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endnotes.xml" ContentType="application/vnd.openxmlformats-officedocument.wordprocessingml.endnotes+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4506E" w14:textId="77777777" w:rsidR="00113B84" w:rsidRPr="003D68A9" w:rsidRDefault="00113B84" w:rsidP="000623C5">
      <w:pPr>
        <w:suppressAutoHyphens/>
        <w:jc w:val="center"/>
        <w:rPr>
          <w:rFonts w:eastAsia="Arial Unicode MS" w:cs="Arial"/>
          <w:b/>
          <w:color w:val="000000"/>
          <w:kern w:val="1"/>
          <w:lang w:val="sr-Cyrl-RS" w:eastAsia="ar-SA"/>
        </w:rPr>
      </w:pPr>
      <w:r w:rsidRPr="003D68A9">
        <w:rPr>
          <w:rFonts w:eastAsia="Arial Unicode MS" w:cs="Arial"/>
          <w:b/>
          <w:color w:val="000000"/>
          <w:kern w:val="1"/>
          <w:lang w:eastAsia="ar-SA"/>
        </w:rPr>
        <w:t>ЈАВНО ПРЕДУЗЕЋЕ «ЕЛЕКТРОПРИВРЕДА СРБИЈЕ»</w:t>
      </w:r>
      <w:r w:rsidRPr="003D68A9">
        <w:rPr>
          <w:rFonts w:eastAsia="Arial Unicode MS" w:cs="Arial"/>
          <w:b/>
          <w:color w:val="000000"/>
          <w:kern w:val="1"/>
          <w:lang w:val="sr-Cyrl-RS" w:eastAsia="ar-SA"/>
        </w:rPr>
        <w:t xml:space="preserve"> БЕОГРАД</w:t>
      </w:r>
    </w:p>
    <w:p w14:paraId="29AE5804" w14:textId="77777777" w:rsidR="00210557" w:rsidRPr="003D68A9" w:rsidRDefault="00210557" w:rsidP="000623C5">
      <w:pPr>
        <w:jc w:val="center"/>
        <w:rPr>
          <w:rFonts w:cs="Arial"/>
        </w:rPr>
      </w:pPr>
    </w:p>
    <w:p w14:paraId="207352F1" w14:textId="77777777" w:rsidR="00210557" w:rsidRPr="003D68A9" w:rsidRDefault="000623C5" w:rsidP="00DF00AA">
      <w:pPr>
        <w:jc w:val="left"/>
        <w:rPr>
          <w:rFonts w:cs="Arial"/>
          <w:lang w:val="sr-Latn-CS"/>
        </w:rPr>
      </w:pPr>
      <w:r w:rsidRPr="003D68A9">
        <w:rPr>
          <w:rFonts w:cs="Arial"/>
          <w:noProof/>
        </w:rPr>
        <w:drawing>
          <wp:anchor distT="0" distB="0" distL="114300" distR="114300" simplePos="0" relativeHeight="251658240" behindDoc="0" locked="0" layoutInCell="1" allowOverlap="1" wp14:anchorId="3CE00AC6" wp14:editId="7A0A2B5D">
            <wp:simplePos x="0" y="0"/>
            <wp:positionH relativeFrom="column">
              <wp:posOffset>2381250</wp:posOffset>
            </wp:positionH>
            <wp:positionV relativeFrom="paragraph">
              <wp:posOffset>165100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DF00AA" w:rsidRPr="003D68A9">
        <w:rPr>
          <w:rFonts w:cs="Arial"/>
          <w:lang w:val="sr-Latn-CS"/>
        </w:rPr>
        <w:br w:type="textWrapping" w:clear="all"/>
      </w:r>
    </w:p>
    <w:p w14:paraId="0341B7F4" w14:textId="77777777" w:rsidR="00210557" w:rsidRPr="003D68A9" w:rsidRDefault="00210557" w:rsidP="00210557">
      <w:pPr>
        <w:jc w:val="center"/>
        <w:rPr>
          <w:rFonts w:cs="Arial"/>
          <w:b/>
          <w:lang w:val="sr-Latn-CS"/>
        </w:rPr>
      </w:pPr>
    </w:p>
    <w:p w14:paraId="0B3ABB4C" w14:textId="77777777" w:rsidR="00210557" w:rsidRPr="003D68A9" w:rsidRDefault="00210557" w:rsidP="00781B02">
      <w:pPr>
        <w:jc w:val="center"/>
        <w:rPr>
          <w:rFonts w:cs="Arial"/>
          <w:b/>
        </w:rPr>
      </w:pPr>
      <w:bookmarkStart w:id="0" w:name="_Toc441215596"/>
      <w:bookmarkStart w:id="1" w:name="_Toc441651535"/>
      <w:bookmarkStart w:id="2" w:name="_Toc442559872"/>
      <w:r w:rsidRPr="003D68A9">
        <w:rPr>
          <w:rFonts w:cs="Arial"/>
          <w:b/>
        </w:rPr>
        <w:t>КОНКУРСНА ДОКУМЕНТАЦИЈА</w:t>
      </w:r>
      <w:bookmarkEnd w:id="0"/>
      <w:bookmarkEnd w:id="1"/>
      <w:bookmarkEnd w:id="2"/>
    </w:p>
    <w:p w14:paraId="67301A2B" w14:textId="77777777" w:rsidR="00210557" w:rsidRPr="003D68A9" w:rsidRDefault="00D516F7" w:rsidP="00210557">
      <w:pPr>
        <w:jc w:val="center"/>
        <w:rPr>
          <w:rFonts w:cs="Arial"/>
          <w:lang w:val="sr-Cyrl-RS"/>
        </w:rPr>
      </w:pPr>
      <w:r w:rsidRPr="003D68A9">
        <w:rPr>
          <w:rFonts w:cs="Arial"/>
          <w:lang w:val="sr-Cyrl-CS"/>
        </w:rPr>
        <w:t xml:space="preserve">за подношење понуда </w:t>
      </w:r>
      <w:r w:rsidR="00DF00AA" w:rsidRPr="003D68A9">
        <w:rPr>
          <w:rFonts w:cs="Arial"/>
        </w:rPr>
        <w:t xml:space="preserve">у </w:t>
      </w:r>
      <w:r w:rsidR="00962BA2" w:rsidRPr="003D68A9">
        <w:rPr>
          <w:rFonts w:cs="Arial"/>
        </w:rPr>
        <w:t>o</w:t>
      </w:r>
      <w:r w:rsidR="00962BA2" w:rsidRPr="003D68A9">
        <w:rPr>
          <w:rFonts w:cs="Arial"/>
          <w:lang w:val="sr-Cyrl-RS"/>
        </w:rPr>
        <w:t xml:space="preserve">твореном </w:t>
      </w:r>
      <w:r w:rsidR="00210557" w:rsidRPr="003D68A9">
        <w:rPr>
          <w:rFonts w:cs="Arial"/>
        </w:rPr>
        <w:t>поступку</w:t>
      </w:r>
      <w:r w:rsidR="00DF00AA" w:rsidRPr="003D68A9">
        <w:rPr>
          <w:rFonts w:cs="Arial"/>
          <w:lang w:val="sr-Cyrl-RS"/>
        </w:rPr>
        <w:t xml:space="preserve"> </w:t>
      </w:r>
      <w:r w:rsidR="00D049C0" w:rsidRPr="003D68A9">
        <w:rPr>
          <w:rFonts w:cs="Arial"/>
          <w:lang w:val="sr-Cyrl-RS"/>
        </w:rPr>
        <w:t>ради закључења оквирног споразума са једним</w:t>
      </w:r>
      <w:r w:rsidR="00D049C0" w:rsidRPr="003D68A9">
        <w:rPr>
          <w:rFonts w:cs="Arial"/>
          <w:color w:val="00B0F0"/>
          <w:lang w:val="sr-Cyrl-RS"/>
        </w:rPr>
        <w:t xml:space="preserve"> </w:t>
      </w:r>
      <w:r w:rsidR="00D049C0" w:rsidRPr="003D68A9">
        <w:rPr>
          <w:rFonts w:cs="Arial"/>
          <w:lang w:val="sr-Cyrl-RS"/>
        </w:rPr>
        <w:t>понуђачем</w:t>
      </w:r>
      <w:r w:rsidR="00D049C0" w:rsidRPr="003D68A9">
        <w:rPr>
          <w:rFonts w:cs="Arial"/>
          <w:color w:val="00B0F0"/>
          <w:lang w:val="sr-Cyrl-RS"/>
        </w:rPr>
        <w:t xml:space="preserve"> </w:t>
      </w:r>
      <w:r w:rsidR="00D049C0" w:rsidRPr="003D68A9">
        <w:rPr>
          <w:rFonts w:cs="Arial"/>
          <w:lang w:val="sr-Cyrl-RS"/>
        </w:rPr>
        <w:t xml:space="preserve">на период </w:t>
      </w:r>
      <w:r w:rsidR="00B40375" w:rsidRPr="003D68A9">
        <w:rPr>
          <w:rFonts w:cs="Arial"/>
          <w:lang w:val="sr-Cyrl-RS"/>
        </w:rPr>
        <w:t>од</w:t>
      </w:r>
      <w:r w:rsidR="00D049C0" w:rsidRPr="003D68A9">
        <w:rPr>
          <w:rFonts w:cs="Arial"/>
          <w:lang w:val="sr-Cyrl-RS"/>
        </w:rPr>
        <w:t xml:space="preserve"> две</w:t>
      </w:r>
      <w:r w:rsidR="00D049C0" w:rsidRPr="003D68A9">
        <w:rPr>
          <w:rFonts w:cs="Arial"/>
          <w:color w:val="00B0F0"/>
          <w:lang w:val="sr-Cyrl-RS"/>
        </w:rPr>
        <w:t xml:space="preserve"> </w:t>
      </w:r>
      <w:r w:rsidR="00D049C0" w:rsidRPr="003D68A9">
        <w:rPr>
          <w:rFonts w:cs="Arial"/>
          <w:lang w:val="sr-Cyrl-RS"/>
        </w:rPr>
        <w:t>године</w:t>
      </w:r>
    </w:p>
    <w:p w14:paraId="3B68C000" w14:textId="77777777" w:rsidR="009501E3" w:rsidRPr="003D68A9" w:rsidRDefault="00210557" w:rsidP="00781B02">
      <w:pPr>
        <w:jc w:val="center"/>
        <w:rPr>
          <w:rFonts w:cs="Arial"/>
          <w:lang w:val="sr-Cyrl-RS"/>
        </w:rPr>
      </w:pPr>
      <w:bookmarkStart w:id="3" w:name="_Toc441215597"/>
      <w:bookmarkStart w:id="4" w:name="_Toc441651536"/>
      <w:bookmarkStart w:id="5" w:name="_Toc442559873"/>
      <w:r w:rsidRPr="003D68A9">
        <w:rPr>
          <w:rFonts w:cs="Arial"/>
          <w:lang w:val="sr-Cyrl-RS"/>
        </w:rPr>
        <w:t xml:space="preserve">за јавну набавку </w:t>
      </w:r>
      <w:r w:rsidR="00A63575" w:rsidRPr="003D68A9">
        <w:rPr>
          <w:rFonts w:cs="Arial"/>
          <w:lang w:val="sr-Cyrl-RS"/>
        </w:rPr>
        <w:t xml:space="preserve">услуга </w:t>
      </w:r>
      <w:r w:rsidRPr="003D68A9">
        <w:rPr>
          <w:rFonts w:cs="Arial"/>
          <w:lang w:val="sr-Cyrl-RS"/>
        </w:rPr>
        <w:t>бр</w:t>
      </w:r>
      <w:bookmarkEnd w:id="3"/>
      <w:bookmarkEnd w:id="4"/>
      <w:bookmarkEnd w:id="5"/>
      <w:r w:rsidR="00DF00AA" w:rsidRPr="003D68A9">
        <w:rPr>
          <w:rFonts w:cs="Arial"/>
          <w:lang w:val="sr-Cyrl-RS"/>
        </w:rPr>
        <w:t xml:space="preserve">. </w:t>
      </w:r>
      <w:r w:rsidR="00DF00AA" w:rsidRPr="003D68A9">
        <w:rPr>
          <w:rFonts w:cs="Arial"/>
        </w:rPr>
        <w:t>J</w:t>
      </w:r>
      <w:r w:rsidR="00DF00AA" w:rsidRPr="003D68A9">
        <w:rPr>
          <w:rFonts w:cs="Arial"/>
          <w:lang w:val="sr-Cyrl-RS"/>
        </w:rPr>
        <w:t>Н</w:t>
      </w:r>
      <w:r w:rsidR="00375CBA" w:rsidRPr="003D68A9">
        <w:rPr>
          <w:rFonts w:cs="Arial"/>
          <w:lang w:val="sr-Cyrl-RS"/>
        </w:rPr>
        <w:t>О</w:t>
      </w:r>
      <w:r w:rsidR="00DF00AA" w:rsidRPr="003D68A9">
        <w:rPr>
          <w:rFonts w:cs="Arial"/>
          <w:lang w:val="sr-Cyrl-RS"/>
        </w:rPr>
        <w:t>/1000/</w:t>
      </w:r>
      <w:r w:rsidR="00375CBA" w:rsidRPr="003D68A9">
        <w:rPr>
          <w:rFonts w:cs="Arial"/>
          <w:lang w:val="sr-Cyrl-RS"/>
        </w:rPr>
        <w:t>0004/2019</w:t>
      </w:r>
      <w:r w:rsidR="00962BA2" w:rsidRPr="003D68A9">
        <w:rPr>
          <w:rFonts w:cs="Arial"/>
          <w:lang w:val="sr-Cyrl-RS"/>
        </w:rPr>
        <w:t xml:space="preserve">   </w:t>
      </w:r>
    </w:p>
    <w:p w14:paraId="3C9A8921" w14:textId="77777777" w:rsidR="00210557" w:rsidRPr="003D68A9" w:rsidRDefault="009501E3" w:rsidP="00781B02">
      <w:pPr>
        <w:jc w:val="center"/>
        <w:rPr>
          <w:rFonts w:cs="Arial"/>
          <w:lang w:val="sr-Cyrl-RS"/>
        </w:rPr>
      </w:pPr>
      <w:r w:rsidRPr="003D68A9">
        <w:rPr>
          <w:rFonts w:cs="Arial"/>
          <w:lang w:val="sr-Cyrl-RS"/>
        </w:rPr>
        <w:t>ЈАНА</w:t>
      </w:r>
      <w:r w:rsidR="00375CBA" w:rsidRPr="003D68A9">
        <w:rPr>
          <w:rFonts w:cs="Arial"/>
          <w:lang w:val="sr-Cyrl-RS"/>
        </w:rPr>
        <w:t xml:space="preserve"> 3265/2019</w:t>
      </w:r>
    </w:p>
    <w:p w14:paraId="0F8B9B9F" w14:textId="77777777" w:rsidR="00DF00AA" w:rsidRPr="003D68A9" w:rsidRDefault="00DF00AA" w:rsidP="00DF00AA">
      <w:pPr>
        <w:suppressAutoHyphens/>
        <w:spacing w:before="0"/>
        <w:jc w:val="center"/>
        <w:rPr>
          <w:rFonts w:cs="Arial"/>
          <w:b/>
          <w:bCs/>
          <w:lang w:val="sr-Cyrl-CS" w:eastAsia="ar-SA"/>
        </w:rPr>
      </w:pPr>
    </w:p>
    <w:p w14:paraId="79DDD410" w14:textId="4B930E27" w:rsidR="00DF00AA" w:rsidRPr="003D68A9" w:rsidRDefault="00627C1D" w:rsidP="00DF00AA">
      <w:pPr>
        <w:suppressAutoHyphens/>
        <w:spacing w:before="0"/>
        <w:jc w:val="center"/>
        <w:rPr>
          <w:rFonts w:cs="Arial"/>
          <w:b/>
          <w:caps/>
          <w:lang w:val="sr-Cyrl-CS" w:eastAsia="ar-SA"/>
        </w:rPr>
      </w:pPr>
      <w:r w:rsidRPr="003D68A9">
        <w:rPr>
          <w:rFonts w:cs="Arial"/>
          <w:b/>
          <w:bCs/>
          <w:lang w:val="sr-Cyrl-CS" w:eastAsia="ar-SA"/>
        </w:rPr>
        <w:t>„</w:t>
      </w:r>
      <w:r w:rsidR="00375CBA" w:rsidRPr="003D68A9">
        <w:rPr>
          <w:rFonts w:cs="Arial"/>
          <w:b/>
          <w:lang w:val="sr-Cyrl-CS" w:eastAsia="ar-SA"/>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008375DC" w:rsidRPr="003D68A9">
        <w:rPr>
          <w:rFonts w:cs="Arial"/>
          <w:b/>
          <w:lang w:val="sr-Cyrl-CS" w:eastAsia="ar-SA"/>
        </w:rPr>
        <w:t>“</w:t>
      </w:r>
      <w:r w:rsidR="008375DC" w:rsidRPr="003D68A9">
        <w:rPr>
          <w:rFonts w:cs="Arial"/>
          <w:b/>
          <w:caps/>
          <w:lang w:val="sr-Cyrl-CS" w:eastAsia="ar-SA"/>
        </w:rPr>
        <w:t xml:space="preserve"> </w:t>
      </w:r>
    </w:p>
    <w:p w14:paraId="4E1D5795" w14:textId="77777777" w:rsidR="00210557" w:rsidRPr="003D68A9" w:rsidRDefault="00210557" w:rsidP="00781B02">
      <w:pPr>
        <w:rPr>
          <w:rFonts w:cs="Arial"/>
          <w:lang w:val="sr-Cyrl-RS"/>
        </w:rPr>
      </w:pPr>
    </w:p>
    <w:p w14:paraId="56B5CD03" w14:textId="77777777" w:rsidR="009642F1" w:rsidRPr="003D68A9" w:rsidRDefault="009642F1" w:rsidP="009642F1">
      <w:pPr>
        <w:rPr>
          <w:rFonts w:eastAsia="Arial Unicode MS" w:cs="Arial"/>
          <w:b/>
          <w:kern w:val="2"/>
          <w:lang w:val="ru-RU"/>
        </w:rPr>
      </w:pPr>
      <w:r w:rsidRPr="003D68A9">
        <w:rPr>
          <w:rFonts w:eastAsia="Arial Unicode MS" w:cs="Arial"/>
          <w:b/>
          <w:kern w:val="2"/>
          <w:lang w:val="ru-RU"/>
        </w:rPr>
        <w:t xml:space="preserve">                                                                                    К О М И С И Ј А</w:t>
      </w:r>
    </w:p>
    <w:p w14:paraId="1786DCC9" w14:textId="77777777" w:rsidR="009642F1" w:rsidRPr="003D68A9" w:rsidRDefault="009642F1" w:rsidP="009642F1">
      <w:pPr>
        <w:rPr>
          <w:rFonts w:eastAsia="Arial Unicode MS" w:cs="Arial"/>
          <w:kern w:val="2"/>
          <w:lang w:val="ru-RU"/>
        </w:rPr>
      </w:pPr>
      <w:r w:rsidRPr="003D68A9">
        <w:rPr>
          <w:rFonts w:eastAsia="Arial Unicode MS" w:cs="Arial"/>
          <w:kern w:val="2"/>
          <w:lang w:val="ru-RU"/>
        </w:rPr>
        <w:t xml:space="preserve">                                                                      за спровођење </w:t>
      </w:r>
      <w:r w:rsidR="00375CBA" w:rsidRPr="003D68A9">
        <w:rPr>
          <w:rFonts w:eastAsia="Arial Unicode MS" w:cs="Arial"/>
          <w:kern w:val="2"/>
          <w:lang w:val="ru-RU"/>
        </w:rPr>
        <w:t>JНО/1000/0004/2019</w:t>
      </w:r>
      <w:r w:rsidR="00962BA2" w:rsidRPr="003D68A9">
        <w:rPr>
          <w:rFonts w:eastAsia="Arial Unicode MS" w:cs="Arial"/>
          <w:kern w:val="2"/>
          <w:lang w:val="ru-RU"/>
        </w:rPr>
        <w:t xml:space="preserve">   </w:t>
      </w:r>
    </w:p>
    <w:p w14:paraId="2BD0C5B1" w14:textId="77777777" w:rsidR="009642F1" w:rsidRPr="003D68A9" w:rsidRDefault="00DF00AA" w:rsidP="009642F1">
      <w:pPr>
        <w:rPr>
          <w:rFonts w:eastAsia="Arial Unicode MS" w:cs="Arial"/>
          <w:kern w:val="2"/>
          <w:lang w:val="ru-RU"/>
        </w:rPr>
      </w:pPr>
      <w:r w:rsidRPr="003D68A9">
        <w:rPr>
          <w:rFonts w:eastAsia="Arial Unicode MS" w:cs="Arial"/>
          <w:kern w:val="2"/>
          <w:lang w:val="ru-RU"/>
        </w:rPr>
        <w:t xml:space="preserve">                   </w:t>
      </w:r>
      <w:r w:rsidR="009642F1" w:rsidRPr="003D68A9">
        <w:rPr>
          <w:rFonts w:eastAsia="Arial Unicode MS" w:cs="Arial"/>
          <w:kern w:val="2"/>
          <w:lang w:val="ru-RU"/>
        </w:rPr>
        <w:t>формирана</w:t>
      </w:r>
      <w:r w:rsidR="00F138C8" w:rsidRPr="003D68A9">
        <w:rPr>
          <w:rFonts w:eastAsia="Arial Unicode MS" w:cs="Arial"/>
          <w:kern w:val="2"/>
          <w:lang w:val="ru-RU"/>
        </w:rPr>
        <w:t xml:space="preserve"> Решењем бр.12.01. </w:t>
      </w:r>
      <w:r w:rsidR="00375CBA" w:rsidRPr="003D68A9">
        <w:rPr>
          <w:rFonts w:eastAsia="Arial Unicode MS" w:cs="Arial"/>
          <w:kern w:val="2"/>
          <w:lang w:val="ru-RU"/>
        </w:rPr>
        <w:t>685136/2-19</w:t>
      </w:r>
      <w:r w:rsidR="00962BA2" w:rsidRPr="003D68A9">
        <w:rPr>
          <w:rFonts w:eastAsia="Arial Unicode MS" w:cs="Arial"/>
          <w:kern w:val="2"/>
          <w:lang w:val="ru-RU"/>
        </w:rPr>
        <w:t xml:space="preserve"> </w:t>
      </w:r>
      <w:r w:rsidRPr="003D68A9">
        <w:rPr>
          <w:rFonts w:eastAsia="Arial Unicode MS" w:cs="Arial"/>
          <w:kern w:val="2"/>
          <w:lang w:val="ru-RU"/>
        </w:rPr>
        <w:t xml:space="preserve">од </w:t>
      </w:r>
      <w:r w:rsidR="00375CBA" w:rsidRPr="003D68A9">
        <w:rPr>
          <w:rFonts w:eastAsia="Arial Unicode MS" w:cs="Arial"/>
          <w:kern w:val="2"/>
          <w:lang w:val="ru-RU"/>
        </w:rPr>
        <w:t>10.12.2019</w:t>
      </w:r>
      <w:r w:rsidRPr="003D68A9">
        <w:rPr>
          <w:rFonts w:eastAsia="Arial Unicode MS" w:cs="Arial"/>
          <w:kern w:val="2"/>
          <w:lang w:val="ru-RU"/>
        </w:rPr>
        <w:t xml:space="preserve">. године </w:t>
      </w:r>
    </w:p>
    <w:p w14:paraId="033CD366" w14:textId="77777777" w:rsidR="009642F1" w:rsidRPr="003D68A9" w:rsidRDefault="009642F1" w:rsidP="009642F1">
      <w:pPr>
        <w:pStyle w:val="Title"/>
        <w:spacing w:before="0"/>
        <w:rPr>
          <w:rFonts w:cs="Arial"/>
          <w:b w:val="0"/>
          <w:color w:val="FF0000"/>
          <w:sz w:val="22"/>
          <w:szCs w:val="22"/>
        </w:rPr>
      </w:pPr>
    </w:p>
    <w:p w14:paraId="4F869717" w14:textId="77777777" w:rsidR="00210557" w:rsidRPr="003D68A9" w:rsidRDefault="009642F1" w:rsidP="00DF00AA">
      <w:pPr>
        <w:pStyle w:val="Title"/>
        <w:tabs>
          <w:tab w:val="left" w:pos="7035"/>
        </w:tabs>
        <w:spacing w:before="0"/>
        <w:jc w:val="left"/>
        <w:rPr>
          <w:rFonts w:cs="Arial"/>
          <w:b w:val="0"/>
          <w:color w:val="FF0000"/>
          <w:sz w:val="22"/>
          <w:szCs w:val="22"/>
        </w:rPr>
      </w:pPr>
      <w:r w:rsidRPr="003D68A9">
        <w:rPr>
          <w:rFonts w:cs="Arial"/>
          <w:b w:val="0"/>
          <w:color w:val="FF0000"/>
          <w:sz w:val="22"/>
          <w:szCs w:val="22"/>
        </w:rPr>
        <w:t xml:space="preserve">                           </w:t>
      </w:r>
      <w:r w:rsidR="00113B84" w:rsidRPr="003D68A9">
        <w:rPr>
          <w:rFonts w:cs="Arial"/>
          <w:b w:val="0"/>
          <w:color w:val="FF0000"/>
          <w:sz w:val="22"/>
          <w:szCs w:val="22"/>
        </w:rPr>
        <w:t xml:space="preserve">                             </w:t>
      </w:r>
      <w:r w:rsidR="00113B84" w:rsidRPr="003D68A9">
        <w:rPr>
          <w:rFonts w:cs="Arial"/>
          <w:b w:val="0"/>
          <w:color w:val="FF0000"/>
          <w:sz w:val="22"/>
          <w:szCs w:val="22"/>
          <w:lang w:val="sr-Cyrl-RS"/>
        </w:rPr>
        <w:t xml:space="preserve">           </w:t>
      </w:r>
      <w:r w:rsidR="00113B84" w:rsidRPr="003D68A9">
        <w:rPr>
          <w:rFonts w:cs="Arial"/>
          <w:b w:val="0"/>
          <w:color w:val="FF0000"/>
          <w:sz w:val="22"/>
          <w:szCs w:val="22"/>
        </w:rPr>
        <w:t xml:space="preserve"> </w:t>
      </w:r>
    </w:p>
    <w:p w14:paraId="795F3F8C" w14:textId="77777777" w:rsidR="00150FCE" w:rsidRPr="003D68A9" w:rsidRDefault="00150FCE" w:rsidP="000C50A0">
      <w:pPr>
        <w:pStyle w:val="BodyText"/>
        <w:spacing w:before="0"/>
        <w:jc w:val="center"/>
        <w:rPr>
          <w:rFonts w:cs="Arial"/>
          <w:sz w:val="22"/>
          <w:szCs w:val="22"/>
          <w:lang w:val="ru-RU"/>
        </w:rPr>
      </w:pPr>
    </w:p>
    <w:p w14:paraId="5615C7CF" w14:textId="77777777" w:rsidR="00150FCE" w:rsidRPr="003D68A9" w:rsidRDefault="00150FCE" w:rsidP="000C50A0">
      <w:pPr>
        <w:pStyle w:val="BodyText"/>
        <w:spacing w:before="0"/>
        <w:jc w:val="center"/>
        <w:rPr>
          <w:rFonts w:cs="Arial"/>
          <w:sz w:val="22"/>
          <w:szCs w:val="22"/>
          <w:lang w:val="ru-RU"/>
        </w:rPr>
      </w:pPr>
    </w:p>
    <w:p w14:paraId="1C9F240C" w14:textId="77777777" w:rsidR="00150FCE" w:rsidRPr="003D68A9" w:rsidRDefault="00150FCE" w:rsidP="000C50A0">
      <w:pPr>
        <w:pStyle w:val="BodyText"/>
        <w:spacing w:before="0"/>
        <w:jc w:val="center"/>
        <w:rPr>
          <w:rFonts w:cs="Arial"/>
          <w:sz w:val="22"/>
          <w:szCs w:val="22"/>
          <w:lang w:val="ru-RU"/>
        </w:rPr>
      </w:pPr>
    </w:p>
    <w:p w14:paraId="20369DA7" w14:textId="2822E397" w:rsidR="00EB2C6E" w:rsidRPr="003D68A9" w:rsidRDefault="00EB2C6E" w:rsidP="000C50A0">
      <w:pPr>
        <w:spacing w:before="0"/>
        <w:jc w:val="center"/>
        <w:rPr>
          <w:rFonts w:eastAsia="Arial Unicode MS" w:cs="Arial"/>
          <w:kern w:val="2"/>
          <w:lang w:val="ru-RU"/>
        </w:rPr>
      </w:pPr>
      <w:r w:rsidRPr="003D68A9">
        <w:rPr>
          <w:rFonts w:eastAsia="Arial Unicode MS" w:cs="Arial"/>
          <w:kern w:val="2"/>
          <w:lang w:val="ru-RU"/>
        </w:rPr>
        <w:t xml:space="preserve">(заведено у ЈП ЕПС број </w:t>
      </w:r>
      <w:r w:rsidR="006C60DD">
        <w:rPr>
          <w:rFonts w:eastAsia="Arial Unicode MS" w:cs="Arial"/>
          <w:kern w:val="2"/>
          <w:lang w:val="ru-RU"/>
        </w:rPr>
        <w:t>12.01.15155/4</w:t>
      </w:r>
      <w:r w:rsidR="00375CBA" w:rsidRPr="003D68A9">
        <w:rPr>
          <w:rFonts w:eastAsia="Arial Unicode MS" w:cs="Arial"/>
          <w:kern w:val="2"/>
          <w:lang w:val="ru-RU"/>
        </w:rPr>
        <w:t>-20</w:t>
      </w:r>
      <w:r w:rsidRPr="003D68A9">
        <w:rPr>
          <w:rFonts w:eastAsia="Arial Unicode MS" w:cs="Arial"/>
          <w:kern w:val="2"/>
          <w:lang w:val="ru-RU"/>
        </w:rPr>
        <w:t xml:space="preserve"> од </w:t>
      </w:r>
      <w:r w:rsidR="005261FD">
        <w:rPr>
          <w:rFonts w:eastAsia="Arial Unicode MS" w:cs="Arial"/>
          <w:kern w:val="2"/>
          <w:lang w:val="ru-RU"/>
        </w:rPr>
        <w:t xml:space="preserve"> 16.09</w:t>
      </w:r>
      <w:r w:rsidR="00EC2F36" w:rsidRPr="003D68A9">
        <w:rPr>
          <w:rFonts w:eastAsia="Arial Unicode MS" w:cs="Arial"/>
          <w:kern w:val="2"/>
          <w:lang w:val="ru-RU"/>
        </w:rPr>
        <w:t>.</w:t>
      </w:r>
      <w:r w:rsidR="00375CBA" w:rsidRPr="003D68A9">
        <w:rPr>
          <w:rFonts w:eastAsia="Arial Unicode MS" w:cs="Arial"/>
          <w:kern w:val="2"/>
          <w:lang w:val="ru-RU"/>
        </w:rPr>
        <w:t>2020</w:t>
      </w:r>
      <w:r w:rsidR="00413BCE" w:rsidRPr="003D68A9">
        <w:rPr>
          <w:rFonts w:eastAsia="Arial Unicode MS" w:cs="Arial"/>
          <w:kern w:val="2"/>
          <w:lang w:val="ru-RU"/>
        </w:rPr>
        <w:t>.</w:t>
      </w:r>
      <w:r w:rsidRPr="003D68A9">
        <w:rPr>
          <w:rFonts w:eastAsia="Arial Unicode MS" w:cs="Arial"/>
          <w:kern w:val="2"/>
          <w:lang w:val="ru-RU"/>
        </w:rPr>
        <w:t xml:space="preserve"> године)</w:t>
      </w:r>
    </w:p>
    <w:p w14:paraId="6A4AD978" w14:textId="77777777" w:rsidR="000C50A0" w:rsidRPr="003D68A9" w:rsidRDefault="000C50A0" w:rsidP="000C50A0">
      <w:pPr>
        <w:spacing w:before="0"/>
        <w:jc w:val="center"/>
        <w:rPr>
          <w:rFonts w:eastAsia="Arial Unicode MS" w:cs="Arial"/>
          <w:kern w:val="2"/>
          <w:lang w:val="ru-RU"/>
        </w:rPr>
      </w:pPr>
    </w:p>
    <w:p w14:paraId="5485CD93" w14:textId="77777777" w:rsidR="00A3774E" w:rsidRPr="003D68A9" w:rsidRDefault="00A3774E" w:rsidP="000C50A0">
      <w:pPr>
        <w:pStyle w:val="BodyText"/>
        <w:spacing w:before="0"/>
        <w:jc w:val="center"/>
        <w:rPr>
          <w:rFonts w:cs="Arial"/>
          <w:sz w:val="22"/>
          <w:szCs w:val="22"/>
        </w:rPr>
      </w:pPr>
    </w:p>
    <w:p w14:paraId="2C2C5958" w14:textId="77777777" w:rsidR="00C53AC6" w:rsidRPr="003D68A9" w:rsidRDefault="00C53AC6" w:rsidP="00D049C0">
      <w:pPr>
        <w:pStyle w:val="BodyText"/>
        <w:spacing w:before="0"/>
        <w:rPr>
          <w:rFonts w:cs="Arial"/>
          <w:sz w:val="22"/>
          <w:szCs w:val="22"/>
        </w:rPr>
      </w:pPr>
    </w:p>
    <w:p w14:paraId="3C6C4FBF" w14:textId="77777777" w:rsidR="00C53AC6" w:rsidRPr="003D68A9" w:rsidRDefault="00C53AC6" w:rsidP="000C50A0">
      <w:pPr>
        <w:pStyle w:val="BodyText"/>
        <w:spacing w:before="0"/>
        <w:jc w:val="center"/>
        <w:rPr>
          <w:rFonts w:cs="Arial"/>
          <w:sz w:val="22"/>
          <w:szCs w:val="22"/>
          <w:lang w:val="ru-RU"/>
        </w:rPr>
      </w:pPr>
    </w:p>
    <w:p w14:paraId="223C36DE" w14:textId="77777777" w:rsidR="009501E3" w:rsidRPr="003D68A9" w:rsidRDefault="009501E3" w:rsidP="000C50A0">
      <w:pPr>
        <w:pStyle w:val="BodyText"/>
        <w:spacing w:before="0"/>
        <w:jc w:val="center"/>
        <w:rPr>
          <w:rFonts w:cs="Arial"/>
          <w:sz w:val="22"/>
          <w:szCs w:val="22"/>
          <w:lang w:val="ru-RU"/>
        </w:rPr>
      </w:pPr>
    </w:p>
    <w:p w14:paraId="7B11AC60" w14:textId="77777777" w:rsidR="009501E3" w:rsidRPr="003D68A9" w:rsidRDefault="009501E3" w:rsidP="000C50A0">
      <w:pPr>
        <w:pStyle w:val="BodyText"/>
        <w:spacing w:before="0"/>
        <w:jc w:val="center"/>
        <w:rPr>
          <w:rFonts w:cs="Arial"/>
          <w:sz w:val="22"/>
          <w:szCs w:val="22"/>
          <w:lang w:val="ru-RU"/>
        </w:rPr>
      </w:pPr>
    </w:p>
    <w:p w14:paraId="700ED4E2" w14:textId="77777777" w:rsidR="009501E3" w:rsidRPr="003D68A9" w:rsidRDefault="009501E3" w:rsidP="000C50A0">
      <w:pPr>
        <w:pStyle w:val="BodyText"/>
        <w:spacing w:before="0"/>
        <w:jc w:val="center"/>
        <w:rPr>
          <w:rFonts w:cs="Arial"/>
          <w:sz w:val="22"/>
          <w:szCs w:val="22"/>
          <w:lang w:val="ru-RU"/>
        </w:rPr>
      </w:pPr>
    </w:p>
    <w:p w14:paraId="0409E59B" w14:textId="77777777" w:rsidR="000C50A0" w:rsidRPr="003D68A9" w:rsidRDefault="000C50A0" w:rsidP="000C50A0">
      <w:pPr>
        <w:pStyle w:val="BodyText"/>
        <w:spacing w:before="0"/>
        <w:jc w:val="center"/>
        <w:rPr>
          <w:rFonts w:cs="Arial"/>
          <w:sz w:val="22"/>
          <w:szCs w:val="22"/>
          <w:lang w:val="ru-RU"/>
        </w:rPr>
      </w:pPr>
    </w:p>
    <w:p w14:paraId="0ABA1665" w14:textId="77777777" w:rsidR="009501E3" w:rsidRPr="003D68A9" w:rsidRDefault="009501E3" w:rsidP="000C50A0">
      <w:pPr>
        <w:pStyle w:val="BodyText"/>
        <w:spacing w:before="0"/>
        <w:jc w:val="center"/>
        <w:rPr>
          <w:rFonts w:cs="Arial"/>
          <w:sz w:val="22"/>
          <w:szCs w:val="22"/>
          <w:lang w:val="ru-RU"/>
        </w:rPr>
      </w:pPr>
    </w:p>
    <w:p w14:paraId="1FF9E52E" w14:textId="77777777" w:rsidR="009501E3" w:rsidRPr="00783B8E" w:rsidRDefault="009501E3" w:rsidP="000C50A0">
      <w:pPr>
        <w:pStyle w:val="BodyText"/>
        <w:spacing w:before="0"/>
        <w:jc w:val="center"/>
        <w:rPr>
          <w:rFonts w:cs="Arial"/>
          <w:sz w:val="22"/>
          <w:szCs w:val="22"/>
          <w:lang w:val="sr-Cyrl-RS"/>
        </w:rPr>
      </w:pPr>
    </w:p>
    <w:p w14:paraId="50D9C9EF" w14:textId="77777777" w:rsidR="009501E3" w:rsidRPr="003D68A9" w:rsidRDefault="009501E3" w:rsidP="000C50A0">
      <w:pPr>
        <w:pStyle w:val="BodyText"/>
        <w:spacing w:before="0"/>
        <w:jc w:val="center"/>
        <w:rPr>
          <w:rFonts w:cs="Arial"/>
          <w:sz w:val="22"/>
          <w:szCs w:val="22"/>
          <w:lang w:val="ru-RU"/>
        </w:rPr>
      </w:pPr>
    </w:p>
    <w:p w14:paraId="4E24C6D1" w14:textId="77777777" w:rsidR="009501E3" w:rsidRPr="003D68A9" w:rsidRDefault="009501E3" w:rsidP="000C50A0">
      <w:pPr>
        <w:pStyle w:val="BodyText"/>
        <w:spacing w:before="0"/>
        <w:jc w:val="center"/>
        <w:rPr>
          <w:rFonts w:cs="Arial"/>
          <w:sz w:val="22"/>
          <w:szCs w:val="22"/>
          <w:lang w:val="ru-RU"/>
        </w:rPr>
      </w:pPr>
    </w:p>
    <w:p w14:paraId="73EC1677" w14:textId="77777777" w:rsidR="009501E3" w:rsidRPr="003D68A9" w:rsidRDefault="009501E3" w:rsidP="000C50A0">
      <w:pPr>
        <w:pStyle w:val="BodyText"/>
        <w:spacing w:before="0"/>
        <w:jc w:val="center"/>
        <w:rPr>
          <w:rFonts w:cs="Arial"/>
          <w:sz w:val="22"/>
          <w:szCs w:val="22"/>
          <w:lang w:val="ru-RU"/>
        </w:rPr>
      </w:pPr>
    </w:p>
    <w:p w14:paraId="4326CB91" w14:textId="167BCE84" w:rsidR="00B37917" w:rsidRPr="008C2D5D" w:rsidRDefault="00CF39F8" w:rsidP="000C50A0">
      <w:pPr>
        <w:spacing w:before="0"/>
        <w:jc w:val="center"/>
        <w:rPr>
          <w:rFonts w:cs="Arial"/>
          <w:lang w:val="ru-RU"/>
        </w:rPr>
      </w:pPr>
      <w:r w:rsidRPr="003D68A9">
        <w:rPr>
          <w:rFonts w:cs="Arial"/>
          <w:lang w:val="ru-RU"/>
        </w:rPr>
        <w:t xml:space="preserve">Београд, </w:t>
      </w:r>
      <w:r w:rsidR="005261FD" w:rsidRPr="008C2D5D">
        <w:rPr>
          <w:rFonts w:cs="Arial"/>
          <w:lang w:val="sr-Cyrl-RS"/>
        </w:rPr>
        <w:t>септембар</w:t>
      </w:r>
      <w:r w:rsidR="00DF00AA" w:rsidRPr="008C2D5D">
        <w:rPr>
          <w:rFonts w:cs="Arial"/>
          <w:lang w:val="ru-RU"/>
        </w:rPr>
        <w:t xml:space="preserve"> </w:t>
      </w:r>
      <w:r w:rsidR="00375CBA" w:rsidRPr="008C2D5D">
        <w:rPr>
          <w:rFonts w:cs="Arial"/>
          <w:lang w:val="ru-RU"/>
        </w:rPr>
        <w:t>2020</w:t>
      </w:r>
      <w:r w:rsidR="001F62BF" w:rsidRPr="008C2D5D">
        <w:rPr>
          <w:rFonts w:cs="Arial"/>
          <w:lang w:val="ru-RU"/>
        </w:rPr>
        <w:t xml:space="preserve">. </w:t>
      </w:r>
      <w:r w:rsidR="00210557" w:rsidRPr="008C2D5D">
        <w:rPr>
          <w:rFonts w:cs="Arial"/>
          <w:lang w:val="ru-RU"/>
        </w:rPr>
        <w:t>г</w:t>
      </w:r>
      <w:r w:rsidR="001F62BF" w:rsidRPr="008C2D5D">
        <w:rPr>
          <w:rFonts w:cs="Arial"/>
          <w:lang w:val="ru-RU"/>
        </w:rPr>
        <w:t>одине</w:t>
      </w:r>
    </w:p>
    <w:p w14:paraId="425C48BA" w14:textId="77777777" w:rsidR="000C50A0" w:rsidRPr="003D68A9" w:rsidRDefault="000C50A0" w:rsidP="000C50A0">
      <w:pPr>
        <w:spacing w:before="0"/>
        <w:jc w:val="center"/>
        <w:rPr>
          <w:rFonts w:cs="Arial"/>
          <w:b/>
          <w:lang w:val="ru-RU"/>
        </w:rPr>
      </w:pPr>
    </w:p>
    <w:p w14:paraId="695ED33F" w14:textId="5A232257" w:rsidR="00102249" w:rsidRPr="003D68A9" w:rsidRDefault="000C50A0" w:rsidP="00102249">
      <w:pPr>
        <w:spacing w:before="0"/>
        <w:rPr>
          <w:rFonts w:cs="Arial"/>
          <w:lang w:val="am-ET"/>
        </w:rPr>
      </w:pPr>
      <w:r w:rsidRPr="003D68A9">
        <w:rPr>
          <w:rFonts w:eastAsia="TimesNewRomanPSMT" w:cs="Arial"/>
          <w:color w:val="000000"/>
          <w:kern w:val="2"/>
          <w:lang w:val="ru-RU"/>
        </w:rPr>
        <w:br w:type="page"/>
      </w:r>
      <w:r w:rsidR="00F42E13" w:rsidRPr="003D68A9">
        <w:rPr>
          <w:rFonts w:cs="Arial"/>
          <w:lang w:val="ru-RU"/>
        </w:rPr>
        <w:lastRenderedPageBreak/>
        <w:t>На основу чл</w:t>
      </w:r>
      <w:r w:rsidR="009501E3" w:rsidRPr="003D68A9">
        <w:rPr>
          <w:rFonts w:cs="Arial"/>
          <w:lang w:val="ru-RU"/>
        </w:rPr>
        <w:t>.</w:t>
      </w:r>
      <w:r w:rsidR="00F42E13" w:rsidRPr="003D68A9">
        <w:rPr>
          <w:rFonts w:cs="Arial"/>
          <w:lang w:val="ru-RU"/>
        </w:rPr>
        <w:t xml:space="preserve"> </w:t>
      </w:r>
      <w:r w:rsidR="00504F55" w:rsidRPr="003D68A9">
        <w:rPr>
          <w:rFonts w:cs="Arial"/>
          <w:lang w:val="ru-RU"/>
        </w:rPr>
        <w:t>32</w:t>
      </w:r>
      <w:r w:rsidR="009501E3" w:rsidRPr="003D68A9">
        <w:rPr>
          <w:rFonts w:cs="Arial"/>
          <w:lang w:val="ru-RU"/>
        </w:rPr>
        <w:t xml:space="preserve">, 40. </w:t>
      </w:r>
      <w:r w:rsidR="00F42E13" w:rsidRPr="003D68A9">
        <w:rPr>
          <w:rFonts w:cs="Arial"/>
          <w:lang w:val="ru-RU"/>
        </w:rPr>
        <w:t xml:space="preserve"> и 61. Закона о јавним набавкама („Сл. гласник РС”</w:t>
      </w:r>
      <w:r w:rsidR="00B40375" w:rsidRPr="003D68A9">
        <w:rPr>
          <w:rFonts w:cs="Arial"/>
        </w:rPr>
        <w:t>,</w:t>
      </w:r>
      <w:r w:rsidR="00F42E13" w:rsidRPr="003D68A9">
        <w:rPr>
          <w:rFonts w:cs="Arial"/>
          <w:lang w:val="ru-RU"/>
        </w:rPr>
        <w:t xml:space="preserve"> бр. 124/</w:t>
      </w:r>
      <w:r w:rsidR="009501E3" w:rsidRPr="003D68A9">
        <w:rPr>
          <w:rFonts w:cs="Arial"/>
          <w:lang w:val="ru-RU"/>
        </w:rPr>
        <w:t>20</w:t>
      </w:r>
      <w:r w:rsidR="00F42E13" w:rsidRPr="003D68A9">
        <w:rPr>
          <w:rFonts w:cs="Arial"/>
          <w:lang w:val="ru-RU"/>
        </w:rPr>
        <w:t>12, 14/</w:t>
      </w:r>
      <w:r w:rsidR="009501E3" w:rsidRPr="003D68A9">
        <w:rPr>
          <w:rFonts w:cs="Arial"/>
          <w:lang w:val="ru-RU"/>
        </w:rPr>
        <w:t>20</w:t>
      </w:r>
      <w:r w:rsidR="00F42E13" w:rsidRPr="003D68A9">
        <w:rPr>
          <w:rFonts w:cs="Arial"/>
          <w:lang w:val="ru-RU"/>
        </w:rPr>
        <w:t>15 и 68/</w:t>
      </w:r>
      <w:r w:rsidR="009501E3" w:rsidRPr="003D68A9">
        <w:rPr>
          <w:rFonts w:cs="Arial"/>
          <w:lang w:val="ru-RU"/>
        </w:rPr>
        <w:t>20</w:t>
      </w:r>
      <w:r w:rsidR="00F42E13" w:rsidRPr="003D68A9">
        <w:rPr>
          <w:rFonts w:cs="Arial"/>
          <w:lang w:val="ru-RU"/>
        </w:rPr>
        <w:t>15</w:t>
      </w:r>
      <w:r w:rsidR="007C0387" w:rsidRPr="003D68A9">
        <w:rPr>
          <w:rFonts w:cs="Arial"/>
          <w:lang w:val="ru-RU"/>
        </w:rPr>
        <w:t>)</w:t>
      </w:r>
      <w:r w:rsidR="00F42E13" w:rsidRPr="003D68A9">
        <w:rPr>
          <w:rFonts w:cs="Arial"/>
          <w:lang w:val="ru-RU"/>
        </w:rPr>
        <w:t xml:space="preserve">, </w:t>
      </w:r>
      <w:r w:rsidR="007C0387" w:rsidRPr="003D68A9">
        <w:rPr>
          <w:rFonts w:cs="Arial"/>
          <w:lang w:val="ru-RU"/>
        </w:rPr>
        <w:t>(</w:t>
      </w:r>
      <w:r w:rsidR="00F42E13" w:rsidRPr="003D68A9">
        <w:rPr>
          <w:rFonts w:cs="Arial"/>
          <w:lang w:val="ru-RU"/>
        </w:rPr>
        <w:t xml:space="preserve">у даљем тексту </w:t>
      </w:r>
      <w:r w:rsidR="00F42E13" w:rsidRPr="003D68A9">
        <w:rPr>
          <w:rFonts w:cs="Arial"/>
          <w:bCs/>
          <w:lang w:val="ru-RU"/>
        </w:rPr>
        <w:t>Закон</w:t>
      </w:r>
      <w:r w:rsidR="00F42E13" w:rsidRPr="003D68A9">
        <w:rPr>
          <w:rFonts w:cs="Arial"/>
          <w:lang w:val="ru-RU"/>
        </w:rPr>
        <w:t>), члана 2.</w:t>
      </w:r>
      <w:r w:rsidR="0039724B" w:rsidRPr="003D68A9">
        <w:rPr>
          <w:rFonts w:cs="Arial"/>
        </w:rPr>
        <w:t xml:space="preserve"> </w:t>
      </w:r>
      <w:r w:rsidR="00F42E13" w:rsidRPr="003D68A9">
        <w:rPr>
          <w:rFonts w:cs="Arial"/>
          <w:lang w:val="ru-RU"/>
        </w:rPr>
        <w:t>и 8. Правилника о обавезним елементима конкурсне документације у поступцима јавних набавки и начину доказивања испуњености услова („Сл. гласник РС”</w:t>
      </w:r>
      <w:r w:rsidR="00B40375" w:rsidRPr="003D68A9">
        <w:rPr>
          <w:rFonts w:cs="Arial"/>
        </w:rPr>
        <w:t>,</w:t>
      </w:r>
      <w:r w:rsidR="00F42E13" w:rsidRPr="003D68A9">
        <w:rPr>
          <w:rFonts w:cs="Arial"/>
          <w:lang w:val="ru-RU"/>
        </w:rPr>
        <w:t xml:space="preserve"> бр. 86/</w:t>
      </w:r>
      <w:r w:rsidR="009501E3" w:rsidRPr="003D68A9">
        <w:rPr>
          <w:rFonts w:cs="Arial"/>
          <w:lang w:val="ru-RU"/>
        </w:rPr>
        <w:t>20</w:t>
      </w:r>
      <w:r w:rsidR="00F42E13" w:rsidRPr="003D68A9">
        <w:rPr>
          <w:rFonts w:cs="Arial"/>
          <w:lang w:val="ru-RU"/>
        </w:rPr>
        <w:t>15</w:t>
      </w:r>
      <w:r w:rsidR="00375CBA" w:rsidRPr="003D68A9">
        <w:rPr>
          <w:rFonts w:cs="Arial"/>
          <w:lang w:val="ru-RU"/>
        </w:rPr>
        <w:t xml:space="preserve"> и 41/19</w:t>
      </w:r>
      <w:r w:rsidR="00F42E13" w:rsidRPr="003D68A9">
        <w:rPr>
          <w:rFonts w:cs="Arial"/>
          <w:lang w:val="ru-RU"/>
        </w:rPr>
        <w:t xml:space="preserve">), </w:t>
      </w:r>
      <w:r w:rsidR="00102249" w:rsidRPr="003D68A9">
        <w:rPr>
          <w:rFonts w:cs="Arial"/>
          <w:lang w:val="am-ET"/>
        </w:rPr>
        <w:t xml:space="preserve">Одлуке о покретању поступка јавне набавке број </w:t>
      </w:r>
      <w:r w:rsidR="00102249" w:rsidRPr="003D68A9">
        <w:rPr>
          <w:rFonts w:cs="Arial"/>
          <w:lang w:val="ru-RU"/>
        </w:rPr>
        <w:t>12.01</w:t>
      </w:r>
      <w:r w:rsidR="00102249" w:rsidRPr="003D68A9">
        <w:rPr>
          <w:rFonts w:cs="Arial"/>
          <w:lang w:val="sr-Cyrl-CS"/>
        </w:rPr>
        <w:t>.</w:t>
      </w:r>
      <w:r w:rsidR="00375CBA" w:rsidRPr="003D68A9">
        <w:rPr>
          <w:rFonts w:cs="Arial"/>
          <w:lang w:val="sr-Cyrl-RS"/>
        </w:rPr>
        <w:t>685136/1-19</w:t>
      </w:r>
      <w:r w:rsidR="00102249" w:rsidRPr="003D68A9">
        <w:rPr>
          <w:rFonts w:cs="Arial"/>
          <w:lang w:val="am-ET"/>
        </w:rPr>
        <w:t xml:space="preserve"> од </w:t>
      </w:r>
      <w:r w:rsidR="00375CBA" w:rsidRPr="003D68A9">
        <w:rPr>
          <w:rFonts w:cs="Arial"/>
          <w:lang w:val="sr-Cyrl-RS"/>
        </w:rPr>
        <w:t>10</w:t>
      </w:r>
      <w:r w:rsidR="00504F55" w:rsidRPr="003D68A9">
        <w:rPr>
          <w:rFonts w:cs="Arial"/>
          <w:lang w:val="sr-Cyrl-RS"/>
        </w:rPr>
        <w:t>.</w:t>
      </w:r>
      <w:r w:rsidR="00102249" w:rsidRPr="003D68A9">
        <w:rPr>
          <w:rFonts w:cs="Arial"/>
          <w:lang w:val="sr-Cyrl-CS"/>
        </w:rPr>
        <w:t>12</w:t>
      </w:r>
      <w:r w:rsidR="00102249" w:rsidRPr="003D68A9">
        <w:rPr>
          <w:rFonts w:cs="Arial"/>
          <w:lang w:val="am-ET"/>
        </w:rPr>
        <w:t>.201</w:t>
      </w:r>
      <w:r w:rsidR="00375CBA" w:rsidRPr="003D68A9">
        <w:rPr>
          <w:rFonts w:cs="Arial"/>
          <w:lang w:val="sr-Cyrl-CS"/>
        </w:rPr>
        <w:t>9</w:t>
      </w:r>
      <w:r w:rsidR="00102249" w:rsidRPr="003D68A9">
        <w:rPr>
          <w:rFonts w:cs="Arial"/>
          <w:lang w:val="am-ET"/>
        </w:rPr>
        <w:t>. године</w:t>
      </w:r>
      <w:r w:rsidR="006C60DD">
        <w:rPr>
          <w:rFonts w:cs="Arial"/>
          <w:lang w:val="sr-Cyrl-RS"/>
        </w:rPr>
        <w:t>, Одлуке о измени одлуке о покретању поступка јавне набавке број 12.01.151555/1-20 од 10.01.2020.</w:t>
      </w:r>
      <w:r w:rsidR="00102249" w:rsidRPr="003D68A9">
        <w:rPr>
          <w:rFonts w:cs="Arial"/>
          <w:lang w:val="am-ET"/>
        </w:rPr>
        <w:t xml:space="preserve"> и Решења о образовању </w:t>
      </w:r>
      <w:r w:rsidR="00102249" w:rsidRPr="003D68A9">
        <w:rPr>
          <w:rFonts w:cs="Arial"/>
          <w:lang w:val="sr-Cyrl-CS"/>
        </w:rPr>
        <w:t>К</w:t>
      </w:r>
      <w:r w:rsidR="00102249" w:rsidRPr="003D68A9">
        <w:rPr>
          <w:rFonts w:cs="Arial"/>
          <w:lang w:val="am-ET"/>
        </w:rPr>
        <w:t xml:space="preserve">омисије за јавну набавку број </w:t>
      </w:r>
      <w:r w:rsidR="00504F55" w:rsidRPr="003D68A9">
        <w:rPr>
          <w:rFonts w:cs="Arial"/>
          <w:lang w:val="ru-RU"/>
        </w:rPr>
        <w:t>12.01</w:t>
      </w:r>
      <w:r w:rsidR="00504F55" w:rsidRPr="003D68A9">
        <w:rPr>
          <w:rFonts w:cs="Arial"/>
          <w:lang w:val="sr-Cyrl-CS"/>
        </w:rPr>
        <w:t>.</w:t>
      </w:r>
      <w:r w:rsidR="00375CBA" w:rsidRPr="003D68A9">
        <w:t xml:space="preserve"> </w:t>
      </w:r>
      <w:r w:rsidR="00375CBA" w:rsidRPr="003D68A9">
        <w:rPr>
          <w:rFonts w:cs="Arial"/>
          <w:lang w:val="sr-Cyrl-RS"/>
        </w:rPr>
        <w:t xml:space="preserve">685136/2-19 </w:t>
      </w:r>
      <w:r w:rsidR="00504F55" w:rsidRPr="003D68A9">
        <w:rPr>
          <w:rFonts w:cs="Arial"/>
          <w:lang w:val="am-ET"/>
        </w:rPr>
        <w:t xml:space="preserve">од </w:t>
      </w:r>
      <w:r w:rsidR="00375CBA" w:rsidRPr="003D68A9">
        <w:rPr>
          <w:rFonts w:cs="Arial"/>
          <w:lang w:val="sr-Cyrl-RS"/>
        </w:rPr>
        <w:t>10</w:t>
      </w:r>
      <w:r w:rsidR="00504F55" w:rsidRPr="003D68A9">
        <w:rPr>
          <w:rFonts w:cs="Arial"/>
          <w:lang w:val="sr-Cyrl-RS"/>
        </w:rPr>
        <w:t>.</w:t>
      </w:r>
      <w:r w:rsidR="00504F55" w:rsidRPr="003D68A9">
        <w:rPr>
          <w:rFonts w:cs="Arial"/>
          <w:lang w:val="sr-Cyrl-CS"/>
        </w:rPr>
        <w:t>12</w:t>
      </w:r>
      <w:r w:rsidR="00504F55" w:rsidRPr="003D68A9">
        <w:rPr>
          <w:rFonts w:cs="Arial"/>
          <w:lang w:val="am-ET"/>
        </w:rPr>
        <w:t>.201</w:t>
      </w:r>
      <w:r w:rsidR="00375CBA" w:rsidRPr="003D68A9">
        <w:rPr>
          <w:rFonts w:cs="Arial"/>
          <w:lang w:val="sr-Cyrl-CS"/>
        </w:rPr>
        <w:t>9.</w:t>
      </w:r>
      <w:r w:rsidR="00102249" w:rsidRPr="003D68A9">
        <w:rPr>
          <w:rFonts w:cs="Arial"/>
          <w:lang w:val="am-ET"/>
        </w:rPr>
        <w:t xml:space="preserve"> године</w:t>
      </w:r>
      <w:r w:rsidR="00102249" w:rsidRPr="003D68A9">
        <w:rPr>
          <w:rFonts w:cs="Arial"/>
          <w:lang w:val="sr-Cyrl-CS"/>
        </w:rPr>
        <w:t xml:space="preserve">, </w:t>
      </w:r>
      <w:r w:rsidR="00102249" w:rsidRPr="003D68A9">
        <w:rPr>
          <w:rFonts w:cs="Arial"/>
          <w:lang w:val="am-ET"/>
        </w:rPr>
        <w:t>припремљена је:</w:t>
      </w:r>
    </w:p>
    <w:p w14:paraId="75DB0342" w14:textId="77777777" w:rsidR="000C50A0" w:rsidRPr="003D68A9" w:rsidRDefault="000C50A0" w:rsidP="00F42E13">
      <w:pPr>
        <w:spacing w:before="0"/>
        <w:rPr>
          <w:rFonts w:cs="Arial"/>
          <w:b/>
          <w:spacing w:val="80"/>
          <w:lang w:val="ru-RU"/>
        </w:rPr>
      </w:pPr>
    </w:p>
    <w:p w14:paraId="6E18DFFA" w14:textId="77777777" w:rsidR="00210557" w:rsidRPr="003D68A9" w:rsidRDefault="00210557" w:rsidP="00781B02">
      <w:pPr>
        <w:jc w:val="center"/>
        <w:rPr>
          <w:rFonts w:cs="Arial"/>
          <w:b/>
          <w:lang w:val="ru-RU"/>
        </w:rPr>
      </w:pPr>
      <w:bookmarkStart w:id="6" w:name="_Toc441215598"/>
      <w:bookmarkStart w:id="7" w:name="_Toc441651537"/>
      <w:bookmarkStart w:id="8" w:name="_Toc442559874"/>
      <w:r w:rsidRPr="003D68A9">
        <w:rPr>
          <w:rFonts w:cs="Arial"/>
          <w:b/>
          <w:lang w:val="ru-RU"/>
        </w:rPr>
        <w:t>КОНКУРСНА ДОКУМЕНТАЦИЈА</w:t>
      </w:r>
      <w:bookmarkEnd w:id="6"/>
      <w:bookmarkEnd w:id="7"/>
      <w:bookmarkEnd w:id="8"/>
    </w:p>
    <w:p w14:paraId="4B557454" w14:textId="77777777" w:rsidR="00102249" w:rsidRPr="003D68A9" w:rsidRDefault="00102249" w:rsidP="00102249">
      <w:pPr>
        <w:pStyle w:val="BodyText"/>
        <w:spacing w:before="0"/>
        <w:jc w:val="center"/>
        <w:rPr>
          <w:rFonts w:cs="Arial"/>
          <w:sz w:val="22"/>
          <w:szCs w:val="22"/>
          <w:lang w:val="sr-Cyrl-RS"/>
        </w:rPr>
      </w:pPr>
      <w:r w:rsidRPr="003D68A9">
        <w:rPr>
          <w:rFonts w:cs="Arial"/>
          <w:sz w:val="22"/>
          <w:szCs w:val="22"/>
        </w:rPr>
        <w:t xml:space="preserve">за подношење понуда </w:t>
      </w:r>
      <w:r w:rsidRPr="003D68A9">
        <w:rPr>
          <w:rFonts w:cs="Arial"/>
          <w:sz w:val="22"/>
          <w:szCs w:val="22"/>
          <w:lang w:val="ru-RU"/>
        </w:rPr>
        <w:t xml:space="preserve">у </w:t>
      </w:r>
      <w:r w:rsidR="00504F55" w:rsidRPr="003D68A9">
        <w:rPr>
          <w:rFonts w:cs="Arial"/>
          <w:sz w:val="22"/>
          <w:szCs w:val="22"/>
          <w:lang w:val="ru-RU"/>
        </w:rPr>
        <w:t xml:space="preserve">отвореном </w:t>
      </w:r>
      <w:r w:rsidRPr="003D68A9">
        <w:rPr>
          <w:rFonts w:cs="Arial"/>
          <w:sz w:val="22"/>
          <w:szCs w:val="22"/>
          <w:lang w:val="ru-RU"/>
        </w:rPr>
        <w:t>поступку</w:t>
      </w:r>
      <w:r w:rsidRPr="003D68A9">
        <w:rPr>
          <w:rFonts w:cs="Arial"/>
          <w:sz w:val="22"/>
          <w:szCs w:val="22"/>
          <w:lang w:val="sr-Cyrl-RS"/>
        </w:rPr>
        <w:t xml:space="preserve"> ради закључења оквирног споразума са једним понуђачем на период </w:t>
      </w:r>
      <w:r w:rsidR="00B40375" w:rsidRPr="003D68A9">
        <w:rPr>
          <w:rFonts w:cs="Arial"/>
          <w:sz w:val="22"/>
          <w:szCs w:val="22"/>
          <w:lang w:val="sr-Cyrl-RS"/>
        </w:rPr>
        <w:t>од</w:t>
      </w:r>
      <w:r w:rsidRPr="003D68A9">
        <w:rPr>
          <w:rFonts w:cs="Arial"/>
          <w:sz w:val="22"/>
          <w:szCs w:val="22"/>
          <w:lang w:val="sr-Cyrl-RS"/>
        </w:rPr>
        <w:t xml:space="preserve"> две године</w:t>
      </w:r>
    </w:p>
    <w:p w14:paraId="285C93C2" w14:textId="77777777" w:rsidR="00102249" w:rsidRPr="003D68A9" w:rsidRDefault="00102249" w:rsidP="00102249">
      <w:pPr>
        <w:pStyle w:val="BodyText"/>
        <w:spacing w:before="0"/>
        <w:jc w:val="center"/>
        <w:rPr>
          <w:rFonts w:cs="Arial"/>
          <w:sz w:val="22"/>
          <w:szCs w:val="22"/>
          <w:lang w:val="sr-Cyrl-RS"/>
        </w:rPr>
      </w:pPr>
      <w:r w:rsidRPr="003D68A9">
        <w:rPr>
          <w:rFonts w:cs="Arial"/>
          <w:sz w:val="22"/>
          <w:szCs w:val="22"/>
          <w:lang w:val="sr-Cyrl-RS"/>
        </w:rPr>
        <w:t xml:space="preserve">за јавну набавку услуга бр. </w:t>
      </w:r>
      <w:r w:rsidRPr="003D68A9">
        <w:rPr>
          <w:rFonts w:cs="Arial"/>
          <w:sz w:val="22"/>
          <w:szCs w:val="22"/>
          <w:lang w:val="en-US"/>
        </w:rPr>
        <w:t>J</w:t>
      </w:r>
      <w:r w:rsidRPr="003D68A9">
        <w:rPr>
          <w:rFonts w:cs="Arial"/>
          <w:sz w:val="22"/>
          <w:szCs w:val="22"/>
          <w:lang w:val="sr-Cyrl-RS"/>
        </w:rPr>
        <w:t>Н</w:t>
      </w:r>
      <w:r w:rsidR="00375CBA" w:rsidRPr="003D68A9">
        <w:rPr>
          <w:rFonts w:cs="Arial"/>
          <w:sz w:val="22"/>
          <w:szCs w:val="22"/>
          <w:lang w:val="sr-Cyrl-RS"/>
        </w:rPr>
        <w:t>О</w:t>
      </w:r>
      <w:r w:rsidRPr="003D68A9">
        <w:rPr>
          <w:rFonts w:cs="Arial"/>
          <w:sz w:val="22"/>
          <w:szCs w:val="22"/>
          <w:lang w:val="sr-Cyrl-RS"/>
        </w:rPr>
        <w:t>/1000/</w:t>
      </w:r>
      <w:r w:rsidR="00375CBA" w:rsidRPr="003D68A9">
        <w:rPr>
          <w:rFonts w:cs="Arial"/>
          <w:sz w:val="22"/>
          <w:szCs w:val="22"/>
          <w:lang w:val="sr-Cyrl-RS"/>
        </w:rPr>
        <w:t>0004/2019</w:t>
      </w:r>
      <w:r w:rsidR="00504F55" w:rsidRPr="003D68A9">
        <w:rPr>
          <w:rFonts w:cs="Arial"/>
          <w:sz w:val="22"/>
          <w:szCs w:val="22"/>
          <w:lang w:val="sr-Cyrl-RS"/>
        </w:rPr>
        <w:t xml:space="preserve">   </w:t>
      </w:r>
      <w:proofErr w:type="gramStart"/>
      <w:r w:rsidR="009501E3" w:rsidRPr="003D68A9">
        <w:rPr>
          <w:rFonts w:cs="Arial"/>
          <w:sz w:val="22"/>
          <w:szCs w:val="22"/>
          <w:lang w:val="sr-Cyrl-RS"/>
        </w:rPr>
        <w:t xml:space="preserve">ЈАНА </w:t>
      </w:r>
      <w:r w:rsidR="00504F55" w:rsidRPr="003D68A9">
        <w:rPr>
          <w:rFonts w:cs="Arial"/>
          <w:sz w:val="22"/>
          <w:szCs w:val="22"/>
          <w:lang w:val="sr-Cyrl-RS"/>
        </w:rPr>
        <w:t xml:space="preserve"> </w:t>
      </w:r>
      <w:r w:rsidR="00375CBA" w:rsidRPr="003D68A9">
        <w:rPr>
          <w:rFonts w:cs="Arial"/>
          <w:sz w:val="22"/>
          <w:szCs w:val="22"/>
          <w:lang w:val="sr-Cyrl-RS"/>
        </w:rPr>
        <w:t>3265</w:t>
      </w:r>
      <w:proofErr w:type="gramEnd"/>
      <w:r w:rsidR="00375CBA" w:rsidRPr="003D68A9">
        <w:rPr>
          <w:rFonts w:cs="Arial"/>
          <w:sz w:val="22"/>
          <w:szCs w:val="22"/>
          <w:lang w:val="sr-Cyrl-RS"/>
        </w:rPr>
        <w:t>/2019</w:t>
      </w:r>
    </w:p>
    <w:p w14:paraId="029D39C5" w14:textId="77777777" w:rsidR="00504F55" w:rsidRPr="003D68A9" w:rsidRDefault="00504F55" w:rsidP="00504F55">
      <w:pPr>
        <w:suppressAutoHyphens/>
        <w:spacing w:before="0"/>
        <w:jc w:val="center"/>
        <w:rPr>
          <w:rFonts w:cs="Arial"/>
          <w:b/>
          <w:caps/>
          <w:lang w:val="sr-Cyrl-CS" w:eastAsia="ar-SA"/>
        </w:rPr>
      </w:pPr>
      <w:r w:rsidRPr="003D68A9">
        <w:rPr>
          <w:rFonts w:cs="Arial"/>
          <w:b/>
          <w:bCs/>
          <w:lang w:val="sr-Cyrl-CS" w:eastAsia="ar-SA"/>
        </w:rPr>
        <w:t>„</w:t>
      </w:r>
      <w:r w:rsidR="00375CBA" w:rsidRPr="003D68A9">
        <w:rPr>
          <w:rFonts w:cs="Arial"/>
          <w:b/>
          <w:lang w:val="sr-Cyrl-CS" w:eastAsia="ar-SA"/>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Pr="003D68A9">
        <w:rPr>
          <w:rFonts w:cs="Arial"/>
          <w:b/>
          <w:lang w:val="sr-Cyrl-CS" w:eastAsia="ar-SA"/>
        </w:rPr>
        <w:t>“</w:t>
      </w:r>
    </w:p>
    <w:p w14:paraId="64BDE832" w14:textId="77777777" w:rsidR="00504F55" w:rsidRPr="003D68A9" w:rsidRDefault="00504F55" w:rsidP="00504F55">
      <w:pPr>
        <w:rPr>
          <w:rFonts w:cs="Arial"/>
          <w:lang w:val="sr-Cyrl-RS"/>
        </w:rPr>
      </w:pPr>
      <w:bookmarkStart w:id="9" w:name="_GoBack"/>
      <w:bookmarkEnd w:id="9"/>
    </w:p>
    <w:p w14:paraId="6481B7C1" w14:textId="77777777" w:rsidR="009D3699" w:rsidRPr="003D68A9" w:rsidRDefault="009D3699" w:rsidP="000C50A0">
      <w:pPr>
        <w:pStyle w:val="BodyText"/>
        <w:spacing w:before="0"/>
        <w:rPr>
          <w:rFonts w:cs="Arial"/>
          <w:i/>
          <w:color w:val="00B0F0"/>
          <w:sz w:val="22"/>
          <w:szCs w:val="22"/>
          <w:lang w:val="sr-Latn-CS"/>
        </w:rPr>
      </w:pPr>
    </w:p>
    <w:p w14:paraId="5F73660A" w14:textId="77777777" w:rsidR="00C62AA7" w:rsidRPr="003D68A9" w:rsidRDefault="00C62AA7" w:rsidP="00C62AA7">
      <w:pPr>
        <w:pStyle w:val="Title"/>
        <w:rPr>
          <w:rFonts w:cs="Arial"/>
          <w:sz w:val="22"/>
          <w:szCs w:val="22"/>
          <w:lang w:val="de-DE"/>
        </w:rPr>
      </w:pPr>
      <w:r w:rsidRPr="003D68A9">
        <w:rPr>
          <w:rFonts w:cs="Arial"/>
          <w:sz w:val="22"/>
          <w:szCs w:val="22"/>
          <w:lang w:val="de-DE"/>
        </w:rPr>
        <w:t>Садр</w:t>
      </w:r>
      <w:r w:rsidRPr="003D68A9">
        <w:rPr>
          <w:rFonts w:cs="Arial"/>
          <w:sz w:val="22"/>
          <w:szCs w:val="22"/>
          <w:lang w:val="ru-RU"/>
        </w:rPr>
        <w:t>ж</w:t>
      </w:r>
      <w:r w:rsidRPr="003D68A9">
        <w:rPr>
          <w:rFonts w:cs="Arial"/>
          <w:sz w:val="22"/>
          <w:szCs w:val="22"/>
          <w:lang w:val="de-DE"/>
        </w:rPr>
        <w:t>ај</w:t>
      </w:r>
      <w:r w:rsidRPr="003D68A9">
        <w:rPr>
          <w:rFonts w:cs="Arial"/>
          <w:sz w:val="22"/>
          <w:szCs w:val="22"/>
          <w:lang w:val="ru-RU"/>
        </w:rPr>
        <w:t xml:space="preserve"> к</w:t>
      </w:r>
      <w:r w:rsidRPr="003D68A9">
        <w:rPr>
          <w:rFonts w:cs="Arial"/>
          <w:sz w:val="22"/>
          <w:szCs w:val="22"/>
          <w:lang w:val="de-DE"/>
        </w:rPr>
        <w:t>онкурсне</w:t>
      </w:r>
      <w:r w:rsidRPr="003D68A9">
        <w:rPr>
          <w:rFonts w:cs="Arial"/>
          <w:sz w:val="22"/>
          <w:szCs w:val="22"/>
          <w:lang w:val="ru-RU"/>
        </w:rPr>
        <w:t xml:space="preserve"> </w:t>
      </w:r>
      <w:r w:rsidRPr="003D68A9">
        <w:rPr>
          <w:rFonts w:cs="Arial"/>
          <w:sz w:val="22"/>
          <w:szCs w:val="22"/>
          <w:lang w:val="de-DE"/>
        </w:rPr>
        <w:t>документације:</w:t>
      </w:r>
    </w:p>
    <w:p w14:paraId="691E824B" w14:textId="77777777" w:rsidR="00C62AA7" w:rsidRPr="003D68A9" w:rsidRDefault="00C62AA7" w:rsidP="00C62AA7">
      <w:pPr>
        <w:pStyle w:val="Title"/>
        <w:rPr>
          <w:rFonts w:cs="Arial"/>
          <w:b w:val="0"/>
          <w:sz w:val="22"/>
          <w:szCs w:val="22"/>
          <w:lang w:val="ru-RU"/>
        </w:rPr>
      </w:pPr>
      <w:r w:rsidRPr="003D68A9">
        <w:rPr>
          <w:rFonts w:cs="Arial"/>
          <w:sz w:val="22"/>
          <w:szCs w:val="22"/>
          <w:lang w:val="ru-RU"/>
        </w:rPr>
        <w:tab/>
      </w:r>
      <w:r w:rsidRPr="003D68A9">
        <w:rPr>
          <w:rFonts w:cs="Arial"/>
          <w:sz w:val="22"/>
          <w:szCs w:val="22"/>
          <w:lang w:val="ru-RU"/>
        </w:rPr>
        <w:tab/>
      </w:r>
      <w:r w:rsidRPr="003D68A9">
        <w:rPr>
          <w:rFonts w:cs="Arial"/>
          <w:sz w:val="22"/>
          <w:szCs w:val="22"/>
          <w:lang w:val="ru-RU"/>
        </w:rPr>
        <w:tab/>
      </w:r>
      <w:r w:rsidRPr="003D68A9">
        <w:rPr>
          <w:rFonts w:cs="Arial"/>
          <w:sz w:val="22"/>
          <w:szCs w:val="22"/>
          <w:lang w:val="ru-RU"/>
        </w:rPr>
        <w:tab/>
      </w:r>
      <w:r w:rsidRPr="003D68A9">
        <w:rPr>
          <w:rFonts w:cs="Arial"/>
          <w:sz w:val="22"/>
          <w:szCs w:val="22"/>
          <w:lang w:val="ru-RU"/>
        </w:rPr>
        <w:tab/>
      </w:r>
      <w:r w:rsidRPr="003D68A9">
        <w:rPr>
          <w:rFonts w:cs="Arial"/>
          <w:sz w:val="22"/>
          <w:szCs w:val="22"/>
          <w:lang w:val="ru-RU"/>
        </w:rPr>
        <w:tab/>
      </w:r>
      <w:r w:rsidRPr="003D68A9">
        <w:rPr>
          <w:rFonts w:cs="Arial"/>
          <w:sz w:val="22"/>
          <w:szCs w:val="22"/>
          <w:lang w:val="ru-RU"/>
        </w:rPr>
        <w:tab/>
      </w:r>
      <w:r w:rsidRPr="003D68A9">
        <w:rPr>
          <w:rFonts w:cs="Arial"/>
          <w:sz w:val="22"/>
          <w:szCs w:val="22"/>
          <w:lang w:val="ru-RU"/>
        </w:rPr>
        <w:tab/>
      </w:r>
      <w:r w:rsidRPr="003D68A9">
        <w:rPr>
          <w:rFonts w:cs="Arial"/>
          <w:sz w:val="22"/>
          <w:szCs w:val="22"/>
          <w:lang w:val="ru-RU"/>
        </w:rPr>
        <w:tab/>
      </w:r>
      <w:r w:rsidRPr="003D68A9">
        <w:rPr>
          <w:rFonts w:cs="Arial"/>
          <w:sz w:val="22"/>
          <w:szCs w:val="22"/>
          <w:lang w:val="ru-RU"/>
        </w:rPr>
        <w:tab/>
        <w:t xml:space="preserve">    </w:t>
      </w:r>
      <w:r w:rsidR="00560960" w:rsidRPr="003D68A9">
        <w:rPr>
          <w:rFonts w:cs="Arial"/>
          <w:sz w:val="22"/>
          <w:szCs w:val="22"/>
          <w:lang w:val="ru-RU"/>
        </w:rPr>
        <w:t xml:space="preserve">        </w:t>
      </w:r>
      <w:r w:rsidRPr="003D68A9">
        <w:rPr>
          <w:rFonts w:cs="Arial"/>
          <w:b w:val="0"/>
          <w:sz w:val="22"/>
          <w:szCs w:val="22"/>
          <w:lang w:val="ru-RU"/>
        </w:rPr>
        <w:t>страна</w:t>
      </w:r>
      <w:r w:rsidRPr="003D68A9">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783B8E" w:rsidRPr="00783B8E" w14:paraId="7655A595" w14:textId="77777777" w:rsidTr="00C62AA7">
        <w:tc>
          <w:tcPr>
            <w:tcW w:w="564" w:type="dxa"/>
          </w:tcPr>
          <w:p w14:paraId="52797054" w14:textId="77777777" w:rsidR="00C62AA7" w:rsidRPr="00783B8E" w:rsidRDefault="00C62AA7" w:rsidP="004C3B38">
            <w:pPr>
              <w:tabs>
                <w:tab w:val="left" w:pos="360"/>
                <w:tab w:val="left" w:pos="567"/>
                <w:tab w:val="right" w:leader="dot" w:pos="9639"/>
              </w:tabs>
              <w:jc w:val="center"/>
              <w:rPr>
                <w:rFonts w:cs="Arial"/>
                <w:color w:val="000000" w:themeColor="text1"/>
              </w:rPr>
            </w:pPr>
            <w:r w:rsidRPr="00783B8E">
              <w:rPr>
                <w:rFonts w:cs="Arial"/>
                <w:color w:val="000000" w:themeColor="text1"/>
              </w:rPr>
              <w:t>1.</w:t>
            </w:r>
          </w:p>
        </w:tc>
        <w:tc>
          <w:tcPr>
            <w:tcW w:w="7574" w:type="dxa"/>
          </w:tcPr>
          <w:p w14:paraId="17D734BD" w14:textId="77777777" w:rsidR="00C62AA7" w:rsidRPr="00783B8E" w:rsidRDefault="00C62AA7" w:rsidP="004C3B38">
            <w:pPr>
              <w:tabs>
                <w:tab w:val="left" w:pos="360"/>
                <w:tab w:val="left" w:pos="567"/>
                <w:tab w:val="right" w:leader="dot" w:pos="9639"/>
              </w:tabs>
              <w:rPr>
                <w:rFonts w:cs="Arial"/>
                <w:color w:val="000000" w:themeColor="text1"/>
                <w:lang w:val="sr-Cyrl-RS"/>
              </w:rPr>
            </w:pPr>
            <w:r w:rsidRPr="00783B8E">
              <w:rPr>
                <w:rFonts w:cs="Arial"/>
                <w:color w:val="000000" w:themeColor="text1"/>
                <w:lang w:val="sr-Cyrl-RS"/>
              </w:rPr>
              <w:t>Општи подаци о јавној набавци</w:t>
            </w:r>
          </w:p>
        </w:tc>
        <w:tc>
          <w:tcPr>
            <w:tcW w:w="810" w:type="dxa"/>
          </w:tcPr>
          <w:p w14:paraId="360EF18E" w14:textId="77777777" w:rsidR="00C62AA7" w:rsidRPr="00783B8E" w:rsidRDefault="003B2F11" w:rsidP="004C3B38">
            <w:pPr>
              <w:tabs>
                <w:tab w:val="left" w:pos="360"/>
                <w:tab w:val="left" w:pos="567"/>
                <w:tab w:val="right" w:leader="dot" w:pos="9639"/>
              </w:tabs>
              <w:jc w:val="center"/>
              <w:rPr>
                <w:rFonts w:cs="Arial"/>
                <w:color w:val="000000" w:themeColor="text1"/>
              </w:rPr>
            </w:pPr>
            <w:r w:rsidRPr="00783B8E">
              <w:rPr>
                <w:rFonts w:cs="Arial"/>
                <w:color w:val="000000" w:themeColor="text1"/>
              </w:rPr>
              <w:t>3</w:t>
            </w:r>
          </w:p>
        </w:tc>
      </w:tr>
      <w:tr w:rsidR="00783B8E" w:rsidRPr="00783B8E" w14:paraId="63724B4B" w14:textId="77777777" w:rsidTr="00C62AA7">
        <w:tc>
          <w:tcPr>
            <w:tcW w:w="564" w:type="dxa"/>
          </w:tcPr>
          <w:p w14:paraId="4EBE2C88" w14:textId="77777777" w:rsidR="00C62AA7" w:rsidRPr="00783B8E" w:rsidRDefault="00C62AA7" w:rsidP="004C3B38">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2.</w:t>
            </w:r>
          </w:p>
        </w:tc>
        <w:tc>
          <w:tcPr>
            <w:tcW w:w="7574" w:type="dxa"/>
          </w:tcPr>
          <w:p w14:paraId="70BF2A5B" w14:textId="77777777" w:rsidR="00C62AA7" w:rsidRPr="00783B8E" w:rsidRDefault="00C62AA7" w:rsidP="004C3B38">
            <w:pPr>
              <w:tabs>
                <w:tab w:val="left" w:pos="317"/>
                <w:tab w:val="left" w:pos="360"/>
                <w:tab w:val="right" w:leader="dot" w:pos="9639"/>
              </w:tabs>
              <w:rPr>
                <w:rFonts w:cs="Arial"/>
                <w:color w:val="000000" w:themeColor="text1"/>
                <w:lang w:val="sr-Cyrl-RS"/>
              </w:rPr>
            </w:pPr>
            <w:r w:rsidRPr="00783B8E">
              <w:rPr>
                <w:rFonts w:cs="Arial"/>
                <w:color w:val="000000" w:themeColor="text1"/>
                <w:lang w:val="sr-Cyrl-RS"/>
              </w:rPr>
              <w:t>Подаци о предмету набавке</w:t>
            </w:r>
          </w:p>
        </w:tc>
        <w:tc>
          <w:tcPr>
            <w:tcW w:w="810" w:type="dxa"/>
          </w:tcPr>
          <w:p w14:paraId="70C8D3CD" w14:textId="77777777" w:rsidR="00C62AA7" w:rsidRPr="00783B8E" w:rsidRDefault="003B2F11" w:rsidP="004C3B38">
            <w:pPr>
              <w:tabs>
                <w:tab w:val="left" w:pos="360"/>
                <w:tab w:val="left" w:pos="567"/>
                <w:tab w:val="right" w:leader="dot" w:pos="9639"/>
              </w:tabs>
              <w:jc w:val="center"/>
              <w:rPr>
                <w:rFonts w:cs="Arial"/>
                <w:color w:val="000000" w:themeColor="text1"/>
              </w:rPr>
            </w:pPr>
            <w:r w:rsidRPr="00783B8E">
              <w:rPr>
                <w:rFonts w:cs="Arial"/>
                <w:color w:val="000000" w:themeColor="text1"/>
              </w:rPr>
              <w:t>3</w:t>
            </w:r>
          </w:p>
        </w:tc>
      </w:tr>
      <w:tr w:rsidR="00783B8E" w:rsidRPr="00783B8E" w14:paraId="51BA81D9" w14:textId="77777777" w:rsidTr="00C62AA7">
        <w:tc>
          <w:tcPr>
            <w:tcW w:w="564" w:type="dxa"/>
          </w:tcPr>
          <w:p w14:paraId="32BF64C6" w14:textId="77777777" w:rsidR="00C62AA7" w:rsidRPr="00783B8E" w:rsidRDefault="00C62AA7" w:rsidP="004C3B38">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3.</w:t>
            </w:r>
          </w:p>
        </w:tc>
        <w:tc>
          <w:tcPr>
            <w:tcW w:w="7574" w:type="dxa"/>
          </w:tcPr>
          <w:p w14:paraId="7389C250" w14:textId="77777777" w:rsidR="00C62AA7" w:rsidRPr="00783B8E" w:rsidRDefault="00C62AA7" w:rsidP="006F517A">
            <w:pPr>
              <w:tabs>
                <w:tab w:val="left" w:pos="317"/>
                <w:tab w:val="left" w:pos="360"/>
                <w:tab w:val="right" w:leader="dot" w:pos="9639"/>
              </w:tabs>
              <w:rPr>
                <w:rFonts w:cs="Arial"/>
                <w:color w:val="000000" w:themeColor="text1"/>
                <w:lang w:val="sr-Cyrl-RS"/>
              </w:rPr>
            </w:pPr>
            <w:r w:rsidRPr="00783B8E">
              <w:rPr>
                <w:rFonts w:cs="Arial"/>
                <w:color w:val="000000" w:themeColor="text1"/>
                <w:lang w:val="sr-Cyrl-RS"/>
              </w:rPr>
              <w:t xml:space="preserve">Техничка спецификација (врста, техничке карактеристике, квалитет, </w:t>
            </w:r>
            <w:r w:rsidR="006F517A" w:rsidRPr="00783B8E">
              <w:rPr>
                <w:rFonts w:cs="Arial"/>
                <w:color w:val="000000" w:themeColor="text1"/>
                <w:lang w:val="sr-Cyrl-RS"/>
              </w:rPr>
              <w:t>обим</w:t>
            </w:r>
            <w:r w:rsidRPr="00783B8E">
              <w:rPr>
                <w:rFonts w:cs="Arial"/>
                <w:color w:val="000000" w:themeColor="text1"/>
                <w:lang w:val="sr-Cyrl-RS"/>
              </w:rPr>
              <w:t xml:space="preserve"> и опис </w:t>
            </w:r>
            <w:r w:rsidR="00A63575" w:rsidRPr="00783B8E">
              <w:rPr>
                <w:rFonts w:cs="Arial"/>
                <w:color w:val="000000" w:themeColor="text1"/>
                <w:lang w:val="sr-Cyrl-RS"/>
              </w:rPr>
              <w:t>услуга</w:t>
            </w:r>
            <w:r w:rsidRPr="00783B8E">
              <w:rPr>
                <w:rFonts w:cs="Arial"/>
                <w:color w:val="000000" w:themeColor="text1"/>
                <w:lang w:val="sr-Cyrl-RS"/>
              </w:rPr>
              <w:t>...)</w:t>
            </w:r>
          </w:p>
        </w:tc>
        <w:tc>
          <w:tcPr>
            <w:tcW w:w="810" w:type="dxa"/>
          </w:tcPr>
          <w:p w14:paraId="06F074B9" w14:textId="137466AD" w:rsidR="00C62AA7" w:rsidRPr="00783B8E" w:rsidRDefault="002107B2" w:rsidP="004C3B38">
            <w:pPr>
              <w:tabs>
                <w:tab w:val="left" w:pos="360"/>
                <w:tab w:val="left" w:pos="567"/>
                <w:tab w:val="right" w:leader="dot" w:pos="9639"/>
              </w:tabs>
              <w:jc w:val="center"/>
              <w:rPr>
                <w:rFonts w:cs="Arial"/>
                <w:color w:val="000000" w:themeColor="text1"/>
              </w:rPr>
            </w:pPr>
            <w:r w:rsidRPr="00783B8E">
              <w:rPr>
                <w:rFonts w:cs="Arial"/>
                <w:color w:val="000000" w:themeColor="text1"/>
              </w:rPr>
              <w:t>4</w:t>
            </w:r>
          </w:p>
        </w:tc>
      </w:tr>
      <w:tr w:rsidR="00783B8E" w:rsidRPr="00783B8E" w14:paraId="1ED72361" w14:textId="77777777" w:rsidTr="00C62AA7">
        <w:tc>
          <w:tcPr>
            <w:tcW w:w="564" w:type="dxa"/>
          </w:tcPr>
          <w:p w14:paraId="7B1434D9" w14:textId="77777777" w:rsidR="00C62AA7" w:rsidRPr="00783B8E" w:rsidRDefault="00C62AA7" w:rsidP="004C3B38">
            <w:pPr>
              <w:tabs>
                <w:tab w:val="left" w:pos="360"/>
                <w:tab w:val="left" w:pos="567"/>
                <w:tab w:val="right" w:leader="dot" w:pos="9639"/>
              </w:tabs>
              <w:jc w:val="center"/>
              <w:rPr>
                <w:rFonts w:cs="Arial"/>
                <w:color w:val="000000" w:themeColor="text1"/>
                <w:lang w:val="sr-Cyrl-RS"/>
              </w:rPr>
            </w:pPr>
            <w:r w:rsidRPr="00783B8E">
              <w:rPr>
                <w:rFonts w:cs="Arial"/>
                <w:color w:val="000000" w:themeColor="text1"/>
              </w:rPr>
              <w:t>4</w:t>
            </w:r>
            <w:r w:rsidRPr="00783B8E">
              <w:rPr>
                <w:rFonts w:cs="Arial"/>
                <w:color w:val="000000" w:themeColor="text1"/>
                <w:lang w:val="sr-Cyrl-RS"/>
              </w:rPr>
              <w:t>.</w:t>
            </w:r>
          </w:p>
        </w:tc>
        <w:tc>
          <w:tcPr>
            <w:tcW w:w="7574" w:type="dxa"/>
          </w:tcPr>
          <w:p w14:paraId="513C72ED" w14:textId="77777777" w:rsidR="00C62AA7" w:rsidRPr="00783B8E" w:rsidRDefault="00C62AA7" w:rsidP="004C3B38">
            <w:pPr>
              <w:tabs>
                <w:tab w:val="left" w:pos="317"/>
                <w:tab w:val="left" w:pos="360"/>
                <w:tab w:val="right" w:leader="dot" w:pos="9639"/>
              </w:tabs>
              <w:rPr>
                <w:rFonts w:cs="Arial"/>
                <w:color w:val="000000" w:themeColor="text1"/>
                <w:lang w:val="sr-Cyrl-RS"/>
              </w:rPr>
            </w:pPr>
            <w:r w:rsidRPr="00783B8E">
              <w:rPr>
                <w:rFonts w:cs="Arial"/>
                <w:color w:val="000000" w:themeColor="text1"/>
                <w:lang w:val="sr-Cyrl-RS"/>
              </w:rPr>
              <w:t>Услови за учешће у поступку ЈН и упутство како се доказује испуњеност услова</w:t>
            </w:r>
          </w:p>
        </w:tc>
        <w:tc>
          <w:tcPr>
            <w:tcW w:w="810" w:type="dxa"/>
          </w:tcPr>
          <w:p w14:paraId="1711BEF3" w14:textId="7DA1A025" w:rsidR="00C62AA7" w:rsidRPr="00783B8E" w:rsidRDefault="00B339B5" w:rsidP="004C3B38">
            <w:pPr>
              <w:tabs>
                <w:tab w:val="left" w:pos="360"/>
                <w:tab w:val="left" w:pos="567"/>
                <w:tab w:val="right" w:leader="dot" w:pos="9639"/>
              </w:tabs>
              <w:jc w:val="center"/>
              <w:rPr>
                <w:rFonts w:cs="Arial"/>
                <w:color w:val="000000" w:themeColor="text1"/>
                <w:lang w:val="sr-Latn-RS"/>
              </w:rPr>
            </w:pPr>
            <w:r w:rsidRPr="00783B8E">
              <w:rPr>
                <w:rFonts w:cs="Arial"/>
                <w:color w:val="000000" w:themeColor="text1"/>
                <w:lang w:val="sr-Latn-RS"/>
              </w:rPr>
              <w:t>3</w:t>
            </w:r>
            <w:r w:rsidR="004B3232" w:rsidRPr="00783B8E">
              <w:rPr>
                <w:rFonts w:cs="Arial"/>
                <w:color w:val="000000" w:themeColor="text1"/>
                <w:lang w:val="sr-Latn-RS"/>
              </w:rPr>
              <w:t>2</w:t>
            </w:r>
          </w:p>
        </w:tc>
      </w:tr>
      <w:tr w:rsidR="00783B8E" w:rsidRPr="00783B8E" w14:paraId="2CD6F16C" w14:textId="77777777" w:rsidTr="00C62AA7">
        <w:tc>
          <w:tcPr>
            <w:tcW w:w="564" w:type="dxa"/>
          </w:tcPr>
          <w:p w14:paraId="3E75156F" w14:textId="77777777" w:rsidR="00C62AA7" w:rsidRPr="00783B8E" w:rsidRDefault="00C62AA7" w:rsidP="004C3B38">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5.</w:t>
            </w:r>
          </w:p>
        </w:tc>
        <w:tc>
          <w:tcPr>
            <w:tcW w:w="7574" w:type="dxa"/>
          </w:tcPr>
          <w:p w14:paraId="2CC40AF5" w14:textId="77777777" w:rsidR="00C62AA7" w:rsidRPr="00783B8E" w:rsidRDefault="00C62AA7" w:rsidP="00D049C0">
            <w:pPr>
              <w:tabs>
                <w:tab w:val="left" w:pos="317"/>
                <w:tab w:val="left" w:pos="360"/>
                <w:tab w:val="right" w:leader="dot" w:pos="9639"/>
              </w:tabs>
              <w:rPr>
                <w:rFonts w:cs="Arial"/>
                <w:color w:val="000000" w:themeColor="text1"/>
                <w:lang w:val="sr-Cyrl-RS"/>
              </w:rPr>
            </w:pPr>
            <w:r w:rsidRPr="00783B8E">
              <w:rPr>
                <w:rFonts w:cs="Arial"/>
                <w:color w:val="000000" w:themeColor="text1"/>
                <w:lang w:val="sr-Cyrl-RS"/>
              </w:rPr>
              <w:t xml:space="preserve">Критеријум за доделу </w:t>
            </w:r>
            <w:r w:rsidR="00D049C0" w:rsidRPr="00783B8E">
              <w:rPr>
                <w:rFonts w:cs="Arial"/>
                <w:color w:val="000000" w:themeColor="text1"/>
                <w:lang w:val="sr-Cyrl-RS"/>
              </w:rPr>
              <w:t>оквирног споразума</w:t>
            </w:r>
          </w:p>
        </w:tc>
        <w:tc>
          <w:tcPr>
            <w:tcW w:w="810" w:type="dxa"/>
          </w:tcPr>
          <w:p w14:paraId="77E5255A" w14:textId="49FB101F" w:rsidR="00C62AA7" w:rsidRPr="00783B8E" w:rsidRDefault="00B339B5" w:rsidP="004C3B38">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43</w:t>
            </w:r>
          </w:p>
        </w:tc>
      </w:tr>
      <w:tr w:rsidR="00783B8E" w:rsidRPr="00783B8E" w14:paraId="33643C4C" w14:textId="77777777" w:rsidTr="00C62AA7">
        <w:tc>
          <w:tcPr>
            <w:tcW w:w="564" w:type="dxa"/>
          </w:tcPr>
          <w:p w14:paraId="4CF87C4C" w14:textId="77777777" w:rsidR="00C62AA7" w:rsidRPr="00783B8E" w:rsidRDefault="00C62AA7" w:rsidP="004C3B38">
            <w:pPr>
              <w:tabs>
                <w:tab w:val="left" w:pos="360"/>
                <w:tab w:val="left" w:pos="567"/>
                <w:tab w:val="right" w:leader="dot" w:pos="9639"/>
              </w:tabs>
              <w:jc w:val="center"/>
              <w:rPr>
                <w:rFonts w:cs="Arial"/>
                <w:color w:val="000000" w:themeColor="text1"/>
              </w:rPr>
            </w:pPr>
            <w:r w:rsidRPr="00783B8E">
              <w:rPr>
                <w:rFonts w:cs="Arial"/>
                <w:color w:val="000000" w:themeColor="text1"/>
                <w:lang w:val="sr-Cyrl-RS"/>
              </w:rPr>
              <w:t>6</w:t>
            </w:r>
            <w:r w:rsidRPr="00783B8E">
              <w:rPr>
                <w:rFonts w:cs="Arial"/>
                <w:color w:val="000000" w:themeColor="text1"/>
              </w:rPr>
              <w:t>.</w:t>
            </w:r>
          </w:p>
        </w:tc>
        <w:tc>
          <w:tcPr>
            <w:tcW w:w="7574" w:type="dxa"/>
          </w:tcPr>
          <w:p w14:paraId="73C5550F" w14:textId="77777777" w:rsidR="00C62AA7" w:rsidRPr="00783B8E" w:rsidRDefault="00C62AA7" w:rsidP="004C3B38">
            <w:pPr>
              <w:tabs>
                <w:tab w:val="left" w:pos="360"/>
                <w:tab w:val="left" w:pos="567"/>
                <w:tab w:val="right" w:leader="dot" w:pos="9639"/>
              </w:tabs>
              <w:rPr>
                <w:rFonts w:cs="Arial"/>
                <w:color w:val="000000" w:themeColor="text1"/>
                <w:lang w:val="sr-Cyrl-RS"/>
              </w:rPr>
            </w:pPr>
            <w:r w:rsidRPr="00783B8E">
              <w:rPr>
                <w:rFonts w:cs="Arial"/>
                <w:color w:val="000000" w:themeColor="text1"/>
                <w:lang w:val="sr-Cyrl-RS"/>
              </w:rPr>
              <w:t>Упутство понуђачима како да сачине понуду</w:t>
            </w:r>
          </w:p>
        </w:tc>
        <w:tc>
          <w:tcPr>
            <w:tcW w:w="810" w:type="dxa"/>
          </w:tcPr>
          <w:p w14:paraId="745D1E67" w14:textId="739F1617" w:rsidR="00C62AA7" w:rsidRPr="00783B8E" w:rsidRDefault="00B339B5" w:rsidP="004C3B38">
            <w:pPr>
              <w:tabs>
                <w:tab w:val="left" w:pos="360"/>
                <w:tab w:val="left" w:pos="567"/>
                <w:tab w:val="right" w:leader="dot" w:pos="9639"/>
              </w:tabs>
              <w:jc w:val="center"/>
              <w:rPr>
                <w:rFonts w:cs="Arial"/>
                <w:color w:val="000000" w:themeColor="text1"/>
                <w:lang w:val="sr-Latn-RS"/>
              </w:rPr>
            </w:pPr>
            <w:r w:rsidRPr="00783B8E">
              <w:rPr>
                <w:rFonts w:cs="Arial"/>
                <w:color w:val="000000" w:themeColor="text1"/>
                <w:lang w:val="sr-Latn-RS"/>
              </w:rPr>
              <w:t>43</w:t>
            </w:r>
          </w:p>
        </w:tc>
      </w:tr>
      <w:tr w:rsidR="00783B8E" w:rsidRPr="00783B8E" w14:paraId="220123FE" w14:textId="77777777" w:rsidTr="00C62AA7">
        <w:tc>
          <w:tcPr>
            <w:tcW w:w="564" w:type="dxa"/>
          </w:tcPr>
          <w:p w14:paraId="2769F239" w14:textId="77777777" w:rsidR="00C62AA7" w:rsidRPr="00783B8E" w:rsidRDefault="00C62AA7" w:rsidP="004C3B38">
            <w:pPr>
              <w:tabs>
                <w:tab w:val="left" w:pos="360"/>
                <w:tab w:val="left" w:pos="567"/>
                <w:tab w:val="right" w:leader="dot" w:pos="9639"/>
              </w:tabs>
              <w:jc w:val="center"/>
              <w:rPr>
                <w:rFonts w:cs="Arial"/>
                <w:color w:val="000000" w:themeColor="text1"/>
              </w:rPr>
            </w:pPr>
            <w:r w:rsidRPr="00783B8E">
              <w:rPr>
                <w:rFonts w:cs="Arial"/>
                <w:color w:val="000000" w:themeColor="text1"/>
                <w:lang w:val="sr-Cyrl-RS"/>
              </w:rPr>
              <w:t>7</w:t>
            </w:r>
            <w:r w:rsidRPr="00783B8E">
              <w:rPr>
                <w:rFonts w:cs="Arial"/>
                <w:color w:val="000000" w:themeColor="text1"/>
              </w:rPr>
              <w:t>.</w:t>
            </w:r>
          </w:p>
        </w:tc>
        <w:tc>
          <w:tcPr>
            <w:tcW w:w="7574" w:type="dxa"/>
          </w:tcPr>
          <w:p w14:paraId="267E3A8B" w14:textId="77777777" w:rsidR="00C62AA7" w:rsidRPr="00783B8E" w:rsidRDefault="00375CBA" w:rsidP="004C3B38">
            <w:pPr>
              <w:tabs>
                <w:tab w:val="left" w:pos="360"/>
                <w:tab w:val="left" w:pos="567"/>
                <w:tab w:val="right" w:leader="dot" w:pos="9639"/>
              </w:tabs>
              <w:rPr>
                <w:rFonts w:cs="Arial"/>
                <w:color w:val="000000" w:themeColor="text1"/>
                <w:lang w:val="sr-Cyrl-RS"/>
              </w:rPr>
            </w:pPr>
            <w:r w:rsidRPr="00783B8E">
              <w:rPr>
                <w:rFonts w:cs="Arial"/>
                <w:color w:val="000000" w:themeColor="text1"/>
                <w:lang w:val="sr-Cyrl-RS"/>
              </w:rPr>
              <w:t>Обрасци</w:t>
            </w:r>
          </w:p>
        </w:tc>
        <w:tc>
          <w:tcPr>
            <w:tcW w:w="810" w:type="dxa"/>
          </w:tcPr>
          <w:p w14:paraId="5398A50F" w14:textId="23EF136B" w:rsidR="00C62AA7" w:rsidRPr="00783B8E" w:rsidRDefault="00B339B5" w:rsidP="003B2F11">
            <w:pPr>
              <w:tabs>
                <w:tab w:val="left" w:pos="360"/>
                <w:tab w:val="left" w:pos="567"/>
                <w:tab w:val="right" w:leader="dot" w:pos="9639"/>
              </w:tabs>
              <w:rPr>
                <w:rFonts w:cs="Arial"/>
                <w:color w:val="000000" w:themeColor="text1"/>
                <w:lang w:val="sr-Cyrl-RS"/>
              </w:rPr>
            </w:pPr>
            <w:r w:rsidRPr="00783B8E">
              <w:rPr>
                <w:rFonts w:cs="Arial"/>
                <w:color w:val="000000" w:themeColor="text1"/>
                <w:lang w:val="sr-Cyrl-RS"/>
              </w:rPr>
              <w:t xml:space="preserve">   6</w:t>
            </w:r>
            <w:r w:rsidR="004B3232" w:rsidRPr="00783B8E">
              <w:rPr>
                <w:rFonts w:cs="Arial"/>
                <w:color w:val="000000" w:themeColor="text1"/>
                <w:lang w:val="sr-Cyrl-RS"/>
              </w:rPr>
              <w:t>7</w:t>
            </w:r>
          </w:p>
        </w:tc>
      </w:tr>
      <w:tr w:rsidR="00783B8E" w:rsidRPr="00783B8E" w14:paraId="0E120AAE" w14:textId="77777777" w:rsidTr="00C62AA7">
        <w:tc>
          <w:tcPr>
            <w:tcW w:w="564" w:type="dxa"/>
          </w:tcPr>
          <w:p w14:paraId="20CE7E33" w14:textId="77777777" w:rsidR="00E4028C" w:rsidRPr="00783B8E" w:rsidRDefault="00E4028C" w:rsidP="00E4028C">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8.</w:t>
            </w:r>
          </w:p>
        </w:tc>
        <w:tc>
          <w:tcPr>
            <w:tcW w:w="7574" w:type="dxa"/>
          </w:tcPr>
          <w:p w14:paraId="2CCC2379" w14:textId="77777777" w:rsidR="00E4028C" w:rsidRPr="00783B8E" w:rsidRDefault="00E4028C" w:rsidP="00E4028C">
            <w:pPr>
              <w:tabs>
                <w:tab w:val="left" w:pos="360"/>
                <w:tab w:val="left" w:pos="567"/>
                <w:tab w:val="right" w:leader="dot" w:pos="9639"/>
              </w:tabs>
              <w:rPr>
                <w:rFonts w:cs="Arial"/>
                <w:color w:val="000000" w:themeColor="text1"/>
                <w:lang w:val="sr-Cyrl-RS"/>
              </w:rPr>
            </w:pPr>
            <w:r w:rsidRPr="00783B8E">
              <w:rPr>
                <w:rFonts w:cs="Arial"/>
                <w:color w:val="000000" w:themeColor="text1"/>
                <w:lang w:val="sr-Cyrl-RS"/>
              </w:rPr>
              <w:t>Модел оквирног споразума</w:t>
            </w:r>
          </w:p>
        </w:tc>
        <w:tc>
          <w:tcPr>
            <w:tcW w:w="810" w:type="dxa"/>
          </w:tcPr>
          <w:p w14:paraId="2E79B499" w14:textId="1646F391" w:rsidR="00E4028C" w:rsidRPr="00783B8E" w:rsidRDefault="004B3232" w:rsidP="00E4028C">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240</w:t>
            </w:r>
          </w:p>
        </w:tc>
      </w:tr>
      <w:tr w:rsidR="00783B8E" w:rsidRPr="00783B8E" w14:paraId="53420523" w14:textId="77777777" w:rsidTr="00C62AA7">
        <w:tc>
          <w:tcPr>
            <w:tcW w:w="564" w:type="dxa"/>
          </w:tcPr>
          <w:p w14:paraId="5413AE57" w14:textId="488ECD85" w:rsidR="00B339B5" w:rsidRPr="00783B8E" w:rsidRDefault="00B339B5" w:rsidP="00E4028C">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9.</w:t>
            </w:r>
          </w:p>
        </w:tc>
        <w:tc>
          <w:tcPr>
            <w:tcW w:w="7574" w:type="dxa"/>
          </w:tcPr>
          <w:p w14:paraId="121421D7" w14:textId="2AD5B805" w:rsidR="00B339B5" w:rsidRPr="00783B8E" w:rsidRDefault="00B339B5" w:rsidP="00E4028C">
            <w:pPr>
              <w:tabs>
                <w:tab w:val="left" w:pos="360"/>
                <w:tab w:val="left" w:pos="567"/>
                <w:tab w:val="right" w:leader="dot" w:pos="9639"/>
              </w:tabs>
              <w:rPr>
                <w:rFonts w:cs="Arial"/>
                <w:color w:val="000000" w:themeColor="text1"/>
                <w:lang w:val="sr-Cyrl-RS"/>
              </w:rPr>
            </w:pPr>
            <w:r w:rsidRPr="00783B8E">
              <w:rPr>
                <w:rFonts w:cs="Arial"/>
                <w:color w:val="000000" w:themeColor="text1"/>
                <w:lang w:val="sr-Cyrl-RS"/>
              </w:rPr>
              <w:t>Прилог о безбедности и здрављу на раду</w:t>
            </w:r>
          </w:p>
        </w:tc>
        <w:tc>
          <w:tcPr>
            <w:tcW w:w="810" w:type="dxa"/>
          </w:tcPr>
          <w:p w14:paraId="2962ED9A" w14:textId="1B124D98" w:rsidR="00B339B5" w:rsidRPr="00783B8E" w:rsidRDefault="00B339B5" w:rsidP="00E4028C">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26</w:t>
            </w:r>
            <w:r w:rsidR="004B3232" w:rsidRPr="00783B8E">
              <w:rPr>
                <w:rFonts w:cs="Arial"/>
                <w:color w:val="000000" w:themeColor="text1"/>
                <w:lang w:val="sr-Cyrl-RS"/>
              </w:rPr>
              <w:t>3</w:t>
            </w:r>
          </w:p>
        </w:tc>
      </w:tr>
      <w:tr w:rsidR="00375CBA" w:rsidRPr="00783B8E" w14:paraId="5F92919E" w14:textId="77777777" w:rsidTr="00C62AA7">
        <w:tc>
          <w:tcPr>
            <w:tcW w:w="564" w:type="dxa"/>
          </w:tcPr>
          <w:p w14:paraId="6530786B" w14:textId="4C8069D0" w:rsidR="00951A62" w:rsidRPr="00783B8E" w:rsidRDefault="00B339B5" w:rsidP="00E4028C">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10</w:t>
            </w:r>
            <w:r w:rsidR="00951A62" w:rsidRPr="00783B8E">
              <w:rPr>
                <w:rFonts w:cs="Arial"/>
                <w:color w:val="000000" w:themeColor="text1"/>
                <w:lang w:val="sr-Cyrl-RS"/>
              </w:rPr>
              <w:t>.</w:t>
            </w:r>
          </w:p>
        </w:tc>
        <w:tc>
          <w:tcPr>
            <w:tcW w:w="7574" w:type="dxa"/>
          </w:tcPr>
          <w:p w14:paraId="0F889E74" w14:textId="77777777" w:rsidR="00951A62" w:rsidRPr="00783B8E" w:rsidRDefault="00917728" w:rsidP="00E4028C">
            <w:pPr>
              <w:tabs>
                <w:tab w:val="left" w:pos="360"/>
                <w:tab w:val="left" w:pos="567"/>
                <w:tab w:val="right" w:leader="dot" w:pos="9639"/>
              </w:tabs>
              <w:rPr>
                <w:rFonts w:cs="Arial"/>
                <w:color w:val="000000" w:themeColor="text1"/>
                <w:lang w:val="sr-Cyrl-RS"/>
              </w:rPr>
            </w:pPr>
            <w:r w:rsidRPr="00783B8E">
              <w:rPr>
                <w:rFonts w:cs="Arial"/>
                <w:color w:val="000000" w:themeColor="text1"/>
                <w:lang w:val="sr-Cyrl-RS"/>
              </w:rPr>
              <w:t>Прилози</w:t>
            </w:r>
          </w:p>
        </w:tc>
        <w:tc>
          <w:tcPr>
            <w:tcW w:w="810" w:type="dxa"/>
          </w:tcPr>
          <w:p w14:paraId="07338C1B" w14:textId="4C906288" w:rsidR="00951A62" w:rsidRPr="00783B8E" w:rsidRDefault="00B339B5" w:rsidP="00E4028C">
            <w:pPr>
              <w:tabs>
                <w:tab w:val="left" w:pos="360"/>
                <w:tab w:val="left" w:pos="567"/>
                <w:tab w:val="right" w:leader="dot" w:pos="9639"/>
              </w:tabs>
              <w:jc w:val="center"/>
              <w:rPr>
                <w:rFonts w:cs="Arial"/>
                <w:color w:val="000000" w:themeColor="text1"/>
                <w:lang w:val="sr-Cyrl-RS"/>
              </w:rPr>
            </w:pPr>
            <w:r w:rsidRPr="00783B8E">
              <w:rPr>
                <w:rFonts w:cs="Arial"/>
                <w:color w:val="000000" w:themeColor="text1"/>
                <w:lang w:val="sr-Cyrl-RS"/>
              </w:rPr>
              <w:t>26</w:t>
            </w:r>
            <w:r w:rsidR="004B3232" w:rsidRPr="00783B8E">
              <w:rPr>
                <w:rFonts w:cs="Arial"/>
                <w:color w:val="000000" w:themeColor="text1"/>
                <w:lang w:val="sr-Cyrl-RS"/>
              </w:rPr>
              <w:t>7</w:t>
            </w:r>
          </w:p>
        </w:tc>
      </w:tr>
    </w:tbl>
    <w:p w14:paraId="14E941E1" w14:textId="77777777" w:rsidR="009D3699" w:rsidRPr="00783B8E" w:rsidRDefault="009D3699" w:rsidP="000C50A0">
      <w:pPr>
        <w:pStyle w:val="BodyText"/>
        <w:spacing w:before="0"/>
        <w:rPr>
          <w:rFonts w:cs="Arial"/>
          <w:b/>
          <w:color w:val="000000" w:themeColor="text1"/>
          <w:spacing w:val="80"/>
          <w:sz w:val="22"/>
          <w:szCs w:val="22"/>
          <w:highlight w:val="yellow"/>
        </w:rPr>
      </w:pPr>
    </w:p>
    <w:p w14:paraId="5391024B" w14:textId="6C6D458D" w:rsidR="00F5264D" w:rsidRPr="00783B8E" w:rsidRDefault="00C53AC6" w:rsidP="00C53AC6">
      <w:pPr>
        <w:jc w:val="right"/>
        <w:rPr>
          <w:rFonts w:cs="Arial"/>
          <w:color w:val="000000" w:themeColor="text1"/>
        </w:rPr>
      </w:pPr>
      <w:r w:rsidRPr="00783B8E">
        <w:rPr>
          <w:rFonts w:cs="Arial"/>
          <w:bCs/>
          <w:noProof/>
          <w:color w:val="000000" w:themeColor="text1"/>
          <w:lang w:val="sr-Cyrl-CS"/>
        </w:rPr>
        <w:t xml:space="preserve">Укупан број страна документације: </w:t>
      </w:r>
      <w:r w:rsidR="004B3232" w:rsidRPr="00783B8E">
        <w:rPr>
          <w:rFonts w:cs="Arial"/>
          <w:bCs/>
          <w:noProof/>
          <w:color w:val="000000" w:themeColor="text1"/>
          <w:lang w:val="sr-Cyrl-CS"/>
        </w:rPr>
        <w:t>269</w:t>
      </w:r>
    </w:p>
    <w:p w14:paraId="7D11E1DE" w14:textId="77777777" w:rsidR="001853E1" w:rsidRPr="003D68A9" w:rsidRDefault="001853E1" w:rsidP="000C50A0">
      <w:pPr>
        <w:pStyle w:val="BodyText"/>
        <w:spacing w:before="0"/>
        <w:rPr>
          <w:rFonts w:cs="Arial"/>
          <w:sz w:val="22"/>
          <w:szCs w:val="22"/>
        </w:rPr>
      </w:pPr>
    </w:p>
    <w:p w14:paraId="3212EDB2" w14:textId="77777777" w:rsidR="00FA0E61" w:rsidRPr="003D68A9" w:rsidRDefault="00473AD5" w:rsidP="00D967C9">
      <w:pPr>
        <w:pStyle w:val="Heading10"/>
        <w:numPr>
          <w:ilvl w:val="0"/>
          <w:numId w:val="15"/>
        </w:numPr>
        <w:rPr>
          <w:rFonts w:cs="Arial"/>
          <w:lang w:val="en-US"/>
        </w:rPr>
      </w:pPr>
      <w:r w:rsidRPr="003D68A9">
        <w:rPr>
          <w:rFonts w:cs="Arial"/>
          <w:lang w:val="ru-RU"/>
        </w:rPr>
        <w:br w:type="page"/>
      </w:r>
      <w:bookmarkStart w:id="10" w:name="_Toc430335136"/>
      <w:bookmarkStart w:id="11" w:name="_Toc442559876"/>
      <w:bookmarkStart w:id="12" w:name="_Toc427817447"/>
      <w:r w:rsidR="00FA0E61" w:rsidRPr="003D68A9">
        <w:rPr>
          <w:rFonts w:cs="Arial"/>
        </w:rPr>
        <w:lastRenderedPageBreak/>
        <w:t>ОПШТИ ПОДАЦИ О ЈАВНОЈ НАБАВЦИ</w:t>
      </w:r>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071"/>
      </w:tblGrid>
      <w:tr w:rsidR="004276AD" w:rsidRPr="003D68A9" w14:paraId="444D049A" w14:textId="77777777" w:rsidTr="00255248">
        <w:trPr>
          <w:trHeight w:val="962"/>
        </w:trPr>
        <w:tc>
          <w:tcPr>
            <w:tcW w:w="2948" w:type="dxa"/>
            <w:shd w:val="clear" w:color="auto" w:fill="auto"/>
          </w:tcPr>
          <w:p w14:paraId="1B359CCF" w14:textId="77777777" w:rsidR="004276AD" w:rsidRPr="003D68A9" w:rsidRDefault="004276AD" w:rsidP="000A4C18">
            <w:pPr>
              <w:autoSpaceDE w:val="0"/>
              <w:autoSpaceDN w:val="0"/>
              <w:adjustRightInd w:val="0"/>
              <w:jc w:val="center"/>
              <w:rPr>
                <w:rFonts w:eastAsia="TimesNewRomanPSMT" w:cs="Arial"/>
                <w:bCs/>
                <w:lang w:val="sr-Cyrl-RS"/>
              </w:rPr>
            </w:pPr>
            <w:r w:rsidRPr="003D68A9">
              <w:rPr>
                <w:rFonts w:eastAsia="TimesNewRomanPSMT" w:cs="Arial"/>
                <w:bCs/>
              </w:rPr>
              <w:t xml:space="preserve">Назив и адреса </w:t>
            </w:r>
            <w:r w:rsidR="000A4C18" w:rsidRPr="003D68A9">
              <w:rPr>
                <w:rFonts w:eastAsia="TimesNewRomanPSMT" w:cs="Arial"/>
                <w:bCs/>
                <w:lang w:val="sr-Cyrl-RS"/>
              </w:rPr>
              <w:t>Наручиоца</w:t>
            </w:r>
          </w:p>
          <w:p w14:paraId="72CD6E30" w14:textId="77777777" w:rsidR="007C0387" w:rsidRPr="003D68A9" w:rsidRDefault="007C0387" w:rsidP="000A4C18">
            <w:pPr>
              <w:autoSpaceDE w:val="0"/>
              <w:autoSpaceDN w:val="0"/>
              <w:adjustRightInd w:val="0"/>
              <w:jc w:val="center"/>
              <w:rPr>
                <w:rFonts w:eastAsia="TimesNewRomanPSMT" w:cs="Arial"/>
                <w:bCs/>
                <w:lang w:val="sr-Cyrl-RS"/>
              </w:rPr>
            </w:pPr>
            <w:r w:rsidRPr="003D68A9">
              <w:rPr>
                <w:rFonts w:eastAsia="TimesNewRomanPSMT" w:cs="Arial"/>
                <w:bCs/>
                <w:lang w:val="sr-Cyrl-RS"/>
              </w:rPr>
              <w:t>Скраћени назив</w:t>
            </w:r>
          </w:p>
        </w:tc>
        <w:tc>
          <w:tcPr>
            <w:tcW w:w="6071" w:type="dxa"/>
            <w:shd w:val="clear" w:color="auto" w:fill="auto"/>
          </w:tcPr>
          <w:p w14:paraId="4E092218" w14:textId="77777777" w:rsidR="00337A4B" w:rsidRPr="003D68A9" w:rsidRDefault="004276AD" w:rsidP="00D14EBF">
            <w:pPr>
              <w:suppressAutoHyphens/>
              <w:spacing w:line="100" w:lineRule="atLeast"/>
              <w:jc w:val="center"/>
              <w:rPr>
                <w:rFonts w:cs="Arial"/>
                <w:lang w:val="sr-Cyrl-RS"/>
              </w:rPr>
            </w:pPr>
            <w:r w:rsidRPr="003D68A9">
              <w:rPr>
                <w:rFonts w:cs="Arial"/>
                <w:lang w:val="sr-Cyrl-RS"/>
              </w:rPr>
              <w:t>Јавно предузеће „Електропривреда Србије“ Београд,</w:t>
            </w:r>
            <w:r w:rsidR="00255248" w:rsidRPr="003D68A9">
              <w:rPr>
                <w:rFonts w:cs="Arial"/>
                <w:lang w:val="sr-Cyrl-RS"/>
              </w:rPr>
              <w:t xml:space="preserve"> </w:t>
            </w:r>
            <w:r w:rsidRPr="003D68A9">
              <w:rPr>
                <w:rFonts w:cs="Arial"/>
                <w:lang w:val="sr-Cyrl-RS"/>
              </w:rPr>
              <w:t xml:space="preserve">Улица </w:t>
            </w:r>
            <w:r w:rsidR="00D14EBF" w:rsidRPr="003D68A9">
              <w:rPr>
                <w:rFonts w:cs="Arial"/>
                <w:lang w:val="sr-Cyrl-RS"/>
              </w:rPr>
              <w:t>Балканска бр.13</w:t>
            </w:r>
            <w:r w:rsidRPr="003D68A9">
              <w:rPr>
                <w:rFonts w:cs="Arial"/>
                <w:lang w:val="sr-Cyrl-RS"/>
              </w:rPr>
              <w:t>, 11000 Београд</w:t>
            </w:r>
            <w:r w:rsidR="00167DDB" w:rsidRPr="003D68A9">
              <w:rPr>
                <w:rFonts w:cs="Arial"/>
                <w:lang w:val="sr-Cyrl-RS"/>
              </w:rPr>
              <w:t xml:space="preserve">    </w:t>
            </w:r>
          </w:p>
          <w:p w14:paraId="4F6DD9E5" w14:textId="77777777" w:rsidR="007C0387" w:rsidRPr="003D68A9" w:rsidRDefault="007C0387" w:rsidP="00D14EBF">
            <w:pPr>
              <w:suppressAutoHyphens/>
              <w:spacing w:line="100" w:lineRule="atLeast"/>
              <w:jc w:val="center"/>
              <w:rPr>
                <w:rFonts w:cs="Arial"/>
                <w:color w:val="00B0F0"/>
                <w:lang w:val="sr-Cyrl-RS"/>
              </w:rPr>
            </w:pPr>
            <w:r w:rsidRPr="003D68A9">
              <w:rPr>
                <w:rFonts w:cs="Arial"/>
                <w:lang w:val="sr-Cyrl-RS"/>
              </w:rPr>
              <w:t>ЈП ЕПС</w:t>
            </w:r>
          </w:p>
        </w:tc>
      </w:tr>
      <w:tr w:rsidR="004276AD" w:rsidRPr="003D68A9" w14:paraId="037B9821" w14:textId="77777777" w:rsidTr="009E1511">
        <w:trPr>
          <w:trHeight w:val="359"/>
        </w:trPr>
        <w:tc>
          <w:tcPr>
            <w:tcW w:w="2948" w:type="dxa"/>
            <w:shd w:val="clear" w:color="auto" w:fill="auto"/>
          </w:tcPr>
          <w:p w14:paraId="59B65CB0" w14:textId="77777777" w:rsidR="004276AD" w:rsidRPr="003D68A9" w:rsidRDefault="004276AD" w:rsidP="004276AD">
            <w:pPr>
              <w:autoSpaceDE w:val="0"/>
              <w:autoSpaceDN w:val="0"/>
              <w:adjustRightInd w:val="0"/>
              <w:jc w:val="center"/>
              <w:rPr>
                <w:rFonts w:eastAsia="TimesNewRomanPSMT" w:cs="Arial"/>
                <w:bCs/>
              </w:rPr>
            </w:pPr>
            <w:r w:rsidRPr="003D68A9">
              <w:rPr>
                <w:rFonts w:eastAsia="TimesNewRomanPSMT" w:cs="Arial"/>
                <w:bCs/>
              </w:rPr>
              <w:t>Интернет страница Наручиоца</w:t>
            </w:r>
          </w:p>
        </w:tc>
        <w:tc>
          <w:tcPr>
            <w:tcW w:w="6071" w:type="dxa"/>
            <w:shd w:val="clear" w:color="auto" w:fill="auto"/>
          </w:tcPr>
          <w:p w14:paraId="440EB67C" w14:textId="77777777" w:rsidR="002E12CC" w:rsidRPr="003D68A9" w:rsidRDefault="00610BEB" w:rsidP="00102249">
            <w:pPr>
              <w:autoSpaceDE w:val="0"/>
              <w:autoSpaceDN w:val="0"/>
              <w:adjustRightInd w:val="0"/>
              <w:jc w:val="center"/>
              <w:rPr>
                <w:rFonts w:eastAsia="TimesNewRomanPSMT" w:cs="Arial"/>
                <w:bCs/>
                <w:color w:val="FF0000"/>
              </w:rPr>
            </w:pPr>
            <w:hyperlink r:id="rId165" w:history="1">
              <w:r w:rsidR="004276AD" w:rsidRPr="003D68A9">
                <w:rPr>
                  <w:rStyle w:val="Hyperlink"/>
                  <w:rFonts w:eastAsia="Arial Unicode MS" w:cs="Arial"/>
                  <w:color w:val="00B0F0"/>
                  <w:kern w:val="1"/>
                  <w:lang w:eastAsia="ar-SA"/>
                </w:rPr>
                <w:t>www.eps.rs</w:t>
              </w:r>
            </w:hyperlink>
          </w:p>
        </w:tc>
      </w:tr>
      <w:tr w:rsidR="004276AD" w:rsidRPr="003D68A9" w14:paraId="1F785273" w14:textId="77777777" w:rsidTr="009E1511">
        <w:trPr>
          <w:trHeight w:val="260"/>
        </w:trPr>
        <w:tc>
          <w:tcPr>
            <w:tcW w:w="2948" w:type="dxa"/>
            <w:shd w:val="clear" w:color="auto" w:fill="auto"/>
          </w:tcPr>
          <w:p w14:paraId="3787DEBD" w14:textId="77777777" w:rsidR="004276AD" w:rsidRPr="003D68A9" w:rsidRDefault="004276AD" w:rsidP="004276AD">
            <w:pPr>
              <w:autoSpaceDE w:val="0"/>
              <w:autoSpaceDN w:val="0"/>
              <w:adjustRightInd w:val="0"/>
              <w:jc w:val="center"/>
              <w:rPr>
                <w:rFonts w:eastAsia="TimesNewRomanPSMT" w:cs="Arial"/>
                <w:bCs/>
              </w:rPr>
            </w:pPr>
            <w:r w:rsidRPr="003D68A9">
              <w:rPr>
                <w:rFonts w:eastAsia="TimesNewRomanPSMT" w:cs="Arial"/>
                <w:bCs/>
              </w:rPr>
              <w:t>Врста поступка</w:t>
            </w:r>
          </w:p>
        </w:tc>
        <w:tc>
          <w:tcPr>
            <w:tcW w:w="6071" w:type="dxa"/>
            <w:shd w:val="clear" w:color="auto" w:fill="auto"/>
            <w:vAlign w:val="center"/>
          </w:tcPr>
          <w:p w14:paraId="7278CDB3" w14:textId="77777777" w:rsidR="004276AD" w:rsidRPr="003D68A9" w:rsidRDefault="00504F55" w:rsidP="009501E3">
            <w:pPr>
              <w:autoSpaceDE w:val="0"/>
              <w:autoSpaceDN w:val="0"/>
              <w:adjustRightInd w:val="0"/>
              <w:jc w:val="center"/>
              <w:rPr>
                <w:rFonts w:eastAsia="TimesNewRomanPSMT" w:cs="Arial"/>
                <w:bCs/>
                <w:lang w:val="sr-Cyrl-RS"/>
              </w:rPr>
            </w:pPr>
            <w:r w:rsidRPr="003D68A9">
              <w:rPr>
                <w:rFonts w:eastAsia="TimesNewRomanPSMT" w:cs="Arial"/>
                <w:bCs/>
                <w:lang w:val="sr-Cyrl-RS"/>
              </w:rPr>
              <w:t>Отворени поступак</w:t>
            </w:r>
          </w:p>
        </w:tc>
      </w:tr>
      <w:tr w:rsidR="004276AD" w:rsidRPr="003D68A9" w14:paraId="7600A55C" w14:textId="77777777" w:rsidTr="00102249">
        <w:trPr>
          <w:trHeight w:val="575"/>
        </w:trPr>
        <w:tc>
          <w:tcPr>
            <w:tcW w:w="2948" w:type="dxa"/>
            <w:shd w:val="clear" w:color="auto" w:fill="auto"/>
          </w:tcPr>
          <w:p w14:paraId="65FFDA85" w14:textId="77777777" w:rsidR="004276AD" w:rsidRPr="003D68A9" w:rsidRDefault="004276AD" w:rsidP="004276AD">
            <w:pPr>
              <w:autoSpaceDE w:val="0"/>
              <w:autoSpaceDN w:val="0"/>
              <w:adjustRightInd w:val="0"/>
              <w:jc w:val="center"/>
              <w:rPr>
                <w:rFonts w:eastAsia="TimesNewRomanPSMT" w:cs="Arial"/>
                <w:bCs/>
              </w:rPr>
            </w:pPr>
            <w:r w:rsidRPr="003D68A9">
              <w:rPr>
                <w:rFonts w:eastAsia="TimesNewRomanPSMT" w:cs="Arial"/>
                <w:bCs/>
              </w:rPr>
              <w:t>Предмет јавне набавке</w:t>
            </w:r>
          </w:p>
        </w:tc>
        <w:tc>
          <w:tcPr>
            <w:tcW w:w="6071" w:type="dxa"/>
            <w:shd w:val="clear" w:color="auto" w:fill="auto"/>
          </w:tcPr>
          <w:p w14:paraId="236F0ADE" w14:textId="77777777" w:rsidR="004276AD" w:rsidRPr="003D68A9" w:rsidRDefault="00504F55" w:rsidP="00504F55">
            <w:pPr>
              <w:suppressAutoHyphens/>
              <w:spacing w:before="0"/>
              <w:jc w:val="center"/>
              <w:rPr>
                <w:rFonts w:cs="Arial"/>
              </w:rPr>
            </w:pPr>
            <w:r w:rsidRPr="003D68A9">
              <w:rPr>
                <w:rFonts w:cs="Arial"/>
                <w:bCs/>
                <w:lang w:val="sr-Cyrl-CS" w:eastAsia="ar-SA"/>
              </w:rPr>
              <w:t xml:space="preserve"> „</w:t>
            </w:r>
            <w:r w:rsidR="00313459" w:rsidRPr="003D68A9">
              <w:rPr>
                <w:rFonts w:cs="Arial"/>
                <w:lang w:val="sr-Cyrl-CS" w:eastAsia="ar-SA"/>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Pr="003D68A9">
              <w:rPr>
                <w:rFonts w:cs="Arial"/>
                <w:lang w:val="sr-Cyrl-CS" w:eastAsia="ar-SA"/>
              </w:rPr>
              <w:t>“</w:t>
            </w:r>
          </w:p>
        </w:tc>
      </w:tr>
      <w:tr w:rsidR="002E12CC" w:rsidRPr="003D68A9" w14:paraId="21F50EBB" w14:textId="77777777" w:rsidTr="00167DDB">
        <w:trPr>
          <w:trHeight w:val="440"/>
        </w:trPr>
        <w:tc>
          <w:tcPr>
            <w:tcW w:w="2948" w:type="dxa"/>
            <w:shd w:val="clear" w:color="auto" w:fill="auto"/>
          </w:tcPr>
          <w:p w14:paraId="11D4BBE7" w14:textId="77777777" w:rsidR="00313459" w:rsidRPr="003D68A9" w:rsidRDefault="00313459" w:rsidP="002E12CC">
            <w:pPr>
              <w:autoSpaceDE w:val="0"/>
              <w:autoSpaceDN w:val="0"/>
              <w:adjustRightInd w:val="0"/>
              <w:jc w:val="center"/>
              <w:rPr>
                <w:rFonts w:cs="Arial"/>
              </w:rPr>
            </w:pPr>
          </w:p>
          <w:p w14:paraId="29393B9A" w14:textId="77777777" w:rsidR="00313459" w:rsidRPr="003D68A9" w:rsidRDefault="00313459" w:rsidP="002E12CC">
            <w:pPr>
              <w:autoSpaceDE w:val="0"/>
              <w:autoSpaceDN w:val="0"/>
              <w:adjustRightInd w:val="0"/>
              <w:jc w:val="center"/>
              <w:rPr>
                <w:rFonts w:cs="Arial"/>
              </w:rPr>
            </w:pPr>
          </w:p>
          <w:p w14:paraId="13B03CA5" w14:textId="77777777" w:rsidR="00313459" w:rsidRPr="003D68A9" w:rsidRDefault="00313459" w:rsidP="002E12CC">
            <w:pPr>
              <w:autoSpaceDE w:val="0"/>
              <w:autoSpaceDN w:val="0"/>
              <w:adjustRightInd w:val="0"/>
              <w:jc w:val="center"/>
              <w:rPr>
                <w:rFonts w:cs="Arial"/>
              </w:rPr>
            </w:pPr>
          </w:p>
          <w:p w14:paraId="6B13342B" w14:textId="77777777" w:rsidR="00313459" w:rsidRPr="003D68A9" w:rsidRDefault="00313459" w:rsidP="002E12CC">
            <w:pPr>
              <w:autoSpaceDE w:val="0"/>
              <w:autoSpaceDN w:val="0"/>
              <w:adjustRightInd w:val="0"/>
              <w:jc w:val="center"/>
              <w:rPr>
                <w:rFonts w:cs="Arial"/>
              </w:rPr>
            </w:pPr>
          </w:p>
          <w:p w14:paraId="5AC55898" w14:textId="77777777" w:rsidR="00313459" w:rsidRPr="003D68A9" w:rsidRDefault="00313459" w:rsidP="002E12CC">
            <w:pPr>
              <w:autoSpaceDE w:val="0"/>
              <w:autoSpaceDN w:val="0"/>
              <w:adjustRightInd w:val="0"/>
              <w:jc w:val="center"/>
              <w:rPr>
                <w:rFonts w:cs="Arial"/>
              </w:rPr>
            </w:pPr>
          </w:p>
          <w:p w14:paraId="5FE4AC8A" w14:textId="77777777" w:rsidR="002E12CC" w:rsidRPr="003D68A9" w:rsidRDefault="002E12CC" w:rsidP="002E12CC">
            <w:pPr>
              <w:autoSpaceDE w:val="0"/>
              <w:autoSpaceDN w:val="0"/>
              <w:adjustRightInd w:val="0"/>
              <w:jc w:val="center"/>
              <w:rPr>
                <w:rFonts w:eastAsia="TimesNewRomanPSMT" w:cs="Arial"/>
                <w:bCs/>
              </w:rPr>
            </w:pPr>
            <w:r w:rsidRPr="003D68A9">
              <w:rPr>
                <w:rFonts w:cs="Arial"/>
              </w:rPr>
              <w:t>Опис сваке партије</w:t>
            </w:r>
          </w:p>
        </w:tc>
        <w:tc>
          <w:tcPr>
            <w:tcW w:w="6071" w:type="dxa"/>
            <w:shd w:val="clear" w:color="auto" w:fill="auto"/>
            <w:vAlign w:val="center"/>
          </w:tcPr>
          <w:p w14:paraId="62BC047F" w14:textId="77777777" w:rsidR="008375DC" w:rsidRPr="003D68A9" w:rsidRDefault="00313459" w:rsidP="008375DC">
            <w:pPr>
              <w:rPr>
                <w:rFonts w:cs="Arial"/>
              </w:rPr>
            </w:pPr>
            <w:r w:rsidRPr="003D68A9">
              <w:rPr>
                <w:rFonts w:cs="Arial"/>
              </w:rPr>
              <w:t>Набавка је обликована у 6 партија</w:t>
            </w:r>
            <w:r w:rsidR="008375DC" w:rsidRPr="003D68A9">
              <w:rPr>
                <w:rFonts w:cs="Arial"/>
              </w:rPr>
              <w:t>.</w:t>
            </w:r>
          </w:p>
          <w:p w14:paraId="62055839" w14:textId="77777777" w:rsidR="008375DC" w:rsidRPr="003D68A9" w:rsidRDefault="001643BB" w:rsidP="00313459">
            <w:pPr>
              <w:rPr>
                <w:rFonts w:cs="Arial"/>
                <w:lang w:val="sr-Cyrl-RS"/>
              </w:rPr>
            </w:pPr>
            <w:r w:rsidRPr="003D68A9">
              <w:rPr>
                <w:rFonts w:cs="Arial"/>
                <w:b/>
                <w:lang w:val="sr-Cyrl-RS"/>
              </w:rPr>
              <w:t xml:space="preserve">Партија </w:t>
            </w:r>
            <w:r w:rsidR="008375DC" w:rsidRPr="003D68A9">
              <w:rPr>
                <w:rFonts w:cs="Arial"/>
                <w:b/>
                <w:lang w:val="sr-Cyrl-RS"/>
              </w:rPr>
              <w:t>1</w:t>
            </w:r>
            <w:r w:rsidR="008375DC" w:rsidRPr="003D68A9">
              <w:rPr>
                <w:rFonts w:cs="Arial"/>
                <w:lang w:val="sr-Cyrl-RS"/>
              </w:rPr>
              <w:t xml:space="preserve">: </w:t>
            </w:r>
            <w:r w:rsidR="00313459" w:rsidRPr="003D68A9">
              <w:rPr>
                <w:rFonts w:cs="Arial"/>
                <w:lang w:val="sr-Cyrl-RS"/>
              </w:rPr>
              <w:t>Периодична испитивања, контроле, прегледи и севисирања мобилних средстава и опреме за гашење пожара, стабилних инсталација за аутоматску дојаву и гашење пожара ТЦ БГД</w:t>
            </w:r>
          </w:p>
          <w:p w14:paraId="0216659E" w14:textId="77777777" w:rsidR="002E12CC" w:rsidRPr="003D68A9" w:rsidRDefault="008375DC" w:rsidP="00313459">
            <w:pPr>
              <w:rPr>
                <w:rFonts w:cs="Arial"/>
                <w:lang w:val="sr-Cyrl-RS"/>
              </w:rPr>
            </w:pPr>
            <w:r w:rsidRPr="003D68A9">
              <w:rPr>
                <w:rFonts w:cs="Arial"/>
                <w:b/>
                <w:lang w:val="sr-Cyrl-RS"/>
              </w:rPr>
              <w:t>Партија 2:</w:t>
            </w:r>
            <w:r w:rsidRPr="003D68A9">
              <w:rPr>
                <w:rFonts w:cs="Arial"/>
                <w:lang w:val="sr-Cyrl-RS"/>
              </w:rPr>
              <w:t xml:space="preserve"> </w:t>
            </w:r>
            <w:r w:rsidR="00313459" w:rsidRPr="003D68A9">
              <w:rPr>
                <w:rFonts w:cs="Arial"/>
                <w:lang w:val="sr-Cyrl-RS"/>
              </w:rPr>
              <w:t>Периодична испитивања, прегледи и сервисирање ватрогасне опреме са заменом неисправних делова опреме ТЦ КГ</w:t>
            </w:r>
          </w:p>
          <w:p w14:paraId="304508E2" w14:textId="77777777" w:rsidR="00313459" w:rsidRPr="003D68A9" w:rsidRDefault="00313459" w:rsidP="00313459">
            <w:pPr>
              <w:rPr>
                <w:rFonts w:cs="Arial"/>
                <w:lang w:val="sr-Cyrl-RS"/>
              </w:rPr>
            </w:pPr>
            <w:r w:rsidRPr="003D68A9">
              <w:rPr>
                <w:rFonts w:cs="Arial"/>
                <w:b/>
                <w:lang w:val="sr-Cyrl-RS"/>
              </w:rPr>
              <w:t>Партија 3</w:t>
            </w:r>
            <w:r w:rsidRPr="003D68A9">
              <w:rPr>
                <w:rFonts w:cs="Arial"/>
                <w:lang w:val="sr-Cyrl-RS"/>
              </w:rPr>
              <w:t>: Периодична испитивања, контроле, прегледи и севисирања мобилних средстава и опреме за гашење пожара, стабилних инсталација за аутоматску дојаву и гашење пожара ТЦ КВ</w:t>
            </w:r>
          </w:p>
          <w:p w14:paraId="63729F91" w14:textId="77777777" w:rsidR="00313459" w:rsidRPr="003D68A9" w:rsidRDefault="00313459" w:rsidP="00313459">
            <w:pPr>
              <w:rPr>
                <w:rFonts w:cs="Arial"/>
                <w:lang w:val="sr-Cyrl-RS"/>
              </w:rPr>
            </w:pPr>
            <w:r w:rsidRPr="003D68A9">
              <w:rPr>
                <w:rFonts w:cs="Arial"/>
                <w:b/>
                <w:lang w:val="sr-Cyrl-RS"/>
              </w:rPr>
              <w:t>Партија 4:</w:t>
            </w:r>
            <w:r w:rsidRPr="003D68A9">
              <w:rPr>
                <w:rFonts w:cs="Arial"/>
                <w:lang w:val="sr-Cyrl-RS"/>
              </w:rPr>
              <w:t xml:space="preserve"> Испитивање</w:t>
            </w:r>
            <w:r w:rsidR="009A7B59" w:rsidRPr="003D68A9">
              <w:rPr>
                <w:rFonts w:cs="Arial"/>
                <w:lang w:val="sr-Cyrl-RS"/>
              </w:rPr>
              <w:t xml:space="preserve"> хидрантских црева, проширења, </w:t>
            </w:r>
            <w:r w:rsidRPr="003D68A9">
              <w:rPr>
                <w:rFonts w:cs="Arial"/>
                <w:lang w:val="sr-Cyrl-RS"/>
              </w:rPr>
              <w:t>поправке и замена неисправне опреме ТЦ НС</w:t>
            </w:r>
          </w:p>
          <w:p w14:paraId="3F6069DF" w14:textId="77777777" w:rsidR="00313459" w:rsidRPr="003D68A9" w:rsidRDefault="00313459" w:rsidP="009A7B59">
            <w:pPr>
              <w:rPr>
                <w:rFonts w:cs="Arial"/>
                <w:lang w:val="sr-Cyrl-RS"/>
              </w:rPr>
            </w:pPr>
            <w:r w:rsidRPr="003D68A9">
              <w:rPr>
                <w:rFonts w:cs="Arial"/>
                <w:b/>
                <w:lang w:val="sr-Cyrl-RS"/>
              </w:rPr>
              <w:t>Партија 5</w:t>
            </w:r>
            <w:r w:rsidR="009A7B59" w:rsidRPr="003D68A9">
              <w:rPr>
                <w:rFonts w:cs="Arial"/>
                <w:lang w:val="sr-Cyrl-RS"/>
              </w:rPr>
              <w:t>: Периодична испитивања, прегледи  и сервисирање мобилних средстава и опреме за гашење пожара ТЦ НС</w:t>
            </w:r>
          </w:p>
          <w:p w14:paraId="70CA74F0" w14:textId="77777777" w:rsidR="00313459" w:rsidRPr="003D68A9" w:rsidRDefault="00313459" w:rsidP="009A7B59">
            <w:pPr>
              <w:rPr>
                <w:rFonts w:cs="Arial"/>
                <w:lang w:val="sr-Cyrl-RS"/>
              </w:rPr>
            </w:pPr>
            <w:r w:rsidRPr="003D68A9">
              <w:rPr>
                <w:rFonts w:cs="Arial"/>
                <w:b/>
                <w:lang w:val="sr-Cyrl-RS"/>
              </w:rPr>
              <w:t>Партија 6:</w:t>
            </w:r>
            <w:r w:rsidRPr="003D68A9">
              <w:rPr>
                <w:rFonts w:cs="Arial"/>
                <w:lang w:val="sr-Cyrl-RS"/>
              </w:rPr>
              <w:t xml:space="preserve"> </w:t>
            </w:r>
            <w:r w:rsidR="009A7B59" w:rsidRPr="003D68A9">
              <w:rPr>
                <w:rFonts w:cs="Arial"/>
                <w:lang w:val="sr-Cyrl-RS"/>
              </w:rPr>
              <w:t>Сервисирање, прегледи, поправке и одржавање ручних јављача пожара ТЦ НС</w:t>
            </w:r>
          </w:p>
        </w:tc>
      </w:tr>
      <w:tr w:rsidR="004276AD" w:rsidRPr="003D68A9" w14:paraId="111B4423" w14:textId="77777777" w:rsidTr="00102249">
        <w:trPr>
          <w:trHeight w:val="594"/>
        </w:trPr>
        <w:tc>
          <w:tcPr>
            <w:tcW w:w="2948" w:type="dxa"/>
            <w:shd w:val="clear" w:color="auto" w:fill="auto"/>
          </w:tcPr>
          <w:p w14:paraId="5142D301" w14:textId="77777777" w:rsidR="004276AD" w:rsidRPr="003D68A9" w:rsidRDefault="004276AD" w:rsidP="004276AD">
            <w:pPr>
              <w:autoSpaceDE w:val="0"/>
              <w:autoSpaceDN w:val="0"/>
              <w:adjustRightInd w:val="0"/>
              <w:jc w:val="center"/>
              <w:rPr>
                <w:rFonts w:eastAsia="TimesNewRomanPSMT" w:cs="Arial"/>
                <w:bCs/>
              </w:rPr>
            </w:pPr>
            <w:r w:rsidRPr="003D68A9">
              <w:rPr>
                <w:rFonts w:eastAsia="TimesNewRomanPSMT" w:cs="Arial"/>
                <w:bCs/>
              </w:rPr>
              <w:t>Циљ поступка</w:t>
            </w:r>
          </w:p>
        </w:tc>
        <w:tc>
          <w:tcPr>
            <w:tcW w:w="6071" w:type="dxa"/>
            <w:shd w:val="clear" w:color="auto" w:fill="auto"/>
          </w:tcPr>
          <w:p w14:paraId="0BA5BA9D" w14:textId="77777777" w:rsidR="0068272D" w:rsidRPr="003D68A9" w:rsidRDefault="004276AD" w:rsidP="00F42E13">
            <w:pPr>
              <w:autoSpaceDE w:val="0"/>
              <w:autoSpaceDN w:val="0"/>
              <w:adjustRightInd w:val="0"/>
              <w:jc w:val="center"/>
              <w:rPr>
                <w:rFonts w:eastAsia="TimesNewRomanPSMT" w:cs="Arial"/>
                <w:bCs/>
                <w:lang w:val="ru-RU"/>
              </w:rPr>
            </w:pPr>
            <w:r w:rsidRPr="003D68A9">
              <w:rPr>
                <w:rFonts w:eastAsia="TimesNewRomanPSMT" w:cs="Arial"/>
                <w:bCs/>
              </w:rPr>
              <w:t xml:space="preserve"> </w:t>
            </w:r>
            <w:r w:rsidR="009501E3" w:rsidRPr="003D68A9">
              <w:rPr>
                <w:rFonts w:eastAsia="TimesNewRomanPSMT" w:cs="Arial"/>
                <w:bCs/>
                <w:lang w:val="ru-RU"/>
              </w:rPr>
              <w:t>з</w:t>
            </w:r>
            <w:r w:rsidR="00F42E13" w:rsidRPr="003D68A9">
              <w:rPr>
                <w:rFonts w:eastAsia="TimesNewRomanPSMT" w:cs="Arial"/>
                <w:bCs/>
                <w:lang w:val="ru-RU"/>
              </w:rPr>
              <w:t>акључење Оквирног споразума</w:t>
            </w:r>
          </w:p>
          <w:p w14:paraId="6FF4C611" w14:textId="77777777" w:rsidR="0068272D" w:rsidRPr="003D68A9" w:rsidRDefault="00F42E13" w:rsidP="0068272D">
            <w:pPr>
              <w:spacing w:before="0"/>
              <w:rPr>
                <w:rFonts w:cs="Arial"/>
                <w:lang w:val="ru-RU"/>
              </w:rPr>
            </w:pPr>
            <w:r w:rsidRPr="003D68A9">
              <w:rPr>
                <w:rFonts w:cs="Arial"/>
                <w:lang w:val="ru-RU"/>
              </w:rPr>
              <w:t>Оквирни споразум ће бити закључен са једним</w:t>
            </w:r>
            <w:r w:rsidR="00102249" w:rsidRPr="003D68A9">
              <w:rPr>
                <w:rFonts w:cs="Arial"/>
                <w:color w:val="00B0F0"/>
                <w:lang w:val="ru-RU"/>
              </w:rPr>
              <w:t xml:space="preserve"> </w:t>
            </w:r>
            <w:r w:rsidRPr="003D68A9">
              <w:rPr>
                <w:rFonts w:cs="Arial"/>
                <w:lang w:val="ru-RU"/>
              </w:rPr>
              <w:t>понуђач</w:t>
            </w:r>
            <w:r w:rsidRPr="003D68A9">
              <w:rPr>
                <w:rFonts w:cs="Arial"/>
                <w:lang w:val="sr-Cyrl-RS"/>
              </w:rPr>
              <w:t>ем</w:t>
            </w:r>
            <w:r w:rsidR="00A05640" w:rsidRPr="003D68A9">
              <w:rPr>
                <w:rFonts w:cs="Arial"/>
              </w:rPr>
              <w:t xml:space="preserve"> </w:t>
            </w:r>
            <w:r w:rsidR="00A05640" w:rsidRPr="003D68A9">
              <w:rPr>
                <w:rFonts w:cs="Arial"/>
                <w:bCs/>
                <w:lang w:val="sr-Cyrl-RS"/>
              </w:rPr>
              <w:t>на период од две године.</w:t>
            </w:r>
            <w:r w:rsidRPr="003D68A9">
              <w:rPr>
                <w:rFonts w:cs="Arial"/>
                <w:lang w:val="ru-RU"/>
              </w:rPr>
              <w:t xml:space="preserve"> </w:t>
            </w:r>
          </w:p>
          <w:p w14:paraId="1C5F5A63" w14:textId="77777777" w:rsidR="002E12CC" w:rsidRPr="003D68A9" w:rsidRDefault="00531BBD" w:rsidP="0068272D">
            <w:pPr>
              <w:spacing w:before="0"/>
              <w:rPr>
                <w:rFonts w:eastAsia="TimesNewRomanPSMT" w:cs="Arial"/>
                <w:b/>
                <w:bCs/>
                <w:color w:val="FF0000"/>
                <w:lang w:val="ru-RU"/>
              </w:rPr>
            </w:pPr>
            <w:r w:rsidRPr="003D68A9">
              <w:rPr>
                <w:rFonts w:cs="Arial"/>
                <w:lang w:val="ru-RU"/>
              </w:rPr>
              <w:t xml:space="preserve">На основу оквирног споразума, када настане потреба, Наручилац ће </w:t>
            </w:r>
            <w:r w:rsidRPr="003D68A9">
              <w:rPr>
                <w:rFonts w:cs="Arial"/>
                <w:lang w:val="sr-Cyrl-RS"/>
              </w:rPr>
              <w:t>Продавцу</w:t>
            </w:r>
            <w:r w:rsidRPr="003D68A9">
              <w:rPr>
                <w:rFonts w:cs="Arial"/>
                <w:lang w:val="ru-RU"/>
              </w:rPr>
              <w:t xml:space="preserve"> издавати наруџбенице.</w:t>
            </w:r>
          </w:p>
        </w:tc>
      </w:tr>
      <w:tr w:rsidR="004276AD" w:rsidRPr="003D68A9" w14:paraId="3ADD0454" w14:textId="77777777" w:rsidTr="00102249">
        <w:trPr>
          <w:trHeight w:val="557"/>
        </w:trPr>
        <w:tc>
          <w:tcPr>
            <w:tcW w:w="2948" w:type="dxa"/>
            <w:shd w:val="clear" w:color="auto" w:fill="auto"/>
          </w:tcPr>
          <w:p w14:paraId="5E11A0B8" w14:textId="77777777" w:rsidR="004276AD" w:rsidRPr="003D68A9" w:rsidRDefault="004276AD" w:rsidP="004276AD">
            <w:pPr>
              <w:autoSpaceDE w:val="0"/>
              <w:autoSpaceDN w:val="0"/>
              <w:adjustRightInd w:val="0"/>
              <w:jc w:val="center"/>
              <w:rPr>
                <w:rFonts w:eastAsia="TimesNewRomanPSMT" w:cs="Arial"/>
                <w:bCs/>
              </w:rPr>
            </w:pPr>
            <w:r w:rsidRPr="003D68A9">
              <w:rPr>
                <w:rFonts w:eastAsia="TimesNewRomanPSMT" w:cs="Arial"/>
                <w:bCs/>
              </w:rPr>
              <w:t>Контакт</w:t>
            </w:r>
          </w:p>
        </w:tc>
        <w:tc>
          <w:tcPr>
            <w:tcW w:w="6071" w:type="dxa"/>
            <w:shd w:val="clear" w:color="auto" w:fill="auto"/>
            <w:vAlign w:val="center"/>
          </w:tcPr>
          <w:p w14:paraId="654FA0E9" w14:textId="77777777" w:rsidR="004276AD" w:rsidRPr="003D68A9" w:rsidRDefault="0069788B" w:rsidP="00102249">
            <w:pPr>
              <w:jc w:val="center"/>
              <w:rPr>
                <w:rFonts w:cs="Arial"/>
              </w:rPr>
            </w:pPr>
            <w:r w:rsidRPr="003D68A9">
              <w:rPr>
                <w:rFonts w:cs="Arial"/>
                <w:lang w:val="sr-Cyrl-RS"/>
              </w:rPr>
              <w:t xml:space="preserve">Петар Поповић </w:t>
            </w:r>
            <w:r w:rsidR="004276AD" w:rsidRPr="003D68A9">
              <w:rPr>
                <w:rFonts w:cs="Arial"/>
              </w:rPr>
              <w:t xml:space="preserve">e-mail: </w:t>
            </w:r>
            <w:hyperlink r:id="rId166" w:history="1">
              <w:r w:rsidRPr="003D68A9">
                <w:rPr>
                  <w:rStyle w:val="Hyperlink"/>
                  <w:rFonts w:cs="Arial"/>
                </w:rPr>
                <w:t>petar.popovic@</w:t>
              </w:r>
              <w:r w:rsidRPr="003D68A9">
                <w:rPr>
                  <w:rStyle w:val="Hyperlink"/>
                  <w:rFonts w:cs="Arial"/>
                  <w:lang w:val="sr-Cyrl-RS"/>
                </w:rPr>
                <w:t>eps.rs</w:t>
              </w:r>
            </w:hyperlink>
          </w:p>
        </w:tc>
      </w:tr>
    </w:tbl>
    <w:p w14:paraId="4BFBE3C1" w14:textId="77777777" w:rsidR="002E12CC" w:rsidRPr="003D68A9" w:rsidRDefault="002E12CC" w:rsidP="000C50A0">
      <w:pPr>
        <w:spacing w:before="0"/>
        <w:rPr>
          <w:rFonts w:cs="Arial"/>
        </w:rPr>
      </w:pPr>
    </w:p>
    <w:p w14:paraId="195D49C5" w14:textId="77777777" w:rsidR="002E12CC" w:rsidRPr="003D68A9" w:rsidRDefault="002E12CC" w:rsidP="00D967C9">
      <w:pPr>
        <w:pStyle w:val="Heading10"/>
        <w:numPr>
          <w:ilvl w:val="0"/>
          <w:numId w:val="15"/>
        </w:numPr>
        <w:jc w:val="both"/>
        <w:rPr>
          <w:rFonts w:cs="Arial"/>
          <w:lang w:val="sr-Cyrl-RS"/>
        </w:rPr>
      </w:pPr>
      <w:bookmarkStart w:id="13" w:name="_Toc442559878"/>
      <w:bookmarkStart w:id="14" w:name="_Toc427817448"/>
      <w:r w:rsidRPr="003D68A9">
        <w:rPr>
          <w:rFonts w:cs="Arial"/>
          <w:lang w:val="sr-Cyrl-RS"/>
        </w:rPr>
        <w:t>ПОДАЦИ О ПРЕДМЕТУ ЈАВНЕ НАБАВКЕ</w:t>
      </w:r>
    </w:p>
    <w:p w14:paraId="2AE3B833" w14:textId="77777777" w:rsidR="002E12CC" w:rsidRPr="003D68A9" w:rsidRDefault="002E12CC" w:rsidP="0032186E">
      <w:pPr>
        <w:pStyle w:val="Heading10"/>
        <w:ind w:left="0" w:firstLine="0"/>
        <w:jc w:val="both"/>
        <w:rPr>
          <w:rFonts w:cs="Arial"/>
          <w:lang w:val="sr-Cyrl-RS"/>
        </w:rPr>
      </w:pPr>
      <w:r w:rsidRPr="003D68A9">
        <w:rPr>
          <w:rFonts w:cs="Arial"/>
          <w:lang w:val="sr-Cyrl-RS"/>
        </w:rPr>
        <w:t xml:space="preserve">2.1 Опис предмета јавне набавке, назив и ознака из општег речника </w:t>
      </w:r>
      <w:r w:rsidR="0032186E" w:rsidRPr="003D68A9">
        <w:rPr>
          <w:rFonts w:cs="Arial"/>
          <w:lang w:val="sr-Cyrl-RS"/>
        </w:rPr>
        <w:t xml:space="preserve"> </w:t>
      </w:r>
      <w:r w:rsidRPr="003D68A9">
        <w:rPr>
          <w:rFonts w:cs="Arial"/>
          <w:lang w:val="sr-Cyrl-RS"/>
        </w:rPr>
        <w:t>набавке</w:t>
      </w:r>
    </w:p>
    <w:p w14:paraId="7D1E47C0" w14:textId="77777777" w:rsidR="005806E6" w:rsidRPr="003D68A9" w:rsidRDefault="005806E6" w:rsidP="0032186E">
      <w:pPr>
        <w:spacing w:before="0"/>
        <w:rPr>
          <w:rFonts w:cs="Arial"/>
          <w:lang w:val="sr-Cyrl-RS" w:eastAsia="zh-CN"/>
        </w:rPr>
      </w:pPr>
    </w:p>
    <w:p w14:paraId="0DB39F0B" w14:textId="77777777" w:rsidR="00504F55" w:rsidRPr="003D68A9" w:rsidRDefault="00102249" w:rsidP="00504F55">
      <w:pPr>
        <w:rPr>
          <w:rFonts w:cs="Arial"/>
          <w:lang w:val="sr-Cyrl-CS" w:eastAsia="zh-CN"/>
        </w:rPr>
      </w:pPr>
      <w:r w:rsidRPr="003D68A9">
        <w:rPr>
          <w:rFonts w:cs="Arial"/>
          <w:lang w:val="sr-Cyrl-RS" w:eastAsia="zh-CN"/>
        </w:rPr>
        <w:t>Опис предмета јавне набавке:</w:t>
      </w:r>
      <w:r w:rsidR="00504F55" w:rsidRPr="003D68A9">
        <w:rPr>
          <w:rFonts w:cs="Arial"/>
          <w:bCs/>
          <w:lang w:val="sr-Cyrl-CS" w:eastAsia="zh-CN"/>
        </w:rPr>
        <w:t>„</w:t>
      </w:r>
      <w:r w:rsidR="001E44F2" w:rsidRPr="001E44F2">
        <w:t xml:space="preserve"> </w:t>
      </w:r>
      <w:r w:rsidR="001E44F2" w:rsidRPr="001E44F2">
        <w:rPr>
          <w:rFonts w:cs="Arial"/>
          <w:lang w:val="sr-Cyrl-CS" w:eastAsia="zh-CN"/>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00504F55" w:rsidRPr="003D68A9">
        <w:rPr>
          <w:rFonts w:cs="Arial"/>
          <w:lang w:val="sr-Cyrl-CS" w:eastAsia="zh-CN"/>
        </w:rPr>
        <w:t>“</w:t>
      </w:r>
    </w:p>
    <w:p w14:paraId="3EE91A13" w14:textId="77777777" w:rsidR="00504F55" w:rsidRPr="003D68A9" w:rsidRDefault="00504F55" w:rsidP="0032186E">
      <w:pPr>
        <w:spacing w:before="0"/>
        <w:rPr>
          <w:rFonts w:cs="Arial"/>
          <w:lang w:val="sr-Cyrl-RS" w:eastAsia="zh-CN"/>
        </w:rPr>
      </w:pPr>
    </w:p>
    <w:p w14:paraId="0F9A23C5" w14:textId="5D245365" w:rsidR="00504F55" w:rsidRPr="00DE35EE" w:rsidRDefault="002E12CC" w:rsidP="0032186E">
      <w:pPr>
        <w:spacing w:before="0"/>
        <w:rPr>
          <w:rFonts w:cs="Arial"/>
          <w:lang w:val="sr-Cyrl-RS" w:eastAsia="zh-CN"/>
        </w:rPr>
      </w:pPr>
      <w:r w:rsidRPr="003D68A9">
        <w:rPr>
          <w:rFonts w:cs="Arial"/>
          <w:lang w:val="sr-Cyrl-RS" w:eastAsia="zh-CN"/>
        </w:rPr>
        <w:t>Назив из општег речника набавке:</w:t>
      </w:r>
      <w:r w:rsidR="005806E6" w:rsidRPr="003D68A9">
        <w:rPr>
          <w:rFonts w:cs="Arial"/>
          <w:lang w:val="sr-Cyrl-RS" w:eastAsia="zh-CN"/>
        </w:rPr>
        <w:t xml:space="preserve"> </w:t>
      </w:r>
      <w:r w:rsidR="00DE35EE" w:rsidRPr="00DE35EE">
        <w:rPr>
          <w:rFonts w:cs="Arial"/>
          <w:lang w:val="sr-Cyrl-RS" w:eastAsia="zh-CN"/>
        </w:rPr>
        <w:t>Услуге поправке и одржавања ватрогасне опреме</w:t>
      </w:r>
    </w:p>
    <w:p w14:paraId="275B0061" w14:textId="77777777" w:rsidR="00504F55" w:rsidRPr="00DE35EE" w:rsidRDefault="00504F55" w:rsidP="0032186E">
      <w:pPr>
        <w:spacing w:before="0"/>
        <w:rPr>
          <w:rFonts w:cs="Arial"/>
          <w:lang w:val="sr-Cyrl-RS" w:eastAsia="zh-CN"/>
        </w:rPr>
      </w:pPr>
    </w:p>
    <w:p w14:paraId="692A4B79" w14:textId="0D59DE1F" w:rsidR="002E12CC" w:rsidRPr="00DE35EE" w:rsidRDefault="002E12CC" w:rsidP="0032186E">
      <w:pPr>
        <w:spacing w:before="0"/>
        <w:rPr>
          <w:rFonts w:cs="Arial"/>
          <w:lang w:val="sr-Cyrl-RS" w:eastAsia="zh-CN"/>
        </w:rPr>
      </w:pPr>
      <w:r w:rsidRPr="00DE35EE">
        <w:rPr>
          <w:rFonts w:cs="Arial"/>
          <w:lang w:val="sr-Cyrl-RS" w:eastAsia="zh-CN"/>
        </w:rPr>
        <w:t xml:space="preserve">Ознака из општег речника набавке: </w:t>
      </w:r>
      <w:r w:rsidR="00DE35EE" w:rsidRPr="00DE35EE">
        <w:rPr>
          <w:rFonts w:cs="Arial"/>
          <w:lang w:val="sr-Cyrl-RS" w:eastAsia="zh-CN"/>
        </w:rPr>
        <w:t>50413200</w:t>
      </w:r>
    </w:p>
    <w:p w14:paraId="169E50AE" w14:textId="77777777" w:rsidR="0032186E" w:rsidRPr="003D68A9" w:rsidRDefault="0032186E" w:rsidP="0032186E">
      <w:pPr>
        <w:spacing w:before="0"/>
        <w:rPr>
          <w:rFonts w:cs="Arial"/>
          <w:lang w:val="sr-Cyrl-RS" w:eastAsia="zh-CN"/>
        </w:rPr>
      </w:pPr>
    </w:p>
    <w:p w14:paraId="5289D004" w14:textId="77777777" w:rsidR="005A74EB" w:rsidRPr="003D68A9" w:rsidRDefault="002E12CC" w:rsidP="00FF68EC">
      <w:pPr>
        <w:spacing w:before="0"/>
        <w:rPr>
          <w:rFonts w:cs="Arial"/>
          <w:lang w:eastAsia="zh-CN"/>
        </w:rPr>
      </w:pPr>
      <w:r w:rsidRPr="003D68A9">
        <w:rPr>
          <w:rFonts w:cs="Arial"/>
          <w:lang w:val="sr-Cyrl-RS" w:eastAsia="zh-CN"/>
        </w:rPr>
        <w:t xml:space="preserve">Детаљани подаци о предмету набавке наведени су у техничкој спецификацији (поглавље 3. </w:t>
      </w:r>
      <w:r w:rsidRPr="003D68A9">
        <w:rPr>
          <w:rFonts w:cs="Arial"/>
          <w:lang w:eastAsia="zh-CN"/>
        </w:rPr>
        <w:t>Конкурсне документације)</w:t>
      </w:r>
    </w:p>
    <w:p w14:paraId="0BFE1B1F" w14:textId="77777777" w:rsidR="0032186E" w:rsidRPr="003D68A9" w:rsidRDefault="00DB369C" w:rsidP="00D967C9">
      <w:pPr>
        <w:pStyle w:val="Heading10"/>
        <w:numPr>
          <w:ilvl w:val="0"/>
          <w:numId w:val="15"/>
        </w:numPr>
        <w:jc w:val="both"/>
        <w:rPr>
          <w:rFonts w:cs="Arial"/>
          <w:lang w:val="sr-Cyrl-RS"/>
        </w:rPr>
      </w:pPr>
      <w:r w:rsidRPr="003D68A9">
        <w:rPr>
          <w:rFonts w:cs="Arial"/>
        </w:rPr>
        <w:t>ТЕХНИЧК</w:t>
      </w:r>
      <w:r w:rsidR="0032186E" w:rsidRPr="003D68A9">
        <w:rPr>
          <w:rFonts w:cs="Arial"/>
          <w:lang w:val="sr-Cyrl-RS"/>
        </w:rPr>
        <w:t>А</w:t>
      </w:r>
      <w:r w:rsidRPr="003D68A9">
        <w:rPr>
          <w:rFonts w:cs="Arial"/>
        </w:rPr>
        <w:t xml:space="preserve"> </w:t>
      </w:r>
      <w:r w:rsidR="0032186E" w:rsidRPr="003D68A9">
        <w:rPr>
          <w:rFonts w:cs="Arial"/>
          <w:lang w:val="sr-Cyrl-RS"/>
        </w:rPr>
        <w:t>СПЕЦИФИКАЦИЈА</w:t>
      </w:r>
      <w:r w:rsidRPr="003D68A9">
        <w:rPr>
          <w:rFonts w:cs="Arial"/>
        </w:rPr>
        <w:t xml:space="preserve"> </w:t>
      </w:r>
    </w:p>
    <w:p w14:paraId="2E633CCB" w14:textId="77777777" w:rsidR="00CD35E9" w:rsidRPr="003D68A9" w:rsidRDefault="0032186E" w:rsidP="00781B02">
      <w:pPr>
        <w:rPr>
          <w:rFonts w:cs="Arial"/>
          <w:lang w:val="sr-Cyrl-RS"/>
        </w:rPr>
      </w:pPr>
      <w:r w:rsidRPr="003D68A9">
        <w:rPr>
          <w:rFonts w:cs="Arial"/>
          <w:lang w:val="sr-Cyrl-RS"/>
        </w:rPr>
        <w:t xml:space="preserve">(Врста, техничке карактеристике, квалитет, </w:t>
      </w:r>
      <w:r w:rsidR="006F517A" w:rsidRPr="003D68A9">
        <w:rPr>
          <w:rFonts w:cs="Arial"/>
          <w:lang w:val="sr-Cyrl-RS"/>
        </w:rPr>
        <w:t>обим</w:t>
      </w:r>
      <w:r w:rsidRPr="003D68A9">
        <w:rPr>
          <w:rFonts w:cs="Arial"/>
          <w:lang w:val="sr-Cyrl-RS"/>
        </w:rPr>
        <w:t xml:space="preserve"> и опис </w:t>
      </w:r>
      <w:r w:rsidR="00A63575" w:rsidRPr="003D68A9">
        <w:rPr>
          <w:rFonts w:cs="Arial"/>
          <w:lang w:val="sr-Cyrl-RS"/>
        </w:rPr>
        <w:t>услуга</w:t>
      </w:r>
      <w:r w:rsidRPr="003D68A9">
        <w:rPr>
          <w:rFonts w:cs="Arial"/>
          <w:lang w:val="sr-Cyrl-RS"/>
        </w:rPr>
        <w:t>,</w:t>
      </w:r>
      <w:r w:rsidR="001227A3" w:rsidRPr="003D68A9">
        <w:rPr>
          <w:rFonts w:cs="Arial"/>
          <w:lang w:val="sr-Cyrl-RS"/>
        </w:rPr>
        <w:t xml:space="preserve"> </w:t>
      </w:r>
      <w:r w:rsidRPr="003D68A9">
        <w:rPr>
          <w:rFonts w:cs="Arial"/>
          <w:lang w:val="sr-Cyrl-RS"/>
        </w:rPr>
        <w:t xml:space="preserve">техничка документација и планови, начин спровођења контроле и обезбеђивања гаранције квалитета, рок </w:t>
      </w:r>
      <w:r w:rsidR="00A63575" w:rsidRPr="003D68A9">
        <w:rPr>
          <w:rFonts w:cs="Arial"/>
          <w:lang w:val="sr-Cyrl-RS"/>
        </w:rPr>
        <w:t>извршења</w:t>
      </w:r>
      <w:r w:rsidRPr="003D68A9">
        <w:rPr>
          <w:rFonts w:cs="Arial"/>
          <w:lang w:val="sr-Cyrl-RS"/>
        </w:rPr>
        <w:t xml:space="preserve">, место </w:t>
      </w:r>
      <w:r w:rsidR="00A63575" w:rsidRPr="003D68A9">
        <w:rPr>
          <w:rFonts w:cs="Arial"/>
          <w:lang w:val="sr-Cyrl-RS"/>
        </w:rPr>
        <w:t>извршења услуга</w:t>
      </w:r>
      <w:r w:rsidRPr="003D68A9">
        <w:rPr>
          <w:rFonts w:cs="Arial"/>
          <w:lang w:val="sr-Cyrl-RS"/>
        </w:rPr>
        <w:t>, гарантни рок, евентуалне додатне услуге и сл</w:t>
      </w:r>
      <w:r w:rsidR="00DB369C" w:rsidRPr="003D68A9">
        <w:rPr>
          <w:rFonts w:cs="Arial"/>
          <w:lang w:val="sr-Cyrl-RS"/>
        </w:rPr>
        <w:t>.</w:t>
      </w:r>
      <w:bookmarkEnd w:id="13"/>
      <w:r w:rsidRPr="003D68A9">
        <w:rPr>
          <w:rFonts w:cs="Arial"/>
          <w:lang w:val="sr-Cyrl-RS"/>
        </w:rPr>
        <w:t>)</w:t>
      </w:r>
    </w:p>
    <w:p w14:paraId="30200AFE" w14:textId="77777777" w:rsidR="00CD35E9" w:rsidRPr="003D68A9" w:rsidRDefault="00CD35E9" w:rsidP="00781B02">
      <w:pPr>
        <w:rPr>
          <w:rFonts w:cs="Arial"/>
          <w:b/>
          <w:u w:val="single"/>
          <w:lang w:val="sr-Cyrl-RS"/>
        </w:rPr>
      </w:pPr>
      <w:r w:rsidRPr="003D68A9">
        <w:rPr>
          <w:rFonts w:cs="Arial"/>
          <w:b/>
          <w:u w:val="single"/>
          <w:lang w:val="sr-Cyrl-RS"/>
        </w:rPr>
        <w:t>ПАРТИЈА 1</w:t>
      </w:r>
    </w:p>
    <w:p w14:paraId="5852848B" w14:textId="77777777" w:rsidR="006B4189" w:rsidRPr="003D68A9" w:rsidRDefault="002821EE" w:rsidP="002821EE">
      <w:pPr>
        <w:autoSpaceDE w:val="0"/>
        <w:autoSpaceDN w:val="0"/>
        <w:adjustRightInd w:val="0"/>
        <w:spacing w:before="0"/>
        <w:rPr>
          <w:rFonts w:cs="Arial"/>
          <w:b/>
          <w:lang w:val="sr-Cyrl-RS"/>
        </w:rPr>
      </w:pPr>
      <w:r w:rsidRPr="003D68A9">
        <w:rPr>
          <w:rFonts w:cs="Arial"/>
          <w:b/>
          <w:lang w:val="sr-Cyrl-RS"/>
        </w:rPr>
        <w:t xml:space="preserve">3.1.1 </w:t>
      </w:r>
      <w:r w:rsidR="006B4189" w:rsidRPr="003D68A9">
        <w:rPr>
          <w:rFonts w:cs="Arial"/>
          <w:b/>
          <w:lang w:val="sr-Cyrl-RS"/>
        </w:rPr>
        <w:t>Предмет јавне набавке су периодична испитивања, прегледи и сервисирање који обухватају услуге одржавања система заштите од пожара, ванредне сервисне услуге на отклањању кварова, недостатака и одржавању система ЗОП, са испоруком и уградњном опреме и резервних делова за Технички центар Београд</w:t>
      </w:r>
    </w:p>
    <w:p w14:paraId="70B3B344" w14:textId="77777777" w:rsidR="006B4189" w:rsidRPr="003D68A9" w:rsidRDefault="006B4189" w:rsidP="006B4189">
      <w:pPr>
        <w:rPr>
          <w:rFonts w:cs="Arial"/>
          <w:b/>
          <w:noProof/>
          <w:lang w:val="sr-Cyrl-RS"/>
        </w:rPr>
      </w:pPr>
      <w:r w:rsidRPr="003D68A9">
        <w:rPr>
          <w:rFonts w:cs="Arial"/>
          <w:b/>
          <w:noProof/>
          <w:lang w:val="sr-Cyrl-RS"/>
        </w:rPr>
        <w:t>Технички центар Београд обухвата следеће пословне објекте:</w:t>
      </w:r>
    </w:p>
    <w:p w14:paraId="38F131B0" w14:textId="77777777" w:rsidR="006B4189" w:rsidRPr="003D68A9" w:rsidRDefault="006B418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Барајево, Миодрага Вуковића бр. 38</w:t>
      </w:r>
    </w:p>
    <w:p w14:paraId="180BFBB1" w14:textId="77777777" w:rsidR="006B4189" w:rsidRPr="003D68A9" w:rsidRDefault="006B418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Гроцка, Народних хероја бр.1</w:t>
      </w:r>
    </w:p>
    <w:p w14:paraId="1EC3651B" w14:textId="77777777" w:rsidR="006B4189" w:rsidRPr="003D68A9" w:rsidRDefault="006B418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Сопот, Милосав Влајић бр. 22</w:t>
      </w:r>
    </w:p>
    <w:p w14:paraId="490A924D" w14:textId="77777777" w:rsidR="006B4189" w:rsidRPr="003D68A9" w:rsidRDefault="006B418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Сурчин, Ђачка бр.1</w:t>
      </w:r>
    </w:p>
    <w:p w14:paraId="359B777A" w14:textId="77777777" w:rsidR="006B4189" w:rsidRPr="003D68A9" w:rsidRDefault="006B418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 xml:space="preserve">пословни објекат Управна зграда, Масарикова бр. 1-3 </w:t>
      </w:r>
    </w:p>
    <w:p w14:paraId="2843658E" w14:textId="77777777" w:rsidR="002821EE" w:rsidRPr="003D68A9" w:rsidRDefault="002821EE" w:rsidP="002821EE">
      <w:pPr>
        <w:pStyle w:val="ListParagraph"/>
        <w:spacing w:before="0" w:after="0" w:line="240" w:lineRule="auto"/>
        <w:ind w:left="714"/>
        <w:rPr>
          <w:rFonts w:ascii="Arial" w:hAnsi="Arial" w:cs="Arial"/>
          <w:noProof/>
          <w:lang w:val="sr-Cyrl-RS"/>
        </w:rPr>
      </w:pPr>
    </w:p>
    <w:p w14:paraId="3C9BB115" w14:textId="77777777" w:rsidR="006B4189" w:rsidRPr="003D68A9" w:rsidRDefault="002821EE" w:rsidP="002821EE">
      <w:pPr>
        <w:spacing w:before="0"/>
        <w:rPr>
          <w:rFonts w:cs="Arial"/>
          <w:lang w:val="sr-Cyrl-RS"/>
        </w:rPr>
      </w:pPr>
      <w:r w:rsidRPr="003D68A9">
        <w:rPr>
          <w:rFonts w:cs="Arial"/>
          <w:b/>
          <w:lang w:val="sr-Cyrl-RS"/>
        </w:rPr>
        <w:t xml:space="preserve">3.1.2 </w:t>
      </w:r>
      <w:r w:rsidR="006B4189" w:rsidRPr="003D68A9">
        <w:rPr>
          <w:rFonts w:cs="Arial"/>
          <w:b/>
          <w:lang w:val="sr-Cyrl-RS"/>
        </w:rPr>
        <w:t>Одржавање система заштите од пожара за ТЦ Београд обухвата:</w:t>
      </w:r>
    </w:p>
    <w:p w14:paraId="3BE54AD2" w14:textId="56FF0E1B" w:rsidR="006B4189" w:rsidRPr="003D68A9" w:rsidRDefault="006B4189" w:rsidP="00194E3D">
      <w:pPr>
        <w:numPr>
          <w:ilvl w:val="0"/>
          <w:numId w:val="36"/>
        </w:numPr>
        <w:spacing w:before="0"/>
        <w:rPr>
          <w:rFonts w:cs="Arial"/>
          <w:b/>
          <w:lang w:val="sr-Cyrl-RS"/>
        </w:rPr>
      </w:pPr>
      <w:r w:rsidRPr="003D68A9">
        <w:rPr>
          <w:rFonts w:cs="Arial"/>
          <w:b/>
          <w:lang w:val="sr-Cyrl-RS"/>
        </w:rPr>
        <w:t xml:space="preserve">Сервис и испитивања ручно преносних и ручно превозних мобилних уређаја за почетно гашење пожара (табела </w:t>
      </w:r>
      <w:bookmarkStart w:id="15" w:name="_Hlk32853811"/>
      <w:r w:rsidR="00B63BD5">
        <w:rPr>
          <w:rFonts w:cs="Arial"/>
          <w:b/>
          <w:lang w:val="sr-Cyrl-RS"/>
        </w:rPr>
        <w:t>П</w:t>
      </w:r>
      <w:r w:rsidR="005907E2">
        <w:rPr>
          <w:rFonts w:cs="Arial"/>
          <w:b/>
          <w:lang w:val="sr-Cyrl-RS"/>
        </w:rPr>
        <w:t>1-</w:t>
      </w:r>
      <w:bookmarkEnd w:id="15"/>
      <w:r w:rsidRPr="003D68A9">
        <w:rPr>
          <w:rFonts w:cs="Arial"/>
          <w:b/>
          <w:lang w:val="sr-Cyrl-RS"/>
        </w:rPr>
        <w:t>А1</w:t>
      </w:r>
      <w:r w:rsidR="005907E2">
        <w:rPr>
          <w:rFonts w:cs="Arial"/>
          <w:b/>
          <w:lang w:val="sr-Cyrl-RS"/>
        </w:rPr>
        <w:t xml:space="preserve"> у обрасцу структуре цене</w:t>
      </w:r>
      <w:r w:rsidRPr="003D68A9">
        <w:rPr>
          <w:rFonts w:cs="Arial"/>
          <w:b/>
          <w:lang w:val="sr-Cyrl-RS"/>
        </w:rPr>
        <w:t>)</w:t>
      </w:r>
    </w:p>
    <w:p w14:paraId="66742C1C" w14:textId="77777777" w:rsidR="006B4189" w:rsidRPr="003D68A9" w:rsidRDefault="006B4189" w:rsidP="00194E3D">
      <w:pPr>
        <w:numPr>
          <w:ilvl w:val="0"/>
          <w:numId w:val="37"/>
        </w:numPr>
        <w:spacing w:before="0"/>
        <w:rPr>
          <w:rFonts w:cs="Arial"/>
          <w:lang w:val="sr-Cyrl-RS"/>
        </w:rPr>
      </w:pPr>
      <w:r w:rsidRPr="003D68A9">
        <w:rPr>
          <w:rFonts w:cs="Arial"/>
          <w:lang w:val="sr-Cyrl-RS"/>
        </w:rPr>
        <w:t>Шестомесечна периодична провера исправности мобилне опреме за почетно гашење пожара са издавањем Извештаја о стручном налазу у 2 примерка</w:t>
      </w:r>
    </w:p>
    <w:p w14:paraId="11CD1580" w14:textId="77777777" w:rsidR="006B4189" w:rsidRPr="003D68A9" w:rsidRDefault="006B4189" w:rsidP="00194E3D">
      <w:pPr>
        <w:numPr>
          <w:ilvl w:val="0"/>
          <w:numId w:val="37"/>
        </w:numPr>
        <w:spacing w:before="0"/>
        <w:rPr>
          <w:rFonts w:cs="Arial"/>
          <w:lang w:val="sr-Cyrl-RS"/>
        </w:rPr>
      </w:pPr>
      <w:r w:rsidRPr="003D68A9">
        <w:rPr>
          <w:rFonts w:cs="Arial"/>
          <w:lang w:val="sr-Cyrl-RS"/>
        </w:rPr>
        <w:t>Испитивање боца на хладни водени притисак (ХВП) ручно преносних и превозних апарата за почетно гашење пожара, са издавањем Извештаја о испитивању на ХВП у 2 примерка</w:t>
      </w:r>
    </w:p>
    <w:p w14:paraId="03BE957D" w14:textId="77777777" w:rsidR="006B4189" w:rsidRPr="003D68A9" w:rsidRDefault="006B4189" w:rsidP="006B4189">
      <w:pPr>
        <w:ind w:left="420"/>
        <w:rPr>
          <w:rFonts w:cs="Arial"/>
          <w:lang w:val="sr-Cyrl-RS"/>
        </w:rPr>
      </w:pPr>
    </w:p>
    <w:p w14:paraId="4179828D" w14:textId="77777777" w:rsidR="006B4189" w:rsidRPr="003D68A9" w:rsidRDefault="006B4189" w:rsidP="00194E3D">
      <w:pPr>
        <w:numPr>
          <w:ilvl w:val="0"/>
          <w:numId w:val="36"/>
        </w:numPr>
        <w:spacing w:before="0"/>
        <w:rPr>
          <w:rFonts w:cs="Arial"/>
          <w:b/>
          <w:lang w:val="sr-Cyrl-RS"/>
        </w:rPr>
      </w:pPr>
      <w:r w:rsidRPr="003D68A9">
        <w:rPr>
          <w:rFonts w:cs="Arial"/>
          <w:b/>
          <w:lang w:val="sr-Cyrl-RS"/>
        </w:rPr>
        <w:t xml:space="preserve">Сервис хидрантске инсталације и испитивање хидрантских црева на ХВП </w:t>
      </w:r>
    </w:p>
    <w:p w14:paraId="6D922027" w14:textId="0D8B7099" w:rsidR="006B4189" w:rsidRPr="003D68A9" w:rsidRDefault="006B4189" w:rsidP="006B4189">
      <w:pPr>
        <w:ind w:left="420"/>
        <w:rPr>
          <w:rFonts w:cs="Arial"/>
          <w:b/>
          <w:lang w:val="sr-Cyrl-RS"/>
        </w:rPr>
      </w:pPr>
      <w:r w:rsidRPr="003D68A9">
        <w:rPr>
          <w:rFonts w:cs="Arial"/>
          <w:b/>
          <w:lang w:val="sr-Cyrl-RS"/>
        </w:rPr>
        <w:t xml:space="preserve">    (табела </w:t>
      </w:r>
      <w:r w:rsidR="00B63BD5">
        <w:rPr>
          <w:rFonts w:cs="Arial"/>
          <w:b/>
          <w:lang w:val="sr-Cyrl-RS"/>
        </w:rPr>
        <w:t>П</w:t>
      </w:r>
      <w:r w:rsidR="005907E2" w:rsidRPr="005907E2">
        <w:rPr>
          <w:rFonts w:cs="Arial"/>
          <w:b/>
          <w:lang w:val="sr-Cyrl-RS"/>
        </w:rPr>
        <w:t>1-</w:t>
      </w:r>
      <w:r w:rsidRPr="003D68A9">
        <w:rPr>
          <w:rFonts w:cs="Arial"/>
          <w:b/>
          <w:lang w:val="sr-Cyrl-RS"/>
        </w:rPr>
        <w:t>А2)</w:t>
      </w:r>
    </w:p>
    <w:p w14:paraId="19E87C92" w14:textId="77777777" w:rsidR="006B4189" w:rsidRPr="003D68A9" w:rsidRDefault="006B4189" w:rsidP="00194E3D">
      <w:pPr>
        <w:numPr>
          <w:ilvl w:val="0"/>
          <w:numId w:val="37"/>
        </w:numPr>
        <w:spacing w:before="0"/>
        <w:rPr>
          <w:rFonts w:cs="Arial"/>
          <w:lang w:val="sr-Cyrl-RS"/>
        </w:rPr>
      </w:pPr>
      <w:r w:rsidRPr="003D68A9">
        <w:rPr>
          <w:rFonts w:cs="Arial"/>
          <w:lang w:val="sr-Cyrl-RS"/>
        </w:rPr>
        <w:t>Шестомесечно периодично испитивање проточног капацитета и притиска воде хидрантске инсталације, са издавањем Извештаја о стручном налаза у 2 примерка</w:t>
      </w:r>
    </w:p>
    <w:p w14:paraId="06FF9F05" w14:textId="77777777" w:rsidR="006B4189" w:rsidRPr="003D68A9" w:rsidRDefault="006B4189" w:rsidP="00194E3D">
      <w:pPr>
        <w:numPr>
          <w:ilvl w:val="0"/>
          <w:numId w:val="37"/>
        </w:numPr>
        <w:spacing w:before="0"/>
        <w:rPr>
          <w:rFonts w:cs="Arial"/>
          <w:lang w:val="sr-Cyrl-RS"/>
        </w:rPr>
      </w:pPr>
      <w:r w:rsidRPr="003D68A9">
        <w:rPr>
          <w:rFonts w:cs="Arial"/>
          <w:lang w:val="sr-Cyrl-RS"/>
        </w:rPr>
        <w:t>Годишње периодично испитивање непропусности ватрогасних црева на ХВП са сушењем и талкирањем, са издавањем Извештаја о стручном налазу у 2 примерка</w:t>
      </w:r>
    </w:p>
    <w:p w14:paraId="17843C37" w14:textId="77777777" w:rsidR="006B4189" w:rsidRPr="003D68A9" w:rsidRDefault="006B4189" w:rsidP="006B4189">
      <w:pPr>
        <w:rPr>
          <w:rFonts w:cs="Arial"/>
          <w:lang w:val="sr-Cyrl-RS"/>
        </w:rPr>
      </w:pPr>
    </w:p>
    <w:p w14:paraId="4706C2B3" w14:textId="56833935" w:rsidR="006B4189" w:rsidRPr="003D68A9" w:rsidRDefault="006B4189" w:rsidP="00194E3D">
      <w:pPr>
        <w:numPr>
          <w:ilvl w:val="0"/>
          <w:numId w:val="36"/>
        </w:numPr>
        <w:spacing w:before="0"/>
        <w:rPr>
          <w:rFonts w:cs="Arial"/>
          <w:b/>
          <w:lang w:val="sr-Cyrl-RS"/>
        </w:rPr>
      </w:pPr>
      <w:r w:rsidRPr="003D68A9">
        <w:rPr>
          <w:rFonts w:cs="Arial"/>
          <w:b/>
          <w:lang w:val="sr-Cyrl-RS"/>
        </w:rPr>
        <w:t xml:space="preserve">Редовни, периодични и детаљни прегледи стабилних система за аутоматску детекцију и дојаву пожара (табела </w:t>
      </w:r>
      <w:r w:rsidR="00B63BD5">
        <w:rPr>
          <w:rFonts w:cs="Arial"/>
          <w:b/>
          <w:lang w:val="sr-Cyrl-RS"/>
        </w:rPr>
        <w:t>П</w:t>
      </w:r>
      <w:r w:rsidR="005907E2" w:rsidRPr="005907E2">
        <w:rPr>
          <w:rFonts w:cs="Arial"/>
          <w:b/>
          <w:lang w:val="sr-Cyrl-RS"/>
        </w:rPr>
        <w:t>1-</w:t>
      </w:r>
      <w:r w:rsidRPr="003D68A9">
        <w:rPr>
          <w:rFonts w:cs="Arial"/>
          <w:b/>
          <w:lang w:val="sr-Cyrl-RS"/>
        </w:rPr>
        <w:t>А3)</w:t>
      </w:r>
    </w:p>
    <w:p w14:paraId="69683A1F" w14:textId="77777777" w:rsidR="006B4189" w:rsidRPr="003D68A9" w:rsidRDefault="006B4189" w:rsidP="00194E3D">
      <w:pPr>
        <w:numPr>
          <w:ilvl w:val="0"/>
          <w:numId w:val="37"/>
        </w:numPr>
        <w:spacing w:before="0"/>
        <w:rPr>
          <w:rFonts w:cs="Arial"/>
          <w:lang w:val="sr-Cyrl-RS"/>
        </w:rPr>
      </w:pPr>
      <w:r w:rsidRPr="003D68A9">
        <w:rPr>
          <w:rFonts w:cs="Arial"/>
          <w:lang w:val="sr-Cyrl-RS"/>
        </w:rPr>
        <w:t>Двомесечни (редовни) прегледи стабилних инсталација за аутоматску дојаву пожара, са уписом и овером у Књизи одржавања, са издавањем Извештаја о стручном налазу у 2 примерка</w:t>
      </w:r>
    </w:p>
    <w:p w14:paraId="5E8AA315" w14:textId="77777777" w:rsidR="006B4189" w:rsidRPr="003D68A9" w:rsidRDefault="006B4189" w:rsidP="00194E3D">
      <w:pPr>
        <w:numPr>
          <w:ilvl w:val="0"/>
          <w:numId w:val="37"/>
        </w:numPr>
        <w:spacing w:before="0"/>
        <w:rPr>
          <w:rFonts w:cs="Arial"/>
          <w:lang w:val="sr-Cyrl-RS"/>
        </w:rPr>
      </w:pPr>
      <w:r w:rsidRPr="003D68A9">
        <w:rPr>
          <w:rFonts w:cs="Arial"/>
          <w:lang w:val="sr-Cyrl-RS"/>
        </w:rPr>
        <w:t>Шестомесечни (периодични) прегледи стабилних инсталација за аутоматску дојаву пожара, са издавањем Извештаја о стручном налазу у 2 примерка</w:t>
      </w:r>
    </w:p>
    <w:p w14:paraId="079F4515" w14:textId="77777777" w:rsidR="006B4189" w:rsidRPr="003D68A9" w:rsidRDefault="006B4189" w:rsidP="00194E3D">
      <w:pPr>
        <w:numPr>
          <w:ilvl w:val="0"/>
          <w:numId w:val="37"/>
        </w:numPr>
        <w:shd w:val="clear" w:color="auto" w:fill="FFFFFF"/>
        <w:spacing w:before="0"/>
        <w:rPr>
          <w:rFonts w:cs="Arial"/>
          <w:lang w:val="sr-Cyrl-RS"/>
        </w:rPr>
      </w:pPr>
      <w:r w:rsidRPr="003D68A9">
        <w:rPr>
          <w:rFonts w:cs="Arial"/>
          <w:lang w:val="sr-Cyrl-RS"/>
        </w:rPr>
        <w:t>Петогодишњи (детаљни) прегледи стабилних инсталација за аутоматску дојаву пожара, са издавањем Извештаја о стручном налазу у 2 примерка</w:t>
      </w:r>
    </w:p>
    <w:p w14:paraId="0429F20D" w14:textId="77777777" w:rsidR="006B4189" w:rsidRPr="003D68A9" w:rsidRDefault="006B4189" w:rsidP="006B4189">
      <w:pPr>
        <w:rPr>
          <w:rFonts w:cs="Arial"/>
          <w:lang w:val="sr-Cyrl-RS"/>
        </w:rPr>
      </w:pPr>
    </w:p>
    <w:p w14:paraId="583791C5" w14:textId="036D96E3" w:rsidR="006B4189" w:rsidRPr="003D68A9" w:rsidRDefault="006B4189" w:rsidP="00194E3D">
      <w:pPr>
        <w:numPr>
          <w:ilvl w:val="0"/>
          <w:numId w:val="36"/>
        </w:numPr>
        <w:spacing w:before="0"/>
        <w:rPr>
          <w:rFonts w:cs="Arial"/>
          <w:b/>
          <w:lang w:val="sr-Cyrl-RS"/>
        </w:rPr>
      </w:pPr>
      <w:r w:rsidRPr="003D68A9">
        <w:rPr>
          <w:rFonts w:cs="Arial"/>
          <w:b/>
          <w:lang w:val="sr-Cyrl-RS"/>
        </w:rPr>
        <w:t xml:space="preserve">Редовни, периодични прегледи стабилних система за аутоматско гашење пожара (табела </w:t>
      </w:r>
      <w:r w:rsidR="003622D0">
        <w:rPr>
          <w:rFonts w:cs="Arial"/>
          <w:b/>
          <w:lang w:val="sr-Cyrl-RS"/>
        </w:rPr>
        <w:t>П</w:t>
      </w:r>
      <w:r w:rsidR="005907E2" w:rsidRPr="005907E2">
        <w:rPr>
          <w:rFonts w:cs="Arial"/>
          <w:b/>
          <w:lang w:val="sr-Cyrl-RS"/>
        </w:rPr>
        <w:t>1-</w:t>
      </w:r>
      <w:r w:rsidRPr="003D68A9">
        <w:rPr>
          <w:rFonts w:cs="Arial"/>
          <w:b/>
          <w:lang w:val="sr-Cyrl-RS"/>
        </w:rPr>
        <w:t>А4)</w:t>
      </w:r>
    </w:p>
    <w:p w14:paraId="66E0237B" w14:textId="77777777" w:rsidR="006B4189" w:rsidRPr="003D68A9" w:rsidRDefault="006B4189" w:rsidP="00194E3D">
      <w:pPr>
        <w:numPr>
          <w:ilvl w:val="0"/>
          <w:numId w:val="37"/>
        </w:numPr>
        <w:spacing w:before="0"/>
        <w:rPr>
          <w:rFonts w:cs="Arial"/>
          <w:lang w:val="sr-Cyrl-RS"/>
        </w:rPr>
      </w:pPr>
      <w:r w:rsidRPr="003D68A9">
        <w:rPr>
          <w:rFonts w:cs="Arial"/>
          <w:lang w:val="sr-Cyrl-RS"/>
        </w:rPr>
        <w:t>Шестомесечни (периодични) прегледи стабилних инсталација за аутоматско гашење пожара, са издавањем Извештаја о стручном налазу у 2 примерка</w:t>
      </w:r>
    </w:p>
    <w:p w14:paraId="3FBE1B9F" w14:textId="77777777" w:rsidR="006B4189" w:rsidRPr="003D68A9" w:rsidRDefault="006B4189" w:rsidP="00194E3D">
      <w:pPr>
        <w:numPr>
          <w:ilvl w:val="0"/>
          <w:numId w:val="37"/>
        </w:numPr>
        <w:spacing w:before="0"/>
        <w:rPr>
          <w:rFonts w:cs="Arial"/>
          <w:lang w:val="sr-Cyrl-RS"/>
        </w:rPr>
      </w:pPr>
      <w:r w:rsidRPr="003D68A9">
        <w:rPr>
          <w:rFonts w:cs="Arial"/>
          <w:lang w:val="sr-Cyrl-RS"/>
        </w:rPr>
        <w:t>Петогодишње испитивање боца стабилног система за аутоматско гашење на ХВП, са издавањем Извештаја о стручном налазу у 2 примерка</w:t>
      </w:r>
    </w:p>
    <w:p w14:paraId="7B3678DA" w14:textId="77777777" w:rsidR="006B4189" w:rsidRPr="003D68A9" w:rsidRDefault="006B4189" w:rsidP="006B4189">
      <w:pPr>
        <w:rPr>
          <w:rFonts w:cs="Arial"/>
          <w:lang w:val="sr-Cyrl-RS"/>
        </w:rPr>
      </w:pPr>
    </w:p>
    <w:p w14:paraId="73C73815" w14:textId="78F7E230" w:rsidR="006B4189" w:rsidRPr="003D68A9" w:rsidRDefault="006B4189" w:rsidP="00194E3D">
      <w:pPr>
        <w:numPr>
          <w:ilvl w:val="0"/>
          <w:numId w:val="36"/>
        </w:numPr>
        <w:spacing w:before="0"/>
        <w:rPr>
          <w:rFonts w:cs="Arial"/>
          <w:b/>
          <w:lang w:val="sr-Cyrl-RS"/>
        </w:rPr>
      </w:pPr>
      <w:r w:rsidRPr="003D68A9">
        <w:rPr>
          <w:rFonts w:cs="Arial"/>
          <w:b/>
          <w:lang w:val="sr-Cyrl-RS"/>
        </w:rPr>
        <w:lastRenderedPageBreak/>
        <w:t>Редовни периодични преглед, функционално испитивање и сервисирање клапни отпорних на пожар</w:t>
      </w:r>
      <w:r w:rsidRPr="003D68A9">
        <w:rPr>
          <w:rFonts w:cs="Arial"/>
          <w:b/>
          <w:lang w:val="sr-Latn-RS"/>
        </w:rPr>
        <w:t xml:space="preserve"> </w:t>
      </w:r>
      <w:r w:rsidRPr="003D68A9">
        <w:rPr>
          <w:rFonts w:cs="Arial"/>
          <w:b/>
          <w:lang w:val="sr-Cyrl-RS"/>
        </w:rPr>
        <w:t xml:space="preserve">и противпожарних врата (табела </w:t>
      </w:r>
      <w:r w:rsidR="003622D0">
        <w:rPr>
          <w:rFonts w:cs="Arial"/>
          <w:b/>
          <w:lang w:val="sr-Cyrl-RS"/>
        </w:rPr>
        <w:t>П</w:t>
      </w:r>
      <w:r w:rsidR="005907E2" w:rsidRPr="005907E2">
        <w:rPr>
          <w:rFonts w:cs="Arial"/>
          <w:b/>
          <w:lang w:val="sr-Cyrl-RS"/>
        </w:rPr>
        <w:t>1-</w:t>
      </w:r>
      <w:r w:rsidRPr="003D68A9">
        <w:rPr>
          <w:rFonts w:cs="Arial"/>
          <w:b/>
          <w:lang w:val="sr-Cyrl-RS"/>
        </w:rPr>
        <w:t>А5)</w:t>
      </w:r>
    </w:p>
    <w:p w14:paraId="3CBF6541" w14:textId="77777777" w:rsidR="006B4189" w:rsidRPr="003D68A9" w:rsidRDefault="006B4189" w:rsidP="00194E3D">
      <w:pPr>
        <w:numPr>
          <w:ilvl w:val="0"/>
          <w:numId w:val="37"/>
        </w:numPr>
        <w:spacing w:before="0"/>
        <w:rPr>
          <w:rFonts w:cs="Arial"/>
          <w:lang w:val="sr-Cyrl-RS"/>
        </w:rPr>
      </w:pPr>
      <w:r w:rsidRPr="003D68A9">
        <w:rPr>
          <w:rFonts w:cs="Arial"/>
          <w:lang w:val="sr-Cyrl-RS"/>
        </w:rPr>
        <w:t>Двомесечни (редовни) преглед, функционално испитивање и сервисирање клапни отпорних на пожар, са издавањем Извештаја о стручном налазу у 2 примерка (</w:t>
      </w:r>
      <w:r w:rsidRPr="003D68A9">
        <w:rPr>
          <w:rFonts w:cs="Arial"/>
          <w:u w:val="single"/>
          <w:lang w:val="sr-Cyrl-RS"/>
        </w:rPr>
        <w:t>услуга сервисирања подразумева обавезу чишћења свих клапни</w:t>
      </w:r>
      <w:r w:rsidRPr="003D68A9">
        <w:rPr>
          <w:rFonts w:cs="Arial"/>
          <w:lang w:val="sr-Cyrl-RS"/>
        </w:rPr>
        <w:t>).</w:t>
      </w:r>
    </w:p>
    <w:p w14:paraId="159C508C" w14:textId="77777777" w:rsidR="006B4189" w:rsidRPr="003D68A9" w:rsidRDefault="006B4189" w:rsidP="00194E3D">
      <w:pPr>
        <w:numPr>
          <w:ilvl w:val="0"/>
          <w:numId w:val="37"/>
        </w:numPr>
        <w:spacing w:before="0"/>
        <w:rPr>
          <w:rFonts w:cs="Arial"/>
          <w:lang w:val="sr-Cyrl-RS"/>
        </w:rPr>
      </w:pPr>
      <w:r w:rsidRPr="003D68A9">
        <w:rPr>
          <w:rFonts w:cs="Arial"/>
          <w:lang w:val="sr-Cyrl-RS"/>
        </w:rPr>
        <w:t>Двомесечни (редовни) преглед, функционално испитивање и сервисирање противпожарних врата, са издавањем Извештаја о стручном налазу у 2 примерка</w:t>
      </w:r>
    </w:p>
    <w:p w14:paraId="28CACDD9" w14:textId="77777777" w:rsidR="006B4189" w:rsidRPr="003D68A9" w:rsidRDefault="006B4189" w:rsidP="006B4189">
      <w:pPr>
        <w:ind w:left="720"/>
        <w:rPr>
          <w:rFonts w:cs="Arial"/>
          <w:lang w:val="sr-Cyrl-RS"/>
        </w:rPr>
      </w:pPr>
    </w:p>
    <w:p w14:paraId="0747C026" w14:textId="29C80120" w:rsidR="006B4189" w:rsidRPr="003D68A9" w:rsidRDefault="006B4189" w:rsidP="00194E3D">
      <w:pPr>
        <w:numPr>
          <w:ilvl w:val="0"/>
          <w:numId w:val="36"/>
        </w:numPr>
        <w:autoSpaceDE w:val="0"/>
        <w:autoSpaceDN w:val="0"/>
        <w:adjustRightInd w:val="0"/>
        <w:spacing w:before="0"/>
        <w:rPr>
          <w:rFonts w:cs="Arial"/>
          <w:b/>
          <w:lang w:val="sr-Cyrl-RS"/>
        </w:rPr>
      </w:pPr>
      <w:r w:rsidRPr="003D68A9">
        <w:rPr>
          <w:rFonts w:cs="Arial"/>
          <w:b/>
          <w:lang w:val="sr-Cyrl-RS"/>
        </w:rPr>
        <w:t xml:space="preserve">Редовни, периодични преглед громобранских и електричних инсталација (табела </w:t>
      </w:r>
      <w:r w:rsidR="003622D0">
        <w:rPr>
          <w:rFonts w:cs="Arial"/>
          <w:b/>
          <w:lang w:val="sr-Cyrl-RS"/>
        </w:rPr>
        <w:t>П</w:t>
      </w:r>
      <w:r w:rsidR="005907E2" w:rsidRPr="005907E2">
        <w:rPr>
          <w:rFonts w:cs="Arial"/>
          <w:b/>
          <w:lang w:val="sr-Cyrl-RS"/>
        </w:rPr>
        <w:t>1-</w:t>
      </w:r>
      <w:r w:rsidRPr="003D68A9">
        <w:rPr>
          <w:rFonts w:cs="Arial"/>
          <w:b/>
          <w:lang w:val="sr-Cyrl-RS"/>
        </w:rPr>
        <w:t>А6)</w:t>
      </w:r>
    </w:p>
    <w:p w14:paraId="66A31BC3" w14:textId="77777777" w:rsidR="006B4189" w:rsidRPr="003D68A9" w:rsidRDefault="006B4189" w:rsidP="00194E3D">
      <w:pPr>
        <w:numPr>
          <w:ilvl w:val="0"/>
          <w:numId w:val="37"/>
        </w:numPr>
        <w:autoSpaceDE w:val="0"/>
        <w:autoSpaceDN w:val="0"/>
        <w:adjustRightInd w:val="0"/>
        <w:spacing w:before="0"/>
        <w:rPr>
          <w:rFonts w:cs="Arial"/>
          <w:lang w:val="sr-Cyrl-RS"/>
        </w:rPr>
      </w:pPr>
      <w:r w:rsidRPr="003D68A9">
        <w:rPr>
          <w:rFonts w:cs="Arial"/>
          <w:lang w:val="sr-Cyrl-RS"/>
        </w:rPr>
        <w:t>Исптивање громобранских инсталација са издавањем Извештаја о стручном налазу у 2 примерка</w:t>
      </w:r>
    </w:p>
    <w:p w14:paraId="1A6CFD41" w14:textId="77777777" w:rsidR="006B4189" w:rsidRPr="003D68A9" w:rsidRDefault="006B4189" w:rsidP="00194E3D">
      <w:pPr>
        <w:numPr>
          <w:ilvl w:val="0"/>
          <w:numId w:val="37"/>
        </w:numPr>
        <w:autoSpaceDE w:val="0"/>
        <w:autoSpaceDN w:val="0"/>
        <w:adjustRightInd w:val="0"/>
        <w:spacing w:before="0"/>
        <w:rPr>
          <w:rFonts w:cs="Arial"/>
          <w:lang w:val="sr-Cyrl-RS"/>
        </w:rPr>
      </w:pPr>
      <w:r w:rsidRPr="003D68A9">
        <w:rPr>
          <w:rFonts w:cs="Arial"/>
          <w:lang w:val="sr-Cyrl-RS"/>
        </w:rPr>
        <w:t>Исптивање електричних инсталација ниског напона, са издавањем Извештаја о стручном налазу у 2 примерка</w:t>
      </w:r>
    </w:p>
    <w:p w14:paraId="623C724A" w14:textId="77777777" w:rsidR="006B4189" w:rsidRPr="003D68A9" w:rsidRDefault="006B4189" w:rsidP="00194E3D">
      <w:pPr>
        <w:numPr>
          <w:ilvl w:val="0"/>
          <w:numId w:val="37"/>
        </w:numPr>
        <w:autoSpaceDE w:val="0"/>
        <w:autoSpaceDN w:val="0"/>
        <w:adjustRightInd w:val="0"/>
        <w:spacing w:before="0"/>
        <w:rPr>
          <w:rFonts w:cs="Arial"/>
          <w:lang w:val="sr-Cyrl-RS"/>
        </w:rPr>
      </w:pPr>
      <w:r w:rsidRPr="003D68A9">
        <w:rPr>
          <w:rFonts w:cs="Arial"/>
          <w:lang w:val="sr-Cyrl-RS"/>
        </w:rPr>
        <w:t>Шестомесечно испитивање инсталације нужне расвете, са издавањем Извештаја о стручном налазу у 2 примерка</w:t>
      </w:r>
    </w:p>
    <w:p w14:paraId="52BADE9E" w14:textId="40A0613B" w:rsidR="006B4189" w:rsidRPr="003D68A9" w:rsidRDefault="006B4189" w:rsidP="009C44EA">
      <w:pPr>
        <w:autoSpaceDE w:val="0"/>
        <w:autoSpaceDN w:val="0"/>
        <w:adjustRightInd w:val="0"/>
        <w:rPr>
          <w:rFonts w:cs="Arial"/>
          <w:lang w:val="sr-Cyrl-RS"/>
        </w:rPr>
      </w:pPr>
    </w:p>
    <w:p w14:paraId="65FB278A" w14:textId="2F2D3A7D" w:rsidR="006B4189" w:rsidRPr="003D68A9" w:rsidRDefault="006B4189" w:rsidP="005907E2">
      <w:pPr>
        <w:autoSpaceDE w:val="0"/>
        <w:autoSpaceDN w:val="0"/>
        <w:adjustRightInd w:val="0"/>
        <w:spacing w:before="0"/>
        <w:rPr>
          <w:rFonts w:cs="Arial"/>
          <w:b/>
          <w:lang w:val="sr-Latn-RS"/>
        </w:rPr>
      </w:pPr>
      <w:r w:rsidRPr="003D68A9">
        <w:rPr>
          <w:rFonts w:cs="Arial"/>
          <w:b/>
          <w:lang w:val="sr-Cyrl-RS"/>
        </w:rPr>
        <w:t xml:space="preserve">Б – Ванредне сервисне услуге на отклањању кварова и недостатака и одржавању система ЗОП са испоруком  и уградњом опреме и резервних делова за Технички центар Београд (табеле </w:t>
      </w:r>
      <w:r w:rsidR="002B7148">
        <w:rPr>
          <w:rFonts w:cs="Arial"/>
          <w:b/>
          <w:lang w:val="sr-Cyrl-RS"/>
        </w:rPr>
        <w:t xml:space="preserve">од </w:t>
      </w:r>
      <w:r w:rsidR="003622D0">
        <w:rPr>
          <w:rFonts w:cs="Arial"/>
          <w:b/>
          <w:lang w:val="sr-Cyrl-RS"/>
        </w:rPr>
        <w:t>П</w:t>
      </w:r>
      <w:r w:rsidR="005907E2" w:rsidRPr="005907E2">
        <w:rPr>
          <w:rFonts w:cs="Arial"/>
          <w:b/>
          <w:lang w:val="sr-Cyrl-RS"/>
        </w:rPr>
        <w:t>1-</w:t>
      </w:r>
      <w:r w:rsidRPr="003D68A9">
        <w:rPr>
          <w:rFonts w:cs="Arial"/>
          <w:b/>
          <w:lang w:val="sr-Cyrl-RS"/>
        </w:rPr>
        <w:t>Б1</w:t>
      </w:r>
      <w:r w:rsidR="005907E2">
        <w:rPr>
          <w:rFonts w:cs="Arial"/>
          <w:b/>
          <w:lang w:val="sr-Cyrl-RS"/>
        </w:rPr>
        <w:t xml:space="preserve"> </w:t>
      </w:r>
      <w:r w:rsidR="002B7148">
        <w:rPr>
          <w:rFonts w:cs="Arial"/>
          <w:b/>
          <w:lang w:val="sr-Cyrl-RS"/>
        </w:rPr>
        <w:t xml:space="preserve"> до</w:t>
      </w:r>
      <w:r w:rsidRPr="003D68A9">
        <w:rPr>
          <w:rFonts w:cs="Arial"/>
          <w:b/>
          <w:lang w:val="sr-Cyrl-RS"/>
        </w:rPr>
        <w:t xml:space="preserve"> </w:t>
      </w:r>
      <w:r w:rsidR="005907E2">
        <w:rPr>
          <w:rFonts w:cs="Arial"/>
          <w:b/>
          <w:lang w:val="sr-Cyrl-RS"/>
        </w:rPr>
        <w:t xml:space="preserve"> </w:t>
      </w:r>
      <w:r w:rsidR="003622D0">
        <w:rPr>
          <w:rFonts w:cs="Arial"/>
          <w:b/>
          <w:lang w:val="sr-Cyrl-RS"/>
        </w:rPr>
        <w:t>П</w:t>
      </w:r>
      <w:r w:rsidR="005907E2" w:rsidRPr="005907E2">
        <w:rPr>
          <w:rFonts w:cs="Arial"/>
          <w:b/>
          <w:lang w:val="sr-Cyrl-RS"/>
        </w:rPr>
        <w:t>1-</w:t>
      </w:r>
      <w:r w:rsidRPr="003D68A9">
        <w:rPr>
          <w:rFonts w:cs="Arial"/>
          <w:b/>
          <w:lang w:val="sr-Cyrl-RS"/>
        </w:rPr>
        <w:t>Б14)</w:t>
      </w:r>
    </w:p>
    <w:p w14:paraId="6F28D8A9" w14:textId="77777777" w:rsidR="006B4189" w:rsidRPr="003D68A9" w:rsidRDefault="006B4189" w:rsidP="006B4189">
      <w:pPr>
        <w:pStyle w:val="ListParagraph"/>
        <w:autoSpaceDE w:val="0"/>
        <w:autoSpaceDN w:val="0"/>
        <w:adjustRightInd w:val="0"/>
        <w:ind w:left="0"/>
        <w:rPr>
          <w:rFonts w:ascii="Arial" w:hAnsi="Arial" w:cs="Arial"/>
          <w:b/>
          <w:lang w:val="sr-Cyrl-RS"/>
        </w:rPr>
      </w:pPr>
    </w:p>
    <w:p w14:paraId="0D0CAB15" w14:textId="77777777" w:rsidR="006B4189" w:rsidRPr="003D68A9" w:rsidRDefault="002821EE" w:rsidP="002821EE">
      <w:pPr>
        <w:autoSpaceDE w:val="0"/>
        <w:autoSpaceDN w:val="0"/>
        <w:adjustRightInd w:val="0"/>
        <w:spacing w:before="0"/>
        <w:rPr>
          <w:rFonts w:cs="Arial"/>
          <w:lang w:val="sr-Cyrl-RS"/>
        </w:rPr>
      </w:pPr>
      <w:r w:rsidRPr="003D68A9">
        <w:rPr>
          <w:rFonts w:cs="Arial"/>
          <w:b/>
          <w:lang w:val="sr-Cyrl-RS"/>
        </w:rPr>
        <w:t xml:space="preserve">3.1.3 </w:t>
      </w:r>
      <w:r w:rsidR="006B4189" w:rsidRPr="003D68A9">
        <w:rPr>
          <w:rFonts w:cs="Arial"/>
          <w:b/>
          <w:lang w:val="sr-Cyrl-RS"/>
        </w:rPr>
        <w:t>Одржавање система ЗОП-а (извршење предметних услуга)</w:t>
      </w:r>
    </w:p>
    <w:p w14:paraId="3A0BF675" w14:textId="77777777" w:rsidR="006B4189" w:rsidRPr="003D68A9" w:rsidRDefault="006B4189" w:rsidP="006B4189">
      <w:pPr>
        <w:rPr>
          <w:rFonts w:cs="Arial"/>
          <w:b/>
          <w:bCs/>
        </w:rPr>
      </w:pPr>
      <w:r w:rsidRPr="003D68A9">
        <w:rPr>
          <w:rFonts w:cs="Arial"/>
          <w:lang w:val="sr-Cyrl-RS"/>
        </w:rPr>
        <w:t xml:space="preserve">Понуђач </w:t>
      </w:r>
      <w:r w:rsidRPr="003D68A9">
        <w:rPr>
          <w:rFonts w:cs="Arial"/>
        </w:rPr>
        <w:t>се обавезује да предметн</w:t>
      </w:r>
      <w:r w:rsidRPr="003D68A9">
        <w:rPr>
          <w:rFonts w:cs="Arial"/>
          <w:lang w:val="sr-Cyrl-RS"/>
        </w:rPr>
        <w:t>е</w:t>
      </w:r>
      <w:r w:rsidRPr="003D68A9">
        <w:rPr>
          <w:rFonts w:cs="Arial"/>
        </w:rPr>
        <w:t xml:space="preserve"> услуг</w:t>
      </w:r>
      <w:r w:rsidRPr="003D68A9">
        <w:rPr>
          <w:rFonts w:cs="Arial"/>
          <w:lang w:val="sr-Cyrl-RS"/>
        </w:rPr>
        <w:t>е</w:t>
      </w:r>
      <w:r w:rsidRPr="003D68A9">
        <w:rPr>
          <w:rFonts w:cs="Arial"/>
        </w:rPr>
        <w:t xml:space="preserve"> изврши стручно и квалитетно у свему према нормативима и</w:t>
      </w:r>
      <w:r w:rsidRPr="003D68A9">
        <w:rPr>
          <w:rFonts w:cs="Arial"/>
          <w:lang w:val="sr-Cyrl-RS"/>
        </w:rPr>
        <w:t xml:space="preserve"> </w:t>
      </w:r>
      <w:r w:rsidRPr="003D68A9">
        <w:rPr>
          <w:rFonts w:cs="Arial"/>
        </w:rPr>
        <w:t xml:space="preserve">стандардима за ову врсту </w:t>
      </w:r>
      <w:r w:rsidRPr="003D68A9">
        <w:rPr>
          <w:rFonts w:cs="Arial"/>
          <w:lang w:val="sr-Cyrl-RS"/>
        </w:rPr>
        <w:t>услуга</w:t>
      </w:r>
      <w:r w:rsidRPr="003D68A9">
        <w:rPr>
          <w:rFonts w:cs="Arial"/>
          <w:b/>
          <w:bCs/>
        </w:rPr>
        <w:t>.</w:t>
      </w:r>
    </w:p>
    <w:p w14:paraId="77FAB853" w14:textId="77777777" w:rsidR="006B4189" w:rsidRPr="003D68A9" w:rsidRDefault="006B4189" w:rsidP="006B4189">
      <w:pPr>
        <w:autoSpaceDE w:val="0"/>
        <w:autoSpaceDN w:val="0"/>
        <w:adjustRightInd w:val="0"/>
        <w:rPr>
          <w:rFonts w:cs="Arial"/>
          <w:lang w:val="sr-Cyrl-RS"/>
        </w:rPr>
      </w:pPr>
      <w:r w:rsidRPr="003D68A9">
        <w:rPr>
          <w:rFonts w:cs="Arial"/>
          <w:lang w:val="sr-Cyrl-RS"/>
        </w:rPr>
        <w:t>Одржавање система ЗОП и прегледи се спроводе плански (двомесечни, шестомесечни, годишњи и петогодишњи прегледи), као и по позиву и потреби наручиоца.</w:t>
      </w:r>
    </w:p>
    <w:p w14:paraId="687E2F7A" w14:textId="048A40CE" w:rsidR="006B4189" w:rsidRPr="003D68A9" w:rsidRDefault="006B4189" w:rsidP="006B4189">
      <w:pPr>
        <w:autoSpaceDE w:val="0"/>
        <w:autoSpaceDN w:val="0"/>
        <w:adjustRightInd w:val="0"/>
        <w:rPr>
          <w:rFonts w:eastAsia="Calibri" w:cs="Arial"/>
          <w:lang w:val="sr-Latn-RS"/>
        </w:rPr>
      </w:pPr>
      <w:r w:rsidRPr="003D68A9">
        <w:rPr>
          <w:rFonts w:eastAsia="Calibri" w:cs="Arial"/>
          <w:lang w:val="sr-Cyrl-RS"/>
        </w:rPr>
        <w:t>Изабрани понуђач има обавезу да врши одржавање у периодима који су наведени у овој техничкој спецификацији, по захтеву наручиоца, издавањем наруџбенице, максимал</w:t>
      </w:r>
      <w:r w:rsidR="00364ABD">
        <w:rPr>
          <w:rFonts w:eastAsia="Calibri" w:cs="Arial"/>
          <w:lang w:val="sr-Cyrl-RS"/>
        </w:rPr>
        <w:t>но до утрошка вредности оквирног</w:t>
      </w:r>
      <w:r w:rsidRPr="003D68A9">
        <w:rPr>
          <w:rFonts w:eastAsia="Calibri" w:cs="Arial"/>
          <w:lang w:val="sr-Cyrl-RS"/>
        </w:rPr>
        <w:t xml:space="preserve"> споразума.</w:t>
      </w:r>
    </w:p>
    <w:p w14:paraId="4BF047BE" w14:textId="77777777" w:rsidR="006B4189" w:rsidRPr="003D68A9" w:rsidRDefault="006B4189" w:rsidP="006B4189">
      <w:pPr>
        <w:rPr>
          <w:rFonts w:cs="Arial"/>
          <w:lang w:val="sr-Cyrl-RS"/>
        </w:rPr>
      </w:pPr>
      <w:r w:rsidRPr="003D68A9">
        <w:rPr>
          <w:rFonts w:cs="Arial"/>
          <w:lang w:val="sr-Cyrl-RS"/>
        </w:rPr>
        <w:t xml:space="preserve">Након извршене услуге сервисер ће попунити радни налог са подацима о извршеној услузи и замењеним резервним деловима, који ће потписати представник понуђача – сервисер и представник наручиоца. </w:t>
      </w:r>
    </w:p>
    <w:p w14:paraId="5BFD177E" w14:textId="4F48DFE8" w:rsidR="006B4189" w:rsidRPr="003D68A9" w:rsidRDefault="006B4189" w:rsidP="006B4189">
      <w:pPr>
        <w:rPr>
          <w:rFonts w:cs="Arial"/>
          <w:lang w:val="sr-Cyrl-RS"/>
        </w:rPr>
      </w:pPr>
      <w:r w:rsidRPr="003D68A9">
        <w:rPr>
          <w:rFonts w:cs="Arial"/>
          <w:lang w:val="sr-Cyrl-RS"/>
        </w:rPr>
        <w:t>Изабрани понуђач води евиденцију</w:t>
      </w:r>
      <w:r w:rsidRPr="003D68A9">
        <w:rPr>
          <w:rFonts w:cs="Arial"/>
          <w:lang w:val="sr-Latn-RS"/>
        </w:rPr>
        <w:t xml:space="preserve"> </w:t>
      </w:r>
      <w:r w:rsidRPr="003D68A9">
        <w:rPr>
          <w:rFonts w:cs="Arial"/>
          <w:lang w:val="sr-Cyrl-RS"/>
        </w:rPr>
        <w:t>прегледа и исптивања стабилног система за дојаву пожара у Контролној књизи, која се налази код</w:t>
      </w:r>
      <w:r w:rsidR="004D1A1A" w:rsidRPr="003D68A9">
        <w:rPr>
          <w:rFonts w:cs="Arial"/>
          <w:lang w:val="sr-Cyrl-RS"/>
        </w:rPr>
        <w:t xml:space="preserve"> н</w:t>
      </w:r>
      <w:r w:rsidRPr="003D68A9">
        <w:rPr>
          <w:rFonts w:cs="Arial"/>
          <w:lang w:val="sr-Cyrl-RS"/>
        </w:rPr>
        <w:t>аруч</w:t>
      </w:r>
      <w:r w:rsidR="00F75993">
        <w:rPr>
          <w:rFonts w:cs="Arial"/>
          <w:lang w:val="sr-Cyrl-RS"/>
        </w:rPr>
        <w:t>иоца, и након пружених услуга, И</w:t>
      </w:r>
      <w:r w:rsidRPr="003D68A9">
        <w:rPr>
          <w:rFonts w:cs="Arial"/>
          <w:lang w:val="sr-Cyrl-RS"/>
        </w:rPr>
        <w:t>забрани понуђач Контрол</w:t>
      </w:r>
      <w:r w:rsidR="00F75993">
        <w:rPr>
          <w:rFonts w:cs="Arial"/>
          <w:lang w:val="sr-Cyrl-RS"/>
        </w:rPr>
        <w:t>ну књигу враћа одговорном лицу Н</w:t>
      </w:r>
      <w:r w:rsidRPr="003D68A9">
        <w:rPr>
          <w:rFonts w:cs="Arial"/>
          <w:lang w:val="sr-Cyrl-RS"/>
        </w:rPr>
        <w:t>аручиоца.</w:t>
      </w:r>
    </w:p>
    <w:p w14:paraId="177B23F4" w14:textId="77777777" w:rsidR="006B4189" w:rsidRPr="003D68A9" w:rsidRDefault="006B4189" w:rsidP="006B4189">
      <w:pPr>
        <w:autoSpaceDE w:val="0"/>
        <w:autoSpaceDN w:val="0"/>
        <w:adjustRightInd w:val="0"/>
        <w:rPr>
          <w:rFonts w:cs="Arial"/>
          <w:b/>
          <w:color w:val="00B0F0"/>
          <w:lang w:val="sr-Cyrl-RS"/>
        </w:rPr>
      </w:pPr>
    </w:p>
    <w:p w14:paraId="6A1EFFAF" w14:textId="77777777" w:rsidR="006B4189" w:rsidRPr="003D68A9" w:rsidRDefault="002821EE" w:rsidP="002821EE">
      <w:pPr>
        <w:autoSpaceDE w:val="0"/>
        <w:autoSpaceDN w:val="0"/>
        <w:adjustRightInd w:val="0"/>
        <w:spacing w:before="0"/>
        <w:rPr>
          <w:rFonts w:cs="Arial"/>
          <w:lang w:val="sr-Cyrl-RS"/>
        </w:rPr>
      </w:pPr>
      <w:r w:rsidRPr="003D68A9">
        <w:rPr>
          <w:rFonts w:cs="Arial"/>
          <w:b/>
          <w:lang w:val="sr-Cyrl-RS"/>
        </w:rPr>
        <w:t xml:space="preserve">3.1.4. </w:t>
      </w:r>
      <w:r w:rsidR="006B4189" w:rsidRPr="003D68A9">
        <w:rPr>
          <w:rFonts w:cs="Arial"/>
          <w:b/>
          <w:lang w:val="sr-Cyrl-RS"/>
        </w:rPr>
        <w:t>Извештај</w:t>
      </w:r>
      <w:r w:rsidR="006B4189" w:rsidRPr="003D68A9">
        <w:rPr>
          <w:rFonts w:cs="Arial"/>
          <w:b/>
        </w:rPr>
        <w:t xml:space="preserve"> о </w:t>
      </w:r>
      <w:r w:rsidR="006B4189" w:rsidRPr="003D68A9">
        <w:rPr>
          <w:rFonts w:cs="Arial"/>
          <w:b/>
          <w:lang w:val="sr-Cyrl-RS"/>
        </w:rPr>
        <w:t>стручном налазу (извршеној услузи)</w:t>
      </w:r>
      <w:r w:rsidR="006B4189" w:rsidRPr="003D68A9">
        <w:rPr>
          <w:rFonts w:cs="Arial"/>
        </w:rPr>
        <w:t xml:space="preserve"> </w:t>
      </w:r>
    </w:p>
    <w:p w14:paraId="4243D7AE" w14:textId="475B135E" w:rsidR="006B4189" w:rsidRPr="003D68A9" w:rsidRDefault="006B4189" w:rsidP="006B4189">
      <w:pPr>
        <w:shd w:val="clear" w:color="auto" w:fill="FFFFFF"/>
        <w:ind w:right="54"/>
        <w:contextualSpacing/>
        <w:rPr>
          <w:rFonts w:cs="Arial"/>
        </w:rPr>
      </w:pPr>
      <w:r w:rsidRPr="003D68A9">
        <w:rPr>
          <w:rFonts w:cs="Arial"/>
          <w:lang w:val="ru-RU"/>
        </w:rPr>
        <w:t xml:space="preserve">Након сваког извршеног </w:t>
      </w:r>
      <w:r w:rsidRPr="003D68A9">
        <w:rPr>
          <w:rFonts w:cs="Arial"/>
        </w:rPr>
        <w:t>прегледа</w:t>
      </w:r>
      <w:r w:rsidRPr="003D68A9">
        <w:rPr>
          <w:rFonts w:cs="Arial"/>
          <w:lang w:val="sr-Cyrl-RS"/>
        </w:rPr>
        <w:t xml:space="preserve"> и испитивања</w:t>
      </w:r>
      <w:r w:rsidRPr="003D68A9">
        <w:rPr>
          <w:rFonts w:cs="Arial"/>
        </w:rPr>
        <w:t xml:space="preserve"> </w:t>
      </w:r>
      <w:r w:rsidRPr="003D68A9">
        <w:rPr>
          <w:rFonts w:cs="Arial"/>
          <w:lang w:val="sr-Cyrl-RS"/>
        </w:rPr>
        <w:t>понуђач има обавезу</w:t>
      </w:r>
      <w:r w:rsidRPr="003D68A9">
        <w:rPr>
          <w:rFonts w:cs="Arial"/>
        </w:rPr>
        <w:t xml:space="preserve"> да сачини </w:t>
      </w:r>
      <w:r w:rsidRPr="003D68A9">
        <w:rPr>
          <w:rFonts w:cs="Arial"/>
          <w:lang w:val="sr-Cyrl-RS"/>
        </w:rPr>
        <w:t>Извештај о с</w:t>
      </w:r>
      <w:r w:rsidRPr="003D68A9">
        <w:rPr>
          <w:rFonts w:cs="Arial"/>
        </w:rPr>
        <w:t>тручн</w:t>
      </w:r>
      <w:r w:rsidRPr="003D68A9">
        <w:rPr>
          <w:rFonts w:cs="Arial"/>
          <w:lang w:val="sr-Cyrl-RS"/>
        </w:rPr>
        <w:t>ом</w:t>
      </w:r>
      <w:r w:rsidRPr="003D68A9">
        <w:rPr>
          <w:rFonts w:cs="Arial"/>
        </w:rPr>
        <w:t xml:space="preserve"> налаз</w:t>
      </w:r>
      <w:r w:rsidRPr="003D68A9">
        <w:rPr>
          <w:rFonts w:cs="Arial"/>
          <w:lang w:val="sr-Cyrl-RS"/>
        </w:rPr>
        <w:t>у</w:t>
      </w:r>
      <w:r w:rsidRPr="003D68A9">
        <w:rPr>
          <w:rFonts w:cs="Arial"/>
        </w:rPr>
        <w:t xml:space="preserve"> и да </w:t>
      </w:r>
      <w:r w:rsidRPr="003D68A9">
        <w:rPr>
          <w:rFonts w:cs="Arial"/>
          <w:lang w:val="sr-Cyrl-RS"/>
        </w:rPr>
        <w:t>2 примерка Извештаја</w:t>
      </w:r>
      <w:r w:rsidRPr="003D68A9">
        <w:rPr>
          <w:rFonts w:cs="Arial"/>
        </w:rPr>
        <w:t xml:space="preserve"> достави наручиоцу у року од </w:t>
      </w:r>
      <w:r w:rsidRPr="003D68A9">
        <w:rPr>
          <w:rFonts w:cs="Arial"/>
          <w:lang w:val="sr-Cyrl-RS"/>
        </w:rPr>
        <w:t>7</w:t>
      </w:r>
      <w:r w:rsidRPr="003D68A9">
        <w:rPr>
          <w:rFonts w:cs="Arial"/>
        </w:rPr>
        <w:t xml:space="preserve"> </w:t>
      </w:r>
      <w:r w:rsidR="00CB72CE">
        <w:rPr>
          <w:rFonts w:cs="Arial"/>
          <w:lang w:val="sr-Cyrl-RS"/>
        </w:rPr>
        <w:t xml:space="preserve">(словима: седам) </w:t>
      </w:r>
      <w:r w:rsidRPr="003D68A9">
        <w:rPr>
          <w:rFonts w:cs="Arial"/>
        </w:rPr>
        <w:t>дана од дана извршеног испитивања.</w:t>
      </w:r>
    </w:p>
    <w:p w14:paraId="3FB618C2" w14:textId="77777777" w:rsidR="006B4189" w:rsidRPr="003D68A9" w:rsidRDefault="006B4189" w:rsidP="006B4189">
      <w:pPr>
        <w:shd w:val="clear" w:color="auto" w:fill="FFFFFF"/>
        <w:ind w:right="54"/>
        <w:contextualSpacing/>
        <w:rPr>
          <w:rFonts w:cs="Arial"/>
          <w:lang w:val="sr-Cyrl-RS"/>
        </w:rPr>
      </w:pPr>
    </w:p>
    <w:p w14:paraId="47E0AF8E" w14:textId="77777777" w:rsidR="006B4189" w:rsidRPr="003573FE" w:rsidRDefault="002821EE" w:rsidP="002821EE">
      <w:pPr>
        <w:autoSpaceDE w:val="0"/>
        <w:autoSpaceDN w:val="0"/>
        <w:adjustRightInd w:val="0"/>
        <w:spacing w:before="0"/>
        <w:rPr>
          <w:rFonts w:cs="Arial"/>
          <w:lang w:val="sr-Latn-RS"/>
        </w:rPr>
      </w:pPr>
      <w:r w:rsidRPr="003D68A9">
        <w:rPr>
          <w:rFonts w:cs="Arial"/>
          <w:b/>
          <w:lang w:val="sr-Cyrl-RS"/>
        </w:rPr>
        <w:t xml:space="preserve">3.1.5. </w:t>
      </w:r>
      <w:r w:rsidR="006B4189" w:rsidRPr="003D68A9">
        <w:rPr>
          <w:rFonts w:cs="Arial"/>
          <w:b/>
          <w:lang w:val="sr-Cyrl-RS"/>
        </w:rPr>
        <w:t>Записник о извршеној услузи</w:t>
      </w:r>
    </w:p>
    <w:p w14:paraId="11BBB5B4" w14:textId="148C3078" w:rsidR="006B4189" w:rsidRPr="003D68A9" w:rsidRDefault="006B4189" w:rsidP="006B4189">
      <w:pPr>
        <w:shd w:val="clear" w:color="auto" w:fill="FFFFFF"/>
        <w:ind w:right="54"/>
        <w:contextualSpacing/>
        <w:rPr>
          <w:rFonts w:cs="Arial"/>
          <w:b/>
          <w:lang w:val="sr-Cyrl-RS"/>
        </w:rPr>
      </w:pPr>
      <w:r w:rsidRPr="003D68A9">
        <w:rPr>
          <w:rFonts w:cs="Arial"/>
          <w:lang w:val="sr-Cyrl-RS"/>
        </w:rPr>
        <w:t>По пријему Извештаја о стручном налазу овлашћено лице наручиоца има обавезу да сачини Записник о извршеној услузи, потписан од стране овлашћених лица понуђача и наручиоца.</w:t>
      </w:r>
      <w:r w:rsidRPr="003D68A9">
        <w:rPr>
          <w:rFonts w:cs="Arial"/>
          <w:b/>
          <w:lang w:val="sr-Cyrl-RS"/>
        </w:rPr>
        <w:t xml:space="preserve"> </w:t>
      </w:r>
      <w:r w:rsidRPr="003D68A9">
        <w:rPr>
          <w:rFonts w:cs="Arial"/>
          <w:lang w:val="sr-Cyrl-RS"/>
        </w:rPr>
        <w:t>Понуђач</w:t>
      </w:r>
      <w:r w:rsidRPr="003D68A9">
        <w:rPr>
          <w:rFonts w:cs="Arial"/>
        </w:rPr>
        <w:t xml:space="preserve"> је дужан да у најкраћем року отклони све </w:t>
      </w:r>
      <w:r w:rsidRPr="003D68A9">
        <w:rPr>
          <w:rFonts w:cs="Arial"/>
          <w:lang w:val="sr-Cyrl-RS"/>
        </w:rPr>
        <w:t xml:space="preserve">евентуалне </w:t>
      </w:r>
      <w:r w:rsidRPr="003D68A9">
        <w:rPr>
          <w:rFonts w:cs="Arial"/>
        </w:rPr>
        <w:t xml:space="preserve">недостатке и примедбе које утврди </w:t>
      </w:r>
      <w:r w:rsidRPr="003D68A9">
        <w:rPr>
          <w:rFonts w:cs="Arial"/>
          <w:lang w:val="sr-Cyrl-RS"/>
        </w:rPr>
        <w:t>одговорно лице наручиоца и</w:t>
      </w:r>
      <w:r w:rsidRPr="003D68A9">
        <w:rPr>
          <w:rFonts w:cs="Arial"/>
        </w:rPr>
        <w:t xml:space="preserve"> док их не отклони сматраће се да услуга није завршена, односно да рок </w:t>
      </w:r>
      <w:r w:rsidRPr="003D68A9">
        <w:rPr>
          <w:rFonts w:cs="Arial"/>
          <w:lang w:val="sr-Cyrl-RS"/>
        </w:rPr>
        <w:t xml:space="preserve">извршења услуге </w:t>
      </w:r>
      <w:r w:rsidRPr="003D68A9">
        <w:rPr>
          <w:rFonts w:cs="Arial"/>
        </w:rPr>
        <w:t>није испоштован</w:t>
      </w:r>
      <w:r w:rsidRPr="003D68A9">
        <w:rPr>
          <w:rFonts w:cs="Arial"/>
          <w:lang w:val="sr-Cyrl-RS"/>
        </w:rPr>
        <w:t>.</w:t>
      </w:r>
      <w:r w:rsidRPr="003D68A9">
        <w:rPr>
          <w:rFonts w:cs="Arial"/>
        </w:rPr>
        <w:t xml:space="preserve"> </w:t>
      </w:r>
    </w:p>
    <w:p w14:paraId="69366912" w14:textId="77777777" w:rsidR="006B4189" w:rsidRPr="003D68A9" w:rsidRDefault="006B4189" w:rsidP="006B4189">
      <w:pPr>
        <w:tabs>
          <w:tab w:val="num" w:pos="993"/>
        </w:tabs>
        <w:suppressAutoHyphens/>
        <w:contextualSpacing/>
        <w:rPr>
          <w:rFonts w:cs="Arial"/>
          <w:lang w:val="sr-Cyrl-RS"/>
        </w:rPr>
      </w:pPr>
      <w:r w:rsidRPr="003D68A9">
        <w:rPr>
          <w:rFonts w:cs="Arial"/>
          <w:lang w:val="sr-Cyrl-RS"/>
        </w:rPr>
        <w:t xml:space="preserve">Понуђач </w:t>
      </w:r>
      <w:r w:rsidRPr="003D68A9">
        <w:rPr>
          <w:rFonts w:cs="Arial"/>
        </w:rPr>
        <w:t>преузима потпуну одговорност за квалитет извршене услуге на основу</w:t>
      </w:r>
      <w:r w:rsidRPr="003D68A9">
        <w:rPr>
          <w:rFonts w:cs="Arial"/>
          <w:lang w:val="sr-Cyrl-RS"/>
        </w:rPr>
        <w:t xml:space="preserve"> услова из оквирног споразума.</w:t>
      </w:r>
    </w:p>
    <w:p w14:paraId="6769B798" w14:textId="77777777" w:rsidR="006B4189" w:rsidRPr="003D68A9" w:rsidRDefault="006B4189" w:rsidP="006B4189">
      <w:pPr>
        <w:tabs>
          <w:tab w:val="num" w:pos="993"/>
        </w:tabs>
        <w:suppressAutoHyphens/>
        <w:contextualSpacing/>
        <w:rPr>
          <w:rFonts w:cs="Arial"/>
          <w:lang w:val="sr-Cyrl-RS"/>
        </w:rPr>
      </w:pPr>
    </w:p>
    <w:p w14:paraId="5DB53D2D" w14:textId="77777777" w:rsidR="006B4189" w:rsidRPr="003D68A9" w:rsidRDefault="002821EE" w:rsidP="002821EE">
      <w:pPr>
        <w:autoSpaceDE w:val="0"/>
        <w:autoSpaceDN w:val="0"/>
        <w:adjustRightInd w:val="0"/>
        <w:spacing w:before="0"/>
        <w:rPr>
          <w:rFonts w:cs="Arial"/>
          <w:lang w:val="sr-Cyrl-RS"/>
        </w:rPr>
      </w:pPr>
      <w:r w:rsidRPr="003D68A9">
        <w:rPr>
          <w:rFonts w:eastAsia="Calibri" w:cs="Arial"/>
          <w:b/>
          <w:lang w:val="sr-Cyrl-RS"/>
        </w:rPr>
        <w:t xml:space="preserve">3.1.6. </w:t>
      </w:r>
      <w:r w:rsidR="006B4189" w:rsidRPr="003D68A9">
        <w:rPr>
          <w:rFonts w:eastAsia="Calibri" w:cs="Arial"/>
          <w:b/>
          <w:lang w:val="sr-Cyrl-RS"/>
        </w:rPr>
        <w:t xml:space="preserve">Резервни делови </w:t>
      </w:r>
    </w:p>
    <w:p w14:paraId="0CF8C3F6" w14:textId="56E13BAE" w:rsidR="006B4189" w:rsidRPr="003D68A9" w:rsidRDefault="006B4189" w:rsidP="006B4189">
      <w:pPr>
        <w:ind w:right="-54"/>
        <w:rPr>
          <w:rFonts w:eastAsia="Calibri" w:cs="Arial"/>
          <w:lang w:val="sr-Cyrl-RS"/>
        </w:rPr>
      </w:pPr>
      <w:r w:rsidRPr="003D68A9">
        <w:rPr>
          <w:rFonts w:eastAsia="Calibri" w:cs="Arial"/>
          <w:lang w:val="sr-Cyrl-RS"/>
        </w:rPr>
        <w:lastRenderedPageBreak/>
        <w:t>Резервни делови који чине предмет ове јавне набавке морају бити оригинални резервни д</w:t>
      </w:r>
      <w:r w:rsidR="00F75993">
        <w:rPr>
          <w:rFonts w:eastAsia="Calibri" w:cs="Arial"/>
          <w:lang w:val="sr-Cyrl-RS"/>
        </w:rPr>
        <w:t>елови произвођача опреме, које Понуђач</w:t>
      </w:r>
      <w:r w:rsidRPr="003D68A9">
        <w:rPr>
          <w:rFonts w:eastAsia="Calibri" w:cs="Arial"/>
          <w:lang w:val="sr-Cyrl-RS"/>
        </w:rPr>
        <w:t xml:space="preserve"> мора да поседује у количини која је неопходна за правовремено отклањање кварова.</w:t>
      </w:r>
    </w:p>
    <w:p w14:paraId="6C6574E4" w14:textId="24BCE2B5" w:rsidR="00A16D07" w:rsidRDefault="006B4189" w:rsidP="006B4189">
      <w:pPr>
        <w:autoSpaceDE w:val="0"/>
        <w:autoSpaceDN w:val="0"/>
        <w:adjustRightInd w:val="0"/>
        <w:rPr>
          <w:rFonts w:eastAsia="Calibri" w:cs="Arial"/>
          <w:lang w:val="sr-Cyrl-RS" w:eastAsia="sr-Latn-RS"/>
        </w:rPr>
      </w:pPr>
      <w:r w:rsidRPr="003D68A9">
        <w:rPr>
          <w:rFonts w:eastAsia="Calibri" w:cs="Arial"/>
          <w:lang w:val="sr-Latn-RS" w:eastAsia="sr-Latn-RS"/>
        </w:rPr>
        <w:t xml:space="preserve">Услуге, уградња и замена резервних делова који су предмет </w:t>
      </w:r>
      <w:r w:rsidRPr="003D68A9">
        <w:rPr>
          <w:rFonts w:eastAsia="Calibri" w:cs="Arial"/>
          <w:lang w:val="sr-Cyrl-RS" w:eastAsia="sr-Latn-RS"/>
        </w:rPr>
        <w:t xml:space="preserve">ове </w:t>
      </w:r>
      <w:r w:rsidRPr="003D68A9">
        <w:rPr>
          <w:rFonts w:eastAsia="Calibri" w:cs="Arial"/>
          <w:lang w:val="sr-Latn-RS" w:eastAsia="sr-Latn-RS"/>
        </w:rPr>
        <w:t>јавне набаве, вршиће се у зависности од потребе</w:t>
      </w:r>
      <w:r w:rsidRPr="001076A5">
        <w:rPr>
          <w:rFonts w:eastAsia="Calibri" w:cs="Arial"/>
          <w:lang w:val="sr-Cyrl-RS" w:eastAsia="sr-Latn-RS"/>
        </w:rPr>
        <w:t xml:space="preserve">, по ценама из </w:t>
      </w:r>
      <w:r w:rsidR="001076A5" w:rsidRPr="001076A5">
        <w:rPr>
          <w:rFonts w:eastAsia="Calibri" w:cs="Arial"/>
          <w:lang w:val="sr-Cyrl-RS" w:eastAsia="sr-Latn-RS"/>
        </w:rPr>
        <w:t>Обрасца структуре цене</w:t>
      </w:r>
      <w:r w:rsidR="00527FCB">
        <w:rPr>
          <w:rFonts w:eastAsia="Calibri" w:cs="Arial"/>
          <w:lang w:val="sr-Cyrl-RS" w:eastAsia="sr-Latn-RS"/>
        </w:rPr>
        <w:t xml:space="preserve"> </w:t>
      </w:r>
      <w:r w:rsidR="001076A5" w:rsidRPr="001076A5">
        <w:rPr>
          <w:rFonts w:eastAsia="Calibri" w:cs="Arial"/>
          <w:lang w:val="sr-Cyrl-RS" w:eastAsia="sr-Latn-RS"/>
        </w:rPr>
        <w:t>Изабраног Понуђача</w:t>
      </w:r>
      <w:r w:rsidRPr="001076A5">
        <w:rPr>
          <w:rFonts w:eastAsia="Calibri" w:cs="Arial"/>
          <w:lang w:val="sr-Cyrl-RS" w:eastAsia="sr-Latn-RS"/>
        </w:rPr>
        <w:t xml:space="preserve">, </w:t>
      </w:r>
      <w:r w:rsidR="00F75993">
        <w:rPr>
          <w:rFonts w:cs="Arial"/>
          <w:lang w:val="sr-Cyrl-RS"/>
        </w:rPr>
        <w:t>уз сагласност Н</w:t>
      </w:r>
      <w:r w:rsidRPr="001076A5">
        <w:rPr>
          <w:rFonts w:cs="Arial"/>
          <w:lang w:val="sr-Cyrl-RS"/>
        </w:rPr>
        <w:t>аручиоца</w:t>
      </w:r>
      <w:r w:rsidRPr="001076A5">
        <w:rPr>
          <w:rFonts w:eastAsia="Calibri" w:cs="Arial"/>
          <w:lang w:val="sr-Cyrl-RS" w:eastAsia="sr-Latn-RS"/>
        </w:rPr>
        <w:t xml:space="preserve"> </w:t>
      </w:r>
      <w:r w:rsidRPr="001076A5">
        <w:rPr>
          <w:rFonts w:eastAsia="Calibri" w:cs="Arial"/>
          <w:lang w:val="sr-Latn-RS" w:eastAsia="sr-Latn-RS"/>
        </w:rPr>
        <w:t xml:space="preserve">у складу са условима прописаним конкурсном документацијом до вредности </w:t>
      </w:r>
      <w:r w:rsidRPr="003D68A9">
        <w:rPr>
          <w:rFonts w:eastAsia="Calibri" w:cs="Arial"/>
          <w:lang w:val="sr-Latn-RS" w:eastAsia="sr-Latn-RS"/>
        </w:rPr>
        <w:t>оквирног споразума и вредности појединачн</w:t>
      </w:r>
      <w:r w:rsidRPr="003D68A9">
        <w:rPr>
          <w:rFonts w:eastAsia="Calibri" w:cs="Arial"/>
          <w:lang w:val="sr-Cyrl-RS" w:eastAsia="sr-Latn-RS"/>
        </w:rPr>
        <w:t>их наруџбеница.</w:t>
      </w:r>
    </w:p>
    <w:p w14:paraId="2EC1F984" w14:textId="77777777" w:rsidR="006B4189" w:rsidRPr="003D68A9" w:rsidRDefault="006B4189" w:rsidP="006B4189">
      <w:pPr>
        <w:autoSpaceDE w:val="0"/>
        <w:autoSpaceDN w:val="0"/>
        <w:adjustRightInd w:val="0"/>
        <w:rPr>
          <w:rFonts w:cs="Arial"/>
        </w:rPr>
      </w:pPr>
      <w:r w:rsidRPr="003D68A9">
        <w:rPr>
          <w:rFonts w:cs="Arial"/>
          <w:lang w:val="sr-Cyrl-RS"/>
        </w:rPr>
        <w:t xml:space="preserve">Понуђена цена резервних делова из Обрасца структуре цене подразумева: потрошни материјал, трошкови монтаже и уградње делова, трошкови превоза, смештаја, исхране и сви остали трошкови који настају за понуђача у току замене и уградње делова. </w:t>
      </w:r>
    </w:p>
    <w:p w14:paraId="628E190A" w14:textId="77777777" w:rsidR="006B4189" w:rsidRPr="003D68A9" w:rsidRDefault="006B4189" w:rsidP="006B4189">
      <w:pPr>
        <w:autoSpaceDE w:val="0"/>
        <w:autoSpaceDN w:val="0"/>
        <w:adjustRightInd w:val="0"/>
        <w:rPr>
          <w:rFonts w:cs="Arial"/>
          <w:b/>
        </w:rPr>
      </w:pPr>
    </w:p>
    <w:p w14:paraId="0063778B" w14:textId="77777777" w:rsidR="006B4189" w:rsidRPr="003D68A9" w:rsidRDefault="002821EE" w:rsidP="002821EE">
      <w:pPr>
        <w:autoSpaceDE w:val="0"/>
        <w:autoSpaceDN w:val="0"/>
        <w:adjustRightInd w:val="0"/>
        <w:spacing w:before="0"/>
        <w:rPr>
          <w:rFonts w:cs="Arial"/>
          <w:b/>
          <w:lang w:val="sr-Cyrl-RS"/>
        </w:rPr>
      </w:pPr>
      <w:r w:rsidRPr="003D68A9">
        <w:rPr>
          <w:rFonts w:cs="Arial"/>
          <w:b/>
          <w:lang w:val="sr-Cyrl-RS"/>
        </w:rPr>
        <w:t xml:space="preserve">3.1.7. </w:t>
      </w:r>
      <w:r w:rsidR="006B4189" w:rsidRPr="003D68A9">
        <w:rPr>
          <w:rFonts w:cs="Arial"/>
          <w:b/>
          <w:lang w:val="sr-Cyrl-RS"/>
        </w:rPr>
        <w:t xml:space="preserve">Испитивање ватрогасних апарата на хладни водени притисак (ХВП) </w:t>
      </w:r>
      <w:r w:rsidR="006B4189" w:rsidRPr="003D68A9">
        <w:rPr>
          <w:rFonts w:eastAsia="Calibri" w:cs="Arial"/>
          <w:b/>
          <w:lang w:val="sr-Cyrl-RS"/>
        </w:rPr>
        <w:t>и испитивање ватрогасних црева на хладни водени притисак (ХВП) са сушењем и талкирањем</w:t>
      </w:r>
    </w:p>
    <w:p w14:paraId="02EDB9FC" w14:textId="187058BD" w:rsidR="006B4189" w:rsidRPr="003D68A9" w:rsidRDefault="006B4189" w:rsidP="006B4189">
      <w:pPr>
        <w:autoSpaceDE w:val="0"/>
        <w:autoSpaceDN w:val="0"/>
        <w:adjustRightInd w:val="0"/>
        <w:rPr>
          <w:rFonts w:cs="Arial"/>
          <w:lang w:val="sr-Cyrl-RS"/>
        </w:rPr>
      </w:pPr>
      <w:r w:rsidRPr="003D68A9">
        <w:rPr>
          <w:rFonts w:eastAsia="Calibri" w:cs="Arial"/>
          <w:lang w:val="sr-Cyrl-RS"/>
        </w:rPr>
        <w:t xml:space="preserve">Изабрани понуђач има обавезу да врши одношење ватрогасних апарата на испитивање </w:t>
      </w:r>
      <w:r w:rsidRPr="003D68A9">
        <w:rPr>
          <w:rFonts w:cs="Arial"/>
          <w:lang w:val="sr-Cyrl-RS"/>
        </w:rPr>
        <w:t xml:space="preserve">(двогодишње испитивање </w:t>
      </w:r>
      <w:r w:rsidRPr="003D68A9">
        <w:rPr>
          <w:rFonts w:cs="Arial"/>
          <w:lang w:val="sr-Latn-RS" w:eastAsia="sr-Latn-RS"/>
        </w:rPr>
        <w:t xml:space="preserve">S </w:t>
      </w:r>
      <w:r w:rsidRPr="003D68A9">
        <w:rPr>
          <w:rFonts w:cs="Arial"/>
          <w:lang w:val="sr-Cyrl-RS" w:eastAsia="sr-Latn-RS"/>
        </w:rPr>
        <w:t>и</w:t>
      </w:r>
      <w:r w:rsidRPr="003D68A9">
        <w:rPr>
          <w:rFonts w:cs="Arial"/>
          <w:lang w:val="sr-Latn-RS" w:eastAsia="sr-Latn-RS"/>
        </w:rPr>
        <w:t xml:space="preserve"> FOXER-6 </w:t>
      </w:r>
      <w:r w:rsidRPr="003D68A9">
        <w:rPr>
          <w:rFonts w:cs="Arial"/>
          <w:lang w:val="sr-Cyrl-RS" w:eastAsia="sr-Latn-RS"/>
        </w:rPr>
        <w:t>боца</w:t>
      </w:r>
      <w:r w:rsidRPr="003D68A9">
        <w:rPr>
          <w:rFonts w:cs="Arial"/>
          <w:lang w:val="sr-Latn-RS" w:eastAsia="sr-Latn-RS"/>
        </w:rPr>
        <w:t xml:space="preserve">, </w:t>
      </w:r>
      <w:r w:rsidRPr="003D68A9">
        <w:rPr>
          <w:rFonts w:cs="Arial"/>
          <w:lang w:val="sr-Cyrl-RS" w:eastAsia="sr-Latn-RS"/>
        </w:rPr>
        <w:t>петогодишње испитивање</w:t>
      </w:r>
      <w:r w:rsidRPr="003D68A9">
        <w:rPr>
          <w:rFonts w:cs="Arial"/>
          <w:lang w:val="sr-Latn-RS" w:eastAsia="sr-Latn-RS"/>
        </w:rPr>
        <w:t xml:space="preserve"> CO</w:t>
      </w:r>
      <w:r w:rsidRPr="003D68A9">
        <w:rPr>
          <w:rFonts w:cs="Arial"/>
          <w:vertAlign w:val="subscript"/>
          <w:lang w:val="sr-Latn-RS" w:eastAsia="sr-Latn-RS"/>
        </w:rPr>
        <w:t>2</w:t>
      </w:r>
      <w:r w:rsidRPr="003D68A9">
        <w:rPr>
          <w:rFonts w:cs="Arial"/>
          <w:lang w:val="sr-Latn-RS" w:eastAsia="sr-Latn-RS"/>
        </w:rPr>
        <w:t xml:space="preserve"> </w:t>
      </w:r>
      <w:r w:rsidRPr="003D68A9">
        <w:rPr>
          <w:rFonts w:cs="Arial"/>
          <w:lang w:val="sr-Cyrl-RS" w:eastAsia="sr-Latn-RS"/>
        </w:rPr>
        <w:t>боца</w:t>
      </w:r>
      <w:r w:rsidRPr="003D68A9">
        <w:rPr>
          <w:rFonts w:cs="Arial"/>
          <w:lang w:val="sr-Latn-RS" w:eastAsia="sr-Latn-RS"/>
        </w:rPr>
        <w:t>)</w:t>
      </w:r>
      <w:r w:rsidRPr="003D68A9">
        <w:rPr>
          <w:rFonts w:cs="Arial"/>
          <w:lang w:val="sr-Cyrl-RS" w:eastAsia="sr-Latn-RS"/>
        </w:rPr>
        <w:t xml:space="preserve"> </w:t>
      </w:r>
      <w:r w:rsidRPr="003D68A9">
        <w:rPr>
          <w:rFonts w:eastAsia="Calibri" w:cs="Arial"/>
          <w:lang w:val="sr-Cyrl-RS"/>
        </w:rPr>
        <w:t>на хладни водени притисак (ХВП) и испитивање ватрогасних црева на хладни водени притисак (ХВП) са сушењем и талкирањем и враћање истих на места са којих су узети, ангажовањем својих запослених лица и употребом свог возила. За период док су ватрогасни апарати и в</w:t>
      </w:r>
      <w:r w:rsidR="00F75993">
        <w:rPr>
          <w:rFonts w:eastAsia="Calibri" w:cs="Arial"/>
          <w:lang w:val="sr-Cyrl-RS"/>
        </w:rPr>
        <w:t>атрогасна црева на испитивању, И</w:t>
      </w:r>
      <w:r w:rsidRPr="003D68A9">
        <w:rPr>
          <w:rFonts w:eastAsia="Calibri" w:cs="Arial"/>
          <w:lang w:val="sr-Cyrl-RS"/>
        </w:rPr>
        <w:t>забрани понуђач је обавезан да постави своје ватрогасне апарате и ватрогасна црева истих техничких карактеристика.</w:t>
      </w:r>
    </w:p>
    <w:p w14:paraId="7504ABA6" w14:textId="77777777" w:rsidR="006B4189" w:rsidRPr="003D68A9" w:rsidRDefault="006B4189" w:rsidP="006B4189">
      <w:pPr>
        <w:autoSpaceDE w:val="0"/>
        <w:autoSpaceDN w:val="0"/>
        <w:adjustRightInd w:val="0"/>
        <w:rPr>
          <w:rFonts w:cs="Arial"/>
          <w:lang w:val="sr-Cyrl-RS"/>
        </w:rPr>
      </w:pPr>
      <w:r w:rsidRPr="003D68A9">
        <w:rPr>
          <w:rFonts w:cs="Arial"/>
          <w:lang w:val="sr-Cyrl-RS"/>
        </w:rPr>
        <w:t>Испитивање на ХВП се врши у складу са важећим техничким прописима за ову област и препорукама произвођача.</w:t>
      </w:r>
    </w:p>
    <w:p w14:paraId="4F39E2DF" w14:textId="77777777" w:rsidR="006B4189" w:rsidRPr="003D68A9" w:rsidRDefault="006B4189" w:rsidP="006B4189">
      <w:pPr>
        <w:rPr>
          <w:rFonts w:cs="Arial"/>
          <w:i/>
          <w:color w:val="FFC000"/>
          <w:lang w:val="sr-Cyrl-RS"/>
        </w:rPr>
      </w:pPr>
    </w:p>
    <w:p w14:paraId="7AC16E6F" w14:textId="77777777" w:rsidR="006B4189" w:rsidRPr="003D68A9" w:rsidRDefault="002821EE" w:rsidP="004D1A1A">
      <w:pPr>
        <w:autoSpaceDE w:val="0"/>
        <w:autoSpaceDN w:val="0"/>
        <w:adjustRightInd w:val="0"/>
        <w:spacing w:before="0"/>
        <w:rPr>
          <w:rFonts w:cs="Arial"/>
          <w:color w:val="FFC000"/>
        </w:rPr>
      </w:pPr>
      <w:r w:rsidRPr="003D68A9">
        <w:rPr>
          <w:rFonts w:cs="Arial"/>
          <w:b/>
          <w:lang w:val="sr-Cyrl-RS"/>
        </w:rPr>
        <w:t xml:space="preserve">3.1.8 </w:t>
      </w:r>
      <w:r w:rsidR="006B4189" w:rsidRPr="003D68A9">
        <w:rPr>
          <w:rFonts w:cs="Arial"/>
          <w:b/>
          <w:lang w:val="sr-Cyrl-RS"/>
        </w:rPr>
        <w:t xml:space="preserve">Рок и место извршења услуга </w:t>
      </w:r>
    </w:p>
    <w:p w14:paraId="69B687F7" w14:textId="77777777" w:rsidR="006B4189" w:rsidRPr="003D68A9" w:rsidRDefault="006B4189" w:rsidP="006B4189">
      <w:pPr>
        <w:suppressAutoHyphens/>
        <w:rPr>
          <w:rFonts w:cs="Arial"/>
          <w:b/>
          <w:lang w:val="sr-Cyrl-RS"/>
        </w:rPr>
      </w:pPr>
      <w:r w:rsidRPr="003D68A9">
        <w:rPr>
          <w:rFonts w:cs="Arial"/>
          <w:b/>
          <w:lang w:val="sr-Cyrl-RS"/>
        </w:rPr>
        <w:t>3.</w:t>
      </w:r>
      <w:r w:rsidR="002821EE" w:rsidRPr="003D68A9">
        <w:rPr>
          <w:rFonts w:cs="Arial"/>
          <w:b/>
          <w:lang w:val="sr-Cyrl-RS"/>
        </w:rPr>
        <w:t>1.</w:t>
      </w:r>
      <w:r w:rsidRPr="003D68A9">
        <w:rPr>
          <w:rFonts w:cs="Arial"/>
          <w:b/>
          <w:lang w:val="sr-Cyrl-RS"/>
        </w:rPr>
        <w:t>8.1 Рок за извршења услуга</w:t>
      </w:r>
    </w:p>
    <w:p w14:paraId="1A8B0173" w14:textId="093317EE" w:rsidR="006B4189" w:rsidRPr="003D68A9" w:rsidRDefault="00F75993" w:rsidP="006B4189">
      <w:pPr>
        <w:suppressAutoHyphens/>
        <w:rPr>
          <w:rFonts w:cs="Arial"/>
          <w:lang w:val="sr-Cyrl-RS"/>
        </w:rPr>
      </w:pPr>
      <w:r>
        <w:rPr>
          <w:rFonts w:cs="Arial"/>
          <w:lang w:val="sr-Cyrl-RS"/>
        </w:rPr>
        <w:t>Изабрани понуђач</w:t>
      </w:r>
      <w:r w:rsidR="006B4189" w:rsidRPr="003D68A9">
        <w:rPr>
          <w:rFonts w:cs="Arial"/>
        </w:rPr>
        <w:t xml:space="preserve"> је </w:t>
      </w:r>
      <w:r w:rsidR="006B4189" w:rsidRPr="003D68A9">
        <w:rPr>
          <w:rFonts w:cs="Arial"/>
          <w:lang w:val="sr-Cyrl-RS"/>
        </w:rPr>
        <w:t>обавезан</w:t>
      </w:r>
      <w:r w:rsidR="006B4189" w:rsidRPr="003D68A9">
        <w:rPr>
          <w:rFonts w:cs="Arial"/>
        </w:rPr>
        <w:t xml:space="preserve"> да </w:t>
      </w:r>
      <w:r w:rsidR="006B4189" w:rsidRPr="003D68A9">
        <w:rPr>
          <w:rFonts w:cs="Arial"/>
          <w:lang w:val="sr-Cyrl-RS"/>
        </w:rPr>
        <w:t>реализује</w:t>
      </w:r>
      <w:r w:rsidR="006B4189" w:rsidRPr="003D68A9">
        <w:rPr>
          <w:rFonts w:cs="Arial"/>
        </w:rPr>
        <w:t xml:space="preserve"> </w:t>
      </w:r>
      <w:r w:rsidR="006B4189" w:rsidRPr="003D68A9">
        <w:rPr>
          <w:rFonts w:cs="Arial"/>
          <w:lang w:val="sr-Cyrl-RS"/>
        </w:rPr>
        <w:t xml:space="preserve">предметне </w:t>
      </w:r>
      <w:r w:rsidR="006B4189" w:rsidRPr="003D68A9">
        <w:rPr>
          <w:rFonts w:cs="Arial"/>
        </w:rPr>
        <w:t>услуг</w:t>
      </w:r>
      <w:r w:rsidR="006B4189" w:rsidRPr="003D68A9">
        <w:rPr>
          <w:rFonts w:cs="Arial"/>
          <w:lang w:val="sr-Cyrl-RS"/>
        </w:rPr>
        <w:t>е</w:t>
      </w:r>
      <w:r w:rsidR="006B4189" w:rsidRPr="003D68A9">
        <w:rPr>
          <w:rFonts w:cs="Arial"/>
        </w:rPr>
        <w:t xml:space="preserve"> у року и на начин</w:t>
      </w:r>
      <w:r w:rsidR="006B4189" w:rsidRPr="003D68A9">
        <w:rPr>
          <w:rFonts w:cs="Arial"/>
          <w:lang w:val="sr-Cyrl-RS"/>
        </w:rPr>
        <w:t xml:space="preserve"> </w:t>
      </w:r>
      <w:r w:rsidR="006B4189" w:rsidRPr="003D68A9">
        <w:rPr>
          <w:rFonts w:cs="Arial"/>
        </w:rPr>
        <w:t>који је понуђен и уговорен</w:t>
      </w:r>
      <w:r w:rsidR="002821EE" w:rsidRPr="003D68A9">
        <w:rPr>
          <w:rFonts w:cs="Arial"/>
          <w:lang w:val="sr-Cyrl-RS"/>
        </w:rPr>
        <w:t>.</w:t>
      </w:r>
    </w:p>
    <w:p w14:paraId="61C34FC6" w14:textId="77777777" w:rsidR="006B4189" w:rsidRPr="003D68A9" w:rsidRDefault="006B4189" w:rsidP="00194E3D">
      <w:pPr>
        <w:numPr>
          <w:ilvl w:val="0"/>
          <w:numId w:val="39"/>
        </w:numPr>
        <w:autoSpaceDE w:val="0"/>
        <w:autoSpaceDN w:val="0"/>
        <w:adjustRightInd w:val="0"/>
        <w:spacing w:before="0"/>
        <w:rPr>
          <w:rFonts w:eastAsia="Calibri" w:cs="Arial"/>
          <w:b/>
          <w:lang w:val="sr-Cyrl-RS" w:eastAsia="sr-Latn-RS"/>
        </w:rPr>
      </w:pPr>
      <w:r w:rsidRPr="003D68A9">
        <w:rPr>
          <w:rFonts w:eastAsia="Calibri" w:cs="Arial"/>
          <w:b/>
          <w:lang w:val="sr-Cyrl-RS" w:eastAsia="sr-Latn-RS"/>
        </w:rPr>
        <w:t xml:space="preserve">Рок за извршење услуга </w:t>
      </w:r>
    </w:p>
    <w:p w14:paraId="1CD84536" w14:textId="77777777" w:rsidR="006B4189" w:rsidRPr="003D68A9" w:rsidRDefault="006B4189"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сервис и испитивања ручно преносних и ручно превозних мобилних уређаја за почетно гашење пожара</w:t>
      </w:r>
    </w:p>
    <w:p w14:paraId="2FE3D9C5" w14:textId="77777777" w:rsidR="006B4189" w:rsidRPr="003D68A9" w:rsidRDefault="006B4189"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сервис хидрантске инсталације и испитивање хидрантских црева на хладни водени притисак (ХВП)</w:t>
      </w:r>
    </w:p>
    <w:p w14:paraId="53263A66" w14:textId="77777777" w:rsidR="006B4189" w:rsidRPr="003D68A9" w:rsidRDefault="006B4189"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редовни, периодични и детаљни преглед громобранских и електричних инсталација</w:t>
      </w:r>
    </w:p>
    <w:p w14:paraId="7C9B411B" w14:textId="135A07CE" w:rsidR="006B4189" w:rsidRPr="003D68A9" w:rsidRDefault="006B4189" w:rsidP="006B4189">
      <w:pPr>
        <w:autoSpaceDE w:val="0"/>
        <w:autoSpaceDN w:val="0"/>
        <w:adjustRightInd w:val="0"/>
        <w:rPr>
          <w:rFonts w:eastAsia="Calibri" w:cs="Arial"/>
          <w:lang w:val="sr-Cyrl-RS" w:eastAsia="sr-Latn-RS"/>
        </w:rPr>
      </w:pPr>
      <w:r w:rsidRPr="003D68A9">
        <w:rPr>
          <w:rFonts w:eastAsia="Calibri" w:cs="Arial"/>
          <w:lang w:val="sr-Cyrl-RS" w:eastAsia="sr-Latn-RS"/>
        </w:rPr>
        <w:t xml:space="preserve">је 45 </w:t>
      </w:r>
      <w:r w:rsidR="00DE35EE">
        <w:rPr>
          <w:rFonts w:eastAsia="Calibri" w:cs="Arial"/>
          <w:lang w:val="sr-Cyrl-RS" w:eastAsia="sr-Latn-RS"/>
        </w:rPr>
        <w:t xml:space="preserve">(словима: четрдесетпет) </w:t>
      </w:r>
      <w:r w:rsidRPr="003D68A9">
        <w:rPr>
          <w:rFonts w:eastAsia="Calibri" w:cs="Arial"/>
          <w:lang w:val="sr-Cyrl-RS" w:eastAsia="sr-Latn-RS"/>
        </w:rPr>
        <w:t>дана од дана пријема наруџбенице од стране овлашћеног лица понуђача (Пружаоца услуге).</w:t>
      </w:r>
    </w:p>
    <w:p w14:paraId="6B1D91C8" w14:textId="77777777" w:rsidR="006B4189" w:rsidRPr="003D68A9" w:rsidRDefault="006B4189" w:rsidP="00194E3D">
      <w:pPr>
        <w:numPr>
          <w:ilvl w:val="0"/>
          <w:numId w:val="39"/>
        </w:numPr>
        <w:autoSpaceDE w:val="0"/>
        <w:autoSpaceDN w:val="0"/>
        <w:adjustRightInd w:val="0"/>
        <w:spacing w:before="0"/>
        <w:rPr>
          <w:rFonts w:eastAsia="Calibri" w:cs="Arial"/>
          <w:b/>
          <w:lang w:val="sr-Cyrl-RS" w:eastAsia="sr-Latn-RS"/>
        </w:rPr>
      </w:pPr>
      <w:r w:rsidRPr="003D68A9">
        <w:rPr>
          <w:rFonts w:eastAsia="Calibri" w:cs="Arial"/>
          <w:b/>
          <w:lang w:val="sr-Cyrl-RS" w:eastAsia="sr-Latn-RS"/>
        </w:rPr>
        <w:t xml:space="preserve">Рок за извршење услуга </w:t>
      </w:r>
    </w:p>
    <w:p w14:paraId="686E91ED" w14:textId="77777777" w:rsidR="006B4189" w:rsidRPr="003D68A9" w:rsidRDefault="006B4189"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редовни, периодични и детаљни прегледи стабилних система за аутоматску детекцију и дојаву пожара</w:t>
      </w:r>
    </w:p>
    <w:p w14:paraId="74E11D11" w14:textId="77777777" w:rsidR="006B4189" w:rsidRPr="003D68A9" w:rsidRDefault="006B4189"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редовни, периодични и детаљни прегледи стабилних система за аутоматско гашење пожара</w:t>
      </w:r>
    </w:p>
    <w:p w14:paraId="7B250B8F" w14:textId="77777777" w:rsidR="006B4189" w:rsidRPr="003D68A9" w:rsidRDefault="006B4189"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редовни преглед, функционално испитивање и сервисирање клапни отпорних на пожар</w:t>
      </w:r>
    </w:p>
    <w:p w14:paraId="57396CDA" w14:textId="1CE3ADA6" w:rsidR="006B4189" w:rsidRPr="003D68A9" w:rsidRDefault="006B4189" w:rsidP="006B4189">
      <w:pPr>
        <w:autoSpaceDE w:val="0"/>
        <w:autoSpaceDN w:val="0"/>
        <w:adjustRightInd w:val="0"/>
        <w:rPr>
          <w:rFonts w:eastAsia="Calibri" w:cs="Arial"/>
          <w:lang w:val="sr-Cyrl-RS" w:eastAsia="sr-Latn-RS"/>
        </w:rPr>
      </w:pPr>
      <w:r w:rsidRPr="003D68A9">
        <w:rPr>
          <w:rFonts w:eastAsia="Calibri" w:cs="Arial"/>
          <w:lang w:val="sr-Cyrl-RS" w:eastAsia="sr-Latn-RS"/>
        </w:rPr>
        <w:t xml:space="preserve">је 15 </w:t>
      </w:r>
      <w:r w:rsidR="00DE35EE">
        <w:rPr>
          <w:rFonts w:eastAsia="Calibri" w:cs="Arial"/>
          <w:lang w:val="sr-Cyrl-RS" w:eastAsia="sr-Latn-RS"/>
        </w:rPr>
        <w:t xml:space="preserve">(словима: петнаест) </w:t>
      </w:r>
      <w:r w:rsidRPr="003D68A9">
        <w:rPr>
          <w:rFonts w:eastAsia="Calibri" w:cs="Arial"/>
          <w:lang w:val="sr-Cyrl-RS" w:eastAsia="sr-Latn-RS"/>
        </w:rPr>
        <w:t>дана од дана пријема наруџбе</w:t>
      </w:r>
      <w:r w:rsidR="00F75993">
        <w:rPr>
          <w:rFonts w:eastAsia="Calibri" w:cs="Arial"/>
          <w:lang w:val="sr-Cyrl-RS" w:eastAsia="sr-Latn-RS"/>
        </w:rPr>
        <w:t>нице од стране овлашћеног лица Изабраног понуђача</w:t>
      </w:r>
      <w:r w:rsidRPr="003D68A9">
        <w:rPr>
          <w:rFonts w:eastAsia="Calibri" w:cs="Arial"/>
          <w:lang w:val="sr-Cyrl-RS" w:eastAsia="sr-Latn-RS"/>
        </w:rPr>
        <w:t>.</w:t>
      </w:r>
    </w:p>
    <w:p w14:paraId="5111C36E" w14:textId="77777777" w:rsidR="006B4189" w:rsidRPr="003D68A9" w:rsidRDefault="006B4189" w:rsidP="00194E3D">
      <w:pPr>
        <w:numPr>
          <w:ilvl w:val="0"/>
          <w:numId w:val="39"/>
        </w:numPr>
        <w:spacing w:before="0"/>
        <w:rPr>
          <w:rFonts w:eastAsia="Calibri" w:cs="Arial"/>
          <w:lang w:val="sr-Cyrl-RS"/>
        </w:rPr>
      </w:pPr>
      <w:r w:rsidRPr="003D68A9">
        <w:rPr>
          <w:rFonts w:eastAsia="Calibri" w:cs="Arial"/>
          <w:b/>
          <w:lang w:val="sr-Cyrl-RS"/>
        </w:rPr>
        <w:t>Рок за извршење ванредних сервисних услуга</w:t>
      </w:r>
      <w:r w:rsidRPr="003D68A9">
        <w:rPr>
          <w:rFonts w:eastAsia="Calibri" w:cs="Arial"/>
          <w:lang w:val="sr-Cyrl-RS"/>
        </w:rPr>
        <w:t xml:space="preserve"> </w:t>
      </w:r>
      <w:r w:rsidRPr="003D68A9">
        <w:rPr>
          <w:rFonts w:eastAsia="Calibri" w:cs="Arial"/>
          <w:b/>
          <w:lang w:val="sr-Cyrl-RS"/>
        </w:rPr>
        <w:t>на отклањању кварова и одржавању система ЗОП</w:t>
      </w:r>
      <w:r w:rsidRPr="003D68A9">
        <w:rPr>
          <w:rFonts w:eastAsia="Calibri" w:cs="Arial"/>
          <w:lang w:val="sr-Cyrl-RS"/>
        </w:rPr>
        <w:t xml:space="preserve"> </w:t>
      </w:r>
    </w:p>
    <w:p w14:paraId="318343CE" w14:textId="7AF3744A" w:rsidR="006B4189" w:rsidRPr="003D68A9" w:rsidRDefault="006B4189" w:rsidP="006B4189">
      <w:pPr>
        <w:rPr>
          <w:rFonts w:cs="Arial"/>
          <w:lang w:val="sr-Cyrl-RS"/>
        </w:rPr>
      </w:pPr>
      <w:r w:rsidRPr="003D68A9">
        <w:rPr>
          <w:rFonts w:cs="Arial"/>
          <w:lang w:val="sr-Cyrl-RS"/>
        </w:rPr>
        <w:t>Изабрани п</w:t>
      </w:r>
      <w:r w:rsidRPr="003D68A9">
        <w:rPr>
          <w:rFonts w:cs="Arial"/>
        </w:rPr>
        <w:t xml:space="preserve">онуђач је дужан </w:t>
      </w:r>
      <w:r w:rsidRPr="003D68A9">
        <w:rPr>
          <w:rFonts w:cs="Arial"/>
          <w:lang w:val="sr-Cyrl-RS"/>
        </w:rPr>
        <w:t xml:space="preserve">да </w:t>
      </w:r>
      <w:r w:rsidRPr="003D68A9">
        <w:rPr>
          <w:rFonts w:cs="Arial"/>
        </w:rPr>
        <w:t xml:space="preserve">се одазове на интервенцију у року од 24 </w:t>
      </w:r>
      <w:r w:rsidR="00DE35EE">
        <w:rPr>
          <w:rFonts w:cs="Arial"/>
          <w:lang w:val="sr-Cyrl-RS"/>
        </w:rPr>
        <w:t xml:space="preserve">(словима: двадесетчетири) </w:t>
      </w:r>
      <w:r w:rsidRPr="003D68A9">
        <w:rPr>
          <w:rFonts w:cs="Arial"/>
        </w:rPr>
        <w:t xml:space="preserve">часа од </w:t>
      </w:r>
      <w:r w:rsidRPr="003D68A9">
        <w:rPr>
          <w:rFonts w:cs="Arial"/>
          <w:lang w:val="sr-Cyrl-RS"/>
        </w:rPr>
        <w:t xml:space="preserve">тренутка када је примио </w:t>
      </w:r>
      <w:r w:rsidR="00237831">
        <w:rPr>
          <w:rFonts w:cs="Arial"/>
          <w:lang w:val="sr-Cyrl-RS"/>
        </w:rPr>
        <w:t>Пријаву квара</w:t>
      </w:r>
      <w:r w:rsidR="00F75993">
        <w:rPr>
          <w:rFonts w:cs="Arial"/>
          <w:lang w:val="sr-Cyrl-RS"/>
        </w:rPr>
        <w:t xml:space="preserve"> </w:t>
      </w:r>
      <w:r w:rsidR="00237831" w:rsidRPr="003D68A9">
        <w:rPr>
          <w:rFonts w:cs="Arial"/>
          <w:lang w:val="sr-Cyrl-RS"/>
        </w:rPr>
        <w:t>(е-маилом</w:t>
      </w:r>
      <w:r w:rsidR="00254E10">
        <w:rPr>
          <w:rFonts w:cs="Arial"/>
          <w:lang w:val="sr-Cyrl-RS"/>
        </w:rPr>
        <w:t>, Прилог 3</w:t>
      </w:r>
      <w:r w:rsidR="00237831" w:rsidRPr="003D68A9">
        <w:rPr>
          <w:rFonts w:cs="Arial"/>
          <w:lang w:val="sr-Cyrl-RS"/>
        </w:rPr>
        <w:t>)</w:t>
      </w:r>
      <w:r w:rsidR="00237831">
        <w:rPr>
          <w:rFonts w:cs="Arial"/>
          <w:lang w:val="sr-Cyrl-RS"/>
        </w:rPr>
        <w:t xml:space="preserve"> </w:t>
      </w:r>
      <w:r w:rsidR="00F75993">
        <w:rPr>
          <w:rFonts w:cs="Arial"/>
          <w:lang w:val="sr-Cyrl-RS"/>
        </w:rPr>
        <w:t>од овлашћеног лица Н</w:t>
      </w:r>
      <w:r w:rsidR="000D685D">
        <w:rPr>
          <w:rFonts w:cs="Arial"/>
        </w:rPr>
        <w:t>аручиоца</w:t>
      </w:r>
      <w:r w:rsidRPr="003D68A9">
        <w:rPr>
          <w:rFonts w:cs="Arial"/>
        </w:rPr>
        <w:t xml:space="preserve">. </w:t>
      </w:r>
    </w:p>
    <w:p w14:paraId="13CCFE72" w14:textId="63E5C60A" w:rsidR="006B4189" w:rsidRPr="0024171E" w:rsidRDefault="000D685D" w:rsidP="002821EE">
      <w:pPr>
        <w:autoSpaceDE w:val="0"/>
        <w:autoSpaceDN w:val="0"/>
        <w:adjustRightInd w:val="0"/>
        <w:rPr>
          <w:rFonts w:eastAsia="Calibri" w:cs="Arial"/>
          <w:lang w:val="sr-Cyrl-RS" w:eastAsia="sr-Latn-RS"/>
        </w:rPr>
      </w:pPr>
      <w:r>
        <w:rPr>
          <w:rFonts w:cs="Arial"/>
          <w:lang w:val="sr-Cyrl-RS"/>
        </w:rPr>
        <w:t>И</w:t>
      </w:r>
      <w:r w:rsidR="00817076" w:rsidRPr="0024171E">
        <w:rPr>
          <w:rFonts w:cs="Arial"/>
        </w:rPr>
        <w:t>забрани П</w:t>
      </w:r>
      <w:r w:rsidR="006B4189" w:rsidRPr="0024171E">
        <w:rPr>
          <w:rFonts w:cs="Arial"/>
        </w:rPr>
        <w:t xml:space="preserve">онуђач је дужан </w:t>
      </w:r>
      <w:r w:rsidRPr="000D685D">
        <w:rPr>
          <w:rFonts w:cs="Arial"/>
        </w:rPr>
        <w:t>да услугу изврши у року од 3 (словима: три) дана од дана пријема наруџбенице од стране овлашћеног лица Изабраног понуђача</w:t>
      </w:r>
      <w:r w:rsidR="006B4189" w:rsidRPr="0024171E">
        <w:rPr>
          <w:rFonts w:eastAsia="Calibri" w:cs="Arial"/>
          <w:lang w:val="sr-Cyrl-RS" w:eastAsia="sr-Latn-RS"/>
        </w:rPr>
        <w:t>.</w:t>
      </w:r>
    </w:p>
    <w:p w14:paraId="515F8325" w14:textId="299AE7F3" w:rsidR="00817076" w:rsidRPr="003D68A9" w:rsidRDefault="00817076" w:rsidP="002821EE">
      <w:pPr>
        <w:autoSpaceDE w:val="0"/>
        <w:autoSpaceDN w:val="0"/>
        <w:adjustRightInd w:val="0"/>
        <w:rPr>
          <w:rFonts w:eastAsia="Calibri" w:cs="Arial"/>
          <w:lang w:val="sr-Cyrl-RS" w:eastAsia="sr-Latn-RS"/>
        </w:rPr>
      </w:pPr>
    </w:p>
    <w:p w14:paraId="3A4A0F44" w14:textId="77777777" w:rsidR="006B4189" w:rsidRPr="003D68A9" w:rsidRDefault="006B4189" w:rsidP="00194E3D">
      <w:pPr>
        <w:numPr>
          <w:ilvl w:val="0"/>
          <w:numId w:val="39"/>
        </w:numPr>
        <w:spacing w:before="0"/>
        <w:rPr>
          <w:rFonts w:eastAsia="Calibri" w:cs="Arial"/>
          <w:lang w:val="sr-Cyrl-RS"/>
        </w:rPr>
      </w:pPr>
      <w:r w:rsidRPr="003D68A9">
        <w:rPr>
          <w:rFonts w:eastAsia="Calibri" w:cs="Arial"/>
          <w:b/>
          <w:lang w:val="sr-Cyrl-RS" w:eastAsia="sr-Latn-RS"/>
        </w:rPr>
        <w:lastRenderedPageBreak/>
        <w:t>Рок за извршење хитних ванредних сервисних услуга</w:t>
      </w:r>
      <w:r w:rsidRPr="003D68A9">
        <w:rPr>
          <w:rFonts w:eastAsia="Calibri" w:cs="Arial"/>
          <w:lang w:val="sr-Cyrl-RS" w:eastAsia="sr-Latn-RS"/>
        </w:rPr>
        <w:t xml:space="preserve"> </w:t>
      </w:r>
      <w:r w:rsidRPr="003D68A9">
        <w:rPr>
          <w:rFonts w:eastAsia="Calibri" w:cs="Arial"/>
          <w:b/>
          <w:lang w:val="sr-Cyrl-RS"/>
        </w:rPr>
        <w:t>на отклањању кварова и одржавању система ЗОП</w:t>
      </w:r>
      <w:r w:rsidRPr="003D68A9">
        <w:rPr>
          <w:rFonts w:eastAsia="Calibri" w:cs="Arial"/>
          <w:lang w:val="sr-Cyrl-RS"/>
        </w:rPr>
        <w:t xml:space="preserve"> </w:t>
      </w:r>
    </w:p>
    <w:p w14:paraId="463871DA" w14:textId="303A21D4" w:rsidR="006B4189" w:rsidRPr="00237831" w:rsidRDefault="006B4189" w:rsidP="006B4189">
      <w:pPr>
        <w:rPr>
          <w:rFonts w:cs="Arial"/>
          <w:color w:val="000000" w:themeColor="text1"/>
        </w:rPr>
      </w:pPr>
      <w:r w:rsidRPr="00237831">
        <w:rPr>
          <w:rFonts w:cs="Arial"/>
          <w:color w:val="000000" w:themeColor="text1"/>
          <w:lang w:val="sr-Cyrl-RS"/>
        </w:rPr>
        <w:t>Изабрани п</w:t>
      </w:r>
      <w:r w:rsidRPr="00237831">
        <w:rPr>
          <w:rFonts w:cs="Arial"/>
          <w:color w:val="000000" w:themeColor="text1"/>
        </w:rPr>
        <w:t xml:space="preserve">онуђач је дужан </w:t>
      </w:r>
      <w:r w:rsidRPr="00237831">
        <w:rPr>
          <w:rFonts w:cs="Arial"/>
          <w:color w:val="000000" w:themeColor="text1"/>
          <w:lang w:val="sr-Cyrl-RS"/>
        </w:rPr>
        <w:t xml:space="preserve">да </w:t>
      </w:r>
      <w:r w:rsidRPr="00237831">
        <w:rPr>
          <w:rFonts w:cs="Arial"/>
          <w:color w:val="000000" w:themeColor="text1"/>
        </w:rPr>
        <w:t xml:space="preserve">се одазове на </w:t>
      </w:r>
      <w:r w:rsidRPr="00237831">
        <w:rPr>
          <w:rFonts w:cs="Arial"/>
          <w:color w:val="000000" w:themeColor="text1"/>
          <w:lang w:val="sr-Cyrl-RS"/>
        </w:rPr>
        <w:t xml:space="preserve">хитну </w:t>
      </w:r>
      <w:r w:rsidRPr="00237831">
        <w:rPr>
          <w:rFonts w:cs="Arial"/>
          <w:color w:val="000000" w:themeColor="text1"/>
        </w:rPr>
        <w:t>интервенцију у року од</w:t>
      </w:r>
      <w:r w:rsidRPr="00237831">
        <w:rPr>
          <w:rFonts w:eastAsia="Calibri" w:cs="Arial"/>
          <w:color w:val="000000" w:themeColor="text1"/>
          <w:lang w:val="sr-Cyrl-RS"/>
        </w:rPr>
        <w:t xml:space="preserve"> 6 </w:t>
      </w:r>
      <w:r w:rsidR="00DE35EE" w:rsidRPr="00237831">
        <w:rPr>
          <w:rFonts w:eastAsia="Calibri" w:cs="Arial"/>
          <w:color w:val="000000" w:themeColor="text1"/>
          <w:lang w:val="sr-Cyrl-RS"/>
        </w:rPr>
        <w:t xml:space="preserve">(словима: шест) </w:t>
      </w:r>
      <w:r w:rsidRPr="00237831">
        <w:rPr>
          <w:rFonts w:eastAsia="Calibri" w:cs="Arial"/>
          <w:color w:val="000000" w:themeColor="text1"/>
          <w:lang w:val="sr-Cyrl-RS"/>
        </w:rPr>
        <w:t>часова од тренутка када је п</w:t>
      </w:r>
      <w:r w:rsidR="00F75993" w:rsidRPr="00237831">
        <w:rPr>
          <w:rFonts w:eastAsia="Calibri" w:cs="Arial"/>
          <w:color w:val="000000" w:themeColor="text1"/>
          <w:lang w:val="sr-Cyrl-RS"/>
        </w:rPr>
        <w:t xml:space="preserve">римио </w:t>
      </w:r>
      <w:r w:rsidR="00237831" w:rsidRPr="00237831">
        <w:rPr>
          <w:rFonts w:eastAsia="Calibri" w:cs="Arial"/>
          <w:color w:val="000000" w:themeColor="text1"/>
          <w:lang w:val="sr-Cyrl-RS"/>
        </w:rPr>
        <w:t>Пријаву квара</w:t>
      </w:r>
      <w:r w:rsidR="00F75993" w:rsidRPr="00237831">
        <w:rPr>
          <w:rFonts w:eastAsia="Calibri" w:cs="Arial"/>
          <w:color w:val="000000" w:themeColor="text1"/>
          <w:lang w:val="sr-Cyrl-RS"/>
        </w:rPr>
        <w:t xml:space="preserve"> </w:t>
      </w:r>
      <w:r w:rsidR="00237831" w:rsidRPr="00237831">
        <w:rPr>
          <w:rFonts w:cs="Arial"/>
          <w:color w:val="000000" w:themeColor="text1"/>
          <w:lang w:val="sr-Cyrl-RS"/>
        </w:rPr>
        <w:t xml:space="preserve">(е-маилом) </w:t>
      </w:r>
      <w:r w:rsidR="00F75993" w:rsidRPr="00237831">
        <w:rPr>
          <w:rFonts w:eastAsia="Calibri" w:cs="Arial"/>
          <w:color w:val="000000" w:themeColor="text1"/>
          <w:lang w:val="sr-Cyrl-RS"/>
        </w:rPr>
        <w:t>од овлашћеног лица Н</w:t>
      </w:r>
      <w:r w:rsidR="00D5617D">
        <w:rPr>
          <w:rFonts w:eastAsia="Calibri" w:cs="Arial"/>
          <w:color w:val="000000" w:themeColor="text1"/>
          <w:lang w:val="sr-Cyrl-RS"/>
        </w:rPr>
        <w:t>аручиоца.</w:t>
      </w:r>
    </w:p>
    <w:p w14:paraId="7E74A357" w14:textId="7C3AB209" w:rsidR="006B4189" w:rsidRPr="003D68A9" w:rsidRDefault="00F75993" w:rsidP="006B4189">
      <w:pPr>
        <w:autoSpaceDE w:val="0"/>
        <w:autoSpaceDN w:val="0"/>
        <w:adjustRightInd w:val="0"/>
        <w:rPr>
          <w:rFonts w:eastAsia="Calibri" w:cs="Arial"/>
          <w:lang w:val="sr-Cyrl-RS" w:eastAsia="sr-Latn-RS"/>
        </w:rPr>
      </w:pPr>
      <w:r>
        <w:rPr>
          <w:rFonts w:cs="Arial"/>
        </w:rPr>
        <w:t>И</w:t>
      </w:r>
      <w:r w:rsidR="006B4189" w:rsidRPr="003D68A9">
        <w:rPr>
          <w:rFonts w:cs="Arial"/>
        </w:rPr>
        <w:t xml:space="preserve">забрани понуђач је дужан </w:t>
      </w:r>
      <w:r w:rsidR="00D5617D" w:rsidRPr="00D5617D">
        <w:rPr>
          <w:rFonts w:cs="Arial"/>
        </w:rPr>
        <w:t>да услугу изврши у року од 2 (словима: два) дана од дана пријема наруџбенице од стране овлашћеног лица Изабраног понуђача</w:t>
      </w:r>
      <w:r w:rsidR="006B4189" w:rsidRPr="003D68A9">
        <w:rPr>
          <w:rFonts w:eastAsia="Calibri" w:cs="Arial"/>
          <w:lang w:val="sr-Cyrl-RS" w:eastAsia="sr-Latn-RS"/>
        </w:rPr>
        <w:t>.</w:t>
      </w:r>
    </w:p>
    <w:p w14:paraId="5BAB3711" w14:textId="77777777" w:rsidR="006B4189" w:rsidRPr="003D68A9" w:rsidRDefault="006B4189" w:rsidP="006B4189">
      <w:pPr>
        <w:tabs>
          <w:tab w:val="left" w:pos="284"/>
          <w:tab w:val="left" w:pos="330"/>
        </w:tabs>
        <w:suppressAutoHyphens/>
        <w:ind w:right="54"/>
        <w:contextualSpacing/>
        <w:rPr>
          <w:rFonts w:eastAsia="Arial Unicode MS" w:cs="Arial"/>
          <w:color w:val="00B050"/>
          <w:kern w:val="1"/>
          <w:lang w:val="sr-Cyrl-RS" w:eastAsia="ar-SA"/>
        </w:rPr>
      </w:pPr>
    </w:p>
    <w:p w14:paraId="526C67C2" w14:textId="5547A378" w:rsidR="006B4189" w:rsidRPr="003D68A9" w:rsidRDefault="006B4189" w:rsidP="003D68A9">
      <w:pPr>
        <w:tabs>
          <w:tab w:val="left" w:pos="284"/>
          <w:tab w:val="left" w:pos="330"/>
        </w:tabs>
        <w:suppressAutoHyphens/>
        <w:ind w:right="54"/>
        <w:contextualSpacing/>
        <w:rPr>
          <w:rFonts w:eastAsia="Arial Unicode MS" w:cs="Arial"/>
          <w:kern w:val="1"/>
          <w:lang w:val="sr-Cyrl-RS" w:eastAsia="ar-SA"/>
        </w:rPr>
      </w:pPr>
      <w:r w:rsidRPr="003D68A9">
        <w:rPr>
          <w:rFonts w:eastAsia="Arial Unicode MS" w:cs="Arial"/>
          <w:kern w:val="1"/>
          <w:lang w:val="sr-Cyrl-RS" w:eastAsia="ar-SA"/>
        </w:rPr>
        <w:t xml:space="preserve">У случају да изабрани </w:t>
      </w:r>
      <w:r w:rsidRPr="003D68A9">
        <w:rPr>
          <w:rFonts w:eastAsia="Arial Unicode MS" w:cs="Arial"/>
          <w:kern w:val="1"/>
          <w:lang w:val="ru-RU" w:eastAsia="ar-SA"/>
        </w:rPr>
        <w:t xml:space="preserve">понуђач </w:t>
      </w:r>
      <w:r w:rsidRPr="003D68A9">
        <w:rPr>
          <w:rFonts w:eastAsia="Arial Unicode MS" w:cs="Arial"/>
          <w:kern w:val="1"/>
          <w:lang w:val="sr-Cyrl-RS" w:eastAsia="ar-SA"/>
        </w:rPr>
        <w:t xml:space="preserve">не испоштује </w:t>
      </w:r>
      <w:r w:rsidR="00F75993">
        <w:rPr>
          <w:rFonts w:eastAsia="Arial Unicode MS" w:cs="Arial"/>
          <w:kern w:val="1"/>
          <w:lang w:val="sr-Cyrl-RS" w:eastAsia="ar-SA"/>
        </w:rPr>
        <w:t>рокове наведене у наруџбеници, Н</w:t>
      </w:r>
      <w:r w:rsidRPr="003D68A9">
        <w:rPr>
          <w:rFonts w:eastAsia="Arial Unicode MS" w:cs="Arial"/>
          <w:kern w:val="1"/>
          <w:lang w:val="sr-Cyrl-RS" w:eastAsia="ar-SA"/>
        </w:rPr>
        <w:t>аручилац има право на наплату уговорне казне и СФО за добро извршење посла, као и право на раскид оквирног споразума.</w:t>
      </w:r>
    </w:p>
    <w:p w14:paraId="23D55C7D" w14:textId="77777777" w:rsidR="006B4189" w:rsidRPr="003D68A9" w:rsidRDefault="006B4189" w:rsidP="006B4189">
      <w:pPr>
        <w:autoSpaceDE w:val="0"/>
        <w:autoSpaceDN w:val="0"/>
        <w:adjustRightInd w:val="0"/>
        <w:rPr>
          <w:rFonts w:cs="Arial"/>
          <w:b/>
          <w:lang w:val="sr-Cyrl-RS"/>
        </w:rPr>
      </w:pPr>
      <w:r w:rsidRPr="003D68A9">
        <w:rPr>
          <w:rFonts w:cs="Arial"/>
          <w:lang w:val="sr-Cyrl-RS"/>
        </w:rPr>
        <w:t>Н</w:t>
      </w:r>
      <w:r w:rsidRPr="003D68A9">
        <w:rPr>
          <w:rFonts w:cs="Arial"/>
        </w:rPr>
        <w:t xml:space="preserve">аручилац </w:t>
      </w:r>
      <w:r w:rsidRPr="003D68A9">
        <w:rPr>
          <w:rFonts w:cs="Arial"/>
          <w:lang w:val="sr-Cyrl-RS"/>
        </w:rPr>
        <w:t>има обавезу да</w:t>
      </w:r>
      <w:r w:rsidRPr="003D68A9">
        <w:rPr>
          <w:rFonts w:cs="Arial"/>
        </w:rPr>
        <w:t xml:space="preserve"> имен</w:t>
      </w:r>
      <w:r w:rsidRPr="003D68A9">
        <w:rPr>
          <w:rFonts w:cs="Arial"/>
          <w:lang w:val="sr-Cyrl-RS"/>
        </w:rPr>
        <w:t>ује</w:t>
      </w:r>
      <w:r w:rsidRPr="003D68A9">
        <w:rPr>
          <w:rFonts w:cs="Arial"/>
        </w:rPr>
        <w:t xml:space="preserve"> одговорна лица</w:t>
      </w:r>
      <w:r w:rsidRPr="003D68A9">
        <w:rPr>
          <w:rFonts w:cs="Arial"/>
          <w:lang w:val="sr-Cyrl-RS"/>
        </w:rPr>
        <w:t xml:space="preserve"> </w:t>
      </w:r>
      <w:r w:rsidRPr="003D68A9">
        <w:rPr>
          <w:rFonts w:cs="Arial"/>
        </w:rPr>
        <w:t>за праћење реализације оквирног споразума</w:t>
      </w:r>
      <w:r w:rsidRPr="003D68A9">
        <w:rPr>
          <w:rFonts w:cs="Arial"/>
          <w:lang w:val="sr-Latn-RS"/>
        </w:rPr>
        <w:t>.</w:t>
      </w:r>
      <w:r w:rsidRPr="003D68A9">
        <w:rPr>
          <w:rFonts w:cs="Arial"/>
          <w:lang w:val="sr-Cyrl-RS"/>
        </w:rPr>
        <w:t xml:space="preserve"> </w:t>
      </w:r>
    </w:p>
    <w:p w14:paraId="448C3C93" w14:textId="21D0ED1E" w:rsidR="005B7D38" w:rsidRPr="005B7D38" w:rsidRDefault="005B7D38" w:rsidP="005B7D38">
      <w:pPr>
        <w:pStyle w:val="Default"/>
        <w:rPr>
          <w:rFonts w:ascii="Arial" w:hAnsi="Arial" w:cs="Arial"/>
          <w:color w:val="000000" w:themeColor="text1"/>
          <w:sz w:val="22"/>
          <w:szCs w:val="22"/>
          <w:lang w:val="sr-Cyrl-RS"/>
        </w:rPr>
      </w:pPr>
      <w:r w:rsidRPr="0024171E">
        <w:rPr>
          <w:rFonts w:ascii="Arial" w:eastAsia="Calibri" w:hAnsi="Arial" w:cs="Arial"/>
          <w:sz w:val="22"/>
          <w:szCs w:val="22"/>
          <w:lang w:val="sr-Cyrl-RS" w:eastAsia="sr-Latn-RS"/>
        </w:rPr>
        <w:t>Прили</w:t>
      </w:r>
      <w:r w:rsidR="00F75993">
        <w:rPr>
          <w:rFonts w:ascii="Arial" w:eastAsia="Calibri" w:hAnsi="Arial" w:cs="Arial"/>
          <w:sz w:val="22"/>
          <w:szCs w:val="22"/>
          <w:lang w:val="sr-Cyrl-RS" w:eastAsia="sr-Latn-RS"/>
        </w:rPr>
        <w:t>ком појаве квара, Наручилац ће И</w:t>
      </w:r>
      <w:r w:rsidRPr="0024171E">
        <w:rPr>
          <w:rFonts w:ascii="Arial" w:eastAsia="Calibri" w:hAnsi="Arial" w:cs="Arial"/>
          <w:sz w:val="22"/>
          <w:szCs w:val="22"/>
          <w:lang w:val="sr-Cyrl-RS" w:eastAsia="sr-Latn-RS"/>
        </w:rPr>
        <w:t xml:space="preserve">забраном </w:t>
      </w:r>
      <w:r w:rsidR="00F75993">
        <w:rPr>
          <w:rFonts w:ascii="Arial" w:eastAsia="Calibri" w:hAnsi="Arial" w:cs="Arial"/>
          <w:sz w:val="22"/>
          <w:szCs w:val="22"/>
          <w:lang w:val="sr-Cyrl-RS" w:eastAsia="sr-Latn-RS"/>
        </w:rPr>
        <w:t>п</w:t>
      </w:r>
      <w:r w:rsidRPr="005F3ED3">
        <w:rPr>
          <w:rFonts w:ascii="Arial" w:eastAsia="Calibri" w:hAnsi="Arial" w:cs="Arial"/>
          <w:sz w:val="22"/>
          <w:szCs w:val="22"/>
          <w:lang w:val="sr-Cyrl-RS" w:eastAsia="sr-Latn-RS"/>
        </w:rPr>
        <w:t xml:space="preserve">онуђачу пријавити квар (Образац пријаве квара – Прилог 3). </w:t>
      </w:r>
      <w:r w:rsidR="00F75993">
        <w:rPr>
          <w:rFonts w:ascii="Arial" w:hAnsi="Arial" w:cs="Arial"/>
          <w:color w:val="auto"/>
          <w:sz w:val="22"/>
          <w:szCs w:val="22"/>
          <w:lang w:val="sr-Cyrl-RS"/>
        </w:rPr>
        <w:t>Изабрани п</w:t>
      </w:r>
      <w:r w:rsidRPr="005F3ED3">
        <w:rPr>
          <w:rFonts w:ascii="Arial" w:hAnsi="Arial" w:cs="Arial"/>
          <w:color w:val="auto"/>
          <w:sz w:val="22"/>
          <w:szCs w:val="22"/>
          <w:lang w:val="sr-Cyrl-RS"/>
        </w:rPr>
        <w:t>онуђач је у обавези да се након пријема Пријаве квара, одазове, изврши преглед и детектује квар, те да врсту квара са конкретним</w:t>
      </w:r>
      <w:r w:rsidRPr="0024171E">
        <w:rPr>
          <w:rFonts w:ascii="Arial" w:hAnsi="Arial" w:cs="Arial"/>
          <w:color w:val="auto"/>
          <w:sz w:val="22"/>
          <w:szCs w:val="22"/>
          <w:lang w:val="sr-Cyrl-RS"/>
        </w:rPr>
        <w:t xml:space="preserve"> називом услуге из обрасца структуре цене упише на обрасцу Пријаве. Попуњен образац пријаве квара са записом о детекцији квара доставља се овлашћеном лицу Наручиоца, а поправка</w:t>
      </w:r>
      <w:r w:rsidRPr="0024171E">
        <w:rPr>
          <w:rFonts w:ascii="Arial" w:hAnsi="Arial" w:cs="Arial"/>
          <w:color w:val="auto"/>
          <w:sz w:val="22"/>
          <w:szCs w:val="22"/>
        </w:rPr>
        <w:t xml:space="preserve"> </w:t>
      </w:r>
      <w:r w:rsidRPr="0024171E">
        <w:rPr>
          <w:rFonts w:ascii="Arial" w:hAnsi="Arial" w:cs="Arial"/>
          <w:color w:val="auto"/>
          <w:sz w:val="22"/>
          <w:szCs w:val="22"/>
          <w:lang w:val="sr-Cyrl-RS"/>
        </w:rPr>
        <w:t xml:space="preserve">квара обавиће се само уз претходну писану сагласност овлашћеног лица наручиоца на самом обрасцу Пријаве </w:t>
      </w:r>
      <w:r w:rsidRPr="00B603F4">
        <w:rPr>
          <w:rFonts w:ascii="Arial" w:hAnsi="Arial" w:cs="Arial"/>
          <w:color w:val="000000" w:themeColor="text1"/>
          <w:sz w:val="22"/>
          <w:szCs w:val="22"/>
          <w:lang w:val="sr-Cyrl-RS"/>
        </w:rPr>
        <w:t>квара</w:t>
      </w:r>
      <w:r w:rsidR="00237831">
        <w:rPr>
          <w:rFonts w:ascii="Arial" w:hAnsi="Arial" w:cs="Arial"/>
          <w:color w:val="000000" w:themeColor="text1"/>
          <w:sz w:val="22"/>
          <w:szCs w:val="22"/>
          <w:lang w:val="sr-Cyrl-RS"/>
        </w:rPr>
        <w:t>.</w:t>
      </w:r>
    </w:p>
    <w:p w14:paraId="4B49E72C" w14:textId="1F8821FA" w:rsidR="006B4189" w:rsidRPr="003C7CB2" w:rsidRDefault="003C7CB2" w:rsidP="006B4189">
      <w:pPr>
        <w:rPr>
          <w:rFonts w:eastAsia="Calibri" w:cs="Arial"/>
          <w:lang w:val="sr-Cyrl-RS"/>
        </w:rPr>
      </w:pPr>
      <w:r w:rsidRPr="003C7CB2">
        <w:rPr>
          <w:rFonts w:eastAsia="Calibri" w:cs="Arial"/>
          <w:lang w:val="sr-Cyrl-RS"/>
        </w:rPr>
        <w:t>Лице</w:t>
      </w:r>
      <w:r>
        <w:rPr>
          <w:rFonts w:eastAsia="Calibri" w:cs="Arial"/>
          <w:lang w:val="sr-Cyrl-RS"/>
        </w:rPr>
        <w:t xml:space="preserve"> </w:t>
      </w:r>
      <w:r>
        <w:rPr>
          <w:rFonts w:cs="Arial"/>
          <w:lang w:val="sr-Cyrl-RS"/>
        </w:rPr>
        <w:t>које је одређено за праћење реализације оквирног споразума од стране Наручиоца, потребно је да присуствује</w:t>
      </w:r>
      <w:r w:rsidRPr="00C050FE">
        <w:rPr>
          <w:rFonts w:cs="Arial"/>
          <w:lang w:val="sr-Cyrl-RS"/>
        </w:rPr>
        <w:t xml:space="preserve"> </w:t>
      </w:r>
      <w:r>
        <w:rPr>
          <w:rFonts w:cs="Arial"/>
          <w:lang w:val="sr-Cyrl-RS"/>
        </w:rPr>
        <w:t>извршењу услуге од стране Изабраног понуђача,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Изабрани Понуђач.</w:t>
      </w:r>
    </w:p>
    <w:p w14:paraId="6D3672ED" w14:textId="77777777" w:rsidR="006B4189" w:rsidRPr="003D68A9" w:rsidRDefault="006B4189" w:rsidP="006B4189">
      <w:pPr>
        <w:rPr>
          <w:rFonts w:eastAsia="Calibri" w:cs="Arial"/>
          <w:b/>
          <w:lang w:val="sr-Cyrl-RS"/>
        </w:rPr>
      </w:pPr>
      <w:r w:rsidRPr="003D68A9">
        <w:rPr>
          <w:rFonts w:eastAsia="Calibri" w:cs="Arial"/>
          <w:b/>
          <w:lang w:val="sr-Cyrl-RS"/>
        </w:rPr>
        <w:t>3.</w:t>
      </w:r>
      <w:r w:rsidR="002821EE" w:rsidRPr="003D68A9">
        <w:rPr>
          <w:rFonts w:eastAsia="Calibri" w:cs="Arial"/>
          <w:b/>
          <w:lang w:val="sr-Cyrl-RS"/>
        </w:rPr>
        <w:t>1.</w:t>
      </w:r>
      <w:r w:rsidRPr="003D68A9">
        <w:rPr>
          <w:rFonts w:eastAsia="Calibri" w:cs="Arial"/>
          <w:b/>
          <w:lang w:val="sr-Cyrl-RS"/>
        </w:rPr>
        <w:t xml:space="preserve">8.2 Места извршења услуга </w:t>
      </w:r>
    </w:p>
    <w:p w14:paraId="5CE3D62C" w14:textId="77777777" w:rsidR="006B4189" w:rsidRPr="003D68A9" w:rsidRDefault="006B4189" w:rsidP="006B4189">
      <w:pPr>
        <w:rPr>
          <w:rFonts w:eastAsia="Calibri" w:cs="Arial"/>
          <w:lang w:val="sr-Cyrl-RS"/>
        </w:rPr>
      </w:pPr>
      <w:r w:rsidRPr="003D68A9">
        <w:rPr>
          <w:rFonts w:eastAsia="Calibri" w:cs="Arial"/>
          <w:lang w:val="sr-Cyrl-RS"/>
        </w:rPr>
        <w:t>Места извршења услуга су наведена у табелама А у поглављу 3. конкурсне документације и обрасцу структуре цене (пословни објекти ТЦ Београд на локацијама: управна зграда у Масариковој, Сурчин, Сопот, Гроцка и Барајево). 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2B9C3B5D" w14:textId="77777777" w:rsidR="006B4189" w:rsidRPr="003D68A9" w:rsidRDefault="006B4189" w:rsidP="006B4189">
      <w:pPr>
        <w:autoSpaceDE w:val="0"/>
        <w:autoSpaceDN w:val="0"/>
        <w:adjustRightInd w:val="0"/>
        <w:rPr>
          <w:rFonts w:eastAsia="Calibri" w:cs="Arial"/>
          <w:lang w:val="sr-Cyrl-RS" w:eastAsia="sr-Latn-RS"/>
        </w:rPr>
      </w:pPr>
    </w:p>
    <w:p w14:paraId="239E2F69" w14:textId="77777777" w:rsidR="006B4189" w:rsidRPr="00CC3839" w:rsidRDefault="002821EE" w:rsidP="002821EE">
      <w:pPr>
        <w:autoSpaceDE w:val="0"/>
        <w:autoSpaceDN w:val="0"/>
        <w:adjustRightInd w:val="0"/>
        <w:spacing w:before="0"/>
        <w:rPr>
          <w:rFonts w:cs="Arial"/>
          <w:color w:val="000000" w:themeColor="text1"/>
          <w:lang w:val="sr-Cyrl-RS"/>
        </w:rPr>
      </w:pPr>
      <w:r w:rsidRPr="00CC3839">
        <w:rPr>
          <w:rFonts w:cs="Arial"/>
          <w:b/>
          <w:color w:val="000000" w:themeColor="text1"/>
          <w:lang w:val="sr-Cyrl-RS"/>
        </w:rPr>
        <w:t xml:space="preserve">3.1.9. </w:t>
      </w:r>
      <w:r w:rsidR="006B4189" w:rsidRPr="00CC3839">
        <w:rPr>
          <w:rFonts w:cs="Arial"/>
          <w:b/>
          <w:color w:val="000000" w:themeColor="text1"/>
          <w:lang w:val="sr-Cyrl-RS"/>
        </w:rPr>
        <w:t>Количине услуга</w:t>
      </w:r>
    </w:p>
    <w:p w14:paraId="068D93B5" w14:textId="77777777" w:rsidR="006B4189" w:rsidRPr="00CC3839" w:rsidRDefault="006B4189" w:rsidP="006B4189">
      <w:pPr>
        <w:rPr>
          <w:rFonts w:cs="Arial"/>
          <w:bCs/>
          <w:color w:val="000000" w:themeColor="text1"/>
          <w:lang w:val="sr-Latn-RS" w:eastAsia="sr-Latn-RS"/>
        </w:rPr>
      </w:pPr>
      <w:r w:rsidRPr="00CC3839">
        <w:rPr>
          <w:rFonts w:cs="Arial"/>
          <w:bCs/>
          <w:color w:val="000000" w:themeColor="text1"/>
          <w:lang w:val="sr-Cyrl-RS" w:eastAsia="sr-Latn-RS"/>
        </w:rPr>
        <w:t>К</w:t>
      </w:r>
      <w:r w:rsidRPr="00CC3839">
        <w:rPr>
          <w:rFonts w:cs="Arial"/>
          <w:bCs/>
          <w:color w:val="000000" w:themeColor="text1"/>
          <w:lang w:val="sr-Latn-RS" w:eastAsia="sr-Latn-RS"/>
        </w:rPr>
        <w:t xml:space="preserve">оличине </w:t>
      </w:r>
      <w:r w:rsidRPr="00CC3839">
        <w:rPr>
          <w:rFonts w:cs="Arial"/>
          <w:bCs/>
          <w:color w:val="000000" w:themeColor="text1"/>
          <w:lang w:val="sr-Cyrl-RS" w:eastAsia="sr-Latn-RS"/>
        </w:rPr>
        <w:t xml:space="preserve">услуга наведене </w:t>
      </w:r>
      <w:r w:rsidRPr="00CC3839">
        <w:rPr>
          <w:rFonts w:cs="Arial"/>
          <w:bCs/>
          <w:color w:val="000000" w:themeColor="text1"/>
          <w:lang w:val="sr-Latn-RS" w:eastAsia="sr-Latn-RS"/>
        </w:rPr>
        <w:t>у табел</w:t>
      </w:r>
      <w:r w:rsidRPr="00CC3839">
        <w:rPr>
          <w:rFonts w:cs="Arial"/>
          <w:bCs/>
          <w:color w:val="000000" w:themeColor="text1"/>
          <w:lang w:val="sr-Cyrl-RS" w:eastAsia="sr-Latn-RS"/>
        </w:rPr>
        <w:t>ама обрасца структуре цене</w:t>
      </w:r>
      <w:r w:rsidRPr="00CC3839">
        <w:rPr>
          <w:rFonts w:cs="Arial"/>
          <w:bCs/>
          <w:color w:val="000000" w:themeColor="text1"/>
          <w:lang w:val="sr-Latn-RS" w:eastAsia="sr-Latn-RS"/>
        </w:rPr>
        <w:t xml:space="preserve"> </w:t>
      </w:r>
      <w:r w:rsidRPr="00CC3839">
        <w:rPr>
          <w:rFonts w:cs="Arial"/>
          <w:bCs/>
          <w:color w:val="000000" w:themeColor="text1"/>
          <w:lang w:val="sr-Cyrl-RS" w:eastAsia="sr-Latn-RS"/>
        </w:rPr>
        <w:t xml:space="preserve">су </w:t>
      </w:r>
      <w:r w:rsidRPr="00CC3839">
        <w:rPr>
          <w:rFonts w:cs="Arial"/>
          <w:bCs/>
          <w:color w:val="000000" w:themeColor="text1"/>
          <w:lang w:val="sr-Latn-RS" w:eastAsia="sr-Latn-RS"/>
        </w:rPr>
        <w:t>оквирне и може доћи до одступања у оквиру вредн</w:t>
      </w:r>
      <w:r w:rsidRPr="00CC3839">
        <w:rPr>
          <w:rFonts w:cs="Arial"/>
          <w:bCs/>
          <w:color w:val="000000" w:themeColor="text1"/>
          <w:lang w:val="sr-Cyrl-RS" w:eastAsia="sr-Latn-RS"/>
        </w:rPr>
        <w:t>о</w:t>
      </w:r>
      <w:r w:rsidRPr="00CC3839">
        <w:rPr>
          <w:rFonts w:cs="Arial"/>
          <w:bCs/>
          <w:color w:val="000000" w:themeColor="text1"/>
          <w:lang w:val="sr-Latn-RS" w:eastAsia="sr-Latn-RS"/>
        </w:rPr>
        <w:t>сти</w:t>
      </w:r>
      <w:r w:rsidRPr="00CC3839">
        <w:rPr>
          <w:rFonts w:cs="Arial"/>
          <w:bCs/>
          <w:color w:val="000000" w:themeColor="text1"/>
          <w:lang w:val="sr-Cyrl-RS" w:eastAsia="sr-Latn-RS"/>
        </w:rPr>
        <w:t xml:space="preserve"> из оквирног споразума</w:t>
      </w:r>
      <w:r w:rsidRPr="00CC3839">
        <w:rPr>
          <w:rFonts w:cs="Arial"/>
          <w:bCs/>
          <w:color w:val="000000" w:themeColor="text1"/>
          <w:lang w:val="sr-Latn-RS" w:eastAsia="sr-Latn-RS"/>
        </w:rPr>
        <w:t>.</w:t>
      </w:r>
    </w:p>
    <w:p w14:paraId="17EF25D4" w14:textId="38879EA0" w:rsidR="00A16D07" w:rsidRPr="0067432B" w:rsidRDefault="00A16D07" w:rsidP="00A16D07">
      <w:pPr>
        <w:autoSpaceDE w:val="0"/>
        <w:autoSpaceDN w:val="0"/>
        <w:adjustRightInd w:val="0"/>
        <w:rPr>
          <w:rFonts w:eastAsia="Calibri" w:cs="Arial"/>
          <w:lang w:val="sr-Cyrl-RS" w:eastAsia="sr-Latn-RS"/>
        </w:rPr>
      </w:pPr>
      <w:r>
        <w:rPr>
          <w:rFonts w:eastAsia="Calibri" w:cs="Arial"/>
          <w:lang w:val="sr-Latn-RS" w:eastAsia="sr-Latn-RS"/>
        </w:rPr>
        <w:t>В</w:t>
      </w:r>
      <w:r w:rsidR="00DD3541">
        <w:rPr>
          <w:rFonts w:eastAsia="Calibri" w:cs="Arial"/>
          <w:lang w:val="sr-Latn-RS" w:eastAsia="sr-Latn-RS"/>
        </w:rPr>
        <w:t>рста и колчина</w:t>
      </w:r>
      <w:r>
        <w:rPr>
          <w:rFonts w:eastAsia="Calibri" w:cs="Arial"/>
          <w:lang w:val="sr-Cyrl-RS" w:eastAsia="sr-Latn-RS"/>
        </w:rPr>
        <w:t xml:space="preserve"> услуга </w:t>
      </w:r>
      <w:r w:rsidRPr="003D68A9">
        <w:rPr>
          <w:rFonts w:eastAsia="Calibri" w:cs="Arial"/>
          <w:lang w:val="sr-Latn-RS" w:eastAsia="sr-Latn-RS"/>
        </w:rPr>
        <w:t xml:space="preserve"> </w:t>
      </w:r>
      <w:r>
        <w:rPr>
          <w:rFonts w:eastAsia="Calibri" w:cs="Arial"/>
          <w:lang w:val="sr-Cyrl-RS" w:eastAsia="sr-Latn-RS"/>
        </w:rPr>
        <w:t>(ванредне услуге) у Обр</w:t>
      </w:r>
      <w:r w:rsidR="002B7148">
        <w:rPr>
          <w:rFonts w:eastAsia="Calibri" w:cs="Arial"/>
          <w:lang w:val="sr-Cyrl-RS" w:eastAsia="sr-Latn-RS"/>
        </w:rPr>
        <w:t>асцу структуре цене (Табеле од П1-Б1 до П1-Б</w:t>
      </w:r>
      <w:r>
        <w:rPr>
          <w:rFonts w:eastAsia="Calibri" w:cs="Arial"/>
          <w:lang w:val="sr-Cyrl-RS" w:eastAsia="sr-Latn-RS"/>
        </w:rPr>
        <w:t>13</w:t>
      </w:r>
      <w:r w:rsidR="003847E7">
        <w:rPr>
          <w:rFonts w:eastAsia="Calibri" w:cs="Arial"/>
          <w:lang w:val="sr-Latn-RS" w:eastAsia="sr-Latn-RS"/>
        </w:rPr>
        <w:t>)</w:t>
      </w:r>
      <w:r>
        <w:rPr>
          <w:rFonts w:eastAsia="Calibri" w:cs="Arial"/>
          <w:lang w:val="sr-Cyrl-RS" w:eastAsia="sr-Latn-RS"/>
        </w:rPr>
        <w:t xml:space="preserve"> нису дефинисане и зависиће од </w:t>
      </w:r>
      <w:r w:rsidRPr="002B7148">
        <w:rPr>
          <w:rFonts w:eastAsia="Calibri" w:cs="Arial"/>
          <w:color w:val="000000" w:themeColor="text1"/>
          <w:lang w:val="sr-Cyrl-RS" w:eastAsia="sr-Latn-RS"/>
        </w:rPr>
        <w:t>кварова</w:t>
      </w:r>
      <w:r w:rsidRPr="0067432B">
        <w:rPr>
          <w:rFonts w:eastAsia="Calibri" w:cs="Arial"/>
          <w:lang w:val="sr-Cyrl-RS" w:eastAsia="sr-Latn-RS"/>
        </w:rPr>
        <w:t xml:space="preserve">. Укупна вредност свих </w:t>
      </w:r>
      <w:r w:rsidR="00DD3541" w:rsidRPr="0067432B">
        <w:rPr>
          <w:rFonts w:eastAsia="Calibri" w:cs="Arial"/>
          <w:lang w:val="sr-Cyrl-RS" w:eastAsia="sr-Latn-RS"/>
        </w:rPr>
        <w:t xml:space="preserve">ванредних услуга </w:t>
      </w:r>
      <w:r w:rsidR="003847E7" w:rsidRPr="0067432B">
        <w:rPr>
          <w:rFonts w:eastAsia="Calibri" w:cs="Arial"/>
          <w:lang w:val="sr-Cyrl-RS" w:eastAsia="sr-Latn-RS"/>
        </w:rPr>
        <w:t>највише може бити 20% од вредности редовних услуга</w:t>
      </w:r>
      <w:r w:rsidRPr="0067432B">
        <w:rPr>
          <w:rFonts w:eastAsia="Calibri" w:cs="Arial"/>
          <w:lang w:val="sr-Cyrl-RS" w:eastAsia="sr-Latn-RS"/>
        </w:rPr>
        <w:t>.</w:t>
      </w:r>
    </w:p>
    <w:p w14:paraId="006841F4" w14:textId="45DD3D60" w:rsidR="006B4189" w:rsidRPr="00081E2D" w:rsidRDefault="006B4189" w:rsidP="006B4189">
      <w:pPr>
        <w:ind w:right="-54"/>
        <w:rPr>
          <w:rFonts w:eastAsia="Calibri" w:cs="Arial"/>
          <w:lang w:val="sr-Cyrl-RS"/>
        </w:rPr>
      </w:pPr>
    </w:p>
    <w:p w14:paraId="3AB6CDC9" w14:textId="77777777" w:rsidR="006B4189" w:rsidRPr="003D68A9" w:rsidRDefault="002821EE" w:rsidP="002821EE">
      <w:pPr>
        <w:autoSpaceDE w:val="0"/>
        <w:autoSpaceDN w:val="0"/>
        <w:adjustRightInd w:val="0"/>
        <w:spacing w:before="0"/>
        <w:rPr>
          <w:rFonts w:cs="Arial"/>
          <w:color w:val="FFC000"/>
          <w:lang w:val="sr-Cyrl-RS"/>
        </w:rPr>
      </w:pPr>
      <w:r w:rsidRPr="003D68A9">
        <w:rPr>
          <w:rFonts w:cs="Arial"/>
          <w:b/>
          <w:lang w:val="sr-Cyrl-RS"/>
        </w:rPr>
        <w:t xml:space="preserve">3.1.10. </w:t>
      </w:r>
      <w:r w:rsidR="006B4189" w:rsidRPr="003D68A9">
        <w:rPr>
          <w:rFonts w:cs="Arial"/>
          <w:b/>
          <w:lang w:val="sr-Cyrl-RS"/>
        </w:rPr>
        <w:t>Гарантни рок</w:t>
      </w:r>
    </w:p>
    <w:p w14:paraId="12016EF1" w14:textId="3F4EBBAD" w:rsidR="006B4189" w:rsidRPr="007C7603" w:rsidRDefault="006B4189" w:rsidP="006B4189">
      <w:pPr>
        <w:rPr>
          <w:rFonts w:cs="Arial"/>
          <w:color w:val="000000" w:themeColor="text1"/>
          <w:lang w:val="sr-Cyrl-RS"/>
        </w:rPr>
      </w:pPr>
      <w:r w:rsidRPr="003D68A9">
        <w:rPr>
          <w:rFonts w:cs="Arial"/>
        </w:rPr>
        <w:t>Гарантни рок, 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је минимално 12</w:t>
      </w:r>
      <w:r w:rsidR="00DE35EE">
        <w:rPr>
          <w:rFonts w:cs="Arial"/>
        </w:rPr>
        <w:t xml:space="preserve"> (</w:t>
      </w:r>
      <w:r w:rsidR="00DE35EE">
        <w:rPr>
          <w:rFonts w:cs="Arial"/>
          <w:lang w:val="sr-Cyrl-RS"/>
        </w:rPr>
        <w:t>словима: дванаест)</w:t>
      </w:r>
      <w:r w:rsidRPr="003D68A9">
        <w:rPr>
          <w:rFonts w:cs="Arial"/>
          <w:lang w:val="sr-Cyrl-RS"/>
        </w:rPr>
        <w:t xml:space="preserve"> месеци</w:t>
      </w:r>
      <w:r w:rsidRPr="003D68A9">
        <w:rPr>
          <w:rFonts w:cs="Arial"/>
        </w:rPr>
        <w:t xml:space="preserve"> од дана </w:t>
      </w:r>
      <w:r w:rsidRPr="007C7603">
        <w:rPr>
          <w:rFonts w:cs="Arial"/>
          <w:color w:val="000000" w:themeColor="text1"/>
        </w:rPr>
        <w:t>уградње</w:t>
      </w:r>
      <w:r w:rsidR="005C4469" w:rsidRPr="007C7603">
        <w:rPr>
          <w:rFonts w:cs="Arial"/>
          <w:color w:val="000000" w:themeColor="text1"/>
          <w:lang w:val="sr-Cyrl-RS"/>
        </w:rPr>
        <w:t xml:space="preserve"> </w:t>
      </w:r>
      <w:bookmarkStart w:id="16" w:name="_Hlk32866983"/>
      <w:r w:rsidR="005C4469" w:rsidRPr="007C7603">
        <w:rPr>
          <w:rFonts w:cs="Arial"/>
          <w:color w:val="000000" w:themeColor="text1"/>
          <w:lang w:val="sr-Cyrl-RS"/>
        </w:rPr>
        <w:t xml:space="preserve">и потписивања Записника о </w:t>
      </w:r>
      <w:r w:rsidR="007C7603" w:rsidRPr="007C7603">
        <w:rPr>
          <w:rFonts w:cs="Arial"/>
          <w:color w:val="000000" w:themeColor="text1"/>
          <w:lang w:val="sr-Cyrl-RS"/>
        </w:rPr>
        <w:t>извршеној услузи</w:t>
      </w:r>
      <w:r w:rsidR="005C4469" w:rsidRPr="007C7603">
        <w:rPr>
          <w:rFonts w:cs="Arial"/>
          <w:color w:val="000000" w:themeColor="text1"/>
          <w:lang w:val="sr-Cyrl-RS"/>
        </w:rPr>
        <w:t xml:space="preserve"> – без примедби.</w:t>
      </w:r>
      <w:r w:rsidRPr="007C7603">
        <w:rPr>
          <w:rFonts w:cs="Arial"/>
          <w:color w:val="000000" w:themeColor="text1"/>
        </w:rPr>
        <w:t xml:space="preserve"> </w:t>
      </w:r>
    </w:p>
    <w:bookmarkEnd w:id="16"/>
    <w:p w14:paraId="2DAB87FF" w14:textId="449D5178" w:rsidR="006B4189" w:rsidRPr="00692382" w:rsidRDefault="00C84928" w:rsidP="006B4189">
      <w:pPr>
        <w:rPr>
          <w:rFonts w:cs="Arial"/>
          <w:lang w:val="sr-Cyrl-RS" w:eastAsia="sr-Latn-RS"/>
        </w:rPr>
        <w:sectPr w:rsidR="006B4189" w:rsidRPr="00692382" w:rsidSect="006B4189">
          <w:headerReference w:type="default" r:id="rId167"/>
          <w:footerReference w:type="even" r:id="rId168"/>
          <w:footerReference w:type="default" r:id="rId169"/>
          <w:pgSz w:w="11907" w:h="16840" w:code="9"/>
          <w:pgMar w:top="899" w:right="927" w:bottom="851" w:left="720" w:header="709" w:footer="709" w:gutter="0"/>
          <w:cols w:space="708"/>
          <w:docGrid w:linePitch="360"/>
        </w:sectPr>
      </w:pPr>
      <w:r>
        <w:rPr>
          <w:rFonts w:cs="Arial"/>
          <w:lang w:val="sr-Cyrl-RS" w:eastAsia="sr-Latn-RS"/>
        </w:rPr>
        <w:t>Изабрани понуђач</w:t>
      </w:r>
      <w:r w:rsidR="006B4189" w:rsidRPr="003D68A9">
        <w:rPr>
          <w:rFonts w:cs="Arial"/>
          <w:lang w:eastAsia="sr-Latn-RS"/>
        </w:rPr>
        <w:t xml:space="preserve"> је дужан да о свом трошку отклони све евентуалне недостатке у току трајања гарантног рока. </w:t>
      </w:r>
      <w:r w:rsidR="00692382">
        <w:rPr>
          <w:rFonts w:cs="Arial"/>
          <w:lang w:val="sr-Cyrl-RS" w:eastAsia="sr-Latn-RS"/>
        </w:rPr>
        <w:t xml:space="preserve"> Рок за извршење услуга у гарантном року је 15 (словима: петнаест) дана од дана пријаве недостатка или квара.</w:t>
      </w:r>
    </w:p>
    <w:p w14:paraId="288D1EED" w14:textId="2849166A" w:rsidR="006B4189" w:rsidRPr="003D68A9" w:rsidRDefault="002B7148" w:rsidP="00194E3D">
      <w:pPr>
        <w:numPr>
          <w:ilvl w:val="0"/>
          <w:numId w:val="43"/>
        </w:numPr>
        <w:spacing w:before="0"/>
        <w:rPr>
          <w:rFonts w:cs="Arial"/>
          <w:b/>
          <w:bCs/>
          <w:lang w:val="sr-Latn-RS" w:eastAsia="sr-Latn-RS"/>
        </w:rPr>
      </w:pPr>
      <w:r>
        <w:rPr>
          <w:rFonts w:cs="Arial"/>
          <w:b/>
          <w:bCs/>
          <w:lang w:val="sr-Latn-RS" w:eastAsia="sr-Latn-RS"/>
        </w:rPr>
        <w:lastRenderedPageBreak/>
        <w:t>УСЛУГЕ</w:t>
      </w:r>
      <w:r w:rsidR="006B4189" w:rsidRPr="003D68A9">
        <w:rPr>
          <w:rFonts w:cs="Arial"/>
          <w:b/>
          <w:bCs/>
          <w:lang w:val="sr-Latn-RS" w:eastAsia="sr-Latn-RS"/>
        </w:rPr>
        <w:t xml:space="preserve"> </w:t>
      </w:r>
      <w:r>
        <w:rPr>
          <w:rFonts w:cs="Arial"/>
          <w:b/>
          <w:bCs/>
          <w:lang w:val="sr-Cyrl-RS" w:eastAsia="sr-Latn-RS"/>
        </w:rPr>
        <w:t>ПЕРИОДИЧНИХ ИСПИТИВАЊА</w:t>
      </w:r>
      <w:r w:rsidR="006B4189" w:rsidRPr="003D68A9">
        <w:rPr>
          <w:rFonts w:cs="Arial"/>
          <w:b/>
          <w:bCs/>
          <w:lang w:val="sr-Latn-RS" w:eastAsia="sr-Latn-RS"/>
        </w:rPr>
        <w:t xml:space="preserve">, </w:t>
      </w:r>
      <w:r>
        <w:rPr>
          <w:rFonts w:cs="Arial"/>
          <w:b/>
          <w:bCs/>
          <w:lang w:val="sr-Cyrl-RS" w:eastAsia="sr-Latn-RS"/>
        </w:rPr>
        <w:t>ПРЕГЛЕДА И СЕРВИСИРАЊЕ</w:t>
      </w:r>
      <w:r w:rsidR="006B4189" w:rsidRPr="003D68A9">
        <w:rPr>
          <w:rFonts w:cs="Arial"/>
          <w:b/>
          <w:bCs/>
          <w:lang w:val="sr-Latn-RS" w:eastAsia="sr-Latn-RS"/>
        </w:rPr>
        <w:t xml:space="preserve"> </w:t>
      </w:r>
      <w:r>
        <w:rPr>
          <w:rFonts w:cs="Arial"/>
          <w:b/>
          <w:bCs/>
          <w:lang w:val="sr-Cyrl-RS" w:eastAsia="sr-Latn-RS"/>
        </w:rPr>
        <w:t>ЗА</w:t>
      </w:r>
      <w:r w:rsidR="006B4189" w:rsidRPr="003D68A9">
        <w:rPr>
          <w:rFonts w:cs="Arial"/>
          <w:b/>
          <w:bCs/>
          <w:lang w:val="sr-Latn-RS" w:eastAsia="sr-Latn-RS"/>
        </w:rPr>
        <w:t xml:space="preserve"> </w:t>
      </w:r>
      <w:r>
        <w:rPr>
          <w:rFonts w:cs="Arial"/>
          <w:b/>
          <w:bCs/>
          <w:lang w:val="sr-Cyrl-RS" w:eastAsia="sr-Latn-RS"/>
        </w:rPr>
        <w:t>ТЕХНИЧКИ ЦЕНТАР БЕОГРАД</w:t>
      </w:r>
    </w:p>
    <w:p w14:paraId="0C9538A3" w14:textId="7087C1BE" w:rsidR="006B4189" w:rsidRPr="003D68A9" w:rsidRDefault="006B4189" w:rsidP="006B4189">
      <w:pPr>
        <w:rPr>
          <w:rFonts w:cs="Arial"/>
          <w:b/>
          <w:bCs/>
          <w:lang w:val="sr-Latn-RS"/>
        </w:rPr>
      </w:pPr>
    </w:p>
    <w:p w14:paraId="53AA7E4F" w14:textId="0EE819B3" w:rsidR="006B4189" w:rsidRPr="00746DEF" w:rsidRDefault="002B7148" w:rsidP="00194E3D">
      <w:pPr>
        <w:numPr>
          <w:ilvl w:val="0"/>
          <w:numId w:val="41"/>
        </w:numPr>
        <w:spacing w:before="0"/>
        <w:jc w:val="left"/>
        <w:rPr>
          <w:rFonts w:cs="Arial"/>
          <w:b/>
          <w:bCs/>
          <w:lang w:val="sr-Latn-RS"/>
        </w:rPr>
      </w:pPr>
      <w:r>
        <w:rPr>
          <w:rFonts w:cs="Arial"/>
          <w:b/>
          <w:bCs/>
          <w:lang w:val="sr-Cyrl-RS" w:eastAsia="sr-Latn-RS"/>
        </w:rPr>
        <w:t>ПЕРИОДИЧНА ИСПИТИВАЊА</w:t>
      </w:r>
      <w:r w:rsidR="006B4189" w:rsidRPr="003D68A9">
        <w:rPr>
          <w:rFonts w:cs="Arial"/>
          <w:b/>
          <w:bCs/>
          <w:lang w:val="sr-Latn-RS" w:eastAsia="sr-Latn-RS"/>
        </w:rPr>
        <w:t xml:space="preserve">, </w:t>
      </w:r>
      <w:r>
        <w:rPr>
          <w:rFonts w:cs="Arial"/>
          <w:b/>
          <w:bCs/>
          <w:lang w:val="sr-Cyrl-RS" w:eastAsia="sr-Latn-RS"/>
        </w:rPr>
        <w:t>ПРЕГЛЕДИ И СЕРВИСИРАЊЕ</w:t>
      </w:r>
      <w:r w:rsidRPr="003D68A9">
        <w:rPr>
          <w:rFonts w:cs="Arial"/>
          <w:b/>
          <w:bCs/>
          <w:lang w:val="sr-Latn-RS" w:eastAsia="sr-Latn-RS"/>
        </w:rPr>
        <w:t xml:space="preserve"> </w:t>
      </w:r>
      <w:r>
        <w:rPr>
          <w:rFonts w:cs="Arial"/>
          <w:b/>
          <w:bCs/>
          <w:lang w:val="sr-Cyrl-RS" w:eastAsia="sr-Latn-RS"/>
        </w:rPr>
        <w:t>ЗА ТЦ БЕОГРАД</w:t>
      </w:r>
    </w:p>
    <w:tbl>
      <w:tblPr>
        <w:tblW w:w="8043" w:type="dxa"/>
        <w:tblInd w:w="108" w:type="dxa"/>
        <w:tblLook w:val="04A0" w:firstRow="1" w:lastRow="0" w:firstColumn="1" w:lastColumn="0" w:noHBand="0" w:noVBand="1"/>
      </w:tblPr>
      <w:tblGrid>
        <w:gridCol w:w="750"/>
        <w:gridCol w:w="7293"/>
      </w:tblGrid>
      <w:tr w:rsidR="006B4189" w:rsidRPr="003D68A9" w14:paraId="7CCF26DF" w14:textId="77777777" w:rsidTr="006B4189">
        <w:trPr>
          <w:trHeight w:val="675"/>
        </w:trPr>
        <w:tc>
          <w:tcPr>
            <w:tcW w:w="7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BC8646" w14:textId="3A65CD94" w:rsidR="006B4189" w:rsidRPr="003D68A9" w:rsidRDefault="002B7148" w:rsidP="006B4189">
            <w:pPr>
              <w:jc w:val="center"/>
              <w:rPr>
                <w:rFonts w:cs="Arial"/>
                <w:lang w:val="sr-Latn-RS"/>
              </w:rPr>
            </w:pPr>
            <w:r>
              <w:rPr>
                <w:rFonts w:cs="Arial"/>
              </w:rPr>
              <w:t>РЕД</w:t>
            </w:r>
            <w:r w:rsidR="006B4189" w:rsidRPr="003D68A9">
              <w:rPr>
                <w:rFonts w:cs="Arial"/>
              </w:rPr>
              <w:t>.</w:t>
            </w:r>
          </w:p>
          <w:p w14:paraId="317802A6" w14:textId="0CFA449A" w:rsidR="006B4189" w:rsidRPr="003D68A9" w:rsidRDefault="002B7148" w:rsidP="006B4189">
            <w:pPr>
              <w:jc w:val="center"/>
              <w:rPr>
                <w:rFonts w:cs="Arial"/>
              </w:rPr>
            </w:pPr>
            <w:r>
              <w:rPr>
                <w:rFonts w:cs="Arial"/>
              </w:rPr>
              <w:t>БР</w:t>
            </w:r>
            <w:r w:rsidR="006B4189" w:rsidRPr="003D68A9">
              <w:rPr>
                <w:rFonts w:cs="Arial"/>
              </w:rPr>
              <w:t>.</w:t>
            </w:r>
          </w:p>
        </w:tc>
        <w:tc>
          <w:tcPr>
            <w:tcW w:w="7293" w:type="dxa"/>
            <w:tcBorders>
              <w:top w:val="single" w:sz="4" w:space="0" w:color="auto"/>
              <w:left w:val="nil"/>
              <w:bottom w:val="nil"/>
              <w:right w:val="single" w:sz="4" w:space="0" w:color="auto"/>
            </w:tcBorders>
            <w:shd w:val="clear" w:color="000000" w:fill="F2F2F2"/>
            <w:vAlign w:val="center"/>
            <w:hideMark/>
          </w:tcPr>
          <w:p w14:paraId="640A5E43" w14:textId="5A998EF8" w:rsidR="006B4189" w:rsidRPr="002B7148" w:rsidRDefault="002B7148" w:rsidP="006B4189">
            <w:pPr>
              <w:jc w:val="center"/>
              <w:rPr>
                <w:rFonts w:cs="Arial"/>
                <w:lang w:val="sr-Cyrl-RS"/>
              </w:rPr>
            </w:pPr>
            <w:r>
              <w:rPr>
                <w:rFonts w:cs="Arial"/>
                <w:lang w:val="sr-Cyrl-RS"/>
              </w:rPr>
              <w:t>ОПИС ПОЗИЦИЈА</w:t>
            </w:r>
          </w:p>
        </w:tc>
      </w:tr>
      <w:tr w:rsidR="006B4189" w:rsidRPr="003D68A9" w14:paraId="01453C08" w14:textId="77777777" w:rsidTr="006B4189">
        <w:trPr>
          <w:trHeight w:val="510"/>
        </w:trPr>
        <w:tc>
          <w:tcPr>
            <w:tcW w:w="7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1346DA" w14:textId="77777777" w:rsidR="006B4189" w:rsidRPr="003D68A9" w:rsidRDefault="006B4189" w:rsidP="006B4189">
            <w:pPr>
              <w:jc w:val="center"/>
              <w:rPr>
                <w:rFonts w:cs="Arial"/>
              </w:rPr>
            </w:pPr>
            <w:r w:rsidRPr="003D68A9">
              <w:rPr>
                <w:rFonts w:cs="Arial"/>
              </w:rPr>
              <w:t>1</w:t>
            </w:r>
          </w:p>
        </w:tc>
        <w:tc>
          <w:tcPr>
            <w:tcW w:w="7293" w:type="dxa"/>
            <w:tcBorders>
              <w:top w:val="single" w:sz="8" w:space="0" w:color="auto"/>
              <w:left w:val="nil"/>
              <w:bottom w:val="single" w:sz="4" w:space="0" w:color="auto"/>
              <w:right w:val="single" w:sz="4" w:space="0" w:color="auto"/>
            </w:tcBorders>
            <w:shd w:val="clear" w:color="auto" w:fill="auto"/>
            <w:hideMark/>
          </w:tcPr>
          <w:p w14:paraId="2891ED31" w14:textId="77777777" w:rsidR="006B4189" w:rsidRPr="003D68A9" w:rsidRDefault="006B4189" w:rsidP="006B4189">
            <w:pPr>
              <w:rPr>
                <w:rFonts w:cs="Arial"/>
              </w:rPr>
            </w:pPr>
            <w:r w:rsidRPr="003D68A9">
              <w:rPr>
                <w:rFonts w:cs="Arial"/>
              </w:rPr>
              <w:t>SERVIS I ISPITIVANJA RUČNO PRENOSNIH I RUČNO PREVOZNIH MOBILNIH UREĐAJA ZA POČETNO GAŠENJE POŽARA (POZICIJA 1)</w:t>
            </w:r>
          </w:p>
        </w:tc>
      </w:tr>
      <w:tr w:rsidR="006B4189" w:rsidRPr="003D68A9" w14:paraId="30E2C4BB" w14:textId="77777777" w:rsidTr="006B4189">
        <w:trPr>
          <w:trHeight w:val="510"/>
        </w:trPr>
        <w:tc>
          <w:tcPr>
            <w:tcW w:w="750" w:type="dxa"/>
            <w:tcBorders>
              <w:top w:val="nil"/>
              <w:left w:val="single" w:sz="8" w:space="0" w:color="auto"/>
              <w:bottom w:val="single" w:sz="4" w:space="0" w:color="auto"/>
              <w:right w:val="single" w:sz="4" w:space="0" w:color="auto"/>
            </w:tcBorders>
            <w:shd w:val="clear" w:color="auto" w:fill="auto"/>
            <w:noWrap/>
            <w:vAlign w:val="center"/>
            <w:hideMark/>
          </w:tcPr>
          <w:p w14:paraId="581CC078" w14:textId="77777777" w:rsidR="006B4189" w:rsidRPr="003D68A9" w:rsidRDefault="006B4189" w:rsidP="006B4189">
            <w:pPr>
              <w:jc w:val="center"/>
              <w:rPr>
                <w:rFonts w:cs="Arial"/>
              </w:rPr>
            </w:pPr>
            <w:r w:rsidRPr="003D68A9">
              <w:rPr>
                <w:rFonts w:cs="Arial"/>
              </w:rPr>
              <w:t>2</w:t>
            </w:r>
          </w:p>
        </w:tc>
        <w:tc>
          <w:tcPr>
            <w:tcW w:w="7293" w:type="dxa"/>
            <w:tcBorders>
              <w:top w:val="nil"/>
              <w:left w:val="nil"/>
              <w:bottom w:val="single" w:sz="4" w:space="0" w:color="auto"/>
              <w:right w:val="single" w:sz="4" w:space="0" w:color="auto"/>
            </w:tcBorders>
            <w:shd w:val="clear" w:color="auto" w:fill="auto"/>
            <w:hideMark/>
          </w:tcPr>
          <w:p w14:paraId="621092F6" w14:textId="77777777" w:rsidR="006B4189" w:rsidRPr="003D68A9" w:rsidRDefault="006B4189" w:rsidP="006B4189">
            <w:pPr>
              <w:rPr>
                <w:rFonts w:cs="Arial"/>
              </w:rPr>
            </w:pPr>
            <w:r w:rsidRPr="003D68A9">
              <w:rPr>
                <w:rFonts w:cs="Arial"/>
              </w:rPr>
              <w:t>SERVIS HIDRANTSKE INSTALACIJE I SPITIVANJE HIDRANTSKIH CREVA NA HLADNI VODENI PRITISAK (HVP) (POZICIJA 2)</w:t>
            </w:r>
          </w:p>
        </w:tc>
      </w:tr>
      <w:tr w:rsidR="006B4189" w:rsidRPr="003D68A9" w14:paraId="473E232A" w14:textId="77777777" w:rsidTr="006B4189">
        <w:trPr>
          <w:trHeight w:val="510"/>
        </w:trPr>
        <w:tc>
          <w:tcPr>
            <w:tcW w:w="750" w:type="dxa"/>
            <w:tcBorders>
              <w:top w:val="nil"/>
              <w:left w:val="single" w:sz="8" w:space="0" w:color="auto"/>
              <w:bottom w:val="single" w:sz="4" w:space="0" w:color="auto"/>
              <w:right w:val="single" w:sz="4" w:space="0" w:color="auto"/>
            </w:tcBorders>
            <w:shd w:val="clear" w:color="auto" w:fill="auto"/>
            <w:noWrap/>
            <w:vAlign w:val="center"/>
            <w:hideMark/>
          </w:tcPr>
          <w:p w14:paraId="06A1F9DA" w14:textId="77777777" w:rsidR="006B4189" w:rsidRPr="003D68A9" w:rsidRDefault="006B4189" w:rsidP="006B4189">
            <w:pPr>
              <w:jc w:val="center"/>
              <w:rPr>
                <w:rFonts w:cs="Arial"/>
              </w:rPr>
            </w:pPr>
            <w:r w:rsidRPr="003D68A9">
              <w:rPr>
                <w:rFonts w:cs="Arial"/>
              </w:rPr>
              <w:t>3</w:t>
            </w:r>
          </w:p>
        </w:tc>
        <w:tc>
          <w:tcPr>
            <w:tcW w:w="7293" w:type="dxa"/>
            <w:tcBorders>
              <w:top w:val="nil"/>
              <w:left w:val="nil"/>
              <w:bottom w:val="single" w:sz="4" w:space="0" w:color="auto"/>
              <w:right w:val="single" w:sz="4" w:space="0" w:color="auto"/>
            </w:tcBorders>
            <w:shd w:val="clear" w:color="auto" w:fill="auto"/>
            <w:hideMark/>
          </w:tcPr>
          <w:p w14:paraId="0EFAD15A" w14:textId="77777777" w:rsidR="006B4189" w:rsidRPr="003D68A9" w:rsidRDefault="006B4189" w:rsidP="006B4189">
            <w:pPr>
              <w:rPr>
                <w:rFonts w:cs="Arial"/>
              </w:rPr>
            </w:pPr>
            <w:r w:rsidRPr="003D68A9">
              <w:rPr>
                <w:rFonts w:cs="Arial"/>
              </w:rPr>
              <w:t xml:space="preserve">REDOVNI, PERIODIČNI I DETALJNI </w:t>
            </w:r>
            <w:r w:rsidRPr="003D68A9">
              <w:rPr>
                <w:rFonts w:cs="Arial"/>
                <w:lang w:val="sr-Latn-RS"/>
              </w:rPr>
              <w:t xml:space="preserve">PREGLED  </w:t>
            </w:r>
            <w:r w:rsidRPr="003D68A9">
              <w:rPr>
                <w:rFonts w:cs="Arial"/>
              </w:rPr>
              <w:t xml:space="preserve">STABILNIH SITEMA ZA AUTOMATSKU DETEKCIJU I DOJAVU POŽARA </w:t>
            </w:r>
            <w:r w:rsidRPr="003D68A9">
              <w:rPr>
                <w:rFonts w:cs="Arial"/>
                <w:lang w:val="sr-Latn-RS"/>
              </w:rPr>
              <w:t xml:space="preserve"> </w:t>
            </w:r>
            <w:r w:rsidRPr="003D68A9">
              <w:rPr>
                <w:rFonts w:cs="Arial"/>
              </w:rPr>
              <w:t>(POZICIJA 3)</w:t>
            </w:r>
          </w:p>
        </w:tc>
      </w:tr>
      <w:tr w:rsidR="006B4189" w:rsidRPr="003D68A9" w14:paraId="644B3DAE" w14:textId="77777777" w:rsidTr="006B4189">
        <w:trPr>
          <w:trHeight w:val="510"/>
        </w:trPr>
        <w:tc>
          <w:tcPr>
            <w:tcW w:w="750" w:type="dxa"/>
            <w:tcBorders>
              <w:top w:val="nil"/>
              <w:left w:val="single" w:sz="8" w:space="0" w:color="auto"/>
              <w:bottom w:val="single" w:sz="4" w:space="0" w:color="auto"/>
              <w:right w:val="single" w:sz="4" w:space="0" w:color="auto"/>
            </w:tcBorders>
            <w:shd w:val="clear" w:color="auto" w:fill="auto"/>
            <w:noWrap/>
            <w:vAlign w:val="center"/>
            <w:hideMark/>
          </w:tcPr>
          <w:p w14:paraId="35D7E850" w14:textId="77777777" w:rsidR="006B4189" w:rsidRPr="003D68A9" w:rsidRDefault="006B4189" w:rsidP="006B4189">
            <w:pPr>
              <w:jc w:val="center"/>
              <w:rPr>
                <w:rFonts w:cs="Arial"/>
              </w:rPr>
            </w:pPr>
            <w:r w:rsidRPr="003D68A9">
              <w:rPr>
                <w:rFonts w:cs="Arial"/>
              </w:rPr>
              <w:t>4</w:t>
            </w:r>
          </w:p>
        </w:tc>
        <w:tc>
          <w:tcPr>
            <w:tcW w:w="7293" w:type="dxa"/>
            <w:tcBorders>
              <w:top w:val="nil"/>
              <w:left w:val="nil"/>
              <w:bottom w:val="single" w:sz="4" w:space="0" w:color="auto"/>
              <w:right w:val="single" w:sz="4" w:space="0" w:color="auto"/>
            </w:tcBorders>
            <w:shd w:val="clear" w:color="auto" w:fill="auto"/>
            <w:hideMark/>
          </w:tcPr>
          <w:p w14:paraId="36F807AD" w14:textId="77777777" w:rsidR="006B4189" w:rsidRPr="003D68A9" w:rsidRDefault="006B4189" w:rsidP="006B4189">
            <w:pPr>
              <w:rPr>
                <w:rFonts w:cs="Arial"/>
              </w:rPr>
            </w:pPr>
            <w:r w:rsidRPr="003D68A9">
              <w:rPr>
                <w:rFonts w:cs="Arial"/>
              </w:rPr>
              <w:t xml:space="preserve">REDOVNI, PERIODIČNI I DETALJNI </w:t>
            </w:r>
            <w:r w:rsidRPr="003D68A9">
              <w:rPr>
                <w:rFonts w:cs="Arial"/>
                <w:lang w:val="sr-Latn-RS"/>
              </w:rPr>
              <w:t xml:space="preserve">PREGLED  </w:t>
            </w:r>
            <w:r w:rsidRPr="003D68A9">
              <w:rPr>
                <w:rFonts w:cs="Arial"/>
              </w:rPr>
              <w:t>STABILNIH SITEMA ZA AUTOMATSKO GAŠENJE POŽARA (POZICIJA 4)</w:t>
            </w:r>
          </w:p>
        </w:tc>
      </w:tr>
      <w:tr w:rsidR="006B4189" w:rsidRPr="003D68A9" w14:paraId="46EFADE6" w14:textId="77777777" w:rsidTr="006B4189">
        <w:trPr>
          <w:trHeight w:val="510"/>
        </w:trPr>
        <w:tc>
          <w:tcPr>
            <w:tcW w:w="750" w:type="dxa"/>
            <w:tcBorders>
              <w:top w:val="nil"/>
              <w:left w:val="single" w:sz="8" w:space="0" w:color="auto"/>
              <w:bottom w:val="single" w:sz="4" w:space="0" w:color="auto"/>
              <w:right w:val="single" w:sz="4" w:space="0" w:color="auto"/>
            </w:tcBorders>
            <w:shd w:val="clear" w:color="auto" w:fill="auto"/>
            <w:noWrap/>
            <w:vAlign w:val="center"/>
            <w:hideMark/>
          </w:tcPr>
          <w:p w14:paraId="358A2124" w14:textId="77777777" w:rsidR="006B4189" w:rsidRPr="003D68A9" w:rsidRDefault="006B4189" w:rsidP="006B4189">
            <w:pPr>
              <w:jc w:val="center"/>
              <w:rPr>
                <w:rFonts w:cs="Arial"/>
              </w:rPr>
            </w:pPr>
            <w:r w:rsidRPr="003D68A9">
              <w:rPr>
                <w:rFonts w:cs="Arial"/>
              </w:rPr>
              <w:t>5</w:t>
            </w:r>
          </w:p>
        </w:tc>
        <w:tc>
          <w:tcPr>
            <w:tcW w:w="7293" w:type="dxa"/>
            <w:tcBorders>
              <w:top w:val="nil"/>
              <w:left w:val="nil"/>
              <w:bottom w:val="single" w:sz="4" w:space="0" w:color="auto"/>
              <w:right w:val="single" w:sz="4" w:space="0" w:color="auto"/>
            </w:tcBorders>
            <w:shd w:val="clear" w:color="auto" w:fill="auto"/>
            <w:hideMark/>
          </w:tcPr>
          <w:p w14:paraId="0F262F42" w14:textId="77777777" w:rsidR="006B4189" w:rsidRPr="003D68A9" w:rsidRDefault="006B4189" w:rsidP="006B4189">
            <w:pPr>
              <w:rPr>
                <w:rFonts w:cs="Arial"/>
              </w:rPr>
            </w:pPr>
            <w:r w:rsidRPr="003D68A9">
              <w:rPr>
                <w:rFonts w:cs="Arial"/>
              </w:rPr>
              <w:t>REDOVNI, PERIODIČNI  PREGLED, FUNKCIONALNO ISPITIVANJE I SERVISIRANJE KLAPNI OTPORNIH NA POŽAR</w:t>
            </w:r>
            <w:r w:rsidRPr="003D68A9">
              <w:rPr>
                <w:rFonts w:cs="Arial"/>
                <w:lang w:val="sr-Latn-RS"/>
              </w:rPr>
              <w:t xml:space="preserve"> I PP VRATA </w:t>
            </w:r>
            <w:r w:rsidRPr="003D68A9">
              <w:rPr>
                <w:rFonts w:cs="Arial"/>
              </w:rPr>
              <w:t xml:space="preserve"> (POZICIJA 5)</w:t>
            </w:r>
          </w:p>
        </w:tc>
      </w:tr>
      <w:tr w:rsidR="006B4189" w:rsidRPr="003D68A9" w14:paraId="7B589944" w14:textId="77777777" w:rsidTr="006B4189">
        <w:trPr>
          <w:trHeight w:val="525"/>
        </w:trPr>
        <w:tc>
          <w:tcPr>
            <w:tcW w:w="750" w:type="dxa"/>
            <w:tcBorders>
              <w:top w:val="nil"/>
              <w:left w:val="single" w:sz="8" w:space="0" w:color="auto"/>
              <w:bottom w:val="single" w:sz="8" w:space="0" w:color="auto"/>
              <w:right w:val="single" w:sz="4" w:space="0" w:color="auto"/>
            </w:tcBorders>
            <w:shd w:val="clear" w:color="auto" w:fill="auto"/>
            <w:noWrap/>
            <w:vAlign w:val="center"/>
            <w:hideMark/>
          </w:tcPr>
          <w:p w14:paraId="73EF2FDC" w14:textId="77777777" w:rsidR="006B4189" w:rsidRPr="003D68A9" w:rsidRDefault="006B4189" w:rsidP="006B4189">
            <w:pPr>
              <w:jc w:val="center"/>
              <w:rPr>
                <w:rFonts w:cs="Arial"/>
              </w:rPr>
            </w:pPr>
            <w:r w:rsidRPr="003D68A9">
              <w:rPr>
                <w:rFonts w:cs="Arial"/>
              </w:rPr>
              <w:t>6</w:t>
            </w:r>
          </w:p>
        </w:tc>
        <w:tc>
          <w:tcPr>
            <w:tcW w:w="7293" w:type="dxa"/>
            <w:tcBorders>
              <w:top w:val="nil"/>
              <w:left w:val="nil"/>
              <w:bottom w:val="single" w:sz="4" w:space="0" w:color="auto"/>
              <w:right w:val="single" w:sz="4" w:space="0" w:color="auto"/>
            </w:tcBorders>
            <w:shd w:val="clear" w:color="auto" w:fill="auto"/>
            <w:hideMark/>
          </w:tcPr>
          <w:p w14:paraId="3A0C0CEC" w14:textId="77777777" w:rsidR="006B4189" w:rsidRPr="003D68A9" w:rsidRDefault="006B4189" w:rsidP="006B4189">
            <w:pPr>
              <w:rPr>
                <w:rFonts w:cs="Arial"/>
              </w:rPr>
            </w:pPr>
            <w:r w:rsidRPr="003D68A9">
              <w:rPr>
                <w:rFonts w:cs="Arial"/>
              </w:rPr>
              <w:t>REDOVNI, PERIODIČNI I DETALJNI PREGLED GROMOBRANSKIH I ELEKTRIČNIH INSTALACIJA (POZICIJA 6)</w:t>
            </w:r>
          </w:p>
        </w:tc>
      </w:tr>
    </w:tbl>
    <w:p w14:paraId="10FCB640" w14:textId="7D1FFC8D" w:rsidR="006B4189" w:rsidRPr="00305238" w:rsidRDefault="00746DEF" w:rsidP="006B4189">
      <w:pPr>
        <w:widowControl w:val="0"/>
        <w:suppressAutoHyphens/>
        <w:rPr>
          <w:rFonts w:cs="Arial"/>
          <w:lang w:val="sr-Cyrl-RS"/>
        </w:rPr>
      </w:pPr>
      <w:r>
        <w:rPr>
          <w:rFonts w:cs="Arial"/>
          <w:lang w:val="sr-Cyrl-RS"/>
        </w:rPr>
        <w:t>За свих 6 позиција, у Обрасцу структуре цене је дат опис услуге, локација објекта, кратака опис објекта, као и количине</w:t>
      </w:r>
      <w:r w:rsidR="00305238">
        <w:rPr>
          <w:rFonts w:cs="Arial"/>
          <w:lang w:val="sr-Cyrl-RS"/>
        </w:rPr>
        <w:t xml:space="preserve"> </w:t>
      </w:r>
      <w:r>
        <w:rPr>
          <w:rFonts w:cs="Arial"/>
          <w:lang w:val="sr-Cyrl-RS"/>
        </w:rPr>
        <w:t>.</w:t>
      </w:r>
      <w:r w:rsidR="00305238">
        <w:rPr>
          <w:rFonts w:cs="Arial"/>
        </w:rPr>
        <w:t xml:space="preserve"> </w:t>
      </w:r>
    </w:p>
    <w:p w14:paraId="7309849F" w14:textId="77777777" w:rsidR="00746DEF" w:rsidRPr="003D68A9" w:rsidRDefault="00746DEF" w:rsidP="006B4189">
      <w:pPr>
        <w:widowControl w:val="0"/>
        <w:suppressAutoHyphens/>
        <w:rPr>
          <w:rFonts w:cs="Arial"/>
          <w:lang w:val="sr-Latn-RS"/>
        </w:rPr>
      </w:pPr>
    </w:p>
    <w:p w14:paraId="4F31B289" w14:textId="059C263C" w:rsidR="006B4189" w:rsidRPr="003D68A9" w:rsidRDefault="002B7148" w:rsidP="006B4189">
      <w:pPr>
        <w:rPr>
          <w:rFonts w:cs="Arial"/>
          <w:b/>
          <w:bCs/>
          <w:lang w:val="sr-Latn-RS" w:eastAsia="sr-Latn-RS"/>
        </w:rPr>
      </w:pPr>
      <w:r>
        <w:rPr>
          <w:rFonts w:cs="Arial"/>
          <w:b/>
          <w:bCs/>
          <w:lang w:val="sr-Latn-RS" w:eastAsia="sr-Latn-RS"/>
        </w:rPr>
        <w:t>Б</w:t>
      </w:r>
      <w:r w:rsidR="006B4189" w:rsidRPr="003D68A9">
        <w:rPr>
          <w:rFonts w:cs="Arial"/>
          <w:b/>
          <w:bCs/>
          <w:lang w:val="sr-Latn-RS" w:eastAsia="sr-Latn-RS"/>
        </w:rPr>
        <w:t xml:space="preserve"> -</w:t>
      </w:r>
      <w:r w:rsidR="006B4189" w:rsidRPr="003D68A9">
        <w:rPr>
          <w:rFonts w:cs="Arial"/>
          <w:b/>
          <w:bCs/>
          <w:lang w:val="sr-Cyrl-RS" w:eastAsia="sr-Latn-RS"/>
        </w:rPr>
        <w:t xml:space="preserve"> </w:t>
      </w:r>
      <w:r>
        <w:rPr>
          <w:rFonts w:cs="Arial"/>
          <w:b/>
          <w:bCs/>
          <w:lang w:val="sr-Cyrl-RS" w:eastAsia="sr-Latn-RS"/>
        </w:rPr>
        <w:t>ВАНРЕДНЕ</w:t>
      </w:r>
      <w:r w:rsidR="006B4189" w:rsidRPr="003D68A9">
        <w:rPr>
          <w:rFonts w:cs="Arial"/>
          <w:b/>
          <w:bCs/>
          <w:lang w:val="sr-Latn-RS" w:eastAsia="sr-Latn-RS"/>
        </w:rPr>
        <w:t xml:space="preserve"> </w:t>
      </w:r>
      <w:r>
        <w:rPr>
          <w:rFonts w:cs="Arial"/>
          <w:b/>
          <w:bCs/>
          <w:lang w:val="sr-Cyrl-RS" w:eastAsia="sr-Latn-RS"/>
        </w:rPr>
        <w:t>СЕРВИСНЕ УСЛУГЕ</w:t>
      </w:r>
      <w:r w:rsidR="006B4189" w:rsidRPr="003D68A9">
        <w:rPr>
          <w:rFonts w:cs="Arial"/>
          <w:b/>
          <w:bCs/>
          <w:lang w:val="sr-Latn-RS" w:eastAsia="sr-Latn-RS"/>
        </w:rPr>
        <w:t xml:space="preserve"> </w:t>
      </w:r>
      <w:r>
        <w:rPr>
          <w:rFonts w:cs="Arial"/>
          <w:b/>
          <w:bCs/>
          <w:lang w:val="sr-Cyrl-RS" w:eastAsia="sr-Latn-RS"/>
        </w:rPr>
        <w:t>НА ОТКЛАЊАЊУ КВАРОВА</w:t>
      </w:r>
      <w:r w:rsidR="006B4189" w:rsidRPr="003D68A9">
        <w:rPr>
          <w:rFonts w:cs="Arial"/>
          <w:b/>
          <w:bCs/>
          <w:lang w:val="sr-Latn-RS" w:eastAsia="sr-Latn-RS"/>
        </w:rPr>
        <w:t xml:space="preserve"> </w:t>
      </w:r>
      <w:r>
        <w:rPr>
          <w:rFonts w:cs="Arial"/>
          <w:b/>
          <w:bCs/>
          <w:lang w:val="sr-Cyrl-RS" w:eastAsia="sr-Latn-RS"/>
        </w:rPr>
        <w:t>И НЕДОСТАТАКА</w:t>
      </w:r>
      <w:r w:rsidR="006B4189" w:rsidRPr="003D68A9">
        <w:rPr>
          <w:rFonts w:cs="Arial"/>
          <w:b/>
          <w:bCs/>
          <w:lang w:val="sr-Latn-RS" w:eastAsia="sr-Latn-RS"/>
        </w:rPr>
        <w:t xml:space="preserve"> </w:t>
      </w:r>
      <w:r>
        <w:rPr>
          <w:rFonts w:cs="Arial"/>
          <w:b/>
          <w:bCs/>
          <w:lang w:val="sr-Cyrl-RS" w:eastAsia="sr-Latn-RS"/>
        </w:rPr>
        <w:t>И ОДРЖАВАЊУ СИСТЕМА ЗОП</w:t>
      </w:r>
      <w:r w:rsidR="006B4189" w:rsidRPr="003D68A9">
        <w:rPr>
          <w:rFonts w:cs="Arial"/>
          <w:b/>
          <w:bCs/>
          <w:lang w:val="sr-Latn-RS" w:eastAsia="sr-Latn-RS"/>
        </w:rPr>
        <w:t xml:space="preserve"> </w:t>
      </w:r>
      <w:r>
        <w:rPr>
          <w:rFonts w:cs="Arial"/>
          <w:b/>
          <w:bCs/>
          <w:lang w:val="sr-Cyrl-RS" w:eastAsia="sr-Latn-RS"/>
        </w:rPr>
        <w:t>СА ИСПОРУКОМ И УГРАДЊОМ</w:t>
      </w:r>
      <w:r w:rsidR="006B4189" w:rsidRPr="003D68A9">
        <w:rPr>
          <w:rFonts w:cs="Arial"/>
          <w:b/>
          <w:bCs/>
          <w:lang w:val="sr-Latn-RS" w:eastAsia="sr-Latn-RS"/>
        </w:rPr>
        <w:t xml:space="preserve"> </w:t>
      </w:r>
      <w:r>
        <w:rPr>
          <w:rFonts w:cs="Arial"/>
          <w:b/>
          <w:bCs/>
          <w:lang w:val="sr-Cyrl-RS" w:eastAsia="sr-Latn-RS"/>
        </w:rPr>
        <w:t>ОПРЕМЕ И РЕЗЕРВНИХ ДЕЛОВА</w:t>
      </w:r>
      <w:r w:rsidR="006B4189" w:rsidRPr="003D68A9">
        <w:rPr>
          <w:rFonts w:cs="Arial"/>
          <w:b/>
          <w:bCs/>
          <w:lang w:val="sr-Latn-RS" w:eastAsia="sr-Latn-RS"/>
        </w:rPr>
        <w:t xml:space="preserve"> </w:t>
      </w:r>
      <w:r>
        <w:rPr>
          <w:rFonts w:cs="Arial"/>
          <w:b/>
          <w:bCs/>
          <w:lang w:val="sr-Cyrl-RS" w:eastAsia="sr-Latn-RS"/>
        </w:rPr>
        <w:t>ЗА ТЕХНИЧКИ ЦЕНТАР БЕОГРАД</w:t>
      </w:r>
      <w:r w:rsidR="006B4189" w:rsidRPr="003D68A9">
        <w:rPr>
          <w:rFonts w:cs="Arial"/>
          <w:b/>
          <w:bCs/>
          <w:lang w:val="sr-Latn-RS" w:eastAsia="sr-Latn-RS"/>
        </w:rPr>
        <w:t xml:space="preserve"> </w:t>
      </w:r>
    </w:p>
    <w:p w14:paraId="409B0577" w14:textId="77777777" w:rsidR="006B4189" w:rsidRPr="003D68A9" w:rsidRDefault="006B4189" w:rsidP="006B4189">
      <w:pPr>
        <w:rPr>
          <w:rFonts w:cs="Arial"/>
          <w:b/>
          <w:bCs/>
          <w:lang w:val="sr-Latn-RS" w:eastAsia="sr-Latn-RS"/>
        </w:rPr>
      </w:pPr>
    </w:p>
    <w:p w14:paraId="162D7BF4" w14:textId="0E1F07C0" w:rsidR="006B4189" w:rsidRPr="003D68A9" w:rsidRDefault="002B7148" w:rsidP="006B4189">
      <w:pPr>
        <w:rPr>
          <w:rFonts w:cs="Arial"/>
          <w:b/>
          <w:bCs/>
          <w:lang w:val="sr-Latn-RS" w:eastAsia="sr-Latn-RS"/>
        </w:rPr>
      </w:pPr>
      <w:r>
        <w:rPr>
          <w:rFonts w:cs="Arial"/>
          <w:b/>
          <w:bCs/>
          <w:lang w:val="sr-Cyrl-RS" w:eastAsia="sr-Latn-RS"/>
        </w:rPr>
        <w:t>У случају појаве неке</w:t>
      </w:r>
      <w:r w:rsidR="006B4189" w:rsidRPr="003D68A9">
        <w:rPr>
          <w:rFonts w:cs="Arial"/>
          <w:b/>
          <w:bCs/>
          <w:lang w:val="sr-Latn-RS" w:eastAsia="sr-Latn-RS"/>
        </w:rPr>
        <w:t xml:space="preserve"> </w:t>
      </w:r>
      <w:r>
        <w:rPr>
          <w:rFonts w:cs="Arial"/>
          <w:b/>
          <w:bCs/>
          <w:lang w:val="sr-Cyrl-RS" w:eastAsia="sr-Latn-RS"/>
        </w:rPr>
        <w:t>ванредне ситуације</w:t>
      </w:r>
      <w:r w:rsidR="006B4189" w:rsidRPr="003D68A9">
        <w:rPr>
          <w:rFonts w:cs="Arial"/>
          <w:b/>
          <w:bCs/>
          <w:lang w:val="sr-Latn-RS" w:eastAsia="sr-Latn-RS"/>
        </w:rPr>
        <w:t xml:space="preserve">, </w:t>
      </w:r>
      <w:r>
        <w:rPr>
          <w:rFonts w:cs="Arial"/>
          <w:b/>
          <w:bCs/>
          <w:lang w:val="sr-Cyrl-RS" w:eastAsia="sr-Latn-RS"/>
        </w:rPr>
        <w:t>појаве већег квара</w:t>
      </w:r>
      <w:r w:rsidR="006B4189" w:rsidRPr="003D68A9">
        <w:rPr>
          <w:rFonts w:cs="Arial"/>
          <w:b/>
          <w:bCs/>
          <w:lang w:val="sr-Latn-RS" w:eastAsia="sr-Latn-RS"/>
        </w:rPr>
        <w:t xml:space="preserve">, </w:t>
      </w:r>
      <w:r>
        <w:rPr>
          <w:rFonts w:cs="Arial"/>
          <w:b/>
          <w:bCs/>
          <w:lang w:val="sr-Cyrl-RS" w:eastAsia="sr-Latn-RS"/>
        </w:rPr>
        <w:t>прегоревање целе линије</w:t>
      </w:r>
      <w:r w:rsidR="006B4189" w:rsidRPr="003D68A9">
        <w:rPr>
          <w:rFonts w:cs="Arial"/>
          <w:b/>
          <w:bCs/>
          <w:lang w:val="sr-Latn-RS" w:eastAsia="sr-Latn-RS"/>
        </w:rPr>
        <w:t xml:space="preserve"> </w:t>
      </w:r>
      <w:r>
        <w:rPr>
          <w:rFonts w:cs="Arial"/>
          <w:b/>
          <w:bCs/>
          <w:lang w:val="sr-Cyrl-RS" w:eastAsia="sr-Latn-RS"/>
        </w:rPr>
        <w:t>и слично потребно је да понуђач</w:t>
      </w:r>
      <w:r w:rsidR="006B4189" w:rsidRPr="003D68A9">
        <w:rPr>
          <w:rFonts w:cs="Arial"/>
          <w:b/>
          <w:bCs/>
          <w:lang w:val="sr-Latn-RS" w:eastAsia="sr-Latn-RS"/>
        </w:rPr>
        <w:t xml:space="preserve"> </w:t>
      </w:r>
      <w:r>
        <w:rPr>
          <w:rFonts w:cs="Arial"/>
          <w:b/>
          <w:bCs/>
          <w:lang w:val="sr-Cyrl-RS" w:eastAsia="sr-Latn-RS"/>
        </w:rPr>
        <w:t>понуди пројектантско решење</w:t>
      </w:r>
      <w:r w:rsidR="006B4189" w:rsidRPr="003D68A9">
        <w:rPr>
          <w:rFonts w:cs="Arial"/>
          <w:b/>
          <w:bCs/>
          <w:lang w:val="sr-Latn-RS" w:eastAsia="sr-Latn-RS"/>
        </w:rPr>
        <w:t xml:space="preserve"> </w:t>
      </w:r>
      <w:r>
        <w:rPr>
          <w:rFonts w:cs="Arial"/>
          <w:b/>
          <w:bCs/>
          <w:lang w:val="sr-Cyrl-RS" w:eastAsia="sr-Latn-RS"/>
        </w:rPr>
        <w:t>за отклањање квара</w:t>
      </w:r>
      <w:r w:rsidR="006B4189" w:rsidRPr="003D68A9">
        <w:rPr>
          <w:rFonts w:cs="Arial"/>
          <w:b/>
          <w:bCs/>
          <w:lang w:val="sr-Latn-RS" w:eastAsia="sr-Latn-RS"/>
        </w:rPr>
        <w:t xml:space="preserve"> </w:t>
      </w:r>
      <w:r>
        <w:rPr>
          <w:rFonts w:cs="Arial"/>
          <w:b/>
          <w:bCs/>
          <w:lang w:val="sr-Cyrl-RS" w:eastAsia="sr-Latn-RS"/>
        </w:rPr>
        <w:t>које ће бити</w:t>
      </w:r>
      <w:r w:rsidR="006B4189" w:rsidRPr="003D68A9">
        <w:rPr>
          <w:rFonts w:cs="Arial"/>
          <w:b/>
          <w:bCs/>
          <w:lang w:val="sr-Latn-RS" w:eastAsia="sr-Latn-RS"/>
        </w:rPr>
        <w:t xml:space="preserve"> </w:t>
      </w:r>
      <w:r>
        <w:rPr>
          <w:rFonts w:cs="Arial"/>
          <w:b/>
          <w:bCs/>
          <w:lang w:val="sr-Cyrl-RS" w:eastAsia="sr-Latn-RS"/>
        </w:rPr>
        <w:t>у сагласности са постојећом</w:t>
      </w:r>
      <w:r w:rsidR="006B4189" w:rsidRPr="003D68A9">
        <w:rPr>
          <w:rFonts w:cs="Arial"/>
          <w:b/>
          <w:bCs/>
          <w:lang w:val="sr-Latn-RS" w:eastAsia="sr-Latn-RS"/>
        </w:rPr>
        <w:t xml:space="preserve"> </w:t>
      </w:r>
      <w:r>
        <w:rPr>
          <w:rFonts w:cs="Arial"/>
          <w:b/>
          <w:bCs/>
          <w:lang w:val="sr-Cyrl-RS" w:eastAsia="sr-Latn-RS"/>
        </w:rPr>
        <w:t>пројектном документацијом која је</w:t>
      </w:r>
      <w:r w:rsidR="006B4189" w:rsidRPr="003D68A9">
        <w:rPr>
          <w:rFonts w:cs="Arial"/>
          <w:b/>
          <w:bCs/>
          <w:lang w:val="sr-Latn-RS" w:eastAsia="sr-Latn-RS"/>
        </w:rPr>
        <w:t xml:space="preserve"> </w:t>
      </w:r>
      <w:r>
        <w:rPr>
          <w:rFonts w:cs="Arial"/>
          <w:b/>
          <w:bCs/>
          <w:lang w:val="sr-Cyrl-RS" w:eastAsia="sr-Latn-RS"/>
        </w:rPr>
        <w:t>одобрена од стране</w:t>
      </w:r>
      <w:r w:rsidR="006B4189" w:rsidRPr="003D68A9">
        <w:rPr>
          <w:rFonts w:cs="Arial"/>
          <w:b/>
          <w:bCs/>
          <w:lang w:val="sr-Latn-RS" w:eastAsia="sr-Latn-RS"/>
        </w:rPr>
        <w:t xml:space="preserve"> </w:t>
      </w:r>
      <w:r>
        <w:rPr>
          <w:rFonts w:cs="Arial"/>
          <w:b/>
          <w:bCs/>
          <w:lang w:val="sr-Cyrl-RS" w:eastAsia="sr-Latn-RS"/>
        </w:rPr>
        <w:t>Министарства унутрашњих послова</w:t>
      </w:r>
      <w:r w:rsidR="006B4189" w:rsidRPr="003D68A9">
        <w:rPr>
          <w:rFonts w:cs="Arial"/>
          <w:b/>
          <w:bCs/>
          <w:lang w:val="sr-Latn-RS" w:eastAsia="sr-Latn-RS"/>
        </w:rPr>
        <w:t xml:space="preserve">,  </w:t>
      </w:r>
      <w:r>
        <w:rPr>
          <w:rFonts w:cs="Arial"/>
          <w:b/>
          <w:bCs/>
          <w:lang w:val="sr-Cyrl-RS" w:eastAsia="sr-Latn-RS"/>
        </w:rPr>
        <w:t>Сектора за ванредне ситуације</w:t>
      </w:r>
      <w:r w:rsidR="006B4189" w:rsidRPr="003D68A9">
        <w:rPr>
          <w:rFonts w:cs="Arial"/>
          <w:b/>
          <w:bCs/>
          <w:lang w:val="sr-Latn-RS" w:eastAsia="sr-Latn-RS"/>
        </w:rPr>
        <w:t xml:space="preserve"> </w:t>
      </w:r>
      <w:r>
        <w:rPr>
          <w:rFonts w:cs="Arial"/>
          <w:b/>
          <w:bCs/>
          <w:lang w:val="sr-Cyrl-RS" w:eastAsia="sr-Latn-RS"/>
        </w:rPr>
        <w:t>као и услуге извођења</w:t>
      </w:r>
      <w:r w:rsidR="006B4189" w:rsidRPr="003D68A9">
        <w:rPr>
          <w:rFonts w:cs="Arial"/>
          <w:b/>
          <w:bCs/>
          <w:lang w:val="sr-Latn-RS" w:eastAsia="sr-Latn-RS"/>
        </w:rPr>
        <w:t xml:space="preserve"> </w:t>
      </w:r>
      <w:r>
        <w:rPr>
          <w:rFonts w:cs="Arial"/>
          <w:b/>
          <w:bCs/>
          <w:lang w:val="sr-Cyrl-RS" w:eastAsia="sr-Latn-RS"/>
        </w:rPr>
        <w:t>радова у складу са тим</w:t>
      </w:r>
      <w:r w:rsidR="006B4189" w:rsidRPr="003D68A9">
        <w:rPr>
          <w:rFonts w:cs="Arial"/>
          <w:b/>
          <w:bCs/>
          <w:lang w:val="sr-Latn-RS" w:eastAsia="sr-Latn-RS"/>
        </w:rPr>
        <w:t xml:space="preserve"> </w:t>
      </w:r>
      <w:r>
        <w:rPr>
          <w:rFonts w:cs="Arial"/>
          <w:b/>
          <w:bCs/>
          <w:lang w:val="sr-Cyrl-RS" w:eastAsia="sr-Latn-RS"/>
        </w:rPr>
        <w:t>пројектантским решењем</w:t>
      </w:r>
      <w:r w:rsidR="001732E9">
        <w:rPr>
          <w:rFonts w:cs="Arial"/>
          <w:b/>
          <w:bCs/>
          <w:lang w:eastAsia="sr-Latn-RS"/>
        </w:rPr>
        <w:t xml:space="preserve"> </w:t>
      </w:r>
      <w:r>
        <w:rPr>
          <w:rFonts w:cs="Arial"/>
          <w:b/>
          <w:bCs/>
          <w:lang w:val="sr-Cyrl-RS" w:eastAsia="sr-Latn-RS"/>
        </w:rPr>
        <w:t>како би систем и даље био повезан</w:t>
      </w:r>
      <w:r w:rsidR="006B4189" w:rsidRPr="003D68A9">
        <w:rPr>
          <w:rFonts w:cs="Arial"/>
          <w:b/>
          <w:bCs/>
          <w:lang w:val="sr-Latn-RS" w:eastAsia="sr-Latn-RS"/>
        </w:rPr>
        <w:t xml:space="preserve"> </w:t>
      </w:r>
      <w:r>
        <w:rPr>
          <w:rFonts w:cs="Arial"/>
          <w:b/>
          <w:bCs/>
          <w:lang w:val="sr-Cyrl-RS" w:eastAsia="sr-Latn-RS"/>
        </w:rPr>
        <w:t>са свим осталим техничким системима</w:t>
      </w:r>
      <w:r w:rsidR="006B4189" w:rsidRPr="003D68A9">
        <w:rPr>
          <w:rFonts w:cs="Arial"/>
          <w:b/>
          <w:bCs/>
          <w:lang w:val="sr-Latn-RS" w:eastAsia="sr-Latn-RS"/>
        </w:rPr>
        <w:t xml:space="preserve"> </w:t>
      </w:r>
      <w:r>
        <w:rPr>
          <w:rFonts w:cs="Arial"/>
          <w:b/>
          <w:bCs/>
          <w:lang w:val="sr-Cyrl-RS" w:eastAsia="sr-Latn-RS"/>
        </w:rPr>
        <w:t>који су инсталирани</w:t>
      </w:r>
      <w:r w:rsidR="006B4189" w:rsidRPr="003D68A9">
        <w:rPr>
          <w:rFonts w:cs="Arial"/>
          <w:b/>
          <w:bCs/>
          <w:lang w:val="sr-Latn-RS" w:eastAsia="sr-Latn-RS"/>
        </w:rPr>
        <w:t xml:space="preserve"> </w:t>
      </w:r>
      <w:r>
        <w:rPr>
          <w:rFonts w:cs="Arial"/>
          <w:b/>
          <w:bCs/>
          <w:lang w:val="sr-Cyrl-RS" w:eastAsia="sr-Latn-RS"/>
        </w:rPr>
        <w:t>на објекту и био</w:t>
      </w:r>
      <w:r w:rsidR="006B4189" w:rsidRPr="003D68A9">
        <w:rPr>
          <w:rFonts w:cs="Arial"/>
          <w:b/>
          <w:bCs/>
          <w:lang w:val="sr-Latn-RS" w:eastAsia="sr-Latn-RS"/>
        </w:rPr>
        <w:t xml:space="preserve"> </w:t>
      </w:r>
      <w:r>
        <w:rPr>
          <w:rFonts w:cs="Arial"/>
          <w:b/>
          <w:bCs/>
          <w:lang w:val="sr-Cyrl-RS" w:eastAsia="sr-Latn-RS"/>
        </w:rPr>
        <w:t>део целине као што је био</w:t>
      </w:r>
      <w:r w:rsidR="006B4189" w:rsidRPr="003D68A9">
        <w:rPr>
          <w:rFonts w:cs="Arial"/>
          <w:b/>
          <w:bCs/>
          <w:lang w:val="sr-Latn-RS" w:eastAsia="sr-Latn-RS"/>
        </w:rPr>
        <w:t xml:space="preserve"> </w:t>
      </w:r>
      <w:r>
        <w:rPr>
          <w:rFonts w:cs="Arial"/>
          <w:b/>
          <w:bCs/>
          <w:lang w:val="sr-Cyrl-RS" w:eastAsia="sr-Latn-RS"/>
        </w:rPr>
        <w:t>и пре ванредне ситуације</w:t>
      </w:r>
      <w:r w:rsidR="006B4189" w:rsidRPr="003D68A9">
        <w:rPr>
          <w:rFonts w:cs="Arial"/>
          <w:b/>
          <w:bCs/>
          <w:lang w:val="sr-Latn-RS" w:eastAsia="sr-Latn-RS"/>
        </w:rPr>
        <w:t>.</w:t>
      </w:r>
    </w:p>
    <w:p w14:paraId="69F8EB52" w14:textId="77777777" w:rsidR="006B4189" w:rsidRPr="003D68A9" w:rsidRDefault="006B4189" w:rsidP="006B4189">
      <w:pPr>
        <w:rPr>
          <w:rFonts w:cs="Arial"/>
          <w:b/>
          <w:bCs/>
          <w:lang w:val="sr-Latn-RS" w:eastAsia="sr-Latn-RS"/>
        </w:rPr>
      </w:pPr>
    </w:p>
    <w:tbl>
      <w:tblPr>
        <w:tblW w:w="986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753"/>
      </w:tblGrid>
      <w:tr w:rsidR="00AC0347" w:rsidRPr="003D68A9" w14:paraId="5FCC5DD1" w14:textId="77777777" w:rsidTr="00AC0347">
        <w:trPr>
          <w:trHeight w:val="270"/>
        </w:trPr>
        <w:tc>
          <w:tcPr>
            <w:tcW w:w="1109" w:type="dxa"/>
            <w:shd w:val="clear" w:color="000000" w:fill="F2F2F2"/>
            <w:noWrap/>
            <w:vAlign w:val="center"/>
            <w:hideMark/>
          </w:tcPr>
          <w:p w14:paraId="0D68A506" w14:textId="77777777" w:rsidR="00AC0347" w:rsidRPr="003D68A9" w:rsidRDefault="00AC0347" w:rsidP="006B4189">
            <w:pPr>
              <w:jc w:val="center"/>
              <w:rPr>
                <w:rFonts w:cs="Arial"/>
              </w:rPr>
            </w:pPr>
            <w:r w:rsidRPr="003D68A9">
              <w:rPr>
                <w:rFonts w:cs="Arial"/>
              </w:rPr>
              <w:t>1</w:t>
            </w:r>
          </w:p>
        </w:tc>
        <w:tc>
          <w:tcPr>
            <w:tcW w:w="8753" w:type="dxa"/>
            <w:shd w:val="clear" w:color="000000" w:fill="F2F2F2"/>
            <w:noWrap/>
            <w:vAlign w:val="center"/>
            <w:hideMark/>
          </w:tcPr>
          <w:p w14:paraId="028F90CE" w14:textId="77777777" w:rsidR="00AC0347" w:rsidRPr="003D68A9" w:rsidRDefault="00AC0347" w:rsidP="006B4189">
            <w:pPr>
              <w:jc w:val="center"/>
              <w:rPr>
                <w:rFonts w:cs="Arial"/>
              </w:rPr>
            </w:pPr>
            <w:r w:rsidRPr="003D68A9">
              <w:rPr>
                <w:rFonts w:cs="Arial"/>
              </w:rPr>
              <w:t>2</w:t>
            </w:r>
          </w:p>
        </w:tc>
      </w:tr>
      <w:tr w:rsidR="002B7148" w:rsidRPr="003D68A9" w14:paraId="56F1CD91" w14:textId="77777777" w:rsidTr="0076793E">
        <w:trPr>
          <w:trHeight w:val="810"/>
        </w:trPr>
        <w:tc>
          <w:tcPr>
            <w:tcW w:w="11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37F883" w14:textId="35212CF2" w:rsidR="002B7148" w:rsidRPr="002B7148" w:rsidRDefault="002B7148" w:rsidP="002B7148">
            <w:pPr>
              <w:jc w:val="center"/>
              <w:rPr>
                <w:rFonts w:cs="Arial"/>
                <w:lang w:val="sr-Latn-RS"/>
              </w:rPr>
            </w:pPr>
            <w:r>
              <w:rPr>
                <w:rFonts w:cs="Arial"/>
              </w:rPr>
              <w:t>РЕД</w:t>
            </w:r>
            <w:r w:rsidRPr="003D68A9">
              <w:rPr>
                <w:rFonts w:cs="Arial"/>
              </w:rPr>
              <w:t>.</w:t>
            </w:r>
            <w:r>
              <w:rPr>
                <w:rFonts w:cs="Arial"/>
                <w:lang w:val="sr-Cyrl-RS"/>
              </w:rPr>
              <w:t xml:space="preserve"> </w:t>
            </w:r>
            <w:r>
              <w:rPr>
                <w:rFonts w:cs="Arial"/>
              </w:rPr>
              <w:t>БР</w:t>
            </w:r>
            <w:r w:rsidRPr="003D68A9">
              <w:rPr>
                <w:rFonts w:cs="Arial"/>
              </w:rPr>
              <w:t>.</w:t>
            </w:r>
          </w:p>
        </w:tc>
        <w:tc>
          <w:tcPr>
            <w:tcW w:w="8753" w:type="dxa"/>
            <w:tcBorders>
              <w:top w:val="single" w:sz="4" w:space="0" w:color="auto"/>
              <w:left w:val="nil"/>
              <w:bottom w:val="nil"/>
              <w:right w:val="single" w:sz="4" w:space="0" w:color="auto"/>
            </w:tcBorders>
            <w:shd w:val="clear" w:color="000000" w:fill="F2F2F2"/>
            <w:vAlign w:val="center"/>
            <w:hideMark/>
          </w:tcPr>
          <w:p w14:paraId="04458E6A" w14:textId="333173F0" w:rsidR="002B7148" w:rsidRPr="003D68A9" w:rsidRDefault="002B7148" w:rsidP="002B7148">
            <w:pPr>
              <w:jc w:val="center"/>
              <w:rPr>
                <w:rFonts w:cs="Arial"/>
              </w:rPr>
            </w:pPr>
            <w:r>
              <w:rPr>
                <w:rFonts w:cs="Arial"/>
                <w:lang w:val="sr-Cyrl-RS"/>
              </w:rPr>
              <w:t>ОПИС ПОЗИЦИЈА</w:t>
            </w:r>
          </w:p>
        </w:tc>
      </w:tr>
      <w:tr w:rsidR="00AC0347" w:rsidRPr="003D68A9" w14:paraId="2EB8240C" w14:textId="77777777" w:rsidTr="00AC0347">
        <w:trPr>
          <w:trHeight w:val="611"/>
        </w:trPr>
        <w:tc>
          <w:tcPr>
            <w:tcW w:w="1109" w:type="dxa"/>
            <w:shd w:val="clear" w:color="auto" w:fill="auto"/>
            <w:noWrap/>
            <w:vAlign w:val="center"/>
            <w:hideMark/>
          </w:tcPr>
          <w:p w14:paraId="15680F51" w14:textId="77777777" w:rsidR="00AC0347" w:rsidRPr="003D68A9" w:rsidRDefault="00AC0347" w:rsidP="006B4189">
            <w:pPr>
              <w:jc w:val="center"/>
              <w:rPr>
                <w:rFonts w:cs="Arial"/>
              </w:rPr>
            </w:pPr>
            <w:r w:rsidRPr="003D68A9">
              <w:rPr>
                <w:rFonts w:cs="Arial"/>
              </w:rPr>
              <w:t>1</w:t>
            </w:r>
          </w:p>
        </w:tc>
        <w:tc>
          <w:tcPr>
            <w:tcW w:w="8753" w:type="dxa"/>
            <w:shd w:val="clear" w:color="auto" w:fill="auto"/>
            <w:hideMark/>
          </w:tcPr>
          <w:p w14:paraId="54204F85" w14:textId="77777777" w:rsidR="00AC0347" w:rsidRPr="003D68A9" w:rsidRDefault="00AC0347" w:rsidP="006B4189">
            <w:pPr>
              <w:rPr>
                <w:rFonts w:cs="Arial"/>
              </w:rPr>
            </w:pPr>
            <w:r w:rsidRPr="003D68A9">
              <w:rPr>
                <w:rFonts w:cs="Arial"/>
              </w:rPr>
              <w:t>SPISAK REZERVNIH DELOVA ZA APARATE ZA POČETNO GAŠENJE POŽARA PROIZVOĐAČA "PASTOR" (POZICIJA 1.0)</w:t>
            </w:r>
          </w:p>
        </w:tc>
      </w:tr>
      <w:tr w:rsidR="00AC0347" w:rsidRPr="003D68A9" w14:paraId="271D3B64" w14:textId="77777777" w:rsidTr="00AC0347">
        <w:trPr>
          <w:trHeight w:val="540"/>
        </w:trPr>
        <w:tc>
          <w:tcPr>
            <w:tcW w:w="1109" w:type="dxa"/>
            <w:shd w:val="clear" w:color="auto" w:fill="auto"/>
            <w:noWrap/>
            <w:vAlign w:val="center"/>
            <w:hideMark/>
          </w:tcPr>
          <w:p w14:paraId="694BA451" w14:textId="77777777" w:rsidR="00AC0347" w:rsidRPr="003D68A9" w:rsidRDefault="00AC0347" w:rsidP="006B4189">
            <w:pPr>
              <w:jc w:val="center"/>
              <w:rPr>
                <w:rFonts w:cs="Arial"/>
              </w:rPr>
            </w:pPr>
            <w:r w:rsidRPr="003D68A9">
              <w:rPr>
                <w:rFonts w:cs="Arial"/>
              </w:rPr>
              <w:t>2</w:t>
            </w:r>
          </w:p>
        </w:tc>
        <w:tc>
          <w:tcPr>
            <w:tcW w:w="8753" w:type="dxa"/>
            <w:shd w:val="clear" w:color="auto" w:fill="auto"/>
            <w:hideMark/>
          </w:tcPr>
          <w:p w14:paraId="15EBADF7" w14:textId="77777777" w:rsidR="00AC0347" w:rsidRPr="003D68A9" w:rsidRDefault="00AC0347" w:rsidP="006B4189">
            <w:pPr>
              <w:rPr>
                <w:rFonts w:cs="Arial"/>
              </w:rPr>
            </w:pPr>
            <w:r w:rsidRPr="003D68A9">
              <w:rPr>
                <w:rFonts w:cs="Arial"/>
              </w:rPr>
              <w:t>SPISAK REZERVNIH DELOVA ZA APARATE ZA POČETNO GAŠENJE POŽARA PROIZVOĐAČA "VATROSPREM" (POZICIJA 2.0)</w:t>
            </w:r>
          </w:p>
        </w:tc>
      </w:tr>
      <w:tr w:rsidR="00AC0347" w:rsidRPr="003D68A9" w14:paraId="023AF30C" w14:textId="77777777" w:rsidTr="00AC0347">
        <w:trPr>
          <w:trHeight w:val="1071"/>
        </w:trPr>
        <w:tc>
          <w:tcPr>
            <w:tcW w:w="1109" w:type="dxa"/>
            <w:shd w:val="clear" w:color="auto" w:fill="auto"/>
            <w:noWrap/>
            <w:vAlign w:val="center"/>
            <w:hideMark/>
          </w:tcPr>
          <w:p w14:paraId="277C2F97" w14:textId="77777777" w:rsidR="00AC0347" w:rsidRPr="003D68A9" w:rsidRDefault="00AC0347" w:rsidP="006B4189">
            <w:pPr>
              <w:jc w:val="center"/>
              <w:rPr>
                <w:rFonts w:cs="Arial"/>
              </w:rPr>
            </w:pPr>
            <w:r w:rsidRPr="003D68A9">
              <w:rPr>
                <w:rFonts w:cs="Arial"/>
              </w:rPr>
              <w:t>3</w:t>
            </w:r>
          </w:p>
        </w:tc>
        <w:tc>
          <w:tcPr>
            <w:tcW w:w="8753" w:type="dxa"/>
            <w:shd w:val="clear" w:color="auto" w:fill="auto"/>
            <w:vAlign w:val="center"/>
            <w:hideMark/>
          </w:tcPr>
          <w:p w14:paraId="623A7989" w14:textId="77777777" w:rsidR="00AC0347" w:rsidRPr="003D68A9" w:rsidRDefault="00AC0347" w:rsidP="006B4189">
            <w:pPr>
              <w:rPr>
                <w:rFonts w:cs="Arial"/>
              </w:rPr>
            </w:pPr>
            <w:r w:rsidRPr="003D68A9">
              <w:rPr>
                <w:rFonts w:cs="Arial"/>
              </w:rPr>
              <w:t>SPISAK REZERVNIH DELOVA ZA APARATE ZA POČETNO GAŠENJE POŽARA POD STALNIM PRITISKOM PROIZVOĐAČA "PASTOR", "VATROSPREM",PAŠALIĆ", "TODOROVIĆ", "MOBIAK" I "ČRVENKA" (POZICIJA 3.0)</w:t>
            </w:r>
          </w:p>
        </w:tc>
      </w:tr>
      <w:tr w:rsidR="00AC0347" w:rsidRPr="003D68A9" w14:paraId="7ACA0D60" w14:textId="77777777" w:rsidTr="00AC0347">
        <w:trPr>
          <w:trHeight w:val="612"/>
        </w:trPr>
        <w:tc>
          <w:tcPr>
            <w:tcW w:w="1109" w:type="dxa"/>
            <w:shd w:val="clear" w:color="auto" w:fill="auto"/>
            <w:noWrap/>
            <w:vAlign w:val="center"/>
            <w:hideMark/>
          </w:tcPr>
          <w:p w14:paraId="2A8AC989" w14:textId="77777777" w:rsidR="00AC0347" w:rsidRPr="003D68A9" w:rsidRDefault="00AC0347" w:rsidP="006B4189">
            <w:pPr>
              <w:jc w:val="center"/>
              <w:rPr>
                <w:rFonts w:cs="Arial"/>
              </w:rPr>
            </w:pPr>
            <w:r w:rsidRPr="003D68A9">
              <w:rPr>
                <w:rFonts w:cs="Arial"/>
              </w:rPr>
              <w:lastRenderedPageBreak/>
              <w:t>4</w:t>
            </w:r>
          </w:p>
        </w:tc>
        <w:tc>
          <w:tcPr>
            <w:tcW w:w="8753" w:type="dxa"/>
            <w:shd w:val="clear" w:color="auto" w:fill="auto"/>
            <w:vAlign w:val="center"/>
            <w:hideMark/>
          </w:tcPr>
          <w:p w14:paraId="29624CC3" w14:textId="77777777" w:rsidR="00AC0347" w:rsidRPr="003D68A9" w:rsidRDefault="00AC0347" w:rsidP="006B4189">
            <w:pPr>
              <w:rPr>
                <w:rFonts w:cs="Arial"/>
              </w:rPr>
            </w:pPr>
            <w:r w:rsidRPr="003D68A9">
              <w:rPr>
                <w:rFonts w:cs="Arial"/>
              </w:rPr>
              <w:t>SREDSTVA ZA GAŠENJE I POGONSKI GAS (POZICIJA 4.0)</w:t>
            </w:r>
          </w:p>
        </w:tc>
      </w:tr>
      <w:tr w:rsidR="00AC0347" w:rsidRPr="003D68A9" w14:paraId="1911E841" w14:textId="77777777" w:rsidTr="00AC0347">
        <w:trPr>
          <w:trHeight w:val="531"/>
        </w:trPr>
        <w:tc>
          <w:tcPr>
            <w:tcW w:w="1109" w:type="dxa"/>
            <w:shd w:val="clear" w:color="auto" w:fill="auto"/>
            <w:noWrap/>
            <w:vAlign w:val="center"/>
            <w:hideMark/>
          </w:tcPr>
          <w:p w14:paraId="34700321" w14:textId="77777777" w:rsidR="00AC0347" w:rsidRPr="003D68A9" w:rsidRDefault="00AC0347" w:rsidP="006B4189">
            <w:pPr>
              <w:jc w:val="center"/>
              <w:rPr>
                <w:rFonts w:cs="Arial"/>
              </w:rPr>
            </w:pPr>
            <w:r w:rsidRPr="003D68A9">
              <w:rPr>
                <w:rFonts w:cs="Arial"/>
              </w:rPr>
              <w:t>5</w:t>
            </w:r>
          </w:p>
        </w:tc>
        <w:tc>
          <w:tcPr>
            <w:tcW w:w="8753" w:type="dxa"/>
            <w:shd w:val="clear" w:color="auto" w:fill="auto"/>
            <w:vAlign w:val="center"/>
            <w:hideMark/>
          </w:tcPr>
          <w:p w14:paraId="4834C827" w14:textId="77777777" w:rsidR="00AC0347" w:rsidRPr="003D68A9" w:rsidRDefault="00AC0347" w:rsidP="006B4189">
            <w:pPr>
              <w:rPr>
                <w:rFonts w:cs="Arial"/>
              </w:rPr>
            </w:pPr>
            <w:r w:rsidRPr="003D68A9">
              <w:rPr>
                <w:rFonts w:cs="Arial"/>
              </w:rPr>
              <w:t>OPREMA I ARMATURE HIDRANTSKE INSTALACIJA  (POZICIJA 5.0)</w:t>
            </w:r>
          </w:p>
        </w:tc>
      </w:tr>
      <w:tr w:rsidR="00AC0347" w:rsidRPr="003D68A9" w14:paraId="509237F6" w14:textId="77777777" w:rsidTr="00AC0347">
        <w:trPr>
          <w:trHeight w:val="765"/>
        </w:trPr>
        <w:tc>
          <w:tcPr>
            <w:tcW w:w="1109" w:type="dxa"/>
            <w:shd w:val="clear" w:color="auto" w:fill="auto"/>
            <w:noWrap/>
            <w:vAlign w:val="center"/>
            <w:hideMark/>
          </w:tcPr>
          <w:p w14:paraId="5F07C18E" w14:textId="77777777" w:rsidR="00AC0347" w:rsidRPr="003D68A9" w:rsidRDefault="00AC0347" w:rsidP="006B4189">
            <w:pPr>
              <w:jc w:val="center"/>
              <w:rPr>
                <w:rFonts w:cs="Arial"/>
              </w:rPr>
            </w:pPr>
            <w:r w:rsidRPr="003D68A9">
              <w:rPr>
                <w:rFonts w:cs="Arial"/>
              </w:rPr>
              <w:t>6</w:t>
            </w:r>
          </w:p>
        </w:tc>
        <w:tc>
          <w:tcPr>
            <w:tcW w:w="8753" w:type="dxa"/>
            <w:shd w:val="clear" w:color="auto" w:fill="auto"/>
            <w:vAlign w:val="center"/>
            <w:hideMark/>
          </w:tcPr>
          <w:p w14:paraId="47994A6A" w14:textId="77777777" w:rsidR="00AC0347" w:rsidRPr="003D68A9" w:rsidRDefault="00AC0347" w:rsidP="006B4189">
            <w:pPr>
              <w:rPr>
                <w:rFonts w:cs="Arial"/>
              </w:rPr>
            </w:pPr>
            <w:r w:rsidRPr="003D68A9">
              <w:rPr>
                <w:rFonts w:cs="Arial"/>
              </w:rPr>
              <w:t>SPISAK REZERVNIH DELOVA I KOMPONENTI SISTEMA ZA AUTOMATSKU DETEKCIJU, DOJAVU I GAŠENJE POŽARA (POZICIJA 6.0)</w:t>
            </w:r>
          </w:p>
        </w:tc>
      </w:tr>
      <w:tr w:rsidR="00AC0347" w:rsidRPr="003D68A9" w14:paraId="641BC99A" w14:textId="77777777" w:rsidTr="00AC0347">
        <w:trPr>
          <w:trHeight w:val="657"/>
        </w:trPr>
        <w:tc>
          <w:tcPr>
            <w:tcW w:w="1109" w:type="dxa"/>
            <w:shd w:val="clear" w:color="auto" w:fill="auto"/>
            <w:noWrap/>
            <w:vAlign w:val="center"/>
            <w:hideMark/>
          </w:tcPr>
          <w:p w14:paraId="1479BC2D" w14:textId="77777777" w:rsidR="00AC0347" w:rsidRPr="003D68A9" w:rsidRDefault="00AC0347" w:rsidP="006B4189">
            <w:pPr>
              <w:jc w:val="center"/>
              <w:rPr>
                <w:rFonts w:cs="Arial"/>
              </w:rPr>
            </w:pPr>
            <w:r w:rsidRPr="003D68A9">
              <w:rPr>
                <w:rFonts w:cs="Arial"/>
              </w:rPr>
              <w:t>7</w:t>
            </w:r>
          </w:p>
        </w:tc>
        <w:tc>
          <w:tcPr>
            <w:tcW w:w="8753" w:type="dxa"/>
            <w:shd w:val="clear" w:color="auto" w:fill="auto"/>
            <w:vAlign w:val="bottom"/>
            <w:hideMark/>
          </w:tcPr>
          <w:p w14:paraId="1D34BBBA" w14:textId="77777777" w:rsidR="00AC0347" w:rsidRPr="003D68A9" w:rsidRDefault="00AC0347" w:rsidP="006B4189">
            <w:pPr>
              <w:rPr>
                <w:rFonts w:cs="Arial"/>
              </w:rPr>
            </w:pPr>
            <w:r w:rsidRPr="003D68A9">
              <w:rPr>
                <w:rFonts w:cs="Arial"/>
              </w:rPr>
              <w:t>SPISAK REZERVNIH DELOVA I KOMPONENTI SISTEMA ZA PROTIVPOŽARNA I PROTIVDIMNA VRATA  (POZICIJA 7.0)</w:t>
            </w:r>
          </w:p>
        </w:tc>
      </w:tr>
      <w:tr w:rsidR="00AC0347" w:rsidRPr="003D68A9" w14:paraId="2C8EFD87" w14:textId="77777777" w:rsidTr="00AC0347">
        <w:trPr>
          <w:trHeight w:val="612"/>
        </w:trPr>
        <w:tc>
          <w:tcPr>
            <w:tcW w:w="1109" w:type="dxa"/>
            <w:shd w:val="clear" w:color="auto" w:fill="auto"/>
            <w:noWrap/>
            <w:vAlign w:val="center"/>
            <w:hideMark/>
          </w:tcPr>
          <w:p w14:paraId="1912030C" w14:textId="77777777" w:rsidR="00AC0347" w:rsidRPr="003D68A9" w:rsidRDefault="00AC0347" w:rsidP="006B4189">
            <w:pPr>
              <w:jc w:val="center"/>
              <w:rPr>
                <w:rFonts w:cs="Arial"/>
              </w:rPr>
            </w:pPr>
            <w:r w:rsidRPr="003D68A9">
              <w:rPr>
                <w:rFonts w:cs="Arial"/>
              </w:rPr>
              <w:t>8</w:t>
            </w:r>
          </w:p>
        </w:tc>
        <w:tc>
          <w:tcPr>
            <w:tcW w:w="8753" w:type="dxa"/>
            <w:shd w:val="clear" w:color="auto" w:fill="auto"/>
            <w:vAlign w:val="bottom"/>
            <w:hideMark/>
          </w:tcPr>
          <w:p w14:paraId="630B9EA0" w14:textId="77777777" w:rsidR="00AC0347" w:rsidRPr="003D68A9" w:rsidRDefault="00AC0347" w:rsidP="006B4189">
            <w:pPr>
              <w:rPr>
                <w:rFonts w:cs="Arial"/>
              </w:rPr>
            </w:pPr>
            <w:r w:rsidRPr="003D68A9">
              <w:rPr>
                <w:rFonts w:cs="Arial"/>
              </w:rPr>
              <w:t>SPISAK REZERVNIH DELOVA I KOMPONENTI SISTEMA ZA PROTIVPOŽARNE KLAPNE  (POZICIJA 8.0)</w:t>
            </w:r>
          </w:p>
        </w:tc>
      </w:tr>
      <w:tr w:rsidR="00AC0347" w:rsidRPr="003D68A9" w14:paraId="281EB336" w14:textId="77777777" w:rsidTr="00AC0347">
        <w:trPr>
          <w:trHeight w:val="630"/>
        </w:trPr>
        <w:tc>
          <w:tcPr>
            <w:tcW w:w="1109" w:type="dxa"/>
            <w:shd w:val="clear" w:color="auto" w:fill="auto"/>
            <w:noWrap/>
            <w:vAlign w:val="center"/>
            <w:hideMark/>
          </w:tcPr>
          <w:p w14:paraId="04A0F2DF" w14:textId="77777777" w:rsidR="00AC0347" w:rsidRPr="003D68A9" w:rsidRDefault="00AC0347" w:rsidP="006B4189">
            <w:pPr>
              <w:jc w:val="center"/>
              <w:rPr>
                <w:rFonts w:cs="Arial"/>
              </w:rPr>
            </w:pPr>
            <w:r w:rsidRPr="003D68A9">
              <w:rPr>
                <w:rFonts w:cs="Arial"/>
              </w:rPr>
              <w:t>9</w:t>
            </w:r>
          </w:p>
        </w:tc>
        <w:tc>
          <w:tcPr>
            <w:tcW w:w="8753" w:type="dxa"/>
            <w:shd w:val="clear" w:color="auto" w:fill="auto"/>
            <w:vAlign w:val="bottom"/>
            <w:hideMark/>
          </w:tcPr>
          <w:p w14:paraId="2D920BC9" w14:textId="77777777" w:rsidR="00AC0347" w:rsidRPr="003D68A9" w:rsidRDefault="00AC0347" w:rsidP="006B4189">
            <w:pPr>
              <w:rPr>
                <w:rFonts w:cs="Arial"/>
              </w:rPr>
            </w:pPr>
            <w:r w:rsidRPr="003D68A9">
              <w:rPr>
                <w:rFonts w:cs="Arial"/>
              </w:rPr>
              <w:t>SPISAK REZERVNIH DELOVA I KOMPONENTI SISTEMA ZA GROMOBRANSKU INSTALACIJU  (POZICIJA 9.0)</w:t>
            </w:r>
          </w:p>
        </w:tc>
      </w:tr>
      <w:tr w:rsidR="00AC0347" w:rsidRPr="003D68A9" w14:paraId="727D733F" w14:textId="77777777" w:rsidTr="00AC0347">
        <w:trPr>
          <w:trHeight w:val="612"/>
        </w:trPr>
        <w:tc>
          <w:tcPr>
            <w:tcW w:w="1109" w:type="dxa"/>
            <w:shd w:val="clear" w:color="auto" w:fill="auto"/>
            <w:noWrap/>
            <w:vAlign w:val="center"/>
            <w:hideMark/>
          </w:tcPr>
          <w:p w14:paraId="3CCDD6F7" w14:textId="77777777" w:rsidR="00AC0347" w:rsidRPr="003D68A9" w:rsidRDefault="00AC0347" w:rsidP="006B4189">
            <w:pPr>
              <w:jc w:val="center"/>
              <w:rPr>
                <w:rFonts w:cs="Arial"/>
              </w:rPr>
            </w:pPr>
            <w:r w:rsidRPr="003D68A9">
              <w:rPr>
                <w:rFonts w:cs="Arial"/>
              </w:rPr>
              <w:t>10</w:t>
            </w:r>
          </w:p>
        </w:tc>
        <w:tc>
          <w:tcPr>
            <w:tcW w:w="8753" w:type="dxa"/>
            <w:shd w:val="clear" w:color="auto" w:fill="auto"/>
            <w:vAlign w:val="bottom"/>
            <w:hideMark/>
          </w:tcPr>
          <w:p w14:paraId="3FBC8BFC" w14:textId="77777777" w:rsidR="00AC0347" w:rsidRPr="003D68A9" w:rsidRDefault="00AC0347" w:rsidP="006B4189">
            <w:pPr>
              <w:rPr>
                <w:rFonts w:cs="Arial"/>
              </w:rPr>
            </w:pPr>
            <w:r w:rsidRPr="003D68A9">
              <w:rPr>
                <w:rFonts w:cs="Arial"/>
              </w:rPr>
              <w:t>SPISAK REZERVNIH DELOVA I KOMPONENTI SISTEMA ZA ELEKTROINSTALACIJE  (POZICIJA 10.0)</w:t>
            </w:r>
          </w:p>
        </w:tc>
      </w:tr>
      <w:tr w:rsidR="00AC0347" w:rsidRPr="003D68A9" w14:paraId="4DA2B960" w14:textId="77777777" w:rsidTr="00AC0347">
        <w:trPr>
          <w:trHeight w:val="810"/>
        </w:trPr>
        <w:tc>
          <w:tcPr>
            <w:tcW w:w="1109" w:type="dxa"/>
            <w:shd w:val="clear" w:color="auto" w:fill="auto"/>
            <w:noWrap/>
            <w:vAlign w:val="center"/>
            <w:hideMark/>
          </w:tcPr>
          <w:p w14:paraId="51BB2B47" w14:textId="77777777" w:rsidR="00AC0347" w:rsidRPr="003D68A9" w:rsidRDefault="00AC0347" w:rsidP="006B4189">
            <w:pPr>
              <w:jc w:val="center"/>
              <w:rPr>
                <w:rFonts w:cs="Arial"/>
              </w:rPr>
            </w:pPr>
            <w:r w:rsidRPr="003D68A9">
              <w:rPr>
                <w:rFonts w:cs="Arial"/>
              </w:rPr>
              <w:t>11</w:t>
            </w:r>
          </w:p>
        </w:tc>
        <w:tc>
          <w:tcPr>
            <w:tcW w:w="8753" w:type="dxa"/>
            <w:shd w:val="clear" w:color="auto" w:fill="auto"/>
            <w:vAlign w:val="center"/>
            <w:hideMark/>
          </w:tcPr>
          <w:p w14:paraId="14781225" w14:textId="77777777" w:rsidR="00AC0347" w:rsidRPr="003D68A9" w:rsidRDefault="00AC0347" w:rsidP="006B4189">
            <w:pPr>
              <w:rPr>
                <w:rFonts w:cs="Arial"/>
              </w:rPr>
            </w:pPr>
            <w:r w:rsidRPr="003D68A9">
              <w:rPr>
                <w:rFonts w:cs="Arial"/>
              </w:rPr>
              <w:t>SPISAK NALEPNICA I ZNAKOVA OBAVEŠTENJA, UPOZORENJA I ZABRANE I OBELEŽAVANJE PROTIVPOŽARNIH PUTEVA(POZICIJA 11.0)</w:t>
            </w:r>
          </w:p>
        </w:tc>
      </w:tr>
      <w:tr w:rsidR="00AC0347" w:rsidRPr="003D68A9" w14:paraId="6BA53E4F" w14:textId="77777777" w:rsidTr="00AC0347">
        <w:trPr>
          <w:trHeight w:val="1152"/>
        </w:trPr>
        <w:tc>
          <w:tcPr>
            <w:tcW w:w="1109" w:type="dxa"/>
            <w:shd w:val="clear" w:color="auto" w:fill="auto"/>
            <w:noWrap/>
            <w:vAlign w:val="center"/>
            <w:hideMark/>
          </w:tcPr>
          <w:p w14:paraId="76AE7E60" w14:textId="77777777" w:rsidR="00AC0347" w:rsidRPr="003D68A9" w:rsidRDefault="00AC0347" w:rsidP="006B4189">
            <w:pPr>
              <w:jc w:val="center"/>
              <w:rPr>
                <w:rFonts w:cs="Arial"/>
              </w:rPr>
            </w:pPr>
            <w:r w:rsidRPr="003D68A9">
              <w:rPr>
                <w:rFonts w:cs="Arial"/>
              </w:rPr>
              <w:t>12</w:t>
            </w:r>
          </w:p>
        </w:tc>
        <w:tc>
          <w:tcPr>
            <w:tcW w:w="8753" w:type="dxa"/>
            <w:shd w:val="clear" w:color="auto" w:fill="auto"/>
            <w:vAlign w:val="center"/>
            <w:hideMark/>
          </w:tcPr>
          <w:p w14:paraId="1F33154C" w14:textId="3E06A93B" w:rsidR="00AC0347" w:rsidRPr="003D68A9" w:rsidRDefault="00AC0347" w:rsidP="006B4189">
            <w:pPr>
              <w:rPr>
                <w:rFonts w:cs="Arial"/>
              </w:rPr>
            </w:pPr>
            <w:r w:rsidRPr="003D68A9">
              <w:rPr>
                <w:rFonts w:cs="Arial"/>
              </w:rPr>
              <w:t>ZAMENA POSTOJEĆIH JONIZUJUĆIH JAVLJAČA POŽARA KONVENCIONALNIM JAVLJAČIMA POŽARA SA ODLAGANJEM I TRAJNIM SKLADIŠTENJEM UZ DOBIJANJE POTVRDE OVLAŠĆENE OGRANIZACIJE ZA TRAJNO SKLADIŠTENJE</w:t>
            </w:r>
            <w:r>
              <w:rPr>
                <w:rFonts w:cs="Arial"/>
              </w:rPr>
              <w:t xml:space="preserve"> (POZICIJA 12)</w:t>
            </w:r>
          </w:p>
        </w:tc>
      </w:tr>
      <w:tr w:rsidR="00AC0347" w:rsidRPr="003D68A9" w14:paraId="59DCCF38" w14:textId="77777777" w:rsidTr="00AC0347">
        <w:trPr>
          <w:trHeight w:val="711"/>
        </w:trPr>
        <w:tc>
          <w:tcPr>
            <w:tcW w:w="1109" w:type="dxa"/>
            <w:shd w:val="clear" w:color="auto" w:fill="auto"/>
            <w:noWrap/>
            <w:vAlign w:val="center"/>
            <w:hideMark/>
          </w:tcPr>
          <w:p w14:paraId="3D545D5A" w14:textId="77777777" w:rsidR="00AC0347" w:rsidRPr="003D68A9" w:rsidRDefault="00AC0347" w:rsidP="006B4189">
            <w:pPr>
              <w:jc w:val="center"/>
              <w:rPr>
                <w:rFonts w:cs="Arial"/>
              </w:rPr>
            </w:pPr>
            <w:r w:rsidRPr="003D68A9">
              <w:rPr>
                <w:rFonts w:cs="Arial"/>
              </w:rPr>
              <w:t>13</w:t>
            </w:r>
          </w:p>
        </w:tc>
        <w:tc>
          <w:tcPr>
            <w:tcW w:w="8753" w:type="dxa"/>
            <w:shd w:val="clear" w:color="auto" w:fill="auto"/>
            <w:vAlign w:val="center"/>
            <w:hideMark/>
          </w:tcPr>
          <w:p w14:paraId="688E1AE3" w14:textId="2CFC252F" w:rsidR="00AC0347" w:rsidRPr="003D68A9" w:rsidRDefault="00AC0347" w:rsidP="006B4189">
            <w:pPr>
              <w:rPr>
                <w:rFonts w:cs="Arial"/>
              </w:rPr>
            </w:pPr>
            <w:r w:rsidRPr="003D68A9">
              <w:rPr>
                <w:rFonts w:cs="Arial"/>
              </w:rPr>
              <w:t xml:space="preserve">VANREDNE SERVISNE USLUGE NA OTKLANJANJU KVAROVA I ODRŽAVANJU SISTEMA ZOP         (POZICIJA </w:t>
            </w:r>
            <w:r>
              <w:rPr>
                <w:rFonts w:cs="Arial"/>
              </w:rPr>
              <w:t>13</w:t>
            </w:r>
            <w:r w:rsidRPr="003D68A9">
              <w:rPr>
                <w:rFonts w:cs="Arial"/>
              </w:rPr>
              <w:t>.0)</w:t>
            </w:r>
          </w:p>
        </w:tc>
      </w:tr>
    </w:tbl>
    <w:p w14:paraId="1A4A51EB" w14:textId="77777777" w:rsidR="006B4189" w:rsidRPr="003D68A9" w:rsidRDefault="006B4189" w:rsidP="006B4189">
      <w:pPr>
        <w:rPr>
          <w:rFonts w:cs="Arial"/>
          <w:b/>
          <w:bCs/>
          <w:lang w:val="sr-Latn-RS" w:eastAsia="sr-Latn-RS"/>
        </w:rPr>
      </w:pPr>
    </w:p>
    <w:p w14:paraId="303552FA" w14:textId="77777777" w:rsidR="008F5CE4" w:rsidRPr="00746DEF" w:rsidRDefault="008F5CE4" w:rsidP="008F5CE4">
      <w:pPr>
        <w:widowControl w:val="0"/>
        <w:suppressAutoHyphens/>
        <w:rPr>
          <w:rFonts w:cs="Arial"/>
          <w:lang w:val="sr-Cyrl-RS"/>
        </w:rPr>
      </w:pPr>
      <w:r>
        <w:rPr>
          <w:rFonts w:cs="Arial"/>
          <w:lang w:val="sr-Cyrl-RS"/>
        </w:rPr>
        <w:t xml:space="preserve">За свих </w:t>
      </w:r>
      <w:r>
        <w:rPr>
          <w:rFonts w:cs="Arial"/>
        </w:rPr>
        <w:t>13</w:t>
      </w:r>
      <w:r>
        <w:rPr>
          <w:rFonts w:cs="Arial"/>
          <w:lang w:val="sr-Cyrl-RS"/>
        </w:rPr>
        <w:t xml:space="preserve"> позиција, у Обрасцу структуре цене је дат назив резервних делова, као и опис ванредних услуга, на отклањању кварова и одржавању система ЗОП.</w:t>
      </w:r>
    </w:p>
    <w:p w14:paraId="08BD19EA" w14:textId="77777777" w:rsidR="006B4189" w:rsidRPr="003D68A9" w:rsidRDefault="006B4189" w:rsidP="006B4189">
      <w:pPr>
        <w:rPr>
          <w:rFonts w:cs="Arial"/>
          <w:b/>
          <w:bCs/>
          <w:lang w:val="sr-Latn-RS" w:eastAsia="sr-Latn-RS"/>
        </w:rPr>
      </w:pPr>
    </w:p>
    <w:p w14:paraId="5997D85C" w14:textId="0BD3F50F" w:rsidR="006B4189" w:rsidRPr="003D68A9" w:rsidRDefault="002B7148" w:rsidP="006B4189">
      <w:pPr>
        <w:rPr>
          <w:rFonts w:cs="Arial"/>
          <w:b/>
          <w:bCs/>
          <w:lang w:val="sr-Latn-RS" w:eastAsia="sr-Latn-RS"/>
        </w:rPr>
      </w:pPr>
      <w:r>
        <w:rPr>
          <w:rFonts w:cs="Arial"/>
          <w:b/>
          <w:bCs/>
          <w:lang w:val="sr-Cyrl-RS" w:eastAsia="sr-Latn-RS"/>
        </w:rPr>
        <w:t>ПЕРИОДИЧНА ИСПИТИВАЊА</w:t>
      </w:r>
      <w:r w:rsidR="006B4189" w:rsidRPr="003D68A9">
        <w:rPr>
          <w:rFonts w:cs="Arial"/>
          <w:b/>
          <w:bCs/>
          <w:lang w:val="sr-Latn-RS" w:eastAsia="sr-Latn-RS"/>
        </w:rPr>
        <w:t xml:space="preserve">, </w:t>
      </w:r>
      <w:r>
        <w:rPr>
          <w:rFonts w:cs="Arial"/>
          <w:b/>
          <w:bCs/>
          <w:lang w:val="sr-Cyrl-RS" w:eastAsia="sr-Latn-RS"/>
        </w:rPr>
        <w:t>ПРЕГЛЕДИ И СЕРВИСИРАЊЕ</w:t>
      </w:r>
      <w:r w:rsidR="006B4189" w:rsidRPr="003D68A9">
        <w:rPr>
          <w:rFonts w:cs="Arial"/>
          <w:b/>
          <w:bCs/>
          <w:lang w:val="sr-Latn-RS" w:eastAsia="sr-Latn-RS"/>
        </w:rPr>
        <w:t xml:space="preserve"> </w:t>
      </w:r>
      <w:r>
        <w:rPr>
          <w:rFonts w:cs="Arial"/>
          <w:b/>
          <w:bCs/>
          <w:lang w:val="sr-Cyrl-RS" w:eastAsia="sr-Latn-RS"/>
        </w:rPr>
        <w:t>ЗА ТЕХНИЧКИ ЦЕНТАР БЕОГРАД</w:t>
      </w:r>
      <w:r>
        <w:rPr>
          <w:rFonts w:cs="Arial"/>
          <w:b/>
          <w:bCs/>
          <w:lang w:val="sr-Latn-RS" w:eastAsia="sr-Latn-RS"/>
        </w:rPr>
        <w:t xml:space="preserve"> (A+Б</w:t>
      </w:r>
      <w:r w:rsidR="006B4189" w:rsidRPr="003D68A9">
        <w:rPr>
          <w:rFonts w:cs="Arial"/>
          <w:b/>
          <w:bCs/>
          <w:lang w:val="sr-Latn-RS" w:eastAsia="sr-Latn-RS"/>
        </w:rPr>
        <w:t>)</w:t>
      </w:r>
    </w:p>
    <w:p w14:paraId="31541DA9" w14:textId="77777777" w:rsidR="006B4189" w:rsidRPr="003D68A9" w:rsidRDefault="006B4189" w:rsidP="006B4189">
      <w:pPr>
        <w:rPr>
          <w:rFonts w:cs="Arial"/>
          <w:b/>
          <w:bCs/>
          <w:lang w:val="sr-Latn-RS" w:eastAsia="sr-Latn-RS"/>
        </w:rPr>
      </w:pPr>
    </w:p>
    <w:tbl>
      <w:tblPr>
        <w:tblW w:w="9682" w:type="dxa"/>
        <w:tblInd w:w="123" w:type="dxa"/>
        <w:tblLook w:val="04A0" w:firstRow="1" w:lastRow="0" w:firstColumn="1" w:lastColumn="0" w:noHBand="0" w:noVBand="1"/>
      </w:tblPr>
      <w:tblGrid>
        <w:gridCol w:w="960"/>
        <w:gridCol w:w="8722"/>
      </w:tblGrid>
      <w:tr w:rsidR="002B7148" w:rsidRPr="003D68A9" w14:paraId="62F18835" w14:textId="77777777" w:rsidTr="002B7148">
        <w:trPr>
          <w:trHeight w:val="780"/>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8A7FC" w14:textId="71F0B2D5" w:rsidR="002B7148" w:rsidRPr="003D68A9" w:rsidRDefault="002B7148" w:rsidP="002B7148">
            <w:pPr>
              <w:jc w:val="center"/>
              <w:rPr>
                <w:rFonts w:cs="Arial"/>
                <w:bCs/>
                <w:lang w:val="sr-Latn-RS" w:eastAsia="sr-Latn-RS"/>
              </w:rPr>
            </w:pPr>
            <w:r>
              <w:rPr>
                <w:rFonts w:cs="Arial"/>
              </w:rPr>
              <w:t>РЕД</w:t>
            </w:r>
            <w:r w:rsidRPr="003D68A9">
              <w:rPr>
                <w:rFonts w:cs="Arial"/>
              </w:rPr>
              <w:t>.</w:t>
            </w:r>
            <w:r>
              <w:rPr>
                <w:rFonts w:cs="Arial"/>
                <w:lang w:val="sr-Cyrl-RS"/>
              </w:rPr>
              <w:t xml:space="preserve"> </w:t>
            </w:r>
            <w:r>
              <w:rPr>
                <w:rFonts w:cs="Arial"/>
              </w:rPr>
              <w:t>БР</w:t>
            </w:r>
            <w:r w:rsidRPr="003D68A9">
              <w:rPr>
                <w:rFonts w:cs="Arial"/>
              </w:rPr>
              <w:t>.</w:t>
            </w:r>
          </w:p>
        </w:tc>
        <w:tc>
          <w:tcPr>
            <w:tcW w:w="8722" w:type="dxa"/>
            <w:tcBorders>
              <w:top w:val="single" w:sz="4" w:space="0" w:color="auto"/>
              <w:left w:val="nil"/>
              <w:bottom w:val="nil"/>
              <w:right w:val="single" w:sz="4" w:space="0" w:color="auto"/>
            </w:tcBorders>
            <w:shd w:val="clear" w:color="000000" w:fill="F2F2F2"/>
            <w:vAlign w:val="center"/>
          </w:tcPr>
          <w:p w14:paraId="07E12267" w14:textId="1B26F930" w:rsidR="002B7148" w:rsidRPr="003D68A9" w:rsidRDefault="002B7148" w:rsidP="002B7148">
            <w:pPr>
              <w:jc w:val="center"/>
              <w:rPr>
                <w:rFonts w:cs="Arial"/>
                <w:bCs/>
                <w:lang w:val="sr-Latn-RS" w:eastAsia="sr-Latn-RS"/>
              </w:rPr>
            </w:pPr>
            <w:r>
              <w:rPr>
                <w:rFonts w:cs="Arial"/>
                <w:lang w:val="sr-Cyrl-RS"/>
              </w:rPr>
              <w:t>ОПИС ПОЗИЦИЈА</w:t>
            </w:r>
          </w:p>
        </w:tc>
      </w:tr>
      <w:tr w:rsidR="006B4189" w:rsidRPr="003D68A9" w14:paraId="0D39E2B2" w14:textId="77777777" w:rsidTr="002B7148">
        <w:trPr>
          <w:trHeight w:val="50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7033B55" w14:textId="77777777" w:rsidR="006B4189" w:rsidRPr="003D68A9" w:rsidRDefault="006B4189" w:rsidP="006B4189">
            <w:pPr>
              <w:jc w:val="center"/>
              <w:rPr>
                <w:rFonts w:cs="Arial"/>
                <w:lang w:val="sr-Latn-RS" w:eastAsia="sr-Latn-RS"/>
              </w:rPr>
            </w:pPr>
            <w:r w:rsidRPr="003D68A9">
              <w:rPr>
                <w:rFonts w:cs="Arial"/>
                <w:lang w:val="sr-Latn-RS" w:eastAsia="sr-Latn-RS"/>
              </w:rPr>
              <w:t>1</w:t>
            </w:r>
          </w:p>
        </w:tc>
        <w:tc>
          <w:tcPr>
            <w:tcW w:w="8722" w:type="dxa"/>
            <w:tcBorders>
              <w:top w:val="single" w:sz="8" w:space="0" w:color="auto"/>
              <w:left w:val="nil"/>
              <w:bottom w:val="single" w:sz="4" w:space="0" w:color="auto"/>
              <w:right w:val="single" w:sz="4" w:space="0" w:color="auto"/>
            </w:tcBorders>
            <w:shd w:val="clear" w:color="auto" w:fill="auto"/>
            <w:vAlign w:val="center"/>
          </w:tcPr>
          <w:p w14:paraId="0208232B" w14:textId="77777777" w:rsidR="006B4189" w:rsidRPr="003D68A9" w:rsidRDefault="006B4189" w:rsidP="006B4189">
            <w:pPr>
              <w:rPr>
                <w:rFonts w:cs="Arial"/>
                <w:lang w:val="sr-Latn-RS" w:eastAsia="sr-Latn-RS"/>
              </w:rPr>
            </w:pPr>
            <w:r w:rsidRPr="003D68A9">
              <w:rPr>
                <w:rFonts w:cs="Arial"/>
                <w:lang w:val="sr-Latn-RS" w:eastAsia="sr-Latn-RS"/>
              </w:rPr>
              <w:t xml:space="preserve">UKUPNO POD A - USLUGE </w:t>
            </w:r>
            <w:r w:rsidRPr="003D68A9">
              <w:rPr>
                <w:rFonts w:cs="Arial"/>
                <w:bCs/>
                <w:lang w:val="sr-Latn-RS" w:eastAsia="sr-Latn-RS"/>
              </w:rPr>
              <w:t>PERIODIČNIH ISPITIVANJA, PREGLEDA I SERVISIRANJE</w:t>
            </w:r>
          </w:p>
        </w:tc>
      </w:tr>
      <w:tr w:rsidR="006B4189" w:rsidRPr="003D68A9" w14:paraId="068ABE40" w14:textId="77777777" w:rsidTr="002B7148">
        <w:trPr>
          <w:trHeight w:val="71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0BA7161" w14:textId="77777777" w:rsidR="006B4189" w:rsidRPr="003D68A9" w:rsidRDefault="006B4189" w:rsidP="006B4189">
            <w:pPr>
              <w:jc w:val="center"/>
              <w:rPr>
                <w:rFonts w:cs="Arial"/>
                <w:lang w:val="sr-Latn-RS" w:eastAsia="sr-Latn-RS"/>
              </w:rPr>
            </w:pPr>
            <w:r w:rsidRPr="003D68A9">
              <w:rPr>
                <w:rFonts w:cs="Arial"/>
                <w:lang w:val="sr-Latn-RS" w:eastAsia="sr-Latn-RS"/>
              </w:rPr>
              <w:t>2</w:t>
            </w:r>
          </w:p>
        </w:tc>
        <w:tc>
          <w:tcPr>
            <w:tcW w:w="8722" w:type="dxa"/>
            <w:tcBorders>
              <w:top w:val="single" w:sz="4" w:space="0" w:color="auto"/>
              <w:left w:val="nil"/>
              <w:bottom w:val="single" w:sz="4" w:space="0" w:color="auto"/>
              <w:right w:val="single" w:sz="4" w:space="0" w:color="auto"/>
            </w:tcBorders>
            <w:shd w:val="clear" w:color="auto" w:fill="auto"/>
            <w:vAlign w:val="center"/>
          </w:tcPr>
          <w:p w14:paraId="0B9C4EE1" w14:textId="77777777" w:rsidR="006B4189" w:rsidRPr="003D68A9" w:rsidRDefault="006B4189" w:rsidP="006B4189">
            <w:pPr>
              <w:rPr>
                <w:rFonts w:cs="Arial"/>
                <w:lang w:val="sr-Latn-RS" w:eastAsia="sr-Latn-RS"/>
              </w:rPr>
            </w:pPr>
            <w:r w:rsidRPr="003D68A9">
              <w:rPr>
                <w:rFonts w:cs="Arial"/>
                <w:lang w:val="sr-Latn-RS" w:eastAsia="sr-Latn-RS"/>
              </w:rPr>
              <w:t>UKUPNO POD B - VANREDNE SERVISNE USLUGE NA OTKLANJANJU KVAROVA I ODRŽAVANJU SISTEMA ZOP SA ISPORUKOM I UGRADNJOM REZERVNIH DELOVA</w:t>
            </w:r>
          </w:p>
        </w:tc>
      </w:tr>
    </w:tbl>
    <w:p w14:paraId="13B15148" w14:textId="77777777" w:rsidR="00531BBD" w:rsidRPr="003D68A9" w:rsidRDefault="00531BBD" w:rsidP="00C723F5">
      <w:pPr>
        <w:spacing w:before="0"/>
        <w:rPr>
          <w:rFonts w:cs="Arial"/>
          <w:lang w:val="sr-Cyrl-RS" w:eastAsia="zh-CN"/>
        </w:rPr>
      </w:pPr>
    </w:p>
    <w:p w14:paraId="1487F44B" w14:textId="77777777" w:rsidR="00CD35E9" w:rsidRPr="003D68A9" w:rsidRDefault="00CD35E9" w:rsidP="00C723F5">
      <w:pPr>
        <w:spacing w:before="0"/>
        <w:rPr>
          <w:rFonts w:cs="Arial"/>
          <w:b/>
          <w:u w:val="single"/>
          <w:lang w:val="sr-Latn-RS" w:eastAsia="zh-CN"/>
        </w:rPr>
      </w:pPr>
      <w:r w:rsidRPr="003D68A9">
        <w:rPr>
          <w:rFonts w:cs="Arial"/>
          <w:b/>
          <w:u w:val="single"/>
          <w:lang w:val="sr-Latn-RS" w:eastAsia="zh-CN"/>
        </w:rPr>
        <w:t>ПАРТИЈА 2</w:t>
      </w:r>
    </w:p>
    <w:p w14:paraId="3EB38DDE" w14:textId="77777777" w:rsidR="000F35E4" w:rsidRPr="003D68A9" w:rsidRDefault="000F35E4" w:rsidP="000F35E4">
      <w:pPr>
        <w:autoSpaceDE w:val="0"/>
        <w:autoSpaceDN w:val="0"/>
        <w:adjustRightInd w:val="0"/>
        <w:spacing w:before="0"/>
        <w:rPr>
          <w:rFonts w:cs="Arial"/>
          <w:lang w:val="sr-Cyrl-RS" w:eastAsia="zh-CN"/>
        </w:rPr>
      </w:pPr>
    </w:p>
    <w:p w14:paraId="09564AB7" w14:textId="77777777" w:rsidR="00CD35E9" w:rsidRPr="003D68A9" w:rsidRDefault="000F35E4" w:rsidP="000F35E4">
      <w:pPr>
        <w:autoSpaceDE w:val="0"/>
        <w:autoSpaceDN w:val="0"/>
        <w:adjustRightInd w:val="0"/>
        <w:spacing w:before="0"/>
        <w:rPr>
          <w:rFonts w:cs="Arial"/>
          <w:b/>
          <w:lang w:val="sr-Cyrl-RS"/>
        </w:rPr>
      </w:pPr>
      <w:r w:rsidRPr="003D68A9">
        <w:rPr>
          <w:rFonts w:cs="Arial"/>
          <w:b/>
        </w:rPr>
        <w:t xml:space="preserve">3.2.1.  </w:t>
      </w:r>
      <w:r w:rsidR="00CD35E9" w:rsidRPr="003D68A9">
        <w:rPr>
          <w:rFonts w:cs="Arial"/>
          <w:b/>
          <w:lang w:val="sr-Cyrl-RS"/>
        </w:rPr>
        <w:t>Предмет јавне набавке су периодична испитивања, прегледи и сервисирање који обухватају услуге одржавања система заштите од пожара, ванредне сервисне услуге на отклањању кварова, недостатака и одржавању система ЗОП, са испоруком и уградњном опреме и резервних делова за Технички центар Крагујевац</w:t>
      </w:r>
    </w:p>
    <w:p w14:paraId="4E7D0E2B" w14:textId="77777777" w:rsidR="00CD35E9" w:rsidRPr="003D68A9" w:rsidRDefault="00CD35E9" w:rsidP="00CD35E9">
      <w:pPr>
        <w:rPr>
          <w:rFonts w:cs="Arial"/>
          <w:b/>
          <w:noProof/>
          <w:lang w:val="sr-Cyrl-RS"/>
        </w:rPr>
      </w:pPr>
      <w:r w:rsidRPr="003D68A9">
        <w:rPr>
          <w:rFonts w:cs="Arial"/>
          <w:b/>
          <w:noProof/>
          <w:lang w:val="sr-Cyrl-RS"/>
        </w:rPr>
        <w:lastRenderedPageBreak/>
        <w:t>Технички центар Крагујевац обухвата три Одсека техничих услуга (ОТУ) следеће пословне објекте:</w:t>
      </w:r>
    </w:p>
    <w:p w14:paraId="2E957099" w14:textId="77777777" w:rsidR="00CD35E9" w:rsidRPr="003D68A9" w:rsidRDefault="00CD35E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објекти на територији ОТУ  Крагујевац,Слободе бр.7</w:t>
      </w:r>
    </w:p>
    <w:p w14:paraId="360D636B" w14:textId="77777777" w:rsidR="00CD35E9" w:rsidRPr="003D68A9" w:rsidRDefault="00CD35E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објекти на територији  ОТУ Пожаревац, Јована Шербановића 17</w:t>
      </w:r>
    </w:p>
    <w:p w14:paraId="69B59BDD" w14:textId="0D7531F0" w:rsidR="00CD35E9" w:rsidRPr="0003041B" w:rsidRDefault="00CD35E9" w:rsidP="0003041B">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објекти на територији  ОТУ Смедерево, Шалиначка 60</w:t>
      </w:r>
    </w:p>
    <w:p w14:paraId="0F833FE6" w14:textId="77777777" w:rsidR="005752F4" w:rsidRDefault="005752F4" w:rsidP="005752F4">
      <w:pPr>
        <w:spacing w:before="0"/>
        <w:rPr>
          <w:rFonts w:cs="Arial"/>
          <w:b/>
          <w:lang w:val="sr-Cyrl-RS"/>
        </w:rPr>
      </w:pPr>
    </w:p>
    <w:p w14:paraId="061EA25A" w14:textId="6DAB244E" w:rsidR="00CD35E9" w:rsidRPr="002B03EA" w:rsidRDefault="00CD35E9" w:rsidP="002B03EA">
      <w:pPr>
        <w:spacing w:before="0"/>
        <w:rPr>
          <w:rFonts w:cs="Arial"/>
          <w:lang w:val="sr-Cyrl-RS"/>
        </w:rPr>
      </w:pPr>
      <w:r w:rsidRPr="005752F4">
        <w:rPr>
          <w:rFonts w:cs="Arial"/>
          <w:b/>
          <w:lang w:val="sr-Cyrl-RS"/>
        </w:rPr>
        <w:t>Одржавање система заштите од пожара за ТЦ Крагујевац обухвата:</w:t>
      </w:r>
    </w:p>
    <w:p w14:paraId="20A3088E" w14:textId="19FCCFDF" w:rsidR="00CD35E9" w:rsidRPr="003D68A9" w:rsidRDefault="00CD35E9" w:rsidP="00CD35E9">
      <w:pPr>
        <w:rPr>
          <w:rFonts w:cs="Arial"/>
          <w:b/>
          <w:lang w:val="sr-Cyrl-RS"/>
        </w:rPr>
      </w:pPr>
      <w:r w:rsidRPr="003D68A9">
        <w:rPr>
          <w:rFonts w:eastAsia="Calibri" w:cs="Arial"/>
          <w:b/>
          <w:lang w:val="sr-Cyrl-RS" w:eastAsia="sr-Latn-RS"/>
        </w:rPr>
        <w:t>А - Периодична испитивања, прегледи  и сервис</w:t>
      </w:r>
      <w:r w:rsidRPr="003D68A9">
        <w:rPr>
          <w:rFonts w:cs="Arial"/>
          <w:b/>
          <w:lang w:val="sr-Cyrl-RS"/>
        </w:rPr>
        <w:t xml:space="preserve">  ( табеле</w:t>
      </w:r>
      <w:r w:rsidR="002B03EA">
        <w:rPr>
          <w:rFonts w:cs="Arial"/>
          <w:b/>
          <w:lang w:val="sr-Cyrl-RS"/>
        </w:rPr>
        <w:t xml:space="preserve"> од</w:t>
      </w:r>
      <w:r w:rsidRPr="003D68A9">
        <w:rPr>
          <w:rFonts w:cs="Arial"/>
          <w:b/>
          <w:lang w:val="sr-Cyrl-RS"/>
        </w:rPr>
        <w:t xml:space="preserve"> </w:t>
      </w:r>
      <w:r w:rsidR="002B03EA">
        <w:rPr>
          <w:rFonts w:cs="Arial"/>
          <w:b/>
          <w:lang w:val="sr-Cyrl-RS"/>
        </w:rPr>
        <w:t>П</w:t>
      </w:r>
      <w:r w:rsidR="005907E2">
        <w:rPr>
          <w:rFonts w:cs="Arial"/>
          <w:b/>
          <w:lang w:val="sr-Cyrl-RS"/>
        </w:rPr>
        <w:t>2</w:t>
      </w:r>
      <w:r w:rsidR="005907E2" w:rsidRPr="005907E2">
        <w:rPr>
          <w:rFonts w:cs="Arial"/>
          <w:b/>
          <w:lang w:val="sr-Cyrl-RS"/>
        </w:rPr>
        <w:t>-</w:t>
      </w:r>
      <w:r w:rsidRPr="003D68A9">
        <w:rPr>
          <w:rFonts w:cs="Arial"/>
          <w:b/>
          <w:lang w:val="sr-Cyrl-RS"/>
        </w:rPr>
        <w:t>А1</w:t>
      </w:r>
      <w:r w:rsidR="005907E2">
        <w:rPr>
          <w:rFonts w:cs="Arial"/>
          <w:b/>
          <w:lang w:val="sr-Cyrl-RS"/>
        </w:rPr>
        <w:t xml:space="preserve">  </w:t>
      </w:r>
      <w:r w:rsidR="002B03EA">
        <w:rPr>
          <w:rFonts w:cs="Arial"/>
          <w:b/>
          <w:lang w:val="sr-Cyrl-RS"/>
        </w:rPr>
        <w:t>до</w:t>
      </w:r>
      <w:r w:rsidR="005907E2">
        <w:rPr>
          <w:rFonts w:cs="Arial"/>
          <w:b/>
          <w:lang w:val="sr-Cyrl-RS"/>
        </w:rPr>
        <w:t xml:space="preserve"> </w:t>
      </w:r>
      <w:r w:rsidR="002B03EA">
        <w:rPr>
          <w:rFonts w:cs="Arial"/>
          <w:b/>
          <w:lang w:val="sr-Cyrl-RS"/>
        </w:rPr>
        <w:t>П</w:t>
      </w:r>
      <w:r w:rsidR="005907E2" w:rsidRPr="005907E2">
        <w:rPr>
          <w:rFonts w:cs="Arial"/>
          <w:b/>
          <w:lang w:val="sr-Cyrl-RS"/>
        </w:rPr>
        <w:t>2</w:t>
      </w:r>
      <w:r w:rsidR="005907E2">
        <w:rPr>
          <w:rFonts w:cs="Arial"/>
          <w:b/>
          <w:lang w:val="sr-Cyrl-RS"/>
        </w:rPr>
        <w:t>-</w:t>
      </w:r>
      <w:r w:rsidRPr="003D68A9">
        <w:rPr>
          <w:rFonts w:cs="Arial"/>
          <w:b/>
          <w:lang w:val="sr-Cyrl-RS"/>
        </w:rPr>
        <w:t>А4)</w:t>
      </w:r>
    </w:p>
    <w:p w14:paraId="78EE5353" w14:textId="607CA80D" w:rsidR="00CD35E9" w:rsidRPr="003D68A9" w:rsidRDefault="00CD35E9" w:rsidP="00CD35E9">
      <w:pPr>
        <w:rPr>
          <w:rFonts w:cs="Arial"/>
          <w:b/>
          <w:lang w:val="sr-Cyrl-RS"/>
        </w:rPr>
      </w:pPr>
      <w:r w:rsidRPr="003D68A9">
        <w:rPr>
          <w:rFonts w:cs="Arial"/>
          <w:b/>
          <w:lang w:val="sr-Cyrl-RS"/>
        </w:rPr>
        <w:t xml:space="preserve">Табела </w:t>
      </w:r>
      <w:r w:rsidR="002B03EA">
        <w:rPr>
          <w:rFonts w:cs="Arial"/>
          <w:b/>
          <w:lang w:val="sr-Cyrl-RS"/>
        </w:rPr>
        <w:t>П</w:t>
      </w:r>
      <w:r w:rsidR="005907E2" w:rsidRPr="005907E2">
        <w:rPr>
          <w:rFonts w:cs="Arial"/>
          <w:b/>
          <w:lang w:val="sr-Cyrl-RS"/>
        </w:rPr>
        <w:t>2</w:t>
      </w:r>
      <w:r w:rsidR="005907E2">
        <w:rPr>
          <w:rFonts w:cs="Arial"/>
          <w:b/>
          <w:lang w:val="sr-Cyrl-RS"/>
        </w:rPr>
        <w:t>-</w:t>
      </w:r>
      <w:r w:rsidRPr="003D68A9">
        <w:rPr>
          <w:rFonts w:cs="Arial"/>
          <w:b/>
          <w:lang w:val="sr-Cyrl-RS"/>
        </w:rPr>
        <w:t xml:space="preserve">А1: Сервис и испитивања ручно преносних и ручно превозних мобилних уређаја за почетно гашење пожара </w:t>
      </w:r>
    </w:p>
    <w:p w14:paraId="69FF8179" w14:textId="77777777" w:rsidR="00CD35E9" w:rsidRPr="003D68A9" w:rsidRDefault="00CD35E9" w:rsidP="00194E3D">
      <w:pPr>
        <w:numPr>
          <w:ilvl w:val="0"/>
          <w:numId w:val="45"/>
        </w:numPr>
        <w:spacing w:before="0"/>
        <w:rPr>
          <w:rFonts w:cs="Arial"/>
          <w:b/>
          <w:lang w:val="sr-Cyrl-RS"/>
        </w:rPr>
      </w:pPr>
      <w:r w:rsidRPr="003D68A9">
        <w:rPr>
          <w:rFonts w:cs="Arial"/>
          <w:lang w:val="sr-Cyrl-RS"/>
        </w:rPr>
        <w:t>Шестомесечна периодична провера исправности мобилне опреме за почетно гашење пожара са издавањем Извештаја о стручном налазу у 2 примерка</w:t>
      </w:r>
    </w:p>
    <w:p w14:paraId="2DD7AA1F" w14:textId="3707F71A" w:rsidR="00CD35E9" w:rsidRPr="00E76F12" w:rsidRDefault="00CD35E9" w:rsidP="00E76F12">
      <w:pPr>
        <w:numPr>
          <w:ilvl w:val="0"/>
          <w:numId w:val="37"/>
        </w:numPr>
        <w:spacing w:before="0"/>
        <w:rPr>
          <w:rFonts w:cs="Arial"/>
          <w:lang w:val="sr-Cyrl-RS"/>
        </w:rPr>
      </w:pPr>
      <w:r w:rsidRPr="003D68A9">
        <w:rPr>
          <w:rFonts w:cs="Arial"/>
          <w:lang w:val="sr-Cyrl-RS"/>
        </w:rPr>
        <w:t xml:space="preserve">Испитивање боца на хладни водени притисак (ХВП) ручно преносних и превозних апарата за почетно гашење пожара, са издавањем Извештаја о испитивању на ХВП у 2 примерка (двогодишње испитивање </w:t>
      </w:r>
      <w:r w:rsidRPr="003D68A9">
        <w:rPr>
          <w:rFonts w:cs="Arial"/>
        </w:rPr>
        <w:t>S</w:t>
      </w:r>
      <w:r w:rsidRPr="003D68A9">
        <w:rPr>
          <w:rFonts w:cs="Arial"/>
          <w:lang w:val="sr-Cyrl-RS"/>
        </w:rPr>
        <w:t xml:space="preserve"> и петогодишње испитивање </w:t>
      </w:r>
      <w:r w:rsidRPr="003D68A9">
        <w:rPr>
          <w:rFonts w:cs="Arial"/>
        </w:rPr>
        <w:t>CO</w:t>
      </w:r>
      <w:r w:rsidRPr="003D68A9">
        <w:rPr>
          <w:rFonts w:cs="Arial"/>
          <w:vertAlign w:val="subscript"/>
        </w:rPr>
        <w:t>2</w:t>
      </w:r>
      <w:r w:rsidRPr="003D68A9">
        <w:rPr>
          <w:rFonts w:cs="Arial"/>
        </w:rPr>
        <w:t xml:space="preserve"> </w:t>
      </w:r>
      <w:r w:rsidRPr="003D68A9">
        <w:rPr>
          <w:rFonts w:cs="Arial"/>
          <w:lang w:val="sr-Cyrl-RS"/>
        </w:rPr>
        <w:t>боца)</w:t>
      </w:r>
      <w:r w:rsidRPr="003D68A9">
        <w:rPr>
          <w:rFonts w:cs="Arial"/>
          <w:vertAlign w:val="subscript"/>
        </w:rPr>
        <w:t>.</w:t>
      </w:r>
    </w:p>
    <w:p w14:paraId="149B2573" w14:textId="1546F3D7" w:rsidR="00CD35E9" w:rsidRPr="003D68A9" w:rsidRDefault="00CD35E9" w:rsidP="00CD35E9">
      <w:pPr>
        <w:rPr>
          <w:rFonts w:cs="Arial"/>
          <w:b/>
          <w:lang w:val="sr-Cyrl-RS"/>
        </w:rPr>
      </w:pPr>
      <w:r w:rsidRPr="003D68A9">
        <w:rPr>
          <w:rFonts w:cs="Arial"/>
          <w:b/>
          <w:lang w:val="sr-Cyrl-RS"/>
        </w:rPr>
        <w:t xml:space="preserve">Табела </w:t>
      </w:r>
      <w:r w:rsidR="002B03EA">
        <w:rPr>
          <w:rFonts w:cs="Arial"/>
          <w:b/>
          <w:lang w:val="sr-Cyrl-RS"/>
        </w:rPr>
        <w:t>П</w:t>
      </w:r>
      <w:r w:rsidR="005907E2" w:rsidRPr="005907E2">
        <w:rPr>
          <w:rFonts w:cs="Arial"/>
          <w:b/>
          <w:lang w:val="sr-Cyrl-RS"/>
        </w:rPr>
        <w:t>2</w:t>
      </w:r>
      <w:r w:rsidR="005907E2">
        <w:rPr>
          <w:rFonts w:cs="Arial"/>
          <w:b/>
          <w:lang w:val="sr-Cyrl-RS"/>
        </w:rPr>
        <w:t>-</w:t>
      </w:r>
      <w:r w:rsidRPr="003D68A9">
        <w:rPr>
          <w:rFonts w:cs="Arial"/>
          <w:b/>
          <w:lang w:val="sr-Cyrl-RS"/>
        </w:rPr>
        <w:t xml:space="preserve">А2: Периодично испитивање и сервисирање хидрантске инсталације и испитивање хидрантских црева на ХВП </w:t>
      </w:r>
    </w:p>
    <w:p w14:paraId="1EF86EF1" w14:textId="77777777" w:rsidR="00CD35E9" w:rsidRPr="003D68A9" w:rsidRDefault="00CD35E9" w:rsidP="00194E3D">
      <w:pPr>
        <w:numPr>
          <w:ilvl w:val="0"/>
          <w:numId w:val="37"/>
        </w:numPr>
        <w:spacing w:before="0"/>
        <w:rPr>
          <w:rFonts w:cs="Arial"/>
          <w:lang w:val="sr-Cyrl-RS"/>
        </w:rPr>
      </w:pPr>
      <w:r w:rsidRPr="003D68A9">
        <w:rPr>
          <w:rFonts w:cs="Arial"/>
          <w:lang w:val="sr-Cyrl-RS"/>
        </w:rPr>
        <w:t>Шестомесечно периодично испитивање проточног капацитета и притиска воде хидрантске инсталације, са издавањем Извештаја о стручном налаза у 2 примерка</w:t>
      </w:r>
    </w:p>
    <w:p w14:paraId="09502F7C" w14:textId="38267CC9" w:rsidR="00CD35E9" w:rsidRPr="00E76F12" w:rsidRDefault="00CD35E9" w:rsidP="00CD35E9">
      <w:pPr>
        <w:numPr>
          <w:ilvl w:val="0"/>
          <w:numId w:val="37"/>
        </w:numPr>
        <w:spacing w:before="0"/>
        <w:rPr>
          <w:rFonts w:cs="Arial"/>
          <w:lang w:val="sr-Cyrl-RS"/>
        </w:rPr>
      </w:pPr>
      <w:r w:rsidRPr="003D68A9">
        <w:rPr>
          <w:rFonts w:cs="Arial"/>
          <w:lang w:val="sr-Cyrl-RS"/>
        </w:rPr>
        <w:t>Годишње периодично испитивање непропусности ватрогасних црева на ХВП са сушењем и талкирањем, са издавањем Извештаја о стручном налазу у 2 примерка</w:t>
      </w:r>
    </w:p>
    <w:p w14:paraId="643A4C9C" w14:textId="27D78E46" w:rsidR="00CD35E9" w:rsidRPr="003D68A9" w:rsidRDefault="00CD35E9" w:rsidP="00CD35E9">
      <w:pPr>
        <w:rPr>
          <w:rFonts w:cs="Arial"/>
          <w:b/>
          <w:lang w:val="sr-Cyrl-RS"/>
        </w:rPr>
      </w:pPr>
      <w:r w:rsidRPr="003D68A9">
        <w:rPr>
          <w:rFonts w:cs="Arial"/>
          <w:b/>
          <w:lang w:val="sr-Cyrl-RS"/>
        </w:rPr>
        <w:t xml:space="preserve">Табела </w:t>
      </w:r>
      <w:r w:rsidR="002B03EA">
        <w:rPr>
          <w:rFonts w:cs="Arial"/>
          <w:b/>
          <w:lang w:val="sr-Cyrl-RS"/>
        </w:rPr>
        <w:t>П</w:t>
      </w:r>
      <w:r w:rsidR="00602416" w:rsidRPr="00602416">
        <w:rPr>
          <w:rFonts w:cs="Arial"/>
          <w:b/>
          <w:lang w:val="sr-Cyrl-RS"/>
        </w:rPr>
        <w:t>2</w:t>
      </w:r>
      <w:r w:rsidR="00602416">
        <w:rPr>
          <w:rFonts w:cs="Arial"/>
          <w:b/>
        </w:rPr>
        <w:t>-</w:t>
      </w:r>
      <w:r w:rsidRPr="003D68A9">
        <w:rPr>
          <w:rFonts w:cs="Arial"/>
          <w:b/>
          <w:lang w:val="sr-Cyrl-RS"/>
        </w:rPr>
        <w:t xml:space="preserve">А3: Редовни, периодични и детаљни прегледи стабилних система за аутоматску детекцију и дојаву пожара </w:t>
      </w:r>
    </w:p>
    <w:p w14:paraId="2B99EF17" w14:textId="77777777" w:rsidR="00CD35E9" w:rsidRPr="003D68A9" w:rsidRDefault="00CD35E9" w:rsidP="00194E3D">
      <w:pPr>
        <w:numPr>
          <w:ilvl w:val="0"/>
          <w:numId w:val="44"/>
        </w:numPr>
        <w:spacing w:before="0"/>
        <w:rPr>
          <w:rFonts w:cs="Arial"/>
          <w:lang w:val="sr-Cyrl-RS"/>
        </w:rPr>
      </w:pPr>
      <w:r w:rsidRPr="003D68A9">
        <w:rPr>
          <w:rFonts w:cs="Arial"/>
          <w:lang w:val="sr-Cyrl-RS"/>
        </w:rPr>
        <w:t>Шестомесечни (периодични) прегледи стабилних инсталација за аутоматску дојаву пожара, са издавањем Извештаја о стручном налазу у 2 примерка</w:t>
      </w:r>
    </w:p>
    <w:p w14:paraId="09F15CDF" w14:textId="4A7C6050" w:rsidR="00CD35E9" w:rsidRPr="003D68A9" w:rsidRDefault="00CD35E9" w:rsidP="00CD35E9">
      <w:pPr>
        <w:autoSpaceDE w:val="0"/>
        <w:autoSpaceDN w:val="0"/>
        <w:adjustRightInd w:val="0"/>
        <w:rPr>
          <w:rFonts w:cs="Arial"/>
          <w:b/>
          <w:lang w:val="sr-Cyrl-RS"/>
        </w:rPr>
      </w:pPr>
      <w:r w:rsidRPr="003D68A9">
        <w:rPr>
          <w:rFonts w:cs="Arial"/>
          <w:b/>
          <w:lang w:val="sr-Cyrl-RS"/>
        </w:rPr>
        <w:t xml:space="preserve">Табела </w:t>
      </w:r>
      <w:r w:rsidR="002B03EA">
        <w:rPr>
          <w:rFonts w:cs="Arial"/>
          <w:b/>
          <w:lang w:val="sr-Cyrl-RS"/>
        </w:rPr>
        <w:t>П</w:t>
      </w:r>
      <w:r w:rsidR="00602416" w:rsidRPr="00602416">
        <w:rPr>
          <w:rFonts w:cs="Arial"/>
          <w:b/>
          <w:lang w:val="sr-Cyrl-RS"/>
        </w:rPr>
        <w:t>2</w:t>
      </w:r>
      <w:r w:rsidR="00602416">
        <w:rPr>
          <w:rFonts w:cs="Arial"/>
          <w:b/>
        </w:rPr>
        <w:t>-</w:t>
      </w:r>
      <w:r w:rsidRPr="003D68A9">
        <w:rPr>
          <w:rFonts w:cs="Arial"/>
          <w:b/>
          <w:lang w:val="sr-Cyrl-RS"/>
        </w:rPr>
        <w:t xml:space="preserve">А4: Редовни, периодични преглед громобранских и електричних инсталација </w:t>
      </w:r>
    </w:p>
    <w:p w14:paraId="0B8486AB" w14:textId="77777777" w:rsidR="00CD35E9" w:rsidRPr="003D68A9" w:rsidRDefault="00CD35E9" w:rsidP="00194E3D">
      <w:pPr>
        <w:numPr>
          <w:ilvl w:val="0"/>
          <w:numId w:val="37"/>
        </w:numPr>
        <w:autoSpaceDE w:val="0"/>
        <w:autoSpaceDN w:val="0"/>
        <w:adjustRightInd w:val="0"/>
        <w:spacing w:before="0"/>
        <w:rPr>
          <w:rFonts w:cs="Arial"/>
          <w:lang w:val="sr-Cyrl-RS"/>
        </w:rPr>
      </w:pPr>
      <w:r w:rsidRPr="003D68A9">
        <w:rPr>
          <w:rFonts w:cs="Arial"/>
          <w:lang w:val="sr-Cyrl-RS"/>
        </w:rPr>
        <w:t>Исптивање громобранских инсталација са издавањем Извештаја о стручном налазу у 2 примерка</w:t>
      </w:r>
    </w:p>
    <w:p w14:paraId="762F15AD" w14:textId="77777777" w:rsidR="00CD35E9" w:rsidRPr="003D68A9" w:rsidRDefault="00CD35E9" w:rsidP="00194E3D">
      <w:pPr>
        <w:numPr>
          <w:ilvl w:val="0"/>
          <w:numId w:val="37"/>
        </w:numPr>
        <w:autoSpaceDE w:val="0"/>
        <w:autoSpaceDN w:val="0"/>
        <w:adjustRightInd w:val="0"/>
        <w:spacing w:before="0"/>
        <w:rPr>
          <w:rFonts w:cs="Arial"/>
          <w:lang w:val="sr-Cyrl-RS"/>
        </w:rPr>
      </w:pPr>
      <w:r w:rsidRPr="003D68A9">
        <w:rPr>
          <w:rFonts w:cs="Arial"/>
          <w:lang w:val="sr-Cyrl-RS"/>
        </w:rPr>
        <w:t>Исптивање електричних инсталација ниског напона, са издавањем Извештаја о стручном налазу у 2 примерка</w:t>
      </w:r>
    </w:p>
    <w:p w14:paraId="075F7999" w14:textId="77777777" w:rsidR="00CD35E9" w:rsidRPr="003D68A9" w:rsidRDefault="00CD35E9" w:rsidP="00194E3D">
      <w:pPr>
        <w:numPr>
          <w:ilvl w:val="0"/>
          <w:numId w:val="37"/>
        </w:numPr>
        <w:autoSpaceDE w:val="0"/>
        <w:autoSpaceDN w:val="0"/>
        <w:adjustRightInd w:val="0"/>
        <w:spacing w:before="0"/>
        <w:rPr>
          <w:rFonts w:cs="Arial"/>
          <w:lang w:val="sr-Cyrl-RS"/>
        </w:rPr>
      </w:pPr>
      <w:r w:rsidRPr="003D68A9">
        <w:rPr>
          <w:rFonts w:cs="Arial"/>
          <w:lang w:val="sr-Cyrl-RS"/>
        </w:rPr>
        <w:t>Шестомесечно испитивање инсталације нужне расвете, са издавањем Извештаја о стручном налазу у 2 примерка</w:t>
      </w:r>
    </w:p>
    <w:p w14:paraId="74C89DD9" w14:textId="77777777" w:rsidR="00CD35E9" w:rsidRPr="003D68A9" w:rsidRDefault="00CD35E9" w:rsidP="00CD35E9">
      <w:pPr>
        <w:autoSpaceDE w:val="0"/>
        <w:autoSpaceDN w:val="0"/>
        <w:adjustRightInd w:val="0"/>
        <w:rPr>
          <w:rFonts w:cs="Arial"/>
          <w:lang w:val="sr-Cyrl-RS"/>
        </w:rPr>
      </w:pPr>
    </w:p>
    <w:p w14:paraId="4F5C81AC" w14:textId="38F5B738" w:rsidR="00CD35E9" w:rsidRPr="003D68A9" w:rsidRDefault="00CD35E9" w:rsidP="00CD35E9">
      <w:pPr>
        <w:autoSpaceDE w:val="0"/>
        <w:autoSpaceDN w:val="0"/>
        <w:adjustRightInd w:val="0"/>
        <w:rPr>
          <w:rFonts w:cs="Arial"/>
          <w:b/>
          <w:lang w:val="sr-Cyrl-RS"/>
        </w:rPr>
      </w:pPr>
      <w:r w:rsidRPr="003D68A9">
        <w:rPr>
          <w:rFonts w:cs="Arial"/>
          <w:b/>
          <w:lang w:val="sr-Cyrl-RS"/>
        </w:rPr>
        <w:t>Б – Ванредне сервисне услуге на отклањању кварова и недостатака и одржавању система ЗОП са испоруком  и уградњом опреме и резервних делова за Технички центар Крагујевац</w:t>
      </w:r>
      <w:r w:rsidR="00602416">
        <w:rPr>
          <w:rFonts w:cs="Arial"/>
          <w:b/>
        </w:rPr>
        <w:t xml:space="preserve"> </w:t>
      </w:r>
      <w:r w:rsidRPr="003D68A9">
        <w:rPr>
          <w:rFonts w:cs="Arial"/>
          <w:b/>
          <w:lang w:val="sr-Cyrl-RS"/>
        </w:rPr>
        <w:t>(табеле</w:t>
      </w:r>
      <w:r w:rsidR="00602416" w:rsidRPr="00602416">
        <w:t xml:space="preserve"> </w:t>
      </w:r>
      <w:r w:rsidR="002B03EA">
        <w:rPr>
          <w:rFonts w:cs="Arial"/>
          <w:b/>
          <w:lang w:val="sr-Cyrl-RS"/>
        </w:rPr>
        <w:t>П</w:t>
      </w:r>
      <w:r w:rsidR="00602416" w:rsidRPr="00602416">
        <w:rPr>
          <w:rFonts w:cs="Arial"/>
          <w:b/>
          <w:lang w:val="sr-Cyrl-RS"/>
        </w:rPr>
        <w:t>2</w:t>
      </w:r>
      <w:r w:rsidR="002B03EA">
        <w:rPr>
          <w:rFonts w:cs="Arial"/>
          <w:b/>
        </w:rPr>
        <w:t>-Б</w:t>
      </w:r>
      <w:r w:rsidRPr="003D68A9">
        <w:rPr>
          <w:rFonts w:cs="Arial"/>
          <w:b/>
          <w:lang w:val="sr-Cyrl-RS"/>
        </w:rPr>
        <w:t xml:space="preserve">1 </w:t>
      </w:r>
      <w:r w:rsidR="00602416">
        <w:rPr>
          <w:rFonts w:cs="Arial"/>
          <w:b/>
        </w:rPr>
        <w:t xml:space="preserve"> </w:t>
      </w:r>
      <w:r w:rsidRPr="003D68A9">
        <w:rPr>
          <w:rFonts w:cs="Arial"/>
          <w:b/>
          <w:lang w:val="sr-Cyrl-RS"/>
        </w:rPr>
        <w:t xml:space="preserve">– </w:t>
      </w:r>
      <w:r w:rsidR="00602416">
        <w:rPr>
          <w:rFonts w:cs="Arial"/>
          <w:b/>
        </w:rPr>
        <w:t xml:space="preserve"> </w:t>
      </w:r>
      <w:r w:rsidR="002B03EA">
        <w:rPr>
          <w:rFonts w:cs="Arial"/>
          <w:b/>
        </w:rPr>
        <w:t>П</w:t>
      </w:r>
      <w:r w:rsidR="00602416" w:rsidRPr="00602416">
        <w:rPr>
          <w:rFonts w:cs="Arial"/>
          <w:b/>
        </w:rPr>
        <w:t>2</w:t>
      </w:r>
      <w:r w:rsidR="002B03EA">
        <w:rPr>
          <w:rFonts w:cs="Arial"/>
          <w:b/>
        </w:rPr>
        <w:t>-Б</w:t>
      </w:r>
      <w:r w:rsidRPr="003D68A9">
        <w:rPr>
          <w:rFonts w:cs="Arial"/>
          <w:b/>
          <w:lang w:val="sr-Cyrl-RS"/>
        </w:rPr>
        <w:t>8)</w:t>
      </w:r>
    </w:p>
    <w:p w14:paraId="2AE7766E" w14:textId="77777777" w:rsidR="00CD35E9" w:rsidRPr="003D68A9" w:rsidRDefault="00CD35E9" w:rsidP="00CD35E9">
      <w:pPr>
        <w:autoSpaceDE w:val="0"/>
        <w:autoSpaceDN w:val="0"/>
        <w:adjustRightInd w:val="0"/>
        <w:rPr>
          <w:rFonts w:cs="Arial"/>
          <w:b/>
          <w:lang w:val="sr-Latn-RS"/>
        </w:rPr>
      </w:pPr>
    </w:p>
    <w:tbl>
      <w:tblPr>
        <w:tblW w:w="971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8682"/>
      </w:tblGrid>
      <w:tr w:rsidR="00CD35E9" w:rsidRPr="003D68A9" w14:paraId="0697B392" w14:textId="77777777" w:rsidTr="00D83F91">
        <w:trPr>
          <w:trHeight w:val="611"/>
        </w:trPr>
        <w:tc>
          <w:tcPr>
            <w:tcW w:w="1028" w:type="dxa"/>
            <w:shd w:val="clear" w:color="auto" w:fill="auto"/>
            <w:noWrap/>
            <w:vAlign w:val="center"/>
            <w:hideMark/>
          </w:tcPr>
          <w:p w14:paraId="0CB736BA" w14:textId="72EDB25A" w:rsidR="00CD35E9" w:rsidRPr="003D68A9" w:rsidRDefault="002B03EA" w:rsidP="00CD35E9">
            <w:pPr>
              <w:jc w:val="center"/>
              <w:rPr>
                <w:rFonts w:cs="Arial"/>
              </w:rPr>
            </w:pPr>
            <w:r>
              <w:rPr>
                <w:rFonts w:cs="Arial"/>
              </w:rPr>
              <w:t>Б</w:t>
            </w:r>
            <w:r w:rsidR="00CD35E9" w:rsidRPr="003D68A9">
              <w:rPr>
                <w:rFonts w:cs="Arial"/>
              </w:rPr>
              <w:t>1</w:t>
            </w:r>
          </w:p>
        </w:tc>
        <w:tc>
          <w:tcPr>
            <w:tcW w:w="8682" w:type="dxa"/>
            <w:shd w:val="clear" w:color="auto" w:fill="auto"/>
            <w:hideMark/>
          </w:tcPr>
          <w:p w14:paraId="6BBB2C19" w14:textId="77777777" w:rsidR="00CD35E9" w:rsidRPr="003D68A9" w:rsidRDefault="00CD35E9" w:rsidP="00CD35E9">
            <w:pPr>
              <w:rPr>
                <w:rFonts w:cs="Arial"/>
              </w:rPr>
            </w:pPr>
            <w:r w:rsidRPr="003D68A9">
              <w:rPr>
                <w:rFonts w:cs="Arial"/>
              </w:rPr>
              <w:t>SPISAK REZERVNIH DELOVA ZA APARATE ZA POČETNO GAŠENJE POŽARA (POZICIJA 1.0)</w:t>
            </w:r>
          </w:p>
        </w:tc>
      </w:tr>
      <w:tr w:rsidR="00CD35E9" w:rsidRPr="003D68A9" w14:paraId="76EBA723" w14:textId="77777777" w:rsidTr="00D83F91">
        <w:trPr>
          <w:trHeight w:val="612"/>
        </w:trPr>
        <w:tc>
          <w:tcPr>
            <w:tcW w:w="1028" w:type="dxa"/>
            <w:shd w:val="clear" w:color="auto" w:fill="auto"/>
            <w:noWrap/>
            <w:vAlign w:val="center"/>
            <w:hideMark/>
          </w:tcPr>
          <w:p w14:paraId="04D09E84" w14:textId="50383193" w:rsidR="00CD35E9" w:rsidRPr="003D68A9" w:rsidRDefault="002B03EA" w:rsidP="00CD35E9">
            <w:pPr>
              <w:jc w:val="center"/>
              <w:rPr>
                <w:rFonts w:cs="Arial"/>
              </w:rPr>
            </w:pPr>
            <w:r>
              <w:rPr>
                <w:rFonts w:cs="Arial"/>
              </w:rPr>
              <w:t>Б</w:t>
            </w:r>
            <w:r w:rsidR="00CD35E9" w:rsidRPr="003D68A9">
              <w:rPr>
                <w:rFonts w:cs="Arial"/>
              </w:rPr>
              <w:t>2</w:t>
            </w:r>
          </w:p>
        </w:tc>
        <w:tc>
          <w:tcPr>
            <w:tcW w:w="8682" w:type="dxa"/>
            <w:shd w:val="clear" w:color="auto" w:fill="auto"/>
            <w:vAlign w:val="center"/>
            <w:hideMark/>
          </w:tcPr>
          <w:p w14:paraId="525DE373" w14:textId="77777777" w:rsidR="00CD35E9" w:rsidRPr="003D68A9" w:rsidRDefault="00CD35E9" w:rsidP="00CD35E9">
            <w:pPr>
              <w:rPr>
                <w:rFonts w:cs="Arial"/>
              </w:rPr>
            </w:pPr>
            <w:r w:rsidRPr="003D68A9">
              <w:rPr>
                <w:rFonts w:cs="Arial"/>
              </w:rPr>
              <w:t>SREDSTVA ZA GAŠENJE I POGONSKI GAS (POZICIJA 2.0)</w:t>
            </w:r>
          </w:p>
        </w:tc>
      </w:tr>
      <w:tr w:rsidR="00CD35E9" w:rsidRPr="003D68A9" w14:paraId="595F7E50" w14:textId="77777777" w:rsidTr="00D83F91">
        <w:trPr>
          <w:trHeight w:val="531"/>
        </w:trPr>
        <w:tc>
          <w:tcPr>
            <w:tcW w:w="1028" w:type="dxa"/>
            <w:shd w:val="clear" w:color="auto" w:fill="auto"/>
            <w:noWrap/>
            <w:vAlign w:val="center"/>
            <w:hideMark/>
          </w:tcPr>
          <w:p w14:paraId="4977ED4A" w14:textId="24E1E56A" w:rsidR="00CD35E9" w:rsidRPr="003D68A9" w:rsidRDefault="002B03EA" w:rsidP="00CD35E9">
            <w:pPr>
              <w:jc w:val="center"/>
              <w:rPr>
                <w:rFonts w:cs="Arial"/>
              </w:rPr>
            </w:pPr>
            <w:r>
              <w:rPr>
                <w:rFonts w:cs="Arial"/>
              </w:rPr>
              <w:t>Б</w:t>
            </w:r>
            <w:r w:rsidR="00CD35E9" w:rsidRPr="003D68A9">
              <w:rPr>
                <w:rFonts w:cs="Arial"/>
              </w:rPr>
              <w:t>3</w:t>
            </w:r>
          </w:p>
        </w:tc>
        <w:tc>
          <w:tcPr>
            <w:tcW w:w="8682" w:type="dxa"/>
            <w:shd w:val="clear" w:color="auto" w:fill="auto"/>
            <w:vAlign w:val="center"/>
            <w:hideMark/>
          </w:tcPr>
          <w:p w14:paraId="18D7083A" w14:textId="77777777" w:rsidR="00CD35E9" w:rsidRPr="003D68A9" w:rsidRDefault="00CD35E9" w:rsidP="00CD35E9">
            <w:pPr>
              <w:rPr>
                <w:rFonts w:cs="Arial"/>
              </w:rPr>
            </w:pPr>
            <w:r w:rsidRPr="003D68A9">
              <w:rPr>
                <w:rFonts w:cs="Arial"/>
              </w:rPr>
              <w:t xml:space="preserve">ИСПОРУКA И УГРАДЊA ОПРЕМЕ И РЕЗЕРВНИХ ДЕЛОВА У СВРХУ СЕРВИСНЕ УСЛУГЕ НА ОТКЛАЊАЊУ КВАРА ХИДРАНТСКЕ ИНСТАЛАЦИЈЕ </w:t>
            </w:r>
          </w:p>
          <w:p w14:paraId="0C635278" w14:textId="77777777" w:rsidR="00CD35E9" w:rsidRPr="003D68A9" w:rsidRDefault="00CD35E9" w:rsidP="00CD35E9">
            <w:pPr>
              <w:rPr>
                <w:rFonts w:cs="Arial"/>
              </w:rPr>
            </w:pPr>
            <w:r w:rsidRPr="003D68A9">
              <w:rPr>
                <w:rFonts w:cs="Arial"/>
              </w:rPr>
              <w:t xml:space="preserve">  (POZICIJA 3.0)</w:t>
            </w:r>
          </w:p>
        </w:tc>
      </w:tr>
      <w:tr w:rsidR="00CD35E9" w:rsidRPr="003D68A9" w14:paraId="34549725" w14:textId="77777777" w:rsidTr="00D83F91">
        <w:trPr>
          <w:trHeight w:val="765"/>
        </w:trPr>
        <w:tc>
          <w:tcPr>
            <w:tcW w:w="1028" w:type="dxa"/>
            <w:shd w:val="clear" w:color="auto" w:fill="auto"/>
            <w:noWrap/>
            <w:vAlign w:val="center"/>
            <w:hideMark/>
          </w:tcPr>
          <w:p w14:paraId="3F7DB029" w14:textId="790323B0" w:rsidR="00CD35E9" w:rsidRPr="003D68A9" w:rsidRDefault="002B03EA" w:rsidP="00CD35E9">
            <w:pPr>
              <w:jc w:val="center"/>
              <w:rPr>
                <w:rFonts w:cs="Arial"/>
              </w:rPr>
            </w:pPr>
            <w:r>
              <w:rPr>
                <w:rFonts w:cs="Arial"/>
              </w:rPr>
              <w:t>Б</w:t>
            </w:r>
            <w:r w:rsidR="00CD35E9" w:rsidRPr="003D68A9">
              <w:rPr>
                <w:rFonts w:cs="Arial"/>
              </w:rPr>
              <w:t>4</w:t>
            </w:r>
          </w:p>
        </w:tc>
        <w:tc>
          <w:tcPr>
            <w:tcW w:w="8682" w:type="dxa"/>
            <w:shd w:val="clear" w:color="auto" w:fill="auto"/>
            <w:vAlign w:val="center"/>
            <w:hideMark/>
          </w:tcPr>
          <w:p w14:paraId="53DBDA5A" w14:textId="77777777" w:rsidR="00CD35E9" w:rsidRPr="003D68A9" w:rsidRDefault="00CD35E9" w:rsidP="00CD35E9">
            <w:pPr>
              <w:rPr>
                <w:rFonts w:cs="Arial"/>
              </w:rPr>
            </w:pPr>
            <w:r w:rsidRPr="003D68A9">
              <w:rPr>
                <w:rFonts w:cs="Arial"/>
              </w:rPr>
              <w:t>SPISAK REZERVNIH DELOVA I KOMPONENTI SISTEMA ZA AUTOMATSKU DETEKCIJU, DOJAVU I GAŠENJE POŽARA (POZICIJA 4.0)</w:t>
            </w:r>
          </w:p>
        </w:tc>
      </w:tr>
      <w:tr w:rsidR="00CD35E9" w:rsidRPr="003D68A9" w14:paraId="5E8B05D0" w14:textId="77777777" w:rsidTr="00D83F91">
        <w:trPr>
          <w:trHeight w:val="630"/>
        </w:trPr>
        <w:tc>
          <w:tcPr>
            <w:tcW w:w="1028" w:type="dxa"/>
            <w:shd w:val="clear" w:color="auto" w:fill="auto"/>
            <w:noWrap/>
            <w:vAlign w:val="center"/>
            <w:hideMark/>
          </w:tcPr>
          <w:p w14:paraId="2C374839" w14:textId="079C7FE0" w:rsidR="00CD35E9" w:rsidRPr="003D68A9" w:rsidRDefault="002B03EA" w:rsidP="00CD35E9">
            <w:pPr>
              <w:jc w:val="center"/>
              <w:rPr>
                <w:rFonts w:cs="Arial"/>
              </w:rPr>
            </w:pPr>
            <w:r>
              <w:rPr>
                <w:rFonts w:cs="Arial"/>
              </w:rPr>
              <w:t>Б</w:t>
            </w:r>
            <w:r w:rsidR="00CD35E9" w:rsidRPr="003D68A9">
              <w:rPr>
                <w:rFonts w:cs="Arial"/>
              </w:rPr>
              <w:t>5</w:t>
            </w:r>
          </w:p>
        </w:tc>
        <w:tc>
          <w:tcPr>
            <w:tcW w:w="8682" w:type="dxa"/>
            <w:shd w:val="clear" w:color="auto" w:fill="auto"/>
            <w:vAlign w:val="bottom"/>
            <w:hideMark/>
          </w:tcPr>
          <w:p w14:paraId="5FDA8E1E" w14:textId="77777777" w:rsidR="00CD35E9" w:rsidRPr="003D68A9" w:rsidRDefault="00CD35E9" w:rsidP="00CD35E9">
            <w:pPr>
              <w:rPr>
                <w:rFonts w:cs="Arial"/>
              </w:rPr>
            </w:pPr>
            <w:r w:rsidRPr="003D68A9">
              <w:rPr>
                <w:rFonts w:cs="Arial"/>
              </w:rPr>
              <w:t>SPISAK REZERVNIH DELOVA I KOMPONENTI SISTEMA ZA GROMOBRANSKU INSTALACIJU  (POZICIJA 5.0)</w:t>
            </w:r>
          </w:p>
        </w:tc>
      </w:tr>
      <w:tr w:rsidR="00CD35E9" w:rsidRPr="003D68A9" w14:paraId="52FF0BBE" w14:textId="77777777" w:rsidTr="00D83F91">
        <w:trPr>
          <w:trHeight w:val="612"/>
        </w:trPr>
        <w:tc>
          <w:tcPr>
            <w:tcW w:w="1028" w:type="dxa"/>
            <w:shd w:val="clear" w:color="auto" w:fill="auto"/>
            <w:noWrap/>
            <w:vAlign w:val="center"/>
            <w:hideMark/>
          </w:tcPr>
          <w:p w14:paraId="166AF281" w14:textId="0B399CE9" w:rsidR="00CD35E9" w:rsidRPr="003D68A9" w:rsidRDefault="002B03EA" w:rsidP="00CD35E9">
            <w:pPr>
              <w:jc w:val="center"/>
              <w:rPr>
                <w:rFonts w:cs="Arial"/>
              </w:rPr>
            </w:pPr>
            <w:r>
              <w:rPr>
                <w:rFonts w:cs="Arial"/>
              </w:rPr>
              <w:lastRenderedPageBreak/>
              <w:t>Б</w:t>
            </w:r>
            <w:r w:rsidR="00CD35E9" w:rsidRPr="003D68A9">
              <w:rPr>
                <w:rFonts w:cs="Arial"/>
              </w:rPr>
              <w:t>6</w:t>
            </w:r>
          </w:p>
        </w:tc>
        <w:tc>
          <w:tcPr>
            <w:tcW w:w="8682" w:type="dxa"/>
            <w:shd w:val="clear" w:color="auto" w:fill="auto"/>
            <w:vAlign w:val="bottom"/>
            <w:hideMark/>
          </w:tcPr>
          <w:p w14:paraId="1FE5EE98" w14:textId="77777777" w:rsidR="00CD35E9" w:rsidRPr="003D68A9" w:rsidRDefault="00CD35E9" w:rsidP="00CD35E9">
            <w:pPr>
              <w:rPr>
                <w:rFonts w:cs="Arial"/>
              </w:rPr>
            </w:pPr>
            <w:r w:rsidRPr="003D68A9">
              <w:rPr>
                <w:rFonts w:cs="Arial"/>
              </w:rPr>
              <w:t>SPISAK REZERVNIH DELOVA I KOMPONENTI SISTEMA ZA ELEKTROINSTALACIJE  (POZICIJA 6.0)</w:t>
            </w:r>
          </w:p>
        </w:tc>
      </w:tr>
      <w:tr w:rsidR="00CD35E9" w:rsidRPr="003D68A9" w14:paraId="02861848" w14:textId="77777777" w:rsidTr="00D83F91">
        <w:trPr>
          <w:trHeight w:val="810"/>
        </w:trPr>
        <w:tc>
          <w:tcPr>
            <w:tcW w:w="1028" w:type="dxa"/>
            <w:shd w:val="clear" w:color="auto" w:fill="auto"/>
            <w:noWrap/>
            <w:vAlign w:val="center"/>
            <w:hideMark/>
          </w:tcPr>
          <w:p w14:paraId="1D725FA7" w14:textId="336B80B1" w:rsidR="00CD35E9" w:rsidRPr="003D68A9" w:rsidRDefault="002B03EA" w:rsidP="00CD35E9">
            <w:pPr>
              <w:jc w:val="center"/>
              <w:rPr>
                <w:rFonts w:cs="Arial"/>
              </w:rPr>
            </w:pPr>
            <w:r>
              <w:rPr>
                <w:rFonts w:cs="Arial"/>
              </w:rPr>
              <w:t>Б</w:t>
            </w:r>
            <w:r w:rsidR="00CD35E9" w:rsidRPr="003D68A9">
              <w:rPr>
                <w:rFonts w:cs="Arial"/>
              </w:rPr>
              <w:t>7</w:t>
            </w:r>
          </w:p>
        </w:tc>
        <w:tc>
          <w:tcPr>
            <w:tcW w:w="8682" w:type="dxa"/>
            <w:shd w:val="clear" w:color="auto" w:fill="auto"/>
            <w:vAlign w:val="center"/>
            <w:hideMark/>
          </w:tcPr>
          <w:p w14:paraId="47CC4529" w14:textId="77777777" w:rsidR="00CD35E9" w:rsidRPr="003D68A9" w:rsidRDefault="00CD35E9" w:rsidP="00CD35E9">
            <w:pPr>
              <w:rPr>
                <w:rFonts w:cs="Arial"/>
              </w:rPr>
            </w:pPr>
            <w:r w:rsidRPr="003D68A9">
              <w:rPr>
                <w:rFonts w:cs="Arial"/>
              </w:rPr>
              <w:t>SPISAK NALEPNICA I ZNAKOVA OBAVEŠTENJA, UPOZORENJA I ZABRANE I OBELEŽAVANJE PROTIVPOŽARNIH PUTEVA(POZICIJA 7.0)</w:t>
            </w:r>
          </w:p>
        </w:tc>
      </w:tr>
      <w:tr w:rsidR="00CD35E9" w:rsidRPr="003D68A9" w14:paraId="5F063864" w14:textId="77777777" w:rsidTr="00D83F91">
        <w:trPr>
          <w:trHeight w:val="711"/>
        </w:trPr>
        <w:tc>
          <w:tcPr>
            <w:tcW w:w="1028" w:type="dxa"/>
            <w:shd w:val="clear" w:color="auto" w:fill="auto"/>
            <w:noWrap/>
            <w:vAlign w:val="center"/>
            <w:hideMark/>
          </w:tcPr>
          <w:p w14:paraId="6D5E2239" w14:textId="1F68D81F" w:rsidR="00CD35E9" w:rsidRPr="003D68A9" w:rsidRDefault="002B03EA" w:rsidP="00CD35E9">
            <w:pPr>
              <w:rPr>
                <w:rFonts w:cs="Arial"/>
              </w:rPr>
            </w:pPr>
            <w:r>
              <w:rPr>
                <w:rFonts w:cs="Arial"/>
              </w:rPr>
              <w:t xml:space="preserve">     Б</w:t>
            </w:r>
            <w:r w:rsidR="00CD35E9" w:rsidRPr="003D68A9">
              <w:rPr>
                <w:rFonts w:cs="Arial"/>
              </w:rPr>
              <w:t>8</w:t>
            </w:r>
          </w:p>
        </w:tc>
        <w:tc>
          <w:tcPr>
            <w:tcW w:w="8682" w:type="dxa"/>
            <w:shd w:val="clear" w:color="auto" w:fill="auto"/>
            <w:vAlign w:val="center"/>
            <w:hideMark/>
          </w:tcPr>
          <w:p w14:paraId="4F53DB05" w14:textId="77777777" w:rsidR="00CD35E9" w:rsidRPr="003D68A9" w:rsidRDefault="00CD35E9" w:rsidP="00CD35E9">
            <w:pPr>
              <w:rPr>
                <w:rFonts w:cs="Arial"/>
              </w:rPr>
            </w:pPr>
            <w:r w:rsidRPr="003D68A9">
              <w:rPr>
                <w:rFonts w:cs="Arial"/>
              </w:rPr>
              <w:t>VANREDNE SERVISNE USLUGE NA OTKLANJANJU KVAROVA I ODRŽAVANJU SISTEMA ZOP         (POZICIJA 8.0)</w:t>
            </w:r>
          </w:p>
        </w:tc>
      </w:tr>
    </w:tbl>
    <w:p w14:paraId="0CAE2B8C" w14:textId="77777777" w:rsidR="00CD35E9" w:rsidRPr="003D68A9" w:rsidRDefault="00CD35E9" w:rsidP="00CD35E9">
      <w:pPr>
        <w:pStyle w:val="ListParagraph"/>
        <w:autoSpaceDE w:val="0"/>
        <w:autoSpaceDN w:val="0"/>
        <w:adjustRightInd w:val="0"/>
        <w:ind w:left="0"/>
        <w:rPr>
          <w:rFonts w:ascii="Arial" w:hAnsi="Arial" w:cs="Arial"/>
          <w:b/>
          <w:lang w:val="sr-Cyrl-RS"/>
        </w:rPr>
      </w:pPr>
    </w:p>
    <w:p w14:paraId="10C95DD3" w14:textId="77777777" w:rsidR="00CD35E9" w:rsidRPr="003D68A9" w:rsidRDefault="000F35E4" w:rsidP="000F35E4">
      <w:pPr>
        <w:autoSpaceDE w:val="0"/>
        <w:autoSpaceDN w:val="0"/>
        <w:adjustRightInd w:val="0"/>
        <w:spacing w:before="0"/>
        <w:rPr>
          <w:rFonts w:cs="Arial"/>
          <w:lang w:val="sr-Cyrl-RS"/>
        </w:rPr>
      </w:pPr>
      <w:r w:rsidRPr="003D68A9">
        <w:rPr>
          <w:rFonts w:cs="Arial"/>
          <w:b/>
        </w:rPr>
        <w:t xml:space="preserve">3.2.2. </w:t>
      </w:r>
      <w:r w:rsidR="00CD35E9" w:rsidRPr="003D68A9">
        <w:rPr>
          <w:rFonts w:cs="Arial"/>
          <w:b/>
          <w:lang w:val="sr-Cyrl-RS"/>
        </w:rPr>
        <w:t>Обавезе при извршењу предметних услуга</w:t>
      </w:r>
    </w:p>
    <w:p w14:paraId="47A7C358" w14:textId="04DE522E" w:rsidR="00CD35E9" w:rsidRPr="003D68A9" w:rsidRDefault="00CD35E9" w:rsidP="00CD35E9">
      <w:pPr>
        <w:rPr>
          <w:rFonts w:cs="Arial"/>
          <w:b/>
          <w:bCs/>
        </w:rPr>
      </w:pPr>
      <w:r w:rsidRPr="003D68A9">
        <w:rPr>
          <w:rFonts w:cs="Arial"/>
          <w:lang w:val="sr-Cyrl-RS"/>
        </w:rPr>
        <w:t xml:space="preserve">Понуђач </w:t>
      </w:r>
      <w:r w:rsidRPr="003D68A9">
        <w:rPr>
          <w:rFonts w:cs="Arial"/>
        </w:rPr>
        <w:t>се обавезује да предметн</w:t>
      </w:r>
      <w:r w:rsidRPr="003D68A9">
        <w:rPr>
          <w:rFonts w:cs="Arial"/>
          <w:lang w:val="sr-Cyrl-RS"/>
        </w:rPr>
        <w:t>е</w:t>
      </w:r>
      <w:r w:rsidRPr="003D68A9">
        <w:rPr>
          <w:rFonts w:cs="Arial"/>
        </w:rPr>
        <w:t xml:space="preserve"> услуг</w:t>
      </w:r>
      <w:r w:rsidRPr="003D68A9">
        <w:rPr>
          <w:rFonts w:cs="Arial"/>
          <w:lang w:val="sr-Cyrl-RS"/>
        </w:rPr>
        <w:t>е</w:t>
      </w:r>
      <w:r w:rsidRPr="003D68A9">
        <w:rPr>
          <w:rFonts w:cs="Arial"/>
        </w:rPr>
        <w:t xml:space="preserve"> изврши стручно и квалитетно у свему према нормативима и</w:t>
      </w:r>
      <w:r w:rsidRPr="003D68A9">
        <w:rPr>
          <w:rFonts w:cs="Arial"/>
          <w:lang w:val="sr-Cyrl-RS"/>
        </w:rPr>
        <w:t xml:space="preserve"> </w:t>
      </w:r>
      <w:r w:rsidRPr="003D68A9">
        <w:rPr>
          <w:rFonts w:cs="Arial"/>
        </w:rPr>
        <w:t xml:space="preserve">стандардима за ову врсту </w:t>
      </w:r>
      <w:r w:rsidRPr="003D68A9">
        <w:rPr>
          <w:rFonts w:cs="Arial"/>
          <w:lang w:val="sr-Cyrl-RS"/>
        </w:rPr>
        <w:t>услуга</w:t>
      </w:r>
      <w:r w:rsidRPr="003D68A9">
        <w:rPr>
          <w:rFonts w:cs="Arial"/>
          <w:b/>
          <w:bCs/>
        </w:rPr>
        <w:t>.</w:t>
      </w:r>
    </w:p>
    <w:p w14:paraId="09FDDAE4" w14:textId="6954D38A" w:rsidR="00CD35E9" w:rsidRPr="003D68A9" w:rsidRDefault="00CD35E9" w:rsidP="00CD35E9">
      <w:pPr>
        <w:autoSpaceDE w:val="0"/>
        <w:autoSpaceDN w:val="0"/>
        <w:adjustRightInd w:val="0"/>
        <w:rPr>
          <w:rFonts w:cs="Arial"/>
          <w:lang w:val="sr-Cyrl-RS"/>
        </w:rPr>
      </w:pPr>
      <w:r w:rsidRPr="003D68A9">
        <w:rPr>
          <w:rFonts w:cs="Arial"/>
          <w:lang w:val="sr-Cyrl-RS"/>
        </w:rPr>
        <w:t>Одржавање система ЗОП и прегледи се спроводе плански (шестомесечни и годишњи прегле</w:t>
      </w:r>
      <w:r w:rsidR="0018368E">
        <w:rPr>
          <w:rFonts w:cs="Arial"/>
          <w:lang w:val="sr-Cyrl-RS"/>
        </w:rPr>
        <w:t>ди), као и по позиву и потреби Н</w:t>
      </w:r>
      <w:r w:rsidRPr="003D68A9">
        <w:rPr>
          <w:rFonts w:cs="Arial"/>
          <w:lang w:val="sr-Cyrl-RS"/>
        </w:rPr>
        <w:t>аручиоца.</w:t>
      </w:r>
    </w:p>
    <w:p w14:paraId="5AD9350A" w14:textId="4CAC5478" w:rsidR="00CD35E9" w:rsidRPr="003D68A9" w:rsidRDefault="0018368E" w:rsidP="00CD35E9">
      <w:pPr>
        <w:autoSpaceDE w:val="0"/>
        <w:autoSpaceDN w:val="0"/>
        <w:adjustRightInd w:val="0"/>
        <w:rPr>
          <w:rFonts w:eastAsia="Calibri" w:cs="Arial"/>
          <w:lang w:val="sr-Cyrl-RS"/>
        </w:rPr>
      </w:pPr>
      <w:r>
        <w:rPr>
          <w:rFonts w:eastAsia="Calibri" w:cs="Arial"/>
          <w:lang w:val="sr-Cyrl-RS"/>
        </w:rPr>
        <w:t>Изабрани п</w:t>
      </w:r>
      <w:r w:rsidR="00CD35E9" w:rsidRPr="003D68A9">
        <w:rPr>
          <w:rFonts w:eastAsia="Calibri" w:cs="Arial"/>
          <w:lang w:val="sr-Cyrl-RS"/>
        </w:rPr>
        <w:t>онуђач има обавезу да врши одржавање у периодима који су наведени у овој техни</w:t>
      </w:r>
      <w:r>
        <w:rPr>
          <w:rFonts w:eastAsia="Calibri" w:cs="Arial"/>
          <w:lang w:val="sr-Cyrl-RS"/>
        </w:rPr>
        <w:t>чкој спецификацији, по захтеву Н</w:t>
      </w:r>
      <w:r w:rsidR="00CD35E9" w:rsidRPr="003D68A9">
        <w:rPr>
          <w:rFonts w:eastAsia="Calibri" w:cs="Arial"/>
          <w:lang w:val="sr-Cyrl-RS"/>
        </w:rPr>
        <w:t>аручиоца, издавањем наруџбенице, максимално до утрошка вредности оквирног споразума.</w:t>
      </w:r>
    </w:p>
    <w:p w14:paraId="4BC9AA8B" w14:textId="11FB89ED" w:rsidR="00CD35E9" w:rsidRPr="00C2535B" w:rsidRDefault="00CD35E9" w:rsidP="00C2535B">
      <w:pPr>
        <w:rPr>
          <w:rFonts w:cs="Arial"/>
          <w:lang w:val="sr-Cyrl-RS"/>
        </w:rPr>
      </w:pPr>
      <w:r w:rsidRPr="003D68A9">
        <w:rPr>
          <w:rFonts w:cs="Arial"/>
          <w:lang w:val="sr-Cyrl-RS"/>
        </w:rPr>
        <w:t xml:space="preserve">Након извршене услуге сервисер ће попунити радни налог са подацима о извршеној услузи и замењеним резервним деловима, који ће потписати представник </w:t>
      </w:r>
      <w:r w:rsidR="0018368E">
        <w:rPr>
          <w:rFonts w:cs="Arial"/>
          <w:lang w:val="sr-Cyrl-RS"/>
        </w:rPr>
        <w:t xml:space="preserve">Изабраног </w:t>
      </w:r>
      <w:r w:rsidRPr="003D68A9">
        <w:rPr>
          <w:rFonts w:cs="Arial"/>
          <w:lang w:val="sr-Cyrl-RS"/>
        </w:rPr>
        <w:t xml:space="preserve">понуђача </w:t>
      </w:r>
      <w:r w:rsidRPr="003D68A9">
        <w:rPr>
          <w:rFonts w:eastAsia="Calibri" w:cs="Arial"/>
          <w:lang w:val="sr-Cyrl-RS"/>
        </w:rPr>
        <w:t xml:space="preserve"> </w:t>
      </w:r>
      <w:r w:rsidR="0018368E">
        <w:rPr>
          <w:rFonts w:cs="Arial"/>
          <w:lang w:val="sr-Cyrl-RS"/>
        </w:rPr>
        <w:t>– сервисер и представник Н</w:t>
      </w:r>
      <w:r w:rsidRPr="003D68A9">
        <w:rPr>
          <w:rFonts w:cs="Arial"/>
          <w:lang w:val="sr-Cyrl-RS"/>
        </w:rPr>
        <w:t xml:space="preserve">аручиоца. </w:t>
      </w:r>
    </w:p>
    <w:p w14:paraId="12A07309" w14:textId="77777777" w:rsidR="00CD35E9" w:rsidRPr="003D68A9" w:rsidRDefault="000F35E4" w:rsidP="000F35E4">
      <w:pPr>
        <w:autoSpaceDE w:val="0"/>
        <w:autoSpaceDN w:val="0"/>
        <w:adjustRightInd w:val="0"/>
        <w:spacing w:before="0"/>
        <w:rPr>
          <w:rFonts w:cs="Arial"/>
          <w:lang w:val="sr-Cyrl-RS"/>
        </w:rPr>
      </w:pPr>
      <w:r w:rsidRPr="003D68A9">
        <w:rPr>
          <w:rFonts w:cs="Arial"/>
          <w:b/>
        </w:rPr>
        <w:t xml:space="preserve">3.2.3 </w:t>
      </w:r>
      <w:r w:rsidR="00CD35E9" w:rsidRPr="003D68A9">
        <w:rPr>
          <w:rFonts w:cs="Arial"/>
          <w:b/>
          <w:lang w:val="sr-Cyrl-RS"/>
        </w:rPr>
        <w:t>Извештај</w:t>
      </w:r>
      <w:r w:rsidR="00CD35E9" w:rsidRPr="003D68A9">
        <w:rPr>
          <w:rFonts w:cs="Arial"/>
          <w:b/>
        </w:rPr>
        <w:t xml:space="preserve"> о </w:t>
      </w:r>
      <w:r w:rsidR="00CD35E9" w:rsidRPr="003D68A9">
        <w:rPr>
          <w:rFonts w:cs="Arial"/>
          <w:b/>
          <w:lang w:val="sr-Cyrl-RS"/>
        </w:rPr>
        <w:t>стручном налазу (извршеној услузи)</w:t>
      </w:r>
      <w:r w:rsidR="00CD35E9" w:rsidRPr="003D68A9">
        <w:rPr>
          <w:rFonts w:cs="Arial"/>
        </w:rPr>
        <w:t xml:space="preserve"> </w:t>
      </w:r>
    </w:p>
    <w:p w14:paraId="3069E042" w14:textId="344EA5E7" w:rsidR="00CD35E9" w:rsidRPr="003D68A9" w:rsidRDefault="00CD35E9" w:rsidP="00CD35E9">
      <w:pPr>
        <w:shd w:val="clear" w:color="auto" w:fill="FFFFFF"/>
        <w:ind w:right="54"/>
        <w:contextualSpacing/>
        <w:rPr>
          <w:rFonts w:cs="Arial"/>
        </w:rPr>
      </w:pPr>
      <w:r w:rsidRPr="003D68A9">
        <w:rPr>
          <w:rFonts w:cs="Arial"/>
          <w:lang w:val="ru-RU"/>
        </w:rPr>
        <w:t xml:space="preserve">Након сваког извршеног </w:t>
      </w:r>
      <w:r w:rsidRPr="003D68A9">
        <w:rPr>
          <w:rFonts w:cs="Arial"/>
        </w:rPr>
        <w:t>прегледа</w:t>
      </w:r>
      <w:r w:rsidRPr="003D68A9">
        <w:rPr>
          <w:rFonts w:cs="Arial"/>
          <w:lang w:val="sr-Cyrl-RS"/>
        </w:rPr>
        <w:t xml:space="preserve"> и испитивања</w:t>
      </w:r>
      <w:r w:rsidRPr="003D68A9">
        <w:rPr>
          <w:rFonts w:cs="Arial"/>
        </w:rPr>
        <w:t xml:space="preserve"> </w:t>
      </w:r>
      <w:r w:rsidRPr="003D68A9">
        <w:rPr>
          <w:rFonts w:cs="Arial"/>
          <w:lang w:val="sr-Cyrl-RS"/>
        </w:rPr>
        <w:t>понуђач има обавезу</w:t>
      </w:r>
      <w:r w:rsidRPr="003D68A9">
        <w:rPr>
          <w:rFonts w:cs="Arial"/>
        </w:rPr>
        <w:t xml:space="preserve"> да сачини </w:t>
      </w:r>
      <w:r w:rsidRPr="003D68A9">
        <w:rPr>
          <w:rFonts w:cs="Arial"/>
          <w:lang w:val="sr-Cyrl-RS"/>
        </w:rPr>
        <w:t>Извештај о с</w:t>
      </w:r>
      <w:r w:rsidRPr="003D68A9">
        <w:rPr>
          <w:rFonts w:cs="Arial"/>
        </w:rPr>
        <w:t>тручн</w:t>
      </w:r>
      <w:r w:rsidRPr="003D68A9">
        <w:rPr>
          <w:rFonts w:cs="Arial"/>
          <w:lang w:val="sr-Cyrl-RS"/>
        </w:rPr>
        <w:t>ом</w:t>
      </w:r>
      <w:r w:rsidRPr="003D68A9">
        <w:rPr>
          <w:rFonts w:cs="Arial"/>
        </w:rPr>
        <w:t xml:space="preserve"> налаз</w:t>
      </w:r>
      <w:r w:rsidRPr="003D68A9">
        <w:rPr>
          <w:rFonts w:cs="Arial"/>
          <w:lang w:val="sr-Cyrl-RS"/>
        </w:rPr>
        <w:t>у</w:t>
      </w:r>
      <w:r w:rsidRPr="003D68A9">
        <w:rPr>
          <w:rFonts w:cs="Arial"/>
        </w:rPr>
        <w:t xml:space="preserve"> и да </w:t>
      </w:r>
      <w:r w:rsidRPr="003D68A9">
        <w:rPr>
          <w:rFonts w:cs="Arial"/>
          <w:lang w:val="sr-Cyrl-RS"/>
        </w:rPr>
        <w:t>2 примерка Извештаја</w:t>
      </w:r>
      <w:r w:rsidR="0018368E">
        <w:rPr>
          <w:rFonts w:cs="Arial"/>
        </w:rPr>
        <w:t xml:space="preserve"> достави Н</w:t>
      </w:r>
      <w:r w:rsidRPr="003D68A9">
        <w:rPr>
          <w:rFonts w:cs="Arial"/>
        </w:rPr>
        <w:t xml:space="preserve">аручиоцу у року од </w:t>
      </w:r>
      <w:r w:rsidRPr="003D68A9">
        <w:rPr>
          <w:rFonts w:cs="Arial"/>
          <w:lang w:val="sr-Cyrl-RS"/>
        </w:rPr>
        <w:t>7</w:t>
      </w:r>
      <w:r w:rsidRPr="003D68A9">
        <w:rPr>
          <w:rFonts w:cs="Arial"/>
        </w:rPr>
        <w:t xml:space="preserve"> </w:t>
      </w:r>
      <w:r w:rsidR="00602416">
        <w:rPr>
          <w:rFonts w:cs="Arial"/>
          <w:lang w:val="sr-Cyrl-RS"/>
        </w:rPr>
        <w:t xml:space="preserve">(словима: седам) </w:t>
      </w:r>
      <w:r w:rsidRPr="003D68A9">
        <w:rPr>
          <w:rFonts w:cs="Arial"/>
        </w:rPr>
        <w:t>дана од дана извршеног испитивања.</w:t>
      </w:r>
    </w:p>
    <w:p w14:paraId="68CD2275" w14:textId="77777777" w:rsidR="00CD35E9" w:rsidRPr="003D68A9" w:rsidRDefault="00CD35E9" w:rsidP="00CD35E9">
      <w:pPr>
        <w:shd w:val="clear" w:color="auto" w:fill="FFFFFF"/>
        <w:ind w:right="54"/>
        <w:contextualSpacing/>
        <w:rPr>
          <w:rFonts w:cs="Arial"/>
          <w:lang w:val="sr-Cyrl-RS"/>
        </w:rPr>
      </w:pPr>
    </w:p>
    <w:p w14:paraId="20AFE495" w14:textId="77777777" w:rsidR="00CD35E9" w:rsidRPr="003D68A9" w:rsidRDefault="000F35E4" w:rsidP="000F35E4">
      <w:pPr>
        <w:autoSpaceDE w:val="0"/>
        <w:autoSpaceDN w:val="0"/>
        <w:adjustRightInd w:val="0"/>
        <w:spacing w:before="0"/>
        <w:rPr>
          <w:rFonts w:cs="Arial"/>
          <w:lang w:val="sr-Cyrl-RS"/>
        </w:rPr>
      </w:pPr>
      <w:r w:rsidRPr="003D68A9">
        <w:rPr>
          <w:rFonts w:cs="Arial"/>
          <w:b/>
        </w:rPr>
        <w:t>3.2.4 .</w:t>
      </w:r>
      <w:r w:rsidR="00CD35E9" w:rsidRPr="003D68A9">
        <w:rPr>
          <w:rFonts w:cs="Arial"/>
          <w:b/>
          <w:lang w:val="sr-Cyrl-RS"/>
        </w:rPr>
        <w:t>Записник о извршеној услузи</w:t>
      </w:r>
    </w:p>
    <w:p w14:paraId="16E0E832" w14:textId="0F0F558C" w:rsidR="00CD35E9" w:rsidRPr="003D68A9" w:rsidRDefault="00CD35E9" w:rsidP="00CD35E9">
      <w:pPr>
        <w:shd w:val="clear" w:color="auto" w:fill="FFFFFF"/>
        <w:ind w:right="54"/>
        <w:contextualSpacing/>
        <w:rPr>
          <w:rFonts w:cs="Arial"/>
          <w:b/>
          <w:lang w:val="sr-Cyrl-RS"/>
        </w:rPr>
      </w:pPr>
      <w:r w:rsidRPr="003D68A9">
        <w:rPr>
          <w:rFonts w:cs="Arial"/>
          <w:lang w:val="sr-Cyrl-RS"/>
        </w:rPr>
        <w:t xml:space="preserve">По пријему Извештаја о стручном налазу овлашћено лице наручиоца има обавезу да сачини Записник о извршеној услузи, потписан од </w:t>
      </w:r>
      <w:r w:rsidR="0018368E">
        <w:rPr>
          <w:rFonts w:cs="Arial"/>
          <w:lang w:val="sr-Cyrl-RS"/>
        </w:rPr>
        <w:t>стране овлашћених лица понуђача</w:t>
      </w:r>
      <w:r w:rsidRPr="003D68A9">
        <w:rPr>
          <w:rFonts w:eastAsia="Calibri" w:cs="Arial"/>
          <w:lang w:val="sr-Cyrl-RS"/>
        </w:rPr>
        <w:t xml:space="preserve"> </w:t>
      </w:r>
      <w:r w:rsidRPr="003D68A9">
        <w:rPr>
          <w:rFonts w:cs="Arial"/>
          <w:lang w:val="sr-Cyrl-RS"/>
        </w:rPr>
        <w:t>и наручиоца.</w:t>
      </w:r>
      <w:r w:rsidRPr="003D68A9">
        <w:rPr>
          <w:rFonts w:cs="Arial"/>
          <w:b/>
          <w:lang w:val="sr-Cyrl-RS"/>
        </w:rPr>
        <w:t xml:space="preserve"> </w:t>
      </w:r>
      <w:r w:rsidRPr="003D68A9">
        <w:rPr>
          <w:rFonts w:cs="Arial"/>
          <w:lang w:val="sr-Cyrl-RS"/>
        </w:rPr>
        <w:t xml:space="preserve">Понуђач </w:t>
      </w:r>
      <w:r w:rsidRPr="003D68A9">
        <w:rPr>
          <w:rFonts w:eastAsia="Calibri" w:cs="Arial"/>
          <w:lang w:val="sr-Cyrl-RS"/>
        </w:rPr>
        <w:t xml:space="preserve"> </w:t>
      </w:r>
      <w:r w:rsidRPr="003D68A9">
        <w:rPr>
          <w:rFonts w:cs="Arial"/>
        </w:rPr>
        <w:t xml:space="preserve"> је дужан да у најкраћем року отклони све </w:t>
      </w:r>
      <w:r w:rsidRPr="003D68A9">
        <w:rPr>
          <w:rFonts w:cs="Arial"/>
          <w:lang w:val="sr-Cyrl-RS"/>
        </w:rPr>
        <w:t xml:space="preserve">евентуалне </w:t>
      </w:r>
      <w:r w:rsidRPr="003D68A9">
        <w:rPr>
          <w:rFonts w:cs="Arial"/>
        </w:rPr>
        <w:t xml:space="preserve">недостатке и примедбе које утврди </w:t>
      </w:r>
      <w:r w:rsidR="00C84928">
        <w:rPr>
          <w:rFonts w:cs="Arial"/>
          <w:lang w:val="sr-Cyrl-RS"/>
        </w:rPr>
        <w:t>одговорно лице Н</w:t>
      </w:r>
      <w:r w:rsidRPr="003D68A9">
        <w:rPr>
          <w:rFonts w:cs="Arial"/>
          <w:lang w:val="sr-Cyrl-RS"/>
        </w:rPr>
        <w:t>аручиоца и</w:t>
      </w:r>
      <w:r w:rsidRPr="003D68A9">
        <w:rPr>
          <w:rFonts w:cs="Arial"/>
        </w:rPr>
        <w:t xml:space="preserve"> док их не отклони сматраће се да услуга није завршена, односно да рок </w:t>
      </w:r>
      <w:r w:rsidRPr="003D68A9">
        <w:rPr>
          <w:rFonts w:cs="Arial"/>
          <w:lang w:val="sr-Cyrl-RS"/>
        </w:rPr>
        <w:t xml:space="preserve">извршења услуге </w:t>
      </w:r>
      <w:r w:rsidRPr="003D68A9">
        <w:rPr>
          <w:rFonts w:cs="Arial"/>
        </w:rPr>
        <w:t>није испоштован</w:t>
      </w:r>
      <w:r w:rsidRPr="003D68A9">
        <w:rPr>
          <w:rFonts w:cs="Arial"/>
          <w:lang w:val="sr-Cyrl-RS"/>
        </w:rPr>
        <w:t>.</w:t>
      </w:r>
      <w:r w:rsidRPr="003D68A9">
        <w:rPr>
          <w:rFonts w:cs="Arial"/>
        </w:rPr>
        <w:t xml:space="preserve"> </w:t>
      </w:r>
    </w:p>
    <w:p w14:paraId="4D388541" w14:textId="491043B3" w:rsidR="00CD35E9" w:rsidRPr="003D68A9" w:rsidRDefault="00C84928" w:rsidP="00CD35E9">
      <w:pPr>
        <w:tabs>
          <w:tab w:val="num" w:pos="993"/>
        </w:tabs>
        <w:suppressAutoHyphens/>
        <w:contextualSpacing/>
        <w:rPr>
          <w:rFonts w:cs="Arial"/>
          <w:lang w:val="sr-Cyrl-RS"/>
        </w:rPr>
      </w:pPr>
      <w:r>
        <w:rPr>
          <w:rFonts w:cs="Arial"/>
          <w:lang w:val="sr-Cyrl-RS"/>
        </w:rPr>
        <w:t>Понуђач</w:t>
      </w:r>
      <w:r w:rsidR="00CD35E9" w:rsidRPr="003D68A9">
        <w:rPr>
          <w:rFonts w:eastAsia="Calibri" w:cs="Arial"/>
          <w:lang w:val="sr-Cyrl-RS"/>
        </w:rPr>
        <w:t xml:space="preserve"> </w:t>
      </w:r>
      <w:r w:rsidR="00CD35E9" w:rsidRPr="003D68A9">
        <w:rPr>
          <w:rFonts w:cs="Arial"/>
        </w:rPr>
        <w:t>преузима потпуну одговорност за квалитет извршене услуге на основу</w:t>
      </w:r>
      <w:r w:rsidR="00CD35E9" w:rsidRPr="003D68A9">
        <w:rPr>
          <w:rFonts w:cs="Arial"/>
          <w:lang w:val="sr-Cyrl-RS"/>
        </w:rPr>
        <w:t xml:space="preserve"> услова из оквирног споразума.</w:t>
      </w:r>
    </w:p>
    <w:p w14:paraId="0C5CE635" w14:textId="77777777" w:rsidR="00CD35E9" w:rsidRPr="003D68A9" w:rsidRDefault="00CD35E9" w:rsidP="00CD35E9">
      <w:pPr>
        <w:tabs>
          <w:tab w:val="num" w:pos="993"/>
        </w:tabs>
        <w:suppressAutoHyphens/>
        <w:contextualSpacing/>
        <w:rPr>
          <w:rFonts w:cs="Arial"/>
          <w:lang w:val="sr-Cyrl-RS"/>
        </w:rPr>
      </w:pPr>
    </w:p>
    <w:p w14:paraId="62F83FB1" w14:textId="77777777" w:rsidR="00CD35E9" w:rsidRPr="003D68A9" w:rsidRDefault="000F35E4" w:rsidP="000F35E4">
      <w:pPr>
        <w:autoSpaceDE w:val="0"/>
        <w:autoSpaceDN w:val="0"/>
        <w:adjustRightInd w:val="0"/>
        <w:spacing w:before="0"/>
        <w:rPr>
          <w:rFonts w:cs="Arial"/>
          <w:lang w:val="sr-Cyrl-RS"/>
        </w:rPr>
      </w:pPr>
      <w:r w:rsidRPr="003D68A9">
        <w:rPr>
          <w:rFonts w:eastAsia="Calibri" w:cs="Arial"/>
          <w:b/>
        </w:rPr>
        <w:t xml:space="preserve">3.2.5. </w:t>
      </w:r>
      <w:r w:rsidR="00CD35E9" w:rsidRPr="003D68A9">
        <w:rPr>
          <w:rFonts w:eastAsia="Calibri" w:cs="Arial"/>
          <w:b/>
          <w:lang w:val="sr-Cyrl-RS"/>
        </w:rPr>
        <w:t xml:space="preserve">Резервни делови </w:t>
      </w:r>
    </w:p>
    <w:p w14:paraId="68B04B3B" w14:textId="68A80706" w:rsidR="00CD35E9" w:rsidRPr="003D68A9" w:rsidRDefault="00CD35E9" w:rsidP="00CD35E9">
      <w:pPr>
        <w:ind w:right="-54"/>
        <w:rPr>
          <w:rFonts w:eastAsia="Calibri" w:cs="Arial"/>
          <w:lang w:val="sr-Cyrl-RS"/>
        </w:rPr>
      </w:pPr>
      <w:r w:rsidRPr="003D68A9">
        <w:rPr>
          <w:rFonts w:eastAsia="Calibri" w:cs="Arial"/>
          <w:lang w:val="sr-Cyrl-RS"/>
        </w:rPr>
        <w:t>Резервни делови који чине предмет ове јавне набавке морају бити оригинални резервни д</w:t>
      </w:r>
      <w:r w:rsidR="00C84928">
        <w:rPr>
          <w:rFonts w:eastAsia="Calibri" w:cs="Arial"/>
          <w:lang w:val="sr-Cyrl-RS"/>
        </w:rPr>
        <w:t>елови произвођача опреме, које П</w:t>
      </w:r>
      <w:r w:rsidRPr="003D68A9">
        <w:rPr>
          <w:rFonts w:eastAsia="Calibri" w:cs="Arial"/>
          <w:lang w:val="sr-Cyrl-RS"/>
        </w:rPr>
        <w:t>онуђач мора да поседује у количини која је неопходна за правовремено отклањање кварова.</w:t>
      </w:r>
    </w:p>
    <w:p w14:paraId="4E42FFC8" w14:textId="50879D9B" w:rsidR="00CD35E9" w:rsidRPr="006338C8" w:rsidRDefault="00CD35E9" w:rsidP="00CD35E9">
      <w:pPr>
        <w:autoSpaceDE w:val="0"/>
        <w:autoSpaceDN w:val="0"/>
        <w:adjustRightInd w:val="0"/>
        <w:rPr>
          <w:rFonts w:eastAsia="Calibri" w:cs="Arial"/>
          <w:lang w:val="sr-Latn-RS" w:eastAsia="sr-Latn-RS"/>
        </w:rPr>
      </w:pPr>
      <w:r w:rsidRPr="003D68A9">
        <w:rPr>
          <w:rFonts w:eastAsia="Calibri" w:cs="Arial"/>
          <w:lang w:val="sr-Latn-RS" w:eastAsia="sr-Latn-RS"/>
        </w:rPr>
        <w:t xml:space="preserve">Услуге, уградња и замена резервних делова који су предмет </w:t>
      </w:r>
      <w:r w:rsidRPr="003D68A9">
        <w:rPr>
          <w:rFonts w:eastAsia="Calibri" w:cs="Arial"/>
          <w:lang w:val="sr-Cyrl-RS" w:eastAsia="sr-Latn-RS"/>
        </w:rPr>
        <w:t xml:space="preserve">ове </w:t>
      </w:r>
      <w:r w:rsidRPr="003D68A9">
        <w:rPr>
          <w:rFonts w:eastAsia="Calibri" w:cs="Arial"/>
          <w:lang w:val="sr-Latn-RS" w:eastAsia="sr-Latn-RS"/>
        </w:rPr>
        <w:t>јавне набаве, вршиће се у зависности од потребе</w:t>
      </w:r>
      <w:r w:rsidRPr="006338C8">
        <w:rPr>
          <w:rFonts w:eastAsia="Calibri" w:cs="Arial"/>
          <w:lang w:val="sr-Cyrl-RS" w:eastAsia="sr-Latn-RS"/>
        </w:rPr>
        <w:t xml:space="preserve">, </w:t>
      </w:r>
      <w:r w:rsidR="00527FCB" w:rsidRPr="006338C8">
        <w:rPr>
          <w:rFonts w:eastAsia="Calibri" w:cs="Arial"/>
          <w:lang w:val="sr-Cyrl-RS" w:eastAsia="sr-Latn-RS"/>
        </w:rPr>
        <w:t>по ценама из Обрасца структуре цене Изабраног Понуђача</w:t>
      </w:r>
      <w:r w:rsidRPr="006338C8">
        <w:rPr>
          <w:rFonts w:eastAsia="Calibri" w:cs="Arial"/>
          <w:lang w:val="sr-Cyrl-RS" w:eastAsia="sr-Latn-RS"/>
        </w:rPr>
        <w:t xml:space="preserve">, </w:t>
      </w:r>
      <w:r w:rsidR="00C84928">
        <w:rPr>
          <w:rFonts w:cs="Arial"/>
          <w:lang w:val="sr-Cyrl-RS"/>
        </w:rPr>
        <w:t>уз сагласност Н</w:t>
      </w:r>
      <w:r w:rsidRPr="006338C8">
        <w:rPr>
          <w:rFonts w:cs="Arial"/>
          <w:lang w:val="sr-Cyrl-RS"/>
        </w:rPr>
        <w:t>аручиоца</w:t>
      </w:r>
      <w:r w:rsidRPr="006338C8">
        <w:rPr>
          <w:rFonts w:eastAsia="Calibri" w:cs="Arial"/>
          <w:lang w:val="sr-Cyrl-RS" w:eastAsia="sr-Latn-RS"/>
        </w:rPr>
        <w:t xml:space="preserve"> </w:t>
      </w:r>
      <w:r w:rsidRPr="006338C8">
        <w:rPr>
          <w:rFonts w:eastAsia="Calibri" w:cs="Arial"/>
          <w:lang w:val="sr-Latn-RS" w:eastAsia="sr-Latn-RS"/>
        </w:rPr>
        <w:t>у складу са условима прописаним конкурсном документацијом до вредности оквирног споразума и вредности појединачн</w:t>
      </w:r>
      <w:r w:rsidRPr="006338C8">
        <w:rPr>
          <w:rFonts w:eastAsia="Calibri" w:cs="Arial"/>
          <w:lang w:val="sr-Cyrl-RS" w:eastAsia="sr-Latn-RS"/>
        </w:rPr>
        <w:t>их наруџбеница.</w:t>
      </w:r>
      <w:r w:rsidRPr="006338C8">
        <w:rPr>
          <w:rFonts w:eastAsia="Calibri" w:cs="Arial"/>
          <w:lang w:val="sr-Latn-RS" w:eastAsia="sr-Latn-RS"/>
        </w:rPr>
        <w:t xml:space="preserve"> </w:t>
      </w:r>
    </w:p>
    <w:p w14:paraId="7B5B8454" w14:textId="77777777" w:rsidR="00CD35E9" w:rsidRPr="003D68A9" w:rsidRDefault="00CD35E9" w:rsidP="00CD35E9">
      <w:pPr>
        <w:autoSpaceDE w:val="0"/>
        <w:autoSpaceDN w:val="0"/>
        <w:adjustRightInd w:val="0"/>
        <w:rPr>
          <w:rFonts w:cs="Arial"/>
        </w:rPr>
      </w:pPr>
      <w:r w:rsidRPr="006338C8">
        <w:rPr>
          <w:rFonts w:cs="Arial"/>
          <w:lang w:val="sr-Cyrl-RS"/>
        </w:rPr>
        <w:t xml:space="preserve">Понуђена цена резервних делова из Обрасца структуре </w:t>
      </w:r>
      <w:r w:rsidRPr="003D68A9">
        <w:rPr>
          <w:rFonts w:cs="Arial"/>
          <w:lang w:val="sr-Cyrl-RS"/>
        </w:rPr>
        <w:t xml:space="preserve">цене подразумева: потрошни материјал, трошкови монтаже и уградње делова, трошкови превоза, смештаја, исхране и сви остали трошкови који настају за понуђача у току замене и уградње делова. </w:t>
      </w:r>
    </w:p>
    <w:p w14:paraId="00F08135" w14:textId="77777777" w:rsidR="00CD35E9" w:rsidRPr="003D68A9" w:rsidRDefault="00CD35E9" w:rsidP="00CD35E9">
      <w:pPr>
        <w:autoSpaceDE w:val="0"/>
        <w:autoSpaceDN w:val="0"/>
        <w:adjustRightInd w:val="0"/>
        <w:rPr>
          <w:rFonts w:cs="Arial"/>
          <w:b/>
        </w:rPr>
      </w:pPr>
    </w:p>
    <w:p w14:paraId="259976F1" w14:textId="77777777" w:rsidR="00CD35E9" w:rsidRPr="003D68A9" w:rsidRDefault="000F35E4" w:rsidP="000F35E4">
      <w:pPr>
        <w:autoSpaceDE w:val="0"/>
        <w:autoSpaceDN w:val="0"/>
        <w:adjustRightInd w:val="0"/>
        <w:spacing w:before="0"/>
        <w:rPr>
          <w:rFonts w:cs="Arial"/>
          <w:b/>
          <w:lang w:val="sr-Cyrl-RS"/>
        </w:rPr>
      </w:pPr>
      <w:r w:rsidRPr="003D68A9">
        <w:rPr>
          <w:rFonts w:cs="Arial"/>
          <w:b/>
        </w:rPr>
        <w:t xml:space="preserve">3.2.6. </w:t>
      </w:r>
      <w:r w:rsidR="00CD35E9" w:rsidRPr="003D68A9">
        <w:rPr>
          <w:rFonts w:cs="Arial"/>
          <w:b/>
          <w:lang w:val="sr-Cyrl-RS"/>
        </w:rPr>
        <w:t xml:space="preserve">Испитивање ватрогасних апарата на хладни водени притисак (ХВП) </w:t>
      </w:r>
      <w:r w:rsidR="00CD35E9" w:rsidRPr="003D68A9">
        <w:rPr>
          <w:rFonts w:eastAsia="Calibri" w:cs="Arial"/>
          <w:b/>
          <w:lang w:val="sr-Cyrl-RS"/>
        </w:rPr>
        <w:t>и испитивање ватрогасних црева на хладни водени притисак (ХВП) са сушењем и талкирањем</w:t>
      </w:r>
    </w:p>
    <w:p w14:paraId="0B74C73C" w14:textId="36E0D0DB" w:rsidR="00CD35E9" w:rsidRPr="003D68A9" w:rsidRDefault="00C84928" w:rsidP="00CD35E9">
      <w:pPr>
        <w:autoSpaceDE w:val="0"/>
        <w:autoSpaceDN w:val="0"/>
        <w:adjustRightInd w:val="0"/>
        <w:rPr>
          <w:rFonts w:cs="Arial"/>
          <w:lang w:val="sr-Cyrl-RS"/>
        </w:rPr>
      </w:pPr>
      <w:r>
        <w:rPr>
          <w:rFonts w:eastAsia="Calibri" w:cs="Arial"/>
          <w:lang w:val="sr-Cyrl-RS"/>
        </w:rPr>
        <w:t>Изабрани понуђач</w:t>
      </w:r>
      <w:r w:rsidR="00CD35E9" w:rsidRPr="003D68A9">
        <w:rPr>
          <w:rFonts w:eastAsia="Calibri" w:cs="Arial"/>
          <w:lang w:val="sr-Cyrl-RS"/>
        </w:rPr>
        <w:t xml:space="preserve"> има обавезу да врши одношење ватрогасних апарата на испитивање на хладни водени притисак (ХВП) и испитивање ватрогасних црева на хладни водени притисак (ХВП) са </w:t>
      </w:r>
      <w:r w:rsidR="00CD35E9" w:rsidRPr="003D68A9">
        <w:rPr>
          <w:rFonts w:eastAsia="Calibri" w:cs="Arial"/>
          <w:lang w:val="sr-Cyrl-RS"/>
        </w:rPr>
        <w:lastRenderedPageBreak/>
        <w:t>сушењем и талкирањем и враћање истих на места са којих су узети, ангажовањем својих запослених лица и употребом свог возила. За период док су ватрогасни апарати и ватрогасна црева на испитивању, изабрани понуђач је обавезан да постави своје ватрогасне апарате и ватрогасна црева истих техничких карактеристика.</w:t>
      </w:r>
    </w:p>
    <w:p w14:paraId="1A0BF2F2" w14:textId="77777777" w:rsidR="00CD35E9" w:rsidRPr="003D68A9" w:rsidRDefault="00CD35E9" w:rsidP="00CD35E9">
      <w:pPr>
        <w:autoSpaceDE w:val="0"/>
        <w:autoSpaceDN w:val="0"/>
        <w:adjustRightInd w:val="0"/>
        <w:rPr>
          <w:rFonts w:cs="Arial"/>
          <w:lang w:val="sr-Cyrl-RS"/>
        </w:rPr>
      </w:pPr>
      <w:r w:rsidRPr="003D68A9">
        <w:rPr>
          <w:rFonts w:cs="Arial"/>
          <w:lang w:val="sr-Cyrl-RS"/>
        </w:rPr>
        <w:t>Испитивање на ХВП се врши у складу са важећим техничким прописима за ову област и препорукама произвођача.</w:t>
      </w:r>
    </w:p>
    <w:p w14:paraId="5773FB34" w14:textId="77777777" w:rsidR="00CD35E9" w:rsidRPr="003D68A9" w:rsidRDefault="00CD35E9" w:rsidP="00CD35E9">
      <w:pPr>
        <w:rPr>
          <w:rFonts w:cs="Arial"/>
          <w:i/>
          <w:color w:val="FFC000"/>
          <w:lang w:val="sr-Cyrl-RS"/>
        </w:rPr>
      </w:pPr>
    </w:p>
    <w:p w14:paraId="1778CE73" w14:textId="77777777" w:rsidR="00CD35E9" w:rsidRPr="003D68A9" w:rsidRDefault="000F35E4" w:rsidP="000F35E4">
      <w:pPr>
        <w:autoSpaceDE w:val="0"/>
        <w:autoSpaceDN w:val="0"/>
        <w:adjustRightInd w:val="0"/>
        <w:spacing w:before="0"/>
        <w:rPr>
          <w:rFonts w:cs="Arial"/>
          <w:color w:val="FFC000"/>
          <w:lang w:val="sr-Cyrl-RS"/>
        </w:rPr>
      </w:pPr>
      <w:r w:rsidRPr="003D68A9">
        <w:rPr>
          <w:rFonts w:cs="Arial"/>
          <w:b/>
        </w:rPr>
        <w:t>3.2.7.</w:t>
      </w:r>
      <w:r w:rsidR="00CD35E9" w:rsidRPr="003D68A9">
        <w:rPr>
          <w:rFonts w:cs="Arial"/>
          <w:b/>
          <w:lang w:val="sr-Cyrl-RS"/>
        </w:rPr>
        <w:t xml:space="preserve">Рок и место извршења услуга </w:t>
      </w:r>
    </w:p>
    <w:p w14:paraId="1094D7C3" w14:textId="77777777" w:rsidR="00CD35E9" w:rsidRPr="003D68A9" w:rsidRDefault="00CD35E9" w:rsidP="00CD35E9">
      <w:pPr>
        <w:autoSpaceDE w:val="0"/>
        <w:autoSpaceDN w:val="0"/>
        <w:adjustRightInd w:val="0"/>
        <w:ind w:left="525"/>
        <w:rPr>
          <w:rFonts w:cs="Arial"/>
          <w:color w:val="FFC000"/>
          <w:lang w:val="sr-Latn-RS"/>
        </w:rPr>
      </w:pPr>
    </w:p>
    <w:p w14:paraId="39262058" w14:textId="2117FDBE" w:rsidR="00CD35E9" w:rsidRPr="003D68A9" w:rsidRDefault="000F35E4" w:rsidP="00CD35E9">
      <w:pPr>
        <w:suppressAutoHyphens/>
        <w:rPr>
          <w:rFonts w:cs="Arial"/>
          <w:b/>
          <w:lang w:val="sr-Cyrl-RS"/>
        </w:rPr>
      </w:pPr>
      <w:r w:rsidRPr="003D68A9">
        <w:rPr>
          <w:rFonts w:cs="Arial"/>
          <w:b/>
        </w:rPr>
        <w:t>3.2.</w:t>
      </w:r>
      <w:r w:rsidR="005907E2">
        <w:rPr>
          <w:rFonts w:cs="Arial"/>
          <w:b/>
          <w:lang w:val="sr-Cyrl-RS"/>
        </w:rPr>
        <w:t>7.1</w:t>
      </w:r>
      <w:r w:rsidRPr="003D68A9">
        <w:rPr>
          <w:rFonts w:cs="Arial"/>
          <w:b/>
        </w:rPr>
        <w:t xml:space="preserve">. </w:t>
      </w:r>
      <w:r w:rsidR="00CD35E9" w:rsidRPr="003D68A9">
        <w:rPr>
          <w:rFonts w:cs="Arial"/>
          <w:b/>
          <w:lang w:val="sr-Cyrl-RS"/>
        </w:rPr>
        <w:t>Рок за извршења услуга</w:t>
      </w:r>
    </w:p>
    <w:p w14:paraId="06B394E8" w14:textId="33882B8F" w:rsidR="00CD35E9" w:rsidRPr="003D68A9" w:rsidRDefault="00C84928" w:rsidP="00CD35E9">
      <w:pPr>
        <w:suppressAutoHyphens/>
        <w:rPr>
          <w:rFonts w:cs="Arial"/>
          <w:lang w:val="sr-Cyrl-RS"/>
        </w:rPr>
      </w:pPr>
      <w:r>
        <w:rPr>
          <w:rFonts w:cs="Arial"/>
          <w:lang w:val="sr-Cyrl-RS"/>
        </w:rPr>
        <w:t>Понуђач</w:t>
      </w:r>
      <w:r w:rsidR="00CD35E9" w:rsidRPr="003D68A9">
        <w:rPr>
          <w:rFonts w:cs="Arial"/>
        </w:rPr>
        <w:t xml:space="preserve"> је </w:t>
      </w:r>
      <w:r w:rsidR="00CD35E9" w:rsidRPr="003D68A9">
        <w:rPr>
          <w:rFonts w:cs="Arial"/>
          <w:lang w:val="sr-Cyrl-RS"/>
        </w:rPr>
        <w:t>обавезан</w:t>
      </w:r>
      <w:r w:rsidR="00CD35E9" w:rsidRPr="003D68A9">
        <w:rPr>
          <w:rFonts w:cs="Arial"/>
        </w:rPr>
        <w:t xml:space="preserve"> да </w:t>
      </w:r>
      <w:r w:rsidR="00CD35E9" w:rsidRPr="003D68A9">
        <w:rPr>
          <w:rFonts w:cs="Arial"/>
          <w:lang w:val="sr-Cyrl-RS"/>
        </w:rPr>
        <w:t>реализује</w:t>
      </w:r>
      <w:r w:rsidR="00CD35E9" w:rsidRPr="003D68A9">
        <w:rPr>
          <w:rFonts w:cs="Arial"/>
        </w:rPr>
        <w:t xml:space="preserve"> </w:t>
      </w:r>
      <w:r w:rsidR="00CD35E9" w:rsidRPr="003D68A9">
        <w:rPr>
          <w:rFonts w:cs="Arial"/>
          <w:lang w:val="sr-Cyrl-RS"/>
        </w:rPr>
        <w:t xml:space="preserve">предметне </w:t>
      </w:r>
      <w:r w:rsidR="00CD35E9" w:rsidRPr="003D68A9">
        <w:rPr>
          <w:rFonts w:cs="Arial"/>
        </w:rPr>
        <w:t>услуг</w:t>
      </w:r>
      <w:r w:rsidR="00CD35E9" w:rsidRPr="003D68A9">
        <w:rPr>
          <w:rFonts w:cs="Arial"/>
          <w:lang w:val="sr-Cyrl-RS"/>
        </w:rPr>
        <w:t>е</w:t>
      </w:r>
      <w:r w:rsidR="00CD35E9" w:rsidRPr="003D68A9">
        <w:rPr>
          <w:rFonts w:cs="Arial"/>
        </w:rPr>
        <w:t xml:space="preserve"> у року и на начин</w:t>
      </w:r>
      <w:r w:rsidR="00CD35E9" w:rsidRPr="003D68A9">
        <w:rPr>
          <w:rFonts w:cs="Arial"/>
          <w:lang w:val="sr-Cyrl-RS"/>
        </w:rPr>
        <w:t xml:space="preserve"> </w:t>
      </w:r>
      <w:r w:rsidR="00CD35E9" w:rsidRPr="003D68A9">
        <w:rPr>
          <w:rFonts w:cs="Arial"/>
        </w:rPr>
        <w:t>који је понуђен и уговорен</w:t>
      </w:r>
      <w:r w:rsidR="00CD35E9" w:rsidRPr="003D68A9">
        <w:rPr>
          <w:rFonts w:cs="Arial"/>
          <w:lang w:val="sr-Cyrl-RS"/>
        </w:rPr>
        <w:t>.</w:t>
      </w:r>
    </w:p>
    <w:p w14:paraId="32643FF4" w14:textId="77777777" w:rsidR="00CD35E9" w:rsidRPr="003D68A9" w:rsidRDefault="00CD35E9" w:rsidP="00CD35E9">
      <w:pPr>
        <w:suppressAutoHyphens/>
        <w:rPr>
          <w:rFonts w:cs="Arial"/>
          <w:lang w:val="sr-Cyrl-RS"/>
        </w:rPr>
      </w:pPr>
    </w:p>
    <w:p w14:paraId="4AF64BE8" w14:textId="77777777" w:rsidR="00CD35E9" w:rsidRPr="003D68A9" w:rsidRDefault="00CD35E9" w:rsidP="000F35E4">
      <w:pPr>
        <w:autoSpaceDE w:val="0"/>
        <w:autoSpaceDN w:val="0"/>
        <w:adjustRightInd w:val="0"/>
        <w:spacing w:before="0"/>
        <w:ind w:left="720"/>
        <w:rPr>
          <w:rFonts w:eastAsia="Calibri" w:cs="Arial"/>
          <w:b/>
          <w:lang w:val="sr-Cyrl-RS" w:eastAsia="sr-Latn-RS"/>
        </w:rPr>
      </w:pPr>
      <w:r w:rsidRPr="003D68A9">
        <w:rPr>
          <w:rFonts w:eastAsia="Calibri" w:cs="Arial"/>
          <w:b/>
          <w:lang w:val="sr-Cyrl-RS" w:eastAsia="sr-Latn-RS"/>
        </w:rPr>
        <w:t xml:space="preserve">Рок за извршење услуга </w:t>
      </w:r>
    </w:p>
    <w:p w14:paraId="65CADC12" w14:textId="66DBD0BE" w:rsidR="00CD35E9" w:rsidRPr="003D68A9" w:rsidRDefault="00CD35E9"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 xml:space="preserve">Периодична испитивања, прегледи  и сервис: ручно преносних и ручно превозних мобилних уређаја за почетно гашење пожара, хидрантске инсталације и хидрантских црева, громобранских и електричних инсталација  </w:t>
      </w:r>
      <w:r w:rsidRPr="003D68A9">
        <w:rPr>
          <w:rFonts w:cs="Arial"/>
          <w:lang w:val="sr-Cyrl-RS"/>
        </w:rPr>
        <w:t>је</w:t>
      </w:r>
      <w:r w:rsidRPr="003D68A9">
        <w:rPr>
          <w:rFonts w:eastAsia="Calibri" w:cs="Arial"/>
          <w:lang w:val="sr-Cyrl-RS" w:eastAsia="sr-Latn-RS"/>
        </w:rPr>
        <w:t xml:space="preserve"> </w:t>
      </w:r>
      <w:r w:rsidR="00C2535B">
        <w:rPr>
          <w:rFonts w:eastAsia="Calibri" w:cs="Arial"/>
          <w:lang w:val="sr-Cyrl-RS" w:eastAsia="sr-Latn-RS"/>
        </w:rPr>
        <w:t xml:space="preserve">7 (словима: </w:t>
      </w:r>
      <w:r w:rsidRPr="003D68A9">
        <w:rPr>
          <w:rFonts w:eastAsia="Calibri" w:cs="Arial"/>
          <w:lang w:val="sr-Cyrl-RS" w:eastAsia="sr-Latn-RS"/>
        </w:rPr>
        <w:t>седам</w:t>
      </w:r>
      <w:r w:rsidR="00C2535B">
        <w:rPr>
          <w:rFonts w:eastAsia="Calibri" w:cs="Arial"/>
          <w:lang w:val="sr-Cyrl-RS" w:eastAsia="sr-Latn-RS"/>
        </w:rPr>
        <w:t>)</w:t>
      </w:r>
      <w:r w:rsidRPr="003D68A9">
        <w:rPr>
          <w:rFonts w:eastAsia="Calibri" w:cs="Arial"/>
          <w:lang w:val="sr-Cyrl-RS" w:eastAsia="sr-Latn-RS"/>
        </w:rPr>
        <w:t xml:space="preserve"> дана од дана пријема наруџбенице од стране овлашћеног лица понуђача </w:t>
      </w:r>
    </w:p>
    <w:p w14:paraId="326981BF" w14:textId="11466D6F" w:rsidR="00CD35E9" w:rsidRPr="003D68A9" w:rsidRDefault="00CD35E9" w:rsidP="0010022A">
      <w:pPr>
        <w:numPr>
          <w:ilvl w:val="0"/>
          <w:numId w:val="38"/>
        </w:numPr>
        <w:spacing w:before="0"/>
        <w:rPr>
          <w:rFonts w:cs="Arial"/>
          <w:lang w:val="sr-Cyrl-RS"/>
        </w:rPr>
      </w:pPr>
      <w:r w:rsidRPr="003D68A9">
        <w:rPr>
          <w:rFonts w:cs="Arial"/>
          <w:lang w:val="sr-Cyrl-RS"/>
        </w:rPr>
        <w:t>ванредне сервисне услуге на отклањању кварова и недостатака и одржавању система ЗОП са испоруком и уградњом опреме и резервних делова</w:t>
      </w:r>
      <w:r w:rsidRPr="003D68A9">
        <w:rPr>
          <w:rFonts w:cs="Arial"/>
          <w:b/>
          <w:lang w:val="sr-Cyrl-RS"/>
        </w:rPr>
        <w:t xml:space="preserve"> </w:t>
      </w:r>
      <w:r w:rsidRPr="003D68A9">
        <w:rPr>
          <w:rFonts w:cs="Arial"/>
          <w:lang w:val="sr-Cyrl-RS"/>
        </w:rPr>
        <w:t>изабрани п</w:t>
      </w:r>
      <w:r w:rsidRPr="003D68A9">
        <w:rPr>
          <w:rFonts w:cs="Arial"/>
        </w:rPr>
        <w:t xml:space="preserve">онуђач је дужан </w:t>
      </w:r>
      <w:r w:rsidRPr="003D68A9">
        <w:rPr>
          <w:rFonts w:cs="Arial"/>
          <w:lang w:val="sr-Cyrl-RS"/>
        </w:rPr>
        <w:t xml:space="preserve">да </w:t>
      </w:r>
      <w:r w:rsidRPr="003D68A9">
        <w:rPr>
          <w:rFonts w:cs="Arial"/>
        </w:rPr>
        <w:t xml:space="preserve">се одазове на интервенцију у року од 24 </w:t>
      </w:r>
      <w:r w:rsidR="00C2535B">
        <w:rPr>
          <w:rFonts w:cs="Arial"/>
          <w:lang w:val="sr-Cyrl-RS"/>
        </w:rPr>
        <w:t xml:space="preserve">(словима: двадесетчетири) </w:t>
      </w:r>
      <w:r w:rsidRPr="003D68A9">
        <w:rPr>
          <w:rFonts w:cs="Arial"/>
        </w:rPr>
        <w:t xml:space="preserve">часа од </w:t>
      </w:r>
      <w:r w:rsidRPr="003D68A9">
        <w:rPr>
          <w:rFonts w:cs="Arial"/>
          <w:lang w:val="sr-Cyrl-RS"/>
        </w:rPr>
        <w:t xml:space="preserve">тренутка када је примио </w:t>
      </w:r>
      <w:r w:rsidR="00254E10">
        <w:rPr>
          <w:rFonts w:cs="Arial"/>
          <w:lang w:val="sr-Cyrl-RS"/>
        </w:rPr>
        <w:t xml:space="preserve">Пријаву квара </w:t>
      </w:r>
      <w:r w:rsidR="00254E10" w:rsidRPr="003D68A9">
        <w:rPr>
          <w:rFonts w:cs="Arial"/>
          <w:lang w:val="sr-Cyrl-RS"/>
        </w:rPr>
        <w:t>(е-маилом</w:t>
      </w:r>
      <w:r w:rsidR="00254E10">
        <w:rPr>
          <w:rFonts w:cs="Arial"/>
          <w:lang w:val="sr-Cyrl-RS"/>
        </w:rPr>
        <w:t>, Прилог 3</w:t>
      </w:r>
      <w:r w:rsidR="00254E10" w:rsidRPr="003D68A9">
        <w:rPr>
          <w:rFonts w:cs="Arial"/>
          <w:lang w:val="sr-Cyrl-RS"/>
        </w:rPr>
        <w:t>)</w:t>
      </w:r>
      <w:r w:rsidR="0010022A">
        <w:rPr>
          <w:rFonts w:cs="Arial"/>
          <w:lang w:val="sr-Cyrl-RS"/>
        </w:rPr>
        <w:t xml:space="preserve"> од овлашћеног лица Н</w:t>
      </w:r>
      <w:r w:rsidRPr="003D68A9">
        <w:rPr>
          <w:rFonts w:cs="Arial"/>
        </w:rPr>
        <w:t>аручиоца</w:t>
      </w:r>
      <w:r w:rsidR="0010022A">
        <w:rPr>
          <w:rFonts w:cs="Arial"/>
          <w:lang w:val="sr-Cyrl-RS"/>
        </w:rPr>
        <w:t>.</w:t>
      </w:r>
      <w:r w:rsidRPr="003D68A9">
        <w:rPr>
          <w:rFonts w:cs="Arial"/>
        </w:rPr>
        <w:t xml:space="preserve"> </w:t>
      </w:r>
      <w:r w:rsidR="0010022A" w:rsidRPr="0010022A">
        <w:rPr>
          <w:rFonts w:cs="Arial"/>
        </w:rPr>
        <w:t>Изабрани понуђач је дужан да услугу изврши у року од</w:t>
      </w:r>
      <w:r w:rsidRPr="003D68A9">
        <w:rPr>
          <w:rFonts w:cs="Arial"/>
        </w:rPr>
        <w:t xml:space="preserve"> </w:t>
      </w:r>
      <w:r w:rsidRPr="003D68A9">
        <w:rPr>
          <w:rFonts w:cs="Arial"/>
          <w:lang w:val="sr-Cyrl-RS"/>
        </w:rPr>
        <w:t xml:space="preserve">3 </w:t>
      </w:r>
      <w:r w:rsidR="00C2535B">
        <w:rPr>
          <w:rFonts w:cs="Arial"/>
          <w:lang w:val="sr-Cyrl-RS"/>
        </w:rPr>
        <w:t xml:space="preserve">(словима: три) </w:t>
      </w:r>
      <w:r w:rsidRPr="003D68A9">
        <w:rPr>
          <w:rFonts w:cs="Arial"/>
        </w:rPr>
        <w:t xml:space="preserve">дана од дана </w:t>
      </w:r>
      <w:r w:rsidRPr="003D68A9">
        <w:rPr>
          <w:rFonts w:eastAsia="Calibri" w:cs="Arial"/>
          <w:lang w:val="sr-Cyrl-RS" w:eastAsia="sr-Latn-RS"/>
        </w:rPr>
        <w:t>пријема наруџбенице од стране овла</w:t>
      </w:r>
      <w:r w:rsidR="0010022A">
        <w:rPr>
          <w:rFonts w:eastAsia="Calibri" w:cs="Arial"/>
          <w:lang w:val="sr-Cyrl-RS" w:eastAsia="sr-Latn-RS"/>
        </w:rPr>
        <w:t>шћеног лица Изабраног понуђача.</w:t>
      </w:r>
    </w:p>
    <w:p w14:paraId="14A342BF" w14:textId="77777777" w:rsidR="00CD35E9" w:rsidRPr="003D68A9" w:rsidRDefault="00CD35E9" w:rsidP="00CD35E9">
      <w:pPr>
        <w:ind w:left="720"/>
        <w:rPr>
          <w:rFonts w:cs="Arial"/>
          <w:lang w:val="sr-Cyrl-RS"/>
        </w:rPr>
      </w:pPr>
    </w:p>
    <w:p w14:paraId="5644625E" w14:textId="6E0CF3D8" w:rsidR="00CD35E9" w:rsidRPr="003D68A9" w:rsidRDefault="00CD35E9" w:rsidP="00CD35E9">
      <w:pPr>
        <w:widowControl w:val="0"/>
        <w:tabs>
          <w:tab w:val="left" w:pos="630"/>
          <w:tab w:val="left" w:pos="1080"/>
        </w:tabs>
        <w:overflowPunct w:val="0"/>
        <w:autoSpaceDE w:val="0"/>
        <w:autoSpaceDN w:val="0"/>
        <w:adjustRightInd w:val="0"/>
        <w:ind w:right="-30"/>
        <w:rPr>
          <w:rFonts w:cs="Arial"/>
          <w:color w:val="0D0D0D"/>
        </w:rPr>
      </w:pPr>
      <w:r w:rsidRPr="003D68A9">
        <w:rPr>
          <w:rFonts w:cs="Arial"/>
          <w:color w:val="0D0D0D"/>
        </w:rPr>
        <w:t>Изабрани понуђач</w:t>
      </w:r>
      <w:r w:rsidRPr="003D68A9">
        <w:rPr>
          <w:rFonts w:cs="Arial"/>
          <w:color w:val="0D0D0D"/>
          <w:lang w:val="sr-Cyrl-RS"/>
        </w:rPr>
        <w:t xml:space="preserve"> </w:t>
      </w:r>
      <w:r w:rsidRPr="003D68A9">
        <w:rPr>
          <w:rFonts w:cs="Arial"/>
          <w:color w:val="0D0D0D"/>
        </w:rPr>
        <w:t xml:space="preserve">дужан је да Наручиоцу, најави долазак на место извршења услуге најмање 24 </w:t>
      </w:r>
      <w:r w:rsidR="00C2535B" w:rsidRPr="00C2535B">
        <w:rPr>
          <w:rFonts w:cs="Arial"/>
          <w:color w:val="0D0D0D"/>
        </w:rPr>
        <w:t>(словима: двадесетчетири)</w:t>
      </w:r>
      <w:r w:rsidR="00C2535B">
        <w:rPr>
          <w:rFonts w:cs="Arial"/>
          <w:color w:val="0D0D0D"/>
          <w:lang w:val="sr-Cyrl-RS"/>
        </w:rPr>
        <w:t xml:space="preserve"> </w:t>
      </w:r>
      <w:r w:rsidRPr="003D68A9">
        <w:rPr>
          <w:rFonts w:cs="Arial"/>
          <w:color w:val="0D0D0D"/>
        </w:rPr>
        <w:t>сата унапред. Најаву је потребно извршити одговорним лицима, координаторима</w:t>
      </w:r>
      <w:r w:rsidRPr="003D68A9">
        <w:rPr>
          <w:rFonts w:cs="Arial"/>
          <w:color w:val="0D0D0D"/>
          <w:lang w:val="sr-Cyrl-RS"/>
        </w:rPr>
        <w:t xml:space="preserve"> (е-милом)</w:t>
      </w:r>
      <w:r w:rsidRPr="003D68A9">
        <w:rPr>
          <w:rFonts w:cs="Arial"/>
          <w:color w:val="0D0D0D"/>
        </w:rPr>
        <w:t>.</w:t>
      </w:r>
    </w:p>
    <w:p w14:paraId="0961BC16" w14:textId="5905C6A9" w:rsidR="00CC55EF" w:rsidRPr="001C28A3" w:rsidRDefault="00CC55EF" w:rsidP="00CD35E9">
      <w:pPr>
        <w:rPr>
          <w:rFonts w:cs="Arial"/>
          <w:lang w:val="sr-Cyrl-RS"/>
        </w:rPr>
      </w:pPr>
      <w:r w:rsidRPr="001C28A3">
        <w:rPr>
          <w:rFonts w:eastAsia="Calibri" w:cs="Arial"/>
          <w:lang w:val="sr-Cyrl-RS" w:eastAsia="sr-Latn-RS"/>
        </w:rPr>
        <w:t>Прили</w:t>
      </w:r>
      <w:r w:rsidR="00C84928" w:rsidRPr="001C28A3">
        <w:rPr>
          <w:rFonts w:eastAsia="Calibri" w:cs="Arial"/>
          <w:lang w:val="sr-Cyrl-RS" w:eastAsia="sr-Latn-RS"/>
        </w:rPr>
        <w:t>ком појаве квара, Наручилац ће И</w:t>
      </w:r>
      <w:r w:rsidRPr="001C28A3">
        <w:rPr>
          <w:rFonts w:eastAsia="Calibri" w:cs="Arial"/>
          <w:lang w:val="sr-Cyrl-RS" w:eastAsia="sr-Latn-RS"/>
        </w:rPr>
        <w:t xml:space="preserve">забраном </w:t>
      </w:r>
      <w:r w:rsidR="00C84928" w:rsidRPr="001C28A3">
        <w:rPr>
          <w:rFonts w:eastAsia="Calibri" w:cs="Arial"/>
          <w:lang w:val="sr-Cyrl-RS" w:eastAsia="sr-Latn-RS"/>
        </w:rPr>
        <w:t>п</w:t>
      </w:r>
      <w:r w:rsidRPr="001C28A3">
        <w:rPr>
          <w:rFonts w:eastAsia="Calibri" w:cs="Arial"/>
          <w:lang w:val="sr-Cyrl-RS" w:eastAsia="sr-Latn-RS"/>
        </w:rPr>
        <w:t xml:space="preserve">онуђачу пријавити квар (Образац пријаве квара – Прилог 3). </w:t>
      </w:r>
      <w:r w:rsidR="00C84928" w:rsidRPr="001C28A3">
        <w:rPr>
          <w:rFonts w:cs="Arial"/>
          <w:lang w:val="sr-Cyrl-RS"/>
        </w:rPr>
        <w:t>Изабрани п</w:t>
      </w:r>
      <w:r w:rsidRPr="001C28A3">
        <w:rPr>
          <w:rFonts w:cs="Arial"/>
          <w:lang w:val="sr-Cyrl-RS"/>
        </w:rPr>
        <w:t>онуђач је у обавези да се након пријема Пријаве квара, одазове, изврши преглед и детектује квар, те да врсту квара са конкретним називом услуге из обрасца структуре цене упише на обрасцу Пријаве. Попуњен образац пријаве квара са записом о детекцији квара доставља се овлашћеном лицу Наручиоца, а поправка</w:t>
      </w:r>
      <w:r w:rsidRPr="001C28A3">
        <w:rPr>
          <w:rFonts w:cs="Arial"/>
        </w:rPr>
        <w:t xml:space="preserve"> </w:t>
      </w:r>
      <w:r w:rsidRPr="001C28A3">
        <w:rPr>
          <w:rFonts w:cs="Arial"/>
          <w:lang w:val="sr-Cyrl-RS"/>
        </w:rPr>
        <w:t>квара обавиће се само уз претходну писану сагласност овлашћеног лица наручиоца на самом обрасцу Пријаве квара</w:t>
      </w:r>
      <w:r w:rsidR="00254E10" w:rsidRPr="001C28A3">
        <w:rPr>
          <w:rFonts w:cs="Arial"/>
          <w:lang w:val="sr-Cyrl-RS"/>
        </w:rPr>
        <w:t>.</w:t>
      </w:r>
    </w:p>
    <w:p w14:paraId="57602AC2" w14:textId="0EE798D7" w:rsidR="00C84928" w:rsidRPr="009F69C3" w:rsidRDefault="00C84928" w:rsidP="00CD35E9">
      <w:pPr>
        <w:rPr>
          <w:rFonts w:cs="Arial"/>
          <w:color w:val="000000" w:themeColor="text1"/>
          <w:lang w:val="sr-Cyrl-RS"/>
        </w:rPr>
      </w:pPr>
      <w:r w:rsidRPr="009F69C3">
        <w:rPr>
          <w:rFonts w:eastAsia="Calibri" w:cs="Arial"/>
          <w:color w:val="000000" w:themeColor="text1"/>
          <w:lang w:val="sr-Cyrl-RS"/>
        </w:rPr>
        <w:t xml:space="preserve">Лице </w:t>
      </w:r>
      <w:r w:rsidRPr="009F69C3">
        <w:rPr>
          <w:rFonts w:cs="Arial"/>
          <w:color w:val="000000" w:themeColor="text1"/>
          <w:lang w:val="sr-Cyrl-RS"/>
        </w:rPr>
        <w:t>које је одређено за праћење реализације оквирног споразума од стране Наручиоца, потребно је да присуствује извршењу услуге од стране Изабраног понуђача,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Изабрани Понуђач.</w:t>
      </w:r>
    </w:p>
    <w:p w14:paraId="4A444E1C" w14:textId="07029ED1" w:rsidR="00CD35E9" w:rsidRPr="003D68A9" w:rsidRDefault="005907E2" w:rsidP="00CD35E9">
      <w:pPr>
        <w:rPr>
          <w:rFonts w:eastAsia="Calibri" w:cs="Arial"/>
          <w:b/>
          <w:lang w:val="sr-Cyrl-RS"/>
        </w:rPr>
      </w:pPr>
      <w:r>
        <w:rPr>
          <w:rFonts w:eastAsia="Calibri" w:cs="Arial"/>
          <w:b/>
          <w:lang w:val="sr-Cyrl-RS"/>
        </w:rPr>
        <w:t xml:space="preserve">3.2.7.2. </w:t>
      </w:r>
      <w:r w:rsidR="00CD35E9" w:rsidRPr="003D68A9">
        <w:rPr>
          <w:rFonts w:eastAsia="Calibri" w:cs="Arial"/>
          <w:b/>
          <w:lang w:val="sr-Cyrl-RS"/>
        </w:rPr>
        <w:t xml:space="preserve">Места извршења услуга </w:t>
      </w:r>
    </w:p>
    <w:p w14:paraId="39756D07" w14:textId="668DCD58" w:rsidR="00CD35E9" w:rsidRPr="003D68A9" w:rsidRDefault="00CD35E9" w:rsidP="00CD35E9">
      <w:pPr>
        <w:autoSpaceDE w:val="0"/>
        <w:autoSpaceDN w:val="0"/>
        <w:adjustRightInd w:val="0"/>
        <w:rPr>
          <w:rFonts w:eastAsia="Calibri" w:cs="Arial"/>
          <w:lang w:val="sr-Cyrl-RS" w:eastAsia="sr-Latn-RS"/>
        </w:rPr>
      </w:pPr>
      <w:r w:rsidRPr="003D68A9">
        <w:rPr>
          <w:rFonts w:eastAsia="Calibri" w:cs="Arial"/>
          <w:lang w:val="sr-Cyrl-RS" w:eastAsia="sr-Latn-RS"/>
        </w:rPr>
        <w:t xml:space="preserve">Место извршења услуга је предметни објекат власништво </w:t>
      </w:r>
      <w:r w:rsidR="002D71A5">
        <w:rPr>
          <w:rFonts w:eastAsia="Calibri" w:cs="Arial"/>
          <w:lang w:val="sr-Cyrl-RS" w:eastAsia="sr-Latn-RS"/>
        </w:rPr>
        <w:t>Наручиоца</w:t>
      </w:r>
      <w:r w:rsidRPr="003D68A9">
        <w:rPr>
          <w:rFonts w:eastAsia="Calibri" w:cs="Arial"/>
          <w:lang w:val="sr-Cyrl-RS" w:eastAsia="sr-Latn-RS"/>
        </w:rPr>
        <w:t xml:space="preserve"> и који је на подручју Техничког центра Крагујевац. </w:t>
      </w:r>
    </w:p>
    <w:p w14:paraId="68E46BC0" w14:textId="77777777" w:rsidR="00CD35E9" w:rsidRPr="003D68A9" w:rsidRDefault="00CD35E9" w:rsidP="00CD35E9">
      <w:pPr>
        <w:rPr>
          <w:rFonts w:cs="Arial"/>
          <w:b/>
          <w:noProof/>
          <w:lang w:val="sr-Cyrl-RS"/>
        </w:rPr>
      </w:pPr>
      <w:r w:rsidRPr="003D68A9">
        <w:rPr>
          <w:rFonts w:cs="Arial"/>
          <w:b/>
          <w:noProof/>
          <w:lang w:val="sr-Cyrl-RS"/>
        </w:rPr>
        <w:t>Технички центар Крагујевац обухвата три одсека техничке услуге (ОТУ):</w:t>
      </w:r>
    </w:p>
    <w:p w14:paraId="1E068629" w14:textId="77777777" w:rsidR="00CD35E9" w:rsidRPr="003D68A9" w:rsidRDefault="00CD35E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Крагујевац,Слободе бр.7</w:t>
      </w:r>
    </w:p>
    <w:p w14:paraId="7B558B76" w14:textId="77777777" w:rsidR="00CD35E9" w:rsidRPr="003D68A9" w:rsidRDefault="00CD35E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Пожаревац, Јована Шербановића 17</w:t>
      </w:r>
    </w:p>
    <w:p w14:paraId="1BD43364" w14:textId="77777777" w:rsidR="00CD35E9" w:rsidRPr="003D68A9" w:rsidRDefault="00CD35E9"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Смедерево, Шалиначка 60</w:t>
      </w:r>
    </w:p>
    <w:p w14:paraId="36C4512E" w14:textId="77777777" w:rsidR="00CD35E9" w:rsidRPr="003D68A9" w:rsidRDefault="00CD35E9" w:rsidP="00CD35E9">
      <w:pPr>
        <w:pStyle w:val="ListParagraph"/>
        <w:ind w:left="714"/>
        <w:rPr>
          <w:rFonts w:ascii="Arial" w:hAnsi="Arial" w:cs="Arial"/>
          <w:noProof/>
          <w:lang w:val="sr-Cyrl-RS"/>
        </w:rPr>
      </w:pPr>
    </w:p>
    <w:p w14:paraId="246B20FD" w14:textId="77777777" w:rsidR="00CD35E9" w:rsidRPr="003D68A9" w:rsidRDefault="00CD35E9" w:rsidP="00CD35E9">
      <w:pPr>
        <w:rPr>
          <w:rFonts w:cs="Arial"/>
          <w:lang w:val="sr-Cyrl-RS"/>
        </w:rPr>
      </w:pPr>
      <w:r w:rsidRPr="003D68A9">
        <w:rPr>
          <w:rFonts w:eastAsia="Calibri" w:cs="Arial"/>
          <w:lang w:val="sr-Cyrl-RS"/>
        </w:rPr>
        <w:t xml:space="preserve">Места извршења услуге су објекти Техничког центра Крагујевац. </w:t>
      </w:r>
      <w:r w:rsidRPr="003D68A9">
        <w:rPr>
          <w:rFonts w:cs="Arial"/>
        </w:rPr>
        <w:t xml:space="preserve">На подручју ТЦ </w:t>
      </w:r>
      <w:r w:rsidRPr="003D68A9">
        <w:rPr>
          <w:rFonts w:cs="Arial"/>
          <w:lang w:val="sr-Cyrl-RS"/>
        </w:rPr>
        <w:t xml:space="preserve">Крагујевац </w:t>
      </w:r>
      <w:r w:rsidRPr="003D68A9">
        <w:rPr>
          <w:rFonts w:cs="Arial"/>
        </w:rPr>
        <w:t xml:space="preserve">налази се три одсека </w:t>
      </w:r>
      <w:r w:rsidRPr="003D68A9">
        <w:rPr>
          <w:rFonts w:cs="Arial"/>
          <w:lang w:val="sr-Cyrl-RS"/>
        </w:rPr>
        <w:t xml:space="preserve">за </w:t>
      </w:r>
      <w:r w:rsidRPr="003D68A9">
        <w:rPr>
          <w:rFonts w:cs="Arial"/>
        </w:rPr>
        <w:t>техничке услуге (ОТУ)</w:t>
      </w:r>
      <w:r w:rsidRPr="003D68A9">
        <w:rPr>
          <w:rFonts w:cs="Arial"/>
          <w:lang w:val="sr-Cyrl-RS"/>
        </w:rPr>
        <w:t xml:space="preserve"> са припадајућим испоставама и / или погонима и / или пословницама </w:t>
      </w:r>
      <w:r w:rsidRPr="003D68A9">
        <w:rPr>
          <w:rFonts w:cs="Arial"/>
        </w:rPr>
        <w:t>и то</w:t>
      </w:r>
      <w:proofErr w:type="gramStart"/>
      <w:r w:rsidRPr="003D68A9">
        <w:rPr>
          <w:rFonts w:cs="Arial"/>
        </w:rPr>
        <w:t>:</w:t>
      </w:r>
      <w:proofErr w:type="gramEnd"/>
      <w:r w:rsidRPr="003D68A9">
        <w:rPr>
          <w:rFonts w:cs="Arial"/>
        </w:rPr>
        <w:br/>
        <w:t>1. ОТУ</w:t>
      </w:r>
      <w:r w:rsidRPr="003D68A9">
        <w:rPr>
          <w:rFonts w:cs="Arial"/>
          <w:lang w:val="sr-Cyrl-RS"/>
        </w:rPr>
        <w:t xml:space="preserve"> Крагујевац</w:t>
      </w:r>
      <w:r w:rsidRPr="003D68A9">
        <w:rPr>
          <w:rFonts w:cs="Arial"/>
        </w:rPr>
        <w:t xml:space="preserve">, </w:t>
      </w:r>
      <w:r w:rsidRPr="003D68A9">
        <w:rPr>
          <w:rFonts w:cs="Arial"/>
          <w:lang w:val="sr-Cyrl-RS"/>
        </w:rPr>
        <w:t>Крагујевац</w:t>
      </w:r>
      <w:r w:rsidRPr="003D68A9">
        <w:rPr>
          <w:rFonts w:cs="Arial"/>
        </w:rPr>
        <w:t xml:space="preserve">, са Пословницама : </w:t>
      </w:r>
      <w:r w:rsidRPr="003D68A9">
        <w:rPr>
          <w:rFonts w:cs="Arial"/>
          <w:lang w:val="sr-Cyrl-RS"/>
        </w:rPr>
        <w:t>Рача</w:t>
      </w:r>
      <w:r w:rsidRPr="003D68A9">
        <w:rPr>
          <w:rFonts w:cs="Arial"/>
        </w:rPr>
        <w:t>,</w:t>
      </w:r>
      <w:r w:rsidRPr="003D68A9">
        <w:rPr>
          <w:rFonts w:cs="Arial"/>
          <w:lang w:val="sr-Cyrl-RS"/>
        </w:rPr>
        <w:t xml:space="preserve"> Баточина, Кнић </w:t>
      </w:r>
      <w:r w:rsidRPr="003D68A9">
        <w:rPr>
          <w:rFonts w:cs="Arial"/>
        </w:rPr>
        <w:t xml:space="preserve">и </w:t>
      </w:r>
      <w:r w:rsidRPr="003D68A9">
        <w:rPr>
          <w:rFonts w:cs="Arial"/>
          <w:lang w:val="sr-Cyrl-RS"/>
        </w:rPr>
        <w:t>Лапово.</w:t>
      </w:r>
    </w:p>
    <w:p w14:paraId="3CDD4421" w14:textId="77777777" w:rsidR="00CD35E9" w:rsidRPr="003D68A9" w:rsidRDefault="00CD35E9" w:rsidP="00CD35E9">
      <w:pPr>
        <w:rPr>
          <w:rFonts w:cs="Arial"/>
        </w:rPr>
      </w:pPr>
      <w:r w:rsidRPr="003D68A9">
        <w:rPr>
          <w:rFonts w:cs="Arial"/>
        </w:rPr>
        <w:lastRenderedPageBreak/>
        <w:t>2. ОТУ</w:t>
      </w:r>
      <w:r w:rsidRPr="003D68A9">
        <w:rPr>
          <w:rFonts w:cs="Arial"/>
          <w:lang w:val="sr-Cyrl-RS"/>
        </w:rPr>
        <w:t xml:space="preserve"> Пожаревац, Пожаревац, </w:t>
      </w:r>
      <w:proofErr w:type="gramStart"/>
      <w:r w:rsidRPr="003D68A9">
        <w:rPr>
          <w:rFonts w:cs="Arial"/>
          <w:lang w:val="sr-Cyrl-RS"/>
        </w:rPr>
        <w:t>са  Пословницама</w:t>
      </w:r>
      <w:proofErr w:type="gramEnd"/>
      <w:r w:rsidRPr="003D68A9">
        <w:rPr>
          <w:rFonts w:cs="Arial"/>
          <w:lang w:val="sr-Cyrl-RS"/>
        </w:rPr>
        <w:t>: Кучево, Петровац на Млави и Велико Градиште и Испоставама: Раброво, Велико Лаоле, Голубац, Костолац, Мало Црниће и Александровац.</w:t>
      </w:r>
    </w:p>
    <w:p w14:paraId="767A10C3" w14:textId="5EC060CF" w:rsidR="00CD35E9" w:rsidRPr="005F3ED3" w:rsidRDefault="00CD35E9" w:rsidP="00CD35E9">
      <w:pPr>
        <w:rPr>
          <w:rFonts w:cs="Arial"/>
          <w:lang w:val="sr-Cyrl-RS"/>
        </w:rPr>
      </w:pPr>
      <w:r w:rsidRPr="003D68A9">
        <w:rPr>
          <w:rFonts w:cs="Arial"/>
        </w:rPr>
        <w:t>3. ОТУ</w:t>
      </w:r>
      <w:r w:rsidRPr="003D68A9">
        <w:rPr>
          <w:rFonts w:cs="Arial"/>
          <w:lang w:val="sr-Cyrl-RS"/>
        </w:rPr>
        <w:t xml:space="preserve"> Смедерево, Смедерово, са Погонима: Смедеревска Паланка и Велика Плана.</w:t>
      </w:r>
    </w:p>
    <w:p w14:paraId="43E1F8C8" w14:textId="77777777" w:rsidR="00CD35E9" w:rsidRPr="003D68A9" w:rsidRDefault="00CD35E9" w:rsidP="00CD35E9">
      <w:pPr>
        <w:rPr>
          <w:rFonts w:eastAsia="Calibri" w:cs="Arial"/>
          <w:lang w:val="sr-Cyrl-RS"/>
        </w:rPr>
      </w:pPr>
      <w:r w:rsidRPr="003D68A9">
        <w:rPr>
          <w:rFonts w:eastAsia="Calibri" w:cs="Arial"/>
          <w:lang w:val="sr-Cyrl-RS"/>
        </w:rPr>
        <w:t xml:space="preserve">Наручилац има обавезу да благовремено обавести изабраног понуђача(Пружаоца услуга) </w:t>
      </w:r>
      <w:r w:rsidRPr="003D68A9">
        <w:rPr>
          <w:rFonts w:cs="Arial"/>
          <w:color w:val="0D0D0D"/>
        </w:rPr>
        <w:t xml:space="preserve"> </w:t>
      </w:r>
      <w:r w:rsidRPr="003D68A9">
        <w:rPr>
          <w:rFonts w:eastAsia="Calibri" w:cs="Arial"/>
          <w:lang w:val="sr-Cyrl-RS"/>
        </w:rPr>
        <w:t>, односно да наведе у наруџбеници адресу локације на којој је потребно извршити неку од предметних услуга. 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4F11F8E2" w14:textId="77777777" w:rsidR="00CD35E9" w:rsidRPr="003D68A9" w:rsidRDefault="00CD35E9" w:rsidP="00CD35E9">
      <w:pPr>
        <w:autoSpaceDE w:val="0"/>
        <w:autoSpaceDN w:val="0"/>
        <w:adjustRightInd w:val="0"/>
        <w:rPr>
          <w:rFonts w:eastAsia="Calibri" w:cs="Arial"/>
          <w:lang w:val="sr-Cyrl-RS" w:eastAsia="sr-Latn-RS"/>
        </w:rPr>
      </w:pPr>
    </w:p>
    <w:p w14:paraId="7F85C2F9" w14:textId="52D733BF" w:rsidR="00CD35E9" w:rsidRPr="003D68A9" w:rsidRDefault="00913273" w:rsidP="00913273">
      <w:pPr>
        <w:autoSpaceDE w:val="0"/>
        <w:autoSpaceDN w:val="0"/>
        <w:adjustRightInd w:val="0"/>
        <w:spacing w:before="0"/>
        <w:rPr>
          <w:rFonts w:cs="Arial"/>
          <w:lang w:val="sr-Cyrl-RS"/>
        </w:rPr>
      </w:pPr>
      <w:r w:rsidRPr="003D68A9">
        <w:rPr>
          <w:rFonts w:cs="Arial"/>
          <w:b/>
        </w:rPr>
        <w:t>3.2.</w:t>
      </w:r>
      <w:r w:rsidR="005907E2">
        <w:rPr>
          <w:rFonts w:cs="Arial"/>
          <w:b/>
          <w:lang w:val="sr-Cyrl-RS"/>
        </w:rPr>
        <w:t>8</w:t>
      </w:r>
      <w:r w:rsidRPr="003D68A9">
        <w:rPr>
          <w:rFonts w:cs="Arial"/>
          <w:b/>
        </w:rPr>
        <w:t xml:space="preserve">. </w:t>
      </w:r>
      <w:r w:rsidR="00CD35E9" w:rsidRPr="003D68A9">
        <w:rPr>
          <w:rFonts w:cs="Arial"/>
          <w:b/>
          <w:lang w:val="sr-Cyrl-RS"/>
        </w:rPr>
        <w:t>Количине услуга</w:t>
      </w:r>
    </w:p>
    <w:p w14:paraId="38E026FE" w14:textId="77777777" w:rsidR="00A8438E" w:rsidRPr="0067432B" w:rsidRDefault="00CD35E9" w:rsidP="00A8438E">
      <w:pPr>
        <w:autoSpaceDE w:val="0"/>
        <w:autoSpaceDN w:val="0"/>
        <w:adjustRightInd w:val="0"/>
        <w:rPr>
          <w:rFonts w:eastAsia="Calibri" w:cs="Arial"/>
          <w:lang w:val="sr-Cyrl-RS" w:eastAsia="sr-Latn-RS"/>
        </w:rPr>
      </w:pPr>
      <w:r w:rsidRPr="003D68A9">
        <w:rPr>
          <w:rFonts w:cs="Arial"/>
          <w:bCs/>
          <w:lang w:val="sr-Cyrl-RS" w:eastAsia="sr-Latn-RS"/>
        </w:rPr>
        <w:t>К</w:t>
      </w:r>
      <w:r w:rsidRPr="003D68A9">
        <w:rPr>
          <w:rFonts w:cs="Arial"/>
          <w:bCs/>
          <w:lang w:val="sr-Latn-RS" w:eastAsia="sr-Latn-RS"/>
        </w:rPr>
        <w:t xml:space="preserve">оличине </w:t>
      </w:r>
      <w:r w:rsidRPr="003D68A9">
        <w:rPr>
          <w:rFonts w:cs="Arial"/>
          <w:bCs/>
          <w:lang w:val="sr-Cyrl-RS" w:eastAsia="sr-Latn-RS"/>
        </w:rPr>
        <w:t xml:space="preserve">услуга наведене </w:t>
      </w:r>
      <w:r w:rsidRPr="003D68A9">
        <w:rPr>
          <w:rFonts w:cs="Arial"/>
          <w:bCs/>
          <w:lang w:val="sr-Latn-RS" w:eastAsia="sr-Latn-RS"/>
        </w:rPr>
        <w:t>у табел</w:t>
      </w:r>
      <w:r w:rsidRPr="003D68A9">
        <w:rPr>
          <w:rFonts w:cs="Arial"/>
          <w:bCs/>
          <w:lang w:val="sr-Cyrl-RS" w:eastAsia="sr-Latn-RS"/>
        </w:rPr>
        <w:t>ама обрасца структуре цене</w:t>
      </w:r>
      <w:r w:rsidRPr="003D68A9">
        <w:rPr>
          <w:rFonts w:cs="Arial"/>
          <w:bCs/>
          <w:lang w:val="sr-Latn-RS" w:eastAsia="sr-Latn-RS"/>
        </w:rPr>
        <w:t xml:space="preserve"> </w:t>
      </w:r>
      <w:r w:rsidRPr="003D68A9">
        <w:rPr>
          <w:rFonts w:cs="Arial"/>
          <w:bCs/>
          <w:lang w:val="sr-Cyrl-RS" w:eastAsia="sr-Latn-RS"/>
        </w:rPr>
        <w:t xml:space="preserve">су </w:t>
      </w:r>
      <w:r w:rsidRPr="003D68A9">
        <w:rPr>
          <w:rFonts w:cs="Arial"/>
          <w:bCs/>
          <w:lang w:val="sr-Latn-RS" w:eastAsia="sr-Latn-RS"/>
        </w:rPr>
        <w:t>оквирне и може доћи до одступања у оквиру вредн</w:t>
      </w:r>
      <w:r w:rsidRPr="003D68A9">
        <w:rPr>
          <w:rFonts w:cs="Arial"/>
          <w:bCs/>
          <w:lang w:val="sr-Cyrl-RS" w:eastAsia="sr-Latn-RS"/>
        </w:rPr>
        <w:t>о</w:t>
      </w:r>
      <w:r w:rsidRPr="003D68A9">
        <w:rPr>
          <w:rFonts w:cs="Arial"/>
          <w:bCs/>
          <w:lang w:val="sr-Latn-RS" w:eastAsia="sr-Latn-RS"/>
        </w:rPr>
        <w:t>сти</w:t>
      </w:r>
      <w:r w:rsidRPr="003D68A9">
        <w:rPr>
          <w:rFonts w:cs="Arial"/>
          <w:bCs/>
          <w:lang w:val="sr-Cyrl-RS" w:eastAsia="sr-Latn-RS"/>
        </w:rPr>
        <w:t xml:space="preserve"> из оквирног споразума</w:t>
      </w:r>
      <w:r w:rsidRPr="0067432B">
        <w:rPr>
          <w:rFonts w:cs="Arial"/>
          <w:bCs/>
          <w:lang w:val="sr-Latn-RS" w:eastAsia="sr-Latn-RS"/>
        </w:rPr>
        <w:t>.</w:t>
      </w:r>
      <w:r w:rsidR="00A8438E" w:rsidRPr="0067432B">
        <w:rPr>
          <w:rFonts w:cs="Arial"/>
          <w:bCs/>
          <w:lang w:val="sr-Cyrl-RS" w:eastAsia="sr-Latn-RS"/>
        </w:rPr>
        <w:t xml:space="preserve"> </w:t>
      </w:r>
      <w:r w:rsidR="00A8438E" w:rsidRPr="0067432B">
        <w:rPr>
          <w:rFonts w:eastAsia="Calibri" w:cs="Arial"/>
          <w:lang w:val="sr-Cyrl-RS" w:eastAsia="sr-Latn-RS"/>
        </w:rPr>
        <w:t>Укупна вредност свих ванредних услуга највише може бити 20% од вредности редовних услуга.</w:t>
      </w:r>
    </w:p>
    <w:p w14:paraId="14A32F17" w14:textId="5D79ABAC" w:rsidR="00CD35E9" w:rsidRPr="003D68A9" w:rsidRDefault="00CD35E9" w:rsidP="00CD35E9">
      <w:pPr>
        <w:ind w:right="-54"/>
        <w:rPr>
          <w:rFonts w:eastAsia="Calibri" w:cs="Arial"/>
          <w:b/>
          <w:lang w:val="sr-Cyrl-RS"/>
        </w:rPr>
      </w:pPr>
    </w:p>
    <w:p w14:paraId="53524019" w14:textId="6BC58EB3" w:rsidR="00CD35E9" w:rsidRPr="003D68A9" w:rsidRDefault="00913273" w:rsidP="00913273">
      <w:pPr>
        <w:autoSpaceDE w:val="0"/>
        <w:autoSpaceDN w:val="0"/>
        <w:adjustRightInd w:val="0"/>
        <w:spacing w:before="0"/>
        <w:rPr>
          <w:rFonts w:cs="Arial"/>
          <w:color w:val="FFC000"/>
          <w:lang w:val="sr-Cyrl-RS"/>
        </w:rPr>
      </w:pPr>
      <w:r w:rsidRPr="003D68A9">
        <w:rPr>
          <w:rFonts w:cs="Arial"/>
          <w:b/>
        </w:rPr>
        <w:t>3.2.</w:t>
      </w:r>
      <w:r w:rsidR="005907E2">
        <w:rPr>
          <w:rFonts w:cs="Arial"/>
          <w:b/>
          <w:lang w:val="sr-Cyrl-RS"/>
        </w:rPr>
        <w:t>9</w:t>
      </w:r>
      <w:r w:rsidRPr="003D68A9">
        <w:rPr>
          <w:rFonts w:cs="Arial"/>
          <w:b/>
        </w:rPr>
        <w:t xml:space="preserve">. </w:t>
      </w:r>
      <w:r w:rsidR="00CD35E9" w:rsidRPr="003D68A9">
        <w:rPr>
          <w:rFonts w:cs="Arial"/>
          <w:b/>
          <w:lang w:val="sr-Cyrl-RS"/>
        </w:rPr>
        <w:t>Гарантни рок</w:t>
      </w:r>
    </w:p>
    <w:p w14:paraId="46A8236E" w14:textId="10DE2DB9" w:rsidR="00CD35E9" w:rsidRPr="005C4469" w:rsidRDefault="00CD35E9" w:rsidP="00CD35E9">
      <w:pPr>
        <w:rPr>
          <w:rFonts w:cs="Arial"/>
          <w:color w:val="FF0000"/>
          <w:lang w:val="sr-Cyrl-RS"/>
        </w:rPr>
      </w:pPr>
      <w:r w:rsidRPr="003D68A9">
        <w:rPr>
          <w:rFonts w:cs="Arial"/>
        </w:rPr>
        <w:t>Гарантни рок, 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 xml:space="preserve">је минимално 12 </w:t>
      </w:r>
      <w:r w:rsidR="00C2535B">
        <w:rPr>
          <w:rFonts w:cs="Arial"/>
          <w:lang w:val="sr-Cyrl-RS"/>
        </w:rPr>
        <w:t xml:space="preserve">(словима: дванаест) </w:t>
      </w:r>
      <w:r w:rsidRPr="003D68A9">
        <w:rPr>
          <w:rFonts w:cs="Arial"/>
          <w:lang w:val="sr-Cyrl-RS"/>
        </w:rPr>
        <w:t>месеци</w:t>
      </w:r>
      <w:r w:rsidRPr="003D68A9">
        <w:rPr>
          <w:rFonts w:cs="Arial"/>
        </w:rPr>
        <w:t xml:space="preserve"> од дана </w:t>
      </w:r>
      <w:r w:rsidRPr="00F62D86">
        <w:rPr>
          <w:rFonts w:cs="Arial"/>
        </w:rPr>
        <w:t>уградње</w:t>
      </w:r>
      <w:r w:rsidR="005C4469" w:rsidRPr="00F62D86">
        <w:rPr>
          <w:rFonts w:cs="Arial"/>
          <w:lang w:val="sr-Cyrl-RS"/>
        </w:rPr>
        <w:t xml:space="preserve"> и потписивања </w:t>
      </w:r>
      <w:r w:rsidR="00C118F9" w:rsidRPr="00F62D86">
        <w:rPr>
          <w:rFonts w:cs="Arial"/>
          <w:lang w:val="sr-Cyrl-RS"/>
        </w:rPr>
        <w:t xml:space="preserve">Записника </w:t>
      </w:r>
      <w:r w:rsidR="00C118F9" w:rsidRPr="007C7603">
        <w:rPr>
          <w:rFonts w:cs="Arial"/>
          <w:color w:val="000000" w:themeColor="text1"/>
          <w:lang w:val="sr-Cyrl-RS"/>
        </w:rPr>
        <w:t>о извршеној услузи – без примедби.</w:t>
      </w:r>
    </w:p>
    <w:p w14:paraId="5DC3D690" w14:textId="0D4D4948" w:rsidR="0041429E" w:rsidRPr="003D68A9" w:rsidRDefault="0041429E" w:rsidP="00CD35E9">
      <w:pPr>
        <w:rPr>
          <w:rFonts w:cs="Arial"/>
          <w:lang w:val="sr-Cyrl-RS" w:eastAsia="sr-Latn-RS"/>
        </w:rPr>
      </w:pPr>
      <w:r w:rsidRPr="0041429E">
        <w:rPr>
          <w:rFonts w:cs="Arial"/>
          <w:lang w:val="sr-Cyrl-RS" w:eastAsia="sr-Latn-RS"/>
        </w:rPr>
        <w:t>Изабрани понуђач је дужан да о свом трошку отклони све евентуалне недостатке у току трајања гарантног рока.  Рок за изврше</w:t>
      </w:r>
      <w:r>
        <w:rPr>
          <w:rFonts w:cs="Arial"/>
          <w:lang w:val="sr-Cyrl-RS" w:eastAsia="sr-Latn-RS"/>
        </w:rPr>
        <w:t>ње услуга у гарантном року је 3</w:t>
      </w:r>
      <w:r w:rsidRPr="0041429E">
        <w:rPr>
          <w:rFonts w:cs="Arial"/>
          <w:lang w:val="sr-Cyrl-RS" w:eastAsia="sr-Latn-RS"/>
        </w:rPr>
        <w:t xml:space="preserve"> (словима: </w:t>
      </w:r>
      <w:r>
        <w:rPr>
          <w:rFonts w:cs="Arial"/>
          <w:lang w:val="sr-Cyrl-RS" w:eastAsia="sr-Latn-RS"/>
        </w:rPr>
        <w:t>три</w:t>
      </w:r>
      <w:r w:rsidRPr="0041429E">
        <w:rPr>
          <w:rFonts w:cs="Arial"/>
          <w:lang w:val="sr-Cyrl-RS" w:eastAsia="sr-Latn-RS"/>
        </w:rPr>
        <w:t>) дана од дана пријаве недостатка или квара.</w:t>
      </w:r>
    </w:p>
    <w:p w14:paraId="028D7408" w14:textId="77777777" w:rsidR="00913273" w:rsidRPr="003D68A9" w:rsidRDefault="00913273" w:rsidP="00CD35E9">
      <w:pPr>
        <w:rPr>
          <w:rFonts w:cs="Arial"/>
          <w:lang w:val="sr-Cyrl-RS" w:eastAsia="sr-Latn-RS"/>
        </w:rPr>
      </w:pPr>
    </w:p>
    <w:p w14:paraId="07A9176C" w14:textId="761AE2F4" w:rsidR="00CD35E9" w:rsidRPr="002B03EA" w:rsidRDefault="005907E2" w:rsidP="005907E2">
      <w:pPr>
        <w:spacing w:before="0"/>
        <w:ind w:left="360"/>
        <w:rPr>
          <w:rFonts w:cs="Arial"/>
          <w:b/>
          <w:bCs/>
          <w:lang w:val="sr-Cyrl-RS" w:eastAsia="sr-Latn-RS"/>
        </w:rPr>
      </w:pPr>
      <w:r>
        <w:rPr>
          <w:rFonts w:cs="Arial"/>
          <w:b/>
          <w:bCs/>
          <w:lang w:val="sr-Cyrl-RS" w:eastAsia="sr-Latn-RS"/>
        </w:rPr>
        <w:t xml:space="preserve">А. </w:t>
      </w:r>
      <w:r w:rsidR="002B03EA">
        <w:rPr>
          <w:rFonts w:cs="Arial"/>
          <w:b/>
          <w:bCs/>
          <w:lang w:val="sr-Cyrl-RS" w:eastAsia="sr-Latn-RS"/>
        </w:rPr>
        <w:t>УСЛУГЕ ПЕРИОДИЧНИХ ИСПИТИВАЊА</w:t>
      </w:r>
      <w:r w:rsidR="00CD35E9" w:rsidRPr="003D68A9">
        <w:rPr>
          <w:rFonts w:cs="Arial"/>
          <w:b/>
          <w:bCs/>
          <w:lang w:val="sr-Latn-RS" w:eastAsia="sr-Latn-RS"/>
        </w:rPr>
        <w:t xml:space="preserve">, </w:t>
      </w:r>
      <w:r w:rsidR="002B03EA">
        <w:rPr>
          <w:rFonts w:cs="Arial"/>
          <w:b/>
          <w:bCs/>
          <w:lang w:val="sr-Cyrl-RS" w:eastAsia="sr-Latn-RS"/>
        </w:rPr>
        <w:t>ПРЕГЛЕДА И СЕРВИСИРАЊЕ</w:t>
      </w:r>
      <w:r w:rsidR="00CD35E9" w:rsidRPr="003D68A9">
        <w:rPr>
          <w:rFonts w:cs="Arial"/>
          <w:b/>
          <w:bCs/>
          <w:lang w:val="sr-Latn-RS" w:eastAsia="sr-Latn-RS"/>
        </w:rPr>
        <w:t xml:space="preserve"> </w:t>
      </w:r>
      <w:r w:rsidR="002B03EA">
        <w:rPr>
          <w:rFonts w:cs="Arial"/>
          <w:b/>
          <w:bCs/>
          <w:lang w:val="sr-Cyrl-RS" w:eastAsia="sr-Latn-RS"/>
        </w:rPr>
        <w:t>ЗА ТЕХНИЧКИ ЦЕНТАР КРАГУЈЕВАЦ</w:t>
      </w:r>
    </w:p>
    <w:p w14:paraId="7CF44CC5" w14:textId="77777777" w:rsidR="00913273" w:rsidRPr="003D68A9" w:rsidRDefault="00913273" w:rsidP="00913273">
      <w:pPr>
        <w:spacing w:before="0"/>
        <w:ind w:left="720"/>
        <w:rPr>
          <w:rFonts w:cs="Arial"/>
          <w:b/>
          <w:bCs/>
          <w:lang w:val="sr-Latn-RS" w:eastAsia="sr-Latn-RS"/>
        </w:rPr>
      </w:pPr>
    </w:p>
    <w:p w14:paraId="74AD9F3A" w14:textId="5F5D3ED7" w:rsidR="00CD35E9" w:rsidRPr="003D68A9" w:rsidRDefault="00913273" w:rsidP="002B03EA">
      <w:pPr>
        <w:spacing w:before="0"/>
        <w:ind w:left="360"/>
        <w:jc w:val="left"/>
        <w:rPr>
          <w:rFonts w:cs="Arial"/>
          <w:lang w:val="sr-Cyrl-RS"/>
        </w:rPr>
      </w:pPr>
      <w:r w:rsidRPr="003D68A9">
        <w:rPr>
          <w:rFonts w:cs="Arial"/>
          <w:b/>
          <w:bCs/>
          <w:lang w:val="sr-Latn-RS" w:eastAsia="sr-Latn-RS"/>
        </w:rPr>
        <w:t xml:space="preserve">1. </w:t>
      </w:r>
      <w:r w:rsidR="002B03EA">
        <w:rPr>
          <w:rFonts w:cs="Arial"/>
          <w:b/>
          <w:bCs/>
          <w:lang w:val="sr-Cyrl-RS" w:eastAsia="sr-Latn-RS"/>
        </w:rPr>
        <w:t>ПЕРИОДИЧНА ИСПИТИВАЊА</w:t>
      </w:r>
      <w:r w:rsidR="00CD35E9" w:rsidRPr="003D68A9">
        <w:rPr>
          <w:rFonts w:cs="Arial"/>
          <w:b/>
          <w:bCs/>
          <w:lang w:val="sr-Latn-RS" w:eastAsia="sr-Latn-RS"/>
        </w:rPr>
        <w:t xml:space="preserve">, </w:t>
      </w:r>
      <w:r w:rsidR="002B03EA">
        <w:rPr>
          <w:rFonts w:cs="Arial"/>
          <w:b/>
          <w:bCs/>
          <w:lang w:val="sr-Cyrl-RS" w:eastAsia="sr-Latn-RS"/>
        </w:rPr>
        <w:t>ПРЕГЛЕДИ И СЕРВИСИРАЊЕ</w:t>
      </w:r>
      <w:r w:rsidR="002B03EA" w:rsidRPr="003D68A9">
        <w:rPr>
          <w:rFonts w:cs="Arial"/>
          <w:b/>
          <w:bCs/>
          <w:lang w:val="sr-Latn-RS" w:eastAsia="sr-Latn-RS"/>
        </w:rPr>
        <w:t xml:space="preserve"> </w:t>
      </w:r>
      <w:r w:rsidR="002B03EA">
        <w:rPr>
          <w:rFonts w:cs="Arial"/>
          <w:b/>
          <w:bCs/>
          <w:lang w:val="sr-Latn-RS" w:eastAsia="sr-Latn-RS"/>
        </w:rPr>
        <w:t>ZA ТЦ</w:t>
      </w:r>
      <w:r w:rsidR="00CD35E9" w:rsidRPr="003D68A9">
        <w:rPr>
          <w:rFonts w:cs="Arial"/>
          <w:b/>
          <w:bCs/>
          <w:lang w:val="sr-Latn-RS" w:eastAsia="sr-Latn-RS"/>
        </w:rPr>
        <w:t xml:space="preserve"> </w:t>
      </w:r>
      <w:r w:rsidR="002B03EA" w:rsidRPr="002B03EA">
        <w:rPr>
          <w:rFonts w:cs="Arial"/>
          <w:b/>
          <w:bCs/>
          <w:lang w:val="sr-Latn-RS" w:eastAsia="sr-Latn-RS"/>
        </w:rPr>
        <w:t>КРАГУЈЕВАЦ</w:t>
      </w:r>
    </w:p>
    <w:tbl>
      <w:tblPr>
        <w:tblW w:w="10057" w:type="dxa"/>
        <w:tblInd w:w="108" w:type="dxa"/>
        <w:tblLook w:val="04A0" w:firstRow="1" w:lastRow="0" w:firstColumn="1" w:lastColumn="0" w:noHBand="0" w:noVBand="1"/>
      </w:tblPr>
      <w:tblGrid>
        <w:gridCol w:w="750"/>
        <w:gridCol w:w="9307"/>
      </w:tblGrid>
      <w:tr w:rsidR="002B03EA" w:rsidRPr="003D68A9" w14:paraId="7D9173BB" w14:textId="77777777" w:rsidTr="00AC0347">
        <w:trPr>
          <w:trHeight w:val="675"/>
        </w:trPr>
        <w:tc>
          <w:tcPr>
            <w:tcW w:w="7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E513E7" w14:textId="65ADFD85" w:rsidR="002B03EA" w:rsidRPr="003D68A9" w:rsidRDefault="002B03EA" w:rsidP="002B03EA">
            <w:pPr>
              <w:jc w:val="center"/>
              <w:rPr>
                <w:rFonts w:cs="Arial"/>
              </w:rPr>
            </w:pPr>
            <w:r>
              <w:rPr>
                <w:rFonts w:cs="Arial"/>
              </w:rPr>
              <w:t>РЕД</w:t>
            </w:r>
            <w:r w:rsidRPr="003D68A9">
              <w:rPr>
                <w:rFonts w:cs="Arial"/>
              </w:rPr>
              <w:t>.</w:t>
            </w:r>
            <w:r>
              <w:rPr>
                <w:rFonts w:cs="Arial"/>
                <w:lang w:val="sr-Cyrl-RS"/>
              </w:rPr>
              <w:t xml:space="preserve"> </w:t>
            </w:r>
            <w:r>
              <w:rPr>
                <w:rFonts w:cs="Arial"/>
              </w:rPr>
              <w:t>БР</w:t>
            </w:r>
            <w:r w:rsidRPr="003D68A9">
              <w:rPr>
                <w:rFonts w:cs="Arial"/>
              </w:rPr>
              <w:t>.</w:t>
            </w:r>
          </w:p>
        </w:tc>
        <w:tc>
          <w:tcPr>
            <w:tcW w:w="9307" w:type="dxa"/>
            <w:tcBorders>
              <w:top w:val="single" w:sz="4" w:space="0" w:color="auto"/>
              <w:left w:val="nil"/>
              <w:bottom w:val="nil"/>
              <w:right w:val="single" w:sz="4" w:space="0" w:color="auto"/>
            </w:tcBorders>
            <w:shd w:val="clear" w:color="000000" w:fill="F2F2F2"/>
            <w:vAlign w:val="center"/>
            <w:hideMark/>
          </w:tcPr>
          <w:p w14:paraId="10393420" w14:textId="61496F1B" w:rsidR="002B03EA" w:rsidRPr="003D68A9" w:rsidRDefault="002B03EA" w:rsidP="002B03EA">
            <w:pPr>
              <w:jc w:val="center"/>
              <w:rPr>
                <w:rFonts w:cs="Arial"/>
              </w:rPr>
            </w:pPr>
            <w:r>
              <w:rPr>
                <w:rFonts w:cs="Arial"/>
                <w:lang w:val="sr-Cyrl-RS"/>
              </w:rPr>
              <w:t>ОПИС ПОЗИЦИЈА</w:t>
            </w:r>
          </w:p>
        </w:tc>
      </w:tr>
      <w:tr w:rsidR="00CD35E9" w:rsidRPr="003D68A9" w14:paraId="220C0820" w14:textId="77777777" w:rsidTr="00AC0347">
        <w:trPr>
          <w:trHeight w:val="510"/>
        </w:trPr>
        <w:tc>
          <w:tcPr>
            <w:tcW w:w="7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11D168" w14:textId="77777777" w:rsidR="00CD35E9" w:rsidRPr="003D68A9" w:rsidRDefault="00CD35E9" w:rsidP="00CD35E9">
            <w:pPr>
              <w:jc w:val="center"/>
              <w:rPr>
                <w:rFonts w:cs="Arial"/>
              </w:rPr>
            </w:pPr>
            <w:r w:rsidRPr="003D68A9">
              <w:rPr>
                <w:rFonts w:cs="Arial"/>
                <w:lang w:val="sr-Latn-RS"/>
              </w:rPr>
              <w:t>A</w:t>
            </w:r>
            <w:r w:rsidRPr="003D68A9">
              <w:rPr>
                <w:rFonts w:cs="Arial"/>
              </w:rPr>
              <w:t>1</w:t>
            </w:r>
          </w:p>
        </w:tc>
        <w:tc>
          <w:tcPr>
            <w:tcW w:w="9307" w:type="dxa"/>
            <w:tcBorders>
              <w:top w:val="single" w:sz="8" w:space="0" w:color="auto"/>
              <w:left w:val="nil"/>
              <w:bottom w:val="single" w:sz="4" w:space="0" w:color="auto"/>
              <w:right w:val="single" w:sz="4" w:space="0" w:color="auto"/>
            </w:tcBorders>
            <w:shd w:val="clear" w:color="auto" w:fill="auto"/>
            <w:hideMark/>
          </w:tcPr>
          <w:p w14:paraId="569B6204" w14:textId="77777777" w:rsidR="00CD35E9" w:rsidRPr="003D68A9" w:rsidRDefault="00CD35E9" w:rsidP="00CD35E9">
            <w:pPr>
              <w:rPr>
                <w:rFonts w:cs="Arial"/>
              </w:rPr>
            </w:pPr>
            <w:r w:rsidRPr="003D68A9">
              <w:rPr>
                <w:rFonts w:cs="Arial"/>
              </w:rPr>
              <w:t>SERVIS I ISPITIVANJA RUČNO PRENOSNIH I RUČNO PREVOZNIH MOBILNIH UREĐAJA ZA POČETNO GAŠENJE POŽARA (POZICIJA 1)</w:t>
            </w:r>
          </w:p>
        </w:tc>
      </w:tr>
      <w:tr w:rsidR="00CD35E9" w:rsidRPr="003D68A9" w14:paraId="000B7814" w14:textId="77777777" w:rsidTr="00AC0347">
        <w:trPr>
          <w:trHeight w:val="510"/>
        </w:trPr>
        <w:tc>
          <w:tcPr>
            <w:tcW w:w="750" w:type="dxa"/>
            <w:tcBorders>
              <w:top w:val="nil"/>
              <w:left w:val="single" w:sz="8" w:space="0" w:color="auto"/>
              <w:bottom w:val="single" w:sz="4" w:space="0" w:color="auto"/>
              <w:right w:val="single" w:sz="4" w:space="0" w:color="auto"/>
            </w:tcBorders>
            <w:shd w:val="clear" w:color="auto" w:fill="auto"/>
            <w:noWrap/>
            <w:vAlign w:val="center"/>
            <w:hideMark/>
          </w:tcPr>
          <w:p w14:paraId="42A070D7" w14:textId="77777777" w:rsidR="00CD35E9" w:rsidRPr="003D68A9" w:rsidRDefault="00CD35E9" w:rsidP="00CD35E9">
            <w:pPr>
              <w:jc w:val="center"/>
              <w:rPr>
                <w:rFonts w:cs="Arial"/>
              </w:rPr>
            </w:pPr>
            <w:r w:rsidRPr="003D68A9">
              <w:rPr>
                <w:rFonts w:cs="Arial"/>
                <w:lang w:val="sr-Latn-RS"/>
              </w:rPr>
              <w:t>A</w:t>
            </w:r>
            <w:r w:rsidRPr="003D68A9">
              <w:rPr>
                <w:rFonts w:cs="Arial"/>
              </w:rPr>
              <w:t>2</w:t>
            </w:r>
          </w:p>
        </w:tc>
        <w:tc>
          <w:tcPr>
            <w:tcW w:w="9307" w:type="dxa"/>
            <w:tcBorders>
              <w:top w:val="nil"/>
              <w:left w:val="nil"/>
              <w:bottom w:val="single" w:sz="4" w:space="0" w:color="auto"/>
              <w:right w:val="single" w:sz="4" w:space="0" w:color="auto"/>
            </w:tcBorders>
            <w:shd w:val="clear" w:color="auto" w:fill="auto"/>
            <w:hideMark/>
          </w:tcPr>
          <w:p w14:paraId="2015D14F" w14:textId="77777777" w:rsidR="00CD35E9" w:rsidRPr="003D68A9" w:rsidRDefault="00CD35E9" w:rsidP="00CD35E9">
            <w:pPr>
              <w:rPr>
                <w:rFonts w:cs="Arial"/>
              </w:rPr>
            </w:pPr>
            <w:r w:rsidRPr="003D68A9">
              <w:rPr>
                <w:rFonts w:cs="Arial"/>
              </w:rPr>
              <w:t>SERVIS HIDRANTSKE INSTALACIJE I SPITIVANJE HIDRANTSKIH CREVA NA HLADNI VODENI PRITISAK (HVP) (POZICIJA 2)</w:t>
            </w:r>
          </w:p>
        </w:tc>
      </w:tr>
      <w:tr w:rsidR="00CD35E9" w:rsidRPr="003D68A9" w14:paraId="492C878D" w14:textId="77777777" w:rsidTr="00AC0347">
        <w:trPr>
          <w:trHeight w:val="510"/>
        </w:trPr>
        <w:tc>
          <w:tcPr>
            <w:tcW w:w="750" w:type="dxa"/>
            <w:tcBorders>
              <w:top w:val="nil"/>
              <w:left w:val="single" w:sz="8" w:space="0" w:color="auto"/>
              <w:bottom w:val="single" w:sz="4" w:space="0" w:color="auto"/>
              <w:right w:val="single" w:sz="4" w:space="0" w:color="auto"/>
            </w:tcBorders>
            <w:shd w:val="clear" w:color="auto" w:fill="auto"/>
            <w:noWrap/>
            <w:vAlign w:val="center"/>
            <w:hideMark/>
          </w:tcPr>
          <w:p w14:paraId="530A4977" w14:textId="77777777" w:rsidR="00CD35E9" w:rsidRPr="003D68A9" w:rsidRDefault="00CD35E9" w:rsidP="00CD35E9">
            <w:pPr>
              <w:jc w:val="center"/>
              <w:rPr>
                <w:rFonts w:cs="Arial"/>
              </w:rPr>
            </w:pPr>
            <w:r w:rsidRPr="003D68A9">
              <w:rPr>
                <w:rFonts w:cs="Arial"/>
                <w:lang w:val="sr-Latn-RS"/>
              </w:rPr>
              <w:t>A</w:t>
            </w:r>
            <w:r w:rsidRPr="003D68A9">
              <w:rPr>
                <w:rFonts w:cs="Arial"/>
              </w:rPr>
              <w:t>3</w:t>
            </w:r>
          </w:p>
        </w:tc>
        <w:tc>
          <w:tcPr>
            <w:tcW w:w="9307" w:type="dxa"/>
            <w:tcBorders>
              <w:top w:val="nil"/>
              <w:left w:val="nil"/>
              <w:bottom w:val="single" w:sz="4" w:space="0" w:color="auto"/>
              <w:right w:val="single" w:sz="4" w:space="0" w:color="auto"/>
            </w:tcBorders>
            <w:shd w:val="clear" w:color="auto" w:fill="auto"/>
            <w:hideMark/>
          </w:tcPr>
          <w:p w14:paraId="4CB14EE5" w14:textId="77777777" w:rsidR="00CD35E9" w:rsidRPr="003D68A9" w:rsidRDefault="00CD35E9" w:rsidP="00CD35E9">
            <w:pPr>
              <w:rPr>
                <w:rFonts w:cs="Arial"/>
              </w:rPr>
            </w:pPr>
            <w:r w:rsidRPr="003D68A9">
              <w:rPr>
                <w:rFonts w:cs="Arial"/>
              </w:rPr>
              <w:t xml:space="preserve">REDOVNI, PERIODIČNI I DETALJNI </w:t>
            </w:r>
            <w:r w:rsidRPr="003D68A9">
              <w:rPr>
                <w:rFonts w:cs="Arial"/>
                <w:lang w:val="sr-Latn-RS"/>
              </w:rPr>
              <w:t xml:space="preserve">PREGLED  </w:t>
            </w:r>
            <w:r w:rsidRPr="003D68A9">
              <w:rPr>
                <w:rFonts w:cs="Arial"/>
              </w:rPr>
              <w:t xml:space="preserve">STABILNIH SITEMA ZA AUTOMATSKU DETEKCIJU I DOJAVU POŽARA </w:t>
            </w:r>
            <w:r w:rsidRPr="003D68A9">
              <w:rPr>
                <w:rFonts w:cs="Arial"/>
                <w:lang w:val="sr-Latn-RS"/>
              </w:rPr>
              <w:t xml:space="preserve"> </w:t>
            </w:r>
            <w:r w:rsidRPr="003D68A9">
              <w:rPr>
                <w:rFonts w:cs="Arial"/>
              </w:rPr>
              <w:t>(POZICIJA 3)</w:t>
            </w:r>
          </w:p>
        </w:tc>
      </w:tr>
      <w:tr w:rsidR="00CD35E9" w:rsidRPr="003D68A9" w14:paraId="61614265" w14:textId="77777777" w:rsidTr="00AC0347">
        <w:trPr>
          <w:trHeight w:val="525"/>
        </w:trPr>
        <w:tc>
          <w:tcPr>
            <w:tcW w:w="750" w:type="dxa"/>
            <w:tcBorders>
              <w:top w:val="nil"/>
              <w:left w:val="single" w:sz="8" w:space="0" w:color="auto"/>
              <w:bottom w:val="single" w:sz="8" w:space="0" w:color="auto"/>
              <w:right w:val="single" w:sz="4" w:space="0" w:color="auto"/>
            </w:tcBorders>
            <w:shd w:val="clear" w:color="auto" w:fill="auto"/>
            <w:noWrap/>
            <w:vAlign w:val="center"/>
            <w:hideMark/>
          </w:tcPr>
          <w:p w14:paraId="4C58F654" w14:textId="77777777" w:rsidR="00CD35E9" w:rsidRPr="003D68A9" w:rsidRDefault="00CD35E9" w:rsidP="00CD35E9">
            <w:pPr>
              <w:jc w:val="center"/>
              <w:rPr>
                <w:rFonts w:cs="Arial"/>
              </w:rPr>
            </w:pPr>
            <w:r w:rsidRPr="003D68A9">
              <w:rPr>
                <w:rFonts w:cs="Arial"/>
                <w:lang w:val="sr-Latn-RS"/>
              </w:rPr>
              <w:t>A</w:t>
            </w:r>
            <w:r w:rsidRPr="003D68A9">
              <w:rPr>
                <w:rFonts w:cs="Arial"/>
              </w:rPr>
              <w:t>4</w:t>
            </w:r>
          </w:p>
        </w:tc>
        <w:tc>
          <w:tcPr>
            <w:tcW w:w="9307" w:type="dxa"/>
            <w:tcBorders>
              <w:top w:val="nil"/>
              <w:left w:val="nil"/>
              <w:bottom w:val="single" w:sz="4" w:space="0" w:color="auto"/>
              <w:right w:val="single" w:sz="4" w:space="0" w:color="auto"/>
            </w:tcBorders>
            <w:shd w:val="clear" w:color="auto" w:fill="auto"/>
            <w:hideMark/>
          </w:tcPr>
          <w:p w14:paraId="0BEEC0A5" w14:textId="77777777" w:rsidR="00CD35E9" w:rsidRPr="003D68A9" w:rsidRDefault="00CD35E9" w:rsidP="00CD35E9">
            <w:pPr>
              <w:rPr>
                <w:rFonts w:cs="Arial"/>
              </w:rPr>
            </w:pPr>
            <w:r w:rsidRPr="003D68A9">
              <w:rPr>
                <w:rFonts w:cs="Arial"/>
              </w:rPr>
              <w:t>REDOVNI, PERIODIČNI I DETALJNI PREGLED GROMOBRANSKIH I ELEKTRIČNIH INSTALACIJA (POZICIJA 4)</w:t>
            </w:r>
          </w:p>
        </w:tc>
      </w:tr>
    </w:tbl>
    <w:p w14:paraId="6B3D0F54" w14:textId="78FCB1A1" w:rsidR="00CD35E9" w:rsidRPr="003D68A9" w:rsidRDefault="00CD54E9" w:rsidP="00CD35E9">
      <w:pPr>
        <w:ind w:left="720"/>
        <w:rPr>
          <w:rFonts w:cs="Arial"/>
          <w:b/>
          <w:bCs/>
          <w:lang w:val="sr-Latn-RS" w:eastAsia="sr-Latn-RS"/>
        </w:rPr>
      </w:pPr>
      <w:r>
        <w:rPr>
          <w:rFonts w:cs="Arial"/>
          <w:lang w:val="sr-Cyrl-RS"/>
        </w:rPr>
        <w:t>За св</w:t>
      </w:r>
      <w:r>
        <w:rPr>
          <w:rFonts w:cs="Arial"/>
        </w:rPr>
        <w:t>e</w:t>
      </w:r>
      <w:r>
        <w:rPr>
          <w:rFonts w:cs="Arial"/>
          <w:lang w:val="sr-Cyrl-RS"/>
        </w:rPr>
        <w:t xml:space="preserve"> </w:t>
      </w:r>
      <w:r>
        <w:rPr>
          <w:rFonts w:cs="Arial"/>
        </w:rPr>
        <w:t>4</w:t>
      </w:r>
      <w:r>
        <w:rPr>
          <w:rFonts w:cs="Arial"/>
          <w:lang w:val="sr-Cyrl-RS"/>
        </w:rPr>
        <w:t xml:space="preserve"> позициј</w:t>
      </w:r>
      <w:r>
        <w:rPr>
          <w:rFonts w:cs="Arial"/>
        </w:rPr>
        <w:t>e</w:t>
      </w:r>
      <w:r>
        <w:rPr>
          <w:rFonts w:cs="Arial"/>
          <w:lang w:val="sr-Cyrl-RS"/>
        </w:rPr>
        <w:t>, у Обрасцу структуре цене је дат опис услуге, локација објекта, кратака опис објекта, као и количине.</w:t>
      </w:r>
    </w:p>
    <w:p w14:paraId="0A627267" w14:textId="77777777" w:rsidR="00CD35E9" w:rsidRPr="003D68A9" w:rsidRDefault="00CD35E9" w:rsidP="00CD35E9">
      <w:pPr>
        <w:widowControl w:val="0"/>
        <w:suppressAutoHyphens/>
        <w:rPr>
          <w:rFonts w:cs="Arial"/>
          <w:lang w:val="sr-Latn-RS"/>
        </w:rPr>
      </w:pPr>
    </w:p>
    <w:p w14:paraId="7DCB96DB" w14:textId="203065E7" w:rsidR="00CD35E9" w:rsidRPr="002B03EA" w:rsidRDefault="00CD35E9" w:rsidP="00CD35E9">
      <w:pPr>
        <w:rPr>
          <w:rFonts w:cs="Arial"/>
          <w:b/>
          <w:bCs/>
          <w:lang w:val="sr-Cyrl-RS" w:eastAsia="sr-Latn-RS"/>
        </w:rPr>
      </w:pPr>
      <w:r w:rsidRPr="003D68A9">
        <w:rPr>
          <w:rFonts w:cs="Arial"/>
          <w:b/>
          <w:bCs/>
          <w:lang w:val="sr-Latn-RS" w:eastAsia="sr-Latn-RS"/>
        </w:rPr>
        <w:t xml:space="preserve">B </w:t>
      </w:r>
      <w:r w:rsidR="002B03EA">
        <w:rPr>
          <w:rFonts w:cs="Arial"/>
          <w:b/>
          <w:bCs/>
          <w:lang w:val="sr-Latn-RS" w:eastAsia="sr-Latn-RS"/>
        </w:rPr>
        <w:t>–</w:t>
      </w:r>
      <w:r w:rsidRPr="003D68A9">
        <w:rPr>
          <w:rFonts w:cs="Arial"/>
          <w:b/>
          <w:bCs/>
          <w:lang w:val="sr-Cyrl-RS" w:eastAsia="sr-Latn-RS"/>
        </w:rPr>
        <w:t xml:space="preserve"> </w:t>
      </w:r>
      <w:r w:rsidR="002B03EA">
        <w:rPr>
          <w:rFonts w:cs="Arial"/>
          <w:b/>
          <w:bCs/>
          <w:lang w:val="sr-Cyrl-RS" w:eastAsia="sr-Latn-RS"/>
        </w:rPr>
        <w:t>ВАНРЕДНЕ СЕРВИСНЕ УСЛУГЕ</w:t>
      </w:r>
      <w:r w:rsidRPr="003D68A9">
        <w:rPr>
          <w:rFonts w:cs="Arial"/>
          <w:b/>
          <w:bCs/>
          <w:lang w:val="sr-Latn-RS" w:eastAsia="sr-Latn-RS"/>
        </w:rPr>
        <w:t xml:space="preserve"> </w:t>
      </w:r>
      <w:r w:rsidR="002B03EA">
        <w:rPr>
          <w:rFonts w:cs="Arial"/>
          <w:b/>
          <w:bCs/>
          <w:lang w:val="sr-Cyrl-RS" w:eastAsia="sr-Latn-RS"/>
        </w:rPr>
        <w:t>НА ОТКЛАЊАЊУ КВАРОВА</w:t>
      </w:r>
      <w:r w:rsidRPr="003D68A9">
        <w:rPr>
          <w:rFonts w:cs="Arial"/>
          <w:b/>
          <w:bCs/>
          <w:lang w:val="sr-Latn-RS" w:eastAsia="sr-Latn-RS"/>
        </w:rPr>
        <w:t xml:space="preserve"> </w:t>
      </w:r>
      <w:r w:rsidR="002B03EA">
        <w:rPr>
          <w:rFonts w:cs="Arial"/>
          <w:b/>
          <w:bCs/>
          <w:lang w:val="sr-Cyrl-RS" w:eastAsia="sr-Latn-RS"/>
        </w:rPr>
        <w:t>И НЕДОСТАТАКА И</w:t>
      </w:r>
      <w:r w:rsidRPr="003D68A9">
        <w:rPr>
          <w:rFonts w:cs="Arial"/>
          <w:b/>
          <w:bCs/>
          <w:lang w:val="sr-Latn-RS" w:eastAsia="sr-Latn-RS"/>
        </w:rPr>
        <w:t xml:space="preserve"> </w:t>
      </w:r>
      <w:r w:rsidR="002B03EA">
        <w:rPr>
          <w:rFonts w:cs="Arial"/>
          <w:b/>
          <w:bCs/>
          <w:lang w:val="sr-Cyrl-RS" w:eastAsia="sr-Latn-RS"/>
        </w:rPr>
        <w:t>ОДРЖАВАЊУ СИСТЕМА ЗОП</w:t>
      </w:r>
      <w:r w:rsidRPr="003D68A9">
        <w:rPr>
          <w:rFonts w:cs="Arial"/>
          <w:b/>
          <w:bCs/>
          <w:lang w:val="sr-Latn-RS" w:eastAsia="sr-Latn-RS"/>
        </w:rPr>
        <w:t xml:space="preserve"> </w:t>
      </w:r>
      <w:r w:rsidR="002B03EA">
        <w:rPr>
          <w:rFonts w:cs="Arial"/>
          <w:b/>
          <w:bCs/>
          <w:lang w:val="sr-Cyrl-RS" w:eastAsia="sr-Latn-RS"/>
        </w:rPr>
        <w:t>СА ИСПОРУКОМ И УГРАДЊОМ</w:t>
      </w:r>
      <w:r w:rsidRPr="003D68A9">
        <w:rPr>
          <w:rFonts w:cs="Arial"/>
          <w:b/>
          <w:bCs/>
          <w:lang w:val="sr-Latn-RS" w:eastAsia="sr-Latn-RS"/>
        </w:rPr>
        <w:t xml:space="preserve"> </w:t>
      </w:r>
      <w:r w:rsidR="002B03EA">
        <w:rPr>
          <w:rFonts w:cs="Arial"/>
          <w:b/>
          <w:bCs/>
          <w:lang w:val="sr-Cyrl-RS" w:eastAsia="sr-Latn-RS"/>
        </w:rPr>
        <w:t>ОПРЕМЕ И РЕЗЕРВНИХ ДЕЛОВА</w:t>
      </w:r>
      <w:r w:rsidRPr="003D68A9">
        <w:rPr>
          <w:rFonts w:cs="Arial"/>
          <w:b/>
          <w:bCs/>
          <w:lang w:val="sr-Latn-RS" w:eastAsia="sr-Latn-RS"/>
        </w:rPr>
        <w:t xml:space="preserve"> </w:t>
      </w:r>
      <w:r w:rsidR="002B03EA">
        <w:rPr>
          <w:rFonts w:cs="Arial"/>
          <w:b/>
          <w:bCs/>
          <w:lang w:val="sr-Cyrl-RS" w:eastAsia="sr-Latn-RS"/>
        </w:rPr>
        <w:t>ЗА ТЕХНИЧКИ ЦЕНТАР КРАГУЈЕВАЦ</w:t>
      </w:r>
    </w:p>
    <w:p w14:paraId="06674DAB" w14:textId="77777777" w:rsidR="00CD35E9" w:rsidRPr="003D68A9" w:rsidRDefault="00CD35E9" w:rsidP="00CD35E9">
      <w:pPr>
        <w:rPr>
          <w:rFonts w:cs="Arial"/>
          <w:b/>
          <w:bCs/>
          <w:lang w:val="sr-Latn-RS" w:eastAsia="sr-Latn-RS"/>
        </w:rPr>
      </w:pPr>
    </w:p>
    <w:p w14:paraId="64A16EE9" w14:textId="3C8E9CC8" w:rsidR="00CD35E9" w:rsidRPr="003D68A9" w:rsidRDefault="0025691A" w:rsidP="0025691A">
      <w:pPr>
        <w:rPr>
          <w:rFonts w:cs="Arial"/>
          <w:lang w:val="sr-Cyrl-RS"/>
        </w:rPr>
      </w:pPr>
      <w:r>
        <w:rPr>
          <w:rFonts w:cs="Arial"/>
          <w:b/>
          <w:bCs/>
          <w:lang w:val="sr-Latn-RS" w:eastAsia="sr-Latn-RS"/>
        </w:rPr>
        <w:t>У</w:t>
      </w:r>
      <w:r w:rsidR="00CD35E9" w:rsidRPr="003D68A9">
        <w:rPr>
          <w:rFonts w:cs="Arial"/>
          <w:b/>
          <w:bCs/>
          <w:lang w:val="sr-Latn-RS" w:eastAsia="sr-Latn-RS"/>
        </w:rPr>
        <w:t xml:space="preserve"> </w:t>
      </w:r>
      <w:r>
        <w:rPr>
          <w:rFonts w:cs="Arial"/>
          <w:b/>
          <w:bCs/>
          <w:lang w:val="sr-Cyrl-RS" w:eastAsia="sr-Latn-RS"/>
        </w:rPr>
        <w:t>случају појаве неке</w:t>
      </w:r>
      <w:r w:rsidRPr="003D68A9">
        <w:rPr>
          <w:rFonts w:cs="Arial"/>
          <w:b/>
          <w:bCs/>
          <w:lang w:val="sr-Latn-RS" w:eastAsia="sr-Latn-RS"/>
        </w:rPr>
        <w:t xml:space="preserve"> </w:t>
      </w:r>
      <w:r>
        <w:rPr>
          <w:rFonts w:cs="Arial"/>
          <w:b/>
          <w:bCs/>
          <w:lang w:val="sr-Cyrl-RS" w:eastAsia="sr-Latn-RS"/>
        </w:rPr>
        <w:t>ванредне ситуације</w:t>
      </w:r>
      <w:r w:rsidRPr="003D68A9">
        <w:rPr>
          <w:rFonts w:cs="Arial"/>
          <w:b/>
          <w:bCs/>
          <w:lang w:val="sr-Latn-RS" w:eastAsia="sr-Latn-RS"/>
        </w:rPr>
        <w:t xml:space="preserve">, </w:t>
      </w:r>
      <w:r>
        <w:rPr>
          <w:rFonts w:cs="Arial"/>
          <w:b/>
          <w:bCs/>
          <w:lang w:val="sr-Cyrl-RS" w:eastAsia="sr-Latn-RS"/>
        </w:rPr>
        <w:t>појаве већег квара</w:t>
      </w:r>
      <w:r w:rsidRPr="003D68A9">
        <w:rPr>
          <w:rFonts w:cs="Arial"/>
          <w:b/>
          <w:bCs/>
          <w:lang w:val="sr-Latn-RS" w:eastAsia="sr-Latn-RS"/>
        </w:rPr>
        <w:t xml:space="preserve">, </w:t>
      </w:r>
      <w:r>
        <w:rPr>
          <w:rFonts w:cs="Arial"/>
          <w:b/>
          <w:bCs/>
          <w:lang w:val="sr-Cyrl-RS" w:eastAsia="sr-Latn-RS"/>
        </w:rPr>
        <w:t>прегоревање целе линије</w:t>
      </w:r>
      <w:r w:rsidRPr="003D68A9">
        <w:rPr>
          <w:rFonts w:cs="Arial"/>
          <w:b/>
          <w:bCs/>
          <w:lang w:val="sr-Latn-RS" w:eastAsia="sr-Latn-RS"/>
        </w:rPr>
        <w:t xml:space="preserve"> </w:t>
      </w:r>
      <w:r>
        <w:rPr>
          <w:rFonts w:cs="Arial"/>
          <w:b/>
          <w:bCs/>
          <w:lang w:val="sr-Cyrl-RS" w:eastAsia="sr-Latn-RS"/>
        </w:rPr>
        <w:t>и слично потребно је да понуђач</w:t>
      </w:r>
      <w:r w:rsidRPr="003D68A9">
        <w:rPr>
          <w:rFonts w:cs="Arial"/>
          <w:b/>
          <w:bCs/>
          <w:lang w:val="sr-Latn-RS" w:eastAsia="sr-Latn-RS"/>
        </w:rPr>
        <w:t xml:space="preserve"> </w:t>
      </w:r>
      <w:r>
        <w:rPr>
          <w:rFonts w:cs="Arial"/>
          <w:b/>
          <w:bCs/>
          <w:lang w:val="sr-Cyrl-RS" w:eastAsia="sr-Latn-RS"/>
        </w:rPr>
        <w:t>понуди пројектантско решење</w:t>
      </w:r>
      <w:r w:rsidRPr="003D68A9">
        <w:rPr>
          <w:rFonts w:cs="Arial"/>
          <w:b/>
          <w:bCs/>
          <w:lang w:val="sr-Latn-RS" w:eastAsia="sr-Latn-RS"/>
        </w:rPr>
        <w:t xml:space="preserve"> </w:t>
      </w:r>
      <w:r>
        <w:rPr>
          <w:rFonts w:cs="Arial"/>
          <w:b/>
          <w:bCs/>
          <w:lang w:val="sr-Cyrl-RS" w:eastAsia="sr-Latn-RS"/>
        </w:rPr>
        <w:t>за отклањање квара</w:t>
      </w:r>
      <w:r w:rsidRPr="003D68A9">
        <w:rPr>
          <w:rFonts w:cs="Arial"/>
          <w:b/>
          <w:bCs/>
          <w:lang w:val="sr-Latn-RS" w:eastAsia="sr-Latn-RS"/>
        </w:rPr>
        <w:t xml:space="preserve"> </w:t>
      </w:r>
      <w:r>
        <w:rPr>
          <w:rFonts w:cs="Arial"/>
          <w:b/>
          <w:bCs/>
          <w:lang w:val="sr-Cyrl-RS" w:eastAsia="sr-Latn-RS"/>
        </w:rPr>
        <w:t>које ће бити</w:t>
      </w:r>
      <w:r w:rsidRPr="003D68A9">
        <w:rPr>
          <w:rFonts w:cs="Arial"/>
          <w:b/>
          <w:bCs/>
          <w:lang w:val="sr-Latn-RS" w:eastAsia="sr-Latn-RS"/>
        </w:rPr>
        <w:t xml:space="preserve"> </w:t>
      </w:r>
      <w:r>
        <w:rPr>
          <w:rFonts w:cs="Arial"/>
          <w:b/>
          <w:bCs/>
          <w:lang w:val="sr-Cyrl-RS" w:eastAsia="sr-Latn-RS"/>
        </w:rPr>
        <w:t>у сагласности са постојећом</w:t>
      </w:r>
      <w:r w:rsidRPr="003D68A9">
        <w:rPr>
          <w:rFonts w:cs="Arial"/>
          <w:b/>
          <w:bCs/>
          <w:lang w:val="sr-Latn-RS" w:eastAsia="sr-Latn-RS"/>
        </w:rPr>
        <w:t xml:space="preserve"> </w:t>
      </w:r>
      <w:r>
        <w:rPr>
          <w:rFonts w:cs="Arial"/>
          <w:b/>
          <w:bCs/>
          <w:lang w:val="sr-Cyrl-RS" w:eastAsia="sr-Latn-RS"/>
        </w:rPr>
        <w:t>пројектном документацијом која је</w:t>
      </w:r>
      <w:r w:rsidRPr="003D68A9">
        <w:rPr>
          <w:rFonts w:cs="Arial"/>
          <w:b/>
          <w:bCs/>
          <w:lang w:val="sr-Latn-RS" w:eastAsia="sr-Latn-RS"/>
        </w:rPr>
        <w:t xml:space="preserve"> </w:t>
      </w:r>
      <w:r>
        <w:rPr>
          <w:rFonts w:cs="Arial"/>
          <w:b/>
          <w:bCs/>
          <w:lang w:val="sr-Cyrl-RS" w:eastAsia="sr-Latn-RS"/>
        </w:rPr>
        <w:t>одобрена од стране</w:t>
      </w:r>
      <w:r w:rsidRPr="003D68A9">
        <w:rPr>
          <w:rFonts w:cs="Arial"/>
          <w:b/>
          <w:bCs/>
          <w:lang w:val="sr-Latn-RS" w:eastAsia="sr-Latn-RS"/>
        </w:rPr>
        <w:t xml:space="preserve"> </w:t>
      </w:r>
      <w:r>
        <w:rPr>
          <w:rFonts w:cs="Arial"/>
          <w:b/>
          <w:bCs/>
          <w:lang w:val="sr-Cyrl-RS" w:eastAsia="sr-Latn-RS"/>
        </w:rPr>
        <w:t>Министарства унутрашњих послова</w:t>
      </w:r>
      <w:r w:rsidRPr="003D68A9">
        <w:rPr>
          <w:rFonts w:cs="Arial"/>
          <w:b/>
          <w:bCs/>
          <w:lang w:val="sr-Latn-RS" w:eastAsia="sr-Latn-RS"/>
        </w:rPr>
        <w:t xml:space="preserve">,  </w:t>
      </w:r>
      <w:r>
        <w:rPr>
          <w:rFonts w:cs="Arial"/>
          <w:b/>
          <w:bCs/>
          <w:lang w:val="sr-Cyrl-RS" w:eastAsia="sr-Latn-RS"/>
        </w:rPr>
        <w:t>Сектора за ванредне ситуације</w:t>
      </w:r>
      <w:r w:rsidRPr="003D68A9">
        <w:rPr>
          <w:rFonts w:cs="Arial"/>
          <w:b/>
          <w:bCs/>
          <w:lang w:val="sr-Latn-RS" w:eastAsia="sr-Latn-RS"/>
        </w:rPr>
        <w:t xml:space="preserve"> </w:t>
      </w:r>
      <w:r>
        <w:rPr>
          <w:rFonts w:cs="Arial"/>
          <w:b/>
          <w:bCs/>
          <w:lang w:val="sr-Cyrl-RS" w:eastAsia="sr-Latn-RS"/>
        </w:rPr>
        <w:t>као и услуге извођења</w:t>
      </w:r>
      <w:r w:rsidRPr="003D68A9">
        <w:rPr>
          <w:rFonts w:cs="Arial"/>
          <w:b/>
          <w:bCs/>
          <w:lang w:val="sr-Latn-RS" w:eastAsia="sr-Latn-RS"/>
        </w:rPr>
        <w:t xml:space="preserve"> </w:t>
      </w:r>
      <w:r>
        <w:rPr>
          <w:rFonts w:cs="Arial"/>
          <w:b/>
          <w:bCs/>
          <w:lang w:val="sr-Cyrl-RS" w:eastAsia="sr-Latn-RS"/>
        </w:rPr>
        <w:t>радова у складу са тим</w:t>
      </w:r>
      <w:r w:rsidRPr="003D68A9">
        <w:rPr>
          <w:rFonts w:cs="Arial"/>
          <w:b/>
          <w:bCs/>
          <w:lang w:val="sr-Latn-RS" w:eastAsia="sr-Latn-RS"/>
        </w:rPr>
        <w:t xml:space="preserve"> </w:t>
      </w:r>
      <w:r>
        <w:rPr>
          <w:rFonts w:cs="Arial"/>
          <w:b/>
          <w:bCs/>
          <w:lang w:val="sr-Cyrl-RS" w:eastAsia="sr-Latn-RS"/>
        </w:rPr>
        <w:t>пројектантским решењем како би систем и даље био повезан</w:t>
      </w:r>
      <w:r w:rsidRPr="003D68A9">
        <w:rPr>
          <w:rFonts w:cs="Arial"/>
          <w:b/>
          <w:bCs/>
          <w:lang w:val="sr-Latn-RS" w:eastAsia="sr-Latn-RS"/>
        </w:rPr>
        <w:t xml:space="preserve"> </w:t>
      </w:r>
      <w:r>
        <w:rPr>
          <w:rFonts w:cs="Arial"/>
          <w:b/>
          <w:bCs/>
          <w:lang w:val="sr-Cyrl-RS" w:eastAsia="sr-Latn-RS"/>
        </w:rPr>
        <w:t xml:space="preserve">са свим </w:t>
      </w:r>
      <w:r>
        <w:rPr>
          <w:rFonts w:cs="Arial"/>
          <w:b/>
          <w:bCs/>
          <w:lang w:val="sr-Cyrl-RS" w:eastAsia="sr-Latn-RS"/>
        </w:rPr>
        <w:lastRenderedPageBreak/>
        <w:t>осталим техничким системима</w:t>
      </w:r>
      <w:r w:rsidRPr="003D68A9">
        <w:rPr>
          <w:rFonts w:cs="Arial"/>
          <w:b/>
          <w:bCs/>
          <w:lang w:val="sr-Latn-RS" w:eastAsia="sr-Latn-RS"/>
        </w:rPr>
        <w:t xml:space="preserve"> </w:t>
      </w:r>
      <w:r>
        <w:rPr>
          <w:rFonts w:cs="Arial"/>
          <w:b/>
          <w:bCs/>
          <w:lang w:val="sr-Cyrl-RS" w:eastAsia="sr-Latn-RS"/>
        </w:rPr>
        <w:t>који су инсталирани</w:t>
      </w:r>
      <w:r w:rsidRPr="003D68A9">
        <w:rPr>
          <w:rFonts w:cs="Arial"/>
          <w:b/>
          <w:bCs/>
          <w:lang w:val="sr-Latn-RS" w:eastAsia="sr-Latn-RS"/>
        </w:rPr>
        <w:t xml:space="preserve"> </w:t>
      </w:r>
      <w:r>
        <w:rPr>
          <w:rFonts w:cs="Arial"/>
          <w:b/>
          <w:bCs/>
          <w:lang w:val="sr-Cyrl-RS" w:eastAsia="sr-Latn-RS"/>
        </w:rPr>
        <w:t>на објекту и био</w:t>
      </w:r>
      <w:r w:rsidRPr="003D68A9">
        <w:rPr>
          <w:rFonts w:cs="Arial"/>
          <w:b/>
          <w:bCs/>
          <w:lang w:val="sr-Latn-RS" w:eastAsia="sr-Latn-RS"/>
        </w:rPr>
        <w:t xml:space="preserve"> </w:t>
      </w:r>
      <w:r>
        <w:rPr>
          <w:rFonts w:cs="Arial"/>
          <w:b/>
          <w:bCs/>
          <w:lang w:val="sr-Cyrl-RS" w:eastAsia="sr-Latn-RS"/>
        </w:rPr>
        <w:t>део целине као што је био</w:t>
      </w:r>
      <w:r w:rsidRPr="003D68A9">
        <w:rPr>
          <w:rFonts w:cs="Arial"/>
          <w:b/>
          <w:bCs/>
          <w:lang w:val="sr-Latn-RS" w:eastAsia="sr-Latn-RS"/>
        </w:rPr>
        <w:t xml:space="preserve"> </w:t>
      </w:r>
      <w:r>
        <w:rPr>
          <w:rFonts w:cs="Arial"/>
          <w:b/>
          <w:bCs/>
          <w:lang w:val="sr-Cyrl-RS" w:eastAsia="sr-Latn-RS"/>
        </w:rPr>
        <w:t>и пре ванредне ситуације</w:t>
      </w:r>
      <w:r w:rsidRPr="003D68A9">
        <w:rPr>
          <w:rFonts w:cs="Arial"/>
          <w:b/>
          <w:bCs/>
          <w:lang w:val="sr-Latn-RS" w:eastAsia="sr-Latn-RS"/>
        </w:rPr>
        <w:t>.</w:t>
      </w:r>
    </w:p>
    <w:p w14:paraId="2028C6A0" w14:textId="35B025BD" w:rsidR="00CD35E9" w:rsidRPr="0025691A" w:rsidRDefault="00CD35E9" w:rsidP="00CD35E9">
      <w:pPr>
        <w:rPr>
          <w:rFonts w:cs="Arial"/>
          <w:b/>
          <w:bCs/>
          <w:lang w:val="sr-Cyrl-RS" w:eastAsia="sr-Latn-RS"/>
        </w:rPr>
      </w:pPr>
      <w:r w:rsidRPr="003D68A9">
        <w:rPr>
          <w:rFonts w:cs="Arial"/>
          <w:b/>
          <w:bCs/>
          <w:lang w:val="sr-Latn-RS" w:eastAsia="sr-Latn-RS"/>
        </w:rPr>
        <w:t xml:space="preserve">B </w:t>
      </w:r>
      <w:r w:rsidR="0025691A">
        <w:rPr>
          <w:rFonts w:cs="Arial"/>
          <w:b/>
          <w:bCs/>
          <w:lang w:val="sr-Latn-RS" w:eastAsia="sr-Latn-RS"/>
        </w:rPr>
        <w:t>–</w:t>
      </w:r>
      <w:r w:rsidRPr="003D68A9">
        <w:rPr>
          <w:rFonts w:cs="Arial"/>
          <w:b/>
          <w:bCs/>
          <w:lang w:val="sr-Latn-RS" w:eastAsia="sr-Latn-RS"/>
        </w:rPr>
        <w:t xml:space="preserve"> </w:t>
      </w:r>
      <w:r w:rsidR="0025691A">
        <w:rPr>
          <w:rFonts w:cs="Arial"/>
          <w:b/>
          <w:bCs/>
          <w:lang w:val="sr-Cyrl-RS" w:eastAsia="sr-Latn-RS"/>
        </w:rPr>
        <w:t>ВАНРЕДНЕ СЕРВИСНЕ УСЛУГЕ</w:t>
      </w:r>
      <w:r w:rsidRPr="003D68A9">
        <w:rPr>
          <w:rFonts w:cs="Arial"/>
          <w:b/>
          <w:bCs/>
          <w:lang w:val="sr-Latn-RS" w:eastAsia="sr-Latn-RS"/>
        </w:rPr>
        <w:t xml:space="preserve"> </w:t>
      </w:r>
      <w:r w:rsidR="0025691A">
        <w:rPr>
          <w:rFonts w:cs="Arial"/>
          <w:b/>
          <w:bCs/>
          <w:lang w:val="sr-Cyrl-RS" w:eastAsia="sr-Latn-RS"/>
        </w:rPr>
        <w:t>НА ОТКЛАЊАЊУ КВАРОВА</w:t>
      </w:r>
      <w:r w:rsidRPr="003D68A9">
        <w:rPr>
          <w:rFonts w:cs="Arial"/>
          <w:b/>
          <w:bCs/>
          <w:lang w:val="sr-Latn-RS" w:eastAsia="sr-Latn-RS"/>
        </w:rPr>
        <w:t xml:space="preserve">, </w:t>
      </w:r>
      <w:r w:rsidR="0025691A">
        <w:rPr>
          <w:rFonts w:cs="Arial"/>
          <w:b/>
          <w:bCs/>
          <w:lang w:val="sr-Cyrl-RS" w:eastAsia="sr-Latn-RS"/>
        </w:rPr>
        <w:t xml:space="preserve">НЕДОСТАТАКА И </w:t>
      </w:r>
      <w:r w:rsidRPr="003D68A9">
        <w:rPr>
          <w:rFonts w:cs="Arial"/>
          <w:b/>
          <w:bCs/>
          <w:lang w:val="sr-Latn-RS" w:eastAsia="sr-Latn-RS"/>
        </w:rPr>
        <w:t xml:space="preserve"> </w:t>
      </w:r>
      <w:r w:rsidR="0025691A">
        <w:rPr>
          <w:rFonts w:cs="Arial"/>
          <w:b/>
          <w:bCs/>
          <w:lang w:val="sr-Cyrl-RS" w:eastAsia="sr-Latn-RS"/>
        </w:rPr>
        <w:t>ОДРЖАВАЊУ СИСТЕМА ЗОП СА ИСПОРУКОМ</w:t>
      </w:r>
      <w:r w:rsidRPr="003D68A9">
        <w:rPr>
          <w:rFonts w:cs="Arial"/>
          <w:b/>
          <w:bCs/>
          <w:lang w:val="sr-Latn-RS" w:eastAsia="sr-Latn-RS"/>
        </w:rPr>
        <w:t xml:space="preserve"> </w:t>
      </w:r>
      <w:r w:rsidR="0025691A">
        <w:rPr>
          <w:rFonts w:cs="Arial"/>
          <w:b/>
          <w:bCs/>
          <w:lang w:val="sr-Cyrl-RS" w:eastAsia="sr-Latn-RS"/>
        </w:rPr>
        <w:t>И УГРАДЊОМ ОПРЕМЕ</w:t>
      </w:r>
      <w:r w:rsidRPr="003D68A9">
        <w:rPr>
          <w:rFonts w:cs="Arial"/>
          <w:b/>
          <w:bCs/>
          <w:lang w:val="sr-Latn-RS" w:eastAsia="sr-Latn-RS"/>
        </w:rPr>
        <w:t xml:space="preserve"> </w:t>
      </w:r>
      <w:r w:rsidR="0025691A">
        <w:rPr>
          <w:rFonts w:cs="Arial"/>
          <w:b/>
          <w:bCs/>
          <w:lang w:val="sr-Cyrl-RS" w:eastAsia="sr-Latn-RS"/>
        </w:rPr>
        <w:t>И РЕЗЕРВНИХ ДЕЛОВА</w:t>
      </w:r>
    </w:p>
    <w:p w14:paraId="5758A3C4" w14:textId="77777777" w:rsidR="00CD35E9" w:rsidRPr="003D68A9" w:rsidRDefault="00CD35E9" w:rsidP="00CD35E9">
      <w:pPr>
        <w:rPr>
          <w:rFonts w:cs="Arial"/>
          <w:b/>
          <w:bCs/>
          <w:lang w:val="sr-Latn-RS" w:eastAsia="sr-Latn-RS"/>
        </w:rPr>
      </w:pPr>
    </w:p>
    <w:tbl>
      <w:tblPr>
        <w:tblW w:w="979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682"/>
      </w:tblGrid>
      <w:tr w:rsidR="00CD35E9" w:rsidRPr="003D68A9" w14:paraId="23E4BBDD" w14:textId="77777777" w:rsidTr="00ED745C">
        <w:trPr>
          <w:trHeight w:val="270"/>
        </w:trPr>
        <w:tc>
          <w:tcPr>
            <w:tcW w:w="1109" w:type="dxa"/>
            <w:shd w:val="clear" w:color="000000" w:fill="F2F2F2"/>
            <w:noWrap/>
            <w:vAlign w:val="center"/>
            <w:hideMark/>
          </w:tcPr>
          <w:p w14:paraId="7E8F8684" w14:textId="77777777" w:rsidR="00CD35E9" w:rsidRPr="003D68A9" w:rsidRDefault="00CD35E9" w:rsidP="00CD35E9">
            <w:pPr>
              <w:jc w:val="center"/>
              <w:rPr>
                <w:rFonts w:cs="Arial"/>
              </w:rPr>
            </w:pPr>
            <w:r w:rsidRPr="003D68A9">
              <w:rPr>
                <w:rFonts w:cs="Arial"/>
              </w:rPr>
              <w:t>1</w:t>
            </w:r>
          </w:p>
        </w:tc>
        <w:tc>
          <w:tcPr>
            <w:tcW w:w="8682" w:type="dxa"/>
            <w:shd w:val="clear" w:color="000000" w:fill="F2F2F2"/>
            <w:noWrap/>
            <w:vAlign w:val="center"/>
            <w:hideMark/>
          </w:tcPr>
          <w:p w14:paraId="632880DE" w14:textId="77777777" w:rsidR="00CD35E9" w:rsidRPr="003D68A9" w:rsidRDefault="00CD35E9" w:rsidP="00CD35E9">
            <w:pPr>
              <w:jc w:val="center"/>
              <w:rPr>
                <w:rFonts w:cs="Arial"/>
              </w:rPr>
            </w:pPr>
            <w:r w:rsidRPr="003D68A9">
              <w:rPr>
                <w:rFonts w:cs="Arial"/>
              </w:rPr>
              <w:t>2</w:t>
            </w:r>
          </w:p>
        </w:tc>
      </w:tr>
      <w:tr w:rsidR="0025691A" w:rsidRPr="003D68A9" w14:paraId="2F57CB87" w14:textId="77777777" w:rsidTr="00ED745C">
        <w:trPr>
          <w:trHeight w:val="810"/>
        </w:trPr>
        <w:tc>
          <w:tcPr>
            <w:tcW w:w="1109" w:type="dxa"/>
            <w:shd w:val="clear" w:color="000000" w:fill="F2F2F2"/>
            <w:noWrap/>
            <w:vAlign w:val="center"/>
            <w:hideMark/>
          </w:tcPr>
          <w:p w14:paraId="1907C064" w14:textId="2AD3CE9F" w:rsidR="0025691A" w:rsidRPr="003D68A9" w:rsidRDefault="0025691A" w:rsidP="0025691A">
            <w:pPr>
              <w:jc w:val="center"/>
              <w:rPr>
                <w:rFonts w:cs="Arial"/>
              </w:rPr>
            </w:pPr>
            <w:r>
              <w:rPr>
                <w:rFonts w:cs="Arial"/>
              </w:rPr>
              <w:t>РЕД</w:t>
            </w:r>
            <w:r w:rsidRPr="003D68A9">
              <w:rPr>
                <w:rFonts w:cs="Arial"/>
              </w:rPr>
              <w:t>.</w:t>
            </w:r>
            <w:r>
              <w:rPr>
                <w:rFonts w:cs="Arial"/>
                <w:lang w:val="sr-Cyrl-RS"/>
              </w:rPr>
              <w:t xml:space="preserve"> </w:t>
            </w:r>
            <w:r>
              <w:rPr>
                <w:rFonts w:cs="Arial"/>
              </w:rPr>
              <w:t>БР</w:t>
            </w:r>
            <w:r w:rsidRPr="003D68A9">
              <w:rPr>
                <w:rFonts w:cs="Arial"/>
              </w:rPr>
              <w:t>.</w:t>
            </w:r>
          </w:p>
        </w:tc>
        <w:tc>
          <w:tcPr>
            <w:tcW w:w="8682" w:type="dxa"/>
            <w:shd w:val="clear" w:color="000000" w:fill="F2F2F2"/>
            <w:vAlign w:val="center"/>
            <w:hideMark/>
          </w:tcPr>
          <w:p w14:paraId="596C6B28" w14:textId="1981E863" w:rsidR="0025691A" w:rsidRPr="003D68A9" w:rsidRDefault="0025691A" w:rsidP="0025691A">
            <w:pPr>
              <w:jc w:val="center"/>
              <w:rPr>
                <w:rFonts w:cs="Arial"/>
              </w:rPr>
            </w:pPr>
            <w:r>
              <w:rPr>
                <w:rFonts w:cs="Arial"/>
                <w:lang w:val="sr-Cyrl-RS"/>
              </w:rPr>
              <w:t>ОПИС ПОЗИЦИЈА</w:t>
            </w:r>
          </w:p>
        </w:tc>
      </w:tr>
      <w:tr w:rsidR="00CD35E9" w:rsidRPr="003D68A9" w14:paraId="58A34F00" w14:textId="77777777" w:rsidTr="00ED745C">
        <w:trPr>
          <w:trHeight w:val="611"/>
        </w:trPr>
        <w:tc>
          <w:tcPr>
            <w:tcW w:w="1109" w:type="dxa"/>
            <w:shd w:val="clear" w:color="auto" w:fill="auto"/>
            <w:noWrap/>
            <w:vAlign w:val="center"/>
            <w:hideMark/>
          </w:tcPr>
          <w:p w14:paraId="5627C665" w14:textId="71AF27A2" w:rsidR="00CD35E9" w:rsidRPr="003D68A9" w:rsidRDefault="0025691A" w:rsidP="00CD35E9">
            <w:pPr>
              <w:jc w:val="center"/>
              <w:rPr>
                <w:rFonts w:cs="Arial"/>
              </w:rPr>
            </w:pPr>
            <w:r>
              <w:rPr>
                <w:rFonts w:cs="Arial"/>
              </w:rPr>
              <w:t>Б</w:t>
            </w:r>
            <w:r w:rsidR="00CD35E9" w:rsidRPr="003D68A9">
              <w:rPr>
                <w:rFonts w:cs="Arial"/>
              </w:rPr>
              <w:t>1</w:t>
            </w:r>
          </w:p>
        </w:tc>
        <w:tc>
          <w:tcPr>
            <w:tcW w:w="8682" w:type="dxa"/>
            <w:shd w:val="clear" w:color="auto" w:fill="auto"/>
            <w:hideMark/>
          </w:tcPr>
          <w:p w14:paraId="4EF2EE0D" w14:textId="77777777" w:rsidR="00CD35E9" w:rsidRPr="003D68A9" w:rsidRDefault="00CD35E9" w:rsidP="00CD35E9">
            <w:pPr>
              <w:rPr>
                <w:rFonts w:cs="Arial"/>
              </w:rPr>
            </w:pPr>
            <w:r w:rsidRPr="003D68A9">
              <w:rPr>
                <w:rFonts w:cs="Arial"/>
              </w:rPr>
              <w:t>SPISAK REZERVNIH DELOVA ZA APARATE ZA POČETNO GAŠENJE POŽARA (POZICIJA 1.0)</w:t>
            </w:r>
          </w:p>
        </w:tc>
      </w:tr>
      <w:tr w:rsidR="00CD35E9" w:rsidRPr="003D68A9" w14:paraId="5D8A0A12" w14:textId="77777777" w:rsidTr="00ED745C">
        <w:trPr>
          <w:trHeight w:val="612"/>
        </w:trPr>
        <w:tc>
          <w:tcPr>
            <w:tcW w:w="1109" w:type="dxa"/>
            <w:shd w:val="clear" w:color="auto" w:fill="auto"/>
            <w:noWrap/>
            <w:vAlign w:val="center"/>
            <w:hideMark/>
          </w:tcPr>
          <w:p w14:paraId="0C1A8A85" w14:textId="4E0EC8C3" w:rsidR="00CD35E9" w:rsidRPr="003D68A9" w:rsidRDefault="0025691A" w:rsidP="00CD35E9">
            <w:pPr>
              <w:jc w:val="center"/>
              <w:rPr>
                <w:rFonts w:cs="Arial"/>
              </w:rPr>
            </w:pPr>
            <w:r>
              <w:rPr>
                <w:rFonts w:cs="Arial"/>
              </w:rPr>
              <w:t>Б</w:t>
            </w:r>
            <w:r w:rsidR="00CD35E9" w:rsidRPr="003D68A9">
              <w:rPr>
                <w:rFonts w:cs="Arial"/>
              </w:rPr>
              <w:t>2</w:t>
            </w:r>
          </w:p>
        </w:tc>
        <w:tc>
          <w:tcPr>
            <w:tcW w:w="8682" w:type="dxa"/>
            <w:shd w:val="clear" w:color="auto" w:fill="auto"/>
            <w:vAlign w:val="center"/>
            <w:hideMark/>
          </w:tcPr>
          <w:p w14:paraId="7140C9C9" w14:textId="77777777" w:rsidR="00CD35E9" w:rsidRPr="003D68A9" w:rsidRDefault="00CD35E9" w:rsidP="00CD35E9">
            <w:pPr>
              <w:rPr>
                <w:rFonts w:cs="Arial"/>
              </w:rPr>
            </w:pPr>
            <w:r w:rsidRPr="003D68A9">
              <w:rPr>
                <w:rFonts w:cs="Arial"/>
              </w:rPr>
              <w:t>SREDSTVA ZA GAŠENJE I POGONSKI GAS (POZICIJA 2.0)</w:t>
            </w:r>
          </w:p>
        </w:tc>
      </w:tr>
      <w:tr w:rsidR="00CD35E9" w:rsidRPr="003D68A9" w14:paraId="0BA1D4DD" w14:textId="77777777" w:rsidTr="00ED745C">
        <w:trPr>
          <w:trHeight w:val="531"/>
        </w:trPr>
        <w:tc>
          <w:tcPr>
            <w:tcW w:w="1109" w:type="dxa"/>
            <w:shd w:val="clear" w:color="auto" w:fill="auto"/>
            <w:noWrap/>
            <w:vAlign w:val="center"/>
            <w:hideMark/>
          </w:tcPr>
          <w:p w14:paraId="13B13DAB" w14:textId="1C832EB0" w:rsidR="00CD35E9" w:rsidRPr="003D68A9" w:rsidRDefault="0025691A" w:rsidP="00CD35E9">
            <w:pPr>
              <w:jc w:val="center"/>
              <w:rPr>
                <w:rFonts w:cs="Arial"/>
              </w:rPr>
            </w:pPr>
            <w:r>
              <w:rPr>
                <w:rFonts w:cs="Arial"/>
              </w:rPr>
              <w:t>Б</w:t>
            </w:r>
            <w:r w:rsidR="00CD35E9" w:rsidRPr="003D68A9">
              <w:rPr>
                <w:rFonts w:cs="Arial"/>
              </w:rPr>
              <w:t>3</w:t>
            </w:r>
          </w:p>
        </w:tc>
        <w:tc>
          <w:tcPr>
            <w:tcW w:w="8682" w:type="dxa"/>
            <w:shd w:val="clear" w:color="auto" w:fill="auto"/>
            <w:vAlign w:val="center"/>
            <w:hideMark/>
          </w:tcPr>
          <w:p w14:paraId="11977688" w14:textId="77777777" w:rsidR="00CD35E9" w:rsidRPr="003D68A9" w:rsidRDefault="00CD35E9" w:rsidP="00CD35E9">
            <w:pPr>
              <w:rPr>
                <w:rFonts w:cs="Arial"/>
              </w:rPr>
            </w:pPr>
            <w:r w:rsidRPr="003D68A9">
              <w:rPr>
                <w:rFonts w:cs="Arial"/>
              </w:rPr>
              <w:t xml:space="preserve">ИСПОРУКA И УГРАДЊA ОПРЕМЕ И РЕЗЕРВНИХ ДЕЛОВА У СВРХУ СЕРВИСНЕ УСЛУГЕ НА ОТКЛАЊАЊУ КВАРА ХИДРАНТСКЕ ИНСТАЛАЦИЈЕ </w:t>
            </w:r>
          </w:p>
          <w:p w14:paraId="7AAAF5BA" w14:textId="77777777" w:rsidR="00CD35E9" w:rsidRPr="003D68A9" w:rsidRDefault="00CD35E9" w:rsidP="00CD35E9">
            <w:pPr>
              <w:rPr>
                <w:rFonts w:cs="Arial"/>
              </w:rPr>
            </w:pPr>
            <w:r w:rsidRPr="003D68A9">
              <w:rPr>
                <w:rFonts w:cs="Arial"/>
              </w:rPr>
              <w:t xml:space="preserve">  (POZICIJA 3.0)</w:t>
            </w:r>
          </w:p>
        </w:tc>
      </w:tr>
      <w:tr w:rsidR="00CD35E9" w:rsidRPr="003D68A9" w14:paraId="06BD7F3B" w14:textId="77777777" w:rsidTr="00ED745C">
        <w:trPr>
          <w:trHeight w:val="765"/>
        </w:trPr>
        <w:tc>
          <w:tcPr>
            <w:tcW w:w="1109" w:type="dxa"/>
            <w:shd w:val="clear" w:color="auto" w:fill="auto"/>
            <w:noWrap/>
            <w:vAlign w:val="center"/>
            <w:hideMark/>
          </w:tcPr>
          <w:p w14:paraId="5A6FD22A" w14:textId="1CD3300C" w:rsidR="00CD35E9" w:rsidRPr="003D68A9" w:rsidRDefault="0025691A" w:rsidP="00CD35E9">
            <w:pPr>
              <w:jc w:val="center"/>
              <w:rPr>
                <w:rFonts w:cs="Arial"/>
              </w:rPr>
            </w:pPr>
            <w:r>
              <w:rPr>
                <w:rFonts w:cs="Arial"/>
              </w:rPr>
              <w:t>Б</w:t>
            </w:r>
            <w:r w:rsidR="00CD35E9" w:rsidRPr="003D68A9">
              <w:rPr>
                <w:rFonts w:cs="Arial"/>
              </w:rPr>
              <w:t>4</w:t>
            </w:r>
          </w:p>
        </w:tc>
        <w:tc>
          <w:tcPr>
            <w:tcW w:w="8682" w:type="dxa"/>
            <w:shd w:val="clear" w:color="auto" w:fill="auto"/>
            <w:vAlign w:val="center"/>
            <w:hideMark/>
          </w:tcPr>
          <w:p w14:paraId="0EDE71B9" w14:textId="77777777" w:rsidR="00CD35E9" w:rsidRPr="003D68A9" w:rsidRDefault="00CD35E9" w:rsidP="00CD35E9">
            <w:pPr>
              <w:rPr>
                <w:rFonts w:cs="Arial"/>
              </w:rPr>
            </w:pPr>
            <w:r w:rsidRPr="003D68A9">
              <w:rPr>
                <w:rFonts w:cs="Arial"/>
              </w:rPr>
              <w:t>SPISAK REZERVNIH DELOVA I KOMPONENTI SISTEMA ZA AUTOMATSKU DETEKCIJU, DOJAVU I GAŠENJE POŽARA (POZICIJA 4.0)</w:t>
            </w:r>
          </w:p>
        </w:tc>
      </w:tr>
      <w:tr w:rsidR="00CD35E9" w:rsidRPr="003D68A9" w14:paraId="723D8305" w14:textId="77777777" w:rsidTr="00ED745C">
        <w:trPr>
          <w:trHeight w:val="630"/>
        </w:trPr>
        <w:tc>
          <w:tcPr>
            <w:tcW w:w="1109" w:type="dxa"/>
            <w:shd w:val="clear" w:color="auto" w:fill="auto"/>
            <w:noWrap/>
            <w:vAlign w:val="center"/>
            <w:hideMark/>
          </w:tcPr>
          <w:p w14:paraId="2EC6B6AD" w14:textId="36344310" w:rsidR="00CD35E9" w:rsidRPr="003D68A9" w:rsidRDefault="0025691A" w:rsidP="00CD35E9">
            <w:pPr>
              <w:jc w:val="center"/>
              <w:rPr>
                <w:rFonts w:cs="Arial"/>
              </w:rPr>
            </w:pPr>
            <w:r>
              <w:rPr>
                <w:rFonts w:cs="Arial"/>
              </w:rPr>
              <w:t>Б</w:t>
            </w:r>
            <w:r w:rsidR="00CD35E9" w:rsidRPr="003D68A9">
              <w:rPr>
                <w:rFonts w:cs="Arial"/>
              </w:rPr>
              <w:t>5</w:t>
            </w:r>
          </w:p>
        </w:tc>
        <w:tc>
          <w:tcPr>
            <w:tcW w:w="8682" w:type="dxa"/>
            <w:shd w:val="clear" w:color="auto" w:fill="auto"/>
            <w:vAlign w:val="bottom"/>
            <w:hideMark/>
          </w:tcPr>
          <w:p w14:paraId="185AE630" w14:textId="77777777" w:rsidR="00CD35E9" w:rsidRPr="003D68A9" w:rsidRDefault="00CD35E9" w:rsidP="00CD35E9">
            <w:pPr>
              <w:rPr>
                <w:rFonts w:cs="Arial"/>
              </w:rPr>
            </w:pPr>
            <w:r w:rsidRPr="003D68A9">
              <w:rPr>
                <w:rFonts w:cs="Arial"/>
              </w:rPr>
              <w:t>SPISAK REZERVNIH DELOVA I KOMPONENTI SISTEMA ZA GROMOBRANSKU INSTALACIJU  (POZICIJA 5.0)</w:t>
            </w:r>
          </w:p>
        </w:tc>
      </w:tr>
      <w:tr w:rsidR="00CD35E9" w:rsidRPr="003D68A9" w14:paraId="071F85A4" w14:textId="77777777" w:rsidTr="00ED745C">
        <w:trPr>
          <w:trHeight w:val="612"/>
        </w:trPr>
        <w:tc>
          <w:tcPr>
            <w:tcW w:w="1109" w:type="dxa"/>
            <w:shd w:val="clear" w:color="auto" w:fill="auto"/>
            <w:noWrap/>
            <w:vAlign w:val="center"/>
            <w:hideMark/>
          </w:tcPr>
          <w:p w14:paraId="3CD850E0" w14:textId="7E731CEF" w:rsidR="00CD35E9" w:rsidRPr="003D68A9" w:rsidRDefault="0025691A" w:rsidP="00CD35E9">
            <w:pPr>
              <w:jc w:val="center"/>
              <w:rPr>
                <w:rFonts w:cs="Arial"/>
              </w:rPr>
            </w:pPr>
            <w:r>
              <w:rPr>
                <w:rFonts w:cs="Arial"/>
              </w:rPr>
              <w:t>Б</w:t>
            </w:r>
            <w:r w:rsidR="00CD35E9" w:rsidRPr="003D68A9">
              <w:rPr>
                <w:rFonts w:cs="Arial"/>
              </w:rPr>
              <w:t>6</w:t>
            </w:r>
          </w:p>
        </w:tc>
        <w:tc>
          <w:tcPr>
            <w:tcW w:w="8682" w:type="dxa"/>
            <w:shd w:val="clear" w:color="auto" w:fill="auto"/>
            <w:vAlign w:val="bottom"/>
            <w:hideMark/>
          </w:tcPr>
          <w:p w14:paraId="51A3772B" w14:textId="77777777" w:rsidR="00CD35E9" w:rsidRPr="003D68A9" w:rsidRDefault="00CD35E9" w:rsidP="00CD35E9">
            <w:pPr>
              <w:rPr>
                <w:rFonts w:cs="Arial"/>
              </w:rPr>
            </w:pPr>
            <w:r w:rsidRPr="003D68A9">
              <w:rPr>
                <w:rFonts w:cs="Arial"/>
              </w:rPr>
              <w:t>SPISAK REZERVNIH DELOVA I KOMPONENTI SISTEMA ZA ELEKTROINSTALACIJE  (POZICIJA 6.0)</w:t>
            </w:r>
          </w:p>
        </w:tc>
      </w:tr>
      <w:tr w:rsidR="00CD35E9" w:rsidRPr="003D68A9" w14:paraId="51D199AC" w14:textId="77777777" w:rsidTr="00ED745C">
        <w:trPr>
          <w:trHeight w:val="810"/>
        </w:trPr>
        <w:tc>
          <w:tcPr>
            <w:tcW w:w="1109" w:type="dxa"/>
            <w:shd w:val="clear" w:color="auto" w:fill="auto"/>
            <w:noWrap/>
            <w:vAlign w:val="center"/>
            <w:hideMark/>
          </w:tcPr>
          <w:p w14:paraId="5F568FF6" w14:textId="433D54F2" w:rsidR="00CD35E9" w:rsidRPr="003D68A9" w:rsidRDefault="0025691A" w:rsidP="00CD35E9">
            <w:pPr>
              <w:jc w:val="center"/>
              <w:rPr>
                <w:rFonts w:cs="Arial"/>
              </w:rPr>
            </w:pPr>
            <w:r>
              <w:rPr>
                <w:rFonts w:cs="Arial"/>
              </w:rPr>
              <w:t>Б</w:t>
            </w:r>
            <w:r w:rsidR="00CD35E9" w:rsidRPr="003D68A9">
              <w:rPr>
                <w:rFonts w:cs="Arial"/>
              </w:rPr>
              <w:t>7</w:t>
            </w:r>
          </w:p>
        </w:tc>
        <w:tc>
          <w:tcPr>
            <w:tcW w:w="8682" w:type="dxa"/>
            <w:shd w:val="clear" w:color="auto" w:fill="auto"/>
            <w:vAlign w:val="center"/>
            <w:hideMark/>
          </w:tcPr>
          <w:p w14:paraId="16DDB0BA" w14:textId="77777777" w:rsidR="00CD35E9" w:rsidRPr="003D68A9" w:rsidRDefault="00CD35E9" w:rsidP="00CD35E9">
            <w:pPr>
              <w:rPr>
                <w:rFonts w:cs="Arial"/>
              </w:rPr>
            </w:pPr>
            <w:r w:rsidRPr="003D68A9">
              <w:rPr>
                <w:rFonts w:cs="Arial"/>
              </w:rPr>
              <w:t>SPISAK NALEPNICA I ZNAKOVA OBAVEŠTENJA, UPOZORENJA I ZABRANE I OBELEŽAVANJE PROTIVPOŽARNIH PUTEVA(POZICIJA 7.0)</w:t>
            </w:r>
          </w:p>
        </w:tc>
      </w:tr>
      <w:tr w:rsidR="00CD35E9" w:rsidRPr="003D68A9" w14:paraId="1490C826" w14:textId="77777777" w:rsidTr="00ED745C">
        <w:trPr>
          <w:trHeight w:val="711"/>
        </w:trPr>
        <w:tc>
          <w:tcPr>
            <w:tcW w:w="1109" w:type="dxa"/>
            <w:shd w:val="clear" w:color="auto" w:fill="auto"/>
            <w:noWrap/>
            <w:vAlign w:val="center"/>
            <w:hideMark/>
          </w:tcPr>
          <w:p w14:paraId="71014DF9" w14:textId="300B51E1" w:rsidR="00CD35E9" w:rsidRPr="003D68A9" w:rsidRDefault="0025691A" w:rsidP="00CD35E9">
            <w:pPr>
              <w:rPr>
                <w:rFonts w:cs="Arial"/>
              </w:rPr>
            </w:pPr>
            <w:r>
              <w:rPr>
                <w:rFonts w:cs="Arial"/>
              </w:rPr>
              <w:t xml:space="preserve">     Б</w:t>
            </w:r>
            <w:r w:rsidR="00CD35E9" w:rsidRPr="003D68A9">
              <w:rPr>
                <w:rFonts w:cs="Arial"/>
              </w:rPr>
              <w:t>8</w:t>
            </w:r>
          </w:p>
        </w:tc>
        <w:tc>
          <w:tcPr>
            <w:tcW w:w="8682" w:type="dxa"/>
            <w:shd w:val="clear" w:color="auto" w:fill="auto"/>
            <w:vAlign w:val="center"/>
            <w:hideMark/>
          </w:tcPr>
          <w:p w14:paraId="5A193846" w14:textId="77777777" w:rsidR="00CD35E9" w:rsidRPr="003D68A9" w:rsidRDefault="00CD35E9" w:rsidP="00CD35E9">
            <w:pPr>
              <w:rPr>
                <w:rFonts w:cs="Arial"/>
              </w:rPr>
            </w:pPr>
            <w:r w:rsidRPr="003D68A9">
              <w:rPr>
                <w:rFonts w:cs="Arial"/>
              </w:rPr>
              <w:t>VANREDNE SERVISNE USLUGE NA OTKLANJANJU KVAROVA I ODRŽAVANJU SISTEMA ZOP         (POZICIJA 8.0)</w:t>
            </w:r>
          </w:p>
        </w:tc>
      </w:tr>
    </w:tbl>
    <w:p w14:paraId="5744B11D" w14:textId="2C5DB6E7" w:rsidR="00CD54E9" w:rsidRPr="00746DEF" w:rsidRDefault="00CD54E9" w:rsidP="00CD54E9">
      <w:pPr>
        <w:widowControl w:val="0"/>
        <w:suppressAutoHyphens/>
        <w:rPr>
          <w:rFonts w:cs="Arial"/>
          <w:lang w:val="sr-Cyrl-RS"/>
        </w:rPr>
      </w:pPr>
      <w:r>
        <w:rPr>
          <w:rFonts w:cs="Arial"/>
          <w:lang w:val="sr-Cyrl-RS"/>
        </w:rPr>
        <w:t xml:space="preserve">За свих </w:t>
      </w:r>
      <w:r w:rsidR="00602416">
        <w:rPr>
          <w:rFonts w:cs="Arial"/>
        </w:rPr>
        <w:t>8</w:t>
      </w:r>
      <w:r>
        <w:rPr>
          <w:rFonts w:cs="Arial"/>
          <w:lang w:val="sr-Cyrl-RS"/>
        </w:rPr>
        <w:t xml:space="preserve"> позиција, у Обрасцу структуре цене је дат назив резервних делова, као и опис ванредних услуга, на отклањању кварова и одржавању система ЗОП.</w:t>
      </w:r>
    </w:p>
    <w:p w14:paraId="0B400565" w14:textId="77777777" w:rsidR="00CD35E9" w:rsidRPr="003D68A9" w:rsidRDefault="00CD35E9" w:rsidP="00CD35E9">
      <w:pPr>
        <w:rPr>
          <w:rFonts w:cs="Arial"/>
          <w:b/>
          <w:bCs/>
          <w:lang w:val="sr-Latn-RS" w:eastAsia="sr-Latn-RS"/>
        </w:rPr>
      </w:pPr>
    </w:p>
    <w:p w14:paraId="321BBDA6" w14:textId="77777777" w:rsidR="00867F0B" w:rsidRPr="003D68A9" w:rsidRDefault="00867F0B" w:rsidP="00CD35E9">
      <w:pPr>
        <w:rPr>
          <w:rFonts w:cs="Arial"/>
          <w:b/>
          <w:bCs/>
          <w:u w:val="single"/>
          <w:lang w:val="sr-Cyrl-RS" w:eastAsia="sr-Latn-RS"/>
        </w:rPr>
      </w:pPr>
      <w:r w:rsidRPr="003D68A9">
        <w:rPr>
          <w:rFonts w:cs="Arial"/>
          <w:b/>
          <w:bCs/>
          <w:u w:val="single"/>
          <w:lang w:val="sr-Cyrl-RS" w:eastAsia="sr-Latn-RS"/>
        </w:rPr>
        <w:t>ПАРТИЈА 3</w:t>
      </w:r>
    </w:p>
    <w:p w14:paraId="6D47477E" w14:textId="77777777" w:rsidR="00CD35E9" w:rsidRPr="003D68A9" w:rsidRDefault="00CD35E9" w:rsidP="00C723F5">
      <w:pPr>
        <w:spacing w:before="0"/>
        <w:rPr>
          <w:rFonts w:cs="Arial"/>
          <w:lang w:val="sr-Cyrl-RS" w:eastAsia="zh-CN"/>
        </w:rPr>
      </w:pPr>
    </w:p>
    <w:p w14:paraId="628EA3D5" w14:textId="77777777" w:rsidR="00CD35E9" w:rsidRPr="003D68A9" w:rsidRDefault="00D16CB3" w:rsidP="00C723F5">
      <w:pPr>
        <w:spacing w:before="0"/>
        <w:rPr>
          <w:rFonts w:cs="Arial"/>
          <w:b/>
          <w:bCs/>
          <w:lang w:val="sr-Cyrl-RS" w:eastAsia="zh-CN"/>
        </w:rPr>
      </w:pPr>
      <w:r w:rsidRPr="003D68A9">
        <w:rPr>
          <w:rFonts w:cs="Arial"/>
          <w:b/>
          <w:bCs/>
          <w:lang w:val="sr-Cyrl-RS" w:eastAsia="zh-CN"/>
        </w:rPr>
        <w:t>3.3.1</w:t>
      </w:r>
      <w:r w:rsidRPr="003D68A9">
        <w:rPr>
          <w:b/>
          <w:bCs/>
          <w:lang w:val="sr-Cyrl-RS"/>
        </w:rPr>
        <w:t xml:space="preserve">. </w:t>
      </w:r>
      <w:r w:rsidRPr="003D68A9">
        <w:rPr>
          <w:rFonts w:cs="Arial"/>
          <w:b/>
          <w:bCs/>
          <w:lang w:val="sr-Cyrl-RS" w:eastAsia="zh-CN"/>
        </w:rPr>
        <w:t>Предмет јавне набавке су периодична испитивања, прегледи и сервисирање који обухватају услуге одржавања система заштите од пожара, ванредне сервисне услуге на отклањању кварова, недостатака и одржавању система ЗОП, са испоруком и уградњном опреме и резервних делова за Технички центар Краљево</w:t>
      </w:r>
    </w:p>
    <w:p w14:paraId="15301459" w14:textId="77777777" w:rsidR="00D16CB3" w:rsidRPr="003D68A9" w:rsidRDefault="00D16CB3" w:rsidP="00C723F5">
      <w:pPr>
        <w:spacing w:before="0"/>
        <w:rPr>
          <w:rFonts w:cs="Arial"/>
          <w:b/>
          <w:bCs/>
          <w:lang w:val="sr-Cyrl-RS" w:eastAsia="zh-CN"/>
        </w:rPr>
      </w:pPr>
    </w:p>
    <w:p w14:paraId="7089585F" w14:textId="77777777" w:rsidR="00D16CB3" w:rsidRPr="003D68A9" w:rsidRDefault="00D16CB3" w:rsidP="00D16CB3">
      <w:pPr>
        <w:rPr>
          <w:rFonts w:cs="Arial"/>
          <w:b/>
          <w:noProof/>
          <w:lang w:val="sr-Cyrl-RS"/>
        </w:rPr>
      </w:pPr>
      <w:r w:rsidRPr="003D68A9">
        <w:rPr>
          <w:rFonts w:cs="Arial"/>
          <w:b/>
          <w:noProof/>
          <w:lang w:val="sr-Cyrl-RS"/>
        </w:rPr>
        <w:t>Технички центар Краљево обухвата следеће пословне објекте:</w:t>
      </w:r>
    </w:p>
    <w:p w14:paraId="60101DA2" w14:textId="77777777" w:rsidR="00D16CB3" w:rsidRPr="003D68A9" w:rsidRDefault="00D16CB3" w:rsidP="00D16CB3">
      <w:pPr>
        <w:rPr>
          <w:rFonts w:cs="Arial"/>
          <w:b/>
          <w:noProof/>
          <w:lang w:val="sr-Cyrl-RS"/>
        </w:rPr>
      </w:pPr>
    </w:p>
    <w:p w14:paraId="654DCA0F"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Аранђеловац, Кнеза Милоша  бр. 275 са погоном Топола</w:t>
      </w:r>
    </w:p>
    <w:p w14:paraId="744D851A"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Ваљево, Сувоборска  бр.9 са пословницама УБ, Мионица и Осечина</w:t>
      </w:r>
    </w:p>
    <w:p w14:paraId="5CF8269D"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Јагодина, 7 Јули бр. 62 са Погонима Ћуприја, Параћин и пословницама Деспотовац, Свилајнац и Рековац.</w:t>
      </w:r>
    </w:p>
    <w:p w14:paraId="36EE2BBA"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Краљево, Димитрија Туцовића бр.5 са Погонима Рашка и Врњачка Бања.</w:t>
      </w:r>
    </w:p>
    <w:p w14:paraId="6A105E7A"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Крушевац, Косанчићева  бр.32 са Погонима Трстеник, Александровац, Брус, Варварин и Пословницама Ражањ и Ћићевац.</w:t>
      </w:r>
    </w:p>
    <w:p w14:paraId="11055B58"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Лазаревац, Јанка Стајчића бр.2 са Пословницама  Лајковац и Љиг.</w:t>
      </w:r>
    </w:p>
    <w:p w14:paraId="158DFD76"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lastRenderedPageBreak/>
        <w:t>пословни објекат Лозница, ул Слободана Пенезића са Пословницама Крупањ, Љубовија, Мали Зворник.</w:t>
      </w:r>
    </w:p>
    <w:p w14:paraId="03415E14"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Нови Пазар, ул. Димитрија Туцовића бб са Погоном Тутин</w:t>
      </w:r>
    </w:p>
    <w:p w14:paraId="7DC2E04E"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Ужице, ул. Момчила Тешића бр. 13 са погонима, Ариље, Бајина Башта, Чајетина, Пожега,Прибој, Косјерић, Пријепоље, Нова Варош.</w:t>
      </w:r>
    </w:p>
    <w:p w14:paraId="382415A3"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Чачак Кренов пролаз бб, са погонима Сјеница, Горњи Милановац, Ивањица, Гуча и Лучани.</w:t>
      </w:r>
    </w:p>
    <w:p w14:paraId="5B5EDE03" w14:textId="77777777" w:rsidR="00D16CB3" w:rsidRPr="003D68A9" w:rsidRDefault="00D16CB3"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пословни објекат Шабац ул. Јевремова бр. 86 са пословницама, Владимирци, Коцељева и Богатић.</w:t>
      </w:r>
    </w:p>
    <w:p w14:paraId="61780416" w14:textId="77777777" w:rsidR="00D16CB3" w:rsidRPr="003D68A9" w:rsidRDefault="00D16CB3" w:rsidP="00C723F5">
      <w:pPr>
        <w:spacing w:before="0"/>
        <w:rPr>
          <w:rFonts w:cs="Arial"/>
          <w:b/>
          <w:bCs/>
          <w:lang w:val="sr-Cyrl-RS" w:eastAsia="zh-CN"/>
        </w:rPr>
      </w:pPr>
    </w:p>
    <w:p w14:paraId="5441A884" w14:textId="77777777" w:rsidR="00D16CB3" w:rsidRPr="003D68A9" w:rsidRDefault="00D16CB3" w:rsidP="00C723F5">
      <w:pPr>
        <w:spacing w:before="0"/>
        <w:rPr>
          <w:rFonts w:cs="Arial"/>
          <w:b/>
          <w:bCs/>
          <w:lang w:val="sr-Cyrl-RS" w:eastAsia="zh-CN"/>
        </w:rPr>
      </w:pPr>
      <w:r w:rsidRPr="003D68A9">
        <w:rPr>
          <w:rFonts w:cs="Arial"/>
          <w:b/>
          <w:bCs/>
          <w:lang w:val="sr-Cyrl-RS" w:eastAsia="zh-CN"/>
        </w:rPr>
        <w:t>3.3.2. Одржавање система заштите од пожара за ТЦ Краљево обухвата:</w:t>
      </w:r>
    </w:p>
    <w:p w14:paraId="75EAB8B3" w14:textId="77777777" w:rsidR="00D16CB3" w:rsidRPr="003D68A9" w:rsidRDefault="00D16CB3" w:rsidP="00C723F5">
      <w:pPr>
        <w:spacing w:before="0"/>
        <w:rPr>
          <w:rFonts w:cs="Arial"/>
          <w:b/>
          <w:bCs/>
          <w:lang w:val="sr-Cyrl-RS" w:eastAsia="zh-CN"/>
        </w:rPr>
      </w:pPr>
    </w:p>
    <w:p w14:paraId="48BCA8AF" w14:textId="195D823F" w:rsidR="00D16CB3" w:rsidRPr="003D68A9" w:rsidRDefault="00D16CB3" w:rsidP="00D16CB3">
      <w:pPr>
        <w:spacing w:before="0"/>
        <w:rPr>
          <w:rFonts w:cs="Arial"/>
          <w:b/>
          <w:lang w:val="sr-Cyrl-RS"/>
        </w:rPr>
      </w:pPr>
      <w:r w:rsidRPr="003D68A9">
        <w:rPr>
          <w:rFonts w:cs="Arial"/>
          <w:b/>
          <w:lang w:val="sr-Cyrl-RS"/>
        </w:rPr>
        <w:t xml:space="preserve">1. Сервис и испитивања ручно преносних и ручно превозних мобилних уређаја за почетно гашење пожара (табела </w:t>
      </w:r>
      <w:r w:rsidR="0025691A">
        <w:rPr>
          <w:rFonts w:cs="Arial"/>
          <w:b/>
        </w:rPr>
        <w:t>П</w:t>
      </w:r>
      <w:r w:rsidR="0013643C">
        <w:rPr>
          <w:rFonts w:cs="Arial"/>
          <w:b/>
        </w:rPr>
        <w:t>3-</w:t>
      </w:r>
      <w:r w:rsidRPr="003D68A9">
        <w:rPr>
          <w:rFonts w:cs="Arial"/>
          <w:b/>
          <w:lang w:val="sr-Cyrl-RS"/>
        </w:rPr>
        <w:t>А1)</w:t>
      </w:r>
    </w:p>
    <w:p w14:paraId="08A00C95" w14:textId="77777777" w:rsidR="00D16CB3" w:rsidRPr="003D68A9" w:rsidRDefault="00D16CB3" w:rsidP="00194E3D">
      <w:pPr>
        <w:numPr>
          <w:ilvl w:val="0"/>
          <w:numId w:val="37"/>
        </w:numPr>
        <w:spacing w:before="0"/>
        <w:rPr>
          <w:rFonts w:cs="Arial"/>
          <w:lang w:val="sr-Cyrl-RS"/>
        </w:rPr>
      </w:pPr>
      <w:r w:rsidRPr="003D68A9">
        <w:rPr>
          <w:rFonts w:cs="Arial"/>
          <w:lang w:val="sr-Cyrl-RS"/>
        </w:rPr>
        <w:t>Шестомесечна периодична провера исправности мобилне опреме за почетно гашење пожара са издавањем Извештаја о стручном налазу у 2 примерка</w:t>
      </w:r>
    </w:p>
    <w:p w14:paraId="7F0F5CC8" w14:textId="77777777" w:rsidR="00D16CB3" w:rsidRPr="003D68A9" w:rsidRDefault="00D16CB3" w:rsidP="00194E3D">
      <w:pPr>
        <w:numPr>
          <w:ilvl w:val="0"/>
          <w:numId w:val="37"/>
        </w:numPr>
        <w:spacing w:before="0"/>
        <w:rPr>
          <w:rFonts w:cs="Arial"/>
          <w:lang w:val="sr-Cyrl-RS"/>
        </w:rPr>
      </w:pPr>
      <w:r w:rsidRPr="003D68A9">
        <w:rPr>
          <w:rFonts w:cs="Arial"/>
          <w:lang w:val="sr-Cyrl-RS"/>
        </w:rPr>
        <w:t>Испитивање боца на хладни водени притисак (ХВП) ручно преносних и превозних апарата за почетно гашење пожара, са издавањем Извештаја о испитивању на ХВП у 2 примерка</w:t>
      </w:r>
    </w:p>
    <w:p w14:paraId="0B676EC1" w14:textId="77777777" w:rsidR="00D16CB3" w:rsidRPr="003D68A9" w:rsidRDefault="00D16CB3" w:rsidP="00D16CB3">
      <w:pPr>
        <w:ind w:left="420"/>
        <w:rPr>
          <w:rFonts w:cs="Arial"/>
          <w:lang w:val="sr-Cyrl-RS"/>
        </w:rPr>
      </w:pPr>
    </w:p>
    <w:p w14:paraId="1A108C9A" w14:textId="77777777" w:rsidR="00D16CB3" w:rsidRPr="003D68A9" w:rsidRDefault="00D16CB3" w:rsidP="00D16CB3">
      <w:pPr>
        <w:spacing w:before="0"/>
        <w:rPr>
          <w:rFonts w:cs="Arial"/>
          <w:b/>
          <w:lang w:val="sr-Cyrl-RS"/>
        </w:rPr>
      </w:pPr>
      <w:r w:rsidRPr="003D68A9">
        <w:rPr>
          <w:rFonts w:cs="Arial"/>
          <w:b/>
          <w:lang w:val="sr-Cyrl-RS"/>
        </w:rPr>
        <w:t xml:space="preserve">2. Сервис хидрантске инсталације и испитивање хидрантских црева на ХВП </w:t>
      </w:r>
    </w:p>
    <w:p w14:paraId="07EEA30D" w14:textId="123060C8" w:rsidR="00D16CB3" w:rsidRPr="003D68A9" w:rsidRDefault="00D16CB3" w:rsidP="00D16CB3">
      <w:pPr>
        <w:ind w:left="420"/>
        <w:rPr>
          <w:rFonts w:cs="Arial"/>
          <w:b/>
          <w:lang w:val="sr-Cyrl-RS"/>
        </w:rPr>
      </w:pPr>
      <w:r w:rsidRPr="003D68A9">
        <w:rPr>
          <w:rFonts w:cs="Arial"/>
          <w:b/>
          <w:lang w:val="sr-Cyrl-RS"/>
        </w:rPr>
        <w:t xml:space="preserve">    (табела </w:t>
      </w:r>
      <w:r w:rsidR="0025691A">
        <w:rPr>
          <w:rFonts w:cs="Arial"/>
          <w:b/>
          <w:lang w:val="sr-Cyrl-RS"/>
        </w:rPr>
        <w:t>П</w:t>
      </w:r>
      <w:r w:rsidR="0013643C" w:rsidRPr="0013643C">
        <w:rPr>
          <w:rFonts w:cs="Arial"/>
          <w:b/>
          <w:lang w:val="sr-Cyrl-RS"/>
        </w:rPr>
        <w:t>3</w:t>
      </w:r>
      <w:r w:rsidR="0013643C">
        <w:rPr>
          <w:rFonts w:cs="Arial"/>
          <w:b/>
        </w:rPr>
        <w:t>-</w:t>
      </w:r>
      <w:r w:rsidRPr="003D68A9">
        <w:rPr>
          <w:rFonts w:cs="Arial"/>
          <w:b/>
          <w:lang w:val="sr-Cyrl-RS"/>
        </w:rPr>
        <w:t>А2)</w:t>
      </w:r>
    </w:p>
    <w:p w14:paraId="68F1D88D" w14:textId="77777777" w:rsidR="00D16CB3" w:rsidRPr="003D68A9" w:rsidRDefault="00D16CB3" w:rsidP="00194E3D">
      <w:pPr>
        <w:numPr>
          <w:ilvl w:val="0"/>
          <w:numId w:val="37"/>
        </w:numPr>
        <w:spacing w:before="0"/>
        <w:rPr>
          <w:rFonts w:cs="Arial"/>
          <w:lang w:val="sr-Cyrl-RS"/>
        </w:rPr>
      </w:pPr>
      <w:r w:rsidRPr="003D68A9">
        <w:rPr>
          <w:rFonts w:cs="Arial"/>
          <w:lang w:val="sr-Cyrl-RS"/>
        </w:rPr>
        <w:t>Шестомесечно периодично испитивање проточног капацитета и притиска воде хидрантске инсталације, са издавањем Извештаја о стручном налаза у 2 примерка</w:t>
      </w:r>
    </w:p>
    <w:p w14:paraId="210D8738" w14:textId="77777777" w:rsidR="00D16CB3" w:rsidRPr="003D68A9" w:rsidRDefault="00D16CB3" w:rsidP="00194E3D">
      <w:pPr>
        <w:numPr>
          <w:ilvl w:val="0"/>
          <w:numId w:val="37"/>
        </w:numPr>
        <w:spacing w:before="0"/>
        <w:rPr>
          <w:rFonts w:cs="Arial"/>
          <w:lang w:val="sr-Cyrl-RS"/>
        </w:rPr>
      </w:pPr>
      <w:r w:rsidRPr="003D68A9">
        <w:rPr>
          <w:rFonts w:cs="Arial"/>
          <w:lang w:val="sr-Cyrl-RS"/>
        </w:rPr>
        <w:t>Годишње периодично испитивање непропусности ватрогасних црева на ХВП са сушењем и талкирањем, са издавањем Извештаја о стручном налазу у 2 примерка</w:t>
      </w:r>
    </w:p>
    <w:p w14:paraId="1F093BB3" w14:textId="77777777" w:rsidR="00D16CB3" w:rsidRPr="003D68A9" w:rsidRDefault="00D16CB3" w:rsidP="00D16CB3">
      <w:pPr>
        <w:rPr>
          <w:rFonts w:cs="Arial"/>
          <w:lang w:val="sr-Cyrl-RS"/>
        </w:rPr>
      </w:pPr>
    </w:p>
    <w:p w14:paraId="4043F906" w14:textId="3AC4188A" w:rsidR="00D16CB3" w:rsidRPr="003D68A9" w:rsidRDefault="00D16CB3" w:rsidP="00D16CB3">
      <w:pPr>
        <w:spacing w:before="0"/>
        <w:rPr>
          <w:rFonts w:cs="Arial"/>
          <w:b/>
          <w:lang w:val="sr-Cyrl-RS"/>
        </w:rPr>
      </w:pPr>
      <w:r w:rsidRPr="003D68A9">
        <w:rPr>
          <w:rFonts w:cs="Arial"/>
          <w:b/>
          <w:lang w:val="sr-Cyrl-RS"/>
        </w:rPr>
        <w:t xml:space="preserve">3. Редовни, периодични и детаљни прегледи стабилних система за аутоматску детекцију и дојаву пожара (табела </w:t>
      </w:r>
      <w:r w:rsidR="0025691A">
        <w:rPr>
          <w:rFonts w:cs="Arial"/>
          <w:b/>
          <w:lang w:val="sr-Cyrl-RS"/>
        </w:rPr>
        <w:t>П</w:t>
      </w:r>
      <w:r w:rsidR="0013643C" w:rsidRPr="0013643C">
        <w:rPr>
          <w:rFonts w:cs="Arial"/>
          <w:b/>
          <w:lang w:val="sr-Cyrl-RS"/>
        </w:rPr>
        <w:t>3-</w:t>
      </w:r>
      <w:r w:rsidRPr="003D68A9">
        <w:rPr>
          <w:rFonts w:cs="Arial"/>
          <w:b/>
          <w:lang w:val="sr-Cyrl-RS"/>
        </w:rPr>
        <w:t>А3)</w:t>
      </w:r>
    </w:p>
    <w:p w14:paraId="0AB54176" w14:textId="77777777" w:rsidR="00D16CB3" w:rsidRPr="003D68A9" w:rsidRDefault="00D16CB3" w:rsidP="00194E3D">
      <w:pPr>
        <w:numPr>
          <w:ilvl w:val="0"/>
          <w:numId w:val="37"/>
        </w:numPr>
        <w:spacing w:before="0"/>
        <w:rPr>
          <w:rFonts w:cs="Arial"/>
          <w:lang w:val="sr-Cyrl-RS"/>
        </w:rPr>
      </w:pPr>
      <w:r w:rsidRPr="003D68A9">
        <w:rPr>
          <w:rFonts w:cs="Arial"/>
          <w:lang w:val="sr-Cyrl-RS"/>
        </w:rPr>
        <w:t>Двомесечни (редовни) прегледи стабилних инсталација за аутоматску дојаву пожара, са уписом и овером у Књизи одржавања, са издавањем Извештаја о стручном налазу у 2 примерка</w:t>
      </w:r>
    </w:p>
    <w:p w14:paraId="669CFD05" w14:textId="77777777" w:rsidR="00D16CB3" w:rsidRPr="003D68A9" w:rsidRDefault="00D16CB3" w:rsidP="00194E3D">
      <w:pPr>
        <w:numPr>
          <w:ilvl w:val="0"/>
          <w:numId w:val="37"/>
        </w:numPr>
        <w:spacing w:before="0"/>
        <w:rPr>
          <w:rFonts w:cs="Arial"/>
          <w:lang w:val="sr-Cyrl-RS"/>
        </w:rPr>
      </w:pPr>
      <w:r w:rsidRPr="003D68A9">
        <w:rPr>
          <w:rFonts w:cs="Arial"/>
          <w:lang w:val="sr-Cyrl-RS"/>
        </w:rPr>
        <w:t>Шестомесечни (периодични) прегледи стабилних инсталација за аутоматску дојаву пожара, са издавањем Извештаја о стручном налазу у 2 примерка</w:t>
      </w:r>
    </w:p>
    <w:p w14:paraId="2FA388A7" w14:textId="77777777" w:rsidR="00D16CB3" w:rsidRPr="003D68A9" w:rsidRDefault="00D16CB3" w:rsidP="00194E3D">
      <w:pPr>
        <w:numPr>
          <w:ilvl w:val="0"/>
          <w:numId w:val="37"/>
        </w:numPr>
        <w:shd w:val="clear" w:color="auto" w:fill="FFFFFF"/>
        <w:spacing w:before="0"/>
        <w:rPr>
          <w:rFonts w:cs="Arial"/>
          <w:lang w:val="sr-Cyrl-RS"/>
        </w:rPr>
      </w:pPr>
      <w:r w:rsidRPr="003D68A9">
        <w:rPr>
          <w:rFonts w:cs="Arial"/>
          <w:lang w:val="sr-Cyrl-RS"/>
        </w:rPr>
        <w:t>Петогодишњи (детаљни) прегледи стабилних инсталација за аутоматску дојаву пожара, са издавањем Извештаја о стручном налазу у 2 примерка</w:t>
      </w:r>
    </w:p>
    <w:p w14:paraId="2FBE2E5C" w14:textId="77777777" w:rsidR="00D16CB3" w:rsidRPr="003D68A9" w:rsidRDefault="00D16CB3" w:rsidP="00D16CB3">
      <w:pPr>
        <w:rPr>
          <w:rFonts w:cs="Arial"/>
          <w:lang w:val="sr-Cyrl-RS"/>
        </w:rPr>
      </w:pPr>
    </w:p>
    <w:p w14:paraId="2E054209" w14:textId="3AF1E69C" w:rsidR="00D16CB3" w:rsidRPr="003D68A9" w:rsidRDefault="00D16CB3" w:rsidP="00D16CB3">
      <w:pPr>
        <w:autoSpaceDE w:val="0"/>
        <w:autoSpaceDN w:val="0"/>
        <w:adjustRightInd w:val="0"/>
        <w:spacing w:before="0"/>
        <w:rPr>
          <w:rFonts w:cs="Arial"/>
          <w:b/>
          <w:lang w:val="sr-Cyrl-RS"/>
        </w:rPr>
      </w:pPr>
      <w:r w:rsidRPr="003D68A9">
        <w:rPr>
          <w:rFonts w:cs="Arial"/>
          <w:b/>
          <w:lang w:val="sr-Cyrl-RS"/>
        </w:rPr>
        <w:t xml:space="preserve">4. Редовни, периодични преглед громобранских и електричних инсталација (табела </w:t>
      </w:r>
      <w:r w:rsidR="0025691A">
        <w:rPr>
          <w:rFonts w:cs="Arial"/>
          <w:b/>
          <w:lang w:val="sr-Cyrl-RS"/>
        </w:rPr>
        <w:t>П</w:t>
      </w:r>
      <w:r w:rsidR="0013643C" w:rsidRPr="0013643C">
        <w:rPr>
          <w:rFonts w:cs="Arial"/>
          <w:b/>
          <w:lang w:val="sr-Cyrl-RS"/>
        </w:rPr>
        <w:t>3-</w:t>
      </w:r>
      <w:r w:rsidRPr="003D68A9">
        <w:rPr>
          <w:rFonts w:cs="Arial"/>
          <w:b/>
          <w:lang w:val="sr-Cyrl-RS"/>
        </w:rPr>
        <w:t>А</w:t>
      </w:r>
      <w:r w:rsidR="00C95E7C">
        <w:rPr>
          <w:rFonts w:cs="Arial"/>
          <w:b/>
          <w:lang w:val="sr-Cyrl-RS"/>
        </w:rPr>
        <w:t>4</w:t>
      </w:r>
      <w:r w:rsidRPr="003D68A9">
        <w:rPr>
          <w:rFonts w:cs="Arial"/>
          <w:b/>
          <w:lang w:val="sr-Cyrl-RS"/>
        </w:rPr>
        <w:t>)</w:t>
      </w:r>
    </w:p>
    <w:p w14:paraId="1AC3191B" w14:textId="77777777" w:rsidR="00D16CB3" w:rsidRPr="003D68A9" w:rsidRDefault="00D16CB3" w:rsidP="00194E3D">
      <w:pPr>
        <w:numPr>
          <w:ilvl w:val="0"/>
          <w:numId w:val="37"/>
        </w:numPr>
        <w:autoSpaceDE w:val="0"/>
        <w:autoSpaceDN w:val="0"/>
        <w:adjustRightInd w:val="0"/>
        <w:spacing w:before="0"/>
        <w:rPr>
          <w:rFonts w:cs="Arial"/>
          <w:lang w:val="sr-Cyrl-RS"/>
        </w:rPr>
      </w:pPr>
      <w:r w:rsidRPr="003D68A9">
        <w:rPr>
          <w:rFonts w:cs="Arial"/>
          <w:lang w:val="sr-Cyrl-RS"/>
        </w:rPr>
        <w:t>Исптивање громобранских инсталација са издавањем Извештаја о стручном налазу у 2 примерка</w:t>
      </w:r>
    </w:p>
    <w:p w14:paraId="49A6DF60" w14:textId="77777777" w:rsidR="00D16CB3" w:rsidRPr="003D68A9" w:rsidRDefault="00D16CB3" w:rsidP="00194E3D">
      <w:pPr>
        <w:numPr>
          <w:ilvl w:val="0"/>
          <w:numId w:val="37"/>
        </w:numPr>
        <w:autoSpaceDE w:val="0"/>
        <w:autoSpaceDN w:val="0"/>
        <w:adjustRightInd w:val="0"/>
        <w:spacing w:before="0"/>
        <w:rPr>
          <w:rFonts w:cs="Arial"/>
          <w:lang w:val="sr-Cyrl-RS"/>
        </w:rPr>
      </w:pPr>
      <w:r w:rsidRPr="003D68A9">
        <w:rPr>
          <w:rFonts w:cs="Arial"/>
          <w:lang w:val="sr-Cyrl-RS"/>
        </w:rPr>
        <w:t>Исптивање електричних инсталација ниског напона, са издавањем Извештаја о стручном налазу у 2 примерка</w:t>
      </w:r>
    </w:p>
    <w:p w14:paraId="21D4330E" w14:textId="77777777" w:rsidR="00D16CB3" w:rsidRPr="003D68A9" w:rsidRDefault="00D16CB3" w:rsidP="00194E3D">
      <w:pPr>
        <w:numPr>
          <w:ilvl w:val="0"/>
          <w:numId w:val="37"/>
        </w:numPr>
        <w:autoSpaceDE w:val="0"/>
        <w:autoSpaceDN w:val="0"/>
        <w:adjustRightInd w:val="0"/>
        <w:spacing w:before="0"/>
        <w:rPr>
          <w:rFonts w:cs="Arial"/>
          <w:lang w:val="sr-Cyrl-RS"/>
        </w:rPr>
      </w:pPr>
      <w:r w:rsidRPr="003D68A9">
        <w:rPr>
          <w:rFonts w:cs="Arial"/>
          <w:lang w:val="sr-Cyrl-RS"/>
        </w:rPr>
        <w:t>Шестомесечно испитивање инсталације нужне расвете, са издавањем Извештаја о стручном налазу у 2 примерка</w:t>
      </w:r>
    </w:p>
    <w:p w14:paraId="64B75702" w14:textId="77777777" w:rsidR="00D16CB3" w:rsidRPr="003D68A9" w:rsidRDefault="00D16CB3" w:rsidP="00D16CB3">
      <w:pPr>
        <w:autoSpaceDE w:val="0"/>
        <w:autoSpaceDN w:val="0"/>
        <w:adjustRightInd w:val="0"/>
        <w:spacing w:before="0"/>
        <w:ind w:left="360"/>
        <w:rPr>
          <w:rFonts w:cs="Arial"/>
          <w:lang w:val="sr-Cyrl-RS"/>
        </w:rPr>
      </w:pPr>
    </w:p>
    <w:p w14:paraId="6891C708" w14:textId="100BB999" w:rsidR="00D16CB3" w:rsidRPr="003D68A9" w:rsidRDefault="00D16CB3" w:rsidP="00D16CB3">
      <w:pPr>
        <w:autoSpaceDE w:val="0"/>
        <w:autoSpaceDN w:val="0"/>
        <w:adjustRightInd w:val="0"/>
        <w:spacing w:before="0"/>
        <w:rPr>
          <w:rFonts w:cs="Arial"/>
          <w:b/>
          <w:lang w:val="sr-Latn-RS"/>
        </w:rPr>
      </w:pPr>
      <w:r w:rsidRPr="003D68A9">
        <w:rPr>
          <w:rFonts w:cs="Arial"/>
          <w:b/>
          <w:lang w:val="sr-Cyrl-RS"/>
        </w:rPr>
        <w:t xml:space="preserve">5. Б – Ванредне сервисне услуге на отклањању кварова и недостатака и одржавању система ЗОП са испоруком  и уградњом опреме и резервних делова за Технички центар Краљево (табеле </w:t>
      </w:r>
      <w:r w:rsidR="0025691A">
        <w:rPr>
          <w:rFonts w:cs="Arial"/>
          <w:b/>
          <w:lang w:val="sr-Cyrl-RS"/>
        </w:rPr>
        <w:t>П</w:t>
      </w:r>
      <w:r w:rsidR="0013643C" w:rsidRPr="0013643C">
        <w:rPr>
          <w:rFonts w:cs="Arial"/>
          <w:b/>
          <w:lang w:val="sr-Cyrl-RS"/>
        </w:rPr>
        <w:t>3-</w:t>
      </w:r>
      <w:r w:rsidR="0025691A">
        <w:rPr>
          <w:rFonts w:cs="Arial"/>
          <w:b/>
        </w:rPr>
        <w:t>Б</w:t>
      </w:r>
      <w:r w:rsidRPr="003D68A9">
        <w:rPr>
          <w:rFonts w:cs="Arial"/>
          <w:b/>
          <w:lang w:val="sr-Cyrl-RS"/>
        </w:rPr>
        <w:t>1</w:t>
      </w:r>
      <w:r w:rsidR="0013643C">
        <w:rPr>
          <w:rFonts w:cs="Arial"/>
          <w:b/>
        </w:rPr>
        <w:t xml:space="preserve"> </w:t>
      </w:r>
      <w:r w:rsidRPr="003D68A9">
        <w:rPr>
          <w:rFonts w:cs="Arial"/>
          <w:b/>
          <w:lang w:val="sr-Cyrl-RS"/>
        </w:rPr>
        <w:t xml:space="preserve"> – </w:t>
      </w:r>
      <w:r w:rsidR="0013643C">
        <w:rPr>
          <w:rFonts w:cs="Arial"/>
          <w:b/>
        </w:rPr>
        <w:t xml:space="preserve"> </w:t>
      </w:r>
      <w:r w:rsidR="0025691A">
        <w:rPr>
          <w:rFonts w:cs="Arial"/>
          <w:b/>
          <w:lang w:val="sr-Cyrl-RS"/>
        </w:rPr>
        <w:t>П</w:t>
      </w:r>
      <w:r w:rsidR="0013643C" w:rsidRPr="0013643C">
        <w:rPr>
          <w:rFonts w:cs="Arial"/>
          <w:b/>
          <w:lang w:val="sr-Cyrl-RS"/>
        </w:rPr>
        <w:t>3-</w:t>
      </w:r>
      <w:r w:rsidR="0025691A">
        <w:rPr>
          <w:rFonts w:cs="Arial"/>
          <w:b/>
        </w:rPr>
        <w:t>Б</w:t>
      </w:r>
      <w:r w:rsidRPr="003D68A9">
        <w:rPr>
          <w:rFonts w:cs="Arial"/>
          <w:b/>
          <w:lang w:val="sr-Cyrl-RS"/>
        </w:rPr>
        <w:t>1</w:t>
      </w:r>
      <w:r w:rsidR="00C95E7C">
        <w:rPr>
          <w:rFonts w:cs="Arial"/>
          <w:b/>
          <w:lang w:val="sr-Cyrl-RS"/>
        </w:rPr>
        <w:t>1</w:t>
      </w:r>
      <w:r w:rsidRPr="003D68A9">
        <w:rPr>
          <w:rFonts w:cs="Arial"/>
          <w:b/>
          <w:lang w:val="sr-Cyrl-RS"/>
        </w:rPr>
        <w:t>)</w:t>
      </w:r>
    </w:p>
    <w:p w14:paraId="3B8D7FE8" w14:textId="77777777" w:rsidR="00D16CB3" w:rsidRPr="003D68A9" w:rsidRDefault="00D16CB3" w:rsidP="00C723F5">
      <w:pPr>
        <w:spacing w:before="0"/>
        <w:rPr>
          <w:rFonts w:cs="Arial"/>
          <w:b/>
          <w:bCs/>
          <w:lang w:val="sr-Cyrl-RS" w:eastAsia="zh-CN"/>
        </w:rPr>
      </w:pPr>
    </w:p>
    <w:p w14:paraId="3E70C6BE" w14:textId="77777777" w:rsidR="00D16CB3" w:rsidRPr="003D68A9" w:rsidRDefault="00D16CB3" w:rsidP="00C723F5">
      <w:pPr>
        <w:spacing w:before="0"/>
        <w:rPr>
          <w:rFonts w:cs="Arial"/>
          <w:b/>
          <w:bCs/>
          <w:lang w:val="sr-Cyrl-RS" w:eastAsia="zh-CN"/>
        </w:rPr>
      </w:pPr>
      <w:r w:rsidRPr="003D68A9">
        <w:rPr>
          <w:rFonts w:cs="Arial"/>
          <w:b/>
          <w:bCs/>
          <w:lang w:val="sr-Cyrl-RS" w:eastAsia="zh-CN"/>
        </w:rPr>
        <w:t>3.3.3. Одржавање система ЗОП-а (извршење предметних услуга)</w:t>
      </w:r>
    </w:p>
    <w:p w14:paraId="07852A3D" w14:textId="77777777" w:rsidR="00D16CB3" w:rsidRPr="003D68A9" w:rsidRDefault="00D16CB3" w:rsidP="00D16CB3">
      <w:pPr>
        <w:rPr>
          <w:rFonts w:cs="Arial"/>
          <w:b/>
          <w:bCs/>
        </w:rPr>
      </w:pPr>
      <w:r w:rsidRPr="003D68A9">
        <w:rPr>
          <w:rFonts w:cs="Arial"/>
          <w:lang w:val="sr-Cyrl-RS"/>
        </w:rPr>
        <w:t xml:space="preserve">Понуђач </w:t>
      </w:r>
      <w:r w:rsidRPr="003D68A9">
        <w:rPr>
          <w:rFonts w:cs="Arial"/>
        </w:rPr>
        <w:t>се обавезује да предметн</w:t>
      </w:r>
      <w:r w:rsidRPr="003D68A9">
        <w:rPr>
          <w:rFonts w:cs="Arial"/>
          <w:lang w:val="sr-Cyrl-RS"/>
        </w:rPr>
        <w:t>е</w:t>
      </w:r>
      <w:r w:rsidRPr="003D68A9">
        <w:rPr>
          <w:rFonts w:cs="Arial"/>
        </w:rPr>
        <w:t xml:space="preserve"> услуг</w:t>
      </w:r>
      <w:r w:rsidRPr="003D68A9">
        <w:rPr>
          <w:rFonts w:cs="Arial"/>
          <w:lang w:val="sr-Cyrl-RS"/>
        </w:rPr>
        <w:t>е</w:t>
      </w:r>
      <w:r w:rsidRPr="003D68A9">
        <w:rPr>
          <w:rFonts w:cs="Arial"/>
        </w:rPr>
        <w:t xml:space="preserve"> изврши стручно и квалитетно у свему према нормативима и</w:t>
      </w:r>
      <w:r w:rsidRPr="003D68A9">
        <w:rPr>
          <w:rFonts w:cs="Arial"/>
          <w:lang w:val="sr-Cyrl-RS"/>
        </w:rPr>
        <w:t xml:space="preserve"> </w:t>
      </w:r>
      <w:r w:rsidRPr="003D68A9">
        <w:rPr>
          <w:rFonts w:cs="Arial"/>
        </w:rPr>
        <w:t xml:space="preserve">стандардима за ову врсту </w:t>
      </w:r>
      <w:r w:rsidRPr="003D68A9">
        <w:rPr>
          <w:rFonts w:cs="Arial"/>
          <w:lang w:val="sr-Cyrl-RS"/>
        </w:rPr>
        <w:t>услуга</w:t>
      </w:r>
      <w:r w:rsidRPr="003D68A9">
        <w:rPr>
          <w:rFonts w:cs="Arial"/>
          <w:b/>
          <w:bCs/>
        </w:rPr>
        <w:t>.</w:t>
      </w:r>
    </w:p>
    <w:p w14:paraId="1AB21704" w14:textId="77777777" w:rsidR="00D16CB3" w:rsidRPr="003D68A9" w:rsidRDefault="00D16CB3" w:rsidP="00D16CB3">
      <w:pPr>
        <w:autoSpaceDE w:val="0"/>
        <w:autoSpaceDN w:val="0"/>
        <w:adjustRightInd w:val="0"/>
        <w:rPr>
          <w:rFonts w:cs="Arial"/>
          <w:lang w:val="sr-Cyrl-RS"/>
        </w:rPr>
      </w:pPr>
      <w:r w:rsidRPr="003D68A9">
        <w:rPr>
          <w:rFonts w:cs="Arial"/>
          <w:lang w:val="sr-Cyrl-RS"/>
        </w:rPr>
        <w:lastRenderedPageBreak/>
        <w:t>Одржавање система ЗОП и прегледи се спроводе плански (двомесечни, шестомесечни, годишњи и петогодишњи прегледи), као и по позиву и потреби наручиоца.</w:t>
      </w:r>
    </w:p>
    <w:p w14:paraId="3D29B86A" w14:textId="4BDAB521" w:rsidR="00D16CB3" w:rsidRPr="003D68A9" w:rsidRDefault="00D16CB3" w:rsidP="00D16CB3">
      <w:pPr>
        <w:autoSpaceDE w:val="0"/>
        <w:autoSpaceDN w:val="0"/>
        <w:adjustRightInd w:val="0"/>
        <w:rPr>
          <w:rFonts w:eastAsia="Calibri" w:cs="Arial"/>
          <w:lang w:val="sr-Cyrl-RS"/>
        </w:rPr>
      </w:pPr>
      <w:r w:rsidRPr="003D68A9">
        <w:rPr>
          <w:rFonts w:eastAsia="Calibri" w:cs="Arial"/>
          <w:lang w:val="sr-Cyrl-RS"/>
        </w:rPr>
        <w:t>Изабрани понуђач има обавезу да врши одржавање у периодима који су наведени у овој техничкој спецификацији, по захтеву наручиоца, издавањем наруџбенице, максимално до утрошка вредности оквирних споразума.</w:t>
      </w:r>
    </w:p>
    <w:p w14:paraId="04948AAF" w14:textId="50B74851" w:rsidR="00D16CB3" w:rsidRPr="003D68A9" w:rsidRDefault="00D16CB3" w:rsidP="00D16CB3">
      <w:pPr>
        <w:rPr>
          <w:rFonts w:cs="Arial"/>
          <w:lang w:val="sr-Cyrl-RS"/>
        </w:rPr>
      </w:pPr>
      <w:r w:rsidRPr="003D68A9">
        <w:rPr>
          <w:rFonts w:cs="Arial"/>
          <w:lang w:val="sr-Cyrl-RS"/>
        </w:rPr>
        <w:t>Након извршене услуге сервисер ће попунити радни налог са подацима о извршеној услузи и замењеним резервним деловима,</w:t>
      </w:r>
      <w:r w:rsidR="00D14B03">
        <w:rPr>
          <w:rFonts w:cs="Arial"/>
          <w:lang w:val="sr-Cyrl-RS"/>
        </w:rPr>
        <w:t xml:space="preserve"> који ће потписати представник Изабраног п</w:t>
      </w:r>
      <w:r w:rsidRPr="003D68A9">
        <w:rPr>
          <w:rFonts w:cs="Arial"/>
          <w:lang w:val="sr-Cyrl-RS"/>
        </w:rPr>
        <w:t>онуђача – серв</w:t>
      </w:r>
      <w:r w:rsidR="00D14B03">
        <w:rPr>
          <w:rFonts w:cs="Arial"/>
          <w:lang w:val="sr-Cyrl-RS"/>
        </w:rPr>
        <w:t>исер и представник Н</w:t>
      </w:r>
      <w:r w:rsidRPr="003D68A9">
        <w:rPr>
          <w:rFonts w:cs="Arial"/>
          <w:lang w:val="sr-Cyrl-RS"/>
        </w:rPr>
        <w:t xml:space="preserve">аручиоца. </w:t>
      </w:r>
    </w:p>
    <w:p w14:paraId="51991CB0" w14:textId="44D41593" w:rsidR="00D16CB3" w:rsidRPr="003D68A9" w:rsidRDefault="00D14B03" w:rsidP="00D16CB3">
      <w:pPr>
        <w:rPr>
          <w:rFonts w:cs="Arial"/>
          <w:lang w:val="sr-Cyrl-RS"/>
        </w:rPr>
      </w:pPr>
      <w:r>
        <w:rPr>
          <w:rFonts w:cs="Arial"/>
          <w:lang w:val="sr-Cyrl-RS"/>
        </w:rPr>
        <w:t>Изабрани понуђач</w:t>
      </w:r>
      <w:r w:rsidR="00D16CB3" w:rsidRPr="003D68A9">
        <w:rPr>
          <w:rFonts w:cs="Arial"/>
          <w:lang w:val="sr-Cyrl-RS"/>
        </w:rPr>
        <w:t xml:space="preserve"> води евиденцију</w:t>
      </w:r>
      <w:r w:rsidR="00D16CB3" w:rsidRPr="003D68A9">
        <w:rPr>
          <w:rFonts w:cs="Arial"/>
          <w:lang w:val="sr-Latn-RS"/>
        </w:rPr>
        <w:t xml:space="preserve"> </w:t>
      </w:r>
      <w:r w:rsidR="00D16CB3" w:rsidRPr="003D68A9">
        <w:rPr>
          <w:rFonts w:cs="Arial"/>
          <w:lang w:val="sr-Cyrl-RS"/>
        </w:rPr>
        <w:t>прегледа и исптивања стабилног система за дојаву пожара у Контролној књизи, која се налази код наруч</w:t>
      </w:r>
      <w:r>
        <w:rPr>
          <w:rFonts w:cs="Arial"/>
          <w:lang w:val="sr-Cyrl-RS"/>
        </w:rPr>
        <w:t>иоца, и након пружених услуга, И</w:t>
      </w:r>
      <w:r w:rsidR="00D16CB3" w:rsidRPr="003D68A9">
        <w:rPr>
          <w:rFonts w:cs="Arial"/>
          <w:lang w:val="sr-Cyrl-RS"/>
        </w:rPr>
        <w:t>забрани понуђач Контролну књигу враћа одго</w:t>
      </w:r>
      <w:r>
        <w:rPr>
          <w:rFonts w:cs="Arial"/>
          <w:lang w:val="sr-Cyrl-RS"/>
        </w:rPr>
        <w:t>ворном лицу Н</w:t>
      </w:r>
      <w:r w:rsidR="00D16CB3" w:rsidRPr="003D68A9">
        <w:rPr>
          <w:rFonts w:cs="Arial"/>
          <w:lang w:val="sr-Cyrl-RS"/>
        </w:rPr>
        <w:t>аручиоца.</w:t>
      </w:r>
    </w:p>
    <w:p w14:paraId="79EE5FDB" w14:textId="77777777" w:rsidR="00D16CB3" w:rsidRPr="003D68A9" w:rsidRDefault="00D16CB3" w:rsidP="00C723F5">
      <w:pPr>
        <w:spacing w:before="0"/>
        <w:rPr>
          <w:rFonts w:cs="Arial"/>
          <w:b/>
          <w:bCs/>
          <w:lang w:val="sr-Cyrl-RS" w:eastAsia="zh-CN"/>
        </w:rPr>
      </w:pPr>
    </w:p>
    <w:p w14:paraId="48E03F2E" w14:textId="77777777" w:rsidR="00D16CB3" w:rsidRPr="003D68A9" w:rsidRDefault="00D16CB3" w:rsidP="00D16CB3">
      <w:pPr>
        <w:autoSpaceDE w:val="0"/>
        <w:autoSpaceDN w:val="0"/>
        <w:adjustRightInd w:val="0"/>
        <w:spacing w:before="0"/>
        <w:rPr>
          <w:rFonts w:cs="Arial"/>
          <w:lang w:val="sr-Cyrl-RS"/>
        </w:rPr>
      </w:pPr>
      <w:r w:rsidRPr="003D68A9">
        <w:rPr>
          <w:rFonts w:cs="Arial"/>
          <w:b/>
          <w:bCs/>
          <w:lang w:val="sr-Cyrl-RS" w:eastAsia="zh-CN"/>
        </w:rPr>
        <w:t xml:space="preserve">3.3.4. </w:t>
      </w:r>
      <w:r w:rsidRPr="003D68A9">
        <w:rPr>
          <w:rFonts w:cs="Arial"/>
          <w:b/>
          <w:lang w:val="sr-Cyrl-RS"/>
        </w:rPr>
        <w:t>Извештај</w:t>
      </w:r>
      <w:r w:rsidRPr="003D68A9">
        <w:rPr>
          <w:rFonts w:cs="Arial"/>
          <w:b/>
        </w:rPr>
        <w:t xml:space="preserve"> о </w:t>
      </w:r>
      <w:r w:rsidRPr="003D68A9">
        <w:rPr>
          <w:rFonts w:cs="Arial"/>
          <w:b/>
          <w:lang w:val="sr-Cyrl-RS"/>
        </w:rPr>
        <w:t>стручном налазу (извршеној услузи)</w:t>
      </w:r>
      <w:r w:rsidRPr="003D68A9">
        <w:rPr>
          <w:rFonts w:cs="Arial"/>
        </w:rPr>
        <w:t xml:space="preserve"> </w:t>
      </w:r>
    </w:p>
    <w:p w14:paraId="5DE4B3D5" w14:textId="3E4BE145" w:rsidR="00D16CB3" w:rsidRPr="003D68A9" w:rsidRDefault="00D16CB3" w:rsidP="00D16CB3">
      <w:pPr>
        <w:shd w:val="clear" w:color="auto" w:fill="FFFFFF"/>
        <w:ind w:right="54"/>
        <w:contextualSpacing/>
        <w:rPr>
          <w:rFonts w:cs="Arial"/>
        </w:rPr>
      </w:pPr>
      <w:r w:rsidRPr="003D68A9">
        <w:rPr>
          <w:rFonts w:cs="Arial"/>
          <w:lang w:val="ru-RU"/>
        </w:rPr>
        <w:t xml:space="preserve">Након сваког извршеног </w:t>
      </w:r>
      <w:r w:rsidRPr="003D68A9">
        <w:rPr>
          <w:rFonts w:cs="Arial"/>
        </w:rPr>
        <w:t>прегледа</w:t>
      </w:r>
      <w:r w:rsidRPr="003D68A9">
        <w:rPr>
          <w:rFonts w:cs="Arial"/>
          <w:lang w:val="sr-Cyrl-RS"/>
        </w:rPr>
        <w:t xml:space="preserve"> и испитивања</w:t>
      </w:r>
      <w:r w:rsidRPr="003D68A9">
        <w:rPr>
          <w:rFonts w:cs="Arial"/>
        </w:rPr>
        <w:t xml:space="preserve"> </w:t>
      </w:r>
      <w:r w:rsidRPr="003D68A9">
        <w:rPr>
          <w:rFonts w:cs="Arial"/>
          <w:lang w:val="sr-Cyrl-RS"/>
        </w:rPr>
        <w:t>понуђач има обавезу</w:t>
      </w:r>
      <w:r w:rsidRPr="003D68A9">
        <w:rPr>
          <w:rFonts w:cs="Arial"/>
        </w:rPr>
        <w:t xml:space="preserve"> да сачини </w:t>
      </w:r>
      <w:r w:rsidRPr="003D68A9">
        <w:rPr>
          <w:rFonts w:cs="Arial"/>
          <w:lang w:val="sr-Cyrl-RS"/>
        </w:rPr>
        <w:t>Извештај о с</w:t>
      </w:r>
      <w:r w:rsidRPr="003D68A9">
        <w:rPr>
          <w:rFonts w:cs="Arial"/>
        </w:rPr>
        <w:t>тручн</w:t>
      </w:r>
      <w:r w:rsidRPr="003D68A9">
        <w:rPr>
          <w:rFonts w:cs="Arial"/>
          <w:lang w:val="sr-Cyrl-RS"/>
        </w:rPr>
        <w:t>ом</w:t>
      </w:r>
      <w:r w:rsidRPr="003D68A9">
        <w:rPr>
          <w:rFonts w:cs="Arial"/>
        </w:rPr>
        <w:t xml:space="preserve"> налаз</w:t>
      </w:r>
      <w:r w:rsidRPr="003D68A9">
        <w:rPr>
          <w:rFonts w:cs="Arial"/>
          <w:lang w:val="sr-Cyrl-RS"/>
        </w:rPr>
        <w:t>у</w:t>
      </w:r>
      <w:r w:rsidRPr="003D68A9">
        <w:rPr>
          <w:rFonts w:cs="Arial"/>
        </w:rPr>
        <w:t xml:space="preserve"> и да </w:t>
      </w:r>
      <w:r w:rsidRPr="003D68A9">
        <w:rPr>
          <w:rFonts w:cs="Arial"/>
          <w:lang w:val="sr-Cyrl-RS"/>
        </w:rPr>
        <w:t>2 примерка Извештаја</w:t>
      </w:r>
      <w:r w:rsidRPr="003D68A9">
        <w:rPr>
          <w:rFonts w:cs="Arial"/>
        </w:rPr>
        <w:t xml:space="preserve"> достави наручиоцу у року од </w:t>
      </w:r>
      <w:r w:rsidRPr="003D68A9">
        <w:rPr>
          <w:rFonts w:cs="Arial"/>
          <w:lang w:val="sr-Cyrl-RS"/>
        </w:rPr>
        <w:t>7</w:t>
      </w:r>
      <w:r w:rsidRPr="003D68A9">
        <w:rPr>
          <w:rFonts w:cs="Arial"/>
        </w:rPr>
        <w:t xml:space="preserve"> </w:t>
      </w:r>
      <w:r w:rsidR="0013643C">
        <w:rPr>
          <w:rFonts w:cs="Arial"/>
        </w:rPr>
        <w:t>(</w:t>
      </w:r>
      <w:r w:rsidR="0013643C">
        <w:rPr>
          <w:rFonts w:cs="Arial"/>
          <w:lang w:val="sr-Cyrl-RS"/>
        </w:rPr>
        <w:t xml:space="preserve">словима: седам) </w:t>
      </w:r>
      <w:r w:rsidRPr="003D68A9">
        <w:rPr>
          <w:rFonts w:cs="Arial"/>
        </w:rPr>
        <w:t>дана од дана извршеног испитивања.</w:t>
      </w:r>
    </w:p>
    <w:p w14:paraId="29D3D057" w14:textId="77777777" w:rsidR="00D16CB3" w:rsidRPr="003D68A9" w:rsidRDefault="00D16CB3" w:rsidP="00C723F5">
      <w:pPr>
        <w:spacing w:before="0"/>
        <w:rPr>
          <w:rFonts w:cs="Arial"/>
          <w:b/>
          <w:bCs/>
          <w:lang w:val="sr-Cyrl-RS" w:eastAsia="zh-CN"/>
        </w:rPr>
      </w:pPr>
    </w:p>
    <w:p w14:paraId="3DEC6AE7" w14:textId="77777777" w:rsidR="00D16CB3" w:rsidRPr="003D68A9" w:rsidRDefault="00D16CB3" w:rsidP="00D16CB3">
      <w:pPr>
        <w:autoSpaceDE w:val="0"/>
        <w:autoSpaceDN w:val="0"/>
        <w:adjustRightInd w:val="0"/>
        <w:spacing w:before="0"/>
        <w:rPr>
          <w:rFonts w:cs="Arial"/>
          <w:lang w:val="sr-Cyrl-RS"/>
        </w:rPr>
      </w:pPr>
      <w:r w:rsidRPr="003D68A9">
        <w:rPr>
          <w:rFonts w:cs="Arial"/>
          <w:b/>
          <w:lang w:val="sr-Cyrl-RS"/>
        </w:rPr>
        <w:t>3.3.5. Записник о извршеној услузи</w:t>
      </w:r>
    </w:p>
    <w:p w14:paraId="31CDFCD5" w14:textId="4378705B" w:rsidR="00D16CB3" w:rsidRPr="003D68A9" w:rsidRDefault="00D16CB3" w:rsidP="00D16CB3">
      <w:pPr>
        <w:shd w:val="clear" w:color="auto" w:fill="FFFFFF"/>
        <w:ind w:right="54"/>
        <w:contextualSpacing/>
        <w:rPr>
          <w:rFonts w:cs="Arial"/>
          <w:b/>
          <w:lang w:val="sr-Cyrl-RS"/>
        </w:rPr>
      </w:pPr>
      <w:r w:rsidRPr="003D68A9">
        <w:rPr>
          <w:rFonts w:cs="Arial"/>
          <w:lang w:val="sr-Cyrl-RS"/>
        </w:rPr>
        <w:t>По пријему Извештаја о стручном налазу овлашћено лице наручиоца има обавезу да сачини Записник о извршеној услузи, потписан од стране овлашћених лица понуђача и наручиоца.</w:t>
      </w:r>
      <w:r w:rsidRPr="003D68A9">
        <w:rPr>
          <w:rFonts w:cs="Arial"/>
          <w:b/>
          <w:lang w:val="sr-Cyrl-RS"/>
        </w:rPr>
        <w:t xml:space="preserve"> </w:t>
      </w:r>
      <w:r w:rsidRPr="003D68A9">
        <w:rPr>
          <w:rFonts w:cs="Arial"/>
          <w:lang w:val="sr-Cyrl-RS"/>
        </w:rPr>
        <w:t>Понуђач</w:t>
      </w:r>
      <w:r w:rsidRPr="003D68A9">
        <w:rPr>
          <w:rFonts w:cs="Arial"/>
        </w:rPr>
        <w:t xml:space="preserve"> је дужан да у најкраћем року отклони све </w:t>
      </w:r>
      <w:r w:rsidRPr="003D68A9">
        <w:rPr>
          <w:rFonts w:cs="Arial"/>
          <w:lang w:val="sr-Cyrl-RS"/>
        </w:rPr>
        <w:t xml:space="preserve">евентуалне </w:t>
      </w:r>
      <w:r w:rsidRPr="003D68A9">
        <w:rPr>
          <w:rFonts w:cs="Arial"/>
        </w:rPr>
        <w:t xml:space="preserve">недостатке и примедбе које утврди </w:t>
      </w:r>
      <w:r w:rsidRPr="003D68A9">
        <w:rPr>
          <w:rFonts w:cs="Arial"/>
          <w:lang w:val="sr-Cyrl-RS"/>
        </w:rPr>
        <w:t>одговорно лице наручиоца и</w:t>
      </w:r>
      <w:r w:rsidRPr="003D68A9">
        <w:rPr>
          <w:rFonts w:cs="Arial"/>
        </w:rPr>
        <w:t xml:space="preserve"> док их не отклони сматраће се да услуга није завршена, односно да рок </w:t>
      </w:r>
      <w:r w:rsidRPr="003D68A9">
        <w:rPr>
          <w:rFonts w:cs="Arial"/>
          <w:lang w:val="sr-Cyrl-RS"/>
        </w:rPr>
        <w:t xml:space="preserve">извршења услуге </w:t>
      </w:r>
      <w:r w:rsidRPr="003D68A9">
        <w:rPr>
          <w:rFonts w:cs="Arial"/>
        </w:rPr>
        <w:t>није испоштован</w:t>
      </w:r>
      <w:r w:rsidRPr="003D68A9">
        <w:rPr>
          <w:rFonts w:cs="Arial"/>
          <w:lang w:val="sr-Cyrl-RS"/>
        </w:rPr>
        <w:t>.</w:t>
      </w:r>
      <w:r w:rsidRPr="003D68A9">
        <w:rPr>
          <w:rFonts w:cs="Arial"/>
        </w:rPr>
        <w:t xml:space="preserve"> </w:t>
      </w:r>
    </w:p>
    <w:p w14:paraId="466933D9" w14:textId="77777777" w:rsidR="00D16CB3" w:rsidRPr="003D68A9" w:rsidRDefault="00D16CB3" w:rsidP="00D16CB3">
      <w:pPr>
        <w:tabs>
          <w:tab w:val="num" w:pos="993"/>
        </w:tabs>
        <w:suppressAutoHyphens/>
        <w:contextualSpacing/>
        <w:rPr>
          <w:rFonts w:cs="Arial"/>
          <w:lang w:val="sr-Cyrl-RS"/>
        </w:rPr>
      </w:pPr>
      <w:r w:rsidRPr="003D68A9">
        <w:rPr>
          <w:rFonts w:cs="Arial"/>
          <w:lang w:val="sr-Cyrl-RS"/>
        </w:rPr>
        <w:t xml:space="preserve">Понуђач </w:t>
      </w:r>
      <w:r w:rsidRPr="003D68A9">
        <w:rPr>
          <w:rFonts w:cs="Arial"/>
        </w:rPr>
        <w:t>преузима потпуну одговорност за квалитет извршене услуге на основу</w:t>
      </w:r>
      <w:r w:rsidRPr="003D68A9">
        <w:rPr>
          <w:rFonts w:cs="Arial"/>
          <w:lang w:val="sr-Cyrl-RS"/>
        </w:rPr>
        <w:t xml:space="preserve"> услова из оквирног споразума.</w:t>
      </w:r>
    </w:p>
    <w:p w14:paraId="4CF6D5B6" w14:textId="77777777" w:rsidR="00D16CB3" w:rsidRPr="003D68A9" w:rsidRDefault="00D16CB3" w:rsidP="00C723F5">
      <w:pPr>
        <w:spacing w:before="0"/>
        <w:rPr>
          <w:rFonts w:cs="Arial"/>
          <w:b/>
          <w:bCs/>
          <w:lang w:val="sr-Cyrl-RS" w:eastAsia="zh-CN"/>
        </w:rPr>
      </w:pPr>
    </w:p>
    <w:p w14:paraId="347184B4" w14:textId="77777777" w:rsidR="00D16CB3" w:rsidRPr="003D68A9" w:rsidRDefault="00D16CB3" w:rsidP="00D16CB3">
      <w:pPr>
        <w:autoSpaceDE w:val="0"/>
        <w:autoSpaceDN w:val="0"/>
        <w:adjustRightInd w:val="0"/>
        <w:spacing w:before="0"/>
        <w:rPr>
          <w:rFonts w:cs="Arial"/>
          <w:lang w:val="sr-Cyrl-RS"/>
        </w:rPr>
      </w:pPr>
      <w:r w:rsidRPr="003D68A9">
        <w:rPr>
          <w:rFonts w:eastAsia="Calibri" w:cs="Arial"/>
          <w:b/>
          <w:lang w:val="sr-Cyrl-RS"/>
        </w:rPr>
        <w:t xml:space="preserve">3.3.6. Резервни делови </w:t>
      </w:r>
    </w:p>
    <w:p w14:paraId="01FCC237" w14:textId="596A8DE1" w:rsidR="00D16CB3" w:rsidRPr="003D68A9" w:rsidRDefault="00D16CB3" w:rsidP="00D16CB3">
      <w:pPr>
        <w:ind w:right="-54"/>
        <w:rPr>
          <w:rFonts w:eastAsia="Calibri" w:cs="Arial"/>
          <w:lang w:val="sr-Cyrl-RS"/>
        </w:rPr>
      </w:pPr>
      <w:r w:rsidRPr="003D68A9">
        <w:rPr>
          <w:rFonts w:eastAsia="Calibri" w:cs="Arial"/>
          <w:lang w:val="sr-Cyrl-RS"/>
        </w:rPr>
        <w:t>Резервни делови који чине предмет ове јавне набавке морају бити оригинални резервни д</w:t>
      </w:r>
      <w:r w:rsidR="00D14B03">
        <w:rPr>
          <w:rFonts w:eastAsia="Calibri" w:cs="Arial"/>
          <w:lang w:val="sr-Cyrl-RS"/>
        </w:rPr>
        <w:t>елови произвођача опреме, које Понуђач</w:t>
      </w:r>
      <w:r w:rsidRPr="003D68A9">
        <w:rPr>
          <w:rFonts w:eastAsia="Calibri" w:cs="Arial"/>
          <w:lang w:val="sr-Cyrl-RS"/>
        </w:rPr>
        <w:t xml:space="preserve"> мора да поседује у количини која је неопходна за правовремено отклањање кварова.</w:t>
      </w:r>
    </w:p>
    <w:p w14:paraId="58B35CC5" w14:textId="7FBE15CD" w:rsidR="00D16CB3" w:rsidRPr="006338C8" w:rsidRDefault="00D16CB3" w:rsidP="00D16CB3">
      <w:pPr>
        <w:autoSpaceDE w:val="0"/>
        <w:autoSpaceDN w:val="0"/>
        <w:adjustRightInd w:val="0"/>
        <w:rPr>
          <w:rFonts w:eastAsia="Calibri" w:cs="Arial"/>
          <w:lang w:val="sr-Latn-RS" w:eastAsia="sr-Latn-RS"/>
        </w:rPr>
      </w:pPr>
      <w:r w:rsidRPr="003D68A9">
        <w:rPr>
          <w:rFonts w:eastAsia="Calibri" w:cs="Arial"/>
          <w:lang w:val="sr-Latn-RS" w:eastAsia="sr-Latn-RS"/>
        </w:rPr>
        <w:t xml:space="preserve">Услуге, уградња и замена резервних делова који су предмет </w:t>
      </w:r>
      <w:r w:rsidRPr="003D68A9">
        <w:rPr>
          <w:rFonts w:eastAsia="Calibri" w:cs="Arial"/>
          <w:lang w:val="sr-Cyrl-RS" w:eastAsia="sr-Latn-RS"/>
        </w:rPr>
        <w:t xml:space="preserve">ове </w:t>
      </w:r>
      <w:r w:rsidRPr="003D68A9">
        <w:rPr>
          <w:rFonts w:eastAsia="Calibri" w:cs="Arial"/>
          <w:lang w:val="sr-Latn-RS" w:eastAsia="sr-Latn-RS"/>
        </w:rPr>
        <w:t xml:space="preserve">јавне набаве, вршиће се у зависности од </w:t>
      </w:r>
      <w:r w:rsidRPr="006338C8">
        <w:rPr>
          <w:rFonts w:eastAsia="Calibri" w:cs="Arial"/>
          <w:lang w:val="sr-Latn-RS" w:eastAsia="sr-Latn-RS"/>
        </w:rPr>
        <w:t>потребе</w:t>
      </w:r>
      <w:r w:rsidRPr="006338C8">
        <w:rPr>
          <w:rFonts w:eastAsia="Calibri" w:cs="Arial"/>
          <w:lang w:val="sr-Cyrl-RS" w:eastAsia="sr-Latn-RS"/>
        </w:rPr>
        <w:t xml:space="preserve">, </w:t>
      </w:r>
      <w:r w:rsidR="006338C8" w:rsidRPr="006338C8">
        <w:rPr>
          <w:rFonts w:eastAsia="Calibri" w:cs="Arial"/>
          <w:lang w:val="sr-Cyrl-RS" w:eastAsia="sr-Latn-RS"/>
        </w:rPr>
        <w:t>по ценама из Обрасца структуре цене Изабраног Понуђача</w:t>
      </w:r>
      <w:r w:rsidRPr="006338C8">
        <w:rPr>
          <w:rFonts w:eastAsia="Calibri" w:cs="Arial"/>
          <w:lang w:val="sr-Cyrl-RS" w:eastAsia="sr-Latn-RS"/>
        </w:rPr>
        <w:t xml:space="preserve">, </w:t>
      </w:r>
      <w:r w:rsidR="00D14B03">
        <w:rPr>
          <w:rFonts w:cs="Arial"/>
          <w:lang w:val="sr-Cyrl-RS"/>
        </w:rPr>
        <w:t>уз сагласност Н</w:t>
      </w:r>
      <w:r w:rsidRPr="006338C8">
        <w:rPr>
          <w:rFonts w:cs="Arial"/>
          <w:lang w:val="sr-Cyrl-RS"/>
        </w:rPr>
        <w:t>аручиоца</w:t>
      </w:r>
      <w:r w:rsidRPr="006338C8">
        <w:rPr>
          <w:rFonts w:eastAsia="Calibri" w:cs="Arial"/>
          <w:lang w:val="sr-Cyrl-RS" w:eastAsia="sr-Latn-RS"/>
        </w:rPr>
        <w:t xml:space="preserve"> </w:t>
      </w:r>
      <w:r w:rsidRPr="006338C8">
        <w:rPr>
          <w:rFonts w:eastAsia="Calibri" w:cs="Arial"/>
          <w:lang w:val="sr-Latn-RS" w:eastAsia="sr-Latn-RS"/>
        </w:rPr>
        <w:t>у складу са условима прописаним конкурсном документацијом до вредности оквирног споразума и вредности појединачн</w:t>
      </w:r>
      <w:r w:rsidRPr="006338C8">
        <w:rPr>
          <w:rFonts w:eastAsia="Calibri" w:cs="Arial"/>
          <w:lang w:val="sr-Cyrl-RS" w:eastAsia="sr-Latn-RS"/>
        </w:rPr>
        <w:t>их наруџбеница.</w:t>
      </w:r>
      <w:r w:rsidRPr="006338C8">
        <w:rPr>
          <w:rFonts w:eastAsia="Calibri" w:cs="Arial"/>
          <w:lang w:val="sr-Latn-RS" w:eastAsia="sr-Latn-RS"/>
        </w:rPr>
        <w:t xml:space="preserve"> </w:t>
      </w:r>
    </w:p>
    <w:p w14:paraId="73FAD286" w14:textId="77777777" w:rsidR="00D16CB3" w:rsidRPr="003D68A9" w:rsidRDefault="00D16CB3" w:rsidP="00D16CB3">
      <w:pPr>
        <w:autoSpaceDE w:val="0"/>
        <w:autoSpaceDN w:val="0"/>
        <w:adjustRightInd w:val="0"/>
        <w:rPr>
          <w:rFonts w:cs="Arial"/>
        </w:rPr>
      </w:pPr>
      <w:r w:rsidRPr="003D68A9">
        <w:rPr>
          <w:rFonts w:cs="Arial"/>
          <w:lang w:val="sr-Cyrl-RS"/>
        </w:rPr>
        <w:t xml:space="preserve">Понуђена цена резервних делова из Обрасца структуре цене подразумева: потрошни материјал, трошкови монтаже и уградње делова, трошкови превоза, смештаја, исхране и сви остали трошкови који настају за понуђача у току замене и уградње делова. </w:t>
      </w:r>
    </w:p>
    <w:p w14:paraId="786B512B" w14:textId="77777777" w:rsidR="00D16CB3" w:rsidRPr="003D68A9" w:rsidRDefault="00D16CB3" w:rsidP="00D16CB3">
      <w:pPr>
        <w:autoSpaceDE w:val="0"/>
        <w:autoSpaceDN w:val="0"/>
        <w:adjustRightInd w:val="0"/>
        <w:rPr>
          <w:rFonts w:cs="Arial"/>
          <w:b/>
        </w:rPr>
      </w:pPr>
    </w:p>
    <w:p w14:paraId="4815CD71" w14:textId="77777777" w:rsidR="00D16CB3" w:rsidRPr="003D68A9" w:rsidRDefault="00D16CB3" w:rsidP="00D16CB3">
      <w:pPr>
        <w:autoSpaceDE w:val="0"/>
        <w:autoSpaceDN w:val="0"/>
        <w:adjustRightInd w:val="0"/>
        <w:spacing w:before="0"/>
        <w:rPr>
          <w:rFonts w:cs="Arial"/>
          <w:b/>
          <w:lang w:val="sr-Cyrl-RS"/>
        </w:rPr>
      </w:pPr>
      <w:r w:rsidRPr="003D68A9">
        <w:rPr>
          <w:rFonts w:cs="Arial"/>
          <w:b/>
          <w:lang w:val="sr-Cyrl-RS"/>
        </w:rPr>
        <w:t xml:space="preserve">3.3.7. Испитивање ватрогасних апарата на хладни водени притисак (ХВП) </w:t>
      </w:r>
      <w:r w:rsidRPr="003D68A9">
        <w:rPr>
          <w:rFonts w:eastAsia="Calibri" w:cs="Arial"/>
          <w:b/>
          <w:lang w:val="sr-Cyrl-RS"/>
        </w:rPr>
        <w:t>и испитивање ватрогасних црева на хладни водени притисак (ХВП) са сушењем и талкирањем</w:t>
      </w:r>
    </w:p>
    <w:p w14:paraId="07773468" w14:textId="77777777" w:rsidR="00D16CB3" w:rsidRPr="003D68A9" w:rsidRDefault="00D16CB3" w:rsidP="00D16CB3">
      <w:pPr>
        <w:autoSpaceDE w:val="0"/>
        <w:autoSpaceDN w:val="0"/>
        <w:adjustRightInd w:val="0"/>
        <w:rPr>
          <w:rFonts w:cs="Arial"/>
          <w:lang w:val="sr-Cyrl-RS"/>
        </w:rPr>
      </w:pPr>
      <w:r w:rsidRPr="003D68A9">
        <w:rPr>
          <w:rFonts w:eastAsia="Calibri" w:cs="Arial"/>
          <w:lang w:val="sr-Cyrl-RS"/>
        </w:rPr>
        <w:t xml:space="preserve">Изабрани понуђач (Пружалац услуга) има обавезу да врши одношење ватрогасних апарата на испитивање </w:t>
      </w:r>
      <w:r w:rsidRPr="003D68A9">
        <w:rPr>
          <w:rFonts w:cs="Arial"/>
          <w:lang w:val="sr-Cyrl-RS"/>
        </w:rPr>
        <w:t xml:space="preserve">(двогодишње испитивање </w:t>
      </w:r>
      <w:r w:rsidRPr="003D68A9">
        <w:rPr>
          <w:rFonts w:cs="Arial"/>
          <w:lang w:val="sr-Latn-RS" w:eastAsia="sr-Latn-RS"/>
        </w:rPr>
        <w:t xml:space="preserve">S </w:t>
      </w:r>
      <w:r w:rsidRPr="003D68A9">
        <w:rPr>
          <w:rFonts w:cs="Arial"/>
          <w:lang w:val="sr-Cyrl-RS" w:eastAsia="sr-Latn-RS"/>
        </w:rPr>
        <w:t>и</w:t>
      </w:r>
      <w:r w:rsidRPr="003D68A9">
        <w:rPr>
          <w:rFonts w:cs="Arial"/>
          <w:lang w:val="sr-Latn-RS" w:eastAsia="sr-Latn-RS"/>
        </w:rPr>
        <w:t xml:space="preserve"> FOXER-6 </w:t>
      </w:r>
      <w:r w:rsidRPr="003D68A9">
        <w:rPr>
          <w:rFonts w:cs="Arial"/>
          <w:lang w:val="sr-Cyrl-RS" w:eastAsia="sr-Latn-RS"/>
        </w:rPr>
        <w:t>боца</w:t>
      </w:r>
      <w:r w:rsidRPr="003D68A9">
        <w:rPr>
          <w:rFonts w:cs="Arial"/>
          <w:lang w:val="sr-Latn-RS" w:eastAsia="sr-Latn-RS"/>
        </w:rPr>
        <w:t xml:space="preserve">, </w:t>
      </w:r>
      <w:r w:rsidRPr="003D68A9">
        <w:rPr>
          <w:rFonts w:cs="Arial"/>
          <w:lang w:val="sr-Cyrl-RS" w:eastAsia="sr-Latn-RS"/>
        </w:rPr>
        <w:t>петогодишње испитивање</w:t>
      </w:r>
      <w:r w:rsidRPr="003D68A9">
        <w:rPr>
          <w:rFonts w:cs="Arial"/>
          <w:lang w:val="sr-Latn-RS" w:eastAsia="sr-Latn-RS"/>
        </w:rPr>
        <w:t xml:space="preserve"> CO</w:t>
      </w:r>
      <w:r w:rsidRPr="003D68A9">
        <w:rPr>
          <w:rFonts w:cs="Arial"/>
          <w:vertAlign w:val="subscript"/>
          <w:lang w:val="sr-Latn-RS" w:eastAsia="sr-Latn-RS"/>
        </w:rPr>
        <w:t>2</w:t>
      </w:r>
      <w:r w:rsidRPr="003D68A9">
        <w:rPr>
          <w:rFonts w:cs="Arial"/>
          <w:lang w:val="sr-Latn-RS" w:eastAsia="sr-Latn-RS"/>
        </w:rPr>
        <w:t xml:space="preserve"> </w:t>
      </w:r>
      <w:r w:rsidRPr="003D68A9">
        <w:rPr>
          <w:rFonts w:cs="Arial"/>
          <w:lang w:val="sr-Cyrl-RS" w:eastAsia="sr-Latn-RS"/>
        </w:rPr>
        <w:t>боца</w:t>
      </w:r>
      <w:r w:rsidRPr="003D68A9">
        <w:rPr>
          <w:rFonts w:cs="Arial"/>
          <w:lang w:val="sr-Latn-RS" w:eastAsia="sr-Latn-RS"/>
        </w:rPr>
        <w:t>)</w:t>
      </w:r>
      <w:r w:rsidRPr="003D68A9">
        <w:rPr>
          <w:rFonts w:cs="Arial"/>
          <w:lang w:val="sr-Cyrl-RS" w:eastAsia="sr-Latn-RS"/>
        </w:rPr>
        <w:t xml:space="preserve"> </w:t>
      </w:r>
      <w:r w:rsidRPr="003D68A9">
        <w:rPr>
          <w:rFonts w:eastAsia="Calibri" w:cs="Arial"/>
          <w:lang w:val="sr-Cyrl-RS"/>
        </w:rPr>
        <w:t>на хладни водени притисак (ХВП) и испитивање ватрогасних црева на хладни водени притисак (ХВП) са сушењем и талкирањем и враћање истих на места са којих су узети, ангажовањем својих запослених лица и употребом свог возила. За период док су ватрогасни апарати и ватрогасна црева на испитивању, изабрани понуђач је обавезан да постави своје ватрогасне апарате и ватрогасна црева истих техничких карактеристика.</w:t>
      </w:r>
    </w:p>
    <w:p w14:paraId="032230C8" w14:textId="77777777" w:rsidR="00D16CB3" w:rsidRPr="003D68A9" w:rsidRDefault="00D16CB3" w:rsidP="00D16CB3">
      <w:pPr>
        <w:autoSpaceDE w:val="0"/>
        <w:autoSpaceDN w:val="0"/>
        <w:adjustRightInd w:val="0"/>
        <w:rPr>
          <w:rFonts w:cs="Arial"/>
          <w:lang w:val="sr-Cyrl-RS"/>
        </w:rPr>
      </w:pPr>
      <w:r w:rsidRPr="003D68A9">
        <w:rPr>
          <w:rFonts w:cs="Arial"/>
          <w:lang w:val="sr-Cyrl-RS"/>
        </w:rPr>
        <w:t>Испитивање на ХВП се врши у складу са важећим техничким прописима за ову област и препорукама произвођача.</w:t>
      </w:r>
    </w:p>
    <w:p w14:paraId="51B62892" w14:textId="77777777" w:rsidR="00D16CB3" w:rsidRPr="003D68A9" w:rsidRDefault="00D16CB3" w:rsidP="00D16CB3">
      <w:pPr>
        <w:autoSpaceDE w:val="0"/>
        <w:autoSpaceDN w:val="0"/>
        <w:adjustRightInd w:val="0"/>
        <w:rPr>
          <w:rFonts w:cs="Arial"/>
          <w:lang w:val="sr-Cyrl-RS"/>
        </w:rPr>
      </w:pPr>
    </w:p>
    <w:p w14:paraId="543F408F" w14:textId="77777777" w:rsidR="00D16CB3" w:rsidRPr="003D68A9" w:rsidRDefault="00D16CB3" w:rsidP="00D16CB3">
      <w:pPr>
        <w:autoSpaceDE w:val="0"/>
        <w:autoSpaceDN w:val="0"/>
        <w:adjustRightInd w:val="0"/>
        <w:spacing w:before="0"/>
        <w:rPr>
          <w:rFonts w:cs="Arial"/>
          <w:color w:val="FFC000"/>
          <w:lang w:val="sr-Cyrl-RS"/>
        </w:rPr>
      </w:pPr>
      <w:r w:rsidRPr="003D68A9">
        <w:rPr>
          <w:rFonts w:cs="Arial"/>
          <w:b/>
          <w:lang w:val="sr-Cyrl-RS"/>
        </w:rPr>
        <w:t xml:space="preserve">3.3.8. Рок и место извршења услуга </w:t>
      </w:r>
    </w:p>
    <w:p w14:paraId="199C7E6D" w14:textId="77777777" w:rsidR="00D16CB3" w:rsidRPr="003D68A9" w:rsidRDefault="00526E59" w:rsidP="00D16CB3">
      <w:pPr>
        <w:suppressAutoHyphens/>
        <w:rPr>
          <w:rFonts w:cs="Arial"/>
          <w:b/>
          <w:lang w:val="sr-Cyrl-RS"/>
        </w:rPr>
      </w:pPr>
      <w:r w:rsidRPr="003D68A9">
        <w:rPr>
          <w:rFonts w:cs="Arial"/>
          <w:b/>
          <w:lang w:val="sr-Cyrl-RS"/>
        </w:rPr>
        <w:lastRenderedPageBreak/>
        <w:t xml:space="preserve">3.3.8.1. </w:t>
      </w:r>
      <w:r w:rsidR="00D16CB3" w:rsidRPr="003D68A9">
        <w:rPr>
          <w:rFonts w:cs="Arial"/>
          <w:b/>
          <w:lang w:val="sr-Cyrl-RS"/>
        </w:rPr>
        <w:t>Рок за извршења услуга</w:t>
      </w:r>
    </w:p>
    <w:p w14:paraId="23AAD239" w14:textId="1C52FD98" w:rsidR="00D16CB3" w:rsidRPr="003D68A9" w:rsidRDefault="00D16CB3" w:rsidP="00D16CB3">
      <w:pPr>
        <w:suppressAutoHyphens/>
        <w:rPr>
          <w:rFonts w:cs="Arial"/>
          <w:b/>
          <w:lang w:val="sr-Cyrl-RS"/>
        </w:rPr>
      </w:pPr>
      <w:r w:rsidRPr="003D68A9">
        <w:rPr>
          <w:rFonts w:cs="Arial"/>
          <w:lang w:val="sr-Cyrl-RS"/>
        </w:rPr>
        <w:t xml:space="preserve">Понуђач </w:t>
      </w:r>
      <w:r w:rsidRPr="003D68A9">
        <w:rPr>
          <w:rFonts w:cs="Arial"/>
        </w:rPr>
        <w:t xml:space="preserve">је </w:t>
      </w:r>
      <w:r w:rsidRPr="003D68A9">
        <w:rPr>
          <w:rFonts w:cs="Arial"/>
          <w:lang w:val="sr-Cyrl-RS"/>
        </w:rPr>
        <w:t>обавезан</w:t>
      </w:r>
      <w:r w:rsidRPr="003D68A9">
        <w:rPr>
          <w:rFonts w:cs="Arial"/>
        </w:rPr>
        <w:t xml:space="preserve"> да </w:t>
      </w:r>
      <w:r w:rsidRPr="003D68A9">
        <w:rPr>
          <w:rFonts w:cs="Arial"/>
          <w:lang w:val="sr-Cyrl-RS"/>
        </w:rPr>
        <w:t>реализује</w:t>
      </w:r>
      <w:r w:rsidRPr="003D68A9">
        <w:rPr>
          <w:rFonts w:cs="Arial"/>
        </w:rPr>
        <w:t xml:space="preserve"> </w:t>
      </w:r>
      <w:r w:rsidRPr="003D68A9">
        <w:rPr>
          <w:rFonts w:cs="Arial"/>
          <w:lang w:val="sr-Cyrl-RS"/>
        </w:rPr>
        <w:t xml:space="preserve">предметне </w:t>
      </w:r>
      <w:r w:rsidRPr="003D68A9">
        <w:rPr>
          <w:rFonts w:cs="Arial"/>
        </w:rPr>
        <w:t>услуг</w:t>
      </w:r>
      <w:r w:rsidRPr="003D68A9">
        <w:rPr>
          <w:rFonts w:cs="Arial"/>
          <w:lang w:val="sr-Cyrl-RS"/>
        </w:rPr>
        <w:t>е</w:t>
      </w:r>
      <w:r w:rsidRPr="003D68A9">
        <w:rPr>
          <w:rFonts w:cs="Arial"/>
        </w:rPr>
        <w:t xml:space="preserve"> у року и на начин</w:t>
      </w:r>
      <w:r w:rsidRPr="003D68A9">
        <w:rPr>
          <w:rFonts w:cs="Arial"/>
          <w:lang w:val="sr-Cyrl-RS"/>
        </w:rPr>
        <w:t xml:space="preserve"> </w:t>
      </w:r>
      <w:r w:rsidRPr="003D68A9">
        <w:rPr>
          <w:rFonts w:cs="Arial"/>
        </w:rPr>
        <w:t>који је понуђен и уговорен</w:t>
      </w:r>
      <w:r w:rsidRPr="003D68A9">
        <w:rPr>
          <w:rFonts w:cs="Arial"/>
          <w:lang w:val="sr-Cyrl-RS"/>
        </w:rPr>
        <w:t>.</w:t>
      </w:r>
    </w:p>
    <w:p w14:paraId="6B4F9824" w14:textId="77777777" w:rsidR="00D16CB3" w:rsidRPr="003D68A9" w:rsidRDefault="00D16CB3" w:rsidP="00D16CB3">
      <w:pPr>
        <w:suppressAutoHyphens/>
        <w:rPr>
          <w:rFonts w:cs="Arial"/>
          <w:lang w:val="sr-Cyrl-RS"/>
        </w:rPr>
      </w:pPr>
    </w:p>
    <w:p w14:paraId="678C8933" w14:textId="77777777" w:rsidR="00D16CB3" w:rsidRPr="003D68A9" w:rsidRDefault="00526E59" w:rsidP="00D16CB3">
      <w:pPr>
        <w:autoSpaceDE w:val="0"/>
        <w:autoSpaceDN w:val="0"/>
        <w:adjustRightInd w:val="0"/>
        <w:spacing w:before="0"/>
        <w:rPr>
          <w:rFonts w:eastAsia="Calibri" w:cs="Arial"/>
          <w:b/>
          <w:lang w:val="sr-Cyrl-RS" w:eastAsia="sr-Latn-RS"/>
        </w:rPr>
      </w:pPr>
      <w:r w:rsidRPr="003D68A9">
        <w:rPr>
          <w:rFonts w:eastAsia="Calibri" w:cs="Arial"/>
          <w:b/>
          <w:lang w:val="sr-Cyrl-RS" w:eastAsia="sr-Latn-RS"/>
        </w:rPr>
        <w:t>1.</w:t>
      </w:r>
      <w:r w:rsidR="00D16CB3" w:rsidRPr="003D68A9">
        <w:rPr>
          <w:rFonts w:eastAsia="Calibri" w:cs="Arial"/>
          <w:b/>
          <w:lang w:val="sr-Cyrl-RS" w:eastAsia="sr-Latn-RS"/>
        </w:rPr>
        <w:t xml:space="preserve">Рок за извршење услуга </w:t>
      </w:r>
    </w:p>
    <w:p w14:paraId="15784791" w14:textId="77777777" w:rsidR="00D16CB3" w:rsidRPr="003D68A9" w:rsidRDefault="00D16CB3"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сервис и испитивања ручно преносних и ручно превозних мобилних уређаја за почетно гашење пожара</w:t>
      </w:r>
    </w:p>
    <w:p w14:paraId="425E3794" w14:textId="77777777" w:rsidR="00D16CB3" w:rsidRPr="003D68A9" w:rsidRDefault="00D16CB3"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сервис хидрантске инсталације и испитивање хидрантских црева на хладни водени притисак (ХВП)</w:t>
      </w:r>
    </w:p>
    <w:p w14:paraId="3387018F" w14:textId="77777777" w:rsidR="00D16CB3" w:rsidRPr="003D68A9" w:rsidRDefault="00D16CB3"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редовни, периодични и детаљни преглед громобранских и електричних инсталација</w:t>
      </w:r>
    </w:p>
    <w:p w14:paraId="5D5387CA" w14:textId="6576AE48" w:rsidR="00D16CB3" w:rsidRPr="003D68A9" w:rsidRDefault="00D16CB3" w:rsidP="00D16CB3">
      <w:pPr>
        <w:autoSpaceDE w:val="0"/>
        <w:autoSpaceDN w:val="0"/>
        <w:adjustRightInd w:val="0"/>
        <w:rPr>
          <w:rFonts w:eastAsia="Calibri" w:cs="Arial"/>
          <w:lang w:val="sr-Cyrl-RS" w:eastAsia="sr-Latn-RS"/>
        </w:rPr>
      </w:pPr>
      <w:r w:rsidRPr="003D68A9">
        <w:rPr>
          <w:rFonts w:eastAsia="Calibri" w:cs="Arial"/>
          <w:lang w:val="sr-Cyrl-RS" w:eastAsia="sr-Latn-RS"/>
        </w:rPr>
        <w:t xml:space="preserve">је 45 </w:t>
      </w:r>
      <w:r w:rsidR="0013643C">
        <w:rPr>
          <w:rFonts w:eastAsia="Calibri" w:cs="Arial"/>
          <w:lang w:val="sr-Cyrl-RS" w:eastAsia="sr-Latn-RS"/>
        </w:rPr>
        <w:t xml:space="preserve">(словима: четрдесетпет) </w:t>
      </w:r>
      <w:r w:rsidRPr="003D68A9">
        <w:rPr>
          <w:rFonts w:eastAsia="Calibri" w:cs="Arial"/>
          <w:lang w:val="sr-Cyrl-RS" w:eastAsia="sr-Latn-RS"/>
        </w:rPr>
        <w:t xml:space="preserve">дана од дана пријема наруџбенице од стране овлашћеног </w:t>
      </w:r>
      <w:r w:rsidR="00D14B03">
        <w:rPr>
          <w:rFonts w:eastAsia="Calibri" w:cs="Arial"/>
          <w:lang w:val="sr-Cyrl-RS" w:eastAsia="sr-Latn-RS"/>
        </w:rPr>
        <w:t>лица П</w:t>
      </w:r>
      <w:r w:rsidRPr="003D68A9">
        <w:rPr>
          <w:rFonts w:eastAsia="Calibri" w:cs="Arial"/>
          <w:lang w:val="sr-Cyrl-RS" w:eastAsia="sr-Latn-RS"/>
        </w:rPr>
        <w:t>онуђача.</w:t>
      </w:r>
    </w:p>
    <w:p w14:paraId="688D3D1A" w14:textId="77777777" w:rsidR="00D16CB3" w:rsidRPr="003D68A9" w:rsidRDefault="00D16CB3" w:rsidP="00D16CB3">
      <w:pPr>
        <w:autoSpaceDE w:val="0"/>
        <w:autoSpaceDN w:val="0"/>
        <w:adjustRightInd w:val="0"/>
        <w:rPr>
          <w:rFonts w:eastAsia="Calibri" w:cs="Arial"/>
          <w:lang w:val="sr-Cyrl-RS" w:eastAsia="sr-Latn-RS"/>
        </w:rPr>
      </w:pPr>
    </w:p>
    <w:p w14:paraId="0D6DFDCB" w14:textId="77777777" w:rsidR="00D16CB3" w:rsidRPr="003D68A9" w:rsidRDefault="00526E59" w:rsidP="00526E59">
      <w:pPr>
        <w:autoSpaceDE w:val="0"/>
        <w:autoSpaceDN w:val="0"/>
        <w:adjustRightInd w:val="0"/>
        <w:spacing w:before="0"/>
        <w:rPr>
          <w:rFonts w:eastAsia="Calibri" w:cs="Arial"/>
          <w:b/>
          <w:lang w:val="sr-Cyrl-RS" w:eastAsia="sr-Latn-RS"/>
        </w:rPr>
      </w:pPr>
      <w:r w:rsidRPr="003D68A9">
        <w:rPr>
          <w:rFonts w:eastAsia="Calibri" w:cs="Arial"/>
          <w:b/>
          <w:lang w:val="sr-Cyrl-RS" w:eastAsia="sr-Latn-RS"/>
        </w:rPr>
        <w:t>2.</w:t>
      </w:r>
      <w:r w:rsidR="00D16CB3" w:rsidRPr="003D68A9">
        <w:rPr>
          <w:rFonts w:eastAsia="Calibri" w:cs="Arial"/>
          <w:b/>
          <w:lang w:val="sr-Cyrl-RS" w:eastAsia="sr-Latn-RS"/>
        </w:rPr>
        <w:t xml:space="preserve">Рок за извршење услуга </w:t>
      </w:r>
    </w:p>
    <w:p w14:paraId="4FAE0513" w14:textId="77777777" w:rsidR="00D16CB3" w:rsidRPr="003D68A9" w:rsidRDefault="00D16CB3"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редовни, периодични и детаљни прегледи стабилних система за аутоматску детекцију и дојаву пожара</w:t>
      </w:r>
    </w:p>
    <w:p w14:paraId="620589CF" w14:textId="77777777" w:rsidR="00D16CB3" w:rsidRPr="003D68A9" w:rsidRDefault="00D16CB3"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редовни, периодични и детаљни прегледи стабилних система за аутоматско гашење пожара</w:t>
      </w:r>
    </w:p>
    <w:p w14:paraId="0984B739" w14:textId="77777777" w:rsidR="00D16CB3" w:rsidRPr="003D68A9" w:rsidRDefault="00D16CB3" w:rsidP="00194E3D">
      <w:pPr>
        <w:numPr>
          <w:ilvl w:val="0"/>
          <w:numId w:val="38"/>
        </w:numPr>
        <w:autoSpaceDE w:val="0"/>
        <w:autoSpaceDN w:val="0"/>
        <w:adjustRightInd w:val="0"/>
        <w:spacing w:before="0"/>
        <w:rPr>
          <w:rFonts w:eastAsia="Calibri" w:cs="Arial"/>
          <w:lang w:val="sr-Cyrl-RS" w:eastAsia="sr-Latn-RS"/>
        </w:rPr>
      </w:pPr>
      <w:r w:rsidRPr="003D68A9">
        <w:rPr>
          <w:rFonts w:eastAsia="Calibri" w:cs="Arial"/>
          <w:lang w:val="sr-Cyrl-RS" w:eastAsia="sr-Latn-RS"/>
        </w:rPr>
        <w:t>редовни преглед, функционално испитивање и сервисирање клапни отпорних на пожар</w:t>
      </w:r>
    </w:p>
    <w:p w14:paraId="4375C433" w14:textId="5486D3F3" w:rsidR="00D16CB3" w:rsidRPr="003D68A9" w:rsidRDefault="00D16CB3" w:rsidP="00D16CB3">
      <w:pPr>
        <w:autoSpaceDE w:val="0"/>
        <w:autoSpaceDN w:val="0"/>
        <w:adjustRightInd w:val="0"/>
        <w:rPr>
          <w:rFonts w:eastAsia="Calibri" w:cs="Arial"/>
          <w:lang w:val="sr-Cyrl-RS" w:eastAsia="sr-Latn-RS"/>
        </w:rPr>
      </w:pPr>
      <w:r w:rsidRPr="003D68A9">
        <w:rPr>
          <w:rFonts w:eastAsia="Calibri" w:cs="Arial"/>
          <w:lang w:val="sr-Cyrl-RS" w:eastAsia="sr-Latn-RS"/>
        </w:rPr>
        <w:t xml:space="preserve">је 15 </w:t>
      </w:r>
      <w:r w:rsidR="0013643C">
        <w:rPr>
          <w:rFonts w:eastAsia="Calibri" w:cs="Arial"/>
          <w:lang w:val="sr-Cyrl-RS" w:eastAsia="sr-Latn-RS"/>
        </w:rPr>
        <w:t xml:space="preserve">(словима: петнаест) </w:t>
      </w:r>
      <w:r w:rsidRPr="003D68A9">
        <w:rPr>
          <w:rFonts w:eastAsia="Calibri" w:cs="Arial"/>
          <w:lang w:val="sr-Cyrl-RS" w:eastAsia="sr-Latn-RS"/>
        </w:rPr>
        <w:t>дана од дана пријема наруџбе</w:t>
      </w:r>
      <w:r w:rsidR="00D14B03">
        <w:rPr>
          <w:rFonts w:eastAsia="Calibri" w:cs="Arial"/>
          <w:lang w:val="sr-Cyrl-RS" w:eastAsia="sr-Latn-RS"/>
        </w:rPr>
        <w:t>нице од стране овлашћеног лица П</w:t>
      </w:r>
      <w:r w:rsidRPr="003D68A9">
        <w:rPr>
          <w:rFonts w:eastAsia="Calibri" w:cs="Arial"/>
          <w:lang w:val="sr-Cyrl-RS" w:eastAsia="sr-Latn-RS"/>
        </w:rPr>
        <w:t>онуђача.</w:t>
      </w:r>
    </w:p>
    <w:p w14:paraId="17F49EBD" w14:textId="77777777" w:rsidR="00D16CB3" w:rsidRPr="003D68A9" w:rsidRDefault="00D16CB3" w:rsidP="00D16CB3">
      <w:pPr>
        <w:autoSpaceDE w:val="0"/>
        <w:autoSpaceDN w:val="0"/>
        <w:adjustRightInd w:val="0"/>
        <w:rPr>
          <w:rFonts w:eastAsia="Calibri" w:cs="Arial"/>
          <w:lang w:val="sr-Cyrl-RS" w:eastAsia="sr-Latn-RS"/>
        </w:rPr>
      </w:pPr>
    </w:p>
    <w:p w14:paraId="1E7A73B5" w14:textId="77777777" w:rsidR="00D16CB3" w:rsidRPr="003D68A9" w:rsidRDefault="00526E59" w:rsidP="00526E59">
      <w:pPr>
        <w:spacing w:before="0"/>
        <w:rPr>
          <w:rFonts w:eastAsia="Calibri" w:cs="Arial"/>
          <w:lang w:val="sr-Cyrl-RS"/>
        </w:rPr>
      </w:pPr>
      <w:r w:rsidRPr="003D68A9">
        <w:rPr>
          <w:rFonts w:eastAsia="Calibri" w:cs="Arial"/>
          <w:b/>
          <w:lang w:val="sr-Cyrl-RS"/>
        </w:rPr>
        <w:t>3.</w:t>
      </w:r>
      <w:r w:rsidR="00D16CB3" w:rsidRPr="003D68A9">
        <w:rPr>
          <w:rFonts w:eastAsia="Calibri" w:cs="Arial"/>
          <w:b/>
          <w:lang w:val="sr-Cyrl-RS"/>
        </w:rPr>
        <w:t>Рок за извршење ванредних сервисних услуга</w:t>
      </w:r>
      <w:r w:rsidR="00D16CB3" w:rsidRPr="003D68A9">
        <w:rPr>
          <w:rFonts w:eastAsia="Calibri" w:cs="Arial"/>
          <w:lang w:val="sr-Cyrl-RS"/>
        </w:rPr>
        <w:t xml:space="preserve"> </w:t>
      </w:r>
      <w:r w:rsidR="00D16CB3" w:rsidRPr="003D68A9">
        <w:rPr>
          <w:rFonts w:eastAsia="Calibri" w:cs="Arial"/>
          <w:b/>
          <w:lang w:val="sr-Cyrl-RS"/>
        </w:rPr>
        <w:t>на отклањању кварова и одржавању система ЗОП</w:t>
      </w:r>
      <w:r w:rsidR="00D16CB3" w:rsidRPr="003D68A9">
        <w:rPr>
          <w:rFonts w:eastAsia="Calibri" w:cs="Arial"/>
          <w:lang w:val="sr-Cyrl-RS"/>
        </w:rPr>
        <w:t xml:space="preserve"> </w:t>
      </w:r>
    </w:p>
    <w:p w14:paraId="7D856EFD" w14:textId="77777777" w:rsidR="004F6CC5" w:rsidRPr="004F6CC5" w:rsidRDefault="00D16CB3" w:rsidP="004F6CC5">
      <w:pPr>
        <w:rPr>
          <w:rFonts w:cs="Arial"/>
          <w:lang w:val="sr-Cyrl-RS"/>
        </w:rPr>
      </w:pPr>
      <w:r w:rsidRPr="003D68A9">
        <w:rPr>
          <w:rFonts w:cs="Arial"/>
          <w:lang w:val="sr-Cyrl-RS"/>
        </w:rPr>
        <w:t xml:space="preserve">Изабрани </w:t>
      </w:r>
      <w:r w:rsidR="004F6CC5" w:rsidRPr="004F6CC5">
        <w:rPr>
          <w:rFonts w:cs="Arial"/>
          <w:lang w:val="sr-Cyrl-RS"/>
        </w:rPr>
        <w:t xml:space="preserve">понуђач је дужан да се одазове на интервенцију у року од 24 (словима: двадесетчетири) часа од тренутка када је примио Пријаву квара (е-маилом, Прилог 3) од овлашћеног лица Наручиоца. </w:t>
      </w:r>
    </w:p>
    <w:p w14:paraId="04AE1251" w14:textId="02FFDB3F" w:rsidR="00D16CB3" w:rsidRPr="003D68A9" w:rsidRDefault="004F6CC5" w:rsidP="004F6CC5">
      <w:pPr>
        <w:rPr>
          <w:rFonts w:eastAsia="Calibri" w:cs="Arial"/>
          <w:lang w:val="sr-Cyrl-RS" w:eastAsia="sr-Latn-RS"/>
        </w:rPr>
      </w:pPr>
      <w:r w:rsidRPr="004F6CC5">
        <w:rPr>
          <w:rFonts w:cs="Arial"/>
          <w:lang w:val="sr-Cyrl-RS"/>
        </w:rPr>
        <w:t>Изабрани Понуђач је дужан да услугу изврши у року од 3 (словима: три) дана од дана пријема наруџбенице од стране овлашћеног лица Изабраног понуђача</w:t>
      </w:r>
      <w:r w:rsidR="00D16CB3" w:rsidRPr="003D68A9">
        <w:rPr>
          <w:rFonts w:eastAsia="Calibri" w:cs="Arial"/>
          <w:lang w:val="sr-Cyrl-RS" w:eastAsia="sr-Latn-RS"/>
        </w:rPr>
        <w:t>.</w:t>
      </w:r>
    </w:p>
    <w:p w14:paraId="061641FF" w14:textId="77777777" w:rsidR="005B7D38" w:rsidRPr="003D68A9" w:rsidRDefault="005B7D38" w:rsidP="00D16CB3">
      <w:pPr>
        <w:rPr>
          <w:rFonts w:eastAsia="Calibri" w:cs="Arial"/>
          <w:lang w:val="sr-Cyrl-RS"/>
        </w:rPr>
      </w:pPr>
    </w:p>
    <w:p w14:paraId="3F1DA48A" w14:textId="77777777" w:rsidR="00D16CB3" w:rsidRPr="003D68A9" w:rsidRDefault="00526E59" w:rsidP="00526E59">
      <w:pPr>
        <w:spacing w:before="0"/>
        <w:rPr>
          <w:rFonts w:eastAsia="Calibri" w:cs="Arial"/>
          <w:lang w:val="sr-Cyrl-RS"/>
        </w:rPr>
      </w:pPr>
      <w:r w:rsidRPr="003D68A9">
        <w:rPr>
          <w:rFonts w:eastAsia="Calibri" w:cs="Arial"/>
          <w:b/>
          <w:lang w:val="sr-Cyrl-RS" w:eastAsia="sr-Latn-RS"/>
        </w:rPr>
        <w:t>4.</w:t>
      </w:r>
      <w:r w:rsidR="00D16CB3" w:rsidRPr="003D68A9">
        <w:rPr>
          <w:rFonts w:eastAsia="Calibri" w:cs="Arial"/>
          <w:b/>
          <w:lang w:val="sr-Cyrl-RS" w:eastAsia="sr-Latn-RS"/>
        </w:rPr>
        <w:t>Рок за извршење хитних ванредних сервисних услуга</w:t>
      </w:r>
      <w:r w:rsidR="00D16CB3" w:rsidRPr="003D68A9">
        <w:rPr>
          <w:rFonts w:eastAsia="Calibri" w:cs="Arial"/>
          <w:lang w:val="sr-Cyrl-RS" w:eastAsia="sr-Latn-RS"/>
        </w:rPr>
        <w:t xml:space="preserve"> </w:t>
      </w:r>
      <w:r w:rsidR="00D16CB3" w:rsidRPr="003D68A9">
        <w:rPr>
          <w:rFonts w:eastAsia="Calibri" w:cs="Arial"/>
          <w:b/>
          <w:lang w:val="sr-Cyrl-RS"/>
        </w:rPr>
        <w:t>на отклањању кварова и одржавању система ЗОП</w:t>
      </w:r>
      <w:r w:rsidR="00D16CB3" w:rsidRPr="003D68A9">
        <w:rPr>
          <w:rFonts w:eastAsia="Calibri" w:cs="Arial"/>
          <w:lang w:val="sr-Cyrl-RS"/>
        </w:rPr>
        <w:t xml:space="preserve"> </w:t>
      </w:r>
    </w:p>
    <w:p w14:paraId="3FE030B8" w14:textId="77777777" w:rsidR="004F6CC5" w:rsidRPr="004F6CC5" w:rsidRDefault="00D16CB3" w:rsidP="004F6CC5">
      <w:pPr>
        <w:rPr>
          <w:rFonts w:cs="Arial"/>
          <w:lang w:val="sr-Cyrl-RS"/>
        </w:rPr>
      </w:pPr>
      <w:r w:rsidRPr="003D68A9">
        <w:rPr>
          <w:rFonts w:cs="Arial"/>
          <w:lang w:val="sr-Cyrl-RS"/>
        </w:rPr>
        <w:t xml:space="preserve">Изабрани </w:t>
      </w:r>
      <w:r w:rsidR="004F6CC5" w:rsidRPr="004F6CC5">
        <w:rPr>
          <w:rFonts w:cs="Arial"/>
          <w:lang w:val="sr-Cyrl-RS"/>
        </w:rPr>
        <w:t>понуђач је дужан да се одазове на хитну интервенцију у року од 6 (словима: шест) часова од тренутка када је примио Пријаву квара (е-маилом) од овлашћеног лица Наручиоца.</w:t>
      </w:r>
    </w:p>
    <w:p w14:paraId="3F02D744" w14:textId="16B9E41B" w:rsidR="00D16CB3" w:rsidRPr="003D68A9" w:rsidRDefault="004F6CC5" w:rsidP="004F6CC5">
      <w:pPr>
        <w:rPr>
          <w:rFonts w:eastAsia="Calibri" w:cs="Arial"/>
          <w:lang w:val="sr-Cyrl-RS" w:eastAsia="sr-Latn-RS"/>
        </w:rPr>
      </w:pPr>
      <w:r w:rsidRPr="004F6CC5">
        <w:rPr>
          <w:rFonts w:cs="Arial"/>
          <w:lang w:val="sr-Cyrl-RS"/>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sidR="00D16CB3" w:rsidRPr="003D68A9">
        <w:rPr>
          <w:rFonts w:eastAsia="Calibri" w:cs="Arial"/>
          <w:lang w:val="sr-Cyrl-RS" w:eastAsia="sr-Latn-RS"/>
        </w:rPr>
        <w:t>.</w:t>
      </w:r>
    </w:p>
    <w:p w14:paraId="6B0912A8" w14:textId="77777777" w:rsidR="00D16CB3" w:rsidRPr="003D68A9" w:rsidRDefault="00D16CB3" w:rsidP="00D16CB3">
      <w:pPr>
        <w:tabs>
          <w:tab w:val="left" w:pos="284"/>
          <w:tab w:val="left" w:pos="330"/>
        </w:tabs>
        <w:suppressAutoHyphens/>
        <w:ind w:right="54"/>
        <w:contextualSpacing/>
        <w:rPr>
          <w:rFonts w:eastAsia="Arial Unicode MS" w:cs="Arial"/>
          <w:color w:val="00B050"/>
          <w:kern w:val="1"/>
          <w:lang w:val="sr-Cyrl-RS" w:eastAsia="ar-SA"/>
        </w:rPr>
      </w:pPr>
    </w:p>
    <w:p w14:paraId="561DB7C2" w14:textId="77777777" w:rsidR="00D16CB3" w:rsidRPr="00EB250D" w:rsidRDefault="00D16CB3" w:rsidP="00526E59">
      <w:pPr>
        <w:tabs>
          <w:tab w:val="left" w:pos="284"/>
          <w:tab w:val="left" w:pos="330"/>
        </w:tabs>
        <w:suppressAutoHyphens/>
        <w:ind w:right="54"/>
        <w:contextualSpacing/>
        <w:rPr>
          <w:rFonts w:eastAsia="Arial Unicode MS" w:cs="Arial"/>
          <w:kern w:val="1"/>
          <w:lang w:val="sr-Latn-RS" w:eastAsia="ar-SA"/>
        </w:rPr>
      </w:pPr>
      <w:r w:rsidRPr="003D68A9">
        <w:rPr>
          <w:rFonts w:eastAsia="Arial Unicode MS" w:cs="Arial"/>
          <w:kern w:val="1"/>
          <w:lang w:val="sr-Cyrl-RS" w:eastAsia="ar-SA"/>
        </w:rPr>
        <w:t xml:space="preserve">У случају да изабрани </w:t>
      </w:r>
      <w:r w:rsidRPr="003D68A9">
        <w:rPr>
          <w:rFonts w:eastAsia="Arial Unicode MS" w:cs="Arial"/>
          <w:kern w:val="1"/>
          <w:lang w:val="ru-RU" w:eastAsia="ar-SA"/>
        </w:rPr>
        <w:t xml:space="preserve">понуђач </w:t>
      </w:r>
      <w:r w:rsidRPr="003D68A9">
        <w:rPr>
          <w:rFonts w:eastAsia="Arial Unicode MS" w:cs="Arial"/>
          <w:kern w:val="1"/>
          <w:lang w:val="sr-Cyrl-RS" w:eastAsia="ar-SA"/>
        </w:rPr>
        <w:t>не испоштује рокове наведене у наруџбеници, наручилац има право на наплату уговорне казне и СФО за добро извршење посла, као и право на раскид оквирног споразума.</w:t>
      </w:r>
    </w:p>
    <w:p w14:paraId="4D1F69B6" w14:textId="77777777" w:rsidR="00D16CB3" w:rsidRPr="003D68A9" w:rsidRDefault="00D16CB3" w:rsidP="00D16CB3">
      <w:pPr>
        <w:autoSpaceDE w:val="0"/>
        <w:autoSpaceDN w:val="0"/>
        <w:adjustRightInd w:val="0"/>
        <w:rPr>
          <w:rFonts w:cs="Arial"/>
          <w:b/>
          <w:lang w:val="sr-Cyrl-RS"/>
        </w:rPr>
      </w:pPr>
      <w:r w:rsidRPr="003D68A9">
        <w:rPr>
          <w:rFonts w:cs="Arial"/>
          <w:lang w:val="sr-Cyrl-RS"/>
        </w:rPr>
        <w:t>Н</w:t>
      </w:r>
      <w:r w:rsidRPr="003D68A9">
        <w:rPr>
          <w:rFonts w:cs="Arial"/>
        </w:rPr>
        <w:t xml:space="preserve">аручилац </w:t>
      </w:r>
      <w:r w:rsidRPr="003D68A9">
        <w:rPr>
          <w:rFonts w:cs="Arial"/>
          <w:lang w:val="sr-Cyrl-RS"/>
        </w:rPr>
        <w:t>има обавезу да</w:t>
      </w:r>
      <w:r w:rsidRPr="003D68A9">
        <w:rPr>
          <w:rFonts w:cs="Arial"/>
        </w:rPr>
        <w:t xml:space="preserve"> имен</w:t>
      </w:r>
      <w:r w:rsidRPr="003D68A9">
        <w:rPr>
          <w:rFonts w:cs="Arial"/>
          <w:lang w:val="sr-Cyrl-RS"/>
        </w:rPr>
        <w:t>ује</w:t>
      </w:r>
      <w:r w:rsidRPr="003D68A9">
        <w:rPr>
          <w:rFonts w:cs="Arial"/>
        </w:rPr>
        <w:t xml:space="preserve"> одговорна лица</w:t>
      </w:r>
      <w:r w:rsidRPr="003D68A9">
        <w:rPr>
          <w:rFonts w:cs="Arial"/>
          <w:lang w:val="sr-Cyrl-RS"/>
        </w:rPr>
        <w:t xml:space="preserve"> </w:t>
      </w:r>
      <w:r w:rsidRPr="003D68A9">
        <w:rPr>
          <w:rFonts w:cs="Arial"/>
        </w:rPr>
        <w:t>за праћење реализације оквирног споразума</w:t>
      </w:r>
      <w:r w:rsidRPr="003D68A9">
        <w:rPr>
          <w:rFonts w:cs="Arial"/>
          <w:lang w:val="sr-Latn-RS"/>
        </w:rPr>
        <w:t>.</w:t>
      </w:r>
      <w:r w:rsidRPr="003D68A9">
        <w:rPr>
          <w:rFonts w:cs="Arial"/>
          <w:lang w:val="sr-Cyrl-RS"/>
        </w:rPr>
        <w:t xml:space="preserve"> </w:t>
      </w:r>
    </w:p>
    <w:p w14:paraId="288C9C28" w14:textId="62D5BAA0" w:rsidR="00CC55EF" w:rsidRDefault="00CC55EF" w:rsidP="00D16CB3">
      <w:pPr>
        <w:rPr>
          <w:rFonts w:eastAsia="Calibri" w:cs="Arial"/>
          <w:lang w:val="sr-Cyrl-RS"/>
        </w:rPr>
      </w:pPr>
      <w:r w:rsidRPr="0024171E">
        <w:rPr>
          <w:rFonts w:eastAsia="Calibri" w:cs="Arial"/>
          <w:lang w:val="sr-Cyrl-RS" w:eastAsia="sr-Latn-RS"/>
        </w:rPr>
        <w:t>Прили</w:t>
      </w:r>
      <w:r w:rsidR="004F6CC5">
        <w:rPr>
          <w:rFonts w:eastAsia="Calibri" w:cs="Arial"/>
          <w:lang w:val="sr-Cyrl-RS" w:eastAsia="sr-Latn-RS"/>
        </w:rPr>
        <w:t xml:space="preserve">ком појаве квара, Наручилац ће </w:t>
      </w:r>
      <w:r w:rsidR="004F6CC5">
        <w:rPr>
          <w:rFonts w:eastAsia="Calibri" w:cs="Arial"/>
          <w:lang w:val="sr-Latn-RS" w:eastAsia="sr-Latn-RS"/>
        </w:rPr>
        <w:t>И</w:t>
      </w:r>
      <w:r w:rsidRPr="0024171E">
        <w:rPr>
          <w:rFonts w:eastAsia="Calibri" w:cs="Arial"/>
          <w:lang w:val="sr-Cyrl-RS" w:eastAsia="sr-Latn-RS"/>
        </w:rPr>
        <w:t xml:space="preserve">забраном </w:t>
      </w:r>
      <w:r w:rsidR="004F6CC5">
        <w:rPr>
          <w:rFonts w:eastAsia="Calibri" w:cs="Arial"/>
          <w:lang w:val="sr-Cyrl-RS" w:eastAsia="sr-Latn-RS"/>
        </w:rPr>
        <w:t>п</w:t>
      </w:r>
      <w:r w:rsidRPr="005F3ED3">
        <w:rPr>
          <w:rFonts w:eastAsia="Calibri" w:cs="Arial"/>
          <w:lang w:val="sr-Cyrl-RS" w:eastAsia="sr-Latn-RS"/>
        </w:rPr>
        <w:t xml:space="preserve">онуђачу пријавити квар (Образац пријаве квара – Прилог 3). </w:t>
      </w:r>
      <w:r w:rsidR="00D14B03">
        <w:rPr>
          <w:rFonts w:cs="Arial"/>
          <w:lang w:val="sr-Cyrl-RS"/>
        </w:rPr>
        <w:t>Изабрани п</w:t>
      </w:r>
      <w:r w:rsidRPr="005F3ED3">
        <w:rPr>
          <w:rFonts w:cs="Arial"/>
          <w:lang w:val="sr-Cyrl-RS"/>
        </w:rPr>
        <w:t>онуђач је у обавези да се након пријема Пријаве квара, одазове, изврши преглед и детектује квар, те да врсту квара са конкретним</w:t>
      </w:r>
      <w:r w:rsidRPr="0024171E">
        <w:rPr>
          <w:rFonts w:cs="Arial"/>
          <w:lang w:val="sr-Cyrl-RS"/>
        </w:rPr>
        <w:t xml:space="preserve"> називом услуге из обрасца структуре цене упише на обрасцу Пријаве. Попуњен образац пријаве квара са записом о детекцији квара доставља се овлашћеном лицу Наручиоца, а поправка</w:t>
      </w:r>
      <w:r w:rsidRPr="0024171E">
        <w:rPr>
          <w:rFonts w:cs="Arial"/>
        </w:rPr>
        <w:t xml:space="preserve"> </w:t>
      </w:r>
      <w:r w:rsidRPr="0024171E">
        <w:rPr>
          <w:rFonts w:cs="Arial"/>
          <w:lang w:val="sr-Cyrl-RS"/>
        </w:rPr>
        <w:t xml:space="preserve">квара обавиће се само уз претходну писану сагласност овлашћеног лица наручиоца на самом обрасцу Пријаве </w:t>
      </w:r>
      <w:r w:rsidRPr="00B603F4">
        <w:rPr>
          <w:rFonts w:cs="Arial"/>
          <w:color w:val="000000" w:themeColor="text1"/>
          <w:lang w:val="sr-Cyrl-RS"/>
        </w:rPr>
        <w:t>квара</w:t>
      </w:r>
      <w:r w:rsidR="00254E10">
        <w:rPr>
          <w:rFonts w:cs="Arial"/>
          <w:color w:val="000000" w:themeColor="text1"/>
          <w:lang w:val="sr-Cyrl-RS"/>
        </w:rPr>
        <w:t>.</w:t>
      </w:r>
    </w:p>
    <w:p w14:paraId="49275BF5" w14:textId="421E8978" w:rsidR="00D16CB3" w:rsidRPr="003D68A9" w:rsidRDefault="00D73FB0" w:rsidP="00D16CB3">
      <w:pPr>
        <w:rPr>
          <w:rFonts w:eastAsia="Calibri" w:cs="Arial"/>
          <w:b/>
          <w:lang w:val="sr-Cyrl-RS"/>
        </w:rPr>
      </w:pPr>
      <w:r w:rsidRPr="003C7CB2">
        <w:rPr>
          <w:rFonts w:eastAsia="Calibri" w:cs="Arial"/>
          <w:lang w:val="sr-Cyrl-RS"/>
        </w:rPr>
        <w:t>Лице</w:t>
      </w:r>
      <w:r>
        <w:rPr>
          <w:rFonts w:eastAsia="Calibri" w:cs="Arial"/>
          <w:lang w:val="sr-Cyrl-RS"/>
        </w:rPr>
        <w:t xml:space="preserve"> </w:t>
      </w:r>
      <w:r>
        <w:rPr>
          <w:rFonts w:cs="Arial"/>
          <w:lang w:val="sr-Cyrl-RS"/>
        </w:rPr>
        <w:t>које је одређено за праћење реализације оквирног споразума од стране Наручиоца, потребно је да присуствује</w:t>
      </w:r>
      <w:r w:rsidRPr="00C050FE">
        <w:rPr>
          <w:rFonts w:cs="Arial"/>
          <w:lang w:val="sr-Cyrl-RS"/>
        </w:rPr>
        <w:t xml:space="preserve"> </w:t>
      </w:r>
      <w:r>
        <w:rPr>
          <w:rFonts w:cs="Arial"/>
          <w:lang w:val="sr-Cyrl-RS"/>
        </w:rPr>
        <w:t>извршењу услуге од стране Изабраног понуђача,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Изабрани Понуђач.</w:t>
      </w:r>
    </w:p>
    <w:p w14:paraId="05FFB4FA" w14:textId="77777777" w:rsidR="00D16CB3" w:rsidRPr="003D68A9" w:rsidRDefault="00526E59" w:rsidP="00D16CB3">
      <w:pPr>
        <w:rPr>
          <w:rFonts w:eastAsia="Calibri" w:cs="Arial"/>
          <w:b/>
          <w:lang w:val="sr-Cyrl-RS"/>
        </w:rPr>
      </w:pPr>
      <w:r w:rsidRPr="003D68A9">
        <w:rPr>
          <w:rFonts w:eastAsia="Calibri" w:cs="Arial"/>
          <w:b/>
          <w:lang w:val="sr-Cyrl-RS"/>
        </w:rPr>
        <w:t xml:space="preserve">3.3.8.2. </w:t>
      </w:r>
      <w:r w:rsidR="00D16CB3" w:rsidRPr="003D68A9">
        <w:rPr>
          <w:rFonts w:eastAsia="Calibri" w:cs="Arial"/>
          <w:b/>
          <w:lang w:val="sr-Cyrl-RS"/>
        </w:rPr>
        <w:t xml:space="preserve">Места извршења услуга </w:t>
      </w:r>
    </w:p>
    <w:p w14:paraId="3DCE8EAC" w14:textId="77777777" w:rsidR="00D16CB3" w:rsidRPr="003D68A9" w:rsidRDefault="00D16CB3" w:rsidP="00D16CB3">
      <w:pPr>
        <w:rPr>
          <w:rFonts w:eastAsia="Calibri" w:cs="Arial"/>
          <w:lang w:val="sr-Cyrl-RS"/>
        </w:rPr>
      </w:pPr>
      <w:r w:rsidRPr="003D68A9">
        <w:rPr>
          <w:rFonts w:eastAsia="Calibri" w:cs="Arial"/>
          <w:lang w:val="sr-Cyrl-RS"/>
        </w:rPr>
        <w:lastRenderedPageBreak/>
        <w:t>Места извршења услуга су наведена у табелама А у поглављу 3. конкурсне документације и обрасцу структуре цене. 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38442AA3" w14:textId="77777777" w:rsidR="00D16CB3" w:rsidRPr="003D68A9" w:rsidRDefault="00D16CB3" w:rsidP="00D16CB3">
      <w:pPr>
        <w:autoSpaceDE w:val="0"/>
        <w:autoSpaceDN w:val="0"/>
        <w:adjustRightInd w:val="0"/>
        <w:rPr>
          <w:rFonts w:eastAsia="Calibri" w:cs="Arial"/>
          <w:lang w:val="sr-Cyrl-RS" w:eastAsia="sr-Latn-RS"/>
        </w:rPr>
      </w:pPr>
    </w:p>
    <w:p w14:paraId="2A247400" w14:textId="77777777" w:rsidR="00D16CB3" w:rsidRPr="003D68A9" w:rsidRDefault="00526E59" w:rsidP="00526E59">
      <w:pPr>
        <w:autoSpaceDE w:val="0"/>
        <w:autoSpaceDN w:val="0"/>
        <w:adjustRightInd w:val="0"/>
        <w:spacing w:before="0"/>
        <w:rPr>
          <w:rFonts w:cs="Arial"/>
          <w:lang w:val="sr-Cyrl-RS"/>
        </w:rPr>
      </w:pPr>
      <w:r w:rsidRPr="003D68A9">
        <w:rPr>
          <w:rFonts w:cs="Arial"/>
          <w:b/>
          <w:lang w:val="sr-Cyrl-RS"/>
        </w:rPr>
        <w:t xml:space="preserve">3.3.9. </w:t>
      </w:r>
      <w:r w:rsidR="00D16CB3" w:rsidRPr="003D68A9">
        <w:rPr>
          <w:rFonts w:cs="Arial"/>
          <w:b/>
          <w:lang w:val="sr-Cyrl-RS"/>
        </w:rPr>
        <w:t>Количине услуга</w:t>
      </w:r>
    </w:p>
    <w:p w14:paraId="5382F419" w14:textId="709BCD38" w:rsidR="00D16CB3" w:rsidRPr="0067432B" w:rsidRDefault="00D16CB3" w:rsidP="00F62D86">
      <w:pPr>
        <w:autoSpaceDE w:val="0"/>
        <w:autoSpaceDN w:val="0"/>
        <w:adjustRightInd w:val="0"/>
        <w:rPr>
          <w:rFonts w:eastAsia="Calibri" w:cs="Arial"/>
          <w:lang w:val="sr-Cyrl-RS" w:eastAsia="sr-Latn-RS"/>
        </w:rPr>
      </w:pPr>
      <w:r w:rsidRPr="003D68A9">
        <w:rPr>
          <w:rFonts w:cs="Arial"/>
          <w:bCs/>
          <w:lang w:val="sr-Cyrl-RS" w:eastAsia="sr-Latn-RS"/>
        </w:rPr>
        <w:t>К</w:t>
      </w:r>
      <w:r w:rsidRPr="003D68A9">
        <w:rPr>
          <w:rFonts w:cs="Arial"/>
          <w:bCs/>
          <w:lang w:val="sr-Latn-RS" w:eastAsia="sr-Latn-RS"/>
        </w:rPr>
        <w:t xml:space="preserve">оличине </w:t>
      </w:r>
      <w:r w:rsidRPr="003D68A9">
        <w:rPr>
          <w:rFonts w:cs="Arial"/>
          <w:bCs/>
          <w:lang w:val="sr-Cyrl-RS" w:eastAsia="sr-Latn-RS"/>
        </w:rPr>
        <w:t xml:space="preserve">услуга наведене </w:t>
      </w:r>
      <w:r w:rsidRPr="003D68A9">
        <w:rPr>
          <w:rFonts w:cs="Arial"/>
          <w:bCs/>
          <w:lang w:val="sr-Latn-RS" w:eastAsia="sr-Latn-RS"/>
        </w:rPr>
        <w:t>у табел</w:t>
      </w:r>
      <w:r w:rsidRPr="003D68A9">
        <w:rPr>
          <w:rFonts w:cs="Arial"/>
          <w:bCs/>
          <w:lang w:val="sr-Cyrl-RS" w:eastAsia="sr-Latn-RS"/>
        </w:rPr>
        <w:t>ама обрасца структуре цене</w:t>
      </w:r>
      <w:r w:rsidRPr="003D68A9">
        <w:rPr>
          <w:rFonts w:cs="Arial"/>
          <w:bCs/>
          <w:lang w:val="sr-Latn-RS" w:eastAsia="sr-Latn-RS"/>
        </w:rPr>
        <w:t xml:space="preserve"> </w:t>
      </w:r>
      <w:r w:rsidRPr="003D68A9">
        <w:rPr>
          <w:rFonts w:cs="Arial"/>
          <w:bCs/>
          <w:lang w:val="sr-Cyrl-RS" w:eastAsia="sr-Latn-RS"/>
        </w:rPr>
        <w:t xml:space="preserve">су </w:t>
      </w:r>
      <w:r w:rsidRPr="003D68A9">
        <w:rPr>
          <w:rFonts w:cs="Arial"/>
          <w:bCs/>
          <w:lang w:val="sr-Latn-RS" w:eastAsia="sr-Latn-RS"/>
        </w:rPr>
        <w:t>оквирне и може доћи до одступања у оквиру вредн</w:t>
      </w:r>
      <w:r w:rsidRPr="003D68A9">
        <w:rPr>
          <w:rFonts w:cs="Arial"/>
          <w:bCs/>
          <w:lang w:val="sr-Cyrl-RS" w:eastAsia="sr-Latn-RS"/>
        </w:rPr>
        <w:t>о</w:t>
      </w:r>
      <w:r w:rsidRPr="003D68A9">
        <w:rPr>
          <w:rFonts w:cs="Arial"/>
          <w:bCs/>
          <w:lang w:val="sr-Latn-RS" w:eastAsia="sr-Latn-RS"/>
        </w:rPr>
        <w:t>сти</w:t>
      </w:r>
      <w:r w:rsidRPr="003D68A9">
        <w:rPr>
          <w:rFonts w:cs="Arial"/>
          <w:bCs/>
          <w:lang w:val="sr-Cyrl-RS" w:eastAsia="sr-Latn-RS"/>
        </w:rPr>
        <w:t xml:space="preserve"> из оквирног </w:t>
      </w:r>
      <w:r w:rsidRPr="0067432B">
        <w:rPr>
          <w:rFonts w:cs="Arial"/>
          <w:bCs/>
          <w:lang w:val="sr-Cyrl-RS" w:eastAsia="sr-Latn-RS"/>
        </w:rPr>
        <w:t>споразума</w:t>
      </w:r>
      <w:r w:rsidRPr="0067432B">
        <w:rPr>
          <w:rFonts w:cs="Arial"/>
          <w:bCs/>
          <w:lang w:val="sr-Latn-RS" w:eastAsia="sr-Latn-RS"/>
        </w:rPr>
        <w:t>.</w:t>
      </w:r>
      <w:r w:rsidR="00F62D86" w:rsidRPr="0067432B">
        <w:rPr>
          <w:rFonts w:cs="Arial"/>
          <w:bCs/>
          <w:lang w:val="sr-Cyrl-RS" w:eastAsia="sr-Latn-RS"/>
        </w:rPr>
        <w:t xml:space="preserve"> </w:t>
      </w:r>
      <w:r w:rsidR="00F62D86" w:rsidRPr="0067432B">
        <w:rPr>
          <w:rFonts w:eastAsia="Calibri" w:cs="Arial"/>
          <w:lang w:val="sr-Cyrl-RS" w:eastAsia="sr-Latn-RS"/>
        </w:rPr>
        <w:t>Укупна вредност свих ванредних услуга највише може бити 20% од вредности редовних услуга.</w:t>
      </w:r>
    </w:p>
    <w:p w14:paraId="61DB4397" w14:textId="77777777" w:rsidR="00526E59" w:rsidRPr="0067432B" w:rsidRDefault="00526E59" w:rsidP="00526E59">
      <w:pPr>
        <w:rPr>
          <w:rFonts w:cs="Arial"/>
          <w:bCs/>
          <w:lang w:val="sr-Latn-RS" w:eastAsia="sr-Latn-RS"/>
        </w:rPr>
      </w:pPr>
    </w:p>
    <w:p w14:paraId="33BCCFE6" w14:textId="77777777" w:rsidR="00D16CB3" w:rsidRPr="003D68A9" w:rsidRDefault="00526E59" w:rsidP="00526E59">
      <w:pPr>
        <w:autoSpaceDE w:val="0"/>
        <w:autoSpaceDN w:val="0"/>
        <w:adjustRightInd w:val="0"/>
        <w:spacing w:before="0"/>
        <w:rPr>
          <w:rFonts w:cs="Arial"/>
          <w:color w:val="FFC000"/>
          <w:lang w:val="sr-Cyrl-RS"/>
        </w:rPr>
      </w:pPr>
      <w:r w:rsidRPr="003D68A9">
        <w:rPr>
          <w:rFonts w:cs="Arial"/>
          <w:b/>
          <w:lang w:val="sr-Cyrl-RS"/>
        </w:rPr>
        <w:t xml:space="preserve">3.3.10. </w:t>
      </w:r>
      <w:r w:rsidR="00D16CB3" w:rsidRPr="003D68A9">
        <w:rPr>
          <w:rFonts w:cs="Arial"/>
          <w:b/>
          <w:lang w:val="sr-Cyrl-RS"/>
        </w:rPr>
        <w:t>Гарантни рок</w:t>
      </w:r>
    </w:p>
    <w:p w14:paraId="6D806E70" w14:textId="7F1B4878" w:rsidR="00D16CB3" w:rsidRPr="001C10BE" w:rsidRDefault="00D16CB3" w:rsidP="00D16CB3">
      <w:pPr>
        <w:rPr>
          <w:rFonts w:cs="Arial"/>
          <w:lang w:val="sr-Cyrl-RS"/>
        </w:rPr>
      </w:pPr>
      <w:r w:rsidRPr="003D68A9">
        <w:rPr>
          <w:rFonts w:cs="Arial"/>
        </w:rPr>
        <w:t>Гарантни рок, 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 xml:space="preserve">је минимално 12 </w:t>
      </w:r>
      <w:r w:rsidR="0013643C">
        <w:rPr>
          <w:rFonts w:cs="Arial"/>
          <w:lang w:val="sr-Cyrl-RS"/>
        </w:rPr>
        <w:t xml:space="preserve">(словима: дванаест) </w:t>
      </w:r>
      <w:r w:rsidRPr="003D68A9">
        <w:rPr>
          <w:rFonts w:cs="Arial"/>
          <w:lang w:val="sr-Cyrl-RS"/>
        </w:rPr>
        <w:t>месеци</w:t>
      </w:r>
      <w:r w:rsidRPr="003D68A9">
        <w:rPr>
          <w:rFonts w:cs="Arial"/>
        </w:rPr>
        <w:t xml:space="preserve"> од дана </w:t>
      </w:r>
      <w:r w:rsidRPr="001C10BE">
        <w:rPr>
          <w:rFonts w:cs="Arial"/>
        </w:rPr>
        <w:t>уградње</w:t>
      </w:r>
      <w:r w:rsidR="005C4469" w:rsidRPr="001C10BE">
        <w:rPr>
          <w:rFonts w:cs="Arial"/>
          <w:lang w:val="sr-Cyrl-RS"/>
        </w:rPr>
        <w:t xml:space="preserve"> и потписивања </w:t>
      </w:r>
      <w:r w:rsidR="001C10BE" w:rsidRPr="001C10BE">
        <w:rPr>
          <w:rFonts w:cs="Arial"/>
          <w:lang w:val="sr-Cyrl-RS"/>
        </w:rPr>
        <w:t>Записника о извршеној услузи – без примедби.</w:t>
      </w:r>
    </w:p>
    <w:p w14:paraId="3B3EDF49" w14:textId="02B2A67D" w:rsidR="00D16CB3" w:rsidRPr="003D68A9" w:rsidRDefault="006F7506" w:rsidP="00D16CB3">
      <w:pPr>
        <w:rPr>
          <w:rFonts w:cs="Arial"/>
          <w:lang w:val="sr-Cyrl-RS" w:eastAsia="sr-Latn-RS"/>
        </w:rPr>
      </w:pPr>
      <w:r w:rsidRPr="006F7506">
        <w:rPr>
          <w:rFonts w:cs="Arial"/>
          <w:lang w:val="sr-Cyrl-RS" w:eastAsia="sr-Latn-RS"/>
        </w:rPr>
        <w:t>Изабрани понуђач је дужан да о свом трошку отклони све евентуалне недостатке у току трајања гарантног рока.  Рок за извршење услуга у гарантном року је 15 (словима: петнаест) дана од дана пријаве недостатка или квара</w:t>
      </w:r>
      <w:r w:rsidR="00D16CB3" w:rsidRPr="003D68A9">
        <w:rPr>
          <w:rFonts w:cs="Arial"/>
          <w:lang w:eastAsia="sr-Latn-RS"/>
        </w:rPr>
        <w:t xml:space="preserve">. </w:t>
      </w:r>
    </w:p>
    <w:p w14:paraId="7608CE1B" w14:textId="77777777" w:rsidR="00D16CB3" w:rsidRPr="003D68A9" w:rsidRDefault="00D16CB3" w:rsidP="00C723F5">
      <w:pPr>
        <w:spacing w:before="0"/>
        <w:rPr>
          <w:rFonts w:cs="Arial"/>
          <w:b/>
          <w:bCs/>
          <w:lang w:val="sr-Cyrl-RS" w:eastAsia="zh-CN"/>
        </w:rPr>
      </w:pPr>
    </w:p>
    <w:p w14:paraId="4AD7D2CD" w14:textId="11DD662C" w:rsidR="00526E59" w:rsidRPr="003D68A9" w:rsidRDefault="00526E59" w:rsidP="00526E59">
      <w:pPr>
        <w:spacing w:before="0"/>
        <w:rPr>
          <w:rFonts w:cs="Arial"/>
          <w:b/>
          <w:bCs/>
          <w:lang w:val="sr-Cyrl-RS" w:eastAsia="zh-CN"/>
        </w:rPr>
      </w:pPr>
      <w:r w:rsidRPr="003D68A9">
        <w:rPr>
          <w:rFonts w:cs="Arial"/>
          <w:b/>
          <w:bCs/>
          <w:lang w:val="sr-Cyrl-RS" w:eastAsia="zh-CN"/>
        </w:rPr>
        <w:t xml:space="preserve">A. </w:t>
      </w:r>
      <w:r w:rsidR="00896065">
        <w:rPr>
          <w:rFonts w:cs="Arial"/>
          <w:b/>
          <w:bCs/>
          <w:lang w:val="sr-Cyrl-RS" w:eastAsia="zh-CN"/>
        </w:rPr>
        <w:t>УСЛУГЕ</w:t>
      </w:r>
      <w:r w:rsidRPr="003D68A9">
        <w:rPr>
          <w:rFonts w:cs="Arial"/>
          <w:b/>
          <w:bCs/>
          <w:lang w:val="sr-Cyrl-RS" w:eastAsia="zh-CN"/>
        </w:rPr>
        <w:t xml:space="preserve"> </w:t>
      </w:r>
      <w:r w:rsidR="00896065">
        <w:rPr>
          <w:rFonts w:cs="Arial"/>
          <w:b/>
          <w:bCs/>
          <w:lang w:val="sr-Cyrl-RS" w:eastAsia="sr-Latn-RS"/>
        </w:rPr>
        <w:t>ПЕРИОДИЧНИХ ИСПИТИВАЊА</w:t>
      </w:r>
      <w:r w:rsidR="00896065" w:rsidRPr="003D68A9">
        <w:rPr>
          <w:rFonts w:cs="Arial"/>
          <w:b/>
          <w:bCs/>
          <w:lang w:val="sr-Latn-RS" w:eastAsia="sr-Latn-RS"/>
        </w:rPr>
        <w:t xml:space="preserve">, </w:t>
      </w:r>
      <w:r w:rsidR="00896065">
        <w:rPr>
          <w:rFonts w:cs="Arial"/>
          <w:b/>
          <w:bCs/>
          <w:lang w:val="sr-Cyrl-RS" w:eastAsia="sr-Latn-RS"/>
        </w:rPr>
        <w:t>ПРЕГЛЕДА И СЕРВИСИРАЊЕ</w:t>
      </w:r>
      <w:r w:rsidR="00896065" w:rsidRPr="003D68A9">
        <w:rPr>
          <w:rFonts w:cs="Arial"/>
          <w:b/>
          <w:bCs/>
          <w:lang w:val="sr-Latn-RS" w:eastAsia="sr-Latn-RS"/>
        </w:rPr>
        <w:t xml:space="preserve"> </w:t>
      </w:r>
      <w:r w:rsidR="00896065">
        <w:rPr>
          <w:rFonts w:cs="Arial"/>
          <w:b/>
          <w:bCs/>
          <w:lang w:val="sr-Cyrl-RS" w:eastAsia="sr-Latn-RS"/>
        </w:rPr>
        <w:t>ЗА ТЕХНИЧКИ ЦЕНТАР</w:t>
      </w:r>
      <w:r w:rsidR="00896065">
        <w:rPr>
          <w:rFonts w:cs="Arial"/>
          <w:b/>
          <w:bCs/>
          <w:lang w:val="sr-Cyrl-RS" w:eastAsia="zh-CN"/>
        </w:rPr>
        <w:t xml:space="preserve"> КРАЉЕВО</w:t>
      </w:r>
    </w:p>
    <w:p w14:paraId="52B99A35" w14:textId="66157B37" w:rsidR="00526E59" w:rsidRPr="003D68A9" w:rsidRDefault="00526E59" w:rsidP="00CD54E9">
      <w:pPr>
        <w:spacing w:before="0"/>
        <w:rPr>
          <w:rFonts w:cs="Arial"/>
          <w:b/>
          <w:bCs/>
          <w:lang w:val="sr-Latn-RS"/>
        </w:rPr>
      </w:pPr>
    </w:p>
    <w:p w14:paraId="355DC9AF" w14:textId="6B315B05" w:rsidR="00526E59" w:rsidRPr="00896065" w:rsidRDefault="00D43643" w:rsidP="00FD7407">
      <w:pPr>
        <w:spacing w:before="0"/>
        <w:jc w:val="left"/>
        <w:rPr>
          <w:rFonts w:cs="Arial"/>
          <w:b/>
          <w:bCs/>
          <w:lang w:val="sr-Cyrl-RS"/>
        </w:rPr>
      </w:pPr>
      <w:r>
        <w:rPr>
          <w:rFonts w:cs="Arial"/>
          <w:b/>
          <w:bCs/>
          <w:lang w:val="sr-Latn-RS" w:eastAsia="sr-Latn-RS"/>
        </w:rPr>
        <w:t xml:space="preserve">   </w:t>
      </w:r>
      <w:r w:rsidR="00896065">
        <w:rPr>
          <w:rFonts w:cs="Arial"/>
          <w:b/>
          <w:bCs/>
          <w:lang w:val="sr-Cyrl-RS" w:eastAsia="sr-Latn-RS"/>
        </w:rPr>
        <w:t>ПЕРИОДИЧНА</w:t>
      </w:r>
      <w:r w:rsidR="00526E59" w:rsidRPr="003D68A9">
        <w:rPr>
          <w:rFonts w:cs="Arial"/>
          <w:b/>
          <w:bCs/>
          <w:lang w:val="sr-Latn-RS" w:eastAsia="sr-Latn-RS"/>
        </w:rPr>
        <w:t xml:space="preserve"> </w:t>
      </w:r>
      <w:r w:rsidR="00896065">
        <w:rPr>
          <w:rFonts w:cs="Arial"/>
          <w:b/>
          <w:bCs/>
          <w:lang w:val="sr-Cyrl-RS" w:eastAsia="sr-Latn-RS"/>
        </w:rPr>
        <w:t>ИСПИТИВАЊА</w:t>
      </w:r>
      <w:r w:rsidR="00896065" w:rsidRPr="003D68A9">
        <w:rPr>
          <w:rFonts w:cs="Arial"/>
          <w:b/>
          <w:bCs/>
          <w:lang w:val="sr-Latn-RS" w:eastAsia="sr-Latn-RS"/>
        </w:rPr>
        <w:t xml:space="preserve">, </w:t>
      </w:r>
      <w:r w:rsidR="00896065">
        <w:rPr>
          <w:rFonts w:cs="Arial"/>
          <w:b/>
          <w:bCs/>
          <w:lang w:val="sr-Cyrl-RS" w:eastAsia="sr-Latn-RS"/>
        </w:rPr>
        <w:t>ПРЕГЛЕДИ И СЕРВИСИРАЊЕ</w:t>
      </w:r>
      <w:r w:rsidR="00896065" w:rsidRPr="003D68A9">
        <w:rPr>
          <w:rFonts w:cs="Arial"/>
          <w:b/>
          <w:bCs/>
          <w:lang w:val="sr-Latn-RS" w:eastAsia="sr-Latn-RS"/>
        </w:rPr>
        <w:t xml:space="preserve"> </w:t>
      </w:r>
      <w:r w:rsidR="00896065">
        <w:rPr>
          <w:rFonts w:cs="Arial"/>
          <w:b/>
          <w:bCs/>
          <w:lang w:val="sr-Latn-RS" w:eastAsia="sr-Latn-RS"/>
        </w:rPr>
        <w:t>ZA ТЦ</w:t>
      </w:r>
      <w:r w:rsidR="00896065" w:rsidRPr="003D68A9">
        <w:rPr>
          <w:rFonts w:cs="Arial"/>
          <w:b/>
          <w:bCs/>
          <w:lang w:val="sr-Latn-RS" w:eastAsia="sr-Latn-RS"/>
        </w:rPr>
        <w:t xml:space="preserve"> </w:t>
      </w:r>
      <w:r w:rsidR="00896065">
        <w:rPr>
          <w:rFonts w:cs="Arial"/>
          <w:b/>
          <w:bCs/>
          <w:lang w:val="sr-Cyrl-RS" w:eastAsia="sr-Latn-RS"/>
        </w:rPr>
        <w:t>КРАЉЕВО</w:t>
      </w:r>
    </w:p>
    <w:p w14:paraId="6A0EFDA9" w14:textId="5D0DB796" w:rsidR="00526E59" w:rsidRPr="003D68A9" w:rsidRDefault="00526E59" w:rsidP="00526E59">
      <w:pPr>
        <w:widowControl w:val="0"/>
        <w:suppressAutoHyphens/>
        <w:rPr>
          <w:rFonts w:cs="Arial"/>
          <w:lang w:val="sr-Cyrl-RS"/>
        </w:rPr>
      </w:pPr>
      <w:r w:rsidRPr="003D68A9">
        <w:rPr>
          <w:rFonts w:cs="Arial"/>
          <w:lang w:val="sr-Cyrl-RS"/>
        </w:rPr>
        <w:t>Табела А</w:t>
      </w:r>
    </w:p>
    <w:tbl>
      <w:tblPr>
        <w:tblW w:w="10057" w:type="dxa"/>
        <w:tblInd w:w="108" w:type="dxa"/>
        <w:tblLook w:val="04A0" w:firstRow="1" w:lastRow="0" w:firstColumn="1" w:lastColumn="0" w:noHBand="0" w:noVBand="1"/>
      </w:tblPr>
      <w:tblGrid>
        <w:gridCol w:w="750"/>
        <w:gridCol w:w="9307"/>
      </w:tblGrid>
      <w:tr w:rsidR="00896065" w:rsidRPr="003D68A9" w14:paraId="3D6D8C82" w14:textId="77777777" w:rsidTr="00AC0347">
        <w:trPr>
          <w:trHeight w:val="675"/>
        </w:trPr>
        <w:tc>
          <w:tcPr>
            <w:tcW w:w="7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994F22" w14:textId="7EA86BE5" w:rsidR="00896065" w:rsidRPr="003D68A9" w:rsidRDefault="00896065" w:rsidP="00896065">
            <w:pPr>
              <w:jc w:val="center"/>
              <w:rPr>
                <w:rFonts w:cs="Arial"/>
              </w:rPr>
            </w:pPr>
            <w:r>
              <w:rPr>
                <w:rFonts w:cs="Arial"/>
              </w:rPr>
              <w:t>РЕД</w:t>
            </w:r>
            <w:r w:rsidRPr="003D68A9">
              <w:rPr>
                <w:rFonts w:cs="Arial"/>
              </w:rPr>
              <w:t>.</w:t>
            </w:r>
            <w:r>
              <w:rPr>
                <w:rFonts w:cs="Arial"/>
                <w:lang w:val="sr-Cyrl-RS"/>
              </w:rPr>
              <w:t xml:space="preserve"> </w:t>
            </w:r>
            <w:r>
              <w:rPr>
                <w:rFonts w:cs="Arial"/>
              </w:rPr>
              <w:t>БР</w:t>
            </w:r>
            <w:r w:rsidRPr="003D68A9">
              <w:rPr>
                <w:rFonts w:cs="Arial"/>
              </w:rPr>
              <w:t>.</w:t>
            </w:r>
          </w:p>
        </w:tc>
        <w:tc>
          <w:tcPr>
            <w:tcW w:w="9307" w:type="dxa"/>
            <w:tcBorders>
              <w:top w:val="single" w:sz="4" w:space="0" w:color="auto"/>
              <w:left w:val="nil"/>
              <w:bottom w:val="nil"/>
              <w:right w:val="single" w:sz="4" w:space="0" w:color="auto"/>
            </w:tcBorders>
            <w:shd w:val="clear" w:color="000000" w:fill="F2F2F2"/>
            <w:vAlign w:val="center"/>
            <w:hideMark/>
          </w:tcPr>
          <w:p w14:paraId="317DAD49" w14:textId="1CF84230" w:rsidR="00896065" w:rsidRPr="003D68A9" w:rsidRDefault="00896065" w:rsidP="00896065">
            <w:pPr>
              <w:jc w:val="center"/>
              <w:rPr>
                <w:rFonts w:cs="Arial"/>
              </w:rPr>
            </w:pPr>
            <w:r>
              <w:rPr>
                <w:rFonts w:cs="Arial"/>
                <w:lang w:val="sr-Cyrl-RS"/>
              </w:rPr>
              <w:t>ОПИС ПОЗИЦИЈА</w:t>
            </w:r>
          </w:p>
        </w:tc>
      </w:tr>
      <w:tr w:rsidR="00526E59" w:rsidRPr="003D68A9" w14:paraId="37D9BE8E" w14:textId="77777777" w:rsidTr="00AC0347">
        <w:trPr>
          <w:trHeight w:val="510"/>
        </w:trPr>
        <w:tc>
          <w:tcPr>
            <w:tcW w:w="7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B4198A" w14:textId="77777777" w:rsidR="00526E59" w:rsidRPr="003D68A9" w:rsidRDefault="00526E59" w:rsidP="00FD7407">
            <w:pPr>
              <w:jc w:val="center"/>
              <w:rPr>
                <w:rFonts w:cs="Arial"/>
              </w:rPr>
            </w:pPr>
            <w:r w:rsidRPr="003D68A9">
              <w:rPr>
                <w:rFonts w:cs="Arial"/>
              </w:rPr>
              <w:t>1</w:t>
            </w:r>
          </w:p>
        </w:tc>
        <w:tc>
          <w:tcPr>
            <w:tcW w:w="9307" w:type="dxa"/>
            <w:tcBorders>
              <w:top w:val="single" w:sz="8" w:space="0" w:color="auto"/>
              <w:left w:val="nil"/>
              <w:bottom w:val="single" w:sz="4" w:space="0" w:color="auto"/>
              <w:right w:val="single" w:sz="4" w:space="0" w:color="auto"/>
            </w:tcBorders>
            <w:shd w:val="clear" w:color="auto" w:fill="auto"/>
            <w:hideMark/>
          </w:tcPr>
          <w:p w14:paraId="4E449375" w14:textId="77777777" w:rsidR="00526E59" w:rsidRPr="003D68A9" w:rsidRDefault="00526E59" w:rsidP="00FD7407">
            <w:pPr>
              <w:rPr>
                <w:rFonts w:cs="Arial"/>
              </w:rPr>
            </w:pPr>
            <w:r w:rsidRPr="003D68A9">
              <w:rPr>
                <w:rFonts w:cs="Arial"/>
              </w:rPr>
              <w:t>SERVIS I ISPITIVANJA RUČNO PRENOSNIH I RUČNO PREVOZNIH MOBILNIH UREĐAJA ZA POČETNO GAŠENJE POŽARA (POZICIJA 1)</w:t>
            </w:r>
          </w:p>
        </w:tc>
      </w:tr>
      <w:tr w:rsidR="00526E59" w:rsidRPr="003D68A9" w14:paraId="4B55CD1F" w14:textId="77777777" w:rsidTr="00AC0347">
        <w:trPr>
          <w:trHeight w:val="510"/>
        </w:trPr>
        <w:tc>
          <w:tcPr>
            <w:tcW w:w="750" w:type="dxa"/>
            <w:tcBorders>
              <w:top w:val="nil"/>
              <w:left w:val="single" w:sz="8" w:space="0" w:color="auto"/>
              <w:bottom w:val="single" w:sz="4" w:space="0" w:color="auto"/>
              <w:right w:val="single" w:sz="4" w:space="0" w:color="auto"/>
            </w:tcBorders>
            <w:shd w:val="clear" w:color="auto" w:fill="auto"/>
            <w:noWrap/>
            <w:vAlign w:val="center"/>
            <w:hideMark/>
          </w:tcPr>
          <w:p w14:paraId="37701944" w14:textId="77777777" w:rsidR="00526E59" w:rsidRPr="003D68A9" w:rsidRDefault="00526E59" w:rsidP="00FD7407">
            <w:pPr>
              <w:jc w:val="center"/>
              <w:rPr>
                <w:rFonts w:cs="Arial"/>
              </w:rPr>
            </w:pPr>
            <w:r w:rsidRPr="003D68A9">
              <w:rPr>
                <w:rFonts w:cs="Arial"/>
              </w:rPr>
              <w:t>2</w:t>
            </w:r>
          </w:p>
        </w:tc>
        <w:tc>
          <w:tcPr>
            <w:tcW w:w="9307" w:type="dxa"/>
            <w:tcBorders>
              <w:top w:val="nil"/>
              <w:left w:val="nil"/>
              <w:bottom w:val="single" w:sz="4" w:space="0" w:color="auto"/>
              <w:right w:val="single" w:sz="4" w:space="0" w:color="auto"/>
            </w:tcBorders>
            <w:shd w:val="clear" w:color="auto" w:fill="auto"/>
            <w:hideMark/>
          </w:tcPr>
          <w:p w14:paraId="62860AB6" w14:textId="77777777" w:rsidR="00526E59" w:rsidRPr="003D68A9" w:rsidRDefault="00526E59" w:rsidP="00FD7407">
            <w:pPr>
              <w:rPr>
                <w:rFonts w:cs="Arial"/>
              </w:rPr>
            </w:pPr>
            <w:r w:rsidRPr="003D68A9">
              <w:rPr>
                <w:rFonts w:cs="Arial"/>
              </w:rPr>
              <w:t>SERVIS HIDRANTSKE INSTALACIJE I SPITIVANJE HIDRANTSKIH CREVA NA HLADNI VODENI PRITISAK (HVP) (POZICIJA 2)</w:t>
            </w:r>
          </w:p>
        </w:tc>
      </w:tr>
      <w:tr w:rsidR="00526E59" w:rsidRPr="003D68A9" w14:paraId="12BB1B9A" w14:textId="77777777" w:rsidTr="00AC0347">
        <w:trPr>
          <w:trHeight w:val="510"/>
        </w:trPr>
        <w:tc>
          <w:tcPr>
            <w:tcW w:w="750" w:type="dxa"/>
            <w:tcBorders>
              <w:top w:val="nil"/>
              <w:left w:val="single" w:sz="8" w:space="0" w:color="auto"/>
              <w:bottom w:val="single" w:sz="4" w:space="0" w:color="auto"/>
              <w:right w:val="single" w:sz="4" w:space="0" w:color="auto"/>
            </w:tcBorders>
            <w:shd w:val="clear" w:color="auto" w:fill="auto"/>
            <w:noWrap/>
            <w:vAlign w:val="center"/>
            <w:hideMark/>
          </w:tcPr>
          <w:p w14:paraId="35AAF268" w14:textId="77777777" w:rsidR="00526E59" w:rsidRPr="003D68A9" w:rsidRDefault="00526E59" w:rsidP="00FD7407">
            <w:pPr>
              <w:jc w:val="center"/>
              <w:rPr>
                <w:rFonts w:cs="Arial"/>
              </w:rPr>
            </w:pPr>
            <w:r w:rsidRPr="003D68A9">
              <w:rPr>
                <w:rFonts w:cs="Arial"/>
              </w:rPr>
              <w:t>3</w:t>
            </w:r>
          </w:p>
        </w:tc>
        <w:tc>
          <w:tcPr>
            <w:tcW w:w="9307" w:type="dxa"/>
            <w:tcBorders>
              <w:top w:val="nil"/>
              <w:left w:val="nil"/>
              <w:bottom w:val="single" w:sz="4" w:space="0" w:color="auto"/>
              <w:right w:val="single" w:sz="4" w:space="0" w:color="auto"/>
            </w:tcBorders>
            <w:shd w:val="clear" w:color="auto" w:fill="auto"/>
            <w:hideMark/>
          </w:tcPr>
          <w:p w14:paraId="7A2258F1" w14:textId="77777777" w:rsidR="00526E59" w:rsidRPr="003D68A9" w:rsidRDefault="00526E59" w:rsidP="00FD7407">
            <w:pPr>
              <w:rPr>
                <w:rFonts w:cs="Arial"/>
              </w:rPr>
            </w:pPr>
            <w:r w:rsidRPr="003D68A9">
              <w:rPr>
                <w:rFonts w:cs="Arial"/>
              </w:rPr>
              <w:t xml:space="preserve">REDOVNI, PERIODIČNI I DETALJNI </w:t>
            </w:r>
            <w:r w:rsidRPr="003D68A9">
              <w:rPr>
                <w:rFonts w:cs="Arial"/>
                <w:lang w:val="sr-Latn-RS"/>
              </w:rPr>
              <w:t xml:space="preserve">PREGLED  </w:t>
            </w:r>
            <w:r w:rsidRPr="003D68A9">
              <w:rPr>
                <w:rFonts w:cs="Arial"/>
              </w:rPr>
              <w:t xml:space="preserve">STABILNIH SITEMA ZA AUTOMATSKU DETEKCIJU I DOJAVU POŽARA </w:t>
            </w:r>
            <w:r w:rsidRPr="003D68A9">
              <w:rPr>
                <w:rFonts w:cs="Arial"/>
                <w:lang w:val="sr-Latn-RS"/>
              </w:rPr>
              <w:t xml:space="preserve"> </w:t>
            </w:r>
            <w:r w:rsidRPr="003D68A9">
              <w:rPr>
                <w:rFonts w:cs="Arial"/>
              </w:rPr>
              <w:t>(POZICIJA 3)</w:t>
            </w:r>
          </w:p>
        </w:tc>
      </w:tr>
      <w:tr w:rsidR="00526E59" w:rsidRPr="003D68A9" w14:paraId="466D4A13" w14:textId="77777777" w:rsidTr="00AC0347">
        <w:trPr>
          <w:trHeight w:val="525"/>
        </w:trPr>
        <w:tc>
          <w:tcPr>
            <w:tcW w:w="750" w:type="dxa"/>
            <w:tcBorders>
              <w:top w:val="nil"/>
              <w:left w:val="single" w:sz="8" w:space="0" w:color="auto"/>
              <w:bottom w:val="single" w:sz="8" w:space="0" w:color="auto"/>
              <w:right w:val="single" w:sz="4" w:space="0" w:color="auto"/>
            </w:tcBorders>
            <w:shd w:val="clear" w:color="auto" w:fill="auto"/>
            <w:noWrap/>
            <w:vAlign w:val="center"/>
            <w:hideMark/>
          </w:tcPr>
          <w:p w14:paraId="2F1E94C6" w14:textId="77777777" w:rsidR="00526E59" w:rsidRPr="003D68A9" w:rsidRDefault="00FD7407" w:rsidP="00FD7407">
            <w:pPr>
              <w:jc w:val="center"/>
              <w:rPr>
                <w:rFonts w:cs="Arial"/>
              </w:rPr>
            </w:pPr>
            <w:r w:rsidRPr="003D68A9">
              <w:rPr>
                <w:rFonts w:cs="Arial"/>
              </w:rPr>
              <w:t>4</w:t>
            </w:r>
          </w:p>
        </w:tc>
        <w:tc>
          <w:tcPr>
            <w:tcW w:w="9307" w:type="dxa"/>
            <w:tcBorders>
              <w:top w:val="nil"/>
              <w:left w:val="nil"/>
              <w:bottom w:val="single" w:sz="4" w:space="0" w:color="auto"/>
              <w:right w:val="single" w:sz="4" w:space="0" w:color="auto"/>
            </w:tcBorders>
            <w:shd w:val="clear" w:color="auto" w:fill="auto"/>
            <w:hideMark/>
          </w:tcPr>
          <w:p w14:paraId="433E41C0" w14:textId="77777777" w:rsidR="00526E59" w:rsidRPr="003D68A9" w:rsidRDefault="00526E59" w:rsidP="00FD7407">
            <w:pPr>
              <w:rPr>
                <w:rFonts w:cs="Arial"/>
              </w:rPr>
            </w:pPr>
            <w:r w:rsidRPr="003D68A9">
              <w:rPr>
                <w:rFonts w:cs="Arial"/>
              </w:rPr>
              <w:t>REDOVNI, PERIODIČNI I DETALJNI PREGLED GROMOBRANSKIH I ELEKTRIČNIH INSTALACIJA (POZICIJA 6)</w:t>
            </w:r>
          </w:p>
        </w:tc>
      </w:tr>
    </w:tbl>
    <w:p w14:paraId="5CC3A2C0" w14:textId="12FF091F" w:rsidR="00CD54E9" w:rsidRPr="00746DEF" w:rsidRDefault="00CD54E9" w:rsidP="00CD54E9">
      <w:pPr>
        <w:widowControl w:val="0"/>
        <w:suppressAutoHyphens/>
        <w:rPr>
          <w:rFonts w:cs="Arial"/>
          <w:lang w:val="sr-Cyrl-RS"/>
        </w:rPr>
      </w:pPr>
      <w:r>
        <w:rPr>
          <w:rFonts w:cs="Arial"/>
          <w:lang w:val="sr-Cyrl-RS"/>
        </w:rPr>
        <w:t>За св</w:t>
      </w:r>
      <w:r>
        <w:rPr>
          <w:rFonts w:cs="Arial"/>
        </w:rPr>
        <w:t>e</w:t>
      </w:r>
      <w:r>
        <w:rPr>
          <w:rFonts w:cs="Arial"/>
          <w:lang w:val="sr-Cyrl-RS"/>
        </w:rPr>
        <w:t xml:space="preserve"> </w:t>
      </w:r>
      <w:r>
        <w:rPr>
          <w:rFonts w:cs="Arial"/>
        </w:rPr>
        <w:t>4</w:t>
      </w:r>
      <w:r>
        <w:rPr>
          <w:rFonts w:cs="Arial"/>
          <w:lang w:val="sr-Cyrl-RS"/>
        </w:rPr>
        <w:t xml:space="preserve"> позициј</w:t>
      </w:r>
      <w:r>
        <w:rPr>
          <w:rFonts w:cs="Arial"/>
        </w:rPr>
        <w:t>e</w:t>
      </w:r>
      <w:r>
        <w:rPr>
          <w:rFonts w:cs="Arial"/>
          <w:lang w:val="sr-Cyrl-RS"/>
        </w:rPr>
        <w:t>, у Обрасцу структуре цене је дат опис услуге, локација објекта, кратака опис објекта, као и количине.</w:t>
      </w:r>
    </w:p>
    <w:p w14:paraId="69BFA73F" w14:textId="77777777" w:rsidR="00FD7407" w:rsidRPr="003D68A9" w:rsidRDefault="00FD7407" w:rsidP="00C723F5">
      <w:pPr>
        <w:spacing w:before="0"/>
        <w:rPr>
          <w:rFonts w:cs="Arial"/>
          <w:b/>
          <w:bCs/>
          <w:lang w:val="sr-Cyrl-RS" w:eastAsia="zh-CN"/>
        </w:rPr>
      </w:pPr>
    </w:p>
    <w:p w14:paraId="78800EC0" w14:textId="56F47342" w:rsidR="00FD7407" w:rsidRPr="003D68A9" w:rsidRDefault="00896065" w:rsidP="00FD7407">
      <w:pPr>
        <w:rPr>
          <w:rFonts w:cs="Arial"/>
          <w:b/>
          <w:bCs/>
          <w:lang w:val="sr-Latn-RS" w:eastAsia="sr-Latn-RS"/>
        </w:rPr>
      </w:pPr>
      <w:r>
        <w:rPr>
          <w:rFonts w:cs="Arial"/>
          <w:b/>
          <w:bCs/>
          <w:lang w:val="sr-Latn-RS" w:eastAsia="sr-Latn-RS"/>
        </w:rPr>
        <w:t>Б</w:t>
      </w:r>
      <w:r w:rsidR="00FD7407" w:rsidRPr="003D68A9">
        <w:rPr>
          <w:rFonts w:cs="Arial"/>
          <w:b/>
          <w:bCs/>
          <w:lang w:val="sr-Latn-RS" w:eastAsia="sr-Latn-RS"/>
        </w:rPr>
        <w:t xml:space="preserve"> -</w:t>
      </w:r>
      <w:r w:rsidR="00FD7407" w:rsidRPr="003D68A9">
        <w:rPr>
          <w:rFonts w:cs="Arial"/>
          <w:b/>
          <w:bCs/>
          <w:lang w:val="sr-Cyrl-RS" w:eastAsia="sr-Latn-RS"/>
        </w:rPr>
        <w:t xml:space="preserve"> </w:t>
      </w:r>
      <w:r>
        <w:rPr>
          <w:rFonts w:cs="Arial"/>
          <w:b/>
          <w:bCs/>
          <w:lang w:val="sr-Cyrl-RS" w:eastAsia="sr-Latn-RS"/>
        </w:rPr>
        <w:t>ВАНРЕДНЕ</w:t>
      </w:r>
      <w:r w:rsidR="00FD7407" w:rsidRPr="003D68A9">
        <w:rPr>
          <w:rFonts w:cs="Arial"/>
          <w:b/>
          <w:bCs/>
          <w:lang w:val="sr-Latn-RS" w:eastAsia="sr-Latn-RS"/>
        </w:rPr>
        <w:t xml:space="preserve"> </w:t>
      </w:r>
      <w:r>
        <w:rPr>
          <w:rFonts w:cs="Arial"/>
          <w:b/>
          <w:bCs/>
          <w:lang w:val="sr-Cyrl-RS" w:eastAsia="sr-Latn-RS"/>
        </w:rPr>
        <w:t>СЕРВИСНЕ УСЛУГЕ</w:t>
      </w:r>
      <w:r w:rsidRPr="003D68A9">
        <w:rPr>
          <w:rFonts w:cs="Arial"/>
          <w:b/>
          <w:bCs/>
          <w:lang w:val="sr-Latn-RS" w:eastAsia="sr-Latn-RS"/>
        </w:rPr>
        <w:t xml:space="preserve"> </w:t>
      </w:r>
      <w:r>
        <w:rPr>
          <w:rFonts w:cs="Arial"/>
          <w:b/>
          <w:bCs/>
          <w:lang w:val="sr-Cyrl-RS" w:eastAsia="sr-Latn-RS"/>
        </w:rPr>
        <w:t>НА ОТКЛАЊАЊУ КВАРОВА</w:t>
      </w:r>
      <w:r w:rsidRPr="003D68A9">
        <w:rPr>
          <w:rFonts w:cs="Arial"/>
          <w:b/>
          <w:bCs/>
          <w:lang w:val="sr-Latn-RS" w:eastAsia="sr-Latn-RS"/>
        </w:rPr>
        <w:t xml:space="preserve"> </w:t>
      </w:r>
      <w:r>
        <w:rPr>
          <w:rFonts w:cs="Arial"/>
          <w:b/>
          <w:bCs/>
          <w:lang w:val="sr-Cyrl-RS" w:eastAsia="sr-Latn-RS"/>
        </w:rPr>
        <w:t>И НЕДОСТАТАКА И</w:t>
      </w:r>
      <w:r w:rsidRPr="003D68A9">
        <w:rPr>
          <w:rFonts w:cs="Arial"/>
          <w:b/>
          <w:bCs/>
          <w:lang w:val="sr-Latn-RS" w:eastAsia="sr-Latn-RS"/>
        </w:rPr>
        <w:t xml:space="preserve"> </w:t>
      </w:r>
      <w:r>
        <w:rPr>
          <w:rFonts w:cs="Arial"/>
          <w:b/>
          <w:bCs/>
          <w:lang w:val="sr-Cyrl-RS" w:eastAsia="sr-Latn-RS"/>
        </w:rPr>
        <w:t>ОДРЖАВАЊУ СИСТЕМА ЗОП</w:t>
      </w:r>
      <w:r w:rsidRPr="003D68A9">
        <w:rPr>
          <w:rFonts w:cs="Arial"/>
          <w:b/>
          <w:bCs/>
          <w:lang w:val="sr-Latn-RS" w:eastAsia="sr-Latn-RS"/>
        </w:rPr>
        <w:t xml:space="preserve"> </w:t>
      </w:r>
      <w:r>
        <w:rPr>
          <w:rFonts w:cs="Arial"/>
          <w:b/>
          <w:bCs/>
          <w:lang w:val="sr-Cyrl-RS" w:eastAsia="sr-Latn-RS"/>
        </w:rPr>
        <w:t>СА ИСПОРУКОМ И УГРАДЊОМ</w:t>
      </w:r>
      <w:r w:rsidRPr="003D68A9">
        <w:rPr>
          <w:rFonts w:cs="Arial"/>
          <w:b/>
          <w:bCs/>
          <w:lang w:val="sr-Latn-RS" w:eastAsia="sr-Latn-RS"/>
        </w:rPr>
        <w:t xml:space="preserve"> </w:t>
      </w:r>
      <w:r>
        <w:rPr>
          <w:rFonts w:cs="Arial"/>
          <w:b/>
          <w:bCs/>
          <w:lang w:val="sr-Cyrl-RS" w:eastAsia="sr-Latn-RS"/>
        </w:rPr>
        <w:t>ОПРЕМЕ И РЕЗЕРВНИХ ДЕЛОВА</w:t>
      </w:r>
      <w:r w:rsidRPr="003D68A9">
        <w:rPr>
          <w:rFonts w:cs="Arial"/>
          <w:b/>
          <w:bCs/>
          <w:lang w:val="sr-Latn-RS" w:eastAsia="sr-Latn-RS"/>
        </w:rPr>
        <w:t xml:space="preserve"> </w:t>
      </w:r>
      <w:r>
        <w:rPr>
          <w:rFonts w:cs="Arial"/>
          <w:b/>
          <w:bCs/>
          <w:lang w:val="sr-Cyrl-RS" w:eastAsia="sr-Latn-RS"/>
        </w:rPr>
        <w:t>ЗА ТЕХНИЧКИ ЦЕНТАР</w:t>
      </w:r>
      <w:r w:rsidR="00FD7407" w:rsidRPr="003D68A9">
        <w:rPr>
          <w:rFonts w:cs="Arial"/>
          <w:b/>
          <w:bCs/>
          <w:lang w:val="sr-Latn-RS" w:eastAsia="sr-Latn-RS"/>
        </w:rPr>
        <w:t xml:space="preserve"> </w:t>
      </w:r>
      <w:r>
        <w:rPr>
          <w:rFonts w:cs="Arial"/>
          <w:b/>
          <w:bCs/>
          <w:lang w:val="sr-Cyrl-RS" w:eastAsia="sr-Latn-RS"/>
        </w:rPr>
        <w:t>КРАЉЕВО</w:t>
      </w:r>
      <w:r w:rsidR="00FD7407" w:rsidRPr="003D68A9">
        <w:rPr>
          <w:rFonts w:cs="Arial"/>
          <w:b/>
          <w:bCs/>
          <w:lang w:val="sr-Latn-RS" w:eastAsia="sr-Latn-RS"/>
        </w:rPr>
        <w:t xml:space="preserve"> </w:t>
      </w:r>
    </w:p>
    <w:p w14:paraId="63C2C70C" w14:textId="77777777" w:rsidR="00FD7407" w:rsidRPr="003D68A9" w:rsidRDefault="00FD7407" w:rsidP="00FD7407">
      <w:pPr>
        <w:rPr>
          <w:rFonts w:cs="Arial"/>
          <w:b/>
          <w:bCs/>
          <w:lang w:val="sr-Latn-RS" w:eastAsia="sr-Latn-RS"/>
        </w:rPr>
      </w:pPr>
    </w:p>
    <w:p w14:paraId="7C9C16F5" w14:textId="77777777" w:rsidR="00896065" w:rsidRPr="003D68A9" w:rsidRDefault="00896065" w:rsidP="00896065">
      <w:pPr>
        <w:rPr>
          <w:rFonts w:cs="Arial"/>
          <w:lang w:val="sr-Cyrl-RS"/>
        </w:rPr>
      </w:pPr>
      <w:r>
        <w:rPr>
          <w:rFonts w:cs="Arial"/>
          <w:b/>
          <w:bCs/>
          <w:lang w:val="sr-Latn-RS" w:eastAsia="sr-Latn-RS"/>
        </w:rPr>
        <w:t>У</w:t>
      </w:r>
      <w:r w:rsidR="00FD7407" w:rsidRPr="003D68A9">
        <w:rPr>
          <w:rFonts w:cs="Arial"/>
          <w:b/>
          <w:bCs/>
          <w:lang w:val="sr-Latn-RS" w:eastAsia="sr-Latn-RS"/>
        </w:rPr>
        <w:t xml:space="preserve"> </w:t>
      </w:r>
      <w:r>
        <w:rPr>
          <w:rFonts w:cs="Arial"/>
          <w:b/>
          <w:bCs/>
          <w:lang w:val="sr-Cyrl-RS" w:eastAsia="sr-Latn-RS"/>
        </w:rPr>
        <w:t>случају појаве неке</w:t>
      </w:r>
      <w:r w:rsidRPr="003D68A9">
        <w:rPr>
          <w:rFonts w:cs="Arial"/>
          <w:b/>
          <w:bCs/>
          <w:lang w:val="sr-Latn-RS" w:eastAsia="sr-Latn-RS"/>
        </w:rPr>
        <w:t xml:space="preserve"> </w:t>
      </w:r>
      <w:r>
        <w:rPr>
          <w:rFonts w:cs="Arial"/>
          <w:b/>
          <w:bCs/>
          <w:lang w:val="sr-Cyrl-RS" w:eastAsia="sr-Latn-RS"/>
        </w:rPr>
        <w:t>ванредне ситуације</w:t>
      </w:r>
      <w:r w:rsidRPr="003D68A9">
        <w:rPr>
          <w:rFonts w:cs="Arial"/>
          <w:b/>
          <w:bCs/>
          <w:lang w:val="sr-Latn-RS" w:eastAsia="sr-Latn-RS"/>
        </w:rPr>
        <w:t xml:space="preserve">, </w:t>
      </w:r>
      <w:r>
        <w:rPr>
          <w:rFonts w:cs="Arial"/>
          <w:b/>
          <w:bCs/>
          <w:lang w:val="sr-Cyrl-RS" w:eastAsia="sr-Latn-RS"/>
        </w:rPr>
        <w:t>појаве већег квара</w:t>
      </w:r>
      <w:r w:rsidRPr="003D68A9">
        <w:rPr>
          <w:rFonts w:cs="Arial"/>
          <w:b/>
          <w:bCs/>
          <w:lang w:val="sr-Latn-RS" w:eastAsia="sr-Latn-RS"/>
        </w:rPr>
        <w:t xml:space="preserve">, </w:t>
      </w:r>
      <w:r>
        <w:rPr>
          <w:rFonts w:cs="Arial"/>
          <w:b/>
          <w:bCs/>
          <w:lang w:val="sr-Cyrl-RS" w:eastAsia="sr-Latn-RS"/>
        </w:rPr>
        <w:t>прегоревање целе линије</w:t>
      </w:r>
      <w:r w:rsidRPr="003D68A9">
        <w:rPr>
          <w:rFonts w:cs="Arial"/>
          <w:b/>
          <w:bCs/>
          <w:lang w:val="sr-Latn-RS" w:eastAsia="sr-Latn-RS"/>
        </w:rPr>
        <w:t xml:space="preserve"> </w:t>
      </w:r>
      <w:r>
        <w:rPr>
          <w:rFonts w:cs="Arial"/>
          <w:b/>
          <w:bCs/>
          <w:lang w:val="sr-Cyrl-RS" w:eastAsia="sr-Latn-RS"/>
        </w:rPr>
        <w:t>и слично потребно је да понуђач</w:t>
      </w:r>
      <w:r w:rsidRPr="003D68A9">
        <w:rPr>
          <w:rFonts w:cs="Arial"/>
          <w:b/>
          <w:bCs/>
          <w:lang w:val="sr-Latn-RS" w:eastAsia="sr-Latn-RS"/>
        </w:rPr>
        <w:t xml:space="preserve"> </w:t>
      </w:r>
      <w:r>
        <w:rPr>
          <w:rFonts w:cs="Arial"/>
          <w:b/>
          <w:bCs/>
          <w:lang w:val="sr-Cyrl-RS" w:eastAsia="sr-Latn-RS"/>
        </w:rPr>
        <w:t>понуди пројектантско решење</w:t>
      </w:r>
      <w:r w:rsidRPr="003D68A9">
        <w:rPr>
          <w:rFonts w:cs="Arial"/>
          <w:b/>
          <w:bCs/>
          <w:lang w:val="sr-Latn-RS" w:eastAsia="sr-Latn-RS"/>
        </w:rPr>
        <w:t xml:space="preserve"> </w:t>
      </w:r>
      <w:r>
        <w:rPr>
          <w:rFonts w:cs="Arial"/>
          <w:b/>
          <w:bCs/>
          <w:lang w:val="sr-Cyrl-RS" w:eastAsia="sr-Latn-RS"/>
        </w:rPr>
        <w:t>за отклањање квара</w:t>
      </w:r>
      <w:r w:rsidRPr="003D68A9">
        <w:rPr>
          <w:rFonts w:cs="Arial"/>
          <w:b/>
          <w:bCs/>
          <w:lang w:val="sr-Latn-RS" w:eastAsia="sr-Latn-RS"/>
        </w:rPr>
        <w:t xml:space="preserve"> </w:t>
      </w:r>
      <w:r>
        <w:rPr>
          <w:rFonts w:cs="Arial"/>
          <w:b/>
          <w:bCs/>
          <w:lang w:val="sr-Cyrl-RS" w:eastAsia="sr-Latn-RS"/>
        </w:rPr>
        <w:t>које ће бити</w:t>
      </w:r>
      <w:r w:rsidRPr="003D68A9">
        <w:rPr>
          <w:rFonts w:cs="Arial"/>
          <w:b/>
          <w:bCs/>
          <w:lang w:val="sr-Latn-RS" w:eastAsia="sr-Latn-RS"/>
        </w:rPr>
        <w:t xml:space="preserve"> </w:t>
      </w:r>
      <w:r>
        <w:rPr>
          <w:rFonts w:cs="Arial"/>
          <w:b/>
          <w:bCs/>
          <w:lang w:val="sr-Cyrl-RS" w:eastAsia="sr-Latn-RS"/>
        </w:rPr>
        <w:t>у сагласности са постојећом</w:t>
      </w:r>
      <w:r w:rsidRPr="003D68A9">
        <w:rPr>
          <w:rFonts w:cs="Arial"/>
          <w:b/>
          <w:bCs/>
          <w:lang w:val="sr-Latn-RS" w:eastAsia="sr-Latn-RS"/>
        </w:rPr>
        <w:t xml:space="preserve"> </w:t>
      </w:r>
      <w:r>
        <w:rPr>
          <w:rFonts w:cs="Arial"/>
          <w:b/>
          <w:bCs/>
          <w:lang w:val="sr-Cyrl-RS" w:eastAsia="sr-Latn-RS"/>
        </w:rPr>
        <w:t>пројектном документацијом која је</w:t>
      </w:r>
      <w:r w:rsidRPr="003D68A9">
        <w:rPr>
          <w:rFonts w:cs="Arial"/>
          <w:b/>
          <w:bCs/>
          <w:lang w:val="sr-Latn-RS" w:eastAsia="sr-Latn-RS"/>
        </w:rPr>
        <w:t xml:space="preserve"> </w:t>
      </w:r>
      <w:r>
        <w:rPr>
          <w:rFonts w:cs="Arial"/>
          <w:b/>
          <w:bCs/>
          <w:lang w:val="sr-Cyrl-RS" w:eastAsia="sr-Latn-RS"/>
        </w:rPr>
        <w:t>одобрена од стране</w:t>
      </w:r>
      <w:r w:rsidRPr="003D68A9">
        <w:rPr>
          <w:rFonts w:cs="Arial"/>
          <w:b/>
          <w:bCs/>
          <w:lang w:val="sr-Latn-RS" w:eastAsia="sr-Latn-RS"/>
        </w:rPr>
        <w:t xml:space="preserve"> </w:t>
      </w:r>
      <w:r>
        <w:rPr>
          <w:rFonts w:cs="Arial"/>
          <w:b/>
          <w:bCs/>
          <w:lang w:val="sr-Cyrl-RS" w:eastAsia="sr-Latn-RS"/>
        </w:rPr>
        <w:t>Министарства унутрашњих послова</w:t>
      </w:r>
      <w:r w:rsidRPr="003D68A9">
        <w:rPr>
          <w:rFonts w:cs="Arial"/>
          <w:b/>
          <w:bCs/>
          <w:lang w:val="sr-Latn-RS" w:eastAsia="sr-Latn-RS"/>
        </w:rPr>
        <w:t xml:space="preserve">,  </w:t>
      </w:r>
      <w:r>
        <w:rPr>
          <w:rFonts w:cs="Arial"/>
          <w:b/>
          <w:bCs/>
          <w:lang w:val="sr-Cyrl-RS" w:eastAsia="sr-Latn-RS"/>
        </w:rPr>
        <w:t>Сектора за ванредне ситуације</w:t>
      </w:r>
      <w:r w:rsidRPr="003D68A9">
        <w:rPr>
          <w:rFonts w:cs="Arial"/>
          <w:b/>
          <w:bCs/>
          <w:lang w:val="sr-Latn-RS" w:eastAsia="sr-Latn-RS"/>
        </w:rPr>
        <w:t xml:space="preserve"> </w:t>
      </w:r>
      <w:r>
        <w:rPr>
          <w:rFonts w:cs="Arial"/>
          <w:b/>
          <w:bCs/>
          <w:lang w:val="sr-Cyrl-RS" w:eastAsia="sr-Latn-RS"/>
        </w:rPr>
        <w:t>као и услуге извођења</w:t>
      </w:r>
      <w:r w:rsidRPr="003D68A9">
        <w:rPr>
          <w:rFonts w:cs="Arial"/>
          <w:b/>
          <w:bCs/>
          <w:lang w:val="sr-Latn-RS" w:eastAsia="sr-Latn-RS"/>
        </w:rPr>
        <w:t xml:space="preserve"> </w:t>
      </w:r>
      <w:r>
        <w:rPr>
          <w:rFonts w:cs="Arial"/>
          <w:b/>
          <w:bCs/>
          <w:lang w:val="sr-Cyrl-RS" w:eastAsia="sr-Latn-RS"/>
        </w:rPr>
        <w:t>радова у складу са тим</w:t>
      </w:r>
      <w:r w:rsidRPr="003D68A9">
        <w:rPr>
          <w:rFonts w:cs="Arial"/>
          <w:b/>
          <w:bCs/>
          <w:lang w:val="sr-Latn-RS" w:eastAsia="sr-Latn-RS"/>
        </w:rPr>
        <w:t xml:space="preserve"> </w:t>
      </w:r>
      <w:r>
        <w:rPr>
          <w:rFonts w:cs="Arial"/>
          <w:b/>
          <w:bCs/>
          <w:lang w:val="sr-Cyrl-RS" w:eastAsia="sr-Latn-RS"/>
        </w:rPr>
        <w:t>пројектантским решењем како би систем и даље био повезан</w:t>
      </w:r>
      <w:r w:rsidRPr="003D68A9">
        <w:rPr>
          <w:rFonts w:cs="Arial"/>
          <w:b/>
          <w:bCs/>
          <w:lang w:val="sr-Latn-RS" w:eastAsia="sr-Latn-RS"/>
        </w:rPr>
        <w:t xml:space="preserve"> </w:t>
      </w:r>
      <w:r>
        <w:rPr>
          <w:rFonts w:cs="Arial"/>
          <w:b/>
          <w:bCs/>
          <w:lang w:val="sr-Cyrl-RS" w:eastAsia="sr-Latn-RS"/>
        </w:rPr>
        <w:t>са свим осталим техничким системима</w:t>
      </w:r>
      <w:r w:rsidRPr="003D68A9">
        <w:rPr>
          <w:rFonts w:cs="Arial"/>
          <w:b/>
          <w:bCs/>
          <w:lang w:val="sr-Latn-RS" w:eastAsia="sr-Latn-RS"/>
        </w:rPr>
        <w:t xml:space="preserve"> </w:t>
      </w:r>
      <w:r>
        <w:rPr>
          <w:rFonts w:cs="Arial"/>
          <w:b/>
          <w:bCs/>
          <w:lang w:val="sr-Cyrl-RS" w:eastAsia="sr-Latn-RS"/>
        </w:rPr>
        <w:t>који су инсталирани</w:t>
      </w:r>
      <w:r w:rsidRPr="003D68A9">
        <w:rPr>
          <w:rFonts w:cs="Arial"/>
          <w:b/>
          <w:bCs/>
          <w:lang w:val="sr-Latn-RS" w:eastAsia="sr-Latn-RS"/>
        </w:rPr>
        <w:t xml:space="preserve"> </w:t>
      </w:r>
      <w:r>
        <w:rPr>
          <w:rFonts w:cs="Arial"/>
          <w:b/>
          <w:bCs/>
          <w:lang w:val="sr-Cyrl-RS" w:eastAsia="sr-Latn-RS"/>
        </w:rPr>
        <w:t>на објекту и био</w:t>
      </w:r>
      <w:r w:rsidRPr="003D68A9">
        <w:rPr>
          <w:rFonts w:cs="Arial"/>
          <w:b/>
          <w:bCs/>
          <w:lang w:val="sr-Latn-RS" w:eastAsia="sr-Latn-RS"/>
        </w:rPr>
        <w:t xml:space="preserve"> </w:t>
      </w:r>
      <w:r>
        <w:rPr>
          <w:rFonts w:cs="Arial"/>
          <w:b/>
          <w:bCs/>
          <w:lang w:val="sr-Cyrl-RS" w:eastAsia="sr-Latn-RS"/>
        </w:rPr>
        <w:t>део целине као што је био</w:t>
      </w:r>
      <w:r w:rsidRPr="003D68A9">
        <w:rPr>
          <w:rFonts w:cs="Arial"/>
          <w:b/>
          <w:bCs/>
          <w:lang w:val="sr-Latn-RS" w:eastAsia="sr-Latn-RS"/>
        </w:rPr>
        <w:t xml:space="preserve"> </w:t>
      </w:r>
      <w:r>
        <w:rPr>
          <w:rFonts w:cs="Arial"/>
          <w:b/>
          <w:bCs/>
          <w:lang w:val="sr-Cyrl-RS" w:eastAsia="sr-Latn-RS"/>
        </w:rPr>
        <w:t>и пре ванредне ситуације</w:t>
      </w:r>
      <w:r w:rsidRPr="003D68A9">
        <w:rPr>
          <w:rFonts w:cs="Arial"/>
          <w:b/>
          <w:bCs/>
          <w:lang w:val="sr-Latn-RS" w:eastAsia="sr-Latn-RS"/>
        </w:rPr>
        <w:t>.</w:t>
      </w:r>
    </w:p>
    <w:p w14:paraId="425AF565" w14:textId="0A190331" w:rsidR="00FD7407" w:rsidRPr="003D68A9" w:rsidRDefault="00FD7407" w:rsidP="00FD7407">
      <w:pPr>
        <w:rPr>
          <w:rFonts w:cs="Arial"/>
          <w:b/>
          <w:bCs/>
          <w:lang w:val="sr-Latn-RS" w:eastAsia="sr-Latn-RS"/>
        </w:rPr>
      </w:pPr>
    </w:p>
    <w:p w14:paraId="77FA859E" w14:textId="77777777" w:rsidR="00D01EAA" w:rsidRPr="003D68A9" w:rsidRDefault="00D01EAA" w:rsidP="00C723F5">
      <w:pPr>
        <w:spacing w:before="0"/>
        <w:rPr>
          <w:rFonts w:cs="Arial"/>
          <w:b/>
          <w:bCs/>
          <w:lang w:val="sr-Cyrl-RS" w:eastAsia="zh-CN"/>
        </w:rPr>
      </w:pPr>
    </w:p>
    <w:p w14:paraId="60E4F921" w14:textId="743FD4F3" w:rsidR="00EC3984" w:rsidRPr="003D68A9" w:rsidRDefault="00896065" w:rsidP="00EC3984">
      <w:pPr>
        <w:rPr>
          <w:rFonts w:cs="Arial"/>
          <w:b/>
          <w:bCs/>
          <w:lang w:val="sr-Latn-RS" w:eastAsia="sr-Latn-RS"/>
        </w:rPr>
      </w:pPr>
      <w:r>
        <w:rPr>
          <w:rFonts w:cs="Arial"/>
          <w:b/>
          <w:bCs/>
          <w:lang w:val="sr-Latn-RS" w:eastAsia="sr-Latn-RS"/>
        </w:rPr>
        <w:lastRenderedPageBreak/>
        <w:t>Б</w:t>
      </w:r>
      <w:r w:rsidR="00EC3984" w:rsidRPr="003D68A9">
        <w:rPr>
          <w:rFonts w:cs="Arial"/>
          <w:b/>
          <w:bCs/>
          <w:lang w:val="sr-Latn-RS" w:eastAsia="sr-Latn-RS"/>
        </w:rPr>
        <w:t xml:space="preserve"> - </w:t>
      </w:r>
      <w:r>
        <w:rPr>
          <w:rFonts w:cs="Arial"/>
          <w:b/>
          <w:bCs/>
          <w:lang w:val="sr-Cyrl-RS" w:eastAsia="sr-Latn-RS"/>
        </w:rPr>
        <w:t>ВАНРЕДНЕ</w:t>
      </w:r>
      <w:r w:rsidRPr="003D68A9">
        <w:rPr>
          <w:rFonts w:cs="Arial"/>
          <w:b/>
          <w:bCs/>
          <w:lang w:val="sr-Latn-RS" w:eastAsia="sr-Latn-RS"/>
        </w:rPr>
        <w:t xml:space="preserve"> </w:t>
      </w:r>
      <w:r>
        <w:rPr>
          <w:rFonts w:cs="Arial"/>
          <w:b/>
          <w:bCs/>
          <w:lang w:val="sr-Cyrl-RS" w:eastAsia="sr-Latn-RS"/>
        </w:rPr>
        <w:t>СЕРВИСНЕ УСЛУГЕ</w:t>
      </w:r>
      <w:r w:rsidRPr="003D68A9">
        <w:rPr>
          <w:rFonts w:cs="Arial"/>
          <w:b/>
          <w:bCs/>
          <w:lang w:val="sr-Latn-RS" w:eastAsia="sr-Latn-RS"/>
        </w:rPr>
        <w:t xml:space="preserve"> </w:t>
      </w:r>
      <w:r>
        <w:rPr>
          <w:rFonts w:cs="Arial"/>
          <w:b/>
          <w:bCs/>
          <w:lang w:val="sr-Cyrl-RS" w:eastAsia="sr-Latn-RS"/>
        </w:rPr>
        <w:t>НА ОТКЛАЊАЊУ КВАРОВА</w:t>
      </w:r>
      <w:r w:rsidRPr="003D68A9">
        <w:rPr>
          <w:rFonts w:cs="Arial"/>
          <w:b/>
          <w:bCs/>
          <w:lang w:val="sr-Latn-RS" w:eastAsia="sr-Latn-RS"/>
        </w:rPr>
        <w:t xml:space="preserve"> </w:t>
      </w:r>
      <w:r>
        <w:rPr>
          <w:rFonts w:cs="Arial"/>
          <w:b/>
          <w:bCs/>
          <w:lang w:val="sr-Cyrl-RS" w:eastAsia="sr-Latn-RS"/>
        </w:rPr>
        <w:t>И НЕДОСТАТАКА И</w:t>
      </w:r>
      <w:r w:rsidRPr="003D68A9">
        <w:rPr>
          <w:rFonts w:cs="Arial"/>
          <w:b/>
          <w:bCs/>
          <w:lang w:val="sr-Latn-RS" w:eastAsia="sr-Latn-RS"/>
        </w:rPr>
        <w:t xml:space="preserve"> </w:t>
      </w:r>
      <w:r>
        <w:rPr>
          <w:rFonts w:cs="Arial"/>
          <w:b/>
          <w:bCs/>
          <w:lang w:val="sr-Cyrl-RS" w:eastAsia="sr-Latn-RS"/>
        </w:rPr>
        <w:t>ОДРЖАВАЊУ СИСТЕМА ЗОП</w:t>
      </w:r>
      <w:r w:rsidRPr="003D68A9">
        <w:rPr>
          <w:rFonts w:cs="Arial"/>
          <w:b/>
          <w:bCs/>
          <w:lang w:val="sr-Latn-RS" w:eastAsia="sr-Latn-RS"/>
        </w:rPr>
        <w:t xml:space="preserve"> </w:t>
      </w:r>
      <w:r>
        <w:rPr>
          <w:rFonts w:cs="Arial"/>
          <w:b/>
          <w:bCs/>
          <w:lang w:val="sr-Cyrl-RS" w:eastAsia="sr-Latn-RS"/>
        </w:rPr>
        <w:t>СА ИСПОРУКОМ И УГРАДЊОМ</w:t>
      </w:r>
      <w:r w:rsidRPr="003D68A9">
        <w:rPr>
          <w:rFonts w:cs="Arial"/>
          <w:b/>
          <w:bCs/>
          <w:lang w:val="sr-Latn-RS" w:eastAsia="sr-Latn-RS"/>
        </w:rPr>
        <w:t xml:space="preserve"> </w:t>
      </w:r>
      <w:r>
        <w:rPr>
          <w:rFonts w:cs="Arial"/>
          <w:b/>
          <w:bCs/>
          <w:lang w:val="sr-Cyrl-RS" w:eastAsia="sr-Latn-RS"/>
        </w:rPr>
        <w:t>ОПРЕМЕ И РЕЗЕРВНИХ ДЕЛОВА</w:t>
      </w:r>
    </w:p>
    <w:p w14:paraId="4B365535" w14:textId="770708F5" w:rsidR="00EC3984" w:rsidRPr="00F84656" w:rsidRDefault="00F84656" w:rsidP="00EC3984">
      <w:pPr>
        <w:rPr>
          <w:rFonts w:cs="Arial"/>
          <w:lang w:val="sr-Latn-RS" w:eastAsia="sr-Latn-RS"/>
        </w:rPr>
      </w:pPr>
      <w:r>
        <w:rPr>
          <w:rFonts w:cs="Arial"/>
          <w:b/>
          <w:bCs/>
          <w:lang w:val="sr-Latn-RS" w:eastAsia="sr-Latn-RS"/>
        </w:rPr>
        <w:t xml:space="preserve">   </w:t>
      </w:r>
      <w:r w:rsidR="00896065">
        <w:rPr>
          <w:rFonts w:cs="Arial"/>
          <w:lang w:val="sr-Latn-RS" w:eastAsia="sr-Latn-RS"/>
        </w:rPr>
        <w:t>Tabela Б</w:t>
      </w:r>
    </w:p>
    <w:tbl>
      <w:tblPr>
        <w:tblW w:w="977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668"/>
      </w:tblGrid>
      <w:tr w:rsidR="00F84656" w:rsidRPr="003D68A9" w14:paraId="4B1C3C03" w14:textId="77777777" w:rsidTr="00F84656">
        <w:trPr>
          <w:trHeight w:val="270"/>
        </w:trPr>
        <w:tc>
          <w:tcPr>
            <w:tcW w:w="1109" w:type="dxa"/>
            <w:shd w:val="clear" w:color="000000" w:fill="F2F2F2"/>
            <w:noWrap/>
            <w:vAlign w:val="center"/>
            <w:hideMark/>
          </w:tcPr>
          <w:p w14:paraId="7E6FB382" w14:textId="77777777" w:rsidR="00F84656" w:rsidRPr="003D68A9" w:rsidRDefault="00F84656" w:rsidP="00744EFB">
            <w:pPr>
              <w:jc w:val="center"/>
              <w:rPr>
                <w:rFonts w:cs="Arial"/>
              </w:rPr>
            </w:pPr>
            <w:r w:rsidRPr="003D68A9">
              <w:rPr>
                <w:rFonts w:cs="Arial"/>
              </w:rPr>
              <w:t>1</w:t>
            </w:r>
          </w:p>
        </w:tc>
        <w:tc>
          <w:tcPr>
            <w:tcW w:w="8668" w:type="dxa"/>
            <w:shd w:val="clear" w:color="000000" w:fill="F2F2F2"/>
            <w:noWrap/>
            <w:vAlign w:val="center"/>
            <w:hideMark/>
          </w:tcPr>
          <w:p w14:paraId="1E467997" w14:textId="77777777" w:rsidR="00F84656" w:rsidRPr="003D68A9" w:rsidRDefault="00F84656" w:rsidP="00744EFB">
            <w:pPr>
              <w:jc w:val="center"/>
              <w:rPr>
                <w:rFonts w:cs="Arial"/>
              </w:rPr>
            </w:pPr>
            <w:r w:rsidRPr="003D68A9">
              <w:rPr>
                <w:rFonts w:cs="Arial"/>
              </w:rPr>
              <w:t>2</w:t>
            </w:r>
          </w:p>
        </w:tc>
      </w:tr>
      <w:tr w:rsidR="00896065" w:rsidRPr="003D68A9" w14:paraId="62AAD5AB" w14:textId="77777777" w:rsidTr="0076793E">
        <w:trPr>
          <w:trHeight w:val="810"/>
        </w:trPr>
        <w:tc>
          <w:tcPr>
            <w:tcW w:w="11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3729B7" w14:textId="651ECA8D" w:rsidR="00896065" w:rsidRPr="003D68A9" w:rsidRDefault="00896065" w:rsidP="00896065">
            <w:pPr>
              <w:jc w:val="center"/>
              <w:rPr>
                <w:rFonts w:cs="Arial"/>
              </w:rPr>
            </w:pPr>
            <w:r>
              <w:rPr>
                <w:rFonts w:cs="Arial"/>
              </w:rPr>
              <w:t>РЕД</w:t>
            </w:r>
            <w:r w:rsidRPr="003D68A9">
              <w:rPr>
                <w:rFonts w:cs="Arial"/>
              </w:rPr>
              <w:t>.</w:t>
            </w:r>
            <w:r>
              <w:rPr>
                <w:rFonts w:cs="Arial"/>
                <w:lang w:val="sr-Cyrl-RS"/>
              </w:rPr>
              <w:t xml:space="preserve"> </w:t>
            </w:r>
            <w:r>
              <w:rPr>
                <w:rFonts w:cs="Arial"/>
              </w:rPr>
              <w:t>БР</w:t>
            </w:r>
            <w:r w:rsidRPr="003D68A9">
              <w:rPr>
                <w:rFonts w:cs="Arial"/>
              </w:rPr>
              <w:t>.</w:t>
            </w:r>
          </w:p>
        </w:tc>
        <w:tc>
          <w:tcPr>
            <w:tcW w:w="8668" w:type="dxa"/>
            <w:tcBorders>
              <w:top w:val="single" w:sz="4" w:space="0" w:color="auto"/>
              <w:left w:val="nil"/>
              <w:bottom w:val="nil"/>
              <w:right w:val="single" w:sz="4" w:space="0" w:color="auto"/>
            </w:tcBorders>
            <w:shd w:val="clear" w:color="000000" w:fill="F2F2F2"/>
            <w:vAlign w:val="center"/>
            <w:hideMark/>
          </w:tcPr>
          <w:p w14:paraId="0048172B" w14:textId="5B75F843" w:rsidR="00896065" w:rsidRPr="003D68A9" w:rsidRDefault="00896065" w:rsidP="00896065">
            <w:pPr>
              <w:jc w:val="center"/>
              <w:rPr>
                <w:rFonts w:cs="Arial"/>
              </w:rPr>
            </w:pPr>
            <w:r>
              <w:rPr>
                <w:rFonts w:cs="Arial"/>
                <w:lang w:val="sr-Cyrl-RS"/>
              </w:rPr>
              <w:t>ОПИС ПОЗИЦИЈА</w:t>
            </w:r>
          </w:p>
        </w:tc>
      </w:tr>
      <w:tr w:rsidR="00F84656" w:rsidRPr="003D68A9" w14:paraId="541A20A2" w14:textId="77777777" w:rsidTr="00F84656">
        <w:trPr>
          <w:trHeight w:val="611"/>
        </w:trPr>
        <w:tc>
          <w:tcPr>
            <w:tcW w:w="1109" w:type="dxa"/>
            <w:shd w:val="clear" w:color="auto" w:fill="auto"/>
            <w:noWrap/>
            <w:vAlign w:val="center"/>
            <w:hideMark/>
          </w:tcPr>
          <w:p w14:paraId="4ED3EC0B" w14:textId="77777777" w:rsidR="00F84656" w:rsidRPr="003D68A9" w:rsidRDefault="00F84656" w:rsidP="00744EFB">
            <w:pPr>
              <w:jc w:val="center"/>
              <w:rPr>
                <w:rFonts w:cs="Arial"/>
              </w:rPr>
            </w:pPr>
            <w:r w:rsidRPr="003D68A9">
              <w:rPr>
                <w:rFonts w:cs="Arial"/>
              </w:rPr>
              <w:t>1</w:t>
            </w:r>
          </w:p>
        </w:tc>
        <w:tc>
          <w:tcPr>
            <w:tcW w:w="8668" w:type="dxa"/>
            <w:shd w:val="clear" w:color="auto" w:fill="auto"/>
            <w:hideMark/>
          </w:tcPr>
          <w:p w14:paraId="3313438E" w14:textId="77777777" w:rsidR="00F84656" w:rsidRPr="003D68A9" w:rsidRDefault="00F84656" w:rsidP="00744EFB">
            <w:pPr>
              <w:rPr>
                <w:rFonts w:cs="Arial"/>
              </w:rPr>
            </w:pPr>
            <w:r w:rsidRPr="003D68A9">
              <w:rPr>
                <w:rFonts w:cs="Arial"/>
              </w:rPr>
              <w:t>SPISAK REZERVNIH DELOVA ZA APARATE ZA POČETNO GAŠENJE POŽARA PROIZVOĐAČA "PASTOR" (POZICIJA 1.0)</w:t>
            </w:r>
          </w:p>
        </w:tc>
      </w:tr>
      <w:tr w:rsidR="00F84656" w:rsidRPr="003D68A9" w14:paraId="6CD9100D" w14:textId="77777777" w:rsidTr="00F84656">
        <w:trPr>
          <w:trHeight w:val="540"/>
        </w:trPr>
        <w:tc>
          <w:tcPr>
            <w:tcW w:w="1109" w:type="dxa"/>
            <w:shd w:val="clear" w:color="auto" w:fill="auto"/>
            <w:noWrap/>
            <w:vAlign w:val="center"/>
            <w:hideMark/>
          </w:tcPr>
          <w:p w14:paraId="0962DBAB" w14:textId="77777777" w:rsidR="00F84656" w:rsidRPr="003D68A9" w:rsidRDefault="00F84656" w:rsidP="00744EFB">
            <w:pPr>
              <w:jc w:val="center"/>
              <w:rPr>
                <w:rFonts w:cs="Arial"/>
              </w:rPr>
            </w:pPr>
            <w:r w:rsidRPr="003D68A9">
              <w:rPr>
                <w:rFonts w:cs="Arial"/>
              </w:rPr>
              <w:t>2</w:t>
            </w:r>
          </w:p>
        </w:tc>
        <w:tc>
          <w:tcPr>
            <w:tcW w:w="8668" w:type="dxa"/>
            <w:shd w:val="clear" w:color="auto" w:fill="auto"/>
            <w:hideMark/>
          </w:tcPr>
          <w:p w14:paraId="3091E96B" w14:textId="77777777" w:rsidR="00F84656" w:rsidRPr="003D68A9" w:rsidRDefault="00F84656" w:rsidP="00744EFB">
            <w:pPr>
              <w:rPr>
                <w:rFonts w:cs="Arial"/>
              </w:rPr>
            </w:pPr>
            <w:r w:rsidRPr="003D68A9">
              <w:rPr>
                <w:rFonts w:cs="Arial"/>
              </w:rPr>
              <w:t>SPISAK REZERVNIH DELOVA ZA APARATE ZA POČETNO GAŠENJE POŽARA PROIZVOĐAČA "VATROSPREM" (POZICIJA 2.0)</w:t>
            </w:r>
          </w:p>
        </w:tc>
      </w:tr>
      <w:tr w:rsidR="00F84656" w:rsidRPr="003D68A9" w14:paraId="46523122" w14:textId="77777777" w:rsidTr="00F84656">
        <w:trPr>
          <w:trHeight w:val="1071"/>
        </w:trPr>
        <w:tc>
          <w:tcPr>
            <w:tcW w:w="1109" w:type="dxa"/>
            <w:shd w:val="clear" w:color="auto" w:fill="auto"/>
            <w:noWrap/>
            <w:vAlign w:val="center"/>
            <w:hideMark/>
          </w:tcPr>
          <w:p w14:paraId="5E49B30A" w14:textId="77777777" w:rsidR="00F84656" w:rsidRPr="003D68A9" w:rsidRDefault="00F84656" w:rsidP="00744EFB">
            <w:pPr>
              <w:jc w:val="center"/>
              <w:rPr>
                <w:rFonts w:cs="Arial"/>
              </w:rPr>
            </w:pPr>
            <w:r w:rsidRPr="003D68A9">
              <w:rPr>
                <w:rFonts w:cs="Arial"/>
              </w:rPr>
              <w:t>3</w:t>
            </w:r>
          </w:p>
        </w:tc>
        <w:tc>
          <w:tcPr>
            <w:tcW w:w="8668" w:type="dxa"/>
            <w:shd w:val="clear" w:color="auto" w:fill="auto"/>
            <w:vAlign w:val="center"/>
            <w:hideMark/>
          </w:tcPr>
          <w:p w14:paraId="4C666B43" w14:textId="77777777" w:rsidR="00F84656" w:rsidRPr="003D68A9" w:rsidRDefault="00F84656" w:rsidP="00744EFB">
            <w:pPr>
              <w:rPr>
                <w:rFonts w:cs="Arial"/>
              </w:rPr>
            </w:pPr>
            <w:r w:rsidRPr="003D68A9">
              <w:rPr>
                <w:rFonts w:cs="Arial"/>
              </w:rPr>
              <w:t>SPISAK REZERVNIH DELOVA ZA APARATE ZA POČETNO GAŠENJE POŽARA POD STALNIM PRITISKOM PROIZVOĐAČA "PASTOR", "VATROSPREM",PAŠALIĆ", "TODOROVIĆ", "MOBIAK" I "ČRVENKA" (POZICIJA 3.0)</w:t>
            </w:r>
          </w:p>
        </w:tc>
      </w:tr>
      <w:tr w:rsidR="00F84656" w:rsidRPr="003D68A9" w14:paraId="16BDDA4E" w14:textId="77777777" w:rsidTr="00F84656">
        <w:trPr>
          <w:trHeight w:val="612"/>
        </w:trPr>
        <w:tc>
          <w:tcPr>
            <w:tcW w:w="1109" w:type="dxa"/>
            <w:shd w:val="clear" w:color="auto" w:fill="auto"/>
            <w:noWrap/>
            <w:vAlign w:val="center"/>
            <w:hideMark/>
          </w:tcPr>
          <w:p w14:paraId="5A33C329" w14:textId="77777777" w:rsidR="00F84656" w:rsidRPr="003D68A9" w:rsidRDefault="00F84656" w:rsidP="00744EFB">
            <w:pPr>
              <w:jc w:val="center"/>
              <w:rPr>
                <w:rFonts w:cs="Arial"/>
              </w:rPr>
            </w:pPr>
            <w:r w:rsidRPr="003D68A9">
              <w:rPr>
                <w:rFonts w:cs="Arial"/>
              </w:rPr>
              <w:t>4</w:t>
            </w:r>
          </w:p>
        </w:tc>
        <w:tc>
          <w:tcPr>
            <w:tcW w:w="8668" w:type="dxa"/>
            <w:shd w:val="clear" w:color="auto" w:fill="auto"/>
            <w:vAlign w:val="center"/>
            <w:hideMark/>
          </w:tcPr>
          <w:p w14:paraId="0ED2E59F" w14:textId="77777777" w:rsidR="00F84656" w:rsidRPr="003D68A9" w:rsidRDefault="00F84656" w:rsidP="00744EFB">
            <w:pPr>
              <w:rPr>
                <w:rFonts w:cs="Arial"/>
              </w:rPr>
            </w:pPr>
            <w:r w:rsidRPr="003D68A9">
              <w:rPr>
                <w:rFonts w:cs="Arial"/>
              </w:rPr>
              <w:t>SREDSTVA ZA GAŠENJE I POGONSKI GAS (POZICIJA 4.0)</w:t>
            </w:r>
          </w:p>
        </w:tc>
      </w:tr>
      <w:tr w:rsidR="00F84656" w:rsidRPr="003D68A9" w14:paraId="33EDC85A" w14:textId="77777777" w:rsidTr="00F84656">
        <w:trPr>
          <w:trHeight w:val="531"/>
        </w:trPr>
        <w:tc>
          <w:tcPr>
            <w:tcW w:w="1109" w:type="dxa"/>
            <w:shd w:val="clear" w:color="auto" w:fill="auto"/>
            <w:noWrap/>
            <w:vAlign w:val="center"/>
            <w:hideMark/>
          </w:tcPr>
          <w:p w14:paraId="0C6CB343" w14:textId="77777777" w:rsidR="00F84656" w:rsidRPr="003D68A9" w:rsidRDefault="00F84656" w:rsidP="00744EFB">
            <w:pPr>
              <w:jc w:val="center"/>
              <w:rPr>
                <w:rFonts w:cs="Arial"/>
              </w:rPr>
            </w:pPr>
            <w:r w:rsidRPr="003D68A9">
              <w:rPr>
                <w:rFonts w:cs="Arial"/>
              </w:rPr>
              <w:t>5</w:t>
            </w:r>
          </w:p>
        </w:tc>
        <w:tc>
          <w:tcPr>
            <w:tcW w:w="8668" w:type="dxa"/>
            <w:shd w:val="clear" w:color="auto" w:fill="auto"/>
            <w:vAlign w:val="center"/>
            <w:hideMark/>
          </w:tcPr>
          <w:p w14:paraId="4125CB69" w14:textId="77777777" w:rsidR="00F84656" w:rsidRPr="003D68A9" w:rsidRDefault="00F84656" w:rsidP="00744EFB">
            <w:pPr>
              <w:rPr>
                <w:rFonts w:cs="Arial"/>
              </w:rPr>
            </w:pPr>
            <w:r w:rsidRPr="003D68A9">
              <w:rPr>
                <w:rFonts w:cs="Arial"/>
              </w:rPr>
              <w:t>OPREMA I ARMATURE HIDRANTSKE INSTALACIJA  (POZICIJA 5.0)</w:t>
            </w:r>
          </w:p>
        </w:tc>
      </w:tr>
      <w:tr w:rsidR="00F84656" w:rsidRPr="003D68A9" w14:paraId="54241E3F" w14:textId="77777777" w:rsidTr="00F84656">
        <w:trPr>
          <w:trHeight w:val="765"/>
        </w:trPr>
        <w:tc>
          <w:tcPr>
            <w:tcW w:w="1109" w:type="dxa"/>
            <w:shd w:val="clear" w:color="auto" w:fill="auto"/>
            <w:noWrap/>
            <w:vAlign w:val="center"/>
            <w:hideMark/>
          </w:tcPr>
          <w:p w14:paraId="442BED87" w14:textId="77777777" w:rsidR="00F84656" w:rsidRPr="003D68A9" w:rsidRDefault="00F84656" w:rsidP="00744EFB">
            <w:pPr>
              <w:jc w:val="center"/>
              <w:rPr>
                <w:rFonts w:cs="Arial"/>
              </w:rPr>
            </w:pPr>
            <w:r w:rsidRPr="003D68A9">
              <w:rPr>
                <w:rFonts w:cs="Arial"/>
              </w:rPr>
              <w:t>6</w:t>
            </w:r>
          </w:p>
        </w:tc>
        <w:tc>
          <w:tcPr>
            <w:tcW w:w="8668" w:type="dxa"/>
            <w:shd w:val="clear" w:color="auto" w:fill="auto"/>
            <w:vAlign w:val="center"/>
            <w:hideMark/>
          </w:tcPr>
          <w:p w14:paraId="64441CCC" w14:textId="77777777" w:rsidR="00F84656" w:rsidRPr="003D68A9" w:rsidRDefault="00F84656" w:rsidP="00744EFB">
            <w:pPr>
              <w:rPr>
                <w:rFonts w:cs="Arial"/>
              </w:rPr>
            </w:pPr>
            <w:r w:rsidRPr="003D68A9">
              <w:rPr>
                <w:rFonts w:cs="Arial"/>
              </w:rPr>
              <w:t>SPISAK REZERVNIH DELOVA I KOMPONENTI SISTEMA ZA AUTOMATSKU DETEKCIJU, DOJAVU I GAŠENJE POŽARA (POZICIJA 6.0)</w:t>
            </w:r>
          </w:p>
        </w:tc>
      </w:tr>
      <w:tr w:rsidR="00F84656" w:rsidRPr="003D68A9" w14:paraId="256AD9B2" w14:textId="77777777" w:rsidTr="00F84656">
        <w:trPr>
          <w:trHeight w:val="630"/>
        </w:trPr>
        <w:tc>
          <w:tcPr>
            <w:tcW w:w="1109" w:type="dxa"/>
            <w:shd w:val="clear" w:color="auto" w:fill="auto"/>
            <w:noWrap/>
            <w:vAlign w:val="center"/>
            <w:hideMark/>
          </w:tcPr>
          <w:p w14:paraId="07ADAEAE" w14:textId="5590EAF8" w:rsidR="00F84656" w:rsidRPr="00137789" w:rsidRDefault="00137789" w:rsidP="00744EFB">
            <w:pPr>
              <w:jc w:val="center"/>
              <w:rPr>
                <w:rFonts w:cs="Arial"/>
                <w:lang w:val="sr-Cyrl-RS"/>
              </w:rPr>
            </w:pPr>
            <w:r>
              <w:rPr>
                <w:rFonts w:cs="Arial"/>
                <w:lang w:val="sr-Cyrl-RS"/>
              </w:rPr>
              <w:t>7</w:t>
            </w:r>
          </w:p>
        </w:tc>
        <w:tc>
          <w:tcPr>
            <w:tcW w:w="8668" w:type="dxa"/>
            <w:shd w:val="clear" w:color="auto" w:fill="auto"/>
            <w:vAlign w:val="bottom"/>
            <w:hideMark/>
          </w:tcPr>
          <w:p w14:paraId="2D130E12" w14:textId="0F1C7711" w:rsidR="00F84656" w:rsidRPr="003D68A9" w:rsidRDefault="00F84656" w:rsidP="00744EFB">
            <w:pPr>
              <w:rPr>
                <w:rFonts w:cs="Arial"/>
              </w:rPr>
            </w:pPr>
            <w:r w:rsidRPr="003D68A9">
              <w:rPr>
                <w:rFonts w:cs="Arial"/>
              </w:rPr>
              <w:t xml:space="preserve">SPISAK REZERVNIH DELOVA I KOMPONENTI SISTEMA ZA GROMOBRANSKU INSTALACIJU  (POZICIJA </w:t>
            </w:r>
            <w:r>
              <w:rPr>
                <w:rFonts w:cs="Arial"/>
              </w:rPr>
              <w:t>7</w:t>
            </w:r>
            <w:r w:rsidRPr="003D68A9">
              <w:rPr>
                <w:rFonts w:cs="Arial"/>
              </w:rPr>
              <w:t>.0)</w:t>
            </w:r>
          </w:p>
        </w:tc>
      </w:tr>
      <w:tr w:rsidR="00F84656" w:rsidRPr="003D68A9" w14:paraId="123AD946" w14:textId="77777777" w:rsidTr="00F84656">
        <w:trPr>
          <w:trHeight w:val="612"/>
        </w:trPr>
        <w:tc>
          <w:tcPr>
            <w:tcW w:w="1109" w:type="dxa"/>
            <w:shd w:val="clear" w:color="auto" w:fill="auto"/>
            <w:noWrap/>
            <w:vAlign w:val="center"/>
            <w:hideMark/>
          </w:tcPr>
          <w:p w14:paraId="0F2E5A15" w14:textId="53ED653E" w:rsidR="00F84656" w:rsidRPr="00137789" w:rsidRDefault="00137789" w:rsidP="00744EFB">
            <w:pPr>
              <w:jc w:val="center"/>
              <w:rPr>
                <w:rFonts w:cs="Arial"/>
                <w:lang w:val="sr-Cyrl-RS"/>
              </w:rPr>
            </w:pPr>
            <w:r>
              <w:rPr>
                <w:rFonts w:cs="Arial"/>
                <w:lang w:val="sr-Cyrl-RS"/>
              </w:rPr>
              <w:t>8</w:t>
            </w:r>
          </w:p>
        </w:tc>
        <w:tc>
          <w:tcPr>
            <w:tcW w:w="8668" w:type="dxa"/>
            <w:shd w:val="clear" w:color="auto" w:fill="auto"/>
            <w:vAlign w:val="bottom"/>
            <w:hideMark/>
          </w:tcPr>
          <w:p w14:paraId="004297FF" w14:textId="39B779A7" w:rsidR="00F84656" w:rsidRPr="003D68A9" w:rsidRDefault="00F84656" w:rsidP="00744EFB">
            <w:pPr>
              <w:rPr>
                <w:rFonts w:cs="Arial"/>
              </w:rPr>
            </w:pPr>
            <w:r w:rsidRPr="003D68A9">
              <w:rPr>
                <w:rFonts w:cs="Arial"/>
              </w:rPr>
              <w:t xml:space="preserve">SPISAK REZERVNIH DELOVA I KOMPONENTI SISTEMA ZA ELEKTROINSTALACIJE  (POZICIJA </w:t>
            </w:r>
            <w:r>
              <w:rPr>
                <w:rFonts w:cs="Arial"/>
              </w:rPr>
              <w:t>8</w:t>
            </w:r>
            <w:r w:rsidRPr="003D68A9">
              <w:rPr>
                <w:rFonts w:cs="Arial"/>
              </w:rPr>
              <w:t>.0)</w:t>
            </w:r>
          </w:p>
        </w:tc>
      </w:tr>
      <w:tr w:rsidR="00F84656" w:rsidRPr="003D68A9" w14:paraId="16BD532C" w14:textId="77777777" w:rsidTr="00F84656">
        <w:trPr>
          <w:trHeight w:val="810"/>
        </w:trPr>
        <w:tc>
          <w:tcPr>
            <w:tcW w:w="1109" w:type="dxa"/>
            <w:shd w:val="clear" w:color="auto" w:fill="auto"/>
            <w:noWrap/>
            <w:vAlign w:val="center"/>
            <w:hideMark/>
          </w:tcPr>
          <w:p w14:paraId="76ADFC5E" w14:textId="09356809" w:rsidR="00F84656" w:rsidRPr="00137789" w:rsidRDefault="00137789" w:rsidP="00744EFB">
            <w:pPr>
              <w:jc w:val="center"/>
              <w:rPr>
                <w:rFonts w:cs="Arial"/>
                <w:lang w:val="sr-Cyrl-RS"/>
              </w:rPr>
            </w:pPr>
            <w:r>
              <w:rPr>
                <w:rFonts w:cs="Arial"/>
                <w:lang w:val="sr-Cyrl-RS"/>
              </w:rPr>
              <w:t>9</w:t>
            </w:r>
          </w:p>
        </w:tc>
        <w:tc>
          <w:tcPr>
            <w:tcW w:w="8668" w:type="dxa"/>
            <w:shd w:val="clear" w:color="auto" w:fill="auto"/>
            <w:vAlign w:val="center"/>
            <w:hideMark/>
          </w:tcPr>
          <w:p w14:paraId="0BB79F6A" w14:textId="018F0130" w:rsidR="00F84656" w:rsidRPr="003D68A9" w:rsidRDefault="00F84656" w:rsidP="00744EFB">
            <w:pPr>
              <w:rPr>
                <w:rFonts w:cs="Arial"/>
              </w:rPr>
            </w:pPr>
            <w:r w:rsidRPr="003D68A9">
              <w:rPr>
                <w:rFonts w:cs="Arial"/>
              </w:rPr>
              <w:t xml:space="preserve">SPISAK NALEPNICA I ZNAKOVA OBAVEŠTENJA, UPOZORENJA I ZABRANE I OBELEŽAVANJE PROTIVPOŽARNIH PUTEVA(POZICIJA </w:t>
            </w:r>
            <w:r>
              <w:rPr>
                <w:rFonts w:cs="Arial"/>
              </w:rPr>
              <w:t>9</w:t>
            </w:r>
            <w:r w:rsidRPr="003D68A9">
              <w:rPr>
                <w:rFonts w:cs="Arial"/>
              </w:rPr>
              <w:t>.0)</w:t>
            </w:r>
          </w:p>
        </w:tc>
      </w:tr>
      <w:tr w:rsidR="00F84656" w:rsidRPr="003D68A9" w14:paraId="51042059" w14:textId="77777777" w:rsidTr="00F84656">
        <w:trPr>
          <w:trHeight w:val="1152"/>
        </w:trPr>
        <w:tc>
          <w:tcPr>
            <w:tcW w:w="1109" w:type="dxa"/>
            <w:shd w:val="clear" w:color="auto" w:fill="auto"/>
            <w:noWrap/>
            <w:vAlign w:val="center"/>
            <w:hideMark/>
          </w:tcPr>
          <w:p w14:paraId="782C6FC2" w14:textId="452FDBA7" w:rsidR="00F84656" w:rsidRPr="00137789" w:rsidRDefault="00F84656" w:rsidP="00744EFB">
            <w:pPr>
              <w:jc w:val="center"/>
              <w:rPr>
                <w:rFonts w:cs="Arial"/>
                <w:lang w:val="sr-Cyrl-RS"/>
              </w:rPr>
            </w:pPr>
            <w:r w:rsidRPr="003D68A9">
              <w:rPr>
                <w:rFonts w:cs="Arial"/>
              </w:rPr>
              <w:t>1</w:t>
            </w:r>
            <w:r w:rsidR="00137789">
              <w:rPr>
                <w:rFonts w:cs="Arial"/>
                <w:lang w:val="sr-Cyrl-RS"/>
              </w:rPr>
              <w:t>0</w:t>
            </w:r>
          </w:p>
        </w:tc>
        <w:tc>
          <w:tcPr>
            <w:tcW w:w="8668" w:type="dxa"/>
            <w:shd w:val="clear" w:color="auto" w:fill="auto"/>
            <w:vAlign w:val="center"/>
            <w:hideMark/>
          </w:tcPr>
          <w:p w14:paraId="5BC86F32" w14:textId="02E07AAD" w:rsidR="00F84656" w:rsidRPr="003D68A9" w:rsidRDefault="00F84656" w:rsidP="00744EFB">
            <w:pPr>
              <w:rPr>
                <w:rFonts w:cs="Arial"/>
              </w:rPr>
            </w:pPr>
            <w:r w:rsidRPr="003D68A9">
              <w:rPr>
                <w:rFonts w:cs="Arial"/>
              </w:rPr>
              <w:t>ZAMENA POSTOJEĆIH JONIZUJUĆIH JAVLJAČA POŽARA KONVENCIONALNIM JAVLJAČIMA POŽARA SA ODLAGANJEM I TRAJNIM SKLADIŠTENJEM UZ DOBIJANJE POTVRDE OVLAŠĆENE OGRANIZACIJE ZA TRAJNO SKLADIŠTENJE</w:t>
            </w:r>
            <w:r>
              <w:rPr>
                <w:rFonts w:cs="Arial"/>
              </w:rPr>
              <w:t xml:space="preserve"> (POZICIJA 10)</w:t>
            </w:r>
          </w:p>
        </w:tc>
      </w:tr>
      <w:tr w:rsidR="00F84656" w:rsidRPr="003D68A9" w14:paraId="10802FAB" w14:textId="77777777" w:rsidTr="00F84656">
        <w:trPr>
          <w:trHeight w:val="711"/>
        </w:trPr>
        <w:tc>
          <w:tcPr>
            <w:tcW w:w="1109" w:type="dxa"/>
            <w:shd w:val="clear" w:color="auto" w:fill="auto"/>
            <w:noWrap/>
            <w:vAlign w:val="center"/>
            <w:hideMark/>
          </w:tcPr>
          <w:p w14:paraId="2659C588" w14:textId="2613A0FE" w:rsidR="00F84656" w:rsidRPr="00137789" w:rsidRDefault="00F84656" w:rsidP="00744EFB">
            <w:pPr>
              <w:jc w:val="center"/>
              <w:rPr>
                <w:rFonts w:cs="Arial"/>
                <w:lang w:val="sr-Cyrl-RS"/>
              </w:rPr>
            </w:pPr>
            <w:r w:rsidRPr="003D68A9">
              <w:rPr>
                <w:rFonts w:cs="Arial"/>
              </w:rPr>
              <w:t>1</w:t>
            </w:r>
            <w:r w:rsidR="00137789">
              <w:rPr>
                <w:rFonts w:cs="Arial"/>
                <w:lang w:val="sr-Cyrl-RS"/>
              </w:rPr>
              <w:t>1</w:t>
            </w:r>
          </w:p>
        </w:tc>
        <w:tc>
          <w:tcPr>
            <w:tcW w:w="8668" w:type="dxa"/>
            <w:shd w:val="clear" w:color="auto" w:fill="auto"/>
            <w:vAlign w:val="center"/>
            <w:hideMark/>
          </w:tcPr>
          <w:p w14:paraId="5CFBCC05" w14:textId="2AD06A31" w:rsidR="00F84656" w:rsidRPr="003D68A9" w:rsidRDefault="00F84656" w:rsidP="00744EFB">
            <w:pPr>
              <w:rPr>
                <w:rFonts w:cs="Arial"/>
              </w:rPr>
            </w:pPr>
            <w:r w:rsidRPr="003D68A9">
              <w:rPr>
                <w:rFonts w:cs="Arial"/>
              </w:rPr>
              <w:t xml:space="preserve">VANREDNE SERVISNE USLUGE NA OTKLANJANJU KVAROVA I ODRŽAVANJU SISTEMA ZOP         (POZICIJA </w:t>
            </w:r>
            <w:r>
              <w:rPr>
                <w:rFonts w:cs="Arial"/>
              </w:rPr>
              <w:t>11</w:t>
            </w:r>
            <w:r w:rsidRPr="003D68A9">
              <w:rPr>
                <w:rFonts w:cs="Arial"/>
              </w:rPr>
              <w:t>.0)</w:t>
            </w:r>
          </w:p>
        </w:tc>
      </w:tr>
    </w:tbl>
    <w:p w14:paraId="0FC3D1AD" w14:textId="77777777" w:rsidR="00EC3984" w:rsidRPr="003D68A9" w:rsidRDefault="00EC3984" w:rsidP="00EC3984">
      <w:pPr>
        <w:rPr>
          <w:rFonts w:cs="Arial"/>
          <w:b/>
          <w:bCs/>
          <w:lang w:val="sr-Latn-RS" w:eastAsia="sr-Latn-RS"/>
        </w:rPr>
      </w:pPr>
    </w:p>
    <w:p w14:paraId="664F9CAF" w14:textId="77777777" w:rsidR="00EC3984" w:rsidRPr="003D68A9" w:rsidRDefault="00EC3984" w:rsidP="00EC3984">
      <w:pPr>
        <w:rPr>
          <w:rFonts w:cs="Arial"/>
          <w:b/>
          <w:bCs/>
          <w:lang w:val="sr-Latn-RS" w:eastAsia="sr-Latn-RS"/>
        </w:rPr>
      </w:pPr>
    </w:p>
    <w:p w14:paraId="173AC051" w14:textId="19B9A344" w:rsidR="00EC3984" w:rsidRPr="003D68A9" w:rsidRDefault="00896065" w:rsidP="00EC3984">
      <w:pPr>
        <w:rPr>
          <w:rFonts w:cs="Arial"/>
          <w:b/>
          <w:bCs/>
          <w:lang w:val="sr-Latn-RS" w:eastAsia="sr-Latn-RS"/>
        </w:rPr>
      </w:pPr>
      <w:r>
        <w:rPr>
          <w:rFonts w:cs="Arial"/>
          <w:b/>
          <w:bCs/>
          <w:lang w:val="sr-Latn-RS" w:eastAsia="sr-Latn-RS"/>
        </w:rPr>
        <w:t>ПЕРИОДИЧНА</w:t>
      </w:r>
      <w:r w:rsidR="00EC3984" w:rsidRPr="003D68A9">
        <w:rPr>
          <w:rFonts w:cs="Arial"/>
          <w:b/>
          <w:bCs/>
          <w:lang w:val="sr-Latn-RS" w:eastAsia="sr-Latn-RS"/>
        </w:rPr>
        <w:t xml:space="preserve"> </w:t>
      </w:r>
      <w:r>
        <w:rPr>
          <w:rFonts w:cs="Arial"/>
          <w:b/>
          <w:bCs/>
          <w:lang w:val="sr-Cyrl-RS" w:eastAsia="sr-Latn-RS"/>
        </w:rPr>
        <w:t>ИСПИТИВАЊА, ПРЕГЛЕДИ</w:t>
      </w:r>
      <w:r w:rsidR="00EC3984" w:rsidRPr="003D68A9">
        <w:rPr>
          <w:rFonts w:cs="Arial"/>
          <w:b/>
          <w:bCs/>
          <w:lang w:val="sr-Latn-RS" w:eastAsia="sr-Latn-RS"/>
        </w:rPr>
        <w:t xml:space="preserve"> </w:t>
      </w:r>
      <w:r>
        <w:rPr>
          <w:rFonts w:cs="Arial"/>
          <w:b/>
          <w:bCs/>
          <w:lang w:val="sr-Cyrl-RS" w:eastAsia="sr-Latn-RS"/>
        </w:rPr>
        <w:t>И СЕРВИСИРАЊЕ ЗА ТЕХНИЧКИ ЦЕНТАР</w:t>
      </w:r>
      <w:r>
        <w:rPr>
          <w:rFonts w:cs="Arial"/>
          <w:b/>
          <w:bCs/>
          <w:lang w:val="sr-Latn-RS" w:eastAsia="sr-Latn-RS"/>
        </w:rPr>
        <w:t xml:space="preserve">  </w:t>
      </w:r>
      <w:r>
        <w:rPr>
          <w:rFonts w:cs="Arial"/>
          <w:b/>
          <w:bCs/>
          <w:lang w:val="sr-Cyrl-RS" w:eastAsia="sr-Latn-RS"/>
        </w:rPr>
        <w:t>КРАЉЕВО</w:t>
      </w:r>
      <w:r>
        <w:rPr>
          <w:rFonts w:cs="Arial"/>
          <w:b/>
          <w:bCs/>
          <w:lang w:val="sr-Latn-RS" w:eastAsia="sr-Latn-RS"/>
        </w:rPr>
        <w:t xml:space="preserve"> (A+Б</w:t>
      </w:r>
      <w:r w:rsidR="00EC3984" w:rsidRPr="003D68A9">
        <w:rPr>
          <w:rFonts w:cs="Arial"/>
          <w:b/>
          <w:bCs/>
          <w:lang w:val="sr-Latn-RS" w:eastAsia="sr-Latn-RS"/>
        </w:rPr>
        <w:t>)</w:t>
      </w:r>
    </w:p>
    <w:p w14:paraId="43F095A1" w14:textId="77777777" w:rsidR="00EC3984" w:rsidRPr="003D68A9" w:rsidRDefault="00EC3984" w:rsidP="00EC3984">
      <w:pPr>
        <w:rPr>
          <w:rFonts w:cs="Arial"/>
          <w:b/>
          <w:bCs/>
          <w:lang w:val="sr-Latn-RS" w:eastAsia="sr-Latn-RS"/>
        </w:rPr>
      </w:pPr>
    </w:p>
    <w:tbl>
      <w:tblPr>
        <w:tblW w:w="9620" w:type="dxa"/>
        <w:tblInd w:w="123" w:type="dxa"/>
        <w:tblLook w:val="04A0" w:firstRow="1" w:lastRow="0" w:firstColumn="1" w:lastColumn="0" w:noHBand="0" w:noVBand="1"/>
      </w:tblPr>
      <w:tblGrid>
        <w:gridCol w:w="960"/>
        <w:gridCol w:w="8660"/>
      </w:tblGrid>
      <w:tr w:rsidR="00896065" w:rsidRPr="003D68A9" w14:paraId="6C282503" w14:textId="77777777" w:rsidTr="00896065">
        <w:trPr>
          <w:trHeight w:val="780"/>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CF8B1B" w14:textId="20620F51" w:rsidR="00896065" w:rsidRPr="003D68A9" w:rsidRDefault="00896065" w:rsidP="00896065">
            <w:pPr>
              <w:jc w:val="center"/>
              <w:rPr>
                <w:rFonts w:cs="Arial"/>
                <w:bCs/>
                <w:lang w:val="sr-Latn-RS" w:eastAsia="sr-Latn-RS"/>
              </w:rPr>
            </w:pPr>
            <w:r>
              <w:rPr>
                <w:rFonts w:cs="Arial"/>
              </w:rPr>
              <w:t>РЕД</w:t>
            </w:r>
            <w:r w:rsidRPr="003D68A9">
              <w:rPr>
                <w:rFonts w:cs="Arial"/>
              </w:rPr>
              <w:t>.</w:t>
            </w:r>
            <w:r>
              <w:rPr>
                <w:rFonts w:cs="Arial"/>
                <w:lang w:val="sr-Cyrl-RS"/>
              </w:rPr>
              <w:t xml:space="preserve"> </w:t>
            </w:r>
            <w:r>
              <w:rPr>
                <w:rFonts w:cs="Arial"/>
              </w:rPr>
              <w:t>БР</w:t>
            </w:r>
            <w:r w:rsidRPr="003D68A9">
              <w:rPr>
                <w:rFonts w:cs="Arial"/>
              </w:rPr>
              <w:t>.</w:t>
            </w:r>
          </w:p>
        </w:tc>
        <w:tc>
          <w:tcPr>
            <w:tcW w:w="8660" w:type="dxa"/>
            <w:tcBorders>
              <w:top w:val="single" w:sz="4" w:space="0" w:color="auto"/>
              <w:left w:val="nil"/>
              <w:bottom w:val="nil"/>
              <w:right w:val="single" w:sz="4" w:space="0" w:color="auto"/>
            </w:tcBorders>
            <w:shd w:val="clear" w:color="000000" w:fill="F2F2F2"/>
            <w:vAlign w:val="center"/>
          </w:tcPr>
          <w:p w14:paraId="1C1852AB" w14:textId="25CAB770" w:rsidR="00896065" w:rsidRPr="003D68A9" w:rsidRDefault="00896065" w:rsidP="00896065">
            <w:pPr>
              <w:jc w:val="center"/>
              <w:rPr>
                <w:rFonts w:cs="Arial"/>
                <w:bCs/>
                <w:lang w:val="sr-Latn-RS" w:eastAsia="sr-Latn-RS"/>
              </w:rPr>
            </w:pPr>
            <w:r>
              <w:rPr>
                <w:rFonts w:cs="Arial"/>
                <w:lang w:val="sr-Cyrl-RS"/>
              </w:rPr>
              <w:t>ОПИС ПОЗИЦИЈА</w:t>
            </w:r>
          </w:p>
        </w:tc>
      </w:tr>
      <w:tr w:rsidR="00EC3984" w:rsidRPr="003D68A9" w14:paraId="21B63B89" w14:textId="77777777" w:rsidTr="00896065">
        <w:trPr>
          <w:trHeight w:val="50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B20DB73" w14:textId="77777777" w:rsidR="00EC3984" w:rsidRPr="003D68A9" w:rsidRDefault="00EC3984" w:rsidP="00744EFB">
            <w:pPr>
              <w:jc w:val="center"/>
              <w:rPr>
                <w:rFonts w:cs="Arial"/>
                <w:lang w:val="sr-Latn-RS" w:eastAsia="sr-Latn-RS"/>
              </w:rPr>
            </w:pPr>
            <w:r w:rsidRPr="003D68A9">
              <w:rPr>
                <w:rFonts w:cs="Arial"/>
                <w:lang w:val="sr-Latn-RS" w:eastAsia="sr-Latn-RS"/>
              </w:rPr>
              <w:t>1</w:t>
            </w:r>
          </w:p>
        </w:tc>
        <w:tc>
          <w:tcPr>
            <w:tcW w:w="8660" w:type="dxa"/>
            <w:tcBorders>
              <w:top w:val="single" w:sz="8" w:space="0" w:color="auto"/>
              <w:left w:val="nil"/>
              <w:bottom w:val="single" w:sz="4" w:space="0" w:color="auto"/>
              <w:right w:val="single" w:sz="4" w:space="0" w:color="auto"/>
            </w:tcBorders>
            <w:shd w:val="clear" w:color="auto" w:fill="auto"/>
            <w:vAlign w:val="center"/>
          </w:tcPr>
          <w:p w14:paraId="168FB242" w14:textId="77777777" w:rsidR="00EC3984" w:rsidRPr="003D68A9" w:rsidRDefault="00EC3984" w:rsidP="00744EFB">
            <w:pPr>
              <w:rPr>
                <w:rFonts w:cs="Arial"/>
                <w:lang w:val="sr-Latn-RS" w:eastAsia="sr-Latn-RS"/>
              </w:rPr>
            </w:pPr>
            <w:r w:rsidRPr="003D68A9">
              <w:rPr>
                <w:rFonts w:cs="Arial"/>
                <w:lang w:val="sr-Latn-RS" w:eastAsia="sr-Latn-RS"/>
              </w:rPr>
              <w:t xml:space="preserve">UKUPNO POD A - USLUGE </w:t>
            </w:r>
            <w:r w:rsidRPr="003D68A9">
              <w:rPr>
                <w:rFonts w:cs="Arial"/>
                <w:bCs/>
                <w:lang w:val="sr-Latn-RS" w:eastAsia="sr-Latn-RS"/>
              </w:rPr>
              <w:t>PERIODIČNIH ISPITIVANJA, PREGLEDA I SERVISIRANJE</w:t>
            </w:r>
          </w:p>
        </w:tc>
      </w:tr>
      <w:tr w:rsidR="00EC3984" w:rsidRPr="003D68A9" w14:paraId="3FEE62D9" w14:textId="77777777" w:rsidTr="00896065">
        <w:trPr>
          <w:trHeight w:val="71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716BB07" w14:textId="77777777" w:rsidR="00EC3984" w:rsidRPr="003D68A9" w:rsidRDefault="00EC3984" w:rsidP="00744EFB">
            <w:pPr>
              <w:jc w:val="center"/>
              <w:rPr>
                <w:rFonts w:cs="Arial"/>
                <w:lang w:val="sr-Latn-RS" w:eastAsia="sr-Latn-RS"/>
              </w:rPr>
            </w:pPr>
            <w:r w:rsidRPr="003D68A9">
              <w:rPr>
                <w:rFonts w:cs="Arial"/>
                <w:lang w:val="sr-Latn-RS" w:eastAsia="sr-Latn-RS"/>
              </w:rPr>
              <w:lastRenderedPageBreak/>
              <w:t>2</w:t>
            </w:r>
          </w:p>
        </w:tc>
        <w:tc>
          <w:tcPr>
            <w:tcW w:w="8660" w:type="dxa"/>
            <w:tcBorders>
              <w:top w:val="single" w:sz="4" w:space="0" w:color="auto"/>
              <w:left w:val="nil"/>
              <w:bottom w:val="single" w:sz="4" w:space="0" w:color="auto"/>
              <w:right w:val="single" w:sz="4" w:space="0" w:color="auto"/>
            </w:tcBorders>
            <w:shd w:val="clear" w:color="auto" w:fill="auto"/>
            <w:vAlign w:val="center"/>
          </w:tcPr>
          <w:p w14:paraId="6E11E796" w14:textId="77777777" w:rsidR="00EC3984" w:rsidRPr="003D68A9" w:rsidRDefault="00EC3984" w:rsidP="00744EFB">
            <w:pPr>
              <w:rPr>
                <w:rFonts w:cs="Arial"/>
                <w:lang w:val="sr-Latn-RS" w:eastAsia="sr-Latn-RS"/>
              </w:rPr>
            </w:pPr>
            <w:r w:rsidRPr="003D68A9">
              <w:rPr>
                <w:rFonts w:cs="Arial"/>
                <w:lang w:val="sr-Latn-RS" w:eastAsia="sr-Latn-RS"/>
              </w:rPr>
              <w:t>UKUPNO POD B - VANREDNE SERVISNE USLUGE NA OTKLANJANJU KVAROVA I ODRŽAVANJU SISTEMA ZOP SA ISPORUKOM I UGRADNJOM REZERVNIH DELOVA</w:t>
            </w:r>
          </w:p>
        </w:tc>
      </w:tr>
    </w:tbl>
    <w:p w14:paraId="3752F453" w14:textId="77777777" w:rsidR="00D16CB3" w:rsidRPr="003D68A9" w:rsidRDefault="00D16CB3" w:rsidP="00C723F5">
      <w:pPr>
        <w:spacing w:before="0"/>
        <w:rPr>
          <w:rFonts w:cs="Arial"/>
          <w:b/>
          <w:bCs/>
          <w:lang w:val="sr-Cyrl-RS" w:eastAsia="zh-CN"/>
        </w:rPr>
      </w:pPr>
    </w:p>
    <w:p w14:paraId="0473F7A9" w14:textId="38AB1FC5" w:rsidR="00EC3984" w:rsidRPr="003D68A9" w:rsidRDefault="00FF2B2C" w:rsidP="00C723F5">
      <w:pPr>
        <w:spacing w:before="0"/>
        <w:rPr>
          <w:rFonts w:cs="Arial"/>
          <w:b/>
          <w:bCs/>
          <w:u w:val="single"/>
          <w:lang w:val="sr-Cyrl-RS" w:eastAsia="zh-CN"/>
        </w:rPr>
      </w:pPr>
      <w:r>
        <w:rPr>
          <w:rFonts w:cs="Arial"/>
          <w:b/>
          <w:bCs/>
          <w:u w:val="single"/>
          <w:lang w:val="sr-Cyrl-RS" w:eastAsia="zh-CN"/>
        </w:rPr>
        <w:t>ПАРТИЈА</w:t>
      </w:r>
      <w:r w:rsidR="00EC3984" w:rsidRPr="003D68A9">
        <w:rPr>
          <w:rFonts w:cs="Arial"/>
          <w:b/>
          <w:bCs/>
          <w:u w:val="single"/>
          <w:lang w:val="sr-Cyrl-RS" w:eastAsia="zh-CN"/>
        </w:rPr>
        <w:t xml:space="preserve"> 4</w:t>
      </w:r>
    </w:p>
    <w:p w14:paraId="6FF0CA42" w14:textId="77777777" w:rsidR="00EC3984" w:rsidRPr="003D68A9" w:rsidRDefault="00EC3984" w:rsidP="00C723F5">
      <w:pPr>
        <w:spacing w:before="0"/>
        <w:rPr>
          <w:rFonts w:cs="Arial"/>
          <w:b/>
          <w:bCs/>
          <w:lang w:val="sr-Cyrl-RS" w:eastAsia="zh-CN"/>
        </w:rPr>
      </w:pPr>
    </w:p>
    <w:p w14:paraId="038C4B34" w14:textId="77777777" w:rsidR="00744EFB" w:rsidRPr="003D68A9" w:rsidRDefault="00744EFB" w:rsidP="00194E3D">
      <w:pPr>
        <w:numPr>
          <w:ilvl w:val="2"/>
          <w:numId w:val="46"/>
        </w:numPr>
        <w:autoSpaceDE w:val="0"/>
        <w:autoSpaceDN w:val="0"/>
        <w:adjustRightInd w:val="0"/>
        <w:spacing w:before="0"/>
        <w:rPr>
          <w:rFonts w:cs="Arial"/>
          <w:b/>
          <w:lang w:val="sr-Cyrl-RS"/>
        </w:rPr>
      </w:pPr>
      <w:r w:rsidRPr="003D68A9">
        <w:rPr>
          <w:rFonts w:cs="Arial"/>
          <w:b/>
          <w:lang w:val="sr-Cyrl-RS"/>
        </w:rPr>
        <w:t>Предмет јавне набавке су периодична испитивања, прегледи и сервисирање система хидрантских инсталација који обухватају и услуге одржавања система, ванредне сервисне услуге на отклањању кварова, недостатака и одржавању система, са испоруком и уградњом опреме и резервних делова на хидрантским инсталацијама за објекте на подручју Техничког центра Нови Сад</w:t>
      </w:r>
    </w:p>
    <w:p w14:paraId="382DBBDE" w14:textId="77777777" w:rsidR="00744EFB" w:rsidRPr="003D68A9" w:rsidRDefault="00744EFB" w:rsidP="00744EFB">
      <w:pPr>
        <w:rPr>
          <w:rFonts w:cs="Arial"/>
          <w:lang w:val="sr-Cyrl-RS"/>
        </w:rPr>
      </w:pPr>
      <w:r w:rsidRPr="003D68A9">
        <w:rPr>
          <w:rFonts w:cs="Arial"/>
          <w:b/>
          <w:lang w:val="sr-Cyrl-RS"/>
        </w:rPr>
        <w:t>3.4.2. Одржавање система хидрантских инсталација за заштиту од пожара за објекте на подручју ТЦ Нови Сад обухвата:</w:t>
      </w:r>
    </w:p>
    <w:p w14:paraId="4D8D1368" w14:textId="77777777" w:rsidR="00744EFB" w:rsidRPr="003D68A9" w:rsidRDefault="00744EFB" w:rsidP="00744EFB">
      <w:pPr>
        <w:ind w:left="426"/>
        <w:rPr>
          <w:rFonts w:cs="Arial"/>
          <w:b/>
          <w:lang w:val="sr-Cyrl-RS"/>
        </w:rPr>
      </w:pPr>
      <w:r w:rsidRPr="003D68A9">
        <w:rPr>
          <w:rFonts w:cs="Arial"/>
          <w:b/>
          <w:lang w:val="sr-Cyrl-RS"/>
        </w:rPr>
        <w:t xml:space="preserve">1/ – Периодично испитивање и сервисирање хидрантске инсталације и испитивање хидрантских црева на ХВП </w:t>
      </w:r>
    </w:p>
    <w:p w14:paraId="382E5BDE" w14:textId="697202B1" w:rsidR="00744EFB" w:rsidRPr="003D68A9" w:rsidRDefault="00744EFB" w:rsidP="00744EFB">
      <w:pPr>
        <w:ind w:left="426"/>
        <w:rPr>
          <w:rFonts w:cs="Arial"/>
          <w:b/>
          <w:lang w:val="sr-Cyrl-RS"/>
        </w:rPr>
      </w:pPr>
      <w:r w:rsidRPr="003D68A9">
        <w:rPr>
          <w:rFonts w:cs="Arial"/>
          <w:b/>
          <w:lang w:val="sr-Cyrl-RS"/>
        </w:rPr>
        <w:t xml:space="preserve">    (табела </w:t>
      </w:r>
      <w:r w:rsidR="00137789">
        <w:rPr>
          <w:rFonts w:cs="Arial"/>
          <w:b/>
          <w:lang w:val="sr-Cyrl-RS"/>
        </w:rPr>
        <w:t>П4-</w:t>
      </w:r>
      <w:r w:rsidRPr="003D68A9">
        <w:rPr>
          <w:rFonts w:cs="Arial"/>
          <w:b/>
          <w:lang w:val="sr-Cyrl-RS"/>
        </w:rPr>
        <w:t>А1)</w:t>
      </w:r>
    </w:p>
    <w:p w14:paraId="65871A61" w14:textId="77777777" w:rsidR="00744EFB" w:rsidRPr="003D68A9" w:rsidRDefault="00744EFB" w:rsidP="00194E3D">
      <w:pPr>
        <w:numPr>
          <w:ilvl w:val="0"/>
          <w:numId w:val="37"/>
        </w:numPr>
        <w:spacing w:before="0"/>
        <w:rPr>
          <w:rFonts w:cs="Arial"/>
          <w:lang w:val="sr-Cyrl-RS"/>
        </w:rPr>
      </w:pPr>
      <w:r w:rsidRPr="003D68A9">
        <w:rPr>
          <w:rFonts w:cs="Arial"/>
          <w:lang w:val="sr-Cyrl-RS"/>
        </w:rPr>
        <w:t>Шестомесечно периодично испитивање проточног капацитета и притиска воде хидрантске инсталације, са издавањем Извештаја о стручном налаза у 2 примерка</w:t>
      </w:r>
    </w:p>
    <w:p w14:paraId="0B0BE710" w14:textId="1ED5A88A" w:rsidR="00744EFB" w:rsidRDefault="00744EFB" w:rsidP="00194E3D">
      <w:pPr>
        <w:numPr>
          <w:ilvl w:val="0"/>
          <w:numId w:val="37"/>
        </w:numPr>
        <w:spacing w:before="0"/>
        <w:rPr>
          <w:rFonts w:cs="Arial"/>
          <w:lang w:val="sr-Cyrl-RS"/>
        </w:rPr>
      </w:pPr>
      <w:r w:rsidRPr="003D68A9">
        <w:rPr>
          <w:rFonts w:cs="Arial"/>
          <w:lang w:val="sr-Cyrl-RS"/>
        </w:rPr>
        <w:t>Годишње периодично испитивање непропусности ватрогасних црева на ХВП са сушењем и талкирањем, са издавањем Извештаја о стручном налазу у 2 примерка</w:t>
      </w:r>
    </w:p>
    <w:p w14:paraId="26A2BD86" w14:textId="77777777" w:rsidR="00A90DF2" w:rsidRDefault="00A90DF2" w:rsidP="00A90DF2">
      <w:pPr>
        <w:spacing w:before="0"/>
        <w:ind w:left="360"/>
        <w:rPr>
          <w:rFonts w:cs="Arial"/>
          <w:lang w:val="sr-Cyrl-RS"/>
        </w:rPr>
      </w:pPr>
    </w:p>
    <w:p w14:paraId="62AC12E6" w14:textId="48C538E6" w:rsidR="00744EFB" w:rsidRPr="003D68A9" w:rsidRDefault="00744EFB" w:rsidP="00744EFB">
      <w:pPr>
        <w:autoSpaceDE w:val="0"/>
        <w:autoSpaceDN w:val="0"/>
        <w:adjustRightInd w:val="0"/>
        <w:ind w:left="426"/>
        <w:rPr>
          <w:rFonts w:cs="Arial"/>
          <w:b/>
          <w:lang w:val="sr-Latn-RS"/>
        </w:rPr>
      </w:pPr>
      <w:r w:rsidRPr="003D68A9">
        <w:rPr>
          <w:rFonts w:cs="Arial"/>
          <w:b/>
          <w:lang w:val="sr-Cyrl-RS"/>
        </w:rPr>
        <w:t xml:space="preserve">2/ – Ванредне сервисне услуге на отклањању кварова и недостатака и одржавању система са испоруком и уградњом опреме и резервних делова за хидрантске инсталације за Технички центар Нови Сад (табеле </w:t>
      </w:r>
      <w:r w:rsidR="00137789" w:rsidRPr="00137789">
        <w:rPr>
          <w:rFonts w:cs="Arial"/>
          <w:b/>
          <w:lang w:val="sr-Cyrl-RS"/>
        </w:rPr>
        <w:t>П</w:t>
      </w:r>
      <w:r w:rsidR="00137789">
        <w:rPr>
          <w:rFonts w:cs="Arial"/>
          <w:b/>
          <w:lang w:val="sr-Cyrl-RS"/>
        </w:rPr>
        <w:t>4</w:t>
      </w:r>
      <w:r w:rsidR="00137789" w:rsidRPr="00137789">
        <w:rPr>
          <w:rFonts w:cs="Arial"/>
          <w:b/>
          <w:lang w:val="sr-Cyrl-RS"/>
        </w:rPr>
        <w:t>-</w:t>
      </w:r>
      <w:r w:rsidRPr="003D68A9">
        <w:rPr>
          <w:rFonts w:cs="Arial"/>
          <w:b/>
          <w:lang w:val="sr-Cyrl-RS"/>
        </w:rPr>
        <w:t>Б1)</w:t>
      </w:r>
    </w:p>
    <w:p w14:paraId="7E5DE355" w14:textId="77777777" w:rsidR="00744EFB" w:rsidRPr="003D68A9" w:rsidRDefault="00744EFB" w:rsidP="00744EFB">
      <w:pPr>
        <w:autoSpaceDE w:val="0"/>
        <w:autoSpaceDN w:val="0"/>
        <w:adjustRightInd w:val="0"/>
        <w:rPr>
          <w:rFonts w:cs="Arial"/>
          <w:b/>
          <w:lang w:val="sr-Cyrl-RS"/>
        </w:rPr>
      </w:pPr>
      <w:r w:rsidRPr="003D68A9">
        <w:rPr>
          <w:rFonts w:cs="Arial"/>
          <w:b/>
          <w:lang w:val="sr-Cyrl-RS"/>
        </w:rPr>
        <w:t xml:space="preserve"> 3.4.3.  Обавезе при извршењу предметних услуга</w:t>
      </w:r>
    </w:p>
    <w:p w14:paraId="72E735A7" w14:textId="77777777" w:rsidR="00744EFB" w:rsidRPr="003D68A9" w:rsidRDefault="00744EFB" w:rsidP="00744EFB">
      <w:pPr>
        <w:rPr>
          <w:rFonts w:cs="Arial"/>
          <w:b/>
          <w:bCs/>
        </w:rPr>
      </w:pPr>
      <w:r w:rsidRPr="003D68A9">
        <w:rPr>
          <w:rFonts w:cs="Arial"/>
          <w:lang w:val="sr-Cyrl-RS"/>
        </w:rPr>
        <w:t xml:space="preserve">Понуђач </w:t>
      </w:r>
      <w:r w:rsidRPr="003D68A9">
        <w:rPr>
          <w:rFonts w:cs="Arial"/>
        </w:rPr>
        <w:t>се обавезује да предметн</w:t>
      </w:r>
      <w:r w:rsidRPr="003D68A9">
        <w:rPr>
          <w:rFonts w:cs="Arial"/>
          <w:lang w:val="sr-Cyrl-RS"/>
        </w:rPr>
        <w:t>е</w:t>
      </w:r>
      <w:r w:rsidRPr="003D68A9">
        <w:rPr>
          <w:rFonts w:cs="Arial"/>
        </w:rPr>
        <w:t xml:space="preserve"> услуг</w:t>
      </w:r>
      <w:r w:rsidRPr="003D68A9">
        <w:rPr>
          <w:rFonts w:cs="Arial"/>
          <w:lang w:val="sr-Cyrl-RS"/>
        </w:rPr>
        <w:t>е</w:t>
      </w:r>
      <w:r w:rsidRPr="003D68A9">
        <w:rPr>
          <w:rFonts w:cs="Arial"/>
        </w:rPr>
        <w:t xml:space="preserve"> изврши стручно и квалитетно у свему према нормативима и</w:t>
      </w:r>
      <w:r w:rsidRPr="003D68A9">
        <w:rPr>
          <w:rFonts w:cs="Arial"/>
          <w:lang w:val="sr-Cyrl-RS"/>
        </w:rPr>
        <w:t xml:space="preserve"> </w:t>
      </w:r>
      <w:r w:rsidRPr="003D68A9">
        <w:rPr>
          <w:rFonts w:cs="Arial"/>
        </w:rPr>
        <w:t xml:space="preserve">стандардима за ову врсту </w:t>
      </w:r>
      <w:r w:rsidRPr="003D68A9">
        <w:rPr>
          <w:rFonts w:cs="Arial"/>
          <w:lang w:val="sr-Cyrl-RS"/>
        </w:rPr>
        <w:t>услуга</w:t>
      </w:r>
      <w:r w:rsidRPr="003D68A9">
        <w:rPr>
          <w:rFonts w:cs="Arial"/>
          <w:b/>
          <w:bCs/>
        </w:rPr>
        <w:t>.</w:t>
      </w:r>
    </w:p>
    <w:p w14:paraId="2B023896" w14:textId="66BCA4CF" w:rsidR="00744EFB" w:rsidRPr="003D68A9" w:rsidRDefault="00744EFB" w:rsidP="00744EFB">
      <w:pPr>
        <w:autoSpaceDE w:val="0"/>
        <w:autoSpaceDN w:val="0"/>
        <w:adjustRightInd w:val="0"/>
        <w:rPr>
          <w:rFonts w:cs="Arial"/>
          <w:lang w:val="sr-Cyrl-RS"/>
        </w:rPr>
      </w:pPr>
      <w:r w:rsidRPr="003D68A9">
        <w:rPr>
          <w:rFonts w:cs="Arial"/>
          <w:lang w:val="sr-Cyrl-RS"/>
        </w:rPr>
        <w:t>Одржавање система ЗОП и прегледи се спроводе плански (шестомесечни и годиш</w:t>
      </w:r>
      <w:r w:rsidR="005F156A">
        <w:rPr>
          <w:rFonts w:cs="Arial"/>
          <w:lang w:val="sr-Cyrl-RS"/>
        </w:rPr>
        <w:t>њи), као и по позиву и потреби Н</w:t>
      </w:r>
      <w:r w:rsidRPr="003D68A9">
        <w:rPr>
          <w:rFonts w:cs="Arial"/>
          <w:lang w:val="sr-Cyrl-RS"/>
        </w:rPr>
        <w:t>аручиоца.</w:t>
      </w:r>
    </w:p>
    <w:p w14:paraId="0F41A225" w14:textId="416CA275" w:rsidR="00744EFB" w:rsidRPr="003D68A9" w:rsidRDefault="00744EFB" w:rsidP="00744EFB">
      <w:pPr>
        <w:autoSpaceDE w:val="0"/>
        <w:autoSpaceDN w:val="0"/>
        <w:adjustRightInd w:val="0"/>
        <w:rPr>
          <w:rFonts w:eastAsia="Calibri" w:cs="Arial"/>
          <w:lang w:val="sr-Cyrl-RS"/>
        </w:rPr>
      </w:pPr>
      <w:r w:rsidRPr="003D68A9">
        <w:rPr>
          <w:rFonts w:eastAsia="Calibri" w:cs="Arial"/>
          <w:lang w:val="sr-Cyrl-RS"/>
        </w:rPr>
        <w:t>Изабрани понуђач има обавезу да врши одржавање у периодима који су наведени у овој техничкој спецификацији, по захтеву наручиоца, на основу издате наруџбенице, максимално до утрошка вредности оквирних споразума.</w:t>
      </w:r>
    </w:p>
    <w:p w14:paraId="73A25B7B" w14:textId="1B45423C" w:rsidR="00744EFB" w:rsidRPr="000C4C27" w:rsidRDefault="00744EFB" w:rsidP="000C4C27">
      <w:pPr>
        <w:rPr>
          <w:rFonts w:cs="Arial"/>
          <w:lang w:val="sr-Cyrl-RS"/>
        </w:rPr>
      </w:pPr>
      <w:r w:rsidRPr="003D68A9">
        <w:rPr>
          <w:rFonts w:cs="Arial"/>
          <w:lang w:val="sr-Cyrl-RS"/>
        </w:rPr>
        <w:t>Након извршене услуге сервисер ће попунити радни налог са подацима о извршеној услузи и замењеним резервним деловима,</w:t>
      </w:r>
      <w:r w:rsidR="005F156A">
        <w:rPr>
          <w:rFonts w:cs="Arial"/>
          <w:lang w:val="sr-Cyrl-RS"/>
        </w:rPr>
        <w:t xml:space="preserve"> који ће потписати представник П</w:t>
      </w:r>
      <w:r w:rsidRPr="003D68A9">
        <w:rPr>
          <w:rFonts w:cs="Arial"/>
          <w:lang w:val="sr-Cyrl-RS"/>
        </w:rPr>
        <w:t>он</w:t>
      </w:r>
      <w:r w:rsidR="005F156A">
        <w:rPr>
          <w:rFonts w:cs="Arial"/>
          <w:lang w:val="sr-Cyrl-RS"/>
        </w:rPr>
        <w:t>уђача – сервисер и представник Н</w:t>
      </w:r>
      <w:r w:rsidRPr="003D68A9">
        <w:rPr>
          <w:rFonts w:cs="Arial"/>
          <w:lang w:val="sr-Cyrl-RS"/>
        </w:rPr>
        <w:t xml:space="preserve">аручиоца. </w:t>
      </w:r>
    </w:p>
    <w:p w14:paraId="369C65AF" w14:textId="77777777" w:rsidR="00744EFB" w:rsidRPr="003D68A9" w:rsidRDefault="00744EFB" w:rsidP="00744EFB">
      <w:pPr>
        <w:autoSpaceDE w:val="0"/>
        <w:autoSpaceDN w:val="0"/>
        <w:adjustRightInd w:val="0"/>
        <w:rPr>
          <w:rFonts w:cs="Arial"/>
          <w:b/>
          <w:color w:val="00B0F0"/>
          <w:lang w:val="sr-Cyrl-RS"/>
        </w:rPr>
      </w:pPr>
    </w:p>
    <w:p w14:paraId="28F5C8E9" w14:textId="77777777" w:rsidR="00744EFB" w:rsidRPr="003D68A9" w:rsidRDefault="00744EFB" w:rsidP="00194E3D">
      <w:pPr>
        <w:numPr>
          <w:ilvl w:val="2"/>
          <w:numId w:val="47"/>
        </w:numPr>
        <w:autoSpaceDE w:val="0"/>
        <w:autoSpaceDN w:val="0"/>
        <w:adjustRightInd w:val="0"/>
        <w:spacing w:before="0"/>
        <w:rPr>
          <w:rFonts w:cs="Arial"/>
          <w:lang w:val="sr-Cyrl-RS"/>
        </w:rPr>
      </w:pPr>
      <w:r w:rsidRPr="003D68A9">
        <w:rPr>
          <w:rFonts w:cs="Arial"/>
          <w:b/>
          <w:lang w:val="sr-Cyrl-RS"/>
        </w:rPr>
        <w:t>Извештај</w:t>
      </w:r>
      <w:r w:rsidRPr="003D68A9">
        <w:rPr>
          <w:rFonts w:cs="Arial"/>
          <w:b/>
        </w:rPr>
        <w:t xml:space="preserve"> о </w:t>
      </w:r>
      <w:r w:rsidRPr="003D68A9">
        <w:rPr>
          <w:rFonts w:cs="Arial"/>
          <w:b/>
          <w:lang w:val="sr-Cyrl-RS"/>
        </w:rPr>
        <w:t>стручном налазу (извршеној услузи)</w:t>
      </w:r>
      <w:r w:rsidRPr="003D68A9">
        <w:rPr>
          <w:rFonts w:cs="Arial"/>
        </w:rPr>
        <w:t xml:space="preserve"> </w:t>
      </w:r>
    </w:p>
    <w:p w14:paraId="7829606B" w14:textId="3C52F815" w:rsidR="00744EFB" w:rsidRPr="003D68A9" w:rsidRDefault="00744EFB" w:rsidP="00744EFB">
      <w:pPr>
        <w:shd w:val="clear" w:color="auto" w:fill="FFFFFF"/>
        <w:ind w:right="54"/>
        <w:contextualSpacing/>
        <w:rPr>
          <w:rFonts w:cs="Arial"/>
        </w:rPr>
      </w:pPr>
      <w:r w:rsidRPr="003D68A9">
        <w:rPr>
          <w:rFonts w:cs="Arial"/>
          <w:lang w:val="ru-RU"/>
        </w:rPr>
        <w:t xml:space="preserve">Након сваког извршеног </w:t>
      </w:r>
      <w:r w:rsidRPr="003D68A9">
        <w:rPr>
          <w:rFonts w:cs="Arial"/>
        </w:rPr>
        <w:t>прегледа</w:t>
      </w:r>
      <w:r w:rsidRPr="003D68A9">
        <w:rPr>
          <w:rFonts w:cs="Arial"/>
          <w:lang w:val="sr-Cyrl-RS"/>
        </w:rPr>
        <w:t xml:space="preserve"> и испитивања</w:t>
      </w:r>
      <w:r w:rsidRPr="003D68A9">
        <w:rPr>
          <w:rFonts w:cs="Arial"/>
        </w:rPr>
        <w:t xml:space="preserve"> </w:t>
      </w:r>
      <w:r w:rsidRPr="003D68A9">
        <w:rPr>
          <w:rFonts w:cs="Arial"/>
          <w:lang w:val="sr-Cyrl-RS"/>
        </w:rPr>
        <w:t>понуђач има обавезу</w:t>
      </w:r>
      <w:r w:rsidRPr="003D68A9">
        <w:rPr>
          <w:rFonts w:cs="Arial"/>
        </w:rPr>
        <w:t xml:space="preserve"> да сачини </w:t>
      </w:r>
      <w:r w:rsidRPr="003D68A9">
        <w:rPr>
          <w:rFonts w:cs="Arial"/>
          <w:lang w:val="sr-Cyrl-RS"/>
        </w:rPr>
        <w:t>Извештај о с</w:t>
      </w:r>
      <w:r w:rsidRPr="003D68A9">
        <w:rPr>
          <w:rFonts w:cs="Arial"/>
        </w:rPr>
        <w:t>тручн</w:t>
      </w:r>
      <w:r w:rsidRPr="003D68A9">
        <w:rPr>
          <w:rFonts w:cs="Arial"/>
          <w:lang w:val="sr-Cyrl-RS"/>
        </w:rPr>
        <w:t>ом</w:t>
      </w:r>
      <w:r w:rsidRPr="003D68A9">
        <w:rPr>
          <w:rFonts w:cs="Arial"/>
        </w:rPr>
        <w:t xml:space="preserve"> налаз</w:t>
      </w:r>
      <w:r w:rsidRPr="003D68A9">
        <w:rPr>
          <w:rFonts w:cs="Arial"/>
          <w:lang w:val="sr-Cyrl-RS"/>
        </w:rPr>
        <w:t>у</w:t>
      </w:r>
      <w:r w:rsidRPr="003D68A9">
        <w:rPr>
          <w:rFonts w:cs="Arial"/>
        </w:rPr>
        <w:t xml:space="preserve"> и да </w:t>
      </w:r>
      <w:r w:rsidRPr="003D68A9">
        <w:rPr>
          <w:rFonts w:cs="Arial"/>
          <w:lang w:val="sr-Cyrl-RS"/>
        </w:rPr>
        <w:t>2 примерка Извештаја</w:t>
      </w:r>
      <w:r w:rsidRPr="003D68A9">
        <w:rPr>
          <w:rFonts w:cs="Arial"/>
        </w:rPr>
        <w:t xml:space="preserve"> достави наручиоцу у року од </w:t>
      </w:r>
      <w:r w:rsidRPr="003D68A9">
        <w:rPr>
          <w:rFonts w:cs="Arial"/>
          <w:lang w:val="sr-Cyrl-RS"/>
        </w:rPr>
        <w:t>7</w:t>
      </w:r>
      <w:r w:rsidRPr="003D68A9">
        <w:rPr>
          <w:rFonts w:cs="Arial"/>
        </w:rPr>
        <w:t xml:space="preserve"> </w:t>
      </w:r>
      <w:r w:rsidR="00137789">
        <w:rPr>
          <w:rFonts w:cs="Arial"/>
          <w:lang w:val="sr-Cyrl-RS"/>
        </w:rPr>
        <w:t xml:space="preserve">(словима: седам) </w:t>
      </w:r>
      <w:r w:rsidRPr="003D68A9">
        <w:rPr>
          <w:rFonts w:cs="Arial"/>
        </w:rPr>
        <w:t>дана од дана извршеног испитивања.</w:t>
      </w:r>
    </w:p>
    <w:p w14:paraId="6664D78A" w14:textId="77777777" w:rsidR="00744EFB" w:rsidRPr="003D68A9" w:rsidRDefault="00744EFB" w:rsidP="00744EFB">
      <w:pPr>
        <w:shd w:val="clear" w:color="auto" w:fill="FFFFFF"/>
        <w:ind w:right="54"/>
        <w:contextualSpacing/>
        <w:rPr>
          <w:rFonts w:cs="Arial"/>
          <w:lang w:val="sr-Cyrl-RS"/>
        </w:rPr>
      </w:pPr>
    </w:p>
    <w:p w14:paraId="45ADADE9" w14:textId="77777777" w:rsidR="00744EFB" w:rsidRPr="003D68A9" w:rsidRDefault="00744EFB" w:rsidP="00194E3D">
      <w:pPr>
        <w:numPr>
          <w:ilvl w:val="2"/>
          <w:numId w:val="47"/>
        </w:numPr>
        <w:autoSpaceDE w:val="0"/>
        <w:autoSpaceDN w:val="0"/>
        <w:adjustRightInd w:val="0"/>
        <w:spacing w:before="0"/>
        <w:rPr>
          <w:rFonts w:cs="Arial"/>
          <w:lang w:val="sr-Cyrl-RS"/>
        </w:rPr>
      </w:pPr>
      <w:r w:rsidRPr="003D68A9">
        <w:rPr>
          <w:rFonts w:cs="Arial"/>
          <w:b/>
          <w:lang w:val="sr-Cyrl-RS"/>
        </w:rPr>
        <w:t>Записник о извршеној услузи</w:t>
      </w:r>
    </w:p>
    <w:p w14:paraId="32F5A940" w14:textId="275033F2" w:rsidR="00744EFB" w:rsidRPr="003D68A9" w:rsidRDefault="00744EFB" w:rsidP="00744EFB">
      <w:pPr>
        <w:shd w:val="clear" w:color="auto" w:fill="FFFFFF"/>
        <w:ind w:right="54"/>
        <w:contextualSpacing/>
        <w:rPr>
          <w:rFonts w:cs="Arial"/>
          <w:b/>
          <w:lang w:val="sr-Cyrl-RS"/>
        </w:rPr>
      </w:pPr>
      <w:r w:rsidRPr="003D68A9">
        <w:rPr>
          <w:rFonts w:cs="Arial"/>
          <w:lang w:val="sr-Cyrl-RS"/>
        </w:rPr>
        <w:t xml:space="preserve">По пријему Извештаја о </w:t>
      </w:r>
      <w:r w:rsidR="00DC7DF4">
        <w:rPr>
          <w:rFonts w:cs="Arial"/>
          <w:lang w:val="sr-Cyrl-RS"/>
        </w:rPr>
        <w:t>стручном налазу овлашћено лице Н</w:t>
      </w:r>
      <w:r w:rsidRPr="003D68A9">
        <w:rPr>
          <w:rFonts w:cs="Arial"/>
          <w:lang w:val="sr-Cyrl-RS"/>
        </w:rPr>
        <w:t>аручиоца има обавезу да сачини Записник о извршеној услузи, потписан од стране овлашћених лица понуђача и наручиоца.</w:t>
      </w:r>
      <w:r w:rsidRPr="003D68A9">
        <w:rPr>
          <w:rFonts w:cs="Arial"/>
          <w:b/>
          <w:lang w:val="sr-Cyrl-RS"/>
        </w:rPr>
        <w:t xml:space="preserve"> </w:t>
      </w:r>
      <w:r w:rsidRPr="003D68A9">
        <w:rPr>
          <w:rFonts w:cs="Arial"/>
          <w:lang w:val="sr-Cyrl-RS"/>
        </w:rPr>
        <w:t>Понуђач</w:t>
      </w:r>
      <w:r w:rsidRPr="003D68A9">
        <w:rPr>
          <w:rFonts w:cs="Arial"/>
        </w:rPr>
        <w:t xml:space="preserve"> је дужан да у најкраћем року отклони све </w:t>
      </w:r>
      <w:r w:rsidRPr="003D68A9">
        <w:rPr>
          <w:rFonts w:cs="Arial"/>
          <w:lang w:val="sr-Cyrl-RS"/>
        </w:rPr>
        <w:t xml:space="preserve">евентуалне </w:t>
      </w:r>
      <w:r w:rsidRPr="003D68A9">
        <w:rPr>
          <w:rFonts w:cs="Arial"/>
        </w:rPr>
        <w:t xml:space="preserve">недостатке и примедбе које утврди </w:t>
      </w:r>
      <w:r w:rsidRPr="003D68A9">
        <w:rPr>
          <w:rFonts w:cs="Arial"/>
          <w:lang w:val="sr-Cyrl-RS"/>
        </w:rPr>
        <w:t>одговорно лице наручиоца и</w:t>
      </w:r>
      <w:r w:rsidRPr="003D68A9">
        <w:rPr>
          <w:rFonts w:cs="Arial"/>
        </w:rPr>
        <w:t xml:space="preserve"> док их не отклони сматраће се да услуга није завршена, односно да рок </w:t>
      </w:r>
      <w:r w:rsidRPr="003D68A9">
        <w:rPr>
          <w:rFonts w:cs="Arial"/>
          <w:lang w:val="sr-Cyrl-RS"/>
        </w:rPr>
        <w:t xml:space="preserve">извршења услуге </w:t>
      </w:r>
      <w:r w:rsidRPr="003D68A9">
        <w:rPr>
          <w:rFonts w:cs="Arial"/>
        </w:rPr>
        <w:t>није испоштован</w:t>
      </w:r>
      <w:r w:rsidRPr="003D68A9">
        <w:rPr>
          <w:rFonts w:cs="Arial"/>
          <w:lang w:val="sr-Cyrl-RS"/>
        </w:rPr>
        <w:t>.</w:t>
      </w:r>
      <w:r w:rsidRPr="003D68A9">
        <w:rPr>
          <w:rFonts w:cs="Arial"/>
        </w:rPr>
        <w:t xml:space="preserve"> </w:t>
      </w:r>
    </w:p>
    <w:p w14:paraId="156ABB6B" w14:textId="77777777" w:rsidR="00744EFB" w:rsidRPr="003D68A9" w:rsidRDefault="00744EFB" w:rsidP="00744EFB">
      <w:pPr>
        <w:tabs>
          <w:tab w:val="num" w:pos="993"/>
        </w:tabs>
        <w:suppressAutoHyphens/>
        <w:contextualSpacing/>
        <w:rPr>
          <w:rFonts w:cs="Arial"/>
          <w:lang w:val="sr-Cyrl-RS"/>
        </w:rPr>
      </w:pPr>
      <w:r w:rsidRPr="003D68A9">
        <w:rPr>
          <w:rFonts w:cs="Arial"/>
          <w:lang w:val="sr-Cyrl-RS"/>
        </w:rPr>
        <w:t xml:space="preserve">Понуђач </w:t>
      </w:r>
      <w:r w:rsidRPr="003D68A9">
        <w:rPr>
          <w:rFonts w:cs="Arial"/>
        </w:rPr>
        <w:t>преузима потпуну одговорност за квалитет извршене услуге на основу</w:t>
      </w:r>
      <w:r w:rsidRPr="003D68A9">
        <w:rPr>
          <w:rFonts w:cs="Arial"/>
          <w:lang w:val="sr-Cyrl-RS"/>
        </w:rPr>
        <w:t xml:space="preserve"> услова из оквирног споразума.</w:t>
      </w:r>
    </w:p>
    <w:p w14:paraId="3AA4B011" w14:textId="77777777" w:rsidR="00744EFB" w:rsidRPr="003D68A9" w:rsidRDefault="00744EFB" w:rsidP="00744EFB">
      <w:pPr>
        <w:tabs>
          <w:tab w:val="num" w:pos="993"/>
        </w:tabs>
        <w:suppressAutoHyphens/>
        <w:contextualSpacing/>
        <w:rPr>
          <w:rFonts w:cs="Arial"/>
          <w:lang w:val="sr-Cyrl-RS"/>
        </w:rPr>
      </w:pPr>
    </w:p>
    <w:p w14:paraId="5B035EDB" w14:textId="77777777" w:rsidR="00744EFB" w:rsidRPr="003D68A9" w:rsidRDefault="00744EFB" w:rsidP="00194E3D">
      <w:pPr>
        <w:numPr>
          <w:ilvl w:val="2"/>
          <w:numId w:val="47"/>
        </w:numPr>
        <w:autoSpaceDE w:val="0"/>
        <w:autoSpaceDN w:val="0"/>
        <w:adjustRightInd w:val="0"/>
        <w:spacing w:before="0"/>
        <w:rPr>
          <w:rFonts w:cs="Arial"/>
          <w:lang w:val="sr-Cyrl-RS"/>
        </w:rPr>
      </w:pPr>
      <w:r w:rsidRPr="003D68A9">
        <w:rPr>
          <w:rFonts w:eastAsia="Calibri" w:cs="Arial"/>
          <w:b/>
          <w:lang w:val="sr-Cyrl-RS"/>
        </w:rPr>
        <w:t xml:space="preserve">Резервни делови </w:t>
      </w:r>
    </w:p>
    <w:p w14:paraId="2B5AD9DE" w14:textId="34D3B8C4" w:rsidR="00744EFB" w:rsidRPr="003D68A9" w:rsidRDefault="00744EFB" w:rsidP="00744EFB">
      <w:pPr>
        <w:ind w:right="-54"/>
        <w:rPr>
          <w:rFonts w:eastAsia="Calibri" w:cs="Arial"/>
          <w:lang w:val="sr-Cyrl-RS"/>
        </w:rPr>
      </w:pPr>
      <w:r w:rsidRPr="003D68A9">
        <w:rPr>
          <w:rFonts w:eastAsia="Calibri" w:cs="Arial"/>
          <w:lang w:val="sr-Cyrl-RS"/>
        </w:rPr>
        <w:lastRenderedPageBreak/>
        <w:t>Резервни делови који чине предмет ове јавне набавке морају бити оригинални резервни д</w:t>
      </w:r>
      <w:r w:rsidR="005F156A">
        <w:rPr>
          <w:rFonts w:eastAsia="Calibri" w:cs="Arial"/>
          <w:lang w:val="sr-Cyrl-RS"/>
        </w:rPr>
        <w:t>елови произвођача опреме, које П</w:t>
      </w:r>
      <w:r w:rsidRPr="003D68A9">
        <w:rPr>
          <w:rFonts w:eastAsia="Calibri" w:cs="Arial"/>
          <w:lang w:val="sr-Cyrl-RS"/>
        </w:rPr>
        <w:t>онуђач мора да поседује у количини која је неопходна за правовремено отклањање кварова.</w:t>
      </w:r>
    </w:p>
    <w:p w14:paraId="5764D91D" w14:textId="2DCF3776" w:rsidR="00744EFB" w:rsidRPr="006338C8" w:rsidRDefault="00744EFB" w:rsidP="00744EFB">
      <w:pPr>
        <w:autoSpaceDE w:val="0"/>
        <w:autoSpaceDN w:val="0"/>
        <w:adjustRightInd w:val="0"/>
        <w:rPr>
          <w:rFonts w:eastAsia="Calibri" w:cs="Arial"/>
          <w:lang w:val="sr-Latn-RS" w:eastAsia="sr-Latn-RS"/>
        </w:rPr>
      </w:pPr>
      <w:r w:rsidRPr="003D68A9">
        <w:rPr>
          <w:rFonts w:eastAsia="Calibri" w:cs="Arial"/>
          <w:lang w:val="sr-Latn-RS" w:eastAsia="sr-Latn-RS"/>
        </w:rPr>
        <w:t xml:space="preserve">Услуге, уградња и замена резервних делова који су предмет </w:t>
      </w:r>
      <w:r w:rsidRPr="003D68A9">
        <w:rPr>
          <w:rFonts w:eastAsia="Calibri" w:cs="Arial"/>
          <w:lang w:val="sr-Cyrl-RS" w:eastAsia="sr-Latn-RS"/>
        </w:rPr>
        <w:t xml:space="preserve">ове </w:t>
      </w:r>
      <w:r w:rsidRPr="003D68A9">
        <w:rPr>
          <w:rFonts w:eastAsia="Calibri" w:cs="Arial"/>
          <w:lang w:val="sr-Latn-RS" w:eastAsia="sr-Latn-RS"/>
        </w:rPr>
        <w:t xml:space="preserve">јавне набаве, вршиће се у зависности од </w:t>
      </w:r>
      <w:r w:rsidRPr="006338C8">
        <w:rPr>
          <w:rFonts w:eastAsia="Calibri" w:cs="Arial"/>
          <w:lang w:val="sr-Latn-RS" w:eastAsia="sr-Latn-RS"/>
        </w:rPr>
        <w:t>потребе</w:t>
      </w:r>
      <w:r w:rsidRPr="006338C8">
        <w:rPr>
          <w:rFonts w:eastAsia="Calibri" w:cs="Arial"/>
          <w:lang w:val="sr-Cyrl-RS" w:eastAsia="sr-Latn-RS"/>
        </w:rPr>
        <w:t xml:space="preserve">, </w:t>
      </w:r>
      <w:r w:rsidR="006338C8" w:rsidRPr="006338C8">
        <w:rPr>
          <w:rFonts w:eastAsia="Calibri" w:cs="Arial"/>
          <w:lang w:val="sr-Cyrl-RS" w:eastAsia="sr-Latn-RS"/>
        </w:rPr>
        <w:t>по ценама из Обрасца структуре цене Изабраног Понуђача</w:t>
      </w:r>
      <w:r w:rsidRPr="006338C8">
        <w:rPr>
          <w:rFonts w:eastAsia="Calibri" w:cs="Arial"/>
          <w:lang w:val="sr-Cyrl-RS" w:eastAsia="sr-Latn-RS"/>
        </w:rPr>
        <w:t xml:space="preserve">, </w:t>
      </w:r>
      <w:r w:rsidRPr="006338C8">
        <w:rPr>
          <w:rFonts w:cs="Arial"/>
          <w:lang w:val="sr-Cyrl-RS"/>
        </w:rPr>
        <w:t>уз сагласност наручиоца</w:t>
      </w:r>
      <w:r w:rsidRPr="006338C8">
        <w:rPr>
          <w:rFonts w:eastAsia="Calibri" w:cs="Arial"/>
          <w:lang w:val="sr-Cyrl-RS" w:eastAsia="sr-Latn-RS"/>
        </w:rPr>
        <w:t xml:space="preserve"> </w:t>
      </w:r>
      <w:r w:rsidRPr="006338C8">
        <w:rPr>
          <w:rFonts w:eastAsia="Calibri" w:cs="Arial"/>
          <w:lang w:val="sr-Latn-RS" w:eastAsia="sr-Latn-RS"/>
        </w:rPr>
        <w:t>у складу са условима прописаним конкурсном документацијом до вредности оквирног споразума и вредности појединачн</w:t>
      </w:r>
      <w:r w:rsidRPr="006338C8">
        <w:rPr>
          <w:rFonts w:eastAsia="Calibri" w:cs="Arial"/>
          <w:lang w:val="sr-Cyrl-RS" w:eastAsia="sr-Latn-RS"/>
        </w:rPr>
        <w:t>их наруџбеница.</w:t>
      </w:r>
      <w:r w:rsidRPr="006338C8">
        <w:rPr>
          <w:rFonts w:eastAsia="Calibri" w:cs="Arial"/>
          <w:lang w:val="sr-Latn-RS" w:eastAsia="sr-Latn-RS"/>
        </w:rPr>
        <w:t xml:space="preserve"> </w:t>
      </w:r>
    </w:p>
    <w:p w14:paraId="52EA019B" w14:textId="77777777" w:rsidR="00744EFB" w:rsidRPr="003D68A9" w:rsidRDefault="00744EFB" w:rsidP="00744EFB">
      <w:pPr>
        <w:autoSpaceDE w:val="0"/>
        <w:autoSpaceDN w:val="0"/>
        <w:adjustRightInd w:val="0"/>
        <w:rPr>
          <w:rFonts w:cs="Arial"/>
        </w:rPr>
      </w:pPr>
      <w:r w:rsidRPr="003D68A9">
        <w:rPr>
          <w:rFonts w:cs="Arial"/>
          <w:lang w:val="sr-Cyrl-RS"/>
        </w:rPr>
        <w:t>Понуђена цена резервног дела из Обрасца структуре цене подразумева коначну јединичну цену уграђеног дела у услузи сервиса а којом је обухваћено: потрошни материјал, трошкове набавке, лагеровања, монтажа и уградња дела, трошкови превоза, сви додатни трошкови сервисера на терену и сви остали трошкови који настају за понуђача у току замене и уградње резервног дела.</w:t>
      </w:r>
    </w:p>
    <w:p w14:paraId="764C6980" w14:textId="77777777" w:rsidR="00744EFB" w:rsidRPr="003D68A9" w:rsidRDefault="00744EFB" w:rsidP="00744EFB">
      <w:pPr>
        <w:autoSpaceDE w:val="0"/>
        <w:autoSpaceDN w:val="0"/>
        <w:adjustRightInd w:val="0"/>
        <w:rPr>
          <w:rFonts w:cs="Arial"/>
          <w:b/>
        </w:rPr>
      </w:pPr>
    </w:p>
    <w:p w14:paraId="6C785DAA" w14:textId="77777777" w:rsidR="00744EFB" w:rsidRPr="003D68A9" w:rsidRDefault="00744EFB" w:rsidP="00194E3D">
      <w:pPr>
        <w:numPr>
          <w:ilvl w:val="2"/>
          <w:numId w:val="47"/>
        </w:numPr>
        <w:autoSpaceDE w:val="0"/>
        <w:autoSpaceDN w:val="0"/>
        <w:adjustRightInd w:val="0"/>
        <w:spacing w:before="0"/>
        <w:rPr>
          <w:rFonts w:cs="Arial"/>
          <w:b/>
          <w:lang w:val="sr-Cyrl-RS"/>
        </w:rPr>
      </w:pPr>
      <w:r w:rsidRPr="003D68A9">
        <w:rPr>
          <w:rFonts w:eastAsia="Calibri" w:cs="Arial"/>
          <w:b/>
          <w:lang w:val="sr-Cyrl-RS"/>
        </w:rPr>
        <w:t>Обавезе током испитивања ватрогасних црева на хладни водени притисак (ХВП) са сушењем и талкирањем</w:t>
      </w:r>
    </w:p>
    <w:p w14:paraId="60AE40DC" w14:textId="02052508" w:rsidR="00744EFB" w:rsidRPr="003D68A9" w:rsidRDefault="00DC7DF4" w:rsidP="00744EFB">
      <w:pPr>
        <w:autoSpaceDE w:val="0"/>
        <w:autoSpaceDN w:val="0"/>
        <w:adjustRightInd w:val="0"/>
        <w:rPr>
          <w:rFonts w:cs="Arial"/>
          <w:lang w:val="sr-Cyrl-RS"/>
        </w:rPr>
      </w:pPr>
      <w:r>
        <w:rPr>
          <w:rFonts w:eastAsia="Calibri" w:cs="Arial"/>
          <w:lang w:val="sr-Cyrl-RS"/>
        </w:rPr>
        <w:t>Изабрани понуђач</w:t>
      </w:r>
      <w:r w:rsidR="00744EFB" w:rsidRPr="003D68A9">
        <w:rPr>
          <w:rFonts w:eastAsia="Calibri" w:cs="Arial"/>
          <w:lang w:val="sr-Cyrl-RS"/>
        </w:rPr>
        <w:t xml:space="preserve"> има обавезу да врши одношење</w:t>
      </w:r>
      <w:r w:rsidR="00744EFB" w:rsidRPr="003D68A9">
        <w:rPr>
          <w:rFonts w:cs="Arial"/>
          <w:lang w:val="sr-Latn-RS" w:eastAsia="sr-Latn-RS"/>
        </w:rPr>
        <w:t xml:space="preserve"> </w:t>
      </w:r>
      <w:r w:rsidR="00744EFB" w:rsidRPr="003D68A9">
        <w:rPr>
          <w:rFonts w:eastAsia="Calibri" w:cs="Arial"/>
          <w:lang w:val="sr-Cyrl-RS"/>
        </w:rPr>
        <w:t>и испитивање ватрогасних црева на хладни водени притисак (ХВП) са сушењем и талкирањем и враћање истих на места са којих су узети, ангажовањем својих запослених лица и употребом свог возила. За период док су в</w:t>
      </w:r>
      <w:r w:rsidR="00887619">
        <w:rPr>
          <w:rFonts w:eastAsia="Calibri" w:cs="Arial"/>
          <w:lang w:val="sr-Cyrl-RS"/>
        </w:rPr>
        <w:t>атрогасна црева на испитивању, И</w:t>
      </w:r>
      <w:r w:rsidR="00744EFB" w:rsidRPr="003D68A9">
        <w:rPr>
          <w:rFonts w:eastAsia="Calibri" w:cs="Arial"/>
          <w:lang w:val="sr-Cyrl-RS"/>
        </w:rPr>
        <w:t>забрани понуђач је обавезан да постави своја ватрогасна црева истих техничких карактеристика.</w:t>
      </w:r>
    </w:p>
    <w:p w14:paraId="19F008F5" w14:textId="28D0C0F3" w:rsidR="00744EFB" w:rsidRPr="00FF2B2C" w:rsidRDefault="00744EFB" w:rsidP="00744EFB">
      <w:pPr>
        <w:autoSpaceDE w:val="0"/>
        <w:autoSpaceDN w:val="0"/>
        <w:adjustRightInd w:val="0"/>
        <w:rPr>
          <w:rFonts w:cs="Arial"/>
          <w:lang w:val="sr-Cyrl-RS"/>
        </w:rPr>
      </w:pPr>
      <w:r w:rsidRPr="003D68A9">
        <w:rPr>
          <w:rFonts w:cs="Arial"/>
          <w:lang w:val="sr-Cyrl-RS"/>
        </w:rPr>
        <w:t>Испитивање на ХВП се врши у складу са важећим техничким прописима за ову област и препорукама произвођача.</w:t>
      </w:r>
    </w:p>
    <w:p w14:paraId="28945E9F" w14:textId="77777777" w:rsidR="00744EFB" w:rsidRPr="003D68A9" w:rsidRDefault="00744EFB" w:rsidP="00744EFB">
      <w:pPr>
        <w:autoSpaceDE w:val="0"/>
        <w:autoSpaceDN w:val="0"/>
        <w:adjustRightInd w:val="0"/>
        <w:rPr>
          <w:rFonts w:cs="Arial"/>
          <w:color w:val="FFC000"/>
          <w:lang w:val="sr-Cyrl-RS"/>
        </w:rPr>
      </w:pPr>
      <w:r w:rsidRPr="003D68A9">
        <w:rPr>
          <w:rFonts w:cs="Arial"/>
          <w:b/>
          <w:lang w:val="sr-Cyrl-RS"/>
        </w:rPr>
        <w:t xml:space="preserve">3.4.9. Рок и место извршења услуга </w:t>
      </w:r>
    </w:p>
    <w:p w14:paraId="5EFEB567" w14:textId="36C680F7" w:rsidR="00744EFB" w:rsidRPr="003D68A9" w:rsidRDefault="00744EFB" w:rsidP="0034096C">
      <w:pPr>
        <w:rPr>
          <w:rFonts w:cs="Arial"/>
          <w:lang w:val="sr-Cyrl-RS"/>
        </w:rPr>
      </w:pPr>
      <w:r w:rsidRPr="003D68A9">
        <w:rPr>
          <w:rFonts w:cs="Arial"/>
          <w:lang w:val="sr-Cyrl-RS"/>
        </w:rPr>
        <w:t>Изабрани п</w:t>
      </w:r>
      <w:r w:rsidRPr="003D68A9">
        <w:rPr>
          <w:rFonts w:cs="Arial"/>
        </w:rPr>
        <w:t xml:space="preserve">онуђач је дужан </w:t>
      </w:r>
      <w:r w:rsidRPr="003D68A9">
        <w:rPr>
          <w:rFonts w:cs="Arial"/>
          <w:lang w:val="sr-Cyrl-RS"/>
        </w:rPr>
        <w:t xml:space="preserve">да </w:t>
      </w:r>
      <w:r w:rsidRPr="003D68A9">
        <w:rPr>
          <w:rFonts w:cs="Arial"/>
        </w:rPr>
        <w:t>се одазове на интервенцију</w:t>
      </w:r>
      <w:r w:rsidR="005F156A">
        <w:rPr>
          <w:rFonts w:cs="Arial"/>
          <w:lang w:val="sr-Cyrl-RS"/>
        </w:rPr>
        <w:t xml:space="preserve"> и пружи услугу (</w:t>
      </w:r>
      <w:r w:rsidRPr="003D68A9">
        <w:rPr>
          <w:rFonts w:cs="Arial"/>
          <w:lang w:val="sr-Cyrl-RS"/>
        </w:rPr>
        <w:t xml:space="preserve">изврши испитивање и/или  </w:t>
      </w:r>
      <w:r w:rsidRPr="003D68A9">
        <w:rPr>
          <w:rFonts w:cs="Arial"/>
        </w:rPr>
        <w:t>отклони квар</w:t>
      </w:r>
      <w:r w:rsidRPr="003D68A9">
        <w:rPr>
          <w:rFonts w:cs="Arial"/>
          <w:lang w:val="sr-Cyrl-RS"/>
        </w:rPr>
        <w:t xml:space="preserve">) </w:t>
      </w:r>
      <w:r w:rsidRPr="003D68A9">
        <w:rPr>
          <w:rFonts w:cs="Arial"/>
        </w:rPr>
        <w:t xml:space="preserve"> у року </w:t>
      </w:r>
      <w:r w:rsidRPr="003D68A9">
        <w:rPr>
          <w:rFonts w:cs="Arial"/>
          <w:lang w:val="sr-Cyrl-RS"/>
        </w:rPr>
        <w:t xml:space="preserve">који је назначио у обрасцу понуде. </w:t>
      </w:r>
    </w:p>
    <w:p w14:paraId="572EB0D9" w14:textId="3130CA26" w:rsidR="00744EFB" w:rsidRPr="00941466" w:rsidRDefault="00744EFB" w:rsidP="00941466">
      <w:pPr>
        <w:autoSpaceDE w:val="0"/>
        <w:autoSpaceDN w:val="0"/>
        <w:adjustRightInd w:val="0"/>
        <w:rPr>
          <w:rFonts w:eastAsia="Calibri" w:cs="Arial"/>
          <w:lang w:val="sr-Cyrl-RS" w:eastAsia="sr-Latn-RS"/>
        </w:rPr>
      </w:pPr>
      <w:r w:rsidRPr="003D68A9">
        <w:rPr>
          <w:rFonts w:eastAsia="Calibri" w:cs="Arial"/>
          <w:lang w:val="sr-Cyrl-RS" w:eastAsia="sr-Latn-RS"/>
        </w:rPr>
        <w:t>Место извршења услуга је предметни објекат власништво Понуђача и који је на подручју Техничког цента Нови Сад, односно на територијалном подручју АП Војводина.</w:t>
      </w:r>
    </w:p>
    <w:p w14:paraId="35436C0B" w14:textId="77777777" w:rsidR="00744EFB" w:rsidRPr="003D68A9" w:rsidRDefault="00744EFB" w:rsidP="00744EFB">
      <w:pPr>
        <w:suppressAutoHyphens/>
        <w:rPr>
          <w:rFonts w:cs="Arial"/>
          <w:b/>
          <w:lang w:val="sr-Cyrl-RS"/>
        </w:rPr>
      </w:pPr>
      <w:r w:rsidRPr="003D68A9">
        <w:rPr>
          <w:rFonts w:cs="Arial"/>
          <w:b/>
          <w:lang w:val="sr-Cyrl-RS"/>
        </w:rPr>
        <w:t>3.4.9.1. Рок за извршења услуга</w:t>
      </w:r>
    </w:p>
    <w:p w14:paraId="42E87310" w14:textId="47AEC5FA" w:rsidR="00744EFB" w:rsidRPr="003D68A9" w:rsidRDefault="00DC7DF4" w:rsidP="00744EFB">
      <w:pPr>
        <w:suppressAutoHyphens/>
        <w:rPr>
          <w:rFonts w:cs="Arial"/>
          <w:lang w:val="sr-Cyrl-RS"/>
        </w:rPr>
      </w:pPr>
      <w:r>
        <w:rPr>
          <w:rFonts w:cs="Arial"/>
          <w:lang w:val="sr-Cyrl-RS"/>
        </w:rPr>
        <w:t>Понуђач</w:t>
      </w:r>
      <w:r w:rsidR="00744EFB" w:rsidRPr="003D68A9">
        <w:rPr>
          <w:rFonts w:cs="Arial"/>
        </w:rPr>
        <w:t xml:space="preserve"> је </w:t>
      </w:r>
      <w:r w:rsidR="00744EFB" w:rsidRPr="003D68A9">
        <w:rPr>
          <w:rFonts w:cs="Arial"/>
          <w:lang w:val="sr-Cyrl-RS"/>
        </w:rPr>
        <w:t>обавезан</w:t>
      </w:r>
      <w:r w:rsidR="00744EFB" w:rsidRPr="003D68A9">
        <w:rPr>
          <w:rFonts w:cs="Arial"/>
        </w:rPr>
        <w:t xml:space="preserve"> да </w:t>
      </w:r>
      <w:r w:rsidR="00744EFB" w:rsidRPr="003D68A9">
        <w:rPr>
          <w:rFonts w:cs="Arial"/>
          <w:lang w:val="sr-Cyrl-RS"/>
        </w:rPr>
        <w:t>реализује</w:t>
      </w:r>
      <w:r w:rsidR="00744EFB" w:rsidRPr="003D68A9">
        <w:rPr>
          <w:rFonts w:cs="Arial"/>
        </w:rPr>
        <w:t xml:space="preserve"> </w:t>
      </w:r>
      <w:r w:rsidR="00744EFB" w:rsidRPr="003D68A9">
        <w:rPr>
          <w:rFonts w:cs="Arial"/>
          <w:lang w:val="sr-Cyrl-RS"/>
        </w:rPr>
        <w:t xml:space="preserve">предметне </w:t>
      </w:r>
      <w:r w:rsidR="00744EFB" w:rsidRPr="003D68A9">
        <w:rPr>
          <w:rFonts w:cs="Arial"/>
        </w:rPr>
        <w:t>услуг</w:t>
      </w:r>
      <w:r w:rsidR="00744EFB" w:rsidRPr="003D68A9">
        <w:rPr>
          <w:rFonts w:cs="Arial"/>
          <w:lang w:val="sr-Cyrl-RS"/>
        </w:rPr>
        <w:t>е</w:t>
      </w:r>
      <w:r w:rsidR="00744EFB" w:rsidRPr="003D68A9">
        <w:rPr>
          <w:rFonts w:cs="Arial"/>
        </w:rPr>
        <w:t xml:space="preserve"> у року и на начин</w:t>
      </w:r>
      <w:r w:rsidR="00744EFB" w:rsidRPr="003D68A9">
        <w:rPr>
          <w:rFonts w:cs="Arial"/>
          <w:lang w:val="sr-Cyrl-RS"/>
        </w:rPr>
        <w:t xml:space="preserve"> </w:t>
      </w:r>
      <w:r w:rsidR="00744EFB" w:rsidRPr="003D68A9">
        <w:rPr>
          <w:rFonts w:cs="Arial"/>
        </w:rPr>
        <w:t>који је понуђен и уговорен</w:t>
      </w:r>
      <w:r w:rsidR="00744EFB" w:rsidRPr="003D68A9">
        <w:rPr>
          <w:rFonts w:cs="Arial"/>
          <w:lang w:val="sr-Cyrl-RS"/>
        </w:rPr>
        <w:t>. Рок за извршење је дефинисан према обиму и облику захтеване услуге:</w:t>
      </w:r>
    </w:p>
    <w:p w14:paraId="6A92F484" w14:textId="77777777" w:rsidR="00744EFB" w:rsidRPr="003D68A9" w:rsidRDefault="00744EFB" w:rsidP="00744EFB">
      <w:pPr>
        <w:autoSpaceDE w:val="0"/>
        <w:autoSpaceDN w:val="0"/>
        <w:adjustRightInd w:val="0"/>
        <w:ind w:left="630"/>
        <w:rPr>
          <w:rFonts w:eastAsia="Calibri" w:cs="Arial"/>
          <w:b/>
          <w:lang w:val="sr-Cyrl-RS" w:eastAsia="sr-Latn-RS"/>
        </w:rPr>
      </w:pPr>
      <w:r w:rsidRPr="003D68A9">
        <w:rPr>
          <w:rFonts w:eastAsia="Calibri" w:cs="Arial"/>
          <w:b/>
          <w:lang w:val="sr-Cyrl-RS" w:eastAsia="sr-Latn-RS"/>
        </w:rPr>
        <w:t xml:space="preserve">Рок за извршење услуге: </w:t>
      </w:r>
    </w:p>
    <w:p w14:paraId="0A36F775" w14:textId="5B09EB34" w:rsidR="00744EFB" w:rsidRPr="003D68A9" w:rsidRDefault="00744EFB" w:rsidP="00FF2B2C">
      <w:pPr>
        <w:autoSpaceDE w:val="0"/>
        <w:autoSpaceDN w:val="0"/>
        <w:adjustRightInd w:val="0"/>
        <w:ind w:left="630"/>
        <w:rPr>
          <w:rFonts w:eastAsia="Calibri" w:cs="Arial"/>
          <w:lang w:val="sr-Cyrl-RS" w:eastAsia="sr-Latn-RS"/>
        </w:rPr>
      </w:pPr>
      <w:r w:rsidRPr="003D68A9">
        <w:rPr>
          <w:rFonts w:eastAsia="Calibri" w:cs="Arial"/>
          <w:b/>
          <w:lang w:val="sr-Cyrl-RS" w:eastAsia="sr-Latn-RS"/>
        </w:rPr>
        <w:t>-1/ периодичног испитивања и сервисирања хидрантске инсталације</w:t>
      </w:r>
      <w:r w:rsidRPr="003D68A9">
        <w:rPr>
          <w:rFonts w:eastAsia="Calibri" w:cs="Arial"/>
          <w:lang w:val="sr-Cyrl-RS" w:eastAsia="sr-Latn-RS"/>
        </w:rPr>
        <w:t xml:space="preserve"> и испитивање хидрантских црева на хладни водени притисак (ХВП) је </w:t>
      </w:r>
      <w:r w:rsidR="00137789">
        <w:rPr>
          <w:rFonts w:eastAsia="Calibri" w:cs="Arial"/>
          <w:lang w:val="sr-Cyrl-RS" w:eastAsia="sr-Latn-RS"/>
        </w:rPr>
        <w:t xml:space="preserve">7 (словима: </w:t>
      </w:r>
      <w:r w:rsidRPr="003D68A9">
        <w:rPr>
          <w:rFonts w:eastAsia="Calibri" w:cs="Arial"/>
          <w:lang w:val="sr-Cyrl-RS" w:eastAsia="sr-Latn-RS"/>
        </w:rPr>
        <w:t>седам</w:t>
      </w:r>
      <w:r w:rsidR="00137789">
        <w:rPr>
          <w:rFonts w:eastAsia="Calibri" w:cs="Arial"/>
          <w:lang w:val="sr-Cyrl-RS" w:eastAsia="sr-Latn-RS"/>
        </w:rPr>
        <w:t>)</w:t>
      </w:r>
      <w:r w:rsidRPr="003D68A9">
        <w:rPr>
          <w:rFonts w:eastAsia="Calibri" w:cs="Arial"/>
          <w:lang w:val="sr-Cyrl-RS" w:eastAsia="sr-Latn-RS"/>
        </w:rPr>
        <w:t xml:space="preserve"> дана од дана пријема наруџбенице од стране овлашћеног лица понуђача </w:t>
      </w:r>
    </w:p>
    <w:p w14:paraId="79C003CA" w14:textId="470482BA" w:rsidR="00744EFB" w:rsidRPr="003D68A9" w:rsidRDefault="00744EFB" w:rsidP="00744EFB">
      <w:pPr>
        <w:ind w:left="720"/>
        <w:rPr>
          <w:rFonts w:cs="Arial"/>
          <w:lang w:val="sr-Cyrl-RS"/>
        </w:rPr>
      </w:pPr>
      <w:r w:rsidRPr="003D68A9">
        <w:rPr>
          <w:rFonts w:eastAsia="Calibri" w:cs="Arial"/>
          <w:b/>
          <w:lang w:val="sr-Cyrl-RS"/>
        </w:rPr>
        <w:t>-2/ ванредних сервисних услуга</w:t>
      </w:r>
      <w:r w:rsidRPr="003D68A9">
        <w:rPr>
          <w:rFonts w:eastAsia="Calibri" w:cs="Arial"/>
          <w:lang w:val="sr-Cyrl-RS"/>
        </w:rPr>
        <w:t xml:space="preserve"> </w:t>
      </w:r>
      <w:r w:rsidRPr="003D68A9">
        <w:rPr>
          <w:rFonts w:eastAsia="Calibri" w:cs="Arial"/>
          <w:b/>
          <w:lang w:val="sr-Cyrl-RS"/>
        </w:rPr>
        <w:t xml:space="preserve">на отклањању кварова и одржавању </w:t>
      </w:r>
      <w:r w:rsidRPr="003D68A9">
        <w:rPr>
          <w:rFonts w:eastAsia="Calibri" w:cs="Arial"/>
          <w:lang w:val="sr-Cyrl-RS" w:eastAsia="sr-Latn-RS"/>
        </w:rPr>
        <w:t xml:space="preserve">хидрантске инсталације </w:t>
      </w:r>
      <w:r w:rsidRPr="003D68A9">
        <w:rPr>
          <w:rFonts w:cs="Arial"/>
          <w:lang w:val="sr-Cyrl-RS"/>
        </w:rPr>
        <w:t>изабрани п</w:t>
      </w:r>
      <w:r w:rsidRPr="003D68A9">
        <w:rPr>
          <w:rFonts w:cs="Arial"/>
        </w:rPr>
        <w:t xml:space="preserve">онуђач је дужан </w:t>
      </w:r>
      <w:r w:rsidRPr="003D68A9">
        <w:rPr>
          <w:rFonts w:cs="Arial"/>
          <w:lang w:val="sr-Cyrl-RS"/>
        </w:rPr>
        <w:t xml:space="preserve">да </w:t>
      </w:r>
      <w:r w:rsidRPr="003D68A9">
        <w:rPr>
          <w:rFonts w:cs="Arial"/>
        </w:rPr>
        <w:t xml:space="preserve">се одазове на интервенцију у року од 12 </w:t>
      </w:r>
      <w:r w:rsidR="00137789">
        <w:rPr>
          <w:rFonts w:cs="Arial"/>
          <w:lang w:val="sr-Cyrl-RS"/>
        </w:rPr>
        <w:t xml:space="preserve">(словима: дванаест) </w:t>
      </w:r>
      <w:r w:rsidRPr="003D68A9">
        <w:rPr>
          <w:rFonts w:cs="Arial"/>
        </w:rPr>
        <w:t xml:space="preserve">часова од </w:t>
      </w:r>
      <w:r w:rsidRPr="003D68A9">
        <w:rPr>
          <w:rFonts w:cs="Arial"/>
          <w:lang w:val="sr-Cyrl-RS"/>
        </w:rPr>
        <w:t xml:space="preserve">тренутка када је примио </w:t>
      </w:r>
      <w:r w:rsidR="00E05438">
        <w:rPr>
          <w:rFonts w:cs="Arial"/>
          <w:lang w:val="sr-Cyrl-RS"/>
        </w:rPr>
        <w:t xml:space="preserve">Пријаву квара </w:t>
      </w:r>
      <w:r w:rsidR="00E05438" w:rsidRPr="003D68A9">
        <w:rPr>
          <w:rFonts w:cs="Arial"/>
          <w:lang w:val="sr-Cyrl-RS"/>
        </w:rPr>
        <w:t>(е-маилом</w:t>
      </w:r>
      <w:r w:rsidR="00E05438">
        <w:rPr>
          <w:rFonts w:cs="Arial"/>
          <w:lang w:val="sr-Cyrl-RS"/>
        </w:rPr>
        <w:t>, Прилог 3</w:t>
      </w:r>
      <w:r w:rsidR="00E05438" w:rsidRPr="003D68A9">
        <w:rPr>
          <w:rFonts w:cs="Arial"/>
          <w:lang w:val="sr-Cyrl-RS"/>
        </w:rPr>
        <w:t>)</w:t>
      </w:r>
      <w:r w:rsidR="005F156A">
        <w:rPr>
          <w:rFonts w:cs="Arial"/>
          <w:lang w:val="sr-Cyrl-RS"/>
        </w:rPr>
        <w:t xml:space="preserve"> од овлашћеног лица Н</w:t>
      </w:r>
      <w:r w:rsidR="00144899">
        <w:rPr>
          <w:rFonts w:cs="Arial"/>
        </w:rPr>
        <w:t>аручиоца.</w:t>
      </w:r>
      <w:r w:rsidRPr="003D68A9">
        <w:rPr>
          <w:rFonts w:cs="Arial"/>
        </w:rPr>
        <w:t xml:space="preserve"> </w:t>
      </w:r>
      <w:r w:rsidR="00144899">
        <w:rPr>
          <w:rFonts w:cs="Arial"/>
        </w:rPr>
        <w:t>Изабрани понуђач је дужан да услугу изврши у року</w:t>
      </w:r>
      <w:r w:rsidRPr="003D68A9">
        <w:rPr>
          <w:rFonts w:cs="Arial"/>
        </w:rPr>
        <w:t xml:space="preserve"> од </w:t>
      </w:r>
      <w:r w:rsidRPr="003D68A9">
        <w:rPr>
          <w:rFonts w:cs="Arial"/>
          <w:lang w:val="sr-Cyrl-RS"/>
        </w:rPr>
        <w:t xml:space="preserve">2 </w:t>
      </w:r>
      <w:r w:rsidR="00137789">
        <w:rPr>
          <w:rFonts w:cs="Arial"/>
          <w:lang w:val="sr-Cyrl-RS"/>
        </w:rPr>
        <w:t xml:space="preserve">(словима: два) </w:t>
      </w:r>
      <w:r w:rsidRPr="003D68A9">
        <w:rPr>
          <w:rFonts w:cs="Arial"/>
        </w:rPr>
        <w:t xml:space="preserve">дана од дана </w:t>
      </w:r>
      <w:r w:rsidRPr="003D68A9">
        <w:rPr>
          <w:rFonts w:eastAsia="Calibri" w:cs="Arial"/>
          <w:lang w:val="sr-Cyrl-RS" w:eastAsia="sr-Latn-RS"/>
        </w:rPr>
        <w:t>пријема наруџбе</w:t>
      </w:r>
      <w:r w:rsidR="005F156A">
        <w:rPr>
          <w:rFonts w:eastAsia="Calibri" w:cs="Arial"/>
          <w:lang w:val="sr-Cyrl-RS" w:eastAsia="sr-Latn-RS"/>
        </w:rPr>
        <w:t>нице од стране овлашћеног лица Изабраног понуђача</w:t>
      </w:r>
      <w:r w:rsidRPr="003D68A9">
        <w:rPr>
          <w:rFonts w:eastAsia="Calibri" w:cs="Arial"/>
          <w:lang w:val="sr-Cyrl-RS" w:eastAsia="sr-Latn-RS"/>
        </w:rPr>
        <w:t>.</w:t>
      </w:r>
    </w:p>
    <w:p w14:paraId="565E56BD" w14:textId="77777777" w:rsidR="00744EFB" w:rsidRPr="003D68A9" w:rsidRDefault="00744EFB" w:rsidP="00744EFB">
      <w:pPr>
        <w:rPr>
          <w:rFonts w:eastAsia="Calibri" w:cs="Arial"/>
          <w:lang w:val="sr-Cyrl-RS"/>
        </w:rPr>
      </w:pPr>
    </w:p>
    <w:p w14:paraId="38BE990C" w14:textId="5E8B3AEF" w:rsidR="00744EFB" w:rsidRPr="00941466" w:rsidRDefault="00744EFB" w:rsidP="00941466">
      <w:pPr>
        <w:tabs>
          <w:tab w:val="left" w:pos="284"/>
          <w:tab w:val="left" w:pos="330"/>
        </w:tabs>
        <w:suppressAutoHyphens/>
        <w:ind w:right="54"/>
        <w:contextualSpacing/>
        <w:rPr>
          <w:rFonts w:eastAsia="Arial Unicode MS" w:cs="Arial"/>
          <w:kern w:val="1"/>
          <w:lang w:val="sr-Cyrl-RS" w:eastAsia="ar-SA"/>
        </w:rPr>
      </w:pPr>
      <w:r w:rsidRPr="003D68A9">
        <w:rPr>
          <w:rFonts w:eastAsia="Arial Unicode MS" w:cs="Arial"/>
          <w:kern w:val="1"/>
          <w:lang w:val="sr-Cyrl-RS" w:eastAsia="ar-SA"/>
        </w:rPr>
        <w:t xml:space="preserve">У случају да изабрани </w:t>
      </w:r>
      <w:r w:rsidRPr="003D68A9">
        <w:rPr>
          <w:rFonts w:eastAsia="Arial Unicode MS" w:cs="Arial"/>
          <w:kern w:val="1"/>
          <w:lang w:val="ru-RU" w:eastAsia="ar-SA"/>
        </w:rPr>
        <w:t xml:space="preserve">понуђач </w:t>
      </w:r>
      <w:r w:rsidRPr="003D68A9">
        <w:rPr>
          <w:rFonts w:eastAsia="Arial Unicode MS" w:cs="Arial"/>
          <w:kern w:val="1"/>
          <w:lang w:val="sr-Cyrl-RS" w:eastAsia="ar-SA"/>
        </w:rPr>
        <w:t xml:space="preserve">не испоштује </w:t>
      </w:r>
      <w:r w:rsidR="0053324E">
        <w:rPr>
          <w:rFonts w:eastAsia="Arial Unicode MS" w:cs="Arial"/>
          <w:kern w:val="1"/>
          <w:lang w:val="sr-Cyrl-RS" w:eastAsia="ar-SA"/>
        </w:rPr>
        <w:t>рокове наведене у наруџбеници, Н</w:t>
      </w:r>
      <w:r w:rsidRPr="003D68A9">
        <w:rPr>
          <w:rFonts w:eastAsia="Arial Unicode MS" w:cs="Arial"/>
          <w:kern w:val="1"/>
          <w:lang w:val="sr-Cyrl-RS" w:eastAsia="ar-SA"/>
        </w:rPr>
        <w:t>аручилац има право на наплату уговорне казне и СФО за добро извршење посла, као и право на раскид оквирног споразума.</w:t>
      </w:r>
    </w:p>
    <w:p w14:paraId="6886EBE0" w14:textId="77777777" w:rsidR="00D73FB0" w:rsidRDefault="00744EFB" w:rsidP="00941466">
      <w:pPr>
        <w:autoSpaceDE w:val="0"/>
        <w:autoSpaceDN w:val="0"/>
        <w:adjustRightInd w:val="0"/>
        <w:rPr>
          <w:rFonts w:cs="Arial"/>
          <w:lang w:val="sr-Latn-RS"/>
        </w:rPr>
      </w:pPr>
      <w:r w:rsidRPr="003D68A9">
        <w:rPr>
          <w:rFonts w:cs="Arial"/>
          <w:lang w:val="sr-Cyrl-RS"/>
        </w:rPr>
        <w:t>Н</w:t>
      </w:r>
      <w:r w:rsidRPr="003D68A9">
        <w:rPr>
          <w:rFonts w:cs="Arial"/>
        </w:rPr>
        <w:t xml:space="preserve">аручилац </w:t>
      </w:r>
      <w:r w:rsidRPr="003D68A9">
        <w:rPr>
          <w:rFonts w:cs="Arial"/>
          <w:lang w:val="sr-Cyrl-RS"/>
        </w:rPr>
        <w:t>има обавезу да</w:t>
      </w:r>
      <w:r w:rsidRPr="003D68A9">
        <w:rPr>
          <w:rFonts w:cs="Arial"/>
        </w:rPr>
        <w:t xml:space="preserve"> имен</w:t>
      </w:r>
      <w:r w:rsidRPr="003D68A9">
        <w:rPr>
          <w:rFonts w:cs="Arial"/>
          <w:lang w:val="sr-Cyrl-RS"/>
        </w:rPr>
        <w:t>ује</w:t>
      </w:r>
      <w:r w:rsidRPr="003D68A9">
        <w:rPr>
          <w:rFonts w:cs="Arial"/>
        </w:rPr>
        <w:t xml:space="preserve"> одговорна лица</w:t>
      </w:r>
      <w:r w:rsidRPr="003D68A9">
        <w:rPr>
          <w:rFonts w:cs="Arial"/>
          <w:lang w:val="sr-Cyrl-RS"/>
        </w:rPr>
        <w:t xml:space="preserve"> </w:t>
      </w:r>
      <w:r w:rsidRPr="003D68A9">
        <w:rPr>
          <w:rFonts w:cs="Arial"/>
        </w:rPr>
        <w:t>за праћење реализације оквирног споразума</w:t>
      </w:r>
      <w:r w:rsidRPr="003D68A9">
        <w:rPr>
          <w:rFonts w:cs="Arial"/>
          <w:lang w:val="sr-Latn-RS"/>
        </w:rPr>
        <w:t>.</w:t>
      </w:r>
    </w:p>
    <w:p w14:paraId="2B0AB356" w14:textId="0D16B3ED" w:rsidR="00CC55EF" w:rsidRDefault="00CC55EF" w:rsidP="00D73FB0">
      <w:pPr>
        <w:rPr>
          <w:rFonts w:eastAsia="Calibri" w:cs="Arial"/>
          <w:lang w:val="sr-Cyrl-RS"/>
        </w:rPr>
      </w:pPr>
      <w:r w:rsidRPr="0024171E">
        <w:rPr>
          <w:rFonts w:eastAsia="Calibri" w:cs="Arial"/>
          <w:lang w:val="sr-Cyrl-RS" w:eastAsia="sr-Latn-RS"/>
        </w:rPr>
        <w:t xml:space="preserve">Приликом појаве квара, Наручилац ће изабраном </w:t>
      </w:r>
      <w:r w:rsidRPr="005F3ED3">
        <w:rPr>
          <w:rFonts w:eastAsia="Calibri" w:cs="Arial"/>
          <w:lang w:val="sr-Cyrl-RS" w:eastAsia="sr-Latn-RS"/>
        </w:rPr>
        <w:t xml:space="preserve">Понуђачу пријавити квар (Образац пријаве квара – Прилог 3). </w:t>
      </w:r>
      <w:r w:rsidR="0053324E">
        <w:rPr>
          <w:rFonts w:cs="Arial"/>
          <w:lang w:val="sr-Cyrl-RS"/>
        </w:rPr>
        <w:t>Изабрани п</w:t>
      </w:r>
      <w:r w:rsidRPr="005F3ED3">
        <w:rPr>
          <w:rFonts w:cs="Arial"/>
          <w:lang w:val="sr-Cyrl-RS"/>
        </w:rPr>
        <w:t>онуђач је у обавези да се након пријема Пријаве квара, одазове, изврши преглед и детектује квар, те да врсту квара са конкретним</w:t>
      </w:r>
      <w:r w:rsidRPr="0024171E">
        <w:rPr>
          <w:rFonts w:cs="Arial"/>
          <w:lang w:val="sr-Cyrl-RS"/>
        </w:rPr>
        <w:t xml:space="preserve"> називом услуге из обрасца структуре цене упише на обрасцу Пријаве. Попуњен образац пријаве квара са записом о детекцији квара доставља </w:t>
      </w:r>
      <w:r w:rsidRPr="0024171E">
        <w:rPr>
          <w:rFonts w:cs="Arial"/>
          <w:lang w:val="sr-Cyrl-RS"/>
        </w:rPr>
        <w:lastRenderedPageBreak/>
        <w:t>се овлашћеном лицу Наручиоца, а поправка</w:t>
      </w:r>
      <w:r w:rsidRPr="0024171E">
        <w:rPr>
          <w:rFonts w:cs="Arial"/>
        </w:rPr>
        <w:t xml:space="preserve"> </w:t>
      </w:r>
      <w:r w:rsidRPr="0024171E">
        <w:rPr>
          <w:rFonts w:cs="Arial"/>
          <w:lang w:val="sr-Cyrl-RS"/>
        </w:rPr>
        <w:t>квара обавиће се само уз претходну пис</w:t>
      </w:r>
      <w:r w:rsidR="00887619">
        <w:rPr>
          <w:rFonts w:cs="Arial"/>
          <w:lang w:val="sr-Cyrl-RS"/>
        </w:rPr>
        <w:t>ану сагласност овлашћеног лица Н</w:t>
      </w:r>
      <w:r w:rsidRPr="0024171E">
        <w:rPr>
          <w:rFonts w:cs="Arial"/>
          <w:lang w:val="sr-Cyrl-RS"/>
        </w:rPr>
        <w:t xml:space="preserve">аручиоца на самом обрасцу Пријаве </w:t>
      </w:r>
      <w:r w:rsidRPr="00B603F4">
        <w:rPr>
          <w:rFonts w:cs="Arial"/>
          <w:color w:val="000000" w:themeColor="text1"/>
          <w:lang w:val="sr-Cyrl-RS"/>
        </w:rPr>
        <w:t>квара</w:t>
      </w:r>
      <w:r w:rsidR="00E05438">
        <w:rPr>
          <w:rFonts w:cs="Arial"/>
          <w:color w:val="000000" w:themeColor="text1"/>
          <w:lang w:val="sr-Cyrl-RS"/>
        </w:rPr>
        <w:t>.</w:t>
      </w:r>
    </w:p>
    <w:p w14:paraId="06A8F095" w14:textId="27272BAA" w:rsidR="00744EFB" w:rsidRPr="0053324E" w:rsidRDefault="00D73FB0" w:rsidP="0053324E">
      <w:pPr>
        <w:rPr>
          <w:rFonts w:eastAsia="Calibri" w:cs="Arial"/>
          <w:b/>
          <w:lang w:val="sr-Cyrl-RS"/>
        </w:rPr>
      </w:pPr>
      <w:r w:rsidRPr="003C7CB2">
        <w:rPr>
          <w:rFonts w:eastAsia="Calibri" w:cs="Arial"/>
          <w:lang w:val="sr-Cyrl-RS"/>
        </w:rPr>
        <w:t>Лице</w:t>
      </w:r>
      <w:r>
        <w:rPr>
          <w:rFonts w:eastAsia="Calibri" w:cs="Arial"/>
          <w:lang w:val="sr-Cyrl-RS"/>
        </w:rPr>
        <w:t xml:space="preserve"> </w:t>
      </w:r>
      <w:r>
        <w:rPr>
          <w:rFonts w:cs="Arial"/>
          <w:lang w:val="sr-Cyrl-RS"/>
        </w:rPr>
        <w:t>које је одређено за праћење реализације оквирног споразума од стране Наручиоца, потребно је да присуствује</w:t>
      </w:r>
      <w:r w:rsidRPr="00C050FE">
        <w:rPr>
          <w:rFonts w:cs="Arial"/>
          <w:lang w:val="sr-Cyrl-RS"/>
        </w:rPr>
        <w:t xml:space="preserve"> </w:t>
      </w:r>
      <w:r>
        <w:rPr>
          <w:rFonts w:cs="Arial"/>
          <w:lang w:val="sr-Cyrl-RS"/>
        </w:rPr>
        <w:t>извршењу услуге од стране Изабраног понуђача,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Изабрани Понуђач.</w:t>
      </w:r>
    </w:p>
    <w:p w14:paraId="1A22488B" w14:textId="77777777" w:rsidR="00744EFB" w:rsidRPr="003D68A9" w:rsidRDefault="00744EFB" w:rsidP="00744EFB">
      <w:pPr>
        <w:rPr>
          <w:rFonts w:eastAsia="Calibri" w:cs="Arial"/>
          <w:b/>
          <w:lang w:val="sr-Cyrl-RS"/>
        </w:rPr>
      </w:pPr>
      <w:r w:rsidRPr="003D68A9">
        <w:rPr>
          <w:rFonts w:eastAsia="Calibri" w:cs="Arial"/>
          <w:b/>
          <w:lang w:val="sr-Cyrl-RS"/>
        </w:rPr>
        <w:t xml:space="preserve">3.4.9.2. Места извршења услуга </w:t>
      </w:r>
    </w:p>
    <w:p w14:paraId="3045C0BF" w14:textId="3DD9BDBF" w:rsidR="00744EFB" w:rsidRPr="003D68A9" w:rsidRDefault="00744EFB" w:rsidP="00744EFB">
      <w:pPr>
        <w:autoSpaceDE w:val="0"/>
        <w:autoSpaceDN w:val="0"/>
        <w:adjustRightInd w:val="0"/>
        <w:rPr>
          <w:rFonts w:eastAsia="Calibri" w:cs="Arial"/>
          <w:lang w:val="sr-Cyrl-RS" w:eastAsia="sr-Latn-RS"/>
        </w:rPr>
      </w:pPr>
      <w:r w:rsidRPr="003D68A9">
        <w:rPr>
          <w:rFonts w:eastAsia="Calibri" w:cs="Arial"/>
          <w:lang w:val="sr-Cyrl-RS" w:eastAsia="sr-Latn-RS"/>
        </w:rPr>
        <w:t xml:space="preserve">Место извршења услуга је предметни објекат власништво </w:t>
      </w:r>
      <w:r w:rsidR="002D71A5">
        <w:rPr>
          <w:rFonts w:eastAsia="Calibri" w:cs="Arial"/>
          <w:lang w:val="sr-Cyrl-RS" w:eastAsia="sr-Latn-RS"/>
        </w:rPr>
        <w:t>Наручиоца</w:t>
      </w:r>
      <w:r w:rsidRPr="003D68A9">
        <w:rPr>
          <w:rFonts w:eastAsia="Calibri" w:cs="Arial"/>
          <w:lang w:val="sr-Cyrl-RS" w:eastAsia="sr-Latn-RS"/>
        </w:rPr>
        <w:t xml:space="preserve"> и који је на подручју Техничког цента Нови Сад, односно на територијалном подручју АП Војводина. </w:t>
      </w:r>
    </w:p>
    <w:p w14:paraId="7F003C2F" w14:textId="77777777" w:rsidR="00744EFB" w:rsidRPr="003D68A9" w:rsidRDefault="00744EFB" w:rsidP="00744EFB">
      <w:pPr>
        <w:rPr>
          <w:rFonts w:cs="Arial"/>
          <w:b/>
          <w:noProof/>
          <w:lang w:val="sr-Cyrl-RS"/>
        </w:rPr>
      </w:pPr>
      <w:r w:rsidRPr="003D68A9">
        <w:rPr>
          <w:rFonts w:cs="Arial"/>
          <w:b/>
          <w:noProof/>
          <w:lang w:val="sr-Cyrl-RS"/>
        </w:rPr>
        <w:t>Технички центар Нови Сад обухвата седам одсека техничке услуге (ОТУ):</w:t>
      </w:r>
    </w:p>
    <w:p w14:paraId="4711C2A2"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Нови Сад, Булевар ослибођења бр. 100</w:t>
      </w:r>
    </w:p>
    <w:p w14:paraId="0F64A423"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Суботица, Сегедински пут бр.22-24</w:t>
      </w:r>
    </w:p>
    <w:p w14:paraId="22F979AE"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Сомбор, Апатински пут бб</w:t>
      </w:r>
    </w:p>
    <w:p w14:paraId="57BDCD12"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Зрењанин, Панчевачка бр.46</w:t>
      </w:r>
    </w:p>
    <w:p w14:paraId="2771029C"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Рума, Индустриска бр. 2а</w:t>
      </w:r>
    </w:p>
    <w:p w14:paraId="357DD0B2"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Сремска Митровица, Фрушкогорска бб</w:t>
      </w:r>
    </w:p>
    <w:p w14:paraId="688186FD" w14:textId="535876AD" w:rsidR="00744EFB" w:rsidRPr="00941466" w:rsidRDefault="00744EFB" w:rsidP="00941466">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Панчево, Милоша Обреновића бр. 6</w:t>
      </w:r>
    </w:p>
    <w:p w14:paraId="4C24993C" w14:textId="77777777" w:rsidR="00744EFB" w:rsidRPr="003D68A9" w:rsidRDefault="00744EFB" w:rsidP="00744EFB">
      <w:pPr>
        <w:rPr>
          <w:rFonts w:cs="Arial"/>
        </w:rPr>
      </w:pPr>
      <w:r w:rsidRPr="003D68A9">
        <w:rPr>
          <w:rFonts w:eastAsia="Calibri" w:cs="Arial"/>
          <w:lang w:val="sr-Cyrl-RS"/>
        </w:rPr>
        <w:t xml:space="preserve">Места извршења услуга су објекти Техничкиг центра Нови Сад. </w:t>
      </w:r>
      <w:r w:rsidRPr="003D68A9">
        <w:rPr>
          <w:rFonts w:cs="Arial"/>
        </w:rPr>
        <w:t>На подручју ТЦ „Нови Сад“ налази се седам одсека техничке услуге (ОТУ)</w:t>
      </w:r>
      <w:r w:rsidRPr="003D68A9">
        <w:rPr>
          <w:rFonts w:cs="Arial"/>
          <w:lang w:val="sr-Cyrl-RS"/>
        </w:rPr>
        <w:t xml:space="preserve"> са припадајућим погонима и/или пословницама:</w:t>
      </w:r>
      <w:r w:rsidRPr="003D68A9">
        <w:rPr>
          <w:rFonts w:cs="Arial"/>
        </w:rPr>
        <w:t xml:space="preserve"> и то:</w:t>
      </w:r>
      <w:r w:rsidRPr="003D68A9">
        <w:rPr>
          <w:rFonts w:cs="Arial"/>
        </w:rPr>
        <w:br/>
        <w:t xml:space="preserve"> 1. ОТУ"Нови Сад“, Нови Сад, са Погонима: "Бачка Паланка",</w:t>
      </w:r>
      <w:r w:rsidRPr="003D68A9">
        <w:rPr>
          <w:rFonts w:cs="Arial"/>
          <w:lang w:val="sr-Cyrl-RS"/>
        </w:rPr>
        <w:t xml:space="preserve"> </w:t>
      </w:r>
      <w:r w:rsidRPr="003D68A9">
        <w:rPr>
          <w:rFonts w:cs="Arial"/>
        </w:rPr>
        <w:t>"Бечеј","</w:t>
      </w:r>
      <w:r w:rsidRPr="003D68A9">
        <w:rPr>
          <w:rFonts w:cs="Arial"/>
          <w:lang w:val="sr-Cyrl-RS"/>
        </w:rPr>
        <w:t xml:space="preserve"> </w:t>
      </w:r>
      <w:r w:rsidRPr="003D68A9">
        <w:rPr>
          <w:rFonts w:cs="Arial"/>
        </w:rPr>
        <w:t>Жабаљ" и Пословницама: "Бачки Петровац", "Темерин", "Србобран".</w:t>
      </w:r>
    </w:p>
    <w:p w14:paraId="33178045" w14:textId="77777777" w:rsidR="00744EFB" w:rsidRPr="003D68A9" w:rsidRDefault="00744EFB" w:rsidP="00744EFB">
      <w:pPr>
        <w:rPr>
          <w:rFonts w:cs="Arial"/>
        </w:rPr>
      </w:pPr>
      <w:r w:rsidRPr="003D68A9">
        <w:rPr>
          <w:rFonts w:cs="Arial"/>
        </w:rPr>
        <w:t>2. ОТУ"Суботица“, Суботица</w:t>
      </w:r>
      <w:proofErr w:type="gramStart"/>
      <w:r w:rsidRPr="003D68A9">
        <w:rPr>
          <w:rFonts w:cs="Arial"/>
        </w:rPr>
        <w:t>,  са</w:t>
      </w:r>
      <w:proofErr w:type="gramEnd"/>
      <w:r w:rsidRPr="003D68A9">
        <w:rPr>
          <w:rFonts w:cs="Arial"/>
        </w:rPr>
        <w:t xml:space="preserve"> Погонима: "Бачка Топола ", "Кањижа", "Сента" и Пословницом: "Бајмок".</w:t>
      </w:r>
    </w:p>
    <w:p w14:paraId="27A09901" w14:textId="77777777" w:rsidR="00744EFB" w:rsidRPr="003D68A9" w:rsidRDefault="00744EFB" w:rsidP="00744EFB">
      <w:pPr>
        <w:rPr>
          <w:rFonts w:cs="Arial"/>
        </w:rPr>
      </w:pPr>
      <w:r w:rsidRPr="003D68A9">
        <w:rPr>
          <w:rFonts w:cs="Arial"/>
        </w:rPr>
        <w:t>3. ОТУ"Сомбор“, Сомбор, са Погоном: "Врбас" и Пословницама: "Кула", "Апатин","Оџаци".</w:t>
      </w:r>
    </w:p>
    <w:p w14:paraId="571A8F35" w14:textId="77777777" w:rsidR="00744EFB" w:rsidRPr="003D68A9" w:rsidRDefault="00744EFB" w:rsidP="00744EFB">
      <w:pPr>
        <w:rPr>
          <w:rFonts w:cs="Arial"/>
        </w:rPr>
      </w:pPr>
      <w:r w:rsidRPr="003D68A9">
        <w:rPr>
          <w:rFonts w:cs="Arial"/>
        </w:rPr>
        <w:t>4. ОТУ"Панчево“, Панчево</w:t>
      </w:r>
      <w:proofErr w:type="gramStart"/>
      <w:r w:rsidRPr="003D68A9">
        <w:rPr>
          <w:rFonts w:cs="Arial"/>
        </w:rPr>
        <w:t>,  са</w:t>
      </w:r>
      <w:proofErr w:type="gramEnd"/>
      <w:r w:rsidRPr="003D68A9">
        <w:rPr>
          <w:rFonts w:cs="Arial"/>
        </w:rPr>
        <w:t xml:space="preserve"> Погоном: "Вршац" и Пословницама: "Ковин", "Алибунар", "Бела Црква".</w:t>
      </w:r>
    </w:p>
    <w:p w14:paraId="30F4C7E9" w14:textId="77777777" w:rsidR="00744EFB" w:rsidRPr="003D68A9" w:rsidRDefault="00744EFB" w:rsidP="00744EFB">
      <w:pPr>
        <w:rPr>
          <w:rFonts w:cs="Arial"/>
        </w:rPr>
      </w:pPr>
      <w:r w:rsidRPr="003D68A9">
        <w:rPr>
          <w:rFonts w:cs="Arial"/>
        </w:rPr>
        <w:t>5. ОТУ"Зрењанин“, Зрењанин, са Погоном: "Кикинда"  и Пословницама: "Нови Бечеј", "Перлез", "Житиште", "Сечањ", "Нова Црња".</w:t>
      </w:r>
    </w:p>
    <w:p w14:paraId="39A5FF73" w14:textId="77777777" w:rsidR="00744EFB" w:rsidRPr="003D68A9" w:rsidRDefault="00744EFB" w:rsidP="00744EFB">
      <w:pPr>
        <w:rPr>
          <w:rFonts w:cs="Arial"/>
        </w:rPr>
      </w:pPr>
      <w:r w:rsidRPr="003D68A9">
        <w:rPr>
          <w:rFonts w:cs="Arial"/>
        </w:rPr>
        <w:t>6. ОТУ"Рума“, Рума, са Погоном: "Инћија</w:t>
      </w:r>
      <w:proofErr w:type="gramStart"/>
      <w:r w:rsidRPr="003D68A9">
        <w:rPr>
          <w:rFonts w:cs="Arial"/>
        </w:rPr>
        <w:t>"  и</w:t>
      </w:r>
      <w:proofErr w:type="gramEnd"/>
      <w:r w:rsidRPr="003D68A9">
        <w:rPr>
          <w:rFonts w:cs="Arial"/>
        </w:rPr>
        <w:t xml:space="preserve"> Пословницом: "Стара Пазова".</w:t>
      </w:r>
    </w:p>
    <w:p w14:paraId="7D4CBCA1" w14:textId="40EE7E81" w:rsidR="00744EFB" w:rsidRPr="005C4469" w:rsidRDefault="00744EFB" w:rsidP="00744EFB">
      <w:pPr>
        <w:rPr>
          <w:rFonts w:cs="Arial"/>
        </w:rPr>
      </w:pPr>
      <w:r w:rsidRPr="003D68A9">
        <w:rPr>
          <w:rFonts w:cs="Arial"/>
        </w:rPr>
        <w:t>7. ОТУ"Сремска Митровица“, Сремска Митровица, са Пословницом: "Шид</w:t>
      </w:r>
    </w:p>
    <w:p w14:paraId="442DCE1E" w14:textId="1877F7ED" w:rsidR="00744EFB" w:rsidRPr="003D68A9" w:rsidRDefault="00744EFB" w:rsidP="005C4469">
      <w:pPr>
        <w:rPr>
          <w:rFonts w:eastAsia="Calibri" w:cs="Arial"/>
          <w:lang w:val="sr-Cyrl-RS"/>
        </w:rPr>
      </w:pPr>
      <w:r w:rsidRPr="003D68A9">
        <w:rPr>
          <w:rFonts w:eastAsia="Calibri" w:cs="Arial"/>
          <w:lang w:val="sr-Cyrl-RS"/>
        </w:rPr>
        <w:t xml:space="preserve">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 </w:t>
      </w:r>
    </w:p>
    <w:p w14:paraId="2C492C91" w14:textId="77777777" w:rsidR="00744EFB" w:rsidRPr="003D68A9" w:rsidRDefault="00744EFB" w:rsidP="00744EFB">
      <w:pPr>
        <w:autoSpaceDE w:val="0"/>
        <w:autoSpaceDN w:val="0"/>
        <w:adjustRightInd w:val="0"/>
        <w:rPr>
          <w:rFonts w:cs="Arial"/>
          <w:lang w:val="sr-Cyrl-RS"/>
        </w:rPr>
      </w:pPr>
      <w:r w:rsidRPr="003D68A9">
        <w:rPr>
          <w:rFonts w:cs="Arial"/>
          <w:b/>
          <w:lang w:val="sr-Cyrl-RS"/>
        </w:rPr>
        <w:t>3.4.10. Количине услуга</w:t>
      </w:r>
    </w:p>
    <w:p w14:paraId="0E3F7E16" w14:textId="7D28692E" w:rsidR="00744EFB" w:rsidRPr="0067432B" w:rsidRDefault="00744EFB" w:rsidP="00F62D86">
      <w:pPr>
        <w:autoSpaceDE w:val="0"/>
        <w:autoSpaceDN w:val="0"/>
        <w:adjustRightInd w:val="0"/>
        <w:rPr>
          <w:rFonts w:eastAsia="Calibri" w:cs="Arial"/>
          <w:lang w:val="sr-Cyrl-RS" w:eastAsia="sr-Latn-RS"/>
        </w:rPr>
      </w:pPr>
      <w:r w:rsidRPr="003D68A9">
        <w:rPr>
          <w:rFonts w:cs="Arial"/>
          <w:bCs/>
          <w:lang w:val="sr-Cyrl-RS" w:eastAsia="sr-Latn-RS"/>
        </w:rPr>
        <w:t>К</w:t>
      </w:r>
      <w:r w:rsidRPr="003D68A9">
        <w:rPr>
          <w:rFonts w:cs="Arial"/>
          <w:bCs/>
          <w:lang w:val="sr-Latn-RS" w:eastAsia="sr-Latn-RS"/>
        </w:rPr>
        <w:t xml:space="preserve">оличине </w:t>
      </w:r>
      <w:r w:rsidRPr="003D68A9">
        <w:rPr>
          <w:rFonts w:cs="Arial"/>
          <w:bCs/>
          <w:lang w:val="sr-Cyrl-RS" w:eastAsia="sr-Latn-RS"/>
        </w:rPr>
        <w:t xml:space="preserve">услуга наведене </w:t>
      </w:r>
      <w:r w:rsidRPr="003D68A9">
        <w:rPr>
          <w:rFonts w:cs="Arial"/>
          <w:bCs/>
          <w:lang w:val="sr-Latn-RS" w:eastAsia="sr-Latn-RS"/>
        </w:rPr>
        <w:t>у табел</w:t>
      </w:r>
      <w:r w:rsidRPr="003D68A9">
        <w:rPr>
          <w:rFonts w:cs="Arial"/>
          <w:bCs/>
          <w:lang w:val="sr-Cyrl-RS" w:eastAsia="sr-Latn-RS"/>
        </w:rPr>
        <w:t>ама техничке спецификације и обрасцима структуре цене</w:t>
      </w:r>
      <w:r w:rsidRPr="003D68A9">
        <w:rPr>
          <w:rFonts w:cs="Arial"/>
          <w:bCs/>
          <w:lang w:val="sr-Latn-RS" w:eastAsia="sr-Latn-RS"/>
        </w:rPr>
        <w:t xml:space="preserve"> </w:t>
      </w:r>
      <w:r w:rsidRPr="003D68A9">
        <w:rPr>
          <w:rFonts w:cs="Arial"/>
          <w:bCs/>
          <w:lang w:val="sr-Cyrl-RS" w:eastAsia="sr-Latn-RS"/>
        </w:rPr>
        <w:t xml:space="preserve">су </w:t>
      </w:r>
      <w:r w:rsidRPr="003D68A9">
        <w:rPr>
          <w:rFonts w:cs="Arial"/>
          <w:bCs/>
          <w:lang w:val="sr-Latn-RS" w:eastAsia="sr-Latn-RS"/>
        </w:rPr>
        <w:t>оквирне и може доћи до одступања у оквиру вредн</w:t>
      </w:r>
      <w:r w:rsidRPr="003D68A9">
        <w:rPr>
          <w:rFonts w:cs="Arial"/>
          <w:bCs/>
          <w:lang w:val="sr-Cyrl-RS" w:eastAsia="sr-Latn-RS"/>
        </w:rPr>
        <w:t>о</w:t>
      </w:r>
      <w:r w:rsidRPr="003D68A9">
        <w:rPr>
          <w:rFonts w:cs="Arial"/>
          <w:bCs/>
          <w:lang w:val="sr-Latn-RS" w:eastAsia="sr-Latn-RS"/>
        </w:rPr>
        <w:t>сти</w:t>
      </w:r>
      <w:r w:rsidRPr="003D68A9">
        <w:rPr>
          <w:rFonts w:cs="Arial"/>
          <w:bCs/>
          <w:lang w:val="sr-Cyrl-RS" w:eastAsia="sr-Latn-RS"/>
        </w:rPr>
        <w:t xml:space="preserve"> из оквирног </w:t>
      </w:r>
      <w:r w:rsidRPr="0067432B">
        <w:rPr>
          <w:rFonts w:cs="Arial"/>
          <w:bCs/>
          <w:lang w:val="sr-Cyrl-RS" w:eastAsia="sr-Latn-RS"/>
        </w:rPr>
        <w:t>споразума</w:t>
      </w:r>
      <w:r w:rsidRPr="0067432B">
        <w:rPr>
          <w:rFonts w:cs="Arial"/>
          <w:bCs/>
          <w:lang w:val="sr-Latn-RS" w:eastAsia="sr-Latn-RS"/>
        </w:rPr>
        <w:t>.</w:t>
      </w:r>
      <w:r w:rsidR="00F62D86" w:rsidRPr="0067432B">
        <w:rPr>
          <w:rFonts w:eastAsia="Calibri" w:cs="Arial"/>
          <w:lang w:val="sr-Cyrl-RS" w:eastAsia="sr-Latn-RS"/>
        </w:rPr>
        <w:t xml:space="preserve"> Укупна вредност свих ванредних услуга највише може бити 20% од вредности редовних услуга.</w:t>
      </w:r>
    </w:p>
    <w:p w14:paraId="34D4C971" w14:textId="77777777" w:rsidR="00744EFB" w:rsidRPr="003D68A9" w:rsidRDefault="00744EFB" w:rsidP="00744EFB">
      <w:pPr>
        <w:ind w:right="-54"/>
        <w:rPr>
          <w:rFonts w:eastAsia="Calibri" w:cs="Arial"/>
          <w:b/>
          <w:lang w:val="sr-Cyrl-RS"/>
        </w:rPr>
      </w:pPr>
    </w:p>
    <w:p w14:paraId="6240B769" w14:textId="77777777" w:rsidR="00744EFB" w:rsidRPr="003D68A9" w:rsidRDefault="00744EFB" w:rsidP="00194E3D">
      <w:pPr>
        <w:numPr>
          <w:ilvl w:val="2"/>
          <w:numId w:val="48"/>
        </w:numPr>
        <w:autoSpaceDE w:val="0"/>
        <w:autoSpaceDN w:val="0"/>
        <w:adjustRightInd w:val="0"/>
        <w:spacing w:before="0"/>
        <w:ind w:left="709"/>
        <w:rPr>
          <w:rFonts w:cs="Arial"/>
          <w:color w:val="FFC000"/>
          <w:lang w:val="sr-Cyrl-RS"/>
        </w:rPr>
      </w:pPr>
      <w:r w:rsidRPr="003D68A9">
        <w:rPr>
          <w:rFonts w:cs="Arial"/>
          <w:b/>
          <w:lang w:val="sr-Cyrl-RS"/>
        </w:rPr>
        <w:t>Гарантни рок</w:t>
      </w:r>
    </w:p>
    <w:p w14:paraId="67C91C4C" w14:textId="378717C1" w:rsidR="00744EFB" w:rsidRPr="00F91D09" w:rsidRDefault="00744EFB" w:rsidP="00744EFB">
      <w:pPr>
        <w:rPr>
          <w:rFonts w:cs="Arial"/>
          <w:color w:val="FF0000"/>
          <w:lang w:val="sr-Cyrl-RS"/>
        </w:rPr>
      </w:pPr>
      <w:r w:rsidRPr="003D68A9">
        <w:rPr>
          <w:rFonts w:cs="Arial"/>
        </w:rPr>
        <w:t>Гарантни рок, 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је минимално 12</w:t>
      </w:r>
      <w:r w:rsidR="005C4469">
        <w:rPr>
          <w:rFonts w:cs="Arial"/>
          <w:lang w:val="sr-Cyrl-RS"/>
        </w:rPr>
        <w:t xml:space="preserve"> (словима: дванаест) </w:t>
      </w:r>
      <w:r w:rsidRPr="003D68A9">
        <w:rPr>
          <w:rFonts w:cs="Arial"/>
          <w:lang w:val="sr-Cyrl-RS"/>
        </w:rPr>
        <w:t>месеци</w:t>
      </w:r>
      <w:r w:rsidRPr="003D68A9">
        <w:rPr>
          <w:rFonts w:cs="Arial"/>
        </w:rPr>
        <w:t xml:space="preserve"> од дана </w:t>
      </w:r>
      <w:r w:rsidRPr="001C10BE">
        <w:rPr>
          <w:rFonts w:cs="Arial"/>
        </w:rPr>
        <w:t>уградње</w:t>
      </w:r>
      <w:r w:rsidR="00F91D09" w:rsidRPr="001C10BE">
        <w:rPr>
          <w:rFonts w:cs="Arial"/>
          <w:lang w:val="sr-Cyrl-RS"/>
        </w:rPr>
        <w:t xml:space="preserve"> и потписивања </w:t>
      </w:r>
      <w:r w:rsidR="001C10BE" w:rsidRPr="001C10BE">
        <w:rPr>
          <w:rFonts w:cs="Arial"/>
          <w:lang w:val="sr-Cyrl-RS"/>
        </w:rPr>
        <w:t xml:space="preserve">Записника </w:t>
      </w:r>
      <w:r w:rsidR="001C10BE" w:rsidRPr="007C7603">
        <w:rPr>
          <w:rFonts w:cs="Arial"/>
          <w:color w:val="000000" w:themeColor="text1"/>
          <w:lang w:val="sr-Cyrl-RS"/>
        </w:rPr>
        <w:t>о извршеној услузи – без примедби.</w:t>
      </w:r>
    </w:p>
    <w:p w14:paraId="3027275C" w14:textId="273B461F" w:rsidR="009D3110" w:rsidRPr="009D3110" w:rsidRDefault="009D3110" w:rsidP="009D3110">
      <w:pPr>
        <w:rPr>
          <w:rFonts w:cs="Arial"/>
          <w:lang w:eastAsia="sr-Latn-RS"/>
        </w:rPr>
      </w:pPr>
      <w:r>
        <w:rPr>
          <w:rFonts w:cs="Arial"/>
          <w:lang w:val="sr-Cyrl-RS" w:eastAsia="sr-Latn-RS"/>
        </w:rPr>
        <w:t>Изабрани понуђач</w:t>
      </w:r>
      <w:r w:rsidR="00744EFB" w:rsidRPr="003D68A9">
        <w:rPr>
          <w:rFonts w:cs="Arial"/>
          <w:lang w:eastAsia="sr-Latn-RS"/>
        </w:rPr>
        <w:t xml:space="preserve"> </w:t>
      </w:r>
      <w:r w:rsidRPr="009D3110">
        <w:rPr>
          <w:rFonts w:cs="Arial"/>
          <w:lang w:eastAsia="sr-Latn-RS"/>
        </w:rPr>
        <w:t>је дужан да о свом трошку отклони свако накнадно одступање од уговорених карактеристика и мањкавости у квалитету извршене услуге које су наступиле у гарантном року, у року од 5 (</w:t>
      </w:r>
      <w:r>
        <w:rPr>
          <w:rFonts w:cs="Arial"/>
          <w:lang w:val="sr-Cyrl-RS" w:eastAsia="sr-Latn-RS"/>
        </w:rPr>
        <w:t xml:space="preserve">словима: </w:t>
      </w:r>
      <w:r w:rsidRPr="009D3110">
        <w:rPr>
          <w:rFonts w:cs="Arial"/>
          <w:lang w:eastAsia="sr-Latn-RS"/>
        </w:rPr>
        <w:t xml:space="preserve">пет) дана, од дана пријема Пријаве квара од стране Корисника услуге </w:t>
      </w:r>
      <w:r>
        <w:rPr>
          <w:rFonts w:cs="Arial"/>
          <w:lang w:val="sr-Cyrl-RS" w:eastAsia="sr-Latn-RS"/>
        </w:rPr>
        <w:t>писаним</w:t>
      </w:r>
      <w:r w:rsidRPr="009D3110">
        <w:rPr>
          <w:rFonts w:cs="Arial"/>
          <w:lang w:eastAsia="sr-Latn-RS"/>
        </w:rPr>
        <w:t xml:space="preserve"> путем.</w:t>
      </w:r>
    </w:p>
    <w:p w14:paraId="67C96439" w14:textId="0804E265" w:rsidR="00744EFB" w:rsidRDefault="009D3110" w:rsidP="009D3110">
      <w:pPr>
        <w:rPr>
          <w:rFonts w:cs="Arial"/>
          <w:lang w:eastAsia="sr-Latn-RS"/>
        </w:rPr>
      </w:pPr>
      <w:r>
        <w:rPr>
          <w:rFonts w:cs="Arial"/>
          <w:lang w:val="sr-Cyrl-RS" w:eastAsia="sr-Latn-RS"/>
        </w:rPr>
        <w:lastRenderedPageBreak/>
        <w:t>Изабрани понуђач</w:t>
      </w:r>
      <w:r w:rsidRPr="009D3110">
        <w:rPr>
          <w:rFonts w:cs="Arial"/>
          <w:lang w:eastAsia="sr-Latn-RS"/>
        </w:rPr>
        <w:t xml:space="preserve"> преузима потпуну одговорност за квалитет извршених услуга, према правилима струке и важећим нормативима и стандардима, као и за свако одступање од уговорених карактеристика, као и мањкавости у кавалитету извршене услуге</w:t>
      </w:r>
      <w:r w:rsidR="00744EFB" w:rsidRPr="003D68A9">
        <w:rPr>
          <w:rFonts w:cs="Arial"/>
          <w:lang w:eastAsia="sr-Latn-RS"/>
        </w:rPr>
        <w:t xml:space="preserve">. </w:t>
      </w:r>
    </w:p>
    <w:p w14:paraId="3416BF24" w14:textId="1A41BAF4" w:rsidR="008D13FD" w:rsidRDefault="008D13FD" w:rsidP="00744EFB">
      <w:pPr>
        <w:rPr>
          <w:rFonts w:cs="Arial"/>
          <w:lang w:val="sr-Cyrl-RS" w:eastAsia="sr-Latn-RS"/>
        </w:rPr>
      </w:pPr>
      <w:r>
        <w:rPr>
          <w:rFonts w:cs="Arial"/>
          <w:lang w:val="sr-Cyrl-RS" w:eastAsia="sr-Latn-RS"/>
        </w:rPr>
        <w:t xml:space="preserve">Опис услуга </w:t>
      </w:r>
    </w:p>
    <w:p w14:paraId="66ADF00A" w14:textId="18484013" w:rsidR="00FB2E0F" w:rsidRDefault="00FB2E0F" w:rsidP="00744EFB">
      <w:pPr>
        <w:rPr>
          <w:rFonts w:cs="Arial"/>
          <w:lang w:val="sr-Cyrl-RS" w:eastAsia="sr-Latn-RS"/>
        </w:rPr>
      </w:pPr>
    </w:p>
    <w:p w14:paraId="277E78AD" w14:textId="77777777" w:rsidR="00FB2E0F" w:rsidRPr="003D68A9" w:rsidRDefault="00FB2E0F" w:rsidP="00FB2E0F">
      <w:pPr>
        <w:rPr>
          <w:rFonts w:cs="Arial"/>
          <w:b/>
          <w:bCs/>
          <w:lang w:val="sr-Latn-RS" w:eastAsia="sr-Latn-RS"/>
        </w:rPr>
      </w:pPr>
      <w:r w:rsidRPr="003D68A9">
        <w:rPr>
          <w:rFonts w:cs="Arial"/>
          <w:b/>
          <w:bCs/>
          <w:lang w:val="sr-Cyrl-RS" w:eastAsia="sr-Latn-RS"/>
        </w:rPr>
        <w:t>УСЛУГЕ ПЕРИОДИЧНИХ ИСПИТИВАЊА, ПРЕГЛЕДА И СЕРВИСИРАЊЕ ЗА ТЕХНИЧКИ ЦЕНТАР НОВИ САД</w:t>
      </w:r>
    </w:p>
    <w:p w14:paraId="39E84E6E" w14:textId="77777777" w:rsidR="00FB2E0F" w:rsidRPr="003D68A9" w:rsidRDefault="00FB2E0F" w:rsidP="00FB2E0F">
      <w:pPr>
        <w:rPr>
          <w:rFonts w:cs="Arial"/>
          <w:b/>
          <w:bCs/>
          <w:lang w:val="sr-Latn-RS" w:eastAsia="sr-Latn-RS"/>
        </w:rPr>
      </w:pPr>
      <w:r w:rsidRPr="003D68A9">
        <w:rPr>
          <w:rFonts w:cs="Arial"/>
          <w:b/>
          <w:bCs/>
          <w:lang w:val="sr-Cyrl-RS" w:eastAsia="sr-Latn-RS"/>
        </w:rPr>
        <w:t>СЕРВИС ХИДРАНТСКЕ ИНСТАЛАЦИЈЕ И ИПИТИВАЊЕ ХИДРАНТСКИХ ЦРЕВА НА ХЛАДНИ ВОДЕНИ ПРИТИСАК(ХВП)</w:t>
      </w:r>
    </w:p>
    <w:p w14:paraId="201593AD" w14:textId="77777777" w:rsidR="00FB2E0F" w:rsidRDefault="00FB2E0F" w:rsidP="00FB2E0F">
      <w:pPr>
        <w:spacing w:before="0"/>
        <w:rPr>
          <w:rFonts w:cs="Arial"/>
          <w:bCs/>
          <w:lang w:val="sr-Cyrl-RS" w:eastAsia="sr-Latn-RS"/>
        </w:rPr>
      </w:pPr>
    </w:p>
    <w:p w14:paraId="76CF12C9" w14:textId="77777777" w:rsidR="00FB2E0F" w:rsidRPr="000A6D91" w:rsidRDefault="00FB2E0F" w:rsidP="00FB2E0F">
      <w:pPr>
        <w:spacing w:before="0"/>
        <w:rPr>
          <w:rFonts w:cs="Arial"/>
          <w:lang w:val="sr-Cyrl-RS"/>
        </w:rPr>
      </w:pPr>
      <w:r>
        <w:rPr>
          <w:rFonts w:cs="Arial"/>
          <w:lang w:val="sr-Cyrl-RS"/>
        </w:rPr>
        <w:t>У</w:t>
      </w:r>
      <w:r w:rsidRPr="00A90DF2">
        <w:rPr>
          <w:rFonts w:cs="Arial"/>
          <w:lang w:val="sr-Cyrl-RS"/>
        </w:rPr>
        <w:t xml:space="preserve"> Обрасцу структуре цене</w:t>
      </w:r>
      <w:r>
        <w:rPr>
          <w:rFonts w:cs="Arial"/>
          <w:lang w:val="sr-Cyrl-RS"/>
        </w:rPr>
        <w:t xml:space="preserve">, </w:t>
      </w:r>
      <w:r w:rsidRPr="00A90DF2">
        <w:rPr>
          <w:rFonts w:cs="Arial"/>
          <w:lang w:val="sr-Cyrl-RS"/>
        </w:rPr>
        <w:t xml:space="preserve"> </w:t>
      </w:r>
      <w:r w:rsidRPr="000A6D91">
        <w:rPr>
          <w:rFonts w:cs="Arial"/>
          <w:lang w:val="sr-Cyrl-RS"/>
        </w:rPr>
        <w:t>Табела П4</w:t>
      </w:r>
      <w:r>
        <w:rPr>
          <w:rFonts w:cs="Arial"/>
          <w:lang w:val="sr-Cyrl-RS"/>
        </w:rPr>
        <w:t>-</w:t>
      </w:r>
      <w:r w:rsidRPr="000A6D91">
        <w:rPr>
          <w:rFonts w:cs="Arial"/>
          <w:lang w:val="sr-Cyrl-RS"/>
        </w:rPr>
        <w:t>А1</w:t>
      </w:r>
      <w:r>
        <w:rPr>
          <w:rFonts w:cs="Arial"/>
          <w:lang w:val="sr-Cyrl-RS"/>
        </w:rPr>
        <w:t xml:space="preserve">, </w:t>
      </w:r>
      <w:r w:rsidRPr="00A90DF2">
        <w:rPr>
          <w:rFonts w:cs="Arial"/>
          <w:lang w:val="sr-Cyrl-RS"/>
        </w:rPr>
        <w:t xml:space="preserve">је дат опис услуге, </w:t>
      </w:r>
      <w:r>
        <w:rPr>
          <w:rFonts w:cs="Arial"/>
          <w:lang w:val="sr-Cyrl-RS"/>
        </w:rPr>
        <w:t>врста</w:t>
      </w:r>
      <w:r w:rsidRPr="00A90DF2">
        <w:rPr>
          <w:rFonts w:cs="Arial"/>
          <w:lang w:val="sr-Cyrl-RS"/>
        </w:rPr>
        <w:t xml:space="preserve">, </w:t>
      </w:r>
      <w:r>
        <w:rPr>
          <w:rFonts w:cs="Arial"/>
          <w:lang w:val="sr-Cyrl-RS"/>
        </w:rPr>
        <w:t>јединице мере</w:t>
      </w:r>
      <w:r w:rsidRPr="00A90DF2">
        <w:rPr>
          <w:rFonts w:cs="Arial"/>
          <w:lang w:val="sr-Cyrl-RS"/>
        </w:rPr>
        <w:t>, као и количине.</w:t>
      </w:r>
    </w:p>
    <w:p w14:paraId="0110990B" w14:textId="77777777" w:rsidR="00FB2E0F" w:rsidRDefault="00FB2E0F" w:rsidP="00FB2E0F">
      <w:pPr>
        <w:rPr>
          <w:rFonts w:cs="Arial"/>
          <w:b/>
          <w:bCs/>
          <w:lang w:val="sr-Cyrl-RS" w:eastAsia="sr-Latn-RS"/>
        </w:rPr>
      </w:pPr>
    </w:p>
    <w:p w14:paraId="74CBDD63" w14:textId="77777777" w:rsidR="00FB2E0F" w:rsidRPr="003D68A9" w:rsidRDefault="00FB2E0F" w:rsidP="00FB2E0F">
      <w:pPr>
        <w:rPr>
          <w:rFonts w:cs="Arial"/>
          <w:b/>
          <w:bCs/>
          <w:lang w:val="sr-Latn-RS" w:eastAsia="sr-Latn-RS"/>
        </w:rPr>
      </w:pPr>
      <w:r w:rsidRPr="003D68A9">
        <w:rPr>
          <w:rFonts w:cs="Arial"/>
          <w:b/>
          <w:bCs/>
          <w:lang w:val="sr-Cyrl-RS" w:eastAsia="sr-Latn-RS"/>
        </w:rPr>
        <w:t>ВАНРЕДНЕ СЕРВИСНЕ УСЛУГЕ НА ОТКЛАЊАЊУ КВАРОВА И НЕДОСТАТАКА И ОДРЖАВАЊУ СИСТЕМА ЗОП СА ИСПОРУКОМ И УГРАДЊОМ ОПРЕМЕ И РЕЗЕРВНИХ ДЕЛОВА ЗА ТЕХНИЧКИ ЦЕНТАР НОВИ САД</w:t>
      </w:r>
      <w:r w:rsidRPr="003D68A9">
        <w:rPr>
          <w:rFonts w:cs="Arial"/>
          <w:b/>
          <w:bCs/>
          <w:lang w:val="sr-Latn-RS" w:eastAsia="sr-Latn-RS"/>
        </w:rPr>
        <w:t xml:space="preserve"> </w:t>
      </w:r>
    </w:p>
    <w:p w14:paraId="4BF9071E" w14:textId="77777777" w:rsidR="00FB2E0F" w:rsidRPr="003D68A9" w:rsidRDefault="00FB2E0F" w:rsidP="00FB2E0F">
      <w:pPr>
        <w:rPr>
          <w:rFonts w:cs="Arial"/>
          <w:b/>
          <w:bCs/>
          <w:lang w:val="sr-Latn-RS" w:eastAsia="sr-Latn-RS"/>
        </w:rPr>
      </w:pPr>
      <w:r w:rsidRPr="003D68A9">
        <w:rPr>
          <w:rFonts w:cs="Arial"/>
          <w:bCs/>
          <w:lang w:val="sr-Cyrl-RS" w:eastAsia="sr-Latn-RS"/>
        </w:rPr>
        <w:t>У случају појаве ванредне ситуације, тј. појаве квара, отказивања дела опреме, прегоравање линије и слично у систему хидранске инсталације, потребно је да понуђач понуди решење за отклањање квара које ће бити у сагласности са постојећом пројектном документацијом која је одобрена од стране Министарства унутрашњих послова, Сектора за ванредне ситуације као и услуге извођења радова у складу са тим како би систем и даље био повезан са свим осталим техничким системима који су инсталирани на објекту и био део целине као што је био и пре ванредне ситуације.</w:t>
      </w:r>
    </w:p>
    <w:p w14:paraId="2B92DB59" w14:textId="77777777" w:rsidR="00FB2E0F" w:rsidRPr="003D68A9" w:rsidRDefault="00FB2E0F" w:rsidP="00FB2E0F">
      <w:pPr>
        <w:widowControl w:val="0"/>
        <w:suppressAutoHyphens/>
        <w:rPr>
          <w:rFonts w:cs="Arial"/>
          <w:lang w:val="sr-Cyrl-RS"/>
        </w:rPr>
      </w:pPr>
    </w:p>
    <w:p w14:paraId="3BF5A9D1" w14:textId="77777777" w:rsidR="00FB2E0F" w:rsidRPr="003D68A9" w:rsidRDefault="00FB2E0F" w:rsidP="00FB2E0F">
      <w:pPr>
        <w:rPr>
          <w:rFonts w:cs="Arial"/>
          <w:b/>
          <w:lang w:val="sr-Latn-RS" w:eastAsia="sr-Latn-RS"/>
        </w:rPr>
      </w:pPr>
      <w:r w:rsidRPr="003D68A9">
        <w:rPr>
          <w:rFonts w:cs="Arial"/>
          <w:b/>
          <w:bCs/>
          <w:lang w:val="sr-Cyrl-RS" w:eastAsia="sr-Latn-RS"/>
        </w:rPr>
        <w:t>ИСПОРУК</w:t>
      </w:r>
      <w:r w:rsidRPr="003D68A9">
        <w:rPr>
          <w:rFonts w:cs="Arial"/>
          <w:b/>
          <w:bCs/>
          <w:lang w:val="sr-Latn-RS" w:eastAsia="sr-Latn-RS"/>
        </w:rPr>
        <w:t>A</w:t>
      </w:r>
      <w:r w:rsidRPr="003D68A9">
        <w:rPr>
          <w:rFonts w:cs="Arial"/>
          <w:b/>
          <w:bCs/>
          <w:lang w:val="sr-Cyrl-RS" w:eastAsia="sr-Latn-RS"/>
        </w:rPr>
        <w:t xml:space="preserve"> И УГРАДЊA ОПРЕМЕ И РЕЗЕРВНИХ ДЕЛОВА У СВРХУ СЕРВИСНЕ УСЛУГЕ НА ОТКЛАЊАЊУ КВАРА </w:t>
      </w:r>
      <w:r w:rsidRPr="003D68A9">
        <w:rPr>
          <w:rFonts w:cs="Arial"/>
          <w:b/>
          <w:lang w:val="sr-Latn-RS" w:eastAsia="sr-Latn-RS"/>
        </w:rPr>
        <w:t xml:space="preserve">ХИДРАНТСКЕ ИНСТАЛАЦИЈЕ </w:t>
      </w:r>
    </w:p>
    <w:p w14:paraId="5A809183" w14:textId="77777777" w:rsidR="00FB2E0F" w:rsidRPr="003D68A9" w:rsidRDefault="00FB2E0F" w:rsidP="00FB2E0F">
      <w:pPr>
        <w:rPr>
          <w:rFonts w:cs="Arial"/>
          <w:bCs/>
          <w:lang w:val="sr-Cyrl-RS" w:eastAsia="sr-Latn-RS"/>
        </w:rPr>
      </w:pPr>
      <w:r>
        <w:rPr>
          <w:rFonts w:cs="Arial"/>
          <w:bCs/>
          <w:lang w:val="sr-Cyrl-RS" w:eastAsia="sr-Latn-RS"/>
        </w:rPr>
        <w:t>У обрасцу структуре цене</w:t>
      </w:r>
      <w:r w:rsidRPr="003D68A9">
        <w:rPr>
          <w:rFonts w:cs="Arial"/>
          <w:bCs/>
          <w:lang w:val="sr-Cyrl-RS" w:eastAsia="sr-Latn-RS"/>
        </w:rPr>
        <w:t>Табела</w:t>
      </w:r>
      <w:r w:rsidRPr="003D68A9">
        <w:rPr>
          <w:rFonts w:cs="Arial"/>
          <w:bCs/>
          <w:lang w:val="sr-Latn-RS" w:eastAsia="sr-Latn-RS"/>
        </w:rPr>
        <w:t xml:space="preserve"> </w:t>
      </w:r>
      <w:r w:rsidRPr="003D68A9">
        <w:rPr>
          <w:rFonts w:cs="Arial"/>
          <w:bCs/>
          <w:lang w:val="sr-Cyrl-RS" w:eastAsia="sr-Latn-RS"/>
        </w:rPr>
        <w:t>П4</w:t>
      </w:r>
      <w:r>
        <w:rPr>
          <w:rFonts w:cs="Arial"/>
          <w:bCs/>
          <w:lang w:val="sr-Cyrl-RS" w:eastAsia="sr-Latn-RS"/>
        </w:rPr>
        <w:t>-</w:t>
      </w:r>
      <w:r w:rsidRPr="003D68A9">
        <w:rPr>
          <w:rFonts w:cs="Arial"/>
          <w:bCs/>
          <w:lang w:val="sr-Latn-RS" w:eastAsia="sr-Latn-RS"/>
        </w:rPr>
        <w:t>Б1</w:t>
      </w:r>
      <w:r>
        <w:rPr>
          <w:rFonts w:cs="Arial"/>
          <w:bCs/>
          <w:lang w:val="sr-Cyrl-RS" w:eastAsia="sr-Latn-RS"/>
        </w:rPr>
        <w:t>, дат је назив резервног дела, јединица мере и оквирна количина.</w:t>
      </w:r>
    </w:p>
    <w:p w14:paraId="67AF9926" w14:textId="5B485041" w:rsidR="00744EFB" w:rsidRPr="00FB2E0F" w:rsidRDefault="00FB2E0F" w:rsidP="00FB2E0F">
      <w:pPr>
        <w:autoSpaceDE w:val="0"/>
        <w:autoSpaceDN w:val="0"/>
        <w:adjustRightInd w:val="0"/>
        <w:rPr>
          <w:rFonts w:cs="Arial"/>
        </w:rPr>
        <w:sectPr w:rsidR="00744EFB" w:rsidRPr="00FB2E0F" w:rsidSect="00744EFB">
          <w:footerReference w:type="even" r:id="rId170"/>
          <w:footerReference w:type="default" r:id="rId171"/>
          <w:pgSz w:w="11907" w:h="16840" w:code="9"/>
          <w:pgMar w:top="899" w:right="927" w:bottom="851" w:left="720" w:header="709" w:footer="709" w:gutter="0"/>
          <w:cols w:space="708"/>
          <w:docGrid w:linePitch="360"/>
        </w:sectPr>
      </w:pPr>
      <w:r w:rsidRPr="003D68A9">
        <w:rPr>
          <w:rFonts w:cs="Arial"/>
          <w:lang w:val="sr-Cyrl-RS"/>
        </w:rPr>
        <w:t>Понуђена цена резервног дела из Обрасца структуре цене подразумева коначну јединичну цену уграђеног дела у услузи сервиса а којом је обухваћено: потрошни материјал, трошкове набавке, лагеровања, монтажа и уградња дела, трошкови превоза, сви додатни трошкови сервисера на терену и сви остали трошкови који настају за понуђача у току з</w:t>
      </w:r>
      <w:r>
        <w:rPr>
          <w:rFonts w:cs="Arial"/>
          <w:lang w:val="sr-Cyrl-RS"/>
        </w:rPr>
        <w:t>амене и уградње резервног дела.</w:t>
      </w:r>
    </w:p>
    <w:p w14:paraId="79DB0BA7" w14:textId="31235A17" w:rsidR="00744EFB" w:rsidRPr="003D68A9" w:rsidRDefault="00744EFB" w:rsidP="00FB2E0F">
      <w:pPr>
        <w:rPr>
          <w:rFonts w:cs="Arial"/>
          <w:lang w:val="ru-RU"/>
        </w:rPr>
      </w:pPr>
    </w:p>
    <w:p w14:paraId="362B0BB1" w14:textId="09E47191" w:rsidR="00744EFB" w:rsidRPr="00FB2E0F" w:rsidRDefault="00744EFB" w:rsidP="00FB2E0F">
      <w:pPr>
        <w:numPr>
          <w:ilvl w:val="1"/>
          <w:numId w:val="48"/>
        </w:numPr>
        <w:autoSpaceDE w:val="0"/>
        <w:autoSpaceDN w:val="0"/>
        <w:adjustRightInd w:val="0"/>
        <w:spacing w:before="0"/>
        <w:rPr>
          <w:rFonts w:cs="Arial"/>
          <w:b/>
          <w:lang w:val="sr-Cyrl-RS"/>
        </w:rPr>
      </w:pPr>
      <w:r w:rsidRPr="003D68A9">
        <w:rPr>
          <w:rFonts w:cs="Arial"/>
          <w:b/>
          <w:u w:val="single"/>
          <w:lang w:val="sr-Cyrl-RS"/>
        </w:rPr>
        <w:t>П</w:t>
      </w:r>
      <w:r w:rsidR="00FF2B2C">
        <w:rPr>
          <w:rFonts w:cs="Arial"/>
          <w:b/>
          <w:u w:val="single"/>
          <w:lang w:val="sr-Cyrl-RS"/>
        </w:rPr>
        <w:t>АРТИЈА</w:t>
      </w:r>
      <w:r w:rsidRPr="003D68A9">
        <w:rPr>
          <w:rFonts w:cs="Arial"/>
          <w:b/>
          <w:u w:val="single"/>
          <w:lang w:val="sr-Cyrl-RS"/>
        </w:rPr>
        <w:t xml:space="preserve"> 5</w:t>
      </w:r>
      <w:r w:rsidRPr="003D68A9">
        <w:rPr>
          <w:rFonts w:cs="Arial"/>
          <w:b/>
          <w:lang w:val="sr-Cyrl-RS"/>
        </w:rPr>
        <w:t xml:space="preserve"> – Периодична испитивања, прегледи и сервисирање мобилних средстава и опреме за гашење пожара за Технички центар Нови Сад</w:t>
      </w:r>
    </w:p>
    <w:p w14:paraId="2C6C4A16" w14:textId="77777777" w:rsidR="00744EFB" w:rsidRPr="003D68A9" w:rsidRDefault="00744EFB" w:rsidP="00744EFB">
      <w:pPr>
        <w:autoSpaceDE w:val="0"/>
        <w:autoSpaceDN w:val="0"/>
        <w:adjustRightInd w:val="0"/>
        <w:rPr>
          <w:rFonts w:cs="Arial"/>
          <w:b/>
          <w:lang w:val="sr-Cyrl-RS"/>
        </w:rPr>
      </w:pPr>
      <w:r w:rsidRPr="003D68A9">
        <w:rPr>
          <w:rFonts w:cs="Arial"/>
          <w:b/>
          <w:lang w:val="sr-Cyrl-RS"/>
        </w:rPr>
        <w:t>3.5.1. Предмет јавне набавке су периодична испитивања, прегледи и сервисирање који обухватају услуге одржавања система заштите од пожара, ванредне сервисне услуге на отклањању кварова, недостатака и одржавању система ЗОП, са испоруком и уградњном опреме и резервних делова за Технички центар Нови Сад</w:t>
      </w:r>
    </w:p>
    <w:p w14:paraId="5162FE17" w14:textId="77777777" w:rsidR="00744EFB" w:rsidRPr="003D68A9" w:rsidRDefault="00744EFB" w:rsidP="0032176F">
      <w:pPr>
        <w:pStyle w:val="ListParagraph"/>
        <w:ind w:left="0"/>
        <w:rPr>
          <w:rFonts w:ascii="Arial" w:hAnsi="Arial" w:cs="Arial"/>
          <w:b/>
          <w:noProof/>
          <w:lang w:val="sr-Cyrl-RS"/>
        </w:rPr>
      </w:pPr>
      <w:r w:rsidRPr="003D68A9">
        <w:rPr>
          <w:rFonts w:ascii="Arial" w:hAnsi="Arial" w:cs="Arial"/>
          <w:b/>
          <w:noProof/>
          <w:lang w:val="sr-Cyrl-RS"/>
        </w:rPr>
        <w:t>3.5.2. Одржавање система заштите од пожара за ТЦ Нови Сад обухвата:</w:t>
      </w:r>
    </w:p>
    <w:p w14:paraId="5DBA98DD" w14:textId="4DB6A6C0" w:rsidR="00744EFB" w:rsidRPr="003D68A9" w:rsidRDefault="00744EFB" w:rsidP="00744EFB">
      <w:pPr>
        <w:ind w:left="426"/>
        <w:rPr>
          <w:rFonts w:cs="Arial"/>
          <w:b/>
          <w:lang w:val="sr-Cyrl-RS"/>
        </w:rPr>
      </w:pPr>
      <w:r w:rsidRPr="003D68A9">
        <w:rPr>
          <w:rFonts w:cs="Arial"/>
          <w:b/>
          <w:lang w:val="sr-Cyrl-RS"/>
        </w:rPr>
        <w:t>1/ Сервис и испитивања ручно преносних и ручно превозних мобилних уређаја за почетно гашење пожара (табела П5</w:t>
      </w:r>
      <w:r w:rsidR="00FF2B2C">
        <w:rPr>
          <w:rFonts w:cs="Arial"/>
          <w:b/>
          <w:lang w:val="sr-Cyrl-RS"/>
        </w:rPr>
        <w:t>-</w:t>
      </w:r>
      <w:r w:rsidRPr="003D68A9">
        <w:rPr>
          <w:rFonts w:cs="Arial"/>
          <w:b/>
          <w:lang w:val="sr-Cyrl-RS"/>
        </w:rPr>
        <w:t>А1)</w:t>
      </w:r>
    </w:p>
    <w:p w14:paraId="5A872E53" w14:textId="77777777" w:rsidR="00744EFB" w:rsidRPr="003D68A9" w:rsidRDefault="00744EFB" w:rsidP="00194E3D">
      <w:pPr>
        <w:numPr>
          <w:ilvl w:val="0"/>
          <w:numId w:val="37"/>
        </w:numPr>
        <w:spacing w:before="0"/>
        <w:ind w:left="709" w:hanging="283"/>
        <w:rPr>
          <w:rFonts w:cs="Arial"/>
          <w:lang w:val="sr-Cyrl-RS"/>
        </w:rPr>
      </w:pPr>
      <w:r w:rsidRPr="003D68A9">
        <w:rPr>
          <w:rFonts w:cs="Arial"/>
          <w:lang w:val="sr-Cyrl-RS"/>
        </w:rPr>
        <w:t>Шестомесечна периодична провера исправности мобилне опреме за почетно гашење пожара са издавањем Извештаја о стручном налазу у 2 примерка</w:t>
      </w:r>
    </w:p>
    <w:p w14:paraId="0F091067" w14:textId="77777777" w:rsidR="00744EFB" w:rsidRPr="003D68A9" w:rsidRDefault="00744EFB" w:rsidP="00194E3D">
      <w:pPr>
        <w:numPr>
          <w:ilvl w:val="0"/>
          <w:numId w:val="37"/>
        </w:numPr>
        <w:spacing w:before="0"/>
        <w:ind w:left="709" w:hanging="283"/>
        <w:rPr>
          <w:rFonts w:cs="Arial"/>
          <w:lang w:val="sr-Cyrl-RS"/>
        </w:rPr>
      </w:pPr>
      <w:r w:rsidRPr="003D68A9">
        <w:rPr>
          <w:rFonts w:cs="Arial"/>
          <w:lang w:val="sr-Cyrl-RS"/>
        </w:rPr>
        <w:t>Испитивање боца на хладни водени притисак (ХВП) ручно преносних и превозних апарата за почетно гашење пожара, са издавањем Извештаја о испитивању на ХВП у 2 примерка</w:t>
      </w:r>
    </w:p>
    <w:p w14:paraId="69C7089F" w14:textId="6D062830" w:rsidR="00744EFB" w:rsidRPr="003D68A9" w:rsidRDefault="00744EFB" w:rsidP="00744EFB">
      <w:pPr>
        <w:autoSpaceDE w:val="0"/>
        <w:autoSpaceDN w:val="0"/>
        <w:adjustRightInd w:val="0"/>
        <w:ind w:left="360"/>
        <w:rPr>
          <w:rFonts w:cs="Arial"/>
          <w:b/>
          <w:lang w:val="sr-Cyrl-RS"/>
        </w:rPr>
      </w:pPr>
      <w:r w:rsidRPr="003D68A9">
        <w:rPr>
          <w:rFonts w:cs="Arial"/>
          <w:b/>
          <w:lang w:val="sr-Cyrl-RS"/>
        </w:rPr>
        <w:t>2/ Редовни, периодични преглед громобранских и електричних инсталација (табела П5</w:t>
      </w:r>
      <w:r w:rsidR="00FF2B2C">
        <w:rPr>
          <w:rFonts w:cs="Arial"/>
          <w:b/>
          <w:lang w:val="sr-Cyrl-RS"/>
        </w:rPr>
        <w:t>-</w:t>
      </w:r>
      <w:r w:rsidRPr="003D68A9">
        <w:rPr>
          <w:rFonts w:cs="Arial"/>
          <w:b/>
          <w:lang w:val="sr-Cyrl-RS"/>
        </w:rPr>
        <w:t>А2)</w:t>
      </w:r>
    </w:p>
    <w:p w14:paraId="13A2A75D" w14:textId="77777777" w:rsidR="00744EFB" w:rsidRPr="003D68A9" w:rsidRDefault="00744EFB" w:rsidP="00194E3D">
      <w:pPr>
        <w:numPr>
          <w:ilvl w:val="0"/>
          <w:numId w:val="37"/>
        </w:numPr>
        <w:autoSpaceDE w:val="0"/>
        <w:autoSpaceDN w:val="0"/>
        <w:adjustRightInd w:val="0"/>
        <w:spacing w:before="0"/>
        <w:rPr>
          <w:rFonts w:cs="Arial"/>
          <w:lang w:val="sr-Cyrl-RS"/>
        </w:rPr>
      </w:pPr>
      <w:r w:rsidRPr="003D68A9">
        <w:rPr>
          <w:rFonts w:cs="Arial"/>
          <w:lang w:val="sr-Cyrl-RS"/>
        </w:rPr>
        <w:t xml:space="preserve">Испитивање громобранских инсталација са издавањем Извештаја о стручном налазу у 2 примерка (са </w:t>
      </w:r>
      <w:r w:rsidRPr="003D68A9">
        <w:rPr>
          <w:rFonts w:cs="Arial"/>
          <w:lang w:val="sr-Latn-RS" w:eastAsia="sr-Latn-RS"/>
        </w:rPr>
        <w:t>сервисирање</w:t>
      </w:r>
      <w:r w:rsidRPr="003D68A9">
        <w:rPr>
          <w:rFonts w:cs="Arial"/>
          <w:lang w:val="sr-Cyrl-RS" w:eastAsia="sr-Latn-RS"/>
        </w:rPr>
        <w:t>м</w:t>
      </w:r>
      <w:r w:rsidRPr="003D68A9">
        <w:rPr>
          <w:rFonts w:cs="Arial"/>
          <w:lang w:val="sr-Latn-RS" w:eastAsia="sr-Latn-RS"/>
        </w:rPr>
        <w:t xml:space="preserve"> свих врста ручних преносних и превозних ватрогасних апарата за почетно гашење пожара</w:t>
      </w:r>
      <w:r w:rsidRPr="003D68A9">
        <w:rPr>
          <w:rFonts w:cs="Arial"/>
          <w:lang w:val="sr-Cyrl-RS" w:eastAsia="sr-Latn-RS"/>
        </w:rPr>
        <w:t>)</w:t>
      </w:r>
    </w:p>
    <w:p w14:paraId="61FB47F7" w14:textId="77777777" w:rsidR="00744EFB" w:rsidRPr="003D68A9" w:rsidRDefault="00744EFB" w:rsidP="00194E3D">
      <w:pPr>
        <w:numPr>
          <w:ilvl w:val="0"/>
          <w:numId w:val="37"/>
        </w:numPr>
        <w:autoSpaceDE w:val="0"/>
        <w:autoSpaceDN w:val="0"/>
        <w:adjustRightInd w:val="0"/>
        <w:spacing w:before="0"/>
        <w:rPr>
          <w:rFonts w:cs="Arial"/>
          <w:lang w:val="sr-Cyrl-RS"/>
        </w:rPr>
      </w:pPr>
      <w:r w:rsidRPr="003D68A9">
        <w:rPr>
          <w:rFonts w:cs="Arial"/>
          <w:lang w:val="sr-Cyrl-RS"/>
        </w:rPr>
        <w:t>Испитивање електричних инсталација ниског напона, са издавањем Извештаја о стручном налазу у 2 примерка</w:t>
      </w:r>
    </w:p>
    <w:p w14:paraId="0004BCE1" w14:textId="4129AD74" w:rsidR="00744EFB" w:rsidRPr="003D68A9" w:rsidRDefault="00744EFB" w:rsidP="0032176F">
      <w:pPr>
        <w:autoSpaceDE w:val="0"/>
        <w:autoSpaceDN w:val="0"/>
        <w:adjustRightInd w:val="0"/>
        <w:ind w:left="360"/>
        <w:rPr>
          <w:rFonts w:cs="Arial"/>
          <w:b/>
          <w:lang w:val="sr-Latn-RS"/>
        </w:rPr>
      </w:pPr>
      <w:r w:rsidRPr="003D68A9">
        <w:rPr>
          <w:rFonts w:cs="Arial"/>
          <w:b/>
          <w:lang w:val="sr-Cyrl-RS"/>
        </w:rPr>
        <w:t>3/ Ванредне сервисне услуге на отклањању кварова и недостатака и одржавању система ЗОП са испоруком  и уградњом опреме и резервних делова за Технички центар Нови Сад  (табелa П5</w:t>
      </w:r>
      <w:r w:rsidR="00FF2B2C">
        <w:rPr>
          <w:rFonts w:cs="Arial"/>
          <w:b/>
          <w:lang w:val="sr-Cyrl-RS"/>
        </w:rPr>
        <w:t>-Б</w:t>
      </w:r>
      <w:r w:rsidRPr="003D68A9">
        <w:rPr>
          <w:rFonts w:cs="Arial"/>
          <w:b/>
          <w:lang w:val="sr-Cyrl-RS"/>
        </w:rPr>
        <w:t xml:space="preserve">1 </w:t>
      </w:r>
      <w:r w:rsidR="00FF2B2C">
        <w:rPr>
          <w:rFonts w:cs="Arial"/>
          <w:b/>
          <w:lang w:val="sr-Cyrl-RS"/>
        </w:rPr>
        <w:t>и</w:t>
      </w:r>
      <w:r w:rsidRPr="003D68A9">
        <w:rPr>
          <w:rFonts w:cs="Arial"/>
          <w:b/>
          <w:lang w:val="sr-Cyrl-RS"/>
        </w:rPr>
        <w:t xml:space="preserve"> </w:t>
      </w:r>
      <w:r w:rsidR="00FF2B2C">
        <w:rPr>
          <w:rFonts w:cs="Arial"/>
          <w:b/>
          <w:lang w:val="sr-Cyrl-RS"/>
        </w:rPr>
        <w:t>П5-Б2</w:t>
      </w:r>
      <w:r w:rsidRPr="003D68A9">
        <w:rPr>
          <w:rFonts w:cs="Arial"/>
          <w:b/>
          <w:lang w:val="sr-Cyrl-RS"/>
        </w:rPr>
        <w:t>)</w:t>
      </w:r>
    </w:p>
    <w:p w14:paraId="50CEB7AA" w14:textId="77777777" w:rsidR="00744EFB" w:rsidRPr="003D68A9" w:rsidRDefault="00744EFB" w:rsidP="00744EFB">
      <w:pPr>
        <w:autoSpaceDE w:val="0"/>
        <w:autoSpaceDN w:val="0"/>
        <w:adjustRightInd w:val="0"/>
        <w:rPr>
          <w:rFonts w:cs="Arial"/>
          <w:lang w:val="sr-Cyrl-RS"/>
        </w:rPr>
      </w:pPr>
      <w:r w:rsidRPr="003D68A9">
        <w:rPr>
          <w:rFonts w:cs="Arial"/>
          <w:b/>
          <w:lang w:val="sr-Cyrl-RS"/>
        </w:rPr>
        <w:t>3.5.3. Обавезе при извршењу предметних услуга</w:t>
      </w:r>
    </w:p>
    <w:p w14:paraId="40158B43" w14:textId="75BD57B2" w:rsidR="00744EFB" w:rsidRPr="003D68A9" w:rsidRDefault="00744EFB" w:rsidP="00744EFB">
      <w:pPr>
        <w:rPr>
          <w:rFonts w:cs="Arial"/>
          <w:b/>
          <w:bCs/>
        </w:rPr>
      </w:pPr>
      <w:r w:rsidRPr="003D68A9">
        <w:rPr>
          <w:rFonts w:cs="Arial"/>
          <w:lang w:val="sr-Cyrl-RS"/>
        </w:rPr>
        <w:t xml:space="preserve">Понуђач </w:t>
      </w:r>
      <w:r w:rsidRPr="003D68A9">
        <w:rPr>
          <w:rFonts w:cs="Arial"/>
        </w:rPr>
        <w:t>се обавезује да предметн</w:t>
      </w:r>
      <w:r w:rsidRPr="003D68A9">
        <w:rPr>
          <w:rFonts w:cs="Arial"/>
          <w:lang w:val="sr-Cyrl-RS"/>
        </w:rPr>
        <w:t>е</w:t>
      </w:r>
      <w:r w:rsidRPr="003D68A9">
        <w:rPr>
          <w:rFonts w:cs="Arial"/>
        </w:rPr>
        <w:t xml:space="preserve"> услуг</w:t>
      </w:r>
      <w:r w:rsidRPr="003D68A9">
        <w:rPr>
          <w:rFonts w:cs="Arial"/>
          <w:lang w:val="sr-Cyrl-RS"/>
        </w:rPr>
        <w:t>е</w:t>
      </w:r>
      <w:r w:rsidRPr="003D68A9">
        <w:rPr>
          <w:rFonts w:cs="Arial"/>
        </w:rPr>
        <w:t xml:space="preserve"> изврши стручно и квалитетно у свему према нормативима и</w:t>
      </w:r>
      <w:r w:rsidRPr="003D68A9">
        <w:rPr>
          <w:rFonts w:cs="Arial"/>
          <w:lang w:val="sr-Cyrl-RS"/>
        </w:rPr>
        <w:t xml:space="preserve"> </w:t>
      </w:r>
      <w:r w:rsidRPr="003D68A9">
        <w:rPr>
          <w:rFonts w:cs="Arial"/>
        </w:rPr>
        <w:t xml:space="preserve">стандардима за ову врсту </w:t>
      </w:r>
      <w:r w:rsidRPr="003D68A9">
        <w:rPr>
          <w:rFonts w:cs="Arial"/>
          <w:lang w:val="sr-Cyrl-RS"/>
        </w:rPr>
        <w:t>услуга</w:t>
      </w:r>
    </w:p>
    <w:p w14:paraId="158C70F8" w14:textId="77777777" w:rsidR="00744EFB" w:rsidRPr="003D68A9" w:rsidRDefault="00744EFB" w:rsidP="00744EFB">
      <w:pPr>
        <w:autoSpaceDE w:val="0"/>
        <w:autoSpaceDN w:val="0"/>
        <w:adjustRightInd w:val="0"/>
        <w:rPr>
          <w:rFonts w:cs="Arial"/>
          <w:lang w:val="sr-Cyrl-RS"/>
        </w:rPr>
      </w:pPr>
      <w:r w:rsidRPr="003D68A9">
        <w:rPr>
          <w:rFonts w:cs="Arial"/>
          <w:lang w:val="sr-Cyrl-RS"/>
        </w:rPr>
        <w:t>Одржавање система ЗОП и прегледи се спроводе плански (шестомесечни, годишњи и петогодишњи прегледи), као и по позиву и потреби наручиоца.</w:t>
      </w:r>
    </w:p>
    <w:p w14:paraId="0E357DE0" w14:textId="59B2E0D4" w:rsidR="00744EFB" w:rsidRPr="003D68A9" w:rsidRDefault="0053324E" w:rsidP="00744EFB">
      <w:pPr>
        <w:autoSpaceDE w:val="0"/>
        <w:autoSpaceDN w:val="0"/>
        <w:adjustRightInd w:val="0"/>
        <w:rPr>
          <w:rFonts w:eastAsia="Calibri" w:cs="Arial"/>
          <w:lang w:val="sr-Cyrl-RS"/>
        </w:rPr>
      </w:pPr>
      <w:r>
        <w:rPr>
          <w:rFonts w:eastAsia="Calibri" w:cs="Arial"/>
          <w:lang w:val="sr-Cyrl-RS"/>
        </w:rPr>
        <w:t xml:space="preserve">Изабрани понуђач </w:t>
      </w:r>
      <w:r w:rsidR="00744EFB" w:rsidRPr="003D68A9">
        <w:rPr>
          <w:rFonts w:eastAsia="Calibri" w:cs="Arial"/>
          <w:lang w:val="sr-Cyrl-RS"/>
        </w:rPr>
        <w:t>има обавезу да врши одржавање у периодима који су наведени у овој техничкој спецификацији, по захтеву наручиоца, издавањем наруџбенице, максимално до утрошка вредности оквирних споразума.</w:t>
      </w:r>
    </w:p>
    <w:p w14:paraId="44339526" w14:textId="696C5D7A" w:rsidR="00744EFB" w:rsidRPr="00FF2B2C" w:rsidRDefault="00744EFB" w:rsidP="00FF2B2C">
      <w:pPr>
        <w:rPr>
          <w:rFonts w:cs="Arial"/>
          <w:lang w:val="sr-Cyrl-RS"/>
        </w:rPr>
      </w:pPr>
      <w:r w:rsidRPr="003D68A9">
        <w:rPr>
          <w:rFonts w:cs="Arial"/>
          <w:lang w:val="sr-Cyrl-RS"/>
        </w:rPr>
        <w:t>Након извршене услуге сервисер ће попунити радни налог са подацима о извршеној услузи и замењеним резервним деловима,</w:t>
      </w:r>
      <w:r w:rsidR="0053324E">
        <w:rPr>
          <w:rFonts w:cs="Arial"/>
          <w:lang w:val="sr-Cyrl-RS"/>
        </w:rPr>
        <w:t xml:space="preserve"> који ће потписати представник П</w:t>
      </w:r>
      <w:r w:rsidRPr="003D68A9">
        <w:rPr>
          <w:rFonts w:cs="Arial"/>
          <w:lang w:val="sr-Cyrl-RS"/>
        </w:rPr>
        <w:t>он</w:t>
      </w:r>
      <w:r w:rsidR="0053324E">
        <w:rPr>
          <w:rFonts w:cs="Arial"/>
          <w:lang w:val="sr-Cyrl-RS"/>
        </w:rPr>
        <w:t>уђача – сервисер и представник Н</w:t>
      </w:r>
      <w:r w:rsidRPr="003D68A9">
        <w:rPr>
          <w:rFonts w:cs="Arial"/>
          <w:lang w:val="sr-Cyrl-RS"/>
        </w:rPr>
        <w:t xml:space="preserve">аручиоца. </w:t>
      </w:r>
    </w:p>
    <w:p w14:paraId="09EDA561" w14:textId="77777777" w:rsidR="00744EFB" w:rsidRPr="003D68A9" w:rsidRDefault="00744EFB" w:rsidP="00744EFB">
      <w:pPr>
        <w:autoSpaceDE w:val="0"/>
        <w:autoSpaceDN w:val="0"/>
        <w:adjustRightInd w:val="0"/>
        <w:rPr>
          <w:rFonts w:cs="Arial"/>
          <w:lang w:val="sr-Cyrl-RS"/>
        </w:rPr>
      </w:pPr>
      <w:r w:rsidRPr="003D68A9">
        <w:rPr>
          <w:rFonts w:cs="Arial"/>
          <w:b/>
          <w:lang w:val="sr-Cyrl-RS"/>
        </w:rPr>
        <w:t>3.5.4. Извештај</w:t>
      </w:r>
      <w:r w:rsidRPr="003D68A9">
        <w:rPr>
          <w:rFonts w:cs="Arial"/>
          <w:b/>
        </w:rPr>
        <w:t xml:space="preserve"> о </w:t>
      </w:r>
      <w:r w:rsidRPr="003D68A9">
        <w:rPr>
          <w:rFonts w:cs="Arial"/>
          <w:b/>
          <w:lang w:val="sr-Cyrl-RS"/>
        </w:rPr>
        <w:t>стручном налазу (извршеној услузи)</w:t>
      </w:r>
      <w:r w:rsidRPr="003D68A9">
        <w:rPr>
          <w:rFonts w:cs="Arial"/>
        </w:rPr>
        <w:t xml:space="preserve"> </w:t>
      </w:r>
    </w:p>
    <w:p w14:paraId="7CEE3428" w14:textId="445B5FB8" w:rsidR="00744EFB" w:rsidRPr="003D68A9" w:rsidRDefault="00744EFB" w:rsidP="00744EFB">
      <w:pPr>
        <w:shd w:val="clear" w:color="auto" w:fill="FFFFFF"/>
        <w:ind w:right="54"/>
        <w:contextualSpacing/>
        <w:rPr>
          <w:rFonts w:cs="Arial"/>
        </w:rPr>
      </w:pPr>
      <w:r w:rsidRPr="003D68A9">
        <w:rPr>
          <w:rFonts w:cs="Arial"/>
          <w:lang w:val="ru-RU"/>
        </w:rPr>
        <w:t xml:space="preserve">Након сваког извршеног </w:t>
      </w:r>
      <w:r w:rsidRPr="003D68A9">
        <w:rPr>
          <w:rFonts w:cs="Arial"/>
        </w:rPr>
        <w:t>прегледа</w:t>
      </w:r>
      <w:r w:rsidRPr="003D68A9">
        <w:rPr>
          <w:rFonts w:cs="Arial"/>
          <w:lang w:val="sr-Cyrl-RS"/>
        </w:rPr>
        <w:t xml:space="preserve"> и испитивања</w:t>
      </w:r>
      <w:r w:rsidRPr="003D68A9">
        <w:rPr>
          <w:rFonts w:cs="Arial"/>
        </w:rPr>
        <w:t xml:space="preserve"> </w:t>
      </w:r>
      <w:r w:rsidR="0053324E">
        <w:rPr>
          <w:rFonts w:cs="Arial"/>
          <w:lang w:val="sr-Cyrl-RS"/>
        </w:rPr>
        <w:t>П</w:t>
      </w:r>
      <w:r w:rsidRPr="003D68A9">
        <w:rPr>
          <w:rFonts w:cs="Arial"/>
          <w:lang w:val="sr-Cyrl-RS"/>
        </w:rPr>
        <w:t>онуђач има обавезу</w:t>
      </w:r>
      <w:r w:rsidRPr="003D68A9">
        <w:rPr>
          <w:rFonts w:cs="Arial"/>
        </w:rPr>
        <w:t xml:space="preserve"> да сачини </w:t>
      </w:r>
      <w:r w:rsidRPr="003D68A9">
        <w:rPr>
          <w:rFonts w:cs="Arial"/>
          <w:lang w:val="sr-Cyrl-RS"/>
        </w:rPr>
        <w:t>Извештај о с</w:t>
      </w:r>
      <w:r w:rsidRPr="003D68A9">
        <w:rPr>
          <w:rFonts w:cs="Arial"/>
        </w:rPr>
        <w:t>тручн</w:t>
      </w:r>
      <w:r w:rsidRPr="003D68A9">
        <w:rPr>
          <w:rFonts w:cs="Arial"/>
          <w:lang w:val="sr-Cyrl-RS"/>
        </w:rPr>
        <w:t>ом</w:t>
      </w:r>
      <w:r w:rsidRPr="003D68A9">
        <w:rPr>
          <w:rFonts w:cs="Arial"/>
        </w:rPr>
        <w:t xml:space="preserve"> налаз</w:t>
      </w:r>
      <w:r w:rsidRPr="003D68A9">
        <w:rPr>
          <w:rFonts w:cs="Arial"/>
          <w:lang w:val="sr-Cyrl-RS"/>
        </w:rPr>
        <w:t>у</w:t>
      </w:r>
      <w:r w:rsidRPr="003D68A9">
        <w:rPr>
          <w:rFonts w:cs="Arial"/>
        </w:rPr>
        <w:t xml:space="preserve"> и да </w:t>
      </w:r>
      <w:r w:rsidRPr="003D68A9">
        <w:rPr>
          <w:rFonts w:cs="Arial"/>
          <w:lang w:val="sr-Cyrl-RS"/>
        </w:rPr>
        <w:t>2 примерка Извештаја</w:t>
      </w:r>
      <w:r w:rsidRPr="003D68A9">
        <w:rPr>
          <w:rFonts w:cs="Arial"/>
        </w:rPr>
        <w:t xml:space="preserve"> достави наручиоцу у року од </w:t>
      </w:r>
      <w:r w:rsidRPr="003D68A9">
        <w:rPr>
          <w:rFonts w:cs="Arial"/>
          <w:lang w:val="sr-Cyrl-RS"/>
        </w:rPr>
        <w:t>7</w:t>
      </w:r>
      <w:r w:rsidRPr="003D68A9">
        <w:rPr>
          <w:rFonts w:cs="Arial"/>
        </w:rPr>
        <w:t xml:space="preserve"> </w:t>
      </w:r>
      <w:r w:rsidR="00FF2B2C">
        <w:rPr>
          <w:rFonts w:cs="Arial"/>
          <w:lang w:val="sr-Cyrl-RS"/>
        </w:rPr>
        <w:t xml:space="preserve">(словима: седам) </w:t>
      </w:r>
      <w:r w:rsidRPr="003D68A9">
        <w:rPr>
          <w:rFonts w:cs="Arial"/>
        </w:rPr>
        <w:t>дана од дана извршеног испитивања.</w:t>
      </w:r>
    </w:p>
    <w:p w14:paraId="5953CC07" w14:textId="77777777" w:rsidR="00744EFB" w:rsidRPr="003D68A9" w:rsidRDefault="00744EFB" w:rsidP="00744EFB">
      <w:pPr>
        <w:shd w:val="clear" w:color="auto" w:fill="FFFFFF"/>
        <w:ind w:right="54"/>
        <w:contextualSpacing/>
        <w:rPr>
          <w:rFonts w:cs="Arial"/>
          <w:lang w:val="sr-Cyrl-RS"/>
        </w:rPr>
      </w:pPr>
    </w:p>
    <w:p w14:paraId="7EC71F27" w14:textId="77777777" w:rsidR="00744EFB" w:rsidRPr="003D68A9" w:rsidRDefault="00744EFB" w:rsidP="00744EFB">
      <w:pPr>
        <w:autoSpaceDE w:val="0"/>
        <w:autoSpaceDN w:val="0"/>
        <w:adjustRightInd w:val="0"/>
        <w:rPr>
          <w:rFonts w:cs="Arial"/>
          <w:lang w:val="sr-Cyrl-RS"/>
        </w:rPr>
      </w:pPr>
      <w:r w:rsidRPr="003D68A9">
        <w:rPr>
          <w:rFonts w:cs="Arial"/>
          <w:b/>
          <w:lang w:val="sr-Cyrl-RS"/>
        </w:rPr>
        <w:t>3.5.5. Записник о извршеној услузи</w:t>
      </w:r>
    </w:p>
    <w:p w14:paraId="3803099D" w14:textId="6A1DCBAA" w:rsidR="00744EFB" w:rsidRPr="003D68A9" w:rsidRDefault="00744EFB" w:rsidP="00744EFB">
      <w:pPr>
        <w:shd w:val="clear" w:color="auto" w:fill="FFFFFF"/>
        <w:ind w:right="54"/>
        <w:contextualSpacing/>
        <w:rPr>
          <w:rFonts w:cs="Arial"/>
          <w:b/>
          <w:lang w:val="sr-Cyrl-RS"/>
        </w:rPr>
      </w:pPr>
      <w:r w:rsidRPr="003D68A9">
        <w:rPr>
          <w:rFonts w:cs="Arial"/>
          <w:lang w:val="sr-Cyrl-RS"/>
        </w:rPr>
        <w:t xml:space="preserve">По пријему Извештаја о </w:t>
      </w:r>
      <w:r w:rsidR="0053324E">
        <w:rPr>
          <w:rFonts w:cs="Arial"/>
          <w:lang w:val="sr-Cyrl-RS"/>
        </w:rPr>
        <w:t>стручном налазу овлашћено лице Н</w:t>
      </w:r>
      <w:r w:rsidRPr="003D68A9">
        <w:rPr>
          <w:rFonts w:cs="Arial"/>
          <w:lang w:val="sr-Cyrl-RS"/>
        </w:rPr>
        <w:t>аручиоца има обавезу да сачини Записник о извршеној услузи, потписан од стра</w:t>
      </w:r>
      <w:r w:rsidR="0053324E">
        <w:rPr>
          <w:rFonts w:cs="Arial"/>
          <w:lang w:val="sr-Cyrl-RS"/>
        </w:rPr>
        <w:t>не овлашћених лица Понуђача и Н</w:t>
      </w:r>
      <w:r w:rsidRPr="003D68A9">
        <w:rPr>
          <w:rFonts w:cs="Arial"/>
          <w:lang w:val="sr-Cyrl-RS"/>
        </w:rPr>
        <w:t>аручиоца.</w:t>
      </w:r>
      <w:r w:rsidRPr="003D68A9">
        <w:rPr>
          <w:rFonts w:cs="Arial"/>
          <w:b/>
          <w:lang w:val="sr-Cyrl-RS"/>
        </w:rPr>
        <w:t xml:space="preserve"> </w:t>
      </w:r>
      <w:r w:rsidRPr="003D68A9">
        <w:rPr>
          <w:rFonts w:cs="Arial"/>
          <w:lang w:val="sr-Cyrl-RS"/>
        </w:rPr>
        <w:t>Понуђач</w:t>
      </w:r>
      <w:r w:rsidRPr="003D68A9">
        <w:rPr>
          <w:rFonts w:cs="Arial"/>
        </w:rPr>
        <w:t xml:space="preserve"> је дужан да у најкраћем року отклони све </w:t>
      </w:r>
      <w:r w:rsidRPr="003D68A9">
        <w:rPr>
          <w:rFonts w:cs="Arial"/>
          <w:lang w:val="sr-Cyrl-RS"/>
        </w:rPr>
        <w:t xml:space="preserve">евентуалне </w:t>
      </w:r>
      <w:r w:rsidRPr="003D68A9">
        <w:rPr>
          <w:rFonts w:cs="Arial"/>
        </w:rPr>
        <w:t xml:space="preserve">недостатке </w:t>
      </w:r>
      <w:r w:rsidRPr="003D68A9">
        <w:rPr>
          <w:rFonts w:cs="Arial"/>
        </w:rPr>
        <w:lastRenderedPageBreak/>
        <w:t xml:space="preserve">и примедбе које утврди </w:t>
      </w:r>
      <w:r w:rsidRPr="003D68A9">
        <w:rPr>
          <w:rFonts w:cs="Arial"/>
          <w:lang w:val="sr-Cyrl-RS"/>
        </w:rPr>
        <w:t>одговорно лице наручиоца и</w:t>
      </w:r>
      <w:r w:rsidRPr="003D68A9">
        <w:rPr>
          <w:rFonts w:cs="Arial"/>
        </w:rPr>
        <w:t xml:space="preserve"> док их не отклони сматраће се да услуга није завршена, односно да рок </w:t>
      </w:r>
      <w:r w:rsidRPr="003D68A9">
        <w:rPr>
          <w:rFonts w:cs="Arial"/>
          <w:lang w:val="sr-Cyrl-RS"/>
        </w:rPr>
        <w:t xml:space="preserve">извршења услуге </w:t>
      </w:r>
      <w:r w:rsidRPr="003D68A9">
        <w:rPr>
          <w:rFonts w:cs="Arial"/>
        </w:rPr>
        <w:t>није испоштован</w:t>
      </w:r>
      <w:r w:rsidRPr="003D68A9">
        <w:rPr>
          <w:rFonts w:cs="Arial"/>
          <w:lang w:val="sr-Cyrl-RS"/>
        </w:rPr>
        <w:t>.</w:t>
      </w:r>
      <w:r w:rsidRPr="003D68A9">
        <w:rPr>
          <w:rFonts w:cs="Arial"/>
        </w:rPr>
        <w:t xml:space="preserve"> </w:t>
      </w:r>
    </w:p>
    <w:p w14:paraId="67949BFB" w14:textId="77777777" w:rsidR="00744EFB" w:rsidRPr="003D68A9" w:rsidRDefault="00744EFB" w:rsidP="00744EFB">
      <w:pPr>
        <w:tabs>
          <w:tab w:val="num" w:pos="993"/>
        </w:tabs>
        <w:suppressAutoHyphens/>
        <w:contextualSpacing/>
        <w:rPr>
          <w:rFonts w:cs="Arial"/>
          <w:lang w:val="sr-Cyrl-RS"/>
        </w:rPr>
      </w:pPr>
      <w:r w:rsidRPr="003D68A9">
        <w:rPr>
          <w:rFonts w:cs="Arial"/>
          <w:lang w:val="sr-Cyrl-RS"/>
        </w:rPr>
        <w:t xml:space="preserve">Понуђач </w:t>
      </w:r>
      <w:r w:rsidRPr="003D68A9">
        <w:rPr>
          <w:rFonts w:cs="Arial"/>
        </w:rPr>
        <w:t>преузима потпуну одговорност за квалитет извршене услуге на основу</w:t>
      </w:r>
      <w:r w:rsidRPr="003D68A9">
        <w:rPr>
          <w:rFonts w:cs="Arial"/>
          <w:lang w:val="sr-Cyrl-RS"/>
        </w:rPr>
        <w:t xml:space="preserve"> услова из оквирног споразума.</w:t>
      </w:r>
    </w:p>
    <w:p w14:paraId="4B30E51E" w14:textId="77777777" w:rsidR="00744EFB" w:rsidRPr="003D68A9" w:rsidRDefault="00744EFB" w:rsidP="00744EFB">
      <w:pPr>
        <w:tabs>
          <w:tab w:val="num" w:pos="993"/>
        </w:tabs>
        <w:suppressAutoHyphens/>
        <w:contextualSpacing/>
        <w:rPr>
          <w:rFonts w:cs="Arial"/>
          <w:lang w:val="sr-Cyrl-RS"/>
        </w:rPr>
      </w:pPr>
    </w:p>
    <w:p w14:paraId="2DD2902F" w14:textId="77777777" w:rsidR="00744EFB" w:rsidRPr="003D68A9" w:rsidRDefault="00744EFB" w:rsidP="00744EFB">
      <w:pPr>
        <w:autoSpaceDE w:val="0"/>
        <w:autoSpaceDN w:val="0"/>
        <w:adjustRightInd w:val="0"/>
        <w:rPr>
          <w:rFonts w:cs="Arial"/>
          <w:lang w:val="sr-Cyrl-RS"/>
        </w:rPr>
      </w:pPr>
      <w:r w:rsidRPr="003D68A9">
        <w:rPr>
          <w:rFonts w:eastAsia="Calibri" w:cs="Arial"/>
          <w:b/>
          <w:lang w:val="sr-Cyrl-RS"/>
        </w:rPr>
        <w:t xml:space="preserve">3.5.6. Резервни делови </w:t>
      </w:r>
    </w:p>
    <w:p w14:paraId="01F21E37" w14:textId="47898138" w:rsidR="00744EFB" w:rsidRPr="003D68A9" w:rsidRDefault="00744EFB" w:rsidP="00744EFB">
      <w:pPr>
        <w:ind w:right="-54"/>
        <w:rPr>
          <w:rFonts w:eastAsia="Calibri" w:cs="Arial"/>
          <w:lang w:val="sr-Cyrl-RS"/>
        </w:rPr>
      </w:pPr>
      <w:r w:rsidRPr="003D68A9">
        <w:rPr>
          <w:rFonts w:eastAsia="Calibri" w:cs="Arial"/>
          <w:lang w:val="sr-Cyrl-RS"/>
        </w:rPr>
        <w:t xml:space="preserve">Резервни делови који чине предмет ове јавне набавке морају бити оригинални резервни делови произвођача опреме, које </w:t>
      </w:r>
      <w:r w:rsidR="0053324E">
        <w:rPr>
          <w:rFonts w:eastAsia="Calibri" w:cs="Arial"/>
          <w:lang w:val="sr-Cyrl-RS"/>
        </w:rPr>
        <w:t>Понуђач</w:t>
      </w:r>
      <w:r w:rsidRPr="003D68A9">
        <w:rPr>
          <w:rFonts w:eastAsia="Calibri" w:cs="Arial"/>
          <w:lang w:val="sr-Cyrl-RS"/>
        </w:rPr>
        <w:t xml:space="preserve"> мора да поседује у количини која је неопходна за правовремено отклањање кварова.</w:t>
      </w:r>
    </w:p>
    <w:p w14:paraId="407DCDDE" w14:textId="43292EC0" w:rsidR="00744EFB" w:rsidRPr="006338C8" w:rsidRDefault="00744EFB" w:rsidP="00744EFB">
      <w:pPr>
        <w:autoSpaceDE w:val="0"/>
        <w:autoSpaceDN w:val="0"/>
        <w:adjustRightInd w:val="0"/>
        <w:rPr>
          <w:rFonts w:eastAsia="Calibri" w:cs="Arial"/>
          <w:lang w:val="sr-Latn-RS" w:eastAsia="sr-Latn-RS"/>
        </w:rPr>
      </w:pPr>
      <w:r w:rsidRPr="003D68A9">
        <w:rPr>
          <w:rFonts w:eastAsia="Calibri" w:cs="Arial"/>
          <w:lang w:val="sr-Latn-RS" w:eastAsia="sr-Latn-RS"/>
        </w:rPr>
        <w:t xml:space="preserve">Услуге, уградња и замена резервних делова који су предмет </w:t>
      </w:r>
      <w:r w:rsidRPr="003D68A9">
        <w:rPr>
          <w:rFonts w:eastAsia="Calibri" w:cs="Arial"/>
          <w:lang w:val="sr-Cyrl-RS" w:eastAsia="sr-Latn-RS"/>
        </w:rPr>
        <w:t xml:space="preserve">ове </w:t>
      </w:r>
      <w:r w:rsidRPr="003D68A9">
        <w:rPr>
          <w:rFonts w:eastAsia="Calibri" w:cs="Arial"/>
          <w:lang w:val="sr-Latn-RS" w:eastAsia="sr-Latn-RS"/>
        </w:rPr>
        <w:t xml:space="preserve">јавне набаве, вршиће се у зависности од </w:t>
      </w:r>
      <w:r w:rsidRPr="006338C8">
        <w:rPr>
          <w:rFonts w:eastAsia="Calibri" w:cs="Arial"/>
          <w:lang w:val="sr-Latn-RS" w:eastAsia="sr-Latn-RS"/>
        </w:rPr>
        <w:t>потребе</w:t>
      </w:r>
      <w:r w:rsidRPr="006338C8">
        <w:rPr>
          <w:rFonts w:eastAsia="Calibri" w:cs="Arial"/>
          <w:lang w:val="sr-Cyrl-RS" w:eastAsia="sr-Latn-RS"/>
        </w:rPr>
        <w:t xml:space="preserve">, </w:t>
      </w:r>
      <w:r w:rsidR="006338C8" w:rsidRPr="006338C8">
        <w:rPr>
          <w:rFonts w:eastAsia="Calibri" w:cs="Arial"/>
          <w:lang w:val="sr-Cyrl-RS" w:eastAsia="sr-Latn-RS"/>
        </w:rPr>
        <w:t>по ценама из Обрасца структуре цене Из</w:t>
      </w:r>
      <w:r w:rsidR="0053324E">
        <w:rPr>
          <w:rFonts w:eastAsia="Calibri" w:cs="Arial"/>
          <w:lang w:val="sr-Cyrl-RS" w:eastAsia="sr-Latn-RS"/>
        </w:rPr>
        <w:t>абраног п</w:t>
      </w:r>
      <w:r w:rsidR="006338C8" w:rsidRPr="006338C8">
        <w:rPr>
          <w:rFonts w:eastAsia="Calibri" w:cs="Arial"/>
          <w:lang w:val="sr-Cyrl-RS" w:eastAsia="sr-Latn-RS"/>
        </w:rPr>
        <w:t>онуђача</w:t>
      </w:r>
      <w:r w:rsidRPr="006338C8">
        <w:rPr>
          <w:rFonts w:eastAsia="Calibri" w:cs="Arial"/>
          <w:lang w:val="sr-Cyrl-RS" w:eastAsia="sr-Latn-RS"/>
        </w:rPr>
        <w:t xml:space="preserve">, </w:t>
      </w:r>
      <w:r w:rsidR="0053324E">
        <w:rPr>
          <w:rFonts w:cs="Arial"/>
          <w:lang w:val="sr-Cyrl-RS"/>
        </w:rPr>
        <w:t>уз сагласност Н</w:t>
      </w:r>
      <w:r w:rsidRPr="006338C8">
        <w:rPr>
          <w:rFonts w:cs="Arial"/>
          <w:lang w:val="sr-Cyrl-RS"/>
        </w:rPr>
        <w:t>аручиоца</w:t>
      </w:r>
      <w:r w:rsidRPr="006338C8">
        <w:rPr>
          <w:rFonts w:eastAsia="Calibri" w:cs="Arial"/>
          <w:lang w:val="sr-Cyrl-RS" w:eastAsia="sr-Latn-RS"/>
        </w:rPr>
        <w:t xml:space="preserve"> </w:t>
      </w:r>
      <w:r w:rsidRPr="006338C8">
        <w:rPr>
          <w:rFonts w:eastAsia="Calibri" w:cs="Arial"/>
          <w:lang w:val="sr-Latn-RS" w:eastAsia="sr-Latn-RS"/>
        </w:rPr>
        <w:t>у складу са условима прописаним конкурсном документацијом до вредности оквирног споразума и вредности појединачн</w:t>
      </w:r>
      <w:r w:rsidRPr="006338C8">
        <w:rPr>
          <w:rFonts w:eastAsia="Calibri" w:cs="Arial"/>
          <w:lang w:val="sr-Cyrl-RS" w:eastAsia="sr-Latn-RS"/>
        </w:rPr>
        <w:t>их наруџбеница.</w:t>
      </w:r>
      <w:r w:rsidRPr="006338C8">
        <w:rPr>
          <w:rFonts w:eastAsia="Calibri" w:cs="Arial"/>
          <w:lang w:val="sr-Latn-RS" w:eastAsia="sr-Latn-RS"/>
        </w:rPr>
        <w:t xml:space="preserve"> </w:t>
      </w:r>
    </w:p>
    <w:p w14:paraId="46CA3DBC" w14:textId="5FE342D9" w:rsidR="00744EFB" w:rsidRPr="00FF2B2C" w:rsidRDefault="00744EFB" w:rsidP="00744EFB">
      <w:pPr>
        <w:autoSpaceDE w:val="0"/>
        <w:autoSpaceDN w:val="0"/>
        <w:adjustRightInd w:val="0"/>
        <w:rPr>
          <w:rFonts w:cs="Arial"/>
        </w:rPr>
      </w:pPr>
      <w:r w:rsidRPr="006338C8">
        <w:rPr>
          <w:rFonts w:cs="Arial"/>
          <w:lang w:val="sr-Cyrl-RS"/>
        </w:rPr>
        <w:t xml:space="preserve">Понуђена цена резервног дела из Обрасца структуре цене подразумева коначну јединичну цену уграђеног дела у услузи сервиса </w:t>
      </w:r>
      <w:r w:rsidRPr="003D68A9">
        <w:rPr>
          <w:rFonts w:cs="Arial"/>
          <w:lang w:val="sr-Cyrl-RS"/>
        </w:rPr>
        <w:t>а којом је обухваћено: потрошни материјал, трошкове набавке, лагеровања, монтажа и уградња дела, трошкови превоза, сви додатни трошкови сервисера на терену и сви остали трошкови који настају за понуђача у току замене и уградње резервног дела.</w:t>
      </w:r>
    </w:p>
    <w:p w14:paraId="57AF373A" w14:textId="77777777" w:rsidR="00744EFB" w:rsidRPr="003D68A9" w:rsidRDefault="00744EFB" w:rsidP="00744EFB">
      <w:pPr>
        <w:autoSpaceDE w:val="0"/>
        <w:autoSpaceDN w:val="0"/>
        <w:adjustRightInd w:val="0"/>
        <w:rPr>
          <w:rFonts w:cs="Arial"/>
          <w:color w:val="FFC000"/>
          <w:lang w:val="sr-Cyrl-RS"/>
        </w:rPr>
      </w:pPr>
      <w:r w:rsidRPr="003D68A9">
        <w:rPr>
          <w:rFonts w:cs="Arial"/>
          <w:b/>
          <w:lang w:val="sr-Cyrl-RS"/>
        </w:rPr>
        <w:t xml:space="preserve">3.5.7. Рок и место извршења услуга </w:t>
      </w:r>
    </w:p>
    <w:p w14:paraId="63FF128B" w14:textId="7C44240F" w:rsidR="00744EFB" w:rsidRPr="00FF2B2C" w:rsidRDefault="00744EFB" w:rsidP="00FF2B2C">
      <w:pPr>
        <w:rPr>
          <w:rFonts w:cs="Arial"/>
          <w:lang w:val="sr-Cyrl-RS"/>
        </w:rPr>
      </w:pPr>
      <w:r w:rsidRPr="003D68A9">
        <w:rPr>
          <w:rFonts w:cs="Arial"/>
          <w:lang w:val="sr-Cyrl-RS"/>
        </w:rPr>
        <w:t>Изабрани п</w:t>
      </w:r>
      <w:r w:rsidRPr="003D68A9">
        <w:rPr>
          <w:rFonts w:cs="Arial"/>
        </w:rPr>
        <w:t xml:space="preserve">онуђач је дужан </w:t>
      </w:r>
      <w:r w:rsidRPr="003D68A9">
        <w:rPr>
          <w:rFonts w:cs="Arial"/>
          <w:lang w:val="sr-Cyrl-RS"/>
        </w:rPr>
        <w:t xml:space="preserve">да </w:t>
      </w:r>
      <w:r w:rsidRPr="003D68A9">
        <w:rPr>
          <w:rFonts w:cs="Arial"/>
        </w:rPr>
        <w:t>се одазове на интервенцију</w:t>
      </w:r>
      <w:r w:rsidR="0053324E">
        <w:rPr>
          <w:rFonts w:cs="Arial"/>
          <w:lang w:val="sr-Cyrl-RS"/>
        </w:rPr>
        <w:t xml:space="preserve"> и пружи услугу (</w:t>
      </w:r>
      <w:r w:rsidRPr="003D68A9">
        <w:rPr>
          <w:rFonts w:cs="Arial"/>
          <w:lang w:val="sr-Cyrl-RS"/>
        </w:rPr>
        <w:t xml:space="preserve">изврши испитивање и/или  </w:t>
      </w:r>
      <w:r w:rsidRPr="003D68A9">
        <w:rPr>
          <w:rFonts w:cs="Arial"/>
        </w:rPr>
        <w:t>отклони квар</w:t>
      </w:r>
      <w:r w:rsidRPr="003D68A9">
        <w:rPr>
          <w:rFonts w:cs="Arial"/>
          <w:lang w:val="sr-Cyrl-RS"/>
        </w:rPr>
        <w:t xml:space="preserve">) </w:t>
      </w:r>
      <w:r w:rsidRPr="003D68A9">
        <w:rPr>
          <w:rFonts w:cs="Arial"/>
        </w:rPr>
        <w:t xml:space="preserve"> у року </w:t>
      </w:r>
      <w:r w:rsidRPr="003D68A9">
        <w:rPr>
          <w:rFonts w:cs="Arial"/>
          <w:lang w:val="sr-Cyrl-RS"/>
        </w:rPr>
        <w:t xml:space="preserve">који је назначио у обрасцу понуде. </w:t>
      </w:r>
    </w:p>
    <w:p w14:paraId="3C0E9AFF" w14:textId="48E9B288" w:rsidR="00744EFB" w:rsidRPr="00FF2B2C" w:rsidRDefault="00744EFB" w:rsidP="00FF2B2C">
      <w:pPr>
        <w:autoSpaceDE w:val="0"/>
        <w:autoSpaceDN w:val="0"/>
        <w:adjustRightInd w:val="0"/>
        <w:rPr>
          <w:rFonts w:eastAsia="Calibri" w:cs="Arial"/>
          <w:lang w:val="sr-Cyrl-RS" w:eastAsia="sr-Latn-RS"/>
        </w:rPr>
      </w:pPr>
      <w:r w:rsidRPr="003D68A9">
        <w:rPr>
          <w:rFonts w:eastAsia="Calibri" w:cs="Arial"/>
          <w:lang w:val="sr-Cyrl-RS" w:eastAsia="sr-Latn-RS"/>
        </w:rPr>
        <w:t>Место извршења услуга је предметни објекат власништво Понуђача и који је на подручју Техничког цента Нови Сад, односно на територијалном подручју АП Војводина.</w:t>
      </w:r>
    </w:p>
    <w:p w14:paraId="175CF032" w14:textId="77777777" w:rsidR="00744EFB" w:rsidRPr="003D68A9" w:rsidRDefault="00744EFB" w:rsidP="00744EFB">
      <w:pPr>
        <w:suppressAutoHyphens/>
        <w:rPr>
          <w:rFonts w:cs="Arial"/>
          <w:b/>
          <w:lang w:val="sr-Cyrl-RS"/>
        </w:rPr>
      </w:pPr>
      <w:r w:rsidRPr="003D68A9">
        <w:rPr>
          <w:rFonts w:cs="Arial"/>
          <w:b/>
          <w:lang w:val="sr-Cyrl-RS"/>
        </w:rPr>
        <w:t>3.5.7.1. Рок за извршења услуга</w:t>
      </w:r>
    </w:p>
    <w:p w14:paraId="7898A357" w14:textId="4872EEE9" w:rsidR="00744EFB" w:rsidRPr="00FF2B2C" w:rsidRDefault="00744EFB" w:rsidP="00744EFB">
      <w:pPr>
        <w:suppressAutoHyphens/>
        <w:rPr>
          <w:rFonts w:cs="Arial"/>
          <w:lang w:val="sr-Cyrl-RS"/>
        </w:rPr>
      </w:pPr>
      <w:r w:rsidRPr="003D68A9">
        <w:rPr>
          <w:rFonts w:cs="Arial"/>
          <w:lang w:val="sr-Cyrl-RS"/>
        </w:rPr>
        <w:t>Понуђач (Пружалац услуга)</w:t>
      </w:r>
      <w:r w:rsidRPr="003D68A9">
        <w:rPr>
          <w:rFonts w:cs="Arial"/>
        </w:rPr>
        <w:t xml:space="preserve"> је </w:t>
      </w:r>
      <w:r w:rsidRPr="003D68A9">
        <w:rPr>
          <w:rFonts w:cs="Arial"/>
          <w:lang w:val="sr-Cyrl-RS"/>
        </w:rPr>
        <w:t>обавезан</w:t>
      </w:r>
      <w:r w:rsidRPr="003D68A9">
        <w:rPr>
          <w:rFonts w:cs="Arial"/>
        </w:rPr>
        <w:t xml:space="preserve"> да </w:t>
      </w:r>
      <w:r w:rsidRPr="003D68A9">
        <w:rPr>
          <w:rFonts w:cs="Arial"/>
          <w:lang w:val="sr-Cyrl-RS"/>
        </w:rPr>
        <w:t>реализује</w:t>
      </w:r>
      <w:r w:rsidRPr="003D68A9">
        <w:rPr>
          <w:rFonts w:cs="Arial"/>
        </w:rPr>
        <w:t xml:space="preserve"> </w:t>
      </w:r>
      <w:r w:rsidRPr="003D68A9">
        <w:rPr>
          <w:rFonts w:cs="Arial"/>
          <w:lang w:val="sr-Cyrl-RS"/>
        </w:rPr>
        <w:t xml:space="preserve">предметне </w:t>
      </w:r>
      <w:r w:rsidRPr="003D68A9">
        <w:rPr>
          <w:rFonts w:cs="Arial"/>
        </w:rPr>
        <w:t>услуг</w:t>
      </w:r>
      <w:r w:rsidRPr="003D68A9">
        <w:rPr>
          <w:rFonts w:cs="Arial"/>
          <w:lang w:val="sr-Cyrl-RS"/>
        </w:rPr>
        <w:t>е</w:t>
      </w:r>
      <w:r w:rsidRPr="003D68A9">
        <w:rPr>
          <w:rFonts w:cs="Arial"/>
        </w:rPr>
        <w:t xml:space="preserve"> у року и на начин</w:t>
      </w:r>
      <w:r w:rsidRPr="003D68A9">
        <w:rPr>
          <w:rFonts w:cs="Arial"/>
          <w:lang w:val="sr-Cyrl-RS"/>
        </w:rPr>
        <w:t xml:space="preserve"> </w:t>
      </w:r>
      <w:r w:rsidRPr="003D68A9">
        <w:rPr>
          <w:rFonts w:cs="Arial"/>
        </w:rPr>
        <w:t>који је понуђен и уговорен</w:t>
      </w:r>
      <w:r w:rsidRPr="003D68A9">
        <w:rPr>
          <w:rFonts w:cs="Arial"/>
          <w:lang w:val="sr-Cyrl-RS"/>
        </w:rPr>
        <w:t>. Рок за извршење је дефинисан према обиму и облику захтеване услуге:</w:t>
      </w:r>
    </w:p>
    <w:p w14:paraId="12BF2683" w14:textId="77777777" w:rsidR="00744EFB" w:rsidRPr="003D68A9" w:rsidRDefault="00744EFB" w:rsidP="00744EFB">
      <w:pPr>
        <w:autoSpaceDE w:val="0"/>
        <w:autoSpaceDN w:val="0"/>
        <w:adjustRightInd w:val="0"/>
        <w:ind w:left="630"/>
        <w:rPr>
          <w:rFonts w:eastAsia="Calibri" w:cs="Arial"/>
          <w:b/>
          <w:lang w:val="sr-Cyrl-RS" w:eastAsia="sr-Latn-RS"/>
        </w:rPr>
      </w:pPr>
      <w:r w:rsidRPr="003D68A9">
        <w:rPr>
          <w:rFonts w:eastAsia="Calibri" w:cs="Arial"/>
          <w:b/>
          <w:lang w:val="sr-Cyrl-RS" w:eastAsia="sr-Latn-RS"/>
        </w:rPr>
        <w:t>Рок за извршење услуга</w:t>
      </w:r>
      <w:r w:rsidRPr="003D68A9">
        <w:rPr>
          <w:rFonts w:cs="Arial"/>
          <w:b/>
          <w:lang w:val="sr-Cyrl-RS"/>
        </w:rPr>
        <w:t>:</w:t>
      </w:r>
    </w:p>
    <w:p w14:paraId="73BD12C7" w14:textId="73170FBA" w:rsidR="00744EFB" w:rsidRPr="00FF2B2C" w:rsidRDefault="00744EFB" w:rsidP="00FF2B2C">
      <w:pPr>
        <w:numPr>
          <w:ilvl w:val="0"/>
          <w:numId w:val="38"/>
        </w:numPr>
        <w:autoSpaceDE w:val="0"/>
        <w:autoSpaceDN w:val="0"/>
        <w:adjustRightInd w:val="0"/>
        <w:spacing w:before="0"/>
        <w:rPr>
          <w:rFonts w:eastAsia="Calibri" w:cs="Arial"/>
          <w:lang w:val="sr-Cyrl-RS" w:eastAsia="sr-Latn-RS"/>
        </w:rPr>
      </w:pPr>
      <w:r w:rsidRPr="003D68A9">
        <w:rPr>
          <w:rFonts w:cs="Arial"/>
          <w:lang w:val="sr-Cyrl-RS"/>
        </w:rPr>
        <w:t xml:space="preserve">1/ сервис и испитивања ручно преносних и ручно превозних мобилних уређаја за почетно гашење </w:t>
      </w:r>
      <w:r w:rsidRPr="008D13FD">
        <w:rPr>
          <w:rFonts w:cs="Arial"/>
          <w:lang w:val="sr-Cyrl-RS"/>
        </w:rPr>
        <w:t>пожара је</w:t>
      </w:r>
      <w:r w:rsidRPr="008D13FD">
        <w:rPr>
          <w:rFonts w:eastAsia="Calibri" w:cs="Arial"/>
          <w:lang w:val="sr-Cyrl-RS" w:eastAsia="sr-Latn-RS"/>
        </w:rPr>
        <w:t xml:space="preserve"> максимално</w:t>
      </w:r>
      <w:r w:rsidRPr="003D68A9">
        <w:rPr>
          <w:rFonts w:eastAsia="Calibri" w:cs="Arial"/>
          <w:lang w:val="sr-Cyrl-RS" w:eastAsia="sr-Latn-RS"/>
        </w:rPr>
        <w:t xml:space="preserve"> седам дана од дана пријема наруџбенице од стране овлашћеног лица понуђача </w:t>
      </w:r>
    </w:p>
    <w:p w14:paraId="34643641" w14:textId="2F08B87F" w:rsidR="00744EFB" w:rsidRPr="00FF2B2C" w:rsidRDefault="00744EFB" w:rsidP="00FF2B2C">
      <w:pPr>
        <w:numPr>
          <w:ilvl w:val="0"/>
          <w:numId w:val="38"/>
        </w:numPr>
        <w:autoSpaceDE w:val="0"/>
        <w:autoSpaceDN w:val="0"/>
        <w:adjustRightInd w:val="0"/>
        <w:spacing w:before="0"/>
        <w:rPr>
          <w:rFonts w:eastAsia="Calibri" w:cs="Arial"/>
          <w:lang w:val="sr-Cyrl-RS" w:eastAsia="sr-Latn-RS"/>
        </w:rPr>
      </w:pPr>
      <w:r w:rsidRPr="008D13FD">
        <w:rPr>
          <w:rFonts w:cs="Arial"/>
          <w:lang w:val="sr-Cyrl-RS"/>
        </w:rPr>
        <w:t>2/ редовни, периодични преглед громобранских и електричних инсталација је</w:t>
      </w:r>
      <w:r w:rsidRPr="008D13FD">
        <w:rPr>
          <w:rFonts w:eastAsia="Calibri" w:cs="Arial"/>
          <w:lang w:val="sr-Cyrl-RS" w:eastAsia="sr-Latn-RS"/>
        </w:rPr>
        <w:t xml:space="preserve"> </w:t>
      </w:r>
      <w:r w:rsidR="00FF2B2C">
        <w:rPr>
          <w:rFonts w:eastAsia="Calibri" w:cs="Arial"/>
          <w:lang w:val="sr-Cyrl-RS" w:eastAsia="sr-Latn-RS"/>
        </w:rPr>
        <w:t xml:space="preserve">7 (словима: </w:t>
      </w:r>
      <w:r w:rsidRPr="008D13FD">
        <w:rPr>
          <w:rFonts w:eastAsia="Calibri" w:cs="Arial"/>
          <w:lang w:val="sr-Cyrl-RS" w:eastAsia="sr-Latn-RS"/>
        </w:rPr>
        <w:t>седам</w:t>
      </w:r>
      <w:r w:rsidR="00FF2B2C">
        <w:rPr>
          <w:rFonts w:eastAsia="Calibri" w:cs="Arial"/>
          <w:lang w:val="sr-Cyrl-RS" w:eastAsia="sr-Latn-RS"/>
        </w:rPr>
        <w:t xml:space="preserve">) </w:t>
      </w:r>
      <w:r w:rsidRPr="008D13FD">
        <w:rPr>
          <w:rFonts w:eastAsia="Calibri" w:cs="Arial"/>
          <w:lang w:val="sr-Cyrl-RS" w:eastAsia="sr-Latn-RS"/>
        </w:rPr>
        <w:t xml:space="preserve">дана од дана пријема наруџбенице од стране овлашћеног лица понуђача </w:t>
      </w:r>
    </w:p>
    <w:p w14:paraId="03821C5B" w14:textId="07F287AA" w:rsidR="00744EFB" w:rsidRPr="003D68A9" w:rsidRDefault="00744EFB" w:rsidP="00144899">
      <w:pPr>
        <w:numPr>
          <w:ilvl w:val="0"/>
          <w:numId w:val="38"/>
        </w:numPr>
        <w:spacing w:before="0"/>
        <w:rPr>
          <w:rFonts w:cs="Arial"/>
          <w:highlight w:val="yellow"/>
          <w:lang w:val="sr-Cyrl-RS"/>
        </w:rPr>
      </w:pPr>
      <w:r w:rsidRPr="008D13FD">
        <w:rPr>
          <w:rFonts w:cs="Arial"/>
          <w:lang w:val="sr-Cyrl-RS"/>
        </w:rPr>
        <w:t>3/ ванредне сервисне услуге на отклањању кварова и недостатака и одржавању система ЗОП са испоруком и уградњом опреме и резервних делова</w:t>
      </w:r>
      <w:r w:rsidRPr="008D13FD">
        <w:rPr>
          <w:rFonts w:cs="Arial"/>
          <w:b/>
          <w:lang w:val="sr-Cyrl-RS"/>
        </w:rPr>
        <w:t xml:space="preserve"> </w:t>
      </w:r>
      <w:r w:rsidRPr="008D13FD">
        <w:rPr>
          <w:rFonts w:cs="Arial"/>
          <w:lang w:val="sr-Cyrl-RS"/>
        </w:rPr>
        <w:t>изабрани п</w:t>
      </w:r>
      <w:r w:rsidRPr="008D13FD">
        <w:rPr>
          <w:rFonts w:cs="Arial"/>
        </w:rPr>
        <w:t xml:space="preserve">онуђач је дужан </w:t>
      </w:r>
      <w:r w:rsidRPr="008D13FD">
        <w:rPr>
          <w:rFonts w:cs="Arial"/>
          <w:lang w:val="sr-Cyrl-RS"/>
        </w:rPr>
        <w:t xml:space="preserve">да </w:t>
      </w:r>
      <w:r w:rsidRPr="008D13FD">
        <w:rPr>
          <w:rFonts w:cs="Arial"/>
        </w:rPr>
        <w:t xml:space="preserve">се одазове на интервенцију у року од 12 </w:t>
      </w:r>
      <w:r w:rsidR="00FF2B2C">
        <w:rPr>
          <w:rFonts w:cs="Arial"/>
          <w:lang w:val="sr-Cyrl-RS"/>
        </w:rPr>
        <w:t xml:space="preserve">(дванаест) </w:t>
      </w:r>
      <w:r w:rsidRPr="008D13FD">
        <w:rPr>
          <w:rFonts w:cs="Arial"/>
        </w:rPr>
        <w:t>часова</w:t>
      </w:r>
      <w:r w:rsidRPr="003D68A9">
        <w:rPr>
          <w:rFonts w:cs="Arial"/>
        </w:rPr>
        <w:t xml:space="preserve"> од </w:t>
      </w:r>
      <w:r w:rsidRPr="003D68A9">
        <w:rPr>
          <w:rFonts w:cs="Arial"/>
          <w:lang w:val="sr-Cyrl-RS"/>
        </w:rPr>
        <w:t xml:space="preserve">тренутка када је примио </w:t>
      </w:r>
      <w:r w:rsidR="00E05438">
        <w:rPr>
          <w:rFonts w:cs="Arial"/>
          <w:lang w:val="sr-Cyrl-RS"/>
        </w:rPr>
        <w:t xml:space="preserve">Пријаву квара </w:t>
      </w:r>
      <w:r w:rsidR="00E05438" w:rsidRPr="003D68A9">
        <w:rPr>
          <w:rFonts w:cs="Arial"/>
          <w:lang w:val="sr-Cyrl-RS"/>
        </w:rPr>
        <w:t>(е-маилом</w:t>
      </w:r>
      <w:r w:rsidR="00E05438">
        <w:rPr>
          <w:rFonts w:cs="Arial"/>
          <w:lang w:val="sr-Cyrl-RS"/>
        </w:rPr>
        <w:t>, Прилог 3</w:t>
      </w:r>
      <w:r w:rsidR="00E05438" w:rsidRPr="003D68A9">
        <w:rPr>
          <w:rFonts w:cs="Arial"/>
          <w:lang w:val="sr-Cyrl-RS"/>
        </w:rPr>
        <w:t>)</w:t>
      </w:r>
      <w:r w:rsidRPr="003D68A9">
        <w:rPr>
          <w:rFonts w:cs="Arial"/>
          <w:lang w:val="sr-Cyrl-RS"/>
        </w:rPr>
        <w:t xml:space="preserve"> од овлашћеног лица н</w:t>
      </w:r>
      <w:r w:rsidR="00144899">
        <w:rPr>
          <w:rFonts w:cs="Arial"/>
        </w:rPr>
        <w:t>аручиоца.</w:t>
      </w:r>
      <w:r w:rsidRPr="003D68A9">
        <w:rPr>
          <w:rFonts w:cs="Arial"/>
        </w:rPr>
        <w:t xml:space="preserve"> </w:t>
      </w:r>
      <w:r w:rsidR="00144899" w:rsidRPr="00144899">
        <w:rPr>
          <w:rFonts w:cs="Arial"/>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sidRPr="003D68A9">
        <w:rPr>
          <w:rFonts w:cs="Arial"/>
          <w:lang w:val="sr-Cyrl-RS"/>
        </w:rPr>
        <w:t>.</w:t>
      </w:r>
    </w:p>
    <w:p w14:paraId="31868023" w14:textId="77777777" w:rsidR="00744EFB" w:rsidRPr="003D68A9" w:rsidRDefault="00744EFB" w:rsidP="00744EFB">
      <w:pPr>
        <w:ind w:left="720"/>
        <w:rPr>
          <w:rFonts w:cs="Arial"/>
          <w:highlight w:val="yellow"/>
          <w:lang w:val="sr-Cyrl-RS"/>
        </w:rPr>
      </w:pPr>
    </w:p>
    <w:p w14:paraId="0FEE9795" w14:textId="77777777" w:rsidR="00744EFB" w:rsidRPr="003D68A9" w:rsidRDefault="00744EFB" w:rsidP="00744EFB">
      <w:pPr>
        <w:tabs>
          <w:tab w:val="left" w:pos="284"/>
          <w:tab w:val="left" w:pos="330"/>
        </w:tabs>
        <w:suppressAutoHyphens/>
        <w:ind w:right="54"/>
        <w:contextualSpacing/>
        <w:rPr>
          <w:rFonts w:eastAsia="Arial Unicode MS" w:cs="Arial"/>
          <w:kern w:val="1"/>
          <w:lang w:val="sr-Cyrl-RS" w:eastAsia="ar-SA"/>
        </w:rPr>
      </w:pPr>
      <w:r w:rsidRPr="003D68A9">
        <w:rPr>
          <w:rFonts w:eastAsia="Arial Unicode MS" w:cs="Arial"/>
          <w:kern w:val="1"/>
          <w:lang w:val="sr-Cyrl-RS" w:eastAsia="ar-SA"/>
        </w:rPr>
        <w:t xml:space="preserve">У случају да изабрани </w:t>
      </w:r>
      <w:r w:rsidRPr="003D68A9">
        <w:rPr>
          <w:rFonts w:eastAsia="Arial Unicode MS" w:cs="Arial"/>
          <w:kern w:val="1"/>
          <w:lang w:val="ru-RU" w:eastAsia="ar-SA"/>
        </w:rPr>
        <w:t xml:space="preserve">понуђач </w:t>
      </w:r>
      <w:r w:rsidRPr="003D68A9">
        <w:rPr>
          <w:rFonts w:eastAsia="Arial Unicode MS" w:cs="Arial"/>
          <w:kern w:val="1"/>
          <w:lang w:val="sr-Cyrl-RS" w:eastAsia="ar-SA"/>
        </w:rPr>
        <w:t>не испоштује рокове наведене у наруџбеници, наручилац има право на наплату уговорне казне и СФО за добро извршење посла, као и право на раскид оквирног споразума.</w:t>
      </w:r>
    </w:p>
    <w:p w14:paraId="4F39F2F0" w14:textId="77777777" w:rsidR="00744EFB" w:rsidRPr="003D68A9" w:rsidRDefault="00744EFB" w:rsidP="00744EFB">
      <w:pPr>
        <w:autoSpaceDE w:val="0"/>
        <w:autoSpaceDN w:val="0"/>
        <w:adjustRightInd w:val="0"/>
        <w:rPr>
          <w:rFonts w:eastAsia="Calibri" w:cs="Arial"/>
          <w:lang w:val="sr-Latn-RS" w:eastAsia="sr-Latn-RS"/>
        </w:rPr>
      </w:pPr>
    </w:p>
    <w:p w14:paraId="7D29C9C9" w14:textId="77777777" w:rsidR="00744EFB" w:rsidRPr="003D68A9" w:rsidRDefault="00744EFB" w:rsidP="00744EFB">
      <w:pPr>
        <w:autoSpaceDE w:val="0"/>
        <w:autoSpaceDN w:val="0"/>
        <w:adjustRightInd w:val="0"/>
        <w:rPr>
          <w:rFonts w:cs="Arial"/>
          <w:b/>
          <w:lang w:val="sr-Cyrl-RS"/>
        </w:rPr>
      </w:pPr>
      <w:r w:rsidRPr="003D68A9">
        <w:rPr>
          <w:rFonts w:cs="Arial"/>
          <w:lang w:val="sr-Cyrl-RS"/>
        </w:rPr>
        <w:lastRenderedPageBreak/>
        <w:t>Н</w:t>
      </w:r>
      <w:r w:rsidRPr="003D68A9">
        <w:rPr>
          <w:rFonts w:cs="Arial"/>
        </w:rPr>
        <w:t xml:space="preserve">аручилац </w:t>
      </w:r>
      <w:r w:rsidRPr="003D68A9">
        <w:rPr>
          <w:rFonts w:cs="Arial"/>
          <w:lang w:val="sr-Cyrl-RS"/>
        </w:rPr>
        <w:t>има обавезу да</w:t>
      </w:r>
      <w:r w:rsidRPr="003D68A9">
        <w:rPr>
          <w:rFonts w:cs="Arial"/>
        </w:rPr>
        <w:t xml:space="preserve"> имен</w:t>
      </w:r>
      <w:r w:rsidRPr="003D68A9">
        <w:rPr>
          <w:rFonts w:cs="Arial"/>
          <w:lang w:val="sr-Cyrl-RS"/>
        </w:rPr>
        <w:t>ује</w:t>
      </w:r>
      <w:r w:rsidRPr="003D68A9">
        <w:rPr>
          <w:rFonts w:cs="Arial"/>
        </w:rPr>
        <w:t xml:space="preserve"> одговорна лица</w:t>
      </w:r>
      <w:r w:rsidRPr="003D68A9">
        <w:rPr>
          <w:rFonts w:cs="Arial"/>
          <w:lang w:val="sr-Cyrl-RS"/>
        </w:rPr>
        <w:t xml:space="preserve"> </w:t>
      </w:r>
      <w:r w:rsidRPr="003D68A9">
        <w:rPr>
          <w:rFonts w:cs="Arial"/>
        </w:rPr>
        <w:t>за праћење реализације оквирног споразума</w:t>
      </w:r>
      <w:r w:rsidRPr="003D68A9">
        <w:rPr>
          <w:rFonts w:cs="Arial"/>
          <w:lang w:val="sr-Latn-RS"/>
        </w:rPr>
        <w:t>.</w:t>
      </w:r>
      <w:r w:rsidRPr="003D68A9">
        <w:rPr>
          <w:rFonts w:cs="Arial"/>
          <w:lang w:val="sr-Cyrl-RS"/>
        </w:rPr>
        <w:t xml:space="preserve"> </w:t>
      </w:r>
    </w:p>
    <w:p w14:paraId="0C1DE588" w14:textId="51E5C8F3" w:rsidR="00CC55EF" w:rsidRDefault="00CC55EF" w:rsidP="00D73FB0">
      <w:pPr>
        <w:rPr>
          <w:rFonts w:cs="Arial"/>
          <w:color w:val="000000" w:themeColor="text1"/>
          <w:lang w:val="sr-Cyrl-RS"/>
        </w:rPr>
      </w:pPr>
      <w:r w:rsidRPr="0024171E">
        <w:rPr>
          <w:rFonts w:eastAsia="Calibri" w:cs="Arial"/>
          <w:lang w:val="sr-Cyrl-RS" w:eastAsia="sr-Latn-RS"/>
        </w:rPr>
        <w:t xml:space="preserve">Приликом појаве квара, Наручилац ће изабраном </w:t>
      </w:r>
      <w:r w:rsidRPr="005F3ED3">
        <w:rPr>
          <w:rFonts w:eastAsia="Calibri" w:cs="Arial"/>
          <w:lang w:val="sr-Cyrl-RS" w:eastAsia="sr-Latn-RS"/>
        </w:rPr>
        <w:t xml:space="preserve">Понуђачу пријавити квар (Образац пријаве квара – Прилог 3). </w:t>
      </w:r>
      <w:r w:rsidRPr="005F3ED3">
        <w:rPr>
          <w:rFonts w:cs="Arial"/>
          <w:lang w:val="sr-Cyrl-RS"/>
        </w:rPr>
        <w:t>Изабрани Понуђач је у обавези да се након пријема Пријаве квара, одазове, изврши преглед и детектује квар, те да врсту квара са конкретним</w:t>
      </w:r>
      <w:r w:rsidRPr="0024171E">
        <w:rPr>
          <w:rFonts w:cs="Arial"/>
          <w:lang w:val="sr-Cyrl-RS"/>
        </w:rPr>
        <w:t xml:space="preserve"> називом услуге из обрасца структуре цене упише на обрасцу Пријаве. Попуњен образац пријаве квара са записом о детекцији квара доставља се овлашћеном лицу Наручиоца, а поправка</w:t>
      </w:r>
      <w:r w:rsidRPr="0024171E">
        <w:rPr>
          <w:rFonts w:cs="Arial"/>
        </w:rPr>
        <w:t xml:space="preserve"> </w:t>
      </w:r>
      <w:r w:rsidRPr="0024171E">
        <w:rPr>
          <w:rFonts w:cs="Arial"/>
          <w:lang w:val="sr-Cyrl-RS"/>
        </w:rPr>
        <w:t xml:space="preserve">квара обавиће се само уз претходну писану сагласност овлашћеног лица наручиоца на самом обрасцу Пријаве </w:t>
      </w:r>
      <w:r w:rsidRPr="00B603F4">
        <w:rPr>
          <w:rFonts w:cs="Arial"/>
          <w:color w:val="000000" w:themeColor="text1"/>
          <w:lang w:val="sr-Cyrl-RS"/>
        </w:rPr>
        <w:t>квара</w:t>
      </w:r>
      <w:r w:rsidR="00E05438">
        <w:rPr>
          <w:rFonts w:cs="Arial"/>
          <w:color w:val="000000" w:themeColor="text1"/>
          <w:lang w:val="sr-Cyrl-RS"/>
        </w:rPr>
        <w:t>.</w:t>
      </w:r>
    </w:p>
    <w:p w14:paraId="472F13BD" w14:textId="01852B42" w:rsidR="00744EFB" w:rsidRPr="0053324E" w:rsidRDefault="00D73FB0" w:rsidP="00744EFB">
      <w:pPr>
        <w:rPr>
          <w:rFonts w:eastAsia="Calibri" w:cs="Arial"/>
          <w:b/>
          <w:color w:val="000000" w:themeColor="text1"/>
          <w:lang w:val="sr-Cyrl-RS"/>
        </w:rPr>
      </w:pPr>
      <w:r w:rsidRPr="0022418B">
        <w:rPr>
          <w:rFonts w:eastAsia="Calibri" w:cs="Arial"/>
          <w:color w:val="000000" w:themeColor="text1"/>
          <w:lang w:val="sr-Cyrl-RS"/>
        </w:rPr>
        <w:t xml:space="preserve">Лице </w:t>
      </w:r>
      <w:r w:rsidRPr="0022418B">
        <w:rPr>
          <w:rFonts w:cs="Arial"/>
          <w:color w:val="000000" w:themeColor="text1"/>
          <w:lang w:val="sr-Cyrl-RS"/>
        </w:rPr>
        <w:t>које је одређено за праћење реализације оквирног споразума од стране Наручиоца, потребно је да присуствује извршењу услуге од стране Изабраног понуђача,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Изабрани Понуђач.</w:t>
      </w:r>
    </w:p>
    <w:p w14:paraId="74150CE7" w14:textId="77777777" w:rsidR="00744EFB" w:rsidRPr="003D68A9" w:rsidRDefault="00744EFB" w:rsidP="00744EFB">
      <w:pPr>
        <w:rPr>
          <w:rFonts w:eastAsia="Calibri" w:cs="Arial"/>
          <w:b/>
          <w:lang w:val="sr-Cyrl-RS"/>
        </w:rPr>
      </w:pPr>
      <w:r w:rsidRPr="003D68A9">
        <w:rPr>
          <w:rFonts w:eastAsia="Calibri" w:cs="Arial"/>
          <w:b/>
          <w:lang w:val="sr-Cyrl-RS"/>
        </w:rPr>
        <w:t>3</w:t>
      </w:r>
      <w:r w:rsidRPr="008D13FD">
        <w:rPr>
          <w:rFonts w:eastAsia="Calibri" w:cs="Arial"/>
          <w:b/>
          <w:lang w:val="sr-Cyrl-RS"/>
        </w:rPr>
        <w:t>.</w:t>
      </w:r>
      <w:r w:rsidRPr="008D13FD">
        <w:rPr>
          <w:rFonts w:cs="Arial"/>
          <w:b/>
          <w:lang w:val="sr-Cyrl-RS"/>
        </w:rPr>
        <w:t>5.7.2</w:t>
      </w:r>
      <w:r w:rsidRPr="008D13FD">
        <w:rPr>
          <w:rFonts w:eastAsia="Calibri" w:cs="Arial"/>
          <w:b/>
          <w:lang w:val="sr-Cyrl-RS"/>
        </w:rPr>
        <w:t>. Места извршења</w:t>
      </w:r>
      <w:r w:rsidRPr="003D68A9">
        <w:rPr>
          <w:rFonts w:eastAsia="Calibri" w:cs="Arial"/>
          <w:b/>
          <w:lang w:val="sr-Cyrl-RS"/>
        </w:rPr>
        <w:t xml:space="preserve"> услуга </w:t>
      </w:r>
    </w:p>
    <w:p w14:paraId="669CF28D" w14:textId="3F1EB6E4" w:rsidR="00744EFB" w:rsidRPr="003D68A9" w:rsidRDefault="00744EFB" w:rsidP="00744EFB">
      <w:pPr>
        <w:autoSpaceDE w:val="0"/>
        <w:autoSpaceDN w:val="0"/>
        <w:adjustRightInd w:val="0"/>
        <w:rPr>
          <w:rFonts w:eastAsia="Calibri" w:cs="Arial"/>
          <w:lang w:val="sr-Cyrl-RS" w:eastAsia="sr-Latn-RS"/>
        </w:rPr>
      </w:pPr>
      <w:r w:rsidRPr="003D68A9">
        <w:rPr>
          <w:rFonts w:eastAsia="Calibri" w:cs="Arial"/>
          <w:lang w:val="sr-Cyrl-RS" w:eastAsia="sr-Latn-RS"/>
        </w:rPr>
        <w:t xml:space="preserve">Место извршења услуга је предметни објекат власништво </w:t>
      </w:r>
      <w:r w:rsidR="002D71A5">
        <w:rPr>
          <w:rFonts w:eastAsia="Calibri" w:cs="Arial"/>
          <w:lang w:val="sr-Cyrl-RS" w:eastAsia="sr-Latn-RS"/>
        </w:rPr>
        <w:t>Наручиоца</w:t>
      </w:r>
      <w:r w:rsidRPr="003D68A9">
        <w:rPr>
          <w:rFonts w:eastAsia="Calibri" w:cs="Arial"/>
          <w:lang w:val="sr-Cyrl-RS" w:eastAsia="sr-Latn-RS"/>
        </w:rPr>
        <w:t xml:space="preserve"> и који је на подручју Техничког цента Нови Сад, односно на територијалном подручју АП Војводина. </w:t>
      </w:r>
    </w:p>
    <w:p w14:paraId="2E11F626" w14:textId="77777777" w:rsidR="00744EFB" w:rsidRPr="003D68A9" w:rsidRDefault="00744EFB" w:rsidP="00744EFB">
      <w:pPr>
        <w:rPr>
          <w:rFonts w:cs="Arial"/>
          <w:b/>
          <w:noProof/>
          <w:lang w:val="sr-Cyrl-RS"/>
        </w:rPr>
      </w:pPr>
      <w:r w:rsidRPr="003D68A9">
        <w:rPr>
          <w:rFonts w:cs="Arial"/>
          <w:b/>
          <w:noProof/>
          <w:lang w:val="sr-Cyrl-RS"/>
        </w:rPr>
        <w:t>Технички центар Нови Сад обухвата седам одсека техничке услуге (ОТУ):</w:t>
      </w:r>
    </w:p>
    <w:p w14:paraId="021CCB01"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Нови Сад, Булевар ослибођења бр. 100</w:t>
      </w:r>
    </w:p>
    <w:p w14:paraId="25A48582"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Суботица, Сегедински пут бр.22-24</w:t>
      </w:r>
    </w:p>
    <w:p w14:paraId="33A2A326"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Сомбор, Апатински пут бб</w:t>
      </w:r>
    </w:p>
    <w:p w14:paraId="0159A7E6"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Зрењанин, Панчевачка бр.46</w:t>
      </w:r>
    </w:p>
    <w:p w14:paraId="678AD3C8"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Рума, Индустриска бр. 2а</w:t>
      </w:r>
    </w:p>
    <w:p w14:paraId="53EB8675"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Сремска Митровица, Фрушкогорска бб</w:t>
      </w:r>
    </w:p>
    <w:p w14:paraId="3A780FE3" w14:textId="3F8E1259" w:rsidR="00744EFB" w:rsidRPr="00665F05" w:rsidRDefault="00744EFB" w:rsidP="00665F05">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Панчево, Милоша Обреновића бр. 6</w:t>
      </w:r>
    </w:p>
    <w:p w14:paraId="2B064F6F" w14:textId="77777777" w:rsidR="00744EFB" w:rsidRPr="003D68A9" w:rsidRDefault="00744EFB" w:rsidP="00744EFB">
      <w:pPr>
        <w:rPr>
          <w:rFonts w:cs="Arial"/>
        </w:rPr>
      </w:pPr>
      <w:r w:rsidRPr="003D68A9">
        <w:rPr>
          <w:rFonts w:eastAsia="Calibri" w:cs="Arial"/>
          <w:lang w:val="sr-Cyrl-RS"/>
        </w:rPr>
        <w:t xml:space="preserve">Места извршења услуга су објекти Техничкиг центра Нови Сад. </w:t>
      </w:r>
      <w:r w:rsidRPr="003D68A9">
        <w:rPr>
          <w:rFonts w:cs="Arial"/>
        </w:rPr>
        <w:t>На подручју ТЦ „Нови Сад“ налази се седам одсека техничке услуге (ОТУ)</w:t>
      </w:r>
      <w:r w:rsidRPr="003D68A9">
        <w:rPr>
          <w:rFonts w:cs="Arial"/>
          <w:lang w:val="sr-Cyrl-RS"/>
        </w:rPr>
        <w:t xml:space="preserve"> са припадајућим погонима и/или пословницама:</w:t>
      </w:r>
      <w:r w:rsidRPr="003D68A9">
        <w:rPr>
          <w:rFonts w:cs="Arial"/>
        </w:rPr>
        <w:t xml:space="preserve"> и то:</w:t>
      </w:r>
      <w:r w:rsidRPr="003D68A9">
        <w:rPr>
          <w:rFonts w:cs="Arial"/>
        </w:rPr>
        <w:br/>
        <w:t xml:space="preserve"> 1. ОТУ"Нови Сад“, Нови Сад, са Погонима: "Бачка Паланка",</w:t>
      </w:r>
      <w:r w:rsidRPr="003D68A9">
        <w:rPr>
          <w:rFonts w:cs="Arial"/>
          <w:lang w:val="sr-Cyrl-RS"/>
        </w:rPr>
        <w:t xml:space="preserve"> </w:t>
      </w:r>
      <w:r w:rsidRPr="003D68A9">
        <w:rPr>
          <w:rFonts w:cs="Arial"/>
        </w:rPr>
        <w:t>"Бечеј","</w:t>
      </w:r>
      <w:r w:rsidRPr="003D68A9">
        <w:rPr>
          <w:rFonts w:cs="Arial"/>
          <w:lang w:val="sr-Cyrl-RS"/>
        </w:rPr>
        <w:t xml:space="preserve"> </w:t>
      </w:r>
      <w:r w:rsidRPr="003D68A9">
        <w:rPr>
          <w:rFonts w:cs="Arial"/>
        </w:rPr>
        <w:t>Жабаљ" и Пословницама: "Бачки Петровац", "Темерин", "Србобран".</w:t>
      </w:r>
    </w:p>
    <w:p w14:paraId="2C22123E" w14:textId="77777777" w:rsidR="00744EFB" w:rsidRPr="003D68A9" w:rsidRDefault="00744EFB" w:rsidP="00744EFB">
      <w:pPr>
        <w:rPr>
          <w:rFonts w:cs="Arial"/>
        </w:rPr>
      </w:pPr>
      <w:r w:rsidRPr="003D68A9">
        <w:rPr>
          <w:rFonts w:cs="Arial"/>
        </w:rPr>
        <w:t>2. ОТУ"Суботица“, Суботица</w:t>
      </w:r>
      <w:proofErr w:type="gramStart"/>
      <w:r w:rsidRPr="003D68A9">
        <w:rPr>
          <w:rFonts w:cs="Arial"/>
        </w:rPr>
        <w:t>,  са</w:t>
      </w:r>
      <w:proofErr w:type="gramEnd"/>
      <w:r w:rsidRPr="003D68A9">
        <w:rPr>
          <w:rFonts w:cs="Arial"/>
        </w:rPr>
        <w:t xml:space="preserve"> Погонима: "Бачка Топола ", "Кањижа", "Сента" и Пословницом: "Бајмок".</w:t>
      </w:r>
    </w:p>
    <w:p w14:paraId="3222A1DA" w14:textId="77777777" w:rsidR="00744EFB" w:rsidRPr="003D68A9" w:rsidRDefault="00744EFB" w:rsidP="00744EFB">
      <w:pPr>
        <w:rPr>
          <w:rFonts w:cs="Arial"/>
        </w:rPr>
      </w:pPr>
      <w:r w:rsidRPr="003D68A9">
        <w:rPr>
          <w:rFonts w:cs="Arial"/>
        </w:rPr>
        <w:t>3. ОТУ"Сомбор“, Сомбор, са Погоном: "Врбас" и Пословницама: "Кула", "Апатин","Оџаци".</w:t>
      </w:r>
    </w:p>
    <w:p w14:paraId="75A7ED0D" w14:textId="77777777" w:rsidR="00744EFB" w:rsidRPr="003D68A9" w:rsidRDefault="00744EFB" w:rsidP="00744EFB">
      <w:pPr>
        <w:rPr>
          <w:rFonts w:cs="Arial"/>
        </w:rPr>
      </w:pPr>
      <w:r w:rsidRPr="003D68A9">
        <w:rPr>
          <w:rFonts w:cs="Arial"/>
        </w:rPr>
        <w:t>4. ОТУ"Панчево“, Панчево</w:t>
      </w:r>
      <w:proofErr w:type="gramStart"/>
      <w:r w:rsidRPr="003D68A9">
        <w:rPr>
          <w:rFonts w:cs="Arial"/>
        </w:rPr>
        <w:t>,  са</w:t>
      </w:r>
      <w:proofErr w:type="gramEnd"/>
      <w:r w:rsidRPr="003D68A9">
        <w:rPr>
          <w:rFonts w:cs="Arial"/>
        </w:rPr>
        <w:t xml:space="preserve"> Погоном: "Вршац" и Пословницама: "Ковин", "Алибунар", "Бела Црква".</w:t>
      </w:r>
    </w:p>
    <w:p w14:paraId="463E0927" w14:textId="77777777" w:rsidR="00744EFB" w:rsidRPr="003D68A9" w:rsidRDefault="00744EFB" w:rsidP="00744EFB">
      <w:pPr>
        <w:rPr>
          <w:rFonts w:cs="Arial"/>
        </w:rPr>
      </w:pPr>
      <w:r w:rsidRPr="003D68A9">
        <w:rPr>
          <w:rFonts w:cs="Arial"/>
        </w:rPr>
        <w:t>5. ОТУ"Зрењанин“, Зрењанин, са Погоном: "Кикинда"  и Пословницама: "Нови Бечеј", "Перлез", "Житиште", "Сечањ", "Нова Црња".</w:t>
      </w:r>
    </w:p>
    <w:p w14:paraId="54F1F9B4" w14:textId="77777777" w:rsidR="00744EFB" w:rsidRPr="003D68A9" w:rsidRDefault="00744EFB" w:rsidP="00744EFB">
      <w:pPr>
        <w:rPr>
          <w:rFonts w:cs="Arial"/>
        </w:rPr>
      </w:pPr>
      <w:r w:rsidRPr="003D68A9">
        <w:rPr>
          <w:rFonts w:cs="Arial"/>
        </w:rPr>
        <w:t>6. ОТУ"Рума“, Рума, са Погоном: "Инћија</w:t>
      </w:r>
      <w:proofErr w:type="gramStart"/>
      <w:r w:rsidRPr="003D68A9">
        <w:rPr>
          <w:rFonts w:cs="Arial"/>
        </w:rPr>
        <w:t>"  и</w:t>
      </w:r>
      <w:proofErr w:type="gramEnd"/>
      <w:r w:rsidRPr="003D68A9">
        <w:rPr>
          <w:rFonts w:cs="Arial"/>
        </w:rPr>
        <w:t xml:space="preserve"> Пословницом: "Стара Пазова".</w:t>
      </w:r>
    </w:p>
    <w:p w14:paraId="0190DB83" w14:textId="4862B0A8" w:rsidR="00744EFB" w:rsidRPr="00665F05" w:rsidRDefault="00744EFB" w:rsidP="00744EFB">
      <w:pPr>
        <w:rPr>
          <w:rFonts w:cs="Arial"/>
        </w:rPr>
      </w:pPr>
      <w:r w:rsidRPr="003D68A9">
        <w:rPr>
          <w:rFonts w:cs="Arial"/>
        </w:rPr>
        <w:t>7. ОТУ"Сремска Митровица“, Сремска Митровица, са Пословницом: "Шид</w:t>
      </w:r>
    </w:p>
    <w:p w14:paraId="2D41E5F1" w14:textId="77777777" w:rsidR="00744EFB" w:rsidRPr="003D68A9" w:rsidRDefault="00744EFB" w:rsidP="00744EFB">
      <w:pPr>
        <w:autoSpaceDE w:val="0"/>
        <w:autoSpaceDN w:val="0"/>
        <w:adjustRightInd w:val="0"/>
        <w:rPr>
          <w:rFonts w:eastAsia="Calibri" w:cs="Arial"/>
          <w:lang w:val="sr-Cyrl-RS" w:eastAsia="sr-Latn-RS"/>
        </w:rPr>
      </w:pPr>
      <w:r w:rsidRPr="003D68A9">
        <w:rPr>
          <w:rFonts w:eastAsia="Calibri" w:cs="Arial"/>
          <w:lang w:val="sr-Cyrl-RS"/>
        </w:rPr>
        <w:t>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541F0E9D" w14:textId="77777777" w:rsidR="00744EFB" w:rsidRPr="003D68A9" w:rsidRDefault="00744EFB" w:rsidP="00744EFB">
      <w:pPr>
        <w:autoSpaceDE w:val="0"/>
        <w:autoSpaceDN w:val="0"/>
        <w:adjustRightInd w:val="0"/>
        <w:rPr>
          <w:rFonts w:cs="Arial"/>
          <w:lang w:val="sr-Cyrl-RS"/>
        </w:rPr>
      </w:pPr>
      <w:r w:rsidRPr="003D68A9">
        <w:rPr>
          <w:rFonts w:cs="Arial"/>
          <w:b/>
          <w:lang w:val="sr-Cyrl-RS"/>
        </w:rPr>
        <w:t>3.5.8. Количине услуга</w:t>
      </w:r>
    </w:p>
    <w:p w14:paraId="4CD4091D" w14:textId="65A08D1B" w:rsidR="00744EFB" w:rsidRPr="0067432B" w:rsidRDefault="00744EFB" w:rsidP="00F62D86">
      <w:pPr>
        <w:autoSpaceDE w:val="0"/>
        <w:autoSpaceDN w:val="0"/>
        <w:adjustRightInd w:val="0"/>
        <w:rPr>
          <w:rFonts w:eastAsia="Calibri" w:cs="Arial"/>
          <w:lang w:val="sr-Cyrl-RS" w:eastAsia="sr-Latn-RS"/>
        </w:rPr>
      </w:pPr>
      <w:r w:rsidRPr="003D68A9">
        <w:rPr>
          <w:rFonts w:cs="Arial"/>
          <w:bCs/>
          <w:lang w:val="sr-Cyrl-RS" w:eastAsia="sr-Latn-RS"/>
        </w:rPr>
        <w:t>К</w:t>
      </w:r>
      <w:r w:rsidRPr="003D68A9">
        <w:rPr>
          <w:rFonts w:cs="Arial"/>
          <w:bCs/>
          <w:lang w:val="sr-Latn-RS" w:eastAsia="sr-Latn-RS"/>
        </w:rPr>
        <w:t xml:space="preserve">оличине </w:t>
      </w:r>
      <w:r w:rsidRPr="003D68A9">
        <w:rPr>
          <w:rFonts w:cs="Arial"/>
          <w:bCs/>
          <w:lang w:val="sr-Cyrl-RS" w:eastAsia="sr-Latn-RS"/>
        </w:rPr>
        <w:t xml:space="preserve">услуга наведене </w:t>
      </w:r>
      <w:r w:rsidRPr="003D68A9">
        <w:rPr>
          <w:rFonts w:cs="Arial"/>
          <w:bCs/>
          <w:lang w:val="sr-Latn-RS" w:eastAsia="sr-Latn-RS"/>
        </w:rPr>
        <w:t>у табел</w:t>
      </w:r>
      <w:r w:rsidRPr="003D68A9">
        <w:rPr>
          <w:rFonts w:cs="Arial"/>
          <w:bCs/>
          <w:lang w:val="sr-Cyrl-RS" w:eastAsia="sr-Latn-RS"/>
        </w:rPr>
        <w:t>ама техничке спецификације и обрасцима структуре цене</w:t>
      </w:r>
      <w:r w:rsidRPr="003D68A9">
        <w:rPr>
          <w:rFonts w:cs="Arial"/>
          <w:bCs/>
          <w:lang w:val="sr-Latn-RS" w:eastAsia="sr-Latn-RS"/>
        </w:rPr>
        <w:t xml:space="preserve"> </w:t>
      </w:r>
      <w:r w:rsidRPr="003D68A9">
        <w:rPr>
          <w:rFonts w:cs="Arial"/>
          <w:bCs/>
          <w:lang w:val="sr-Cyrl-RS" w:eastAsia="sr-Latn-RS"/>
        </w:rPr>
        <w:t xml:space="preserve">су </w:t>
      </w:r>
      <w:r w:rsidRPr="003D68A9">
        <w:rPr>
          <w:rFonts w:cs="Arial"/>
          <w:bCs/>
          <w:lang w:val="sr-Latn-RS" w:eastAsia="sr-Latn-RS"/>
        </w:rPr>
        <w:t>оквирне и може доћи до одступања у оквиру вредн</w:t>
      </w:r>
      <w:r w:rsidRPr="003D68A9">
        <w:rPr>
          <w:rFonts w:cs="Arial"/>
          <w:bCs/>
          <w:lang w:val="sr-Cyrl-RS" w:eastAsia="sr-Latn-RS"/>
        </w:rPr>
        <w:t>о</w:t>
      </w:r>
      <w:r w:rsidRPr="003D68A9">
        <w:rPr>
          <w:rFonts w:cs="Arial"/>
          <w:bCs/>
          <w:lang w:val="sr-Latn-RS" w:eastAsia="sr-Latn-RS"/>
        </w:rPr>
        <w:t>сти</w:t>
      </w:r>
      <w:r w:rsidRPr="003D68A9">
        <w:rPr>
          <w:rFonts w:cs="Arial"/>
          <w:bCs/>
          <w:lang w:val="sr-Cyrl-RS" w:eastAsia="sr-Latn-RS"/>
        </w:rPr>
        <w:t xml:space="preserve"> из оквирног споразума</w:t>
      </w:r>
      <w:r w:rsidRPr="003D68A9">
        <w:rPr>
          <w:rFonts w:cs="Arial"/>
          <w:bCs/>
          <w:lang w:val="sr-Latn-RS" w:eastAsia="sr-Latn-RS"/>
        </w:rPr>
        <w:t>.</w:t>
      </w:r>
      <w:r w:rsidR="00F62D86">
        <w:rPr>
          <w:rFonts w:cs="Arial"/>
          <w:bCs/>
          <w:lang w:val="sr-Cyrl-RS" w:eastAsia="sr-Latn-RS"/>
        </w:rPr>
        <w:t xml:space="preserve"> </w:t>
      </w:r>
      <w:r w:rsidR="00F62D86" w:rsidRPr="0067432B">
        <w:rPr>
          <w:rFonts w:eastAsia="Calibri" w:cs="Arial"/>
          <w:lang w:val="sr-Cyrl-RS" w:eastAsia="sr-Latn-RS"/>
        </w:rPr>
        <w:lastRenderedPageBreak/>
        <w:t>Укупна вредност свих ванредних услуга највише може бити 20% од вредности редовних услуга.</w:t>
      </w:r>
    </w:p>
    <w:p w14:paraId="7D6E6E14" w14:textId="77777777" w:rsidR="00744EFB" w:rsidRPr="0067432B" w:rsidRDefault="00744EFB" w:rsidP="00744EFB">
      <w:pPr>
        <w:autoSpaceDE w:val="0"/>
        <w:autoSpaceDN w:val="0"/>
        <w:adjustRightInd w:val="0"/>
        <w:rPr>
          <w:rFonts w:cs="Arial"/>
          <w:lang w:val="sr-Cyrl-RS"/>
        </w:rPr>
      </w:pPr>
      <w:r w:rsidRPr="0067432B">
        <w:rPr>
          <w:rFonts w:cs="Arial"/>
          <w:b/>
          <w:lang w:val="sr-Cyrl-RS"/>
        </w:rPr>
        <w:t>3.5.9. Гарантни рок</w:t>
      </w:r>
    </w:p>
    <w:p w14:paraId="61C77712" w14:textId="50743FD0" w:rsidR="00744EFB" w:rsidRPr="000632DB" w:rsidRDefault="00744EFB" w:rsidP="00744EFB">
      <w:pPr>
        <w:rPr>
          <w:rFonts w:cs="Arial"/>
          <w:color w:val="FF0000"/>
          <w:lang w:val="sr-Cyrl-RS"/>
        </w:rPr>
      </w:pPr>
      <w:r w:rsidRPr="003D68A9">
        <w:rPr>
          <w:rFonts w:cs="Arial"/>
        </w:rPr>
        <w:t>Гарантни рок, 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 xml:space="preserve">је минимално 12 </w:t>
      </w:r>
      <w:r w:rsidR="00A86328">
        <w:rPr>
          <w:rFonts w:cs="Arial"/>
          <w:lang w:val="sr-Cyrl-RS"/>
        </w:rPr>
        <w:t xml:space="preserve">(словима: дванаест) </w:t>
      </w:r>
      <w:r w:rsidRPr="003D68A9">
        <w:rPr>
          <w:rFonts w:cs="Arial"/>
          <w:lang w:val="sr-Cyrl-RS"/>
        </w:rPr>
        <w:t>месеци</w:t>
      </w:r>
      <w:r w:rsidRPr="003D68A9">
        <w:rPr>
          <w:rFonts w:cs="Arial"/>
        </w:rPr>
        <w:t xml:space="preserve"> од дана </w:t>
      </w:r>
      <w:r w:rsidRPr="001C10BE">
        <w:rPr>
          <w:rFonts w:cs="Arial"/>
        </w:rPr>
        <w:t>уградње</w:t>
      </w:r>
      <w:r w:rsidR="00F91D09" w:rsidRPr="001C10BE">
        <w:rPr>
          <w:rFonts w:cs="Arial"/>
          <w:lang w:val="sr-Cyrl-RS"/>
        </w:rPr>
        <w:t xml:space="preserve"> и потписивања </w:t>
      </w:r>
      <w:r w:rsidR="001C10BE" w:rsidRPr="001C10BE">
        <w:rPr>
          <w:rFonts w:cs="Arial"/>
          <w:lang w:val="sr-Cyrl-RS"/>
        </w:rPr>
        <w:t xml:space="preserve">Записника </w:t>
      </w:r>
      <w:r w:rsidR="001C10BE" w:rsidRPr="007C7603">
        <w:rPr>
          <w:rFonts w:cs="Arial"/>
          <w:color w:val="000000" w:themeColor="text1"/>
          <w:lang w:val="sr-Cyrl-RS"/>
        </w:rPr>
        <w:t>о извршеној услузи – без примедби.</w:t>
      </w:r>
      <w:r w:rsidR="001C10BE" w:rsidRPr="007C7603">
        <w:rPr>
          <w:rFonts w:cs="Arial"/>
          <w:color w:val="000000" w:themeColor="text1"/>
        </w:rPr>
        <w:t xml:space="preserve"> </w:t>
      </w:r>
      <w:r w:rsidR="00F91D09" w:rsidRPr="005C4469">
        <w:rPr>
          <w:rFonts w:cs="Arial"/>
          <w:color w:val="FF0000"/>
        </w:rPr>
        <w:t xml:space="preserve"> </w:t>
      </w:r>
    </w:p>
    <w:p w14:paraId="6F2312F0" w14:textId="77777777" w:rsidR="009D3110" w:rsidRPr="009D3110" w:rsidRDefault="009D3110" w:rsidP="009D3110">
      <w:pPr>
        <w:rPr>
          <w:rFonts w:cs="Arial"/>
          <w:lang w:val="sr-Cyrl-RS" w:eastAsia="sr-Latn-RS"/>
        </w:rPr>
      </w:pPr>
      <w:r w:rsidRPr="009D3110">
        <w:rPr>
          <w:rFonts w:cs="Arial"/>
          <w:lang w:val="sr-Cyrl-RS" w:eastAsia="sr-Latn-RS"/>
        </w:rPr>
        <w:t>Изабрани понуђач је дужан да о свом трошку отклони свако накнадно одступање од уговорених карактеристика и мањкавости у квалитету извршене услуге које су наступиле у гарантном року, у року од 5 (словима: пет) дана, од дана пријема Пријаве квара од стране Корисника услуге писаним путем.</w:t>
      </w:r>
    </w:p>
    <w:p w14:paraId="3C2FE619" w14:textId="3D05F007" w:rsidR="00744EFB" w:rsidRPr="003D68A9" w:rsidRDefault="009D3110" w:rsidP="009D3110">
      <w:pPr>
        <w:rPr>
          <w:rFonts w:cs="Arial"/>
          <w:lang w:val="sr-Cyrl-RS" w:eastAsia="sr-Latn-RS"/>
        </w:rPr>
      </w:pPr>
      <w:r w:rsidRPr="009D3110">
        <w:rPr>
          <w:rFonts w:cs="Arial"/>
          <w:lang w:val="sr-Cyrl-RS" w:eastAsia="sr-Latn-RS"/>
        </w:rPr>
        <w:t>Изабрани понуђач преузима потпуну одговорност за квалитет извршених услуга, према правилима струке и важећим нормативима и стандардима, као и за свако одступање од уговорених карактеристика, као и мањкавости у кавалитету извршене услуге.</w:t>
      </w:r>
      <w:r w:rsidR="00744EFB" w:rsidRPr="003D68A9">
        <w:rPr>
          <w:rFonts w:cs="Arial"/>
          <w:lang w:eastAsia="sr-Latn-RS"/>
        </w:rPr>
        <w:t xml:space="preserve"> </w:t>
      </w:r>
    </w:p>
    <w:p w14:paraId="20AF4C35" w14:textId="2813469A" w:rsidR="00744EFB" w:rsidRPr="003D68A9" w:rsidRDefault="00744EFB" w:rsidP="0053324E">
      <w:pPr>
        <w:rPr>
          <w:rFonts w:cs="Arial"/>
          <w:b/>
          <w:bCs/>
          <w:lang w:val="sr-Latn-RS" w:eastAsia="sr-Latn-RS"/>
        </w:rPr>
      </w:pPr>
    </w:p>
    <w:p w14:paraId="000B5BA2" w14:textId="77777777" w:rsidR="00744EFB" w:rsidRPr="003D68A9" w:rsidRDefault="00744EFB" w:rsidP="00744EFB">
      <w:pPr>
        <w:rPr>
          <w:rFonts w:cs="Arial"/>
          <w:b/>
          <w:bCs/>
          <w:lang w:val="sr-Cyrl-RS" w:eastAsia="sr-Latn-RS"/>
        </w:rPr>
      </w:pPr>
      <w:r w:rsidRPr="003D68A9">
        <w:rPr>
          <w:rFonts w:cs="Arial"/>
          <w:b/>
          <w:bCs/>
          <w:lang w:val="sr-Cyrl-RS" w:eastAsia="sr-Latn-RS"/>
        </w:rPr>
        <w:t>УСЛУГЕ ПЕРИОДИЧНИХ ИСПИТИВАЊА, ПРЕГЛЕДА И СЕРВИСИРАЊЕ ЗА ТЕХНИЧКИ ЦЕНТАР НОВИ САД</w:t>
      </w:r>
    </w:p>
    <w:p w14:paraId="4EC7092D" w14:textId="77777777" w:rsidR="00744EFB" w:rsidRPr="003D68A9" w:rsidRDefault="00744EFB" w:rsidP="00744EFB">
      <w:pPr>
        <w:rPr>
          <w:rFonts w:cs="Arial"/>
          <w:b/>
          <w:bCs/>
          <w:lang w:val="sr-Latn-RS" w:eastAsia="sr-Latn-RS"/>
        </w:rPr>
      </w:pPr>
    </w:p>
    <w:p w14:paraId="3AB13FBD" w14:textId="12245138" w:rsidR="00BC385A" w:rsidRPr="000632DB" w:rsidRDefault="00744EFB" w:rsidP="000632DB">
      <w:pPr>
        <w:rPr>
          <w:rFonts w:cs="Arial"/>
          <w:b/>
          <w:bCs/>
          <w:lang w:val="sr-Latn-RS" w:eastAsia="sr-Latn-RS"/>
        </w:rPr>
      </w:pPr>
      <w:r w:rsidRPr="003D68A9">
        <w:rPr>
          <w:rFonts w:cs="Arial"/>
          <w:b/>
          <w:bCs/>
          <w:lang w:val="sr-Latn-RS" w:eastAsia="sr-Latn-RS"/>
        </w:rPr>
        <w:t>СЕРВИС И ИСПИТИВАЊА РУЧНО ПРЕНОСНИХ И РУЧНО ПРЕВОЗНИХ МОБИЛНИХ УРЕЂАЈА ЗА ПОЧЕТНО ГАШЕЊЕ ПОЖАРА</w:t>
      </w:r>
    </w:p>
    <w:p w14:paraId="7B40BDA4" w14:textId="33D3ECE2" w:rsidR="00BC385A" w:rsidRPr="000A6D91" w:rsidRDefault="00BC385A" w:rsidP="00BC385A">
      <w:pPr>
        <w:spacing w:before="0"/>
        <w:rPr>
          <w:rFonts w:cs="Arial"/>
          <w:lang w:val="sr-Cyrl-RS"/>
        </w:rPr>
      </w:pPr>
      <w:bookmarkStart w:id="17" w:name="_Hlk32154634"/>
      <w:r>
        <w:rPr>
          <w:rFonts w:cs="Arial"/>
          <w:lang w:val="sr-Cyrl-RS"/>
        </w:rPr>
        <w:t>У</w:t>
      </w:r>
      <w:r w:rsidRPr="00A90DF2">
        <w:rPr>
          <w:rFonts w:cs="Arial"/>
          <w:lang w:val="sr-Cyrl-RS"/>
        </w:rPr>
        <w:t xml:space="preserve"> Обрасцу структуре цене</w:t>
      </w:r>
      <w:r>
        <w:rPr>
          <w:rFonts w:cs="Arial"/>
          <w:lang w:val="sr-Cyrl-RS"/>
        </w:rPr>
        <w:t xml:space="preserve">, </w:t>
      </w:r>
      <w:r w:rsidRPr="00A90DF2">
        <w:rPr>
          <w:rFonts w:cs="Arial"/>
          <w:lang w:val="sr-Cyrl-RS"/>
        </w:rPr>
        <w:t xml:space="preserve"> </w:t>
      </w:r>
      <w:r w:rsidRPr="000A6D91">
        <w:rPr>
          <w:rFonts w:cs="Arial"/>
          <w:lang w:val="sr-Cyrl-RS"/>
        </w:rPr>
        <w:t>Табела П</w:t>
      </w:r>
      <w:r>
        <w:rPr>
          <w:rFonts w:cs="Arial"/>
          <w:lang w:val="sr-Cyrl-RS"/>
        </w:rPr>
        <w:t>5</w:t>
      </w:r>
      <w:r w:rsidR="000632DB">
        <w:rPr>
          <w:rFonts w:cs="Arial"/>
          <w:lang w:val="sr-Cyrl-RS"/>
        </w:rPr>
        <w:t>-</w:t>
      </w:r>
      <w:r w:rsidRPr="000A6D91">
        <w:rPr>
          <w:rFonts w:cs="Arial"/>
          <w:lang w:val="sr-Cyrl-RS"/>
        </w:rPr>
        <w:t>А1</w:t>
      </w:r>
      <w:r>
        <w:rPr>
          <w:rFonts w:cs="Arial"/>
          <w:lang w:val="sr-Cyrl-RS"/>
        </w:rPr>
        <w:t xml:space="preserve">, </w:t>
      </w:r>
      <w:r w:rsidRPr="00A90DF2">
        <w:rPr>
          <w:rFonts w:cs="Arial"/>
          <w:lang w:val="sr-Cyrl-RS"/>
        </w:rPr>
        <w:t xml:space="preserve">је дат опис услуге, </w:t>
      </w:r>
      <w:r w:rsidR="005309F6">
        <w:rPr>
          <w:rFonts w:cs="Arial"/>
          <w:lang w:val="sr-Cyrl-RS"/>
        </w:rPr>
        <w:t>тип апарата</w:t>
      </w:r>
      <w:r w:rsidRPr="00A90DF2">
        <w:rPr>
          <w:rFonts w:cs="Arial"/>
          <w:lang w:val="sr-Cyrl-RS"/>
        </w:rPr>
        <w:t xml:space="preserve">, </w:t>
      </w:r>
      <w:r>
        <w:rPr>
          <w:rFonts w:cs="Arial"/>
          <w:lang w:val="sr-Cyrl-RS"/>
        </w:rPr>
        <w:t>јединице мере</w:t>
      </w:r>
      <w:r w:rsidRPr="00A90DF2">
        <w:rPr>
          <w:rFonts w:cs="Arial"/>
          <w:lang w:val="sr-Cyrl-RS"/>
        </w:rPr>
        <w:t>, као и количине.</w:t>
      </w:r>
    </w:p>
    <w:bookmarkEnd w:id="17"/>
    <w:p w14:paraId="4B697982" w14:textId="77777777" w:rsidR="00744EFB" w:rsidRPr="003D68A9" w:rsidRDefault="00744EFB" w:rsidP="00744EFB">
      <w:pPr>
        <w:widowControl w:val="0"/>
        <w:suppressAutoHyphens/>
        <w:rPr>
          <w:rFonts w:cs="Arial"/>
          <w:lang w:val="sr-Latn-RS"/>
        </w:rPr>
      </w:pPr>
    </w:p>
    <w:p w14:paraId="2E912AD1" w14:textId="164C9B27" w:rsidR="000632DB" w:rsidRPr="000632DB" w:rsidRDefault="00744EFB" w:rsidP="000632DB">
      <w:pPr>
        <w:rPr>
          <w:rFonts w:cs="Arial"/>
          <w:b/>
          <w:bCs/>
        </w:rPr>
      </w:pPr>
      <w:r w:rsidRPr="003D68A9">
        <w:rPr>
          <w:rFonts w:cs="Arial"/>
          <w:b/>
          <w:bCs/>
        </w:rPr>
        <w:t xml:space="preserve">РЕДОВНИ, ПЕРИОДИЧНИ </w:t>
      </w:r>
      <w:r w:rsidRPr="003D68A9">
        <w:rPr>
          <w:rFonts w:cs="Arial"/>
          <w:b/>
          <w:bCs/>
          <w:lang w:val="sr-Latn-RS"/>
        </w:rPr>
        <w:t xml:space="preserve">И ДЕТАЉНИ </w:t>
      </w:r>
      <w:r w:rsidRPr="003D68A9">
        <w:rPr>
          <w:rFonts w:cs="Arial"/>
          <w:b/>
          <w:bCs/>
        </w:rPr>
        <w:t>ПРЕГЛЕД</w:t>
      </w:r>
      <w:r w:rsidRPr="003D68A9">
        <w:rPr>
          <w:rFonts w:cs="Arial"/>
          <w:b/>
          <w:bCs/>
          <w:lang w:val="sr-Latn-RS"/>
        </w:rPr>
        <w:t xml:space="preserve"> ГРОМОБРАНСКИХ И ЕЛЕКТРИЧНИХ ИНСТАЛАЦИЈА</w:t>
      </w:r>
      <w:r w:rsidRPr="003D68A9">
        <w:rPr>
          <w:rFonts w:cs="Arial"/>
          <w:b/>
          <w:bCs/>
        </w:rPr>
        <w:t xml:space="preserve"> </w:t>
      </w:r>
    </w:p>
    <w:p w14:paraId="3D83FF2B" w14:textId="44B35358" w:rsidR="000A417F" w:rsidRPr="000A6D91" w:rsidRDefault="000A417F" w:rsidP="000A417F">
      <w:pPr>
        <w:spacing w:before="0"/>
        <w:rPr>
          <w:rFonts w:cs="Arial"/>
          <w:lang w:val="sr-Cyrl-RS"/>
        </w:rPr>
      </w:pPr>
      <w:r>
        <w:rPr>
          <w:rFonts w:cs="Arial"/>
          <w:lang w:val="sr-Cyrl-RS"/>
        </w:rPr>
        <w:t>У</w:t>
      </w:r>
      <w:r w:rsidRPr="00A90DF2">
        <w:rPr>
          <w:rFonts w:cs="Arial"/>
          <w:lang w:val="sr-Cyrl-RS"/>
        </w:rPr>
        <w:t xml:space="preserve"> Обрасцу структуре цене</w:t>
      </w:r>
      <w:r>
        <w:rPr>
          <w:rFonts w:cs="Arial"/>
          <w:lang w:val="sr-Cyrl-RS"/>
        </w:rPr>
        <w:t xml:space="preserve">, </w:t>
      </w:r>
      <w:r w:rsidRPr="00A90DF2">
        <w:rPr>
          <w:rFonts w:cs="Arial"/>
          <w:lang w:val="sr-Cyrl-RS"/>
        </w:rPr>
        <w:t xml:space="preserve"> </w:t>
      </w:r>
      <w:r w:rsidRPr="000A6D91">
        <w:rPr>
          <w:rFonts w:cs="Arial"/>
          <w:lang w:val="sr-Cyrl-RS"/>
        </w:rPr>
        <w:t>Табела П</w:t>
      </w:r>
      <w:r>
        <w:rPr>
          <w:rFonts w:cs="Arial"/>
          <w:lang w:val="sr-Cyrl-RS"/>
        </w:rPr>
        <w:t>5</w:t>
      </w:r>
      <w:r w:rsidR="000632DB">
        <w:rPr>
          <w:rFonts w:cs="Arial"/>
          <w:lang w:val="sr-Cyrl-RS"/>
        </w:rPr>
        <w:t>-</w:t>
      </w:r>
      <w:r w:rsidRPr="000A6D91">
        <w:rPr>
          <w:rFonts w:cs="Arial"/>
          <w:lang w:val="sr-Cyrl-RS"/>
        </w:rPr>
        <w:t>А</w:t>
      </w:r>
      <w:r>
        <w:rPr>
          <w:rFonts w:cs="Arial"/>
          <w:lang w:val="sr-Cyrl-RS"/>
        </w:rPr>
        <w:t xml:space="preserve">2, </w:t>
      </w:r>
      <w:r w:rsidRPr="00A90DF2">
        <w:rPr>
          <w:rFonts w:cs="Arial"/>
          <w:lang w:val="sr-Cyrl-RS"/>
        </w:rPr>
        <w:t xml:space="preserve">је </w:t>
      </w:r>
      <w:r>
        <w:rPr>
          <w:rFonts w:cs="Arial"/>
          <w:lang w:val="sr-Cyrl-RS"/>
        </w:rPr>
        <w:t>дефинисан објекат, кратак опис објекта, преглед инсталације</w:t>
      </w:r>
      <w:r w:rsidRPr="00A90DF2">
        <w:rPr>
          <w:rFonts w:cs="Arial"/>
          <w:lang w:val="sr-Cyrl-RS"/>
        </w:rPr>
        <w:t xml:space="preserve">, </w:t>
      </w:r>
      <w:r>
        <w:rPr>
          <w:rFonts w:cs="Arial"/>
          <w:lang w:val="sr-Cyrl-RS"/>
        </w:rPr>
        <w:t>јединице мере</w:t>
      </w:r>
      <w:r w:rsidRPr="00A90DF2">
        <w:rPr>
          <w:rFonts w:cs="Arial"/>
          <w:lang w:val="sr-Cyrl-RS"/>
        </w:rPr>
        <w:t xml:space="preserve">, као и </w:t>
      </w:r>
      <w:r>
        <w:rPr>
          <w:rFonts w:cs="Arial"/>
          <w:lang w:val="sr-Cyrl-RS"/>
        </w:rPr>
        <w:t xml:space="preserve">оквирне </w:t>
      </w:r>
      <w:r w:rsidRPr="00A90DF2">
        <w:rPr>
          <w:rFonts w:cs="Arial"/>
          <w:lang w:val="sr-Cyrl-RS"/>
        </w:rPr>
        <w:t>количине.</w:t>
      </w:r>
    </w:p>
    <w:p w14:paraId="5FB9BAF1" w14:textId="77777777" w:rsidR="00744EFB" w:rsidRPr="003D68A9" w:rsidRDefault="00744EFB" w:rsidP="00744EFB">
      <w:pPr>
        <w:rPr>
          <w:rFonts w:cs="Arial"/>
          <w:b/>
          <w:bCs/>
          <w:lang w:val="sr-Latn-RS"/>
        </w:rPr>
      </w:pPr>
    </w:p>
    <w:p w14:paraId="7345AB68" w14:textId="77777777" w:rsidR="00744EFB" w:rsidRPr="003D68A9" w:rsidRDefault="00744EFB" w:rsidP="00744EFB">
      <w:pPr>
        <w:rPr>
          <w:rFonts w:cs="Arial"/>
          <w:b/>
          <w:bCs/>
          <w:lang w:val="sr-Latn-RS" w:eastAsia="sr-Latn-RS"/>
        </w:rPr>
      </w:pPr>
      <w:r w:rsidRPr="003D68A9">
        <w:rPr>
          <w:rFonts w:cs="Arial"/>
          <w:b/>
          <w:bCs/>
          <w:lang w:val="sr-Latn-RS" w:eastAsia="sr-Latn-RS"/>
        </w:rPr>
        <w:t xml:space="preserve">ВАНРЕДНЕ СЕРВИСНЕ УСЛУГЕ НА ОТКЛАЊАЊУ КВАРОВА И НЕДОСТАТАКА И ОДРЖАВАЊУ СИСТЕМА ЗОП СА ИСПОРУКОМ И УГРАДЊОМ ОПРЕМЕ И РЕЗЕРВНИХ ДЕЛОВА ЗА ТЕХНИЧКИ ЦЕНТАР БЕОГРАД </w:t>
      </w:r>
    </w:p>
    <w:p w14:paraId="52CD9849" w14:textId="77777777" w:rsidR="00744EFB" w:rsidRPr="003D68A9" w:rsidRDefault="00744EFB" w:rsidP="00744EFB">
      <w:pPr>
        <w:rPr>
          <w:rFonts w:cs="Arial"/>
          <w:b/>
          <w:bCs/>
          <w:lang w:val="sr-Latn-RS" w:eastAsia="sr-Latn-RS"/>
        </w:rPr>
      </w:pPr>
      <w:r w:rsidRPr="003D68A9">
        <w:rPr>
          <w:rFonts w:cs="Arial"/>
          <w:bCs/>
          <w:lang w:val="sr-Cyrl-RS" w:eastAsia="sr-Latn-RS"/>
        </w:rPr>
        <w:t>У случају појаве ванредне ситуације, тј. појаве квара, отказивања дела опреме, прегоравање линије и слично у систему хидранске инсталације, потребно је да понуђач понуди решење за отклањање квара које ће бити у сагласности са постојећом пројектном документацијом која је одобрена од стране Министарства унутрашњих послова, Сектора за ванредне ситуације као и услуге извођења радова у складу са тим како би систем и даље био повезан са свим осталим техничким системима који су инсталирани на објекту и био део целине као што је био и пре ванредне ситуације.</w:t>
      </w:r>
    </w:p>
    <w:p w14:paraId="30A1469C" w14:textId="77777777" w:rsidR="00744EFB" w:rsidRPr="003D68A9" w:rsidRDefault="00744EFB" w:rsidP="00744EFB">
      <w:pPr>
        <w:rPr>
          <w:rFonts w:cs="Arial"/>
          <w:b/>
          <w:bCs/>
          <w:lang w:val="sr-Cyrl-RS" w:eastAsia="sr-Latn-RS"/>
        </w:rPr>
      </w:pPr>
    </w:p>
    <w:p w14:paraId="361EA6DD" w14:textId="77777777" w:rsidR="00744EFB" w:rsidRPr="003D68A9" w:rsidRDefault="00744EFB" w:rsidP="00A86328">
      <w:pPr>
        <w:spacing w:before="0"/>
        <w:rPr>
          <w:rFonts w:cs="Arial"/>
          <w:b/>
          <w:lang w:val="sr-Latn-RS" w:eastAsia="sr-Latn-RS"/>
        </w:rPr>
      </w:pPr>
      <w:r w:rsidRPr="003D68A9">
        <w:rPr>
          <w:rFonts w:cs="Arial"/>
          <w:b/>
          <w:bCs/>
          <w:lang w:val="sr-Cyrl-RS" w:eastAsia="sr-Latn-RS"/>
        </w:rPr>
        <w:t>ИСПОРУК</w:t>
      </w:r>
      <w:r w:rsidRPr="003D68A9">
        <w:rPr>
          <w:rFonts w:cs="Arial"/>
          <w:b/>
          <w:bCs/>
          <w:lang w:val="sr-Latn-RS" w:eastAsia="sr-Latn-RS"/>
        </w:rPr>
        <w:t>A</w:t>
      </w:r>
      <w:r w:rsidRPr="003D68A9">
        <w:rPr>
          <w:rFonts w:cs="Arial"/>
          <w:b/>
          <w:bCs/>
          <w:lang w:val="sr-Cyrl-RS" w:eastAsia="sr-Latn-RS"/>
        </w:rPr>
        <w:t xml:space="preserve"> И УГРАДЊA ОПРЕМЕ И РЕЗЕРВНИХ ДЕЛОВА </w:t>
      </w:r>
      <w:r w:rsidRPr="003D68A9">
        <w:rPr>
          <w:rFonts w:cs="Arial"/>
          <w:b/>
          <w:lang w:val="sr-Latn-RS" w:eastAsia="sr-Latn-RS"/>
        </w:rPr>
        <w:t>ЗА АПАРАТЕ ЗА ПОЧЕТНО ГАШЕЊЕ ПОЖАРА ПРОИЗВОЂАЧА</w:t>
      </w:r>
    </w:p>
    <w:p w14:paraId="6D223730" w14:textId="2E07E63C" w:rsidR="005309F6" w:rsidRPr="003D68A9" w:rsidRDefault="005309F6" w:rsidP="00A86328">
      <w:pPr>
        <w:spacing w:before="0"/>
        <w:rPr>
          <w:rFonts w:cs="Arial"/>
          <w:bCs/>
          <w:lang w:val="sr-Cyrl-RS" w:eastAsia="sr-Latn-RS"/>
        </w:rPr>
      </w:pPr>
      <w:r>
        <w:rPr>
          <w:rFonts w:cs="Arial"/>
          <w:bCs/>
          <w:lang w:val="sr-Cyrl-RS" w:eastAsia="sr-Latn-RS"/>
        </w:rPr>
        <w:t>У обрасцу структуре цене</w:t>
      </w:r>
      <w:r w:rsidR="00171CBA">
        <w:rPr>
          <w:rFonts w:cs="Arial"/>
          <w:bCs/>
          <w:lang w:val="sr-Cyrl-RS" w:eastAsia="sr-Latn-RS"/>
        </w:rPr>
        <w:t xml:space="preserve"> </w:t>
      </w:r>
      <w:r w:rsidRPr="003D68A9">
        <w:rPr>
          <w:rFonts w:cs="Arial"/>
          <w:bCs/>
          <w:lang w:val="sr-Cyrl-RS" w:eastAsia="sr-Latn-RS"/>
        </w:rPr>
        <w:t>Табела</w:t>
      </w:r>
      <w:r w:rsidRPr="003D68A9">
        <w:rPr>
          <w:rFonts w:cs="Arial"/>
          <w:bCs/>
          <w:lang w:val="sr-Latn-RS" w:eastAsia="sr-Latn-RS"/>
        </w:rPr>
        <w:t xml:space="preserve"> </w:t>
      </w:r>
      <w:r w:rsidRPr="003D68A9">
        <w:rPr>
          <w:rFonts w:cs="Arial"/>
          <w:bCs/>
          <w:lang w:val="sr-Cyrl-RS" w:eastAsia="sr-Latn-RS"/>
        </w:rPr>
        <w:t>П</w:t>
      </w:r>
      <w:r>
        <w:rPr>
          <w:rFonts w:cs="Arial"/>
          <w:bCs/>
          <w:lang w:val="sr-Cyrl-RS" w:eastAsia="sr-Latn-RS"/>
        </w:rPr>
        <w:t>5</w:t>
      </w:r>
      <w:r w:rsidR="00A86328">
        <w:rPr>
          <w:rFonts w:cs="Arial"/>
          <w:bCs/>
          <w:lang w:val="sr-Cyrl-RS" w:eastAsia="sr-Latn-RS"/>
        </w:rPr>
        <w:t>-</w:t>
      </w:r>
      <w:r w:rsidRPr="003D68A9">
        <w:rPr>
          <w:rFonts w:cs="Arial"/>
          <w:bCs/>
          <w:lang w:val="sr-Latn-RS" w:eastAsia="sr-Latn-RS"/>
        </w:rPr>
        <w:t>Б1</w:t>
      </w:r>
      <w:r>
        <w:rPr>
          <w:rFonts w:cs="Arial"/>
          <w:bCs/>
          <w:lang w:val="sr-Cyrl-RS" w:eastAsia="sr-Latn-RS"/>
        </w:rPr>
        <w:t xml:space="preserve">, дат је назив резервног дела, </w:t>
      </w:r>
      <w:r w:rsidR="00171CBA">
        <w:rPr>
          <w:rFonts w:cs="Arial"/>
          <w:bCs/>
          <w:lang w:val="sr-Cyrl-RS" w:eastAsia="sr-Latn-RS"/>
        </w:rPr>
        <w:t xml:space="preserve">произвођач, </w:t>
      </w:r>
      <w:r>
        <w:rPr>
          <w:rFonts w:cs="Arial"/>
          <w:bCs/>
          <w:lang w:val="sr-Cyrl-RS" w:eastAsia="sr-Latn-RS"/>
        </w:rPr>
        <w:t>јединица мере и оквирна количина.</w:t>
      </w:r>
    </w:p>
    <w:p w14:paraId="5C16D921" w14:textId="77777777" w:rsidR="00744EFB" w:rsidRPr="003D68A9" w:rsidRDefault="00744EFB" w:rsidP="00171CBA">
      <w:pPr>
        <w:rPr>
          <w:rFonts w:cs="Arial"/>
          <w:lang w:val="sr-Cyrl-RS" w:eastAsia="sr-Latn-RS"/>
        </w:rPr>
      </w:pPr>
      <w:r w:rsidRPr="003D68A9">
        <w:rPr>
          <w:rFonts w:cs="Arial"/>
          <w:lang w:val="sr-Cyrl-RS" w:eastAsia="sr-Latn-RS"/>
        </w:rPr>
        <w:t>Напомена ;</w:t>
      </w:r>
      <w:r w:rsidRPr="003D68A9">
        <w:rPr>
          <w:rFonts w:cs="Arial"/>
          <w:lang w:val="sr-Latn-RS" w:eastAsia="sr-Latn-RS"/>
        </w:rPr>
        <w:t>СПИСАК РЕЗЕРВНИХ ДЕЛОВА ЗА АПАРАТЕ ЗА ПОЧЕТНО ГАШЕЊЕ ПОЖАРА ПОД СТАЛНИМ ПРИТИСКОМ ПРОИЗВОЂАЧА "ПАСТОР", "ВАТРОСПРЕМ",ПАШАЛИЋ", "ТОДОРОВИЋ", "МОБИАК" И "ЧРВЕНКА"</w:t>
      </w:r>
      <w:r w:rsidRPr="003D68A9">
        <w:rPr>
          <w:rFonts w:cs="Arial"/>
          <w:lang w:val="sr-Cyrl-RS" w:eastAsia="sr-Latn-RS"/>
        </w:rPr>
        <w:t xml:space="preserve"> или универзални део за више наведених произвођача</w:t>
      </w:r>
    </w:p>
    <w:p w14:paraId="7394A41F" w14:textId="77777777" w:rsidR="002312CF" w:rsidRPr="003D68A9" w:rsidRDefault="002312CF" w:rsidP="0034096C">
      <w:pPr>
        <w:ind w:left="720"/>
        <w:rPr>
          <w:rFonts w:cs="Arial"/>
          <w:lang w:val="sr-Cyrl-RS" w:eastAsia="sr-Latn-RS"/>
        </w:rPr>
      </w:pPr>
    </w:p>
    <w:p w14:paraId="28693100" w14:textId="77777777" w:rsidR="00744EFB" w:rsidRPr="003D68A9" w:rsidRDefault="00744EFB" w:rsidP="00A86328">
      <w:pPr>
        <w:widowControl w:val="0"/>
        <w:suppressAutoHyphens/>
        <w:spacing w:before="0"/>
        <w:rPr>
          <w:rFonts w:cs="Arial"/>
        </w:rPr>
      </w:pPr>
      <w:r w:rsidRPr="003D68A9">
        <w:rPr>
          <w:rFonts w:cs="Arial"/>
          <w:b/>
          <w:bCs/>
          <w:lang w:val="sr-Cyrl-RS" w:eastAsia="sr-Latn-RS"/>
        </w:rPr>
        <w:t>ИСПОРУК</w:t>
      </w:r>
      <w:r w:rsidRPr="003D68A9">
        <w:rPr>
          <w:rFonts w:cs="Arial"/>
          <w:b/>
          <w:bCs/>
          <w:lang w:val="sr-Latn-RS" w:eastAsia="sr-Latn-RS"/>
        </w:rPr>
        <w:t>A</w:t>
      </w:r>
      <w:r w:rsidRPr="003D68A9">
        <w:rPr>
          <w:rFonts w:cs="Arial"/>
          <w:b/>
          <w:bCs/>
          <w:lang w:val="sr-Cyrl-RS" w:eastAsia="sr-Latn-RS"/>
        </w:rPr>
        <w:t xml:space="preserve"> И УГРАДЊA </w:t>
      </w:r>
      <w:r w:rsidRPr="003D68A9">
        <w:rPr>
          <w:rFonts w:cs="Arial"/>
          <w:b/>
          <w:bCs/>
        </w:rPr>
        <w:t xml:space="preserve">ДЕЛОВА И КОМПОНЕНТИ СИСТЕМА </w:t>
      </w:r>
      <w:r w:rsidRPr="003D68A9">
        <w:rPr>
          <w:rFonts w:cs="Arial"/>
          <w:b/>
          <w:bCs/>
          <w:lang w:val="sr-Cyrl-RS"/>
        </w:rPr>
        <w:t xml:space="preserve">ЗА </w:t>
      </w:r>
      <w:r w:rsidRPr="003D68A9">
        <w:rPr>
          <w:rFonts w:cs="Arial"/>
          <w:b/>
          <w:bCs/>
        </w:rPr>
        <w:t>ГРОМОБРАНСКЕ ИНСТАЛАЦИЈЕ</w:t>
      </w:r>
      <w:r w:rsidRPr="003D68A9">
        <w:rPr>
          <w:rFonts w:cs="Arial"/>
          <w:b/>
          <w:bCs/>
          <w:lang w:val="sr-Cyrl-RS"/>
        </w:rPr>
        <w:t xml:space="preserve"> И </w:t>
      </w:r>
      <w:r w:rsidRPr="003D68A9">
        <w:rPr>
          <w:rFonts w:cs="Arial"/>
          <w:b/>
        </w:rPr>
        <w:t>ЕЛЕКТРОИНСТАЛАЦИЈЕ</w:t>
      </w:r>
      <w:r w:rsidRPr="003D68A9">
        <w:rPr>
          <w:rFonts w:cs="Arial"/>
        </w:rPr>
        <w:t xml:space="preserve"> </w:t>
      </w:r>
    </w:p>
    <w:p w14:paraId="555C4490" w14:textId="2957E9F4" w:rsidR="00744EFB" w:rsidRPr="00171CBA" w:rsidRDefault="00171CBA" w:rsidP="00A86328">
      <w:pPr>
        <w:spacing w:before="0"/>
        <w:rPr>
          <w:rFonts w:cs="Arial"/>
          <w:bCs/>
          <w:lang w:val="sr-Cyrl-RS" w:eastAsia="sr-Latn-RS"/>
        </w:rPr>
      </w:pPr>
      <w:r>
        <w:rPr>
          <w:rFonts w:cs="Arial"/>
          <w:bCs/>
          <w:lang w:val="sr-Cyrl-RS" w:eastAsia="sr-Latn-RS"/>
        </w:rPr>
        <w:t>У обрасцу структуре цене</w:t>
      </w:r>
      <w:r w:rsidRPr="003D68A9">
        <w:rPr>
          <w:rFonts w:cs="Arial"/>
          <w:bCs/>
          <w:lang w:val="sr-Cyrl-RS" w:eastAsia="sr-Latn-RS"/>
        </w:rPr>
        <w:t>Табела</w:t>
      </w:r>
      <w:r w:rsidRPr="003D68A9">
        <w:rPr>
          <w:rFonts w:cs="Arial"/>
          <w:bCs/>
          <w:lang w:val="sr-Latn-RS" w:eastAsia="sr-Latn-RS"/>
        </w:rPr>
        <w:t xml:space="preserve"> </w:t>
      </w:r>
      <w:r w:rsidRPr="003D68A9">
        <w:rPr>
          <w:rFonts w:cs="Arial"/>
          <w:bCs/>
          <w:lang w:val="sr-Cyrl-RS" w:eastAsia="sr-Latn-RS"/>
        </w:rPr>
        <w:t>П</w:t>
      </w:r>
      <w:r>
        <w:rPr>
          <w:rFonts w:cs="Arial"/>
          <w:bCs/>
          <w:lang w:val="sr-Cyrl-RS" w:eastAsia="sr-Latn-RS"/>
        </w:rPr>
        <w:t>5</w:t>
      </w:r>
      <w:r w:rsidR="00A86328">
        <w:rPr>
          <w:rFonts w:cs="Arial"/>
          <w:bCs/>
          <w:lang w:val="sr-Cyrl-RS" w:eastAsia="sr-Latn-RS"/>
        </w:rPr>
        <w:t>-</w:t>
      </w:r>
      <w:r w:rsidRPr="003D68A9">
        <w:rPr>
          <w:rFonts w:cs="Arial"/>
          <w:bCs/>
          <w:lang w:val="sr-Latn-RS" w:eastAsia="sr-Latn-RS"/>
        </w:rPr>
        <w:t>Б</w:t>
      </w:r>
      <w:r>
        <w:rPr>
          <w:rFonts w:cs="Arial"/>
          <w:bCs/>
          <w:lang w:val="sr-Cyrl-RS" w:eastAsia="sr-Latn-RS"/>
        </w:rPr>
        <w:t>2, дат је назив резервног дела, јединица мере и оквирна количина.</w:t>
      </w:r>
    </w:p>
    <w:p w14:paraId="759620EB" w14:textId="54359CC5" w:rsidR="00744EFB" w:rsidRDefault="00744EFB" w:rsidP="0053324E">
      <w:pPr>
        <w:autoSpaceDE w:val="0"/>
        <w:autoSpaceDN w:val="0"/>
        <w:adjustRightInd w:val="0"/>
        <w:rPr>
          <w:rFonts w:cs="Arial"/>
        </w:rPr>
      </w:pPr>
      <w:r w:rsidRPr="003D68A9">
        <w:rPr>
          <w:rFonts w:cs="Arial"/>
          <w:lang w:val="sr-Cyrl-RS"/>
        </w:rPr>
        <w:t>Понуђена цена резервног дела из Обрасца структуре цене подразумева коначну јединичну цену уграђеног дела у услузи сервиса а којом је обухваћено: потрошни материјал, трошкове набавке, лагеровања, монтажа и уградња дела, трошкови превоза, сви додатни трошкови сервисера на терену и сви остали трошкови који настају за понуђача у току замене и уградње резервног дела.</w:t>
      </w:r>
    </w:p>
    <w:p w14:paraId="27CC1154" w14:textId="77777777" w:rsidR="0053324E" w:rsidRPr="0053324E" w:rsidRDefault="0053324E" w:rsidP="0053324E">
      <w:pPr>
        <w:autoSpaceDE w:val="0"/>
        <w:autoSpaceDN w:val="0"/>
        <w:adjustRightInd w:val="0"/>
        <w:rPr>
          <w:rFonts w:cs="Arial"/>
        </w:rPr>
      </w:pPr>
    </w:p>
    <w:p w14:paraId="32ADCCC3" w14:textId="77777777" w:rsidR="00171CBA" w:rsidRPr="003D68A9" w:rsidRDefault="00171CBA" w:rsidP="00744EFB">
      <w:pPr>
        <w:ind w:left="720"/>
        <w:rPr>
          <w:rFonts w:cs="Arial"/>
          <w:lang w:val="sr-Cyrl-RS"/>
        </w:rPr>
      </w:pPr>
    </w:p>
    <w:p w14:paraId="2C38F52F" w14:textId="5D210445" w:rsidR="00744EFB" w:rsidRPr="00A86328" w:rsidRDefault="00744EFB" w:rsidP="00A86328">
      <w:pPr>
        <w:numPr>
          <w:ilvl w:val="1"/>
          <w:numId w:val="48"/>
        </w:numPr>
        <w:autoSpaceDE w:val="0"/>
        <w:autoSpaceDN w:val="0"/>
        <w:adjustRightInd w:val="0"/>
        <w:spacing w:before="0"/>
        <w:rPr>
          <w:rFonts w:cs="Arial"/>
          <w:b/>
          <w:lang w:val="sr-Cyrl-RS"/>
        </w:rPr>
      </w:pPr>
      <w:r w:rsidRPr="003D68A9">
        <w:rPr>
          <w:rFonts w:cs="Arial"/>
          <w:b/>
          <w:u w:val="single"/>
          <w:lang w:val="sr-Cyrl-RS"/>
        </w:rPr>
        <w:t>П</w:t>
      </w:r>
      <w:r w:rsidR="00A86328">
        <w:rPr>
          <w:rFonts w:cs="Arial"/>
          <w:b/>
          <w:u w:val="single"/>
          <w:lang w:val="sr-Cyrl-RS"/>
        </w:rPr>
        <w:t>АРТИЈА</w:t>
      </w:r>
      <w:r w:rsidRPr="003D68A9">
        <w:rPr>
          <w:rFonts w:cs="Arial"/>
          <w:b/>
          <w:u w:val="single"/>
          <w:lang w:val="sr-Cyrl-RS"/>
        </w:rPr>
        <w:t xml:space="preserve"> 6</w:t>
      </w:r>
      <w:r w:rsidRPr="003D68A9">
        <w:rPr>
          <w:rFonts w:cs="Arial"/>
          <w:b/>
          <w:lang w:val="sr-Cyrl-RS"/>
        </w:rPr>
        <w:t xml:space="preserve"> – Сервисирање, прегледи, поправке и одржавање ручних јављача пожара Технички центар Нови Сад</w:t>
      </w:r>
    </w:p>
    <w:p w14:paraId="2022E70A" w14:textId="77777777" w:rsidR="00744EFB" w:rsidRPr="003D68A9" w:rsidRDefault="00744EFB" w:rsidP="002312CF">
      <w:pPr>
        <w:autoSpaceDE w:val="0"/>
        <w:autoSpaceDN w:val="0"/>
        <w:adjustRightInd w:val="0"/>
        <w:rPr>
          <w:rFonts w:cs="Arial"/>
          <w:b/>
          <w:lang w:val="sr-Cyrl-RS"/>
        </w:rPr>
      </w:pPr>
      <w:r w:rsidRPr="003D68A9">
        <w:rPr>
          <w:rFonts w:cs="Arial"/>
          <w:b/>
          <w:lang w:val="sr-Cyrl-RS"/>
        </w:rPr>
        <w:t>3.6.1. Предмет јавне набавке су периодична испитивања, прегледи и сервисирање који обухватају услуге одржавања система заштите од пожара, ванредне сервисне услуге на отклањању кварова, недостатака и одржавању система ЗОП, са испоруком и уградњном опреме и резервних делова за Технички центар Нови Сад</w:t>
      </w:r>
    </w:p>
    <w:p w14:paraId="760631BD" w14:textId="77777777" w:rsidR="00744EFB" w:rsidRPr="003D68A9" w:rsidRDefault="00744EFB" w:rsidP="00744EFB">
      <w:pPr>
        <w:rPr>
          <w:rFonts w:cs="Arial"/>
          <w:lang w:val="sr-Cyrl-RS"/>
        </w:rPr>
      </w:pPr>
      <w:r w:rsidRPr="003D68A9">
        <w:rPr>
          <w:rFonts w:cs="Arial"/>
          <w:b/>
          <w:lang w:val="sr-Cyrl-RS"/>
        </w:rPr>
        <w:t>3.6.2. Одржавање система заштите од пожара - Сервисирање, прегледи, поправке и одржавање ручних јављача пожара  за ТЦ Нови Сад обухвата:</w:t>
      </w:r>
    </w:p>
    <w:p w14:paraId="63D13C36" w14:textId="520CFCB7" w:rsidR="00744EFB" w:rsidRPr="003D68A9" w:rsidRDefault="00744EFB" w:rsidP="00E76F12">
      <w:pPr>
        <w:ind w:left="360"/>
        <w:rPr>
          <w:rFonts w:cs="Arial"/>
          <w:b/>
          <w:lang w:val="sr-Cyrl-RS"/>
        </w:rPr>
      </w:pPr>
      <w:r w:rsidRPr="003D68A9">
        <w:rPr>
          <w:rFonts w:cs="Arial"/>
          <w:b/>
          <w:lang w:val="sr-Cyrl-RS"/>
        </w:rPr>
        <w:t>1. Редовни, периодични и детаљни прегледи стабилних система за аутоматску     детекцију и дојаву пожара (табела П6</w:t>
      </w:r>
      <w:r w:rsidR="00A86328">
        <w:rPr>
          <w:rFonts w:cs="Arial"/>
          <w:b/>
          <w:lang w:val="sr-Cyrl-RS"/>
        </w:rPr>
        <w:t>-</w:t>
      </w:r>
      <w:r w:rsidRPr="003D68A9">
        <w:rPr>
          <w:rFonts w:cs="Arial"/>
          <w:b/>
          <w:lang w:val="sr-Cyrl-RS"/>
        </w:rPr>
        <w:t>А1)</w:t>
      </w:r>
    </w:p>
    <w:p w14:paraId="6CFFC745" w14:textId="77777777" w:rsidR="00744EFB" w:rsidRPr="003D68A9" w:rsidRDefault="00744EFB" w:rsidP="00194E3D">
      <w:pPr>
        <w:numPr>
          <w:ilvl w:val="0"/>
          <w:numId w:val="37"/>
        </w:numPr>
        <w:spacing w:before="0"/>
        <w:rPr>
          <w:rFonts w:cs="Arial"/>
          <w:lang w:val="sr-Cyrl-RS"/>
        </w:rPr>
      </w:pPr>
      <w:r w:rsidRPr="003D68A9">
        <w:rPr>
          <w:rFonts w:cs="Arial"/>
          <w:lang w:val="sr-Cyrl-RS"/>
        </w:rPr>
        <w:t>Шестомесечни (периодични) прегледи стабилних инсталација за аутоматску дојаву пожара, са издавањем Извештаја о стручном налазу у 2 примерка</w:t>
      </w:r>
    </w:p>
    <w:p w14:paraId="2B8C923C" w14:textId="5204A3F3" w:rsidR="00744EFB" w:rsidRPr="003D68A9" w:rsidRDefault="00744EFB" w:rsidP="00744EFB">
      <w:pPr>
        <w:autoSpaceDE w:val="0"/>
        <w:autoSpaceDN w:val="0"/>
        <w:adjustRightInd w:val="0"/>
        <w:ind w:firstLine="360"/>
        <w:rPr>
          <w:rFonts w:cs="Arial"/>
          <w:b/>
          <w:lang w:val="sr-Latn-RS"/>
        </w:rPr>
      </w:pPr>
      <w:r w:rsidRPr="003D68A9">
        <w:rPr>
          <w:rFonts w:cs="Arial"/>
          <w:b/>
          <w:lang w:val="sr-Cyrl-RS"/>
        </w:rPr>
        <w:t>2. Ванредне сервисне услуге на отклањању кварова и недостатака и одржавању система ЗОП са испоруком и уградњом опреме и резервних делова за Технички центар Нови Сад (табеле П6</w:t>
      </w:r>
      <w:r w:rsidR="00A86328">
        <w:rPr>
          <w:rFonts w:cs="Arial"/>
          <w:b/>
          <w:lang w:val="sr-Cyrl-RS"/>
        </w:rPr>
        <w:t>-</w:t>
      </w:r>
      <w:r w:rsidRPr="003D68A9">
        <w:rPr>
          <w:rFonts w:cs="Arial"/>
          <w:b/>
          <w:lang w:val="sr-Cyrl-RS"/>
        </w:rPr>
        <w:t>Б1)</w:t>
      </w:r>
    </w:p>
    <w:p w14:paraId="4AD2DE7D" w14:textId="77777777" w:rsidR="00744EFB" w:rsidRPr="003D68A9" w:rsidRDefault="00744EFB" w:rsidP="00744EFB">
      <w:pPr>
        <w:autoSpaceDE w:val="0"/>
        <w:autoSpaceDN w:val="0"/>
        <w:adjustRightInd w:val="0"/>
        <w:rPr>
          <w:rFonts w:cs="Arial"/>
          <w:b/>
          <w:lang w:val="sr-Latn-RS"/>
        </w:rPr>
      </w:pPr>
    </w:p>
    <w:p w14:paraId="16AE4152" w14:textId="77777777" w:rsidR="00744EFB" w:rsidRPr="003D68A9" w:rsidRDefault="00744EFB" w:rsidP="00744EFB">
      <w:pPr>
        <w:autoSpaceDE w:val="0"/>
        <w:autoSpaceDN w:val="0"/>
        <w:adjustRightInd w:val="0"/>
        <w:rPr>
          <w:rFonts w:cs="Arial"/>
          <w:lang w:val="sr-Cyrl-RS"/>
        </w:rPr>
      </w:pPr>
      <w:r w:rsidRPr="003D68A9">
        <w:rPr>
          <w:rFonts w:cs="Arial"/>
          <w:b/>
          <w:lang w:val="sr-Cyrl-RS"/>
        </w:rPr>
        <w:t>3.6.3. Обавезе при извршењу предметних услуга</w:t>
      </w:r>
    </w:p>
    <w:p w14:paraId="360CAD73" w14:textId="77777777" w:rsidR="00744EFB" w:rsidRPr="003D68A9" w:rsidRDefault="00744EFB" w:rsidP="00744EFB">
      <w:pPr>
        <w:rPr>
          <w:rFonts w:cs="Arial"/>
          <w:b/>
          <w:bCs/>
        </w:rPr>
      </w:pPr>
      <w:r w:rsidRPr="003D68A9">
        <w:rPr>
          <w:rFonts w:cs="Arial"/>
          <w:lang w:val="sr-Cyrl-RS"/>
        </w:rPr>
        <w:t xml:space="preserve">Понуђач </w:t>
      </w:r>
      <w:r w:rsidRPr="003D68A9">
        <w:rPr>
          <w:rFonts w:cs="Arial"/>
        </w:rPr>
        <w:t>се обавезује да предметн</w:t>
      </w:r>
      <w:r w:rsidRPr="003D68A9">
        <w:rPr>
          <w:rFonts w:cs="Arial"/>
          <w:lang w:val="sr-Cyrl-RS"/>
        </w:rPr>
        <w:t>е</w:t>
      </w:r>
      <w:r w:rsidRPr="003D68A9">
        <w:rPr>
          <w:rFonts w:cs="Arial"/>
        </w:rPr>
        <w:t xml:space="preserve"> услуг</w:t>
      </w:r>
      <w:r w:rsidRPr="003D68A9">
        <w:rPr>
          <w:rFonts w:cs="Arial"/>
          <w:lang w:val="sr-Cyrl-RS"/>
        </w:rPr>
        <w:t>е</w:t>
      </w:r>
      <w:r w:rsidRPr="003D68A9">
        <w:rPr>
          <w:rFonts w:cs="Arial"/>
        </w:rPr>
        <w:t xml:space="preserve"> изврши стручно и квалитетно у свему према нормативима и</w:t>
      </w:r>
      <w:r w:rsidRPr="003D68A9">
        <w:rPr>
          <w:rFonts w:cs="Arial"/>
          <w:lang w:val="sr-Cyrl-RS"/>
        </w:rPr>
        <w:t xml:space="preserve"> </w:t>
      </w:r>
      <w:r w:rsidRPr="003D68A9">
        <w:rPr>
          <w:rFonts w:cs="Arial"/>
        </w:rPr>
        <w:t xml:space="preserve">стандардима за ову врсту </w:t>
      </w:r>
      <w:r w:rsidRPr="003D68A9">
        <w:rPr>
          <w:rFonts w:cs="Arial"/>
          <w:lang w:val="sr-Cyrl-RS"/>
        </w:rPr>
        <w:t>услуга</w:t>
      </w:r>
      <w:r w:rsidRPr="003D68A9">
        <w:rPr>
          <w:rFonts w:cs="Arial"/>
          <w:b/>
          <w:bCs/>
        </w:rPr>
        <w:t>.</w:t>
      </w:r>
    </w:p>
    <w:p w14:paraId="1F66D345" w14:textId="2BACF016" w:rsidR="00744EFB" w:rsidRPr="003D68A9" w:rsidRDefault="00744EFB" w:rsidP="00744EFB">
      <w:pPr>
        <w:autoSpaceDE w:val="0"/>
        <w:autoSpaceDN w:val="0"/>
        <w:adjustRightInd w:val="0"/>
        <w:rPr>
          <w:rFonts w:cs="Arial"/>
          <w:lang w:val="sr-Cyrl-RS"/>
        </w:rPr>
      </w:pPr>
      <w:r w:rsidRPr="003D68A9">
        <w:rPr>
          <w:rFonts w:cs="Arial"/>
          <w:lang w:val="sr-Cyrl-RS"/>
        </w:rPr>
        <w:t>Одржавање система ЗОП и прегледи се спроводе плански (шестомесечни) као и по позиву и пот</w:t>
      </w:r>
      <w:r w:rsidR="003F4352">
        <w:rPr>
          <w:rFonts w:cs="Arial"/>
          <w:lang w:val="sr-Cyrl-RS"/>
        </w:rPr>
        <w:t>реби Н</w:t>
      </w:r>
      <w:r w:rsidRPr="003D68A9">
        <w:rPr>
          <w:rFonts w:cs="Arial"/>
          <w:lang w:val="sr-Cyrl-RS"/>
        </w:rPr>
        <w:t>аручиоца.</w:t>
      </w:r>
    </w:p>
    <w:p w14:paraId="46C3C446" w14:textId="54B527B2" w:rsidR="00744EFB" w:rsidRPr="003D68A9" w:rsidRDefault="0053324E" w:rsidP="00744EFB">
      <w:pPr>
        <w:autoSpaceDE w:val="0"/>
        <w:autoSpaceDN w:val="0"/>
        <w:adjustRightInd w:val="0"/>
        <w:rPr>
          <w:rFonts w:eastAsia="Calibri" w:cs="Arial"/>
          <w:lang w:val="sr-Cyrl-RS"/>
        </w:rPr>
      </w:pPr>
      <w:r>
        <w:rPr>
          <w:rFonts w:eastAsia="Calibri" w:cs="Arial"/>
          <w:lang w:val="sr-Cyrl-RS"/>
        </w:rPr>
        <w:t>Изабрани понуђач</w:t>
      </w:r>
      <w:r w:rsidR="00744EFB" w:rsidRPr="003D68A9">
        <w:rPr>
          <w:rFonts w:eastAsia="Calibri" w:cs="Arial"/>
          <w:lang w:val="sr-Cyrl-RS"/>
        </w:rPr>
        <w:t xml:space="preserve"> има обавезу да врши одржавање у периодима који су наведени у овој техничкој спецификацији, по захтеву наручиоца, издавањем наруџбенице, максимално до утрошка вредности оквирних споразума.</w:t>
      </w:r>
    </w:p>
    <w:p w14:paraId="5F4D92D6" w14:textId="54DA61D9" w:rsidR="00744EFB" w:rsidRPr="003D68A9" w:rsidRDefault="00744EFB" w:rsidP="002312CF">
      <w:pPr>
        <w:rPr>
          <w:rFonts w:cs="Arial"/>
          <w:lang w:val="sr-Cyrl-RS"/>
        </w:rPr>
      </w:pPr>
      <w:r w:rsidRPr="003D68A9">
        <w:rPr>
          <w:rFonts w:cs="Arial"/>
          <w:lang w:val="sr-Cyrl-RS"/>
        </w:rPr>
        <w:t>Након извршене услуге сервисер ће попунити радни налог са подацима о извршеној услузи и замењеним резервним деловима,</w:t>
      </w:r>
      <w:r w:rsidR="003F4352">
        <w:rPr>
          <w:rFonts w:cs="Arial"/>
          <w:lang w:val="sr-Cyrl-RS"/>
        </w:rPr>
        <w:t xml:space="preserve"> који ће потписати представник П</w:t>
      </w:r>
      <w:r w:rsidRPr="003D68A9">
        <w:rPr>
          <w:rFonts w:cs="Arial"/>
          <w:lang w:val="sr-Cyrl-RS"/>
        </w:rPr>
        <w:t>он</w:t>
      </w:r>
      <w:r w:rsidR="003F4352">
        <w:rPr>
          <w:rFonts w:cs="Arial"/>
          <w:lang w:val="sr-Cyrl-RS"/>
        </w:rPr>
        <w:t>уђача – сервисер и представник Н</w:t>
      </w:r>
      <w:r w:rsidRPr="003D68A9">
        <w:rPr>
          <w:rFonts w:cs="Arial"/>
          <w:lang w:val="sr-Cyrl-RS"/>
        </w:rPr>
        <w:t xml:space="preserve">аручиоца. </w:t>
      </w:r>
    </w:p>
    <w:p w14:paraId="3E06FAAD" w14:textId="77777777" w:rsidR="00744EFB" w:rsidRPr="003D68A9" w:rsidRDefault="00744EFB" w:rsidP="00744EFB">
      <w:pPr>
        <w:autoSpaceDE w:val="0"/>
        <w:autoSpaceDN w:val="0"/>
        <w:adjustRightInd w:val="0"/>
        <w:rPr>
          <w:rFonts w:cs="Arial"/>
          <w:lang w:val="sr-Cyrl-RS"/>
        </w:rPr>
      </w:pPr>
      <w:r w:rsidRPr="003D68A9">
        <w:rPr>
          <w:rFonts w:cs="Arial"/>
          <w:b/>
          <w:lang w:val="sr-Cyrl-RS"/>
        </w:rPr>
        <w:t>3.6.4. Извештај</w:t>
      </w:r>
      <w:r w:rsidRPr="003D68A9">
        <w:rPr>
          <w:rFonts w:cs="Arial"/>
          <w:b/>
        </w:rPr>
        <w:t xml:space="preserve"> о </w:t>
      </w:r>
      <w:r w:rsidRPr="003D68A9">
        <w:rPr>
          <w:rFonts w:cs="Arial"/>
          <w:b/>
          <w:lang w:val="sr-Cyrl-RS"/>
        </w:rPr>
        <w:t>стручном налазу (извршеној услузи)</w:t>
      </w:r>
      <w:r w:rsidRPr="003D68A9">
        <w:rPr>
          <w:rFonts w:cs="Arial"/>
        </w:rPr>
        <w:t xml:space="preserve"> </w:t>
      </w:r>
    </w:p>
    <w:p w14:paraId="2CCB9E02" w14:textId="39FB1E10" w:rsidR="00744EFB" w:rsidRPr="003D68A9" w:rsidRDefault="00744EFB" w:rsidP="00744EFB">
      <w:pPr>
        <w:shd w:val="clear" w:color="auto" w:fill="FFFFFF"/>
        <w:ind w:right="54"/>
        <w:contextualSpacing/>
        <w:rPr>
          <w:rFonts w:cs="Arial"/>
        </w:rPr>
      </w:pPr>
      <w:r w:rsidRPr="003D68A9">
        <w:rPr>
          <w:rFonts w:cs="Arial"/>
          <w:lang w:val="ru-RU"/>
        </w:rPr>
        <w:t xml:space="preserve">Након сваког извршеног </w:t>
      </w:r>
      <w:r w:rsidRPr="003D68A9">
        <w:rPr>
          <w:rFonts w:cs="Arial"/>
        </w:rPr>
        <w:t>прегледа</w:t>
      </w:r>
      <w:r w:rsidRPr="003D68A9">
        <w:rPr>
          <w:rFonts w:cs="Arial"/>
          <w:lang w:val="sr-Cyrl-RS"/>
        </w:rPr>
        <w:t xml:space="preserve"> и испитивања</w:t>
      </w:r>
      <w:r w:rsidRPr="003D68A9">
        <w:rPr>
          <w:rFonts w:cs="Arial"/>
        </w:rPr>
        <w:t xml:space="preserve"> </w:t>
      </w:r>
      <w:r w:rsidRPr="003D68A9">
        <w:rPr>
          <w:rFonts w:cs="Arial"/>
          <w:lang w:val="sr-Cyrl-RS"/>
        </w:rPr>
        <w:t>понуђач има обавезу</w:t>
      </w:r>
      <w:r w:rsidRPr="003D68A9">
        <w:rPr>
          <w:rFonts w:cs="Arial"/>
        </w:rPr>
        <w:t xml:space="preserve"> да сачини </w:t>
      </w:r>
      <w:r w:rsidRPr="003D68A9">
        <w:rPr>
          <w:rFonts w:cs="Arial"/>
          <w:lang w:val="sr-Cyrl-RS"/>
        </w:rPr>
        <w:t>Извештај о с</w:t>
      </w:r>
      <w:r w:rsidRPr="003D68A9">
        <w:rPr>
          <w:rFonts w:cs="Arial"/>
        </w:rPr>
        <w:t>тручн</w:t>
      </w:r>
      <w:r w:rsidRPr="003D68A9">
        <w:rPr>
          <w:rFonts w:cs="Arial"/>
          <w:lang w:val="sr-Cyrl-RS"/>
        </w:rPr>
        <w:t>ом</w:t>
      </w:r>
      <w:r w:rsidRPr="003D68A9">
        <w:rPr>
          <w:rFonts w:cs="Arial"/>
        </w:rPr>
        <w:t xml:space="preserve"> налаз</w:t>
      </w:r>
      <w:r w:rsidRPr="003D68A9">
        <w:rPr>
          <w:rFonts w:cs="Arial"/>
          <w:lang w:val="sr-Cyrl-RS"/>
        </w:rPr>
        <w:t>у</w:t>
      </w:r>
      <w:r w:rsidRPr="003D68A9">
        <w:rPr>
          <w:rFonts w:cs="Arial"/>
        </w:rPr>
        <w:t xml:space="preserve"> и да </w:t>
      </w:r>
      <w:r w:rsidRPr="003D68A9">
        <w:rPr>
          <w:rFonts w:cs="Arial"/>
          <w:lang w:val="sr-Cyrl-RS"/>
        </w:rPr>
        <w:t>2 примерка Извештаја</w:t>
      </w:r>
      <w:r w:rsidR="003F4352">
        <w:rPr>
          <w:rFonts w:cs="Arial"/>
        </w:rPr>
        <w:t xml:space="preserve"> достави Н</w:t>
      </w:r>
      <w:r w:rsidRPr="003D68A9">
        <w:rPr>
          <w:rFonts w:cs="Arial"/>
        </w:rPr>
        <w:t xml:space="preserve">аручиоцу у року од </w:t>
      </w:r>
      <w:r w:rsidRPr="003D68A9">
        <w:rPr>
          <w:rFonts w:cs="Arial"/>
          <w:lang w:val="sr-Cyrl-RS"/>
        </w:rPr>
        <w:t>7</w:t>
      </w:r>
      <w:r w:rsidRPr="003D68A9">
        <w:rPr>
          <w:rFonts w:cs="Arial"/>
        </w:rPr>
        <w:t xml:space="preserve"> </w:t>
      </w:r>
      <w:r w:rsidR="00A86328">
        <w:rPr>
          <w:rFonts w:cs="Arial"/>
          <w:lang w:val="sr-Cyrl-RS"/>
        </w:rPr>
        <w:t xml:space="preserve">(словима: седам) </w:t>
      </w:r>
      <w:r w:rsidRPr="003D68A9">
        <w:rPr>
          <w:rFonts w:cs="Arial"/>
        </w:rPr>
        <w:t>дана од дана извршеног испитивања.</w:t>
      </w:r>
    </w:p>
    <w:p w14:paraId="1A79806E" w14:textId="77777777" w:rsidR="00744EFB" w:rsidRPr="003D68A9" w:rsidRDefault="00744EFB" w:rsidP="00744EFB">
      <w:pPr>
        <w:autoSpaceDE w:val="0"/>
        <w:autoSpaceDN w:val="0"/>
        <w:adjustRightInd w:val="0"/>
        <w:rPr>
          <w:rFonts w:cs="Arial"/>
          <w:lang w:val="sr-Cyrl-RS"/>
        </w:rPr>
      </w:pPr>
      <w:r w:rsidRPr="003D68A9">
        <w:rPr>
          <w:rFonts w:cs="Arial"/>
          <w:b/>
          <w:lang w:val="sr-Cyrl-RS"/>
        </w:rPr>
        <w:t>3.6.5. Записник о извршеној услузи</w:t>
      </w:r>
    </w:p>
    <w:p w14:paraId="4240BD4C" w14:textId="238B40D5" w:rsidR="00744EFB" w:rsidRPr="003D68A9" w:rsidRDefault="00744EFB" w:rsidP="00744EFB">
      <w:pPr>
        <w:shd w:val="clear" w:color="auto" w:fill="FFFFFF"/>
        <w:ind w:right="54"/>
        <w:contextualSpacing/>
        <w:rPr>
          <w:rFonts w:cs="Arial"/>
          <w:b/>
          <w:lang w:val="sr-Cyrl-RS"/>
        </w:rPr>
      </w:pPr>
      <w:r w:rsidRPr="003D68A9">
        <w:rPr>
          <w:rFonts w:cs="Arial"/>
          <w:lang w:val="sr-Cyrl-RS"/>
        </w:rPr>
        <w:t>По пријему Извештаја о стручном налазу овлашћено лице наручиоца има обавезу да сачини Записник о извршеној услузи</w:t>
      </w:r>
      <w:r w:rsidRPr="003D68A9">
        <w:rPr>
          <w:rFonts w:cs="Arial"/>
          <w:lang w:val="sr-Latn-RS"/>
        </w:rPr>
        <w:t>,</w:t>
      </w:r>
      <w:r w:rsidR="00A86328">
        <w:rPr>
          <w:rFonts w:cs="Arial"/>
          <w:lang w:val="sr-Cyrl-RS"/>
        </w:rPr>
        <w:t xml:space="preserve"> </w:t>
      </w:r>
      <w:r w:rsidRPr="003D68A9">
        <w:rPr>
          <w:rFonts w:cs="Arial"/>
          <w:lang w:val="sr-Cyrl-RS"/>
        </w:rPr>
        <w:t xml:space="preserve">потписан од стране овлашћених лица понуђача и </w:t>
      </w:r>
      <w:r w:rsidRPr="003D68A9">
        <w:rPr>
          <w:rFonts w:cs="Arial"/>
          <w:lang w:val="sr-Cyrl-RS"/>
        </w:rPr>
        <w:lastRenderedPageBreak/>
        <w:t>наручиоца.</w:t>
      </w:r>
      <w:r w:rsidRPr="003D68A9">
        <w:rPr>
          <w:rFonts w:cs="Arial"/>
          <w:b/>
          <w:lang w:val="sr-Cyrl-RS"/>
        </w:rPr>
        <w:t xml:space="preserve"> </w:t>
      </w:r>
      <w:r w:rsidRPr="003D68A9">
        <w:rPr>
          <w:rFonts w:cs="Arial"/>
          <w:lang w:val="sr-Cyrl-RS"/>
        </w:rPr>
        <w:t>Понуђач</w:t>
      </w:r>
      <w:r w:rsidRPr="003D68A9">
        <w:rPr>
          <w:rFonts w:cs="Arial"/>
        </w:rPr>
        <w:t xml:space="preserve"> је дужан да у најкраћем року отклони све </w:t>
      </w:r>
      <w:r w:rsidRPr="003D68A9">
        <w:rPr>
          <w:rFonts w:cs="Arial"/>
          <w:lang w:val="sr-Cyrl-RS"/>
        </w:rPr>
        <w:t xml:space="preserve">евентуалне </w:t>
      </w:r>
      <w:r w:rsidRPr="003D68A9">
        <w:rPr>
          <w:rFonts w:cs="Arial"/>
        </w:rPr>
        <w:t xml:space="preserve">недостатке и примедбе које утврди </w:t>
      </w:r>
      <w:r w:rsidRPr="003D68A9">
        <w:rPr>
          <w:rFonts w:cs="Arial"/>
          <w:lang w:val="sr-Cyrl-RS"/>
        </w:rPr>
        <w:t>одговорно лице наручиоца и</w:t>
      </w:r>
      <w:r w:rsidRPr="003D68A9">
        <w:rPr>
          <w:rFonts w:cs="Arial"/>
        </w:rPr>
        <w:t xml:space="preserve"> док их не отклони сматраће се да услуга није завршена, односно да рок </w:t>
      </w:r>
      <w:r w:rsidRPr="003D68A9">
        <w:rPr>
          <w:rFonts w:cs="Arial"/>
          <w:lang w:val="sr-Cyrl-RS"/>
        </w:rPr>
        <w:t xml:space="preserve">извршења услуге </w:t>
      </w:r>
      <w:r w:rsidRPr="003D68A9">
        <w:rPr>
          <w:rFonts w:cs="Arial"/>
        </w:rPr>
        <w:t>није испоштован</w:t>
      </w:r>
      <w:r w:rsidRPr="003D68A9">
        <w:rPr>
          <w:rFonts w:cs="Arial"/>
          <w:lang w:val="sr-Cyrl-RS"/>
        </w:rPr>
        <w:t>.</w:t>
      </w:r>
      <w:r w:rsidRPr="003D68A9">
        <w:rPr>
          <w:rFonts w:cs="Arial"/>
        </w:rPr>
        <w:t xml:space="preserve"> </w:t>
      </w:r>
    </w:p>
    <w:p w14:paraId="48AAF56F" w14:textId="77777777" w:rsidR="00744EFB" w:rsidRPr="003D68A9" w:rsidRDefault="00744EFB" w:rsidP="00744EFB">
      <w:pPr>
        <w:tabs>
          <w:tab w:val="num" w:pos="993"/>
        </w:tabs>
        <w:suppressAutoHyphens/>
        <w:contextualSpacing/>
        <w:rPr>
          <w:rFonts w:cs="Arial"/>
          <w:lang w:val="sr-Cyrl-RS"/>
        </w:rPr>
      </w:pPr>
      <w:r w:rsidRPr="003D68A9">
        <w:rPr>
          <w:rFonts w:cs="Arial"/>
          <w:lang w:val="sr-Cyrl-RS"/>
        </w:rPr>
        <w:t xml:space="preserve">Понуђач </w:t>
      </w:r>
      <w:r w:rsidRPr="003D68A9">
        <w:rPr>
          <w:rFonts w:cs="Arial"/>
        </w:rPr>
        <w:t>преузима потпуну одговорност за квалитет извршене услуге на основу</w:t>
      </w:r>
      <w:r w:rsidRPr="003D68A9">
        <w:rPr>
          <w:rFonts w:cs="Arial"/>
          <w:lang w:val="sr-Cyrl-RS"/>
        </w:rPr>
        <w:t xml:space="preserve"> услова из оквирног споразума.</w:t>
      </w:r>
    </w:p>
    <w:p w14:paraId="61968195" w14:textId="77777777" w:rsidR="00744EFB" w:rsidRPr="003D68A9" w:rsidRDefault="00744EFB" w:rsidP="00744EFB">
      <w:pPr>
        <w:autoSpaceDE w:val="0"/>
        <w:autoSpaceDN w:val="0"/>
        <w:adjustRightInd w:val="0"/>
        <w:rPr>
          <w:rFonts w:cs="Arial"/>
          <w:lang w:val="sr-Cyrl-RS"/>
        </w:rPr>
      </w:pPr>
      <w:r w:rsidRPr="003D68A9">
        <w:rPr>
          <w:rFonts w:eastAsia="Calibri" w:cs="Arial"/>
          <w:b/>
          <w:lang w:val="sr-Cyrl-RS"/>
        </w:rPr>
        <w:t xml:space="preserve">3.6.6. Резервни делови </w:t>
      </w:r>
    </w:p>
    <w:p w14:paraId="65F61E4C" w14:textId="6EB22459" w:rsidR="00744EFB" w:rsidRPr="003D68A9" w:rsidRDefault="00744EFB" w:rsidP="00744EFB">
      <w:pPr>
        <w:ind w:right="-54"/>
        <w:rPr>
          <w:rFonts w:eastAsia="Calibri" w:cs="Arial"/>
          <w:lang w:val="sr-Cyrl-RS"/>
        </w:rPr>
      </w:pPr>
      <w:r w:rsidRPr="003D68A9">
        <w:rPr>
          <w:rFonts w:eastAsia="Calibri" w:cs="Arial"/>
          <w:lang w:val="sr-Cyrl-RS"/>
        </w:rPr>
        <w:t>Резервни делови који чине предмет ове јавне набавке морају бити оригинални резервни делови</w:t>
      </w:r>
      <w:r w:rsidR="0053324E">
        <w:rPr>
          <w:rFonts w:eastAsia="Calibri" w:cs="Arial"/>
          <w:lang w:val="sr-Cyrl-RS"/>
        </w:rPr>
        <w:t xml:space="preserve"> произвођача опреме, које Понуђач</w:t>
      </w:r>
      <w:r w:rsidRPr="003D68A9">
        <w:rPr>
          <w:rFonts w:eastAsia="Calibri" w:cs="Arial"/>
          <w:lang w:val="sr-Cyrl-RS"/>
        </w:rPr>
        <w:t xml:space="preserve"> мора да поседује у количини која је неопходна за правовремено отклањање кварова.</w:t>
      </w:r>
    </w:p>
    <w:p w14:paraId="2DF53C67" w14:textId="44BE7F78" w:rsidR="00744EFB" w:rsidRPr="006338C8" w:rsidRDefault="00744EFB" w:rsidP="00744EFB">
      <w:pPr>
        <w:autoSpaceDE w:val="0"/>
        <w:autoSpaceDN w:val="0"/>
        <w:adjustRightInd w:val="0"/>
        <w:rPr>
          <w:rFonts w:eastAsia="Calibri" w:cs="Arial"/>
          <w:lang w:val="sr-Latn-RS" w:eastAsia="sr-Latn-RS"/>
        </w:rPr>
      </w:pPr>
      <w:r w:rsidRPr="003D68A9">
        <w:rPr>
          <w:rFonts w:eastAsia="Calibri" w:cs="Arial"/>
          <w:lang w:val="sr-Latn-RS" w:eastAsia="sr-Latn-RS"/>
        </w:rPr>
        <w:t xml:space="preserve">Услуге, уградња и замена резервних делова који су предмет </w:t>
      </w:r>
      <w:r w:rsidRPr="003D68A9">
        <w:rPr>
          <w:rFonts w:eastAsia="Calibri" w:cs="Arial"/>
          <w:lang w:val="sr-Cyrl-RS" w:eastAsia="sr-Latn-RS"/>
        </w:rPr>
        <w:t xml:space="preserve">ове </w:t>
      </w:r>
      <w:r w:rsidRPr="003D68A9">
        <w:rPr>
          <w:rFonts w:eastAsia="Calibri" w:cs="Arial"/>
          <w:lang w:val="sr-Latn-RS" w:eastAsia="sr-Latn-RS"/>
        </w:rPr>
        <w:t xml:space="preserve">јавне набаве, вршиће се у зависности од </w:t>
      </w:r>
      <w:r w:rsidRPr="006338C8">
        <w:rPr>
          <w:rFonts w:eastAsia="Calibri" w:cs="Arial"/>
          <w:lang w:val="sr-Latn-RS" w:eastAsia="sr-Latn-RS"/>
        </w:rPr>
        <w:t>потребе</w:t>
      </w:r>
      <w:r w:rsidRPr="006338C8">
        <w:rPr>
          <w:rFonts w:eastAsia="Calibri" w:cs="Arial"/>
          <w:lang w:val="sr-Cyrl-RS" w:eastAsia="sr-Latn-RS"/>
        </w:rPr>
        <w:t xml:space="preserve">, </w:t>
      </w:r>
      <w:r w:rsidR="006338C8" w:rsidRPr="006338C8">
        <w:rPr>
          <w:rFonts w:eastAsia="Calibri" w:cs="Arial"/>
          <w:lang w:val="sr-Cyrl-RS" w:eastAsia="sr-Latn-RS"/>
        </w:rPr>
        <w:t>по ценама из Об</w:t>
      </w:r>
      <w:r w:rsidR="0053324E">
        <w:rPr>
          <w:rFonts w:eastAsia="Calibri" w:cs="Arial"/>
          <w:lang w:val="sr-Cyrl-RS" w:eastAsia="sr-Latn-RS"/>
        </w:rPr>
        <w:t>расца структуре цене Изабраног п</w:t>
      </w:r>
      <w:r w:rsidR="006338C8" w:rsidRPr="006338C8">
        <w:rPr>
          <w:rFonts w:eastAsia="Calibri" w:cs="Arial"/>
          <w:lang w:val="sr-Cyrl-RS" w:eastAsia="sr-Latn-RS"/>
        </w:rPr>
        <w:t>онуђача</w:t>
      </w:r>
      <w:r w:rsidRPr="006338C8">
        <w:rPr>
          <w:rFonts w:eastAsia="Calibri" w:cs="Arial"/>
          <w:lang w:val="sr-Cyrl-RS" w:eastAsia="sr-Latn-RS"/>
        </w:rPr>
        <w:t xml:space="preserve">, </w:t>
      </w:r>
      <w:r w:rsidR="0053324E">
        <w:rPr>
          <w:rFonts w:cs="Arial"/>
          <w:lang w:val="sr-Cyrl-RS"/>
        </w:rPr>
        <w:t>уз сагласност Н</w:t>
      </w:r>
      <w:r w:rsidRPr="006338C8">
        <w:rPr>
          <w:rFonts w:cs="Arial"/>
          <w:lang w:val="sr-Cyrl-RS"/>
        </w:rPr>
        <w:t>аручиоца</w:t>
      </w:r>
      <w:r w:rsidRPr="006338C8">
        <w:rPr>
          <w:rFonts w:eastAsia="Calibri" w:cs="Arial"/>
          <w:lang w:val="sr-Cyrl-RS" w:eastAsia="sr-Latn-RS"/>
        </w:rPr>
        <w:t xml:space="preserve"> </w:t>
      </w:r>
      <w:r w:rsidRPr="006338C8">
        <w:rPr>
          <w:rFonts w:eastAsia="Calibri" w:cs="Arial"/>
          <w:lang w:val="sr-Latn-RS" w:eastAsia="sr-Latn-RS"/>
        </w:rPr>
        <w:t>у складу са условима прописаним конкурсном документацијом до вредности оквирног споразума и вредности појединачн</w:t>
      </w:r>
      <w:r w:rsidRPr="006338C8">
        <w:rPr>
          <w:rFonts w:eastAsia="Calibri" w:cs="Arial"/>
          <w:lang w:val="sr-Cyrl-RS" w:eastAsia="sr-Latn-RS"/>
        </w:rPr>
        <w:t>их наруџбеница.</w:t>
      </w:r>
      <w:r w:rsidRPr="006338C8">
        <w:rPr>
          <w:rFonts w:eastAsia="Calibri" w:cs="Arial"/>
          <w:lang w:val="sr-Latn-RS" w:eastAsia="sr-Latn-RS"/>
        </w:rPr>
        <w:t xml:space="preserve"> </w:t>
      </w:r>
    </w:p>
    <w:p w14:paraId="341AF962" w14:textId="77777777" w:rsidR="00744EFB" w:rsidRPr="003D68A9" w:rsidRDefault="00744EFB" w:rsidP="00744EFB">
      <w:pPr>
        <w:autoSpaceDE w:val="0"/>
        <w:autoSpaceDN w:val="0"/>
        <w:adjustRightInd w:val="0"/>
        <w:rPr>
          <w:rFonts w:cs="Arial"/>
        </w:rPr>
      </w:pPr>
      <w:r w:rsidRPr="003D68A9">
        <w:rPr>
          <w:rFonts w:cs="Arial"/>
          <w:lang w:val="sr-Cyrl-RS"/>
        </w:rPr>
        <w:t>Понуђена цена резервног дела из Обрасца структуре цене подразумева коначну јединичну цену уграђеног дела у услузи сервиса а којом је обухваћено: потрошни материјал, трошкове набавке, лагеровања, монтажа и уградња дела, трошкови превоза, сви додатни трошкови сервисера на терену и сви остали трошкови који настају за понуђача у току замене и уградње резервног дела.</w:t>
      </w:r>
    </w:p>
    <w:p w14:paraId="09DE06C3" w14:textId="77777777" w:rsidR="00744EFB" w:rsidRPr="003D68A9" w:rsidRDefault="00744EFB" w:rsidP="00744EFB">
      <w:pPr>
        <w:autoSpaceDE w:val="0"/>
        <w:autoSpaceDN w:val="0"/>
        <w:adjustRightInd w:val="0"/>
        <w:rPr>
          <w:rFonts w:cs="Arial"/>
          <w:color w:val="FFC000"/>
          <w:lang w:val="sr-Cyrl-RS"/>
        </w:rPr>
      </w:pPr>
      <w:r w:rsidRPr="003D68A9">
        <w:rPr>
          <w:rFonts w:cs="Arial"/>
          <w:b/>
          <w:lang w:val="sr-Cyrl-RS"/>
        </w:rPr>
        <w:t xml:space="preserve">3.6.7. Рок и место извршења услуга </w:t>
      </w:r>
    </w:p>
    <w:p w14:paraId="25B6185F" w14:textId="33D9DF9B" w:rsidR="00744EFB" w:rsidRPr="003D68A9" w:rsidRDefault="00744EFB" w:rsidP="002312CF">
      <w:pPr>
        <w:rPr>
          <w:rFonts w:cs="Arial"/>
          <w:lang w:val="sr-Cyrl-RS"/>
        </w:rPr>
      </w:pPr>
      <w:r w:rsidRPr="003D68A9">
        <w:rPr>
          <w:rFonts w:cs="Arial"/>
          <w:lang w:val="sr-Cyrl-RS"/>
        </w:rPr>
        <w:t>Изабрани п</w:t>
      </w:r>
      <w:r w:rsidRPr="003D68A9">
        <w:rPr>
          <w:rFonts w:cs="Arial"/>
        </w:rPr>
        <w:t xml:space="preserve">онуђач је дужан </w:t>
      </w:r>
      <w:r w:rsidRPr="003D68A9">
        <w:rPr>
          <w:rFonts w:cs="Arial"/>
          <w:lang w:val="sr-Cyrl-RS"/>
        </w:rPr>
        <w:t xml:space="preserve">да </w:t>
      </w:r>
      <w:r w:rsidRPr="003D68A9">
        <w:rPr>
          <w:rFonts w:cs="Arial"/>
        </w:rPr>
        <w:t>се одазове на интервенцију</w:t>
      </w:r>
      <w:r w:rsidR="0053324E">
        <w:rPr>
          <w:rFonts w:cs="Arial"/>
          <w:lang w:val="sr-Cyrl-RS"/>
        </w:rPr>
        <w:t xml:space="preserve"> и пружи услугу (</w:t>
      </w:r>
      <w:r w:rsidRPr="003D68A9">
        <w:rPr>
          <w:rFonts w:cs="Arial"/>
          <w:lang w:val="sr-Cyrl-RS"/>
        </w:rPr>
        <w:t xml:space="preserve">изврши испитивање и/или  </w:t>
      </w:r>
      <w:r w:rsidRPr="003D68A9">
        <w:rPr>
          <w:rFonts w:cs="Arial"/>
        </w:rPr>
        <w:t>отклони квар</w:t>
      </w:r>
      <w:r w:rsidRPr="003D68A9">
        <w:rPr>
          <w:rFonts w:cs="Arial"/>
          <w:lang w:val="sr-Cyrl-RS"/>
        </w:rPr>
        <w:t xml:space="preserve">) </w:t>
      </w:r>
      <w:r w:rsidRPr="003D68A9">
        <w:rPr>
          <w:rFonts w:cs="Arial"/>
        </w:rPr>
        <w:t xml:space="preserve"> у року </w:t>
      </w:r>
      <w:r w:rsidRPr="003D68A9">
        <w:rPr>
          <w:rFonts w:cs="Arial"/>
          <w:lang w:val="sr-Cyrl-RS"/>
        </w:rPr>
        <w:t xml:space="preserve">који је назначио у обрасцу понуде. </w:t>
      </w:r>
    </w:p>
    <w:p w14:paraId="67854250" w14:textId="46518284" w:rsidR="00744EFB" w:rsidRPr="00A86328" w:rsidRDefault="00744EFB" w:rsidP="00A86328">
      <w:pPr>
        <w:autoSpaceDE w:val="0"/>
        <w:autoSpaceDN w:val="0"/>
        <w:adjustRightInd w:val="0"/>
        <w:rPr>
          <w:rFonts w:eastAsia="Calibri" w:cs="Arial"/>
          <w:lang w:val="sr-Cyrl-RS" w:eastAsia="sr-Latn-RS"/>
        </w:rPr>
      </w:pPr>
      <w:r w:rsidRPr="003D68A9">
        <w:rPr>
          <w:rFonts w:eastAsia="Calibri" w:cs="Arial"/>
          <w:lang w:val="sr-Cyrl-RS" w:eastAsia="sr-Latn-RS"/>
        </w:rPr>
        <w:t>Место извршења услуга је предметни објекат власништво Понуђача и који је на подручју Техничког цента Нови Сад, односно на територијалном подручју АП Војводина.</w:t>
      </w:r>
    </w:p>
    <w:p w14:paraId="7E4DE1E8" w14:textId="77777777" w:rsidR="00744EFB" w:rsidRPr="003D68A9" w:rsidRDefault="00744EFB" w:rsidP="00744EFB">
      <w:pPr>
        <w:suppressAutoHyphens/>
        <w:rPr>
          <w:rFonts w:cs="Arial"/>
          <w:b/>
          <w:lang w:val="sr-Cyrl-RS"/>
        </w:rPr>
      </w:pPr>
      <w:r w:rsidRPr="003D68A9">
        <w:rPr>
          <w:rFonts w:cs="Arial"/>
          <w:b/>
          <w:lang w:val="sr-Cyrl-RS"/>
        </w:rPr>
        <w:t>3.6.7.1. Рок за извршења услуга</w:t>
      </w:r>
    </w:p>
    <w:p w14:paraId="0CE0823C" w14:textId="7EBF427B" w:rsidR="00744EFB" w:rsidRPr="003D68A9" w:rsidRDefault="0053324E" w:rsidP="00744EFB">
      <w:pPr>
        <w:suppressAutoHyphens/>
        <w:rPr>
          <w:rFonts w:cs="Arial"/>
          <w:lang w:val="sr-Cyrl-RS"/>
        </w:rPr>
      </w:pPr>
      <w:r>
        <w:rPr>
          <w:rFonts w:cs="Arial"/>
          <w:lang w:val="sr-Cyrl-RS"/>
        </w:rPr>
        <w:t>Понуђач</w:t>
      </w:r>
      <w:r w:rsidR="00744EFB" w:rsidRPr="003D68A9">
        <w:rPr>
          <w:rFonts w:cs="Arial"/>
        </w:rPr>
        <w:t xml:space="preserve"> је </w:t>
      </w:r>
      <w:r w:rsidR="00744EFB" w:rsidRPr="003D68A9">
        <w:rPr>
          <w:rFonts w:cs="Arial"/>
          <w:lang w:val="sr-Cyrl-RS"/>
        </w:rPr>
        <w:t>обавезан</w:t>
      </w:r>
      <w:r w:rsidR="00744EFB" w:rsidRPr="003D68A9">
        <w:rPr>
          <w:rFonts w:cs="Arial"/>
        </w:rPr>
        <w:t xml:space="preserve"> да </w:t>
      </w:r>
      <w:r w:rsidR="00744EFB" w:rsidRPr="003D68A9">
        <w:rPr>
          <w:rFonts w:cs="Arial"/>
          <w:lang w:val="sr-Cyrl-RS"/>
        </w:rPr>
        <w:t>реализује</w:t>
      </w:r>
      <w:r w:rsidR="00744EFB" w:rsidRPr="003D68A9">
        <w:rPr>
          <w:rFonts w:cs="Arial"/>
        </w:rPr>
        <w:t xml:space="preserve"> </w:t>
      </w:r>
      <w:r w:rsidR="00744EFB" w:rsidRPr="003D68A9">
        <w:rPr>
          <w:rFonts w:cs="Arial"/>
          <w:lang w:val="sr-Cyrl-RS"/>
        </w:rPr>
        <w:t xml:space="preserve">предметне </w:t>
      </w:r>
      <w:r w:rsidR="00744EFB" w:rsidRPr="003D68A9">
        <w:rPr>
          <w:rFonts w:cs="Arial"/>
        </w:rPr>
        <w:t>услуг</w:t>
      </w:r>
      <w:r w:rsidR="00744EFB" w:rsidRPr="003D68A9">
        <w:rPr>
          <w:rFonts w:cs="Arial"/>
          <w:lang w:val="sr-Cyrl-RS"/>
        </w:rPr>
        <w:t>е</w:t>
      </w:r>
      <w:r w:rsidR="00744EFB" w:rsidRPr="003D68A9">
        <w:rPr>
          <w:rFonts w:cs="Arial"/>
        </w:rPr>
        <w:t xml:space="preserve"> у року и на начин</w:t>
      </w:r>
      <w:r w:rsidR="00744EFB" w:rsidRPr="003D68A9">
        <w:rPr>
          <w:rFonts w:cs="Arial"/>
          <w:lang w:val="sr-Cyrl-RS"/>
        </w:rPr>
        <w:t xml:space="preserve"> </w:t>
      </w:r>
      <w:r w:rsidR="00744EFB" w:rsidRPr="003D68A9">
        <w:rPr>
          <w:rFonts w:cs="Arial"/>
        </w:rPr>
        <w:t>који је понуђен и уговорен</w:t>
      </w:r>
      <w:r w:rsidR="00744EFB" w:rsidRPr="003D68A9">
        <w:rPr>
          <w:rFonts w:cs="Arial"/>
          <w:lang w:val="sr-Cyrl-RS"/>
        </w:rPr>
        <w:t>. Рок за извршење је дефинисан према обиму и облику захтеване услуге:</w:t>
      </w:r>
    </w:p>
    <w:p w14:paraId="1BF10281" w14:textId="77777777" w:rsidR="00744EFB" w:rsidRPr="003D68A9" w:rsidRDefault="00744EFB" w:rsidP="00744EFB">
      <w:pPr>
        <w:autoSpaceDE w:val="0"/>
        <w:autoSpaceDN w:val="0"/>
        <w:adjustRightInd w:val="0"/>
        <w:ind w:left="630"/>
        <w:rPr>
          <w:rFonts w:eastAsia="Calibri" w:cs="Arial"/>
          <w:b/>
          <w:lang w:val="sr-Cyrl-RS" w:eastAsia="sr-Latn-RS"/>
        </w:rPr>
      </w:pPr>
      <w:r w:rsidRPr="003D68A9">
        <w:rPr>
          <w:rFonts w:eastAsia="Calibri" w:cs="Arial"/>
          <w:b/>
          <w:lang w:val="sr-Cyrl-RS" w:eastAsia="sr-Latn-RS"/>
        </w:rPr>
        <w:t>Рок за извршење услуга</w:t>
      </w:r>
      <w:r w:rsidRPr="003D68A9">
        <w:rPr>
          <w:rFonts w:cs="Arial"/>
          <w:b/>
          <w:lang w:val="sr-Cyrl-RS"/>
        </w:rPr>
        <w:t>:</w:t>
      </w:r>
    </w:p>
    <w:p w14:paraId="07F9C604" w14:textId="0B0D8F00" w:rsidR="00744EFB" w:rsidRPr="003D68A9" w:rsidRDefault="00744EFB" w:rsidP="00194E3D">
      <w:pPr>
        <w:numPr>
          <w:ilvl w:val="0"/>
          <w:numId w:val="38"/>
        </w:numPr>
        <w:autoSpaceDE w:val="0"/>
        <w:autoSpaceDN w:val="0"/>
        <w:adjustRightInd w:val="0"/>
        <w:spacing w:before="0"/>
        <w:rPr>
          <w:rFonts w:eastAsia="Calibri" w:cs="Arial"/>
          <w:lang w:val="sr-Cyrl-RS" w:eastAsia="sr-Latn-RS"/>
        </w:rPr>
      </w:pPr>
      <w:r w:rsidRPr="003D68A9">
        <w:rPr>
          <w:rFonts w:cs="Arial"/>
          <w:lang w:val="sr-Cyrl-RS"/>
        </w:rPr>
        <w:t>1/ Редовни, периодични и детаљни прегледи стабилних система за аутоматску     детекцију и дојаву пожара је</w:t>
      </w:r>
      <w:r w:rsidRPr="003D68A9">
        <w:rPr>
          <w:rFonts w:eastAsia="Calibri" w:cs="Arial"/>
          <w:lang w:val="sr-Cyrl-RS" w:eastAsia="sr-Latn-RS"/>
        </w:rPr>
        <w:t xml:space="preserve"> </w:t>
      </w:r>
      <w:r w:rsidR="00A86328">
        <w:rPr>
          <w:rFonts w:eastAsia="Calibri" w:cs="Arial"/>
          <w:lang w:val="sr-Cyrl-RS" w:eastAsia="sr-Latn-RS"/>
        </w:rPr>
        <w:t xml:space="preserve">7 (словима: </w:t>
      </w:r>
      <w:r w:rsidRPr="003D68A9">
        <w:rPr>
          <w:rFonts w:eastAsia="Calibri" w:cs="Arial"/>
          <w:lang w:val="sr-Cyrl-RS" w:eastAsia="sr-Latn-RS"/>
        </w:rPr>
        <w:t>седам</w:t>
      </w:r>
      <w:r w:rsidR="00A86328">
        <w:rPr>
          <w:rFonts w:eastAsia="Calibri" w:cs="Arial"/>
          <w:lang w:val="sr-Cyrl-RS" w:eastAsia="sr-Latn-RS"/>
        </w:rPr>
        <w:t>)</w:t>
      </w:r>
      <w:r w:rsidRPr="003D68A9">
        <w:rPr>
          <w:rFonts w:eastAsia="Calibri" w:cs="Arial"/>
          <w:lang w:val="sr-Cyrl-RS" w:eastAsia="sr-Latn-RS"/>
        </w:rPr>
        <w:t xml:space="preserve"> дана од дана пријема наруџбенице од стране овлашћеног лица.</w:t>
      </w:r>
    </w:p>
    <w:p w14:paraId="142E2EF1" w14:textId="77777777" w:rsidR="002312CF" w:rsidRPr="003D68A9" w:rsidRDefault="002312CF" w:rsidP="002312CF">
      <w:pPr>
        <w:autoSpaceDE w:val="0"/>
        <w:autoSpaceDN w:val="0"/>
        <w:adjustRightInd w:val="0"/>
        <w:spacing w:before="0"/>
        <w:ind w:left="720"/>
        <w:rPr>
          <w:rFonts w:eastAsia="Calibri" w:cs="Arial"/>
          <w:lang w:val="sr-Cyrl-RS" w:eastAsia="sr-Latn-RS"/>
        </w:rPr>
      </w:pPr>
    </w:p>
    <w:p w14:paraId="4ACBA2D3" w14:textId="0FCB1D63" w:rsidR="00744EFB" w:rsidRPr="003D68A9" w:rsidRDefault="00744EFB" w:rsidP="00144899">
      <w:pPr>
        <w:numPr>
          <w:ilvl w:val="0"/>
          <w:numId w:val="38"/>
        </w:numPr>
        <w:spacing w:before="0"/>
        <w:rPr>
          <w:rFonts w:cs="Arial"/>
          <w:highlight w:val="yellow"/>
          <w:lang w:val="sr-Cyrl-RS"/>
        </w:rPr>
      </w:pPr>
      <w:r w:rsidRPr="0053324E">
        <w:rPr>
          <w:rFonts w:cs="Arial"/>
          <w:lang w:val="sr-Cyrl-RS"/>
        </w:rPr>
        <w:t>2/ Ванредне сервисне услуге на отклањању кварова и недостатака и одржавању</w:t>
      </w:r>
      <w:r w:rsidRPr="003D68A9">
        <w:rPr>
          <w:rFonts w:cs="Arial"/>
          <w:lang w:val="sr-Cyrl-RS"/>
        </w:rPr>
        <w:t xml:space="preserve"> система ЗОП са испоруком и уградњом опреме и резервних делова изабрани п</w:t>
      </w:r>
      <w:r w:rsidRPr="003D68A9">
        <w:rPr>
          <w:rFonts w:cs="Arial"/>
        </w:rPr>
        <w:t xml:space="preserve">онуђач је дужан </w:t>
      </w:r>
      <w:r w:rsidRPr="003D68A9">
        <w:rPr>
          <w:rFonts w:cs="Arial"/>
          <w:lang w:val="sr-Cyrl-RS"/>
        </w:rPr>
        <w:t xml:space="preserve">да </w:t>
      </w:r>
      <w:r w:rsidRPr="003D68A9">
        <w:rPr>
          <w:rFonts w:cs="Arial"/>
        </w:rPr>
        <w:t xml:space="preserve">се одазове на интервенцију у року од 12 </w:t>
      </w:r>
      <w:r w:rsidR="00A86328">
        <w:rPr>
          <w:rFonts w:cs="Arial"/>
          <w:lang w:val="sr-Cyrl-RS"/>
        </w:rPr>
        <w:t xml:space="preserve">(словима: дванаест) </w:t>
      </w:r>
      <w:r w:rsidRPr="003D68A9">
        <w:rPr>
          <w:rFonts w:cs="Arial"/>
        </w:rPr>
        <w:t xml:space="preserve">часова од </w:t>
      </w:r>
      <w:r w:rsidRPr="003D68A9">
        <w:rPr>
          <w:rFonts w:cs="Arial"/>
          <w:lang w:val="sr-Cyrl-RS"/>
        </w:rPr>
        <w:t xml:space="preserve">тренутка када је примио </w:t>
      </w:r>
      <w:r w:rsidR="003F4352">
        <w:rPr>
          <w:rFonts w:cs="Arial"/>
          <w:lang w:val="sr-Cyrl-RS"/>
        </w:rPr>
        <w:t xml:space="preserve">Пријаву квара </w:t>
      </w:r>
      <w:r w:rsidR="003F4352" w:rsidRPr="003D68A9">
        <w:rPr>
          <w:rFonts w:cs="Arial"/>
          <w:lang w:val="sr-Cyrl-RS"/>
        </w:rPr>
        <w:t>(е-маилом</w:t>
      </w:r>
      <w:r w:rsidR="003F4352">
        <w:rPr>
          <w:rFonts w:cs="Arial"/>
          <w:lang w:val="sr-Cyrl-RS"/>
        </w:rPr>
        <w:t>, Прилог 3</w:t>
      </w:r>
      <w:r w:rsidR="003F4352" w:rsidRPr="003D68A9">
        <w:rPr>
          <w:rFonts w:cs="Arial"/>
          <w:lang w:val="sr-Cyrl-RS"/>
        </w:rPr>
        <w:t>)</w:t>
      </w:r>
      <w:r w:rsidR="003F4352">
        <w:rPr>
          <w:rFonts w:cs="Arial"/>
          <w:lang w:val="sr-Cyrl-RS"/>
        </w:rPr>
        <w:t xml:space="preserve"> </w:t>
      </w:r>
      <w:r w:rsidR="006F3061">
        <w:rPr>
          <w:rFonts w:cs="Arial"/>
          <w:lang w:val="sr-Cyrl-RS"/>
        </w:rPr>
        <w:t>од овлашћеног лица Н</w:t>
      </w:r>
      <w:r w:rsidR="00144899">
        <w:rPr>
          <w:rFonts w:cs="Arial"/>
        </w:rPr>
        <w:t>аручиоца.</w:t>
      </w:r>
      <w:r w:rsidRPr="003D68A9">
        <w:rPr>
          <w:rFonts w:cs="Arial"/>
        </w:rPr>
        <w:t xml:space="preserve"> </w:t>
      </w:r>
      <w:r w:rsidR="00144899" w:rsidRPr="00144899">
        <w:rPr>
          <w:rFonts w:cs="Arial"/>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sidR="006F3061">
        <w:rPr>
          <w:rFonts w:eastAsia="Calibri" w:cs="Arial"/>
          <w:lang w:val="sr-Cyrl-RS" w:eastAsia="sr-Latn-RS"/>
        </w:rPr>
        <w:t>.</w:t>
      </w:r>
    </w:p>
    <w:p w14:paraId="0132593D" w14:textId="77777777" w:rsidR="00744EFB" w:rsidRPr="003D68A9" w:rsidRDefault="00744EFB" w:rsidP="00744EFB">
      <w:pPr>
        <w:ind w:left="720"/>
        <w:rPr>
          <w:rFonts w:cs="Arial"/>
          <w:highlight w:val="yellow"/>
          <w:lang w:val="sr-Cyrl-RS"/>
        </w:rPr>
      </w:pPr>
    </w:p>
    <w:p w14:paraId="039631CF" w14:textId="420C25DC" w:rsidR="00744EFB" w:rsidRPr="003D68A9" w:rsidRDefault="00744EFB" w:rsidP="002312CF">
      <w:pPr>
        <w:tabs>
          <w:tab w:val="left" w:pos="284"/>
          <w:tab w:val="left" w:pos="330"/>
        </w:tabs>
        <w:suppressAutoHyphens/>
        <w:ind w:right="54"/>
        <w:contextualSpacing/>
        <w:rPr>
          <w:rFonts w:eastAsia="Arial Unicode MS" w:cs="Arial"/>
          <w:kern w:val="1"/>
          <w:lang w:val="sr-Cyrl-RS" w:eastAsia="ar-SA"/>
        </w:rPr>
      </w:pPr>
      <w:r w:rsidRPr="003D68A9">
        <w:rPr>
          <w:rFonts w:eastAsia="Arial Unicode MS" w:cs="Arial"/>
          <w:kern w:val="1"/>
          <w:lang w:val="sr-Cyrl-RS" w:eastAsia="ar-SA"/>
        </w:rPr>
        <w:t xml:space="preserve">У случају да изабрани </w:t>
      </w:r>
      <w:r w:rsidRPr="003D68A9">
        <w:rPr>
          <w:rFonts w:eastAsia="Arial Unicode MS" w:cs="Arial"/>
          <w:kern w:val="1"/>
          <w:lang w:val="ru-RU" w:eastAsia="ar-SA"/>
        </w:rPr>
        <w:t xml:space="preserve">понуђач </w:t>
      </w:r>
      <w:r w:rsidRPr="003D68A9">
        <w:rPr>
          <w:rFonts w:eastAsia="Arial Unicode MS" w:cs="Arial"/>
          <w:kern w:val="1"/>
          <w:lang w:val="sr-Cyrl-RS" w:eastAsia="ar-SA"/>
        </w:rPr>
        <w:t xml:space="preserve">не испоштује </w:t>
      </w:r>
      <w:r w:rsidR="006F3061">
        <w:rPr>
          <w:rFonts w:eastAsia="Arial Unicode MS" w:cs="Arial"/>
          <w:kern w:val="1"/>
          <w:lang w:val="sr-Cyrl-RS" w:eastAsia="ar-SA"/>
        </w:rPr>
        <w:t>рокове наведене у наруџбеници, Н</w:t>
      </w:r>
      <w:r w:rsidRPr="003D68A9">
        <w:rPr>
          <w:rFonts w:eastAsia="Arial Unicode MS" w:cs="Arial"/>
          <w:kern w:val="1"/>
          <w:lang w:val="sr-Cyrl-RS" w:eastAsia="ar-SA"/>
        </w:rPr>
        <w:t>аручилац има право на наплату уговорне казне и СФО за добро извршење посла, као и право на раскид оквирног споразума.</w:t>
      </w:r>
    </w:p>
    <w:p w14:paraId="340191F7" w14:textId="77777777" w:rsidR="00744EFB" w:rsidRPr="003D68A9" w:rsidRDefault="00744EFB" w:rsidP="00744EFB">
      <w:pPr>
        <w:autoSpaceDE w:val="0"/>
        <w:autoSpaceDN w:val="0"/>
        <w:adjustRightInd w:val="0"/>
        <w:rPr>
          <w:rFonts w:cs="Arial"/>
          <w:b/>
          <w:lang w:val="sr-Cyrl-RS"/>
        </w:rPr>
      </w:pPr>
      <w:r w:rsidRPr="003D68A9">
        <w:rPr>
          <w:rFonts w:cs="Arial"/>
          <w:lang w:val="sr-Cyrl-RS"/>
        </w:rPr>
        <w:t>Н</w:t>
      </w:r>
      <w:r w:rsidRPr="003D68A9">
        <w:rPr>
          <w:rFonts w:cs="Arial"/>
        </w:rPr>
        <w:t xml:space="preserve">аручилац </w:t>
      </w:r>
      <w:r w:rsidRPr="003D68A9">
        <w:rPr>
          <w:rFonts w:cs="Arial"/>
          <w:lang w:val="sr-Cyrl-RS"/>
        </w:rPr>
        <w:t>има обавезу да</w:t>
      </w:r>
      <w:r w:rsidRPr="003D68A9">
        <w:rPr>
          <w:rFonts w:cs="Arial"/>
        </w:rPr>
        <w:t xml:space="preserve"> имен</w:t>
      </w:r>
      <w:r w:rsidRPr="003D68A9">
        <w:rPr>
          <w:rFonts w:cs="Arial"/>
          <w:lang w:val="sr-Cyrl-RS"/>
        </w:rPr>
        <w:t>ује</w:t>
      </w:r>
      <w:r w:rsidRPr="003D68A9">
        <w:rPr>
          <w:rFonts w:cs="Arial"/>
        </w:rPr>
        <w:t xml:space="preserve"> одговорна лица</w:t>
      </w:r>
      <w:r w:rsidRPr="003D68A9">
        <w:rPr>
          <w:rFonts w:cs="Arial"/>
          <w:lang w:val="sr-Cyrl-RS"/>
        </w:rPr>
        <w:t xml:space="preserve"> </w:t>
      </w:r>
      <w:r w:rsidRPr="003D68A9">
        <w:rPr>
          <w:rFonts w:cs="Arial"/>
        </w:rPr>
        <w:t>за праћење реализације оквирног споразума</w:t>
      </w:r>
      <w:r w:rsidRPr="003D68A9">
        <w:rPr>
          <w:rFonts w:cs="Arial"/>
          <w:lang w:val="sr-Latn-RS"/>
        </w:rPr>
        <w:t>.</w:t>
      </w:r>
      <w:r w:rsidRPr="003D68A9">
        <w:rPr>
          <w:rFonts w:cs="Arial"/>
          <w:lang w:val="sr-Cyrl-RS"/>
        </w:rPr>
        <w:t xml:space="preserve"> </w:t>
      </w:r>
    </w:p>
    <w:p w14:paraId="0719B5B3" w14:textId="1C16870F" w:rsidR="00CC55EF" w:rsidRDefault="00CC55EF" w:rsidP="00744EFB">
      <w:pPr>
        <w:rPr>
          <w:rFonts w:cs="Arial"/>
          <w:color w:val="000000" w:themeColor="text1"/>
          <w:lang w:val="sr-Cyrl-RS"/>
        </w:rPr>
      </w:pPr>
      <w:r w:rsidRPr="0024171E">
        <w:rPr>
          <w:rFonts w:eastAsia="Calibri" w:cs="Arial"/>
          <w:lang w:val="sr-Cyrl-RS" w:eastAsia="sr-Latn-RS"/>
        </w:rPr>
        <w:t xml:space="preserve">Приликом појаве квара, Наручилац ће изабраном </w:t>
      </w:r>
      <w:r w:rsidRPr="005F3ED3">
        <w:rPr>
          <w:rFonts w:eastAsia="Calibri" w:cs="Arial"/>
          <w:lang w:val="sr-Cyrl-RS" w:eastAsia="sr-Latn-RS"/>
        </w:rPr>
        <w:t xml:space="preserve">Понуђачу пријавити квар (Образац пријаве квара – Прилог 3). </w:t>
      </w:r>
      <w:r w:rsidR="006F3061">
        <w:rPr>
          <w:rFonts w:cs="Arial"/>
          <w:lang w:val="sr-Cyrl-RS"/>
        </w:rPr>
        <w:t>Изабрани п</w:t>
      </w:r>
      <w:r w:rsidRPr="005F3ED3">
        <w:rPr>
          <w:rFonts w:cs="Arial"/>
          <w:lang w:val="sr-Cyrl-RS"/>
        </w:rPr>
        <w:t>онуђач је у обавези да се након пријема Пријаве квара, одазове, изврши преглед и детектује квар, те да врсту квара са конкретним</w:t>
      </w:r>
      <w:r w:rsidRPr="0024171E">
        <w:rPr>
          <w:rFonts w:cs="Arial"/>
          <w:lang w:val="sr-Cyrl-RS"/>
        </w:rPr>
        <w:t xml:space="preserve"> </w:t>
      </w:r>
      <w:r w:rsidRPr="0024171E">
        <w:rPr>
          <w:rFonts w:cs="Arial"/>
          <w:lang w:val="sr-Cyrl-RS"/>
        </w:rPr>
        <w:lastRenderedPageBreak/>
        <w:t>називом услуге из обрасца структуре цене упише на обрасцу Пријаве. Попуњен образац пријаве квара са записом о детекцији квара доставља се овлашћеном лицу Наручиоца, а поправка</w:t>
      </w:r>
      <w:r w:rsidRPr="0024171E">
        <w:rPr>
          <w:rFonts w:cs="Arial"/>
        </w:rPr>
        <w:t xml:space="preserve"> </w:t>
      </w:r>
      <w:r w:rsidRPr="0024171E">
        <w:rPr>
          <w:rFonts w:cs="Arial"/>
          <w:lang w:val="sr-Cyrl-RS"/>
        </w:rPr>
        <w:t xml:space="preserve">квара обавиће се само уз претходну писану сагласност овлашћеног лица наручиоца на самом обрасцу Пријаве </w:t>
      </w:r>
      <w:r w:rsidRPr="00B603F4">
        <w:rPr>
          <w:rFonts w:cs="Arial"/>
          <w:color w:val="000000" w:themeColor="text1"/>
          <w:lang w:val="sr-Cyrl-RS"/>
        </w:rPr>
        <w:t>квара</w:t>
      </w:r>
      <w:r w:rsidR="00DB024B">
        <w:rPr>
          <w:rFonts w:cs="Arial"/>
          <w:color w:val="000000" w:themeColor="text1"/>
          <w:lang w:val="sr-Cyrl-RS"/>
        </w:rPr>
        <w:t>.</w:t>
      </w:r>
    </w:p>
    <w:p w14:paraId="3B4985CF" w14:textId="238D8450" w:rsidR="00744EFB" w:rsidRPr="00CB5A0B" w:rsidRDefault="00D73FB0" w:rsidP="00744EFB">
      <w:pPr>
        <w:rPr>
          <w:rFonts w:eastAsia="Calibri" w:cs="Arial"/>
          <w:b/>
          <w:color w:val="000000" w:themeColor="text1"/>
          <w:lang w:val="sr-Cyrl-RS"/>
        </w:rPr>
      </w:pPr>
      <w:r w:rsidRPr="00CB5A0B">
        <w:rPr>
          <w:rFonts w:eastAsia="Calibri" w:cs="Arial"/>
          <w:color w:val="000000" w:themeColor="text1"/>
          <w:lang w:val="sr-Cyrl-RS"/>
        </w:rPr>
        <w:t xml:space="preserve">Лице </w:t>
      </w:r>
      <w:r w:rsidRPr="00CB5A0B">
        <w:rPr>
          <w:rFonts w:cs="Arial"/>
          <w:color w:val="000000" w:themeColor="text1"/>
          <w:lang w:val="sr-Cyrl-RS"/>
        </w:rPr>
        <w:t>које је одређено за праћење реализације оквирног споразума од стране Наручиоца, потребно је да присуствује извршењу услуге од стране Изабраног понуђача,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Изабрани Понуђач.</w:t>
      </w:r>
    </w:p>
    <w:p w14:paraId="0E9F1EEC" w14:textId="77777777" w:rsidR="00744EFB" w:rsidRPr="00CB5A0B" w:rsidRDefault="00744EFB" w:rsidP="00744EFB">
      <w:pPr>
        <w:rPr>
          <w:rFonts w:eastAsia="Calibri" w:cs="Arial"/>
          <w:b/>
          <w:color w:val="000000" w:themeColor="text1"/>
          <w:lang w:val="sr-Cyrl-RS"/>
        </w:rPr>
      </w:pPr>
      <w:r w:rsidRPr="00CB5A0B">
        <w:rPr>
          <w:rFonts w:eastAsia="Calibri" w:cs="Arial"/>
          <w:b/>
          <w:color w:val="000000" w:themeColor="text1"/>
          <w:lang w:val="sr-Cyrl-RS"/>
        </w:rPr>
        <w:t>3.</w:t>
      </w:r>
      <w:r w:rsidRPr="00CB5A0B">
        <w:rPr>
          <w:rFonts w:cs="Arial"/>
          <w:b/>
          <w:color w:val="000000" w:themeColor="text1"/>
          <w:lang w:val="sr-Cyrl-RS"/>
        </w:rPr>
        <w:t>6.7.2</w:t>
      </w:r>
      <w:r w:rsidRPr="00CB5A0B">
        <w:rPr>
          <w:rFonts w:eastAsia="Calibri" w:cs="Arial"/>
          <w:b/>
          <w:color w:val="000000" w:themeColor="text1"/>
          <w:lang w:val="sr-Cyrl-RS"/>
        </w:rPr>
        <w:t xml:space="preserve">. Места извршења услуга </w:t>
      </w:r>
    </w:p>
    <w:p w14:paraId="0971EEE6" w14:textId="165D5F3A" w:rsidR="00744EFB" w:rsidRPr="003D68A9" w:rsidRDefault="00744EFB" w:rsidP="00744EFB">
      <w:pPr>
        <w:autoSpaceDE w:val="0"/>
        <w:autoSpaceDN w:val="0"/>
        <w:adjustRightInd w:val="0"/>
        <w:rPr>
          <w:rFonts w:eastAsia="Calibri" w:cs="Arial"/>
          <w:lang w:val="sr-Cyrl-RS" w:eastAsia="sr-Latn-RS"/>
        </w:rPr>
      </w:pPr>
      <w:r w:rsidRPr="003D68A9">
        <w:rPr>
          <w:rFonts w:eastAsia="Calibri" w:cs="Arial"/>
          <w:lang w:val="sr-Cyrl-RS" w:eastAsia="sr-Latn-RS"/>
        </w:rPr>
        <w:t xml:space="preserve">Место извршења услуга је предметни објекат власништво </w:t>
      </w:r>
      <w:r w:rsidR="002D71A5">
        <w:rPr>
          <w:rFonts w:eastAsia="Calibri" w:cs="Arial"/>
          <w:lang w:val="sr-Cyrl-RS" w:eastAsia="sr-Latn-RS"/>
        </w:rPr>
        <w:t>Наручиоца</w:t>
      </w:r>
      <w:r w:rsidRPr="003D68A9">
        <w:rPr>
          <w:rFonts w:eastAsia="Calibri" w:cs="Arial"/>
          <w:lang w:val="sr-Cyrl-RS" w:eastAsia="sr-Latn-RS"/>
        </w:rPr>
        <w:t xml:space="preserve"> и који је на подручју Техничког цента Нови Сад, односно на територијалном подручју АП Војводина. </w:t>
      </w:r>
    </w:p>
    <w:p w14:paraId="72E692A4" w14:textId="77777777" w:rsidR="00744EFB" w:rsidRPr="003D68A9" w:rsidRDefault="00744EFB" w:rsidP="00744EFB">
      <w:pPr>
        <w:rPr>
          <w:rFonts w:cs="Arial"/>
          <w:b/>
          <w:noProof/>
          <w:lang w:val="sr-Cyrl-RS"/>
        </w:rPr>
      </w:pPr>
      <w:r w:rsidRPr="003D68A9">
        <w:rPr>
          <w:rFonts w:cs="Arial"/>
          <w:b/>
          <w:noProof/>
          <w:lang w:val="sr-Cyrl-RS"/>
        </w:rPr>
        <w:t>Технички центар Нови Сад обухвата седам одсека техничке услуге (ОТУ):</w:t>
      </w:r>
    </w:p>
    <w:p w14:paraId="12949A69"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Нови Сад, Булевар ослибођења бр. 100</w:t>
      </w:r>
    </w:p>
    <w:p w14:paraId="69F4794C"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Суботица, Сегедински пут бр.22-24</w:t>
      </w:r>
    </w:p>
    <w:p w14:paraId="62DE3991"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Сомбор, Апатински пут бб</w:t>
      </w:r>
    </w:p>
    <w:p w14:paraId="02534B2B"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Зрењанин, Панчевачка бр.46</w:t>
      </w:r>
    </w:p>
    <w:p w14:paraId="50775BC7"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Рума, Индустриска бр. 2а</w:t>
      </w:r>
    </w:p>
    <w:p w14:paraId="0E08D31D"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Сремска Митровица, Фрушкогорска бб</w:t>
      </w:r>
    </w:p>
    <w:p w14:paraId="0397C6A5" w14:textId="77777777" w:rsidR="00744EFB" w:rsidRPr="003D68A9" w:rsidRDefault="00744EFB" w:rsidP="00194E3D">
      <w:pPr>
        <w:pStyle w:val="ListParagraph"/>
        <w:numPr>
          <w:ilvl w:val="0"/>
          <w:numId w:val="40"/>
        </w:numPr>
        <w:spacing w:before="0" w:after="0" w:line="240" w:lineRule="auto"/>
        <w:ind w:left="714" w:hanging="357"/>
        <w:rPr>
          <w:rFonts w:ascii="Arial" w:hAnsi="Arial" w:cs="Arial"/>
          <w:noProof/>
          <w:lang w:val="sr-Cyrl-RS"/>
        </w:rPr>
      </w:pPr>
      <w:r w:rsidRPr="003D68A9">
        <w:rPr>
          <w:rFonts w:ascii="Arial" w:hAnsi="Arial" w:cs="Arial"/>
          <w:noProof/>
          <w:lang w:val="sr-Cyrl-RS"/>
        </w:rPr>
        <w:t>ОТУ Панчево, Милоша Обреновића бр. 6</w:t>
      </w:r>
    </w:p>
    <w:p w14:paraId="70AC69E0" w14:textId="77777777" w:rsidR="00744EFB" w:rsidRPr="003D68A9" w:rsidRDefault="00744EFB" w:rsidP="00744EFB">
      <w:pPr>
        <w:rPr>
          <w:rFonts w:cs="Arial"/>
        </w:rPr>
      </w:pPr>
      <w:r w:rsidRPr="003D68A9">
        <w:rPr>
          <w:rFonts w:eastAsia="Calibri" w:cs="Arial"/>
          <w:lang w:val="sr-Cyrl-RS"/>
        </w:rPr>
        <w:t xml:space="preserve">Места извршења услуга су објекти Техничкиг центра Нови Сад. </w:t>
      </w:r>
      <w:r w:rsidRPr="003D68A9">
        <w:rPr>
          <w:rFonts w:cs="Arial"/>
        </w:rPr>
        <w:t>На подручју ТЦ „Нови Сад“ налази се седам одсека техничке услуге (ОТУ)</w:t>
      </w:r>
      <w:r w:rsidRPr="003D68A9">
        <w:rPr>
          <w:rFonts w:cs="Arial"/>
          <w:lang w:val="sr-Cyrl-RS"/>
        </w:rPr>
        <w:t xml:space="preserve"> са припадајућим погонима и/или пословницама:</w:t>
      </w:r>
      <w:r w:rsidRPr="003D68A9">
        <w:rPr>
          <w:rFonts w:cs="Arial"/>
        </w:rPr>
        <w:t xml:space="preserve"> и то:</w:t>
      </w:r>
      <w:r w:rsidRPr="003D68A9">
        <w:rPr>
          <w:rFonts w:cs="Arial"/>
        </w:rPr>
        <w:br/>
        <w:t xml:space="preserve"> 1. ОТУ"Нови Сад“, Нови Сад, са Погонима: "Бачка Паланка",</w:t>
      </w:r>
      <w:r w:rsidRPr="003D68A9">
        <w:rPr>
          <w:rFonts w:cs="Arial"/>
          <w:lang w:val="sr-Cyrl-RS"/>
        </w:rPr>
        <w:t xml:space="preserve"> </w:t>
      </w:r>
      <w:r w:rsidRPr="003D68A9">
        <w:rPr>
          <w:rFonts w:cs="Arial"/>
        </w:rPr>
        <w:t>"Бечеј","</w:t>
      </w:r>
      <w:r w:rsidRPr="003D68A9">
        <w:rPr>
          <w:rFonts w:cs="Arial"/>
          <w:lang w:val="sr-Cyrl-RS"/>
        </w:rPr>
        <w:t xml:space="preserve"> </w:t>
      </w:r>
      <w:r w:rsidRPr="003D68A9">
        <w:rPr>
          <w:rFonts w:cs="Arial"/>
        </w:rPr>
        <w:t>Жабаљ" и Пословницама: "Бачки Петровац", "Темерин", "Србобран".</w:t>
      </w:r>
    </w:p>
    <w:p w14:paraId="2166B096" w14:textId="77777777" w:rsidR="00744EFB" w:rsidRPr="003D68A9" w:rsidRDefault="00744EFB" w:rsidP="00744EFB">
      <w:pPr>
        <w:rPr>
          <w:rFonts w:cs="Arial"/>
        </w:rPr>
      </w:pPr>
      <w:r w:rsidRPr="003D68A9">
        <w:rPr>
          <w:rFonts w:cs="Arial"/>
        </w:rPr>
        <w:t>2. ОТУ"Суботица“, Суботица</w:t>
      </w:r>
      <w:proofErr w:type="gramStart"/>
      <w:r w:rsidRPr="003D68A9">
        <w:rPr>
          <w:rFonts w:cs="Arial"/>
        </w:rPr>
        <w:t>,  са</w:t>
      </w:r>
      <w:proofErr w:type="gramEnd"/>
      <w:r w:rsidRPr="003D68A9">
        <w:rPr>
          <w:rFonts w:cs="Arial"/>
        </w:rPr>
        <w:t xml:space="preserve"> Погонима: "Бачка Топола ", "Кањижа", "Сента" и Пословницом: "Бајмок".</w:t>
      </w:r>
    </w:p>
    <w:p w14:paraId="7B9127DB" w14:textId="77777777" w:rsidR="00744EFB" w:rsidRPr="003D68A9" w:rsidRDefault="00744EFB" w:rsidP="00744EFB">
      <w:pPr>
        <w:rPr>
          <w:rFonts w:cs="Arial"/>
        </w:rPr>
      </w:pPr>
      <w:r w:rsidRPr="003D68A9">
        <w:rPr>
          <w:rFonts w:cs="Arial"/>
        </w:rPr>
        <w:t>3. ОТУ"Сомбор“, Сомбор, са Погоном: "Врбас" и Пословницама: "Кула", "Апатин","Оџаци".</w:t>
      </w:r>
    </w:p>
    <w:p w14:paraId="0AB2F3B3" w14:textId="77777777" w:rsidR="00744EFB" w:rsidRPr="003D68A9" w:rsidRDefault="00744EFB" w:rsidP="00744EFB">
      <w:pPr>
        <w:rPr>
          <w:rFonts w:cs="Arial"/>
        </w:rPr>
      </w:pPr>
      <w:r w:rsidRPr="003D68A9">
        <w:rPr>
          <w:rFonts w:cs="Arial"/>
        </w:rPr>
        <w:t>4. ОТУ"Панчево“, Панчево</w:t>
      </w:r>
      <w:proofErr w:type="gramStart"/>
      <w:r w:rsidRPr="003D68A9">
        <w:rPr>
          <w:rFonts w:cs="Arial"/>
        </w:rPr>
        <w:t>,  са</w:t>
      </w:r>
      <w:proofErr w:type="gramEnd"/>
      <w:r w:rsidRPr="003D68A9">
        <w:rPr>
          <w:rFonts w:cs="Arial"/>
        </w:rPr>
        <w:t xml:space="preserve"> Погоном: "Вршац" и Пословницама: "Ковин", "Алибунар", "Бела Црква".</w:t>
      </w:r>
    </w:p>
    <w:p w14:paraId="0E3BC650" w14:textId="77777777" w:rsidR="00744EFB" w:rsidRPr="003D68A9" w:rsidRDefault="00744EFB" w:rsidP="00744EFB">
      <w:pPr>
        <w:rPr>
          <w:rFonts w:cs="Arial"/>
        </w:rPr>
      </w:pPr>
      <w:r w:rsidRPr="003D68A9">
        <w:rPr>
          <w:rFonts w:cs="Arial"/>
        </w:rPr>
        <w:t>5. ОТУ"Зрењанин“, Зрењанин, са Погоном: "Кикинда"  и Пословницама: "Нови Бечеј", "Перлез", "Житиште", "Сечањ", "Нова Црња".</w:t>
      </w:r>
    </w:p>
    <w:p w14:paraId="2633ABF4" w14:textId="77777777" w:rsidR="00744EFB" w:rsidRPr="003D68A9" w:rsidRDefault="00744EFB" w:rsidP="00744EFB">
      <w:pPr>
        <w:rPr>
          <w:rFonts w:cs="Arial"/>
        </w:rPr>
      </w:pPr>
      <w:r w:rsidRPr="003D68A9">
        <w:rPr>
          <w:rFonts w:cs="Arial"/>
        </w:rPr>
        <w:t>6. ОТУ"Рума“, Рума, са Погоном: "Инћија</w:t>
      </w:r>
      <w:proofErr w:type="gramStart"/>
      <w:r w:rsidRPr="003D68A9">
        <w:rPr>
          <w:rFonts w:cs="Arial"/>
        </w:rPr>
        <w:t>"  и</w:t>
      </w:r>
      <w:proofErr w:type="gramEnd"/>
      <w:r w:rsidRPr="003D68A9">
        <w:rPr>
          <w:rFonts w:cs="Arial"/>
        </w:rPr>
        <w:t xml:space="preserve"> Пословницом: "Стара Пазова".</w:t>
      </w:r>
    </w:p>
    <w:p w14:paraId="27586EA8" w14:textId="77777777" w:rsidR="00744EFB" w:rsidRPr="003D68A9" w:rsidRDefault="00744EFB" w:rsidP="00744EFB">
      <w:pPr>
        <w:rPr>
          <w:rFonts w:cs="Arial"/>
        </w:rPr>
      </w:pPr>
      <w:r w:rsidRPr="003D68A9">
        <w:rPr>
          <w:rFonts w:cs="Arial"/>
        </w:rPr>
        <w:t>7. ОТУ"Сремска Митровица“, Сремска Митровица, са Пословницом: "Шид</w:t>
      </w:r>
    </w:p>
    <w:p w14:paraId="0699F3A8" w14:textId="77777777" w:rsidR="00744EFB" w:rsidRPr="003D68A9" w:rsidRDefault="00744EFB" w:rsidP="00744EFB">
      <w:pPr>
        <w:autoSpaceDE w:val="0"/>
        <w:autoSpaceDN w:val="0"/>
        <w:adjustRightInd w:val="0"/>
        <w:rPr>
          <w:rFonts w:eastAsia="Calibri" w:cs="Arial"/>
          <w:lang w:val="sr-Cyrl-RS" w:eastAsia="sr-Latn-RS"/>
        </w:rPr>
      </w:pPr>
      <w:r w:rsidRPr="003D68A9">
        <w:rPr>
          <w:rFonts w:eastAsia="Calibri" w:cs="Arial"/>
          <w:lang w:val="sr-Cyrl-RS"/>
        </w:rPr>
        <w:t>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5B253897" w14:textId="77777777" w:rsidR="00744EFB" w:rsidRPr="003D68A9" w:rsidRDefault="00744EFB" w:rsidP="00744EFB">
      <w:pPr>
        <w:autoSpaceDE w:val="0"/>
        <w:autoSpaceDN w:val="0"/>
        <w:adjustRightInd w:val="0"/>
        <w:rPr>
          <w:rFonts w:cs="Arial"/>
          <w:lang w:val="sr-Cyrl-RS"/>
        </w:rPr>
      </w:pPr>
      <w:r w:rsidRPr="003D68A9">
        <w:rPr>
          <w:rFonts w:cs="Arial"/>
          <w:b/>
          <w:lang w:val="sr-Cyrl-RS"/>
        </w:rPr>
        <w:t>3.6.8. Количине услуга</w:t>
      </w:r>
    </w:p>
    <w:p w14:paraId="3DF8DA6A" w14:textId="68767DBF" w:rsidR="00744EFB" w:rsidRPr="0067432B" w:rsidRDefault="00744EFB" w:rsidP="00F62D86">
      <w:pPr>
        <w:autoSpaceDE w:val="0"/>
        <w:autoSpaceDN w:val="0"/>
        <w:adjustRightInd w:val="0"/>
        <w:rPr>
          <w:rFonts w:eastAsia="Calibri" w:cs="Arial"/>
          <w:lang w:val="sr-Cyrl-RS" w:eastAsia="sr-Latn-RS"/>
        </w:rPr>
      </w:pPr>
      <w:r w:rsidRPr="003D68A9">
        <w:rPr>
          <w:rFonts w:cs="Arial"/>
          <w:bCs/>
          <w:lang w:val="sr-Cyrl-RS" w:eastAsia="sr-Latn-RS"/>
        </w:rPr>
        <w:t>К</w:t>
      </w:r>
      <w:r w:rsidRPr="003D68A9">
        <w:rPr>
          <w:rFonts w:cs="Arial"/>
          <w:bCs/>
          <w:lang w:val="sr-Latn-RS" w:eastAsia="sr-Latn-RS"/>
        </w:rPr>
        <w:t xml:space="preserve">оличине </w:t>
      </w:r>
      <w:r w:rsidRPr="003D68A9">
        <w:rPr>
          <w:rFonts w:cs="Arial"/>
          <w:bCs/>
          <w:lang w:val="sr-Cyrl-RS" w:eastAsia="sr-Latn-RS"/>
        </w:rPr>
        <w:t xml:space="preserve">услуга наведене </w:t>
      </w:r>
      <w:r w:rsidRPr="003D68A9">
        <w:rPr>
          <w:rFonts w:cs="Arial"/>
          <w:bCs/>
          <w:lang w:val="sr-Latn-RS" w:eastAsia="sr-Latn-RS"/>
        </w:rPr>
        <w:t>у табел</w:t>
      </w:r>
      <w:r w:rsidRPr="003D68A9">
        <w:rPr>
          <w:rFonts w:cs="Arial"/>
          <w:bCs/>
          <w:lang w:val="sr-Cyrl-RS" w:eastAsia="sr-Latn-RS"/>
        </w:rPr>
        <w:t>ама техничке спецификације и обрасцима структуре цене</w:t>
      </w:r>
      <w:r w:rsidRPr="003D68A9">
        <w:rPr>
          <w:rFonts w:cs="Arial"/>
          <w:bCs/>
          <w:lang w:val="sr-Latn-RS" w:eastAsia="sr-Latn-RS"/>
        </w:rPr>
        <w:t xml:space="preserve"> </w:t>
      </w:r>
      <w:r w:rsidRPr="003D68A9">
        <w:rPr>
          <w:rFonts w:cs="Arial"/>
          <w:bCs/>
          <w:lang w:val="sr-Cyrl-RS" w:eastAsia="sr-Latn-RS"/>
        </w:rPr>
        <w:t xml:space="preserve">су </w:t>
      </w:r>
      <w:r w:rsidRPr="003D68A9">
        <w:rPr>
          <w:rFonts w:cs="Arial"/>
          <w:bCs/>
          <w:lang w:val="sr-Latn-RS" w:eastAsia="sr-Latn-RS"/>
        </w:rPr>
        <w:t xml:space="preserve">оквирне и може доћи до одступања у </w:t>
      </w:r>
      <w:r w:rsidRPr="00CB5A0B">
        <w:rPr>
          <w:rFonts w:cs="Arial"/>
          <w:bCs/>
          <w:color w:val="000000" w:themeColor="text1"/>
          <w:lang w:val="sr-Latn-RS" w:eastAsia="sr-Latn-RS"/>
        </w:rPr>
        <w:t>оквиру вредн</w:t>
      </w:r>
      <w:r w:rsidRPr="00CB5A0B">
        <w:rPr>
          <w:rFonts w:cs="Arial"/>
          <w:bCs/>
          <w:color w:val="000000" w:themeColor="text1"/>
          <w:lang w:val="sr-Cyrl-RS" w:eastAsia="sr-Latn-RS"/>
        </w:rPr>
        <w:t>о</w:t>
      </w:r>
      <w:r w:rsidRPr="00CB5A0B">
        <w:rPr>
          <w:rFonts w:cs="Arial"/>
          <w:bCs/>
          <w:color w:val="000000" w:themeColor="text1"/>
          <w:lang w:val="sr-Latn-RS" w:eastAsia="sr-Latn-RS"/>
        </w:rPr>
        <w:t>сти</w:t>
      </w:r>
      <w:r w:rsidRPr="00CB5A0B">
        <w:rPr>
          <w:rFonts w:cs="Arial"/>
          <w:bCs/>
          <w:color w:val="000000" w:themeColor="text1"/>
          <w:lang w:val="sr-Cyrl-RS" w:eastAsia="sr-Latn-RS"/>
        </w:rPr>
        <w:t xml:space="preserve"> из оквирног споразума</w:t>
      </w:r>
      <w:r w:rsidRPr="00CB5A0B">
        <w:rPr>
          <w:rFonts w:cs="Arial"/>
          <w:bCs/>
          <w:color w:val="000000" w:themeColor="text1"/>
          <w:lang w:val="sr-Latn-RS" w:eastAsia="sr-Latn-RS"/>
        </w:rPr>
        <w:t>.</w:t>
      </w:r>
      <w:r w:rsidR="00F62D86" w:rsidRPr="00CB5A0B">
        <w:rPr>
          <w:rFonts w:eastAsia="Calibri" w:cs="Arial"/>
          <w:color w:val="000000" w:themeColor="text1"/>
          <w:lang w:val="sr-Cyrl-RS" w:eastAsia="sr-Latn-RS"/>
        </w:rPr>
        <w:t xml:space="preserve"> </w:t>
      </w:r>
      <w:r w:rsidR="00F62D86" w:rsidRPr="0067432B">
        <w:rPr>
          <w:rFonts w:eastAsia="Calibri" w:cs="Arial"/>
          <w:lang w:val="sr-Cyrl-RS" w:eastAsia="sr-Latn-RS"/>
        </w:rPr>
        <w:t>Укупна вредност свих ванредних услуга највише може бити 20% од вредности редовних услуга.</w:t>
      </w:r>
    </w:p>
    <w:p w14:paraId="0EDFDB05" w14:textId="77777777" w:rsidR="00744EFB" w:rsidRPr="003D68A9" w:rsidRDefault="00744EFB" w:rsidP="00744EFB">
      <w:pPr>
        <w:autoSpaceDE w:val="0"/>
        <w:autoSpaceDN w:val="0"/>
        <w:adjustRightInd w:val="0"/>
        <w:rPr>
          <w:rFonts w:cs="Arial"/>
          <w:color w:val="FFC000"/>
          <w:lang w:val="sr-Cyrl-RS"/>
        </w:rPr>
      </w:pPr>
      <w:r w:rsidRPr="003D68A9">
        <w:rPr>
          <w:rFonts w:cs="Arial"/>
          <w:b/>
          <w:lang w:val="sr-Cyrl-RS"/>
        </w:rPr>
        <w:t>3.6.9. Гарантни рок</w:t>
      </w:r>
    </w:p>
    <w:p w14:paraId="3BD53A71" w14:textId="77777777" w:rsidR="001C10BE" w:rsidRDefault="00744EFB" w:rsidP="00744EFB">
      <w:pPr>
        <w:rPr>
          <w:rFonts w:cs="Arial"/>
          <w:color w:val="000000" w:themeColor="text1"/>
        </w:rPr>
      </w:pPr>
      <w:r w:rsidRPr="003D68A9">
        <w:rPr>
          <w:rFonts w:cs="Arial"/>
        </w:rPr>
        <w:lastRenderedPageBreak/>
        <w:t>Гарантни рок, 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 xml:space="preserve">је минимално 12 </w:t>
      </w:r>
      <w:r w:rsidR="00A86328">
        <w:rPr>
          <w:rFonts w:cs="Arial"/>
          <w:lang w:val="sr-Cyrl-RS"/>
        </w:rPr>
        <w:t xml:space="preserve">(словима: дванаест) </w:t>
      </w:r>
      <w:r w:rsidRPr="003D68A9">
        <w:rPr>
          <w:rFonts w:cs="Arial"/>
          <w:lang w:val="sr-Cyrl-RS"/>
        </w:rPr>
        <w:t>месеци</w:t>
      </w:r>
      <w:r w:rsidRPr="003D68A9">
        <w:rPr>
          <w:rFonts w:cs="Arial"/>
        </w:rPr>
        <w:t xml:space="preserve"> од дана </w:t>
      </w:r>
      <w:r w:rsidRPr="00A8438E">
        <w:rPr>
          <w:rFonts w:cs="Arial"/>
        </w:rPr>
        <w:t>уградње</w:t>
      </w:r>
      <w:r w:rsidR="00F91D09" w:rsidRPr="00A8438E">
        <w:rPr>
          <w:rFonts w:cs="Arial"/>
          <w:lang w:val="sr-Cyrl-RS"/>
        </w:rPr>
        <w:t xml:space="preserve"> и потписивања </w:t>
      </w:r>
      <w:r w:rsidR="001C10BE" w:rsidRPr="007C7603">
        <w:rPr>
          <w:rFonts w:cs="Arial"/>
          <w:color w:val="000000" w:themeColor="text1"/>
          <w:lang w:val="sr-Cyrl-RS"/>
        </w:rPr>
        <w:t>Записника о извршеној услузи – без примедби.</w:t>
      </w:r>
      <w:r w:rsidR="001C10BE" w:rsidRPr="007C7603">
        <w:rPr>
          <w:rFonts w:cs="Arial"/>
          <w:color w:val="000000" w:themeColor="text1"/>
        </w:rPr>
        <w:t xml:space="preserve"> </w:t>
      </w:r>
    </w:p>
    <w:p w14:paraId="57AACBF9" w14:textId="77777777" w:rsidR="009D3110" w:rsidRPr="009D3110" w:rsidRDefault="009D3110" w:rsidP="009D3110">
      <w:pPr>
        <w:rPr>
          <w:rFonts w:cs="Arial"/>
          <w:lang w:val="sr-Cyrl-RS" w:eastAsia="sr-Latn-RS"/>
        </w:rPr>
      </w:pPr>
      <w:r w:rsidRPr="009D3110">
        <w:rPr>
          <w:rFonts w:cs="Arial"/>
          <w:lang w:val="sr-Cyrl-RS" w:eastAsia="sr-Latn-RS"/>
        </w:rPr>
        <w:t>Изабрани понуђач је дужан да о свом трошку отклони свако накнадно одступање од уговорених карактеристика и мањкавости у квалитету извршене услуге које су наступиле у гарантном року, у року од 5 (словима: пет) дана, од дана пријема Пријаве квара од стране Корисника услуге писаним путем.</w:t>
      </w:r>
    </w:p>
    <w:p w14:paraId="5F349706" w14:textId="26DDCBEF" w:rsidR="00744EFB" w:rsidRPr="003D68A9" w:rsidRDefault="009D3110" w:rsidP="009D3110">
      <w:pPr>
        <w:rPr>
          <w:rFonts w:cs="Arial"/>
          <w:lang w:val="sr-Cyrl-RS" w:eastAsia="sr-Latn-RS"/>
        </w:rPr>
      </w:pPr>
      <w:r w:rsidRPr="009D3110">
        <w:rPr>
          <w:rFonts w:cs="Arial"/>
          <w:lang w:val="sr-Cyrl-RS" w:eastAsia="sr-Latn-RS"/>
        </w:rPr>
        <w:t>Изабрани понуђач преузима потпуну одговорност за квалитет извршених услуга, према правилима струке и важећим нормативима и стандардима, као и за свако одступање од уговорених карактеристика, као и мањкавости у кавалитету извршене ус</w:t>
      </w:r>
      <w:r>
        <w:rPr>
          <w:rFonts w:cs="Arial"/>
          <w:lang w:val="sr-Cyrl-RS" w:eastAsia="sr-Latn-RS"/>
        </w:rPr>
        <w:t>луге</w:t>
      </w:r>
      <w:r w:rsidR="00744EFB" w:rsidRPr="003D68A9">
        <w:rPr>
          <w:rFonts w:cs="Arial"/>
          <w:lang w:eastAsia="sr-Latn-RS"/>
        </w:rPr>
        <w:t xml:space="preserve">. </w:t>
      </w:r>
    </w:p>
    <w:p w14:paraId="7F92A727" w14:textId="77777777" w:rsidR="00744EFB" w:rsidRPr="003D68A9" w:rsidRDefault="00744EFB" w:rsidP="00744EFB">
      <w:pPr>
        <w:rPr>
          <w:rFonts w:cs="Arial"/>
          <w:b/>
          <w:bCs/>
          <w:lang w:val="sr-Cyrl-RS" w:eastAsia="sr-Latn-RS"/>
        </w:rPr>
      </w:pPr>
      <w:r w:rsidRPr="003D68A9">
        <w:rPr>
          <w:rFonts w:cs="Arial"/>
          <w:b/>
          <w:bCs/>
          <w:lang w:val="sr-Cyrl-RS" w:eastAsia="sr-Latn-RS"/>
        </w:rPr>
        <w:t>УСЛУГЕ ПЕРИОДИЧНИХ ИСПИТИВАЊА, ПРЕГЛЕДА И СЕРВИСИРАЊЕ ЗА ТЕХНИЧКИ ЦЕНТАР НОВИ САД</w:t>
      </w:r>
    </w:p>
    <w:p w14:paraId="54C4F647" w14:textId="77777777" w:rsidR="00A86328" w:rsidRDefault="00A86328" w:rsidP="00744EFB">
      <w:pPr>
        <w:rPr>
          <w:rFonts w:cs="Arial"/>
          <w:b/>
          <w:bCs/>
          <w:lang w:val="sr-Cyrl-RS" w:eastAsia="sr-Latn-RS"/>
        </w:rPr>
      </w:pPr>
    </w:p>
    <w:p w14:paraId="46ACF716" w14:textId="0155D47A" w:rsidR="00744EFB" w:rsidRPr="003D68A9" w:rsidRDefault="00744EFB" w:rsidP="00744EFB">
      <w:pPr>
        <w:rPr>
          <w:rFonts w:cs="Arial"/>
          <w:b/>
          <w:bCs/>
          <w:strike/>
          <w:color w:val="92D050"/>
        </w:rPr>
      </w:pPr>
      <w:r w:rsidRPr="003D68A9">
        <w:rPr>
          <w:rFonts w:cs="Arial"/>
          <w:b/>
          <w:bCs/>
        </w:rPr>
        <w:t>РЕДОВНИ, ПЕРИОДИЧНИ И ДЕТАЉНИ ПРЕГЛЕД СТАБИЛНИХ СИТЕМА ЗА АУТОМАТСКУ ДЕТЕКЦИЈУ И ДОЈАВУ ПОЖАРА</w:t>
      </w:r>
      <w:r w:rsidRPr="003D68A9">
        <w:rPr>
          <w:rFonts w:cs="Arial"/>
          <w:b/>
          <w:bCs/>
          <w:lang w:val="sr-Cyrl-RS"/>
        </w:rPr>
        <w:t xml:space="preserve"> </w:t>
      </w:r>
      <w:r w:rsidRPr="003D68A9">
        <w:rPr>
          <w:rFonts w:cs="Arial"/>
          <w:b/>
          <w:bCs/>
        </w:rPr>
        <w:t>И РУЧНЕ ЈАВЉАЧЕ ПОЖАРА</w:t>
      </w:r>
    </w:p>
    <w:p w14:paraId="367EF07B" w14:textId="77777777" w:rsidR="004732E9" w:rsidRDefault="004732E9" w:rsidP="004732E9">
      <w:pPr>
        <w:spacing w:before="0"/>
        <w:rPr>
          <w:rFonts w:cs="Arial"/>
          <w:lang w:val="sr-Cyrl-RS"/>
        </w:rPr>
      </w:pPr>
    </w:p>
    <w:p w14:paraId="748FEB8B" w14:textId="29DD9D0C" w:rsidR="00744EFB" w:rsidRPr="003D68A9" w:rsidRDefault="004732E9" w:rsidP="004732E9">
      <w:pPr>
        <w:spacing w:before="0"/>
        <w:rPr>
          <w:rFonts w:cs="Arial"/>
          <w:lang w:val="sr-Cyrl-RS"/>
        </w:rPr>
      </w:pPr>
      <w:r>
        <w:rPr>
          <w:rFonts w:cs="Arial"/>
          <w:lang w:val="sr-Cyrl-RS"/>
        </w:rPr>
        <w:t>У</w:t>
      </w:r>
      <w:r w:rsidRPr="00A90DF2">
        <w:rPr>
          <w:rFonts w:cs="Arial"/>
          <w:lang w:val="sr-Cyrl-RS"/>
        </w:rPr>
        <w:t xml:space="preserve"> Обрасцу структуре цене</w:t>
      </w:r>
      <w:r>
        <w:rPr>
          <w:rFonts w:cs="Arial"/>
          <w:lang w:val="sr-Cyrl-RS"/>
        </w:rPr>
        <w:t xml:space="preserve">, </w:t>
      </w:r>
      <w:r w:rsidRPr="00A90DF2">
        <w:rPr>
          <w:rFonts w:cs="Arial"/>
          <w:lang w:val="sr-Cyrl-RS"/>
        </w:rPr>
        <w:t xml:space="preserve"> </w:t>
      </w:r>
      <w:r w:rsidRPr="000A6D91">
        <w:rPr>
          <w:rFonts w:cs="Arial"/>
          <w:lang w:val="sr-Cyrl-RS"/>
        </w:rPr>
        <w:t>Табела П</w:t>
      </w:r>
      <w:r>
        <w:rPr>
          <w:rFonts w:cs="Arial"/>
          <w:lang w:val="sr-Cyrl-RS"/>
        </w:rPr>
        <w:t>6</w:t>
      </w:r>
      <w:r w:rsidR="00A86328">
        <w:rPr>
          <w:rFonts w:cs="Arial"/>
          <w:lang w:val="sr-Cyrl-RS"/>
        </w:rPr>
        <w:t>-</w:t>
      </w:r>
      <w:r w:rsidRPr="000A6D91">
        <w:rPr>
          <w:rFonts w:cs="Arial"/>
          <w:lang w:val="sr-Cyrl-RS"/>
        </w:rPr>
        <w:t>А1</w:t>
      </w:r>
      <w:r>
        <w:rPr>
          <w:rFonts w:cs="Arial"/>
          <w:lang w:val="sr-Cyrl-RS"/>
        </w:rPr>
        <w:t xml:space="preserve">, </w:t>
      </w:r>
      <w:r w:rsidRPr="00A90DF2">
        <w:rPr>
          <w:rFonts w:cs="Arial"/>
          <w:lang w:val="sr-Cyrl-RS"/>
        </w:rPr>
        <w:t xml:space="preserve">је дат опис услуге, </w:t>
      </w:r>
      <w:r>
        <w:rPr>
          <w:rFonts w:cs="Arial"/>
          <w:lang w:val="sr-Cyrl-RS"/>
        </w:rPr>
        <w:t>објекат</w:t>
      </w:r>
      <w:r w:rsidRPr="00A90DF2">
        <w:rPr>
          <w:rFonts w:cs="Arial"/>
          <w:lang w:val="sr-Cyrl-RS"/>
        </w:rPr>
        <w:t xml:space="preserve">, </w:t>
      </w:r>
      <w:r>
        <w:rPr>
          <w:rFonts w:cs="Arial"/>
          <w:lang w:val="sr-Cyrl-RS"/>
        </w:rPr>
        <w:t>врста и кратак опис система, јединице мере</w:t>
      </w:r>
      <w:r w:rsidRPr="00A90DF2">
        <w:rPr>
          <w:rFonts w:cs="Arial"/>
          <w:lang w:val="sr-Cyrl-RS"/>
        </w:rPr>
        <w:t xml:space="preserve"> и </w:t>
      </w:r>
      <w:r>
        <w:rPr>
          <w:rFonts w:cs="Arial"/>
          <w:lang w:val="sr-Cyrl-RS"/>
        </w:rPr>
        <w:t xml:space="preserve">оквирне </w:t>
      </w:r>
      <w:r w:rsidRPr="00A90DF2">
        <w:rPr>
          <w:rFonts w:cs="Arial"/>
          <w:lang w:val="sr-Cyrl-RS"/>
        </w:rPr>
        <w:t>количине.</w:t>
      </w:r>
    </w:p>
    <w:p w14:paraId="22446CC1" w14:textId="77777777" w:rsidR="00744EFB" w:rsidRPr="003D68A9" w:rsidRDefault="00744EFB" w:rsidP="002312CF">
      <w:pPr>
        <w:rPr>
          <w:rFonts w:cs="Arial"/>
          <w:b/>
          <w:bCs/>
          <w:lang w:val="sr-Latn-RS"/>
        </w:rPr>
      </w:pPr>
    </w:p>
    <w:p w14:paraId="360CE16F" w14:textId="77777777" w:rsidR="00744EFB" w:rsidRPr="003D68A9" w:rsidRDefault="00744EFB" w:rsidP="00744EFB">
      <w:pPr>
        <w:rPr>
          <w:rFonts w:cs="Arial"/>
          <w:b/>
          <w:bCs/>
          <w:lang w:val="sr-Latn-RS" w:eastAsia="sr-Latn-RS"/>
        </w:rPr>
      </w:pPr>
      <w:r w:rsidRPr="003D68A9">
        <w:rPr>
          <w:rFonts w:cs="Arial"/>
          <w:b/>
          <w:bCs/>
          <w:lang w:val="sr-Cyrl-RS" w:eastAsia="sr-Latn-RS"/>
        </w:rPr>
        <w:t>ВАНРЕДНЕ СЕРВИСНЕ УСЛУГЕ НА ОТКЛАЊАЊУ КВАРОВА И НЕДОСТАТАКА И ОДРЖАВАЊУ СИСТЕМА ЗОП СА ИСПОРУКОМ И УГРАДЊОМ ОПРЕМЕ И РЕЗЕРВНИХ ДЕЛОВА ЗА ТЕХНИЧКИ ЦЕНТАР НОВИ САД</w:t>
      </w:r>
      <w:r w:rsidRPr="003D68A9">
        <w:rPr>
          <w:rFonts w:cs="Arial"/>
          <w:b/>
          <w:bCs/>
          <w:lang w:val="sr-Latn-RS" w:eastAsia="sr-Latn-RS"/>
        </w:rPr>
        <w:t xml:space="preserve"> </w:t>
      </w:r>
    </w:p>
    <w:p w14:paraId="27313771" w14:textId="77777777" w:rsidR="00744EFB" w:rsidRPr="003D68A9" w:rsidRDefault="00744EFB" w:rsidP="00744EFB">
      <w:pPr>
        <w:rPr>
          <w:rFonts w:cs="Arial"/>
          <w:b/>
          <w:bCs/>
          <w:lang w:val="sr-Latn-RS" w:eastAsia="sr-Latn-RS"/>
        </w:rPr>
      </w:pPr>
      <w:r w:rsidRPr="003D68A9">
        <w:rPr>
          <w:rFonts w:cs="Arial"/>
          <w:bCs/>
          <w:lang w:val="sr-Cyrl-RS" w:eastAsia="sr-Latn-RS"/>
        </w:rPr>
        <w:t>У случају појаве ванредне ситуације, тј. појаве квара, отказивања дела опреме, прегоравање линије и слично у систему хидранске инсталације, потребно је да понуђач понуди решење за отклањање квара које ће бити у сагласности са постојећом пројектном документацијом која је одобрена од стране Министарства унутрашњих послова, Сектора за ванредне ситуације као и услуге извођења радова у складу са тим како би систем и даље био повезан са свим осталим техничким системима који су инсталирани на објекту и био део целине као што је био и пре ванредне ситуације.</w:t>
      </w:r>
    </w:p>
    <w:p w14:paraId="2628B4E8" w14:textId="77777777" w:rsidR="00744EFB" w:rsidRPr="003D68A9" w:rsidRDefault="00744EFB" w:rsidP="00744EFB">
      <w:pPr>
        <w:rPr>
          <w:rFonts w:cs="Arial"/>
          <w:b/>
          <w:bCs/>
          <w:lang w:val="sr-Cyrl-RS" w:eastAsia="sr-Latn-RS"/>
        </w:rPr>
      </w:pPr>
    </w:p>
    <w:p w14:paraId="588EF4C1" w14:textId="35DEA9CE" w:rsidR="00744EFB" w:rsidRPr="000B79FA" w:rsidRDefault="00744EFB" w:rsidP="00A86328">
      <w:pPr>
        <w:jc w:val="left"/>
        <w:rPr>
          <w:rFonts w:cs="Arial"/>
          <w:b/>
          <w:color w:val="000000"/>
        </w:rPr>
      </w:pPr>
      <w:bookmarkStart w:id="18" w:name="RANGE!A1:D74"/>
      <w:bookmarkEnd w:id="18"/>
      <w:r w:rsidRPr="003D68A9">
        <w:rPr>
          <w:rFonts w:ascii="Arial Narrow" w:hAnsi="Arial Narrow" w:cs="Calibri"/>
          <w:b/>
          <w:color w:val="000000"/>
        </w:rPr>
        <w:t xml:space="preserve"> </w:t>
      </w:r>
      <w:r w:rsidRPr="000B79FA">
        <w:rPr>
          <w:rFonts w:cs="Arial"/>
          <w:b/>
          <w:color w:val="000000"/>
        </w:rPr>
        <w:t xml:space="preserve">СПИСАК РЕЗЕРВНИХ ДЕЛОВА И КОМПОНЕНТИ СИСТЕМА ЗА АУТОМАТСКУ ДЕТЕКЦИЈУ И ДОЈАВУ ПОЖАРА </w:t>
      </w:r>
    </w:p>
    <w:p w14:paraId="7F508680" w14:textId="3A251283" w:rsidR="00744EFB" w:rsidRPr="000B79FA" w:rsidRDefault="00744EFB" w:rsidP="00A86328">
      <w:pPr>
        <w:jc w:val="left"/>
        <w:rPr>
          <w:rFonts w:cs="Arial"/>
          <w:lang w:val="sr-Cyrl-RS"/>
        </w:rPr>
      </w:pPr>
      <w:r w:rsidRPr="000B79FA">
        <w:rPr>
          <w:rFonts w:cs="Arial"/>
        </w:rPr>
        <w:t xml:space="preserve">АНАЛОГНО-АДРЕСАБИЛНА ЦЕНТРАЛА ЗА АУТОМАТСКУ ДЕТЕКЦИЈУ И ДОЈАВУ ПОЖАРА FITTICH MCU </w:t>
      </w:r>
      <w:proofErr w:type="gramStart"/>
      <w:r w:rsidRPr="000B79FA">
        <w:rPr>
          <w:rFonts w:cs="Arial"/>
        </w:rPr>
        <w:t xml:space="preserve">304 </w:t>
      </w:r>
      <w:r w:rsidRPr="000B79FA">
        <w:rPr>
          <w:rFonts w:cs="Arial"/>
          <w:lang w:val="sr-Cyrl-RS"/>
        </w:rPr>
        <w:t xml:space="preserve"> односно</w:t>
      </w:r>
      <w:proofErr w:type="gramEnd"/>
      <w:r w:rsidRPr="000B79FA">
        <w:rPr>
          <w:rFonts w:cs="Arial"/>
          <w:lang w:val="sr-Cyrl-RS"/>
        </w:rPr>
        <w:t xml:space="preserve">  </w:t>
      </w:r>
      <w:r w:rsidRPr="000B79FA">
        <w:rPr>
          <w:rFonts w:cs="Arial"/>
          <w:bCs/>
          <w:color w:val="000000"/>
          <w:lang w:val="sr-Cyrl-RS"/>
        </w:rPr>
        <w:t xml:space="preserve">КОНВЕНЦИОНАЛНИ СИСТЕМИ ЗА АУТОМАТСКУ ДЕТЕКЦИЈУ И ДОЈАВУ ПОЖАРА </w:t>
      </w:r>
      <w:r w:rsidRPr="000B79FA">
        <w:rPr>
          <w:rFonts w:cs="Arial"/>
          <w:bCs/>
          <w:color w:val="000000"/>
        </w:rPr>
        <w:t>BENTEL</w:t>
      </w:r>
      <w:r w:rsidRPr="000B79FA">
        <w:rPr>
          <w:rFonts w:cs="Arial"/>
          <w:b/>
          <w:bCs/>
          <w:color w:val="000000"/>
        </w:rPr>
        <w:t xml:space="preserve">   </w:t>
      </w:r>
    </w:p>
    <w:p w14:paraId="1D2461DB" w14:textId="1E4249C5" w:rsidR="006A45CA" w:rsidRPr="003D68A9" w:rsidRDefault="006A45CA" w:rsidP="006A45CA">
      <w:pPr>
        <w:rPr>
          <w:rFonts w:cs="Arial"/>
          <w:bCs/>
          <w:lang w:val="sr-Cyrl-RS" w:eastAsia="sr-Latn-RS"/>
        </w:rPr>
      </w:pPr>
      <w:r>
        <w:rPr>
          <w:rFonts w:cs="Arial"/>
          <w:bCs/>
          <w:lang w:val="sr-Cyrl-RS" w:eastAsia="sr-Latn-RS"/>
        </w:rPr>
        <w:t xml:space="preserve">У обрасцу структуре цене, </w:t>
      </w:r>
      <w:r w:rsidRPr="003D68A9">
        <w:rPr>
          <w:rFonts w:cs="Arial"/>
          <w:bCs/>
          <w:lang w:val="sr-Cyrl-RS" w:eastAsia="sr-Latn-RS"/>
        </w:rPr>
        <w:t>Табела</w:t>
      </w:r>
      <w:r w:rsidRPr="003D68A9">
        <w:rPr>
          <w:rFonts w:cs="Arial"/>
          <w:bCs/>
          <w:lang w:val="sr-Latn-RS" w:eastAsia="sr-Latn-RS"/>
        </w:rPr>
        <w:t xml:space="preserve"> </w:t>
      </w:r>
      <w:r w:rsidRPr="003D68A9">
        <w:rPr>
          <w:rFonts w:cs="Arial"/>
          <w:bCs/>
          <w:lang w:val="sr-Cyrl-RS" w:eastAsia="sr-Latn-RS"/>
        </w:rPr>
        <w:t>П</w:t>
      </w:r>
      <w:r>
        <w:rPr>
          <w:rFonts w:cs="Arial"/>
          <w:bCs/>
          <w:lang w:val="sr-Cyrl-RS" w:eastAsia="sr-Latn-RS"/>
        </w:rPr>
        <w:t>6</w:t>
      </w:r>
      <w:r w:rsidR="00A86328">
        <w:rPr>
          <w:rFonts w:cs="Arial"/>
          <w:bCs/>
          <w:lang w:val="sr-Cyrl-RS" w:eastAsia="sr-Latn-RS"/>
        </w:rPr>
        <w:t>-</w:t>
      </w:r>
      <w:r w:rsidRPr="003D68A9">
        <w:rPr>
          <w:rFonts w:cs="Arial"/>
          <w:bCs/>
          <w:lang w:val="sr-Latn-RS" w:eastAsia="sr-Latn-RS"/>
        </w:rPr>
        <w:t>Б1</w:t>
      </w:r>
      <w:r>
        <w:rPr>
          <w:rFonts w:cs="Arial"/>
          <w:bCs/>
          <w:lang w:val="sr-Cyrl-RS" w:eastAsia="sr-Latn-RS"/>
        </w:rPr>
        <w:t>, дат је назив резервног дела, модел, јединица мере и оквирна количина.</w:t>
      </w:r>
    </w:p>
    <w:p w14:paraId="6B658298" w14:textId="77777777" w:rsidR="00744EFB" w:rsidRPr="003D68A9" w:rsidRDefault="00744EFB" w:rsidP="00744EFB">
      <w:pPr>
        <w:autoSpaceDE w:val="0"/>
        <w:autoSpaceDN w:val="0"/>
        <w:adjustRightInd w:val="0"/>
        <w:rPr>
          <w:rFonts w:cs="Arial"/>
        </w:rPr>
      </w:pPr>
      <w:r w:rsidRPr="003D68A9">
        <w:rPr>
          <w:rFonts w:cs="Arial"/>
          <w:lang w:val="sr-Cyrl-RS"/>
        </w:rPr>
        <w:t>Понуђена цена резервног дела из Обрасца структуре цене подразумева коначну јединичну цену уграђеног дела у услузи сервиса а којом је обухваћено: потрошни материјал, трошкове набавке, лагеровања, монтажа и уградња дела, трошкови превоза, сви додатни трошкови сервисера на терену и сви остали трошкови који настају за понуђача у току замене и уградње резервног дела.</w:t>
      </w:r>
    </w:p>
    <w:p w14:paraId="304FF715" w14:textId="77777777" w:rsidR="00EC3984" w:rsidRPr="003D68A9" w:rsidRDefault="00EC3984" w:rsidP="00C723F5">
      <w:pPr>
        <w:spacing w:before="0"/>
        <w:rPr>
          <w:rFonts w:cs="Arial"/>
          <w:b/>
          <w:bCs/>
          <w:lang w:val="sr-Cyrl-RS" w:eastAsia="zh-CN"/>
        </w:rPr>
      </w:pPr>
    </w:p>
    <w:p w14:paraId="06C6AFD5" w14:textId="77777777" w:rsidR="00744EFB" w:rsidRPr="003D68A9" w:rsidRDefault="00744EFB" w:rsidP="00C723F5">
      <w:pPr>
        <w:spacing w:before="0"/>
        <w:rPr>
          <w:rFonts w:cs="Arial"/>
          <w:b/>
          <w:bCs/>
          <w:lang w:val="sr-Cyrl-RS" w:eastAsia="zh-CN"/>
        </w:rPr>
      </w:pPr>
    </w:p>
    <w:p w14:paraId="0F5431A2" w14:textId="77777777" w:rsidR="00744EFB" w:rsidRPr="003D68A9" w:rsidRDefault="00744EFB" w:rsidP="00C723F5">
      <w:pPr>
        <w:spacing w:before="0"/>
        <w:rPr>
          <w:rFonts w:cs="Arial"/>
          <w:b/>
          <w:bCs/>
          <w:lang w:val="sr-Cyrl-RS" w:eastAsia="zh-CN"/>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531BBD" w:rsidRPr="003D68A9" w14:paraId="07922809" w14:textId="77777777" w:rsidTr="00531BBD">
        <w:trPr>
          <w:trHeight w:val="524"/>
          <w:jc w:val="center"/>
        </w:trPr>
        <w:tc>
          <w:tcPr>
            <w:tcW w:w="729" w:type="dxa"/>
            <w:vAlign w:val="center"/>
          </w:tcPr>
          <w:p w14:paraId="2C00D09F" w14:textId="77777777" w:rsidR="00531BBD" w:rsidRPr="003D68A9" w:rsidRDefault="00531BBD" w:rsidP="00531BBD">
            <w:pPr>
              <w:jc w:val="center"/>
              <w:rPr>
                <w:rFonts w:cs="Arial"/>
                <w:b/>
              </w:rPr>
            </w:pPr>
            <w:r w:rsidRPr="003D68A9">
              <w:rPr>
                <w:rFonts w:cs="Arial"/>
                <w:b/>
              </w:rPr>
              <w:lastRenderedPageBreak/>
              <w:t>Ред. бр.</w:t>
            </w:r>
          </w:p>
        </w:tc>
        <w:tc>
          <w:tcPr>
            <w:tcW w:w="8430" w:type="dxa"/>
            <w:vAlign w:val="center"/>
          </w:tcPr>
          <w:p w14:paraId="36502327" w14:textId="77777777" w:rsidR="00531BBD" w:rsidRPr="003D68A9" w:rsidRDefault="00531BBD" w:rsidP="00531BBD">
            <w:pPr>
              <w:ind w:right="-180"/>
              <w:jc w:val="center"/>
              <w:rPr>
                <w:rFonts w:cs="Arial"/>
                <w:b/>
              </w:rPr>
            </w:pPr>
            <w:r w:rsidRPr="003D68A9">
              <w:rPr>
                <w:rFonts w:cs="Arial"/>
                <w:b/>
              </w:rPr>
              <w:t xml:space="preserve">4.1  ОБАВЕЗНИ УСЛОВИ </w:t>
            </w:r>
          </w:p>
          <w:p w14:paraId="3B615C45" w14:textId="77777777" w:rsidR="00531BBD" w:rsidRPr="003D68A9" w:rsidRDefault="00531BBD" w:rsidP="00531BBD">
            <w:pPr>
              <w:jc w:val="center"/>
              <w:rPr>
                <w:rFonts w:cs="Arial"/>
                <w:b/>
                <w:color w:val="FF0000"/>
                <w:lang w:val="sr-Cyrl-RS"/>
              </w:rPr>
            </w:pPr>
            <w:r w:rsidRPr="003D68A9">
              <w:rPr>
                <w:rFonts w:cs="Arial"/>
                <w:b/>
              </w:rPr>
              <w:t>ЗА УЧЕШЋЕ У ПОСТУПКУ ЈАВНЕ НАБАВКЕ ИЗ ЧЛАНА 75. З</w:t>
            </w:r>
            <w:r w:rsidRPr="003D68A9">
              <w:rPr>
                <w:rFonts w:cs="Arial"/>
                <w:b/>
                <w:lang w:val="sr-Cyrl-RS"/>
              </w:rPr>
              <w:t>АКОНА</w:t>
            </w:r>
          </w:p>
          <w:p w14:paraId="211D9963" w14:textId="77777777" w:rsidR="00531BBD" w:rsidRPr="003D68A9" w:rsidRDefault="00531BBD" w:rsidP="00531BBD">
            <w:pPr>
              <w:jc w:val="center"/>
              <w:rPr>
                <w:rFonts w:cs="Arial"/>
                <w:b/>
                <w:color w:val="FF0000"/>
              </w:rPr>
            </w:pPr>
          </w:p>
        </w:tc>
      </w:tr>
      <w:tr w:rsidR="00531BBD" w:rsidRPr="003D68A9" w14:paraId="5D0B86B4" w14:textId="77777777" w:rsidTr="00531BBD">
        <w:trPr>
          <w:jc w:val="center"/>
        </w:trPr>
        <w:tc>
          <w:tcPr>
            <w:tcW w:w="729" w:type="dxa"/>
            <w:vAlign w:val="center"/>
          </w:tcPr>
          <w:p w14:paraId="0D16962C" w14:textId="77777777" w:rsidR="00531BBD" w:rsidRPr="003D68A9" w:rsidRDefault="00531BBD" w:rsidP="00531BBD">
            <w:pPr>
              <w:jc w:val="center"/>
              <w:rPr>
                <w:rFonts w:cs="Arial"/>
              </w:rPr>
            </w:pPr>
            <w:r w:rsidRPr="003D68A9">
              <w:rPr>
                <w:rFonts w:cs="Arial"/>
              </w:rPr>
              <w:t>1.</w:t>
            </w:r>
          </w:p>
        </w:tc>
        <w:tc>
          <w:tcPr>
            <w:tcW w:w="8430" w:type="dxa"/>
            <w:vAlign w:val="center"/>
          </w:tcPr>
          <w:p w14:paraId="368BD29A" w14:textId="77777777" w:rsidR="00531BBD" w:rsidRPr="003D68A9" w:rsidRDefault="00531BBD" w:rsidP="00531BBD">
            <w:pPr>
              <w:autoSpaceDE w:val="0"/>
              <w:autoSpaceDN w:val="0"/>
              <w:adjustRightInd w:val="0"/>
              <w:rPr>
                <w:rFonts w:cs="Arial"/>
              </w:rPr>
            </w:pPr>
            <w:r w:rsidRPr="003D68A9">
              <w:rPr>
                <w:rFonts w:cs="Arial"/>
                <w:b/>
                <w:u w:val="single"/>
              </w:rPr>
              <w:t>Услов:</w:t>
            </w:r>
            <w:r w:rsidR="00180033" w:rsidRPr="003D68A9">
              <w:rPr>
                <w:rFonts w:cs="Arial"/>
                <w:b/>
                <w:u w:val="single"/>
                <w:lang w:val="sr-Cyrl-RS"/>
              </w:rPr>
              <w:t xml:space="preserve"> </w:t>
            </w:r>
            <w:r w:rsidRPr="003D68A9">
              <w:rPr>
                <w:rFonts w:cs="Arial"/>
                <w:lang w:val="pl-PL"/>
              </w:rPr>
              <w:t>Да је понуђач регистрован код надлежног органа, односно уписан у одговарајући регистар;</w:t>
            </w:r>
          </w:p>
          <w:p w14:paraId="2D1B35C3" w14:textId="77777777" w:rsidR="00531BBD" w:rsidRPr="003D68A9" w:rsidRDefault="00531BBD" w:rsidP="00531BBD">
            <w:pPr>
              <w:autoSpaceDE w:val="0"/>
              <w:autoSpaceDN w:val="0"/>
              <w:adjustRightInd w:val="0"/>
              <w:rPr>
                <w:rFonts w:cs="Arial"/>
                <w:b/>
                <w:u w:val="single"/>
              </w:rPr>
            </w:pPr>
            <w:r w:rsidRPr="003D68A9">
              <w:rPr>
                <w:rFonts w:cs="Arial"/>
                <w:b/>
                <w:u w:val="single"/>
              </w:rPr>
              <w:t xml:space="preserve">Доказ: </w:t>
            </w:r>
          </w:p>
          <w:p w14:paraId="07EA4F30" w14:textId="77777777" w:rsidR="00531BBD" w:rsidRPr="003D68A9" w:rsidRDefault="00531BBD" w:rsidP="00531BBD">
            <w:pPr>
              <w:tabs>
                <w:tab w:val="left" w:pos="680"/>
              </w:tabs>
              <w:snapToGrid w:val="0"/>
              <w:rPr>
                <w:rFonts w:eastAsia="Calibri" w:cs="Arial"/>
              </w:rPr>
            </w:pPr>
            <w:r w:rsidRPr="003D68A9">
              <w:rPr>
                <w:rFonts w:eastAsia="Calibri" w:cs="Arial"/>
                <w:lang w:val="ru-RU"/>
              </w:rPr>
              <w:t xml:space="preserve">- </w:t>
            </w:r>
            <w:r w:rsidRPr="003D68A9">
              <w:rPr>
                <w:rFonts w:eastAsia="Calibri" w:cs="Arial"/>
                <w:b/>
              </w:rPr>
              <w:t>за правно лице:</w:t>
            </w:r>
            <w:r w:rsidRPr="003D68A9">
              <w:rPr>
                <w:rFonts w:eastAsia="Calibri" w:cs="Arial"/>
                <w:lang w:val="ru-RU"/>
              </w:rPr>
              <w:t>Извод из регистра</w:t>
            </w:r>
            <w:r w:rsidR="00087F61" w:rsidRPr="003D68A9">
              <w:rPr>
                <w:rFonts w:eastAsia="Calibri" w:cs="Arial"/>
                <w:lang w:val="ru-RU"/>
              </w:rPr>
              <w:t xml:space="preserve"> </w:t>
            </w:r>
            <w:r w:rsidRPr="003D68A9">
              <w:rPr>
                <w:rFonts w:eastAsia="Calibri" w:cs="Arial"/>
                <w:lang w:val="ru-RU"/>
              </w:rPr>
              <w:t xml:space="preserve">Агенције за привредне регистре, односно извод из регистра надлежног Привредног суда </w:t>
            </w:r>
          </w:p>
          <w:p w14:paraId="42EC93A4" w14:textId="77777777" w:rsidR="00531BBD" w:rsidRPr="003D68A9" w:rsidRDefault="00531BBD" w:rsidP="00531BBD">
            <w:pPr>
              <w:tabs>
                <w:tab w:val="left" w:pos="680"/>
              </w:tabs>
              <w:snapToGrid w:val="0"/>
              <w:rPr>
                <w:rFonts w:eastAsia="Calibri" w:cs="Arial"/>
              </w:rPr>
            </w:pPr>
            <w:r w:rsidRPr="003D68A9">
              <w:rPr>
                <w:rFonts w:eastAsia="Calibri" w:cs="Arial"/>
              </w:rPr>
              <w:t xml:space="preserve">- </w:t>
            </w:r>
            <w:r w:rsidRPr="003D68A9">
              <w:rPr>
                <w:rFonts w:eastAsia="Calibri" w:cs="Arial"/>
                <w:b/>
              </w:rPr>
              <w:t xml:space="preserve">за предузетнике: </w:t>
            </w:r>
            <w:r w:rsidRPr="003D68A9">
              <w:rPr>
                <w:rFonts w:eastAsia="Calibri" w:cs="Arial"/>
              </w:rPr>
              <w:t>И</w:t>
            </w:r>
            <w:r w:rsidRPr="003D68A9">
              <w:rPr>
                <w:rFonts w:eastAsia="Calibri" w:cs="Arial"/>
                <w:lang w:val="ru-RU"/>
              </w:rPr>
              <w:t xml:space="preserve">звод из регистра Агенције за привредне регистре, односно извод из одговарајућег регистра </w:t>
            </w:r>
          </w:p>
          <w:p w14:paraId="08E8E50E" w14:textId="77777777" w:rsidR="00531BBD" w:rsidRPr="003D68A9" w:rsidRDefault="00531BBD" w:rsidP="00531BBD">
            <w:pPr>
              <w:autoSpaceDE w:val="0"/>
              <w:autoSpaceDN w:val="0"/>
              <w:adjustRightInd w:val="0"/>
              <w:rPr>
                <w:rFonts w:eastAsia="Calibri" w:cs="Arial"/>
                <w:i/>
              </w:rPr>
            </w:pPr>
            <w:r w:rsidRPr="003D68A9">
              <w:rPr>
                <w:rFonts w:eastAsia="Calibri" w:cs="Arial"/>
                <w:i/>
              </w:rPr>
              <w:t xml:space="preserve">Напомена: </w:t>
            </w:r>
          </w:p>
          <w:p w14:paraId="69A801D5" w14:textId="77777777" w:rsidR="00531BBD" w:rsidRPr="003D68A9" w:rsidRDefault="00531BBD" w:rsidP="00D967C9">
            <w:pPr>
              <w:numPr>
                <w:ilvl w:val="0"/>
                <w:numId w:val="16"/>
              </w:numPr>
              <w:tabs>
                <w:tab w:val="left" w:pos="680"/>
              </w:tabs>
              <w:snapToGrid w:val="0"/>
              <w:spacing w:before="0"/>
              <w:ind w:left="714" w:hanging="357"/>
              <w:contextualSpacing/>
              <w:jc w:val="left"/>
              <w:rPr>
                <w:rFonts w:eastAsia="Calibri" w:cs="Arial"/>
                <w:i/>
              </w:rPr>
            </w:pPr>
            <w:r w:rsidRPr="003D68A9">
              <w:rPr>
                <w:rFonts w:eastAsia="Calibri" w:cs="Arial"/>
                <w:i/>
              </w:rPr>
              <w:t xml:space="preserve">У случају да понуду подноси група понуђача, овај доказ доставити за сваког </w:t>
            </w:r>
            <w:r w:rsidRPr="003D68A9">
              <w:rPr>
                <w:rFonts w:eastAsia="Calibri" w:cs="Arial"/>
                <w:i/>
                <w:lang w:val="sr-Cyrl-CS"/>
              </w:rPr>
              <w:t>члана групе понуђача</w:t>
            </w:r>
          </w:p>
          <w:p w14:paraId="6D5B279C" w14:textId="77777777" w:rsidR="00531BBD" w:rsidRPr="003D68A9" w:rsidRDefault="00531BBD" w:rsidP="00D967C9">
            <w:pPr>
              <w:numPr>
                <w:ilvl w:val="0"/>
                <w:numId w:val="16"/>
              </w:numPr>
              <w:tabs>
                <w:tab w:val="left" w:pos="680"/>
              </w:tabs>
              <w:snapToGrid w:val="0"/>
              <w:spacing w:before="0"/>
              <w:ind w:left="714" w:hanging="357"/>
              <w:contextualSpacing/>
              <w:jc w:val="left"/>
              <w:rPr>
                <w:rFonts w:cs="Arial"/>
              </w:rPr>
            </w:pPr>
            <w:r w:rsidRPr="003D68A9">
              <w:rPr>
                <w:rFonts w:eastAsia="Calibri" w:cs="Arial"/>
                <w:i/>
              </w:rPr>
              <w:t xml:space="preserve">У случају да понуђач подноси понуду са подизвођачем, овај доказ доставити и за сваког подизвођача </w:t>
            </w:r>
          </w:p>
        </w:tc>
      </w:tr>
      <w:tr w:rsidR="00531BBD" w:rsidRPr="003D68A9" w14:paraId="573FA3CF" w14:textId="77777777" w:rsidTr="00061A41">
        <w:trPr>
          <w:trHeight w:val="971"/>
          <w:jc w:val="center"/>
        </w:trPr>
        <w:tc>
          <w:tcPr>
            <w:tcW w:w="729" w:type="dxa"/>
            <w:vAlign w:val="center"/>
          </w:tcPr>
          <w:p w14:paraId="1E3B8B1F" w14:textId="77777777" w:rsidR="00531BBD" w:rsidRPr="003D68A9" w:rsidRDefault="00531BBD" w:rsidP="00531BBD">
            <w:pPr>
              <w:jc w:val="center"/>
              <w:rPr>
                <w:rFonts w:cs="Arial"/>
              </w:rPr>
            </w:pPr>
            <w:r w:rsidRPr="003D68A9">
              <w:rPr>
                <w:rFonts w:cs="Arial"/>
              </w:rPr>
              <w:t>2.</w:t>
            </w:r>
          </w:p>
        </w:tc>
        <w:tc>
          <w:tcPr>
            <w:tcW w:w="8430" w:type="dxa"/>
            <w:vAlign w:val="center"/>
          </w:tcPr>
          <w:p w14:paraId="6D54F508" w14:textId="77777777" w:rsidR="00531BBD" w:rsidRPr="003D68A9" w:rsidRDefault="00531BBD" w:rsidP="00531BBD">
            <w:pPr>
              <w:autoSpaceDE w:val="0"/>
              <w:autoSpaceDN w:val="0"/>
              <w:adjustRightInd w:val="0"/>
              <w:rPr>
                <w:rFonts w:cs="Arial"/>
              </w:rPr>
            </w:pPr>
            <w:r w:rsidRPr="003D68A9">
              <w:rPr>
                <w:rFonts w:cs="Arial"/>
                <w:b/>
                <w:u w:val="single"/>
              </w:rPr>
              <w:t>Услов:</w:t>
            </w:r>
            <w:r w:rsidRPr="003D68A9">
              <w:rPr>
                <w:rFonts w:cs="Arial"/>
              </w:rPr>
              <w:t xml:space="preserve"> Да </w:t>
            </w:r>
            <w:r w:rsidR="00337A4B" w:rsidRPr="003D68A9">
              <w:rPr>
                <w:rFonts w:cs="Arial"/>
                <w:lang w:val="sr-Cyrl-RS"/>
              </w:rPr>
              <w:t>П</w:t>
            </w:r>
            <w:r w:rsidR="00337A4B" w:rsidRPr="003D68A9">
              <w:rPr>
                <w:rFonts w:cs="Arial"/>
              </w:rPr>
              <w:t xml:space="preserve">онуђач </w:t>
            </w:r>
            <w:r w:rsidRPr="003D68A9">
              <w:rPr>
                <w:rFonts w:cs="Arial"/>
              </w:rPr>
              <w:t>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492CC3" w14:textId="77777777" w:rsidR="00531BBD" w:rsidRPr="003D68A9" w:rsidRDefault="00531BBD" w:rsidP="00531BBD">
            <w:pPr>
              <w:autoSpaceDE w:val="0"/>
              <w:autoSpaceDN w:val="0"/>
              <w:adjustRightInd w:val="0"/>
              <w:rPr>
                <w:rFonts w:cs="Arial"/>
                <w:b/>
                <w:u w:val="single"/>
              </w:rPr>
            </w:pPr>
            <w:r w:rsidRPr="003D68A9">
              <w:rPr>
                <w:rFonts w:cs="Arial"/>
                <w:b/>
                <w:u w:val="single"/>
              </w:rPr>
              <w:t>Доказ:</w:t>
            </w:r>
          </w:p>
          <w:p w14:paraId="65473497" w14:textId="77777777" w:rsidR="00531BBD" w:rsidRPr="003D68A9" w:rsidRDefault="00531BBD" w:rsidP="00531BBD">
            <w:pPr>
              <w:autoSpaceDE w:val="0"/>
              <w:autoSpaceDN w:val="0"/>
              <w:adjustRightInd w:val="0"/>
              <w:rPr>
                <w:rFonts w:cs="Arial"/>
                <w:b/>
                <w:u w:val="single"/>
              </w:rPr>
            </w:pPr>
            <w:r w:rsidRPr="003D68A9">
              <w:rPr>
                <w:rFonts w:eastAsia="Calibri" w:cs="Arial"/>
                <w:lang w:val="ru-RU"/>
              </w:rPr>
              <w:t xml:space="preserve">- </w:t>
            </w:r>
            <w:r w:rsidRPr="003D68A9">
              <w:rPr>
                <w:rFonts w:eastAsia="Calibri" w:cs="Arial"/>
                <w:b/>
              </w:rPr>
              <w:t>за правно лице:</w:t>
            </w:r>
          </w:p>
          <w:p w14:paraId="77B97984" w14:textId="77777777" w:rsidR="00531BBD" w:rsidRPr="003D68A9" w:rsidRDefault="00531BBD" w:rsidP="00531BBD">
            <w:pPr>
              <w:rPr>
                <w:rFonts w:cs="Arial"/>
              </w:rPr>
            </w:pPr>
            <w:r w:rsidRPr="003D68A9">
              <w:rPr>
                <w:rFonts w:cs="Arial"/>
              </w:rPr>
              <w:t>1) ЗА ЗАКОНСКОГ ЗАСТУПНИКА</w:t>
            </w:r>
            <w:r w:rsidRPr="003D68A9">
              <w:rPr>
                <w:rFonts w:cs="Arial"/>
                <w:b/>
              </w:rPr>
              <w:t xml:space="preserve"> – уверење из казнене евиденције надлежне полицијске управе Министарства унутрашњих послова</w:t>
            </w:r>
            <w:r w:rsidRPr="003D68A9">
              <w:rPr>
                <w:rFonts w:cs="Arial"/>
              </w:rPr>
              <w:t xml:space="preserve"> – захтев за издавање овог уверења може се поднети према </w:t>
            </w:r>
            <w:r w:rsidRPr="003D68A9">
              <w:rPr>
                <w:rFonts w:cs="Arial"/>
                <w:b/>
              </w:rPr>
              <w:t>месту рођења</w:t>
            </w:r>
            <w:r w:rsidRPr="003D68A9">
              <w:rPr>
                <w:rFonts w:cs="Arial"/>
              </w:rPr>
              <w:t xml:space="preserve"> или према </w:t>
            </w:r>
            <w:r w:rsidRPr="003D68A9">
              <w:rPr>
                <w:rFonts w:cs="Arial"/>
                <w:b/>
              </w:rPr>
              <w:t>месту пребивалишта</w:t>
            </w:r>
            <w:r w:rsidRPr="003D68A9">
              <w:rPr>
                <w:rFonts w:cs="Arial"/>
              </w:rPr>
              <w:t>.</w:t>
            </w:r>
          </w:p>
          <w:p w14:paraId="2177B60A" w14:textId="77777777" w:rsidR="00531BBD" w:rsidRPr="003D68A9" w:rsidRDefault="00531BBD" w:rsidP="00531BBD">
            <w:pPr>
              <w:rPr>
                <w:rFonts w:cs="Arial"/>
              </w:rPr>
            </w:pPr>
            <w:r w:rsidRPr="003D68A9">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3D68A9">
                <w:rPr>
                  <w:rStyle w:val="Hyperlink"/>
                  <w:rFonts w:cs="Arial"/>
                </w:rPr>
                <w:t>http://www.bg.vi.sud.rs/lt/articles/o-visem-sudu/obavestenje-ke-za-pravna-lica.html</w:t>
              </w:r>
            </w:hyperlink>
          </w:p>
          <w:p w14:paraId="088F657E" w14:textId="77777777" w:rsidR="00531BBD" w:rsidRPr="003D68A9" w:rsidRDefault="00531BBD" w:rsidP="00531BBD">
            <w:pPr>
              <w:rPr>
                <w:rFonts w:cs="Arial"/>
              </w:rPr>
            </w:pPr>
            <w:r w:rsidRPr="003D68A9">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D68A9">
              <w:rPr>
                <w:rFonts w:cs="Arial"/>
                <w:b/>
              </w:rPr>
              <w:t xml:space="preserve">Уверење Основног суда  </w:t>
            </w:r>
            <w:r w:rsidRPr="003D68A9">
              <w:rPr>
                <w:rFonts w:cs="Arial"/>
              </w:rPr>
              <w:t>(</w:t>
            </w:r>
            <w:r w:rsidRPr="003D68A9">
              <w:rPr>
                <w:rFonts w:cs="Arial"/>
                <w:b/>
              </w:rPr>
              <w:t>које обухвата и податке из казнене евиденције за кривична дела која су у надлежности редовног кривичног одељења Вишег суда</w:t>
            </w:r>
            <w:r w:rsidRPr="003D68A9">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354DAC" w14:textId="77777777" w:rsidR="00531BBD" w:rsidRPr="003D68A9" w:rsidRDefault="00531BBD" w:rsidP="00531BBD">
            <w:pPr>
              <w:rPr>
                <w:rFonts w:cs="Arial"/>
                <w:b/>
              </w:rPr>
            </w:pPr>
            <w:r w:rsidRPr="003D68A9">
              <w:rPr>
                <w:rFonts w:cs="Arial"/>
                <w:i/>
              </w:rPr>
              <w:t>Посебна напомена:</w:t>
            </w:r>
            <w:r w:rsidRPr="003D68A9">
              <w:rPr>
                <w:rFonts w:cs="Arial"/>
              </w:rPr>
              <w:t xml:space="preserve"> Уколико уверење </w:t>
            </w:r>
            <w:r w:rsidRPr="003D68A9">
              <w:rPr>
                <w:rFonts w:cs="Arial"/>
                <w:lang w:val="sr-Cyrl-CS"/>
              </w:rPr>
              <w:t>О</w:t>
            </w:r>
            <w:r w:rsidRPr="003D68A9">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D68A9">
              <w:rPr>
                <w:rFonts w:cs="Arial"/>
                <w:u w:val="single"/>
              </w:rPr>
              <w:t>и</w:t>
            </w:r>
            <w:r w:rsidRPr="003D68A9">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w:t>
            </w:r>
            <w:r w:rsidRPr="003D68A9">
              <w:rPr>
                <w:rFonts w:cs="Arial"/>
              </w:rPr>
              <w:lastRenderedPageBreak/>
              <w:t xml:space="preserve">потврђује да понуђач (правно лице) није осуђиван за </w:t>
            </w:r>
            <w:r w:rsidRPr="003D68A9">
              <w:rPr>
                <w:rFonts w:cs="Arial"/>
                <w:b/>
              </w:rPr>
              <w:t>кривична дела против привреде и кривично дело примања мита.</w:t>
            </w:r>
          </w:p>
          <w:p w14:paraId="17F16A1F" w14:textId="77777777" w:rsidR="00531BBD" w:rsidRPr="003D68A9" w:rsidRDefault="00531BBD" w:rsidP="00531BBD">
            <w:pPr>
              <w:rPr>
                <w:rFonts w:cs="Arial"/>
              </w:rPr>
            </w:pPr>
            <w:r w:rsidRPr="003D68A9">
              <w:rPr>
                <w:rFonts w:cs="Arial"/>
                <w:b/>
              </w:rPr>
              <w:t>- за физичко лице и предузетника: Уверење из казнене евиденције надлежне полицијске управе Министарства унутрашњих послова</w:t>
            </w:r>
            <w:r w:rsidRPr="003D68A9">
              <w:rPr>
                <w:rFonts w:cs="Arial"/>
              </w:rPr>
              <w:t xml:space="preserve"> – захтев за издавање овог уверења може се поднети према </w:t>
            </w:r>
            <w:r w:rsidRPr="003D68A9">
              <w:rPr>
                <w:rFonts w:cs="Arial"/>
                <w:b/>
              </w:rPr>
              <w:t>месту рођења</w:t>
            </w:r>
            <w:r w:rsidRPr="003D68A9">
              <w:rPr>
                <w:rFonts w:cs="Arial"/>
              </w:rPr>
              <w:t xml:space="preserve"> или према </w:t>
            </w:r>
            <w:r w:rsidRPr="003D68A9">
              <w:rPr>
                <w:rFonts w:cs="Arial"/>
                <w:b/>
              </w:rPr>
              <w:t>месту пребивалишта</w:t>
            </w:r>
            <w:r w:rsidRPr="003D68A9">
              <w:rPr>
                <w:rFonts w:cs="Arial"/>
              </w:rPr>
              <w:t>.</w:t>
            </w:r>
          </w:p>
          <w:p w14:paraId="2380E84E" w14:textId="77777777" w:rsidR="00531BBD" w:rsidRPr="003D68A9" w:rsidRDefault="00531BBD" w:rsidP="00531BBD">
            <w:pPr>
              <w:autoSpaceDE w:val="0"/>
              <w:autoSpaceDN w:val="0"/>
              <w:adjustRightInd w:val="0"/>
              <w:rPr>
                <w:rFonts w:eastAsia="Calibri" w:cs="Arial"/>
                <w:i/>
              </w:rPr>
            </w:pPr>
            <w:r w:rsidRPr="003D68A9">
              <w:rPr>
                <w:rFonts w:eastAsia="Calibri" w:cs="Arial"/>
                <w:i/>
              </w:rPr>
              <w:t xml:space="preserve">Напомена: </w:t>
            </w:r>
          </w:p>
          <w:p w14:paraId="235CAD4B" w14:textId="77777777" w:rsidR="00531BBD" w:rsidRPr="003D68A9" w:rsidRDefault="00531BBD" w:rsidP="00D967C9">
            <w:pPr>
              <w:numPr>
                <w:ilvl w:val="0"/>
                <w:numId w:val="16"/>
              </w:numPr>
              <w:tabs>
                <w:tab w:val="left" w:pos="680"/>
              </w:tabs>
              <w:snapToGrid w:val="0"/>
              <w:spacing w:before="0"/>
              <w:ind w:left="714" w:hanging="357"/>
              <w:contextualSpacing/>
              <w:jc w:val="left"/>
              <w:rPr>
                <w:rFonts w:eastAsia="Calibri" w:cs="Arial"/>
                <w:i/>
              </w:rPr>
            </w:pPr>
            <w:r w:rsidRPr="003D68A9">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3570E1B3" w14:textId="77777777" w:rsidR="00531BBD" w:rsidRPr="003D68A9" w:rsidRDefault="00531BBD" w:rsidP="00D967C9">
            <w:pPr>
              <w:numPr>
                <w:ilvl w:val="0"/>
                <w:numId w:val="16"/>
              </w:numPr>
              <w:tabs>
                <w:tab w:val="left" w:pos="680"/>
              </w:tabs>
              <w:snapToGrid w:val="0"/>
              <w:spacing w:before="0"/>
              <w:ind w:left="714" w:hanging="357"/>
              <w:contextualSpacing/>
              <w:jc w:val="left"/>
              <w:rPr>
                <w:rFonts w:eastAsia="Calibri" w:cs="Arial"/>
                <w:i/>
              </w:rPr>
            </w:pPr>
            <w:r w:rsidRPr="003D68A9">
              <w:rPr>
                <w:rFonts w:eastAsia="Calibri" w:cs="Arial"/>
                <w:i/>
              </w:rPr>
              <w:t>У случају да правно лице има више законских заступника, ове доказе доставити за сваког од њих</w:t>
            </w:r>
          </w:p>
          <w:p w14:paraId="468F667F" w14:textId="77777777" w:rsidR="00531BBD" w:rsidRPr="003D68A9" w:rsidRDefault="00531BBD" w:rsidP="00D967C9">
            <w:pPr>
              <w:numPr>
                <w:ilvl w:val="0"/>
                <w:numId w:val="16"/>
              </w:numPr>
              <w:tabs>
                <w:tab w:val="left" w:pos="680"/>
              </w:tabs>
              <w:snapToGrid w:val="0"/>
              <w:spacing w:before="0"/>
              <w:ind w:left="714" w:hanging="357"/>
              <w:contextualSpacing/>
              <w:jc w:val="left"/>
              <w:rPr>
                <w:rFonts w:eastAsia="Calibri" w:cs="Arial"/>
                <w:i/>
              </w:rPr>
            </w:pPr>
            <w:r w:rsidRPr="003D68A9">
              <w:rPr>
                <w:rFonts w:eastAsia="Calibri" w:cs="Arial"/>
                <w:i/>
              </w:rPr>
              <w:t xml:space="preserve">У случају да понуду подноси група понуђача, ове доказе доставити за сваког </w:t>
            </w:r>
            <w:r w:rsidRPr="003D68A9">
              <w:rPr>
                <w:rFonts w:eastAsia="Calibri" w:cs="Arial"/>
                <w:i/>
                <w:lang w:val="sr-Cyrl-CS"/>
              </w:rPr>
              <w:t>члана групе понуђача</w:t>
            </w:r>
          </w:p>
          <w:p w14:paraId="065BE125" w14:textId="77777777" w:rsidR="00531BBD" w:rsidRPr="003D68A9" w:rsidRDefault="00531BBD" w:rsidP="00D967C9">
            <w:pPr>
              <w:numPr>
                <w:ilvl w:val="0"/>
                <w:numId w:val="16"/>
              </w:numPr>
              <w:tabs>
                <w:tab w:val="left" w:pos="680"/>
              </w:tabs>
              <w:snapToGrid w:val="0"/>
              <w:spacing w:before="0"/>
              <w:ind w:left="714" w:hanging="357"/>
              <w:contextualSpacing/>
              <w:jc w:val="left"/>
              <w:rPr>
                <w:rFonts w:cs="Arial"/>
              </w:rPr>
            </w:pPr>
            <w:r w:rsidRPr="003D68A9">
              <w:rPr>
                <w:rFonts w:eastAsia="Calibri" w:cs="Arial"/>
                <w:i/>
              </w:rPr>
              <w:t xml:space="preserve">У случају да понуђач подноси понуду са подизвођачем, ове доказе доставити и за </w:t>
            </w:r>
            <w:r w:rsidRPr="003D68A9">
              <w:rPr>
                <w:rFonts w:eastAsia="Calibri" w:cs="Arial"/>
                <w:i/>
                <w:lang w:val="sr-Cyrl-CS"/>
              </w:rPr>
              <w:t xml:space="preserve">сваког </w:t>
            </w:r>
            <w:r w:rsidRPr="003D68A9">
              <w:rPr>
                <w:rFonts w:eastAsia="Calibri" w:cs="Arial"/>
                <w:i/>
              </w:rPr>
              <w:t xml:space="preserve">подизвођача </w:t>
            </w:r>
          </w:p>
          <w:p w14:paraId="0DD8F51A" w14:textId="77777777" w:rsidR="00531BBD" w:rsidRPr="003D68A9" w:rsidRDefault="00531BBD" w:rsidP="00DD1E9F">
            <w:pPr>
              <w:tabs>
                <w:tab w:val="left" w:pos="680"/>
              </w:tabs>
              <w:snapToGrid w:val="0"/>
              <w:spacing w:before="0"/>
              <w:contextualSpacing/>
              <w:jc w:val="left"/>
              <w:rPr>
                <w:rFonts w:cs="Arial"/>
                <w:lang w:val="sr-Latn-RS"/>
              </w:rPr>
            </w:pPr>
            <w:r w:rsidRPr="003D68A9">
              <w:rPr>
                <w:rFonts w:eastAsia="Calibri" w:cs="Arial"/>
                <w:b/>
              </w:rPr>
              <w:t>Ови докази не могу бити старији од два месеца пре отварања понуда</w:t>
            </w:r>
            <w:r w:rsidRPr="003D68A9">
              <w:rPr>
                <w:rFonts w:eastAsia="Calibri" w:cs="Arial"/>
              </w:rPr>
              <w:t>.</w:t>
            </w:r>
          </w:p>
        </w:tc>
      </w:tr>
      <w:tr w:rsidR="00531BBD" w:rsidRPr="003D68A9" w14:paraId="142144A2" w14:textId="77777777" w:rsidTr="00531BBD">
        <w:trPr>
          <w:trHeight w:val="70"/>
          <w:jc w:val="center"/>
        </w:trPr>
        <w:tc>
          <w:tcPr>
            <w:tcW w:w="729" w:type="dxa"/>
            <w:vAlign w:val="center"/>
          </w:tcPr>
          <w:p w14:paraId="3F7C3356" w14:textId="77777777" w:rsidR="00531BBD" w:rsidRPr="003D68A9" w:rsidRDefault="00531BBD" w:rsidP="00531BBD">
            <w:pPr>
              <w:jc w:val="center"/>
              <w:rPr>
                <w:rFonts w:cs="Arial"/>
              </w:rPr>
            </w:pPr>
            <w:r w:rsidRPr="003D68A9">
              <w:rPr>
                <w:rFonts w:cs="Arial"/>
              </w:rPr>
              <w:lastRenderedPageBreak/>
              <w:t>3.</w:t>
            </w:r>
          </w:p>
        </w:tc>
        <w:tc>
          <w:tcPr>
            <w:tcW w:w="8430" w:type="dxa"/>
            <w:vAlign w:val="center"/>
          </w:tcPr>
          <w:p w14:paraId="1ACA3CBE" w14:textId="77777777" w:rsidR="00531BBD" w:rsidRPr="003D68A9" w:rsidRDefault="00531BBD" w:rsidP="00531BBD">
            <w:pPr>
              <w:snapToGrid w:val="0"/>
              <w:rPr>
                <w:rFonts w:cs="Arial"/>
              </w:rPr>
            </w:pPr>
            <w:r w:rsidRPr="003D68A9">
              <w:rPr>
                <w:rFonts w:cs="Arial"/>
                <w:b/>
                <w:u w:val="single"/>
              </w:rPr>
              <w:t>Услов</w:t>
            </w:r>
            <w:r w:rsidRPr="003D68A9">
              <w:rPr>
                <w:rFonts w:cs="Arial"/>
                <w:u w:val="single"/>
              </w:rPr>
              <w:t>:</w:t>
            </w:r>
            <w:r w:rsidRPr="003D68A9">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B88F7F9" w14:textId="77777777" w:rsidR="00531BBD" w:rsidRPr="003D68A9" w:rsidRDefault="00531BBD" w:rsidP="00531BBD">
            <w:pPr>
              <w:autoSpaceDE w:val="0"/>
              <w:autoSpaceDN w:val="0"/>
              <w:adjustRightInd w:val="0"/>
              <w:rPr>
                <w:rFonts w:cs="Arial"/>
                <w:b/>
                <w:u w:val="single"/>
              </w:rPr>
            </w:pPr>
            <w:r w:rsidRPr="003D68A9">
              <w:rPr>
                <w:rFonts w:cs="Arial"/>
                <w:b/>
                <w:u w:val="single"/>
              </w:rPr>
              <w:t>Доказ:</w:t>
            </w:r>
          </w:p>
          <w:p w14:paraId="309DF914" w14:textId="77777777" w:rsidR="00531BBD" w:rsidRPr="003D68A9" w:rsidRDefault="00531BBD" w:rsidP="00531BBD">
            <w:pPr>
              <w:snapToGrid w:val="0"/>
              <w:rPr>
                <w:rFonts w:eastAsia="Calibri" w:cs="Arial"/>
                <w:lang w:val="ru-RU"/>
              </w:rPr>
            </w:pPr>
            <w:r w:rsidRPr="003D68A9">
              <w:rPr>
                <w:rFonts w:eastAsia="Calibri" w:cs="Arial"/>
                <w:lang w:val="ru-RU"/>
              </w:rPr>
              <w:t xml:space="preserve">- </w:t>
            </w:r>
            <w:r w:rsidRPr="003D68A9">
              <w:rPr>
                <w:rFonts w:eastAsia="Calibri" w:cs="Arial"/>
                <w:b/>
                <w:lang w:val="ru-RU"/>
              </w:rPr>
              <w:t xml:space="preserve">за правно лице, предузетнике и физичка лица: </w:t>
            </w:r>
          </w:p>
          <w:p w14:paraId="37694424" w14:textId="77777777" w:rsidR="00531BBD" w:rsidRPr="003D68A9" w:rsidRDefault="00531BBD" w:rsidP="00531BBD">
            <w:pPr>
              <w:snapToGrid w:val="0"/>
              <w:rPr>
                <w:rFonts w:eastAsia="Calibri" w:cs="Arial"/>
                <w:lang w:val="ru-RU"/>
              </w:rPr>
            </w:pPr>
            <w:r w:rsidRPr="003D68A9">
              <w:rPr>
                <w:rFonts w:eastAsia="Calibri" w:cs="Arial"/>
                <w:b/>
                <w:lang w:val="ru-RU"/>
              </w:rPr>
              <w:t>1.Уверење Пореске управе</w:t>
            </w:r>
            <w:r w:rsidRPr="003D68A9">
              <w:rPr>
                <w:rFonts w:eastAsia="Calibri" w:cs="Arial"/>
                <w:lang w:val="ru-RU"/>
              </w:rPr>
              <w:t xml:space="preserve"> Министарства финансија да је измирио доспеле </w:t>
            </w:r>
            <w:r w:rsidRPr="003D68A9">
              <w:rPr>
                <w:rFonts w:cs="Arial"/>
                <w:lang w:val="ru-RU"/>
              </w:rPr>
              <w:t xml:space="preserve">порезе и доприносе </w:t>
            </w:r>
            <w:r w:rsidRPr="003D68A9">
              <w:rPr>
                <w:rFonts w:eastAsia="Calibri" w:cs="Arial"/>
                <w:b/>
                <w:u w:val="single"/>
                <w:lang w:val="ru-RU"/>
              </w:rPr>
              <w:t>и</w:t>
            </w:r>
          </w:p>
          <w:p w14:paraId="5C67E4AE" w14:textId="77777777" w:rsidR="00531BBD" w:rsidRPr="003D68A9" w:rsidRDefault="00531BBD" w:rsidP="00531BBD">
            <w:pPr>
              <w:rPr>
                <w:rFonts w:cs="Arial"/>
                <w:lang w:val="ru-RU"/>
              </w:rPr>
            </w:pPr>
            <w:r w:rsidRPr="003D68A9">
              <w:rPr>
                <w:rFonts w:eastAsia="Calibri" w:cs="Arial"/>
                <w:b/>
                <w:lang w:val="ru-RU"/>
              </w:rPr>
              <w:t>2.Уверење Управе јавних прихода локалне самоуправе (града, односно општине</w:t>
            </w:r>
            <w:r w:rsidRPr="003D68A9">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3D68A9">
              <w:rPr>
                <w:rFonts w:eastAsia="Calibri" w:cs="Arial"/>
                <w:lang w:val="ru-RU"/>
              </w:rPr>
              <w:t xml:space="preserve">да је измирио обавезе по основу изворних локалних јавних прихода </w:t>
            </w:r>
          </w:p>
          <w:p w14:paraId="18BCCB9E" w14:textId="77777777" w:rsidR="00531BBD" w:rsidRPr="003D68A9" w:rsidRDefault="00531BBD" w:rsidP="00531BBD">
            <w:pPr>
              <w:ind w:right="122"/>
              <w:rPr>
                <w:rFonts w:cs="Arial"/>
                <w:lang w:val="ru-RU"/>
              </w:rPr>
            </w:pPr>
            <w:r w:rsidRPr="003D68A9">
              <w:rPr>
                <w:rFonts w:cs="Arial"/>
                <w:lang w:val="ru-RU"/>
              </w:rPr>
              <w:t>Напомена:</w:t>
            </w:r>
          </w:p>
          <w:p w14:paraId="1DDC2F29" w14:textId="77777777" w:rsidR="00531BBD" w:rsidRPr="003D68A9" w:rsidRDefault="00531BBD" w:rsidP="00531BBD">
            <w:pPr>
              <w:numPr>
                <w:ilvl w:val="0"/>
                <w:numId w:val="14"/>
              </w:numPr>
              <w:autoSpaceDE w:val="0"/>
              <w:autoSpaceDN w:val="0"/>
              <w:adjustRightInd w:val="0"/>
              <w:snapToGrid w:val="0"/>
              <w:spacing w:before="0"/>
              <w:ind w:hanging="357"/>
              <w:contextualSpacing/>
              <w:jc w:val="left"/>
              <w:rPr>
                <w:rFonts w:eastAsia="TimesNewRomanPSMT" w:cs="Arial"/>
                <w:b/>
                <w:u w:val="single"/>
              </w:rPr>
            </w:pPr>
            <w:r w:rsidRPr="003D68A9">
              <w:rPr>
                <w:rFonts w:eastAsia="TimesNewRomanPSMT" w:cs="Arial"/>
                <w:i/>
              </w:rPr>
              <w:t>Уколико локална (општин</w:t>
            </w:r>
            <w:r w:rsidRPr="003D68A9">
              <w:rPr>
                <w:rFonts w:eastAsia="TimesNewRomanPSMT" w:cs="Arial"/>
                <w:i/>
                <w:lang w:val="sr-Cyrl-CS"/>
              </w:rPr>
              <w:t>с</w:t>
            </w:r>
            <w:r w:rsidRPr="003D68A9">
              <w:rPr>
                <w:rFonts w:eastAsia="TimesNewRomanPSMT" w:cs="Arial"/>
                <w:i/>
              </w:rPr>
              <w:t>ка) управа</w:t>
            </w:r>
            <w:r w:rsidRPr="003D68A9">
              <w:rPr>
                <w:rFonts w:eastAsia="TimesNewRomanPSMT" w:cs="Arial"/>
                <w:i/>
                <w:lang w:val="sr-Cyrl-CS"/>
              </w:rPr>
              <w:t xml:space="preserve"> јавних приход</w:t>
            </w:r>
            <w:r w:rsidRPr="003D68A9">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D68A9">
              <w:rPr>
                <w:rFonts w:eastAsia="TimesNewRomanPSMT" w:cs="Arial"/>
                <w:i/>
                <w:lang w:val="sr-Cyrl-CS"/>
              </w:rPr>
              <w:t xml:space="preserve">јавних прихода </w:t>
            </w:r>
            <w:r w:rsidRPr="003D68A9">
              <w:rPr>
                <w:rFonts w:eastAsia="TimesNewRomanPSMT" w:cs="Arial"/>
                <w:i/>
              </w:rPr>
              <w:t xml:space="preserve">приложи и потврде </w:t>
            </w:r>
            <w:r w:rsidRPr="003D68A9">
              <w:rPr>
                <w:rFonts w:eastAsia="TimesNewRomanPSMT" w:cs="Arial"/>
                <w:i/>
                <w:lang w:val="sr-Cyrl-CS"/>
              </w:rPr>
              <w:t xml:space="preserve">тих </w:t>
            </w:r>
            <w:r w:rsidRPr="003D68A9">
              <w:rPr>
                <w:rFonts w:eastAsia="TimesNewRomanPSMT" w:cs="Arial"/>
                <w:i/>
              </w:rPr>
              <w:t>осталих лок</w:t>
            </w:r>
            <w:r w:rsidRPr="003D68A9">
              <w:rPr>
                <w:rFonts w:eastAsia="TimesNewRomanPSMT" w:cs="Arial"/>
                <w:i/>
                <w:lang w:val="sr-Cyrl-CS"/>
              </w:rPr>
              <w:t>а</w:t>
            </w:r>
            <w:r w:rsidRPr="003D68A9">
              <w:rPr>
                <w:rFonts w:eastAsia="TimesNewRomanPSMT" w:cs="Arial"/>
                <w:i/>
              </w:rPr>
              <w:t xml:space="preserve">лних органа/организација/установа </w:t>
            </w:r>
          </w:p>
          <w:p w14:paraId="230A0BAB" w14:textId="77777777" w:rsidR="00531BBD" w:rsidRPr="003D68A9" w:rsidRDefault="00531BBD" w:rsidP="00531BBD">
            <w:pPr>
              <w:numPr>
                <w:ilvl w:val="0"/>
                <w:numId w:val="14"/>
              </w:numPr>
              <w:autoSpaceDE w:val="0"/>
              <w:autoSpaceDN w:val="0"/>
              <w:adjustRightInd w:val="0"/>
              <w:snapToGrid w:val="0"/>
              <w:spacing w:before="0"/>
              <w:ind w:hanging="357"/>
              <w:contextualSpacing/>
              <w:jc w:val="left"/>
              <w:rPr>
                <w:rFonts w:eastAsia="Calibri" w:cs="Arial"/>
                <w:i/>
              </w:rPr>
            </w:pPr>
            <w:r w:rsidRPr="003D68A9">
              <w:rPr>
                <w:rFonts w:eastAsia="TimesNewRomanPSMT" w:cs="Arial"/>
                <w:i/>
              </w:rPr>
              <w:t xml:space="preserve">Уколико је понуђач у поступку приватизације, уместо горе наведена два доказа, потребно је доставити </w:t>
            </w:r>
            <w:r w:rsidRPr="003D68A9">
              <w:rPr>
                <w:rFonts w:eastAsia="TimesNewRomanPSMT" w:cs="Arial"/>
                <w:b/>
                <w:i/>
              </w:rPr>
              <w:t>у</w:t>
            </w:r>
            <w:r w:rsidRPr="003D68A9">
              <w:rPr>
                <w:rFonts w:eastAsia="Calibri" w:cs="Arial"/>
                <w:b/>
                <w:i/>
                <w:lang w:val="ru-RU"/>
              </w:rPr>
              <w:t>верење Агенције за приватизацију да се налази у поступку приватизације</w:t>
            </w:r>
          </w:p>
          <w:p w14:paraId="536E5571" w14:textId="77777777" w:rsidR="00531BBD" w:rsidRPr="003D68A9" w:rsidRDefault="00531BBD" w:rsidP="00531BBD">
            <w:pPr>
              <w:numPr>
                <w:ilvl w:val="0"/>
                <w:numId w:val="14"/>
              </w:numPr>
              <w:tabs>
                <w:tab w:val="left" w:pos="680"/>
              </w:tabs>
              <w:snapToGrid w:val="0"/>
              <w:spacing w:before="0"/>
              <w:ind w:hanging="357"/>
              <w:contextualSpacing/>
              <w:jc w:val="left"/>
              <w:rPr>
                <w:rFonts w:eastAsia="Calibri" w:cs="Arial"/>
                <w:i/>
              </w:rPr>
            </w:pPr>
            <w:r w:rsidRPr="003D68A9">
              <w:rPr>
                <w:rFonts w:eastAsia="Calibri" w:cs="Arial"/>
                <w:i/>
              </w:rPr>
              <w:t>У случају да понуду подноси група понуђача, ове доказе доставити за сваког учесника из групе</w:t>
            </w:r>
          </w:p>
          <w:p w14:paraId="4AD0C457" w14:textId="77777777" w:rsidR="00531BBD" w:rsidRPr="003D68A9" w:rsidRDefault="00531BBD" w:rsidP="00D967C9">
            <w:pPr>
              <w:numPr>
                <w:ilvl w:val="0"/>
                <w:numId w:val="17"/>
              </w:numPr>
              <w:tabs>
                <w:tab w:val="left" w:pos="680"/>
              </w:tabs>
              <w:snapToGrid w:val="0"/>
              <w:spacing w:before="0"/>
              <w:contextualSpacing/>
              <w:jc w:val="left"/>
              <w:rPr>
                <w:rFonts w:cs="Arial"/>
              </w:rPr>
            </w:pPr>
            <w:r w:rsidRPr="003D68A9">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60913D9" w14:textId="77777777" w:rsidR="00531BBD" w:rsidRPr="003D68A9" w:rsidRDefault="00531BBD" w:rsidP="00531BBD">
            <w:pPr>
              <w:tabs>
                <w:tab w:val="left" w:pos="680"/>
              </w:tabs>
              <w:snapToGrid w:val="0"/>
              <w:contextualSpacing/>
              <w:rPr>
                <w:rFonts w:eastAsia="Calibri" w:cs="Arial"/>
              </w:rPr>
            </w:pPr>
            <w:r w:rsidRPr="003D68A9">
              <w:rPr>
                <w:rFonts w:eastAsia="Calibri" w:cs="Arial"/>
                <w:b/>
              </w:rPr>
              <w:t xml:space="preserve">Ови докази не могу бити старији од два месеца </w:t>
            </w:r>
            <w:r w:rsidRPr="003D68A9">
              <w:rPr>
                <w:rFonts w:eastAsia="Calibri" w:cs="Arial"/>
                <w:b/>
                <w:lang w:val="sr-Cyrl-CS"/>
              </w:rPr>
              <w:t>пре</w:t>
            </w:r>
            <w:r w:rsidRPr="003D68A9">
              <w:rPr>
                <w:rFonts w:eastAsia="Calibri" w:cs="Arial"/>
                <w:b/>
              </w:rPr>
              <w:t xml:space="preserve"> отварања понуда</w:t>
            </w:r>
            <w:r w:rsidRPr="003D68A9">
              <w:rPr>
                <w:rFonts w:eastAsia="Calibri" w:cs="Arial"/>
              </w:rPr>
              <w:t>.</w:t>
            </w:r>
          </w:p>
          <w:p w14:paraId="654B484B" w14:textId="77777777" w:rsidR="00531BBD" w:rsidRPr="003D68A9" w:rsidRDefault="00531BBD" w:rsidP="00531BBD">
            <w:pPr>
              <w:tabs>
                <w:tab w:val="left" w:pos="680"/>
              </w:tabs>
              <w:snapToGrid w:val="0"/>
              <w:contextualSpacing/>
              <w:rPr>
                <w:rFonts w:cs="Arial"/>
                <w:i/>
              </w:rPr>
            </w:pPr>
          </w:p>
        </w:tc>
      </w:tr>
      <w:tr w:rsidR="00531BBD" w:rsidRPr="003D68A9" w14:paraId="47AE6E4D" w14:textId="77777777" w:rsidTr="00531BBD">
        <w:trPr>
          <w:jc w:val="center"/>
        </w:trPr>
        <w:tc>
          <w:tcPr>
            <w:tcW w:w="729" w:type="dxa"/>
            <w:vAlign w:val="center"/>
          </w:tcPr>
          <w:p w14:paraId="5B52B718" w14:textId="77777777" w:rsidR="00531BBD" w:rsidRPr="003D68A9" w:rsidRDefault="00531BBD" w:rsidP="00531BBD">
            <w:pPr>
              <w:jc w:val="center"/>
              <w:rPr>
                <w:rFonts w:cs="Arial"/>
              </w:rPr>
            </w:pPr>
            <w:r w:rsidRPr="003D68A9">
              <w:rPr>
                <w:rFonts w:cs="Arial"/>
              </w:rPr>
              <w:t xml:space="preserve">4. </w:t>
            </w:r>
          </w:p>
        </w:tc>
        <w:tc>
          <w:tcPr>
            <w:tcW w:w="8430" w:type="dxa"/>
          </w:tcPr>
          <w:p w14:paraId="0F46EF0F" w14:textId="77777777" w:rsidR="00531BBD" w:rsidRPr="003D68A9" w:rsidRDefault="00531BBD" w:rsidP="00531BBD">
            <w:pPr>
              <w:snapToGrid w:val="0"/>
              <w:rPr>
                <w:rFonts w:cs="Arial"/>
              </w:rPr>
            </w:pPr>
            <w:r w:rsidRPr="003D68A9">
              <w:rPr>
                <w:rFonts w:cs="Arial"/>
                <w:b/>
                <w:u w:val="single"/>
              </w:rPr>
              <w:t>Услов:</w:t>
            </w:r>
            <w:r w:rsidRPr="003D68A9">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F4DD609" w14:textId="77777777" w:rsidR="00531BBD" w:rsidRPr="003D68A9" w:rsidRDefault="00531BBD" w:rsidP="00531BBD">
            <w:pPr>
              <w:autoSpaceDE w:val="0"/>
              <w:autoSpaceDN w:val="0"/>
              <w:adjustRightInd w:val="0"/>
              <w:rPr>
                <w:rFonts w:cs="Arial"/>
                <w:b/>
                <w:u w:val="single"/>
              </w:rPr>
            </w:pPr>
            <w:r w:rsidRPr="003D68A9">
              <w:rPr>
                <w:rFonts w:cs="Arial"/>
                <w:b/>
                <w:u w:val="single"/>
              </w:rPr>
              <w:lastRenderedPageBreak/>
              <w:t>Доказ:</w:t>
            </w:r>
          </w:p>
          <w:p w14:paraId="5818EAF7" w14:textId="77777777" w:rsidR="00531BBD" w:rsidRPr="003D68A9" w:rsidRDefault="00531BBD" w:rsidP="00531BBD">
            <w:pPr>
              <w:rPr>
                <w:rFonts w:cs="Arial"/>
                <w:b/>
              </w:rPr>
            </w:pPr>
            <w:r w:rsidRPr="003D68A9">
              <w:rPr>
                <w:rFonts w:cs="Arial"/>
              </w:rPr>
              <w:t>Потписан и оверен Образац изјаве на основу члана 75. став 2. ЗЈН</w:t>
            </w:r>
            <w:r w:rsidRPr="003D68A9">
              <w:rPr>
                <w:rFonts w:cs="Arial"/>
                <w:lang w:val="sr-Cyrl-RS"/>
              </w:rPr>
              <w:t xml:space="preserve"> </w:t>
            </w:r>
            <w:r w:rsidR="00BC78C0" w:rsidRPr="003D68A9">
              <w:rPr>
                <w:rFonts w:cs="Arial"/>
              </w:rPr>
              <w:t>(Образац бр</w:t>
            </w:r>
            <w:r w:rsidRPr="003D68A9">
              <w:rPr>
                <w:rFonts w:cs="Arial"/>
              </w:rPr>
              <w:t>.</w:t>
            </w:r>
            <w:r w:rsidR="00BC78C0" w:rsidRPr="003D68A9">
              <w:rPr>
                <w:rFonts w:cs="Arial"/>
              </w:rPr>
              <w:t>4</w:t>
            </w:r>
            <w:r w:rsidRPr="003D68A9">
              <w:rPr>
                <w:rFonts w:cs="Arial"/>
              </w:rPr>
              <w:t>)</w:t>
            </w:r>
          </w:p>
          <w:p w14:paraId="4EFADB73" w14:textId="77777777" w:rsidR="00531BBD" w:rsidRPr="003D68A9" w:rsidRDefault="00531BBD" w:rsidP="00531BBD">
            <w:pPr>
              <w:snapToGrid w:val="0"/>
              <w:rPr>
                <w:rFonts w:cs="Arial"/>
                <w:lang w:val="sr-Cyrl-CS"/>
              </w:rPr>
            </w:pPr>
            <w:r w:rsidRPr="003D68A9">
              <w:rPr>
                <w:rFonts w:cs="Arial"/>
                <w:i/>
              </w:rPr>
              <w:t>Напомена:</w:t>
            </w:r>
          </w:p>
          <w:p w14:paraId="08C19CD4" w14:textId="77777777" w:rsidR="00531BBD" w:rsidRPr="003D68A9" w:rsidRDefault="00531BBD" w:rsidP="00D967C9">
            <w:pPr>
              <w:numPr>
                <w:ilvl w:val="0"/>
                <w:numId w:val="18"/>
              </w:numPr>
              <w:snapToGrid w:val="0"/>
              <w:rPr>
                <w:rFonts w:cs="Arial"/>
                <w:i/>
                <w:lang w:val="sr-Cyrl-CS"/>
              </w:rPr>
            </w:pPr>
            <w:r w:rsidRPr="003D68A9">
              <w:rPr>
                <w:rFonts w:cs="Arial"/>
                <w:i/>
              </w:rPr>
              <w:t xml:space="preserve">Изјава мора да буде потписана од стране овалшћеног лица </w:t>
            </w:r>
            <w:r w:rsidRPr="003D68A9">
              <w:rPr>
                <w:rFonts w:cs="Arial"/>
                <w:i/>
                <w:lang w:val="sr-Cyrl-CS"/>
              </w:rPr>
              <w:t>за заступање понуђача</w:t>
            </w:r>
            <w:r w:rsidRPr="003D68A9">
              <w:rPr>
                <w:rFonts w:cs="Arial"/>
                <w:i/>
              </w:rPr>
              <w:t xml:space="preserve"> и оверена печатом. </w:t>
            </w:r>
          </w:p>
          <w:p w14:paraId="06AA2086" w14:textId="77777777" w:rsidR="00531BBD" w:rsidRPr="003D68A9" w:rsidRDefault="00531BBD" w:rsidP="004B6CD6">
            <w:pPr>
              <w:numPr>
                <w:ilvl w:val="0"/>
                <w:numId w:val="18"/>
              </w:numPr>
              <w:snapToGrid w:val="0"/>
              <w:rPr>
                <w:rFonts w:cs="Arial"/>
              </w:rPr>
            </w:pPr>
            <w:r w:rsidRPr="003D68A9">
              <w:rPr>
                <w:rFonts w:cs="Arial"/>
                <w:i/>
              </w:rPr>
              <w:t xml:space="preserve">Уколико понуду подноси група понуђача Изјава мора бити </w:t>
            </w:r>
            <w:r w:rsidRPr="003D68A9">
              <w:rPr>
                <w:rFonts w:cs="Arial"/>
                <w:i/>
                <w:lang w:val="sr-Cyrl-CS"/>
              </w:rPr>
              <w:t>достављена за сваког члана групе понуђача. Изјава мора бити</w:t>
            </w:r>
            <w:r w:rsidRPr="003D68A9">
              <w:rPr>
                <w:rFonts w:cs="Arial"/>
                <w:i/>
              </w:rPr>
              <w:t xml:space="preserve"> потписана од стране овлашћеног лица </w:t>
            </w:r>
            <w:r w:rsidRPr="003D68A9">
              <w:rPr>
                <w:rFonts w:cs="Arial"/>
                <w:i/>
                <w:lang w:val="sr-Cyrl-CS"/>
              </w:rPr>
              <w:t xml:space="preserve">за заступање </w:t>
            </w:r>
            <w:r w:rsidRPr="003D68A9">
              <w:rPr>
                <w:rFonts w:cs="Arial"/>
                <w:i/>
              </w:rPr>
              <w:t>понуђача из групе понуђача и оверена печатом.</w:t>
            </w:r>
          </w:p>
        </w:tc>
      </w:tr>
      <w:tr w:rsidR="00531BBD" w:rsidRPr="003D68A9" w14:paraId="01037C70" w14:textId="77777777" w:rsidTr="00531BBD">
        <w:trPr>
          <w:jc w:val="center"/>
        </w:trPr>
        <w:tc>
          <w:tcPr>
            <w:tcW w:w="729" w:type="dxa"/>
            <w:vAlign w:val="center"/>
          </w:tcPr>
          <w:p w14:paraId="09CA4D9A" w14:textId="77777777" w:rsidR="00C51BD4" w:rsidRPr="003D68A9" w:rsidRDefault="00C51BD4" w:rsidP="00531BBD">
            <w:pPr>
              <w:jc w:val="center"/>
              <w:rPr>
                <w:rFonts w:cs="Arial"/>
              </w:rPr>
            </w:pPr>
          </w:p>
          <w:p w14:paraId="310FC751" w14:textId="77777777" w:rsidR="00C51BD4" w:rsidRPr="003D68A9" w:rsidRDefault="00C51BD4" w:rsidP="00531BBD">
            <w:pPr>
              <w:jc w:val="center"/>
              <w:rPr>
                <w:rFonts w:cs="Arial"/>
              </w:rPr>
            </w:pPr>
          </w:p>
          <w:p w14:paraId="455E3502" w14:textId="77777777" w:rsidR="00531BBD" w:rsidRPr="003D68A9" w:rsidRDefault="00531BBD" w:rsidP="00531BBD">
            <w:pPr>
              <w:jc w:val="center"/>
              <w:rPr>
                <w:rFonts w:cs="Arial"/>
              </w:rPr>
            </w:pPr>
            <w:r w:rsidRPr="003D68A9">
              <w:rPr>
                <w:rFonts w:cs="Arial"/>
              </w:rPr>
              <w:t>5.</w:t>
            </w:r>
          </w:p>
        </w:tc>
        <w:tc>
          <w:tcPr>
            <w:tcW w:w="8430" w:type="dxa"/>
          </w:tcPr>
          <w:p w14:paraId="4A246B9D" w14:textId="77777777" w:rsidR="003E1E9E" w:rsidRPr="009D4BAC" w:rsidRDefault="003E1E9E" w:rsidP="003E1E9E">
            <w:pPr>
              <w:rPr>
                <w:b/>
                <w:color w:val="000000" w:themeColor="text1"/>
                <w:u w:val="single"/>
                <w:lang w:val="sr-Cyrl-RS" w:eastAsia="sr-Latn-CS"/>
              </w:rPr>
            </w:pPr>
            <w:r w:rsidRPr="004D0241">
              <w:rPr>
                <w:b/>
                <w:u w:val="single"/>
                <w:lang w:val="sr-Latn-CS" w:eastAsia="sr-Latn-CS"/>
              </w:rPr>
              <w:t>Услов</w:t>
            </w:r>
            <w:r w:rsidR="000676DF">
              <w:rPr>
                <w:b/>
                <w:u w:val="single"/>
                <w:lang w:val="sr-Cyrl-RS" w:eastAsia="sr-Latn-CS"/>
              </w:rPr>
              <w:t xml:space="preserve"> за партије </w:t>
            </w:r>
            <w:r w:rsidR="000676DF" w:rsidRPr="00173966">
              <w:rPr>
                <w:b/>
                <w:color w:val="000000" w:themeColor="text1"/>
                <w:u w:val="single"/>
                <w:lang w:val="sr-Cyrl-RS" w:eastAsia="sr-Latn-CS"/>
              </w:rPr>
              <w:t>1, 2</w:t>
            </w:r>
            <w:r w:rsidR="000676DF" w:rsidRPr="009D4BAC">
              <w:rPr>
                <w:b/>
                <w:color w:val="000000" w:themeColor="text1"/>
                <w:u w:val="single"/>
                <w:lang w:val="sr-Cyrl-RS" w:eastAsia="sr-Latn-CS"/>
              </w:rPr>
              <w:t>, 3, 4, 5 и 6</w:t>
            </w:r>
          </w:p>
          <w:p w14:paraId="7241305C" w14:textId="77777777" w:rsidR="003E1E9E" w:rsidRPr="004D0241" w:rsidRDefault="003E1E9E" w:rsidP="003E1E9E">
            <w:pPr>
              <w:rPr>
                <w:lang w:val="sr-Latn-RS" w:eastAsia="sr-Latn-CS"/>
              </w:rPr>
            </w:pPr>
            <w:r w:rsidRPr="004D0241">
              <w:rPr>
                <w:lang w:val="sr-Latn-CS" w:eastAsia="sr-Latn-CS"/>
              </w:rPr>
              <w:t>Важећа дозвола надлежног органа за обављање делатности која је предмет јавне набавке</w:t>
            </w:r>
            <w:r w:rsidRPr="004D0241">
              <w:rPr>
                <w:lang w:val="sr-Cyrl-RS" w:eastAsia="sr-Latn-CS"/>
              </w:rPr>
              <w:t>,</w:t>
            </w:r>
            <w:r w:rsidRPr="004D0241">
              <w:t xml:space="preserve"> </w:t>
            </w:r>
            <w:r w:rsidRPr="004D0241">
              <w:rPr>
                <w:lang w:val="sr-Cyrl-RS" w:eastAsia="sr-Latn-CS"/>
              </w:rPr>
              <w:t>ако је таква дозвола предвиђена посебним прописом</w:t>
            </w:r>
          </w:p>
          <w:p w14:paraId="49E940D1" w14:textId="77777777" w:rsidR="003E1E9E" w:rsidRPr="004D0241" w:rsidRDefault="003E1E9E" w:rsidP="003E1E9E">
            <w:pPr>
              <w:rPr>
                <w:b/>
                <w:u w:val="single"/>
                <w:lang w:val="sr-Cyrl-RS" w:eastAsia="sr-Latn-CS"/>
              </w:rPr>
            </w:pPr>
            <w:r w:rsidRPr="004D0241">
              <w:rPr>
                <w:b/>
                <w:u w:val="single"/>
                <w:lang w:val="sr-Cyrl-RS" w:eastAsia="sr-Latn-CS"/>
              </w:rPr>
              <w:t>Докази</w:t>
            </w:r>
          </w:p>
          <w:p w14:paraId="14687476" w14:textId="77777777" w:rsidR="003E1E9E" w:rsidRDefault="003E1E9E" w:rsidP="00194E3D">
            <w:pPr>
              <w:numPr>
                <w:ilvl w:val="0"/>
                <w:numId w:val="49"/>
              </w:numPr>
              <w:spacing w:before="0"/>
              <w:rPr>
                <w:rFonts w:cs="Arial"/>
                <w:lang w:val="sr-Cyrl-RS" w:eastAsia="sr-Latn-CS"/>
              </w:rPr>
            </w:pPr>
            <w:r w:rsidRPr="009C1F36">
              <w:rPr>
                <w:rFonts w:cs="Arial"/>
                <w:lang w:val="sr-Cyrl-RS" w:eastAsia="sr-Latn-CS"/>
              </w:rPr>
              <w:t xml:space="preserve">Фотокопија </w:t>
            </w:r>
            <w:r w:rsidRPr="009C1F36">
              <w:rPr>
                <w:rFonts w:cs="Arial"/>
                <w:lang w:eastAsia="sr-Latn-CS"/>
              </w:rPr>
              <w:t>Решењ</w:t>
            </w:r>
            <w:r w:rsidRPr="009C1F36">
              <w:rPr>
                <w:rFonts w:cs="Arial"/>
                <w:lang w:val="sr-Cyrl-RS" w:eastAsia="sr-Latn-CS"/>
              </w:rPr>
              <w:t>а</w:t>
            </w:r>
            <w:r w:rsidRPr="009C1F36">
              <w:rPr>
                <w:rFonts w:cs="Arial"/>
                <w:lang w:eastAsia="sr-Latn-CS"/>
              </w:rPr>
              <w:t xml:space="preserve"> надлежног органа Министарства унутрашњих послова, којим се потврђује да </w:t>
            </w:r>
            <w:r w:rsidRPr="009C1F36">
              <w:rPr>
                <w:rFonts w:cs="Arial"/>
                <w:lang w:val="sr-Cyrl-RS" w:eastAsia="sr-Latn-CS"/>
              </w:rPr>
              <w:t>п</w:t>
            </w:r>
            <w:r w:rsidRPr="009C1F36">
              <w:rPr>
                <w:rFonts w:cs="Arial"/>
                <w:lang w:eastAsia="sr-Latn-CS"/>
              </w:rPr>
              <w:t xml:space="preserve">онуђач/члан групе </w:t>
            </w:r>
            <w:r w:rsidRPr="00FC1975">
              <w:rPr>
                <w:rFonts w:cs="Arial"/>
                <w:color w:val="000000" w:themeColor="text1"/>
                <w:lang w:val="sr-Cyrl-RS" w:eastAsia="sr-Latn-CS"/>
              </w:rPr>
              <w:t>п</w:t>
            </w:r>
            <w:r w:rsidRPr="00FC1975">
              <w:rPr>
                <w:rFonts w:cs="Arial"/>
                <w:color w:val="000000" w:themeColor="text1"/>
                <w:lang w:eastAsia="sr-Latn-CS"/>
              </w:rPr>
              <w:t>онуђача/</w:t>
            </w:r>
            <w:r w:rsidRPr="00FC1975">
              <w:rPr>
                <w:rFonts w:cs="Arial"/>
                <w:color w:val="000000" w:themeColor="text1"/>
                <w:lang w:val="sr-Cyrl-RS" w:eastAsia="sr-Latn-CS"/>
              </w:rPr>
              <w:t>п</w:t>
            </w:r>
            <w:r w:rsidRPr="00FC1975">
              <w:rPr>
                <w:rFonts w:cs="Arial"/>
                <w:color w:val="000000" w:themeColor="text1"/>
                <w:lang w:eastAsia="sr-Latn-CS"/>
              </w:rPr>
              <w:t xml:space="preserve">одизвођач испуњава услове за вршење послова контролног </w:t>
            </w:r>
            <w:r w:rsidRPr="00FC1975">
              <w:rPr>
                <w:rFonts w:cs="Arial"/>
                <w:color w:val="000000" w:themeColor="text1"/>
                <w:lang w:val="sr-Cyrl-RS" w:eastAsia="sr-Latn-CS"/>
              </w:rPr>
              <w:t xml:space="preserve">испитивања </w:t>
            </w:r>
            <w:r w:rsidRPr="009C1F36">
              <w:rPr>
                <w:rFonts w:cs="Arial"/>
                <w:lang w:val="sr-Cyrl-RS" w:eastAsia="sr-Latn-CS"/>
              </w:rPr>
              <w:t>и сервисирања свих врста ПП апарата, мерење притиска и проточног капа</w:t>
            </w:r>
            <w:r>
              <w:rPr>
                <w:rFonts w:cs="Arial"/>
                <w:lang w:val="sr-Cyrl-RS" w:eastAsia="sr-Latn-CS"/>
              </w:rPr>
              <w:t>цитета воде у хидрантској мрежи, за обављање послова контролисања инсталација и уређаја за гашење пожара и то:</w:t>
            </w:r>
          </w:p>
          <w:p w14:paraId="064880E1" w14:textId="77777777" w:rsidR="003E1E9E" w:rsidRDefault="003E1E9E" w:rsidP="00194E3D">
            <w:pPr>
              <w:numPr>
                <w:ilvl w:val="1"/>
                <w:numId w:val="49"/>
              </w:numPr>
              <w:spacing w:before="0"/>
              <w:rPr>
                <w:rFonts w:cs="Arial"/>
                <w:lang w:val="sr-Cyrl-RS" w:eastAsia="sr-Latn-CS"/>
              </w:rPr>
            </w:pPr>
            <w:r>
              <w:rPr>
                <w:rFonts w:cs="Arial"/>
                <w:lang w:val="sr-Cyrl-RS" w:eastAsia="sr-Latn-CS"/>
              </w:rPr>
              <w:t>Мобилних уређаја за гашење пожара</w:t>
            </w:r>
          </w:p>
          <w:p w14:paraId="2684D915" w14:textId="77777777" w:rsidR="003E1E9E" w:rsidRDefault="003E1E9E" w:rsidP="00194E3D">
            <w:pPr>
              <w:numPr>
                <w:ilvl w:val="1"/>
                <w:numId w:val="49"/>
              </w:numPr>
              <w:spacing w:before="0"/>
              <w:rPr>
                <w:rFonts w:cs="Arial"/>
                <w:lang w:val="sr-Cyrl-RS" w:eastAsia="sr-Latn-CS"/>
              </w:rPr>
            </w:pPr>
            <w:r>
              <w:rPr>
                <w:rFonts w:cs="Arial"/>
                <w:lang w:val="sr-Cyrl-RS" w:eastAsia="sr-Latn-CS"/>
              </w:rPr>
              <w:t>Инсталација хидрантске мреже за гашење пожара</w:t>
            </w:r>
          </w:p>
          <w:p w14:paraId="5188CDF3" w14:textId="77777777" w:rsidR="003E1E9E" w:rsidRDefault="003E1E9E" w:rsidP="00194E3D">
            <w:pPr>
              <w:numPr>
                <w:ilvl w:val="1"/>
                <w:numId w:val="49"/>
              </w:numPr>
              <w:spacing w:before="0"/>
              <w:rPr>
                <w:rFonts w:cs="Arial"/>
                <w:lang w:val="sr-Cyrl-RS" w:eastAsia="sr-Latn-CS"/>
              </w:rPr>
            </w:pPr>
            <w:r>
              <w:rPr>
                <w:rFonts w:cs="Arial"/>
                <w:lang w:val="sr-Cyrl-RS" w:eastAsia="sr-Latn-CS"/>
              </w:rPr>
              <w:t>Инсталација уређаја за аутоматско откривање и дојаву пожара</w:t>
            </w:r>
          </w:p>
          <w:p w14:paraId="0851BC85" w14:textId="77777777" w:rsidR="003E1E9E" w:rsidRPr="003068A9" w:rsidRDefault="003E1E9E" w:rsidP="00194E3D">
            <w:pPr>
              <w:numPr>
                <w:ilvl w:val="1"/>
                <w:numId w:val="49"/>
              </w:numPr>
              <w:spacing w:before="0"/>
              <w:rPr>
                <w:rFonts w:cs="Arial"/>
                <w:lang w:val="sr-Cyrl-RS" w:eastAsia="sr-Latn-CS"/>
              </w:rPr>
            </w:pPr>
            <w:r>
              <w:rPr>
                <w:rFonts w:cs="Arial"/>
                <w:lang w:val="sr-Cyrl-RS" w:eastAsia="sr-Latn-CS"/>
              </w:rPr>
              <w:t>Инсталација уређаја за гашење пожара</w:t>
            </w:r>
          </w:p>
          <w:p w14:paraId="42B9FA9B" w14:textId="77777777" w:rsidR="003E1E9E" w:rsidRPr="009C1F36" w:rsidRDefault="003E1E9E" w:rsidP="003E1E9E">
            <w:pPr>
              <w:ind w:left="720"/>
              <w:rPr>
                <w:rFonts w:cs="Arial"/>
                <w:lang w:val="sr-Cyrl-RS" w:eastAsia="sr-Latn-CS"/>
              </w:rPr>
            </w:pPr>
          </w:p>
          <w:p w14:paraId="73CFE04D" w14:textId="77777777" w:rsidR="003E1E9E" w:rsidRDefault="003E1E9E" w:rsidP="00194E3D">
            <w:pPr>
              <w:numPr>
                <w:ilvl w:val="0"/>
                <w:numId w:val="49"/>
              </w:numPr>
              <w:spacing w:before="0"/>
              <w:rPr>
                <w:rFonts w:cs="Arial"/>
                <w:lang w:val="sr-Cyrl-RS" w:eastAsia="sr-Latn-CS"/>
              </w:rPr>
            </w:pPr>
            <w:r w:rsidRPr="009C1F36">
              <w:rPr>
                <w:rFonts w:cs="Arial"/>
                <w:lang w:val="sr-Cyrl-RS" w:eastAsia="sr-Latn-CS"/>
              </w:rPr>
              <w:t xml:space="preserve">Фотокопија </w:t>
            </w:r>
            <w:r w:rsidRPr="009C1F36">
              <w:rPr>
                <w:rFonts w:cs="Arial"/>
                <w:lang w:eastAsia="sr-Latn-CS"/>
              </w:rPr>
              <w:t>Решењ</w:t>
            </w:r>
            <w:r w:rsidRPr="009C1F36">
              <w:rPr>
                <w:rFonts w:cs="Arial"/>
                <w:lang w:val="sr-Cyrl-RS" w:eastAsia="sr-Latn-CS"/>
              </w:rPr>
              <w:t>а</w:t>
            </w:r>
            <w:r w:rsidRPr="009C1F36">
              <w:rPr>
                <w:rFonts w:cs="Arial"/>
                <w:lang w:eastAsia="sr-Latn-CS"/>
              </w:rPr>
              <w:t xml:space="preserve"> надлежног органа Министарства унутрашњих послова</w:t>
            </w:r>
            <w:r w:rsidRPr="009C1F36">
              <w:rPr>
                <w:rFonts w:cs="Arial"/>
                <w:lang w:val="sr-Cyrl-RS" w:eastAsia="sr-Latn-CS"/>
              </w:rPr>
              <w:t>, Сектор за ванредне ситуације</w:t>
            </w:r>
            <w:r w:rsidRPr="009C1F36">
              <w:rPr>
                <w:rFonts w:cs="Arial"/>
                <w:lang w:eastAsia="sr-Latn-CS"/>
              </w:rPr>
              <w:t xml:space="preserve">, којим се потврђује да </w:t>
            </w:r>
            <w:r w:rsidRPr="009C1F36">
              <w:rPr>
                <w:rFonts w:cs="Arial"/>
                <w:lang w:val="sr-Cyrl-RS" w:eastAsia="sr-Latn-CS"/>
              </w:rPr>
              <w:t>п</w:t>
            </w:r>
            <w:r w:rsidRPr="009C1F36">
              <w:rPr>
                <w:rFonts w:cs="Arial"/>
                <w:lang w:eastAsia="sr-Latn-CS"/>
              </w:rPr>
              <w:t xml:space="preserve">онуђач/члан групе </w:t>
            </w:r>
            <w:r w:rsidRPr="00FC1975">
              <w:rPr>
                <w:rFonts w:cs="Arial"/>
                <w:color w:val="000000" w:themeColor="text1"/>
                <w:lang w:val="sr-Cyrl-RS" w:eastAsia="sr-Latn-CS"/>
              </w:rPr>
              <w:t>п</w:t>
            </w:r>
            <w:r w:rsidRPr="00FC1975">
              <w:rPr>
                <w:rFonts w:cs="Arial"/>
                <w:color w:val="000000" w:themeColor="text1"/>
                <w:lang w:eastAsia="sr-Latn-CS"/>
              </w:rPr>
              <w:t>онуђача/</w:t>
            </w:r>
            <w:r w:rsidRPr="00FC1975">
              <w:rPr>
                <w:rFonts w:cs="Arial"/>
                <w:color w:val="000000" w:themeColor="text1"/>
                <w:lang w:val="sr-Cyrl-RS" w:eastAsia="sr-Latn-CS"/>
              </w:rPr>
              <w:t>п</w:t>
            </w:r>
            <w:r w:rsidRPr="00FC1975">
              <w:rPr>
                <w:rFonts w:cs="Arial"/>
                <w:color w:val="000000" w:themeColor="text1"/>
                <w:lang w:eastAsia="sr-Latn-CS"/>
              </w:rPr>
              <w:t xml:space="preserve">одизвођач </w:t>
            </w:r>
            <w:r w:rsidRPr="009C1F36">
              <w:rPr>
                <w:rFonts w:cs="Arial"/>
                <w:lang w:eastAsia="sr-Latn-CS"/>
              </w:rPr>
              <w:t xml:space="preserve">испуњава услове за </w:t>
            </w:r>
            <w:r w:rsidRPr="009C1F36">
              <w:rPr>
                <w:rFonts w:cs="Arial"/>
                <w:lang w:val="sr-Cyrl-RS" w:eastAsia="sr-Latn-CS"/>
              </w:rPr>
              <w:t xml:space="preserve">пројектовање и извођење посебних система и мера ЗОП </w:t>
            </w:r>
            <w:r>
              <w:rPr>
                <w:rFonts w:cs="Arial"/>
                <w:lang w:val="sr-Cyrl-RS" w:eastAsia="sr-Latn-CS"/>
              </w:rPr>
              <w:t xml:space="preserve"> и то:</w:t>
            </w:r>
          </w:p>
          <w:p w14:paraId="08DCDB91" w14:textId="77777777" w:rsidR="003E1E9E" w:rsidRDefault="003E1E9E" w:rsidP="00194E3D">
            <w:pPr>
              <w:numPr>
                <w:ilvl w:val="0"/>
                <w:numId w:val="50"/>
              </w:numPr>
              <w:spacing w:before="0"/>
              <w:rPr>
                <w:rFonts w:cs="Arial"/>
                <w:lang w:val="sr-Cyrl-RS" w:eastAsia="sr-Latn-CS"/>
              </w:rPr>
            </w:pPr>
            <w:r>
              <w:rPr>
                <w:rFonts w:cs="Arial"/>
                <w:lang w:val="sr-Cyrl-RS" w:eastAsia="sr-Latn-CS"/>
              </w:rPr>
              <w:t>Израда пројеката стабилних система за гашење пожара</w:t>
            </w:r>
          </w:p>
          <w:p w14:paraId="1BE00B3E" w14:textId="77777777" w:rsidR="003E1E9E" w:rsidRDefault="003E1E9E" w:rsidP="00194E3D">
            <w:pPr>
              <w:numPr>
                <w:ilvl w:val="0"/>
                <w:numId w:val="50"/>
              </w:numPr>
              <w:spacing w:before="0"/>
              <w:rPr>
                <w:rFonts w:cs="Arial"/>
                <w:lang w:val="sr-Cyrl-RS" w:eastAsia="sr-Latn-CS"/>
              </w:rPr>
            </w:pPr>
            <w:r>
              <w:rPr>
                <w:rFonts w:cs="Arial"/>
                <w:lang w:val="sr-Cyrl-RS" w:eastAsia="sr-Latn-CS"/>
              </w:rPr>
              <w:t>Израда пројеката стабилних система за дојаву пожара</w:t>
            </w:r>
          </w:p>
          <w:p w14:paraId="7D1BFA86" w14:textId="77777777" w:rsidR="003E1E9E" w:rsidRDefault="003E1E9E" w:rsidP="00194E3D">
            <w:pPr>
              <w:numPr>
                <w:ilvl w:val="0"/>
                <w:numId w:val="50"/>
              </w:numPr>
              <w:spacing w:before="0"/>
              <w:rPr>
                <w:rFonts w:cs="Arial"/>
                <w:lang w:val="sr-Cyrl-RS" w:eastAsia="sr-Latn-CS"/>
              </w:rPr>
            </w:pPr>
            <w:r>
              <w:rPr>
                <w:rFonts w:cs="Arial"/>
                <w:lang w:val="sr-Cyrl-RS" w:eastAsia="sr-Latn-CS"/>
              </w:rPr>
              <w:t>Израда пројеката стабилних система за детекцију експлозивних гасова и пара</w:t>
            </w:r>
          </w:p>
          <w:p w14:paraId="3566DEF1" w14:textId="77777777" w:rsidR="003E1E9E" w:rsidRDefault="003E1E9E" w:rsidP="00194E3D">
            <w:pPr>
              <w:numPr>
                <w:ilvl w:val="0"/>
                <w:numId w:val="50"/>
              </w:numPr>
              <w:spacing w:before="0"/>
              <w:rPr>
                <w:rFonts w:cs="Arial"/>
                <w:lang w:val="sr-Cyrl-RS" w:eastAsia="sr-Latn-CS"/>
              </w:rPr>
            </w:pPr>
            <w:r>
              <w:rPr>
                <w:rFonts w:cs="Arial"/>
                <w:lang w:val="sr-Cyrl-RS" w:eastAsia="sr-Latn-CS"/>
              </w:rPr>
              <w:t>Пројектовање система за одвођење дима и топлоте</w:t>
            </w:r>
          </w:p>
          <w:p w14:paraId="46838B8F" w14:textId="77777777" w:rsidR="003E1E9E" w:rsidRDefault="003E1E9E" w:rsidP="003E1E9E">
            <w:pPr>
              <w:ind w:left="360"/>
              <w:rPr>
                <w:rFonts w:cs="Arial"/>
                <w:lang w:val="sr-Cyrl-RS" w:eastAsia="sr-Latn-CS"/>
              </w:rPr>
            </w:pPr>
          </w:p>
          <w:p w14:paraId="3F8DB5C8" w14:textId="77777777" w:rsidR="003E1E9E" w:rsidRDefault="003E1E9E" w:rsidP="00194E3D">
            <w:pPr>
              <w:numPr>
                <w:ilvl w:val="0"/>
                <w:numId w:val="49"/>
              </w:numPr>
              <w:spacing w:before="0"/>
              <w:rPr>
                <w:rFonts w:cs="Arial"/>
                <w:lang w:val="sr-Cyrl-RS" w:eastAsia="sr-Latn-CS"/>
              </w:rPr>
            </w:pPr>
            <w:r>
              <w:rPr>
                <w:rFonts w:cs="Arial"/>
                <w:lang w:val="sr-Cyrl-RS" w:eastAsia="sr-Latn-CS"/>
              </w:rPr>
              <w:t>Решење МУП-а за обављање послова израде главног пројекта заштите од пожара</w:t>
            </w:r>
          </w:p>
          <w:p w14:paraId="3A83826A" w14:textId="77777777" w:rsidR="003E1E9E" w:rsidRPr="009C1F36" w:rsidRDefault="003E1E9E" w:rsidP="003E1E9E">
            <w:pPr>
              <w:rPr>
                <w:rFonts w:cs="Arial"/>
                <w:lang w:val="sr-Cyrl-RS" w:eastAsia="sr-Latn-CS"/>
              </w:rPr>
            </w:pPr>
          </w:p>
          <w:p w14:paraId="622EDE4B" w14:textId="77777777" w:rsidR="003E1E9E" w:rsidRPr="009C1F36" w:rsidRDefault="003E1E9E" w:rsidP="00194E3D">
            <w:pPr>
              <w:pStyle w:val="ListParagraph"/>
              <w:numPr>
                <w:ilvl w:val="0"/>
                <w:numId w:val="49"/>
              </w:numPr>
              <w:spacing w:before="0" w:after="0" w:line="240" w:lineRule="auto"/>
              <w:rPr>
                <w:rFonts w:ascii="Arial" w:hAnsi="Arial" w:cs="Arial"/>
                <w:lang w:val="sr-Cyrl-RS" w:eastAsia="sr-Latn-CS"/>
              </w:rPr>
            </w:pPr>
            <w:r w:rsidRPr="009C1F36">
              <w:rPr>
                <w:rFonts w:ascii="Arial" w:hAnsi="Arial" w:cs="Arial"/>
                <w:lang w:val="sr-Cyrl-RS" w:eastAsia="sr-Latn-CS"/>
              </w:rPr>
              <w:t>Лиценца за обављање радијационе делатности са изворима јонизирајућих зрачења издату од Агенције за заштиту од јонизирајућих зрачења и нуклеарну сигурност Србије</w:t>
            </w:r>
            <w:r>
              <w:rPr>
                <w:rFonts w:ascii="Arial" w:hAnsi="Arial" w:cs="Arial"/>
                <w:lang w:val="sr-Cyrl-RS" w:eastAsia="sr-Latn-CS"/>
              </w:rPr>
              <w:t xml:space="preserve"> за </w:t>
            </w:r>
            <w:r w:rsidRPr="009C1F36">
              <w:rPr>
                <w:rFonts w:ascii="Arial" w:hAnsi="Arial" w:cs="Arial"/>
                <w:lang w:val="sr-Cyrl-RS" w:eastAsia="sr-Latn-CS"/>
              </w:rPr>
              <w:t>п</w:t>
            </w:r>
            <w:r w:rsidRPr="009C1F36">
              <w:rPr>
                <w:rFonts w:ascii="Arial" w:hAnsi="Arial" w:cs="Arial"/>
                <w:lang w:eastAsia="sr-Latn-CS"/>
              </w:rPr>
              <w:t xml:space="preserve">онуђач/члан групе </w:t>
            </w:r>
            <w:r w:rsidRPr="009C1F36">
              <w:rPr>
                <w:rFonts w:ascii="Arial" w:hAnsi="Arial" w:cs="Arial"/>
                <w:lang w:val="sr-Cyrl-RS" w:eastAsia="sr-Latn-CS"/>
              </w:rPr>
              <w:t>п</w:t>
            </w:r>
            <w:r w:rsidRPr="009C1F36">
              <w:rPr>
                <w:rFonts w:ascii="Arial" w:hAnsi="Arial" w:cs="Arial"/>
                <w:lang w:eastAsia="sr-Latn-CS"/>
              </w:rPr>
              <w:t>онуђача/</w:t>
            </w:r>
            <w:r w:rsidRPr="009C1F36">
              <w:rPr>
                <w:rFonts w:ascii="Arial" w:hAnsi="Arial" w:cs="Arial"/>
                <w:lang w:val="sr-Cyrl-RS" w:eastAsia="sr-Latn-CS"/>
              </w:rPr>
              <w:t>п</w:t>
            </w:r>
            <w:r w:rsidRPr="009C1F36">
              <w:rPr>
                <w:rFonts w:ascii="Arial" w:hAnsi="Arial" w:cs="Arial"/>
                <w:lang w:eastAsia="sr-Latn-CS"/>
              </w:rPr>
              <w:t>одизвођач</w:t>
            </w:r>
            <w:r>
              <w:rPr>
                <w:rFonts w:ascii="Arial" w:hAnsi="Arial" w:cs="Arial"/>
                <w:lang w:val="sr-Cyrl-RS" w:eastAsia="sr-Latn-CS"/>
              </w:rPr>
              <w:t>.</w:t>
            </w:r>
          </w:p>
          <w:p w14:paraId="3B12CF85" w14:textId="77777777" w:rsidR="003E1E9E" w:rsidRDefault="003E1E9E" w:rsidP="003E1E9E">
            <w:pPr>
              <w:rPr>
                <w:color w:val="FF0000"/>
                <w:lang w:val="sr-Cyrl-RS" w:eastAsia="sr-Latn-CS"/>
              </w:rPr>
            </w:pPr>
          </w:p>
          <w:p w14:paraId="5BAFE6D9" w14:textId="77777777" w:rsidR="003E1E9E" w:rsidRPr="009E552A" w:rsidRDefault="003E1E9E" w:rsidP="003E1E9E">
            <w:pPr>
              <w:rPr>
                <w:lang w:val="sr-Cyrl-RS" w:eastAsia="sr-Latn-CS"/>
              </w:rPr>
            </w:pPr>
            <w:r w:rsidRPr="009E552A">
              <w:rPr>
                <w:lang w:val="sr-Cyrl-RS" w:eastAsia="sr-Latn-CS"/>
              </w:rPr>
              <w:t>Напомена</w:t>
            </w:r>
          </w:p>
          <w:p w14:paraId="06380241" w14:textId="77777777" w:rsidR="00C51BD4" w:rsidRPr="003D68A9" w:rsidRDefault="003E1E9E" w:rsidP="003E1E9E">
            <w:pPr>
              <w:snapToGrid w:val="0"/>
              <w:rPr>
                <w:rFonts w:cs="Arial"/>
                <w:b/>
                <w:u w:val="single"/>
                <w:lang w:val="sr-Cyrl-RS"/>
              </w:rPr>
            </w:pPr>
            <w:r w:rsidRPr="009E552A">
              <w:rPr>
                <w:lang w:val="sr-Cyrl-RS" w:eastAsia="sr-Latn-CS"/>
              </w:rPr>
              <w:t>Решења морају поседовати они субјекти (понуђач, понуђач из групе понуђача или подизвођач) који ће обављати наведене услуге</w:t>
            </w:r>
          </w:p>
          <w:p w14:paraId="2DBB2EE9" w14:textId="77777777" w:rsidR="00531BBD" w:rsidRPr="003D68A9" w:rsidRDefault="00531BBD" w:rsidP="003E1E9E">
            <w:pPr>
              <w:pStyle w:val="Heading10"/>
              <w:shd w:val="clear" w:color="auto" w:fill="FFFFFF" w:themeFill="background1"/>
              <w:spacing w:before="0"/>
              <w:jc w:val="both"/>
              <w:rPr>
                <w:rFonts w:cs="Arial"/>
                <w:color w:val="FF0000"/>
                <w:lang w:val="sr-Cyrl-RS"/>
              </w:rPr>
            </w:pPr>
          </w:p>
        </w:tc>
      </w:tr>
      <w:tr w:rsidR="003E1E9E" w:rsidRPr="003D68A9" w14:paraId="36069D7B" w14:textId="77777777" w:rsidTr="003E1E9E">
        <w:trPr>
          <w:jc w:val="center"/>
        </w:trPr>
        <w:tc>
          <w:tcPr>
            <w:tcW w:w="729" w:type="dxa"/>
            <w:shd w:val="clear" w:color="auto" w:fill="EEECE1" w:themeFill="background2"/>
            <w:vAlign w:val="center"/>
          </w:tcPr>
          <w:p w14:paraId="7DC9755A" w14:textId="77777777" w:rsidR="003E1E9E" w:rsidRPr="003D68A9" w:rsidRDefault="003E1E9E" w:rsidP="00531BBD">
            <w:pPr>
              <w:jc w:val="center"/>
              <w:rPr>
                <w:rFonts w:cs="Arial"/>
              </w:rPr>
            </w:pPr>
          </w:p>
        </w:tc>
        <w:tc>
          <w:tcPr>
            <w:tcW w:w="8430" w:type="dxa"/>
            <w:shd w:val="clear" w:color="auto" w:fill="EEECE1" w:themeFill="background2"/>
          </w:tcPr>
          <w:p w14:paraId="34A80565" w14:textId="77777777" w:rsidR="003E1E9E" w:rsidRPr="003E3D6F" w:rsidRDefault="003E1E9E" w:rsidP="003E1E9E">
            <w:pPr>
              <w:ind w:right="-180"/>
              <w:jc w:val="center"/>
              <w:rPr>
                <w:rFonts w:cs="Arial"/>
                <w:i/>
                <w:color w:val="00B050"/>
                <w:lang w:val="sr-Cyrl-RS"/>
              </w:rPr>
            </w:pPr>
            <w:r w:rsidRPr="003E3D6F">
              <w:rPr>
                <w:rFonts w:cs="Arial"/>
                <w:lang w:val="sr-Cyrl-RS"/>
              </w:rPr>
              <w:t>4</w:t>
            </w:r>
            <w:r w:rsidRPr="003E3D6F">
              <w:rPr>
                <w:rFonts w:cs="Arial"/>
              </w:rPr>
              <w:t>.</w:t>
            </w:r>
            <w:r w:rsidRPr="003E3D6F">
              <w:rPr>
                <w:rFonts w:cs="Arial"/>
                <w:lang w:val="sr-Cyrl-RS"/>
              </w:rPr>
              <w:t xml:space="preserve">2  </w:t>
            </w:r>
            <w:r w:rsidRPr="003E3D6F">
              <w:rPr>
                <w:rFonts w:cs="Arial"/>
              </w:rPr>
              <w:t>ДОДАТНИ УСЛОВИ</w:t>
            </w:r>
            <w:r w:rsidRPr="003E3D6F">
              <w:rPr>
                <w:rFonts w:cs="Arial"/>
                <w:lang w:val="sr-Cyrl-RS"/>
              </w:rPr>
              <w:t xml:space="preserve"> </w:t>
            </w:r>
          </w:p>
          <w:p w14:paraId="2CE3B0E9" w14:textId="77777777" w:rsidR="003E1E9E" w:rsidRPr="003D68A9" w:rsidRDefault="003E1E9E" w:rsidP="003E1E9E">
            <w:pPr>
              <w:snapToGrid w:val="0"/>
              <w:rPr>
                <w:rFonts w:cs="Arial"/>
                <w:b/>
                <w:u w:val="single"/>
                <w:lang w:val="sr-Cyrl-RS"/>
              </w:rPr>
            </w:pPr>
            <w:r w:rsidRPr="003E3D6F">
              <w:rPr>
                <w:rFonts w:cs="Arial"/>
              </w:rPr>
              <w:t>ЗА УЧЕШЋЕ У ПОСТУПКУ ЈАВНЕ НАБАВКЕ ИЗ ЧЛАНА 76. ЗЈН</w:t>
            </w:r>
          </w:p>
        </w:tc>
      </w:tr>
      <w:tr w:rsidR="003E1E9E" w:rsidRPr="003D68A9" w14:paraId="3F0C0F48" w14:textId="77777777" w:rsidTr="003E1E9E">
        <w:trPr>
          <w:jc w:val="center"/>
        </w:trPr>
        <w:tc>
          <w:tcPr>
            <w:tcW w:w="729" w:type="dxa"/>
            <w:shd w:val="clear" w:color="auto" w:fill="auto"/>
            <w:vAlign w:val="center"/>
          </w:tcPr>
          <w:p w14:paraId="36D4526C" w14:textId="77777777" w:rsidR="003E1E9E" w:rsidRPr="003E1E9E" w:rsidRDefault="003E1E9E" w:rsidP="00531BBD">
            <w:pPr>
              <w:jc w:val="center"/>
              <w:rPr>
                <w:rFonts w:cs="Arial"/>
                <w:lang w:val="sr-Cyrl-RS"/>
              </w:rPr>
            </w:pPr>
            <w:r>
              <w:rPr>
                <w:rFonts w:cs="Arial"/>
                <w:lang w:val="sr-Cyrl-RS"/>
              </w:rPr>
              <w:t>6.</w:t>
            </w:r>
          </w:p>
        </w:tc>
        <w:tc>
          <w:tcPr>
            <w:tcW w:w="8430" w:type="dxa"/>
            <w:shd w:val="clear" w:color="auto" w:fill="auto"/>
          </w:tcPr>
          <w:p w14:paraId="0A6AD1CE" w14:textId="30F50398" w:rsidR="00F94A8C" w:rsidRDefault="00F94A8C" w:rsidP="00F94A8C">
            <w:pPr>
              <w:autoSpaceDE w:val="0"/>
              <w:autoSpaceDN w:val="0"/>
              <w:adjustRightInd w:val="0"/>
              <w:rPr>
                <w:rFonts w:eastAsia="Calibri" w:cs="Arial"/>
                <w:bCs/>
                <w:lang w:val="sr-Cyrl-RS" w:eastAsia="sr-Latn-RS"/>
              </w:rPr>
            </w:pPr>
            <w:r w:rsidRPr="00BF4631">
              <w:rPr>
                <w:rFonts w:eastAsia="Calibri" w:cs="Arial"/>
                <w:b/>
                <w:lang w:eastAsia="sr-Latn-RS"/>
              </w:rPr>
              <w:t xml:space="preserve">Понуђач располаже </w:t>
            </w:r>
            <w:r w:rsidRPr="00BD1891">
              <w:rPr>
                <w:rFonts w:eastAsia="Calibri" w:cs="Arial"/>
                <w:b/>
                <w:lang w:val="sr-Cyrl-RS" w:eastAsia="sr-Latn-RS"/>
              </w:rPr>
              <w:t xml:space="preserve">неопходним </w:t>
            </w:r>
            <w:r w:rsidRPr="00BD1891">
              <w:rPr>
                <w:rFonts w:eastAsia="Calibri" w:cs="Arial"/>
                <w:b/>
                <w:bCs/>
                <w:lang w:val="sr-Cyrl-RS" w:eastAsia="sr-Latn-RS"/>
              </w:rPr>
              <w:t>пословним</w:t>
            </w:r>
            <w:r w:rsidRPr="00BD1891">
              <w:rPr>
                <w:rFonts w:eastAsia="Calibri" w:cs="Arial"/>
                <w:b/>
                <w:bCs/>
                <w:lang w:eastAsia="sr-Latn-RS"/>
              </w:rPr>
              <w:t xml:space="preserve"> капацитетом</w:t>
            </w:r>
            <w:r w:rsidRPr="00BF4631">
              <w:rPr>
                <w:rFonts w:eastAsia="Calibri" w:cs="Arial"/>
                <w:b/>
                <w:bCs/>
                <w:lang w:val="sr-Cyrl-RS" w:eastAsia="sr-Latn-RS"/>
              </w:rPr>
              <w:t xml:space="preserve"> ако испуњава следеће услове</w:t>
            </w:r>
            <w:r>
              <w:rPr>
                <w:rFonts w:eastAsia="Calibri" w:cs="Arial"/>
                <w:bCs/>
                <w:lang w:val="sr-Cyrl-RS" w:eastAsia="sr-Latn-RS"/>
              </w:rPr>
              <w:t>:</w:t>
            </w:r>
          </w:p>
          <w:p w14:paraId="3EFF73C6" w14:textId="4D111E69" w:rsidR="00F94A8C" w:rsidRPr="00647841" w:rsidRDefault="00F94A8C" w:rsidP="00F94A8C">
            <w:pPr>
              <w:autoSpaceDE w:val="0"/>
              <w:autoSpaceDN w:val="0"/>
              <w:adjustRightInd w:val="0"/>
              <w:rPr>
                <w:rFonts w:eastAsia="Calibri" w:cs="Arial"/>
                <w:b/>
                <w:u w:val="single"/>
                <w:lang w:val="sr-Cyrl-RS" w:eastAsia="sr-Latn-RS"/>
              </w:rPr>
            </w:pPr>
            <w:r w:rsidRPr="00861C19">
              <w:rPr>
                <w:rFonts w:eastAsia="Calibri" w:cs="Arial"/>
                <w:b/>
                <w:u w:val="single"/>
                <w:lang w:val="sr-Cyrl-RS" w:eastAsia="sr-Latn-RS"/>
              </w:rPr>
              <w:t>Услов 1</w:t>
            </w:r>
            <w:r w:rsidR="0076793E">
              <w:rPr>
                <w:rFonts w:eastAsia="Calibri" w:cs="Arial"/>
                <w:b/>
                <w:u w:val="single"/>
                <w:lang w:val="sr-Cyrl-RS" w:eastAsia="sr-Latn-RS"/>
              </w:rPr>
              <w:t xml:space="preserve"> (важи за партије 1, 2, 3, 4, 5 и 6)</w:t>
            </w:r>
            <w:r w:rsidR="00FE47B4" w:rsidRPr="00FE47B4">
              <w:rPr>
                <w:rFonts w:eastAsia="Calibri" w:cs="Arial"/>
                <w:b/>
                <w:u w:val="single"/>
                <w:lang w:val="sr-Cyrl-RS" w:eastAsia="sr-Latn-RS"/>
              </w:rPr>
              <w:t>:</w:t>
            </w:r>
          </w:p>
          <w:p w14:paraId="73CFA5EF" w14:textId="77777777" w:rsidR="00046887" w:rsidRDefault="00F94A8C" w:rsidP="00F94A8C">
            <w:pPr>
              <w:autoSpaceDE w:val="0"/>
              <w:autoSpaceDN w:val="0"/>
              <w:adjustRightInd w:val="0"/>
              <w:rPr>
                <w:rFonts w:eastAsia="Calibri" w:cs="Arial"/>
                <w:bCs/>
                <w:lang w:val="sr-Cyrl-RS" w:eastAsia="sr-Latn-RS"/>
              </w:rPr>
            </w:pPr>
            <w:r>
              <w:rPr>
                <w:rFonts w:eastAsia="Calibri" w:cs="Arial"/>
                <w:bCs/>
                <w:lang w:val="sr-Cyrl-RS" w:eastAsia="sr-Latn-RS"/>
              </w:rPr>
              <w:t>Ако су</w:t>
            </w:r>
            <w:r w:rsidRPr="00861C19">
              <w:rPr>
                <w:rFonts w:eastAsia="Calibri" w:cs="Arial"/>
                <w:bCs/>
                <w:lang w:val="sr-Cyrl-RS" w:eastAsia="sr-Latn-RS"/>
              </w:rPr>
              <w:t xml:space="preserve"> у </w:t>
            </w:r>
            <w:r>
              <w:rPr>
                <w:rFonts w:eastAsia="Calibri" w:cs="Arial"/>
                <w:bCs/>
                <w:lang w:val="sr-Cyrl-RS" w:eastAsia="sr-Latn-RS"/>
              </w:rPr>
              <w:t>току претходних пословних година: 2016, 2017,</w:t>
            </w:r>
            <w:r>
              <w:rPr>
                <w:rFonts w:eastAsia="Calibri" w:cs="Arial"/>
                <w:bCs/>
                <w:lang w:val="sr-Latn-RS" w:eastAsia="sr-Latn-RS"/>
              </w:rPr>
              <w:t xml:space="preserve"> 201</w:t>
            </w:r>
            <w:r>
              <w:rPr>
                <w:rFonts w:eastAsia="Calibri" w:cs="Arial"/>
                <w:bCs/>
                <w:lang w:val="sr-Cyrl-RS" w:eastAsia="sr-Latn-RS"/>
              </w:rPr>
              <w:t>8, 2019</w:t>
            </w:r>
            <w:r>
              <w:rPr>
                <w:rFonts w:eastAsia="Calibri" w:cs="Arial"/>
                <w:bCs/>
                <w:lang w:val="sr-Latn-RS" w:eastAsia="sr-Latn-RS"/>
              </w:rPr>
              <w:t>.</w:t>
            </w:r>
            <w:r>
              <w:rPr>
                <w:rFonts w:eastAsia="Calibri" w:cs="Arial"/>
                <w:bCs/>
                <w:lang w:val="sr-Cyrl-RS" w:eastAsia="sr-Latn-RS"/>
              </w:rPr>
              <w:t xml:space="preserve"> </w:t>
            </w:r>
            <w:r>
              <w:rPr>
                <w:rFonts w:eastAsia="Calibri" w:cs="Arial"/>
                <w:bCs/>
                <w:lang w:val="sr-Latn-RS" w:eastAsia="sr-Latn-RS"/>
              </w:rPr>
              <w:t>(</w:t>
            </w:r>
            <w:r>
              <w:rPr>
                <w:rFonts w:eastAsia="Calibri" w:cs="Arial"/>
                <w:bCs/>
                <w:lang w:val="sr-Cyrl-RS" w:eastAsia="sr-Latn-RS"/>
              </w:rPr>
              <w:t xml:space="preserve">закључно са датумом објаве Позива за подношење понуда на Порталу УЈН и интернет страници наручиоца) </w:t>
            </w:r>
            <w:r w:rsidRPr="00995283">
              <w:rPr>
                <w:rFonts w:cs="Arial"/>
                <w:lang w:val="sr-Cyrl-RS"/>
              </w:rPr>
              <w:t>у уговореном року, обиму и квалитету и без рекламације</w:t>
            </w:r>
            <w:r>
              <w:rPr>
                <w:rFonts w:cs="Arial"/>
                <w:lang w:val="sr-Cyrl-RS"/>
              </w:rPr>
              <w:t xml:space="preserve"> </w:t>
            </w:r>
            <w:r>
              <w:rPr>
                <w:rFonts w:eastAsia="Calibri" w:cs="Arial"/>
                <w:bCs/>
                <w:lang w:val="sr-Cyrl-RS" w:eastAsia="sr-Latn-RS"/>
              </w:rPr>
              <w:t>извршене предметне услуге у износу од минимално</w:t>
            </w:r>
            <w:r w:rsidR="00046887">
              <w:rPr>
                <w:rFonts w:eastAsia="Calibri" w:cs="Arial"/>
                <w:bCs/>
                <w:lang w:val="sr-Cyrl-RS" w:eastAsia="sr-Latn-RS"/>
              </w:rPr>
              <w:t>:</w:t>
            </w:r>
          </w:p>
          <w:p w14:paraId="690945A6" w14:textId="5185A054" w:rsidR="00F94A8C" w:rsidRDefault="00046887" w:rsidP="00046887">
            <w:pPr>
              <w:autoSpaceDE w:val="0"/>
              <w:autoSpaceDN w:val="0"/>
              <w:adjustRightInd w:val="0"/>
              <w:spacing w:before="0"/>
              <w:rPr>
                <w:rFonts w:eastAsia="Calibri" w:cs="Arial"/>
                <w:bCs/>
                <w:lang w:val="sr-Cyrl-RS" w:eastAsia="sr-Latn-RS"/>
              </w:rPr>
            </w:pPr>
            <w:r>
              <w:rPr>
                <w:rFonts w:eastAsia="Calibri" w:cs="Arial"/>
                <w:bCs/>
                <w:lang w:val="sr-Cyrl-RS" w:eastAsia="sr-Latn-RS"/>
              </w:rPr>
              <w:t xml:space="preserve">За партију 1: </w:t>
            </w:r>
            <w:r w:rsidR="00F94A8C">
              <w:rPr>
                <w:rFonts w:eastAsia="Calibri" w:cs="Arial"/>
                <w:bCs/>
                <w:lang w:val="sr-Cyrl-RS" w:eastAsia="sr-Latn-RS"/>
              </w:rPr>
              <w:t xml:space="preserve"> 10</w:t>
            </w:r>
            <w:r w:rsidR="00F94A8C" w:rsidRPr="00CA3288">
              <w:rPr>
                <w:rFonts w:eastAsia="Calibri" w:cs="Arial"/>
                <w:bCs/>
                <w:lang w:val="sr-Cyrl-RS" w:eastAsia="sr-Latn-RS"/>
              </w:rPr>
              <w:t xml:space="preserve">.000.000,00 динара </w:t>
            </w:r>
            <w:r>
              <w:rPr>
                <w:rFonts w:eastAsia="Calibri" w:cs="Arial"/>
                <w:bCs/>
                <w:lang w:val="sr-Cyrl-RS" w:eastAsia="sr-Latn-RS"/>
              </w:rPr>
              <w:t>без ПДВ</w:t>
            </w:r>
          </w:p>
          <w:p w14:paraId="32F94BFF" w14:textId="62E458AD" w:rsidR="00046887" w:rsidRDefault="00046887" w:rsidP="00046887">
            <w:pPr>
              <w:autoSpaceDE w:val="0"/>
              <w:autoSpaceDN w:val="0"/>
              <w:adjustRightInd w:val="0"/>
              <w:spacing w:before="0"/>
              <w:rPr>
                <w:rFonts w:eastAsia="Calibri" w:cs="Arial"/>
                <w:bCs/>
                <w:lang w:val="sr-Cyrl-RS" w:eastAsia="sr-Latn-RS"/>
              </w:rPr>
            </w:pPr>
            <w:r>
              <w:rPr>
                <w:rFonts w:eastAsia="Calibri" w:cs="Arial"/>
                <w:bCs/>
                <w:lang w:val="sr-Cyrl-RS" w:eastAsia="sr-Latn-RS"/>
              </w:rPr>
              <w:t>За партију 2: 7.500.000,00 динара без ПДВ</w:t>
            </w:r>
          </w:p>
          <w:p w14:paraId="6D2AC760" w14:textId="57487BD5" w:rsidR="00046887" w:rsidRDefault="00046887" w:rsidP="00046887">
            <w:pPr>
              <w:autoSpaceDE w:val="0"/>
              <w:autoSpaceDN w:val="0"/>
              <w:adjustRightInd w:val="0"/>
              <w:spacing w:before="0"/>
              <w:rPr>
                <w:rFonts w:eastAsia="Calibri" w:cs="Arial"/>
                <w:bCs/>
                <w:lang w:val="sr-Cyrl-RS" w:eastAsia="sr-Latn-RS"/>
              </w:rPr>
            </w:pPr>
            <w:r>
              <w:rPr>
                <w:rFonts w:eastAsia="Calibri" w:cs="Arial"/>
                <w:bCs/>
                <w:lang w:val="sr-Cyrl-RS" w:eastAsia="sr-Latn-RS"/>
              </w:rPr>
              <w:t>За партију 3: 10.000.000,00 динара без ПДВ</w:t>
            </w:r>
          </w:p>
          <w:p w14:paraId="12C38C59" w14:textId="5CD01183" w:rsidR="00046887" w:rsidRDefault="00046887" w:rsidP="00046887">
            <w:pPr>
              <w:autoSpaceDE w:val="0"/>
              <w:autoSpaceDN w:val="0"/>
              <w:adjustRightInd w:val="0"/>
              <w:spacing w:before="0"/>
              <w:rPr>
                <w:rFonts w:eastAsia="Calibri" w:cs="Arial"/>
                <w:bCs/>
                <w:lang w:val="sr-Cyrl-RS" w:eastAsia="sr-Latn-RS"/>
              </w:rPr>
            </w:pPr>
            <w:r>
              <w:rPr>
                <w:rFonts w:eastAsia="Calibri" w:cs="Arial"/>
                <w:bCs/>
                <w:lang w:val="sr-Cyrl-RS" w:eastAsia="sr-Latn-RS"/>
              </w:rPr>
              <w:t>За партију 4: 4.000.000,00 динара без ПДВ</w:t>
            </w:r>
          </w:p>
          <w:p w14:paraId="353CB11F" w14:textId="269CE4AC" w:rsidR="00046887" w:rsidRDefault="00046887" w:rsidP="00046887">
            <w:pPr>
              <w:autoSpaceDE w:val="0"/>
              <w:autoSpaceDN w:val="0"/>
              <w:adjustRightInd w:val="0"/>
              <w:spacing w:before="0"/>
              <w:rPr>
                <w:rFonts w:eastAsia="Calibri" w:cs="Arial"/>
                <w:bCs/>
                <w:lang w:val="sr-Cyrl-RS" w:eastAsia="sr-Latn-RS"/>
              </w:rPr>
            </w:pPr>
            <w:r>
              <w:rPr>
                <w:rFonts w:eastAsia="Calibri" w:cs="Arial"/>
                <w:bCs/>
                <w:lang w:val="sr-Cyrl-RS" w:eastAsia="sr-Latn-RS"/>
              </w:rPr>
              <w:t>За партију 5: 9.000.000,00 динара без ПДВ</w:t>
            </w:r>
          </w:p>
          <w:p w14:paraId="6BFD6795" w14:textId="04632E00" w:rsidR="00046887" w:rsidRPr="00CA3288" w:rsidRDefault="00046887" w:rsidP="00046887">
            <w:pPr>
              <w:autoSpaceDE w:val="0"/>
              <w:autoSpaceDN w:val="0"/>
              <w:adjustRightInd w:val="0"/>
              <w:spacing w:before="0"/>
              <w:rPr>
                <w:rFonts w:eastAsia="Calibri" w:cs="Arial"/>
                <w:bCs/>
                <w:lang w:val="sr-Cyrl-RS" w:eastAsia="sr-Latn-RS"/>
              </w:rPr>
            </w:pPr>
            <w:r>
              <w:rPr>
                <w:rFonts w:eastAsia="Calibri" w:cs="Arial"/>
                <w:bCs/>
                <w:lang w:val="sr-Cyrl-RS" w:eastAsia="sr-Latn-RS"/>
              </w:rPr>
              <w:t>За партију 6: 1.800.000,00 динара без ПДВ</w:t>
            </w:r>
          </w:p>
          <w:p w14:paraId="23C1DF87" w14:textId="77777777" w:rsidR="00F94A8C" w:rsidRPr="00CA3288" w:rsidRDefault="00F94A8C" w:rsidP="00F94A8C">
            <w:pPr>
              <w:autoSpaceDE w:val="0"/>
              <w:autoSpaceDN w:val="0"/>
              <w:adjustRightInd w:val="0"/>
              <w:rPr>
                <w:rFonts w:cs="Arial"/>
                <w:b/>
                <w:u w:val="single"/>
                <w:lang w:val="sr-Cyrl-RS"/>
              </w:rPr>
            </w:pPr>
            <w:r w:rsidRPr="00CA3288">
              <w:rPr>
                <w:rFonts w:cs="Arial"/>
                <w:b/>
                <w:u w:val="single"/>
                <w:lang w:val="sr-Cyrl-RS"/>
              </w:rPr>
              <w:t>Докази за услов 1</w:t>
            </w:r>
          </w:p>
          <w:p w14:paraId="5FA8F8EF" w14:textId="77777777" w:rsidR="00F94A8C" w:rsidRPr="00CA3288" w:rsidRDefault="00F94A8C" w:rsidP="00194E3D">
            <w:pPr>
              <w:pStyle w:val="ListParagraph"/>
              <w:numPr>
                <w:ilvl w:val="0"/>
                <w:numId w:val="51"/>
              </w:numPr>
              <w:autoSpaceDE w:val="0"/>
              <w:autoSpaceDN w:val="0"/>
              <w:adjustRightInd w:val="0"/>
              <w:spacing w:before="0" w:after="0" w:line="240" w:lineRule="auto"/>
              <w:rPr>
                <w:rFonts w:ascii="Arial" w:hAnsi="Arial" w:cs="Arial"/>
                <w:lang w:val="sr-Cyrl-RS"/>
              </w:rPr>
            </w:pPr>
            <w:r w:rsidRPr="00CA3288">
              <w:rPr>
                <w:rFonts w:ascii="Arial" w:hAnsi="Arial" w:cs="Arial"/>
                <w:lang w:val="sr-Cyrl-RS"/>
              </w:rPr>
              <w:t>Образац 6 - Референтна листа</w:t>
            </w:r>
          </w:p>
          <w:p w14:paraId="7062E02F" w14:textId="77777777" w:rsidR="00F94A8C" w:rsidRPr="00CA3288" w:rsidRDefault="00F94A8C" w:rsidP="00194E3D">
            <w:pPr>
              <w:pStyle w:val="ListParagraph"/>
              <w:numPr>
                <w:ilvl w:val="0"/>
                <w:numId w:val="51"/>
              </w:numPr>
              <w:autoSpaceDE w:val="0"/>
              <w:autoSpaceDN w:val="0"/>
              <w:adjustRightInd w:val="0"/>
              <w:spacing w:before="0" w:after="0" w:line="240" w:lineRule="auto"/>
              <w:rPr>
                <w:rFonts w:ascii="Arial" w:hAnsi="Arial" w:cs="Arial"/>
                <w:lang w:val="sr-Cyrl-RS"/>
              </w:rPr>
            </w:pPr>
            <w:r w:rsidRPr="00CA3288">
              <w:rPr>
                <w:rFonts w:ascii="Arial" w:hAnsi="Arial" w:cs="Arial"/>
                <w:lang w:val="sr-Cyrl-RS"/>
              </w:rPr>
              <w:t>Образац 7 – Потврда купца о пруженим услугама</w:t>
            </w:r>
          </w:p>
          <w:p w14:paraId="1C3F527A" w14:textId="77777777" w:rsidR="00F94A8C" w:rsidRPr="00F3304E" w:rsidRDefault="00F94A8C" w:rsidP="00194E3D">
            <w:pPr>
              <w:pStyle w:val="ListParagraph"/>
              <w:numPr>
                <w:ilvl w:val="0"/>
                <w:numId w:val="51"/>
              </w:numPr>
              <w:autoSpaceDE w:val="0"/>
              <w:autoSpaceDN w:val="0"/>
              <w:adjustRightInd w:val="0"/>
              <w:spacing w:before="0" w:after="0" w:line="240" w:lineRule="auto"/>
              <w:rPr>
                <w:rFonts w:ascii="Arial" w:hAnsi="Arial" w:cs="Arial"/>
                <w:lang w:val="sr-Cyrl-RS"/>
              </w:rPr>
            </w:pPr>
            <w:r w:rsidRPr="00F3304E">
              <w:rPr>
                <w:rFonts w:ascii="Arial" w:hAnsi="Arial" w:cs="Arial"/>
                <w:lang w:val="sr-Cyrl-RS"/>
              </w:rPr>
              <w:t>Фото-копије рачуна о пруженим услугама</w:t>
            </w:r>
          </w:p>
          <w:p w14:paraId="444BDF46" w14:textId="4E164FE4" w:rsidR="00F94A8C" w:rsidRPr="00F3304E" w:rsidRDefault="00F94A8C" w:rsidP="00F94A8C">
            <w:pPr>
              <w:autoSpaceDE w:val="0"/>
              <w:autoSpaceDN w:val="0"/>
              <w:adjustRightInd w:val="0"/>
              <w:rPr>
                <w:rFonts w:cs="Arial"/>
                <w:b/>
                <w:u w:val="single"/>
                <w:lang w:val="sr-Cyrl-RS"/>
              </w:rPr>
            </w:pPr>
            <w:r w:rsidRPr="00F3304E">
              <w:rPr>
                <w:rFonts w:cs="Arial"/>
                <w:b/>
                <w:u w:val="single"/>
                <w:lang w:val="sr-Cyrl-RS"/>
              </w:rPr>
              <w:t xml:space="preserve">Услов 2 </w:t>
            </w:r>
            <w:r w:rsidR="0076793E">
              <w:rPr>
                <w:rFonts w:cs="Arial"/>
                <w:b/>
                <w:u w:val="single"/>
                <w:lang w:val="sr-Cyrl-RS"/>
              </w:rPr>
              <w:t>(важи за партије 1, 2 и 3)</w:t>
            </w:r>
          </w:p>
          <w:p w14:paraId="2DC148D0" w14:textId="53297733" w:rsidR="00F3304E" w:rsidRPr="00F3304E" w:rsidRDefault="00F94A8C" w:rsidP="00194E3D">
            <w:pPr>
              <w:pStyle w:val="ListParagraph"/>
              <w:numPr>
                <w:ilvl w:val="0"/>
                <w:numId w:val="52"/>
              </w:numPr>
              <w:autoSpaceDE w:val="0"/>
              <w:autoSpaceDN w:val="0"/>
              <w:adjustRightInd w:val="0"/>
              <w:spacing w:before="0" w:after="0" w:line="240" w:lineRule="auto"/>
              <w:jc w:val="left"/>
              <w:rPr>
                <w:rFonts w:ascii="Arial" w:hAnsi="Arial" w:cs="Arial"/>
                <w:b/>
                <w:bCs/>
                <w:lang w:val="sr-Cyrl-RS"/>
              </w:rPr>
            </w:pPr>
            <w:r w:rsidRPr="00F3304E">
              <w:rPr>
                <w:rFonts w:ascii="Arial" w:hAnsi="Arial" w:cs="Arial"/>
                <w:bCs/>
                <w:lang w:val="sr-Cyrl-RS" w:eastAsia="sr-Latn-RS"/>
              </w:rPr>
              <w:t xml:space="preserve">Ако поседује </w:t>
            </w:r>
            <w:r w:rsidRPr="00F3304E">
              <w:rPr>
                <w:rFonts w:ascii="Arial" w:hAnsi="Arial" w:cs="Arial"/>
                <w:bCs/>
                <w:lang w:eastAsia="sr-Latn-RS"/>
              </w:rPr>
              <w:t xml:space="preserve">важећи </w:t>
            </w:r>
            <w:r w:rsidRPr="00F3304E">
              <w:rPr>
                <w:rFonts w:ascii="Arial" w:hAnsi="Arial" w:cs="Arial"/>
                <w:lang w:val="sr-Cyrl-RS" w:eastAsia="sr-Latn-RS"/>
              </w:rPr>
              <w:t>Сертификат</w:t>
            </w:r>
            <w:r w:rsidRPr="00F3304E">
              <w:rPr>
                <w:rFonts w:ascii="Arial" w:hAnsi="Arial" w:cs="Arial"/>
                <w:lang w:eastAsia="sr-Latn-RS"/>
              </w:rPr>
              <w:t xml:space="preserve"> </w:t>
            </w:r>
            <w:r w:rsidRPr="00F3304E">
              <w:rPr>
                <w:rFonts w:ascii="Arial" w:hAnsi="Arial" w:cs="Arial"/>
                <w:lang w:val="sr-Cyrl-RS" w:eastAsia="sr-Latn-RS"/>
              </w:rPr>
              <w:t xml:space="preserve">као доказ </w:t>
            </w:r>
            <w:r w:rsidRPr="00F3304E">
              <w:rPr>
                <w:rFonts w:ascii="Arial" w:hAnsi="Arial" w:cs="Arial"/>
                <w:lang w:eastAsia="sr-Latn-RS"/>
              </w:rPr>
              <w:t xml:space="preserve">да је успоставио и да примењује систем менаџмента квалитетом, у области </w:t>
            </w:r>
            <w:r w:rsidRPr="00F3304E">
              <w:rPr>
                <w:rFonts w:ascii="Arial" w:hAnsi="Arial" w:cs="Arial"/>
                <w:lang w:val="sr-Cyrl-RS" w:eastAsia="sr-Latn-RS"/>
              </w:rPr>
              <w:t>извршења</w:t>
            </w:r>
            <w:r w:rsidRPr="00F3304E">
              <w:rPr>
                <w:rFonts w:ascii="Arial" w:hAnsi="Arial" w:cs="Arial"/>
                <w:lang w:eastAsia="sr-Latn-RS"/>
              </w:rPr>
              <w:t xml:space="preserve"> услуга заштите од пожара, према захтевима стандарда SRPS ISO 9001:2008</w:t>
            </w:r>
            <w:r w:rsidRPr="00F3304E">
              <w:rPr>
                <w:rFonts w:ascii="Arial" w:hAnsi="Arial" w:cs="Arial"/>
                <w:lang w:val="sr-Cyrl-RS" w:eastAsia="sr-Latn-RS"/>
              </w:rPr>
              <w:t xml:space="preserve">, </w:t>
            </w:r>
            <w:r w:rsidRPr="00F3304E">
              <w:rPr>
                <w:rFonts w:ascii="Arial" w:hAnsi="Arial" w:cs="Arial"/>
                <w:lang w:val="sr-Cyrl-RS"/>
              </w:rPr>
              <w:t>SRPS ISO 14001:20</w:t>
            </w:r>
            <w:r w:rsidRPr="00F3304E">
              <w:rPr>
                <w:rFonts w:ascii="Arial" w:hAnsi="Arial" w:cs="Arial"/>
              </w:rPr>
              <w:t>0</w:t>
            </w:r>
            <w:r w:rsidRPr="00F3304E">
              <w:rPr>
                <w:rFonts w:ascii="Arial" w:hAnsi="Arial" w:cs="Arial"/>
                <w:lang w:val="sr-Latn-RS"/>
              </w:rPr>
              <w:t>5</w:t>
            </w:r>
            <w:r w:rsidRPr="00F3304E">
              <w:rPr>
                <w:rFonts w:ascii="Arial" w:hAnsi="Arial" w:cs="Arial"/>
              </w:rPr>
              <w:t xml:space="preserve"> или </w:t>
            </w:r>
            <w:r w:rsidRPr="00F3304E">
              <w:rPr>
                <w:rFonts w:ascii="Arial" w:hAnsi="Arial" w:cs="Arial"/>
                <w:lang w:val="sr-Cyrl-RS" w:eastAsia="sr-Latn-RS"/>
              </w:rPr>
              <w:t>SRPS ISO 14001:20</w:t>
            </w:r>
            <w:r w:rsidRPr="00F3304E">
              <w:rPr>
                <w:rFonts w:ascii="Arial" w:hAnsi="Arial" w:cs="Arial"/>
                <w:lang w:val="sr-Latn-RS" w:eastAsia="sr-Latn-RS"/>
              </w:rPr>
              <w:t>15</w:t>
            </w:r>
            <w:r w:rsidRPr="00F3304E">
              <w:rPr>
                <w:rFonts w:ascii="Arial" w:hAnsi="Arial" w:cs="Arial"/>
                <w:lang w:val="sr-Cyrl-RS" w:eastAsia="sr-Latn-RS"/>
              </w:rPr>
              <w:t xml:space="preserve"> и SRPS OHSAS 18001:2008 и </w:t>
            </w:r>
            <w:r w:rsidRPr="00F3304E">
              <w:rPr>
                <w:rFonts w:ascii="Arial" w:hAnsi="Arial" w:cs="Arial"/>
                <w:lang w:eastAsia="sr-Latn-RS"/>
              </w:rPr>
              <w:t>SRPS A.L2.002:2015</w:t>
            </w:r>
            <w:r w:rsidRPr="00F3304E">
              <w:rPr>
                <w:rFonts w:ascii="Arial" w:hAnsi="Arial" w:cs="Arial"/>
                <w:lang w:val="sr-Cyrl-RS" w:eastAsia="sr-Latn-RS"/>
              </w:rPr>
              <w:t xml:space="preserve"> </w:t>
            </w:r>
          </w:p>
          <w:p w14:paraId="6B1318DE" w14:textId="77777777" w:rsidR="00F94A8C" w:rsidRPr="00D838AE" w:rsidRDefault="00F94A8C" w:rsidP="00F94A8C">
            <w:pPr>
              <w:autoSpaceDE w:val="0"/>
              <w:autoSpaceDN w:val="0"/>
              <w:adjustRightInd w:val="0"/>
              <w:rPr>
                <w:rFonts w:eastAsia="Calibri" w:cs="Arial"/>
                <w:u w:val="single"/>
                <w:lang w:val="sr-Cyrl-RS" w:eastAsia="sr-Latn-RS"/>
              </w:rPr>
            </w:pPr>
            <w:r w:rsidRPr="00D838AE">
              <w:rPr>
                <w:rFonts w:eastAsia="Calibri" w:cs="Arial"/>
                <w:u w:val="single"/>
                <w:lang w:val="sr-Cyrl-RS" w:eastAsia="sr-Latn-RS"/>
              </w:rPr>
              <w:t>или одговарајући</w:t>
            </w:r>
          </w:p>
          <w:p w14:paraId="56ADFD86" w14:textId="77777777" w:rsidR="00F94A8C" w:rsidRPr="00D838AE" w:rsidRDefault="00F94A8C" w:rsidP="00F94A8C">
            <w:pPr>
              <w:autoSpaceDE w:val="0"/>
              <w:autoSpaceDN w:val="0"/>
              <w:adjustRightInd w:val="0"/>
              <w:rPr>
                <w:rFonts w:cs="Arial"/>
                <w:b/>
                <w:u w:val="single"/>
                <w:lang w:val="sr-Cyrl-RS"/>
              </w:rPr>
            </w:pPr>
            <w:r w:rsidRPr="00D838AE">
              <w:rPr>
                <w:rFonts w:cs="Arial"/>
                <w:b/>
                <w:u w:val="single"/>
                <w:lang w:val="sr-Cyrl-RS"/>
              </w:rPr>
              <w:t>Докази за услов 2</w:t>
            </w:r>
          </w:p>
          <w:p w14:paraId="6BE3E7B3" w14:textId="77777777" w:rsidR="00F94A8C" w:rsidRPr="00D838AE" w:rsidRDefault="00F94A8C" w:rsidP="00F94A8C">
            <w:pPr>
              <w:autoSpaceDE w:val="0"/>
              <w:autoSpaceDN w:val="0"/>
              <w:adjustRightInd w:val="0"/>
              <w:rPr>
                <w:rFonts w:cs="Arial"/>
                <w:lang w:val="sr-Cyrl-RS"/>
              </w:rPr>
            </w:pPr>
            <w:r w:rsidRPr="00D838AE">
              <w:rPr>
                <w:rFonts w:cs="Arial"/>
                <w:lang w:val="sr-Cyrl-RS"/>
              </w:rPr>
              <w:t xml:space="preserve">Копије </w:t>
            </w:r>
            <w:r w:rsidRPr="00D838AE">
              <w:rPr>
                <w:rFonts w:cs="Arial"/>
              </w:rPr>
              <w:t xml:space="preserve">важећих </w:t>
            </w:r>
            <w:r w:rsidRPr="00D838AE">
              <w:rPr>
                <w:rFonts w:cs="Arial"/>
                <w:lang w:val="sr-Cyrl-RS"/>
              </w:rPr>
              <w:t xml:space="preserve">Сертификата који су издати од сертификационог тела које је акредитовано у </w:t>
            </w:r>
            <w:r w:rsidRPr="00D838AE">
              <w:rPr>
                <w:rFonts w:cs="Arial"/>
                <w:lang w:val="sr-Latn-RS"/>
              </w:rPr>
              <w:t>ATS</w:t>
            </w:r>
            <w:r w:rsidRPr="00D838AE">
              <w:rPr>
                <w:rFonts w:cs="Arial"/>
                <w:lang w:val="sr-Cyrl-RS"/>
              </w:rPr>
              <w:t xml:space="preserve"> и то:</w:t>
            </w:r>
          </w:p>
          <w:p w14:paraId="213CBF0E" w14:textId="77777777" w:rsidR="00F94A8C" w:rsidRPr="00D838AE" w:rsidRDefault="00F94A8C" w:rsidP="00194E3D">
            <w:pPr>
              <w:pStyle w:val="ListParagraph"/>
              <w:numPr>
                <w:ilvl w:val="0"/>
                <w:numId w:val="52"/>
              </w:numPr>
              <w:autoSpaceDE w:val="0"/>
              <w:autoSpaceDN w:val="0"/>
              <w:adjustRightInd w:val="0"/>
              <w:spacing w:before="0" w:after="0" w:line="240" w:lineRule="auto"/>
              <w:jc w:val="left"/>
              <w:rPr>
                <w:rFonts w:ascii="Arial" w:hAnsi="Arial" w:cs="Arial"/>
                <w:lang w:val="sr-Cyrl-RS"/>
              </w:rPr>
            </w:pPr>
            <w:r w:rsidRPr="00D838AE">
              <w:rPr>
                <w:rFonts w:ascii="Arial" w:hAnsi="Arial" w:cs="Arial"/>
                <w:lang w:val="sr-Cyrl-RS"/>
              </w:rPr>
              <w:t>SRPS ISO 9001:2008</w:t>
            </w:r>
          </w:p>
          <w:p w14:paraId="327A4DD5" w14:textId="77777777" w:rsidR="00F94A8C" w:rsidRPr="00D838AE" w:rsidRDefault="00F94A8C" w:rsidP="00194E3D">
            <w:pPr>
              <w:pStyle w:val="ListParagraph"/>
              <w:numPr>
                <w:ilvl w:val="0"/>
                <w:numId w:val="52"/>
              </w:numPr>
              <w:autoSpaceDE w:val="0"/>
              <w:autoSpaceDN w:val="0"/>
              <w:adjustRightInd w:val="0"/>
              <w:spacing w:before="0" w:after="0" w:line="240" w:lineRule="auto"/>
              <w:jc w:val="left"/>
              <w:rPr>
                <w:rFonts w:ascii="Arial" w:hAnsi="Arial" w:cs="Arial"/>
                <w:lang w:val="sr-Cyrl-RS"/>
              </w:rPr>
            </w:pPr>
            <w:r w:rsidRPr="00D838AE">
              <w:rPr>
                <w:rFonts w:ascii="Arial" w:hAnsi="Arial" w:cs="Arial"/>
                <w:lang w:val="sr-Cyrl-RS"/>
              </w:rPr>
              <w:t>SRPS ISO 14001:20</w:t>
            </w:r>
            <w:r w:rsidRPr="00D838AE">
              <w:rPr>
                <w:rFonts w:ascii="Arial" w:hAnsi="Arial" w:cs="Arial"/>
              </w:rPr>
              <w:t>0</w:t>
            </w:r>
            <w:r w:rsidRPr="00D838AE">
              <w:rPr>
                <w:rFonts w:ascii="Arial" w:hAnsi="Arial" w:cs="Arial"/>
                <w:lang w:val="sr-Latn-RS"/>
              </w:rPr>
              <w:t>5</w:t>
            </w:r>
            <w:r w:rsidRPr="00D838AE">
              <w:rPr>
                <w:rFonts w:ascii="Arial" w:hAnsi="Arial" w:cs="Arial"/>
              </w:rPr>
              <w:t xml:space="preserve"> или </w:t>
            </w:r>
            <w:r w:rsidRPr="00D838AE">
              <w:rPr>
                <w:rFonts w:ascii="Arial" w:hAnsi="Arial" w:cs="Arial"/>
                <w:lang w:val="sr-Cyrl-RS"/>
              </w:rPr>
              <w:t>SRPS ISO 14001:20</w:t>
            </w:r>
            <w:r w:rsidRPr="00D838AE">
              <w:rPr>
                <w:rFonts w:ascii="Arial" w:hAnsi="Arial" w:cs="Arial"/>
                <w:lang w:val="sr-Latn-RS"/>
              </w:rPr>
              <w:t>15</w:t>
            </w:r>
          </w:p>
          <w:p w14:paraId="1908C4BD" w14:textId="77777777" w:rsidR="00F94A8C" w:rsidRPr="00D838AE" w:rsidRDefault="00F94A8C" w:rsidP="00194E3D">
            <w:pPr>
              <w:pStyle w:val="ListParagraph"/>
              <w:numPr>
                <w:ilvl w:val="0"/>
                <w:numId w:val="52"/>
              </w:numPr>
              <w:autoSpaceDE w:val="0"/>
              <w:autoSpaceDN w:val="0"/>
              <w:adjustRightInd w:val="0"/>
              <w:spacing w:before="0" w:after="0" w:line="240" w:lineRule="auto"/>
              <w:jc w:val="left"/>
              <w:rPr>
                <w:rFonts w:ascii="Arial" w:hAnsi="Arial" w:cs="Arial"/>
                <w:lang w:val="sr-Cyrl-RS"/>
              </w:rPr>
            </w:pPr>
            <w:r w:rsidRPr="00D838AE">
              <w:rPr>
                <w:rFonts w:ascii="Arial" w:hAnsi="Arial" w:cs="Arial"/>
                <w:lang w:val="sr-Cyrl-RS"/>
              </w:rPr>
              <w:t>SRPS OHSAS 18001:2008</w:t>
            </w:r>
          </w:p>
          <w:p w14:paraId="007050C5" w14:textId="77777777" w:rsidR="00F94A8C" w:rsidRPr="00D838AE" w:rsidRDefault="00F94A8C" w:rsidP="00194E3D">
            <w:pPr>
              <w:pStyle w:val="ListParagraph"/>
              <w:numPr>
                <w:ilvl w:val="0"/>
                <w:numId w:val="52"/>
              </w:numPr>
              <w:autoSpaceDE w:val="0"/>
              <w:autoSpaceDN w:val="0"/>
              <w:adjustRightInd w:val="0"/>
              <w:spacing w:before="0" w:after="0" w:line="240" w:lineRule="auto"/>
              <w:jc w:val="left"/>
              <w:rPr>
                <w:rFonts w:ascii="Arial" w:hAnsi="Arial" w:cs="Arial"/>
                <w:b/>
                <w:bCs/>
                <w:lang w:val="sr-Cyrl-RS"/>
              </w:rPr>
            </w:pPr>
            <w:r w:rsidRPr="00D838AE">
              <w:rPr>
                <w:rFonts w:ascii="Arial" w:hAnsi="Arial" w:cs="Arial"/>
                <w:lang w:eastAsia="sr-Latn-RS"/>
              </w:rPr>
              <w:t>SRPS A.L2.002:2015</w:t>
            </w:r>
            <w:r w:rsidRPr="00D838AE">
              <w:rPr>
                <w:rFonts w:ascii="Arial" w:hAnsi="Arial" w:cs="Arial"/>
                <w:lang w:val="sr-Cyrl-RS" w:eastAsia="sr-Latn-RS"/>
              </w:rPr>
              <w:t>, за област заштите од пожара</w:t>
            </w:r>
            <w:r w:rsidR="00E54234" w:rsidRPr="00D838AE">
              <w:rPr>
                <w:rFonts w:ascii="Arial" w:hAnsi="Arial" w:cs="Arial"/>
                <w:lang w:val="sr-Cyrl-RS" w:eastAsia="sr-Latn-RS"/>
              </w:rPr>
              <w:t xml:space="preserve"> </w:t>
            </w:r>
            <w:r w:rsidR="00E54234" w:rsidRPr="00D838AE">
              <w:rPr>
                <w:rFonts w:ascii="Arial" w:hAnsi="Arial" w:cs="Arial"/>
                <w:b/>
                <w:bCs/>
                <w:lang w:val="sr-Cyrl-RS" w:eastAsia="sr-Latn-RS"/>
              </w:rPr>
              <w:t>(овај сертификат је потребно доставити само за партије 1, 2 и 3)</w:t>
            </w:r>
          </w:p>
          <w:p w14:paraId="6FD73B54" w14:textId="77777777" w:rsidR="00F94A8C" w:rsidRPr="00D838AE" w:rsidRDefault="00F94A8C" w:rsidP="003C7C5C">
            <w:pPr>
              <w:pStyle w:val="ListParagraph"/>
              <w:autoSpaceDE w:val="0"/>
              <w:autoSpaceDN w:val="0"/>
              <w:adjustRightInd w:val="0"/>
              <w:ind w:left="0"/>
              <w:rPr>
                <w:rFonts w:ascii="Arial" w:hAnsi="Arial" w:cs="Arial"/>
                <w:lang w:val="sr-Latn-RS"/>
              </w:rPr>
            </w:pPr>
            <w:r w:rsidRPr="00D838AE">
              <w:rPr>
                <w:rFonts w:ascii="Arial" w:hAnsi="Arial" w:cs="Arial"/>
                <w:lang w:val="sr-Cyrl-RS"/>
              </w:rPr>
              <w:t>или копије важећих одговарајућих Сертификата</w:t>
            </w:r>
            <w:r w:rsidRPr="00D838AE">
              <w:rPr>
                <w:rFonts w:ascii="Arial" w:hAnsi="Arial" w:cs="Arial"/>
                <w:lang w:val="sr-Latn-RS"/>
              </w:rPr>
              <w:t>.</w:t>
            </w:r>
          </w:p>
          <w:p w14:paraId="2F0BF456" w14:textId="6BC0C633" w:rsidR="00F94A8C" w:rsidRPr="00D35E2F" w:rsidRDefault="00F94A8C" w:rsidP="00F94A8C">
            <w:pPr>
              <w:rPr>
                <w:rFonts w:cs="Arial"/>
                <w:b/>
                <w:u w:val="single"/>
                <w:lang w:eastAsia="x-none"/>
              </w:rPr>
            </w:pPr>
            <w:r w:rsidRPr="005656AB">
              <w:rPr>
                <w:rFonts w:cs="Arial"/>
                <w:b/>
                <w:u w:val="single"/>
                <w:lang w:val="sr-Cyrl-RS" w:eastAsia="x-none"/>
              </w:rPr>
              <w:t xml:space="preserve">Услов 3 </w:t>
            </w:r>
            <w:r w:rsidR="00D35E2F">
              <w:rPr>
                <w:rFonts w:cs="Arial"/>
                <w:b/>
                <w:u w:val="single"/>
                <w:lang w:eastAsia="x-none"/>
              </w:rPr>
              <w:t>(</w:t>
            </w:r>
            <w:r w:rsidR="00D35E2F">
              <w:rPr>
                <w:rFonts w:eastAsia="Calibri" w:cs="Arial"/>
                <w:b/>
                <w:u w:val="single"/>
                <w:lang w:val="sr-Cyrl-RS" w:eastAsia="sr-Latn-RS"/>
              </w:rPr>
              <w:t>важи за партије 1, 2, 3, 4, 5 и 6)</w:t>
            </w:r>
            <w:r w:rsidR="00D35E2F" w:rsidRPr="00FE47B4">
              <w:rPr>
                <w:rFonts w:eastAsia="Calibri" w:cs="Arial"/>
                <w:b/>
                <w:u w:val="single"/>
                <w:lang w:val="sr-Cyrl-RS" w:eastAsia="sr-Latn-RS"/>
              </w:rPr>
              <w:t>:</w:t>
            </w:r>
          </w:p>
          <w:p w14:paraId="78A95F21" w14:textId="77777777" w:rsidR="00F94A8C" w:rsidRPr="005656AB" w:rsidRDefault="00F94A8C" w:rsidP="00F94A8C">
            <w:pPr>
              <w:rPr>
                <w:rFonts w:eastAsia="Calibri" w:cs="Arial"/>
                <w:bCs/>
                <w:lang w:val="sr-Cyrl-RS" w:eastAsia="sr-Latn-RS"/>
              </w:rPr>
            </w:pPr>
            <w:r w:rsidRPr="005656AB">
              <w:rPr>
                <w:rFonts w:eastAsia="Calibri" w:cs="Arial"/>
                <w:bCs/>
                <w:lang w:val="sr-Cyrl-RS" w:eastAsia="sr-Latn-RS"/>
              </w:rPr>
              <w:t>Ако поседује полису осигурања од одговорности према трећим лицима у минималном износу од 15.000.000,00 динара по штетном догађају за неограничен број штетних догађаја која важи у тренутку подношења понуда и у периоду трајања оквирног споразума</w:t>
            </w:r>
          </w:p>
          <w:p w14:paraId="14B377AB" w14:textId="77777777" w:rsidR="00F94A8C" w:rsidRPr="00BF4631" w:rsidRDefault="00F94A8C" w:rsidP="00F94A8C">
            <w:pPr>
              <w:rPr>
                <w:rFonts w:cs="Arial"/>
                <w:b/>
                <w:u w:val="single"/>
                <w:lang w:val="sr-Cyrl-RS" w:eastAsia="x-none"/>
              </w:rPr>
            </w:pPr>
            <w:r w:rsidRPr="00BF4631">
              <w:rPr>
                <w:rFonts w:cs="Arial"/>
                <w:b/>
                <w:u w:val="single"/>
                <w:lang w:val="sr-Cyrl-RS" w:eastAsia="x-none"/>
              </w:rPr>
              <w:t>Доказ за услов 3</w:t>
            </w:r>
          </w:p>
          <w:p w14:paraId="44028634" w14:textId="77777777" w:rsidR="00F94A8C" w:rsidRPr="001918C6" w:rsidRDefault="00F94A8C" w:rsidP="00194E3D">
            <w:pPr>
              <w:numPr>
                <w:ilvl w:val="0"/>
                <w:numId w:val="52"/>
              </w:numPr>
              <w:spacing w:before="0"/>
              <w:rPr>
                <w:rFonts w:cs="Arial"/>
                <w:lang w:val="sr-Cyrl-RS" w:eastAsia="x-none"/>
              </w:rPr>
            </w:pPr>
            <w:r>
              <w:rPr>
                <w:rFonts w:cs="Arial"/>
                <w:lang w:val="sr-Cyrl-RS" w:eastAsia="x-none"/>
              </w:rPr>
              <w:t>Фотокопија важеће полисе осигурања</w:t>
            </w:r>
          </w:p>
          <w:p w14:paraId="2FE363BD" w14:textId="77777777" w:rsidR="00F94A8C" w:rsidRPr="000E1EC5" w:rsidRDefault="00F94A8C" w:rsidP="00F94A8C">
            <w:pPr>
              <w:ind w:right="-40"/>
              <w:rPr>
                <w:rFonts w:cs="Arial"/>
                <w:lang w:val="sr-Cyrl-RS"/>
              </w:rPr>
            </w:pPr>
            <w:r w:rsidRPr="000E1EC5">
              <w:rPr>
                <w:rFonts w:cs="Arial"/>
                <w:lang w:val="sr-Cyrl-RS"/>
              </w:rPr>
              <w:t>Напомена</w:t>
            </w:r>
          </w:p>
          <w:p w14:paraId="41762440" w14:textId="77777777" w:rsidR="00F94A8C" w:rsidRPr="000E1EC5" w:rsidRDefault="00F94A8C" w:rsidP="00F94A8C">
            <w:pPr>
              <w:ind w:right="-40"/>
              <w:rPr>
                <w:rFonts w:cs="Arial"/>
                <w:lang w:val="sr-Cyrl-RS"/>
              </w:rPr>
            </w:pPr>
            <w:r w:rsidRPr="000E1EC5">
              <w:rPr>
                <w:rFonts w:cs="Arial"/>
                <w:lang w:val="sr-Cyrl-RS"/>
              </w:rPr>
              <w:lastRenderedPageBreak/>
              <w:t>У случају да понуду подноси група понуђача, те уколико више њих заједно испуњавају тражени услов ове доказе доставити за те чланове</w:t>
            </w:r>
          </w:p>
          <w:p w14:paraId="6C5975E0" w14:textId="77777777" w:rsidR="003E1E9E" w:rsidRPr="003E3D6F" w:rsidRDefault="00F94A8C" w:rsidP="00F94A8C">
            <w:pPr>
              <w:ind w:right="-180"/>
              <w:jc w:val="left"/>
              <w:rPr>
                <w:rFonts w:cs="Arial"/>
                <w:lang w:val="sr-Cyrl-RS"/>
              </w:rPr>
            </w:pPr>
            <w:r w:rsidRPr="000E1EC5">
              <w:rPr>
                <w:rFonts w:cs="Arial"/>
                <w:lang w:val="sr-Cyrl-RS"/>
              </w:rPr>
              <w:t>У случају да понуђач подноси понуду са подизвођачем, ове доказе не треба доставити за подизвођача</w:t>
            </w:r>
          </w:p>
        </w:tc>
      </w:tr>
      <w:tr w:rsidR="003C7C5C" w:rsidRPr="003D68A9" w14:paraId="7124535C" w14:textId="77777777" w:rsidTr="003E1E9E">
        <w:trPr>
          <w:jc w:val="center"/>
        </w:trPr>
        <w:tc>
          <w:tcPr>
            <w:tcW w:w="729" w:type="dxa"/>
            <w:shd w:val="clear" w:color="auto" w:fill="auto"/>
            <w:vAlign w:val="center"/>
          </w:tcPr>
          <w:p w14:paraId="4CB30F34" w14:textId="77777777" w:rsidR="003C7C5C" w:rsidRDefault="003C7C5C" w:rsidP="00531BBD">
            <w:pPr>
              <w:jc w:val="center"/>
              <w:rPr>
                <w:rFonts w:cs="Arial"/>
                <w:lang w:val="sr-Cyrl-RS"/>
              </w:rPr>
            </w:pPr>
            <w:r>
              <w:rPr>
                <w:rFonts w:cs="Arial"/>
                <w:lang w:val="sr-Cyrl-RS"/>
              </w:rPr>
              <w:lastRenderedPageBreak/>
              <w:t>7.</w:t>
            </w:r>
          </w:p>
        </w:tc>
        <w:tc>
          <w:tcPr>
            <w:tcW w:w="8430" w:type="dxa"/>
            <w:shd w:val="clear" w:color="auto" w:fill="auto"/>
          </w:tcPr>
          <w:p w14:paraId="0C5B13C3" w14:textId="3D184B9D" w:rsidR="003C7C5C" w:rsidRPr="008919D5" w:rsidRDefault="00E52661" w:rsidP="008919D5">
            <w:pPr>
              <w:rPr>
                <w:rFonts w:cs="Arial"/>
                <w:b/>
                <w:lang w:val="sr-Cyrl-RS"/>
              </w:rPr>
            </w:pPr>
            <w:r>
              <w:rPr>
                <w:rFonts w:cs="Arial"/>
                <w:b/>
                <w:lang w:val="sr-Cyrl-RS"/>
              </w:rPr>
              <w:t xml:space="preserve">Партија 1, 2 и 3 - </w:t>
            </w:r>
            <w:r w:rsidR="003C7C5C">
              <w:rPr>
                <w:rFonts w:cs="Arial"/>
                <w:b/>
                <w:lang w:val="sr-Cyrl-RS"/>
              </w:rPr>
              <w:t>Понуђач располаже довољним техничким капацитетом ако</w:t>
            </w:r>
            <w:r>
              <w:rPr>
                <w:rFonts w:cs="Arial"/>
                <w:b/>
                <w:lang w:val="sr-Cyrl-RS"/>
              </w:rPr>
              <w:t>:</w:t>
            </w:r>
          </w:p>
          <w:p w14:paraId="1D11D976" w14:textId="6B20147C" w:rsidR="003C7C5C" w:rsidRPr="00861C19" w:rsidRDefault="003C7C5C" w:rsidP="003C7C5C">
            <w:pPr>
              <w:autoSpaceDE w:val="0"/>
              <w:autoSpaceDN w:val="0"/>
              <w:adjustRightInd w:val="0"/>
              <w:rPr>
                <w:rFonts w:cs="Arial"/>
                <w:b/>
                <w:u w:val="single"/>
                <w:lang w:val="sr-Cyrl-RS"/>
              </w:rPr>
            </w:pPr>
            <w:r w:rsidRPr="00861C19">
              <w:rPr>
                <w:rFonts w:cs="Arial"/>
                <w:b/>
                <w:u w:val="single"/>
                <w:lang w:val="sr-Cyrl-RS"/>
              </w:rPr>
              <w:t>Услов 1</w:t>
            </w:r>
          </w:p>
          <w:p w14:paraId="50D0517E" w14:textId="77777777" w:rsidR="003C7C5C" w:rsidRPr="000A6E29" w:rsidRDefault="003C7C5C" w:rsidP="003C7C5C">
            <w:pPr>
              <w:rPr>
                <w:rFonts w:cs="Arial"/>
                <w:lang w:val="sr-Cyrl-RS"/>
              </w:rPr>
            </w:pPr>
            <w:r>
              <w:rPr>
                <w:rFonts w:cs="Arial"/>
                <w:lang w:val="sr-Cyrl-RS"/>
              </w:rPr>
              <w:t>П</w:t>
            </w:r>
            <w:r w:rsidRPr="000A6E29">
              <w:rPr>
                <w:rFonts w:cs="Arial"/>
                <w:lang w:val="sr-Cyrl-RS"/>
              </w:rPr>
              <w:t>оседује акредитовану испитну лабораторију у складу са SRPS ISO/IEC 17025:2006 са обимом акредитације: хидраулично испитивање ручних ватрогасних апарата за гашење пожара, хидраулично испитивање превозних апарата за гашење пожара, хидраулично испитивање издржљивости под притиском за челичне бешавне боце запремине од 0,5</w:t>
            </w:r>
            <w:r w:rsidRPr="000A6E29">
              <w:rPr>
                <w:rFonts w:cs="Arial"/>
                <w:lang w:val="sr-Latn-RS"/>
              </w:rPr>
              <w:t xml:space="preserve">l </w:t>
            </w:r>
            <w:r w:rsidRPr="000A6E29">
              <w:rPr>
                <w:rFonts w:cs="Arial"/>
                <w:lang w:val="sr-Cyrl-RS"/>
              </w:rPr>
              <w:t>до 150</w:t>
            </w:r>
            <w:r w:rsidRPr="000A6E29">
              <w:rPr>
                <w:rFonts w:cs="Arial"/>
                <w:lang w:val="sr-Latn-RS"/>
              </w:rPr>
              <w:t>l</w:t>
            </w:r>
            <w:r w:rsidRPr="000A6E29">
              <w:rPr>
                <w:rFonts w:cs="Arial"/>
                <w:lang w:val="sr-Cyrl-RS"/>
              </w:rPr>
              <w:t xml:space="preserve"> намењене за компримоване течне и под притиском растворене гасове, испитивање опитним воденим притиском црева за ватрогаство (потисна ткана црева)</w:t>
            </w:r>
          </w:p>
          <w:p w14:paraId="62D32F81" w14:textId="77777777" w:rsidR="003C7C5C" w:rsidRPr="00753ADB" w:rsidRDefault="003C7C5C" w:rsidP="003C7C5C">
            <w:pPr>
              <w:autoSpaceDE w:val="0"/>
              <w:autoSpaceDN w:val="0"/>
              <w:adjustRightInd w:val="0"/>
              <w:rPr>
                <w:rFonts w:cs="Arial"/>
                <w:b/>
                <w:u w:val="single"/>
                <w:lang w:val="sr-Cyrl-RS"/>
              </w:rPr>
            </w:pPr>
            <w:r w:rsidRPr="00753ADB">
              <w:rPr>
                <w:rFonts w:cs="Arial"/>
                <w:b/>
                <w:u w:val="single"/>
                <w:lang w:val="sr-Cyrl-RS"/>
              </w:rPr>
              <w:t>Доказ за услов 1</w:t>
            </w:r>
          </w:p>
          <w:p w14:paraId="5AD254CF" w14:textId="77777777" w:rsidR="003C7C5C" w:rsidRPr="003C7C5C" w:rsidRDefault="003C7C5C" w:rsidP="00194E3D">
            <w:pPr>
              <w:numPr>
                <w:ilvl w:val="0"/>
                <w:numId w:val="37"/>
              </w:numPr>
              <w:autoSpaceDE w:val="0"/>
              <w:autoSpaceDN w:val="0"/>
              <w:adjustRightInd w:val="0"/>
              <w:spacing w:before="0"/>
              <w:rPr>
                <w:rFonts w:cs="Arial"/>
                <w:lang w:val="sr-Cyrl-RS"/>
              </w:rPr>
            </w:pPr>
            <w:r>
              <w:rPr>
                <w:rFonts w:cs="Arial"/>
                <w:lang w:val="sr-Cyrl-RS"/>
              </w:rPr>
              <w:t xml:space="preserve">Важећи </w:t>
            </w:r>
            <w:r w:rsidRPr="00DF6595">
              <w:rPr>
                <w:rFonts w:cs="Arial"/>
                <w:lang w:val="sr-Cyrl-RS"/>
              </w:rPr>
              <w:t>Сертификат о акредитацији испитне лабораторије издат од Акредитационог тела Србије са обимом акредитације за и</w:t>
            </w:r>
            <w:r>
              <w:rPr>
                <w:rFonts w:cs="Arial"/>
                <w:lang w:val="sr-Cyrl-RS"/>
              </w:rPr>
              <w:t xml:space="preserve">спитивање судова под притиском </w:t>
            </w:r>
            <w:r w:rsidRPr="00DF6595">
              <w:rPr>
                <w:rFonts w:cs="Arial"/>
                <w:lang w:val="sr-Cyrl-RS"/>
              </w:rPr>
              <w:t xml:space="preserve">  </w:t>
            </w:r>
          </w:p>
          <w:p w14:paraId="7950E060" w14:textId="77777777" w:rsidR="0079132D" w:rsidRDefault="0079132D" w:rsidP="003C7C5C">
            <w:pPr>
              <w:autoSpaceDE w:val="0"/>
              <w:autoSpaceDN w:val="0"/>
              <w:adjustRightInd w:val="0"/>
              <w:rPr>
                <w:rFonts w:cs="Arial"/>
                <w:b/>
                <w:u w:val="single"/>
                <w:lang w:val="sr-Cyrl-RS"/>
              </w:rPr>
            </w:pPr>
          </w:p>
          <w:p w14:paraId="520C6715" w14:textId="78D763C5" w:rsidR="003C7C5C" w:rsidRPr="00861C19" w:rsidRDefault="003C7C5C" w:rsidP="003C7C5C">
            <w:pPr>
              <w:autoSpaceDE w:val="0"/>
              <w:autoSpaceDN w:val="0"/>
              <w:adjustRightInd w:val="0"/>
              <w:rPr>
                <w:rFonts w:cs="Arial"/>
                <w:b/>
                <w:u w:val="single"/>
                <w:lang w:val="sr-Cyrl-RS"/>
              </w:rPr>
            </w:pPr>
            <w:r w:rsidRPr="00861C19">
              <w:rPr>
                <w:rFonts w:cs="Arial"/>
                <w:b/>
                <w:u w:val="single"/>
                <w:lang w:val="sr-Cyrl-RS"/>
              </w:rPr>
              <w:t>Услов 2</w:t>
            </w:r>
            <w:r>
              <w:rPr>
                <w:rFonts w:cs="Arial"/>
                <w:b/>
                <w:u w:val="single"/>
                <w:lang w:val="sr-Cyrl-RS"/>
              </w:rPr>
              <w:t xml:space="preserve"> </w:t>
            </w:r>
          </w:p>
          <w:p w14:paraId="40DB8152" w14:textId="77777777" w:rsidR="003C7C5C" w:rsidRDefault="003C7C5C" w:rsidP="003C7C5C">
            <w:pPr>
              <w:autoSpaceDE w:val="0"/>
              <w:autoSpaceDN w:val="0"/>
              <w:adjustRightInd w:val="0"/>
              <w:rPr>
                <w:rFonts w:cs="Arial"/>
                <w:lang w:val="sr-Cyrl-RS"/>
              </w:rPr>
            </w:pPr>
            <w:r>
              <w:rPr>
                <w:rFonts w:cs="Arial"/>
                <w:lang w:val="sr-Cyrl-RS"/>
              </w:rPr>
              <w:t>А</w:t>
            </w:r>
            <w:r w:rsidRPr="00861C19">
              <w:rPr>
                <w:rFonts w:cs="Arial"/>
                <w:lang w:val="sr-Cyrl-RS"/>
              </w:rPr>
              <w:t>ко поседује у власништву, закупу</w:t>
            </w:r>
            <w:r w:rsidRPr="00861C19">
              <w:t xml:space="preserve"> </w:t>
            </w:r>
            <w:r w:rsidRPr="00861C19">
              <w:rPr>
                <w:rFonts w:cs="Arial"/>
                <w:lang w:val="sr-Cyrl-RS"/>
              </w:rPr>
              <w:t xml:space="preserve">или лизингу </w:t>
            </w:r>
          </w:p>
          <w:p w14:paraId="3FFD07D2" w14:textId="77777777" w:rsidR="003C7C5C" w:rsidRPr="003622D2" w:rsidRDefault="003C7C5C" w:rsidP="00194E3D">
            <w:pPr>
              <w:numPr>
                <w:ilvl w:val="0"/>
                <w:numId w:val="53"/>
              </w:numPr>
              <w:autoSpaceDE w:val="0"/>
              <w:autoSpaceDN w:val="0"/>
              <w:adjustRightInd w:val="0"/>
              <w:spacing w:before="0"/>
              <w:rPr>
                <w:rFonts w:cs="Arial"/>
                <w:lang w:val="sr-Cyrl-RS"/>
              </w:rPr>
            </w:pPr>
            <w:r w:rsidRPr="0019622B">
              <w:rPr>
                <w:rFonts w:cs="Arial"/>
                <w:b/>
                <w:lang w:val="sr-Cyrl-RS"/>
              </w:rPr>
              <w:t>минимум 5 регистрованих сервисних возила, од којих минимум 3 теретна возила носивости од/преко 700 кг</w:t>
            </w:r>
            <w:r w:rsidRPr="003622D2">
              <w:rPr>
                <w:rFonts w:cs="Arial"/>
                <w:b/>
                <w:lang w:val="sr-Cyrl-RS"/>
              </w:rPr>
              <w:t xml:space="preserve"> </w:t>
            </w:r>
            <w:r w:rsidRPr="003622D2">
              <w:rPr>
                <w:rFonts w:cs="Arial"/>
                <w:lang w:val="sr-Cyrl-RS"/>
              </w:rPr>
              <w:t xml:space="preserve">за услуге: </w:t>
            </w:r>
          </w:p>
          <w:p w14:paraId="6921E5BE" w14:textId="77777777" w:rsidR="003C7C5C" w:rsidRPr="003622D2" w:rsidRDefault="003C7C5C" w:rsidP="00194E3D">
            <w:pPr>
              <w:numPr>
                <w:ilvl w:val="0"/>
                <w:numId w:val="37"/>
              </w:numPr>
              <w:autoSpaceDE w:val="0"/>
              <w:autoSpaceDN w:val="0"/>
              <w:adjustRightInd w:val="0"/>
              <w:spacing w:before="0"/>
              <w:rPr>
                <w:rFonts w:cs="Arial"/>
                <w:lang w:val="sr-Cyrl-RS"/>
              </w:rPr>
            </w:pPr>
            <w:r w:rsidRPr="003622D2">
              <w:rPr>
                <w:rFonts w:cs="Arial"/>
                <w:lang w:val="sr-Cyrl-RS"/>
              </w:rPr>
              <w:t xml:space="preserve">сервиса и испитивања ручно преносних и ручно превозних мобилних уређаја за почетно гашење пожара и </w:t>
            </w:r>
          </w:p>
          <w:p w14:paraId="54779DC9" w14:textId="77777777" w:rsidR="003C7C5C" w:rsidRPr="00E04C8F" w:rsidRDefault="003C7C5C" w:rsidP="00194E3D">
            <w:pPr>
              <w:numPr>
                <w:ilvl w:val="0"/>
                <w:numId w:val="37"/>
              </w:numPr>
              <w:autoSpaceDE w:val="0"/>
              <w:autoSpaceDN w:val="0"/>
              <w:adjustRightInd w:val="0"/>
              <w:spacing w:before="0"/>
              <w:rPr>
                <w:rFonts w:cs="Arial"/>
                <w:lang w:val="sr-Cyrl-RS"/>
              </w:rPr>
            </w:pPr>
            <w:r w:rsidRPr="003622D2">
              <w:rPr>
                <w:rFonts w:cs="Arial"/>
                <w:lang w:val="sr-Cyrl-RS"/>
              </w:rPr>
              <w:t>сервиса хидрантске инсталације и испитивање хидрантских црева на хладни водени притисак (ХВП)</w:t>
            </w:r>
          </w:p>
          <w:p w14:paraId="0BED1A37" w14:textId="77777777" w:rsidR="003C7C5C" w:rsidRPr="003622D2" w:rsidRDefault="003C7C5C" w:rsidP="00194E3D">
            <w:pPr>
              <w:numPr>
                <w:ilvl w:val="0"/>
                <w:numId w:val="53"/>
              </w:numPr>
              <w:autoSpaceDE w:val="0"/>
              <w:autoSpaceDN w:val="0"/>
              <w:adjustRightInd w:val="0"/>
              <w:spacing w:before="0"/>
              <w:rPr>
                <w:rFonts w:cs="Arial"/>
                <w:b/>
                <w:lang w:val="sr-Cyrl-RS"/>
              </w:rPr>
            </w:pPr>
            <w:r w:rsidRPr="0019622B">
              <w:rPr>
                <w:rFonts w:cs="Arial"/>
                <w:b/>
                <w:lang w:val="sr-Cyrl-RS"/>
              </w:rPr>
              <w:t>минимум 2 регистрована сервисна возила</w:t>
            </w:r>
            <w:r w:rsidRPr="003622D2">
              <w:rPr>
                <w:rFonts w:cs="Arial"/>
                <w:b/>
                <w:lang w:val="sr-Cyrl-RS"/>
              </w:rPr>
              <w:t xml:space="preserve"> </w:t>
            </w:r>
            <w:r w:rsidRPr="003622D2">
              <w:rPr>
                <w:rFonts w:cs="Arial"/>
                <w:lang w:val="sr-Cyrl-RS"/>
              </w:rPr>
              <w:t>за услуге:</w:t>
            </w:r>
          </w:p>
          <w:p w14:paraId="22135C91" w14:textId="77777777" w:rsidR="003C7C5C" w:rsidRPr="003622D2" w:rsidRDefault="003C7C5C" w:rsidP="00194E3D">
            <w:pPr>
              <w:numPr>
                <w:ilvl w:val="0"/>
                <w:numId w:val="54"/>
              </w:numPr>
              <w:autoSpaceDE w:val="0"/>
              <w:autoSpaceDN w:val="0"/>
              <w:adjustRightInd w:val="0"/>
              <w:spacing w:before="0"/>
              <w:rPr>
                <w:rFonts w:cs="Arial"/>
                <w:b/>
                <w:lang w:val="sr-Cyrl-RS"/>
              </w:rPr>
            </w:pPr>
            <w:r w:rsidRPr="003622D2">
              <w:rPr>
                <w:rFonts w:cs="Arial"/>
                <w:lang w:val="sr-Cyrl-RS"/>
              </w:rPr>
              <w:t>редовних, периодичних и</w:t>
            </w:r>
            <w:r>
              <w:rPr>
                <w:rFonts w:cs="Arial"/>
                <w:lang w:val="sr-Cyrl-RS"/>
              </w:rPr>
              <w:t xml:space="preserve"> детаљних прегледа стабилних система за аутоматску детекцију и дојаву пожара</w:t>
            </w:r>
          </w:p>
          <w:p w14:paraId="5BD2DD13" w14:textId="77777777" w:rsidR="003C7C5C" w:rsidRPr="003622D2" w:rsidRDefault="003C7C5C" w:rsidP="00194E3D">
            <w:pPr>
              <w:numPr>
                <w:ilvl w:val="0"/>
                <w:numId w:val="54"/>
              </w:numPr>
              <w:autoSpaceDE w:val="0"/>
              <w:autoSpaceDN w:val="0"/>
              <w:adjustRightInd w:val="0"/>
              <w:spacing w:before="0"/>
              <w:rPr>
                <w:rFonts w:cs="Arial"/>
                <w:b/>
                <w:lang w:val="sr-Cyrl-RS"/>
              </w:rPr>
            </w:pPr>
            <w:r w:rsidRPr="003622D2">
              <w:rPr>
                <w:rFonts w:cs="Arial"/>
                <w:lang w:val="sr-Cyrl-RS"/>
              </w:rPr>
              <w:t>редовних, периодичних и детаљних прегледа стабилних система за аутоматско гашење пожара</w:t>
            </w:r>
          </w:p>
          <w:p w14:paraId="4377F6CC" w14:textId="77777777" w:rsidR="003C7C5C" w:rsidRPr="003C7C5C" w:rsidRDefault="003C7C5C" w:rsidP="00194E3D">
            <w:pPr>
              <w:numPr>
                <w:ilvl w:val="0"/>
                <w:numId w:val="54"/>
              </w:numPr>
              <w:autoSpaceDE w:val="0"/>
              <w:autoSpaceDN w:val="0"/>
              <w:adjustRightInd w:val="0"/>
              <w:spacing w:before="0"/>
              <w:rPr>
                <w:rFonts w:cs="Arial"/>
                <w:b/>
                <w:lang w:val="sr-Cyrl-RS"/>
              </w:rPr>
            </w:pPr>
            <w:r w:rsidRPr="003622D2">
              <w:rPr>
                <w:rFonts w:cs="Arial"/>
                <w:lang w:val="sr-Cyrl-RS"/>
              </w:rPr>
              <w:t>редовних прегледа, функционалних испитивања и сервисирања клапни отпорних на пожар</w:t>
            </w:r>
          </w:p>
          <w:p w14:paraId="6C43C23A" w14:textId="24BF4585" w:rsidR="003C7C5C" w:rsidRPr="00036E00" w:rsidRDefault="003C7C5C" w:rsidP="003C7C5C">
            <w:pPr>
              <w:autoSpaceDE w:val="0"/>
              <w:autoSpaceDN w:val="0"/>
              <w:adjustRightInd w:val="0"/>
              <w:rPr>
                <w:rFonts w:cs="Arial"/>
                <w:b/>
                <w:u w:val="single"/>
                <w:lang w:val="sr-Cyrl-RS"/>
              </w:rPr>
            </w:pPr>
            <w:r w:rsidRPr="00F17983">
              <w:rPr>
                <w:rFonts w:cs="Arial"/>
                <w:b/>
                <w:u w:val="single"/>
                <w:lang w:val="sr-Cyrl-RS"/>
              </w:rPr>
              <w:t xml:space="preserve">Доказ </w:t>
            </w:r>
            <w:r>
              <w:rPr>
                <w:rFonts w:cs="Arial"/>
                <w:b/>
                <w:u w:val="single"/>
                <w:lang w:val="sr-Cyrl-RS"/>
              </w:rPr>
              <w:t>за услов 2</w:t>
            </w:r>
            <w:r w:rsidR="00036E00">
              <w:rPr>
                <w:rFonts w:cs="Arial"/>
                <w:b/>
                <w:u w:val="single"/>
              </w:rPr>
              <w:t xml:space="preserve"> </w:t>
            </w:r>
          </w:p>
          <w:p w14:paraId="4B7B1952" w14:textId="3D14BEE1" w:rsidR="0079132D" w:rsidRPr="007E6AE4" w:rsidRDefault="003C7C5C" w:rsidP="0079132D">
            <w:pPr>
              <w:numPr>
                <w:ilvl w:val="0"/>
                <w:numId w:val="55"/>
              </w:numPr>
              <w:autoSpaceDE w:val="0"/>
              <w:autoSpaceDN w:val="0"/>
              <w:adjustRightInd w:val="0"/>
              <w:spacing w:before="0"/>
              <w:rPr>
                <w:rFonts w:cs="Arial"/>
                <w:lang w:val="sr-Cyrl-RS"/>
              </w:rPr>
            </w:pPr>
            <w:r w:rsidRPr="00861C19">
              <w:t>Фотокопиј</w:t>
            </w:r>
            <w:r w:rsidRPr="00861C19">
              <w:rPr>
                <w:lang w:val="sr-Cyrl-RS"/>
              </w:rPr>
              <w:t>е</w:t>
            </w:r>
            <w:r w:rsidRPr="00861C19">
              <w:t xml:space="preserve"> саобраћајн</w:t>
            </w:r>
            <w:r w:rsidRPr="00861C19">
              <w:rPr>
                <w:lang w:val="sr-Cyrl-RS"/>
              </w:rPr>
              <w:t>их</w:t>
            </w:r>
            <w:r w:rsidRPr="00861C19">
              <w:t xml:space="preserve"> дозвол</w:t>
            </w:r>
            <w:r w:rsidRPr="00861C19">
              <w:rPr>
                <w:lang w:val="sr-Cyrl-RS"/>
              </w:rPr>
              <w:t>а</w:t>
            </w:r>
            <w:r w:rsidRPr="00861C19">
              <w:t xml:space="preserve"> са подацима о датуму регистрације за свако возило</w:t>
            </w:r>
            <w:r w:rsidRPr="00861C19">
              <w:rPr>
                <w:lang w:val="sr-Cyrl-RS"/>
              </w:rPr>
              <w:t xml:space="preserve"> (У</w:t>
            </w:r>
            <w:r w:rsidRPr="00861C19">
              <w:t>колико су возила у закупу, лизингу или сл</w:t>
            </w:r>
            <w:r>
              <w:rPr>
                <w:lang w:val="sr-Cyrl-RS"/>
              </w:rPr>
              <w:t>ично</w:t>
            </w:r>
            <w:r w:rsidRPr="00861C19">
              <w:t xml:space="preserve"> доставити уговор о лизингу, закупу или неки други докум</w:t>
            </w:r>
            <w:r w:rsidRPr="00861C19">
              <w:rPr>
                <w:lang w:val="sr-Cyrl-RS"/>
              </w:rPr>
              <w:t>ен</w:t>
            </w:r>
            <w:r w:rsidRPr="00861C19">
              <w:t>т</w:t>
            </w:r>
            <w:r w:rsidRPr="00861C19">
              <w:rPr>
                <w:lang w:val="sr-Cyrl-RS"/>
              </w:rPr>
              <w:t>)</w:t>
            </w:r>
          </w:p>
          <w:p w14:paraId="5FEBA463" w14:textId="77777777" w:rsidR="007E6AE4" w:rsidRPr="007E6AE4" w:rsidRDefault="007E6AE4" w:rsidP="007E6AE4">
            <w:pPr>
              <w:autoSpaceDE w:val="0"/>
              <w:autoSpaceDN w:val="0"/>
              <w:adjustRightInd w:val="0"/>
              <w:spacing w:before="0"/>
              <w:rPr>
                <w:rFonts w:cs="Arial"/>
                <w:lang w:val="sr-Cyrl-RS"/>
              </w:rPr>
            </w:pPr>
          </w:p>
          <w:p w14:paraId="17089435" w14:textId="3F2A7757" w:rsidR="0079132D" w:rsidRPr="00A73A90" w:rsidRDefault="003C7C5C" w:rsidP="003C7C5C">
            <w:pPr>
              <w:autoSpaceDE w:val="0"/>
              <w:autoSpaceDN w:val="0"/>
              <w:adjustRightInd w:val="0"/>
              <w:rPr>
                <w:b/>
                <w:u w:val="single"/>
                <w:lang w:val="sr-Cyrl-RS"/>
              </w:rPr>
            </w:pPr>
            <w:r w:rsidRPr="00A73A90">
              <w:rPr>
                <w:b/>
                <w:u w:val="single"/>
                <w:lang w:val="sr-Cyrl-RS"/>
              </w:rPr>
              <w:t>Услов 3</w:t>
            </w:r>
          </w:p>
          <w:p w14:paraId="6CDDA068" w14:textId="77777777" w:rsidR="003C7C5C" w:rsidRDefault="003C7C5C" w:rsidP="003C7C5C">
            <w:pPr>
              <w:autoSpaceDE w:val="0"/>
              <w:autoSpaceDN w:val="0"/>
              <w:adjustRightInd w:val="0"/>
              <w:rPr>
                <w:lang w:val="sr-Cyrl-RS"/>
              </w:rPr>
            </w:pPr>
            <w:r>
              <w:rPr>
                <w:lang w:val="sr-Cyrl-RS"/>
              </w:rPr>
              <w:t>Да поседује Сертификат о акредитацији контролног тела за област контролисања:</w:t>
            </w:r>
          </w:p>
          <w:p w14:paraId="0D5F95EB" w14:textId="77777777" w:rsidR="003C7C5C" w:rsidRDefault="003C7C5C" w:rsidP="00194E3D">
            <w:pPr>
              <w:numPr>
                <w:ilvl w:val="1"/>
                <w:numId w:val="49"/>
              </w:numPr>
              <w:autoSpaceDE w:val="0"/>
              <w:autoSpaceDN w:val="0"/>
              <w:adjustRightInd w:val="0"/>
              <w:spacing w:before="0"/>
              <w:rPr>
                <w:rFonts w:cs="Arial"/>
                <w:lang w:val="sr-Cyrl-RS"/>
              </w:rPr>
            </w:pPr>
            <w:r>
              <w:rPr>
                <w:rFonts w:cs="Arial"/>
                <w:lang w:val="sr-Cyrl-RS"/>
              </w:rPr>
              <w:t>Електричне инсталације ниског напона</w:t>
            </w:r>
          </w:p>
          <w:p w14:paraId="27070DA6" w14:textId="77777777" w:rsidR="003C7C5C" w:rsidRDefault="003C7C5C" w:rsidP="00194E3D">
            <w:pPr>
              <w:numPr>
                <w:ilvl w:val="1"/>
                <w:numId w:val="49"/>
              </w:numPr>
              <w:autoSpaceDE w:val="0"/>
              <w:autoSpaceDN w:val="0"/>
              <w:adjustRightInd w:val="0"/>
              <w:spacing w:before="0"/>
              <w:rPr>
                <w:rFonts w:cs="Arial"/>
                <w:lang w:val="sr-Cyrl-RS"/>
              </w:rPr>
            </w:pPr>
            <w:r>
              <w:rPr>
                <w:rFonts w:cs="Arial"/>
                <w:lang w:val="sr-Cyrl-RS"/>
              </w:rPr>
              <w:t>Громобранске инсталације</w:t>
            </w:r>
          </w:p>
          <w:p w14:paraId="54A35266" w14:textId="77777777" w:rsidR="003C7C5C" w:rsidRPr="003C7C5C" w:rsidRDefault="003C7C5C" w:rsidP="00194E3D">
            <w:pPr>
              <w:numPr>
                <w:ilvl w:val="1"/>
                <w:numId w:val="49"/>
              </w:numPr>
              <w:autoSpaceDE w:val="0"/>
              <w:autoSpaceDN w:val="0"/>
              <w:adjustRightInd w:val="0"/>
              <w:spacing w:before="0"/>
              <w:rPr>
                <w:rFonts w:cs="Arial"/>
                <w:lang w:val="sr-Cyrl-RS"/>
              </w:rPr>
            </w:pPr>
            <w:r>
              <w:rPr>
                <w:rFonts w:cs="Arial"/>
                <w:lang w:val="sr-Cyrl-RS"/>
              </w:rPr>
              <w:t xml:space="preserve">Противпаник светиљке </w:t>
            </w:r>
          </w:p>
          <w:p w14:paraId="189CFCA2" w14:textId="77777777" w:rsidR="003C7C5C" w:rsidRPr="00077D4F" w:rsidRDefault="003C7C5C" w:rsidP="003C7C5C">
            <w:pPr>
              <w:autoSpaceDE w:val="0"/>
              <w:autoSpaceDN w:val="0"/>
              <w:adjustRightInd w:val="0"/>
              <w:rPr>
                <w:rFonts w:cs="Arial"/>
                <w:b/>
                <w:u w:val="single"/>
                <w:lang w:val="sr-Cyrl-RS"/>
              </w:rPr>
            </w:pPr>
            <w:r w:rsidRPr="00077D4F">
              <w:rPr>
                <w:rFonts w:cs="Arial"/>
                <w:b/>
                <w:u w:val="single"/>
                <w:lang w:val="sr-Cyrl-RS"/>
              </w:rPr>
              <w:t>Док</w:t>
            </w:r>
            <w:r>
              <w:rPr>
                <w:rFonts w:cs="Arial"/>
                <w:b/>
                <w:u w:val="single"/>
                <w:lang w:val="sr-Cyrl-RS"/>
              </w:rPr>
              <w:t>а</w:t>
            </w:r>
            <w:r w:rsidRPr="00077D4F">
              <w:rPr>
                <w:rFonts w:cs="Arial"/>
                <w:b/>
                <w:u w:val="single"/>
                <w:lang w:val="sr-Cyrl-RS"/>
              </w:rPr>
              <w:t>з за услов 3</w:t>
            </w:r>
          </w:p>
          <w:p w14:paraId="599483B4" w14:textId="77777777" w:rsidR="003C7C5C" w:rsidRPr="003C7C5C" w:rsidRDefault="003C7C5C" w:rsidP="00194E3D">
            <w:pPr>
              <w:numPr>
                <w:ilvl w:val="0"/>
                <w:numId w:val="56"/>
              </w:numPr>
              <w:autoSpaceDE w:val="0"/>
              <w:autoSpaceDN w:val="0"/>
              <w:adjustRightInd w:val="0"/>
              <w:spacing w:before="0"/>
              <w:rPr>
                <w:rFonts w:cs="Arial"/>
                <w:lang w:val="sr-Cyrl-RS"/>
              </w:rPr>
            </w:pPr>
            <w:r>
              <w:rPr>
                <w:rFonts w:cs="Arial"/>
                <w:lang w:val="sr-Cyrl-RS"/>
              </w:rPr>
              <w:lastRenderedPageBreak/>
              <w:t>Сертификат о акредитацији СРПС ИСО/ИЕЦ 17020/2012 са обимом акредитације</w:t>
            </w:r>
          </w:p>
          <w:p w14:paraId="318D7AB7" w14:textId="77777777" w:rsidR="003C7C5C" w:rsidRPr="00861C19" w:rsidRDefault="003C7C5C" w:rsidP="003C7C5C">
            <w:pPr>
              <w:rPr>
                <w:rFonts w:cs="Arial"/>
                <w:lang w:val="sr-Cyrl-RS"/>
              </w:rPr>
            </w:pPr>
            <w:r w:rsidRPr="00861C19">
              <w:rPr>
                <w:rFonts w:cs="Arial"/>
                <w:lang w:val="sr-Cyrl-RS"/>
              </w:rPr>
              <w:t>Напомена</w:t>
            </w:r>
          </w:p>
          <w:p w14:paraId="1BA98EA8" w14:textId="77777777" w:rsidR="003C7C5C" w:rsidRDefault="003C7C5C" w:rsidP="003C7C5C">
            <w:pPr>
              <w:autoSpaceDE w:val="0"/>
              <w:autoSpaceDN w:val="0"/>
              <w:adjustRightInd w:val="0"/>
              <w:rPr>
                <w:rFonts w:cs="Arial"/>
                <w:lang w:val="sr-Cyrl-RS"/>
              </w:rPr>
            </w:pPr>
            <w:r w:rsidRPr="00861C19">
              <w:rPr>
                <w:rFonts w:cs="Arial"/>
                <w:lang w:val="sr-Cyrl-RS"/>
              </w:rPr>
              <w:t xml:space="preserve">У случају да понуду подноси група понуђача, те уколико више њих заједно испуњавају тражени услов ове доказе доставити за те чланове. </w:t>
            </w:r>
          </w:p>
          <w:p w14:paraId="537435B4" w14:textId="77777777" w:rsidR="003C7C5C" w:rsidRDefault="003C7C5C" w:rsidP="003C7C5C">
            <w:pPr>
              <w:autoSpaceDE w:val="0"/>
              <w:autoSpaceDN w:val="0"/>
              <w:adjustRightInd w:val="0"/>
              <w:rPr>
                <w:rFonts w:cs="Arial"/>
                <w:lang w:val="sr-Cyrl-RS"/>
              </w:rPr>
            </w:pPr>
            <w:r w:rsidRPr="00861C19">
              <w:rPr>
                <w:rFonts w:cs="Arial"/>
                <w:lang w:val="sr-Cyrl-RS"/>
              </w:rPr>
              <w:t xml:space="preserve">У случају да понуђач подноси понуду са подизвођачем, </w:t>
            </w:r>
            <w:r w:rsidRPr="003C7B76">
              <w:rPr>
                <w:rFonts w:cs="Arial"/>
                <w:lang w:val="sr-Cyrl-RS"/>
              </w:rPr>
              <w:t>ове доказе треба доставити носилац посла, а за подизвођача није потребно доставити ове доказе.</w:t>
            </w:r>
          </w:p>
          <w:p w14:paraId="3E606B8E" w14:textId="1A91A380" w:rsidR="00E52661" w:rsidRDefault="00E52661" w:rsidP="003C7C5C">
            <w:pPr>
              <w:autoSpaceDE w:val="0"/>
              <w:autoSpaceDN w:val="0"/>
              <w:adjustRightInd w:val="0"/>
              <w:rPr>
                <w:rFonts w:eastAsia="Calibri" w:cs="Arial"/>
              </w:rPr>
            </w:pPr>
          </w:p>
          <w:p w14:paraId="603A1288" w14:textId="77777777" w:rsidR="00340997" w:rsidRDefault="00340997" w:rsidP="003C7C5C">
            <w:pPr>
              <w:autoSpaceDE w:val="0"/>
              <w:autoSpaceDN w:val="0"/>
              <w:adjustRightInd w:val="0"/>
              <w:rPr>
                <w:rFonts w:eastAsia="Calibri" w:cs="Arial"/>
              </w:rPr>
            </w:pPr>
          </w:p>
          <w:p w14:paraId="140AF4E4" w14:textId="08F440B0" w:rsidR="00E52661" w:rsidRPr="008919D5" w:rsidRDefault="00E52661" w:rsidP="00E52661">
            <w:pPr>
              <w:rPr>
                <w:rFonts w:cs="Arial"/>
                <w:b/>
                <w:lang w:val="sr-Cyrl-RS"/>
              </w:rPr>
            </w:pPr>
            <w:r>
              <w:rPr>
                <w:rFonts w:cs="Arial"/>
                <w:b/>
                <w:lang w:val="sr-Cyrl-RS"/>
              </w:rPr>
              <w:t>Партија 4 - Понуђач располаже довољним техничким капацитетом ако:</w:t>
            </w:r>
          </w:p>
          <w:p w14:paraId="0161190E" w14:textId="77777777" w:rsidR="00E52661" w:rsidRPr="009513EE" w:rsidRDefault="00E52661" w:rsidP="00E52661">
            <w:pPr>
              <w:autoSpaceDE w:val="0"/>
              <w:autoSpaceDN w:val="0"/>
              <w:adjustRightInd w:val="0"/>
              <w:rPr>
                <w:rFonts w:cs="Arial"/>
                <w:b/>
                <w:color w:val="000000" w:themeColor="text1"/>
                <w:u w:val="single"/>
                <w:lang w:val="sr-Cyrl-RS"/>
              </w:rPr>
            </w:pPr>
            <w:r w:rsidRPr="009513EE">
              <w:rPr>
                <w:rFonts w:cs="Arial"/>
                <w:b/>
                <w:color w:val="000000" w:themeColor="text1"/>
                <w:u w:val="single"/>
                <w:lang w:val="sr-Cyrl-RS"/>
              </w:rPr>
              <w:t xml:space="preserve">Услов 1 </w:t>
            </w:r>
          </w:p>
          <w:p w14:paraId="050AD859" w14:textId="77777777" w:rsidR="00E52661" w:rsidRPr="00AC49DD" w:rsidRDefault="00E52661" w:rsidP="00E52661">
            <w:pPr>
              <w:rPr>
                <w:rFonts w:cs="Arial"/>
                <w:color w:val="000000" w:themeColor="text1"/>
                <w:lang w:val="sr-Cyrl-RS"/>
              </w:rPr>
            </w:pPr>
            <w:r w:rsidRPr="00AC49DD">
              <w:rPr>
                <w:rFonts w:cs="Arial"/>
                <w:color w:val="000000" w:themeColor="text1"/>
                <w:lang w:val="sr-Cyrl-RS"/>
              </w:rPr>
              <w:t>Поседује акредитовану испитну лабораторију у складу са SRPS ISO/IEC 17025:2006 са обимом акредитације: хидраулично испитивање ручних ватрогасних апарата за гашење пожара, хидраулично испитивање превозних апарата за гашење пожара, хидраулично испитивање издржљивости под притиском за челичне бешавне боце запремине од 0,5</w:t>
            </w:r>
            <w:r w:rsidRPr="00AC49DD">
              <w:rPr>
                <w:rFonts w:cs="Arial"/>
                <w:color w:val="000000" w:themeColor="text1"/>
                <w:lang w:val="sr-Latn-RS"/>
              </w:rPr>
              <w:t xml:space="preserve">l </w:t>
            </w:r>
            <w:r w:rsidRPr="00AC49DD">
              <w:rPr>
                <w:rFonts w:cs="Arial"/>
                <w:color w:val="000000" w:themeColor="text1"/>
                <w:lang w:val="sr-Cyrl-RS"/>
              </w:rPr>
              <w:t>до 150</w:t>
            </w:r>
            <w:r w:rsidRPr="00AC49DD">
              <w:rPr>
                <w:rFonts w:cs="Arial"/>
                <w:color w:val="000000" w:themeColor="text1"/>
                <w:lang w:val="sr-Latn-RS"/>
              </w:rPr>
              <w:t>l</w:t>
            </w:r>
            <w:r w:rsidRPr="00AC49DD">
              <w:rPr>
                <w:rFonts w:cs="Arial"/>
                <w:color w:val="000000" w:themeColor="text1"/>
                <w:lang w:val="sr-Cyrl-RS"/>
              </w:rPr>
              <w:t xml:space="preserve"> намењене за компримоване течне и под притиском растворене гасове, испитивање опитним воденим притиском црева за ватрогаство (потисна ткана црева).</w:t>
            </w:r>
          </w:p>
          <w:p w14:paraId="0C1A92E5" w14:textId="77777777" w:rsidR="00E52661" w:rsidRPr="00AC49DD" w:rsidRDefault="00E52661" w:rsidP="00E52661">
            <w:pPr>
              <w:autoSpaceDE w:val="0"/>
              <w:autoSpaceDN w:val="0"/>
              <w:adjustRightInd w:val="0"/>
              <w:rPr>
                <w:rFonts w:cs="Arial"/>
                <w:b/>
                <w:color w:val="000000" w:themeColor="text1"/>
                <w:u w:val="single"/>
                <w:lang w:val="sr-Cyrl-RS"/>
              </w:rPr>
            </w:pPr>
            <w:r w:rsidRPr="00AC49DD">
              <w:rPr>
                <w:rFonts w:cs="Arial"/>
                <w:b/>
                <w:color w:val="000000" w:themeColor="text1"/>
                <w:u w:val="single"/>
                <w:lang w:val="sr-Cyrl-RS"/>
              </w:rPr>
              <w:t>Доказ за услов 1</w:t>
            </w:r>
          </w:p>
          <w:p w14:paraId="728221E1" w14:textId="77777777" w:rsidR="00E52661" w:rsidRPr="00AC49DD" w:rsidRDefault="00E52661" w:rsidP="00E52661">
            <w:pPr>
              <w:numPr>
                <w:ilvl w:val="0"/>
                <w:numId w:val="37"/>
              </w:numPr>
              <w:autoSpaceDE w:val="0"/>
              <w:autoSpaceDN w:val="0"/>
              <w:adjustRightInd w:val="0"/>
              <w:spacing w:before="0"/>
              <w:rPr>
                <w:rFonts w:cs="Arial"/>
                <w:color w:val="000000" w:themeColor="text1"/>
                <w:lang w:val="sr-Cyrl-RS"/>
              </w:rPr>
            </w:pPr>
            <w:r w:rsidRPr="00AC49DD">
              <w:rPr>
                <w:rFonts w:cs="Arial"/>
                <w:color w:val="000000" w:themeColor="text1"/>
                <w:lang w:val="sr-Cyrl-RS"/>
              </w:rPr>
              <w:t xml:space="preserve">Важећи Сертификат о акредитацији испитне лабораторије издат од Акредитационог тела Србије са обимом акредитације за испитивање судова под притиском   </w:t>
            </w:r>
          </w:p>
          <w:p w14:paraId="055AA8A3" w14:textId="77777777" w:rsidR="00E52661" w:rsidRPr="00E52661" w:rsidRDefault="00E52661" w:rsidP="00E52661">
            <w:pPr>
              <w:autoSpaceDE w:val="0"/>
              <w:autoSpaceDN w:val="0"/>
              <w:adjustRightInd w:val="0"/>
              <w:rPr>
                <w:rFonts w:cs="Arial"/>
                <w:b/>
                <w:color w:val="000000" w:themeColor="text1"/>
                <w:u w:val="single"/>
                <w:lang w:val="sr-Cyrl-RS"/>
              </w:rPr>
            </w:pPr>
            <w:r w:rsidRPr="00E52661">
              <w:rPr>
                <w:rFonts w:cs="Arial"/>
                <w:b/>
                <w:color w:val="000000" w:themeColor="text1"/>
                <w:u w:val="single"/>
                <w:lang w:val="sr-Cyrl-RS"/>
              </w:rPr>
              <w:t xml:space="preserve">Услов 2 </w:t>
            </w:r>
          </w:p>
          <w:p w14:paraId="0204307D" w14:textId="77777777" w:rsidR="00E52661" w:rsidRPr="00E52661" w:rsidRDefault="00E52661" w:rsidP="00E52661">
            <w:pPr>
              <w:autoSpaceDE w:val="0"/>
              <w:autoSpaceDN w:val="0"/>
              <w:adjustRightInd w:val="0"/>
              <w:rPr>
                <w:rFonts w:cs="Arial"/>
                <w:color w:val="000000" w:themeColor="text1"/>
                <w:lang w:val="sr-Cyrl-RS"/>
              </w:rPr>
            </w:pPr>
            <w:r w:rsidRPr="00E52661">
              <w:rPr>
                <w:rFonts w:cs="Arial"/>
                <w:color w:val="000000" w:themeColor="text1"/>
                <w:lang w:val="sr-Cyrl-RS"/>
              </w:rPr>
              <w:t>Ако поседује у власништву, закупу</w:t>
            </w:r>
            <w:r w:rsidRPr="00E52661">
              <w:rPr>
                <w:color w:val="000000" w:themeColor="text1"/>
              </w:rPr>
              <w:t xml:space="preserve"> </w:t>
            </w:r>
            <w:r w:rsidRPr="00E52661">
              <w:rPr>
                <w:rFonts w:cs="Arial"/>
                <w:color w:val="000000" w:themeColor="text1"/>
                <w:lang w:val="sr-Cyrl-RS"/>
              </w:rPr>
              <w:t xml:space="preserve">или лизингу </w:t>
            </w:r>
          </w:p>
          <w:p w14:paraId="75C4D285" w14:textId="6B7521D5" w:rsidR="00E52661" w:rsidRPr="00E52661" w:rsidRDefault="00E52661" w:rsidP="00E52661">
            <w:pPr>
              <w:autoSpaceDE w:val="0"/>
              <w:autoSpaceDN w:val="0"/>
              <w:adjustRightInd w:val="0"/>
              <w:spacing w:before="0"/>
              <w:rPr>
                <w:rFonts w:cs="Arial"/>
                <w:color w:val="000000" w:themeColor="text1"/>
                <w:lang w:val="sr-Cyrl-RS"/>
              </w:rPr>
            </w:pPr>
            <w:r w:rsidRPr="00E52661">
              <w:rPr>
                <w:rFonts w:cs="Arial"/>
                <w:b/>
                <w:color w:val="000000" w:themeColor="text1"/>
                <w:lang w:val="sr-Cyrl-RS"/>
              </w:rPr>
              <w:t xml:space="preserve">1. минимум </w:t>
            </w:r>
            <w:r w:rsidR="003B2462">
              <w:rPr>
                <w:rFonts w:cs="Arial"/>
                <w:b/>
                <w:color w:val="000000" w:themeColor="text1"/>
              </w:rPr>
              <w:t>3</w:t>
            </w:r>
            <w:r w:rsidRPr="00E52661">
              <w:rPr>
                <w:rFonts w:cs="Arial"/>
                <w:b/>
                <w:color w:val="000000" w:themeColor="text1"/>
                <w:lang w:val="sr-Cyrl-RS"/>
              </w:rPr>
              <w:t xml:space="preserve"> регистрован</w:t>
            </w:r>
            <w:r w:rsidR="003B2462">
              <w:rPr>
                <w:rFonts w:cs="Arial"/>
                <w:b/>
                <w:color w:val="000000" w:themeColor="text1"/>
              </w:rPr>
              <w:t>a</w:t>
            </w:r>
            <w:r w:rsidRPr="00E52661">
              <w:rPr>
                <w:rFonts w:cs="Arial"/>
                <w:b/>
                <w:color w:val="000000" w:themeColor="text1"/>
                <w:lang w:val="sr-Cyrl-RS"/>
              </w:rPr>
              <w:t xml:space="preserve"> сервисн</w:t>
            </w:r>
            <w:r w:rsidR="003B2462">
              <w:rPr>
                <w:rFonts w:cs="Arial"/>
                <w:b/>
                <w:color w:val="000000" w:themeColor="text1"/>
                <w:lang w:val="sr-Cyrl-RS"/>
              </w:rPr>
              <w:t>а</w:t>
            </w:r>
            <w:r w:rsidRPr="00E52661">
              <w:rPr>
                <w:rFonts w:cs="Arial"/>
                <w:b/>
                <w:color w:val="000000" w:themeColor="text1"/>
                <w:lang w:val="sr-Cyrl-RS"/>
              </w:rPr>
              <w:t xml:space="preserve"> возила, од којих минимум 1 теретн</w:t>
            </w:r>
            <w:r w:rsidR="003B2462">
              <w:rPr>
                <w:rFonts w:cs="Arial"/>
                <w:b/>
                <w:color w:val="000000" w:themeColor="text1"/>
                <w:lang w:val="sr-Cyrl-RS"/>
              </w:rPr>
              <w:t>о</w:t>
            </w:r>
            <w:r w:rsidRPr="00E52661">
              <w:rPr>
                <w:rFonts w:cs="Arial"/>
                <w:b/>
                <w:color w:val="000000" w:themeColor="text1"/>
                <w:lang w:val="sr-Cyrl-RS"/>
              </w:rPr>
              <w:t xml:space="preserve"> возил</w:t>
            </w:r>
            <w:r w:rsidR="003B2462">
              <w:rPr>
                <w:rFonts w:cs="Arial"/>
                <w:b/>
                <w:color w:val="000000" w:themeColor="text1"/>
                <w:lang w:val="sr-Cyrl-RS"/>
              </w:rPr>
              <w:t>о</w:t>
            </w:r>
            <w:r w:rsidRPr="00E52661">
              <w:rPr>
                <w:rFonts w:cs="Arial"/>
                <w:b/>
                <w:color w:val="000000" w:themeColor="text1"/>
                <w:lang w:val="sr-Cyrl-RS"/>
              </w:rPr>
              <w:t xml:space="preserve"> носивости од/преко 700 кг </w:t>
            </w:r>
            <w:r w:rsidRPr="00E52661">
              <w:rPr>
                <w:rFonts w:cs="Arial"/>
                <w:color w:val="000000" w:themeColor="text1"/>
                <w:lang w:val="sr-Cyrl-RS"/>
              </w:rPr>
              <w:t xml:space="preserve">за услуге: </w:t>
            </w:r>
          </w:p>
          <w:p w14:paraId="1ACD317B" w14:textId="77777777" w:rsidR="00E52661" w:rsidRPr="00E52661" w:rsidRDefault="00E52661" w:rsidP="00E52661">
            <w:pPr>
              <w:autoSpaceDE w:val="0"/>
              <w:autoSpaceDN w:val="0"/>
              <w:adjustRightInd w:val="0"/>
              <w:spacing w:before="0"/>
              <w:ind w:left="720"/>
              <w:rPr>
                <w:rFonts w:cs="Arial"/>
                <w:color w:val="000000" w:themeColor="text1"/>
                <w:lang w:val="sr-Cyrl-RS"/>
              </w:rPr>
            </w:pPr>
            <w:r w:rsidRPr="00E52661">
              <w:rPr>
                <w:rFonts w:cs="Arial"/>
                <w:color w:val="000000" w:themeColor="text1"/>
                <w:lang w:val="sr-Cyrl-RS"/>
              </w:rPr>
              <w:t>- сервиса хидрантске инсталације и испитивање хидрантских црева на хладни водени притисак (ХВП)</w:t>
            </w:r>
          </w:p>
          <w:p w14:paraId="4CEFFB26" w14:textId="77777777" w:rsidR="00E52661" w:rsidRPr="00E52661" w:rsidRDefault="00E52661" w:rsidP="00E52661">
            <w:pPr>
              <w:autoSpaceDE w:val="0"/>
              <w:autoSpaceDN w:val="0"/>
              <w:adjustRightInd w:val="0"/>
              <w:rPr>
                <w:rFonts w:cs="Arial"/>
                <w:b/>
                <w:color w:val="000000" w:themeColor="text1"/>
                <w:u w:val="single"/>
                <w:lang w:val="sr-Cyrl-RS"/>
              </w:rPr>
            </w:pPr>
            <w:r w:rsidRPr="00E52661">
              <w:rPr>
                <w:rFonts w:cs="Arial"/>
                <w:b/>
                <w:color w:val="000000" w:themeColor="text1"/>
                <w:u w:val="single"/>
                <w:lang w:val="sr-Cyrl-RS"/>
              </w:rPr>
              <w:t>Доказ за услов 2</w:t>
            </w:r>
          </w:p>
          <w:p w14:paraId="2D82B4E0" w14:textId="4C4212D2" w:rsidR="00E52661" w:rsidRPr="00E52661" w:rsidRDefault="00E52661" w:rsidP="00E52661">
            <w:pPr>
              <w:numPr>
                <w:ilvl w:val="0"/>
                <w:numId w:val="55"/>
              </w:numPr>
              <w:autoSpaceDE w:val="0"/>
              <w:autoSpaceDN w:val="0"/>
              <w:adjustRightInd w:val="0"/>
              <w:spacing w:before="0"/>
              <w:rPr>
                <w:rFonts w:cs="Arial"/>
                <w:color w:val="000000" w:themeColor="text1"/>
                <w:lang w:val="sr-Cyrl-RS"/>
              </w:rPr>
            </w:pPr>
            <w:r w:rsidRPr="00E52661">
              <w:rPr>
                <w:color w:val="000000" w:themeColor="text1"/>
              </w:rPr>
              <w:t>Фотокопиј</w:t>
            </w:r>
            <w:r w:rsidRPr="00E52661">
              <w:rPr>
                <w:color w:val="000000" w:themeColor="text1"/>
                <w:lang w:val="sr-Cyrl-RS"/>
              </w:rPr>
              <w:t>е</w:t>
            </w:r>
            <w:r w:rsidRPr="00E52661">
              <w:rPr>
                <w:color w:val="000000" w:themeColor="text1"/>
              </w:rPr>
              <w:t xml:space="preserve"> саобраћајн</w:t>
            </w:r>
            <w:r w:rsidRPr="00E52661">
              <w:rPr>
                <w:color w:val="000000" w:themeColor="text1"/>
                <w:lang w:val="sr-Cyrl-RS"/>
              </w:rPr>
              <w:t>их</w:t>
            </w:r>
            <w:r w:rsidRPr="00E52661">
              <w:rPr>
                <w:color w:val="000000" w:themeColor="text1"/>
              </w:rPr>
              <w:t xml:space="preserve"> дозвол</w:t>
            </w:r>
            <w:r w:rsidRPr="00E52661">
              <w:rPr>
                <w:color w:val="000000" w:themeColor="text1"/>
                <w:lang w:val="sr-Cyrl-RS"/>
              </w:rPr>
              <w:t>а</w:t>
            </w:r>
            <w:r w:rsidRPr="00E52661">
              <w:rPr>
                <w:color w:val="000000" w:themeColor="text1"/>
              </w:rPr>
              <w:t xml:space="preserve"> са подацима о датуму регистрације за свако возило</w:t>
            </w:r>
            <w:r w:rsidRPr="00E52661">
              <w:rPr>
                <w:color w:val="000000" w:themeColor="text1"/>
                <w:lang w:val="sr-Cyrl-RS"/>
              </w:rPr>
              <w:t xml:space="preserve"> (У</w:t>
            </w:r>
            <w:r w:rsidRPr="00E52661">
              <w:rPr>
                <w:color w:val="000000" w:themeColor="text1"/>
              </w:rPr>
              <w:t>колико су возила у закупу, лизингу или сл</w:t>
            </w:r>
            <w:r w:rsidRPr="00E52661">
              <w:rPr>
                <w:color w:val="000000" w:themeColor="text1"/>
                <w:lang w:val="sr-Cyrl-RS"/>
              </w:rPr>
              <w:t>ично</w:t>
            </w:r>
            <w:r w:rsidRPr="00E52661">
              <w:rPr>
                <w:color w:val="000000" w:themeColor="text1"/>
              </w:rPr>
              <w:t xml:space="preserve"> доставити уговор о лизингу, закупу или неки други докум</w:t>
            </w:r>
            <w:r w:rsidRPr="00E52661">
              <w:rPr>
                <w:color w:val="000000" w:themeColor="text1"/>
                <w:lang w:val="sr-Cyrl-RS"/>
              </w:rPr>
              <w:t>ен</w:t>
            </w:r>
            <w:r w:rsidRPr="00E52661">
              <w:rPr>
                <w:color w:val="000000" w:themeColor="text1"/>
              </w:rPr>
              <w:t>т</w:t>
            </w:r>
            <w:r w:rsidRPr="00E52661">
              <w:rPr>
                <w:color w:val="000000" w:themeColor="text1"/>
                <w:lang w:val="sr-Cyrl-RS"/>
              </w:rPr>
              <w:t>)</w:t>
            </w:r>
          </w:p>
          <w:p w14:paraId="1DD8E113" w14:textId="77777777" w:rsidR="00E52661" w:rsidRPr="00E52661" w:rsidRDefault="00E52661" w:rsidP="00E52661">
            <w:pPr>
              <w:autoSpaceDE w:val="0"/>
              <w:autoSpaceDN w:val="0"/>
              <w:adjustRightInd w:val="0"/>
              <w:spacing w:before="0"/>
              <w:rPr>
                <w:rFonts w:cs="Arial"/>
                <w:color w:val="000000" w:themeColor="text1"/>
                <w:lang w:val="sr-Cyrl-RS"/>
              </w:rPr>
            </w:pPr>
          </w:p>
          <w:p w14:paraId="40C12891" w14:textId="77777777" w:rsidR="00340997" w:rsidRDefault="00340997" w:rsidP="00E52661">
            <w:pPr>
              <w:rPr>
                <w:rFonts w:cs="Arial"/>
                <w:b/>
                <w:lang w:val="sr-Cyrl-RS"/>
              </w:rPr>
            </w:pPr>
          </w:p>
          <w:p w14:paraId="298B203E" w14:textId="2EE5CB9E" w:rsidR="00E52661" w:rsidRDefault="00E52661" w:rsidP="00E52661">
            <w:pPr>
              <w:rPr>
                <w:rFonts w:cs="Arial"/>
                <w:b/>
                <w:lang w:val="sr-Cyrl-RS"/>
              </w:rPr>
            </w:pPr>
            <w:r>
              <w:rPr>
                <w:rFonts w:cs="Arial"/>
                <w:b/>
                <w:lang w:val="sr-Cyrl-RS"/>
              </w:rPr>
              <w:t>Партија 5 - Понуђач располаже довољним техничким капацитетом ако:</w:t>
            </w:r>
          </w:p>
          <w:p w14:paraId="5EFE71DE" w14:textId="77777777" w:rsidR="00E52661" w:rsidRPr="00AC49DD" w:rsidRDefault="00E52661" w:rsidP="00E52661">
            <w:pPr>
              <w:autoSpaceDE w:val="0"/>
              <w:autoSpaceDN w:val="0"/>
              <w:adjustRightInd w:val="0"/>
              <w:rPr>
                <w:rFonts w:cs="Arial"/>
                <w:b/>
                <w:color w:val="000000" w:themeColor="text1"/>
                <w:u w:val="single"/>
                <w:lang w:val="sr-Cyrl-RS"/>
              </w:rPr>
            </w:pPr>
            <w:r w:rsidRPr="00AC49DD">
              <w:rPr>
                <w:rFonts w:cs="Arial"/>
                <w:b/>
                <w:color w:val="000000" w:themeColor="text1"/>
                <w:u w:val="single"/>
                <w:lang w:val="sr-Cyrl-RS"/>
              </w:rPr>
              <w:t xml:space="preserve">Услов 1 </w:t>
            </w:r>
          </w:p>
          <w:p w14:paraId="626327BD" w14:textId="77777777" w:rsidR="00E52661" w:rsidRPr="00AC49DD" w:rsidRDefault="00E52661" w:rsidP="00E52661">
            <w:pPr>
              <w:rPr>
                <w:rFonts w:cs="Arial"/>
                <w:color w:val="000000" w:themeColor="text1"/>
                <w:lang w:val="sr-Cyrl-RS"/>
              </w:rPr>
            </w:pPr>
            <w:r w:rsidRPr="00AC49DD">
              <w:rPr>
                <w:rFonts w:cs="Arial"/>
                <w:color w:val="000000" w:themeColor="text1"/>
                <w:lang w:val="sr-Cyrl-RS"/>
              </w:rPr>
              <w:t>Поседује акредитовану испитну лабораторију у складу са SRPS ISO/IEC 17025:2006 са обимом акредитације: хидраулично испитивање ручних ватрогасних апарата за гашење пожара, хидраулично испитивање превозних апарата за гашење пожара, хидраулично испитивање издржљивости под притиском за челичне бешавне боце запремине од 0,5</w:t>
            </w:r>
            <w:r w:rsidRPr="00AC49DD">
              <w:rPr>
                <w:rFonts w:cs="Arial"/>
                <w:color w:val="000000" w:themeColor="text1"/>
                <w:lang w:val="sr-Latn-RS"/>
              </w:rPr>
              <w:t xml:space="preserve">l </w:t>
            </w:r>
            <w:r w:rsidRPr="00AC49DD">
              <w:rPr>
                <w:rFonts w:cs="Arial"/>
                <w:color w:val="000000" w:themeColor="text1"/>
                <w:lang w:val="sr-Cyrl-RS"/>
              </w:rPr>
              <w:t>до 150</w:t>
            </w:r>
            <w:r w:rsidRPr="00AC49DD">
              <w:rPr>
                <w:rFonts w:cs="Arial"/>
                <w:color w:val="000000" w:themeColor="text1"/>
                <w:lang w:val="sr-Latn-RS"/>
              </w:rPr>
              <w:t>l</w:t>
            </w:r>
            <w:r w:rsidRPr="00AC49DD">
              <w:rPr>
                <w:rFonts w:cs="Arial"/>
                <w:color w:val="000000" w:themeColor="text1"/>
                <w:lang w:val="sr-Cyrl-RS"/>
              </w:rPr>
              <w:t xml:space="preserve"> намењене за компримоване течне и под притиском растворене гасове, испитивање опитним воденим притиском црева за ватрогаство (потисна ткана црева).</w:t>
            </w:r>
          </w:p>
          <w:p w14:paraId="10F8728D" w14:textId="77777777" w:rsidR="00E52661" w:rsidRPr="00AC49DD" w:rsidRDefault="00E52661" w:rsidP="00E52661">
            <w:pPr>
              <w:autoSpaceDE w:val="0"/>
              <w:autoSpaceDN w:val="0"/>
              <w:adjustRightInd w:val="0"/>
              <w:rPr>
                <w:rFonts w:cs="Arial"/>
                <w:b/>
                <w:color w:val="000000" w:themeColor="text1"/>
                <w:u w:val="single"/>
                <w:lang w:val="sr-Cyrl-RS"/>
              </w:rPr>
            </w:pPr>
            <w:r w:rsidRPr="00AC49DD">
              <w:rPr>
                <w:rFonts w:cs="Arial"/>
                <w:b/>
                <w:color w:val="000000" w:themeColor="text1"/>
                <w:u w:val="single"/>
                <w:lang w:val="sr-Cyrl-RS"/>
              </w:rPr>
              <w:t>Доказ за услов 1</w:t>
            </w:r>
          </w:p>
          <w:p w14:paraId="264F4C7D" w14:textId="77777777" w:rsidR="00E52661" w:rsidRPr="00AC49DD" w:rsidRDefault="00E52661" w:rsidP="00E52661">
            <w:pPr>
              <w:numPr>
                <w:ilvl w:val="0"/>
                <w:numId w:val="37"/>
              </w:numPr>
              <w:autoSpaceDE w:val="0"/>
              <w:autoSpaceDN w:val="0"/>
              <w:adjustRightInd w:val="0"/>
              <w:spacing w:before="0"/>
              <w:rPr>
                <w:rFonts w:cs="Arial"/>
                <w:color w:val="000000" w:themeColor="text1"/>
                <w:lang w:val="sr-Cyrl-RS"/>
              </w:rPr>
            </w:pPr>
            <w:r w:rsidRPr="00AC49DD">
              <w:rPr>
                <w:rFonts w:cs="Arial"/>
                <w:color w:val="000000" w:themeColor="text1"/>
                <w:lang w:val="sr-Cyrl-RS"/>
              </w:rPr>
              <w:lastRenderedPageBreak/>
              <w:t xml:space="preserve">Важећи Сертификат о акредитацији испитне лабораторије издат од Акредитационог тела Србије са обимом акредитације за испитивање судова под притиском   </w:t>
            </w:r>
          </w:p>
          <w:p w14:paraId="4B3612E7" w14:textId="77777777" w:rsidR="00E52661" w:rsidRPr="00E52661" w:rsidRDefault="00E52661" w:rsidP="00E52661">
            <w:pPr>
              <w:autoSpaceDE w:val="0"/>
              <w:autoSpaceDN w:val="0"/>
              <w:adjustRightInd w:val="0"/>
              <w:rPr>
                <w:rFonts w:cs="Arial"/>
                <w:b/>
                <w:color w:val="000000" w:themeColor="text1"/>
                <w:u w:val="single"/>
                <w:lang w:val="sr-Cyrl-RS"/>
              </w:rPr>
            </w:pPr>
            <w:r w:rsidRPr="00E52661">
              <w:rPr>
                <w:rFonts w:cs="Arial"/>
                <w:b/>
                <w:color w:val="000000" w:themeColor="text1"/>
                <w:u w:val="single"/>
                <w:lang w:val="sr-Cyrl-RS"/>
              </w:rPr>
              <w:t xml:space="preserve">Услов 2 </w:t>
            </w:r>
          </w:p>
          <w:p w14:paraId="74800A4C" w14:textId="77777777" w:rsidR="00E52661" w:rsidRPr="00E52661" w:rsidRDefault="00E52661" w:rsidP="00E52661">
            <w:pPr>
              <w:autoSpaceDE w:val="0"/>
              <w:autoSpaceDN w:val="0"/>
              <w:adjustRightInd w:val="0"/>
              <w:rPr>
                <w:rFonts w:cs="Arial"/>
                <w:color w:val="000000" w:themeColor="text1"/>
                <w:lang w:val="sr-Cyrl-RS"/>
              </w:rPr>
            </w:pPr>
            <w:r w:rsidRPr="00E52661">
              <w:rPr>
                <w:rFonts w:cs="Arial"/>
                <w:color w:val="000000" w:themeColor="text1"/>
                <w:lang w:val="sr-Cyrl-RS"/>
              </w:rPr>
              <w:t>Ако поседује у власништву, закупу</w:t>
            </w:r>
            <w:r w:rsidRPr="00E52661">
              <w:rPr>
                <w:color w:val="000000" w:themeColor="text1"/>
              </w:rPr>
              <w:t xml:space="preserve"> </w:t>
            </w:r>
            <w:r w:rsidRPr="00E52661">
              <w:rPr>
                <w:rFonts w:cs="Arial"/>
                <w:color w:val="000000" w:themeColor="text1"/>
                <w:lang w:val="sr-Cyrl-RS"/>
              </w:rPr>
              <w:t xml:space="preserve">или лизингу </w:t>
            </w:r>
          </w:p>
          <w:p w14:paraId="6F17F267" w14:textId="3DE58198" w:rsidR="00E52661" w:rsidRPr="00E52661" w:rsidRDefault="00E52661" w:rsidP="00E52661">
            <w:pPr>
              <w:autoSpaceDE w:val="0"/>
              <w:autoSpaceDN w:val="0"/>
              <w:adjustRightInd w:val="0"/>
              <w:spacing w:before="0"/>
              <w:rPr>
                <w:rFonts w:cs="Arial"/>
                <w:color w:val="000000" w:themeColor="text1"/>
                <w:lang w:val="sr-Cyrl-RS"/>
              </w:rPr>
            </w:pPr>
            <w:r w:rsidRPr="00E52661">
              <w:rPr>
                <w:rFonts w:cs="Arial"/>
                <w:b/>
                <w:color w:val="000000" w:themeColor="text1"/>
                <w:lang w:val="sr-Cyrl-RS"/>
              </w:rPr>
              <w:t xml:space="preserve">1. минимум </w:t>
            </w:r>
            <w:r w:rsidR="003B2462">
              <w:rPr>
                <w:rFonts w:cs="Arial"/>
                <w:b/>
                <w:color w:val="000000" w:themeColor="text1"/>
              </w:rPr>
              <w:t>3</w:t>
            </w:r>
            <w:r w:rsidR="003B2462" w:rsidRPr="00E52661">
              <w:rPr>
                <w:rFonts w:cs="Arial"/>
                <w:b/>
                <w:color w:val="000000" w:themeColor="text1"/>
                <w:lang w:val="sr-Cyrl-RS"/>
              </w:rPr>
              <w:t xml:space="preserve"> регистрован</w:t>
            </w:r>
            <w:r w:rsidR="003B2462">
              <w:rPr>
                <w:rFonts w:cs="Arial"/>
                <w:b/>
                <w:color w:val="000000" w:themeColor="text1"/>
              </w:rPr>
              <w:t>a</w:t>
            </w:r>
            <w:r w:rsidR="003B2462" w:rsidRPr="00E52661">
              <w:rPr>
                <w:rFonts w:cs="Arial"/>
                <w:b/>
                <w:color w:val="000000" w:themeColor="text1"/>
                <w:lang w:val="sr-Cyrl-RS"/>
              </w:rPr>
              <w:t xml:space="preserve"> сервисн</w:t>
            </w:r>
            <w:r w:rsidR="003B2462">
              <w:rPr>
                <w:rFonts w:cs="Arial"/>
                <w:b/>
                <w:color w:val="000000" w:themeColor="text1"/>
                <w:lang w:val="sr-Cyrl-RS"/>
              </w:rPr>
              <w:t>а</w:t>
            </w:r>
            <w:r w:rsidR="003B2462" w:rsidRPr="00E52661">
              <w:rPr>
                <w:rFonts w:cs="Arial"/>
                <w:b/>
                <w:color w:val="000000" w:themeColor="text1"/>
                <w:lang w:val="sr-Cyrl-RS"/>
              </w:rPr>
              <w:t xml:space="preserve"> возила, од којих минимум 1 теретн</w:t>
            </w:r>
            <w:r w:rsidR="003B2462">
              <w:rPr>
                <w:rFonts w:cs="Arial"/>
                <w:b/>
                <w:color w:val="000000" w:themeColor="text1"/>
                <w:lang w:val="sr-Cyrl-RS"/>
              </w:rPr>
              <w:t>о</w:t>
            </w:r>
            <w:r w:rsidR="003B2462" w:rsidRPr="00E52661">
              <w:rPr>
                <w:rFonts w:cs="Arial"/>
                <w:b/>
                <w:color w:val="000000" w:themeColor="text1"/>
                <w:lang w:val="sr-Cyrl-RS"/>
              </w:rPr>
              <w:t xml:space="preserve"> возил</w:t>
            </w:r>
            <w:r w:rsidR="003B2462">
              <w:rPr>
                <w:rFonts w:cs="Arial"/>
                <w:b/>
                <w:color w:val="000000" w:themeColor="text1"/>
                <w:lang w:val="sr-Cyrl-RS"/>
              </w:rPr>
              <w:t>о</w:t>
            </w:r>
            <w:r w:rsidR="003B2462" w:rsidRPr="00E52661">
              <w:rPr>
                <w:rFonts w:cs="Arial"/>
                <w:b/>
                <w:color w:val="000000" w:themeColor="text1"/>
                <w:lang w:val="sr-Cyrl-RS"/>
              </w:rPr>
              <w:t xml:space="preserve"> носивости од/преко 700 кг </w:t>
            </w:r>
            <w:r w:rsidR="003B2462" w:rsidRPr="00E52661">
              <w:rPr>
                <w:rFonts w:cs="Arial"/>
                <w:color w:val="000000" w:themeColor="text1"/>
                <w:lang w:val="sr-Cyrl-RS"/>
              </w:rPr>
              <w:t>за услуге:</w:t>
            </w:r>
          </w:p>
          <w:p w14:paraId="04BB4FBC" w14:textId="77777777" w:rsidR="00E52661" w:rsidRPr="00E52661" w:rsidRDefault="00E52661" w:rsidP="00E52661">
            <w:pPr>
              <w:autoSpaceDE w:val="0"/>
              <w:autoSpaceDN w:val="0"/>
              <w:adjustRightInd w:val="0"/>
              <w:rPr>
                <w:rFonts w:cs="Arial"/>
                <w:b/>
                <w:color w:val="000000" w:themeColor="text1"/>
                <w:u w:val="single"/>
                <w:lang w:val="sr-Cyrl-RS"/>
              </w:rPr>
            </w:pPr>
            <w:r w:rsidRPr="00E52661">
              <w:rPr>
                <w:rFonts w:cs="Arial"/>
                <w:color w:val="000000" w:themeColor="text1"/>
                <w:lang w:val="sr-Cyrl-RS"/>
              </w:rPr>
              <w:t>- сервиса и испитивања ручно преносних и ручно превозних мобилних уређаја за почетно гашење пожара</w:t>
            </w:r>
          </w:p>
          <w:p w14:paraId="20EE8B95" w14:textId="77777777" w:rsidR="00E52661" w:rsidRPr="00E52661" w:rsidRDefault="00E52661" w:rsidP="00E52661">
            <w:pPr>
              <w:autoSpaceDE w:val="0"/>
              <w:autoSpaceDN w:val="0"/>
              <w:adjustRightInd w:val="0"/>
              <w:rPr>
                <w:rFonts w:cs="Arial"/>
                <w:b/>
                <w:color w:val="000000" w:themeColor="text1"/>
                <w:u w:val="single"/>
                <w:lang w:val="sr-Cyrl-RS"/>
              </w:rPr>
            </w:pPr>
            <w:r w:rsidRPr="00E52661">
              <w:rPr>
                <w:rFonts w:cs="Arial"/>
                <w:b/>
                <w:color w:val="000000" w:themeColor="text1"/>
                <w:u w:val="single"/>
                <w:lang w:val="sr-Cyrl-RS"/>
              </w:rPr>
              <w:t>Доказ за услов 2</w:t>
            </w:r>
          </w:p>
          <w:p w14:paraId="7A6D9403" w14:textId="77777777" w:rsidR="00E52661" w:rsidRPr="00E52661" w:rsidRDefault="00E52661" w:rsidP="00E52661">
            <w:pPr>
              <w:numPr>
                <w:ilvl w:val="0"/>
                <w:numId w:val="55"/>
              </w:numPr>
              <w:autoSpaceDE w:val="0"/>
              <w:autoSpaceDN w:val="0"/>
              <w:adjustRightInd w:val="0"/>
              <w:spacing w:before="0"/>
              <w:rPr>
                <w:rFonts w:cs="Arial"/>
                <w:color w:val="000000" w:themeColor="text1"/>
                <w:lang w:val="sr-Cyrl-RS"/>
              </w:rPr>
            </w:pPr>
            <w:r w:rsidRPr="00E52661">
              <w:rPr>
                <w:color w:val="000000" w:themeColor="text1"/>
              </w:rPr>
              <w:t>Фотокопиј</w:t>
            </w:r>
            <w:r w:rsidRPr="00E52661">
              <w:rPr>
                <w:color w:val="000000" w:themeColor="text1"/>
                <w:lang w:val="sr-Cyrl-RS"/>
              </w:rPr>
              <w:t>е</w:t>
            </w:r>
            <w:r w:rsidRPr="00E52661">
              <w:rPr>
                <w:color w:val="000000" w:themeColor="text1"/>
              </w:rPr>
              <w:t xml:space="preserve"> саобраћајн</w:t>
            </w:r>
            <w:r w:rsidRPr="00E52661">
              <w:rPr>
                <w:color w:val="000000" w:themeColor="text1"/>
                <w:lang w:val="sr-Cyrl-RS"/>
              </w:rPr>
              <w:t>их</w:t>
            </w:r>
            <w:r w:rsidRPr="00E52661">
              <w:rPr>
                <w:color w:val="000000" w:themeColor="text1"/>
              </w:rPr>
              <w:t xml:space="preserve"> дозвол</w:t>
            </w:r>
            <w:r w:rsidRPr="00E52661">
              <w:rPr>
                <w:color w:val="000000" w:themeColor="text1"/>
                <w:lang w:val="sr-Cyrl-RS"/>
              </w:rPr>
              <w:t>а</w:t>
            </w:r>
            <w:r w:rsidRPr="00E52661">
              <w:rPr>
                <w:color w:val="000000" w:themeColor="text1"/>
              </w:rPr>
              <w:t xml:space="preserve"> са подацима о датуму регистрације за свако возило</w:t>
            </w:r>
            <w:r w:rsidRPr="00E52661">
              <w:rPr>
                <w:color w:val="000000" w:themeColor="text1"/>
                <w:lang w:val="sr-Cyrl-RS"/>
              </w:rPr>
              <w:t xml:space="preserve"> (У</w:t>
            </w:r>
            <w:r w:rsidRPr="00E52661">
              <w:rPr>
                <w:color w:val="000000" w:themeColor="text1"/>
              </w:rPr>
              <w:t>колико су возила у закупу, лизингу или сл</w:t>
            </w:r>
            <w:r w:rsidRPr="00E52661">
              <w:rPr>
                <w:color w:val="000000" w:themeColor="text1"/>
                <w:lang w:val="sr-Cyrl-RS"/>
              </w:rPr>
              <w:t>ично</w:t>
            </w:r>
            <w:r w:rsidRPr="00E52661">
              <w:rPr>
                <w:color w:val="000000" w:themeColor="text1"/>
              </w:rPr>
              <w:t xml:space="preserve"> доставити уговор о лизингу, закупу или неки други докум</w:t>
            </w:r>
            <w:r w:rsidRPr="00E52661">
              <w:rPr>
                <w:color w:val="000000" w:themeColor="text1"/>
                <w:lang w:val="sr-Cyrl-RS"/>
              </w:rPr>
              <w:t>ен</w:t>
            </w:r>
            <w:r w:rsidRPr="00E52661">
              <w:rPr>
                <w:color w:val="000000" w:themeColor="text1"/>
              </w:rPr>
              <w:t>т</w:t>
            </w:r>
            <w:r w:rsidRPr="00E52661">
              <w:rPr>
                <w:color w:val="000000" w:themeColor="text1"/>
                <w:lang w:val="sr-Cyrl-RS"/>
              </w:rPr>
              <w:t>)</w:t>
            </w:r>
          </w:p>
          <w:p w14:paraId="58D442D4" w14:textId="77777777" w:rsidR="00E52661" w:rsidRPr="00E52661" w:rsidRDefault="00E52661" w:rsidP="00E52661">
            <w:pPr>
              <w:autoSpaceDE w:val="0"/>
              <w:autoSpaceDN w:val="0"/>
              <w:adjustRightInd w:val="0"/>
              <w:rPr>
                <w:b/>
                <w:color w:val="000000" w:themeColor="text1"/>
                <w:u w:val="single"/>
                <w:lang w:val="sr-Cyrl-RS"/>
              </w:rPr>
            </w:pPr>
            <w:r w:rsidRPr="00E52661">
              <w:rPr>
                <w:b/>
                <w:color w:val="000000" w:themeColor="text1"/>
                <w:u w:val="single"/>
                <w:lang w:val="sr-Cyrl-RS"/>
              </w:rPr>
              <w:t>Услов 3</w:t>
            </w:r>
          </w:p>
          <w:p w14:paraId="6214B613" w14:textId="77777777" w:rsidR="00E52661" w:rsidRPr="00E52661" w:rsidRDefault="00E52661" w:rsidP="00E52661">
            <w:pPr>
              <w:autoSpaceDE w:val="0"/>
              <w:autoSpaceDN w:val="0"/>
              <w:adjustRightInd w:val="0"/>
              <w:rPr>
                <w:color w:val="000000" w:themeColor="text1"/>
                <w:lang w:val="sr-Cyrl-RS"/>
              </w:rPr>
            </w:pPr>
            <w:r w:rsidRPr="00E52661">
              <w:rPr>
                <w:color w:val="000000" w:themeColor="text1"/>
                <w:lang w:val="sr-Cyrl-RS"/>
              </w:rPr>
              <w:t>Да поседује Сертификат о акредитацији контролног тела за област контролисања:</w:t>
            </w:r>
          </w:p>
          <w:p w14:paraId="4F99E8CB" w14:textId="77777777" w:rsidR="00E52661" w:rsidRPr="00E52661" w:rsidRDefault="00E52661" w:rsidP="00E52661">
            <w:pPr>
              <w:numPr>
                <w:ilvl w:val="1"/>
                <w:numId w:val="49"/>
              </w:numPr>
              <w:autoSpaceDE w:val="0"/>
              <w:autoSpaceDN w:val="0"/>
              <w:adjustRightInd w:val="0"/>
              <w:spacing w:before="0"/>
              <w:rPr>
                <w:rFonts w:cs="Arial"/>
                <w:color w:val="000000" w:themeColor="text1"/>
                <w:lang w:val="sr-Cyrl-RS"/>
              </w:rPr>
            </w:pPr>
            <w:r w:rsidRPr="00E52661">
              <w:rPr>
                <w:rFonts w:cs="Arial"/>
                <w:color w:val="000000" w:themeColor="text1"/>
                <w:lang w:val="sr-Cyrl-RS"/>
              </w:rPr>
              <w:t>Електричне инсталације ниског напона</w:t>
            </w:r>
          </w:p>
          <w:p w14:paraId="5E84912E" w14:textId="77777777" w:rsidR="00E52661" w:rsidRPr="00E52661" w:rsidRDefault="00E52661" w:rsidP="00E52661">
            <w:pPr>
              <w:numPr>
                <w:ilvl w:val="1"/>
                <w:numId w:val="49"/>
              </w:numPr>
              <w:autoSpaceDE w:val="0"/>
              <w:autoSpaceDN w:val="0"/>
              <w:adjustRightInd w:val="0"/>
              <w:spacing w:before="0"/>
              <w:rPr>
                <w:rFonts w:cs="Arial"/>
                <w:color w:val="000000" w:themeColor="text1"/>
                <w:lang w:val="sr-Cyrl-RS"/>
              </w:rPr>
            </w:pPr>
            <w:r w:rsidRPr="00E52661">
              <w:rPr>
                <w:rFonts w:cs="Arial"/>
                <w:color w:val="000000" w:themeColor="text1"/>
                <w:lang w:val="sr-Cyrl-RS"/>
              </w:rPr>
              <w:t>Громобранске инсталације</w:t>
            </w:r>
          </w:p>
          <w:p w14:paraId="1EC27EF5" w14:textId="77777777" w:rsidR="00E52661" w:rsidRPr="00E52661" w:rsidRDefault="00E52661" w:rsidP="00E52661">
            <w:pPr>
              <w:numPr>
                <w:ilvl w:val="1"/>
                <w:numId w:val="49"/>
              </w:numPr>
              <w:autoSpaceDE w:val="0"/>
              <w:autoSpaceDN w:val="0"/>
              <w:adjustRightInd w:val="0"/>
              <w:spacing w:before="0"/>
              <w:rPr>
                <w:rFonts w:cs="Arial"/>
                <w:color w:val="000000" w:themeColor="text1"/>
                <w:lang w:val="sr-Cyrl-RS"/>
              </w:rPr>
            </w:pPr>
            <w:r w:rsidRPr="00E52661">
              <w:rPr>
                <w:rFonts w:cs="Arial"/>
                <w:color w:val="000000" w:themeColor="text1"/>
                <w:lang w:val="sr-Cyrl-RS"/>
              </w:rPr>
              <w:t xml:space="preserve">Противпаник светиљке  </w:t>
            </w:r>
          </w:p>
          <w:p w14:paraId="25591E65" w14:textId="77777777" w:rsidR="00E52661" w:rsidRPr="00E52661" w:rsidRDefault="00E52661" w:rsidP="00E52661">
            <w:pPr>
              <w:autoSpaceDE w:val="0"/>
              <w:autoSpaceDN w:val="0"/>
              <w:adjustRightInd w:val="0"/>
              <w:rPr>
                <w:rFonts w:cs="Arial"/>
                <w:b/>
                <w:color w:val="000000" w:themeColor="text1"/>
                <w:u w:val="single"/>
                <w:lang w:val="sr-Cyrl-RS"/>
              </w:rPr>
            </w:pPr>
            <w:r w:rsidRPr="00E52661">
              <w:rPr>
                <w:rFonts w:cs="Arial"/>
                <w:b/>
                <w:color w:val="000000" w:themeColor="text1"/>
                <w:u w:val="single"/>
                <w:lang w:val="sr-Cyrl-RS"/>
              </w:rPr>
              <w:t>Доказ за услов 3</w:t>
            </w:r>
          </w:p>
          <w:p w14:paraId="66EFD125" w14:textId="018DCA20" w:rsidR="00E52661" w:rsidRDefault="00E52661" w:rsidP="00E52661">
            <w:pPr>
              <w:numPr>
                <w:ilvl w:val="0"/>
                <w:numId w:val="56"/>
              </w:numPr>
              <w:autoSpaceDE w:val="0"/>
              <w:autoSpaceDN w:val="0"/>
              <w:adjustRightInd w:val="0"/>
              <w:spacing w:before="0"/>
              <w:rPr>
                <w:rFonts w:cs="Arial"/>
                <w:color w:val="000000" w:themeColor="text1"/>
                <w:lang w:val="sr-Cyrl-RS"/>
              </w:rPr>
            </w:pPr>
            <w:r w:rsidRPr="00E52661">
              <w:rPr>
                <w:rFonts w:cs="Arial"/>
                <w:color w:val="000000" w:themeColor="text1"/>
                <w:lang w:val="sr-Cyrl-RS"/>
              </w:rPr>
              <w:t>Сертификат о акредитацији СРПС ИСО/ИЕЦ 17020/2012 са обимом акредитације</w:t>
            </w:r>
          </w:p>
          <w:p w14:paraId="6206EF10" w14:textId="77777777" w:rsidR="00340997" w:rsidRDefault="00340997" w:rsidP="00E52661">
            <w:pPr>
              <w:rPr>
                <w:rFonts w:cs="Arial"/>
                <w:b/>
                <w:lang w:val="sr-Cyrl-RS"/>
              </w:rPr>
            </w:pPr>
          </w:p>
          <w:p w14:paraId="272883B2" w14:textId="4D3E170B" w:rsidR="00E52661" w:rsidRDefault="00E52661" w:rsidP="00E52661">
            <w:pPr>
              <w:rPr>
                <w:rFonts w:cs="Arial"/>
                <w:b/>
                <w:lang w:val="sr-Cyrl-RS"/>
              </w:rPr>
            </w:pPr>
            <w:r>
              <w:rPr>
                <w:rFonts w:cs="Arial"/>
                <w:b/>
                <w:lang w:val="sr-Cyrl-RS"/>
              </w:rPr>
              <w:t>Партија 6 - Понуђач располаже довољним техничким капацитетом ако:</w:t>
            </w:r>
          </w:p>
          <w:p w14:paraId="0AB88122" w14:textId="77777777" w:rsidR="00E52661" w:rsidRPr="00E52661" w:rsidRDefault="00E52661" w:rsidP="00E52661">
            <w:pPr>
              <w:rPr>
                <w:rFonts w:cs="Arial"/>
                <w:b/>
                <w:color w:val="000000" w:themeColor="text1"/>
                <w:u w:val="single"/>
                <w:lang w:val="sr-Cyrl-RS"/>
              </w:rPr>
            </w:pPr>
            <w:r w:rsidRPr="00E52661">
              <w:rPr>
                <w:rFonts w:cs="Arial"/>
                <w:b/>
                <w:color w:val="000000" w:themeColor="text1"/>
                <w:u w:val="single"/>
                <w:lang w:val="sr-Cyrl-RS"/>
              </w:rPr>
              <w:t>Услов 1</w:t>
            </w:r>
          </w:p>
          <w:p w14:paraId="633EB8EF" w14:textId="77777777" w:rsidR="00E52661" w:rsidRPr="00E52661" w:rsidRDefault="00E52661" w:rsidP="00E52661">
            <w:pPr>
              <w:autoSpaceDE w:val="0"/>
              <w:autoSpaceDN w:val="0"/>
              <w:adjustRightInd w:val="0"/>
              <w:spacing w:before="0"/>
              <w:rPr>
                <w:rFonts w:cs="Arial"/>
                <w:b/>
                <w:color w:val="000000" w:themeColor="text1"/>
                <w:lang w:val="sr-Cyrl-RS"/>
              </w:rPr>
            </w:pPr>
            <w:r w:rsidRPr="00E52661">
              <w:rPr>
                <w:rFonts w:cs="Arial"/>
                <w:b/>
                <w:color w:val="000000" w:themeColor="text1"/>
                <w:lang w:val="sr-Cyrl-RS"/>
              </w:rPr>
              <w:t xml:space="preserve">минимум 2 регистрована сервисна возила </w:t>
            </w:r>
            <w:r w:rsidRPr="00E52661">
              <w:rPr>
                <w:rFonts w:cs="Arial"/>
                <w:color w:val="000000" w:themeColor="text1"/>
                <w:lang w:val="sr-Cyrl-RS"/>
              </w:rPr>
              <w:t>за услуге:</w:t>
            </w:r>
          </w:p>
          <w:p w14:paraId="7849A2E1" w14:textId="77777777" w:rsidR="00E52661" w:rsidRPr="00E52661" w:rsidRDefault="00E52661" w:rsidP="00E52661">
            <w:pPr>
              <w:numPr>
                <w:ilvl w:val="0"/>
                <w:numId w:val="54"/>
              </w:numPr>
              <w:autoSpaceDE w:val="0"/>
              <w:autoSpaceDN w:val="0"/>
              <w:adjustRightInd w:val="0"/>
              <w:spacing w:before="0"/>
              <w:rPr>
                <w:rFonts w:cs="Arial"/>
                <w:b/>
                <w:color w:val="000000" w:themeColor="text1"/>
                <w:lang w:val="sr-Cyrl-RS"/>
              </w:rPr>
            </w:pPr>
            <w:r w:rsidRPr="00E52661">
              <w:rPr>
                <w:rFonts w:cs="Arial"/>
                <w:color w:val="000000" w:themeColor="text1"/>
                <w:lang w:val="sr-Cyrl-RS"/>
              </w:rPr>
              <w:t>редовних, периодичних и детаљних прегледа стабилних система за аутоматску детекцију и дојаву пожара</w:t>
            </w:r>
          </w:p>
          <w:p w14:paraId="51FE501C" w14:textId="77777777" w:rsidR="00E52661" w:rsidRPr="00E52661" w:rsidRDefault="00E52661" w:rsidP="00E52661">
            <w:pPr>
              <w:autoSpaceDE w:val="0"/>
              <w:autoSpaceDN w:val="0"/>
              <w:adjustRightInd w:val="0"/>
              <w:rPr>
                <w:rFonts w:cs="Arial"/>
                <w:b/>
                <w:color w:val="000000" w:themeColor="text1"/>
                <w:u w:val="single"/>
                <w:lang w:val="sr-Cyrl-RS"/>
              </w:rPr>
            </w:pPr>
            <w:r w:rsidRPr="00E52661">
              <w:rPr>
                <w:rFonts w:cs="Arial"/>
                <w:b/>
                <w:color w:val="000000" w:themeColor="text1"/>
                <w:u w:val="single"/>
                <w:lang w:val="sr-Cyrl-RS"/>
              </w:rPr>
              <w:t>Доказ за услов 1</w:t>
            </w:r>
          </w:p>
          <w:p w14:paraId="24542228" w14:textId="77777777" w:rsidR="00E52661" w:rsidRPr="00E52661" w:rsidRDefault="00E52661" w:rsidP="00E52661">
            <w:pPr>
              <w:numPr>
                <w:ilvl w:val="0"/>
                <w:numId w:val="55"/>
              </w:numPr>
              <w:autoSpaceDE w:val="0"/>
              <w:autoSpaceDN w:val="0"/>
              <w:adjustRightInd w:val="0"/>
              <w:spacing w:before="0"/>
              <w:rPr>
                <w:rFonts w:cs="Arial"/>
                <w:color w:val="000000" w:themeColor="text1"/>
                <w:lang w:val="sr-Cyrl-RS"/>
              </w:rPr>
            </w:pPr>
            <w:r w:rsidRPr="00E52661">
              <w:rPr>
                <w:color w:val="000000" w:themeColor="text1"/>
              </w:rPr>
              <w:t>Фотокопиј</w:t>
            </w:r>
            <w:r w:rsidRPr="00E52661">
              <w:rPr>
                <w:color w:val="000000" w:themeColor="text1"/>
                <w:lang w:val="sr-Cyrl-RS"/>
              </w:rPr>
              <w:t>е</w:t>
            </w:r>
            <w:r w:rsidRPr="00E52661">
              <w:rPr>
                <w:color w:val="000000" w:themeColor="text1"/>
              </w:rPr>
              <w:t xml:space="preserve"> саобраћајн</w:t>
            </w:r>
            <w:r w:rsidRPr="00E52661">
              <w:rPr>
                <w:color w:val="000000" w:themeColor="text1"/>
                <w:lang w:val="sr-Cyrl-RS"/>
              </w:rPr>
              <w:t>их</w:t>
            </w:r>
            <w:r w:rsidRPr="00E52661">
              <w:rPr>
                <w:color w:val="000000" w:themeColor="text1"/>
              </w:rPr>
              <w:t xml:space="preserve"> дозвол</w:t>
            </w:r>
            <w:r w:rsidRPr="00E52661">
              <w:rPr>
                <w:color w:val="000000" w:themeColor="text1"/>
                <w:lang w:val="sr-Cyrl-RS"/>
              </w:rPr>
              <w:t>а</w:t>
            </w:r>
            <w:r w:rsidRPr="00E52661">
              <w:rPr>
                <w:color w:val="000000" w:themeColor="text1"/>
              </w:rPr>
              <w:t xml:space="preserve"> са подацима о датуму регистрације за свако возило</w:t>
            </w:r>
            <w:r w:rsidRPr="00E52661">
              <w:rPr>
                <w:color w:val="000000" w:themeColor="text1"/>
                <w:lang w:val="sr-Cyrl-RS"/>
              </w:rPr>
              <w:t xml:space="preserve"> (У</w:t>
            </w:r>
            <w:r w:rsidRPr="00E52661">
              <w:rPr>
                <w:color w:val="000000" w:themeColor="text1"/>
              </w:rPr>
              <w:t>колико су возила у закупу, лизингу или сл</w:t>
            </w:r>
            <w:r w:rsidRPr="00E52661">
              <w:rPr>
                <w:color w:val="000000" w:themeColor="text1"/>
                <w:lang w:val="sr-Cyrl-RS"/>
              </w:rPr>
              <w:t>ично</w:t>
            </w:r>
            <w:r w:rsidRPr="00E52661">
              <w:rPr>
                <w:color w:val="000000" w:themeColor="text1"/>
              </w:rPr>
              <w:t xml:space="preserve"> доставити уговор о лизингу, закупу или неки други докум</w:t>
            </w:r>
            <w:r w:rsidRPr="00E52661">
              <w:rPr>
                <w:color w:val="000000" w:themeColor="text1"/>
                <w:lang w:val="sr-Cyrl-RS"/>
              </w:rPr>
              <w:t>ен</w:t>
            </w:r>
            <w:r w:rsidRPr="00E52661">
              <w:rPr>
                <w:color w:val="000000" w:themeColor="text1"/>
              </w:rPr>
              <w:t>т</w:t>
            </w:r>
            <w:r w:rsidRPr="00E52661">
              <w:rPr>
                <w:color w:val="000000" w:themeColor="text1"/>
                <w:lang w:val="sr-Cyrl-RS"/>
              </w:rPr>
              <w:t>)</w:t>
            </w:r>
          </w:p>
          <w:p w14:paraId="4AAF2628" w14:textId="77777777" w:rsidR="00E52661" w:rsidRPr="00E52661" w:rsidRDefault="00E52661" w:rsidP="00E52661">
            <w:pPr>
              <w:rPr>
                <w:rFonts w:cs="Arial"/>
                <w:color w:val="000000" w:themeColor="text1"/>
                <w:lang w:val="sr-Cyrl-RS"/>
              </w:rPr>
            </w:pPr>
            <w:r w:rsidRPr="00E52661">
              <w:rPr>
                <w:rFonts w:cs="Arial"/>
                <w:color w:val="000000" w:themeColor="text1"/>
                <w:lang w:val="sr-Cyrl-RS"/>
              </w:rPr>
              <w:t>Напомена</w:t>
            </w:r>
          </w:p>
          <w:p w14:paraId="3C57AD44" w14:textId="77777777" w:rsidR="00E52661" w:rsidRPr="00E52661" w:rsidRDefault="00E52661" w:rsidP="00E52661">
            <w:pPr>
              <w:autoSpaceDE w:val="0"/>
              <w:autoSpaceDN w:val="0"/>
              <w:adjustRightInd w:val="0"/>
              <w:rPr>
                <w:rFonts w:cs="Arial"/>
                <w:color w:val="000000" w:themeColor="text1"/>
                <w:lang w:val="sr-Cyrl-RS"/>
              </w:rPr>
            </w:pPr>
            <w:r w:rsidRPr="00E52661">
              <w:rPr>
                <w:rFonts w:cs="Arial"/>
                <w:color w:val="000000" w:themeColor="text1"/>
                <w:lang w:val="sr-Cyrl-RS"/>
              </w:rPr>
              <w:t xml:space="preserve">У случају да понуду подноси група понуђача, те уколико више њих заједно испуњавају тражени услов ове доказе доставити за те чланове. </w:t>
            </w:r>
          </w:p>
          <w:p w14:paraId="52D28425" w14:textId="6D00C134" w:rsidR="00E52661" w:rsidRPr="00E52661" w:rsidRDefault="00E52661" w:rsidP="003C7C5C">
            <w:pPr>
              <w:autoSpaceDE w:val="0"/>
              <w:autoSpaceDN w:val="0"/>
              <w:adjustRightInd w:val="0"/>
              <w:rPr>
                <w:rFonts w:cs="Arial"/>
                <w:color w:val="000000" w:themeColor="text1"/>
                <w:lang w:val="sr-Cyrl-RS"/>
              </w:rPr>
            </w:pPr>
            <w:r w:rsidRPr="00E52661">
              <w:rPr>
                <w:rFonts w:cs="Arial"/>
                <w:color w:val="000000" w:themeColor="text1"/>
                <w:lang w:val="sr-Cyrl-RS"/>
              </w:rPr>
              <w:t>У случају да понуђач подноси понуду са подизвођачем, ове доказе треба доставити носилац посла, а за подизвођача није потребно доставити ове доказе.</w:t>
            </w:r>
          </w:p>
        </w:tc>
      </w:tr>
      <w:tr w:rsidR="003C7C5C" w:rsidRPr="003D68A9" w14:paraId="30C41AF5" w14:textId="77777777" w:rsidTr="003E1E9E">
        <w:trPr>
          <w:jc w:val="center"/>
        </w:trPr>
        <w:tc>
          <w:tcPr>
            <w:tcW w:w="729" w:type="dxa"/>
            <w:shd w:val="clear" w:color="auto" w:fill="auto"/>
            <w:vAlign w:val="center"/>
          </w:tcPr>
          <w:p w14:paraId="199EDB0C" w14:textId="77777777" w:rsidR="003C7C5C" w:rsidRDefault="003C7C5C" w:rsidP="00531BBD">
            <w:pPr>
              <w:jc w:val="center"/>
              <w:rPr>
                <w:rFonts w:cs="Arial"/>
                <w:lang w:val="sr-Cyrl-RS"/>
              </w:rPr>
            </w:pPr>
            <w:r>
              <w:rPr>
                <w:rFonts w:cs="Arial"/>
                <w:lang w:val="sr-Cyrl-RS"/>
              </w:rPr>
              <w:lastRenderedPageBreak/>
              <w:t>8.</w:t>
            </w:r>
          </w:p>
        </w:tc>
        <w:tc>
          <w:tcPr>
            <w:tcW w:w="8430" w:type="dxa"/>
            <w:shd w:val="clear" w:color="auto" w:fill="auto"/>
          </w:tcPr>
          <w:p w14:paraId="7E46211D" w14:textId="3F34A3D3" w:rsidR="003C7C5C" w:rsidRDefault="00340997" w:rsidP="003C7C5C">
            <w:pPr>
              <w:rPr>
                <w:rFonts w:cs="Arial"/>
                <w:b/>
                <w:lang w:val="sr-Cyrl-RS"/>
              </w:rPr>
            </w:pPr>
            <w:r>
              <w:rPr>
                <w:rFonts w:cs="Arial"/>
                <w:b/>
                <w:lang w:val="sr-Cyrl-RS"/>
              </w:rPr>
              <w:t xml:space="preserve">Партије 1, 2 и 3 - </w:t>
            </w:r>
            <w:r w:rsidR="003C7C5C" w:rsidRPr="001A261D">
              <w:rPr>
                <w:rFonts w:cs="Arial"/>
                <w:b/>
                <w:lang w:val="sr-Cyrl-RS"/>
              </w:rPr>
              <w:t xml:space="preserve">Понуђач располаже </w:t>
            </w:r>
            <w:r w:rsidR="003C7C5C">
              <w:rPr>
                <w:rFonts w:cs="Arial"/>
                <w:b/>
                <w:lang w:val="sr-Cyrl-RS"/>
              </w:rPr>
              <w:t>довољним кадровским капацитетом</w:t>
            </w:r>
            <w:r w:rsidR="003C7C5C" w:rsidRPr="001A261D">
              <w:rPr>
                <w:rFonts w:cs="Arial"/>
                <w:b/>
                <w:lang w:val="sr-Cyrl-RS"/>
              </w:rPr>
              <w:t xml:space="preserve"> уколико </w:t>
            </w:r>
            <w:r w:rsidR="003C7C5C" w:rsidRPr="000A6E29">
              <w:rPr>
                <w:rFonts w:cs="Arial"/>
                <w:b/>
                <w:lang w:val="sr-Cyrl-RS"/>
              </w:rPr>
              <w:t>има</w:t>
            </w:r>
            <w:r w:rsidR="00E64DBF">
              <w:rPr>
                <w:rFonts w:cs="Arial"/>
                <w:b/>
                <w:lang w:val="sr-Cyrl-RS"/>
              </w:rPr>
              <w:t xml:space="preserve"> </w:t>
            </w:r>
            <w:r w:rsidR="00E64DBF" w:rsidRPr="00E64DBF">
              <w:rPr>
                <w:rFonts w:cs="Arial"/>
                <w:lang w:val="sr-Cyrl-RS"/>
              </w:rPr>
              <w:t>запослена или радно ангажована лица која ће бити ангажована на реализацији дате набавке, по основу другог облика ангажовања ван радног односа, предвиђеног члановима 197-202. Закона о раду ("Сл. гласник РС", бр. 24/2005, 61/2005, 54/2009, 32/2013 и 75/2014) и то</w:t>
            </w:r>
            <w:r w:rsidR="003C7C5C" w:rsidRPr="00E64DBF">
              <w:rPr>
                <w:rFonts w:cs="Arial"/>
                <w:lang w:val="sr-Cyrl-RS"/>
              </w:rPr>
              <w:t>:</w:t>
            </w:r>
            <w:r w:rsidR="003C7C5C" w:rsidRPr="000A6E29">
              <w:rPr>
                <w:rFonts w:cs="Arial"/>
                <w:b/>
                <w:lang w:val="sr-Cyrl-RS"/>
              </w:rPr>
              <w:t xml:space="preserve"> </w:t>
            </w:r>
          </w:p>
          <w:p w14:paraId="637159DB" w14:textId="77777777" w:rsidR="003C7C5C" w:rsidRPr="000A6E29" w:rsidRDefault="003C7C5C" w:rsidP="003C7C5C">
            <w:pPr>
              <w:autoSpaceDE w:val="0"/>
              <w:autoSpaceDN w:val="0"/>
              <w:adjustRightInd w:val="0"/>
              <w:rPr>
                <w:rFonts w:cs="Arial"/>
                <w:b/>
                <w:u w:val="single"/>
                <w:lang w:val="sr-Cyrl-RS"/>
              </w:rPr>
            </w:pPr>
            <w:r w:rsidRPr="00F17983">
              <w:rPr>
                <w:rFonts w:cs="Arial"/>
                <w:b/>
                <w:u w:val="single"/>
                <w:lang w:val="sr-Cyrl-RS"/>
              </w:rPr>
              <w:t>Услов</w:t>
            </w:r>
            <w:r>
              <w:rPr>
                <w:rFonts w:cs="Arial"/>
                <w:b/>
                <w:u w:val="single"/>
                <w:lang w:val="sr-Cyrl-RS"/>
              </w:rPr>
              <w:t>и</w:t>
            </w:r>
            <w:r w:rsidRPr="00F17983">
              <w:rPr>
                <w:rFonts w:cs="Arial"/>
                <w:b/>
                <w:u w:val="single"/>
                <w:lang w:val="sr-Cyrl-RS"/>
              </w:rPr>
              <w:t xml:space="preserve"> </w:t>
            </w:r>
            <w:r>
              <w:rPr>
                <w:rFonts w:cs="Arial"/>
                <w:b/>
                <w:u w:val="single"/>
                <w:lang w:val="sr-Cyrl-RS"/>
              </w:rPr>
              <w:t xml:space="preserve"> </w:t>
            </w:r>
          </w:p>
          <w:p w14:paraId="0E911E5F" w14:textId="592B1A15" w:rsidR="003C7C5C" w:rsidRPr="00CA3288" w:rsidRDefault="003C7C5C" w:rsidP="003067D7">
            <w:pPr>
              <w:pStyle w:val="ListParagraph"/>
              <w:numPr>
                <w:ilvl w:val="0"/>
                <w:numId w:val="55"/>
              </w:numPr>
              <w:autoSpaceDE w:val="0"/>
              <w:autoSpaceDN w:val="0"/>
              <w:adjustRightInd w:val="0"/>
              <w:spacing w:before="0" w:after="0" w:line="240" w:lineRule="auto"/>
              <w:rPr>
                <w:rFonts w:ascii="Arial" w:hAnsi="Arial" w:cs="Arial"/>
                <w:lang w:val="sr-Cyrl-RS"/>
              </w:rPr>
            </w:pPr>
            <w:r w:rsidRPr="00CA3288">
              <w:rPr>
                <w:rFonts w:ascii="Arial" w:hAnsi="Arial" w:cs="Arial"/>
                <w:b/>
                <w:lang w:val="sr-Cyrl-RS"/>
              </w:rPr>
              <w:t xml:space="preserve">минимум 5 сервисера </w:t>
            </w:r>
            <w:r w:rsidRPr="00CA3288">
              <w:rPr>
                <w:rFonts w:ascii="Arial" w:hAnsi="Arial" w:cs="Arial"/>
                <w:lang w:val="sr-Cyrl-RS"/>
              </w:rPr>
              <w:t>за услуге:</w:t>
            </w:r>
          </w:p>
          <w:p w14:paraId="7046E6FE" w14:textId="77777777" w:rsidR="003C7C5C" w:rsidRPr="00CA3288" w:rsidRDefault="003C7C5C" w:rsidP="00194E3D">
            <w:pPr>
              <w:pStyle w:val="ListParagraph"/>
              <w:numPr>
                <w:ilvl w:val="0"/>
                <w:numId w:val="38"/>
              </w:numPr>
              <w:autoSpaceDE w:val="0"/>
              <w:autoSpaceDN w:val="0"/>
              <w:adjustRightInd w:val="0"/>
              <w:spacing w:before="0" w:after="0" w:line="240" w:lineRule="auto"/>
              <w:rPr>
                <w:rFonts w:ascii="Arial" w:hAnsi="Arial" w:cs="Arial"/>
                <w:lang w:val="sr-Cyrl-RS"/>
              </w:rPr>
            </w:pPr>
            <w:r w:rsidRPr="00CA3288">
              <w:rPr>
                <w:rFonts w:ascii="Arial" w:hAnsi="Arial" w:cs="Arial"/>
                <w:lang w:val="sr-Cyrl-RS"/>
              </w:rPr>
              <w:lastRenderedPageBreak/>
              <w:t xml:space="preserve">сервиса и испитивања ручно преносних и ручно превозних мобилних уређаја за почетно гашење пожара и </w:t>
            </w:r>
          </w:p>
          <w:p w14:paraId="6B189F39" w14:textId="77777777" w:rsidR="003C7C5C" w:rsidRPr="00CA3288" w:rsidRDefault="003C7C5C" w:rsidP="00194E3D">
            <w:pPr>
              <w:numPr>
                <w:ilvl w:val="0"/>
                <w:numId w:val="38"/>
              </w:numPr>
              <w:autoSpaceDE w:val="0"/>
              <w:autoSpaceDN w:val="0"/>
              <w:adjustRightInd w:val="0"/>
              <w:spacing w:before="0"/>
              <w:rPr>
                <w:rFonts w:cs="Arial"/>
                <w:lang w:val="sr-Cyrl-RS"/>
              </w:rPr>
            </w:pPr>
            <w:r w:rsidRPr="00CA3288">
              <w:rPr>
                <w:rFonts w:cs="Arial"/>
                <w:lang w:val="sr-Cyrl-RS"/>
              </w:rPr>
              <w:t xml:space="preserve">сервиса хидрантске инсталације и испитивање хидрантских црева на хладни водени притисак (ХВП), </w:t>
            </w:r>
          </w:p>
          <w:p w14:paraId="2AA13EC7" w14:textId="77777777" w:rsidR="003C7C5C" w:rsidRPr="00CA3288" w:rsidRDefault="003C7C5C" w:rsidP="003C7C5C">
            <w:pPr>
              <w:autoSpaceDE w:val="0"/>
              <w:autoSpaceDN w:val="0"/>
              <w:adjustRightInd w:val="0"/>
              <w:rPr>
                <w:rFonts w:cs="Arial"/>
                <w:lang w:val="sr-Cyrl-RS"/>
              </w:rPr>
            </w:pPr>
            <w:r w:rsidRPr="00CA3288">
              <w:rPr>
                <w:rFonts w:cs="Arial"/>
                <w:lang w:val="sr-Cyrl-RS"/>
              </w:rPr>
              <w:t xml:space="preserve">са стеченим средњим образовањем техничке струке, са положеним стручним испитом из области ЗОП и да сваки сервисер поседује Уверење о  обучености од најмање једног од наведених произвођача </w:t>
            </w:r>
            <w:r w:rsidRPr="00CA3288">
              <w:rPr>
                <w:rFonts w:cs="Arial"/>
                <w:u w:val="single"/>
                <w:lang w:val="sr-Cyrl-RS"/>
              </w:rPr>
              <w:t>опреме</w:t>
            </w:r>
          </w:p>
          <w:p w14:paraId="06F20F85" w14:textId="481B0203" w:rsidR="003C7C5C" w:rsidRPr="003C7C5C" w:rsidRDefault="003C7C5C" w:rsidP="00194E3D">
            <w:pPr>
              <w:pStyle w:val="ListParagraph"/>
              <w:numPr>
                <w:ilvl w:val="0"/>
                <w:numId w:val="52"/>
              </w:numPr>
              <w:shd w:val="clear" w:color="auto" w:fill="FFFFFF"/>
              <w:spacing w:before="0" w:after="0" w:line="240" w:lineRule="auto"/>
              <w:rPr>
                <w:rFonts w:ascii="Arial" w:hAnsi="Arial" w:cs="Arial"/>
                <w:lang w:val="sr-Cyrl-RS"/>
              </w:rPr>
            </w:pPr>
            <w:r w:rsidRPr="00CA3288">
              <w:rPr>
                <w:rFonts w:ascii="Arial" w:hAnsi="Arial" w:cs="Arial"/>
                <w:b/>
                <w:lang w:val="sr-Cyrl-RS"/>
              </w:rPr>
              <w:t>минимум 1 дипл.инж</w:t>
            </w:r>
            <w:r w:rsidRPr="00CA3288">
              <w:rPr>
                <w:rFonts w:ascii="Arial" w:hAnsi="Arial" w:cs="Arial"/>
                <w:lang w:val="sr-Cyrl-RS"/>
              </w:rPr>
              <w:t xml:space="preserve">. </w:t>
            </w:r>
            <w:r w:rsidRPr="00CA3288">
              <w:rPr>
                <w:rFonts w:ascii="Arial" w:hAnsi="Arial" w:cs="Arial"/>
                <w:b/>
                <w:lang w:val="sr-Cyrl-RS"/>
              </w:rPr>
              <w:t>машинства</w:t>
            </w:r>
            <w:r w:rsidRPr="00CA3288">
              <w:rPr>
                <w:rFonts w:ascii="Arial" w:hAnsi="Arial" w:cs="Arial"/>
                <w:lang w:val="sr-Cyrl-RS"/>
              </w:rPr>
              <w:t xml:space="preserve">, са положеним стручним испитом из области ЗОП, који поседује лиценцу МУП-а за извођење и пројектовање посебних система </w:t>
            </w:r>
            <w:r w:rsidRPr="00CA3288">
              <w:rPr>
                <w:rFonts w:ascii="Arial" w:hAnsi="Arial" w:cs="Arial"/>
                <w:lang w:val="ru-RU"/>
              </w:rPr>
              <w:t>(</w:t>
            </w:r>
            <w:r w:rsidRPr="00CA3288">
              <w:rPr>
                <w:rFonts w:ascii="Arial" w:hAnsi="Arial" w:cs="Arial"/>
              </w:rPr>
              <w:t>B</w:t>
            </w:r>
            <w:r w:rsidRPr="00CA3288">
              <w:rPr>
                <w:rFonts w:ascii="Arial" w:hAnsi="Arial" w:cs="Arial"/>
                <w:lang w:val="ru-RU"/>
              </w:rPr>
              <w:t xml:space="preserve">1 </w:t>
            </w:r>
            <w:r w:rsidRPr="00CA3288">
              <w:rPr>
                <w:rFonts w:ascii="Arial" w:hAnsi="Arial" w:cs="Arial"/>
                <w:lang w:val="sr-Cyrl-RS"/>
              </w:rPr>
              <w:t>и</w:t>
            </w:r>
            <w:r w:rsidRPr="00CA3288">
              <w:rPr>
                <w:rFonts w:ascii="Arial" w:hAnsi="Arial" w:cs="Arial"/>
                <w:lang w:val="ru-RU"/>
              </w:rPr>
              <w:t xml:space="preserve"> </w:t>
            </w:r>
            <w:r w:rsidRPr="00CA3288">
              <w:rPr>
                <w:rFonts w:ascii="Arial" w:hAnsi="Arial" w:cs="Arial"/>
              </w:rPr>
              <w:t>B</w:t>
            </w:r>
            <w:r w:rsidRPr="00CA3288">
              <w:rPr>
                <w:rFonts w:ascii="Arial" w:hAnsi="Arial" w:cs="Arial"/>
                <w:lang w:val="ru-RU"/>
              </w:rPr>
              <w:t>6)</w:t>
            </w:r>
            <w:r w:rsidRPr="00CA3288">
              <w:rPr>
                <w:rFonts w:ascii="Arial" w:hAnsi="Arial" w:cs="Arial"/>
                <w:lang w:val="sr-Cyrl-RS"/>
              </w:rPr>
              <w:t xml:space="preserve"> и лиценцу А за израду главног пројекта заштите од пожара.</w:t>
            </w:r>
          </w:p>
          <w:p w14:paraId="0F4A0FC6" w14:textId="4563630B" w:rsidR="003C7C5C" w:rsidRPr="00CA3288" w:rsidRDefault="003C7C5C" w:rsidP="00194E3D">
            <w:pPr>
              <w:numPr>
                <w:ilvl w:val="0"/>
                <w:numId w:val="52"/>
              </w:numPr>
              <w:spacing w:before="0"/>
              <w:rPr>
                <w:rFonts w:cs="Arial"/>
                <w:dstrike/>
                <w:lang w:val="sr-Cyrl-RS"/>
              </w:rPr>
            </w:pPr>
            <w:r w:rsidRPr="00CA3288">
              <w:rPr>
                <w:rFonts w:cs="Arial"/>
                <w:b/>
                <w:lang w:val="sr-Cyrl-RS"/>
              </w:rPr>
              <w:t>минимум 4 сервисера</w:t>
            </w:r>
            <w:r w:rsidRPr="00CA3288">
              <w:rPr>
                <w:rFonts w:cs="Arial"/>
                <w:lang w:val="sr-Cyrl-RS"/>
              </w:rPr>
              <w:t xml:space="preserve"> за услуге:</w:t>
            </w:r>
            <w:r w:rsidRPr="00CA3288">
              <w:rPr>
                <w:rFonts w:cs="Arial"/>
                <w:dstrike/>
                <w:lang w:val="sr-Cyrl-RS"/>
              </w:rPr>
              <w:t xml:space="preserve"> </w:t>
            </w:r>
          </w:p>
          <w:p w14:paraId="274BEA16" w14:textId="77777777" w:rsidR="003C7C5C" w:rsidRPr="00F17983" w:rsidRDefault="003C7C5C" w:rsidP="00194E3D">
            <w:pPr>
              <w:numPr>
                <w:ilvl w:val="0"/>
                <w:numId w:val="38"/>
              </w:numPr>
              <w:autoSpaceDE w:val="0"/>
              <w:autoSpaceDN w:val="0"/>
              <w:adjustRightInd w:val="0"/>
              <w:spacing w:before="0"/>
              <w:rPr>
                <w:rFonts w:cs="Arial"/>
                <w:b/>
                <w:lang w:val="sr-Cyrl-RS"/>
              </w:rPr>
            </w:pPr>
            <w:r w:rsidRPr="00CA3288">
              <w:rPr>
                <w:rFonts w:cs="Arial"/>
                <w:lang w:val="sr-Cyrl-RS"/>
              </w:rPr>
              <w:t>редовних, периодичних и детаљних прегледа стабилних система за аутоматску детекцију</w:t>
            </w:r>
            <w:r>
              <w:rPr>
                <w:rFonts w:cs="Arial"/>
                <w:lang w:val="sr-Cyrl-RS"/>
              </w:rPr>
              <w:t xml:space="preserve"> и дојаву пожара</w:t>
            </w:r>
          </w:p>
          <w:p w14:paraId="26600897" w14:textId="77777777" w:rsidR="003C7C5C" w:rsidRPr="00F17983" w:rsidRDefault="003C7C5C" w:rsidP="00194E3D">
            <w:pPr>
              <w:numPr>
                <w:ilvl w:val="0"/>
                <w:numId w:val="38"/>
              </w:numPr>
              <w:autoSpaceDE w:val="0"/>
              <w:autoSpaceDN w:val="0"/>
              <w:adjustRightInd w:val="0"/>
              <w:spacing w:before="0"/>
              <w:rPr>
                <w:rFonts w:cs="Arial"/>
                <w:b/>
                <w:lang w:val="sr-Cyrl-RS"/>
              </w:rPr>
            </w:pPr>
            <w:r w:rsidRPr="00F17983">
              <w:rPr>
                <w:rFonts w:cs="Arial"/>
                <w:lang w:val="sr-Cyrl-RS"/>
              </w:rPr>
              <w:t>редовних, периодичних и детаљних прегледа стабилних система за аутоматско гашење пожара</w:t>
            </w:r>
          </w:p>
          <w:p w14:paraId="4D363DFB" w14:textId="77777777" w:rsidR="003C7C5C" w:rsidRDefault="003C7C5C" w:rsidP="00194E3D">
            <w:pPr>
              <w:pStyle w:val="ListParagraph"/>
              <w:numPr>
                <w:ilvl w:val="0"/>
                <w:numId w:val="38"/>
              </w:numPr>
              <w:spacing w:before="0" w:after="0" w:line="240" w:lineRule="auto"/>
              <w:rPr>
                <w:rFonts w:ascii="Arial" w:hAnsi="Arial" w:cs="Arial"/>
                <w:lang w:val="sr-Cyrl-RS"/>
              </w:rPr>
            </w:pPr>
            <w:r w:rsidRPr="00F17983">
              <w:rPr>
                <w:rFonts w:ascii="Arial" w:hAnsi="Arial" w:cs="Arial"/>
                <w:lang w:val="sr-Cyrl-RS"/>
              </w:rPr>
              <w:t>редовних прегледа, функционалних испитивања и сервисирања клапни отпорних на пожар</w:t>
            </w:r>
            <w:r>
              <w:rPr>
                <w:rFonts w:ascii="Arial" w:hAnsi="Arial" w:cs="Arial"/>
                <w:lang w:val="sr-Cyrl-RS"/>
              </w:rPr>
              <w:t xml:space="preserve">, </w:t>
            </w:r>
          </w:p>
          <w:p w14:paraId="34F497B5" w14:textId="77777777" w:rsidR="003C7C5C" w:rsidRPr="003C7C5C" w:rsidRDefault="003C7C5C" w:rsidP="003C7C5C">
            <w:pPr>
              <w:pStyle w:val="ListParagraph"/>
              <w:ind w:left="0"/>
              <w:rPr>
                <w:rFonts w:ascii="Arial" w:hAnsi="Arial" w:cs="Arial"/>
                <w:u w:val="single"/>
                <w:lang w:val="sr-Cyrl-RS"/>
              </w:rPr>
            </w:pPr>
            <w:r w:rsidRPr="00C0337F">
              <w:rPr>
                <w:rFonts w:ascii="Arial" w:hAnsi="Arial" w:cs="Arial"/>
                <w:lang w:val="sr-Cyrl-RS"/>
              </w:rPr>
              <w:t>са стеченим средњим образовањем техничке струке, са</w:t>
            </w:r>
            <w:r w:rsidRPr="00D61FAC">
              <w:rPr>
                <w:rFonts w:ascii="Arial" w:hAnsi="Arial" w:cs="Arial"/>
                <w:lang w:val="sr-Cyrl-RS"/>
              </w:rPr>
              <w:t xml:space="preserve"> положеним стручним испитом из области ЗОП и да сваки сервисер поседује Уверење о обучености од најмање једног </w:t>
            </w:r>
            <w:r>
              <w:rPr>
                <w:rFonts w:ascii="Arial" w:hAnsi="Arial" w:cs="Arial"/>
                <w:lang w:val="sr-Cyrl-RS"/>
              </w:rPr>
              <w:t xml:space="preserve">од наведених </w:t>
            </w:r>
            <w:r w:rsidRPr="00D61FAC">
              <w:rPr>
                <w:rFonts w:ascii="Arial" w:hAnsi="Arial" w:cs="Arial"/>
                <w:lang w:val="sr-Cyrl-RS"/>
              </w:rPr>
              <w:t xml:space="preserve">произвођача </w:t>
            </w:r>
            <w:r w:rsidRPr="00D61FAC">
              <w:rPr>
                <w:rFonts w:ascii="Arial" w:hAnsi="Arial" w:cs="Arial"/>
                <w:u w:val="single"/>
                <w:lang w:val="sr-Cyrl-RS"/>
              </w:rPr>
              <w:t>аналогно адрес</w:t>
            </w:r>
            <w:r>
              <w:rPr>
                <w:rFonts w:ascii="Arial" w:hAnsi="Arial" w:cs="Arial"/>
                <w:u w:val="single"/>
                <w:lang w:val="sr-Cyrl-RS"/>
              </w:rPr>
              <w:t>а</w:t>
            </w:r>
            <w:r w:rsidRPr="00D61FAC">
              <w:rPr>
                <w:rFonts w:ascii="Arial" w:hAnsi="Arial" w:cs="Arial"/>
                <w:u w:val="single"/>
                <w:lang w:val="sr-Cyrl-RS"/>
              </w:rPr>
              <w:t>билног система</w:t>
            </w:r>
          </w:p>
          <w:p w14:paraId="266CC635" w14:textId="44FD22F2" w:rsidR="003C7C5C" w:rsidRPr="00CA3288" w:rsidRDefault="003C7C5C" w:rsidP="00194E3D">
            <w:pPr>
              <w:pStyle w:val="ListParagraph"/>
              <w:numPr>
                <w:ilvl w:val="0"/>
                <w:numId w:val="52"/>
              </w:numPr>
              <w:spacing w:before="0" w:after="0" w:line="240" w:lineRule="auto"/>
              <w:rPr>
                <w:rFonts w:ascii="Arial" w:hAnsi="Arial" w:cs="Arial"/>
                <w:lang w:val="sr-Cyrl-RS"/>
              </w:rPr>
            </w:pPr>
            <w:r w:rsidRPr="00CA3288">
              <w:rPr>
                <w:rFonts w:ascii="Arial" w:hAnsi="Arial" w:cs="Arial"/>
                <w:b/>
                <w:lang w:val="sr-Cyrl-RS"/>
              </w:rPr>
              <w:t>минимум 1 дипл.инж. електротехнике</w:t>
            </w:r>
            <w:r w:rsidRPr="00CA3288">
              <w:rPr>
                <w:rFonts w:ascii="Arial" w:hAnsi="Arial" w:cs="Arial"/>
                <w:lang w:val="sr-Cyrl-RS"/>
              </w:rPr>
              <w:t>, са положеним стручним испитом из области ЗОП</w:t>
            </w:r>
            <w:r>
              <w:rPr>
                <w:rFonts w:ascii="Arial" w:hAnsi="Arial" w:cs="Arial"/>
                <w:lang w:val="sr-Cyrl-RS"/>
              </w:rPr>
              <w:t xml:space="preserve">, </w:t>
            </w:r>
            <w:r w:rsidRPr="00CA3288">
              <w:rPr>
                <w:rFonts w:ascii="Arial" w:hAnsi="Arial" w:cs="Arial"/>
                <w:lang w:val="sr-Cyrl-RS"/>
              </w:rPr>
              <w:t>као и лиценцу МУП-а за извођење и пројектовање посебних система</w:t>
            </w:r>
            <w:r w:rsidRPr="00CA3288">
              <w:rPr>
                <w:rFonts w:ascii="Arial" w:hAnsi="Arial" w:cs="Arial"/>
                <w:lang w:val="sr-Latn-RS"/>
              </w:rPr>
              <w:t xml:space="preserve"> </w:t>
            </w:r>
            <w:r w:rsidRPr="00CA3288">
              <w:rPr>
                <w:rFonts w:ascii="Arial" w:hAnsi="Arial" w:cs="Arial"/>
                <w:lang w:val="ru-RU"/>
              </w:rPr>
              <w:t>(</w:t>
            </w:r>
            <w:r w:rsidRPr="00CA3288">
              <w:rPr>
                <w:rFonts w:ascii="Arial" w:hAnsi="Arial" w:cs="Arial"/>
              </w:rPr>
              <w:t>B</w:t>
            </w:r>
            <w:r w:rsidRPr="00CA3288">
              <w:rPr>
                <w:rFonts w:ascii="Arial" w:hAnsi="Arial" w:cs="Arial"/>
                <w:lang w:val="ru-RU"/>
              </w:rPr>
              <w:t>2)</w:t>
            </w:r>
          </w:p>
          <w:p w14:paraId="35FCB5B9" w14:textId="77777777" w:rsidR="003C7C5C" w:rsidRPr="00CA3288" w:rsidRDefault="003C7C5C" w:rsidP="003C7C5C">
            <w:pPr>
              <w:pStyle w:val="ListParagraph"/>
              <w:ind w:left="0"/>
              <w:rPr>
                <w:rFonts w:ascii="Arial" w:hAnsi="Arial" w:cs="Arial"/>
                <w:lang w:val="sr-Cyrl-RS"/>
              </w:rPr>
            </w:pPr>
          </w:p>
          <w:p w14:paraId="3AD44536" w14:textId="5D7D80CF" w:rsidR="003C7C5C" w:rsidRPr="00A21817" w:rsidRDefault="003C7C5C" w:rsidP="00194E3D">
            <w:pPr>
              <w:pStyle w:val="ListParagraph"/>
              <w:numPr>
                <w:ilvl w:val="0"/>
                <w:numId w:val="52"/>
              </w:numPr>
              <w:spacing w:before="0" w:after="0" w:line="240" w:lineRule="auto"/>
              <w:rPr>
                <w:rFonts w:ascii="Arial" w:hAnsi="Arial" w:cs="Arial"/>
                <w:color w:val="00B0F0"/>
                <w:lang w:val="sr-Cyrl-RS"/>
              </w:rPr>
            </w:pPr>
            <w:r w:rsidRPr="00CA3288">
              <w:rPr>
                <w:rFonts w:ascii="Arial" w:hAnsi="Arial" w:cs="Arial"/>
                <w:b/>
                <w:lang w:val="sr-Cyrl-RS"/>
              </w:rPr>
              <w:t>минимум</w:t>
            </w:r>
            <w:r>
              <w:rPr>
                <w:rFonts w:ascii="Arial" w:hAnsi="Arial" w:cs="Arial"/>
                <w:b/>
                <w:lang w:val="sr-Cyrl-RS"/>
              </w:rPr>
              <w:t xml:space="preserve"> </w:t>
            </w:r>
            <w:r w:rsidRPr="00AD0DE6">
              <w:rPr>
                <w:rFonts w:ascii="Arial" w:hAnsi="Arial" w:cs="Arial"/>
                <w:b/>
                <w:lang w:val="sr-Cyrl-RS"/>
              </w:rPr>
              <w:t>2</w:t>
            </w:r>
            <w:r w:rsidRPr="00A21817">
              <w:rPr>
                <w:rFonts w:ascii="Arial" w:hAnsi="Arial" w:cs="Arial"/>
                <w:b/>
                <w:lang w:val="sr-Cyrl-RS"/>
              </w:rPr>
              <w:t xml:space="preserve"> дипл.инж. електротехнике</w:t>
            </w:r>
            <w:r w:rsidRPr="00A21817">
              <w:rPr>
                <w:rFonts w:ascii="Arial" w:hAnsi="Arial" w:cs="Arial"/>
                <w:lang w:val="sr-Cyrl-RS"/>
              </w:rPr>
              <w:t xml:space="preserve"> </w:t>
            </w:r>
            <w:r w:rsidRPr="00CF4170">
              <w:rPr>
                <w:rFonts w:ascii="Arial" w:hAnsi="Arial" w:cs="Arial"/>
                <w:lang w:val="sr-Cyrl-RS"/>
              </w:rPr>
              <w:t>за услуге</w:t>
            </w:r>
            <w:r>
              <w:rPr>
                <w:rFonts w:ascii="Arial" w:hAnsi="Arial" w:cs="Arial"/>
                <w:lang w:val="sr-Cyrl-RS"/>
              </w:rPr>
              <w:t>:</w:t>
            </w:r>
          </w:p>
          <w:p w14:paraId="7C6FFBA2" w14:textId="77777777" w:rsidR="003C7C5C" w:rsidRPr="00A21817" w:rsidRDefault="003C7C5C" w:rsidP="00194E3D">
            <w:pPr>
              <w:pStyle w:val="ListParagraph"/>
              <w:numPr>
                <w:ilvl w:val="0"/>
                <w:numId w:val="38"/>
              </w:numPr>
              <w:spacing w:before="0" w:after="0" w:line="240" w:lineRule="auto"/>
              <w:rPr>
                <w:rFonts w:ascii="Arial" w:hAnsi="Arial" w:cs="Arial"/>
                <w:lang w:val="sr-Cyrl-RS"/>
              </w:rPr>
            </w:pPr>
            <w:r w:rsidRPr="00A21817">
              <w:rPr>
                <w:rFonts w:ascii="Arial" w:hAnsi="Arial" w:cs="Arial"/>
                <w:lang w:val="sr-Cyrl-RS"/>
              </w:rPr>
              <w:t>испитивање громобранских инсталација</w:t>
            </w:r>
          </w:p>
          <w:p w14:paraId="6F157FF1" w14:textId="77777777" w:rsidR="003C7C5C" w:rsidRPr="00A21817" w:rsidRDefault="003C7C5C" w:rsidP="00194E3D">
            <w:pPr>
              <w:pStyle w:val="ListParagraph"/>
              <w:numPr>
                <w:ilvl w:val="0"/>
                <w:numId w:val="38"/>
              </w:numPr>
              <w:spacing w:before="0" w:after="0" w:line="240" w:lineRule="auto"/>
              <w:rPr>
                <w:rFonts w:ascii="Arial" w:hAnsi="Arial" w:cs="Arial"/>
                <w:lang w:val="sr-Cyrl-RS"/>
              </w:rPr>
            </w:pPr>
            <w:r w:rsidRPr="00A21817">
              <w:rPr>
                <w:rFonts w:ascii="Arial" w:hAnsi="Arial" w:cs="Arial"/>
                <w:lang w:val="sr-Cyrl-RS"/>
              </w:rPr>
              <w:t>испитивање електричних инсталација ниског напона</w:t>
            </w:r>
          </w:p>
          <w:p w14:paraId="26DA37C3" w14:textId="77777777" w:rsidR="003C7C5C" w:rsidRDefault="003C7C5C" w:rsidP="00194E3D">
            <w:pPr>
              <w:pStyle w:val="ListParagraph"/>
              <w:numPr>
                <w:ilvl w:val="0"/>
                <w:numId w:val="38"/>
              </w:numPr>
              <w:spacing w:before="0" w:after="0" w:line="240" w:lineRule="auto"/>
              <w:rPr>
                <w:rFonts w:ascii="Arial" w:hAnsi="Arial" w:cs="Arial"/>
                <w:lang w:val="sr-Cyrl-RS"/>
              </w:rPr>
            </w:pPr>
            <w:r w:rsidRPr="00A21817">
              <w:rPr>
                <w:rFonts w:ascii="Arial" w:hAnsi="Arial" w:cs="Arial"/>
                <w:lang w:val="sr-Cyrl-RS"/>
              </w:rPr>
              <w:t xml:space="preserve">испитивање инсталација нужне расвете, </w:t>
            </w:r>
          </w:p>
          <w:p w14:paraId="1C9A0D62" w14:textId="77777777" w:rsidR="009753C6" w:rsidRDefault="003C7C5C" w:rsidP="003C7C5C">
            <w:pPr>
              <w:autoSpaceDE w:val="0"/>
              <w:autoSpaceDN w:val="0"/>
              <w:adjustRightInd w:val="0"/>
              <w:rPr>
                <w:rFonts w:cs="Arial"/>
                <w:lang w:val="sr-Cyrl-RS"/>
              </w:rPr>
            </w:pPr>
            <w:r w:rsidRPr="00A21817">
              <w:rPr>
                <w:rFonts w:cs="Arial"/>
                <w:lang w:val="sr-Cyrl-RS"/>
              </w:rPr>
              <w:t>са положеним стручним испитом</w:t>
            </w:r>
            <w:r w:rsidRPr="00830DE7">
              <w:rPr>
                <w:rFonts w:cs="Arial"/>
                <w:lang w:val="sr-Cyrl-RS"/>
              </w:rPr>
              <w:t xml:space="preserve"> из области ЗОП, који поседује </w:t>
            </w:r>
            <w:r w:rsidRPr="00B7028A">
              <w:rPr>
                <w:rFonts w:cs="Arial"/>
                <w:lang w:val="sr-Cyrl-RS"/>
              </w:rPr>
              <w:t>лиценцу МУП-а</w:t>
            </w:r>
            <w:r w:rsidR="009753C6">
              <w:rPr>
                <w:rFonts w:cs="Arial"/>
                <w:lang w:val="sr-Cyrl-RS"/>
              </w:rPr>
              <w:t xml:space="preserve"> за </w:t>
            </w:r>
            <w:r w:rsidR="009753C6" w:rsidRPr="009753C6">
              <w:rPr>
                <w:rFonts w:cs="Arial"/>
                <w:lang w:val="sr-Cyrl-RS"/>
              </w:rPr>
              <w:t>извођење и пројектовање посебних система (B2)</w:t>
            </w:r>
          </w:p>
          <w:p w14:paraId="5D001E66" w14:textId="77777777" w:rsidR="003C7C5C" w:rsidRPr="007B67D5" w:rsidRDefault="003C7C5C" w:rsidP="003C7C5C">
            <w:pPr>
              <w:autoSpaceDE w:val="0"/>
              <w:autoSpaceDN w:val="0"/>
              <w:adjustRightInd w:val="0"/>
              <w:rPr>
                <w:rFonts w:cs="Arial"/>
                <w:b/>
                <w:u w:val="single"/>
                <w:lang w:val="sr-Cyrl-RS"/>
              </w:rPr>
            </w:pPr>
            <w:r w:rsidRPr="00A21817">
              <w:rPr>
                <w:rFonts w:cs="Arial"/>
                <w:color w:val="00B0F0"/>
                <w:lang w:val="sr-Cyrl-RS"/>
              </w:rPr>
              <w:t xml:space="preserve"> </w:t>
            </w:r>
            <w:r w:rsidRPr="007B67D5">
              <w:rPr>
                <w:rFonts w:cs="Arial"/>
                <w:b/>
                <w:u w:val="single"/>
                <w:lang w:val="sr-Cyrl-RS"/>
              </w:rPr>
              <w:t xml:space="preserve">Докази </w:t>
            </w:r>
          </w:p>
          <w:p w14:paraId="689B18ED" w14:textId="77777777" w:rsidR="003C7C5C" w:rsidRPr="007B67D5" w:rsidRDefault="003C7C5C" w:rsidP="00194E3D">
            <w:pPr>
              <w:pStyle w:val="ListParagraph"/>
              <w:numPr>
                <w:ilvl w:val="0"/>
                <w:numId w:val="52"/>
              </w:numPr>
              <w:spacing w:before="0" w:after="0" w:line="240" w:lineRule="auto"/>
              <w:rPr>
                <w:rFonts w:ascii="Arial" w:hAnsi="Arial" w:cs="Arial"/>
                <w:lang w:val="sr-Cyrl-RS"/>
              </w:rPr>
            </w:pPr>
            <w:r w:rsidRPr="007B67D5">
              <w:rPr>
                <w:rFonts w:ascii="Arial" w:hAnsi="Arial" w:cs="Arial"/>
                <w:lang w:val="sr-Cyrl-RS"/>
              </w:rPr>
              <w:t>Изјава понуђача о довољном кадровском капацитету (Образац 8)</w:t>
            </w:r>
          </w:p>
          <w:p w14:paraId="21182F31" w14:textId="77777777" w:rsidR="003C7C5C" w:rsidRPr="00F17983" w:rsidRDefault="003C7C5C" w:rsidP="00194E3D">
            <w:pPr>
              <w:numPr>
                <w:ilvl w:val="0"/>
                <w:numId w:val="52"/>
              </w:numPr>
              <w:spacing w:before="0"/>
              <w:rPr>
                <w:rFonts w:cs="Arial"/>
                <w:lang w:val="sr-Cyrl-RS"/>
              </w:rPr>
            </w:pPr>
            <w:r w:rsidRPr="007B67D5">
              <w:rPr>
                <w:rFonts w:cs="Arial"/>
                <w:lang w:val="sr-Cyrl-RS"/>
              </w:rPr>
              <w:t>За лица наведена у обрасцу 8 достављају се фото-копије пријаве – одјаве на обавезно социјално осигурање издате од надлежног Фонда</w:t>
            </w:r>
            <w:r w:rsidRPr="00F17983">
              <w:rPr>
                <w:rFonts w:cs="Arial"/>
                <w:lang w:val="sr-Cyrl-RS"/>
              </w:rPr>
              <w:t xml:space="preserve"> ПИО (образац М или М3А) </w:t>
            </w:r>
          </w:p>
          <w:p w14:paraId="37D71E47" w14:textId="77777777" w:rsidR="003C7C5C" w:rsidRPr="00F17983" w:rsidRDefault="003C7C5C" w:rsidP="00194E3D">
            <w:pPr>
              <w:numPr>
                <w:ilvl w:val="0"/>
                <w:numId w:val="52"/>
              </w:numPr>
              <w:autoSpaceDE w:val="0"/>
              <w:autoSpaceDN w:val="0"/>
              <w:adjustRightInd w:val="0"/>
              <w:spacing w:before="0"/>
            </w:pPr>
            <w:r w:rsidRPr="00F17983">
              <w:rPr>
                <w:rFonts w:cs="Arial"/>
                <w:lang w:val="sr-Cyrl-RS"/>
              </w:rPr>
              <w:t>Фото</w:t>
            </w:r>
            <w:r>
              <w:rPr>
                <w:rFonts w:cs="Arial"/>
                <w:lang w:val="sr-Cyrl-RS"/>
              </w:rPr>
              <w:t>-</w:t>
            </w:r>
            <w:r w:rsidRPr="00F17983">
              <w:rPr>
                <w:rFonts w:cs="Arial"/>
                <w:lang w:val="sr-Cyrl-RS"/>
              </w:rPr>
              <w:t>копије диплома о стеченом средњем образовању/завршеном факултету</w:t>
            </w:r>
          </w:p>
          <w:p w14:paraId="52B15B77" w14:textId="77777777" w:rsidR="003C7C5C" w:rsidRPr="00F17983" w:rsidRDefault="003C7C5C" w:rsidP="00194E3D">
            <w:pPr>
              <w:numPr>
                <w:ilvl w:val="0"/>
                <w:numId w:val="52"/>
              </w:numPr>
              <w:autoSpaceDE w:val="0"/>
              <w:autoSpaceDN w:val="0"/>
              <w:adjustRightInd w:val="0"/>
              <w:spacing w:before="0"/>
            </w:pPr>
            <w:r w:rsidRPr="00F17983">
              <w:rPr>
                <w:rFonts w:cs="Arial"/>
                <w:lang w:val="sr-Cyrl-RS"/>
              </w:rPr>
              <w:t xml:space="preserve">уверење о положеном стручном испиту из области ЗОП </w:t>
            </w:r>
            <w:r w:rsidRPr="00830DE7">
              <w:rPr>
                <w:rFonts w:cs="Arial"/>
                <w:lang w:val="sr-Cyrl-RS"/>
              </w:rPr>
              <w:t xml:space="preserve">са захтеваним степеном стручне спреме </w:t>
            </w:r>
            <w:r w:rsidRPr="00F17983">
              <w:rPr>
                <w:rFonts w:cs="Arial"/>
                <w:lang w:val="sr-Cyrl-RS"/>
              </w:rPr>
              <w:t>издато од стране МУП-а</w:t>
            </w:r>
          </w:p>
          <w:p w14:paraId="790EBD9E" w14:textId="77777777" w:rsidR="003C7C5C" w:rsidRPr="00DD1361" w:rsidRDefault="003C7C5C" w:rsidP="00194E3D">
            <w:pPr>
              <w:numPr>
                <w:ilvl w:val="0"/>
                <w:numId w:val="52"/>
              </w:numPr>
              <w:autoSpaceDE w:val="0"/>
              <w:autoSpaceDN w:val="0"/>
              <w:adjustRightInd w:val="0"/>
              <w:spacing w:before="0"/>
              <w:rPr>
                <w:color w:val="FF0000"/>
              </w:rPr>
            </w:pPr>
            <w:r w:rsidRPr="00830DE7">
              <w:rPr>
                <w:rFonts w:cs="Arial"/>
                <w:lang w:val="sr-Cyrl-RS"/>
              </w:rPr>
              <w:t xml:space="preserve">уверење једног од произвођача опреме за сваког </w:t>
            </w:r>
            <w:r>
              <w:rPr>
                <w:rFonts w:cs="Arial"/>
                <w:lang w:val="sr-Cyrl-RS"/>
              </w:rPr>
              <w:t xml:space="preserve">од </w:t>
            </w:r>
            <w:r w:rsidRPr="00AD0DE6">
              <w:rPr>
                <w:rFonts w:cs="Arial"/>
                <w:lang w:val="sr-Cyrl-RS"/>
              </w:rPr>
              <w:t>5 сервисера</w:t>
            </w:r>
          </w:p>
          <w:p w14:paraId="458D4AFD" w14:textId="77777777" w:rsidR="003C7C5C" w:rsidRPr="00537DD4" w:rsidRDefault="003C7C5C" w:rsidP="00194E3D">
            <w:pPr>
              <w:numPr>
                <w:ilvl w:val="0"/>
                <w:numId w:val="52"/>
              </w:numPr>
              <w:autoSpaceDE w:val="0"/>
              <w:autoSpaceDN w:val="0"/>
              <w:adjustRightInd w:val="0"/>
              <w:spacing w:before="0"/>
            </w:pPr>
            <w:r w:rsidRPr="00B7028A">
              <w:rPr>
                <w:rFonts w:cs="Arial"/>
                <w:lang w:val="sr-Cyrl-RS"/>
              </w:rPr>
              <w:t>фотокопиј</w:t>
            </w:r>
            <w:r>
              <w:rPr>
                <w:rFonts w:cs="Arial"/>
                <w:lang w:val="sr-Cyrl-RS"/>
              </w:rPr>
              <w:t>а</w:t>
            </w:r>
            <w:r w:rsidRPr="00B7028A">
              <w:rPr>
                <w:rFonts w:cs="Arial"/>
                <w:lang w:val="sr-Cyrl-RS"/>
              </w:rPr>
              <w:t xml:space="preserve"> лиценце</w:t>
            </w:r>
            <w:r w:rsidRPr="00C732BC">
              <w:rPr>
                <w:rFonts w:cs="Arial"/>
                <w:lang w:val="ru-RU"/>
              </w:rPr>
              <w:t xml:space="preserve"> </w:t>
            </w:r>
            <w:r w:rsidRPr="00B7028A">
              <w:rPr>
                <w:rFonts w:cs="Arial"/>
              </w:rPr>
              <w:t>B</w:t>
            </w:r>
            <w:r w:rsidRPr="00C732BC">
              <w:rPr>
                <w:rFonts w:cs="Arial"/>
                <w:lang w:val="ru-RU"/>
              </w:rPr>
              <w:t>1</w:t>
            </w:r>
            <w:r w:rsidRPr="00B7028A">
              <w:rPr>
                <w:rFonts w:cs="Arial"/>
                <w:lang w:val="sr-Cyrl-RS"/>
              </w:rPr>
              <w:t>и</w:t>
            </w:r>
            <w:r w:rsidRPr="00C732BC">
              <w:rPr>
                <w:rFonts w:cs="Arial"/>
                <w:lang w:val="ru-RU"/>
              </w:rPr>
              <w:t xml:space="preserve"> </w:t>
            </w:r>
            <w:r w:rsidRPr="00B7028A">
              <w:rPr>
                <w:rFonts w:cs="Arial"/>
              </w:rPr>
              <w:t>B</w:t>
            </w:r>
            <w:r w:rsidRPr="00C732BC">
              <w:rPr>
                <w:rFonts w:cs="Arial"/>
                <w:lang w:val="ru-RU"/>
              </w:rPr>
              <w:t xml:space="preserve">6 </w:t>
            </w:r>
            <w:r>
              <w:rPr>
                <w:rFonts w:cs="Arial"/>
                <w:lang w:val="ru-RU"/>
              </w:rPr>
              <w:t>и</w:t>
            </w:r>
            <w:r>
              <w:rPr>
                <w:lang w:val="sr-Cyrl-RS"/>
              </w:rPr>
              <w:t xml:space="preserve"> </w:t>
            </w:r>
            <w:r w:rsidRPr="00537DD4">
              <w:rPr>
                <w:rFonts w:cs="Arial"/>
                <w:lang w:val="ru-RU"/>
              </w:rPr>
              <w:t>фотокопија лиценце А</w:t>
            </w:r>
          </w:p>
          <w:p w14:paraId="588297A9" w14:textId="77777777" w:rsidR="003C7C5C" w:rsidRPr="00862BA1" w:rsidRDefault="003C7C5C" w:rsidP="00194E3D">
            <w:pPr>
              <w:numPr>
                <w:ilvl w:val="0"/>
                <w:numId w:val="52"/>
              </w:numPr>
              <w:autoSpaceDE w:val="0"/>
              <w:autoSpaceDN w:val="0"/>
              <w:adjustRightInd w:val="0"/>
              <w:spacing w:before="0"/>
            </w:pPr>
            <w:r w:rsidRPr="00B06819">
              <w:rPr>
                <w:rFonts w:cs="Arial"/>
                <w:lang w:val="sr-Cyrl-RS"/>
              </w:rPr>
              <w:t>уверење једног од произво</w:t>
            </w:r>
            <w:r>
              <w:rPr>
                <w:rFonts w:cs="Arial"/>
                <w:lang w:val="sr-Cyrl-RS"/>
              </w:rPr>
              <w:t xml:space="preserve">ђача аналогно адресабилног система за сваког </w:t>
            </w:r>
            <w:r w:rsidRPr="00AD0DE6">
              <w:rPr>
                <w:rFonts w:cs="Arial"/>
                <w:lang w:val="sr-Cyrl-RS"/>
              </w:rPr>
              <w:t xml:space="preserve">од </w:t>
            </w:r>
            <w:r>
              <w:rPr>
                <w:rFonts w:cs="Arial"/>
                <w:lang w:val="sr-Cyrl-RS"/>
              </w:rPr>
              <w:t>4</w:t>
            </w:r>
            <w:r w:rsidRPr="00AD0DE6">
              <w:rPr>
                <w:rFonts w:cs="Arial"/>
                <w:lang w:val="sr-Cyrl-RS"/>
              </w:rPr>
              <w:t xml:space="preserve"> сервисера</w:t>
            </w:r>
          </w:p>
          <w:p w14:paraId="250120BD" w14:textId="77777777" w:rsidR="003C7C5C" w:rsidRPr="00B7028A" w:rsidRDefault="003C7C5C" w:rsidP="00194E3D">
            <w:pPr>
              <w:numPr>
                <w:ilvl w:val="0"/>
                <w:numId w:val="52"/>
              </w:numPr>
              <w:autoSpaceDE w:val="0"/>
              <w:autoSpaceDN w:val="0"/>
              <w:adjustRightInd w:val="0"/>
              <w:spacing w:before="0"/>
            </w:pPr>
            <w:r>
              <w:rPr>
                <w:rFonts w:cs="Arial"/>
                <w:lang w:val="sr-Cyrl-RS"/>
              </w:rPr>
              <w:t xml:space="preserve">фотокопија лиценце </w:t>
            </w:r>
            <w:r w:rsidRPr="00B7028A">
              <w:rPr>
                <w:rFonts w:cs="Arial"/>
              </w:rPr>
              <w:t>B</w:t>
            </w:r>
            <w:r w:rsidRPr="00C732BC">
              <w:rPr>
                <w:rFonts w:cs="Arial"/>
                <w:lang w:val="ru-RU"/>
              </w:rPr>
              <w:t>2</w:t>
            </w:r>
          </w:p>
          <w:p w14:paraId="55F7D641" w14:textId="77777777" w:rsidR="00391CD9" w:rsidRDefault="00391CD9" w:rsidP="00340997">
            <w:pPr>
              <w:rPr>
                <w:rFonts w:cs="Arial"/>
                <w:b/>
                <w:lang w:val="sr-Cyrl-RS"/>
              </w:rPr>
            </w:pPr>
          </w:p>
          <w:p w14:paraId="15D524C9" w14:textId="4D1912EC" w:rsidR="00340997" w:rsidRDefault="00340997" w:rsidP="00340997">
            <w:pPr>
              <w:rPr>
                <w:rFonts w:cs="Arial"/>
                <w:b/>
                <w:lang w:val="sr-Cyrl-RS"/>
              </w:rPr>
            </w:pPr>
            <w:r>
              <w:rPr>
                <w:rFonts w:cs="Arial"/>
                <w:b/>
                <w:lang w:val="sr-Cyrl-RS"/>
              </w:rPr>
              <w:t xml:space="preserve">Партија 4 - </w:t>
            </w:r>
            <w:r w:rsidRPr="001A261D">
              <w:rPr>
                <w:rFonts w:cs="Arial"/>
                <w:b/>
                <w:lang w:val="sr-Cyrl-RS"/>
              </w:rPr>
              <w:t xml:space="preserve">Понуђач располаже </w:t>
            </w:r>
            <w:r>
              <w:rPr>
                <w:rFonts w:cs="Arial"/>
                <w:b/>
                <w:lang w:val="sr-Cyrl-RS"/>
              </w:rPr>
              <w:t>довољним кадровским капацитетом</w:t>
            </w:r>
            <w:r w:rsidRPr="001A261D">
              <w:rPr>
                <w:rFonts w:cs="Arial"/>
                <w:b/>
                <w:lang w:val="sr-Cyrl-RS"/>
              </w:rPr>
              <w:t xml:space="preserve"> уколико </w:t>
            </w:r>
            <w:r w:rsidRPr="000A6E29">
              <w:rPr>
                <w:rFonts w:cs="Arial"/>
                <w:b/>
                <w:lang w:val="sr-Cyrl-RS"/>
              </w:rPr>
              <w:t>има</w:t>
            </w:r>
            <w:r w:rsidR="00391CD9">
              <w:rPr>
                <w:rFonts w:cs="Arial"/>
                <w:b/>
                <w:lang w:val="sr-Cyrl-RS"/>
              </w:rPr>
              <w:t xml:space="preserve"> </w:t>
            </w:r>
            <w:r w:rsidR="00391CD9" w:rsidRPr="00E64DBF">
              <w:rPr>
                <w:rFonts w:cs="Arial"/>
                <w:lang w:val="sr-Cyrl-RS"/>
              </w:rPr>
              <w:t xml:space="preserve">запослена или радно ангажована лица која ће бити ангажована на реализацији дате набавке, по основу другог облика ангажовања ван радног </w:t>
            </w:r>
            <w:r w:rsidR="00391CD9" w:rsidRPr="00E64DBF">
              <w:rPr>
                <w:rFonts w:cs="Arial"/>
                <w:lang w:val="sr-Cyrl-RS"/>
              </w:rPr>
              <w:lastRenderedPageBreak/>
              <w:t>односа, предвиђеног члановима 197-202. Закона о раду ("Сл. гласник РС", бр. 24/2005, 61/2005, 54/2009, 32/2013 и 75/2014) и то</w:t>
            </w:r>
            <w:r>
              <w:rPr>
                <w:rFonts w:cs="Arial"/>
                <w:b/>
                <w:lang w:val="sr-Cyrl-RS"/>
              </w:rPr>
              <w:t>:</w:t>
            </w:r>
            <w:r w:rsidRPr="000A6E29">
              <w:rPr>
                <w:rFonts w:cs="Arial"/>
                <w:b/>
                <w:lang w:val="sr-Cyrl-RS"/>
              </w:rPr>
              <w:t xml:space="preserve"> </w:t>
            </w:r>
          </w:p>
          <w:p w14:paraId="04159120" w14:textId="77777777" w:rsidR="00340997" w:rsidRPr="000A6E29" w:rsidRDefault="00340997" w:rsidP="00340997">
            <w:pPr>
              <w:autoSpaceDE w:val="0"/>
              <w:autoSpaceDN w:val="0"/>
              <w:adjustRightInd w:val="0"/>
              <w:rPr>
                <w:rFonts w:cs="Arial"/>
                <w:b/>
                <w:u w:val="single"/>
                <w:lang w:val="sr-Cyrl-RS"/>
              </w:rPr>
            </w:pPr>
            <w:r w:rsidRPr="00F17983">
              <w:rPr>
                <w:rFonts w:cs="Arial"/>
                <w:b/>
                <w:u w:val="single"/>
                <w:lang w:val="sr-Cyrl-RS"/>
              </w:rPr>
              <w:t>Услов</w:t>
            </w:r>
            <w:r>
              <w:rPr>
                <w:rFonts w:cs="Arial"/>
                <w:b/>
                <w:u w:val="single"/>
                <w:lang w:val="sr-Cyrl-RS"/>
              </w:rPr>
              <w:t>и</w:t>
            </w:r>
            <w:r w:rsidRPr="00F17983">
              <w:rPr>
                <w:rFonts w:cs="Arial"/>
                <w:b/>
                <w:u w:val="single"/>
                <w:lang w:val="sr-Cyrl-RS"/>
              </w:rPr>
              <w:t xml:space="preserve"> </w:t>
            </w:r>
            <w:r>
              <w:rPr>
                <w:rFonts w:cs="Arial"/>
                <w:b/>
                <w:u w:val="single"/>
                <w:lang w:val="sr-Cyrl-RS"/>
              </w:rPr>
              <w:t xml:space="preserve"> </w:t>
            </w:r>
          </w:p>
          <w:p w14:paraId="4A6D1EB0" w14:textId="4E5DCB4A" w:rsidR="00340997" w:rsidRPr="00CA3288" w:rsidRDefault="00340997" w:rsidP="00340997">
            <w:pPr>
              <w:pStyle w:val="ListParagraph"/>
              <w:numPr>
                <w:ilvl w:val="0"/>
                <w:numId w:val="55"/>
              </w:numPr>
              <w:autoSpaceDE w:val="0"/>
              <w:autoSpaceDN w:val="0"/>
              <w:adjustRightInd w:val="0"/>
              <w:spacing w:before="0" w:after="0" w:line="240" w:lineRule="auto"/>
              <w:rPr>
                <w:rFonts w:ascii="Arial" w:hAnsi="Arial" w:cs="Arial"/>
                <w:lang w:val="sr-Cyrl-RS"/>
              </w:rPr>
            </w:pPr>
            <w:r>
              <w:rPr>
                <w:rFonts w:ascii="Arial" w:hAnsi="Arial" w:cs="Arial"/>
                <w:b/>
                <w:lang w:val="sr-Cyrl-RS"/>
              </w:rPr>
              <w:t>минимум 3</w:t>
            </w:r>
            <w:r w:rsidRPr="00CA3288">
              <w:rPr>
                <w:rFonts w:ascii="Arial" w:hAnsi="Arial" w:cs="Arial"/>
                <w:b/>
                <w:lang w:val="sr-Cyrl-RS"/>
              </w:rPr>
              <w:t xml:space="preserve"> сервисера </w:t>
            </w:r>
            <w:r w:rsidRPr="00CA3288">
              <w:rPr>
                <w:rFonts w:ascii="Arial" w:hAnsi="Arial" w:cs="Arial"/>
                <w:lang w:val="sr-Cyrl-RS"/>
              </w:rPr>
              <w:t>за услуге:</w:t>
            </w:r>
          </w:p>
          <w:p w14:paraId="573F2A44" w14:textId="77777777" w:rsidR="00340997" w:rsidRPr="00455FA3" w:rsidRDefault="00340997" w:rsidP="00340997">
            <w:pPr>
              <w:numPr>
                <w:ilvl w:val="0"/>
                <w:numId w:val="38"/>
              </w:numPr>
              <w:autoSpaceDE w:val="0"/>
              <w:autoSpaceDN w:val="0"/>
              <w:adjustRightInd w:val="0"/>
              <w:spacing w:before="0"/>
              <w:rPr>
                <w:rFonts w:cs="Arial"/>
                <w:color w:val="FF0000"/>
                <w:lang w:val="sr-Cyrl-RS"/>
              </w:rPr>
            </w:pPr>
            <w:r w:rsidRPr="00CA3288">
              <w:rPr>
                <w:rFonts w:cs="Arial"/>
                <w:lang w:val="sr-Cyrl-RS"/>
              </w:rPr>
              <w:t xml:space="preserve">сервиса хидрантске инсталације и испитивање хидрантских црева на хладни водени притисак (ХВП), </w:t>
            </w:r>
            <w:r>
              <w:rPr>
                <w:rFonts w:cs="Arial"/>
                <w:lang w:val="sr-Cyrl-RS"/>
              </w:rPr>
              <w:t xml:space="preserve"> </w:t>
            </w:r>
          </w:p>
          <w:p w14:paraId="2D4554DC" w14:textId="77777777" w:rsidR="00340997" w:rsidRPr="00CA3288" w:rsidRDefault="00340997" w:rsidP="00340997">
            <w:pPr>
              <w:autoSpaceDE w:val="0"/>
              <w:autoSpaceDN w:val="0"/>
              <w:adjustRightInd w:val="0"/>
              <w:rPr>
                <w:rFonts w:cs="Arial"/>
                <w:lang w:val="sr-Cyrl-RS"/>
              </w:rPr>
            </w:pPr>
            <w:r w:rsidRPr="00CA3288">
              <w:rPr>
                <w:rFonts w:cs="Arial"/>
                <w:lang w:val="sr-Cyrl-RS"/>
              </w:rPr>
              <w:t xml:space="preserve">са стеченим средњим образовањем техничке струке, са положеним стручним испитом из области ЗОП и да сваки сервисер поседује Уверење о  обучености од најмање једног од наведених произвођача </w:t>
            </w:r>
            <w:r w:rsidRPr="00CA3288">
              <w:rPr>
                <w:rFonts w:cs="Arial"/>
                <w:u w:val="single"/>
                <w:lang w:val="sr-Cyrl-RS"/>
              </w:rPr>
              <w:t>опреме</w:t>
            </w:r>
          </w:p>
          <w:p w14:paraId="57D553D0" w14:textId="04BEA3A4" w:rsidR="00340997" w:rsidRDefault="00340997" w:rsidP="00340997">
            <w:pPr>
              <w:pStyle w:val="ListParagraph"/>
              <w:numPr>
                <w:ilvl w:val="0"/>
                <w:numId w:val="52"/>
              </w:numPr>
              <w:shd w:val="clear" w:color="auto" w:fill="FFFFFF"/>
              <w:spacing w:before="0" w:after="0" w:line="240" w:lineRule="auto"/>
              <w:rPr>
                <w:rFonts w:ascii="Arial" w:hAnsi="Arial" w:cs="Arial"/>
                <w:lang w:val="sr-Cyrl-RS"/>
              </w:rPr>
            </w:pPr>
            <w:r w:rsidRPr="00CA3288">
              <w:rPr>
                <w:rFonts w:ascii="Arial" w:hAnsi="Arial" w:cs="Arial"/>
                <w:b/>
                <w:lang w:val="sr-Cyrl-RS"/>
              </w:rPr>
              <w:t>минимум 1 дипл.инж</w:t>
            </w:r>
            <w:r w:rsidRPr="00CA3288">
              <w:rPr>
                <w:rFonts w:ascii="Arial" w:hAnsi="Arial" w:cs="Arial"/>
                <w:lang w:val="sr-Cyrl-RS"/>
              </w:rPr>
              <w:t xml:space="preserve">. </w:t>
            </w:r>
            <w:r w:rsidRPr="00CA3288">
              <w:rPr>
                <w:rFonts w:ascii="Arial" w:hAnsi="Arial" w:cs="Arial"/>
                <w:b/>
                <w:lang w:val="sr-Cyrl-RS"/>
              </w:rPr>
              <w:t>машинства</w:t>
            </w:r>
            <w:r w:rsidRPr="00CA3288">
              <w:rPr>
                <w:rFonts w:ascii="Arial" w:hAnsi="Arial" w:cs="Arial"/>
                <w:lang w:val="sr-Cyrl-RS"/>
              </w:rPr>
              <w:t xml:space="preserve">, са положеним стручним испитом из области ЗОП, који поседује лиценцу МУП-а за извођење и пројектовање посебних система </w:t>
            </w:r>
            <w:r w:rsidRPr="00CA3288">
              <w:rPr>
                <w:rFonts w:ascii="Arial" w:hAnsi="Arial" w:cs="Arial"/>
                <w:lang w:val="ru-RU"/>
              </w:rPr>
              <w:t>(</w:t>
            </w:r>
            <w:r w:rsidRPr="00CA3288">
              <w:rPr>
                <w:rFonts w:ascii="Arial" w:hAnsi="Arial" w:cs="Arial"/>
              </w:rPr>
              <w:t>B</w:t>
            </w:r>
            <w:r w:rsidRPr="00CA3288">
              <w:rPr>
                <w:rFonts w:ascii="Arial" w:hAnsi="Arial" w:cs="Arial"/>
                <w:lang w:val="ru-RU"/>
              </w:rPr>
              <w:t xml:space="preserve">1 </w:t>
            </w:r>
            <w:r w:rsidRPr="00CA3288">
              <w:rPr>
                <w:rFonts w:ascii="Arial" w:hAnsi="Arial" w:cs="Arial"/>
                <w:lang w:val="sr-Cyrl-RS"/>
              </w:rPr>
              <w:t>и</w:t>
            </w:r>
            <w:r w:rsidRPr="00CA3288">
              <w:rPr>
                <w:rFonts w:ascii="Arial" w:hAnsi="Arial" w:cs="Arial"/>
                <w:lang w:val="ru-RU"/>
              </w:rPr>
              <w:t xml:space="preserve"> </w:t>
            </w:r>
            <w:r w:rsidRPr="00CA3288">
              <w:rPr>
                <w:rFonts w:ascii="Arial" w:hAnsi="Arial" w:cs="Arial"/>
              </w:rPr>
              <w:t>B</w:t>
            </w:r>
            <w:r w:rsidRPr="00CA3288">
              <w:rPr>
                <w:rFonts w:ascii="Arial" w:hAnsi="Arial" w:cs="Arial"/>
                <w:lang w:val="ru-RU"/>
              </w:rPr>
              <w:t>6)</w:t>
            </w:r>
            <w:r w:rsidRPr="00CA3288">
              <w:rPr>
                <w:rFonts w:ascii="Arial" w:hAnsi="Arial" w:cs="Arial"/>
                <w:lang w:val="sr-Cyrl-RS"/>
              </w:rPr>
              <w:t xml:space="preserve"> и лиценцу А за израду главног пројекта заштите од пожара.</w:t>
            </w:r>
          </w:p>
          <w:p w14:paraId="247D7A71" w14:textId="77777777" w:rsidR="008A60CF" w:rsidRPr="007B67D5" w:rsidRDefault="008A60CF" w:rsidP="008A60CF">
            <w:pPr>
              <w:autoSpaceDE w:val="0"/>
              <w:autoSpaceDN w:val="0"/>
              <w:adjustRightInd w:val="0"/>
              <w:rPr>
                <w:rFonts w:cs="Arial"/>
                <w:b/>
                <w:u w:val="single"/>
                <w:lang w:val="sr-Cyrl-RS"/>
              </w:rPr>
            </w:pPr>
            <w:r w:rsidRPr="007B67D5">
              <w:rPr>
                <w:rFonts w:cs="Arial"/>
                <w:b/>
                <w:u w:val="single"/>
                <w:lang w:val="sr-Cyrl-RS"/>
              </w:rPr>
              <w:t>Докази</w:t>
            </w:r>
            <w:r>
              <w:rPr>
                <w:rFonts w:cs="Arial"/>
                <w:b/>
                <w:u w:val="single"/>
                <w:lang w:val="sr-Cyrl-RS"/>
              </w:rPr>
              <w:t xml:space="preserve"> за кадровски капацитет за партију 4</w:t>
            </w:r>
            <w:r w:rsidRPr="007B67D5">
              <w:rPr>
                <w:rFonts w:cs="Arial"/>
                <w:b/>
                <w:u w:val="single"/>
                <w:lang w:val="sr-Cyrl-RS"/>
              </w:rPr>
              <w:t xml:space="preserve"> </w:t>
            </w:r>
          </w:p>
          <w:p w14:paraId="7CCF011C" w14:textId="77777777" w:rsidR="008A60CF" w:rsidRPr="007B67D5" w:rsidRDefault="008A60CF" w:rsidP="008A60CF">
            <w:pPr>
              <w:pStyle w:val="ListParagraph"/>
              <w:numPr>
                <w:ilvl w:val="0"/>
                <w:numId w:val="52"/>
              </w:numPr>
              <w:spacing w:before="0" w:after="0" w:line="240" w:lineRule="auto"/>
              <w:rPr>
                <w:rFonts w:ascii="Arial" w:hAnsi="Arial" w:cs="Arial"/>
                <w:lang w:val="sr-Cyrl-RS"/>
              </w:rPr>
            </w:pPr>
            <w:r w:rsidRPr="007B67D5">
              <w:rPr>
                <w:rFonts w:ascii="Arial" w:hAnsi="Arial" w:cs="Arial"/>
                <w:lang w:val="sr-Cyrl-RS"/>
              </w:rPr>
              <w:t>Изјава понуђача о довољном кадровском капацитету (Образац 8)</w:t>
            </w:r>
          </w:p>
          <w:p w14:paraId="2C6A9AFD" w14:textId="77777777" w:rsidR="008A60CF" w:rsidRPr="00F17983" w:rsidRDefault="008A60CF" w:rsidP="008A60CF">
            <w:pPr>
              <w:numPr>
                <w:ilvl w:val="0"/>
                <w:numId w:val="52"/>
              </w:numPr>
              <w:spacing w:before="0"/>
              <w:rPr>
                <w:rFonts w:cs="Arial"/>
                <w:lang w:val="sr-Cyrl-RS"/>
              </w:rPr>
            </w:pPr>
            <w:r w:rsidRPr="007B67D5">
              <w:rPr>
                <w:rFonts w:cs="Arial"/>
                <w:lang w:val="sr-Cyrl-RS"/>
              </w:rPr>
              <w:t>За лица наведена у обрасцу 8 достављају се фото-копије пријаве – одјаве на обавезно социјално осигурање издате од надлежног Фонда</w:t>
            </w:r>
            <w:r w:rsidRPr="00F17983">
              <w:rPr>
                <w:rFonts w:cs="Arial"/>
                <w:lang w:val="sr-Cyrl-RS"/>
              </w:rPr>
              <w:t xml:space="preserve"> ПИО (образац М или М3А) </w:t>
            </w:r>
          </w:p>
          <w:p w14:paraId="10C8B3A8" w14:textId="77777777" w:rsidR="008A60CF" w:rsidRPr="00F17983" w:rsidRDefault="008A60CF" w:rsidP="008A60CF">
            <w:pPr>
              <w:numPr>
                <w:ilvl w:val="0"/>
                <w:numId w:val="52"/>
              </w:numPr>
              <w:autoSpaceDE w:val="0"/>
              <w:autoSpaceDN w:val="0"/>
              <w:adjustRightInd w:val="0"/>
              <w:spacing w:before="0"/>
            </w:pPr>
            <w:r w:rsidRPr="00F17983">
              <w:rPr>
                <w:rFonts w:cs="Arial"/>
                <w:lang w:val="sr-Cyrl-RS"/>
              </w:rPr>
              <w:t>Фото</w:t>
            </w:r>
            <w:r>
              <w:rPr>
                <w:rFonts w:cs="Arial"/>
                <w:lang w:val="sr-Cyrl-RS"/>
              </w:rPr>
              <w:t>-</w:t>
            </w:r>
            <w:r w:rsidRPr="00F17983">
              <w:rPr>
                <w:rFonts w:cs="Arial"/>
                <w:lang w:val="sr-Cyrl-RS"/>
              </w:rPr>
              <w:t>копије диплома о стеченом средњем образовању/завршеном факултету</w:t>
            </w:r>
          </w:p>
          <w:p w14:paraId="7EA0DC0A" w14:textId="77777777" w:rsidR="008A60CF" w:rsidRPr="00F17983" w:rsidRDefault="008A60CF" w:rsidP="008A60CF">
            <w:pPr>
              <w:numPr>
                <w:ilvl w:val="0"/>
                <w:numId w:val="52"/>
              </w:numPr>
              <w:autoSpaceDE w:val="0"/>
              <w:autoSpaceDN w:val="0"/>
              <w:adjustRightInd w:val="0"/>
              <w:spacing w:before="0"/>
            </w:pPr>
            <w:r w:rsidRPr="00F17983">
              <w:rPr>
                <w:rFonts w:cs="Arial"/>
                <w:lang w:val="sr-Cyrl-RS"/>
              </w:rPr>
              <w:t xml:space="preserve">уверење о положеном стручном испиту из области ЗОП </w:t>
            </w:r>
            <w:r w:rsidRPr="00830DE7">
              <w:rPr>
                <w:rFonts w:cs="Arial"/>
                <w:lang w:val="sr-Cyrl-RS"/>
              </w:rPr>
              <w:t xml:space="preserve">са захтеваним степеном стручне спреме </w:t>
            </w:r>
            <w:r w:rsidRPr="00F17983">
              <w:rPr>
                <w:rFonts w:cs="Arial"/>
                <w:lang w:val="sr-Cyrl-RS"/>
              </w:rPr>
              <w:t>издато од стране МУП-а</w:t>
            </w:r>
          </w:p>
          <w:p w14:paraId="7C266BAF" w14:textId="77777777" w:rsidR="008A60CF" w:rsidRPr="00DD1361" w:rsidRDefault="008A60CF" w:rsidP="008A60CF">
            <w:pPr>
              <w:numPr>
                <w:ilvl w:val="0"/>
                <w:numId w:val="52"/>
              </w:numPr>
              <w:autoSpaceDE w:val="0"/>
              <w:autoSpaceDN w:val="0"/>
              <w:adjustRightInd w:val="0"/>
              <w:spacing w:before="0"/>
              <w:rPr>
                <w:color w:val="FF0000"/>
              </w:rPr>
            </w:pPr>
            <w:r w:rsidRPr="00830DE7">
              <w:rPr>
                <w:rFonts w:cs="Arial"/>
                <w:lang w:val="sr-Cyrl-RS"/>
              </w:rPr>
              <w:t xml:space="preserve">уверење једног од произвођача опреме за сваког </w:t>
            </w:r>
            <w:r>
              <w:rPr>
                <w:rFonts w:cs="Arial"/>
                <w:lang w:val="sr-Cyrl-RS"/>
              </w:rPr>
              <w:t xml:space="preserve">од </w:t>
            </w:r>
            <w:r w:rsidRPr="00AD0DE6">
              <w:rPr>
                <w:rFonts w:cs="Arial"/>
                <w:lang w:val="sr-Cyrl-RS"/>
              </w:rPr>
              <w:t xml:space="preserve"> </w:t>
            </w:r>
            <w:r>
              <w:rPr>
                <w:rFonts w:cs="Arial"/>
                <w:lang w:val="sr-Cyrl-RS"/>
              </w:rPr>
              <w:t xml:space="preserve">3 </w:t>
            </w:r>
            <w:r w:rsidRPr="00AD0DE6">
              <w:rPr>
                <w:rFonts w:cs="Arial"/>
                <w:lang w:val="sr-Cyrl-RS"/>
              </w:rPr>
              <w:t>сервисера</w:t>
            </w:r>
          </w:p>
          <w:p w14:paraId="68FE02BF" w14:textId="77777777" w:rsidR="008A60CF" w:rsidRPr="00537DD4" w:rsidRDefault="008A60CF" w:rsidP="008A60CF">
            <w:pPr>
              <w:numPr>
                <w:ilvl w:val="0"/>
                <w:numId w:val="52"/>
              </w:numPr>
              <w:autoSpaceDE w:val="0"/>
              <w:autoSpaceDN w:val="0"/>
              <w:adjustRightInd w:val="0"/>
              <w:spacing w:before="0"/>
            </w:pPr>
            <w:r w:rsidRPr="00B7028A">
              <w:rPr>
                <w:rFonts w:cs="Arial"/>
                <w:lang w:val="sr-Cyrl-RS"/>
              </w:rPr>
              <w:t>фотокопиј</w:t>
            </w:r>
            <w:r>
              <w:rPr>
                <w:rFonts w:cs="Arial"/>
                <w:lang w:val="sr-Cyrl-RS"/>
              </w:rPr>
              <w:t>а</w:t>
            </w:r>
            <w:r w:rsidRPr="00B7028A">
              <w:rPr>
                <w:rFonts w:cs="Arial"/>
                <w:lang w:val="sr-Cyrl-RS"/>
              </w:rPr>
              <w:t xml:space="preserve"> лиценце</w:t>
            </w:r>
            <w:r w:rsidRPr="00C732BC">
              <w:rPr>
                <w:rFonts w:cs="Arial"/>
                <w:lang w:val="ru-RU"/>
              </w:rPr>
              <w:t xml:space="preserve"> </w:t>
            </w:r>
            <w:r w:rsidRPr="00B7028A">
              <w:rPr>
                <w:rFonts w:cs="Arial"/>
              </w:rPr>
              <w:t>B</w:t>
            </w:r>
            <w:r w:rsidRPr="00C732BC">
              <w:rPr>
                <w:rFonts w:cs="Arial"/>
                <w:lang w:val="ru-RU"/>
              </w:rPr>
              <w:t>1</w:t>
            </w:r>
            <w:r w:rsidRPr="00B7028A">
              <w:rPr>
                <w:rFonts w:cs="Arial"/>
                <w:lang w:val="sr-Cyrl-RS"/>
              </w:rPr>
              <w:t>и</w:t>
            </w:r>
            <w:r w:rsidRPr="00C732BC">
              <w:rPr>
                <w:rFonts w:cs="Arial"/>
                <w:lang w:val="ru-RU"/>
              </w:rPr>
              <w:t xml:space="preserve"> </w:t>
            </w:r>
            <w:r w:rsidRPr="00B7028A">
              <w:rPr>
                <w:rFonts w:cs="Arial"/>
              </w:rPr>
              <w:t>B</w:t>
            </w:r>
            <w:r w:rsidRPr="00C732BC">
              <w:rPr>
                <w:rFonts w:cs="Arial"/>
                <w:lang w:val="ru-RU"/>
              </w:rPr>
              <w:t xml:space="preserve">6 </w:t>
            </w:r>
            <w:r>
              <w:rPr>
                <w:rFonts w:cs="Arial"/>
                <w:lang w:val="ru-RU"/>
              </w:rPr>
              <w:t>и</w:t>
            </w:r>
            <w:r>
              <w:rPr>
                <w:lang w:val="sr-Cyrl-RS"/>
              </w:rPr>
              <w:t xml:space="preserve"> </w:t>
            </w:r>
            <w:r w:rsidRPr="00537DD4">
              <w:rPr>
                <w:rFonts w:cs="Arial"/>
                <w:lang w:val="ru-RU"/>
              </w:rPr>
              <w:t>фотокопија лиценце А</w:t>
            </w:r>
          </w:p>
          <w:p w14:paraId="3751AD2E" w14:textId="77777777" w:rsidR="003C7C5C" w:rsidRDefault="003C7C5C" w:rsidP="003C7C5C">
            <w:pPr>
              <w:autoSpaceDE w:val="0"/>
              <w:autoSpaceDN w:val="0"/>
              <w:adjustRightInd w:val="0"/>
              <w:rPr>
                <w:rFonts w:cs="Arial"/>
                <w:lang w:val="ru-RU"/>
              </w:rPr>
            </w:pPr>
          </w:p>
          <w:p w14:paraId="1EB393E2" w14:textId="77777777" w:rsidR="008A60CF" w:rsidRDefault="008A60CF" w:rsidP="003C7C5C">
            <w:pPr>
              <w:autoSpaceDE w:val="0"/>
              <w:autoSpaceDN w:val="0"/>
              <w:adjustRightInd w:val="0"/>
              <w:rPr>
                <w:rFonts w:cs="Arial"/>
                <w:lang w:val="ru-RU"/>
              </w:rPr>
            </w:pPr>
          </w:p>
          <w:p w14:paraId="346BEE21" w14:textId="5D66D8E7" w:rsidR="008A60CF" w:rsidRDefault="008A60CF" w:rsidP="008A60CF">
            <w:pPr>
              <w:rPr>
                <w:rFonts w:cs="Arial"/>
                <w:b/>
                <w:lang w:val="sr-Cyrl-RS"/>
              </w:rPr>
            </w:pPr>
            <w:r>
              <w:rPr>
                <w:rFonts w:cs="Arial"/>
                <w:b/>
                <w:lang w:val="sr-Cyrl-RS"/>
              </w:rPr>
              <w:t xml:space="preserve">Партија 5 - </w:t>
            </w:r>
            <w:r w:rsidRPr="001A261D">
              <w:rPr>
                <w:rFonts w:cs="Arial"/>
                <w:b/>
                <w:lang w:val="sr-Cyrl-RS"/>
              </w:rPr>
              <w:t xml:space="preserve">Понуђач располаже </w:t>
            </w:r>
            <w:r>
              <w:rPr>
                <w:rFonts w:cs="Arial"/>
                <w:b/>
                <w:lang w:val="sr-Cyrl-RS"/>
              </w:rPr>
              <w:t>довољним кадровским капацитетом</w:t>
            </w:r>
            <w:r w:rsidRPr="001A261D">
              <w:rPr>
                <w:rFonts w:cs="Arial"/>
                <w:b/>
                <w:lang w:val="sr-Cyrl-RS"/>
              </w:rPr>
              <w:t xml:space="preserve"> уколико </w:t>
            </w:r>
            <w:r w:rsidRPr="000A6E29">
              <w:rPr>
                <w:rFonts w:cs="Arial"/>
                <w:b/>
                <w:lang w:val="sr-Cyrl-RS"/>
              </w:rPr>
              <w:t>има</w:t>
            </w:r>
            <w:r w:rsidR="00EE4DEA">
              <w:rPr>
                <w:rFonts w:cs="Arial"/>
                <w:b/>
                <w:lang w:val="sr-Cyrl-RS"/>
              </w:rPr>
              <w:t xml:space="preserve"> </w:t>
            </w:r>
            <w:r w:rsidR="00EE4DEA" w:rsidRPr="00E64DBF">
              <w:rPr>
                <w:rFonts w:cs="Arial"/>
                <w:lang w:val="sr-Cyrl-RS"/>
              </w:rPr>
              <w:t>запослена или радно ангажована лица која ће бити ангажована на реализацији дате набавке, по основу другог облика ангажовања ван радног односа, предвиђеног члановима 197-202. Закона о раду ("Сл. гласник РС", бр. 24/2005, 61/2005, 54/2009, 32/2013 и 75/2014) и то</w:t>
            </w:r>
            <w:r>
              <w:rPr>
                <w:rFonts w:cs="Arial"/>
                <w:b/>
                <w:lang w:val="sr-Cyrl-RS"/>
              </w:rPr>
              <w:t>:</w:t>
            </w:r>
            <w:r w:rsidRPr="000A6E29">
              <w:rPr>
                <w:rFonts w:cs="Arial"/>
                <w:b/>
                <w:lang w:val="sr-Cyrl-RS"/>
              </w:rPr>
              <w:t xml:space="preserve"> </w:t>
            </w:r>
          </w:p>
          <w:p w14:paraId="090ED5B8" w14:textId="77777777" w:rsidR="008A60CF" w:rsidRPr="000A6E29" w:rsidRDefault="008A60CF" w:rsidP="008A60CF">
            <w:pPr>
              <w:autoSpaceDE w:val="0"/>
              <w:autoSpaceDN w:val="0"/>
              <w:adjustRightInd w:val="0"/>
              <w:rPr>
                <w:rFonts w:cs="Arial"/>
                <w:b/>
                <w:u w:val="single"/>
                <w:lang w:val="sr-Cyrl-RS"/>
              </w:rPr>
            </w:pPr>
            <w:r w:rsidRPr="00F17983">
              <w:rPr>
                <w:rFonts w:cs="Arial"/>
                <w:b/>
                <w:u w:val="single"/>
                <w:lang w:val="sr-Cyrl-RS"/>
              </w:rPr>
              <w:t>Услов</w:t>
            </w:r>
            <w:r>
              <w:rPr>
                <w:rFonts w:cs="Arial"/>
                <w:b/>
                <w:u w:val="single"/>
                <w:lang w:val="sr-Cyrl-RS"/>
              </w:rPr>
              <w:t>и</w:t>
            </w:r>
            <w:r w:rsidRPr="00F17983">
              <w:rPr>
                <w:rFonts w:cs="Arial"/>
                <w:b/>
                <w:u w:val="single"/>
                <w:lang w:val="sr-Cyrl-RS"/>
              </w:rPr>
              <w:t xml:space="preserve"> </w:t>
            </w:r>
            <w:r>
              <w:rPr>
                <w:rFonts w:cs="Arial"/>
                <w:b/>
                <w:u w:val="single"/>
                <w:lang w:val="sr-Cyrl-RS"/>
              </w:rPr>
              <w:t xml:space="preserve"> </w:t>
            </w:r>
          </w:p>
          <w:p w14:paraId="1929AAC5" w14:textId="2A5AC549" w:rsidR="008A60CF" w:rsidRPr="00CA3288" w:rsidRDefault="008A60CF" w:rsidP="008A60CF">
            <w:pPr>
              <w:pStyle w:val="ListParagraph"/>
              <w:numPr>
                <w:ilvl w:val="0"/>
                <w:numId w:val="55"/>
              </w:numPr>
              <w:autoSpaceDE w:val="0"/>
              <w:autoSpaceDN w:val="0"/>
              <w:adjustRightInd w:val="0"/>
              <w:spacing w:before="0" w:after="0" w:line="240" w:lineRule="auto"/>
              <w:rPr>
                <w:rFonts w:ascii="Arial" w:hAnsi="Arial" w:cs="Arial"/>
                <w:lang w:val="sr-Cyrl-RS"/>
              </w:rPr>
            </w:pPr>
            <w:r>
              <w:rPr>
                <w:rFonts w:ascii="Arial" w:hAnsi="Arial" w:cs="Arial"/>
                <w:b/>
                <w:lang w:val="sr-Cyrl-RS"/>
              </w:rPr>
              <w:t>минимум 3</w:t>
            </w:r>
            <w:r w:rsidRPr="00CA3288">
              <w:rPr>
                <w:rFonts w:ascii="Arial" w:hAnsi="Arial" w:cs="Arial"/>
                <w:b/>
                <w:lang w:val="sr-Cyrl-RS"/>
              </w:rPr>
              <w:t xml:space="preserve"> сервисера </w:t>
            </w:r>
            <w:r w:rsidRPr="00CA3288">
              <w:rPr>
                <w:rFonts w:ascii="Arial" w:hAnsi="Arial" w:cs="Arial"/>
                <w:lang w:val="sr-Cyrl-RS"/>
              </w:rPr>
              <w:t>за услуге:</w:t>
            </w:r>
          </w:p>
          <w:p w14:paraId="6E890082" w14:textId="77777777" w:rsidR="008A60CF" w:rsidRDefault="008A60CF" w:rsidP="008A60CF">
            <w:pPr>
              <w:numPr>
                <w:ilvl w:val="0"/>
                <w:numId w:val="38"/>
              </w:numPr>
              <w:autoSpaceDE w:val="0"/>
              <w:autoSpaceDN w:val="0"/>
              <w:adjustRightInd w:val="0"/>
              <w:spacing w:before="0"/>
              <w:rPr>
                <w:rFonts w:cs="Arial"/>
                <w:color w:val="FF0000"/>
                <w:lang w:val="sr-Cyrl-RS"/>
              </w:rPr>
            </w:pPr>
            <w:r w:rsidRPr="00CA3288">
              <w:rPr>
                <w:rFonts w:cs="Arial"/>
                <w:lang w:val="sr-Cyrl-RS"/>
              </w:rPr>
              <w:t xml:space="preserve">сервиса и испитивања ручно преносних и ручно превозних мобилних уређаја за почетно гашење пожара и </w:t>
            </w:r>
          </w:p>
          <w:p w14:paraId="18E57D3B" w14:textId="5DCF5D6D" w:rsidR="008A60CF" w:rsidRPr="00604DBA" w:rsidRDefault="008A60CF" w:rsidP="008A60CF">
            <w:pPr>
              <w:numPr>
                <w:ilvl w:val="0"/>
                <w:numId w:val="62"/>
              </w:numPr>
              <w:autoSpaceDE w:val="0"/>
              <w:autoSpaceDN w:val="0"/>
              <w:adjustRightInd w:val="0"/>
              <w:spacing w:before="0"/>
              <w:rPr>
                <w:rFonts w:cs="Arial"/>
                <w:color w:val="FF0000"/>
                <w:lang w:val="sr-Cyrl-RS"/>
              </w:rPr>
            </w:pPr>
            <w:r w:rsidRPr="00604DBA">
              <w:rPr>
                <w:rFonts w:cs="Arial"/>
                <w:b/>
                <w:lang w:val="sr-Cyrl-RS"/>
              </w:rPr>
              <w:t>минимум 1 дипл.инж</w:t>
            </w:r>
            <w:r w:rsidRPr="00604DBA">
              <w:rPr>
                <w:rFonts w:cs="Arial"/>
                <w:lang w:val="sr-Cyrl-RS"/>
              </w:rPr>
              <w:t xml:space="preserve">. </w:t>
            </w:r>
            <w:r w:rsidRPr="00604DBA">
              <w:rPr>
                <w:rFonts w:cs="Arial"/>
                <w:b/>
                <w:lang w:val="sr-Cyrl-RS"/>
              </w:rPr>
              <w:t>машинства</w:t>
            </w:r>
            <w:r w:rsidRPr="00604DBA">
              <w:rPr>
                <w:rFonts w:cs="Arial"/>
                <w:lang w:val="sr-Cyrl-RS"/>
              </w:rPr>
              <w:t xml:space="preserve">, са положеним стручним испитом из области ЗОП, који поседује лиценцу МУП-а за извођење и пројектовање посебних система </w:t>
            </w:r>
            <w:r w:rsidRPr="00604DBA">
              <w:rPr>
                <w:rFonts w:cs="Arial"/>
                <w:lang w:val="ru-RU"/>
              </w:rPr>
              <w:t>(</w:t>
            </w:r>
            <w:r w:rsidRPr="00604DBA">
              <w:rPr>
                <w:rFonts w:cs="Arial"/>
              </w:rPr>
              <w:t>B</w:t>
            </w:r>
            <w:r w:rsidRPr="00604DBA">
              <w:rPr>
                <w:rFonts w:cs="Arial"/>
                <w:lang w:val="ru-RU"/>
              </w:rPr>
              <w:t xml:space="preserve">1 </w:t>
            </w:r>
            <w:r w:rsidRPr="00604DBA">
              <w:rPr>
                <w:rFonts w:cs="Arial"/>
                <w:lang w:val="sr-Cyrl-RS"/>
              </w:rPr>
              <w:t>и</w:t>
            </w:r>
            <w:r w:rsidRPr="00604DBA">
              <w:rPr>
                <w:rFonts w:cs="Arial"/>
                <w:lang w:val="ru-RU"/>
              </w:rPr>
              <w:t xml:space="preserve"> </w:t>
            </w:r>
            <w:r w:rsidRPr="00604DBA">
              <w:rPr>
                <w:rFonts w:cs="Arial"/>
              </w:rPr>
              <w:t>B</w:t>
            </w:r>
            <w:r w:rsidRPr="00604DBA">
              <w:rPr>
                <w:rFonts w:cs="Arial"/>
                <w:lang w:val="ru-RU"/>
              </w:rPr>
              <w:t>6)</w:t>
            </w:r>
            <w:r w:rsidRPr="00604DBA">
              <w:rPr>
                <w:rFonts w:cs="Arial"/>
                <w:lang w:val="sr-Cyrl-RS"/>
              </w:rPr>
              <w:t xml:space="preserve"> и лиценцу А за израду главног пројекта заштите од пожара</w:t>
            </w:r>
          </w:p>
          <w:p w14:paraId="3701F99B" w14:textId="62DDADB2" w:rsidR="008A60CF" w:rsidRPr="00A21817" w:rsidRDefault="008A60CF" w:rsidP="008A60CF">
            <w:pPr>
              <w:pStyle w:val="ListParagraph"/>
              <w:numPr>
                <w:ilvl w:val="0"/>
                <w:numId w:val="52"/>
              </w:numPr>
              <w:spacing w:before="0" w:after="0" w:line="240" w:lineRule="auto"/>
              <w:rPr>
                <w:rFonts w:ascii="Arial" w:hAnsi="Arial" w:cs="Arial"/>
                <w:color w:val="00B0F0"/>
                <w:lang w:val="sr-Cyrl-RS"/>
              </w:rPr>
            </w:pPr>
            <w:r w:rsidRPr="00CA3288">
              <w:rPr>
                <w:rFonts w:ascii="Arial" w:hAnsi="Arial" w:cs="Arial"/>
                <w:b/>
                <w:lang w:val="sr-Cyrl-RS"/>
              </w:rPr>
              <w:t>минимум</w:t>
            </w:r>
            <w:r>
              <w:rPr>
                <w:rFonts w:ascii="Arial" w:hAnsi="Arial" w:cs="Arial"/>
                <w:b/>
                <w:lang w:val="sr-Cyrl-RS"/>
              </w:rPr>
              <w:t xml:space="preserve"> </w:t>
            </w:r>
            <w:r w:rsidRPr="00AD0DE6">
              <w:rPr>
                <w:rFonts w:ascii="Arial" w:hAnsi="Arial" w:cs="Arial"/>
                <w:b/>
                <w:lang w:val="sr-Cyrl-RS"/>
              </w:rPr>
              <w:t>2</w:t>
            </w:r>
            <w:r w:rsidRPr="00A21817">
              <w:rPr>
                <w:rFonts w:ascii="Arial" w:hAnsi="Arial" w:cs="Arial"/>
                <w:b/>
                <w:lang w:val="sr-Cyrl-RS"/>
              </w:rPr>
              <w:t xml:space="preserve"> дипл.инж. електротехнике</w:t>
            </w:r>
            <w:r w:rsidRPr="00A21817">
              <w:rPr>
                <w:rFonts w:ascii="Arial" w:hAnsi="Arial" w:cs="Arial"/>
                <w:lang w:val="sr-Cyrl-RS"/>
              </w:rPr>
              <w:t xml:space="preserve"> </w:t>
            </w:r>
            <w:r w:rsidRPr="00CF4170">
              <w:rPr>
                <w:rFonts w:ascii="Arial" w:hAnsi="Arial" w:cs="Arial"/>
                <w:lang w:val="sr-Cyrl-RS"/>
              </w:rPr>
              <w:t>за услуге</w:t>
            </w:r>
            <w:r>
              <w:rPr>
                <w:rFonts w:ascii="Arial" w:hAnsi="Arial" w:cs="Arial"/>
                <w:lang w:val="sr-Cyrl-RS"/>
              </w:rPr>
              <w:t>:</w:t>
            </w:r>
          </w:p>
          <w:p w14:paraId="61D1797C" w14:textId="77777777" w:rsidR="008A60CF" w:rsidRPr="00A21817" w:rsidRDefault="008A60CF" w:rsidP="008A60CF">
            <w:pPr>
              <w:pStyle w:val="ListParagraph"/>
              <w:numPr>
                <w:ilvl w:val="0"/>
                <w:numId w:val="38"/>
              </w:numPr>
              <w:spacing w:before="0" w:after="0" w:line="240" w:lineRule="auto"/>
              <w:rPr>
                <w:rFonts w:ascii="Arial" w:hAnsi="Arial" w:cs="Arial"/>
                <w:lang w:val="sr-Cyrl-RS"/>
              </w:rPr>
            </w:pPr>
            <w:r w:rsidRPr="00A21817">
              <w:rPr>
                <w:rFonts w:ascii="Arial" w:hAnsi="Arial" w:cs="Arial"/>
                <w:lang w:val="sr-Cyrl-RS"/>
              </w:rPr>
              <w:t>испитивање громобранских инсталација</w:t>
            </w:r>
          </w:p>
          <w:p w14:paraId="3C2E8382" w14:textId="77777777" w:rsidR="008A60CF" w:rsidRPr="00A21817" w:rsidRDefault="008A60CF" w:rsidP="008A60CF">
            <w:pPr>
              <w:pStyle w:val="ListParagraph"/>
              <w:numPr>
                <w:ilvl w:val="0"/>
                <w:numId w:val="38"/>
              </w:numPr>
              <w:spacing w:before="0" w:after="0" w:line="240" w:lineRule="auto"/>
              <w:rPr>
                <w:rFonts w:ascii="Arial" w:hAnsi="Arial" w:cs="Arial"/>
                <w:lang w:val="sr-Cyrl-RS"/>
              </w:rPr>
            </w:pPr>
            <w:r w:rsidRPr="00A21817">
              <w:rPr>
                <w:rFonts w:ascii="Arial" w:hAnsi="Arial" w:cs="Arial"/>
                <w:lang w:val="sr-Cyrl-RS"/>
              </w:rPr>
              <w:t>испитивање електричних инсталација ниског напона</w:t>
            </w:r>
          </w:p>
          <w:p w14:paraId="5F77D68F" w14:textId="77777777" w:rsidR="008A60CF" w:rsidRDefault="008A60CF" w:rsidP="008A60CF">
            <w:pPr>
              <w:pStyle w:val="ListParagraph"/>
              <w:numPr>
                <w:ilvl w:val="0"/>
                <w:numId w:val="38"/>
              </w:numPr>
              <w:spacing w:before="0" w:after="0" w:line="240" w:lineRule="auto"/>
              <w:rPr>
                <w:rFonts w:ascii="Arial" w:hAnsi="Arial" w:cs="Arial"/>
                <w:lang w:val="sr-Cyrl-RS"/>
              </w:rPr>
            </w:pPr>
            <w:r w:rsidRPr="00A21817">
              <w:rPr>
                <w:rFonts w:ascii="Arial" w:hAnsi="Arial" w:cs="Arial"/>
                <w:lang w:val="sr-Cyrl-RS"/>
              </w:rPr>
              <w:t xml:space="preserve">испитивање инсталација нужне расвете, </w:t>
            </w:r>
          </w:p>
          <w:p w14:paraId="136F1EF8" w14:textId="77777777" w:rsidR="008A60CF" w:rsidRDefault="008A60CF" w:rsidP="008A60CF">
            <w:pPr>
              <w:autoSpaceDE w:val="0"/>
              <w:autoSpaceDN w:val="0"/>
              <w:adjustRightInd w:val="0"/>
              <w:rPr>
                <w:rFonts w:cs="Arial"/>
                <w:lang w:val="sr-Cyrl-RS"/>
              </w:rPr>
            </w:pPr>
            <w:r w:rsidRPr="00A21817">
              <w:rPr>
                <w:rFonts w:cs="Arial"/>
                <w:lang w:val="sr-Cyrl-RS"/>
              </w:rPr>
              <w:t>са положеним стручним испитом</w:t>
            </w:r>
            <w:r w:rsidRPr="00830DE7">
              <w:rPr>
                <w:rFonts w:cs="Arial"/>
                <w:lang w:val="sr-Cyrl-RS"/>
              </w:rPr>
              <w:t xml:space="preserve"> из области ЗОП, који поседује </w:t>
            </w:r>
            <w:r w:rsidRPr="00B7028A">
              <w:rPr>
                <w:rFonts w:cs="Arial"/>
                <w:lang w:val="sr-Cyrl-RS"/>
              </w:rPr>
              <w:t>лиценцу МУП-а</w:t>
            </w:r>
            <w:r>
              <w:rPr>
                <w:rFonts w:cs="Arial"/>
                <w:lang w:val="sr-Cyrl-RS"/>
              </w:rPr>
              <w:t xml:space="preserve"> за </w:t>
            </w:r>
            <w:r w:rsidRPr="009753C6">
              <w:rPr>
                <w:rFonts w:cs="Arial"/>
                <w:lang w:val="sr-Cyrl-RS"/>
              </w:rPr>
              <w:t>извођење и пројектовање посебних система (B2)</w:t>
            </w:r>
          </w:p>
          <w:p w14:paraId="2903BC9A" w14:textId="77777777" w:rsidR="008A60CF" w:rsidRPr="007B67D5" w:rsidRDefault="008A60CF" w:rsidP="008A60CF">
            <w:pPr>
              <w:autoSpaceDE w:val="0"/>
              <w:autoSpaceDN w:val="0"/>
              <w:adjustRightInd w:val="0"/>
              <w:rPr>
                <w:rFonts w:cs="Arial"/>
                <w:b/>
                <w:u w:val="single"/>
                <w:lang w:val="sr-Cyrl-RS"/>
              </w:rPr>
            </w:pPr>
            <w:r w:rsidRPr="007B67D5">
              <w:rPr>
                <w:rFonts w:cs="Arial"/>
                <w:b/>
                <w:u w:val="single"/>
                <w:lang w:val="sr-Cyrl-RS"/>
              </w:rPr>
              <w:t>Докази</w:t>
            </w:r>
            <w:r>
              <w:rPr>
                <w:rFonts w:cs="Arial"/>
                <w:b/>
                <w:u w:val="single"/>
                <w:lang w:val="sr-Cyrl-RS"/>
              </w:rPr>
              <w:t xml:space="preserve"> за кадровски капацитет за партију 5 </w:t>
            </w:r>
            <w:r w:rsidRPr="007B67D5">
              <w:rPr>
                <w:rFonts w:cs="Arial"/>
                <w:b/>
                <w:u w:val="single"/>
                <w:lang w:val="sr-Cyrl-RS"/>
              </w:rPr>
              <w:t xml:space="preserve"> </w:t>
            </w:r>
          </w:p>
          <w:p w14:paraId="0F6735BE" w14:textId="77777777" w:rsidR="008A60CF" w:rsidRPr="007B67D5" w:rsidRDefault="008A60CF" w:rsidP="008A60CF">
            <w:pPr>
              <w:pStyle w:val="ListParagraph"/>
              <w:numPr>
                <w:ilvl w:val="0"/>
                <w:numId w:val="52"/>
              </w:numPr>
              <w:spacing w:before="0" w:after="0" w:line="240" w:lineRule="auto"/>
              <w:rPr>
                <w:rFonts w:ascii="Arial" w:hAnsi="Arial" w:cs="Arial"/>
                <w:lang w:val="sr-Cyrl-RS"/>
              </w:rPr>
            </w:pPr>
            <w:r w:rsidRPr="007B67D5">
              <w:rPr>
                <w:rFonts w:ascii="Arial" w:hAnsi="Arial" w:cs="Arial"/>
                <w:lang w:val="sr-Cyrl-RS"/>
              </w:rPr>
              <w:t>Изјава понуђача о довољном кадровском капацитету (Образац 8)</w:t>
            </w:r>
          </w:p>
          <w:p w14:paraId="05856CAE" w14:textId="77777777" w:rsidR="008A60CF" w:rsidRPr="00F17983" w:rsidRDefault="008A60CF" w:rsidP="008A60CF">
            <w:pPr>
              <w:numPr>
                <w:ilvl w:val="0"/>
                <w:numId w:val="52"/>
              </w:numPr>
              <w:spacing w:before="0"/>
              <w:rPr>
                <w:rFonts w:cs="Arial"/>
                <w:lang w:val="sr-Cyrl-RS"/>
              </w:rPr>
            </w:pPr>
            <w:r w:rsidRPr="007B67D5">
              <w:rPr>
                <w:rFonts w:cs="Arial"/>
                <w:lang w:val="sr-Cyrl-RS"/>
              </w:rPr>
              <w:lastRenderedPageBreak/>
              <w:t>За лица наведена у обрасцу 8 достављају се фото-копије пријаве – одјаве на обавезно социјално осигурање издате од надлежног Фонда</w:t>
            </w:r>
            <w:r w:rsidRPr="00F17983">
              <w:rPr>
                <w:rFonts w:cs="Arial"/>
                <w:lang w:val="sr-Cyrl-RS"/>
              </w:rPr>
              <w:t xml:space="preserve"> ПИО (образац М или М3А) </w:t>
            </w:r>
          </w:p>
          <w:p w14:paraId="6AA6FA98" w14:textId="77777777" w:rsidR="008A60CF" w:rsidRPr="00F17983" w:rsidRDefault="008A60CF" w:rsidP="008A60CF">
            <w:pPr>
              <w:numPr>
                <w:ilvl w:val="0"/>
                <w:numId w:val="52"/>
              </w:numPr>
              <w:autoSpaceDE w:val="0"/>
              <w:autoSpaceDN w:val="0"/>
              <w:adjustRightInd w:val="0"/>
              <w:spacing w:before="0"/>
            </w:pPr>
            <w:r w:rsidRPr="00F17983">
              <w:rPr>
                <w:rFonts w:cs="Arial"/>
                <w:lang w:val="sr-Cyrl-RS"/>
              </w:rPr>
              <w:t>Фото</w:t>
            </w:r>
            <w:r>
              <w:rPr>
                <w:rFonts w:cs="Arial"/>
                <w:lang w:val="sr-Cyrl-RS"/>
              </w:rPr>
              <w:t>-</w:t>
            </w:r>
            <w:r w:rsidRPr="00F17983">
              <w:rPr>
                <w:rFonts w:cs="Arial"/>
                <w:lang w:val="sr-Cyrl-RS"/>
              </w:rPr>
              <w:t>копије диплома о стеченом средњем образовању/завршеном факултету</w:t>
            </w:r>
          </w:p>
          <w:p w14:paraId="22E87994" w14:textId="77777777" w:rsidR="008A60CF" w:rsidRPr="00F17983" w:rsidRDefault="008A60CF" w:rsidP="008A60CF">
            <w:pPr>
              <w:numPr>
                <w:ilvl w:val="0"/>
                <w:numId w:val="52"/>
              </w:numPr>
              <w:autoSpaceDE w:val="0"/>
              <w:autoSpaceDN w:val="0"/>
              <w:adjustRightInd w:val="0"/>
              <w:spacing w:before="0"/>
            </w:pPr>
            <w:r w:rsidRPr="00F17983">
              <w:rPr>
                <w:rFonts w:cs="Arial"/>
                <w:lang w:val="sr-Cyrl-RS"/>
              </w:rPr>
              <w:t xml:space="preserve">уверење о положеном стручном испиту из области ЗОП </w:t>
            </w:r>
            <w:r w:rsidRPr="00830DE7">
              <w:rPr>
                <w:rFonts w:cs="Arial"/>
                <w:lang w:val="sr-Cyrl-RS"/>
              </w:rPr>
              <w:t xml:space="preserve">са захтеваним степеном стручне спреме </w:t>
            </w:r>
            <w:r w:rsidRPr="00F17983">
              <w:rPr>
                <w:rFonts w:cs="Arial"/>
                <w:lang w:val="sr-Cyrl-RS"/>
              </w:rPr>
              <w:t>издато од стране МУП-а</w:t>
            </w:r>
          </w:p>
          <w:p w14:paraId="4B8CECDF" w14:textId="77777777" w:rsidR="008A60CF" w:rsidRPr="00DD1361" w:rsidRDefault="008A60CF" w:rsidP="008A60CF">
            <w:pPr>
              <w:numPr>
                <w:ilvl w:val="0"/>
                <w:numId w:val="52"/>
              </w:numPr>
              <w:autoSpaceDE w:val="0"/>
              <w:autoSpaceDN w:val="0"/>
              <w:adjustRightInd w:val="0"/>
              <w:spacing w:before="0"/>
              <w:rPr>
                <w:color w:val="FF0000"/>
              </w:rPr>
            </w:pPr>
            <w:r w:rsidRPr="00830DE7">
              <w:rPr>
                <w:rFonts w:cs="Arial"/>
                <w:lang w:val="sr-Cyrl-RS"/>
              </w:rPr>
              <w:t xml:space="preserve">уверење једног од произвођача опреме за сваког </w:t>
            </w:r>
            <w:r>
              <w:rPr>
                <w:rFonts w:cs="Arial"/>
                <w:lang w:val="sr-Cyrl-RS"/>
              </w:rPr>
              <w:t>од 3</w:t>
            </w:r>
            <w:r w:rsidRPr="00AD0DE6">
              <w:rPr>
                <w:rFonts w:cs="Arial"/>
                <w:lang w:val="sr-Cyrl-RS"/>
              </w:rPr>
              <w:t xml:space="preserve"> сервисера</w:t>
            </w:r>
          </w:p>
          <w:p w14:paraId="7867F323" w14:textId="77777777" w:rsidR="008A60CF" w:rsidRPr="00537DD4" w:rsidRDefault="008A60CF" w:rsidP="008A60CF">
            <w:pPr>
              <w:numPr>
                <w:ilvl w:val="0"/>
                <w:numId w:val="52"/>
              </w:numPr>
              <w:autoSpaceDE w:val="0"/>
              <w:autoSpaceDN w:val="0"/>
              <w:adjustRightInd w:val="0"/>
              <w:spacing w:before="0"/>
            </w:pPr>
            <w:r w:rsidRPr="00B7028A">
              <w:rPr>
                <w:rFonts w:cs="Arial"/>
                <w:lang w:val="sr-Cyrl-RS"/>
              </w:rPr>
              <w:t>фотокопиј</w:t>
            </w:r>
            <w:r>
              <w:rPr>
                <w:rFonts w:cs="Arial"/>
                <w:lang w:val="sr-Cyrl-RS"/>
              </w:rPr>
              <w:t>а</w:t>
            </w:r>
            <w:r w:rsidRPr="00B7028A">
              <w:rPr>
                <w:rFonts w:cs="Arial"/>
                <w:lang w:val="sr-Cyrl-RS"/>
              </w:rPr>
              <w:t xml:space="preserve"> лиценце</w:t>
            </w:r>
            <w:r w:rsidRPr="00C732BC">
              <w:rPr>
                <w:rFonts w:cs="Arial"/>
                <w:lang w:val="ru-RU"/>
              </w:rPr>
              <w:t xml:space="preserve"> </w:t>
            </w:r>
            <w:r w:rsidRPr="00B7028A">
              <w:rPr>
                <w:rFonts w:cs="Arial"/>
              </w:rPr>
              <w:t>B</w:t>
            </w:r>
            <w:r w:rsidRPr="00C732BC">
              <w:rPr>
                <w:rFonts w:cs="Arial"/>
                <w:lang w:val="ru-RU"/>
              </w:rPr>
              <w:t>1</w:t>
            </w:r>
            <w:r w:rsidRPr="00B7028A">
              <w:rPr>
                <w:rFonts w:cs="Arial"/>
                <w:lang w:val="sr-Cyrl-RS"/>
              </w:rPr>
              <w:t>и</w:t>
            </w:r>
            <w:r w:rsidRPr="00C732BC">
              <w:rPr>
                <w:rFonts w:cs="Arial"/>
                <w:lang w:val="ru-RU"/>
              </w:rPr>
              <w:t xml:space="preserve"> </w:t>
            </w:r>
            <w:r w:rsidRPr="00B7028A">
              <w:rPr>
                <w:rFonts w:cs="Arial"/>
              </w:rPr>
              <w:t>B</w:t>
            </w:r>
            <w:r w:rsidRPr="00C732BC">
              <w:rPr>
                <w:rFonts w:cs="Arial"/>
                <w:lang w:val="ru-RU"/>
              </w:rPr>
              <w:t xml:space="preserve">6 </w:t>
            </w:r>
            <w:r>
              <w:rPr>
                <w:rFonts w:cs="Arial"/>
                <w:lang w:val="ru-RU"/>
              </w:rPr>
              <w:t>и</w:t>
            </w:r>
            <w:r>
              <w:rPr>
                <w:lang w:val="sr-Cyrl-RS"/>
              </w:rPr>
              <w:t xml:space="preserve"> </w:t>
            </w:r>
            <w:r w:rsidRPr="00537DD4">
              <w:rPr>
                <w:rFonts w:cs="Arial"/>
                <w:lang w:val="ru-RU"/>
              </w:rPr>
              <w:t>фотокопија лиценце А</w:t>
            </w:r>
          </w:p>
          <w:p w14:paraId="46E77489" w14:textId="77777777" w:rsidR="008A60CF" w:rsidRPr="00B7028A" w:rsidRDefault="008A60CF" w:rsidP="008A60CF">
            <w:pPr>
              <w:numPr>
                <w:ilvl w:val="0"/>
                <w:numId w:val="52"/>
              </w:numPr>
              <w:autoSpaceDE w:val="0"/>
              <w:autoSpaceDN w:val="0"/>
              <w:adjustRightInd w:val="0"/>
              <w:spacing w:before="0"/>
            </w:pPr>
            <w:r>
              <w:rPr>
                <w:rFonts w:cs="Arial"/>
                <w:lang w:val="sr-Cyrl-RS"/>
              </w:rPr>
              <w:t xml:space="preserve">фотокопија лиценце </w:t>
            </w:r>
            <w:r w:rsidRPr="00B7028A">
              <w:rPr>
                <w:rFonts w:cs="Arial"/>
              </w:rPr>
              <w:t>B</w:t>
            </w:r>
            <w:r w:rsidRPr="00C732BC">
              <w:rPr>
                <w:rFonts w:cs="Arial"/>
                <w:lang w:val="ru-RU"/>
              </w:rPr>
              <w:t>2</w:t>
            </w:r>
          </w:p>
          <w:p w14:paraId="3F856A9D" w14:textId="77777777" w:rsidR="008A60CF" w:rsidRDefault="008A60CF" w:rsidP="008A60CF">
            <w:pPr>
              <w:rPr>
                <w:rFonts w:cs="Arial"/>
                <w:b/>
                <w:lang w:val="sr-Cyrl-RS"/>
              </w:rPr>
            </w:pPr>
          </w:p>
          <w:p w14:paraId="42B9B92D" w14:textId="0AF3FD20" w:rsidR="008A60CF" w:rsidRPr="008A60CF" w:rsidRDefault="008A60CF" w:rsidP="008A60CF">
            <w:pPr>
              <w:rPr>
                <w:rFonts w:cs="Arial"/>
                <w:b/>
                <w:lang w:val="sr-Cyrl-RS"/>
              </w:rPr>
            </w:pPr>
            <w:r>
              <w:rPr>
                <w:rFonts w:cs="Arial"/>
                <w:b/>
                <w:lang w:val="sr-Cyrl-RS"/>
              </w:rPr>
              <w:t xml:space="preserve">Партија 6 - </w:t>
            </w:r>
            <w:r w:rsidRPr="001A261D">
              <w:rPr>
                <w:rFonts w:cs="Arial"/>
                <w:b/>
                <w:lang w:val="sr-Cyrl-RS"/>
              </w:rPr>
              <w:t xml:space="preserve">Понуђач располаже </w:t>
            </w:r>
            <w:r>
              <w:rPr>
                <w:rFonts w:cs="Arial"/>
                <w:b/>
                <w:lang w:val="sr-Cyrl-RS"/>
              </w:rPr>
              <w:t>довољним кадровским капацитетом</w:t>
            </w:r>
            <w:r w:rsidRPr="001A261D">
              <w:rPr>
                <w:rFonts w:cs="Arial"/>
                <w:b/>
                <w:lang w:val="sr-Cyrl-RS"/>
              </w:rPr>
              <w:t xml:space="preserve"> уколико </w:t>
            </w:r>
            <w:r w:rsidRPr="000A6E29">
              <w:rPr>
                <w:rFonts w:cs="Arial"/>
                <w:b/>
                <w:lang w:val="sr-Cyrl-RS"/>
              </w:rPr>
              <w:t>има</w:t>
            </w:r>
            <w:r w:rsidR="00EE58BD">
              <w:rPr>
                <w:rFonts w:cs="Arial"/>
                <w:b/>
                <w:lang w:val="sr-Cyrl-RS"/>
              </w:rPr>
              <w:t xml:space="preserve"> </w:t>
            </w:r>
            <w:r w:rsidR="00EE58BD" w:rsidRPr="00E64DBF">
              <w:rPr>
                <w:rFonts w:cs="Arial"/>
                <w:lang w:val="sr-Cyrl-RS"/>
              </w:rPr>
              <w:t>запослена или радно ангажована лица која ће бити ангажована на реализацији дате набавке, по основу другог облика ангажовања ван радног односа, предвиђеног члановима 197-202. Закона о раду ("Сл. гласник РС", бр. 24/2005, 61/2005, 54/2009, 32/2013 и 75/2014) и то</w:t>
            </w:r>
            <w:r>
              <w:rPr>
                <w:rFonts w:cs="Arial"/>
                <w:b/>
                <w:lang w:val="sr-Cyrl-RS"/>
              </w:rPr>
              <w:t>:</w:t>
            </w:r>
            <w:r w:rsidRPr="000A6E29">
              <w:rPr>
                <w:rFonts w:cs="Arial"/>
                <w:b/>
                <w:lang w:val="sr-Cyrl-RS"/>
              </w:rPr>
              <w:t xml:space="preserve"> </w:t>
            </w:r>
          </w:p>
          <w:p w14:paraId="78EEC897" w14:textId="77777777" w:rsidR="008A60CF" w:rsidRPr="00CA7B89" w:rsidRDefault="008A60CF" w:rsidP="008A60CF">
            <w:pPr>
              <w:rPr>
                <w:rFonts w:cs="Arial"/>
                <w:b/>
                <w:u w:val="single"/>
                <w:lang w:val="sr-Cyrl-RS"/>
              </w:rPr>
            </w:pPr>
            <w:r>
              <w:rPr>
                <w:rFonts w:cs="Arial"/>
                <w:b/>
                <w:u w:val="single"/>
                <w:lang w:val="sr-Cyrl-RS"/>
              </w:rPr>
              <w:t>Услови</w:t>
            </w:r>
          </w:p>
          <w:p w14:paraId="7B92465B" w14:textId="6F348E25" w:rsidR="008A60CF" w:rsidRPr="00CA3288" w:rsidRDefault="008A60CF" w:rsidP="008A60CF">
            <w:pPr>
              <w:numPr>
                <w:ilvl w:val="0"/>
                <w:numId w:val="52"/>
              </w:numPr>
              <w:spacing w:before="0"/>
              <w:rPr>
                <w:rFonts w:cs="Arial"/>
                <w:dstrike/>
                <w:lang w:val="sr-Cyrl-RS"/>
              </w:rPr>
            </w:pPr>
            <w:r>
              <w:rPr>
                <w:rFonts w:cs="Arial"/>
                <w:b/>
                <w:lang w:val="sr-Cyrl-RS"/>
              </w:rPr>
              <w:t>минимум 2</w:t>
            </w:r>
            <w:r w:rsidRPr="00CA3288">
              <w:rPr>
                <w:rFonts w:cs="Arial"/>
                <w:b/>
                <w:lang w:val="sr-Cyrl-RS"/>
              </w:rPr>
              <w:t xml:space="preserve"> сервисера</w:t>
            </w:r>
            <w:r w:rsidRPr="00CA3288">
              <w:rPr>
                <w:rFonts w:cs="Arial"/>
                <w:lang w:val="sr-Cyrl-RS"/>
              </w:rPr>
              <w:t xml:space="preserve"> за услуге:</w:t>
            </w:r>
            <w:r w:rsidRPr="00CA3288">
              <w:rPr>
                <w:rFonts w:cs="Arial"/>
                <w:dstrike/>
                <w:lang w:val="sr-Cyrl-RS"/>
              </w:rPr>
              <w:t xml:space="preserve"> </w:t>
            </w:r>
          </w:p>
          <w:p w14:paraId="35A21ADA" w14:textId="77777777" w:rsidR="008A60CF" w:rsidRPr="00F17983" w:rsidRDefault="008A60CF" w:rsidP="008A60CF">
            <w:pPr>
              <w:numPr>
                <w:ilvl w:val="0"/>
                <w:numId w:val="38"/>
              </w:numPr>
              <w:autoSpaceDE w:val="0"/>
              <w:autoSpaceDN w:val="0"/>
              <w:adjustRightInd w:val="0"/>
              <w:spacing w:before="0"/>
              <w:rPr>
                <w:rFonts w:cs="Arial"/>
                <w:b/>
                <w:lang w:val="sr-Cyrl-RS"/>
              </w:rPr>
            </w:pPr>
            <w:r w:rsidRPr="00CA3288">
              <w:rPr>
                <w:rFonts w:cs="Arial"/>
                <w:lang w:val="sr-Cyrl-RS"/>
              </w:rPr>
              <w:t>редовних, периодичних и детаљних прегледа стабилних система за аутоматску детекцију</w:t>
            </w:r>
            <w:r>
              <w:rPr>
                <w:rFonts w:cs="Arial"/>
                <w:lang w:val="sr-Cyrl-RS"/>
              </w:rPr>
              <w:t xml:space="preserve"> и дојаву пожара</w:t>
            </w:r>
          </w:p>
          <w:p w14:paraId="26ECF889" w14:textId="77777777" w:rsidR="008A60CF" w:rsidRDefault="008A60CF" w:rsidP="008A60CF">
            <w:pPr>
              <w:pStyle w:val="ListParagraph"/>
              <w:spacing w:after="0"/>
              <w:ind w:left="0"/>
              <w:rPr>
                <w:rFonts w:ascii="Arial" w:hAnsi="Arial" w:cs="Arial"/>
                <w:u w:val="single"/>
                <w:lang w:val="sr-Cyrl-RS"/>
              </w:rPr>
            </w:pPr>
            <w:r w:rsidRPr="00C0337F">
              <w:rPr>
                <w:rFonts w:ascii="Arial" w:hAnsi="Arial" w:cs="Arial"/>
                <w:lang w:val="sr-Cyrl-RS"/>
              </w:rPr>
              <w:t>са стеченим средњим образовањем техничке струке, са</w:t>
            </w:r>
            <w:r w:rsidRPr="00D61FAC">
              <w:rPr>
                <w:rFonts w:ascii="Arial" w:hAnsi="Arial" w:cs="Arial"/>
                <w:lang w:val="sr-Cyrl-RS"/>
              </w:rPr>
              <w:t xml:space="preserve"> положеним стручним испитом из области ЗОП и да сваки сервисер поседује Уверење о обучености од најмање једног </w:t>
            </w:r>
            <w:r>
              <w:rPr>
                <w:rFonts w:ascii="Arial" w:hAnsi="Arial" w:cs="Arial"/>
                <w:lang w:val="sr-Cyrl-RS"/>
              </w:rPr>
              <w:t xml:space="preserve">од наведених </w:t>
            </w:r>
            <w:r w:rsidRPr="00D61FAC">
              <w:rPr>
                <w:rFonts w:ascii="Arial" w:hAnsi="Arial" w:cs="Arial"/>
                <w:lang w:val="sr-Cyrl-RS"/>
              </w:rPr>
              <w:t xml:space="preserve">произвођача </w:t>
            </w:r>
            <w:r w:rsidRPr="00D61FAC">
              <w:rPr>
                <w:rFonts w:ascii="Arial" w:hAnsi="Arial" w:cs="Arial"/>
                <w:u w:val="single"/>
                <w:lang w:val="sr-Cyrl-RS"/>
              </w:rPr>
              <w:t>аналогно адрес</w:t>
            </w:r>
            <w:r>
              <w:rPr>
                <w:rFonts w:ascii="Arial" w:hAnsi="Arial" w:cs="Arial"/>
                <w:u w:val="single"/>
                <w:lang w:val="sr-Cyrl-RS"/>
              </w:rPr>
              <w:t>а</w:t>
            </w:r>
            <w:r w:rsidRPr="00D61FAC">
              <w:rPr>
                <w:rFonts w:ascii="Arial" w:hAnsi="Arial" w:cs="Arial"/>
                <w:u w:val="single"/>
                <w:lang w:val="sr-Cyrl-RS"/>
              </w:rPr>
              <w:t>билног система</w:t>
            </w:r>
          </w:p>
          <w:p w14:paraId="6C07635A" w14:textId="079E9BE3" w:rsidR="008A60CF" w:rsidRPr="00F70960" w:rsidRDefault="008A60CF" w:rsidP="008A60CF">
            <w:pPr>
              <w:numPr>
                <w:ilvl w:val="0"/>
                <w:numId w:val="62"/>
              </w:numPr>
              <w:autoSpaceDE w:val="0"/>
              <w:autoSpaceDN w:val="0"/>
              <w:adjustRightInd w:val="0"/>
              <w:spacing w:before="0"/>
              <w:rPr>
                <w:rFonts w:cs="Arial"/>
                <w:color w:val="FF0000"/>
                <w:lang w:val="sr-Cyrl-RS"/>
              </w:rPr>
            </w:pPr>
            <w:r w:rsidRPr="00604DBA">
              <w:rPr>
                <w:rFonts w:cs="Arial"/>
                <w:b/>
                <w:lang w:val="sr-Cyrl-RS"/>
              </w:rPr>
              <w:t>минимум 1 дипл.инж</w:t>
            </w:r>
            <w:r w:rsidRPr="00604DBA">
              <w:rPr>
                <w:rFonts w:cs="Arial"/>
                <w:lang w:val="sr-Cyrl-RS"/>
              </w:rPr>
              <w:t xml:space="preserve">. </w:t>
            </w:r>
            <w:r w:rsidRPr="00604DBA">
              <w:rPr>
                <w:rFonts w:cs="Arial"/>
                <w:b/>
                <w:lang w:val="sr-Cyrl-RS"/>
              </w:rPr>
              <w:t>машинства</w:t>
            </w:r>
            <w:r w:rsidRPr="00604DBA">
              <w:rPr>
                <w:rFonts w:cs="Arial"/>
                <w:lang w:val="sr-Cyrl-RS"/>
              </w:rPr>
              <w:t xml:space="preserve">, са положеним стручним испитом из области ЗОП, који поседује лиценцу МУП-а за извођење и пројектовање посебних система </w:t>
            </w:r>
            <w:r w:rsidRPr="00604DBA">
              <w:rPr>
                <w:rFonts w:cs="Arial"/>
                <w:lang w:val="ru-RU"/>
              </w:rPr>
              <w:t>(</w:t>
            </w:r>
            <w:r w:rsidRPr="00604DBA">
              <w:rPr>
                <w:rFonts w:cs="Arial"/>
              </w:rPr>
              <w:t>B</w:t>
            </w:r>
            <w:r w:rsidRPr="00604DBA">
              <w:rPr>
                <w:rFonts w:cs="Arial"/>
                <w:lang w:val="ru-RU"/>
              </w:rPr>
              <w:t xml:space="preserve">1 </w:t>
            </w:r>
            <w:r w:rsidRPr="00604DBA">
              <w:rPr>
                <w:rFonts w:cs="Arial"/>
                <w:lang w:val="sr-Cyrl-RS"/>
              </w:rPr>
              <w:t>и</w:t>
            </w:r>
            <w:r w:rsidRPr="00604DBA">
              <w:rPr>
                <w:rFonts w:cs="Arial"/>
                <w:lang w:val="ru-RU"/>
              </w:rPr>
              <w:t xml:space="preserve"> </w:t>
            </w:r>
            <w:r w:rsidRPr="00604DBA">
              <w:rPr>
                <w:rFonts w:cs="Arial"/>
              </w:rPr>
              <w:t>B</w:t>
            </w:r>
            <w:r w:rsidRPr="00604DBA">
              <w:rPr>
                <w:rFonts w:cs="Arial"/>
                <w:lang w:val="ru-RU"/>
              </w:rPr>
              <w:t>6)</w:t>
            </w:r>
            <w:r w:rsidRPr="00604DBA">
              <w:rPr>
                <w:rFonts w:cs="Arial"/>
                <w:lang w:val="sr-Cyrl-RS"/>
              </w:rPr>
              <w:t xml:space="preserve"> и лиценцу А за израду главног пројекта заштите од пожара</w:t>
            </w:r>
          </w:p>
          <w:p w14:paraId="727B6DC0" w14:textId="393777E7" w:rsidR="008A60CF" w:rsidRPr="00CA3288" w:rsidRDefault="008A60CF" w:rsidP="008A60CF">
            <w:pPr>
              <w:pStyle w:val="ListParagraph"/>
              <w:numPr>
                <w:ilvl w:val="0"/>
                <w:numId w:val="52"/>
              </w:numPr>
              <w:spacing w:before="0" w:after="0" w:line="240" w:lineRule="auto"/>
              <w:rPr>
                <w:rFonts w:ascii="Arial" w:hAnsi="Arial" w:cs="Arial"/>
                <w:lang w:val="sr-Cyrl-RS"/>
              </w:rPr>
            </w:pPr>
            <w:r w:rsidRPr="00CA3288">
              <w:rPr>
                <w:rFonts w:ascii="Arial" w:hAnsi="Arial" w:cs="Arial"/>
                <w:b/>
                <w:lang w:val="sr-Cyrl-RS"/>
              </w:rPr>
              <w:t>минимум 1 дипл.инж. електротехнике</w:t>
            </w:r>
            <w:r w:rsidRPr="00CA3288">
              <w:rPr>
                <w:rFonts w:ascii="Arial" w:hAnsi="Arial" w:cs="Arial"/>
                <w:lang w:val="sr-Cyrl-RS"/>
              </w:rPr>
              <w:t>, са положеним стручним испитом из области ЗОП</w:t>
            </w:r>
            <w:r>
              <w:rPr>
                <w:rFonts w:ascii="Arial" w:hAnsi="Arial" w:cs="Arial"/>
                <w:lang w:val="sr-Cyrl-RS"/>
              </w:rPr>
              <w:t xml:space="preserve">, </w:t>
            </w:r>
            <w:r w:rsidRPr="00CA3288">
              <w:rPr>
                <w:rFonts w:ascii="Arial" w:hAnsi="Arial" w:cs="Arial"/>
                <w:lang w:val="sr-Cyrl-RS"/>
              </w:rPr>
              <w:t>као и лиценцу МУП-а за извођење и пројектовање посебних система</w:t>
            </w:r>
            <w:r w:rsidRPr="00CA3288">
              <w:rPr>
                <w:rFonts w:ascii="Arial" w:hAnsi="Arial" w:cs="Arial"/>
                <w:lang w:val="sr-Latn-RS"/>
              </w:rPr>
              <w:t xml:space="preserve"> </w:t>
            </w:r>
            <w:r w:rsidRPr="00CA3288">
              <w:rPr>
                <w:rFonts w:ascii="Arial" w:hAnsi="Arial" w:cs="Arial"/>
                <w:lang w:val="ru-RU"/>
              </w:rPr>
              <w:t>(</w:t>
            </w:r>
            <w:r w:rsidRPr="00CA3288">
              <w:rPr>
                <w:rFonts w:ascii="Arial" w:hAnsi="Arial" w:cs="Arial"/>
              </w:rPr>
              <w:t>B</w:t>
            </w:r>
            <w:r w:rsidRPr="00CA3288">
              <w:rPr>
                <w:rFonts w:ascii="Arial" w:hAnsi="Arial" w:cs="Arial"/>
                <w:lang w:val="ru-RU"/>
              </w:rPr>
              <w:t>2)</w:t>
            </w:r>
          </w:p>
          <w:p w14:paraId="042E5AE9" w14:textId="77777777" w:rsidR="008A60CF" w:rsidRDefault="008A60CF" w:rsidP="008A60CF">
            <w:pPr>
              <w:autoSpaceDE w:val="0"/>
              <w:autoSpaceDN w:val="0"/>
              <w:adjustRightInd w:val="0"/>
              <w:rPr>
                <w:rFonts w:cs="Arial"/>
                <w:b/>
                <w:u w:val="single"/>
                <w:lang w:val="sr-Cyrl-RS"/>
              </w:rPr>
            </w:pPr>
          </w:p>
          <w:p w14:paraId="01624F60" w14:textId="77777777" w:rsidR="008A60CF" w:rsidRPr="007B67D5" w:rsidRDefault="008A60CF" w:rsidP="008A60CF">
            <w:pPr>
              <w:autoSpaceDE w:val="0"/>
              <w:autoSpaceDN w:val="0"/>
              <w:adjustRightInd w:val="0"/>
              <w:rPr>
                <w:rFonts w:cs="Arial"/>
                <w:b/>
                <w:u w:val="single"/>
                <w:lang w:val="sr-Cyrl-RS"/>
              </w:rPr>
            </w:pPr>
            <w:r w:rsidRPr="007B67D5">
              <w:rPr>
                <w:rFonts w:cs="Arial"/>
                <w:b/>
                <w:u w:val="single"/>
                <w:lang w:val="sr-Cyrl-RS"/>
              </w:rPr>
              <w:t>Докази</w:t>
            </w:r>
            <w:r>
              <w:rPr>
                <w:rFonts w:cs="Arial"/>
                <w:b/>
                <w:u w:val="single"/>
                <w:lang w:val="sr-Cyrl-RS"/>
              </w:rPr>
              <w:t xml:space="preserve"> за кадровски капацитет за партију 6</w:t>
            </w:r>
            <w:r w:rsidRPr="007B67D5">
              <w:rPr>
                <w:rFonts w:cs="Arial"/>
                <w:b/>
                <w:u w:val="single"/>
                <w:lang w:val="sr-Cyrl-RS"/>
              </w:rPr>
              <w:t xml:space="preserve"> </w:t>
            </w:r>
          </w:p>
          <w:p w14:paraId="338BC83A" w14:textId="77777777" w:rsidR="008A60CF" w:rsidRPr="007B67D5" w:rsidRDefault="008A60CF" w:rsidP="008A60CF">
            <w:pPr>
              <w:pStyle w:val="ListParagraph"/>
              <w:numPr>
                <w:ilvl w:val="0"/>
                <w:numId w:val="52"/>
              </w:numPr>
              <w:spacing w:before="0" w:after="0" w:line="240" w:lineRule="auto"/>
              <w:rPr>
                <w:rFonts w:ascii="Arial" w:hAnsi="Arial" w:cs="Arial"/>
                <w:lang w:val="sr-Cyrl-RS"/>
              </w:rPr>
            </w:pPr>
            <w:r w:rsidRPr="007B67D5">
              <w:rPr>
                <w:rFonts w:ascii="Arial" w:hAnsi="Arial" w:cs="Arial"/>
                <w:lang w:val="sr-Cyrl-RS"/>
              </w:rPr>
              <w:t>Изјава понуђача о довољном кадровском капацитету (Образац 8)</w:t>
            </w:r>
          </w:p>
          <w:p w14:paraId="148D3550" w14:textId="77777777" w:rsidR="008A60CF" w:rsidRPr="00F17983" w:rsidRDefault="008A60CF" w:rsidP="008A60CF">
            <w:pPr>
              <w:numPr>
                <w:ilvl w:val="0"/>
                <w:numId w:val="52"/>
              </w:numPr>
              <w:spacing w:before="0"/>
              <w:rPr>
                <w:rFonts w:cs="Arial"/>
                <w:lang w:val="sr-Cyrl-RS"/>
              </w:rPr>
            </w:pPr>
            <w:r w:rsidRPr="007B67D5">
              <w:rPr>
                <w:rFonts w:cs="Arial"/>
                <w:lang w:val="sr-Cyrl-RS"/>
              </w:rPr>
              <w:t>За лица наведена у обрасцу 8 достављају се фото-копије пријаве – одјаве на обавезно социјално осигурање издате од надлежног Фонда</w:t>
            </w:r>
            <w:r w:rsidRPr="00F17983">
              <w:rPr>
                <w:rFonts w:cs="Arial"/>
                <w:lang w:val="sr-Cyrl-RS"/>
              </w:rPr>
              <w:t xml:space="preserve"> ПИО (образац М или М3А) </w:t>
            </w:r>
          </w:p>
          <w:p w14:paraId="0842EDAF" w14:textId="77777777" w:rsidR="008A60CF" w:rsidRPr="00F17983" w:rsidRDefault="008A60CF" w:rsidP="008A60CF">
            <w:pPr>
              <w:numPr>
                <w:ilvl w:val="0"/>
                <w:numId w:val="52"/>
              </w:numPr>
              <w:autoSpaceDE w:val="0"/>
              <w:autoSpaceDN w:val="0"/>
              <w:adjustRightInd w:val="0"/>
              <w:spacing w:before="0"/>
            </w:pPr>
            <w:r w:rsidRPr="00F17983">
              <w:rPr>
                <w:rFonts w:cs="Arial"/>
                <w:lang w:val="sr-Cyrl-RS"/>
              </w:rPr>
              <w:t>Фото</w:t>
            </w:r>
            <w:r>
              <w:rPr>
                <w:rFonts w:cs="Arial"/>
                <w:lang w:val="sr-Cyrl-RS"/>
              </w:rPr>
              <w:t>-</w:t>
            </w:r>
            <w:r w:rsidRPr="00F17983">
              <w:rPr>
                <w:rFonts w:cs="Arial"/>
                <w:lang w:val="sr-Cyrl-RS"/>
              </w:rPr>
              <w:t>копије диплома о стеченом средњем образовању/завршеном факултету</w:t>
            </w:r>
          </w:p>
          <w:p w14:paraId="0AA50378" w14:textId="77777777" w:rsidR="008A60CF" w:rsidRPr="00F17983" w:rsidRDefault="008A60CF" w:rsidP="008A60CF">
            <w:pPr>
              <w:numPr>
                <w:ilvl w:val="0"/>
                <w:numId w:val="52"/>
              </w:numPr>
              <w:autoSpaceDE w:val="0"/>
              <w:autoSpaceDN w:val="0"/>
              <w:adjustRightInd w:val="0"/>
              <w:spacing w:before="0"/>
            </w:pPr>
            <w:r w:rsidRPr="00F17983">
              <w:rPr>
                <w:rFonts w:cs="Arial"/>
                <w:lang w:val="sr-Cyrl-RS"/>
              </w:rPr>
              <w:t xml:space="preserve">уверење о положеном стручном испиту из области ЗОП </w:t>
            </w:r>
            <w:r w:rsidRPr="00830DE7">
              <w:rPr>
                <w:rFonts w:cs="Arial"/>
                <w:lang w:val="sr-Cyrl-RS"/>
              </w:rPr>
              <w:t xml:space="preserve">са захтеваним степеном стручне спреме </w:t>
            </w:r>
            <w:r w:rsidRPr="00F17983">
              <w:rPr>
                <w:rFonts w:cs="Arial"/>
                <w:lang w:val="sr-Cyrl-RS"/>
              </w:rPr>
              <w:t>издато од стране МУП-а</w:t>
            </w:r>
          </w:p>
          <w:p w14:paraId="7782C6DA" w14:textId="77777777" w:rsidR="008A60CF" w:rsidRPr="00DD1361" w:rsidRDefault="008A60CF" w:rsidP="008A60CF">
            <w:pPr>
              <w:numPr>
                <w:ilvl w:val="0"/>
                <w:numId w:val="52"/>
              </w:numPr>
              <w:autoSpaceDE w:val="0"/>
              <w:autoSpaceDN w:val="0"/>
              <w:adjustRightInd w:val="0"/>
              <w:spacing w:before="0"/>
              <w:rPr>
                <w:color w:val="FF0000"/>
              </w:rPr>
            </w:pPr>
            <w:r w:rsidRPr="00830DE7">
              <w:rPr>
                <w:rFonts w:cs="Arial"/>
                <w:lang w:val="sr-Cyrl-RS"/>
              </w:rPr>
              <w:t xml:space="preserve">уверење једног од произвођача опреме за сваког </w:t>
            </w:r>
            <w:r>
              <w:rPr>
                <w:rFonts w:cs="Arial"/>
                <w:lang w:val="sr-Cyrl-RS"/>
              </w:rPr>
              <w:t xml:space="preserve">од </w:t>
            </w:r>
            <w:r w:rsidRPr="00AD0DE6">
              <w:rPr>
                <w:rFonts w:cs="Arial"/>
                <w:lang w:val="sr-Cyrl-RS"/>
              </w:rPr>
              <w:t xml:space="preserve"> </w:t>
            </w:r>
            <w:r>
              <w:rPr>
                <w:rFonts w:cs="Arial"/>
                <w:lang w:val="sr-Cyrl-RS"/>
              </w:rPr>
              <w:t xml:space="preserve">2 </w:t>
            </w:r>
            <w:r w:rsidRPr="00AD0DE6">
              <w:rPr>
                <w:rFonts w:cs="Arial"/>
                <w:lang w:val="sr-Cyrl-RS"/>
              </w:rPr>
              <w:t>сервисера</w:t>
            </w:r>
          </w:p>
          <w:p w14:paraId="6F13A0DA" w14:textId="77777777" w:rsidR="008A60CF" w:rsidRPr="00537DD4" w:rsidRDefault="008A60CF" w:rsidP="008A60CF">
            <w:pPr>
              <w:numPr>
                <w:ilvl w:val="0"/>
                <w:numId w:val="52"/>
              </w:numPr>
              <w:autoSpaceDE w:val="0"/>
              <w:autoSpaceDN w:val="0"/>
              <w:adjustRightInd w:val="0"/>
              <w:spacing w:before="0"/>
            </w:pPr>
            <w:r w:rsidRPr="00B7028A">
              <w:rPr>
                <w:rFonts w:cs="Arial"/>
                <w:lang w:val="sr-Cyrl-RS"/>
              </w:rPr>
              <w:t>фотокопиј</w:t>
            </w:r>
            <w:r>
              <w:rPr>
                <w:rFonts w:cs="Arial"/>
                <w:lang w:val="sr-Cyrl-RS"/>
              </w:rPr>
              <w:t>а</w:t>
            </w:r>
            <w:r w:rsidRPr="00B7028A">
              <w:rPr>
                <w:rFonts w:cs="Arial"/>
                <w:lang w:val="sr-Cyrl-RS"/>
              </w:rPr>
              <w:t xml:space="preserve"> лиценце</w:t>
            </w:r>
            <w:r w:rsidRPr="00C732BC">
              <w:rPr>
                <w:rFonts w:cs="Arial"/>
                <w:lang w:val="ru-RU"/>
              </w:rPr>
              <w:t xml:space="preserve"> </w:t>
            </w:r>
            <w:r w:rsidRPr="00B7028A">
              <w:rPr>
                <w:rFonts w:cs="Arial"/>
              </w:rPr>
              <w:t>B</w:t>
            </w:r>
            <w:r w:rsidRPr="00C732BC">
              <w:rPr>
                <w:rFonts w:cs="Arial"/>
                <w:lang w:val="ru-RU"/>
              </w:rPr>
              <w:t>1</w:t>
            </w:r>
            <w:r w:rsidRPr="00B7028A">
              <w:rPr>
                <w:rFonts w:cs="Arial"/>
                <w:lang w:val="sr-Cyrl-RS"/>
              </w:rPr>
              <w:t>и</w:t>
            </w:r>
            <w:r w:rsidRPr="00C732BC">
              <w:rPr>
                <w:rFonts w:cs="Arial"/>
                <w:lang w:val="ru-RU"/>
              </w:rPr>
              <w:t xml:space="preserve"> </w:t>
            </w:r>
            <w:r w:rsidRPr="00B7028A">
              <w:rPr>
                <w:rFonts w:cs="Arial"/>
              </w:rPr>
              <w:t>B</w:t>
            </w:r>
            <w:r w:rsidRPr="00C732BC">
              <w:rPr>
                <w:rFonts w:cs="Arial"/>
                <w:lang w:val="ru-RU"/>
              </w:rPr>
              <w:t xml:space="preserve">6 </w:t>
            </w:r>
            <w:r>
              <w:rPr>
                <w:rFonts w:cs="Arial"/>
                <w:lang w:val="ru-RU"/>
              </w:rPr>
              <w:t>и</w:t>
            </w:r>
            <w:r>
              <w:rPr>
                <w:lang w:val="sr-Cyrl-RS"/>
              </w:rPr>
              <w:t xml:space="preserve"> </w:t>
            </w:r>
            <w:r w:rsidRPr="00537DD4">
              <w:rPr>
                <w:rFonts w:cs="Arial"/>
                <w:lang w:val="ru-RU"/>
              </w:rPr>
              <w:t>фотокопија лиценце А</w:t>
            </w:r>
          </w:p>
          <w:p w14:paraId="5F0EB2F8" w14:textId="77777777" w:rsidR="008A60CF" w:rsidRPr="00862BA1" w:rsidRDefault="008A60CF" w:rsidP="008A60CF">
            <w:pPr>
              <w:numPr>
                <w:ilvl w:val="0"/>
                <w:numId w:val="52"/>
              </w:numPr>
              <w:autoSpaceDE w:val="0"/>
              <w:autoSpaceDN w:val="0"/>
              <w:adjustRightInd w:val="0"/>
              <w:spacing w:before="0"/>
            </w:pPr>
            <w:r w:rsidRPr="00B06819">
              <w:rPr>
                <w:rFonts w:cs="Arial"/>
                <w:lang w:val="sr-Cyrl-RS"/>
              </w:rPr>
              <w:t>уверење једног од произво</w:t>
            </w:r>
            <w:r>
              <w:rPr>
                <w:rFonts w:cs="Arial"/>
                <w:lang w:val="sr-Cyrl-RS"/>
              </w:rPr>
              <w:t xml:space="preserve">ђача аналогно адресабилног система за сваког </w:t>
            </w:r>
            <w:r w:rsidRPr="00AD0DE6">
              <w:rPr>
                <w:rFonts w:cs="Arial"/>
                <w:lang w:val="sr-Cyrl-RS"/>
              </w:rPr>
              <w:t xml:space="preserve">од </w:t>
            </w:r>
            <w:r>
              <w:rPr>
                <w:rFonts w:cs="Arial"/>
                <w:lang w:val="sr-Cyrl-RS"/>
              </w:rPr>
              <w:t>2</w:t>
            </w:r>
            <w:r w:rsidRPr="00AD0DE6">
              <w:rPr>
                <w:rFonts w:cs="Arial"/>
                <w:lang w:val="sr-Cyrl-RS"/>
              </w:rPr>
              <w:t xml:space="preserve"> сервисера</w:t>
            </w:r>
          </w:p>
          <w:p w14:paraId="51F4C3F6" w14:textId="77777777" w:rsidR="008A60CF" w:rsidRPr="00B7028A" w:rsidRDefault="008A60CF" w:rsidP="008A60CF">
            <w:pPr>
              <w:numPr>
                <w:ilvl w:val="0"/>
                <w:numId w:val="52"/>
              </w:numPr>
              <w:autoSpaceDE w:val="0"/>
              <w:autoSpaceDN w:val="0"/>
              <w:adjustRightInd w:val="0"/>
              <w:spacing w:before="0"/>
            </w:pPr>
            <w:r>
              <w:rPr>
                <w:rFonts w:cs="Arial"/>
                <w:lang w:val="sr-Cyrl-RS"/>
              </w:rPr>
              <w:t xml:space="preserve">фотокопија лиценце </w:t>
            </w:r>
            <w:r w:rsidRPr="00B7028A">
              <w:rPr>
                <w:rFonts w:cs="Arial"/>
              </w:rPr>
              <w:t>B</w:t>
            </w:r>
            <w:r w:rsidRPr="00C732BC">
              <w:rPr>
                <w:rFonts w:cs="Arial"/>
                <w:lang w:val="ru-RU"/>
              </w:rPr>
              <w:t>2</w:t>
            </w:r>
          </w:p>
          <w:p w14:paraId="614F05F0" w14:textId="77777777" w:rsidR="008A60CF" w:rsidRDefault="008A60CF" w:rsidP="003C7C5C">
            <w:pPr>
              <w:autoSpaceDE w:val="0"/>
              <w:autoSpaceDN w:val="0"/>
              <w:adjustRightInd w:val="0"/>
              <w:rPr>
                <w:rFonts w:cs="Arial"/>
                <w:lang w:val="ru-RU"/>
              </w:rPr>
            </w:pPr>
          </w:p>
          <w:p w14:paraId="536D923B" w14:textId="6A01C77D" w:rsidR="003C7C5C" w:rsidRPr="00D3207A" w:rsidRDefault="003C7C5C" w:rsidP="003C7C5C">
            <w:pPr>
              <w:autoSpaceDE w:val="0"/>
              <w:autoSpaceDN w:val="0"/>
              <w:adjustRightInd w:val="0"/>
              <w:rPr>
                <w:rFonts w:cs="Arial"/>
                <w:lang w:val="sr-Cyrl-RS"/>
              </w:rPr>
            </w:pPr>
            <w:r w:rsidRPr="00D3207A">
              <w:rPr>
                <w:rFonts w:cs="Arial"/>
                <w:lang w:val="ru-RU"/>
              </w:rPr>
              <w:t>Напомена</w:t>
            </w:r>
            <w:r w:rsidRPr="00D3207A">
              <w:rPr>
                <w:rFonts w:cs="Arial"/>
                <w:lang w:val="sr-Cyrl-RS"/>
              </w:rPr>
              <w:t xml:space="preserve"> случају да понуду подноси група понуђача, те уколико више њих заједно испуњавају тражени услов ове доказе доставити за те чланове. </w:t>
            </w:r>
          </w:p>
          <w:p w14:paraId="2D8FB714" w14:textId="5E991DC5" w:rsidR="003C7C5C" w:rsidRPr="00B7028A" w:rsidRDefault="003C7C5C" w:rsidP="003C7C5C">
            <w:pPr>
              <w:pStyle w:val="ListParagraph"/>
              <w:ind w:left="0"/>
              <w:rPr>
                <w:rFonts w:ascii="Arial" w:hAnsi="Arial" w:cs="Arial"/>
                <w:lang w:val="sr-Cyrl-RS"/>
              </w:rPr>
            </w:pPr>
            <w:r w:rsidRPr="00D3207A">
              <w:rPr>
                <w:rFonts w:ascii="Arial" w:hAnsi="Arial" w:cs="Arial"/>
                <w:lang w:val="sr-Cyrl-RS"/>
              </w:rPr>
              <w:lastRenderedPageBreak/>
              <w:t xml:space="preserve">У случају да понуђач подноси понуду са подизвођачем, ове доказе треба доставити носилац посла, а за подизвођача није потребно доставити ове </w:t>
            </w:r>
            <w:r w:rsidR="00B55C09">
              <w:rPr>
                <w:rFonts w:ascii="Arial" w:hAnsi="Arial" w:cs="Arial"/>
                <w:lang w:val="sr-Cyrl-RS"/>
              </w:rPr>
              <w:t>доказе</w:t>
            </w:r>
            <w:r w:rsidR="00B55C09">
              <w:rPr>
                <w:rFonts w:ascii="Arial" w:hAnsi="Arial" w:cs="Arial"/>
                <w:lang w:val="sr-Latn-RS"/>
              </w:rPr>
              <w:t xml:space="preserve"> </w:t>
            </w:r>
            <w:r w:rsidR="00B55C09">
              <w:rPr>
                <w:rFonts w:ascii="Arial" w:hAnsi="Arial" w:cs="Arial"/>
                <w:lang w:val="sr-Cyrl-RS"/>
              </w:rPr>
              <w:t>з</w:t>
            </w:r>
            <w:r>
              <w:rPr>
                <w:rFonts w:ascii="Arial" w:hAnsi="Arial" w:cs="Arial"/>
                <w:lang w:val="sr-Cyrl-RS"/>
              </w:rPr>
              <w:t xml:space="preserve">а извођење и пројектовање посебних </w:t>
            </w:r>
            <w:r w:rsidRPr="00B7028A">
              <w:rPr>
                <w:rFonts w:ascii="Arial" w:hAnsi="Arial" w:cs="Arial"/>
                <w:lang w:val="sr-Cyrl-RS"/>
              </w:rPr>
              <w:t xml:space="preserve">система </w:t>
            </w:r>
            <w:r w:rsidRPr="00C732BC">
              <w:rPr>
                <w:rFonts w:ascii="Arial" w:hAnsi="Arial" w:cs="Arial"/>
                <w:lang w:val="ru-RU"/>
              </w:rPr>
              <w:t>(</w:t>
            </w:r>
            <w:r w:rsidRPr="00B7028A">
              <w:rPr>
                <w:rFonts w:ascii="Arial" w:hAnsi="Arial" w:cs="Arial"/>
              </w:rPr>
              <w:t>B</w:t>
            </w:r>
            <w:r w:rsidRPr="00C732BC">
              <w:rPr>
                <w:rFonts w:ascii="Arial" w:hAnsi="Arial" w:cs="Arial"/>
                <w:lang w:val="ru-RU"/>
              </w:rPr>
              <w:t>2)</w:t>
            </w:r>
          </w:p>
          <w:p w14:paraId="7D6F4557" w14:textId="77777777" w:rsidR="003C7C5C" w:rsidRDefault="003C7C5C" w:rsidP="003C7C5C">
            <w:pPr>
              <w:rPr>
                <w:rFonts w:cs="Arial"/>
                <w:b/>
                <w:lang w:val="sr-Cyrl-RS"/>
              </w:rPr>
            </w:pPr>
          </w:p>
        </w:tc>
      </w:tr>
    </w:tbl>
    <w:p w14:paraId="6E4B08AF" w14:textId="77777777" w:rsidR="00A302E0" w:rsidRPr="003D68A9" w:rsidRDefault="00A302E0" w:rsidP="00B13CD3">
      <w:pPr>
        <w:spacing w:before="0"/>
        <w:rPr>
          <w:rFonts w:cs="Arial"/>
          <w:lang w:val="sr-Cyrl-CS" w:eastAsia="zh-CN"/>
        </w:rPr>
      </w:pPr>
    </w:p>
    <w:p w14:paraId="4F99200D" w14:textId="77777777" w:rsidR="00A302E0" w:rsidRPr="003D68A9" w:rsidRDefault="00A302E0" w:rsidP="004B6CD6">
      <w:pPr>
        <w:spacing w:before="0"/>
        <w:rPr>
          <w:rFonts w:cs="Arial"/>
          <w:lang w:val="sr-Cyrl-CS" w:eastAsia="zh-CN"/>
        </w:rPr>
      </w:pPr>
      <w:r w:rsidRPr="003D68A9">
        <w:rPr>
          <w:rFonts w:cs="Arial"/>
          <w:lang w:val="sr-Cyrl-CS" w:eastAsia="zh-CN"/>
        </w:rPr>
        <w:t>Понуда понуђача који не докаже да испуњава наведене обавезне услове из тачака 1. до</w:t>
      </w:r>
      <w:r w:rsidRPr="003D68A9">
        <w:rPr>
          <w:rFonts w:cs="Arial"/>
          <w:lang w:val="sr-Cyrl-RS" w:eastAsia="zh-CN"/>
        </w:rPr>
        <w:t xml:space="preserve"> </w:t>
      </w:r>
      <w:r w:rsidR="00641E0E">
        <w:rPr>
          <w:rFonts w:cs="Arial"/>
          <w:lang w:val="sr-Cyrl-CS" w:eastAsia="zh-CN"/>
        </w:rPr>
        <w:t>8</w:t>
      </w:r>
      <w:r w:rsidRPr="003D68A9">
        <w:rPr>
          <w:rFonts w:cs="Arial"/>
          <w:lang w:val="sr-Cyrl-CS" w:eastAsia="zh-CN"/>
        </w:rPr>
        <w:t>. овог обрасца, биће одбијена као неприхватљива.</w:t>
      </w:r>
    </w:p>
    <w:p w14:paraId="406F83F1" w14:textId="77777777" w:rsidR="00CE151D" w:rsidRPr="003D68A9" w:rsidRDefault="00CE151D" w:rsidP="004B6CD6">
      <w:pPr>
        <w:rPr>
          <w:rFonts w:cs="Arial"/>
        </w:rPr>
      </w:pPr>
      <w:r w:rsidRPr="003D68A9">
        <w:rPr>
          <w:rFonts w:cs="Arial"/>
          <w:lang w:val="sr-Cyrl-RS"/>
        </w:rPr>
        <w:t xml:space="preserve">1. </w:t>
      </w:r>
      <w:r w:rsidRPr="003D68A9">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112579A3" w14:textId="77777777" w:rsidR="00CE151D" w:rsidRPr="003D68A9" w:rsidRDefault="00CE151D" w:rsidP="004B6CD6">
      <w:pPr>
        <w:rPr>
          <w:rFonts w:cs="Arial"/>
        </w:rPr>
      </w:pPr>
      <w:r w:rsidRPr="003D68A9">
        <w:rPr>
          <w:rFonts w:cs="Arial"/>
        </w:rPr>
        <w:t xml:space="preserve">Доказ из члана 75.став 1.тачка 5) </w:t>
      </w:r>
      <w:r w:rsidRPr="003D68A9">
        <w:rPr>
          <w:rFonts w:cs="Arial"/>
          <w:lang w:val="sr-Cyrl-RS"/>
        </w:rPr>
        <w:t xml:space="preserve">Закона </w:t>
      </w:r>
      <w:r w:rsidRPr="003D68A9">
        <w:rPr>
          <w:rFonts w:cs="Arial"/>
        </w:rPr>
        <w:t>доставља се за део набавке који ће се вршити преко подизвођача.</w:t>
      </w:r>
    </w:p>
    <w:p w14:paraId="65B827D2" w14:textId="77777777" w:rsidR="00CE151D" w:rsidRPr="003D68A9" w:rsidRDefault="00CE151D" w:rsidP="004A1FDE">
      <w:pPr>
        <w:rPr>
          <w:rFonts w:cs="Arial"/>
        </w:rPr>
      </w:pPr>
      <w:r w:rsidRPr="003D68A9">
        <w:rPr>
          <w:rFonts w:cs="Arial"/>
        </w:rPr>
        <w:t>Услове у вези са капацитетима из члана 76. Закона, понуђач испуњава самостално без обзира на ангажовање подизвођача.</w:t>
      </w:r>
    </w:p>
    <w:p w14:paraId="64DC99AD" w14:textId="77777777" w:rsidR="00CE151D" w:rsidRPr="003D68A9" w:rsidRDefault="00CE151D" w:rsidP="004A1FDE">
      <w:pPr>
        <w:spacing w:before="0"/>
        <w:rPr>
          <w:rFonts w:cs="Arial"/>
          <w:lang w:eastAsia="zh-CN"/>
        </w:rPr>
      </w:pPr>
      <w:r w:rsidRPr="003D68A9">
        <w:rPr>
          <w:rFonts w:cs="Arial"/>
          <w:lang w:val="sr-Cyrl-RS" w:eastAsia="zh-CN"/>
        </w:rPr>
        <w:t xml:space="preserve">2. </w:t>
      </w:r>
      <w:r w:rsidRPr="003D68A9">
        <w:rPr>
          <w:rFonts w:cs="Arial"/>
          <w:lang w:eastAsia="zh-CN"/>
        </w:rPr>
        <w:t xml:space="preserve">Сваки понуђач из групе </w:t>
      </w:r>
      <w:proofErr w:type="gramStart"/>
      <w:r w:rsidRPr="003D68A9">
        <w:rPr>
          <w:rFonts w:cs="Arial"/>
          <w:lang w:eastAsia="zh-CN"/>
        </w:rPr>
        <w:t>понуђача  која</w:t>
      </w:r>
      <w:proofErr w:type="gramEnd"/>
      <w:r w:rsidRPr="003D68A9">
        <w:rPr>
          <w:rFonts w:cs="Arial"/>
          <w:lang w:eastAsia="zh-CN"/>
        </w:rPr>
        <w:t xml:space="preserve">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7E005B62" w14:textId="77777777" w:rsidR="00CE151D" w:rsidRPr="003D68A9" w:rsidRDefault="00CE151D" w:rsidP="004A1FDE">
      <w:pPr>
        <w:spacing w:before="0"/>
        <w:rPr>
          <w:rFonts w:cs="Arial"/>
          <w:lang w:eastAsia="zh-CN"/>
        </w:rPr>
      </w:pPr>
      <w:r w:rsidRPr="003D68A9">
        <w:rPr>
          <w:rFonts w:cs="Arial"/>
          <w:lang w:val="sr-Cyrl-RS" w:eastAsia="zh-CN"/>
        </w:rPr>
        <w:t xml:space="preserve">3. </w:t>
      </w:r>
      <w:r w:rsidRPr="003D68A9">
        <w:rPr>
          <w:rFonts w:cs="Arial"/>
          <w:lang w:eastAsia="zh-CN"/>
        </w:rPr>
        <w:t>Докази о испуњености услова из члана 77. З</w:t>
      </w:r>
      <w:r w:rsidRPr="003D68A9">
        <w:rPr>
          <w:rFonts w:cs="Arial"/>
          <w:lang w:val="sr-Cyrl-RS" w:eastAsia="zh-CN"/>
        </w:rPr>
        <w:t>акона</w:t>
      </w:r>
      <w:r w:rsidRPr="003D68A9">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EBEC120" w14:textId="77777777" w:rsidR="00CE151D" w:rsidRPr="003D68A9" w:rsidRDefault="00CE151D" w:rsidP="004A1FDE">
      <w:pPr>
        <w:spacing w:before="0"/>
        <w:rPr>
          <w:rFonts w:cs="Arial"/>
          <w:lang w:eastAsia="zh-CN"/>
        </w:rPr>
      </w:pPr>
      <w:r w:rsidRPr="003D68A9">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703D2A6" w14:textId="77777777" w:rsidR="00CE151D" w:rsidRPr="003D68A9" w:rsidRDefault="00CE151D" w:rsidP="004A1FDE">
      <w:pPr>
        <w:spacing w:before="0"/>
        <w:rPr>
          <w:rFonts w:cs="Arial"/>
          <w:lang w:val="sr-Cyrl-RS" w:eastAsia="zh-CN"/>
        </w:rPr>
      </w:pPr>
      <w:r w:rsidRPr="003D68A9">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8B5050B" w14:textId="77777777" w:rsidR="00CE151D" w:rsidRPr="003D68A9" w:rsidRDefault="00CE151D" w:rsidP="004A1FDE">
      <w:pPr>
        <w:spacing w:before="0"/>
        <w:rPr>
          <w:rFonts w:cs="Arial"/>
          <w:lang w:eastAsia="zh-CN"/>
        </w:rPr>
      </w:pPr>
      <w:r w:rsidRPr="003D68A9">
        <w:rPr>
          <w:rFonts w:cs="Arial"/>
          <w:lang w:eastAsia="zh-CN"/>
        </w:rPr>
        <w:t>На основу члана 79. став 5. З</w:t>
      </w:r>
      <w:r w:rsidRPr="003D68A9">
        <w:rPr>
          <w:rFonts w:cs="Arial"/>
          <w:lang w:val="sr-Cyrl-RS" w:eastAsia="zh-CN"/>
        </w:rPr>
        <w:t>акона</w:t>
      </w:r>
      <w:r w:rsidRPr="003D68A9">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338F4F90" w14:textId="77777777" w:rsidR="00CE151D" w:rsidRPr="003D68A9" w:rsidRDefault="00CE151D" w:rsidP="004A1FDE">
      <w:pPr>
        <w:spacing w:before="0"/>
        <w:ind w:firstLine="720"/>
        <w:rPr>
          <w:rFonts w:cs="Arial"/>
          <w:lang w:eastAsia="zh-CN"/>
        </w:rPr>
      </w:pPr>
      <w:r w:rsidRPr="003D68A9">
        <w:rPr>
          <w:rFonts w:cs="Arial"/>
          <w:lang w:eastAsia="zh-CN"/>
        </w:rPr>
        <w:t>1)извод из регистра надлежног органа:</w:t>
      </w:r>
    </w:p>
    <w:p w14:paraId="1BEC159D" w14:textId="77777777" w:rsidR="00CE151D" w:rsidRPr="003D68A9" w:rsidRDefault="00CE151D" w:rsidP="004A1FDE">
      <w:pPr>
        <w:spacing w:before="0"/>
        <w:ind w:firstLine="720"/>
        <w:rPr>
          <w:rFonts w:cs="Arial"/>
          <w:lang w:eastAsia="zh-CN"/>
        </w:rPr>
      </w:pPr>
      <w:r w:rsidRPr="003D68A9">
        <w:rPr>
          <w:rFonts w:cs="Arial"/>
          <w:lang w:eastAsia="zh-CN"/>
        </w:rPr>
        <w:t xml:space="preserve">-извод из регистра АПР: </w:t>
      </w:r>
      <w:hyperlink r:id="rId173" w:history="1">
        <w:r w:rsidRPr="003D68A9">
          <w:rPr>
            <w:rFonts w:cs="Arial"/>
            <w:lang w:eastAsia="zh-CN"/>
          </w:rPr>
          <w:t>www.apr.gov.rs</w:t>
        </w:r>
      </w:hyperlink>
    </w:p>
    <w:p w14:paraId="4B05FAC1" w14:textId="77777777" w:rsidR="00CE151D" w:rsidRPr="003D68A9" w:rsidRDefault="00CE151D" w:rsidP="004A1FDE">
      <w:pPr>
        <w:spacing w:before="0"/>
        <w:ind w:firstLine="720"/>
        <w:rPr>
          <w:rFonts w:cs="Arial"/>
          <w:lang w:val="sr-Cyrl-RS" w:eastAsia="zh-CN"/>
        </w:rPr>
      </w:pPr>
      <w:r w:rsidRPr="003D68A9">
        <w:rPr>
          <w:rFonts w:cs="Arial"/>
          <w:lang w:eastAsia="zh-CN"/>
        </w:rPr>
        <w:t>2)докази из члана 75. став 1. тачка 1) ,2) и 4) З</w:t>
      </w:r>
      <w:r w:rsidRPr="003D68A9">
        <w:rPr>
          <w:rFonts w:cs="Arial"/>
          <w:lang w:val="sr-Cyrl-RS" w:eastAsia="zh-CN"/>
        </w:rPr>
        <w:t>акона</w:t>
      </w:r>
    </w:p>
    <w:p w14:paraId="3F71AC55" w14:textId="77777777" w:rsidR="00CE151D" w:rsidRPr="003D68A9" w:rsidRDefault="00CE151D" w:rsidP="004A1FDE">
      <w:pPr>
        <w:spacing w:before="0"/>
        <w:ind w:firstLine="720"/>
        <w:rPr>
          <w:rFonts w:cs="Arial"/>
          <w:lang w:eastAsia="zh-CN"/>
        </w:rPr>
      </w:pPr>
      <w:r w:rsidRPr="003D68A9">
        <w:rPr>
          <w:rFonts w:cs="Arial"/>
          <w:lang w:eastAsia="zh-CN"/>
        </w:rPr>
        <w:t xml:space="preserve">-регистар понуђача: </w:t>
      </w:r>
      <w:hyperlink r:id="rId174" w:history="1">
        <w:r w:rsidRPr="003D68A9">
          <w:rPr>
            <w:rFonts w:cs="Arial"/>
            <w:lang w:eastAsia="zh-CN"/>
          </w:rPr>
          <w:t>www.apr.gov.rs</w:t>
        </w:r>
      </w:hyperlink>
    </w:p>
    <w:p w14:paraId="06ED1A24" w14:textId="77777777" w:rsidR="00CE151D" w:rsidRPr="003D68A9" w:rsidRDefault="00CE151D" w:rsidP="004A1FDE">
      <w:pPr>
        <w:spacing w:before="0"/>
        <w:rPr>
          <w:rFonts w:cs="Arial"/>
          <w:lang w:val="sr-Cyrl-CS" w:eastAsia="zh-CN"/>
        </w:rPr>
      </w:pPr>
      <w:r w:rsidRPr="003D68A9">
        <w:rPr>
          <w:rFonts w:cs="Arial"/>
          <w:lang w:val="sr-Cyrl-CS" w:eastAsia="zh-CN"/>
        </w:rPr>
        <w:t>5</w:t>
      </w:r>
      <w:r w:rsidRPr="003D68A9">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D68A9">
        <w:rPr>
          <w:rFonts w:cs="Arial"/>
          <w:lang w:val="sr-Cyrl-CS" w:eastAsia="zh-CN"/>
        </w:rPr>
        <w:t>.</w:t>
      </w:r>
    </w:p>
    <w:p w14:paraId="511081B6" w14:textId="77777777" w:rsidR="00CE151D" w:rsidRPr="003D68A9" w:rsidRDefault="00CE151D" w:rsidP="004A1FDE">
      <w:pPr>
        <w:spacing w:before="0"/>
        <w:rPr>
          <w:rFonts w:cs="Arial"/>
          <w:lang w:eastAsia="zh-CN"/>
        </w:rPr>
      </w:pPr>
      <w:r w:rsidRPr="003D68A9">
        <w:rPr>
          <w:rFonts w:cs="Arial"/>
          <w:lang w:val="sr-Cyrl-CS" w:eastAsia="zh-CN"/>
        </w:rPr>
        <w:t>6</w:t>
      </w:r>
      <w:r w:rsidRPr="003D68A9">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14D0A86" w14:textId="77777777" w:rsidR="00CE151D" w:rsidRPr="003D68A9" w:rsidRDefault="00CE151D" w:rsidP="004A1FDE">
      <w:pPr>
        <w:spacing w:before="0"/>
        <w:rPr>
          <w:rFonts w:cs="Arial"/>
          <w:lang w:val="sr-Cyrl-CS" w:eastAsia="zh-CN"/>
        </w:rPr>
      </w:pPr>
      <w:r w:rsidRPr="003D68A9">
        <w:rPr>
          <w:rFonts w:cs="Arial"/>
          <w:lang w:val="sr-Cyrl-CS" w:eastAsia="zh-CN"/>
        </w:rPr>
        <w:t>7</w:t>
      </w:r>
      <w:r w:rsidRPr="003D68A9">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3D68A9">
        <w:rPr>
          <w:rFonts w:cs="Arial"/>
          <w:lang w:eastAsia="zh-CN"/>
        </w:rPr>
        <w:lastRenderedPageBreak/>
        <w:t>то, наручилац ће дозволити понуђачу да накнадно достави тражена документа у примереном року.</w:t>
      </w:r>
    </w:p>
    <w:p w14:paraId="03995D46" w14:textId="77777777" w:rsidR="00CE151D" w:rsidRPr="003D68A9" w:rsidRDefault="00CE151D" w:rsidP="004A1FDE">
      <w:pPr>
        <w:spacing w:before="0"/>
        <w:rPr>
          <w:rFonts w:cs="Arial"/>
          <w:lang w:val="sr-Cyrl-CS" w:eastAsia="zh-CN"/>
        </w:rPr>
      </w:pPr>
      <w:r w:rsidRPr="003D68A9">
        <w:rPr>
          <w:rFonts w:cs="Arial"/>
          <w:lang w:eastAsia="zh-CN"/>
        </w:rPr>
        <w:t xml:space="preserve">8. Ако се у држави у којој понуђач има седиште не издају докази из члана 77. </w:t>
      </w:r>
      <w:r w:rsidRPr="003D68A9">
        <w:rPr>
          <w:rFonts w:cs="Arial"/>
          <w:lang w:val="sr-Cyrl-CS" w:eastAsia="zh-CN"/>
        </w:rPr>
        <w:t xml:space="preserve">став 1. </w:t>
      </w:r>
      <w:r w:rsidRPr="003D68A9">
        <w:rPr>
          <w:rFonts w:cs="Arial"/>
          <w:lang w:eastAsia="zh-CN"/>
        </w:rPr>
        <w:t>З</w:t>
      </w:r>
      <w:r w:rsidRPr="003D68A9">
        <w:rPr>
          <w:rFonts w:cs="Arial"/>
          <w:lang w:val="sr-Cyrl-RS" w:eastAsia="zh-CN"/>
        </w:rPr>
        <w:t>акона</w:t>
      </w:r>
      <w:r w:rsidRPr="003D68A9">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1315495" w14:textId="4FD46381" w:rsidR="00CE151D" w:rsidRDefault="00CE151D" w:rsidP="00A302E0">
      <w:pPr>
        <w:spacing w:before="0"/>
        <w:rPr>
          <w:rFonts w:cs="Arial"/>
          <w:lang w:val="sr-Cyrl-CS" w:eastAsia="zh-CN"/>
        </w:rPr>
      </w:pPr>
      <w:r w:rsidRPr="003D68A9">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1FA23C2" w14:textId="49BB520E" w:rsidR="00B339B5" w:rsidRDefault="00B339B5" w:rsidP="00A302E0">
      <w:pPr>
        <w:spacing w:before="0"/>
        <w:rPr>
          <w:rFonts w:cs="Arial"/>
          <w:lang w:val="sr-Cyrl-CS" w:eastAsia="zh-CN"/>
        </w:rPr>
      </w:pPr>
    </w:p>
    <w:p w14:paraId="3247CE4F" w14:textId="77777777" w:rsidR="00B339B5" w:rsidRPr="003D68A9" w:rsidRDefault="00B339B5" w:rsidP="00A302E0">
      <w:pPr>
        <w:spacing w:before="0"/>
        <w:rPr>
          <w:rFonts w:cs="Arial"/>
          <w:lang w:val="sr-Cyrl-CS" w:eastAsia="zh-CN"/>
        </w:rPr>
      </w:pPr>
    </w:p>
    <w:p w14:paraId="6C86B9A5" w14:textId="77777777" w:rsidR="00A302E0" w:rsidRPr="003D68A9" w:rsidRDefault="00A302E0" w:rsidP="00B13CD3">
      <w:pPr>
        <w:spacing w:before="0"/>
        <w:rPr>
          <w:rFonts w:cs="Arial"/>
          <w:lang w:val="sr-Cyrl-CS" w:eastAsia="zh-CN"/>
        </w:rPr>
      </w:pPr>
    </w:p>
    <w:p w14:paraId="078CEB7A" w14:textId="77777777" w:rsidR="00322313" w:rsidRPr="003D68A9" w:rsidRDefault="00BC78C0" w:rsidP="00BC78C0">
      <w:pPr>
        <w:pStyle w:val="KDPodnaslov1"/>
        <w:spacing w:before="0"/>
        <w:rPr>
          <w:rFonts w:cs="Arial"/>
          <w:lang w:val="sr-Cyrl-RS"/>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2"/>
      <w:bookmarkEnd w:id="1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3D68A9">
        <w:rPr>
          <w:rFonts w:cs="Arial"/>
          <w:lang w:val="sr-Cyrl-RS"/>
        </w:rPr>
        <w:t>5.</w:t>
      </w:r>
      <w:r w:rsidR="00322313" w:rsidRPr="003D68A9">
        <w:rPr>
          <w:rFonts w:cs="Arial"/>
          <w:lang w:val="sr-Cyrl-CS"/>
        </w:rPr>
        <w:t xml:space="preserve">КРИТЕРИЈУМ ЗА ДОДЕЛУ </w:t>
      </w:r>
      <w:bookmarkEnd w:id="187"/>
      <w:r w:rsidR="00964696" w:rsidRPr="003D68A9">
        <w:rPr>
          <w:rFonts w:cs="Arial"/>
          <w:lang w:val="sr-Cyrl-RS"/>
        </w:rPr>
        <w:t>ОКВИРНОГ СПОРАЗУМА</w:t>
      </w:r>
      <w:r w:rsidR="008375DC" w:rsidRPr="003D68A9">
        <w:rPr>
          <w:rFonts w:cs="Arial"/>
          <w:lang w:val="sr-Cyrl-RS"/>
        </w:rPr>
        <w:t xml:space="preserve"> ЗА </w:t>
      </w:r>
      <w:r w:rsidR="00392826" w:rsidRPr="003D68A9">
        <w:rPr>
          <w:rFonts w:cs="Arial"/>
          <w:lang w:val="sr-Cyrl-RS"/>
        </w:rPr>
        <w:t xml:space="preserve">СВИХ 6 </w:t>
      </w:r>
      <w:r w:rsidR="008375DC" w:rsidRPr="003D68A9">
        <w:rPr>
          <w:rFonts w:cs="Arial"/>
          <w:lang w:val="sr-Cyrl-RS"/>
        </w:rPr>
        <w:t>ПАРТИЈ</w:t>
      </w:r>
      <w:r w:rsidR="00392826" w:rsidRPr="003D68A9">
        <w:rPr>
          <w:rFonts w:cs="Arial"/>
          <w:lang w:val="sr-Cyrl-RS"/>
        </w:rPr>
        <w:t>А</w:t>
      </w:r>
    </w:p>
    <w:p w14:paraId="4432569A" w14:textId="77777777" w:rsidR="00B32740" w:rsidRPr="003D68A9" w:rsidRDefault="00B32740" w:rsidP="00B32740">
      <w:pPr>
        <w:tabs>
          <w:tab w:val="left" w:pos="1134"/>
        </w:tabs>
        <w:spacing w:before="0"/>
        <w:rPr>
          <w:rFonts w:cs="Arial"/>
          <w:lang w:val="sr-Cyrl-RS"/>
        </w:rPr>
      </w:pPr>
    </w:p>
    <w:p w14:paraId="5A311D06" w14:textId="77777777" w:rsidR="00B32740" w:rsidRPr="003D68A9" w:rsidRDefault="00B32740" w:rsidP="00B32740">
      <w:pPr>
        <w:tabs>
          <w:tab w:val="left" w:pos="1134"/>
        </w:tabs>
        <w:spacing w:before="0"/>
        <w:rPr>
          <w:rFonts w:cs="Arial"/>
          <w:b/>
          <w:lang w:val="ru-RU"/>
        </w:rPr>
      </w:pPr>
      <w:r w:rsidRPr="003D68A9">
        <w:rPr>
          <w:rFonts w:cs="Arial"/>
          <w:lang w:val="ru-RU"/>
        </w:rPr>
        <w:t xml:space="preserve">Избор најповољније понуде ће се извршити применом критеријума </w:t>
      </w:r>
      <w:r w:rsidRPr="003D68A9">
        <w:rPr>
          <w:rFonts w:cs="Arial"/>
          <w:b/>
          <w:lang w:val="ru-RU"/>
        </w:rPr>
        <w:t>„Најнижа понуђена цена“.</w:t>
      </w:r>
    </w:p>
    <w:p w14:paraId="2933492C" w14:textId="77777777" w:rsidR="00BC78C0" w:rsidRPr="003D68A9" w:rsidRDefault="00BC78C0" w:rsidP="00CF7E2D">
      <w:pPr>
        <w:pStyle w:val="CommentText"/>
        <w:rPr>
          <w:rFonts w:cs="Arial"/>
          <w:sz w:val="22"/>
          <w:szCs w:val="22"/>
          <w:lang w:val="ru-RU" w:eastAsia="en-US"/>
        </w:rPr>
      </w:pPr>
    </w:p>
    <w:p w14:paraId="2F8AD63B" w14:textId="77777777" w:rsidR="003E7A72" w:rsidRPr="003D68A9" w:rsidRDefault="00BC78C0" w:rsidP="00D657FF">
      <w:pPr>
        <w:pStyle w:val="KDKomentar"/>
        <w:spacing w:before="0"/>
        <w:rPr>
          <w:rFonts w:eastAsia="Calibri" w:cs="Arial"/>
          <w:b/>
          <w:bCs/>
          <w:sz w:val="22"/>
          <w:szCs w:val="22"/>
          <w:u w:val="single"/>
        </w:rPr>
      </w:pPr>
      <w:r w:rsidRPr="003D68A9">
        <w:rPr>
          <w:rFonts w:cs="Arial"/>
          <w:b/>
          <w:color w:val="auto"/>
          <w:sz w:val="22"/>
          <w:szCs w:val="22"/>
        </w:rPr>
        <w:t xml:space="preserve">Најнижа понуђена цена, </w:t>
      </w:r>
      <w:r w:rsidRPr="003D68A9">
        <w:rPr>
          <w:rFonts w:cs="Arial"/>
          <w:color w:val="auto"/>
          <w:sz w:val="22"/>
          <w:szCs w:val="22"/>
        </w:rPr>
        <w:t>заснива се на понуђеној цени</w:t>
      </w:r>
      <w:r w:rsidRPr="003D68A9">
        <w:rPr>
          <w:rFonts w:cs="Arial"/>
          <w:color w:val="auto"/>
          <w:sz w:val="22"/>
          <w:szCs w:val="22"/>
          <w:lang w:val="sr-Cyrl-CS"/>
        </w:rPr>
        <w:t xml:space="preserve"> као једином критеријуму</w:t>
      </w:r>
      <w:r w:rsidRPr="003D68A9">
        <w:rPr>
          <w:rFonts w:cs="Arial"/>
          <w:i w:val="0"/>
          <w:color w:val="auto"/>
          <w:sz w:val="22"/>
          <w:szCs w:val="22"/>
          <w:lang w:val="en-US"/>
        </w:rPr>
        <w:t>.</w:t>
      </w:r>
      <w:r w:rsidR="003E7A72" w:rsidRPr="003D68A9">
        <w:rPr>
          <w:rFonts w:eastAsia="Calibri" w:cs="Arial"/>
          <w:b/>
          <w:bCs/>
          <w:sz w:val="22"/>
          <w:szCs w:val="22"/>
          <w:u w:val="single"/>
        </w:rPr>
        <w:t xml:space="preserve"> </w:t>
      </w:r>
    </w:p>
    <w:p w14:paraId="7C496694" w14:textId="77777777" w:rsidR="003E7A72" w:rsidRPr="003D68A9" w:rsidRDefault="003E7A72" w:rsidP="00D657FF">
      <w:pPr>
        <w:pStyle w:val="KDKomentar"/>
        <w:spacing w:before="0"/>
        <w:rPr>
          <w:rFonts w:eastAsia="Calibri" w:cs="Arial"/>
          <w:b/>
          <w:bCs/>
          <w:sz w:val="22"/>
          <w:szCs w:val="22"/>
          <w:u w:val="single"/>
        </w:rPr>
      </w:pPr>
    </w:p>
    <w:p w14:paraId="26F1311B" w14:textId="6027FDEA" w:rsidR="00CF7E2D" w:rsidRPr="004925E4" w:rsidRDefault="00600392" w:rsidP="00D657FF">
      <w:pPr>
        <w:pStyle w:val="KDKomentar"/>
        <w:spacing w:before="0"/>
        <w:rPr>
          <w:rFonts w:cs="Arial"/>
          <w:b/>
          <w:i w:val="0"/>
          <w:color w:val="auto"/>
          <w:sz w:val="22"/>
          <w:szCs w:val="22"/>
          <w:u w:val="single"/>
          <w:lang w:val="sr-Cyrl-RS"/>
        </w:rPr>
      </w:pPr>
      <w:r w:rsidRPr="004925E4">
        <w:rPr>
          <w:rFonts w:eastAsia="Calibri" w:cs="Arial"/>
          <w:b/>
          <w:bCs/>
          <w:i w:val="0"/>
          <w:color w:val="auto"/>
          <w:sz w:val="22"/>
          <w:szCs w:val="22"/>
          <w:u w:val="single"/>
          <w:lang w:val="sr-Cyrl-RS"/>
        </w:rPr>
        <w:t>Понуђена ц</w:t>
      </w:r>
      <w:r w:rsidR="003E7A72" w:rsidRPr="004925E4">
        <w:rPr>
          <w:rFonts w:eastAsia="Calibri" w:cs="Arial"/>
          <w:b/>
          <w:bCs/>
          <w:i w:val="0"/>
          <w:color w:val="auto"/>
          <w:sz w:val="22"/>
          <w:szCs w:val="22"/>
          <w:u w:val="single"/>
          <w:lang w:val="sr-Cyrl-RS"/>
        </w:rPr>
        <w:t xml:space="preserve">ена </w:t>
      </w:r>
      <w:r w:rsidR="003E7A72" w:rsidRPr="004925E4">
        <w:rPr>
          <w:rFonts w:eastAsia="Calibri" w:cs="Arial"/>
          <w:b/>
          <w:bCs/>
          <w:i w:val="0"/>
          <w:color w:val="auto"/>
          <w:sz w:val="22"/>
          <w:szCs w:val="22"/>
          <w:u w:val="single"/>
        </w:rPr>
        <w:t xml:space="preserve">служи за </w:t>
      </w:r>
      <w:r w:rsidR="009D1DAA" w:rsidRPr="004925E4">
        <w:rPr>
          <w:rFonts w:eastAsia="Calibri" w:cs="Arial"/>
          <w:b/>
          <w:bCs/>
          <w:i w:val="0"/>
          <w:color w:val="auto"/>
          <w:sz w:val="22"/>
          <w:szCs w:val="22"/>
          <w:u w:val="single"/>
          <w:lang w:val="sr-Cyrl-RS"/>
        </w:rPr>
        <w:t xml:space="preserve">оцену прихватљивости понуда и за </w:t>
      </w:r>
      <w:r w:rsidR="003E7A72" w:rsidRPr="004925E4">
        <w:rPr>
          <w:rFonts w:eastAsia="Calibri" w:cs="Arial"/>
          <w:b/>
          <w:bCs/>
          <w:i w:val="0"/>
          <w:color w:val="auto"/>
          <w:sz w:val="22"/>
          <w:szCs w:val="22"/>
          <w:u w:val="single"/>
        </w:rPr>
        <w:t xml:space="preserve">рангирање </w:t>
      </w:r>
      <w:r w:rsidR="009D1DAA" w:rsidRPr="004925E4">
        <w:rPr>
          <w:rFonts w:eastAsia="Calibri" w:cs="Arial"/>
          <w:b/>
          <w:bCs/>
          <w:i w:val="0"/>
          <w:color w:val="auto"/>
          <w:sz w:val="22"/>
          <w:szCs w:val="22"/>
          <w:u w:val="single"/>
          <w:lang w:val="sr-Cyrl-RS"/>
        </w:rPr>
        <w:t>истих</w:t>
      </w:r>
      <w:r w:rsidRPr="004925E4">
        <w:rPr>
          <w:rFonts w:eastAsia="Calibri" w:cs="Arial"/>
          <w:b/>
          <w:bCs/>
          <w:i w:val="0"/>
          <w:color w:val="auto"/>
          <w:sz w:val="22"/>
          <w:szCs w:val="22"/>
          <w:u w:val="single"/>
          <w:lang w:val="sr-Cyrl-RS"/>
        </w:rPr>
        <w:t xml:space="preserve">, </w:t>
      </w:r>
      <w:r w:rsidR="003E7A72" w:rsidRPr="004925E4">
        <w:rPr>
          <w:rFonts w:eastAsia="Calibri" w:cs="Arial"/>
          <w:b/>
          <w:bCs/>
          <w:i w:val="0"/>
          <w:color w:val="auto"/>
          <w:sz w:val="22"/>
          <w:szCs w:val="22"/>
          <w:u w:val="single"/>
        </w:rPr>
        <w:t>а Оквирни споразум се закључује на износ процењене вредности</w:t>
      </w:r>
      <w:r w:rsidRPr="004925E4">
        <w:rPr>
          <w:rFonts w:eastAsia="Calibri" w:cs="Arial"/>
          <w:b/>
          <w:bCs/>
          <w:i w:val="0"/>
          <w:color w:val="auto"/>
          <w:sz w:val="22"/>
          <w:szCs w:val="22"/>
          <w:u w:val="single"/>
          <w:lang w:val="en-US"/>
        </w:rPr>
        <w:t>.</w:t>
      </w:r>
      <w:r w:rsidR="00400D60" w:rsidRPr="004925E4">
        <w:rPr>
          <w:rFonts w:eastAsia="Calibri" w:cs="Arial"/>
          <w:b/>
          <w:bCs/>
          <w:i w:val="0"/>
          <w:color w:val="auto"/>
          <w:sz w:val="22"/>
          <w:szCs w:val="22"/>
          <w:u w:val="single"/>
          <w:lang w:val="sr-Cyrl-RS"/>
        </w:rPr>
        <w:t xml:space="preserve"> Уколико понуда понуђача</w:t>
      </w:r>
      <w:r w:rsidR="000F7313" w:rsidRPr="004925E4">
        <w:rPr>
          <w:rFonts w:eastAsia="Calibri" w:cs="Arial"/>
          <w:b/>
          <w:bCs/>
          <w:i w:val="0"/>
          <w:color w:val="auto"/>
          <w:sz w:val="22"/>
          <w:szCs w:val="22"/>
          <w:u w:val="single"/>
          <w:lang w:val="sr-Cyrl-RS"/>
        </w:rPr>
        <w:t xml:space="preserve"> буде изнад процењене вредности јавне набавке, биће одбијена као неприхватљива.</w:t>
      </w:r>
    </w:p>
    <w:p w14:paraId="0DF59DAC" w14:textId="77777777" w:rsidR="00D657FF" w:rsidRPr="003D68A9" w:rsidRDefault="00D657FF" w:rsidP="00D657FF">
      <w:pPr>
        <w:pStyle w:val="KDParagraf"/>
        <w:spacing w:before="0"/>
        <w:rPr>
          <w:rFonts w:cs="Arial"/>
          <w:color w:val="00B0F0"/>
        </w:rPr>
      </w:pPr>
    </w:p>
    <w:p w14:paraId="22AE8031" w14:textId="77777777" w:rsidR="00D657FF" w:rsidRPr="003D68A9" w:rsidRDefault="00D657FF" w:rsidP="00D967C9">
      <w:pPr>
        <w:pStyle w:val="KDPodnaslov2"/>
        <w:numPr>
          <w:ilvl w:val="1"/>
          <w:numId w:val="21"/>
        </w:numPr>
        <w:spacing w:before="0"/>
        <w:jc w:val="both"/>
        <w:rPr>
          <w:rFonts w:cs="Arial"/>
        </w:rPr>
      </w:pPr>
      <w:bookmarkStart w:id="193" w:name="_Toc441651548"/>
      <w:bookmarkStart w:id="194" w:name="_Toc442559886"/>
      <w:r w:rsidRPr="003D68A9">
        <w:rPr>
          <w:rFonts w:cs="Arial"/>
        </w:rPr>
        <w:t>Резервни критеријум</w:t>
      </w:r>
      <w:bookmarkEnd w:id="193"/>
      <w:bookmarkEnd w:id="194"/>
    </w:p>
    <w:p w14:paraId="1B788DD4" w14:textId="77777777" w:rsidR="00D657FF" w:rsidRPr="003D68A9" w:rsidRDefault="00D657FF" w:rsidP="00D657FF">
      <w:pPr>
        <w:pStyle w:val="KDParagraf"/>
        <w:spacing w:before="0"/>
        <w:rPr>
          <w:rFonts w:cs="Arial"/>
          <w:i/>
          <w:color w:val="00B0F0"/>
          <w:lang w:val="sr-Cyrl-CS"/>
        </w:rPr>
      </w:pPr>
    </w:p>
    <w:p w14:paraId="7AE5B011" w14:textId="77777777" w:rsidR="002E0E2F" w:rsidRPr="003D68A9" w:rsidRDefault="002E0E2F" w:rsidP="00600E2C">
      <w:pPr>
        <w:pStyle w:val="KDParagraf"/>
        <w:spacing w:before="0"/>
        <w:rPr>
          <w:rFonts w:cs="Arial"/>
          <w:b/>
          <w:lang w:val="sr-Cyrl-CS"/>
        </w:rPr>
      </w:pPr>
      <w:r w:rsidRPr="003D68A9">
        <w:rPr>
          <w:rFonts w:cs="Arial"/>
          <w:b/>
          <w:lang w:val="sr-Cyrl-CS"/>
        </w:rPr>
        <w:t>За партиј</w:t>
      </w:r>
      <w:r w:rsidR="001E44F2">
        <w:rPr>
          <w:rFonts w:cs="Arial"/>
          <w:b/>
          <w:lang w:val="sr-Cyrl-CS"/>
        </w:rPr>
        <w:t>е</w:t>
      </w:r>
      <w:r w:rsidRPr="003D68A9">
        <w:rPr>
          <w:rFonts w:cs="Arial"/>
          <w:b/>
          <w:lang w:val="sr-Cyrl-CS"/>
        </w:rPr>
        <w:t xml:space="preserve"> 1</w:t>
      </w:r>
      <w:r w:rsidR="001E44F2">
        <w:rPr>
          <w:rFonts w:cs="Arial"/>
          <w:b/>
          <w:lang w:val="sr-Cyrl-CS"/>
        </w:rPr>
        <w:t>, 2, 3, 4, 5 и 6</w:t>
      </w:r>
      <w:r w:rsidRPr="003D68A9">
        <w:rPr>
          <w:rFonts w:cs="Arial"/>
          <w:b/>
          <w:lang w:val="sr-Cyrl-CS"/>
        </w:rPr>
        <w:t xml:space="preserve">: </w:t>
      </w:r>
    </w:p>
    <w:p w14:paraId="58A062E7" w14:textId="77777777" w:rsidR="00D33ADC" w:rsidRPr="003D68A9" w:rsidRDefault="00D657FF" w:rsidP="00600E2C">
      <w:pPr>
        <w:spacing w:before="0"/>
        <w:rPr>
          <w:rFonts w:eastAsia="Calibri" w:cs="Arial"/>
          <w:lang w:val="sr-Latn-RS"/>
        </w:rPr>
      </w:pPr>
      <w:r w:rsidRPr="003D68A9">
        <w:rPr>
          <w:rFonts w:cs="Arial"/>
        </w:rPr>
        <w:t>Уколико две или више понуда имају ист</w:t>
      </w:r>
      <w:r w:rsidR="00BB479C" w:rsidRPr="003D68A9">
        <w:rPr>
          <w:rFonts w:cs="Arial"/>
          <w:lang w:val="sr-Cyrl-RS"/>
        </w:rPr>
        <w:t>у</w:t>
      </w:r>
      <w:r w:rsidRPr="003D68A9">
        <w:rPr>
          <w:rFonts w:cs="Arial"/>
        </w:rPr>
        <w:t xml:space="preserve"> најнижу понуђену цену, као најповољнија</w:t>
      </w:r>
      <w:r w:rsidR="00BB479C" w:rsidRPr="003D68A9">
        <w:rPr>
          <w:rFonts w:cs="Arial"/>
          <w:lang w:val="sr-Cyrl-RS"/>
        </w:rPr>
        <w:t xml:space="preserve"> </w:t>
      </w:r>
      <w:r w:rsidRPr="003D68A9">
        <w:rPr>
          <w:rFonts w:cs="Arial"/>
        </w:rPr>
        <w:t xml:space="preserve">биће изабрана понуда оног понуђача који је </w:t>
      </w:r>
      <w:r w:rsidR="00EB7FB4" w:rsidRPr="003D68A9">
        <w:rPr>
          <w:rFonts w:cs="Arial"/>
          <w:lang w:val="sr-Cyrl-RS"/>
        </w:rPr>
        <w:t xml:space="preserve">понудио </w:t>
      </w:r>
      <w:r w:rsidR="00D33ADC" w:rsidRPr="003D68A9">
        <w:rPr>
          <w:rFonts w:cs="Arial"/>
          <w:b/>
          <w:lang w:val="sr-Cyrl-RS"/>
        </w:rPr>
        <w:t xml:space="preserve">дужи </w:t>
      </w:r>
      <w:r w:rsidR="003D68A9" w:rsidRPr="003D68A9">
        <w:rPr>
          <w:rFonts w:eastAsia="Calibri" w:cs="Arial"/>
          <w:b/>
          <w:lang w:val="sr-Cyrl-RS"/>
        </w:rPr>
        <w:t>гарантни рок на уграђене резервне делове</w:t>
      </w:r>
      <w:r w:rsidR="00D33ADC" w:rsidRPr="003D68A9">
        <w:rPr>
          <w:rFonts w:eastAsia="Calibri" w:cs="Arial"/>
          <w:lang w:val="sr-Cyrl-RS"/>
        </w:rPr>
        <w:t>.</w:t>
      </w:r>
      <w:r w:rsidR="00D33ADC" w:rsidRPr="003D68A9">
        <w:rPr>
          <w:rFonts w:eastAsia="Calibri" w:cs="Arial"/>
          <w:lang w:val="sr-Latn-RS"/>
        </w:rPr>
        <w:t xml:space="preserve"> </w:t>
      </w:r>
    </w:p>
    <w:p w14:paraId="1BFF12F5" w14:textId="77777777" w:rsidR="00392826" w:rsidRPr="003D68A9" w:rsidRDefault="00392826" w:rsidP="00600E2C">
      <w:pPr>
        <w:autoSpaceDE w:val="0"/>
        <w:autoSpaceDN w:val="0"/>
        <w:adjustRightInd w:val="0"/>
        <w:spacing w:before="0"/>
        <w:rPr>
          <w:rFonts w:cs="Arial"/>
          <w:i/>
          <w:color w:val="00B0F0"/>
          <w:lang w:val="sr-Cyrl-CS"/>
        </w:rPr>
      </w:pPr>
    </w:p>
    <w:p w14:paraId="23870F15" w14:textId="7160B424" w:rsidR="00D657FF" w:rsidRPr="003D68A9" w:rsidRDefault="00D657FF" w:rsidP="00600E2C">
      <w:pPr>
        <w:autoSpaceDE w:val="0"/>
        <w:autoSpaceDN w:val="0"/>
        <w:adjustRightInd w:val="0"/>
        <w:spacing w:before="0"/>
        <w:rPr>
          <w:rFonts w:cs="Arial"/>
        </w:rPr>
      </w:pPr>
      <w:r w:rsidRPr="003D68A9">
        <w:rPr>
          <w:rFonts w:cs="Arial"/>
        </w:rPr>
        <w:t>Ук</w:t>
      </w:r>
      <w:r w:rsidR="00D7693E">
        <w:rPr>
          <w:rFonts w:cs="Arial"/>
        </w:rPr>
        <w:t>олико ни после примене резервног</w:t>
      </w:r>
      <w:r w:rsidRPr="003D68A9">
        <w:rPr>
          <w:rFonts w:cs="Arial"/>
        </w:rPr>
        <w:t xml:space="preserve"> критеријума </w:t>
      </w:r>
      <w:r w:rsidR="001E44F2">
        <w:rPr>
          <w:rFonts w:cs="Arial"/>
          <w:lang w:val="sr-Cyrl-RS"/>
        </w:rPr>
        <w:t xml:space="preserve">за партије </w:t>
      </w:r>
      <w:r w:rsidR="001E44F2" w:rsidRPr="001E44F2">
        <w:rPr>
          <w:rFonts w:cs="Arial"/>
          <w:lang w:val="sr-Cyrl-RS"/>
        </w:rPr>
        <w:t>1, 2, 3, 4, 5 и 6</w:t>
      </w:r>
      <w:r w:rsidR="00BB52B6" w:rsidRPr="003D68A9">
        <w:rPr>
          <w:rFonts w:cs="Arial"/>
          <w:lang w:val="sr-Cyrl-RS"/>
        </w:rPr>
        <w:t xml:space="preserve">, </w:t>
      </w:r>
      <w:r w:rsidRPr="003D68A9">
        <w:rPr>
          <w:rFonts w:cs="Arial"/>
        </w:rPr>
        <w:t xml:space="preserve">не </w:t>
      </w:r>
      <w:proofErr w:type="gramStart"/>
      <w:r w:rsidRPr="003D68A9">
        <w:rPr>
          <w:rFonts w:cs="Arial"/>
        </w:rPr>
        <w:t>буде  могуће</w:t>
      </w:r>
      <w:proofErr w:type="gramEnd"/>
      <w:r w:rsidRPr="003D68A9">
        <w:rPr>
          <w:rFonts w:cs="Arial"/>
        </w:rPr>
        <w:t xml:space="preserve"> изабр</w:t>
      </w:r>
      <w:r w:rsidR="00BC78C0" w:rsidRPr="003D68A9">
        <w:rPr>
          <w:rFonts w:cs="Arial"/>
        </w:rPr>
        <w:t xml:space="preserve">ати најповољнију понуду, </w:t>
      </w:r>
      <w:r w:rsidRPr="003D68A9">
        <w:rPr>
          <w:rFonts w:cs="Arial"/>
        </w:rPr>
        <w:t>оквирни споразум ће бити изабран путем жреба.</w:t>
      </w:r>
    </w:p>
    <w:p w14:paraId="0F5A5673" w14:textId="2F58FED1" w:rsidR="00D657FF" w:rsidRPr="003D68A9" w:rsidRDefault="006D1285" w:rsidP="00600E2C">
      <w:pPr>
        <w:autoSpaceDE w:val="0"/>
        <w:autoSpaceDN w:val="0"/>
        <w:adjustRightInd w:val="0"/>
        <w:spacing w:before="0"/>
        <w:rPr>
          <w:rFonts w:cs="Arial"/>
        </w:rPr>
      </w:pPr>
      <w:r>
        <w:rPr>
          <w:rFonts w:cs="Arial"/>
        </w:rPr>
        <w:t>Извлачење путем жреба Н</w:t>
      </w:r>
      <w:r w:rsidR="00D657FF" w:rsidRPr="003D68A9">
        <w:rPr>
          <w:rFonts w:cs="Arial"/>
        </w:rPr>
        <w:t xml:space="preserve">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w:t>
      </w:r>
      <w:proofErr w:type="gramStart"/>
      <w:r w:rsidR="00D657FF" w:rsidRPr="003D68A9">
        <w:rPr>
          <w:rFonts w:cs="Arial"/>
        </w:rPr>
        <w:t>понуђачу</w:t>
      </w:r>
      <w:proofErr w:type="gramEnd"/>
      <w:r w:rsidR="00D657FF" w:rsidRPr="003D68A9">
        <w:rPr>
          <w:rFonts w:cs="Arial"/>
        </w:rPr>
        <w:t xml:space="preserve"> чији назив буде на извученом папиру биће додељен уговор  о јавној набавци.</w:t>
      </w:r>
    </w:p>
    <w:p w14:paraId="17B327A3" w14:textId="77777777" w:rsidR="00E351F6" w:rsidRPr="003D68A9" w:rsidRDefault="00E351F6" w:rsidP="00600E2C">
      <w:pPr>
        <w:autoSpaceDE w:val="0"/>
        <w:autoSpaceDN w:val="0"/>
        <w:adjustRightInd w:val="0"/>
        <w:spacing w:before="0"/>
        <w:rPr>
          <w:rFonts w:cs="Arial"/>
        </w:rPr>
      </w:pPr>
      <w:r w:rsidRPr="003D68A9">
        <w:rPr>
          <w:rFonts w:cs="Arial"/>
        </w:rPr>
        <w:t>Наручилац ће сачинити и доставити записник о спроведеном извлачењу путем жреба.</w:t>
      </w:r>
    </w:p>
    <w:p w14:paraId="4F0451FC" w14:textId="77777777" w:rsidR="00E351F6" w:rsidRPr="003D68A9" w:rsidRDefault="00E351F6" w:rsidP="00600E2C">
      <w:pPr>
        <w:autoSpaceDE w:val="0"/>
        <w:autoSpaceDN w:val="0"/>
        <w:adjustRightInd w:val="0"/>
        <w:spacing w:before="0"/>
        <w:rPr>
          <w:rFonts w:cs="Arial"/>
        </w:rPr>
      </w:pPr>
      <w:r w:rsidRPr="003D68A9">
        <w:rPr>
          <w:rFonts w:cs="Arial"/>
        </w:rPr>
        <w:t xml:space="preserve">Записник </w:t>
      </w:r>
      <w:proofErr w:type="gramStart"/>
      <w:r w:rsidRPr="003D68A9">
        <w:rPr>
          <w:rFonts w:cs="Arial"/>
        </w:rPr>
        <w:t>о  извлачењу</w:t>
      </w:r>
      <w:proofErr w:type="gramEnd"/>
      <w:r w:rsidRPr="003D68A9">
        <w:rPr>
          <w:rFonts w:cs="Arial"/>
        </w:rPr>
        <w:t xml:space="preserve"> путем жреба потписују чланови комисије и присутни овлашћени представници понуђача, који преузимају примерак записника.</w:t>
      </w:r>
    </w:p>
    <w:p w14:paraId="73CA0C1B" w14:textId="77777777" w:rsidR="00E351F6" w:rsidRPr="003D68A9" w:rsidRDefault="00E351F6" w:rsidP="00600E2C">
      <w:pPr>
        <w:autoSpaceDE w:val="0"/>
        <w:autoSpaceDN w:val="0"/>
        <w:adjustRightInd w:val="0"/>
        <w:spacing w:before="0"/>
        <w:rPr>
          <w:rFonts w:cs="Arial"/>
        </w:rPr>
      </w:pPr>
      <w:r w:rsidRPr="003D68A9">
        <w:rPr>
          <w:rFonts w:cs="Arial"/>
          <w:color w:val="FF0000"/>
        </w:rPr>
        <w:t xml:space="preserve"> </w:t>
      </w:r>
      <w:r w:rsidRPr="003D68A9">
        <w:rPr>
          <w:rFonts w:cs="Arial"/>
        </w:rPr>
        <w:t xml:space="preserve">Наручилац ће поштом или електронским путем доставити Записник </w:t>
      </w:r>
      <w:proofErr w:type="gramStart"/>
      <w:r w:rsidRPr="003D68A9">
        <w:rPr>
          <w:rFonts w:cs="Arial"/>
        </w:rPr>
        <w:t>о  извлачењу</w:t>
      </w:r>
      <w:proofErr w:type="gramEnd"/>
      <w:r w:rsidRPr="003D68A9">
        <w:rPr>
          <w:rFonts w:cs="Arial"/>
        </w:rPr>
        <w:t xml:space="preserve"> путем жреба понуђачима који нису присутни на извлачењу.</w:t>
      </w:r>
    </w:p>
    <w:p w14:paraId="293F66AA" w14:textId="77777777" w:rsidR="00920D98" w:rsidRPr="003D68A9" w:rsidRDefault="00920D98" w:rsidP="00600E2C">
      <w:pPr>
        <w:autoSpaceDE w:val="0"/>
        <w:autoSpaceDN w:val="0"/>
        <w:adjustRightInd w:val="0"/>
        <w:spacing w:before="0"/>
        <w:rPr>
          <w:rFonts w:eastAsia="TimesNewRomanPSMT" w:cs="Arial"/>
          <w:bCs/>
          <w:color w:val="00B0F0"/>
          <w:lang w:val="sr-Latn-RS"/>
        </w:rPr>
      </w:pPr>
    </w:p>
    <w:p w14:paraId="00524F2B" w14:textId="77777777" w:rsidR="008D2B23" w:rsidRPr="003D68A9" w:rsidRDefault="003A1926" w:rsidP="00600E2C">
      <w:pPr>
        <w:pStyle w:val="KDPodnaslov1"/>
        <w:spacing w:before="0"/>
        <w:jc w:val="both"/>
        <w:rPr>
          <w:rFonts w:cs="Arial"/>
          <w:lang w:val="sr-Cyrl-RS"/>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sidRPr="003D68A9">
        <w:rPr>
          <w:rFonts w:cs="Arial"/>
          <w:lang w:val="sr-Cyrl-RS"/>
        </w:rPr>
        <w:t xml:space="preserve"> 6.</w:t>
      </w:r>
      <w:r w:rsidR="008D2B23" w:rsidRPr="003D68A9">
        <w:rPr>
          <w:rFonts w:cs="Arial"/>
          <w:lang w:val="sr-Cyrl-RS"/>
        </w:rPr>
        <w:t>УПУТСТВО ПОНУЂАЧИМА КАКО ДА САЧИНЕ ПОНУДУ</w:t>
      </w:r>
      <w:bookmarkEnd w:id="201"/>
    </w:p>
    <w:p w14:paraId="70B3DC11" w14:textId="77777777" w:rsidR="00B34425" w:rsidRPr="003D68A9" w:rsidRDefault="00B34425" w:rsidP="00600E2C">
      <w:pPr>
        <w:pStyle w:val="KDParagraf"/>
        <w:rPr>
          <w:rFonts w:cs="Arial"/>
        </w:rPr>
      </w:pPr>
      <w:r w:rsidRPr="003D68A9">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F0E61E7" w14:textId="77777777" w:rsidR="00B34425" w:rsidRPr="003D68A9" w:rsidRDefault="00B34425" w:rsidP="00600E2C">
      <w:pPr>
        <w:pStyle w:val="KDParagraf"/>
        <w:rPr>
          <w:rFonts w:cs="Arial"/>
          <w:lang w:val="ru-RU"/>
        </w:rPr>
      </w:pPr>
      <w:r w:rsidRPr="003D68A9">
        <w:rPr>
          <w:rFonts w:cs="Arial"/>
          <w:lang w:val="ru-RU"/>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5CEA82C" w14:textId="77777777" w:rsidR="008D2B23" w:rsidRPr="003D68A9" w:rsidRDefault="008D2B23" w:rsidP="00600E2C">
      <w:pPr>
        <w:pStyle w:val="KDParagraf"/>
        <w:spacing w:before="0"/>
        <w:rPr>
          <w:rFonts w:cs="Arial"/>
          <w:lang w:val="ru-RU"/>
        </w:rPr>
      </w:pPr>
    </w:p>
    <w:p w14:paraId="04165DE1" w14:textId="77777777" w:rsidR="008D2B23" w:rsidRPr="003D68A9" w:rsidRDefault="008D2B23" w:rsidP="00600E2C">
      <w:pPr>
        <w:pStyle w:val="KDPodnaslov2"/>
        <w:numPr>
          <w:ilvl w:val="1"/>
          <w:numId w:val="22"/>
        </w:numPr>
        <w:spacing w:before="0"/>
        <w:jc w:val="both"/>
        <w:rPr>
          <w:rFonts w:cs="Arial"/>
          <w:lang w:val="ru-RU"/>
        </w:rPr>
      </w:pPr>
      <w:bookmarkStart w:id="202" w:name="_Toc441651577"/>
      <w:bookmarkStart w:id="203" w:name="_Toc442559888"/>
      <w:r w:rsidRPr="003D68A9">
        <w:rPr>
          <w:rFonts w:cs="Arial"/>
          <w:lang w:val="ru-RU"/>
        </w:rPr>
        <w:lastRenderedPageBreak/>
        <w:t>Језик на којем понуда мора бити састављена</w:t>
      </w:r>
      <w:bookmarkEnd w:id="202"/>
      <w:bookmarkEnd w:id="203"/>
    </w:p>
    <w:p w14:paraId="691C3590" w14:textId="22C21D3B" w:rsidR="008D2B23" w:rsidRPr="003D68A9" w:rsidRDefault="008D2B23" w:rsidP="00600E2C">
      <w:pPr>
        <w:pStyle w:val="KDParagraf"/>
        <w:spacing w:before="0"/>
        <w:rPr>
          <w:rFonts w:cs="Arial"/>
          <w:lang w:val="ru-RU"/>
        </w:rPr>
      </w:pPr>
      <w:r w:rsidRPr="003D68A9">
        <w:rPr>
          <w:rFonts w:cs="Arial"/>
          <w:lang w:val="ru-RU"/>
        </w:rPr>
        <w:t>Наручилац је припремио конкурсну документацију на српском језику и водиће поступак ј</w:t>
      </w:r>
      <w:r w:rsidR="004925E4">
        <w:rPr>
          <w:rFonts w:cs="Arial"/>
          <w:lang w:val="ru-RU"/>
        </w:rPr>
        <w:t>авне набавке на српском језику.</w:t>
      </w:r>
    </w:p>
    <w:p w14:paraId="7A3FB152" w14:textId="77777777" w:rsidR="008D2B23" w:rsidRPr="003D68A9" w:rsidRDefault="008D2B23" w:rsidP="00600E2C">
      <w:pPr>
        <w:pStyle w:val="KDParagraf"/>
        <w:spacing w:before="0"/>
        <w:rPr>
          <w:rFonts w:cs="Arial"/>
          <w:lang w:val="sr-Cyrl-RS" w:eastAsia="sr-Latn-CS"/>
        </w:rPr>
      </w:pPr>
    </w:p>
    <w:p w14:paraId="78829916" w14:textId="77777777" w:rsidR="008D2B23" w:rsidRPr="003D68A9" w:rsidRDefault="008D2B23" w:rsidP="00D967C9">
      <w:pPr>
        <w:pStyle w:val="KDPodnaslov2"/>
        <w:numPr>
          <w:ilvl w:val="1"/>
          <w:numId w:val="22"/>
        </w:numPr>
        <w:spacing w:before="0"/>
        <w:jc w:val="both"/>
        <w:rPr>
          <w:rFonts w:cs="Arial"/>
        </w:rPr>
      </w:pPr>
      <w:bookmarkStart w:id="204" w:name="_Toc441651578"/>
      <w:bookmarkStart w:id="205" w:name="_Toc442559889"/>
      <w:r w:rsidRPr="003D68A9">
        <w:rPr>
          <w:rFonts w:cs="Arial"/>
        </w:rPr>
        <w:t xml:space="preserve">Начин састављања </w:t>
      </w:r>
      <w:r w:rsidR="00FC355A" w:rsidRPr="003D68A9">
        <w:rPr>
          <w:rFonts w:cs="Arial"/>
        </w:rPr>
        <w:t xml:space="preserve">и подношења </w:t>
      </w:r>
      <w:r w:rsidRPr="003D68A9">
        <w:rPr>
          <w:rFonts w:cs="Arial"/>
        </w:rPr>
        <w:t>понуде</w:t>
      </w:r>
      <w:bookmarkEnd w:id="204"/>
      <w:bookmarkEnd w:id="205"/>
    </w:p>
    <w:p w14:paraId="4537DC66" w14:textId="77777777" w:rsidR="00624E18" w:rsidRPr="003D68A9" w:rsidRDefault="00624E18" w:rsidP="001E44F2">
      <w:pPr>
        <w:tabs>
          <w:tab w:val="left" w:pos="284"/>
          <w:tab w:val="left" w:pos="330"/>
        </w:tabs>
        <w:rPr>
          <w:rFonts w:cs="Arial"/>
          <w:lang w:val="ru-RU"/>
        </w:rPr>
      </w:pPr>
      <w:r w:rsidRPr="003D68A9">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0B0F1531" w14:textId="77777777" w:rsidR="00624E18" w:rsidRPr="003D68A9" w:rsidRDefault="00624E18" w:rsidP="001E44F2">
      <w:pPr>
        <w:tabs>
          <w:tab w:val="left" w:pos="284"/>
          <w:tab w:val="left" w:pos="330"/>
        </w:tabs>
        <w:rPr>
          <w:rFonts w:cs="Arial"/>
          <w:lang w:val="ru-RU"/>
        </w:rPr>
      </w:pPr>
      <w:r w:rsidRPr="003D68A9">
        <w:rPr>
          <w:rFonts w:cs="Arial"/>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CACAE00" w14:textId="77777777" w:rsidR="00624E18" w:rsidRPr="003D68A9" w:rsidRDefault="00624E18" w:rsidP="001E44F2">
      <w:pPr>
        <w:tabs>
          <w:tab w:val="left" w:pos="284"/>
          <w:tab w:val="left" w:pos="330"/>
        </w:tabs>
        <w:rPr>
          <w:rFonts w:cs="Arial"/>
          <w:lang w:val="ru-RU"/>
        </w:rPr>
      </w:pPr>
      <w:r w:rsidRPr="003D68A9">
        <w:rPr>
          <w:rFonts w:cs="Arial"/>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679C0E7D" w14:textId="77777777" w:rsidR="00624E18" w:rsidRPr="003D68A9" w:rsidRDefault="00624E18" w:rsidP="001E44F2">
      <w:pPr>
        <w:tabs>
          <w:tab w:val="left" w:pos="284"/>
          <w:tab w:val="left" w:pos="330"/>
        </w:tabs>
        <w:rPr>
          <w:rFonts w:cs="Arial"/>
          <w:lang w:val="ru-RU"/>
        </w:rPr>
      </w:pPr>
      <w:r w:rsidRPr="003D68A9">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8E4BF1A" w14:textId="77777777" w:rsidR="00624E18" w:rsidRPr="003D68A9" w:rsidRDefault="00624E18" w:rsidP="001E44F2">
      <w:pPr>
        <w:tabs>
          <w:tab w:val="left" w:pos="284"/>
          <w:tab w:val="left" w:pos="330"/>
        </w:tabs>
        <w:rPr>
          <w:rFonts w:cs="Arial"/>
          <w:lang w:val="ru-RU"/>
        </w:rPr>
      </w:pPr>
      <w:r w:rsidRPr="003D68A9">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Србије“,Београд ПАК 103925, писарница - са назнаком услугу: </w:t>
      </w:r>
      <w:r w:rsidRPr="003D68A9">
        <w:rPr>
          <w:rFonts w:cs="Arial"/>
          <w:lang w:val="sr-Latn-RS"/>
        </w:rPr>
        <w:t>„</w:t>
      </w:r>
      <w:r w:rsidR="001E44F2" w:rsidRPr="001E44F2">
        <w:rPr>
          <w:rFonts w:cs="Arial"/>
          <w:lang w:val="sr-Cyrl-CS"/>
        </w:rPr>
        <w:t xml:space="preserve">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 </w:t>
      </w:r>
      <w:r w:rsidRPr="003D68A9">
        <w:rPr>
          <w:rFonts w:cs="Arial"/>
          <w:lang w:val="ru-RU"/>
        </w:rPr>
        <w:t>“Јавна набавка број JН</w:t>
      </w:r>
      <w:r w:rsidR="003D68A9">
        <w:rPr>
          <w:rFonts w:cs="Arial"/>
          <w:lang w:val="ru-RU"/>
        </w:rPr>
        <w:t>О</w:t>
      </w:r>
      <w:r w:rsidRPr="003D68A9">
        <w:rPr>
          <w:rFonts w:cs="Arial"/>
          <w:lang w:val="ru-RU"/>
        </w:rPr>
        <w:t>/1000/0</w:t>
      </w:r>
      <w:r w:rsidR="003D68A9">
        <w:rPr>
          <w:rFonts w:cs="Arial"/>
          <w:lang w:val="ru-RU"/>
        </w:rPr>
        <w:t>004</w:t>
      </w:r>
      <w:r w:rsidRPr="003D68A9">
        <w:rPr>
          <w:rFonts w:cs="Arial"/>
          <w:lang w:val="ru-RU"/>
        </w:rPr>
        <w:t>/201</w:t>
      </w:r>
      <w:r w:rsidR="003D68A9">
        <w:rPr>
          <w:rFonts w:cs="Arial"/>
          <w:lang w:val="ru-RU"/>
        </w:rPr>
        <w:t>9</w:t>
      </w:r>
      <w:r w:rsidRPr="003D68A9">
        <w:rPr>
          <w:rFonts w:cs="Arial"/>
          <w:lang w:val="ru-RU"/>
        </w:rPr>
        <w:t xml:space="preserve">  </w:t>
      </w:r>
      <w:r w:rsidRPr="003D68A9">
        <w:rPr>
          <w:rFonts w:cs="Arial"/>
          <w:lang w:val="sr-Cyrl-RS"/>
        </w:rPr>
        <w:t>за Партију _____</w:t>
      </w:r>
      <w:r w:rsidRPr="003D68A9">
        <w:rPr>
          <w:rFonts w:cs="Arial"/>
          <w:lang w:val="ru-RU"/>
        </w:rPr>
        <w:t xml:space="preserve">- НЕ ОТВАРАТИ“. </w:t>
      </w:r>
    </w:p>
    <w:p w14:paraId="2A8445A7" w14:textId="77777777" w:rsidR="00624E18" w:rsidRPr="003D68A9" w:rsidRDefault="00624E18" w:rsidP="001E44F2">
      <w:pPr>
        <w:tabs>
          <w:tab w:val="left" w:pos="284"/>
          <w:tab w:val="left" w:pos="330"/>
        </w:tabs>
        <w:rPr>
          <w:rFonts w:cs="Arial"/>
          <w:lang w:val="ru-RU"/>
        </w:rPr>
      </w:pPr>
      <w:r w:rsidRPr="003D68A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2F70DF27" w14:textId="77777777" w:rsidR="00624E18" w:rsidRPr="003D68A9" w:rsidRDefault="00624E18" w:rsidP="001E44F2">
      <w:pPr>
        <w:tabs>
          <w:tab w:val="left" w:pos="284"/>
          <w:tab w:val="left" w:pos="330"/>
        </w:tabs>
        <w:rPr>
          <w:rFonts w:cs="Arial"/>
          <w:lang w:val="ru-RU"/>
        </w:rPr>
      </w:pPr>
      <w:r w:rsidRPr="003D68A9">
        <w:rPr>
          <w:rFonts w:cs="Arial"/>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p>
    <w:p w14:paraId="182D9996" w14:textId="77777777" w:rsidR="00624E18" w:rsidRPr="003D68A9" w:rsidRDefault="00624E18" w:rsidP="001E44F2">
      <w:pPr>
        <w:tabs>
          <w:tab w:val="left" w:pos="284"/>
          <w:tab w:val="left" w:pos="330"/>
        </w:tabs>
        <w:rPr>
          <w:rFonts w:cs="Arial"/>
          <w:lang w:val="ru-RU"/>
        </w:rPr>
      </w:pPr>
      <w:r w:rsidRPr="003D68A9">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869CEBC" w14:textId="77777777" w:rsidR="00624E18" w:rsidRPr="003D68A9" w:rsidRDefault="00624E18" w:rsidP="001E44F2">
      <w:pPr>
        <w:tabs>
          <w:tab w:val="left" w:pos="284"/>
          <w:tab w:val="left" w:pos="330"/>
        </w:tabs>
        <w:rPr>
          <w:rFonts w:cs="Arial"/>
          <w:lang w:val="ru-RU"/>
        </w:rPr>
      </w:pPr>
      <w:r w:rsidRPr="003D68A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7E2CC175" w14:textId="77777777" w:rsidR="00624E18" w:rsidRPr="003D68A9" w:rsidRDefault="00624E18" w:rsidP="001E44F2">
      <w:pPr>
        <w:tabs>
          <w:tab w:val="left" w:pos="284"/>
          <w:tab w:val="left" w:pos="330"/>
        </w:tabs>
        <w:rPr>
          <w:rFonts w:cs="Arial"/>
          <w:lang w:val="ru-RU"/>
        </w:rPr>
      </w:pPr>
      <w:r w:rsidRPr="003D68A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1606AA6E" w14:textId="77777777" w:rsidR="00613B13" w:rsidRPr="003D68A9" w:rsidRDefault="00613B13" w:rsidP="00613B13">
      <w:pPr>
        <w:tabs>
          <w:tab w:val="left" w:pos="284"/>
          <w:tab w:val="left" w:pos="330"/>
        </w:tabs>
        <w:ind w:left="284"/>
        <w:rPr>
          <w:rFonts w:eastAsia="TimesNewRomanPSMT" w:cs="Arial"/>
          <w:bCs/>
          <w:lang w:val="sr-Cyrl-RS"/>
        </w:rPr>
      </w:pPr>
    </w:p>
    <w:p w14:paraId="18C4FA6E" w14:textId="77777777" w:rsidR="008D2B23" w:rsidRPr="003D68A9" w:rsidRDefault="008D2B23" w:rsidP="00D967C9">
      <w:pPr>
        <w:pStyle w:val="KDPodnaslov2"/>
        <w:numPr>
          <w:ilvl w:val="1"/>
          <w:numId w:val="22"/>
        </w:numPr>
        <w:spacing w:before="0"/>
        <w:jc w:val="both"/>
        <w:rPr>
          <w:rFonts w:cs="Arial"/>
        </w:rPr>
      </w:pPr>
      <w:bookmarkStart w:id="206" w:name="_Toc441651579"/>
      <w:bookmarkStart w:id="207" w:name="_Toc442559890"/>
      <w:r w:rsidRPr="003D68A9">
        <w:rPr>
          <w:rFonts w:cs="Arial"/>
        </w:rPr>
        <w:t>Обавезна садржина понуде</w:t>
      </w:r>
      <w:bookmarkEnd w:id="206"/>
      <w:bookmarkEnd w:id="207"/>
      <w:r w:rsidR="008A1105" w:rsidRPr="003D68A9">
        <w:rPr>
          <w:rFonts w:cs="Arial"/>
        </w:rPr>
        <w:t xml:space="preserve"> </w:t>
      </w:r>
      <w:r w:rsidR="008A1105" w:rsidRPr="003D68A9">
        <w:rPr>
          <w:rFonts w:cs="Arial"/>
          <w:lang w:val="sr-Cyrl-RS"/>
        </w:rPr>
        <w:t>за Партиј</w:t>
      </w:r>
      <w:r w:rsidR="001E44F2">
        <w:rPr>
          <w:rFonts w:cs="Arial"/>
          <w:lang w:val="sr-Cyrl-RS"/>
        </w:rPr>
        <w:t>е</w:t>
      </w:r>
      <w:r w:rsidR="008A1105" w:rsidRPr="003D68A9">
        <w:rPr>
          <w:rFonts w:cs="Arial"/>
          <w:lang w:val="sr-Cyrl-RS"/>
        </w:rPr>
        <w:t xml:space="preserve"> 1</w:t>
      </w:r>
      <w:r w:rsidR="001E44F2">
        <w:rPr>
          <w:rFonts w:cs="Arial"/>
          <w:lang w:val="sr-Cyrl-RS"/>
        </w:rPr>
        <w:t>, 2, 3, 4, 5 и 6</w:t>
      </w:r>
    </w:p>
    <w:p w14:paraId="57C817D7" w14:textId="77777777" w:rsidR="008D2B23" w:rsidRPr="003D68A9" w:rsidRDefault="008D2B23" w:rsidP="008D2B23">
      <w:pPr>
        <w:pStyle w:val="KDParagraf"/>
        <w:spacing w:before="0"/>
        <w:rPr>
          <w:rFonts w:cs="Arial"/>
        </w:rPr>
      </w:pPr>
      <w:r w:rsidRPr="003D68A9">
        <w:rPr>
          <w:rFonts w:cs="Arial"/>
          <w:lang w:val="ru-RU" w:bidi="en-US"/>
        </w:rPr>
        <w:t>Садржину понуде, поред Обрасца понуде, чине и сви остали докази</w:t>
      </w:r>
      <w:r w:rsidR="00A870A7" w:rsidRPr="003D68A9">
        <w:rPr>
          <w:rFonts w:cs="Arial"/>
          <w:color w:val="00B0F0"/>
          <w:lang w:val="sr-Latn-RS" w:bidi="en-US"/>
        </w:rPr>
        <w:t xml:space="preserve"> </w:t>
      </w:r>
      <w:r w:rsidRPr="003D68A9">
        <w:rPr>
          <w:rFonts w:cs="Arial"/>
          <w:lang w:val="ru-RU" w:bidi="en-US"/>
        </w:rPr>
        <w:t>о испуњености услова из чл. 75.</w:t>
      </w:r>
      <w:r w:rsidR="00E351F6" w:rsidRPr="003D68A9">
        <w:rPr>
          <w:rFonts w:cs="Arial"/>
          <w:lang w:val="ru-RU" w:bidi="en-US"/>
        </w:rPr>
        <w:t>-</w:t>
      </w:r>
      <w:r w:rsidRPr="003D68A9">
        <w:rPr>
          <w:rFonts w:cs="Arial"/>
        </w:rPr>
        <w:t>Закона</w:t>
      </w:r>
      <w:r w:rsidRPr="003D68A9">
        <w:rPr>
          <w:rFonts w:cs="Arial"/>
          <w:lang w:bidi="en-US"/>
        </w:rPr>
        <w:t>, предвиђени чл. 77. Закона, који су наведени у конкурсној документацији, као и сви тражени прилози и изјаве</w:t>
      </w:r>
      <w:r w:rsidR="001945FA" w:rsidRPr="003D68A9">
        <w:rPr>
          <w:rFonts w:cs="Arial"/>
          <w:lang w:val="sr-Cyrl-RS" w:bidi="en-US"/>
        </w:rPr>
        <w:t xml:space="preserve"> (попуњени, потписани и печатом оверени)</w:t>
      </w:r>
      <w:r w:rsidRPr="003D68A9">
        <w:rPr>
          <w:rFonts w:cs="Arial"/>
          <w:lang w:bidi="en-US"/>
        </w:rPr>
        <w:t xml:space="preserve"> на начин предвиђен следећим ставом ове тачке</w:t>
      </w:r>
      <w:r w:rsidRPr="003D68A9">
        <w:rPr>
          <w:rFonts w:cs="Arial"/>
        </w:rPr>
        <w:t>:</w:t>
      </w:r>
    </w:p>
    <w:p w14:paraId="324770B1" w14:textId="77777777" w:rsidR="00D657FF" w:rsidRPr="003D68A9" w:rsidRDefault="00D657FF" w:rsidP="008D2B23">
      <w:pPr>
        <w:pStyle w:val="KDParagraf"/>
        <w:spacing w:before="0"/>
        <w:rPr>
          <w:rFonts w:cs="Arial"/>
        </w:rPr>
      </w:pPr>
    </w:p>
    <w:p w14:paraId="79BB0B1E" w14:textId="77777777" w:rsidR="00D657FF" w:rsidRPr="003D68A9" w:rsidRDefault="00D657FF" w:rsidP="00D657FF">
      <w:pPr>
        <w:pStyle w:val="KDNabrajanje"/>
        <w:spacing w:before="0"/>
        <w:rPr>
          <w:rFonts w:cs="Arial"/>
        </w:rPr>
      </w:pPr>
      <w:r w:rsidRPr="003D68A9">
        <w:rPr>
          <w:rFonts w:cs="Arial"/>
        </w:rPr>
        <w:t xml:space="preserve">Образац понуде </w:t>
      </w:r>
      <w:r w:rsidR="00891414">
        <w:rPr>
          <w:rFonts w:cs="Arial"/>
          <w:lang w:val="sr-Cyrl-RS"/>
        </w:rPr>
        <w:t>(Образац 1)</w:t>
      </w:r>
    </w:p>
    <w:p w14:paraId="17A66F6B" w14:textId="77777777" w:rsidR="008A1105" w:rsidRPr="003D68A9" w:rsidRDefault="008A1105" w:rsidP="00D657FF">
      <w:pPr>
        <w:pStyle w:val="KDNabrajanje"/>
        <w:spacing w:before="0"/>
        <w:rPr>
          <w:rFonts w:cs="Arial"/>
        </w:rPr>
      </w:pPr>
      <w:r w:rsidRPr="003D68A9">
        <w:rPr>
          <w:rFonts w:cs="Arial"/>
          <w:lang w:val="en-US"/>
        </w:rPr>
        <w:t xml:space="preserve">Образац </w:t>
      </w:r>
      <w:r w:rsidR="00D657FF" w:rsidRPr="003D68A9">
        <w:rPr>
          <w:rFonts w:cs="Arial"/>
        </w:rPr>
        <w:t>Структура цене</w:t>
      </w:r>
      <w:r w:rsidR="00891414">
        <w:rPr>
          <w:rFonts w:cs="Arial"/>
          <w:lang w:val="sr-Cyrl-RS"/>
        </w:rPr>
        <w:t xml:space="preserve"> </w:t>
      </w:r>
      <w:r w:rsidR="00891414" w:rsidRPr="00891414">
        <w:rPr>
          <w:rFonts w:cs="Arial"/>
          <w:lang w:val="sr-Cyrl-RS"/>
        </w:rPr>
        <w:t xml:space="preserve">(Образац </w:t>
      </w:r>
      <w:r w:rsidR="00891414">
        <w:rPr>
          <w:rFonts w:cs="Arial"/>
          <w:lang w:val="sr-Cyrl-RS"/>
        </w:rPr>
        <w:t>2</w:t>
      </w:r>
      <w:r w:rsidR="00891414" w:rsidRPr="00891414">
        <w:rPr>
          <w:rFonts w:cs="Arial"/>
          <w:lang w:val="sr-Cyrl-RS"/>
        </w:rPr>
        <w:t>)</w:t>
      </w:r>
    </w:p>
    <w:p w14:paraId="670D168A" w14:textId="77777777" w:rsidR="008A1105" w:rsidRPr="003D68A9" w:rsidRDefault="008A1105" w:rsidP="008A1105">
      <w:pPr>
        <w:pStyle w:val="KDNabrajanje"/>
        <w:spacing w:before="0"/>
        <w:rPr>
          <w:rFonts w:cs="Arial"/>
        </w:rPr>
      </w:pPr>
      <w:r w:rsidRPr="003D68A9">
        <w:rPr>
          <w:rFonts w:cs="Arial"/>
          <w:lang w:val="en-US"/>
        </w:rPr>
        <w:t xml:space="preserve">Образац </w:t>
      </w:r>
      <w:r w:rsidRPr="003D68A9">
        <w:rPr>
          <w:rFonts w:cs="Arial"/>
        </w:rPr>
        <w:t xml:space="preserve">Изјава о независној понуди </w:t>
      </w:r>
      <w:r w:rsidR="00891414" w:rsidRPr="00891414">
        <w:rPr>
          <w:rFonts w:cs="Arial"/>
        </w:rPr>
        <w:t xml:space="preserve">(Образац </w:t>
      </w:r>
      <w:r w:rsidR="00891414">
        <w:rPr>
          <w:rFonts w:cs="Arial"/>
          <w:lang w:val="sr-Cyrl-RS"/>
        </w:rPr>
        <w:t>3</w:t>
      </w:r>
      <w:r w:rsidR="00891414" w:rsidRPr="00891414">
        <w:rPr>
          <w:rFonts w:cs="Arial"/>
        </w:rPr>
        <w:t>)</w:t>
      </w:r>
    </w:p>
    <w:p w14:paraId="7C268E96" w14:textId="77777777" w:rsidR="008A1105" w:rsidRPr="003D68A9" w:rsidRDefault="008A1105" w:rsidP="008A1105">
      <w:pPr>
        <w:pStyle w:val="KDNabrajanje"/>
        <w:spacing w:before="0"/>
        <w:rPr>
          <w:rFonts w:cs="Arial"/>
        </w:rPr>
      </w:pPr>
      <w:r w:rsidRPr="003D68A9">
        <w:rPr>
          <w:rFonts w:cs="Arial"/>
          <w:lang w:val="en-US"/>
        </w:rPr>
        <w:t xml:space="preserve">Образац </w:t>
      </w:r>
      <w:r w:rsidRPr="003D68A9">
        <w:rPr>
          <w:rFonts w:cs="Arial"/>
        </w:rPr>
        <w:t>Изјав</w:t>
      </w:r>
      <w:r w:rsidRPr="003D68A9">
        <w:rPr>
          <w:rFonts w:cs="Arial"/>
          <w:lang w:val="sr-Cyrl-RS"/>
        </w:rPr>
        <w:t>а</w:t>
      </w:r>
      <w:r w:rsidRPr="003D68A9">
        <w:rPr>
          <w:rFonts w:cs="Arial"/>
        </w:rPr>
        <w:t xml:space="preserve"> у складу са чланом 75. став 2. Закона </w:t>
      </w:r>
      <w:r w:rsidR="00891414" w:rsidRPr="00891414">
        <w:rPr>
          <w:rFonts w:cs="Arial"/>
        </w:rPr>
        <w:t xml:space="preserve">(Образац </w:t>
      </w:r>
      <w:r w:rsidR="00891414">
        <w:rPr>
          <w:rFonts w:cs="Arial"/>
          <w:lang w:val="sr-Cyrl-RS"/>
        </w:rPr>
        <w:t>4</w:t>
      </w:r>
      <w:r w:rsidR="00891414" w:rsidRPr="00891414">
        <w:rPr>
          <w:rFonts w:cs="Arial"/>
        </w:rPr>
        <w:t>)</w:t>
      </w:r>
    </w:p>
    <w:p w14:paraId="6E390441" w14:textId="7E5AB2E3" w:rsidR="00D657FF" w:rsidRPr="003D68A9" w:rsidRDefault="008A1105" w:rsidP="00D657FF">
      <w:pPr>
        <w:pStyle w:val="KDNabrajanje"/>
        <w:spacing w:before="0"/>
        <w:rPr>
          <w:rFonts w:cs="Arial"/>
        </w:rPr>
      </w:pPr>
      <w:r w:rsidRPr="003D68A9">
        <w:rPr>
          <w:rFonts w:cs="Arial"/>
          <w:lang w:val="en-US"/>
        </w:rPr>
        <w:t>Образац</w:t>
      </w:r>
      <w:r w:rsidRPr="003D68A9">
        <w:rPr>
          <w:rFonts w:cs="Arial"/>
          <w:lang w:val="sr-Cyrl-RS"/>
        </w:rPr>
        <w:t xml:space="preserve"> </w:t>
      </w:r>
      <w:r w:rsidR="009C52F1">
        <w:rPr>
          <w:rFonts w:cs="Arial"/>
          <w:lang w:val="sr-Cyrl-RS"/>
        </w:rPr>
        <w:t xml:space="preserve">у случају подношења </w:t>
      </w:r>
      <w:r w:rsidRPr="003D68A9">
        <w:rPr>
          <w:rFonts w:cs="Arial"/>
          <w:lang w:val="sr-Cyrl-RS"/>
        </w:rPr>
        <w:t>заједничке понуде</w:t>
      </w:r>
      <w:r w:rsidR="00891414">
        <w:rPr>
          <w:rFonts w:cs="Arial"/>
          <w:lang w:val="sr-Cyrl-RS"/>
        </w:rPr>
        <w:t xml:space="preserve"> </w:t>
      </w:r>
      <w:r w:rsidR="00891414" w:rsidRPr="00891414">
        <w:rPr>
          <w:rFonts w:cs="Arial"/>
          <w:lang w:val="sr-Cyrl-RS"/>
        </w:rPr>
        <w:t xml:space="preserve">(Образац </w:t>
      </w:r>
      <w:r w:rsidR="00891414">
        <w:rPr>
          <w:rFonts w:cs="Arial"/>
          <w:lang w:val="sr-Cyrl-RS"/>
        </w:rPr>
        <w:t>5</w:t>
      </w:r>
      <w:r w:rsidR="00891414" w:rsidRPr="00891414">
        <w:rPr>
          <w:rFonts w:cs="Arial"/>
          <w:lang w:val="sr-Cyrl-RS"/>
        </w:rPr>
        <w:t>)</w:t>
      </w:r>
    </w:p>
    <w:p w14:paraId="1C6523E2" w14:textId="77777777" w:rsidR="00D657FF" w:rsidRPr="003D68A9" w:rsidRDefault="00D657FF" w:rsidP="00D657FF">
      <w:pPr>
        <w:pStyle w:val="KDNabrajanje"/>
        <w:spacing w:before="0"/>
        <w:rPr>
          <w:rFonts w:cs="Arial"/>
        </w:rPr>
      </w:pPr>
      <w:r w:rsidRPr="003D68A9">
        <w:rPr>
          <w:rFonts w:cs="Arial"/>
        </w:rPr>
        <w:t>Образац трошкова припреме понуде, ако понуђач захтева надокнаду трошкова у складу са чл.88 Закона</w:t>
      </w:r>
      <w:r w:rsidR="00891414">
        <w:rPr>
          <w:rFonts w:cs="Arial"/>
          <w:lang w:val="sr-Cyrl-RS"/>
        </w:rPr>
        <w:t xml:space="preserve"> </w:t>
      </w:r>
      <w:r w:rsidR="00891414" w:rsidRPr="00891414">
        <w:rPr>
          <w:rFonts w:cs="Arial"/>
          <w:lang w:val="sr-Cyrl-RS"/>
        </w:rPr>
        <w:t xml:space="preserve">(Образац </w:t>
      </w:r>
      <w:r w:rsidR="00891414">
        <w:rPr>
          <w:rFonts w:cs="Arial"/>
          <w:lang w:val="sr-Cyrl-RS"/>
        </w:rPr>
        <w:t>6</w:t>
      </w:r>
      <w:r w:rsidR="00891414" w:rsidRPr="00891414">
        <w:rPr>
          <w:rFonts w:cs="Arial"/>
          <w:lang w:val="sr-Cyrl-RS"/>
        </w:rPr>
        <w:t>)</w:t>
      </w:r>
    </w:p>
    <w:p w14:paraId="6F1E48BA" w14:textId="77777777" w:rsidR="00D657FF" w:rsidRPr="003D68A9" w:rsidRDefault="00D657FF" w:rsidP="00D657FF">
      <w:pPr>
        <w:pStyle w:val="KDNabrajanje"/>
        <w:spacing w:before="0"/>
        <w:rPr>
          <w:rFonts w:cs="Arial"/>
        </w:rPr>
      </w:pPr>
      <w:r w:rsidRPr="003D68A9">
        <w:rPr>
          <w:rFonts w:cs="Arial"/>
        </w:rPr>
        <w:t xml:space="preserve">средства финансијског обезбеђења </w:t>
      </w:r>
      <w:r w:rsidR="00CF7E2D" w:rsidRPr="003D68A9">
        <w:rPr>
          <w:rFonts w:cs="Arial"/>
          <w:lang w:val="sr-Cyrl-RS"/>
        </w:rPr>
        <w:t>за озбиљност понуде</w:t>
      </w:r>
    </w:p>
    <w:p w14:paraId="77D8E72D" w14:textId="77777777" w:rsidR="008A1105" w:rsidRPr="005A10E0" w:rsidRDefault="008A1105" w:rsidP="008A1105">
      <w:pPr>
        <w:pStyle w:val="KDNabrajanje"/>
        <w:spacing w:before="0"/>
        <w:rPr>
          <w:rFonts w:cs="Arial"/>
        </w:rPr>
      </w:pPr>
      <w:r w:rsidRPr="003D68A9">
        <w:rPr>
          <w:rFonts w:cs="Arial"/>
        </w:rPr>
        <w:t>потписан и печатом оверен образац „</w:t>
      </w:r>
      <w:r w:rsidRPr="003D68A9">
        <w:rPr>
          <w:rFonts w:cs="Arial"/>
          <w:lang w:val="sr-Cyrl-RS"/>
        </w:rPr>
        <w:t>Модел Оквирног споразума</w:t>
      </w:r>
      <w:r w:rsidRPr="003D68A9">
        <w:rPr>
          <w:rFonts w:cs="Arial"/>
        </w:rPr>
        <w:t xml:space="preserve"> </w:t>
      </w:r>
      <w:r w:rsidRPr="003D68A9">
        <w:rPr>
          <w:rFonts w:cs="Arial"/>
          <w:lang w:val="sr-Cyrl-RS"/>
        </w:rPr>
        <w:t>(пожељно је да буде попуњен)</w:t>
      </w:r>
    </w:p>
    <w:p w14:paraId="5729A0DB" w14:textId="50AF1082" w:rsidR="005A10E0" w:rsidRPr="003D68A9" w:rsidRDefault="005A10E0" w:rsidP="008A1105">
      <w:pPr>
        <w:pStyle w:val="KDNabrajanje"/>
        <w:spacing w:before="0"/>
        <w:rPr>
          <w:rFonts w:cs="Arial"/>
        </w:rPr>
      </w:pPr>
      <w:r>
        <w:rPr>
          <w:rFonts w:cs="Arial"/>
          <w:lang w:val="sr-Cyrl-RS"/>
        </w:rPr>
        <w:t>Прилог о безбедности и здрављу на раду</w:t>
      </w:r>
      <w:r w:rsidR="00D77141">
        <w:rPr>
          <w:rFonts w:cs="Arial"/>
          <w:lang w:val="sr-Cyrl-RS"/>
        </w:rPr>
        <w:t xml:space="preserve"> (Прилог 1)</w:t>
      </w:r>
    </w:p>
    <w:p w14:paraId="730CE6F8" w14:textId="77777777" w:rsidR="008A1105" w:rsidRPr="003D68A9" w:rsidRDefault="00693101" w:rsidP="008A1105">
      <w:pPr>
        <w:pStyle w:val="KDNabrajanje"/>
        <w:spacing w:before="0"/>
        <w:rPr>
          <w:rFonts w:cs="Arial"/>
        </w:rPr>
      </w:pPr>
      <w:r w:rsidRPr="00693101">
        <w:rPr>
          <w:rFonts w:cs="Arial"/>
          <w:lang w:val="en-US"/>
        </w:rPr>
        <w:t>обрасци</w:t>
      </w:r>
      <w:r>
        <w:rPr>
          <w:rFonts w:cs="Arial"/>
          <w:lang w:val="sr-Cyrl-RS"/>
        </w:rPr>
        <w:t>,</w:t>
      </w:r>
      <w:r w:rsidR="008A1105" w:rsidRPr="003D68A9">
        <w:rPr>
          <w:rFonts w:cs="Arial"/>
          <w:lang w:val="en-US"/>
        </w:rPr>
        <w:t xml:space="preserve"> </w:t>
      </w:r>
      <w:r w:rsidRPr="00693101">
        <w:rPr>
          <w:rFonts w:cs="Arial"/>
          <w:lang w:val="en-US"/>
        </w:rPr>
        <w:t>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14:paraId="5105AA22" w14:textId="77777777" w:rsidR="008A1105" w:rsidRPr="003D68A9" w:rsidRDefault="00487D6E" w:rsidP="00891414">
      <w:pPr>
        <w:pStyle w:val="KDNabrajanje"/>
        <w:numPr>
          <w:ilvl w:val="0"/>
          <w:numId w:val="0"/>
        </w:numPr>
        <w:spacing w:before="0"/>
        <w:ind w:left="568" w:hanging="284"/>
        <w:rPr>
          <w:rFonts w:cs="Arial"/>
        </w:rPr>
      </w:pPr>
      <w:r w:rsidRPr="003D68A9">
        <w:rPr>
          <w:rFonts w:cs="Arial"/>
        </w:rPr>
        <w:t>•</w:t>
      </w:r>
      <w:r w:rsidRPr="003D68A9">
        <w:rPr>
          <w:rFonts w:cs="Arial"/>
        </w:rPr>
        <w:tab/>
      </w:r>
      <w:r w:rsidR="008A1105" w:rsidRPr="003D68A9">
        <w:rPr>
          <w:rFonts w:cs="Arial"/>
          <w:lang w:val="sr-Cyrl-CS"/>
        </w:rPr>
        <w:t>Овлашћење из тачке 6.2 Конкурсне документације</w:t>
      </w:r>
    </w:p>
    <w:p w14:paraId="615CC5DF" w14:textId="0DDB28DC" w:rsidR="00D657FF" w:rsidRPr="003D68A9" w:rsidRDefault="00D657FF" w:rsidP="00D657FF">
      <w:pPr>
        <w:pStyle w:val="KDNabrajanje"/>
        <w:spacing w:before="0"/>
        <w:rPr>
          <w:rFonts w:cs="Arial"/>
          <w:color w:val="00B0F0"/>
        </w:rPr>
      </w:pPr>
      <w:r w:rsidRPr="003D68A9">
        <w:rPr>
          <w:rFonts w:cs="Arial"/>
        </w:rPr>
        <w:t xml:space="preserve">докази о испуњености услова </w:t>
      </w:r>
      <w:r w:rsidRPr="003D68A9">
        <w:rPr>
          <w:rFonts w:cs="Arial"/>
          <w:lang w:bidi="en-US"/>
        </w:rPr>
        <w:t xml:space="preserve">из чл. </w:t>
      </w:r>
      <w:r w:rsidR="009C52F1">
        <w:rPr>
          <w:rFonts w:cs="Arial"/>
          <w:lang w:val="sr-Cyrl-RS" w:bidi="en-US"/>
        </w:rPr>
        <w:t xml:space="preserve">75. и 76. </w:t>
      </w:r>
      <w:r w:rsidR="00E351F6" w:rsidRPr="003D68A9">
        <w:rPr>
          <w:rFonts w:cs="Arial"/>
          <w:lang w:val="sr-Cyrl-RS" w:bidi="en-US"/>
        </w:rPr>
        <w:t>-</w:t>
      </w:r>
      <w:r w:rsidRPr="003D68A9">
        <w:rPr>
          <w:rFonts w:cs="Arial"/>
        </w:rPr>
        <w:t xml:space="preserve"> Закона у складу са чланом 77. Закон и Одељком 4. конкурсне документације</w:t>
      </w:r>
      <w:r w:rsidRPr="003D68A9">
        <w:rPr>
          <w:rFonts w:cs="Arial"/>
          <w:color w:val="00B0F0"/>
        </w:rPr>
        <w:t xml:space="preserve"> </w:t>
      </w:r>
    </w:p>
    <w:p w14:paraId="3F1FEEF4" w14:textId="77777777" w:rsidR="00B34425" w:rsidRPr="00891414" w:rsidRDefault="00B34425" w:rsidP="00B34425">
      <w:pPr>
        <w:spacing w:before="80"/>
        <w:rPr>
          <w:rFonts w:cs="Arial"/>
          <w:b/>
          <w:bCs/>
          <w:lang w:val="ru-RU"/>
        </w:rPr>
      </w:pPr>
      <w:r w:rsidRPr="00891414">
        <w:rPr>
          <w:rFonts w:cs="Arial"/>
          <w:b/>
          <w:bCs/>
          <w:lang w:val="ru-RU"/>
        </w:rPr>
        <w:t xml:space="preserve">Пожељно  је да сви обрасци и документи који чине обавезну садржину понуде буду сложени према наведеном редоследу.  </w:t>
      </w:r>
    </w:p>
    <w:p w14:paraId="471ED28B" w14:textId="77777777" w:rsidR="00B34425" w:rsidRPr="003D68A9" w:rsidRDefault="00B34425" w:rsidP="008D2B23">
      <w:pPr>
        <w:pStyle w:val="KDParagraf"/>
        <w:spacing w:before="0"/>
        <w:rPr>
          <w:rFonts w:cs="Arial"/>
          <w:lang w:val="ru-RU"/>
        </w:rPr>
      </w:pPr>
    </w:p>
    <w:p w14:paraId="047FF86A" w14:textId="77777777" w:rsidR="008D2B23" w:rsidRPr="003D68A9" w:rsidRDefault="008D2B23" w:rsidP="008D2B23">
      <w:pPr>
        <w:pStyle w:val="KDParagraf"/>
        <w:spacing w:before="0"/>
        <w:rPr>
          <w:rFonts w:cs="Arial"/>
          <w:lang w:val="ru-RU"/>
        </w:rPr>
      </w:pPr>
      <w:r w:rsidRPr="003D68A9">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3C69ACC9" w14:textId="77777777" w:rsidR="00B34425" w:rsidRPr="003D68A9" w:rsidRDefault="00B34425" w:rsidP="008D2B23">
      <w:pPr>
        <w:pStyle w:val="KDParagraf"/>
        <w:spacing w:before="0"/>
        <w:rPr>
          <w:rFonts w:cs="Arial"/>
          <w:lang w:val="ru-RU"/>
        </w:rPr>
      </w:pPr>
    </w:p>
    <w:p w14:paraId="3D16704A" w14:textId="77777777" w:rsidR="008D2B23" w:rsidRPr="003D68A9" w:rsidRDefault="008D2B23" w:rsidP="008D2B23">
      <w:pPr>
        <w:pStyle w:val="KDParagraf"/>
        <w:spacing w:before="0"/>
        <w:rPr>
          <w:rFonts w:cs="Arial"/>
          <w:lang w:val="ru-RU"/>
        </w:rPr>
      </w:pPr>
      <w:r w:rsidRPr="003D68A9">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0DE957C" w14:textId="77777777" w:rsidR="003235C1" w:rsidRDefault="003235C1" w:rsidP="003235C1">
      <w:pPr>
        <w:pStyle w:val="KDParagraf"/>
        <w:spacing w:before="0"/>
        <w:rPr>
          <w:rFonts w:eastAsia="TimesNewRomanPS-BoldMT" w:cs="Arial"/>
          <w:b/>
          <w:color w:val="000000"/>
          <w:lang w:val="ru-RU"/>
        </w:rPr>
      </w:pPr>
    </w:p>
    <w:p w14:paraId="16197E48" w14:textId="77777777" w:rsidR="003235C1" w:rsidRPr="003235C1" w:rsidRDefault="003235C1" w:rsidP="003235C1">
      <w:pPr>
        <w:pStyle w:val="KDParagraf"/>
        <w:spacing w:before="0"/>
        <w:rPr>
          <w:rFonts w:eastAsia="TimesNewRomanPS-BoldMT" w:cs="Arial"/>
          <w:b/>
          <w:color w:val="000000"/>
          <w:lang w:val="ru-RU"/>
        </w:rPr>
      </w:pPr>
      <w:r w:rsidRPr="003235C1">
        <w:rPr>
          <w:rFonts w:eastAsia="TimesNewRomanPS-BoldMT" w:cs="Arial"/>
          <w:b/>
          <w:color w:val="000000"/>
          <w:lang w:val="ru-RU"/>
        </w:rPr>
        <w:t xml:space="preserve">НАПОМЕНА: </w:t>
      </w:r>
    </w:p>
    <w:p w14:paraId="6B0E4787" w14:textId="77777777" w:rsidR="008D2B23" w:rsidRDefault="003235C1" w:rsidP="003235C1">
      <w:pPr>
        <w:pStyle w:val="KDParagraf"/>
        <w:spacing w:before="0"/>
        <w:rPr>
          <w:rFonts w:eastAsia="TimesNewRomanPS-BoldMT" w:cs="Arial"/>
          <w:bCs/>
          <w:color w:val="000000"/>
          <w:lang w:val="ru-RU"/>
        </w:rPr>
      </w:pPr>
      <w:r w:rsidRPr="003235C1">
        <w:rPr>
          <w:rFonts w:eastAsia="TimesNewRomanPS-BoldMT" w:cs="Arial"/>
          <w:bCs/>
          <w:color w:val="000000"/>
          <w:lang w:val="ru-RU"/>
        </w:rPr>
        <w:t>На основу Правилника о допуни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41/2019) приликом сачињавања понуде употреба печата није обавезна за Понуђаче који немају обавезу коришћења печата у свом пословању, у складу са Законом о изменама и допунама Закона о привредим друштвима (''Службени гласник РС'' број 44/2018), који се примењује почев од 01. октобра 2018. године, на основу којих су престале да важе одредбе појединих закона и других прописа у делу у ком се установљава обавеза употребе печата у пословању друштава и предузетника.</w:t>
      </w:r>
    </w:p>
    <w:p w14:paraId="1DDAE8CD" w14:textId="77777777" w:rsidR="003235C1" w:rsidRPr="003D68A9" w:rsidRDefault="003235C1" w:rsidP="003235C1">
      <w:pPr>
        <w:pStyle w:val="KDParagraf"/>
        <w:spacing w:before="0"/>
        <w:rPr>
          <w:rFonts w:eastAsia="TimesNewRomanPS-BoldMT" w:cs="Arial"/>
          <w:bCs/>
          <w:color w:val="000000"/>
          <w:lang w:val="ru-RU"/>
        </w:rPr>
      </w:pPr>
    </w:p>
    <w:p w14:paraId="7221C388" w14:textId="77777777" w:rsidR="008D2B23" w:rsidRPr="003D68A9" w:rsidRDefault="009B6CFC" w:rsidP="00D967C9">
      <w:pPr>
        <w:pStyle w:val="KDPodnaslov2"/>
        <w:numPr>
          <w:ilvl w:val="1"/>
          <w:numId w:val="22"/>
        </w:numPr>
        <w:spacing w:before="0"/>
        <w:jc w:val="both"/>
        <w:rPr>
          <w:rFonts w:cs="Arial"/>
        </w:rPr>
      </w:pPr>
      <w:bookmarkStart w:id="208" w:name="_Toc441651580"/>
      <w:bookmarkStart w:id="209" w:name="_Toc442559891"/>
      <w:r w:rsidRPr="003D68A9">
        <w:rPr>
          <w:rFonts w:cs="Arial"/>
          <w:lang w:val="sr-Cyrl-RS"/>
        </w:rPr>
        <w:t xml:space="preserve"> </w:t>
      </w:r>
      <w:r w:rsidR="003C4E60" w:rsidRPr="003D68A9">
        <w:rPr>
          <w:rFonts w:cs="Arial"/>
          <w:lang w:val="sr-Cyrl-RS"/>
        </w:rPr>
        <w:t>П</w:t>
      </w:r>
      <w:r w:rsidR="003C4E60" w:rsidRPr="003D68A9">
        <w:rPr>
          <w:rFonts w:cs="Arial"/>
        </w:rPr>
        <w:t>одношење и</w:t>
      </w:r>
      <w:r w:rsidR="008D2B23" w:rsidRPr="003D68A9">
        <w:rPr>
          <w:rFonts w:cs="Arial"/>
        </w:rPr>
        <w:t xml:space="preserve"> отварање понуда</w:t>
      </w:r>
      <w:bookmarkEnd w:id="208"/>
      <w:bookmarkEnd w:id="209"/>
    </w:p>
    <w:p w14:paraId="1457280D" w14:textId="77777777" w:rsidR="00DB0B71" w:rsidRPr="003D68A9" w:rsidRDefault="00DB0B71" w:rsidP="00DB0B71">
      <w:pPr>
        <w:pStyle w:val="KDParagraf"/>
        <w:spacing w:before="0"/>
        <w:rPr>
          <w:rFonts w:cs="Arial"/>
          <w:lang w:val="sr-Cyrl-CS"/>
        </w:rPr>
      </w:pPr>
      <w:r w:rsidRPr="003D68A9">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D68A9">
        <w:rPr>
          <w:rFonts w:cs="Arial"/>
          <w:lang w:val="sr-Cyrl-CS"/>
        </w:rPr>
        <w:t>.</w:t>
      </w:r>
    </w:p>
    <w:p w14:paraId="6EA84712" w14:textId="77777777" w:rsidR="001C5E1E" w:rsidRPr="003D68A9" w:rsidRDefault="001C5E1E" w:rsidP="00DB0B71">
      <w:pPr>
        <w:pStyle w:val="KDParagraf"/>
        <w:spacing w:before="0"/>
        <w:rPr>
          <w:rFonts w:cs="Arial"/>
          <w:lang w:val="sr-Cyrl-CS"/>
        </w:rPr>
      </w:pPr>
    </w:p>
    <w:p w14:paraId="48BB8143" w14:textId="77777777" w:rsidR="00DB0B71" w:rsidRPr="003D68A9" w:rsidRDefault="00DB0B71" w:rsidP="00DB0B71">
      <w:pPr>
        <w:pStyle w:val="KDParagraf"/>
        <w:spacing w:before="0"/>
        <w:rPr>
          <w:rFonts w:cs="Arial"/>
          <w:lang w:val="sr-Cyrl-CS"/>
        </w:rPr>
      </w:pPr>
      <w:r w:rsidRPr="003D68A9">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C5ACDC4" w14:textId="77777777" w:rsidR="001C5E1E" w:rsidRPr="003D68A9" w:rsidRDefault="001C5E1E" w:rsidP="00DB0B71">
      <w:pPr>
        <w:pStyle w:val="KDParagraf"/>
        <w:spacing w:before="0"/>
        <w:rPr>
          <w:rFonts w:cs="Arial"/>
          <w:lang w:val="sr-Cyrl-CS"/>
        </w:rPr>
      </w:pPr>
    </w:p>
    <w:p w14:paraId="2294BDA8" w14:textId="77777777" w:rsidR="00DB0B71" w:rsidRPr="003D68A9" w:rsidRDefault="00DB0B71" w:rsidP="00DB0B71">
      <w:pPr>
        <w:pStyle w:val="KDParagraf"/>
        <w:spacing w:before="0"/>
        <w:rPr>
          <w:rFonts w:cs="Arial"/>
          <w:lang w:val="sr-Cyrl-RS"/>
        </w:rPr>
      </w:pPr>
      <w:r w:rsidRPr="003D68A9">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Балканска бр.13, </w:t>
      </w:r>
      <w:r w:rsidRPr="003D68A9">
        <w:rPr>
          <w:rFonts w:cs="Arial"/>
        </w:rPr>
        <w:t>II</w:t>
      </w:r>
      <w:r w:rsidRPr="003D68A9">
        <w:rPr>
          <w:rFonts w:cs="Arial"/>
          <w:lang w:val="sr-Cyrl-CS"/>
        </w:rPr>
        <w:t xml:space="preserve"> </w:t>
      </w:r>
      <w:r w:rsidRPr="003D68A9">
        <w:rPr>
          <w:rFonts w:cs="Arial"/>
          <w:lang w:val="sr-Cyrl-RS"/>
        </w:rPr>
        <w:t>спрат.</w:t>
      </w:r>
    </w:p>
    <w:p w14:paraId="3F3CAD9F" w14:textId="77777777" w:rsidR="00DB0B71" w:rsidRPr="003D68A9" w:rsidRDefault="00DB0B71" w:rsidP="00DB0B71">
      <w:pPr>
        <w:pStyle w:val="KDParagraf"/>
        <w:spacing w:before="0"/>
        <w:rPr>
          <w:rFonts w:cs="Arial"/>
          <w:lang w:val="sr-Cyrl-RS"/>
        </w:rPr>
      </w:pPr>
    </w:p>
    <w:p w14:paraId="15DD9391" w14:textId="77777777" w:rsidR="00DB0B71" w:rsidRPr="003D68A9" w:rsidRDefault="00DB0B71" w:rsidP="00DB0B71">
      <w:pPr>
        <w:pStyle w:val="KDParagraf"/>
        <w:spacing w:before="0"/>
        <w:rPr>
          <w:rFonts w:cs="Arial"/>
          <w:lang w:val="sr-Cyrl-CS"/>
        </w:rPr>
      </w:pPr>
      <w:r w:rsidRPr="003D68A9">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072DD3E" w14:textId="77777777" w:rsidR="001E3C58" w:rsidRDefault="001E3C58" w:rsidP="00DB0B71">
      <w:pPr>
        <w:pStyle w:val="KDParagraf"/>
        <w:spacing w:before="0"/>
        <w:rPr>
          <w:rFonts w:cs="Arial"/>
          <w:lang w:val="sr-Cyrl-CS"/>
        </w:rPr>
      </w:pPr>
    </w:p>
    <w:p w14:paraId="019E7CE0" w14:textId="77777777" w:rsidR="001E3C58" w:rsidRPr="003D68A9" w:rsidRDefault="00DB0B71" w:rsidP="00DB0B71">
      <w:pPr>
        <w:pStyle w:val="KDParagraf"/>
        <w:spacing w:before="0"/>
        <w:rPr>
          <w:rFonts w:cs="Arial"/>
          <w:lang w:val="sr-Cyrl-CS"/>
        </w:rPr>
      </w:pPr>
      <w:r w:rsidRPr="003D68A9">
        <w:rPr>
          <w:rFonts w:cs="Arial"/>
          <w:lang w:val="sr-Cyrl-CS"/>
        </w:rPr>
        <w:t>Комисија за јавну набавку води записник о отварању понуда у који се уносе подаци у складу са Законом.</w:t>
      </w:r>
      <w:r w:rsidR="001E3C58" w:rsidRPr="001E3C58">
        <w:rPr>
          <w:rFonts w:cs="Arial"/>
          <w:lang w:val="sr-Cyrl-CS"/>
        </w:rPr>
        <w:t>Наручилац ће у року од 3 (словима:три)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8295FD6" w14:textId="77777777" w:rsidR="00CF78F7" w:rsidRPr="003D68A9" w:rsidRDefault="00CF78F7" w:rsidP="00DB0B71">
      <w:pPr>
        <w:pStyle w:val="KDParagraf"/>
        <w:spacing w:before="0"/>
        <w:rPr>
          <w:rFonts w:cs="Arial"/>
          <w:lang w:val="sr-Cyrl-CS"/>
        </w:rPr>
      </w:pPr>
    </w:p>
    <w:p w14:paraId="264E7301" w14:textId="77777777" w:rsidR="008D2B23" w:rsidRPr="003D68A9" w:rsidRDefault="008D2B23" w:rsidP="00D967C9">
      <w:pPr>
        <w:pStyle w:val="KDPodnaslov2"/>
        <w:numPr>
          <w:ilvl w:val="1"/>
          <w:numId w:val="22"/>
        </w:numPr>
        <w:spacing w:before="0"/>
        <w:jc w:val="both"/>
        <w:rPr>
          <w:rFonts w:cs="Arial"/>
        </w:rPr>
      </w:pPr>
      <w:bookmarkStart w:id="210" w:name="_Toc441651581"/>
      <w:bookmarkStart w:id="211" w:name="_Toc442559892"/>
      <w:r w:rsidRPr="003D68A9">
        <w:rPr>
          <w:rFonts w:cs="Arial"/>
        </w:rPr>
        <w:t>Начин подношења понуде</w:t>
      </w:r>
      <w:bookmarkEnd w:id="210"/>
      <w:bookmarkEnd w:id="211"/>
    </w:p>
    <w:p w14:paraId="2A9EBFA3" w14:textId="77777777" w:rsidR="00C91244" w:rsidRPr="003D68A9" w:rsidRDefault="00C91244" w:rsidP="00C91244">
      <w:pPr>
        <w:tabs>
          <w:tab w:val="left" w:pos="567"/>
        </w:tabs>
        <w:spacing w:before="0"/>
        <w:rPr>
          <w:rFonts w:cs="Arial"/>
          <w:lang w:val="ru-RU"/>
        </w:rPr>
      </w:pPr>
      <w:r w:rsidRPr="003D68A9">
        <w:rPr>
          <w:rFonts w:cs="Arial"/>
          <w:lang w:val="ru-RU"/>
        </w:rPr>
        <w:t>Понуђач може поднети само једну понуду.</w:t>
      </w:r>
    </w:p>
    <w:p w14:paraId="272A94A0" w14:textId="77777777" w:rsidR="00C91244" w:rsidRPr="003D68A9" w:rsidRDefault="00C91244" w:rsidP="00C91244">
      <w:pPr>
        <w:tabs>
          <w:tab w:val="left" w:pos="567"/>
        </w:tabs>
        <w:spacing w:before="0"/>
        <w:rPr>
          <w:rFonts w:cs="Arial"/>
          <w:lang w:val="ru-RU"/>
        </w:rPr>
      </w:pPr>
      <w:r w:rsidRPr="003D68A9">
        <w:rPr>
          <w:rFonts w:cs="Arial"/>
          <w:lang w:val="ru-RU"/>
        </w:rPr>
        <w:t>Понуду може поднети понуђач самостално, група понуђача, као и понуђач са подизвођачем.</w:t>
      </w:r>
    </w:p>
    <w:p w14:paraId="279491BF" w14:textId="77777777" w:rsidR="00C91244" w:rsidRPr="003D68A9" w:rsidRDefault="00C91244" w:rsidP="00C91244">
      <w:pPr>
        <w:tabs>
          <w:tab w:val="left" w:pos="567"/>
        </w:tabs>
        <w:spacing w:before="0"/>
        <w:rPr>
          <w:rFonts w:cs="Arial"/>
        </w:rPr>
      </w:pPr>
      <w:r w:rsidRPr="003D68A9">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9A81B24" w14:textId="77777777" w:rsidR="00C91244" w:rsidRPr="003D68A9" w:rsidRDefault="00C91244" w:rsidP="00C91244">
      <w:pPr>
        <w:tabs>
          <w:tab w:val="left" w:pos="567"/>
        </w:tabs>
        <w:spacing w:before="0"/>
        <w:rPr>
          <w:rFonts w:cs="Arial"/>
        </w:rPr>
      </w:pPr>
      <w:r w:rsidRPr="003D68A9">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1125E3E3" w14:textId="77777777" w:rsidR="00C91244" w:rsidRPr="003D68A9" w:rsidRDefault="00C91244" w:rsidP="00C91244">
      <w:pPr>
        <w:tabs>
          <w:tab w:val="left" w:pos="567"/>
        </w:tabs>
        <w:spacing w:before="0"/>
        <w:rPr>
          <w:rFonts w:cs="Arial"/>
        </w:rPr>
      </w:pPr>
      <w:r w:rsidRPr="003D68A9">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5A42A97" w14:textId="77777777" w:rsidR="008D2B23" w:rsidRPr="003D68A9" w:rsidRDefault="008D2B23" w:rsidP="008D2B23">
      <w:pPr>
        <w:pStyle w:val="KDParagraf"/>
        <w:spacing w:before="0"/>
        <w:rPr>
          <w:rFonts w:cs="Arial"/>
          <w:lang w:val="ru-RU"/>
        </w:rPr>
      </w:pPr>
    </w:p>
    <w:p w14:paraId="3602ECB9" w14:textId="77777777" w:rsidR="008D2B23" w:rsidRPr="003D68A9" w:rsidRDefault="008D2B23" w:rsidP="00D967C9">
      <w:pPr>
        <w:pStyle w:val="KDPodnaslov2"/>
        <w:numPr>
          <w:ilvl w:val="1"/>
          <w:numId w:val="22"/>
        </w:numPr>
        <w:spacing w:before="0"/>
        <w:jc w:val="both"/>
        <w:rPr>
          <w:rFonts w:cs="Arial"/>
        </w:rPr>
      </w:pPr>
      <w:bookmarkStart w:id="212" w:name="_Toc441651582"/>
      <w:bookmarkStart w:id="213" w:name="_Toc442559893"/>
      <w:r w:rsidRPr="003D68A9">
        <w:rPr>
          <w:rFonts w:cs="Arial"/>
        </w:rPr>
        <w:t>Измена, допуна и опозив понуде</w:t>
      </w:r>
      <w:bookmarkEnd w:id="212"/>
      <w:bookmarkEnd w:id="213"/>
    </w:p>
    <w:p w14:paraId="29405771" w14:textId="77777777" w:rsidR="009C3611" w:rsidRPr="003D68A9" w:rsidRDefault="009C3611" w:rsidP="009C3611">
      <w:pPr>
        <w:pStyle w:val="KDKomentar"/>
        <w:spacing w:before="0"/>
        <w:rPr>
          <w:rFonts w:cs="Arial"/>
          <w:i w:val="0"/>
          <w:color w:val="auto"/>
          <w:sz w:val="22"/>
          <w:szCs w:val="22"/>
        </w:rPr>
      </w:pPr>
      <w:r w:rsidRPr="003D68A9">
        <w:rPr>
          <w:rFonts w:cs="Arial"/>
          <w:i w:val="0"/>
          <w:color w:val="auto"/>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услугу </w:t>
      </w:r>
      <w:r w:rsidRPr="003D68A9">
        <w:rPr>
          <w:rFonts w:cs="Arial"/>
          <w:i w:val="0"/>
          <w:color w:val="auto"/>
          <w:sz w:val="22"/>
          <w:szCs w:val="22"/>
          <w:lang w:val="sr-Latn-RS"/>
        </w:rPr>
        <w:t>„</w:t>
      </w:r>
      <w:r w:rsidR="001E44F2" w:rsidRPr="001E44F2">
        <w:rPr>
          <w:rFonts w:cs="Arial"/>
          <w:i w:val="0"/>
          <w:color w:val="auto"/>
          <w:sz w:val="22"/>
          <w:szCs w:val="22"/>
          <w:lang w:val="sr-Cyrl-CS"/>
        </w:rPr>
        <w:t xml:space="preserve">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 </w:t>
      </w:r>
      <w:r w:rsidRPr="003D68A9">
        <w:rPr>
          <w:rFonts w:cs="Arial"/>
          <w:i w:val="0"/>
          <w:color w:val="auto"/>
          <w:sz w:val="22"/>
          <w:szCs w:val="22"/>
        </w:rPr>
        <w:t>“</w:t>
      </w:r>
      <w:r w:rsidR="00D657FF" w:rsidRPr="003D68A9">
        <w:rPr>
          <w:rFonts w:cs="Arial"/>
          <w:i w:val="0"/>
          <w:color w:val="auto"/>
          <w:sz w:val="22"/>
          <w:szCs w:val="22"/>
          <w:lang w:val="en-US"/>
        </w:rPr>
        <w:t xml:space="preserve"> J</w:t>
      </w:r>
      <w:r w:rsidR="00D657FF" w:rsidRPr="003D68A9">
        <w:rPr>
          <w:rFonts w:cs="Arial"/>
          <w:i w:val="0"/>
          <w:color w:val="auto"/>
          <w:sz w:val="22"/>
          <w:szCs w:val="22"/>
          <w:lang w:val="sr-Cyrl-RS"/>
        </w:rPr>
        <w:t>Н</w:t>
      </w:r>
      <w:r w:rsidR="003D68A9">
        <w:rPr>
          <w:rFonts w:cs="Arial"/>
          <w:i w:val="0"/>
          <w:color w:val="auto"/>
          <w:sz w:val="22"/>
          <w:szCs w:val="22"/>
          <w:lang w:val="sr-Cyrl-RS"/>
        </w:rPr>
        <w:t>О</w:t>
      </w:r>
      <w:r w:rsidR="00D657FF" w:rsidRPr="003D68A9">
        <w:rPr>
          <w:rFonts w:cs="Arial"/>
          <w:i w:val="0"/>
          <w:color w:val="auto"/>
          <w:sz w:val="22"/>
          <w:szCs w:val="22"/>
          <w:lang w:val="sr-Cyrl-RS"/>
        </w:rPr>
        <w:t>/1000/0</w:t>
      </w:r>
      <w:r w:rsidR="003D68A9">
        <w:rPr>
          <w:rFonts w:cs="Arial"/>
          <w:i w:val="0"/>
          <w:color w:val="auto"/>
          <w:sz w:val="22"/>
          <w:szCs w:val="22"/>
          <w:lang w:val="sr-Cyrl-RS"/>
        </w:rPr>
        <w:t>004</w:t>
      </w:r>
      <w:r w:rsidR="00D657FF" w:rsidRPr="003D68A9">
        <w:rPr>
          <w:rFonts w:cs="Arial"/>
          <w:i w:val="0"/>
          <w:color w:val="auto"/>
          <w:sz w:val="22"/>
          <w:szCs w:val="22"/>
          <w:lang w:val="sr-Cyrl-RS"/>
        </w:rPr>
        <w:t>/201</w:t>
      </w:r>
      <w:r w:rsidR="003D68A9">
        <w:rPr>
          <w:rFonts w:cs="Arial"/>
          <w:i w:val="0"/>
          <w:color w:val="auto"/>
          <w:sz w:val="22"/>
          <w:szCs w:val="22"/>
          <w:lang w:val="sr-Cyrl-RS"/>
        </w:rPr>
        <w:t>9</w:t>
      </w:r>
      <w:r w:rsidR="00D657FF" w:rsidRPr="003D68A9">
        <w:rPr>
          <w:rFonts w:cs="Arial"/>
          <w:i w:val="0"/>
          <w:color w:val="auto"/>
          <w:sz w:val="22"/>
          <w:szCs w:val="22"/>
          <w:lang w:val="sr-Cyrl-RS"/>
        </w:rPr>
        <w:t xml:space="preserve"> за Партију ____</w:t>
      </w:r>
      <w:r w:rsidRPr="003D68A9">
        <w:rPr>
          <w:rFonts w:cs="Arial"/>
          <w:i w:val="0"/>
          <w:color w:val="auto"/>
          <w:sz w:val="22"/>
          <w:szCs w:val="22"/>
        </w:rPr>
        <w:t>.</w:t>
      </w:r>
    </w:p>
    <w:p w14:paraId="2467428C" w14:textId="77777777" w:rsidR="009C3611" w:rsidRPr="003D68A9" w:rsidRDefault="009C3611" w:rsidP="009C3611">
      <w:pPr>
        <w:pStyle w:val="KDKomentar"/>
        <w:spacing w:before="0"/>
        <w:rPr>
          <w:rFonts w:cs="Arial"/>
          <w:i w:val="0"/>
          <w:color w:val="auto"/>
          <w:sz w:val="22"/>
          <w:szCs w:val="22"/>
        </w:rPr>
      </w:pPr>
      <w:r w:rsidRPr="003D68A9">
        <w:rPr>
          <w:rFonts w:cs="Arial"/>
          <w:i w:val="0"/>
          <w:color w:val="auto"/>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2870CD0D" w14:textId="77777777" w:rsidR="001E3C58" w:rsidRPr="003D68A9" w:rsidRDefault="009C3611" w:rsidP="009C3611">
      <w:pPr>
        <w:pStyle w:val="KDKomentar"/>
        <w:spacing w:before="0"/>
        <w:rPr>
          <w:rFonts w:cs="Arial"/>
          <w:i w:val="0"/>
          <w:color w:val="auto"/>
          <w:sz w:val="22"/>
          <w:szCs w:val="22"/>
        </w:rPr>
      </w:pPr>
      <w:r w:rsidRPr="003D68A9">
        <w:rPr>
          <w:rFonts w:cs="Arial"/>
          <w:i w:val="0"/>
          <w:color w:val="auto"/>
          <w:sz w:val="22"/>
          <w:szCs w:val="22"/>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B3649" w:rsidRPr="003D68A9">
        <w:rPr>
          <w:rFonts w:cs="Arial"/>
          <w:i w:val="0"/>
          <w:color w:val="auto"/>
          <w:sz w:val="22"/>
          <w:szCs w:val="22"/>
        </w:rPr>
        <w:t xml:space="preserve">услугу </w:t>
      </w:r>
      <w:r w:rsidR="00CB3649" w:rsidRPr="003D68A9">
        <w:rPr>
          <w:rFonts w:cs="Arial"/>
          <w:i w:val="0"/>
          <w:color w:val="auto"/>
          <w:sz w:val="22"/>
          <w:szCs w:val="22"/>
          <w:lang w:val="sr-Latn-RS"/>
        </w:rPr>
        <w:t>„</w:t>
      </w:r>
      <w:r w:rsidR="001E44F2" w:rsidRPr="001E44F2">
        <w:rPr>
          <w:rFonts w:cs="Arial"/>
          <w:i w:val="0"/>
          <w:color w:val="auto"/>
          <w:sz w:val="22"/>
          <w:szCs w:val="22"/>
          <w:lang w:val="sr-Cyrl-CS"/>
        </w:rPr>
        <w:t xml:space="preserve">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 </w:t>
      </w:r>
      <w:r w:rsidR="00CB3649" w:rsidRPr="003D68A9">
        <w:rPr>
          <w:rFonts w:cs="Arial"/>
          <w:i w:val="0"/>
          <w:color w:val="auto"/>
          <w:sz w:val="22"/>
          <w:szCs w:val="22"/>
        </w:rPr>
        <w:t>“</w:t>
      </w:r>
      <w:r w:rsidR="00CB3649" w:rsidRPr="003D68A9">
        <w:rPr>
          <w:rFonts w:cs="Arial"/>
          <w:i w:val="0"/>
          <w:color w:val="auto"/>
          <w:sz w:val="22"/>
          <w:szCs w:val="22"/>
          <w:lang w:val="sr-Cyrl-RS"/>
        </w:rPr>
        <w:t xml:space="preserve"> -</w:t>
      </w:r>
      <w:r w:rsidR="00D657FF" w:rsidRPr="003D68A9">
        <w:rPr>
          <w:rFonts w:cs="Arial"/>
          <w:i w:val="0"/>
          <w:color w:val="auto"/>
          <w:sz w:val="22"/>
          <w:szCs w:val="22"/>
        </w:rPr>
        <w:t xml:space="preserve"> Јавна набавка број </w:t>
      </w:r>
      <w:r w:rsidR="001E3C58" w:rsidRPr="001E3C58">
        <w:rPr>
          <w:rFonts w:cs="Arial"/>
          <w:i w:val="0"/>
          <w:color w:val="auto"/>
          <w:sz w:val="22"/>
          <w:szCs w:val="22"/>
        </w:rPr>
        <w:t xml:space="preserve">JНО/1000/0004/2019 </w:t>
      </w:r>
      <w:r w:rsidR="00D657FF" w:rsidRPr="003D68A9">
        <w:rPr>
          <w:rFonts w:cs="Arial"/>
          <w:i w:val="0"/>
          <w:color w:val="auto"/>
          <w:sz w:val="22"/>
          <w:szCs w:val="22"/>
        </w:rPr>
        <w:t xml:space="preserve"> за Партију ___</w:t>
      </w:r>
      <w:r w:rsidRPr="003D68A9">
        <w:rPr>
          <w:rFonts w:cs="Arial"/>
          <w:i w:val="0"/>
          <w:color w:val="auto"/>
          <w:sz w:val="22"/>
          <w:szCs w:val="22"/>
        </w:rPr>
        <w:t xml:space="preserve"> – НЕ ОТВАРАТИ“. 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A773D8C" w14:textId="77777777" w:rsidR="00D657FF" w:rsidRPr="003D68A9" w:rsidRDefault="00D657FF" w:rsidP="009C3611">
      <w:pPr>
        <w:pStyle w:val="KDKomentar"/>
        <w:spacing w:before="0"/>
        <w:rPr>
          <w:rFonts w:cs="Arial"/>
          <w:i w:val="0"/>
          <w:sz w:val="22"/>
          <w:szCs w:val="22"/>
        </w:rPr>
      </w:pPr>
    </w:p>
    <w:p w14:paraId="1B80E4D3" w14:textId="77777777" w:rsidR="008D2B23" w:rsidRPr="003D68A9" w:rsidRDefault="008D2B23" w:rsidP="00D967C9">
      <w:pPr>
        <w:pStyle w:val="KDPodnaslov2"/>
        <w:numPr>
          <w:ilvl w:val="1"/>
          <w:numId w:val="22"/>
        </w:numPr>
        <w:spacing w:before="0"/>
        <w:jc w:val="both"/>
        <w:rPr>
          <w:rFonts w:cs="Arial"/>
        </w:rPr>
      </w:pPr>
      <w:bookmarkStart w:id="214" w:name="_Toc441651583"/>
      <w:bookmarkStart w:id="215" w:name="_Toc442559894"/>
      <w:r w:rsidRPr="003D68A9">
        <w:rPr>
          <w:rFonts w:cs="Arial"/>
          <w:lang w:val="ru-RU"/>
        </w:rPr>
        <w:t>П</w:t>
      </w:r>
      <w:r w:rsidRPr="003D68A9">
        <w:rPr>
          <w:rFonts w:cs="Arial"/>
        </w:rPr>
        <w:t>артије</w:t>
      </w:r>
      <w:bookmarkEnd w:id="214"/>
      <w:bookmarkEnd w:id="215"/>
    </w:p>
    <w:p w14:paraId="3AD738A3" w14:textId="77777777" w:rsidR="00D657FF" w:rsidRPr="003D68A9" w:rsidRDefault="00D657FF" w:rsidP="00D657FF">
      <w:pPr>
        <w:rPr>
          <w:rFonts w:cs="Arial"/>
        </w:rPr>
      </w:pPr>
      <w:r w:rsidRPr="003D68A9">
        <w:rPr>
          <w:rFonts w:cs="Arial"/>
        </w:rPr>
        <w:t xml:space="preserve">Набавка је обликована у </w:t>
      </w:r>
      <w:r w:rsidR="00693101">
        <w:rPr>
          <w:rFonts w:cs="Arial"/>
          <w:lang w:val="sr-Cyrl-RS"/>
        </w:rPr>
        <w:t>6</w:t>
      </w:r>
      <w:r w:rsidRPr="003D68A9">
        <w:rPr>
          <w:rFonts w:cs="Arial"/>
        </w:rPr>
        <w:t xml:space="preserve"> партиј</w:t>
      </w:r>
      <w:r w:rsidR="00693101">
        <w:rPr>
          <w:rFonts w:cs="Arial"/>
          <w:lang w:val="sr-Cyrl-RS"/>
        </w:rPr>
        <w:t>а</w:t>
      </w:r>
      <w:r w:rsidRPr="003D68A9">
        <w:rPr>
          <w:rFonts w:cs="Arial"/>
        </w:rPr>
        <w:t>.</w:t>
      </w:r>
    </w:p>
    <w:p w14:paraId="6DA491B7" w14:textId="77777777" w:rsidR="001E3C58" w:rsidRDefault="001E3C58" w:rsidP="006C07A1">
      <w:pPr>
        <w:tabs>
          <w:tab w:val="left" w:pos="567"/>
        </w:tabs>
        <w:spacing w:before="0"/>
        <w:rPr>
          <w:rFonts w:cs="Arial"/>
          <w:lang w:val="sr-Cyrl-CS"/>
        </w:rPr>
      </w:pPr>
    </w:p>
    <w:p w14:paraId="5D7704C7" w14:textId="77777777" w:rsidR="006C07A1" w:rsidRPr="003D68A9" w:rsidRDefault="006C07A1" w:rsidP="006C07A1">
      <w:pPr>
        <w:tabs>
          <w:tab w:val="left" w:pos="567"/>
        </w:tabs>
        <w:spacing w:before="0"/>
        <w:rPr>
          <w:rFonts w:cs="Arial"/>
          <w:lang w:val="sr-Cyrl-CS"/>
        </w:rPr>
      </w:pPr>
      <w:r w:rsidRPr="003D68A9">
        <w:rPr>
          <w:rFonts w:cs="Arial"/>
          <w:lang w:val="sr-Cyrl-CS"/>
        </w:rPr>
        <w:lastRenderedPageBreak/>
        <w:t xml:space="preserve">Понуђач може да поднесе понуду за једну или </w:t>
      </w:r>
      <w:r w:rsidR="00E04BE6" w:rsidRPr="00E04BE6">
        <w:rPr>
          <w:rFonts w:cs="Arial"/>
          <w:lang w:val="sr-Cyrl-CS"/>
        </w:rPr>
        <w:t>или више партија</w:t>
      </w:r>
      <w:r w:rsidRPr="003D68A9">
        <w:rPr>
          <w:rFonts w:cs="Arial"/>
          <w:lang w:val="sr-Cyrl-CS"/>
        </w:rPr>
        <w:t>. Понуда мора да обухвати најмање једну целокупну партију.</w:t>
      </w:r>
    </w:p>
    <w:p w14:paraId="39FF2454" w14:textId="77777777" w:rsidR="006C07A1" w:rsidRPr="003D68A9" w:rsidRDefault="006C07A1" w:rsidP="006C07A1">
      <w:pPr>
        <w:tabs>
          <w:tab w:val="left" w:pos="567"/>
        </w:tabs>
        <w:spacing w:before="0"/>
        <w:rPr>
          <w:rFonts w:cs="Arial"/>
          <w:lang w:val="sr-Cyrl-CS"/>
        </w:rPr>
      </w:pPr>
    </w:p>
    <w:p w14:paraId="0C2182C9" w14:textId="77777777" w:rsidR="006C07A1" w:rsidRPr="003D68A9" w:rsidRDefault="006C07A1" w:rsidP="006C07A1">
      <w:pPr>
        <w:tabs>
          <w:tab w:val="left" w:pos="567"/>
        </w:tabs>
        <w:spacing w:before="0"/>
        <w:rPr>
          <w:rFonts w:cs="Arial"/>
          <w:lang w:val="sr-Cyrl-CS"/>
        </w:rPr>
      </w:pPr>
      <w:r w:rsidRPr="003D68A9">
        <w:rPr>
          <w:rFonts w:cs="Arial"/>
          <w:lang w:val="sr-Cyrl-CS"/>
        </w:rPr>
        <w:t>Понуђач је дужан да у понуди наведе да ли се понуда односи на целокупну набавку или само на одређене партије.</w:t>
      </w:r>
    </w:p>
    <w:p w14:paraId="7CA30B71" w14:textId="77777777" w:rsidR="006C07A1" w:rsidRPr="003D68A9" w:rsidRDefault="006C07A1" w:rsidP="006C07A1">
      <w:pPr>
        <w:tabs>
          <w:tab w:val="left" w:pos="567"/>
        </w:tabs>
        <w:spacing w:before="0"/>
        <w:rPr>
          <w:rFonts w:cs="Arial"/>
          <w:lang w:val="sr-Cyrl-CS"/>
        </w:rPr>
      </w:pPr>
    </w:p>
    <w:p w14:paraId="15FAF79F" w14:textId="77777777" w:rsidR="006C07A1" w:rsidRPr="003D68A9" w:rsidRDefault="006C07A1" w:rsidP="006C07A1">
      <w:pPr>
        <w:tabs>
          <w:tab w:val="left" w:pos="567"/>
        </w:tabs>
        <w:spacing w:before="0"/>
        <w:rPr>
          <w:rFonts w:cs="Arial"/>
          <w:lang w:val="sr-Cyrl-CS"/>
        </w:rPr>
      </w:pPr>
      <w:r w:rsidRPr="003D68A9">
        <w:rPr>
          <w:rFonts w:cs="Arial"/>
          <w:lang w:val="sr-Cyrl-CS"/>
        </w:rPr>
        <w:t xml:space="preserve">У случају да понуђач поднесе понуду за </w:t>
      </w:r>
      <w:r w:rsidR="001E3C58">
        <w:rPr>
          <w:rFonts w:cs="Arial"/>
          <w:lang w:val="sr-Cyrl-CS"/>
        </w:rPr>
        <w:t>више</w:t>
      </w:r>
      <w:r w:rsidRPr="003D68A9">
        <w:rPr>
          <w:rFonts w:cs="Arial"/>
          <w:lang w:val="sr-Cyrl-CS"/>
        </w:rPr>
        <w:t xml:space="preserve"> партиј</w:t>
      </w:r>
      <w:r w:rsidR="001E3C58">
        <w:rPr>
          <w:rFonts w:cs="Arial"/>
          <w:lang w:val="sr-Cyrl-CS"/>
        </w:rPr>
        <w:t>а</w:t>
      </w:r>
      <w:r w:rsidRPr="003D68A9">
        <w:rPr>
          <w:rFonts w:cs="Arial"/>
          <w:lang w:val="sr-Cyrl-CS"/>
        </w:rPr>
        <w:t>, она мора бити поднета тако да се може оцењивати за сваку партију посебно.</w:t>
      </w:r>
    </w:p>
    <w:p w14:paraId="57FA551E" w14:textId="77777777" w:rsidR="008D2B23" w:rsidRPr="003D68A9" w:rsidRDefault="008D2B23" w:rsidP="008D2B23">
      <w:pPr>
        <w:spacing w:before="0"/>
        <w:rPr>
          <w:rFonts w:cs="Arial"/>
          <w:color w:val="00B0F0"/>
        </w:rPr>
      </w:pPr>
    </w:p>
    <w:p w14:paraId="39A04F3E" w14:textId="77777777" w:rsidR="008D2B23" w:rsidRPr="003D68A9" w:rsidRDefault="00011DCA" w:rsidP="00D967C9">
      <w:pPr>
        <w:pStyle w:val="KDPodnaslov2"/>
        <w:numPr>
          <w:ilvl w:val="1"/>
          <w:numId w:val="22"/>
        </w:numPr>
        <w:spacing w:before="0"/>
        <w:jc w:val="both"/>
        <w:rPr>
          <w:rFonts w:cs="Arial"/>
        </w:rPr>
      </w:pPr>
      <w:bookmarkStart w:id="216" w:name="_Toc441651584"/>
      <w:bookmarkStart w:id="217" w:name="_Toc442559895"/>
      <w:r w:rsidRPr="003D68A9">
        <w:rPr>
          <w:rFonts w:cs="Arial"/>
          <w:lang w:val="sr-Cyrl-RS"/>
        </w:rPr>
        <w:t xml:space="preserve"> </w:t>
      </w:r>
      <w:r w:rsidR="008D2B23" w:rsidRPr="003D68A9">
        <w:rPr>
          <w:rFonts w:cs="Arial"/>
        </w:rPr>
        <w:t>Понуда са варијантама</w:t>
      </w:r>
      <w:bookmarkEnd w:id="216"/>
      <w:bookmarkEnd w:id="217"/>
    </w:p>
    <w:p w14:paraId="560CD437" w14:textId="77777777" w:rsidR="008D2B23" w:rsidRPr="003D68A9" w:rsidRDefault="008D2B23" w:rsidP="008D2B23">
      <w:pPr>
        <w:tabs>
          <w:tab w:val="num" w:pos="993"/>
        </w:tabs>
        <w:spacing w:before="0"/>
        <w:rPr>
          <w:rFonts w:cs="Arial"/>
          <w:lang w:val="ru-RU"/>
        </w:rPr>
      </w:pPr>
      <w:r w:rsidRPr="003D68A9">
        <w:rPr>
          <w:rFonts w:cs="Arial"/>
          <w:lang w:val="ru-RU"/>
        </w:rPr>
        <w:t>Понуда са варијантама није дозвољена.</w:t>
      </w:r>
    </w:p>
    <w:p w14:paraId="453621E4" w14:textId="77777777" w:rsidR="00F317F1" w:rsidRPr="003D68A9" w:rsidRDefault="00F317F1" w:rsidP="008D2B23">
      <w:pPr>
        <w:tabs>
          <w:tab w:val="num" w:pos="993"/>
        </w:tabs>
        <w:spacing w:before="0"/>
        <w:rPr>
          <w:rFonts w:cs="Arial"/>
          <w:lang w:val="ru-RU"/>
        </w:rPr>
      </w:pPr>
    </w:p>
    <w:p w14:paraId="48BEEE7C" w14:textId="77777777" w:rsidR="00F317F1" w:rsidRPr="003D68A9" w:rsidRDefault="00F317F1" w:rsidP="00F317F1">
      <w:pPr>
        <w:pStyle w:val="KDPodnaslov2"/>
        <w:spacing w:before="0"/>
        <w:ind w:left="450"/>
        <w:jc w:val="both"/>
        <w:rPr>
          <w:rFonts w:cs="Arial"/>
        </w:rPr>
      </w:pPr>
      <w:bookmarkStart w:id="218" w:name="_Toc441651585"/>
      <w:bookmarkStart w:id="219" w:name="_Toc442559896"/>
      <w:r w:rsidRPr="003D68A9">
        <w:rPr>
          <w:rFonts w:cs="Arial"/>
        </w:rPr>
        <w:t>6.9Подношење понуде са подизвођачима</w:t>
      </w:r>
      <w:bookmarkEnd w:id="218"/>
      <w:bookmarkEnd w:id="219"/>
    </w:p>
    <w:p w14:paraId="5FCFEFE6" w14:textId="77777777" w:rsidR="00F317F1" w:rsidRPr="003D68A9" w:rsidRDefault="00F317F1" w:rsidP="00F317F1">
      <w:pPr>
        <w:tabs>
          <w:tab w:val="left" w:pos="567"/>
        </w:tabs>
        <w:spacing w:before="0"/>
        <w:rPr>
          <w:rFonts w:cs="Arial"/>
        </w:rPr>
      </w:pPr>
      <w:r w:rsidRPr="003D68A9">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7333720" w14:textId="77777777" w:rsidR="00F317F1" w:rsidRPr="003D68A9" w:rsidRDefault="00F317F1" w:rsidP="00F317F1">
      <w:pPr>
        <w:tabs>
          <w:tab w:val="left" w:pos="567"/>
        </w:tabs>
        <w:spacing w:before="0"/>
        <w:rPr>
          <w:rFonts w:cs="Arial"/>
        </w:rPr>
      </w:pPr>
      <w:r w:rsidRPr="003D68A9">
        <w:rPr>
          <w:rFonts w:cs="Arial"/>
        </w:rPr>
        <w:t>- назив подизвођача, а уколико оквирни споразум између наручиоца и понуђача буде закључен, тај подизвођач ће бити наведен у оквирном споразуму;</w:t>
      </w:r>
    </w:p>
    <w:p w14:paraId="12D6A809" w14:textId="77777777" w:rsidR="00F317F1" w:rsidRPr="003D68A9" w:rsidRDefault="00F317F1" w:rsidP="00F317F1">
      <w:pPr>
        <w:tabs>
          <w:tab w:val="left" w:pos="567"/>
        </w:tabs>
        <w:spacing w:before="0"/>
        <w:rPr>
          <w:rFonts w:cs="Arial"/>
        </w:rPr>
      </w:pPr>
      <w:r w:rsidRPr="003D68A9">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4FF919D7" w14:textId="77777777" w:rsidR="00F317F1" w:rsidRPr="003D68A9" w:rsidRDefault="00F317F1" w:rsidP="00F317F1">
      <w:pPr>
        <w:tabs>
          <w:tab w:val="left" w:pos="567"/>
        </w:tabs>
        <w:spacing w:before="0"/>
        <w:rPr>
          <w:rFonts w:cs="Arial"/>
        </w:rPr>
      </w:pPr>
      <w:r w:rsidRPr="003D68A9">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2612C44" w14:textId="1E073D98" w:rsidR="00F317F1" w:rsidRPr="003D68A9" w:rsidRDefault="00F317F1" w:rsidP="00F317F1">
      <w:pPr>
        <w:tabs>
          <w:tab w:val="left" w:pos="567"/>
        </w:tabs>
        <w:spacing w:before="0"/>
        <w:rPr>
          <w:rFonts w:cs="Arial"/>
          <w:color w:val="00B0F0"/>
        </w:rPr>
      </w:pPr>
      <w:r w:rsidRPr="003D68A9">
        <w:rPr>
          <w:rFonts w:cs="Arial"/>
        </w:rPr>
        <w:t>Обавеза понуђача је да за подизвођача достави доказе о испуњености обавезних услова из члана 75. став 1. тачка 1), 2) и 4) Закона</w:t>
      </w:r>
      <w:r w:rsidR="003847E7">
        <w:rPr>
          <w:rFonts w:cs="Arial"/>
        </w:rPr>
        <w:t xml:space="preserve"> </w:t>
      </w:r>
      <w:r w:rsidRPr="003D68A9">
        <w:rPr>
          <w:rFonts w:cs="Arial"/>
        </w:rPr>
        <w:t>наведених у одељку Услови за учешће из члана 75. и 76. Закона и Упутство како се доказује испуњеност тих услова.</w:t>
      </w:r>
    </w:p>
    <w:p w14:paraId="04EBFA68" w14:textId="77777777" w:rsidR="00F317F1" w:rsidRPr="003D68A9" w:rsidRDefault="00F317F1" w:rsidP="00F317F1">
      <w:pPr>
        <w:tabs>
          <w:tab w:val="left" w:pos="567"/>
        </w:tabs>
        <w:spacing w:before="0"/>
        <w:rPr>
          <w:rFonts w:cs="Arial"/>
        </w:rPr>
      </w:pPr>
      <w:r w:rsidRPr="003D68A9">
        <w:rPr>
          <w:rFonts w:cs="Arial"/>
        </w:rPr>
        <w:t>Додатне услове понуђач испуњава самостално, без обзира на агажовање подизвођача.</w:t>
      </w:r>
    </w:p>
    <w:p w14:paraId="6BF2291E" w14:textId="77777777" w:rsidR="00F317F1" w:rsidRPr="003D68A9" w:rsidRDefault="00F317F1" w:rsidP="00F317F1">
      <w:pPr>
        <w:tabs>
          <w:tab w:val="left" w:pos="567"/>
        </w:tabs>
        <w:spacing w:before="0"/>
        <w:rPr>
          <w:rFonts w:cs="Arial"/>
        </w:rPr>
      </w:pPr>
      <w:r w:rsidRPr="003D68A9">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3D68A9">
        <w:rPr>
          <w:rFonts w:cs="Arial"/>
        </w:rPr>
        <w:t>,које</w:t>
      </w:r>
      <w:proofErr w:type="gramEnd"/>
      <w:r w:rsidRPr="003D68A9">
        <w:rPr>
          <w:rFonts w:cs="Arial"/>
        </w:rPr>
        <w:t xml:space="preserve"> попуњава, потписује и оверава сваки подизвођач у своје име.</w:t>
      </w:r>
    </w:p>
    <w:p w14:paraId="44204CB9" w14:textId="77777777" w:rsidR="00F317F1" w:rsidRPr="003D68A9" w:rsidRDefault="00F317F1" w:rsidP="00F317F1">
      <w:pPr>
        <w:tabs>
          <w:tab w:val="left" w:pos="567"/>
        </w:tabs>
        <w:spacing w:before="0"/>
        <w:rPr>
          <w:rFonts w:cs="Arial"/>
        </w:rPr>
      </w:pPr>
      <w:r w:rsidRPr="003D68A9">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оквирни споразум, осим ако би раскидом оквирног споразума Наручилац претрпео знатну штету. </w:t>
      </w:r>
    </w:p>
    <w:p w14:paraId="262C338B" w14:textId="77777777" w:rsidR="00F317F1" w:rsidRPr="003D68A9" w:rsidRDefault="00F317F1" w:rsidP="00F317F1">
      <w:pPr>
        <w:tabs>
          <w:tab w:val="left" w:pos="567"/>
        </w:tabs>
        <w:spacing w:before="0"/>
        <w:rPr>
          <w:rFonts w:cs="Arial"/>
        </w:rPr>
      </w:pPr>
      <w:r w:rsidRPr="003D68A9">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D68A9">
        <w:rPr>
          <w:rFonts w:cs="Arial"/>
        </w:rPr>
        <w:t>обавеза ,</w:t>
      </w:r>
      <w:proofErr w:type="gramEnd"/>
      <w:r w:rsidRPr="003D68A9">
        <w:rPr>
          <w:rFonts w:cs="Arial"/>
        </w:rPr>
        <w:t xml:space="preserve"> без обзира на број подизвођача.</w:t>
      </w:r>
    </w:p>
    <w:p w14:paraId="08C22946" w14:textId="77777777" w:rsidR="00F317F1" w:rsidRPr="003D68A9" w:rsidRDefault="00F317F1" w:rsidP="00F317F1">
      <w:pPr>
        <w:tabs>
          <w:tab w:val="left" w:pos="567"/>
        </w:tabs>
        <w:spacing w:before="0"/>
        <w:rPr>
          <w:rFonts w:cs="Arial"/>
          <w:lang w:bidi="en-US"/>
        </w:rPr>
      </w:pPr>
      <w:r w:rsidRPr="003D68A9">
        <w:rPr>
          <w:rFonts w:cs="Arial"/>
        </w:rPr>
        <w:t>Наручилац</w:t>
      </w:r>
      <w:r w:rsidRPr="003D68A9">
        <w:rPr>
          <w:rFonts w:cs="Arial"/>
          <w:lang w:bidi="en-US"/>
        </w:rPr>
        <w:t xml:space="preserve"> у овом поступку не предвиђа примену одредби става 9. и 10. члана 80. Закона.</w:t>
      </w:r>
    </w:p>
    <w:p w14:paraId="1BB62ABD" w14:textId="77777777" w:rsidR="00F317F1" w:rsidRPr="003D68A9" w:rsidRDefault="00F317F1" w:rsidP="008D2B23">
      <w:pPr>
        <w:tabs>
          <w:tab w:val="num" w:pos="993"/>
        </w:tabs>
        <w:spacing w:before="0"/>
        <w:rPr>
          <w:rFonts w:cs="Arial"/>
          <w:lang w:val="ru-RU"/>
        </w:rPr>
      </w:pPr>
    </w:p>
    <w:p w14:paraId="36925300" w14:textId="77777777" w:rsidR="00F317F1" w:rsidRPr="003D68A9" w:rsidRDefault="00F317F1" w:rsidP="008D2B23">
      <w:pPr>
        <w:tabs>
          <w:tab w:val="num" w:pos="993"/>
        </w:tabs>
        <w:spacing w:before="0"/>
        <w:rPr>
          <w:rFonts w:cs="Arial"/>
          <w:lang w:val="ru-RU"/>
        </w:rPr>
      </w:pPr>
    </w:p>
    <w:p w14:paraId="268705A3" w14:textId="77777777" w:rsidR="00F317F1" w:rsidRPr="003D68A9" w:rsidRDefault="00F317F1" w:rsidP="00F317F1">
      <w:pPr>
        <w:keepNext/>
        <w:tabs>
          <w:tab w:val="left" w:pos="567"/>
        </w:tabs>
        <w:spacing w:before="0"/>
        <w:ind w:left="450"/>
        <w:outlineLvl w:val="1"/>
        <w:rPr>
          <w:rFonts w:cs="Arial"/>
          <w:b/>
        </w:rPr>
      </w:pPr>
      <w:bookmarkStart w:id="220" w:name="_Toc441651586"/>
      <w:bookmarkStart w:id="221" w:name="_Toc442559897"/>
      <w:r w:rsidRPr="003D68A9">
        <w:rPr>
          <w:rFonts w:cs="Arial"/>
          <w:b/>
        </w:rPr>
        <w:t>6.10 Подношење заједничке понуде</w:t>
      </w:r>
      <w:bookmarkEnd w:id="220"/>
      <w:bookmarkEnd w:id="221"/>
    </w:p>
    <w:p w14:paraId="4D545D63" w14:textId="77777777" w:rsidR="005A7C17" w:rsidRPr="005A7C17" w:rsidRDefault="00F317F1" w:rsidP="005A7C17">
      <w:pPr>
        <w:pStyle w:val="KDParagraf"/>
        <w:spacing w:after="120"/>
        <w:rPr>
          <w:rFonts w:cs="Arial"/>
          <w:lang w:val="ru-RU"/>
        </w:rPr>
      </w:pPr>
      <w:r w:rsidRPr="005A7C17">
        <w:rPr>
          <w:rFonts w:cs="Arial"/>
        </w:rPr>
        <w:t xml:space="preserve">У </w:t>
      </w:r>
      <w:r w:rsidR="005A7C17" w:rsidRPr="005A7C17">
        <w:rPr>
          <w:rFonts w:cs="Arial"/>
          <w:lang w:val="ru-RU"/>
        </w:rPr>
        <w:t>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5A7C17" w:rsidRPr="005A7C17">
        <w:rPr>
          <w:rFonts w:cs="Arial"/>
          <w:lang w:val="sr-Latn-RS"/>
        </w:rPr>
        <w:t xml:space="preserve"> </w:t>
      </w:r>
      <w:r w:rsidR="005A7C17" w:rsidRPr="005A7C17">
        <w:rPr>
          <w:rFonts w:cs="Arial"/>
          <w:lang w:val="ru-RU"/>
        </w:rPr>
        <w:t xml:space="preserve">Закона и то: </w:t>
      </w:r>
    </w:p>
    <w:p w14:paraId="388F87CA" w14:textId="77777777" w:rsidR="005A7C17" w:rsidRPr="005A7C17" w:rsidRDefault="005A7C17" w:rsidP="005A7C17">
      <w:pPr>
        <w:pStyle w:val="KDNabrajanje"/>
        <w:tabs>
          <w:tab w:val="clear" w:pos="567"/>
        </w:tabs>
        <w:spacing w:before="120" w:after="120"/>
        <w:ind w:left="630" w:hanging="360"/>
        <w:rPr>
          <w:rFonts w:cs="Arial"/>
        </w:rPr>
      </w:pPr>
      <w:r w:rsidRPr="005A7C17">
        <w:rPr>
          <w:rFonts w:cs="Arial"/>
          <w:lang w:val="sr-Cyrl-CS"/>
        </w:rPr>
        <w:t xml:space="preserve">податке о </w:t>
      </w:r>
      <w:r w:rsidRPr="005A7C17">
        <w:rPr>
          <w:rFonts w:cs="Arial"/>
        </w:rPr>
        <w:t xml:space="preserve">члану групе који ће бити </w:t>
      </w:r>
      <w:r w:rsidRPr="005A7C17">
        <w:rPr>
          <w:rFonts w:cs="Arial"/>
          <w:lang w:val="sr-Cyrl-CS"/>
        </w:rPr>
        <w:t>Н</w:t>
      </w:r>
      <w:r w:rsidRPr="005A7C17">
        <w:rPr>
          <w:rFonts w:cs="Arial"/>
        </w:rPr>
        <w:t xml:space="preserve">осилац посла, односно који ће поднети понуду и који ће заступати групу понуђача пред </w:t>
      </w:r>
      <w:r w:rsidRPr="005A7C17">
        <w:rPr>
          <w:rFonts w:cs="Arial"/>
          <w:lang w:val="sr-Cyrl-CS"/>
        </w:rPr>
        <w:t>Н</w:t>
      </w:r>
      <w:r w:rsidRPr="005A7C17">
        <w:rPr>
          <w:rFonts w:cs="Arial"/>
        </w:rPr>
        <w:t>аручиоцем;</w:t>
      </w:r>
    </w:p>
    <w:p w14:paraId="75592EA4" w14:textId="77777777" w:rsidR="005A7C17" w:rsidRPr="005A7C17" w:rsidRDefault="005A7C17" w:rsidP="005A7C17">
      <w:pPr>
        <w:pStyle w:val="KDNabrajanje"/>
        <w:tabs>
          <w:tab w:val="clear" w:pos="567"/>
        </w:tabs>
        <w:spacing w:before="120" w:after="120"/>
        <w:ind w:left="630" w:hanging="360"/>
        <w:rPr>
          <w:rFonts w:cs="Arial"/>
        </w:rPr>
      </w:pPr>
      <w:r w:rsidRPr="005A7C17">
        <w:rPr>
          <w:rFonts w:cs="Arial"/>
        </w:rPr>
        <w:t xml:space="preserve">опис послова сваког од понуђача из групе понуђача у извршењу </w:t>
      </w:r>
      <w:r w:rsidRPr="005A7C17">
        <w:rPr>
          <w:rFonts w:cs="Arial"/>
          <w:lang w:val="sr-Cyrl-RS"/>
        </w:rPr>
        <w:t>оквирног споразума</w:t>
      </w:r>
      <w:r w:rsidRPr="005A7C17">
        <w:rPr>
          <w:rFonts w:cs="Arial"/>
        </w:rPr>
        <w:t>.</w:t>
      </w:r>
    </w:p>
    <w:p w14:paraId="795F36BF" w14:textId="77777777" w:rsidR="005A7C17" w:rsidRPr="005A7C17" w:rsidRDefault="005A7C17" w:rsidP="005A7C17">
      <w:pPr>
        <w:pStyle w:val="KDNabrajanje"/>
        <w:numPr>
          <w:ilvl w:val="0"/>
          <w:numId w:val="0"/>
        </w:numPr>
        <w:spacing w:before="0"/>
        <w:ind w:left="568"/>
        <w:rPr>
          <w:rFonts w:cs="Arial"/>
        </w:rPr>
      </w:pPr>
    </w:p>
    <w:p w14:paraId="54C43040" w14:textId="77777777" w:rsidR="005A7C17" w:rsidRPr="005A7C17" w:rsidRDefault="005A7C17" w:rsidP="0077534D">
      <w:pPr>
        <w:numPr>
          <w:ilvl w:val="0"/>
          <w:numId w:val="66"/>
        </w:numPr>
        <w:tabs>
          <w:tab w:val="left" w:pos="720"/>
        </w:tabs>
        <w:spacing w:before="80"/>
        <w:rPr>
          <w:rFonts w:eastAsia="Calibri" w:cs="Arial"/>
          <w:lang w:val="ru-RU"/>
        </w:rPr>
      </w:pPr>
      <w:r w:rsidRPr="005A7C17">
        <w:rPr>
          <w:rFonts w:eastAsia="Calibri" w:cs="Arial"/>
          <w:lang w:val="ru-RU"/>
        </w:rPr>
        <w:t>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057BF2A0" w14:textId="5F1EA6D3" w:rsidR="005A7C17" w:rsidRPr="005A7C17" w:rsidRDefault="005A7C17" w:rsidP="0077534D">
      <w:pPr>
        <w:numPr>
          <w:ilvl w:val="0"/>
          <w:numId w:val="65"/>
        </w:numPr>
        <w:spacing w:before="0"/>
        <w:rPr>
          <w:rFonts w:eastAsia="Calibri" w:cs="Arial"/>
          <w:lang w:val="ru-RU"/>
        </w:rPr>
      </w:pPr>
      <w:r w:rsidRPr="005A7C17">
        <w:rPr>
          <w:rFonts w:eastAsia="Calibri" w:cs="Arial"/>
          <w:lang w:val="ru-RU"/>
        </w:rPr>
        <w:t xml:space="preserve">Уколико пружање услуга Наручиоцу врши искључиво Носилац посла, а остали чланови групе понуђача врше </w:t>
      </w:r>
      <w:r w:rsidR="00A503BF">
        <w:rPr>
          <w:rFonts w:eastAsia="Calibri" w:cs="Arial"/>
          <w:lang w:val="ru-RU"/>
        </w:rPr>
        <w:t>пружање услуга</w:t>
      </w:r>
      <w:r w:rsidRPr="005A7C17">
        <w:rPr>
          <w:rFonts w:eastAsia="Calibri" w:cs="Arial"/>
          <w:lang w:val="ru-RU"/>
        </w:rPr>
        <w:t xml:space="preserve"> Носиоцу посла, Носилац посла издаје рачун за промет </w:t>
      </w:r>
      <w:r w:rsidR="00A503BF">
        <w:rPr>
          <w:rFonts w:eastAsia="Calibri" w:cs="Arial"/>
          <w:lang w:val="ru-RU"/>
        </w:rPr>
        <w:t>услуга</w:t>
      </w:r>
      <w:r w:rsidRPr="005A7C17">
        <w:rPr>
          <w:rFonts w:eastAsia="Calibri" w:cs="Arial"/>
          <w:lang w:val="ru-RU"/>
        </w:rPr>
        <w:t xml:space="preserve"> који врши Наручиоцу.</w:t>
      </w:r>
    </w:p>
    <w:p w14:paraId="7F17A2C3" w14:textId="68D49C21" w:rsidR="005A7C17" w:rsidRPr="005A7C17" w:rsidRDefault="005A7C17" w:rsidP="0077534D">
      <w:pPr>
        <w:numPr>
          <w:ilvl w:val="0"/>
          <w:numId w:val="65"/>
        </w:numPr>
        <w:spacing w:before="0"/>
        <w:rPr>
          <w:rFonts w:eastAsia="Calibri" w:cs="Arial"/>
          <w:lang w:val="ru-RU"/>
        </w:rPr>
      </w:pPr>
      <w:r w:rsidRPr="005A7C17">
        <w:rPr>
          <w:rFonts w:eastAsia="Calibri" w:cs="Arial"/>
          <w:lang w:val="ru-RU"/>
        </w:rPr>
        <w:t>Уколико пружање услуга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p w14:paraId="48CC0D59" w14:textId="77777777" w:rsidR="005A7C17" w:rsidRPr="005A7C17" w:rsidRDefault="005A7C17" w:rsidP="005A7C17">
      <w:pPr>
        <w:tabs>
          <w:tab w:val="num" w:pos="630"/>
        </w:tabs>
        <w:spacing w:before="80"/>
        <w:ind w:left="572" w:hanging="284"/>
        <w:rPr>
          <w:rFonts w:eastAsia="Calibri" w:cs="Arial"/>
          <w:lang w:val="ru-RU"/>
        </w:rPr>
      </w:pPr>
      <w:r w:rsidRPr="005A7C17">
        <w:rPr>
          <w:rFonts w:eastAsia="Calibri" w:cs="Arial"/>
          <w:lang w:val="ru-RU"/>
        </w:rPr>
        <w:t xml:space="preserve">    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p w14:paraId="5728E892" w14:textId="77777777" w:rsidR="005A7C17" w:rsidRPr="005A7C17" w:rsidRDefault="005A7C17" w:rsidP="005A7C17">
      <w:pPr>
        <w:pStyle w:val="KDParagraf"/>
        <w:spacing w:after="120"/>
        <w:rPr>
          <w:rFonts w:cs="Arial"/>
          <w:lang w:val="sr-Cyrl-RS"/>
        </w:rPr>
      </w:pPr>
      <w:r w:rsidRPr="005A7C17">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поглављу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5A7C17">
        <w:rPr>
          <w:rFonts w:cs="Arial"/>
          <w:lang w:val="sr-Cyrl-RS"/>
        </w:rPr>
        <w:t>.</w:t>
      </w:r>
    </w:p>
    <w:p w14:paraId="576F0FB1" w14:textId="77777777" w:rsidR="005A7C17" w:rsidRPr="005A7C17" w:rsidRDefault="005A7C17" w:rsidP="005A7C17">
      <w:pPr>
        <w:pStyle w:val="KDParagraf"/>
        <w:spacing w:after="120"/>
        <w:rPr>
          <w:rFonts w:cs="Arial"/>
          <w:lang w:val="sr-Cyrl-RS" w:bidi="en-US"/>
        </w:rPr>
      </w:pPr>
      <w:r w:rsidRPr="005A7C17">
        <w:rPr>
          <w:rFonts w:cs="Arial"/>
          <w:lang w:val="ru-RU" w:bidi="en-US"/>
        </w:rPr>
        <w:t xml:space="preserve">У случају заједничке понуде групе понуђача </w:t>
      </w:r>
      <w:r w:rsidRPr="005A7C17">
        <w:rPr>
          <w:rFonts w:cs="Arial"/>
          <w:lang w:val="sr-Cyrl-CS" w:bidi="en-US"/>
        </w:rPr>
        <w:t xml:space="preserve">обрасце под пуном материјалном и кривичном одговорношћу </w:t>
      </w:r>
      <w:r w:rsidRPr="005A7C17">
        <w:rPr>
          <w:rFonts w:cs="Arial"/>
          <w:lang w:val="ru-RU" w:bidi="en-US"/>
        </w:rPr>
        <w:t>попуњава и потписује сваки члан групе понуђача у своје име</w:t>
      </w:r>
      <w:r w:rsidRPr="005A7C17">
        <w:rPr>
          <w:rFonts w:cs="Arial"/>
          <w:lang w:val="sr-Cyrl-RS" w:bidi="en-US"/>
        </w:rPr>
        <w:t xml:space="preserve"> (Образац Изјаве о независној понуди и Образац изјаве у складу са чланом 75. став 2. Закона).</w:t>
      </w:r>
    </w:p>
    <w:p w14:paraId="4AB0D332" w14:textId="5AB9CD4B" w:rsidR="00F317F1" w:rsidRPr="005A7C17" w:rsidRDefault="005A7C17" w:rsidP="005A7C17">
      <w:pPr>
        <w:tabs>
          <w:tab w:val="left" w:pos="567"/>
        </w:tabs>
        <w:spacing w:before="0"/>
        <w:rPr>
          <w:rFonts w:cs="Arial"/>
          <w:lang w:bidi="en-US"/>
        </w:rPr>
      </w:pPr>
      <w:r w:rsidRPr="005A7C17">
        <w:rPr>
          <w:rFonts w:cs="Arial"/>
          <w:lang w:val="sr-Cyrl-RS" w:bidi="en-US"/>
        </w:rPr>
        <w:t>Понуђачи из групе понуђача одговорају неограничено солидарно према наручиоцу.</w:t>
      </w:r>
    </w:p>
    <w:p w14:paraId="7CA30691" w14:textId="77777777" w:rsidR="00011DCA" w:rsidRPr="003D68A9" w:rsidRDefault="00011DCA" w:rsidP="008D2B23">
      <w:pPr>
        <w:pStyle w:val="KDParagraf"/>
        <w:spacing w:before="0"/>
        <w:rPr>
          <w:rFonts w:cs="Arial"/>
          <w:lang w:val="sr-Cyrl-RS" w:bidi="en-US"/>
        </w:rPr>
      </w:pPr>
    </w:p>
    <w:p w14:paraId="153FEDFA" w14:textId="77777777" w:rsidR="00F4689F" w:rsidRPr="000F0058" w:rsidRDefault="00F317F1" w:rsidP="000F0058">
      <w:pPr>
        <w:pStyle w:val="KDPodnaslov2"/>
        <w:spacing w:before="0"/>
        <w:jc w:val="both"/>
        <w:rPr>
          <w:rFonts w:cs="Arial"/>
        </w:rPr>
      </w:pPr>
      <w:bookmarkStart w:id="222" w:name="_Toc441651587"/>
      <w:bookmarkStart w:id="223" w:name="_Toc442559898"/>
      <w:r w:rsidRPr="003D68A9">
        <w:rPr>
          <w:rFonts w:cs="Arial"/>
        </w:rPr>
        <w:t xml:space="preserve">6.11 </w:t>
      </w:r>
      <w:r w:rsidR="008D2B23" w:rsidRPr="003D68A9">
        <w:rPr>
          <w:rFonts w:cs="Arial"/>
        </w:rPr>
        <w:t>Понуђена цена</w:t>
      </w:r>
      <w:bookmarkEnd w:id="222"/>
      <w:bookmarkEnd w:id="223"/>
    </w:p>
    <w:p w14:paraId="509948B1" w14:textId="77777777" w:rsidR="001E3C58" w:rsidRDefault="001E3C58" w:rsidP="00CB3649">
      <w:pPr>
        <w:tabs>
          <w:tab w:val="left" w:pos="567"/>
        </w:tabs>
        <w:spacing w:before="0"/>
        <w:rPr>
          <w:rFonts w:cs="Arial"/>
          <w:lang w:val="sr-Cyrl-RS"/>
        </w:rPr>
      </w:pPr>
      <w:r w:rsidRPr="001E3C58">
        <w:rPr>
          <w:rFonts w:cs="Arial"/>
        </w:rPr>
        <w:t>Цена се исказује у динарима, без пореза на додату вредност.</w:t>
      </w:r>
      <w:r>
        <w:rPr>
          <w:rFonts w:cs="Arial"/>
          <w:lang w:val="sr-Cyrl-RS"/>
        </w:rPr>
        <w:t xml:space="preserve"> </w:t>
      </w:r>
    </w:p>
    <w:p w14:paraId="238682F9" w14:textId="77777777" w:rsidR="00CB3649" w:rsidRPr="003D68A9" w:rsidRDefault="00CB3649" w:rsidP="00CB3649">
      <w:pPr>
        <w:tabs>
          <w:tab w:val="left" w:pos="567"/>
        </w:tabs>
        <w:spacing w:before="0"/>
        <w:rPr>
          <w:rFonts w:cs="Arial"/>
          <w:lang w:val="sr-Cyrl-RS"/>
        </w:rPr>
      </w:pPr>
      <w:r w:rsidRPr="003D68A9">
        <w:rPr>
          <w:rFonts w:cs="Arial"/>
          <w:lang w:val="sr-Cyrl-RS"/>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7A5B47AC" w14:textId="77777777" w:rsidR="00CB3649" w:rsidRPr="003D68A9" w:rsidRDefault="00CB3649" w:rsidP="00CB3649">
      <w:pPr>
        <w:tabs>
          <w:tab w:val="left" w:pos="567"/>
        </w:tabs>
        <w:spacing w:before="0"/>
        <w:rPr>
          <w:rFonts w:cs="Arial"/>
          <w:lang w:val="sr-Cyrl-RS"/>
        </w:rPr>
      </w:pPr>
    </w:p>
    <w:p w14:paraId="1AD97AB0" w14:textId="77777777" w:rsidR="00CB3649" w:rsidRPr="003D68A9" w:rsidRDefault="00CB3649" w:rsidP="00CB3649">
      <w:pPr>
        <w:tabs>
          <w:tab w:val="left" w:pos="567"/>
        </w:tabs>
        <w:spacing w:before="0"/>
        <w:rPr>
          <w:rFonts w:cs="Arial"/>
          <w:lang w:val="sr-Cyrl-RS"/>
        </w:rPr>
      </w:pPr>
      <w:r w:rsidRPr="003D68A9">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4446650" w14:textId="77777777" w:rsidR="00CB3649" w:rsidRPr="003D68A9" w:rsidRDefault="00CB3649" w:rsidP="00CB3649">
      <w:pPr>
        <w:tabs>
          <w:tab w:val="left" w:pos="567"/>
        </w:tabs>
        <w:spacing w:before="0"/>
        <w:rPr>
          <w:rFonts w:cs="Arial"/>
          <w:lang w:val="sr-Cyrl-RS"/>
        </w:rPr>
      </w:pPr>
    </w:p>
    <w:p w14:paraId="6F15E3A0" w14:textId="77777777" w:rsidR="00CB3649" w:rsidRPr="003D68A9" w:rsidRDefault="00CB3649" w:rsidP="00CB3649">
      <w:pPr>
        <w:tabs>
          <w:tab w:val="left" w:pos="567"/>
        </w:tabs>
        <w:spacing w:before="0"/>
        <w:rPr>
          <w:rFonts w:cs="Arial"/>
          <w:lang w:val="sr-Cyrl-RS"/>
        </w:rPr>
      </w:pPr>
      <w:r w:rsidRPr="003D68A9">
        <w:rPr>
          <w:rFonts w:cs="Arial"/>
          <w:lang w:val="sr-Cyrl-RS"/>
        </w:rPr>
        <w:t>Понуда која је изражена у две валуте, сматраће се неприхватљивом.</w:t>
      </w:r>
    </w:p>
    <w:p w14:paraId="35CA65CA" w14:textId="77777777" w:rsidR="00C82380" w:rsidRPr="003D68A9" w:rsidRDefault="00C82380" w:rsidP="00CB3649">
      <w:pPr>
        <w:tabs>
          <w:tab w:val="left" w:pos="567"/>
        </w:tabs>
        <w:spacing w:before="0"/>
        <w:rPr>
          <w:rFonts w:cs="Arial"/>
          <w:lang w:val="sr-Cyrl-RS"/>
        </w:rPr>
      </w:pPr>
    </w:p>
    <w:p w14:paraId="30AFC92E" w14:textId="77777777" w:rsidR="00CB3649" w:rsidRPr="003D68A9" w:rsidRDefault="00CB3649" w:rsidP="00CB3649">
      <w:pPr>
        <w:tabs>
          <w:tab w:val="left" w:pos="567"/>
        </w:tabs>
        <w:spacing w:before="0"/>
        <w:rPr>
          <w:rFonts w:cs="Arial"/>
          <w:lang w:val="sr-Cyrl-RS"/>
        </w:rPr>
      </w:pPr>
      <w:r w:rsidRPr="003D68A9">
        <w:rPr>
          <w:rFonts w:cs="Arial"/>
          <w:lang w:val="sr-Cyrl-RS"/>
        </w:rPr>
        <w:t>Ако је у понуди исказана неуобичајено ниска цена, Наручилац ће поступити у складу са чланом 92. Закона.</w:t>
      </w:r>
    </w:p>
    <w:p w14:paraId="62C5B889" w14:textId="77777777" w:rsidR="004D61B9" w:rsidRPr="003D68A9" w:rsidRDefault="004D61B9" w:rsidP="004D61B9">
      <w:pPr>
        <w:tabs>
          <w:tab w:val="left" w:pos="567"/>
        </w:tabs>
        <w:spacing w:before="0"/>
        <w:rPr>
          <w:rFonts w:cs="Arial"/>
          <w:lang w:val="sr-Cyrl-RS"/>
        </w:rPr>
      </w:pPr>
    </w:p>
    <w:p w14:paraId="56453CE8" w14:textId="77777777" w:rsidR="00D657FF" w:rsidRPr="003D68A9" w:rsidRDefault="004D61B9" w:rsidP="004D61B9">
      <w:pPr>
        <w:tabs>
          <w:tab w:val="left" w:pos="567"/>
        </w:tabs>
        <w:spacing w:before="0"/>
        <w:rPr>
          <w:rFonts w:cs="Arial"/>
          <w:lang w:val="sr-Cyrl-RS"/>
        </w:rPr>
      </w:pPr>
      <w:r w:rsidRPr="003D68A9">
        <w:rPr>
          <w:rFonts w:cs="Arial"/>
          <w:lang w:val="sr-Cyrl-RS"/>
        </w:rPr>
        <w:t xml:space="preserve">Понуђач је обавезан да у Обрасцу структуре цене јасно искаже цену услуга </w:t>
      </w:r>
      <w:r w:rsidR="001053BE" w:rsidRPr="003D68A9">
        <w:rPr>
          <w:rFonts w:cs="Arial"/>
          <w:lang w:val="sr-Cyrl-RS"/>
        </w:rPr>
        <w:t>.</w:t>
      </w:r>
    </w:p>
    <w:p w14:paraId="393E61A7" w14:textId="77777777" w:rsidR="004D61B9" w:rsidRPr="003D68A9" w:rsidRDefault="001053BE" w:rsidP="004D61B9">
      <w:pPr>
        <w:tabs>
          <w:tab w:val="left" w:pos="567"/>
        </w:tabs>
        <w:spacing w:before="0"/>
        <w:rPr>
          <w:rFonts w:cs="Arial"/>
          <w:lang w:val="sr-Cyrl-RS"/>
        </w:rPr>
      </w:pPr>
      <w:r w:rsidRPr="003D68A9">
        <w:rPr>
          <w:rFonts w:cs="Arial"/>
          <w:lang w:val="sr-Cyrl-RS"/>
        </w:rPr>
        <w:t>Понуђена</w:t>
      </w:r>
      <w:r w:rsidR="004D61B9" w:rsidRPr="003D68A9">
        <w:rPr>
          <w:rFonts w:cs="Arial"/>
          <w:lang w:val="sr-Cyrl-RS"/>
        </w:rPr>
        <w:t xml:space="preserve"> цене услуга </w:t>
      </w:r>
      <w:r w:rsidRPr="003D68A9">
        <w:rPr>
          <w:rFonts w:cs="Arial"/>
          <w:lang w:val="sr-Cyrl-RS"/>
        </w:rPr>
        <w:t>мора</w:t>
      </w:r>
      <w:r w:rsidR="004D61B9" w:rsidRPr="003D68A9">
        <w:rPr>
          <w:rFonts w:cs="Arial"/>
          <w:lang w:val="sr-Cyrl-RS"/>
        </w:rPr>
        <w:t xml:space="preserve"> бити фиксне и не могу се мењати за све време трајања уговора.</w:t>
      </w:r>
    </w:p>
    <w:p w14:paraId="2935278D" w14:textId="77777777" w:rsidR="001053BE" w:rsidRPr="003D68A9" w:rsidRDefault="001053BE" w:rsidP="004D61B9">
      <w:pPr>
        <w:tabs>
          <w:tab w:val="left" w:pos="567"/>
        </w:tabs>
        <w:spacing w:before="0"/>
        <w:rPr>
          <w:rFonts w:cs="Arial"/>
          <w:lang w:val="sr-Cyrl-RS"/>
        </w:rPr>
      </w:pPr>
    </w:p>
    <w:p w14:paraId="773B0491" w14:textId="0CCDF109" w:rsidR="004D61B9" w:rsidRDefault="004D61B9" w:rsidP="004D61B9">
      <w:pPr>
        <w:tabs>
          <w:tab w:val="left" w:pos="567"/>
        </w:tabs>
        <w:spacing w:before="0"/>
        <w:rPr>
          <w:rFonts w:cs="Arial"/>
          <w:lang w:val="sr-Cyrl-RS"/>
        </w:rPr>
      </w:pPr>
      <w:r w:rsidRPr="003D68A9">
        <w:rPr>
          <w:rFonts w:cs="Arial"/>
          <w:lang w:val="sr-Cyrl-RS"/>
        </w:rPr>
        <w:t>Понуђена цена услуга мора да покрива и укључује све остале предвиђене и евентуалне трошкове које понуђач има у реализацији набавке.</w:t>
      </w:r>
    </w:p>
    <w:p w14:paraId="53A492A0" w14:textId="2C72212A" w:rsidR="00990A96" w:rsidRPr="003D68A9" w:rsidRDefault="00990A96" w:rsidP="004D61B9">
      <w:pPr>
        <w:tabs>
          <w:tab w:val="left" w:pos="567"/>
        </w:tabs>
        <w:spacing w:before="0"/>
        <w:rPr>
          <w:rFonts w:cs="Arial"/>
          <w:lang w:val="sr-Cyrl-RS"/>
        </w:rPr>
      </w:pPr>
      <w:r w:rsidRPr="006338C8">
        <w:rPr>
          <w:rFonts w:cs="Arial"/>
          <w:lang w:val="sr-Cyrl-RS"/>
        </w:rPr>
        <w:t xml:space="preserve">Понуђена цена резервних делова из Обрасца структуре </w:t>
      </w:r>
      <w:r w:rsidRPr="003D68A9">
        <w:rPr>
          <w:rFonts w:cs="Arial"/>
          <w:lang w:val="sr-Cyrl-RS"/>
        </w:rPr>
        <w:t>цене подразумева: потрошни материјал, трошкови монтаже и уградње делова, трошкови превоза, смештаја, исхране и сви остали трошкови који настају за понуђача у току замене и уградње делова.</w:t>
      </w:r>
    </w:p>
    <w:p w14:paraId="2E2B1F4B" w14:textId="44E5252C" w:rsidR="00CB3649" w:rsidRPr="003D68A9" w:rsidRDefault="007F55F5" w:rsidP="00CB3649">
      <w:pPr>
        <w:tabs>
          <w:tab w:val="left" w:pos="567"/>
        </w:tabs>
        <w:spacing w:before="0"/>
        <w:rPr>
          <w:rFonts w:cs="Arial"/>
          <w:lang w:val="sr-Cyrl-RS"/>
        </w:rPr>
      </w:pPr>
      <w:r>
        <w:rPr>
          <w:rFonts w:cs="Arial"/>
          <w:lang w:val="sr-Cyrl-RS"/>
        </w:rPr>
        <w:t>Јединична ц</w:t>
      </w:r>
      <w:r w:rsidR="00CB3649" w:rsidRPr="003D68A9">
        <w:rPr>
          <w:rFonts w:cs="Arial"/>
          <w:lang w:val="sr-Cyrl-RS"/>
        </w:rPr>
        <w:t>ена је фиксна за цео уговорени период</w:t>
      </w:r>
      <w:r w:rsidR="001E3C58">
        <w:rPr>
          <w:rFonts w:cs="Arial"/>
          <w:lang w:val="sr-Cyrl-RS"/>
        </w:rPr>
        <w:t xml:space="preserve"> трајања Оквирног споразума</w:t>
      </w:r>
      <w:r w:rsidR="00CB3649" w:rsidRPr="003D68A9">
        <w:rPr>
          <w:rFonts w:cs="Arial"/>
          <w:lang w:val="sr-Cyrl-RS"/>
        </w:rPr>
        <w:t>.</w:t>
      </w:r>
    </w:p>
    <w:p w14:paraId="475C5A62" w14:textId="77777777" w:rsidR="007405F7" w:rsidRPr="003D68A9" w:rsidRDefault="007405F7" w:rsidP="004D61B9">
      <w:pPr>
        <w:suppressAutoHyphens/>
        <w:spacing w:before="0"/>
        <w:rPr>
          <w:rFonts w:cs="Arial"/>
          <w:lang w:val="sr-Cyrl-RS" w:bidi="en-US"/>
        </w:rPr>
      </w:pPr>
    </w:p>
    <w:p w14:paraId="3D044F26" w14:textId="77777777" w:rsidR="007405F7" w:rsidRPr="003D68A9" w:rsidRDefault="007405F7" w:rsidP="007405F7">
      <w:pPr>
        <w:pStyle w:val="KDParagraf"/>
        <w:spacing w:before="0"/>
        <w:rPr>
          <w:rFonts w:cs="Arial"/>
          <w:b/>
          <w:lang w:val="sr-Cyrl-RS"/>
        </w:rPr>
      </w:pPr>
      <w:r w:rsidRPr="003D68A9">
        <w:rPr>
          <w:rFonts w:cs="Arial"/>
          <w:b/>
          <w:lang w:val="sr-Cyrl-RS"/>
        </w:rPr>
        <w:t>За количине Наручилац није у обавези да све искористи у току трајања оквирног споразума  већ ће се искористити сходно потребама Наруч</w:t>
      </w:r>
      <w:r w:rsidR="001053BE" w:rsidRPr="003D68A9">
        <w:rPr>
          <w:rFonts w:cs="Arial"/>
          <w:b/>
          <w:lang w:val="sr-Cyrl-RS"/>
        </w:rPr>
        <w:t>иоца  о чему ће бити издате Наруџбенице</w:t>
      </w:r>
      <w:r w:rsidRPr="003D68A9">
        <w:rPr>
          <w:rFonts w:cs="Arial"/>
          <w:b/>
          <w:lang w:val="sr-Cyrl-RS"/>
        </w:rPr>
        <w:t>.</w:t>
      </w:r>
    </w:p>
    <w:p w14:paraId="695D2DB5" w14:textId="77777777" w:rsidR="008A1105" w:rsidRPr="003D68A9" w:rsidRDefault="008A1105" w:rsidP="008A1105">
      <w:pPr>
        <w:tabs>
          <w:tab w:val="left" w:pos="1134"/>
        </w:tabs>
        <w:spacing w:before="0"/>
        <w:rPr>
          <w:rFonts w:eastAsia="Calibri" w:cs="Arial"/>
          <w:b/>
          <w:bCs/>
          <w:i/>
          <w:color w:val="00B0F0"/>
          <w:u w:val="single"/>
          <w:lang w:val="ru-RU"/>
        </w:rPr>
      </w:pPr>
    </w:p>
    <w:p w14:paraId="36AF6ED7" w14:textId="7A49A967" w:rsidR="004E6CB9" w:rsidRPr="004925E4" w:rsidRDefault="00280925" w:rsidP="000B79FA">
      <w:pPr>
        <w:tabs>
          <w:tab w:val="left" w:pos="1134"/>
        </w:tabs>
        <w:spacing w:before="0"/>
        <w:rPr>
          <w:rFonts w:cs="Arial"/>
          <w:b/>
          <w:u w:val="single"/>
        </w:rPr>
      </w:pPr>
      <w:r w:rsidRPr="004925E4">
        <w:rPr>
          <w:rFonts w:cs="Arial"/>
          <w:b/>
          <w:u w:val="single"/>
          <w:lang w:val="sr-Cyrl-RS"/>
        </w:rPr>
        <w:t>За партије 1, 2, 3, 4, 5 и 6:</w:t>
      </w:r>
      <w:r w:rsidRPr="004925E4">
        <w:rPr>
          <w:rFonts w:cs="Arial"/>
          <w:u w:val="single"/>
          <w:lang w:val="sr-Cyrl-RS"/>
        </w:rPr>
        <w:t xml:space="preserve"> </w:t>
      </w:r>
      <w:r w:rsidR="008A1105" w:rsidRPr="004925E4">
        <w:rPr>
          <w:rFonts w:eastAsia="Calibri" w:cs="Arial"/>
          <w:b/>
          <w:bCs/>
          <w:u w:val="single"/>
          <w:lang w:val="sr-Cyrl-RS"/>
        </w:rPr>
        <w:t xml:space="preserve">Цена </w:t>
      </w:r>
      <w:r w:rsidR="008A1105" w:rsidRPr="004925E4">
        <w:rPr>
          <w:rFonts w:eastAsia="Calibri" w:cs="Arial"/>
          <w:b/>
          <w:bCs/>
          <w:u w:val="single"/>
          <w:lang w:val="ru-RU"/>
        </w:rPr>
        <w:t>служи</w:t>
      </w:r>
      <w:r w:rsidRPr="004925E4">
        <w:rPr>
          <w:rFonts w:eastAsia="Calibri" w:cs="Arial"/>
          <w:b/>
          <w:bCs/>
          <w:u w:val="single"/>
          <w:lang w:val="sr-Cyrl-RS"/>
        </w:rPr>
        <w:t xml:space="preserve"> </w:t>
      </w:r>
      <w:r w:rsidR="004925E4" w:rsidRPr="004925E4">
        <w:rPr>
          <w:rFonts w:eastAsia="Calibri" w:cs="Arial"/>
          <w:b/>
          <w:bCs/>
          <w:u w:val="single"/>
          <w:lang w:val="sr-Cyrl-RS"/>
        </w:rPr>
        <w:t>за оцену прихватљивости понуда и за рангирање истих,</w:t>
      </w:r>
      <w:r w:rsidR="008A1105" w:rsidRPr="004925E4">
        <w:rPr>
          <w:rFonts w:eastAsia="Calibri" w:cs="Arial"/>
          <w:b/>
          <w:bCs/>
          <w:u w:val="single"/>
          <w:lang w:val="ru-RU"/>
        </w:rPr>
        <w:t xml:space="preserve"> а Оквирни споразум се закључује на износ процењене вредности за </w:t>
      </w:r>
      <w:r w:rsidRPr="004925E4">
        <w:rPr>
          <w:rFonts w:eastAsia="Calibri" w:cs="Arial"/>
          <w:b/>
          <w:bCs/>
          <w:u w:val="single"/>
          <w:lang w:val="ru-RU"/>
        </w:rPr>
        <w:t>сваку партију</w:t>
      </w:r>
      <w:r w:rsidR="000B79FA" w:rsidRPr="004925E4">
        <w:rPr>
          <w:rFonts w:eastAsia="Calibri" w:cs="Arial"/>
          <w:b/>
          <w:bCs/>
          <w:u w:val="single"/>
          <w:lang w:val="ru-RU"/>
        </w:rPr>
        <w:t>.</w:t>
      </w:r>
      <w:r w:rsidR="004925E4">
        <w:rPr>
          <w:rFonts w:eastAsia="Calibri" w:cs="Arial"/>
          <w:b/>
          <w:bCs/>
          <w:u w:val="single"/>
          <w:lang w:val="ru-RU"/>
        </w:rPr>
        <w:t xml:space="preserve"> </w:t>
      </w:r>
      <w:r w:rsidR="004925E4" w:rsidRPr="004925E4">
        <w:rPr>
          <w:rFonts w:eastAsia="Calibri" w:cs="Arial"/>
          <w:b/>
          <w:bCs/>
          <w:u w:val="single"/>
          <w:lang w:val="ru-RU"/>
        </w:rPr>
        <w:t>Уколико понуда понуђача буде изнад процењене вредности јавне набавке, биће одбијена као неприхватљива.</w:t>
      </w:r>
    </w:p>
    <w:p w14:paraId="033C1224" w14:textId="77777777" w:rsidR="001227A3" w:rsidRPr="003D68A9" w:rsidRDefault="001227A3" w:rsidP="0054056C">
      <w:pPr>
        <w:pStyle w:val="KDParagraf"/>
        <w:spacing w:before="0"/>
        <w:rPr>
          <w:rFonts w:eastAsia="Calibri" w:cs="Arial"/>
          <w:color w:val="00B0F0"/>
          <w:lang w:val="sr-Cyrl-RS"/>
        </w:rPr>
      </w:pPr>
    </w:p>
    <w:p w14:paraId="32908F00" w14:textId="77777777" w:rsidR="006E6F46" w:rsidRPr="003D68A9" w:rsidRDefault="00F317F1" w:rsidP="00F317F1">
      <w:pPr>
        <w:pStyle w:val="KDPodnaslov2"/>
        <w:spacing w:before="0"/>
        <w:jc w:val="both"/>
        <w:rPr>
          <w:rFonts w:cs="Arial"/>
          <w:lang w:val="sr-Cyrl-RS" w:eastAsia="ar-SA"/>
        </w:rPr>
      </w:pPr>
      <w:r w:rsidRPr="003D68A9">
        <w:rPr>
          <w:rFonts w:cs="Arial"/>
          <w:lang w:eastAsia="ar-SA"/>
        </w:rPr>
        <w:t xml:space="preserve">6.12 </w:t>
      </w:r>
      <w:r w:rsidR="006E6F46" w:rsidRPr="003D68A9">
        <w:rPr>
          <w:rFonts w:cs="Arial"/>
          <w:lang w:eastAsia="ar-SA"/>
        </w:rPr>
        <w:t xml:space="preserve">Рок </w:t>
      </w:r>
      <w:r w:rsidR="00CC3839">
        <w:rPr>
          <w:rFonts w:cs="Arial"/>
          <w:lang w:val="sr-Cyrl-RS" w:eastAsia="ar-SA"/>
        </w:rPr>
        <w:t xml:space="preserve">и место </w:t>
      </w:r>
      <w:r w:rsidR="00C51ECD" w:rsidRPr="003D68A9">
        <w:rPr>
          <w:rFonts w:cs="Arial"/>
          <w:lang w:val="sr-Cyrl-RS" w:eastAsia="ar-SA"/>
        </w:rPr>
        <w:t>извршења услуга</w:t>
      </w:r>
    </w:p>
    <w:p w14:paraId="6ECAB503" w14:textId="77777777" w:rsidR="00E36DB2" w:rsidRPr="00F6687B" w:rsidRDefault="00E36DB2" w:rsidP="00F6687B">
      <w:pPr>
        <w:rPr>
          <w:rFonts w:cs="Arial"/>
          <w:b/>
          <w:bCs/>
          <w:u w:val="single"/>
          <w:lang w:val="sr-Cyrl-RS"/>
        </w:rPr>
      </w:pPr>
      <w:r w:rsidRPr="00F6687B">
        <w:rPr>
          <w:rFonts w:cs="Arial"/>
          <w:b/>
          <w:bCs/>
          <w:u w:val="single"/>
          <w:lang w:val="sr-Cyrl-RS"/>
        </w:rPr>
        <w:t>Партија 1:</w:t>
      </w:r>
    </w:p>
    <w:p w14:paraId="718F25E7" w14:textId="77777777" w:rsidR="00F6687B" w:rsidRPr="00F6687B" w:rsidRDefault="00F6687B" w:rsidP="00F6687B">
      <w:pPr>
        <w:spacing w:before="9" w:line="260" w:lineRule="exact"/>
        <w:rPr>
          <w:rFonts w:cs="Arial"/>
          <w:b/>
          <w:lang w:val="sr-Cyrl-RS"/>
        </w:rPr>
      </w:pPr>
      <w:bookmarkStart w:id="224" w:name="_Hlk31663967"/>
      <w:r w:rsidRPr="00F6687B">
        <w:rPr>
          <w:rFonts w:cs="Arial"/>
          <w:b/>
          <w:lang w:val="sr-Cyrl-RS"/>
        </w:rPr>
        <w:t xml:space="preserve">Рок </w:t>
      </w:r>
      <w:r>
        <w:rPr>
          <w:rFonts w:cs="Arial"/>
          <w:b/>
          <w:lang w:val="sr-Cyrl-RS"/>
        </w:rPr>
        <w:t xml:space="preserve">за </w:t>
      </w:r>
      <w:r w:rsidRPr="00F6687B">
        <w:rPr>
          <w:rFonts w:cs="Arial"/>
          <w:b/>
          <w:lang w:val="sr-Cyrl-RS"/>
        </w:rPr>
        <w:t>извршењ</w:t>
      </w:r>
      <w:r>
        <w:rPr>
          <w:rFonts w:cs="Arial"/>
          <w:b/>
          <w:lang w:val="sr-Cyrl-RS"/>
        </w:rPr>
        <w:t>е</w:t>
      </w:r>
      <w:r w:rsidRPr="00F6687B">
        <w:rPr>
          <w:rFonts w:cs="Arial"/>
          <w:b/>
          <w:lang w:val="sr-Cyrl-RS"/>
        </w:rPr>
        <w:t xml:space="preserve"> услуга:</w:t>
      </w:r>
    </w:p>
    <w:p w14:paraId="1BAE0BD3" w14:textId="77777777" w:rsidR="00F6687B" w:rsidRPr="00F6687B" w:rsidRDefault="00F6687B" w:rsidP="00F6687B">
      <w:pPr>
        <w:spacing w:before="9" w:line="260" w:lineRule="exact"/>
        <w:rPr>
          <w:rFonts w:cs="Arial"/>
          <w:bCs/>
          <w:lang w:val="sr-Cyrl-RS"/>
        </w:rPr>
      </w:pPr>
      <w:r w:rsidRPr="00F6687B">
        <w:rPr>
          <w:rFonts w:cs="Arial"/>
          <w:bCs/>
          <w:lang w:val="sr-Cyrl-RS"/>
        </w:rPr>
        <w:t>-сервис и испитивања ручно преносних и ручно превозних мобилних уређаја за почетно гашење пожара</w:t>
      </w:r>
    </w:p>
    <w:p w14:paraId="7F086FB2" w14:textId="77777777" w:rsidR="00F6687B" w:rsidRPr="00F6687B" w:rsidRDefault="00F6687B" w:rsidP="00F6687B">
      <w:pPr>
        <w:spacing w:before="9" w:line="260" w:lineRule="exact"/>
        <w:rPr>
          <w:rFonts w:cs="Arial"/>
          <w:bCs/>
          <w:lang w:val="sr-Cyrl-RS"/>
        </w:rPr>
      </w:pPr>
      <w:r w:rsidRPr="00F6687B">
        <w:rPr>
          <w:rFonts w:cs="Arial"/>
          <w:bCs/>
          <w:lang w:val="sr-Cyrl-RS"/>
        </w:rPr>
        <w:t>-сервис хидрантске инсталације и испитивање хидрантских црева на хладни водени притисак (ХВП)</w:t>
      </w:r>
    </w:p>
    <w:p w14:paraId="01B1FBE6" w14:textId="77777777" w:rsidR="00F6687B" w:rsidRPr="00F6687B" w:rsidRDefault="00F6687B" w:rsidP="00F6687B">
      <w:pPr>
        <w:spacing w:before="9" w:line="260" w:lineRule="exact"/>
        <w:rPr>
          <w:rFonts w:cs="Arial"/>
          <w:bCs/>
          <w:lang w:val="sr-Cyrl-RS"/>
        </w:rPr>
      </w:pPr>
      <w:r w:rsidRPr="00F6687B">
        <w:rPr>
          <w:rFonts w:cs="Arial"/>
          <w:bCs/>
          <w:lang w:val="sr-Cyrl-RS"/>
        </w:rPr>
        <w:t>-редовни, периодични и детаљни преглед громобранских и електричних инсталација</w:t>
      </w:r>
    </w:p>
    <w:p w14:paraId="24196054" w14:textId="77777777" w:rsidR="00F6687B" w:rsidRPr="00F6687B" w:rsidRDefault="00F6687B" w:rsidP="00F6687B">
      <w:pPr>
        <w:spacing w:before="9" w:line="260" w:lineRule="exact"/>
        <w:rPr>
          <w:rFonts w:cs="Arial"/>
          <w:bCs/>
          <w:lang w:val="sr-Cyrl-RS"/>
        </w:rPr>
      </w:pPr>
      <w:r w:rsidRPr="00F6687B">
        <w:rPr>
          <w:rFonts w:cs="Arial"/>
          <w:bCs/>
          <w:lang w:val="sr-Cyrl-RS"/>
        </w:rPr>
        <w:t>-редовни, периодични и детаљни преглед противпаник расвете</w:t>
      </w:r>
    </w:p>
    <w:p w14:paraId="7C912BB7" w14:textId="157DFFF9" w:rsidR="00F6687B" w:rsidRPr="00F6687B" w:rsidRDefault="0056786B" w:rsidP="00F6687B">
      <w:pPr>
        <w:spacing w:before="9" w:line="260" w:lineRule="exact"/>
        <w:rPr>
          <w:rFonts w:cs="Arial"/>
          <w:b/>
          <w:lang w:val="sr-Cyrl-RS"/>
        </w:rPr>
      </w:pPr>
      <w:r>
        <w:rPr>
          <w:rFonts w:cs="Arial"/>
          <w:b/>
          <w:lang w:val="sr-Cyrl-RS"/>
        </w:rPr>
        <w:t xml:space="preserve">је </w:t>
      </w:r>
      <w:r w:rsidR="00F6687B" w:rsidRPr="00F6687B">
        <w:rPr>
          <w:rFonts w:cs="Arial"/>
          <w:b/>
          <w:lang w:val="sr-Cyrl-RS"/>
        </w:rPr>
        <w:t xml:space="preserve">45 (словима: четрдесетпет) дана од дана пријема наруџбенице од стране овлашћеног лица </w:t>
      </w:r>
      <w:r w:rsidR="00975673">
        <w:rPr>
          <w:rFonts w:cs="Arial"/>
          <w:b/>
          <w:lang w:val="sr-Cyrl-RS"/>
        </w:rPr>
        <w:t xml:space="preserve">Изабраног </w:t>
      </w:r>
      <w:r w:rsidR="00F6687B">
        <w:rPr>
          <w:rFonts w:cs="Arial"/>
          <w:b/>
          <w:lang w:val="sr-Cyrl-RS"/>
        </w:rPr>
        <w:t>понуђача</w:t>
      </w:r>
      <w:r w:rsidR="00F6687B" w:rsidRPr="00F6687B">
        <w:rPr>
          <w:rFonts w:cs="Arial"/>
          <w:b/>
          <w:lang w:val="sr-Cyrl-RS"/>
        </w:rPr>
        <w:t>.</w:t>
      </w:r>
      <w:bookmarkEnd w:id="224"/>
    </w:p>
    <w:p w14:paraId="6846FAF9" w14:textId="77777777" w:rsidR="00F6687B" w:rsidRDefault="00F6687B" w:rsidP="00F6687B">
      <w:pPr>
        <w:spacing w:before="9" w:line="260" w:lineRule="exact"/>
        <w:rPr>
          <w:rFonts w:cs="Arial"/>
          <w:b/>
          <w:u w:val="single"/>
          <w:lang w:val="sr-Cyrl-RS"/>
        </w:rPr>
      </w:pPr>
    </w:p>
    <w:p w14:paraId="06170717" w14:textId="77777777" w:rsidR="00F6687B" w:rsidRPr="00F6687B" w:rsidRDefault="00F6687B" w:rsidP="00F6687B">
      <w:pPr>
        <w:spacing w:before="9" w:line="260" w:lineRule="exact"/>
        <w:rPr>
          <w:rFonts w:cs="Arial"/>
          <w:b/>
          <w:lang w:val="sr-Cyrl-RS"/>
        </w:rPr>
      </w:pPr>
      <w:r w:rsidRPr="00F6687B">
        <w:rPr>
          <w:rFonts w:cs="Arial"/>
          <w:b/>
          <w:lang w:val="sr-Cyrl-RS"/>
        </w:rPr>
        <w:t>Рок за извршење услуга:</w:t>
      </w:r>
    </w:p>
    <w:p w14:paraId="3C77AEA9" w14:textId="77777777" w:rsidR="00F6687B" w:rsidRPr="00F6687B" w:rsidRDefault="00F6687B" w:rsidP="00F6687B">
      <w:pPr>
        <w:spacing w:before="9" w:line="260" w:lineRule="exact"/>
        <w:rPr>
          <w:rFonts w:cs="Arial"/>
          <w:bCs/>
          <w:lang w:val="sr-Cyrl-RS"/>
        </w:rPr>
      </w:pPr>
      <w:r w:rsidRPr="00F6687B">
        <w:rPr>
          <w:rFonts w:cs="Arial"/>
          <w:bCs/>
          <w:lang w:val="sr-Cyrl-RS"/>
        </w:rPr>
        <w:t>-редовни, периодични и детаљни прегледи стабилних система за аутоматску детекцију и дојаву пожара</w:t>
      </w:r>
    </w:p>
    <w:p w14:paraId="567450CD" w14:textId="77777777" w:rsidR="00F6687B" w:rsidRPr="00F6687B" w:rsidRDefault="00F6687B" w:rsidP="00F6687B">
      <w:pPr>
        <w:spacing w:before="9" w:line="260" w:lineRule="exact"/>
        <w:rPr>
          <w:rFonts w:cs="Arial"/>
          <w:bCs/>
          <w:lang w:val="sr-Cyrl-RS"/>
        </w:rPr>
      </w:pPr>
      <w:r w:rsidRPr="00F6687B">
        <w:rPr>
          <w:rFonts w:cs="Arial"/>
          <w:bCs/>
          <w:lang w:val="sr-Cyrl-RS"/>
        </w:rPr>
        <w:t>-редовни, периодични и детаљни прегледи стабилних система за аутоматско гашење пожара</w:t>
      </w:r>
    </w:p>
    <w:p w14:paraId="474CA648" w14:textId="77777777" w:rsidR="00F6687B" w:rsidRPr="00F6687B" w:rsidRDefault="00F6687B" w:rsidP="00F6687B">
      <w:pPr>
        <w:spacing w:before="9" w:line="260" w:lineRule="exact"/>
        <w:rPr>
          <w:rFonts w:cs="Arial"/>
          <w:bCs/>
          <w:lang w:val="sr-Cyrl-RS"/>
        </w:rPr>
      </w:pPr>
      <w:r w:rsidRPr="00F6687B">
        <w:rPr>
          <w:rFonts w:cs="Arial"/>
          <w:bCs/>
          <w:lang w:val="sr-Cyrl-RS"/>
        </w:rPr>
        <w:t>-редовни преглед, функционално испитивање и сервисирање клапни отпорних на пожар</w:t>
      </w:r>
    </w:p>
    <w:p w14:paraId="629401E1" w14:textId="77777777" w:rsidR="00F6687B" w:rsidRPr="00F6687B" w:rsidRDefault="00F6687B" w:rsidP="00F6687B">
      <w:pPr>
        <w:spacing w:before="9" w:line="260" w:lineRule="exact"/>
        <w:rPr>
          <w:rFonts w:cs="Arial"/>
          <w:bCs/>
          <w:lang w:val="sr-Cyrl-RS"/>
        </w:rPr>
      </w:pPr>
      <w:r w:rsidRPr="00F6687B">
        <w:rPr>
          <w:rFonts w:cs="Arial"/>
          <w:bCs/>
          <w:lang w:val="sr-Cyrl-RS"/>
        </w:rPr>
        <w:t>-редовни преглед, функционално испитивање и сервисирање противпожарних врата</w:t>
      </w:r>
    </w:p>
    <w:p w14:paraId="6318F9E4" w14:textId="7796EEC3" w:rsidR="00F6687B" w:rsidRDefault="00F6687B" w:rsidP="00F6687B">
      <w:pPr>
        <w:spacing w:before="9" w:line="260" w:lineRule="exact"/>
        <w:rPr>
          <w:rFonts w:cs="Arial"/>
          <w:b/>
          <w:lang w:val="sr-Cyrl-RS"/>
        </w:rPr>
      </w:pPr>
      <w:r w:rsidRPr="00F6687B">
        <w:rPr>
          <w:rFonts w:cs="Arial"/>
          <w:b/>
          <w:lang w:val="sr-Cyrl-RS"/>
        </w:rPr>
        <w:t xml:space="preserve">је 15 (словима: петнаест) дана од дана пријема наруџбенице од стране овлашћеног лица </w:t>
      </w:r>
      <w:r w:rsidR="00975673">
        <w:rPr>
          <w:rFonts w:cs="Arial"/>
          <w:b/>
          <w:lang w:val="sr-Cyrl-RS"/>
        </w:rPr>
        <w:t xml:space="preserve">Изабраног </w:t>
      </w:r>
      <w:r w:rsidRPr="00F6687B">
        <w:rPr>
          <w:rFonts w:cs="Arial"/>
          <w:b/>
          <w:lang w:val="sr-Cyrl-RS"/>
        </w:rPr>
        <w:t>понуђача</w:t>
      </w:r>
      <w:r w:rsidR="00975673">
        <w:rPr>
          <w:rFonts w:cs="Arial"/>
          <w:b/>
          <w:lang w:val="sr-Cyrl-RS"/>
        </w:rPr>
        <w:t>.</w:t>
      </w:r>
    </w:p>
    <w:p w14:paraId="503781E9" w14:textId="77777777" w:rsidR="00F6687B" w:rsidRDefault="00F6687B" w:rsidP="00F6687B">
      <w:pPr>
        <w:spacing w:before="9" w:line="260" w:lineRule="exact"/>
        <w:rPr>
          <w:rFonts w:cs="Arial"/>
          <w:b/>
          <w:lang w:val="sr-Cyrl-RS"/>
        </w:rPr>
      </w:pPr>
    </w:p>
    <w:p w14:paraId="7C7F9890" w14:textId="77777777" w:rsidR="00F6687B" w:rsidRPr="00F6687B" w:rsidRDefault="00F6687B" w:rsidP="00F6687B">
      <w:pPr>
        <w:spacing w:before="9" w:line="260" w:lineRule="exact"/>
        <w:rPr>
          <w:rFonts w:cs="Arial"/>
          <w:b/>
          <w:lang w:val="sr-Cyrl-RS"/>
        </w:rPr>
      </w:pPr>
      <w:r>
        <w:rPr>
          <w:rFonts w:cs="Arial"/>
          <w:b/>
          <w:lang w:val="sr-Cyrl-RS"/>
        </w:rPr>
        <w:t xml:space="preserve">Рок </w:t>
      </w:r>
      <w:r w:rsidRPr="00F6687B">
        <w:rPr>
          <w:rFonts w:cs="Arial"/>
          <w:b/>
          <w:lang w:val="sr-Cyrl-RS"/>
        </w:rPr>
        <w:t>извршење ванредних сервисних услуга на отклањању кварова и одржавању система ЗОП</w:t>
      </w:r>
      <w:r>
        <w:rPr>
          <w:rFonts w:cs="Arial"/>
          <w:b/>
          <w:lang w:val="sr-Cyrl-RS"/>
        </w:rPr>
        <w:t xml:space="preserve"> </w:t>
      </w:r>
    </w:p>
    <w:p w14:paraId="1E1121BE" w14:textId="77777777" w:rsidR="00D5617D" w:rsidRPr="00D5617D" w:rsidRDefault="00D5617D" w:rsidP="00D5617D">
      <w:pPr>
        <w:spacing w:before="9" w:line="260" w:lineRule="exact"/>
        <w:rPr>
          <w:rFonts w:cs="Arial"/>
          <w:bCs/>
          <w:lang w:val="sr-Cyrl-RS"/>
        </w:rPr>
      </w:pPr>
      <w:r w:rsidRPr="00D5617D">
        <w:rPr>
          <w:rFonts w:cs="Arial"/>
          <w:bCs/>
          <w:lang w:val="sr-Cyrl-RS"/>
        </w:rPr>
        <w:t xml:space="preserve">Изабрани понуђач је дужан да се одазове на интервенцију у року од 24 (словима: двадесетчетири) часа од тренутка када је примио Пријаву квара (е-маилом, Прилог 3) од овлашћеног лица Наручиоца. </w:t>
      </w:r>
    </w:p>
    <w:p w14:paraId="750BAA51" w14:textId="12484AFF" w:rsidR="00975673" w:rsidRDefault="00D5617D" w:rsidP="00D5617D">
      <w:pPr>
        <w:spacing w:before="9" w:line="260" w:lineRule="exact"/>
        <w:rPr>
          <w:rFonts w:cs="Arial"/>
          <w:bCs/>
          <w:lang w:val="sr-Cyrl-RS"/>
        </w:rPr>
      </w:pPr>
      <w:r w:rsidRPr="00D5617D">
        <w:rPr>
          <w:rFonts w:cs="Arial"/>
          <w:bCs/>
          <w:lang w:val="sr-Cyrl-RS"/>
        </w:rPr>
        <w:t>Изабрани Понуђач је дужан да услугу изврши у року од 3 (словима: три) дана од дана пријема наруџбенице од стране овлашћеног лица Изабраног понуђача</w:t>
      </w:r>
      <w:r w:rsidR="00975673" w:rsidRPr="00975673">
        <w:rPr>
          <w:rFonts w:cs="Arial"/>
          <w:bCs/>
          <w:lang w:val="sr-Cyrl-RS"/>
        </w:rPr>
        <w:t>.</w:t>
      </w:r>
    </w:p>
    <w:p w14:paraId="5B91DAC3" w14:textId="77777777" w:rsidR="00975673" w:rsidRDefault="00975673" w:rsidP="00F6687B">
      <w:pPr>
        <w:spacing w:before="9" w:line="260" w:lineRule="exact"/>
        <w:rPr>
          <w:rFonts w:cs="Arial"/>
          <w:b/>
          <w:lang w:val="sr-Cyrl-RS"/>
        </w:rPr>
      </w:pPr>
      <w:r w:rsidRPr="00975673">
        <w:rPr>
          <w:rFonts w:cs="Arial"/>
          <w:b/>
          <w:lang w:val="sr-Cyrl-RS"/>
        </w:rPr>
        <w:t>Рок</w:t>
      </w:r>
      <w:r w:rsidRPr="00975673">
        <w:t xml:space="preserve"> </w:t>
      </w:r>
      <w:r w:rsidRPr="00975673">
        <w:rPr>
          <w:rFonts w:cs="Arial"/>
          <w:b/>
          <w:lang w:val="sr-Cyrl-RS"/>
        </w:rPr>
        <w:t>за извршење хитних ванредних сервисних услуга на отклањању кварова и одржавању система ЗОП</w:t>
      </w:r>
    </w:p>
    <w:p w14:paraId="5C1E31DF" w14:textId="77777777" w:rsidR="00D5617D" w:rsidRPr="00D5617D" w:rsidRDefault="00D5617D" w:rsidP="00D5617D">
      <w:pPr>
        <w:spacing w:before="9" w:line="260" w:lineRule="exact"/>
        <w:rPr>
          <w:rFonts w:cs="Arial"/>
          <w:bCs/>
          <w:lang w:val="sr-Cyrl-RS"/>
        </w:rPr>
      </w:pPr>
      <w:r w:rsidRPr="00D5617D">
        <w:rPr>
          <w:rFonts w:cs="Arial"/>
          <w:bCs/>
          <w:lang w:val="sr-Cyrl-RS"/>
        </w:rPr>
        <w:t>Изабрани понуђач је дужан да се одазове на хитну интервенцију у року од 6 (словима: шест) часова од тренутка када је примио Пријаву квара (е-маилом) од овлашћеног лица Наручиоца.</w:t>
      </w:r>
    </w:p>
    <w:p w14:paraId="742C7AE0" w14:textId="0D6C19B9" w:rsidR="00975673" w:rsidRPr="00975673" w:rsidRDefault="00D5617D" w:rsidP="00D5617D">
      <w:pPr>
        <w:spacing w:before="9" w:line="260" w:lineRule="exact"/>
        <w:rPr>
          <w:rFonts w:cs="Arial"/>
          <w:bCs/>
          <w:lang w:val="sr-Cyrl-RS"/>
        </w:rPr>
      </w:pPr>
      <w:r w:rsidRPr="00D5617D">
        <w:rPr>
          <w:rFonts w:cs="Arial"/>
          <w:bCs/>
          <w:lang w:val="sr-Cyrl-RS"/>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sidR="00975673" w:rsidRPr="00975673">
        <w:rPr>
          <w:rFonts w:cs="Arial"/>
          <w:bCs/>
          <w:lang w:val="sr-Cyrl-RS"/>
        </w:rPr>
        <w:t>.</w:t>
      </w:r>
    </w:p>
    <w:p w14:paraId="6972E61F" w14:textId="77777777" w:rsidR="00F6687B" w:rsidRDefault="00F6687B" w:rsidP="00F6687B">
      <w:pPr>
        <w:spacing w:before="9" w:line="260" w:lineRule="exact"/>
        <w:rPr>
          <w:rFonts w:cs="Arial"/>
          <w:bCs/>
          <w:lang w:val="sr-Cyrl-RS"/>
        </w:rPr>
      </w:pPr>
    </w:p>
    <w:p w14:paraId="77F3321D" w14:textId="77777777" w:rsidR="00CC3839" w:rsidRPr="00CC3839" w:rsidRDefault="00CC3839" w:rsidP="00F6687B">
      <w:pPr>
        <w:spacing w:before="9" w:line="260" w:lineRule="exact"/>
        <w:rPr>
          <w:rFonts w:cs="Arial"/>
          <w:b/>
          <w:bCs/>
          <w:lang w:val="sr-Cyrl-RS"/>
        </w:rPr>
      </w:pPr>
      <w:r w:rsidRPr="00CC3839">
        <w:rPr>
          <w:rFonts w:cs="Arial"/>
          <w:b/>
          <w:bCs/>
          <w:lang w:val="sr-Cyrl-RS"/>
        </w:rPr>
        <w:t>Место извршења услуга за партију 1:</w:t>
      </w:r>
    </w:p>
    <w:p w14:paraId="47D6703B" w14:textId="77777777" w:rsidR="00F6687B" w:rsidRDefault="00CC3839" w:rsidP="00F6687B">
      <w:pPr>
        <w:spacing w:before="9" w:line="260" w:lineRule="exact"/>
        <w:rPr>
          <w:rFonts w:cs="Arial"/>
          <w:bCs/>
          <w:lang w:val="sr-Cyrl-RS"/>
        </w:rPr>
      </w:pPr>
      <w:r w:rsidRPr="00CC3839">
        <w:rPr>
          <w:rFonts w:cs="Arial"/>
          <w:bCs/>
          <w:lang w:val="sr-Cyrl-RS"/>
        </w:rPr>
        <w:t xml:space="preserve">Места извршења услуга су наведена у табелама А у поглављу 3. конкурсне документације и обрасцу структуре цене (пословни објекти ТЦ Београд на локацијама: управна зграда у Масариковој, Сурчин, Сопот, Гроцка и Барајево). Наручилац има </w:t>
      </w:r>
      <w:r w:rsidRPr="00CC3839">
        <w:rPr>
          <w:rFonts w:cs="Arial"/>
          <w:bCs/>
          <w:lang w:val="sr-Cyrl-RS"/>
        </w:rPr>
        <w:lastRenderedPageBreak/>
        <w:t>об</w:t>
      </w:r>
      <w:r w:rsidR="00655EF5">
        <w:rPr>
          <w:rFonts w:cs="Arial"/>
          <w:bCs/>
          <w:lang w:val="sr-Cyrl-RS"/>
        </w:rPr>
        <w:t>авезу да благовремено обавести И</w:t>
      </w:r>
      <w:r w:rsidRPr="00CC3839">
        <w:rPr>
          <w:rFonts w:cs="Arial"/>
          <w:bCs/>
          <w:lang w:val="sr-Cyrl-RS"/>
        </w:rPr>
        <w:t>забраног понуђача, односно да наведе у наруџбеници адресу локације на којој је потребно извршити неку од предметних услуга.</w:t>
      </w:r>
    </w:p>
    <w:p w14:paraId="089C5E47" w14:textId="77777777" w:rsidR="00CC3839" w:rsidRPr="00F6687B" w:rsidRDefault="00CC3839" w:rsidP="00F6687B">
      <w:pPr>
        <w:spacing w:before="9" w:line="260" w:lineRule="exact"/>
        <w:rPr>
          <w:rFonts w:cs="Arial"/>
          <w:bCs/>
          <w:lang w:val="sr-Cyrl-RS"/>
        </w:rPr>
      </w:pPr>
    </w:p>
    <w:p w14:paraId="71D99146" w14:textId="77777777" w:rsidR="00F6687B" w:rsidRPr="00F6687B" w:rsidRDefault="00F6687B" w:rsidP="00F6687B">
      <w:pPr>
        <w:spacing w:before="9" w:line="260" w:lineRule="exact"/>
        <w:rPr>
          <w:rFonts w:cs="Arial"/>
          <w:b/>
          <w:u w:val="single"/>
          <w:lang w:val="sr-Cyrl-RS"/>
        </w:rPr>
      </w:pPr>
      <w:r w:rsidRPr="00F6687B">
        <w:rPr>
          <w:rFonts w:cs="Arial"/>
          <w:b/>
          <w:u w:val="single"/>
          <w:lang w:val="sr-Cyrl-RS"/>
        </w:rPr>
        <w:t xml:space="preserve">Партија </w:t>
      </w:r>
      <w:r w:rsidR="00975673">
        <w:rPr>
          <w:rFonts w:cs="Arial"/>
          <w:b/>
          <w:u w:val="single"/>
          <w:lang w:val="sr-Cyrl-RS"/>
        </w:rPr>
        <w:t>2</w:t>
      </w:r>
      <w:r w:rsidRPr="00F6687B">
        <w:rPr>
          <w:rFonts w:cs="Arial"/>
          <w:b/>
          <w:u w:val="single"/>
          <w:lang w:val="sr-Cyrl-RS"/>
        </w:rPr>
        <w:t>:</w:t>
      </w:r>
    </w:p>
    <w:p w14:paraId="42A70F35" w14:textId="77777777" w:rsidR="00975673" w:rsidRPr="00975673" w:rsidRDefault="00975673" w:rsidP="00975673">
      <w:pPr>
        <w:spacing w:before="9" w:line="260" w:lineRule="exact"/>
        <w:rPr>
          <w:rFonts w:cs="Arial"/>
          <w:b/>
          <w:lang w:val="sr-Cyrl-RS"/>
        </w:rPr>
      </w:pPr>
      <w:r w:rsidRPr="00975673">
        <w:rPr>
          <w:rFonts w:cs="Arial"/>
          <w:b/>
          <w:lang w:val="sr-Cyrl-RS"/>
        </w:rPr>
        <w:t>Рок за извршење услуга:</w:t>
      </w:r>
    </w:p>
    <w:p w14:paraId="1DFF49EF" w14:textId="31945FEC" w:rsidR="00F6687B" w:rsidRPr="00975673" w:rsidRDefault="00975673" w:rsidP="00975673">
      <w:pPr>
        <w:spacing w:before="9" w:line="260" w:lineRule="exact"/>
        <w:rPr>
          <w:rFonts w:cs="Arial"/>
          <w:bCs/>
          <w:lang w:val="sr-Cyrl-RS"/>
        </w:rPr>
      </w:pPr>
      <w:r w:rsidRPr="00975673">
        <w:rPr>
          <w:rFonts w:cs="Arial"/>
          <w:bCs/>
          <w:lang w:val="sr-Cyrl-RS"/>
        </w:rPr>
        <w:t>-Периодична испитивања, прегледи  и сервис: ручно преносних и ручно превозних мобилних уређаја за почетно гашење пожара, хидрантске инсталације и хидрантских црева, громобранских</w:t>
      </w:r>
      <w:r w:rsidR="00C845ED">
        <w:rPr>
          <w:rFonts w:cs="Arial"/>
          <w:bCs/>
          <w:lang w:val="sr-Cyrl-RS"/>
        </w:rPr>
        <w:t xml:space="preserve"> и електричних инсталација  је</w:t>
      </w:r>
      <w:r w:rsidRPr="00975673">
        <w:rPr>
          <w:rFonts w:cs="Arial"/>
          <w:bCs/>
          <w:lang w:val="sr-Cyrl-RS"/>
        </w:rPr>
        <w:t xml:space="preserve"> </w:t>
      </w:r>
      <w:r>
        <w:rPr>
          <w:rFonts w:cs="Arial"/>
          <w:bCs/>
          <w:lang w:val="sr-Cyrl-RS"/>
        </w:rPr>
        <w:t>7 (словима:</w:t>
      </w:r>
      <w:r w:rsidRPr="00975673">
        <w:rPr>
          <w:rFonts w:cs="Arial"/>
          <w:bCs/>
          <w:lang w:val="sr-Cyrl-RS"/>
        </w:rPr>
        <w:t>седам</w:t>
      </w:r>
      <w:r>
        <w:rPr>
          <w:rFonts w:cs="Arial"/>
          <w:bCs/>
          <w:lang w:val="sr-Cyrl-RS"/>
        </w:rPr>
        <w:t>)</w:t>
      </w:r>
      <w:r w:rsidRPr="00975673">
        <w:rPr>
          <w:rFonts w:cs="Arial"/>
          <w:bCs/>
          <w:lang w:val="sr-Cyrl-RS"/>
        </w:rPr>
        <w:t xml:space="preserve"> дана од дана пријема наруџбенице од стране овлашћеног лица </w:t>
      </w:r>
      <w:r>
        <w:rPr>
          <w:rFonts w:cs="Arial"/>
          <w:bCs/>
          <w:lang w:val="sr-Cyrl-RS"/>
        </w:rPr>
        <w:t xml:space="preserve">Изабраног </w:t>
      </w:r>
      <w:r w:rsidRPr="00975673">
        <w:rPr>
          <w:rFonts w:cs="Arial"/>
          <w:bCs/>
          <w:lang w:val="sr-Cyrl-RS"/>
        </w:rPr>
        <w:t>понуђача</w:t>
      </w:r>
      <w:r>
        <w:rPr>
          <w:rFonts w:cs="Arial"/>
          <w:bCs/>
          <w:lang w:val="sr-Cyrl-RS"/>
        </w:rPr>
        <w:t>.</w:t>
      </w:r>
    </w:p>
    <w:p w14:paraId="65C41BF5" w14:textId="77777777" w:rsidR="00975673" w:rsidRDefault="00975673" w:rsidP="00975673">
      <w:pPr>
        <w:spacing w:before="9" w:line="260" w:lineRule="exact"/>
        <w:rPr>
          <w:rFonts w:cs="Arial"/>
          <w:bCs/>
          <w:lang w:val="sr-Cyrl-RS"/>
        </w:rPr>
      </w:pPr>
    </w:p>
    <w:p w14:paraId="2F716072" w14:textId="77777777" w:rsidR="00975673" w:rsidRPr="00975673" w:rsidRDefault="00975673" w:rsidP="00975673">
      <w:pPr>
        <w:spacing w:before="9" w:line="260" w:lineRule="exact"/>
        <w:rPr>
          <w:rFonts w:cs="Arial"/>
          <w:b/>
          <w:lang w:val="sr-Cyrl-RS"/>
        </w:rPr>
      </w:pPr>
      <w:r w:rsidRPr="00975673">
        <w:rPr>
          <w:rFonts w:cs="Arial"/>
          <w:b/>
          <w:lang w:val="sr-Cyrl-RS"/>
        </w:rPr>
        <w:t>Рок за извршење услуга:</w:t>
      </w:r>
    </w:p>
    <w:p w14:paraId="2B8DB21C" w14:textId="4C67333D" w:rsidR="00975673" w:rsidRPr="00975673" w:rsidRDefault="00975673" w:rsidP="00975673">
      <w:pPr>
        <w:spacing w:before="9" w:line="260" w:lineRule="exact"/>
        <w:rPr>
          <w:rFonts w:cs="Arial"/>
          <w:bCs/>
          <w:lang w:val="sr-Cyrl-RS"/>
        </w:rPr>
      </w:pPr>
      <w:r w:rsidRPr="00975673">
        <w:rPr>
          <w:rFonts w:cs="Arial"/>
          <w:bCs/>
          <w:lang w:val="sr-Cyrl-RS"/>
        </w:rPr>
        <w:t xml:space="preserve">-ванредне </w:t>
      </w:r>
      <w:r w:rsidR="00C32912" w:rsidRPr="00C32912">
        <w:rPr>
          <w:rFonts w:cs="Arial"/>
          <w:bCs/>
          <w:lang w:val="sr-Cyrl-RS"/>
        </w:rPr>
        <w:t>сервисне услуге на отклањању кварова и недостатака и одржавању система ЗОП са испоруком и уградњом опреме и резервних делова изабрани понуђач је дужан да се одазове на интервенцију у року од 24 (словима: двадесетчетири) часа од тренутка када је примио Пријаву квара (е-маилом, Прилог 3) од овлашћеног лица Наручиоца. Изабрани понуђач је дужан да услугу изврши у року од 3 (словима: три) дана од дана пријема наруџбенице од стране овлашћеног лица Изабраног понуђача</w:t>
      </w:r>
      <w:r w:rsidR="00D75460">
        <w:rPr>
          <w:rFonts w:cs="Arial"/>
          <w:bCs/>
          <w:lang w:val="sr-Cyrl-RS"/>
        </w:rPr>
        <w:t>.</w:t>
      </w:r>
    </w:p>
    <w:p w14:paraId="75F69497" w14:textId="77777777" w:rsidR="00D75460" w:rsidRDefault="00D75460" w:rsidP="00975673">
      <w:pPr>
        <w:spacing w:before="9" w:line="260" w:lineRule="exact"/>
        <w:rPr>
          <w:rFonts w:cs="Arial"/>
          <w:bCs/>
          <w:lang w:val="sr-Cyrl-RS"/>
        </w:rPr>
      </w:pPr>
    </w:p>
    <w:p w14:paraId="0FAF5C72" w14:textId="7797AEC1" w:rsidR="00975673" w:rsidRDefault="00420B66" w:rsidP="00975673">
      <w:pPr>
        <w:spacing w:before="9" w:line="260" w:lineRule="exact"/>
        <w:rPr>
          <w:rFonts w:cs="Arial"/>
          <w:bCs/>
          <w:lang w:val="sr-Cyrl-RS"/>
        </w:rPr>
      </w:pPr>
      <w:r>
        <w:rPr>
          <w:rFonts w:cs="Arial"/>
          <w:bCs/>
          <w:lang w:val="sr-Cyrl-RS"/>
        </w:rPr>
        <w:t>Изабрани понуђач</w:t>
      </w:r>
      <w:r w:rsidR="00D75460" w:rsidRPr="00D75460">
        <w:rPr>
          <w:rFonts w:cs="Arial"/>
          <w:bCs/>
          <w:lang w:val="sr-Cyrl-RS"/>
        </w:rPr>
        <w:t xml:space="preserve">  дужан је да Наручиоцу, најави долазак на место извршења услуге најмање 24 сата унапред. Најаву је потребно извршити одговорним лицима, координаторима (е-милом).</w:t>
      </w:r>
    </w:p>
    <w:p w14:paraId="557A30FE" w14:textId="77777777" w:rsidR="00655EF5" w:rsidRDefault="00655EF5" w:rsidP="00975673">
      <w:pPr>
        <w:spacing w:before="9" w:line="260" w:lineRule="exact"/>
        <w:rPr>
          <w:rFonts w:cs="Arial"/>
          <w:bCs/>
          <w:lang w:val="sr-Cyrl-RS"/>
        </w:rPr>
      </w:pPr>
    </w:p>
    <w:p w14:paraId="4BB66739" w14:textId="77777777" w:rsidR="00D75460" w:rsidRPr="00655EF5" w:rsidRDefault="00655EF5" w:rsidP="00975673">
      <w:pPr>
        <w:spacing w:before="9" w:line="260" w:lineRule="exact"/>
        <w:rPr>
          <w:rFonts w:cs="Arial"/>
          <w:b/>
          <w:bCs/>
          <w:lang w:val="sr-Cyrl-RS"/>
        </w:rPr>
      </w:pPr>
      <w:r w:rsidRPr="00655EF5">
        <w:rPr>
          <w:rFonts w:cs="Arial"/>
          <w:b/>
          <w:bCs/>
          <w:lang w:val="sr-Cyrl-RS"/>
        </w:rPr>
        <w:t>Место извршења услуга за партију 2:</w:t>
      </w:r>
    </w:p>
    <w:p w14:paraId="2FA2E594" w14:textId="77777777" w:rsidR="00655EF5" w:rsidRPr="00655EF5" w:rsidRDefault="00655EF5" w:rsidP="00655EF5">
      <w:pPr>
        <w:spacing w:before="9" w:line="260" w:lineRule="exact"/>
        <w:rPr>
          <w:rFonts w:cs="Arial"/>
          <w:bCs/>
          <w:lang w:val="sr-Cyrl-RS"/>
        </w:rPr>
      </w:pPr>
      <w:r w:rsidRPr="00655EF5">
        <w:rPr>
          <w:rFonts w:cs="Arial"/>
          <w:bCs/>
          <w:lang w:val="sr-Cyrl-RS"/>
        </w:rPr>
        <w:t xml:space="preserve">Место извршења услуга је предметни објекат власништво Понуђача и који је на подручју Техничког центра Крагујевац. </w:t>
      </w:r>
    </w:p>
    <w:p w14:paraId="174E1983" w14:textId="77777777" w:rsidR="00655EF5" w:rsidRPr="00655EF5" w:rsidRDefault="00655EF5" w:rsidP="00655EF5">
      <w:pPr>
        <w:spacing w:before="9" w:line="260" w:lineRule="exact"/>
        <w:rPr>
          <w:rFonts w:cs="Arial"/>
          <w:bCs/>
          <w:lang w:val="sr-Cyrl-RS"/>
        </w:rPr>
      </w:pPr>
      <w:r w:rsidRPr="00655EF5">
        <w:rPr>
          <w:rFonts w:cs="Arial"/>
          <w:bCs/>
          <w:lang w:val="sr-Cyrl-RS"/>
        </w:rPr>
        <w:t>Технички центар Крагујевац обухвата три одсека техничке услуге (ОТУ):</w:t>
      </w:r>
    </w:p>
    <w:p w14:paraId="2A3579A7" w14:textId="77777777" w:rsidR="00655EF5" w:rsidRPr="00655EF5" w:rsidRDefault="00655EF5" w:rsidP="00655EF5">
      <w:pPr>
        <w:spacing w:before="9" w:line="260" w:lineRule="exact"/>
        <w:rPr>
          <w:rFonts w:cs="Arial"/>
          <w:bCs/>
          <w:lang w:val="sr-Cyrl-RS"/>
        </w:rPr>
      </w:pPr>
      <w:r w:rsidRPr="00655EF5">
        <w:rPr>
          <w:rFonts w:cs="Arial"/>
          <w:bCs/>
          <w:lang w:val="sr-Cyrl-RS"/>
        </w:rPr>
        <w:t>•</w:t>
      </w:r>
      <w:r w:rsidRPr="00655EF5">
        <w:rPr>
          <w:rFonts w:cs="Arial"/>
          <w:bCs/>
          <w:lang w:val="sr-Cyrl-RS"/>
        </w:rPr>
        <w:tab/>
        <w:t>ОТУ Крагујевац,Слободе бр.7</w:t>
      </w:r>
    </w:p>
    <w:p w14:paraId="6088C4F2" w14:textId="77777777" w:rsidR="00655EF5" w:rsidRPr="00655EF5" w:rsidRDefault="00655EF5" w:rsidP="00655EF5">
      <w:pPr>
        <w:spacing w:before="9" w:line="260" w:lineRule="exact"/>
        <w:rPr>
          <w:rFonts w:cs="Arial"/>
          <w:bCs/>
          <w:lang w:val="sr-Cyrl-RS"/>
        </w:rPr>
      </w:pPr>
      <w:r w:rsidRPr="00655EF5">
        <w:rPr>
          <w:rFonts w:cs="Arial"/>
          <w:bCs/>
          <w:lang w:val="sr-Cyrl-RS"/>
        </w:rPr>
        <w:t>•</w:t>
      </w:r>
      <w:r w:rsidRPr="00655EF5">
        <w:rPr>
          <w:rFonts w:cs="Arial"/>
          <w:bCs/>
          <w:lang w:val="sr-Cyrl-RS"/>
        </w:rPr>
        <w:tab/>
        <w:t>ОТУ Пожаревац, Јована Шербановића 17</w:t>
      </w:r>
    </w:p>
    <w:p w14:paraId="79F86A7A" w14:textId="77777777" w:rsidR="00655EF5" w:rsidRPr="00655EF5" w:rsidRDefault="00655EF5" w:rsidP="00655EF5">
      <w:pPr>
        <w:spacing w:before="9" w:line="260" w:lineRule="exact"/>
        <w:rPr>
          <w:rFonts w:cs="Arial"/>
          <w:bCs/>
          <w:lang w:val="sr-Cyrl-RS"/>
        </w:rPr>
      </w:pPr>
      <w:r w:rsidRPr="00655EF5">
        <w:rPr>
          <w:rFonts w:cs="Arial"/>
          <w:bCs/>
          <w:lang w:val="sr-Cyrl-RS"/>
        </w:rPr>
        <w:t>•</w:t>
      </w:r>
      <w:r w:rsidRPr="00655EF5">
        <w:rPr>
          <w:rFonts w:cs="Arial"/>
          <w:bCs/>
          <w:lang w:val="sr-Cyrl-RS"/>
        </w:rPr>
        <w:tab/>
        <w:t>ОТУ Смедерево, Шалиначка 60</w:t>
      </w:r>
    </w:p>
    <w:p w14:paraId="4A19C01B" w14:textId="77777777" w:rsidR="00655EF5" w:rsidRPr="00655EF5" w:rsidRDefault="00655EF5" w:rsidP="00655EF5">
      <w:pPr>
        <w:spacing w:before="9" w:line="260" w:lineRule="exact"/>
        <w:rPr>
          <w:rFonts w:cs="Arial"/>
          <w:bCs/>
          <w:lang w:val="sr-Cyrl-RS"/>
        </w:rPr>
      </w:pPr>
    </w:p>
    <w:p w14:paraId="58EBBA54" w14:textId="77777777" w:rsidR="00655EF5" w:rsidRPr="00655EF5" w:rsidRDefault="00655EF5" w:rsidP="00655EF5">
      <w:pPr>
        <w:spacing w:before="9" w:line="260" w:lineRule="exact"/>
        <w:rPr>
          <w:rFonts w:cs="Arial"/>
          <w:bCs/>
          <w:lang w:val="sr-Cyrl-RS"/>
        </w:rPr>
      </w:pPr>
      <w:r w:rsidRPr="00655EF5">
        <w:rPr>
          <w:rFonts w:cs="Arial"/>
          <w:bCs/>
          <w:lang w:val="sr-Cyrl-RS"/>
        </w:rPr>
        <w:t>Места извршења услуге су објекти Техничког центра Крагујевац. На подручју ТЦ Крагујевац налази се три одсека за техничке услуге (ОТУ) са припадајућим испоставама и / или погонима и / или пословницама и то:</w:t>
      </w:r>
    </w:p>
    <w:p w14:paraId="6657FF48" w14:textId="77777777" w:rsidR="00655EF5" w:rsidRPr="00655EF5" w:rsidRDefault="00655EF5" w:rsidP="00655EF5">
      <w:pPr>
        <w:spacing w:before="9" w:line="260" w:lineRule="exact"/>
        <w:rPr>
          <w:rFonts w:cs="Arial"/>
          <w:bCs/>
          <w:lang w:val="sr-Cyrl-RS"/>
        </w:rPr>
      </w:pPr>
      <w:r w:rsidRPr="00655EF5">
        <w:rPr>
          <w:rFonts w:cs="Arial"/>
          <w:bCs/>
          <w:lang w:val="sr-Cyrl-RS"/>
        </w:rPr>
        <w:t>1. ОТУ Крагујевац, Крагујевац, са Пословницама : Рача, Баточина, Кнић и Лапово.</w:t>
      </w:r>
    </w:p>
    <w:p w14:paraId="58E95408" w14:textId="77777777" w:rsidR="00655EF5" w:rsidRPr="00655EF5" w:rsidRDefault="00655EF5" w:rsidP="00655EF5">
      <w:pPr>
        <w:spacing w:before="9" w:line="260" w:lineRule="exact"/>
        <w:rPr>
          <w:rFonts w:cs="Arial"/>
          <w:bCs/>
          <w:lang w:val="sr-Cyrl-RS"/>
        </w:rPr>
      </w:pPr>
      <w:r w:rsidRPr="00655EF5">
        <w:rPr>
          <w:rFonts w:cs="Arial"/>
          <w:bCs/>
          <w:lang w:val="sr-Cyrl-RS"/>
        </w:rPr>
        <w:t>2. ОТУ Пожаревац, Пожаревац, са  Пословницама: Кучево, Петровац на Млави и Велико Градиште и Испоставама: Раброво, Велико Лаоле, Голубац, Костолац, Мало Црниће и Александровац.</w:t>
      </w:r>
    </w:p>
    <w:p w14:paraId="0A499FCF" w14:textId="77777777" w:rsidR="00655EF5" w:rsidRPr="00655EF5" w:rsidRDefault="00655EF5" w:rsidP="00655EF5">
      <w:pPr>
        <w:spacing w:before="9" w:line="260" w:lineRule="exact"/>
        <w:rPr>
          <w:rFonts w:cs="Arial"/>
          <w:bCs/>
          <w:lang w:val="sr-Cyrl-RS"/>
        </w:rPr>
      </w:pPr>
      <w:r w:rsidRPr="00655EF5">
        <w:rPr>
          <w:rFonts w:cs="Arial"/>
          <w:bCs/>
          <w:lang w:val="sr-Cyrl-RS"/>
        </w:rPr>
        <w:t>3. ОТУ Смедерево, Смедерово, са Погонима: Смедеревска Паланка и Велика Плана.</w:t>
      </w:r>
    </w:p>
    <w:p w14:paraId="45848710" w14:textId="77777777" w:rsidR="00655EF5" w:rsidRPr="00655EF5" w:rsidRDefault="00655EF5" w:rsidP="00655EF5">
      <w:pPr>
        <w:spacing w:before="9" w:line="260" w:lineRule="exact"/>
        <w:rPr>
          <w:rFonts w:cs="Arial"/>
          <w:bCs/>
          <w:lang w:val="sr-Cyrl-RS"/>
        </w:rPr>
      </w:pPr>
    </w:p>
    <w:p w14:paraId="083E59DE" w14:textId="77777777" w:rsidR="00655EF5" w:rsidRDefault="00655EF5" w:rsidP="00655EF5">
      <w:pPr>
        <w:spacing w:before="9" w:line="260" w:lineRule="exact"/>
        <w:rPr>
          <w:rFonts w:cs="Arial"/>
          <w:bCs/>
          <w:lang w:val="sr-Cyrl-RS"/>
        </w:rPr>
      </w:pPr>
      <w:r w:rsidRPr="00655EF5">
        <w:rPr>
          <w:rFonts w:cs="Arial"/>
          <w:bCs/>
          <w:lang w:val="sr-Cyrl-RS"/>
        </w:rPr>
        <w:t>Наручилац има обавезу да благовремено обавести изабр</w:t>
      </w:r>
      <w:r w:rsidR="003B3C1A">
        <w:rPr>
          <w:rFonts w:cs="Arial"/>
          <w:bCs/>
          <w:lang w:val="sr-Cyrl-RS"/>
        </w:rPr>
        <w:t>аног понуђача(Пружаоца услуга)</w:t>
      </w:r>
      <w:r w:rsidRPr="00655EF5">
        <w:rPr>
          <w:rFonts w:cs="Arial"/>
          <w:bCs/>
          <w:lang w:val="sr-Cyrl-RS"/>
        </w:rPr>
        <w:t>, односно да наведе у наруџбеници адресу локације на којој је потребно извршити неку од предметних услуга. 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5B0A4016" w14:textId="77777777" w:rsidR="00655EF5" w:rsidRDefault="00655EF5" w:rsidP="00975673">
      <w:pPr>
        <w:spacing w:before="9" w:line="260" w:lineRule="exact"/>
        <w:rPr>
          <w:rFonts w:cs="Arial"/>
          <w:bCs/>
          <w:lang w:val="sr-Cyrl-RS"/>
        </w:rPr>
      </w:pPr>
    </w:p>
    <w:p w14:paraId="33496CCD" w14:textId="77777777" w:rsidR="00D75460" w:rsidRPr="00F6687B" w:rsidRDefault="00D75460" w:rsidP="00D75460">
      <w:pPr>
        <w:rPr>
          <w:rFonts w:cs="Arial"/>
          <w:b/>
          <w:bCs/>
          <w:u w:val="single"/>
          <w:lang w:val="sr-Cyrl-RS"/>
        </w:rPr>
      </w:pPr>
      <w:r w:rsidRPr="00F6687B">
        <w:rPr>
          <w:rFonts w:cs="Arial"/>
          <w:b/>
          <w:bCs/>
          <w:u w:val="single"/>
          <w:lang w:val="sr-Cyrl-RS"/>
        </w:rPr>
        <w:t xml:space="preserve">Партија </w:t>
      </w:r>
      <w:r>
        <w:rPr>
          <w:rFonts w:cs="Arial"/>
          <w:b/>
          <w:bCs/>
          <w:u w:val="single"/>
          <w:lang w:val="sr-Cyrl-RS"/>
        </w:rPr>
        <w:t>3</w:t>
      </w:r>
      <w:r w:rsidRPr="00F6687B">
        <w:rPr>
          <w:rFonts w:cs="Arial"/>
          <w:b/>
          <w:bCs/>
          <w:u w:val="single"/>
          <w:lang w:val="sr-Cyrl-RS"/>
        </w:rPr>
        <w:t>:</w:t>
      </w:r>
    </w:p>
    <w:p w14:paraId="22DFC207" w14:textId="77777777" w:rsidR="00D75460" w:rsidRPr="00F6687B" w:rsidRDefault="00D75460" w:rsidP="00D75460">
      <w:pPr>
        <w:spacing w:before="9" w:line="260" w:lineRule="exact"/>
        <w:rPr>
          <w:rFonts w:cs="Arial"/>
          <w:b/>
          <w:lang w:val="sr-Cyrl-RS"/>
        </w:rPr>
      </w:pPr>
      <w:r w:rsidRPr="00F6687B">
        <w:rPr>
          <w:rFonts w:cs="Arial"/>
          <w:b/>
          <w:lang w:val="sr-Cyrl-RS"/>
        </w:rPr>
        <w:t xml:space="preserve">Рок </w:t>
      </w:r>
      <w:r>
        <w:rPr>
          <w:rFonts w:cs="Arial"/>
          <w:b/>
          <w:lang w:val="sr-Cyrl-RS"/>
        </w:rPr>
        <w:t xml:space="preserve">за </w:t>
      </w:r>
      <w:r w:rsidRPr="00F6687B">
        <w:rPr>
          <w:rFonts w:cs="Arial"/>
          <w:b/>
          <w:lang w:val="sr-Cyrl-RS"/>
        </w:rPr>
        <w:t>извршењ</w:t>
      </w:r>
      <w:r>
        <w:rPr>
          <w:rFonts w:cs="Arial"/>
          <w:b/>
          <w:lang w:val="sr-Cyrl-RS"/>
        </w:rPr>
        <w:t>е</w:t>
      </w:r>
      <w:r w:rsidRPr="00F6687B">
        <w:rPr>
          <w:rFonts w:cs="Arial"/>
          <w:b/>
          <w:lang w:val="sr-Cyrl-RS"/>
        </w:rPr>
        <w:t xml:space="preserve"> услуга:</w:t>
      </w:r>
    </w:p>
    <w:p w14:paraId="7D2339F1" w14:textId="77777777" w:rsidR="00D75460" w:rsidRPr="00F6687B" w:rsidRDefault="00D75460" w:rsidP="00D75460">
      <w:pPr>
        <w:spacing w:before="9" w:line="260" w:lineRule="exact"/>
        <w:rPr>
          <w:rFonts w:cs="Arial"/>
          <w:bCs/>
          <w:lang w:val="sr-Cyrl-RS"/>
        </w:rPr>
      </w:pPr>
      <w:r w:rsidRPr="00F6687B">
        <w:rPr>
          <w:rFonts w:cs="Arial"/>
          <w:bCs/>
          <w:lang w:val="sr-Cyrl-RS"/>
        </w:rPr>
        <w:t>-сервис и испитивања ручно преносних и ручно превозних мобилних уређаја за почетно гашење пожара</w:t>
      </w:r>
    </w:p>
    <w:p w14:paraId="4B72C39E" w14:textId="77777777" w:rsidR="00D75460" w:rsidRPr="00F6687B" w:rsidRDefault="00D75460" w:rsidP="00D75460">
      <w:pPr>
        <w:spacing w:before="9" w:line="260" w:lineRule="exact"/>
        <w:rPr>
          <w:rFonts w:cs="Arial"/>
          <w:bCs/>
          <w:lang w:val="sr-Cyrl-RS"/>
        </w:rPr>
      </w:pPr>
      <w:r w:rsidRPr="00F6687B">
        <w:rPr>
          <w:rFonts w:cs="Arial"/>
          <w:bCs/>
          <w:lang w:val="sr-Cyrl-RS"/>
        </w:rPr>
        <w:lastRenderedPageBreak/>
        <w:t>-сервис хидрантске инсталације и испитивање хидрантских црева на хладни водени притисак (ХВП)</w:t>
      </w:r>
    </w:p>
    <w:p w14:paraId="0CC761FD" w14:textId="77777777" w:rsidR="00D75460" w:rsidRPr="00F6687B" w:rsidRDefault="00D75460" w:rsidP="00D75460">
      <w:pPr>
        <w:spacing w:before="9" w:line="260" w:lineRule="exact"/>
        <w:rPr>
          <w:rFonts w:cs="Arial"/>
          <w:bCs/>
          <w:lang w:val="sr-Cyrl-RS"/>
        </w:rPr>
      </w:pPr>
      <w:r w:rsidRPr="00F6687B">
        <w:rPr>
          <w:rFonts w:cs="Arial"/>
          <w:bCs/>
          <w:lang w:val="sr-Cyrl-RS"/>
        </w:rPr>
        <w:t>-редовни, периодични и детаљни преглед громобранских и електричних инсталација</w:t>
      </w:r>
    </w:p>
    <w:p w14:paraId="5806D55D" w14:textId="1F934654" w:rsidR="00D75460" w:rsidRPr="00F6687B" w:rsidRDefault="00C845ED" w:rsidP="00D75460">
      <w:pPr>
        <w:spacing w:before="9" w:line="260" w:lineRule="exact"/>
        <w:rPr>
          <w:rFonts w:cs="Arial"/>
          <w:b/>
          <w:lang w:val="sr-Cyrl-RS"/>
        </w:rPr>
      </w:pPr>
      <w:r>
        <w:rPr>
          <w:rFonts w:cs="Arial"/>
          <w:b/>
          <w:lang w:val="sr-Cyrl-RS"/>
        </w:rPr>
        <w:t>је</w:t>
      </w:r>
      <w:r w:rsidR="00D75460" w:rsidRPr="00F6687B">
        <w:rPr>
          <w:rFonts w:cs="Arial"/>
          <w:b/>
          <w:lang w:val="sr-Cyrl-RS"/>
        </w:rPr>
        <w:t xml:space="preserve"> 45 (словима: четрдесетпет) дана од дана пријема наруџбенице од стране овлашћеног лица </w:t>
      </w:r>
      <w:r w:rsidR="00D75460">
        <w:rPr>
          <w:rFonts w:cs="Arial"/>
          <w:b/>
          <w:lang w:val="sr-Cyrl-RS"/>
        </w:rPr>
        <w:t>Изабраног понуђача</w:t>
      </w:r>
      <w:r w:rsidR="00D75460" w:rsidRPr="00F6687B">
        <w:rPr>
          <w:rFonts w:cs="Arial"/>
          <w:b/>
          <w:lang w:val="sr-Cyrl-RS"/>
        </w:rPr>
        <w:t>.</w:t>
      </w:r>
    </w:p>
    <w:p w14:paraId="1934424E" w14:textId="77777777" w:rsidR="00D75460" w:rsidRDefault="00D75460" w:rsidP="00D75460">
      <w:pPr>
        <w:spacing w:before="9" w:line="260" w:lineRule="exact"/>
        <w:rPr>
          <w:rFonts w:cs="Arial"/>
          <w:b/>
          <w:u w:val="single"/>
          <w:lang w:val="sr-Cyrl-RS"/>
        </w:rPr>
      </w:pPr>
    </w:p>
    <w:p w14:paraId="04E064EF" w14:textId="77777777" w:rsidR="00D75460" w:rsidRPr="00F6687B" w:rsidRDefault="00D75460" w:rsidP="00D75460">
      <w:pPr>
        <w:spacing w:before="9" w:line="260" w:lineRule="exact"/>
        <w:rPr>
          <w:rFonts w:cs="Arial"/>
          <w:b/>
          <w:lang w:val="sr-Cyrl-RS"/>
        </w:rPr>
      </w:pPr>
      <w:r w:rsidRPr="00F6687B">
        <w:rPr>
          <w:rFonts w:cs="Arial"/>
          <w:b/>
          <w:lang w:val="sr-Cyrl-RS"/>
        </w:rPr>
        <w:t>Рок за извршење услуга:</w:t>
      </w:r>
    </w:p>
    <w:p w14:paraId="2F8CD9F3" w14:textId="77777777" w:rsidR="00D75460" w:rsidRPr="00D75460" w:rsidRDefault="00D75460" w:rsidP="00D75460">
      <w:pPr>
        <w:spacing w:before="9" w:line="260" w:lineRule="exact"/>
        <w:rPr>
          <w:rFonts w:cs="Arial"/>
          <w:bCs/>
          <w:lang w:val="sr-Cyrl-RS"/>
        </w:rPr>
      </w:pPr>
      <w:r w:rsidRPr="00D75460">
        <w:rPr>
          <w:rFonts w:cs="Arial"/>
          <w:bCs/>
          <w:lang w:val="sr-Cyrl-RS"/>
        </w:rPr>
        <w:t>-редовни, периодични и детаљни прегледи стабилних система за аутоматску детекцију и дојаву пожара</w:t>
      </w:r>
    </w:p>
    <w:p w14:paraId="499210CD" w14:textId="77777777" w:rsidR="00D75460" w:rsidRPr="00D75460" w:rsidRDefault="00D75460" w:rsidP="00D75460">
      <w:pPr>
        <w:spacing w:before="9" w:line="260" w:lineRule="exact"/>
        <w:rPr>
          <w:rFonts w:cs="Arial"/>
          <w:bCs/>
          <w:lang w:val="sr-Cyrl-RS"/>
        </w:rPr>
      </w:pPr>
      <w:r w:rsidRPr="00D75460">
        <w:rPr>
          <w:rFonts w:cs="Arial"/>
          <w:bCs/>
          <w:lang w:val="sr-Cyrl-RS"/>
        </w:rPr>
        <w:t>-редовни, периодични и детаљни прегледи стабилних система за аутоматско гашење пожара</w:t>
      </w:r>
    </w:p>
    <w:p w14:paraId="039B53EE" w14:textId="77777777" w:rsidR="00D75460" w:rsidRDefault="00D75460" w:rsidP="00D75460">
      <w:pPr>
        <w:spacing w:before="9" w:line="260" w:lineRule="exact"/>
        <w:rPr>
          <w:rFonts w:cs="Arial"/>
          <w:bCs/>
          <w:lang w:val="sr-Cyrl-RS"/>
        </w:rPr>
      </w:pPr>
      <w:r w:rsidRPr="00D75460">
        <w:rPr>
          <w:rFonts w:cs="Arial"/>
          <w:bCs/>
          <w:lang w:val="sr-Cyrl-RS"/>
        </w:rPr>
        <w:t>-редовни преглед, функционално испитивање и сервисирање клапни отпорних на пожар</w:t>
      </w:r>
    </w:p>
    <w:p w14:paraId="78EF8190" w14:textId="0AC4E9E4" w:rsidR="00D75460" w:rsidRDefault="00D75460" w:rsidP="00D75460">
      <w:pPr>
        <w:spacing w:before="9" w:line="260" w:lineRule="exact"/>
        <w:rPr>
          <w:rFonts w:cs="Arial"/>
          <w:b/>
          <w:lang w:val="sr-Cyrl-RS"/>
        </w:rPr>
      </w:pPr>
      <w:r w:rsidRPr="00F6687B">
        <w:rPr>
          <w:rFonts w:cs="Arial"/>
          <w:b/>
          <w:lang w:val="sr-Cyrl-RS"/>
        </w:rPr>
        <w:t xml:space="preserve">је 15 (словима: петнаест) дана од дана пријема наруџбенице од стране овлашћеног лица </w:t>
      </w:r>
      <w:r>
        <w:rPr>
          <w:rFonts w:cs="Arial"/>
          <w:b/>
          <w:lang w:val="sr-Cyrl-RS"/>
        </w:rPr>
        <w:t xml:space="preserve">Изабраног </w:t>
      </w:r>
      <w:r w:rsidRPr="00F6687B">
        <w:rPr>
          <w:rFonts w:cs="Arial"/>
          <w:b/>
          <w:lang w:val="sr-Cyrl-RS"/>
        </w:rPr>
        <w:t>понуђача</w:t>
      </w:r>
      <w:r>
        <w:rPr>
          <w:rFonts w:cs="Arial"/>
          <w:b/>
          <w:lang w:val="sr-Cyrl-RS"/>
        </w:rPr>
        <w:t>.</w:t>
      </w:r>
    </w:p>
    <w:p w14:paraId="174A62AF" w14:textId="77777777" w:rsidR="00D75460" w:rsidRDefault="00D75460" w:rsidP="00D75460">
      <w:pPr>
        <w:spacing w:before="9" w:line="260" w:lineRule="exact"/>
        <w:rPr>
          <w:rFonts w:cs="Arial"/>
          <w:b/>
          <w:lang w:val="sr-Cyrl-RS"/>
        </w:rPr>
      </w:pPr>
    </w:p>
    <w:p w14:paraId="1BB8804F" w14:textId="77777777" w:rsidR="00D75460" w:rsidRPr="00F6687B" w:rsidRDefault="00D75460" w:rsidP="00D75460">
      <w:pPr>
        <w:spacing w:before="9" w:line="260" w:lineRule="exact"/>
        <w:rPr>
          <w:rFonts w:cs="Arial"/>
          <w:b/>
          <w:lang w:val="sr-Cyrl-RS"/>
        </w:rPr>
      </w:pPr>
      <w:r>
        <w:rPr>
          <w:rFonts w:cs="Arial"/>
          <w:b/>
          <w:lang w:val="sr-Cyrl-RS"/>
        </w:rPr>
        <w:t xml:space="preserve">Рок </w:t>
      </w:r>
      <w:r w:rsidRPr="00F6687B">
        <w:rPr>
          <w:rFonts w:cs="Arial"/>
          <w:b/>
          <w:lang w:val="sr-Cyrl-RS"/>
        </w:rPr>
        <w:t>извршење ванредних сервисних услуга на отклањању кварова и одржавању система ЗОП</w:t>
      </w:r>
      <w:r>
        <w:rPr>
          <w:rFonts w:cs="Arial"/>
          <w:b/>
          <w:lang w:val="sr-Cyrl-RS"/>
        </w:rPr>
        <w:t xml:space="preserve"> </w:t>
      </w:r>
    </w:p>
    <w:p w14:paraId="57158A63" w14:textId="77777777" w:rsidR="00A01811" w:rsidRPr="00A01811" w:rsidRDefault="00D75460" w:rsidP="00A01811">
      <w:pPr>
        <w:spacing w:before="9" w:line="260" w:lineRule="exact"/>
        <w:rPr>
          <w:rFonts w:cs="Arial"/>
          <w:bCs/>
          <w:lang w:val="sr-Cyrl-RS"/>
        </w:rPr>
      </w:pPr>
      <w:r w:rsidRPr="00F6687B">
        <w:rPr>
          <w:rFonts w:cs="Arial"/>
          <w:bCs/>
          <w:lang w:val="sr-Cyrl-RS"/>
        </w:rPr>
        <w:t xml:space="preserve">Изабрани </w:t>
      </w:r>
      <w:r w:rsidR="00A01811" w:rsidRPr="00A01811">
        <w:rPr>
          <w:rFonts w:cs="Arial"/>
          <w:bCs/>
          <w:lang w:val="sr-Cyrl-RS"/>
        </w:rPr>
        <w:t xml:space="preserve">понуђач је дужан да се одазове на интервенцију у року од 24 (словима: двадесетчетири) часа од тренутка када је примио Пријаву квара (е-маилом, Прилог 3) од овлашћеног лица Наручиоца. </w:t>
      </w:r>
    </w:p>
    <w:p w14:paraId="145CF4ED" w14:textId="706AD3C0" w:rsidR="00D75460" w:rsidRDefault="00A01811" w:rsidP="00A01811">
      <w:pPr>
        <w:spacing w:before="9" w:line="260" w:lineRule="exact"/>
        <w:rPr>
          <w:rFonts w:cs="Arial"/>
          <w:bCs/>
          <w:lang w:val="sr-Cyrl-RS"/>
        </w:rPr>
      </w:pPr>
      <w:r w:rsidRPr="00A01811">
        <w:rPr>
          <w:rFonts w:cs="Arial"/>
          <w:bCs/>
          <w:lang w:val="sr-Cyrl-RS"/>
        </w:rPr>
        <w:t>Изабрани Понуђач је дужан да услугу изврши у року од 3 (словима: три) дана од дана пријема наруџбенице од стране овлашћеног лица Изабраног понуђача</w:t>
      </w:r>
      <w:r w:rsidR="00D75460" w:rsidRPr="00975673">
        <w:rPr>
          <w:rFonts w:cs="Arial"/>
          <w:bCs/>
          <w:lang w:val="sr-Cyrl-RS"/>
        </w:rPr>
        <w:t>.</w:t>
      </w:r>
    </w:p>
    <w:p w14:paraId="4D2CD49B" w14:textId="77777777" w:rsidR="00D75460" w:rsidRDefault="00D75460" w:rsidP="00D75460">
      <w:pPr>
        <w:spacing w:before="9" w:line="260" w:lineRule="exact"/>
        <w:rPr>
          <w:rFonts w:cs="Arial"/>
          <w:b/>
          <w:lang w:val="sr-Cyrl-RS"/>
        </w:rPr>
      </w:pPr>
    </w:p>
    <w:p w14:paraId="4BE5141A" w14:textId="77777777" w:rsidR="00D75460" w:rsidRDefault="00D75460" w:rsidP="00D75460">
      <w:pPr>
        <w:spacing w:before="9" w:line="260" w:lineRule="exact"/>
        <w:rPr>
          <w:rFonts w:cs="Arial"/>
          <w:b/>
          <w:lang w:val="sr-Cyrl-RS"/>
        </w:rPr>
      </w:pPr>
      <w:r w:rsidRPr="00975673">
        <w:rPr>
          <w:rFonts w:cs="Arial"/>
          <w:b/>
          <w:lang w:val="sr-Cyrl-RS"/>
        </w:rPr>
        <w:t>Рок</w:t>
      </w:r>
      <w:r w:rsidRPr="00975673">
        <w:t xml:space="preserve"> </w:t>
      </w:r>
      <w:r w:rsidRPr="00975673">
        <w:rPr>
          <w:rFonts w:cs="Arial"/>
          <w:b/>
          <w:lang w:val="sr-Cyrl-RS"/>
        </w:rPr>
        <w:t>за извршење хитних ванредних сервисних услуга на отклањању кварова и одржавању система ЗОП</w:t>
      </w:r>
    </w:p>
    <w:p w14:paraId="2801CE46" w14:textId="77777777" w:rsidR="00E912E9" w:rsidRPr="00E912E9" w:rsidRDefault="00D75460" w:rsidP="00E912E9">
      <w:pPr>
        <w:spacing w:before="9" w:line="260" w:lineRule="exact"/>
        <w:rPr>
          <w:rFonts w:cs="Arial"/>
          <w:bCs/>
          <w:lang w:val="sr-Cyrl-RS"/>
        </w:rPr>
      </w:pPr>
      <w:r w:rsidRPr="00975673">
        <w:rPr>
          <w:rFonts w:cs="Arial"/>
          <w:bCs/>
          <w:lang w:val="sr-Cyrl-RS"/>
        </w:rPr>
        <w:t xml:space="preserve">Изабрани </w:t>
      </w:r>
      <w:r w:rsidR="00E912E9" w:rsidRPr="00E912E9">
        <w:rPr>
          <w:rFonts w:cs="Arial"/>
          <w:bCs/>
          <w:lang w:val="sr-Cyrl-RS"/>
        </w:rPr>
        <w:t>понуђач је дужан да се одазове на хитну интервенцију у року од 6 (словима: шест) часова од тренутка када је примио Пријаву квара (е-маилом) од овлашћеног лица Наручиоца.</w:t>
      </w:r>
    </w:p>
    <w:p w14:paraId="0F083A9E" w14:textId="68531836" w:rsidR="00D75460" w:rsidRPr="00975673" w:rsidRDefault="00E912E9" w:rsidP="00E912E9">
      <w:pPr>
        <w:spacing w:before="9" w:line="260" w:lineRule="exact"/>
        <w:rPr>
          <w:rFonts w:cs="Arial"/>
          <w:bCs/>
          <w:lang w:val="sr-Cyrl-RS"/>
        </w:rPr>
      </w:pPr>
      <w:r w:rsidRPr="00E912E9">
        <w:rPr>
          <w:rFonts w:cs="Arial"/>
          <w:bCs/>
          <w:lang w:val="sr-Cyrl-RS"/>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sidR="00D75460" w:rsidRPr="00975673">
        <w:rPr>
          <w:rFonts w:cs="Arial"/>
          <w:bCs/>
          <w:lang w:val="sr-Cyrl-RS"/>
        </w:rPr>
        <w:t>.</w:t>
      </w:r>
    </w:p>
    <w:p w14:paraId="49BD7965" w14:textId="77777777" w:rsidR="00D75460" w:rsidRDefault="00D75460" w:rsidP="00975673">
      <w:pPr>
        <w:spacing w:before="9" w:line="260" w:lineRule="exact"/>
        <w:rPr>
          <w:rFonts w:cs="Arial"/>
          <w:bCs/>
          <w:lang w:val="sr-Cyrl-RS"/>
        </w:rPr>
      </w:pPr>
    </w:p>
    <w:p w14:paraId="04E6E1CD" w14:textId="77777777" w:rsidR="0007793A" w:rsidRDefault="0007793A" w:rsidP="00975673">
      <w:pPr>
        <w:spacing w:before="9" w:line="260" w:lineRule="exact"/>
        <w:rPr>
          <w:rFonts w:cs="Arial"/>
          <w:b/>
          <w:bCs/>
          <w:lang w:val="sr-Cyrl-RS"/>
        </w:rPr>
      </w:pPr>
      <w:r w:rsidRPr="0007793A">
        <w:rPr>
          <w:rFonts w:cs="Arial"/>
          <w:b/>
          <w:bCs/>
          <w:lang w:val="sr-Cyrl-RS"/>
        </w:rPr>
        <w:t>Место извршења услуга за партију 3:</w:t>
      </w:r>
    </w:p>
    <w:p w14:paraId="28711B3D" w14:textId="77777777" w:rsidR="0007793A" w:rsidRDefault="0007793A" w:rsidP="0007793A">
      <w:pPr>
        <w:rPr>
          <w:rFonts w:cs="Arial"/>
          <w:b/>
          <w:noProof/>
          <w:lang w:val="sr-Cyrl-RS"/>
        </w:rPr>
      </w:pPr>
      <w:r>
        <w:rPr>
          <w:rFonts w:cs="Arial"/>
          <w:b/>
          <w:noProof/>
          <w:lang w:val="sr-Cyrl-RS"/>
        </w:rPr>
        <w:t>Технички центар Краљево</w:t>
      </w:r>
      <w:r w:rsidRPr="00F70735">
        <w:rPr>
          <w:rFonts w:cs="Arial"/>
          <w:b/>
          <w:noProof/>
          <w:lang w:val="sr-Cyrl-RS"/>
        </w:rPr>
        <w:t xml:space="preserve"> обухвата следеће пословне објекте:</w:t>
      </w:r>
    </w:p>
    <w:p w14:paraId="162EBB9E" w14:textId="77777777" w:rsidR="0007793A" w:rsidRPr="00F70735" w:rsidRDefault="0007793A" w:rsidP="0007793A">
      <w:pPr>
        <w:rPr>
          <w:rFonts w:cs="Arial"/>
          <w:b/>
          <w:noProof/>
          <w:lang w:val="sr-Cyrl-RS"/>
        </w:rPr>
      </w:pPr>
    </w:p>
    <w:p w14:paraId="19E068AE" w14:textId="77777777" w:rsidR="0007793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Аранђеловац, Кнеза Милоша  бр. 275 са погоном Топола</w:t>
      </w:r>
    </w:p>
    <w:p w14:paraId="511C8B3D" w14:textId="77777777" w:rsidR="0007793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Ваљево, Сувоборска  бр.9 са пословницама УБ, Мионица и Осечина</w:t>
      </w:r>
    </w:p>
    <w:p w14:paraId="4F168D8F" w14:textId="77777777" w:rsidR="0007793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Јагодина, 7 Јули бр. 62 са Погонима Ћуприја, Параћин и пословницама Деспотовац, Свилајнац и Рековац.</w:t>
      </w:r>
    </w:p>
    <w:p w14:paraId="2F417E18" w14:textId="77777777" w:rsidR="0007793A" w:rsidRPr="00A95FA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Краљево, Димитрија Туцовића бр.5 са Погонима Рашка и Врњачка Бања.</w:t>
      </w:r>
    </w:p>
    <w:p w14:paraId="7E8F1BB5" w14:textId="77777777" w:rsidR="0007793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Крушевац, Косанчићева  бр.32 са Погонима Трстеник, Александровац, Брус, Варварин и Пословницама Ражањ и Ћићевац.</w:t>
      </w:r>
    </w:p>
    <w:p w14:paraId="5326E969" w14:textId="77777777" w:rsidR="0007793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Лазаревац, Јанка Стајчића бр.2 са Пословницама  Лајковац и Љиг.</w:t>
      </w:r>
    </w:p>
    <w:p w14:paraId="16D54853" w14:textId="77777777" w:rsidR="0007793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Лозница, ул Слободана Пенезића са Пословницама Крупањ, Љубовија, Мали Зворник.</w:t>
      </w:r>
    </w:p>
    <w:p w14:paraId="0F445034" w14:textId="77777777" w:rsidR="0007793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Нови Пазар, ул. Димитрија Туцовића бб са Погоном Тутин</w:t>
      </w:r>
    </w:p>
    <w:p w14:paraId="4AC58945" w14:textId="77777777" w:rsidR="0007793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Ужице, ул. Момчила Тешића бр. 13 са погонима, Ариље, Бајина Башта, Чајетина, Пожега,Прибој, Косјерић, Пријепоље, Нова Варош.</w:t>
      </w:r>
    </w:p>
    <w:p w14:paraId="1730069E" w14:textId="77777777" w:rsidR="0007793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lastRenderedPageBreak/>
        <w:t>пословни објекат Чачак Кренов пролаз бб, са погонима Сјеница, Горњи Милановац, Ивањица, Гуча и Лучани.</w:t>
      </w:r>
    </w:p>
    <w:p w14:paraId="287A9A1D" w14:textId="77777777" w:rsidR="0007793A" w:rsidRPr="00B1506A" w:rsidRDefault="0007793A"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Шабац ул. Јевремова бр. 86 са пословницама, Владимирци, Коцељева и Богатић.</w:t>
      </w:r>
    </w:p>
    <w:p w14:paraId="027725A7" w14:textId="77777777" w:rsidR="0007793A" w:rsidRDefault="0007793A" w:rsidP="00975673">
      <w:pPr>
        <w:spacing w:before="9" w:line="260" w:lineRule="exact"/>
        <w:rPr>
          <w:rFonts w:cs="Arial"/>
          <w:bCs/>
          <w:lang w:val="sr-Cyrl-RS"/>
        </w:rPr>
      </w:pPr>
    </w:p>
    <w:p w14:paraId="2FEC2659" w14:textId="77777777" w:rsidR="0007793A" w:rsidRDefault="0007793A" w:rsidP="00975673">
      <w:pPr>
        <w:spacing w:before="9" w:line="260" w:lineRule="exact"/>
        <w:rPr>
          <w:rFonts w:cs="Arial"/>
          <w:bCs/>
          <w:lang w:val="sr-Cyrl-RS"/>
        </w:rPr>
      </w:pPr>
      <w:r w:rsidRPr="0007793A">
        <w:rPr>
          <w:rFonts w:cs="Arial"/>
          <w:bCs/>
          <w:lang w:val="sr-Cyrl-RS"/>
        </w:rPr>
        <w:t>Места извршења услуга су наведена у табелама А у поглављу 3. конкурсне документације и обрасцу структуре цене</w:t>
      </w:r>
      <w:r>
        <w:rPr>
          <w:rFonts w:cs="Arial"/>
          <w:bCs/>
          <w:lang w:val="sr-Cyrl-RS"/>
        </w:rPr>
        <w:t xml:space="preserve"> за партију 3</w:t>
      </w:r>
      <w:r w:rsidRPr="0007793A">
        <w:rPr>
          <w:rFonts w:cs="Arial"/>
          <w:bCs/>
          <w:lang w:val="sr-Cyrl-RS"/>
        </w:rPr>
        <w:t>. 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11880465" w14:textId="77777777" w:rsidR="0007793A" w:rsidRPr="0007793A" w:rsidRDefault="0007793A" w:rsidP="00975673">
      <w:pPr>
        <w:spacing w:before="9" w:line="260" w:lineRule="exact"/>
        <w:rPr>
          <w:rFonts w:cs="Arial"/>
          <w:bCs/>
          <w:lang w:val="sr-Cyrl-RS"/>
        </w:rPr>
      </w:pPr>
    </w:p>
    <w:p w14:paraId="2A1D5BED" w14:textId="77777777" w:rsidR="000A443C" w:rsidRPr="00F6687B" w:rsidRDefault="000A443C" w:rsidP="000A443C">
      <w:pPr>
        <w:rPr>
          <w:rFonts w:cs="Arial"/>
          <w:b/>
          <w:bCs/>
          <w:u w:val="single"/>
          <w:lang w:val="sr-Cyrl-RS"/>
        </w:rPr>
      </w:pPr>
      <w:r w:rsidRPr="00F6687B">
        <w:rPr>
          <w:rFonts w:cs="Arial"/>
          <w:b/>
          <w:bCs/>
          <w:u w:val="single"/>
          <w:lang w:val="sr-Cyrl-RS"/>
        </w:rPr>
        <w:t xml:space="preserve">Партија </w:t>
      </w:r>
      <w:r>
        <w:rPr>
          <w:rFonts w:cs="Arial"/>
          <w:b/>
          <w:bCs/>
          <w:u w:val="single"/>
          <w:lang w:val="sr-Cyrl-RS"/>
        </w:rPr>
        <w:t>4</w:t>
      </w:r>
      <w:r w:rsidRPr="00F6687B">
        <w:rPr>
          <w:rFonts w:cs="Arial"/>
          <w:b/>
          <w:bCs/>
          <w:u w:val="single"/>
          <w:lang w:val="sr-Cyrl-RS"/>
        </w:rPr>
        <w:t>:</w:t>
      </w:r>
    </w:p>
    <w:p w14:paraId="435C66A5" w14:textId="77777777" w:rsidR="000A443C" w:rsidRPr="00F6687B" w:rsidRDefault="000A443C" w:rsidP="000A443C">
      <w:pPr>
        <w:spacing w:before="9" w:line="260" w:lineRule="exact"/>
        <w:rPr>
          <w:rFonts w:cs="Arial"/>
          <w:b/>
          <w:lang w:val="sr-Cyrl-RS"/>
        </w:rPr>
      </w:pPr>
      <w:r w:rsidRPr="00F6687B">
        <w:rPr>
          <w:rFonts w:cs="Arial"/>
          <w:b/>
          <w:lang w:val="sr-Cyrl-RS"/>
        </w:rPr>
        <w:t xml:space="preserve">Рок </w:t>
      </w:r>
      <w:r>
        <w:rPr>
          <w:rFonts w:cs="Arial"/>
          <w:b/>
          <w:lang w:val="sr-Cyrl-RS"/>
        </w:rPr>
        <w:t xml:space="preserve">за </w:t>
      </w:r>
      <w:r w:rsidRPr="00F6687B">
        <w:rPr>
          <w:rFonts w:cs="Arial"/>
          <w:b/>
          <w:lang w:val="sr-Cyrl-RS"/>
        </w:rPr>
        <w:t>извршењ</w:t>
      </w:r>
      <w:r>
        <w:rPr>
          <w:rFonts w:cs="Arial"/>
          <w:b/>
          <w:lang w:val="sr-Cyrl-RS"/>
        </w:rPr>
        <w:t>е</w:t>
      </w:r>
      <w:r w:rsidRPr="00F6687B">
        <w:rPr>
          <w:rFonts w:cs="Arial"/>
          <w:b/>
          <w:lang w:val="sr-Cyrl-RS"/>
        </w:rPr>
        <w:t xml:space="preserve"> услуга:</w:t>
      </w:r>
    </w:p>
    <w:p w14:paraId="4ADA8FB9" w14:textId="58FB66AD" w:rsidR="000A443C" w:rsidRPr="00F6687B" w:rsidRDefault="000A443C" w:rsidP="000A443C">
      <w:pPr>
        <w:spacing w:before="9" w:line="260" w:lineRule="exact"/>
        <w:rPr>
          <w:rFonts w:cs="Arial"/>
          <w:b/>
          <w:lang w:val="sr-Cyrl-RS"/>
        </w:rPr>
      </w:pPr>
      <w:r>
        <w:rPr>
          <w:rFonts w:cs="Arial"/>
          <w:bCs/>
          <w:lang w:val="sr-Cyrl-RS"/>
        </w:rPr>
        <w:t>-</w:t>
      </w:r>
      <w:r w:rsidRPr="000A443C">
        <w:rPr>
          <w:rFonts w:cs="Arial"/>
          <w:bCs/>
          <w:lang w:val="sr-Cyrl-RS"/>
        </w:rPr>
        <w:t xml:space="preserve">периодичног испитивања и сервисирања хидрантске инсталације и испитивање хидрантских црева на хладни водени притисак (ХВП) </w:t>
      </w:r>
      <w:r w:rsidRPr="00D47A45">
        <w:rPr>
          <w:rFonts w:cs="Arial"/>
          <w:b/>
          <w:lang w:val="sr-Cyrl-RS"/>
        </w:rPr>
        <w:t>је</w:t>
      </w:r>
      <w:r w:rsidRPr="000A443C">
        <w:rPr>
          <w:rFonts w:cs="Arial"/>
          <w:bCs/>
          <w:lang w:val="sr-Cyrl-RS"/>
        </w:rPr>
        <w:t xml:space="preserve"> </w:t>
      </w:r>
      <w:r w:rsidRPr="000A443C">
        <w:rPr>
          <w:rFonts w:cs="Arial"/>
          <w:b/>
          <w:lang w:val="sr-Cyrl-RS"/>
        </w:rPr>
        <w:t>7 (словима:седам) дана од дана пријема наруџбенице од стране овлашћеног лица Изабраног понуђача.</w:t>
      </w:r>
    </w:p>
    <w:p w14:paraId="3DC8867F" w14:textId="77777777" w:rsidR="000A443C" w:rsidRDefault="000A443C" w:rsidP="000A443C">
      <w:pPr>
        <w:spacing w:before="9" w:line="260" w:lineRule="exact"/>
        <w:rPr>
          <w:rFonts w:cs="Arial"/>
          <w:b/>
          <w:u w:val="single"/>
          <w:lang w:val="sr-Cyrl-RS"/>
        </w:rPr>
      </w:pPr>
    </w:p>
    <w:p w14:paraId="50DC8B41" w14:textId="77777777" w:rsidR="000A443C" w:rsidRPr="00F6687B" w:rsidRDefault="000A443C" w:rsidP="000A443C">
      <w:pPr>
        <w:spacing w:before="9" w:line="260" w:lineRule="exact"/>
        <w:rPr>
          <w:rFonts w:cs="Arial"/>
          <w:b/>
          <w:lang w:val="sr-Cyrl-RS"/>
        </w:rPr>
      </w:pPr>
      <w:r w:rsidRPr="00F6687B">
        <w:rPr>
          <w:rFonts w:cs="Arial"/>
          <w:b/>
          <w:lang w:val="sr-Cyrl-RS"/>
        </w:rPr>
        <w:t>Рок за извршење услуга:</w:t>
      </w:r>
    </w:p>
    <w:p w14:paraId="37D723A4" w14:textId="0F74E7CA" w:rsidR="000A443C" w:rsidRPr="00D47A45" w:rsidRDefault="00D47A45" w:rsidP="000A443C">
      <w:pPr>
        <w:spacing w:before="9" w:line="260" w:lineRule="exact"/>
        <w:rPr>
          <w:rFonts w:cs="Arial"/>
          <w:b/>
          <w:lang w:val="sr-Cyrl-RS"/>
        </w:rPr>
      </w:pPr>
      <w:r>
        <w:rPr>
          <w:rFonts w:cs="Arial"/>
          <w:bCs/>
          <w:lang w:val="sr-Cyrl-RS"/>
        </w:rPr>
        <w:t>-</w:t>
      </w:r>
      <w:r w:rsidR="000A443C" w:rsidRPr="000A443C">
        <w:rPr>
          <w:rFonts w:cs="Arial"/>
          <w:bCs/>
          <w:lang w:val="sr-Cyrl-RS"/>
        </w:rPr>
        <w:t xml:space="preserve">ванредних сервисних услуга на отклањању кварова и одржавању хидрантске инсталације </w:t>
      </w:r>
      <w:r>
        <w:rPr>
          <w:rFonts w:cs="Arial"/>
          <w:bCs/>
          <w:lang w:val="sr-Cyrl-RS"/>
        </w:rPr>
        <w:t>И</w:t>
      </w:r>
      <w:r w:rsidR="000A443C" w:rsidRPr="000A443C">
        <w:rPr>
          <w:rFonts w:cs="Arial"/>
          <w:bCs/>
          <w:lang w:val="sr-Cyrl-RS"/>
        </w:rPr>
        <w:t xml:space="preserve">забрани понуђач је дужан да се одазове на интервенцију </w:t>
      </w:r>
      <w:r w:rsidR="000A443C" w:rsidRPr="00D47A45">
        <w:rPr>
          <w:rFonts w:cs="Arial"/>
          <w:b/>
          <w:lang w:val="sr-Cyrl-RS"/>
        </w:rPr>
        <w:t xml:space="preserve">у року од 12 </w:t>
      </w:r>
      <w:r>
        <w:rPr>
          <w:rFonts w:cs="Arial"/>
          <w:b/>
          <w:lang w:val="sr-Cyrl-RS"/>
        </w:rPr>
        <w:t xml:space="preserve">(словима: дванаест) </w:t>
      </w:r>
      <w:r w:rsidR="000A443C" w:rsidRPr="00D47A45">
        <w:rPr>
          <w:rFonts w:cs="Arial"/>
          <w:b/>
          <w:lang w:val="sr-Cyrl-RS"/>
        </w:rPr>
        <w:t xml:space="preserve">часова од тренутка када је примио </w:t>
      </w:r>
      <w:r w:rsidR="00420B66" w:rsidRPr="00420B66">
        <w:rPr>
          <w:rFonts w:cs="Arial"/>
          <w:b/>
          <w:lang w:val="sr-Cyrl-RS"/>
        </w:rPr>
        <w:t>Пријаву квара (е-маилом, Прилог 3)</w:t>
      </w:r>
      <w:r w:rsidR="000A443C" w:rsidRPr="00D47A45">
        <w:rPr>
          <w:rFonts w:cs="Arial"/>
          <w:b/>
          <w:lang w:val="sr-Cyrl-RS"/>
        </w:rPr>
        <w:t xml:space="preserve"> од овлашћеног л</w:t>
      </w:r>
      <w:r w:rsidR="00144899">
        <w:rPr>
          <w:rFonts w:cs="Arial"/>
          <w:b/>
          <w:lang w:val="sr-Cyrl-RS"/>
        </w:rPr>
        <w:t>ица Наручиоца.</w:t>
      </w:r>
      <w:r w:rsidR="000A443C" w:rsidRPr="00D47A45">
        <w:rPr>
          <w:rFonts w:cs="Arial"/>
          <w:b/>
          <w:lang w:val="sr-Cyrl-RS"/>
        </w:rPr>
        <w:t xml:space="preserve"> </w:t>
      </w:r>
      <w:r w:rsidR="00144899" w:rsidRPr="00144899">
        <w:rPr>
          <w:rFonts w:cs="Arial"/>
          <w:b/>
          <w:lang w:val="sr-Cyrl-RS"/>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Pr>
          <w:rFonts w:cs="Arial"/>
          <w:b/>
          <w:lang w:val="sr-Cyrl-RS"/>
        </w:rPr>
        <w:t>.</w:t>
      </w:r>
    </w:p>
    <w:p w14:paraId="537F1B0D" w14:textId="77777777" w:rsidR="00F31197" w:rsidRDefault="00F31197" w:rsidP="000A443C">
      <w:pPr>
        <w:spacing w:before="9" w:line="260" w:lineRule="exact"/>
        <w:rPr>
          <w:rFonts w:cs="Arial"/>
          <w:b/>
          <w:lang w:val="sr-Cyrl-RS"/>
        </w:rPr>
      </w:pPr>
    </w:p>
    <w:p w14:paraId="4E3D9EB5" w14:textId="77777777" w:rsidR="000A443C" w:rsidRDefault="00F31197" w:rsidP="000A443C">
      <w:pPr>
        <w:spacing w:before="9" w:line="260" w:lineRule="exact"/>
        <w:rPr>
          <w:rFonts w:cs="Arial"/>
          <w:b/>
          <w:lang w:val="sr-Cyrl-RS"/>
        </w:rPr>
      </w:pPr>
      <w:r w:rsidRPr="00F31197">
        <w:rPr>
          <w:rFonts w:cs="Arial"/>
          <w:b/>
          <w:lang w:val="sr-Cyrl-RS"/>
        </w:rPr>
        <w:t>Ме</w:t>
      </w:r>
      <w:r>
        <w:rPr>
          <w:rFonts w:cs="Arial"/>
          <w:b/>
          <w:lang w:val="sr-Cyrl-RS"/>
        </w:rPr>
        <w:t>сто извршења услуга за партију 4</w:t>
      </w:r>
      <w:r w:rsidRPr="00F31197">
        <w:rPr>
          <w:rFonts w:cs="Arial"/>
          <w:b/>
          <w:lang w:val="sr-Cyrl-RS"/>
        </w:rPr>
        <w:t>:</w:t>
      </w:r>
    </w:p>
    <w:p w14:paraId="2CFE6F8E"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 xml:space="preserve">Место извршења услуга је предметни објекат власништво Понуђача и који је на подручју Техничког цента Нови Сад, односно на територијалном подручју АП Војводина. </w:t>
      </w:r>
    </w:p>
    <w:p w14:paraId="380A6058" w14:textId="77777777" w:rsidR="00337CA1" w:rsidRPr="00337CA1" w:rsidRDefault="00337CA1" w:rsidP="00337CA1">
      <w:pPr>
        <w:spacing w:before="9" w:line="260" w:lineRule="exact"/>
        <w:rPr>
          <w:rFonts w:eastAsia="Calibri" w:cs="Arial"/>
          <w:b/>
          <w:lang w:val="sr-Cyrl-RS" w:eastAsia="sr-Latn-RS"/>
        </w:rPr>
      </w:pPr>
      <w:r w:rsidRPr="00337CA1">
        <w:rPr>
          <w:rFonts w:eastAsia="Calibri" w:cs="Arial"/>
          <w:b/>
          <w:lang w:val="sr-Cyrl-RS" w:eastAsia="sr-Latn-RS"/>
        </w:rPr>
        <w:t>Технички центар Нови Сад обухвата седам одсека техничке услуге (ОТУ):</w:t>
      </w:r>
    </w:p>
    <w:p w14:paraId="011EEDEF"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ОТУ Нови Сад, Булевар ослибођења бр. 100</w:t>
      </w:r>
    </w:p>
    <w:p w14:paraId="1A9A94C3"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ОТУ Суботица, Сегедински пут бр.22-24</w:t>
      </w:r>
    </w:p>
    <w:p w14:paraId="3749B364"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ОТУ Сомбор, Апатински пут бб</w:t>
      </w:r>
    </w:p>
    <w:p w14:paraId="2173CB4D"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ОТУ Зрењанин, Панчевачка бр.46</w:t>
      </w:r>
    </w:p>
    <w:p w14:paraId="724AFB2C"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ОТУ Рума, Индустриска бр. 2а</w:t>
      </w:r>
    </w:p>
    <w:p w14:paraId="4192BBA6"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ОТУ Сремска Митровица, Фрушкогорска бб</w:t>
      </w:r>
    </w:p>
    <w:p w14:paraId="3535A21A"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ОТУ Панчево, Милоша Обреновића бр. 6</w:t>
      </w:r>
    </w:p>
    <w:p w14:paraId="65988E45" w14:textId="77777777" w:rsidR="00337CA1" w:rsidRPr="00337CA1" w:rsidRDefault="00337CA1" w:rsidP="00337CA1">
      <w:pPr>
        <w:spacing w:before="9" w:line="260" w:lineRule="exact"/>
        <w:rPr>
          <w:rFonts w:eastAsia="Calibri" w:cs="Arial"/>
          <w:lang w:val="sr-Cyrl-RS" w:eastAsia="sr-Latn-RS"/>
        </w:rPr>
      </w:pPr>
    </w:p>
    <w:p w14:paraId="2896CA34"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Места извршења услуга су објекти Техничкиг центра Нови Сад. На подручју ТЦ „Нови Сад“ налази се седам одсека техничке услуге (ОТУ) са припадајућим погонима и/или пословницама: и то:</w:t>
      </w:r>
    </w:p>
    <w:p w14:paraId="3BD7FE43" w14:textId="77777777" w:rsidR="00337CA1" w:rsidRPr="00337CA1" w:rsidRDefault="00337CA1" w:rsidP="00337CA1">
      <w:pPr>
        <w:spacing w:before="9" w:line="260" w:lineRule="exact"/>
        <w:rPr>
          <w:rFonts w:eastAsia="Calibri" w:cs="Arial"/>
          <w:lang w:val="sr-Cyrl-RS" w:eastAsia="sr-Latn-RS"/>
        </w:rPr>
      </w:pPr>
      <w:r>
        <w:rPr>
          <w:rFonts w:eastAsia="Calibri" w:cs="Arial"/>
          <w:lang w:val="sr-Cyrl-RS" w:eastAsia="sr-Latn-RS"/>
        </w:rPr>
        <w:t xml:space="preserve"> 1.</w:t>
      </w:r>
      <w:r w:rsidRPr="00337CA1">
        <w:rPr>
          <w:rFonts w:eastAsia="Calibri" w:cs="Arial"/>
          <w:lang w:val="sr-Cyrl-RS" w:eastAsia="sr-Latn-RS"/>
        </w:rPr>
        <w:t>ОТУ"Нови Сад“, Нови Сад, са Погонима: "Бачка Паланка", "Бечеј"," Жабаљ" и Пословницама: "Бачки Петровац", "Темерин", "Србобран".</w:t>
      </w:r>
    </w:p>
    <w:p w14:paraId="68423438" w14:textId="77777777" w:rsidR="00337CA1" w:rsidRPr="00337CA1" w:rsidRDefault="00337CA1" w:rsidP="00337CA1">
      <w:pPr>
        <w:spacing w:before="9" w:line="260" w:lineRule="exact"/>
        <w:rPr>
          <w:rFonts w:eastAsia="Calibri" w:cs="Arial"/>
          <w:lang w:val="sr-Cyrl-RS" w:eastAsia="sr-Latn-RS"/>
        </w:rPr>
      </w:pPr>
      <w:r>
        <w:rPr>
          <w:rFonts w:eastAsia="Calibri" w:cs="Arial"/>
          <w:lang w:val="sr-Cyrl-RS" w:eastAsia="sr-Latn-RS"/>
        </w:rPr>
        <w:t>2.</w:t>
      </w:r>
      <w:r w:rsidRPr="00337CA1">
        <w:rPr>
          <w:rFonts w:eastAsia="Calibri" w:cs="Arial"/>
          <w:lang w:val="sr-Cyrl-RS" w:eastAsia="sr-Latn-RS"/>
        </w:rPr>
        <w:t>ОТУ"Суботица“, Суботица,  са Погонима: "Бачка Топола ", "Кањижа", "Сента" и Пословницом: "Бајмок".</w:t>
      </w:r>
    </w:p>
    <w:p w14:paraId="4EDA270D" w14:textId="77777777" w:rsidR="00337CA1" w:rsidRPr="00337CA1" w:rsidRDefault="00337CA1" w:rsidP="00337CA1">
      <w:pPr>
        <w:spacing w:before="9" w:line="260" w:lineRule="exact"/>
        <w:rPr>
          <w:rFonts w:eastAsia="Calibri" w:cs="Arial"/>
          <w:lang w:val="sr-Cyrl-RS" w:eastAsia="sr-Latn-RS"/>
        </w:rPr>
      </w:pPr>
      <w:r>
        <w:rPr>
          <w:rFonts w:eastAsia="Calibri" w:cs="Arial"/>
          <w:lang w:val="sr-Cyrl-RS" w:eastAsia="sr-Latn-RS"/>
        </w:rPr>
        <w:t>3.</w:t>
      </w:r>
      <w:r w:rsidRPr="00337CA1">
        <w:rPr>
          <w:rFonts w:eastAsia="Calibri" w:cs="Arial"/>
          <w:lang w:val="sr-Cyrl-RS" w:eastAsia="sr-Latn-RS"/>
        </w:rPr>
        <w:t>ОТУ"Сомбор“, Сомбор, са Погоном: "Врбас" и Пословницама: "Кула", "Апатин","Оџаци".</w:t>
      </w:r>
    </w:p>
    <w:p w14:paraId="22190E58"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4. ОТУ"Панчево“, Панчево,  са Погоном: "Вршац" и Пословницама: "Ковин", "Алибунар", "Бела Црква".</w:t>
      </w:r>
    </w:p>
    <w:p w14:paraId="3647F9AC" w14:textId="77777777" w:rsidR="00337CA1" w:rsidRPr="00337CA1" w:rsidRDefault="00337CA1" w:rsidP="00337CA1">
      <w:pPr>
        <w:spacing w:before="9" w:line="260" w:lineRule="exact"/>
        <w:rPr>
          <w:rFonts w:eastAsia="Calibri" w:cs="Arial"/>
          <w:lang w:val="sr-Cyrl-RS" w:eastAsia="sr-Latn-RS"/>
        </w:rPr>
      </w:pPr>
      <w:r>
        <w:rPr>
          <w:rFonts w:eastAsia="Calibri" w:cs="Arial"/>
          <w:lang w:val="sr-Cyrl-RS" w:eastAsia="sr-Latn-RS"/>
        </w:rPr>
        <w:t>5.</w:t>
      </w:r>
      <w:r w:rsidRPr="00337CA1">
        <w:rPr>
          <w:rFonts w:eastAsia="Calibri" w:cs="Arial"/>
          <w:lang w:val="sr-Cyrl-RS" w:eastAsia="sr-Latn-RS"/>
        </w:rPr>
        <w:t>ОТУ"Зрењанин“, Зрењанин, са Погоном: "Кикинда"  и Пословницама: "Нови Бечеј", "Перлез", "Житиште", "Сечањ", "Нова Црња".</w:t>
      </w:r>
    </w:p>
    <w:p w14:paraId="0241FBB4"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t>6. ОТУ"Рума“, Рума, са Погоном: "Инћија"  и Пословницом: "Стара Пазова".</w:t>
      </w:r>
    </w:p>
    <w:p w14:paraId="3861CF0E" w14:textId="77777777" w:rsidR="00337CA1" w:rsidRPr="00337CA1" w:rsidRDefault="00337CA1" w:rsidP="00337CA1">
      <w:pPr>
        <w:spacing w:before="9" w:line="260" w:lineRule="exact"/>
        <w:rPr>
          <w:rFonts w:eastAsia="Calibri" w:cs="Arial"/>
          <w:lang w:val="sr-Cyrl-RS" w:eastAsia="sr-Latn-RS"/>
        </w:rPr>
      </w:pPr>
      <w:r w:rsidRPr="00337CA1">
        <w:rPr>
          <w:rFonts w:eastAsia="Calibri" w:cs="Arial"/>
          <w:lang w:val="sr-Cyrl-RS" w:eastAsia="sr-Latn-RS"/>
        </w:rPr>
        <w:lastRenderedPageBreak/>
        <w:t xml:space="preserve">7. ОТУ"Сремска Митровица“, Сремска </w:t>
      </w:r>
      <w:r>
        <w:rPr>
          <w:rFonts w:eastAsia="Calibri" w:cs="Arial"/>
          <w:lang w:val="sr-Cyrl-RS" w:eastAsia="sr-Latn-RS"/>
        </w:rPr>
        <w:t>Митровица, са Пословницом: "Шид</w:t>
      </w:r>
    </w:p>
    <w:p w14:paraId="1B511B71" w14:textId="77777777" w:rsidR="00F31197" w:rsidRPr="00F31197" w:rsidRDefault="00337CA1" w:rsidP="00337CA1">
      <w:pPr>
        <w:spacing w:before="9" w:line="260" w:lineRule="exact"/>
        <w:rPr>
          <w:rFonts w:cs="Arial"/>
          <w:lang w:val="sr-Cyrl-RS"/>
        </w:rPr>
      </w:pPr>
      <w:r w:rsidRPr="00337CA1">
        <w:rPr>
          <w:rFonts w:eastAsia="Calibri" w:cs="Arial"/>
          <w:lang w:val="sr-Cyrl-RS" w:eastAsia="sr-Latn-RS"/>
        </w:rPr>
        <w:t>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11966FE2" w14:textId="77777777" w:rsidR="00337CA1" w:rsidRDefault="00337CA1" w:rsidP="00D47A45">
      <w:pPr>
        <w:rPr>
          <w:rFonts w:cs="Arial"/>
          <w:b/>
          <w:bCs/>
          <w:u w:val="single"/>
          <w:lang w:val="sr-Cyrl-RS"/>
        </w:rPr>
      </w:pPr>
    </w:p>
    <w:p w14:paraId="534EDC8F" w14:textId="77777777" w:rsidR="00D47A45" w:rsidRPr="00F6687B" w:rsidRDefault="00D47A45" w:rsidP="00D47A45">
      <w:pPr>
        <w:rPr>
          <w:rFonts w:cs="Arial"/>
          <w:b/>
          <w:bCs/>
          <w:u w:val="single"/>
          <w:lang w:val="sr-Cyrl-RS"/>
        </w:rPr>
      </w:pPr>
      <w:r w:rsidRPr="00F6687B">
        <w:rPr>
          <w:rFonts w:cs="Arial"/>
          <w:b/>
          <w:bCs/>
          <w:u w:val="single"/>
          <w:lang w:val="sr-Cyrl-RS"/>
        </w:rPr>
        <w:t xml:space="preserve">Партија </w:t>
      </w:r>
      <w:r>
        <w:rPr>
          <w:rFonts w:cs="Arial"/>
          <w:b/>
          <w:bCs/>
          <w:u w:val="single"/>
          <w:lang w:val="sr-Cyrl-RS"/>
        </w:rPr>
        <w:t>5</w:t>
      </w:r>
      <w:r w:rsidRPr="00F6687B">
        <w:rPr>
          <w:rFonts w:cs="Arial"/>
          <w:b/>
          <w:bCs/>
          <w:u w:val="single"/>
          <w:lang w:val="sr-Cyrl-RS"/>
        </w:rPr>
        <w:t>:</w:t>
      </w:r>
    </w:p>
    <w:p w14:paraId="13704147" w14:textId="77777777" w:rsidR="00D47A45" w:rsidRPr="00F6687B" w:rsidRDefault="00D47A45" w:rsidP="00D47A45">
      <w:pPr>
        <w:spacing w:before="9" w:line="260" w:lineRule="exact"/>
        <w:rPr>
          <w:rFonts w:cs="Arial"/>
          <w:b/>
          <w:lang w:val="sr-Cyrl-RS"/>
        </w:rPr>
      </w:pPr>
      <w:r w:rsidRPr="00F6687B">
        <w:rPr>
          <w:rFonts w:cs="Arial"/>
          <w:b/>
          <w:lang w:val="sr-Cyrl-RS"/>
        </w:rPr>
        <w:t xml:space="preserve">Рок </w:t>
      </w:r>
      <w:r>
        <w:rPr>
          <w:rFonts w:cs="Arial"/>
          <w:b/>
          <w:lang w:val="sr-Cyrl-RS"/>
        </w:rPr>
        <w:t xml:space="preserve">за </w:t>
      </w:r>
      <w:r w:rsidRPr="00F6687B">
        <w:rPr>
          <w:rFonts w:cs="Arial"/>
          <w:b/>
          <w:lang w:val="sr-Cyrl-RS"/>
        </w:rPr>
        <w:t>извршењ</w:t>
      </w:r>
      <w:r>
        <w:rPr>
          <w:rFonts w:cs="Arial"/>
          <w:b/>
          <w:lang w:val="sr-Cyrl-RS"/>
        </w:rPr>
        <w:t>е</w:t>
      </w:r>
      <w:r w:rsidRPr="00F6687B">
        <w:rPr>
          <w:rFonts w:cs="Arial"/>
          <w:b/>
          <w:lang w:val="sr-Cyrl-RS"/>
        </w:rPr>
        <w:t xml:space="preserve"> услуга:</w:t>
      </w:r>
    </w:p>
    <w:p w14:paraId="548506C6" w14:textId="1F4145C9" w:rsidR="00D47A45" w:rsidRDefault="00D47A45" w:rsidP="00D47A45">
      <w:pPr>
        <w:autoSpaceDE w:val="0"/>
        <w:autoSpaceDN w:val="0"/>
        <w:adjustRightInd w:val="0"/>
        <w:spacing w:before="0"/>
        <w:rPr>
          <w:rFonts w:cs="Arial"/>
          <w:b/>
          <w:bCs/>
          <w:lang w:val="sr-Cyrl-RS"/>
        </w:rPr>
      </w:pPr>
      <w:r>
        <w:rPr>
          <w:rFonts w:cs="Arial"/>
          <w:lang w:val="sr-Cyrl-RS"/>
        </w:rPr>
        <w:t>-с</w:t>
      </w:r>
      <w:r w:rsidRPr="0060124A">
        <w:rPr>
          <w:rFonts w:cs="Arial"/>
          <w:lang w:val="sr-Cyrl-RS"/>
        </w:rPr>
        <w:t>ервис и испитивања ручно преносних и ручно превозних мобилних уређаја за почетно гашење пожара</w:t>
      </w:r>
      <w:r>
        <w:rPr>
          <w:rFonts w:cs="Arial"/>
          <w:lang w:val="sr-Cyrl-RS"/>
        </w:rPr>
        <w:t xml:space="preserve"> </w:t>
      </w:r>
      <w:r w:rsidRPr="00D47A45">
        <w:rPr>
          <w:rFonts w:cs="Arial"/>
          <w:b/>
          <w:bCs/>
          <w:lang w:val="sr-Cyrl-RS"/>
        </w:rPr>
        <w:t>је 7 (словима:</w:t>
      </w:r>
      <w:r w:rsidR="00776D99">
        <w:rPr>
          <w:rFonts w:cs="Arial"/>
          <w:b/>
          <w:bCs/>
          <w:lang w:val="sr-Cyrl-RS"/>
        </w:rPr>
        <w:t xml:space="preserve"> </w:t>
      </w:r>
      <w:r w:rsidRPr="00D47A45">
        <w:rPr>
          <w:rFonts w:cs="Arial"/>
          <w:b/>
          <w:bCs/>
          <w:lang w:val="sr-Cyrl-RS"/>
        </w:rPr>
        <w:t>седам) дана од дана пријема наруџбенице од стране овлашћеног лица Изабраног понуђача.</w:t>
      </w:r>
    </w:p>
    <w:p w14:paraId="0E61CCCC" w14:textId="77777777" w:rsidR="00D47A45" w:rsidRDefault="00D47A45" w:rsidP="00D47A45">
      <w:pPr>
        <w:spacing w:before="9" w:line="260" w:lineRule="exact"/>
        <w:rPr>
          <w:rFonts w:cs="Arial"/>
          <w:b/>
          <w:u w:val="single"/>
          <w:lang w:val="sr-Cyrl-RS"/>
        </w:rPr>
      </w:pPr>
    </w:p>
    <w:p w14:paraId="58FA730B" w14:textId="77777777" w:rsidR="00D47A45" w:rsidRPr="00D47A45" w:rsidRDefault="00D47A45" w:rsidP="00D47A45">
      <w:pPr>
        <w:spacing w:before="9" w:line="260" w:lineRule="exact"/>
        <w:rPr>
          <w:rFonts w:cs="Arial"/>
          <w:b/>
          <w:lang w:val="sr-Cyrl-RS"/>
        </w:rPr>
      </w:pPr>
      <w:r w:rsidRPr="00D47A45">
        <w:rPr>
          <w:rFonts w:cs="Arial"/>
          <w:b/>
          <w:lang w:val="sr-Cyrl-RS"/>
        </w:rPr>
        <w:t>Рок за извршење услуга:</w:t>
      </w:r>
    </w:p>
    <w:p w14:paraId="1B1C4B09" w14:textId="566F4311" w:rsidR="00D47A45" w:rsidRDefault="00D47A45" w:rsidP="00D47A45">
      <w:pPr>
        <w:spacing w:before="9" w:line="260" w:lineRule="exact"/>
        <w:rPr>
          <w:rFonts w:cs="Arial"/>
          <w:b/>
          <w:lang w:val="sr-Cyrl-RS"/>
        </w:rPr>
      </w:pPr>
      <w:r>
        <w:rPr>
          <w:rFonts w:cs="Arial"/>
          <w:bCs/>
          <w:lang w:val="sr-Cyrl-RS"/>
        </w:rPr>
        <w:t>-</w:t>
      </w:r>
      <w:r w:rsidRPr="00D47A45">
        <w:rPr>
          <w:rFonts w:cs="Arial"/>
          <w:bCs/>
          <w:lang w:val="sr-Cyrl-RS"/>
        </w:rPr>
        <w:t>редовни, периодични преглед громобранских и електричних инсталација</w:t>
      </w:r>
      <w:r w:rsidRPr="00D47A45">
        <w:rPr>
          <w:rFonts w:cs="Arial"/>
          <w:b/>
          <w:lang w:val="sr-Cyrl-RS"/>
        </w:rPr>
        <w:t xml:space="preserve"> је 7 (словима:седам) дана од дана пријема наруџбенице од стране овлашћеног лица Изабраног понуђача.</w:t>
      </w:r>
    </w:p>
    <w:p w14:paraId="27774A2C" w14:textId="77777777" w:rsidR="00D47A45" w:rsidRDefault="00D47A45" w:rsidP="00D47A45">
      <w:pPr>
        <w:spacing w:before="9" w:line="260" w:lineRule="exact"/>
        <w:rPr>
          <w:rFonts w:cs="Arial"/>
          <w:b/>
          <w:lang w:val="sr-Cyrl-RS"/>
        </w:rPr>
      </w:pPr>
    </w:p>
    <w:p w14:paraId="266552C7" w14:textId="77777777" w:rsidR="00D47A45" w:rsidRPr="00D47A45" w:rsidRDefault="00D47A45" w:rsidP="00D47A45">
      <w:pPr>
        <w:spacing w:before="9" w:line="260" w:lineRule="exact"/>
        <w:rPr>
          <w:rFonts w:cs="Arial"/>
          <w:b/>
          <w:lang w:val="sr-Cyrl-RS"/>
        </w:rPr>
      </w:pPr>
      <w:r w:rsidRPr="00D47A45">
        <w:rPr>
          <w:rFonts w:cs="Arial"/>
          <w:b/>
          <w:lang w:val="sr-Cyrl-RS"/>
        </w:rPr>
        <w:t>Рок за извршење услуга:</w:t>
      </w:r>
    </w:p>
    <w:p w14:paraId="18255923" w14:textId="77777777" w:rsidR="00D47A45" w:rsidRDefault="00D47A45" w:rsidP="00D47A45">
      <w:pPr>
        <w:spacing w:before="9" w:line="260" w:lineRule="exact"/>
        <w:rPr>
          <w:rFonts w:cs="Arial"/>
          <w:b/>
          <w:lang w:val="sr-Cyrl-RS"/>
        </w:rPr>
      </w:pPr>
      <w:r>
        <w:rPr>
          <w:rFonts w:cs="Arial"/>
          <w:lang w:val="sr-Cyrl-RS"/>
        </w:rPr>
        <w:t>-в</w:t>
      </w:r>
      <w:r w:rsidRPr="001A4F9D">
        <w:rPr>
          <w:rFonts w:cs="Arial"/>
          <w:lang w:val="sr-Cyrl-RS"/>
        </w:rPr>
        <w:t>анредне сервисне услуге на отклањању кварова и недостатака и одр</w:t>
      </w:r>
      <w:r>
        <w:rPr>
          <w:rFonts w:cs="Arial"/>
          <w:lang w:val="sr-Cyrl-RS"/>
        </w:rPr>
        <w:t>жавању система ЗОП са испоруком</w:t>
      </w:r>
      <w:r w:rsidRPr="001A4F9D">
        <w:rPr>
          <w:rFonts w:cs="Arial"/>
          <w:lang w:val="sr-Cyrl-RS"/>
        </w:rPr>
        <w:t xml:space="preserve"> и уградњом опреме и резервних делова</w:t>
      </w:r>
    </w:p>
    <w:p w14:paraId="6BD95A12" w14:textId="6264D03B" w:rsidR="0094323E" w:rsidRDefault="00D47A45" w:rsidP="0094323E">
      <w:pPr>
        <w:spacing w:before="9" w:line="260" w:lineRule="exact"/>
        <w:rPr>
          <w:rFonts w:cs="Arial"/>
          <w:b/>
          <w:lang w:val="sr-Cyrl-RS"/>
        </w:rPr>
      </w:pPr>
      <w:r w:rsidRPr="00D47A45">
        <w:rPr>
          <w:rFonts w:cs="Arial"/>
          <w:b/>
          <w:lang w:val="sr-Cyrl-RS"/>
        </w:rPr>
        <w:t>Изабрани понуђач је дужан да се одазове на интервенцију у року од 12 (словима: дванаест)</w:t>
      </w:r>
      <w:r>
        <w:rPr>
          <w:rFonts w:cs="Arial"/>
          <w:b/>
          <w:lang w:val="sr-Cyrl-RS"/>
        </w:rPr>
        <w:t xml:space="preserve"> </w:t>
      </w:r>
      <w:r w:rsidRPr="00D47A45">
        <w:rPr>
          <w:rFonts w:cs="Arial"/>
          <w:b/>
          <w:lang w:val="sr-Cyrl-RS"/>
        </w:rPr>
        <w:t xml:space="preserve">часова од тренутка када је примио </w:t>
      </w:r>
      <w:r w:rsidR="00665206" w:rsidRPr="00665206">
        <w:rPr>
          <w:rFonts w:cs="Arial"/>
          <w:b/>
          <w:lang w:val="sr-Cyrl-RS"/>
        </w:rPr>
        <w:t>Пријаву квара (е-маилом, Прилог 3)</w:t>
      </w:r>
      <w:r w:rsidR="00144899">
        <w:rPr>
          <w:rFonts w:cs="Arial"/>
          <w:b/>
          <w:lang w:val="sr-Cyrl-RS"/>
        </w:rPr>
        <w:t xml:space="preserve"> од овлашћеног лица Наручиоца.</w:t>
      </w:r>
      <w:r w:rsidRPr="00D47A45">
        <w:rPr>
          <w:rFonts w:cs="Arial"/>
          <w:b/>
          <w:lang w:val="sr-Cyrl-RS"/>
        </w:rPr>
        <w:t xml:space="preserve"> </w:t>
      </w:r>
      <w:r w:rsidR="00144899" w:rsidRPr="00144899">
        <w:rPr>
          <w:rFonts w:cs="Arial"/>
          <w:b/>
          <w:lang w:val="sr-Cyrl-RS"/>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sidR="00BA0569">
        <w:rPr>
          <w:rFonts w:cs="Arial"/>
          <w:b/>
          <w:lang w:val="sr-Cyrl-RS"/>
        </w:rPr>
        <w:t>.</w:t>
      </w:r>
    </w:p>
    <w:p w14:paraId="0C6153E3" w14:textId="77777777" w:rsidR="00337CA1" w:rsidRDefault="00337CA1" w:rsidP="0094323E">
      <w:pPr>
        <w:spacing w:before="9" w:line="260" w:lineRule="exact"/>
        <w:rPr>
          <w:rFonts w:cs="Arial"/>
          <w:b/>
          <w:lang w:val="sr-Cyrl-RS"/>
        </w:rPr>
      </w:pPr>
    </w:p>
    <w:p w14:paraId="0CDBDBF2" w14:textId="77777777" w:rsidR="00337CA1" w:rsidRPr="00337CA1" w:rsidRDefault="00337CA1" w:rsidP="0094323E">
      <w:pPr>
        <w:spacing w:before="9" w:line="260" w:lineRule="exact"/>
        <w:rPr>
          <w:rFonts w:cs="Arial"/>
          <w:b/>
          <w:lang w:val="sr-Cyrl-RS"/>
        </w:rPr>
      </w:pPr>
      <w:r w:rsidRPr="00337CA1">
        <w:rPr>
          <w:rFonts w:cs="Arial"/>
          <w:b/>
          <w:lang w:val="sr-Cyrl-RS"/>
        </w:rPr>
        <w:t>Ме</w:t>
      </w:r>
      <w:r>
        <w:rPr>
          <w:rFonts w:cs="Arial"/>
          <w:b/>
          <w:lang w:val="sr-Cyrl-RS"/>
        </w:rPr>
        <w:t>сто извршења услуга за партију 5</w:t>
      </w:r>
      <w:r w:rsidRPr="00337CA1">
        <w:rPr>
          <w:rFonts w:cs="Arial"/>
          <w:b/>
          <w:lang w:val="sr-Cyrl-RS"/>
        </w:rPr>
        <w:t>:</w:t>
      </w:r>
    </w:p>
    <w:p w14:paraId="69919A65" w14:textId="77777777" w:rsidR="00337CA1" w:rsidRDefault="00337CA1" w:rsidP="00337CA1">
      <w:pPr>
        <w:autoSpaceDE w:val="0"/>
        <w:autoSpaceDN w:val="0"/>
        <w:adjustRightInd w:val="0"/>
        <w:rPr>
          <w:rFonts w:eastAsia="Calibri" w:cs="Arial"/>
          <w:lang w:val="sr-Cyrl-RS" w:eastAsia="sr-Latn-RS"/>
        </w:rPr>
      </w:pPr>
      <w:r w:rsidRPr="005B667A">
        <w:rPr>
          <w:rFonts w:eastAsia="Calibri" w:cs="Arial"/>
          <w:lang w:val="sr-Cyrl-RS" w:eastAsia="sr-Latn-RS"/>
        </w:rPr>
        <w:t>Место извршења услуга је предметни објекат власништво Понуђача и који је на подручју Техничког цента Нови Сад, односно на територијалном подручју АП Војводина.</w:t>
      </w:r>
      <w:r>
        <w:rPr>
          <w:rFonts w:eastAsia="Calibri" w:cs="Arial"/>
          <w:lang w:val="sr-Cyrl-RS" w:eastAsia="sr-Latn-RS"/>
        </w:rPr>
        <w:t xml:space="preserve"> </w:t>
      </w:r>
    </w:p>
    <w:p w14:paraId="11DCF979" w14:textId="77777777" w:rsidR="00337CA1" w:rsidRDefault="00337CA1" w:rsidP="00337CA1">
      <w:pPr>
        <w:rPr>
          <w:rFonts w:cs="Arial"/>
          <w:b/>
          <w:noProof/>
          <w:lang w:val="sr-Cyrl-RS"/>
        </w:rPr>
      </w:pPr>
      <w:r>
        <w:rPr>
          <w:rFonts w:cs="Arial"/>
          <w:b/>
          <w:noProof/>
          <w:lang w:val="sr-Cyrl-RS"/>
        </w:rPr>
        <w:t>Технички центар Нови Сад</w:t>
      </w:r>
      <w:r w:rsidRPr="00F70735">
        <w:rPr>
          <w:rFonts w:cs="Arial"/>
          <w:b/>
          <w:noProof/>
          <w:lang w:val="sr-Cyrl-RS"/>
        </w:rPr>
        <w:t xml:space="preserve"> обухвата </w:t>
      </w:r>
      <w:r>
        <w:rPr>
          <w:rFonts w:cs="Arial"/>
          <w:b/>
          <w:noProof/>
          <w:lang w:val="sr-Cyrl-RS"/>
        </w:rPr>
        <w:t>седам одсека техничке услуге (ОТУ)</w:t>
      </w:r>
      <w:r w:rsidRPr="00F70735">
        <w:rPr>
          <w:rFonts w:cs="Arial"/>
          <w:b/>
          <w:noProof/>
          <w:lang w:val="sr-Cyrl-RS"/>
        </w:rPr>
        <w:t>:</w:t>
      </w:r>
    </w:p>
    <w:p w14:paraId="655B5632"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Нови Сад, Булевар ослибођења бр. 100</w:t>
      </w:r>
    </w:p>
    <w:p w14:paraId="7C06A1B0"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Суботица, Сегедински пут бр.22-24</w:t>
      </w:r>
    </w:p>
    <w:p w14:paraId="2575E1DD"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Сомбор, Апатински пут бб</w:t>
      </w:r>
    </w:p>
    <w:p w14:paraId="366697C1" w14:textId="77777777" w:rsidR="00337CA1" w:rsidRPr="00A95FAA"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Зрењанин, Панчевачка бр.46</w:t>
      </w:r>
    </w:p>
    <w:p w14:paraId="18D890FF"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Рума, Индустриска бр. 2а</w:t>
      </w:r>
    </w:p>
    <w:p w14:paraId="473F3DDC"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Сремска Митровица, Фрушкогорска бб</w:t>
      </w:r>
    </w:p>
    <w:p w14:paraId="6034F5BD"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Панчево, Милоша Обреновића бр. 6</w:t>
      </w:r>
    </w:p>
    <w:p w14:paraId="6AC4452D" w14:textId="77777777" w:rsidR="00337CA1" w:rsidRPr="00337CA1" w:rsidRDefault="00337CA1" w:rsidP="00337CA1">
      <w:pPr>
        <w:spacing w:before="0"/>
        <w:ind w:left="357"/>
        <w:rPr>
          <w:rFonts w:eastAsia="Calibri" w:cs="Arial"/>
          <w:noProof/>
          <w:lang w:val="sr-Cyrl-RS"/>
        </w:rPr>
      </w:pPr>
    </w:p>
    <w:p w14:paraId="069EB04F" w14:textId="77777777" w:rsidR="00337CA1" w:rsidRPr="00BD7C6B" w:rsidRDefault="00337CA1" w:rsidP="00337CA1">
      <w:pPr>
        <w:spacing w:before="0"/>
        <w:rPr>
          <w:rFonts w:cs="Arial"/>
        </w:rPr>
      </w:pPr>
      <w:r w:rsidRPr="00BD7C6B">
        <w:rPr>
          <w:rFonts w:eastAsia="Calibri" w:cs="Arial"/>
          <w:lang w:val="sr-Cyrl-RS"/>
        </w:rPr>
        <w:t>Места извршења услуга су објекти Техничкиг центр</w:t>
      </w:r>
      <w:r>
        <w:rPr>
          <w:rFonts w:eastAsia="Calibri" w:cs="Arial"/>
          <w:lang w:val="sr-Cyrl-RS"/>
        </w:rPr>
        <w:t>а Нови Сад</w:t>
      </w:r>
      <w:r w:rsidRPr="00BD7C6B">
        <w:rPr>
          <w:rFonts w:eastAsia="Calibri" w:cs="Arial"/>
          <w:lang w:val="sr-Cyrl-RS"/>
        </w:rPr>
        <w:t xml:space="preserve">. </w:t>
      </w:r>
      <w:r w:rsidRPr="00BD7C6B">
        <w:rPr>
          <w:rFonts w:cs="Arial"/>
        </w:rPr>
        <w:t>На подручју ТЦ „Нови Сад“ налази се седам одсека техничке услуге (ОТУ)</w:t>
      </w:r>
      <w:r>
        <w:rPr>
          <w:rFonts w:cs="Arial"/>
          <w:lang w:val="sr-Cyrl-RS"/>
        </w:rPr>
        <w:t xml:space="preserve"> са припадајућим погонима и/или пословницама:</w:t>
      </w:r>
      <w:r>
        <w:rPr>
          <w:rFonts w:cs="Arial"/>
        </w:rPr>
        <w:t xml:space="preserve"> и то:</w:t>
      </w:r>
      <w:r>
        <w:rPr>
          <w:rFonts w:cs="Arial"/>
        </w:rPr>
        <w:br/>
        <w:t xml:space="preserve"> 1.</w:t>
      </w:r>
      <w:r w:rsidRPr="00BD7C6B">
        <w:rPr>
          <w:rFonts w:cs="Arial"/>
        </w:rPr>
        <w:t>ОТУ"Нови Сад“, Нови Сад, са Погонима: "Бачка Паланка",</w:t>
      </w:r>
      <w:r w:rsidRPr="00BD7C6B">
        <w:rPr>
          <w:rFonts w:cs="Arial"/>
          <w:lang w:val="sr-Cyrl-RS"/>
        </w:rPr>
        <w:t xml:space="preserve"> </w:t>
      </w:r>
      <w:r w:rsidRPr="00BD7C6B">
        <w:rPr>
          <w:rFonts w:cs="Arial"/>
        </w:rPr>
        <w:t>"Бечеј","</w:t>
      </w:r>
      <w:r w:rsidRPr="00BD7C6B">
        <w:rPr>
          <w:rFonts w:cs="Arial"/>
          <w:lang w:val="sr-Cyrl-RS"/>
        </w:rPr>
        <w:t xml:space="preserve"> </w:t>
      </w:r>
      <w:r w:rsidRPr="00BD7C6B">
        <w:rPr>
          <w:rFonts w:cs="Arial"/>
        </w:rPr>
        <w:t>Жабаљ" и Пословницама: "Бачки Петровац", "Темерин", "Србобран".</w:t>
      </w:r>
    </w:p>
    <w:p w14:paraId="10DE7BD4" w14:textId="77777777" w:rsidR="00337CA1" w:rsidRPr="00BD7C6B" w:rsidRDefault="00337CA1" w:rsidP="00337CA1">
      <w:pPr>
        <w:spacing w:before="0"/>
        <w:rPr>
          <w:rFonts w:cs="Arial"/>
        </w:rPr>
      </w:pPr>
      <w:r>
        <w:rPr>
          <w:rFonts w:cs="Arial"/>
        </w:rPr>
        <w:t>2.</w:t>
      </w:r>
      <w:r w:rsidRPr="00BD7C6B">
        <w:rPr>
          <w:rFonts w:cs="Arial"/>
        </w:rPr>
        <w:t>ОТУ"Суботица“, Суботица</w:t>
      </w:r>
      <w:proofErr w:type="gramStart"/>
      <w:r w:rsidRPr="00BD7C6B">
        <w:rPr>
          <w:rFonts w:cs="Arial"/>
        </w:rPr>
        <w:t>,  са</w:t>
      </w:r>
      <w:proofErr w:type="gramEnd"/>
      <w:r w:rsidRPr="00BD7C6B">
        <w:rPr>
          <w:rFonts w:cs="Arial"/>
        </w:rPr>
        <w:t xml:space="preserve"> Погонима: "Бачка Топола ", "Кањижа", "Сента" и Пословницом: "Бајмок".</w:t>
      </w:r>
    </w:p>
    <w:p w14:paraId="42411F2D" w14:textId="77777777" w:rsidR="00337CA1" w:rsidRPr="00BD7C6B" w:rsidRDefault="00337CA1" w:rsidP="00337CA1">
      <w:pPr>
        <w:spacing w:before="0"/>
        <w:rPr>
          <w:rFonts w:cs="Arial"/>
        </w:rPr>
      </w:pPr>
      <w:r>
        <w:rPr>
          <w:rFonts w:cs="Arial"/>
        </w:rPr>
        <w:t>3.</w:t>
      </w:r>
      <w:r w:rsidRPr="00BD7C6B">
        <w:rPr>
          <w:rFonts w:cs="Arial"/>
        </w:rPr>
        <w:t>ОТУ"Сомбор“, Сомбор, са Погоном: "Врбас" и Пословницама: "Кула", "Апатин","Оџаци".</w:t>
      </w:r>
    </w:p>
    <w:p w14:paraId="5755CCCD" w14:textId="77777777" w:rsidR="00337CA1" w:rsidRPr="00BD7C6B" w:rsidRDefault="00337CA1" w:rsidP="00337CA1">
      <w:pPr>
        <w:spacing w:before="0"/>
        <w:rPr>
          <w:rFonts w:cs="Arial"/>
        </w:rPr>
      </w:pPr>
      <w:r>
        <w:rPr>
          <w:rFonts w:cs="Arial"/>
        </w:rPr>
        <w:t>4.</w:t>
      </w:r>
      <w:r w:rsidRPr="00BD7C6B">
        <w:rPr>
          <w:rFonts w:cs="Arial"/>
        </w:rPr>
        <w:t>ОТУ"Панчево“, Панчево</w:t>
      </w:r>
      <w:proofErr w:type="gramStart"/>
      <w:r w:rsidRPr="00BD7C6B">
        <w:rPr>
          <w:rFonts w:cs="Arial"/>
        </w:rPr>
        <w:t>,  са</w:t>
      </w:r>
      <w:proofErr w:type="gramEnd"/>
      <w:r w:rsidRPr="00BD7C6B">
        <w:rPr>
          <w:rFonts w:cs="Arial"/>
        </w:rPr>
        <w:t xml:space="preserve"> Погоном: "Вршац" и Пословницама: "Ковин", "Алибунар", "Бела Црква".</w:t>
      </w:r>
    </w:p>
    <w:p w14:paraId="119EAAF1" w14:textId="77777777" w:rsidR="00337CA1" w:rsidRPr="00BD7C6B" w:rsidRDefault="00337CA1" w:rsidP="00337CA1">
      <w:pPr>
        <w:spacing w:before="0"/>
        <w:rPr>
          <w:rFonts w:cs="Arial"/>
        </w:rPr>
      </w:pPr>
      <w:r>
        <w:rPr>
          <w:rFonts w:cs="Arial"/>
        </w:rPr>
        <w:t>5.</w:t>
      </w:r>
      <w:r w:rsidRPr="00BD7C6B">
        <w:rPr>
          <w:rFonts w:cs="Arial"/>
        </w:rPr>
        <w:t>ОТУ"Зрењанин“, Зрењанин, са Погоном: "Кикинда"  и Пословницама: "Нови Бечеј", "Перлез", "Житиште", "Сечањ", "Нова Црња".</w:t>
      </w:r>
    </w:p>
    <w:p w14:paraId="0F10AA8F" w14:textId="77777777" w:rsidR="00337CA1" w:rsidRPr="00BD7C6B" w:rsidRDefault="00337CA1" w:rsidP="00337CA1">
      <w:pPr>
        <w:spacing w:before="0"/>
        <w:rPr>
          <w:rFonts w:cs="Arial"/>
        </w:rPr>
      </w:pPr>
      <w:r>
        <w:rPr>
          <w:rFonts w:cs="Arial"/>
        </w:rPr>
        <w:lastRenderedPageBreak/>
        <w:t>6.</w:t>
      </w:r>
      <w:r w:rsidRPr="00BD7C6B">
        <w:rPr>
          <w:rFonts w:cs="Arial"/>
        </w:rPr>
        <w:t>ОТУ"Рума“, Рума, са Погоном: "Инћија</w:t>
      </w:r>
      <w:proofErr w:type="gramStart"/>
      <w:r w:rsidRPr="00BD7C6B">
        <w:rPr>
          <w:rFonts w:cs="Arial"/>
        </w:rPr>
        <w:t>"  и</w:t>
      </w:r>
      <w:proofErr w:type="gramEnd"/>
      <w:r w:rsidRPr="00BD7C6B">
        <w:rPr>
          <w:rFonts w:cs="Arial"/>
        </w:rPr>
        <w:t xml:space="preserve"> Пословницом: "Стара Пазова".</w:t>
      </w:r>
    </w:p>
    <w:p w14:paraId="0D6BDC9C" w14:textId="77777777" w:rsidR="00337CA1" w:rsidRPr="00337CA1" w:rsidRDefault="00337CA1" w:rsidP="00337CA1">
      <w:pPr>
        <w:spacing w:before="0"/>
        <w:rPr>
          <w:rFonts w:cs="Arial"/>
        </w:rPr>
      </w:pPr>
      <w:r>
        <w:rPr>
          <w:rFonts w:cs="Arial"/>
        </w:rPr>
        <w:t>7.</w:t>
      </w:r>
      <w:r w:rsidRPr="00BD7C6B">
        <w:rPr>
          <w:rFonts w:cs="Arial"/>
        </w:rPr>
        <w:t>ОТУ"Сремска Митровица“, Сремска Митровица, са Пословницом: "Шид</w:t>
      </w:r>
    </w:p>
    <w:p w14:paraId="7DFB0A09" w14:textId="77777777" w:rsidR="00337CA1" w:rsidRPr="00F36CDB" w:rsidRDefault="00337CA1" w:rsidP="00337CA1">
      <w:pPr>
        <w:autoSpaceDE w:val="0"/>
        <w:autoSpaceDN w:val="0"/>
        <w:adjustRightInd w:val="0"/>
        <w:rPr>
          <w:rFonts w:eastAsia="Calibri" w:cs="Arial"/>
          <w:lang w:val="sr-Cyrl-RS" w:eastAsia="sr-Latn-RS"/>
        </w:rPr>
      </w:pPr>
      <w:r w:rsidRPr="00BD7C6B">
        <w:rPr>
          <w:rFonts w:eastAsia="Calibri" w:cs="Arial"/>
          <w:lang w:val="sr-Cyrl-RS"/>
        </w:rPr>
        <w:t>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22BCF268" w14:textId="77777777" w:rsidR="00337CA1" w:rsidRDefault="00337CA1" w:rsidP="0094323E">
      <w:pPr>
        <w:spacing w:before="9" w:line="260" w:lineRule="exact"/>
        <w:rPr>
          <w:rFonts w:cs="Arial"/>
          <w:b/>
          <w:u w:val="single"/>
          <w:lang w:val="sr-Cyrl-RS"/>
        </w:rPr>
      </w:pPr>
    </w:p>
    <w:p w14:paraId="45AC526D" w14:textId="77777777" w:rsidR="00337CA1" w:rsidRDefault="00337CA1" w:rsidP="0094323E">
      <w:pPr>
        <w:spacing w:before="9" w:line="260" w:lineRule="exact"/>
        <w:rPr>
          <w:rFonts w:cs="Arial"/>
          <w:b/>
          <w:u w:val="single"/>
          <w:lang w:val="sr-Cyrl-RS"/>
        </w:rPr>
      </w:pPr>
    </w:p>
    <w:p w14:paraId="7EE306D8" w14:textId="77777777" w:rsidR="0094323E" w:rsidRPr="0094323E" w:rsidRDefault="0094323E" w:rsidP="0094323E">
      <w:pPr>
        <w:spacing w:before="9" w:line="260" w:lineRule="exact"/>
        <w:rPr>
          <w:rFonts w:cs="Arial"/>
          <w:b/>
          <w:lang w:val="sr-Cyrl-RS"/>
        </w:rPr>
      </w:pPr>
      <w:r w:rsidRPr="0094323E">
        <w:rPr>
          <w:rFonts w:cs="Arial"/>
          <w:b/>
          <w:u w:val="single"/>
          <w:lang w:val="sr-Cyrl-RS"/>
        </w:rPr>
        <w:t>Партија 6:</w:t>
      </w:r>
    </w:p>
    <w:p w14:paraId="668A9835" w14:textId="77777777" w:rsidR="0094323E" w:rsidRPr="0094323E" w:rsidRDefault="0094323E" w:rsidP="0094323E">
      <w:pPr>
        <w:spacing w:before="9" w:line="260" w:lineRule="exact"/>
        <w:rPr>
          <w:rFonts w:cs="Arial"/>
          <w:b/>
          <w:lang w:val="sr-Cyrl-RS"/>
        </w:rPr>
      </w:pPr>
      <w:r w:rsidRPr="0094323E">
        <w:rPr>
          <w:rFonts w:cs="Arial"/>
          <w:b/>
          <w:lang w:val="sr-Cyrl-RS"/>
        </w:rPr>
        <w:t>Рок за извршење услуга:</w:t>
      </w:r>
    </w:p>
    <w:p w14:paraId="6DFE2050" w14:textId="18A41842" w:rsidR="0094323E" w:rsidRPr="0094323E" w:rsidRDefault="0094323E" w:rsidP="0094323E">
      <w:pPr>
        <w:spacing w:before="9" w:line="260" w:lineRule="exact"/>
        <w:rPr>
          <w:rFonts w:cs="Arial"/>
          <w:b/>
          <w:lang w:val="sr-Cyrl-RS"/>
        </w:rPr>
      </w:pPr>
      <w:r w:rsidRPr="0094323E">
        <w:rPr>
          <w:rFonts w:cs="Arial"/>
          <w:b/>
          <w:lang w:val="sr-Cyrl-RS"/>
        </w:rPr>
        <w:t>-</w:t>
      </w:r>
      <w:r w:rsidRPr="0094323E">
        <w:t xml:space="preserve"> </w:t>
      </w:r>
      <w:r w:rsidRPr="0094323E">
        <w:rPr>
          <w:rFonts w:cs="Arial"/>
          <w:bCs/>
          <w:lang w:val="sr-Cyrl-RS"/>
        </w:rPr>
        <w:t>Редовни, периодични и детаљни прегледи стабилних система за аутоматску     детекцију и дојаву пожара</w:t>
      </w:r>
      <w:r w:rsidRPr="0094323E">
        <w:rPr>
          <w:rFonts w:cs="Arial"/>
          <w:b/>
          <w:lang w:val="sr-Cyrl-RS"/>
        </w:rPr>
        <w:t xml:space="preserve"> је 7 (словима:седам) дана од дана пријема наруџбенице од стране овлашћеног лица Изабраног понуђача.</w:t>
      </w:r>
    </w:p>
    <w:p w14:paraId="492A8EF4" w14:textId="77777777" w:rsidR="0094323E" w:rsidRPr="0094323E" w:rsidRDefault="0094323E" w:rsidP="0094323E">
      <w:pPr>
        <w:spacing w:before="9" w:line="260" w:lineRule="exact"/>
        <w:rPr>
          <w:rFonts w:cs="Arial"/>
          <w:b/>
          <w:lang w:val="sr-Cyrl-RS"/>
        </w:rPr>
      </w:pPr>
    </w:p>
    <w:p w14:paraId="00BB0415" w14:textId="77777777" w:rsidR="0094323E" w:rsidRPr="0094323E" w:rsidRDefault="0094323E" w:rsidP="0094323E">
      <w:pPr>
        <w:spacing w:before="9" w:line="260" w:lineRule="exact"/>
        <w:rPr>
          <w:rFonts w:cs="Arial"/>
          <w:b/>
          <w:lang w:val="sr-Cyrl-RS"/>
        </w:rPr>
      </w:pPr>
      <w:r w:rsidRPr="0094323E">
        <w:rPr>
          <w:rFonts w:cs="Arial"/>
          <w:b/>
          <w:lang w:val="sr-Cyrl-RS"/>
        </w:rPr>
        <w:t>Рок за извршење услуга:</w:t>
      </w:r>
    </w:p>
    <w:p w14:paraId="21983A26" w14:textId="77777777" w:rsidR="0094323E" w:rsidRDefault="0094323E" w:rsidP="0094323E">
      <w:pPr>
        <w:spacing w:before="9" w:line="260" w:lineRule="exact"/>
        <w:rPr>
          <w:rFonts w:cs="Arial"/>
          <w:lang w:val="sr-Cyrl-RS"/>
        </w:rPr>
      </w:pPr>
      <w:r w:rsidRPr="0094323E">
        <w:rPr>
          <w:rFonts w:cs="Arial"/>
          <w:b/>
          <w:lang w:val="sr-Cyrl-RS"/>
        </w:rPr>
        <w:t>-</w:t>
      </w:r>
      <w:r w:rsidRPr="0094323E">
        <w:rPr>
          <w:rFonts w:cs="Arial"/>
          <w:lang w:val="sr-Cyrl-RS"/>
        </w:rPr>
        <w:t xml:space="preserve"> </w:t>
      </w:r>
      <w:r w:rsidRPr="000D1397">
        <w:rPr>
          <w:rFonts w:cs="Arial"/>
          <w:lang w:val="sr-Cyrl-RS"/>
        </w:rPr>
        <w:t>Ванредне сервисне услуге на отклањању кварова и недостатака и одржавању система ЗОП са испоруком и уградњом опреме и резервних делова</w:t>
      </w:r>
    </w:p>
    <w:p w14:paraId="67FB9733" w14:textId="4D964684" w:rsidR="0094323E" w:rsidRPr="00D47A45" w:rsidRDefault="0094323E" w:rsidP="0094323E">
      <w:pPr>
        <w:spacing w:before="9" w:line="260" w:lineRule="exact"/>
        <w:rPr>
          <w:rFonts w:cs="Arial"/>
          <w:b/>
          <w:lang w:val="sr-Cyrl-RS"/>
        </w:rPr>
      </w:pPr>
      <w:r w:rsidRPr="0094323E">
        <w:rPr>
          <w:rFonts w:cs="Arial"/>
          <w:b/>
          <w:lang w:val="sr-Cyrl-RS"/>
        </w:rPr>
        <w:t xml:space="preserve"> Изабрани понуђач је дужан да се одазове на интервенцију у року од 12 (словима: дванаест) часова од тренутка када је примио </w:t>
      </w:r>
      <w:r w:rsidR="00665206" w:rsidRPr="00665206">
        <w:rPr>
          <w:rFonts w:cs="Arial"/>
          <w:b/>
          <w:lang w:val="sr-Cyrl-RS"/>
        </w:rPr>
        <w:t>Пријаву квара (е-маилом, Прилог 3)</w:t>
      </w:r>
      <w:r w:rsidR="00144899">
        <w:rPr>
          <w:rFonts w:cs="Arial"/>
          <w:b/>
          <w:lang w:val="sr-Cyrl-RS"/>
        </w:rPr>
        <w:t xml:space="preserve"> од овлашћеног лица Наручиоца.</w:t>
      </w:r>
      <w:r w:rsidRPr="0094323E">
        <w:rPr>
          <w:rFonts w:cs="Arial"/>
          <w:b/>
          <w:lang w:val="sr-Cyrl-RS"/>
        </w:rPr>
        <w:t xml:space="preserve"> </w:t>
      </w:r>
      <w:r w:rsidR="00144899" w:rsidRPr="00144899">
        <w:rPr>
          <w:rFonts w:cs="Arial"/>
          <w:b/>
          <w:lang w:val="sr-Cyrl-RS"/>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sidRPr="0094323E">
        <w:rPr>
          <w:rFonts w:cs="Arial"/>
          <w:b/>
          <w:lang w:val="sr-Cyrl-RS"/>
        </w:rPr>
        <w:t>.</w:t>
      </w:r>
    </w:p>
    <w:p w14:paraId="39E46B3D" w14:textId="77777777" w:rsidR="004D61B9" w:rsidRDefault="004D61B9" w:rsidP="008440C5">
      <w:pPr>
        <w:spacing w:before="0"/>
        <w:rPr>
          <w:rFonts w:cs="Arial"/>
          <w:i/>
          <w:color w:val="00B0F0"/>
          <w:lang w:eastAsia="zh-CN"/>
        </w:rPr>
      </w:pPr>
    </w:p>
    <w:p w14:paraId="0AF2CDF1" w14:textId="77777777" w:rsidR="00337CA1" w:rsidRPr="00337CA1" w:rsidRDefault="00337CA1" w:rsidP="00337CA1">
      <w:pPr>
        <w:spacing w:before="9" w:line="260" w:lineRule="exact"/>
        <w:rPr>
          <w:rFonts w:cs="Arial"/>
          <w:b/>
          <w:lang w:val="sr-Cyrl-RS"/>
        </w:rPr>
      </w:pPr>
      <w:r w:rsidRPr="00337CA1">
        <w:rPr>
          <w:rFonts w:cs="Arial"/>
          <w:b/>
          <w:lang w:val="sr-Cyrl-RS"/>
        </w:rPr>
        <w:t>Ме</w:t>
      </w:r>
      <w:r>
        <w:rPr>
          <w:rFonts w:cs="Arial"/>
          <w:b/>
          <w:lang w:val="sr-Cyrl-RS"/>
        </w:rPr>
        <w:t>сто извршења услуга за партију 6</w:t>
      </w:r>
      <w:r w:rsidRPr="00337CA1">
        <w:rPr>
          <w:rFonts w:cs="Arial"/>
          <w:b/>
          <w:lang w:val="sr-Cyrl-RS"/>
        </w:rPr>
        <w:t>:</w:t>
      </w:r>
    </w:p>
    <w:p w14:paraId="1FD354AB" w14:textId="77777777" w:rsidR="00337CA1" w:rsidRDefault="00337CA1" w:rsidP="00337CA1">
      <w:pPr>
        <w:autoSpaceDE w:val="0"/>
        <w:autoSpaceDN w:val="0"/>
        <w:adjustRightInd w:val="0"/>
        <w:rPr>
          <w:rFonts w:eastAsia="Calibri" w:cs="Arial"/>
          <w:lang w:val="sr-Cyrl-RS" w:eastAsia="sr-Latn-RS"/>
        </w:rPr>
      </w:pPr>
      <w:r w:rsidRPr="005B667A">
        <w:rPr>
          <w:rFonts w:eastAsia="Calibri" w:cs="Arial"/>
          <w:lang w:val="sr-Cyrl-RS" w:eastAsia="sr-Latn-RS"/>
        </w:rPr>
        <w:t>Место извршења услуга је предметни објекат власништво Понуђача и који је на подручју Техничког цента Нови Сад, односно на територијалном подручју АП Војводина.</w:t>
      </w:r>
      <w:r>
        <w:rPr>
          <w:rFonts w:eastAsia="Calibri" w:cs="Arial"/>
          <w:lang w:val="sr-Cyrl-RS" w:eastAsia="sr-Latn-RS"/>
        </w:rPr>
        <w:t xml:space="preserve"> </w:t>
      </w:r>
    </w:p>
    <w:p w14:paraId="0963EDDB" w14:textId="77777777" w:rsidR="00337CA1" w:rsidRDefault="00337CA1" w:rsidP="00337CA1">
      <w:pPr>
        <w:rPr>
          <w:rFonts w:cs="Arial"/>
          <w:b/>
          <w:noProof/>
          <w:lang w:val="sr-Cyrl-RS"/>
        </w:rPr>
      </w:pPr>
      <w:r>
        <w:rPr>
          <w:rFonts w:cs="Arial"/>
          <w:b/>
          <w:noProof/>
          <w:lang w:val="sr-Cyrl-RS"/>
        </w:rPr>
        <w:t>Технички центар Нови Сад</w:t>
      </w:r>
      <w:r w:rsidRPr="00F70735">
        <w:rPr>
          <w:rFonts w:cs="Arial"/>
          <w:b/>
          <w:noProof/>
          <w:lang w:val="sr-Cyrl-RS"/>
        </w:rPr>
        <w:t xml:space="preserve"> обухвата </w:t>
      </w:r>
      <w:r>
        <w:rPr>
          <w:rFonts w:cs="Arial"/>
          <w:b/>
          <w:noProof/>
          <w:lang w:val="sr-Cyrl-RS"/>
        </w:rPr>
        <w:t>седам одсека техничке услуге (ОТУ)</w:t>
      </w:r>
      <w:r w:rsidRPr="00F70735">
        <w:rPr>
          <w:rFonts w:cs="Arial"/>
          <w:b/>
          <w:noProof/>
          <w:lang w:val="sr-Cyrl-RS"/>
        </w:rPr>
        <w:t>:</w:t>
      </w:r>
    </w:p>
    <w:p w14:paraId="59A893D8"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Нови Сад, Булевар ослибођења бр. 100</w:t>
      </w:r>
    </w:p>
    <w:p w14:paraId="333CA288"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Суботица, Сегедински пут бр.22-24</w:t>
      </w:r>
    </w:p>
    <w:p w14:paraId="383405D0"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Сомбор, Апатински пут бб</w:t>
      </w:r>
    </w:p>
    <w:p w14:paraId="3ECFBE33" w14:textId="77777777" w:rsidR="00337CA1" w:rsidRPr="00A95FAA"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Зрењанин, Панчевачка бр.46</w:t>
      </w:r>
    </w:p>
    <w:p w14:paraId="42C088DD"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Рума, Индустриска бр. 2а</w:t>
      </w:r>
    </w:p>
    <w:p w14:paraId="6F4F540F"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Сремска Митровица, Фрушкогорска бб</w:t>
      </w:r>
    </w:p>
    <w:p w14:paraId="5158B21E" w14:textId="77777777" w:rsidR="00337CA1" w:rsidRDefault="00337CA1"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Панчево, Милоша Обреновића бр. 6</w:t>
      </w:r>
    </w:p>
    <w:p w14:paraId="52B60DAD" w14:textId="77777777" w:rsidR="00337CA1" w:rsidRPr="005B667A" w:rsidRDefault="00337CA1" w:rsidP="00337CA1">
      <w:pPr>
        <w:autoSpaceDE w:val="0"/>
        <w:autoSpaceDN w:val="0"/>
        <w:adjustRightInd w:val="0"/>
        <w:rPr>
          <w:rFonts w:eastAsia="Calibri" w:cs="Arial"/>
          <w:lang w:val="sr-Cyrl-RS" w:eastAsia="sr-Latn-RS"/>
        </w:rPr>
      </w:pPr>
    </w:p>
    <w:p w14:paraId="2D378B74" w14:textId="77777777" w:rsidR="00337CA1" w:rsidRPr="00BD7C6B" w:rsidRDefault="00337CA1" w:rsidP="00337CA1">
      <w:pPr>
        <w:rPr>
          <w:rFonts w:cs="Arial"/>
        </w:rPr>
      </w:pPr>
      <w:r w:rsidRPr="00BD7C6B">
        <w:rPr>
          <w:rFonts w:eastAsia="Calibri" w:cs="Arial"/>
          <w:lang w:val="sr-Cyrl-RS"/>
        </w:rPr>
        <w:t>Места извршења услуга су објекти Техничкиг центр</w:t>
      </w:r>
      <w:r>
        <w:rPr>
          <w:rFonts w:eastAsia="Calibri" w:cs="Arial"/>
          <w:lang w:val="sr-Cyrl-RS"/>
        </w:rPr>
        <w:t>а Нови Сад</w:t>
      </w:r>
      <w:r w:rsidRPr="00BD7C6B">
        <w:rPr>
          <w:rFonts w:eastAsia="Calibri" w:cs="Arial"/>
          <w:lang w:val="sr-Cyrl-RS"/>
        </w:rPr>
        <w:t xml:space="preserve">. </w:t>
      </w:r>
      <w:r w:rsidRPr="00BD7C6B">
        <w:rPr>
          <w:rFonts w:cs="Arial"/>
        </w:rPr>
        <w:t>На подручју ТЦ „Нови Сад“ налази се седам одсека техничке услуге (ОТУ)</w:t>
      </w:r>
      <w:r>
        <w:rPr>
          <w:rFonts w:cs="Arial"/>
          <w:lang w:val="sr-Cyrl-RS"/>
        </w:rPr>
        <w:t xml:space="preserve"> са припадајућим погонима и/или пословницама:</w:t>
      </w:r>
      <w:r w:rsidRPr="00BD7C6B">
        <w:rPr>
          <w:rFonts w:cs="Arial"/>
        </w:rPr>
        <w:t xml:space="preserve"> и то:</w:t>
      </w:r>
      <w:r w:rsidRPr="00BD7C6B">
        <w:rPr>
          <w:rFonts w:cs="Arial"/>
        </w:rPr>
        <w:br/>
        <w:t xml:space="preserve"> 1. ОТУ"Нови Сад“, Нови Сад, са Погонима: "Бачка Паланка",</w:t>
      </w:r>
      <w:r w:rsidRPr="00BD7C6B">
        <w:rPr>
          <w:rFonts w:cs="Arial"/>
          <w:lang w:val="sr-Cyrl-RS"/>
        </w:rPr>
        <w:t xml:space="preserve"> </w:t>
      </w:r>
      <w:r w:rsidRPr="00BD7C6B">
        <w:rPr>
          <w:rFonts w:cs="Arial"/>
        </w:rPr>
        <w:t>"Бечеј","</w:t>
      </w:r>
      <w:r w:rsidRPr="00BD7C6B">
        <w:rPr>
          <w:rFonts w:cs="Arial"/>
          <w:lang w:val="sr-Cyrl-RS"/>
        </w:rPr>
        <w:t xml:space="preserve"> </w:t>
      </w:r>
      <w:r w:rsidRPr="00BD7C6B">
        <w:rPr>
          <w:rFonts w:cs="Arial"/>
        </w:rPr>
        <w:t>Жабаљ" и Пословницама: "Бачки Петровац", "Темерин", "Србобран".</w:t>
      </w:r>
    </w:p>
    <w:p w14:paraId="46EDA04E" w14:textId="77777777" w:rsidR="00337CA1" w:rsidRPr="00BD7C6B" w:rsidRDefault="00337CA1" w:rsidP="00337CA1">
      <w:pPr>
        <w:rPr>
          <w:rFonts w:cs="Arial"/>
        </w:rPr>
      </w:pPr>
      <w:r w:rsidRPr="00BD7C6B">
        <w:rPr>
          <w:rFonts w:cs="Arial"/>
        </w:rPr>
        <w:t>2. ОТУ"Суботица“, Суботица</w:t>
      </w:r>
      <w:proofErr w:type="gramStart"/>
      <w:r w:rsidRPr="00BD7C6B">
        <w:rPr>
          <w:rFonts w:cs="Arial"/>
        </w:rPr>
        <w:t>,  са</w:t>
      </w:r>
      <w:proofErr w:type="gramEnd"/>
      <w:r w:rsidRPr="00BD7C6B">
        <w:rPr>
          <w:rFonts w:cs="Arial"/>
        </w:rPr>
        <w:t xml:space="preserve"> Погонима: "Бачка Топола ", "Кањижа", "Сента" и Пословницом: "Бајмок".</w:t>
      </w:r>
    </w:p>
    <w:p w14:paraId="252BAEE6" w14:textId="77777777" w:rsidR="00337CA1" w:rsidRPr="00BD7C6B" w:rsidRDefault="00337CA1" w:rsidP="00337CA1">
      <w:pPr>
        <w:rPr>
          <w:rFonts w:cs="Arial"/>
        </w:rPr>
      </w:pPr>
      <w:r w:rsidRPr="00BD7C6B">
        <w:rPr>
          <w:rFonts w:cs="Arial"/>
        </w:rPr>
        <w:t>3. ОТУ"Сомбор“, Сомбор, са Погоном: "Врбас" и Пословницама: "Кула", "Апатин","Оџаци".</w:t>
      </w:r>
    </w:p>
    <w:p w14:paraId="17E169E0" w14:textId="77777777" w:rsidR="00337CA1" w:rsidRPr="00BD7C6B" w:rsidRDefault="00337CA1" w:rsidP="00337CA1">
      <w:pPr>
        <w:rPr>
          <w:rFonts w:cs="Arial"/>
        </w:rPr>
      </w:pPr>
      <w:r w:rsidRPr="00BD7C6B">
        <w:rPr>
          <w:rFonts w:cs="Arial"/>
        </w:rPr>
        <w:t>4. ОТУ"Панчево“, Панчево</w:t>
      </w:r>
      <w:proofErr w:type="gramStart"/>
      <w:r w:rsidRPr="00BD7C6B">
        <w:rPr>
          <w:rFonts w:cs="Arial"/>
        </w:rPr>
        <w:t>,  са</w:t>
      </w:r>
      <w:proofErr w:type="gramEnd"/>
      <w:r w:rsidRPr="00BD7C6B">
        <w:rPr>
          <w:rFonts w:cs="Arial"/>
        </w:rPr>
        <w:t xml:space="preserve"> Погоном: "Вршац" и Пословницама: "Ковин", "Алибунар", "Бела Црква".</w:t>
      </w:r>
    </w:p>
    <w:p w14:paraId="3DA77251" w14:textId="77777777" w:rsidR="00337CA1" w:rsidRPr="00BD7C6B" w:rsidRDefault="00337CA1" w:rsidP="00337CA1">
      <w:pPr>
        <w:rPr>
          <w:rFonts w:cs="Arial"/>
        </w:rPr>
      </w:pPr>
      <w:r w:rsidRPr="00BD7C6B">
        <w:rPr>
          <w:rFonts w:cs="Arial"/>
        </w:rPr>
        <w:t>5. ОТУ"Зрењанин“, Зрењанин, са Погоном: "Кикинда"  и Пословницама: "Нови Бечеј", "Перлез", "Житиште", "Сечањ", "Нова Црња".</w:t>
      </w:r>
    </w:p>
    <w:p w14:paraId="5BD97341" w14:textId="77777777" w:rsidR="00337CA1" w:rsidRPr="00BD7C6B" w:rsidRDefault="00337CA1" w:rsidP="00337CA1">
      <w:pPr>
        <w:rPr>
          <w:rFonts w:cs="Arial"/>
        </w:rPr>
      </w:pPr>
      <w:r w:rsidRPr="00BD7C6B">
        <w:rPr>
          <w:rFonts w:cs="Arial"/>
        </w:rPr>
        <w:lastRenderedPageBreak/>
        <w:t>6. ОТУ"Рума“, Рума, са Погоном: "Инћија</w:t>
      </w:r>
      <w:proofErr w:type="gramStart"/>
      <w:r w:rsidRPr="00BD7C6B">
        <w:rPr>
          <w:rFonts w:cs="Arial"/>
        </w:rPr>
        <w:t>"  и</w:t>
      </w:r>
      <w:proofErr w:type="gramEnd"/>
      <w:r w:rsidRPr="00BD7C6B">
        <w:rPr>
          <w:rFonts w:cs="Arial"/>
        </w:rPr>
        <w:t xml:space="preserve"> Пословницом: "Стара Пазова".</w:t>
      </w:r>
    </w:p>
    <w:p w14:paraId="402758AF" w14:textId="77777777" w:rsidR="00337CA1" w:rsidRPr="00BD7C6B" w:rsidRDefault="00337CA1" w:rsidP="00337CA1">
      <w:pPr>
        <w:rPr>
          <w:rFonts w:cs="Arial"/>
        </w:rPr>
      </w:pPr>
      <w:r w:rsidRPr="00BD7C6B">
        <w:rPr>
          <w:rFonts w:cs="Arial"/>
        </w:rPr>
        <w:t>7. ОТУ"Сремска Митровица“, Сремска Митровица, са Пословницом: "Шид</w:t>
      </w:r>
    </w:p>
    <w:p w14:paraId="408203C5" w14:textId="77777777" w:rsidR="00337CA1" w:rsidRDefault="00337CA1" w:rsidP="00337CA1">
      <w:pPr>
        <w:rPr>
          <w:rFonts w:eastAsia="Calibri" w:cs="Arial"/>
          <w:lang w:val="sr-Cyrl-RS"/>
        </w:rPr>
      </w:pPr>
    </w:p>
    <w:p w14:paraId="56D7805F" w14:textId="00EA1A08" w:rsidR="00337CA1" w:rsidRDefault="00337CA1" w:rsidP="00337CA1">
      <w:pPr>
        <w:spacing w:before="0"/>
        <w:rPr>
          <w:rFonts w:eastAsia="Calibri" w:cs="Arial"/>
          <w:lang w:val="sr-Cyrl-RS"/>
        </w:rPr>
      </w:pPr>
      <w:r w:rsidRPr="00BD7C6B">
        <w:rPr>
          <w:rFonts w:eastAsia="Calibri" w:cs="Arial"/>
          <w:lang w:val="sr-Cyrl-RS"/>
        </w:rPr>
        <w:t>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p w14:paraId="2FF561D3" w14:textId="4912C50C" w:rsidR="00677C0F" w:rsidRDefault="00677C0F" w:rsidP="00337CA1">
      <w:pPr>
        <w:spacing w:before="0"/>
        <w:rPr>
          <w:rFonts w:eastAsia="Calibri" w:cs="Arial"/>
          <w:lang w:val="sr-Cyrl-RS"/>
        </w:rPr>
      </w:pPr>
    </w:p>
    <w:p w14:paraId="701E3553" w14:textId="70670037" w:rsidR="00677C0F" w:rsidRPr="0089786B" w:rsidRDefault="00677C0F" w:rsidP="00337CA1">
      <w:pPr>
        <w:spacing w:before="0"/>
        <w:rPr>
          <w:rFonts w:eastAsia="Calibri" w:cs="Arial"/>
          <w:b/>
          <w:lang w:val="sr-Cyrl-RS"/>
        </w:rPr>
      </w:pPr>
      <w:r w:rsidRPr="0089786B">
        <w:rPr>
          <w:rFonts w:eastAsia="Calibri" w:cs="Arial"/>
          <w:b/>
          <w:lang w:val="sr-Cyrl-RS"/>
        </w:rPr>
        <w:t xml:space="preserve">6.13 </w:t>
      </w:r>
      <w:r w:rsidR="0089786B" w:rsidRPr="0089786B">
        <w:rPr>
          <w:rFonts w:eastAsia="Calibri" w:cs="Arial"/>
          <w:b/>
          <w:lang w:val="sr-Cyrl-RS"/>
        </w:rPr>
        <w:t>Гарантни рок</w:t>
      </w:r>
    </w:p>
    <w:p w14:paraId="0563A0CC" w14:textId="4356DB31" w:rsidR="00872617" w:rsidRPr="007C7603" w:rsidRDefault="00872617" w:rsidP="00872617">
      <w:pPr>
        <w:rPr>
          <w:rFonts w:cs="Arial"/>
          <w:color w:val="000000" w:themeColor="text1"/>
          <w:lang w:val="sr-Cyrl-RS"/>
        </w:rPr>
      </w:pPr>
      <w:r w:rsidRPr="003D68A9">
        <w:rPr>
          <w:rFonts w:cs="Arial"/>
        </w:rPr>
        <w:t>Гарантни рок</w:t>
      </w:r>
      <w:r w:rsidR="00BA1575">
        <w:rPr>
          <w:rFonts w:cs="Arial"/>
          <w:lang w:val="sr-Cyrl-RS"/>
        </w:rPr>
        <w:t xml:space="preserve"> за свих 6 партија,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је минимално 12</w:t>
      </w:r>
      <w:r>
        <w:rPr>
          <w:rFonts w:cs="Arial"/>
        </w:rPr>
        <w:t xml:space="preserve"> (</w:t>
      </w:r>
      <w:r>
        <w:rPr>
          <w:rFonts w:cs="Arial"/>
          <w:lang w:val="sr-Cyrl-RS"/>
        </w:rPr>
        <w:t>словима: дванаест)</w:t>
      </w:r>
      <w:r w:rsidRPr="003D68A9">
        <w:rPr>
          <w:rFonts w:cs="Arial"/>
          <w:lang w:val="sr-Cyrl-RS"/>
        </w:rPr>
        <w:t xml:space="preserve"> месеци</w:t>
      </w:r>
      <w:r w:rsidRPr="003D68A9">
        <w:rPr>
          <w:rFonts w:cs="Arial"/>
        </w:rPr>
        <w:t xml:space="preserve"> 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sidRPr="007C7603">
        <w:rPr>
          <w:rFonts w:cs="Arial"/>
          <w:color w:val="000000" w:themeColor="text1"/>
        </w:rPr>
        <w:t xml:space="preserve"> </w:t>
      </w:r>
    </w:p>
    <w:p w14:paraId="1F245ED1" w14:textId="77777777" w:rsidR="00BA1575" w:rsidRPr="00BA1575" w:rsidRDefault="00BA1575" w:rsidP="00BA1575">
      <w:pPr>
        <w:spacing w:before="0"/>
        <w:rPr>
          <w:rFonts w:cs="Arial"/>
          <w:b/>
          <w:lang w:val="sr-Cyrl-RS" w:eastAsia="sr-Latn-RS"/>
        </w:rPr>
      </w:pPr>
      <w:r w:rsidRPr="00BA1575">
        <w:rPr>
          <w:rFonts w:cs="Arial"/>
          <w:b/>
          <w:lang w:val="sr-Cyrl-RS" w:eastAsia="sr-Latn-RS"/>
        </w:rPr>
        <w:t>Партија 1:</w:t>
      </w:r>
    </w:p>
    <w:p w14:paraId="3DCC2A73" w14:textId="5B945E8A" w:rsidR="00BA1575" w:rsidRPr="002E2DC2" w:rsidRDefault="00692382" w:rsidP="00BA1575">
      <w:pPr>
        <w:spacing w:before="0"/>
        <w:rPr>
          <w:rFonts w:cs="Arial"/>
          <w:lang w:eastAsia="sr-Latn-RS"/>
        </w:rPr>
      </w:pPr>
      <w:r w:rsidRPr="002E2DC2">
        <w:rPr>
          <w:rFonts w:cs="Arial"/>
          <w:lang w:val="sr-Cyrl-RS" w:eastAsia="sr-Latn-RS"/>
        </w:rPr>
        <w:t>Изабрани понуђач је дужан да о свом трошку отклони све евентуалне недостатке у току трајања гарантног рока. Рок за извршење услуга у гарантном року је 15 (словима: петнаест) дана од дана пријаве недостатка или квара.</w:t>
      </w:r>
    </w:p>
    <w:p w14:paraId="4F939C89" w14:textId="77777777" w:rsidR="00BA1575" w:rsidRDefault="00BA1575" w:rsidP="00BA1575">
      <w:pPr>
        <w:spacing w:before="0"/>
        <w:rPr>
          <w:rFonts w:cs="Arial"/>
          <w:lang w:val="sr-Cyrl-RS" w:eastAsia="sr-Latn-RS"/>
        </w:rPr>
      </w:pPr>
    </w:p>
    <w:p w14:paraId="5A3F05CF" w14:textId="53326683" w:rsidR="00BA1575" w:rsidRPr="00BA1575" w:rsidRDefault="00BA1575" w:rsidP="00BA1575">
      <w:pPr>
        <w:spacing w:before="0"/>
        <w:rPr>
          <w:rFonts w:cs="Arial"/>
          <w:b/>
          <w:lang w:val="sr-Cyrl-RS" w:eastAsia="sr-Latn-RS"/>
        </w:rPr>
      </w:pPr>
      <w:r w:rsidRPr="00BA1575">
        <w:rPr>
          <w:rFonts w:cs="Arial"/>
          <w:b/>
          <w:lang w:val="sr-Cyrl-RS" w:eastAsia="sr-Latn-RS"/>
        </w:rPr>
        <w:t>Партија 2:</w:t>
      </w:r>
    </w:p>
    <w:p w14:paraId="0BFCF9FE" w14:textId="563FB7E8" w:rsidR="00BA1575" w:rsidRDefault="0041429E" w:rsidP="00BA1575">
      <w:pPr>
        <w:spacing w:before="0"/>
        <w:rPr>
          <w:rFonts w:cs="Arial"/>
          <w:lang w:val="sr-Cyrl-RS" w:eastAsia="sr-Latn-RS"/>
        </w:rPr>
      </w:pPr>
      <w:r>
        <w:rPr>
          <w:rFonts w:cs="Arial"/>
          <w:lang w:val="sr-Cyrl-RS" w:eastAsia="sr-Latn-RS"/>
        </w:rPr>
        <w:t xml:space="preserve">Изабрани </w:t>
      </w:r>
      <w:r w:rsidRPr="0041429E">
        <w:rPr>
          <w:rFonts w:cs="Arial"/>
          <w:lang w:val="sr-Cyrl-RS" w:eastAsia="sr-Latn-RS"/>
        </w:rPr>
        <w:t>понуђач је дужан да о свом трошку отклони све евентуалне недостатке у току трајања гарантног рока.  Рок за извршење услуга у гарантном року је 3 (словима: три) дана од дана пријаве недостатка или квара</w:t>
      </w:r>
      <w:r>
        <w:rPr>
          <w:rFonts w:cs="Arial"/>
          <w:lang w:val="sr-Cyrl-RS" w:eastAsia="sr-Latn-RS"/>
        </w:rPr>
        <w:t>.</w:t>
      </w:r>
    </w:p>
    <w:p w14:paraId="3B00BAB4" w14:textId="77777777" w:rsidR="00EC78B1" w:rsidRDefault="00EC78B1" w:rsidP="00BA1575">
      <w:pPr>
        <w:spacing w:before="0"/>
        <w:rPr>
          <w:rFonts w:cs="Arial"/>
          <w:b/>
          <w:lang w:val="sr-Cyrl-RS" w:eastAsia="sr-Latn-RS"/>
        </w:rPr>
      </w:pPr>
    </w:p>
    <w:p w14:paraId="6659F913" w14:textId="5E4292A5" w:rsidR="00BA1575" w:rsidRPr="00BA1575" w:rsidRDefault="00BA1575" w:rsidP="00BA1575">
      <w:pPr>
        <w:spacing w:before="0"/>
        <w:rPr>
          <w:rFonts w:cs="Arial"/>
          <w:b/>
          <w:lang w:val="sr-Cyrl-RS" w:eastAsia="sr-Latn-RS"/>
        </w:rPr>
      </w:pPr>
      <w:r w:rsidRPr="00BA1575">
        <w:rPr>
          <w:rFonts w:cs="Arial"/>
          <w:b/>
          <w:lang w:val="sr-Cyrl-RS" w:eastAsia="sr-Latn-RS"/>
        </w:rPr>
        <w:t>Партија 3:</w:t>
      </w:r>
    </w:p>
    <w:p w14:paraId="0A08461F" w14:textId="054DA871" w:rsidR="00BA1575" w:rsidRDefault="00EC78B1" w:rsidP="00BA1575">
      <w:pPr>
        <w:spacing w:before="0"/>
        <w:rPr>
          <w:rFonts w:cs="Arial"/>
          <w:lang w:val="sr-Cyrl-RS" w:eastAsia="sr-Latn-RS"/>
        </w:rPr>
      </w:pPr>
      <w:r w:rsidRPr="00EC78B1">
        <w:rPr>
          <w:rFonts w:cs="Arial"/>
          <w:lang w:val="sr-Cyrl-RS" w:eastAsia="sr-Latn-RS"/>
        </w:rPr>
        <w:t>Изабрани понуђач је дужан да о свом трошку отклони све евентуалне недостатке у току трајања гарантног рока. Рок за извршење услуга у гарантном року је 15 (словима: петнаест) дана од дана пријаве недостатка или квара</w:t>
      </w:r>
      <w:r>
        <w:rPr>
          <w:rFonts w:cs="Arial"/>
          <w:lang w:val="sr-Cyrl-RS" w:eastAsia="sr-Latn-RS"/>
        </w:rPr>
        <w:t>.</w:t>
      </w:r>
    </w:p>
    <w:p w14:paraId="0F43B433" w14:textId="77777777" w:rsidR="00EC78B1" w:rsidRDefault="00EC78B1" w:rsidP="00BA1575">
      <w:pPr>
        <w:spacing w:before="0"/>
        <w:rPr>
          <w:rFonts w:cs="Arial"/>
          <w:lang w:val="sr-Cyrl-RS" w:eastAsia="sr-Latn-RS"/>
        </w:rPr>
      </w:pPr>
    </w:p>
    <w:p w14:paraId="52CC976A" w14:textId="602F2FE4" w:rsidR="00BA1575" w:rsidRPr="00BA1575" w:rsidRDefault="00BA1575" w:rsidP="00BA1575">
      <w:pPr>
        <w:spacing w:before="0"/>
        <w:rPr>
          <w:rFonts w:cs="Arial"/>
          <w:b/>
          <w:lang w:val="sr-Cyrl-RS" w:eastAsia="sr-Latn-RS"/>
        </w:rPr>
      </w:pPr>
      <w:r>
        <w:rPr>
          <w:rFonts w:cs="Arial"/>
          <w:b/>
          <w:lang w:val="sr-Cyrl-RS" w:eastAsia="sr-Latn-RS"/>
        </w:rPr>
        <w:t>Партије</w:t>
      </w:r>
      <w:r w:rsidRPr="00BA1575">
        <w:rPr>
          <w:rFonts w:cs="Arial"/>
          <w:b/>
          <w:lang w:val="sr-Cyrl-RS" w:eastAsia="sr-Latn-RS"/>
        </w:rPr>
        <w:t xml:space="preserve"> 4</w:t>
      </w:r>
      <w:r>
        <w:rPr>
          <w:rFonts w:cs="Arial"/>
          <w:b/>
          <w:lang w:val="sr-Cyrl-RS" w:eastAsia="sr-Latn-RS"/>
        </w:rPr>
        <w:t>, 5 и 6</w:t>
      </w:r>
      <w:r w:rsidRPr="00BA1575">
        <w:rPr>
          <w:rFonts w:cs="Arial"/>
          <w:b/>
          <w:lang w:val="sr-Cyrl-RS" w:eastAsia="sr-Latn-RS"/>
        </w:rPr>
        <w:t>:</w:t>
      </w:r>
    </w:p>
    <w:p w14:paraId="3907AE3F" w14:textId="77777777" w:rsidR="00BA1575" w:rsidRPr="009D3110" w:rsidRDefault="00BA1575" w:rsidP="00BA1575">
      <w:pPr>
        <w:rPr>
          <w:rFonts w:cs="Arial"/>
          <w:lang w:eastAsia="sr-Latn-RS"/>
        </w:rPr>
      </w:pPr>
      <w:r>
        <w:rPr>
          <w:rFonts w:cs="Arial"/>
          <w:lang w:val="sr-Cyrl-RS" w:eastAsia="sr-Latn-RS"/>
        </w:rPr>
        <w:t>Изабрани понуђач</w:t>
      </w:r>
      <w:r w:rsidRPr="003D68A9">
        <w:rPr>
          <w:rFonts w:cs="Arial"/>
          <w:lang w:eastAsia="sr-Latn-RS"/>
        </w:rPr>
        <w:t xml:space="preserve"> </w:t>
      </w:r>
      <w:r w:rsidRPr="009D3110">
        <w:rPr>
          <w:rFonts w:cs="Arial"/>
          <w:lang w:eastAsia="sr-Latn-RS"/>
        </w:rPr>
        <w:t>је дужан да о свом трошку отклони свако накнадно одступање од уговорених карактеристика и мањкавости у квалитету извршене услуге које су наступиле у гарантном року, у року од 5 (</w:t>
      </w:r>
      <w:r>
        <w:rPr>
          <w:rFonts w:cs="Arial"/>
          <w:lang w:val="sr-Cyrl-RS" w:eastAsia="sr-Latn-RS"/>
        </w:rPr>
        <w:t xml:space="preserve">словима: </w:t>
      </w:r>
      <w:r w:rsidRPr="009D3110">
        <w:rPr>
          <w:rFonts w:cs="Arial"/>
          <w:lang w:eastAsia="sr-Latn-RS"/>
        </w:rPr>
        <w:t xml:space="preserve">пет) дана, од дана пријема Пријаве квара од стране Корисника услуге </w:t>
      </w:r>
      <w:r>
        <w:rPr>
          <w:rFonts w:cs="Arial"/>
          <w:lang w:val="sr-Cyrl-RS" w:eastAsia="sr-Latn-RS"/>
        </w:rPr>
        <w:t>писаним</w:t>
      </w:r>
      <w:r w:rsidRPr="009D3110">
        <w:rPr>
          <w:rFonts w:cs="Arial"/>
          <w:lang w:eastAsia="sr-Latn-RS"/>
        </w:rPr>
        <w:t xml:space="preserve"> путем.</w:t>
      </w:r>
    </w:p>
    <w:p w14:paraId="5A1C77CB" w14:textId="69D57D14" w:rsidR="00872617" w:rsidRPr="003D68A9" w:rsidRDefault="00BA1575" w:rsidP="00BA1575">
      <w:pPr>
        <w:spacing w:before="0"/>
        <w:rPr>
          <w:rFonts w:cs="Arial"/>
          <w:lang w:val="sr-Cyrl-RS" w:eastAsia="sr-Latn-RS"/>
        </w:rPr>
      </w:pPr>
      <w:r>
        <w:rPr>
          <w:rFonts w:cs="Arial"/>
          <w:lang w:val="sr-Cyrl-RS" w:eastAsia="sr-Latn-RS"/>
        </w:rPr>
        <w:t>Изабрани понуђач</w:t>
      </w:r>
      <w:r w:rsidRPr="009D3110">
        <w:rPr>
          <w:rFonts w:cs="Arial"/>
          <w:lang w:eastAsia="sr-Latn-RS"/>
        </w:rPr>
        <w:t xml:space="preserve"> преузима потпуну одговорност за квалитет извршених услуга, према правилима струке и важећим нормативима и стандардима, као и за свако одступање од уговорених карактеристика, као и мањкавости у кавалитету извршене услуге</w:t>
      </w:r>
      <w:r w:rsidRPr="003D68A9">
        <w:rPr>
          <w:rFonts w:cs="Arial"/>
          <w:lang w:eastAsia="sr-Latn-RS"/>
        </w:rPr>
        <w:t>.</w:t>
      </w:r>
    </w:p>
    <w:p w14:paraId="24649441" w14:textId="4286C020" w:rsidR="00337CA1" w:rsidRPr="003D68A9" w:rsidRDefault="00337CA1" w:rsidP="008440C5">
      <w:pPr>
        <w:spacing w:before="0"/>
        <w:rPr>
          <w:rFonts w:cs="Arial"/>
          <w:i/>
          <w:color w:val="00B0F0"/>
          <w:lang w:eastAsia="zh-CN"/>
        </w:rPr>
      </w:pPr>
    </w:p>
    <w:p w14:paraId="41984FFD" w14:textId="2A98FE02" w:rsidR="008D2B23" w:rsidRPr="00A25952" w:rsidRDefault="0089786B" w:rsidP="00F317F1">
      <w:pPr>
        <w:pStyle w:val="KDPodnaslov2"/>
        <w:spacing w:before="0"/>
        <w:jc w:val="both"/>
        <w:rPr>
          <w:rFonts w:cs="Arial"/>
          <w:lang w:val="sr-Cyrl-RS"/>
        </w:rPr>
      </w:pPr>
      <w:bookmarkStart w:id="225" w:name="_Toc441651588"/>
      <w:bookmarkStart w:id="226" w:name="_Toc442559899"/>
      <w:r>
        <w:rPr>
          <w:rFonts w:cs="Arial"/>
        </w:rPr>
        <w:t>6.14</w:t>
      </w:r>
      <w:r w:rsidR="00F317F1" w:rsidRPr="003D68A9">
        <w:rPr>
          <w:rFonts w:cs="Arial"/>
        </w:rPr>
        <w:t xml:space="preserve"> </w:t>
      </w:r>
      <w:r w:rsidR="008D2B23" w:rsidRPr="003D68A9">
        <w:rPr>
          <w:rFonts w:cs="Arial"/>
        </w:rPr>
        <w:t xml:space="preserve">Начин и услови </w:t>
      </w:r>
      <w:proofErr w:type="gramStart"/>
      <w:r w:rsidR="008D2B23" w:rsidRPr="003D68A9">
        <w:rPr>
          <w:rFonts w:cs="Arial"/>
        </w:rPr>
        <w:t>плаћања</w:t>
      </w:r>
      <w:bookmarkEnd w:id="225"/>
      <w:bookmarkEnd w:id="226"/>
      <w:r w:rsidR="00A25952">
        <w:rPr>
          <w:rFonts w:cs="Arial"/>
          <w:lang w:val="sr-Cyrl-RS"/>
        </w:rPr>
        <w:t xml:space="preserve">  и</w:t>
      </w:r>
      <w:proofErr w:type="gramEnd"/>
      <w:r w:rsidR="00A25952">
        <w:rPr>
          <w:rFonts w:cs="Arial"/>
          <w:lang w:val="sr-Cyrl-RS"/>
        </w:rPr>
        <w:t xml:space="preserve"> фактурисања</w:t>
      </w:r>
    </w:p>
    <w:p w14:paraId="696FB5AE" w14:textId="1D0FBF6E" w:rsidR="00631038" w:rsidRDefault="00631038" w:rsidP="00B065E6">
      <w:pPr>
        <w:pStyle w:val="CommentText"/>
        <w:spacing w:before="0"/>
        <w:rPr>
          <w:rFonts w:eastAsia="Calibri" w:cs="Arial"/>
          <w:b/>
          <w:sz w:val="22"/>
          <w:szCs w:val="22"/>
          <w:lang w:val="en-US" w:eastAsia="en-US"/>
        </w:rPr>
      </w:pPr>
    </w:p>
    <w:p w14:paraId="66FDC11A" w14:textId="593DAF9B" w:rsidR="007B3A9B" w:rsidRPr="007B3A9B" w:rsidRDefault="007B3A9B" w:rsidP="00B065E6">
      <w:pPr>
        <w:pStyle w:val="CommentText"/>
        <w:spacing w:before="0"/>
        <w:rPr>
          <w:rFonts w:eastAsia="Calibri" w:cs="Arial"/>
          <w:b/>
          <w:sz w:val="22"/>
          <w:szCs w:val="22"/>
          <w:lang w:val="sr-Cyrl-RS" w:eastAsia="en-US"/>
        </w:rPr>
      </w:pPr>
      <w:r>
        <w:rPr>
          <w:rFonts w:eastAsia="Calibri" w:cs="Arial"/>
          <w:b/>
          <w:sz w:val="22"/>
          <w:szCs w:val="22"/>
          <w:lang w:val="sr-Cyrl-RS" w:eastAsia="en-US"/>
        </w:rPr>
        <w:t>Начин фактурисања:</w:t>
      </w:r>
    </w:p>
    <w:p w14:paraId="7D99B5D7" w14:textId="77777777" w:rsidR="00B065E6" w:rsidRDefault="00CF7E2D" w:rsidP="00B065E6">
      <w:pPr>
        <w:pStyle w:val="CommentText"/>
        <w:spacing w:before="0"/>
        <w:rPr>
          <w:rFonts w:eastAsia="Calibri" w:cs="Arial"/>
          <w:sz w:val="22"/>
          <w:szCs w:val="22"/>
          <w:lang w:val="en-US" w:eastAsia="en-US"/>
        </w:rPr>
      </w:pPr>
      <w:r w:rsidRPr="003D68A9">
        <w:rPr>
          <w:rFonts w:eastAsia="Calibri" w:cs="Arial"/>
          <w:b/>
          <w:sz w:val="22"/>
          <w:szCs w:val="22"/>
          <w:lang w:val="en-US" w:eastAsia="en-US"/>
        </w:rPr>
        <w:t>Партија 1</w:t>
      </w:r>
      <w:r w:rsidRPr="003D68A9">
        <w:rPr>
          <w:rFonts w:eastAsia="Calibri" w:cs="Arial"/>
          <w:sz w:val="22"/>
          <w:szCs w:val="22"/>
          <w:lang w:val="en-US" w:eastAsia="en-US"/>
        </w:rPr>
        <w:t xml:space="preserve">: </w:t>
      </w:r>
    </w:p>
    <w:p w14:paraId="0CE1ECF3" w14:textId="66ECF47F" w:rsidR="002B450E" w:rsidRPr="002B450E" w:rsidRDefault="00B065E6" w:rsidP="002B450E">
      <w:pPr>
        <w:pStyle w:val="CommentText"/>
        <w:spacing w:before="0" w:after="240"/>
        <w:rPr>
          <w:rFonts w:eastAsia="Calibri" w:cs="Arial"/>
          <w:sz w:val="22"/>
          <w:szCs w:val="22"/>
          <w:lang w:val="en-US" w:eastAsia="en-US"/>
        </w:rPr>
      </w:pPr>
      <w:r w:rsidRPr="00B065E6">
        <w:rPr>
          <w:rFonts w:eastAsia="Calibri" w:cs="Arial"/>
          <w:sz w:val="22"/>
          <w:szCs w:val="22"/>
          <w:lang w:val="en-US" w:eastAsia="en-US"/>
        </w:rPr>
        <w:t>Рачун мора да гласи на Наручиоца: Јавно предузеће „Електропривреда Србије</w:t>
      </w:r>
      <w:proofErr w:type="gramStart"/>
      <w:r w:rsidRPr="00B065E6">
        <w:rPr>
          <w:rFonts w:eastAsia="Calibri" w:cs="Arial"/>
          <w:sz w:val="22"/>
          <w:szCs w:val="22"/>
          <w:lang w:val="en-US" w:eastAsia="en-US"/>
        </w:rPr>
        <w:t>“ Београд</w:t>
      </w:r>
      <w:proofErr w:type="gramEnd"/>
      <w:r w:rsidRPr="00B065E6">
        <w:rPr>
          <w:rFonts w:eastAsia="Calibri" w:cs="Arial"/>
          <w:sz w:val="22"/>
          <w:szCs w:val="22"/>
          <w:lang w:val="en-US" w:eastAsia="en-US"/>
        </w:rPr>
        <w:t>, Балканска број 13 , 11000 Београд, матични број 20053658, ПИ</w:t>
      </w:r>
      <w:r w:rsidR="00E51555">
        <w:rPr>
          <w:rFonts w:eastAsia="Calibri" w:cs="Arial"/>
          <w:sz w:val="22"/>
          <w:szCs w:val="22"/>
          <w:lang w:val="en-US" w:eastAsia="en-US"/>
        </w:rPr>
        <w:t xml:space="preserve">Б 103920327, </w:t>
      </w:r>
      <w:r w:rsidR="002B450E" w:rsidRPr="002B450E">
        <w:rPr>
          <w:rFonts w:eastAsia="Calibri" w:cs="Arial"/>
          <w:sz w:val="22"/>
          <w:szCs w:val="22"/>
          <w:lang w:val="en-US" w:eastAsia="en-US"/>
        </w:rPr>
        <w:t>а доставља се на адресу</w:t>
      </w:r>
      <w:r w:rsidR="008F3662">
        <w:rPr>
          <w:rFonts w:eastAsia="Calibri" w:cs="Arial"/>
          <w:sz w:val="22"/>
          <w:szCs w:val="22"/>
          <w:lang w:val="sr-Cyrl-RS" w:eastAsia="en-US"/>
        </w:rPr>
        <w:t>:</w:t>
      </w:r>
      <w:r w:rsidR="002B450E" w:rsidRPr="002B450E">
        <w:rPr>
          <w:rFonts w:eastAsia="Calibri" w:cs="Arial"/>
          <w:sz w:val="22"/>
          <w:szCs w:val="22"/>
          <w:lang w:val="en-US" w:eastAsia="en-US"/>
        </w:rPr>
        <w:t xml:space="preserve"> </w:t>
      </w:r>
      <w:r w:rsidR="000975F9" w:rsidRPr="000975F9">
        <w:rPr>
          <w:rFonts w:eastAsia="Calibri" w:cs="Arial"/>
          <w:sz w:val="22"/>
          <w:szCs w:val="22"/>
          <w:lang w:val="en-US" w:eastAsia="en-US"/>
        </w:rPr>
        <w:t>Јавно предузеће „Електропривреда Србије“ Београд</w:t>
      </w:r>
      <w:r w:rsidR="000975F9">
        <w:rPr>
          <w:rFonts w:eastAsia="Calibri" w:cs="Arial"/>
          <w:sz w:val="22"/>
          <w:szCs w:val="22"/>
          <w:lang w:val="sr-Cyrl-RS" w:eastAsia="en-US"/>
        </w:rPr>
        <w:t>,</w:t>
      </w:r>
      <w:r w:rsidR="002B450E" w:rsidRPr="002B450E">
        <w:rPr>
          <w:rFonts w:eastAsia="Calibri" w:cs="Arial"/>
          <w:sz w:val="22"/>
          <w:szCs w:val="22"/>
          <w:lang w:val="en-US" w:eastAsia="en-US"/>
        </w:rPr>
        <w:t xml:space="preserve"> </w:t>
      </w:r>
      <w:r w:rsidR="000975F9">
        <w:rPr>
          <w:rFonts w:eastAsia="Calibri" w:cs="Arial"/>
          <w:sz w:val="22"/>
          <w:szCs w:val="22"/>
          <w:lang w:val="sr-Cyrl-RS" w:eastAsia="en-US"/>
        </w:rPr>
        <w:t>Технички центар</w:t>
      </w:r>
      <w:r w:rsidR="000975F9">
        <w:rPr>
          <w:rFonts w:eastAsia="Calibri" w:cs="Arial"/>
          <w:sz w:val="22"/>
          <w:szCs w:val="22"/>
          <w:lang w:val="en-US" w:eastAsia="en-US"/>
        </w:rPr>
        <w:t xml:space="preserve"> Београд, Сектор економско-финансијских послова</w:t>
      </w:r>
      <w:r w:rsidR="002B450E" w:rsidRPr="002B450E">
        <w:rPr>
          <w:rFonts w:eastAsia="Calibri" w:cs="Arial"/>
          <w:sz w:val="22"/>
          <w:szCs w:val="22"/>
          <w:lang w:val="en-US" w:eastAsia="en-US"/>
        </w:rPr>
        <w:t>, Масарикова 1-3,</w:t>
      </w:r>
      <w:r w:rsidR="000975F9">
        <w:rPr>
          <w:rFonts w:eastAsia="Calibri" w:cs="Arial"/>
          <w:sz w:val="22"/>
          <w:szCs w:val="22"/>
          <w:lang w:val="sr-Cyrl-RS" w:eastAsia="en-US"/>
        </w:rPr>
        <w:t xml:space="preserve"> 11000 Београд,</w:t>
      </w:r>
      <w:r w:rsidR="009F7999">
        <w:rPr>
          <w:rFonts w:eastAsia="Calibri" w:cs="Arial"/>
          <w:sz w:val="22"/>
          <w:szCs w:val="22"/>
          <w:lang w:val="en-US" w:eastAsia="en-US"/>
        </w:rPr>
        <w:t xml:space="preserve"> са обавезним прилозима</w:t>
      </w:r>
      <w:r w:rsidR="002B450E" w:rsidRPr="002B450E">
        <w:rPr>
          <w:rFonts w:eastAsia="Calibri" w:cs="Arial"/>
          <w:sz w:val="22"/>
          <w:szCs w:val="22"/>
          <w:lang w:val="en-US" w:eastAsia="en-US"/>
        </w:rPr>
        <w:t>: Записник о извршен</w:t>
      </w:r>
      <w:r w:rsidR="0072385C">
        <w:rPr>
          <w:rFonts w:eastAsia="Calibri" w:cs="Arial"/>
          <w:sz w:val="22"/>
          <w:szCs w:val="22"/>
          <w:lang w:val="en-US" w:eastAsia="en-US"/>
        </w:rPr>
        <w:t>ој услузи (без примедби), број</w:t>
      </w:r>
      <w:r w:rsidR="002B450E" w:rsidRPr="002B450E">
        <w:rPr>
          <w:rFonts w:eastAsia="Calibri" w:cs="Arial"/>
          <w:sz w:val="22"/>
          <w:szCs w:val="22"/>
          <w:lang w:val="en-US" w:eastAsia="en-US"/>
        </w:rPr>
        <w:t xml:space="preserve"> оквирног споразума и наруџбенице</w:t>
      </w:r>
      <w:r w:rsidR="009F7999">
        <w:rPr>
          <w:rFonts w:eastAsia="Calibri" w:cs="Arial"/>
          <w:sz w:val="22"/>
          <w:szCs w:val="22"/>
          <w:lang w:val="sr-Cyrl-RS" w:eastAsia="en-US"/>
        </w:rPr>
        <w:t>, као и копија наруџбенице на основу које су извршене услуге</w:t>
      </w:r>
      <w:r w:rsidR="002B450E" w:rsidRPr="002B450E">
        <w:rPr>
          <w:rFonts w:eastAsia="Calibri" w:cs="Arial"/>
          <w:sz w:val="22"/>
          <w:szCs w:val="22"/>
          <w:lang w:val="en-US" w:eastAsia="en-US"/>
        </w:rPr>
        <w:t>.</w:t>
      </w:r>
    </w:p>
    <w:p w14:paraId="524BD2DC" w14:textId="77777777" w:rsidR="00B065E6" w:rsidRDefault="00CF7E2D" w:rsidP="00B065E6">
      <w:pPr>
        <w:pStyle w:val="CommentText"/>
        <w:spacing w:before="0"/>
        <w:rPr>
          <w:rFonts w:eastAsia="Calibri" w:cs="Arial"/>
          <w:sz w:val="22"/>
          <w:szCs w:val="22"/>
          <w:lang w:val="en-US" w:eastAsia="en-US"/>
        </w:rPr>
      </w:pPr>
      <w:r w:rsidRPr="003D68A9">
        <w:rPr>
          <w:rFonts w:eastAsia="Calibri" w:cs="Arial"/>
          <w:b/>
          <w:sz w:val="22"/>
          <w:szCs w:val="22"/>
          <w:lang w:val="en-US" w:eastAsia="en-US"/>
        </w:rPr>
        <w:t>Партија 2</w:t>
      </w:r>
      <w:r w:rsidRPr="003D68A9">
        <w:rPr>
          <w:rFonts w:eastAsia="Calibri" w:cs="Arial"/>
          <w:sz w:val="22"/>
          <w:szCs w:val="22"/>
          <w:lang w:val="en-US" w:eastAsia="en-US"/>
        </w:rPr>
        <w:t xml:space="preserve">: </w:t>
      </w:r>
    </w:p>
    <w:p w14:paraId="41E51EAF" w14:textId="7E6BA6F0" w:rsidR="00B564FC" w:rsidRDefault="00B564FC" w:rsidP="00B065E6">
      <w:pPr>
        <w:pStyle w:val="CommentText"/>
        <w:spacing w:before="0"/>
        <w:rPr>
          <w:rFonts w:eastAsia="Calibri" w:cs="Arial"/>
          <w:sz w:val="22"/>
          <w:szCs w:val="22"/>
          <w:lang w:val="en-US" w:eastAsia="en-US"/>
        </w:rPr>
      </w:pPr>
      <w:r w:rsidRPr="00B564FC">
        <w:rPr>
          <w:rFonts w:eastAsia="Calibri" w:cs="Arial"/>
          <w:sz w:val="22"/>
          <w:szCs w:val="22"/>
          <w:lang w:val="en-US" w:eastAsia="en-US"/>
        </w:rPr>
        <w:t>Рачун мора да гласи на Наручиоца: Јавно предузеће „Е</w:t>
      </w:r>
      <w:r w:rsidR="000975F9">
        <w:rPr>
          <w:rFonts w:eastAsia="Calibri" w:cs="Arial"/>
          <w:sz w:val="22"/>
          <w:szCs w:val="22"/>
          <w:lang w:val="en-US" w:eastAsia="en-US"/>
        </w:rPr>
        <w:t>лектропривреда Србије</w:t>
      </w:r>
      <w:proofErr w:type="gramStart"/>
      <w:r w:rsidR="000975F9">
        <w:rPr>
          <w:rFonts w:eastAsia="Calibri" w:cs="Arial"/>
          <w:sz w:val="22"/>
          <w:szCs w:val="22"/>
          <w:lang w:val="en-US" w:eastAsia="en-US"/>
        </w:rPr>
        <w:t>“ Београд</w:t>
      </w:r>
      <w:proofErr w:type="gramEnd"/>
      <w:r w:rsidRPr="00B564FC">
        <w:rPr>
          <w:rFonts w:eastAsia="Calibri" w:cs="Arial"/>
          <w:sz w:val="22"/>
          <w:szCs w:val="22"/>
          <w:lang w:val="en-US" w:eastAsia="en-US"/>
        </w:rPr>
        <w:t>, Балканска број 13 , 11000 Београд, матични број</w:t>
      </w:r>
      <w:r w:rsidR="000975F9">
        <w:rPr>
          <w:rFonts w:eastAsia="Calibri" w:cs="Arial"/>
          <w:sz w:val="22"/>
          <w:szCs w:val="22"/>
          <w:lang w:val="sr-Cyrl-RS" w:eastAsia="en-US"/>
        </w:rPr>
        <w:t>:</w:t>
      </w:r>
      <w:r w:rsidRPr="00B564FC">
        <w:rPr>
          <w:rFonts w:eastAsia="Calibri" w:cs="Arial"/>
          <w:sz w:val="22"/>
          <w:szCs w:val="22"/>
          <w:lang w:val="en-US" w:eastAsia="en-US"/>
        </w:rPr>
        <w:t xml:space="preserve"> 20053658, ПИБ</w:t>
      </w:r>
      <w:r w:rsidR="000975F9">
        <w:rPr>
          <w:rFonts w:eastAsia="Calibri" w:cs="Arial"/>
          <w:sz w:val="22"/>
          <w:szCs w:val="22"/>
          <w:lang w:val="sr-Cyrl-RS" w:eastAsia="en-US"/>
        </w:rPr>
        <w:t>:</w:t>
      </w:r>
      <w:r w:rsidRPr="00B564FC">
        <w:rPr>
          <w:rFonts w:eastAsia="Calibri" w:cs="Arial"/>
          <w:sz w:val="22"/>
          <w:szCs w:val="22"/>
          <w:lang w:val="en-US" w:eastAsia="en-US"/>
        </w:rPr>
        <w:t xml:space="preserve"> 103920327,  а доставља се на адресу</w:t>
      </w:r>
      <w:r w:rsidR="008F3662">
        <w:rPr>
          <w:rFonts w:eastAsia="Calibri" w:cs="Arial"/>
          <w:sz w:val="22"/>
          <w:szCs w:val="22"/>
          <w:lang w:val="sr-Cyrl-RS" w:eastAsia="en-US"/>
        </w:rPr>
        <w:t>:</w:t>
      </w:r>
      <w:r w:rsidRPr="00B564FC">
        <w:rPr>
          <w:rFonts w:eastAsia="Calibri" w:cs="Arial"/>
          <w:sz w:val="22"/>
          <w:szCs w:val="22"/>
          <w:lang w:val="en-US" w:eastAsia="en-US"/>
        </w:rPr>
        <w:t xml:space="preserve"> </w:t>
      </w:r>
      <w:r w:rsidR="000975F9" w:rsidRPr="000975F9">
        <w:rPr>
          <w:rFonts w:eastAsia="Calibri" w:cs="Arial"/>
          <w:sz w:val="22"/>
          <w:szCs w:val="22"/>
          <w:lang w:val="en-US" w:eastAsia="en-US"/>
        </w:rPr>
        <w:t>Јавно предузеће „Електропривреда Србије“ Београд</w:t>
      </w:r>
      <w:r w:rsidR="000975F9">
        <w:rPr>
          <w:rFonts w:eastAsia="Calibri" w:cs="Arial"/>
          <w:sz w:val="22"/>
          <w:szCs w:val="22"/>
          <w:lang w:val="sr-Cyrl-RS" w:eastAsia="en-US"/>
        </w:rPr>
        <w:t>,</w:t>
      </w:r>
      <w:r w:rsidR="001C674E">
        <w:rPr>
          <w:rFonts w:eastAsia="Calibri" w:cs="Arial"/>
          <w:sz w:val="22"/>
          <w:szCs w:val="22"/>
          <w:lang w:val="sr-Cyrl-RS" w:eastAsia="en-US"/>
        </w:rPr>
        <w:t xml:space="preserve"> </w:t>
      </w:r>
      <w:r w:rsidR="000975F9">
        <w:rPr>
          <w:rFonts w:eastAsia="Calibri" w:cs="Arial"/>
          <w:sz w:val="22"/>
          <w:szCs w:val="22"/>
          <w:lang w:val="sr-Cyrl-RS" w:eastAsia="en-US"/>
        </w:rPr>
        <w:lastRenderedPageBreak/>
        <w:t>Технички центар</w:t>
      </w:r>
      <w:r w:rsidR="000975F9" w:rsidRPr="000975F9">
        <w:rPr>
          <w:rFonts w:eastAsia="Calibri" w:cs="Arial"/>
          <w:sz w:val="22"/>
          <w:szCs w:val="22"/>
          <w:lang w:val="en-US" w:eastAsia="en-US"/>
        </w:rPr>
        <w:t xml:space="preserve"> </w:t>
      </w:r>
      <w:r w:rsidRPr="00B564FC">
        <w:rPr>
          <w:rFonts w:eastAsia="Calibri" w:cs="Arial"/>
          <w:sz w:val="22"/>
          <w:szCs w:val="22"/>
          <w:lang w:val="en-US" w:eastAsia="en-US"/>
        </w:rPr>
        <w:t xml:space="preserve">Крагујевaц, </w:t>
      </w:r>
      <w:r w:rsidR="000975F9" w:rsidRPr="000975F9">
        <w:rPr>
          <w:rFonts w:eastAsia="Calibri" w:cs="Arial"/>
          <w:sz w:val="22"/>
          <w:szCs w:val="22"/>
          <w:lang w:val="en-US" w:eastAsia="en-US"/>
        </w:rPr>
        <w:t>Сектор економско-финансијских послова</w:t>
      </w:r>
      <w:r w:rsidR="000975F9">
        <w:rPr>
          <w:rFonts w:eastAsia="Calibri" w:cs="Arial"/>
          <w:sz w:val="22"/>
          <w:szCs w:val="22"/>
          <w:lang w:val="sr-Cyrl-RS" w:eastAsia="en-US"/>
        </w:rPr>
        <w:t>,</w:t>
      </w:r>
      <w:r w:rsidR="000975F9" w:rsidRPr="000975F9">
        <w:rPr>
          <w:rFonts w:eastAsia="Calibri" w:cs="Arial"/>
          <w:sz w:val="22"/>
          <w:szCs w:val="22"/>
          <w:lang w:val="en-US" w:eastAsia="en-US"/>
        </w:rPr>
        <w:t xml:space="preserve"> </w:t>
      </w:r>
      <w:r w:rsidRPr="00B564FC">
        <w:rPr>
          <w:rFonts w:eastAsia="Calibri" w:cs="Arial"/>
          <w:sz w:val="22"/>
          <w:szCs w:val="22"/>
          <w:lang w:val="en-US" w:eastAsia="en-US"/>
        </w:rPr>
        <w:t xml:space="preserve">Слободе 7, </w:t>
      </w:r>
      <w:r w:rsidR="000975F9">
        <w:rPr>
          <w:rFonts w:eastAsia="Calibri" w:cs="Arial"/>
          <w:sz w:val="22"/>
          <w:szCs w:val="22"/>
          <w:lang w:val="sr-Cyrl-RS" w:eastAsia="en-US"/>
        </w:rPr>
        <w:t xml:space="preserve">34000 Крагујевац, </w:t>
      </w:r>
      <w:r w:rsidRPr="00B564FC">
        <w:rPr>
          <w:rFonts w:eastAsia="Calibri" w:cs="Arial"/>
          <w:sz w:val="22"/>
          <w:szCs w:val="22"/>
          <w:lang w:val="en-US" w:eastAsia="en-US"/>
        </w:rPr>
        <w:t xml:space="preserve">са </w:t>
      </w:r>
      <w:r w:rsidR="009F7999" w:rsidRPr="009F7999">
        <w:rPr>
          <w:rFonts w:eastAsia="Calibri" w:cs="Arial"/>
          <w:sz w:val="22"/>
          <w:szCs w:val="22"/>
          <w:lang w:val="en-US" w:eastAsia="en-US"/>
        </w:rPr>
        <w:t xml:space="preserve">обавезним прилозима: </w:t>
      </w:r>
      <w:r w:rsidR="0072385C" w:rsidRPr="0072385C">
        <w:rPr>
          <w:rFonts w:eastAsia="Calibri" w:cs="Arial"/>
          <w:sz w:val="22"/>
          <w:szCs w:val="22"/>
          <w:lang w:val="en-US" w:eastAsia="en-US"/>
        </w:rPr>
        <w:t>Записник о извршеној услузи (без примедби), број оквирног споразума и наруџбенице, као и копија наруџбенице на основу које су извршене услуге</w:t>
      </w:r>
      <w:r w:rsidRPr="00B564FC">
        <w:rPr>
          <w:rFonts w:eastAsia="Calibri" w:cs="Arial"/>
          <w:sz w:val="22"/>
          <w:szCs w:val="22"/>
          <w:lang w:val="en-US" w:eastAsia="en-US"/>
        </w:rPr>
        <w:t>.</w:t>
      </w:r>
    </w:p>
    <w:p w14:paraId="0DD6F479" w14:textId="77777777" w:rsidR="00631038" w:rsidRDefault="00631038" w:rsidP="00B065E6">
      <w:pPr>
        <w:pStyle w:val="CommentText"/>
        <w:spacing w:before="0"/>
        <w:rPr>
          <w:rFonts w:eastAsia="Calibri" w:cs="Arial"/>
          <w:sz w:val="22"/>
          <w:szCs w:val="22"/>
          <w:lang w:val="en-US" w:eastAsia="en-US"/>
        </w:rPr>
      </w:pPr>
    </w:p>
    <w:p w14:paraId="0A6D71B8" w14:textId="77777777" w:rsidR="00B065E6" w:rsidRDefault="00975673" w:rsidP="00B065E6">
      <w:pPr>
        <w:pStyle w:val="CommentText"/>
        <w:spacing w:before="0"/>
        <w:rPr>
          <w:rFonts w:eastAsia="Calibri" w:cs="Arial"/>
          <w:sz w:val="22"/>
          <w:szCs w:val="22"/>
          <w:lang w:val="en-US" w:eastAsia="en-US"/>
        </w:rPr>
      </w:pPr>
      <w:r w:rsidRPr="003D68A9">
        <w:rPr>
          <w:rFonts w:eastAsia="Calibri" w:cs="Arial"/>
          <w:b/>
          <w:sz w:val="22"/>
          <w:szCs w:val="22"/>
          <w:lang w:val="en-US" w:eastAsia="en-US"/>
        </w:rPr>
        <w:t xml:space="preserve">Партија </w:t>
      </w:r>
      <w:r>
        <w:rPr>
          <w:rFonts w:eastAsia="Calibri" w:cs="Arial"/>
          <w:b/>
          <w:sz w:val="22"/>
          <w:szCs w:val="22"/>
          <w:lang w:val="sr-Cyrl-RS" w:eastAsia="en-US"/>
        </w:rPr>
        <w:t>3</w:t>
      </w:r>
      <w:r w:rsidRPr="003D68A9">
        <w:rPr>
          <w:rFonts w:eastAsia="Calibri" w:cs="Arial"/>
          <w:sz w:val="22"/>
          <w:szCs w:val="22"/>
          <w:lang w:val="en-US" w:eastAsia="en-US"/>
        </w:rPr>
        <w:t xml:space="preserve">: </w:t>
      </w:r>
    </w:p>
    <w:p w14:paraId="23B05652" w14:textId="07AF9BE8" w:rsidR="00975673" w:rsidRPr="003D68A9" w:rsidRDefault="00B564FC" w:rsidP="00B065E6">
      <w:pPr>
        <w:pStyle w:val="CommentText"/>
        <w:spacing w:before="0"/>
        <w:rPr>
          <w:rFonts w:eastAsia="Calibri" w:cs="Arial"/>
          <w:sz w:val="22"/>
          <w:szCs w:val="22"/>
          <w:lang w:val="en-US" w:eastAsia="en-US"/>
        </w:rPr>
      </w:pPr>
      <w:r w:rsidRPr="00B564FC">
        <w:rPr>
          <w:rFonts w:eastAsia="Calibri" w:cs="Arial"/>
          <w:sz w:val="22"/>
          <w:szCs w:val="22"/>
          <w:lang w:val="en-US" w:eastAsia="en-US"/>
        </w:rPr>
        <w:t xml:space="preserve">Рачун мора да гласи на Наручиоца: Јавно предузеће „Електропривреда </w:t>
      </w:r>
      <w:r w:rsidR="000975F9">
        <w:rPr>
          <w:rFonts w:eastAsia="Calibri" w:cs="Arial"/>
          <w:sz w:val="22"/>
          <w:szCs w:val="22"/>
          <w:lang w:val="en-US" w:eastAsia="en-US"/>
        </w:rPr>
        <w:t>Србије“ Београд</w:t>
      </w:r>
      <w:r w:rsidRPr="00B564FC">
        <w:rPr>
          <w:rFonts w:eastAsia="Calibri" w:cs="Arial"/>
          <w:sz w:val="22"/>
          <w:szCs w:val="22"/>
          <w:lang w:val="en-US" w:eastAsia="en-US"/>
        </w:rPr>
        <w:t>, Балканска број 13, 11000 Београд, матични број 20053658, ПИБ 103920327,  а доставља се на адресу</w:t>
      </w:r>
      <w:r w:rsidR="008F3662">
        <w:rPr>
          <w:rFonts w:eastAsia="Calibri" w:cs="Arial"/>
          <w:sz w:val="22"/>
          <w:szCs w:val="22"/>
          <w:lang w:val="sr-Cyrl-RS" w:eastAsia="en-US"/>
        </w:rPr>
        <w:t>:</w:t>
      </w:r>
      <w:r w:rsidRPr="00B564FC">
        <w:rPr>
          <w:rFonts w:eastAsia="Calibri" w:cs="Arial"/>
          <w:sz w:val="22"/>
          <w:szCs w:val="22"/>
          <w:lang w:val="en-US" w:eastAsia="en-US"/>
        </w:rPr>
        <w:t xml:space="preserve"> </w:t>
      </w:r>
      <w:r w:rsidR="000975F9" w:rsidRPr="000975F9">
        <w:rPr>
          <w:rFonts w:eastAsia="Calibri" w:cs="Arial"/>
          <w:sz w:val="22"/>
          <w:szCs w:val="22"/>
          <w:lang w:val="en-US" w:eastAsia="en-US"/>
        </w:rPr>
        <w:t>Јавно предузеће „Електропривреда Србије“ Београд</w:t>
      </w:r>
      <w:r w:rsidR="000975F9">
        <w:rPr>
          <w:rFonts w:eastAsia="Calibri" w:cs="Arial"/>
          <w:sz w:val="22"/>
          <w:szCs w:val="22"/>
          <w:lang w:val="sr-Cyrl-RS" w:eastAsia="en-US"/>
        </w:rPr>
        <w:t xml:space="preserve">, </w:t>
      </w:r>
      <w:r w:rsidR="003D4A42">
        <w:rPr>
          <w:rFonts w:eastAsia="Calibri" w:cs="Arial"/>
          <w:sz w:val="22"/>
          <w:szCs w:val="22"/>
          <w:lang w:val="sr-Cyrl-RS" w:eastAsia="en-US"/>
        </w:rPr>
        <w:t>Технички центар Краљево,</w:t>
      </w:r>
      <w:r w:rsidR="000975F9" w:rsidRPr="000975F9">
        <w:rPr>
          <w:rFonts w:eastAsia="Calibri" w:cs="Arial"/>
          <w:sz w:val="22"/>
          <w:szCs w:val="22"/>
          <w:lang w:val="en-US" w:eastAsia="en-US"/>
        </w:rPr>
        <w:t xml:space="preserve"> </w:t>
      </w:r>
      <w:r w:rsidR="001C674E" w:rsidRPr="001C674E">
        <w:rPr>
          <w:rFonts w:eastAsia="Calibri" w:cs="Arial"/>
          <w:sz w:val="22"/>
          <w:szCs w:val="22"/>
          <w:lang w:val="en-US" w:eastAsia="en-US"/>
        </w:rPr>
        <w:t>Сектор економско-финансијских послова</w:t>
      </w:r>
      <w:r w:rsidR="001C674E">
        <w:rPr>
          <w:rFonts w:eastAsia="Calibri" w:cs="Arial"/>
          <w:sz w:val="22"/>
          <w:szCs w:val="22"/>
          <w:lang w:val="sr-Cyrl-RS" w:eastAsia="en-US"/>
        </w:rPr>
        <w:t>,</w:t>
      </w:r>
      <w:r w:rsidR="001C674E" w:rsidRPr="001C674E">
        <w:rPr>
          <w:rFonts w:eastAsia="Calibri" w:cs="Arial"/>
          <w:sz w:val="22"/>
          <w:szCs w:val="22"/>
          <w:lang w:val="en-US" w:eastAsia="en-US"/>
        </w:rPr>
        <w:t xml:space="preserve"> </w:t>
      </w:r>
      <w:r w:rsidRPr="00B564FC">
        <w:rPr>
          <w:rFonts w:eastAsia="Calibri" w:cs="Arial"/>
          <w:sz w:val="22"/>
          <w:szCs w:val="22"/>
          <w:lang w:val="en-US" w:eastAsia="en-US"/>
        </w:rPr>
        <w:t>Димитрија Туцовића 5, 36000 Краљево,</w:t>
      </w:r>
      <w:r w:rsidR="003D4A42">
        <w:rPr>
          <w:rFonts w:eastAsia="Calibri" w:cs="Arial"/>
          <w:sz w:val="22"/>
          <w:szCs w:val="22"/>
          <w:lang w:val="sr-Cyrl-RS" w:eastAsia="en-US"/>
        </w:rPr>
        <w:t xml:space="preserve"> </w:t>
      </w:r>
      <w:r w:rsidRPr="00B564FC">
        <w:rPr>
          <w:rFonts w:eastAsia="Calibri" w:cs="Arial"/>
          <w:sz w:val="22"/>
          <w:szCs w:val="22"/>
          <w:lang w:val="en-US" w:eastAsia="en-US"/>
        </w:rPr>
        <w:t xml:space="preserve">са </w:t>
      </w:r>
      <w:r w:rsidR="009F7999" w:rsidRPr="009F7999">
        <w:rPr>
          <w:rFonts w:eastAsia="Calibri" w:cs="Arial"/>
          <w:sz w:val="22"/>
          <w:szCs w:val="22"/>
          <w:lang w:val="en-US" w:eastAsia="en-US"/>
        </w:rPr>
        <w:t xml:space="preserve">обавезним прилозима: </w:t>
      </w:r>
      <w:r w:rsidR="0072385C" w:rsidRPr="0072385C">
        <w:rPr>
          <w:rFonts w:eastAsia="Calibri" w:cs="Arial"/>
          <w:sz w:val="22"/>
          <w:szCs w:val="22"/>
          <w:lang w:val="en-US" w:eastAsia="en-US"/>
        </w:rPr>
        <w:t>Записник о извршеној услузи (без примедби), број оквирног споразума и наруџбенице, као и копија наруџбенице на основу које су извршене услуге</w:t>
      </w:r>
      <w:r w:rsidRPr="00B564FC">
        <w:rPr>
          <w:rFonts w:eastAsia="Calibri" w:cs="Arial"/>
          <w:sz w:val="22"/>
          <w:szCs w:val="22"/>
          <w:lang w:val="en-US" w:eastAsia="en-US"/>
        </w:rPr>
        <w:t>.</w:t>
      </w:r>
    </w:p>
    <w:p w14:paraId="3EEC3D4A" w14:textId="77777777" w:rsidR="00975673" w:rsidRPr="003D68A9" w:rsidRDefault="00975673" w:rsidP="00B065E6">
      <w:pPr>
        <w:pStyle w:val="CommentText"/>
        <w:spacing w:before="0"/>
        <w:rPr>
          <w:rFonts w:eastAsia="Calibri" w:cs="Arial"/>
          <w:b/>
          <w:sz w:val="22"/>
          <w:szCs w:val="22"/>
          <w:lang w:val="en-US" w:eastAsia="en-US"/>
        </w:rPr>
      </w:pPr>
    </w:p>
    <w:p w14:paraId="07F80DE3" w14:textId="77777777" w:rsidR="00B065E6" w:rsidRDefault="00975673" w:rsidP="00B065E6">
      <w:pPr>
        <w:pStyle w:val="CommentText"/>
        <w:spacing w:before="0"/>
        <w:rPr>
          <w:rFonts w:eastAsia="Calibri" w:cs="Arial"/>
          <w:sz w:val="22"/>
          <w:szCs w:val="22"/>
          <w:lang w:val="en-US" w:eastAsia="en-US"/>
        </w:rPr>
      </w:pPr>
      <w:r w:rsidRPr="003D68A9">
        <w:rPr>
          <w:rFonts w:eastAsia="Calibri" w:cs="Arial"/>
          <w:b/>
          <w:sz w:val="22"/>
          <w:szCs w:val="22"/>
          <w:lang w:val="en-US" w:eastAsia="en-US"/>
        </w:rPr>
        <w:t xml:space="preserve">Партија </w:t>
      </w:r>
      <w:r>
        <w:rPr>
          <w:rFonts w:eastAsia="Calibri" w:cs="Arial"/>
          <w:b/>
          <w:sz w:val="22"/>
          <w:szCs w:val="22"/>
          <w:lang w:val="sr-Cyrl-RS" w:eastAsia="en-US"/>
        </w:rPr>
        <w:t>4, 5 и 6</w:t>
      </w:r>
      <w:r w:rsidRPr="003D68A9">
        <w:rPr>
          <w:rFonts w:eastAsia="Calibri" w:cs="Arial"/>
          <w:sz w:val="22"/>
          <w:szCs w:val="22"/>
          <w:lang w:val="en-US" w:eastAsia="en-US"/>
        </w:rPr>
        <w:t xml:space="preserve">: </w:t>
      </w:r>
    </w:p>
    <w:p w14:paraId="52397450" w14:textId="75FA9C54" w:rsidR="00975673" w:rsidRPr="003D68A9" w:rsidRDefault="00B564FC" w:rsidP="00B065E6">
      <w:pPr>
        <w:pStyle w:val="CommentText"/>
        <w:spacing w:before="0"/>
        <w:rPr>
          <w:rFonts w:eastAsia="Calibri" w:cs="Arial"/>
          <w:sz w:val="22"/>
          <w:szCs w:val="22"/>
          <w:lang w:val="en-US" w:eastAsia="en-US"/>
        </w:rPr>
      </w:pPr>
      <w:r w:rsidRPr="00B564FC">
        <w:rPr>
          <w:rFonts w:eastAsia="Calibri" w:cs="Arial"/>
          <w:sz w:val="22"/>
          <w:szCs w:val="22"/>
          <w:lang w:val="en-US" w:eastAsia="en-US"/>
        </w:rPr>
        <w:t>Рачун мора да гласи на Наручиоца: Јавно предузеће „Е</w:t>
      </w:r>
      <w:r w:rsidR="001C674E">
        <w:rPr>
          <w:rFonts w:eastAsia="Calibri" w:cs="Arial"/>
          <w:sz w:val="22"/>
          <w:szCs w:val="22"/>
          <w:lang w:val="en-US" w:eastAsia="en-US"/>
        </w:rPr>
        <w:t>лектропривреда Србије“ Београд</w:t>
      </w:r>
      <w:r w:rsidRPr="00B564FC">
        <w:rPr>
          <w:rFonts w:eastAsia="Calibri" w:cs="Arial"/>
          <w:sz w:val="22"/>
          <w:szCs w:val="22"/>
          <w:lang w:val="en-US" w:eastAsia="en-US"/>
        </w:rPr>
        <w:t>, Балканска број 13, 11000 Београд, матични број</w:t>
      </w:r>
      <w:r w:rsidR="001C674E">
        <w:rPr>
          <w:rFonts w:eastAsia="Calibri" w:cs="Arial"/>
          <w:sz w:val="22"/>
          <w:szCs w:val="22"/>
          <w:lang w:val="sr-Cyrl-RS" w:eastAsia="en-US"/>
        </w:rPr>
        <w:t>:</w:t>
      </w:r>
      <w:r w:rsidRPr="00B564FC">
        <w:rPr>
          <w:rFonts w:eastAsia="Calibri" w:cs="Arial"/>
          <w:sz w:val="22"/>
          <w:szCs w:val="22"/>
          <w:lang w:val="en-US" w:eastAsia="en-US"/>
        </w:rPr>
        <w:t xml:space="preserve"> 20053658, ПИБ</w:t>
      </w:r>
      <w:r w:rsidR="001C674E">
        <w:rPr>
          <w:rFonts w:eastAsia="Calibri" w:cs="Arial"/>
          <w:sz w:val="22"/>
          <w:szCs w:val="22"/>
          <w:lang w:val="sr-Cyrl-RS" w:eastAsia="en-US"/>
        </w:rPr>
        <w:t>:</w:t>
      </w:r>
      <w:r w:rsidRPr="00B564FC">
        <w:rPr>
          <w:rFonts w:eastAsia="Calibri" w:cs="Arial"/>
          <w:sz w:val="22"/>
          <w:szCs w:val="22"/>
          <w:lang w:val="en-US" w:eastAsia="en-US"/>
        </w:rPr>
        <w:t xml:space="preserve"> 103920327,  а доставља се на адресу</w:t>
      </w:r>
      <w:r w:rsidR="008F3662">
        <w:rPr>
          <w:rFonts w:eastAsia="Calibri" w:cs="Arial"/>
          <w:sz w:val="22"/>
          <w:szCs w:val="22"/>
          <w:lang w:val="sr-Cyrl-RS" w:eastAsia="en-US"/>
        </w:rPr>
        <w:t>:</w:t>
      </w:r>
      <w:r w:rsidRPr="00B564FC">
        <w:rPr>
          <w:rFonts w:eastAsia="Calibri" w:cs="Arial"/>
          <w:sz w:val="22"/>
          <w:szCs w:val="22"/>
          <w:lang w:val="en-US" w:eastAsia="en-US"/>
        </w:rPr>
        <w:t xml:space="preserve"> </w:t>
      </w:r>
      <w:r w:rsidR="001C674E" w:rsidRPr="001C674E">
        <w:rPr>
          <w:rFonts w:eastAsia="Calibri" w:cs="Arial"/>
          <w:sz w:val="22"/>
          <w:szCs w:val="22"/>
          <w:lang w:val="en-US" w:eastAsia="en-US"/>
        </w:rPr>
        <w:t>Јавно предузеће „Електропривреда Србије“ Београд, Технички центар Нови Сад</w:t>
      </w:r>
      <w:r w:rsidR="001C674E">
        <w:rPr>
          <w:rFonts w:eastAsia="Calibri" w:cs="Arial"/>
          <w:sz w:val="22"/>
          <w:szCs w:val="22"/>
          <w:lang w:val="sr-Cyrl-RS" w:eastAsia="en-US"/>
        </w:rPr>
        <w:t>,</w:t>
      </w:r>
      <w:r w:rsidR="001C674E" w:rsidRPr="001C674E">
        <w:rPr>
          <w:rFonts w:eastAsia="Calibri" w:cs="Arial"/>
          <w:sz w:val="22"/>
          <w:szCs w:val="22"/>
          <w:lang w:val="en-US" w:eastAsia="en-US"/>
        </w:rPr>
        <w:t xml:space="preserve"> Сектор економско-финансијских послова</w:t>
      </w:r>
      <w:r w:rsidR="001C674E">
        <w:rPr>
          <w:rFonts w:eastAsia="Calibri" w:cs="Arial"/>
          <w:sz w:val="22"/>
          <w:szCs w:val="22"/>
          <w:lang w:val="sr-Cyrl-RS" w:eastAsia="en-US"/>
        </w:rPr>
        <w:t>,</w:t>
      </w:r>
      <w:r w:rsidR="001C674E" w:rsidRPr="001C674E">
        <w:rPr>
          <w:rFonts w:eastAsia="Calibri" w:cs="Arial"/>
          <w:sz w:val="22"/>
          <w:szCs w:val="22"/>
          <w:lang w:val="en-US" w:eastAsia="en-US"/>
        </w:rPr>
        <w:t xml:space="preserve"> </w:t>
      </w:r>
      <w:r>
        <w:rPr>
          <w:rFonts w:eastAsia="Calibri" w:cs="Arial"/>
          <w:sz w:val="22"/>
          <w:szCs w:val="22"/>
          <w:lang w:val="sr-Cyrl-RS" w:eastAsia="en-US"/>
        </w:rPr>
        <w:t>Булевар ослобођења</w:t>
      </w:r>
      <w:r w:rsidR="000B79FA">
        <w:rPr>
          <w:rFonts w:eastAsia="Calibri" w:cs="Arial"/>
          <w:sz w:val="22"/>
          <w:szCs w:val="22"/>
          <w:lang w:val="sr-Cyrl-RS" w:eastAsia="en-US"/>
        </w:rPr>
        <w:t>,</w:t>
      </w:r>
      <w:r>
        <w:rPr>
          <w:rFonts w:eastAsia="Calibri" w:cs="Arial"/>
          <w:sz w:val="22"/>
          <w:szCs w:val="22"/>
          <w:lang w:val="sr-Cyrl-RS" w:eastAsia="en-US"/>
        </w:rPr>
        <w:t xml:space="preserve"> 21000</w:t>
      </w:r>
      <w:r w:rsidRPr="00B564FC">
        <w:rPr>
          <w:rFonts w:eastAsia="Calibri" w:cs="Arial"/>
          <w:sz w:val="22"/>
          <w:szCs w:val="22"/>
          <w:lang w:val="en-US" w:eastAsia="en-US"/>
        </w:rPr>
        <w:t xml:space="preserve"> </w:t>
      </w:r>
      <w:r>
        <w:rPr>
          <w:rFonts w:eastAsia="Calibri" w:cs="Arial"/>
          <w:sz w:val="22"/>
          <w:szCs w:val="22"/>
          <w:lang w:val="sr-Cyrl-RS" w:eastAsia="en-US"/>
        </w:rPr>
        <w:t>Нови Сад</w:t>
      </w:r>
      <w:r w:rsidRPr="00B564FC">
        <w:rPr>
          <w:rFonts w:eastAsia="Calibri" w:cs="Arial"/>
          <w:sz w:val="22"/>
          <w:szCs w:val="22"/>
          <w:lang w:val="en-US" w:eastAsia="en-US"/>
        </w:rPr>
        <w:t>,</w:t>
      </w:r>
      <w:r w:rsidR="001C674E">
        <w:rPr>
          <w:rFonts w:eastAsia="Calibri" w:cs="Arial"/>
          <w:sz w:val="22"/>
          <w:szCs w:val="22"/>
          <w:lang w:val="sr-Cyrl-RS" w:eastAsia="en-US"/>
        </w:rPr>
        <w:t xml:space="preserve"> </w:t>
      </w:r>
      <w:r w:rsidRPr="00B564FC">
        <w:rPr>
          <w:rFonts w:eastAsia="Calibri" w:cs="Arial"/>
          <w:sz w:val="22"/>
          <w:szCs w:val="22"/>
          <w:lang w:val="en-US" w:eastAsia="en-US"/>
        </w:rPr>
        <w:t xml:space="preserve">са </w:t>
      </w:r>
      <w:r w:rsidR="009F7999" w:rsidRPr="009F7999">
        <w:rPr>
          <w:rFonts w:eastAsia="Calibri" w:cs="Arial"/>
          <w:sz w:val="22"/>
          <w:szCs w:val="22"/>
          <w:lang w:val="en-US" w:eastAsia="en-US"/>
        </w:rPr>
        <w:t xml:space="preserve">обавезним прилозима: </w:t>
      </w:r>
      <w:r w:rsidR="0072385C" w:rsidRPr="0072385C">
        <w:rPr>
          <w:rFonts w:eastAsia="Calibri" w:cs="Arial"/>
          <w:sz w:val="22"/>
          <w:szCs w:val="22"/>
          <w:lang w:val="en-US" w:eastAsia="en-US"/>
        </w:rPr>
        <w:t>Записник о извршеној услузи (без примедби), број оквирног споразума и наруџбенице, као и копија наруџбенице на основу које су извршене услуге</w:t>
      </w:r>
      <w:r w:rsidRPr="00B564FC">
        <w:rPr>
          <w:rFonts w:eastAsia="Calibri" w:cs="Arial"/>
          <w:sz w:val="22"/>
          <w:szCs w:val="22"/>
          <w:lang w:val="en-US" w:eastAsia="en-US"/>
        </w:rPr>
        <w:t>.</w:t>
      </w:r>
    </w:p>
    <w:p w14:paraId="012FF968" w14:textId="77777777" w:rsidR="00975673" w:rsidRPr="003D68A9" w:rsidRDefault="00975673" w:rsidP="004B5ACC">
      <w:pPr>
        <w:pStyle w:val="KDParagraf"/>
        <w:rPr>
          <w:rFonts w:eastAsia="Calibri" w:cs="Arial"/>
          <w:lang w:val="sr-Cyrl-RS"/>
        </w:rPr>
      </w:pPr>
    </w:p>
    <w:p w14:paraId="4895D16F" w14:textId="6BC5D311" w:rsidR="008B6E76" w:rsidRPr="001C674E" w:rsidRDefault="00EF771D" w:rsidP="005A3029">
      <w:pPr>
        <w:pStyle w:val="KDParagraf"/>
        <w:spacing w:before="0"/>
        <w:rPr>
          <w:rFonts w:cs="Arial"/>
          <w:lang w:val="sr-Cyrl-RS"/>
        </w:rPr>
      </w:pPr>
      <w:r w:rsidRPr="003D68A9">
        <w:rPr>
          <w:rFonts w:cs="Arial"/>
          <w:lang w:val="sr-Cyrl-RS"/>
        </w:rPr>
        <w:t>Рачун мора бити достављен</w:t>
      </w:r>
      <w:r w:rsidR="001C674E">
        <w:rPr>
          <w:rFonts w:cs="Arial"/>
          <w:lang w:val="sr-Cyrl-RS"/>
        </w:rPr>
        <w:t>и</w:t>
      </w:r>
      <w:r w:rsidRPr="003D68A9">
        <w:rPr>
          <w:rFonts w:cs="Arial"/>
          <w:lang w:val="sr-Cyrl-RS"/>
        </w:rPr>
        <w:t xml:space="preserve"> на </w:t>
      </w:r>
      <w:r w:rsidR="001C674E">
        <w:rPr>
          <w:rFonts w:cs="Arial"/>
          <w:lang w:val="sr-Cyrl-RS"/>
        </w:rPr>
        <w:t>наведеним адресама</w:t>
      </w:r>
      <w:r w:rsidRPr="003D68A9">
        <w:rPr>
          <w:rFonts w:cs="Arial"/>
          <w:lang w:val="sr-Cyrl-RS"/>
        </w:rPr>
        <w:t xml:space="preserve"> </w:t>
      </w:r>
      <w:r w:rsidRPr="003D68A9">
        <w:rPr>
          <w:rFonts w:cs="Arial"/>
          <w:lang w:val="sr-Cyrl-CS"/>
        </w:rPr>
        <w:t>Наручиоца</w:t>
      </w:r>
      <w:r w:rsidR="001C674E">
        <w:rPr>
          <w:rFonts w:cs="Arial"/>
          <w:lang w:val="sr-Cyrl-RS"/>
        </w:rPr>
        <w:t xml:space="preserve"> </w:t>
      </w:r>
      <w:r w:rsidR="00750A33" w:rsidRPr="003D68A9">
        <w:rPr>
          <w:rFonts w:cs="Arial"/>
          <w:lang w:val="sr-Cyrl-RS"/>
        </w:rPr>
        <w:t>са обавезним прилозима</w:t>
      </w:r>
      <w:r w:rsidR="0051445D" w:rsidRPr="003D68A9">
        <w:rPr>
          <w:rFonts w:cs="Arial"/>
          <w:lang w:val="sr-Cyrl-RS"/>
        </w:rPr>
        <w:t xml:space="preserve"> </w:t>
      </w:r>
      <w:r w:rsidR="001053BE" w:rsidRPr="003D68A9">
        <w:rPr>
          <w:rFonts w:cs="Arial"/>
          <w:lang w:val="sr-Cyrl-RS"/>
        </w:rPr>
        <w:t xml:space="preserve">и </w:t>
      </w:r>
      <w:r w:rsidR="005A3029" w:rsidRPr="003D68A9">
        <w:rPr>
          <w:rFonts w:cs="Arial"/>
          <w:lang w:val="sr-Cyrl-RS"/>
        </w:rPr>
        <w:t xml:space="preserve">са читко написаним именом и презименом и потписом овлашћеног лица </w:t>
      </w:r>
      <w:r w:rsidR="006B40D5" w:rsidRPr="003D68A9">
        <w:rPr>
          <w:rFonts w:cs="Arial"/>
          <w:lang w:val="sr-Cyrl-RS"/>
        </w:rPr>
        <w:t>Корисника услуга</w:t>
      </w:r>
      <w:r w:rsidR="00F26D32" w:rsidRPr="003D68A9">
        <w:rPr>
          <w:rFonts w:cs="Arial"/>
          <w:lang w:val="sr-Cyrl-RS"/>
        </w:rPr>
        <w:t xml:space="preserve">, </w:t>
      </w:r>
      <w:r w:rsidR="001053BE" w:rsidRPr="003D68A9">
        <w:rPr>
          <w:rFonts w:cs="Arial"/>
          <w:lang w:val="sr-Cyrl-RS"/>
        </w:rPr>
        <w:t xml:space="preserve">и </w:t>
      </w:r>
      <w:r w:rsidR="00F26D32" w:rsidRPr="003D68A9">
        <w:rPr>
          <w:rFonts w:cs="Arial"/>
          <w:lang w:val="sr-Cyrl-RS"/>
        </w:rPr>
        <w:t>бројем оквирног споразума</w:t>
      </w:r>
      <w:r w:rsidR="001053BE" w:rsidRPr="003D68A9">
        <w:rPr>
          <w:rFonts w:cs="Arial"/>
          <w:lang w:val="sr-Cyrl-RS"/>
        </w:rPr>
        <w:t>.</w:t>
      </w:r>
    </w:p>
    <w:p w14:paraId="3690618F" w14:textId="36174DF7" w:rsidR="00B00642" w:rsidRDefault="00B00642" w:rsidP="00B00642">
      <w:pPr>
        <w:pStyle w:val="KDParagraf"/>
        <w:spacing w:before="0"/>
        <w:rPr>
          <w:rFonts w:cs="Arial"/>
          <w:lang w:val="sr-Cyrl-RS"/>
        </w:rPr>
      </w:pPr>
      <w:r w:rsidRPr="003D68A9">
        <w:rPr>
          <w:rFonts w:cs="Arial"/>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3D68A9">
        <w:rPr>
          <w:rFonts w:cs="Arial"/>
          <w:lang w:val="sr-Cyrl-RS"/>
        </w:rPr>
        <w:t>Рачуни који</w:t>
      </w:r>
      <w:r w:rsidRPr="003D68A9">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3D68A9">
        <w:rPr>
          <w:rFonts w:cs="Arial"/>
          <w:lang w:val="sr-Cyrl-RS"/>
        </w:rPr>
        <w:t>зива из рачуна</w:t>
      </w:r>
      <w:r w:rsidRPr="003D68A9">
        <w:rPr>
          <w:rFonts w:cs="Arial"/>
          <w:lang w:val="sr-Cyrl-RS"/>
        </w:rPr>
        <w:t xml:space="preserve"> са захтеваним називима из конкурсне документације и прихваћене понуде.</w:t>
      </w:r>
    </w:p>
    <w:p w14:paraId="3716BCA5" w14:textId="409773FA" w:rsidR="00711555" w:rsidRDefault="00711555" w:rsidP="00B00642">
      <w:pPr>
        <w:pStyle w:val="KDParagraf"/>
        <w:spacing w:before="0"/>
        <w:rPr>
          <w:rFonts w:cs="Arial"/>
          <w:lang w:val="sr-Cyrl-RS"/>
        </w:rPr>
      </w:pPr>
    </w:p>
    <w:p w14:paraId="3CC13ADE" w14:textId="77777777" w:rsidR="00711555" w:rsidRPr="007B3A9B" w:rsidRDefault="00711555" w:rsidP="00711555">
      <w:pPr>
        <w:pStyle w:val="CommentText"/>
        <w:spacing w:before="0"/>
        <w:rPr>
          <w:rFonts w:eastAsia="Calibri" w:cs="Arial"/>
          <w:b/>
          <w:sz w:val="22"/>
          <w:szCs w:val="22"/>
          <w:lang w:val="sr-Cyrl-RS" w:eastAsia="en-US"/>
        </w:rPr>
      </w:pPr>
      <w:r w:rsidRPr="007B3A9B">
        <w:rPr>
          <w:rFonts w:eastAsia="Calibri" w:cs="Arial"/>
          <w:b/>
          <w:sz w:val="22"/>
          <w:szCs w:val="22"/>
          <w:lang w:val="sr-Latn-RS" w:eastAsia="en-US"/>
        </w:rPr>
        <w:t>Начин и услови плаћања:</w:t>
      </w:r>
    </w:p>
    <w:p w14:paraId="5BFC313C" w14:textId="77777777" w:rsidR="00711555" w:rsidRDefault="00711555" w:rsidP="00711555">
      <w:pPr>
        <w:pStyle w:val="CommentText"/>
        <w:spacing w:before="0"/>
        <w:rPr>
          <w:rFonts w:eastAsia="Calibri" w:cs="Arial"/>
          <w:b/>
          <w:sz w:val="22"/>
          <w:szCs w:val="22"/>
          <w:lang w:val="en-US" w:eastAsia="en-US"/>
        </w:rPr>
      </w:pPr>
      <w:r w:rsidRPr="00631038">
        <w:rPr>
          <w:rFonts w:eastAsia="Calibri" w:cs="Arial"/>
          <w:sz w:val="22"/>
          <w:szCs w:val="22"/>
          <w:lang w:val="sr-Cyrl-RS" w:eastAsia="en-US"/>
        </w:rPr>
        <w:t xml:space="preserve">Плаћање извршених услуга на основу сваке издате Наруџбенице, </w:t>
      </w:r>
      <w:r>
        <w:rPr>
          <w:rFonts w:eastAsia="Calibri" w:cs="Arial"/>
          <w:sz w:val="22"/>
          <w:szCs w:val="22"/>
          <w:lang w:val="sr-Cyrl-RS" w:eastAsia="en-US"/>
        </w:rPr>
        <w:t>Наручилац</w:t>
      </w:r>
      <w:r w:rsidRPr="00631038">
        <w:rPr>
          <w:rFonts w:eastAsia="Calibri" w:cs="Arial"/>
          <w:sz w:val="22"/>
          <w:szCs w:val="22"/>
          <w:lang w:val="sr-Cyrl-RS" w:eastAsia="en-US"/>
        </w:rPr>
        <w:t xml:space="preserve"> ће извршити сукцесивно на текући рачун </w:t>
      </w:r>
      <w:r>
        <w:rPr>
          <w:rFonts w:eastAsia="Calibri" w:cs="Arial"/>
          <w:sz w:val="22"/>
          <w:szCs w:val="22"/>
          <w:lang w:val="sr-Cyrl-RS" w:eastAsia="en-US"/>
        </w:rPr>
        <w:t>Понуђача</w:t>
      </w:r>
      <w:r w:rsidRPr="00631038">
        <w:rPr>
          <w:rFonts w:eastAsia="Calibri" w:cs="Arial"/>
          <w:sz w:val="22"/>
          <w:szCs w:val="22"/>
          <w:lang w:val="sr-Cyrl-RS" w:eastAsia="en-US"/>
        </w:rPr>
        <w:t xml:space="preserve">, у законском року до 45 (словима: четрдесет пет) дана од дана пријема исправног рачуна. Рачун се доставља након сваке извршене услуге и потписивања Записника о извршеној услузи – без примедби, од стране овлашћених представника </w:t>
      </w:r>
      <w:r>
        <w:rPr>
          <w:rFonts w:eastAsia="Calibri" w:cs="Arial"/>
          <w:sz w:val="22"/>
          <w:szCs w:val="22"/>
          <w:lang w:val="sr-Cyrl-RS" w:eastAsia="en-US"/>
        </w:rPr>
        <w:t>Наручиоца</w:t>
      </w:r>
      <w:r w:rsidRPr="00631038">
        <w:rPr>
          <w:rFonts w:eastAsia="Calibri" w:cs="Arial"/>
          <w:sz w:val="22"/>
          <w:szCs w:val="22"/>
          <w:lang w:val="sr-Cyrl-RS" w:eastAsia="en-US"/>
        </w:rPr>
        <w:t xml:space="preserve"> у </w:t>
      </w:r>
      <w:r>
        <w:rPr>
          <w:rFonts w:eastAsia="Calibri" w:cs="Arial"/>
          <w:sz w:val="22"/>
          <w:szCs w:val="22"/>
          <w:lang w:val="sr-Cyrl-RS" w:eastAsia="en-US"/>
        </w:rPr>
        <w:t>Понуђача</w:t>
      </w:r>
      <w:r w:rsidRPr="00631038">
        <w:rPr>
          <w:rFonts w:eastAsia="Calibri" w:cs="Arial"/>
          <w:sz w:val="22"/>
          <w:szCs w:val="22"/>
          <w:lang w:val="sr-Cyrl-RS" w:eastAsia="en-US"/>
        </w:rPr>
        <w:t>.</w:t>
      </w:r>
    </w:p>
    <w:p w14:paraId="0D49278C" w14:textId="77777777" w:rsidR="00711555" w:rsidRPr="003D68A9" w:rsidRDefault="00711555" w:rsidP="00B00642">
      <w:pPr>
        <w:pStyle w:val="KDParagraf"/>
        <w:spacing w:before="0"/>
        <w:rPr>
          <w:rFonts w:cs="Arial"/>
          <w:lang w:val="sr-Cyrl-RS"/>
        </w:rPr>
      </w:pPr>
    </w:p>
    <w:p w14:paraId="5BFB7F04" w14:textId="77777777" w:rsidR="008D2B23" w:rsidRPr="003D68A9" w:rsidRDefault="008D2B23" w:rsidP="008D2B23">
      <w:pPr>
        <w:autoSpaceDE w:val="0"/>
        <w:autoSpaceDN w:val="0"/>
        <w:adjustRightInd w:val="0"/>
        <w:spacing w:before="0"/>
        <w:ind w:right="-426"/>
        <w:rPr>
          <w:rFonts w:eastAsia="Calibri" w:cs="Arial"/>
          <w:i/>
          <w:lang w:val="sr-Cyrl-RS"/>
        </w:rPr>
      </w:pPr>
    </w:p>
    <w:p w14:paraId="5A44B503" w14:textId="31AC6DB7" w:rsidR="00FF68EC" w:rsidRPr="003D68A9" w:rsidRDefault="0089786B" w:rsidP="00F317F1">
      <w:pPr>
        <w:pStyle w:val="KDPodnaslov2"/>
        <w:spacing w:before="0"/>
        <w:ind w:left="450"/>
        <w:jc w:val="both"/>
        <w:rPr>
          <w:rFonts w:cs="Arial"/>
        </w:rPr>
      </w:pPr>
      <w:bookmarkStart w:id="227" w:name="_Toc441651589"/>
      <w:bookmarkStart w:id="228" w:name="_Toc442559900"/>
      <w:r>
        <w:rPr>
          <w:rFonts w:cs="Arial"/>
        </w:rPr>
        <w:t>6.15</w:t>
      </w:r>
      <w:r w:rsidR="00F317F1" w:rsidRPr="003D68A9">
        <w:rPr>
          <w:rFonts w:cs="Arial"/>
        </w:rPr>
        <w:t xml:space="preserve"> </w:t>
      </w:r>
      <w:r w:rsidR="008D2B23" w:rsidRPr="003D68A9">
        <w:rPr>
          <w:rFonts w:cs="Arial"/>
        </w:rPr>
        <w:t>Рок важења понуде</w:t>
      </w:r>
      <w:bookmarkEnd w:id="227"/>
      <w:bookmarkEnd w:id="228"/>
    </w:p>
    <w:p w14:paraId="18E117E6" w14:textId="77777777" w:rsidR="008D2B23" w:rsidRPr="003D68A9" w:rsidRDefault="008D2B23" w:rsidP="008D2B23">
      <w:pPr>
        <w:spacing w:before="0"/>
        <w:rPr>
          <w:rFonts w:cs="Arial"/>
          <w:lang w:val="ru-RU"/>
        </w:rPr>
      </w:pPr>
      <w:r w:rsidRPr="003D68A9">
        <w:rPr>
          <w:rFonts w:cs="Arial"/>
          <w:lang w:val="ru-RU"/>
        </w:rPr>
        <w:t xml:space="preserve">Понуда мора да важи најмање </w:t>
      </w:r>
      <w:r w:rsidR="00E04BE6">
        <w:rPr>
          <w:rFonts w:cs="Arial"/>
          <w:lang w:val="ru-RU"/>
        </w:rPr>
        <w:t>9</w:t>
      </w:r>
      <w:r w:rsidR="00EF771D" w:rsidRPr="003D68A9">
        <w:rPr>
          <w:rFonts w:cs="Arial"/>
          <w:lang w:val="ru-RU"/>
        </w:rPr>
        <w:t>0</w:t>
      </w:r>
      <w:r w:rsidRPr="003D68A9">
        <w:rPr>
          <w:rFonts w:cs="Arial"/>
          <w:color w:val="00B0F0"/>
          <w:lang w:val="ru-RU"/>
        </w:rPr>
        <w:t xml:space="preserve"> </w:t>
      </w:r>
      <w:r w:rsidRPr="003D68A9">
        <w:rPr>
          <w:rFonts w:cs="Arial"/>
          <w:lang w:val="ru-RU"/>
        </w:rPr>
        <w:t>(словима:</w:t>
      </w:r>
      <w:r w:rsidR="00EF771D" w:rsidRPr="003D68A9">
        <w:rPr>
          <w:rFonts w:cs="Arial"/>
          <w:color w:val="00B0F0"/>
          <w:lang w:val="sr-Cyrl-CS"/>
        </w:rPr>
        <w:t xml:space="preserve"> </w:t>
      </w:r>
      <w:r w:rsidR="00E04BE6">
        <w:rPr>
          <w:rFonts w:cs="Arial"/>
          <w:lang w:val="sr-Cyrl-CS"/>
        </w:rPr>
        <w:t>деведесет</w:t>
      </w:r>
      <w:r w:rsidRPr="003D68A9">
        <w:rPr>
          <w:rFonts w:cs="Arial"/>
          <w:lang w:val="ru-RU"/>
        </w:rPr>
        <w:t xml:space="preserve">) дана од дана отварања понуда. </w:t>
      </w:r>
    </w:p>
    <w:p w14:paraId="0E5E83F0" w14:textId="77777777" w:rsidR="008D2B23" w:rsidRPr="003D68A9" w:rsidRDefault="008D2B23" w:rsidP="008D2B23">
      <w:pPr>
        <w:spacing w:before="0"/>
        <w:rPr>
          <w:rFonts w:cs="Arial"/>
          <w:lang w:val="ru-RU"/>
        </w:rPr>
      </w:pPr>
      <w:r w:rsidRPr="003D68A9">
        <w:rPr>
          <w:rFonts w:cs="Arial"/>
          <w:lang w:val="ru-RU"/>
        </w:rPr>
        <w:t xml:space="preserve">У случају да понуђач наведе краћи рок важења понуде, понуда ће бити одбијена, као неприхватљива. </w:t>
      </w:r>
    </w:p>
    <w:p w14:paraId="5AF83633" w14:textId="77777777" w:rsidR="005A3029" w:rsidRPr="003D68A9" w:rsidRDefault="005A3029" w:rsidP="008D2B23">
      <w:pPr>
        <w:spacing w:before="0"/>
        <w:rPr>
          <w:rFonts w:cs="Arial"/>
          <w:lang w:val="sr-Latn-RS"/>
        </w:rPr>
      </w:pPr>
    </w:p>
    <w:p w14:paraId="535A7056" w14:textId="5A69309C" w:rsidR="00677C0F" w:rsidRPr="00677C0F" w:rsidRDefault="0089786B" w:rsidP="00677C0F">
      <w:pPr>
        <w:pStyle w:val="KDPodnaslov2"/>
        <w:spacing w:before="0"/>
        <w:jc w:val="both"/>
        <w:rPr>
          <w:rFonts w:cs="Arial"/>
        </w:rPr>
      </w:pPr>
      <w:bookmarkStart w:id="229" w:name="_Toc441651593"/>
      <w:bookmarkStart w:id="230" w:name="_Toc442559904"/>
      <w:r>
        <w:rPr>
          <w:rFonts w:cs="Arial"/>
        </w:rPr>
        <w:t>6.16</w:t>
      </w:r>
      <w:r w:rsidR="00F317F1" w:rsidRPr="003D68A9">
        <w:rPr>
          <w:rFonts w:cs="Arial"/>
        </w:rPr>
        <w:t xml:space="preserve"> </w:t>
      </w:r>
      <w:r w:rsidR="008D2B23" w:rsidRPr="003D68A9">
        <w:rPr>
          <w:rFonts w:cs="Arial"/>
        </w:rPr>
        <w:t>Средства финансијског обезбеђења</w:t>
      </w:r>
      <w:bookmarkEnd w:id="229"/>
      <w:bookmarkEnd w:id="230"/>
    </w:p>
    <w:p w14:paraId="72FB5413" w14:textId="77777777" w:rsidR="00C87948" w:rsidRPr="003D68A9" w:rsidRDefault="00C87948" w:rsidP="00C87948">
      <w:pPr>
        <w:rPr>
          <w:rFonts w:eastAsia="TimesNewRomanPSMT" w:cs="Arial"/>
          <w:lang w:val="sr-Cyrl-RS"/>
        </w:rPr>
      </w:pPr>
      <w:r w:rsidRPr="003D68A9">
        <w:rPr>
          <w:rFonts w:eastAsia="TimesNewRomanPSMT" w:cs="Arial"/>
          <w:bCs/>
        </w:rPr>
        <w:t>Наручилац користи право да захтева средстава финансијског обезбеђења (у даљем текс</w:t>
      </w:r>
      <w:r w:rsidR="0006160F" w:rsidRPr="003D68A9">
        <w:rPr>
          <w:rFonts w:eastAsia="TimesNewRomanPSMT" w:cs="Arial"/>
          <w:bCs/>
          <w:lang w:val="sr-Cyrl-RS"/>
        </w:rPr>
        <w:t>т</w:t>
      </w:r>
      <w:r w:rsidRPr="003D68A9">
        <w:rPr>
          <w:rFonts w:eastAsia="TimesNewRomanPSMT" w:cs="Arial"/>
          <w:bCs/>
        </w:rPr>
        <w:t xml:space="preserve">у СФО) </w:t>
      </w:r>
      <w:r w:rsidRPr="003D68A9">
        <w:rPr>
          <w:rFonts w:eastAsia="TimesNewRomanPSMT" w:cs="Arial"/>
        </w:rPr>
        <w:t>којим понуђачи обезбеђују испуњење својих обавеза</w:t>
      </w:r>
      <w:r w:rsidRPr="003D68A9">
        <w:rPr>
          <w:rFonts w:eastAsia="TimesNewRomanPSMT" w:cs="Arial"/>
          <w:lang w:val="sr-Cyrl-RS"/>
        </w:rPr>
        <w:t xml:space="preserve"> достављају се:</w:t>
      </w:r>
    </w:p>
    <w:p w14:paraId="2ED564E6" w14:textId="77777777" w:rsidR="00C87948" w:rsidRPr="003D68A9" w:rsidRDefault="00C87948" w:rsidP="00D967C9">
      <w:pPr>
        <w:numPr>
          <w:ilvl w:val="0"/>
          <w:numId w:val="24"/>
        </w:numPr>
        <w:spacing w:after="200" w:line="276" w:lineRule="auto"/>
        <w:contextualSpacing/>
        <w:rPr>
          <w:rFonts w:eastAsia="TimesNewRomanPSMT" w:cs="Arial"/>
          <w:bCs/>
          <w:lang w:val="sr-Cyrl-RS"/>
        </w:rPr>
      </w:pPr>
      <w:r w:rsidRPr="003D68A9">
        <w:rPr>
          <w:rFonts w:eastAsia="TimesNewRomanPSMT" w:cs="Arial"/>
          <w:bCs/>
          <w:lang w:val="sr-Cyrl-RS"/>
        </w:rPr>
        <w:t>у поступку јавне набавке и достављају се уз понуду</w:t>
      </w:r>
    </w:p>
    <w:p w14:paraId="4B8C991B" w14:textId="77777777" w:rsidR="00F0077D" w:rsidRPr="003D68A9" w:rsidRDefault="003E62F2" w:rsidP="00D967C9">
      <w:pPr>
        <w:numPr>
          <w:ilvl w:val="0"/>
          <w:numId w:val="24"/>
        </w:numPr>
        <w:spacing w:after="200" w:line="276" w:lineRule="auto"/>
        <w:contextualSpacing/>
        <w:rPr>
          <w:rFonts w:eastAsia="TimesNewRomanPSMT" w:cs="Arial"/>
          <w:bCs/>
        </w:rPr>
      </w:pPr>
      <w:r w:rsidRPr="003D68A9">
        <w:rPr>
          <w:rFonts w:eastAsia="TimesNewRomanPSMT" w:cs="Arial"/>
          <w:bCs/>
          <w:lang w:val="sr-Cyrl-RS"/>
        </w:rPr>
        <w:t>у поступку</w:t>
      </w:r>
      <w:r w:rsidR="00F0077D" w:rsidRPr="003D68A9">
        <w:rPr>
          <w:rFonts w:eastAsia="TimesNewRomanPSMT" w:cs="Arial"/>
          <w:bCs/>
        </w:rPr>
        <w:t xml:space="preserve"> закључења </w:t>
      </w:r>
      <w:r w:rsidR="007C0387" w:rsidRPr="003D68A9">
        <w:rPr>
          <w:rFonts w:eastAsia="TimesNewRomanPSMT" w:cs="Arial"/>
          <w:bCs/>
          <w:lang w:val="sr-Cyrl-RS"/>
        </w:rPr>
        <w:t>О</w:t>
      </w:r>
      <w:r w:rsidR="007C0387" w:rsidRPr="003D68A9">
        <w:rPr>
          <w:rFonts w:eastAsia="TimesNewRomanPSMT" w:cs="Arial"/>
          <w:bCs/>
        </w:rPr>
        <w:t xml:space="preserve">квирног </w:t>
      </w:r>
      <w:r w:rsidR="00F0077D" w:rsidRPr="003D68A9">
        <w:rPr>
          <w:rFonts w:eastAsia="TimesNewRomanPSMT" w:cs="Arial"/>
          <w:bCs/>
        </w:rPr>
        <w:t>споразума</w:t>
      </w:r>
    </w:p>
    <w:p w14:paraId="6BDA7A92" w14:textId="1B9486B9" w:rsidR="00C87948" w:rsidRPr="00C25554" w:rsidRDefault="00C25554" w:rsidP="00D967C9">
      <w:pPr>
        <w:numPr>
          <w:ilvl w:val="0"/>
          <w:numId w:val="24"/>
        </w:numPr>
        <w:spacing w:after="200" w:line="276" w:lineRule="auto"/>
        <w:contextualSpacing/>
        <w:rPr>
          <w:rFonts w:eastAsia="TimesNewRomanPSMT" w:cs="Arial"/>
          <w:bCs/>
          <w:color w:val="000000" w:themeColor="text1"/>
        </w:rPr>
      </w:pPr>
      <w:r w:rsidRPr="00C25554">
        <w:rPr>
          <w:rFonts w:eastAsia="TimesNewRomanPSMT" w:cs="Arial"/>
          <w:bCs/>
          <w:color w:val="000000" w:themeColor="text1"/>
          <w:lang w:val="sr-Cyrl-RS"/>
        </w:rPr>
        <w:lastRenderedPageBreak/>
        <w:t xml:space="preserve">За </w:t>
      </w:r>
      <w:r w:rsidR="000E5AAC">
        <w:rPr>
          <w:rFonts w:eastAsia="TimesNewRomanPSMT" w:cs="Arial"/>
          <w:bCs/>
          <w:color w:val="000000" w:themeColor="text1"/>
          <w:lang w:val="sr-Cyrl-RS"/>
        </w:rPr>
        <w:t xml:space="preserve">прву </w:t>
      </w:r>
      <w:r w:rsidR="00EE2D04" w:rsidRPr="00C25554">
        <w:rPr>
          <w:rFonts w:eastAsia="TimesNewRomanPSMT" w:cs="Arial"/>
          <w:bCs/>
          <w:color w:val="000000" w:themeColor="text1"/>
          <w:lang w:val="sr-Cyrl-RS"/>
        </w:rPr>
        <w:t>закључен</w:t>
      </w:r>
      <w:r w:rsidRPr="00C25554">
        <w:rPr>
          <w:rFonts w:eastAsia="TimesNewRomanPSMT" w:cs="Arial"/>
          <w:bCs/>
          <w:color w:val="000000" w:themeColor="text1"/>
          <w:lang w:val="sr-Cyrl-RS"/>
        </w:rPr>
        <w:t>у</w:t>
      </w:r>
      <w:r w:rsidR="00EE2D04" w:rsidRPr="00C25554">
        <w:rPr>
          <w:rFonts w:eastAsia="TimesNewRomanPSMT" w:cs="Arial"/>
          <w:bCs/>
          <w:color w:val="000000" w:themeColor="text1"/>
          <w:lang w:val="sr-Cyrl-RS"/>
        </w:rPr>
        <w:t xml:space="preserve"> </w:t>
      </w:r>
      <w:r w:rsidRPr="00C25554">
        <w:rPr>
          <w:rFonts w:eastAsia="TimesNewRomanPSMT" w:cs="Arial"/>
          <w:bCs/>
          <w:color w:val="000000" w:themeColor="text1"/>
          <w:lang w:val="sr-Cyrl-RS"/>
        </w:rPr>
        <w:t>наруџбеницу</w:t>
      </w:r>
      <w:r w:rsidR="00EE2D04" w:rsidRPr="00C25554">
        <w:rPr>
          <w:rFonts w:eastAsia="TimesNewRomanPSMT" w:cs="Arial"/>
          <w:bCs/>
          <w:color w:val="000000" w:themeColor="text1"/>
          <w:lang w:val="sr-Cyrl-RS"/>
        </w:rPr>
        <w:t xml:space="preserve"> на основу Оквирног споразума</w:t>
      </w:r>
      <w:r w:rsidR="000E5AAC">
        <w:rPr>
          <w:rFonts w:eastAsia="TimesNewRomanPSMT" w:cs="Arial"/>
          <w:bCs/>
          <w:color w:val="000000" w:themeColor="text1"/>
          <w:lang w:val="sr-Cyrl-RS"/>
        </w:rPr>
        <w:t xml:space="preserve"> где се врши услуга са заменом резервних делова</w:t>
      </w:r>
    </w:p>
    <w:p w14:paraId="379D241B" w14:textId="77777777" w:rsidR="00F15529" w:rsidRPr="003D68A9" w:rsidRDefault="00F15529" w:rsidP="00F15529">
      <w:pPr>
        <w:spacing w:after="200" w:line="276" w:lineRule="auto"/>
        <w:ind w:left="720"/>
        <w:contextualSpacing/>
        <w:rPr>
          <w:rFonts w:eastAsia="TimesNewRomanPSMT" w:cs="Arial"/>
          <w:bCs/>
        </w:rPr>
      </w:pPr>
    </w:p>
    <w:p w14:paraId="227EFD65" w14:textId="77777777" w:rsidR="00C87948" w:rsidRPr="003D68A9" w:rsidRDefault="00C87948" w:rsidP="00C87948">
      <w:pPr>
        <w:rPr>
          <w:rFonts w:eastAsia="TimesNewRomanPSMT" w:cs="Arial"/>
          <w:bCs/>
          <w:iCs/>
        </w:rPr>
      </w:pPr>
      <w:r w:rsidRPr="003D68A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CCBE082" w14:textId="77777777" w:rsidR="00C87948" w:rsidRPr="003D68A9" w:rsidRDefault="00936573" w:rsidP="00C87948">
      <w:pPr>
        <w:rPr>
          <w:rFonts w:eastAsia="TimesNewRomanPSMT" w:cs="Arial"/>
          <w:bCs/>
          <w:iCs/>
          <w:lang w:val="sr-Cyrl-RS"/>
        </w:rPr>
      </w:pPr>
      <w:r w:rsidRPr="003D68A9">
        <w:rPr>
          <w:rFonts w:eastAsia="TimesNewRomanPSMT" w:cs="Arial"/>
          <w:bCs/>
          <w:iCs/>
          <w:lang w:val="sr-Cyrl-RS"/>
        </w:rPr>
        <w:t>П</w:t>
      </w:r>
      <w:r w:rsidR="00C87948" w:rsidRPr="003D68A9">
        <w:rPr>
          <w:rFonts w:eastAsia="TimesNewRomanPSMT" w:cs="Arial"/>
          <w:bCs/>
          <w:iCs/>
          <w:lang w:val="sr-Cyrl-RS"/>
        </w:rPr>
        <w:t xml:space="preserve">онуђач </w:t>
      </w:r>
      <w:r w:rsidR="00B56CBD" w:rsidRPr="003D68A9">
        <w:rPr>
          <w:rFonts w:eastAsia="TimesNewRomanPSMT" w:cs="Arial"/>
          <w:bCs/>
          <w:iCs/>
          <w:lang w:val="sr-Cyrl-RS"/>
        </w:rPr>
        <w:t xml:space="preserve">је </w:t>
      </w:r>
      <w:r w:rsidR="00C87948" w:rsidRPr="003D68A9">
        <w:rPr>
          <w:rFonts w:eastAsia="TimesNewRomanPSMT" w:cs="Arial"/>
          <w:bCs/>
          <w:iCs/>
          <w:lang w:val="sr-Cyrl-RS"/>
        </w:rPr>
        <w:t>налогодавац средства финансијског обезбеђења.</w:t>
      </w:r>
    </w:p>
    <w:p w14:paraId="3470CCBE" w14:textId="77777777" w:rsidR="00C87948" w:rsidRPr="003D68A9" w:rsidRDefault="00C87948" w:rsidP="00C87948">
      <w:pPr>
        <w:rPr>
          <w:rFonts w:eastAsia="TimesNewRomanPSMT" w:cs="Arial"/>
          <w:bCs/>
          <w:iCs/>
          <w:lang w:val="sr-Cyrl-RS"/>
        </w:rPr>
      </w:pPr>
      <w:r w:rsidRPr="003D68A9">
        <w:rPr>
          <w:rFonts w:eastAsia="TimesNewRomanPSMT" w:cs="Arial"/>
          <w:bCs/>
          <w:iCs/>
          <w:lang w:val="sr-Cyrl-RS"/>
        </w:rPr>
        <w:t>Средства финансијског обезбеђења морају да буду у валути у којој је и понуда.</w:t>
      </w:r>
    </w:p>
    <w:p w14:paraId="666B760E" w14:textId="77777777" w:rsidR="00C87948" w:rsidRPr="003D68A9" w:rsidRDefault="00C87948" w:rsidP="00C87948">
      <w:pPr>
        <w:rPr>
          <w:rFonts w:eastAsia="TimesNewRomanPSMT" w:cs="Arial"/>
          <w:bCs/>
          <w:iCs/>
          <w:lang w:val="sr-Cyrl-RS"/>
        </w:rPr>
      </w:pPr>
      <w:r w:rsidRPr="003D68A9">
        <w:rPr>
          <w:rFonts w:eastAsia="TimesNewRomanPSMT" w:cs="Arial"/>
          <w:bCs/>
          <w:iCs/>
          <w:lang w:val="sr-Cyrl-RS"/>
        </w:rPr>
        <w:t xml:space="preserve">Ако се за време трајања </w:t>
      </w:r>
      <w:r w:rsidR="0037291E" w:rsidRPr="003D68A9">
        <w:rPr>
          <w:rFonts w:eastAsia="TimesNewRomanPSMT" w:cs="Arial"/>
          <w:bCs/>
          <w:iCs/>
          <w:lang w:val="sr-Cyrl-RS"/>
        </w:rPr>
        <w:t>Оквирног споразума</w:t>
      </w:r>
      <w:r w:rsidRPr="003D68A9">
        <w:rPr>
          <w:rFonts w:eastAsia="TimesNewRomanPSMT" w:cs="Arial"/>
          <w:bCs/>
          <w:iCs/>
          <w:lang w:val="sr-Cyrl-RS"/>
        </w:rPr>
        <w:t xml:space="preserve"> промене рокови за извршење уговорне обавезе, важност  СФО мора се продужити. </w:t>
      </w:r>
    </w:p>
    <w:p w14:paraId="439CD98B" w14:textId="77777777" w:rsidR="003E62F2" w:rsidRPr="003D68A9" w:rsidRDefault="003E62F2" w:rsidP="003E62F2">
      <w:pPr>
        <w:rPr>
          <w:rFonts w:eastAsia="TimesNewRomanPSMT" w:cs="Arial"/>
          <w:lang w:val="ru-RU"/>
        </w:rPr>
      </w:pPr>
      <w:r w:rsidRPr="003D68A9">
        <w:rPr>
          <w:rFonts w:eastAsia="TimesNewRomanPSMT" w:cs="Arial"/>
          <w:lang w:val="ru-RU"/>
        </w:rPr>
        <w:t>Понуђач је дужан да достави следећа средства финансијског обезбеђења:</w:t>
      </w:r>
    </w:p>
    <w:p w14:paraId="54527E0B" w14:textId="5C1C39A6" w:rsidR="008D13FD" w:rsidRPr="00A02601" w:rsidRDefault="00705C82" w:rsidP="00705C82">
      <w:pPr>
        <w:rPr>
          <w:rFonts w:eastAsia="TimesNewRomanPSMT" w:cs="Arial"/>
          <w:b/>
          <w:i/>
          <w:u w:val="single"/>
          <w:lang w:val="sr-Cyrl-RS"/>
        </w:rPr>
      </w:pPr>
      <w:r w:rsidRPr="003D68A9">
        <w:rPr>
          <w:rFonts w:eastAsia="TimesNewRomanPSMT" w:cs="Arial"/>
          <w:b/>
          <w:i/>
          <w:u w:val="single"/>
          <w:lang w:val="sr-Cyrl-RS"/>
        </w:rPr>
        <w:t>У понуди:</w:t>
      </w:r>
    </w:p>
    <w:p w14:paraId="7BBA5677" w14:textId="2C91D31B" w:rsidR="00BD69CB" w:rsidRDefault="00BD69CB" w:rsidP="00705C82">
      <w:pPr>
        <w:pStyle w:val="ListParagraph"/>
        <w:spacing w:before="0" w:after="0" w:line="240" w:lineRule="auto"/>
        <w:ind w:left="0"/>
        <w:rPr>
          <w:rFonts w:ascii="Arial" w:hAnsi="Arial" w:cs="Arial"/>
          <w:b/>
          <w:u w:val="single"/>
          <w:lang w:val="sr-Cyrl-RS"/>
        </w:rPr>
      </w:pPr>
      <w:r>
        <w:rPr>
          <w:rFonts w:ascii="Arial" w:hAnsi="Arial" w:cs="Arial"/>
          <w:b/>
          <w:u w:val="single"/>
          <w:lang w:val="sr-Cyrl-RS"/>
        </w:rPr>
        <w:t>Банкарска гаранција</w:t>
      </w:r>
      <w:r w:rsidRPr="00BD69CB">
        <w:rPr>
          <w:rFonts w:ascii="Arial" w:hAnsi="Arial" w:cs="Arial"/>
          <w:b/>
          <w:u w:val="single"/>
          <w:lang w:val="sr-Cyrl-RS"/>
        </w:rPr>
        <w:t xml:space="preserve"> </w:t>
      </w:r>
      <w:r>
        <w:rPr>
          <w:rFonts w:ascii="Arial" w:hAnsi="Arial" w:cs="Arial"/>
          <w:b/>
          <w:u w:val="single"/>
          <w:lang w:val="sr-Cyrl-RS"/>
        </w:rPr>
        <w:t>за озбиљност понуде за Партије 1</w:t>
      </w:r>
      <w:r w:rsidR="00D53B0E">
        <w:rPr>
          <w:rFonts w:ascii="Arial" w:hAnsi="Arial" w:cs="Arial"/>
          <w:b/>
          <w:u w:val="single"/>
          <w:lang w:val="sr-Cyrl-RS"/>
        </w:rPr>
        <w:t>, 2,</w:t>
      </w:r>
      <w:r>
        <w:rPr>
          <w:rFonts w:ascii="Arial" w:hAnsi="Arial" w:cs="Arial"/>
          <w:b/>
          <w:u w:val="single"/>
          <w:lang w:val="sr-Cyrl-RS"/>
        </w:rPr>
        <w:t xml:space="preserve"> 3</w:t>
      </w:r>
      <w:r w:rsidR="00D53B0E">
        <w:rPr>
          <w:rFonts w:ascii="Arial" w:hAnsi="Arial" w:cs="Arial"/>
          <w:b/>
          <w:u w:val="single"/>
          <w:lang w:val="sr-Cyrl-RS"/>
        </w:rPr>
        <w:t>, 4, 5 и 6</w:t>
      </w:r>
      <w:r w:rsidRPr="00BD69CB">
        <w:rPr>
          <w:rFonts w:ascii="Arial" w:hAnsi="Arial" w:cs="Arial"/>
          <w:b/>
          <w:u w:val="single"/>
          <w:lang w:val="sr-Cyrl-RS"/>
        </w:rPr>
        <w:t>:</w:t>
      </w:r>
    </w:p>
    <w:p w14:paraId="369417B4" w14:textId="6F2A65F3" w:rsidR="00C91ED5" w:rsidRPr="001F7E75" w:rsidRDefault="00C91ED5" w:rsidP="00C91ED5">
      <w:pPr>
        <w:spacing w:before="0"/>
        <w:rPr>
          <w:rFonts w:eastAsia="TimesNewRomanPSMT" w:cs="Arial"/>
          <w:color w:val="000000" w:themeColor="text1"/>
          <w:lang w:val="sr-Cyrl-CS"/>
        </w:rPr>
      </w:pPr>
      <w:r w:rsidRPr="001F7E75">
        <w:rPr>
          <w:rFonts w:eastAsia="TimesNewRomanPSMT" w:cs="Arial"/>
          <w:color w:val="000000" w:themeColor="text1"/>
          <w:lang w:val="sr-Cyrl-CS"/>
        </w:rPr>
        <w:t xml:space="preserve">Понуђач </w:t>
      </w:r>
      <w:r w:rsidR="008D13FD">
        <w:rPr>
          <w:rFonts w:eastAsia="TimesNewRomanPSMT" w:cs="Arial"/>
          <w:color w:val="000000" w:themeColor="text1"/>
          <w:lang w:val="sr-Cyrl-CS"/>
        </w:rPr>
        <w:t xml:space="preserve">уз понуду </w:t>
      </w:r>
      <w:r w:rsidRPr="001F7E75">
        <w:rPr>
          <w:rFonts w:eastAsia="TimesNewRomanPSMT" w:cs="Arial"/>
          <w:color w:val="000000" w:themeColor="text1"/>
          <w:lang w:val="sr-Cyrl-CS"/>
        </w:rPr>
        <w:t>доставља оригинал банкарску гаранцију за озбиљност понуде у висин</w:t>
      </w:r>
      <w:r w:rsidR="00A02601">
        <w:rPr>
          <w:rFonts w:eastAsia="TimesNewRomanPSMT" w:cs="Arial"/>
          <w:color w:val="000000" w:themeColor="text1"/>
          <w:lang w:val="sr-Cyrl-CS"/>
        </w:rPr>
        <w:t>и од 2</w:t>
      </w:r>
      <w:r w:rsidRPr="001F7E75">
        <w:rPr>
          <w:rFonts w:eastAsia="TimesNewRomanPSMT" w:cs="Arial"/>
          <w:color w:val="000000" w:themeColor="text1"/>
          <w:lang w:val="sr-Cyrl-CS"/>
        </w:rPr>
        <w:t>% вредности понудe, без ПДВ, на меморандуму Банке која је издала банкарску гаранцију.</w:t>
      </w:r>
    </w:p>
    <w:p w14:paraId="6A5E339F" w14:textId="77777777" w:rsidR="00C91ED5" w:rsidRPr="001F7E75" w:rsidRDefault="00C91ED5" w:rsidP="00C91ED5">
      <w:pPr>
        <w:spacing w:before="0"/>
        <w:rPr>
          <w:rFonts w:eastAsia="TimesNewRomanPSMT" w:cs="Arial"/>
          <w:color w:val="000000" w:themeColor="text1"/>
          <w:lang w:val="sr-Cyrl-CS"/>
        </w:rPr>
      </w:pPr>
      <w:r w:rsidRPr="001F7E75">
        <w:rPr>
          <w:rFonts w:eastAsia="TimesNewRomanPSMT" w:cs="Arial"/>
          <w:color w:val="000000" w:themeColor="text1"/>
          <w:lang w:val="sr-Cyrl-CS"/>
        </w:rPr>
        <w:t xml:space="preserve">Банкарскa гаранцијa понуђача мора бити неопозива, безусловна (без права на приговор) и наплатива на први </w:t>
      </w:r>
      <w:r>
        <w:rPr>
          <w:rFonts w:eastAsia="TimesNewRomanPSMT" w:cs="Arial"/>
          <w:color w:val="000000" w:themeColor="text1"/>
          <w:lang w:val="sr-Cyrl-CS"/>
        </w:rPr>
        <w:t>писани позив, са трајањем од 3</w:t>
      </w:r>
      <w:r w:rsidRPr="001F7E75">
        <w:rPr>
          <w:rFonts w:eastAsia="TimesNewRomanPSMT" w:cs="Arial"/>
          <w:color w:val="000000" w:themeColor="text1"/>
          <w:lang w:val="sr-Cyrl-CS"/>
        </w:rPr>
        <w:t xml:space="preserve">0 (словима: </w:t>
      </w:r>
      <w:r>
        <w:rPr>
          <w:rFonts w:eastAsia="TimesNewRomanPSMT" w:cs="Arial"/>
          <w:color w:val="000000" w:themeColor="text1"/>
          <w:lang w:val="sr-Cyrl-CS"/>
        </w:rPr>
        <w:t>тридесет</w:t>
      </w:r>
      <w:r w:rsidRPr="001F7E75">
        <w:rPr>
          <w:rFonts w:eastAsia="TimesNewRomanPSMT" w:cs="Arial"/>
          <w:color w:val="000000" w:themeColor="text1"/>
          <w:lang w:val="sr-Cyrl-CS"/>
        </w:rPr>
        <w:t>) календарских дана дужи од рока важења понуде.</w:t>
      </w:r>
      <w:r>
        <w:rPr>
          <w:rFonts w:eastAsia="TimesNewRomanPSMT" w:cs="Arial"/>
          <w:color w:val="000000" w:themeColor="text1"/>
          <w:lang w:val="sr-Cyrl-CS"/>
        </w:rPr>
        <w:t xml:space="preserve"> Уколико дође до продужетка рока важења понуде, банкарска гаранција се мора продужити.</w:t>
      </w:r>
    </w:p>
    <w:p w14:paraId="3AEF55CB" w14:textId="77777777" w:rsidR="00C91ED5" w:rsidRPr="001F7E75" w:rsidRDefault="00C91ED5" w:rsidP="00C91ED5">
      <w:pPr>
        <w:spacing w:before="0"/>
        <w:rPr>
          <w:rFonts w:eastAsia="TimesNewRomanPSMT" w:cs="Arial"/>
          <w:color w:val="000000" w:themeColor="text1"/>
          <w:lang w:val="sr-Cyrl-CS"/>
        </w:rPr>
      </w:pPr>
    </w:p>
    <w:p w14:paraId="0ABB3054" w14:textId="77777777" w:rsidR="00C91ED5" w:rsidRPr="001F7E75" w:rsidRDefault="00C91ED5" w:rsidP="00C91ED5">
      <w:pPr>
        <w:spacing w:before="0"/>
        <w:rPr>
          <w:rFonts w:eastAsia="TimesNewRomanPSMT" w:cs="Arial"/>
          <w:color w:val="000000" w:themeColor="text1"/>
          <w:lang w:val="sr-Cyrl-CS"/>
        </w:rPr>
      </w:pPr>
      <w:r w:rsidRPr="001F7E75">
        <w:rPr>
          <w:rFonts w:eastAsia="TimesNewRomanPSMT" w:cs="Arial"/>
          <w:color w:val="000000" w:themeColor="text1"/>
          <w:lang w:val="sr-Cyrl-CS"/>
        </w:rPr>
        <w:t xml:space="preserve">Наручилац ће уновчити гаранцију за озбиљност понуде дату уз понуду уколико: </w:t>
      </w:r>
    </w:p>
    <w:p w14:paraId="4A39C95A" w14:textId="77777777" w:rsidR="00C91ED5" w:rsidRPr="001F7E75" w:rsidRDefault="00C91ED5" w:rsidP="00C91ED5">
      <w:pPr>
        <w:numPr>
          <w:ilvl w:val="0"/>
          <w:numId w:val="13"/>
        </w:numPr>
        <w:spacing w:before="0"/>
        <w:rPr>
          <w:rFonts w:eastAsia="TimesNewRomanPSMT" w:cs="Arial"/>
          <w:color w:val="000000" w:themeColor="text1"/>
          <w:lang w:val="sr-Cyrl-CS"/>
        </w:rPr>
      </w:pPr>
      <w:r w:rsidRPr="001F7E75">
        <w:rPr>
          <w:rFonts w:eastAsia="TimesNewRomanPSMT" w:cs="Arial"/>
          <w:color w:val="000000" w:themeColor="text1"/>
          <w:lang w:val="sr-Cyrl-CS"/>
        </w:rPr>
        <w:t>понуђач након истека рока за подношење понуда повуче, опозове или измени своју понуду или</w:t>
      </w:r>
    </w:p>
    <w:p w14:paraId="25EE5C6F" w14:textId="77777777" w:rsidR="00C91ED5" w:rsidRPr="001F7E75" w:rsidRDefault="00C91ED5" w:rsidP="00C91ED5">
      <w:pPr>
        <w:numPr>
          <w:ilvl w:val="0"/>
          <w:numId w:val="13"/>
        </w:numPr>
        <w:spacing w:before="0"/>
        <w:rPr>
          <w:rFonts w:eastAsia="TimesNewRomanPSMT" w:cs="Arial"/>
          <w:color w:val="000000" w:themeColor="text1"/>
          <w:lang w:val="sr-Cyrl-CS"/>
        </w:rPr>
      </w:pPr>
      <w:r w:rsidRPr="001F7E75">
        <w:rPr>
          <w:rFonts w:eastAsia="TimesNewRomanPSMT" w:cs="Arial"/>
          <w:color w:val="000000" w:themeColor="text1"/>
          <w:lang w:val="sr-Cyrl-CS"/>
        </w:rPr>
        <w:t xml:space="preserve">понуђач коме је додељен </w:t>
      </w:r>
      <w:r>
        <w:rPr>
          <w:rFonts w:eastAsia="TimesNewRomanPSMT" w:cs="Arial"/>
          <w:color w:val="000000" w:themeColor="text1"/>
          <w:lang w:val="sr-Cyrl-CS"/>
        </w:rPr>
        <w:t>оквирни споразум</w:t>
      </w:r>
      <w:r w:rsidRPr="001F7E75">
        <w:rPr>
          <w:rFonts w:eastAsia="TimesNewRomanPSMT" w:cs="Arial"/>
          <w:color w:val="000000" w:themeColor="text1"/>
          <w:lang w:val="sr-Cyrl-CS"/>
        </w:rPr>
        <w:t xml:space="preserve"> благовремено не потпише </w:t>
      </w:r>
      <w:r>
        <w:rPr>
          <w:rFonts w:eastAsia="TimesNewRomanPSMT" w:cs="Arial"/>
          <w:color w:val="000000" w:themeColor="text1"/>
          <w:lang w:val="sr-Cyrl-CS"/>
        </w:rPr>
        <w:t>оквирни споразум</w:t>
      </w:r>
      <w:r w:rsidRPr="001F7E75">
        <w:rPr>
          <w:rFonts w:eastAsia="TimesNewRomanPSMT" w:cs="Arial"/>
          <w:color w:val="000000" w:themeColor="text1"/>
          <w:lang w:val="sr-Cyrl-CS"/>
        </w:rPr>
        <w:t xml:space="preserve"> о јавној набавци или </w:t>
      </w:r>
    </w:p>
    <w:p w14:paraId="445CE6E4" w14:textId="77777777" w:rsidR="00C91ED5" w:rsidRPr="001F7E75" w:rsidRDefault="00C91ED5" w:rsidP="00C91ED5">
      <w:pPr>
        <w:numPr>
          <w:ilvl w:val="0"/>
          <w:numId w:val="13"/>
        </w:numPr>
        <w:spacing w:before="0"/>
        <w:rPr>
          <w:rFonts w:eastAsia="TimesNewRomanPSMT" w:cs="Arial"/>
          <w:color w:val="000000" w:themeColor="text1"/>
          <w:lang w:val="sr-Cyrl-CS"/>
        </w:rPr>
      </w:pPr>
      <w:r w:rsidRPr="001F7E75">
        <w:rPr>
          <w:rFonts w:eastAsia="TimesNewRomanPSMT" w:cs="Arial"/>
          <w:color w:val="000000" w:themeColor="text1"/>
          <w:lang w:val="sr-Cyrl-CS"/>
        </w:rPr>
        <w:t xml:space="preserve">понуђач коме је додељен </w:t>
      </w:r>
      <w:r>
        <w:rPr>
          <w:rFonts w:eastAsia="TimesNewRomanPSMT" w:cs="Arial"/>
          <w:color w:val="000000" w:themeColor="text1"/>
          <w:lang w:val="sr-Cyrl-CS"/>
        </w:rPr>
        <w:t>оквирни споразум</w:t>
      </w:r>
      <w:r w:rsidRPr="001F7E75">
        <w:rPr>
          <w:rFonts w:eastAsia="TimesNewRomanPSMT" w:cs="Arial"/>
          <w:color w:val="000000" w:themeColor="text1"/>
          <w:lang w:val="sr-Cyrl-CS"/>
        </w:rPr>
        <w:t xml:space="preserve"> не поднесе исправно средство обезбеђења за добро извршење посла у складу са захтевима из конкурсне документације.</w:t>
      </w:r>
    </w:p>
    <w:p w14:paraId="3B128721" w14:textId="77777777" w:rsidR="00C91ED5" w:rsidRPr="001F7E75" w:rsidRDefault="00C91ED5" w:rsidP="00C91ED5">
      <w:pPr>
        <w:spacing w:before="0"/>
        <w:rPr>
          <w:rFonts w:eastAsia="TimesNewRomanPSMT" w:cs="Arial"/>
          <w:color w:val="000000" w:themeColor="text1"/>
          <w:lang w:val="sr-Cyrl-CS"/>
        </w:rPr>
      </w:pPr>
    </w:p>
    <w:p w14:paraId="50D6CFB5" w14:textId="77777777" w:rsidR="00C91ED5" w:rsidRPr="001F7E75" w:rsidRDefault="00C91ED5" w:rsidP="00C91ED5">
      <w:pPr>
        <w:spacing w:before="0"/>
        <w:rPr>
          <w:rFonts w:eastAsia="TimesNewRomanPSMT" w:cs="Arial"/>
          <w:color w:val="000000" w:themeColor="text1"/>
          <w:lang w:val="sr-Cyrl-CS"/>
        </w:rPr>
      </w:pPr>
      <w:r w:rsidRPr="001F7E75">
        <w:rPr>
          <w:rFonts w:eastAsia="TimesNewRomanPSMT" w:cs="Arial"/>
          <w:color w:val="000000" w:themeColor="text1"/>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BEB40F9" w14:textId="77777777" w:rsidR="00C91ED5" w:rsidRPr="001F7E75" w:rsidRDefault="00C91ED5" w:rsidP="00C91ED5">
      <w:pPr>
        <w:spacing w:before="0"/>
        <w:rPr>
          <w:rFonts w:eastAsia="TimesNewRomanPSMT" w:cs="Arial"/>
          <w:color w:val="000000" w:themeColor="text1"/>
          <w:lang w:val="sr-Cyrl-CS"/>
        </w:rPr>
      </w:pPr>
    </w:p>
    <w:p w14:paraId="6B2871B6" w14:textId="77777777" w:rsidR="00C91ED5" w:rsidRPr="001F7E75" w:rsidRDefault="00C91ED5" w:rsidP="00C91ED5">
      <w:pPr>
        <w:spacing w:before="0"/>
        <w:rPr>
          <w:rFonts w:eastAsia="TimesNewRomanPSMT" w:cs="Arial"/>
          <w:color w:val="000000" w:themeColor="text1"/>
          <w:lang w:val="sr-Cyrl-CS"/>
        </w:rPr>
      </w:pPr>
      <w:r w:rsidRPr="001F7E75">
        <w:rPr>
          <w:rFonts w:eastAsia="TimesNewRomanPSMT" w:cs="Arial"/>
          <w:color w:val="000000" w:themeColor="text1"/>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099F4A7B" w14:textId="77777777" w:rsidR="00C91ED5" w:rsidRPr="001F7E75" w:rsidRDefault="00C91ED5" w:rsidP="00C91ED5">
      <w:pPr>
        <w:spacing w:before="0"/>
        <w:rPr>
          <w:rFonts w:eastAsia="TimesNewRomanPSMT" w:cs="Arial"/>
          <w:color w:val="000000" w:themeColor="text1"/>
          <w:lang w:val="sr-Cyrl-CS"/>
        </w:rPr>
      </w:pPr>
    </w:p>
    <w:p w14:paraId="3EF911CC" w14:textId="77777777" w:rsidR="00C91ED5" w:rsidRPr="001F7E75" w:rsidRDefault="00C91ED5" w:rsidP="00C91ED5">
      <w:pPr>
        <w:spacing w:before="0"/>
        <w:rPr>
          <w:rFonts w:eastAsia="TimesNewRomanPSMT" w:cs="Arial"/>
          <w:color w:val="000000" w:themeColor="text1"/>
          <w:lang w:val="sr-Cyrl-CS"/>
        </w:rPr>
      </w:pPr>
      <w:r w:rsidRPr="001F7E75">
        <w:rPr>
          <w:rFonts w:eastAsia="TimesNewRomanPSMT" w:cs="Arial"/>
          <w:color w:val="000000" w:themeColor="text1"/>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42C9307" w14:textId="77777777" w:rsidR="00C91ED5" w:rsidRPr="00400E2E" w:rsidRDefault="00C91ED5" w:rsidP="00C91ED5">
      <w:pPr>
        <w:spacing w:before="0"/>
        <w:rPr>
          <w:rFonts w:cs="Arial"/>
          <w:lang w:val="sr-Cyrl-RS"/>
        </w:rPr>
      </w:pPr>
      <w:r w:rsidRPr="001F7E75">
        <w:rPr>
          <w:rFonts w:cs="Arial"/>
          <w:lang w:val="sr-Cyrl-RS"/>
        </w:rPr>
        <w:t>Банкарска гаранција за озбиљност понуде се не може уступити и није преносива без писане сагласности Корисника,</w:t>
      </w:r>
      <w:r>
        <w:rPr>
          <w:rFonts w:cs="Arial"/>
          <w:lang w:val="sr-Cyrl-RS"/>
        </w:rPr>
        <w:t xml:space="preserve"> </w:t>
      </w:r>
      <w:r w:rsidRPr="00400E2E">
        <w:rPr>
          <w:rFonts w:cs="Arial"/>
          <w:lang w:val="sr-Cyrl-RS"/>
        </w:rPr>
        <w:t>Налогодавца и Емисионе банке.</w:t>
      </w:r>
    </w:p>
    <w:p w14:paraId="6D115E2A" w14:textId="77777777" w:rsidR="00C91ED5" w:rsidRPr="001F7E75" w:rsidRDefault="00C91ED5" w:rsidP="00C91ED5">
      <w:pPr>
        <w:spacing w:before="0"/>
        <w:rPr>
          <w:rFonts w:cs="Arial"/>
          <w:lang w:val="sr-Cyrl-RS"/>
        </w:rPr>
      </w:pPr>
      <w:r w:rsidRPr="005629B8">
        <w:rPr>
          <w:rFonts w:cs="Arial"/>
          <w:lang w:val="sr-Cyrl-RS"/>
        </w:rPr>
        <w:t>На банкарску гаранцију за озбиљност понуде се примењују одредбе Једнообразовних правила за гаранције на позив (</w:t>
      </w:r>
      <w:r w:rsidRPr="00400E2E">
        <w:rPr>
          <w:rFonts w:cs="Arial"/>
          <w:lang w:val="sr-Cyrl-RS"/>
        </w:rPr>
        <w:t>URDG758</w:t>
      </w:r>
      <w:r w:rsidRPr="001F7E75">
        <w:rPr>
          <w:rFonts w:cs="Arial"/>
          <w:lang w:val="sr-Cyrl-RS"/>
        </w:rPr>
        <w:t>) Међународне трговинске коморе у Паризу.</w:t>
      </w:r>
    </w:p>
    <w:p w14:paraId="4E565D61" w14:textId="77777777" w:rsidR="00C91ED5" w:rsidRPr="001F7E75" w:rsidRDefault="00C91ED5" w:rsidP="00C91ED5">
      <w:pPr>
        <w:spacing w:before="0"/>
        <w:rPr>
          <w:rFonts w:eastAsia="TimesNewRomanPSMT" w:cs="Arial"/>
          <w:color w:val="000000" w:themeColor="text1"/>
          <w:lang w:val="sr-Cyrl-CS"/>
        </w:rPr>
      </w:pPr>
    </w:p>
    <w:p w14:paraId="07DF5F95" w14:textId="49260FD9" w:rsidR="00C91ED5" w:rsidRPr="00A02601" w:rsidRDefault="00C91ED5" w:rsidP="00A02601">
      <w:pPr>
        <w:spacing w:before="0"/>
        <w:rPr>
          <w:rFonts w:eastAsia="TimesNewRomanPSMT" w:cs="Arial"/>
          <w:color w:val="000000" w:themeColor="text1"/>
          <w:lang w:val="sr-Cyrl-CS"/>
        </w:rPr>
      </w:pPr>
      <w:r w:rsidRPr="001F7E75">
        <w:rPr>
          <w:rFonts w:eastAsia="TimesNewRomanPSMT" w:cs="Arial"/>
          <w:color w:val="000000" w:themeColor="text1"/>
          <w:lang w:val="sr-Cyrl-CS"/>
        </w:rPr>
        <w:t xml:space="preserve">Банкарска гаранција ће бити враћена понуђачу са којим није закључен </w:t>
      </w:r>
      <w:r>
        <w:rPr>
          <w:rFonts w:eastAsia="TimesNewRomanPSMT" w:cs="Arial"/>
          <w:color w:val="000000" w:themeColor="text1"/>
          <w:lang w:val="sr-Cyrl-CS"/>
        </w:rPr>
        <w:t>оквирни споразум</w:t>
      </w:r>
      <w:r w:rsidRPr="001F7E75">
        <w:rPr>
          <w:rFonts w:eastAsia="TimesNewRomanPSMT" w:cs="Arial"/>
          <w:color w:val="000000" w:themeColor="text1"/>
          <w:lang w:val="sr-Cyrl-CS"/>
        </w:rPr>
        <w:t xml:space="preserve"> одмах по закључењу </w:t>
      </w:r>
      <w:r>
        <w:rPr>
          <w:rFonts w:eastAsia="TimesNewRomanPSMT" w:cs="Arial"/>
          <w:color w:val="000000" w:themeColor="text1"/>
          <w:lang w:val="sr-Cyrl-CS"/>
        </w:rPr>
        <w:t>оквирног споразума</w:t>
      </w:r>
      <w:r w:rsidRPr="001F7E75">
        <w:rPr>
          <w:rFonts w:eastAsia="TimesNewRomanPSMT" w:cs="Arial"/>
          <w:color w:val="000000" w:themeColor="text1"/>
          <w:lang w:val="sr-Cyrl-CS"/>
        </w:rPr>
        <w:t xml:space="preserve"> са понуђачем чија је понуда изабрана као најповољнија, а понуђачу са којим је закључен </w:t>
      </w:r>
      <w:r>
        <w:rPr>
          <w:rFonts w:eastAsia="TimesNewRomanPSMT" w:cs="Arial"/>
          <w:color w:val="000000" w:themeColor="text1"/>
          <w:lang w:val="sr-Cyrl-CS"/>
        </w:rPr>
        <w:t>оквирни споразум</w:t>
      </w:r>
      <w:r w:rsidRPr="001F7E75">
        <w:rPr>
          <w:rFonts w:eastAsia="TimesNewRomanPSMT" w:cs="Arial"/>
          <w:color w:val="000000" w:themeColor="text1"/>
          <w:lang w:val="sr-Cyrl-CS"/>
        </w:rPr>
        <w:t xml:space="preserve"> у року од осам дана од дана предаје Наручиоцу инструмената обезбеђења извршења уговорених обавеза која су захтевана </w:t>
      </w:r>
      <w:r>
        <w:rPr>
          <w:rFonts w:eastAsia="TimesNewRomanPSMT" w:cs="Arial"/>
          <w:color w:val="000000" w:themeColor="text1"/>
          <w:lang w:val="sr-Cyrl-CS"/>
        </w:rPr>
        <w:t>Оквирним споразумом</w:t>
      </w:r>
      <w:r w:rsidRPr="001F7E75">
        <w:rPr>
          <w:rFonts w:eastAsia="TimesNewRomanPSMT" w:cs="Arial"/>
          <w:color w:val="000000" w:themeColor="text1"/>
          <w:lang w:val="sr-Cyrl-CS"/>
        </w:rPr>
        <w:t>.</w:t>
      </w:r>
    </w:p>
    <w:p w14:paraId="1F629DF0" w14:textId="37D32772" w:rsidR="00C91ED5" w:rsidRDefault="00C91ED5" w:rsidP="007C0DE3">
      <w:pPr>
        <w:rPr>
          <w:rFonts w:cs="Arial"/>
          <w:b/>
          <w:u w:val="single"/>
          <w:lang w:val="sr-Cyrl-RS"/>
        </w:rPr>
      </w:pPr>
      <w:r w:rsidRPr="003D68A9">
        <w:rPr>
          <w:rFonts w:cs="Arial"/>
          <w:b/>
          <w:u w:val="single"/>
          <w:lang w:val="sr-Cyrl-RS"/>
        </w:rPr>
        <w:t>У тренутку закључења Оквирног споразума</w:t>
      </w:r>
      <w:r>
        <w:rPr>
          <w:rFonts w:cs="Arial"/>
          <w:b/>
          <w:u w:val="single"/>
          <w:lang w:val="sr-Cyrl-RS"/>
        </w:rPr>
        <w:t xml:space="preserve"> за Партије</w:t>
      </w:r>
      <w:r w:rsidRPr="003D68A9">
        <w:rPr>
          <w:rFonts w:cs="Arial"/>
          <w:b/>
          <w:u w:val="single"/>
          <w:lang w:val="sr-Cyrl-RS"/>
        </w:rPr>
        <w:t xml:space="preserve"> </w:t>
      </w:r>
      <w:r w:rsidR="00634840">
        <w:rPr>
          <w:rFonts w:cs="Arial"/>
          <w:b/>
          <w:u w:val="single"/>
          <w:lang w:val="sr-Cyrl-RS"/>
        </w:rPr>
        <w:t>1,</w:t>
      </w:r>
      <w:r w:rsidR="00A02601" w:rsidRPr="00A02601">
        <w:rPr>
          <w:rFonts w:cs="Arial"/>
          <w:b/>
          <w:u w:val="single"/>
          <w:lang w:val="sr-Cyrl-RS"/>
        </w:rPr>
        <w:t xml:space="preserve"> 2, 3, 4, 5 и 6:</w:t>
      </w:r>
    </w:p>
    <w:p w14:paraId="2551CC9E" w14:textId="1B4DB314" w:rsidR="00B140AF" w:rsidRPr="00B140AF" w:rsidRDefault="00B140AF" w:rsidP="00B140AF">
      <w:pPr>
        <w:rPr>
          <w:rFonts w:cs="Arial"/>
          <w:lang w:val="sr-Latn-RS"/>
        </w:rPr>
      </w:pPr>
      <w:r w:rsidRPr="00B140AF">
        <w:rPr>
          <w:rFonts w:cs="Arial"/>
          <w:lang w:val="sr-Latn-RS"/>
        </w:rPr>
        <w:lastRenderedPageBreak/>
        <w:t>Изабрани понуђач је дужан да у тренутку закључења оквирног споразума а најкасније у року од 10 (словима: десет) дана од дана обостраног потписивања Оквирног споразума од законск</w:t>
      </w:r>
      <w:r w:rsidR="00E11D42">
        <w:rPr>
          <w:rFonts w:cs="Arial"/>
          <w:lang w:val="sr-Latn-RS"/>
        </w:rPr>
        <w:t>их заступника уговорних страна</w:t>
      </w:r>
      <w:r w:rsidRPr="00B140AF">
        <w:rPr>
          <w:rFonts w:cs="Arial"/>
          <w:lang w:val="sr-Latn-RS"/>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Наручиоцу банкарску гар</w:t>
      </w:r>
      <w:r>
        <w:rPr>
          <w:rFonts w:cs="Arial"/>
          <w:lang w:val="sr-Latn-RS"/>
        </w:rPr>
        <w:t>анцију за добро извршење посла.</w:t>
      </w:r>
    </w:p>
    <w:p w14:paraId="4E23875D" w14:textId="3D9BCDF0" w:rsidR="00B140AF" w:rsidRPr="00B140AF" w:rsidRDefault="00B140AF" w:rsidP="00B140AF">
      <w:pPr>
        <w:rPr>
          <w:rFonts w:cs="Arial"/>
          <w:lang w:val="sr-Latn-RS"/>
        </w:rPr>
      </w:pPr>
      <w:r w:rsidRPr="00B140AF">
        <w:rPr>
          <w:rFonts w:cs="Arial"/>
          <w:lang w:val="sr-Latn-RS"/>
        </w:rPr>
        <w:t>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Оквирног споразума, без ПДВ.</w:t>
      </w:r>
    </w:p>
    <w:p w14:paraId="440CDCF1" w14:textId="4BCF7CB0" w:rsidR="00B140AF" w:rsidRPr="00B140AF" w:rsidRDefault="00B140AF" w:rsidP="00B140AF">
      <w:pPr>
        <w:rPr>
          <w:rFonts w:cs="Arial"/>
          <w:lang w:val="sr-Latn-RS"/>
        </w:rPr>
      </w:pPr>
      <w:r w:rsidRPr="00B140AF">
        <w:rPr>
          <w:rFonts w:cs="Arial"/>
          <w:lang w:val="sr-Latn-RS"/>
        </w:rPr>
        <w:t>Банкарска гаранција мора трајати најмање 30 (словима: три</w:t>
      </w:r>
      <w:r w:rsidR="00CF2637">
        <w:rPr>
          <w:rFonts w:cs="Arial"/>
          <w:lang w:val="sr-Latn-RS"/>
        </w:rPr>
        <w:t>десет) календарских дана дуже</w:t>
      </w:r>
      <w:r w:rsidRPr="00B140AF">
        <w:rPr>
          <w:rFonts w:cs="Arial"/>
          <w:lang w:val="sr-Latn-RS"/>
        </w:rPr>
        <w:t xml:space="preserve"> </w:t>
      </w:r>
      <w:r w:rsidR="007D25AA" w:rsidRPr="007D25AA">
        <w:rPr>
          <w:rFonts w:cs="Arial"/>
          <w:lang w:val="sr-Latn-RS"/>
        </w:rPr>
        <w:t>од периода важења оквирног споразума</w:t>
      </w:r>
      <w:r>
        <w:rPr>
          <w:rFonts w:cs="Arial"/>
          <w:lang w:val="sr-Latn-RS"/>
        </w:rPr>
        <w:t>.</w:t>
      </w:r>
    </w:p>
    <w:p w14:paraId="3C84E171" w14:textId="77777777" w:rsidR="00B140AF" w:rsidRPr="00B140AF" w:rsidRDefault="00B140AF" w:rsidP="00B140AF">
      <w:pPr>
        <w:rPr>
          <w:rFonts w:cs="Arial"/>
          <w:lang w:val="sr-Latn-RS"/>
        </w:rPr>
      </w:pPr>
      <w:r w:rsidRPr="00B140AF">
        <w:rPr>
          <w:rFonts w:cs="Arial"/>
          <w:lang w:val="sr-Latn-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0C9885D" w14:textId="77777777" w:rsidR="00B140AF" w:rsidRPr="00B140AF" w:rsidRDefault="00B140AF" w:rsidP="00B140AF">
      <w:pPr>
        <w:rPr>
          <w:rFonts w:cs="Arial"/>
          <w:lang w:val="sr-Latn-RS"/>
        </w:rPr>
      </w:pPr>
      <w:r w:rsidRPr="00B140AF">
        <w:rPr>
          <w:rFonts w:cs="Arial"/>
          <w:lang w:val="sr-Latn-R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Оквирним спор</w:t>
      </w:r>
      <w:r>
        <w:rPr>
          <w:rFonts w:cs="Arial"/>
          <w:lang w:val="sr-Latn-RS"/>
        </w:rPr>
        <w:t>азумом и издатим Наруџбеницама.</w:t>
      </w:r>
    </w:p>
    <w:p w14:paraId="5E81293B" w14:textId="77777777" w:rsidR="00B140AF" w:rsidRPr="00B140AF" w:rsidRDefault="00B140AF" w:rsidP="00B140AF">
      <w:pPr>
        <w:rPr>
          <w:rFonts w:cs="Arial"/>
          <w:lang w:val="sr-Latn-RS"/>
        </w:rPr>
      </w:pPr>
      <w:r w:rsidRPr="00B140AF">
        <w:rPr>
          <w:rFonts w:cs="Arial"/>
          <w:lang w:val="sr-Latn-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C17A749" w14:textId="77777777" w:rsidR="00B140AF" w:rsidRPr="00B140AF" w:rsidRDefault="00B140AF" w:rsidP="00B140AF">
      <w:pPr>
        <w:rPr>
          <w:rFonts w:cs="Arial"/>
          <w:lang w:val="sr-Latn-RS"/>
        </w:rPr>
      </w:pPr>
      <w:r w:rsidRPr="00B140AF">
        <w:rPr>
          <w:rFonts w:cs="Arial"/>
          <w:lang w:val="sr-Latn-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52794FBE" w14:textId="77777777" w:rsidR="00B140AF" w:rsidRPr="00B140AF" w:rsidRDefault="00B140AF" w:rsidP="00B140AF">
      <w:pPr>
        <w:rPr>
          <w:rFonts w:cs="Arial"/>
          <w:lang w:val="sr-Latn-RS"/>
        </w:rPr>
      </w:pPr>
      <w:r w:rsidRPr="00B140AF">
        <w:rPr>
          <w:rFonts w:cs="Arial"/>
          <w:lang w:val="sr-Latn-RS"/>
        </w:rPr>
        <w:t>Банкарска гаранција треба да б</w:t>
      </w:r>
      <w:r>
        <w:rPr>
          <w:rFonts w:cs="Arial"/>
          <w:lang w:val="sr-Latn-RS"/>
        </w:rPr>
        <w:t>уде у валути у којој је понуда.</w:t>
      </w:r>
    </w:p>
    <w:p w14:paraId="12F51D05" w14:textId="77777777" w:rsidR="00B140AF" w:rsidRPr="00B140AF" w:rsidRDefault="00B140AF" w:rsidP="00B140AF">
      <w:pPr>
        <w:rPr>
          <w:rFonts w:cs="Arial"/>
          <w:lang w:val="sr-Latn-RS"/>
        </w:rPr>
      </w:pPr>
      <w:r w:rsidRPr="00B140AF">
        <w:rPr>
          <w:rFonts w:cs="Arial"/>
          <w:lang w:val="sr-Latn-RS"/>
        </w:rPr>
        <w:t>Банкарска гаранција за добро извршење посла   се не може уступити и није преносива без писане сагласности Корисника,Налогодавца и Емисионе банке.</w:t>
      </w:r>
    </w:p>
    <w:p w14:paraId="6066F8FE" w14:textId="77777777" w:rsidR="00C91ED5" w:rsidRPr="000B79FA" w:rsidRDefault="00B140AF" w:rsidP="007C0DE3">
      <w:pPr>
        <w:rPr>
          <w:rFonts w:cs="Arial"/>
          <w:lang w:val="sr-Cyrl-RS"/>
        </w:rPr>
      </w:pPr>
      <w:r w:rsidRPr="00B140AF">
        <w:rPr>
          <w:rFonts w:cs="Arial"/>
          <w:lang w:val="sr-Latn-RS"/>
        </w:rPr>
        <w:t>На банкарску гаранцију за добро извршење посла се примењују одредбе Једнообразовних правила за гаранције на позив (URDG 758) Међународне трговинске коморе у Паризу.</w:t>
      </w:r>
    </w:p>
    <w:p w14:paraId="4AC5287A" w14:textId="77777777" w:rsidR="00561284" w:rsidRDefault="00561284" w:rsidP="005918C2">
      <w:pPr>
        <w:rPr>
          <w:rFonts w:cs="Arial"/>
          <w:b/>
          <w:u w:val="single"/>
          <w:lang w:val="sr-Cyrl-RS"/>
        </w:rPr>
      </w:pPr>
    </w:p>
    <w:p w14:paraId="696B209B" w14:textId="33512354" w:rsidR="005918C2" w:rsidRPr="005918C2" w:rsidRDefault="005918C2" w:rsidP="005918C2">
      <w:pPr>
        <w:rPr>
          <w:rFonts w:cs="Arial"/>
          <w:b/>
          <w:u w:val="single"/>
          <w:lang w:val="sr-Cyrl-RS"/>
        </w:rPr>
      </w:pPr>
      <w:r w:rsidRPr="005918C2">
        <w:rPr>
          <w:rFonts w:cs="Arial"/>
          <w:b/>
          <w:u w:val="single"/>
          <w:lang w:val="sr-Cyrl-RS"/>
        </w:rPr>
        <w:t>Средство финансијског обезбеђења за отклањање недостатака у гарантном року.</w:t>
      </w:r>
    </w:p>
    <w:p w14:paraId="5510AA54" w14:textId="2763011D" w:rsidR="005918C2" w:rsidRPr="00B551C3" w:rsidRDefault="005918C2" w:rsidP="005918C2">
      <w:pPr>
        <w:rPr>
          <w:rFonts w:cs="Arial"/>
          <w:b/>
          <w:lang w:val="sr-Cyrl-RS"/>
        </w:rPr>
      </w:pPr>
      <w:r w:rsidRPr="00B551C3">
        <w:rPr>
          <w:rFonts w:cs="Arial"/>
          <w:b/>
          <w:lang w:val="sr-Cyrl-RS"/>
        </w:rPr>
        <w:t xml:space="preserve">Понуђач је обавезан да </w:t>
      </w:r>
      <w:r w:rsidR="00A02601" w:rsidRPr="00B551C3">
        <w:rPr>
          <w:rFonts w:cs="Arial"/>
          <w:b/>
          <w:lang w:val="sr-Cyrl-RS"/>
        </w:rPr>
        <w:t>за партије 1,</w:t>
      </w:r>
      <w:r w:rsidR="00013A02" w:rsidRPr="00B551C3">
        <w:rPr>
          <w:rFonts w:cs="Arial"/>
          <w:b/>
          <w:lang w:val="sr-Cyrl-RS"/>
        </w:rPr>
        <w:t xml:space="preserve"> </w:t>
      </w:r>
      <w:r w:rsidR="00A02601" w:rsidRPr="00B551C3">
        <w:rPr>
          <w:rFonts w:cs="Arial"/>
          <w:b/>
          <w:lang w:val="sr-Cyrl-RS"/>
        </w:rPr>
        <w:t>2, 3, 4, 5 и 6</w:t>
      </w:r>
      <w:r w:rsidRPr="00B551C3">
        <w:rPr>
          <w:rFonts w:cs="Arial"/>
          <w:b/>
          <w:lang w:val="sr-Cyrl-RS"/>
        </w:rPr>
        <w:t xml:space="preserve">, приликом прве </w:t>
      </w:r>
      <w:r w:rsidR="00013A02" w:rsidRPr="00B551C3">
        <w:rPr>
          <w:rFonts w:cs="Arial"/>
          <w:b/>
          <w:lang w:val="sr-Cyrl-RS"/>
        </w:rPr>
        <w:t xml:space="preserve">извршене услуге где се уграђују </w:t>
      </w:r>
      <w:r w:rsidR="006D6874" w:rsidRPr="00B551C3">
        <w:rPr>
          <w:rFonts w:cs="Arial"/>
          <w:b/>
          <w:lang w:val="sr-Cyrl-RS"/>
        </w:rPr>
        <w:t xml:space="preserve">и </w:t>
      </w:r>
      <w:r w:rsidR="00013A02" w:rsidRPr="00B551C3">
        <w:rPr>
          <w:rFonts w:cs="Arial"/>
          <w:b/>
          <w:lang w:val="sr-Cyrl-RS"/>
        </w:rPr>
        <w:t>резервни делови</w:t>
      </w:r>
      <w:r w:rsidRPr="00B551C3">
        <w:rPr>
          <w:rFonts w:cs="Arial"/>
          <w:b/>
          <w:lang w:val="sr-Cyrl-RS"/>
        </w:rPr>
        <w:t xml:space="preserve">, </w:t>
      </w:r>
      <w:r w:rsidR="00013A02" w:rsidRPr="00B551C3">
        <w:rPr>
          <w:rFonts w:cs="Arial"/>
          <w:b/>
          <w:lang w:val="sr-Cyrl-RS"/>
        </w:rPr>
        <w:t xml:space="preserve">најкасније 10 </w:t>
      </w:r>
      <w:r w:rsidR="00B0643A" w:rsidRPr="00B551C3">
        <w:rPr>
          <w:rFonts w:cs="Arial"/>
          <w:b/>
          <w:lang w:val="sr-Cyrl-RS"/>
        </w:rPr>
        <w:t xml:space="preserve">(словима: десет) </w:t>
      </w:r>
      <w:r w:rsidR="00013A02" w:rsidRPr="00B551C3">
        <w:rPr>
          <w:rFonts w:cs="Arial"/>
          <w:b/>
          <w:lang w:val="sr-Cyrl-RS"/>
        </w:rPr>
        <w:t>дана од дана потписивања</w:t>
      </w:r>
      <w:r w:rsidRPr="00B551C3">
        <w:rPr>
          <w:rFonts w:cs="Arial"/>
          <w:b/>
          <w:lang w:val="sr-Cyrl-RS"/>
        </w:rPr>
        <w:t xml:space="preserve"> Записника о </w:t>
      </w:r>
      <w:r w:rsidR="00013A02" w:rsidRPr="00B551C3">
        <w:rPr>
          <w:rFonts w:cs="Arial"/>
          <w:b/>
          <w:lang w:val="sr-Cyrl-RS"/>
        </w:rPr>
        <w:t>извршеној услузи</w:t>
      </w:r>
      <w:r w:rsidRPr="00B551C3">
        <w:rPr>
          <w:rFonts w:cs="Arial"/>
          <w:b/>
          <w:lang w:val="sr-Cyrl-RS"/>
        </w:rPr>
        <w:t xml:space="preserve"> </w:t>
      </w:r>
      <w:r w:rsidR="00013A02" w:rsidRPr="00B551C3">
        <w:rPr>
          <w:rFonts w:cs="Arial"/>
          <w:b/>
          <w:lang w:val="sr-Cyrl-RS"/>
        </w:rPr>
        <w:t xml:space="preserve">- </w:t>
      </w:r>
      <w:r w:rsidRPr="00B551C3">
        <w:rPr>
          <w:rFonts w:cs="Arial"/>
          <w:b/>
          <w:lang w:val="sr-Cyrl-RS"/>
        </w:rPr>
        <w:t>без примедби, достави банкарску гаранцију за отклањање недостатака у гарантном року, и то:</w:t>
      </w:r>
    </w:p>
    <w:p w14:paraId="6A451431" w14:textId="77777777" w:rsidR="00D12D26" w:rsidRPr="00B551C3" w:rsidRDefault="005918C2" w:rsidP="005918C2">
      <w:pPr>
        <w:rPr>
          <w:rFonts w:cs="Arial"/>
          <w:lang w:val="sr-Cyrl-RS"/>
        </w:rPr>
      </w:pPr>
      <w:r w:rsidRPr="00B551C3">
        <w:rPr>
          <w:rFonts w:cs="Arial"/>
        </w:rPr>
        <w:t xml:space="preserve">Понуђач се обавезује да преда Наручиоцу банкарску гаранцију за отклањање недостатака </w:t>
      </w:r>
      <w:proofErr w:type="gramStart"/>
      <w:r w:rsidRPr="00B551C3">
        <w:rPr>
          <w:rFonts w:cs="Arial"/>
        </w:rPr>
        <w:t>у  гарантном</w:t>
      </w:r>
      <w:proofErr w:type="gramEnd"/>
      <w:r w:rsidRPr="00B551C3">
        <w:rPr>
          <w:rFonts w:cs="Arial"/>
        </w:rPr>
        <w:t xml:space="preserve"> року која је неопозива, безусловна,без права протеста и платива на први позив, издата у висини од 5% од вредности</w:t>
      </w:r>
      <w:r w:rsidRPr="00B551C3">
        <w:rPr>
          <w:rFonts w:cs="Arial"/>
          <w:lang w:val="sr-Cyrl-RS"/>
        </w:rPr>
        <w:t xml:space="preserve"> оквирног споразума</w:t>
      </w:r>
      <w:r w:rsidRPr="00B551C3">
        <w:rPr>
          <w:rFonts w:cs="Arial"/>
        </w:rPr>
        <w:t xml:space="preserve"> </w:t>
      </w:r>
      <w:r w:rsidR="009F1A14" w:rsidRPr="00B551C3">
        <w:rPr>
          <w:rFonts w:cs="Arial"/>
        </w:rPr>
        <w:t>(без ПДВ</w:t>
      </w:r>
      <w:r w:rsidRPr="00B551C3">
        <w:rPr>
          <w:rFonts w:cs="Arial"/>
        </w:rPr>
        <w:t>) са роком важења 30</w:t>
      </w:r>
      <w:r w:rsidRPr="00B551C3">
        <w:rPr>
          <w:rFonts w:cs="Arial"/>
          <w:lang w:val="sr-Cyrl-RS"/>
        </w:rPr>
        <w:t xml:space="preserve"> (тридесет)</w:t>
      </w:r>
      <w:r w:rsidRPr="00B551C3">
        <w:rPr>
          <w:rFonts w:cs="Arial"/>
        </w:rPr>
        <w:t xml:space="preserve"> дана дужим од гарантног рока, с тим да евентуални продужетак </w:t>
      </w:r>
      <w:r w:rsidR="00B0643A" w:rsidRPr="00B551C3">
        <w:rPr>
          <w:rFonts w:cs="Arial"/>
          <w:lang w:val="sr-Cyrl-RS"/>
        </w:rPr>
        <w:t>гарантног рока</w:t>
      </w:r>
      <w:r w:rsidRPr="00B551C3">
        <w:rPr>
          <w:rFonts w:cs="Arial"/>
          <w:lang w:val="sr-Cyrl-RS"/>
        </w:rPr>
        <w:t xml:space="preserve"> </w:t>
      </w:r>
      <w:r w:rsidRPr="00B551C3">
        <w:rPr>
          <w:rFonts w:cs="Arial"/>
        </w:rPr>
        <w:t>има за последицу и продужење</w:t>
      </w:r>
      <w:r w:rsidRPr="00B551C3">
        <w:rPr>
          <w:rFonts w:cs="Arial"/>
          <w:lang w:val="sr-Cyrl-RS"/>
        </w:rPr>
        <w:t xml:space="preserve"> банкарске гаранције.</w:t>
      </w:r>
      <w:r w:rsidR="006D6874" w:rsidRPr="00B551C3">
        <w:rPr>
          <w:rFonts w:cs="Arial"/>
          <w:lang w:val="sr-Cyrl-RS"/>
        </w:rPr>
        <w:t xml:space="preserve"> Приликом сваке наредне извршене услуге где се уграђују и резервни делови, банкарска гаранција се мора продужити, нови рок важења </w:t>
      </w:r>
      <w:r w:rsidR="00B6552E" w:rsidRPr="00B551C3">
        <w:rPr>
          <w:rFonts w:cs="Arial"/>
          <w:lang w:val="sr-Cyrl-RS"/>
        </w:rPr>
        <w:t>банкарске гаранције мора</w:t>
      </w:r>
      <w:r w:rsidR="006D6874" w:rsidRPr="00B551C3">
        <w:rPr>
          <w:rFonts w:cs="Arial"/>
          <w:lang w:val="sr-Cyrl-RS"/>
        </w:rPr>
        <w:t xml:space="preserve"> бити 30 (словима: тридесет) дана дужи од новог гарантног рока.</w:t>
      </w:r>
    </w:p>
    <w:p w14:paraId="43EF7ADB" w14:textId="5E4DD083" w:rsidR="005918C2" w:rsidRPr="00B551C3" w:rsidRDefault="005918C2" w:rsidP="005918C2">
      <w:pPr>
        <w:rPr>
          <w:rFonts w:cs="Arial"/>
          <w:lang w:val="sr-Cyrl-RS"/>
        </w:rPr>
      </w:pPr>
      <w:r w:rsidRPr="00B551C3">
        <w:rPr>
          <w:rFonts w:cs="Arial"/>
        </w:rPr>
        <w:t>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5548EC8A" w14:textId="77777777" w:rsidR="005918C2" w:rsidRPr="005918C2" w:rsidRDefault="005918C2" w:rsidP="005918C2">
      <w:pPr>
        <w:rPr>
          <w:rFonts w:cs="Arial"/>
        </w:rPr>
      </w:pPr>
      <w:r w:rsidRPr="005918C2">
        <w:rPr>
          <w:rFonts w:cs="Arial"/>
        </w:rPr>
        <w:lastRenderedPageBreak/>
        <w:t xml:space="preserve">Достављена банкарска </w:t>
      </w:r>
      <w:proofErr w:type="gramStart"/>
      <w:r w:rsidRPr="005918C2">
        <w:rPr>
          <w:rFonts w:cs="Arial"/>
        </w:rPr>
        <w:t>гаранција  не</w:t>
      </w:r>
      <w:proofErr w:type="gramEnd"/>
      <w:r w:rsidRPr="005918C2">
        <w:rPr>
          <w:rFonts w:cs="Arial"/>
        </w:rPr>
        <w:t xml:space="preserve"> може да садржи додатне услове за исплату, краћи рок и мањи износ.</w:t>
      </w:r>
    </w:p>
    <w:p w14:paraId="69A740D3" w14:textId="64A75251" w:rsidR="005918C2" w:rsidRDefault="005918C2" w:rsidP="005918C2">
      <w:pPr>
        <w:rPr>
          <w:rFonts w:cs="Arial"/>
        </w:rPr>
      </w:pPr>
      <w:r w:rsidRPr="005918C2">
        <w:rPr>
          <w:rFonts w:cs="Arial"/>
          <w:lang w:val="sr-Cyrl-RS"/>
        </w:rPr>
        <w:t xml:space="preserve">Наручилац </w:t>
      </w:r>
      <w:r w:rsidRPr="005918C2">
        <w:rPr>
          <w:rFonts w:cs="Arial"/>
        </w:rPr>
        <w:t xml:space="preserve">је овлашћен да наплати банкарску гаранцију за отклањање недостатака у  гарантном року у случају да </w:t>
      </w:r>
      <w:r w:rsidRPr="005918C2">
        <w:rPr>
          <w:rFonts w:cs="Arial"/>
          <w:lang w:val="sr-Cyrl-RS"/>
        </w:rPr>
        <w:t xml:space="preserve">Понуђач </w:t>
      </w:r>
      <w:r w:rsidRPr="005918C2">
        <w:rPr>
          <w:rFonts w:cs="Arial"/>
        </w:rPr>
        <w:t>не испуни своје уговорне обавезе у погледу гарантног рока.</w:t>
      </w:r>
    </w:p>
    <w:p w14:paraId="7C43331D" w14:textId="77777777" w:rsidR="007F2CEF" w:rsidRPr="00B140AF" w:rsidRDefault="007F2CEF" w:rsidP="007F2CEF">
      <w:pPr>
        <w:rPr>
          <w:rFonts w:cs="Arial"/>
          <w:lang w:val="sr-Latn-RS"/>
        </w:rPr>
      </w:pPr>
      <w:r w:rsidRPr="00B140AF">
        <w:rPr>
          <w:rFonts w:cs="Arial"/>
          <w:lang w:val="sr-Latn-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90CDF24" w14:textId="77777777" w:rsidR="007F2CEF" w:rsidRPr="00B140AF" w:rsidRDefault="007F2CEF" w:rsidP="007F2CEF">
      <w:pPr>
        <w:rPr>
          <w:rFonts w:cs="Arial"/>
          <w:lang w:val="sr-Latn-RS"/>
        </w:rPr>
      </w:pPr>
      <w:r w:rsidRPr="00B140AF">
        <w:rPr>
          <w:rFonts w:cs="Arial"/>
          <w:lang w:val="sr-Latn-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3DD92871" w14:textId="77777777" w:rsidR="007F2CEF" w:rsidRPr="00B140AF" w:rsidRDefault="007F2CEF" w:rsidP="007F2CEF">
      <w:pPr>
        <w:rPr>
          <w:rFonts w:cs="Arial"/>
          <w:lang w:val="sr-Latn-RS"/>
        </w:rPr>
      </w:pPr>
      <w:r w:rsidRPr="00B140AF">
        <w:rPr>
          <w:rFonts w:cs="Arial"/>
          <w:lang w:val="sr-Latn-RS"/>
        </w:rPr>
        <w:t>Банкарска гаранција треба да б</w:t>
      </w:r>
      <w:r>
        <w:rPr>
          <w:rFonts w:cs="Arial"/>
          <w:lang w:val="sr-Latn-RS"/>
        </w:rPr>
        <w:t>уде у валути у којој је понуда.</w:t>
      </w:r>
    </w:p>
    <w:p w14:paraId="020DCF5C" w14:textId="33833EDE" w:rsidR="007F2CEF" w:rsidRPr="005918C2" w:rsidRDefault="007F2CEF" w:rsidP="007F2CEF">
      <w:pPr>
        <w:rPr>
          <w:rFonts w:cs="Arial"/>
        </w:rPr>
      </w:pPr>
      <w:r w:rsidRPr="00B140AF">
        <w:rPr>
          <w:rFonts w:cs="Arial"/>
          <w:lang w:val="sr-Latn-RS"/>
        </w:rPr>
        <w:t>Банкарска гаранција за добро извршење посла   се не може уступити и није преносива без писане сагласности Корисника,</w:t>
      </w:r>
      <w:r>
        <w:rPr>
          <w:rFonts w:cs="Arial"/>
          <w:lang w:val="sr-Cyrl-RS"/>
        </w:rPr>
        <w:t xml:space="preserve"> </w:t>
      </w:r>
      <w:r w:rsidRPr="00B140AF">
        <w:rPr>
          <w:rFonts w:cs="Arial"/>
          <w:lang w:val="sr-Latn-RS"/>
        </w:rPr>
        <w:t>Налогодавца и Емисионе банке.</w:t>
      </w:r>
    </w:p>
    <w:p w14:paraId="3B41EEF3" w14:textId="77777777" w:rsidR="005918C2" w:rsidRPr="005918C2" w:rsidRDefault="005918C2" w:rsidP="005918C2">
      <w:pPr>
        <w:tabs>
          <w:tab w:val="left" w:pos="1134"/>
        </w:tabs>
        <w:rPr>
          <w:rFonts w:cs="Arial"/>
        </w:rPr>
      </w:pPr>
      <w:r w:rsidRPr="005918C2">
        <w:rPr>
          <w:rFonts w:cs="Arial"/>
          <w:lang w:val="sr-Cyrl-RS"/>
        </w:rPr>
        <w:t xml:space="preserve">На Банкарску гаранција примењује се Једнообразна правила за гаранције на позив ( </w:t>
      </w:r>
      <w:r w:rsidRPr="005918C2">
        <w:rPr>
          <w:rFonts w:cs="Arial"/>
        </w:rPr>
        <w:t>URDG</w:t>
      </w:r>
      <w:r w:rsidRPr="005918C2">
        <w:rPr>
          <w:rFonts w:cs="Arial"/>
          <w:lang w:val="sr-Cyrl-RS"/>
        </w:rPr>
        <w:t xml:space="preserve"> 758)    Међународне трговинске коморе у Паризу</w:t>
      </w:r>
      <w:r w:rsidRPr="005918C2">
        <w:rPr>
          <w:rFonts w:cs="Arial"/>
        </w:rPr>
        <w:t>.</w:t>
      </w:r>
    </w:p>
    <w:p w14:paraId="0E97C475" w14:textId="77777777" w:rsidR="00EF771D" w:rsidRPr="00BF4CAB" w:rsidRDefault="00EF771D" w:rsidP="00CF4E92">
      <w:pPr>
        <w:jc w:val="center"/>
        <w:rPr>
          <w:rFonts w:eastAsia="TimesNewRomanPSMT" w:cs="Arial"/>
          <w:b/>
          <w:bCs/>
          <w:iCs/>
          <w:lang w:val="sr-Cyrl-RS"/>
        </w:rPr>
      </w:pPr>
      <w:r w:rsidRPr="00BF4CAB">
        <w:rPr>
          <w:rFonts w:eastAsia="TimesNewRomanPSMT" w:cs="Arial"/>
          <w:b/>
          <w:bCs/>
          <w:iCs/>
          <w:lang w:val="sr-Cyrl-RS"/>
        </w:rPr>
        <w:t>Достављање средстава финансијског обезбеђ</w:t>
      </w:r>
      <w:r w:rsidR="00BF151B" w:rsidRPr="00BF4CAB">
        <w:rPr>
          <w:rFonts w:eastAsia="TimesNewRomanPSMT" w:cs="Arial"/>
          <w:b/>
          <w:bCs/>
          <w:iCs/>
          <w:lang w:val="sr-Latn-RS"/>
        </w:rPr>
        <w:t>e</w:t>
      </w:r>
      <w:r w:rsidR="00BF151B" w:rsidRPr="00BF4CAB">
        <w:rPr>
          <w:rFonts w:eastAsia="TimesNewRomanPSMT" w:cs="Arial"/>
          <w:b/>
          <w:bCs/>
          <w:iCs/>
          <w:lang w:val="sr-Cyrl-RS"/>
        </w:rPr>
        <w:t>ња</w:t>
      </w:r>
    </w:p>
    <w:p w14:paraId="6F587512" w14:textId="2C2E6265" w:rsidR="00EF771D" w:rsidRPr="00BF4CAB" w:rsidRDefault="00EF771D" w:rsidP="0000364E">
      <w:pPr>
        <w:jc w:val="left"/>
        <w:rPr>
          <w:rFonts w:eastAsia="TimesNewRomanPSMT" w:cs="Arial"/>
          <w:bCs/>
          <w:lang w:val="sr-Cyrl-RS"/>
        </w:rPr>
      </w:pPr>
      <w:r w:rsidRPr="00BF4CAB">
        <w:rPr>
          <w:rFonts w:eastAsia="TimesNewRomanPSMT" w:cs="Arial"/>
          <w:bCs/>
          <w:lang w:val="sr-Cyrl-RS"/>
        </w:rPr>
        <w:t xml:space="preserve">Средство финансијског обезбеђења за  </w:t>
      </w:r>
      <w:r w:rsidRPr="00BF4CAB">
        <w:rPr>
          <w:rFonts w:eastAsia="TimesNewRomanPSMT" w:cs="Arial"/>
          <w:bCs/>
          <w:i/>
          <w:lang w:val="sr-Cyrl-RS"/>
        </w:rPr>
        <w:t>озбиљност понуде</w:t>
      </w:r>
      <w:r w:rsidRPr="00BF4CAB">
        <w:rPr>
          <w:rFonts w:eastAsia="TimesNewRomanPSMT" w:cs="Arial"/>
          <w:bCs/>
          <w:lang w:val="sr-Cyrl-RS"/>
        </w:rPr>
        <w:t xml:space="preserve"> доставља се као саставни део понуде и гласи на Јавно предузеће „Електропривреда Србије“ Београд</w:t>
      </w:r>
      <w:r w:rsidR="0000364E">
        <w:rPr>
          <w:rFonts w:eastAsia="TimesNewRomanPSMT" w:cs="Arial"/>
          <w:bCs/>
          <w:lang w:val="sr-Cyrl-RS"/>
        </w:rPr>
        <w:t xml:space="preserve">, Балканска бр. 13, 11000 Београд </w:t>
      </w:r>
      <w:r w:rsidR="0000364E" w:rsidRPr="0000364E">
        <w:rPr>
          <w:rFonts w:eastAsia="TimesNewRomanPSMT" w:cs="Arial"/>
          <w:bCs/>
          <w:lang w:val="sr-Cyrl-RS"/>
        </w:rPr>
        <w:t>матични број: 20053658, ПИБ: 103920327</w:t>
      </w:r>
      <w:r w:rsidRPr="00BF4CAB">
        <w:rPr>
          <w:rFonts w:eastAsia="TimesNewRomanPSMT" w:cs="Arial"/>
          <w:bCs/>
          <w:lang w:val="sr-Cyrl-RS"/>
        </w:rPr>
        <w:t>.</w:t>
      </w:r>
    </w:p>
    <w:p w14:paraId="0A8F9109" w14:textId="462784A2" w:rsidR="00EF771D" w:rsidRPr="00BF4CAB" w:rsidRDefault="00EF771D" w:rsidP="0000364E">
      <w:pPr>
        <w:rPr>
          <w:rFonts w:eastAsia="TimesNewRomanPSMT" w:cs="Arial"/>
          <w:b/>
          <w:lang w:val="sr-Cyrl-RS"/>
        </w:rPr>
      </w:pPr>
      <w:r w:rsidRPr="00BF4CAB">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8F3662">
        <w:rPr>
          <w:rFonts w:eastAsia="TimesNewRomanPSMT" w:cs="Arial"/>
          <w:bCs/>
        </w:rPr>
        <w:t>,</w:t>
      </w:r>
      <w:r w:rsidR="008F3662">
        <w:rPr>
          <w:rFonts w:eastAsia="TimesNewRomanPSMT" w:cs="Arial"/>
          <w:bCs/>
          <w:lang w:val="sr-Cyrl-RS"/>
        </w:rPr>
        <w:t xml:space="preserve"> Балканска бр. 13</w:t>
      </w:r>
      <w:r w:rsidR="008F3662">
        <w:rPr>
          <w:rFonts w:eastAsia="TimesNewRomanPSMT" w:cs="Arial"/>
          <w:bCs/>
        </w:rPr>
        <w:t>, 11000</w:t>
      </w:r>
      <w:r w:rsidR="008F3662">
        <w:rPr>
          <w:rFonts w:eastAsia="TimesNewRomanPSMT" w:cs="Arial"/>
          <w:bCs/>
          <w:lang w:val="sr-Cyrl-RS"/>
        </w:rPr>
        <w:t xml:space="preserve"> Бе</w:t>
      </w:r>
      <w:r w:rsidR="0000364E">
        <w:rPr>
          <w:rFonts w:eastAsia="TimesNewRomanPSMT" w:cs="Arial"/>
          <w:bCs/>
          <w:lang w:val="sr-Cyrl-RS"/>
        </w:rPr>
        <w:t>оград,</w:t>
      </w:r>
      <w:r w:rsidR="0000364E" w:rsidRPr="0000364E">
        <w:t xml:space="preserve"> </w:t>
      </w:r>
      <w:r w:rsidR="0000364E" w:rsidRPr="0000364E">
        <w:rPr>
          <w:rFonts w:eastAsia="TimesNewRomanPSMT" w:cs="Arial"/>
          <w:bCs/>
          <w:lang w:val="sr-Cyrl-RS"/>
        </w:rPr>
        <w:t>матични број: 20053658, ПИБ: 103920327</w:t>
      </w:r>
      <w:r w:rsidRPr="00BF4CAB">
        <w:rPr>
          <w:rFonts w:eastAsia="TimesNewRomanPSMT" w:cs="Arial"/>
          <w:b/>
          <w:lang w:val="sr-Cyrl-RS"/>
        </w:rPr>
        <w:t>,  и доставља се лично или поштом на адресу:</w:t>
      </w:r>
      <w:r w:rsidR="0000364E">
        <w:rPr>
          <w:rFonts w:eastAsia="TimesNewRomanPSMT" w:cs="Arial"/>
          <w:b/>
          <w:lang w:val="sr-Cyrl-RS"/>
        </w:rPr>
        <w:t xml:space="preserve"> </w:t>
      </w:r>
      <w:r w:rsidRPr="00BF4CAB">
        <w:rPr>
          <w:rFonts w:eastAsia="TimesNewRomanPSMT" w:cs="Arial"/>
          <w:b/>
          <w:lang w:val="sr-Cyrl-RS"/>
        </w:rPr>
        <w:t>Јавно предузеће „Електропривреда Србије“</w:t>
      </w:r>
      <w:r w:rsidR="008562DB" w:rsidRPr="00BF4CAB">
        <w:rPr>
          <w:rFonts w:eastAsia="TimesNewRomanPSMT" w:cs="Arial"/>
          <w:b/>
          <w:lang w:val="sr-Cyrl-RS"/>
        </w:rPr>
        <w:t xml:space="preserve"> Београд</w:t>
      </w:r>
      <w:r w:rsidRPr="00BF4CAB">
        <w:rPr>
          <w:rFonts w:eastAsia="TimesNewRomanPSMT" w:cs="Arial"/>
          <w:b/>
          <w:lang w:val="sr-Cyrl-RS"/>
        </w:rPr>
        <w:t xml:space="preserve">, Балканска број 13, </w:t>
      </w:r>
      <w:r w:rsidR="0000364E">
        <w:rPr>
          <w:rFonts w:eastAsia="TimesNewRomanPSMT" w:cs="Arial"/>
          <w:b/>
          <w:lang w:val="sr-Cyrl-RS"/>
        </w:rPr>
        <w:t xml:space="preserve">11000 Београд, </w:t>
      </w:r>
      <w:r w:rsidRPr="00BF4CAB">
        <w:rPr>
          <w:rFonts w:eastAsia="TimesNewRomanPSMT" w:cs="Arial"/>
          <w:lang w:val="sr-Cyrl-RS"/>
        </w:rPr>
        <w:t>са назнаком:</w:t>
      </w:r>
      <w:r w:rsidRPr="00BF4CAB">
        <w:rPr>
          <w:rFonts w:eastAsia="TimesNewRomanPSMT" w:cs="Arial"/>
          <w:b/>
          <w:lang w:val="sr-Cyrl-RS"/>
        </w:rPr>
        <w:t xml:space="preserve"> Средство финансијског обезбе</w:t>
      </w:r>
      <w:r w:rsidR="00D30A74" w:rsidRPr="00BF4CAB">
        <w:rPr>
          <w:rFonts w:eastAsia="TimesNewRomanPSMT" w:cs="Arial"/>
          <w:b/>
          <w:lang w:val="sr-Cyrl-RS"/>
        </w:rPr>
        <w:t>ђења за ЈН бр. JН</w:t>
      </w:r>
      <w:r w:rsidR="002C42B4" w:rsidRPr="00BF4CAB">
        <w:rPr>
          <w:rFonts w:eastAsia="TimesNewRomanPSMT" w:cs="Arial"/>
          <w:b/>
          <w:lang w:val="sr-Cyrl-RS"/>
        </w:rPr>
        <w:t>О</w:t>
      </w:r>
      <w:r w:rsidR="00D30A74" w:rsidRPr="00BF4CAB">
        <w:rPr>
          <w:rFonts w:eastAsia="TimesNewRomanPSMT" w:cs="Arial"/>
          <w:b/>
          <w:lang w:val="sr-Cyrl-RS"/>
        </w:rPr>
        <w:t>/10</w:t>
      </w:r>
      <w:r w:rsidR="002C42B4" w:rsidRPr="00BF4CAB">
        <w:rPr>
          <w:rFonts w:eastAsia="TimesNewRomanPSMT" w:cs="Arial"/>
          <w:b/>
          <w:lang w:val="sr-Cyrl-RS"/>
        </w:rPr>
        <w:t>00/0004/2019</w:t>
      </w:r>
      <w:r w:rsidR="00D30A74" w:rsidRPr="00BF4CAB">
        <w:rPr>
          <w:rFonts w:eastAsia="TimesNewRomanPSMT" w:cs="Arial"/>
          <w:b/>
          <w:lang w:val="sr-Cyrl-RS"/>
        </w:rPr>
        <w:t xml:space="preserve"> ЗА ПАРТИЈУ ___</w:t>
      </w:r>
      <w:r w:rsidR="0000364E">
        <w:rPr>
          <w:rFonts w:eastAsia="TimesNewRomanPSMT" w:cs="Arial"/>
          <w:b/>
          <w:lang w:val="sr-Cyrl-RS"/>
        </w:rPr>
        <w:t>.</w:t>
      </w:r>
    </w:p>
    <w:p w14:paraId="40BBC07D" w14:textId="77777777" w:rsidR="00B26A3E" w:rsidRDefault="00B26A3E" w:rsidP="0000364E">
      <w:pPr>
        <w:tabs>
          <w:tab w:val="left" w:pos="1134"/>
        </w:tabs>
        <w:spacing w:before="0"/>
        <w:rPr>
          <w:rFonts w:cs="Arial"/>
          <w:bCs/>
          <w:color w:val="000000" w:themeColor="text1"/>
          <w:lang w:val="sr-Cyrl-RS"/>
        </w:rPr>
      </w:pPr>
    </w:p>
    <w:p w14:paraId="7DD45A6A" w14:textId="7FB745B1" w:rsidR="00B26A3E" w:rsidRDefault="00B26A3E" w:rsidP="0000364E">
      <w:pPr>
        <w:tabs>
          <w:tab w:val="left" w:pos="1134"/>
        </w:tabs>
        <w:spacing w:before="0"/>
        <w:rPr>
          <w:rFonts w:cs="Arial"/>
          <w:bCs/>
          <w:color w:val="000000" w:themeColor="text1"/>
        </w:rPr>
      </w:pPr>
      <w:r w:rsidRPr="006236D9">
        <w:rPr>
          <w:rFonts w:cs="Arial"/>
          <w:bCs/>
          <w:color w:val="000000" w:themeColor="text1"/>
          <w:lang w:val="sr-Cyrl-RS"/>
        </w:rPr>
        <w:t xml:space="preserve">Средство финансијског обезбеђења </w:t>
      </w:r>
      <w:r w:rsidRPr="006236D9">
        <w:rPr>
          <w:rFonts w:cs="Arial"/>
          <w:b/>
          <w:color w:val="000000" w:themeColor="text1"/>
          <w:lang w:val="sr-Cyrl-RS"/>
        </w:rPr>
        <w:t>за отклањање недостатака у гарантном периоду</w:t>
      </w:r>
      <w:r w:rsidRPr="006236D9">
        <w:rPr>
          <w:rFonts w:cs="Arial"/>
          <w:bCs/>
          <w:color w:val="000000" w:themeColor="text1"/>
          <w:lang w:val="sr-Cyrl-RS"/>
        </w:rPr>
        <w:t xml:space="preserve">  гласи на</w:t>
      </w:r>
      <w:r w:rsidR="0000364E">
        <w:rPr>
          <w:rFonts w:cs="Arial"/>
          <w:bCs/>
          <w:color w:val="000000" w:themeColor="text1"/>
          <w:lang w:val="sr-Cyrl-RS"/>
        </w:rPr>
        <w:t xml:space="preserve">: </w:t>
      </w:r>
      <w:r w:rsidR="0000364E" w:rsidRPr="0000364E">
        <w:rPr>
          <w:rFonts w:cs="Arial"/>
          <w:b/>
          <w:bCs/>
          <w:color w:val="000000" w:themeColor="text1"/>
          <w:lang w:val="sr-Cyrl-RS"/>
        </w:rPr>
        <w:t>Јавно предузеће „Електропривреда Србије“ Београд, Балканска бр. 13, 11000 Београд</w:t>
      </w:r>
      <w:r w:rsidR="0000364E">
        <w:rPr>
          <w:rFonts w:cs="Arial"/>
          <w:b/>
          <w:bCs/>
          <w:color w:val="000000" w:themeColor="text1"/>
          <w:lang w:val="sr-Cyrl-RS"/>
        </w:rPr>
        <w:t xml:space="preserve">, </w:t>
      </w:r>
      <w:r w:rsidR="0000364E" w:rsidRPr="0000364E">
        <w:rPr>
          <w:rFonts w:cs="Arial"/>
          <w:b/>
          <w:bCs/>
          <w:color w:val="000000" w:themeColor="text1"/>
          <w:lang w:val="sr-Cyrl-RS"/>
        </w:rPr>
        <w:t>матични број: 20053658, ПИБ: 103920327</w:t>
      </w:r>
      <w:r w:rsidR="0000364E">
        <w:rPr>
          <w:rFonts w:cs="Arial"/>
          <w:b/>
          <w:bCs/>
          <w:color w:val="000000" w:themeColor="text1"/>
          <w:lang w:val="sr-Latn-RS"/>
        </w:rPr>
        <w:t xml:space="preserve">, </w:t>
      </w:r>
      <w:r w:rsidR="0000364E">
        <w:rPr>
          <w:rFonts w:cs="Arial"/>
          <w:bCs/>
          <w:color w:val="000000" w:themeColor="text1"/>
          <w:lang w:val="sr-Latn-RS"/>
        </w:rPr>
        <w:t>а доставља се</w:t>
      </w:r>
      <w:r w:rsidR="008F3662">
        <w:rPr>
          <w:rFonts w:cs="Arial"/>
          <w:bCs/>
          <w:color w:val="000000" w:themeColor="text1"/>
          <w:lang w:val="sr-Cyrl-RS"/>
        </w:rPr>
        <w:t xml:space="preserve"> лично или поштом на адресу:</w:t>
      </w:r>
    </w:p>
    <w:p w14:paraId="63C9DC09" w14:textId="77777777" w:rsidR="0000364E" w:rsidRDefault="0000364E" w:rsidP="00B26A3E">
      <w:pPr>
        <w:tabs>
          <w:tab w:val="left" w:pos="1134"/>
        </w:tabs>
        <w:spacing w:before="0"/>
        <w:rPr>
          <w:rFonts w:cs="Arial"/>
          <w:b/>
          <w:color w:val="000000" w:themeColor="text1"/>
          <w:lang w:val="sr-Cyrl-RS"/>
        </w:rPr>
      </w:pPr>
    </w:p>
    <w:p w14:paraId="569DA0FF" w14:textId="106ECCFF" w:rsidR="00B26A3E" w:rsidRDefault="00B26A3E" w:rsidP="00B26A3E">
      <w:pPr>
        <w:tabs>
          <w:tab w:val="left" w:pos="1134"/>
        </w:tabs>
        <w:spacing w:before="0"/>
        <w:rPr>
          <w:rFonts w:cs="Arial"/>
          <w:b/>
          <w:color w:val="000000" w:themeColor="text1"/>
          <w:lang w:val="sr-Cyrl-RS"/>
        </w:rPr>
      </w:pPr>
      <w:r w:rsidRPr="006236D9">
        <w:rPr>
          <w:rFonts w:cs="Arial"/>
          <w:b/>
          <w:color w:val="000000" w:themeColor="text1"/>
          <w:lang w:val="sr-Cyrl-RS"/>
        </w:rPr>
        <w:t>За партију 1</w:t>
      </w:r>
      <w:r>
        <w:rPr>
          <w:rFonts w:cs="Arial"/>
          <w:bCs/>
          <w:color w:val="000000" w:themeColor="text1"/>
          <w:lang w:val="sr-Cyrl-RS"/>
        </w:rPr>
        <w:t>:</w:t>
      </w:r>
      <w:r w:rsidRPr="006236D9">
        <w:rPr>
          <w:rFonts w:cs="Arial"/>
          <w:bCs/>
          <w:color w:val="000000" w:themeColor="text1"/>
          <w:lang w:val="sr-Cyrl-RS"/>
        </w:rPr>
        <w:t xml:space="preserve"> </w:t>
      </w:r>
      <w:r w:rsidR="008F3662" w:rsidRPr="008F3662">
        <w:rPr>
          <w:rFonts w:cs="Arial"/>
          <w:bCs/>
          <w:color w:val="000000" w:themeColor="text1"/>
          <w:lang w:val="sr-Cyrl-RS"/>
        </w:rPr>
        <w:t>Јавно предузеће „Електропривреда Србије“ Београд, Технички центар Београд, Сектор економско-финанси</w:t>
      </w:r>
      <w:r w:rsidR="008F3662">
        <w:rPr>
          <w:rFonts w:cs="Arial"/>
          <w:bCs/>
          <w:color w:val="000000" w:themeColor="text1"/>
        </w:rPr>
        <w:t xml:space="preserve">  </w:t>
      </w:r>
      <w:r w:rsidR="008F3662" w:rsidRPr="008F3662">
        <w:rPr>
          <w:rFonts w:cs="Arial"/>
          <w:bCs/>
          <w:color w:val="000000" w:themeColor="text1"/>
          <w:lang w:val="sr-Cyrl-RS"/>
        </w:rPr>
        <w:t>јских послова, Масарикова 1-3, 11000 Београд</w:t>
      </w:r>
      <w:r w:rsidR="005B1862">
        <w:rPr>
          <w:rFonts w:cs="Arial"/>
          <w:color w:val="000000" w:themeColor="text1"/>
          <w:lang w:val="sr-Cyrl-RS"/>
        </w:rPr>
        <w:t>,</w:t>
      </w:r>
      <w:r w:rsidRPr="006236D9">
        <w:rPr>
          <w:rFonts w:cs="Arial"/>
          <w:bCs/>
          <w:color w:val="000000" w:themeColor="text1"/>
          <w:lang w:val="sr-Cyrl-RS"/>
        </w:rPr>
        <w:t xml:space="preserve"> са назнаком: </w:t>
      </w:r>
      <w:r w:rsidRPr="006236D9">
        <w:rPr>
          <w:rFonts w:cs="Arial"/>
          <w:b/>
          <w:color w:val="000000" w:themeColor="text1"/>
          <w:lang w:val="sr-Cyrl-RS"/>
        </w:rPr>
        <w:t>Средство финансиј</w:t>
      </w:r>
      <w:r w:rsidR="00C35925">
        <w:rPr>
          <w:rFonts w:cs="Arial"/>
          <w:b/>
          <w:color w:val="000000" w:themeColor="text1"/>
          <w:lang w:val="sr-Cyrl-RS"/>
        </w:rPr>
        <w:t>ског обезбеђења за ЈНО/1000/0004</w:t>
      </w:r>
      <w:r w:rsidRPr="006236D9">
        <w:rPr>
          <w:rFonts w:cs="Arial"/>
          <w:b/>
          <w:color w:val="000000" w:themeColor="text1"/>
          <w:lang w:val="sr-Cyrl-RS"/>
        </w:rPr>
        <w:t>/2019</w:t>
      </w:r>
      <w:r w:rsidR="008F3662">
        <w:rPr>
          <w:rFonts w:cs="Arial"/>
          <w:b/>
          <w:color w:val="000000" w:themeColor="text1"/>
          <w:lang w:val="sr-Cyrl-RS"/>
        </w:rPr>
        <w:t xml:space="preserve"> за партију</w:t>
      </w:r>
      <w:r w:rsidR="008F3662">
        <w:rPr>
          <w:rFonts w:cs="Arial"/>
          <w:b/>
          <w:color w:val="000000" w:themeColor="text1"/>
        </w:rPr>
        <w:t xml:space="preserve"> 1</w:t>
      </w:r>
      <w:r w:rsidR="00BF4CAB">
        <w:rPr>
          <w:rFonts w:cs="Arial"/>
          <w:b/>
          <w:color w:val="000000" w:themeColor="text1"/>
          <w:lang w:val="sr-Cyrl-RS"/>
        </w:rPr>
        <w:t>.</w:t>
      </w:r>
    </w:p>
    <w:p w14:paraId="783646A7" w14:textId="77777777" w:rsidR="00B26A3E" w:rsidRDefault="00B26A3E" w:rsidP="00B26A3E">
      <w:pPr>
        <w:tabs>
          <w:tab w:val="left" w:pos="1134"/>
        </w:tabs>
        <w:spacing w:before="0"/>
        <w:rPr>
          <w:rFonts w:cs="Arial"/>
          <w:b/>
          <w:color w:val="000000" w:themeColor="text1"/>
          <w:lang w:val="sr-Cyrl-RS"/>
        </w:rPr>
      </w:pPr>
    </w:p>
    <w:p w14:paraId="554163B6" w14:textId="34E6019A" w:rsidR="00B26A3E" w:rsidRPr="005255CE" w:rsidRDefault="00B26A3E" w:rsidP="00B26A3E">
      <w:pPr>
        <w:tabs>
          <w:tab w:val="left" w:pos="1134"/>
        </w:tabs>
        <w:spacing w:before="0"/>
        <w:rPr>
          <w:rFonts w:cs="Arial"/>
          <w:b/>
          <w:color w:val="000000" w:themeColor="text1"/>
        </w:rPr>
      </w:pPr>
      <w:r w:rsidRPr="006236D9">
        <w:rPr>
          <w:rFonts w:cs="Arial"/>
          <w:b/>
          <w:color w:val="000000" w:themeColor="text1"/>
          <w:lang w:val="sr-Cyrl-RS"/>
        </w:rPr>
        <w:t xml:space="preserve">За партију </w:t>
      </w:r>
      <w:r>
        <w:rPr>
          <w:rFonts w:cs="Arial"/>
          <w:b/>
          <w:color w:val="000000" w:themeColor="text1"/>
          <w:lang w:val="sr-Cyrl-RS"/>
        </w:rPr>
        <w:t>2:</w:t>
      </w:r>
      <w:r w:rsidRPr="006236D9">
        <w:t xml:space="preserve"> </w:t>
      </w:r>
      <w:r w:rsidR="00E00B27" w:rsidRPr="00E00B27">
        <w:rPr>
          <w:rFonts w:cs="Arial"/>
          <w:color w:val="000000" w:themeColor="text1"/>
          <w:lang w:val="sr-Cyrl-RS"/>
        </w:rPr>
        <w:t>Јавно предузеће „Електропривреда Србије“ Београд, Технички центар Крагујевaц, Сектор економско-финансијских послова, Слободе 7, 34000 Крагујевац</w:t>
      </w:r>
      <w:r>
        <w:rPr>
          <w:rFonts w:cs="Arial"/>
          <w:bCs/>
          <w:color w:val="000000" w:themeColor="text1"/>
          <w:lang w:val="sr-Cyrl-RS"/>
        </w:rPr>
        <w:t>,</w:t>
      </w:r>
      <w:r w:rsidRPr="006236D9">
        <w:rPr>
          <w:rFonts w:cs="Arial"/>
          <w:bCs/>
          <w:color w:val="000000" w:themeColor="text1"/>
          <w:lang w:val="sr-Cyrl-RS"/>
        </w:rPr>
        <w:t xml:space="preserve">са назнаком: </w:t>
      </w:r>
      <w:r w:rsidRPr="006236D9">
        <w:rPr>
          <w:rFonts w:cs="Arial"/>
          <w:b/>
          <w:color w:val="000000" w:themeColor="text1"/>
          <w:lang w:val="sr-Cyrl-RS"/>
        </w:rPr>
        <w:t>Средство финансиј</w:t>
      </w:r>
      <w:r w:rsidR="00C35925">
        <w:rPr>
          <w:rFonts w:cs="Arial"/>
          <w:b/>
          <w:color w:val="000000" w:themeColor="text1"/>
          <w:lang w:val="sr-Cyrl-RS"/>
        </w:rPr>
        <w:t>ског обезбеђења за ЈНО/1000/0004</w:t>
      </w:r>
      <w:r w:rsidRPr="006236D9">
        <w:rPr>
          <w:rFonts w:cs="Arial"/>
          <w:b/>
          <w:color w:val="000000" w:themeColor="text1"/>
          <w:lang w:val="sr-Cyrl-RS"/>
        </w:rPr>
        <w:t>/2019</w:t>
      </w:r>
      <w:r w:rsidR="008F3662" w:rsidRPr="008F3662">
        <w:t xml:space="preserve"> </w:t>
      </w:r>
      <w:r w:rsidR="008F3662">
        <w:rPr>
          <w:rFonts w:cs="Arial"/>
          <w:b/>
          <w:color w:val="000000" w:themeColor="text1"/>
          <w:lang w:val="sr-Cyrl-RS"/>
        </w:rPr>
        <w:t>за партију 2.</w:t>
      </w:r>
      <w:r>
        <w:rPr>
          <w:rFonts w:cs="Arial"/>
          <w:b/>
          <w:color w:val="000000" w:themeColor="text1"/>
        </w:rPr>
        <w:t xml:space="preserve"> </w:t>
      </w:r>
    </w:p>
    <w:p w14:paraId="489B1E73" w14:textId="77777777" w:rsidR="00B26A3E" w:rsidRDefault="00B26A3E" w:rsidP="00B26A3E">
      <w:pPr>
        <w:tabs>
          <w:tab w:val="left" w:pos="1134"/>
        </w:tabs>
        <w:spacing w:before="0"/>
        <w:rPr>
          <w:rFonts w:cs="Arial"/>
        </w:rPr>
      </w:pPr>
    </w:p>
    <w:p w14:paraId="01EBF9BF" w14:textId="0C25CB5A" w:rsidR="00B26A3E" w:rsidRDefault="00B26A3E" w:rsidP="00B26A3E">
      <w:pPr>
        <w:tabs>
          <w:tab w:val="left" w:pos="1134"/>
        </w:tabs>
        <w:spacing w:before="0"/>
        <w:rPr>
          <w:rFonts w:cs="Arial"/>
          <w:b/>
          <w:bCs/>
        </w:rPr>
      </w:pPr>
      <w:r w:rsidRPr="005255CE">
        <w:rPr>
          <w:rFonts w:cs="Arial"/>
          <w:b/>
          <w:bCs/>
        </w:rPr>
        <w:t xml:space="preserve">За партију </w:t>
      </w:r>
      <w:r>
        <w:rPr>
          <w:rFonts w:cs="Arial"/>
          <w:b/>
          <w:bCs/>
          <w:lang w:val="sr-Cyrl-RS"/>
        </w:rPr>
        <w:t>3</w:t>
      </w:r>
      <w:r w:rsidRPr="005255CE">
        <w:rPr>
          <w:rFonts w:cs="Arial"/>
          <w:b/>
          <w:bCs/>
        </w:rPr>
        <w:t>:</w:t>
      </w:r>
      <w:r w:rsidRPr="005255CE">
        <w:rPr>
          <w:rFonts w:cs="Arial"/>
        </w:rPr>
        <w:t xml:space="preserve"> </w:t>
      </w:r>
      <w:r w:rsidR="002D2D6B" w:rsidRPr="002D2D6B">
        <w:rPr>
          <w:rFonts w:cs="Arial"/>
          <w:bCs/>
        </w:rPr>
        <w:t>Јавно предузеће „Електропривреда Србије</w:t>
      </w:r>
      <w:proofErr w:type="gramStart"/>
      <w:r w:rsidR="002D2D6B" w:rsidRPr="002D2D6B">
        <w:rPr>
          <w:rFonts w:cs="Arial"/>
          <w:bCs/>
        </w:rPr>
        <w:t>“ Београд</w:t>
      </w:r>
      <w:proofErr w:type="gramEnd"/>
      <w:r w:rsidR="002D2D6B" w:rsidRPr="002D2D6B">
        <w:rPr>
          <w:rFonts w:cs="Arial"/>
          <w:bCs/>
        </w:rPr>
        <w:t>, Технички центар Краљево, Сектор економско-финансијских послова, Димитрија Туцовића 5, 36000 Краљево</w:t>
      </w:r>
      <w:r w:rsidRPr="002D2D6B">
        <w:rPr>
          <w:rFonts w:cs="Arial"/>
        </w:rPr>
        <w:t>,</w:t>
      </w:r>
      <w:r>
        <w:rPr>
          <w:rFonts w:cs="Arial"/>
          <w:lang w:val="sr-Cyrl-RS"/>
        </w:rPr>
        <w:t xml:space="preserve"> </w:t>
      </w:r>
      <w:r w:rsidRPr="005255CE">
        <w:rPr>
          <w:rFonts w:cs="Arial"/>
        </w:rPr>
        <w:t xml:space="preserve">са назнаком: </w:t>
      </w:r>
      <w:r w:rsidRPr="005255CE">
        <w:rPr>
          <w:rFonts w:cs="Arial"/>
          <w:b/>
          <w:bCs/>
        </w:rPr>
        <w:t>Средство финансиј</w:t>
      </w:r>
      <w:r w:rsidR="00C35925">
        <w:rPr>
          <w:rFonts w:cs="Arial"/>
          <w:b/>
          <w:bCs/>
        </w:rPr>
        <w:t>ског обезбеђења за ЈНО/1000/0004</w:t>
      </w:r>
      <w:r w:rsidRPr="005255CE">
        <w:rPr>
          <w:rFonts w:cs="Arial"/>
          <w:b/>
          <w:bCs/>
        </w:rPr>
        <w:t>/2019</w:t>
      </w:r>
      <w:r w:rsidR="008F3662">
        <w:rPr>
          <w:rFonts w:cs="Arial"/>
          <w:b/>
          <w:bCs/>
        </w:rPr>
        <w:t xml:space="preserve"> за партију 3.</w:t>
      </w:r>
    </w:p>
    <w:p w14:paraId="54D8D14D" w14:textId="77777777" w:rsidR="00B26A3E" w:rsidRDefault="00B26A3E" w:rsidP="00B26A3E">
      <w:pPr>
        <w:tabs>
          <w:tab w:val="left" w:pos="1134"/>
        </w:tabs>
        <w:spacing w:before="0"/>
        <w:rPr>
          <w:rFonts w:cs="Arial"/>
          <w:b/>
          <w:bCs/>
        </w:rPr>
      </w:pPr>
    </w:p>
    <w:p w14:paraId="1CE26AAB" w14:textId="4D15F85C" w:rsidR="00B26A3E" w:rsidRDefault="00B26A3E" w:rsidP="00B26A3E">
      <w:pPr>
        <w:tabs>
          <w:tab w:val="left" w:pos="1134"/>
        </w:tabs>
        <w:spacing w:before="0"/>
        <w:rPr>
          <w:rFonts w:cs="Arial"/>
          <w:b/>
          <w:bCs/>
        </w:rPr>
      </w:pPr>
      <w:r>
        <w:rPr>
          <w:rFonts w:cs="Arial"/>
          <w:b/>
          <w:bCs/>
        </w:rPr>
        <w:t>За партијe 4, 5 и 6</w:t>
      </w:r>
      <w:r w:rsidRPr="00B26A3E">
        <w:rPr>
          <w:rFonts w:cs="Arial"/>
          <w:b/>
          <w:bCs/>
        </w:rPr>
        <w:t xml:space="preserve">: </w:t>
      </w:r>
      <w:r w:rsidR="002D2D6B" w:rsidRPr="002D2D6B">
        <w:rPr>
          <w:rFonts w:cs="Arial"/>
          <w:bCs/>
        </w:rPr>
        <w:t>Јавно предузеће „Електропривреда Србије</w:t>
      </w:r>
      <w:proofErr w:type="gramStart"/>
      <w:r w:rsidR="002D2D6B" w:rsidRPr="002D2D6B">
        <w:rPr>
          <w:rFonts w:cs="Arial"/>
          <w:bCs/>
        </w:rPr>
        <w:t>“ Београд</w:t>
      </w:r>
      <w:proofErr w:type="gramEnd"/>
      <w:r w:rsidR="002D2D6B" w:rsidRPr="002D2D6B">
        <w:rPr>
          <w:rFonts w:cs="Arial"/>
          <w:bCs/>
        </w:rPr>
        <w:t>, Технички центар Нови Сад, Сектор економско-финансијских послова, Булевар ослобођења, 21000 Нови Сад</w:t>
      </w:r>
      <w:r w:rsidRPr="002D2D6B">
        <w:rPr>
          <w:rFonts w:cs="Arial"/>
          <w:bCs/>
          <w:lang w:val="sr-Cyrl-RS"/>
        </w:rPr>
        <w:t>,</w:t>
      </w:r>
      <w:r>
        <w:rPr>
          <w:rFonts w:cs="Arial"/>
          <w:b/>
          <w:bCs/>
          <w:lang w:val="sr-Cyrl-RS"/>
        </w:rPr>
        <w:t xml:space="preserve"> </w:t>
      </w:r>
      <w:r w:rsidRPr="000C6B6E">
        <w:rPr>
          <w:rFonts w:cs="Arial"/>
          <w:bCs/>
        </w:rPr>
        <w:t>са назнаком</w:t>
      </w:r>
      <w:r w:rsidRPr="00B26A3E">
        <w:rPr>
          <w:rFonts w:cs="Arial"/>
          <w:b/>
          <w:bCs/>
        </w:rPr>
        <w:t>: Средство финансиј</w:t>
      </w:r>
      <w:r w:rsidR="00C35925">
        <w:rPr>
          <w:rFonts w:cs="Arial"/>
          <w:b/>
          <w:bCs/>
        </w:rPr>
        <w:t>ског обезбеђења за ЈНО/1000/0004</w:t>
      </w:r>
      <w:r w:rsidRPr="00B26A3E">
        <w:rPr>
          <w:rFonts w:cs="Arial"/>
          <w:b/>
          <w:bCs/>
        </w:rPr>
        <w:t>/2019</w:t>
      </w:r>
      <w:r w:rsidR="008F3662">
        <w:rPr>
          <w:rFonts w:cs="Arial"/>
          <w:b/>
          <w:bCs/>
        </w:rPr>
        <w:t xml:space="preserve"> за партију </w:t>
      </w:r>
      <w:r w:rsidR="008F3662" w:rsidRPr="008F3662">
        <w:rPr>
          <w:rFonts w:cs="Arial"/>
          <w:b/>
          <w:bCs/>
        </w:rPr>
        <w:t>___</w:t>
      </w:r>
      <w:r w:rsidR="008F3662">
        <w:rPr>
          <w:rFonts w:cs="Arial"/>
          <w:b/>
          <w:bCs/>
        </w:rPr>
        <w:t>.</w:t>
      </w:r>
    </w:p>
    <w:p w14:paraId="3522D79F" w14:textId="77777777" w:rsidR="00EF771D" w:rsidRPr="003D68A9" w:rsidRDefault="00EF771D" w:rsidP="004C3B38">
      <w:pPr>
        <w:pStyle w:val="KDPodnaslov3"/>
        <w:keepNext w:val="0"/>
        <w:spacing w:before="0"/>
        <w:ind w:left="851"/>
        <w:rPr>
          <w:rFonts w:eastAsia="TimesNewRomanPSMT" w:cs="Arial"/>
          <w:b/>
          <w:bCs/>
          <w:iCs/>
          <w:color w:val="00B0F0"/>
          <w:lang w:val="sr-Cyrl-RS"/>
        </w:rPr>
      </w:pPr>
    </w:p>
    <w:p w14:paraId="14B6BCC4" w14:textId="6B6B7B98" w:rsidR="0085348E" w:rsidRPr="003D68A9" w:rsidRDefault="0089786B" w:rsidP="00F317F1">
      <w:pPr>
        <w:pStyle w:val="KDPodnaslov2"/>
        <w:spacing w:before="0"/>
        <w:jc w:val="both"/>
        <w:rPr>
          <w:rFonts w:cs="Arial"/>
          <w:lang w:val="sr-Cyrl-RS"/>
        </w:rPr>
      </w:pPr>
      <w:r>
        <w:rPr>
          <w:rFonts w:cs="Arial"/>
          <w:lang w:val="sr-Cyrl-RS"/>
        </w:rPr>
        <w:t>6.17</w:t>
      </w:r>
      <w:r w:rsidR="00F317F1" w:rsidRPr="003D68A9">
        <w:rPr>
          <w:rFonts w:cs="Arial"/>
          <w:lang w:val="sr-Cyrl-RS"/>
        </w:rPr>
        <w:t xml:space="preserve"> </w:t>
      </w:r>
      <w:r w:rsidR="0085348E" w:rsidRPr="003D68A9">
        <w:rPr>
          <w:rFonts w:cs="Arial"/>
          <w:lang w:val="sr-Cyrl-RS"/>
        </w:rPr>
        <w:t>Начин означавања поверљивих података у понуди</w:t>
      </w:r>
    </w:p>
    <w:p w14:paraId="4174620D" w14:textId="77777777" w:rsidR="0085348E" w:rsidRPr="003D68A9" w:rsidRDefault="0085348E" w:rsidP="0085348E">
      <w:pPr>
        <w:pStyle w:val="KDParagraf"/>
        <w:spacing w:before="0"/>
        <w:rPr>
          <w:rFonts w:cs="Arial"/>
          <w:lang w:val="sr-Cyrl-RS"/>
        </w:rPr>
      </w:pPr>
      <w:r w:rsidRPr="003D68A9">
        <w:rPr>
          <w:rFonts w:cs="Arial"/>
          <w:lang w:val="sr-Cyrl-RS"/>
        </w:rPr>
        <w:t xml:space="preserve">Подаци које </w:t>
      </w:r>
      <w:r w:rsidR="006E1F59" w:rsidRPr="003D68A9">
        <w:rPr>
          <w:rFonts w:cs="Arial"/>
          <w:lang w:val="sr-Cyrl-RS"/>
        </w:rPr>
        <w:t>П</w:t>
      </w:r>
      <w:r w:rsidRPr="003D68A9">
        <w:rPr>
          <w:rFonts w:cs="Arial"/>
          <w:lang w:val="sr-Cyrl-RS"/>
        </w:rPr>
        <w:t xml:space="preserve">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E26511" w14:textId="77777777" w:rsidR="0085348E" w:rsidRPr="003D68A9" w:rsidRDefault="0085348E" w:rsidP="0085348E">
      <w:pPr>
        <w:pStyle w:val="KDParagraf"/>
        <w:spacing w:before="0"/>
        <w:rPr>
          <w:rFonts w:cs="Arial"/>
          <w:lang w:val="sr-Cyrl-RS"/>
        </w:rPr>
      </w:pPr>
      <w:r w:rsidRPr="003D68A9">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104BF693" w14:textId="77777777" w:rsidR="0085348E" w:rsidRPr="003D68A9" w:rsidRDefault="0085348E" w:rsidP="0085348E">
      <w:pPr>
        <w:pStyle w:val="KDParagraf"/>
        <w:spacing w:before="0"/>
        <w:rPr>
          <w:rFonts w:cs="Arial"/>
          <w:lang w:val="sr-Cyrl-RS"/>
        </w:rPr>
      </w:pPr>
      <w:r w:rsidRPr="003D68A9">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D3F1E1F" w14:textId="77777777" w:rsidR="0085348E" w:rsidRPr="003D68A9" w:rsidRDefault="0085348E" w:rsidP="0085348E">
      <w:pPr>
        <w:pStyle w:val="KDParagraf"/>
        <w:spacing w:before="0"/>
        <w:rPr>
          <w:rFonts w:cs="Arial"/>
          <w:lang w:val="sr-Cyrl-RS"/>
        </w:rPr>
      </w:pPr>
      <w:r w:rsidRPr="003D68A9">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0973785C" w14:textId="77777777" w:rsidR="0085348E" w:rsidRPr="003D68A9" w:rsidRDefault="0085348E" w:rsidP="0085348E">
      <w:pPr>
        <w:pStyle w:val="KDParagraf"/>
        <w:spacing w:before="0"/>
        <w:rPr>
          <w:rFonts w:cs="Arial"/>
          <w:lang w:val="sr-Cyrl-RS"/>
        </w:rPr>
      </w:pPr>
      <w:r w:rsidRPr="003D68A9">
        <w:rPr>
          <w:rFonts w:cs="Arial"/>
          <w:lang w:val="sr-Cyrl-RS"/>
        </w:rPr>
        <w:t>Наручилац не одговара за поверљивост података који нису означени на горе наведени начин.</w:t>
      </w:r>
    </w:p>
    <w:p w14:paraId="2DDD26E2" w14:textId="77777777" w:rsidR="0085348E" w:rsidRPr="003D68A9" w:rsidRDefault="0085348E" w:rsidP="0085348E">
      <w:pPr>
        <w:pStyle w:val="KDParagraf"/>
        <w:spacing w:before="0"/>
        <w:rPr>
          <w:rFonts w:cs="Arial"/>
          <w:lang w:val="sr-Cyrl-RS"/>
        </w:rPr>
      </w:pPr>
      <w:r w:rsidRPr="003D68A9">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8296E31" w14:textId="77777777" w:rsidR="0085348E" w:rsidRPr="003D68A9" w:rsidRDefault="0085348E" w:rsidP="0085348E">
      <w:pPr>
        <w:pStyle w:val="KDParagraf"/>
        <w:spacing w:before="0"/>
        <w:rPr>
          <w:rFonts w:cs="Arial"/>
          <w:lang w:val="ru-RU"/>
        </w:rPr>
      </w:pPr>
      <w:r w:rsidRPr="003D68A9">
        <w:rPr>
          <w:rFonts w:cs="Arial"/>
          <w:lang w:val="ru-RU"/>
        </w:rPr>
        <w:t xml:space="preserve">Ако </w:t>
      </w:r>
      <w:r w:rsidR="006E1F59" w:rsidRPr="003D68A9">
        <w:rPr>
          <w:rFonts w:cs="Arial"/>
          <w:lang w:val="ru-RU"/>
        </w:rPr>
        <w:t>П</w:t>
      </w:r>
      <w:r w:rsidRPr="003D68A9">
        <w:rPr>
          <w:rFonts w:cs="Arial"/>
          <w:lang w:val="ru-RU"/>
        </w:rPr>
        <w:t>онуђач у року који одреди Наручилац не опозове поверљивост докумената, Наручилац ће третирати ову понуду као понуду без поверљивих података.</w:t>
      </w:r>
    </w:p>
    <w:p w14:paraId="08750939" w14:textId="77777777" w:rsidR="0085348E" w:rsidRPr="003D68A9" w:rsidRDefault="0085348E" w:rsidP="0085348E">
      <w:pPr>
        <w:pStyle w:val="KDParagraf"/>
        <w:spacing w:before="0"/>
        <w:rPr>
          <w:rFonts w:cs="Arial"/>
          <w:lang w:val="ru-RU"/>
        </w:rPr>
      </w:pPr>
      <w:r w:rsidRPr="003D68A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CEF84C2" w14:textId="77777777" w:rsidR="0085348E" w:rsidRPr="003D68A9" w:rsidRDefault="0085348E" w:rsidP="0085348E">
      <w:pPr>
        <w:pStyle w:val="KDParagraf"/>
        <w:spacing w:before="0"/>
        <w:rPr>
          <w:rFonts w:cs="Arial"/>
          <w:lang w:val="ru-RU"/>
        </w:rPr>
      </w:pPr>
      <w:r w:rsidRPr="003D68A9">
        <w:rPr>
          <w:rFonts w:cs="Arial"/>
          <w:lang w:val="ru-RU"/>
        </w:rPr>
        <w:t>Неће се сматрати поверљивим докази о испуњености обавезних услова,цена и други подаци из понуде који су од значаја за примену</w:t>
      </w:r>
      <w:r w:rsidRPr="003D68A9">
        <w:rPr>
          <w:rFonts w:cs="Arial"/>
          <w:color w:val="00B0F0"/>
          <w:lang w:val="sr-Cyrl-CS"/>
        </w:rPr>
        <w:t xml:space="preserve"> </w:t>
      </w:r>
      <w:r w:rsidRPr="003D68A9">
        <w:rPr>
          <w:rFonts w:cs="Arial"/>
          <w:lang w:val="ru-RU"/>
        </w:rPr>
        <w:t xml:space="preserve">критеријума и рангирање понуде. </w:t>
      </w:r>
    </w:p>
    <w:p w14:paraId="5BC4D107" w14:textId="77777777" w:rsidR="0085348E" w:rsidRPr="003D68A9" w:rsidRDefault="0085348E" w:rsidP="0085348E">
      <w:pPr>
        <w:autoSpaceDE w:val="0"/>
        <w:autoSpaceDN w:val="0"/>
        <w:adjustRightInd w:val="0"/>
        <w:spacing w:before="0"/>
        <w:rPr>
          <w:rFonts w:eastAsia="TimesNewRomanPSMT" w:cs="Arial"/>
          <w:bCs/>
          <w:color w:val="00B0F0"/>
          <w:lang w:val="ru-RU"/>
        </w:rPr>
      </w:pPr>
    </w:p>
    <w:p w14:paraId="2893EF7B" w14:textId="590EFD3F" w:rsidR="0085348E" w:rsidRPr="003D68A9" w:rsidRDefault="0089786B" w:rsidP="00F317F1">
      <w:pPr>
        <w:pStyle w:val="KDPodnaslov2"/>
        <w:spacing w:before="0"/>
        <w:jc w:val="both"/>
        <w:rPr>
          <w:rFonts w:cs="Arial"/>
          <w:lang w:val="ru-RU"/>
        </w:rPr>
      </w:pPr>
      <w:r>
        <w:rPr>
          <w:rFonts w:cs="Arial"/>
          <w:lang w:val="ru-RU"/>
        </w:rPr>
        <w:t>6.18</w:t>
      </w:r>
      <w:r w:rsidR="00F317F1" w:rsidRPr="003D68A9">
        <w:rPr>
          <w:rFonts w:cs="Arial"/>
          <w:lang w:val="ru-RU"/>
        </w:rPr>
        <w:t xml:space="preserve"> </w:t>
      </w:r>
      <w:r w:rsidR="0085348E" w:rsidRPr="003D68A9">
        <w:rPr>
          <w:rFonts w:cs="Arial"/>
          <w:lang w:val="ru-RU"/>
        </w:rPr>
        <w:t>Поштовање обавеза које произлазе из прописа о заштити на раду и других прописа</w:t>
      </w:r>
    </w:p>
    <w:p w14:paraId="4E5717C7" w14:textId="77777777" w:rsidR="0085348E" w:rsidRPr="003D68A9" w:rsidRDefault="0085348E" w:rsidP="0085348E">
      <w:pPr>
        <w:pStyle w:val="KDParagraf"/>
        <w:spacing w:before="0"/>
        <w:rPr>
          <w:rFonts w:cs="Arial"/>
          <w:lang w:val="ru-RU"/>
        </w:rPr>
      </w:pPr>
      <w:r w:rsidRPr="003D68A9">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w:t>
      </w:r>
      <w:r w:rsidR="00A16EEE" w:rsidRPr="003D68A9">
        <w:rPr>
          <w:rFonts w:cs="Arial"/>
          <w:lang w:val="ru-RU"/>
        </w:rPr>
        <w:t xml:space="preserve"> снази у време подношења понуде.</w:t>
      </w:r>
    </w:p>
    <w:p w14:paraId="7E37FBD0" w14:textId="77777777" w:rsidR="0085348E" w:rsidRPr="003D68A9" w:rsidRDefault="0085348E" w:rsidP="0085348E">
      <w:pPr>
        <w:pStyle w:val="KDParagraf"/>
        <w:spacing w:before="0"/>
        <w:rPr>
          <w:rFonts w:cs="Arial"/>
          <w:lang w:val="ru-RU"/>
        </w:rPr>
      </w:pPr>
    </w:p>
    <w:p w14:paraId="44C4688D" w14:textId="5DF808EC" w:rsidR="0085348E" w:rsidRPr="003D68A9" w:rsidRDefault="0089786B" w:rsidP="00F317F1">
      <w:pPr>
        <w:pStyle w:val="KDPodnaslov2"/>
        <w:spacing w:before="0"/>
        <w:jc w:val="both"/>
        <w:rPr>
          <w:rFonts w:cs="Arial"/>
        </w:rPr>
      </w:pPr>
      <w:r>
        <w:rPr>
          <w:rFonts w:cs="Arial"/>
        </w:rPr>
        <w:t>6.19</w:t>
      </w:r>
      <w:r w:rsidR="00F317F1" w:rsidRPr="003D68A9">
        <w:rPr>
          <w:rFonts w:cs="Arial"/>
        </w:rPr>
        <w:t xml:space="preserve"> </w:t>
      </w:r>
      <w:r w:rsidR="0085348E" w:rsidRPr="003D68A9">
        <w:rPr>
          <w:rFonts w:cs="Arial"/>
        </w:rPr>
        <w:t>Накнада за коришћење патената</w:t>
      </w:r>
    </w:p>
    <w:p w14:paraId="3DEBCB28" w14:textId="77777777" w:rsidR="00AF236B" w:rsidRPr="003D68A9" w:rsidRDefault="0085348E" w:rsidP="0085348E">
      <w:pPr>
        <w:pStyle w:val="KDParagraf"/>
        <w:spacing w:before="0"/>
        <w:rPr>
          <w:rFonts w:cs="Arial"/>
          <w:lang w:val="ru-RU" w:eastAsia="sr-Latn-CS"/>
        </w:rPr>
      </w:pPr>
      <w:r w:rsidRPr="003D68A9">
        <w:rPr>
          <w:rFonts w:cs="Arial"/>
          <w:lang w:val="ru-RU" w:eastAsia="sr-Latn-CS"/>
        </w:rPr>
        <w:t xml:space="preserve">Накнаду за коришћење </w:t>
      </w:r>
      <w:r w:rsidR="00AF236B" w:rsidRPr="003D68A9">
        <w:rPr>
          <w:rFonts w:cs="Arial"/>
          <w:lang w:val="ru-RU" w:eastAsia="sr-Latn-CS"/>
        </w:rPr>
        <w:t>ауторског права</w:t>
      </w:r>
      <w:r w:rsidRPr="003D68A9">
        <w:rPr>
          <w:rFonts w:cs="Arial"/>
          <w:lang w:val="ru-RU" w:eastAsia="sr-Latn-CS"/>
        </w:rPr>
        <w:t>, као и одговорност за повреду заштићених права интелектуалне својине трећих лица сноси понуђач.</w:t>
      </w:r>
    </w:p>
    <w:p w14:paraId="19DD8085" w14:textId="77777777" w:rsidR="008F774C" w:rsidRPr="003D68A9" w:rsidRDefault="008F774C" w:rsidP="0085348E">
      <w:pPr>
        <w:pStyle w:val="KDParagraf"/>
        <w:spacing w:before="0"/>
        <w:rPr>
          <w:rFonts w:cs="Arial"/>
          <w:lang w:eastAsia="sr-Latn-CS"/>
        </w:rPr>
      </w:pPr>
    </w:p>
    <w:p w14:paraId="619830A0" w14:textId="700623DE" w:rsidR="0085348E" w:rsidRPr="003D68A9" w:rsidRDefault="0089786B" w:rsidP="00F317F1">
      <w:pPr>
        <w:pStyle w:val="KDPodnaslov2"/>
        <w:spacing w:before="0"/>
        <w:jc w:val="both"/>
        <w:rPr>
          <w:rFonts w:cs="Arial"/>
          <w:lang w:val="ru-RU"/>
        </w:rPr>
      </w:pPr>
      <w:r>
        <w:rPr>
          <w:rFonts w:cs="Arial"/>
        </w:rPr>
        <w:t>6.20</w:t>
      </w:r>
      <w:r w:rsidR="00F317F1" w:rsidRPr="003D68A9">
        <w:rPr>
          <w:rFonts w:cs="Arial"/>
        </w:rPr>
        <w:t xml:space="preserve"> </w:t>
      </w:r>
      <w:r w:rsidR="008F774C" w:rsidRPr="003D68A9">
        <w:rPr>
          <w:rFonts w:cs="Arial"/>
          <w:lang w:val="ru-RU"/>
        </w:rPr>
        <w:t>Начело заштите животне средине и обезбеђивања енергетске ефикасности</w:t>
      </w:r>
    </w:p>
    <w:p w14:paraId="268E60D0" w14:textId="77777777" w:rsidR="008F774C" w:rsidRPr="003D68A9" w:rsidRDefault="008F774C" w:rsidP="008F774C">
      <w:pPr>
        <w:pStyle w:val="KDParagraf"/>
        <w:spacing w:before="0"/>
        <w:rPr>
          <w:rFonts w:cs="Arial"/>
          <w:lang w:val="sr-Cyrl-RS" w:eastAsia="sr-Latn-CS"/>
        </w:rPr>
      </w:pPr>
      <w:r w:rsidRPr="003D68A9">
        <w:rPr>
          <w:rFonts w:cs="Arial"/>
          <w:lang w:val="ru-RU" w:eastAsia="sr-Latn-CS"/>
        </w:rPr>
        <w:t xml:space="preserve">Наручилац је дужан да набавља </w:t>
      </w:r>
      <w:r w:rsidR="00041FE3" w:rsidRPr="003D68A9">
        <w:rPr>
          <w:rFonts w:cs="Arial"/>
          <w:lang w:val="ru-RU" w:eastAsia="sr-Latn-CS"/>
        </w:rPr>
        <w:t>услуге</w:t>
      </w:r>
      <w:r w:rsidRPr="003D68A9">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F24DA9D" w14:textId="77777777" w:rsidR="008D2B23" w:rsidRPr="003D68A9" w:rsidRDefault="008D2B23" w:rsidP="008D2B23">
      <w:pPr>
        <w:spacing w:before="0"/>
        <w:ind w:left="851"/>
        <w:rPr>
          <w:rFonts w:eastAsia="TimesNewRomanPSMT" w:cs="Arial"/>
          <w:bCs/>
          <w:iCs/>
          <w:color w:val="00B0F0"/>
          <w:lang w:val="ru-RU"/>
        </w:rPr>
      </w:pPr>
    </w:p>
    <w:p w14:paraId="03E384B7" w14:textId="095B0F64" w:rsidR="008D2B23" w:rsidRPr="003D68A9" w:rsidRDefault="0089786B" w:rsidP="00F317F1">
      <w:pPr>
        <w:pStyle w:val="KDPodnaslov2"/>
        <w:spacing w:before="0"/>
        <w:jc w:val="both"/>
        <w:rPr>
          <w:rFonts w:cs="Arial"/>
        </w:rPr>
      </w:pPr>
      <w:bookmarkStart w:id="231" w:name="_Toc441651602"/>
      <w:bookmarkStart w:id="232" w:name="_Toc442559913"/>
      <w:r>
        <w:rPr>
          <w:rFonts w:cs="Arial"/>
        </w:rPr>
        <w:t>6.21</w:t>
      </w:r>
      <w:r w:rsidR="00F317F1" w:rsidRPr="003D68A9">
        <w:rPr>
          <w:rFonts w:cs="Arial"/>
        </w:rPr>
        <w:t xml:space="preserve"> </w:t>
      </w:r>
      <w:r w:rsidR="008D2B23" w:rsidRPr="003D68A9">
        <w:rPr>
          <w:rFonts w:cs="Arial"/>
        </w:rPr>
        <w:t>Додатне информације и објашњења</w:t>
      </w:r>
      <w:bookmarkEnd w:id="231"/>
      <w:bookmarkEnd w:id="232"/>
    </w:p>
    <w:p w14:paraId="4A67257D" w14:textId="77777777" w:rsidR="00B927C2" w:rsidRPr="003D68A9" w:rsidRDefault="00EF771D" w:rsidP="00EF771D">
      <w:pPr>
        <w:widowControl w:val="0"/>
        <w:spacing w:before="0"/>
        <w:rPr>
          <w:rFonts w:cs="Arial"/>
          <w:lang w:val="ru-RU"/>
        </w:rPr>
      </w:pPr>
      <w:r w:rsidRPr="003D68A9">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30A74" w:rsidRPr="003D68A9">
        <w:rPr>
          <w:rFonts w:cs="Arial"/>
          <w:color w:val="000000"/>
          <w:lang w:val="sr-Latn-CS"/>
        </w:rPr>
        <w:t>JН</w:t>
      </w:r>
      <w:r w:rsidR="00B140AF">
        <w:rPr>
          <w:rFonts w:cs="Arial"/>
          <w:color w:val="000000"/>
          <w:lang w:val="sr-Cyrl-RS"/>
        </w:rPr>
        <w:t>О</w:t>
      </w:r>
      <w:r w:rsidR="00D30A74" w:rsidRPr="003D68A9">
        <w:rPr>
          <w:rFonts w:cs="Arial"/>
          <w:color w:val="000000"/>
          <w:lang w:val="sr-Latn-CS"/>
        </w:rPr>
        <w:t>/1000/</w:t>
      </w:r>
      <w:r w:rsidR="00B140AF">
        <w:rPr>
          <w:rFonts w:cs="Arial"/>
          <w:color w:val="000000"/>
          <w:lang w:val="sr-Cyrl-RS"/>
        </w:rPr>
        <w:t>0004/2019</w:t>
      </w:r>
      <w:r w:rsidR="00D30A74" w:rsidRPr="003D68A9">
        <w:rPr>
          <w:rFonts w:cs="Arial"/>
          <w:color w:val="000000"/>
          <w:lang w:val="sr-Cyrl-RS"/>
        </w:rPr>
        <w:t xml:space="preserve"> за Партију _____ </w:t>
      </w:r>
      <w:r w:rsidRPr="003D68A9">
        <w:rPr>
          <w:rFonts w:cs="Arial"/>
          <w:color w:val="000000"/>
          <w:lang w:val="sr-Cyrl-RS"/>
        </w:rPr>
        <w:t xml:space="preserve">, </w:t>
      </w:r>
      <w:r w:rsidRPr="003D68A9">
        <w:rPr>
          <w:rFonts w:cs="Arial"/>
          <w:lang w:val="ru-RU"/>
        </w:rPr>
        <w:t>или електронским путем на е-</w:t>
      </w:r>
      <w:r w:rsidRPr="003D68A9">
        <w:rPr>
          <w:rFonts w:cs="Arial"/>
        </w:rPr>
        <w:t>mail</w:t>
      </w:r>
      <w:r w:rsidRPr="003D68A9">
        <w:rPr>
          <w:rFonts w:cs="Arial"/>
          <w:lang w:val="ru-RU"/>
        </w:rPr>
        <w:t xml:space="preserve"> адресу: </w:t>
      </w:r>
      <w:r w:rsidR="00B140AF">
        <w:rPr>
          <w:rFonts w:cs="Arial"/>
          <w:color w:val="00B0F0"/>
          <w:u w:val="single"/>
        </w:rPr>
        <w:t>petar.popovic</w:t>
      </w:r>
      <w:r w:rsidRPr="003D68A9">
        <w:rPr>
          <w:rFonts w:cs="Arial"/>
          <w:color w:val="00B0F0"/>
          <w:u w:val="single"/>
        </w:rPr>
        <w:t>@eps.rs</w:t>
      </w:r>
      <w:r w:rsidRPr="003D68A9">
        <w:rPr>
          <w:rFonts w:cs="Arial"/>
          <w:color w:val="00B0F0"/>
        </w:rPr>
        <w:t xml:space="preserve"> </w:t>
      </w:r>
    </w:p>
    <w:p w14:paraId="72161169" w14:textId="77777777" w:rsidR="00EF771D" w:rsidRPr="003D68A9" w:rsidRDefault="00EF771D" w:rsidP="00EF771D">
      <w:pPr>
        <w:widowControl w:val="0"/>
        <w:spacing w:before="0"/>
        <w:rPr>
          <w:rFonts w:cs="Arial"/>
          <w:lang w:val="ru-RU"/>
        </w:rPr>
      </w:pPr>
      <w:r w:rsidRPr="003D68A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53A6E3A7" w14:textId="77777777" w:rsidR="00EF771D" w:rsidRPr="003D68A9" w:rsidRDefault="00EF771D" w:rsidP="00EF771D">
      <w:pPr>
        <w:spacing w:before="0"/>
        <w:rPr>
          <w:rFonts w:cs="Arial"/>
          <w:lang w:val="ru-RU"/>
        </w:rPr>
      </w:pPr>
      <w:r w:rsidRPr="003D68A9">
        <w:rPr>
          <w:rFonts w:cs="Arial"/>
          <w:lang w:val="ru-RU"/>
        </w:rPr>
        <w:lastRenderedPageBreak/>
        <w:t>Наручилац ће у року од три дана по пријему захтева објавити Одговор на захтев на Порталу јавних набавки и својој интернет страници.</w:t>
      </w:r>
    </w:p>
    <w:p w14:paraId="447856E8" w14:textId="77777777" w:rsidR="00EF771D" w:rsidRPr="003D68A9" w:rsidRDefault="00EF771D" w:rsidP="00EF771D">
      <w:pPr>
        <w:autoSpaceDE w:val="0"/>
        <w:autoSpaceDN w:val="0"/>
        <w:adjustRightInd w:val="0"/>
        <w:spacing w:before="0"/>
        <w:rPr>
          <w:rFonts w:cs="Arial"/>
          <w:lang w:val="sr-Latn-CS" w:eastAsia="sr-Latn-CS"/>
        </w:rPr>
      </w:pPr>
      <w:r w:rsidRPr="003D68A9">
        <w:rPr>
          <w:rFonts w:cs="Arial"/>
          <w:lang w:val="sr-Latn-CS" w:eastAsia="sr-Latn-CS"/>
        </w:rPr>
        <w:t>Тражење додатних информација и појашњења телефоном није дозвољено.</w:t>
      </w:r>
    </w:p>
    <w:p w14:paraId="57AAE8EF" w14:textId="77777777" w:rsidR="00EF771D" w:rsidRPr="003D68A9" w:rsidRDefault="00EF771D" w:rsidP="00EF771D">
      <w:pPr>
        <w:spacing w:before="0"/>
        <w:rPr>
          <w:rFonts w:cs="Arial"/>
          <w:lang w:val="ru-RU"/>
        </w:rPr>
      </w:pPr>
      <w:r w:rsidRPr="003D68A9">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2B6ECD1" w14:textId="77777777" w:rsidR="00EF771D" w:rsidRPr="003D68A9" w:rsidRDefault="00EF771D" w:rsidP="00EF771D">
      <w:pPr>
        <w:spacing w:before="0"/>
        <w:rPr>
          <w:rFonts w:cs="Arial"/>
          <w:lang w:val="ru-RU"/>
        </w:rPr>
      </w:pPr>
      <w:r w:rsidRPr="003D68A9">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EA7FF84" w14:textId="77777777" w:rsidR="00EF771D" w:rsidRPr="003D68A9" w:rsidRDefault="00EF771D" w:rsidP="00EF771D">
      <w:pPr>
        <w:spacing w:before="0"/>
        <w:rPr>
          <w:rFonts w:cs="Arial"/>
          <w:lang w:val="ru-RU"/>
        </w:rPr>
      </w:pPr>
      <w:r w:rsidRPr="003D68A9">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E0252E2" w14:textId="77777777" w:rsidR="00EF771D" w:rsidRPr="003D68A9" w:rsidRDefault="00EF771D" w:rsidP="00EF771D">
      <w:pPr>
        <w:spacing w:before="0"/>
        <w:rPr>
          <w:rFonts w:cs="Arial"/>
          <w:lang w:val="ru-RU"/>
        </w:rPr>
      </w:pPr>
      <w:r w:rsidRPr="003D68A9">
        <w:rPr>
          <w:rFonts w:cs="Arial"/>
          <w:lang w:val="ru-RU"/>
        </w:rPr>
        <w:t>По истеку рока предвиђеног за подношење понуда наручилац не може да мења нити да допуњује конкурсну документацију.</w:t>
      </w:r>
    </w:p>
    <w:p w14:paraId="5A32591A" w14:textId="77777777" w:rsidR="00EF771D" w:rsidRPr="003D68A9" w:rsidRDefault="00EF771D" w:rsidP="00EF771D">
      <w:pPr>
        <w:autoSpaceDE w:val="0"/>
        <w:autoSpaceDN w:val="0"/>
        <w:adjustRightInd w:val="0"/>
        <w:spacing w:before="0"/>
        <w:rPr>
          <w:rFonts w:cs="Arial"/>
          <w:lang w:val="sr-Cyrl-CS" w:eastAsia="sr-Latn-CS"/>
        </w:rPr>
      </w:pPr>
      <w:r w:rsidRPr="003D68A9">
        <w:rPr>
          <w:rFonts w:cs="Arial"/>
          <w:lang w:val="sr-Latn-CS" w:eastAsia="sr-Latn-CS"/>
        </w:rPr>
        <w:t xml:space="preserve">Комуникација у поступку јавне набавке се врши на начин </w:t>
      </w:r>
      <w:r w:rsidRPr="003D68A9">
        <w:rPr>
          <w:rFonts w:cs="Arial"/>
          <w:lang w:val="sr-Cyrl-RS" w:eastAsia="sr-Latn-CS"/>
        </w:rPr>
        <w:t>предвиђен</w:t>
      </w:r>
      <w:r w:rsidRPr="003D68A9">
        <w:rPr>
          <w:rFonts w:cs="Arial"/>
          <w:lang w:val="sr-Latn-CS" w:eastAsia="sr-Latn-CS"/>
        </w:rPr>
        <w:t xml:space="preserve"> чланом 20. Закона.</w:t>
      </w:r>
    </w:p>
    <w:p w14:paraId="589132B4" w14:textId="77777777" w:rsidR="00EF771D" w:rsidRPr="003D68A9" w:rsidRDefault="00EF771D" w:rsidP="00EF771D">
      <w:pPr>
        <w:tabs>
          <w:tab w:val="left" w:pos="567"/>
        </w:tabs>
        <w:spacing w:before="0"/>
        <w:rPr>
          <w:rFonts w:cs="Arial"/>
          <w:lang w:val="ru-RU"/>
        </w:rPr>
      </w:pPr>
      <w:r w:rsidRPr="003D68A9">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Pr="003D68A9">
          <w:rPr>
            <w:rFonts w:cs="Arial"/>
            <w:color w:val="0000FF"/>
            <w:u w:val="single"/>
          </w:rPr>
          <w:t>www</w:t>
        </w:r>
        <w:r w:rsidRPr="003D68A9">
          <w:rPr>
            <w:rFonts w:cs="Arial"/>
            <w:color w:val="0000FF"/>
            <w:u w:val="single"/>
            <w:lang w:val="ru-RU"/>
          </w:rPr>
          <w:t>.</w:t>
        </w:r>
        <w:r w:rsidRPr="003D68A9">
          <w:rPr>
            <w:rFonts w:cs="Arial"/>
            <w:color w:val="0000FF"/>
            <w:u w:val="single"/>
            <w:lang w:val="sr-Cyrl-CS"/>
          </w:rPr>
          <w:t>к</w:t>
        </w:r>
        <w:r w:rsidRPr="003D68A9">
          <w:rPr>
            <w:rFonts w:cs="Arial"/>
            <w:color w:val="0000FF"/>
            <w:u w:val="single"/>
          </w:rPr>
          <w:t>jn</w:t>
        </w:r>
        <w:r w:rsidRPr="003D68A9">
          <w:rPr>
            <w:rFonts w:cs="Arial"/>
            <w:color w:val="0000FF"/>
            <w:u w:val="single"/>
            <w:lang w:val="ru-RU"/>
          </w:rPr>
          <w:t>.</w:t>
        </w:r>
        <w:r w:rsidRPr="003D68A9">
          <w:rPr>
            <w:rFonts w:cs="Arial"/>
            <w:color w:val="0000FF"/>
            <w:u w:val="single"/>
          </w:rPr>
          <w:t>gov</w:t>
        </w:r>
        <w:r w:rsidRPr="003D68A9">
          <w:rPr>
            <w:rFonts w:cs="Arial"/>
            <w:color w:val="0000FF"/>
            <w:u w:val="single"/>
            <w:lang w:val="ru-RU"/>
          </w:rPr>
          <w:t>.</w:t>
        </w:r>
        <w:r w:rsidRPr="003D68A9">
          <w:rPr>
            <w:rFonts w:cs="Arial"/>
            <w:color w:val="0000FF"/>
            <w:u w:val="single"/>
          </w:rPr>
          <w:t>rs</w:t>
        </w:r>
      </w:hyperlink>
      <w:r w:rsidRPr="003D68A9">
        <w:rPr>
          <w:rFonts w:cs="Arial"/>
          <w:lang w:val="ru-RU"/>
        </w:rPr>
        <w:t>).</w:t>
      </w:r>
    </w:p>
    <w:p w14:paraId="555311AF" w14:textId="77777777" w:rsidR="008D2B23" w:rsidRPr="003D68A9" w:rsidRDefault="008D2B23" w:rsidP="008D2B23">
      <w:pPr>
        <w:pStyle w:val="KDMojTekst"/>
        <w:spacing w:before="0"/>
        <w:rPr>
          <w:rFonts w:cs="Arial"/>
          <w:i w:val="0"/>
          <w:color w:val="auto"/>
          <w:sz w:val="22"/>
          <w:szCs w:val="22"/>
        </w:rPr>
      </w:pPr>
    </w:p>
    <w:p w14:paraId="6EDA4ECC" w14:textId="3A593795" w:rsidR="008D2B23" w:rsidRPr="003D68A9" w:rsidRDefault="0089786B" w:rsidP="00F317F1">
      <w:pPr>
        <w:pStyle w:val="KDPodnaslov2"/>
        <w:spacing w:before="0"/>
        <w:jc w:val="both"/>
        <w:rPr>
          <w:rFonts w:cs="Arial"/>
        </w:rPr>
      </w:pPr>
      <w:bookmarkStart w:id="233" w:name="_Toc441651603"/>
      <w:bookmarkStart w:id="234" w:name="_Toc442559914"/>
      <w:r>
        <w:rPr>
          <w:rFonts w:cs="Arial"/>
        </w:rPr>
        <w:t>6.22</w:t>
      </w:r>
      <w:r w:rsidR="00F317F1" w:rsidRPr="003D68A9">
        <w:rPr>
          <w:rFonts w:cs="Arial"/>
        </w:rPr>
        <w:t xml:space="preserve"> </w:t>
      </w:r>
      <w:r w:rsidR="008D2B23" w:rsidRPr="003D68A9">
        <w:rPr>
          <w:rFonts w:cs="Arial"/>
        </w:rPr>
        <w:t>Трошкови понуде</w:t>
      </w:r>
      <w:bookmarkEnd w:id="233"/>
      <w:bookmarkEnd w:id="234"/>
    </w:p>
    <w:p w14:paraId="480DDB59" w14:textId="77777777" w:rsidR="00EF771D" w:rsidRPr="003D68A9" w:rsidRDefault="00EF771D" w:rsidP="00EF771D">
      <w:pPr>
        <w:pStyle w:val="KDParagraf"/>
        <w:spacing w:before="0"/>
        <w:rPr>
          <w:rFonts w:cs="Arial"/>
          <w:lang w:val="ru-RU"/>
        </w:rPr>
      </w:pPr>
      <w:r w:rsidRPr="003D68A9">
        <w:rPr>
          <w:rFonts w:cs="Arial"/>
          <w:lang w:val="ru-RU"/>
        </w:rPr>
        <w:t>Трошкове припреме и подношења понуде сноси искључиво понуђач и не може тражити од наручиоца накнаду трошкова.</w:t>
      </w:r>
    </w:p>
    <w:p w14:paraId="56A4CD42" w14:textId="77777777" w:rsidR="00EF771D" w:rsidRPr="003D68A9" w:rsidRDefault="00EF771D" w:rsidP="00EF771D">
      <w:pPr>
        <w:pStyle w:val="KDParagraf"/>
        <w:spacing w:before="0"/>
        <w:rPr>
          <w:rFonts w:cs="Arial"/>
          <w:lang w:val="ru-RU"/>
        </w:rPr>
      </w:pPr>
      <w:r w:rsidRPr="003D68A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B633459" w14:textId="77777777" w:rsidR="00EF771D" w:rsidRPr="003D68A9" w:rsidRDefault="00EF771D" w:rsidP="00EF771D">
      <w:pPr>
        <w:pStyle w:val="KDParagraf"/>
        <w:spacing w:before="0"/>
        <w:rPr>
          <w:rFonts w:cs="Arial"/>
          <w:lang w:val="ru-RU"/>
        </w:rPr>
      </w:pPr>
      <w:r w:rsidRPr="003D68A9">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7DBE5DD" w14:textId="77777777" w:rsidR="00EF771D" w:rsidRPr="003D68A9" w:rsidRDefault="00EF771D" w:rsidP="00EF771D">
      <w:pPr>
        <w:pStyle w:val="KDParagraf"/>
        <w:spacing w:before="0"/>
        <w:rPr>
          <w:rFonts w:cs="Arial"/>
          <w:lang w:val="ru-RU"/>
        </w:rPr>
      </w:pPr>
    </w:p>
    <w:p w14:paraId="4A0E3D94" w14:textId="03F93A4C" w:rsidR="00C14152" w:rsidRPr="003D68A9" w:rsidRDefault="0089786B" w:rsidP="00F317F1">
      <w:pPr>
        <w:pStyle w:val="KDPodnaslov2"/>
        <w:spacing w:before="0"/>
        <w:jc w:val="both"/>
        <w:rPr>
          <w:rFonts w:cs="Arial"/>
          <w:lang w:val="ru-RU"/>
        </w:rPr>
      </w:pPr>
      <w:r>
        <w:rPr>
          <w:rFonts w:cs="Arial"/>
        </w:rPr>
        <w:t>6.23</w:t>
      </w:r>
      <w:r w:rsidR="00F317F1" w:rsidRPr="003D68A9">
        <w:rPr>
          <w:rFonts w:cs="Arial"/>
        </w:rPr>
        <w:t xml:space="preserve"> </w:t>
      </w:r>
      <w:r w:rsidR="00C14152" w:rsidRPr="003D68A9">
        <w:rPr>
          <w:rFonts w:cs="Arial"/>
          <w:lang w:val="ru-RU"/>
        </w:rPr>
        <w:t>Д</w:t>
      </w:r>
      <w:r w:rsidR="00C14152" w:rsidRPr="003D68A9">
        <w:rPr>
          <w:rFonts w:cs="Arial"/>
          <w:lang w:val="sr-Latn-CS"/>
        </w:rPr>
        <w:t>одатн</w:t>
      </w:r>
      <w:r w:rsidR="00C14152" w:rsidRPr="003D68A9">
        <w:rPr>
          <w:rFonts w:cs="Arial"/>
          <w:lang w:val="ru-RU"/>
        </w:rPr>
        <w:t>а</w:t>
      </w:r>
      <w:r w:rsidR="00C14152" w:rsidRPr="003D68A9">
        <w:rPr>
          <w:rFonts w:cs="Arial"/>
          <w:lang w:val="sr-Latn-CS"/>
        </w:rPr>
        <w:t xml:space="preserve"> објашњења</w:t>
      </w:r>
      <w:r w:rsidR="00C14152" w:rsidRPr="003D68A9">
        <w:rPr>
          <w:rFonts w:cs="Arial"/>
          <w:lang w:val="ru-RU"/>
        </w:rPr>
        <w:t>, контрола и допуштене исправке</w:t>
      </w:r>
    </w:p>
    <w:p w14:paraId="1F5D3EFE" w14:textId="77777777" w:rsidR="000C1112" w:rsidRPr="003D68A9" w:rsidRDefault="000C1112" w:rsidP="000C1112">
      <w:pPr>
        <w:pStyle w:val="KDParagraf"/>
        <w:spacing w:before="0"/>
        <w:rPr>
          <w:rFonts w:eastAsia="TimesNewRomanPSMT" w:cs="Arial"/>
        </w:rPr>
      </w:pPr>
      <w:r w:rsidRPr="003D68A9">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7466326" w14:textId="77777777" w:rsidR="000C1112" w:rsidRPr="003D68A9" w:rsidRDefault="000C1112" w:rsidP="000C1112">
      <w:pPr>
        <w:pStyle w:val="KDParagraf"/>
        <w:spacing w:before="0"/>
        <w:rPr>
          <w:rFonts w:eastAsia="TimesNewRomanPSMT" w:cs="Arial"/>
          <w:lang w:val="ru-RU"/>
        </w:rPr>
      </w:pPr>
      <w:r w:rsidRPr="003D68A9">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2569095" w14:textId="77777777" w:rsidR="000C1112" w:rsidRPr="003D68A9" w:rsidRDefault="000C1112" w:rsidP="000C1112">
      <w:pPr>
        <w:pStyle w:val="KDParagraf"/>
        <w:spacing w:before="0"/>
        <w:rPr>
          <w:rFonts w:eastAsia="TimesNewRomanPSMT" w:cs="Arial"/>
        </w:rPr>
      </w:pPr>
      <w:r w:rsidRPr="003D68A9">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DF56D90" w14:textId="77777777" w:rsidR="000C1112" w:rsidRPr="003D68A9" w:rsidRDefault="000C1112" w:rsidP="000C1112">
      <w:pPr>
        <w:pStyle w:val="KDParagraf"/>
        <w:spacing w:before="0"/>
        <w:rPr>
          <w:rFonts w:eastAsia="TimesNewRomanPSMT" w:cs="Arial"/>
        </w:rPr>
      </w:pPr>
      <w:r w:rsidRPr="003D68A9">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B78E117" w14:textId="77777777" w:rsidR="00EF771D" w:rsidRPr="003D68A9" w:rsidRDefault="00EF771D" w:rsidP="00EF771D">
      <w:pPr>
        <w:spacing w:before="0"/>
        <w:rPr>
          <w:rFonts w:cs="Arial"/>
          <w:lang w:val="ru-RU"/>
        </w:rPr>
      </w:pPr>
    </w:p>
    <w:p w14:paraId="075FF68B" w14:textId="02113912" w:rsidR="00B20A6C" w:rsidRPr="003D68A9" w:rsidRDefault="0089786B" w:rsidP="00F317F1">
      <w:pPr>
        <w:pStyle w:val="KDPodnaslov2"/>
        <w:spacing w:before="0"/>
        <w:jc w:val="both"/>
        <w:rPr>
          <w:rFonts w:cs="Arial"/>
        </w:rPr>
      </w:pPr>
      <w:bookmarkStart w:id="235" w:name="_Toc442559917"/>
      <w:bookmarkStart w:id="236" w:name="_Toc441651606"/>
      <w:r>
        <w:rPr>
          <w:rFonts w:cs="Arial"/>
        </w:rPr>
        <w:t>6.24</w:t>
      </w:r>
      <w:r w:rsidR="00F317F1" w:rsidRPr="003D68A9">
        <w:rPr>
          <w:rFonts w:cs="Arial"/>
        </w:rPr>
        <w:t xml:space="preserve"> </w:t>
      </w:r>
      <w:r w:rsidR="00B20A6C" w:rsidRPr="003D68A9">
        <w:rPr>
          <w:rFonts w:cs="Arial"/>
        </w:rPr>
        <w:t>Разлози за одбијање понуде</w:t>
      </w:r>
      <w:bookmarkEnd w:id="235"/>
      <w:r w:rsidR="00B20A6C" w:rsidRPr="003D68A9">
        <w:rPr>
          <w:rFonts w:cs="Arial"/>
        </w:rPr>
        <w:t xml:space="preserve"> </w:t>
      </w:r>
      <w:bookmarkEnd w:id="236"/>
    </w:p>
    <w:p w14:paraId="0781D50B" w14:textId="77777777" w:rsidR="00B20A6C" w:rsidRPr="003D68A9" w:rsidRDefault="00B20A6C" w:rsidP="00B20A6C">
      <w:pPr>
        <w:autoSpaceDE w:val="0"/>
        <w:autoSpaceDN w:val="0"/>
        <w:adjustRightInd w:val="0"/>
        <w:spacing w:before="0"/>
        <w:rPr>
          <w:rFonts w:eastAsia="TimesNewRomanPSMT" w:cs="Arial"/>
          <w:bCs/>
          <w:iCs/>
          <w:lang w:val="ru-RU"/>
        </w:rPr>
      </w:pPr>
      <w:r w:rsidRPr="003D68A9">
        <w:rPr>
          <w:rFonts w:eastAsia="TimesNewRomanPSMT" w:cs="Arial"/>
          <w:bCs/>
          <w:iCs/>
        </w:rPr>
        <w:t>Понуда ће бити одбијена ако:</w:t>
      </w:r>
    </w:p>
    <w:p w14:paraId="1AD6B05C" w14:textId="77777777" w:rsidR="00B20A6C" w:rsidRPr="003D68A9" w:rsidRDefault="00B20A6C" w:rsidP="007F7DFD">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3D68A9">
        <w:rPr>
          <w:rFonts w:ascii="Arial" w:eastAsia="TimesNewRomanPSMT" w:hAnsi="Arial" w:cs="Arial"/>
          <w:bCs/>
          <w:iCs/>
          <w:lang w:val="ru-RU"/>
        </w:rPr>
        <w:t>је неблаговремена, неприхватљива или неодговарајућа;</w:t>
      </w:r>
    </w:p>
    <w:p w14:paraId="39387717" w14:textId="77777777" w:rsidR="00B20A6C" w:rsidRPr="003D68A9" w:rsidRDefault="00B20A6C" w:rsidP="007F7DFD">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3D68A9">
        <w:rPr>
          <w:rFonts w:ascii="Arial" w:eastAsia="TimesNewRomanPSMT" w:hAnsi="Arial" w:cs="Arial"/>
          <w:bCs/>
          <w:iCs/>
          <w:lang w:val="ru-RU"/>
        </w:rPr>
        <w:t>ако се понуђач не сагласи са исправком рачунских грешака;</w:t>
      </w:r>
    </w:p>
    <w:p w14:paraId="463D73A3" w14:textId="77777777" w:rsidR="00B20A6C" w:rsidRPr="003D68A9" w:rsidRDefault="00B20A6C" w:rsidP="007F7DFD">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D68A9">
        <w:rPr>
          <w:rFonts w:ascii="Arial" w:eastAsia="TimesNewRomanPSMT" w:hAnsi="Arial" w:cs="Arial"/>
          <w:bCs/>
          <w:iCs/>
          <w:lang w:val="ru-RU"/>
        </w:rPr>
        <w:t xml:space="preserve">ако има битне недостатке сходно члану 106. </w:t>
      </w:r>
      <w:r w:rsidR="008562DB" w:rsidRPr="003D68A9">
        <w:rPr>
          <w:rFonts w:ascii="Arial" w:eastAsia="TimesNewRomanPSMT" w:hAnsi="Arial" w:cs="Arial"/>
          <w:bCs/>
          <w:iCs/>
          <w:lang w:val="sr-Cyrl-RS"/>
        </w:rPr>
        <w:t>Закона</w:t>
      </w:r>
    </w:p>
    <w:p w14:paraId="3E8A1C97" w14:textId="77777777" w:rsidR="00B20A6C" w:rsidRPr="003D68A9" w:rsidRDefault="00B20A6C" w:rsidP="00B20A6C">
      <w:pPr>
        <w:spacing w:before="0"/>
        <w:rPr>
          <w:rFonts w:cs="Arial"/>
        </w:rPr>
      </w:pPr>
      <w:r w:rsidRPr="003D68A9">
        <w:rPr>
          <w:rFonts w:cs="Arial"/>
        </w:rPr>
        <w:lastRenderedPageBreak/>
        <w:t>Наручилац ће донети одлуку о обустави поступка јавне набавке у складу са чланом 109. Закона.</w:t>
      </w:r>
    </w:p>
    <w:p w14:paraId="5377A7AB" w14:textId="77777777" w:rsidR="00B20A6C" w:rsidRPr="003D68A9"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30682AA8" w14:textId="56318757" w:rsidR="008D2B23" w:rsidRPr="003D68A9" w:rsidRDefault="0089786B" w:rsidP="00F317F1">
      <w:pPr>
        <w:pStyle w:val="KDPodnaslov2"/>
        <w:spacing w:before="0"/>
        <w:jc w:val="both"/>
        <w:rPr>
          <w:rFonts w:cs="Arial"/>
        </w:rPr>
      </w:pPr>
      <w:r>
        <w:rPr>
          <w:rFonts w:cs="Arial"/>
        </w:rPr>
        <w:t>6.25</w:t>
      </w:r>
      <w:r w:rsidR="00F317F1" w:rsidRPr="003D68A9">
        <w:rPr>
          <w:rFonts w:cs="Arial"/>
        </w:rPr>
        <w:t xml:space="preserve"> </w:t>
      </w:r>
      <w:r w:rsidR="00C14152" w:rsidRPr="003D68A9">
        <w:rPr>
          <w:rFonts w:cs="Arial"/>
        </w:rPr>
        <w:t xml:space="preserve">Рок за доношење Одлуке о </w:t>
      </w:r>
      <w:r w:rsidR="000847B9" w:rsidRPr="003D68A9">
        <w:rPr>
          <w:rFonts w:cs="Arial"/>
          <w:lang w:val="sr-Cyrl-RS"/>
        </w:rPr>
        <w:t>закључењу оквирног споразума/</w:t>
      </w:r>
      <w:r w:rsidR="00C14152" w:rsidRPr="003D68A9">
        <w:rPr>
          <w:rFonts w:cs="Arial"/>
        </w:rPr>
        <w:t>обустави</w:t>
      </w:r>
    </w:p>
    <w:p w14:paraId="27393936" w14:textId="77777777" w:rsidR="000847B9" w:rsidRPr="003D68A9" w:rsidRDefault="000847B9" w:rsidP="000847B9">
      <w:pPr>
        <w:pStyle w:val="KDParagraf"/>
        <w:spacing w:before="0"/>
        <w:rPr>
          <w:rFonts w:eastAsia="TimesNewRomanPSMT" w:cs="Arial"/>
        </w:rPr>
      </w:pPr>
      <w:r w:rsidRPr="003D68A9">
        <w:rPr>
          <w:rFonts w:eastAsia="TimesNewRomanPSMT" w:cs="Arial"/>
        </w:rPr>
        <w:t>Наручилац ће одлуку о закључењу оквирног споразума/обустави поступка донети у року од максимално 25 (</w:t>
      </w:r>
      <w:r w:rsidR="00CF4E92" w:rsidRPr="003D68A9">
        <w:rPr>
          <w:rFonts w:eastAsia="TimesNewRomanPSMT" w:cs="Arial"/>
          <w:lang w:val="sr-Cyrl-RS"/>
        </w:rPr>
        <w:t>словима</w:t>
      </w:r>
      <w:proofErr w:type="gramStart"/>
      <w:r w:rsidR="00CF4E92" w:rsidRPr="003D68A9">
        <w:rPr>
          <w:rFonts w:eastAsia="TimesNewRomanPSMT" w:cs="Arial"/>
          <w:lang w:val="sr-Cyrl-RS"/>
        </w:rPr>
        <w:t>:</w:t>
      </w:r>
      <w:r w:rsidRPr="003D68A9">
        <w:rPr>
          <w:rFonts w:eastAsia="TimesNewRomanPSMT" w:cs="Arial"/>
        </w:rPr>
        <w:t>двадесетпет</w:t>
      </w:r>
      <w:proofErr w:type="gramEnd"/>
      <w:r w:rsidRPr="003D68A9">
        <w:rPr>
          <w:rFonts w:eastAsia="TimesNewRomanPSMT" w:cs="Arial"/>
        </w:rPr>
        <w:t>) дана од дана јавног отварања понуда.</w:t>
      </w:r>
    </w:p>
    <w:p w14:paraId="59549FB6" w14:textId="77777777" w:rsidR="001C5E1E" w:rsidRPr="003D68A9" w:rsidRDefault="001C5E1E" w:rsidP="000847B9">
      <w:pPr>
        <w:pStyle w:val="KDParagraf"/>
        <w:spacing w:before="0"/>
        <w:rPr>
          <w:rFonts w:eastAsia="TimesNewRomanPSMT" w:cs="Arial"/>
        </w:rPr>
      </w:pPr>
    </w:p>
    <w:p w14:paraId="1E7FF3D1" w14:textId="77777777" w:rsidR="008D2B23" w:rsidRPr="003D68A9" w:rsidRDefault="000847B9" w:rsidP="000847B9">
      <w:pPr>
        <w:pStyle w:val="KDParagraf"/>
        <w:spacing w:before="0"/>
        <w:rPr>
          <w:rFonts w:eastAsia="TimesNewRomanPSMT" w:cs="Arial"/>
        </w:rPr>
      </w:pPr>
      <w:r w:rsidRPr="003D68A9">
        <w:rPr>
          <w:rFonts w:eastAsia="TimesNewRomanPSMT" w:cs="Arial"/>
        </w:rPr>
        <w:t xml:space="preserve">Одлуку о закључењу оквирног споразума/обустави </w:t>
      </w:r>
      <w:proofErr w:type="gramStart"/>
      <w:r w:rsidRPr="003D68A9">
        <w:rPr>
          <w:rFonts w:eastAsia="TimesNewRomanPSMT" w:cs="Arial"/>
        </w:rPr>
        <w:t>поступка  Наручилац</w:t>
      </w:r>
      <w:proofErr w:type="gramEnd"/>
      <w:r w:rsidRPr="003D68A9">
        <w:rPr>
          <w:rFonts w:eastAsia="TimesNewRomanPSMT" w:cs="Arial"/>
        </w:rPr>
        <w:t xml:space="preserve"> ће објавити на Порталу јавних набавки и на својој интернет страници у року од 3 (</w:t>
      </w:r>
      <w:r w:rsidR="00CF4E92" w:rsidRPr="003D68A9">
        <w:rPr>
          <w:rFonts w:eastAsia="TimesNewRomanPSMT" w:cs="Arial"/>
          <w:lang w:val="sr-Cyrl-RS"/>
        </w:rPr>
        <w:t>словима:</w:t>
      </w:r>
      <w:r w:rsidRPr="003D68A9">
        <w:rPr>
          <w:rFonts w:eastAsia="TimesNewRomanPSMT" w:cs="Arial"/>
        </w:rPr>
        <w:t>три) дана од дана доношења.</w:t>
      </w:r>
    </w:p>
    <w:p w14:paraId="2DB96594" w14:textId="77777777" w:rsidR="001C5E1E" w:rsidRPr="003D68A9" w:rsidRDefault="001C5E1E" w:rsidP="000847B9">
      <w:pPr>
        <w:pStyle w:val="KDParagraf"/>
        <w:spacing w:before="0"/>
        <w:rPr>
          <w:rFonts w:eastAsia="TimesNewRomanPSMT" w:cs="Arial"/>
        </w:rPr>
      </w:pPr>
    </w:p>
    <w:p w14:paraId="3C7AB1A3" w14:textId="0CA5C40B" w:rsidR="008D2B23" w:rsidRPr="003D68A9" w:rsidRDefault="0089786B" w:rsidP="00F317F1">
      <w:pPr>
        <w:pStyle w:val="KDPodnaslov2"/>
        <w:spacing w:before="0"/>
        <w:jc w:val="both"/>
        <w:rPr>
          <w:rFonts w:cs="Arial"/>
          <w:lang w:val="ru-RU"/>
        </w:rPr>
      </w:pPr>
      <w:bookmarkStart w:id="237" w:name="_Toc441651607"/>
      <w:bookmarkStart w:id="238" w:name="_Toc442559918"/>
      <w:r>
        <w:rPr>
          <w:rFonts w:cs="Arial"/>
        </w:rPr>
        <w:t>6.26</w:t>
      </w:r>
      <w:r w:rsidR="00F317F1" w:rsidRPr="003D68A9">
        <w:rPr>
          <w:rFonts w:cs="Arial"/>
        </w:rPr>
        <w:t xml:space="preserve"> </w:t>
      </w:r>
      <w:r w:rsidR="008D2B23" w:rsidRPr="003D68A9">
        <w:rPr>
          <w:rFonts w:cs="Arial"/>
          <w:lang w:val="ru-RU"/>
        </w:rPr>
        <w:t>Н</w:t>
      </w:r>
      <w:r w:rsidR="008D2B23" w:rsidRPr="003D68A9">
        <w:rPr>
          <w:rFonts w:cs="Arial"/>
        </w:rPr>
        <w:t>егативне референце</w:t>
      </w:r>
      <w:bookmarkEnd w:id="237"/>
      <w:bookmarkEnd w:id="238"/>
    </w:p>
    <w:p w14:paraId="49FD9002" w14:textId="77777777" w:rsidR="006B714C" w:rsidRPr="003D68A9" w:rsidRDefault="006B714C" w:rsidP="006B714C">
      <w:pPr>
        <w:spacing w:before="0"/>
        <w:rPr>
          <w:rFonts w:cs="Arial"/>
          <w:lang w:val="ru-RU"/>
        </w:rPr>
      </w:pPr>
      <w:r w:rsidRPr="003D68A9">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F8A75BE" w14:textId="77777777" w:rsidR="006B714C" w:rsidRPr="003D68A9" w:rsidRDefault="006B714C" w:rsidP="006B714C">
      <w:pPr>
        <w:numPr>
          <w:ilvl w:val="0"/>
          <w:numId w:val="3"/>
        </w:numPr>
        <w:spacing w:before="0"/>
        <w:rPr>
          <w:rFonts w:cs="Arial"/>
          <w:lang w:val="ru-RU"/>
        </w:rPr>
      </w:pPr>
      <w:r w:rsidRPr="003D68A9">
        <w:rPr>
          <w:rFonts w:cs="Arial"/>
          <w:lang w:val="ru-RU"/>
        </w:rPr>
        <w:t>поступао супротно забрани из чл. 23. и 25. Закона;</w:t>
      </w:r>
    </w:p>
    <w:p w14:paraId="1DD3CBC6" w14:textId="77777777" w:rsidR="006B714C" w:rsidRPr="003D68A9" w:rsidRDefault="006B714C" w:rsidP="006B714C">
      <w:pPr>
        <w:numPr>
          <w:ilvl w:val="0"/>
          <w:numId w:val="3"/>
        </w:numPr>
        <w:spacing w:before="0"/>
        <w:rPr>
          <w:rFonts w:cs="Arial"/>
          <w:lang w:val="ru-RU"/>
        </w:rPr>
      </w:pPr>
      <w:r w:rsidRPr="003D68A9">
        <w:rPr>
          <w:rFonts w:cs="Arial"/>
          <w:lang w:val="ru-RU"/>
        </w:rPr>
        <w:t>учинио повреду конкуренције;</w:t>
      </w:r>
    </w:p>
    <w:p w14:paraId="613D24EC" w14:textId="77777777" w:rsidR="006B714C" w:rsidRPr="003D68A9" w:rsidRDefault="006B714C" w:rsidP="006B714C">
      <w:pPr>
        <w:numPr>
          <w:ilvl w:val="0"/>
          <w:numId w:val="3"/>
        </w:numPr>
        <w:spacing w:before="0"/>
        <w:rPr>
          <w:rFonts w:cs="Arial"/>
          <w:lang w:val="ru-RU"/>
        </w:rPr>
      </w:pPr>
      <w:r w:rsidRPr="003D68A9">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01BE6235" w14:textId="77777777" w:rsidR="006B714C" w:rsidRPr="003D68A9" w:rsidRDefault="006B714C" w:rsidP="006B714C">
      <w:pPr>
        <w:numPr>
          <w:ilvl w:val="0"/>
          <w:numId w:val="3"/>
        </w:numPr>
        <w:spacing w:before="0"/>
        <w:rPr>
          <w:rFonts w:cs="Arial"/>
          <w:lang w:val="ru-RU"/>
        </w:rPr>
      </w:pPr>
      <w:r w:rsidRPr="003D68A9">
        <w:rPr>
          <w:rFonts w:cs="Arial"/>
          <w:lang w:val="ru-RU"/>
        </w:rPr>
        <w:t>одбио да достави доказе и средства обезбеђења на шта се у понуди обавезао.</w:t>
      </w:r>
    </w:p>
    <w:p w14:paraId="7FCA3104" w14:textId="77777777" w:rsidR="006B714C" w:rsidRPr="003D68A9" w:rsidRDefault="006B714C" w:rsidP="006B714C">
      <w:pPr>
        <w:tabs>
          <w:tab w:val="left" w:pos="567"/>
        </w:tabs>
        <w:spacing w:before="0"/>
        <w:rPr>
          <w:rFonts w:cs="Arial"/>
          <w:lang w:val="ru-RU"/>
        </w:rPr>
      </w:pPr>
      <w:r w:rsidRPr="003D68A9">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AC75547" w14:textId="77777777" w:rsidR="006B714C" w:rsidRPr="003D68A9" w:rsidRDefault="006B714C" w:rsidP="006B714C">
      <w:pPr>
        <w:tabs>
          <w:tab w:val="left" w:pos="567"/>
        </w:tabs>
        <w:spacing w:before="0"/>
        <w:rPr>
          <w:rFonts w:cs="Arial"/>
        </w:rPr>
      </w:pPr>
      <w:r w:rsidRPr="003D68A9">
        <w:rPr>
          <w:rFonts w:cs="Arial"/>
        </w:rPr>
        <w:t>Доказ наведеног може бити:</w:t>
      </w:r>
    </w:p>
    <w:p w14:paraId="1C1F41B6" w14:textId="77777777" w:rsidR="006B714C" w:rsidRPr="003D68A9" w:rsidRDefault="006B714C" w:rsidP="006B714C">
      <w:pPr>
        <w:numPr>
          <w:ilvl w:val="0"/>
          <w:numId w:val="3"/>
        </w:numPr>
        <w:spacing w:before="0"/>
        <w:rPr>
          <w:rFonts w:cs="Arial"/>
          <w:lang w:val="ru-RU"/>
        </w:rPr>
      </w:pPr>
      <w:r w:rsidRPr="003D68A9">
        <w:rPr>
          <w:rFonts w:cs="Arial"/>
          <w:lang w:val="ru-RU"/>
        </w:rPr>
        <w:t>правоснажна судска одлука или коначна одлука другог надлежног органа;</w:t>
      </w:r>
    </w:p>
    <w:p w14:paraId="7628B071" w14:textId="77777777" w:rsidR="006B714C" w:rsidRPr="003D68A9" w:rsidRDefault="006B714C" w:rsidP="006B714C">
      <w:pPr>
        <w:numPr>
          <w:ilvl w:val="0"/>
          <w:numId w:val="3"/>
        </w:numPr>
        <w:spacing w:before="0"/>
        <w:rPr>
          <w:rFonts w:cs="Arial"/>
          <w:lang w:val="ru-RU"/>
        </w:rPr>
      </w:pPr>
      <w:r w:rsidRPr="003D68A9">
        <w:rPr>
          <w:rFonts w:cs="Arial"/>
          <w:lang w:val="ru-RU"/>
        </w:rPr>
        <w:t>исправа о реализованом средству обезбеђења испуњења обавеза у поступку јавне набавке или испуњења уговорних обавеза;</w:t>
      </w:r>
    </w:p>
    <w:p w14:paraId="1205CA47" w14:textId="77777777" w:rsidR="006B714C" w:rsidRPr="003D68A9" w:rsidRDefault="006B714C" w:rsidP="006B714C">
      <w:pPr>
        <w:numPr>
          <w:ilvl w:val="0"/>
          <w:numId w:val="3"/>
        </w:numPr>
        <w:spacing w:before="0"/>
        <w:rPr>
          <w:rFonts w:cs="Arial"/>
          <w:lang w:val="ru-RU"/>
        </w:rPr>
      </w:pPr>
      <w:r w:rsidRPr="003D68A9">
        <w:rPr>
          <w:rFonts w:cs="Arial"/>
          <w:lang w:val="ru-RU"/>
        </w:rPr>
        <w:t>исправа о наплаћеној уговорној казни;</w:t>
      </w:r>
    </w:p>
    <w:p w14:paraId="032DB693" w14:textId="77777777" w:rsidR="006B714C" w:rsidRPr="003D68A9" w:rsidRDefault="006B714C" w:rsidP="006B714C">
      <w:pPr>
        <w:numPr>
          <w:ilvl w:val="0"/>
          <w:numId w:val="3"/>
        </w:numPr>
        <w:spacing w:before="0"/>
        <w:rPr>
          <w:rFonts w:cs="Arial"/>
          <w:lang w:val="ru-RU"/>
        </w:rPr>
      </w:pPr>
      <w:r w:rsidRPr="003D68A9">
        <w:rPr>
          <w:rFonts w:cs="Arial"/>
          <w:lang w:val="ru-RU"/>
        </w:rPr>
        <w:t>рекламације потрошача, односно корисника, ако нису отклоњене у уговореном року;</w:t>
      </w:r>
    </w:p>
    <w:p w14:paraId="0BC1E266" w14:textId="77777777" w:rsidR="006B714C" w:rsidRPr="003D68A9" w:rsidRDefault="006B714C" w:rsidP="006B714C">
      <w:pPr>
        <w:numPr>
          <w:ilvl w:val="0"/>
          <w:numId w:val="3"/>
        </w:numPr>
        <w:spacing w:before="0"/>
        <w:rPr>
          <w:rFonts w:cs="Arial"/>
          <w:lang w:val="ru-RU"/>
        </w:rPr>
      </w:pPr>
      <w:r w:rsidRPr="003D68A9">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81710FD" w14:textId="77777777" w:rsidR="006B714C" w:rsidRPr="003D68A9" w:rsidRDefault="006B714C" w:rsidP="006B714C">
      <w:pPr>
        <w:numPr>
          <w:ilvl w:val="0"/>
          <w:numId w:val="3"/>
        </w:numPr>
        <w:spacing w:before="0"/>
        <w:rPr>
          <w:rFonts w:cs="Arial"/>
          <w:lang w:val="ru-RU"/>
        </w:rPr>
      </w:pPr>
      <w:r w:rsidRPr="003D68A9">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14:paraId="17F391A5" w14:textId="77777777" w:rsidR="006B714C" w:rsidRPr="003D68A9" w:rsidRDefault="006B714C" w:rsidP="006B714C">
      <w:pPr>
        <w:numPr>
          <w:ilvl w:val="0"/>
          <w:numId w:val="3"/>
        </w:numPr>
        <w:spacing w:before="0"/>
        <w:rPr>
          <w:rFonts w:cs="Arial"/>
          <w:lang w:val="ru-RU"/>
        </w:rPr>
      </w:pPr>
      <w:r w:rsidRPr="003D68A9">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6272611" w14:textId="77777777" w:rsidR="006B714C" w:rsidRPr="003D68A9" w:rsidRDefault="006B714C" w:rsidP="006B714C">
      <w:pPr>
        <w:tabs>
          <w:tab w:val="left" w:pos="567"/>
        </w:tabs>
        <w:spacing w:before="0"/>
        <w:rPr>
          <w:rFonts w:cs="Arial"/>
        </w:rPr>
      </w:pPr>
      <w:r w:rsidRPr="003D68A9">
        <w:rPr>
          <w:rFonts w:cs="Arial"/>
          <w:lang w:val="ru-RU"/>
        </w:rPr>
        <w:t xml:space="preserve">Наручилац може одбити понуду ако поседује доказ из става 3. тачка 1) члана 82. </w:t>
      </w:r>
      <w:r w:rsidRPr="003D68A9">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6EC486F" w14:textId="77777777" w:rsidR="006B714C" w:rsidRPr="003D68A9" w:rsidRDefault="006B714C" w:rsidP="006B714C">
      <w:pPr>
        <w:tabs>
          <w:tab w:val="left" w:pos="567"/>
        </w:tabs>
        <w:spacing w:before="0"/>
        <w:rPr>
          <w:rFonts w:cs="Arial"/>
          <w:lang w:bidi="en-US"/>
        </w:rPr>
      </w:pPr>
      <w:r w:rsidRPr="003D68A9">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41A39BEC" w14:textId="77777777" w:rsidR="008D2B23" w:rsidRPr="003D68A9" w:rsidRDefault="008D2B23" w:rsidP="008D2B23">
      <w:pPr>
        <w:pStyle w:val="KDParagraf"/>
        <w:spacing w:before="0"/>
        <w:rPr>
          <w:rFonts w:cs="Arial"/>
          <w:lang w:val="ru-RU" w:bidi="en-US"/>
        </w:rPr>
      </w:pPr>
    </w:p>
    <w:p w14:paraId="3CA17F28" w14:textId="197DF1D8" w:rsidR="004604C7" w:rsidRPr="003D68A9" w:rsidRDefault="0089786B" w:rsidP="00F317F1">
      <w:pPr>
        <w:pStyle w:val="KDPodnaslov2"/>
        <w:spacing w:before="0"/>
        <w:jc w:val="both"/>
        <w:rPr>
          <w:rFonts w:cs="Arial"/>
        </w:rPr>
      </w:pPr>
      <w:bookmarkStart w:id="239" w:name="_Toc441651608"/>
      <w:bookmarkStart w:id="240" w:name="_Toc442559919"/>
      <w:r>
        <w:rPr>
          <w:rFonts w:cs="Arial"/>
        </w:rPr>
        <w:t>6.27</w:t>
      </w:r>
      <w:r w:rsidR="00F317F1" w:rsidRPr="003D68A9">
        <w:rPr>
          <w:rFonts w:cs="Arial"/>
        </w:rPr>
        <w:t xml:space="preserve"> </w:t>
      </w:r>
      <w:r w:rsidR="008D2B23" w:rsidRPr="003D68A9">
        <w:rPr>
          <w:rFonts w:cs="Arial"/>
        </w:rPr>
        <w:t>Увид у документацију</w:t>
      </w:r>
      <w:bookmarkEnd w:id="239"/>
      <w:bookmarkEnd w:id="240"/>
    </w:p>
    <w:p w14:paraId="1A97F3E1" w14:textId="77777777" w:rsidR="00EF771D" w:rsidRPr="003D68A9" w:rsidRDefault="00EF771D" w:rsidP="00EF771D">
      <w:pPr>
        <w:tabs>
          <w:tab w:val="left" w:pos="567"/>
        </w:tabs>
        <w:spacing w:before="0"/>
        <w:rPr>
          <w:rFonts w:cs="Arial"/>
          <w:lang w:bidi="en-US"/>
        </w:rPr>
      </w:pPr>
      <w:r w:rsidRPr="003D68A9">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273CA1E" w14:textId="77777777" w:rsidR="00EF771D" w:rsidRPr="003D68A9" w:rsidRDefault="00EF771D" w:rsidP="00EF771D">
      <w:pPr>
        <w:tabs>
          <w:tab w:val="left" w:pos="567"/>
        </w:tabs>
        <w:spacing w:before="0"/>
        <w:rPr>
          <w:rFonts w:cs="Arial"/>
          <w:lang w:bidi="en-US"/>
        </w:rPr>
      </w:pPr>
      <w:r w:rsidRPr="003D68A9">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F1DB066" w14:textId="77777777" w:rsidR="008D2B23" w:rsidRPr="003D68A9" w:rsidRDefault="008D2B23" w:rsidP="008D2B23">
      <w:pPr>
        <w:pStyle w:val="KDParagraf"/>
        <w:spacing w:before="0"/>
        <w:rPr>
          <w:rFonts w:cs="Arial"/>
          <w:lang w:bidi="en-US"/>
        </w:rPr>
      </w:pPr>
    </w:p>
    <w:p w14:paraId="7105082D" w14:textId="72FD1772" w:rsidR="008D2B23" w:rsidRPr="003D68A9" w:rsidRDefault="0089786B" w:rsidP="00F317F1">
      <w:pPr>
        <w:pStyle w:val="KDPodnaslov2"/>
        <w:spacing w:before="0"/>
        <w:jc w:val="both"/>
        <w:rPr>
          <w:rFonts w:cs="Arial"/>
        </w:rPr>
      </w:pPr>
      <w:bookmarkStart w:id="241" w:name="_Toc441651609"/>
      <w:bookmarkStart w:id="242" w:name="_Toc442559920"/>
      <w:r>
        <w:rPr>
          <w:rFonts w:cs="Arial"/>
        </w:rPr>
        <w:lastRenderedPageBreak/>
        <w:t>6.28</w:t>
      </w:r>
      <w:r w:rsidR="00F317F1" w:rsidRPr="003D68A9">
        <w:rPr>
          <w:rFonts w:cs="Arial"/>
        </w:rPr>
        <w:t xml:space="preserve"> </w:t>
      </w:r>
      <w:r w:rsidR="008D2B23" w:rsidRPr="003D68A9">
        <w:rPr>
          <w:rFonts w:cs="Arial"/>
          <w:lang w:val="ru-RU"/>
        </w:rPr>
        <w:t>З</w:t>
      </w:r>
      <w:r w:rsidR="008D2B23" w:rsidRPr="003D68A9">
        <w:rPr>
          <w:rFonts w:cs="Arial"/>
        </w:rPr>
        <w:t>аштита права понуђача</w:t>
      </w:r>
      <w:bookmarkEnd w:id="241"/>
      <w:bookmarkEnd w:id="242"/>
    </w:p>
    <w:p w14:paraId="69179F5B" w14:textId="77777777" w:rsidR="00D30A74" w:rsidRPr="003D68A9" w:rsidRDefault="00D30A74" w:rsidP="00D30A74">
      <w:pPr>
        <w:tabs>
          <w:tab w:val="left" w:pos="567"/>
        </w:tabs>
        <w:spacing w:before="0"/>
        <w:rPr>
          <w:rFonts w:cs="Arial"/>
          <w:lang w:bidi="en-US"/>
        </w:rPr>
      </w:pPr>
      <w:r w:rsidRPr="003D68A9">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A494D62" w14:textId="77777777" w:rsidR="00D30A74" w:rsidRPr="003D68A9" w:rsidRDefault="00D30A74" w:rsidP="00D30A74">
      <w:pPr>
        <w:tabs>
          <w:tab w:val="left" w:pos="567"/>
        </w:tabs>
        <w:spacing w:before="0"/>
        <w:rPr>
          <w:rFonts w:cs="Arial"/>
          <w:lang w:bidi="en-US"/>
        </w:rPr>
      </w:pPr>
      <w:r w:rsidRPr="003D68A9">
        <w:rPr>
          <w:rFonts w:cs="Arial"/>
          <w:b/>
          <w:lang w:bidi="en-US"/>
        </w:rPr>
        <w:t>Рокови и начин подношења захтева за заштиту права:</w:t>
      </w:r>
    </w:p>
    <w:p w14:paraId="792A94F2" w14:textId="77777777" w:rsidR="00D30A74" w:rsidRPr="003D68A9" w:rsidRDefault="00D30A74" w:rsidP="00D30A74">
      <w:pPr>
        <w:tabs>
          <w:tab w:val="left" w:pos="567"/>
        </w:tabs>
        <w:spacing w:before="0"/>
        <w:rPr>
          <w:rFonts w:cs="Arial"/>
          <w:lang w:bidi="en-US"/>
        </w:rPr>
      </w:pPr>
      <w:r w:rsidRPr="003D68A9">
        <w:rPr>
          <w:rFonts w:cs="Arial"/>
          <w:lang w:bidi="en-US"/>
        </w:rPr>
        <w:t>Захтев за заштиту права подноси се лично или путем поште на адресу: ЈП „Електропривреда Србије</w:t>
      </w:r>
      <w:proofErr w:type="gramStart"/>
      <w:r w:rsidRPr="003D68A9">
        <w:rPr>
          <w:rFonts w:cs="Arial"/>
          <w:lang w:bidi="en-US"/>
        </w:rPr>
        <w:t>“ Београд,Балканска</w:t>
      </w:r>
      <w:proofErr w:type="gramEnd"/>
      <w:r w:rsidRPr="003D68A9">
        <w:rPr>
          <w:rFonts w:cs="Arial"/>
          <w:lang w:bidi="en-US"/>
        </w:rPr>
        <w:t xml:space="preserve"> 13,са назнаком Захт</w:t>
      </w:r>
      <w:r w:rsidR="00B76FA3" w:rsidRPr="003D68A9">
        <w:rPr>
          <w:rFonts w:cs="Arial"/>
          <w:lang w:bidi="en-US"/>
        </w:rPr>
        <w:t xml:space="preserve">ев за заштиту права за ЈН </w:t>
      </w:r>
      <w:r w:rsidR="00B76FA3" w:rsidRPr="003D68A9">
        <w:rPr>
          <w:rFonts w:cs="Arial"/>
          <w:lang w:val="sr-Cyrl-RS" w:bidi="en-US"/>
        </w:rPr>
        <w:t>услуга</w:t>
      </w:r>
      <w:r w:rsidRPr="003D68A9">
        <w:rPr>
          <w:rFonts w:cs="Arial"/>
          <w:lang w:bidi="en-US"/>
        </w:rPr>
        <w:t>, бр.J</w:t>
      </w:r>
      <w:r w:rsidRPr="003D68A9">
        <w:rPr>
          <w:rFonts w:cs="Arial"/>
          <w:lang w:val="sr-Cyrl-CS" w:bidi="en-US"/>
        </w:rPr>
        <w:t>Н</w:t>
      </w:r>
      <w:r w:rsidR="00B140AF">
        <w:rPr>
          <w:rFonts w:cs="Arial"/>
          <w:lang w:val="sr-Latn-RS" w:bidi="en-US"/>
        </w:rPr>
        <w:t>O</w:t>
      </w:r>
      <w:r w:rsidR="00B140AF">
        <w:rPr>
          <w:rFonts w:cs="Arial"/>
          <w:lang w:val="sr-Cyrl-CS" w:bidi="en-US"/>
        </w:rPr>
        <w:t>/1000/0004/2019</w:t>
      </w:r>
      <w:r w:rsidRPr="003D68A9">
        <w:rPr>
          <w:rFonts w:cs="Arial"/>
          <w:lang w:bidi="en-US"/>
        </w:rPr>
        <w:t xml:space="preserve"> </w:t>
      </w:r>
      <w:r w:rsidRPr="003D68A9">
        <w:rPr>
          <w:rFonts w:cs="Arial"/>
          <w:lang w:val="sr-Cyrl-RS" w:bidi="en-US"/>
        </w:rPr>
        <w:t>за Партију __</w:t>
      </w:r>
      <w:r w:rsidRPr="003D68A9">
        <w:rPr>
          <w:rFonts w:cs="Arial"/>
          <w:lang w:bidi="en-US"/>
        </w:rPr>
        <w:t>, а копија се истовремено доставља Републичкој комисији.</w:t>
      </w:r>
    </w:p>
    <w:p w14:paraId="71A0FAC7" w14:textId="77777777" w:rsidR="00D30A74" w:rsidRPr="003D68A9" w:rsidRDefault="00D30A74" w:rsidP="00D30A74">
      <w:pPr>
        <w:tabs>
          <w:tab w:val="left" w:pos="567"/>
        </w:tabs>
        <w:spacing w:before="0"/>
        <w:rPr>
          <w:rFonts w:cs="Arial"/>
          <w:lang w:bidi="en-US"/>
        </w:rPr>
      </w:pPr>
      <w:r w:rsidRPr="003D68A9">
        <w:rPr>
          <w:rFonts w:cs="Arial"/>
          <w:lang w:bidi="en-US"/>
        </w:rPr>
        <w:t>Захтев за заштиту права се може доставити и путем електронске поште на e-mail:</w:t>
      </w:r>
      <w:r w:rsidR="00B140AF">
        <w:rPr>
          <w:rFonts w:cs="Arial"/>
          <w:color w:val="0000FF"/>
          <w:u w:val="single"/>
        </w:rPr>
        <w:t>petar</w:t>
      </w:r>
      <w:r w:rsidRPr="003D68A9">
        <w:rPr>
          <w:rFonts w:cs="Arial"/>
          <w:color w:val="0000FF"/>
          <w:u w:val="single"/>
        </w:rPr>
        <w:t>.</w:t>
      </w:r>
      <w:r w:rsidR="00B140AF">
        <w:rPr>
          <w:rFonts w:cs="Arial"/>
          <w:color w:val="0000FF"/>
          <w:u w:val="single"/>
        </w:rPr>
        <w:t>popovic</w:t>
      </w:r>
      <w:r w:rsidRPr="003D68A9">
        <w:rPr>
          <w:rFonts w:cs="Arial"/>
          <w:color w:val="0000FF"/>
          <w:u w:val="single"/>
        </w:rPr>
        <w:t>@eps.rs</w:t>
      </w:r>
    </w:p>
    <w:p w14:paraId="47C18FAA" w14:textId="77777777" w:rsidR="00D30A74" w:rsidRPr="003D68A9" w:rsidRDefault="00D30A74" w:rsidP="00D30A74">
      <w:pPr>
        <w:tabs>
          <w:tab w:val="left" w:pos="567"/>
        </w:tabs>
        <w:spacing w:before="0"/>
        <w:rPr>
          <w:rFonts w:cs="Arial"/>
          <w:lang w:bidi="en-US"/>
        </w:rPr>
      </w:pPr>
      <w:r w:rsidRPr="003D68A9">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7B151D5" w14:textId="77777777" w:rsidR="00D30A74" w:rsidRPr="003D68A9" w:rsidRDefault="00D30A74" w:rsidP="00D30A74">
      <w:pPr>
        <w:tabs>
          <w:tab w:val="left" w:pos="567"/>
        </w:tabs>
        <w:spacing w:before="0"/>
        <w:rPr>
          <w:rFonts w:cs="Arial"/>
          <w:lang w:bidi="en-US"/>
        </w:rPr>
      </w:pPr>
      <w:r w:rsidRPr="003D68A9">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D68A9">
        <w:rPr>
          <w:rFonts w:cs="Arial"/>
          <w:b/>
          <w:color w:val="0D0D0D" w:themeColor="text1" w:themeTint="F2"/>
          <w:lang w:bidi="en-US"/>
        </w:rPr>
        <w:t>7 (седам) дана</w:t>
      </w:r>
      <w:r w:rsidR="00B140AF">
        <w:rPr>
          <w:rFonts w:cs="Arial"/>
          <w:b/>
          <w:color w:val="0D0D0D" w:themeColor="text1" w:themeTint="F2"/>
          <w:lang w:bidi="en-US"/>
        </w:rPr>
        <w:t xml:space="preserve"> </w:t>
      </w:r>
      <w:r w:rsidRPr="003D68A9">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189D59DC" w14:textId="77777777" w:rsidR="00D30A74" w:rsidRPr="003D68A9" w:rsidRDefault="00D30A74" w:rsidP="00D30A74">
      <w:pPr>
        <w:tabs>
          <w:tab w:val="left" w:pos="567"/>
        </w:tabs>
        <w:spacing w:before="0"/>
        <w:rPr>
          <w:rFonts w:cs="Arial"/>
          <w:lang w:bidi="en-US"/>
        </w:rPr>
      </w:pPr>
      <w:r w:rsidRPr="003D68A9">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678CFB9A" w14:textId="77777777" w:rsidR="00D30A74" w:rsidRPr="003D68A9" w:rsidRDefault="00D30A74" w:rsidP="00D30A74">
      <w:pPr>
        <w:tabs>
          <w:tab w:val="left" w:pos="567"/>
        </w:tabs>
        <w:spacing w:before="0"/>
        <w:rPr>
          <w:rFonts w:cs="Arial"/>
          <w:lang w:bidi="en-US"/>
        </w:rPr>
      </w:pPr>
      <w:r w:rsidRPr="003D68A9">
        <w:rPr>
          <w:rFonts w:cs="Arial"/>
          <w:lang w:bidi="en-US"/>
        </w:rPr>
        <w:t xml:space="preserve">После доношења одлуке о закључењу </w:t>
      </w:r>
      <w:r w:rsidRPr="003D68A9">
        <w:rPr>
          <w:rFonts w:cs="Arial"/>
          <w:lang w:val="sr-Cyrl-RS" w:bidi="en-US"/>
        </w:rPr>
        <w:t xml:space="preserve">–Уговора </w:t>
      </w:r>
      <w:r w:rsidRPr="003D68A9">
        <w:rPr>
          <w:rFonts w:cs="Arial"/>
          <w:lang w:bidi="en-US"/>
        </w:rPr>
        <w:t xml:space="preserve">и одлуке о обустави поступка, рок за подношење захтева за заштиту права је 10 (десет) дана од дана објављивања одлуке на Порталу јавних набавки. </w:t>
      </w:r>
    </w:p>
    <w:p w14:paraId="269D2301" w14:textId="77777777" w:rsidR="00D30A74" w:rsidRPr="003D68A9" w:rsidRDefault="00D30A74" w:rsidP="00D30A74">
      <w:pPr>
        <w:tabs>
          <w:tab w:val="left" w:pos="567"/>
        </w:tabs>
        <w:spacing w:before="0"/>
        <w:rPr>
          <w:rFonts w:cs="Arial"/>
          <w:lang w:bidi="en-US"/>
        </w:rPr>
      </w:pPr>
      <w:r w:rsidRPr="003D68A9">
        <w:rPr>
          <w:rFonts w:cs="Arial"/>
          <w:lang w:bidi="en-US"/>
        </w:rPr>
        <w:t>Захтев за заштиту права не задржава даље активности наручиоца у поступку јавне набавке у складу са одредбама члана 150. Закона.</w:t>
      </w:r>
    </w:p>
    <w:p w14:paraId="7554B1F4" w14:textId="77777777" w:rsidR="00D30A74" w:rsidRPr="003D68A9" w:rsidRDefault="00D30A74" w:rsidP="00D30A74">
      <w:pPr>
        <w:tabs>
          <w:tab w:val="left" w:pos="567"/>
        </w:tabs>
        <w:spacing w:before="0"/>
        <w:rPr>
          <w:rFonts w:cs="Arial"/>
          <w:lang w:val="sr-Cyrl-CS" w:bidi="en-US"/>
        </w:rPr>
      </w:pPr>
      <w:r w:rsidRPr="003D68A9">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D3BE09D" w14:textId="77777777" w:rsidR="00D30A74" w:rsidRPr="003D68A9" w:rsidRDefault="00D30A74" w:rsidP="00D30A74">
      <w:pPr>
        <w:tabs>
          <w:tab w:val="left" w:pos="567"/>
        </w:tabs>
        <w:spacing w:before="0"/>
        <w:rPr>
          <w:rFonts w:cs="Arial"/>
          <w:lang w:bidi="en-US"/>
        </w:rPr>
      </w:pPr>
      <w:r w:rsidRPr="003D68A9">
        <w:rPr>
          <w:rFonts w:cs="Arial"/>
          <w:lang w:val="sr-Cyrl-CS" w:bidi="en-US"/>
        </w:rPr>
        <w:t>Н</w:t>
      </w:r>
      <w:r w:rsidRPr="003D68A9">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3D68A9">
        <w:rPr>
          <w:rFonts w:cs="Arial"/>
          <w:lang w:eastAsia="sr-Latn-CS"/>
        </w:rPr>
        <w:t xml:space="preserve"> тад</w:t>
      </w:r>
      <w:r w:rsidRPr="003D68A9">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0D24D45C" w14:textId="77777777" w:rsidR="00D30A74" w:rsidRPr="003D68A9" w:rsidRDefault="00D30A74" w:rsidP="00D30A74">
      <w:pPr>
        <w:tabs>
          <w:tab w:val="left" w:pos="567"/>
        </w:tabs>
        <w:spacing w:before="0"/>
        <w:rPr>
          <w:rFonts w:cs="Arial"/>
          <w:lang w:bidi="en-US"/>
        </w:rPr>
      </w:pPr>
      <w:r w:rsidRPr="003D68A9">
        <w:rPr>
          <w:rFonts w:cs="Arial"/>
          <w:b/>
          <w:lang w:bidi="en-US"/>
        </w:rPr>
        <w:t>Детаљно упутство о садржини потпуног захтева за заштиту права</w:t>
      </w:r>
      <w:r w:rsidRPr="003D68A9">
        <w:rPr>
          <w:rFonts w:cs="Arial"/>
          <w:lang w:bidi="en-US"/>
        </w:rPr>
        <w:t xml:space="preserve"> у складу са чланом   151. став 1. тач. 1) – 7) Закона:</w:t>
      </w:r>
    </w:p>
    <w:p w14:paraId="58F3816C" w14:textId="77777777" w:rsidR="00D30A74" w:rsidRPr="003D68A9" w:rsidRDefault="00D30A74" w:rsidP="00D30A74">
      <w:pPr>
        <w:tabs>
          <w:tab w:val="left" w:pos="567"/>
        </w:tabs>
        <w:spacing w:before="0"/>
        <w:rPr>
          <w:rFonts w:cs="Arial"/>
          <w:lang w:bidi="en-US"/>
        </w:rPr>
      </w:pPr>
      <w:r w:rsidRPr="003D68A9">
        <w:rPr>
          <w:rFonts w:cs="Arial"/>
          <w:lang w:bidi="en-US"/>
        </w:rPr>
        <w:t>Захтев за заштиту права садржи:</w:t>
      </w:r>
    </w:p>
    <w:p w14:paraId="10B8E853" w14:textId="77777777" w:rsidR="00D30A74" w:rsidRPr="003D68A9" w:rsidRDefault="00D30A74" w:rsidP="00D30A74">
      <w:pPr>
        <w:tabs>
          <w:tab w:val="left" w:pos="567"/>
        </w:tabs>
        <w:spacing w:before="0"/>
        <w:rPr>
          <w:rFonts w:cs="Arial"/>
          <w:lang w:bidi="en-US"/>
        </w:rPr>
      </w:pPr>
      <w:r w:rsidRPr="003D68A9">
        <w:rPr>
          <w:rFonts w:cs="Arial"/>
          <w:lang w:bidi="en-US"/>
        </w:rPr>
        <w:t>1) назив и адресу подносиоца захтева и лице за контакт</w:t>
      </w:r>
    </w:p>
    <w:p w14:paraId="20B574B2" w14:textId="77777777" w:rsidR="00D30A74" w:rsidRPr="003D68A9" w:rsidRDefault="00D30A74" w:rsidP="00D30A74">
      <w:pPr>
        <w:tabs>
          <w:tab w:val="left" w:pos="567"/>
        </w:tabs>
        <w:spacing w:before="0"/>
        <w:rPr>
          <w:rFonts w:cs="Arial"/>
          <w:lang w:bidi="en-US"/>
        </w:rPr>
      </w:pPr>
      <w:r w:rsidRPr="003D68A9">
        <w:rPr>
          <w:rFonts w:cs="Arial"/>
          <w:lang w:bidi="en-US"/>
        </w:rPr>
        <w:t>2) назив и адресу наручиоца</w:t>
      </w:r>
    </w:p>
    <w:p w14:paraId="6C4AA182" w14:textId="77777777" w:rsidR="00D30A74" w:rsidRPr="003D68A9" w:rsidRDefault="00D30A74" w:rsidP="00D30A74">
      <w:pPr>
        <w:tabs>
          <w:tab w:val="left" w:pos="567"/>
        </w:tabs>
        <w:spacing w:before="0"/>
        <w:rPr>
          <w:rFonts w:cs="Arial"/>
          <w:lang w:bidi="en-US"/>
        </w:rPr>
      </w:pPr>
      <w:r w:rsidRPr="003D68A9">
        <w:rPr>
          <w:rFonts w:cs="Arial"/>
          <w:lang w:bidi="en-US"/>
        </w:rPr>
        <w:t>3) податке о јавној набавци која је предмет захтева, односно о одлуци наручиоца</w:t>
      </w:r>
    </w:p>
    <w:p w14:paraId="0622F80F" w14:textId="77777777" w:rsidR="00D30A74" w:rsidRPr="003D68A9" w:rsidRDefault="00D30A74" w:rsidP="00D30A74">
      <w:pPr>
        <w:tabs>
          <w:tab w:val="left" w:pos="567"/>
        </w:tabs>
        <w:spacing w:before="0"/>
        <w:rPr>
          <w:rFonts w:cs="Arial"/>
          <w:lang w:bidi="en-US"/>
        </w:rPr>
      </w:pPr>
      <w:r w:rsidRPr="003D68A9">
        <w:rPr>
          <w:rFonts w:cs="Arial"/>
          <w:lang w:bidi="en-US"/>
        </w:rPr>
        <w:t>4) повреде прописа којима се уређује поступак јавне набавке</w:t>
      </w:r>
    </w:p>
    <w:p w14:paraId="0693066F" w14:textId="77777777" w:rsidR="00D30A74" w:rsidRPr="003D68A9" w:rsidRDefault="00D30A74" w:rsidP="00D30A74">
      <w:pPr>
        <w:tabs>
          <w:tab w:val="left" w:pos="567"/>
        </w:tabs>
        <w:spacing w:before="0"/>
        <w:rPr>
          <w:rFonts w:cs="Arial"/>
          <w:lang w:bidi="en-US"/>
        </w:rPr>
      </w:pPr>
      <w:r w:rsidRPr="003D68A9">
        <w:rPr>
          <w:rFonts w:cs="Arial"/>
          <w:lang w:bidi="en-US"/>
        </w:rPr>
        <w:t>5) чињенице и доказе којима се повреде доказују</w:t>
      </w:r>
    </w:p>
    <w:p w14:paraId="516A7F87" w14:textId="77777777" w:rsidR="00D30A74" w:rsidRPr="003D68A9" w:rsidRDefault="00D30A74" w:rsidP="00D30A74">
      <w:pPr>
        <w:tabs>
          <w:tab w:val="left" w:pos="567"/>
        </w:tabs>
        <w:spacing w:before="0"/>
        <w:rPr>
          <w:rFonts w:cs="Arial"/>
          <w:lang w:bidi="en-US"/>
        </w:rPr>
      </w:pPr>
      <w:r w:rsidRPr="003D68A9">
        <w:rPr>
          <w:rFonts w:cs="Arial"/>
          <w:lang w:bidi="en-US"/>
        </w:rPr>
        <w:t xml:space="preserve">6) потврду о уплати таксе из члана 156. Закона </w:t>
      </w:r>
    </w:p>
    <w:p w14:paraId="7DAB4883" w14:textId="77777777" w:rsidR="00D30A74" w:rsidRPr="003D68A9" w:rsidRDefault="00D30A74" w:rsidP="00D30A74">
      <w:pPr>
        <w:tabs>
          <w:tab w:val="left" w:pos="567"/>
        </w:tabs>
        <w:spacing w:before="0"/>
        <w:rPr>
          <w:rFonts w:cs="Arial"/>
          <w:lang w:bidi="en-US"/>
        </w:rPr>
      </w:pPr>
      <w:r w:rsidRPr="003D68A9">
        <w:rPr>
          <w:rFonts w:cs="Arial"/>
          <w:lang w:bidi="en-US"/>
        </w:rPr>
        <w:t>7) потпис подносиоца.</w:t>
      </w:r>
    </w:p>
    <w:p w14:paraId="2F09CE10" w14:textId="77777777" w:rsidR="00D30A74" w:rsidRPr="003D68A9" w:rsidRDefault="00D30A74" w:rsidP="00D30A74">
      <w:pPr>
        <w:tabs>
          <w:tab w:val="left" w:pos="567"/>
        </w:tabs>
        <w:spacing w:before="0"/>
        <w:rPr>
          <w:rFonts w:cs="Arial"/>
          <w:b/>
          <w:lang w:bidi="en-US"/>
        </w:rPr>
      </w:pPr>
      <w:r w:rsidRPr="003D68A9">
        <w:rPr>
          <w:rFonts w:cs="Arial"/>
          <w:b/>
          <w:lang w:bidi="en-US"/>
        </w:rPr>
        <w:t xml:space="preserve">Ако поднети захтев за заштиту права не садржи све обавезне елементе   </w:t>
      </w:r>
      <w:r w:rsidRPr="003D68A9">
        <w:rPr>
          <w:rFonts w:cs="Arial"/>
          <w:b/>
          <w:lang w:val="sr-Cyrl-RS" w:bidi="en-US"/>
        </w:rPr>
        <w:t xml:space="preserve">ако је неблаговремен или поднет од стране лица које нема активну легитимацију </w:t>
      </w:r>
      <w:r w:rsidRPr="003D68A9">
        <w:rPr>
          <w:rFonts w:cs="Arial"/>
          <w:b/>
          <w:lang w:bidi="en-US"/>
        </w:rPr>
        <w:t xml:space="preserve">наручилац ће такав захтев одбацити закључком. </w:t>
      </w:r>
    </w:p>
    <w:p w14:paraId="26331B0C" w14:textId="77777777" w:rsidR="00D30A74" w:rsidRPr="003D68A9" w:rsidRDefault="00D30A74" w:rsidP="00D30A74">
      <w:pPr>
        <w:tabs>
          <w:tab w:val="left" w:pos="567"/>
        </w:tabs>
        <w:spacing w:before="0"/>
        <w:rPr>
          <w:rFonts w:cs="Arial"/>
          <w:lang w:bidi="en-US"/>
        </w:rPr>
      </w:pPr>
      <w:r w:rsidRPr="003D68A9">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11A17008" w14:textId="77777777" w:rsidR="00D30A74" w:rsidRPr="003D68A9" w:rsidRDefault="00D30A74" w:rsidP="00D30A74">
      <w:pPr>
        <w:tabs>
          <w:tab w:val="left" w:pos="567"/>
        </w:tabs>
        <w:spacing w:before="0"/>
        <w:rPr>
          <w:rFonts w:cs="Arial"/>
          <w:lang w:bidi="en-US"/>
        </w:rPr>
      </w:pPr>
      <w:r w:rsidRPr="003D68A9">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7953A01F" w14:textId="77777777" w:rsidR="00D30A74" w:rsidRPr="003D68A9" w:rsidRDefault="00D30A74" w:rsidP="00D30A74">
      <w:pPr>
        <w:tabs>
          <w:tab w:val="left" w:pos="567"/>
        </w:tabs>
        <w:spacing w:before="0"/>
        <w:rPr>
          <w:rFonts w:cs="Arial"/>
          <w:b/>
          <w:lang w:bidi="en-US"/>
        </w:rPr>
      </w:pPr>
      <w:r w:rsidRPr="003D68A9">
        <w:rPr>
          <w:rFonts w:cs="Arial"/>
          <w:b/>
          <w:lang w:bidi="en-US"/>
        </w:rPr>
        <w:t>Износ таксе из члана 156. став 1. тач. 1)- 3) Закона:</w:t>
      </w:r>
    </w:p>
    <w:p w14:paraId="1832AE77" w14:textId="77777777" w:rsidR="00D30A74" w:rsidRPr="00B140AF" w:rsidRDefault="00D30A74" w:rsidP="00D30A74">
      <w:pPr>
        <w:tabs>
          <w:tab w:val="left" w:pos="567"/>
        </w:tabs>
        <w:spacing w:before="0"/>
        <w:rPr>
          <w:rFonts w:cs="Arial"/>
          <w:color w:val="000000" w:themeColor="text1"/>
          <w:lang w:bidi="en-US"/>
        </w:rPr>
      </w:pPr>
      <w:r w:rsidRPr="003D68A9">
        <w:rPr>
          <w:rFonts w:cs="Arial"/>
        </w:rPr>
        <w:t xml:space="preserve">Подносилац захтева за заштиту права дужан је да на рачун буџета Републике Србије (број рачуна: </w:t>
      </w:r>
      <w:r w:rsidRPr="003D68A9">
        <w:rPr>
          <w:rFonts w:cs="Arial"/>
          <w:lang w:val="ru-RU"/>
        </w:rPr>
        <w:t>840-</w:t>
      </w:r>
      <w:r w:rsidRPr="003D68A9">
        <w:rPr>
          <w:rFonts w:cs="Arial"/>
          <w:bCs/>
          <w:iCs/>
        </w:rPr>
        <w:t>30678845-06</w:t>
      </w:r>
      <w:r w:rsidRPr="003D68A9">
        <w:rPr>
          <w:rFonts w:cs="Arial"/>
        </w:rPr>
        <w:t xml:space="preserve">, шифра плаћања 153 или 253, позив на број </w:t>
      </w:r>
      <w:r w:rsidRPr="003D68A9">
        <w:rPr>
          <w:rFonts w:cs="Arial"/>
          <w:lang w:val="sr-Cyrl-CS"/>
        </w:rPr>
        <w:t>1</w:t>
      </w:r>
      <w:r w:rsidR="00B140AF">
        <w:rPr>
          <w:rFonts w:cs="Arial"/>
        </w:rPr>
        <w:t>00000042019</w:t>
      </w:r>
      <w:r w:rsidRPr="003D68A9">
        <w:rPr>
          <w:rFonts w:cs="Arial"/>
        </w:rPr>
        <w:t>, сврха: ЗЗП, ЈП ЕПС</w:t>
      </w:r>
      <w:r w:rsidRPr="003D68A9">
        <w:rPr>
          <w:rFonts w:cs="Arial"/>
          <w:lang w:val="sr-Cyrl-CS"/>
        </w:rPr>
        <w:t xml:space="preserve">, </w:t>
      </w:r>
      <w:r w:rsidRPr="003D68A9">
        <w:rPr>
          <w:rFonts w:cs="Arial"/>
        </w:rPr>
        <w:t>Београд, Балканска 13, J</w:t>
      </w:r>
      <w:r w:rsidRPr="003D68A9">
        <w:rPr>
          <w:rFonts w:cs="Arial"/>
          <w:lang w:val="sr-Cyrl-CS"/>
        </w:rPr>
        <w:t>Н</w:t>
      </w:r>
      <w:r w:rsidR="00B140AF">
        <w:rPr>
          <w:rFonts w:cs="Arial"/>
          <w:lang w:val="sr-Latn-RS"/>
        </w:rPr>
        <w:t>O</w:t>
      </w:r>
      <w:r w:rsidR="00B140AF">
        <w:rPr>
          <w:rFonts w:cs="Arial"/>
          <w:lang w:val="sr-Cyrl-CS"/>
        </w:rPr>
        <w:t>/1000/0004/2019</w:t>
      </w:r>
      <w:r w:rsidRPr="003D68A9">
        <w:rPr>
          <w:rFonts w:cs="Arial"/>
        </w:rPr>
        <w:t xml:space="preserve">, </w:t>
      </w:r>
      <w:r w:rsidRPr="00B140AF">
        <w:rPr>
          <w:rFonts w:cs="Arial"/>
          <w:color w:val="000000" w:themeColor="text1"/>
        </w:rPr>
        <w:t>прималац уплате: буџет Републике Србије) уплати таксу</w:t>
      </w:r>
      <w:r w:rsidRPr="00B140AF">
        <w:rPr>
          <w:rFonts w:cs="Arial"/>
          <w:color w:val="000000" w:themeColor="text1"/>
          <w:lang w:bidi="en-US"/>
        </w:rPr>
        <w:t xml:space="preserve"> од</w:t>
      </w:r>
      <w:r w:rsidR="00B140AF" w:rsidRPr="00B140AF">
        <w:rPr>
          <w:rFonts w:cs="Arial"/>
          <w:color w:val="000000" w:themeColor="text1"/>
          <w:lang w:bidi="en-US"/>
        </w:rPr>
        <w:t>:</w:t>
      </w:r>
      <w:r w:rsidRPr="00B140AF">
        <w:rPr>
          <w:rFonts w:cs="Arial"/>
          <w:color w:val="000000" w:themeColor="text1"/>
          <w:lang w:bidi="en-US"/>
        </w:rPr>
        <w:t xml:space="preserve"> </w:t>
      </w:r>
    </w:p>
    <w:p w14:paraId="6B5BBF9A" w14:textId="77777777" w:rsidR="00B140AF" w:rsidRPr="00B140AF" w:rsidRDefault="00B140AF" w:rsidP="00B140AF">
      <w:pPr>
        <w:tabs>
          <w:tab w:val="left" w:pos="567"/>
        </w:tabs>
        <w:spacing w:before="0"/>
        <w:rPr>
          <w:rFonts w:cs="Arial"/>
          <w:color w:val="000000" w:themeColor="text1"/>
          <w:lang w:bidi="en-US"/>
        </w:rPr>
      </w:pPr>
      <w:r w:rsidRPr="00B140AF">
        <w:rPr>
          <w:rFonts w:cs="Arial"/>
          <w:color w:val="000000" w:themeColor="text1"/>
          <w:lang w:bidi="en-US"/>
        </w:rPr>
        <w:t xml:space="preserve">1) 120.000 динара ако се захтев за заштиту права подноси пре отварања понуда и ако процењена вредност није већа од 120.000.000 динара </w:t>
      </w:r>
    </w:p>
    <w:p w14:paraId="39D275E0" w14:textId="77777777" w:rsidR="00D30A74" w:rsidRPr="00B140AF" w:rsidRDefault="00B140AF" w:rsidP="00B140AF">
      <w:pPr>
        <w:tabs>
          <w:tab w:val="left" w:pos="567"/>
        </w:tabs>
        <w:spacing w:before="0"/>
        <w:rPr>
          <w:rFonts w:cs="Arial"/>
          <w:color w:val="000000" w:themeColor="text1"/>
          <w:lang w:bidi="en-US"/>
        </w:rPr>
      </w:pPr>
      <w:r w:rsidRPr="00B140AF">
        <w:rPr>
          <w:rFonts w:cs="Arial"/>
          <w:color w:val="000000" w:themeColor="text1"/>
          <w:lang w:bidi="en-US"/>
        </w:rPr>
        <w:t xml:space="preserve">2) 120.000 динара ако се захтев за заштиту права подноси након отварања понуда и ако процењена вредност није већа од 120.000.000 динара </w:t>
      </w:r>
      <w:r w:rsidR="00D30A74" w:rsidRPr="00B140AF">
        <w:rPr>
          <w:rFonts w:cs="Arial"/>
          <w:color w:val="000000" w:themeColor="text1"/>
          <w:lang w:bidi="en-US"/>
        </w:rPr>
        <w:t>Свака странка у поступку сноси трошкове које проузрокује својим радњама.</w:t>
      </w:r>
    </w:p>
    <w:p w14:paraId="5A00E0D3" w14:textId="77777777" w:rsidR="00D30A74" w:rsidRPr="00B140AF" w:rsidRDefault="00D30A74" w:rsidP="00D30A74">
      <w:pPr>
        <w:tabs>
          <w:tab w:val="left" w:pos="567"/>
        </w:tabs>
        <w:spacing w:before="0"/>
        <w:rPr>
          <w:rFonts w:cs="Arial"/>
          <w:color w:val="000000" w:themeColor="text1"/>
          <w:lang w:bidi="en-US"/>
        </w:rPr>
      </w:pPr>
      <w:r w:rsidRPr="00B140AF">
        <w:rPr>
          <w:rFonts w:cs="Arial"/>
          <w:color w:val="000000" w:themeColor="text1"/>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EBDDF4F" w14:textId="77777777" w:rsidR="00D30A74" w:rsidRPr="003D68A9" w:rsidRDefault="00D30A74" w:rsidP="00D30A74">
      <w:pPr>
        <w:tabs>
          <w:tab w:val="left" w:pos="567"/>
        </w:tabs>
        <w:spacing w:before="0"/>
        <w:rPr>
          <w:rFonts w:cs="Arial"/>
          <w:lang w:bidi="en-US"/>
        </w:rPr>
      </w:pPr>
      <w:r w:rsidRPr="00B140AF">
        <w:rPr>
          <w:rFonts w:cs="Arial"/>
          <w:color w:val="000000" w:themeColor="text1"/>
          <w:lang w:bidi="en-US"/>
        </w:rPr>
        <w:t xml:space="preserve">Ако захтев за заштиту права није основан, подносилац захтева за заштиту права </w:t>
      </w:r>
      <w:r w:rsidRPr="003D68A9">
        <w:rPr>
          <w:rFonts w:cs="Arial"/>
          <w:lang w:bidi="en-US"/>
        </w:rPr>
        <w:t>мора наручиоцу на писани захтев надокнадити трошкове настале по основу заштите права.</w:t>
      </w:r>
    </w:p>
    <w:p w14:paraId="052CBFAE" w14:textId="77777777" w:rsidR="00D30A74" w:rsidRPr="003D68A9" w:rsidRDefault="00D30A74" w:rsidP="00D30A74">
      <w:pPr>
        <w:tabs>
          <w:tab w:val="left" w:pos="567"/>
        </w:tabs>
        <w:spacing w:before="0"/>
        <w:rPr>
          <w:rFonts w:cs="Arial"/>
          <w:lang w:bidi="en-US"/>
        </w:rPr>
      </w:pPr>
      <w:r w:rsidRPr="003D68A9">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0C231EE" w14:textId="77777777" w:rsidR="00D30A74" w:rsidRPr="003D68A9" w:rsidRDefault="00D30A74" w:rsidP="00D30A74">
      <w:pPr>
        <w:tabs>
          <w:tab w:val="left" w:pos="567"/>
        </w:tabs>
        <w:spacing w:before="0"/>
        <w:rPr>
          <w:rFonts w:cs="Arial"/>
          <w:lang w:bidi="en-US"/>
        </w:rPr>
      </w:pPr>
      <w:r w:rsidRPr="003D68A9">
        <w:rPr>
          <w:rFonts w:cs="Arial"/>
          <w:lang w:bidi="en-US"/>
        </w:rPr>
        <w:t>Странке у захтеву морају прецизно да наведу трошкове за које траже накнаду.</w:t>
      </w:r>
    </w:p>
    <w:p w14:paraId="55024862" w14:textId="77777777" w:rsidR="00D30A74" w:rsidRPr="003D68A9" w:rsidRDefault="00D30A74" w:rsidP="00D30A74">
      <w:pPr>
        <w:tabs>
          <w:tab w:val="left" w:pos="567"/>
        </w:tabs>
        <w:spacing w:before="0"/>
        <w:rPr>
          <w:rFonts w:cs="Arial"/>
          <w:lang w:bidi="en-US"/>
        </w:rPr>
      </w:pPr>
      <w:r w:rsidRPr="003D68A9">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39FB809" w14:textId="77777777" w:rsidR="00D30A74" w:rsidRPr="003D68A9" w:rsidRDefault="00D30A74" w:rsidP="00D30A74">
      <w:pPr>
        <w:tabs>
          <w:tab w:val="left" w:pos="567"/>
        </w:tabs>
        <w:spacing w:before="0"/>
        <w:rPr>
          <w:rFonts w:cs="Arial"/>
          <w:lang w:bidi="en-US"/>
        </w:rPr>
      </w:pPr>
      <w:r w:rsidRPr="003D68A9">
        <w:rPr>
          <w:rFonts w:cs="Arial"/>
          <w:lang w:bidi="en-US"/>
        </w:rPr>
        <w:t>О трошковима одлучује Републичка комисија. Одлука Републичке комисије је извршни наслов.</w:t>
      </w:r>
    </w:p>
    <w:p w14:paraId="31640258" w14:textId="77777777" w:rsidR="00D30A74" w:rsidRPr="003D68A9" w:rsidRDefault="00D30A74" w:rsidP="00D30A74">
      <w:pPr>
        <w:tabs>
          <w:tab w:val="left" w:pos="567"/>
        </w:tabs>
        <w:spacing w:before="0"/>
        <w:rPr>
          <w:rFonts w:cs="Arial"/>
          <w:b/>
          <w:lang w:bidi="en-US"/>
        </w:rPr>
      </w:pPr>
      <w:r w:rsidRPr="003D68A9">
        <w:rPr>
          <w:rFonts w:cs="Arial"/>
          <w:b/>
          <w:lang w:bidi="en-US"/>
        </w:rPr>
        <w:t xml:space="preserve">Детаљно упутство о потврди из члана 151. став 1. тачка 6) Закона </w:t>
      </w:r>
    </w:p>
    <w:p w14:paraId="64BAB1F9" w14:textId="77777777" w:rsidR="00D30A74" w:rsidRPr="003D68A9" w:rsidRDefault="00D30A74" w:rsidP="00D30A74">
      <w:pPr>
        <w:tabs>
          <w:tab w:val="left" w:pos="567"/>
        </w:tabs>
        <w:spacing w:before="0"/>
        <w:rPr>
          <w:rFonts w:cs="Arial"/>
          <w:lang w:bidi="en-US"/>
        </w:rPr>
      </w:pPr>
      <w:r w:rsidRPr="003D68A9">
        <w:rPr>
          <w:rFonts w:cs="Arial"/>
          <w:lang w:val="sr-Cyrl-CS" w:bidi="en-US"/>
        </w:rPr>
        <w:t xml:space="preserve">Потврда </w:t>
      </w:r>
      <w:r w:rsidRPr="003D68A9">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94A8CA6" w14:textId="77777777" w:rsidR="00D30A74" w:rsidRPr="003D68A9" w:rsidRDefault="00D30A74" w:rsidP="00D30A74">
      <w:pPr>
        <w:tabs>
          <w:tab w:val="left" w:pos="567"/>
        </w:tabs>
        <w:spacing w:before="0"/>
        <w:rPr>
          <w:rFonts w:cs="Arial"/>
          <w:lang w:bidi="en-US"/>
        </w:rPr>
      </w:pPr>
      <w:r w:rsidRPr="003D68A9">
        <w:rPr>
          <w:rFonts w:cs="Arial"/>
          <w:lang w:bidi="en-US"/>
        </w:rPr>
        <w:t>Чланом 151. Закона је прописано да захтев за заштиту права мора да садржи, између осталог, и потврду о уплати таксе из члана 156. Закона.</w:t>
      </w:r>
    </w:p>
    <w:p w14:paraId="6C02AB6C" w14:textId="77777777" w:rsidR="00D30A74" w:rsidRPr="003D68A9" w:rsidRDefault="00D30A74" w:rsidP="00D30A74">
      <w:pPr>
        <w:tabs>
          <w:tab w:val="left" w:pos="567"/>
        </w:tabs>
        <w:spacing w:before="0"/>
        <w:rPr>
          <w:rFonts w:cs="Arial"/>
          <w:lang w:bidi="en-US"/>
        </w:rPr>
      </w:pPr>
      <w:r w:rsidRPr="003D68A9">
        <w:rPr>
          <w:rFonts w:cs="Arial"/>
          <w:lang w:bidi="en-US"/>
        </w:rPr>
        <w:t xml:space="preserve">Подносилац захтева за заштиту права је дужан да на одређени рачун буџета Републике Србије уплати таксу у износу прописаном чланом 156. Закона </w:t>
      </w:r>
    </w:p>
    <w:p w14:paraId="3D773663" w14:textId="77777777" w:rsidR="00D30A74" w:rsidRPr="003D68A9" w:rsidRDefault="00D30A74" w:rsidP="00D30A74">
      <w:pPr>
        <w:tabs>
          <w:tab w:val="left" w:pos="567"/>
        </w:tabs>
        <w:spacing w:before="0"/>
        <w:rPr>
          <w:rFonts w:cs="Arial"/>
          <w:lang w:bidi="en-US"/>
        </w:rPr>
      </w:pPr>
      <w:r w:rsidRPr="003D68A9">
        <w:rPr>
          <w:rFonts w:cs="Arial"/>
          <w:lang w:bidi="en-US"/>
        </w:rPr>
        <w:t>Као доказ о уплати таксе, у смислу члана 151. став 1. тачка 6) Закона, прихватиће се:</w:t>
      </w:r>
    </w:p>
    <w:p w14:paraId="216E3A06" w14:textId="77777777" w:rsidR="00D30A74" w:rsidRPr="003D68A9" w:rsidRDefault="00D30A74" w:rsidP="00D30A74">
      <w:pPr>
        <w:tabs>
          <w:tab w:val="left" w:pos="567"/>
        </w:tabs>
        <w:spacing w:before="0"/>
        <w:rPr>
          <w:rFonts w:cs="Arial"/>
          <w:lang w:bidi="en-US"/>
        </w:rPr>
      </w:pPr>
    </w:p>
    <w:p w14:paraId="1CB4CBA7" w14:textId="77777777" w:rsidR="00D30A74" w:rsidRPr="003D68A9" w:rsidRDefault="00D30A74" w:rsidP="00D30A74">
      <w:pPr>
        <w:tabs>
          <w:tab w:val="left" w:pos="567"/>
        </w:tabs>
        <w:spacing w:before="0"/>
        <w:rPr>
          <w:rFonts w:cs="Arial"/>
          <w:lang w:bidi="en-US"/>
        </w:rPr>
      </w:pPr>
      <w:r w:rsidRPr="003D68A9">
        <w:rPr>
          <w:rFonts w:cs="Arial"/>
          <w:lang w:bidi="en-US"/>
        </w:rPr>
        <w:t>1. Потврда о извршеној уплати таксе из члана 156. Закона која садржи следеће елементе:</w:t>
      </w:r>
    </w:p>
    <w:p w14:paraId="5EF5867B" w14:textId="77777777" w:rsidR="00D30A74" w:rsidRPr="003D68A9" w:rsidRDefault="00D30A74" w:rsidP="00D30A74">
      <w:pPr>
        <w:tabs>
          <w:tab w:val="left" w:pos="567"/>
        </w:tabs>
        <w:spacing w:before="0"/>
        <w:rPr>
          <w:rFonts w:cs="Arial"/>
          <w:lang w:bidi="en-US"/>
        </w:rPr>
      </w:pPr>
      <w:r w:rsidRPr="003D68A9">
        <w:rPr>
          <w:rFonts w:cs="Arial"/>
          <w:lang w:bidi="en-US"/>
        </w:rPr>
        <w:t>(1) да буде издата од стране банке и да садржи печат банке;</w:t>
      </w:r>
    </w:p>
    <w:p w14:paraId="0C34FB19" w14:textId="77777777" w:rsidR="00D30A74" w:rsidRPr="003D68A9" w:rsidRDefault="00D30A74" w:rsidP="00D30A74">
      <w:pPr>
        <w:tabs>
          <w:tab w:val="left" w:pos="567"/>
        </w:tabs>
        <w:spacing w:before="0"/>
        <w:rPr>
          <w:rFonts w:cs="Arial"/>
          <w:lang w:bidi="en-US"/>
        </w:rPr>
      </w:pPr>
      <w:r w:rsidRPr="003D68A9">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67919C76" w14:textId="77777777" w:rsidR="00D30A74" w:rsidRPr="003D68A9" w:rsidRDefault="00D30A74" w:rsidP="00D30A74">
      <w:pPr>
        <w:tabs>
          <w:tab w:val="left" w:pos="567"/>
        </w:tabs>
        <w:spacing w:before="0"/>
        <w:rPr>
          <w:rFonts w:cs="Arial"/>
          <w:lang w:bidi="en-US"/>
        </w:rPr>
      </w:pPr>
      <w:r w:rsidRPr="003D68A9">
        <w:rPr>
          <w:rFonts w:cs="Arial"/>
          <w:lang w:bidi="en-US"/>
        </w:rPr>
        <w:t>(3) износ таксе из члана 156. Закона чија се уплата врши;</w:t>
      </w:r>
    </w:p>
    <w:p w14:paraId="582C456A" w14:textId="77777777" w:rsidR="00D30A74" w:rsidRPr="003D68A9" w:rsidRDefault="00D30A74" w:rsidP="00D30A74">
      <w:pPr>
        <w:tabs>
          <w:tab w:val="left" w:pos="567"/>
        </w:tabs>
        <w:spacing w:before="0"/>
        <w:rPr>
          <w:rFonts w:cs="Arial"/>
          <w:lang w:bidi="en-US"/>
        </w:rPr>
      </w:pPr>
      <w:r w:rsidRPr="003D68A9">
        <w:rPr>
          <w:rFonts w:cs="Arial"/>
          <w:lang w:bidi="en-US"/>
        </w:rPr>
        <w:t>(4) број рачуна: 840-30678845-06;</w:t>
      </w:r>
    </w:p>
    <w:p w14:paraId="356FD896" w14:textId="77777777" w:rsidR="00D30A74" w:rsidRPr="003D68A9" w:rsidRDefault="00D30A74" w:rsidP="00D30A74">
      <w:pPr>
        <w:tabs>
          <w:tab w:val="left" w:pos="567"/>
        </w:tabs>
        <w:spacing w:before="0"/>
        <w:rPr>
          <w:rFonts w:cs="Arial"/>
          <w:lang w:bidi="en-US"/>
        </w:rPr>
      </w:pPr>
      <w:r w:rsidRPr="003D68A9">
        <w:rPr>
          <w:rFonts w:cs="Arial"/>
          <w:lang w:bidi="en-US"/>
        </w:rPr>
        <w:t>(5) шифру плаћања: 153 или 253;</w:t>
      </w:r>
    </w:p>
    <w:p w14:paraId="1ED4CD9B" w14:textId="77777777" w:rsidR="00D30A74" w:rsidRPr="003D68A9" w:rsidRDefault="00D30A74" w:rsidP="00D30A74">
      <w:pPr>
        <w:tabs>
          <w:tab w:val="left" w:pos="567"/>
        </w:tabs>
        <w:spacing w:before="0"/>
        <w:rPr>
          <w:rFonts w:cs="Arial"/>
          <w:lang w:bidi="en-US"/>
        </w:rPr>
      </w:pPr>
      <w:r w:rsidRPr="003D68A9">
        <w:rPr>
          <w:rFonts w:cs="Arial"/>
          <w:lang w:bidi="en-US"/>
        </w:rPr>
        <w:t>(6) позив на број: подаци о броју или ознаци јавне набавке поводом које се подноси захтев за заштиту права;</w:t>
      </w:r>
    </w:p>
    <w:p w14:paraId="64E0885A" w14:textId="77777777" w:rsidR="00D30A74" w:rsidRPr="003D68A9" w:rsidRDefault="00D30A74" w:rsidP="00D30A74">
      <w:pPr>
        <w:tabs>
          <w:tab w:val="left" w:pos="567"/>
        </w:tabs>
        <w:spacing w:before="0"/>
        <w:rPr>
          <w:rFonts w:cs="Arial"/>
          <w:lang w:bidi="en-US"/>
        </w:rPr>
      </w:pPr>
      <w:r w:rsidRPr="003D68A9">
        <w:rPr>
          <w:rFonts w:cs="Arial"/>
          <w:lang w:bidi="en-US"/>
        </w:rPr>
        <w:t>(7) сврха: ЗЗП; назив наручиоца; број или ознака јавне набавке поводом које се подноси захтев за заштиту права;</w:t>
      </w:r>
    </w:p>
    <w:p w14:paraId="14DBC4C2" w14:textId="77777777" w:rsidR="00D30A74" w:rsidRPr="003D68A9" w:rsidRDefault="00D30A74" w:rsidP="00D30A74">
      <w:pPr>
        <w:tabs>
          <w:tab w:val="left" w:pos="567"/>
        </w:tabs>
        <w:spacing w:before="0"/>
        <w:rPr>
          <w:rFonts w:cs="Arial"/>
          <w:lang w:bidi="en-US"/>
        </w:rPr>
      </w:pPr>
      <w:r w:rsidRPr="003D68A9">
        <w:rPr>
          <w:rFonts w:cs="Arial"/>
          <w:lang w:bidi="en-US"/>
        </w:rPr>
        <w:t>(8) корисник: буџет Републике Србије;</w:t>
      </w:r>
    </w:p>
    <w:p w14:paraId="4E17F4B5" w14:textId="77777777" w:rsidR="00D30A74" w:rsidRPr="003D68A9" w:rsidRDefault="00D30A74" w:rsidP="00D30A74">
      <w:pPr>
        <w:tabs>
          <w:tab w:val="left" w:pos="567"/>
        </w:tabs>
        <w:spacing w:before="0"/>
        <w:rPr>
          <w:rFonts w:cs="Arial"/>
          <w:lang w:bidi="en-US"/>
        </w:rPr>
      </w:pPr>
      <w:r w:rsidRPr="003D68A9">
        <w:rPr>
          <w:rFonts w:cs="Arial"/>
          <w:lang w:bidi="en-US"/>
        </w:rPr>
        <w:lastRenderedPageBreak/>
        <w:t>(9) назив уплатиоца, односно назив подносиоца захтева за заштиту права за којег је извршена уплата таксе;</w:t>
      </w:r>
    </w:p>
    <w:p w14:paraId="0813A05E" w14:textId="77777777" w:rsidR="00D30A74" w:rsidRPr="003D68A9" w:rsidRDefault="00D30A74" w:rsidP="00D30A74">
      <w:pPr>
        <w:tabs>
          <w:tab w:val="left" w:pos="567"/>
        </w:tabs>
        <w:spacing w:before="0"/>
        <w:rPr>
          <w:rFonts w:cs="Arial"/>
          <w:lang w:bidi="en-US"/>
        </w:rPr>
      </w:pPr>
      <w:r w:rsidRPr="003D68A9">
        <w:rPr>
          <w:rFonts w:cs="Arial"/>
          <w:lang w:bidi="en-US"/>
        </w:rPr>
        <w:t>(10) потпис овлашћеног лица банке.</w:t>
      </w:r>
    </w:p>
    <w:p w14:paraId="73FBFD1A" w14:textId="77777777" w:rsidR="00D30A74" w:rsidRPr="003D68A9" w:rsidRDefault="00D30A74" w:rsidP="00D30A74">
      <w:pPr>
        <w:tabs>
          <w:tab w:val="left" w:pos="567"/>
        </w:tabs>
        <w:spacing w:before="0"/>
        <w:rPr>
          <w:rFonts w:cs="Arial"/>
          <w:lang w:bidi="en-US"/>
        </w:rPr>
      </w:pPr>
      <w:r w:rsidRPr="003D68A9">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529CF2D" w14:textId="77777777" w:rsidR="00D30A74" w:rsidRPr="003D68A9" w:rsidRDefault="00D30A74" w:rsidP="00D30A74">
      <w:pPr>
        <w:tabs>
          <w:tab w:val="left" w:pos="567"/>
        </w:tabs>
        <w:spacing w:before="0"/>
        <w:rPr>
          <w:rFonts w:cs="Arial"/>
          <w:lang w:bidi="en-US"/>
        </w:rPr>
      </w:pPr>
      <w:r w:rsidRPr="003D68A9">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FFDA738" w14:textId="77777777" w:rsidR="00D30A74" w:rsidRPr="003D68A9" w:rsidRDefault="00D30A74" w:rsidP="00D30A74">
      <w:pPr>
        <w:tabs>
          <w:tab w:val="left" w:pos="567"/>
        </w:tabs>
        <w:spacing w:before="0"/>
        <w:rPr>
          <w:rFonts w:cs="Arial"/>
          <w:lang w:bidi="en-US"/>
        </w:rPr>
      </w:pPr>
      <w:r w:rsidRPr="003D68A9">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105002F" w14:textId="77777777" w:rsidR="00D30A74" w:rsidRPr="003D68A9" w:rsidRDefault="00D30A74" w:rsidP="00D30A74">
      <w:pPr>
        <w:tabs>
          <w:tab w:val="left" w:pos="567"/>
        </w:tabs>
        <w:spacing w:before="0"/>
        <w:rPr>
          <w:rFonts w:cs="Arial"/>
          <w:lang w:bidi="en-US"/>
        </w:rPr>
      </w:pPr>
      <w:r w:rsidRPr="003D68A9">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7E4FA0B" w14:textId="77777777" w:rsidR="00D30A74" w:rsidRPr="003D68A9" w:rsidRDefault="00D30A74" w:rsidP="00D30A74">
      <w:pPr>
        <w:tabs>
          <w:tab w:val="left" w:pos="567"/>
        </w:tabs>
        <w:spacing w:before="0"/>
        <w:rPr>
          <w:rFonts w:cs="Arial"/>
          <w:lang w:val="sr-Cyrl-CS" w:bidi="en-US"/>
        </w:rPr>
      </w:pPr>
      <w:r w:rsidRPr="003D68A9">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3D68A9">
          <w:rPr>
            <w:rFonts w:cs="Arial"/>
            <w:lang w:bidi="en-US"/>
          </w:rPr>
          <w:t>http://www.kjn.gov.rs/ci/uputstvo-o-uplati-republicke-administrativne-takse.html</w:t>
        </w:r>
      </w:hyperlink>
      <w:r w:rsidRPr="003D68A9">
        <w:rPr>
          <w:rFonts w:cs="Arial"/>
          <w:lang w:val="sr-Cyrl-CS" w:bidi="en-US"/>
        </w:rPr>
        <w:t>и http://www.kjn.gov.rs/download/Taksa-popunjeni-nalozi-ci.pdf</w:t>
      </w:r>
    </w:p>
    <w:p w14:paraId="36595236" w14:textId="77777777" w:rsidR="00B56CBD" w:rsidRPr="003D68A9" w:rsidRDefault="00B56CBD" w:rsidP="00B56CBD">
      <w:pPr>
        <w:rPr>
          <w:rFonts w:cs="Arial"/>
          <w:highlight w:val="yellow"/>
        </w:rPr>
      </w:pPr>
    </w:p>
    <w:p w14:paraId="1BB3AFC5" w14:textId="02E09366" w:rsidR="00B56CBD" w:rsidRPr="003D68A9" w:rsidRDefault="0089786B" w:rsidP="00C51BD4">
      <w:pPr>
        <w:keepNext/>
        <w:tabs>
          <w:tab w:val="left" w:pos="567"/>
        </w:tabs>
        <w:spacing w:before="0"/>
        <w:jc w:val="left"/>
        <w:outlineLvl w:val="1"/>
        <w:rPr>
          <w:rFonts w:cs="Arial"/>
          <w:b/>
          <w:lang w:val="sr-Cyrl-RS"/>
        </w:rPr>
      </w:pPr>
      <w:r>
        <w:rPr>
          <w:rFonts w:cs="Arial"/>
          <w:b/>
          <w:lang w:val="sr-Cyrl-RS"/>
        </w:rPr>
        <w:t>6.29</w:t>
      </w:r>
      <w:r w:rsidR="00F317F1" w:rsidRPr="003D68A9">
        <w:rPr>
          <w:rFonts w:cs="Arial"/>
          <w:b/>
          <w:lang w:val="sr-Cyrl-RS"/>
        </w:rPr>
        <w:t xml:space="preserve"> </w:t>
      </w:r>
      <w:r w:rsidR="004A2C16" w:rsidRPr="003D68A9">
        <w:rPr>
          <w:rFonts w:cs="Arial"/>
          <w:b/>
          <w:lang w:val="sr-Cyrl-RS"/>
        </w:rPr>
        <w:t xml:space="preserve"> </w:t>
      </w:r>
      <w:r w:rsidR="00B56CBD" w:rsidRPr="003D68A9">
        <w:rPr>
          <w:rFonts w:cs="Arial"/>
          <w:b/>
        </w:rPr>
        <w:t>Закључивање</w:t>
      </w:r>
      <w:r w:rsidR="00DF083A" w:rsidRPr="003D68A9">
        <w:rPr>
          <w:rFonts w:cs="Arial"/>
          <w:b/>
          <w:lang w:val="sr-Cyrl-RS"/>
        </w:rPr>
        <w:t xml:space="preserve"> Наруџбеница на основу  закљученог </w:t>
      </w:r>
      <w:r w:rsidR="00B56CBD" w:rsidRPr="003D68A9">
        <w:rPr>
          <w:rFonts w:cs="Arial"/>
          <w:b/>
        </w:rPr>
        <w:t xml:space="preserve"> </w:t>
      </w:r>
      <w:r w:rsidR="004A2C16" w:rsidRPr="003D68A9">
        <w:rPr>
          <w:rFonts w:cs="Arial"/>
          <w:b/>
        </w:rPr>
        <w:t>Оквирног споразума</w:t>
      </w:r>
      <w:r w:rsidR="00DF083A" w:rsidRPr="003D68A9">
        <w:rPr>
          <w:rFonts w:cs="Arial"/>
          <w:b/>
          <w:lang w:val="sr-Cyrl-RS"/>
        </w:rPr>
        <w:t xml:space="preserve"> </w:t>
      </w:r>
    </w:p>
    <w:p w14:paraId="576ADD59" w14:textId="77777777" w:rsidR="007E018B" w:rsidRDefault="007E018B" w:rsidP="008A1B1F">
      <w:pPr>
        <w:spacing w:before="0"/>
        <w:rPr>
          <w:rFonts w:cs="Arial"/>
        </w:rPr>
      </w:pPr>
    </w:p>
    <w:p w14:paraId="39BA95CB" w14:textId="77777777" w:rsidR="007E018B" w:rsidRPr="007E018B" w:rsidRDefault="007E018B" w:rsidP="007E018B">
      <w:pPr>
        <w:spacing w:before="0"/>
        <w:rPr>
          <w:rFonts w:cs="Arial"/>
        </w:rPr>
      </w:pPr>
      <w:r w:rsidRPr="007E018B">
        <w:rPr>
          <w:rFonts w:cs="Arial"/>
        </w:rPr>
        <w:t>Наручилац ће доставити оквирни споразум понуђачу којем је додељен оквирни споразум у року од 8 (словима</w:t>
      </w:r>
      <w:proofErr w:type="gramStart"/>
      <w:r w:rsidRPr="007E018B">
        <w:rPr>
          <w:rFonts w:cs="Arial"/>
        </w:rPr>
        <w:t>:осам</w:t>
      </w:r>
      <w:proofErr w:type="gramEnd"/>
      <w:r w:rsidRPr="007E018B">
        <w:rPr>
          <w:rFonts w:cs="Arial"/>
        </w:rPr>
        <w:t>) дана од протека рока за подношење захтева за заштиту права.</w:t>
      </w:r>
    </w:p>
    <w:p w14:paraId="46116D41" w14:textId="4CA3C468" w:rsidR="007E018B" w:rsidRPr="007E018B" w:rsidRDefault="007E018B" w:rsidP="007E018B">
      <w:pPr>
        <w:spacing w:before="0"/>
        <w:rPr>
          <w:rFonts w:cs="Arial"/>
        </w:rPr>
      </w:pPr>
      <w:r w:rsidRPr="007E018B">
        <w:rPr>
          <w:rFonts w:cs="Arial"/>
        </w:rPr>
        <w:t>Понуђач којем буде додељен оквирни споразум, обавезан је да у тренутку закључења оквирног споразума</w:t>
      </w:r>
      <w:r w:rsidR="009C52F1">
        <w:rPr>
          <w:rFonts w:cs="Arial"/>
          <w:lang w:val="sr-Cyrl-RS"/>
        </w:rPr>
        <w:t>, а најкасније у року од 10 (словима: десет) дана од дана закључења оквирног споразума,</w:t>
      </w:r>
      <w:r w:rsidRPr="007E018B">
        <w:rPr>
          <w:rFonts w:cs="Arial"/>
        </w:rPr>
        <w:t xml:space="preserve"> </w:t>
      </w:r>
      <w:proofErr w:type="gramStart"/>
      <w:r w:rsidRPr="007E018B">
        <w:rPr>
          <w:rFonts w:cs="Arial"/>
        </w:rPr>
        <w:t xml:space="preserve">достави </w:t>
      </w:r>
      <w:r w:rsidR="006A4547">
        <w:rPr>
          <w:rFonts w:cs="Arial"/>
        </w:rPr>
        <w:t xml:space="preserve"> банкарску</w:t>
      </w:r>
      <w:proofErr w:type="gramEnd"/>
      <w:r w:rsidR="006A4547">
        <w:rPr>
          <w:rFonts w:cs="Arial"/>
        </w:rPr>
        <w:t xml:space="preserve"> гаранцију</w:t>
      </w:r>
      <w:r w:rsidRPr="007E018B">
        <w:rPr>
          <w:rFonts w:cs="Arial"/>
        </w:rPr>
        <w:t xml:space="preserve"> за добро извршење посла.</w:t>
      </w:r>
    </w:p>
    <w:p w14:paraId="25992EA8" w14:textId="77777777" w:rsidR="007E018B" w:rsidRPr="007E018B" w:rsidRDefault="007E018B" w:rsidP="007E018B">
      <w:pPr>
        <w:spacing w:before="0"/>
        <w:rPr>
          <w:rFonts w:cs="Arial"/>
        </w:rPr>
      </w:pPr>
      <w:r w:rsidRPr="007E018B">
        <w:rPr>
          <w:rFonts w:cs="Arial"/>
        </w:rPr>
        <w:t>Ако понуђач којем је додељен оквирни споразум одбије да потпише оквирни споразум или исти не потпише, Наручилац може закључити са првим следећим најповољнијим понуђачем и реализовати СФО за озбиљност понуде.</w:t>
      </w:r>
    </w:p>
    <w:p w14:paraId="009FA6EC" w14:textId="77777777" w:rsidR="007E018B" w:rsidRPr="007E018B" w:rsidRDefault="007E018B" w:rsidP="007E018B">
      <w:pPr>
        <w:spacing w:before="0"/>
        <w:rPr>
          <w:rFonts w:cs="Arial"/>
          <w:lang w:val="sr-Latn-RS"/>
        </w:rPr>
      </w:pPr>
      <w:r w:rsidRPr="007E018B">
        <w:rPr>
          <w:rFonts w:cs="Arial"/>
        </w:rPr>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оквирни споразум са понуђачем и пре истека рока за подношење захтева за заштиту права.</w:t>
      </w:r>
    </w:p>
    <w:p w14:paraId="07D34E94" w14:textId="6E74EA75" w:rsidR="008A1B1F" w:rsidRPr="003D68A9" w:rsidRDefault="008A1B1F" w:rsidP="008A1B1F">
      <w:pPr>
        <w:spacing w:before="0"/>
        <w:rPr>
          <w:rFonts w:cs="Arial"/>
        </w:rPr>
      </w:pPr>
      <w:r w:rsidRPr="003D68A9">
        <w:rPr>
          <w:rFonts w:cs="Arial"/>
        </w:rPr>
        <w:t>Наруџбенице са елементима уговора кој</w:t>
      </w:r>
      <w:r w:rsidR="009C52F1">
        <w:rPr>
          <w:rFonts w:cs="Arial"/>
          <w:lang w:val="sr-Cyrl-RS"/>
        </w:rPr>
        <w:t>е</w:t>
      </w:r>
      <w:r w:rsidRPr="003D68A9">
        <w:rPr>
          <w:rFonts w:cs="Arial"/>
        </w:rPr>
        <w:t xml:space="preserve"> се </w:t>
      </w:r>
      <w:r w:rsidR="009C52F1">
        <w:rPr>
          <w:rFonts w:cs="Arial"/>
          <w:lang w:val="sr-Cyrl-RS"/>
        </w:rPr>
        <w:t>издају</w:t>
      </w:r>
      <w:r w:rsidRPr="003D68A9">
        <w:rPr>
          <w:rFonts w:cs="Arial"/>
        </w:rPr>
        <w:t xml:space="preserve"> на основу оквирног споразума морају се доделити пре завршетка трајања</w:t>
      </w:r>
      <w:r w:rsidRPr="003D68A9">
        <w:rPr>
          <w:rFonts w:cs="Arial"/>
          <w:lang w:val="sr-Cyrl-RS"/>
        </w:rPr>
        <w:t xml:space="preserve"> </w:t>
      </w:r>
      <w:r w:rsidRPr="003D68A9">
        <w:rPr>
          <w:rFonts w:cs="Arial"/>
        </w:rPr>
        <w:t>оквирног споразума, с тим да се трајање појединих наруџбеница закључених на основу оквирног споразума не мора подударати са трајањем оквирног споразума, већ по потреби може трајати краће или дуже.</w:t>
      </w:r>
    </w:p>
    <w:p w14:paraId="507A4900" w14:textId="77777777" w:rsidR="008A1B1F" w:rsidRPr="003D68A9" w:rsidRDefault="008A1B1F" w:rsidP="008A1B1F">
      <w:pPr>
        <w:rPr>
          <w:rFonts w:cs="Arial"/>
        </w:rPr>
      </w:pPr>
      <w:r w:rsidRPr="003D68A9">
        <w:rPr>
          <w:rFonts w:cs="Arial"/>
        </w:rPr>
        <w:t xml:space="preserve">При издавању наруџбеница на основу оквирног споразума стране не могу мењати битне услове оквирног споразума </w:t>
      </w:r>
      <w:r w:rsidRPr="003D68A9">
        <w:rPr>
          <w:rFonts w:cs="Arial"/>
          <w:lang w:val="sr-Cyrl-RS"/>
        </w:rPr>
        <w:t>(</w:t>
      </w:r>
      <w:proofErr w:type="gramStart"/>
      <w:r w:rsidRPr="003D68A9">
        <w:rPr>
          <w:rFonts w:cs="Arial"/>
          <w:lang w:val="sr-Cyrl-RS"/>
        </w:rPr>
        <w:t>предмет ,цене,рок</w:t>
      </w:r>
      <w:proofErr w:type="gramEnd"/>
      <w:r w:rsidRPr="003D68A9">
        <w:rPr>
          <w:rFonts w:cs="Arial"/>
          <w:lang w:val="sr-Cyrl-RS"/>
        </w:rPr>
        <w:t xml:space="preserve"> и сл).</w:t>
      </w:r>
    </w:p>
    <w:p w14:paraId="7E4F640B" w14:textId="77777777" w:rsidR="004E6CB9" w:rsidRPr="003D68A9" w:rsidRDefault="004E6CB9" w:rsidP="00B56CBD">
      <w:pPr>
        <w:rPr>
          <w:rFonts w:cs="Arial"/>
          <w:lang w:val="sr-Cyrl-RS"/>
        </w:rPr>
      </w:pPr>
    </w:p>
    <w:p w14:paraId="46BDF6D4" w14:textId="6371DBA4" w:rsidR="008D2B23" w:rsidRPr="003D68A9" w:rsidRDefault="0089786B" w:rsidP="004A2C16">
      <w:pPr>
        <w:pStyle w:val="KDPodnaslov2"/>
        <w:spacing w:before="0"/>
        <w:jc w:val="both"/>
        <w:rPr>
          <w:rFonts w:cs="Arial"/>
          <w:lang w:val="sr-Cyrl-RS"/>
        </w:rPr>
      </w:pPr>
      <w:bookmarkStart w:id="243" w:name="_Toc441651611"/>
      <w:bookmarkStart w:id="244" w:name="_Toc442559922"/>
      <w:r>
        <w:rPr>
          <w:rFonts w:cs="Arial"/>
          <w:lang w:val="sr-Cyrl-RS"/>
        </w:rPr>
        <w:t>6.30</w:t>
      </w:r>
      <w:r w:rsidR="004A2C16" w:rsidRPr="003D68A9">
        <w:rPr>
          <w:rFonts w:cs="Arial"/>
          <w:lang w:val="sr-Cyrl-RS"/>
        </w:rPr>
        <w:t xml:space="preserve"> </w:t>
      </w:r>
      <w:r w:rsidR="008D2B23" w:rsidRPr="003D68A9">
        <w:rPr>
          <w:rFonts w:cs="Arial"/>
          <w:lang w:val="sr-Cyrl-RS"/>
        </w:rPr>
        <w:t xml:space="preserve">Измене током трајања </w:t>
      </w:r>
      <w:r w:rsidR="004A2C16" w:rsidRPr="003D68A9">
        <w:rPr>
          <w:rFonts w:cs="Arial"/>
          <w:lang w:val="sr-Cyrl-RS"/>
        </w:rPr>
        <w:t>Оквирног споарзума</w:t>
      </w:r>
      <w:bookmarkEnd w:id="243"/>
      <w:bookmarkEnd w:id="244"/>
      <w:r w:rsidR="007E018B">
        <w:rPr>
          <w:rFonts w:cs="Arial"/>
          <w:lang w:val="sr-Cyrl-RS"/>
        </w:rPr>
        <w:t xml:space="preserve"> за Партијe</w:t>
      </w:r>
      <w:r w:rsidR="007557AF" w:rsidRPr="003D68A9">
        <w:rPr>
          <w:rFonts w:cs="Arial"/>
          <w:lang w:val="sr-Cyrl-RS"/>
        </w:rPr>
        <w:t xml:space="preserve"> 1</w:t>
      </w:r>
      <w:r w:rsidR="007E018B">
        <w:rPr>
          <w:rFonts w:cs="Arial"/>
          <w:lang w:val="sr-Latn-RS"/>
        </w:rPr>
        <w:t>, 2, 3, 4, 5 и 6</w:t>
      </w:r>
    </w:p>
    <w:p w14:paraId="00B2EE2C" w14:textId="77777777" w:rsidR="00AA7139" w:rsidRPr="003D68A9" w:rsidRDefault="00AA7139" w:rsidP="00AA7139">
      <w:pPr>
        <w:spacing w:before="0"/>
        <w:rPr>
          <w:rFonts w:cs="Arial"/>
        </w:rPr>
      </w:pPr>
      <w:r w:rsidRPr="003D68A9">
        <w:rPr>
          <w:rFonts w:cs="Arial"/>
        </w:rPr>
        <w:t xml:space="preserve">Наручилац може након закључења </w:t>
      </w:r>
      <w:r w:rsidR="00B337D5" w:rsidRPr="003D68A9">
        <w:rPr>
          <w:rFonts w:cs="Arial"/>
        </w:rPr>
        <w:t>Оквирног споразума</w:t>
      </w:r>
      <w:r w:rsidRPr="003D68A9">
        <w:rPr>
          <w:rFonts w:cs="Arial"/>
        </w:rPr>
        <w:t xml:space="preserve"> о јавној набавци без спровођења поступка јавне набавке повећати обим предмета набавке до лимита прописаног чланом 115. став 1. Закона.</w:t>
      </w:r>
    </w:p>
    <w:p w14:paraId="48012E46" w14:textId="77777777" w:rsidR="007D0B1E" w:rsidRDefault="007D0B1E" w:rsidP="007D0B1E">
      <w:pPr>
        <w:tabs>
          <w:tab w:val="left" w:pos="567"/>
        </w:tabs>
        <w:spacing w:before="0"/>
        <w:rPr>
          <w:rFonts w:cs="Arial"/>
          <w:lang w:val="ru-RU" w:eastAsia="sr-Latn-CS"/>
        </w:rPr>
      </w:pPr>
    </w:p>
    <w:p w14:paraId="58E9D7BB" w14:textId="3DFF3825" w:rsidR="007D0B1E" w:rsidRPr="0025709F" w:rsidRDefault="007D0B1E" w:rsidP="007D0B1E">
      <w:pPr>
        <w:tabs>
          <w:tab w:val="left" w:pos="567"/>
        </w:tabs>
        <w:spacing w:before="0"/>
        <w:rPr>
          <w:rFonts w:cs="Arial"/>
          <w:lang w:val="sr-Cyrl-CS"/>
        </w:rPr>
      </w:pPr>
      <w:r>
        <w:rPr>
          <w:rFonts w:cs="Arial"/>
          <w:lang w:val="ru-RU" w:eastAsia="sr-Latn-CS"/>
        </w:rPr>
        <w:t>Наручилац</w:t>
      </w:r>
      <w:r w:rsidRPr="00FC1536">
        <w:rPr>
          <w:rFonts w:cs="Arial"/>
          <w:lang w:val="ru-RU" w:eastAsia="sr-Latn-CS"/>
        </w:rPr>
        <w:t xml:space="preserve"> може да дозволи промену  битних елемената </w:t>
      </w:r>
      <w:r>
        <w:rPr>
          <w:rFonts w:cs="Arial"/>
          <w:lang w:val="sr-Cyrl-RS" w:eastAsia="sr-Latn-CS"/>
        </w:rPr>
        <w:t>Оквирног споразума</w:t>
      </w:r>
      <w:r w:rsidRPr="00FC1536">
        <w:rPr>
          <w:rFonts w:cs="Arial"/>
          <w:lang w:val="ru-RU" w:eastAsia="sr-Latn-CS"/>
        </w:rPr>
        <w:t xml:space="preserve"> из објективних разлога као што су: </w:t>
      </w:r>
      <w:r w:rsidRPr="0025709F">
        <w:rPr>
          <w:rFonts w:cs="Arial"/>
          <w:lang w:val="sr-Cyrl-CS"/>
        </w:rPr>
        <w:t xml:space="preserve">виша сила, измена важећих законских прописа, мере државних органа, </w:t>
      </w:r>
      <w:r>
        <w:rPr>
          <w:rFonts w:cs="Arial"/>
          <w:lang w:val="sr-Cyrl-CS"/>
        </w:rPr>
        <w:t xml:space="preserve">и измењене </w:t>
      </w:r>
      <w:r w:rsidRPr="007D0B1E">
        <w:rPr>
          <w:rFonts w:cs="Arial"/>
          <w:lang w:val="sr-Cyrl-CS"/>
        </w:rPr>
        <w:t>околности на тржишту настале услед више силе</w:t>
      </w:r>
      <w:r>
        <w:rPr>
          <w:rFonts w:cs="Arial"/>
          <w:lang w:val="ru-RU" w:eastAsia="sr-Latn-CS"/>
        </w:rPr>
        <w:t>.</w:t>
      </w:r>
    </w:p>
    <w:p w14:paraId="1E061633" w14:textId="06834091" w:rsidR="007D0B1E" w:rsidRDefault="007D0B1E" w:rsidP="007D0B1E">
      <w:pPr>
        <w:spacing w:before="0" w:after="120"/>
        <w:rPr>
          <w:rFonts w:cs="Arial"/>
          <w:lang w:val="ru-RU" w:eastAsia="sr-Latn-CS"/>
        </w:rPr>
      </w:pPr>
      <w:r w:rsidRPr="00FC1536">
        <w:rPr>
          <w:rFonts w:cs="Arial"/>
          <w:lang w:val="ru-RU" w:eastAsia="sr-Latn-CS"/>
        </w:rPr>
        <w:lastRenderedPageBreak/>
        <w:t xml:space="preserve">У случају измене овог </w:t>
      </w:r>
      <w:r w:rsidR="00EE543F">
        <w:rPr>
          <w:rFonts w:cs="Arial"/>
          <w:lang w:val="ru-RU" w:eastAsia="sr-Latn-CS"/>
        </w:rPr>
        <w:t>Оквирног споразума,</w:t>
      </w:r>
      <w:r w:rsidRPr="00FC1536">
        <w:rPr>
          <w:rFonts w:cs="Arial"/>
          <w:lang w:val="ru-RU" w:eastAsia="sr-Latn-CS"/>
        </w:rPr>
        <w:t xml:space="preserve"> </w:t>
      </w:r>
      <w:r>
        <w:rPr>
          <w:rFonts w:cs="Arial"/>
          <w:lang w:val="ru-RU" w:eastAsia="sr-Latn-CS"/>
        </w:rPr>
        <w:t>Наручилац</w:t>
      </w:r>
      <w:r w:rsidRPr="00FC1536">
        <w:rPr>
          <w:rFonts w:cs="Arial"/>
          <w:lang w:val="ru-RU" w:eastAsia="sr-Latn-CS"/>
        </w:rPr>
        <w:t xml:space="preserve"> ће донети Одлуку о измени </w:t>
      </w:r>
      <w:r w:rsidR="00EE543F">
        <w:rPr>
          <w:rFonts w:cs="Arial"/>
          <w:lang w:val="ru-RU" w:eastAsia="sr-Latn-CS"/>
        </w:rPr>
        <w:t>оквирног споразума</w:t>
      </w:r>
      <w:r w:rsidRPr="00FC1536">
        <w:rPr>
          <w:rFonts w:cs="Arial"/>
          <w:lang w:val="ru-RU" w:eastAsia="sr-Latn-CS"/>
        </w:rPr>
        <w:t xml:space="preserve">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786B142" w14:textId="77777777" w:rsidR="00F4689F" w:rsidRPr="003D68A9" w:rsidRDefault="00F4689F" w:rsidP="009163CF">
      <w:pPr>
        <w:pStyle w:val="CommentText"/>
        <w:rPr>
          <w:rFonts w:cs="Arial"/>
          <w:sz w:val="22"/>
          <w:szCs w:val="22"/>
          <w:lang w:val="en-US" w:eastAsia="en-US"/>
        </w:rPr>
      </w:pPr>
    </w:p>
    <w:p w14:paraId="4FD81AC9" w14:textId="3AC60079" w:rsidR="00F4689F" w:rsidRPr="003D68A9" w:rsidRDefault="00F4689F" w:rsidP="009163CF">
      <w:pPr>
        <w:pStyle w:val="CommentText"/>
        <w:rPr>
          <w:rFonts w:cs="Arial"/>
          <w:sz w:val="22"/>
          <w:szCs w:val="22"/>
          <w:lang w:val="sr-Latn-RS" w:eastAsia="sr-Latn-CS"/>
        </w:rPr>
      </w:pPr>
    </w:p>
    <w:p w14:paraId="308881A3" w14:textId="77777777" w:rsidR="00F4689F" w:rsidRPr="003D68A9" w:rsidRDefault="00F4689F" w:rsidP="009163CF">
      <w:pPr>
        <w:pStyle w:val="CommentText"/>
        <w:rPr>
          <w:rFonts w:cs="Arial"/>
          <w:sz w:val="22"/>
          <w:szCs w:val="22"/>
          <w:lang w:val="sr-Latn-RS" w:eastAsia="sr-Latn-CS"/>
        </w:rPr>
      </w:pPr>
    </w:p>
    <w:p w14:paraId="7FE22446" w14:textId="77777777" w:rsidR="00F4689F" w:rsidRPr="003D68A9" w:rsidRDefault="00F4689F" w:rsidP="009163CF">
      <w:pPr>
        <w:pStyle w:val="CommentText"/>
        <w:rPr>
          <w:rFonts w:cs="Arial"/>
          <w:sz w:val="22"/>
          <w:szCs w:val="22"/>
          <w:lang w:val="sr-Latn-RS" w:eastAsia="sr-Latn-CS"/>
        </w:rPr>
      </w:pPr>
    </w:p>
    <w:p w14:paraId="21969E5F" w14:textId="77777777" w:rsidR="00F4689F" w:rsidRPr="003D68A9" w:rsidRDefault="00F4689F" w:rsidP="009163CF">
      <w:pPr>
        <w:pStyle w:val="CommentText"/>
        <w:rPr>
          <w:rFonts w:cs="Arial"/>
          <w:sz w:val="22"/>
          <w:szCs w:val="22"/>
          <w:lang w:val="sr-Latn-RS" w:eastAsia="sr-Latn-CS"/>
        </w:rPr>
      </w:pPr>
    </w:p>
    <w:p w14:paraId="2A466F9D" w14:textId="77777777" w:rsidR="00F4689F" w:rsidRPr="003D68A9" w:rsidRDefault="00F4689F" w:rsidP="009163CF">
      <w:pPr>
        <w:pStyle w:val="CommentText"/>
        <w:rPr>
          <w:rFonts w:cs="Arial"/>
          <w:sz w:val="22"/>
          <w:szCs w:val="22"/>
          <w:lang w:val="sr-Latn-RS" w:eastAsia="sr-Latn-CS"/>
        </w:rPr>
      </w:pPr>
    </w:p>
    <w:p w14:paraId="6B34B05A" w14:textId="77777777" w:rsidR="00F4689F" w:rsidRPr="003D68A9" w:rsidRDefault="00F4689F" w:rsidP="009163CF">
      <w:pPr>
        <w:pStyle w:val="CommentText"/>
        <w:rPr>
          <w:rFonts w:cs="Arial"/>
          <w:sz w:val="22"/>
          <w:szCs w:val="22"/>
          <w:lang w:val="sr-Latn-RS" w:eastAsia="sr-Latn-CS"/>
        </w:rPr>
      </w:pPr>
    </w:p>
    <w:p w14:paraId="5F5E5020" w14:textId="77777777" w:rsidR="00F4689F" w:rsidRPr="003D68A9" w:rsidRDefault="00F4689F" w:rsidP="009163CF">
      <w:pPr>
        <w:pStyle w:val="CommentText"/>
        <w:rPr>
          <w:rFonts w:cs="Arial"/>
          <w:sz w:val="22"/>
          <w:szCs w:val="22"/>
          <w:lang w:val="sr-Latn-RS" w:eastAsia="sr-Latn-CS"/>
        </w:rPr>
      </w:pPr>
    </w:p>
    <w:p w14:paraId="4034B6F7" w14:textId="6DBD937A" w:rsidR="00AA7139" w:rsidRDefault="00AA7139" w:rsidP="00AA7139">
      <w:pPr>
        <w:rPr>
          <w:rFonts w:cs="Arial"/>
          <w:lang w:eastAsia="sr-Latn-CS"/>
        </w:rPr>
      </w:pPr>
    </w:p>
    <w:p w14:paraId="1CCFA316" w14:textId="5E505F3B" w:rsidR="00D5617D" w:rsidRDefault="00D5617D" w:rsidP="00AA7139">
      <w:pPr>
        <w:rPr>
          <w:rFonts w:cs="Arial"/>
          <w:lang w:eastAsia="sr-Latn-CS"/>
        </w:rPr>
      </w:pPr>
    </w:p>
    <w:p w14:paraId="4C623AB7" w14:textId="198AE65B" w:rsidR="00D5617D" w:rsidRDefault="00D5617D" w:rsidP="00AA7139">
      <w:pPr>
        <w:rPr>
          <w:rFonts w:cs="Arial"/>
          <w:lang w:eastAsia="sr-Latn-CS"/>
        </w:rPr>
      </w:pPr>
    </w:p>
    <w:p w14:paraId="00B3FD0A" w14:textId="34F82A96" w:rsidR="001F26DF" w:rsidRDefault="001F26DF" w:rsidP="00AA7139">
      <w:pPr>
        <w:rPr>
          <w:rFonts w:cs="Arial"/>
          <w:lang w:eastAsia="sr-Latn-CS"/>
        </w:rPr>
      </w:pPr>
    </w:p>
    <w:p w14:paraId="2F8695BC" w14:textId="7A885F58" w:rsidR="001F26DF" w:rsidRDefault="001F26DF" w:rsidP="00AA7139">
      <w:pPr>
        <w:rPr>
          <w:rFonts w:cs="Arial"/>
          <w:lang w:eastAsia="sr-Latn-CS"/>
        </w:rPr>
      </w:pPr>
    </w:p>
    <w:p w14:paraId="5CBE9D24" w14:textId="3A79448D" w:rsidR="001F26DF" w:rsidRDefault="001F26DF" w:rsidP="00AA7139">
      <w:pPr>
        <w:rPr>
          <w:rFonts w:cs="Arial"/>
          <w:lang w:eastAsia="sr-Latn-CS"/>
        </w:rPr>
      </w:pPr>
    </w:p>
    <w:p w14:paraId="5947AC5D" w14:textId="637FBB9F" w:rsidR="001F26DF" w:rsidRDefault="001F26DF" w:rsidP="00AA7139">
      <w:pPr>
        <w:rPr>
          <w:rFonts w:cs="Arial"/>
          <w:lang w:eastAsia="sr-Latn-CS"/>
        </w:rPr>
      </w:pPr>
    </w:p>
    <w:p w14:paraId="364DB447" w14:textId="0A1AAA68" w:rsidR="001F26DF" w:rsidRDefault="001F26DF" w:rsidP="00AA7139">
      <w:pPr>
        <w:rPr>
          <w:rFonts w:cs="Arial"/>
          <w:lang w:eastAsia="sr-Latn-CS"/>
        </w:rPr>
      </w:pPr>
    </w:p>
    <w:p w14:paraId="3C080257" w14:textId="65C83F26" w:rsidR="001F26DF" w:rsidRDefault="001F26DF" w:rsidP="00AA7139">
      <w:pPr>
        <w:rPr>
          <w:rFonts w:cs="Arial"/>
          <w:lang w:eastAsia="sr-Latn-CS"/>
        </w:rPr>
      </w:pPr>
    </w:p>
    <w:p w14:paraId="4E2B7B4E" w14:textId="39E904AD" w:rsidR="001F26DF" w:rsidRDefault="001F26DF" w:rsidP="00AA7139">
      <w:pPr>
        <w:rPr>
          <w:rFonts w:cs="Arial"/>
          <w:lang w:eastAsia="sr-Latn-CS"/>
        </w:rPr>
      </w:pPr>
    </w:p>
    <w:p w14:paraId="3B652F00" w14:textId="293D17B7" w:rsidR="001F26DF" w:rsidRDefault="001F26DF" w:rsidP="00AA7139">
      <w:pPr>
        <w:rPr>
          <w:rFonts w:cs="Arial"/>
          <w:lang w:eastAsia="sr-Latn-CS"/>
        </w:rPr>
      </w:pPr>
    </w:p>
    <w:p w14:paraId="27C39435" w14:textId="021C3E46" w:rsidR="001F26DF" w:rsidRDefault="001F26DF" w:rsidP="00AA7139">
      <w:pPr>
        <w:rPr>
          <w:rFonts w:cs="Arial"/>
          <w:lang w:eastAsia="sr-Latn-CS"/>
        </w:rPr>
      </w:pPr>
    </w:p>
    <w:p w14:paraId="108DBF00" w14:textId="269070A2" w:rsidR="001F26DF" w:rsidRDefault="001F26DF" w:rsidP="00AA7139">
      <w:pPr>
        <w:rPr>
          <w:rFonts w:cs="Arial"/>
          <w:lang w:eastAsia="sr-Latn-CS"/>
        </w:rPr>
      </w:pPr>
    </w:p>
    <w:p w14:paraId="0E3DC9F3" w14:textId="5D24C9AB" w:rsidR="001F26DF" w:rsidRDefault="001F26DF" w:rsidP="00AA7139">
      <w:pPr>
        <w:rPr>
          <w:rFonts w:cs="Arial"/>
          <w:lang w:eastAsia="sr-Latn-CS"/>
        </w:rPr>
      </w:pPr>
    </w:p>
    <w:p w14:paraId="67599B6E" w14:textId="43BD32C8" w:rsidR="001F26DF" w:rsidRDefault="001F26DF" w:rsidP="00AA7139">
      <w:pPr>
        <w:rPr>
          <w:rFonts w:cs="Arial"/>
          <w:lang w:eastAsia="sr-Latn-CS"/>
        </w:rPr>
      </w:pPr>
    </w:p>
    <w:p w14:paraId="4C51F78D" w14:textId="49BF02D1" w:rsidR="001F26DF" w:rsidRDefault="001F26DF" w:rsidP="00AA7139">
      <w:pPr>
        <w:rPr>
          <w:rFonts w:cs="Arial"/>
          <w:lang w:eastAsia="sr-Latn-CS"/>
        </w:rPr>
      </w:pPr>
    </w:p>
    <w:p w14:paraId="3FDBEDB5" w14:textId="3CE9240A" w:rsidR="001F26DF" w:rsidRDefault="001F26DF" w:rsidP="00AA7139">
      <w:pPr>
        <w:rPr>
          <w:rFonts w:cs="Arial"/>
          <w:lang w:eastAsia="sr-Latn-CS"/>
        </w:rPr>
      </w:pPr>
    </w:p>
    <w:p w14:paraId="571858CA" w14:textId="6FA1C6F6" w:rsidR="001F26DF" w:rsidRDefault="001F26DF" w:rsidP="00AA7139">
      <w:pPr>
        <w:rPr>
          <w:rFonts w:cs="Arial"/>
          <w:lang w:eastAsia="sr-Latn-CS"/>
        </w:rPr>
      </w:pPr>
    </w:p>
    <w:p w14:paraId="2C5AB2EB" w14:textId="12EEA745" w:rsidR="001F26DF" w:rsidRDefault="001F26DF" w:rsidP="00AA7139">
      <w:pPr>
        <w:rPr>
          <w:rFonts w:cs="Arial"/>
          <w:lang w:eastAsia="sr-Latn-CS"/>
        </w:rPr>
      </w:pPr>
    </w:p>
    <w:p w14:paraId="6893CD24" w14:textId="1237360A" w:rsidR="001F26DF" w:rsidRDefault="001F26DF" w:rsidP="00AA7139">
      <w:pPr>
        <w:rPr>
          <w:rFonts w:cs="Arial"/>
          <w:lang w:eastAsia="sr-Latn-CS"/>
        </w:rPr>
      </w:pPr>
    </w:p>
    <w:p w14:paraId="6B20DB4D" w14:textId="77777777" w:rsidR="001F26DF" w:rsidRDefault="001F26DF" w:rsidP="00AA7139">
      <w:pPr>
        <w:rPr>
          <w:rFonts w:cs="Arial"/>
          <w:lang w:eastAsia="sr-Latn-CS"/>
        </w:rPr>
      </w:pPr>
    </w:p>
    <w:p w14:paraId="580B0965" w14:textId="77777777" w:rsidR="001F26DF" w:rsidRDefault="001F26DF" w:rsidP="00AA7139">
      <w:pPr>
        <w:rPr>
          <w:rFonts w:cs="Arial"/>
          <w:lang w:eastAsia="sr-Latn-CS"/>
        </w:rPr>
      </w:pPr>
    </w:p>
    <w:p w14:paraId="79D3B423" w14:textId="26C1DDAC" w:rsidR="00D5617D" w:rsidRDefault="00D5617D" w:rsidP="00AA7139">
      <w:pPr>
        <w:rPr>
          <w:rFonts w:cs="Arial"/>
          <w:lang w:eastAsia="sr-Latn-CS"/>
        </w:rPr>
      </w:pPr>
    </w:p>
    <w:p w14:paraId="7661E25A" w14:textId="77777777" w:rsidR="00D5617D" w:rsidRPr="003D68A9" w:rsidRDefault="00D5617D" w:rsidP="00AA7139">
      <w:pPr>
        <w:rPr>
          <w:rFonts w:cs="Arial"/>
          <w:lang w:eastAsia="sr-Latn-CS"/>
        </w:rPr>
      </w:pPr>
    </w:p>
    <w:p w14:paraId="29F9B2D8" w14:textId="0EB9AE95" w:rsidR="00AE17B1" w:rsidRPr="001F26DF" w:rsidRDefault="0039724B" w:rsidP="001F26DF">
      <w:pPr>
        <w:pStyle w:val="KDPodnaslov1"/>
        <w:spacing w:before="0"/>
        <w:ind w:left="360"/>
        <w:jc w:val="center"/>
        <w:rPr>
          <w:rFonts w:cs="Arial"/>
        </w:rPr>
      </w:pPr>
      <w:r w:rsidRPr="003D68A9">
        <w:rPr>
          <w:rFonts w:cs="Arial"/>
        </w:rPr>
        <w:t>7.ОБРАСЦИ</w:t>
      </w:r>
      <w:bookmarkStart w:id="245" w:name="_Toc442559924"/>
    </w:p>
    <w:p w14:paraId="7D80271E" w14:textId="77777777" w:rsidR="00AE17B1" w:rsidRDefault="00AE17B1" w:rsidP="001E357E">
      <w:pPr>
        <w:pStyle w:val="KDObrazac"/>
        <w:spacing w:before="0"/>
        <w:jc w:val="both"/>
      </w:pPr>
    </w:p>
    <w:p w14:paraId="2EEE4039" w14:textId="77777777" w:rsidR="00343A18" w:rsidRPr="003D68A9" w:rsidRDefault="00343A18" w:rsidP="001E357E">
      <w:pPr>
        <w:pStyle w:val="KDObrazac"/>
        <w:spacing w:before="0"/>
        <w:rPr>
          <w:noProof/>
        </w:rPr>
      </w:pPr>
      <w:r w:rsidRPr="003D68A9">
        <w:lastRenderedPageBreak/>
        <w:t xml:space="preserve">ОБРАЗАЦ </w:t>
      </w:r>
      <w:r w:rsidR="00C92A41" w:rsidRPr="003D68A9">
        <w:rPr>
          <w:lang w:val="sr-Cyrl-RS"/>
        </w:rPr>
        <w:t>1</w:t>
      </w:r>
      <w:r w:rsidRPr="003D68A9">
        <w:rPr>
          <w:noProof/>
        </w:rPr>
        <w:t>.</w:t>
      </w:r>
      <w:bookmarkEnd w:id="245"/>
    </w:p>
    <w:p w14:paraId="0522914B" w14:textId="77777777" w:rsidR="00343A18" w:rsidRPr="003D68A9" w:rsidRDefault="00343A18" w:rsidP="00343A18">
      <w:pPr>
        <w:spacing w:before="0"/>
        <w:jc w:val="center"/>
        <w:rPr>
          <w:rStyle w:val="BookTitle"/>
          <w:rFonts w:cs="Arial"/>
        </w:rPr>
      </w:pPr>
      <w:r w:rsidRPr="003D68A9">
        <w:rPr>
          <w:rStyle w:val="BookTitle"/>
          <w:rFonts w:cs="Arial"/>
        </w:rPr>
        <w:t>ОБРАЗАЦ ПОНУДЕ</w:t>
      </w:r>
    </w:p>
    <w:p w14:paraId="1A2CA1C5" w14:textId="77777777" w:rsidR="000847B9" w:rsidRPr="003D68A9" w:rsidRDefault="000847B9" w:rsidP="000847B9">
      <w:pPr>
        <w:rPr>
          <w:rFonts w:eastAsia="TimesNewRomanPS-BoldMT" w:cs="Arial"/>
          <w:b/>
          <w:bCs/>
          <w:color w:val="000000"/>
          <w:lang w:val="sr-Cyrl-RS"/>
        </w:rPr>
      </w:pPr>
      <w:r w:rsidRPr="003D68A9">
        <w:rPr>
          <w:rFonts w:eastAsia="TimesNewRomanPS-BoldMT" w:cs="Arial"/>
          <w:bCs/>
          <w:color w:val="000000"/>
        </w:rPr>
        <w:t>Понуда бр._________</w:t>
      </w:r>
      <w:r w:rsidR="00C92A41" w:rsidRPr="003D68A9">
        <w:rPr>
          <w:rFonts w:eastAsia="TimesNewRomanPS-BoldMT" w:cs="Arial"/>
          <w:bCs/>
          <w:color w:val="000000"/>
        </w:rPr>
        <w:t xml:space="preserve"> од _______________ за  </w:t>
      </w:r>
      <w:r w:rsidR="008A1B1F" w:rsidRPr="003D68A9">
        <w:rPr>
          <w:rFonts w:eastAsia="TimesNewRomanPS-BoldMT" w:cs="Arial"/>
          <w:bCs/>
          <w:color w:val="000000"/>
          <w:lang w:val="sr-Cyrl-RS"/>
        </w:rPr>
        <w:t xml:space="preserve">отворени </w:t>
      </w:r>
      <w:r w:rsidRPr="003D68A9">
        <w:rPr>
          <w:rFonts w:eastAsia="TimesNewRomanPS-BoldMT" w:cs="Arial"/>
          <w:bCs/>
          <w:color w:val="000000"/>
        </w:rPr>
        <w:t>поступак</w:t>
      </w:r>
      <w:r w:rsidR="00C92A41" w:rsidRPr="003D68A9">
        <w:rPr>
          <w:rFonts w:eastAsia="TimesNewRomanPS-BoldMT" w:cs="Arial"/>
          <w:bCs/>
          <w:color w:val="000000"/>
          <w:lang w:val="sr-Cyrl-RS"/>
        </w:rPr>
        <w:t xml:space="preserve"> </w:t>
      </w:r>
      <w:r w:rsidR="006A4547">
        <w:rPr>
          <w:rFonts w:eastAsia="TimesNewRomanPS-BoldMT" w:cs="Arial"/>
          <w:bCs/>
          <w:color w:val="000000"/>
        </w:rPr>
        <w:t>јавне</w:t>
      </w:r>
      <w:r w:rsidR="00925BB7" w:rsidRPr="003D68A9">
        <w:rPr>
          <w:rFonts w:eastAsia="TimesNewRomanPS-BoldMT" w:cs="Arial"/>
          <w:bCs/>
          <w:color w:val="000000"/>
        </w:rPr>
        <w:t xml:space="preserve"> набавке</w:t>
      </w:r>
      <w:r w:rsidR="00925BB7" w:rsidRPr="003D68A9">
        <w:rPr>
          <w:rFonts w:eastAsia="TimesNewRomanPS-BoldMT" w:cs="Arial"/>
          <w:bCs/>
          <w:color w:val="000000"/>
          <w:lang w:val="sr-Cyrl-RS"/>
        </w:rPr>
        <w:t xml:space="preserve"> </w:t>
      </w:r>
      <w:r w:rsidR="006A4547">
        <w:rPr>
          <w:rFonts w:eastAsia="TimesNewRomanPS-BoldMT" w:cs="Arial"/>
          <w:bCs/>
          <w:color w:val="000000"/>
        </w:rPr>
        <w:t>услуга</w:t>
      </w:r>
      <w:r w:rsidR="00C92A41" w:rsidRPr="003D68A9">
        <w:rPr>
          <w:rFonts w:eastAsia="TimesNewRomanPS-BoldMT" w:cs="Arial"/>
          <w:bCs/>
          <w:color w:val="000000"/>
        </w:rPr>
        <w:t xml:space="preserve"> “</w:t>
      </w:r>
      <w:r w:rsidR="001E44F2" w:rsidRPr="001E44F2">
        <w:rPr>
          <w:rFonts w:eastAsia="TimesNewRomanPS-BoldMT" w:cs="Arial"/>
          <w:bCs/>
          <w:color w:val="000000"/>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001E44F2">
        <w:rPr>
          <w:rFonts w:eastAsia="TimesNewRomanPS-BoldMT" w:cs="Arial"/>
          <w:bCs/>
          <w:color w:val="000000"/>
          <w:lang w:val="sr-Cyrl-CS"/>
        </w:rPr>
        <w:t>“</w:t>
      </w:r>
      <w:r w:rsidR="00C92A41" w:rsidRPr="003D68A9">
        <w:rPr>
          <w:rFonts w:eastAsia="TimesNewRomanPS-BoldMT" w:cs="Arial"/>
          <w:bCs/>
          <w:color w:val="000000"/>
          <w:lang w:val="sr-Cyrl-RS"/>
        </w:rPr>
        <w:t xml:space="preserve"> </w:t>
      </w:r>
      <w:r w:rsidRPr="003D68A9">
        <w:rPr>
          <w:rFonts w:eastAsia="TimesNewRomanPS-BoldMT" w:cs="Arial"/>
          <w:bCs/>
          <w:color w:val="000000"/>
        </w:rPr>
        <w:t xml:space="preserve"> ради закључења оквирног споразума са једним</w:t>
      </w:r>
      <w:r w:rsidRPr="003D68A9">
        <w:rPr>
          <w:rFonts w:eastAsia="TimesNewRomanPS-BoldMT" w:cs="Arial"/>
          <w:bCs/>
          <w:color w:val="00B0F0"/>
        </w:rPr>
        <w:t xml:space="preserve"> </w:t>
      </w:r>
      <w:r w:rsidRPr="003D68A9">
        <w:rPr>
          <w:rFonts w:eastAsia="TimesNewRomanPS-BoldMT" w:cs="Arial"/>
          <w:bCs/>
          <w:color w:val="000000"/>
        </w:rPr>
        <w:t>понуђачем</w:t>
      </w:r>
      <w:r w:rsidR="00C92A41" w:rsidRPr="003D68A9">
        <w:rPr>
          <w:rFonts w:eastAsia="TimesNewRomanPS-BoldMT" w:cs="Arial"/>
          <w:bCs/>
          <w:color w:val="00B0F0"/>
        </w:rPr>
        <w:t xml:space="preserve"> </w:t>
      </w:r>
      <w:r w:rsidR="00C92A41" w:rsidRPr="003D68A9">
        <w:rPr>
          <w:rFonts w:eastAsia="TimesNewRomanPS-BoldMT" w:cs="Arial"/>
          <w:bCs/>
          <w:color w:val="000000"/>
        </w:rPr>
        <w:t>на период од</w:t>
      </w:r>
      <w:r w:rsidRPr="003D68A9">
        <w:rPr>
          <w:rFonts w:eastAsia="TimesNewRomanPS-BoldMT" w:cs="Arial"/>
          <w:bCs/>
          <w:color w:val="000000"/>
        </w:rPr>
        <w:t xml:space="preserve"> две</w:t>
      </w:r>
      <w:r w:rsidRPr="003D68A9">
        <w:rPr>
          <w:rFonts w:eastAsia="TimesNewRomanPS-BoldMT" w:cs="Arial"/>
          <w:bCs/>
          <w:color w:val="00B0F0"/>
        </w:rPr>
        <w:t xml:space="preserve"> </w:t>
      </w:r>
      <w:r w:rsidRPr="003D68A9">
        <w:rPr>
          <w:rFonts w:eastAsia="TimesNewRomanPS-BoldMT" w:cs="Arial"/>
          <w:bCs/>
          <w:color w:val="000000"/>
        </w:rPr>
        <w:t>године</w:t>
      </w:r>
      <w:r w:rsidR="00925BB7" w:rsidRPr="003D68A9">
        <w:rPr>
          <w:rFonts w:eastAsia="TimesNewRomanPS-BoldMT" w:cs="Arial"/>
          <w:bCs/>
          <w:color w:val="000000"/>
          <w:lang w:val="sr-Cyrl-RS"/>
        </w:rPr>
        <w:t xml:space="preserve"> </w:t>
      </w:r>
      <w:r w:rsidRPr="003D68A9">
        <w:rPr>
          <w:rFonts w:eastAsia="TimesNewRomanPS-BoldMT" w:cs="Arial"/>
          <w:bCs/>
          <w:color w:val="000000"/>
        </w:rPr>
        <w:t xml:space="preserve">ЈН бр. </w:t>
      </w:r>
      <w:r w:rsidR="003D68A9">
        <w:rPr>
          <w:rFonts w:eastAsia="TimesNewRomanPS-BoldMT" w:cs="Arial"/>
          <w:bCs/>
          <w:color w:val="000000"/>
          <w:lang w:val="sr-Cyrl-RS"/>
        </w:rPr>
        <w:t>ЈНО/1000/0004/2019</w:t>
      </w:r>
      <w:r w:rsidR="008A1B1F" w:rsidRPr="003D68A9">
        <w:rPr>
          <w:rFonts w:eastAsia="TimesNewRomanPS-BoldMT" w:cs="Arial"/>
          <w:bCs/>
          <w:color w:val="000000"/>
          <w:lang w:val="sr-Cyrl-RS"/>
        </w:rPr>
        <w:t xml:space="preserve"> за </w:t>
      </w:r>
      <w:r w:rsidR="008A1B1F" w:rsidRPr="003D68A9">
        <w:rPr>
          <w:rFonts w:eastAsia="TimesNewRomanPS-BoldMT" w:cs="Arial"/>
          <w:b/>
          <w:bCs/>
          <w:color w:val="000000"/>
          <w:lang w:val="sr-Cyrl-RS"/>
        </w:rPr>
        <w:t>Партију 1</w:t>
      </w:r>
    </w:p>
    <w:p w14:paraId="3D46CCE5" w14:textId="77777777" w:rsidR="006B714C" w:rsidRPr="003D68A9" w:rsidRDefault="006B714C" w:rsidP="000847B9">
      <w:pPr>
        <w:rPr>
          <w:rFonts w:eastAsia="TimesNewRomanPS-BoldMT" w:cs="Arial"/>
          <w:b/>
          <w:bCs/>
          <w:color w:val="000000"/>
          <w:lang w:val="sr-Cyrl-RS"/>
        </w:rPr>
      </w:pPr>
    </w:p>
    <w:p w14:paraId="602F4E39" w14:textId="77777777" w:rsidR="006A4547" w:rsidRPr="004A51D2" w:rsidRDefault="006A4547" w:rsidP="006A4547">
      <w:pPr>
        <w:spacing w:before="0"/>
        <w:rPr>
          <w:rFonts w:cs="Arial"/>
          <w:b/>
          <w:bCs/>
          <w:i/>
          <w:iCs/>
        </w:rPr>
      </w:pPr>
      <w:r w:rsidRPr="004A51D2">
        <w:rPr>
          <w:rFonts w:cs="Arial"/>
          <w:b/>
          <w:bCs/>
          <w:i/>
          <w:iCs/>
        </w:rPr>
        <w:t>1)ОПШТИ ПОДАЦИ О ПОНУЂАЧУ</w:t>
      </w:r>
    </w:p>
    <w:p w14:paraId="11D8C32A" w14:textId="77777777" w:rsidR="006A4547" w:rsidRPr="004A51D2" w:rsidRDefault="006A4547" w:rsidP="006A4547">
      <w:pPr>
        <w:spacing w:before="0"/>
        <w:rPr>
          <w:rFonts w:eastAsia="TimesNewRomanPSMT" w:cs="Arial"/>
          <w:b/>
          <w:bCs/>
          <w:i/>
          <w:iCs/>
        </w:rPr>
      </w:pPr>
    </w:p>
    <w:tbl>
      <w:tblPr>
        <w:tblW w:w="9281" w:type="dxa"/>
        <w:tblInd w:w="-20" w:type="dxa"/>
        <w:tblLayout w:type="fixed"/>
        <w:tblLook w:val="0000" w:firstRow="0" w:lastRow="0" w:firstColumn="0" w:lastColumn="0" w:noHBand="0" w:noVBand="0"/>
      </w:tblPr>
      <w:tblGrid>
        <w:gridCol w:w="4621"/>
        <w:gridCol w:w="4660"/>
      </w:tblGrid>
      <w:tr w:rsidR="006A4547" w:rsidRPr="004A51D2" w14:paraId="4DD247A7" w14:textId="77777777" w:rsidTr="00CC3839">
        <w:trPr>
          <w:trHeight w:val="620"/>
        </w:trPr>
        <w:tc>
          <w:tcPr>
            <w:tcW w:w="4621" w:type="dxa"/>
            <w:tcBorders>
              <w:top w:val="single" w:sz="4" w:space="0" w:color="000000"/>
              <w:left w:val="single" w:sz="4" w:space="0" w:color="000000"/>
              <w:bottom w:val="single" w:sz="4" w:space="0" w:color="000000"/>
            </w:tcBorders>
            <w:shd w:val="clear" w:color="auto" w:fill="auto"/>
          </w:tcPr>
          <w:p w14:paraId="43C3EFA9" w14:textId="77777777" w:rsidR="006A4547" w:rsidRPr="004A51D2" w:rsidRDefault="006A4547" w:rsidP="00CC3839">
            <w:pPr>
              <w:spacing w:before="0"/>
              <w:rPr>
                <w:rFonts w:cs="Arial"/>
                <w:iCs/>
              </w:rPr>
            </w:pPr>
            <w:r w:rsidRPr="004A51D2">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CDF239" w14:textId="77777777" w:rsidR="006A4547" w:rsidRPr="004A51D2" w:rsidRDefault="006A4547" w:rsidP="00CC3839">
            <w:pPr>
              <w:snapToGrid w:val="0"/>
              <w:spacing w:before="0"/>
              <w:rPr>
                <w:rFonts w:cs="Arial"/>
                <w:b/>
                <w:bCs/>
                <w:iCs/>
              </w:rPr>
            </w:pPr>
          </w:p>
        </w:tc>
      </w:tr>
      <w:tr w:rsidR="006A4547" w:rsidRPr="004A51D2" w14:paraId="45257139" w14:textId="77777777" w:rsidTr="00CC3839">
        <w:trPr>
          <w:trHeight w:val="620"/>
        </w:trPr>
        <w:tc>
          <w:tcPr>
            <w:tcW w:w="4621" w:type="dxa"/>
            <w:tcBorders>
              <w:top w:val="single" w:sz="4" w:space="0" w:color="000000"/>
              <w:left w:val="single" w:sz="4" w:space="0" w:color="000000"/>
              <w:bottom w:val="single" w:sz="4" w:space="0" w:color="000000"/>
            </w:tcBorders>
            <w:shd w:val="clear" w:color="auto" w:fill="auto"/>
          </w:tcPr>
          <w:p w14:paraId="1713AE6F" w14:textId="77777777" w:rsidR="006A4547" w:rsidRPr="004A51D2" w:rsidRDefault="006A4547" w:rsidP="00CC3839">
            <w:pPr>
              <w:spacing w:before="0"/>
              <w:rPr>
                <w:rFonts w:cs="Arial"/>
                <w:b/>
                <w:bCs/>
                <w:iCs/>
              </w:rPr>
            </w:pPr>
            <w:r w:rsidRPr="004A51D2">
              <w:rPr>
                <w:rFonts w:cs="Arial"/>
                <w:iCs/>
              </w:rPr>
              <w:t>Врста правног лица: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1786DA" w14:textId="77777777" w:rsidR="006A4547" w:rsidRPr="004A51D2" w:rsidRDefault="006A4547" w:rsidP="00CC3839">
            <w:pPr>
              <w:snapToGrid w:val="0"/>
              <w:spacing w:before="0"/>
              <w:rPr>
                <w:rFonts w:cs="Arial"/>
                <w:b/>
                <w:bCs/>
                <w:iCs/>
              </w:rPr>
            </w:pPr>
          </w:p>
          <w:p w14:paraId="469D51AE" w14:textId="77777777" w:rsidR="006A4547" w:rsidRPr="004A51D2" w:rsidRDefault="006A4547" w:rsidP="00CC3839">
            <w:pPr>
              <w:spacing w:before="0"/>
              <w:rPr>
                <w:rFonts w:cs="Arial"/>
                <w:b/>
                <w:bCs/>
                <w:iCs/>
              </w:rPr>
            </w:pPr>
          </w:p>
          <w:p w14:paraId="1C535D0D" w14:textId="77777777" w:rsidR="006A4547" w:rsidRPr="004A51D2" w:rsidRDefault="006A4547" w:rsidP="00CC3839">
            <w:pPr>
              <w:spacing w:before="0"/>
              <w:rPr>
                <w:rFonts w:cs="Arial"/>
                <w:b/>
                <w:bCs/>
                <w:iCs/>
              </w:rPr>
            </w:pPr>
          </w:p>
        </w:tc>
      </w:tr>
      <w:tr w:rsidR="006A4547" w:rsidRPr="004A51D2" w14:paraId="092069B2" w14:textId="77777777" w:rsidTr="00CC3839">
        <w:trPr>
          <w:trHeight w:val="683"/>
        </w:trPr>
        <w:tc>
          <w:tcPr>
            <w:tcW w:w="4621" w:type="dxa"/>
            <w:tcBorders>
              <w:top w:val="single" w:sz="4" w:space="0" w:color="000000"/>
              <w:left w:val="single" w:sz="4" w:space="0" w:color="000000"/>
              <w:bottom w:val="single" w:sz="4" w:space="0" w:color="000000"/>
            </w:tcBorders>
            <w:shd w:val="clear" w:color="auto" w:fill="auto"/>
          </w:tcPr>
          <w:p w14:paraId="487565B5" w14:textId="77777777" w:rsidR="006A4547" w:rsidRPr="004A51D2" w:rsidRDefault="006A4547" w:rsidP="00CC3839">
            <w:pPr>
              <w:spacing w:before="0"/>
              <w:rPr>
                <w:rFonts w:cs="Arial"/>
                <w:b/>
                <w:bCs/>
                <w:iCs/>
              </w:rPr>
            </w:pPr>
            <w:r w:rsidRPr="004A51D2">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CBADF7" w14:textId="77777777" w:rsidR="006A4547" w:rsidRPr="004A51D2" w:rsidRDefault="006A4547" w:rsidP="00CC3839">
            <w:pPr>
              <w:snapToGrid w:val="0"/>
              <w:spacing w:before="0"/>
              <w:rPr>
                <w:rFonts w:cs="Arial"/>
                <w:b/>
                <w:bCs/>
                <w:iCs/>
              </w:rPr>
            </w:pPr>
          </w:p>
          <w:p w14:paraId="52DDB512" w14:textId="77777777" w:rsidR="006A4547" w:rsidRPr="004A51D2" w:rsidRDefault="006A4547" w:rsidP="00CC3839">
            <w:pPr>
              <w:spacing w:before="0"/>
              <w:rPr>
                <w:rFonts w:cs="Arial"/>
                <w:b/>
                <w:bCs/>
                <w:iCs/>
              </w:rPr>
            </w:pPr>
          </w:p>
          <w:p w14:paraId="1E78534D" w14:textId="77777777" w:rsidR="006A4547" w:rsidRPr="004A51D2" w:rsidRDefault="006A4547" w:rsidP="00CC3839">
            <w:pPr>
              <w:spacing w:before="0"/>
              <w:rPr>
                <w:rFonts w:cs="Arial"/>
                <w:b/>
                <w:bCs/>
                <w:iCs/>
              </w:rPr>
            </w:pPr>
          </w:p>
        </w:tc>
      </w:tr>
      <w:tr w:rsidR="006A4547" w:rsidRPr="004A51D2" w14:paraId="7C0B7969" w14:textId="77777777" w:rsidTr="00CC3839">
        <w:trPr>
          <w:trHeight w:val="692"/>
        </w:trPr>
        <w:tc>
          <w:tcPr>
            <w:tcW w:w="4621" w:type="dxa"/>
            <w:tcBorders>
              <w:top w:val="single" w:sz="4" w:space="0" w:color="000000"/>
              <w:left w:val="single" w:sz="4" w:space="0" w:color="000000"/>
              <w:bottom w:val="single" w:sz="4" w:space="0" w:color="000000"/>
            </w:tcBorders>
            <w:shd w:val="clear" w:color="auto" w:fill="auto"/>
          </w:tcPr>
          <w:p w14:paraId="3B839866" w14:textId="77777777" w:rsidR="006A4547" w:rsidRPr="004A51D2" w:rsidRDefault="006A4547" w:rsidP="00CC3839">
            <w:pPr>
              <w:spacing w:before="0"/>
              <w:rPr>
                <w:rFonts w:cs="Arial"/>
                <w:b/>
                <w:bCs/>
                <w:iCs/>
              </w:rPr>
            </w:pPr>
            <w:r w:rsidRPr="004A51D2">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7A4683" w14:textId="77777777" w:rsidR="006A4547" w:rsidRPr="004A51D2" w:rsidRDefault="006A4547" w:rsidP="00CC3839">
            <w:pPr>
              <w:snapToGrid w:val="0"/>
              <w:spacing w:before="0"/>
              <w:rPr>
                <w:rFonts w:cs="Arial"/>
                <w:b/>
                <w:bCs/>
                <w:iCs/>
              </w:rPr>
            </w:pPr>
          </w:p>
          <w:p w14:paraId="67EFF80A" w14:textId="77777777" w:rsidR="006A4547" w:rsidRPr="004A51D2" w:rsidRDefault="006A4547" w:rsidP="00CC3839">
            <w:pPr>
              <w:spacing w:before="0"/>
              <w:rPr>
                <w:rFonts w:cs="Arial"/>
                <w:b/>
                <w:bCs/>
                <w:iCs/>
              </w:rPr>
            </w:pPr>
          </w:p>
        </w:tc>
      </w:tr>
      <w:tr w:rsidR="006A4547" w:rsidRPr="004A51D2" w14:paraId="43613075" w14:textId="77777777" w:rsidTr="00CC3839">
        <w:tc>
          <w:tcPr>
            <w:tcW w:w="4621" w:type="dxa"/>
            <w:tcBorders>
              <w:top w:val="single" w:sz="4" w:space="0" w:color="000000"/>
              <w:left w:val="single" w:sz="4" w:space="0" w:color="000000"/>
              <w:bottom w:val="single" w:sz="4" w:space="0" w:color="000000"/>
            </w:tcBorders>
            <w:shd w:val="clear" w:color="auto" w:fill="auto"/>
          </w:tcPr>
          <w:p w14:paraId="5F3DB2EB" w14:textId="77777777" w:rsidR="006A4547" w:rsidRPr="004A51D2" w:rsidRDefault="006A4547" w:rsidP="00CC3839">
            <w:pPr>
              <w:spacing w:before="0"/>
              <w:rPr>
                <w:rFonts w:cs="Arial"/>
                <w:b/>
                <w:bCs/>
                <w:iCs/>
                <w:lang w:val="ru-RU"/>
              </w:rPr>
            </w:pPr>
            <w:r w:rsidRPr="004A51D2">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05D249" w14:textId="77777777" w:rsidR="006A4547" w:rsidRPr="004A51D2" w:rsidRDefault="006A4547" w:rsidP="00CC3839">
            <w:pPr>
              <w:snapToGrid w:val="0"/>
              <w:spacing w:before="0"/>
              <w:rPr>
                <w:rFonts w:cs="Arial"/>
                <w:b/>
                <w:bCs/>
                <w:iCs/>
                <w:lang w:val="ru-RU"/>
              </w:rPr>
            </w:pPr>
          </w:p>
        </w:tc>
      </w:tr>
      <w:tr w:rsidR="006A4547" w:rsidRPr="004A51D2" w14:paraId="0E7E1B75" w14:textId="77777777" w:rsidTr="00CC3839">
        <w:trPr>
          <w:trHeight w:val="512"/>
        </w:trPr>
        <w:tc>
          <w:tcPr>
            <w:tcW w:w="4621" w:type="dxa"/>
            <w:tcBorders>
              <w:top w:val="single" w:sz="4" w:space="0" w:color="000000"/>
              <w:left w:val="single" w:sz="4" w:space="0" w:color="000000"/>
              <w:bottom w:val="single" w:sz="4" w:space="0" w:color="000000"/>
            </w:tcBorders>
            <w:shd w:val="clear" w:color="auto" w:fill="auto"/>
          </w:tcPr>
          <w:p w14:paraId="028CCE9A" w14:textId="77777777" w:rsidR="006A4547" w:rsidRPr="004A51D2" w:rsidRDefault="006A4547" w:rsidP="00CC3839">
            <w:pPr>
              <w:spacing w:before="0"/>
              <w:rPr>
                <w:rFonts w:cs="Arial"/>
                <w:iCs/>
              </w:rPr>
            </w:pPr>
          </w:p>
          <w:p w14:paraId="6EDE921B" w14:textId="77777777" w:rsidR="006A4547" w:rsidRPr="004A51D2" w:rsidRDefault="006A4547" w:rsidP="00CC3839">
            <w:pPr>
              <w:spacing w:before="0"/>
              <w:rPr>
                <w:rFonts w:cs="Arial"/>
                <w:b/>
                <w:bCs/>
                <w:iCs/>
              </w:rPr>
            </w:pPr>
            <w:r w:rsidRPr="004A51D2">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97FD6F" w14:textId="77777777" w:rsidR="006A4547" w:rsidRPr="004A51D2" w:rsidRDefault="006A4547" w:rsidP="00CC3839">
            <w:pPr>
              <w:snapToGrid w:val="0"/>
              <w:spacing w:before="0"/>
              <w:rPr>
                <w:rFonts w:cs="Arial"/>
                <w:b/>
                <w:bCs/>
                <w:iCs/>
              </w:rPr>
            </w:pPr>
          </w:p>
          <w:p w14:paraId="40E2842F" w14:textId="77777777" w:rsidR="006A4547" w:rsidRPr="004A51D2" w:rsidRDefault="006A4547" w:rsidP="00CC3839">
            <w:pPr>
              <w:spacing w:before="0"/>
              <w:rPr>
                <w:rFonts w:cs="Arial"/>
                <w:b/>
                <w:bCs/>
                <w:iCs/>
              </w:rPr>
            </w:pPr>
          </w:p>
          <w:p w14:paraId="4CF5D877" w14:textId="77777777" w:rsidR="006A4547" w:rsidRPr="004A51D2" w:rsidRDefault="006A4547" w:rsidP="00CC3839">
            <w:pPr>
              <w:spacing w:before="0"/>
              <w:rPr>
                <w:rFonts w:cs="Arial"/>
                <w:b/>
                <w:bCs/>
                <w:iCs/>
              </w:rPr>
            </w:pPr>
          </w:p>
        </w:tc>
      </w:tr>
      <w:tr w:rsidR="006A4547" w:rsidRPr="004A51D2" w14:paraId="3728D62C" w14:textId="77777777" w:rsidTr="00CC3839">
        <w:tc>
          <w:tcPr>
            <w:tcW w:w="4621" w:type="dxa"/>
            <w:tcBorders>
              <w:top w:val="single" w:sz="4" w:space="0" w:color="000000"/>
              <w:left w:val="single" w:sz="4" w:space="0" w:color="000000"/>
              <w:bottom w:val="single" w:sz="4" w:space="0" w:color="000000"/>
            </w:tcBorders>
            <w:shd w:val="clear" w:color="auto" w:fill="auto"/>
          </w:tcPr>
          <w:p w14:paraId="16F02342" w14:textId="77777777" w:rsidR="006A4547" w:rsidRPr="004A51D2" w:rsidRDefault="006A4547" w:rsidP="00CC3839">
            <w:pPr>
              <w:spacing w:before="0"/>
              <w:rPr>
                <w:rFonts w:cs="Arial"/>
                <w:b/>
                <w:bCs/>
                <w:iCs/>
                <w:lang w:val="ru-RU"/>
              </w:rPr>
            </w:pPr>
            <w:r w:rsidRPr="004A51D2">
              <w:rPr>
                <w:rFonts w:cs="Arial"/>
                <w:iCs/>
                <w:lang w:val="ru-RU"/>
              </w:rPr>
              <w:t>Електронска адреса понуђача (</w:t>
            </w:r>
            <w:r w:rsidRPr="004A51D2">
              <w:rPr>
                <w:rFonts w:cs="Arial"/>
                <w:iCs/>
              </w:rPr>
              <w:t>e</w:t>
            </w:r>
            <w:r w:rsidRPr="004A51D2">
              <w:rPr>
                <w:rFonts w:cs="Arial"/>
                <w:iCs/>
                <w:lang w:val="ru-RU"/>
              </w:rPr>
              <w:t>-</w:t>
            </w:r>
            <w:r w:rsidRPr="004A51D2">
              <w:rPr>
                <w:rFonts w:cs="Arial"/>
                <w:iCs/>
              </w:rPr>
              <w:t>mail</w:t>
            </w:r>
            <w:r w:rsidRPr="004A51D2">
              <w:rPr>
                <w:rFonts w:cs="Arial"/>
                <w:iCs/>
                <w:lang w:val="ru-RU"/>
              </w:rPr>
              <w:t>):</w:t>
            </w:r>
          </w:p>
          <w:p w14:paraId="158566F5" w14:textId="77777777" w:rsidR="006A4547" w:rsidRPr="004A51D2" w:rsidRDefault="006A4547" w:rsidP="00CC3839">
            <w:pPr>
              <w:spacing w:before="0"/>
              <w:rPr>
                <w:rFonts w:cs="Arial"/>
                <w:b/>
                <w:bCs/>
                <w:iCs/>
                <w:lang w:val="ru-RU"/>
              </w:rPr>
            </w:pPr>
          </w:p>
          <w:p w14:paraId="39CB7F86" w14:textId="77777777" w:rsidR="006A4547" w:rsidRPr="004A51D2" w:rsidRDefault="006A4547" w:rsidP="00CC383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E80C33" w14:textId="77777777" w:rsidR="006A4547" w:rsidRPr="004A51D2" w:rsidRDefault="006A4547" w:rsidP="00CC3839">
            <w:pPr>
              <w:snapToGrid w:val="0"/>
              <w:spacing w:before="0"/>
              <w:rPr>
                <w:rFonts w:cs="Arial"/>
                <w:b/>
                <w:bCs/>
                <w:iCs/>
                <w:lang w:val="ru-RU"/>
              </w:rPr>
            </w:pPr>
          </w:p>
        </w:tc>
      </w:tr>
      <w:tr w:rsidR="006A4547" w:rsidRPr="004A51D2" w14:paraId="701B4AC6" w14:textId="77777777" w:rsidTr="00CC3839">
        <w:trPr>
          <w:trHeight w:val="557"/>
        </w:trPr>
        <w:tc>
          <w:tcPr>
            <w:tcW w:w="4621" w:type="dxa"/>
            <w:tcBorders>
              <w:top w:val="single" w:sz="4" w:space="0" w:color="000000"/>
              <w:left w:val="single" w:sz="4" w:space="0" w:color="000000"/>
              <w:bottom w:val="single" w:sz="4" w:space="0" w:color="000000"/>
            </w:tcBorders>
            <w:shd w:val="clear" w:color="auto" w:fill="auto"/>
          </w:tcPr>
          <w:p w14:paraId="34AD2110" w14:textId="77777777" w:rsidR="006A4547" w:rsidRPr="004A51D2" w:rsidRDefault="006A4547" w:rsidP="00CC3839">
            <w:pPr>
              <w:spacing w:before="0"/>
              <w:rPr>
                <w:rFonts w:cs="Arial"/>
                <w:b/>
                <w:bCs/>
                <w:iCs/>
              </w:rPr>
            </w:pPr>
            <w:r w:rsidRPr="004A51D2">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DA3CCC" w14:textId="77777777" w:rsidR="006A4547" w:rsidRPr="004A51D2" w:rsidRDefault="006A4547" w:rsidP="00CC3839">
            <w:pPr>
              <w:snapToGrid w:val="0"/>
              <w:spacing w:before="0"/>
              <w:rPr>
                <w:rFonts w:cs="Arial"/>
                <w:b/>
                <w:bCs/>
                <w:iCs/>
              </w:rPr>
            </w:pPr>
          </w:p>
          <w:p w14:paraId="7F5B6414" w14:textId="77777777" w:rsidR="006A4547" w:rsidRPr="004A51D2" w:rsidRDefault="006A4547" w:rsidP="00CC3839">
            <w:pPr>
              <w:spacing w:before="0"/>
              <w:rPr>
                <w:rFonts w:cs="Arial"/>
                <w:b/>
                <w:bCs/>
                <w:iCs/>
              </w:rPr>
            </w:pPr>
          </w:p>
        </w:tc>
      </w:tr>
      <w:tr w:rsidR="006A4547" w:rsidRPr="004A51D2" w14:paraId="00E9DEF6" w14:textId="77777777" w:rsidTr="00CC3839">
        <w:trPr>
          <w:trHeight w:val="530"/>
        </w:trPr>
        <w:tc>
          <w:tcPr>
            <w:tcW w:w="4621" w:type="dxa"/>
            <w:tcBorders>
              <w:top w:val="single" w:sz="4" w:space="0" w:color="000000"/>
              <w:left w:val="single" w:sz="4" w:space="0" w:color="000000"/>
              <w:bottom w:val="single" w:sz="4" w:space="0" w:color="000000"/>
            </w:tcBorders>
            <w:shd w:val="clear" w:color="auto" w:fill="auto"/>
          </w:tcPr>
          <w:p w14:paraId="62108357" w14:textId="77777777" w:rsidR="006A4547" w:rsidRPr="004A51D2" w:rsidRDefault="006A4547" w:rsidP="00CC3839">
            <w:pPr>
              <w:spacing w:before="0"/>
              <w:rPr>
                <w:rFonts w:cs="Arial"/>
                <w:b/>
                <w:bCs/>
                <w:iCs/>
              </w:rPr>
            </w:pPr>
            <w:r w:rsidRPr="004A51D2">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8B92B9" w14:textId="77777777" w:rsidR="006A4547" w:rsidRPr="004A51D2" w:rsidRDefault="006A4547" w:rsidP="00CC3839">
            <w:pPr>
              <w:snapToGrid w:val="0"/>
              <w:spacing w:before="0"/>
              <w:rPr>
                <w:rFonts w:cs="Arial"/>
                <w:b/>
                <w:bCs/>
                <w:iCs/>
              </w:rPr>
            </w:pPr>
          </w:p>
          <w:p w14:paraId="3B888F2F" w14:textId="77777777" w:rsidR="006A4547" w:rsidRPr="004A51D2" w:rsidRDefault="006A4547" w:rsidP="00CC3839">
            <w:pPr>
              <w:spacing w:before="0"/>
              <w:rPr>
                <w:rFonts w:cs="Arial"/>
                <w:b/>
                <w:bCs/>
                <w:iCs/>
              </w:rPr>
            </w:pPr>
          </w:p>
        </w:tc>
      </w:tr>
      <w:tr w:rsidR="006A4547" w:rsidRPr="004A51D2" w14:paraId="50385020" w14:textId="77777777" w:rsidTr="00CC3839">
        <w:trPr>
          <w:trHeight w:val="593"/>
        </w:trPr>
        <w:tc>
          <w:tcPr>
            <w:tcW w:w="4621" w:type="dxa"/>
            <w:tcBorders>
              <w:top w:val="single" w:sz="4" w:space="0" w:color="000000"/>
              <w:left w:val="single" w:sz="4" w:space="0" w:color="000000"/>
              <w:bottom w:val="single" w:sz="4" w:space="0" w:color="000000"/>
            </w:tcBorders>
            <w:shd w:val="clear" w:color="auto" w:fill="auto"/>
          </w:tcPr>
          <w:p w14:paraId="271B3186" w14:textId="77777777" w:rsidR="006A4547" w:rsidRPr="004A51D2" w:rsidRDefault="006A4547" w:rsidP="00CC3839">
            <w:pPr>
              <w:spacing w:before="0"/>
              <w:rPr>
                <w:rFonts w:cs="Arial"/>
                <w:b/>
                <w:bCs/>
                <w:iCs/>
                <w:lang w:val="ru-RU"/>
              </w:rPr>
            </w:pPr>
            <w:r w:rsidRPr="004A51D2">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947B753" w14:textId="77777777" w:rsidR="006A4547" w:rsidRPr="004A51D2" w:rsidRDefault="006A4547" w:rsidP="00CC3839">
            <w:pPr>
              <w:snapToGrid w:val="0"/>
              <w:spacing w:before="0"/>
              <w:rPr>
                <w:rFonts w:cs="Arial"/>
                <w:b/>
                <w:bCs/>
                <w:iCs/>
                <w:lang w:val="ru-RU"/>
              </w:rPr>
            </w:pPr>
          </w:p>
          <w:p w14:paraId="2F50C1BC" w14:textId="77777777" w:rsidR="006A4547" w:rsidRPr="004A51D2" w:rsidRDefault="006A4547" w:rsidP="00CC3839">
            <w:pPr>
              <w:spacing w:before="0"/>
              <w:rPr>
                <w:rFonts w:cs="Arial"/>
                <w:b/>
                <w:bCs/>
                <w:iCs/>
                <w:lang w:val="ru-RU"/>
              </w:rPr>
            </w:pPr>
          </w:p>
          <w:p w14:paraId="48250B89" w14:textId="77777777" w:rsidR="006A4547" w:rsidRPr="004A51D2" w:rsidRDefault="006A4547" w:rsidP="00CC3839">
            <w:pPr>
              <w:spacing w:before="0"/>
              <w:rPr>
                <w:rFonts w:cs="Arial"/>
                <w:b/>
                <w:bCs/>
                <w:iCs/>
                <w:lang w:val="ru-RU"/>
              </w:rPr>
            </w:pPr>
          </w:p>
        </w:tc>
      </w:tr>
      <w:tr w:rsidR="006A4547" w:rsidRPr="004A51D2" w14:paraId="16A67603" w14:textId="77777777" w:rsidTr="00CC3839">
        <w:trPr>
          <w:trHeight w:val="593"/>
        </w:trPr>
        <w:tc>
          <w:tcPr>
            <w:tcW w:w="4621" w:type="dxa"/>
            <w:tcBorders>
              <w:top w:val="single" w:sz="4" w:space="0" w:color="000000"/>
              <w:left w:val="single" w:sz="4" w:space="0" w:color="000000"/>
              <w:bottom w:val="single" w:sz="4" w:space="0" w:color="000000"/>
            </w:tcBorders>
            <w:shd w:val="clear" w:color="auto" w:fill="auto"/>
          </w:tcPr>
          <w:p w14:paraId="1B66AECC" w14:textId="77777777" w:rsidR="006A4547" w:rsidRPr="004A51D2" w:rsidRDefault="006A4547" w:rsidP="00CC3839">
            <w:pPr>
              <w:spacing w:before="0"/>
              <w:rPr>
                <w:rFonts w:cs="Arial"/>
                <w:b/>
                <w:bCs/>
                <w:iCs/>
                <w:lang w:val="ru-RU"/>
              </w:rPr>
            </w:pPr>
            <w:r w:rsidRPr="004A51D2">
              <w:rPr>
                <w:rFonts w:cs="Arial"/>
                <w:iCs/>
                <w:lang w:val="ru-RU"/>
              </w:rPr>
              <w:t>Лице овлашћено за потписивање Оквирног споразума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4C9369" w14:textId="77777777" w:rsidR="006A4547" w:rsidRPr="004A51D2" w:rsidRDefault="006A4547" w:rsidP="00CC3839">
            <w:pPr>
              <w:snapToGrid w:val="0"/>
              <w:spacing w:before="0"/>
              <w:ind w:firstLine="708"/>
              <w:rPr>
                <w:rFonts w:cs="Arial"/>
                <w:b/>
                <w:bCs/>
                <w:iCs/>
                <w:lang w:val="ru-RU"/>
              </w:rPr>
            </w:pPr>
          </w:p>
          <w:p w14:paraId="0DC0120B" w14:textId="77777777" w:rsidR="006A4547" w:rsidRPr="004A51D2" w:rsidRDefault="006A4547" w:rsidP="00CC3839">
            <w:pPr>
              <w:spacing w:before="0"/>
              <w:ind w:firstLine="708"/>
              <w:rPr>
                <w:rFonts w:cs="Arial"/>
                <w:b/>
                <w:bCs/>
                <w:iCs/>
                <w:lang w:val="ru-RU"/>
              </w:rPr>
            </w:pPr>
          </w:p>
          <w:p w14:paraId="1C80DCE1" w14:textId="77777777" w:rsidR="006A4547" w:rsidRPr="004A51D2" w:rsidRDefault="006A4547" w:rsidP="00CC3839">
            <w:pPr>
              <w:spacing w:before="0"/>
              <w:ind w:firstLine="708"/>
              <w:rPr>
                <w:rFonts w:cs="Arial"/>
                <w:b/>
                <w:bCs/>
                <w:iCs/>
                <w:lang w:val="ru-RU"/>
              </w:rPr>
            </w:pPr>
          </w:p>
        </w:tc>
      </w:tr>
    </w:tbl>
    <w:p w14:paraId="0B0A1581" w14:textId="77777777" w:rsidR="006A4547" w:rsidRPr="004A51D2" w:rsidRDefault="006A4547" w:rsidP="006A4547">
      <w:pPr>
        <w:spacing w:before="0"/>
        <w:rPr>
          <w:rFonts w:eastAsia="TimesNewRomanPSMT" w:cs="Arial"/>
          <w:b/>
          <w:bCs/>
          <w:i/>
          <w:iCs/>
        </w:rPr>
      </w:pPr>
    </w:p>
    <w:p w14:paraId="1CE7A31F" w14:textId="77777777" w:rsidR="006A4547" w:rsidRPr="004A51D2" w:rsidRDefault="006A4547" w:rsidP="006A4547">
      <w:pPr>
        <w:spacing w:before="0"/>
        <w:rPr>
          <w:rFonts w:eastAsia="TimesNewRomanPSMT" w:cs="Arial"/>
          <w:b/>
          <w:bCs/>
          <w:i/>
          <w:iCs/>
        </w:rPr>
      </w:pPr>
      <w:r w:rsidRPr="004A51D2">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6A4547" w:rsidRPr="004A51D2" w14:paraId="77F6819E" w14:textId="77777777" w:rsidTr="00CC383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D69AB02" w14:textId="77777777" w:rsidR="006A4547" w:rsidRPr="004A51D2" w:rsidRDefault="006A4547" w:rsidP="00CC3839">
            <w:pPr>
              <w:snapToGrid w:val="0"/>
              <w:spacing w:before="0"/>
              <w:jc w:val="center"/>
              <w:rPr>
                <w:rFonts w:cs="Arial"/>
              </w:rPr>
            </w:pPr>
          </w:p>
          <w:p w14:paraId="59D26842" w14:textId="77777777" w:rsidR="006A4547" w:rsidRPr="004A51D2" w:rsidRDefault="006A4547" w:rsidP="00CC3839">
            <w:pPr>
              <w:spacing w:before="0"/>
              <w:jc w:val="center"/>
              <w:rPr>
                <w:rFonts w:eastAsia="TimesNewRomanPSMT" w:cs="Arial"/>
                <w:b/>
                <w:bCs/>
              </w:rPr>
            </w:pPr>
            <w:r w:rsidRPr="004A51D2">
              <w:rPr>
                <w:rFonts w:eastAsia="TimesNewRomanPSMT" w:cs="Arial"/>
                <w:b/>
                <w:bCs/>
              </w:rPr>
              <w:t xml:space="preserve">А) САМОСТАЛНО </w:t>
            </w:r>
          </w:p>
        </w:tc>
      </w:tr>
      <w:tr w:rsidR="006A4547" w:rsidRPr="004A51D2" w14:paraId="25205512" w14:textId="77777777" w:rsidTr="00CC383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6D77BD7" w14:textId="77777777" w:rsidR="006A4547" w:rsidRPr="004A51D2" w:rsidRDefault="006A4547" w:rsidP="00CC3839">
            <w:pPr>
              <w:snapToGrid w:val="0"/>
              <w:spacing w:before="0"/>
              <w:jc w:val="center"/>
              <w:rPr>
                <w:rFonts w:eastAsia="TimesNewRomanPSMT" w:cs="Arial"/>
                <w:b/>
                <w:bCs/>
              </w:rPr>
            </w:pPr>
          </w:p>
          <w:p w14:paraId="53B6C13E" w14:textId="77777777" w:rsidR="006A4547" w:rsidRPr="004A51D2" w:rsidRDefault="006A4547" w:rsidP="00CC3839">
            <w:pPr>
              <w:spacing w:before="0"/>
              <w:jc w:val="center"/>
              <w:rPr>
                <w:rFonts w:eastAsia="TimesNewRomanPSMT" w:cs="Arial"/>
                <w:b/>
                <w:bCs/>
              </w:rPr>
            </w:pPr>
            <w:r w:rsidRPr="004A51D2">
              <w:rPr>
                <w:rFonts w:eastAsia="TimesNewRomanPSMT" w:cs="Arial"/>
                <w:b/>
                <w:bCs/>
              </w:rPr>
              <w:t>Б) СА ПОДИЗВОЂАЧЕМ</w:t>
            </w:r>
          </w:p>
        </w:tc>
      </w:tr>
      <w:tr w:rsidR="006A4547" w:rsidRPr="004A51D2" w14:paraId="61EC8FBE" w14:textId="77777777" w:rsidTr="00CC383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46C5C71" w14:textId="77777777" w:rsidR="006A4547" w:rsidRPr="004A51D2" w:rsidRDefault="006A4547" w:rsidP="00CC3839">
            <w:pPr>
              <w:snapToGrid w:val="0"/>
              <w:spacing w:before="0"/>
              <w:jc w:val="center"/>
              <w:rPr>
                <w:rFonts w:eastAsia="TimesNewRomanPSMT" w:cs="Arial"/>
                <w:b/>
                <w:bCs/>
              </w:rPr>
            </w:pPr>
          </w:p>
          <w:p w14:paraId="2C235124" w14:textId="77777777" w:rsidR="006A4547" w:rsidRPr="004A51D2" w:rsidRDefault="006A4547" w:rsidP="00CC3839">
            <w:pPr>
              <w:spacing w:before="0"/>
              <w:jc w:val="center"/>
              <w:rPr>
                <w:rFonts w:cs="Arial"/>
                <w:b/>
                <w:i/>
                <w:iCs/>
                <w:lang w:val="ru-RU"/>
              </w:rPr>
            </w:pPr>
            <w:r w:rsidRPr="004A51D2">
              <w:rPr>
                <w:rFonts w:eastAsia="TimesNewRomanPSMT" w:cs="Arial"/>
                <w:b/>
                <w:bCs/>
              </w:rPr>
              <w:t>В) КАО ЗАЈЕДНИЧКУ ПОНУДУ</w:t>
            </w:r>
          </w:p>
        </w:tc>
      </w:tr>
    </w:tbl>
    <w:p w14:paraId="4B5358AB" w14:textId="77777777" w:rsidR="006A4547" w:rsidRPr="004A51D2" w:rsidRDefault="006A4547" w:rsidP="006A4547">
      <w:pPr>
        <w:spacing w:before="0"/>
        <w:rPr>
          <w:rFonts w:eastAsia="TimesNewRomanPSMT" w:cs="Arial"/>
          <w:bCs/>
        </w:rPr>
      </w:pPr>
      <w:r w:rsidRPr="004A51D2">
        <w:rPr>
          <w:rFonts w:cs="Arial"/>
          <w:b/>
          <w:i/>
          <w:iCs/>
          <w:lang w:val="ru-RU"/>
        </w:rPr>
        <w:t>Напомена:</w:t>
      </w:r>
      <w:r w:rsidRPr="004A51D2">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77D807F" w14:textId="77777777" w:rsidR="006A4547" w:rsidRPr="004A51D2" w:rsidRDefault="006A4547" w:rsidP="006A4547">
      <w:pPr>
        <w:spacing w:before="0"/>
        <w:rPr>
          <w:rFonts w:eastAsia="TimesNewRomanPSMT" w:cs="Arial"/>
          <w:bCs/>
        </w:rPr>
      </w:pPr>
    </w:p>
    <w:p w14:paraId="04B762F4" w14:textId="77777777" w:rsidR="006A4547" w:rsidRDefault="006A4547" w:rsidP="006A4547">
      <w:pPr>
        <w:spacing w:before="0"/>
        <w:rPr>
          <w:rFonts w:eastAsia="TimesNewRomanPSMT" w:cs="Arial"/>
          <w:bCs/>
        </w:rPr>
      </w:pPr>
    </w:p>
    <w:p w14:paraId="0A5BE3D1" w14:textId="77777777" w:rsidR="006A4547" w:rsidRPr="004A51D2" w:rsidRDefault="006A4547" w:rsidP="006A4547">
      <w:pPr>
        <w:spacing w:before="0"/>
        <w:rPr>
          <w:rFonts w:eastAsia="TimesNewRomanPSMT" w:cs="Arial"/>
          <w:bCs/>
        </w:rPr>
      </w:pPr>
    </w:p>
    <w:p w14:paraId="023F6CBF" w14:textId="77777777" w:rsidR="006A4547" w:rsidRPr="004A51D2" w:rsidRDefault="006A4547" w:rsidP="006A4547">
      <w:pPr>
        <w:spacing w:before="0"/>
        <w:rPr>
          <w:rFonts w:eastAsia="TimesNewRomanPSMT" w:cs="Arial"/>
          <w:b/>
          <w:bCs/>
          <w:i/>
        </w:rPr>
      </w:pPr>
      <w:r w:rsidRPr="004A51D2">
        <w:rPr>
          <w:rFonts w:eastAsia="TimesNewRomanPSMT" w:cs="Arial"/>
          <w:b/>
          <w:bCs/>
          <w:i/>
          <w:lang w:val="sr-Cyrl-CS"/>
        </w:rPr>
        <w:t xml:space="preserve">3) </w:t>
      </w:r>
      <w:r w:rsidRPr="004A51D2">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6A4547" w:rsidRPr="004A51D2" w14:paraId="27302C46" w14:textId="77777777" w:rsidTr="00CC3839">
        <w:tc>
          <w:tcPr>
            <w:tcW w:w="465" w:type="dxa"/>
            <w:tcBorders>
              <w:top w:val="single" w:sz="4" w:space="0" w:color="000000"/>
              <w:left w:val="single" w:sz="4" w:space="0" w:color="000000"/>
              <w:bottom w:val="single" w:sz="4" w:space="0" w:color="000000"/>
            </w:tcBorders>
            <w:shd w:val="clear" w:color="auto" w:fill="auto"/>
          </w:tcPr>
          <w:p w14:paraId="563B881E" w14:textId="77777777" w:rsidR="006A4547" w:rsidRPr="004A51D2" w:rsidRDefault="006A4547" w:rsidP="00CC3839">
            <w:pPr>
              <w:snapToGrid w:val="0"/>
              <w:spacing w:before="0"/>
              <w:rPr>
                <w:rFonts w:cs="Arial"/>
              </w:rPr>
            </w:pPr>
          </w:p>
          <w:p w14:paraId="44E1D199" w14:textId="77777777" w:rsidR="006A4547" w:rsidRPr="004A51D2" w:rsidRDefault="006A4547" w:rsidP="00CC3839">
            <w:pPr>
              <w:spacing w:before="0"/>
              <w:rPr>
                <w:rFonts w:eastAsia="TimesNewRomanPSMT" w:cs="Arial"/>
                <w:bCs/>
                <w:i/>
              </w:rPr>
            </w:pPr>
            <w:r w:rsidRPr="004A51D2">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632BE3D" w14:textId="77777777" w:rsidR="006A4547" w:rsidRPr="004A51D2" w:rsidRDefault="006A4547" w:rsidP="00CC3839">
            <w:pPr>
              <w:snapToGrid w:val="0"/>
              <w:spacing w:before="0"/>
              <w:rPr>
                <w:rFonts w:eastAsia="TimesNewRomanPSMT" w:cs="Arial"/>
                <w:bCs/>
                <w:i/>
              </w:rPr>
            </w:pPr>
          </w:p>
          <w:p w14:paraId="03B8F3F8" w14:textId="77777777" w:rsidR="006A4547" w:rsidRPr="004A51D2" w:rsidRDefault="006A4547" w:rsidP="00CC3839">
            <w:pPr>
              <w:spacing w:before="0"/>
              <w:rPr>
                <w:rFonts w:eastAsia="TimesNewRomanPSMT" w:cs="Arial"/>
                <w:b/>
                <w:bCs/>
              </w:rPr>
            </w:pPr>
            <w:r w:rsidRPr="004A51D2">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742158" w14:textId="77777777" w:rsidR="006A4547" w:rsidRPr="004A51D2" w:rsidRDefault="006A4547" w:rsidP="00CC3839">
            <w:pPr>
              <w:snapToGrid w:val="0"/>
              <w:spacing w:before="0"/>
              <w:rPr>
                <w:rFonts w:eastAsia="TimesNewRomanPSMT" w:cs="Arial"/>
                <w:b/>
                <w:bCs/>
              </w:rPr>
            </w:pPr>
          </w:p>
        </w:tc>
      </w:tr>
      <w:tr w:rsidR="006A4547" w:rsidRPr="004A51D2" w14:paraId="6A6A7FE4" w14:textId="77777777" w:rsidTr="00CC3839">
        <w:tc>
          <w:tcPr>
            <w:tcW w:w="465" w:type="dxa"/>
            <w:tcBorders>
              <w:top w:val="single" w:sz="4" w:space="0" w:color="000000"/>
              <w:left w:val="single" w:sz="4" w:space="0" w:color="000000"/>
              <w:bottom w:val="single" w:sz="4" w:space="0" w:color="000000"/>
            </w:tcBorders>
            <w:shd w:val="clear" w:color="auto" w:fill="auto"/>
          </w:tcPr>
          <w:p w14:paraId="7E1F4434" w14:textId="77777777" w:rsidR="006A4547" w:rsidRPr="004A51D2" w:rsidRDefault="006A4547" w:rsidP="00CC3839">
            <w:pPr>
              <w:snapToGrid w:val="0"/>
              <w:spacing w:before="0"/>
              <w:rPr>
                <w:rFonts w:eastAsia="TimesNewRomanPSMT" w:cs="Arial"/>
                <w:bCs/>
                <w:i/>
              </w:rPr>
            </w:pPr>
          </w:p>
          <w:p w14:paraId="108889BC"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18BB19" w14:textId="77777777" w:rsidR="006A4547" w:rsidRPr="004A51D2" w:rsidRDefault="006A4547" w:rsidP="00CC3839">
            <w:pPr>
              <w:snapToGrid w:val="0"/>
              <w:spacing w:before="0"/>
              <w:rPr>
                <w:rFonts w:eastAsia="TimesNewRomanPSMT" w:cs="Arial"/>
                <w:bCs/>
                <w:i/>
              </w:rPr>
            </w:pPr>
          </w:p>
          <w:p w14:paraId="0CCEAB11" w14:textId="77777777" w:rsidR="006A4547" w:rsidRPr="004A51D2" w:rsidRDefault="006A4547" w:rsidP="00CC3839">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855DC0" w14:textId="77777777" w:rsidR="006A4547" w:rsidRPr="004A51D2" w:rsidRDefault="006A4547" w:rsidP="00CC3839">
            <w:pPr>
              <w:snapToGrid w:val="0"/>
              <w:spacing w:before="0"/>
              <w:rPr>
                <w:rFonts w:eastAsia="TimesNewRomanPSMT" w:cs="Arial"/>
                <w:b/>
                <w:bCs/>
              </w:rPr>
            </w:pPr>
          </w:p>
        </w:tc>
      </w:tr>
      <w:tr w:rsidR="006A4547" w:rsidRPr="004A51D2" w14:paraId="75CCA370" w14:textId="77777777" w:rsidTr="00CC3839">
        <w:tc>
          <w:tcPr>
            <w:tcW w:w="465" w:type="dxa"/>
            <w:tcBorders>
              <w:top w:val="single" w:sz="4" w:space="0" w:color="000000"/>
              <w:left w:val="single" w:sz="4" w:space="0" w:color="000000"/>
              <w:bottom w:val="single" w:sz="4" w:space="0" w:color="000000"/>
            </w:tcBorders>
            <w:shd w:val="clear" w:color="auto" w:fill="auto"/>
          </w:tcPr>
          <w:p w14:paraId="12B93276" w14:textId="77777777" w:rsidR="006A4547" w:rsidRPr="004A51D2" w:rsidRDefault="006A4547" w:rsidP="00CC383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D18A2B" w14:textId="77777777" w:rsidR="006A4547" w:rsidRPr="004A51D2" w:rsidRDefault="006A4547" w:rsidP="00CC3839">
            <w:pPr>
              <w:snapToGrid w:val="0"/>
              <w:spacing w:before="0"/>
              <w:rPr>
                <w:rFonts w:cs="Arial"/>
                <w:i/>
                <w:iCs/>
                <w:lang w:val="sr-Cyrl-RS"/>
              </w:rPr>
            </w:pPr>
            <w:r w:rsidRPr="004A51D2">
              <w:rPr>
                <w:rFonts w:cs="Arial"/>
                <w:i/>
                <w:iCs/>
                <w:lang w:val="sr-Cyrl-RS"/>
              </w:rPr>
              <w:t>Врста правног лица</w:t>
            </w:r>
            <w:r>
              <w:t xml:space="preserve"> </w:t>
            </w:r>
            <w:r>
              <w:rPr>
                <w:lang w:val="sr-Cyrl-RS"/>
              </w:rPr>
              <w:t>(</w:t>
            </w:r>
            <w:r w:rsidRPr="001D2607">
              <w:rPr>
                <w:rFonts w:cs="Arial"/>
                <w:i/>
                <w:iCs/>
                <w:lang w:val="sr-Cyrl-RS"/>
              </w:rPr>
              <w:t>микро, мало, средње, велико или физичко лице</w:t>
            </w:r>
            <w:r>
              <w:rPr>
                <w:rFonts w:cs="Arial"/>
                <w:i/>
                <w:iCs/>
                <w:lang w:val="sr-Cyrl-RS"/>
              </w:rPr>
              <w:t>)</w:t>
            </w:r>
            <w:r w:rsidRPr="004A51D2">
              <w:rPr>
                <w:rFonts w:cs="Arial"/>
                <w:i/>
                <w:iCs/>
                <w:lang w:val="sr-Cyrl-RS"/>
              </w:rPr>
              <w:t>:</w:t>
            </w:r>
          </w:p>
          <w:p w14:paraId="32AE8164" w14:textId="77777777" w:rsidR="006A4547" w:rsidRPr="004A51D2" w:rsidRDefault="006A4547" w:rsidP="00CC3839">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A6B723" w14:textId="77777777" w:rsidR="006A4547" w:rsidRPr="004A51D2" w:rsidRDefault="006A4547" w:rsidP="00CC3839">
            <w:pPr>
              <w:snapToGrid w:val="0"/>
              <w:spacing w:before="0"/>
              <w:rPr>
                <w:rFonts w:eastAsia="TimesNewRomanPSMT" w:cs="Arial"/>
                <w:b/>
                <w:bCs/>
              </w:rPr>
            </w:pPr>
          </w:p>
        </w:tc>
      </w:tr>
      <w:tr w:rsidR="006A4547" w:rsidRPr="004A51D2" w14:paraId="71AD0C21" w14:textId="77777777" w:rsidTr="00CC3839">
        <w:tc>
          <w:tcPr>
            <w:tcW w:w="465" w:type="dxa"/>
            <w:tcBorders>
              <w:top w:val="single" w:sz="4" w:space="0" w:color="000000"/>
              <w:left w:val="single" w:sz="4" w:space="0" w:color="000000"/>
              <w:bottom w:val="single" w:sz="4" w:space="0" w:color="000000"/>
            </w:tcBorders>
            <w:shd w:val="clear" w:color="auto" w:fill="auto"/>
          </w:tcPr>
          <w:p w14:paraId="46A6E4EA" w14:textId="77777777" w:rsidR="006A4547" w:rsidRPr="004A51D2" w:rsidRDefault="006A4547" w:rsidP="00CC3839">
            <w:pPr>
              <w:snapToGrid w:val="0"/>
              <w:spacing w:before="0"/>
              <w:rPr>
                <w:rFonts w:eastAsia="TimesNewRomanPSMT" w:cs="Arial"/>
                <w:bCs/>
                <w:i/>
              </w:rPr>
            </w:pPr>
          </w:p>
          <w:p w14:paraId="0BA8CE23"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F8C21F" w14:textId="77777777" w:rsidR="006A4547" w:rsidRPr="004A51D2" w:rsidRDefault="006A4547" w:rsidP="00CC3839">
            <w:pPr>
              <w:snapToGrid w:val="0"/>
              <w:spacing w:before="0"/>
              <w:rPr>
                <w:rFonts w:eastAsia="TimesNewRomanPSMT" w:cs="Arial"/>
                <w:bCs/>
                <w:i/>
              </w:rPr>
            </w:pPr>
          </w:p>
          <w:p w14:paraId="133BFBF3" w14:textId="77777777" w:rsidR="006A4547" w:rsidRPr="004A51D2" w:rsidRDefault="006A4547" w:rsidP="00CC3839">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3D6733" w14:textId="77777777" w:rsidR="006A4547" w:rsidRPr="004A51D2" w:rsidRDefault="006A4547" w:rsidP="00CC3839">
            <w:pPr>
              <w:snapToGrid w:val="0"/>
              <w:spacing w:before="0"/>
              <w:rPr>
                <w:rFonts w:eastAsia="TimesNewRomanPSMT" w:cs="Arial"/>
                <w:b/>
                <w:bCs/>
              </w:rPr>
            </w:pPr>
          </w:p>
        </w:tc>
      </w:tr>
      <w:tr w:rsidR="006A4547" w:rsidRPr="004A51D2" w14:paraId="4DCB945E" w14:textId="77777777" w:rsidTr="00CC3839">
        <w:tc>
          <w:tcPr>
            <w:tcW w:w="465" w:type="dxa"/>
            <w:tcBorders>
              <w:top w:val="single" w:sz="4" w:space="0" w:color="000000"/>
              <w:left w:val="single" w:sz="4" w:space="0" w:color="000000"/>
              <w:bottom w:val="single" w:sz="4" w:space="0" w:color="000000"/>
            </w:tcBorders>
            <w:shd w:val="clear" w:color="auto" w:fill="auto"/>
          </w:tcPr>
          <w:p w14:paraId="16B750E4" w14:textId="77777777" w:rsidR="006A4547" w:rsidRPr="004A51D2" w:rsidRDefault="006A4547" w:rsidP="00CC3839">
            <w:pPr>
              <w:snapToGrid w:val="0"/>
              <w:spacing w:before="0"/>
              <w:rPr>
                <w:rFonts w:eastAsia="TimesNewRomanPSMT" w:cs="Arial"/>
                <w:bCs/>
                <w:i/>
              </w:rPr>
            </w:pPr>
          </w:p>
          <w:p w14:paraId="11A6FAE5"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F3E248" w14:textId="77777777" w:rsidR="006A4547" w:rsidRPr="004A51D2" w:rsidRDefault="006A4547" w:rsidP="00CC3839">
            <w:pPr>
              <w:snapToGrid w:val="0"/>
              <w:spacing w:before="0"/>
              <w:rPr>
                <w:rFonts w:eastAsia="TimesNewRomanPSMT" w:cs="Arial"/>
                <w:bCs/>
                <w:i/>
              </w:rPr>
            </w:pPr>
          </w:p>
          <w:p w14:paraId="203CBBC0" w14:textId="77777777" w:rsidR="006A4547" w:rsidRPr="004A51D2" w:rsidRDefault="006A4547" w:rsidP="00CC3839">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FB7530" w14:textId="77777777" w:rsidR="006A4547" w:rsidRPr="004A51D2" w:rsidRDefault="006A4547" w:rsidP="00CC3839">
            <w:pPr>
              <w:snapToGrid w:val="0"/>
              <w:spacing w:before="0"/>
              <w:rPr>
                <w:rFonts w:eastAsia="TimesNewRomanPSMT" w:cs="Arial"/>
                <w:b/>
                <w:bCs/>
              </w:rPr>
            </w:pPr>
          </w:p>
        </w:tc>
      </w:tr>
      <w:tr w:rsidR="006A4547" w:rsidRPr="004A51D2" w14:paraId="483730A1" w14:textId="77777777" w:rsidTr="00CC3839">
        <w:tc>
          <w:tcPr>
            <w:tcW w:w="465" w:type="dxa"/>
            <w:tcBorders>
              <w:top w:val="single" w:sz="4" w:space="0" w:color="000000"/>
              <w:left w:val="single" w:sz="4" w:space="0" w:color="000000"/>
              <w:bottom w:val="single" w:sz="4" w:space="0" w:color="000000"/>
            </w:tcBorders>
            <w:shd w:val="clear" w:color="auto" w:fill="auto"/>
          </w:tcPr>
          <w:p w14:paraId="1607C380" w14:textId="77777777" w:rsidR="006A4547" w:rsidRPr="004A51D2" w:rsidRDefault="006A4547" w:rsidP="00CC383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E3C7D0" w14:textId="77777777" w:rsidR="006A4547" w:rsidRPr="004A51D2" w:rsidRDefault="006A4547" w:rsidP="00CC3839">
            <w:pPr>
              <w:snapToGrid w:val="0"/>
              <w:spacing w:before="0"/>
              <w:rPr>
                <w:rFonts w:eastAsia="TimesNewRomanPSMT" w:cs="Arial"/>
                <w:bCs/>
                <w:i/>
              </w:rPr>
            </w:pPr>
          </w:p>
          <w:p w14:paraId="377546E3" w14:textId="77777777" w:rsidR="006A4547" w:rsidRPr="004A51D2" w:rsidRDefault="006A4547" w:rsidP="00CC3839">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2D4184" w14:textId="77777777" w:rsidR="006A4547" w:rsidRPr="004A51D2" w:rsidRDefault="006A4547" w:rsidP="00CC3839">
            <w:pPr>
              <w:snapToGrid w:val="0"/>
              <w:spacing w:before="0"/>
              <w:rPr>
                <w:rFonts w:eastAsia="TimesNewRomanPSMT" w:cs="Arial"/>
                <w:b/>
                <w:bCs/>
              </w:rPr>
            </w:pPr>
          </w:p>
        </w:tc>
      </w:tr>
      <w:tr w:rsidR="006A4547" w:rsidRPr="004A51D2" w14:paraId="1018C5A0" w14:textId="77777777" w:rsidTr="00CC3839">
        <w:tc>
          <w:tcPr>
            <w:tcW w:w="465" w:type="dxa"/>
            <w:tcBorders>
              <w:top w:val="single" w:sz="4" w:space="0" w:color="000000"/>
              <w:left w:val="single" w:sz="4" w:space="0" w:color="000000"/>
              <w:bottom w:val="single" w:sz="4" w:space="0" w:color="000000"/>
            </w:tcBorders>
            <w:shd w:val="clear" w:color="auto" w:fill="auto"/>
          </w:tcPr>
          <w:p w14:paraId="08517BDD" w14:textId="77777777" w:rsidR="006A4547" w:rsidRPr="004A51D2" w:rsidRDefault="006A4547" w:rsidP="00CC383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098BED" w14:textId="77777777" w:rsidR="006A4547" w:rsidRPr="004A51D2" w:rsidRDefault="006A4547" w:rsidP="00CC3839">
            <w:pPr>
              <w:snapToGrid w:val="0"/>
              <w:spacing w:before="0"/>
              <w:rPr>
                <w:rFonts w:eastAsia="TimesNewRomanPSMT" w:cs="Arial"/>
                <w:bCs/>
                <w:i/>
                <w:lang w:val="ru-RU"/>
              </w:rPr>
            </w:pPr>
          </w:p>
          <w:p w14:paraId="3E49D73E" w14:textId="77777777" w:rsidR="006A4547" w:rsidRPr="004A51D2" w:rsidRDefault="006A4547" w:rsidP="00CC3839">
            <w:pPr>
              <w:spacing w:before="0"/>
              <w:rPr>
                <w:rFonts w:eastAsia="TimesNewRomanPSMT" w:cs="Arial"/>
                <w:b/>
                <w:bCs/>
                <w:lang w:val="ru-RU"/>
              </w:rPr>
            </w:pPr>
            <w:r w:rsidRPr="004A51D2">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D33EB0" w14:textId="77777777" w:rsidR="006A4547" w:rsidRPr="004A51D2" w:rsidRDefault="006A4547" w:rsidP="00CC3839">
            <w:pPr>
              <w:snapToGrid w:val="0"/>
              <w:spacing w:before="0"/>
              <w:rPr>
                <w:rFonts w:eastAsia="TimesNewRomanPSMT" w:cs="Arial"/>
                <w:b/>
                <w:bCs/>
                <w:lang w:val="ru-RU"/>
              </w:rPr>
            </w:pPr>
          </w:p>
        </w:tc>
      </w:tr>
      <w:tr w:rsidR="006A4547" w:rsidRPr="004A51D2" w14:paraId="608606F0" w14:textId="77777777" w:rsidTr="00CC3839">
        <w:tc>
          <w:tcPr>
            <w:tcW w:w="465" w:type="dxa"/>
            <w:tcBorders>
              <w:top w:val="single" w:sz="4" w:space="0" w:color="000000"/>
              <w:left w:val="single" w:sz="4" w:space="0" w:color="000000"/>
              <w:bottom w:val="single" w:sz="4" w:space="0" w:color="000000"/>
            </w:tcBorders>
            <w:shd w:val="clear" w:color="auto" w:fill="auto"/>
          </w:tcPr>
          <w:p w14:paraId="21623CE1" w14:textId="77777777" w:rsidR="006A4547" w:rsidRPr="004A51D2" w:rsidRDefault="006A4547" w:rsidP="00CC383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0C64E97" w14:textId="77777777" w:rsidR="006A4547" w:rsidRPr="004A51D2" w:rsidRDefault="006A4547" w:rsidP="00CC3839">
            <w:pPr>
              <w:snapToGrid w:val="0"/>
              <w:spacing w:before="0"/>
              <w:rPr>
                <w:rFonts w:eastAsia="TimesNewRomanPSMT" w:cs="Arial"/>
                <w:bCs/>
                <w:i/>
                <w:lang w:val="ru-RU"/>
              </w:rPr>
            </w:pPr>
          </w:p>
          <w:p w14:paraId="62C1E24D" w14:textId="77777777" w:rsidR="006A4547" w:rsidRPr="004A51D2" w:rsidRDefault="006A4547" w:rsidP="00CC3839">
            <w:pPr>
              <w:spacing w:before="0"/>
              <w:rPr>
                <w:rFonts w:eastAsia="TimesNewRomanPSMT" w:cs="Arial"/>
                <w:b/>
                <w:bCs/>
                <w:lang w:val="ru-RU"/>
              </w:rPr>
            </w:pPr>
            <w:r w:rsidRPr="004A51D2">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138FF2" w14:textId="77777777" w:rsidR="006A4547" w:rsidRPr="004A51D2" w:rsidRDefault="006A4547" w:rsidP="00CC3839">
            <w:pPr>
              <w:snapToGrid w:val="0"/>
              <w:spacing w:before="0"/>
              <w:rPr>
                <w:rFonts w:eastAsia="TimesNewRomanPSMT" w:cs="Arial"/>
                <w:b/>
                <w:bCs/>
                <w:lang w:val="ru-RU"/>
              </w:rPr>
            </w:pPr>
          </w:p>
        </w:tc>
      </w:tr>
      <w:tr w:rsidR="006A4547" w:rsidRPr="004A51D2" w14:paraId="797490BF" w14:textId="77777777" w:rsidTr="00CC3839">
        <w:tc>
          <w:tcPr>
            <w:tcW w:w="465" w:type="dxa"/>
            <w:tcBorders>
              <w:top w:val="single" w:sz="4" w:space="0" w:color="000000"/>
              <w:left w:val="single" w:sz="4" w:space="0" w:color="000000"/>
              <w:bottom w:val="single" w:sz="4" w:space="0" w:color="000000"/>
            </w:tcBorders>
            <w:shd w:val="clear" w:color="auto" w:fill="auto"/>
          </w:tcPr>
          <w:p w14:paraId="10C4FEBB" w14:textId="77777777" w:rsidR="006A4547" w:rsidRPr="004A51D2" w:rsidRDefault="006A4547" w:rsidP="00CC3839">
            <w:pPr>
              <w:snapToGrid w:val="0"/>
              <w:spacing w:before="0"/>
              <w:rPr>
                <w:rFonts w:eastAsia="TimesNewRomanPSMT" w:cs="Arial"/>
                <w:bCs/>
                <w:i/>
                <w:lang w:val="ru-RU"/>
              </w:rPr>
            </w:pPr>
          </w:p>
          <w:p w14:paraId="706D01BB" w14:textId="77777777" w:rsidR="006A4547" w:rsidRPr="004A51D2" w:rsidRDefault="006A4547" w:rsidP="00CC3839">
            <w:pPr>
              <w:spacing w:before="0"/>
              <w:rPr>
                <w:rFonts w:eastAsia="TimesNewRomanPSMT" w:cs="Arial"/>
                <w:bCs/>
                <w:i/>
              </w:rPr>
            </w:pPr>
            <w:r w:rsidRPr="004A51D2">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0E84CCF" w14:textId="77777777" w:rsidR="006A4547" w:rsidRPr="004A51D2" w:rsidRDefault="006A4547" w:rsidP="00CC3839">
            <w:pPr>
              <w:snapToGrid w:val="0"/>
              <w:spacing w:before="0"/>
              <w:rPr>
                <w:rFonts w:eastAsia="TimesNewRomanPSMT" w:cs="Arial"/>
                <w:bCs/>
                <w:i/>
              </w:rPr>
            </w:pPr>
          </w:p>
          <w:p w14:paraId="0AD76E01" w14:textId="77777777" w:rsidR="006A4547" w:rsidRPr="004A51D2" w:rsidRDefault="006A4547" w:rsidP="00CC3839">
            <w:pPr>
              <w:spacing w:before="0"/>
              <w:rPr>
                <w:rFonts w:eastAsia="TimesNewRomanPSMT" w:cs="Arial"/>
                <w:b/>
                <w:bCs/>
              </w:rPr>
            </w:pPr>
            <w:r w:rsidRPr="004A51D2">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A3D6D0" w14:textId="77777777" w:rsidR="006A4547" w:rsidRPr="004A51D2" w:rsidRDefault="006A4547" w:rsidP="00CC3839">
            <w:pPr>
              <w:snapToGrid w:val="0"/>
              <w:spacing w:before="0"/>
              <w:rPr>
                <w:rFonts w:eastAsia="TimesNewRomanPSMT" w:cs="Arial"/>
                <w:b/>
                <w:bCs/>
              </w:rPr>
            </w:pPr>
          </w:p>
        </w:tc>
      </w:tr>
      <w:tr w:rsidR="006A4547" w:rsidRPr="004A51D2" w14:paraId="0D698BEE" w14:textId="77777777" w:rsidTr="00CC3839">
        <w:tc>
          <w:tcPr>
            <w:tcW w:w="465" w:type="dxa"/>
            <w:tcBorders>
              <w:top w:val="single" w:sz="4" w:space="0" w:color="000000"/>
              <w:left w:val="single" w:sz="4" w:space="0" w:color="000000"/>
              <w:bottom w:val="single" w:sz="4" w:space="0" w:color="000000"/>
            </w:tcBorders>
            <w:shd w:val="clear" w:color="auto" w:fill="auto"/>
          </w:tcPr>
          <w:p w14:paraId="07E1EF85" w14:textId="77777777" w:rsidR="006A4547" w:rsidRPr="004A51D2" w:rsidRDefault="006A4547" w:rsidP="00CC3839">
            <w:pPr>
              <w:snapToGrid w:val="0"/>
              <w:spacing w:before="0"/>
              <w:rPr>
                <w:rFonts w:eastAsia="TimesNewRomanPSMT" w:cs="Arial"/>
                <w:bCs/>
                <w:i/>
              </w:rPr>
            </w:pPr>
          </w:p>
          <w:p w14:paraId="01AE65D0"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847B49" w14:textId="77777777" w:rsidR="006A4547" w:rsidRPr="004A51D2" w:rsidRDefault="006A4547" w:rsidP="00CC3839">
            <w:pPr>
              <w:snapToGrid w:val="0"/>
              <w:spacing w:before="0"/>
              <w:rPr>
                <w:rFonts w:eastAsia="TimesNewRomanPSMT" w:cs="Arial"/>
                <w:bCs/>
                <w:i/>
              </w:rPr>
            </w:pPr>
          </w:p>
          <w:p w14:paraId="677A6521" w14:textId="77777777" w:rsidR="006A4547" w:rsidRPr="004A51D2" w:rsidRDefault="006A4547" w:rsidP="00CC3839">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868A03" w14:textId="77777777" w:rsidR="006A4547" w:rsidRPr="004A51D2" w:rsidRDefault="006A4547" w:rsidP="00CC3839">
            <w:pPr>
              <w:snapToGrid w:val="0"/>
              <w:spacing w:before="0"/>
              <w:rPr>
                <w:rFonts w:eastAsia="TimesNewRomanPSMT" w:cs="Arial"/>
                <w:b/>
                <w:bCs/>
              </w:rPr>
            </w:pPr>
          </w:p>
        </w:tc>
      </w:tr>
      <w:tr w:rsidR="006A4547" w:rsidRPr="004A51D2" w14:paraId="28EF34CE" w14:textId="77777777" w:rsidTr="00CC3839">
        <w:tc>
          <w:tcPr>
            <w:tcW w:w="465" w:type="dxa"/>
            <w:tcBorders>
              <w:top w:val="single" w:sz="4" w:space="0" w:color="000000"/>
              <w:left w:val="single" w:sz="4" w:space="0" w:color="000000"/>
              <w:bottom w:val="single" w:sz="4" w:space="0" w:color="000000"/>
            </w:tcBorders>
            <w:shd w:val="clear" w:color="auto" w:fill="auto"/>
          </w:tcPr>
          <w:p w14:paraId="2529E016" w14:textId="77777777" w:rsidR="006A4547" w:rsidRPr="004A51D2" w:rsidRDefault="006A4547" w:rsidP="00CC383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866F6D" w14:textId="77777777" w:rsidR="006A4547" w:rsidRPr="004A51D2" w:rsidRDefault="006A4547" w:rsidP="00CC3839">
            <w:pPr>
              <w:snapToGrid w:val="0"/>
              <w:spacing w:before="0"/>
              <w:rPr>
                <w:rFonts w:eastAsia="TimesNewRomanPSMT" w:cs="Arial"/>
                <w:bCs/>
                <w:i/>
              </w:rPr>
            </w:pPr>
            <w:r w:rsidRPr="001D2607">
              <w:rPr>
                <w:rFonts w:eastAsia="TimesNewRomanPSMT" w:cs="Arial"/>
                <w:bCs/>
                <w:i/>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6D94B9" w14:textId="77777777" w:rsidR="006A4547" w:rsidRPr="004A51D2" w:rsidRDefault="006A4547" w:rsidP="00CC3839">
            <w:pPr>
              <w:snapToGrid w:val="0"/>
              <w:spacing w:before="0"/>
              <w:rPr>
                <w:rFonts w:eastAsia="TimesNewRomanPSMT" w:cs="Arial"/>
                <w:b/>
                <w:bCs/>
              </w:rPr>
            </w:pPr>
          </w:p>
        </w:tc>
      </w:tr>
      <w:tr w:rsidR="006A4547" w:rsidRPr="004A51D2" w14:paraId="2163ABB9" w14:textId="77777777" w:rsidTr="00CC3839">
        <w:tc>
          <w:tcPr>
            <w:tcW w:w="465" w:type="dxa"/>
            <w:tcBorders>
              <w:top w:val="single" w:sz="4" w:space="0" w:color="000000"/>
              <w:left w:val="single" w:sz="4" w:space="0" w:color="000000"/>
              <w:bottom w:val="single" w:sz="4" w:space="0" w:color="000000"/>
            </w:tcBorders>
            <w:shd w:val="clear" w:color="auto" w:fill="auto"/>
          </w:tcPr>
          <w:p w14:paraId="7BC99421" w14:textId="77777777" w:rsidR="006A4547" w:rsidRPr="004A51D2" w:rsidRDefault="006A4547" w:rsidP="00CC3839">
            <w:pPr>
              <w:snapToGrid w:val="0"/>
              <w:spacing w:before="0"/>
              <w:rPr>
                <w:rFonts w:eastAsia="TimesNewRomanPSMT" w:cs="Arial"/>
                <w:bCs/>
                <w:i/>
              </w:rPr>
            </w:pPr>
          </w:p>
          <w:p w14:paraId="7F44B942"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84222D" w14:textId="77777777" w:rsidR="006A4547" w:rsidRPr="004A51D2" w:rsidRDefault="006A4547" w:rsidP="00CC3839">
            <w:pPr>
              <w:snapToGrid w:val="0"/>
              <w:spacing w:before="0"/>
              <w:rPr>
                <w:rFonts w:eastAsia="TimesNewRomanPSMT" w:cs="Arial"/>
                <w:bCs/>
                <w:i/>
              </w:rPr>
            </w:pPr>
          </w:p>
          <w:p w14:paraId="0A1FBBF1" w14:textId="77777777" w:rsidR="006A4547" w:rsidRPr="004A51D2" w:rsidRDefault="006A4547" w:rsidP="00CC3839">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79CABD" w14:textId="77777777" w:rsidR="006A4547" w:rsidRPr="004A51D2" w:rsidRDefault="006A4547" w:rsidP="00CC3839">
            <w:pPr>
              <w:snapToGrid w:val="0"/>
              <w:spacing w:before="0"/>
              <w:rPr>
                <w:rFonts w:eastAsia="TimesNewRomanPSMT" w:cs="Arial"/>
                <w:b/>
                <w:bCs/>
              </w:rPr>
            </w:pPr>
          </w:p>
        </w:tc>
      </w:tr>
      <w:tr w:rsidR="006A4547" w:rsidRPr="004A51D2" w14:paraId="24D6F1E4" w14:textId="77777777" w:rsidTr="00CC3839">
        <w:tc>
          <w:tcPr>
            <w:tcW w:w="465" w:type="dxa"/>
            <w:tcBorders>
              <w:top w:val="single" w:sz="4" w:space="0" w:color="000000"/>
              <w:left w:val="single" w:sz="4" w:space="0" w:color="000000"/>
              <w:bottom w:val="single" w:sz="4" w:space="0" w:color="000000"/>
            </w:tcBorders>
            <w:shd w:val="clear" w:color="auto" w:fill="auto"/>
          </w:tcPr>
          <w:p w14:paraId="07BFA3D0" w14:textId="77777777" w:rsidR="006A4547" w:rsidRPr="004A51D2" w:rsidRDefault="006A4547" w:rsidP="00CC3839">
            <w:pPr>
              <w:snapToGrid w:val="0"/>
              <w:spacing w:before="0"/>
              <w:rPr>
                <w:rFonts w:eastAsia="TimesNewRomanPSMT" w:cs="Arial"/>
                <w:bCs/>
                <w:i/>
              </w:rPr>
            </w:pPr>
          </w:p>
          <w:p w14:paraId="5DFC209A"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7B9D12" w14:textId="77777777" w:rsidR="006A4547" w:rsidRPr="004A51D2" w:rsidRDefault="006A4547" w:rsidP="00CC3839">
            <w:pPr>
              <w:snapToGrid w:val="0"/>
              <w:spacing w:before="0"/>
              <w:rPr>
                <w:rFonts w:eastAsia="TimesNewRomanPSMT" w:cs="Arial"/>
                <w:bCs/>
                <w:i/>
              </w:rPr>
            </w:pPr>
          </w:p>
          <w:p w14:paraId="1D458F50" w14:textId="77777777" w:rsidR="006A4547" w:rsidRPr="004A51D2" w:rsidRDefault="006A4547" w:rsidP="00CC3839">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97A664" w14:textId="77777777" w:rsidR="006A4547" w:rsidRPr="004A51D2" w:rsidRDefault="006A4547" w:rsidP="00CC3839">
            <w:pPr>
              <w:snapToGrid w:val="0"/>
              <w:spacing w:before="0"/>
              <w:rPr>
                <w:rFonts w:eastAsia="TimesNewRomanPSMT" w:cs="Arial"/>
                <w:b/>
                <w:bCs/>
              </w:rPr>
            </w:pPr>
          </w:p>
        </w:tc>
      </w:tr>
      <w:tr w:rsidR="006A4547" w:rsidRPr="004A51D2" w14:paraId="3348A698" w14:textId="77777777" w:rsidTr="00CC3839">
        <w:tc>
          <w:tcPr>
            <w:tcW w:w="465" w:type="dxa"/>
            <w:tcBorders>
              <w:top w:val="single" w:sz="4" w:space="0" w:color="000000"/>
              <w:left w:val="single" w:sz="4" w:space="0" w:color="000000"/>
              <w:bottom w:val="single" w:sz="4" w:space="0" w:color="000000"/>
            </w:tcBorders>
            <w:shd w:val="clear" w:color="auto" w:fill="auto"/>
          </w:tcPr>
          <w:p w14:paraId="650A8E12" w14:textId="77777777" w:rsidR="006A4547" w:rsidRPr="004A51D2" w:rsidRDefault="006A4547" w:rsidP="00CC383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F92500" w14:textId="77777777" w:rsidR="006A4547" w:rsidRPr="004A51D2" w:rsidRDefault="006A4547" w:rsidP="00CC3839">
            <w:pPr>
              <w:snapToGrid w:val="0"/>
              <w:spacing w:before="0"/>
              <w:rPr>
                <w:rFonts w:eastAsia="TimesNewRomanPSMT" w:cs="Arial"/>
                <w:bCs/>
                <w:i/>
              </w:rPr>
            </w:pPr>
          </w:p>
          <w:p w14:paraId="510D5062" w14:textId="77777777" w:rsidR="006A4547" w:rsidRPr="004A51D2" w:rsidRDefault="006A4547" w:rsidP="00CC3839">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D1A236" w14:textId="77777777" w:rsidR="006A4547" w:rsidRPr="004A51D2" w:rsidRDefault="006A4547" w:rsidP="00CC3839">
            <w:pPr>
              <w:snapToGrid w:val="0"/>
              <w:spacing w:before="0"/>
              <w:rPr>
                <w:rFonts w:eastAsia="TimesNewRomanPSMT" w:cs="Arial"/>
                <w:b/>
                <w:bCs/>
              </w:rPr>
            </w:pPr>
          </w:p>
        </w:tc>
      </w:tr>
      <w:tr w:rsidR="006A4547" w:rsidRPr="004A51D2" w14:paraId="2727A65B" w14:textId="77777777" w:rsidTr="00CC3839">
        <w:tc>
          <w:tcPr>
            <w:tcW w:w="465" w:type="dxa"/>
            <w:tcBorders>
              <w:top w:val="single" w:sz="4" w:space="0" w:color="000000"/>
              <w:left w:val="single" w:sz="4" w:space="0" w:color="000000"/>
              <w:bottom w:val="single" w:sz="4" w:space="0" w:color="000000"/>
            </w:tcBorders>
            <w:shd w:val="clear" w:color="auto" w:fill="auto"/>
          </w:tcPr>
          <w:p w14:paraId="052BD8CF" w14:textId="77777777" w:rsidR="006A4547" w:rsidRPr="004A51D2" w:rsidRDefault="006A4547" w:rsidP="00CC383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292A87" w14:textId="77777777" w:rsidR="006A4547" w:rsidRPr="004A51D2" w:rsidRDefault="006A4547" w:rsidP="00CC3839">
            <w:pPr>
              <w:snapToGrid w:val="0"/>
              <w:spacing w:before="0"/>
              <w:rPr>
                <w:rFonts w:eastAsia="TimesNewRomanPSMT" w:cs="Arial"/>
                <w:bCs/>
                <w:i/>
                <w:lang w:val="ru-RU"/>
              </w:rPr>
            </w:pPr>
          </w:p>
          <w:p w14:paraId="0C517921" w14:textId="77777777" w:rsidR="006A4547" w:rsidRPr="004A51D2" w:rsidRDefault="006A4547" w:rsidP="00CC3839">
            <w:pPr>
              <w:spacing w:before="0"/>
              <w:rPr>
                <w:rFonts w:eastAsia="TimesNewRomanPSMT" w:cs="Arial"/>
                <w:b/>
                <w:bCs/>
                <w:lang w:val="ru-RU"/>
              </w:rPr>
            </w:pPr>
            <w:r w:rsidRPr="004A51D2">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A092AC" w14:textId="77777777" w:rsidR="006A4547" w:rsidRPr="004A51D2" w:rsidRDefault="006A4547" w:rsidP="00CC3839">
            <w:pPr>
              <w:snapToGrid w:val="0"/>
              <w:spacing w:before="0"/>
              <w:rPr>
                <w:rFonts w:eastAsia="TimesNewRomanPSMT" w:cs="Arial"/>
                <w:b/>
                <w:bCs/>
                <w:lang w:val="ru-RU"/>
              </w:rPr>
            </w:pPr>
          </w:p>
        </w:tc>
      </w:tr>
      <w:tr w:rsidR="006A4547" w:rsidRPr="004A51D2" w14:paraId="1867BDCE" w14:textId="77777777" w:rsidTr="00CC3839">
        <w:tc>
          <w:tcPr>
            <w:tcW w:w="465" w:type="dxa"/>
            <w:tcBorders>
              <w:top w:val="single" w:sz="4" w:space="0" w:color="000000"/>
              <w:left w:val="single" w:sz="4" w:space="0" w:color="000000"/>
              <w:bottom w:val="single" w:sz="4" w:space="0" w:color="000000"/>
            </w:tcBorders>
            <w:shd w:val="clear" w:color="auto" w:fill="auto"/>
          </w:tcPr>
          <w:p w14:paraId="3725AAAE" w14:textId="77777777" w:rsidR="006A4547" w:rsidRPr="004A51D2" w:rsidRDefault="006A4547" w:rsidP="00CC383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B11A2D6" w14:textId="77777777" w:rsidR="006A4547" w:rsidRPr="004A51D2" w:rsidRDefault="006A4547" w:rsidP="00CC3839">
            <w:pPr>
              <w:snapToGrid w:val="0"/>
              <w:spacing w:before="0"/>
              <w:rPr>
                <w:rFonts w:eastAsia="TimesNewRomanPSMT" w:cs="Arial"/>
                <w:bCs/>
                <w:i/>
                <w:lang w:val="ru-RU"/>
              </w:rPr>
            </w:pPr>
          </w:p>
          <w:p w14:paraId="2EA0CC7A" w14:textId="77777777" w:rsidR="006A4547" w:rsidRPr="004A51D2" w:rsidRDefault="006A4547" w:rsidP="00CC3839">
            <w:pPr>
              <w:spacing w:before="0"/>
              <w:rPr>
                <w:rFonts w:eastAsia="TimesNewRomanPSMT" w:cs="Arial"/>
                <w:b/>
                <w:bCs/>
                <w:lang w:val="ru-RU"/>
              </w:rPr>
            </w:pPr>
            <w:r w:rsidRPr="004A51D2">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D12AE7" w14:textId="77777777" w:rsidR="006A4547" w:rsidRPr="004A51D2" w:rsidRDefault="006A4547" w:rsidP="00CC3839">
            <w:pPr>
              <w:snapToGrid w:val="0"/>
              <w:spacing w:before="0"/>
              <w:rPr>
                <w:rFonts w:eastAsia="TimesNewRomanPSMT" w:cs="Arial"/>
                <w:b/>
                <w:bCs/>
                <w:lang w:val="ru-RU"/>
              </w:rPr>
            </w:pPr>
          </w:p>
        </w:tc>
      </w:tr>
    </w:tbl>
    <w:p w14:paraId="5EE9522A" w14:textId="77777777" w:rsidR="006A4547" w:rsidRPr="004A51D2" w:rsidRDefault="006A4547" w:rsidP="006A4547">
      <w:pPr>
        <w:spacing w:before="0"/>
        <w:rPr>
          <w:rFonts w:cs="Arial"/>
          <w:b/>
          <w:bCs/>
          <w:i/>
          <w:iCs/>
          <w:u w:val="single"/>
          <w:lang w:val="ru-RU"/>
        </w:rPr>
      </w:pPr>
    </w:p>
    <w:p w14:paraId="3801F64A" w14:textId="77777777" w:rsidR="006A4547" w:rsidRPr="004A51D2" w:rsidRDefault="006A4547" w:rsidP="006A4547">
      <w:pPr>
        <w:spacing w:before="0"/>
        <w:rPr>
          <w:rFonts w:cs="Arial"/>
          <w:i/>
          <w:iCs/>
          <w:lang w:val="ru-RU"/>
        </w:rPr>
      </w:pPr>
      <w:r w:rsidRPr="004A51D2">
        <w:rPr>
          <w:rFonts w:cs="Arial"/>
          <w:b/>
          <w:bCs/>
          <w:i/>
          <w:iCs/>
          <w:u w:val="single"/>
          <w:lang w:val="ru-RU"/>
        </w:rPr>
        <w:t>Напомена:</w:t>
      </w:r>
    </w:p>
    <w:p w14:paraId="3E525757" w14:textId="77777777" w:rsidR="006A4547" w:rsidRPr="004A51D2" w:rsidRDefault="006A4547" w:rsidP="006A4547">
      <w:pPr>
        <w:spacing w:before="0"/>
        <w:rPr>
          <w:rFonts w:eastAsia="TimesNewRomanPSMT" w:cs="Arial"/>
          <w:b/>
          <w:bCs/>
          <w:lang w:val="ru-RU"/>
        </w:rPr>
      </w:pPr>
      <w:r w:rsidRPr="004A51D2">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7ED7201" w14:textId="77777777" w:rsidR="006A4547" w:rsidRPr="004A51D2" w:rsidRDefault="006A4547" w:rsidP="006A4547">
      <w:pPr>
        <w:spacing w:before="0"/>
        <w:rPr>
          <w:rFonts w:eastAsia="TimesNewRomanPSMT" w:cs="Arial"/>
          <w:b/>
          <w:bCs/>
          <w:lang w:val="ru-RU"/>
        </w:rPr>
      </w:pPr>
    </w:p>
    <w:p w14:paraId="6B3B828D" w14:textId="77777777" w:rsidR="006A4547" w:rsidRPr="004A51D2" w:rsidRDefault="006A4547" w:rsidP="006A4547">
      <w:pPr>
        <w:spacing w:before="0"/>
        <w:jc w:val="left"/>
        <w:rPr>
          <w:rFonts w:eastAsia="TimesNewRomanPSMT" w:cs="Arial"/>
          <w:b/>
          <w:bCs/>
          <w:i/>
          <w:lang w:val="sr-Cyrl-CS"/>
        </w:rPr>
      </w:pPr>
      <w:r w:rsidRPr="004A51D2">
        <w:rPr>
          <w:rFonts w:eastAsia="TimesNewRomanPSMT" w:cs="Arial"/>
          <w:b/>
          <w:bCs/>
          <w:i/>
          <w:lang w:val="sr-Cyrl-CS"/>
        </w:rPr>
        <w:br w:type="page"/>
      </w:r>
    </w:p>
    <w:p w14:paraId="650C5488" w14:textId="77777777" w:rsidR="006A4547" w:rsidRPr="004A51D2" w:rsidRDefault="006A4547" w:rsidP="006A4547">
      <w:pPr>
        <w:spacing w:before="0"/>
        <w:rPr>
          <w:rFonts w:eastAsia="TimesNewRomanPSMT" w:cs="Arial"/>
          <w:b/>
          <w:bCs/>
          <w:i/>
          <w:lang w:val="ru-RU"/>
        </w:rPr>
      </w:pPr>
      <w:r w:rsidRPr="004A51D2">
        <w:rPr>
          <w:rFonts w:eastAsia="TimesNewRomanPSMT" w:cs="Arial"/>
          <w:b/>
          <w:bCs/>
          <w:i/>
          <w:lang w:val="sr-Cyrl-CS"/>
        </w:rPr>
        <w:lastRenderedPageBreak/>
        <w:t xml:space="preserve">4) </w:t>
      </w:r>
      <w:r w:rsidRPr="004A51D2">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6A4547" w:rsidRPr="004A51D2" w14:paraId="005532E3" w14:textId="77777777" w:rsidTr="00CC3839">
        <w:tc>
          <w:tcPr>
            <w:tcW w:w="465" w:type="dxa"/>
            <w:tcBorders>
              <w:top w:val="single" w:sz="4" w:space="0" w:color="000000"/>
              <w:left w:val="single" w:sz="4" w:space="0" w:color="000000"/>
              <w:bottom w:val="single" w:sz="4" w:space="0" w:color="000000"/>
            </w:tcBorders>
            <w:shd w:val="clear" w:color="auto" w:fill="auto"/>
          </w:tcPr>
          <w:p w14:paraId="2513C23F" w14:textId="77777777" w:rsidR="006A4547" w:rsidRPr="004A51D2" w:rsidRDefault="006A4547" w:rsidP="00CC3839">
            <w:pPr>
              <w:snapToGrid w:val="0"/>
              <w:spacing w:before="0"/>
              <w:rPr>
                <w:rFonts w:cs="Arial"/>
              </w:rPr>
            </w:pPr>
          </w:p>
          <w:p w14:paraId="020FA064" w14:textId="77777777" w:rsidR="006A4547" w:rsidRPr="004A51D2" w:rsidRDefault="006A4547" w:rsidP="00CC3839">
            <w:pPr>
              <w:spacing w:before="0"/>
              <w:rPr>
                <w:rFonts w:eastAsia="TimesNewRomanPSMT" w:cs="Arial"/>
                <w:bCs/>
                <w:i/>
                <w:lang w:val="ru-RU"/>
              </w:rPr>
            </w:pPr>
            <w:r w:rsidRPr="004A51D2">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C88C3F7" w14:textId="77777777" w:rsidR="006A4547" w:rsidRPr="004A51D2" w:rsidRDefault="006A4547" w:rsidP="00CC3839">
            <w:pPr>
              <w:snapToGrid w:val="0"/>
              <w:spacing w:before="0"/>
              <w:rPr>
                <w:rFonts w:eastAsia="TimesNewRomanPSMT" w:cs="Arial"/>
                <w:bCs/>
                <w:i/>
                <w:lang w:val="ru-RU"/>
              </w:rPr>
            </w:pPr>
          </w:p>
          <w:p w14:paraId="15D2B7F2" w14:textId="77777777" w:rsidR="006A4547" w:rsidRPr="004A51D2" w:rsidRDefault="006A4547" w:rsidP="00CC3839">
            <w:pPr>
              <w:spacing w:before="0"/>
              <w:rPr>
                <w:rFonts w:eastAsia="TimesNewRomanPSMT" w:cs="Arial"/>
                <w:b/>
                <w:bCs/>
                <w:lang w:val="ru-RU"/>
              </w:rPr>
            </w:pPr>
            <w:r w:rsidRPr="004A51D2">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E787E5" w14:textId="77777777" w:rsidR="006A4547" w:rsidRPr="004A51D2" w:rsidRDefault="006A4547" w:rsidP="00CC3839">
            <w:pPr>
              <w:snapToGrid w:val="0"/>
              <w:spacing w:before="0"/>
              <w:rPr>
                <w:rFonts w:eastAsia="TimesNewRomanPSMT" w:cs="Arial"/>
                <w:b/>
                <w:bCs/>
                <w:lang w:val="ru-RU"/>
              </w:rPr>
            </w:pPr>
          </w:p>
        </w:tc>
      </w:tr>
      <w:tr w:rsidR="006A4547" w:rsidRPr="004A51D2" w14:paraId="2A086F79" w14:textId="77777777" w:rsidTr="00CC3839">
        <w:tc>
          <w:tcPr>
            <w:tcW w:w="465" w:type="dxa"/>
            <w:tcBorders>
              <w:top w:val="single" w:sz="4" w:space="0" w:color="000000"/>
              <w:left w:val="single" w:sz="4" w:space="0" w:color="000000"/>
              <w:bottom w:val="single" w:sz="4" w:space="0" w:color="000000"/>
            </w:tcBorders>
            <w:shd w:val="clear" w:color="auto" w:fill="auto"/>
          </w:tcPr>
          <w:p w14:paraId="5F8DE802" w14:textId="77777777" w:rsidR="006A4547" w:rsidRPr="004A51D2" w:rsidRDefault="006A4547" w:rsidP="00CC3839">
            <w:pPr>
              <w:snapToGrid w:val="0"/>
              <w:spacing w:before="0"/>
              <w:rPr>
                <w:rFonts w:eastAsia="TimesNewRomanPSMT" w:cs="Arial"/>
                <w:bCs/>
                <w:i/>
                <w:lang w:val="ru-RU"/>
              </w:rPr>
            </w:pPr>
          </w:p>
          <w:p w14:paraId="620A81BF" w14:textId="77777777" w:rsidR="006A4547" w:rsidRPr="004A51D2" w:rsidRDefault="006A4547" w:rsidP="00CC383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8206FA0" w14:textId="77777777" w:rsidR="006A4547" w:rsidRPr="004A51D2" w:rsidRDefault="006A4547" w:rsidP="00CC3839">
            <w:pPr>
              <w:snapToGrid w:val="0"/>
              <w:spacing w:before="0"/>
              <w:rPr>
                <w:rFonts w:eastAsia="TimesNewRomanPSMT" w:cs="Arial"/>
                <w:bCs/>
                <w:i/>
                <w:lang w:val="ru-RU"/>
              </w:rPr>
            </w:pPr>
          </w:p>
          <w:p w14:paraId="1F6734E7" w14:textId="77777777" w:rsidR="006A4547" w:rsidRPr="004A51D2" w:rsidRDefault="006A4547" w:rsidP="00CC3839">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654B59" w14:textId="77777777" w:rsidR="006A4547" w:rsidRPr="004A51D2" w:rsidRDefault="006A4547" w:rsidP="00CC3839">
            <w:pPr>
              <w:snapToGrid w:val="0"/>
              <w:spacing w:before="0"/>
              <w:rPr>
                <w:rFonts w:eastAsia="TimesNewRomanPSMT" w:cs="Arial"/>
                <w:b/>
                <w:bCs/>
              </w:rPr>
            </w:pPr>
          </w:p>
        </w:tc>
      </w:tr>
      <w:tr w:rsidR="006A4547" w:rsidRPr="004A51D2" w14:paraId="0BF52319" w14:textId="77777777" w:rsidTr="00CC3839">
        <w:tc>
          <w:tcPr>
            <w:tcW w:w="465" w:type="dxa"/>
            <w:tcBorders>
              <w:top w:val="single" w:sz="4" w:space="0" w:color="000000"/>
              <w:left w:val="single" w:sz="4" w:space="0" w:color="000000"/>
              <w:bottom w:val="single" w:sz="4" w:space="0" w:color="000000"/>
            </w:tcBorders>
            <w:shd w:val="clear" w:color="auto" w:fill="auto"/>
          </w:tcPr>
          <w:p w14:paraId="20A93C24" w14:textId="77777777" w:rsidR="006A4547" w:rsidRPr="004A51D2" w:rsidRDefault="006A4547" w:rsidP="00CC383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774F9FC" w14:textId="77777777" w:rsidR="006A4547" w:rsidRPr="004A51D2" w:rsidRDefault="006A4547" w:rsidP="00CC3839">
            <w:pPr>
              <w:snapToGrid w:val="0"/>
              <w:spacing w:before="0"/>
              <w:rPr>
                <w:rFonts w:eastAsia="TimesNewRomanPSMT" w:cs="Arial"/>
                <w:bCs/>
                <w:i/>
                <w:lang w:val="ru-RU"/>
              </w:rPr>
            </w:pPr>
            <w:r w:rsidRPr="001D2607">
              <w:rPr>
                <w:rFonts w:cs="Arial"/>
                <w:i/>
                <w:iCs/>
                <w:lang w:val="sr-Cyrl-RS"/>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A70844" w14:textId="77777777" w:rsidR="006A4547" w:rsidRPr="004A51D2" w:rsidRDefault="006A4547" w:rsidP="00CC3839">
            <w:pPr>
              <w:snapToGrid w:val="0"/>
              <w:spacing w:before="0"/>
              <w:rPr>
                <w:rFonts w:eastAsia="TimesNewRomanPSMT" w:cs="Arial"/>
                <w:b/>
                <w:bCs/>
              </w:rPr>
            </w:pPr>
          </w:p>
        </w:tc>
      </w:tr>
      <w:tr w:rsidR="006A4547" w:rsidRPr="004A51D2" w14:paraId="76F34ED0" w14:textId="77777777" w:rsidTr="00CC3839">
        <w:tc>
          <w:tcPr>
            <w:tcW w:w="465" w:type="dxa"/>
            <w:tcBorders>
              <w:top w:val="single" w:sz="4" w:space="0" w:color="000000"/>
              <w:left w:val="single" w:sz="4" w:space="0" w:color="000000"/>
              <w:bottom w:val="single" w:sz="4" w:space="0" w:color="000000"/>
            </w:tcBorders>
            <w:shd w:val="clear" w:color="auto" w:fill="auto"/>
          </w:tcPr>
          <w:p w14:paraId="56503C70" w14:textId="77777777" w:rsidR="006A4547" w:rsidRPr="004A51D2" w:rsidRDefault="006A4547" w:rsidP="00CC3839">
            <w:pPr>
              <w:snapToGrid w:val="0"/>
              <w:spacing w:before="0"/>
              <w:rPr>
                <w:rFonts w:eastAsia="TimesNewRomanPSMT" w:cs="Arial"/>
                <w:bCs/>
                <w:i/>
              </w:rPr>
            </w:pPr>
          </w:p>
          <w:p w14:paraId="5F2B8408"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74FD9A" w14:textId="77777777" w:rsidR="006A4547" w:rsidRPr="004A51D2" w:rsidRDefault="006A4547" w:rsidP="00CC3839">
            <w:pPr>
              <w:snapToGrid w:val="0"/>
              <w:spacing w:before="0"/>
              <w:rPr>
                <w:rFonts w:eastAsia="TimesNewRomanPSMT" w:cs="Arial"/>
                <w:bCs/>
                <w:i/>
              </w:rPr>
            </w:pPr>
          </w:p>
          <w:p w14:paraId="5A31B67D" w14:textId="77777777" w:rsidR="006A4547" w:rsidRPr="004A51D2" w:rsidRDefault="006A4547" w:rsidP="00CC3839">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32C66E" w14:textId="77777777" w:rsidR="006A4547" w:rsidRPr="004A51D2" w:rsidRDefault="006A4547" w:rsidP="00CC3839">
            <w:pPr>
              <w:snapToGrid w:val="0"/>
              <w:spacing w:before="0"/>
              <w:rPr>
                <w:rFonts w:eastAsia="TimesNewRomanPSMT" w:cs="Arial"/>
                <w:b/>
                <w:bCs/>
              </w:rPr>
            </w:pPr>
          </w:p>
        </w:tc>
      </w:tr>
      <w:tr w:rsidR="006A4547" w:rsidRPr="004A51D2" w14:paraId="3D03B59E" w14:textId="77777777" w:rsidTr="00CC3839">
        <w:tc>
          <w:tcPr>
            <w:tcW w:w="465" w:type="dxa"/>
            <w:tcBorders>
              <w:top w:val="single" w:sz="4" w:space="0" w:color="000000"/>
              <w:left w:val="single" w:sz="4" w:space="0" w:color="000000"/>
              <w:bottom w:val="single" w:sz="4" w:space="0" w:color="000000"/>
            </w:tcBorders>
            <w:shd w:val="clear" w:color="auto" w:fill="auto"/>
          </w:tcPr>
          <w:p w14:paraId="6F236E22" w14:textId="77777777" w:rsidR="006A4547" w:rsidRPr="004A51D2" w:rsidRDefault="006A4547" w:rsidP="00CC3839">
            <w:pPr>
              <w:snapToGrid w:val="0"/>
              <w:spacing w:before="0"/>
              <w:rPr>
                <w:rFonts w:eastAsia="TimesNewRomanPSMT" w:cs="Arial"/>
                <w:bCs/>
                <w:i/>
              </w:rPr>
            </w:pPr>
          </w:p>
          <w:p w14:paraId="3D44EFD5"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B1A45C" w14:textId="77777777" w:rsidR="006A4547" w:rsidRPr="004A51D2" w:rsidRDefault="006A4547" w:rsidP="00CC3839">
            <w:pPr>
              <w:snapToGrid w:val="0"/>
              <w:spacing w:before="0"/>
              <w:rPr>
                <w:rFonts w:eastAsia="TimesNewRomanPSMT" w:cs="Arial"/>
                <w:bCs/>
                <w:i/>
              </w:rPr>
            </w:pPr>
          </w:p>
          <w:p w14:paraId="71FB1910" w14:textId="77777777" w:rsidR="006A4547" w:rsidRPr="004A51D2" w:rsidRDefault="006A4547" w:rsidP="00CC3839">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FD6B21" w14:textId="77777777" w:rsidR="006A4547" w:rsidRPr="004A51D2" w:rsidRDefault="006A4547" w:rsidP="00CC3839">
            <w:pPr>
              <w:snapToGrid w:val="0"/>
              <w:spacing w:before="0"/>
              <w:rPr>
                <w:rFonts w:eastAsia="TimesNewRomanPSMT" w:cs="Arial"/>
                <w:b/>
                <w:bCs/>
              </w:rPr>
            </w:pPr>
          </w:p>
        </w:tc>
      </w:tr>
      <w:tr w:rsidR="006A4547" w:rsidRPr="004A51D2" w14:paraId="34D26DE0" w14:textId="77777777" w:rsidTr="00CC3839">
        <w:tc>
          <w:tcPr>
            <w:tcW w:w="465" w:type="dxa"/>
            <w:tcBorders>
              <w:top w:val="single" w:sz="4" w:space="0" w:color="000000"/>
              <w:left w:val="single" w:sz="4" w:space="0" w:color="000000"/>
              <w:bottom w:val="single" w:sz="4" w:space="0" w:color="000000"/>
            </w:tcBorders>
            <w:shd w:val="clear" w:color="auto" w:fill="auto"/>
          </w:tcPr>
          <w:p w14:paraId="525B4610" w14:textId="77777777" w:rsidR="006A4547" w:rsidRPr="004A51D2" w:rsidRDefault="006A4547" w:rsidP="00CC383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9BC196" w14:textId="77777777" w:rsidR="006A4547" w:rsidRPr="004A51D2" w:rsidRDefault="006A4547" w:rsidP="00CC3839">
            <w:pPr>
              <w:snapToGrid w:val="0"/>
              <w:spacing w:before="0"/>
              <w:rPr>
                <w:rFonts w:eastAsia="TimesNewRomanPSMT" w:cs="Arial"/>
                <w:bCs/>
                <w:i/>
              </w:rPr>
            </w:pPr>
          </w:p>
          <w:p w14:paraId="7C5E4EF0" w14:textId="77777777" w:rsidR="006A4547" w:rsidRPr="004A51D2" w:rsidRDefault="006A4547" w:rsidP="00CC3839">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0736E9" w14:textId="77777777" w:rsidR="006A4547" w:rsidRPr="004A51D2" w:rsidRDefault="006A4547" w:rsidP="00CC3839">
            <w:pPr>
              <w:snapToGrid w:val="0"/>
              <w:spacing w:before="0"/>
              <w:rPr>
                <w:rFonts w:eastAsia="TimesNewRomanPSMT" w:cs="Arial"/>
                <w:b/>
                <w:bCs/>
              </w:rPr>
            </w:pPr>
          </w:p>
        </w:tc>
      </w:tr>
      <w:tr w:rsidR="006A4547" w:rsidRPr="004A51D2" w14:paraId="5693F621" w14:textId="77777777" w:rsidTr="00CC3839">
        <w:tc>
          <w:tcPr>
            <w:tcW w:w="465" w:type="dxa"/>
            <w:tcBorders>
              <w:top w:val="single" w:sz="4" w:space="0" w:color="000000"/>
              <w:left w:val="single" w:sz="4" w:space="0" w:color="000000"/>
              <w:bottom w:val="single" w:sz="4" w:space="0" w:color="000000"/>
            </w:tcBorders>
            <w:shd w:val="clear" w:color="auto" w:fill="auto"/>
          </w:tcPr>
          <w:p w14:paraId="07CDED11" w14:textId="77777777" w:rsidR="006A4547" w:rsidRPr="004A51D2" w:rsidRDefault="006A4547" w:rsidP="00CC3839">
            <w:pPr>
              <w:snapToGrid w:val="0"/>
              <w:spacing w:before="0"/>
              <w:rPr>
                <w:rFonts w:eastAsia="TimesNewRomanPSMT" w:cs="Arial"/>
                <w:bCs/>
                <w:i/>
              </w:rPr>
            </w:pPr>
          </w:p>
          <w:p w14:paraId="020C4B9E" w14:textId="77777777" w:rsidR="006A4547" w:rsidRPr="004A51D2" w:rsidRDefault="006A4547" w:rsidP="00CC3839">
            <w:pPr>
              <w:spacing w:before="0"/>
              <w:rPr>
                <w:rFonts w:eastAsia="TimesNewRomanPSMT" w:cs="Arial"/>
                <w:bCs/>
                <w:i/>
                <w:lang w:val="ru-RU"/>
              </w:rPr>
            </w:pPr>
            <w:r w:rsidRPr="004A51D2">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CBDA6D8" w14:textId="77777777" w:rsidR="006A4547" w:rsidRPr="004A51D2" w:rsidRDefault="006A4547" w:rsidP="00CC3839">
            <w:pPr>
              <w:snapToGrid w:val="0"/>
              <w:spacing w:before="0"/>
              <w:rPr>
                <w:rFonts w:eastAsia="TimesNewRomanPSMT" w:cs="Arial"/>
                <w:bCs/>
                <w:i/>
                <w:lang w:val="ru-RU"/>
              </w:rPr>
            </w:pPr>
          </w:p>
          <w:p w14:paraId="02B67A07" w14:textId="77777777" w:rsidR="006A4547" w:rsidRPr="004A51D2" w:rsidRDefault="006A4547" w:rsidP="00CC3839">
            <w:pPr>
              <w:spacing w:before="0"/>
              <w:rPr>
                <w:rFonts w:eastAsia="TimesNewRomanPSMT" w:cs="Arial"/>
                <w:b/>
                <w:bCs/>
                <w:lang w:val="ru-RU"/>
              </w:rPr>
            </w:pPr>
            <w:r w:rsidRPr="004A51D2">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740296" w14:textId="77777777" w:rsidR="006A4547" w:rsidRPr="004A51D2" w:rsidRDefault="006A4547" w:rsidP="00CC3839">
            <w:pPr>
              <w:snapToGrid w:val="0"/>
              <w:spacing w:before="0"/>
              <w:rPr>
                <w:rFonts w:eastAsia="TimesNewRomanPSMT" w:cs="Arial"/>
                <w:b/>
                <w:bCs/>
                <w:lang w:val="ru-RU"/>
              </w:rPr>
            </w:pPr>
          </w:p>
        </w:tc>
      </w:tr>
      <w:tr w:rsidR="006A4547" w:rsidRPr="004A51D2" w14:paraId="218A48F0" w14:textId="77777777" w:rsidTr="00CC3839">
        <w:tc>
          <w:tcPr>
            <w:tcW w:w="465" w:type="dxa"/>
            <w:tcBorders>
              <w:top w:val="single" w:sz="4" w:space="0" w:color="000000"/>
              <w:left w:val="single" w:sz="4" w:space="0" w:color="000000"/>
              <w:bottom w:val="single" w:sz="4" w:space="0" w:color="000000"/>
            </w:tcBorders>
            <w:shd w:val="clear" w:color="auto" w:fill="auto"/>
          </w:tcPr>
          <w:p w14:paraId="05564554" w14:textId="77777777" w:rsidR="006A4547" w:rsidRPr="004A51D2" w:rsidRDefault="006A4547" w:rsidP="00CC3839">
            <w:pPr>
              <w:snapToGrid w:val="0"/>
              <w:spacing w:before="0"/>
              <w:rPr>
                <w:rFonts w:eastAsia="TimesNewRomanPSMT" w:cs="Arial"/>
                <w:bCs/>
                <w:i/>
                <w:lang w:val="ru-RU"/>
              </w:rPr>
            </w:pPr>
          </w:p>
          <w:p w14:paraId="59AE6C39" w14:textId="77777777" w:rsidR="006A4547" w:rsidRPr="004A51D2" w:rsidRDefault="006A4547" w:rsidP="00CC383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37AB634" w14:textId="77777777" w:rsidR="006A4547" w:rsidRPr="004A51D2" w:rsidRDefault="006A4547" w:rsidP="00CC3839">
            <w:pPr>
              <w:snapToGrid w:val="0"/>
              <w:spacing w:before="0"/>
              <w:rPr>
                <w:rFonts w:eastAsia="TimesNewRomanPSMT" w:cs="Arial"/>
                <w:bCs/>
                <w:i/>
                <w:lang w:val="ru-RU"/>
              </w:rPr>
            </w:pPr>
          </w:p>
          <w:p w14:paraId="65ACA727" w14:textId="77777777" w:rsidR="006A4547" w:rsidRPr="004A51D2" w:rsidRDefault="006A4547" w:rsidP="00CC3839">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958133" w14:textId="77777777" w:rsidR="006A4547" w:rsidRPr="004A51D2" w:rsidRDefault="006A4547" w:rsidP="00CC3839">
            <w:pPr>
              <w:snapToGrid w:val="0"/>
              <w:spacing w:before="0"/>
              <w:rPr>
                <w:rFonts w:eastAsia="TimesNewRomanPSMT" w:cs="Arial"/>
                <w:b/>
                <w:bCs/>
              </w:rPr>
            </w:pPr>
          </w:p>
        </w:tc>
      </w:tr>
      <w:tr w:rsidR="006A4547" w:rsidRPr="004A51D2" w14:paraId="393CC3AB" w14:textId="77777777" w:rsidTr="00CC3839">
        <w:tc>
          <w:tcPr>
            <w:tcW w:w="465" w:type="dxa"/>
            <w:tcBorders>
              <w:top w:val="single" w:sz="4" w:space="0" w:color="000000"/>
              <w:left w:val="single" w:sz="4" w:space="0" w:color="000000"/>
              <w:bottom w:val="single" w:sz="4" w:space="0" w:color="000000"/>
            </w:tcBorders>
            <w:shd w:val="clear" w:color="auto" w:fill="auto"/>
          </w:tcPr>
          <w:p w14:paraId="511CD6A2" w14:textId="77777777" w:rsidR="006A4547" w:rsidRPr="004A51D2" w:rsidRDefault="006A4547" w:rsidP="00CC383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A62EE93" w14:textId="77777777" w:rsidR="006A4547" w:rsidRPr="004A51D2" w:rsidRDefault="006A4547" w:rsidP="00CC3839">
            <w:pPr>
              <w:snapToGrid w:val="0"/>
              <w:spacing w:before="0"/>
              <w:rPr>
                <w:rFonts w:eastAsia="TimesNewRomanPSMT" w:cs="Arial"/>
                <w:bCs/>
                <w:i/>
                <w:lang w:val="ru-RU"/>
              </w:rPr>
            </w:pPr>
            <w:r w:rsidRPr="001D2607">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67628F" w14:textId="77777777" w:rsidR="006A4547" w:rsidRPr="004A51D2" w:rsidRDefault="006A4547" w:rsidP="00CC3839">
            <w:pPr>
              <w:snapToGrid w:val="0"/>
              <w:spacing w:before="0"/>
              <w:rPr>
                <w:rFonts w:eastAsia="TimesNewRomanPSMT" w:cs="Arial"/>
                <w:b/>
                <w:bCs/>
              </w:rPr>
            </w:pPr>
          </w:p>
        </w:tc>
      </w:tr>
      <w:tr w:rsidR="006A4547" w:rsidRPr="004A51D2" w14:paraId="2B283120" w14:textId="77777777" w:rsidTr="00CC3839">
        <w:tc>
          <w:tcPr>
            <w:tcW w:w="465" w:type="dxa"/>
            <w:tcBorders>
              <w:top w:val="single" w:sz="4" w:space="0" w:color="000000"/>
              <w:left w:val="single" w:sz="4" w:space="0" w:color="000000"/>
              <w:bottom w:val="single" w:sz="4" w:space="0" w:color="000000"/>
            </w:tcBorders>
            <w:shd w:val="clear" w:color="auto" w:fill="auto"/>
          </w:tcPr>
          <w:p w14:paraId="6B2B480B" w14:textId="77777777" w:rsidR="006A4547" w:rsidRPr="004A51D2" w:rsidRDefault="006A4547" w:rsidP="00CC3839">
            <w:pPr>
              <w:snapToGrid w:val="0"/>
              <w:spacing w:before="0"/>
              <w:rPr>
                <w:rFonts w:eastAsia="TimesNewRomanPSMT" w:cs="Arial"/>
                <w:bCs/>
                <w:i/>
              </w:rPr>
            </w:pPr>
          </w:p>
          <w:p w14:paraId="7677AE6D"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6B831B" w14:textId="77777777" w:rsidR="006A4547" w:rsidRPr="004A51D2" w:rsidRDefault="006A4547" w:rsidP="00CC3839">
            <w:pPr>
              <w:snapToGrid w:val="0"/>
              <w:spacing w:before="0"/>
              <w:rPr>
                <w:rFonts w:eastAsia="TimesNewRomanPSMT" w:cs="Arial"/>
                <w:bCs/>
                <w:i/>
              </w:rPr>
            </w:pPr>
          </w:p>
          <w:p w14:paraId="7F919838" w14:textId="77777777" w:rsidR="006A4547" w:rsidRPr="004A51D2" w:rsidRDefault="006A4547" w:rsidP="00CC3839">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898E63" w14:textId="77777777" w:rsidR="006A4547" w:rsidRPr="004A51D2" w:rsidRDefault="006A4547" w:rsidP="00CC3839">
            <w:pPr>
              <w:snapToGrid w:val="0"/>
              <w:spacing w:before="0"/>
              <w:rPr>
                <w:rFonts w:eastAsia="TimesNewRomanPSMT" w:cs="Arial"/>
                <w:b/>
                <w:bCs/>
              </w:rPr>
            </w:pPr>
          </w:p>
        </w:tc>
      </w:tr>
      <w:tr w:rsidR="006A4547" w:rsidRPr="004A51D2" w14:paraId="55200EBB" w14:textId="77777777" w:rsidTr="00CC3839">
        <w:tc>
          <w:tcPr>
            <w:tcW w:w="465" w:type="dxa"/>
            <w:tcBorders>
              <w:top w:val="single" w:sz="4" w:space="0" w:color="000000"/>
              <w:left w:val="single" w:sz="4" w:space="0" w:color="000000"/>
              <w:bottom w:val="single" w:sz="4" w:space="0" w:color="000000"/>
            </w:tcBorders>
            <w:shd w:val="clear" w:color="auto" w:fill="auto"/>
          </w:tcPr>
          <w:p w14:paraId="3FF16534" w14:textId="77777777" w:rsidR="006A4547" w:rsidRPr="004A51D2" w:rsidRDefault="006A4547" w:rsidP="00CC3839">
            <w:pPr>
              <w:snapToGrid w:val="0"/>
              <w:spacing w:before="0"/>
              <w:rPr>
                <w:rFonts w:eastAsia="TimesNewRomanPSMT" w:cs="Arial"/>
                <w:bCs/>
                <w:i/>
              </w:rPr>
            </w:pPr>
          </w:p>
          <w:p w14:paraId="2AC447CB"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70310A9" w14:textId="77777777" w:rsidR="006A4547" w:rsidRPr="004A51D2" w:rsidRDefault="006A4547" w:rsidP="00CC3839">
            <w:pPr>
              <w:snapToGrid w:val="0"/>
              <w:spacing w:before="0"/>
              <w:rPr>
                <w:rFonts w:eastAsia="TimesNewRomanPSMT" w:cs="Arial"/>
                <w:bCs/>
                <w:i/>
              </w:rPr>
            </w:pPr>
          </w:p>
          <w:p w14:paraId="5BA2FC09" w14:textId="77777777" w:rsidR="006A4547" w:rsidRPr="004A51D2" w:rsidRDefault="006A4547" w:rsidP="00CC3839">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ABBA8A" w14:textId="77777777" w:rsidR="006A4547" w:rsidRPr="004A51D2" w:rsidRDefault="006A4547" w:rsidP="00CC3839">
            <w:pPr>
              <w:snapToGrid w:val="0"/>
              <w:spacing w:before="0"/>
              <w:rPr>
                <w:rFonts w:eastAsia="TimesNewRomanPSMT" w:cs="Arial"/>
                <w:b/>
                <w:bCs/>
              </w:rPr>
            </w:pPr>
          </w:p>
        </w:tc>
      </w:tr>
      <w:tr w:rsidR="006A4547" w:rsidRPr="004A51D2" w14:paraId="337F684D" w14:textId="77777777" w:rsidTr="00CC3839">
        <w:tc>
          <w:tcPr>
            <w:tcW w:w="465" w:type="dxa"/>
            <w:tcBorders>
              <w:top w:val="single" w:sz="4" w:space="0" w:color="000000"/>
              <w:left w:val="single" w:sz="4" w:space="0" w:color="000000"/>
              <w:bottom w:val="single" w:sz="4" w:space="0" w:color="000000"/>
            </w:tcBorders>
            <w:shd w:val="clear" w:color="auto" w:fill="auto"/>
          </w:tcPr>
          <w:p w14:paraId="49E20A87" w14:textId="77777777" w:rsidR="006A4547" w:rsidRPr="004A51D2" w:rsidRDefault="006A4547" w:rsidP="00CC383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BABAC6" w14:textId="77777777" w:rsidR="006A4547" w:rsidRPr="004A51D2" w:rsidRDefault="006A4547" w:rsidP="00CC3839">
            <w:pPr>
              <w:snapToGrid w:val="0"/>
              <w:spacing w:before="0"/>
              <w:rPr>
                <w:rFonts w:eastAsia="TimesNewRomanPSMT" w:cs="Arial"/>
                <w:bCs/>
                <w:i/>
              </w:rPr>
            </w:pPr>
          </w:p>
          <w:p w14:paraId="399C470D" w14:textId="77777777" w:rsidR="006A4547" w:rsidRPr="004A51D2" w:rsidRDefault="006A4547" w:rsidP="00CC3839">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5E80C9" w14:textId="77777777" w:rsidR="006A4547" w:rsidRPr="004A51D2" w:rsidRDefault="006A4547" w:rsidP="00CC3839">
            <w:pPr>
              <w:snapToGrid w:val="0"/>
              <w:spacing w:before="0"/>
              <w:rPr>
                <w:rFonts w:eastAsia="TimesNewRomanPSMT" w:cs="Arial"/>
                <w:b/>
                <w:bCs/>
              </w:rPr>
            </w:pPr>
          </w:p>
        </w:tc>
      </w:tr>
      <w:tr w:rsidR="006A4547" w:rsidRPr="004A51D2" w14:paraId="1EDACA9A" w14:textId="77777777" w:rsidTr="00CC3839">
        <w:tc>
          <w:tcPr>
            <w:tcW w:w="465" w:type="dxa"/>
            <w:tcBorders>
              <w:top w:val="single" w:sz="4" w:space="0" w:color="000000"/>
              <w:left w:val="single" w:sz="4" w:space="0" w:color="000000"/>
              <w:bottom w:val="single" w:sz="4" w:space="0" w:color="000000"/>
            </w:tcBorders>
            <w:shd w:val="clear" w:color="auto" w:fill="auto"/>
          </w:tcPr>
          <w:p w14:paraId="39D11E2D" w14:textId="77777777" w:rsidR="006A4547" w:rsidRPr="004A51D2" w:rsidRDefault="006A4547" w:rsidP="00CC3839">
            <w:pPr>
              <w:snapToGrid w:val="0"/>
              <w:spacing w:before="0"/>
              <w:rPr>
                <w:rFonts w:eastAsia="TimesNewRomanPSMT" w:cs="Arial"/>
                <w:bCs/>
                <w:i/>
              </w:rPr>
            </w:pPr>
          </w:p>
          <w:p w14:paraId="267F73C6" w14:textId="77777777" w:rsidR="006A4547" w:rsidRPr="004A51D2" w:rsidRDefault="006A4547" w:rsidP="00CC3839">
            <w:pPr>
              <w:spacing w:before="0"/>
              <w:rPr>
                <w:rFonts w:eastAsia="TimesNewRomanPSMT" w:cs="Arial"/>
                <w:bCs/>
                <w:i/>
                <w:lang w:val="ru-RU"/>
              </w:rPr>
            </w:pPr>
            <w:r w:rsidRPr="004A51D2">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02893B17" w14:textId="77777777" w:rsidR="006A4547" w:rsidRPr="004A51D2" w:rsidRDefault="006A4547" w:rsidP="00CC3839">
            <w:pPr>
              <w:snapToGrid w:val="0"/>
              <w:spacing w:before="0"/>
              <w:rPr>
                <w:rFonts w:eastAsia="TimesNewRomanPSMT" w:cs="Arial"/>
                <w:bCs/>
                <w:i/>
                <w:lang w:val="ru-RU"/>
              </w:rPr>
            </w:pPr>
          </w:p>
          <w:p w14:paraId="65AC91C2" w14:textId="77777777" w:rsidR="006A4547" w:rsidRPr="004A51D2" w:rsidRDefault="006A4547" w:rsidP="00CC3839">
            <w:pPr>
              <w:spacing w:before="0"/>
              <w:rPr>
                <w:rFonts w:eastAsia="TimesNewRomanPSMT" w:cs="Arial"/>
                <w:b/>
                <w:bCs/>
                <w:lang w:val="ru-RU"/>
              </w:rPr>
            </w:pPr>
            <w:r w:rsidRPr="004A51D2">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60A65B" w14:textId="77777777" w:rsidR="006A4547" w:rsidRPr="004A51D2" w:rsidRDefault="006A4547" w:rsidP="00CC3839">
            <w:pPr>
              <w:snapToGrid w:val="0"/>
              <w:spacing w:before="0"/>
              <w:rPr>
                <w:rFonts w:eastAsia="TimesNewRomanPSMT" w:cs="Arial"/>
                <w:b/>
                <w:bCs/>
                <w:lang w:val="ru-RU"/>
              </w:rPr>
            </w:pPr>
          </w:p>
        </w:tc>
      </w:tr>
      <w:tr w:rsidR="006A4547" w:rsidRPr="004A51D2" w14:paraId="3936B817" w14:textId="77777777" w:rsidTr="00CC3839">
        <w:tc>
          <w:tcPr>
            <w:tcW w:w="465" w:type="dxa"/>
            <w:tcBorders>
              <w:top w:val="single" w:sz="4" w:space="0" w:color="000000"/>
              <w:left w:val="single" w:sz="4" w:space="0" w:color="000000"/>
              <w:bottom w:val="single" w:sz="4" w:space="0" w:color="000000"/>
            </w:tcBorders>
            <w:shd w:val="clear" w:color="auto" w:fill="auto"/>
          </w:tcPr>
          <w:p w14:paraId="4A9B2BBE" w14:textId="77777777" w:rsidR="006A4547" w:rsidRPr="004A51D2" w:rsidRDefault="006A4547" w:rsidP="00CC3839">
            <w:pPr>
              <w:snapToGrid w:val="0"/>
              <w:spacing w:before="0"/>
              <w:rPr>
                <w:rFonts w:eastAsia="TimesNewRomanPSMT" w:cs="Arial"/>
                <w:bCs/>
                <w:i/>
                <w:lang w:val="ru-RU"/>
              </w:rPr>
            </w:pPr>
          </w:p>
          <w:p w14:paraId="3DEA01E6" w14:textId="77777777" w:rsidR="006A4547" w:rsidRPr="004A51D2" w:rsidRDefault="006A4547" w:rsidP="00CC383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557A148" w14:textId="77777777" w:rsidR="006A4547" w:rsidRPr="004A51D2" w:rsidRDefault="006A4547" w:rsidP="00CC3839">
            <w:pPr>
              <w:snapToGrid w:val="0"/>
              <w:spacing w:before="0"/>
              <w:rPr>
                <w:rFonts w:eastAsia="TimesNewRomanPSMT" w:cs="Arial"/>
                <w:bCs/>
                <w:i/>
                <w:lang w:val="ru-RU"/>
              </w:rPr>
            </w:pPr>
          </w:p>
          <w:p w14:paraId="1DD320FF" w14:textId="77777777" w:rsidR="006A4547" w:rsidRPr="004A51D2" w:rsidRDefault="006A4547" w:rsidP="00CC3839">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A5A84F" w14:textId="77777777" w:rsidR="006A4547" w:rsidRPr="004A51D2" w:rsidRDefault="006A4547" w:rsidP="00CC3839">
            <w:pPr>
              <w:snapToGrid w:val="0"/>
              <w:spacing w:before="0"/>
              <w:rPr>
                <w:rFonts w:eastAsia="TimesNewRomanPSMT" w:cs="Arial"/>
                <w:b/>
                <w:bCs/>
              </w:rPr>
            </w:pPr>
          </w:p>
        </w:tc>
      </w:tr>
      <w:tr w:rsidR="006A4547" w:rsidRPr="004A51D2" w14:paraId="78BB8839" w14:textId="77777777" w:rsidTr="00CC3839">
        <w:tc>
          <w:tcPr>
            <w:tcW w:w="465" w:type="dxa"/>
            <w:tcBorders>
              <w:top w:val="single" w:sz="4" w:space="0" w:color="000000"/>
              <w:left w:val="single" w:sz="4" w:space="0" w:color="000000"/>
              <w:bottom w:val="single" w:sz="4" w:space="0" w:color="000000"/>
            </w:tcBorders>
            <w:shd w:val="clear" w:color="auto" w:fill="auto"/>
          </w:tcPr>
          <w:p w14:paraId="03411896" w14:textId="77777777" w:rsidR="006A4547" w:rsidRPr="004A51D2" w:rsidRDefault="006A4547" w:rsidP="00CC383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358D7E1" w14:textId="77777777" w:rsidR="006A4547" w:rsidRPr="004A51D2" w:rsidRDefault="006A4547" w:rsidP="00CC3839">
            <w:pPr>
              <w:snapToGrid w:val="0"/>
              <w:spacing w:before="0"/>
              <w:rPr>
                <w:rFonts w:eastAsia="TimesNewRomanPSMT" w:cs="Arial"/>
                <w:bCs/>
                <w:i/>
                <w:lang w:val="ru-RU"/>
              </w:rPr>
            </w:pPr>
            <w:r w:rsidRPr="00594CA7">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5EC515" w14:textId="77777777" w:rsidR="006A4547" w:rsidRPr="004A51D2" w:rsidRDefault="006A4547" w:rsidP="00CC3839">
            <w:pPr>
              <w:snapToGrid w:val="0"/>
              <w:spacing w:before="0"/>
              <w:rPr>
                <w:rFonts w:eastAsia="TimesNewRomanPSMT" w:cs="Arial"/>
                <w:b/>
                <w:bCs/>
              </w:rPr>
            </w:pPr>
          </w:p>
        </w:tc>
      </w:tr>
      <w:tr w:rsidR="006A4547" w:rsidRPr="004A51D2" w14:paraId="26F329FB" w14:textId="77777777" w:rsidTr="00CC3839">
        <w:tc>
          <w:tcPr>
            <w:tcW w:w="465" w:type="dxa"/>
            <w:tcBorders>
              <w:top w:val="single" w:sz="4" w:space="0" w:color="000000"/>
              <w:left w:val="single" w:sz="4" w:space="0" w:color="000000"/>
              <w:bottom w:val="single" w:sz="4" w:space="0" w:color="000000"/>
            </w:tcBorders>
            <w:shd w:val="clear" w:color="auto" w:fill="auto"/>
          </w:tcPr>
          <w:p w14:paraId="4D65EB7E" w14:textId="77777777" w:rsidR="006A4547" w:rsidRPr="004A51D2" w:rsidRDefault="006A4547" w:rsidP="00CC3839">
            <w:pPr>
              <w:snapToGrid w:val="0"/>
              <w:spacing w:before="0"/>
              <w:rPr>
                <w:rFonts w:eastAsia="TimesNewRomanPSMT" w:cs="Arial"/>
                <w:bCs/>
                <w:i/>
              </w:rPr>
            </w:pPr>
          </w:p>
          <w:p w14:paraId="5A08131E"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D257A5" w14:textId="77777777" w:rsidR="006A4547" w:rsidRPr="004A51D2" w:rsidRDefault="006A4547" w:rsidP="00CC3839">
            <w:pPr>
              <w:snapToGrid w:val="0"/>
              <w:spacing w:before="0"/>
              <w:rPr>
                <w:rFonts w:eastAsia="TimesNewRomanPSMT" w:cs="Arial"/>
                <w:bCs/>
                <w:i/>
              </w:rPr>
            </w:pPr>
          </w:p>
          <w:p w14:paraId="5A78FE13" w14:textId="77777777" w:rsidR="006A4547" w:rsidRPr="004A51D2" w:rsidRDefault="006A4547" w:rsidP="00CC3839">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B81464" w14:textId="77777777" w:rsidR="006A4547" w:rsidRPr="004A51D2" w:rsidRDefault="006A4547" w:rsidP="00CC3839">
            <w:pPr>
              <w:snapToGrid w:val="0"/>
              <w:spacing w:before="0"/>
              <w:rPr>
                <w:rFonts w:eastAsia="TimesNewRomanPSMT" w:cs="Arial"/>
                <w:b/>
                <w:bCs/>
              </w:rPr>
            </w:pPr>
          </w:p>
        </w:tc>
      </w:tr>
      <w:tr w:rsidR="006A4547" w:rsidRPr="004A51D2" w14:paraId="5E116CD9" w14:textId="77777777" w:rsidTr="00CC3839">
        <w:tc>
          <w:tcPr>
            <w:tcW w:w="465" w:type="dxa"/>
            <w:tcBorders>
              <w:top w:val="single" w:sz="4" w:space="0" w:color="000000"/>
              <w:left w:val="single" w:sz="4" w:space="0" w:color="000000"/>
              <w:bottom w:val="single" w:sz="4" w:space="0" w:color="000000"/>
            </w:tcBorders>
            <w:shd w:val="clear" w:color="auto" w:fill="auto"/>
          </w:tcPr>
          <w:p w14:paraId="599E3A27" w14:textId="77777777" w:rsidR="006A4547" w:rsidRPr="004A51D2" w:rsidRDefault="006A4547" w:rsidP="00CC3839">
            <w:pPr>
              <w:snapToGrid w:val="0"/>
              <w:spacing w:before="0"/>
              <w:rPr>
                <w:rFonts w:eastAsia="TimesNewRomanPSMT" w:cs="Arial"/>
                <w:bCs/>
                <w:i/>
              </w:rPr>
            </w:pPr>
          </w:p>
          <w:p w14:paraId="2629DE4F" w14:textId="77777777" w:rsidR="006A4547" w:rsidRPr="004A51D2" w:rsidRDefault="006A4547" w:rsidP="00CC383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424502" w14:textId="77777777" w:rsidR="006A4547" w:rsidRPr="004A51D2" w:rsidRDefault="006A4547" w:rsidP="00CC3839">
            <w:pPr>
              <w:snapToGrid w:val="0"/>
              <w:spacing w:before="0"/>
              <w:rPr>
                <w:rFonts w:eastAsia="TimesNewRomanPSMT" w:cs="Arial"/>
                <w:bCs/>
                <w:i/>
              </w:rPr>
            </w:pPr>
          </w:p>
          <w:p w14:paraId="1C5E1C12" w14:textId="77777777" w:rsidR="006A4547" w:rsidRPr="004A51D2" w:rsidRDefault="006A4547" w:rsidP="00CC3839">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6796CF" w14:textId="77777777" w:rsidR="006A4547" w:rsidRPr="004A51D2" w:rsidRDefault="006A4547" w:rsidP="00CC3839">
            <w:pPr>
              <w:snapToGrid w:val="0"/>
              <w:spacing w:before="0"/>
              <w:rPr>
                <w:rFonts w:eastAsia="TimesNewRomanPSMT" w:cs="Arial"/>
                <w:b/>
                <w:bCs/>
              </w:rPr>
            </w:pPr>
          </w:p>
        </w:tc>
      </w:tr>
      <w:tr w:rsidR="006A4547" w:rsidRPr="004A51D2" w14:paraId="26D79486" w14:textId="77777777" w:rsidTr="00CC3839">
        <w:tc>
          <w:tcPr>
            <w:tcW w:w="465" w:type="dxa"/>
            <w:tcBorders>
              <w:top w:val="single" w:sz="4" w:space="0" w:color="000000"/>
              <w:left w:val="single" w:sz="4" w:space="0" w:color="000000"/>
              <w:bottom w:val="single" w:sz="4" w:space="0" w:color="000000"/>
            </w:tcBorders>
            <w:shd w:val="clear" w:color="auto" w:fill="auto"/>
          </w:tcPr>
          <w:p w14:paraId="5D899F04" w14:textId="77777777" w:rsidR="006A4547" w:rsidRPr="004A51D2" w:rsidRDefault="006A4547" w:rsidP="00CC383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A642A9" w14:textId="77777777" w:rsidR="006A4547" w:rsidRPr="004A51D2" w:rsidRDefault="006A4547" w:rsidP="00CC3839">
            <w:pPr>
              <w:snapToGrid w:val="0"/>
              <w:spacing w:before="0"/>
              <w:rPr>
                <w:rFonts w:eastAsia="TimesNewRomanPSMT" w:cs="Arial"/>
                <w:bCs/>
                <w:i/>
              </w:rPr>
            </w:pPr>
          </w:p>
          <w:p w14:paraId="1C57F795" w14:textId="77777777" w:rsidR="006A4547" w:rsidRPr="004A51D2" w:rsidRDefault="006A4547" w:rsidP="00CC3839">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C1CCB8" w14:textId="77777777" w:rsidR="006A4547" w:rsidRPr="004A51D2" w:rsidRDefault="006A4547" w:rsidP="00CC3839">
            <w:pPr>
              <w:snapToGrid w:val="0"/>
              <w:spacing w:before="0"/>
              <w:rPr>
                <w:rFonts w:eastAsia="TimesNewRomanPSMT" w:cs="Arial"/>
                <w:b/>
                <w:bCs/>
              </w:rPr>
            </w:pPr>
          </w:p>
        </w:tc>
      </w:tr>
    </w:tbl>
    <w:p w14:paraId="37699EE3" w14:textId="77777777" w:rsidR="006A4547" w:rsidRPr="004A51D2" w:rsidRDefault="006A4547" w:rsidP="006A4547">
      <w:pPr>
        <w:spacing w:before="0"/>
        <w:rPr>
          <w:rFonts w:cs="Arial"/>
          <w:b/>
          <w:bCs/>
          <w:i/>
          <w:iCs/>
          <w:u w:val="single"/>
        </w:rPr>
      </w:pPr>
    </w:p>
    <w:p w14:paraId="6A014BDF" w14:textId="77777777" w:rsidR="006A4547" w:rsidRPr="004A51D2" w:rsidRDefault="006A4547" w:rsidP="006A4547">
      <w:pPr>
        <w:spacing w:before="0"/>
        <w:rPr>
          <w:rFonts w:cs="Arial"/>
          <w:i/>
          <w:iCs/>
          <w:lang w:val="ru-RU"/>
        </w:rPr>
      </w:pPr>
      <w:r w:rsidRPr="004A51D2">
        <w:rPr>
          <w:rFonts w:cs="Arial"/>
          <w:b/>
          <w:bCs/>
          <w:i/>
          <w:iCs/>
          <w:u w:val="single"/>
        </w:rPr>
        <w:t>Напомена:</w:t>
      </w:r>
    </w:p>
    <w:p w14:paraId="4EC888F2" w14:textId="77777777" w:rsidR="006A4547" w:rsidRPr="004A51D2" w:rsidRDefault="006A4547" w:rsidP="006A4547">
      <w:pPr>
        <w:spacing w:before="0"/>
        <w:rPr>
          <w:rFonts w:cs="Arial"/>
          <w:i/>
          <w:iCs/>
          <w:lang w:val="ru-RU"/>
        </w:rPr>
      </w:pPr>
      <w:r w:rsidRPr="004A51D2">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E3A8B12" w14:textId="77777777" w:rsidR="006A4547" w:rsidRDefault="006A4547" w:rsidP="006A4547">
      <w:pPr>
        <w:spacing w:before="0"/>
        <w:rPr>
          <w:rFonts w:eastAsia="TimesNewRomanPSMT" w:cs="Arial"/>
          <w:b/>
          <w:bCs/>
          <w:i/>
          <w:lang w:val="sr-Cyrl-CS"/>
        </w:rPr>
      </w:pPr>
    </w:p>
    <w:p w14:paraId="26F6259B" w14:textId="77777777" w:rsidR="006B714C" w:rsidRPr="003D68A9" w:rsidRDefault="006B714C" w:rsidP="006B714C">
      <w:pPr>
        <w:spacing w:before="0"/>
        <w:rPr>
          <w:rFonts w:cs="Arial"/>
          <w:i/>
          <w:iCs/>
          <w:lang w:val="ru-RU"/>
        </w:rPr>
      </w:pPr>
    </w:p>
    <w:p w14:paraId="4C0D6CB8" w14:textId="77777777" w:rsidR="006B714C" w:rsidRPr="003D68A9" w:rsidRDefault="006B714C" w:rsidP="006B714C">
      <w:pPr>
        <w:spacing w:before="0"/>
        <w:rPr>
          <w:rFonts w:cs="Arial"/>
          <w:i/>
          <w:iCs/>
          <w:lang w:val="ru-RU"/>
        </w:rPr>
      </w:pPr>
    </w:p>
    <w:p w14:paraId="3A10BEA3" w14:textId="77777777" w:rsidR="006B714C" w:rsidRPr="003D68A9" w:rsidRDefault="006B714C" w:rsidP="006B714C">
      <w:pPr>
        <w:spacing w:before="0"/>
        <w:rPr>
          <w:rFonts w:cs="Arial"/>
          <w:i/>
          <w:iCs/>
          <w:lang w:val="ru-RU"/>
        </w:rPr>
      </w:pPr>
    </w:p>
    <w:p w14:paraId="2F6E4D5B" w14:textId="77777777" w:rsidR="006B714C" w:rsidRPr="003D68A9" w:rsidRDefault="006B714C" w:rsidP="006B714C">
      <w:pPr>
        <w:spacing w:before="0"/>
        <w:rPr>
          <w:rFonts w:cs="Arial"/>
          <w:i/>
          <w:iCs/>
          <w:lang w:val="ru-RU"/>
        </w:rPr>
      </w:pPr>
    </w:p>
    <w:p w14:paraId="359A633E" w14:textId="77777777" w:rsidR="006B714C" w:rsidRPr="003D68A9" w:rsidRDefault="006B714C" w:rsidP="006B714C">
      <w:pPr>
        <w:spacing w:before="0"/>
        <w:rPr>
          <w:rFonts w:cs="Arial"/>
          <w:i/>
          <w:iCs/>
          <w:lang w:val="ru-RU"/>
        </w:rPr>
      </w:pPr>
    </w:p>
    <w:p w14:paraId="7EDE0A6D" w14:textId="77777777" w:rsidR="006B714C" w:rsidRPr="003D68A9" w:rsidRDefault="006B714C" w:rsidP="006B714C">
      <w:pPr>
        <w:spacing w:before="0"/>
        <w:rPr>
          <w:rFonts w:cs="Arial"/>
          <w:i/>
          <w:iCs/>
          <w:lang w:val="ru-RU"/>
        </w:rPr>
      </w:pPr>
    </w:p>
    <w:p w14:paraId="2742EDB0" w14:textId="77777777" w:rsidR="006B714C" w:rsidRPr="003D68A9" w:rsidRDefault="006B714C" w:rsidP="006B714C">
      <w:pPr>
        <w:spacing w:before="0"/>
        <w:rPr>
          <w:rFonts w:cs="Arial"/>
          <w:i/>
          <w:iCs/>
          <w:lang w:val="ru-RU"/>
        </w:rPr>
      </w:pPr>
    </w:p>
    <w:p w14:paraId="4DA5369A" w14:textId="77777777" w:rsidR="000E75A0" w:rsidRPr="003D68A9" w:rsidRDefault="00BA2C2D" w:rsidP="00BA2C2D">
      <w:pPr>
        <w:spacing w:before="0"/>
        <w:rPr>
          <w:rFonts w:eastAsia="TimesNewRomanPSMT" w:cs="Arial"/>
          <w:b/>
          <w:bCs/>
          <w:i/>
          <w:lang w:val="sr-Cyrl-CS"/>
        </w:rPr>
      </w:pPr>
      <w:r w:rsidRPr="003D68A9">
        <w:rPr>
          <w:rFonts w:eastAsia="TimesNewRomanPSMT" w:cs="Arial"/>
          <w:b/>
          <w:bCs/>
          <w:i/>
          <w:lang w:val="sr-Cyrl-CS"/>
        </w:rPr>
        <w:lastRenderedPageBreak/>
        <w:t xml:space="preserve">5) </w:t>
      </w:r>
      <w:r w:rsidR="000E75A0" w:rsidRPr="003D68A9">
        <w:rPr>
          <w:rFonts w:eastAsia="TimesNewRomanPSMT" w:cs="Arial"/>
          <w:b/>
          <w:bCs/>
          <w:i/>
          <w:lang w:val="sr-Cyrl-CS"/>
        </w:rPr>
        <w:t>ЦЕНА И КОМЕРЦИЈАЛНИ УСЛОВИ ПОНУДЕ</w:t>
      </w:r>
    </w:p>
    <w:p w14:paraId="562C9E97" w14:textId="77777777" w:rsidR="000E75A0" w:rsidRPr="003D68A9" w:rsidRDefault="000E75A0" w:rsidP="000E75A0">
      <w:pPr>
        <w:spacing w:before="0"/>
        <w:jc w:val="center"/>
        <w:rPr>
          <w:rFonts w:cs="Arial"/>
          <w:b/>
          <w:bCs/>
          <w:i/>
          <w:iCs/>
          <w:u w:val="single"/>
          <w:lang w:val="sr-Cyrl-CS"/>
        </w:rPr>
      </w:pPr>
      <w:r w:rsidRPr="003D68A9">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3773"/>
      </w:tblGrid>
      <w:tr w:rsidR="000E75A0" w:rsidRPr="003D68A9" w14:paraId="30BEA16C" w14:textId="77777777" w:rsidTr="00922EDB">
        <w:trPr>
          <w:trHeight w:val="485"/>
        </w:trPr>
        <w:tc>
          <w:tcPr>
            <w:tcW w:w="5920" w:type="dxa"/>
            <w:shd w:val="clear" w:color="auto" w:fill="C6D9F1" w:themeFill="text2" w:themeFillTint="33"/>
            <w:vAlign w:val="center"/>
          </w:tcPr>
          <w:p w14:paraId="08CCEF3C" w14:textId="77777777" w:rsidR="000E75A0" w:rsidRPr="003D68A9" w:rsidRDefault="000E75A0" w:rsidP="00AF3AF8">
            <w:pPr>
              <w:spacing w:before="0"/>
              <w:jc w:val="center"/>
              <w:rPr>
                <w:rFonts w:cs="Arial"/>
                <w:b/>
                <w:bCs/>
                <w:i/>
                <w:iCs/>
                <w:lang w:val="sr-Cyrl-CS"/>
              </w:rPr>
            </w:pPr>
            <w:r w:rsidRPr="003D68A9">
              <w:rPr>
                <w:rFonts w:eastAsia="TimesNewRomanPSMT" w:cs="Arial"/>
                <w:b/>
                <w:bCs/>
              </w:rPr>
              <w:t xml:space="preserve">ПРЕДМЕТ </w:t>
            </w:r>
            <w:r w:rsidRPr="003D68A9">
              <w:rPr>
                <w:rFonts w:eastAsia="TimesNewRomanPSMT" w:cs="Arial"/>
                <w:b/>
                <w:bCs/>
                <w:lang w:val="sr-Cyrl-CS"/>
              </w:rPr>
              <w:t xml:space="preserve">И БРОЈ </w:t>
            </w:r>
            <w:r w:rsidRPr="003D68A9">
              <w:rPr>
                <w:rFonts w:eastAsia="TimesNewRomanPSMT" w:cs="Arial"/>
                <w:b/>
                <w:bCs/>
              </w:rPr>
              <w:t>НАБАВКЕ</w:t>
            </w:r>
          </w:p>
        </w:tc>
        <w:tc>
          <w:tcPr>
            <w:tcW w:w="4394" w:type="dxa"/>
            <w:shd w:val="clear" w:color="auto" w:fill="C6D9F1" w:themeFill="text2" w:themeFillTint="33"/>
            <w:vAlign w:val="center"/>
          </w:tcPr>
          <w:p w14:paraId="3902853F" w14:textId="77777777" w:rsidR="000E75A0" w:rsidRPr="003D68A9" w:rsidRDefault="000E75A0" w:rsidP="00AF3AF8">
            <w:pPr>
              <w:spacing w:before="0"/>
              <w:jc w:val="center"/>
              <w:rPr>
                <w:rFonts w:cs="Arial"/>
                <w:b/>
                <w:bCs/>
                <w:i/>
                <w:iCs/>
                <w:lang w:val="sr-Cyrl-CS"/>
              </w:rPr>
            </w:pPr>
            <w:r w:rsidRPr="003D68A9">
              <w:rPr>
                <w:rFonts w:cs="Arial"/>
                <w:b/>
                <w:bCs/>
                <w:i/>
                <w:iCs/>
                <w:lang w:val="sr-Cyrl-CS"/>
              </w:rPr>
              <w:t xml:space="preserve">УКУПНА ЦЕНА </w:t>
            </w:r>
            <w:r w:rsidR="00A16EEE" w:rsidRPr="003D68A9">
              <w:rPr>
                <w:rFonts w:eastAsia="Arial Unicode MS" w:cs="Arial"/>
                <w:b/>
                <w:bCs/>
                <w:i/>
                <w:iCs/>
                <w:kern w:val="1"/>
                <w:lang w:val="sr-Cyrl-CS" w:eastAsia="ar-SA"/>
              </w:rPr>
              <w:t xml:space="preserve">дин. </w:t>
            </w:r>
            <w:r w:rsidRPr="003D68A9">
              <w:rPr>
                <w:rFonts w:cs="Arial"/>
                <w:b/>
                <w:bCs/>
                <w:i/>
                <w:iCs/>
                <w:lang w:val="sr-Cyrl-CS"/>
              </w:rPr>
              <w:t>без ПДВ-а</w:t>
            </w:r>
          </w:p>
        </w:tc>
      </w:tr>
      <w:tr w:rsidR="000E75A0" w:rsidRPr="003D68A9" w14:paraId="08F69518" w14:textId="77777777" w:rsidTr="00AF3AF8">
        <w:trPr>
          <w:trHeight w:val="440"/>
        </w:trPr>
        <w:tc>
          <w:tcPr>
            <w:tcW w:w="5920" w:type="dxa"/>
            <w:vAlign w:val="center"/>
          </w:tcPr>
          <w:p w14:paraId="1C43766A" w14:textId="77777777" w:rsidR="008A1B1F" w:rsidRPr="003D68A9" w:rsidRDefault="008A1B1F" w:rsidP="008A1B1F">
            <w:pPr>
              <w:pStyle w:val="Header"/>
              <w:jc w:val="center"/>
              <w:rPr>
                <w:rFonts w:cs="Arial"/>
                <w:sz w:val="22"/>
                <w:szCs w:val="22"/>
                <w:lang w:val="sr-Cyrl-CS"/>
              </w:rPr>
            </w:pPr>
            <w:r w:rsidRPr="003D68A9">
              <w:rPr>
                <w:rFonts w:cs="Arial"/>
                <w:bCs/>
                <w:sz w:val="22"/>
                <w:szCs w:val="22"/>
                <w:lang w:val="sr-Cyrl-CS"/>
              </w:rPr>
              <w:t xml:space="preserve"> „</w:t>
            </w:r>
            <w:r w:rsidR="001E44F2" w:rsidRPr="001E44F2">
              <w:rPr>
                <w:rFonts w:cs="Arial"/>
                <w:sz w:val="22"/>
                <w:szCs w:val="22"/>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Pr="003D68A9">
              <w:rPr>
                <w:rFonts w:cs="Arial"/>
                <w:sz w:val="22"/>
                <w:szCs w:val="22"/>
                <w:lang w:val="sr-Cyrl-CS"/>
              </w:rPr>
              <w:t>“</w:t>
            </w:r>
          </w:p>
          <w:p w14:paraId="6322939A" w14:textId="77777777" w:rsidR="000E75A0" w:rsidRPr="003D68A9" w:rsidRDefault="008A1B1F" w:rsidP="0039724B">
            <w:pPr>
              <w:pStyle w:val="Header"/>
              <w:jc w:val="center"/>
              <w:rPr>
                <w:rFonts w:cs="Arial"/>
                <w:b/>
                <w:i/>
                <w:sz w:val="22"/>
                <w:szCs w:val="22"/>
                <w:lang w:val="sr-Cyrl-RS"/>
              </w:rPr>
            </w:pPr>
            <w:r w:rsidRPr="003D68A9">
              <w:rPr>
                <w:rFonts w:cs="Arial"/>
                <w:sz w:val="22"/>
                <w:szCs w:val="22"/>
              </w:rPr>
              <w:t>J</w:t>
            </w:r>
            <w:r w:rsidRPr="003D68A9">
              <w:rPr>
                <w:rFonts w:cs="Arial"/>
                <w:sz w:val="22"/>
                <w:szCs w:val="22"/>
                <w:lang w:val="sr-Cyrl-RS"/>
              </w:rPr>
              <w:t>Н</w:t>
            </w:r>
            <w:r w:rsidR="009943BE">
              <w:rPr>
                <w:rFonts w:cs="Arial"/>
                <w:sz w:val="22"/>
                <w:szCs w:val="22"/>
                <w:lang w:val="sr-Cyrl-RS"/>
              </w:rPr>
              <w:t>О/1000/0004/2019</w:t>
            </w:r>
            <w:r w:rsidR="00C769B6" w:rsidRPr="003D68A9">
              <w:rPr>
                <w:rFonts w:cs="Arial"/>
                <w:sz w:val="22"/>
                <w:szCs w:val="22"/>
                <w:lang w:val="sr-Cyrl-RS"/>
              </w:rPr>
              <w:t>, ЈАНА</w:t>
            </w:r>
            <w:r w:rsidR="009943BE">
              <w:rPr>
                <w:rFonts w:cs="Arial"/>
                <w:sz w:val="22"/>
                <w:szCs w:val="22"/>
                <w:lang w:val="sr-Cyrl-RS"/>
              </w:rPr>
              <w:t xml:space="preserve">  3265/2019</w:t>
            </w:r>
            <w:r w:rsidRPr="003D68A9">
              <w:rPr>
                <w:rFonts w:cs="Arial"/>
                <w:sz w:val="22"/>
                <w:szCs w:val="22"/>
                <w:lang w:val="sr-Cyrl-RS"/>
              </w:rPr>
              <w:t xml:space="preserve"> </w:t>
            </w:r>
            <w:r w:rsidRPr="00731C6B">
              <w:rPr>
                <w:rFonts w:cs="Arial"/>
                <w:b/>
                <w:bCs/>
                <w:sz w:val="22"/>
                <w:szCs w:val="22"/>
                <w:lang w:val="sr-Cyrl-RS"/>
              </w:rPr>
              <w:t>Партија 1</w:t>
            </w:r>
          </w:p>
        </w:tc>
        <w:tc>
          <w:tcPr>
            <w:tcW w:w="4394" w:type="dxa"/>
          </w:tcPr>
          <w:p w14:paraId="408565A5" w14:textId="77777777" w:rsidR="000E75A0" w:rsidRPr="003D68A9" w:rsidRDefault="000E75A0" w:rsidP="00AF3AF8">
            <w:pPr>
              <w:spacing w:before="0"/>
              <w:jc w:val="center"/>
              <w:rPr>
                <w:rFonts w:cs="Arial"/>
                <w:b/>
                <w:bCs/>
                <w:i/>
                <w:iCs/>
                <w:lang w:val="sr-Cyrl-CS"/>
              </w:rPr>
            </w:pPr>
          </w:p>
          <w:p w14:paraId="58993798" w14:textId="77777777" w:rsidR="000E75A0" w:rsidRPr="003D68A9" w:rsidRDefault="000E75A0" w:rsidP="00AF3AF8">
            <w:pPr>
              <w:spacing w:before="0"/>
              <w:jc w:val="center"/>
              <w:rPr>
                <w:rFonts w:cs="Arial"/>
                <w:b/>
                <w:bCs/>
                <w:i/>
                <w:iCs/>
                <w:lang w:val="sr-Cyrl-CS"/>
              </w:rPr>
            </w:pPr>
          </w:p>
        </w:tc>
      </w:tr>
    </w:tbl>
    <w:p w14:paraId="76C26925" w14:textId="77777777" w:rsidR="000E75A0" w:rsidRPr="003D68A9" w:rsidRDefault="000E75A0" w:rsidP="000E75A0">
      <w:pPr>
        <w:spacing w:before="0"/>
        <w:jc w:val="center"/>
        <w:rPr>
          <w:rFonts w:cs="Arial"/>
          <w:b/>
          <w:bCs/>
          <w:i/>
          <w:iCs/>
          <w:u w:val="single"/>
          <w:lang w:val="sr-Cyrl-CS"/>
        </w:rPr>
      </w:pPr>
      <w:r w:rsidRPr="003D68A9">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434"/>
      </w:tblGrid>
      <w:tr w:rsidR="000E75A0" w:rsidRPr="003D68A9" w14:paraId="336582A1" w14:textId="77777777" w:rsidTr="00F54DAF">
        <w:trPr>
          <w:trHeight w:val="755"/>
        </w:trPr>
        <w:tc>
          <w:tcPr>
            <w:tcW w:w="4585" w:type="dxa"/>
            <w:tcBorders>
              <w:bottom w:val="single" w:sz="4" w:space="0" w:color="auto"/>
            </w:tcBorders>
            <w:shd w:val="clear" w:color="auto" w:fill="C6D9F1" w:themeFill="text2" w:themeFillTint="33"/>
            <w:vAlign w:val="center"/>
          </w:tcPr>
          <w:p w14:paraId="1B48AFD2" w14:textId="77777777" w:rsidR="000E75A0" w:rsidRPr="003D68A9" w:rsidRDefault="000E75A0" w:rsidP="00AF3AF8">
            <w:pPr>
              <w:spacing w:before="0"/>
              <w:jc w:val="center"/>
              <w:rPr>
                <w:rFonts w:cs="Arial"/>
                <w:b/>
                <w:bCs/>
                <w:i/>
                <w:iCs/>
                <w:lang w:val="sr-Cyrl-RS"/>
              </w:rPr>
            </w:pPr>
            <w:r w:rsidRPr="003D68A9">
              <w:rPr>
                <w:rFonts w:cs="Arial"/>
                <w:b/>
                <w:bCs/>
                <w:i/>
                <w:iCs/>
                <w:lang w:val="sr-Cyrl-CS"/>
              </w:rPr>
              <w:t>УСЛОВ НАРУЧИОЦА</w:t>
            </w:r>
          </w:p>
        </w:tc>
        <w:tc>
          <w:tcPr>
            <w:tcW w:w="4434" w:type="dxa"/>
            <w:tcBorders>
              <w:bottom w:val="single" w:sz="4" w:space="0" w:color="auto"/>
            </w:tcBorders>
            <w:shd w:val="clear" w:color="auto" w:fill="C6D9F1" w:themeFill="text2" w:themeFillTint="33"/>
            <w:vAlign w:val="center"/>
          </w:tcPr>
          <w:p w14:paraId="4E8DDD09" w14:textId="77777777" w:rsidR="000E75A0" w:rsidRPr="003D68A9" w:rsidRDefault="000E75A0" w:rsidP="00AF3AF8">
            <w:pPr>
              <w:spacing w:before="0"/>
              <w:jc w:val="center"/>
              <w:rPr>
                <w:rFonts w:cs="Arial"/>
                <w:b/>
                <w:bCs/>
                <w:i/>
                <w:iCs/>
                <w:lang w:val="sr-Cyrl-CS"/>
              </w:rPr>
            </w:pPr>
            <w:r w:rsidRPr="003D68A9">
              <w:rPr>
                <w:rFonts w:cs="Arial"/>
                <w:b/>
                <w:bCs/>
                <w:i/>
                <w:iCs/>
                <w:lang w:val="sr-Cyrl-CS"/>
              </w:rPr>
              <w:t>ПОНУДА ПОНУЂАЧА</w:t>
            </w:r>
          </w:p>
        </w:tc>
      </w:tr>
      <w:tr w:rsidR="000E75A0" w:rsidRPr="003D68A9" w14:paraId="18D5EE31" w14:textId="77777777" w:rsidTr="00F54DAF">
        <w:trPr>
          <w:trHeight w:val="3815"/>
        </w:trPr>
        <w:tc>
          <w:tcPr>
            <w:tcW w:w="4585" w:type="dxa"/>
            <w:vAlign w:val="center"/>
          </w:tcPr>
          <w:p w14:paraId="58512497" w14:textId="77777777" w:rsidR="000E75A0" w:rsidRPr="003D68A9" w:rsidRDefault="000E75A0" w:rsidP="00C769B6">
            <w:pPr>
              <w:spacing w:before="0"/>
              <w:jc w:val="center"/>
              <w:rPr>
                <w:rFonts w:cs="Arial"/>
                <w:b/>
                <w:bCs/>
                <w:i/>
                <w:iCs/>
                <w:lang w:val="sr-Cyrl-CS"/>
              </w:rPr>
            </w:pPr>
            <w:r w:rsidRPr="003D68A9">
              <w:rPr>
                <w:rFonts w:cs="Arial"/>
                <w:b/>
                <w:bCs/>
                <w:i/>
                <w:iCs/>
                <w:lang w:val="sr-Cyrl-CS"/>
              </w:rPr>
              <w:t>РОК И НАЧИН ПЛАЋАЊА:</w:t>
            </w:r>
          </w:p>
          <w:p w14:paraId="3BF5A759" w14:textId="77777777" w:rsidR="000E75A0" w:rsidRPr="003D68A9" w:rsidRDefault="00EB04C9" w:rsidP="003A1926">
            <w:pPr>
              <w:pStyle w:val="CommentText"/>
              <w:rPr>
                <w:rFonts w:cs="Arial"/>
                <w:sz w:val="22"/>
                <w:szCs w:val="22"/>
                <w:lang w:val="sr-Cyrl-RS"/>
              </w:rPr>
            </w:pPr>
            <w:r w:rsidRPr="00EB04C9">
              <w:rPr>
                <w:rFonts w:cs="Arial"/>
                <w:sz w:val="22"/>
                <w:szCs w:val="22"/>
                <w:lang w:val="sr-Cyrl-RS"/>
              </w:rPr>
              <w:t>Плаћање се врши у року до 45 (словима: четрдесетпет) дана од дана пријема исправног рачуна издатог на основу потписаног Записника о  извршеној услузи (без примедби) од стране Наручиоца и Понуђача.</w:t>
            </w:r>
          </w:p>
        </w:tc>
        <w:tc>
          <w:tcPr>
            <w:tcW w:w="4434" w:type="dxa"/>
            <w:vAlign w:val="center"/>
          </w:tcPr>
          <w:p w14:paraId="5A21C9C9" w14:textId="77777777" w:rsidR="001E357E" w:rsidRDefault="001E357E" w:rsidP="00143F33">
            <w:pPr>
              <w:spacing w:before="0"/>
              <w:jc w:val="center"/>
              <w:rPr>
                <w:rFonts w:cs="Arial"/>
                <w:bCs/>
                <w:i/>
                <w:iCs/>
                <w:color w:val="000000" w:themeColor="text1"/>
                <w:lang w:val="sr-Cyrl-CS"/>
              </w:rPr>
            </w:pPr>
          </w:p>
          <w:p w14:paraId="5D4716A9" w14:textId="77777777" w:rsidR="001E357E" w:rsidRDefault="001E357E" w:rsidP="00143F33">
            <w:pPr>
              <w:spacing w:before="0"/>
              <w:jc w:val="center"/>
              <w:rPr>
                <w:rFonts w:cs="Arial"/>
                <w:bCs/>
                <w:i/>
                <w:iCs/>
                <w:color w:val="000000" w:themeColor="text1"/>
                <w:lang w:val="sr-Cyrl-CS"/>
              </w:rPr>
            </w:pPr>
          </w:p>
          <w:p w14:paraId="0B3D27CA" w14:textId="77777777" w:rsidR="001E357E" w:rsidRDefault="001E357E" w:rsidP="00143F33">
            <w:pPr>
              <w:spacing w:before="0"/>
              <w:jc w:val="center"/>
              <w:rPr>
                <w:rFonts w:cs="Arial"/>
                <w:bCs/>
                <w:i/>
                <w:iCs/>
                <w:color w:val="000000" w:themeColor="text1"/>
                <w:lang w:val="sr-Cyrl-CS"/>
              </w:rPr>
            </w:pPr>
          </w:p>
          <w:p w14:paraId="442C346B" w14:textId="77777777" w:rsidR="001E357E" w:rsidRDefault="001E357E" w:rsidP="00143F33">
            <w:pPr>
              <w:spacing w:before="0"/>
              <w:jc w:val="center"/>
              <w:rPr>
                <w:rFonts w:cs="Arial"/>
                <w:bCs/>
                <w:i/>
                <w:iCs/>
                <w:color w:val="000000" w:themeColor="text1"/>
                <w:lang w:val="sr-Cyrl-CS"/>
              </w:rPr>
            </w:pPr>
          </w:p>
          <w:p w14:paraId="6EE3C403" w14:textId="77777777" w:rsidR="001E357E" w:rsidRDefault="001E357E" w:rsidP="00143F33">
            <w:pPr>
              <w:spacing w:before="0"/>
              <w:jc w:val="center"/>
              <w:rPr>
                <w:rFonts w:cs="Arial"/>
                <w:bCs/>
                <w:i/>
                <w:iCs/>
                <w:color w:val="000000" w:themeColor="text1"/>
                <w:lang w:val="sr-Cyrl-CS"/>
              </w:rPr>
            </w:pPr>
          </w:p>
          <w:p w14:paraId="32E38A72" w14:textId="77777777" w:rsidR="00143F33" w:rsidRPr="001E357E" w:rsidRDefault="00143F33" w:rsidP="002B5D0D">
            <w:pPr>
              <w:spacing w:before="0"/>
              <w:jc w:val="center"/>
              <w:rPr>
                <w:rFonts w:cs="Arial"/>
                <w:bCs/>
                <w:i/>
                <w:iCs/>
                <w:color w:val="000000" w:themeColor="text1"/>
                <w:lang w:val="sr-Cyrl-CS"/>
              </w:rPr>
            </w:pPr>
            <w:r w:rsidRPr="001E357E">
              <w:rPr>
                <w:rFonts w:cs="Arial"/>
                <w:bCs/>
                <w:i/>
                <w:iCs/>
                <w:color w:val="000000" w:themeColor="text1"/>
                <w:lang w:val="sr-Cyrl-CS"/>
              </w:rPr>
              <w:t>Сагласан за захтевом наручиоца</w:t>
            </w:r>
          </w:p>
          <w:p w14:paraId="5E430BDB" w14:textId="77777777" w:rsidR="000E75A0" w:rsidRPr="001E357E" w:rsidRDefault="00143F33" w:rsidP="002B5D0D">
            <w:pPr>
              <w:spacing w:before="0"/>
              <w:jc w:val="center"/>
              <w:rPr>
                <w:rFonts w:cs="Arial"/>
                <w:b/>
                <w:bCs/>
                <w:i/>
                <w:iCs/>
                <w:color w:val="000000" w:themeColor="text1"/>
                <w:lang w:val="sr-Cyrl-CS"/>
              </w:rPr>
            </w:pPr>
            <w:r w:rsidRPr="001E357E">
              <w:rPr>
                <w:rFonts w:cs="Arial"/>
                <w:bCs/>
                <w:i/>
                <w:iCs/>
                <w:color w:val="000000" w:themeColor="text1"/>
                <w:lang w:val="sr-Cyrl-CS"/>
              </w:rPr>
              <w:t>ДА/НЕ (заокружити)</w:t>
            </w:r>
          </w:p>
          <w:p w14:paraId="4D2AC599" w14:textId="77777777" w:rsidR="00750A33" w:rsidRPr="001E357E" w:rsidRDefault="00750A33" w:rsidP="00922EDB">
            <w:pPr>
              <w:spacing w:before="0"/>
              <w:jc w:val="center"/>
              <w:rPr>
                <w:rFonts w:cs="Arial"/>
                <w:bCs/>
                <w:i/>
                <w:iCs/>
                <w:color w:val="000000" w:themeColor="text1"/>
                <w:lang w:val="sr-Cyrl-CS"/>
              </w:rPr>
            </w:pPr>
          </w:p>
          <w:p w14:paraId="7CEB4DC7" w14:textId="77777777" w:rsidR="00925BB7" w:rsidRPr="003D68A9" w:rsidRDefault="00925BB7" w:rsidP="00922EDB">
            <w:pPr>
              <w:spacing w:before="0"/>
              <w:jc w:val="center"/>
              <w:rPr>
                <w:rFonts w:cs="Arial"/>
                <w:bCs/>
                <w:i/>
                <w:iCs/>
                <w:color w:val="00B0F0"/>
                <w:lang w:val="sr-Cyrl-CS"/>
              </w:rPr>
            </w:pPr>
          </w:p>
          <w:p w14:paraId="6A13CB45" w14:textId="77777777" w:rsidR="00750A33" w:rsidRPr="003D68A9" w:rsidRDefault="00750A33" w:rsidP="00922EDB">
            <w:pPr>
              <w:spacing w:before="0"/>
              <w:jc w:val="center"/>
              <w:rPr>
                <w:rFonts w:cs="Arial"/>
                <w:bCs/>
                <w:i/>
                <w:iCs/>
                <w:color w:val="00B0F0"/>
                <w:lang w:val="sr-Cyrl-CS"/>
              </w:rPr>
            </w:pPr>
          </w:p>
          <w:p w14:paraId="1469F933" w14:textId="77777777" w:rsidR="00750A33" w:rsidRPr="003D68A9" w:rsidRDefault="00750A33" w:rsidP="00922EDB">
            <w:pPr>
              <w:spacing w:before="0"/>
              <w:jc w:val="center"/>
              <w:rPr>
                <w:rFonts w:cs="Arial"/>
                <w:bCs/>
                <w:i/>
                <w:iCs/>
                <w:color w:val="00B0F0"/>
                <w:lang w:val="sr-Cyrl-CS"/>
              </w:rPr>
            </w:pPr>
          </w:p>
          <w:p w14:paraId="4089D8EB" w14:textId="77777777" w:rsidR="00750A33" w:rsidRPr="003D68A9" w:rsidRDefault="00750A33" w:rsidP="00922EDB">
            <w:pPr>
              <w:spacing w:before="0"/>
              <w:jc w:val="center"/>
              <w:rPr>
                <w:rFonts w:cs="Arial"/>
                <w:bCs/>
                <w:i/>
                <w:iCs/>
                <w:color w:val="00B0F0"/>
                <w:lang w:val="sr-Cyrl-CS"/>
              </w:rPr>
            </w:pPr>
          </w:p>
          <w:p w14:paraId="03537C7A" w14:textId="77777777" w:rsidR="00750A33" w:rsidRPr="003D68A9" w:rsidRDefault="00750A33" w:rsidP="00922EDB">
            <w:pPr>
              <w:spacing w:before="0"/>
              <w:jc w:val="center"/>
              <w:rPr>
                <w:rFonts w:cs="Arial"/>
                <w:bCs/>
                <w:i/>
                <w:iCs/>
                <w:color w:val="00B0F0"/>
                <w:lang w:val="sr-Cyrl-CS"/>
              </w:rPr>
            </w:pPr>
          </w:p>
          <w:p w14:paraId="34DB0447" w14:textId="77777777" w:rsidR="00750A33" w:rsidRPr="003D68A9" w:rsidRDefault="00750A33" w:rsidP="00922EDB">
            <w:pPr>
              <w:spacing w:before="0"/>
              <w:jc w:val="center"/>
              <w:rPr>
                <w:rFonts w:cs="Arial"/>
                <w:bCs/>
                <w:i/>
                <w:iCs/>
                <w:color w:val="00B0F0"/>
                <w:lang w:val="sr-Cyrl-CS"/>
              </w:rPr>
            </w:pPr>
          </w:p>
          <w:p w14:paraId="513FD4DC" w14:textId="77777777" w:rsidR="000E75A0" w:rsidRPr="003D68A9" w:rsidRDefault="000E75A0" w:rsidP="00925BB7">
            <w:pPr>
              <w:spacing w:before="0"/>
              <w:jc w:val="center"/>
              <w:rPr>
                <w:rFonts w:cs="Arial"/>
                <w:b/>
                <w:bCs/>
                <w:i/>
                <w:iCs/>
                <w:lang w:val="sr-Cyrl-CS"/>
              </w:rPr>
            </w:pPr>
          </w:p>
        </w:tc>
      </w:tr>
      <w:tr w:rsidR="000E75A0" w:rsidRPr="003D68A9" w14:paraId="0D979D95" w14:textId="77777777" w:rsidTr="00F54DAF">
        <w:trPr>
          <w:trHeight w:val="1520"/>
        </w:trPr>
        <w:tc>
          <w:tcPr>
            <w:tcW w:w="4585" w:type="dxa"/>
            <w:vAlign w:val="center"/>
          </w:tcPr>
          <w:p w14:paraId="621F815A" w14:textId="77777777" w:rsidR="000E75A0" w:rsidRPr="00EB04C9" w:rsidRDefault="000E75A0" w:rsidP="00AF3AF8">
            <w:pPr>
              <w:spacing w:before="0"/>
              <w:jc w:val="center"/>
              <w:rPr>
                <w:rFonts w:cs="Arial"/>
                <w:b/>
                <w:bCs/>
                <w:iCs/>
                <w:color w:val="000000" w:themeColor="text1"/>
                <w:lang w:val="sr-Cyrl-RS"/>
              </w:rPr>
            </w:pPr>
            <w:r w:rsidRPr="00EB04C9">
              <w:rPr>
                <w:rFonts w:cs="Arial"/>
                <w:b/>
                <w:bCs/>
                <w:iCs/>
                <w:color w:val="000000" w:themeColor="text1"/>
                <w:lang w:val="sr-Cyrl-CS"/>
              </w:rPr>
              <w:t>РОК И</w:t>
            </w:r>
            <w:r w:rsidR="00DF169D" w:rsidRPr="00EB04C9">
              <w:rPr>
                <w:rFonts w:cs="Arial"/>
                <w:b/>
                <w:bCs/>
                <w:iCs/>
                <w:color w:val="000000" w:themeColor="text1"/>
                <w:lang w:val="sr-Cyrl-CS"/>
              </w:rPr>
              <w:t>ЗВРШЕЊА</w:t>
            </w:r>
            <w:r w:rsidR="00EB04C9" w:rsidRPr="00EB04C9">
              <w:rPr>
                <w:rFonts w:cs="Arial"/>
                <w:b/>
                <w:bCs/>
                <w:iCs/>
                <w:color w:val="000000" w:themeColor="text1"/>
                <w:lang w:val="sr-Latn-RS"/>
              </w:rPr>
              <w:t xml:space="preserve"> </w:t>
            </w:r>
            <w:r w:rsidR="00EB04C9" w:rsidRPr="00EB04C9">
              <w:rPr>
                <w:rFonts w:cs="Arial"/>
                <w:b/>
                <w:bCs/>
                <w:iCs/>
                <w:color w:val="000000" w:themeColor="text1"/>
                <w:lang w:val="sr-Cyrl-RS"/>
              </w:rPr>
              <w:t>УСЛУГА:</w:t>
            </w:r>
          </w:p>
          <w:p w14:paraId="6DB23255" w14:textId="77777777" w:rsidR="00EB04C9" w:rsidRPr="00EB04C9" w:rsidRDefault="00EB04C9" w:rsidP="00EB04C9">
            <w:pPr>
              <w:spacing w:before="9" w:line="260" w:lineRule="exact"/>
              <w:rPr>
                <w:rFonts w:cs="Arial"/>
                <w:b/>
                <w:color w:val="000000" w:themeColor="text1"/>
                <w:lang w:val="sr-Cyrl-RS"/>
              </w:rPr>
            </w:pPr>
            <w:r w:rsidRPr="00EB04C9">
              <w:rPr>
                <w:rFonts w:cs="Arial"/>
                <w:b/>
                <w:color w:val="000000" w:themeColor="text1"/>
                <w:lang w:val="sr-Cyrl-RS"/>
              </w:rPr>
              <w:t>Рок за извршење услуга:</w:t>
            </w:r>
          </w:p>
          <w:p w14:paraId="6841E282" w14:textId="77777777" w:rsidR="00EB04C9" w:rsidRPr="00EB04C9" w:rsidRDefault="00EB04C9" w:rsidP="00EB04C9">
            <w:pPr>
              <w:spacing w:before="9" w:line="260" w:lineRule="exact"/>
              <w:rPr>
                <w:rFonts w:cs="Arial"/>
                <w:color w:val="000000" w:themeColor="text1"/>
                <w:lang w:val="sr-Cyrl-RS"/>
              </w:rPr>
            </w:pPr>
            <w:r w:rsidRPr="00EB04C9">
              <w:rPr>
                <w:rFonts w:cs="Arial"/>
                <w:color w:val="000000" w:themeColor="text1"/>
                <w:lang w:val="sr-Cyrl-RS"/>
              </w:rPr>
              <w:t>-сервис и испитивања ручно преносних и ручно превозних мобилних уређаја за почетно гашење пожара</w:t>
            </w:r>
          </w:p>
          <w:p w14:paraId="429B8A57" w14:textId="77777777" w:rsidR="00EB04C9" w:rsidRPr="00EB04C9" w:rsidRDefault="00EB04C9" w:rsidP="00EB04C9">
            <w:pPr>
              <w:spacing w:before="9" w:line="260" w:lineRule="exact"/>
              <w:rPr>
                <w:rFonts w:cs="Arial"/>
                <w:color w:val="000000" w:themeColor="text1"/>
                <w:lang w:val="sr-Cyrl-RS"/>
              </w:rPr>
            </w:pPr>
            <w:r w:rsidRPr="00EB04C9">
              <w:rPr>
                <w:rFonts w:cs="Arial"/>
                <w:color w:val="000000" w:themeColor="text1"/>
                <w:lang w:val="sr-Cyrl-RS"/>
              </w:rPr>
              <w:t>-сервис хидрантске инсталације и испитивање хидрантских црева на хладни водени притисак (ХВП)</w:t>
            </w:r>
          </w:p>
          <w:p w14:paraId="641701C5" w14:textId="77777777" w:rsidR="00EB04C9" w:rsidRPr="00EB04C9" w:rsidRDefault="00EB04C9" w:rsidP="00EB04C9">
            <w:pPr>
              <w:spacing w:before="9" w:line="260" w:lineRule="exact"/>
              <w:rPr>
                <w:rFonts w:cs="Arial"/>
                <w:color w:val="000000" w:themeColor="text1"/>
                <w:lang w:val="sr-Cyrl-RS"/>
              </w:rPr>
            </w:pPr>
            <w:r w:rsidRPr="00EB04C9">
              <w:rPr>
                <w:rFonts w:cs="Arial"/>
                <w:color w:val="000000" w:themeColor="text1"/>
                <w:lang w:val="sr-Cyrl-RS"/>
              </w:rPr>
              <w:t>-редовни, периодични и детаљни преглед громобранских и електричних инсталација</w:t>
            </w:r>
          </w:p>
          <w:p w14:paraId="61ABDE6C" w14:textId="77777777" w:rsidR="00EB04C9" w:rsidRPr="00EB04C9" w:rsidRDefault="00EB04C9" w:rsidP="00EB04C9">
            <w:pPr>
              <w:spacing w:before="9" w:line="260" w:lineRule="exact"/>
              <w:rPr>
                <w:rFonts w:cs="Arial"/>
                <w:color w:val="000000" w:themeColor="text1"/>
                <w:lang w:val="sr-Cyrl-RS"/>
              </w:rPr>
            </w:pPr>
            <w:r w:rsidRPr="00EB04C9">
              <w:rPr>
                <w:rFonts w:cs="Arial"/>
                <w:color w:val="000000" w:themeColor="text1"/>
                <w:lang w:val="sr-Cyrl-RS"/>
              </w:rPr>
              <w:t>-редовни, периодични и детаљни преглед противпаник расвете</w:t>
            </w:r>
          </w:p>
          <w:p w14:paraId="1980B8BE" w14:textId="7A3F28C5" w:rsidR="000E75A0" w:rsidRPr="00EB04C9" w:rsidRDefault="000504A1" w:rsidP="00EB04C9">
            <w:pPr>
              <w:spacing w:before="9" w:line="260" w:lineRule="exact"/>
              <w:rPr>
                <w:rFonts w:cs="Arial"/>
                <w:b/>
                <w:color w:val="000000" w:themeColor="text1"/>
                <w:lang w:val="sr-Cyrl-RS"/>
              </w:rPr>
            </w:pPr>
            <w:r>
              <w:rPr>
                <w:rFonts w:cs="Arial"/>
                <w:b/>
                <w:color w:val="000000" w:themeColor="text1"/>
                <w:lang w:val="sr-Cyrl-RS"/>
              </w:rPr>
              <w:t>је</w:t>
            </w:r>
            <w:r w:rsidR="00EB04C9" w:rsidRPr="00EB04C9">
              <w:rPr>
                <w:rFonts w:cs="Arial"/>
                <w:b/>
                <w:color w:val="000000" w:themeColor="text1"/>
                <w:lang w:val="sr-Cyrl-RS"/>
              </w:rPr>
              <w:t xml:space="preserve"> 45 (словима: четрдесетпет) дана од дана пријема наруџбенице од стране овлашћеног лица Изабраног понуђача.</w:t>
            </w:r>
          </w:p>
          <w:p w14:paraId="7A3C0CE3" w14:textId="77777777" w:rsidR="00EB04C9" w:rsidRPr="00EB04C9" w:rsidRDefault="00EB04C9" w:rsidP="00EB04C9">
            <w:pPr>
              <w:spacing w:before="9" w:line="260" w:lineRule="exact"/>
              <w:rPr>
                <w:rFonts w:cs="Arial"/>
                <w:color w:val="000000" w:themeColor="text1"/>
                <w:lang w:val="sr-Cyrl-RS"/>
              </w:rPr>
            </w:pPr>
          </w:p>
          <w:p w14:paraId="6CC765AF" w14:textId="77777777" w:rsidR="00EB04C9" w:rsidRPr="00EB04C9" w:rsidRDefault="00EB04C9" w:rsidP="00EB04C9">
            <w:pPr>
              <w:spacing w:before="9" w:line="260" w:lineRule="exact"/>
              <w:rPr>
                <w:rFonts w:cs="Arial"/>
                <w:b/>
                <w:bCs/>
                <w:iCs/>
                <w:color w:val="000000" w:themeColor="text1"/>
              </w:rPr>
            </w:pPr>
            <w:r w:rsidRPr="00EB04C9">
              <w:rPr>
                <w:rFonts w:cs="Arial"/>
                <w:b/>
                <w:bCs/>
                <w:iCs/>
                <w:color w:val="000000" w:themeColor="text1"/>
              </w:rPr>
              <w:t>Рок за извршење услуга:</w:t>
            </w:r>
          </w:p>
          <w:p w14:paraId="3894E947" w14:textId="77777777" w:rsidR="00EB04C9" w:rsidRPr="00EB04C9" w:rsidRDefault="00EB04C9" w:rsidP="00EB04C9">
            <w:pPr>
              <w:spacing w:before="9" w:line="260" w:lineRule="exact"/>
              <w:rPr>
                <w:rFonts w:cs="Arial"/>
                <w:bCs/>
                <w:iCs/>
                <w:color w:val="000000" w:themeColor="text1"/>
              </w:rPr>
            </w:pPr>
            <w:r w:rsidRPr="00EB04C9">
              <w:rPr>
                <w:rFonts w:cs="Arial"/>
                <w:bCs/>
                <w:iCs/>
                <w:color w:val="000000" w:themeColor="text1"/>
              </w:rPr>
              <w:t>-редовни, периодични и детаљни прегледи стабилних система за аутоматску детекцију и дојаву пожара</w:t>
            </w:r>
          </w:p>
          <w:p w14:paraId="43C628A0" w14:textId="77777777" w:rsidR="00EB04C9" w:rsidRPr="00EB04C9" w:rsidRDefault="00EB04C9" w:rsidP="00EB04C9">
            <w:pPr>
              <w:spacing w:before="9" w:line="260" w:lineRule="exact"/>
              <w:rPr>
                <w:rFonts w:cs="Arial"/>
                <w:bCs/>
                <w:iCs/>
                <w:color w:val="000000" w:themeColor="text1"/>
              </w:rPr>
            </w:pPr>
            <w:r w:rsidRPr="00EB04C9">
              <w:rPr>
                <w:rFonts w:cs="Arial"/>
                <w:bCs/>
                <w:iCs/>
                <w:color w:val="000000" w:themeColor="text1"/>
              </w:rPr>
              <w:t>-редовни, периодични и детаљни прегледи стабилних система за аутоматско гашење пожара</w:t>
            </w:r>
          </w:p>
          <w:p w14:paraId="2411682E" w14:textId="77777777" w:rsidR="00EB04C9" w:rsidRPr="00EB04C9" w:rsidRDefault="00EB04C9" w:rsidP="00EB04C9">
            <w:pPr>
              <w:spacing w:before="9" w:line="260" w:lineRule="exact"/>
              <w:rPr>
                <w:rFonts w:cs="Arial"/>
                <w:bCs/>
                <w:iCs/>
                <w:color w:val="000000" w:themeColor="text1"/>
              </w:rPr>
            </w:pPr>
            <w:r w:rsidRPr="00EB04C9">
              <w:rPr>
                <w:rFonts w:cs="Arial"/>
                <w:bCs/>
                <w:iCs/>
                <w:color w:val="000000" w:themeColor="text1"/>
              </w:rPr>
              <w:lastRenderedPageBreak/>
              <w:t>-редовни преглед, функционално испитивање и сервисирање клапни отпорних на пожар</w:t>
            </w:r>
          </w:p>
          <w:p w14:paraId="4AD66F52" w14:textId="77777777" w:rsidR="00EB04C9" w:rsidRPr="00EB04C9" w:rsidRDefault="00EB04C9" w:rsidP="00EB04C9">
            <w:pPr>
              <w:spacing w:before="9" w:line="260" w:lineRule="exact"/>
              <w:rPr>
                <w:rFonts w:cs="Arial"/>
                <w:bCs/>
                <w:iCs/>
                <w:color w:val="000000" w:themeColor="text1"/>
              </w:rPr>
            </w:pPr>
            <w:r w:rsidRPr="00EB04C9">
              <w:rPr>
                <w:rFonts w:cs="Arial"/>
                <w:bCs/>
                <w:iCs/>
                <w:color w:val="000000" w:themeColor="text1"/>
              </w:rPr>
              <w:t>-редовни преглед, функционално испитивање и сервисирање противпожарних врата</w:t>
            </w:r>
          </w:p>
          <w:p w14:paraId="1F7988FD" w14:textId="7D348E23" w:rsidR="00EB04C9" w:rsidRDefault="00EB04C9" w:rsidP="00EB04C9">
            <w:pPr>
              <w:spacing w:before="9" w:line="260" w:lineRule="exact"/>
              <w:rPr>
                <w:rFonts w:cs="Arial"/>
                <w:b/>
                <w:bCs/>
                <w:iCs/>
                <w:color w:val="000000" w:themeColor="text1"/>
              </w:rPr>
            </w:pPr>
            <w:proofErr w:type="gramStart"/>
            <w:r w:rsidRPr="00EB04C9">
              <w:rPr>
                <w:rFonts w:cs="Arial"/>
                <w:b/>
                <w:bCs/>
                <w:iCs/>
                <w:color w:val="000000" w:themeColor="text1"/>
              </w:rPr>
              <w:t>је</w:t>
            </w:r>
            <w:proofErr w:type="gramEnd"/>
            <w:r w:rsidRPr="00EB04C9">
              <w:rPr>
                <w:rFonts w:cs="Arial"/>
                <w:b/>
                <w:bCs/>
                <w:iCs/>
                <w:color w:val="000000" w:themeColor="text1"/>
              </w:rPr>
              <w:t xml:space="preserve"> 15 (словима: петнаест) дана од дана пријема наруџбенице од стране овлашћеног лица Изабраног понуђача.</w:t>
            </w:r>
          </w:p>
          <w:p w14:paraId="1489107A" w14:textId="77777777" w:rsidR="00EB04C9" w:rsidRDefault="00EB04C9" w:rsidP="00EB04C9">
            <w:pPr>
              <w:spacing w:before="9" w:line="260" w:lineRule="exact"/>
              <w:rPr>
                <w:rFonts w:cs="Arial"/>
                <w:b/>
                <w:bCs/>
                <w:iCs/>
                <w:color w:val="000000" w:themeColor="text1"/>
              </w:rPr>
            </w:pPr>
          </w:p>
          <w:p w14:paraId="6949E57F" w14:textId="77777777" w:rsidR="00EB04C9" w:rsidRPr="00EB04C9" w:rsidRDefault="00EB04C9" w:rsidP="00EB04C9">
            <w:pPr>
              <w:spacing w:before="9" w:line="260" w:lineRule="exact"/>
              <w:rPr>
                <w:rFonts w:cs="Arial"/>
                <w:b/>
                <w:bCs/>
                <w:iCs/>
                <w:color w:val="000000" w:themeColor="text1"/>
              </w:rPr>
            </w:pPr>
            <w:r w:rsidRPr="00EB04C9">
              <w:rPr>
                <w:rFonts w:cs="Arial"/>
                <w:b/>
                <w:bCs/>
                <w:iCs/>
                <w:color w:val="000000" w:themeColor="text1"/>
              </w:rPr>
              <w:t xml:space="preserve">Рок извршење ванредних сервисних услуга на отклањању кварова и одржавању система ЗОП </w:t>
            </w:r>
          </w:p>
          <w:p w14:paraId="35E22DB2" w14:textId="77777777" w:rsidR="001F26DF" w:rsidRPr="001F26DF" w:rsidRDefault="001F26DF" w:rsidP="001F26DF">
            <w:pPr>
              <w:spacing w:before="9" w:line="260" w:lineRule="exact"/>
              <w:rPr>
                <w:rFonts w:cs="Arial"/>
                <w:bCs/>
                <w:iCs/>
                <w:color w:val="000000" w:themeColor="text1"/>
              </w:rPr>
            </w:pPr>
            <w:r w:rsidRPr="001F26DF">
              <w:rPr>
                <w:rFonts w:cs="Arial"/>
                <w:bCs/>
                <w:iCs/>
                <w:color w:val="000000" w:themeColor="text1"/>
              </w:rPr>
              <w:t xml:space="preserve">Изабрани понуђач је дужан да се одазове на интервенцију у року од 24 (словима: двадесетчетири) часа од тренутка када је примио Пријаву квара (е-маилом, Прилог 3) од овлашћеног лица Наручиоца. </w:t>
            </w:r>
          </w:p>
          <w:p w14:paraId="45C70C8B" w14:textId="40FFD803" w:rsidR="00EB04C9" w:rsidRDefault="001F26DF" w:rsidP="001F26DF">
            <w:pPr>
              <w:spacing w:before="9" w:line="260" w:lineRule="exact"/>
              <w:rPr>
                <w:rFonts w:cs="Arial"/>
                <w:bCs/>
                <w:iCs/>
                <w:color w:val="000000" w:themeColor="text1"/>
              </w:rPr>
            </w:pPr>
            <w:r w:rsidRPr="001F26DF">
              <w:rPr>
                <w:rFonts w:cs="Arial"/>
                <w:bCs/>
                <w:iCs/>
                <w:color w:val="000000" w:themeColor="text1"/>
              </w:rPr>
              <w:t>Изабрани Понуђач је дужан да услугу изврши у року од 3 (словима: три) дана од дана пријема наруџбенице од стране овлашћеног лица Изабраног понуђача</w:t>
            </w:r>
            <w:r w:rsidR="00EB04C9" w:rsidRPr="00EB04C9">
              <w:rPr>
                <w:rFonts w:cs="Arial"/>
                <w:bCs/>
                <w:iCs/>
                <w:color w:val="000000" w:themeColor="text1"/>
              </w:rPr>
              <w:t>.</w:t>
            </w:r>
          </w:p>
          <w:p w14:paraId="00390C23" w14:textId="77777777" w:rsidR="00EB04C9" w:rsidRDefault="00EB04C9" w:rsidP="00EB04C9">
            <w:pPr>
              <w:spacing w:before="9" w:line="260" w:lineRule="exact"/>
              <w:rPr>
                <w:rFonts w:cs="Arial"/>
                <w:bCs/>
                <w:iCs/>
                <w:color w:val="000000" w:themeColor="text1"/>
              </w:rPr>
            </w:pPr>
          </w:p>
          <w:p w14:paraId="279353D0" w14:textId="77777777" w:rsidR="00EB04C9" w:rsidRDefault="00EB04C9" w:rsidP="00EB04C9">
            <w:pPr>
              <w:spacing w:before="9" w:line="260" w:lineRule="exact"/>
              <w:rPr>
                <w:rFonts w:cs="Arial"/>
                <w:b/>
                <w:lang w:val="sr-Cyrl-RS"/>
              </w:rPr>
            </w:pPr>
            <w:r w:rsidRPr="00975673">
              <w:rPr>
                <w:rFonts w:cs="Arial"/>
                <w:b/>
                <w:lang w:val="sr-Cyrl-RS"/>
              </w:rPr>
              <w:t>Рок</w:t>
            </w:r>
            <w:r w:rsidRPr="00975673">
              <w:t xml:space="preserve"> </w:t>
            </w:r>
            <w:r w:rsidRPr="00975673">
              <w:rPr>
                <w:rFonts w:cs="Arial"/>
                <w:b/>
                <w:lang w:val="sr-Cyrl-RS"/>
              </w:rPr>
              <w:t>за извршење хитних ванредних сервисних услуга на отклањању кварова и одржавању система ЗОП</w:t>
            </w:r>
          </w:p>
          <w:p w14:paraId="7197582E" w14:textId="77777777" w:rsidR="001F26DF" w:rsidRPr="001F26DF" w:rsidRDefault="001F26DF" w:rsidP="001F26DF">
            <w:pPr>
              <w:spacing w:before="9" w:line="260" w:lineRule="exact"/>
              <w:rPr>
                <w:rFonts w:cs="Arial"/>
                <w:bCs/>
                <w:lang w:val="sr-Cyrl-RS"/>
              </w:rPr>
            </w:pPr>
            <w:r w:rsidRPr="001F26DF">
              <w:rPr>
                <w:rFonts w:cs="Arial"/>
                <w:bCs/>
                <w:lang w:val="sr-Cyrl-RS"/>
              </w:rPr>
              <w:t>Изабрани понуђач је дужан да се одазове на хитну интервенцију у року од 6 (словима: шест) часова од тренутка када је примио Пријаву квара (е-маилом) од овлашћеног лица Наручиоца.</w:t>
            </w:r>
          </w:p>
          <w:p w14:paraId="43673288" w14:textId="561EDBDD" w:rsidR="00EB04C9" w:rsidRPr="00975673" w:rsidRDefault="001F26DF" w:rsidP="001F26DF">
            <w:pPr>
              <w:spacing w:before="9" w:line="260" w:lineRule="exact"/>
              <w:rPr>
                <w:rFonts w:cs="Arial"/>
                <w:bCs/>
                <w:lang w:val="sr-Cyrl-RS"/>
              </w:rPr>
            </w:pPr>
            <w:r w:rsidRPr="001F26DF">
              <w:rPr>
                <w:rFonts w:cs="Arial"/>
                <w:bCs/>
                <w:lang w:val="sr-Cyrl-RS"/>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sidR="00EB04C9" w:rsidRPr="00975673">
              <w:rPr>
                <w:rFonts w:cs="Arial"/>
                <w:bCs/>
                <w:lang w:val="sr-Cyrl-RS"/>
              </w:rPr>
              <w:t>.</w:t>
            </w:r>
          </w:p>
          <w:p w14:paraId="690A70EF" w14:textId="77777777" w:rsidR="00EB04C9" w:rsidRPr="00EB04C9" w:rsidRDefault="00EB04C9" w:rsidP="00EB04C9">
            <w:pPr>
              <w:spacing w:before="9" w:line="260" w:lineRule="exact"/>
              <w:rPr>
                <w:rFonts w:cs="Arial"/>
                <w:b/>
                <w:bCs/>
                <w:iCs/>
                <w:color w:val="000000" w:themeColor="text1"/>
              </w:rPr>
            </w:pPr>
          </w:p>
        </w:tc>
        <w:tc>
          <w:tcPr>
            <w:tcW w:w="4434" w:type="dxa"/>
            <w:vAlign w:val="center"/>
          </w:tcPr>
          <w:p w14:paraId="509B5F62" w14:textId="77777777" w:rsidR="00555B26" w:rsidRDefault="00555B26" w:rsidP="00EB04C9">
            <w:pPr>
              <w:spacing w:before="0"/>
              <w:jc w:val="left"/>
              <w:rPr>
                <w:rFonts w:cs="Arial"/>
                <w:b/>
                <w:lang w:val="sr-Cyrl-RS"/>
              </w:rPr>
            </w:pPr>
            <w:r>
              <w:rPr>
                <w:rFonts w:cs="Arial"/>
                <w:b/>
                <w:lang w:val="sr-Cyrl-RS"/>
              </w:rPr>
              <w:lastRenderedPageBreak/>
              <w:t xml:space="preserve">         </w:t>
            </w:r>
          </w:p>
          <w:p w14:paraId="73A71547" w14:textId="77777777" w:rsidR="00EB04C9" w:rsidRDefault="00EB04C9" w:rsidP="00555B26">
            <w:pPr>
              <w:spacing w:before="0"/>
              <w:jc w:val="center"/>
              <w:rPr>
                <w:rFonts w:cs="Arial"/>
                <w:b/>
                <w:lang w:val="sr-Cyrl-RS"/>
              </w:rPr>
            </w:pPr>
            <w:r w:rsidRPr="00EB04C9">
              <w:rPr>
                <w:rFonts w:cs="Arial"/>
                <w:b/>
                <w:lang w:val="sr-Cyrl-RS"/>
              </w:rPr>
              <w:t>РОК ИЗВРШЕЊА УСЛУГА:</w:t>
            </w:r>
          </w:p>
          <w:p w14:paraId="6BE84D76" w14:textId="77777777" w:rsidR="00EB04C9" w:rsidRDefault="00EB04C9" w:rsidP="00EB04C9">
            <w:pPr>
              <w:spacing w:before="0"/>
              <w:jc w:val="left"/>
              <w:rPr>
                <w:rFonts w:cs="Arial"/>
                <w:b/>
                <w:color w:val="000000" w:themeColor="text1"/>
                <w:lang w:val="sr-Cyrl-RS"/>
              </w:rPr>
            </w:pPr>
          </w:p>
          <w:p w14:paraId="49F08DB2" w14:textId="77777777" w:rsidR="00EB04C9" w:rsidRDefault="00EB04C9" w:rsidP="00EB04C9">
            <w:pPr>
              <w:spacing w:before="0"/>
              <w:jc w:val="left"/>
              <w:rPr>
                <w:rFonts w:cs="Arial"/>
                <w:b/>
                <w:bCs/>
                <w:iCs/>
                <w:color w:val="000000" w:themeColor="text1"/>
              </w:rPr>
            </w:pPr>
          </w:p>
          <w:p w14:paraId="2C78B9CF" w14:textId="77777777" w:rsidR="00EB04C9" w:rsidRDefault="00EB04C9" w:rsidP="00EB04C9">
            <w:pPr>
              <w:spacing w:before="0"/>
              <w:jc w:val="left"/>
              <w:rPr>
                <w:rFonts w:cs="Arial"/>
                <w:b/>
                <w:bCs/>
                <w:i/>
                <w:iCs/>
                <w:color w:val="00B0F0"/>
                <w:lang w:val="sr-Cyrl-CS"/>
              </w:rPr>
            </w:pPr>
          </w:p>
          <w:p w14:paraId="2E7D135E" w14:textId="77777777" w:rsidR="00EB04C9" w:rsidRDefault="00EB04C9" w:rsidP="00EB04C9">
            <w:pPr>
              <w:spacing w:before="0"/>
              <w:jc w:val="left"/>
              <w:rPr>
                <w:rFonts w:cs="Arial"/>
                <w:b/>
                <w:bCs/>
                <w:i/>
                <w:iCs/>
                <w:color w:val="00B0F0"/>
                <w:lang w:val="sr-Cyrl-CS"/>
              </w:rPr>
            </w:pPr>
          </w:p>
          <w:p w14:paraId="0F5CB679" w14:textId="77777777" w:rsidR="00EB04C9" w:rsidRDefault="00EB04C9" w:rsidP="00EB04C9">
            <w:pPr>
              <w:spacing w:before="0"/>
              <w:jc w:val="left"/>
              <w:rPr>
                <w:rFonts w:cs="Arial"/>
                <w:b/>
                <w:bCs/>
                <w:i/>
                <w:iCs/>
                <w:color w:val="00B0F0"/>
                <w:lang w:val="sr-Cyrl-CS"/>
              </w:rPr>
            </w:pPr>
          </w:p>
          <w:p w14:paraId="72D0F1B5" w14:textId="77777777" w:rsidR="00555B26" w:rsidRDefault="00555B26" w:rsidP="00EB04C9">
            <w:pPr>
              <w:spacing w:before="0"/>
              <w:jc w:val="left"/>
              <w:rPr>
                <w:rFonts w:cs="Arial"/>
                <w:b/>
                <w:bCs/>
                <w:i/>
                <w:iCs/>
                <w:color w:val="00B0F0"/>
                <w:lang w:val="sr-Cyrl-CS"/>
              </w:rPr>
            </w:pPr>
          </w:p>
          <w:p w14:paraId="54D59DF8" w14:textId="77777777" w:rsidR="00555B26" w:rsidRDefault="00555B26" w:rsidP="00EB04C9">
            <w:pPr>
              <w:spacing w:before="0"/>
              <w:jc w:val="left"/>
              <w:rPr>
                <w:rFonts w:cs="Arial"/>
                <w:b/>
                <w:bCs/>
                <w:i/>
                <w:iCs/>
                <w:color w:val="00B0F0"/>
                <w:lang w:val="sr-Cyrl-CS"/>
              </w:rPr>
            </w:pPr>
          </w:p>
          <w:p w14:paraId="221A1E9E" w14:textId="77777777" w:rsidR="00555B26" w:rsidRDefault="00555B26" w:rsidP="00EB04C9">
            <w:pPr>
              <w:spacing w:before="0"/>
              <w:jc w:val="left"/>
              <w:rPr>
                <w:rFonts w:cs="Arial"/>
                <w:b/>
                <w:bCs/>
                <w:i/>
                <w:iCs/>
                <w:color w:val="00B0F0"/>
                <w:lang w:val="sr-Cyrl-CS"/>
              </w:rPr>
            </w:pPr>
          </w:p>
          <w:p w14:paraId="5F155FF9" w14:textId="77777777" w:rsidR="00555B26" w:rsidRDefault="00555B26" w:rsidP="00EB04C9">
            <w:pPr>
              <w:spacing w:before="0"/>
              <w:jc w:val="left"/>
              <w:rPr>
                <w:rFonts w:cs="Arial"/>
                <w:b/>
                <w:bCs/>
                <w:i/>
                <w:iCs/>
                <w:color w:val="00B0F0"/>
                <w:lang w:val="sr-Cyrl-CS"/>
              </w:rPr>
            </w:pPr>
          </w:p>
          <w:p w14:paraId="520FC5B9" w14:textId="77777777" w:rsidR="00555B26" w:rsidRDefault="00555B26" w:rsidP="00EB04C9">
            <w:pPr>
              <w:spacing w:before="0"/>
              <w:jc w:val="left"/>
              <w:rPr>
                <w:rFonts w:cs="Arial"/>
                <w:b/>
                <w:bCs/>
                <w:i/>
                <w:iCs/>
                <w:color w:val="00B0F0"/>
                <w:lang w:val="sr-Cyrl-CS"/>
              </w:rPr>
            </w:pPr>
          </w:p>
          <w:p w14:paraId="4221241F" w14:textId="77777777" w:rsidR="00555B26" w:rsidRDefault="00555B26" w:rsidP="00EB04C9">
            <w:pPr>
              <w:spacing w:before="0"/>
              <w:jc w:val="left"/>
              <w:rPr>
                <w:rFonts w:cs="Arial"/>
                <w:b/>
                <w:bCs/>
                <w:i/>
                <w:iCs/>
                <w:color w:val="00B0F0"/>
                <w:lang w:val="sr-Cyrl-CS"/>
              </w:rPr>
            </w:pPr>
          </w:p>
          <w:p w14:paraId="0C7391E8" w14:textId="77777777" w:rsidR="00555B26" w:rsidRDefault="00555B26" w:rsidP="00EB04C9">
            <w:pPr>
              <w:spacing w:before="0"/>
              <w:jc w:val="left"/>
              <w:rPr>
                <w:rFonts w:cs="Arial"/>
                <w:b/>
                <w:bCs/>
                <w:i/>
                <w:iCs/>
                <w:color w:val="00B0F0"/>
                <w:lang w:val="sr-Cyrl-CS"/>
              </w:rPr>
            </w:pPr>
          </w:p>
          <w:p w14:paraId="48B12030" w14:textId="77777777" w:rsidR="00555B26" w:rsidRDefault="00555B26" w:rsidP="00EB04C9">
            <w:pPr>
              <w:spacing w:before="0"/>
              <w:jc w:val="left"/>
              <w:rPr>
                <w:rFonts w:cs="Arial"/>
                <w:b/>
                <w:bCs/>
                <w:i/>
                <w:iCs/>
                <w:color w:val="00B0F0"/>
                <w:lang w:val="sr-Cyrl-CS"/>
              </w:rPr>
            </w:pPr>
          </w:p>
          <w:p w14:paraId="4E2CA009" w14:textId="77777777" w:rsidR="00EB04C9" w:rsidRDefault="00EB04C9" w:rsidP="00EB04C9">
            <w:pPr>
              <w:spacing w:before="0"/>
              <w:jc w:val="left"/>
              <w:rPr>
                <w:rFonts w:cs="Arial"/>
                <w:b/>
                <w:bCs/>
                <w:i/>
                <w:iCs/>
                <w:color w:val="00B0F0"/>
                <w:lang w:val="sr-Cyrl-CS"/>
              </w:rPr>
            </w:pPr>
          </w:p>
          <w:p w14:paraId="210467DE" w14:textId="77777777" w:rsidR="00EB04C9" w:rsidRDefault="00EB04C9" w:rsidP="00EB04C9">
            <w:pPr>
              <w:spacing w:before="0"/>
              <w:jc w:val="left"/>
              <w:rPr>
                <w:rFonts w:cs="Arial"/>
                <w:b/>
                <w:bCs/>
                <w:i/>
                <w:iCs/>
                <w:color w:val="00B0F0"/>
                <w:lang w:val="sr-Cyrl-CS"/>
              </w:rPr>
            </w:pPr>
          </w:p>
          <w:p w14:paraId="41116705" w14:textId="77777777" w:rsidR="00EB04C9" w:rsidRPr="00EB04C9" w:rsidRDefault="00EB04C9" w:rsidP="00EB04C9">
            <w:pPr>
              <w:spacing w:before="0"/>
              <w:jc w:val="center"/>
              <w:rPr>
                <w:rFonts w:cs="Arial"/>
                <w:bCs/>
                <w:i/>
                <w:iCs/>
                <w:color w:val="000000" w:themeColor="text1"/>
              </w:rPr>
            </w:pPr>
            <w:r w:rsidRPr="00EB04C9">
              <w:rPr>
                <w:rFonts w:cs="Arial"/>
                <w:bCs/>
                <w:i/>
                <w:iCs/>
                <w:color w:val="000000" w:themeColor="text1"/>
              </w:rPr>
              <w:t>Сагласан за захтевом наручиоца</w:t>
            </w:r>
          </w:p>
          <w:p w14:paraId="53AA0D92" w14:textId="77777777" w:rsidR="00EB04C9" w:rsidRDefault="00EB04C9" w:rsidP="00EB04C9">
            <w:pPr>
              <w:spacing w:before="0"/>
              <w:jc w:val="center"/>
              <w:rPr>
                <w:rFonts w:cs="Arial"/>
                <w:bCs/>
                <w:i/>
                <w:iCs/>
                <w:color w:val="000000" w:themeColor="text1"/>
              </w:rPr>
            </w:pPr>
            <w:r w:rsidRPr="00EB04C9">
              <w:rPr>
                <w:rFonts w:cs="Arial"/>
                <w:bCs/>
                <w:i/>
                <w:iCs/>
                <w:color w:val="000000" w:themeColor="text1"/>
              </w:rPr>
              <w:t>ДА/НЕ (заокружити)</w:t>
            </w:r>
          </w:p>
          <w:p w14:paraId="3DD78350" w14:textId="77777777" w:rsidR="00EB04C9" w:rsidRDefault="00EB04C9" w:rsidP="00EB04C9">
            <w:pPr>
              <w:spacing w:before="0"/>
              <w:jc w:val="center"/>
              <w:rPr>
                <w:rFonts w:cs="Arial"/>
                <w:bCs/>
                <w:i/>
                <w:iCs/>
                <w:color w:val="000000" w:themeColor="text1"/>
              </w:rPr>
            </w:pPr>
          </w:p>
          <w:p w14:paraId="0FD575C6" w14:textId="77777777" w:rsidR="00EB04C9" w:rsidRDefault="00EB04C9" w:rsidP="00EB04C9">
            <w:pPr>
              <w:spacing w:before="0"/>
              <w:jc w:val="center"/>
              <w:rPr>
                <w:rFonts w:cs="Arial"/>
                <w:bCs/>
                <w:i/>
                <w:iCs/>
                <w:color w:val="000000" w:themeColor="text1"/>
              </w:rPr>
            </w:pPr>
          </w:p>
          <w:p w14:paraId="0B13DB04" w14:textId="77777777" w:rsidR="00EB04C9" w:rsidRDefault="00EB04C9" w:rsidP="00EB04C9">
            <w:pPr>
              <w:spacing w:before="0"/>
              <w:jc w:val="center"/>
              <w:rPr>
                <w:rFonts w:cs="Arial"/>
                <w:bCs/>
                <w:i/>
                <w:iCs/>
                <w:color w:val="000000" w:themeColor="text1"/>
              </w:rPr>
            </w:pPr>
          </w:p>
          <w:p w14:paraId="13C5D0C4" w14:textId="77777777" w:rsidR="00EB04C9" w:rsidRDefault="00EB04C9" w:rsidP="00EB04C9">
            <w:pPr>
              <w:spacing w:before="0"/>
              <w:jc w:val="center"/>
              <w:rPr>
                <w:rFonts w:cs="Arial"/>
                <w:bCs/>
                <w:i/>
                <w:iCs/>
                <w:color w:val="000000" w:themeColor="text1"/>
              </w:rPr>
            </w:pPr>
          </w:p>
          <w:p w14:paraId="26E6BE67" w14:textId="77777777" w:rsidR="00EB04C9" w:rsidRDefault="00EB04C9" w:rsidP="00EB04C9">
            <w:pPr>
              <w:spacing w:before="0"/>
              <w:jc w:val="center"/>
              <w:rPr>
                <w:rFonts w:cs="Arial"/>
                <w:bCs/>
                <w:i/>
                <w:iCs/>
                <w:color w:val="000000" w:themeColor="text1"/>
              </w:rPr>
            </w:pPr>
          </w:p>
          <w:p w14:paraId="7D234F07" w14:textId="77777777" w:rsidR="00EB04C9" w:rsidRDefault="00EB04C9" w:rsidP="00EB04C9">
            <w:pPr>
              <w:spacing w:before="0"/>
              <w:jc w:val="center"/>
              <w:rPr>
                <w:rFonts w:cs="Arial"/>
                <w:bCs/>
                <w:i/>
                <w:iCs/>
                <w:color w:val="000000" w:themeColor="text1"/>
              </w:rPr>
            </w:pPr>
          </w:p>
          <w:p w14:paraId="4E9BC909" w14:textId="77777777" w:rsidR="00EB04C9" w:rsidRDefault="00EB04C9" w:rsidP="00EB04C9">
            <w:pPr>
              <w:spacing w:before="0"/>
              <w:jc w:val="center"/>
              <w:rPr>
                <w:rFonts w:cs="Arial"/>
                <w:bCs/>
                <w:i/>
                <w:iCs/>
                <w:color w:val="000000" w:themeColor="text1"/>
              </w:rPr>
            </w:pPr>
          </w:p>
          <w:p w14:paraId="497C4419" w14:textId="77777777" w:rsidR="00EB04C9" w:rsidRDefault="00EB04C9" w:rsidP="00EB04C9">
            <w:pPr>
              <w:spacing w:before="0"/>
              <w:jc w:val="center"/>
              <w:rPr>
                <w:rFonts w:cs="Arial"/>
                <w:bCs/>
                <w:i/>
                <w:iCs/>
                <w:color w:val="000000" w:themeColor="text1"/>
              </w:rPr>
            </w:pPr>
          </w:p>
          <w:p w14:paraId="3F4D4727" w14:textId="77777777" w:rsidR="00EB04C9" w:rsidRDefault="00EB04C9" w:rsidP="00EB04C9">
            <w:pPr>
              <w:spacing w:before="0"/>
              <w:jc w:val="center"/>
              <w:rPr>
                <w:rFonts w:cs="Arial"/>
                <w:bCs/>
                <w:i/>
                <w:iCs/>
                <w:color w:val="000000" w:themeColor="text1"/>
              </w:rPr>
            </w:pPr>
          </w:p>
          <w:p w14:paraId="12AF755E" w14:textId="77777777" w:rsidR="00EB04C9" w:rsidRDefault="00EB04C9" w:rsidP="00EB04C9">
            <w:pPr>
              <w:spacing w:before="0"/>
              <w:jc w:val="center"/>
              <w:rPr>
                <w:rFonts w:cs="Arial"/>
                <w:bCs/>
                <w:i/>
                <w:iCs/>
                <w:color w:val="000000" w:themeColor="text1"/>
              </w:rPr>
            </w:pPr>
          </w:p>
          <w:p w14:paraId="70365496" w14:textId="77777777" w:rsidR="00EB04C9" w:rsidRDefault="00EB04C9" w:rsidP="00EB04C9">
            <w:pPr>
              <w:spacing w:before="0"/>
              <w:jc w:val="center"/>
              <w:rPr>
                <w:rFonts w:cs="Arial"/>
                <w:bCs/>
                <w:i/>
                <w:iCs/>
                <w:color w:val="000000" w:themeColor="text1"/>
              </w:rPr>
            </w:pPr>
          </w:p>
          <w:p w14:paraId="6F57FC98" w14:textId="77777777" w:rsidR="00EB04C9" w:rsidRDefault="00EB04C9" w:rsidP="00EB04C9">
            <w:pPr>
              <w:spacing w:before="0"/>
              <w:jc w:val="center"/>
              <w:rPr>
                <w:rFonts w:cs="Arial"/>
                <w:bCs/>
                <w:i/>
                <w:iCs/>
                <w:color w:val="000000" w:themeColor="text1"/>
              </w:rPr>
            </w:pPr>
          </w:p>
          <w:p w14:paraId="1D824809" w14:textId="77777777" w:rsidR="00EB04C9" w:rsidRDefault="00EB04C9" w:rsidP="00EB04C9">
            <w:pPr>
              <w:spacing w:before="0"/>
              <w:jc w:val="center"/>
              <w:rPr>
                <w:rFonts w:cs="Arial"/>
                <w:bCs/>
                <w:i/>
                <w:iCs/>
                <w:color w:val="000000" w:themeColor="text1"/>
              </w:rPr>
            </w:pPr>
          </w:p>
          <w:p w14:paraId="2A123BA4" w14:textId="77777777" w:rsidR="00EB04C9" w:rsidRDefault="00EB04C9" w:rsidP="00EB04C9">
            <w:pPr>
              <w:spacing w:before="0"/>
              <w:jc w:val="center"/>
              <w:rPr>
                <w:rFonts w:cs="Arial"/>
                <w:bCs/>
                <w:i/>
                <w:iCs/>
                <w:color w:val="000000" w:themeColor="text1"/>
              </w:rPr>
            </w:pPr>
          </w:p>
          <w:p w14:paraId="1886C92A" w14:textId="77777777" w:rsidR="00EB04C9" w:rsidRDefault="00EB04C9" w:rsidP="00EB04C9">
            <w:pPr>
              <w:spacing w:before="0"/>
              <w:jc w:val="center"/>
              <w:rPr>
                <w:rFonts w:cs="Arial"/>
                <w:bCs/>
                <w:i/>
                <w:iCs/>
                <w:color w:val="000000" w:themeColor="text1"/>
              </w:rPr>
            </w:pPr>
          </w:p>
          <w:p w14:paraId="05E007C9" w14:textId="77777777" w:rsidR="00EB04C9" w:rsidRDefault="00EB04C9" w:rsidP="00EB04C9">
            <w:pPr>
              <w:spacing w:before="0"/>
              <w:jc w:val="center"/>
              <w:rPr>
                <w:rFonts w:cs="Arial"/>
                <w:bCs/>
                <w:i/>
                <w:iCs/>
                <w:color w:val="000000" w:themeColor="text1"/>
              </w:rPr>
            </w:pPr>
          </w:p>
          <w:p w14:paraId="7E974DFB" w14:textId="77777777" w:rsidR="00EB04C9" w:rsidRPr="00EB04C9" w:rsidRDefault="00EB04C9" w:rsidP="00555B26">
            <w:pPr>
              <w:spacing w:before="0"/>
              <w:jc w:val="center"/>
              <w:rPr>
                <w:rFonts w:cs="Arial"/>
                <w:b/>
                <w:bCs/>
                <w:i/>
                <w:iCs/>
                <w:color w:val="00B0F0"/>
                <w:lang w:val="sr-Cyrl-RS"/>
              </w:rPr>
            </w:pPr>
          </w:p>
        </w:tc>
      </w:tr>
      <w:tr w:rsidR="00D33ADC" w:rsidRPr="003D68A9" w14:paraId="2C046EBB" w14:textId="77777777" w:rsidTr="00F54DAF">
        <w:tc>
          <w:tcPr>
            <w:tcW w:w="4585" w:type="dxa"/>
            <w:vAlign w:val="center"/>
          </w:tcPr>
          <w:p w14:paraId="0C85194D" w14:textId="77777777" w:rsidR="00D33ADC" w:rsidRPr="004A0E87" w:rsidRDefault="00EB04C9" w:rsidP="00D33ADC">
            <w:pPr>
              <w:spacing w:before="0"/>
              <w:jc w:val="center"/>
              <w:rPr>
                <w:rFonts w:eastAsia="Calibri" w:cs="Arial"/>
                <w:b/>
                <w:lang w:val="sr-Cyrl-RS"/>
              </w:rPr>
            </w:pPr>
            <w:r w:rsidRPr="004A0E87">
              <w:rPr>
                <w:rFonts w:eastAsia="Calibri" w:cs="Arial"/>
                <w:b/>
                <w:lang w:val="sr-Cyrl-RS"/>
              </w:rPr>
              <w:lastRenderedPageBreak/>
              <w:t>ГАРАНТНИ</w:t>
            </w:r>
            <w:r w:rsidR="00D33ADC" w:rsidRPr="004A0E87">
              <w:rPr>
                <w:rFonts w:eastAsia="Calibri" w:cs="Arial"/>
                <w:b/>
                <w:lang w:val="sr-Latn-RS"/>
              </w:rPr>
              <w:t xml:space="preserve"> РОК</w:t>
            </w:r>
            <w:r w:rsidRPr="004A0E87">
              <w:rPr>
                <w:rFonts w:eastAsia="Calibri" w:cs="Arial"/>
                <w:b/>
                <w:lang w:val="sr-Cyrl-RS"/>
              </w:rPr>
              <w:t>:</w:t>
            </w:r>
          </w:p>
          <w:p w14:paraId="6709FA55" w14:textId="77777777" w:rsidR="00BC20BD" w:rsidRDefault="00731C6B" w:rsidP="00A54482">
            <w:pPr>
              <w:spacing w:before="0"/>
              <w:jc w:val="left"/>
              <w:rPr>
                <w:rFonts w:eastAsia="Calibri" w:cs="Arial"/>
                <w:lang w:val="sr-Latn-RS"/>
              </w:rPr>
            </w:pPr>
            <w:r w:rsidRPr="004A0E87">
              <w:rPr>
                <w:rFonts w:eastAsia="Calibri" w:cs="Arial"/>
                <w:lang w:val="sr-Cyrl-RS"/>
              </w:rPr>
              <w:t>Гарантни</w:t>
            </w:r>
            <w:r w:rsidR="00D33ADC" w:rsidRPr="004A0E87">
              <w:rPr>
                <w:rFonts w:eastAsia="Calibri" w:cs="Arial"/>
                <w:lang w:val="sr-Latn-RS"/>
              </w:rPr>
              <w:t xml:space="preserve"> </w:t>
            </w:r>
            <w:r w:rsidRPr="004A0E87">
              <w:rPr>
                <w:rFonts w:eastAsia="Calibri" w:cs="Arial"/>
                <w:lang w:val="sr-Latn-RS"/>
              </w:rPr>
              <w:t xml:space="preserve">рок </w:t>
            </w:r>
            <w:r w:rsidR="00A54482" w:rsidRPr="003D68A9">
              <w:rPr>
                <w:rFonts w:cs="Arial"/>
              </w:rPr>
              <w:t>у оквиру предметн</w:t>
            </w:r>
            <w:r w:rsidR="00A54482" w:rsidRPr="003D68A9">
              <w:rPr>
                <w:rFonts w:cs="Arial"/>
                <w:lang w:val="sr-Cyrl-RS"/>
              </w:rPr>
              <w:t>их</w:t>
            </w:r>
            <w:r w:rsidR="00A54482" w:rsidRPr="003D68A9">
              <w:rPr>
                <w:rFonts w:cs="Arial"/>
              </w:rPr>
              <w:t xml:space="preserve"> услуг</w:t>
            </w:r>
            <w:r w:rsidR="00A54482" w:rsidRPr="003D68A9">
              <w:rPr>
                <w:rFonts w:cs="Arial"/>
                <w:lang w:val="sr-Cyrl-RS"/>
              </w:rPr>
              <w:t>а</w:t>
            </w:r>
            <w:r w:rsidR="00A54482" w:rsidRPr="003D68A9">
              <w:rPr>
                <w:rFonts w:cs="Arial"/>
              </w:rPr>
              <w:t xml:space="preserve">, за све уграђене (замењене) </w:t>
            </w:r>
            <w:r w:rsidR="00A54482" w:rsidRPr="003D68A9">
              <w:rPr>
                <w:rFonts w:cs="Arial"/>
                <w:lang w:val="sr-Cyrl-RS"/>
              </w:rPr>
              <w:t xml:space="preserve">резервне </w:t>
            </w:r>
            <w:r w:rsidR="00A54482" w:rsidRPr="003D68A9">
              <w:rPr>
                <w:rFonts w:cs="Arial"/>
              </w:rPr>
              <w:t xml:space="preserve">делове </w:t>
            </w:r>
            <w:r w:rsidR="00A54482" w:rsidRPr="003D68A9">
              <w:rPr>
                <w:rFonts w:cs="Arial"/>
                <w:lang w:val="sr-Cyrl-RS"/>
              </w:rPr>
              <w:t>је минимално 12</w:t>
            </w:r>
            <w:r w:rsidR="00A54482">
              <w:rPr>
                <w:rFonts w:cs="Arial"/>
              </w:rPr>
              <w:t xml:space="preserve"> (</w:t>
            </w:r>
            <w:r w:rsidR="00A54482">
              <w:rPr>
                <w:rFonts w:cs="Arial"/>
                <w:lang w:val="sr-Cyrl-RS"/>
              </w:rPr>
              <w:t>словима: дванаест)</w:t>
            </w:r>
            <w:r w:rsidR="00A54482" w:rsidRPr="003D68A9">
              <w:rPr>
                <w:rFonts w:cs="Arial"/>
                <w:lang w:val="sr-Cyrl-RS"/>
              </w:rPr>
              <w:t xml:space="preserve"> месеци</w:t>
            </w:r>
            <w:r w:rsidR="00A54482" w:rsidRPr="003D68A9">
              <w:rPr>
                <w:rFonts w:cs="Arial"/>
              </w:rPr>
              <w:t xml:space="preserve"> од дана </w:t>
            </w:r>
            <w:r w:rsidR="00A54482" w:rsidRPr="007C7603">
              <w:rPr>
                <w:rFonts w:cs="Arial"/>
                <w:color w:val="000000" w:themeColor="text1"/>
              </w:rPr>
              <w:t>уградње</w:t>
            </w:r>
            <w:r w:rsidR="00A54482" w:rsidRPr="007C7603">
              <w:rPr>
                <w:rFonts w:cs="Arial"/>
                <w:color w:val="000000" w:themeColor="text1"/>
                <w:lang w:val="sr-Cyrl-RS"/>
              </w:rPr>
              <w:t xml:space="preserve"> и потписивања Записника о извршеној услузи – без примедби</w:t>
            </w:r>
            <w:r w:rsidR="00A54482">
              <w:rPr>
                <w:rFonts w:cs="Arial"/>
                <w:color w:val="000000" w:themeColor="text1"/>
                <w:lang w:val="sr-Cyrl-RS"/>
              </w:rPr>
              <w:t>.</w:t>
            </w:r>
            <w:r w:rsidRPr="004A0E87">
              <w:rPr>
                <w:rFonts w:eastAsia="Calibri" w:cs="Arial"/>
                <w:lang w:val="sr-Latn-RS"/>
              </w:rPr>
              <w:t xml:space="preserve"> </w:t>
            </w:r>
          </w:p>
          <w:p w14:paraId="7C14FE25" w14:textId="70D48386" w:rsidR="0041429E" w:rsidRPr="002B5D0D" w:rsidRDefault="0041429E" w:rsidP="00A54482">
            <w:pPr>
              <w:spacing w:before="0"/>
              <w:jc w:val="left"/>
              <w:rPr>
                <w:rFonts w:eastAsia="Calibri" w:cs="Arial"/>
                <w:lang w:val="sr-Latn-RS"/>
              </w:rPr>
            </w:pPr>
            <w:r w:rsidRPr="0041429E">
              <w:rPr>
                <w:rFonts w:eastAsia="Calibri" w:cs="Arial"/>
                <w:lang w:val="sr-Latn-RS"/>
              </w:rPr>
              <w:t>Изабрани понуђач је дужан да о свом трошку отклони све евентуалне недостатке у току трајања гарантног рока. Рок за извршење услуга у гарантном року је 15 (словима: петнаест) дана од дана пријаве недостатка или квара.</w:t>
            </w:r>
          </w:p>
        </w:tc>
        <w:tc>
          <w:tcPr>
            <w:tcW w:w="4434" w:type="dxa"/>
            <w:vAlign w:val="center"/>
          </w:tcPr>
          <w:p w14:paraId="4C66D10B" w14:textId="77777777" w:rsidR="00EB04C9" w:rsidRPr="004A0E87" w:rsidRDefault="00EB04C9" w:rsidP="00EB04C9">
            <w:pPr>
              <w:spacing w:before="9" w:line="260" w:lineRule="exact"/>
              <w:jc w:val="center"/>
              <w:rPr>
                <w:rFonts w:eastAsia="Calibri" w:cs="Arial"/>
                <w:b/>
                <w:lang w:val="sr-Latn-RS"/>
              </w:rPr>
            </w:pPr>
            <w:r w:rsidRPr="004A0E87">
              <w:rPr>
                <w:rFonts w:eastAsia="Calibri" w:cs="Arial"/>
                <w:b/>
                <w:lang w:val="sr-Latn-RS"/>
              </w:rPr>
              <w:t>ГАРАНТНИ РОК:</w:t>
            </w:r>
          </w:p>
          <w:p w14:paraId="69AA1063" w14:textId="77777777" w:rsidR="00BC20BD" w:rsidRDefault="00722CA3" w:rsidP="00D33ADC">
            <w:pPr>
              <w:spacing w:before="9" w:line="260" w:lineRule="exact"/>
              <w:rPr>
                <w:rFonts w:cs="Arial"/>
                <w:color w:val="000000" w:themeColor="text1"/>
                <w:lang w:val="sr-Cyrl-RS"/>
              </w:rPr>
            </w:pPr>
            <w:r w:rsidRPr="004A0E87">
              <w:rPr>
                <w:rFonts w:eastAsia="Calibri" w:cs="Arial"/>
                <w:lang w:val="sr-Latn-RS"/>
              </w:rPr>
              <w:t xml:space="preserve">Гарантни рок </w:t>
            </w:r>
            <w:r w:rsidR="00A54482" w:rsidRPr="003D68A9">
              <w:rPr>
                <w:rFonts w:cs="Arial"/>
              </w:rPr>
              <w:t>у оквиру предметн</w:t>
            </w:r>
            <w:r w:rsidR="00A54482" w:rsidRPr="003D68A9">
              <w:rPr>
                <w:rFonts w:cs="Arial"/>
                <w:lang w:val="sr-Cyrl-RS"/>
              </w:rPr>
              <w:t>их</w:t>
            </w:r>
            <w:r w:rsidR="00A54482" w:rsidRPr="003D68A9">
              <w:rPr>
                <w:rFonts w:cs="Arial"/>
              </w:rPr>
              <w:t xml:space="preserve"> услуг</w:t>
            </w:r>
            <w:r w:rsidR="00A54482" w:rsidRPr="003D68A9">
              <w:rPr>
                <w:rFonts w:cs="Arial"/>
                <w:lang w:val="sr-Cyrl-RS"/>
              </w:rPr>
              <w:t>а</w:t>
            </w:r>
            <w:r w:rsidR="00A54482" w:rsidRPr="003D68A9">
              <w:rPr>
                <w:rFonts w:cs="Arial"/>
              </w:rPr>
              <w:t xml:space="preserve">, за све уграђене (замењене) </w:t>
            </w:r>
            <w:r w:rsidR="00A54482" w:rsidRPr="003D68A9">
              <w:rPr>
                <w:rFonts w:cs="Arial"/>
                <w:lang w:val="sr-Cyrl-RS"/>
              </w:rPr>
              <w:t>резервне</w:t>
            </w:r>
            <w:r w:rsidRPr="004A0E87">
              <w:rPr>
                <w:rFonts w:eastAsia="Calibri" w:cs="Arial"/>
                <w:lang w:val="sr-Latn-RS"/>
              </w:rPr>
              <w:t xml:space="preserve"> </w:t>
            </w:r>
            <w:r w:rsidR="00A54482" w:rsidRPr="003D68A9">
              <w:rPr>
                <w:rFonts w:cs="Arial"/>
              </w:rPr>
              <w:t xml:space="preserve">делове </w:t>
            </w:r>
            <w:r w:rsidR="00A54482" w:rsidRPr="003D68A9">
              <w:rPr>
                <w:rFonts w:cs="Arial"/>
                <w:lang w:val="sr-Cyrl-RS"/>
              </w:rPr>
              <w:t>је</w:t>
            </w:r>
            <w:r w:rsidRPr="004A0E87">
              <w:rPr>
                <w:rFonts w:eastAsia="Calibri" w:cs="Arial"/>
                <w:lang w:val="sr-Latn-RS"/>
              </w:rPr>
              <w:t xml:space="preserve"> </w:t>
            </w:r>
            <w:r w:rsidR="009C266B" w:rsidRPr="009C266B">
              <w:rPr>
                <w:rFonts w:eastAsia="Calibri" w:cs="Arial"/>
                <w:lang w:val="sr-Latn-RS"/>
              </w:rPr>
              <w:t xml:space="preserve">_____ (словима:_________) </w:t>
            </w:r>
            <w:r w:rsidRPr="004A0E87">
              <w:rPr>
                <w:rFonts w:eastAsia="Calibri" w:cs="Arial"/>
                <w:lang w:val="sr-Latn-RS"/>
              </w:rPr>
              <w:t xml:space="preserve"> месец</w:t>
            </w:r>
            <w:r w:rsidR="009C266B">
              <w:rPr>
                <w:rFonts w:eastAsia="Calibri" w:cs="Arial"/>
                <w:lang w:val="sr-Cyrl-RS"/>
              </w:rPr>
              <w:t>и</w:t>
            </w:r>
            <w:r w:rsidRPr="004A0E87">
              <w:rPr>
                <w:rFonts w:eastAsia="Calibri" w:cs="Arial"/>
                <w:lang w:val="sr-Latn-RS"/>
              </w:rPr>
              <w:t xml:space="preserve"> </w:t>
            </w:r>
            <w:r w:rsidR="00A54482" w:rsidRPr="003D68A9">
              <w:rPr>
                <w:rFonts w:cs="Arial"/>
              </w:rPr>
              <w:t xml:space="preserve">од дана </w:t>
            </w:r>
            <w:r w:rsidR="00A54482" w:rsidRPr="007C7603">
              <w:rPr>
                <w:rFonts w:cs="Arial"/>
                <w:color w:val="000000" w:themeColor="text1"/>
              </w:rPr>
              <w:t>уградње</w:t>
            </w:r>
            <w:r w:rsidR="00A54482" w:rsidRPr="007C7603">
              <w:rPr>
                <w:rFonts w:cs="Arial"/>
                <w:color w:val="000000" w:themeColor="text1"/>
                <w:lang w:val="sr-Cyrl-RS"/>
              </w:rPr>
              <w:t xml:space="preserve"> и потписивања Записника о извршеној услузи – без примедби</w:t>
            </w:r>
            <w:r w:rsidR="00A54482">
              <w:rPr>
                <w:rFonts w:cs="Arial"/>
                <w:color w:val="000000" w:themeColor="text1"/>
                <w:lang w:val="sr-Cyrl-RS"/>
              </w:rPr>
              <w:t>.</w:t>
            </w:r>
          </w:p>
          <w:p w14:paraId="2785858F" w14:textId="77777777" w:rsidR="0041429E" w:rsidRDefault="0041429E" w:rsidP="00D33ADC">
            <w:pPr>
              <w:spacing w:before="9" w:line="260" w:lineRule="exact"/>
              <w:rPr>
                <w:rFonts w:cs="Arial"/>
                <w:color w:val="000000" w:themeColor="text1"/>
                <w:lang w:val="sr-Cyrl-RS"/>
              </w:rPr>
            </w:pPr>
          </w:p>
          <w:p w14:paraId="38A0F4F5" w14:textId="77777777" w:rsidR="0041429E" w:rsidRPr="001E357E" w:rsidRDefault="0041429E" w:rsidP="0041429E">
            <w:pPr>
              <w:spacing w:before="0"/>
              <w:jc w:val="center"/>
              <w:rPr>
                <w:rFonts w:cs="Arial"/>
                <w:bCs/>
                <w:i/>
                <w:iCs/>
                <w:color w:val="000000" w:themeColor="text1"/>
                <w:lang w:val="sr-Cyrl-CS"/>
              </w:rPr>
            </w:pPr>
            <w:r w:rsidRPr="001E357E">
              <w:rPr>
                <w:rFonts w:cs="Arial"/>
                <w:bCs/>
                <w:i/>
                <w:iCs/>
                <w:color w:val="000000" w:themeColor="text1"/>
                <w:lang w:val="sr-Cyrl-CS"/>
              </w:rPr>
              <w:t>Сагласан за захтевом наручиоца</w:t>
            </w:r>
          </w:p>
          <w:p w14:paraId="02DB2418" w14:textId="11E2343F" w:rsidR="0041429E" w:rsidRPr="002B5D0D" w:rsidRDefault="0041429E" w:rsidP="0041429E">
            <w:pPr>
              <w:spacing w:before="9" w:line="260" w:lineRule="exact"/>
              <w:jc w:val="center"/>
              <w:rPr>
                <w:rFonts w:eastAsia="Calibri" w:cs="Arial"/>
                <w:lang w:val="sr-Latn-RS"/>
              </w:rPr>
            </w:pPr>
            <w:r w:rsidRPr="001E357E">
              <w:rPr>
                <w:rFonts w:cs="Arial"/>
                <w:bCs/>
                <w:i/>
                <w:iCs/>
                <w:color w:val="000000" w:themeColor="text1"/>
                <w:lang w:val="sr-Cyrl-CS"/>
              </w:rPr>
              <w:t>ДА/НЕ (заокружити)</w:t>
            </w:r>
          </w:p>
        </w:tc>
      </w:tr>
      <w:tr w:rsidR="000E75A0" w:rsidRPr="003D68A9" w14:paraId="6A27F368" w14:textId="77777777" w:rsidTr="00F54DAF">
        <w:trPr>
          <w:trHeight w:val="818"/>
        </w:trPr>
        <w:tc>
          <w:tcPr>
            <w:tcW w:w="4585" w:type="dxa"/>
            <w:vAlign w:val="center"/>
          </w:tcPr>
          <w:p w14:paraId="4118D6C0" w14:textId="77777777" w:rsidR="000E75A0" w:rsidRPr="003D68A9" w:rsidRDefault="000E75A0" w:rsidP="00AF3AF8">
            <w:pPr>
              <w:spacing w:before="0"/>
              <w:jc w:val="center"/>
              <w:rPr>
                <w:rFonts w:cs="Arial"/>
                <w:bCs/>
                <w:i/>
                <w:iCs/>
                <w:color w:val="00B0F0"/>
              </w:rPr>
            </w:pPr>
            <w:r w:rsidRPr="003D68A9">
              <w:rPr>
                <w:rFonts w:cs="Arial"/>
                <w:b/>
                <w:bCs/>
                <w:i/>
                <w:iCs/>
                <w:lang w:val="sr-Cyrl-CS"/>
              </w:rPr>
              <w:lastRenderedPageBreak/>
              <w:t>МЕСТО И</w:t>
            </w:r>
            <w:r w:rsidR="00750A33" w:rsidRPr="003D68A9">
              <w:rPr>
                <w:rFonts w:cs="Arial"/>
                <w:b/>
                <w:bCs/>
                <w:i/>
                <w:iCs/>
                <w:lang w:val="sr-Cyrl-CS"/>
              </w:rPr>
              <w:t>ЗВРШЕЊА</w:t>
            </w:r>
            <w:r w:rsidRPr="003D68A9">
              <w:rPr>
                <w:rFonts w:cs="Arial"/>
                <w:b/>
                <w:bCs/>
                <w:i/>
                <w:iCs/>
                <w:lang w:val="sr-Cyrl-CS"/>
              </w:rPr>
              <w:t xml:space="preserve">: </w:t>
            </w:r>
          </w:p>
          <w:p w14:paraId="70F353EC" w14:textId="77777777" w:rsidR="00BC78C0" w:rsidRPr="003D68A9" w:rsidRDefault="00BC78C0" w:rsidP="00AF3AF8">
            <w:pPr>
              <w:spacing w:before="0"/>
              <w:jc w:val="center"/>
              <w:rPr>
                <w:rFonts w:cs="Arial"/>
                <w:bCs/>
                <w:i/>
                <w:iCs/>
                <w:color w:val="00B0F0"/>
              </w:rPr>
            </w:pPr>
          </w:p>
          <w:p w14:paraId="41E76C36" w14:textId="711DE3A6" w:rsidR="000E75A0" w:rsidRPr="003D68A9" w:rsidRDefault="00F54DAF" w:rsidP="00BC78C0">
            <w:pPr>
              <w:spacing w:before="0" w:line="259" w:lineRule="auto"/>
              <w:jc w:val="left"/>
              <w:rPr>
                <w:rFonts w:cs="Arial"/>
                <w:lang w:val="sr-Cyrl-RS"/>
              </w:rPr>
            </w:pPr>
            <w:r w:rsidRPr="00F54DAF">
              <w:rPr>
                <w:rFonts w:eastAsia="Calibri" w:cs="Arial"/>
              </w:rPr>
              <w:t>М</w:t>
            </w:r>
            <w:r w:rsidR="00A54482">
              <w:rPr>
                <w:rFonts w:eastAsia="Calibri" w:cs="Arial"/>
              </w:rPr>
              <w:t>еста извршења услуга су наведена</w:t>
            </w:r>
            <w:r w:rsidRPr="00F54DAF">
              <w:rPr>
                <w:rFonts w:eastAsia="Calibri" w:cs="Arial"/>
              </w:rPr>
              <w:t xml:space="preserve"> у табелама А у поглављу 3. конкурсне документације и обрасцу структуре цене за партију 1 (пословни објекти ТЦ Београд на локацијама: управна зграда у Масариковој, Сурчин, Сопот, Гроцка и Барајево). Наручилац има обавезу да благовремено обавести Изабраног понуђача, односно да наведе у наруџбеници адресу локације на којој је потребно извршити неку од предметних услуга.</w:t>
            </w:r>
          </w:p>
        </w:tc>
        <w:tc>
          <w:tcPr>
            <w:tcW w:w="4434" w:type="dxa"/>
            <w:vAlign w:val="center"/>
          </w:tcPr>
          <w:p w14:paraId="662F279C" w14:textId="77777777" w:rsidR="00F54DAF" w:rsidRPr="00F54DAF" w:rsidRDefault="00F54DAF" w:rsidP="00AF3AF8">
            <w:pPr>
              <w:spacing w:before="0"/>
              <w:jc w:val="center"/>
              <w:rPr>
                <w:rFonts w:cs="Arial"/>
                <w:b/>
                <w:bCs/>
                <w:i/>
                <w:iCs/>
                <w:color w:val="000000" w:themeColor="text1"/>
                <w:lang w:val="sr-Cyrl-CS"/>
              </w:rPr>
            </w:pPr>
            <w:r w:rsidRPr="00F54DAF">
              <w:rPr>
                <w:rFonts w:cs="Arial"/>
                <w:b/>
                <w:bCs/>
                <w:i/>
                <w:iCs/>
                <w:color w:val="000000" w:themeColor="text1"/>
                <w:lang w:val="sr-Cyrl-CS"/>
              </w:rPr>
              <w:t xml:space="preserve">МЕСТО ИЗВРШЕЊА: </w:t>
            </w:r>
          </w:p>
          <w:p w14:paraId="3A0F7D44" w14:textId="77777777" w:rsidR="00F54DAF" w:rsidRDefault="00F54DAF" w:rsidP="00AF3AF8">
            <w:pPr>
              <w:spacing w:before="0"/>
              <w:jc w:val="center"/>
              <w:rPr>
                <w:rFonts w:cs="Arial"/>
                <w:bCs/>
                <w:i/>
                <w:iCs/>
                <w:color w:val="000000" w:themeColor="text1"/>
                <w:lang w:val="sr-Cyrl-CS"/>
              </w:rPr>
            </w:pPr>
          </w:p>
          <w:p w14:paraId="7F455B43" w14:textId="77777777" w:rsidR="00F54DAF" w:rsidRDefault="00F54DAF" w:rsidP="00AF3AF8">
            <w:pPr>
              <w:spacing w:before="0"/>
              <w:jc w:val="center"/>
              <w:rPr>
                <w:rFonts w:cs="Arial"/>
                <w:bCs/>
                <w:i/>
                <w:iCs/>
                <w:color w:val="000000" w:themeColor="text1"/>
                <w:lang w:val="sr-Cyrl-CS"/>
              </w:rPr>
            </w:pPr>
          </w:p>
          <w:p w14:paraId="22CB1712" w14:textId="77777777" w:rsidR="00F54DAF" w:rsidRDefault="00F54DAF" w:rsidP="00AF3AF8">
            <w:pPr>
              <w:spacing w:before="0"/>
              <w:jc w:val="center"/>
              <w:rPr>
                <w:rFonts w:cs="Arial"/>
                <w:bCs/>
                <w:i/>
                <w:iCs/>
                <w:color w:val="000000" w:themeColor="text1"/>
                <w:lang w:val="sr-Cyrl-CS"/>
              </w:rPr>
            </w:pPr>
          </w:p>
          <w:p w14:paraId="6440DF95" w14:textId="77777777" w:rsidR="00F54DAF" w:rsidRDefault="00F54DAF" w:rsidP="00F54DAF">
            <w:pPr>
              <w:spacing w:before="0"/>
              <w:rPr>
                <w:rFonts w:cs="Arial"/>
                <w:bCs/>
                <w:i/>
                <w:iCs/>
                <w:color w:val="000000" w:themeColor="text1"/>
                <w:lang w:val="sr-Cyrl-CS"/>
              </w:rPr>
            </w:pPr>
          </w:p>
          <w:p w14:paraId="27CE535D" w14:textId="77777777" w:rsidR="000E75A0" w:rsidRPr="001E357E" w:rsidRDefault="000E75A0" w:rsidP="00AF3AF8">
            <w:pPr>
              <w:spacing w:before="0"/>
              <w:jc w:val="center"/>
              <w:rPr>
                <w:rFonts w:cs="Arial"/>
                <w:bCs/>
                <w:i/>
                <w:iCs/>
                <w:color w:val="000000" w:themeColor="text1"/>
                <w:lang w:val="sr-Cyrl-CS"/>
              </w:rPr>
            </w:pPr>
            <w:r w:rsidRPr="001E357E">
              <w:rPr>
                <w:rFonts w:cs="Arial"/>
                <w:bCs/>
                <w:i/>
                <w:iCs/>
                <w:color w:val="000000" w:themeColor="text1"/>
                <w:lang w:val="sr-Cyrl-CS"/>
              </w:rPr>
              <w:t>Сагласан за захтевом наручиоца</w:t>
            </w:r>
          </w:p>
          <w:p w14:paraId="3160D068" w14:textId="77777777" w:rsidR="000E75A0" w:rsidRPr="003D68A9" w:rsidRDefault="000E75A0" w:rsidP="00AF3AF8">
            <w:pPr>
              <w:spacing w:before="0"/>
              <w:jc w:val="center"/>
              <w:rPr>
                <w:rFonts w:cs="Arial"/>
                <w:b/>
                <w:bCs/>
                <w:i/>
                <w:iCs/>
                <w:lang w:val="sr-Cyrl-CS"/>
              </w:rPr>
            </w:pPr>
            <w:r w:rsidRPr="001E357E">
              <w:rPr>
                <w:rFonts w:cs="Arial"/>
                <w:bCs/>
                <w:i/>
                <w:iCs/>
                <w:color w:val="000000" w:themeColor="text1"/>
                <w:lang w:val="sr-Cyrl-CS"/>
              </w:rPr>
              <w:t>ДА/НЕ (заокружити)</w:t>
            </w:r>
          </w:p>
        </w:tc>
      </w:tr>
      <w:tr w:rsidR="00F54DAF" w:rsidRPr="003D68A9" w14:paraId="0811C575" w14:textId="77777777" w:rsidTr="00F54DAF">
        <w:trPr>
          <w:trHeight w:val="800"/>
        </w:trPr>
        <w:tc>
          <w:tcPr>
            <w:tcW w:w="4585" w:type="dxa"/>
            <w:vAlign w:val="center"/>
          </w:tcPr>
          <w:p w14:paraId="19B1BD84" w14:textId="77777777" w:rsidR="00F54DAF" w:rsidRPr="00F54DAF" w:rsidRDefault="00F54DAF" w:rsidP="00F54DAF">
            <w:pPr>
              <w:spacing w:before="0"/>
              <w:jc w:val="center"/>
              <w:rPr>
                <w:rFonts w:cs="Arial"/>
                <w:b/>
                <w:bCs/>
                <w:iCs/>
                <w:lang w:val="sr-Cyrl-CS"/>
              </w:rPr>
            </w:pPr>
            <w:r w:rsidRPr="00F54DAF">
              <w:rPr>
                <w:rFonts w:cs="Arial"/>
                <w:b/>
                <w:bCs/>
                <w:iCs/>
                <w:lang w:val="sr-Cyrl-CS"/>
              </w:rPr>
              <w:t>РОК ВАЖЕЊА ПОНУДЕ:</w:t>
            </w:r>
          </w:p>
          <w:p w14:paraId="52C03789" w14:textId="77777777" w:rsidR="00F54DAF" w:rsidRPr="00F54DAF" w:rsidRDefault="00F54DAF" w:rsidP="00F54DAF">
            <w:pPr>
              <w:spacing w:before="0"/>
              <w:jc w:val="center"/>
              <w:rPr>
                <w:rFonts w:cs="Arial"/>
                <w:b/>
                <w:bCs/>
                <w:iCs/>
                <w:lang w:val="sr-Cyrl-CS"/>
              </w:rPr>
            </w:pPr>
            <w:r w:rsidRPr="00F54DAF">
              <w:rPr>
                <w:rFonts w:cs="Arial"/>
                <w:bCs/>
                <w:iCs/>
                <w:lang w:val="sr-Cyrl-CS"/>
              </w:rPr>
              <w:t>не може бити краћи од 90 (словима: деведесет) дана од дана отварања понуда</w:t>
            </w:r>
          </w:p>
        </w:tc>
        <w:tc>
          <w:tcPr>
            <w:tcW w:w="4434" w:type="dxa"/>
            <w:vAlign w:val="center"/>
          </w:tcPr>
          <w:p w14:paraId="331F60A8" w14:textId="77777777" w:rsidR="00F54DAF" w:rsidRPr="00F54DAF" w:rsidRDefault="00F54DAF" w:rsidP="00F54DAF">
            <w:pPr>
              <w:spacing w:before="0"/>
              <w:jc w:val="center"/>
              <w:rPr>
                <w:rFonts w:cs="Arial"/>
                <w:b/>
                <w:bCs/>
                <w:iCs/>
                <w:lang w:val="sr-Cyrl-CS"/>
              </w:rPr>
            </w:pPr>
            <w:r w:rsidRPr="00F54DAF">
              <w:rPr>
                <w:rFonts w:cs="Arial"/>
                <w:b/>
                <w:bCs/>
                <w:iCs/>
                <w:lang w:val="sr-Cyrl-CS"/>
              </w:rPr>
              <w:t>РОК ВАЖЕЊА ПОНУДЕ:</w:t>
            </w:r>
          </w:p>
          <w:p w14:paraId="55CBD75C" w14:textId="77777777" w:rsidR="00F54DAF" w:rsidRPr="00F54DAF" w:rsidRDefault="00F54DAF" w:rsidP="00F54DAF">
            <w:pPr>
              <w:spacing w:before="0"/>
              <w:jc w:val="center"/>
              <w:rPr>
                <w:rFonts w:cs="Arial"/>
                <w:b/>
                <w:bCs/>
                <w:iCs/>
                <w:lang w:val="sr-Cyrl-CS"/>
              </w:rPr>
            </w:pPr>
            <w:r w:rsidRPr="00F54DAF">
              <w:rPr>
                <w:rFonts w:cs="Arial"/>
                <w:bCs/>
                <w:iCs/>
                <w:lang w:val="sr-Cyrl-CS"/>
              </w:rPr>
              <w:t>_____ (словима:</w:t>
            </w:r>
            <w:r w:rsidRPr="00F54DAF">
              <w:rPr>
                <w:rFonts w:cs="Arial"/>
                <w:bCs/>
                <w:iCs/>
              </w:rPr>
              <w:t xml:space="preserve">_________) </w:t>
            </w:r>
            <w:r w:rsidRPr="00F54DAF">
              <w:rPr>
                <w:rFonts w:cs="Arial"/>
                <w:bCs/>
                <w:iCs/>
                <w:lang w:val="sr-Cyrl-CS"/>
              </w:rPr>
              <w:t>дана од дана отварања понуда</w:t>
            </w:r>
          </w:p>
        </w:tc>
      </w:tr>
      <w:tr w:rsidR="000E75A0" w:rsidRPr="003D68A9" w14:paraId="629F1BFB" w14:textId="77777777" w:rsidTr="00EE0E8A">
        <w:tc>
          <w:tcPr>
            <w:tcW w:w="9019" w:type="dxa"/>
            <w:gridSpan w:val="2"/>
          </w:tcPr>
          <w:p w14:paraId="2CD0D599" w14:textId="77777777" w:rsidR="000E75A0" w:rsidRPr="003D68A9" w:rsidRDefault="000E75A0" w:rsidP="00B337D5">
            <w:pPr>
              <w:spacing w:before="0"/>
              <w:rPr>
                <w:rFonts w:cs="Arial"/>
                <w:bCs/>
                <w:iCs/>
                <w:lang w:val="sr-Cyrl-CS"/>
              </w:rPr>
            </w:pPr>
            <w:r w:rsidRPr="003D68A9">
              <w:rPr>
                <w:rFonts w:cs="Arial"/>
                <w:bCs/>
                <w:iCs/>
                <w:lang w:val="sr-Cyrl-CS"/>
              </w:rPr>
              <w:t xml:space="preserve">Понуда понуђача који не прихвата услове наручиоца за рок и начин плаћања, рок </w:t>
            </w:r>
            <w:r w:rsidR="00092A5F" w:rsidRPr="003D68A9">
              <w:rPr>
                <w:rFonts w:cs="Arial"/>
                <w:bCs/>
                <w:iCs/>
                <w:lang w:val="sr-Cyrl-CS"/>
              </w:rPr>
              <w:t>извршења</w:t>
            </w:r>
            <w:r w:rsidRPr="003D68A9">
              <w:rPr>
                <w:rFonts w:cs="Arial"/>
                <w:bCs/>
                <w:iCs/>
                <w:lang w:val="sr-Cyrl-CS"/>
              </w:rPr>
              <w:t>,  место и</w:t>
            </w:r>
            <w:r w:rsidR="00092A5F" w:rsidRPr="003D68A9">
              <w:rPr>
                <w:rFonts w:cs="Arial"/>
                <w:bCs/>
                <w:iCs/>
                <w:lang w:val="sr-Cyrl-CS"/>
              </w:rPr>
              <w:t>звршења</w:t>
            </w:r>
            <w:r w:rsidRPr="003D68A9">
              <w:rPr>
                <w:rFonts w:cs="Arial"/>
                <w:bCs/>
                <w:iCs/>
                <w:lang w:val="sr-Cyrl-CS"/>
              </w:rPr>
              <w:t xml:space="preserve"> и рок важења понуде сматраће се неприхватљивом.</w:t>
            </w:r>
          </w:p>
        </w:tc>
      </w:tr>
    </w:tbl>
    <w:p w14:paraId="0D015E61" w14:textId="77777777" w:rsidR="00BA2C2D" w:rsidRPr="003D68A9" w:rsidRDefault="00BA2C2D" w:rsidP="00BA2C2D">
      <w:pPr>
        <w:spacing w:before="0"/>
        <w:rPr>
          <w:rFonts w:cs="Arial"/>
          <w:b/>
          <w:bCs/>
          <w:i/>
          <w:iCs/>
          <w:lang w:val="sr-Cyrl-CS"/>
        </w:rPr>
      </w:pPr>
    </w:p>
    <w:p w14:paraId="544A7705" w14:textId="77777777" w:rsidR="0077534D" w:rsidRPr="00CD577A" w:rsidRDefault="0077534D" w:rsidP="0077534D">
      <w:pPr>
        <w:spacing w:before="0"/>
        <w:rPr>
          <w:rFonts w:eastAsia="TimesNewRomanPSMT" w:cs="Arial"/>
          <w:bCs/>
          <w:noProof/>
          <w:sz w:val="24"/>
          <w:szCs w:val="24"/>
        </w:rPr>
      </w:pPr>
      <w:r w:rsidRPr="008E5577">
        <w:rPr>
          <w:rFonts w:eastAsia="TimesNewRomanPSMT" w:cs="Arial"/>
          <w:bCs/>
          <w:noProof/>
          <w:sz w:val="24"/>
          <w:szCs w:val="24"/>
          <w:lang w:val="sr-Cyrl-CS"/>
        </w:rPr>
        <w:t xml:space="preserve">                      Датум </w:t>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t>Понуђач</w:t>
      </w:r>
      <w:r>
        <w:rPr>
          <w:rFonts w:eastAsia="TimesNewRomanPSMT" w:cs="Arial"/>
          <w:bCs/>
          <w:noProof/>
          <w:sz w:val="24"/>
          <w:szCs w:val="24"/>
        </w:rPr>
        <w:t xml:space="preserve"> </w:t>
      </w:r>
      <w:r w:rsidRPr="00CD577A">
        <w:rPr>
          <w:rFonts w:eastAsia="TimesNewRomanPSMT" w:cs="Arial"/>
          <w:b/>
          <w:bCs/>
          <w:noProof/>
          <w:sz w:val="24"/>
          <w:szCs w:val="24"/>
        </w:rPr>
        <w:t>______________</w:t>
      </w:r>
    </w:p>
    <w:p w14:paraId="47C4D029" w14:textId="77777777" w:rsidR="0077534D" w:rsidRDefault="0077534D" w:rsidP="0077534D">
      <w:pPr>
        <w:spacing w:before="0"/>
        <w:rPr>
          <w:rFonts w:cs="Arial"/>
          <w:b/>
          <w:bCs/>
          <w:i/>
          <w:iCs/>
          <w:noProof/>
          <w:sz w:val="24"/>
          <w:szCs w:val="24"/>
          <w:u w:val="single"/>
          <w:lang w:val="sr-Cyrl-CS"/>
        </w:rPr>
      </w:pPr>
      <w:r w:rsidRPr="008E5577">
        <w:rPr>
          <w:rFonts w:eastAsia="TimesNewRomanPS-BoldMT" w:cs="Arial"/>
          <w:b/>
          <w:bCs/>
          <w:i/>
          <w:iCs/>
          <w:noProof/>
          <w:sz w:val="24"/>
          <w:szCs w:val="24"/>
          <w:lang w:val="sr-Cyrl-CS"/>
        </w:rPr>
        <w:t xml:space="preserve">________________________    </w:t>
      </w:r>
      <w:r w:rsidRPr="008E5577">
        <w:rPr>
          <w:rFonts w:eastAsia="TimesNewRomanPS-BoldMT" w:cs="Arial"/>
          <w:bCs/>
          <w:iCs/>
          <w:noProof/>
          <w:sz w:val="24"/>
          <w:szCs w:val="24"/>
          <w:lang w:val="sr-Cyrl-CS"/>
        </w:rPr>
        <w:t>М.П.</w:t>
      </w:r>
      <w:r w:rsidRPr="008E5577">
        <w:rPr>
          <w:rFonts w:eastAsia="TimesNewRomanPS-BoldMT" w:cs="Arial"/>
          <w:b/>
          <w:bCs/>
          <w:iCs/>
          <w:noProof/>
          <w:sz w:val="24"/>
          <w:szCs w:val="24"/>
          <w:lang w:val="sr-Cyrl-CS"/>
        </w:rPr>
        <w:tab/>
      </w:r>
      <w:r w:rsidRPr="008E5577">
        <w:rPr>
          <w:rFonts w:eastAsia="TimesNewRomanPS-BoldMT" w:cs="Arial"/>
          <w:b/>
          <w:bCs/>
          <w:i/>
          <w:iCs/>
          <w:noProof/>
          <w:sz w:val="24"/>
          <w:szCs w:val="24"/>
          <w:lang w:val="sr-Cyrl-CS"/>
        </w:rPr>
        <w:t xml:space="preserve">_____________________    </w:t>
      </w:r>
      <w:r w:rsidRPr="008E5577">
        <w:rPr>
          <w:rFonts w:eastAsia="TimesNewRomanPS-BoldMT" w:cs="Arial"/>
          <w:b/>
          <w:bCs/>
          <w:i/>
          <w:iCs/>
          <w:noProof/>
          <w:sz w:val="24"/>
          <w:szCs w:val="24"/>
        </w:rPr>
        <w:t>_____________</w:t>
      </w:r>
    </w:p>
    <w:p w14:paraId="64728A76" w14:textId="77777777" w:rsidR="0077534D" w:rsidRPr="008E5577" w:rsidRDefault="0077534D" w:rsidP="0077534D">
      <w:pPr>
        <w:spacing w:before="0"/>
        <w:rPr>
          <w:rFonts w:cs="Arial"/>
          <w:noProof/>
          <w:sz w:val="24"/>
          <w:szCs w:val="24"/>
          <w:lang w:val="sr-Cyrl-CS"/>
        </w:rPr>
      </w:pPr>
      <w:r w:rsidRPr="008E5577">
        <w:rPr>
          <w:rFonts w:cs="Arial"/>
          <w:noProof/>
          <w:sz w:val="24"/>
          <w:szCs w:val="24"/>
          <w:lang w:val="sr-Cyrl-CS"/>
        </w:rPr>
        <w:t xml:space="preserve">                                                                  </w:t>
      </w:r>
      <w:r w:rsidRPr="008E5577">
        <w:rPr>
          <w:rFonts w:cs="Arial"/>
          <w:noProof/>
          <w:sz w:val="24"/>
          <w:szCs w:val="24"/>
        </w:rPr>
        <w:t xml:space="preserve">   </w:t>
      </w:r>
      <w:r w:rsidRPr="008E5577">
        <w:rPr>
          <w:rFonts w:cs="Arial"/>
          <w:noProof/>
          <w:sz w:val="24"/>
          <w:szCs w:val="24"/>
          <w:lang w:val="sr-Cyrl-CS"/>
        </w:rPr>
        <w:t>Име и презиме                         Потпис</w:t>
      </w:r>
    </w:p>
    <w:p w14:paraId="7F7C4E84" w14:textId="77777777" w:rsidR="00BA2C2D" w:rsidRPr="003D68A9" w:rsidRDefault="00BA2C2D" w:rsidP="000E75A0">
      <w:pPr>
        <w:spacing w:before="0"/>
        <w:rPr>
          <w:rFonts w:cs="Arial"/>
          <w:b/>
          <w:bCs/>
          <w:i/>
          <w:iCs/>
          <w:u w:val="single"/>
          <w:lang w:val="sr-Cyrl-CS"/>
        </w:rPr>
      </w:pPr>
    </w:p>
    <w:p w14:paraId="5EDD2127" w14:textId="77777777" w:rsidR="000E75A0" w:rsidRPr="003D68A9" w:rsidRDefault="000E75A0" w:rsidP="000E75A0">
      <w:pPr>
        <w:spacing w:before="0"/>
        <w:rPr>
          <w:rFonts w:cs="Arial"/>
          <w:b/>
          <w:bCs/>
          <w:i/>
          <w:iCs/>
          <w:u w:val="single"/>
          <w:lang w:val="sr-Cyrl-RS"/>
        </w:rPr>
      </w:pPr>
      <w:r w:rsidRPr="003D68A9">
        <w:rPr>
          <w:rFonts w:cs="Arial"/>
          <w:b/>
          <w:bCs/>
          <w:i/>
          <w:iCs/>
          <w:u w:val="single"/>
          <w:lang w:val="sr-Cyrl-CS"/>
        </w:rPr>
        <w:t>Напомене:</w:t>
      </w:r>
    </w:p>
    <w:p w14:paraId="644DB11A" w14:textId="77777777" w:rsidR="00BA2C2D" w:rsidRPr="003D68A9" w:rsidRDefault="00BA2C2D" w:rsidP="00BA2C2D">
      <w:pPr>
        <w:autoSpaceDE w:val="0"/>
        <w:autoSpaceDN w:val="0"/>
        <w:adjustRightInd w:val="0"/>
        <w:rPr>
          <w:rFonts w:eastAsia="TimesNewRomanPS-BoldMT" w:cs="Arial"/>
          <w:bCs/>
          <w:i/>
          <w:iCs/>
          <w:lang w:val="sr-Cyrl-RS"/>
        </w:rPr>
      </w:pPr>
      <w:r w:rsidRPr="003D68A9">
        <w:rPr>
          <w:rFonts w:eastAsia="TimesNewRomanPS-BoldMT" w:cs="Arial"/>
          <w:bCs/>
          <w:i/>
          <w:iCs/>
          <w:lang w:val="sr-Cyrl-RS"/>
        </w:rPr>
        <w:t>-  Понуђач је обавезан да у обрасцу понуде попуни све комерцијалне услове (сва празна поља).</w:t>
      </w:r>
    </w:p>
    <w:p w14:paraId="13902DC8" w14:textId="77777777" w:rsidR="00BA2C2D" w:rsidRPr="003D68A9" w:rsidRDefault="00BA2C2D" w:rsidP="00876242">
      <w:pPr>
        <w:autoSpaceDE w:val="0"/>
        <w:autoSpaceDN w:val="0"/>
        <w:adjustRightInd w:val="0"/>
        <w:rPr>
          <w:rFonts w:eastAsia="TimesNewRomanPS-BoldMT" w:cs="Arial"/>
          <w:bCs/>
          <w:i/>
          <w:iCs/>
          <w:u w:val="single"/>
          <w:lang w:val="sr-Cyrl-RS"/>
        </w:rPr>
      </w:pPr>
    </w:p>
    <w:p w14:paraId="1D390463" w14:textId="77777777" w:rsidR="008A1105" w:rsidRPr="003D68A9" w:rsidRDefault="008A1105" w:rsidP="008A1105">
      <w:pPr>
        <w:tabs>
          <w:tab w:val="left" w:pos="1134"/>
        </w:tabs>
        <w:spacing w:before="0"/>
        <w:rPr>
          <w:rFonts w:cs="Arial"/>
          <w:b/>
          <w:i/>
          <w:color w:val="000000"/>
          <w:u w:val="single"/>
        </w:rPr>
      </w:pPr>
      <w:r w:rsidRPr="003D68A9">
        <w:rPr>
          <w:rFonts w:cs="Arial"/>
          <w:b/>
          <w:i/>
          <w:u w:val="single"/>
          <w:lang w:val="sr-Cyrl-RS"/>
        </w:rPr>
        <w:t>Партија 1</w:t>
      </w:r>
      <w:r w:rsidRPr="003D68A9">
        <w:rPr>
          <w:rFonts w:cs="Arial"/>
          <w:i/>
          <w:u w:val="single"/>
          <w:lang w:val="sr-Cyrl-RS"/>
        </w:rPr>
        <w:t xml:space="preserve"> - </w:t>
      </w:r>
      <w:r w:rsidRPr="003D68A9">
        <w:rPr>
          <w:rFonts w:eastAsia="Calibri" w:cs="Arial"/>
          <w:b/>
          <w:bCs/>
          <w:i/>
          <w:color w:val="000000"/>
          <w:u w:val="single"/>
          <w:lang w:val="sr-Cyrl-RS"/>
        </w:rPr>
        <w:t xml:space="preserve">Цена </w:t>
      </w:r>
      <w:r w:rsidRPr="003D68A9">
        <w:rPr>
          <w:rFonts w:eastAsia="Calibri" w:cs="Arial"/>
          <w:b/>
          <w:bCs/>
          <w:i/>
          <w:color w:val="000000"/>
          <w:u w:val="single"/>
          <w:lang w:val="ru-RU"/>
        </w:rPr>
        <w:t xml:space="preserve">служи </w:t>
      </w:r>
      <w:r w:rsidRPr="003D68A9">
        <w:rPr>
          <w:rFonts w:eastAsia="Calibri" w:cs="Arial"/>
          <w:b/>
          <w:bCs/>
          <w:i/>
          <w:color w:val="000000"/>
          <w:u w:val="single"/>
          <w:lang w:val="sr-Cyrl-RS"/>
        </w:rPr>
        <w:t xml:space="preserve">за </w:t>
      </w:r>
      <w:r w:rsidR="00F82801">
        <w:rPr>
          <w:rFonts w:eastAsia="Calibri" w:cs="Arial"/>
          <w:b/>
          <w:bCs/>
          <w:i/>
          <w:color w:val="000000"/>
          <w:u w:val="single"/>
          <w:lang w:val="ru-RU"/>
        </w:rPr>
        <w:t xml:space="preserve">рангирање </w:t>
      </w:r>
      <w:r w:rsidR="00F82801">
        <w:rPr>
          <w:rFonts w:eastAsia="Calibri" w:cs="Arial"/>
          <w:b/>
          <w:bCs/>
          <w:i/>
          <w:color w:val="000000"/>
          <w:u w:val="single"/>
          <w:lang w:val="sr-Cyrl-RS"/>
        </w:rPr>
        <w:t>понуда</w:t>
      </w:r>
      <w:r w:rsidRPr="003D68A9">
        <w:rPr>
          <w:rFonts w:eastAsia="Calibri" w:cs="Arial"/>
          <w:b/>
          <w:bCs/>
          <w:i/>
          <w:color w:val="000000"/>
          <w:u w:val="single"/>
          <w:lang w:val="ru-RU"/>
        </w:rPr>
        <w:t xml:space="preserve"> а Оквирни споразум се закључује на износ процењене вредности за ову партију.</w:t>
      </w:r>
    </w:p>
    <w:p w14:paraId="2F69FC51" w14:textId="77777777" w:rsidR="008A1B1F" w:rsidRPr="003D68A9" w:rsidRDefault="008A1B1F" w:rsidP="00BA2C2D">
      <w:pPr>
        <w:tabs>
          <w:tab w:val="left" w:pos="360"/>
        </w:tabs>
        <w:autoSpaceDE w:val="0"/>
        <w:autoSpaceDN w:val="0"/>
        <w:adjustRightInd w:val="0"/>
        <w:spacing w:after="200" w:line="276" w:lineRule="auto"/>
        <w:contextualSpacing/>
        <w:rPr>
          <w:rFonts w:eastAsia="TimesNewRomanPS-BoldMT" w:cs="Arial"/>
          <w:bCs/>
          <w:i/>
          <w:iCs/>
          <w:u w:val="single"/>
          <w:lang w:val="sr-Cyrl-RS"/>
        </w:rPr>
      </w:pPr>
    </w:p>
    <w:p w14:paraId="10018BAA" w14:textId="77777777" w:rsidR="008A1105" w:rsidRPr="003D68A9" w:rsidRDefault="008A1105"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657C33D"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FE9C3C5"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608106B"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E6AA705"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C9655F6"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E6CB4D4"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B62099A"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B171197"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F0AB3FB"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8A79420" w14:textId="77777777" w:rsidR="0039724B" w:rsidRPr="003D68A9"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FEA77B2" w14:textId="77777777" w:rsidR="005F6F27" w:rsidRPr="003D68A9" w:rsidRDefault="005F6F27"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0FEF354" w14:textId="77777777" w:rsidR="005F6F27" w:rsidRPr="003D68A9" w:rsidRDefault="005F6F27"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FC9CD89" w14:textId="77777777" w:rsidR="005F6F27" w:rsidRPr="003D68A9" w:rsidRDefault="005F6F27"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CE321F5" w14:textId="6D9B8DDF" w:rsidR="0039724B" w:rsidRDefault="0039724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39EA2B8" w14:textId="77777777" w:rsidR="004B3232" w:rsidRPr="003D68A9" w:rsidRDefault="004B3232"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09AA479" w14:textId="77777777" w:rsidR="008A1B1F" w:rsidRPr="003D68A9" w:rsidRDefault="008A1B1F" w:rsidP="008A1B1F">
      <w:pPr>
        <w:pStyle w:val="KDObrazac"/>
        <w:spacing w:before="0"/>
        <w:rPr>
          <w:noProof/>
        </w:rPr>
      </w:pPr>
      <w:r w:rsidRPr="003D68A9">
        <w:t xml:space="preserve">ОБРАЗАЦ </w:t>
      </w:r>
      <w:r w:rsidRPr="003D68A9">
        <w:rPr>
          <w:lang w:val="sr-Cyrl-RS"/>
        </w:rPr>
        <w:t>1</w:t>
      </w:r>
      <w:r w:rsidRPr="003D68A9">
        <w:rPr>
          <w:noProof/>
        </w:rPr>
        <w:t>.1</w:t>
      </w:r>
    </w:p>
    <w:p w14:paraId="17A48216" w14:textId="77777777" w:rsidR="00EF75D1" w:rsidRPr="00EF75D1" w:rsidRDefault="00EF75D1" w:rsidP="00EF75D1">
      <w:pPr>
        <w:spacing w:before="0"/>
        <w:jc w:val="center"/>
        <w:rPr>
          <w:rFonts w:cs="Arial"/>
          <w:b/>
          <w:bCs/>
          <w:smallCaps/>
          <w:spacing w:val="5"/>
        </w:rPr>
      </w:pPr>
      <w:r w:rsidRPr="00EF75D1">
        <w:rPr>
          <w:rFonts w:cs="Arial"/>
          <w:b/>
          <w:bCs/>
          <w:smallCaps/>
          <w:spacing w:val="5"/>
        </w:rPr>
        <w:t>ОБРАЗАЦ ПОНУДЕ</w:t>
      </w:r>
    </w:p>
    <w:p w14:paraId="1D1F4E73" w14:textId="77777777" w:rsidR="00EF75D1" w:rsidRPr="00EF75D1" w:rsidRDefault="00EF75D1" w:rsidP="00EF75D1">
      <w:pPr>
        <w:rPr>
          <w:rFonts w:eastAsia="TimesNewRomanPS-BoldMT" w:cs="Arial"/>
          <w:b/>
          <w:bCs/>
          <w:color w:val="000000"/>
          <w:lang w:val="sr-Cyrl-RS"/>
        </w:rPr>
      </w:pPr>
      <w:r w:rsidRPr="00EF75D1">
        <w:rPr>
          <w:rFonts w:eastAsia="TimesNewRomanPS-BoldMT" w:cs="Arial"/>
          <w:bCs/>
          <w:color w:val="000000"/>
        </w:rPr>
        <w:t xml:space="preserve">Понуда бр._________ од _______________ за  </w:t>
      </w:r>
      <w:r w:rsidRPr="00EF75D1">
        <w:rPr>
          <w:rFonts w:eastAsia="TimesNewRomanPS-BoldMT" w:cs="Arial"/>
          <w:bCs/>
          <w:color w:val="000000"/>
          <w:lang w:val="sr-Cyrl-RS"/>
        </w:rPr>
        <w:t xml:space="preserve">отворени </w:t>
      </w:r>
      <w:r w:rsidRPr="00EF75D1">
        <w:rPr>
          <w:rFonts w:eastAsia="TimesNewRomanPS-BoldMT" w:cs="Arial"/>
          <w:bCs/>
          <w:color w:val="000000"/>
        </w:rPr>
        <w:t>поступак</w:t>
      </w:r>
      <w:r w:rsidRPr="00EF75D1">
        <w:rPr>
          <w:rFonts w:eastAsia="TimesNewRomanPS-BoldMT" w:cs="Arial"/>
          <w:bCs/>
          <w:color w:val="000000"/>
          <w:lang w:val="sr-Cyrl-RS"/>
        </w:rPr>
        <w:t xml:space="preserve"> </w:t>
      </w:r>
      <w:r w:rsidRPr="00EF75D1">
        <w:rPr>
          <w:rFonts w:eastAsia="TimesNewRomanPS-BoldMT" w:cs="Arial"/>
          <w:bCs/>
          <w:color w:val="000000"/>
        </w:rPr>
        <w:t>јавне набавке</w:t>
      </w:r>
      <w:r w:rsidRPr="00EF75D1">
        <w:rPr>
          <w:rFonts w:eastAsia="TimesNewRomanPS-BoldMT" w:cs="Arial"/>
          <w:bCs/>
          <w:color w:val="000000"/>
          <w:lang w:val="sr-Cyrl-RS"/>
        </w:rPr>
        <w:t xml:space="preserve"> </w:t>
      </w:r>
      <w:r w:rsidRPr="00EF75D1">
        <w:rPr>
          <w:rFonts w:eastAsia="TimesNewRomanPS-BoldMT" w:cs="Arial"/>
          <w:bCs/>
          <w:color w:val="000000"/>
        </w:rPr>
        <w:t>услуга “</w:t>
      </w:r>
      <w:r w:rsidRPr="00EF75D1">
        <w:rPr>
          <w:rFonts w:eastAsia="TimesNewRomanPS-BoldMT" w:cs="Arial"/>
          <w:bCs/>
          <w:color w:val="000000"/>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Pr="00EF75D1">
        <w:rPr>
          <w:rFonts w:eastAsia="TimesNewRomanPS-BoldMT" w:cs="Arial"/>
          <w:bCs/>
          <w:color w:val="000000"/>
          <w:lang w:val="sr-Cyrl-RS"/>
        </w:rPr>
        <w:t xml:space="preserve"> </w:t>
      </w:r>
      <w:r w:rsidRPr="00EF75D1">
        <w:rPr>
          <w:rFonts w:eastAsia="TimesNewRomanPS-BoldMT" w:cs="Arial"/>
          <w:bCs/>
          <w:color w:val="000000"/>
        </w:rPr>
        <w:t xml:space="preserve"> ради закључења оквирног споразума са једним</w:t>
      </w:r>
      <w:r w:rsidRPr="00EF75D1">
        <w:rPr>
          <w:rFonts w:eastAsia="TimesNewRomanPS-BoldMT" w:cs="Arial"/>
          <w:bCs/>
          <w:color w:val="00B0F0"/>
        </w:rPr>
        <w:t xml:space="preserve"> </w:t>
      </w:r>
      <w:r w:rsidRPr="00EF75D1">
        <w:rPr>
          <w:rFonts w:eastAsia="TimesNewRomanPS-BoldMT" w:cs="Arial"/>
          <w:bCs/>
          <w:color w:val="000000"/>
        </w:rPr>
        <w:t>понуђачем</w:t>
      </w:r>
      <w:r w:rsidRPr="00EF75D1">
        <w:rPr>
          <w:rFonts w:eastAsia="TimesNewRomanPS-BoldMT" w:cs="Arial"/>
          <w:bCs/>
          <w:color w:val="00B0F0"/>
        </w:rPr>
        <w:t xml:space="preserve"> </w:t>
      </w:r>
      <w:r w:rsidRPr="00EF75D1">
        <w:rPr>
          <w:rFonts w:eastAsia="TimesNewRomanPS-BoldMT" w:cs="Arial"/>
          <w:bCs/>
          <w:color w:val="000000"/>
        </w:rPr>
        <w:t>на период од две</w:t>
      </w:r>
      <w:r w:rsidRPr="00EF75D1">
        <w:rPr>
          <w:rFonts w:eastAsia="TimesNewRomanPS-BoldMT" w:cs="Arial"/>
          <w:bCs/>
          <w:color w:val="00B0F0"/>
        </w:rPr>
        <w:t xml:space="preserve"> </w:t>
      </w:r>
      <w:r w:rsidRPr="00EF75D1">
        <w:rPr>
          <w:rFonts w:eastAsia="TimesNewRomanPS-BoldMT" w:cs="Arial"/>
          <w:bCs/>
          <w:color w:val="000000"/>
        </w:rPr>
        <w:t>године</w:t>
      </w:r>
      <w:r w:rsidRPr="00EF75D1">
        <w:rPr>
          <w:rFonts w:eastAsia="TimesNewRomanPS-BoldMT" w:cs="Arial"/>
          <w:bCs/>
          <w:color w:val="000000"/>
          <w:lang w:val="sr-Cyrl-RS"/>
        </w:rPr>
        <w:t xml:space="preserve"> </w:t>
      </w:r>
      <w:r w:rsidRPr="00EF75D1">
        <w:rPr>
          <w:rFonts w:eastAsia="TimesNewRomanPS-BoldMT" w:cs="Arial"/>
          <w:bCs/>
          <w:color w:val="000000"/>
        </w:rPr>
        <w:t xml:space="preserve">ЈН бр. </w:t>
      </w:r>
      <w:r w:rsidRPr="00EF75D1">
        <w:rPr>
          <w:rFonts w:eastAsia="TimesNewRomanPS-BoldMT" w:cs="Arial"/>
          <w:bCs/>
          <w:color w:val="000000"/>
          <w:lang w:val="sr-Cyrl-RS"/>
        </w:rPr>
        <w:t xml:space="preserve">ЈНО/1000/0004/2019 за </w:t>
      </w:r>
      <w:r>
        <w:rPr>
          <w:rFonts w:eastAsia="TimesNewRomanPS-BoldMT" w:cs="Arial"/>
          <w:b/>
          <w:bCs/>
          <w:color w:val="000000"/>
          <w:lang w:val="sr-Cyrl-RS"/>
        </w:rPr>
        <w:t>Партију 2</w:t>
      </w:r>
    </w:p>
    <w:p w14:paraId="55115E0E" w14:textId="77777777" w:rsidR="00EF75D1" w:rsidRPr="00EF75D1" w:rsidRDefault="00EF75D1" w:rsidP="00EF75D1">
      <w:pPr>
        <w:rPr>
          <w:rFonts w:eastAsia="TimesNewRomanPS-BoldMT" w:cs="Arial"/>
          <w:b/>
          <w:bCs/>
          <w:color w:val="000000"/>
          <w:lang w:val="sr-Cyrl-RS"/>
        </w:rPr>
      </w:pPr>
    </w:p>
    <w:p w14:paraId="1652157B" w14:textId="77777777" w:rsidR="00EF75D1" w:rsidRPr="00EF75D1" w:rsidRDefault="00EF75D1" w:rsidP="00EF75D1">
      <w:pPr>
        <w:spacing w:before="0"/>
        <w:rPr>
          <w:rFonts w:cs="Arial"/>
          <w:b/>
          <w:bCs/>
          <w:i/>
          <w:iCs/>
        </w:rPr>
      </w:pPr>
      <w:r w:rsidRPr="00EF75D1">
        <w:rPr>
          <w:rFonts w:cs="Arial"/>
          <w:b/>
          <w:bCs/>
          <w:i/>
          <w:iCs/>
        </w:rPr>
        <w:t>1)ОПШТИ ПОДАЦИ О ПОНУЂАЧУ</w:t>
      </w:r>
    </w:p>
    <w:p w14:paraId="660ED3B7" w14:textId="77777777" w:rsidR="00EF75D1" w:rsidRPr="00EF75D1" w:rsidRDefault="00EF75D1" w:rsidP="00EF75D1">
      <w:pPr>
        <w:spacing w:before="0"/>
        <w:rPr>
          <w:rFonts w:eastAsia="TimesNewRomanPSMT" w:cs="Arial"/>
          <w:b/>
          <w:bCs/>
          <w:i/>
          <w:iCs/>
        </w:rPr>
      </w:pPr>
    </w:p>
    <w:tbl>
      <w:tblPr>
        <w:tblW w:w="9281" w:type="dxa"/>
        <w:tblInd w:w="-20" w:type="dxa"/>
        <w:tblLayout w:type="fixed"/>
        <w:tblLook w:val="0000" w:firstRow="0" w:lastRow="0" w:firstColumn="0" w:lastColumn="0" w:noHBand="0" w:noVBand="0"/>
      </w:tblPr>
      <w:tblGrid>
        <w:gridCol w:w="4621"/>
        <w:gridCol w:w="4660"/>
      </w:tblGrid>
      <w:tr w:rsidR="00EF75D1" w:rsidRPr="00EF75D1" w14:paraId="7C9B5035" w14:textId="77777777" w:rsidTr="007C105B">
        <w:trPr>
          <w:trHeight w:val="620"/>
        </w:trPr>
        <w:tc>
          <w:tcPr>
            <w:tcW w:w="4621" w:type="dxa"/>
            <w:tcBorders>
              <w:top w:val="single" w:sz="4" w:space="0" w:color="000000"/>
              <w:left w:val="single" w:sz="4" w:space="0" w:color="000000"/>
              <w:bottom w:val="single" w:sz="4" w:space="0" w:color="000000"/>
            </w:tcBorders>
            <w:shd w:val="clear" w:color="auto" w:fill="auto"/>
          </w:tcPr>
          <w:p w14:paraId="61DD10FC" w14:textId="77777777" w:rsidR="00EF75D1" w:rsidRPr="00EF75D1" w:rsidRDefault="00EF75D1" w:rsidP="00EF75D1">
            <w:pPr>
              <w:spacing w:before="0"/>
              <w:rPr>
                <w:rFonts w:cs="Arial"/>
                <w:iCs/>
              </w:rPr>
            </w:pPr>
            <w:r w:rsidRPr="00EF75D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E176E6" w14:textId="77777777" w:rsidR="00EF75D1" w:rsidRPr="00EF75D1" w:rsidRDefault="00EF75D1" w:rsidP="00EF75D1">
            <w:pPr>
              <w:snapToGrid w:val="0"/>
              <w:spacing w:before="0"/>
              <w:rPr>
                <w:rFonts w:cs="Arial"/>
                <w:b/>
                <w:bCs/>
                <w:iCs/>
              </w:rPr>
            </w:pPr>
          </w:p>
        </w:tc>
      </w:tr>
      <w:tr w:rsidR="00EF75D1" w:rsidRPr="00EF75D1" w14:paraId="62A50BFD" w14:textId="77777777" w:rsidTr="007C105B">
        <w:trPr>
          <w:trHeight w:val="620"/>
        </w:trPr>
        <w:tc>
          <w:tcPr>
            <w:tcW w:w="4621" w:type="dxa"/>
            <w:tcBorders>
              <w:top w:val="single" w:sz="4" w:space="0" w:color="000000"/>
              <w:left w:val="single" w:sz="4" w:space="0" w:color="000000"/>
              <w:bottom w:val="single" w:sz="4" w:space="0" w:color="000000"/>
            </w:tcBorders>
            <w:shd w:val="clear" w:color="auto" w:fill="auto"/>
          </w:tcPr>
          <w:p w14:paraId="6D610ECA" w14:textId="77777777" w:rsidR="00EF75D1" w:rsidRPr="00EF75D1" w:rsidRDefault="00EF75D1" w:rsidP="00EF75D1">
            <w:pPr>
              <w:spacing w:before="0"/>
              <w:rPr>
                <w:rFonts w:cs="Arial"/>
                <w:b/>
                <w:bCs/>
                <w:iCs/>
              </w:rPr>
            </w:pPr>
            <w:r w:rsidRPr="00EF75D1">
              <w:rPr>
                <w:rFonts w:cs="Arial"/>
                <w:iCs/>
              </w:rPr>
              <w:t>Врста правног лица: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F81603B" w14:textId="77777777" w:rsidR="00EF75D1" w:rsidRPr="00EF75D1" w:rsidRDefault="00EF75D1" w:rsidP="00EF75D1">
            <w:pPr>
              <w:snapToGrid w:val="0"/>
              <w:spacing w:before="0"/>
              <w:rPr>
                <w:rFonts w:cs="Arial"/>
                <w:b/>
                <w:bCs/>
                <w:iCs/>
              </w:rPr>
            </w:pPr>
          </w:p>
          <w:p w14:paraId="61559338" w14:textId="77777777" w:rsidR="00EF75D1" w:rsidRPr="00EF75D1" w:rsidRDefault="00EF75D1" w:rsidP="00EF75D1">
            <w:pPr>
              <w:spacing w:before="0"/>
              <w:rPr>
                <w:rFonts w:cs="Arial"/>
                <w:b/>
                <w:bCs/>
                <w:iCs/>
              </w:rPr>
            </w:pPr>
          </w:p>
          <w:p w14:paraId="2AFDB8BE" w14:textId="77777777" w:rsidR="00EF75D1" w:rsidRPr="00EF75D1" w:rsidRDefault="00EF75D1" w:rsidP="00EF75D1">
            <w:pPr>
              <w:spacing w:before="0"/>
              <w:rPr>
                <w:rFonts w:cs="Arial"/>
                <w:b/>
                <w:bCs/>
                <w:iCs/>
              </w:rPr>
            </w:pPr>
          </w:p>
        </w:tc>
      </w:tr>
      <w:tr w:rsidR="00EF75D1" w:rsidRPr="00EF75D1" w14:paraId="24A7AC0B" w14:textId="77777777" w:rsidTr="007C105B">
        <w:trPr>
          <w:trHeight w:val="683"/>
        </w:trPr>
        <w:tc>
          <w:tcPr>
            <w:tcW w:w="4621" w:type="dxa"/>
            <w:tcBorders>
              <w:top w:val="single" w:sz="4" w:space="0" w:color="000000"/>
              <w:left w:val="single" w:sz="4" w:space="0" w:color="000000"/>
              <w:bottom w:val="single" w:sz="4" w:space="0" w:color="000000"/>
            </w:tcBorders>
            <w:shd w:val="clear" w:color="auto" w:fill="auto"/>
          </w:tcPr>
          <w:p w14:paraId="70C9E73D" w14:textId="77777777" w:rsidR="00EF75D1" w:rsidRPr="00EF75D1" w:rsidRDefault="00EF75D1" w:rsidP="00EF75D1">
            <w:pPr>
              <w:spacing w:before="0"/>
              <w:rPr>
                <w:rFonts w:cs="Arial"/>
                <w:b/>
                <w:bCs/>
                <w:iCs/>
              </w:rPr>
            </w:pPr>
            <w:r w:rsidRPr="00EF75D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B8F272" w14:textId="77777777" w:rsidR="00EF75D1" w:rsidRPr="00EF75D1" w:rsidRDefault="00EF75D1" w:rsidP="00EF75D1">
            <w:pPr>
              <w:snapToGrid w:val="0"/>
              <w:spacing w:before="0"/>
              <w:rPr>
                <w:rFonts w:cs="Arial"/>
                <w:b/>
                <w:bCs/>
                <w:iCs/>
              </w:rPr>
            </w:pPr>
          </w:p>
          <w:p w14:paraId="2E39A674" w14:textId="77777777" w:rsidR="00EF75D1" w:rsidRPr="00EF75D1" w:rsidRDefault="00EF75D1" w:rsidP="00EF75D1">
            <w:pPr>
              <w:spacing w:before="0"/>
              <w:rPr>
                <w:rFonts w:cs="Arial"/>
                <w:b/>
                <w:bCs/>
                <w:iCs/>
              </w:rPr>
            </w:pPr>
          </w:p>
          <w:p w14:paraId="74B37BF7" w14:textId="77777777" w:rsidR="00EF75D1" w:rsidRPr="00EF75D1" w:rsidRDefault="00EF75D1" w:rsidP="00EF75D1">
            <w:pPr>
              <w:spacing w:before="0"/>
              <w:rPr>
                <w:rFonts w:cs="Arial"/>
                <w:b/>
                <w:bCs/>
                <w:iCs/>
              </w:rPr>
            </w:pPr>
          </w:p>
        </w:tc>
      </w:tr>
      <w:tr w:rsidR="00EF75D1" w:rsidRPr="00EF75D1" w14:paraId="651A7726" w14:textId="77777777" w:rsidTr="007C105B">
        <w:trPr>
          <w:trHeight w:val="692"/>
        </w:trPr>
        <w:tc>
          <w:tcPr>
            <w:tcW w:w="4621" w:type="dxa"/>
            <w:tcBorders>
              <w:top w:val="single" w:sz="4" w:space="0" w:color="000000"/>
              <w:left w:val="single" w:sz="4" w:space="0" w:color="000000"/>
              <w:bottom w:val="single" w:sz="4" w:space="0" w:color="000000"/>
            </w:tcBorders>
            <w:shd w:val="clear" w:color="auto" w:fill="auto"/>
          </w:tcPr>
          <w:p w14:paraId="4F7FD878" w14:textId="77777777" w:rsidR="00EF75D1" w:rsidRPr="00EF75D1" w:rsidRDefault="00EF75D1" w:rsidP="00EF75D1">
            <w:pPr>
              <w:spacing w:before="0"/>
              <w:rPr>
                <w:rFonts w:cs="Arial"/>
                <w:b/>
                <w:bCs/>
                <w:iCs/>
              </w:rPr>
            </w:pPr>
            <w:r w:rsidRPr="00EF75D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A04F74" w14:textId="77777777" w:rsidR="00EF75D1" w:rsidRPr="00EF75D1" w:rsidRDefault="00EF75D1" w:rsidP="00EF75D1">
            <w:pPr>
              <w:snapToGrid w:val="0"/>
              <w:spacing w:before="0"/>
              <w:rPr>
                <w:rFonts w:cs="Arial"/>
                <w:b/>
                <w:bCs/>
                <w:iCs/>
              </w:rPr>
            </w:pPr>
          </w:p>
          <w:p w14:paraId="7F150980" w14:textId="77777777" w:rsidR="00EF75D1" w:rsidRPr="00EF75D1" w:rsidRDefault="00EF75D1" w:rsidP="00EF75D1">
            <w:pPr>
              <w:spacing w:before="0"/>
              <w:rPr>
                <w:rFonts w:cs="Arial"/>
                <w:b/>
                <w:bCs/>
                <w:iCs/>
              </w:rPr>
            </w:pPr>
          </w:p>
        </w:tc>
      </w:tr>
      <w:tr w:rsidR="00EF75D1" w:rsidRPr="00EF75D1" w14:paraId="4D6EF155" w14:textId="77777777" w:rsidTr="007C105B">
        <w:tc>
          <w:tcPr>
            <w:tcW w:w="4621" w:type="dxa"/>
            <w:tcBorders>
              <w:top w:val="single" w:sz="4" w:space="0" w:color="000000"/>
              <w:left w:val="single" w:sz="4" w:space="0" w:color="000000"/>
              <w:bottom w:val="single" w:sz="4" w:space="0" w:color="000000"/>
            </w:tcBorders>
            <w:shd w:val="clear" w:color="auto" w:fill="auto"/>
          </w:tcPr>
          <w:p w14:paraId="4359CC30" w14:textId="77777777" w:rsidR="00EF75D1" w:rsidRPr="00EF75D1" w:rsidRDefault="00EF75D1" w:rsidP="00EF75D1">
            <w:pPr>
              <w:spacing w:before="0"/>
              <w:rPr>
                <w:rFonts w:cs="Arial"/>
                <w:b/>
                <w:bCs/>
                <w:iCs/>
                <w:lang w:val="ru-RU"/>
              </w:rPr>
            </w:pPr>
            <w:r w:rsidRPr="00EF75D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FB300B" w14:textId="77777777" w:rsidR="00EF75D1" w:rsidRPr="00EF75D1" w:rsidRDefault="00EF75D1" w:rsidP="00EF75D1">
            <w:pPr>
              <w:snapToGrid w:val="0"/>
              <w:spacing w:before="0"/>
              <w:rPr>
                <w:rFonts w:cs="Arial"/>
                <w:b/>
                <w:bCs/>
                <w:iCs/>
                <w:lang w:val="ru-RU"/>
              </w:rPr>
            </w:pPr>
          </w:p>
        </w:tc>
      </w:tr>
      <w:tr w:rsidR="00EF75D1" w:rsidRPr="00EF75D1" w14:paraId="1E56372E" w14:textId="77777777" w:rsidTr="007C105B">
        <w:trPr>
          <w:trHeight w:val="512"/>
        </w:trPr>
        <w:tc>
          <w:tcPr>
            <w:tcW w:w="4621" w:type="dxa"/>
            <w:tcBorders>
              <w:top w:val="single" w:sz="4" w:space="0" w:color="000000"/>
              <w:left w:val="single" w:sz="4" w:space="0" w:color="000000"/>
              <w:bottom w:val="single" w:sz="4" w:space="0" w:color="000000"/>
            </w:tcBorders>
            <w:shd w:val="clear" w:color="auto" w:fill="auto"/>
          </w:tcPr>
          <w:p w14:paraId="342D33D4" w14:textId="77777777" w:rsidR="00EF75D1" w:rsidRPr="00EF75D1" w:rsidRDefault="00EF75D1" w:rsidP="00EF75D1">
            <w:pPr>
              <w:spacing w:before="0"/>
              <w:rPr>
                <w:rFonts w:cs="Arial"/>
                <w:iCs/>
              </w:rPr>
            </w:pPr>
          </w:p>
          <w:p w14:paraId="452A1FB6" w14:textId="77777777" w:rsidR="00EF75D1" w:rsidRPr="00EF75D1" w:rsidRDefault="00EF75D1" w:rsidP="00EF75D1">
            <w:pPr>
              <w:spacing w:before="0"/>
              <w:rPr>
                <w:rFonts w:cs="Arial"/>
                <w:b/>
                <w:bCs/>
                <w:iCs/>
              </w:rPr>
            </w:pPr>
            <w:r w:rsidRPr="00EF75D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C0F5ED5" w14:textId="77777777" w:rsidR="00EF75D1" w:rsidRPr="00EF75D1" w:rsidRDefault="00EF75D1" w:rsidP="00EF75D1">
            <w:pPr>
              <w:snapToGrid w:val="0"/>
              <w:spacing w:before="0"/>
              <w:rPr>
                <w:rFonts w:cs="Arial"/>
                <w:b/>
                <w:bCs/>
                <w:iCs/>
              </w:rPr>
            </w:pPr>
          </w:p>
          <w:p w14:paraId="74B609C9" w14:textId="77777777" w:rsidR="00EF75D1" w:rsidRPr="00EF75D1" w:rsidRDefault="00EF75D1" w:rsidP="00EF75D1">
            <w:pPr>
              <w:spacing w:before="0"/>
              <w:rPr>
                <w:rFonts w:cs="Arial"/>
                <w:b/>
                <w:bCs/>
                <w:iCs/>
              </w:rPr>
            </w:pPr>
          </w:p>
          <w:p w14:paraId="06A26054" w14:textId="77777777" w:rsidR="00EF75D1" w:rsidRPr="00EF75D1" w:rsidRDefault="00EF75D1" w:rsidP="00EF75D1">
            <w:pPr>
              <w:spacing w:before="0"/>
              <w:rPr>
                <w:rFonts w:cs="Arial"/>
                <w:b/>
                <w:bCs/>
                <w:iCs/>
              </w:rPr>
            </w:pPr>
          </w:p>
        </w:tc>
      </w:tr>
      <w:tr w:rsidR="00EF75D1" w:rsidRPr="00EF75D1" w14:paraId="772FC693" w14:textId="77777777" w:rsidTr="007C105B">
        <w:tc>
          <w:tcPr>
            <w:tcW w:w="4621" w:type="dxa"/>
            <w:tcBorders>
              <w:top w:val="single" w:sz="4" w:space="0" w:color="000000"/>
              <w:left w:val="single" w:sz="4" w:space="0" w:color="000000"/>
              <w:bottom w:val="single" w:sz="4" w:space="0" w:color="000000"/>
            </w:tcBorders>
            <w:shd w:val="clear" w:color="auto" w:fill="auto"/>
          </w:tcPr>
          <w:p w14:paraId="6C8FB02E" w14:textId="77777777" w:rsidR="00EF75D1" w:rsidRPr="00EF75D1" w:rsidRDefault="00EF75D1" w:rsidP="00EF75D1">
            <w:pPr>
              <w:spacing w:before="0"/>
              <w:rPr>
                <w:rFonts w:cs="Arial"/>
                <w:b/>
                <w:bCs/>
                <w:iCs/>
                <w:lang w:val="ru-RU"/>
              </w:rPr>
            </w:pPr>
            <w:r w:rsidRPr="00EF75D1">
              <w:rPr>
                <w:rFonts w:cs="Arial"/>
                <w:iCs/>
                <w:lang w:val="ru-RU"/>
              </w:rPr>
              <w:t>Електронска адреса понуђача (</w:t>
            </w:r>
            <w:r w:rsidRPr="00EF75D1">
              <w:rPr>
                <w:rFonts w:cs="Arial"/>
                <w:iCs/>
              </w:rPr>
              <w:t>e</w:t>
            </w:r>
            <w:r w:rsidRPr="00EF75D1">
              <w:rPr>
                <w:rFonts w:cs="Arial"/>
                <w:iCs/>
                <w:lang w:val="ru-RU"/>
              </w:rPr>
              <w:t>-</w:t>
            </w:r>
            <w:r w:rsidRPr="00EF75D1">
              <w:rPr>
                <w:rFonts w:cs="Arial"/>
                <w:iCs/>
              </w:rPr>
              <w:t>mail</w:t>
            </w:r>
            <w:r w:rsidRPr="00EF75D1">
              <w:rPr>
                <w:rFonts w:cs="Arial"/>
                <w:iCs/>
                <w:lang w:val="ru-RU"/>
              </w:rPr>
              <w:t>):</w:t>
            </w:r>
          </w:p>
          <w:p w14:paraId="5F66D80F" w14:textId="77777777" w:rsidR="00EF75D1" w:rsidRPr="00EF75D1" w:rsidRDefault="00EF75D1" w:rsidP="00EF75D1">
            <w:pPr>
              <w:spacing w:before="0"/>
              <w:rPr>
                <w:rFonts w:cs="Arial"/>
                <w:b/>
                <w:bCs/>
                <w:iCs/>
                <w:lang w:val="ru-RU"/>
              </w:rPr>
            </w:pPr>
          </w:p>
          <w:p w14:paraId="077BA154" w14:textId="77777777" w:rsidR="00EF75D1" w:rsidRPr="00EF75D1" w:rsidRDefault="00EF75D1" w:rsidP="00EF75D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E8B9E1" w14:textId="77777777" w:rsidR="00EF75D1" w:rsidRPr="00EF75D1" w:rsidRDefault="00EF75D1" w:rsidP="00EF75D1">
            <w:pPr>
              <w:snapToGrid w:val="0"/>
              <w:spacing w:before="0"/>
              <w:rPr>
                <w:rFonts w:cs="Arial"/>
                <w:b/>
                <w:bCs/>
                <w:iCs/>
                <w:lang w:val="ru-RU"/>
              </w:rPr>
            </w:pPr>
          </w:p>
        </w:tc>
      </w:tr>
      <w:tr w:rsidR="00EF75D1" w:rsidRPr="00EF75D1" w14:paraId="004AAD2F" w14:textId="77777777" w:rsidTr="007C105B">
        <w:trPr>
          <w:trHeight w:val="557"/>
        </w:trPr>
        <w:tc>
          <w:tcPr>
            <w:tcW w:w="4621" w:type="dxa"/>
            <w:tcBorders>
              <w:top w:val="single" w:sz="4" w:space="0" w:color="000000"/>
              <w:left w:val="single" w:sz="4" w:space="0" w:color="000000"/>
              <w:bottom w:val="single" w:sz="4" w:space="0" w:color="000000"/>
            </w:tcBorders>
            <w:shd w:val="clear" w:color="auto" w:fill="auto"/>
          </w:tcPr>
          <w:p w14:paraId="7EE1ED6F" w14:textId="77777777" w:rsidR="00EF75D1" w:rsidRPr="00EF75D1" w:rsidRDefault="00EF75D1" w:rsidP="00EF75D1">
            <w:pPr>
              <w:spacing w:before="0"/>
              <w:rPr>
                <w:rFonts w:cs="Arial"/>
                <w:b/>
                <w:bCs/>
                <w:iCs/>
              </w:rPr>
            </w:pPr>
            <w:r w:rsidRPr="00EF75D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5EBB3A" w14:textId="77777777" w:rsidR="00EF75D1" w:rsidRPr="00EF75D1" w:rsidRDefault="00EF75D1" w:rsidP="00EF75D1">
            <w:pPr>
              <w:snapToGrid w:val="0"/>
              <w:spacing w:before="0"/>
              <w:rPr>
                <w:rFonts w:cs="Arial"/>
                <w:b/>
                <w:bCs/>
                <w:iCs/>
              </w:rPr>
            </w:pPr>
          </w:p>
          <w:p w14:paraId="19417C4F" w14:textId="77777777" w:rsidR="00EF75D1" w:rsidRPr="00EF75D1" w:rsidRDefault="00EF75D1" w:rsidP="00EF75D1">
            <w:pPr>
              <w:spacing w:before="0"/>
              <w:rPr>
                <w:rFonts w:cs="Arial"/>
                <w:b/>
                <w:bCs/>
                <w:iCs/>
              </w:rPr>
            </w:pPr>
          </w:p>
        </w:tc>
      </w:tr>
      <w:tr w:rsidR="00EF75D1" w:rsidRPr="00EF75D1" w14:paraId="68CF31E3" w14:textId="77777777" w:rsidTr="007C105B">
        <w:trPr>
          <w:trHeight w:val="530"/>
        </w:trPr>
        <w:tc>
          <w:tcPr>
            <w:tcW w:w="4621" w:type="dxa"/>
            <w:tcBorders>
              <w:top w:val="single" w:sz="4" w:space="0" w:color="000000"/>
              <w:left w:val="single" w:sz="4" w:space="0" w:color="000000"/>
              <w:bottom w:val="single" w:sz="4" w:space="0" w:color="000000"/>
            </w:tcBorders>
            <w:shd w:val="clear" w:color="auto" w:fill="auto"/>
          </w:tcPr>
          <w:p w14:paraId="4BE28651" w14:textId="77777777" w:rsidR="00EF75D1" w:rsidRPr="00EF75D1" w:rsidRDefault="00EF75D1" w:rsidP="00EF75D1">
            <w:pPr>
              <w:spacing w:before="0"/>
              <w:rPr>
                <w:rFonts w:cs="Arial"/>
                <w:b/>
                <w:bCs/>
                <w:iCs/>
              </w:rPr>
            </w:pPr>
            <w:r w:rsidRPr="00EF75D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47ABA4" w14:textId="77777777" w:rsidR="00EF75D1" w:rsidRPr="00EF75D1" w:rsidRDefault="00EF75D1" w:rsidP="00EF75D1">
            <w:pPr>
              <w:snapToGrid w:val="0"/>
              <w:spacing w:before="0"/>
              <w:rPr>
                <w:rFonts w:cs="Arial"/>
                <w:b/>
                <w:bCs/>
                <w:iCs/>
              </w:rPr>
            </w:pPr>
          </w:p>
          <w:p w14:paraId="74908F1D" w14:textId="77777777" w:rsidR="00EF75D1" w:rsidRPr="00EF75D1" w:rsidRDefault="00EF75D1" w:rsidP="00EF75D1">
            <w:pPr>
              <w:spacing w:before="0"/>
              <w:rPr>
                <w:rFonts w:cs="Arial"/>
                <w:b/>
                <w:bCs/>
                <w:iCs/>
              </w:rPr>
            </w:pPr>
          </w:p>
        </w:tc>
      </w:tr>
      <w:tr w:rsidR="00EF75D1" w:rsidRPr="00EF75D1" w14:paraId="705836C6" w14:textId="77777777" w:rsidTr="007C105B">
        <w:trPr>
          <w:trHeight w:val="593"/>
        </w:trPr>
        <w:tc>
          <w:tcPr>
            <w:tcW w:w="4621" w:type="dxa"/>
            <w:tcBorders>
              <w:top w:val="single" w:sz="4" w:space="0" w:color="000000"/>
              <w:left w:val="single" w:sz="4" w:space="0" w:color="000000"/>
              <w:bottom w:val="single" w:sz="4" w:space="0" w:color="000000"/>
            </w:tcBorders>
            <w:shd w:val="clear" w:color="auto" w:fill="auto"/>
          </w:tcPr>
          <w:p w14:paraId="6FB9B019" w14:textId="77777777" w:rsidR="00EF75D1" w:rsidRPr="00EF75D1" w:rsidRDefault="00EF75D1" w:rsidP="00EF75D1">
            <w:pPr>
              <w:spacing w:before="0"/>
              <w:rPr>
                <w:rFonts w:cs="Arial"/>
                <w:b/>
                <w:bCs/>
                <w:iCs/>
                <w:lang w:val="ru-RU"/>
              </w:rPr>
            </w:pPr>
            <w:r w:rsidRPr="00EF75D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A598BB" w14:textId="77777777" w:rsidR="00EF75D1" w:rsidRPr="00EF75D1" w:rsidRDefault="00EF75D1" w:rsidP="00EF75D1">
            <w:pPr>
              <w:snapToGrid w:val="0"/>
              <w:spacing w:before="0"/>
              <w:rPr>
                <w:rFonts w:cs="Arial"/>
                <w:b/>
                <w:bCs/>
                <w:iCs/>
                <w:lang w:val="ru-RU"/>
              </w:rPr>
            </w:pPr>
          </w:p>
          <w:p w14:paraId="08E11C46" w14:textId="77777777" w:rsidR="00EF75D1" w:rsidRPr="00EF75D1" w:rsidRDefault="00EF75D1" w:rsidP="00EF75D1">
            <w:pPr>
              <w:spacing w:before="0"/>
              <w:rPr>
                <w:rFonts w:cs="Arial"/>
                <w:b/>
                <w:bCs/>
                <w:iCs/>
                <w:lang w:val="ru-RU"/>
              </w:rPr>
            </w:pPr>
          </w:p>
          <w:p w14:paraId="3F0650D8" w14:textId="77777777" w:rsidR="00EF75D1" w:rsidRPr="00EF75D1" w:rsidRDefault="00EF75D1" w:rsidP="00EF75D1">
            <w:pPr>
              <w:spacing w:before="0"/>
              <w:rPr>
                <w:rFonts w:cs="Arial"/>
                <w:b/>
                <w:bCs/>
                <w:iCs/>
                <w:lang w:val="ru-RU"/>
              </w:rPr>
            </w:pPr>
          </w:p>
        </w:tc>
      </w:tr>
      <w:tr w:rsidR="00EF75D1" w:rsidRPr="00EF75D1" w14:paraId="3EDC3A55" w14:textId="77777777" w:rsidTr="007C105B">
        <w:trPr>
          <w:trHeight w:val="593"/>
        </w:trPr>
        <w:tc>
          <w:tcPr>
            <w:tcW w:w="4621" w:type="dxa"/>
            <w:tcBorders>
              <w:top w:val="single" w:sz="4" w:space="0" w:color="000000"/>
              <w:left w:val="single" w:sz="4" w:space="0" w:color="000000"/>
              <w:bottom w:val="single" w:sz="4" w:space="0" w:color="000000"/>
            </w:tcBorders>
            <w:shd w:val="clear" w:color="auto" w:fill="auto"/>
          </w:tcPr>
          <w:p w14:paraId="033A2EA3" w14:textId="77777777" w:rsidR="00EF75D1" w:rsidRPr="00EF75D1" w:rsidRDefault="00EF75D1" w:rsidP="00EF75D1">
            <w:pPr>
              <w:spacing w:before="0"/>
              <w:rPr>
                <w:rFonts w:cs="Arial"/>
                <w:b/>
                <w:bCs/>
                <w:iCs/>
                <w:lang w:val="ru-RU"/>
              </w:rPr>
            </w:pPr>
            <w:r w:rsidRPr="00EF75D1">
              <w:rPr>
                <w:rFonts w:cs="Arial"/>
                <w:iCs/>
                <w:lang w:val="ru-RU"/>
              </w:rPr>
              <w:t>Лице овлашћено за потписивање Оквирног споразума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1BDB7C" w14:textId="77777777" w:rsidR="00EF75D1" w:rsidRPr="00EF75D1" w:rsidRDefault="00EF75D1" w:rsidP="00EF75D1">
            <w:pPr>
              <w:snapToGrid w:val="0"/>
              <w:spacing w:before="0"/>
              <w:ind w:firstLine="708"/>
              <w:rPr>
                <w:rFonts w:cs="Arial"/>
                <w:b/>
                <w:bCs/>
                <w:iCs/>
                <w:lang w:val="ru-RU"/>
              </w:rPr>
            </w:pPr>
          </w:p>
          <w:p w14:paraId="49C00DB3" w14:textId="77777777" w:rsidR="00EF75D1" w:rsidRPr="00EF75D1" w:rsidRDefault="00EF75D1" w:rsidP="00EF75D1">
            <w:pPr>
              <w:spacing w:before="0"/>
              <w:ind w:firstLine="708"/>
              <w:rPr>
                <w:rFonts w:cs="Arial"/>
                <w:b/>
                <w:bCs/>
                <w:iCs/>
                <w:lang w:val="ru-RU"/>
              </w:rPr>
            </w:pPr>
          </w:p>
          <w:p w14:paraId="67DA5ADA" w14:textId="77777777" w:rsidR="00EF75D1" w:rsidRPr="00EF75D1" w:rsidRDefault="00EF75D1" w:rsidP="00EF75D1">
            <w:pPr>
              <w:spacing w:before="0"/>
              <w:ind w:firstLine="708"/>
              <w:rPr>
                <w:rFonts w:cs="Arial"/>
                <w:b/>
                <w:bCs/>
                <w:iCs/>
                <w:lang w:val="ru-RU"/>
              </w:rPr>
            </w:pPr>
          </w:p>
        </w:tc>
      </w:tr>
    </w:tbl>
    <w:p w14:paraId="21B6A041" w14:textId="77777777" w:rsidR="00EF75D1" w:rsidRPr="00EF75D1" w:rsidRDefault="00EF75D1" w:rsidP="00EF75D1">
      <w:pPr>
        <w:spacing w:before="0"/>
        <w:rPr>
          <w:rFonts w:eastAsia="TimesNewRomanPSMT" w:cs="Arial"/>
          <w:b/>
          <w:bCs/>
          <w:i/>
          <w:iCs/>
        </w:rPr>
      </w:pPr>
    </w:p>
    <w:p w14:paraId="762E9B20" w14:textId="77777777" w:rsidR="00EF75D1" w:rsidRPr="00EF75D1" w:rsidRDefault="00EF75D1" w:rsidP="00EF75D1">
      <w:pPr>
        <w:spacing w:before="0"/>
        <w:rPr>
          <w:rFonts w:eastAsia="TimesNewRomanPSMT" w:cs="Arial"/>
          <w:b/>
          <w:bCs/>
          <w:i/>
          <w:iCs/>
        </w:rPr>
      </w:pPr>
      <w:r w:rsidRPr="00EF75D1">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75D1" w:rsidRPr="00EF75D1" w14:paraId="6A57044B" w14:textId="77777777" w:rsidTr="007C105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5021FB2" w14:textId="77777777" w:rsidR="00EF75D1" w:rsidRPr="00EF75D1" w:rsidRDefault="00EF75D1" w:rsidP="00EF75D1">
            <w:pPr>
              <w:snapToGrid w:val="0"/>
              <w:spacing w:before="0"/>
              <w:jc w:val="center"/>
              <w:rPr>
                <w:rFonts w:cs="Arial"/>
              </w:rPr>
            </w:pPr>
          </w:p>
          <w:p w14:paraId="6D86E047" w14:textId="77777777" w:rsidR="00EF75D1" w:rsidRPr="00EF75D1" w:rsidRDefault="00EF75D1" w:rsidP="00EF75D1">
            <w:pPr>
              <w:spacing w:before="0"/>
              <w:jc w:val="center"/>
              <w:rPr>
                <w:rFonts w:eastAsia="TimesNewRomanPSMT" w:cs="Arial"/>
                <w:b/>
                <w:bCs/>
              </w:rPr>
            </w:pPr>
            <w:r w:rsidRPr="00EF75D1">
              <w:rPr>
                <w:rFonts w:eastAsia="TimesNewRomanPSMT" w:cs="Arial"/>
                <w:b/>
                <w:bCs/>
              </w:rPr>
              <w:t xml:space="preserve">А) САМОСТАЛНО </w:t>
            </w:r>
          </w:p>
        </w:tc>
      </w:tr>
      <w:tr w:rsidR="00EF75D1" w:rsidRPr="00EF75D1" w14:paraId="1FA43249" w14:textId="77777777" w:rsidTr="007C105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4C9EDE" w14:textId="77777777" w:rsidR="00EF75D1" w:rsidRPr="00EF75D1" w:rsidRDefault="00EF75D1" w:rsidP="00EF75D1">
            <w:pPr>
              <w:snapToGrid w:val="0"/>
              <w:spacing w:before="0"/>
              <w:jc w:val="center"/>
              <w:rPr>
                <w:rFonts w:eastAsia="TimesNewRomanPSMT" w:cs="Arial"/>
                <w:b/>
                <w:bCs/>
              </w:rPr>
            </w:pPr>
          </w:p>
          <w:p w14:paraId="41777A86" w14:textId="77777777" w:rsidR="00EF75D1" w:rsidRPr="00EF75D1" w:rsidRDefault="00EF75D1" w:rsidP="00EF75D1">
            <w:pPr>
              <w:spacing w:before="0"/>
              <w:jc w:val="center"/>
              <w:rPr>
                <w:rFonts w:eastAsia="TimesNewRomanPSMT" w:cs="Arial"/>
                <w:b/>
                <w:bCs/>
              </w:rPr>
            </w:pPr>
            <w:r w:rsidRPr="00EF75D1">
              <w:rPr>
                <w:rFonts w:eastAsia="TimesNewRomanPSMT" w:cs="Arial"/>
                <w:b/>
                <w:bCs/>
              </w:rPr>
              <w:t>Б) СА ПОДИЗВОЂАЧЕМ</w:t>
            </w:r>
          </w:p>
        </w:tc>
      </w:tr>
      <w:tr w:rsidR="00EF75D1" w:rsidRPr="00EF75D1" w14:paraId="3DC5DFBF" w14:textId="77777777" w:rsidTr="007C105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929D88F" w14:textId="77777777" w:rsidR="00EF75D1" w:rsidRPr="00EF75D1" w:rsidRDefault="00EF75D1" w:rsidP="00EF75D1">
            <w:pPr>
              <w:snapToGrid w:val="0"/>
              <w:spacing w:before="0"/>
              <w:jc w:val="center"/>
              <w:rPr>
                <w:rFonts w:eastAsia="TimesNewRomanPSMT" w:cs="Arial"/>
                <w:b/>
                <w:bCs/>
              </w:rPr>
            </w:pPr>
          </w:p>
          <w:p w14:paraId="5565CF13" w14:textId="77777777" w:rsidR="00EF75D1" w:rsidRPr="00EF75D1" w:rsidRDefault="00EF75D1" w:rsidP="00EF75D1">
            <w:pPr>
              <w:spacing w:before="0"/>
              <w:jc w:val="center"/>
              <w:rPr>
                <w:rFonts w:cs="Arial"/>
                <w:b/>
                <w:i/>
                <w:iCs/>
                <w:lang w:val="ru-RU"/>
              </w:rPr>
            </w:pPr>
            <w:r w:rsidRPr="00EF75D1">
              <w:rPr>
                <w:rFonts w:eastAsia="TimesNewRomanPSMT" w:cs="Arial"/>
                <w:b/>
                <w:bCs/>
              </w:rPr>
              <w:t>В) КАО ЗАЈЕДНИЧКУ ПОНУДУ</w:t>
            </w:r>
          </w:p>
        </w:tc>
      </w:tr>
    </w:tbl>
    <w:p w14:paraId="6B25860A" w14:textId="77777777" w:rsidR="00EF75D1" w:rsidRPr="00EF75D1" w:rsidRDefault="00EF75D1" w:rsidP="00EF75D1">
      <w:pPr>
        <w:spacing w:before="0"/>
        <w:rPr>
          <w:rFonts w:eastAsia="TimesNewRomanPSMT" w:cs="Arial"/>
          <w:bCs/>
        </w:rPr>
      </w:pPr>
      <w:r w:rsidRPr="00EF75D1">
        <w:rPr>
          <w:rFonts w:cs="Arial"/>
          <w:b/>
          <w:i/>
          <w:iCs/>
          <w:lang w:val="ru-RU"/>
        </w:rPr>
        <w:lastRenderedPageBreak/>
        <w:t>Напомена:</w:t>
      </w:r>
      <w:r w:rsidRPr="00EF75D1">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9941DCE" w14:textId="77777777" w:rsidR="00EF75D1" w:rsidRPr="00EF75D1" w:rsidRDefault="00EF75D1" w:rsidP="00EF75D1">
      <w:pPr>
        <w:spacing w:before="0"/>
        <w:rPr>
          <w:rFonts w:eastAsia="TimesNewRomanPSMT" w:cs="Arial"/>
          <w:bCs/>
        </w:rPr>
      </w:pPr>
    </w:p>
    <w:p w14:paraId="6248182A" w14:textId="77777777" w:rsidR="00EF75D1" w:rsidRPr="00EF75D1" w:rsidRDefault="00EF75D1" w:rsidP="00EF75D1">
      <w:pPr>
        <w:spacing w:before="0"/>
        <w:rPr>
          <w:rFonts w:eastAsia="TimesNewRomanPSMT" w:cs="Arial"/>
          <w:b/>
          <w:bCs/>
          <w:i/>
        </w:rPr>
      </w:pPr>
      <w:r w:rsidRPr="00EF75D1">
        <w:rPr>
          <w:rFonts w:eastAsia="TimesNewRomanPSMT" w:cs="Arial"/>
          <w:b/>
          <w:bCs/>
          <w:i/>
          <w:lang w:val="sr-Cyrl-CS"/>
        </w:rPr>
        <w:t xml:space="preserve">3) </w:t>
      </w:r>
      <w:r w:rsidRPr="00EF75D1">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EF75D1" w:rsidRPr="00EF75D1" w14:paraId="58A82901" w14:textId="77777777" w:rsidTr="007C105B">
        <w:tc>
          <w:tcPr>
            <w:tcW w:w="465" w:type="dxa"/>
            <w:tcBorders>
              <w:top w:val="single" w:sz="4" w:space="0" w:color="000000"/>
              <w:left w:val="single" w:sz="4" w:space="0" w:color="000000"/>
              <w:bottom w:val="single" w:sz="4" w:space="0" w:color="000000"/>
            </w:tcBorders>
            <w:shd w:val="clear" w:color="auto" w:fill="auto"/>
          </w:tcPr>
          <w:p w14:paraId="02D3E32C" w14:textId="77777777" w:rsidR="00EF75D1" w:rsidRPr="00EF75D1" w:rsidRDefault="00EF75D1" w:rsidP="00EF75D1">
            <w:pPr>
              <w:snapToGrid w:val="0"/>
              <w:spacing w:before="0"/>
              <w:rPr>
                <w:rFonts w:cs="Arial"/>
              </w:rPr>
            </w:pPr>
          </w:p>
          <w:p w14:paraId="15BEAF48" w14:textId="77777777" w:rsidR="00EF75D1" w:rsidRPr="00EF75D1" w:rsidRDefault="00EF75D1" w:rsidP="00EF75D1">
            <w:pPr>
              <w:spacing w:before="0"/>
              <w:rPr>
                <w:rFonts w:eastAsia="TimesNewRomanPSMT" w:cs="Arial"/>
                <w:bCs/>
                <w:i/>
              </w:rPr>
            </w:pPr>
            <w:r w:rsidRPr="00EF75D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F571BA6" w14:textId="77777777" w:rsidR="00EF75D1" w:rsidRPr="00EF75D1" w:rsidRDefault="00EF75D1" w:rsidP="00EF75D1">
            <w:pPr>
              <w:snapToGrid w:val="0"/>
              <w:spacing w:before="0"/>
              <w:rPr>
                <w:rFonts w:eastAsia="TimesNewRomanPSMT" w:cs="Arial"/>
                <w:bCs/>
                <w:i/>
              </w:rPr>
            </w:pPr>
          </w:p>
          <w:p w14:paraId="5BCC8C84" w14:textId="77777777" w:rsidR="00EF75D1" w:rsidRPr="00EF75D1" w:rsidRDefault="00EF75D1" w:rsidP="00EF75D1">
            <w:pPr>
              <w:spacing w:before="0"/>
              <w:rPr>
                <w:rFonts w:eastAsia="TimesNewRomanPSMT" w:cs="Arial"/>
                <w:b/>
                <w:bCs/>
              </w:rPr>
            </w:pPr>
            <w:r w:rsidRPr="00EF75D1">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377C4B" w14:textId="77777777" w:rsidR="00EF75D1" w:rsidRPr="00EF75D1" w:rsidRDefault="00EF75D1" w:rsidP="00EF75D1">
            <w:pPr>
              <w:snapToGrid w:val="0"/>
              <w:spacing w:before="0"/>
              <w:rPr>
                <w:rFonts w:eastAsia="TimesNewRomanPSMT" w:cs="Arial"/>
                <w:b/>
                <w:bCs/>
              </w:rPr>
            </w:pPr>
          </w:p>
        </w:tc>
      </w:tr>
      <w:tr w:rsidR="00EF75D1" w:rsidRPr="00EF75D1" w14:paraId="2E95A199" w14:textId="77777777" w:rsidTr="007C105B">
        <w:tc>
          <w:tcPr>
            <w:tcW w:w="465" w:type="dxa"/>
            <w:tcBorders>
              <w:top w:val="single" w:sz="4" w:space="0" w:color="000000"/>
              <w:left w:val="single" w:sz="4" w:space="0" w:color="000000"/>
              <w:bottom w:val="single" w:sz="4" w:space="0" w:color="000000"/>
            </w:tcBorders>
            <w:shd w:val="clear" w:color="auto" w:fill="auto"/>
          </w:tcPr>
          <w:p w14:paraId="4639EA72" w14:textId="77777777" w:rsidR="00EF75D1" w:rsidRPr="00EF75D1" w:rsidRDefault="00EF75D1" w:rsidP="00EF75D1">
            <w:pPr>
              <w:snapToGrid w:val="0"/>
              <w:spacing w:before="0"/>
              <w:rPr>
                <w:rFonts w:eastAsia="TimesNewRomanPSMT" w:cs="Arial"/>
                <w:bCs/>
                <w:i/>
              </w:rPr>
            </w:pPr>
          </w:p>
          <w:p w14:paraId="36E40483"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8DDB0C" w14:textId="77777777" w:rsidR="00EF75D1" w:rsidRPr="00EF75D1" w:rsidRDefault="00EF75D1" w:rsidP="00EF75D1">
            <w:pPr>
              <w:snapToGrid w:val="0"/>
              <w:spacing w:before="0"/>
              <w:rPr>
                <w:rFonts w:eastAsia="TimesNewRomanPSMT" w:cs="Arial"/>
                <w:bCs/>
                <w:i/>
              </w:rPr>
            </w:pPr>
          </w:p>
          <w:p w14:paraId="311943D0" w14:textId="77777777" w:rsidR="00EF75D1" w:rsidRPr="00EF75D1" w:rsidRDefault="00EF75D1" w:rsidP="00EF75D1">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4B3DFB" w14:textId="77777777" w:rsidR="00EF75D1" w:rsidRPr="00EF75D1" w:rsidRDefault="00EF75D1" w:rsidP="00EF75D1">
            <w:pPr>
              <w:snapToGrid w:val="0"/>
              <w:spacing w:before="0"/>
              <w:rPr>
                <w:rFonts w:eastAsia="TimesNewRomanPSMT" w:cs="Arial"/>
                <w:b/>
                <w:bCs/>
              </w:rPr>
            </w:pPr>
          </w:p>
        </w:tc>
      </w:tr>
      <w:tr w:rsidR="00EF75D1" w:rsidRPr="00EF75D1" w14:paraId="19DFDF78" w14:textId="77777777" w:rsidTr="007C105B">
        <w:tc>
          <w:tcPr>
            <w:tcW w:w="465" w:type="dxa"/>
            <w:tcBorders>
              <w:top w:val="single" w:sz="4" w:space="0" w:color="000000"/>
              <w:left w:val="single" w:sz="4" w:space="0" w:color="000000"/>
              <w:bottom w:val="single" w:sz="4" w:space="0" w:color="000000"/>
            </w:tcBorders>
            <w:shd w:val="clear" w:color="auto" w:fill="auto"/>
          </w:tcPr>
          <w:p w14:paraId="3D653523" w14:textId="77777777" w:rsidR="00EF75D1" w:rsidRPr="00EF75D1" w:rsidRDefault="00EF75D1" w:rsidP="00EF75D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B44F49" w14:textId="77777777" w:rsidR="00EF75D1" w:rsidRPr="00EF75D1" w:rsidRDefault="00EF75D1" w:rsidP="00EF75D1">
            <w:pPr>
              <w:snapToGrid w:val="0"/>
              <w:spacing w:before="0"/>
              <w:rPr>
                <w:rFonts w:cs="Arial"/>
                <w:i/>
                <w:iCs/>
                <w:lang w:val="sr-Cyrl-RS"/>
              </w:rPr>
            </w:pPr>
            <w:r w:rsidRPr="00EF75D1">
              <w:rPr>
                <w:rFonts w:cs="Arial"/>
                <w:i/>
                <w:iCs/>
                <w:lang w:val="sr-Cyrl-RS"/>
              </w:rPr>
              <w:t>Врста правног лица</w:t>
            </w:r>
            <w:r w:rsidRPr="00EF75D1">
              <w:t xml:space="preserve"> </w:t>
            </w:r>
            <w:r w:rsidRPr="00EF75D1">
              <w:rPr>
                <w:lang w:val="sr-Cyrl-RS"/>
              </w:rPr>
              <w:t>(</w:t>
            </w:r>
            <w:r w:rsidRPr="00EF75D1">
              <w:rPr>
                <w:rFonts w:cs="Arial"/>
                <w:i/>
                <w:iCs/>
                <w:lang w:val="sr-Cyrl-RS"/>
              </w:rPr>
              <w:t>микро, мало, средње, велико или физичко лице):</w:t>
            </w:r>
          </w:p>
          <w:p w14:paraId="16529FFA" w14:textId="77777777" w:rsidR="00EF75D1" w:rsidRPr="00EF75D1" w:rsidRDefault="00EF75D1" w:rsidP="00EF75D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0086B" w14:textId="77777777" w:rsidR="00EF75D1" w:rsidRPr="00EF75D1" w:rsidRDefault="00EF75D1" w:rsidP="00EF75D1">
            <w:pPr>
              <w:snapToGrid w:val="0"/>
              <w:spacing w:before="0"/>
              <w:rPr>
                <w:rFonts w:eastAsia="TimesNewRomanPSMT" w:cs="Arial"/>
                <w:b/>
                <w:bCs/>
              </w:rPr>
            </w:pPr>
          </w:p>
        </w:tc>
      </w:tr>
      <w:tr w:rsidR="00EF75D1" w:rsidRPr="00EF75D1" w14:paraId="7BAA08B1" w14:textId="77777777" w:rsidTr="007C105B">
        <w:tc>
          <w:tcPr>
            <w:tcW w:w="465" w:type="dxa"/>
            <w:tcBorders>
              <w:top w:val="single" w:sz="4" w:space="0" w:color="000000"/>
              <w:left w:val="single" w:sz="4" w:space="0" w:color="000000"/>
              <w:bottom w:val="single" w:sz="4" w:space="0" w:color="000000"/>
            </w:tcBorders>
            <w:shd w:val="clear" w:color="auto" w:fill="auto"/>
          </w:tcPr>
          <w:p w14:paraId="3C8CB5F7" w14:textId="77777777" w:rsidR="00EF75D1" w:rsidRPr="00EF75D1" w:rsidRDefault="00EF75D1" w:rsidP="00EF75D1">
            <w:pPr>
              <w:snapToGrid w:val="0"/>
              <w:spacing w:before="0"/>
              <w:rPr>
                <w:rFonts w:eastAsia="TimesNewRomanPSMT" w:cs="Arial"/>
                <w:bCs/>
                <w:i/>
              </w:rPr>
            </w:pPr>
          </w:p>
          <w:p w14:paraId="7D2DA77C"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B7F2952" w14:textId="77777777" w:rsidR="00EF75D1" w:rsidRPr="00EF75D1" w:rsidRDefault="00EF75D1" w:rsidP="00EF75D1">
            <w:pPr>
              <w:snapToGrid w:val="0"/>
              <w:spacing w:before="0"/>
              <w:rPr>
                <w:rFonts w:eastAsia="TimesNewRomanPSMT" w:cs="Arial"/>
                <w:bCs/>
                <w:i/>
              </w:rPr>
            </w:pPr>
          </w:p>
          <w:p w14:paraId="38611092" w14:textId="77777777" w:rsidR="00EF75D1" w:rsidRPr="00EF75D1" w:rsidRDefault="00EF75D1" w:rsidP="00EF75D1">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C58C73" w14:textId="77777777" w:rsidR="00EF75D1" w:rsidRPr="00EF75D1" w:rsidRDefault="00EF75D1" w:rsidP="00EF75D1">
            <w:pPr>
              <w:snapToGrid w:val="0"/>
              <w:spacing w:before="0"/>
              <w:rPr>
                <w:rFonts w:eastAsia="TimesNewRomanPSMT" w:cs="Arial"/>
                <w:b/>
                <w:bCs/>
              </w:rPr>
            </w:pPr>
          </w:p>
        </w:tc>
      </w:tr>
      <w:tr w:rsidR="00EF75D1" w:rsidRPr="00EF75D1" w14:paraId="035FFE2E" w14:textId="77777777" w:rsidTr="007C105B">
        <w:tc>
          <w:tcPr>
            <w:tcW w:w="465" w:type="dxa"/>
            <w:tcBorders>
              <w:top w:val="single" w:sz="4" w:space="0" w:color="000000"/>
              <w:left w:val="single" w:sz="4" w:space="0" w:color="000000"/>
              <w:bottom w:val="single" w:sz="4" w:space="0" w:color="000000"/>
            </w:tcBorders>
            <w:shd w:val="clear" w:color="auto" w:fill="auto"/>
          </w:tcPr>
          <w:p w14:paraId="451C6450" w14:textId="77777777" w:rsidR="00EF75D1" w:rsidRPr="00EF75D1" w:rsidRDefault="00EF75D1" w:rsidP="00EF75D1">
            <w:pPr>
              <w:snapToGrid w:val="0"/>
              <w:spacing w:before="0"/>
              <w:rPr>
                <w:rFonts w:eastAsia="TimesNewRomanPSMT" w:cs="Arial"/>
                <w:bCs/>
                <w:i/>
              </w:rPr>
            </w:pPr>
          </w:p>
          <w:p w14:paraId="6D412E32"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962BE5" w14:textId="77777777" w:rsidR="00EF75D1" w:rsidRPr="00EF75D1" w:rsidRDefault="00EF75D1" w:rsidP="00EF75D1">
            <w:pPr>
              <w:snapToGrid w:val="0"/>
              <w:spacing w:before="0"/>
              <w:rPr>
                <w:rFonts w:eastAsia="TimesNewRomanPSMT" w:cs="Arial"/>
                <w:bCs/>
                <w:i/>
              </w:rPr>
            </w:pPr>
          </w:p>
          <w:p w14:paraId="341EFA96" w14:textId="77777777" w:rsidR="00EF75D1" w:rsidRPr="00EF75D1" w:rsidRDefault="00EF75D1" w:rsidP="00EF75D1">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8012DA" w14:textId="77777777" w:rsidR="00EF75D1" w:rsidRPr="00EF75D1" w:rsidRDefault="00EF75D1" w:rsidP="00EF75D1">
            <w:pPr>
              <w:snapToGrid w:val="0"/>
              <w:spacing w:before="0"/>
              <w:rPr>
                <w:rFonts w:eastAsia="TimesNewRomanPSMT" w:cs="Arial"/>
                <w:b/>
                <w:bCs/>
              </w:rPr>
            </w:pPr>
          </w:p>
        </w:tc>
      </w:tr>
      <w:tr w:rsidR="00EF75D1" w:rsidRPr="00EF75D1" w14:paraId="6791AE63" w14:textId="77777777" w:rsidTr="007C105B">
        <w:tc>
          <w:tcPr>
            <w:tcW w:w="465" w:type="dxa"/>
            <w:tcBorders>
              <w:top w:val="single" w:sz="4" w:space="0" w:color="000000"/>
              <w:left w:val="single" w:sz="4" w:space="0" w:color="000000"/>
              <w:bottom w:val="single" w:sz="4" w:space="0" w:color="000000"/>
            </w:tcBorders>
            <w:shd w:val="clear" w:color="auto" w:fill="auto"/>
          </w:tcPr>
          <w:p w14:paraId="14A6DB0B" w14:textId="77777777" w:rsidR="00EF75D1" w:rsidRPr="00EF75D1" w:rsidRDefault="00EF75D1" w:rsidP="00EF75D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2DEE8A" w14:textId="77777777" w:rsidR="00EF75D1" w:rsidRPr="00EF75D1" w:rsidRDefault="00EF75D1" w:rsidP="00EF75D1">
            <w:pPr>
              <w:snapToGrid w:val="0"/>
              <w:spacing w:before="0"/>
              <w:rPr>
                <w:rFonts w:eastAsia="TimesNewRomanPSMT" w:cs="Arial"/>
                <w:bCs/>
                <w:i/>
              </w:rPr>
            </w:pPr>
          </w:p>
          <w:p w14:paraId="5D251127" w14:textId="77777777" w:rsidR="00EF75D1" w:rsidRPr="00EF75D1" w:rsidRDefault="00EF75D1" w:rsidP="00EF75D1">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0FEA05" w14:textId="77777777" w:rsidR="00EF75D1" w:rsidRPr="00EF75D1" w:rsidRDefault="00EF75D1" w:rsidP="00EF75D1">
            <w:pPr>
              <w:snapToGrid w:val="0"/>
              <w:spacing w:before="0"/>
              <w:rPr>
                <w:rFonts w:eastAsia="TimesNewRomanPSMT" w:cs="Arial"/>
                <w:b/>
                <w:bCs/>
              </w:rPr>
            </w:pPr>
          </w:p>
        </w:tc>
      </w:tr>
      <w:tr w:rsidR="00EF75D1" w:rsidRPr="00EF75D1" w14:paraId="5C269DAA" w14:textId="77777777" w:rsidTr="007C105B">
        <w:tc>
          <w:tcPr>
            <w:tcW w:w="465" w:type="dxa"/>
            <w:tcBorders>
              <w:top w:val="single" w:sz="4" w:space="0" w:color="000000"/>
              <w:left w:val="single" w:sz="4" w:space="0" w:color="000000"/>
              <w:bottom w:val="single" w:sz="4" w:space="0" w:color="000000"/>
            </w:tcBorders>
            <w:shd w:val="clear" w:color="auto" w:fill="auto"/>
          </w:tcPr>
          <w:p w14:paraId="5ADBED72" w14:textId="77777777" w:rsidR="00EF75D1" w:rsidRPr="00EF75D1" w:rsidRDefault="00EF75D1" w:rsidP="00EF75D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311451" w14:textId="77777777" w:rsidR="00EF75D1" w:rsidRPr="00EF75D1" w:rsidRDefault="00EF75D1" w:rsidP="00EF75D1">
            <w:pPr>
              <w:snapToGrid w:val="0"/>
              <w:spacing w:before="0"/>
              <w:rPr>
                <w:rFonts w:eastAsia="TimesNewRomanPSMT" w:cs="Arial"/>
                <w:bCs/>
                <w:i/>
                <w:lang w:val="ru-RU"/>
              </w:rPr>
            </w:pPr>
          </w:p>
          <w:p w14:paraId="6FE54276" w14:textId="77777777" w:rsidR="00EF75D1" w:rsidRPr="00EF75D1" w:rsidRDefault="00EF75D1" w:rsidP="00EF75D1">
            <w:pPr>
              <w:spacing w:before="0"/>
              <w:rPr>
                <w:rFonts w:eastAsia="TimesNewRomanPSMT" w:cs="Arial"/>
                <w:b/>
                <w:bCs/>
                <w:lang w:val="ru-RU"/>
              </w:rPr>
            </w:pPr>
            <w:r w:rsidRPr="00EF75D1">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339D4E" w14:textId="77777777" w:rsidR="00EF75D1" w:rsidRPr="00EF75D1" w:rsidRDefault="00EF75D1" w:rsidP="00EF75D1">
            <w:pPr>
              <w:snapToGrid w:val="0"/>
              <w:spacing w:before="0"/>
              <w:rPr>
                <w:rFonts w:eastAsia="TimesNewRomanPSMT" w:cs="Arial"/>
                <w:b/>
                <w:bCs/>
                <w:lang w:val="ru-RU"/>
              </w:rPr>
            </w:pPr>
          </w:p>
        </w:tc>
      </w:tr>
      <w:tr w:rsidR="00EF75D1" w:rsidRPr="00EF75D1" w14:paraId="0EA9D8A5" w14:textId="77777777" w:rsidTr="007C105B">
        <w:tc>
          <w:tcPr>
            <w:tcW w:w="465" w:type="dxa"/>
            <w:tcBorders>
              <w:top w:val="single" w:sz="4" w:space="0" w:color="000000"/>
              <w:left w:val="single" w:sz="4" w:space="0" w:color="000000"/>
              <w:bottom w:val="single" w:sz="4" w:space="0" w:color="000000"/>
            </w:tcBorders>
            <w:shd w:val="clear" w:color="auto" w:fill="auto"/>
          </w:tcPr>
          <w:p w14:paraId="507B64EA" w14:textId="77777777" w:rsidR="00EF75D1" w:rsidRPr="00EF75D1" w:rsidRDefault="00EF75D1" w:rsidP="00EF75D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8DB3CE7" w14:textId="77777777" w:rsidR="00EF75D1" w:rsidRPr="00EF75D1" w:rsidRDefault="00EF75D1" w:rsidP="00EF75D1">
            <w:pPr>
              <w:snapToGrid w:val="0"/>
              <w:spacing w:before="0"/>
              <w:rPr>
                <w:rFonts w:eastAsia="TimesNewRomanPSMT" w:cs="Arial"/>
                <w:bCs/>
                <w:i/>
                <w:lang w:val="ru-RU"/>
              </w:rPr>
            </w:pPr>
          </w:p>
          <w:p w14:paraId="7DBC1FDD" w14:textId="77777777" w:rsidR="00EF75D1" w:rsidRPr="00EF75D1" w:rsidRDefault="00EF75D1" w:rsidP="00EF75D1">
            <w:pPr>
              <w:spacing w:before="0"/>
              <w:rPr>
                <w:rFonts w:eastAsia="TimesNewRomanPSMT" w:cs="Arial"/>
                <w:b/>
                <w:bCs/>
                <w:lang w:val="ru-RU"/>
              </w:rPr>
            </w:pPr>
            <w:r w:rsidRPr="00EF75D1">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1F5919" w14:textId="77777777" w:rsidR="00EF75D1" w:rsidRPr="00EF75D1" w:rsidRDefault="00EF75D1" w:rsidP="00EF75D1">
            <w:pPr>
              <w:snapToGrid w:val="0"/>
              <w:spacing w:before="0"/>
              <w:rPr>
                <w:rFonts w:eastAsia="TimesNewRomanPSMT" w:cs="Arial"/>
                <w:b/>
                <w:bCs/>
                <w:lang w:val="ru-RU"/>
              </w:rPr>
            </w:pPr>
          </w:p>
        </w:tc>
      </w:tr>
      <w:tr w:rsidR="00EF75D1" w:rsidRPr="00EF75D1" w14:paraId="4C51D893" w14:textId="77777777" w:rsidTr="007C105B">
        <w:tc>
          <w:tcPr>
            <w:tcW w:w="465" w:type="dxa"/>
            <w:tcBorders>
              <w:top w:val="single" w:sz="4" w:space="0" w:color="000000"/>
              <w:left w:val="single" w:sz="4" w:space="0" w:color="000000"/>
              <w:bottom w:val="single" w:sz="4" w:space="0" w:color="000000"/>
            </w:tcBorders>
            <w:shd w:val="clear" w:color="auto" w:fill="auto"/>
          </w:tcPr>
          <w:p w14:paraId="24E8ED23" w14:textId="77777777" w:rsidR="00EF75D1" w:rsidRPr="00EF75D1" w:rsidRDefault="00EF75D1" w:rsidP="00EF75D1">
            <w:pPr>
              <w:snapToGrid w:val="0"/>
              <w:spacing w:before="0"/>
              <w:rPr>
                <w:rFonts w:eastAsia="TimesNewRomanPSMT" w:cs="Arial"/>
                <w:bCs/>
                <w:i/>
                <w:lang w:val="ru-RU"/>
              </w:rPr>
            </w:pPr>
          </w:p>
          <w:p w14:paraId="16DE1E3A" w14:textId="77777777" w:rsidR="00EF75D1" w:rsidRPr="00EF75D1" w:rsidRDefault="00EF75D1" w:rsidP="00EF75D1">
            <w:pPr>
              <w:spacing w:before="0"/>
              <w:rPr>
                <w:rFonts w:eastAsia="TimesNewRomanPSMT" w:cs="Arial"/>
                <w:bCs/>
                <w:i/>
              </w:rPr>
            </w:pPr>
            <w:r w:rsidRPr="00EF75D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23A479F" w14:textId="77777777" w:rsidR="00EF75D1" w:rsidRPr="00EF75D1" w:rsidRDefault="00EF75D1" w:rsidP="00EF75D1">
            <w:pPr>
              <w:snapToGrid w:val="0"/>
              <w:spacing w:before="0"/>
              <w:rPr>
                <w:rFonts w:eastAsia="TimesNewRomanPSMT" w:cs="Arial"/>
                <w:bCs/>
                <w:i/>
              </w:rPr>
            </w:pPr>
          </w:p>
          <w:p w14:paraId="70DA9393" w14:textId="77777777" w:rsidR="00EF75D1" w:rsidRPr="00EF75D1" w:rsidRDefault="00EF75D1" w:rsidP="00EF75D1">
            <w:pPr>
              <w:spacing w:before="0"/>
              <w:rPr>
                <w:rFonts w:eastAsia="TimesNewRomanPSMT" w:cs="Arial"/>
                <w:b/>
                <w:bCs/>
              </w:rPr>
            </w:pPr>
            <w:r w:rsidRPr="00EF75D1">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5C4F10" w14:textId="77777777" w:rsidR="00EF75D1" w:rsidRPr="00EF75D1" w:rsidRDefault="00EF75D1" w:rsidP="00EF75D1">
            <w:pPr>
              <w:snapToGrid w:val="0"/>
              <w:spacing w:before="0"/>
              <w:rPr>
                <w:rFonts w:eastAsia="TimesNewRomanPSMT" w:cs="Arial"/>
                <w:b/>
                <w:bCs/>
              </w:rPr>
            </w:pPr>
          </w:p>
        </w:tc>
      </w:tr>
      <w:tr w:rsidR="00EF75D1" w:rsidRPr="00EF75D1" w14:paraId="0CD58502" w14:textId="77777777" w:rsidTr="007C105B">
        <w:tc>
          <w:tcPr>
            <w:tcW w:w="465" w:type="dxa"/>
            <w:tcBorders>
              <w:top w:val="single" w:sz="4" w:space="0" w:color="000000"/>
              <w:left w:val="single" w:sz="4" w:space="0" w:color="000000"/>
              <w:bottom w:val="single" w:sz="4" w:space="0" w:color="000000"/>
            </w:tcBorders>
            <w:shd w:val="clear" w:color="auto" w:fill="auto"/>
          </w:tcPr>
          <w:p w14:paraId="7AEE6F58" w14:textId="77777777" w:rsidR="00EF75D1" w:rsidRPr="00EF75D1" w:rsidRDefault="00EF75D1" w:rsidP="00EF75D1">
            <w:pPr>
              <w:snapToGrid w:val="0"/>
              <w:spacing w:before="0"/>
              <w:rPr>
                <w:rFonts w:eastAsia="TimesNewRomanPSMT" w:cs="Arial"/>
                <w:bCs/>
                <w:i/>
              </w:rPr>
            </w:pPr>
          </w:p>
          <w:p w14:paraId="28326B0C"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1416A60" w14:textId="77777777" w:rsidR="00EF75D1" w:rsidRPr="00EF75D1" w:rsidRDefault="00EF75D1" w:rsidP="00EF75D1">
            <w:pPr>
              <w:snapToGrid w:val="0"/>
              <w:spacing w:before="0"/>
              <w:rPr>
                <w:rFonts w:eastAsia="TimesNewRomanPSMT" w:cs="Arial"/>
                <w:bCs/>
                <w:i/>
              </w:rPr>
            </w:pPr>
          </w:p>
          <w:p w14:paraId="359AB580" w14:textId="77777777" w:rsidR="00EF75D1" w:rsidRPr="00EF75D1" w:rsidRDefault="00EF75D1" w:rsidP="00EF75D1">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31B410" w14:textId="77777777" w:rsidR="00EF75D1" w:rsidRPr="00EF75D1" w:rsidRDefault="00EF75D1" w:rsidP="00EF75D1">
            <w:pPr>
              <w:snapToGrid w:val="0"/>
              <w:spacing w:before="0"/>
              <w:rPr>
                <w:rFonts w:eastAsia="TimesNewRomanPSMT" w:cs="Arial"/>
                <w:b/>
                <w:bCs/>
              </w:rPr>
            </w:pPr>
          </w:p>
        </w:tc>
      </w:tr>
      <w:tr w:rsidR="00EF75D1" w:rsidRPr="00EF75D1" w14:paraId="68FF051E" w14:textId="77777777" w:rsidTr="007C105B">
        <w:tc>
          <w:tcPr>
            <w:tcW w:w="465" w:type="dxa"/>
            <w:tcBorders>
              <w:top w:val="single" w:sz="4" w:space="0" w:color="000000"/>
              <w:left w:val="single" w:sz="4" w:space="0" w:color="000000"/>
              <w:bottom w:val="single" w:sz="4" w:space="0" w:color="000000"/>
            </w:tcBorders>
            <w:shd w:val="clear" w:color="auto" w:fill="auto"/>
          </w:tcPr>
          <w:p w14:paraId="765C643B" w14:textId="77777777" w:rsidR="00EF75D1" w:rsidRPr="00EF75D1" w:rsidRDefault="00EF75D1" w:rsidP="00EF75D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7E28B7" w14:textId="77777777" w:rsidR="00EF75D1" w:rsidRPr="00EF75D1" w:rsidRDefault="00EF75D1" w:rsidP="00EF75D1">
            <w:pPr>
              <w:snapToGrid w:val="0"/>
              <w:spacing w:before="0"/>
              <w:rPr>
                <w:rFonts w:eastAsia="TimesNewRomanPSMT" w:cs="Arial"/>
                <w:bCs/>
                <w:i/>
              </w:rPr>
            </w:pPr>
            <w:r w:rsidRPr="00EF75D1">
              <w:rPr>
                <w:rFonts w:eastAsia="TimesNewRomanPSMT" w:cs="Arial"/>
                <w:bCs/>
                <w:i/>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ECC2EE" w14:textId="77777777" w:rsidR="00EF75D1" w:rsidRPr="00EF75D1" w:rsidRDefault="00EF75D1" w:rsidP="00EF75D1">
            <w:pPr>
              <w:snapToGrid w:val="0"/>
              <w:spacing w:before="0"/>
              <w:rPr>
                <w:rFonts w:eastAsia="TimesNewRomanPSMT" w:cs="Arial"/>
                <w:b/>
                <w:bCs/>
              </w:rPr>
            </w:pPr>
          </w:p>
        </w:tc>
      </w:tr>
      <w:tr w:rsidR="00EF75D1" w:rsidRPr="00EF75D1" w14:paraId="54CCAB86" w14:textId="77777777" w:rsidTr="007C105B">
        <w:tc>
          <w:tcPr>
            <w:tcW w:w="465" w:type="dxa"/>
            <w:tcBorders>
              <w:top w:val="single" w:sz="4" w:space="0" w:color="000000"/>
              <w:left w:val="single" w:sz="4" w:space="0" w:color="000000"/>
              <w:bottom w:val="single" w:sz="4" w:space="0" w:color="000000"/>
            </w:tcBorders>
            <w:shd w:val="clear" w:color="auto" w:fill="auto"/>
          </w:tcPr>
          <w:p w14:paraId="1A743607" w14:textId="77777777" w:rsidR="00EF75D1" w:rsidRPr="00EF75D1" w:rsidRDefault="00EF75D1" w:rsidP="00EF75D1">
            <w:pPr>
              <w:snapToGrid w:val="0"/>
              <w:spacing w:before="0"/>
              <w:rPr>
                <w:rFonts w:eastAsia="TimesNewRomanPSMT" w:cs="Arial"/>
                <w:bCs/>
                <w:i/>
              </w:rPr>
            </w:pPr>
          </w:p>
          <w:p w14:paraId="7749741F"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F8B156" w14:textId="77777777" w:rsidR="00EF75D1" w:rsidRPr="00EF75D1" w:rsidRDefault="00EF75D1" w:rsidP="00EF75D1">
            <w:pPr>
              <w:snapToGrid w:val="0"/>
              <w:spacing w:before="0"/>
              <w:rPr>
                <w:rFonts w:eastAsia="TimesNewRomanPSMT" w:cs="Arial"/>
                <w:bCs/>
                <w:i/>
              </w:rPr>
            </w:pPr>
          </w:p>
          <w:p w14:paraId="7AB8159E" w14:textId="77777777" w:rsidR="00EF75D1" w:rsidRPr="00EF75D1" w:rsidRDefault="00EF75D1" w:rsidP="00EF75D1">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224563" w14:textId="77777777" w:rsidR="00EF75D1" w:rsidRPr="00EF75D1" w:rsidRDefault="00EF75D1" w:rsidP="00EF75D1">
            <w:pPr>
              <w:snapToGrid w:val="0"/>
              <w:spacing w:before="0"/>
              <w:rPr>
                <w:rFonts w:eastAsia="TimesNewRomanPSMT" w:cs="Arial"/>
                <w:b/>
                <w:bCs/>
              </w:rPr>
            </w:pPr>
          </w:p>
        </w:tc>
      </w:tr>
      <w:tr w:rsidR="00EF75D1" w:rsidRPr="00EF75D1" w14:paraId="0B5C56DB" w14:textId="77777777" w:rsidTr="007C105B">
        <w:tc>
          <w:tcPr>
            <w:tcW w:w="465" w:type="dxa"/>
            <w:tcBorders>
              <w:top w:val="single" w:sz="4" w:space="0" w:color="000000"/>
              <w:left w:val="single" w:sz="4" w:space="0" w:color="000000"/>
              <w:bottom w:val="single" w:sz="4" w:space="0" w:color="000000"/>
            </w:tcBorders>
            <w:shd w:val="clear" w:color="auto" w:fill="auto"/>
          </w:tcPr>
          <w:p w14:paraId="4ADD153D" w14:textId="77777777" w:rsidR="00EF75D1" w:rsidRPr="00EF75D1" w:rsidRDefault="00EF75D1" w:rsidP="00EF75D1">
            <w:pPr>
              <w:snapToGrid w:val="0"/>
              <w:spacing w:before="0"/>
              <w:rPr>
                <w:rFonts w:eastAsia="TimesNewRomanPSMT" w:cs="Arial"/>
                <w:bCs/>
                <w:i/>
              </w:rPr>
            </w:pPr>
          </w:p>
          <w:p w14:paraId="1E84A2AC"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616E55" w14:textId="77777777" w:rsidR="00EF75D1" w:rsidRPr="00EF75D1" w:rsidRDefault="00EF75D1" w:rsidP="00EF75D1">
            <w:pPr>
              <w:snapToGrid w:val="0"/>
              <w:spacing w:before="0"/>
              <w:rPr>
                <w:rFonts w:eastAsia="TimesNewRomanPSMT" w:cs="Arial"/>
                <w:bCs/>
                <w:i/>
              </w:rPr>
            </w:pPr>
          </w:p>
          <w:p w14:paraId="71D2A883" w14:textId="77777777" w:rsidR="00EF75D1" w:rsidRPr="00EF75D1" w:rsidRDefault="00EF75D1" w:rsidP="00EF75D1">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97B089" w14:textId="77777777" w:rsidR="00EF75D1" w:rsidRPr="00EF75D1" w:rsidRDefault="00EF75D1" w:rsidP="00EF75D1">
            <w:pPr>
              <w:snapToGrid w:val="0"/>
              <w:spacing w:before="0"/>
              <w:rPr>
                <w:rFonts w:eastAsia="TimesNewRomanPSMT" w:cs="Arial"/>
                <w:b/>
                <w:bCs/>
              </w:rPr>
            </w:pPr>
          </w:p>
        </w:tc>
      </w:tr>
      <w:tr w:rsidR="00EF75D1" w:rsidRPr="00EF75D1" w14:paraId="7C06D627" w14:textId="77777777" w:rsidTr="007C105B">
        <w:tc>
          <w:tcPr>
            <w:tcW w:w="465" w:type="dxa"/>
            <w:tcBorders>
              <w:top w:val="single" w:sz="4" w:space="0" w:color="000000"/>
              <w:left w:val="single" w:sz="4" w:space="0" w:color="000000"/>
              <w:bottom w:val="single" w:sz="4" w:space="0" w:color="000000"/>
            </w:tcBorders>
            <w:shd w:val="clear" w:color="auto" w:fill="auto"/>
          </w:tcPr>
          <w:p w14:paraId="707CD64A" w14:textId="77777777" w:rsidR="00EF75D1" w:rsidRPr="00EF75D1" w:rsidRDefault="00EF75D1" w:rsidP="00EF75D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35C0B5" w14:textId="77777777" w:rsidR="00EF75D1" w:rsidRPr="00EF75D1" w:rsidRDefault="00EF75D1" w:rsidP="00EF75D1">
            <w:pPr>
              <w:snapToGrid w:val="0"/>
              <w:spacing w:before="0"/>
              <w:rPr>
                <w:rFonts w:eastAsia="TimesNewRomanPSMT" w:cs="Arial"/>
                <w:bCs/>
                <w:i/>
              </w:rPr>
            </w:pPr>
          </w:p>
          <w:p w14:paraId="292EA1EB" w14:textId="77777777" w:rsidR="00EF75D1" w:rsidRPr="00EF75D1" w:rsidRDefault="00EF75D1" w:rsidP="00EF75D1">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0676C1" w14:textId="77777777" w:rsidR="00EF75D1" w:rsidRPr="00EF75D1" w:rsidRDefault="00EF75D1" w:rsidP="00EF75D1">
            <w:pPr>
              <w:snapToGrid w:val="0"/>
              <w:spacing w:before="0"/>
              <w:rPr>
                <w:rFonts w:eastAsia="TimesNewRomanPSMT" w:cs="Arial"/>
                <w:b/>
                <w:bCs/>
              </w:rPr>
            </w:pPr>
          </w:p>
        </w:tc>
      </w:tr>
      <w:tr w:rsidR="00EF75D1" w:rsidRPr="00EF75D1" w14:paraId="795130C7" w14:textId="77777777" w:rsidTr="007C105B">
        <w:tc>
          <w:tcPr>
            <w:tcW w:w="465" w:type="dxa"/>
            <w:tcBorders>
              <w:top w:val="single" w:sz="4" w:space="0" w:color="000000"/>
              <w:left w:val="single" w:sz="4" w:space="0" w:color="000000"/>
              <w:bottom w:val="single" w:sz="4" w:space="0" w:color="000000"/>
            </w:tcBorders>
            <w:shd w:val="clear" w:color="auto" w:fill="auto"/>
          </w:tcPr>
          <w:p w14:paraId="2D5282BE" w14:textId="77777777" w:rsidR="00EF75D1" w:rsidRPr="00EF75D1" w:rsidRDefault="00EF75D1" w:rsidP="00EF75D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E6E24" w14:textId="77777777" w:rsidR="00EF75D1" w:rsidRPr="00EF75D1" w:rsidRDefault="00EF75D1" w:rsidP="00EF75D1">
            <w:pPr>
              <w:snapToGrid w:val="0"/>
              <w:spacing w:before="0"/>
              <w:rPr>
                <w:rFonts w:eastAsia="TimesNewRomanPSMT" w:cs="Arial"/>
                <w:bCs/>
                <w:i/>
                <w:lang w:val="ru-RU"/>
              </w:rPr>
            </w:pPr>
          </w:p>
          <w:p w14:paraId="148440FC" w14:textId="77777777" w:rsidR="00EF75D1" w:rsidRPr="00EF75D1" w:rsidRDefault="00EF75D1" w:rsidP="00EF75D1">
            <w:pPr>
              <w:spacing w:before="0"/>
              <w:rPr>
                <w:rFonts w:eastAsia="TimesNewRomanPSMT" w:cs="Arial"/>
                <w:b/>
                <w:bCs/>
                <w:lang w:val="ru-RU"/>
              </w:rPr>
            </w:pPr>
            <w:r w:rsidRPr="00EF75D1">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BDB839" w14:textId="77777777" w:rsidR="00EF75D1" w:rsidRPr="00EF75D1" w:rsidRDefault="00EF75D1" w:rsidP="00EF75D1">
            <w:pPr>
              <w:snapToGrid w:val="0"/>
              <w:spacing w:before="0"/>
              <w:rPr>
                <w:rFonts w:eastAsia="TimesNewRomanPSMT" w:cs="Arial"/>
                <w:b/>
                <w:bCs/>
                <w:lang w:val="ru-RU"/>
              </w:rPr>
            </w:pPr>
          </w:p>
        </w:tc>
      </w:tr>
      <w:tr w:rsidR="00EF75D1" w:rsidRPr="00EF75D1" w14:paraId="25C51A82" w14:textId="77777777" w:rsidTr="007C105B">
        <w:tc>
          <w:tcPr>
            <w:tcW w:w="465" w:type="dxa"/>
            <w:tcBorders>
              <w:top w:val="single" w:sz="4" w:space="0" w:color="000000"/>
              <w:left w:val="single" w:sz="4" w:space="0" w:color="000000"/>
              <w:bottom w:val="single" w:sz="4" w:space="0" w:color="000000"/>
            </w:tcBorders>
            <w:shd w:val="clear" w:color="auto" w:fill="auto"/>
          </w:tcPr>
          <w:p w14:paraId="3AC94CD6" w14:textId="77777777" w:rsidR="00EF75D1" w:rsidRPr="00EF75D1" w:rsidRDefault="00EF75D1" w:rsidP="00EF75D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7958209" w14:textId="77777777" w:rsidR="00EF75D1" w:rsidRPr="00EF75D1" w:rsidRDefault="00EF75D1" w:rsidP="00EF75D1">
            <w:pPr>
              <w:snapToGrid w:val="0"/>
              <w:spacing w:before="0"/>
              <w:rPr>
                <w:rFonts w:eastAsia="TimesNewRomanPSMT" w:cs="Arial"/>
                <w:bCs/>
                <w:i/>
                <w:lang w:val="ru-RU"/>
              </w:rPr>
            </w:pPr>
          </w:p>
          <w:p w14:paraId="1DAA7A60" w14:textId="77777777" w:rsidR="00EF75D1" w:rsidRPr="00EF75D1" w:rsidRDefault="00EF75D1" w:rsidP="00EF75D1">
            <w:pPr>
              <w:spacing w:before="0"/>
              <w:rPr>
                <w:rFonts w:eastAsia="TimesNewRomanPSMT" w:cs="Arial"/>
                <w:b/>
                <w:bCs/>
                <w:lang w:val="ru-RU"/>
              </w:rPr>
            </w:pPr>
            <w:r w:rsidRPr="00EF75D1">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2565F4" w14:textId="77777777" w:rsidR="00EF75D1" w:rsidRPr="00EF75D1" w:rsidRDefault="00EF75D1" w:rsidP="00EF75D1">
            <w:pPr>
              <w:snapToGrid w:val="0"/>
              <w:spacing w:before="0"/>
              <w:rPr>
                <w:rFonts w:eastAsia="TimesNewRomanPSMT" w:cs="Arial"/>
                <w:b/>
                <w:bCs/>
                <w:lang w:val="ru-RU"/>
              </w:rPr>
            </w:pPr>
          </w:p>
        </w:tc>
      </w:tr>
    </w:tbl>
    <w:p w14:paraId="1596B10A" w14:textId="77777777" w:rsidR="00EF75D1" w:rsidRPr="00EF75D1" w:rsidRDefault="00EF75D1" w:rsidP="00EF75D1">
      <w:pPr>
        <w:spacing w:before="0"/>
        <w:rPr>
          <w:rFonts w:cs="Arial"/>
          <w:b/>
          <w:bCs/>
          <w:i/>
          <w:iCs/>
          <w:u w:val="single"/>
          <w:lang w:val="ru-RU"/>
        </w:rPr>
      </w:pPr>
    </w:p>
    <w:p w14:paraId="51128EDE" w14:textId="77777777" w:rsidR="00EF75D1" w:rsidRPr="00EF75D1" w:rsidRDefault="00EF75D1" w:rsidP="00EF75D1">
      <w:pPr>
        <w:spacing w:before="0"/>
        <w:rPr>
          <w:rFonts w:cs="Arial"/>
          <w:i/>
          <w:iCs/>
          <w:lang w:val="ru-RU"/>
        </w:rPr>
      </w:pPr>
      <w:r w:rsidRPr="00EF75D1">
        <w:rPr>
          <w:rFonts w:cs="Arial"/>
          <w:b/>
          <w:bCs/>
          <w:i/>
          <w:iCs/>
          <w:u w:val="single"/>
          <w:lang w:val="ru-RU"/>
        </w:rPr>
        <w:t>Напомена:</w:t>
      </w:r>
    </w:p>
    <w:p w14:paraId="4FFFCA5E" w14:textId="77777777" w:rsidR="00EF75D1" w:rsidRPr="00EF75D1" w:rsidRDefault="00EF75D1" w:rsidP="00EF75D1">
      <w:pPr>
        <w:spacing w:before="0"/>
        <w:rPr>
          <w:rFonts w:eastAsia="TimesNewRomanPSMT" w:cs="Arial"/>
          <w:b/>
          <w:bCs/>
          <w:lang w:val="ru-RU"/>
        </w:rPr>
      </w:pPr>
      <w:r w:rsidRPr="00EF75D1">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3034B52" w14:textId="77777777" w:rsidR="00EF75D1" w:rsidRPr="00EF75D1" w:rsidRDefault="00EF75D1" w:rsidP="00EF75D1">
      <w:pPr>
        <w:spacing w:before="0"/>
        <w:rPr>
          <w:rFonts w:eastAsia="TimesNewRomanPSMT" w:cs="Arial"/>
          <w:b/>
          <w:bCs/>
          <w:lang w:val="ru-RU"/>
        </w:rPr>
      </w:pPr>
    </w:p>
    <w:p w14:paraId="506D5417" w14:textId="77777777" w:rsidR="00EF75D1" w:rsidRPr="00EF75D1" w:rsidRDefault="00EF75D1" w:rsidP="00EF75D1">
      <w:pPr>
        <w:spacing w:before="0"/>
        <w:jc w:val="left"/>
        <w:rPr>
          <w:rFonts w:eastAsia="TimesNewRomanPSMT" w:cs="Arial"/>
          <w:b/>
          <w:bCs/>
          <w:i/>
          <w:lang w:val="sr-Cyrl-CS"/>
        </w:rPr>
      </w:pPr>
      <w:r w:rsidRPr="00EF75D1">
        <w:rPr>
          <w:rFonts w:eastAsia="TimesNewRomanPSMT" w:cs="Arial"/>
          <w:b/>
          <w:bCs/>
          <w:i/>
          <w:lang w:val="sr-Cyrl-CS"/>
        </w:rPr>
        <w:br w:type="page"/>
      </w:r>
    </w:p>
    <w:p w14:paraId="0D3FE541" w14:textId="77777777" w:rsidR="00EF75D1" w:rsidRPr="00EF75D1" w:rsidRDefault="00EF75D1" w:rsidP="00EF75D1">
      <w:pPr>
        <w:spacing w:before="0"/>
        <w:rPr>
          <w:rFonts w:eastAsia="TimesNewRomanPSMT" w:cs="Arial"/>
          <w:b/>
          <w:bCs/>
          <w:i/>
          <w:lang w:val="ru-RU"/>
        </w:rPr>
      </w:pPr>
      <w:r w:rsidRPr="00EF75D1">
        <w:rPr>
          <w:rFonts w:eastAsia="TimesNewRomanPSMT" w:cs="Arial"/>
          <w:b/>
          <w:bCs/>
          <w:i/>
          <w:lang w:val="sr-Cyrl-CS"/>
        </w:rPr>
        <w:lastRenderedPageBreak/>
        <w:t xml:space="preserve">4) </w:t>
      </w:r>
      <w:r w:rsidRPr="00EF75D1">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EF75D1" w:rsidRPr="00EF75D1" w14:paraId="6BF7FF88" w14:textId="77777777" w:rsidTr="007C105B">
        <w:tc>
          <w:tcPr>
            <w:tcW w:w="465" w:type="dxa"/>
            <w:tcBorders>
              <w:top w:val="single" w:sz="4" w:space="0" w:color="000000"/>
              <w:left w:val="single" w:sz="4" w:space="0" w:color="000000"/>
              <w:bottom w:val="single" w:sz="4" w:space="0" w:color="000000"/>
            </w:tcBorders>
            <w:shd w:val="clear" w:color="auto" w:fill="auto"/>
          </w:tcPr>
          <w:p w14:paraId="674A9B7E" w14:textId="77777777" w:rsidR="00EF75D1" w:rsidRPr="00EF75D1" w:rsidRDefault="00EF75D1" w:rsidP="00EF75D1">
            <w:pPr>
              <w:snapToGrid w:val="0"/>
              <w:spacing w:before="0"/>
              <w:rPr>
                <w:rFonts w:cs="Arial"/>
              </w:rPr>
            </w:pPr>
          </w:p>
          <w:p w14:paraId="343C2969" w14:textId="77777777" w:rsidR="00EF75D1" w:rsidRPr="00EF75D1" w:rsidRDefault="00EF75D1" w:rsidP="00EF75D1">
            <w:pPr>
              <w:spacing w:before="0"/>
              <w:rPr>
                <w:rFonts w:eastAsia="TimesNewRomanPSMT" w:cs="Arial"/>
                <w:bCs/>
                <w:i/>
                <w:lang w:val="ru-RU"/>
              </w:rPr>
            </w:pPr>
            <w:r w:rsidRPr="00EF75D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30D658F" w14:textId="77777777" w:rsidR="00EF75D1" w:rsidRPr="00EF75D1" w:rsidRDefault="00EF75D1" w:rsidP="00EF75D1">
            <w:pPr>
              <w:snapToGrid w:val="0"/>
              <w:spacing w:before="0"/>
              <w:rPr>
                <w:rFonts w:eastAsia="TimesNewRomanPSMT" w:cs="Arial"/>
                <w:bCs/>
                <w:i/>
                <w:lang w:val="ru-RU"/>
              </w:rPr>
            </w:pPr>
          </w:p>
          <w:p w14:paraId="33FDCC35" w14:textId="77777777" w:rsidR="00EF75D1" w:rsidRPr="00EF75D1" w:rsidRDefault="00EF75D1" w:rsidP="00EF75D1">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8FDC02" w14:textId="77777777" w:rsidR="00EF75D1" w:rsidRPr="00EF75D1" w:rsidRDefault="00EF75D1" w:rsidP="00EF75D1">
            <w:pPr>
              <w:snapToGrid w:val="0"/>
              <w:spacing w:before="0"/>
              <w:rPr>
                <w:rFonts w:eastAsia="TimesNewRomanPSMT" w:cs="Arial"/>
                <w:b/>
                <w:bCs/>
                <w:lang w:val="ru-RU"/>
              </w:rPr>
            </w:pPr>
          </w:p>
        </w:tc>
      </w:tr>
      <w:tr w:rsidR="00EF75D1" w:rsidRPr="00EF75D1" w14:paraId="58E1012C" w14:textId="77777777" w:rsidTr="007C105B">
        <w:tc>
          <w:tcPr>
            <w:tcW w:w="465" w:type="dxa"/>
            <w:tcBorders>
              <w:top w:val="single" w:sz="4" w:space="0" w:color="000000"/>
              <w:left w:val="single" w:sz="4" w:space="0" w:color="000000"/>
              <w:bottom w:val="single" w:sz="4" w:space="0" w:color="000000"/>
            </w:tcBorders>
            <w:shd w:val="clear" w:color="auto" w:fill="auto"/>
          </w:tcPr>
          <w:p w14:paraId="2412F733" w14:textId="77777777" w:rsidR="00EF75D1" w:rsidRPr="00EF75D1" w:rsidRDefault="00EF75D1" w:rsidP="00EF75D1">
            <w:pPr>
              <w:snapToGrid w:val="0"/>
              <w:spacing w:before="0"/>
              <w:rPr>
                <w:rFonts w:eastAsia="TimesNewRomanPSMT" w:cs="Arial"/>
                <w:bCs/>
                <w:i/>
                <w:lang w:val="ru-RU"/>
              </w:rPr>
            </w:pPr>
          </w:p>
          <w:p w14:paraId="06A21D7F" w14:textId="77777777" w:rsidR="00EF75D1" w:rsidRPr="00EF75D1" w:rsidRDefault="00EF75D1" w:rsidP="00EF75D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4524CEF" w14:textId="77777777" w:rsidR="00EF75D1" w:rsidRPr="00EF75D1" w:rsidRDefault="00EF75D1" w:rsidP="00EF75D1">
            <w:pPr>
              <w:snapToGrid w:val="0"/>
              <w:spacing w:before="0"/>
              <w:rPr>
                <w:rFonts w:eastAsia="TimesNewRomanPSMT" w:cs="Arial"/>
                <w:bCs/>
                <w:i/>
                <w:lang w:val="ru-RU"/>
              </w:rPr>
            </w:pPr>
          </w:p>
          <w:p w14:paraId="345E1E5A" w14:textId="77777777" w:rsidR="00EF75D1" w:rsidRPr="00EF75D1" w:rsidRDefault="00EF75D1" w:rsidP="00EF75D1">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BF3F02" w14:textId="77777777" w:rsidR="00EF75D1" w:rsidRPr="00EF75D1" w:rsidRDefault="00EF75D1" w:rsidP="00EF75D1">
            <w:pPr>
              <w:snapToGrid w:val="0"/>
              <w:spacing w:before="0"/>
              <w:rPr>
                <w:rFonts w:eastAsia="TimesNewRomanPSMT" w:cs="Arial"/>
                <w:b/>
                <w:bCs/>
              </w:rPr>
            </w:pPr>
          </w:p>
        </w:tc>
      </w:tr>
      <w:tr w:rsidR="00EF75D1" w:rsidRPr="00EF75D1" w14:paraId="67283BBF" w14:textId="77777777" w:rsidTr="007C105B">
        <w:tc>
          <w:tcPr>
            <w:tcW w:w="465" w:type="dxa"/>
            <w:tcBorders>
              <w:top w:val="single" w:sz="4" w:space="0" w:color="000000"/>
              <w:left w:val="single" w:sz="4" w:space="0" w:color="000000"/>
              <w:bottom w:val="single" w:sz="4" w:space="0" w:color="000000"/>
            </w:tcBorders>
            <w:shd w:val="clear" w:color="auto" w:fill="auto"/>
          </w:tcPr>
          <w:p w14:paraId="4AF6DFD5" w14:textId="77777777" w:rsidR="00EF75D1" w:rsidRPr="00EF75D1" w:rsidRDefault="00EF75D1" w:rsidP="00EF75D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BF5C8F7" w14:textId="77777777" w:rsidR="00EF75D1" w:rsidRPr="00EF75D1" w:rsidRDefault="00EF75D1" w:rsidP="00EF75D1">
            <w:pPr>
              <w:snapToGrid w:val="0"/>
              <w:spacing w:before="0"/>
              <w:rPr>
                <w:rFonts w:eastAsia="TimesNewRomanPSMT" w:cs="Arial"/>
                <w:bCs/>
                <w:i/>
                <w:lang w:val="ru-RU"/>
              </w:rPr>
            </w:pPr>
            <w:r w:rsidRPr="00EF75D1">
              <w:rPr>
                <w:rFonts w:cs="Arial"/>
                <w:i/>
                <w:iCs/>
                <w:lang w:val="sr-Cyrl-RS"/>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2B9CBA" w14:textId="77777777" w:rsidR="00EF75D1" w:rsidRPr="00EF75D1" w:rsidRDefault="00EF75D1" w:rsidP="00EF75D1">
            <w:pPr>
              <w:snapToGrid w:val="0"/>
              <w:spacing w:before="0"/>
              <w:rPr>
                <w:rFonts w:eastAsia="TimesNewRomanPSMT" w:cs="Arial"/>
                <w:b/>
                <w:bCs/>
              </w:rPr>
            </w:pPr>
          </w:p>
        </w:tc>
      </w:tr>
      <w:tr w:rsidR="00EF75D1" w:rsidRPr="00EF75D1" w14:paraId="1BA5E9C6" w14:textId="77777777" w:rsidTr="007C105B">
        <w:tc>
          <w:tcPr>
            <w:tcW w:w="465" w:type="dxa"/>
            <w:tcBorders>
              <w:top w:val="single" w:sz="4" w:space="0" w:color="000000"/>
              <w:left w:val="single" w:sz="4" w:space="0" w:color="000000"/>
              <w:bottom w:val="single" w:sz="4" w:space="0" w:color="000000"/>
            </w:tcBorders>
            <w:shd w:val="clear" w:color="auto" w:fill="auto"/>
          </w:tcPr>
          <w:p w14:paraId="0D8906BA" w14:textId="77777777" w:rsidR="00EF75D1" w:rsidRPr="00EF75D1" w:rsidRDefault="00EF75D1" w:rsidP="00EF75D1">
            <w:pPr>
              <w:snapToGrid w:val="0"/>
              <w:spacing w:before="0"/>
              <w:rPr>
                <w:rFonts w:eastAsia="TimesNewRomanPSMT" w:cs="Arial"/>
                <w:bCs/>
                <w:i/>
              </w:rPr>
            </w:pPr>
          </w:p>
          <w:p w14:paraId="5CD3B61B"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FE0DEA" w14:textId="77777777" w:rsidR="00EF75D1" w:rsidRPr="00EF75D1" w:rsidRDefault="00EF75D1" w:rsidP="00EF75D1">
            <w:pPr>
              <w:snapToGrid w:val="0"/>
              <w:spacing w:before="0"/>
              <w:rPr>
                <w:rFonts w:eastAsia="TimesNewRomanPSMT" w:cs="Arial"/>
                <w:bCs/>
                <w:i/>
              </w:rPr>
            </w:pPr>
          </w:p>
          <w:p w14:paraId="6D689742" w14:textId="77777777" w:rsidR="00EF75D1" w:rsidRPr="00EF75D1" w:rsidRDefault="00EF75D1" w:rsidP="00EF75D1">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7FA33B" w14:textId="77777777" w:rsidR="00EF75D1" w:rsidRPr="00EF75D1" w:rsidRDefault="00EF75D1" w:rsidP="00EF75D1">
            <w:pPr>
              <w:snapToGrid w:val="0"/>
              <w:spacing w:before="0"/>
              <w:rPr>
                <w:rFonts w:eastAsia="TimesNewRomanPSMT" w:cs="Arial"/>
                <w:b/>
                <w:bCs/>
              </w:rPr>
            </w:pPr>
          </w:p>
        </w:tc>
      </w:tr>
      <w:tr w:rsidR="00EF75D1" w:rsidRPr="00EF75D1" w14:paraId="3DBF7A0B" w14:textId="77777777" w:rsidTr="007C105B">
        <w:tc>
          <w:tcPr>
            <w:tcW w:w="465" w:type="dxa"/>
            <w:tcBorders>
              <w:top w:val="single" w:sz="4" w:space="0" w:color="000000"/>
              <w:left w:val="single" w:sz="4" w:space="0" w:color="000000"/>
              <w:bottom w:val="single" w:sz="4" w:space="0" w:color="000000"/>
            </w:tcBorders>
            <w:shd w:val="clear" w:color="auto" w:fill="auto"/>
          </w:tcPr>
          <w:p w14:paraId="47061484" w14:textId="77777777" w:rsidR="00EF75D1" w:rsidRPr="00EF75D1" w:rsidRDefault="00EF75D1" w:rsidP="00EF75D1">
            <w:pPr>
              <w:snapToGrid w:val="0"/>
              <w:spacing w:before="0"/>
              <w:rPr>
                <w:rFonts w:eastAsia="TimesNewRomanPSMT" w:cs="Arial"/>
                <w:bCs/>
                <w:i/>
              </w:rPr>
            </w:pPr>
          </w:p>
          <w:p w14:paraId="4F4DDFA6"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89B905" w14:textId="77777777" w:rsidR="00EF75D1" w:rsidRPr="00EF75D1" w:rsidRDefault="00EF75D1" w:rsidP="00EF75D1">
            <w:pPr>
              <w:snapToGrid w:val="0"/>
              <w:spacing w:before="0"/>
              <w:rPr>
                <w:rFonts w:eastAsia="TimesNewRomanPSMT" w:cs="Arial"/>
                <w:bCs/>
                <w:i/>
              </w:rPr>
            </w:pPr>
          </w:p>
          <w:p w14:paraId="338BED3A" w14:textId="77777777" w:rsidR="00EF75D1" w:rsidRPr="00EF75D1" w:rsidRDefault="00EF75D1" w:rsidP="00EF75D1">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18A004" w14:textId="77777777" w:rsidR="00EF75D1" w:rsidRPr="00EF75D1" w:rsidRDefault="00EF75D1" w:rsidP="00EF75D1">
            <w:pPr>
              <w:snapToGrid w:val="0"/>
              <w:spacing w:before="0"/>
              <w:rPr>
                <w:rFonts w:eastAsia="TimesNewRomanPSMT" w:cs="Arial"/>
                <w:b/>
                <w:bCs/>
              </w:rPr>
            </w:pPr>
          </w:p>
        </w:tc>
      </w:tr>
      <w:tr w:rsidR="00EF75D1" w:rsidRPr="00EF75D1" w14:paraId="114131D7" w14:textId="77777777" w:rsidTr="007C105B">
        <w:tc>
          <w:tcPr>
            <w:tcW w:w="465" w:type="dxa"/>
            <w:tcBorders>
              <w:top w:val="single" w:sz="4" w:space="0" w:color="000000"/>
              <w:left w:val="single" w:sz="4" w:space="0" w:color="000000"/>
              <w:bottom w:val="single" w:sz="4" w:space="0" w:color="000000"/>
            </w:tcBorders>
            <w:shd w:val="clear" w:color="auto" w:fill="auto"/>
          </w:tcPr>
          <w:p w14:paraId="75B9C17F" w14:textId="77777777" w:rsidR="00EF75D1" w:rsidRPr="00EF75D1" w:rsidRDefault="00EF75D1" w:rsidP="00EF75D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412C9B" w14:textId="77777777" w:rsidR="00EF75D1" w:rsidRPr="00EF75D1" w:rsidRDefault="00EF75D1" w:rsidP="00EF75D1">
            <w:pPr>
              <w:snapToGrid w:val="0"/>
              <w:spacing w:before="0"/>
              <w:rPr>
                <w:rFonts w:eastAsia="TimesNewRomanPSMT" w:cs="Arial"/>
                <w:bCs/>
                <w:i/>
              </w:rPr>
            </w:pPr>
          </w:p>
          <w:p w14:paraId="49591FBC" w14:textId="77777777" w:rsidR="00EF75D1" w:rsidRPr="00EF75D1" w:rsidRDefault="00EF75D1" w:rsidP="00EF75D1">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2338A6" w14:textId="77777777" w:rsidR="00EF75D1" w:rsidRPr="00EF75D1" w:rsidRDefault="00EF75D1" w:rsidP="00EF75D1">
            <w:pPr>
              <w:snapToGrid w:val="0"/>
              <w:spacing w:before="0"/>
              <w:rPr>
                <w:rFonts w:eastAsia="TimesNewRomanPSMT" w:cs="Arial"/>
                <w:b/>
                <w:bCs/>
              </w:rPr>
            </w:pPr>
          </w:p>
        </w:tc>
      </w:tr>
      <w:tr w:rsidR="00EF75D1" w:rsidRPr="00EF75D1" w14:paraId="133AFC03" w14:textId="77777777" w:rsidTr="007C105B">
        <w:tc>
          <w:tcPr>
            <w:tcW w:w="465" w:type="dxa"/>
            <w:tcBorders>
              <w:top w:val="single" w:sz="4" w:space="0" w:color="000000"/>
              <w:left w:val="single" w:sz="4" w:space="0" w:color="000000"/>
              <w:bottom w:val="single" w:sz="4" w:space="0" w:color="000000"/>
            </w:tcBorders>
            <w:shd w:val="clear" w:color="auto" w:fill="auto"/>
          </w:tcPr>
          <w:p w14:paraId="0D21D090" w14:textId="77777777" w:rsidR="00EF75D1" w:rsidRPr="00EF75D1" w:rsidRDefault="00EF75D1" w:rsidP="00EF75D1">
            <w:pPr>
              <w:snapToGrid w:val="0"/>
              <w:spacing w:before="0"/>
              <w:rPr>
                <w:rFonts w:eastAsia="TimesNewRomanPSMT" w:cs="Arial"/>
                <w:bCs/>
                <w:i/>
              </w:rPr>
            </w:pPr>
          </w:p>
          <w:p w14:paraId="654AD46A" w14:textId="77777777" w:rsidR="00EF75D1" w:rsidRPr="00EF75D1" w:rsidRDefault="00EF75D1" w:rsidP="00EF75D1">
            <w:pPr>
              <w:spacing w:before="0"/>
              <w:rPr>
                <w:rFonts w:eastAsia="TimesNewRomanPSMT" w:cs="Arial"/>
                <w:bCs/>
                <w:i/>
                <w:lang w:val="ru-RU"/>
              </w:rPr>
            </w:pPr>
            <w:r w:rsidRPr="00EF75D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2C3D7E1" w14:textId="77777777" w:rsidR="00EF75D1" w:rsidRPr="00EF75D1" w:rsidRDefault="00EF75D1" w:rsidP="00EF75D1">
            <w:pPr>
              <w:snapToGrid w:val="0"/>
              <w:spacing w:before="0"/>
              <w:rPr>
                <w:rFonts w:eastAsia="TimesNewRomanPSMT" w:cs="Arial"/>
                <w:bCs/>
                <w:i/>
                <w:lang w:val="ru-RU"/>
              </w:rPr>
            </w:pPr>
          </w:p>
          <w:p w14:paraId="2E3D7F66" w14:textId="77777777" w:rsidR="00EF75D1" w:rsidRPr="00EF75D1" w:rsidRDefault="00EF75D1" w:rsidP="00EF75D1">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4D296D" w14:textId="77777777" w:rsidR="00EF75D1" w:rsidRPr="00EF75D1" w:rsidRDefault="00EF75D1" w:rsidP="00EF75D1">
            <w:pPr>
              <w:snapToGrid w:val="0"/>
              <w:spacing w:before="0"/>
              <w:rPr>
                <w:rFonts w:eastAsia="TimesNewRomanPSMT" w:cs="Arial"/>
                <w:b/>
                <w:bCs/>
                <w:lang w:val="ru-RU"/>
              </w:rPr>
            </w:pPr>
          </w:p>
        </w:tc>
      </w:tr>
      <w:tr w:rsidR="00EF75D1" w:rsidRPr="00EF75D1" w14:paraId="2EF654D5" w14:textId="77777777" w:rsidTr="007C105B">
        <w:tc>
          <w:tcPr>
            <w:tcW w:w="465" w:type="dxa"/>
            <w:tcBorders>
              <w:top w:val="single" w:sz="4" w:space="0" w:color="000000"/>
              <w:left w:val="single" w:sz="4" w:space="0" w:color="000000"/>
              <w:bottom w:val="single" w:sz="4" w:space="0" w:color="000000"/>
            </w:tcBorders>
            <w:shd w:val="clear" w:color="auto" w:fill="auto"/>
          </w:tcPr>
          <w:p w14:paraId="58E2C885" w14:textId="77777777" w:rsidR="00EF75D1" w:rsidRPr="00EF75D1" w:rsidRDefault="00EF75D1" w:rsidP="00EF75D1">
            <w:pPr>
              <w:snapToGrid w:val="0"/>
              <w:spacing w:before="0"/>
              <w:rPr>
                <w:rFonts w:eastAsia="TimesNewRomanPSMT" w:cs="Arial"/>
                <w:bCs/>
                <w:i/>
                <w:lang w:val="ru-RU"/>
              </w:rPr>
            </w:pPr>
          </w:p>
          <w:p w14:paraId="0F337075" w14:textId="77777777" w:rsidR="00EF75D1" w:rsidRPr="00EF75D1" w:rsidRDefault="00EF75D1" w:rsidP="00EF75D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36DFFB0" w14:textId="77777777" w:rsidR="00EF75D1" w:rsidRPr="00EF75D1" w:rsidRDefault="00EF75D1" w:rsidP="00EF75D1">
            <w:pPr>
              <w:snapToGrid w:val="0"/>
              <w:spacing w:before="0"/>
              <w:rPr>
                <w:rFonts w:eastAsia="TimesNewRomanPSMT" w:cs="Arial"/>
                <w:bCs/>
                <w:i/>
                <w:lang w:val="ru-RU"/>
              </w:rPr>
            </w:pPr>
          </w:p>
          <w:p w14:paraId="6DF6CBD7" w14:textId="77777777" w:rsidR="00EF75D1" w:rsidRPr="00EF75D1" w:rsidRDefault="00EF75D1" w:rsidP="00EF75D1">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F6ED32" w14:textId="77777777" w:rsidR="00EF75D1" w:rsidRPr="00EF75D1" w:rsidRDefault="00EF75D1" w:rsidP="00EF75D1">
            <w:pPr>
              <w:snapToGrid w:val="0"/>
              <w:spacing w:before="0"/>
              <w:rPr>
                <w:rFonts w:eastAsia="TimesNewRomanPSMT" w:cs="Arial"/>
                <w:b/>
                <w:bCs/>
              </w:rPr>
            </w:pPr>
          </w:p>
        </w:tc>
      </w:tr>
      <w:tr w:rsidR="00EF75D1" w:rsidRPr="00EF75D1" w14:paraId="1B61A4C6" w14:textId="77777777" w:rsidTr="007C105B">
        <w:tc>
          <w:tcPr>
            <w:tcW w:w="465" w:type="dxa"/>
            <w:tcBorders>
              <w:top w:val="single" w:sz="4" w:space="0" w:color="000000"/>
              <w:left w:val="single" w:sz="4" w:space="0" w:color="000000"/>
              <w:bottom w:val="single" w:sz="4" w:space="0" w:color="000000"/>
            </w:tcBorders>
            <w:shd w:val="clear" w:color="auto" w:fill="auto"/>
          </w:tcPr>
          <w:p w14:paraId="3B2135AA" w14:textId="77777777" w:rsidR="00EF75D1" w:rsidRPr="00EF75D1" w:rsidRDefault="00EF75D1" w:rsidP="00EF75D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4147CC6" w14:textId="77777777" w:rsidR="00EF75D1" w:rsidRPr="00EF75D1" w:rsidRDefault="00EF75D1" w:rsidP="00EF75D1">
            <w:pPr>
              <w:snapToGrid w:val="0"/>
              <w:spacing w:before="0"/>
              <w:rPr>
                <w:rFonts w:eastAsia="TimesNewRomanPSMT" w:cs="Arial"/>
                <w:bCs/>
                <w:i/>
                <w:lang w:val="ru-RU"/>
              </w:rPr>
            </w:pPr>
            <w:r w:rsidRPr="00EF75D1">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036C62" w14:textId="77777777" w:rsidR="00EF75D1" w:rsidRPr="00EF75D1" w:rsidRDefault="00EF75D1" w:rsidP="00EF75D1">
            <w:pPr>
              <w:snapToGrid w:val="0"/>
              <w:spacing w:before="0"/>
              <w:rPr>
                <w:rFonts w:eastAsia="TimesNewRomanPSMT" w:cs="Arial"/>
                <w:b/>
                <w:bCs/>
              </w:rPr>
            </w:pPr>
          </w:p>
        </w:tc>
      </w:tr>
      <w:tr w:rsidR="00EF75D1" w:rsidRPr="00EF75D1" w14:paraId="4928DCF0" w14:textId="77777777" w:rsidTr="007C105B">
        <w:tc>
          <w:tcPr>
            <w:tcW w:w="465" w:type="dxa"/>
            <w:tcBorders>
              <w:top w:val="single" w:sz="4" w:space="0" w:color="000000"/>
              <w:left w:val="single" w:sz="4" w:space="0" w:color="000000"/>
              <w:bottom w:val="single" w:sz="4" w:space="0" w:color="000000"/>
            </w:tcBorders>
            <w:shd w:val="clear" w:color="auto" w:fill="auto"/>
          </w:tcPr>
          <w:p w14:paraId="0BFB0A1D" w14:textId="77777777" w:rsidR="00EF75D1" w:rsidRPr="00EF75D1" w:rsidRDefault="00EF75D1" w:rsidP="00EF75D1">
            <w:pPr>
              <w:snapToGrid w:val="0"/>
              <w:spacing w:before="0"/>
              <w:rPr>
                <w:rFonts w:eastAsia="TimesNewRomanPSMT" w:cs="Arial"/>
                <w:bCs/>
                <w:i/>
              </w:rPr>
            </w:pPr>
          </w:p>
          <w:p w14:paraId="38BFA745"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80C667" w14:textId="77777777" w:rsidR="00EF75D1" w:rsidRPr="00EF75D1" w:rsidRDefault="00EF75D1" w:rsidP="00EF75D1">
            <w:pPr>
              <w:snapToGrid w:val="0"/>
              <w:spacing w:before="0"/>
              <w:rPr>
                <w:rFonts w:eastAsia="TimesNewRomanPSMT" w:cs="Arial"/>
                <w:bCs/>
                <w:i/>
              </w:rPr>
            </w:pPr>
          </w:p>
          <w:p w14:paraId="06482A13" w14:textId="77777777" w:rsidR="00EF75D1" w:rsidRPr="00EF75D1" w:rsidRDefault="00EF75D1" w:rsidP="00EF75D1">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2C76A" w14:textId="77777777" w:rsidR="00EF75D1" w:rsidRPr="00EF75D1" w:rsidRDefault="00EF75D1" w:rsidP="00EF75D1">
            <w:pPr>
              <w:snapToGrid w:val="0"/>
              <w:spacing w:before="0"/>
              <w:rPr>
                <w:rFonts w:eastAsia="TimesNewRomanPSMT" w:cs="Arial"/>
                <w:b/>
                <w:bCs/>
              </w:rPr>
            </w:pPr>
          </w:p>
        </w:tc>
      </w:tr>
      <w:tr w:rsidR="00EF75D1" w:rsidRPr="00EF75D1" w14:paraId="20B60C4C" w14:textId="77777777" w:rsidTr="007C105B">
        <w:tc>
          <w:tcPr>
            <w:tcW w:w="465" w:type="dxa"/>
            <w:tcBorders>
              <w:top w:val="single" w:sz="4" w:space="0" w:color="000000"/>
              <w:left w:val="single" w:sz="4" w:space="0" w:color="000000"/>
              <w:bottom w:val="single" w:sz="4" w:space="0" w:color="000000"/>
            </w:tcBorders>
            <w:shd w:val="clear" w:color="auto" w:fill="auto"/>
          </w:tcPr>
          <w:p w14:paraId="3FB0BC34" w14:textId="77777777" w:rsidR="00EF75D1" w:rsidRPr="00EF75D1" w:rsidRDefault="00EF75D1" w:rsidP="00EF75D1">
            <w:pPr>
              <w:snapToGrid w:val="0"/>
              <w:spacing w:before="0"/>
              <w:rPr>
                <w:rFonts w:eastAsia="TimesNewRomanPSMT" w:cs="Arial"/>
                <w:bCs/>
                <w:i/>
              </w:rPr>
            </w:pPr>
          </w:p>
          <w:p w14:paraId="7A30E8A2"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599593" w14:textId="77777777" w:rsidR="00EF75D1" w:rsidRPr="00EF75D1" w:rsidRDefault="00EF75D1" w:rsidP="00EF75D1">
            <w:pPr>
              <w:snapToGrid w:val="0"/>
              <w:spacing w:before="0"/>
              <w:rPr>
                <w:rFonts w:eastAsia="TimesNewRomanPSMT" w:cs="Arial"/>
                <w:bCs/>
                <w:i/>
              </w:rPr>
            </w:pPr>
          </w:p>
          <w:p w14:paraId="24CBF2A9" w14:textId="77777777" w:rsidR="00EF75D1" w:rsidRPr="00EF75D1" w:rsidRDefault="00EF75D1" w:rsidP="00EF75D1">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28F118" w14:textId="77777777" w:rsidR="00EF75D1" w:rsidRPr="00EF75D1" w:rsidRDefault="00EF75D1" w:rsidP="00EF75D1">
            <w:pPr>
              <w:snapToGrid w:val="0"/>
              <w:spacing w:before="0"/>
              <w:rPr>
                <w:rFonts w:eastAsia="TimesNewRomanPSMT" w:cs="Arial"/>
                <w:b/>
                <w:bCs/>
              </w:rPr>
            </w:pPr>
          </w:p>
        </w:tc>
      </w:tr>
      <w:tr w:rsidR="00EF75D1" w:rsidRPr="00EF75D1" w14:paraId="671376C8" w14:textId="77777777" w:rsidTr="007C105B">
        <w:tc>
          <w:tcPr>
            <w:tcW w:w="465" w:type="dxa"/>
            <w:tcBorders>
              <w:top w:val="single" w:sz="4" w:space="0" w:color="000000"/>
              <w:left w:val="single" w:sz="4" w:space="0" w:color="000000"/>
              <w:bottom w:val="single" w:sz="4" w:space="0" w:color="000000"/>
            </w:tcBorders>
            <w:shd w:val="clear" w:color="auto" w:fill="auto"/>
          </w:tcPr>
          <w:p w14:paraId="03028CA4" w14:textId="77777777" w:rsidR="00EF75D1" w:rsidRPr="00EF75D1" w:rsidRDefault="00EF75D1" w:rsidP="00EF75D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DA1891" w14:textId="77777777" w:rsidR="00EF75D1" w:rsidRPr="00EF75D1" w:rsidRDefault="00EF75D1" w:rsidP="00EF75D1">
            <w:pPr>
              <w:snapToGrid w:val="0"/>
              <w:spacing w:before="0"/>
              <w:rPr>
                <w:rFonts w:eastAsia="TimesNewRomanPSMT" w:cs="Arial"/>
                <w:bCs/>
                <w:i/>
              </w:rPr>
            </w:pPr>
          </w:p>
          <w:p w14:paraId="30ED33DE" w14:textId="77777777" w:rsidR="00EF75D1" w:rsidRPr="00EF75D1" w:rsidRDefault="00EF75D1" w:rsidP="00EF75D1">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EB972E" w14:textId="77777777" w:rsidR="00EF75D1" w:rsidRPr="00EF75D1" w:rsidRDefault="00EF75D1" w:rsidP="00EF75D1">
            <w:pPr>
              <w:snapToGrid w:val="0"/>
              <w:spacing w:before="0"/>
              <w:rPr>
                <w:rFonts w:eastAsia="TimesNewRomanPSMT" w:cs="Arial"/>
                <w:b/>
                <w:bCs/>
              </w:rPr>
            </w:pPr>
          </w:p>
        </w:tc>
      </w:tr>
      <w:tr w:rsidR="00EF75D1" w:rsidRPr="00EF75D1" w14:paraId="39709F8D" w14:textId="77777777" w:rsidTr="007C105B">
        <w:tc>
          <w:tcPr>
            <w:tcW w:w="465" w:type="dxa"/>
            <w:tcBorders>
              <w:top w:val="single" w:sz="4" w:space="0" w:color="000000"/>
              <w:left w:val="single" w:sz="4" w:space="0" w:color="000000"/>
              <w:bottom w:val="single" w:sz="4" w:space="0" w:color="000000"/>
            </w:tcBorders>
            <w:shd w:val="clear" w:color="auto" w:fill="auto"/>
          </w:tcPr>
          <w:p w14:paraId="70C0C3E6" w14:textId="77777777" w:rsidR="00EF75D1" w:rsidRPr="00EF75D1" w:rsidRDefault="00EF75D1" w:rsidP="00EF75D1">
            <w:pPr>
              <w:snapToGrid w:val="0"/>
              <w:spacing w:before="0"/>
              <w:rPr>
                <w:rFonts w:eastAsia="TimesNewRomanPSMT" w:cs="Arial"/>
                <w:bCs/>
                <w:i/>
              </w:rPr>
            </w:pPr>
          </w:p>
          <w:p w14:paraId="2E284851" w14:textId="77777777" w:rsidR="00EF75D1" w:rsidRPr="00EF75D1" w:rsidRDefault="00EF75D1" w:rsidP="00EF75D1">
            <w:pPr>
              <w:spacing w:before="0"/>
              <w:rPr>
                <w:rFonts w:eastAsia="TimesNewRomanPSMT" w:cs="Arial"/>
                <w:bCs/>
                <w:i/>
                <w:lang w:val="ru-RU"/>
              </w:rPr>
            </w:pPr>
            <w:r w:rsidRPr="00EF75D1">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5A6B0558" w14:textId="77777777" w:rsidR="00EF75D1" w:rsidRPr="00EF75D1" w:rsidRDefault="00EF75D1" w:rsidP="00EF75D1">
            <w:pPr>
              <w:snapToGrid w:val="0"/>
              <w:spacing w:before="0"/>
              <w:rPr>
                <w:rFonts w:eastAsia="TimesNewRomanPSMT" w:cs="Arial"/>
                <w:bCs/>
                <w:i/>
                <w:lang w:val="ru-RU"/>
              </w:rPr>
            </w:pPr>
          </w:p>
          <w:p w14:paraId="56B8EA77" w14:textId="77777777" w:rsidR="00EF75D1" w:rsidRPr="00EF75D1" w:rsidRDefault="00EF75D1" w:rsidP="00EF75D1">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07CDD8" w14:textId="77777777" w:rsidR="00EF75D1" w:rsidRPr="00EF75D1" w:rsidRDefault="00EF75D1" w:rsidP="00EF75D1">
            <w:pPr>
              <w:snapToGrid w:val="0"/>
              <w:spacing w:before="0"/>
              <w:rPr>
                <w:rFonts w:eastAsia="TimesNewRomanPSMT" w:cs="Arial"/>
                <w:b/>
                <w:bCs/>
                <w:lang w:val="ru-RU"/>
              </w:rPr>
            </w:pPr>
          </w:p>
        </w:tc>
      </w:tr>
      <w:tr w:rsidR="00EF75D1" w:rsidRPr="00EF75D1" w14:paraId="77B9A46D" w14:textId="77777777" w:rsidTr="007C105B">
        <w:tc>
          <w:tcPr>
            <w:tcW w:w="465" w:type="dxa"/>
            <w:tcBorders>
              <w:top w:val="single" w:sz="4" w:space="0" w:color="000000"/>
              <w:left w:val="single" w:sz="4" w:space="0" w:color="000000"/>
              <w:bottom w:val="single" w:sz="4" w:space="0" w:color="000000"/>
            </w:tcBorders>
            <w:shd w:val="clear" w:color="auto" w:fill="auto"/>
          </w:tcPr>
          <w:p w14:paraId="30A5B406" w14:textId="77777777" w:rsidR="00EF75D1" w:rsidRPr="00EF75D1" w:rsidRDefault="00EF75D1" w:rsidP="00EF75D1">
            <w:pPr>
              <w:snapToGrid w:val="0"/>
              <w:spacing w:before="0"/>
              <w:rPr>
                <w:rFonts w:eastAsia="TimesNewRomanPSMT" w:cs="Arial"/>
                <w:bCs/>
                <w:i/>
                <w:lang w:val="ru-RU"/>
              </w:rPr>
            </w:pPr>
          </w:p>
          <w:p w14:paraId="5FF80ED0" w14:textId="77777777" w:rsidR="00EF75D1" w:rsidRPr="00EF75D1" w:rsidRDefault="00EF75D1" w:rsidP="00EF75D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A5D2A16" w14:textId="77777777" w:rsidR="00EF75D1" w:rsidRPr="00EF75D1" w:rsidRDefault="00EF75D1" w:rsidP="00EF75D1">
            <w:pPr>
              <w:snapToGrid w:val="0"/>
              <w:spacing w:before="0"/>
              <w:rPr>
                <w:rFonts w:eastAsia="TimesNewRomanPSMT" w:cs="Arial"/>
                <w:bCs/>
                <w:i/>
                <w:lang w:val="ru-RU"/>
              </w:rPr>
            </w:pPr>
          </w:p>
          <w:p w14:paraId="732476BD" w14:textId="77777777" w:rsidR="00EF75D1" w:rsidRPr="00EF75D1" w:rsidRDefault="00EF75D1" w:rsidP="00EF75D1">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EC2E50" w14:textId="77777777" w:rsidR="00EF75D1" w:rsidRPr="00EF75D1" w:rsidRDefault="00EF75D1" w:rsidP="00EF75D1">
            <w:pPr>
              <w:snapToGrid w:val="0"/>
              <w:spacing w:before="0"/>
              <w:rPr>
                <w:rFonts w:eastAsia="TimesNewRomanPSMT" w:cs="Arial"/>
                <w:b/>
                <w:bCs/>
              </w:rPr>
            </w:pPr>
          </w:p>
        </w:tc>
      </w:tr>
      <w:tr w:rsidR="00EF75D1" w:rsidRPr="00EF75D1" w14:paraId="60297227" w14:textId="77777777" w:rsidTr="007C105B">
        <w:tc>
          <w:tcPr>
            <w:tcW w:w="465" w:type="dxa"/>
            <w:tcBorders>
              <w:top w:val="single" w:sz="4" w:space="0" w:color="000000"/>
              <w:left w:val="single" w:sz="4" w:space="0" w:color="000000"/>
              <w:bottom w:val="single" w:sz="4" w:space="0" w:color="000000"/>
            </w:tcBorders>
            <w:shd w:val="clear" w:color="auto" w:fill="auto"/>
          </w:tcPr>
          <w:p w14:paraId="27E5E2FC" w14:textId="77777777" w:rsidR="00EF75D1" w:rsidRPr="00EF75D1" w:rsidRDefault="00EF75D1" w:rsidP="00EF75D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9419AEA" w14:textId="77777777" w:rsidR="00EF75D1" w:rsidRPr="00EF75D1" w:rsidRDefault="00EF75D1" w:rsidP="00EF75D1">
            <w:pPr>
              <w:snapToGrid w:val="0"/>
              <w:spacing w:before="0"/>
              <w:rPr>
                <w:rFonts w:eastAsia="TimesNewRomanPSMT" w:cs="Arial"/>
                <w:bCs/>
                <w:i/>
                <w:lang w:val="ru-RU"/>
              </w:rPr>
            </w:pPr>
            <w:r w:rsidRPr="00EF75D1">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E0D3C8" w14:textId="77777777" w:rsidR="00EF75D1" w:rsidRPr="00EF75D1" w:rsidRDefault="00EF75D1" w:rsidP="00EF75D1">
            <w:pPr>
              <w:snapToGrid w:val="0"/>
              <w:spacing w:before="0"/>
              <w:rPr>
                <w:rFonts w:eastAsia="TimesNewRomanPSMT" w:cs="Arial"/>
                <w:b/>
                <w:bCs/>
              </w:rPr>
            </w:pPr>
          </w:p>
        </w:tc>
      </w:tr>
      <w:tr w:rsidR="00EF75D1" w:rsidRPr="00EF75D1" w14:paraId="77A36661" w14:textId="77777777" w:rsidTr="007C105B">
        <w:tc>
          <w:tcPr>
            <w:tcW w:w="465" w:type="dxa"/>
            <w:tcBorders>
              <w:top w:val="single" w:sz="4" w:space="0" w:color="000000"/>
              <w:left w:val="single" w:sz="4" w:space="0" w:color="000000"/>
              <w:bottom w:val="single" w:sz="4" w:space="0" w:color="000000"/>
            </w:tcBorders>
            <w:shd w:val="clear" w:color="auto" w:fill="auto"/>
          </w:tcPr>
          <w:p w14:paraId="310D1B7C" w14:textId="77777777" w:rsidR="00EF75D1" w:rsidRPr="00EF75D1" w:rsidRDefault="00EF75D1" w:rsidP="00EF75D1">
            <w:pPr>
              <w:snapToGrid w:val="0"/>
              <w:spacing w:before="0"/>
              <w:rPr>
                <w:rFonts w:eastAsia="TimesNewRomanPSMT" w:cs="Arial"/>
                <w:bCs/>
                <w:i/>
              </w:rPr>
            </w:pPr>
          </w:p>
          <w:p w14:paraId="5EE42B4D"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5E1F35" w14:textId="77777777" w:rsidR="00EF75D1" w:rsidRPr="00EF75D1" w:rsidRDefault="00EF75D1" w:rsidP="00EF75D1">
            <w:pPr>
              <w:snapToGrid w:val="0"/>
              <w:spacing w:before="0"/>
              <w:rPr>
                <w:rFonts w:eastAsia="TimesNewRomanPSMT" w:cs="Arial"/>
                <w:bCs/>
                <w:i/>
              </w:rPr>
            </w:pPr>
          </w:p>
          <w:p w14:paraId="1FE02639" w14:textId="77777777" w:rsidR="00EF75D1" w:rsidRPr="00EF75D1" w:rsidRDefault="00EF75D1" w:rsidP="00EF75D1">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2716D2" w14:textId="77777777" w:rsidR="00EF75D1" w:rsidRPr="00EF75D1" w:rsidRDefault="00EF75D1" w:rsidP="00EF75D1">
            <w:pPr>
              <w:snapToGrid w:val="0"/>
              <w:spacing w:before="0"/>
              <w:rPr>
                <w:rFonts w:eastAsia="TimesNewRomanPSMT" w:cs="Arial"/>
                <w:b/>
                <w:bCs/>
              </w:rPr>
            </w:pPr>
          </w:p>
        </w:tc>
      </w:tr>
      <w:tr w:rsidR="00EF75D1" w:rsidRPr="00EF75D1" w14:paraId="4AB970B6" w14:textId="77777777" w:rsidTr="007C105B">
        <w:tc>
          <w:tcPr>
            <w:tcW w:w="465" w:type="dxa"/>
            <w:tcBorders>
              <w:top w:val="single" w:sz="4" w:space="0" w:color="000000"/>
              <w:left w:val="single" w:sz="4" w:space="0" w:color="000000"/>
              <w:bottom w:val="single" w:sz="4" w:space="0" w:color="000000"/>
            </w:tcBorders>
            <w:shd w:val="clear" w:color="auto" w:fill="auto"/>
          </w:tcPr>
          <w:p w14:paraId="529B8D40" w14:textId="77777777" w:rsidR="00EF75D1" w:rsidRPr="00EF75D1" w:rsidRDefault="00EF75D1" w:rsidP="00EF75D1">
            <w:pPr>
              <w:snapToGrid w:val="0"/>
              <w:spacing w:before="0"/>
              <w:rPr>
                <w:rFonts w:eastAsia="TimesNewRomanPSMT" w:cs="Arial"/>
                <w:bCs/>
                <w:i/>
              </w:rPr>
            </w:pPr>
          </w:p>
          <w:p w14:paraId="3486AD63" w14:textId="77777777" w:rsidR="00EF75D1" w:rsidRPr="00EF75D1" w:rsidRDefault="00EF75D1" w:rsidP="00EF75D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DB68057" w14:textId="77777777" w:rsidR="00EF75D1" w:rsidRPr="00EF75D1" w:rsidRDefault="00EF75D1" w:rsidP="00EF75D1">
            <w:pPr>
              <w:snapToGrid w:val="0"/>
              <w:spacing w:before="0"/>
              <w:rPr>
                <w:rFonts w:eastAsia="TimesNewRomanPSMT" w:cs="Arial"/>
                <w:bCs/>
                <w:i/>
              </w:rPr>
            </w:pPr>
          </w:p>
          <w:p w14:paraId="4D66471F" w14:textId="77777777" w:rsidR="00EF75D1" w:rsidRPr="00EF75D1" w:rsidRDefault="00EF75D1" w:rsidP="00EF75D1">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C34EF8" w14:textId="77777777" w:rsidR="00EF75D1" w:rsidRPr="00EF75D1" w:rsidRDefault="00EF75D1" w:rsidP="00EF75D1">
            <w:pPr>
              <w:snapToGrid w:val="0"/>
              <w:spacing w:before="0"/>
              <w:rPr>
                <w:rFonts w:eastAsia="TimesNewRomanPSMT" w:cs="Arial"/>
                <w:b/>
                <w:bCs/>
              </w:rPr>
            </w:pPr>
          </w:p>
        </w:tc>
      </w:tr>
      <w:tr w:rsidR="00EF75D1" w:rsidRPr="00EF75D1" w14:paraId="71E12ED2" w14:textId="77777777" w:rsidTr="007C105B">
        <w:tc>
          <w:tcPr>
            <w:tcW w:w="465" w:type="dxa"/>
            <w:tcBorders>
              <w:top w:val="single" w:sz="4" w:space="0" w:color="000000"/>
              <w:left w:val="single" w:sz="4" w:space="0" w:color="000000"/>
              <w:bottom w:val="single" w:sz="4" w:space="0" w:color="000000"/>
            </w:tcBorders>
            <w:shd w:val="clear" w:color="auto" w:fill="auto"/>
          </w:tcPr>
          <w:p w14:paraId="4725D02E" w14:textId="77777777" w:rsidR="00EF75D1" w:rsidRPr="00EF75D1" w:rsidRDefault="00EF75D1" w:rsidP="00EF75D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B05B4A" w14:textId="77777777" w:rsidR="00EF75D1" w:rsidRPr="00EF75D1" w:rsidRDefault="00EF75D1" w:rsidP="00EF75D1">
            <w:pPr>
              <w:snapToGrid w:val="0"/>
              <w:spacing w:before="0"/>
              <w:rPr>
                <w:rFonts w:eastAsia="TimesNewRomanPSMT" w:cs="Arial"/>
                <w:bCs/>
                <w:i/>
              </w:rPr>
            </w:pPr>
          </w:p>
          <w:p w14:paraId="58AAF2E8" w14:textId="77777777" w:rsidR="00EF75D1" w:rsidRPr="00EF75D1" w:rsidRDefault="00EF75D1" w:rsidP="00EF75D1">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35A3FF" w14:textId="77777777" w:rsidR="00EF75D1" w:rsidRPr="00EF75D1" w:rsidRDefault="00EF75D1" w:rsidP="00EF75D1">
            <w:pPr>
              <w:snapToGrid w:val="0"/>
              <w:spacing w:before="0"/>
              <w:rPr>
                <w:rFonts w:eastAsia="TimesNewRomanPSMT" w:cs="Arial"/>
                <w:b/>
                <w:bCs/>
              </w:rPr>
            </w:pPr>
          </w:p>
        </w:tc>
      </w:tr>
    </w:tbl>
    <w:p w14:paraId="66CE2F8A" w14:textId="77777777" w:rsidR="00EF75D1" w:rsidRPr="00EF75D1" w:rsidRDefault="00EF75D1" w:rsidP="00EF75D1">
      <w:pPr>
        <w:spacing w:before="0"/>
        <w:rPr>
          <w:rFonts w:cs="Arial"/>
          <w:b/>
          <w:bCs/>
          <w:i/>
          <w:iCs/>
          <w:u w:val="single"/>
        </w:rPr>
      </w:pPr>
    </w:p>
    <w:p w14:paraId="0F02A7B7" w14:textId="77777777" w:rsidR="00EF75D1" w:rsidRPr="00EF75D1" w:rsidRDefault="00EF75D1" w:rsidP="00EF75D1">
      <w:pPr>
        <w:spacing w:before="0"/>
        <w:rPr>
          <w:rFonts w:cs="Arial"/>
          <w:i/>
          <w:iCs/>
          <w:lang w:val="ru-RU"/>
        </w:rPr>
      </w:pPr>
      <w:r w:rsidRPr="00EF75D1">
        <w:rPr>
          <w:rFonts w:cs="Arial"/>
          <w:b/>
          <w:bCs/>
          <w:i/>
          <w:iCs/>
          <w:u w:val="single"/>
        </w:rPr>
        <w:t>Напомена:</w:t>
      </w:r>
    </w:p>
    <w:p w14:paraId="73E8BE24" w14:textId="77777777" w:rsidR="00EF75D1" w:rsidRPr="00EF75D1" w:rsidRDefault="00EF75D1" w:rsidP="00EF75D1">
      <w:pPr>
        <w:spacing w:before="0"/>
        <w:rPr>
          <w:rFonts w:cs="Arial"/>
          <w:i/>
          <w:iCs/>
          <w:lang w:val="ru-RU"/>
        </w:rPr>
      </w:pPr>
      <w:r w:rsidRPr="00EF75D1">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2D360CA" w14:textId="77777777" w:rsidR="00EF75D1" w:rsidRPr="00EF75D1" w:rsidRDefault="00EF75D1" w:rsidP="00EF75D1">
      <w:pPr>
        <w:spacing w:before="0"/>
        <w:rPr>
          <w:rFonts w:eastAsia="TimesNewRomanPSMT" w:cs="Arial"/>
          <w:b/>
          <w:bCs/>
          <w:i/>
          <w:lang w:val="sr-Cyrl-CS"/>
        </w:rPr>
      </w:pPr>
    </w:p>
    <w:p w14:paraId="42350D02" w14:textId="77777777" w:rsidR="00EF75D1" w:rsidRPr="00EF75D1" w:rsidRDefault="00EF75D1" w:rsidP="00EF75D1">
      <w:pPr>
        <w:spacing w:before="0"/>
        <w:rPr>
          <w:rFonts w:cs="Arial"/>
          <w:i/>
          <w:iCs/>
          <w:lang w:val="ru-RU"/>
        </w:rPr>
      </w:pPr>
    </w:p>
    <w:p w14:paraId="0840E796" w14:textId="77777777" w:rsidR="00EF75D1" w:rsidRPr="00EF75D1" w:rsidRDefault="00EF75D1" w:rsidP="00EF75D1">
      <w:pPr>
        <w:spacing w:before="0"/>
        <w:rPr>
          <w:rFonts w:cs="Arial"/>
          <w:i/>
          <w:iCs/>
          <w:lang w:val="ru-RU"/>
        </w:rPr>
      </w:pPr>
    </w:p>
    <w:p w14:paraId="3D012183" w14:textId="77777777" w:rsidR="00EF75D1" w:rsidRPr="00EF75D1" w:rsidRDefault="00EF75D1" w:rsidP="00EF75D1">
      <w:pPr>
        <w:spacing w:before="0"/>
        <w:rPr>
          <w:rFonts w:cs="Arial"/>
          <w:i/>
          <w:iCs/>
          <w:lang w:val="ru-RU"/>
        </w:rPr>
      </w:pPr>
    </w:p>
    <w:p w14:paraId="6F6F6505" w14:textId="77777777" w:rsidR="00EF75D1" w:rsidRPr="00EF75D1" w:rsidRDefault="00EF75D1" w:rsidP="00EF75D1">
      <w:pPr>
        <w:spacing w:before="0"/>
        <w:rPr>
          <w:rFonts w:cs="Arial"/>
          <w:i/>
          <w:iCs/>
          <w:lang w:val="ru-RU"/>
        </w:rPr>
      </w:pPr>
    </w:p>
    <w:p w14:paraId="1F836721" w14:textId="77777777" w:rsidR="00EF75D1" w:rsidRPr="00EF75D1" w:rsidRDefault="00EF75D1" w:rsidP="00EF75D1">
      <w:pPr>
        <w:spacing w:before="0"/>
        <w:rPr>
          <w:rFonts w:cs="Arial"/>
          <w:i/>
          <w:iCs/>
          <w:lang w:val="ru-RU"/>
        </w:rPr>
      </w:pPr>
    </w:p>
    <w:p w14:paraId="0F182FA3" w14:textId="77777777" w:rsidR="00EF75D1" w:rsidRPr="00EF75D1" w:rsidRDefault="00EF75D1" w:rsidP="00EF75D1">
      <w:pPr>
        <w:spacing w:before="0"/>
        <w:rPr>
          <w:rFonts w:cs="Arial"/>
          <w:i/>
          <w:iCs/>
          <w:lang w:val="ru-RU"/>
        </w:rPr>
      </w:pPr>
    </w:p>
    <w:p w14:paraId="2DE8411B" w14:textId="77777777" w:rsidR="00EF75D1" w:rsidRPr="00EF75D1" w:rsidRDefault="00EF75D1" w:rsidP="00EF75D1">
      <w:pPr>
        <w:spacing w:before="0"/>
        <w:rPr>
          <w:rFonts w:cs="Arial"/>
          <w:i/>
          <w:iCs/>
          <w:lang w:val="ru-RU"/>
        </w:rPr>
      </w:pPr>
    </w:p>
    <w:p w14:paraId="421667D3" w14:textId="77777777" w:rsidR="00EF75D1" w:rsidRPr="00EF75D1" w:rsidRDefault="00EF75D1" w:rsidP="00EF75D1">
      <w:pPr>
        <w:spacing w:before="0"/>
        <w:rPr>
          <w:rFonts w:eastAsia="TimesNewRomanPSMT" w:cs="Arial"/>
          <w:b/>
          <w:bCs/>
          <w:i/>
          <w:lang w:val="sr-Cyrl-CS"/>
        </w:rPr>
      </w:pPr>
      <w:r w:rsidRPr="00EF75D1">
        <w:rPr>
          <w:rFonts w:eastAsia="TimesNewRomanPSMT" w:cs="Arial"/>
          <w:b/>
          <w:bCs/>
          <w:i/>
          <w:lang w:val="sr-Cyrl-CS"/>
        </w:rPr>
        <w:lastRenderedPageBreak/>
        <w:t>5) ЦЕНА И КОМЕРЦИЈАЛНИ УСЛОВИ ПОНУДЕ</w:t>
      </w:r>
    </w:p>
    <w:p w14:paraId="7099DA46" w14:textId="77777777" w:rsidR="00EF75D1" w:rsidRPr="00EF75D1" w:rsidRDefault="00EF75D1" w:rsidP="00EF75D1">
      <w:pPr>
        <w:spacing w:before="0"/>
        <w:jc w:val="center"/>
        <w:rPr>
          <w:rFonts w:cs="Arial"/>
          <w:b/>
          <w:bCs/>
          <w:i/>
          <w:iCs/>
          <w:u w:val="single"/>
          <w:lang w:val="sr-Cyrl-CS"/>
        </w:rPr>
      </w:pPr>
      <w:r w:rsidRPr="00EF75D1">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3773"/>
      </w:tblGrid>
      <w:tr w:rsidR="00EF75D1" w:rsidRPr="00EF75D1" w14:paraId="161B73FF" w14:textId="77777777" w:rsidTr="007C105B">
        <w:trPr>
          <w:trHeight w:val="485"/>
        </w:trPr>
        <w:tc>
          <w:tcPr>
            <w:tcW w:w="5920" w:type="dxa"/>
            <w:shd w:val="clear" w:color="auto" w:fill="C6D9F1" w:themeFill="text2" w:themeFillTint="33"/>
            <w:vAlign w:val="center"/>
          </w:tcPr>
          <w:p w14:paraId="59579A5A" w14:textId="77777777" w:rsidR="00EF75D1" w:rsidRPr="00EF75D1" w:rsidRDefault="00EF75D1" w:rsidP="00EF75D1">
            <w:pPr>
              <w:spacing w:before="0"/>
              <w:jc w:val="center"/>
              <w:rPr>
                <w:rFonts w:cs="Arial"/>
                <w:b/>
                <w:bCs/>
                <w:i/>
                <w:iCs/>
                <w:lang w:val="sr-Cyrl-CS"/>
              </w:rPr>
            </w:pPr>
            <w:r w:rsidRPr="00EF75D1">
              <w:rPr>
                <w:rFonts w:eastAsia="TimesNewRomanPSMT" w:cs="Arial"/>
                <w:b/>
                <w:bCs/>
              </w:rPr>
              <w:t xml:space="preserve">ПРЕДМЕТ </w:t>
            </w:r>
            <w:r w:rsidRPr="00EF75D1">
              <w:rPr>
                <w:rFonts w:eastAsia="TimesNewRomanPSMT" w:cs="Arial"/>
                <w:b/>
                <w:bCs/>
                <w:lang w:val="sr-Cyrl-CS"/>
              </w:rPr>
              <w:t xml:space="preserve">И БРОЈ </w:t>
            </w:r>
            <w:r w:rsidRPr="00EF75D1">
              <w:rPr>
                <w:rFonts w:eastAsia="TimesNewRomanPSMT" w:cs="Arial"/>
                <w:b/>
                <w:bCs/>
              </w:rPr>
              <w:t>НАБАВКЕ</w:t>
            </w:r>
          </w:p>
        </w:tc>
        <w:tc>
          <w:tcPr>
            <w:tcW w:w="4394" w:type="dxa"/>
            <w:shd w:val="clear" w:color="auto" w:fill="C6D9F1" w:themeFill="text2" w:themeFillTint="33"/>
            <w:vAlign w:val="center"/>
          </w:tcPr>
          <w:p w14:paraId="10C95055" w14:textId="77777777" w:rsidR="00EF75D1" w:rsidRPr="00EF75D1" w:rsidRDefault="00EF75D1" w:rsidP="00EF75D1">
            <w:pPr>
              <w:spacing w:before="0"/>
              <w:jc w:val="center"/>
              <w:rPr>
                <w:rFonts w:cs="Arial"/>
                <w:b/>
                <w:bCs/>
                <w:i/>
                <w:iCs/>
                <w:lang w:val="sr-Cyrl-CS"/>
              </w:rPr>
            </w:pPr>
            <w:r w:rsidRPr="00EF75D1">
              <w:rPr>
                <w:rFonts w:cs="Arial"/>
                <w:b/>
                <w:bCs/>
                <w:i/>
                <w:iCs/>
                <w:lang w:val="sr-Cyrl-CS"/>
              </w:rPr>
              <w:t xml:space="preserve">УКУПНА ЦЕНА </w:t>
            </w:r>
            <w:r w:rsidRPr="00EF75D1">
              <w:rPr>
                <w:rFonts w:eastAsia="Arial Unicode MS" w:cs="Arial"/>
                <w:b/>
                <w:bCs/>
                <w:i/>
                <w:iCs/>
                <w:kern w:val="1"/>
                <w:lang w:val="sr-Cyrl-CS" w:eastAsia="ar-SA"/>
              </w:rPr>
              <w:t xml:space="preserve">дин. </w:t>
            </w:r>
            <w:r w:rsidRPr="00EF75D1">
              <w:rPr>
                <w:rFonts w:cs="Arial"/>
                <w:b/>
                <w:bCs/>
                <w:i/>
                <w:iCs/>
                <w:lang w:val="sr-Cyrl-CS"/>
              </w:rPr>
              <w:t>без ПДВ-а</w:t>
            </w:r>
          </w:p>
        </w:tc>
      </w:tr>
      <w:tr w:rsidR="00EF75D1" w:rsidRPr="00EF75D1" w14:paraId="36085D8F" w14:textId="77777777" w:rsidTr="007C105B">
        <w:trPr>
          <w:trHeight w:val="440"/>
        </w:trPr>
        <w:tc>
          <w:tcPr>
            <w:tcW w:w="5920" w:type="dxa"/>
            <w:vAlign w:val="center"/>
          </w:tcPr>
          <w:p w14:paraId="363DAA12" w14:textId="77777777" w:rsidR="00EF75D1" w:rsidRPr="00EF75D1" w:rsidRDefault="00EF75D1" w:rsidP="00EF75D1">
            <w:pPr>
              <w:tabs>
                <w:tab w:val="center" w:pos="4320"/>
                <w:tab w:val="right" w:pos="8640"/>
              </w:tabs>
              <w:jc w:val="center"/>
              <w:rPr>
                <w:rFonts w:cs="Arial"/>
                <w:lang w:val="sr-Cyrl-CS" w:eastAsia="ar-SA"/>
              </w:rPr>
            </w:pPr>
            <w:r w:rsidRPr="00EF75D1">
              <w:rPr>
                <w:rFonts w:cs="Arial"/>
                <w:bCs/>
                <w:lang w:val="sr-Cyrl-CS" w:eastAsia="ar-SA"/>
              </w:rPr>
              <w:t xml:space="preserve"> „</w:t>
            </w:r>
            <w:r w:rsidRPr="00EF75D1">
              <w:rPr>
                <w:rFonts w:cs="Arial"/>
                <w:lang w:val="sr-Cyrl-CS" w:eastAsia="ar-SA"/>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p>
          <w:p w14:paraId="76B2435C" w14:textId="77777777" w:rsidR="00EF75D1" w:rsidRPr="00EF75D1" w:rsidRDefault="00EF75D1" w:rsidP="00EF75D1">
            <w:pPr>
              <w:tabs>
                <w:tab w:val="center" w:pos="4320"/>
                <w:tab w:val="right" w:pos="8640"/>
              </w:tabs>
              <w:jc w:val="center"/>
              <w:rPr>
                <w:rFonts w:cs="Arial"/>
                <w:b/>
                <w:i/>
                <w:lang w:val="sr-Cyrl-RS" w:eastAsia="ar-SA"/>
              </w:rPr>
            </w:pPr>
            <w:r w:rsidRPr="00EF75D1">
              <w:rPr>
                <w:rFonts w:cs="Arial"/>
                <w:lang w:eastAsia="ar-SA"/>
              </w:rPr>
              <w:t>J</w:t>
            </w:r>
            <w:r w:rsidRPr="00EF75D1">
              <w:rPr>
                <w:rFonts w:cs="Arial"/>
                <w:lang w:val="sr-Cyrl-RS" w:eastAsia="ar-SA"/>
              </w:rPr>
              <w:t>НО/1000/0004/2019, ЈАНА  3265/2019</w:t>
            </w:r>
            <w:r>
              <w:rPr>
                <w:rFonts w:cs="Arial"/>
                <w:lang w:val="sr-Cyrl-RS" w:eastAsia="ar-SA"/>
              </w:rPr>
              <w:t xml:space="preserve"> </w:t>
            </w:r>
            <w:r w:rsidRPr="00DD45DA">
              <w:rPr>
                <w:rFonts w:cs="Arial"/>
                <w:b/>
                <w:lang w:val="sr-Cyrl-RS" w:eastAsia="ar-SA"/>
              </w:rPr>
              <w:t>Партија 2</w:t>
            </w:r>
          </w:p>
        </w:tc>
        <w:tc>
          <w:tcPr>
            <w:tcW w:w="4394" w:type="dxa"/>
          </w:tcPr>
          <w:p w14:paraId="2FCF23EC" w14:textId="77777777" w:rsidR="00EF75D1" w:rsidRPr="00EF75D1" w:rsidRDefault="00EF75D1" w:rsidP="00EF75D1">
            <w:pPr>
              <w:spacing w:before="0"/>
              <w:jc w:val="center"/>
              <w:rPr>
                <w:rFonts w:cs="Arial"/>
                <w:b/>
                <w:bCs/>
                <w:i/>
                <w:iCs/>
                <w:lang w:val="sr-Cyrl-CS"/>
              </w:rPr>
            </w:pPr>
          </w:p>
          <w:p w14:paraId="38A1E62F" w14:textId="77777777" w:rsidR="00EF75D1" w:rsidRPr="00EF75D1" w:rsidRDefault="00EF75D1" w:rsidP="00EF75D1">
            <w:pPr>
              <w:spacing w:before="0"/>
              <w:jc w:val="center"/>
              <w:rPr>
                <w:rFonts w:cs="Arial"/>
                <w:b/>
                <w:bCs/>
                <w:i/>
                <w:iCs/>
                <w:lang w:val="sr-Cyrl-CS"/>
              </w:rPr>
            </w:pPr>
          </w:p>
        </w:tc>
      </w:tr>
    </w:tbl>
    <w:p w14:paraId="79FA1189" w14:textId="77777777" w:rsidR="00EF75D1" w:rsidRPr="00EF75D1" w:rsidRDefault="00EF75D1" w:rsidP="00EF75D1">
      <w:pPr>
        <w:spacing w:before="0"/>
        <w:jc w:val="center"/>
        <w:rPr>
          <w:rFonts w:cs="Arial"/>
          <w:b/>
          <w:bCs/>
          <w:i/>
          <w:iCs/>
          <w:u w:val="single"/>
          <w:lang w:val="sr-Cyrl-CS"/>
        </w:rPr>
      </w:pPr>
      <w:r w:rsidRPr="00EF75D1">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434"/>
      </w:tblGrid>
      <w:tr w:rsidR="00EF75D1" w:rsidRPr="00EF75D1" w14:paraId="04A68194" w14:textId="77777777" w:rsidTr="007C105B">
        <w:trPr>
          <w:trHeight w:val="755"/>
        </w:trPr>
        <w:tc>
          <w:tcPr>
            <w:tcW w:w="4585" w:type="dxa"/>
            <w:tcBorders>
              <w:bottom w:val="single" w:sz="4" w:space="0" w:color="auto"/>
            </w:tcBorders>
            <w:shd w:val="clear" w:color="auto" w:fill="C6D9F1" w:themeFill="text2" w:themeFillTint="33"/>
            <w:vAlign w:val="center"/>
          </w:tcPr>
          <w:p w14:paraId="097FA5C4" w14:textId="77777777" w:rsidR="00EF75D1" w:rsidRPr="00EF75D1" w:rsidRDefault="00EF75D1" w:rsidP="00EF75D1">
            <w:pPr>
              <w:spacing w:before="0"/>
              <w:jc w:val="center"/>
              <w:rPr>
                <w:rFonts w:cs="Arial"/>
                <w:b/>
                <w:bCs/>
                <w:i/>
                <w:iCs/>
                <w:lang w:val="sr-Cyrl-RS"/>
              </w:rPr>
            </w:pPr>
            <w:r w:rsidRPr="00EF75D1">
              <w:rPr>
                <w:rFonts w:cs="Arial"/>
                <w:b/>
                <w:bCs/>
                <w:i/>
                <w:iCs/>
                <w:lang w:val="sr-Cyrl-CS"/>
              </w:rPr>
              <w:t>УСЛОВ НАРУЧИОЦА</w:t>
            </w:r>
          </w:p>
        </w:tc>
        <w:tc>
          <w:tcPr>
            <w:tcW w:w="4434" w:type="dxa"/>
            <w:tcBorders>
              <w:bottom w:val="single" w:sz="4" w:space="0" w:color="auto"/>
            </w:tcBorders>
            <w:shd w:val="clear" w:color="auto" w:fill="C6D9F1" w:themeFill="text2" w:themeFillTint="33"/>
            <w:vAlign w:val="center"/>
          </w:tcPr>
          <w:p w14:paraId="01070063" w14:textId="77777777" w:rsidR="00EF75D1" w:rsidRPr="00EF75D1" w:rsidRDefault="00EF75D1" w:rsidP="00EF75D1">
            <w:pPr>
              <w:spacing w:before="0"/>
              <w:jc w:val="center"/>
              <w:rPr>
                <w:rFonts w:cs="Arial"/>
                <w:b/>
                <w:bCs/>
                <w:i/>
                <w:iCs/>
                <w:lang w:val="sr-Cyrl-CS"/>
              </w:rPr>
            </w:pPr>
            <w:r w:rsidRPr="00EF75D1">
              <w:rPr>
                <w:rFonts w:cs="Arial"/>
                <w:b/>
                <w:bCs/>
                <w:i/>
                <w:iCs/>
                <w:lang w:val="sr-Cyrl-CS"/>
              </w:rPr>
              <w:t>ПОНУДА ПОНУЂАЧА</w:t>
            </w:r>
          </w:p>
        </w:tc>
      </w:tr>
      <w:tr w:rsidR="00EF75D1" w:rsidRPr="00EF75D1" w14:paraId="75CDA0C4" w14:textId="77777777" w:rsidTr="007C105B">
        <w:trPr>
          <w:trHeight w:val="3815"/>
        </w:trPr>
        <w:tc>
          <w:tcPr>
            <w:tcW w:w="4585" w:type="dxa"/>
            <w:vAlign w:val="center"/>
          </w:tcPr>
          <w:p w14:paraId="02C5B34F" w14:textId="77777777" w:rsidR="00EF75D1" w:rsidRPr="00EF75D1" w:rsidRDefault="00EF75D1" w:rsidP="00EF75D1">
            <w:pPr>
              <w:spacing w:before="0"/>
              <w:jc w:val="center"/>
              <w:rPr>
                <w:rFonts w:cs="Arial"/>
                <w:b/>
                <w:bCs/>
                <w:i/>
                <w:iCs/>
                <w:lang w:val="sr-Cyrl-CS"/>
              </w:rPr>
            </w:pPr>
            <w:r w:rsidRPr="00EF75D1">
              <w:rPr>
                <w:rFonts w:cs="Arial"/>
                <w:b/>
                <w:bCs/>
                <w:i/>
                <w:iCs/>
                <w:lang w:val="sr-Cyrl-CS"/>
              </w:rPr>
              <w:t>РОК И НАЧИН ПЛАЋАЊА:</w:t>
            </w:r>
          </w:p>
          <w:p w14:paraId="757C8092" w14:textId="77777777" w:rsidR="00EF75D1" w:rsidRPr="00EF75D1" w:rsidRDefault="00EF75D1" w:rsidP="00EF75D1">
            <w:pPr>
              <w:rPr>
                <w:rFonts w:cs="Arial"/>
                <w:lang w:val="sr-Cyrl-RS" w:eastAsia="ar-SA"/>
              </w:rPr>
            </w:pPr>
            <w:r w:rsidRPr="00EF75D1">
              <w:rPr>
                <w:rFonts w:cs="Arial"/>
                <w:lang w:val="sr-Cyrl-RS" w:eastAsia="ar-SA"/>
              </w:rPr>
              <w:t>Плаћање се врши у року до 45 (словима: четрдесетпет) дана од дана пријема исправног рачуна издатог на основу потписаног Записника о  извршеној услузи (без примедби) од стране Наручиоца и Понуђача.</w:t>
            </w:r>
          </w:p>
        </w:tc>
        <w:tc>
          <w:tcPr>
            <w:tcW w:w="4434" w:type="dxa"/>
            <w:vAlign w:val="center"/>
          </w:tcPr>
          <w:p w14:paraId="445D5BAD" w14:textId="77777777" w:rsidR="00EF75D1" w:rsidRPr="00EF75D1" w:rsidRDefault="00EF75D1" w:rsidP="00EF75D1">
            <w:pPr>
              <w:spacing w:before="0"/>
              <w:jc w:val="center"/>
              <w:rPr>
                <w:rFonts w:cs="Arial"/>
                <w:bCs/>
                <w:i/>
                <w:iCs/>
                <w:color w:val="000000" w:themeColor="text1"/>
                <w:lang w:val="sr-Cyrl-CS"/>
              </w:rPr>
            </w:pPr>
          </w:p>
          <w:p w14:paraId="4C92D3E3" w14:textId="77777777" w:rsidR="00EF75D1" w:rsidRPr="00EF75D1" w:rsidRDefault="00EF75D1" w:rsidP="00EF75D1">
            <w:pPr>
              <w:spacing w:before="0"/>
              <w:jc w:val="center"/>
              <w:rPr>
                <w:rFonts w:cs="Arial"/>
                <w:bCs/>
                <w:i/>
                <w:iCs/>
                <w:color w:val="000000" w:themeColor="text1"/>
                <w:lang w:val="sr-Cyrl-CS"/>
              </w:rPr>
            </w:pPr>
          </w:p>
          <w:p w14:paraId="37D795B7" w14:textId="77777777" w:rsidR="00EF75D1" w:rsidRPr="00EF75D1" w:rsidRDefault="00EF75D1" w:rsidP="00EF75D1">
            <w:pPr>
              <w:spacing w:before="0"/>
              <w:jc w:val="center"/>
              <w:rPr>
                <w:rFonts w:cs="Arial"/>
                <w:bCs/>
                <w:i/>
                <w:iCs/>
                <w:color w:val="000000" w:themeColor="text1"/>
                <w:lang w:val="sr-Cyrl-CS"/>
              </w:rPr>
            </w:pPr>
          </w:p>
          <w:p w14:paraId="649756AF" w14:textId="77777777" w:rsidR="00EF75D1" w:rsidRPr="00EF75D1" w:rsidRDefault="00EF75D1" w:rsidP="00EF75D1">
            <w:pPr>
              <w:spacing w:before="0"/>
              <w:jc w:val="center"/>
              <w:rPr>
                <w:rFonts w:cs="Arial"/>
                <w:bCs/>
                <w:i/>
                <w:iCs/>
                <w:color w:val="000000" w:themeColor="text1"/>
                <w:lang w:val="sr-Cyrl-CS"/>
              </w:rPr>
            </w:pPr>
          </w:p>
          <w:p w14:paraId="1CE5632C" w14:textId="77777777" w:rsidR="00EF75D1" w:rsidRPr="00EF75D1" w:rsidRDefault="00EF75D1" w:rsidP="00EF75D1">
            <w:pPr>
              <w:spacing w:before="0"/>
              <w:jc w:val="center"/>
              <w:rPr>
                <w:rFonts w:cs="Arial"/>
                <w:bCs/>
                <w:i/>
                <w:iCs/>
                <w:color w:val="000000" w:themeColor="text1"/>
                <w:lang w:val="sr-Cyrl-CS"/>
              </w:rPr>
            </w:pPr>
          </w:p>
          <w:p w14:paraId="271A6288" w14:textId="77777777" w:rsidR="00EF75D1" w:rsidRPr="00EF75D1" w:rsidRDefault="00EF75D1" w:rsidP="00EF75D1">
            <w:pPr>
              <w:spacing w:before="0"/>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3A42C330" w14:textId="77777777" w:rsidR="00EF75D1" w:rsidRPr="00EF75D1" w:rsidRDefault="00EF75D1" w:rsidP="00EF75D1">
            <w:pPr>
              <w:spacing w:before="0"/>
              <w:jc w:val="center"/>
              <w:rPr>
                <w:rFonts w:cs="Arial"/>
                <w:b/>
                <w:bCs/>
                <w:i/>
                <w:iCs/>
                <w:color w:val="000000" w:themeColor="text1"/>
                <w:lang w:val="sr-Cyrl-CS"/>
              </w:rPr>
            </w:pPr>
            <w:r w:rsidRPr="00EF75D1">
              <w:rPr>
                <w:rFonts w:cs="Arial"/>
                <w:bCs/>
                <w:i/>
                <w:iCs/>
                <w:color w:val="000000" w:themeColor="text1"/>
                <w:lang w:val="sr-Cyrl-CS"/>
              </w:rPr>
              <w:t>ДА/НЕ (заокружити)</w:t>
            </w:r>
          </w:p>
          <w:p w14:paraId="2E46E2BA" w14:textId="77777777" w:rsidR="00EF75D1" w:rsidRPr="00EF75D1" w:rsidRDefault="00EF75D1" w:rsidP="00EF75D1">
            <w:pPr>
              <w:spacing w:before="0"/>
              <w:jc w:val="center"/>
              <w:rPr>
                <w:rFonts w:cs="Arial"/>
                <w:bCs/>
                <w:i/>
                <w:iCs/>
                <w:color w:val="000000" w:themeColor="text1"/>
                <w:lang w:val="sr-Cyrl-CS"/>
              </w:rPr>
            </w:pPr>
          </w:p>
          <w:p w14:paraId="7074CEB0" w14:textId="77777777" w:rsidR="00EF75D1" w:rsidRPr="00EF75D1" w:rsidRDefault="00EF75D1" w:rsidP="00EF75D1">
            <w:pPr>
              <w:spacing w:before="0"/>
              <w:jc w:val="center"/>
              <w:rPr>
                <w:rFonts w:cs="Arial"/>
                <w:bCs/>
                <w:i/>
                <w:iCs/>
                <w:color w:val="00B0F0"/>
                <w:lang w:val="sr-Cyrl-CS"/>
              </w:rPr>
            </w:pPr>
          </w:p>
          <w:p w14:paraId="4C2A1CF7" w14:textId="77777777" w:rsidR="00EF75D1" w:rsidRPr="00EF75D1" w:rsidRDefault="00EF75D1" w:rsidP="00EF75D1">
            <w:pPr>
              <w:spacing w:before="0"/>
              <w:jc w:val="center"/>
              <w:rPr>
                <w:rFonts w:cs="Arial"/>
                <w:bCs/>
                <w:i/>
                <w:iCs/>
                <w:color w:val="00B0F0"/>
                <w:lang w:val="sr-Cyrl-CS"/>
              </w:rPr>
            </w:pPr>
          </w:p>
          <w:p w14:paraId="06A60048" w14:textId="77777777" w:rsidR="00EF75D1" w:rsidRPr="00EF75D1" w:rsidRDefault="00EF75D1" w:rsidP="00EF75D1">
            <w:pPr>
              <w:spacing w:before="0"/>
              <w:jc w:val="center"/>
              <w:rPr>
                <w:rFonts w:cs="Arial"/>
                <w:bCs/>
                <w:i/>
                <w:iCs/>
                <w:color w:val="00B0F0"/>
                <w:lang w:val="sr-Cyrl-CS"/>
              </w:rPr>
            </w:pPr>
          </w:p>
          <w:p w14:paraId="296587C0" w14:textId="77777777" w:rsidR="00EF75D1" w:rsidRPr="00EF75D1" w:rsidRDefault="00EF75D1" w:rsidP="00EF75D1">
            <w:pPr>
              <w:spacing w:before="0"/>
              <w:jc w:val="center"/>
              <w:rPr>
                <w:rFonts w:cs="Arial"/>
                <w:bCs/>
                <w:i/>
                <w:iCs/>
                <w:color w:val="00B0F0"/>
                <w:lang w:val="sr-Cyrl-CS"/>
              </w:rPr>
            </w:pPr>
          </w:p>
          <w:p w14:paraId="37159011" w14:textId="77777777" w:rsidR="00EF75D1" w:rsidRPr="00EF75D1" w:rsidRDefault="00EF75D1" w:rsidP="00EF75D1">
            <w:pPr>
              <w:spacing w:before="0"/>
              <w:jc w:val="center"/>
              <w:rPr>
                <w:rFonts w:cs="Arial"/>
                <w:bCs/>
                <w:i/>
                <w:iCs/>
                <w:color w:val="00B0F0"/>
                <w:lang w:val="sr-Cyrl-CS"/>
              </w:rPr>
            </w:pPr>
          </w:p>
          <w:p w14:paraId="5144A24F" w14:textId="77777777" w:rsidR="00EF75D1" w:rsidRPr="00EF75D1" w:rsidRDefault="00EF75D1" w:rsidP="00EF75D1">
            <w:pPr>
              <w:spacing w:before="0"/>
              <w:jc w:val="center"/>
              <w:rPr>
                <w:rFonts w:cs="Arial"/>
                <w:bCs/>
                <w:i/>
                <w:iCs/>
                <w:color w:val="00B0F0"/>
                <w:lang w:val="sr-Cyrl-CS"/>
              </w:rPr>
            </w:pPr>
          </w:p>
          <w:p w14:paraId="51138B23" w14:textId="77777777" w:rsidR="00EF75D1" w:rsidRPr="00EF75D1" w:rsidRDefault="00EF75D1" w:rsidP="00EF75D1">
            <w:pPr>
              <w:spacing w:before="0"/>
              <w:jc w:val="center"/>
              <w:rPr>
                <w:rFonts w:cs="Arial"/>
                <w:b/>
                <w:bCs/>
                <w:i/>
                <w:iCs/>
                <w:lang w:val="sr-Cyrl-CS"/>
              </w:rPr>
            </w:pPr>
          </w:p>
        </w:tc>
      </w:tr>
      <w:tr w:rsidR="00EF75D1" w:rsidRPr="00EF75D1" w14:paraId="16236F29" w14:textId="77777777" w:rsidTr="007C105B">
        <w:trPr>
          <w:trHeight w:val="1520"/>
        </w:trPr>
        <w:tc>
          <w:tcPr>
            <w:tcW w:w="4585" w:type="dxa"/>
            <w:vAlign w:val="center"/>
          </w:tcPr>
          <w:p w14:paraId="6C9D8459" w14:textId="77777777" w:rsidR="00EF75D1" w:rsidRPr="00EF75D1" w:rsidRDefault="00EF75D1" w:rsidP="00EF75D1">
            <w:pPr>
              <w:spacing w:before="0"/>
              <w:jc w:val="center"/>
              <w:rPr>
                <w:rFonts w:cs="Arial"/>
                <w:b/>
                <w:bCs/>
                <w:iCs/>
                <w:color w:val="000000" w:themeColor="text1"/>
                <w:lang w:val="sr-Cyrl-RS"/>
              </w:rPr>
            </w:pPr>
            <w:r w:rsidRPr="00EF75D1">
              <w:rPr>
                <w:rFonts w:cs="Arial"/>
                <w:b/>
                <w:bCs/>
                <w:iCs/>
                <w:color w:val="000000" w:themeColor="text1"/>
                <w:lang w:val="sr-Cyrl-CS"/>
              </w:rPr>
              <w:t>РОК ИЗВРШЕЊА</w:t>
            </w:r>
            <w:r w:rsidRPr="00EF75D1">
              <w:rPr>
                <w:rFonts w:cs="Arial"/>
                <w:b/>
                <w:bCs/>
                <w:iCs/>
                <w:color w:val="000000" w:themeColor="text1"/>
                <w:lang w:val="sr-Latn-RS"/>
              </w:rPr>
              <w:t xml:space="preserve"> </w:t>
            </w:r>
            <w:r w:rsidRPr="00EF75D1">
              <w:rPr>
                <w:rFonts w:cs="Arial"/>
                <w:b/>
                <w:bCs/>
                <w:iCs/>
                <w:color w:val="000000" w:themeColor="text1"/>
                <w:lang w:val="sr-Cyrl-RS"/>
              </w:rPr>
              <w:t>УСЛУГА:</w:t>
            </w:r>
          </w:p>
          <w:p w14:paraId="71EB41FD" w14:textId="77777777" w:rsidR="00EF75D1" w:rsidRPr="00975673" w:rsidRDefault="00EF75D1" w:rsidP="00EF75D1">
            <w:pPr>
              <w:spacing w:before="9" w:line="260" w:lineRule="exact"/>
              <w:rPr>
                <w:rFonts w:cs="Arial"/>
                <w:b/>
                <w:lang w:val="sr-Cyrl-RS"/>
              </w:rPr>
            </w:pPr>
            <w:r w:rsidRPr="00975673">
              <w:rPr>
                <w:rFonts w:cs="Arial"/>
                <w:b/>
                <w:lang w:val="sr-Cyrl-RS"/>
              </w:rPr>
              <w:t>Рок за извршење услуга:</w:t>
            </w:r>
          </w:p>
          <w:p w14:paraId="694F8A42" w14:textId="5959281F" w:rsidR="00EF75D1" w:rsidRPr="00EF75D1" w:rsidRDefault="00EF75D1" w:rsidP="00EF75D1">
            <w:pPr>
              <w:spacing w:before="9" w:line="260" w:lineRule="exact"/>
              <w:rPr>
                <w:rFonts w:cs="Arial"/>
                <w:b/>
                <w:bCs/>
                <w:lang w:val="sr-Cyrl-RS"/>
              </w:rPr>
            </w:pPr>
            <w:r w:rsidRPr="00975673">
              <w:rPr>
                <w:rFonts w:cs="Arial"/>
                <w:bCs/>
                <w:lang w:val="sr-Cyrl-RS"/>
              </w:rPr>
              <w:t>-Периодична испитивања, прегледи  и сервис: ручно преносних и ручно превозних мобилних уређаја за почетно гашење пожара, хидрантске инсталације и хидрантских црева, громобра</w:t>
            </w:r>
            <w:r w:rsidR="00DE1239">
              <w:rPr>
                <w:rFonts w:cs="Arial"/>
                <w:bCs/>
                <w:lang w:val="sr-Cyrl-RS"/>
              </w:rPr>
              <w:t>нских и електричних инсталација</w:t>
            </w:r>
            <w:r w:rsidRPr="00975673">
              <w:rPr>
                <w:rFonts w:cs="Arial"/>
                <w:bCs/>
                <w:lang w:val="sr-Cyrl-RS"/>
              </w:rPr>
              <w:t xml:space="preserve"> </w:t>
            </w:r>
            <w:r w:rsidRPr="00EF75D1">
              <w:rPr>
                <w:rFonts w:cs="Arial"/>
                <w:b/>
                <w:bCs/>
                <w:lang w:val="sr-Cyrl-RS"/>
              </w:rPr>
              <w:t>је 7 (словима:седам) дана од дана пријема наруџбенице од стране овлашћеног лица Изабраног понуђача.</w:t>
            </w:r>
          </w:p>
          <w:p w14:paraId="2B77EFDA" w14:textId="77777777" w:rsidR="00EF75D1" w:rsidRPr="00EF75D1" w:rsidRDefault="00EF75D1" w:rsidP="00EF75D1">
            <w:pPr>
              <w:spacing w:before="9" w:line="260" w:lineRule="exact"/>
              <w:rPr>
                <w:rFonts w:cs="Arial"/>
                <w:color w:val="000000" w:themeColor="text1"/>
                <w:lang w:val="sr-Cyrl-RS"/>
              </w:rPr>
            </w:pPr>
          </w:p>
          <w:p w14:paraId="33394AEC" w14:textId="77777777" w:rsidR="00EF75D1" w:rsidRPr="00975673" w:rsidRDefault="00EF75D1" w:rsidP="00EF75D1">
            <w:pPr>
              <w:spacing w:before="9" w:line="260" w:lineRule="exact"/>
              <w:rPr>
                <w:rFonts w:cs="Arial"/>
                <w:b/>
                <w:lang w:val="sr-Cyrl-RS"/>
              </w:rPr>
            </w:pPr>
            <w:r w:rsidRPr="00975673">
              <w:rPr>
                <w:rFonts w:cs="Arial"/>
                <w:b/>
                <w:lang w:val="sr-Cyrl-RS"/>
              </w:rPr>
              <w:t>Рок за извршење услуга:</w:t>
            </w:r>
          </w:p>
          <w:p w14:paraId="37FC1993" w14:textId="51967D45" w:rsidR="00EF75D1" w:rsidRPr="00EF75D1" w:rsidRDefault="00EF75D1" w:rsidP="00A111AE">
            <w:pPr>
              <w:spacing w:before="9" w:line="260" w:lineRule="exact"/>
              <w:rPr>
                <w:rFonts w:cs="Arial"/>
                <w:bCs/>
                <w:lang w:val="sr-Cyrl-RS"/>
              </w:rPr>
            </w:pPr>
            <w:r w:rsidRPr="00975673">
              <w:rPr>
                <w:rFonts w:cs="Arial"/>
                <w:bCs/>
                <w:lang w:val="sr-Cyrl-RS"/>
              </w:rPr>
              <w:t xml:space="preserve">-ванредне </w:t>
            </w:r>
            <w:r w:rsidR="00A111AE" w:rsidRPr="00A111AE">
              <w:rPr>
                <w:rFonts w:cs="Arial"/>
                <w:bCs/>
                <w:lang w:val="sr-Cyrl-RS"/>
              </w:rPr>
              <w:t xml:space="preserve">сервисне услуге на отклањању кварова и недостатака и одржавању система ЗОП са испоруком и уградњом опреме и резервних делова изабрани понуђач је дужан да се одазове на интервенцију у року од 24 (словима: двадесетчетири) часа од тренутка када је примио Пријаву квара (е-маилом, Прилог 3) од овлашћеног лица Наручиоца. Изабрани понуђач је дужан да услугу </w:t>
            </w:r>
            <w:r w:rsidR="00A111AE" w:rsidRPr="00A111AE">
              <w:rPr>
                <w:rFonts w:cs="Arial"/>
                <w:bCs/>
                <w:lang w:val="sr-Cyrl-RS"/>
              </w:rPr>
              <w:lastRenderedPageBreak/>
              <w:t>изврши у року од 3 (словима: три) дана од дана пријема наруџбенице од стране овлашћеног лица Изабраног понуђача</w:t>
            </w:r>
          </w:p>
        </w:tc>
        <w:tc>
          <w:tcPr>
            <w:tcW w:w="4434" w:type="dxa"/>
            <w:vAlign w:val="center"/>
          </w:tcPr>
          <w:p w14:paraId="5D6DEE13" w14:textId="77777777" w:rsidR="00EF75D1" w:rsidRPr="00EF75D1" w:rsidRDefault="00EF75D1" w:rsidP="006B1B1E">
            <w:pPr>
              <w:spacing w:before="0"/>
              <w:jc w:val="center"/>
              <w:rPr>
                <w:rFonts w:cs="Arial"/>
                <w:b/>
                <w:lang w:val="sr-Cyrl-RS"/>
              </w:rPr>
            </w:pPr>
            <w:r w:rsidRPr="00EF75D1">
              <w:rPr>
                <w:rFonts w:cs="Arial"/>
                <w:b/>
                <w:lang w:val="sr-Cyrl-RS"/>
              </w:rPr>
              <w:lastRenderedPageBreak/>
              <w:t>РОК ИЗВРШЕЊА УСЛУГА:</w:t>
            </w:r>
          </w:p>
          <w:p w14:paraId="5D53284A" w14:textId="77777777" w:rsidR="00EF75D1" w:rsidRPr="00EF75D1" w:rsidRDefault="00EF75D1" w:rsidP="00EF75D1">
            <w:pPr>
              <w:spacing w:before="0"/>
              <w:jc w:val="left"/>
              <w:rPr>
                <w:rFonts w:cs="Arial"/>
                <w:b/>
                <w:color w:val="000000" w:themeColor="text1"/>
                <w:lang w:val="sr-Cyrl-RS"/>
              </w:rPr>
            </w:pPr>
          </w:p>
          <w:p w14:paraId="5A3D9378" w14:textId="77777777" w:rsidR="00EF75D1" w:rsidRDefault="00EF75D1" w:rsidP="00EF75D1">
            <w:pPr>
              <w:spacing w:before="0"/>
              <w:jc w:val="left"/>
              <w:rPr>
                <w:rFonts w:cs="Arial"/>
                <w:b/>
                <w:bCs/>
                <w:i/>
                <w:iCs/>
                <w:color w:val="00B0F0"/>
                <w:lang w:val="sr-Cyrl-CS"/>
              </w:rPr>
            </w:pPr>
          </w:p>
          <w:p w14:paraId="074F54B7" w14:textId="77777777" w:rsidR="006B1B1E" w:rsidRDefault="006B1B1E" w:rsidP="00EF75D1">
            <w:pPr>
              <w:spacing w:before="0"/>
              <w:jc w:val="left"/>
              <w:rPr>
                <w:rFonts w:cs="Arial"/>
                <w:b/>
                <w:bCs/>
                <w:i/>
                <w:iCs/>
                <w:color w:val="00B0F0"/>
                <w:lang w:val="sr-Cyrl-CS"/>
              </w:rPr>
            </w:pPr>
          </w:p>
          <w:p w14:paraId="09719619" w14:textId="77777777" w:rsidR="006B1B1E" w:rsidRDefault="006B1B1E" w:rsidP="00EF75D1">
            <w:pPr>
              <w:spacing w:before="0"/>
              <w:jc w:val="left"/>
              <w:rPr>
                <w:rFonts w:cs="Arial"/>
                <w:b/>
                <w:bCs/>
                <w:i/>
                <w:iCs/>
                <w:color w:val="00B0F0"/>
                <w:lang w:val="sr-Cyrl-CS"/>
              </w:rPr>
            </w:pPr>
          </w:p>
          <w:p w14:paraId="6597F799" w14:textId="77777777" w:rsidR="006B1B1E" w:rsidRDefault="006B1B1E" w:rsidP="00EF75D1">
            <w:pPr>
              <w:spacing w:before="0"/>
              <w:jc w:val="left"/>
              <w:rPr>
                <w:rFonts w:cs="Arial"/>
                <w:b/>
                <w:bCs/>
                <w:i/>
                <w:iCs/>
                <w:color w:val="00B0F0"/>
                <w:lang w:val="sr-Cyrl-CS"/>
              </w:rPr>
            </w:pPr>
          </w:p>
          <w:p w14:paraId="1202A378" w14:textId="77777777" w:rsidR="006B1B1E" w:rsidRDefault="006B1B1E" w:rsidP="00EF75D1">
            <w:pPr>
              <w:spacing w:before="0"/>
              <w:jc w:val="left"/>
              <w:rPr>
                <w:rFonts w:cs="Arial"/>
                <w:b/>
                <w:bCs/>
                <w:i/>
                <w:iCs/>
                <w:color w:val="00B0F0"/>
                <w:lang w:val="sr-Cyrl-CS"/>
              </w:rPr>
            </w:pPr>
          </w:p>
          <w:p w14:paraId="0A45E1E1" w14:textId="77777777" w:rsidR="006B1B1E" w:rsidRDefault="006B1B1E" w:rsidP="00EF75D1">
            <w:pPr>
              <w:spacing w:before="0"/>
              <w:jc w:val="left"/>
              <w:rPr>
                <w:rFonts w:cs="Arial"/>
                <w:b/>
                <w:bCs/>
                <w:i/>
                <w:iCs/>
                <w:color w:val="00B0F0"/>
                <w:lang w:val="sr-Cyrl-CS"/>
              </w:rPr>
            </w:pPr>
          </w:p>
          <w:p w14:paraId="35F71974" w14:textId="77777777" w:rsidR="006B1B1E" w:rsidRDefault="006B1B1E" w:rsidP="00EF75D1">
            <w:pPr>
              <w:spacing w:before="0"/>
              <w:jc w:val="left"/>
              <w:rPr>
                <w:rFonts w:cs="Arial"/>
                <w:b/>
                <w:bCs/>
                <w:i/>
                <w:iCs/>
                <w:color w:val="00B0F0"/>
                <w:lang w:val="sr-Cyrl-CS"/>
              </w:rPr>
            </w:pPr>
          </w:p>
          <w:p w14:paraId="63985121" w14:textId="77777777" w:rsidR="006B1B1E" w:rsidRDefault="006B1B1E" w:rsidP="00EF75D1">
            <w:pPr>
              <w:spacing w:before="0"/>
              <w:jc w:val="left"/>
              <w:rPr>
                <w:rFonts w:cs="Arial"/>
                <w:b/>
                <w:bCs/>
                <w:i/>
                <w:iCs/>
                <w:color w:val="00B0F0"/>
                <w:lang w:val="sr-Cyrl-CS"/>
              </w:rPr>
            </w:pPr>
          </w:p>
          <w:p w14:paraId="656D3E98" w14:textId="77777777" w:rsidR="006B1B1E" w:rsidRDefault="006B1B1E" w:rsidP="00EF75D1">
            <w:pPr>
              <w:spacing w:before="0"/>
              <w:jc w:val="left"/>
              <w:rPr>
                <w:rFonts w:cs="Arial"/>
                <w:b/>
                <w:bCs/>
                <w:i/>
                <w:iCs/>
                <w:color w:val="00B0F0"/>
                <w:lang w:val="sr-Cyrl-CS"/>
              </w:rPr>
            </w:pPr>
          </w:p>
          <w:p w14:paraId="2B0744BB" w14:textId="77777777" w:rsidR="006B1B1E" w:rsidRPr="00EF75D1" w:rsidRDefault="006B1B1E" w:rsidP="00EF75D1">
            <w:pPr>
              <w:spacing w:before="0"/>
              <w:jc w:val="left"/>
              <w:rPr>
                <w:rFonts w:cs="Arial"/>
                <w:b/>
                <w:bCs/>
                <w:i/>
                <w:iCs/>
                <w:color w:val="00B0F0"/>
                <w:lang w:val="sr-Cyrl-CS"/>
              </w:rPr>
            </w:pPr>
          </w:p>
          <w:p w14:paraId="50E488E8" w14:textId="77777777" w:rsidR="00EF75D1" w:rsidRDefault="00EF75D1" w:rsidP="00EF75D1">
            <w:pPr>
              <w:spacing w:before="0"/>
              <w:jc w:val="left"/>
              <w:rPr>
                <w:rFonts w:cs="Arial"/>
                <w:b/>
                <w:bCs/>
                <w:i/>
                <w:iCs/>
                <w:color w:val="00B0F0"/>
                <w:lang w:val="sr-Cyrl-CS"/>
              </w:rPr>
            </w:pPr>
          </w:p>
          <w:p w14:paraId="6A65175A" w14:textId="77777777" w:rsidR="00EF75D1" w:rsidRDefault="00EF75D1" w:rsidP="00EF75D1">
            <w:pPr>
              <w:spacing w:before="0"/>
              <w:jc w:val="left"/>
              <w:rPr>
                <w:rFonts w:cs="Arial"/>
                <w:b/>
                <w:bCs/>
                <w:i/>
                <w:iCs/>
                <w:color w:val="00B0F0"/>
                <w:lang w:val="sr-Cyrl-CS"/>
              </w:rPr>
            </w:pPr>
          </w:p>
          <w:p w14:paraId="433DC730" w14:textId="77777777" w:rsidR="00783DB3" w:rsidRDefault="00783DB3" w:rsidP="00EF75D1">
            <w:pPr>
              <w:spacing w:before="0"/>
              <w:jc w:val="left"/>
              <w:rPr>
                <w:rFonts w:cs="Arial"/>
                <w:b/>
                <w:bCs/>
                <w:i/>
                <w:iCs/>
                <w:color w:val="00B0F0"/>
                <w:lang w:val="sr-Cyrl-CS"/>
              </w:rPr>
            </w:pPr>
          </w:p>
          <w:p w14:paraId="340F6111" w14:textId="77777777" w:rsidR="00783DB3" w:rsidRPr="00EF75D1" w:rsidRDefault="00783DB3" w:rsidP="00EF75D1">
            <w:pPr>
              <w:spacing w:before="0"/>
              <w:jc w:val="left"/>
              <w:rPr>
                <w:rFonts w:cs="Arial"/>
                <w:b/>
                <w:bCs/>
                <w:i/>
                <w:iCs/>
                <w:color w:val="00B0F0"/>
                <w:lang w:val="sr-Cyrl-CS"/>
              </w:rPr>
            </w:pPr>
          </w:p>
          <w:p w14:paraId="4D0BA0D7" w14:textId="77777777" w:rsidR="00EF75D1" w:rsidRPr="00EF75D1" w:rsidRDefault="00EF75D1" w:rsidP="00EF75D1">
            <w:pPr>
              <w:spacing w:before="0"/>
              <w:jc w:val="left"/>
              <w:rPr>
                <w:rFonts w:cs="Arial"/>
                <w:b/>
                <w:bCs/>
                <w:i/>
                <w:iCs/>
                <w:color w:val="00B0F0"/>
                <w:lang w:val="sr-Cyrl-CS"/>
              </w:rPr>
            </w:pPr>
          </w:p>
          <w:p w14:paraId="522645E0" w14:textId="77777777" w:rsidR="00EF75D1" w:rsidRPr="00EF75D1" w:rsidRDefault="00EF75D1" w:rsidP="00EF75D1">
            <w:pPr>
              <w:spacing w:before="0"/>
              <w:jc w:val="left"/>
              <w:rPr>
                <w:rFonts w:cs="Arial"/>
                <w:b/>
                <w:bCs/>
                <w:i/>
                <w:iCs/>
                <w:color w:val="00B0F0"/>
                <w:lang w:val="sr-Cyrl-CS"/>
              </w:rPr>
            </w:pPr>
          </w:p>
          <w:p w14:paraId="21538030" w14:textId="77777777" w:rsidR="00EF75D1" w:rsidRPr="00EF75D1" w:rsidRDefault="00EF75D1" w:rsidP="00EF75D1">
            <w:pPr>
              <w:spacing w:before="0"/>
              <w:jc w:val="center"/>
              <w:rPr>
                <w:rFonts w:cs="Arial"/>
                <w:bCs/>
                <w:i/>
                <w:iCs/>
                <w:color w:val="000000" w:themeColor="text1"/>
              </w:rPr>
            </w:pPr>
            <w:r w:rsidRPr="00EF75D1">
              <w:rPr>
                <w:rFonts w:cs="Arial"/>
                <w:bCs/>
                <w:i/>
                <w:iCs/>
                <w:color w:val="000000" w:themeColor="text1"/>
              </w:rPr>
              <w:t>Сагласан за захтевом наручиоца</w:t>
            </w:r>
          </w:p>
          <w:p w14:paraId="1B6974CD" w14:textId="77777777" w:rsidR="00EF75D1" w:rsidRPr="00EF75D1" w:rsidRDefault="00EF75D1" w:rsidP="00EF75D1">
            <w:pPr>
              <w:spacing w:before="0"/>
              <w:jc w:val="center"/>
              <w:rPr>
                <w:rFonts w:cs="Arial"/>
                <w:bCs/>
                <w:i/>
                <w:iCs/>
                <w:color w:val="000000" w:themeColor="text1"/>
              </w:rPr>
            </w:pPr>
            <w:r w:rsidRPr="00EF75D1">
              <w:rPr>
                <w:rFonts w:cs="Arial"/>
                <w:bCs/>
                <w:i/>
                <w:iCs/>
                <w:color w:val="000000" w:themeColor="text1"/>
              </w:rPr>
              <w:t>ДА/НЕ (заокружити)</w:t>
            </w:r>
          </w:p>
          <w:p w14:paraId="37B29B43" w14:textId="77777777" w:rsidR="00EF75D1" w:rsidRPr="00EF75D1" w:rsidRDefault="00EF75D1" w:rsidP="00EF75D1">
            <w:pPr>
              <w:spacing w:before="0"/>
              <w:jc w:val="center"/>
              <w:rPr>
                <w:rFonts w:cs="Arial"/>
                <w:bCs/>
                <w:i/>
                <w:iCs/>
                <w:color w:val="000000" w:themeColor="text1"/>
              </w:rPr>
            </w:pPr>
          </w:p>
          <w:p w14:paraId="59FB3B6B" w14:textId="77777777" w:rsidR="00EF75D1" w:rsidRPr="00EF75D1" w:rsidRDefault="00EF75D1" w:rsidP="00783DB3">
            <w:pPr>
              <w:spacing w:before="0"/>
              <w:rPr>
                <w:rFonts w:cs="Arial"/>
                <w:b/>
                <w:bCs/>
                <w:i/>
                <w:iCs/>
                <w:color w:val="00B0F0"/>
                <w:lang w:val="sr-Cyrl-RS"/>
              </w:rPr>
            </w:pPr>
          </w:p>
        </w:tc>
      </w:tr>
      <w:tr w:rsidR="00A54482" w:rsidRPr="00EF75D1" w14:paraId="53A31140" w14:textId="77777777" w:rsidTr="007C105B">
        <w:tc>
          <w:tcPr>
            <w:tcW w:w="4585" w:type="dxa"/>
            <w:vAlign w:val="center"/>
          </w:tcPr>
          <w:p w14:paraId="02D0132D" w14:textId="77777777" w:rsidR="00A54482" w:rsidRPr="004A0E87" w:rsidRDefault="00A54482" w:rsidP="00A54482">
            <w:pPr>
              <w:spacing w:before="0"/>
              <w:jc w:val="center"/>
              <w:rPr>
                <w:rFonts w:eastAsia="Calibri" w:cs="Arial"/>
                <w:b/>
                <w:lang w:val="sr-Cyrl-RS"/>
              </w:rPr>
            </w:pPr>
            <w:r w:rsidRPr="004A0E87">
              <w:rPr>
                <w:rFonts w:eastAsia="Calibri" w:cs="Arial"/>
                <w:b/>
                <w:lang w:val="sr-Cyrl-RS"/>
              </w:rPr>
              <w:t>ГАРАНТНИ</w:t>
            </w:r>
            <w:r w:rsidRPr="004A0E87">
              <w:rPr>
                <w:rFonts w:eastAsia="Calibri" w:cs="Arial"/>
                <w:b/>
                <w:lang w:val="sr-Latn-RS"/>
              </w:rPr>
              <w:t xml:space="preserve"> РОК</w:t>
            </w:r>
            <w:r w:rsidRPr="004A0E87">
              <w:rPr>
                <w:rFonts w:eastAsia="Calibri" w:cs="Arial"/>
                <w:b/>
                <w:lang w:val="sr-Cyrl-RS"/>
              </w:rPr>
              <w:t>:</w:t>
            </w:r>
          </w:p>
          <w:p w14:paraId="7F818F8B" w14:textId="77777777" w:rsidR="002E2DC2" w:rsidRDefault="00A54482" w:rsidP="00A54482">
            <w:pPr>
              <w:spacing w:before="0"/>
              <w:jc w:val="left"/>
              <w:rPr>
                <w:rFonts w:cs="Arial"/>
                <w:color w:val="000000" w:themeColor="text1"/>
                <w:lang w:val="sr-Cyrl-RS"/>
              </w:rPr>
            </w:pPr>
            <w:r w:rsidRPr="004A0E87">
              <w:rPr>
                <w:rFonts w:eastAsia="Calibri" w:cs="Arial"/>
                <w:lang w:val="sr-Cyrl-RS"/>
              </w:rPr>
              <w:t>Гарантни</w:t>
            </w:r>
            <w:r w:rsidRPr="004A0E87">
              <w:rPr>
                <w:rFonts w:eastAsia="Calibri" w:cs="Arial"/>
                <w:lang w:val="sr-Latn-RS"/>
              </w:rPr>
              <w:t xml:space="preserve">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је минимално 12</w:t>
            </w:r>
            <w:r>
              <w:rPr>
                <w:rFonts w:cs="Arial"/>
              </w:rPr>
              <w:t xml:space="preserve"> (</w:t>
            </w:r>
            <w:r>
              <w:rPr>
                <w:rFonts w:cs="Arial"/>
                <w:lang w:val="sr-Cyrl-RS"/>
              </w:rPr>
              <w:t>словима: дванаест)</w:t>
            </w:r>
            <w:r w:rsidRPr="003D68A9">
              <w:rPr>
                <w:rFonts w:cs="Arial"/>
                <w:lang w:val="sr-Cyrl-RS"/>
              </w:rPr>
              <w:t xml:space="preserve"> месеци</w:t>
            </w:r>
            <w:r w:rsidRPr="003D68A9">
              <w:rPr>
                <w:rFonts w:cs="Arial"/>
              </w:rPr>
              <w:t xml:space="preserve"> 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p>
          <w:p w14:paraId="164CA5FF" w14:textId="70805591" w:rsidR="00A54482" w:rsidRDefault="00A54482" w:rsidP="002E2DC2">
            <w:pPr>
              <w:spacing w:before="0"/>
              <w:rPr>
                <w:rFonts w:eastAsia="Calibri" w:cs="Arial"/>
                <w:lang w:val="sr-Latn-RS"/>
              </w:rPr>
            </w:pPr>
          </w:p>
          <w:p w14:paraId="37B4DE4D" w14:textId="0BDEE526" w:rsidR="0041429E" w:rsidRPr="00DD45DA" w:rsidRDefault="0041429E" w:rsidP="002E2DC2">
            <w:pPr>
              <w:spacing w:before="0"/>
              <w:rPr>
                <w:rFonts w:eastAsia="Calibri" w:cs="Arial"/>
                <w:lang w:val="sr-Cyrl-RS"/>
              </w:rPr>
            </w:pPr>
            <w:r w:rsidRPr="0041429E">
              <w:rPr>
                <w:rFonts w:eastAsia="Calibri" w:cs="Arial"/>
                <w:lang w:val="sr-Latn-RS"/>
              </w:rPr>
              <w:t>Изабрани понуђач је дужан да о свом трошку отклони све евентуалне недостатке у току трајања гарантног рока.  Рок за извршење услуга у гарантном року је 3 (словима: три) дана од дана пријаве недостатка или квара</w:t>
            </w:r>
            <w:r w:rsidR="00DD45DA">
              <w:rPr>
                <w:rFonts w:eastAsia="Calibri" w:cs="Arial"/>
                <w:lang w:val="sr-Cyrl-RS"/>
              </w:rPr>
              <w:t>.</w:t>
            </w:r>
          </w:p>
        </w:tc>
        <w:tc>
          <w:tcPr>
            <w:tcW w:w="4434" w:type="dxa"/>
            <w:vAlign w:val="center"/>
          </w:tcPr>
          <w:p w14:paraId="6866C92E" w14:textId="77777777" w:rsidR="00A54482" w:rsidRPr="004A0E87" w:rsidRDefault="00A54482" w:rsidP="00A54482">
            <w:pPr>
              <w:spacing w:before="9" w:line="260" w:lineRule="exact"/>
              <w:jc w:val="center"/>
              <w:rPr>
                <w:rFonts w:eastAsia="Calibri" w:cs="Arial"/>
                <w:b/>
                <w:lang w:val="sr-Latn-RS"/>
              </w:rPr>
            </w:pPr>
            <w:r w:rsidRPr="004A0E87">
              <w:rPr>
                <w:rFonts w:eastAsia="Calibri" w:cs="Arial"/>
                <w:b/>
                <w:lang w:val="sr-Latn-RS"/>
              </w:rPr>
              <w:t>ГАРАНТНИ РОК:</w:t>
            </w:r>
          </w:p>
          <w:p w14:paraId="71BBE990" w14:textId="34E590EB" w:rsidR="00A54482" w:rsidRDefault="00A54482" w:rsidP="00A54482">
            <w:pPr>
              <w:spacing w:before="9" w:line="260" w:lineRule="exact"/>
              <w:rPr>
                <w:rFonts w:cs="Arial"/>
                <w:color w:val="000000" w:themeColor="text1"/>
                <w:lang w:val="sr-Cyrl-RS"/>
              </w:rPr>
            </w:pPr>
            <w:r w:rsidRPr="004A0E87">
              <w:rPr>
                <w:rFonts w:eastAsia="Calibri" w:cs="Arial"/>
                <w:lang w:val="sr-Latn-RS"/>
              </w:rPr>
              <w:t xml:space="preserve">Гарантни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резервне</w:t>
            </w:r>
            <w:r w:rsidRPr="004A0E87">
              <w:rPr>
                <w:rFonts w:eastAsia="Calibri" w:cs="Arial"/>
                <w:lang w:val="sr-Latn-RS"/>
              </w:rPr>
              <w:t xml:space="preserve"> </w:t>
            </w:r>
            <w:r w:rsidRPr="003D68A9">
              <w:rPr>
                <w:rFonts w:cs="Arial"/>
              </w:rPr>
              <w:t xml:space="preserve">делове </w:t>
            </w:r>
            <w:r w:rsidRPr="003D68A9">
              <w:rPr>
                <w:rFonts w:cs="Arial"/>
                <w:lang w:val="sr-Cyrl-RS"/>
              </w:rPr>
              <w:t>је</w:t>
            </w:r>
            <w:r w:rsidRPr="004A0E87">
              <w:rPr>
                <w:rFonts w:eastAsia="Calibri" w:cs="Arial"/>
                <w:lang w:val="sr-Latn-RS"/>
              </w:rPr>
              <w:t xml:space="preserve"> </w:t>
            </w:r>
            <w:r w:rsidRPr="009C266B">
              <w:rPr>
                <w:rFonts w:eastAsia="Calibri" w:cs="Arial"/>
                <w:lang w:val="sr-Latn-RS"/>
              </w:rPr>
              <w:t xml:space="preserve">_____ (словима:_________) </w:t>
            </w:r>
            <w:r w:rsidRPr="004A0E87">
              <w:rPr>
                <w:rFonts w:eastAsia="Calibri" w:cs="Arial"/>
                <w:lang w:val="sr-Latn-RS"/>
              </w:rPr>
              <w:t xml:space="preserve"> месец</w:t>
            </w:r>
            <w:r>
              <w:rPr>
                <w:rFonts w:eastAsia="Calibri" w:cs="Arial"/>
                <w:lang w:val="sr-Cyrl-RS"/>
              </w:rPr>
              <w:t>и</w:t>
            </w:r>
            <w:r w:rsidRPr="004A0E87">
              <w:rPr>
                <w:rFonts w:eastAsia="Calibri" w:cs="Arial"/>
                <w:lang w:val="sr-Latn-RS"/>
              </w:rPr>
              <w:t xml:space="preserve"> </w:t>
            </w:r>
            <w:r w:rsidRPr="003D68A9">
              <w:rPr>
                <w:rFonts w:cs="Arial"/>
              </w:rPr>
              <w:t xml:space="preserve">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p>
          <w:p w14:paraId="65F54EC7" w14:textId="360CD4ED" w:rsidR="002E2DC2" w:rsidRDefault="002E2DC2" w:rsidP="00A54482">
            <w:pPr>
              <w:spacing w:before="9" w:line="260" w:lineRule="exact"/>
              <w:rPr>
                <w:rFonts w:cs="Arial"/>
                <w:color w:val="000000" w:themeColor="text1"/>
                <w:lang w:val="sr-Cyrl-RS"/>
              </w:rPr>
            </w:pPr>
          </w:p>
          <w:p w14:paraId="25516054" w14:textId="77777777" w:rsidR="002E2DC2" w:rsidRDefault="002E2DC2" w:rsidP="00A54482">
            <w:pPr>
              <w:spacing w:before="9" w:line="260" w:lineRule="exact"/>
              <w:rPr>
                <w:rFonts w:cs="Arial"/>
                <w:color w:val="000000" w:themeColor="text1"/>
                <w:lang w:val="sr-Cyrl-RS"/>
              </w:rPr>
            </w:pPr>
          </w:p>
          <w:p w14:paraId="03901D02" w14:textId="77777777" w:rsidR="002E2DC2" w:rsidRDefault="002E2DC2" w:rsidP="00A54482">
            <w:pPr>
              <w:spacing w:before="9" w:line="260" w:lineRule="exact"/>
              <w:rPr>
                <w:rFonts w:cs="Arial"/>
                <w:color w:val="000000" w:themeColor="text1"/>
                <w:lang w:val="sr-Cyrl-RS"/>
              </w:rPr>
            </w:pPr>
          </w:p>
          <w:p w14:paraId="215F520D" w14:textId="77777777" w:rsidR="002E2DC2" w:rsidRPr="00EF75D1" w:rsidRDefault="002E2DC2" w:rsidP="002E2DC2">
            <w:pPr>
              <w:spacing w:before="0"/>
              <w:jc w:val="center"/>
              <w:rPr>
                <w:rFonts w:cs="Arial"/>
                <w:bCs/>
                <w:i/>
                <w:iCs/>
                <w:color w:val="000000" w:themeColor="text1"/>
              </w:rPr>
            </w:pPr>
            <w:r w:rsidRPr="00EF75D1">
              <w:rPr>
                <w:rFonts w:cs="Arial"/>
                <w:bCs/>
                <w:i/>
                <w:iCs/>
                <w:color w:val="000000" w:themeColor="text1"/>
              </w:rPr>
              <w:t>Сагласан за захтевом наручиоца</w:t>
            </w:r>
          </w:p>
          <w:p w14:paraId="60DB7CC9" w14:textId="77777777" w:rsidR="002E2DC2" w:rsidRPr="00EF75D1" w:rsidRDefault="002E2DC2" w:rsidP="002E2DC2">
            <w:pPr>
              <w:spacing w:before="0"/>
              <w:jc w:val="center"/>
              <w:rPr>
                <w:rFonts w:cs="Arial"/>
                <w:bCs/>
                <w:i/>
                <w:iCs/>
                <w:color w:val="000000" w:themeColor="text1"/>
              </w:rPr>
            </w:pPr>
            <w:r w:rsidRPr="00EF75D1">
              <w:rPr>
                <w:rFonts w:cs="Arial"/>
                <w:bCs/>
                <w:i/>
                <w:iCs/>
                <w:color w:val="000000" w:themeColor="text1"/>
              </w:rPr>
              <w:t>ДА/НЕ (заокружити)</w:t>
            </w:r>
          </w:p>
          <w:p w14:paraId="00157E83" w14:textId="117D00B0" w:rsidR="002E2DC2" w:rsidRPr="00A83B70" w:rsidRDefault="002E2DC2" w:rsidP="00A54482">
            <w:pPr>
              <w:spacing w:before="9" w:line="260" w:lineRule="exact"/>
              <w:rPr>
                <w:rFonts w:eastAsia="Calibri" w:cs="Arial"/>
                <w:lang w:val="sr-Latn-RS"/>
              </w:rPr>
            </w:pPr>
          </w:p>
        </w:tc>
      </w:tr>
      <w:tr w:rsidR="00EF75D1" w:rsidRPr="00EF75D1" w14:paraId="0B97765F" w14:textId="77777777" w:rsidTr="007C105B">
        <w:trPr>
          <w:trHeight w:val="818"/>
        </w:trPr>
        <w:tc>
          <w:tcPr>
            <w:tcW w:w="4585" w:type="dxa"/>
            <w:vAlign w:val="center"/>
          </w:tcPr>
          <w:p w14:paraId="31D99DCB" w14:textId="77777777" w:rsidR="00EF75D1" w:rsidRPr="00EF75D1" w:rsidRDefault="00EF75D1" w:rsidP="00EF75D1">
            <w:pPr>
              <w:spacing w:before="0"/>
              <w:jc w:val="center"/>
              <w:rPr>
                <w:rFonts w:cs="Arial"/>
                <w:bCs/>
                <w:i/>
                <w:iCs/>
                <w:color w:val="00B0F0"/>
              </w:rPr>
            </w:pPr>
            <w:r w:rsidRPr="00EF75D1">
              <w:rPr>
                <w:rFonts w:cs="Arial"/>
                <w:b/>
                <w:bCs/>
                <w:i/>
                <w:iCs/>
                <w:lang w:val="sr-Cyrl-CS"/>
              </w:rPr>
              <w:t xml:space="preserve">МЕСТО ИЗВРШЕЊА: </w:t>
            </w:r>
          </w:p>
          <w:p w14:paraId="0487382F" w14:textId="77777777" w:rsidR="00EF75D1" w:rsidRPr="00EF75D1" w:rsidRDefault="00EF75D1" w:rsidP="00EF75D1">
            <w:pPr>
              <w:spacing w:before="0"/>
              <w:jc w:val="center"/>
              <w:rPr>
                <w:rFonts w:cs="Arial"/>
                <w:bCs/>
                <w:i/>
                <w:iCs/>
                <w:color w:val="00B0F0"/>
              </w:rPr>
            </w:pPr>
          </w:p>
          <w:p w14:paraId="528328D5" w14:textId="77777777" w:rsidR="003B3C1A" w:rsidRPr="003B3C1A" w:rsidRDefault="003B3C1A" w:rsidP="003B3C1A">
            <w:pPr>
              <w:spacing w:before="0" w:line="259" w:lineRule="auto"/>
              <w:jc w:val="left"/>
              <w:rPr>
                <w:rFonts w:eastAsia="Calibri" w:cs="Arial"/>
              </w:rPr>
            </w:pPr>
            <w:r w:rsidRPr="003B3C1A">
              <w:rPr>
                <w:rFonts w:eastAsia="Calibri" w:cs="Arial"/>
              </w:rPr>
              <w:t xml:space="preserve">Место извршења услуга је предметни објекат власништво Понуђача и који је на подручју Техничког центра Крагујевац. </w:t>
            </w:r>
          </w:p>
          <w:p w14:paraId="0CC25158" w14:textId="77777777" w:rsidR="003B3C1A" w:rsidRPr="003B3C1A" w:rsidRDefault="003B3C1A" w:rsidP="003B3C1A">
            <w:pPr>
              <w:spacing w:before="0" w:line="259" w:lineRule="auto"/>
              <w:jc w:val="left"/>
              <w:rPr>
                <w:rFonts w:eastAsia="Calibri" w:cs="Arial"/>
              </w:rPr>
            </w:pPr>
            <w:r w:rsidRPr="003B3C1A">
              <w:rPr>
                <w:rFonts w:eastAsia="Calibri" w:cs="Arial"/>
              </w:rPr>
              <w:t>Технички центар Крагујевац обухвата три одсека техничке услуге (ОТУ):</w:t>
            </w:r>
          </w:p>
          <w:p w14:paraId="15B747E8" w14:textId="77777777" w:rsidR="003B3C1A" w:rsidRPr="003B3C1A" w:rsidRDefault="003B3C1A" w:rsidP="003B3C1A">
            <w:pPr>
              <w:spacing w:before="0" w:line="259" w:lineRule="auto"/>
              <w:jc w:val="left"/>
              <w:rPr>
                <w:rFonts w:eastAsia="Calibri" w:cs="Arial"/>
              </w:rPr>
            </w:pPr>
            <w:r w:rsidRPr="003B3C1A">
              <w:rPr>
                <w:rFonts w:eastAsia="Calibri" w:cs="Arial"/>
              </w:rPr>
              <w:t>•</w:t>
            </w:r>
            <w:r w:rsidRPr="003B3C1A">
              <w:rPr>
                <w:rFonts w:eastAsia="Calibri" w:cs="Arial"/>
              </w:rPr>
              <w:tab/>
              <w:t>ОТУ Крагујевац,Слободе бр.7</w:t>
            </w:r>
          </w:p>
          <w:p w14:paraId="334E45D5" w14:textId="77777777" w:rsidR="003B3C1A" w:rsidRPr="003B3C1A" w:rsidRDefault="003B3C1A" w:rsidP="003B3C1A">
            <w:pPr>
              <w:spacing w:before="0" w:line="259" w:lineRule="auto"/>
              <w:jc w:val="left"/>
              <w:rPr>
                <w:rFonts w:eastAsia="Calibri" w:cs="Arial"/>
              </w:rPr>
            </w:pPr>
            <w:r w:rsidRPr="003B3C1A">
              <w:rPr>
                <w:rFonts w:eastAsia="Calibri" w:cs="Arial"/>
              </w:rPr>
              <w:t>•</w:t>
            </w:r>
            <w:r w:rsidRPr="003B3C1A">
              <w:rPr>
                <w:rFonts w:eastAsia="Calibri" w:cs="Arial"/>
              </w:rPr>
              <w:tab/>
              <w:t>ОТУ Пожаревац, Јована Шербановића 17</w:t>
            </w:r>
          </w:p>
          <w:p w14:paraId="5CD9B8D8" w14:textId="77777777" w:rsidR="003B3C1A" w:rsidRPr="003B3C1A" w:rsidRDefault="003B3C1A" w:rsidP="003B3C1A">
            <w:pPr>
              <w:spacing w:before="0" w:line="259" w:lineRule="auto"/>
              <w:jc w:val="left"/>
              <w:rPr>
                <w:rFonts w:eastAsia="Calibri" w:cs="Arial"/>
              </w:rPr>
            </w:pPr>
            <w:r w:rsidRPr="003B3C1A">
              <w:rPr>
                <w:rFonts w:eastAsia="Calibri" w:cs="Arial"/>
              </w:rPr>
              <w:t>•</w:t>
            </w:r>
            <w:r w:rsidRPr="003B3C1A">
              <w:rPr>
                <w:rFonts w:eastAsia="Calibri" w:cs="Arial"/>
              </w:rPr>
              <w:tab/>
              <w:t>ОТУ Смедерево, Шалиначка 60</w:t>
            </w:r>
          </w:p>
          <w:p w14:paraId="279526B7" w14:textId="77777777" w:rsidR="003B3C1A" w:rsidRPr="003B3C1A" w:rsidRDefault="003B3C1A" w:rsidP="003B3C1A">
            <w:pPr>
              <w:spacing w:before="0" w:line="259" w:lineRule="auto"/>
              <w:jc w:val="left"/>
              <w:rPr>
                <w:rFonts w:eastAsia="Calibri" w:cs="Arial"/>
              </w:rPr>
            </w:pPr>
          </w:p>
          <w:p w14:paraId="1FFAF1B4" w14:textId="77777777" w:rsidR="003B3C1A" w:rsidRPr="003B3C1A" w:rsidRDefault="003B3C1A" w:rsidP="003B3C1A">
            <w:pPr>
              <w:spacing w:before="0" w:line="259" w:lineRule="auto"/>
              <w:jc w:val="left"/>
              <w:rPr>
                <w:rFonts w:eastAsia="Calibri" w:cs="Arial"/>
              </w:rPr>
            </w:pPr>
            <w:r w:rsidRPr="003B3C1A">
              <w:rPr>
                <w:rFonts w:eastAsia="Calibri" w:cs="Arial"/>
              </w:rPr>
              <w:t>Места извршења услуге су објекти Техничког центра Крагујевац. На подручју ТЦ Крагујевац налази се три одсека за техничке услуге (ОТУ) са припадајућим испоставама и / или погонима и / или пословницама и то:</w:t>
            </w:r>
          </w:p>
          <w:p w14:paraId="79175B35" w14:textId="77777777" w:rsidR="003B3C1A" w:rsidRPr="003B3C1A" w:rsidRDefault="003B3C1A" w:rsidP="003B3C1A">
            <w:pPr>
              <w:spacing w:before="0" w:line="259" w:lineRule="auto"/>
              <w:jc w:val="left"/>
              <w:rPr>
                <w:rFonts w:eastAsia="Calibri" w:cs="Arial"/>
              </w:rPr>
            </w:pPr>
            <w:r w:rsidRPr="003B3C1A">
              <w:rPr>
                <w:rFonts w:eastAsia="Calibri" w:cs="Arial"/>
              </w:rPr>
              <w:t xml:space="preserve">1. ОТУ Крагујевац, Крагујевац, са </w:t>
            </w:r>
            <w:proofErr w:type="gramStart"/>
            <w:r w:rsidRPr="003B3C1A">
              <w:rPr>
                <w:rFonts w:eastAsia="Calibri" w:cs="Arial"/>
              </w:rPr>
              <w:t>Пословницама :</w:t>
            </w:r>
            <w:proofErr w:type="gramEnd"/>
            <w:r w:rsidRPr="003B3C1A">
              <w:rPr>
                <w:rFonts w:eastAsia="Calibri" w:cs="Arial"/>
              </w:rPr>
              <w:t xml:space="preserve"> Рача, Баточина, Кнић и Лапово.</w:t>
            </w:r>
          </w:p>
          <w:p w14:paraId="1012F1C6" w14:textId="77777777" w:rsidR="003B3C1A" w:rsidRPr="003B3C1A" w:rsidRDefault="003B3C1A" w:rsidP="003B3C1A">
            <w:pPr>
              <w:spacing w:before="0" w:line="259" w:lineRule="auto"/>
              <w:jc w:val="left"/>
              <w:rPr>
                <w:rFonts w:eastAsia="Calibri" w:cs="Arial"/>
              </w:rPr>
            </w:pPr>
            <w:r w:rsidRPr="003B3C1A">
              <w:rPr>
                <w:rFonts w:eastAsia="Calibri" w:cs="Arial"/>
              </w:rPr>
              <w:t xml:space="preserve">2. ОТУ Пожаревац, Пожаревац, </w:t>
            </w:r>
            <w:proofErr w:type="gramStart"/>
            <w:r w:rsidRPr="003B3C1A">
              <w:rPr>
                <w:rFonts w:eastAsia="Calibri" w:cs="Arial"/>
              </w:rPr>
              <w:t>са  Пословницама</w:t>
            </w:r>
            <w:proofErr w:type="gramEnd"/>
            <w:r w:rsidRPr="003B3C1A">
              <w:rPr>
                <w:rFonts w:eastAsia="Calibri" w:cs="Arial"/>
              </w:rPr>
              <w:t>: Кучево, Петровац на Млави и Велико Градиште и Испоставама: Раброво, Велико Лаоле, Голубац, Костолац, Мало Црниће и Александровац.</w:t>
            </w:r>
          </w:p>
          <w:p w14:paraId="41D1F399" w14:textId="77777777" w:rsidR="00EF75D1" w:rsidRPr="00EF75D1" w:rsidRDefault="003B3C1A" w:rsidP="003B3C1A">
            <w:pPr>
              <w:spacing w:before="0" w:line="259" w:lineRule="auto"/>
              <w:jc w:val="left"/>
              <w:rPr>
                <w:rFonts w:cs="Arial"/>
                <w:lang w:val="sr-Cyrl-RS"/>
              </w:rPr>
            </w:pPr>
            <w:r w:rsidRPr="003B3C1A">
              <w:rPr>
                <w:rFonts w:eastAsia="Calibri" w:cs="Arial"/>
              </w:rPr>
              <w:t>3. ОТУ Смедерево, Смедерово, са Погонима: Смедеревска Паланка и Велика Плана.</w:t>
            </w:r>
          </w:p>
        </w:tc>
        <w:tc>
          <w:tcPr>
            <w:tcW w:w="4434" w:type="dxa"/>
            <w:vAlign w:val="center"/>
          </w:tcPr>
          <w:p w14:paraId="2E7B170A" w14:textId="77777777" w:rsidR="00EF75D1" w:rsidRPr="00EF75D1" w:rsidRDefault="00EF75D1" w:rsidP="003B3C1A">
            <w:pPr>
              <w:spacing w:before="0"/>
              <w:jc w:val="center"/>
              <w:rPr>
                <w:rFonts w:cs="Arial"/>
                <w:b/>
                <w:bCs/>
                <w:i/>
                <w:iCs/>
                <w:color w:val="000000" w:themeColor="text1"/>
                <w:lang w:val="sr-Cyrl-CS"/>
              </w:rPr>
            </w:pPr>
            <w:r w:rsidRPr="00EF75D1">
              <w:rPr>
                <w:rFonts w:cs="Arial"/>
                <w:b/>
                <w:bCs/>
                <w:i/>
                <w:iCs/>
                <w:color w:val="000000" w:themeColor="text1"/>
                <w:lang w:val="sr-Cyrl-CS"/>
              </w:rPr>
              <w:t>МЕСТО ИЗВРШЕЊА:</w:t>
            </w:r>
          </w:p>
          <w:p w14:paraId="432FA809" w14:textId="77777777" w:rsidR="00EF75D1" w:rsidRPr="00EF75D1" w:rsidRDefault="00EF75D1" w:rsidP="00EF75D1">
            <w:pPr>
              <w:spacing w:before="0"/>
              <w:jc w:val="center"/>
              <w:rPr>
                <w:rFonts w:cs="Arial"/>
                <w:bCs/>
                <w:i/>
                <w:iCs/>
                <w:color w:val="000000" w:themeColor="text1"/>
                <w:lang w:val="sr-Cyrl-CS"/>
              </w:rPr>
            </w:pPr>
          </w:p>
          <w:p w14:paraId="164E2D1A" w14:textId="77777777" w:rsidR="00EF75D1" w:rsidRDefault="00EF75D1" w:rsidP="00EF75D1">
            <w:pPr>
              <w:spacing w:before="0"/>
              <w:jc w:val="center"/>
              <w:rPr>
                <w:rFonts w:cs="Arial"/>
                <w:bCs/>
                <w:i/>
                <w:iCs/>
                <w:color w:val="000000" w:themeColor="text1"/>
                <w:lang w:val="sr-Cyrl-CS"/>
              </w:rPr>
            </w:pPr>
          </w:p>
          <w:p w14:paraId="5024EB07" w14:textId="77777777" w:rsidR="003B3C1A" w:rsidRDefault="003B3C1A" w:rsidP="00EF75D1">
            <w:pPr>
              <w:spacing w:before="0"/>
              <w:jc w:val="center"/>
              <w:rPr>
                <w:rFonts w:cs="Arial"/>
                <w:bCs/>
                <w:i/>
                <w:iCs/>
                <w:color w:val="000000" w:themeColor="text1"/>
                <w:lang w:val="sr-Cyrl-CS"/>
              </w:rPr>
            </w:pPr>
          </w:p>
          <w:p w14:paraId="3359484E" w14:textId="77777777" w:rsidR="003B3C1A" w:rsidRPr="00EF75D1" w:rsidRDefault="003B3C1A" w:rsidP="00EF75D1">
            <w:pPr>
              <w:spacing w:before="0"/>
              <w:jc w:val="center"/>
              <w:rPr>
                <w:rFonts w:cs="Arial"/>
                <w:bCs/>
                <w:i/>
                <w:iCs/>
                <w:color w:val="000000" w:themeColor="text1"/>
                <w:lang w:val="sr-Cyrl-CS"/>
              </w:rPr>
            </w:pPr>
          </w:p>
          <w:p w14:paraId="0337AD3C" w14:textId="77777777" w:rsidR="00EF75D1" w:rsidRPr="00EF75D1" w:rsidRDefault="00EF75D1" w:rsidP="00EF75D1">
            <w:pPr>
              <w:spacing w:before="0"/>
              <w:jc w:val="center"/>
              <w:rPr>
                <w:rFonts w:cs="Arial"/>
                <w:bCs/>
                <w:i/>
                <w:iCs/>
                <w:color w:val="000000" w:themeColor="text1"/>
                <w:lang w:val="sr-Cyrl-CS"/>
              </w:rPr>
            </w:pPr>
          </w:p>
          <w:p w14:paraId="09FD828F" w14:textId="77777777" w:rsidR="00EF75D1" w:rsidRPr="00EF75D1" w:rsidRDefault="00EF75D1" w:rsidP="00EF75D1">
            <w:pPr>
              <w:spacing w:before="0"/>
              <w:rPr>
                <w:rFonts w:cs="Arial"/>
                <w:bCs/>
                <w:i/>
                <w:iCs/>
                <w:color w:val="000000" w:themeColor="text1"/>
                <w:lang w:val="sr-Cyrl-CS"/>
              </w:rPr>
            </w:pPr>
          </w:p>
          <w:p w14:paraId="5D865E6C" w14:textId="77777777" w:rsidR="00EF75D1" w:rsidRPr="00EF75D1" w:rsidRDefault="00EF75D1" w:rsidP="00EF75D1">
            <w:pPr>
              <w:spacing w:before="0"/>
              <w:jc w:val="center"/>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06E14818" w14:textId="77777777" w:rsidR="00EF75D1" w:rsidRPr="00EF75D1" w:rsidRDefault="00EF75D1" w:rsidP="00EF75D1">
            <w:pPr>
              <w:spacing w:before="0"/>
              <w:jc w:val="center"/>
              <w:rPr>
                <w:rFonts w:cs="Arial"/>
                <w:b/>
                <w:bCs/>
                <w:i/>
                <w:iCs/>
                <w:lang w:val="sr-Cyrl-CS"/>
              </w:rPr>
            </w:pPr>
            <w:r w:rsidRPr="00EF75D1">
              <w:rPr>
                <w:rFonts w:cs="Arial"/>
                <w:bCs/>
                <w:i/>
                <w:iCs/>
                <w:color w:val="000000" w:themeColor="text1"/>
                <w:lang w:val="sr-Cyrl-CS"/>
              </w:rPr>
              <w:t>ДА/НЕ (заокружити)</w:t>
            </w:r>
          </w:p>
        </w:tc>
      </w:tr>
      <w:tr w:rsidR="00EF75D1" w:rsidRPr="00EF75D1" w14:paraId="3178D395" w14:textId="77777777" w:rsidTr="007C105B">
        <w:trPr>
          <w:trHeight w:val="800"/>
        </w:trPr>
        <w:tc>
          <w:tcPr>
            <w:tcW w:w="4585" w:type="dxa"/>
            <w:vAlign w:val="center"/>
          </w:tcPr>
          <w:p w14:paraId="4CA4D016" w14:textId="77777777" w:rsidR="00EF75D1" w:rsidRPr="00EF75D1" w:rsidRDefault="00EF75D1" w:rsidP="00EF75D1">
            <w:pPr>
              <w:spacing w:before="0"/>
              <w:jc w:val="center"/>
              <w:rPr>
                <w:rFonts w:cs="Arial"/>
                <w:b/>
                <w:bCs/>
                <w:iCs/>
                <w:lang w:val="sr-Cyrl-CS"/>
              </w:rPr>
            </w:pPr>
            <w:r w:rsidRPr="00EF75D1">
              <w:rPr>
                <w:rFonts w:cs="Arial"/>
                <w:b/>
                <w:bCs/>
                <w:iCs/>
                <w:lang w:val="sr-Cyrl-CS"/>
              </w:rPr>
              <w:lastRenderedPageBreak/>
              <w:t>РОК ВАЖЕЊА ПОНУДЕ:</w:t>
            </w:r>
          </w:p>
          <w:p w14:paraId="69CFB0F5" w14:textId="77777777" w:rsidR="00EF75D1" w:rsidRPr="00EF75D1" w:rsidRDefault="00EF75D1" w:rsidP="00EF75D1">
            <w:pPr>
              <w:spacing w:before="0"/>
              <w:jc w:val="center"/>
              <w:rPr>
                <w:rFonts w:cs="Arial"/>
                <w:b/>
                <w:bCs/>
                <w:iCs/>
                <w:lang w:val="sr-Cyrl-CS"/>
              </w:rPr>
            </w:pPr>
            <w:r w:rsidRPr="00EF75D1">
              <w:rPr>
                <w:rFonts w:cs="Arial"/>
                <w:bCs/>
                <w:iCs/>
                <w:lang w:val="sr-Cyrl-CS"/>
              </w:rPr>
              <w:t>не може бити краћи од 90 (словима: деведесет) дана од дана отварања понуда</w:t>
            </w:r>
          </w:p>
        </w:tc>
        <w:tc>
          <w:tcPr>
            <w:tcW w:w="4434" w:type="dxa"/>
            <w:vAlign w:val="center"/>
          </w:tcPr>
          <w:p w14:paraId="5FC4A675" w14:textId="77777777" w:rsidR="00EF75D1" w:rsidRPr="00EF75D1" w:rsidRDefault="00EF75D1" w:rsidP="00EF75D1">
            <w:pPr>
              <w:spacing w:before="0"/>
              <w:jc w:val="center"/>
              <w:rPr>
                <w:rFonts w:cs="Arial"/>
                <w:b/>
                <w:bCs/>
                <w:iCs/>
                <w:lang w:val="sr-Cyrl-CS"/>
              </w:rPr>
            </w:pPr>
            <w:r w:rsidRPr="00EF75D1">
              <w:rPr>
                <w:rFonts w:cs="Arial"/>
                <w:b/>
                <w:bCs/>
                <w:iCs/>
                <w:lang w:val="sr-Cyrl-CS"/>
              </w:rPr>
              <w:t>РОК ВАЖЕЊА ПОНУДЕ:</w:t>
            </w:r>
          </w:p>
          <w:p w14:paraId="1632AF39" w14:textId="77777777" w:rsidR="00EF75D1" w:rsidRPr="00EF75D1" w:rsidRDefault="00EF75D1" w:rsidP="00EF75D1">
            <w:pPr>
              <w:spacing w:before="0"/>
              <w:jc w:val="center"/>
              <w:rPr>
                <w:rFonts w:cs="Arial"/>
                <w:b/>
                <w:bCs/>
                <w:iCs/>
                <w:lang w:val="sr-Cyrl-CS"/>
              </w:rPr>
            </w:pPr>
            <w:r w:rsidRPr="00EF75D1">
              <w:rPr>
                <w:rFonts w:cs="Arial"/>
                <w:bCs/>
                <w:iCs/>
                <w:lang w:val="sr-Cyrl-CS"/>
              </w:rPr>
              <w:t>_____ (словима:</w:t>
            </w:r>
            <w:r w:rsidRPr="00EF75D1">
              <w:rPr>
                <w:rFonts w:cs="Arial"/>
                <w:bCs/>
                <w:iCs/>
              </w:rPr>
              <w:t xml:space="preserve">_________) </w:t>
            </w:r>
            <w:r w:rsidRPr="00EF75D1">
              <w:rPr>
                <w:rFonts w:cs="Arial"/>
                <w:bCs/>
                <w:iCs/>
                <w:lang w:val="sr-Cyrl-CS"/>
              </w:rPr>
              <w:t>дана од дана отварања понуда</w:t>
            </w:r>
          </w:p>
        </w:tc>
      </w:tr>
      <w:tr w:rsidR="00EF75D1" w:rsidRPr="00EF75D1" w14:paraId="25FEBA48" w14:textId="77777777" w:rsidTr="007C105B">
        <w:tc>
          <w:tcPr>
            <w:tcW w:w="9019" w:type="dxa"/>
            <w:gridSpan w:val="2"/>
          </w:tcPr>
          <w:p w14:paraId="0359C59D" w14:textId="77777777" w:rsidR="00EF75D1" w:rsidRPr="00EF75D1" w:rsidRDefault="00EF75D1" w:rsidP="00EF75D1">
            <w:pPr>
              <w:spacing w:before="0"/>
              <w:rPr>
                <w:rFonts w:cs="Arial"/>
                <w:bCs/>
                <w:iCs/>
                <w:lang w:val="sr-Cyrl-CS"/>
              </w:rPr>
            </w:pPr>
            <w:r w:rsidRPr="00EF75D1">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383D1002" w14:textId="77777777" w:rsidR="00EF75D1" w:rsidRPr="00EF75D1" w:rsidRDefault="00EF75D1" w:rsidP="00EF75D1">
      <w:pPr>
        <w:spacing w:before="0"/>
        <w:rPr>
          <w:rFonts w:cs="Arial"/>
          <w:b/>
          <w:bCs/>
          <w:i/>
          <w:iCs/>
          <w:lang w:val="sr-Cyrl-CS"/>
        </w:rPr>
      </w:pPr>
    </w:p>
    <w:p w14:paraId="3235FC58" w14:textId="77777777" w:rsidR="0077534D" w:rsidRPr="00CD577A" w:rsidRDefault="0077534D" w:rsidP="0077534D">
      <w:pPr>
        <w:spacing w:before="0"/>
        <w:rPr>
          <w:rFonts w:eastAsia="TimesNewRomanPSMT" w:cs="Arial"/>
          <w:bCs/>
          <w:noProof/>
          <w:sz w:val="24"/>
          <w:szCs w:val="24"/>
        </w:rPr>
      </w:pPr>
      <w:r w:rsidRPr="008E5577">
        <w:rPr>
          <w:rFonts w:eastAsia="TimesNewRomanPSMT" w:cs="Arial"/>
          <w:bCs/>
          <w:noProof/>
          <w:sz w:val="24"/>
          <w:szCs w:val="24"/>
          <w:lang w:val="sr-Cyrl-CS"/>
        </w:rPr>
        <w:t xml:space="preserve">                      Датум </w:t>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t>Понуђач</w:t>
      </w:r>
      <w:r>
        <w:rPr>
          <w:rFonts w:eastAsia="TimesNewRomanPSMT" w:cs="Arial"/>
          <w:bCs/>
          <w:noProof/>
          <w:sz w:val="24"/>
          <w:szCs w:val="24"/>
        </w:rPr>
        <w:t xml:space="preserve"> </w:t>
      </w:r>
      <w:r w:rsidRPr="00CD577A">
        <w:rPr>
          <w:rFonts w:eastAsia="TimesNewRomanPSMT" w:cs="Arial"/>
          <w:b/>
          <w:bCs/>
          <w:noProof/>
          <w:sz w:val="24"/>
          <w:szCs w:val="24"/>
        </w:rPr>
        <w:t>______________</w:t>
      </w:r>
    </w:p>
    <w:p w14:paraId="5C1E98F4" w14:textId="1E85535F" w:rsidR="0077534D" w:rsidRDefault="0077534D" w:rsidP="0077534D">
      <w:pPr>
        <w:spacing w:before="0"/>
        <w:rPr>
          <w:rFonts w:cs="Arial"/>
          <w:b/>
          <w:bCs/>
          <w:i/>
          <w:iCs/>
          <w:noProof/>
          <w:sz w:val="24"/>
          <w:szCs w:val="24"/>
          <w:u w:val="single"/>
          <w:lang w:val="sr-Cyrl-CS"/>
        </w:rPr>
      </w:pPr>
      <w:r w:rsidRPr="008E5577">
        <w:rPr>
          <w:rFonts w:eastAsia="TimesNewRomanPS-BoldMT" w:cs="Arial"/>
          <w:b/>
          <w:bCs/>
          <w:i/>
          <w:iCs/>
          <w:noProof/>
          <w:sz w:val="24"/>
          <w:szCs w:val="24"/>
          <w:lang w:val="sr-Cyrl-CS"/>
        </w:rPr>
        <w:t xml:space="preserve">________________________    </w:t>
      </w:r>
      <w:r w:rsidRPr="008E5577">
        <w:rPr>
          <w:rFonts w:eastAsia="TimesNewRomanPS-BoldMT" w:cs="Arial"/>
          <w:bCs/>
          <w:iCs/>
          <w:noProof/>
          <w:sz w:val="24"/>
          <w:szCs w:val="24"/>
          <w:lang w:val="sr-Cyrl-CS"/>
        </w:rPr>
        <w:t>М.П.</w:t>
      </w:r>
      <w:r w:rsidRPr="008E5577">
        <w:rPr>
          <w:rFonts w:eastAsia="TimesNewRomanPS-BoldMT" w:cs="Arial"/>
          <w:b/>
          <w:bCs/>
          <w:iCs/>
          <w:noProof/>
          <w:sz w:val="24"/>
          <w:szCs w:val="24"/>
          <w:lang w:val="sr-Cyrl-CS"/>
        </w:rPr>
        <w:tab/>
      </w:r>
      <w:r>
        <w:rPr>
          <w:rFonts w:eastAsia="TimesNewRomanPS-BoldMT" w:cs="Arial"/>
          <w:b/>
          <w:bCs/>
          <w:i/>
          <w:iCs/>
          <w:noProof/>
          <w:sz w:val="24"/>
          <w:szCs w:val="24"/>
          <w:lang w:val="sr-Cyrl-CS"/>
        </w:rPr>
        <w:t xml:space="preserve">_____________________   </w:t>
      </w:r>
      <w:r w:rsidRPr="008E5577">
        <w:rPr>
          <w:rFonts w:eastAsia="TimesNewRomanPS-BoldMT" w:cs="Arial"/>
          <w:b/>
          <w:bCs/>
          <w:i/>
          <w:iCs/>
          <w:noProof/>
          <w:sz w:val="24"/>
          <w:szCs w:val="24"/>
        </w:rPr>
        <w:t>_____________</w:t>
      </w:r>
    </w:p>
    <w:p w14:paraId="2E98AAC8" w14:textId="284641CB" w:rsidR="00EF75D1" w:rsidRPr="0077534D" w:rsidRDefault="0077534D" w:rsidP="00EF75D1">
      <w:pPr>
        <w:spacing w:before="0"/>
        <w:rPr>
          <w:rFonts w:cs="Arial"/>
          <w:noProof/>
          <w:sz w:val="24"/>
          <w:szCs w:val="24"/>
          <w:lang w:val="sr-Cyrl-CS"/>
        </w:rPr>
      </w:pPr>
      <w:r w:rsidRPr="008E5577">
        <w:rPr>
          <w:rFonts w:cs="Arial"/>
          <w:noProof/>
          <w:sz w:val="24"/>
          <w:szCs w:val="24"/>
          <w:lang w:val="sr-Cyrl-CS"/>
        </w:rPr>
        <w:t xml:space="preserve">                                                                  </w:t>
      </w:r>
      <w:r w:rsidRPr="008E5577">
        <w:rPr>
          <w:rFonts w:cs="Arial"/>
          <w:noProof/>
          <w:sz w:val="24"/>
          <w:szCs w:val="24"/>
        </w:rPr>
        <w:t xml:space="preserve">   </w:t>
      </w:r>
      <w:r w:rsidRPr="008E5577">
        <w:rPr>
          <w:rFonts w:cs="Arial"/>
          <w:noProof/>
          <w:sz w:val="24"/>
          <w:szCs w:val="24"/>
          <w:lang w:val="sr-Cyrl-CS"/>
        </w:rPr>
        <w:t>Име и презиме                         Потпис</w:t>
      </w:r>
      <w:r w:rsidR="00EF75D1" w:rsidRPr="00EF75D1">
        <w:rPr>
          <w:rFonts w:eastAsia="TimesNewRomanPS-BoldMT" w:cs="Arial"/>
          <w:b/>
          <w:bCs/>
          <w:i/>
          <w:iCs/>
          <w:lang w:val="sr-Cyrl-CS"/>
        </w:rPr>
        <w:t xml:space="preserve">                                      </w:t>
      </w:r>
    </w:p>
    <w:p w14:paraId="31DC74CD" w14:textId="77777777" w:rsidR="00EF75D1" w:rsidRPr="00EF75D1" w:rsidRDefault="00EF75D1" w:rsidP="00EF75D1">
      <w:pPr>
        <w:spacing w:before="0"/>
        <w:rPr>
          <w:rFonts w:cs="Arial"/>
          <w:b/>
          <w:bCs/>
          <w:i/>
          <w:iCs/>
          <w:u w:val="single"/>
          <w:lang w:val="sr-Cyrl-CS"/>
        </w:rPr>
      </w:pPr>
    </w:p>
    <w:p w14:paraId="7179B483" w14:textId="77777777" w:rsidR="00EF75D1" w:rsidRPr="00EF75D1" w:rsidRDefault="00EF75D1" w:rsidP="00EF75D1">
      <w:pPr>
        <w:spacing w:before="0"/>
        <w:rPr>
          <w:rFonts w:cs="Arial"/>
          <w:b/>
          <w:bCs/>
          <w:i/>
          <w:iCs/>
          <w:u w:val="single"/>
          <w:lang w:val="sr-Cyrl-RS"/>
        </w:rPr>
      </w:pPr>
      <w:r w:rsidRPr="00EF75D1">
        <w:rPr>
          <w:rFonts w:cs="Arial"/>
          <w:b/>
          <w:bCs/>
          <w:i/>
          <w:iCs/>
          <w:u w:val="single"/>
          <w:lang w:val="sr-Cyrl-CS"/>
        </w:rPr>
        <w:t>Напомене:</w:t>
      </w:r>
    </w:p>
    <w:p w14:paraId="650EEFD6" w14:textId="77777777" w:rsidR="00EF75D1" w:rsidRPr="00EF75D1" w:rsidRDefault="00EF75D1" w:rsidP="00EF75D1">
      <w:pPr>
        <w:autoSpaceDE w:val="0"/>
        <w:autoSpaceDN w:val="0"/>
        <w:adjustRightInd w:val="0"/>
        <w:rPr>
          <w:rFonts w:eastAsia="TimesNewRomanPS-BoldMT" w:cs="Arial"/>
          <w:bCs/>
          <w:i/>
          <w:iCs/>
          <w:lang w:val="sr-Cyrl-RS"/>
        </w:rPr>
      </w:pPr>
      <w:r w:rsidRPr="00EF75D1">
        <w:rPr>
          <w:rFonts w:eastAsia="TimesNewRomanPS-BoldMT" w:cs="Arial"/>
          <w:bCs/>
          <w:i/>
          <w:iCs/>
          <w:lang w:val="sr-Cyrl-RS"/>
        </w:rPr>
        <w:t>-  Понуђач је обавезан да у обрасцу понуде попуни све комерцијалне услове (сва празна поља).</w:t>
      </w:r>
    </w:p>
    <w:p w14:paraId="0913D477" w14:textId="77777777" w:rsidR="00EF75D1" w:rsidRPr="00EF75D1" w:rsidRDefault="00EF75D1" w:rsidP="00EF75D1">
      <w:pPr>
        <w:autoSpaceDE w:val="0"/>
        <w:autoSpaceDN w:val="0"/>
        <w:adjustRightInd w:val="0"/>
        <w:rPr>
          <w:rFonts w:eastAsia="TimesNewRomanPS-BoldMT" w:cs="Arial"/>
          <w:bCs/>
          <w:i/>
          <w:iCs/>
          <w:u w:val="single"/>
          <w:lang w:val="sr-Cyrl-RS"/>
        </w:rPr>
      </w:pPr>
    </w:p>
    <w:p w14:paraId="58CA8609" w14:textId="77777777" w:rsidR="00EF75D1" w:rsidRPr="00EF75D1" w:rsidRDefault="00EF75D1" w:rsidP="00EF75D1">
      <w:pPr>
        <w:tabs>
          <w:tab w:val="left" w:pos="1134"/>
        </w:tabs>
        <w:spacing w:before="0"/>
        <w:rPr>
          <w:rFonts w:cs="Arial"/>
          <w:b/>
          <w:i/>
          <w:color w:val="000000"/>
          <w:u w:val="single"/>
        </w:rPr>
      </w:pPr>
      <w:r w:rsidRPr="00EF75D1">
        <w:rPr>
          <w:rFonts w:cs="Arial"/>
          <w:b/>
          <w:i/>
          <w:u w:val="single"/>
          <w:lang w:val="sr-Cyrl-RS"/>
        </w:rPr>
        <w:t xml:space="preserve">Партија </w:t>
      </w:r>
      <w:r w:rsidR="00E06A8D">
        <w:rPr>
          <w:rFonts w:cs="Arial"/>
          <w:b/>
          <w:i/>
          <w:u w:val="single"/>
        </w:rPr>
        <w:t>2</w:t>
      </w:r>
      <w:r w:rsidRPr="00EF75D1">
        <w:rPr>
          <w:rFonts w:cs="Arial"/>
          <w:i/>
          <w:u w:val="single"/>
          <w:lang w:val="sr-Cyrl-RS"/>
        </w:rPr>
        <w:t xml:space="preserve"> - </w:t>
      </w:r>
      <w:r w:rsidRPr="00EF75D1">
        <w:rPr>
          <w:rFonts w:eastAsia="Calibri" w:cs="Arial"/>
          <w:b/>
          <w:bCs/>
          <w:i/>
          <w:color w:val="000000"/>
          <w:u w:val="single"/>
          <w:lang w:val="sr-Cyrl-RS"/>
        </w:rPr>
        <w:t xml:space="preserve">Цена </w:t>
      </w:r>
      <w:r w:rsidRPr="00EF75D1">
        <w:rPr>
          <w:rFonts w:eastAsia="Calibri" w:cs="Arial"/>
          <w:b/>
          <w:bCs/>
          <w:i/>
          <w:color w:val="000000"/>
          <w:u w:val="single"/>
          <w:lang w:val="ru-RU"/>
        </w:rPr>
        <w:t xml:space="preserve">служи </w:t>
      </w:r>
      <w:r w:rsidRPr="00EF75D1">
        <w:rPr>
          <w:rFonts w:eastAsia="Calibri" w:cs="Arial"/>
          <w:b/>
          <w:bCs/>
          <w:i/>
          <w:color w:val="000000"/>
          <w:u w:val="single"/>
          <w:lang w:val="sr-Cyrl-RS"/>
        </w:rPr>
        <w:t xml:space="preserve">за </w:t>
      </w:r>
      <w:r w:rsidRPr="00EF75D1">
        <w:rPr>
          <w:rFonts w:eastAsia="Calibri" w:cs="Arial"/>
          <w:b/>
          <w:bCs/>
          <w:i/>
          <w:color w:val="000000"/>
          <w:u w:val="single"/>
          <w:lang w:val="ru-RU"/>
        </w:rPr>
        <w:t xml:space="preserve">рангирање </w:t>
      </w:r>
      <w:r w:rsidRPr="00EF75D1">
        <w:rPr>
          <w:rFonts w:eastAsia="Calibri" w:cs="Arial"/>
          <w:b/>
          <w:bCs/>
          <w:i/>
          <w:color w:val="000000"/>
          <w:u w:val="single"/>
          <w:lang w:val="sr-Cyrl-RS"/>
        </w:rPr>
        <w:t>понуда</w:t>
      </w:r>
      <w:r w:rsidRPr="00EF75D1">
        <w:rPr>
          <w:rFonts w:eastAsia="Calibri" w:cs="Arial"/>
          <w:b/>
          <w:bCs/>
          <w:i/>
          <w:color w:val="000000"/>
          <w:u w:val="single"/>
          <w:lang w:val="ru-RU"/>
        </w:rPr>
        <w:t xml:space="preserve"> а Оквирни споразум се закључује на износ процењене вредности за ову партију.</w:t>
      </w:r>
    </w:p>
    <w:p w14:paraId="6C84F8EF" w14:textId="77777777" w:rsidR="00EF75D1" w:rsidRPr="00EF75D1" w:rsidRDefault="00EF75D1" w:rsidP="00EF75D1">
      <w:pPr>
        <w:tabs>
          <w:tab w:val="left" w:pos="360"/>
        </w:tabs>
        <w:autoSpaceDE w:val="0"/>
        <w:autoSpaceDN w:val="0"/>
        <w:adjustRightInd w:val="0"/>
        <w:spacing w:after="200" w:line="276" w:lineRule="auto"/>
        <w:contextualSpacing/>
        <w:rPr>
          <w:rFonts w:eastAsia="TimesNewRomanPS-BoldMT" w:cs="Arial"/>
          <w:bCs/>
          <w:i/>
          <w:iCs/>
          <w:u w:val="single"/>
          <w:lang w:val="sr-Cyrl-RS"/>
        </w:rPr>
      </w:pPr>
    </w:p>
    <w:p w14:paraId="444ED7B8" w14:textId="77777777" w:rsidR="008A1105" w:rsidRPr="003D68A9" w:rsidRDefault="008A1105" w:rsidP="008A1105">
      <w:pPr>
        <w:spacing w:before="0" w:after="160" w:line="259" w:lineRule="auto"/>
        <w:jc w:val="left"/>
        <w:rPr>
          <w:rFonts w:ascii="Calibri" w:eastAsia="Calibri" w:hAnsi="Calibri"/>
          <w:i/>
          <w:u w:val="single"/>
        </w:rPr>
      </w:pPr>
    </w:p>
    <w:p w14:paraId="1FB68117" w14:textId="77777777" w:rsidR="00A87E93" w:rsidRPr="003D68A9" w:rsidRDefault="00A87E93" w:rsidP="008A1105">
      <w:pPr>
        <w:spacing w:before="0" w:after="160" w:line="259" w:lineRule="auto"/>
        <w:jc w:val="left"/>
        <w:rPr>
          <w:rFonts w:ascii="Calibri" w:eastAsia="Calibri" w:hAnsi="Calibri"/>
          <w:i/>
          <w:u w:val="single"/>
        </w:rPr>
      </w:pPr>
    </w:p>
    <w:p w14:paraId="378321A1" w14:textId="77777777" w:rsidR="00A87E93" w:rsidRPr="003D68A9" w:rsidRDefault="00A87E93" w:rsidP="008A1105">
      <w:pPr>
        <w:spacing w:before="0" w:after="160" w:line="259" w:lineRule="auto"/>
        <w:jc w:val="left"/>
        <w:rPr>
          <w:rFonts w:ascii="Calibri" w:eastAsia="Calibri" w:hAnsi="Calibri"/>
          <w:i/>
          <w:u w:val="single"/>
        </w:rPr>
      </w:pPr>
    </w:p>
    <w:p w14:paraId="3CADE1E6" w14:textId="77777777" w:rsidR="00A87E93" w:rsidRPr="003D68A9" w:rsidRDefault="00A87E93" w:rsidP="008A1105">
      <w:pPr>
        <w:spacing w:before="0" w:after="160" w:line="259" w:lineRule="auto"/>
        <w:jc w:val="left"/>
        <w:rPr>
          <w:rFonts w:ascii="Calibri" w:eastAsia="Calibri" w:hAnsi="Calibri"/>
          <w:i/>
          <w:u w:val="single"/>
        </w:rPr>
      </w:pPr>
    </w:p>
    <w:p w14:paraId="75C0082C" w14:textId="77777777" w:rsidR="00A87E93" w:rsidRPr="003D68A9" w:rsidRDefault="00A87E93" w:rsidP="008A1105">
      <w:pPr>
        <w:spacing w:before="0" w:after="160" w:line="259" w:lineRule="auto"/>
        <w:jc w:val="left"/>
        <w:rPr>
          <w:rFonts w:ascii="Calibri" w:eastAsia="Calibri" w:hAnsi="Calibri"/>
          <w:i/>
          <w:u w:val="single"/>
        </w:rPr>
      </w:pPr>
    </w:p>
    <w:p w14:paraId="63067518" w14:textId="77777777" w:rsidR="00A87E93" w:rsidRPr="003D68A9" w:rsidRDefault="00A87E93" w:rsidP="008A1105">
      <w:pPr>
        <w:spacing w:before="0" w:after="160" w:line="259" w:lineRule="auto"/>
        <w:jc w:val="left"/>
        <w:rPr>
          <w:rFonts w:ascii="Calibri" w:eastAsia="Calibri" w:hAnsi="Calibri"/>
          <w:i/>
          <w:u w:val="single"/>
        </w:rPr>
      </w:pPr>
    </w:p>
    <w:p w14:paraId="09C71654" w14:textId="77777777" w:rsidR="00A87E93" w:rsidRPr="003D68A9" w:rsidRDefault="00A87E93" w:rsidP="008A1105">
      <w:pPr>
        <w:spacing w:before="0" w:after="160" w:line="259" w:lineRule="auto"/>
        <w:jc w:val="left"/>
        <w:rPr>
          <w:rFonts w:ascii="Calibri" w:eastAsia="Calibri" w:hAnsi="Calibri"/>
          <w:i/>
          <w:u w:val="single"/>
        </w:rPr>
      </w:pPr>
    </w:p>
    <w:p w14:paraId="35B04A9D" w14:textId="77777777" w:rsidR="00A87E93" w:rsidRPr="003D68A9" w:rsidRDefault="00A87E93" w:rsidP="008A1105">
      <w:pPr>
        <w:spacing w:before="0" w:after="160" w:line="259" w:lineRule="auto"/>
        <w:jc w:val="left"/>
        <w:rPr>
          <w:rFonts w:ascii="Calibri" w:eastAsia="Calibri" w:hAnsi="Calibri"/>
          <w:i/>
          <w:u w:val="single"/>
        </w:rPr>
      </w:pPr>
    </w:p>
    <w:p w14:paraId="472B486B" w14:textId="77777777" w:rsidR="00A87E93" w:rsidRDefault="00A87E93" w:rsidP="008A1105">
      <w:pPr>
        <w:spacing w:before="0" w:after="160" w:line="259" w:lineRule="auto"/>
        <w:jc w:val="left"/>
        <w:rPr>
          <w:rFonts w:ascii="Calibri" w:eastAsia="Calibri" w:hAnsi="Calibri"/>
          <w:i/>
          <w:u w:val="single"/>
        </w:rPr>
      </w:pPr>
    </w:p>
    <w:p w14:paraId="6286137A" w14:textId="77777777" w:rsidR="007C105B" w:rsidRDefault="007C105B" w:rsidP="008A1105">
      <w:pPr>
        <w:spacing w:before="0" w:after="160" w:line="259" w:lineRule="auto"/>
        <w:jc w:val="left"/>
        <w:rPr>
          <w:rFonts w:ascii="Calibri" w:eastAsia="Calibri" w:hAnsi="Calibri"/>
          <w:i/>
          <w:u w:val="single"/>
        </w:rPr>
      </w:pPr>
    </w:p>
    <w:p w14:paraId="4CA60AA8" w14:textId="77777777" w:rsidR="007C105B" w:rsidRDefault="007C105B" w:rsidP="008A1105">
      <w:pPr>
        <w:spacing w:before="0" w:after="160" w:line="259" w:lineRule="auto"/>
        <w:jc w:val="left"/>
        <w:rPr>
          <w:rFonts w:ascii="Calibri" w:eastAsia="Calibri" w:hAnsi="Calibri"/>
          <w:i/>
          <w:u w:val="single"/>
        </w:rPr>
      </w:pPr>
    </w:p>
    <w:p w14:paraId="18F3B8FC" w14:textId="77777777" w:rsidR="007C105B" w:rsidRDefault="007C105B" w:rsidP="008A1105">
      <w:pPr>
        <w:spacing w:before="0" w:after="160" w:line="259" w:lineRule="auto"/>
        <w:jc w:val="left"/>
        <w:rPr>
          <w:rFonts w:ascii="Calibri" w:eastAsia="Calibri" w:hAnsi="Calibri"/>
          <w:i/>
          <w:u w:val="single"/>
        </w:rPr>
      </w:pPr>
    </w:p>
    <w:p w14:paraId="590C48E1" w14:textId="77777777" w:rsidR="007C105B" w:rsidRDefault="007C105B" w:rsidP="008A1105">
      <w:pPr>
        <w:spacing w:before="0" w:after="160" w:line="259" w:lineRule="auto"/>
        <w:jc w:val="left"/>
        <w:rPr>
          <w:rFonts w:ascii="Calibri" w:eastAsia="Calibri" w:hAnsi="Calibri"/>
          <w:i/>
          <w:u w:val="single"/>
        </w:rPr>
      </w:pPr>
    </w:p>
    <w:p w14:paraId="4754B575" w14:textId="77777777" w:rsidR="007C105B" w:rsidRDefault="007C105B" w:rsidP="008A1105">
      <w:pPr>
        <w:spacing w:before="0" w:after="160" w:line="259" w:lineRule="auto"/>
        <w:jc w:val="left"/>
        <w:rPr>
          <w:rFonts w:ascii="Calibri" w:eastAsia="Calibri" w:hAnsi="Calibri"/>
          <w:i/>
          <w:u w:val="single"/>
        </w:rPr>
      </w:pPr>
    </w:p>
    <w:p w14:paraId="17C21B8E" w14:textId="77777777" w:rsidR="007C105B" w:rsidRDefault="007C105B" w:rsidP="008A1105">
      <w:pPr>
        <w:spacing w:before="0" w:after="160" w:line="259" w:lineRule="auto"/>
        <w:jc w:val="left"/>
        <w:rPr>
          <w:rFonts w:ascii="Calibri" w:eastAsia="Calibri" w:hAnsi="Calibri"/>
          <w:i/>
          <w:u w:val="single"/>
        </w:rPr>
      </w:pPr>
    </w:p>
    <w:p w14:paraId="0CA7C618" w14:textId="77777777" w:rsidR="007C105B" w:rsidRDefault="007C105B" w:rsidP="008A1105">
      <w:pPr>
        <w:spacing w:before="0" w:after="160" w:line="259" w:lineRule="auto"/>
        <w:jc w:val="left"/>
        <w:rPr>
          <w:rFonts w:ascii="Calibri" w:eastAsia="Calibri" w:hAnsi="Calibri"/>
          <w:i/>
          <w:u w:val="single"/>
        </w:rPr>
      </w:pPr>
    </w:p>
    <w:p w14:paraId="1B674057" w14:textId="77777777" w:rsidR="007C105B" w:rsidRDefault="007C105B" w:rsidP="008A1105">
      <w:pPr>
        <w:spacing w:before="0" w:after="160" w:line="259" w:lineRule="auto"/>
        <w:jc w:val="left"/>
        <w:rPr>
          <w:rFonts w:ascii="Calibri" w:eastAsia="Calibri" w:hAnsi="Calibri"/>
          <w:i/>
          <w:u w:val="single"/>
        </w:rPr>
      </w:pPr>
    </w:p>
    <w:p w14:paraId="631C173B" w14:textId="77777777" w:rsidR="007C105B" w:rsidRDefault="007C105B" w:rsidP="008A1105">
      <w:pPr>
        <w:spacing w:before="0" w:after="160" w:line="259" w:lineRule="auto"/>
        <w:jc w:val="left"/>
        <w:rPr>
          <w:rFonts w:ascii="Calibri" w:eastAsia="Calibri" w:hAnsi="Calibri"/>
          <w:i/>
          <w:u w:val="single"/>
        </w:rPr>
      </w:pPr>
    </w:p>
    <w:p w14:paraId="7B66FB9E" w14:textId="7144E26F" w:rsidR="007C105B" w:rsidRDefault="007C105B" w:rsidP="008A1105">
      <w:pPr>
        <w:spacing w:before="0" w:after="160" w:line="259" w:lineRule="auto"/>
        <w:jc w:val="left"/>
        <w:rPr>
          <w:rFonts w:ascii="Calibri" w:eastAsia="Calibri" w:hAnsi="Calibri"/>
          <w:i/>
          <w:u w:val="single"/>
        </w:rPr>
      </w:pPr>
    </w:p>
    <w:p w14:paraId="38CFE3CB" w14:textId="77777777" w:rsidR="007C105B" w:rsidRPr="003D68A9" w:rsidRDefault="007C105B" w:rsidP="007C105B">
      <w:pPr>
        <w:pStyle w:val="KDObrazac"/>
        <w:spacing w:before="0"/>
        <w:rPr>
          <w:noProof/>
        </w:rPr>
      </w:pPr>
      <w:r w:rsidRPr="003D68A9">
        <w:lastRenderedPageBreak/>
        <w:t xml:space="preserve">ОБРАЗАЦ </w:t>
      </w:r>
      <w:r w:rsidRPr="003D68A9">
        <w:rPr>
          <w:lang w:val="sr-Cyrl-RS"/>
        </w:rPr>
        <w:t>1</w:t>
      </w:r>
      <w:r w:rsidRPr="003D68A9">
        <w:rPr>
          <w:noProof/>
        </w:rPr>
        <w:t>.</w:t>
      </w:r>
      <w:r>
        <w:rPr>
          <w:noProof/>
        </w:rPr>
        <w:t>3</w:t>
      </w:r>
    </w:p>
    <w:p w14:paraId="1A62C548" w14:textId="77777777" w:rsidR="007C105B" w:rsidRPr="003D68A9" w:rsidRDefault="007C105B" w:rsidP="007C105B">
      <w:pPr>
        <w:spacing w:before="0"/>
        <w:jc w:val="center"/>
        <w:rPr>
          <w:rStyle w:val="BookTitle"/>
          <w:rFonts w:cs="Arial"/>
        </w:rPr>
      </w:pPr>
      <w:r w:rsidRPr="003D68A9">
        <w:rPr>
          <w:rStyle w:val="BookTitle"/>
          <w:rFonts w:cs="Arial"/>
        </w:rPr>
        <w:t>ОБРАЗАЦ ПОНУДЕ</w:t>
      </w:r>
    </w:p>
    <w:p w14:paraId="5A370929" w14:textId="77777777" w:rsidR="007C105B" w:rsidRPr="007C105B" w:rsidRDefault="007C105B" w:rsidP="007C105B">
      <w:pPr>
        <w:rPr>
          <w:rFonts w:eastAsia="TimesNewRomanPS-BoldMT" w:cs="Arial"/>
          <w:b/>
          <w:bCs/>
          <w:color w:val="000000"/>
        </w:rPr>
      </w:pPr>
      <w:r w:rsidRPr="003D68A9">
        <w:rPr>
          <w:rFonts w:eastAsia="TimesNewRomanPS-BoldMT" w:cs="Arial"/>
          <w:bCs/>
          <w:color w:val="000000"/>
        </w:rPr>
        <w:t xml:space="preserve">Понуда бр._________ од _______________ за  </w:t>
      </w:r>
      <w:r w:rsidRPr="003D68A9">
        <w:rPr>
          <w:rFonts w:eastAsia="TimesNewRomanPS-BoldMT" w:cs="Arial"/>
          <w:bCs/>
          <w:color w:val="000000"/>
          <w:lang w:val="sr-Cyrl-RS"/>
        </w:rPr>
        <w:t xml:space="preserve">отворени </w:t>
      </w:r>
      <w:r w:rsidRPr="003D68A9">
        <w:rPr>
          <w:rFonts w:eastAsia="TimesNewRomanPS-BoldMT" w:cs="Arial"/>
          <w:bCs/>
          <w:color w:val="000000"/>
        </w:rPr>
        <w:t>поступак</w:t>
      </w:r>
      <w:r w:rsidRPr="003D68A9">
        <w:rPr>
          <w:rFonts w:eastAsia="TimesNewRomanPS-BoldMT" w:cs="Arial"/>
          <w:bCs/>
          <w:color w:val="000000"/>
          <w:lang w:val="sr-Cyrl-RS"/>
        </w:rPr>
        <w:t xml:space="preserve"> </w:t>
      </w:r>
      <w:r>
        <w:rPr>
          <w:rFonts w:eastAsia="TimesNewRomanPS-BoldMT" w:cs="Arial"/>
          <w:bCs/>
          <w:color w:val="000000"/>
        </w:rPr>
        <w:t>јавне</w:t>
      </w:r>
      <w:r w:rsidRPr="003D68A9">
        <w:rPr>
          <w:rFonts w:eastAsia="TimesNewRomanPS-BoldMT" w:cs="Arial"/>
          <w:bCs/>
          <w:color w:val="000000"/>
        </w:rPr>
        <w:t xml:space="preserve"> набавке</w:t>
      </w:r>
      <w:r w:rsidRPr="003D68A9">
        <w:rPr>
          <w:rFonts w:eastAsia="TimesNewRomanPS-BoldMT" w:cs="Arial"/>
          <w:bCs/>
          <w:color w:val="000000"/>
          <w:lang w:val="sr-Cyrl-RS"/>
        </w:rPr>
        <w:t xml:space="preserve"> </w:t>
      </w:r>
      <w:r>
        <w:rPr>
          <w:rFonts w:eastAsia="TimesNewRomanPS-BoldMT" w:cs="Arial"/>
          <w:bCs/>
          <w:color w:val="000000"/>
        </w:rPr>
        <w:t>услуга</w:t>
      </w:r>
      <w:r w:rsidRPr="003D68A9">
        <w:rPr>
          <w:rFonts w:eastAsia="TimesNewRomanPS-BoldMT" w:cs="Arial"/>
          <w:bCs/>
          <w:color w:val="000000"/>
        </w:rPr>
        <w:t xml:space="preserve"> “</w:t>
      </w:r>
      <w:r w:rsidRPr="001E44F2">
        <w:rPr>
          <w:rFonts w:eastAsia="TimesNewRomanPS-BoldMT" w:cs="Arial"/>
          <w:bCs/>
          <w:color w:val="000000"/>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Pr>
          <w:rFonts w:eastAsia="TimesNewRomanPS-BoldMT" w:cs="Arial"/>
          <w:bCs/>
          <w:color w:val="000000"/>
          <w:lang w:val="sr-Cyrl-CS"/>
        </w:rPr>
        <w:t>“</w:t>
      </w:r>
      <w:r w:rsidRPr="003D68A9">
        <w:rPr>
          <w:rFonts w:eastAsia="TimesNewRomanPS-BoldMT" w:cs="Arial"/>
          <w:bCs/>
          <w:color w:val="000000"/>
          <w:lang w:val="sr-Cyrl-RS"/>
        </w:rPr>
        <w:t xml:space="preserve"> </w:t>
      </w:r>
      <w:r w:rsidRPr="003D68A9">
        <w:rPr>
          <w:rFonts w:eastAsia="TimesNewRomanPS-BoldMT" w:cs="Arial"/>
          <w:bCs/>
          <w:color w:val="000000"/>
        </w:rPr>
        <w:t xml:space="preserve"> ради закључења оквирног споразума са једним</w:t>
      </w:r>
      <w:r w:rsidRPr="003D68A9">
        <w:rPr>
          <w:rFonts w:eastAsia="TimesNewRomanPS-BoldMT" w:cs="Arial"/>
          <w:bCs/>
          <w:color w:val="00B0F0"/>
        </w:rPr>
        <w:t xml:space="preserve"> </w:t>
      </w:r>
      <w:r w:rsidRPr="003D68A9">
        <w:rPr>
          <w:rFonts w:eastAsia="TimesNewRomanPS-BoldMT" w:cs="Arial"/>
          <w:bCs/>
          <w:color w:val="000000"/>
        </w:rPr>
        <w:t>понуђачем</w:t>
      </w:r>
      <w:r w:rsidRPr="003D68A9">
        <w:rPr>
          <w:rFonts w:eastAsia="TimesNewRomanPS-BoldMT" w:cs="Arial"/>
          <w:bCs/>
          <w:color w:val="00B0F0"/>
        </w:rPr>
        <w:t xml:space="preserve"> </w:t>
      </w:r>
      <w:r w:rsidRPr="003D68A9">
        <w:rPr>
          <w:rFonts w:eastAsia="TimesNewRomanPS-BoldMT" w:cs="Arial"/>
          <w:bCs/>
          <w:color w:val="000000"/>
        </w:rPr>
        <w:t>на период од две</w:t>
      </w:r>
      <w:r w:rsidRPr="003D68A9">
        <w:rPr>
          <w:rFonts w:eastAsia="TimesNewRomanPS-BoldMT" w:cs="Arial"/>
          <w:bCs/>
          <w:color w:val="00B0F0"/>
        </w:rPr>
        <w:t xml:space="preserve"> </w:t>
      </w:r>
      <w:r w:rsidRPr="003D68A9">
        <w:rPr>
          <w:rFonts w:eastAsia="TimesNewRomanPS-BoldMT" w:cs="Arial"/>
          <w:bCs/>
          <w:color w:val="000000"/>
        </w:rPr>
        <w:t>године</w:t>
      </w:r>
      <w:r w:rsidRPr="003D68A9">
        <w:rPr>
          <w:rFonts w:eastAsia="TimesNewRomanPS-BoldMT" w:cs="Arial"/>
          <w:bCs/>
          <w:color w:val="000000"/>
          <w:lang w:val="sr-Cyrl-RS"/>
        </w:rPr>
        <w:t xml:space="preserve"> </w:t>
      </w:r>
      <w:r w:rsidRPr="003D68A9">
        <w:rPr>
          <w:rFonts w:eastAsia="TimesNewRomanPS-BoldMT" w:cs="Arial"/>
          <w:bCs/>
          <w:color w:val="000000"/>
        </w:rPr>
        <w:t xml:space="preserve">ЈН бр. </w:t>
      </w:r>
      <w:r>
        <w:rPr>
          <w:rFonts w:eastAsia="TimesNewRomanPS-BoldMT" w:cs="Arial"/>
          <w:bCs/>
          <w:color w:val="000000"/>
          <w:lang w:val="sr-Cyrl-RS"/>
        </w:rPr>
        <w:t>ЈНО/1000/0004/2019</w:t>
      </w:r>
      <w:r w:rsidRPr="003D68A9">
        <w:rPr>
          <w:rFonts w:eastAsia="TimesNewRomanPS-BoldMT" w:cs="Arial"/>
          <w:bCs/>
          <w:color w:val="000000"/>
          <w:lang w:val="sr-Cyrl-RS"/>
        </w:rPr>
        <w:t xml:space="preserve"> за </w:t>
      </w:r>
      <w:r w:rsidRPr="003D68A9">
        <w:rPr>
          <w:rFonts w:eastAsia="TimesNewRomanPS-BoldMT" w:cs="Arial"/>
          <w:b/>
          <w:bCs/>
          <w:color w:val="000000"/>
          <w:lang w:val="sr-Cyrl-RS"/>
        </w:rPr>
        <w:t xml:space="preserve">Партију </w:t>
      </w:r>
      <w:r>
        <w:rPr>
          <w:rFonts w:eastAsia="TimesNewRomanPS-BoldMT" w:cs="Arial"/>
          <w:b/>
          <w:bCs/>
          <w:color w:val="000000"/>
        </w:rPr>
        <w:t>3</w:t>
      </w:r>
    </w:p>
    <w:p w14:paraId="0C6757F8" w14:textId="77777777" w:rsidR="007C105B" w:rsidRPr="003D68A9" w:rsidRDefault="007C105B" w:rsidP="007C105B">
      <w:pPr>
        <w:rPr>
          <w:rFonts w:eastAsia="TimesNewRomanPS-BoldMT" w:cs="Arial"/>
          <w:b/>
          <w:bCs/>
          <w:color w:val="000000"/>
          <w:lang w:val="sr-Cyrl-RS"/>
        </w:rPr>
      </w:pPr>
    </w:p>
    <w:p w14:paraId="73A6720C" w14:textId="77777777" w:rsidR="007C105B" w:rsidRPr="004A51D2" w:rsidRDefault="007C105B" w:rsidP="007C105B">
      <w:pPr>
        <w:spacing w:before="0"/>
        <w:rPr>
          <w:rFonts w:cs="Arial"/>
          <w:b/>
          <w:bCs/>
          <w:i/>
          <w:iCs/>
        </w:rPr>
      </w:pPr>
      <w:r w:rsidRPr="004A51D2">
        <w:rPr>
          <w:rFonts w:cs="Arial"/>
          <w:b/>
          <w:bCs/>
          <w:i/>
          <w:iCs/>
        </w:rPr>
        <w:t>1)ОПШТИ ПОДАЦИ О ПОНУЂАЧУ</w:t>
      </w:r>
    </w:p>
    <w:p w14:paraId="537235F6" w14:textId="77777777" w:rsidR="007C105B" w:rsidRPr="004A51D2" w:rsidRDefault="007C105B" w:rsidP="007C105B">
      <w:pPr>
        <w:spacing w:before="0"/>
        <w:rPr>
          <w:rFonts w:eastAsia="TimesNewRomanPSMT" w:cs="Arial"/>
          <w:b/>
          <w:bCs/>
          <w:i/>
          <w:iCs/>
        </w:rPr>
      </w:pPr>
    </w:p>
    <w:tbl>
      <w:tblPr>
        <w:tblW w:w="9281" w:type="dxa"/>
        <w:tblInd w:w="-20" w:type="dxa"/>
        <w:tblLayout w:type="fixed"/>
        <w:tblLook w:val="0000" w:firstRow="0" w:lastRow="0" w:firstColumn="0" w:lastColumn="0" w:noHBand="0" w:noVBand="0"/>
      </w:tblPr>
      <w:tblGrid>
        <w:gridCol w:w="4621"/>
        <w:gridCol w:w="4660"/>
      </w:tblGrid>
      <w:tr w:rsidR="007C105B" w:rsidRPr="004A51D2" w14:paraId="3E9CB4AE" w14:textId="77777777" w:rsidTr="007C105B">
        <w:trPr>
          <w:trHeight w:val="620"/>
        </w:trPr>
        <w:tc>
          <w:tcPr>
            <w:tcW w:w="4621" w:type="dxa"/>
            <w:tcBorders>
              <w:top w:val="single" w:sz="4" w:space="0" w:color="000000"/>
              <w:left w:val="single" w:sz="4" w:space="0" w:color="000000"/>
              <w:bottom w:val="single" w:sz="4" w:space="0" w:color="000000"/>
            </w:tcBorders>
            <w:shd w:val="clear" w:color="auto" w:fill="auto"/>
          </w:tcPr>
          <w:p w14:paraId="5F8D0518" w14:textId="77777777" w:rsidR="007C105B" w:rsidRPr="004A51D2" w:rsidRDefault="007C105B" w:rsidP="007C105B">
            <w:pPr>
              <w:spacing w:before="0"/>
              <w:rPr>
                <w:rFonts w:cs="Arial"/>
                <w:iCs/>
              </w:rPr>
            </w:pPr>
            <w:r w:rsidRPr="004A51D2">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0944AF" w14:textId="77777777" w:rsidR="007C105B" w:rsidRPr="004A51D2" w:rsidRDefault="007C105B" w:rsidP="007C105B">
            <w:pPr>
              <w:snapToGrid w:val="0"/>
              <w:spacing w:before="0"/>
              <w:rPr>
                <w:rFonts w:cs="Arial"/>
                <w:b/>
                <w:bCs/>
                <w:iCs/>
              </w:rPr>
            </w:pPr>
          </w:p>
        </w:tc>
      </w:tr>
      <w:tr w:rsidR="007C105B" w:rsidRPr="004A51D2" w14:paraId="37211387" w14:textId="77777777" w:rsidTr="007C105B">
        <w:trPr>
          <w:trHeight w:val="620"/>
        </w:trPr>
        <w:tc>
          <w:tcPr>
            <w:tcW w:w="4621" w:type="dxa"/>
            <w:tcBorders>
              <w:top w:val="single" w:sz="4" w:space="0" w:color="000000"/>
              <w:left w:val="single" w:sz="4" w:space="0" w:color="000000"/>
              <w:bottom w:val="single" w:sz="4" w:space="0" w:color="000000"/>
            </w:tcBorders>
            <w:shd w:val="clear" w:color="auto" w:fill="auto"/>
          </w:tcPr>
          <w:p w14:paraId="1CCC5F83" w14:textId="77777777" w:rsidR="007C105B" w:rsidRPr="004A51D2" w:rsidRDefault="007C105B" w:rsidP="007C105B">
            <w:pPr>
              <w:spacing w:before="0"/>
              <w:rPr>
                <w:rFonts w:cs="Arial"/>
                <w:b/>
                <w:bCs/>
                <w:iCs/>
              </w:rPr>
            </w:pPr>
            <w:r w:rsidRPr="004A51D2">
              <w:rPr>
                <w:rFonts w:cs="Arial"/>
                <w:iCs/>
              </w:rPr>
              <w:t>Врста правног лица: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78F86F" w14:textId="77777777" w:rsidR="007C105B" w:rsidRPr="004A51D2" w:rsidRDefault="007C105B" w:rsidP="007C105B">
            <w:pPr>
              <w:snapToGrid w:val="0"/>
              <w:spacing w:before="0"/>
              <w:rPr>
                <w:rFonts w:cs="Arial"/>
                <w:b/>
                <w:bCs/>
                <w:iCs/>
              </w:rPr>
            </w:pPr>
          </w:p>
          <w:p w14:paraId="26DF9DFB" w14:textId="77777777" w:rsidR="007C105B" w:rsidRPr="004A51D2" w:rsidRDefault="007C105B" w:rsidP="007C105B">
            <w:pPr>
              <w:spacing w:before="0"/>
              <w:rPr>
                <w:rFonts w:cs="Arial"/>
                <w:b/>
                <w:bCs/>
                <w:iCs/>
              </w:rPr>
            </w:pPr>
          </w:p>
          <w:p w14:paraId="6BBC6FFC" w14:textId="77777777" w:rsidR="007C105B" w:rsidRPr="004A51D2" w:rsidRDefault="007C105B" w:rsidP="007C105B">
            <w:pPr>
              <w:spacing w:before="0"/>
              <w:rPr>
                <w:rFonts w:cs="Arial"/>
                <w:b/>
                <w:bCs/>
                <w:iCs/>
              </w:rPr>
            </w:pPr>
          </w:p>
        </w:tc>
      </w:tr>
      <w:tr w:rsidR="007C105B" w:rsidRPr="004A51D2" w14:paraId="4105C7C7" w14:textId="77777777" w:rsidTr="007C105B">
        <w:trPr>
          <w:trHeight w:val="683"/>
        </w:trPr>
        <w:tc>
          <w:tcPr>
            <w:tcW w:w="4621" w:type="dxa"/>
            <w:tcBorders>
              <w:top w:val="single" w:sz="4" w:space="0" w:color="000000"/>
              <w:left w:val="single" w:sz="4" w:space="0" w:color="000000"/>
              <w:bottom w:val="single" w:sz="4" w:space="0" w:color="000000"/>
            </w:tcBorders>
            <w:shd w:val="clear" w:color="auto" w:fill="auto"/>
          </w:tcPr>
          <w:p w14:paraId="0AF6FAFD" w14:textId="77777777" w:rsidR="007C105B" w:rsidRPr="004A51D2" w:rsidRDefault="007C105B" w:rsidP="007C105B">
            <w:pPr>
              <w:spacing w:before="0"/>
              <w:rPr>
                <w:rFonts w:cs="Arial"/>
                <w:b/>
                <w:bCs/>
                <w:iCs/>
              </w:rPr>
            </w:pPr>
            <w:r w:rsidRPr="004A51D2">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076053" w14:textId="77777777" w:rsidR="007C105B" w:rsidRPr="004A51D2" w:rsidRDefault="007C105B" w:rsidP="007C105B">
            <w:pPr>
              <w:snapToGrid w:val="0"/>
              <w:spacing w:before="0"/>
              <w:rPr>
                <w:rFonts w:cs="Arial"/>
                <w:b/>
                <w:bCs/>
                <w:iCs/>
              </w:rPr>
            </w:pPr>
          </w:p>
          <w:p w14:paraId="760734A1" w14:textId="77777777" w:rsidR="007C105B" w:rsidRPr="004A51D2" w:rsidRDefault="007C105B" w:rsidP="007C105B">
            <w:pPr>
              <w:spacing w:before="0"/>
              <w:rPr>
                <w:rFonts w:cs="Arial"/>
                <w:b/>
                <w:bCs/>
                <w:iCs/>
              </w:rPr>
            </w:pPr>
          </w:p>
          <w:p w14:paraId="0D7AF496" w14:textId="77777777" w:rsidR="007C105B" w:rsidRPr="004A51D2" w:rsidRDefault="007C105B" w:rsidP="007C105B">
            <w:pPr>
              <w:spacing w:before="0"/>
              <w:rPr>
                <w:rFonts w:cs="Arial"/>
                <w:b/>
                <w:bCs/>
                <w:iCs/>
              </w:rPr>
            </w:pPr>
          </w:p>
        </w:tc>
      </w:tr>
      <w:tr w:rsidR="007C105B" w:rsidRPr="004A51D2" w14:paraId="031D17FD" w14:textId="77777777" w:rsidTr="007C105B">
        <w:trPr>
          <w:trHeight w:val="692"/>
        </w:trPr>
        <w:tc>
          <w:tcPr>
            <w:tcW w:w="4621" w:type="dxa"/>
            <w:tcBorders>
              <w:top w:val="single" w:sz="4" w:space="0" w:color="000000"/>
              <w:left w:val="single" w:sz="4" w:space="0" w:color="000000"/>
              <w:bottom w:val="single" w:sz="4" w:space="0" w:color="000000"/>
            </w:tcBorders>
            <w:shd w:val="clear" w:color="auto" w:fill="auto"/>
          </w:tcPr>
          <w:p w14:paraId="15CDFA5B" w14:textId="77777777" w:rsidR="007C105B" w:rsidRPr="004A51D2" w:rsidRDefault="007C105B" w:rsidP="007C105B">
            <w:pPr>
              <w:spacing w:before="0"/>
              <w:rPr>
                <w:rFonts w:cs="Arial"/>
                <w:b/>
                <w:bCs/>
                <w:iCs/>
              </w:rPr>
            </w:pPr>
            <w:r w:rsidRPr="004A51D2">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A0A3F77" w14:textId="77777777" w:rsidR="007C105B" w:rsidRPr="004A51D2" w:rsidRDefault="007C105B" w:rsidP="007C105B">
            <w:pPr>
              <w:snapToGrid w:val="0"/>
              <w:spacing w:before="0"/>
              <w:rPr>
                <w:rFonts w:cs="Arial"/>
                <w:b/>
                <w:bCs/>
                <w:iCs/>
              </w:rPr>
            </w:pPr>
          </w:p>
          <w:p w14:paraId="163179DF" w14:textId="77777777" w:rsidR="007C105B" w:rsidRPr="004A51D2" w:rsidRDefault="007C105B" w:rsidP="007C105B">
            <w:pPr>
              <w:spacing w:before="0"/>
              <w:rPr>
                <w:rFonts w:cs="Arial"/>
                <w:b/>
                <w:bCs/>
                <w:iCs/>
              </w:rPr>
            </w:pPr>
          </w:p>
        </w:tc>
      </w:tr>
      <w:tr w:rsidR="007C105B" w:rsidRPr="004A51D2" w14:paraId="4EE22836" w14:textId="77777777" w:rsidTr="007C105B">
        <w:tc>
          <w:tcPr>
            <w:tcW w:w="4621" w:type="dxa"/>
            <w:tcBorders>
              <w:top w:val="single" w:sz="4" w:space="0" w:color="000000"/>
              <w:left w:val="single" w:sz="4" w:space="0" w:color="000000"/>
              <w:bottom w:val="single" w:sz="4" w:space="0" w:color="000000"/>
            </w:tcBorders>
            <w:shd w:val="clear" w:color="auto" w:fill="auto"/>
          </w:tcPr>
          <w:p w14:paraId="0E2DEC53" w14:textId="77777777" w:rsidR="007C105B" w:rsidRPr="004A51D2" w:rsidRDefault="007C105B" w:rsidP="007C105B">
            <w:pPr>
              <w:spacing w:before="0"/>
              <w:rPr>
                <w:rFonts w:cs="Arial"/>
                <w:b/>
                <w:bCs/>
                <w:iCs/>
                <w:lang w:val="ru-RU"/>
              </w:rPr>
            </w:pPr>
            <w:r w:rsidRPr="004A51D2">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2CFF477" w14:textId="77777777" w:rsidR="007C105B" w:rsidRPr="004A51D2" w:rsidRDefault="007C105B" w:rsidP="007C105B">
            <w:pPr>
              <w:snapToGrid w:val="0"/>
              <w:spacing w:before="0"/>
              <w:rPr>
                <w:rFonts w:cs="Arial"/>
                <w:b/>
                <w:bCs/>
                <w:iCs/>
                <w:lang w:val="ru-RU"/>
              </w:rPr>
            </w:pPr>
          </w:p>
        </w:tc>
      </w:tr>
      <w:tr w:rsidR="007C105B" w:rsidRPr="004A51D2" w14:paraId="41686CA7" w14:textId="77777777" w:rsidTr="007C105B">
        <w:trPr>
          <w:trHeight w:val="512"/>
        </w:trPr>
        <w:tc>
          <w:tcPr>
            <w:tcW w:w="4621" w:type="dxa"/>
            <w:tcBorders>
              <w:top w:val="single" w:sz="4" w:space="0" w:color="000000"/>
              <w:left w:val="single" w:sz="4" w:space="0" w:color="000000"/>
              <w:bottom w:val="single" w:sz="4" w:space="0" w:color="000000"/>
            </w:tcBorders>
            <w:shd w:val="clear" w:color="auto" w:fill="auto"/>
          </w:tcPr>
          <w:p w14:paraId="552D752F" w14:textId="77777777" w:rsidR="007C105B" w:rsidRPr="004A51D2" w:rsidRDefault="007C105B" w:rsidP="007C105B">
            <w:pPr>
              <w:spacing w:before="0"/>
              <w:rPr>
                <w:rFonts w:cs="Arial"/>
                <w:iCs/>
              </w:rPr>
            </w:pPr>
          </w:p>
          <w:p w14:paraId="4BF5768C" w14:textId="77777777" w:rsidR="007C105B" w:rsidRPr="004A51D2" w:rsidRDefault="007C105B" w:rsidP="007C105B">
            <w:pPr>
              <w:spacing w:before="0"/>
              <w:rPr>
                <w:rFonts w:cs="Arial"/>
                <w:b/>
                <w:bCs/>
                <w:iCs/>
              </w:rPr>
            </w:pPr>
            <w:r w:rsidRPr="004A51D2">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2D1B6F9" w14:textId="77777777" w:rsidR="007C105B" w:rsidRPr="004A51D2" w:rsidRDefault="007C105B" w:rsidP="007C105B">
            <w:pPr>
              <w:snapToGrid w:val="0"/>
              <w:spacing w:before="0"/>
              <w:rPr>
                <w:rFonts w:cs="Arial"/>
                <w:b/>
                <w:bCs/>
                <w:iCs/>
              </w:rPr>
            </w:pPr>
          </w:p>
          <w:p w14:paraId="62652753" w14:textId="77777777" w:rsidR="007C105B" w:rsidRPr="004A51D2" w:rsidRDefault="007C105B" w:rsidP="007C105B">
            <w:pPr>
              <w:spacing w:before="0"/>
              <w:rPr>
                <w:rFonts w:cs="Arial"/>
                <w:b/>
                <w:bCs/>
                <w:iCs/>
              </w:rPr>
            </w:pPr>
          </w:p>
          <w:p w14:paraId="5DA2962F" w14:textId="77777777" w:rsidR="007C105B" w:rsidRPr="004A51D2" w:rsidRDefault="007C105B" w:rsidP="007C105B">
            <w:pPr>
              <w:spacing w:before="0"/>
              <w:rPr>
                <w:rFonts w:cs="Arial"/>
                <w:b/>
                <w:bCs/>
                <w:iCs/>
              </w:rPr>
            </w:pPr>
          </w:p>
        </w:tc>
      </w:tr>
      <w:tr w:rsidR="007C105B" w:rsidRPr="004A51D2" w14:paraId="7C9D5979" w14:textId="77777777" w:rsidTr="007C105B">
        <w:tc>
          <w:tcPr>
            <w:tcW w:w="4621" w:type="dxa"/>
            <w:tcBorders>
              <w:top w:val="single" w:sz="4" w:space="0" w:color="000000"/>
              <w:left w:val="single" w:sz="4" w:space="0" w:color="000000"/>
              <w:bottom w:val="single" w:sz="4" w:space="0" w:color="000000"/>
            </w:tcBorders>
            <w:shd w:val="clear" w:color="auto" w:fill="auto"/>
          </w:tcPr>
          <w:p w14:paraId="5E1D2BDE" w14:textId="77777777" w:rsidR="007C105B" w:rsidRPr="004A51D2" w:rsidRDefault="007C105B" w:rsidP="007C105B">
            <w:pPr>
              <w:spacing w:before="0"/>
              <w:rPr>
                <w:rFonts w:cs="Arial"/>
                <w:b/>
                <w:bCs/>
                <w:iCs/>
                <w:lang w:val="ru-RU"/>
              </w:rPr>
            </w:pPr>
            <w:r w:rsidRPr="004A51D2">
              <w:rPr>
                <w:rFonts w:cs="Arial"/>
                <w:iCs/>
                <w:lang w:val="ru-RU"/>
              </w:rPr>
              <w:t>Електронска адреса понуђача (</w:t>
            </w:r>
            <w:r w:rsidRPr="004A51D2">
              <w:rPr>
                <w:rFonts w:cs="Arial"/>
                <w:iCs/>
              </w:rPr>
              <w:t>e</w:t>
            </w:r>
            <w:r w:rsidRPr="004A51D2">
              <w:rPr>
                <w:rFonts w:cs="Arial"/>
                <w:iCs/>
                <w:lang w:val="ru-RU"/>
              </w:rPr>
              <w:t>-</w:t>
            </w:r>
            <w:r w:rsidRPr="004A51D2">
              <w:rPr>
                <w:rFonts w:cs="Arial"/>
                <w:iCs/>
              </w:rPr>
              <w:t>mail</w:t>
            </w:r>
            <w:r w:rsidRPr="004A51D2">
              <w:rPr>
                <w:rFonts w:cs="Arial"/>
                <w:iCs/>
                <w:lang w:val="ru-RU"/>
              </w:rPr>
              <w:t>):</w:t>
            </w:r>
          </w:p>
          <w:p w14:paraId="2028BE64" w14:textId="77777777" w:rsidR="007C105B" w:rsidRPr="004A51D2" w:rsidRDefault="007C105B" w:rsidP="007C105B">
            <w:pPr>
              <w:spacing w:before="0"/>
              <w:rPr>
                <w:rFonts w:cs="Arial"/>
                <w:b/>
                <w:bCs/>
                <w:iCs/>
                <w:lang w:val="ru-RU"/>
              </w:rPr>
            </w:pPr>
          </w:p>
          <w:p w14:paraId="561CB487" w14:textId="77777777" w:rsidR="007C105B" w:rsidRPr="004A51D2" w:rsidRDefault="007C105B" w:rsidP="007C105B">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4693B5" w14:textId="77777777" w:rsidR="007C105B" w:rsidRPr="004A51D2" w:rsidRDefault="007C105B" w:rsidP="007C105B">
            <w:pPr>
              <w:snapToGrid w:val="0"/>
              <w:spacing w:before="0"/>
              <w:rPr>
                <w:rFonts w:cs="Arial"/>
                <w:b/>
                <w:bCs/>
                <w:iCs/>
                <w:lang w:val="ru-RU"/>
              </w:rPr>
            </w:pPr>
          </w:p>
        </w:tc>
      </w:tr>
      <w:tr w:rsidR="007C105B" w:rsidRPr="004A51D2" w14:paraId="4643D0C7" w14:textId="77777777" w:rsidTr="007C105B">
        <w:trPr>
          <w:trHeight w:val="557"/>
        </w:trPr>
        <w:tc>
          <w:tcPr>
            <w:tcW w:w="4621" w:type="dxa"/>
            <w:tcBorders>
              <w:top w:val="single" w:sz="4" w:space="0" w:color="000000"/>
              <w:left w:val="single" w:sz="4" w:space="0" w:color="000000"/>
              <w:bottom w:val="single" w:sz="4" w:space="0" w:color="000000"/>
            </w:tcBorders>
            <w:shd w:val="clear" w:color="auto" w:fill="auto"/>
          </w:tcPr>
          <w:p w14:paraId="3B7E652D" w14:textId="77777777" w:rsidR="007C105B" w:rsidRPr="004A51D2" w:rsidRDefault="007C105B" w:rsidP="007C105B">
            <w:pPr>
              <w:spacing w:before="0"/>
              <w:rPr>
                <w:rFonts w:cs="Arial"/>
                <w:b/>
                <w:bCs/>
                <w:iCs/>
              </w:rPr>
            </w:pPr>
            <w:r w:rsidRPr="004A51D2">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FC50AD" w14:textId="77777777" w:rsidR="007C105B" w:rsidRPr="004A51D2" w:rsidRDefault="007C105B" w:rsidP="007C105B">
            <w:pPr>
              <w:snapToGrid w:val="0"/>
              <w:spacing w:before="0"/>
              <w:rPr>
                <w:rFonts w:cs="Arial"/>
                <w:b/>
                <w:bCs/>
                <w:iCs/>
              </w:rPr>
            </w:pPr>
          </w:p>
          <w:p w14:paraId="3CAFFB2D" w14:textId="77777777" w:rsidR="007C105B" w:rsidRPr="004A51D2" w:rsidRDefault="007C105B" w:rsidP="007C105B">
            <w:pPr>
              <w:spacing w:before="0"/>
              <w:rPr>
                <w:rFonts w:cs="Arial"/>
                <w:b/>
                <w:bCs/>
                <w:iCs/>
              </w:rPr>
            </w:pPr>
          </w:p>
        </w:tc>
      </w:tr>
      <w:tr w:rsidR="007C105B" w:rsidRPr="004A51D2" w14:paraId="1139EC1F" w14:textId="77777777" w:rsidTr="007C105B">
        <w:trPr>
          <w:trHeight w:val="530"/>
        </w:trPr>
        <w:tc>
          <w:tcPr>
            <w:tcW w:w="4621" w:type="dxa"/>
            <w:tcBorders>
              <w:top w:val="single" w:sz="4" w:space="0" w:color="000000"/>
              <w:left w:val="single" w:sz="4" w:space="0" w:color="000000"/>
              <w:bottom w:val="single" w:sz="4" w:space="0" w:color="000000"/>
            </w:tcBorders>
            <w:shd w:val="clear" w:color="auto" w:fill="auto"/>
          </w:tcPr>
          <w:p w14:paraId="32AD3D8F" w14:textId="77777777" w:rsidR="007C105B" w:rsidRPr="004A51D2" w:rsidRDefault="007C105B" w:rsidP="007C105B">
            <w:pPr>
              <w:spacing w:before="0"/>
              <w:rPr>
                <w:rFonts w:cs="Arial"/>
                <w:b/>
                <w:bCs/>
                <w:iCs/>
              </w:rPr>
            </w:pPr>
            <w:r w:rsidRPr="004A51D2">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1F5391" w14:textId="77777777" w:rsidR="007C105B" w:rsidRPr="004A51D2" w:rsidRDefault="007C105B" w:rsidP="007C105B">
            <w:pPr>
              <w:snapToGrid w:val="0"/>
              <w:spacing w:before="0"/>
              <w:rPr>
                <w:rFonts w:cs="Arial"/>
                <w:b/>
                <w:bCs/>
                <w:iCs/>
              </w:rPr>
            </w:pPr>
          </w:p>
          <w:p w14:paraId="3BD5B97E" w14:textId="77777777" w:rsidR="007C105B" w:rsidRPr="004A51D2" w:rsidRDefault="007C105B" w:rsidP="007C105B">
            <w:pPr>
              <w:spacing w:before="0"/>
              <w:rPr>
                <w:rFonts w:cs="Arial"/>
                <w:b/>
                <w:bCs/>
                <w:iCs/>
              </w:rPr>
            </w:pPr>
          </w:p>
        </w:tc>
      </w:tr>
      <w:tr w:rsidR="007C105B" w:rsidRPr="004A51D2" w14:paraId="3AB7BDDB" w14:textId="77777777" w:rsidTr="007C105B">
        <w:trPr>
          <w:trHeight w:val="593"/>
        </w:trPr>
        <w:tc>
          <w:tcPr>
            <w:tcW w:w="4621" w:type="dxa"/>
            <w:tcBorders>
              <w:top w:val="single" w:sz="4" w:space="0" w:color="000000"/>
              <w:left w:val="single" w:sz="4" w:space="0" w:color="000000"/>
              <w:bottom w:val="single" w:sz="4" w:space="0" w:color="000000"/>
            </w:tcBorders>
            <w:shd w:val="clear" w:color="auto" w:fill="auto"/>
          </w:tcPr>
          <w:p w14:paraId="76241077" w14:textId="77777777" w:rsidR="007C105B" w:rsidRPr="004A51D2" w:rsidRDefault="007C105B" w:rsidP="007C105B">
            <w:pPr>
              <w:spacing w:before="0"/>
              <w:rPr>
                <w:rFonts w:cs="Arial"/>
                <w:b/>
                <w:bCs/>
                <w:iCs/>
                <w:lang w:val="ru-RU"/>
              </w:rPr>
            </w:pPr>
            <w:r w:rsidRPr="004A51D2">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988FB4" w14:textId="77777777" w:rsidR="007C105B" w:rsidRPr="004A51D2" w:rsidRDefault="007C105B" w:rsidP="007C105B">
            <w:pPr>
              <w:snapToGrid w:val="0"/>
              <w:spacing w:before="0"/>
              <w:rPr>
                <w:rFonts w:cs="Arial"/>
                <w:b/>
                <w:bCs/>
                <w:iCs/>
                <w:lang w:val="ru-RU"/>
              </w:rPr>
            </w:pPr>
          </w:p>
          <w:p w14:paraId="57CDCA93" w14:textId="77777777" w:rsidR="007C105B" w:rsidRPr="004A51D2" w:rsidRDefault="007C105B" w:rsidP="007C105B">
            <w:pPr>
              <w:spacing w:before="0"/>
              <w:rPr>
                <w:rFonts w:cs="Arial"/>
                <w:b/>
                <w:bCs/>
                <w:iCs/>
                <w:lang w:val="ru-RU"/>
              </w:rPr>
            </w:pPr>
          </w:p>
          <w:p w14:paraId="0CE14F9C" w14:textId="77777777" w:rsidR="007C105B" w:rsidRPr="004A51D2" w:rsidRDefault="007C105B" w:rsidP="007C105B">
            <w:pPr>
              <w:spacing w:before="0"/>
              <w:rPr>
                <w:rFonts w:cs="Arial"/>
                <w:b/>
                <w:bCs/>
                <w:iCs/>
                <w:lang w:val="ru-RU"/>
              </w:rPr>
            </w:pPr>
          </w:p>
        </w:tc>
      </w:tr>
      <w:tr w:rsidR="007C105B" w:rsidRPr="004A51D2" w14:paraId="200AD2CA" w14:textId="77777777" w:rsidTr="007C105B">
        <w:trPr>
          <w:trHeight w:val="593"/>
        </w:trPr>
        <w:tc>
          <w:tcPr>
            <w:tcW w:w="4621" w:type="dxa"/>
            <w:tcBorders>
              <w:top w:val="single" w:sz="4" w:space="0" w:color="000000"/>
              <w:left w:val="single" w:sz="4" w:space="0" w:color="000000"/>
              <w:bottom w:val="single" w:sz="4" w:space="0" w:color="000000"/>
            </w:tcBorders>
            <w:shd w:val="clear" w:color="auto" w:fill="auto"/>
          </w:tcPr>
          <w:p w14:paraId="35FB5E84" w14:textId="77777777" w:rsidR="007C105B" w:rsidRPr="004A51D2" w:rsidRDefault="007C105B" w:rsidP="007C105B">
            <w:pPr>
              <w:spacing w:before="0"/>
              <w:rPr>
                <w:rFonts w:cs="Arial"/>
                <w:b/>
                <w:bCs/>
                <w:iCs/>
                <w:lang w:val="ru-RU"/>
              </w:rPr>
            </w:pPr>
            <w:r w:rsidRPr="004A51D2">
              <w:rPr>
                <w:rFonts w:cs="Arial"/>
                <w:iCs/>
                <w:lang w:val="ru-RU"/>
              </w:rPr>
              <w:t>Лице овлашћено за потписивање Оквирног споразума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65AD45" w14:textId="77777777" w:rsidR="007C105B" w:rsidRPr="004A51D2" w:rsidRDefault="007C105B" w:rsidP="007C105B">
            <w:pPr>
              <w:snapToGrid w:val="0"/>
              <w:spacing w:before="0"/>
              <w:ind w:firstLine="708"/>
              <w:rPr>
                <w:rFonts w:cs="Arial"/>
                <w:b/>
                <w:bCs/>
                <w:iCs/>
                <w:lang w:val="ru-RU"/>
              </w:rPr>
            </w:pPr>
          </w:p>
          <w:p w14:paraId="62B4F633" w14:textId="77777777" w:rsidR="007C105B" w:rsidRPr="004A51D2" w:rsidRDefault="007C105B" w:rsidP="007C105B">
            <w:pPr>
              <w:spacing w:before="0"/>
              <w:ind w:firstLine="708"/>
              <w:rPr>
                <w:rFonts w:cs="Arial"/>
                <w:b/>
                <w:bCs/>
                <w:iCs/>
                <w:lang w:val="ru-RU"/>
              </w:rPr>
            </w:pPr>
          </w:p>
          <w:p w14:paraId="5355DCF7" w14:textId="77777777" w:rsidR="007C105B" w:rsidRPr="004A51D2" w:rsidRDefault="007C105B" w:rsidP="007C105B">
            <w:pPr>
              <w:spacing w:before="0"/>
              <w:ind w:firstLine="708"/>
              <w:rPr>
                <w:rFonts w:cs="Arial"/>
                <w:b/>
                <w:bCs/>
                <w:iCs/>
                <w:lang w:val="ru-RU"/>
              </w:rPr>
            </w:pPr>
          </w:p>
        </w:tc>
      </w:tr>
    </w:tbl>
    <w:p w14:paraId="5A4547CD" w14:textId="77777777" w:rsidR="007C105B" w:rsidRPr="004A51D2" w:rsidRDefault="007C105B" w:rsidP="007C105B">
      <w:pPr>
        <w:spacing w:before="0"/>
        <w:rPr>
          <w:rFonts w:eastAsia="TimesNewRomanPSMT" w:cs="Arial"/>
          <w:b/>
          <w:bCs/>
          <w:i/>
          <w:iCs/>
        </w:rPr>
      </w:pPr>
    </w:p>
    <w:p w14:paraId="2EE07B0F" w14:textId="77777777" w:rsidR="007C105B" w:rsidRPr="004A51D2" w:rsidRDefault="007C105B" w:rsidP="007C105B">
      <w:pPr>
        <w:spacing w:before="0"/>
        <w:rPr>
          <w:rFonts w:eastAsia="TimesNewRomanPSMT" w:cs="Arial"/>
          <w:b/>
          <w:bCs/>
          <w:i/>
          <w:iCs/>
        </w:rPr>
      </w:pPr>
      <w:r w:rsidRPr="004A51D2">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C105B" w:rsidRPr="004A51D2" w14:paraId="4FBDEECF" w14:textId="77777777" w:rsidTr="007C105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4DDC464" w14:textId="77777777" w:rsidR="007C105B" w:rsidRPr="004A51D2" w:rsidRDefault="007C105B" w:rsidP="007C105B">
            <w:pPr>
              <w:snapToGrid w:val="0"/>
              <w:spacing w:before="0"/>
              <w:jc w:val="center"/>
              <w:rPr>
                <w:rFonts w:cs="Arial"/>
              </w:rPr>
            </w:pPr>
          </w:p>
          <w:p w14:paraId="7AC41747" w14:textId="77777777" w:rsidR="007C105B" w:rsidRPr="004A51D2" w:rsidRDefault="007C105B" w:rsidP="007C105B">
            <w:pPr>
              <w:spacing w:before="0"/>
              <w:jc w:val="center"/>
              <w:rPr>
                <w:rFonts w:eastAsia="TimesNewRomanPSMT" w:cs="Arial"/>
                <w:b/>
                <w:bCs/>
              </w:rPr>
            </w:pPr>
            <w:r w:rsidRPr="004A51D2">
              <w:rPr>
                <w:rFonts w:eastAsia="TimesNewRomanPSMT" w:cs="Arial"/>
                <w:b/>
                <w:bCs/>
              </w:rPr>
              <w:t xml:space="preserve">А) САМОСТАЛНО </w:t>
            </w:r>
          </w:p>
        </w:tc>
      </w:tr>
      <w:tr w:rsidR="007C105B" w:rsidRPr="004A51D2" w14:paraId="1A2A2CAD" w14:textId="77777777" w:rsidTr="007C105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47F6A51" w14:textId="77777777" w:rsidR="007C105B" w:rsidRPr="004A51D2" w:rsidRDefault="007C105B" w:rsidP="007C105B">
            <w:pPr>
              <w:snapToGrid w:val="0"/>
              <w:spacing w:before="0"/>
              <w:jc w:val="center"/>
              <w:rPr>
                <w:rFonts w:eastAsia="TimesNewRomanPSMT" w:cs="Arial"/>
                <w:b/>
                <w:bCs/>
              </w:rPr>
            </w:pPr>
          </w:p>
          <w:p w14:paraId="671E8D93" w14:textId="77777777" w:rsidR="007C105B" w:rsidRPr="004A51D2" w:rsidRDefault="007C105B" w:rsidP="007C105B">
            <w:pPr>
              <w:spacing w:before="0"/>
              <w:jc w:val="center"/>
              <w:rPr>
                <w:rFonts w:eastAsia="TimesNewRomanPSMT" w:cs="Arial"/>
                <w:b/>
                <w:bCs/>
              </w:rPr>
            </w:pPr>
            <w:r w:rsidRPr="004A51D2">
              <w:rPr>
                <w:rFonts w:eastAsia="TimesNewRomanPSMT" w:cs="Arial"/>
                <w:b/>
                <w:bCs/>
              </w:rPr>
              <w:t>Б) СА ПОДИЗВОЂАЧЕМ</w:t>
            </w:r>
          </w:p>
        </w:tc>
      </w:tr>
      <w:tr w:rsidR="007C105B" w:rsidRPr="004A51D2" w14:paraId="71EF40B0" w14:textId="77777777" w:rsidTr="007C105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F00AE61" w14:textId="77777777" w:rsidR="007C105B" w:rsidRPr="004A51D2" w:rsidRDefault="007C105B" w:rsidP="007C105B">
            <w:pPr>
              <w:snapToGrid w:val="0"/>
              <w:spacing w:before="0"/>
              <w:jc w:val="center"/>
              <w:rPr>
                <w:rFonts w:eastAsia="TimesNewRomanPSMT" w:cs="Arial"/>
                <w:b/>
                <w:bCs/>
              </w:rPr>
            </w:pPr>
          </w:p>
          <w:p w14:paraId="382EAEA8" w14:textId="77777777" w:rsidR="007C105B" w:rsidRPr="004A51D2" w:rsidRDefault="007C105B" w:rsidP="007C105B">
            <w:pPr>
              <w:spacing w:before="0"/>
              <w:jc w:val="center"/>
              <w:rPr>
                <w:rFonts w:cs="Arial"/>
                <w:b/>
                <w:i/>
                <w:iCs/>
                <w:lang w:val="ru-RU"/>
              </w:rPr>
            </w:pPr>
            <w:r w:rsidRPr="004A51D2">
              <w:rPr>
                <w:rFonts w:eastAsia="TimesNewRomanPSMT" w:cs="Arial"/>
                <w:b/>
                <w:bCs/>
              </w:rPr>
              <w:t>В) КАО ЗАЈЕДНИЧКУ ПОНУДУ</w:t>
            </w:r>
          </w:p>
        </w:tc>
      </w:tr>
    </w:tbl>
    <w:p w14:paraId="0291A218" w14:textId="77777777" w:rsidR="007C105B" w:rsidRDefault="007C105B" w:rsidP="007C105B">
      <w:pPr>
        <w:spacing w:before="0"/>
        <w:rPr>
          <w:rFonts w:eastAsia="TimesNewRomanPSMT" w:cs="Arial"/>
          <w:bCs/>
        </w:rPr>
      </w:pPr>
      <w:r w:rsidRPr="004A51D2">
        <w:rPr>
          <w:rFonts w:cs="Arial"/>
          <w:b/>
          <w:i/>
          <w:iCs/>
          <w:lang w:val="ru-RU"/>
        </w:rPr>
        <w:t>Напомена:</w:t>
      </w:r>
      <w:r w:rsidRPr="004A51D2">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8041377" w14:textId="77777777" w:rsidR="007C105B" w:rsidRPr="004A51D2" w:rsidRDefault="007C105B" w:rsidP="007C105B">
      <w:pPr>
        <w:spacing w:before="0"/>
        <w:rPr>
          <w:rFonts w:eastAsia="TimesNewRomanPSMT" w:cs="Arial"/>
          <w:bCs/>
        </w:rPr>
      </w:pPr>
    </w:p>
    <w:p w14:paraId="3F6B7E2C" w14:textId="77777777" w:rsidR="007C105B" w:rsidRPr="004A51D2" w:rsidRDefault="007C105B" w:rsidP="007C105B">
      <w:pPr>
        <w:spacing w:before="0"/>
        <w:rPr>
          <w:rFonts w:eastAsia="TimesNewRomanPSMT" w:cs="Arial"/>
          <w:b/>
          <w:bCs/>
          <w:i/>
        </w:rPr>
      </w:pPr>
      <w:r w:rsidRPr="004A51D2">
        <w:rPr>
          <w:rFonts w:eastAsia="TimesNewRomanPSMT" w:cs="Arial"/>
          <w:b/>
          <w:bCs/>
          <w:i/>
          <w:lang w:val="sr-Cyrl-CS"/>
        </w:rPr>
        <w:lastRenderedPageBreak/>
        <w:t xml:space="preserve">3) </w:t>
      </w:r>
      <w:r w:rsidRPr="004A51D2">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C105B" w:rsidRPr="004A51D2" w14:paraId="0A641B03" w14:textId="77777777" w:rsidTr="007C105B">
        <w:tc>
          <w:tcPr>
            <w:tcW w:w="465" w:type="dxa"/>
            <w:tcBorders>
              <w:top w:val="single" w:sz="4" w:space="0" w:color="000000"/>
              <w:left w:val="single" w:sz="4" w:space="0" w:color="000000"/>
              <w:bottom w:val="single" w:sz="4" w:space="0" w:color="000000"/>
            </w:tcBorders>
            <w:shd w:val="clear" w:color="auto" w:fill="auto"/>
          </w:tcPr>
          <w:p w14:paraId="19D42279" w14:textId="77777777" w:rsidR="007C105B" w:rsidRPr="004A51D2" w:rsidRDefault="007C105B" w:rsidP="007C105B">
            <w:pPr>
              <w:snapToGrid w:val="0"/>
              <w:spacing w:before="0"/>
              <w:rPr>
                <w:rFonts w:cs="Arial"/>
              </w:rPr>
            </w:pPr>
          </w:p>
          <w:p w14:paraId="7A3B302E" w14:textId="77777777" w:rsidR="007C105B" w:rsidRPr="004A51D2" w:rsidRDefault="007C105B" w:rsidP="007C105B">
            <w:pPr>
              <w:spacing w:before="0"/>
              <w:rPr>
                <w:rFonts w:eastAsia="TimesNewRomanPSMT" w:cs="Arial"/>
                <w:bCs/>
                <w:i/>
              </w:rPr>
            </w:pPr>
            <w:r w:rsidRPr="004A51D2">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BB445B4" w14:textId="77777777" w:rsidR="007C105B" w:rsidRPr="004A51D2" w:rsidRDefault="007C105B" w:rsidP="007C105B">
            <w:pPr>
              <w:snapToGrid w:val="0"/>
              <w:spacing w:before="0"/>
              <w:rPr>
                <w:rFonts w:eastAsia="TimesNewRomanPSMT" w:cs="Arial"/>
                <w:bCs/>
                <w:i/>
              </w:rPr>
            </w:pPr>
          </w:p>
          <w:p w14:paraId="5DE2E0EE" w14:textId="77777777" w:rsidR="007C105B" w:rsidRPr="004A51D2" w:rsidRDefault="007C105B" w:rsidP="007C105B">
            <w:pPr>
              <w:spacing w:before="0"/>
              <w:rPr>
                <w:rFonts w:eastAsia="TimesNewRomanPSMT" w:cs="Arial"/>
                <w:b/>
                <w:bCs/>
              </w:rPr>
            </w:pPr>
            <w:r w:rsidRPr="004A51D2">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DC02CB" w14:textId="77777777" w:rsidR="007C105B" w:rsidRPr="004A51D2" w:rsidRDefault="007C105B" w:rsidP="007C105B">
            <w:pPr>
              <w:snapToGrid w:val="0"/>
              <w:spacing w:before="0"/>
              <w:rPr>
                <w:rFonts w:eastAsia="TimesNewRomanPSMT" w:cs="Arial"/>
                <w:b/>
                <w:bCs/>
              </w:rPr>
            </w:pPr>
          </w:p>
        </w:tc>
      </w:tr>
      <w:tr w:rsidR="007C105B" w:rsidRPr="004A51D2" w14:paraId="37D9966D" w14:textId="77777777" w:rsidTr="007C105B">
        <w:tc>
          <w:tcPr>
            <w:tcW w:w="465" w:type="dxa"/>
            <w:tcBorders>
              <w:top w:val="single" w:sz="4" w:space="0" w:color="000000"/>
              <w:left w:val="single" w:sz="4" w:space="0" w:color="000000"/>
              <w:bottom w:val="single" w:sz="4" w:space="0" w:color="000000"/>
            </w:tcBorders>
            <w:shd w:val="clear" w:color="auto" w:fill="auto"/>
          </w:tcPr>
          <w:p w14:paraId="3D6CFFD5" w14:textId="77777777" w:rsidR="007C105B" w:rsidRPr="004A51D2" w:rsidRDefault="007C105B" w:rsidP="007C105B">
            <w:pPr>
              <w:snapToGrid w:val="0"/>
              <w:spacing w:before="0"/>
              <w:rPr>
                <w:rFonts w:eastAsia="TimesNewRomanPSMT" w:cs="Arial"/>
                <w:bCs/>
                <w:i/>
              </w:rPr>
            </w:pPr>
          </w:p>
          <w:p w14:paraId="199F5BA2"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8B13BF" w14:textId="77777777" w:rsidR="007C105B" w:rsidRPr="004A51D2" w:rsidRDefault="007C105B" w:rsidP="007C105B">
            <w:pPr>
              <w:snapToGrid w:val="0"/>
              <w:spacing w:before="0"/>
              <w:rPr>
                <w:rFonts w:eastAsia="TimesNewRomanPSMT" w:cs="Arial"/>
                <w:bCs/>
                <w:i/>
              </w:rPr>
            </w:pPr>
          </w:p>
          <w:p w14:paraId="1F813B37" w14:textId="77777777" w:rsidR="007C105B" w:rsidRPr="004A51D2" w:rsidRDefault="007C105B" w:rsidP="007C105B">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C962A1" w14:textId="77777777" w:rsidR="007C105B" w:rsidRPr="004A51D2" w:rsidRDefault="007C105B" w:rsidP="007C105B">
            <w:pPr>
              <w:snapToGrid w:val="0"/>
              <w:spacing w:before="0"/>
              <w:rPr>
                <w:rFonts w:eastAsia="TimesNewRomanPSMT" w:cs="Arial"/>
                <w:b/>
                <w:bCs/>
              </w:rPr>
            </w:pPr>
          </w:p>
        </w:tc>
      </w:tr>
      <w:tr w:rsidR="007C105B" w:rsidRPr="004A51D2" w14:paraId="6AFF4839" w14:textId="77777777" w:rsidTr="007C105B">
        <w:tc>
          <w:tcPr>
            <w:tcW w:w="465" w:type="dxa"/>
            <w:tcBorders>
              <w:top w:val="single" w:sz="4" w:space="0" w:color="000000"/>
              <w:left w:val="single" w:sz="4" w:space="0" w:color="000000"/>
              <w:bottom w:val="single" w:sz="4" w:space="0" w:color="000000"/>
            </w:tcBorders>
            <w:shd w:val="clear" w:color="auto" w:fill="auto"/>
          </w:tcPr>
          <w:p w14:paraId="316CA891" w14:textId="77777777" w:rsidR="007C105B" w:rsidRPr="004A51D2"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8B9BC4" w14:textId="77777777" w:rsidR="007C105B" w:rsidRPr="004A51D2" w:rsidRDefault="007C105B" w:rsidP="007C105B">
            <w:pPr>
              <w:snapToGrid w:val="0"/>
              <w:spacing w:before="0"/>
              <w:rPr>
                <w:rFonts w:cs="Arial"/>
                <w:i/>
                <w:iCs/>
                <w:lang w:val="sr-Cyrl-RS"/>
              </w:rPr>
            </w:pPr>
            <w:r w:rsidRPr="004A51D2">
              <w:rPr>
                <w:rFonts w:cs="Arial"/>
                <w:i/>
                <w:iCs/>
                <w:lang w:val="sr-Cyrl-RS"/>
              </w:rPr>
              <w:t>Врста правног лица</w:t>
            </w:r>
            <w:r>
              <w:t xml:space="preserve"> </w:t>
            </w:r>
            <w:r>
              <w:rPr>
                <w:lang w:val="sr-Cyrl-RS"/>
              </w:rPr>
              <w:t>(</w:t>
            </w:r>
            <w:r w:rsidRPr="001D2607">
              <w:rPr>
                <w:rFonts w:cs="Arial"/>
                <w:i/>
                <w:iCs/>
                <w:lang w:val="sr-Cyrl-RS"/>
              </w:rPr>
              <w:t>микро, мало, средње, велико или физичко лице</w:t>
            </w:r>
            <w:r>
              <w:rPr>
                <w:rFonts w:cs="Arial"/>
                <w:i/>
                <w:iCs/>
                <w:lang w:val="sr-Cyrl-RS"/>
              </w:rPr>
              <w:t>)</w:t>
            </w:r>
            <w:r w:rsidRPr="004A51D2">
              <w:rPr>
                <w:rFonts w:cs="Arial"/>
                <w:i/>
                <w:iCs/>
                <w:lang w:val="sr-Cyrl-RS"/>
              </w:rPr>
              <w:t>:</w:t>
            </w:r>
          </w:p>
          <w:p w14:paraId="76E386EA" w14:textId="77777777" w:rsidR="007C105B" w:rsidRPr="004A51D2" w:rsidRDefault="007C105B" w:rsidP="007C105B">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BBC19C" w14:textId="77777777" w:rsidR="007C105B" w:rsidRPr="004A51D2" w:rsidRDefault="007C105B" w:rsidP="007C105B">
            <w:pPr>
              <w:snapToGrid w:val="0"/>
              <w:spacing w:before="0"/>
              <w:rPr>
                <w:rFonts w:eastAsia="TimesNewRomanPSMT" w:cs="Arial"/>
                <w:b/>
                <w:bCs/>
              </w:rPr>
            </w:pPr>
          </w:p>
        </w:tc>
      </w:tr>
      <w:tr w:rsidR="007C105B" w:rsidRPr="004A51D2" w14:paraId="69A49344" w14:textId="77777777" w:rsidTr="007C105B">
        <w:tc>
          <w:tcPr>
            <w:tcW w:w="465" w:type="dxa"/>
            <w:tcBorders>
              <w:top w:val="single" w:sz="4" w:space="0" w:color="000000"/>
              <w:left w:val="single" w:sz="4" w:space="0" w:color="000000"/>
              <w:bottom w:val="single" w:sz="4" w:space="0" w:color="000000"/>
            </w:tcBorders>
            <w:shd w:val="clear" w:color="auto" w:fill="auto"/>
          </w:tcPr>
          <w:p w14:paraId="5E82A8A5" w14:textId="77777777" w:rsidR="007C105B" w:rsidRPr="004A51D2" w:rsidRDefault="007C105B" w:rsidP="007C105B">
            <w:pPr>
              <w:snapToGrid w:val="0"/>
              <w:spacing w:before="0"/>
              <w:rPr>
                <w:rFonts w:eastAsia="TimesNewRomanPSMT" w:cs="Arial"/>
                <w:bCs/>
                <w:i/>
              </w:rPr>
            </w:pPr>
          </w:p>
          <w:p w14:paraId="558C982F"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DB71F8A" w14:textId="77777777" w:rsidR="007C105B" w:rsidRPr="004A51D2" w:rsidRDefault="007C105B" w:rsidP="007C105B">
            <w:pPr>
              <w:snapToGrid w:val="0"/>
              <w:spacing w:before="0"/>
              <w:rPr>
                <w:rFonts w:eastAsia="TimesNewRomanPSMT" w:cs="Arial"/>
                <w:bCs/>
                <w:i/>
              </w:rPr>
            </w:pPr>
          </w:p>
          <w:p w14:paraId="4541AA27" w14:textId="77777777" w:rsidR="007C105B" w:rsidRPr="004A51D2" w:rsidRDefault="007C105B" w:rsidP="007C105B">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297CC7" w14:textId="77777777" w:rsidR="007C105B" w:rsidRPr="004A51D2" w:rsidRDefault="007C105B" w:rsidP="007C105B">
            <w:pPr>
              <w:snapToGrid w:val="0"/>
              <w:spacing w:before="0"/>
              <w:rPr>
                <w:rFonts w:eastAsia="TimesNewRomanPSMT" w:cs="Arial"/>
                <w:b/>
                <w:bCs/>
              </w:rPr>
            </w:pPr>
          </w:p>
        </w:tc>
      </w:tr>
      <w:tr w:rsidR="007C105B" w:rsidRPr="004A51D2" w14:paraId="7D578518" w14:textId="77777777" w:rsidTr="007C105B">
        <w:tc>
          <w:tcPr>
            <w:tcW w:w="465" w:type="dxa"/>
            <w:tcBorders>
              <w:top w:val="single" w:sz="4" w:space="0" w:color="000000"/>
              <w:left w:val="single" w:sz="4" w:space="0" w:color="000000"/>
              <w:bottom w:val="single" w:sz="4" w:space="0" w:color="000000"/>
            </w:tcBorders>
            <w:shd w:val="clear" w:color="auto" w:fill="auto"/>
          </w:tcPr>
          <w:p w14:paraId="69B281A7" w14:textId="77777777" w:rsidR="007C105B" w:rsidRPr="004A51D2" w:rsidRDefault="007C105B" w:rsidP="007C105B">
            <w:pPr>
              <w:snapToGrid w:val="0"/>
              <w:spacing w:before="0"/>
              <w:rPr>
                <w:rFonts w:eastAsia="TimesNewRomanPSMT" w:cs="Arial"/>
                <w:bCs/>
                <w:i/>
              </w:rPr>
            </w:pPr>
          </w:p>
          <w:p w14:paraId="0024CE5F"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0DB8CD" w14:textId="77777777" w:rsidR="007C105B" w:rsidRPr="004A51D2" w:rsidRDefault="007C105B" w:rsidP="007C105B">
            <w:pPr>
              <w:snapToGrid w:val="0"/>
              <w:spacing w:before="0"/>
              <w:rPr>
                <w:rFonts w:eastAsia="TimesNewRomanPSMT" w:cs="Arial"/>
                <w:bCs/>
                <w:i/>
              </w:rPr>
            </w:pPr>
          </w:p>
          <w:p w14:paraId="6C776358" w14:textId="77777777" w:rsidR="007C105B" w:rsidRPr="004A51D2" w:rsidRDefault="007C105B" w:rsidP="007C105B">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2B0B26" w14:textId="77777777" w:rsidR="007C105B" w:rsidRPr="004A51D2" w:rsidRDefault="007C105B" w:rsidP="007C105B">
            <w:pPr>
              <w:snapToGrid w:val="0"/>
              <w:spacing w:before="0"/>
              <w:rPr>
                <w:rFonts w:eastAsia="TimesNewRomanPSMT" w:cs="Arial"/>
                <w:b/>
                <w:bCs/>
              </w:rPr>
            </w:pPr>
          </w:p>
        </w:tc>
      </w:tr>
      <w:tr w:rsidR="007C105B" w:rsidRPr="004A51D2" w14:paraId="64CF24AE" w14:textId="77777777" w:rsidTr="007C105B">
        <w:tc>
          <w:tcPr>
            <w:tcW w:w="465" w:type="dxa"/>
            <w:tcBorders>
              <w:top w:val="single" w:sz="4" w:space="0" w:color="000000"/>
              <w:left w:val="single" w:sz="4" w:space="0" w:color="000000"/>
              <w:bottom w:val="single" w:sz="4" w:space="0" w:color="000000"/>
            </w:tcBorders>
            <w:shd w:val="clear" w:color="auto" w:fill="auto"/>
          </w:tcPr>
          <w:p w14:paraId="2199F72F" w14:textId="77777777" w:rsidR="007C105B" w:rsidRPr="004A51D2"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AC9D84" w14:textId="77777777" w:rsidR="007C105B" w:rsidRPr="004A51D2" w:rsidRDefault="007C105B" w:rsidP="007C105B">
            <w:pPr>
              <w:snapToGrid w:val="0"/>
              <w:spacing w:before="0"/>
              <w:rPr>
                <w:rFonts w:eastAsia="TimesNewRomanPSMT" w:cs="Arial"/>
                <w:bCs/>
                <w:i/>
              </w:rPr>
            </w:pPr>
          </w:p>
          <w:p w14:paraId="3B23A9D2" w14:textId="77777777" w:rsidR="007C105B" w:rsidRPr="004A51D2" w:rsidRDefault="007C105B" w:rsidP="007C105B">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36A119" w14:textId="77777777" w:rsidR="007C105B" w:rsidRPr="004A51D2" w:rsidRDefault="007C105B" w:rsidP="007C105B">
            <w:pPr>
              <w:snapToGrid w:val="0"/>
              <w:spacing w:before="0"/>
              <w:rPr>
                <w:rFonts w:eastAsia="TimesNewRomanPSMT" w:cs="Arial"/>
                <w:b/>
                <w:bCs/>
              </w:rPr>
            </w:pPr>
          </w:p>
        </w:tc>
      </w:tr>
      <w:tr w:rsidR="007C105B" w:rsidRPr="004A51D2" w14:paraId="2AD2E0D7" w14:textId="77777777" w:rsidTr="007C105B">
        <w:tc>
          <w:tcPr>
            <w:tcW w:w="465" w:type="dxa"/>
            <w:tcBorders>
              <w:top w:val="single" w:sz="4" w:space="0" w:color="000000"/>
              <w:left w:val="single" w:sz="4" w:space="0" w:color="000000"/>
              <w:bottom w:val="single" w:sz="4" w:space="0" w:color="000000"/>
            </w:tcBorders>
            <w:shd w:val="clear" w:color="auto" w:fill="auto"/>
          </w:tcPr>
          <w:p w14:paraId="79BF16ED" w14:textId="77777777" w:rsidR="007C105B" w:rsidRPr="004A51D2"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2DF7BA2" w14:textId="77777777" w:rsidR="007C105B" w:rsidRPr="004A51D2" w:rsidRDefault="007C105B" w:rsidP="007C105B">
            <w:pPr>
              <w:snapToGrid w:val="0"/>
              <w:spacing w:before="0"/>
              <w:rPr>
                <w:rFonts w:eastAsia="TimesNewRomanPSMT" w:cs="Arial"/>
                <w:bCs/>
                <w:i/>
                <w:lang w:val="ru-RU"/>
              </w:rPr>
            </w:pPr>
          </w:p>
          <w:p w14:paraId="4296C14E" w14:textId="77777777" w:rsidR="007C105B" w:rsidRPr="004A51D2" w:rsidRDefault="007C105B" w:rsidP="007C105B">
            <w:pPr>
              <w:spacing w:before="0"/>
              <w:rPr>
                <w:rFonts w:eastAsia="TimesNewRomanPSMT" w:cs="Arial"/>
                <w:b/>
                <w:bCs/>
                <w:lang w:val="ru-RU"/>
              </w:rPr>
            </w:pPr>
            <w:r w:rsidRPr="004A51D2">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82A3CE" w14:textId="77777777" w:rsidR="007C105B" w:rsidRPr="004A51D2" w:rsidRDefault="007C105B" w:rsidP="007C105B">
            <w:pPr>
              <w:snapToGrid w:val="0"/>
              <w:spacing w:before="0"/>
              <w:rPr>
                <w:rFonts w:eastAsia="TimesNewRomanPSMT" w:cs="Arial"/>
                <w:b/>
                <w:bCs/>
                <w:lang w:val="ru-RU"/>
              </w:rPr>
            </w:pPr>
          </w:p>
        </w:tc>
      </w:tr>
      <w:tr w:rsidR="007C105B" w:rsidRPr="004A51D2" w14:paraId="2E6B8E95" w14:textId="77777777" w:rsidTr="007C105B">
        <w:tc>
          <w:tcPr>
            <w:tcW w:w="465" w:type="dxa"/>
            <w:tcBorders>
              <w:top w:val="single" w:sz="4" w:space="0" w:color="000000"/>
              <w:left w:val="single" w:sz="4" w:space="0" w:color="000000"/>
              <w:bottom w:val="single" w:sz="4" w:space="0" w:color="000000"/>
            </w:tcBorders>
            <w:shd w:val="clear" w:color="auto" w:fill="auto"/>
          </w:tcPr>
          <w:p w14:paraId="77086B1F" w14:textId="77777777" w:rsidR="007C105B" w:rsidRPr="004A51D2"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9028E5B" w14:textId="77777777" w:rsidR="007C105B" w:rsidRPr="004A51D2" w:rsidRDefault="007C105B" w:rsidP="007C105B">
            <w:pPr>
              <w:snapToGrid w:val="0"/>
              <w:spacing w:before="0"/>
              <w:rPr>
                <w:rFonts w:eastAsia="TimesNewRomanPSMT" w:cs="Arial"/>
                <w:bCs/>
                <w:i/>
                <w:lang w:val="ru-RU"/>
              </w:rPr>
            </w:pPr>
          </w:p>
          <w:p w14:paraId="121C09E9" w14:textId="77777777" w:rsidR="007C105B" w:rsidRPr="004A51D2" w:rsidRDefault="007C105B" w:rsidP="007C105B">
            <w:pPr>
              <w:spacing w:before="0"/>
              <w:rPr>
                <w:rFonts w:eastAsia="TimesNewRomanPSMT" w:cs="Arial"/>
                <w:b/>
                <w:bCs/>
                <w:lang w:val="ru-RU"/>
              </w:rPr>
            </w:pPr>
            <w:r w:rsidRPr="004A51D2">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B4E2BF" w14:textId="77777777" w:rsidR="007C105B" w:rsidRPr="004A51D2" w:rsidRDefault="007C105B" w:rsidP="007C105B">
            <w:pPr>
              <w:snapToGrid w:val="0"/>
              <w:spacing w:before="0"/>
              <w:rPr>
                <w:rFonts w:eastAsia="TimesNewRomanPSMT" w:cs="Arial"/>
                <w:b/>
                <w:bCs/>
                <w:lang w:val="ru-RU"/>
              </w:rPr>
            </w:pPr>
          </w:p>
        </w:tc>
      </w:tr>
      <w:tr w:rsidR="007C105B" w:rsidRPr="004A51D2" w14:paraId="73A1B96D" w14:textId="77777777" w:rsidTr="007C105B">
        <w:tc>
          <w:tcPr>
            <w:tcW w:w="465" w:type="dxa"/>
            <w:tcBorders>
              <w:top w:val="single" w:sz="4" w:space="0" w:color="000000"/>
              <w:left w:val="single" w:sz="4" w:space="0" w:color="000000"/>
              <w:bottom w:val="single" w:sz="4" w:space="0" w:color="000000"/>
            </w:tcBorders>
            <w:shd w:val="clear" w:color="auto" w:fill="auto"/>
          </w:tcPr>
          <w:p w14:paraId="6F49B1C2" w14:textId="77777777" w:rsidR="007C105B" w:rsidRPr="004A51D2" w:rsidRDefault="007C105B" w:rsidP="007C105B">
            <w:pPr>
              <w:snapToGrid w:val="0"/>
              <w:spacing w:before="0"/>
              <w:rPr>
                <w:rFonts w:eastAsia="TimesNewRomanPSMT" w:cs="Arial"/>
                <w:bCs/>
                <w:i/>
                <w:lang w:val="ru-RU"/>
              </w:rPr>
            </w:pPr>
          </w:p>
          <w:p w14:paraId="79355230" w14:textId="77777777" w:rsidR="007C105B" w:rsidRPr="004A51D2" w:rsidRDefault="007C105B" w:rsidP="007C105B">
            <w:pPr>
              <w:spacing w:before="0"/>
              <w:rPr>
                <w:rFonts w:eastAsia="TimesNewRomanPSMT" w:cs="Arial"/>
                <w:bCs/>
                <w:i/>
              </w:rPr>
            </w:pPr>
            <w:r w:rsidRPr="004A51D2">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D9EFF3D" w14:textId="77777777" w:rsidR="007C105B" w:rsidRPr="004A51D2" w:rsidRDefault="007C105B" w:rsidP="007C105B">
            <w:pPr>
              <w:snapToGrid w:val="0"/>
              <w:spacing w:before="0"/>
              <w:rPr>
                <w:rFonts w:eastAsia="TimesNewRomanPSMT" w:cs="Arial"/>
                <w:bCs/>
                <w:i/>
              </w:rPr>
            </w:pPr>
          </w:p>
          <w:p w14:paraId="27B28E1E" w14:textId="77777777" w:rsidR="007C105B" w:rsidRPr="004A51D2" w:rsidRDefault="007C105B" w:rsidP="007C105B">
            <w:pPr>
              <w:spacing w:before="0"/>
              <w:rPr>
                <w:rFonts w:eastAsia="TimesNewRomanPSMT" w:cs="Arial"/>
                <w:b/>
                <w:bCs/>
              </w:rPr>
            </w:pPr>
            <w:r w:rsidRPr="004A51D2">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02EF44" w14:textId="77777777" w:rsidR="007C105B" w:rsidRPr="004A51D2" w:rsidRDefault="007C105B" w:rsidP="007C105B">
            <w:pPr>
              <w:snapToGrid w:val="0"/>
              <w:spacing w:before="0"/>
              <w:rPr>
                <w:rFonts w:eastAsia="TimesNewRomanPSMT" w:cs="Arial"/>
                <w:b/>
                <w:bCs/>
              </w:rPr>
            </w:pPr>
          </w:p>
        </w:tc>
      </w:tr>
      <w:tr w:rsidR="007C105B" w:rsidRPr="004A51D2" w14:paraId="1C855C54" w14:textId="77777777" w:rsidTr="007C105B">
        <w:tc>
          <w:tcPr>
            <w:tcW w:w="465" w:type="dxa"/>
            <w:tcBorders>
              <w:top w:val="single" w:sz="4" w:space="0" w:color="000000"/>
              <w:left w:val="single" w:sz="4" w:space="0" w:color="000000"/>
              <w:bottom w:val="single" w:sz="4" w:space="0" w:color="000000"/>
            </w:tcBorders>
            <w:shd w:val="clear" w:color="auto" w:fill="auto"/>
          </w:tcPr>
          <w:p w14:paraId="1E536D81" w14:textId="77777777" w:rsidR="007C105B" w:rsidRPr="004A51D2" w:rsidRDefault="007C105B" w:rsidP="007C105B">
            <w:pPr>
              <w:snapToGrid w:val="0"/>
              <w:spacing w:before="0"/>
              <w:rPr>
                <w:rFonts w:eastAsia="TimesNewRomanPSMT" w:cs="Arial"/>
                <w:bCs/>
                <w:i/>
              </w:rPr>
            </w:pPr>
          </w:p>
          <w:p w14:paraId="019CBEB7"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4D2594" w14:textId="77777777" w:rsidR="007C105B" w:rsidRPr="004A51D2" w:rsidRDefault="007C105B" w:rsidP="007C105B">
            <w:pPr>
              <w:snapToGrid w:val="0"/>
              <w:spacing w:before="0"/>
              <w:rPr>
                <w:rFonts w:eastAsia="TimesNewRomanPSMT" w:cs="Arial"/>
                <w:bCs/>
                <w:i/>
              </w:rPr>
            </w:pPr>
          </w:p>
          <w:p w14:paraId="2BA79A53" w14:textId="77777777" w:rsidR="007C105B" w:rsidRPr="004A51D2" w:rsidRDefault="007C105B" w:rsidP="007C105B">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D83566" w14:textId="77777777" w:rsidR="007C105B" w:rsidRPr="004A51D2" w:rsidRDefault="007C105B" w:rsidP="007C105B">
            <w:pPr>
              <w:snapToGrid w:val="0"/>
              <w:spacing w:before="0"/>
              <w:rPr>
                <w:rFonts w:eastAsia="TimesNewRomanPSMT" w:cs="Arial"/>
                <w:b/>
                <w:bCs/>
              </w:rPr>
            </w:pPr>
          </w:p>
        </w:tc>
      </w:tr>
      <w:tr w:rsidR="007C105B" w:rsidRPr="004A51D2" w14:paraId="5E170763" w14:textId="77777777" w:rsidTr="007C105B">
        <w:tc>
          <w:tcPr>
            <w:tcW w:w="465" w:type="dxa"/>
            <w:tcBorders>
              <w:top w:val="single" w:sz="4" w:space="0" w:color="000000"/>
              <w:left w:val="single" w:sz="4" w:space="0" w:color="000000"/>
              <w:bottom w:val="single" w:sz="4" w:space="0" w:color="000000"/>
            </w:tcBorders>
            <w:shd w:val="clear" w:color="auto" w:fill="auto"/>
          </w:tcPr>
          <w:p w14:paraId="4333C6ED" w14:textId="77777777" w:rsidR="007C105B" w:rsidRPr="004A51D2"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6345B8" w14:textId="77777777" w:rsidR="007C105B" w:rsidRPr="004A51D2" w:rsidRDefault="007C105B" w:rsidP="007C105B">
            <w:pPr>
              <w:snapToGrid w:val="0"/>
              <w:spacing w:before="0"/>
              <w:rPr>
                <w:rFonts w:eastAsia="TimesNewRomanPSMT" w:cs="Arial"/>
                <w:bCs/>
                <w:i/>
              </w:rPr>
            </w:pPr>
            <w:r w:rsidRPr="001D2607">
              <w:rPr>
                <w:rFonts w:eastAsia="TimesNewRomanPSMT" w:cs="Arial"/>
                <w:bCs/>
                <w:i/>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767297" w14:textId="77777777" w:rsidR="007C105B" w:rsidRPr="004A51D2" w:rsidRDefault="007C105B" w:rsidP="007C105B">
            <w:pPr>
              <w:snapToGrid w:val="0"/>
              <w:spacing w:before="0"/>
              <w:rPr>
                <w:rFonts w:eastAsia="TimesNewRomanPSMT" w:cs="Arial"/>
                <w:b/>
                <w:bCs/>
              </w:rPr>
            </w:pPr>
          </w:p>
        </w:tc>
      </w:tr>
      <w:tr w:rsidR="007C105B" w:rsidRPr="004A51D2" w14:paraId="38E18525" w14:textId="77777777" w:rsidTr="007C105B">
        <w:tc>
          <w:tcPr>
            <w:tcW w:w="465" w:type="dxa"/>
            <w:tcBorders>
              <w:top w:val="single" w:sz="4" w:space="0" w:color="000000"/>
              <w:left w:val="single" w:sz="4" w:space="0" w:color="000000"/>
              <w:bottom w:val="single" w:sz="4" w:space="0" w:color="000000"/>
            </w:tcBorders>
            <w:shd w:val="clear" w:color="auto" w:fill="auto"/>
          </w:tcPr>
          <w:p w14:paraId="34833676" w14:textId="77777777" w:rsidR="007C105B" w:rsidRPr="004A51D2" w:rsidRDefault="007C105B" w:rsidP="007C105B">
            <w:pPr>
              <w:snapToGrid w:val="0"/>
              <w:spacing w:before="0"/>
              <w:rPr>
                <w:rFonts w:eastAsia="TimesNewRomanPSMT" w:cs="Arial"/>
                <w:bCs/>
                <w:i/>
              </w:rPr>
            </w:pPr>
          </w:p>
          <w:p w14:paraId="28CD0A03"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05D0F5" w14:textId="77777777" w:rsidR="007C105B" w:rsidRPr="004A51D2" w:rsidRDefault="007C105B" w:rsidP="007C105B">
            <w:pPr>
              <w:snapToGrid w:val="0"/>
              <w:spacing w:before="0"/>
              <w:rPr>
                <w:rFonts w:eastAsia="TimesNewRomanPSMT" w:cs="Arial"/>
                <w:bCs/>
                <w:i/>
              </w:rPr>
            </w:pPr>
          </w:p>
          <w:p w14:paraId="432E25DD" w14:textId="77777777" w:rsidR="007C105B" w:rsidRPr="004A51D2" w:rsidRDefault="007C105B" w:rsidP="007C105B">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6F6779" w14:textId="77777777" w:rsidR="007C105B" w:rsidRPr="004A51D2" w:rsidRDefault="007C105B" w:rsidP="007C105B">
            <w:pPr>
              <w:snapToGrid w:val="0"/>
              <w:spacing w:before="0"/>
              <w:rPr>
                <w:rFonts w:eastAsia="TimesNewRomanPSMT" w:cs="Arial"/>
                <w:b/>
                <w:bCs/>
              </w:rPr>
            </w:pPr>
          </w:p>
        </w:tc>
      </w:tr>
      <w:tr w:rsidR="007C105B" w:rsidRPr="004A51D2" w14:paraId="0D2BD0BA" w14:textId="77777777" w:rsidTr="007C105B">
        <w:tc>
          <w:tcPr>
            <w:tcW w:w="465" w:type="dxa"/>
            <w:tcBorders>
              <w:top w:val="single" w:sz="4" w:space="0" w:color="000000"/>
              <w:left w:val="single" w:sz="4" w:space="0" w:color="000000"/>
              <w:bottom w:val="single" w:sz="4" w:space="0" w:color="000000"/>
            </w:tcBorders>
            <w:shd w:val="clear" w:color="auto" w:fill="auto"/>
          </w:tcPr>
          <w:p w14:paraId="3EBD9D68" w14:textId="77777777" w:rsidR="007C105B" w:rsidRPr="004A51D2" w:rsidRDefault="007C105B" w:rsidP="007C105B">
            <w:pPr>
              <w:snapToGrid w:val="0"/>
              <w:spacing w:before="0"/>
              <w:rPr>
                <w:rFonts w:eastAsia="TimesNewRomanPSMT" w:cs="Arial"/>
                <w:bCs/>
                <w:i/>
              </w:rPr>
            </w:pPr>
          </w:p>
          <w:p w14:paraId="0B4C64C5"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CC27FB5" w14:textId="77777777" w:rsidR="007C105B" w:rsidRPr="004A51D2" w:rsidRDefault="007C105B" w:rsidP="007C105B">
            <w:pPr>
              <w:snapToGrid w:val="0"/>
              <w:spacing w:before="0"/>
              <w:rPr>
                <w:rFonts w:eastAsia="TimesNewRomanPSMT" w:cs="Arial"/>
                <w:bCs/>
                <w:i/>
              </w:rPr>
            </w:pPr>
          </w:p>
          <w:p w14:paraId="1CAA07B1" w14:textId="77777777" w:rsidR="007C105B" w:rsidRPr="004A51D2" w:rsidRDefault="007C105B" w:rsidP="007C105B">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F5C8F9" w14:textId="77777777" w:rsidR="007C105B" w:rsidRPr="004A51D2" w:rsidRDefault="007C105B" w:rsidP="007C105B">
            <w:pPr>
              <w:snapToGrid w:val="0"/>
              <w:spacing w:before="0"/>
              <w:rPr>
                <w:rFonts w:eastAsia="TimesNewRomanPSMT" w:cs="Arial"/>
                <w:b/>
                <w:bCs/>
              </w:rPr>
            </w:pPr>
          </w:p>
        </w:tc>
      </w:tr>
      <w:tr w:rsidR="007C105B" w:rsidRPr="004A51D2" w14:paraId="08A1F87B" w14:textId="77777777" w:rsidTr="007C105B">
        <w:tc>
          <w:tcPr>
            <w:tcW w:w="465" w:type="dxa"/>
            <w:tcBorders>
              <w:top w:val="single" w:sz="4" w:space="0" w:color="000000"/>
              <w:left w:val="single" w:sz="4" w:space="0" w:color="000000"/>
              <w:bottom w:val="single" w:sz="4" w:space="0" w:color="000000"/>
            </w:tcBorders>
            <w:shd w:val="clear" w:color="auto" w:fill="auto"/>
          </w:tcPr>
          <w:p w14:paraId="64F321FF" w14:textId="77777777" w:rsidR="007C105B" w:rsidRPr="004A51D2"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E6C16D7" w14:textId="77777777" w:rsidR="007C105B" w:rsidRPr="004A51D2" w:rsidRDefault="007C105B" w:rsidP="007C105B">
            <w:pPr>
              <w:snapToGrid w:val="0"/>
              <w:spacing w:before="0"/>
              <w:rPr>
                <w:rFonts w:eastAsia="TimesNewRomanPSMT" w:cs="Arial"/>
                <w:bCs/>
                <w:i/>
              </w:rPr>
            </w:pPr>
          </w:p>
          <w:p w14:paraId="73B522D3" w14:textId="77777777" w:rsidR="007C105B" w:rsidRPr="004A51D2" w:rsidRDefault="007C105B" w:rsidP="007C105B">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05E800" w14:textId="77777777" w:rsidR="007C105B" w:rsidRPr="004A51D2" w:rsidRDefault="007C105B" w:rsidP="007C105B">
            <w:pPr>
              <w:snapToGrid w:val="0"/>
              <w:spacing w:before="0"/>
              <w:rPr>
                <w:rFonts w:eastAsia="TimesNewRomanPSMT" w:cs="Arial"/>
                <w:b/>
                <w:bCs/>
              </w:rPr>
            </w:pPr>
          </w:p>
        </w:tc>
      </w:tr>
      <w:tr w:rsidR="007C105B" w:rsidRPr="004A51D2" w14:paraId="66F0E8B1" w14:textId="77777777" w:rsidTr="007C105B">
        <w:tc>
          <w:tcPr>
            <w:tcW w:w="465" w:type="dxa"/>
            <w:tcBorders>
              <w:top w:val="single" w:sz="4" w:space="0" w:color="000000"/>
              <w:left w:val="single" w:sz="4" w:space="0" w:color="000000"/>
              <w:bottom w:val="single" w:sz="4" w:space="0" w:color="000000"/>
            </w:tcBorders>
            <w:shd w:val="clear" w:color="auto" w:fill="auto"/>
          </w:tcPr>
          <w:p w14:paraId="48C64E2A" w14:textId="77777777" w:rsidR="007C105B" w:rsidRPr="004A51D2"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B18608" w14:textId="77777777" w:rsidR="007C105B" w:rsidRPr="004A51D2" w:rsidRDefault="007C105B" w:rsidP="007C105B">
            <w:pPr>
              <w:snapToGrid w:val="0"/>
              <w:spacing w:before="0"/>
              <w:rPr>
                <w:rFonts w:eastAsia="TimesNewRomanPSMT" w:cs="Arial"/>
                <w:bCs/>
                <w:i/>
                <w:lang w:val="ru-RU"/>
              </w:rPr>
            </w:pPr>
          </w:p>
          <w:p w14:paraId="076FECE0" w14:textId="77777777" w:rsidR="007C105B" w:rsidRPr="004A51D2" w:rsidRDefault="007C105B" w:rsidP="007C105B">
            <w:pPr>
              <w:spacing w:before="0"/>
              <w:rPr>
                <w:rFonts w:eastAsia="TimesNewRomanPSMT" w:cs="Arial"/>
                <w:b/>
                <w:bCs/>
                <w:lang w:val="ru-RU"/>
              </w:rPr>
            </w:pPr>
            <w:r w:rsidRPr="004A51D2">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DF0C8A" w14:textId="77777777" w:rsidR="007C105B" w:rsidRPr="004A51D2" w:rsidRDefault="007C105B" w:rsidP="007C105B">
            <w:pPr>
              <w:snapToGrid w:val="0"/>
              <w:spacing w:before="0"/>
              <w:rPr>
                <w:rFonts w:eastAsia="TimesNewRomanPSMT" w:cs="Arial"/>
                <w:b/>
                <w:bCs/>
                <w:lang w:val="ru-RU"/>
              </w:rPr>
            </w:pPr>
          </w:p>
        </w:tc>
      </w:tr>
      <w:tr w:rsidR="007C105B" w:rsidRPr="004A51D2" w14:paraId="1C74045F" w14:textId="77777777" w:rsidTr="007C105B">
        <w:tc>
          <w:tcPr>
            <w:tcW w:w="465" w:type="dxa"/>
            <w:tcBorders>
              <w:top w:val="single" w:sz="4" w:space="0" w:color="000000"/>
              <w:left w:val="single" w:sz="4" w:space="0" w:color="000000"/>
              <w:bottom w:val="single" w:sz="4" w:space="0" w:color="000000"/>
            </w:tcBorders>
            <w:shd w:val="clear" w:color="auto" w:fill="auto"/>
          </w:tcPr>
          <w:p w14:paraId="431BB122" w14:textId="77777777" w:rsidR="007C105B" w:rsidRPr="004A51D2"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8672F3C" w14:textId="77777777" w:rsidR="007C105B" w:rsidRPr="004A51D2" w:rsidRDefault="007C105B" w:rsidP="007C105B">
            <w:pPr>
              <w:snapToGrid w:val="0"/>
              <w:spacing w:before="0"/>
              <w:rPr>
                <w:rFonts w:eastAsia="TimesNewRomanPSMT" w:cs="Arial"/>
                <w:bCs/>
                <w:i/>
                <w:lang w:val="ru-RU"/>
              </w:rPr>
            </w:pPr>
          </w:p>
          <w:p w14:paraId="498BC805" w14:textId="77777777" w:rsidR="007C105B" w:rsidRPr="004A51D2" w:rsidRDefault="007C105B" w:rsidP="007C105B">
            <w:pPr>
              <w:spacing w:before="0"/>
              <w:rPr>
                <w:rFonts w:eastAsia="TimesNewRomanPSMT" w:cs="Arial"/>
                <w:b/>
                <w:bCs/>
                <w:lang w:val="ru-RU"/>
              </w:rPr>
            </w:pPr>
            <w:r w:rsidRPr="004A51D2">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853CA3" w14:textId="77777777" w:rsidR="007C105B" w:rsidRPr="004A51D2" w:rsidRDefault="007C105B" w:rsidP="007C105B">
            <w:pPr>
              <w:snapToGrid w:val="0"/>
              <w:spacing w:before="0"/>
              <w:rPr>
                <w:rFonts w:eastAsia="TimesNewRomanPSMT" w:cs="Arial"/>
                <w:b/>
                <w:bCs/>
                <w:lang w:val="ru-RU"/>
              </w:rPr>
            </w:pPr>
          </w:p>
        </w:tc>
      </w:tr>
    </w:tbl>
    <w:p w14:paraId="29D86B1B" w14:textId="77777777" w:rsidR="007C105B" w:rsidRPr="004A51D2" w:rsidRDefault="007C105B" w:rsidP="007C105B">
      <w:pPr>
        <w:spacing w:before="0"/>
        <w:rPr>
          <w:rFonts w:cs="Arial"/>
          <w:b/>
          <w:bCs/>
          <w:i/>
          <w:iCs/>
          <w:u w:val="single"/>
          <w:lang w:val="ru-RU"/>
        </w:rPr>
      </w:pPr>
    </w:p>
    <w:p w14:paraId="6E91C64B" w14:textId="77777777" w:rsidR="007C105B" w:rsidRPr="004A51D2" w:rsidRDefault="007C105B" w:rsidP="007C105B">
      <w:pPr>
        <w:spacing w:before="0"/>
        <w:rPr>
          <w:rFonts w:cs="Arial"/>
          <w:i/>
          <w:iCs/>
          <w:lang w:val="ru-RU"/>
        </w:rPr>
      </w:pPr>
      <w:r w:rsidRPr="004A51D2">
        <w:rPr>
          <w:rFonts w:cs="Arial"/>
          <w:b/>
          <w:bCs/>
          <w:i/>
          <w:iCs/>
          <w:u w:val="single"/>
          <w:lang w:val="ru-RU"/>
        </w:rPr>
        <w:t>Напомена:</w:t>
      </w:r>
    </w:p>
    <w:p w14:paraId="69712321" w14:textId="77777777" w:rsidR="007C105B" w:rsidRPr="004A51D2" w:rsidRDefault="007C105B" w:rsidP="007C105B">
      <w:pPr>
        <w:spacing w:before="0"/>
        <w:rPr>
          <w:rFonts w:eastAsia="TimesNewRomanPSMT" w:cs="Arial"/>
          <w:b/>
          <w:bCs/>
          <w:lang w:val="ru-RU"/>
        </w:rPr>
      </w:pPr>
      <w:r w:rsidRPr="004A51D2">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45D9ACE" w14:textId="77777777" w:rsidR="007C105B" w:rsidRPr="004A51D2" w:rsidRDefault="007C105B" w:rsidP="007C105B">
      <w:pPr>
        <w:spacing w:before="0"/>
        <w:rPr>
          <w:rFonts w:eastAsia="TimesNewRomanPSMT" w:cs="Arial"/>
          <w:b/>
          <w:bCs/>
          <w:lang w:val="ru-RU"/>
        </w:rPr>
      </w:pPr>
    </w:p>
    <w:p w14:paraId="0608A74F" w14:textId="77777777" w:rsidR="007C105B" w:rsidRPr="004A51D2" w:rsidRDefault="007C105B" w:rsidP="007C105B">
      <w:pPr>
        <w:spacing w:before="0"/>
        <w:jc w:val="left"/>
        <w:rPr>
          <w:rFonts w:eastAsia="TimesNewRomanPSMT" w:cs="Arial"/>
          <w:b/>
          <w:bCs/>
          <w:i/>
          <w:lang w:val="sr-Cyrl-CS"/>
        </w:rPr>
      </w:pPr>
      <w:r w:rsidRPr="004A51D2">
        <w:rPr>
          <w:rFonts w:eastAsia="TimesNewRomanPSMT" w:cs="Arial"/>
          <w:b/>
          <w:bCs/>
          <w:i/>
          <w:lang w:val="sr-Cyrl-CS"/>
        </w:rPr>
        <w:br w:type="page"/>
      </w:r>
    </w:p>
    <w:p w14:paraId="15072658" w14:textId="77777777" w:rsidR="007C105B" w:rsidRPr="004A51D2" w:rsidRDefault="007C105B" w:rsidP="007C105B">
      <w:pPr>
        <w:spacing w:before="0"/>
        <w:rPr>
          <w:rFonts w:eastAsia="TimesNewRomanPSMT" w:cs="Arial"/>
          <w:b/>
          <w:bCs/>
          <w:i/>
          <w:lang w:val="ru-RU"/>
        </w:rPr>
      </w:pPr>
      <w:r w:rsidRPr="004A51D2">
        <w:rPr>
          <w:rFonts w:eastAsia="TimesNewRomanPSMT" w:cs="Arial"/>
          <w:b/>
          <w:bCs/>
          <w:i/>
          <w:lang w:val="sr-Cyrl-CS"/>
        </w:rPr>
        <w:lastRenderedPageBreak/>
        <w:t xml:space="preserve">4) </w:t>
      </w:r>
      <w:r w:rsidRPr="004A51D2">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C105B" w:rsidRPr="004A51D2" w14:paraId="3B9CFED7" w14:textId="77777777" w:rsidTr="007C105B">
        <w:tc>
          <w:tcPr>
            <w:tcW w:w="465" w:type="dxa"/>
            <w:tcBorders>
              <w:top w:val="single" w:sz="4" w:space="0" w:color="000000"/>
              <w:left w:val="single" w:sz="4" w:space="0" w:color="000000"/>
              <w:bottom w:val="single" w:sz="4" w:space="0" w:color="000000"/>
            </w:tcBorders>
            <w:shd w:val="clear" w:color="auto" w:fill="auto"/>
          </w:tcPr>
          <w:p w14:paraId="4E56AAA0" w14:textId="77777777" w:rsidR="007C105B" w:rsidRPr="004A51D2" w:rsidRDefault="007C105B" w:rsidP="007C105B">
            <w:pPr>
              <w:snapToGrid w:val="0"/>
              <w:spacing w:before="0"/>
              <w:rPr>
                <w:rFonts w:cs="Arial"/>
              </w:rPr>
            </w:pPr>
          </w:p>
          <w:p w14:paraId="6DDC9FDA" w14:textId="77777777" w:rsidR="007C105B" w:rsidRPr="004A51D2" w:rsidRDefault="007C105B" w:rsidP="007C105B">
            <w:pPr>
              <w:spacing w:before="0"/>
              <w:rPr>
                <w:rFonts w:eastAsia="TimesNewRomanPSMT" w:cs="Arial"/>
                <w:bCs/>
                <w:i/>
                <w:lang w:val="ru-RU"/>
              </w:rPr>
            </w:pPr>
            <w:r w:rsidRPr="004A51D2">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3ED6555" w14:textId="77777777" w:rsidR="007C105B" w:rsidRPr="004A51D2" w:rsidRDefault="007C105B" w:rsidP="007C105B">
            <w:pPr>
              <w:snapToGrid w:val="0"/>
              <w:spacing w:before="0"/>
              <w:rPr>
                <w:rFonts w:eastAsia="TimesNewRomanPSMT" w:cs="Arial"/>
                <w:bCs/>
                <w:i/>
                <w:lang w:val="ru-RU"/>
              </w:rPr>
            </w:pPr>
          </w:p>
          <w:p w14:paraId="05554087" w14:textId="77777777" w:rsidR="007C105B" w:rsidRPr="004A51D2" w:rsidRDefault="007C105B" w:rsidP="007C105B">
            <w:pPr>
              <w:spacing w:before="0"/>
              <w:rPr>
                <w:rFonts w:eastAsia="TimesNewRomanPSMT" w:cs="Arial"/>
                <w:b/>
                <w:bCs/>
                <w:lang w:val="ru-RU"/>
              </w:rPr>
            </w:pPr>
            <w:r w:rsidRPr="004A51D2">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993BEF" w14:textId="77777777" w:rsidR="007C105B" w:rsidRPr="004A51D2" w:rsidRDefault="007C105B" w:rsidP="007C105B">
            <w:pPr>
              <w:snapToGrid w:val="0"/>
              <w:spacing w:before="0"/>
              <w:rPr>
                <w:rFonts w:eastAsia="TimesNewRomanPSMT" w:cs="Arial"/>
                <w:b/>
                <w:bCs/>
                <w:lang w:val="ru-RU"/>
              </w:rPr>
            </w:pPr>
          </w:p>
        </w:tc>
      </w:tr>
      <w:tr w:rsidR="007C105B" w:rsidRPr="004A51D2" w14:paraId="5151F28D" w14:textId="77777777" w:rsidTr="007C105B">
        <w:tc>
          <w:tcPr>
            <w:tcW w:w="465" w:type="dxa"/>
            <w:tcBorders>
              <w:top w:val="single" w:sz="4" w:space="0" w:color="000000"/>
              <w:left w:val="single" w:sz="4" w:space="0" w:color="000000"/>
              <w:bottom w:val="single" w:sz="4" w:space="0" w:color="000000"/>
            </w:tcBorders>
            <w:shd w:val="clear" w:color="auto" w:fill="auto"/>
          </w:tcPr>
          <w:p w14:paraId="10E94EBB" w14:textId="77777777" w:rsidR="007C105B" w:rsidRPr="004A51D2" w:rsidRDefault="007C105B" w:rsidP="007C105B">
            <w:pPr>
              <w:snapToGrid w:val="0"/>
              <w:spacing w:before="0"/>
              <w:rPr>
                <w:rFonts w:eastAsia="TimesNewRomanPSMT" w:cs="Arial"/>
                <w:bCs/>
                <w:i/>
                <w:lang w:val="ru-RU"/>
              </w:rPr>
            </w:pPr>
          </w:p>
          <w:p w14:paraId="617E207E" w14:textId="77777777" w:rsidR="007C105B" w:rsidRPr="004A51D2" w:rsidRDefault="007C105B" w:rsidP="007C105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EB16355" w14:textId="77777777" w:rsidR="007C105B" w:rsidRPr="004A51D2" w:rsidRDefault="007C105B" w:rsidP="007C105B">
            <w:pPr>
              <w:snapToGrid w:val="0"/>
              <w:spacing w:before="0"/>
              <w:rPr>
                <w:rFonts w:eastAsia="TimesNewRomanPSMT" w:cs="Arial"/>
                <w:bCs/>
                <w:i/>
                <w:lang w:val="ru-RU"/>
              </w:rPr>
            </w:pPr>
          </w:p>
          <w:p w14:paraId="363C7A63" w14:textId="77777777" w:rsidR="007C105B" w:rsidRPr="004A51D2" w:rsidRDefault="007C105B" w:rsidP="007C105B">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2FFEE2" w14:textId="77777777" w:rsidR="007C105B" w:rsidRPr="004A51D2" w:rsidRDefault="007C105B" w:rsidP="007C105B">
            <w:pPr>
              <w:snapToGrid w:val="0"/>
              <w:spacing w:before="0"/>
              <w:rPr>
                <w:rFonts w:eastAsia="TimesNewRomanPSMT" w:cs="Arial"/>
                <w:b/>
                <w:bCs/>
              </w:rPr>
            </w:pPr>
          </w:p>
        </w:tc>
      </w:tr>
      <w:tr w:rsidR="007C105B" w:rsidRPr="004A51D2" w14:paraId="6090B75D" w14:textId="77777777" w:rsidTr="007C105B">
        <w:tc>
          <w:tcPr>
            <w:tcW w:w="465" w:type="dxa"/>
            <w:tcBorders>
              <w:top w:val="single" w:sz="4" w:space="0" w:color="000000"/>
              <w:left w:val="single" w:sz="4" w:space="0" w:color="000000"/>
              <w:bottom w:val="single" w:sz="4" w:space="0" w:color="000000"/>
            </w:tcBorders>
            <w:shd w:val="clear" w:color="auto" w:fill="auto"/>
          </w:tcPr>
          <w:p w14:paraId="4FD2EBE1" w14:textId="77777777" w:rsidR="007C105B" w:rsidRPr="004A51D2"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AFFCB7" w14:textId="77777777" w:rsidR="007C105B" w:rsidRPr="004A51D2" w:rsidRDefault="007C105B" w:rsidP="007C105B">
            <w:pPr>
              <w:snapToGrid w:val="0"/>
              <w:spacing w:before="0"/>
              <w:rPr>
                <w:rFonts w:eastAsia="TimesNewRomanPSMT" w:cs="Arial"/>
                <w:bCs/>
                <w:i/>
                <w:lang w:val="ru-RU"/>
              </w:rPr>
            </w:pPr>
            <w:r w:rsidRPr="001D2607">
              <w:rPr>
                <w:rFonts w:cs="Arial"/>
                <w:i/>
                <w:iCs/>
                <w:lang w:val="sr-Cyrl-RS"/>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7EDA7D" w14:textId="77777777" w:rsidR="007C105B" w:rsidRPr="004A51D2" w:rsidRDefault="007C105B" w:rsidP="007C105B">
            <w:pPr>
              <w:snapToGrid w:val="0"/>
              <w:spacing w:before="0"/>
              <w:rPr>
                <w:rFonts w:eastAsia="TimesNewRomanPSMT" w:cs="Arial"/>
                <w:b/>
                <w:bCs/>
              </w:rPr>
            </w:pPr>
          </w:p>
        </w:tc>
      </w:tr>
      <w:tr w:rsidR="007C105B" w:rsidRPr="004A51D2" w14:paraId="52EB5CC0" w14:textId="77777777" w:rsidTr="007C105B">
        <w:tc>
          <w:tcPr>
            <w:tcW w:w="465" w:type="dxa"/>
            <w:tcBorders>
              <w:top w:val="single" w:sz="4" w:space="0" w:color="000000"/>
              <w:left w:val="single" w:sz="4" w:space="0" w:color="000000"/>
              <w:bottom w:val="single" w:sz="4" w:space="0" w:color="000000"/>
            </w:tcBorders>
            <w:shd w:val="clear" w:color="auto" w:fill="auto"/>
          </w:tcPr>
          <w:p w14:paraId="2AD74F57" w14:textId="77777777" w:rsidR="007C105B" w:rsidRPr="004A51D2" w:rsidRDefault="007C105B" w:rsidP="007C105B">
            <w:pPr>
              <w:snapToGrid w:val="0"/>
              <w:spacing w:before="0"/>
              <w:rPr>
                <w:rFonts w:eastAsia="TimesNewRomanPSMT" w:cs="Arial"/>
                <w:bCs/>
                <w:i/>
              </w:rPr>
            </w:pPr>
          </w:p>
          <w:p w14:paraId="210B8D4E"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338B4DD" w14:textId="77777777" w:rsidR="007C105B" w:rsidRPr="004A51D2" w:rsidRDefault="007C105B" w:rsidP="007C105B">
            <w:pPr>
              <w:snapToGrid w:val="0"/>
              <w:spacing w:before="0"/>
              <w:rPr>
                <w:rFonts w:eastAsia="TimesNewRomanPSMT" w:cs="Arial"/>
                <w:bCs/>
                <w:i/>
              </w:rPr>
            </w:pPr>
          </w:p>
          <w:p w14:paraId="417F5FB9" w14:textId="77777777" w:rsidR="007C105B" w:rsidRPr="004A51D2" w:rsidRDefault="007C105B" w:rsidP="007C105B">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880317" w14:textId="77777777" w:rsidR="007C105B" w:rsidRPr="004A51D2" w:rsidRDefault="007C105B" w:rsidP="007C105B">
            <w:pPr>
              <w:snapToGrid w:val="0"/>
              <w:spacing w:before="0"/>
              <w:rPr>
                <w:rFonts w:eastAsia="TimesNewRomanPSMT" w:cs="Arial"/>
                <w:b/>
                <w:bCs/>
              </w:rPr>
            </w:pPr>
          </w:p>
        </w:tc>
      </w:tr>
      <w:tr w:rsidR="007C105B" w:rsidRPr="004A51D2" w14:paraId="0D69CAD9" w14:textId="77777777" w:rsidTr="007C105B">
        <w:tc>
          <w:tcPr>
            <w:tcW w:w="465" w:type="dxa"/>
            <w:tcBorders>
              <w:top w:val="single" w:sz="4" w:space="0" w:color="000000"/>
              <w:left w:val="single" w:sz="4" w:space="0" w:color="000000"/>
              <w:bottom w:val="single" w:sz="4" w:space="0" w:color="000000"/>
            </w:tcBorders>
            <w:shd w:val="clear" w:color="auto" w:fill="auto"/>
          </w:tcPr>
          <w:p w14:paraId="2A5211F6" w14:textId="77777777" w:rsidR="007C105B" w:rsidRPr="004A51D2" w:rsidRDefault="007C105B" w:rsidP="007C105B">
            <w:pPr>
              <w:snapToGrid w:val="0"/>
              <w:spacing w:before="0"/>
              <w:rPr>
                <w:rFonts w:eastAsia="TimesNewRomanPSMT" w:cs="Arial"/>
                <w:bCs/>
                <w:i/>
              </w:rPr>
            </w:pPr>
          </w:p>
          <w:p w14:paraId="2987C689"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8D84A23" w14:textId="77777777" w:rsidR="007C105B" w:rsidRPr="004A51D2" w:rsidRDefault="007C105B" w:rsidP="007C105B">
            <w:pPr>
              <w:snapToGrid w:val="0"/>
              <w:spacing w:before="0"/>
              <w:rPr>
                <w:rFonts w:eastAsia="TimesNewRomanPSMT" w:cs="Arial"/>
                <w:bCs/>
                <w:i/>
              </w:rPr>
            </w:pPr>
          </w:p>
          <w:p w14:paraId="7CA10EC8" w14:textId="77777777" w:rsidR="007C105B" w:rsidRPr="004A51D2" w:rsidRDefault="007C105B" w:rsidP="007C105B">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C10857" w14:textId="77777777" w:rsidR="007C105B" w:rsidRPr="004A51D2" w:rsidRDefault="007C105B" w:rsidP="007C105B">
            <w:pPr>
              <w:snapToGrid w:val="0"/>
              <w:spacing w:before="0"/>
              <w:rPr>
                <w:rFonts w:eastAsia="TimesNewRomanPSMT" w:cs="Arial"/>
                <w:b/>
                <w:bCs/>
              </w:rPr>
            </w:pPr>
          </w:p>
        </w:tc>
      </w:tr>
      <w:tr w:rsidR="007C105B" w:rsidRPr="004A51D2" w14:paraId="6FFEEE4A" w14:textId="77777777" w:rsidTr="007C105B">
        <w:tc>
          <w:tcPr>
            <w:tcW w:w="465" w:type="dxa"/>
            <w:tcBorders>
              <w:top w:val="single" w:sz="4" w:space="0" w:color="000000"/>
              <w:left w:val="single" w:sz="4" w:space="0" w:color="000000"/>
              <w:bottom w:val="single" w:sz="4" w:space="0" w:color="000000"/>
            </w:tcBorders>
            <w:shd w:val="clear" w:color="auto" w:fill="auto"/>
          </w:tcPr>
          <w:p w14:paraId="2E97A71F" w14:textId="77777777" w:rsidR="007C105B" w:rsidRPr="004A51D2"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F32443" w14:textId="77777777" w:rsidR="007C105B" w:rsidRPr="004A51D2" w:rsidRDefault="007C105B" w:rsidP="007C105B">
            <w:pPr>
              <w:snapToGrid w:val="0"/>
              <w:spacing w:before="0"/>
              <w:rPr>
                <w:rFonts w:eastAsia="TimesNewRomanPSMT" w:cs="Arial"/>
                <w:bCs/>
                <w:i/>
              </w:rPr>
            </w:pPr>
          </w:p>
          <w:p w14:paraId="2CC2C335" w14:textId="77777777" w:rsidR="007C105B" w:rsidRPr="004A51D2" w:rsidRDefault="007C105B" w:rsidP="007C105B">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C789D1" w14:textId="77777777" w:rsidR="007C105B" w:rsidRPr="004A51D2" w:rsidRDefault="007C105B" w:rsidP="007C105B">
            <w:pPr>
              <w:snapToGrid w:val="0"/>
              <w:spacing w:before="0"/>
              <w:rPr>
                <w:rFonts w:eastAsia="TimesNewRomanPSMT" w:cs="Arial"/>
                <w:b/>
                <w:bCs/>
              </w:rPr>
            </w:pPr>
          </w:p>
        </w:tc>
      </w:tr>
      <w:tr w:rsidR="007C105B" w:rsidRPr="004A51D2" w14:paraId="2E1FDDA9" w14:textId="77777777" w:rsidTr="007C105B">
        <w:tc>
          <w:tcPr>
            <w:tcW w:w="465" w:type="dxa"/>
            <w:tcBorders>
              <w:top w:val="single" w:sz="4" w:space="0" w:color="000000"/>
              <w:left w:val="single" w:sz="4" w:space="0" w:color="000000"/>
              <w:bottom w:val="single" w:sz="4" w:space="0" w:color="000000"/>
            </w:tcBorders>
            <w:shd w:val="clear" w:color="auto" w:fill="auto"/>
          </w:tcPr>
          <w:p w14:paraId="22088525" w14:textId="77777777" w:rsidR="007C105B" w:rsidRPr="004A51D2" w:rsidRDefault="007C105B" w:rsidP="007C105B">
            <w:pPr>
              <w:snapToGrid w:val="0"/>
              <w:spacing w:before="0"/>
              <w:rPr>
                <w:rFonts w:eastAsia="TimesNewRomanPSMT" w:cs="Arial"/>
                <w:bCs/>
                <w:i/>
              </w:rPr>
            </w:pPr>
          </w:p>
          <w:p w14:paraId="3BE8A473" w14:textId="77777777" w:rsidR="007C105B" w:rsidRPr="004A51D2" w:rsidRDefault="007C105B" w:rsidP="007C105B">
            <w:pPr>
              <w:spacing w:before="0"/>
              <w:rPr>
                <w:rFonts w:eastAsia="TimesNewRomanPSMT" w:cs="Arial"/>
                <w:bCs/>
                <w:i/>
                <w:lang w:val="ru-RU"/>
              </w:rPr>
            </w:pPr>
            <w:r w:rsidRPr="004A51D2">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6F9989B" w14:textId="77777777" w:rsidR="007C105B" w:rsidRPr="004A51D2" w:rsidRDefault="007C105B" w:rsidP="007C105B">
            <w:pPr>
              <w:snapToGrid w:val="0"/>
              <w:spacing w:before="0"/>
              <w:rPr>
                <w:rFonts w:eastAsia="TimesNewRomanPSMT" w:cs="Arial"/>
                <w:bCs/>
                <w:i/>
                <w:lang w:val="ru-RU"/>
              </w:rPr>
            </w:pPr>
          </w:p>
          <w:p w14:paraId="1060616E" w14:textId="77777777" w:rsidR="007C105B" w:rsidRPr="004A51D2" w:rsidRDefault="007C105B" w:rsidP="007C105B">
            <w:pPr>
              <w:spacing w:before="0"/>
              <w:rPr>
                <w:rFonts w:eastAsia="TimesNewRomanPSMT" w:cs="Arial"/>
                <w:b/>
                <w:bCs/>
                <w:lang w:val="ru-RU"/>
              </w:rPr>
            </w:pPr>
            <w:r w:rsidRPr="004A51D2">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67ABF" w14:textId="77777777" w:rsidR="007C105B" w:rsidRPr="004A51D2" w:rsidRDefault="007C105B" w:rsidP="007C105B">
            <w:pPr>
              <w:snapToGrid w:val="0"/>
              <w:spacing w:before="0"/>
              <w:rPr>
                <w:rFonts w:eastAsia="TimesNewRomanPSMT" w:cs="Arial"/>
                <w:b/>
                <w:bCs/>
                <w:lang w:val="ru-RU"/>
              </w:rPr>
            </w:pPr>
          </w:p>
        </w:tc>
      </w:tr>
      <w:tr w:rsidR="007C105B" w:rsidRPr="004A51D2" w14:paraId="152286C8" w14:textId="77777777" w:rsidTr="007C105B">
        <w:tc>
          <w:tcPr>
            <w:tcW w:w="465" w:type="dxa"/>
            <w:tcBorders>
              <w:top w:val="single" w:sz="4" w:space="0" w:color="000000"/>
              <w:left w:val="single" w:sz="4" w:space="0" w:color="000000"/>
              <w:bottom w:val="single" w:sz="4" w:space="0" w:color="000000"/>
            </w:tcBorders>
            <w:shd w:val="clear" w:color="auto" w:fill="auto"/>
          </w:tcPr>
          <w:p w14:paraId="178761EE" w14:textId="77777777" w:rsidR="007C105B" w:rsidRPr="004A51D2" w:rsidRDefault="007C105B" w:rsidP="007C105B">
            <w:pPr>
              <w:snapToGrid w:val="0"/>
              <w:spacing w:before="0"/>
              <w:rPr>
                <w:rFonts w:eastAsia="TimesNewRomanPSMT" w:cs="Arial"/>
                <w:bCs/>
                <w:i/>
                <w:lang w:val="ru-RU"/>
              </w:rPr>
            </w:pPr>
          </w:p>
          <w:p w14:paraId="3FC4B084" w14:textId="77777777" w:rsidR="007C105B" w:rsidRPr="004A51D2" w:rsidRDefault="007C105B" w:rsidP="007C105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7B4959C" w14:textId="77777777" w:rsidR="007C105B" w:rsidRPr="004A51D2" w:rsidRDefault="007C105B" w:rsidP="007C105B">
            <w:pPr>
              <w:snapToGrid w:val="0"/>
              <w:spacing w:before="0"/>
              <w:rPr>
                <w:rFonts w:eastAsia="TimesNewRomanPSMT" w:cs="Arial"/>
                <w:bCs/>
                <w:i/>
                <w:lang w:val="ru-RU"/>
              </w:rPr>
            </w:pPr>
          </w:p>
          <w:p w14:paraId="65DC83D2" w14:textId="77777777" w:rsidR="007C105B" w:rsidRPr="004A51D2" w:rsidRDefault="007C105B" w:rsidP="007C105B">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B9FCC2" w14:textId="77777777" w:rsidR="007C105B" w:rsidRPr="004A51D2" w:rsidRDefault="007C105B" w:rsidP="007C105B">
            <w:pPr>
              <w:snapToGrid w:val="0"/>
              <w:spacing w:before="0"/>
              <w:rPr>
                <w:rFonts w:eastAsia="TimesNewRomanPSMT" w:cs="Arial"/>
                <w:b/>
                <w:bCs/>
              </w:rPr>
            </w:pPr>
          </w:p>
        </w:tc>
      </w:tr>
      <w:tr w:rsidR="007C105B" w:rsidRPr="004A51D2" w14:paraId="09C37E0C" w14:textId="77777777" w:rsidTr="007C105B">
        <w:tc>
          <w:tcPr>
            <w:tcW w:w="465" w:type="dxa"/>
            <w:tcBorders>
              <w:top w:val="single" w:sz="4" w:space="0" w:color="000000"/>
              <w:left w:val="single" w:sz="4" w:space="0" w:color="000000"/>
              <w:bottom w:val="single" w:sz="4" w:space="0" w:color="000000"/>
            </w:tcBorders>
            <w:shd w:val="clear" w:color="auto" w:fill="auto"/>
          </w:tcPr>
          <w:p w14:paraId="68995423" w14:textId="77777777" w:rsidR="007C105B" w:rsidRPr="004A51D2"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D3DA65E" w14:textId="77777777" w:rsidR="007C105B" w:rsidRPr="004A51D2" w:rsidRDefault="007C105B" w:rsidP="007C105B">
            <w:pPr>
              <w:snapToGrid w:val="0"/>
              <w:spacing w:before="0"/>
              <w:rPr>
                <w:rFonts w:eastAsia="TimesNewRomanPSMT" w:cs="Arial"/>
                <w:bCs/>
                <w:i/>
                <w:lang w:val="ru-RU"/>
              </w:rPr>
            </w:pPr>
            <w:r w:rsidRPr="001D2607">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245451" w14:textId="77777777" w:rsidR="007C105B" w:rsidRPr="004A51D2" w:rsidRDefault="007C105B" w:rsidP="007C105B">
            <w:pPr>
              <w:snapToGrid w:val="0"/>
              <w:spacing w:before="0"/>
              <w:rPr>
                <w:rFonts w:eastAsia="TimesNewRomanPSMT" w:cs="Arial"/>
                <w:b/>
                <w:bCs/>
              </w:rPr>
            </w:pPr>
          </w:p>
        </w:tc>
      </w:tr>
      <w:tr w:rsidR="007C105B" w:rsidRPr="004A51D2" w14:paraId="24C9A13F" w14:textId="77777777" w:rsidTr="007C105B">
        <w:tc>
          <w:tcPr>
            <w:tcW w:w="465" w:type="dxa"/>
            <w:tcBorders>
              <w:top w:val="single" w:sz="4" w:space="0" w:color="000000"/>
              <w:left w:val="single" w:sz="4" w:space="0" w:color="000000"/>
              <w:bottom w:val="single" w:sz="4" w:space="0" w:color="000000"/>
            </w:tcBorders>
            <w:shd w:val="clear" w:color="auto" w:fill="auto"/>
          </w:tcPr>
          <w:p w14:paraId="2BC744F0" w14:textId="77777777" w:rsidR="007C105B" w:rsidRPr="004A51D2" w:rsidRDefault="007C105B" w:rsidP="007C105B">
            <w:pPr>
              <w:snapToGrid w:val="0"/>
              <w:spacing w:before="0"/>
              <w:rPr>
                <w:rFonts w:eastAsia="TimesNewRomanPSMT" w:cs="Arial"/>
                <w:bCs/>
                <w:i/>
              </w:rPr>
            </w:pPr>
          </w:p>
          <w:p w14:paraId="16AC75F8"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366935" w14:textId="77777777" w:rsidR="007C105B" w:rsidRPr="004A51D2" w:rsidRDefault="007C105B" w:rsidP="007C105B">
            <w:pPr>
              <w:snapToGrid w:val="0"/>
              <w:spacing w:before="0"/>
              <w:rPr>
                <w:rFonts w:eastAsia="TimesNewRomanPSMT" w:cs="Arial"/>
                <w:bCs/>
                <w:i/>
              </w:rPr>
            </w:pPr>
          </w:p>
          <w:p w14:paraId="4F6F0659" w14:textId="77777777" w:rsidR="007C105B" w:rsidRPr="004A51D2" w:rsidRDefault="007C105B" w:rsidP="007C105B">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5353FA" w14:textId="77777777" w:rsidR="007C105B" w:rsidRPr="004A51D2" w:rsidRDefault="007C105B" w:rsidP="007C105B">
            <w:pPr>
              <w:snapToGrid w:val="0"/>
              <w:spacing w:before="0"/>
              <w:rPr>
                <w:rFonts w:eastAsia="TimesNewRomanPSMT" w:cs="Arial"/>
                <w:b/>
                <w:bCs/>
              </w:rPr>
            </w:pPr>
          </w:p>
        </w:tc>
      </w:tr>
      <w:tr w:rsidR="007C105B" w:rsidRPr="004A51D2" w14:paraId="324F3A4A" w14:textId="77777777" w:rsidTr="007C105B">
        <w:tc>
          <w:tcPr>
            <w:tcW w:w="465" w:type="dxa"/>
            <w:tcBorders>
              <w:top w:val="single" w:sz="4" w:space="0" w:color="000000"/>
              <w:left w:val="single" w:sz="4" w:space="0" w:color="000000"/>
              <w:bottom w:val="single" w:sz="4" w:space="0" w:color="000000"/>
            </w:tcBorders>
            <w:shd w:val="clear" w:color="auto" w:fill="auto"/>
          </w:tcPr>
          <w:p w14:paraId="663BB870" w14:textId="77777777" w:rsidR="007C105B" w:rsidRPr="004A51D2" w:rsidRDefault="007C105B" w:rsidP="007C105B">
            <w:pPr>
              <w:snapToGrid w:val="0"/>
              <w:spacing w:before="0"/>
              <w:rPr>
                <w:rFonts w:eastAsia="TimesNewRomanPSMT" w:cs="Arial"/>
                <w:bCs/>
                <w:i/>
              </w:rPr>
            </w:pPr>
          </w:p>
          <w:p w14:paraId="1C1F96A1"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E24E39" w14:textId="77777777" w:rsidR="007C105B" w:rsidRPr="004A51D2" w:rsidRDefault="007C105B" w:rsidP="007C105B">
            <w:pPr>
              <w:snapToGrid w:val="0"/>
              <w:spacing w:before="0"/>
              <w:rPr>
                <w:rFonts w:eastAsia="TimesNewRomanPSMT" w:cs="Arial"/>
                <w:bCs/>
                <w:i/>
              </w:rPr>
            </w:pPr>
          </w:p>
          <w:p w14:paraId="3EDF88DE" w14:textId="77777777" w:rsidR="007C105B" w:rsidRPr="004A51D2" w:rsidRDefault="007C105B" w:rsidP="007C105B">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929447" w14:textId="77777777" w:rsidR="007C105B" w:rsidRPr="004A51D2" w:rsidRDefault="007C105B" w:rsidP="007C105B">
            <w:pPr>
              <w:snapToGrid w:val="0"/>
              <w:spacing w:before="0"/>
              <w:rPr>
                <w:rFonts w:eastAsia="TimesNewRomanPSMT" w:cs="Arial"/>
                <w:b/>
                <w:bCs/>
              </w:rPr>
            </w:pPr>
          </w:p>
        </w:tc>
      </w:tr>
      <w:tr w:rsidR="007C105B" w:rsidRPr="004A51D2" w14:paraId="2BE51327" w14:textId="77777777" w:rsidTr="007C105B">
        <w:tc>
          <w:tcPr>
            <w:tcW w:w="465" w:type="dxa"/>
            <w:tcBorders>
              <w:top w:val="single" w:sz="4" w:space="0" w:color="000000"/>
              <w:left w:val="single" w:sz="4" w:space="0" w:color="000000"/>
              <w:bottom w:val="single" w:sz="4" w:space="0" w:color="000000"/>
            </w:tcBorders>
            <w:shd w:val="clear" w:color="auto" w:fill="auto"/>
          </w:tcPr>
          <w:p w14:paraId="247C0233" w14:textId="77777777" w:rsidR="007C105B" w:rsidRPr="004A51D2"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6D25C9" w14:textId="77777777" w:rsidR="007C105B" w:rsidRPr="004A51D2" w:rsidRDefault="007C105B" w:rsidP="007C105B">
            <w:pPr>
              <w:snapToGrid w:val="0"/>
              <w:spacing w:before="0"/>
              <w:rPr>
                <w:rFonts w:eastAsia="TimesNewRomanPSMT" w:cs="Arial"/>
                <w:bCs/>
                <w:i/>
              </w:rPr>
            </w:pPr>
          </w:p>
          <w:p w14:paraId="2A4F5FE5" w14:textId="77777777" w:rsidR="007C105B" w:rsidRPr="004A51D2" w:rsidRDefault="007C105B" w:rsidP="007C105B">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1E9FCB" w14:textId="77777777" w:rsidR="007C105B" w:rsidRPr="004A51D2" w:rsidRDefault="007C105B" w:rsidP="007C105B">
            <w:pPr>
              <w:snapToGrid w:val="0"/>
              <w:spacing w:before="0"/>
              <w:rPr>
                <w:rFonts w:eastAsia="TimesNewRomanPSMT" w:cs="Arial"/>
                <w:b/>
                <w:bCs/>
              </w:rPr>
            </w:pPr>
          </w:p>
        </w:tc>
      </w:tr>
      <w:tr w:rsidR="007C105B" w:rsidRPr="004A51D2" w14:paraId="42CCFE90" w14:textId="77777777" w:rsidTr="007C105B">
        <w:tc>
          <w:tcPr>
            <w:tcW w:w="465" w:type="dxa"/>
            <w:tcBorders>
              <w:top w:val="single" w:sz="4" w:space="0" w:color="000000"/>
              <w:left w:val="single" w:sz="4" w:space="0" w:color="000000"/>
              <w:bottom w:val="single" w:sz="4" w:space="0" w:color="000000"/>
            </w:tcBorders>
            <w:shd w:val="clear" w:color="auto" w:fill="auto"/>
          </w:tcPr>
          <w:p w14:paraId="0E1C81EF" w14:textId="77777777" w:rsidR="007C105B" w:rsidRPr="004A51D2" w:rsidRDefault="007C105B" w:rsidP="007C105B">
            <w:pPr>
              <w:snapToGrid w:val="0"/>
              <w:spacing w:before="0"/>
              <w:rPr>
                <w:rFonts w:eastAsia="TimesNewRomanPSMT" w:cs="Arial"/>
                <w:bCs/>
                <w:i/>
              </w:rPr>
            </w:pPr>
          </w:p>
          <w:p w14:paraId="76B15B3A" w14:textId="77777777" w:rsidR="007C105B" w:rsidRPr="004A51D2" w:rsidRDefault="007C105B" w:rsidP="007C105B">
            <w:pPr>
              <w:spacing w:before="0"/>
              <w:rPr>
                <w:rFonts w:eastAsia="TimesNewRomanPSMT" w:cs="Arial"/>
                <w:bCs/>
                <w:i/>
                <w:lang w:val="ru-RU"/>
              </w:rPr>
            </w:pPr>
            <w:r w:rsidRPr="004A51D2">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0D05C320" w14:textId="77777777" w:rsidR="007C105B" w:rsidRPr="004A51D2" w:rsidRDefault="007C105B" w:rsidP="007C105B">
            <w:pPr>
              <w:snapToGrid w:val="0"/>
              <w:spacing w:before="0"/>
              <w:rPr>
                <w:rFonts w:eastAsia="TimesNewRomanPSMT" w:cs="Arial"/>
                <w:bCs/>
                <w:i/>
                <w:lang w:val="ru-RU"/>
              </w:rPr>
            </w:pPr>
          </w:p>
          <w:p w14:paraId="311B4A43" w14:textId="77777777" w:rsidR="007C105B" w:rsidRPr="004A51D2" w:rsidRDefault="007C105B" w:rsidP="007C105B">
            <w:pPr>
              <w:spacing w:before="0"/>
              <w:rPr>
                <w:rFonts w:eastAsia="TimesNewRomanPSMT" w:cs="Arial"/>
                <w:b/>
                <w:bCs/>
                <w:lang w:val="ru-RU"/>
              </w:rPr>
            </w:pPr>
            <w:r w:rsidRPr="004A51D2">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CC98C" w14:textId="77777777" w:rsidR="007C105B" w:rsidRPr="004A51D2" w:rsidRDefault="007C105B" w:rsidP="007C105B">
            <w:pPr>
              <w:snapToGrid w:val="0"/>
              <w:spacing w:before="0"/>
              <w:rPr>
                <w:rFonts w:eastAsia="TimesNewRomanPSMT" w:cs="Arial"/>
                <w:b/>
                <w:bCs/>
                <w:lang w:val="ru-RU"/>
              </w:rPr>
            </w:pPr>
          </w:p>
        </w:tc>
      </w:tr>
      <w:tr w:rsidR="007C105B" w:rsidRPr="004A51D2" w14:paraId="34FC49A0" w14:textId="77777777" w:rsidTr="007C105B">
        <w:tc>
          <w:tcPr>
            <w:tcW w:w="465" w:type="dxa"/>
            <w:tcBorders>
              <w:top w:val="single" w:sz="4" w:space="0" w:color="000000"/>
              <w:left w:val="single" w:sz="4" w:space="0" w:color="000000"/>
              <w:bottom w:val="single" w:sz="4" w:space="0" w:color="000000"/>
            </w:tcBorders>
            <w:shd w:val="clear" w:color="auto" w:fill="auto"/>
          </w:tcPr>
          <w:p w14:paraId="4D4EBA25" w14:textId="77777777" w:rsidR="007C105B" w:rsidRPr="004A51D2" w:rsidRDefault="007C105B" w:rsidP="007C105B">
            <w:pPr>
              <w:snapToGrid w:val="0"/>
              <w:spacing w:before="0"/>
              <w:rPr>
                <w:rFonts w:eastAsia="TimesNewRomanPSMT" w:cs="Arial"/>
                <w:bCs/>
                <w:i/>
                <w:lang w:val="ru-RU"/>
              </w:rPr>
            </w:pPr>
          </w:p>
          <w:p w14:paraId="6048037E" w14:textId="77777777" w:rsidR="007C105B" w:rsidRPr="004A51D2" w:rsidRDefault="007C105B" w:rsidP="007C105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5BAE1BF" w14:textId="77777777" w:rsidR="007C105B" w:rsidRPr="004A51D2" w:rsidRDefault="007C105B" w:rsidP="007C105B">
            <w:pPr>
              <w:snapToGrid w:val="0"/>
              <w:spacing w:before="0"/>
              <w:rPr>
                <w:rFonts w:eastAsia="TimesNewRomanPSMT" w:cs="Arial"/>
                <w:bCs/>
                <w:i/>
                <w:lang w:val="ru-RU"/>
              </w:rPr>
            </w:pPr>
          </w:p>
          <w:p w14:paraId="2D734896" w14:textId="77777777" w:rsidR="007C105B" w:rsidRPr="004A51D2" w:rsidRDefault="007C105B" w:rsidP="007C105B">
            <w:pPr>
              <w:spacing w:before="0"/>
              <w:rPr>
                <w:rFonts w:eastAsia="TimesNewRomanPSMT" w:cs="Arial"/>
                <w:b/>
                <w:bCs/>
              </w:rPr>
            </w:pPr>
            <w:r w:rsidRPr="004A51D2">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B4610F" w14:textId="77777777" w:rsidR="007C105B" w:rsidRPr="004A51D2" w:rsidRDefault="007C105B" w:rsidP="007C105B">
            <w:pPr>
              <w:snapToGrid w:val="0"/>
              <w:spacing w:before="0"/>
              <w:rPr>
                <w:rFonts w:eastAsia="TimesNewRomanPSMT" w:cs="Arial"/>
                <w:b/>
                <w:bCs/>
              </w:rPr>
            </w:pPr>
          </w:p>
        </w:tc>
      </w:tr>
      <w:tr w:rsidR="007C105B" w:rsidRPr="004A51D2" w14:paraId="672059C0" w14:textId="77777777" w:rsidTr="007C105B">
        <w:tc>
          <w:tcPr>
            <w:tcW w:w="465" w:type="dxa"/>
            <w:tcBorders>
              <w:top w:val="single" w:sz="4" w:space="0" w:color="000000"/>
              <w:left w:val="single" w:sz="4" w:space="0" w:color="000000"/>
              <w:bottom w:val="single" w:sz="4" w:space="0" w:color="000000"/>
            </w:tcBorders>
            <w:shd w:val="clear" w:color="auto" w:fill="auto"/>
          </w:tcPr>
          <w:p w14:paraId="4DA15C69" w14:textId="77777777" w:rsidR="007C105B" w:rsidRPr="004A51D2"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2630774" w14:textId="77777777" w:rsidR="007C105B" w:rsidRPr="004A51D2" w:rsidRDefault="007C105B" w:rsidP="007C105B">
            <w:pPr>
              <w:snapToGrid w:val="0"/>
              <w:spacing w:before="0"/>
              <w:rPr>
                <w:rFonts w:eastAsia="TimesNewRomanPSMT" w:cs="Arial"/>
                <w:bCs/>
                <w:i/>
                <w:lang w:val="ru-RU"/>
              </w:rPr>
            </w:pPr>
            <w:r w:rsidRPr="00594CA7">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21C8C7" w14:textId="77777777" w:rsidR="007C105B" w:rsidRPr="004A51D2" w:rsidRDefault="007C105B" w:rsidP="007C105B">
            <w:pPr>
              <w:snapToGrid w:val="0"/>
              <w:spacing w:before="0"/>
              <w:rPr>
                <w:rFonts w:eastAsia="TimesNewRomanPSMT" w:cs="Arial"/>
                <w:b/>
                <w:bCs/>
              </w:rPr>
            </w:pPr>
          </w:p>
        </w:tc>
      </w:tr>
      <w:tr w:rsidR="007C105B" w:rsidRPr="004A51D2" w14:paraId="6FE1B0F6" w14:textId="77777777" w:rsidTr="007C105B">
        <w:tc>
          <w:tcPr>
            <w:tcW w:w="465" w:type="dxa"/>
            <w:tcBorders>
              <w:top w:val="single" w:sz="4" w:space="0" w:color="000000"/>
              <w:left w:val="single" w:sz="4" w:space="0" w:color="000000"/>
              <w:bottom w:val="single" w:sz="4" w:space="0" w:color="000000"/>
            </w:tcBorders>
            <w:shd w:val="clear" w:color="auto" w:fill="auto"/>
          </w:tcPr>
          <w:p w14:paraId="5F200479" w14:textId="77777777" w:rsidR="007C105B" w:rsidRPr="004A51D2" w:rsidRDefault="007C105B" w:rsidP="007C105B">
            <w:pPr>
              <w:snapToGrid w:val="0"/>
              <w:spacing w:before="0"/>
              <w:rPr>
                <w:rFonts w:eastAsia="TimesNewRomanPSMT" w:cs="Arial"/>
                <w:bCs/>
                <w:i/>
              </w:rPr>
            </w:pPr>
          </w:p>
          <w:p w14:paraId="6A587B1C"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F77C340" w14:textId="77777777" w:rsidR="007C105B" w:rsidRPr="004A51D2" w:rsidRDefault="007C105B" w:rsidP="007C105B">
            <w:pPr>
              <w:snapToGrid w:val="0"/>
              <w:spacing w:before="0"/>
              <w:rPr>
                <w:rFonts w:eastAsia="TimesNewRomanPSMT" w:cs="Arial"/>
                <w:bCs/>
                <w:i/>
              </w:rPr>
            </w:pPr>
          </w:p>
          <w:p w14:paraId="108A658A" w14:textId="77777777" w:rsidR="007C105B" w:rsidRPr="004A51D2" w:rsidRDefault="007C105B" w:rsidP="007C105B">
            <w:pPr>
              <w:spacing w:before="0"/>
              <w:rPr>
                <w:rFonts w:eastAsia="TimesNewRomanPSMT" w:cs="Arial"/>
                <w:b/>
                <w:bCs/>
              </w:rPr>
            </w:pPr>
            <w:r w:rsidRPr="004A51D2">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661934" w14:textId="77777777" w:rsidR="007C105B" w:rsidRPr="004A51D2" w:rsidRDefault="007C105B" w:rsidP="007C105B">
            <w:pPr>
              <w:snapToGrid w:val="0"/>
              <w:spacing w:before="0"/>
              <w:rPr>
                <w:rFonts w:eastAsia="TimesNewRomanPSMT" w:cs="Arial"/>
                <w:b/>
                <w:bCs/>
              </w:rPr>
            </w:pPr>
          </w:p>
        </w:tc>
      </w:tr>
      <w:tr w:rsidR="007C105B" w:rsidRPr="004A51D2" w14:paraId="481220CE" w14:textId="77777777" w:rsidTr="007C105B">
        <w:tc>
          <w:tcPr>
            <w:tcW w:w="465" w:type="dxa"/>
            <w:tcBorders>
              <w:top w:val="single" w:sz="4" w:space="0" w:color="000000"/>
              <w:left w:val="single" w:sz="4" w:space="0" w:color="000000"/>
              <w:bottom w:val="single" w:sz="4" w:space="0" w:color="000000"/>
            </w:tcBorders>
            <w:shd w:val="clear" w:color="auto" w:fill="auto"/>
          </w:tcPr>
          <w:p w14:paraId="404EBBBD" w14:textId="77777777" w:rsidR="007C105B" w:rsidRPr="004A51D2" w:rsidRDefault="007C105B" w:rsidP="007C105B">
            <w:pPr>
              <w:snapToGrid w:val="0"/>
              <w:spacing w:before="0"/>
              <w:rPr>
                <w:rFonts w:eastAsia="TimesNewRomanPSMT" w:cs="Arial"/>
                <w:bCs/>
                <w:i/>
              </w:rPr>
            </w:pPr>
          </w:p>
          <w:p w14:paraId="27850A91" w14:textId="77777777" w:rsidR="007C105B" w:rsidRPr="004A51D2"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F32C67" w14:textId="77777777" w:rsidR="007C105B" w:rsidRPr="004A51D2" w:rsidRDefault="007C105B" w:rsidP="007C105B">
            <w:pPr>
              <w:snapToGrid w:val="0"/>
              <w:spacing w:before="0"/>
              <w:rPr>
                <w:rFonts w:eastAsia="TimesNewRomanPSMT" w:cs="Arial"/>
                <w:bCs/>
                <w:i/>
              </w:rPr>
            </w:pPr>
          </w:p>
          <w:p w14:paraId="4CFB2915" w14:textId="77777777" w:rsidR="007C105B" w:rsidRPr="004A51D2" w:rsidRDefault="007C105B" w:rsidP="007C105B">
            <w:pPr>
              <w:spacing w:before="0"/>
              <w:rPr>
                <w:rFonts w:eastAsia="TimesNewRomanPSMT" w:cs="Arial"/>
                <w:b/>
                <w:bCs/>
              </w:rPr>
            </w:pPr>
            <w:r w:rsidRPr="004A51D2">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63F746" w14:textId="77777777" w:rsidR="007C105B" w:rsidRPr="004A51D2" w:rsidRDefault="007C105B" w:rsidP="007C105B">
            <w:pPr>
              <w:snapToGrid w:val="0"/>
              <w:spacing w:before="0"/>
              <w:rPr>
                <w:rFonts w:eastAsia="TimesNewRomanPSMT" w:cs="Arial"/>
                <w:b/>
                <w:bCs/>
              </w:rPr>
            </w:pPr>
          </w:p>
        </w:tc>
      </w:tr>
      <w:tr w:rsidR="007C105B" w:rsidRPr="004A51D2" w14:paraId="172CA8A0" w14:textId="77777777" w:rsidTr="007C105B">
        <w:tc>
          <w:tcPr>
            <w:tcW w:w="465" w:type="dxa"/>
            <w:tcBorders>
              <w:top w:val="single" w:sz="4" w:space="0" w:color="000000"/>
              <w:left w:val="single" w:sz="4" w:space="0" w:color="000000"/>
              <w:bottom w:val="single" w:sz="4" w:space="0" w:color="000000"/>
            </w:tcBorders>
            <w:shd w:val="clear" w:color="auto" w:fill="auto"/>
          </w:tcPr>
          <w:p w14:paraId="7A8159A5" w14:textId="77777777" w:rsidR="007C105B" w:rsidRPr="004A51D2"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5914D6" w14:textId="77777777" w:rsidR="007C105B" w:rsidRPr="004A51D2" w:rsidRDefault="007C105B" w:rsidP="007C105B">
            <w:pPr>
              <w:snapToGrid w:val="0"/>
              <w:spacing w:before="0"/>
              <w:rPr>
                <w:rFonts w:eastAsia="TimesNewRomanPSMT" w:cs="Arial"/>
                <w:bCs/>
                <w:i/>
              </w:rPr>
            </w:pPr>
          </w:p>
          <w:p w14:paraId="2781465C" w14:textId="77777777" w:rsidR="007C105B" w:rsidRPr="004A51D2" w:rsidRDefault="007C105B" w:rsidP="007C105B">
            <w:pPr>
              <w:spacing w:before="0"/>
              <w:rPr>
                <w:rFonts w:eastAsia="TimesNewRomanPSMT" w:cs="Arial"/>
                <w:b/>
                <w:bCs/>
              </w:rPr>
            </w:pPr>
            <w:r w:rsidRPr="004A51D2">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75117D" w14:textId="77777777" w:rsidR="007C105B" w:rsidRPr="004A51D2" w:rsidRDefault="007C105B" w:rsidP="007C105B">
            <w:pPr>
              <w:snapToGrid w:val="0"/>
              <w:spacing w:before="0"/>
              <w:rPr>
                <w:rFonts w:eastAsia="TimesNewRomanPSMT" w:cs="Arial"/>
                <w:b/>
                <w:bCs/>
              </w:rPr>
            </w:pPr>
          </w:p>
        </w:tc>
      </w:tr>
    </w:tbl>
    <w:p w14:paraId="274DCF27" w14:textId="77777777" w:rsidR="007C105B" w:rsidRPr="004A51D2" w:rsidRDefault="007C105B" w:rsidP="007C105B">
      <w:pPr>
        <w:spacing w:before="0"/>
        <w:rPr>
          <w:rFonts w:cs="Arial"/>
          <w:b/>
          <w:bCs/>
          <w:i/>
          <w:iCs/>
          <w:u w:val="single"/>
        </w:rPr>
      </w:pPr>
    </w:p>
    <w:p w14:paraId="6F10DA84" w14:textId="77777777" w:rsidR="007C105B" w:rsidRPr="004A51D2" w:rsidRDefault="007C105B" w:rsidP="007C105B">
      <w:pPr>
        <w:spacing w:before="0"/>
        <w:rPr>
          <w:rFonts w:cs="Arial"/>
          <w:i/>
          <w:iCs/>
          <w:lang w:val="ru-RU"/>
        </w:rPr>
      </w:pPr>
      <w:r w:rsidRPr="004A51D2">
        <w:rPr>
          <w:rFonts w:cs="Arial"/>
          <w:b/>
          <w:bCs/>
          <w:i/>
          <w:iCs/>
          <w:u w:val="single"/>
        </w:rPr>
        <w:t>Напомена:</w:t>
      </w:r>
    </w:p>
    <w:p w14:paraId="749BE180" w14:textId="77777777" w:rsidR="007C105B" w:rsidRPr="004A51D2" w:rsidRDefault="007C105B" w:rsidP="007C105B">
      <w:pPr>
        <w:spacing w:before="0"/>
        <w:rPr>
          <w:rFonts w:cs="Arial"/>
          <w:i/>
          <w:iCs/>
          <w:lang w:val="ru-RU"/>
        </w:rPr>
      </w:pPr>
      <w:r w:rsidRPr="004A51D2">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B26ECE7" w14:textId="77777777" w:rsidR="007C105B" w:rsidRDefault="007C105B" w:rsidP="007C105B">
      <w:pPr>
        <w:spacing w:before="0"/>
        <w:rPr>
          <w:rFonts w:eastAsia="TimesNewRomanPSMT" w:cs="Arial"/>
          <w:b/>
          <w:bCs/>
          <w:i/>
          <w:lang w:val="sr-Cyrl-CS"/>
        </w:rPr>
      </w:pPr>
    </w:p>
    <w:p w14:paraId="3F5B2812" w14:textId="77777777" w:rsidR="007C105B" w:rsidRPr="003D68A9" w:rsidRDefault="007C105B" w:rsidP="007C105B">
      <w:pPr>
        <w:spacing w:before="0"/>
        <w:rPr>
          <w:rFonts w:cs="Arial"/>
          <w:i/>
          <w:iCs/>
          <w:lang w:val="ru-RU"/>
        </w:rPr>
      </w:pPr>
    </w:p>
    <w:p w14:paraId="271CFF53" w14:textId="77777777" w:rsidR="007C105B" w:rsidRPr="003D68A9" w:rsidRDefault="007C105B" w:rsidP="007C105B">
      <w:pPr>
        <w:spacing w:before="0"/>
        <w:rPr>
          <w:rFonts w:cs="Arial"/>
          <w:i/>
          <w:iCs/>
          <w:lang w:val="ru-RU"/>
        </w:rPr>
      </w:pPr>
    </w:p>
    <w:p w14:paraId="1E7BE341" w14:textId="77777777" w:rsidR="007C105B" w:rsidRPr="003D68A9" w:rsidRDefault="007C105B" w:rsidP="007C105B">
      <w:pPr>
        <w:spacing w:before="0"/>
        <w:rPr>
          <w:rFonts w:cs="Arial"/>
          <w:i/>
          <w:iCs/>
          <w:lang w:val="ru-RU"/>
        </w:rPr>
      </w:pPr>
    </w:p>
    <w:p w14:paraId="11C9EEC3" w14:textId="77777777" w:rsidR="007C105B" w:rsidRPr="003D68A9" w:rsidRDefault="007C105B" w:rsidP="007C105B">
      <w:pPr>
        <w:spacing w:before="0"/>
        <w:rPr>
          <w:rFonts w:cs="Arial"/>
          <w:i/>
          <w:iCs/>
          <w:lang w:val="ru-RU"/>
        </w:rPr>
      </w:pPr>
    </w:p>
    <w:p w14:paraId="0AD96085" w14:textId="77777777" w:rsidR="007C105B" w:rsidRPr="003D68A9" w:rsidRDefault="007C105B" w:rsidP="007C105B">
      <w:pPr>
        <w:spacing w:before="0"/>
        <w:rPr>
          <w:rFonts w:cs="Arial"/>
          <w:i/>
          <w:iCs/>
          <w:lang w:val="ru-RU"/>
        </w:rPr>
      </w:pPr>
    </w:p>
    <w:p w14:paraId="50589233" w14:textId="77777777" w:rsidR="007C105B" w:rsidRPr="003D68A9" w:rsidRDefault="007C105B" w:rsidP="007C105B">
      <w:pPr>
        <w:spacing w:before="0"/>
        <w:rPr>
          <w:rFonts w:cs="Arial"/>
          <w:i/>
          <w:iCs/>
          <w:lang w:val="ru-RU"/>
        </w:rPr>
      </w:pPr>
    </w:p>
    <w:p w14:paraId="70ED9E18" w14:textId="77777777" w:rsidR="007C105B" w:rsidRPr="003D68A9" w:rsidRDefault="007C105B" w:rsidP="007C105B">
      <w:pPr>
        <w:spacing w:before="0"/>
        <w:rPr>
          <w:rFonts w:cs="Arial"/>
          <w:i/>
          <w:iCs/>
          <w:lang w:val="ru-RU"/>
        </w:rPr>
      </w:pPr>
    </w:p>
    <w:p w14:paraId="66D6EA50" w14:textId="77777777" w:rsidR="007C105B" w:rsidRPr="003D68A9" w:rsidRDefault="007C105B" w:rsidP="007C105B">
      <w:pPr>
        <w:spacing w:before="0"/>
        <w:rPr>
          <w:rFonts w:eastAsia="TimesNewRomanPSMT" w:cs="Arial"/>
          <w:b/>
          <w:bCs/>
          <w:i/>
          <w:lang w:val="sr-Cyrl-CS"/>
        </w:rPr>
      </w:pPr>
      <w:r w:rsidRPr="003D68A9">
        <w:rPr>
          <w:rFonts w:eastAsia="TimesNewRomanPSMT" w:cs="Arial"/>
          <w:b/>
          <w:bCs/>
          <w:i/>
          <w:lang w:val="sr-Cyrl-CS"/>
        </w:rPr>
        <w:lastRenderedPageBreak/>
        <w:t>5) ЦЕНА И КОМЕРЦИЈАЛНИ УСЛОВИ ПОНУДЕ</w:t>
      </w:r>
    </w:p>
    <w:p w14:paraId="5DE7F8F8" w14:textId="77777777" w:rsidR="007C105B" w:rsidRPr="003D68A9" w:rsidRDefault="007C105B" w:rsidP="007C105B">
      <w:pPr>
        <w:spacing w:before="0"/>
        <w:jc w:val="center"/>
        <w:rPr>
          <w:rFonts w:cs="Arial"/>
          <w:b/>
          <w:bCs/>
          <w:i/>
          <w:iCs/>
          <w:u w:val="single"/>
          <w:lang w:val="sr-Cyrl-CS"/>
        </w:rPr>
      </w:pPr>
      <w:r w:rsidRPr="003D68A9">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3773"/>
      </w:tblGrid>
      <w:tr w:rsidR="007C105B" w:rsidRPr="003D68A9" w14:paraId="6B2406E5" w14:textId="77777777" w:rsidTr="007C105B">
        <w:trPr>
          <w:trHeight w:val="485"/>
        </w:trPr>
        <w:tc>
          <w:tcPr>
            <w:tcW w:w="5920" w:type="dxa"/>
            <w:shd w:val="clear" w:color="auto" w:fill="C6D9F1" w:themeFill="text2" w:themeFillTint="33"/>
            <w:vAlign w:val="center"/>
          </w:tcPr>
          <w:p w14:paraId="2747303D" w14:textId="77777777" w:rsidR="007C105B" w:rsidRPr="003D68A9" w:rsidRDefault="007C105B" w:rsidP="007C105B">
            <w:pPr>
              <w:spacing w:before="0"/>
              <w:jc w:val="center"/>
              <w:rPr>
                <w:rFonts w:cs="Arial"/>
                <w:b/>
                <w:bCs/>
                <w:i/>
                <w:iCs/>
                <w:lang w:val="sr-Cyrl-CS"/>
              </w:rPr>
            </w:pPr>
            <w:r w:rsidRPr="003D68A9">
              <w:rPr>
                <w:rFonts w:eastAsia="TimesNewRomanPSMT" w:cs="Arial"/>
                <w:b/>
                <w:bCs/>
              </w:rPr>
              <w:t xml:space="preserve">ПРЕДМЕТ </w:t>
            </w:r>
            <w:r w:rsidRPr="003D68A9">
              <w:rPr>
                <w:rFonts w:eastAsia="TimesNewRomanPSMT" w:cs="Arial"/>
                <w:b/>
                <w:bCs/>
                <w:lang w:val="sr-Cyrl-CS"/>
              </w:rPr>
              <w:t xml:space="preserve">И БРОЈ </w:t>
            </w:r>
            <w:r w:rsidRPr="003D68A9">
              <w:rPr>
                <w:rFonts w:eastAsia="TimesNewRomanPSMT" w:cs="Arial"/>
                <w:b/>
                <w:bCs/>
              </w:rPr>
              <w:t>НАБАВКЕ</w:t>
            </w:r>
          </w:p>
        </w:tc>
        <w:tc>
          <w:tcPr>
            <w:tcW w:w="4394" w:type="dxa"/>
            <w:shd w:val="clear" w:color="auto" w:fill="C6D9F1" w:themeFill="text2" w:themeFillTint="33"/>
            <w:vAlign w:val="center"/>
          </w:tcPr>
          <w:p w14:paraId="71126E72" w14:textId="77777777" w:rsidR="007C105B" w:rsidRPr="003D68A9" w:rsidRDefault="007C105B" w:rsidP="007C105B">
            <w:pPr>
              <w:spacing w:before="0"/>
              <w:jc w:val="center"/>
              <w:rPr>
                <w:rFonts w:cs="Arial"/>
                <w:b/>
                <w:bCs/>
                <w:i/>
                <w:iCs/>
                <w:lang w:val="sr-Cyrl-CS"/>
              </w:rPr>
            </w:pPr>
            <w:r w:rsidRPr="003D68A9">
              <w:rPr>
                <w:rFonts w:cs="Arial"/>
                <w:b/>
                <w:bCs/>
                <w:i/>
                <w:iCs/>
                <w:lang w:val="sr-Cyrl-CS"/>
              </w:rPr>
              <w:t xml:space="preserve">УКУПНА ЦЕНА </w:t>
            </w:r>
            <w:r w:rsidRPr="003D68A9">
              <w:rPr>
                <w:rFonts w:eastAsia="Arial Unicode MS" w:cs="Arial"/>
                <w:b/>
                <w:bCs/>
                <w:i/>
                <w:iCs/>
                <w:kern w:val="1"/>
                <w:lang w:val="sr-Cyrl-CS" w:eastAsia="ar-SA"/>
              </w:rPr>
              <w:t xml:space="preserve">дин. </w:t>
            </w:r>
            <w:r w:rsidRPr="003D68A9">
              <w:rPr>
                <w:rFonts w:cs="Arial"/>
                <w:b/>
                <w:bCs/>
                <w:i/>
                <w:iCs/>
                <w:lang w:val="sr-Cyrl-CS"/>
              </w:rPr>
              <w:t>без ПДВ-а</w:t>
            </w:r>
          </w:p>
        </w:tc>
      </w:tr>
      <w:tr w:rsidR="007C105B" w:rsidRPr="003D68A9" w14:paraId="3BC89760" w14:textId="77777777" w:rsidTr="007C105B">
        <w:trPr>
          <w:trHeight w:val="440"/>
        </w:trPr>
        <w:tc>
          <w:tcPr>
            <w:tcW w:w="5920" w:type="dxa"/>
            <w:vAlign w:val="center"/>
          </w:tcPr>
          <w:p w14:paraId="60296637" w14:textId="77777777" w:rsidR="007C105B" w:rsidRPr="003D68A9" w:rsidRDefault="007C105B" w:rsidP="007C105B">
            <w:pPr>
              <w:pStyle w:val="Header"/>
              <w:jc w:val="center"/>
              <w:rPr>
                <w:rFonts w:cs="Arial"/>
                <w:sz w:val="22"/>
                <w:szCs w:val="22"/>
                <w:lang w:val="sr-Cyrl-CS"/>
              </w:rPr>
            </w:pPr>
            <w:r w:rsidRPr="003D68A9">
              <w:rPr>
                <w:rFonts w:cs="Arial"/>
                <w:bCs/>
                <w:sz w:val="22"/>
                <w:szCs w:val="22"/>
                <w:lang w:val="sr-Cyrl-CS"/>
              </w:rPr>
              <w:t xml:space="preserve"> „</w:t>
            </w:r>
            <w:r w:rsidRPr="001E44F2">
              <w:rPr>
                <w:rFonts w:cs="Arial"/>
                <w:sz w:val="22"/>
                <w:szCs w:val="22"/>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Pr="003D68A9">
              <w:rPr>
                <w:rFonts w:cs="Arial"/>
                <w:sz w:val="22"/>
                <w:szCs w:val="22"/>
                <w:lang w:val="sr-Cyrl-CS"/>
              </w:rPr>
              <w:t>“</w:t>
            </w:r>
          </w:p>
          <w:p w14:paraId="2F4342E5" w14:textId="77777777" w:rsidR="007C105B" w:rsidRPr="007C105B" w:rsidRDefault="007C105B" w:rsidP="007C105B">
            <w:pPr>
              <w:pStyle w:val="Header"/>
              <w:jc w:val="center"/>
              <w:rPr>
                <w:rFonts w:cs="Arial"/>
                <w:b/>
                <w:i/>
                <w:sz w:val="22"/>
                <w:szCs w:val="22"/>
              </w:rPr>
            </w:pPr>
            <w:r w:rsidRPr="003D68A9">
              <w:rPr>
                <w:rFonts w:cs="Arial"/>
                <w:sz w:val="22"/>
                <w:szCs w:val="22"/>
              </w:rPr>
              <w:t>J</w:t>
            </w:r>
            <w:r w:rsidRPr="003D68A9">
              <w:rPr>
                <w:rFonts w:cs="Arial"/>
                <w:sz w:val="22"/>
                <w:szCs w:val="22"/>
                <w:lang w:val="sr-Cyrl-RS"/>
              </w:rPr>
              <w:t>Н</w:t>
            </w:r>
            <w:r>
              <w:rPr>
                <w:rFonts w:cs="Arial"/>
                <w:sz w:val="22"/>
                <w:szCs w:val="22"/>
                <w:lang w:val="sr-Cyrl-RS"/>
              </w:rPr>
              <w:t>О/1000/0004/2019</w:t>
            </w:r>
            <w:r w:rsidRPr="003D68A9">
              <w:rPr>
                <w:rFonts w:cs="Arial"/>
                <w:sz w:val="22"/>
                <w:szCs w:val="22"/>
                <w:lang w:val="sr-Cyrl-RS"/>
              </w:rPr>
              <w:t>, ЈАНА</w:t>
            </w:r>
            <w:r>
              <w:rPr>
                <w:rFonts w:cs="Arial"/>
                <w:sz w:val="22"/>
                <w:szCs w:val="22"/>
                <w:lang w:val="sr-Cyrl-RS"/>
              </w:rPr>
              <w:t xml:space="preserve">  3265/2019</w:t>
            </w:r>
            <w:r w:rsidRPr="003D68A9">
              <w:rPr>
                <w:rFonts w:cs="Arial"/>
                <w:sz w:val="22"/>
                <w:szCs w:val="22"/>
                <w:lang w:val="sr-Cyrl-RS"/>
              </w:rPr>
              <w:t xml:space="preserve"> Партија </w:t>
            </w:r>
            <w:r>
              <w:rPr>
                <w:rFonts w:cs="Arial"/>
                <w:sz w:val="22"/>
                <w:szCs w:val="22"/>
              </w:rPr>
              <w:t>3</w:t>
            </w:r>
          </w:p>
        </w:tc>
        <w:tc>
          <w:tcPr>
            <w:tcW w:w="4394" w:type="dxa"/>
          </w:tcPr>
          <w:p w14:paraId="426A08C8" w14:textId="77777777" w:rsidR="007C105B" w:rsidRPr="003D68A9" w:rsidRDefault="007C105B" w:rsidP="007C105B">
            <w:pPr>
              <w:spacing w:before="0"/>
              <w:jc w:val="center"/>
              <w:rPr>
                <w:rFonts w:cs="Arial"/>
                <w:b/>
                <w:bCs/>
                <w:i/>
                <w:iCs/>
                <w:lang w:val="sr-Cyrl-CS"/>
              </w:rPr>
            </w:pPr>
          </w:p>
          <w:p w14:paraId="78DFC655" w14:textId="77777777" w:rsidR="007C105B" w:rsidRPr="003D68A9" w:rsidRDefault="007C105B" w:rsidP="007C105B">
            <w:pPr>
              <w:spacing w:before="0"/>
              <w:jc w:val="center"/>
              <w:rPr>
                <w:rFonts w:cs="Arial"/>
                <w:b/>
                <w:bCs/>
                <w:i/>
                <w:iCs/>
                <w:lang w:val="sr-Cyrl-CS"/>
              </w:rPr>
            </w:pPr>
          </w:p>
        </w:tc>
      </w:tr>
    </w:tbl>
    <w:p w14:paraId="19641851" w14:textId="77777777" w:rsidR="007C105B" w:rsidRPr="003D68A9" w:rsidRDefault="007C105B" w:rsidP="007C105B">
      <w:pPr>
        <w:spacing w:before="0"/>
        <w:jc w:val="center"/>
        <w:rPr>
          <w:rFonts w:cs="Arial"/>
          <w:b/>
          <w:bCs/>
          <w:i/>
          <w:iCs/>
          <w:u w:val="single"/>
          <w:lang w:val="sr-Cyrl-CS"/>
        </w:rPr>
      </w:pPr>
      <w:r w:rsidRPr="003D68A9">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434"/>
      </w:tblGrid>
      <w:tr w:rsidR="007C105B" w:rsidRPr="003D68A9" w14:paraId="41E02BCC" w14:textId="77777777" w:rsidTr="007C105B">
        <w:trPr>
          <w:trHeight w:val="755"/>
        </w:trPr>
        <w:tc>
          <w:tcPr>
            <w:tcW w:w="4585" w:type="dxa"/>
            <w:tcBorders>
              <w:bottom w:val="single" w:sz="4" w:space="0" w:color="auto"/>
            </w:tcBorders>
            <w:shd w:val="clear" w:color="auto" w:fill="C6D9F1" w:themeFill="text2" w:themeFillTint="33"/>
            <w:vAlign w:val="center"/>
          </w:tcPr>
          <w:p w14:paraId="3005981E" w14:textId="77777777" w:rsidR="007C105B" w:rsidRPr="003D68A9" w:rsidRDefault="007C105B" w:rsidP="007C105B">
            <w:pPr>
              <w:spacing w:before="0"/>
              <w:jc w:val="center"/>
              <w:rPr>
                <w:rFonts w:cs="Arial"/>
                <w:b/>
                <w:bCs/>
                <w:i/>
                <w:iCs/>
                <w:lang w:val="sr-Cyrl-RS"/>
              </w:rPr>
            </w:pPr>
            <w:r w:rsidRPr="003D68A9">
              <w:rPr>
                <w:rFonts w:cs="Arial"/>
                <w:b/>
                <w:bCs/>
                <w:i/>
                <w:iCs/>
                <w:lang w:val="sr-Cyrl-CS"/>
              </w:rPr>
              <w:t>УСЛОВ НАРУЧИОЦА</w:t>
            </w:r>
          </w:p>
        </w:tc>
        <w:tc>
          <w:tcPr>
            <w:tcW w:w="4434" w:type="dxa"/>
            <w:tcBorders>
              <w:bottom w:val="single" w:sz="4" w:space="0" w:color="auto"/>
            </w:tcBorders>
            <w:shd w:val="clear" w:color="auto" w:fill="C6D9F1" w:themeFill="text2" w:themeFillTint="33"/>
            <w:vAlign w:val="center"/>
          </w:tcPr>
          <w:p w14:paraId="61A995AE" w14:textId="77777777" w:rsidR="007C105B" w:rsidRPr="003D68A9" w:rsidRDefault="007C105B" w:rsidP="007C105B">
            <w:pPr>
              <w:spacing w:before="0"/>
              <w:jc w:val="center"/>
              <w:rPr>
                <w:rFonts w:cs="Arial"/>
                <w:b/>
                <w:bCs/>
                <w:i/>
                <w:iCs/>
                <w:lang w:val="sr-Cyrl-CS"/>
              </w:rPr>
            </w:pPr>
            <w:r w:rsidRPr="003D68A9">
              <w:rPr>
                <w:rFonts w:cs="Arial"/>
                <w:b/>
                <w:bCs/>
                <w:i/>
                <w:iCs/>
                <w:lang w:val="sr-Cyrl-CS"/>
              </w:rPr>
              <w:t>ПОНУДА ПОНУЂАЧА</w:t>
            </w:r>
          </w:p>
        </w:tc>
      </w:tr>
      <w:tr w:rsidR="007C105B" w:rsidRPr="003D68A9" w14:paraId="2575C34D" w14:textId="77777777" w:rsidTr="007C105B">
        <w:trPr>
          <w:trHeight w:val="3815"/>
        </w:trPr>
        <w:tc>
          <w:tcPr>
            <w:tcW w:w="4585" w:type="dxa"/>
            <w:vAlign w:val="center"/>
          </w:tcPr>
          <w:p w14:paraId="4FFD070D" w14:textId="77777777" w:rsidR="007C105B" w:rsidRPr="003D68A9" w:rsidRDefault="007C105B" w:rsidP="007C105B">
            <w:pPr>
              <w:spacing w:before="0"/>
              <w:jc w:val="center"/>
              <w:rPr>
                <w:rFonts w:cs="Arial"/>
                <w:b/>
                <w:bCs/>
                <w:i/>
                <w:iCs/>
                <w:lang w:val="sr-Cyrl-CS"/>
              </w:rPr>
            </w:pPr>
            <w:r w:rsidRPr="003D68A9">
              <w:rPr>
                <w:rFonts w:cs="Arial"/>
                <w:b/>
                <w:bCs/>
                <w:i/>
                <w:iCs/>
                <w:lang w:val="sr-Cyrl-CS"/>
              </w:rPr>
              <w:t>РОК И НАЧИН ПЛАЋАЊА:</w:t>
            </w:r>
          </w:p>
          <w:p w14:paraId="390464AD" w14:textId="77777777" w:rsidR="007C105B" w:rsidRPr="003D68A9" w:rsidRDefault="007C105B" w:rsidP="007C105B">
            <w:pPr>
              <w:pStyle w:val="CommentText"/>
              <w:rPr>
                <w:rFonts w:cs="Arial"/>
                <w:sz w:val="22"/>
                <w:szCs w:val="22"/>
                <w:lang w:val="sr-Cyrl-RS"/>
              </w:rPr>
            </w:pPr>
            <w:r w:rsidRPr="00EB04C9">
              <w:rPr>
                <w:rFonts w:cs="Arial"/>
                <w:sz w:val="22"/>
                <w:szCs w:val="22"/>
                <w:lang w:val="sr-Cyrl-RS"/>
              </w:rPr>
              <w:t>Плаћање се врши у року до 45 (словима: четрдесетпет) дана од дана пријема исправног рачуна издатог на основу потписаног Записника о  извршеној услузи (без примедби) од стране Наручиоца и Понуђача.</w:t>
            </w:r>
          </w:p>
        </w:tc>
        <w:tc>
          <w:tcPr>
            <w:tcW w:w="4434" w:type="dxa"/>
            <w:vAlign w:val="center"/>
          </w:tcPr>
          <w:p w14:paraId="78970A59" w14:textId="77777777" w:rsidR="007C105B" w:rsidRDefault="007C105B" w:rsidP="007C105B">
            <w:pPr>
              <w:spacing w:before="0"/>
              <w:jc w:val="center"/>
              <w:rPr>
                <w:rFonts w:cs="Arial"/>
                <w:bCs/>
                <w:i/>
                <w:iCs/>
                <w:color w:val="000000" w:themeColor="text1"/>
                <w:lang w:val="sr-Cyrl-CS"/>
              </w:rPr>
            </w:pPr>
          </w:p>
          <w:p w14:paraId="5574FFCD" w14:textId="77777777" w:rsidR="007C105B" w:rsidRDefault="007C105B" w:rsidP="007C105B">
            <w:pPr>
              <w:spacing w:before="0"/>
              <w:jc w:val="center"/>
              <w:rPr>
                <w:rFonts w:cs="Arial"/>
                <w:bCs/>
                <w:i/>
                <w:iCs/>
                <w:color w:val="000000" w:themeColor="text1"/>
                <w:lang w:val="sr-Cyrl-CS"/>
              </w:rPr>
            </w:pPr>
          </w:p>
          <w:p w14:paraId="048644E7" w14:textId="77777777" w:rsidR="007C105B" w:rsidRDefault="007C105B" w:rsidP="007C105B">
            <w:pPr>
              <w:spacing w:before="0"/>
              <w:jc w:val="center"/>
              <w:rPr>
                <w:rFonts w:cs="Arial"/>
                <w:bCs/>
                <w:i/>
                <w:iCs/>
                <w:color w:val="000000" w:themeColor="text1"/>
                <w:lang w:val="sr-Cyrl-CS"/>
              </w:rPr>
            </w:pPr>
          </w:p>
          <w:p w14:paraId="2E0DF4D6" w14:textId="77777777" w:rsidR="007C105B" w:rsidRDefault="007C105B" w:rsidP="007C105B">
            <w:pPr>
              <w:spacing w:before="0"/>
              <w:jc w:val="center"/>
              <w:rPr>
                <w:rFonts w:cs="Arial"/>
                <w:bCs/>
                <w:i/>
                <w:iCs/>
                <w:color w:val="000000" w:themeColor="text1"/>
                <w:lang w:val="sr-Cyrl-CS"/>
              </w:rPr>
            </w:pPr>
          </w:p>
          <w:p w14:paraId="687681F1" w14:textId="77777777" w:rsidR="007C105B" w:rsidRDefault="007C105B" w:rsidP="007C105B">
            <w:pPr>
              <w:spacing w:before="0"/>
              <w:jc w:val="center"/>
              <w:rPr>
                <w:rFonts w:cs="Arial"/>
                <w:bCs/>
                <w:i/>
                <w:iCs/>
                <w:color w:val="000000" w:themeColor="text1"/>
                <w:lang w:val="sr-Cyrl-CS"/>
              </w:rPr>
            </w:pPr>
          </w:p>
          <w:p w14:paraId="2563F057" w14:textId="77777777" w:rsidR="007C105B" w:rsidRPr="001E357E" w:rsidRDefault="007C105B" w:rsidP="006B1B1E">
            <w:pPr>
              <w:spacing w:before="0"/>
              <w:jc w:val="center"/>
              <w:rPr>
                <w:rFonts w:cs="Arial"/>
                <w:bCs/>
                <w:i/>
                <w:iCs/>
                <w:color w:val="000000" w:themeColor="text1"/>
                <w:lang w:val="sr-Cyrl-CS"/>
              </w:rPr>
            </w:pPr>
            <w:r w:rsidRPr="001E357E">
              <w:rPr>
                <w:rFonts w:cs="Arial"/>
                <w:bCs/>
                <w:i/>
                <w:iCs/>
                <w:color w:val="000000" w:themeColor="text1"/>
                <w:lang w:val="sr-Cyrl-CS"/>
              </w:rPr>
              <w:t>Сагласан за захтевом наручиоца</w:t>
            </w:r>
          </w:p>
          <w:p w14:paraId="060801C4" w14:textId="77777777" w:rsidR="007C105B" w:rsidRPr="001E357E" w:rsidRDefault="007C105B" w:rsidP="006B1B1E">
            <w:pPr>
              <w:spacing w:before="0"/>
              <w:jc w:val="center"/>
              <w:rPr>
                <w:rFonts w:cs="Arial"/>
                <w:b/>
                <w:bCs/>
                <w:i/>
                <w:iCs/>
                <w:color w:val="000000" w:themeColor="text1"/>
                <w:lang w:val="sr-Cyrl-CS"/>
              </w:rPr>
            </w:pPr>
            <w:r w:rsidRPr="001E357E">
              <w:rPr>
                <w:rFonts w:cs="Arial"/>
                <w:bCs/>
                <w:i/>
                <w:iCs/>
                <w:color w:val="000000" w:themeColor="text1"/>
                <w:lang w:val="sr-Cyrl-CS"/>
              </w:rPr>
              <w:t>ДА/НЕ (заокружити)</w:t>
            </w:r>
          </w:p>
          <w:p w14:paraId="7C386C9A" w14:textId="77777777" w:rsidR="007C105B" w:rsidRPr="001E357E" w:rsidRDefault="007C105B" w:rsidP="006B1B1E">
            <w:pPr>
              <w:spacing w:before="0"/>
              <w:jc w:val="center"/>
              <w:rPr>
                <w:rFonts w:cs="Arial"/>
                <w:bCs/>
                <w:i/>
                <w:iCs/>
                <w:color w:val="000000" w:themeColor="text1"/>
                <w:lang w:val="sr-Cyrl-CS"/>
              </w:rPr>
            </w:pPr>
          </w:p>
          <w:p w14:paraId="1BAB5D30" w14:textId="77777777" w:rsidR="007C105B" w:rsidRPr="003D68A9" w:rsidRDefault="007C105B" w:rsidP="007C105B">
            <w:pPr>
              <w:spacing w:before="0"/>
              <w:jc w:val="center"/>
              <w:rPr>
                <w:rFonts w:cs="Arial"/>
                <w:bCs/>
                <w:i/>
                <w:iCs/>
                <w:color w:val="00B0F0"/>
                <w:lang w:val="sr-Cyrl-CS"/>
              </w:rPr>
            </w:pPr>
          </w:p>
          <w:p w14:paraId="1822BD0D" w14:textId="77777777" w:rsidR="007C105B" w:rsidRPr="003D68A9" w:rsidRDefault="007C105B" w:rsidP="007C105B">
            <w:pPr>
              <w:spacing w:before="0"/>
              <w:jc w:val="center"/>
              <w:rPr>
                <w:rFonts w:cs="Arial"/>
                <w:bCs/>
                <w:i/>
                <w:iCs/>
                <w:color w:val="00B0F0"/>
                <w:lang w:val="sr-Cyrl-CS"/>
              </w:rPr>
            </w:pPr>
          </w:p>
          <w:p w14:paraId="07BB618F" w14:textId="77777777" w:rsidR="007C105B" w:rsidRPr="003D68A9" w:rsidRDefault="007C105B" w:rsidP="007C105B">
            <w:pPr>
              <w:spacing w:before="0"/>
              <w:jc w:val="center"/>
              <w:rPr>
                <w:rFonts w:cs="Arial"/>
                <w:bCs/>
                <w:i/>
                <w:iCs/>
                <w:color w:val="00B0F0"/>
                <w:lang w:val="sr-Cyrl-CS"/>
              </w:rPr>
            </w:pPr>
          </w:p>
          <w:p w14:paraId="25C76147" w14:textId="29FBAEEC" w:rsidR="007C105B" w:rsidRPr="003D68A9" w:rsidRDefault="007C105B" w:rsidP="00A83B70">
            <w:pPr>
              <w:spacing w:before="0"/>
              <w:rPr>
                <w:rFonts w:cs="Arial"/>
                <w:bCs/>
                <w:i/>
                <w:iCs/>
                <w:color w:val="00B0F0"/>
                <w:lang w:val="sr-Cyrl-CS"/>
              </w:rPr>
            </w:pPr>
          </w:p>
          <w:p w14:paraId="6CEB99BC" w14:textId="77777777" w:rsidR="007C105B" w:rsidRPr="003D68A9" w:rsidRDefault="007C105B" w:rsidP="007C105B">
            <w:pPr>
              <w:spacing w:before="0"/>
              <w:jc w:val="center"/>
              <w:rPr>
                <w:rFonts w:cs="Arial"/>
                <w:b/>
                <w:bCs/>
                <w:i/>
                <w:iCs/>
                <w:lang w:val="sr-Cyrl-CS"/>
              </w:rPr>
            </w:pPr>
          </w:p>
        </w:tc>
      </w:tr>
      <w:tr w:rsidR="007C105B" w:rsidRPr="003D68A9" w14:paraId="27EDFFEF" w14:textId="77777777" w:rsidTr="007C105B">
        <w:trPr>
          <w:trHeight w:val="1520"/>
        </w:trPr>
        <w:tc>
          <w:tcPr>
            <w:tcW w:w="4585" w:type="dxa"/>
            <w:vAlign w:val="center"/>
          </w:tcPr>
          <w:p w14:paraId="31D21A25" w14:textId="77777777" w:rsidR="007C105B" w:rsidRPr="00EB04C9" w:rsidRDefault="007C105B" w:rsidP="007C105B">
            <w:pPr>
              <w:spacing w:before="0"/>
              <w:jc w:val="center"/>
              <w:rPr>
                <w:rFonts w:cs="Arial"/>
                <w:b/>
                <w:bCs/>
                <w:iCs/>
                <w:color w:val="000000" w:themeColor="text1"/>
                <w:lang w:val="sr-Cyrl-RS"/>
              </w:rPr>
            </w:pPr>
            <w:r w:rsidRPr="00EB04C9">
              <w:rPr>
                <w:rFonts w:cs="Arial"/>
                <w:b/>
                <w:bCs/>
                <w:iCs/>
                <w:color w:val="000000" w:themeColor="text1"/>
                <w:lang w:val="sr-Cyrl-CS"/>
              </w:rPr>
              <w:t>РОК ИЗВРШЕЊА</w:t>
            </w:r>
            <w:r w:rsidRPr="00EB04C9">
              <w:rPr>
                <w:rFonts w:cs="Arial"/>
                <w:b/>
                <w:bCs/>
                <w:iCs/>
                <w:color w:val="000000" w:themeColor="text1"/>
                <w:lang w:val="sr-Latn-RS"/>
              </w:rPr>
              <w:t xml:space="preserve"> </w:t>
            </w:r>
            <w:r w:rsidRPr="00EB04C9">
              <w:rPr>
                <w:rFonts w:cs="Arial"/>
                <w:b/>
                <w:bCs/>
                <w:iCs/>
                <w:color w:val="000000" w:themeColor="text1"/>
                <w:lang w:val="sr-Cyrl-RS"/>
              </w:rPr>
              <w:t>УСЛУГА:</w:t>
            </w:r>
          </w:p>
          <w:p w14:paraId="6441C79E" w14:textId="77777777" w:rsidR="007C105B" w:rsidRPr="00EB04C9" w:rsidRDefault="007C105B" w:rsidP="007C105B">
            <w:pPr>
              <w:spacing w:before="9" w:line="260" w:lineRule="exact"/>
              <w:rPr>
                <w:rFonts w:cs="Arial"/>
                <w:b/>
                <w:color w:val="000000" w:themeColor="text1"/>
                <w:lang w:val="sr-Cyrl-RS"/>
              </w:rPr>
            </w:pPr>
            <w:r w:rsidRPr="00EB04C9">
              <w:rPr>
                <w:rFonts w:cs="Arial"/>
                <w:b/>
                <w:color w:val="000000" w:themeColor="text1"/>
                <w:lang w:val="sr-Cyrl-RS"/>
              </w:rPr>
              <w:t>Рок за извршење услуга:</w:t>
            </w:r>
          </w:p>
          <w:p w14:paraId="4A93F1DB" w14:textId="77777777" w:rsidR="007C105B" w:rsidRPr="00EB04C9" w:rsidRDefault="007C105B" w:rsidP="007C105B">
            <w:pPr>
              <w:spacing w:before="9" w:line="260" w:lineRule="exact"/>
              <w:rPr>
                <w:rFonts w:cs="Arial"/>
                <w:color w:val="000000" w:themeColor="text1"/>
                <w:lang w:val="sr-Cyrl-RS"/>
              </w:rPr>
            </w:pPr>
            <w:r w:rsidRPr="00EB04C9">
              <w:rPr>
                <w:rFonts w:cs="Arial"/>
                <w:color w:val="000000" w:themeColor="text1"/>
                <w:lang w:val="sr-Cyrl-RS"/>
              </w:rPr>
              <w:t>-сервис и испитивања ручно преносних и ручно превозних мобилних уређаја за почетно гашење пожара</w:t>
            </w:r>
          </w:p>
          <w:p w14:paraId="28B24942" w14:textId="77777777" w:rsidR="007C105B" w:rsidRPr="00EB04C9" w:rsidRDefault="007C105B" w:rsidP="007C105B">
            <w:pPr>
              <w:spacing w:before="9" w:line="260" w:lineRule="exact"/>
              <w:rPr>
                <w:rFonts w:cs="Arial"/>
                <w:color w:val="000000" w:themeColor="text1"/>
                <w:lang w:val="sr-Cyrl-RS"/>
              </w:rPr>
            </w:pPr>
            <w:r w:rsidRPr="00EB04C9">
              <w:rPr>
                <w:rFonts w:cs="Arial"/>
                <w:color w:val="000000" w:themeColor="text1"/>
                <w:lang w:val="sr-Cyrl-RS"/>
              </w:rPr>
              <w:t>-сервис хидрантске инсталације и испитивање хидрантских црева на хладни водени притисак (ХВП)</w:t>
            </w:r>
          </w:p>
          <w:p w14:paraId="5AB135A0" w14:textId="77777777" w:rsidR="007C105B" w:rsidRPr="00EB04C9" w:rsidRDefault="007C105B" w:rsidP="007C105B">
            <w:pPr>
              <w:spacing w:before="9" w:line="260" w:lineRule="exact"/>
              <w:rPr>
                <w:rFonts w:cs="Arial"/>
                <w:color w:val="000000" w:themeColor="text1"/>
                <w:lang w:val="sr-Cyrl-RS"/>
              </w:rPr>
            </w:pPr>
            <w:r w:rsidRPr="00EB04C9">
              <w:rPr>
                <w:rFonts w:cs="Arial"/>
                <w:color w:val="000000" w:themeColor="text1"/>
                <w:lang w:val="sr-Cyrl-RS"/>
              </w:rPr>
              <w:t>-редовни, периодични и детаљни преглед громобранских и електричних инсталација</w:t>
            </w:r>
          </w:p>
          <w:p w14:paraId="5B63345C" w14:textId="30C63EBA" w:rsidR="007C105B" w:rsidRPr="00EB04C9" w:rsidRDefault="00DE1239" w:rsidP="007C105B">
            <w:pPr>
              <w:spacing w:before="9" w:line="260" w:lineRule="exact"/>
              <w:rPr>
                <w:rFonts w:cs="Arial"/>
                <w:b/>
                <w:color w:val="000000" w:themeColor="text1"/>
                <w:lang w:val="sr-Cyrl-RS"/>
              </w:rPr>
            </w:pPr>
            <w:r>
              <w:rPr>
                <w:rFonts w:cs="Arial"/>
                <w:b/>
                <w:color w:val="000000" w:themeColor="text1"/>
                <w:lang w:val="sr-Cyrl-RS"/>
              </w:rPr>
              <w:t xml:space="preserve"> ј</w:t>
            </w:r>
            <w:r w:rsidR="007C105B" w:rsidRPr="00EB04C9">
              <w:rPr>
                <w:rFonts w:cs="Arial"/>
                <w:b/>
                <w:color w:val="000000" w:themeColor="text1"/>
                <w:lang w:val="sr-Cyrl-RS"/>
              </w:rPr>
              <w:t>е 45 (словима: четрдесетпет) дана од дана пријема наруџбенице од стране овлашћеног лица Изабраног понуђача.</w:t>
            </w:r>
          </w:p>
          <w:p w14:paraId="07DC8338" w14:textId="77777777" w:rsidR="007C105B" w:rsidRPr="00EB04C9" w:rsidRDefault="007C105B" w:rsidP="007C105B">
            <w:pPr>
              <w:spacing w:before="9" w:line="260" w:lineRule="exact"/>
              <w:rPr>
                <w:rFonts w:cs="Arial"/>
                <w:color w:val="000000" w:themeColor="text1"/>
                <w:lang w:val="sr-Cyrl-RS"/>
              </w:rPr>
            </w:pPr>
          </w:p>
          <w:p w14:paraId="31A2ADFF" w14:textId="77777777" w:rsidR="007C105B" w:rsidRPr="00EB04C9" w:rsidRDefault="007C105B" w:rsidP="007C105B">
            <w:pPr>
              <w:spacing w:before="9" w:line="260" w:lineRule="exact"/>
              <w:rPr>
                <w:rFonts w:cs="Arial"/>
                <w:b/>
                <w:bCs/>
                <w:iCs/>
                <w:color w:val="000000" w:themeColor="text1"/>
              </w:rPr>
            </w:pPr>
            <w:r w:rsidRPr="00EB04C9">
              <w:rPr>
                <w:rFonts w:cs="Arial"/>
                <w:b/>
                <w:bCs/>
                <w:iCs/>
                <w:color w:val="000000" w:themeColor="text1"/>
              </w:rPr>
              <w:t>Рок за извршење услуга:</w:t>
            </w:r>
          </w:p>
          <w:p w14:paraId="48F9E162" w14:textId="77777777" w:rsidR="007C105B" w:rsidRPr="00EB04C9" w:rsidRDefault="007C105B" w:rsidP="007C105B">
            <w:pPr>
              <w:spacing w:before="9" w:line="260" w:lineRule="exact"/>
              <w:rPr>
                <w:rFonts w:cs="Arial"/>
                <w:bCs/>
                <w:iCs/>
                <w:color w:val="000000" w:themeColor="text1"/>
              </w:rPr>
            </w:pPr>
            <w:r w:rsidRPr="00EB04C9">
              <w:rPr>
                <w:rFonts w:cs="Arial"/>
                <w:bCs/>
                <w:iCs/>
                <w:color w:val="000000" w:themeColor="text1"/>
              </w:rPr>
              <w:t>-редовни, периодични и детаљни прегледи стабилних система за аутоматску детекцију и дојаву пожара</w:t>
            </w:r>
          </w:p>
          <w:p w14:paraId="35484CF6" w14:textId="77777777" w:rsidR="007C105B" w:rsidRPr="00EB04C9" w:rsidRDefault="007C105B" w:rsidP="007C105B">
            <w:pPr>
              <w:spacing w:before="9" w:line="260" w:lineRule="exact"/>
              <w:rPr>
                <w:rFonts w:cs="Arial"/>
                <w:bCs/>
                <w:iCs/>
                <w:color w:val="000000" w:themeColor="text1"/>
              </w:rPr>
            </w:pPr>
            <w:r w:rsidRPr="00EB04C9">
              <w:rPr>
                <w:rFonts w:cs="Arial"/>
                <w:bCs/>
                <w:iCs/>
                <w:color w:val="000000" w:themeColor="text1"/>
              </w:rPr>
              <w:t>-редовни, периодични и детаљни прегледи стабилних система за аутоматско гашење пожара</w:t>
            </w:r>
          </w:p>
          <w:p w14:paraId="31BD4379" w14:textId="77777777" w:rsidR="007C105B" w:rsidRDefault="007C105B" w:rsidP="007C105B">
            <w:pPr>
              <w:spacing w:before="9" w:line="260" w:lineRule="exact"/>
              <w:rPr>
                <w:rFonts w:cs="Arial"/>
                <w:bCs/>
                <w:iCs/>
                <w:color w:val="000000" w:themeColor="text1"/>
              </w:rPr>
            </w:pPr>
            <w:r w:rsidRPr="00EB04C9">
              <w:rPr>
                <w:rFonts w:cs="Arial"/>
                <w:bCs/>
                <w:iCs/>
                <w:color w:val="000000" w:themeColor="text1"/>
              </w:rPr>
              <w:lastRenderedPageBreak/>
              <w:t>-редовни преглед, функционално испитивање и сервисирање клапни отпорних на пожар</w:t>
            </w:r>
          </w:p>
          <w:p w14:paraId="44D24516" w14:textId="10707E64" w:rsidR="007C105B" w:rsidRPr="007C105B" w:rsidRDefault="007C105B" w:rsidP="007C105B">
            <w:pPr>
              <w:spacing w:before="9" w:line="260" w:lineRule="exact"/>
              <w:rPr>
                <w:rFonts w:cs="Arial"/>
                <w:bCs/>
                <w:iCs/>
                <w:color w:val="000000" w:themeColor="text1"/>
              </w:rPr>
            </w:pPr>
            <w:r w:rsidRPr="00EB04C9">
              <w:rPr>
                <w:rFonts w:cs="Arial"/>
                <w:b/>
                <w:bCs/>
                <w:iCs/>
                <w:color w:val="000000" w:themeColor="text1"/>
              </w:rPr>
              <w:t xml:space="preserve"> </w:t>
            </w:r>
            <w:proofErr w:type="gramStart"/>
            <w:r w:rsidRPr="00EB04C9">
              <w:rPr>
                <w:rFonts w:cs="Arial"/>
                <w:b/>
                <w:bCs/>
                <w:iCs/>
                <w:color w:val="000000" w:themeColor="text1"/>
              </w:rPr>
              <w:t>је</w:t>
            </w:r>
            <w:proofErr w:type="gramEnd"/>
            <w:r w:rsidRPr="00EB04C9">
              <w:rPr>
                <w:rFonts w:cs="Arial"/>
                <w:b/>
                <w:bCs/>
                <w:iCs/>
                <w:color w:val="000000" w:themeColor="text1"/>
              </w:rPr>
              <w:t xml:space="preserve"> 15 (словима: петнаест) дана од дана пријема наруџбенице од стране овлашћеног лица Изабраног понуђача.</w:t>
            </w:r>
          </w:p>
          <w:p w14:paraId="51B12572" w14:textId="77777777" w:rsidR="007C105B" w:rsidRDefault="007C105B" w:rsidP="007C105B">
            <w:pPr>
              <w:spacing w:before="9" w:line="260" w:lineRule="exact"/>
              <w:rPr>
                <w:rFonts w:cs="Arial"/>
                <w:b/>
                <w:bCs/>
                <w:iCs/>
                <w:color w:val="000000" w:themeColor="text1"/>
              </w:rPr>
            </w:pPr>
          </w:p>
          <w:p w14:paraId="13F6790F" w14:textId="77777777" w:rsidR="007C105B" w:rsidRPr="00EB04C9" w:rsidRDefault="007C105B" w:rsidP="007C105B">
            <w:pPr>
              <w:spacing w:before="9" w:line="260" w:lineRule="exact"/>
              <w:rPr>
                <w:rFonts w:cs="Arial"/>
                <w:b/>
                <w:bCs/>
                <w:iCs/>
                <w:color w:val="000000" w:themeColor="text1"/>
              </w:rPr>
            </w:pPr>
            <w:r w:rsidRPr="00EB04C9">
              <w:rPr>
                <w:rFonts w:cs="Arial"/>
                <w:b/>
                <w:bCs/>
                <w:iCs/>
                <w:color w:val="000000" w:themeColor="text1"/>
              </w:rPr>
              <w:t xml:space="preserve">Рок извршење ванредних сервисних услуга на отклањању кварова и одржавању система ЗОП </w:t>
            </w:r>
          </w:p>
          <w:p w14:paraId="793B0F71" w14:textId="77777777" w:rsidR="00AA4E78" w:rsidRPr="00AA4E78" w:rsidRDefault="00AA4E78" w:rsidP="00AA4E78">
            <w:pPr>
              <w:spacing w:before="9" w:line="260" w:lineRule="exact"/>
              <w:rPr>
                <w:rFonts w:cs="Arial"/>
                <w:bCs/>
                <w:iCs/>
                <w:color w:val="000000" w:themeColor="text1"/>
              </w:rPr>
            </w:pPr>
            <w:r w:rsidRPr="00AA4E78">
              <w:rPr>
                <w:rFonts w:cs="Arial"/>
                <w:bCs/>
                <w:iCs/>
                <w:color w:val="000000" w:themeColor="text1"/>
              </w:rPr>
              <w:t xml:space="preserve">Изабрани понуђач је дужан да се одазове на интервенцију у року од 24 (словима: двадесетчетири) часа од тренутка када је примио Пријаву квара (е-маилом, Прилог 3) од овлашћеног лица Наручиоца. </w:t>
            </w:r>
          </w:p>
          <w:p w14:paraId="11E006B9" w14:textId="69CC6A0B" w:rsidR="007C105B" w:rsidRDefault="00AA4E78" w:rsidP="00AA4E78">
            <w:pPr>
              <w:spacing w:before="9" w:line="260" w:lineRule="exact"/>
              <w:rPr>
                <w:rFonts w:cs="Arial"/>
                <w:bCs/>
                <w:iCs/>
                <w:color w:val="000000" w:themeColor="text1"/>
              </w:rPr>
            </w:pPr>
            <w:r w:rsidRPr="00AA4E78">
              <w:rPr>
                <w:rFonts w:cs="Arial"/>
                <w:bCs/>
                <w:iCs/>
                <w:color w:val="000000" w:themeColor="text1"/>
              </w:rPr>
              <w:t>Изабрани Понуђач је дужан да услугу изврши у року од 3 (словима: три) дана од дана пријема наруџбенице од стране овлашћеног лица Изабраног понуђача</w:t>
            </w:r>
            <w:r w:rsidR="004E234F">
              <w:rPr>
                <w:rFonts w:cs="Arial"/>
                <w:bCs/>
                <w:iCs/>
                <w:color w:val="000000" w:themeColor="text1"/>
              </w:rPr>
              <w:t>.</w:t>
            </w:r>
          </w:p>
          <w:p w14:paraId="5A6E97FC" w14:textId="77777777" w:rsidR="007C105B" w:rsidRDefault="007C105B" w:rsidP="007C105B">
            <w:pPr>
              <w:spacing w:before="9" w:line="260" w:lineRule="exact"/>
              <w:rPr>
                <w:rFonts w:cs="Arial"/>
                <w:bCs/>
                <w:iCs/>
                <w:color w:val="000000" w:themeColor="text1"/>
              </w:rPr>
            </w:pPr>
          </w:p>
          <w:p w14:paraId="5FC981E6" w14:textId="77777777" w:rsidR="007C105B" w:rsidRDefault="007C105B" w:rsidP="007C105B">
            <w:pPr>
              <w:spacing w:before="9" w:line="260" w:lineRule="exact"/>
              <w:rPr>
                <w:rFonts w:cs="Arial"/>
                <w:b/>
                <w:lang w:val="sr-Cyrl-RS"/>
              </w:rPr>
            </w:pPr>
            <w:r w:rsidRPr="00975673">
              <w:rPr>
                <w:rFonts w:cs="Arial"/>
                <w:b/>
                <w:lang w:val="sr-Cyrl-RS"/>
              </w:rPr>
              <w:t>Рок</w:t>
            </w:r>
            <w:r w:rsidRPr="00975673">
              <w:t xml:space="preserve"> </w:t>
            </w:r>
            <w:r w:rsidRPr="00975673">
              <w:rPr>
                <w:rFonts w:cs="Arial"/>
                <w:b/>
                <w:lang w:val="sr-Cyrl-RS"/>
              </w:rPr>
              <w:t>за извршење хитних ванредних сервисних услуга на отклањању кварова и одржавању система ЗОП</w:t>
            </w:r>
          </w:p>
          <w:p w14:paraId="568081F2" w14:textId="77777777" w:rsidR="00AA4E78" w:rsidRPr="00AA4E78" w:rsidRDefault="00AA4E78" w:rsidP="00AA4E78">
            <w:pPr>
              <w:spacing w:before="9" w:line="260" w:lineRule="exact"/>
              <w:rPr>
                <w:rFonts w:cs="Arial"/>
                <w:bCs/>
                <w:lang w:val="sr-Cyrl-RS"/>
              </w:rPr>
            </w:pPr>
            <w:r w:rsidRPr="00AA4E78">
              <w:rPr>
                <w:rFonts w:cs="Arial"/>
                <w:bCs/>
                <w:lang w:val="sr-Cyrl-RS"/>
              </w:rPr>
              <w:t>Изабрани понуђач је дужан да се одазове на хитну интервенцију у року од 6 (словима: шест) часова од тренутка када је примио Пријаву квара (е-маилом) од овлашћеног лица Наручиоца.</w:t>
            </w:r>
          </w:p>
          <w:p w14:paraId="3EB0B1B8" w14:textId="1B060EE9" w:rsidR="007C105B" w:rsidRPr="004E234F" w:rsidRDefault="00AA4E78" w:rsidP="00AA4E78">
            <w:pPr>
              <w:spacing w:before="9" w:line="260" w:lineRule="exact"/>
              <w:rPr>
                <w:rFonts w:cs="Arial"/>
                <w:bCs/>
              </w:rPr>
            </w:pPr>
            <w:r w:rsidRPr="00AA4E78">
              <w:rPr>
                <w:rFonts w:cs="Arial"/>
                <w:bCs/>
                <w:lang w:val="sr-Cyrl-RS"/>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sidR="004E234F">
              <w:rPr>
                <w:rFonts w:cs="Arial"/>
                <w:bCs/>
              </w:rPr>
              <w:t>.</w:t>
            </w:r>
          </w:p>
          <w:p w14:paraId="1B9EB74A" w14:textId="77777777" w:rsidR="007C105B" w:rsidRPr="00EB04C9" w:rsidRDefault="007C105B" w:rsidP="007C105B">
            <w:pPr>
              <w:spacing w:before="9" w:line="260" w:lineRule="exact"/>
              <w:rPr>
                <w:rFonts w:cs="Arial"/>
                <w:b/>
                <w:bCs/>
                <w:iCs/>
                <w:color w:val="000000" w:themeColor="text1"/>
              </w:rPr>
            </w:pPr>
          </w:p>
        </w:tc>
        <w:tc>
          <w:tcPr>
            <w:tcW w:w="4434" w:type="dxa"/>
            <w:vAlign w:val="center"/>
          </w:tcPr>
          <w:p w14:paraId="32EA4463" w14:textId="77777777" w:rsidR="007C105B" w:rsidRDefault="007C105B" w:rsidP="006B1B1E">
            <w:pPr>
              <w:spacing w:before="0"/>
              <w:jc w:val="center"/>
              <w:rPr>
                <w:rFonts w:cs="Arial"/>
                <w:b/>
                <w:lang w:val="sr-Cyrl-RS"/>
              </w:rPr>
            </w:pPr>
            <w:r w:rsidRPr="00EB04C9">
              <w:rPr>
                <w:rFonts w:cs="Arial"/>
                <w:b/>
                <w:lang w:val="sr-Cyrl-RS"/>
              </w:rPr>
              <w:lastRenderedPageBreak/>
              <w:t>РОК ИЗВРШЕЊА УСЛУГА:</w:t>
            </w:r>
          </w:p>
          <w:p w14:paraId="604E4DC6" w14:textId="77777777" w:rsidR="007C105B" w:rsidRDefault="007C105B" w:rsidP="007C105B">
            <w:pPr>
              <w:spacing w:before="0"/>
              <w:jc w:val="left"/>
              <w:rPr>
                <w:rFonts w:cs="Arial"/>
                <w:b/>
                <w:bCs/>
                <w:iCs/>
                <w:color w:val="000000" w:themeColor="text1"/>
              </w:rPr>
            </w:pPr>
          </w:p>
          <w:p w14:paraId="370A8D88" w14:textId="77777777" w:rsidR="007C105B" w:rsidRDefault="007C105B" w:rsidP="007C105B">
            <w:pPr>
              <w:spacing w:before="0"/>
              <w:jc w:val="left"/>
              <w:rPr>
                <w:rFonts w:cs="Arial"/>
                <w:b/>
                <w:bCs/>
                <w:i/>
                <w:iCs/>
                <w:color w:val="00B0F0"/>
                <w:lang w:val="sr-Cyrl-CS"/>
              </w:rPr>
            </w:pPr>
          </w:p>
          <w:p w14:paraId="2AE463C3" w14:textId="77777777" w:rsidR="007C105B" w:rsidRDefault="007C105B" w:rsidP="007C105B">
            <w:pPr>
              <w:spacing w:before="0"/>
              <w:jc w:val="left"/>
              <w:rPr>
                <w:rFonts w:cs="Arial"/>
                <w:b/>
                <w:bCs/>
                <w:i/>
                <w:iCs/>
                <w:color w:val="00B0F0"/>
                <w:lang w:val="sr-Cyrl-CS"/>
              </w:rPr>
            </w:pPr>
          </w:p>
          <w:p w14:paraId="16D40303" w14:textId="77777777" w:rsidR="007C105B" w:rsidRDefault="007C105B" w:rsidP="007C105B">
            <w:pPr>
              <w:spacing w:before="0"/>
              <w:jc w:val="left"/>
              <w:rPr>
                <w:rFonts w:cs="Arial"/>
                <w:b/>
                <w:bCs/>
                <w:i/>
                <w:iCs/>
                <w:color w:val="00B0F0"/>
                <w:lang w:val="sr-Cyrl-CS"/>
              </w:rPr>
            </w:pPr>
          </w:p>
          <w:p w14:paraId="5E845564" w14:textId="77777777" w:rsidR="007C105B" w:rsidRDefault="007C105B" w:rsidP="007C105B">
            <w:pPr>
              <w:spacing w:before="0"/>
              <w:jc w:val="left"/>
              <w:rPr>
                <w:rFonts w:cs="Arial"/>
                <w:b/>
                <w:bCs/>
                <w:i/>
                <w:iCs/>
                <w:color w:val="00B0F0"/>
                <w:lang w:val="sr-Cyrl-CS"/>
              </w:rPr>
            </w:pPr>
          </w:p>
          <w:p w14:paraId="15CCCC3A" w14:textId="77777777" w:rsidR="006B1B1E" w:rsidRDefault="006B1B1E" w:rsidP="007C105B">
            <w:pPr>
              <w:spacing w:before="0"/>
              <w:jc w:val="left"/>
              <w:rPr>
                <w:rFonts w:cs="Arial"/>
                <w:b/>
                <w:bCs/>
                <w:i/>
                <w:iCs/>
                <w:color w:val="00B0F0"/>
                <w:lang w:val="sr-Cyrl-CS"/>
              </w:rPr>
            </w:pPr>
          </w:p>
          <w:p w14:paraId="6CC379F3" w14:textId="77777777" w:rsidR="006B1B1E" w:rsidRDefault="006B1B1E" w:rsidP="007C105B">
            <w:pPr>
              <w:spacing w:before="0"/>
              <w:jc w:val="left"/>
              <w:rPr>
                <w:rFonts w:cs="Arial"/>
                <w:b/>
                <w:bCs/>
                <w:i/>
                <w:iCs/>
                <w:color w:val="00B0F0"/>
                <w:lang w:val="sr-Cyrl-CS"/>
              </w:rPr>
            </w:pPr>
          </w:p>
          <w:p w14:paraId="222A57EA" w14:textId="77777777" w:rsidR="006B1B1E" w:rsidRDefault="006B1B1E" w:rsidP="007C105B">
            <w:pPr>
              <w:spacing w:before="0"/>
              <w:jc w:val="left"/>
              <w:rPr>
                <w:rFonts w:cs="Arial"/>
                <w:b/>
                <w:bCs/>
                <w:i/>
                <w:iCs/>
                <w:color w:val="00B0F0"/>
                <w:lang w:val="sr-Cyrl-CS"/>
              </w:rPr>
            </w:pPr>
          </w:p>
          <w:p w14:paraId="4D7B7091" w14:textId="77777777" w:rsidR="006B1B1E" w:rsidRDefault="006B1B1E" w:rsidP="007C105B">
            <w:pPr>
              <w:spacing w:before="0"/>
              <w:jc w:val="left"/>
              <w:rPr>
                <w:rFonts w:cs="Arial"/>
                <w:b/>
                <w:bCs/>
                <w:i/>
                <w:iCs/>
                <w:color w:val="00B0F0"/>
                <w:lang w:val="sr-Cyrl-CS"/>
              </w:rPr>
            </w:pPr>
          </w:p>
          <w:p w14:paraId="139A4C3C" w14:textId="77777777" w:rsidR="006B1B1E" w:rsidRDefault="006B1B1E" w:rsidP="007C105B">
            <w:pPr>
              <w:spacing w:before="0"/>
              <w:jc w:val="left"/>
              <w:rPr>
                <w:rFonts w:cs="Arial"/>
                <w:b/>
                <w:bCs/>
                <w:i/>
                <w:iCs/>
                <w:color w:val="00B0F0"/>
                <w:lang w:val="sr-Cyrl-CS"/>
              </w:rPr>
            </w:pPr>
          </w:p>
          <w:p w14:paraId="216B604E" w14:textId="77777777" w:rsidR="006B1B1E" w:rsidRDefault="006B1B1E" w:rsidP="007C105B">
            <w:pPr>
              <w:spacing w:before="0"/>
              <w:jc w:val="left"/>
              <w:rPr>
                <w:rFonts w:cs="Arial"/>
                <w:b/>
                <w:bCs/>
                <w:i/>
                <w:iCs/>
                <w:color w:val="00B0F0"/>
                <w:lang w:val="sr-Cyrl-CS"/>
              </w:rPr>
            </w:pPr>
          </w:p>
          <w:p w14:paraId="2F5A6741" w14:textId="77777777" w:rsidR="007C105B" w:rsidRDefault="007C105B" w:rsidP="007C105B">
            <w:pPr>
              <w:spacing w:before="0"/>
              <w:jc w:val="left"/>
              <w:rPr>
                <w:rFonts w:cs="Arial"/>
                <w:b/>
                <w:bCs/>
                <w:i/>
                <w:iCs/>
                <w:color w:val="00B0F0"/>
                <w:lang w:val="sr-Cyrl-CS"/>
              </w:rPr>
            </w:pPr>
          </w:p>
          <w:p w14:paraId="3A37F710" w14:textId="77777777" w:rsidR="007C105B" w:rsidRPr="00EB04C9" w:rsidRDefault="007C105B" w:rsidP="007C105B">
            <w:pPr>
              <w:spacing w:before="0"/>
              <w:jc w:val="center"/>
              <w:rPr>
                <w:rFonts w:cs="Arial"/>
                <w:bCs/>
                <w:i/>
                <w:iCs/>
                <w:color w:val="000000" w:themeColor="text1"/>
              </w:rPr>
            </w:pPr>
            <w:r w:rsidRPr="00EB04C9">
              <w:rPr>
                <w:rFonts w:cs="Arial"/>
                <w:bCs/>
                <w:i/>
                <w:iCs/>
                <w:color w:val="000000" w:themeColor="text1"/>
              </w:rPr>
              <w:t>Сагласан за захтевом наручиоца</w:t>
            </w:r>
          </w:p>
          <w:p w14:paraId="100E0179" w14:textId="77777777" w:rsidR="007C105B" w:rsidRDefault="007C105B" w:rsidP="007C105B">
            <w:pPr>
              <w:spacing w:before="0"/>
              <w:jc w:val="center"/>
              <w:rPr>
                <w:rFonts w:cs="Arial"/>
                <w:bCs/>
                <w:i/>
                <w:iCs/>
                <w:color w:val="000000" w:themeColor="text1"/>
              </w:rPr>
            </w:pPr>
            <w:r w:rsidRPr="00EB04C9">
              <w:rPr>
                <w:rFonts w:cs="Arial"/>
                <w:bCs/>
                <w:i/>
                <w:iCs/>
                <w:color w:val="000000" w:themeColor="text1"/>
              </w:rPr>
              <w:t>ДА/НЕ (заокружити)</w:t>
            </w:r>
          </w:p>
          <w:p w14:paraId="045B3E93" w14:textId="77777777" w:rsidR="007C105B" w:rsidRDefault="007C105B" w:rsidP="007C105B">
            <w:pPr>
              <w:spacing w:before="0"/>
              <w:jc w:val="center"/>
              <w:rPr>
                <w:rFonts w:cs="Arial"/>
                <w:bCs/>
                <w:i/>
                <w:iCs/>
                <w:color w:val="000000" w:themeColor="text1"/>
              </w:rPr>
            </w:pPr>
          </w:p>
          <w:p w14:paraId="3B7C490C" w14:textId="77777777" w:rsidR="007C105B" w:rsidRDefault="007C105B" w:rsidP="007C105B">
            <w:pPr>
              <w:spacing w:before="0"/>
              <w:jc w:val="center"/>
              <w:rPr>
                <w:rFonts w:cs="Arial"/>
                <w:bCs/>
                <w:i/>
                <w:iCs/>
                <w:color w:val="000000" w:themeColor="text1"/>
              </w:rPr>
            </w:pPr>
          </w:p>
          <w:p w14:paraId="2A0B1B51" w14:textId="77777777" w:rsidR="007C105B" w:rsidRDefault="007C105B" w:rsidP="007C105B">
            <w:pPr>
              <w:spacing w:before="0"/>
              <w:jc w:val="center"/>
              <w:rPr>
                <w:rFonts w:cs="Arial"/>
                <w:bCs/>
                <w:i/>
                <w:iCs/>
                <w:color w:val="000000" w:themeColor="text1"/>
              </w:rPr>
            </w:pPr>
          </w:p>
          <w:p w14:paraId="0723B09F" w14:textId="77777777" w:rsidR="007C105B" w:rsidRDefault="007C105B" w:rsidP="007C105B">
            <w:pPr>
              <w:spacing w:before="0"/>
              <w:jc w:val="center"/>
              <w:rPr>
                <w:rFonts w:cs="Arial"/>
                <w:bCs/>
                <w:i/>
                <w:iCs/>
                <w:color w:val="000000" w:themeColor="text1"/>
              </w:rPr>
            </w:pPr>
          </w:p>
          <w:p w14:paraId="7F3B6E18" w14:textId="77777777" w:rsidR="007C105B" w:rsidRDefault="007C105B" w:rsidP="007C105B">
            <w:pPr>
              <w:spacing w:before="0"/>
              <w:jc w:val="center"/>
              <w:rPr>
                <w:rFonts w:cs="Arial"/>
                <w:bCs/>
                <w:i/>
                <w:iCs/>
                <w:color w:val="000000" w:themeColor="text1"/>
              </w:rPr>
            </w:pPr>
          </w:p>
          <w:p w14:paraId="25FB809D" w14:textId="77777777" w:rsidR="007C105B" w:rsidRDefault="007C105B" w:rsidP="007C105B">
            <w:pPr>
              <w:spacing w:before="0"/>
              <w:jc w:val="center"/>
              <w:rPr>
                <w:rFonts w:cs="Arial"/>
                <w:bCs/>
                <w:i/>
                <w:iCs/>
                <w:color w:val="000000" w:themeColor="text1"/>
              </w:rPr>
            </w:pPr>
          </w:p>
          <w:p w14:paraId="3C81BE1C" w14:textId="77777777" w:rsidR="007C105B" w:rsidRDefault="007C105B" w:rsidP="007C105B">
            <w:pPr>
              <w:spacing w:before="0"/>
              <w:jc w:val="center"/>
              <w:rPr>
                <w:rFonts w:cs="Arial"/>
                <w:bCs/>
                <w:i/>
                <w:iCs/>
                <w:color w:val="000000" w:themeColor="text1"/>
              </w:rPr>
            </w:pPr>
          </w:p>
          <w:p w14:paraId="5866FF0E" w14:textId="77777777" w:rsidR="007C105B" w:rsidRDefault="007C105B" w:rsidP="007C105B">
            <w:pPr>
              <w:spacing w:before="0"/>
              <w:jc w:val="center"/>
              <w:rPr>
                <w:rFonts w:cs="Arial"/>
                <w:bCs/>
                <w:i/>
                <w:iCs/>
                <w:color w:val="000000" w:themeColor="text1"/>
              </w:rPr>
            </w:pPr>
          </w:p>
          <w:p w14:paraId="02538F7C" w14:textId="77777777" w:rsidR="007C105B" w:rsidRDefault="007C105B" w:rsidP="007C105B">
            <w:pPr>
              <w:spacing w:before="0"/>
              <w:jc w:val="center"/>
              <w:rPr>
                <w:rFonts w:cs="Arial"/>
                <w:bCs/>
                <w:i/>
                <w:iCs/>
                <w:color w:val="000000" w:themeColor="text1"/>
              </w:rPr>
            </w:pPr>
          </w:p>
          <w:p w14:paraId="5AB441E4" w14:textId="77777777" w:rsidR="007C105B" w:rsidRDefault="007C105B" w:rsidP="007C105B">
            <w:pPr>
              <w:spacing w:before="0"/>
              <w:jc w:val="center"/>
              <w:rPr>
                <w:rFonts w:cs="Arial"/>
                <w:bCs/>
                <w:i/>
                <w:iCs/>
                <w:color w:val="000000" w:themeColor="text1"/>
              </w:rPr>
            </w:pPr>
          </w:p>
          <w:p w14:paraId="5050AA5C" w14:textId="77777777" w:rsidR="007C105B" w:rsidRDefault="007C105B" w:rsidP="007C105B">
            <w:pPr>
              <w:spacing w:before="0"/>
              <w:jc w:val="center"/>
              <w:rPr>
                <w:rFonts w:cs="Arial"/>
                <w:bCs/>
                <w:i/>
                <w:iCs/>
                <w:color w:val="000000" w:themeColor="text1"/>
              </w:rPr>
            </w:pPr>
          </w:p>
          <w:p w14:paraId="41A476CB" w14:textId="77777777" w:rsidR="007C105B" w:rsidRDefault="007C105B" w:rsidP="007C105B">
            <w:pPr>
              <w:spacing w:before="0"/>
              <w:jc w:val="center"/>
              <w:rPr>
                <w:rFonts w:cs="Arial"/>
                <w:bCs/>
                <w:i/>
                <w:iCs/>
                <w:color w:val="000000" w:themeColor="text1"/>
              </w:rPr>
            </w:pPr>
          </w:p>
          <w:p w14:paraId="5D6E2EBF" w14:textId="77777777" w:rsidR="007C105B" w:rsidRDefault="007C105B" w:rsidP="007C105B">
            <w:pPr>
              <w:spacing w:before="0"/>
              <w:jc w:val="center"/>
              <w:rPr>
                <w:rFonts w:cs="Arial"/>
                <w:bCs/>
                <w:i/>
                <w:iCs/>
                <w:color w:val="000000" w:themeColor="text1"/>
              </w:rPr>
            </w:pPr>
          </w:p>
          <w:p w14:paraId="67044FE4" w14:textId="77777777" w:rsidR="007C105B" w:rsidRDefault="007C105B" w:rsidP="007C105B">
            <w:pPr>
              <w:spacing w:before="0"/>
              <w:jc w:val="center"/>
              <w:rPr>
                <w:rFonts w:cs="Arial"/>
                <w:bCs/>
                <w:i/>
                <w:iCs/>
                <w:color w:val="000000" w:themeColor="text1"/>
              </w:rPr>
            </w:pPr>
          </w:p>
          <w:p w14:paraId="2B79DD5C" w14:textId="77777777" w:rsidR="007C105B" w:rsidRDefault="007C105B" w:rsidP="007C105B">
            <w:pPr>
              <w:spacing w:before="0"/>
              <w:jc w:val="center"/>
              <w:rPr>
                <w:rFonts w:cs="Arial"/>
                <w:bCs/>
                <w:i/>
                <w:iCs/>
                <w:color w:val="000000" w:themeColor="text1"/>
              </w:rPr>
            </w:pPr>
          </w:p>
          <w:p w14:paraId="7D2DCBBD" w14:textId="77777777" w:rsidR="007C105B" w:rsidRDefault="007C105B" w:rsidP="007C105B">
            <w:pPr>
              <w:spacing w:before="0"/>
              <w:jc w:val="center"/>
              <w:rPr>
                <w:rFonts w:cs="Arial"/>
                <w:bCs/>
                <w:i/>
                <w:iCs/>
                <w:color w:val="000000" w:themeColor="text1"/>
              </w:rPr>
            </w:pPr>
          </w:p>
          <w:p w14:paraId="60EE1023" w14:textId="77777777" w:rsidR="007C105B" w:rsidRPr="00EB04C9" w:rsidRDefault="007C105B" w:rsidP="006B1B1E">
            <w:pPr>
              <w:spacing w:before="0"/>
              <w:jc w:val="center"/>
              <w:rPr>
                <w:rFonts w:cs="Arial"/>
                <w:b/>
                <w:bCs/>
                <w:i/>
                <w:iCs/>
                <w:color w:val="00B0F0"/>
                <w:lang w:val="sr-Cyrl-RS"/>
              </w:rPr>
            </w:pPr>
          </w:p>
        </w:tc>
      </w:tr>
      <w:tr w:rsidR="00A54482" w:rsidRPr="003D68A9" w14:paraId="17CF6CC7" w14:textId="77777777" w:rsidTr="007C105B">
        <w:tc>
          <w:tcPr>
            <w:tcW w:w="4585" w:type="dxa"/>
            <w:vAlign w:val="center"/>
          </w:tcPr>
          <w:p w14:paraId="394D6429" w14:textId="77777777" w:rsidR="00A54482" w:rsidRPr="004A0E87" w:rsidRDefault="00A54482" w:rsidP="00A54482">
            <w:pPr>
              <w:spacing w:before="0"/>
              <w:jc w:val="center"/>
              <w:rPr>
                <w:rFonts w:eastAsia="Calibri" w:cs="Arial"/>
                <w:b/>
                <w:lang w:val="sr-Cyrl-RS"/>
              </w:rPr>
            </w:pPr>
            <w:r w:rsidRPr="004A0E87">
              <w:rPr>
                <w:rFonts w:eastAsia="Calibri" w:cs="Arial"/>
                <w:b/>
                <w:lang w:val="sr-Cyrl-RS"/>
              </w:rPr>
              <w:lastRenderedPageBreak/>
              <w:t>ГАРАНТНИ</w:t>
            </w:r>
            <w:r w:rsidRPr="004A0E87">
              <w:rPr>
                <w:rFonts w:eastAsia="Calibri" w:cs="Arial"/>
                <w:b/>
                <w:lang w:val="sr-Latn-RS"/>
              </w:rPr>
              <w:t xml:space="preserve"> РОК</w:t>
            </w:r>
            <w:r w:rsidRPr="004A0E87">
              <w:rPr>
                <w:rFonts w:eastAsia="Calibri" w:cs="Arial"/>
                <w:b/>
                <w:lang w:val="sr-Cyrl-RS"/>
              </w:rPr>
              <w:t>:</w:t>
            </w:r>
          </w:p>
          <w:p w14:paraId="2A2423A4" w14:textId="77777777" w:rsidR="009F1B50" w:rsidRDefault="00A54482" w:rsidP="00A54482">
            <w:pPr>
              <w:spacing w:before="0"/>
              <w:jc w:val="left"/>
              <w:rPr>
                <w:rFonts w:cs="Arial"/>
                <w:color w:val="000000" w:themeColor="text1"/>
                <w:lang w:val="sr-Cyrl-RS"/>
              </w:rPr>
            </w:pPr>
            <w:r w:rsidRPr="004A0E87">
              <w:rPr>
                <w:rFonts w:eastAsia="Calibri" w:cs="Arial"/>
                <w:lang w:val="sr-Cyrl-RS"/>
              </w:rPr>
              <w:t>Гарантни</w:t>
            </w:r>
            <w:r w:rsidRPr="004A0E87">
              <w:rPr>
                <w:rFonts w:eastAsia="Calibri" w:cs="Arial"/>
                <w:lang w:val="sr-Latn-RS"/>
              </w:rPr>
              <w:t xml:space="preserve">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је минимално 12</w:t>
            </w:r>
            <w:r>
              <w:rPr>
                <w:rFonts w:cs="Arial"/>
              </w:rPr>
              <w:t xml:space="preserve"> (</w:t>
            </w:r>
            <w:r>
              <w:rPr>
                <w:rFonts w:cs="Arial"/>
                <w:lang w:val="sr-Cyrl-RS"/>
              </w:rPr>
              <w:t>словима: дванаест)</w:t>
            </w:r>
            <w:r w:rsidRPr="003D68A9">
              <w:rPr>
                <w:rFonts w:cs="Arial"/>
                <w:lang w:val="sr-Cyrl-RS"/>
              </w:rPr>
              <w:t xml:space="preserve"> месеци</w:t>
            </w:r>
            <w:r w:rsidRPr="003D68A9">
              <w:rPr>
                <w:rFonts w:cs="Arial"/>
              </w:rPr>
              <w:t xml:space="preserve"> 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p>
          <w:p w14:paraId="2EE9A7A1" w14:textId="1CB615A9" w:rsidR="00A54482" w:rsidRPr="00A83B70" w:rsidRDefault="009F1B50" w:rsidP="00A54482">
            <w:pPr>
              <w:spacing w:before="0"/>
              <w:jc w:val="left"/>
              <w:rPr>
                <w:rFonts w:eastAsia="Calibri" w:cs="Arial"/>
                <w:lang w:val="sr-Latn-RS"/>
              </w:rPr>
            </w:pPr>
            <w:r w:rsidRPr="009F1B50">
              <w:rPr>
                <w:rFonts w:eastAsia="Calibri" w:cs="Arial"/>
                <w:lang w:val="sr-Latn-RS"/>
              </w:rPr>
              <w:t>Изабрани понуђач је дужан да о свом трошку отклони све евентуалне недостатке у току трајања гарантног рока. Рок за извршење услуга у гарантном року је 15 (словима: петнаест) дана од дана пријаве недостатка или квара.</w:t>
            </w:r>
          </w:p>
        </w:tc>
        <w:tc>
          <w:tcPr>
            <w:tcW w:w="4434" w:type="dxa"/>
            <w:vAlign w:val="center"/>
          </w:tcPr>
          <w:p w14:paraId="2EE2E9CC" w14:textId="77777777" w:rsidR="00A54482" w:rsidRPr="004A0E87" w:rsidRDefault="00A54482" w:rsidP="00A54482">
            <w:pPr>
              <w:spacing w:before="9" w:line="260" w:lineRule="exact"/>
              <w:jc w:val="center"/>
              <w:rPr>
                <w:rFonts w:eastAsia="Calibri" w:cs="Arial"/>
                <w:b/>
                <w:lang w:val="sr-Latn-RS"/>
              </w:rPr>
            </w:pPr>
            <w:r w:rsidRPr="004A0E87">
              <w:rPr>
                <w:rFonts w:eastAsia="Calibri" w:cs="Arial"/>
                <w:b/>
                <w:lang w:val="sr-Latn-RS"/>
              </w:rPr>
              <w:t>ГАРАНТНИ РОК:</w:t>
            </w:r>
          </w:p>
          <w:p w14:paraId="15ACE1FC" w14:textId="77777777" w:rsidR="00A54482" w:rsidRDefault="00A54482" w:rsidP="00A54482">
            <w:pPr>
              <w:spacing w:before="9" w:line="260" w:lineRule="exact"/>
              <w:rPr>
                <w:rFonts w:cs="Arial"/>
                <w:color w:val="000000" w:themeColor="text1"/>
                <w:lang w:val="sr-Cyrl-RS"/>
              </w:rPr>
            </w:pPr>
            <w:r w:rsidRPr="004A0E87">
              <w:rPr>
                <w:rFonts w:eastAsia="Calibri" w:cs="Arial"/>
                <w:lang w:val="sr-Latn-RS"/>
              </w:rPr>
              <w:t xml:space="preserve">Гарантни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резервне</w:t>
            </w:r>
            <w:r w:rsidRPr="004A0E87">
              <w:rPr>
                <w:rFonts w:eastAsia="Calibri" w:cs="Arial"/>
                <w:lang w:val="sr-Latn-RS"/>
              </w:rPr>
              <w:t xml:space="preserve"> </w:t>
            </w:r>
            <w:r w:rsidRPr="003D68A9">
              <w:rPr>
                <w:rFonts w:cs="Arial"/>
              </w:rPr>
              <w:t xml:space="preserve">делове </w:t>
            </w:r>
            <w:r w:rsidRPr="003D68A9">
              <w:rPr>
                <w:rFonts w:cs="Arial"/>
                <w:lang w:val="sr-Cyrl-RS"/>
              </w:rPr>
              <w:t>је</w:t>
            </w:r>
            <w:r w:rsidRPr="004A0E87">
              <w:rPr>
                <w:rFonts w:eastAsia="Calibri" w:cs="Arial"/>
                <w:lang w:val="sr-Latn-RS"/>
              </w:rPr>
              <w:t xml:space="preserve"> </w:t>
            </w:r>
            <w:r w:rsidRPr="009C266B">
              <w:rPr>
                <w:rFonts w:eastAsia="Calibri" w:cs="Arial"/>
                <w:lang w:val="sr-Latn-RS"/>
              </w:rPr>
              <w:t xml:space="preserve">_____ (словима:_________) </w:t>
            </w:r>
            <w:r w:rsidRPr="004A0E87">
              <w:rPr>
                <w:rFonts w:eastAsia="Calibri" w:cs="Arial"/>
                <w:lang w:val="sr-Latn-RS"/>
              </w:rPr>
              <w:t xml:space="preserve"> месец</w:t>
            </w:r>
            <w:r>
              <w:rPr>
                <w:rFonts w:eastAsia="Calibri" w:cs="Arial"/>
                <w:lang w:val="sr-Cyrl-RS"/>
              </w:rPr>
              <w:t>и</w:t>
            </w:r>
            <w:r w:rsidRPr="004A0E87">
              <w:rPr>
                <w:rFonts w:eastAsia="Calibri" w:cs="Arial"/>
                <w:lang w:val="sr-Latn-RS"/>
              </w:rPr>
              <w:t xml:space="preserve"> </w:t>
            </w:r>
            <w:r w:rsidRPr="003D68A9">
              <w:rPr>
                <w:rFonts w:cs="Arial"/>
              </w:rPr>
              <w:t xml:space="preserve">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p>
          <w:p w14:paraId="0BF268DB" w14:textId="77777777" w:rsidR="009F1B50" w:rsidRDefault="009F1B50" w:rsidP="00A54482">
            <w:pPr>
              <w:spacing w:before="9" w:line="260" w:lineRule="exact"/>
              <w:rPr>
                <w:rFonts w:cs="Arial"/>
                <w:color w:val="000000" w:themeColor="text1"/>
                <w:lang w:val="sr-Cyrl-RS"/>
              </w:rPr>
            </w:pPr>
          </w:p>
          <w:p w14:paraId="4C0167BD" w14:textId="77777777" w:rsidR="009F1B50" w:rsidRPr="009F1B50" w:rsidRDefault="009F1B50" w:rsidP="009F1B50">
            <w:pPr>
              <w:spacing w:before="0"/>
              <w:jc w:val="center"/>
              <w:rPr>
                <w:rFonts w:cs="Arial"/>
                <w:bCs/>
                <w:i/>
                <w:iCs/>
                <w:color w:val="000000" w:themeColor="text1"/>
                <w:lang w:val="sr-Cyrl-CS"/>
              </w:rPr>
            </w:pPr>
            <w:r w:rsidRPr="009F1B50">
              <w:rPr>
                <w:rFonts w:cs="Arial"/>
                <w:bCs/>
                <w:i/>
                <w:iCs/>
                <w:color w:val="000000" w:themeColor="text1"/>
                <w:lang w:val="sr-Cyrl-CS"/>
              </w:rPr>
              <w:t>Сагласан за захтевом наручиоца</w:t>
            </w:r>
          </w:p>
          <w:p w14:paraId="406257CF" w14:textId="6CF5A9EE" w:rsidR="009F1B50" w:rsidRPr="00A83B70" w:rsidRDefault="009F1B50" w:rsidP="009F1B50">
            <w:pPr>
              <w:spacing w:before="9" w:line="260" w:lineRule="exact"/>
              <w:jc w:val="center"/>
              <w:rPr>
                <w:rFonts w:eastAsia="Calibri" w:cs="Arial"/>
                <w:lang w:val="sr-Latn-RS"/>
              </w:rPr>
            </w:pPr>
            <w:r w:rsidRPr="009F1B50">
              <w:rPr>
                <w:rFonts w:cs="Arial"/>
                <w:bCs/>
                <w:i/>
                <w:iCs/>
                <w:color w:val="000000" w:themeColor="text1"/>
                <w:lang w:val="sr-Cyrl-CS"/>
              </w:rPr>
              <w:t>ДА/НЕ (заокружити)</w:t>
            </w:r>
          </w:p>
        </w:tc>
      </w:tr>
      <w:tr w:rsidR="007C105B" w:rsidRPr="003D68A9" w14:paraId="63B67832" w14:textId="77777777" w:rsidTr="007C105B">
        <w:trPr>
          <w:trHeight w:val="818"/>
        </w:trPr>
        <w:tc>
          <w:tcPr>
            <w:tcW w:w="4585" w:type="dxa"/>
            <w:vAlign w:val="center"/>
          </w:tcPr>
          <w:p w14:paraId="0B8CDA33" w14:textId="77777777" w:rsidR="007C105B" w:rsidRPr="003D68A9" w:rsidRDefault="007C105B" w:rsidP="007C105B">
            <w:pPr>
              <w:spacing w:before="0"/>
              <w:jc w:val="center"/>
              <w:rPr>
                <w:rFonts w:cs="Arial"/>
                <w:bCs/>
                <w:i/>
                <w:iCs/>
                <w:color w:val="00B0F0"/>
              </w:rPr>
            </w:pPr>
            <w:r w:rsidRPr="003D68A9">
              <w:rPr>
                <w:rFonts w:cs="Arial"/>
                <w:b/>
                <w:bCs/>
                <w:i/>
                <w:iCs/>
                <w:lang w:val="sr-Cyrl-CS"/>
              </w:rPr>
              <w:t xml:space="preserve">МЕСТО ИЗВРШЕЊА: </w:t>
            </w:r>
          </w:p>
          <w:p w14:paraId="359B8A14" w14:textId="77777777" w:rsidR="007C105B" w:rsidRPr="003D68A9" w:rsidRDefault="007C105B" w:rsidP="007C105B">
            <w:pPr>
              <w:spacing w:before="0"/>
              <w:jc w:val="center"/>
              <w:rPr>
                <w:rFonts w:cs="Arial"/>
                <w:bCs/>
                <w:i/>
                <w:iCs/>
                <w:color w:val="00B0F0"/>
              </w:rPr>
            </w:pPr>
          </w:p>
          <w:p w14:paraId="2B0CF9E8" w14:textId="77777777" w:rsidR="007C105B" w:rsidRDefault="004E234F" w:rsidP="007C105B">
            <w:pPr>
              <w:spacing w:before="0" w:line="259" w:lineRule="auto"/>
              <w:jc w:val="left"/>
              <w:rPr>
                <w:rFonts w:cs="Arial"/>
                <w:b/>
                <w:bCs/>
                <w:lang w:val="sr-Cyrl-RS"/>
              </w:rPr>
            </w:pPr>
            <w:r w:rsidRPr="004E234F">
              <w:rPr>
                <w:rFonts w:cs="Arial"/>
                <w:b/>
                <w:bCs/>
                <w:lang w:val="sr-Cyrl-RS"/>
              </w:rPr>
              <w:t>Технички центар Краљево обухвата следеће пословне објекте:</w:t>
            </w:r>
          </w:p>
          <w:p w14:paraId="2BDC0E8D"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lastRenderedPageBreak/>
              <w:t>пословни објекат Аранђеловац, Кнеза Милоша  бр. 275 са погоном Топола</w:t>
            </w:r>
          </w:p>
          <w:p w14:paraId="342705D3"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Ваљево, Сувоборска  бр.9 са пословницама УБ, Мионица и Осечина</w:t>
            </w:r>
          </w:p>
          <w:p w14:paraId="581737E2"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Јагодина, 7 Јули бр. 62 са Погонима Ћуприја, Параћин и пословницама Деспотовац, Свилајнац и Рековац.</w:t>
            </w:r>
          </w:p>
          <w:p w14:paraId="0DC7B6D7"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Краљево, Димитрија Туцовића бр.5 са Погонима Рашка и Врњачка Бања.</w:t>
            </w:r>
          </w:p>
          <w:p w14:paraId="41BE127F"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Крушевац, Косанчићева  бр.32 са Погонима Трстеник, Александровац, Брус, Варварин и Пословницама Ражањ и Ћићевац.</w:t>
            </w:r>
          </w:p>
          <w:p w14:paraId="33D87B69"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Лазаревац, Јанка Стајчића бр.2 са Пословницама  Лајковац и Љиг.</w:t>
            </w:r>
          </w:p>
          <w:p w14:paraId="13034CDB"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Лозница, ул Слободана Пенезића са Пословницама Крупањ, Љубовија, Мали Зворник.</w:t>
            </w:r>
          </w:p>
          <w:p w14:paraId="00A81BA5"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Нови Пазар, ул. Димитрија Туцовића бб са Погоном Тутин</w:t>
            </w:r>
          </w:p>
          <w:p w14:paraId="4C393141"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Ужице, ул. Момчила Тешића бр. 13 са погонима, Ариље, Бајина Башта, Чајетина, Пожега,Прибој, Косјерић, Пријепоље, Нова Варош.</w:t>
            </w:r>
          </w:p>
          <w:p w14:paraId="492359D0"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Чачак Кренов пролаз бб, са погонима Сјеница, Горњи Милановац, Ивањица, Гуча и Лучани.</w:t>
            </w:r>
          </w:p>
          <w:p w14:paraId="6C3965A3" w14:textId="77777777" w:rsidR="004E234F" w:rsidRPr="004E234F" w:rsidRDefault="004E234F" w:rsidP="00194E3D">
            <w:pPr>
              <w:numPr>
                <w:ilvl w:val="0"/>
                <w:numId w:val="40"/>
              </w:numPr>
              <w:spacing w:before="0"/>
              <w:ind w:left="714" w:hanging="357"/>
              <w:contextualSpacing/>
              <w:rPr>
                <w:rFonts w:eastAsia="Calibri" w:cs="Arial"/>
                <w:noProof/>
                <w:lang w:val="sr-Cyrl-RS"/>
              </w:rPr>
            </w:pPr>
            <w:r w:rsidRPr="004E234F">
              <w:rPr>
                <w:rFonts w:eastAsia="Calibri" w:cs="Arial"/>
                <w:noProof/>
                <w:lang w:val="sr-Cyrl-RS"/>
              </w:rPr>
              <w:t>пословни објекат Шабац ул. Јевремова бр. 86 са пословницама, Владимирци, Коцељева и Богатић.</w:t>
            </w:r>
          </w:p>
          <w:p w14:paraId="70FD1FB0" w14:textId="77777777" w:rsidR="004E234F" w:rsidRPr="004E234F" w:rsidRDefault="004E234F" w:rsidP="007C105B">
            <w:pPr>
              <w:spacing w:before="0" w:line="259" w:lineRule="auto"/>
              <w:jc w:val="left"/>
              <w:rPr>
                <w:rFonts w:cs="Arial"/>
                <w:b/>
                <w:bCs/>
                <w:lang w:val="sr-Cyrl-RS"/>
              </w:rPr>
            </w:pPr>
          </w:p>
        </w:tc>
        <w:tc>
          <w:tcPr>
            <w:tcW w:w="4434" w:type="dxa"/>
            <w:vAlign w:val="center"/>
          </w:tcPr>
          <w:p w14:paraId="39B59E58" w14:textId="77777777" w:rsidR="007C105B" w:rsidRPr="00F54DAF" w:rsidRDefault="007C105B" w:rsidP="007C105B">
            <w:pPr>
              <w:spacing w:before="0"/>
              <w:jc w:val="center"/>
              <w:rPr>
                <w:rFonts w:cs="Arial"/>
                <w:b/>
                <w:bCs/>
                <w:i/>
                <w:iCs/>
                <w:color w:val="000000" w:themeColor="text1"/>
                <w:lang w:val="sr-Cyrl-CS"/>
              </w:rPr>
            </w:pPr>
            <w:r w:rsidRPr="00F54DAF">
              <w:rPr>
                <w:rFonts w:cs="Arial"/>
                <w:b/>
                <w:bCs/>
                <w:i/>
                <w:iCs/>
                <w:color w:val="000000" w:themeColor="text1"/>
                <w:lang w:val="sr-Cyrl-CS"/>
              </w:rPr>
              <w:lastRenderedPageBreak/>
              <w:t xml:space="preserve">МЕСТО ИЗВРШЕЊА: </w:t>
            </w:r>
          </w:p>
          <w:p w14:paraId="0788761B" w14:textId="77777777" w:rsidR="007C105B" w:rsidRDefault="007C105B" w:rsidP="007C105B">
            <w:pPr>
              <w:spacing w:before="0"/>
              <w:jc w:val="center"/>
              <w:rPr>
                <w:rFonts w:cs="Arial"/>
                <w:bCs/>
                <w:i/>
                <w:iCs/>
                <w:color w:val="000000" w:themeColor="text1"/>
                <w:lang w:val="sr-Cyrl-CS"/>
              </w:rPr>
            </w:pPr>
          </w:p>
          <w:p w14:paraId="19279F03" w14:textId="77777777" w:rsidR="007C105B" w:rsidRDefault="007C105B" w:rsidP="007C105B">
            <w:pPr>
              <w:spacing w:before="0"/>
              <w:jc w:val="center"/>
              <w:rPr>
                <w:rFonts w:cs="Arial"/>
                <w:bCs/>
                <w:i/>
                <w:iCs/>
                <w:color w:val="000000" w:themeColor="text1"/>
                <w:lang w:val="sr-Cyrl-CS"/>
              </w:rPr>
            </w:pPr>
          </w:p>
          <w:p w14:paraId="200BE838" w14:textId="77777777" w:rsidR="007C105B" w:rsidRDefault="007C105B" w:rsidP="007C105B">
            <w:pPr>
              <w:spacing w:before="0"/>
              <w:jc w:val="center"/>
              <w:rPr>
                <w:rFonts w:cs="Arial"/>
                <w:bCs/>
                <w:i/>
                <w:iCs/>
                <w:color w:val="000000" w:themeColor="text1"/>
                <w:lang w:val="sr-Cyrl-CS"/>
              </w:rPr>
            </w:pPr>
          </w:p>
          <w:p w14:paraId="03D873AE" w14:textId="77777777" w:rsidR="004E234F" w:rsidRDefault="004E234F" w:rsidP="007C105B">
            <w:pPr>
              <w:spacing w:before="0"/>
              <w:jc w:val="center"/>
              <w:rPr>
                <w:rFonts w:cs="Arial"/>
                <w:bCs/>
                <w:i/>
                <w:iCs/>
                <w:color w:val="000000" w:themeColor="text1"/>
                <w:lang w:val="sr-Cyrl-CS"/>
              </w:rPr>
            </w:pPr>
          </w:p>
          <w:p w14:paraId="21DA8AB1" w14:textId="77777777" w:rsidR="004E234F" w:rsidRDefault="004E234F" w:rsidP="007C105B">
            <w:pPr>
              <w:spacing w:before="0"/>
              <w:jc w:val="center"/>
              <w:rPr>
                <w:rFonts w:cs="Arial"/>
                <w:bCs/>
                <w:i/>
                <w:iCs/>
                <w:color w:val="000000" w:themeColor="text1"/>
                <w:lang w:val="sr-Cyrl-CS"/>
              </w:rPr>
            </w:pPr>
          </w:p>
          <w:p w14:paraId="58076FC8" w14:textId="77777777" w:rsidR="004E234F" w:rsidRDefault="004E234F" w:rsidP="007C105B">
            <w:pPr>
              <w:spacing w:before="0"/>
              <w:jc w:val="center"/>
              <w:rPr>
                <w:rFonts w:cs="Arial"/>
                <w:bCs/>
                <w:i/>
                <w:iCs/>
                <w:color w:val="000000" w:themeColor="text1"/>
                <w:lang w:val="sr-Cyrl-CS"/>
              </w:rPr>
            </w:pPr>
          </w:p>
          <w:p w14:paraId="30583070" w14:textId="77777777" w:rsidR="004E234F" w:rsidRDefault="004E234F" w:rsidP="007C105B">
            <w:pPr>
              <w:spacing w:before="0"/>
              <w:jc w:val="center"/>
              <w:rPr>
                <w:rFonts w:cs="Arial"/>
                <w:bCs/>
                <w:i/>
                <w:iCs/>
                <w:color w:val="000000" w:themeColor="text1"/>
                <w:lang w:val="sr-Cyrl-CS"/>
              </w:rPr>
            </w:pPr>
          </w:p>
          <w:p w14:paraId="4246F7ED" w14:textId="77777777" w:rsidR="004E234F" w:rsidRDefault="004E234F" w:rsidP="007C105B">
            <w:pPr>
              <w:spacing w:before="0"/>
              <w:jc w:val="center"/>
              <w:rPr>
                <w:rFonts w:cs="Arial"/>
                <w:bCs/>
                <w:i/>
                <w:iCs/>
                <w:color w:val="000000" w:themeColor="text1"/>
                <w:lang w:val="sr-Cyrl-CS"/>
              </w:rPr>
            </w:pPr>
          </w:p>
          <w:p w14:paraId="37A224A0" w14:textId="77777777" w:rsidR="004E234F" w:rsidRDefault="004E234F" w:rsidP="007C105B">
            <w:pPr>
              <w:spacing w:before="0"/>
              <w:jc w:val="center"/>
              <w:rPr>
                <w:rFonts w:cs="Arial"/>
                <w:bCs/>
                <w:i/>
                <w:iCs/>
                <w:color w:val="000000" w:themeColor="text1"/>
                <w:lang w:val="sr-Cyrl-CS"/>
              </w:rPr>
            </w:pPr>
          </w:p>
          <w:p w14:paraId="6263ECAF" w14:textId="77777777" w:rsidR="007C105B" w:rsidRDefault="007C105B" w:rsidP="007C105B">
            <w:pPr>
              <w:spacing w:before="0"/>
              <w:rPr>
                <w:rFonts w:cs="Arial"/>
                <w:bCs/>
                <w:i/>
                <w:iCs/>
                <w:color w:val="000000" w:themeColor="text1"/>
                <w:lang w:val="sr-Cyrl-CS"/>
              </w:rPr>
            </w:pPr>
          </w:p>
          <w:p w14:paraId="2E7BD842" w14:textId="77777777" w:rsidR="007C105B" w:rsidRPr="001E357E" w:rsidRDefault="007C105B" w:rsidP="007C105B">
            <w:pPr>
              <w:spacing w:before="0"/>
              <w:jc w:val="center"/>
              <w:rPr>
                <w:rFonts w:cs="Arial"/>
                <w:bCs/>
                <w:i/>
                <w:iCs/>
                <w:color w:val="000000" w:themeColor="text1"/>
                <w:lang w:val="sr-Cyrl-CS"/>
              </w:rPr>
            </w:pPr>
            <w:r w:rsidRPr="001E357E">
              <w:rPr>
                <w:rFonts w:cs="Arial"/>
                <w:bCs/>
                <w:i/>
                <w:iCs/>
                <w:color w:val="000000" w:themeColor="text1"/>
                <w:lang w:val="sr-Cyrl-CS"/>
              </w:rPr>
              <w:t>Сагласан за захтевом наручиоца</w:t>
            </w:r>
          </w:p>
          <w:p w14:paraId="602417EB" w14:textId="77777777" w:rsidR="007C105B" w:rsidRPr="003D68A9" w:rsidRDefault="007C105B" w:rsidP="007C105B">
            <w:pPr>
              <w:spacing w:before="0"/>
              <w:jc w:val="center"/>
              <w:rPr>
                <w:rFonts w:cs="Arial"/>
                <w:b/>
                <w:bCs/>
                <w:i/>
                <w:iCs/>
                <w:lang w:val="sr-Cyrl-CS"/>
              </w:rPr>
            </w:pPr>
            <w:r w:rsidRPr="001E357E">
              <w:rPr>
                <w:rFonts w:cs="Arial"/>
                <w:bCs/>
                <w:i/>
                <w:iCs/>
                <w:color w:val="000000" w:themeColor="text1"/>
                <w:lang w:val="sr-Cyrl-CS"/>
              </w:rPr>
              <w:t>ДА/НЕ (заокружити)</w:t>
            </w:r>
          </w:p>
        </w:tc>
      </w:tr>
      <w:tr w:rsidR="007C105B" w:rsidRPr="003D68A9" w14:paraId="27539C07" w14:textId="77777777" w:rsidTr="007C105B">
        <w:trPr>
          <w:trHeight w:val="800"/>
        </w:trPr>
        <w:tc>
          <w:tcPr>
            <w:tcW w:w="4585" w:type="dxa"/>
            <w:vAlign w:val="center"/>
          </w:tcPr>
          <w:p w14:paraId="6A2E1098" w14:textId="77777777" w:rsidR="007C105B" w:rsidRPr="00F54DAF" w:rsidRDefault="007C105B" w:rsidP="007C105B">
            <w:pPr>
              <w:spacing w:before="0"/>
              <w:jc w:val="center"/>
              <w:rPr>
                <w:rFonts w:cs="Arial"/>
                <w:b/>
                <w:bCs/>
                <w:iCs/>
                <w:lang w:val="sr-Cyrl-CS"/>
              </w:rPr>
            </w:pPr>
            <w:r w:rsidRPr="00F54DAF">
              <w:rPr>
                <w:rFonts w:cs="Arial"/>
                <w:b/>
                <w:bCs/>
                <w:iCs/>
                <w:lang w:val="sr-Cyrl-CS"/>
              </w:rPr>
              <w:lastRenderedPageBreak/>
              <w:t>РОК ВАЖЕЊА ПОНУДЕ:</w:t>
            </w:r>
          </w:p>
          <w:p w14:paraId="043F8FC8" w14:textId="77777777" w:rsidR="007C105B" w:rsidRPr="00F54DAF" w:rsidRDefault="007C105B" w:rsidP="007C105B">
            <w:pPr>
              <w:spacing w:before="0"/>
              <w:jc w:val="center"/>
              <w:rPr>
                <w:rFonts w:cs="Arial"/>
                <w:b/>
                <w:bCs/>
                <w:iCs/>
                <w:lang w:val="sr-Cyrl-CS"/>
              </w:rPr>
            </w:pPr>
            <w:r w:rsidRPr="00F54DAF">
              <w:rPr>
                <w:rFonts w:cs="Arial"/>
                <w:bCs/>
                <w:iCs/>
                <w:lang w:val="sr-Cyrl-CS"/>
              </w:rPr>
              <w:t>не може бити краћи од 90 (словима: деведесет) дана од дана отварања понуда</w:t>
            </w:r>
          </w:p>
        </w:tc>
        <w:tc>
          <w:tcPr>
            <w:tcW w:w="4434" w:type="dxa"/>
            <w:vAlign w:val="center"/>
          </w:tcPr>
          <w:p w14:paraId="157BA91A" w14:textId="77777777" w:rsidR="007C105B" w:rsidRPr="00F54DAF" w:rsidRDefault="007C105B" w:rsidP="007C105B">
            <w:pPr>
              <w:spacing w:before="0"/>
              <w:jc w:val="center"/>
              <w:rPr>
                <w:rFonts w:cs="Arial"/>
                <w:b/>
                <w:bCs/>
                <w:iCs/>
                <w:lang w:val="sr-Cyrl-CS"/>
              </w:rPr>
            </w:pPr>
            <w:r w:rsidRPr="00F54DAF">
              <w:rPr>
                <w:rFonts w:cs="Arial"/>
                <w:b/>
                <w:bCs/>
                <w:iCs/>
                <w:lang w:val="sr-Cyrl-CS"/>
              </w:rPr>
              <w:t>РОК ВАЖЕЊА ПОНУДЕ:</w:t>
            </w:r>
          </w:p>
          <w:p w14:paraId="4412FBD3" w14:textId="77777777" w:rsidR="007C105B" w:rsidRPr="00F54DAF" w:rsidRDefault="007C105B" w:rsidP="007C105B">
            <w:pPr>
              <w:spacing w:before="0"/>
              <w:jc w:val="center"/>
              <w:rPr>
                <w:rFonts w:cs="Arial"/>
                <w:b/>
                <w:bCs/>
                <w:iCs/>
                <w:lang w:val="sr-Cyrl-CS"/>
              </w:rPr>
            </w:pPr>
            <w:r w:rsidRPr="00F54DAF">
              <w:rPr>
                <w:rFonts w:cs="Arial"/>
                <w:bCs/>
                <w:iCs/>
                <w:lang w:val="sr-Cyrl-CS"/>
              </w:rPr>
              <w:t>_____ (словима:</w:t>
            </w:r>
            <w:r w:rsidRPr="00F54DAF">
              <w:rPr>
                <w:rFonts w:cs="Arial"/>
                <w:bCs/>
                <w:iCs/>
              </w:rPr>
              <w:t xml:space="preserve">_________) </w:t>
            </w:r>
            <w:r w:rsidRPr="00F54DAF">
              <w:rPr>
                <w:rFonts w:cs="Arial"/>
                <w:bCs/>
                <w:iCs/>
                <w:lang w:val="sr-Cyrl-CS"/>
              </w:rPr>
              <w:t>дана од дана отварања понуда</w:t>
            </w:r>
          </w:p>
        </w:tc>
      </w:tr>
      <w:tr w:rsidR="007C105B" w:rsidRPr="003D68A9" w14:paraId="7E17CB87" w14:textId="77777777" w:rsidTr="007C105B">
        <w:tc>
          <w:tcPr>
            <w:tcW w:w="9019" w:type="dxa"/>
            <w:gridSpan w:val="2"/>
          </w:tcPr>
          <w:p w14:paraId="4D95923B" w14:textId="77777777" w:rsidR="007C105B" w:rsidRPr="003D68A9" w:rsidRDefault="007C105B" w:rsidP="007C105B">
            <w:pPr>
              <w:spacing w:before="0"/>
              <w:rPr>
                <w:rFonts w:cs="Arial"/>
                <w:bCs/>
                <w:iCs/>
                <w:lang w:val="sr-Cyrl-CS"/>
              </w:rPr>
            </w:pPr>
            <w:r w:rsidRPr="003D68A9">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71E80209" w14:textId="77777777" w:rsidR="007C105B" w:rsidRPr="003D68A9" w:rsidRDefault="007C105B" w:rsidP="007C105B">
      <w:pPr>
        <w:spacing w:before="0"/>
        <w:rPr>
          <w:rFonts w:cs="Arial"/>
          <w:b/>
          <w:bCs/>
          <w:i/>
          <w:iCs/>
          <w:lang w:val="sr-Cyrl-CS"/>
        </w:rPr>
      </w:pPr>
    </w:p>
    <w:p w14:paraId="33F78986" w14:textId="77777777" w:rsidR="0086130B" w:rsidRPr="00CD577A" w:rsidRDefault="0086130B" w:rsidP="0086130B">
      <w:pPr>
        <w:spacing w:before="0"/>
        <w:rPr>
          <w:rFonts w:eastAsia="TimesNewRomanPSMT" w:cs="Arial"/>
          <w:bCs/>
          <w:noProof/>
          <w:sz w:val="24"/>
          <w:szCs w:val="24"/>
        </w:rPr>
      </w:pPr>
      <w:r w:rsidRPr="008E5577">
        <w:rPr>
          <w:rFonts w:eastAsia="TimesNewRomanPSMT" w:cs="Arial"/>
          <w:bCs/>
          <w:noProof/>
          <w:sz w:val="24"/>
          <w:szCs w:val="24"/>
          <w:lang w:val="sr-Cyrl-CS"/>
        </w:rPr>
        <w:t xml:space="preserve">                      Датум </w:t>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t>Понуђач</w:t>
      </w:r>
      <w:r>
        <w:rPr>
          <w:rFonts w:eastAsia="TimesNewRomanPSMT" w:cs="Arial"/>
          <w:bCs/>
          <w:noProof/>
          <w:sz w:val="24"/>
          <w:szCs w:val="24"/>
        </w:rPr>
        <w:t xml:space="preserve"> </w:t>
      </w:r>
      <w:r w:rsidRPr="00CD577A">
        <w:rPr>
          <w:rFonts w:eastAsia="TimesNewRomanPSMT" w:cs="Arial"/>
          <w:b/>
          <w:bCs/>
          <w:noProof/>
          <w:sz w:val="24"/>
          <w:szCs w:val="24"/>
        </w:rPr>
        <w:t>______________</w:t>
      </w:r>
    </w:p>
    <w:p w14:paraId="3A63B40B" w14:textId="3425E33E" w:rsidR="0086130B" w:rsidRPr="0086130B" w:rsidRDefault="0086130B" w:rsidP="0086130B">
      <w:pPr>
        <w:spacing w:before="0"/>
        <w:rPr>
          <w:rFonts w:eastAsia="TimesNewRomanPS-BoldMT" w:cs="Arial"/>
          <w:b/>
          <w:bCs/>
          <w:i/>
          <w:iCs/>
          <w:noProof/>
          <w:sz w:val="24"/>
          <w:szCs w:val="24"/>
          <w:lang w:val="sr-Cyrl-CS"/>
        </w:rPr>
      </w:pPr>
      <w:r w:rsidRPr="008E5577">
        <w:rPr>
          <w:rFonts w:eastAsia="TimesNewRomanPS-BoldMT" w:cs="Arial"/>
          <w:b/>
          <w:bCs/>
          <w:i/>
          <w:iCs/>
          <w:noProof/>
          <w:sz w:val="24"/>
          <w:szCs w:val="24"/>
          <w:lang w:val="sr-Cyrl-CS"/>
        </w:rPr>
        <w:t xml:space="preserve">________________________    </w:t>
      </w:r>
      <w:r w:rsidRPr="008E5577">
        <w:rPr>
          <w:rFonts w:eastAsia="TimesNewRomanPS-BoldMT" w:cs="Arial"/>
          <w:bCs/>
          <w:iCs/>
          <w:noProof/>
          <w:sz w:val="24"/>
          <w:szCs w:val="24"/>
          <w:lang w:val="sr-Cyrl-CS"/>
        </w:rPr>
        <w:t>М.П.</w:t>
      </w:r>
      <w:r w:rsidRPr="008E5577">
        <w:rPr>
          <w:rFonts w:eastAsia="TimesNewRomanPS-BoldMT" w:cs="Arial"/>
          <w:b/>
          <w:bCs/>
          <w:iCs/>
          <w:noProof/>
          <w:sz w:val="24"/>
          <w:szCs w:val="24"/>
          <w:lang w:val="sr-Cyrl-CS"/>
        </w:rPr>
        <w:tab/>
      </w:r>
      <w:r>
        <w:rPr>
          <w:rFonts w:eastAsia="TimesNewRomanPS-BoldMT" w:cs="Arial"/>
          <w:b/>
          <w:bCs/>
          <w:i/>
          <w:iCs/>
          <w:noProof/>
          <w:sz w:val="24"/>
          <w:szCs w:val="24"/>
          <w:lang w:val="sr-Cyrl-CS"/>
        </w:rPr>
        <w:t xml:space="preserve">_____________________   </w:t>
      </w:r>
      <w:r w:rsidRPr="008E5577">
        <w:rPr>
          <w:rFonts w:eastAsia="TimesNewRomanPS-BoldMT" w:cs="Arial"/>
          <w:b/>
          <w:bCs/>
          <w:i/>
          <w:iCs/>
          <w:noProof/>
          <w:sz w:val="24"/>
          <w:szCs w:val="24"/>
        </w:rPr>
        <w:t>_____________</w:t>
      </w:r>
    </w:p>
    <w:p w14:paraId="1DFEE616" w14:textId="77777777" w:rsidR="0086130B" w:rsidRPr="008E5577" w:rsidRDefault="0086130B" w:rsidP="0086130B">
      <w:pPr>
        <w:spacing w:before="0"/>
        <w:rPr>
          <w:rFonts w:cs="Arial"/>
          <w:noProof/>
          <w:sz w:val="24"/>
          <w:szCs w:val="24"/>
          <w:lang w:val="sr-Cyrl-CS"/>
        </w:rPr>
      </w:pPr>
      <w:r w:rsidRPr="008E5577">
        <w:rPr>
          <w:rFonts w:cs="Arial"/>
          <w:noProof/>
          <w:sz w:val="24"/>
          <w:szCs w:val="24"/>
          <w:lang w:val="sr-Cyrl-CS"/>
        </w:rPr>
        <w:t xml:space="preserve">                                                                  </w:t>
      </w:r>
      <w:r w:rsidRPr="008E5577">
        <w:rPr>
          <w:rFonts w:cs="Arial"/>
          <w:noProof/>
          <w:sz w:val="24"/>
          <w:szCs w:val="24"/>
        </w:rPr>
        <w:t xml:space="preserve">   </w:t>
      </w:r>
      <w:r w:rsidRPr="008E5577">
        <w:rPr>
          <w:rFonts w:cs="Arial"/>
          <w:noProof/>
          <w:sz w:val="24"/>
          <w:szCs w:val="24"/>
          <w:lang w:val="sr-Cyrl-CS"/>
        </w:rPr>
        <w:t>Име и презиме                         Потпис</w:t>
      </w:r>
    </w:p>
    <w:p w14:paraId="66B40D78" w14:textId="77777777" w:rsidR="007C105B" w:rsidRPr="003D68A9" w:rsidRDefault="007C105B" w:rsidP="007C105B">
      <w:pPr>
        <w:spacing w:before="0"/>
        <w:rPr>
          <w:rFonts w:cs="Arial"/>
          <w:b/>
          <w:bCs/>
          <w:i/>
          <w:iCs/>
          <w:u w:val="single"/>
          <w:lang w:val="sr-Cyrl-CS"/>
        </w:rPr>
      </w:pPr>
    </w:p>
    <w:p w14:paraId="2475A510" w14:textId="77777777" w:rsidR="007C105B" w:rsidRPr="003D68A9" w:rsidRDefault="007C105B" w:rsidP="007C105B">
      <w:pPr>
        <w:spacing w:before="0"/>
        <w:rPr>
          <w:rFonts w:cs="Arial"/>
          <w:b/>
          <w:bCs/>
          <w:i/>
          <w:iCs/>
          <w:u w:val="single"/>
          <w:lang w:val="sr-Cyrl-RS"/>
        </w:rPr>
      </w:pPr>
      <w:r w:rsidRPr="003D68A9">
        <w:rPr>
          <w:rFonts w:cs="Arial"/>
          <w:b/>
          <w:bCs/>
          <w:i/>
          <w:iCs/>
          <w:u w:val="single"/>
          <w:lang w:val="sr-Cyrl-CS"/>
        </w:rPr>
        <w:lastRenderedPageBreak/>
        <w:t>Напомене:</w:t>
      </w:r>
    </w:p>
    <w:p w14:paraId="504A22F0" w14:textId="77777777" w:rsidR="007C105B" w:rsidRPr="003D68A9" w:rsidRDefault="007C105B" w:rsidP="007C105B">
      <w:pPr>
        <w:autoSpaceDE w:val="0"/>
        <w:autoSpaceDN w:val="0"/>
        <w:adjustRightInd w:val="0"/>
        <w:rPr>
          <w:rFonts w:eastAsia="TimesNewRomanPS-BoldMT" w:cs="Arial"/>
          <w:bCs/>
          <w:i/>
          <w:iCs/>
          <w:lang w:val="sr-Cyrl-RS"/>
        </w:rPr>
      </w:pPr>
      <w:r w:rsidRPr="003D68A9">
        <w:rPr>
          <w:rFonts w:eastAsia="TimesNewRomanPS-BoldMT" w:cs="Arial"/>
          <w:bCs/>
          <w:i/>
          <w:iCs/>
          <w:lang w:val="sr-Cyrl-RS"/>
        </w:rPr>
        <w:t>-  Понуђач је обавезан да у обрасцу понуде попуни све комерцијалне услове (сва празна поља).</w:t>
      </w:r>
    </w:p>
    <w:p w14:paraId="472B4002" w14:textId="77777777" w:rsidR="007C105B" w:rsidRPr="003D68A9" w:rsidRDefault="007C105B" w:rsidP="007C105B">
      <w:pPr>
        <w:autoSpaceDE w:val="0"/>
        <w:autoSpaceDN w:val="0"/>
        <w:adjustRightInd w:val="0"/>
        <w:rPr>
          <w:rFonts w:eastAsia="TimesNewRomanPS-BoldMT" w:cs="Arial"/>
          <w:bCs/>
          <w:i/>
          <w:iCs/>
          <w:u w:val="single"/>
          <w:lang w:val="sr-Cyrl-RS"/>
        </w:rPr>
      </w:pPr>
    </w:p>
    <w:p w14:paraId="61435900" w14:textId="77777777" w:rsidR="007C105B" w:rsidRPr="003D68A9" w:rsidRDefault="007C105B" w:rsidP="007C105B">
      <w:pPr>
        <w:tabs>
          <w:tab w:val="left" w:pos="1134"/>
        </w:tabs>
        <w:spacing w:before="0"/>
        <w:rPr>
          <w:rFonts w:cs="Arial"/>
          <w:b/>
          <w:i/>
          <w:color w:val="000000"/>
          <w:u w:val="single"/>
        </w:rPr>
      </w:pPr>
      <w:r w:rsidRPr="003D68A9">
        <w:rPr>
          <w:rFonts w:cs="Arial"/>
          <w:b/>
          <w:i/>
          <w:u w:val="single"/>
          <w:lang w:val="sr-Cyrl-RS"/>
        </w:rPr>
        <w:t xml:space="preserve">Партија </w:t>
      </w:r>
      <w:r w:rsidR="004E234F">
        <w:rPr>
          <w:rFonts w:cs="Arial"/>
          <w:b/>
          <w:i/>
          <w:u w:val="single"/>
          <w:lang w:val="sr-Cyrl-RS"/>
        </w:rPr>
        <w:t>3</w:t>
      </w:r>
      <w:r w:rsidRPr="003D68A9">
        <w:rPr>
          <w:rFonts w:cs="Arial"/>
          <w:i/>
          <w:u w:val="single"/>
          <w:lang w:val="sr-Cyrl-RS"/>
        </w:rPr>
        <w:t xml:space="preserve"> - </w:t>
      </w:r>
      <w:r w:rsidRPr="003D68A9">
        <w:rPr>
          <w:rFonts w:eastAsia="Calibri" w:cs="Arial"/>
          <w:b/>
          <w:bCs/>
          <w:i/>
          <w:color w:val="000000"/>
          <w:u w:val="single"/>
          <w:lang w:val="sr-Cyrl-RS"/>
        </w:rPr>
        <w:t xml:space="preserve">Цена </w:t>
      </w:r>
      <w:r w:rsidRPr="003D68A9">
        <w:rPr>
          <w:rFonts w:eastAsia="Calibri" w:cs="Arial"/>
          <w:b/>
          <w:bCs/>
          <w:i/>
          <w:color w:val="000000"/>
          <w:u w:val="single"/>
          <w:lang w:val="ru-RU"/>
        </w:rPr>
        <w:t xml:space="preserve">служи </w:t>
      </w:r>
      <w:r w:rsidRPr="003D68A9">
        <w:rPr>
          <w:rFonts w:eastAsia="Calibri" w:cs="Arial"/>
          <w:b/>
          <w:bCs/>
          <w:i/>
          <w:color w:val="000000"/>
          <w:u w:val="single"/>
          <w:lang w:val="sr-Cyrl-RS"/>
        </w:rPr>
        <w:t xml:space="preserve">за </w:t>
      </w:r>
      <w:r>
        <w:rPr>
          <w:rFonts w:eastAsia="Calibri" w:cs="Arial"/>
          <w:b/>
          <w:bCs/>
          <w:i/>
          <w:color w:val="000000"/>
          <w:u w:val="single"/>
          <w:lang w:val="ru-RU"/>
        </w:rPr>
        <w:t xml:space="preserve">рангирање </w:t>
      </w:r>
      <w:r>
        <w:rPr>
          <w:rFonts w:eastAsia="Calibri" w:cs="Arial"/>
          <w:b/>
          <w:bCs/>
          <w:i/>
          <w:color w:val="000000"/>
          <w:u w:val="single"/>
          <w:lang w:val="sr-Cyrl-RS"/>
        </w:rPr>
        <w:t>понуда</w:t>
      </w:r>
      <w:r w:rsidRPr="003D68A9">
        <w:rPr>
          <w:rFonts w:eastAsia="Calibri" w:cs="Arial"/>
          <w:b/>
          <w:bCs/>
          <w:i/>
          <w:color w:val="000000"/>
          <w:u w:val="single"/>
          <w:lang w:val="ru-RU"/>
        </w:rPr>
        <w:t xml:space="preserve"> а Оквирни споразум се закључује на износ процењене вредности за ову партију.</w:t>
      </w:r>
    </w:p>
    <w:p w14:paraId="6FBA51C1" w14:textId="77777777" w:rsidR="007C105B" w:rsidRPr="003D68A9" w:rsidRDefault="007C105B" w:rsidP="007C105B">
      <w:pPr>
        <w:tabs>
          <w:tab w:val="left" w:pos="360"/>
        </w:tabs>
        <w:autoSpaceDE w:val="0"/>
        <w:autoSpaceDN w:val="0"/>
        <w:adjustRightInd w:val="0"/>
        <w:spacing w:after="200" w:line="276" w:lineRule="auto"/>
        <w:contextualSpacing/>
        <w:rPr>
          <w:rFonts w:eastAsia="TimesNewRomanPS-BoldMT" w:cs="Arial"/>
          <w:bCs/>
          <w:i/>
          <w:iCs/>
          <w:u w:val="single"/>
          <w:lang w:val="sr-Cyrl-RS"/>
        </w:rPr>
      </w:pPr>
    </w:p>
    <w:p w14:paraId="59DF4383"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652DCFBB"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29871C4A"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3F55172D"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3E670073"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10891339"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75B32435"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7480EF6D"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116E1147"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46997AD4"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0909ED09"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5CD739D3"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47D23F66"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67D70D89" w14:textId="77777777" w:rsidR="007C105B" w:rsidRDefault="007C105B"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402F26AC"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6BEB6F85"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422235C1"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35751171"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672AFE34"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77670F24"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47BCDAC1"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3320EF90"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11932BCD"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56040BB2"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74419CA7"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1423AF94"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38136C73"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5C344DA5"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5D9392EC"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01785BBA"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0163A8F2"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6754EC22" w14:textId="77777777"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3FF3BDBC" w14:textId="3D63EF0A" w:rsidR="004E234F" w:rsidRDefault="004E234F"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3DD61DC9" w14:textId="7D8CD8AD" w:rsidR="009F1B50" w:rsidRDefault="009F1B50"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1F615E03" w14:textId="6EBD0088" w:rsidR="009F1B50" w:rsidRDefault="009F1B50"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63CA4489" w14:textId="413A0524" w:rsidR="009F1B50" w:rsidRDefault="009F1B50"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69E41F3D" w14:textId="77777777" w:rsidR="009F1B50" w:rsidRDefault="009F1B50" w:rsidP="007C105B">
      <w:pPr>
        <w:tabs>
          <w:tab w:val="left" w:pos="360"/>
        </w:tabs>
        <w:autoSpaceDE w:val="0"/>
        <w:autoSpaceDN w:val="0"/>
        <w:adjustRightInd w:val="0"/>
        <w:spacing w:after="200" w:line="276" w:lineRule="auto"/>
        <w:contextualSpacing/>
        <w:rPr>
          <w:rFonts w:eastAsia="TimesNewRomanPS-BoldMT" w:cs="Arial"/>
          <w:bCs/>
          <w:i/>
          <w:iCs/>
          <w:lang w:val="sr-Cyrl-RS"/>
        </w:rPr>
      </w:pPr>
    </w:p>
    <w:p w14:paraId="047BC6A0" w14:textId="43FBB28F" w:rsidR="007C105B" w:rsidRDefault="007C105B" w:rsidP="009E2164">
      <w:pPr>
        <w:pStyle w:val="KDObrazac"/>
        <w:spacing w:before="0"/>
        <w:jc w:val="both"/>
      </w:pPr>
    </w:p>
    <w:p w14:paraId="29FDFA55" w14:textId="77777777" w:rsidR="009E2164" w:rsidRDefault="009E2164" w:rsidP="009E2164">
      <w:pPr>
        <w:pStyle w:val="KDObrazac"/>
        <w:spacing w:before="0"/>
        <w:jc w:val="both"/>
      </w:pPr>
    </w:p>
    <w:p w14:paraId="1B7F94DC" w14:textId="77777777" w:rsidR="007C105B" w:rsidRPr="003D68A9" w:rsidRDefault="007C105B" w:rsidP="007C105B">
      <w:pPr>
        <w:pStyle w:val="KDObrazac"/>
        <w:spacing w:before="0"/>
        <w:rPr>
          <w:noProof/>
        </w:rPr>
      </w:pPr>
      <w:r w:rsidRPr="003D68A9">
        <w:lastRenderedPageBreak/>
        <w:t xml:space="preserve">ОБРАЗАЦ </w:t>
      </w:r>
      <w:r w:rsidRPr="003D68A9">
        <w:rPr>
          <w:lang w:val="sr-Cyrl-RS"/>
        </w:rPr>
        <w:t>1</w:t>
      </w:r>
      <w:r w:rsidRPr="003D68A9">
        <w:rPr>
          <w:noProof/>
        </w:rPr>
        <w:t>.</w:t>
      </w:r>
      <w:r>
        <w:rPr>
          <w:noProof/>
        </w:rPr>
        <w:t>4</w:t>
      </w:r>
    </w:p>
    <w:p w14:paraId="087E8043" w14:textId="77777777" w:rsidR="007C105B" w:rsidRPr="00EF75D1" w:rsidRDefault="007C105B" w:rsidP="007C105B">
      <w:pPr>
        <w:spacing w:before="0"/>
        <w:jc w:val="center"/>
        <w:rPr>
          <w:rFonts w:cs="Arial"/>
          <w:b/>
          <w:bCs/>
          <w:smallCaps/>
          <w:spacing w:val="5"/>
        </w:rPr>
      </w:pPr>
      <w:r w:rsidRPr="00EF75D1">
        <w:rPr>
          <w:rFonts w:cs="Arial"/>
          <w:b/>
          <w:bCs/>
          <w:smallCaps/>
          <w:spacing w:val="5"/>
        </w:rPr>
        <w:t>ОБРАЗАЦ ПОНУДЕ</w:t>
      </w:r>
    </w:p>
    <w:p w14:paraId="780B30A0" w14:textId="77777777" w:rsidR="007C105B" w:rsidRPr="007C105B" w:rsidRDefault="007C105B" w:rsidP="007C105B">
      <w:pPr>
        <w:rPr>
          <w:rFonts w:eastAsia="TimesNewRomanPS-BoldMT" w:cs="Arial"/>
          <w:b/>
          <w:bCs/>
          <w:color w:val="000000"/>
        </w:rPr>
      </w:pPr>
      <w:r w:rsidRPr="00EF75D1">
        <w:rPr>
          <w:rFonts w:eastAsia="TimesNewRomanPS-BoldMT" w:cs="Arial"/>
          <w:bCs/>
          <w:color w:val="000000"/>
        </w:rPr>
        <w:t xml:space="preserve">Понуда бр._________ од _______________ за  </w:t>
      </w:r>
      <w:r w:rsidRPr="00EF75D1">
        <w:rPr>
          <w:rFonts w:eastAsia="TimesNewRomanPS-BoldMT" w:cs="Arial"/>
          <w:bCs/>
          <w:color w:val="000000"/>
          <w:lang w:val="sr-Cyrl-RS"/>
        </w:rPr>
        <w:t xml:space="preserve">отворени </w:t>
      </w:r>
      <w:r w:rsidRPr="00EF75D1">
        <w:rPr>
          <w:rFonts w:eastAsia="TimesNewRomanPS-BoldMT" w:cs="Arial"/>
          <w:bCs/>
          <w:color w:val="000000"/>
        </w:rPr>
        <w:t>поступак</w:t>
      </w:r>
      <w:r w:rsidRPr="00EF75D1">
        <w:rPr>
          <w:rFonts w:eastAsia="TimesNewRomanPS-BoldMT" w:cs="Arial"/>
          <w:bCs/>
          <w:color w:val="000000"/>
          <w:lang w:val="sr-Cyrl-RS"/>
        </w:rPr>
        <w:t xml:space="preserve"> </w:t>
      </w:r>
      <w:r w:rsidRPr="00EF75D1">
        <w:rPr>
          <w:rFonts w:eastAsia="TimesNewRomanPS-BoldMT" w:cs="Arial"/>
          <w:bCs/>
          <w:color w:val="000000"/>
        </w:rPr>
        <w:t>јавне набавке</w:t>
      </w:r>
      <w:r w:rsidRPr="00EF75D1">
        <w:rPr>
          <w:rFonts w:eastAsia="TimesNewRomanPS-BoldMT" w:cs="Arial"/>
          <w:bCs/>
          <w:color w:val="000000"/>
          <w:lang w:val="sr-Cyrl-RS"/>
        </w:rPr>
        <w:t xml:space="preserve"> </w:t>
      </w:r>
      <w:r w:rsidRPr="00EF75D1">
        <w:rPr>
          <w:rFonts w:eastAsia="TimesNewRomanPS-BoldMT" w:cs="Arial"/>
          <w:bCs/>
          <w:color w:val="000000"/>
        </w:rPr>
        <w:t>услуга “</w:t>
      </w:r>
      <w:r w:rsidRPr="00EF75D1">
        <w:rPr>
          <w:rFonts w:eastAsia="TimesNewRomanPS-BoldMT" w:cs="Arial"/>
          <w:bCs/>
          <w:color w:val="000000"/>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Pr="00EF75D1">
        <w:rPr>
          <w:rFonts w:eastAsia="TimesNewRomanPS-BoldMT" w:cs="Arial"/>
          <w:bCs/>
          <w:color w:val="000000"/>
          <w:lang w:val="sr-Cyrl-RS"/>
        </w:rPr>
        <w:t xml:space="preserve"> </w:t>
      </w:r>
      <w:r w:rsidRPr="00EF75D1">
        <w:rPr>
          <w:rFonts w:eastAsia="TimesNewRomanPS-BoldMT" w:cs="Arial"/>
          <w:bCs/>
          <w:color w:val="000000"/>
        </w:rPr>
        <w:t xml:space="preserve"> ради закључења оквирног споразума са једним</w:t>
      </w:r>
      <w:r w:rsidRPr="00EF75D1">
        <w:rPr>
          <w:rFonts w:eastAsia="TimesNewRomanPS-BoldMT" w:cs="Arial"/>
          <w:bCs/>
          <w:color w:val="00B0F0"/>
        </w:rPr>
        <w:t xml:space="preserve"> </w:t>
      </w:r>
      <w:r w:rsidRPr="00EF75D1">
        <w:rPr>
          <w:rFonts w:eastAsia="TimesNewRomanPS-BoldMT" w:cs="Arial"/>
          <w:bCs/>
          <w:color w:val="000000"/>
        </w:rPr>
        <w:t>понуђачем</w:t>
      </w:r>
      <w:r w:rsidRPr="00EF75D1">
        <w:rPr>
          <w:rFonts w:eastAsia="TimesNewRomanPS-BoldMT" w:cs="Arial"/>
          <w:bCs/>
          <w:color w:val="00B0F0"/>
        </w:rPr>
        <w:t xml:space="preserve"> </w:t>
      </w:r>
      <w:r w:rsidRPr="00EF75D1">
        <w:rPr>
          <w:rFonts w:eastAsia="TimesNewRomanPS-BoldMT" w:cs="Arial"/>
          <w:bCs/>
          <w:color w:val="000000"/>
        </w:rPr>
        <w:t>на период од две</w:t>
      </w:r>
      <w:r w:rsidRPr="00EF75D1">
        <w:rPr>
          <w:rFonts w:eastAsia="TimesNewRomanPS-BoldMT" w:cs="Arial"/>
          <w:bCs/>
          <w:color w:val="00B0F0"/>
        </w:rPr>
        <w:t xml:space="preserve"> </w:t>
      </w:r>
      <w:r w:rsidRPr="00EF75D1">
        <w:rPr>
          <w:rFonts w:eastAsia="TimesNewRomanPS-BoldMT" w:cs="Arial"/>
          <w:bCs/>
          <w:color w:val="000000"/>
        </w:rPr>
        <w:t>године</w:t>
      </w:r>
      <w:r w:rsidRPr="00EF75D1">
        <w:rPr>
          <w:rFonts w:eastAsia="TimesNewRomanPS-BoldMT" w:cs="Arial"/>
          <w:bCs/>
          <w:color w:val="000000"/>
          <w:lang w:val="sr-Cyrl-RS"/>
        </w:rPr>
        <w:t xml:space="preserve"> </w:t>
      </w:r>
      <w:r w:rsidRPr="00EF75D1">
        <w:rPr>
          <w:rFonts w:eastAsia="TimesNewRomanPS-BoldMT" w:cs="Arial"/>
          <w:bCs/>
          <w:color w:val="000000"/>
        </w:rPr>
        <w:t xml:space="preserve">ЈН бр. </w:t>
      </w:r>
      <w:r w:rsidRPr="00EF75D1">
        <w:rPr>
          <w:rFonts w:eastAsia="TimesNewRomanPS-BoldMT" w:cs="Arial"/>
          <w:bCs/>
          <w:color w:val="000000"/>
          <w:lang w:val="sr-Cyrl-RS"/>
        </w:rPr>
        <w:t xml:space="preserve">ЈНО/1000/0004/2019 за </w:t>
      </w:r>
      <w:r>
        <w:rPr>
          <w:rFonts w:eastAsia="TimesNewRomanPS-BoldMT" w:cs="Arial"/>
          <w:b/>
          <w:bCs/>
          <w:color w:val="000000"/>
          <w:lang w:val="sr-Cyrl-RS"/>
        </w:rPr>
        <w:t xml:space="preserve">Партију </w:t>
      </w:r>
      <w:r>
        <w:rPr>
          <w:rFonts w:eastAsia="TimesNewRomanPS-BoldMT" w:cs="Arial"/>
          <w:b/>
          <w:bCs/>
          <w:color w:val="000000"/>
        </w:rPr>
        <w:t>4</w:t>
      </w:r>
    </w:p>
    <w:p w14:paraId="6055635B" w14:textId="77777777" w:rsidR="007C105B" w:rsidRPr="00EF75D1" w:rsidRDefault="007C105B" w:rsidP="007C105B">
      <w:pPr>
        <w:rPr>
          <w:rFonts w:eastAsia="TimesNewRomanPS-BoldMT" w:cs="Arial"/>
          <w:b/>
          <w:bCs/>
          <w:color w:val="000000"/>
          <w:lang w:val="sr-Cyrl-RS"/>
        </w:rPr>
      </w:pPr>
    </w:p>
    <w:p w14:paraId="46D1965D" w14:textId="77777777" w:rsidR="007C105B" w:rsidRPr="00EF75D1" w:rsidRDefault="007C105B" w:rsidP="007C105B">
      <w:pPr>
        <w:spacing w:before="0"/>
        <w:rPr>
          <w:rFonts w:cs="Arial"/>
          <w:b/>
          <w:bCs/>
          <w:i/>
          <w:iCs/>
        </w:rPr>
      </w:pPr>
      <w:r w:rsidRPr="00EF75D1">
        <w:rPr>
          <w:rFonts w:cs="Arial"/>
          <w:b/>
          <w:bCs/>
          <w:i/>
          <w:iCs/>
        </w:rPr>
        <w:t>1)ОПШТИ ПОДАЦИ О ПОНУЂАЧУ</w:t>
      </w:r>
    </w:p>
    <w:p w14:paraId="718254BC" w14:textId="77777777" w:rsidR="007C105B" w:rsidRPr="00EF75D1" w:rsidRDefault="007C105B" w:rsidP="007C105B">
      <w:pPr>
        <w:spacing w:before="0"/>
        <w:rPr>
          <w:rFonts w:eastAsia="TimesNewRomanPSMT" w:cs="Arial"/>
          <w:b/>
          <w:bCs/>
          <w:i/>
          <w:iCs/>
        </w:rPr>
      </w:pPr>
    </w:p>
    <w:tbl>
      <w:tblPr>
        <w:tblW w:w="9281" w:type="dxa"/>
        <w:tblInd w:w="-20" w:type="dxa"/>
        <w:tblLayout w:type="fixed"/>
        <w:tblLook w:val="0000" w:firstRow="0" w:lastRow="0" w:firstColumn="0" w:lastColumn="0" w:noHBand="0" w:noVBand="0"/>
      </w:tblPr>
      <w:tblGrid>
        <w:gridCol w:w="4621"/>
        <w:gridCol w:w="4660"/>
      </w:tblGrid>
      <w:tr w:rsidR="007C105B" w:rsidRPr="00EF75D1" w14:paraId="1FBB5515" w14:textId="77777777" w:rsidTr="007C105B">
        <w:trPr>
          <w:trHeight w:val="620"/>
        </w:trPr>
        <w:tc>
          <w:tcPr>
            <w:tcW w:w="4621" w:type="dxa"/>
            <w:tcBorders>
              <w:top w:val="single" w:sz="4" w:space="0" w:color="000000"/>
              <w:left w:val="single" w:sz="4" w:space="0" w:color="000000"/>
              <w:bottom w:val="single" w:sz="4" w:space="0" w:color="000000"/>
            </w:tcBorders>
            <w:shd w:val="clear" w:color="auto" w:fill="auto"/>
          </w:tcPr>
          <w:p w14:paraId="2FF9A02B" w14:textId="77777777" w:rsidR="007C105B" w:rsidRPr="00EF75D1" w:rsidRDefault="007C105B" w:rsidP="007C105B">
            <w:pPr>
              <w:spacing w:before="0"/>
              <w:rPr>
                <w:rFonts w:cs="Arial"/>
                <w:iCs/>
              </w:rPr>
            </w:pPr>
            <w:r w:rsidRPr="00EF75D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824C71" w14:textId="77777777" w:rsidR="007C105B" w:rsidRPr="00EF75D1" w:rsidRDefault="007C105B" w:rsidP="007C105B">
            <w:pPr>
              <w:snapToGrid w:val="0"/>
              <w:spacing w:before="0"/>
              <w:rPr>
                <w:rFonts w:cs="Arial"/>
                <w:b/>
                <w:bCs/>
                <w:iCs/>
              </w:rPr>
            </w:pPr>
          </w:p>
        </w:tc>
      </w:tr>
      <w:tr w:rsidR="007C105B" w:rsidRPr="00EF75D1" w14:paraId="032E5A8E" w14:textId="77777777" w:rsidTr="007C105B">
        <w:trPr>
          <w:trHeight w:val="620"/>
        </w:trPr>
        <w:tc>
          <w:tcPr>
            <w:tcW w:w="4621" w:type="dxa"/>
            <w:tcBorders>
              <w:top w:val="single" w:sz="4" w:space="0" w:color="000000"/>
              <w:left w:val="single" w:sz="4" w:space="0" w:color="000000"/>
              <w:bottom w:val="single" w:sz="4" w:space="0" w:color="000000"/>
            </w:tcBorders>
            <w:shd w:val="clear" w:color="auto" w:fill="auto"/>
          </w:tcPr>
          <w:p w14:paraId="70BBCBC9" w14:textId="77777777" w:rsidR="007C105B" w:rsidRPr="00EF75D1" w:rsidRDefault="007C105B" w:rsidP="007C105B">
            <w:pPr>
              <w:spacing w:before="0"/>
              <w:rPr>
                <w:rFonts w:cs="Arial"/>
                <w:b/>
                <w:bCs/>
                <w:iCs/>
              </w:rPr>
            </w:pPr>
            <w:r w:rsidRPr="00EF75D1">
              <w:rPr>
                <w:rFonts w:cs="Arial"/>
                <w:iCs/>
              </w:rPr>
              <w:t>Врста правног лица: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85D0F5" w14:textId="77777777" w:rsidR="007C105B" w:rsidRPr="00EF75D1" w:rsidRDefault="007C105B" w:rsidP="007C105B">
            <w:pPr>
              <w:snapToGrid w:val="0"/>
              <w:spacing w:before="0"/>
              <w:rPr>
                <w:rFonts w:cs="Arial"/>
                <w:b/>
                <w:bCs/>
                <w:iCs/>
              </w:rPr>
            </w:pPr>
          </w:p>
          <w:p w14:paraId="7BAE396B" w14:textId="77777777" w:rsidR="007C105B" w:rsidRPr="00EF75D1" w:rsidRDefault="007C105B" w:rsidP="007C105B">
            <w:pPr>
              <w:spacing w:before="0"/>
              <w:rPr>
                <w:rFonts w:cs="Arial"/>
                <w:b/>
                <w:bCs/>
                <w:iCs/>
              </w:rPr>
            </w:pPr>
          </w:p>
          <w:p w14:paraId="65DDA5CB" w14:textId="77777777" w:rsidR="007C105B" w:rsidRPr="00EF75D1" w:rsidRDefault="007C105B" w:rsidP="007C105B">
            <w:pPr>
              <w:spacing w:before="0"/>
              <w:rPr>
                <w:rFonts w:cs="Arial"/>
                <w:b/>
                <w:bCs/>
                <w:iCs/>
              </w:rPr>
            </w:pPr>
          </w:p>
        </w:tc>
      </w:tr>
      <w:tr w:rsidR="007C105B" w:rsidRPr="00EF75D1" w14:paraId="6D5D1565" w14:textId="77777777" w:rsidTr="007C105B">
        <w:trPr>
          <w:trHeight w:val="683"/>
        </w:trPr>
        <w:tc>
          <w:tcPr>
            <w:tcW w:w="4621" w:type="dxa"/>
            <w:tcBorders>
              <w:top w:val="single" w:sz="4" w:space="0" w:color="000000"/>
              <w:left w:val="single" w:sz="4" w:space="0" w:color="000000"/>
              <w:bottom w:val="single" w:sz="4" w:space="0" w:color="000000"/>
            </w:tcBorders>
            <w:shd w:val="clear" w:color="auto" w:fill="auto"/>
          </w:tcPr>
          <w:p w14:paraId="2454AC17" w14:textId="77777777" w:rsidR="007C105B" w:rsidRPr="00EF75D1" w:rsidRDefault="007C105B" w:rsidP="007C105B">
            <w:pPr>
              <w:spacing w:before="0"/>
              <w:rPr>
                <w:rFonts w:cs="Arial"/>
                <w:b/>
                <w:bCs/>
                <w:iCs/>
              </w:rPr>
            </w:pPr>
            <w:r w:rsidRPr="00EF75D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F5AB22B" w14:textId="77777777" w:rsidR="007C105B" w:rsidRPr="00EF75D1" w:rsidRDefault="007C105B" w:rsidP="007C105B">
            <w:pPr>
              <w:snapToGrid w:val="0"/>
              <w:spacing w:before="0"/>
              <w:rPr>
                <w:rFonts w:cs="Arial"/>
                <w:b/>
                <w:bCs/>
                <w:iCs/>
              </w:rPr>
            </w:pPr>
          </w:p>
          <w:p w14:paraId="3571F4DD" w14:textId="77777777" w:rsidR="007C105B" w:rsidRPr="00EF75D1" w:rsidRDefault="007C105B" w:rsidP="007C105B">
            <w:pPr>
              <w:spacing w:before="0"/>
              <w:rPr>
                <w:rFonts w:cs="Arial"/>
                <w:b/>
                <w:bCs/>
                <w:iCs/>
              </w:rPr>
            </w:pPr>
          </w:p>
          <w:p w14:paraId="6FCB8292" w14:textId="77777777" w:rsidR="007C105B" w:rsidRPr="00EF75D1" w:rsidRDefault="007C105B" w:rsidP="007C105B">
            <w:pPr>
              <w:spacing w:before="0"/>
              <w:rPr>
                <w:rFonts w:cs="Arial"/>
                <w:b/>
                <w:bCs/>
                <w:iCs/>
              </w:rPr>
            </w:pPr>
          </w:p>
        </w:tc>
      </w:tr>
      <w:tr w:rsidR="007C105B" w:rsidRPr="00EF75D1" w14:paraId="229E99A1" w14:textId="77777777" w:rsidTr="007C105B">
        <w:trPr>
          <w:trHeight w:val="692"/>
        </w:trPr>
        <w:tc>
          <w:tcPr>
            <w:tcW w:w="4621" w:type="dxa"/>
            <w:tcBorders>
              <w:top w:val="single" w:sz="4" w:space="0" w:color="000000"/>
              <w:left w:val="single" w:sz="4" w:space="0" w:color="000000"/>
              <w:bottom w:val="single" w:sz="4" w:space="0" w:color="000000"/>
            </w:tcBorders>
            <w:shd w:val="clear" w:color="auto" w:fill="auto"/>
          </w:tcPr>
          <w:p w14:paraId="270AB55C" w14:textId="77777777" w:rsidR="007C105B" w:rsidRPr="00EF75D1" w:rsidRDefault="007C105B" w:rsidP="007C105B">
            <w:pPr>
              <w:spacing w:before="0"/>
              <w:rPr>
                <w:rFonts w:cs="Arial"/>
                <w:b/>
                <w:bCs/>
                <w:iCs/>
              </w:rPr>
            </w:pPr>
            <w:r w:rsidRPr="00EF75D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DC5307" w14:textId="77777777" w:rsidR="007C105B" w:rsidRPr="00EF75D1" w:rsidRDefault="007C105B" w:rsidP="007C105B">
            <w:pPr>
              <w:snapToGrid w:val="0"/>
              <w:spacing w:before="0"/>
              <w:rPr>
                <w:rFonts w:cs="Arial"/>
                <w:b/>
                <w:bCs/>
                <w:iCs/>
              </w:rPr>
            </w:pPr>
          </w:p>
          <w:p w14:paraId="7F6A0DC1" w14:textId="77777777" w:rsidR="007C105B" w:rsidRPr="00EF75D1" w:rsidRDefault="007C105B" w:rsidP="007C105B">
            <w:pPr>
              <w:spacing w:before="0"/>
              <w:rPr>
                <w:rFonts w:cs="Arial"/>
                <w:b/>
                <w:bCs/>
                <w:iCs/>
              </w:rPr>
            </w:pPr>
          </w:p>
        </w:tc>
      </w:tr>
      <w:tr w:rsidR="007C105B" w:rsidRPr="00EF75D1" w14:paraId="6DF64870" w14:textId="77777777" w:rsidTr="007C105B">
        <w:tc>
          <w:tcPr>
            <w:tcW w:w="4621" w:type="dxa"/>
            <w:tcBorders>
              <w:top w:val="single" w:sz="4" w:space="0" w:color="000000"/>
              <w:left w:val="single" w:sz="4" w:space="0" w:color="000000"/>
              <w:bottom w:val="single" w:sz="4" w:space="0" w:color="000000"/>
            </w:tcBorders>
            <w:shd w:val="clear" w:color="auto" w:fill="auto"/>
          </w:tcPr>
          <w:p w14:paraId="39787A59" w14:textId="77777777" w:rsidR="007C105B" w:rsidRPr="00EF75D1" w:rsidRDefault="007C105B" w:rsidP="007C105B">
            <w:pPr>
              <w:spacing w:before="0"/>
              <w:rPr>
                <w:rFonts w:cs="Arial"/>
                <w:b/>
                <w:bCs/>
                <w:iCs/>
                <w:lang w:val="ru-RU"/>
              </w:rPr>
            </w:pPr>
            <w:r w:rsidRPr="00EF75D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FA7F66" w14:textId="77777777" w:rsidR="007C105B" w:rsidRPr="00EF75D1" w:rsidRDefault="007C105B" w:rsidP="007C105B">
            <w:pPr>
              <w:snapToGrid w:val="0"/>
              <w:spacing w:before="0"/>
              <w:rPr>
                <w:rFonts w:cs="Arial"/>
                <w:b/>
                <w:bCs/>
                <w:iCs/>
                <w:lang w:val="ru-RU"/>
              </w:rPr>
            </w:pPr>
          </w:p>
        </w:tc>
      </w:tr>
      <w:tr w:rsidR="007C105B" w:rsidRPr="00EF75D1" w14:paraId="266470DD" w14:textId="77777777" w:rsidTr="007C105B">
        <w:trPr>
          <w:trHeight w:val="512"/>
        </w:trPr>
        <w:tc>
          <w:tcPr>
            <w:tcW w:w="4621" w:type="dxa"/>
            <w:tcBorders>
              <w:top w:val="single" w:sz="4" w:space="0" w:color="000000"/>
              <w:left w:val="single" w:sz="4" w:space="0" w:color="000000"/>
              <w:bottom w:val="single" w:sz="4" w:space="0" w:color="000000"/>
            </w:tcBorders>
            <w:shd w:val="clear" w:color="auto" w:fill="auto"/>
          </w:tcPr>
          <w:p w14:paraId="1C45EF78" w14:textId="77777777" w:rsidR="007C105B" w:rsidRPr="00EF75D1" w:rsidRDefault="007C105B" w:rsidP="007C105B">
            <w:pPr>
              <w:spacing w:before="0"/>
              <w:rPr>
                <w:rFonts w:cs="Arial"/>
                <w:iCs/>
              </w:rPr>
            </w:pPr>
          </w:p>
          <w:p w14:paraId="42008EF5" w14:textId="77777777" w:rsidR="007C105B" w:rsidRPr="00EF75D1" w:rsidRDefault="007C105B" w:rsidP="007C105B">
            <w:pPr>
              <w:spacing w:before="0"/>
              <w:rPr>
                <w:rFonts w:cs="Arial"/>
                <w:b/>
                <w:bCs/>
                <w:iCs/>
              </w:rPr>
            </w:pPr>
            <w:r w:rsidRPr="00EF75D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A7927F8" w14:textId="77777777" w:rsidR="007C105B" w:rsidRPr="00EF75D1" w:rsidRDefault="007C105B" w:rsidP="007C105B">
            <w:pPr>
              <w:snapToGrid w:val="0"/>
              <w:spacing w:before="0"/>
              <w:rPr>
                <w:rFonts w:cs="Arial"/>
                <w:b/>
                <w:bCs/>
                <w:iCs/>
              </w:rPr>
            </w:pPr>
          </w:p>
          <w:p w14:paraId="04FF1C34" w14:textId="77777777" w:rsidR="007C105B" w:rsidRPr="00EF75D1" w:rsidRDefault="007C105B" w:rsidP="007C105B">
            <w:pPr>
              <w:spacing w:before="0"/>
              <w:rPr>
                <w:rFonts w:cs="Arial"/>
                <w:b/>
                <w:bCs/>
                <w:iCs/>
              </w:rPr>
            </w:pPr>
          </w:p>
          <w:p w14:paraId="49E9B8D4" w14:textId="77777777" w:rsidR="007C105B" w:rsidRPr="00EF75D1" w:rsidRDefault="007C105B" w:rsidP="007C105B">
            <w:pPr>
              <w:spacing w:before="0"/>
              <w:rPr>
                <w:rFonts w:cs="Arial"/>
                <w:b/>
                <w:bCs/>
                <w:iCs/>
              </w:rPr>
            </w:pPr>
          </w:p>
        </w:tc>
      </w:tr>
      <w:tr w:rsidR="007C105B" w:rsidRPr="00EF75D1" w14:paraId="61D25320" w14:textId="77777777" w:rsidTr="007C105B">
        <w:tc>
          <w:tcPr>
            <w:tcW w:w="4621" w:type="dxa"/>
            <w:tcBorders>
              <w:top w:val="single" w:sz="4" w:space="0" w:color="000000"/>
              <w:left w:val="single" w:sz="4" w:space="0" w:color="000000"/>
              <w:bottom w:val="single" w:sz="4" w:space="0" w:color="000000"/>
            </w:tcBorders>
            <w:shd w:val="clear" w:color="auto" w:fill="auto"/>
          </w:tcPr>
          <w:p w14:paraId="764A8B93" w14:textId="77777777" w:rsidR="007C105B" w:rsidRPr="00EF75D1" w:rsidRDefault="007C105B" w:rsidP="007C105B">
            <w:pPr>
              <w:spacing w:before="0"/>
              <w:rPr>
                <w:rFonts w:cs="Arial"/>
                <w:b/>
                <w:bCs/>
                <w:iCs/>
                <w:lang w:val="ru-RU"/>
              </w:rPr>
            </w:pPr>
            <w:r w:rsidRPr="00EF75D1">
              <w:rPr>
                <w:rFonts w:cs="Arial"/>
                <w:iCs/>
                <w:lang w:val="ru-RU"/>
              </w:rPr>
              <w:t>Електронска адреса понуђача (</w:t>
            </w:r>
            <w:r w:rsidRPr="00EF75D1">
              <w:rPr>
                <w:rFonts w:cs="Arial"/>
                <w:iCs/>
              </w:rPr>
              <w:t>e</w:t>
            </w:r>
            <w:r w:rsidRPr="00EF75D1">
              <w:rPr>
                <w:rFonts w:cs="Arial"/>
                <w:iCs/>
                <w:lang w:val="ru-RU"/>
              </w:rPr>
              <w:t>-</w:t>
            </w:r>
            <w:r w:rsidRPr="00EF75D1">
              <w:rPr>
                <w:rFonts w:cs="Arial"/>
                <w:iCs/>
              </w:rPr>
              <w:t>mail</w:t>
            </w:r>
            <w:r w:rsidRPr="00EF75D1">
              <w:rPr>
                <w:rFonts w:cs="Arial"/>
                <w:iCs/>
                <w:lang w:val="ru-RU"/>
              </w:rPr>
              <w:t>):</w:t>
            </w:r>
          </w:p>
          <w:p w14:paraId="24D97692" w14:textId="77777777" w:rsidR="007C105B" w:rsidRPr="00EF75D1" w:rsidRDefault="007C105B" w:rsidP="007C105B">
            <w:pPr>
              <w:spacing w:before="0"/>
              <w:rPr>
                <w:rFonts w:cs="Arial"/>
                <w:b/>
                <w:bCs/>
                <w:iCs/>
                <w:lang w:val="ru-RU"/>
              </w:rPr>
            </w:pPr>
          </w:p>
          <w:p w14:paraId="45A695BB" w14:textId="77777777" w:rsidR="007C105B" w:rsidRPr="00EF75D1" w:rsidRDefault="007C105B" w:rsidP="007C105B">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2CB06D8" w14:textId="77777777" w:rsidR="007C105B" w:rsidRPr="00EF75D1" w:rsidRDefault="007C105B" w:rsidP="007C105B">
            <w:pPr>
              <w:snapToGrid w:val="0"/>
              <w:spacing w:before="0"/>
              <w:rPr>
                <w:rFonts w:cs="Arial"/>
                <w:b/>
                <w:bCs/>
                <w:iCs/>
                <w:lang w:val="ru-RU"/>
              </w:rPr>
            </w:pPr>
          </w:p>
        </w:tc>
      </w:tr>
      <w:tr w:rsidR="007C105B" w:rsidRPr="00EF75D1" w14:paraId="5CCC3FBB" w14:textId="77777777" w:rsidTr="007C105B">
        <w:trPr>
          <w:trHeight w:val="557"/>
        </w:trPr>
        <w:tc>
          <w:tcPr>
            <w:tcW w:w="4621" w:type="dxa"/>
            <w:tcBorders>
              <w:top w:val="single" w:sz="4" w:space="0" w:color="000000"/>
              <w:left w:val="single" w:sz="4" w:space="0" w:color="000000"/>
              <w:bottom w:val="single" w:sz="4" w:space="0" w:color="000000"/>
            </w:tcBorders>
            <w:shd w:val="clear" w:color="auto" w:fill="auto"/>
          </w:tcPr>
          <w:p w14:paraId="5CCBD77A" w14:textId="77777777" w:rsidR="007C105B" w:rsidRPr="00EF75D1" w:rsidRDefault="007C105B" w:rsidP="007C105B">
            <w:pPr>
              <w:spacing w:before="0"/>
              <w:rPr>
                <w:rFonts w:cs="Arial"/>
                <w:b/>
                <w:bCs/>
                <w:iCs/>
              </w:rPr>
            </w:pPr>
            <w:r w:rsidRPr="00EF75D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3164FE5" w14:textId="77777777" w:rsidR="007C105B" w:rsidRPr="00EF75D1" w:rsidRDefault="007C105B" w:rsidP="007C105B">
            <w:pPr>
              <w:snapToGrid w:val="0"/>
              <w:spacing w:before="0"/>
              <w:rPr>
                <w:rFonts w:cs="Arial"/>
                <w:b/>
                <w:bCs/>
                <w:iCs/>
              </w:rPr>
            </w:pPr>
          </w:p>
          <w:p w14:paraId="5A03BF3C" w14:textId="77777777" w:rsidR="007C105B" w:rsidRPr="00EF75D1" w:rsidRDefault="007C105B" w:rsidP="007C105B">
            <w:pPr>
              <w:spacing w:before="0"/>
              <w:rPr>
                <w:rFonts w:cs="Arial"/>
                <w:b/>
                <w:bCs/>
                <w:iCs/>
              </w:rPr>
            </w:pPr>
          </w:p>
        </w:tc>
      </w:tr>
      <w:tr w:rsidR="007C105B" w:rsidRPr="00EF75D1" w14:paraId="3F40F7DD" w14:textId="77777777" w:rsidTr="007C105B">
        <w:trPr>
          <w:trHeight w:val="530"/>
        </w:trPr>
        <w:tc>
          <w:tcPr>
            <w:tcW w:w="4621" w:type="dxa"/>
            <w:tcBorders>
              <w:top w:val="single" w:sz="4" w:space="0" w:color="000000"/>
              <w:left w:val="single" w:sz="4" w:space="0" w:color="000000"/>
              <w:bottom w:val="single" w:sz="4" w:space="0" w:color="000000"/>
            </w:tcBorders>
            <w:shd w:val="clear" w:color="auto" w:fill="auto"/>
          </w:tcPr>
          <w:p w14:paraId="22B5C818" w14:textId="77777777" w:rsidR="007C105B" w:rsidRPr="00EF75D1" w:rsidRDefault="007C105B" w:rsidP="007C105B">
            <w:pPr>
              <w:spacing w:before="0"/>
              <w:rPr>
                <w:rFonts w:cs="Arial"/>
                <w:b/>
                <w:bCs/>
                <w:iCs/>
              </w:rPr>
            </w:pPr>
            <w:r w:rsidRPr="00EF75D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CA0E6C" w14:textId="77777777" w:rsidR="007C105B" w:rsidRPr="00EF75D1" w:rsidRDefault="007C105B" w:rsidP="007C105B">
            <w:pPr>
              <w:snapToGrid w:val="0"/>
              <w:spacing w:before="0"/>
              <w:rPr>
                <w:rFonts w:cs="Arial"/>
                <w:b/>
                <w:bCs/>
                <w:iCs/>
              </w:rPr>
            </w:pPr>
          </w:p>
          <w:p w14:paraId="0C980693" w14:textId="77777777" w:rsidR="007C105B" w:rsidRPr="00EF75D1" w:rsidRDefault="007C105B" w:rsidP="007C105B">
            <w:pPr>
              <w:spacing w:before="0"/>
              <w:rPr>
                <w:rFonts w:cs="Arial"/>
                <w:b/>
                <w:bCs/>
                <w:iCs/>
              </w:rPr>
            </w:pPr>
          </w:p>
        </w:tc>
      </w:tr>
      <w:tr w:rsidR="007C105B" w:rsidRPr="00EF75D1" w14:paraId="114B0E99" w14:textId="77777777" w:rsidTr="007C105B">
        <w:trPr>
          <w:trHeight w:val="593"/>
        </w:trPr>
        <w:tc>
          <w:tcPr>
            <w:tcW w:w="4621" w:type="dxa"/>
            <w:tcBorders>
              <w:top w:val="single" w:sz="4" w:space="0" w:color="000000"/>
              <w:left w:val="single" w:sz="4" w:space="0" w:color="000000"/>
              <w:bottom w:val="single" w:sz="4" w:space="0" w:color="000000"/>
            </w:tcBorders>
            <w:shd w:val="clear" w:color="auto" w:fill="auto"/>
          </w:tcPr>
          <w:p w14:paraId="3A71B78C" w14:textId="77777777" w:rsidR="007C105B" w:rsidRPr="00EF75D1" w:rsidRDefault="007C105B" w:rsidP="007C105B">
            <w:pPr>
              <w:spacing w:before="0"/>
              <w:rPr>
                <w:rFonts w:cs="Arial"/>
                <w:b/>
                <w:bCs/>
                <w:iCs/>
                <w:lang w:val="ru-RU"/>
              </w:rPr>
            </w:pPr>
            <w:r w:rsidRPr="00EF75D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9B3CAB" w14:textId="77777777" w:rsidR="007C105B" w:rsidRPr="00EF75D1" w:rsidRDefault="007C105B" w:rsidP="007C105B">
            <w:pPr>
              <w:snapToGrid w:val="0"/>
              <w:spacing w:before="0"/>
              <w:rPr>
                <w:rFonts w:cs="Arial"/>
                <w:b/>
                <w:bCs/>
                <w:iCs/>
                <w:lang w:val="ru-RU"/>
              </w:rPr>
            </w:pPr>
          </w:p>
          <w:p w14:paraId="5973388C" w14:textId="77777777" w:rsidR="007C105B" w:rsidRPr="00EF75D1" w:rsidRDefault="007C105B" w:rsidP="007C105B">
            <w:pPr>
              <w:spacing w:before="0"/>
              <w:rPr>
                <w:rFonts w:cs="Arial"/>
                <w:b/>
                <w:bCs/>
                <w:iCs/>
                <w:lang w:val="ru-RU"/>
              </w:rPr>
            </w:pPr>
          </w:p>
          <w:p w14:paraId="344D3730" w14:textId="77777777" w:rsidR="007C105B" w:rsidRPr="00EF75D1" w:rsidRDefault="007C105B" w:rsidP="007C105B">
            <w:pPr>
              <w:spacing w:before="0"/>
              <w:rPr>
                <w:rFonts w:cs="Arial"/>
                <w:b/>
                <w:bCs/>
                <w:iCs/>
                <w:lang w:val="ru-RU"/>
              </w:rPr>
            </w:pPr>
          </w:p>
        </w:tc>
      </w:tr>
      <w:tr w:rsidR="007C105B" w:rsidRPr="00EF75D1" w14:paraId="2805EB5A" w14:textId="77777777" w:rsidTr="007C105B">
        <w:trPr>
          <w:trHeight w:val="593"/>
        </w:trPr>
        <w:tc>
          <w:tcPr>
            <w:tcW w:w="4621" w:type="dxa"/>
            <w:tcBorders>
              <w:top w:val="single" w:sz="4" w:space="0" w:color="000000"/>
              <w:left w:val="single" w:sz="4" w:space="0" w:color="000000"/>
              <w:bottom w:val="single" w:sz="4" w:space="0" w:color="000000"/>
            </w:tcBorders>
            <w:shd w:val="clear" w:color="auto" w:fill="auto"/>
          </w:tcPr>
          <w:p w14:paraId="077BB51D" w14:textId="77777777" w:rsidR="007C105B" w:rsidRPr="00EF75D1" w:rsidRDefault="007C105B" w:rsidP="007C105B">
            <w:pPr>
              <w:spacing w:before="0"/>
              <w:rPr>
                <w:rFonts w:cs="Arial"/>
                <w:b/>
                <w:bCs/>
                <w:iCs/>
                <w:lang w:val="ru-RU"/>
              </w:rPr>
            </w:pPr>
            <w:r w:rsidRPr="00EF75D1">
              <w:rPr>
                <w:rFonts w:cs="Arial"/>
                <w:iCs/>
                <w:lang w:val="ru-RU"/>
              </w:rPr>
              <w:t>Лице овлашћено за потписивање Оквирног споразума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DFCF7C" w14:textId="77777777" w:rsidR="007C105B" w:rsidRPr="00EF75D1" w:rsidRDefault="007C105B" w:rsidP="007C105B">
            <w:pPr>
              <w:snapToGrid w:val="0"/>
              <w:spacing w:before="0"/>
              <w:ind w:firstLine="708"/>
              <w:rPr>
                <w:rFonts w:cs="Arial"/>
                <w:b/>
                <w:bCs/>
                <w:iCs/>
                <w:lang w:val="ru-RU"/>
              </w:rPr>
            </w:pPr>
          </w:p>
          <w:p w14:paraId="3827997F" w14:textId="77777777" w:rsidR="007C105B" w:rsidRPr="00EF75D1" w:rsidRDefault="007C105B" w:rsidP="007C105B">
            <w:pPr>
              <w:spacing w:before="0"/>
              <w:ind w:firstLine="708"/>
              <w:rPr>
                <w:rFonts w:cs="Arial"/>
                <w:b/>
                <w:bCs/>
                <w:iCs/>
                <w:lang w:val="ru-RU"/>
              </w:rPr>
            </w:pPr>
          </w:p>
          <w:p w14:paraId="6238619F" w14:textId="77777777" w:rsidR="007C105B" w:rsidRPr="00EF75D1" w:rsidRDefault="007C105B" w:rsidP="007C105B">
            <w:pPr>
              <w:spacing w:before="0"/>
              <w:ind w:firstLine="708"/>
              <w:rPr>
                <w:rFonts w:cs="Arial"/>
                <w:b/>
                <w:bCs/>
                <w:iCs/>
                <w:lang w:val="ru-RU"/>
              </w:rPr>
            </w:pPr>
          </w:p>
        </w:tc>
      </w:tr>
    </w:tbl>
    <w:p w14:paraId="0622A654" w14:textId="77777777" w:rsidR="007C105B" w:rsidRPr="00EF75D1" w:rsidRDefault="007C105B" w:rsidP="007C105B">
      <w:pPr>
        <w:spacing w:before="0"/>
        <w:rPr>
          <w:rFonts w:eastAsia="TimesNewRomanPSMT" w:cs="Arial"/>
          <w:b/>
          <w:bCs/>
          <w:i/>
          <w:iCs/>
        </w:rPr>
      </w:pPr>
    </w:p>
    <w:p w14:paraId="7A5394B1" w14:textId="77777777" w:rsidR="007C105B" w:rsidRPr="00EF75D1" w:rsidRDefault="007C105B" w:rsidP="007C105B">
      <w:pPr>
        <w:spacing w:before="0"/>
        <w:rPr>
          <w:rFonts w:eastAsia="TimesNewRomanPSMT" w:cs="Arial"/>
          <w:b/>
          <w:bCs/>
          <w:i/>
          <w:iCs/>
        </w:rPr>
      </w:pPr>
      <w:r w:rsidRPr="00EF75D1">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C105B" w:rsidRPr="00EF75D1" w14:paraId="25CF9A75" w14:textId="77777777" w:rsidTr="007C105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37C42A2" w14:textId="77777777" w:rsidR="007C105B" w:rsidRPr="00EF75D1" w:rsidRDefault="007C105B" w:rsidP="007C105B">
            <w:pPr>
              <w:snapToGrid w:val="0"/>
              <w:spacing w:before="0"/>
              <w:jc w:val="center"/>
              <w:rPr>
                <w:rFonts w:cs="Arial"/>
              </w:rPr>
            </w:pPr>
          </w:p>
          <w:p w14:paraId="01153645" w14:textId="77777777" w:rsidR="007C105B" w:rsidRPr="00EF75D1" w:rsidRDefault="007C105B" w:rsidP="007C105B">
            <w:pPr>
              <w:spacing w:before="0"/>
              <w:jc w:val="center"/>
              <w:rPr>
                <w:rFonts w:eastAsia="TimesNewRomanPSMT" w:cs="Arial"/>
                <w:b/>
                <w:bCs/>
              </w:rPr>
            </w:pPr>
            <w:r w:rsidRPr="00EF75D1">
              <w:rPr>
                <w:rFonts w:eastAsia="TimesNewRomanPSMT" w:cs="Arial"/>
                <w:b/>
                <w:bCs/>
              </w:rPr>
              <w:t xml:space="preserve">А) САМОСТАЛНО </w:t>
            </w:r>
          </w:p>
        </w:tc>
      </w:tr>
      <w:tr w:rsidR="007C105B" w:rsidRPr="00EF75D1" w14:paraId="53277458" w14:textId="77777777" w:rsidTr="007C105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65467C" w14:textId="77777777" w:rsidR="007C105B" w:rsidRPr="00EF75D1" w:rsidRDefault="007C105B" w:rsidP="007C105B">
            <w:pPr>
              <w:snapToGrid w:val="0"/>
              <w:spacing w:before="0"/>
              <w:jc w:val="center"/>
              <w:rPr>
                <w:rFonts w:eastAsia="TimesNewRomanPSMT" w:cs="Arial"/>
                <w:b/>
                <w:bCs/>
              </w:rPr>
            </w:pPr>
          </w:p>
          <w:p w14:paraId="504DC911" w14:textId="77777777" w:rsidR="007C105B" w:rsidRPr="00EF75D1" w:rsidRDefault="007C105B" w:rsidP="007C105B">
            <w:pPr>
              <w:spacing w:before="0"/>
              <w:jc w:val="center"/>
              <w:rPr>
                <w:rFonts w:eastAsia="TimesNewRomanPSMT" w:cs="Arial"/>
                <w:b/>
                <w:bCs/>
              </w:rPr>
            </w:pPr>
            <w:r w:rsidRPr="00EF75D1">
              <w:rPr>
                <w:rFonts w:eastAsia="TimesNewRomanPSMT" w:cs="Arial"/>
                <w:b/>
                <w:bCs/>
              </w:rPr>
              <w:t>Б) СА ПОДИЗВОЂАЧЕМ</w:t>
            </w:r>
          </w:p>
        </w:tc>
      </w:tr>
      <w:tr w:rsidR="007C105B" w:rsidRPr="00EF75D1" w14:paraId="49533EFA" w14:textId="77777777" w:rsidTr="007C105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BA729FD" w14:textId="77777777" w:rsidR="007C105B" w:rsidRPr="00EF75D1" w:rsidRDefault="007C105B" w:rsidP="007C105B">
            <w:pPr>
              <w:snapToGrid w:val="0"/>
              <w:spacing w:before="0"/>
              <w:jc w:val="center"/>
              <w:rPr>
                <w:rFonts w:eastAsia="TimesNewRomanPSMT" w:cs="Arial"/>
                <w:b/>
                <w:bCs/>
              </w:rPr>
            </w:pPr>
          </w:p>
          <w:p w14:paraId="47029677" w14:textId="77777777" w:rsidR="007C105B" w:rsidRPr="00EF75D1" w:rsidRDefault="007C105B" w:rsidP="007C105B">
            <w:pPr>
              <w:spacing w:before="0"/>
              <w:jc w:val="center"/>
              <w:rPr>
                <w:rFonts w:cs="Arial"/>
                <w:b/>
                <w:i/>
                <w:iCs/>
                <w:lang w:val="ru-RU"/>
              </w:rPr>
            </w:pPr>
            <w:r w:rsidRPr="00EF75D1">
              <w:rPr>
                <w:rFonts w:eastAsia="TimesNewRomanPSMT" w:cs="Arial"/>
                <w:b/>
                <w:bCs/>
              </w:rPr>
              <w:t>В) КАО ЗАЈЕДНИЧКУ ПОНУДУ</w:t>
            </w:r>
          </w:p>
        </w:tc>
      </w:tr>
    </w:tbl>
    <w:p w14:paraId="3E9415E0" w14:textId="4BFA3FF3" w:rsidR="007C105B" w:rsidRPr="00EF75D1" w:rsidRDefault="007C105B" w:rsidP="007C105B">
      <w:pPr>
        <w:spacing w:before="0"/>
        <w:rPr>
          <w:rFonts w:eastAsia="TimesNewRomanPSMT" w:cs="Arial"/>
          <w:bCs/>
        </w:rPr>
      </w:pPr>
      <w:r w:rsidRPr="00EF75D1">
        <w:rPr>
          <w:rFonts w:cs="Arial"/>
          <w:b/>
          <w:i/>
          <w:iCs/>
          <w:lang w:val="ru-RU"/>
        </w:rPr>
        <w:t>Напомена:</w:t>
      </w:r>
      <w:r w:rsidRPr="00EF75D1">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2180D69" w14:textId="77777777" w:rsidR="007C105B" w:rsidRPr="00EF75D1" w:rsidRDefault="007C105B" w:rsidP="007C105B">
      <w:pPr>
        <w:spacing w:before="0"/>
        <w:rPr>
          <w:rFonts w:eastAsia="TimesNewRomanPSMT" w:cs="Arial"/>
          <w:b/>
          <w:bCs/>
          <w:i/>
        </w:rPr>
      </w:pPr>
      <w:r w:rsidRPr="00EF75D1">
        <w:rPr>
          <w:rFonts w:eastAsia="TimesNewRomanPSMT" w:cs="Arial"/>
          <w:b/>
          <w:bCs/>
          <w:i/>
          <w:lang w:val="sr-Cyrl-CS"/>
        </w:rPr>
        <w:t xml:space="preserve">3) </w:t>
      </w:r>
      <w:r w:rsidRPr="00EF75D1">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C105B" w:rsidRPr="00EF75D1" w14:paraId="1B443C4B" w14:textId="77777777" w:rsidTr="007C105B">
        <w:tc>
          <w:tcPr>
            <w:tcW w:w="465" w:type="dxa"/>
            <w:tcBorders>
              <w:top w:val="single" w:sz="4" w:space="0" w:color="000000"/>
              <w:left w:val="single" w:sz="4" w:space="0" w:color="000000"/>
              <w:bottom w:val="single" w:sz="4" w:space="0" w:color="000000"/>
            </w:tcBorders>
            <w:shd w:val="clear" w:color="auto" w:fill="auto"/>
          </w:tcPr>
          <w:p w14:paraId="7FC76994" w14:textId="77777777" w:rsidR="007C105B" w:rsidRPr="00EF75D1" w:rsidRDefault="007C105B" w:rsidP="007C105B">
            <w:pPr>
              <w:snapToGrid w:val="0"/>
              <w:spacing w:before="0"/>
              <w:rPr>
                <w:rFonts w:cs="Arial"/>
              </w:rPr>
            </w:pPr>
          </w:p>
          <w:p w14:paraId="202A5D4F" w14:textId="77777777" w:rsidR="007C105B" w:rsidRPr="00EF75D1" w:rsidRDefault="007C105B" w:rsidP="007C105B">
            <w:pPr>
              <w:spacing w:before="0"/>
              <w:rPr>
                <w:rFonts w:eastAsia="TimesNewRomanPSMT" w:cs="Arial"/>
                <w:bCs/>
                <w:i/>
              </w:rPr>
            </w:pPr>
            <w:r w:rsidRPr="00EF75D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44A73FF" w14:textId="77777777" w:rsidR="007C105B" w:rsidRPr="00EF75D1" w:rsidRDefault="007C105B" w:rsidP="007C105B">
            <w:pPr>
              <w:snapToGrid w:val="0"/>
              <w:spacing w:before="0"/>
              <w:rPr>
                <w:rFonts w:eastAsia="TimesNewRomanPSMT" w:cs="Arial"/>
                <w:bCs/>
                <w:i/>
              </w:rPr>
            </w:pPr>
          </w:p>
          <w:p w14:paraId="0750BE61" w14:textId="77777777" w:rsidR="007C105B" w:rsidRPr="00EF75D1" w:rsidRDefault="007C105B" w:rsidP="007C105B">
            <w:pPr>
              <w:spacing w:before="0"/>
              <w:rPr>
                <w:rFonts w:eastAsia="TimesNewRomanPSMT" w:cs="Arial"/>
                <w:b/>
                <w:bCs/>
              </w:rPr>
            </w:pPr>
            <w:r w:rsidRPr="00EF75D1">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A44051" w14:textId="77777777" w:rsidR="007C105B" w:rsidRPr="00EF75D1" w:rsidRDefault="007C105B" w:rsidP="007C105B">
            <w:pPr>
              <w:snapToGrid w:val="0"/>
              <w:spacing w:before="0"/>
              <w:rPr>
                <w:rFonts w:eastAsia="TimesNewRomanPSMT" w:cs="Arial"/>
                <w:b/>
                <w:bCs/>
              </w:rPr>
            </w:pPr>
          </w:p>
        </w:tc>
      </w:tr>
      <w:tr w:rsidR="007C105B" w:rsidRPr="00EF75D1" w14:paraId="0B8A81E2" w14:textId="77777777" w:rsidTr="007C105B">
        <w:tc>
          <w:tcPr>
            <w:tcW w:w="465" w:type="dxa"/>
            <w:tcBorders>
              <w:top w:val="single" w:sz="4" w:space="0" w:color="000000"/>
              <w:left w:val="single" w:sz="4" w:space="0" w:color="000000"/>
              <w:bottom w:val="single" w:sz="4" w:space="0" w:color="000000"/>
            </w:tcBorders>
            <w:shd w:val="clear" w:color="auto" w:fill="auto"/>
          </w:tcPr>
          <w:p w14:paraId="23C9CD0F" w14:textId="77777777" w:rsidR="007C105B" w:rsidRPr="00EF75D1" w:rsidRDefault="007C105B" w:rsidP="007C105B">
            <w:pPr>
              <w:snapToGrid w:val="0"/>
              <w:spacing w:before="0"/>
              <w:rPr>
                <w:rFonts w:eastAsia="TimesNewRomanPSMT" w:cs="Arial"/>
                <w:bCs/>
                <w:i/>
              </w:rPr>
            </w:pPr>
          </w:p>
          <w:p w14:paraId="0FCC7AB0"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28B7B4B" w14:textId="77777777" w:rsidR="007C105B" w:rsidRPr="00EF75D1" w:rsidRDefault="007C105B" w:rsidP="007C105B">
            <w:pPr>
              <w:snapToGrid w:val="0"/>
              <w:spacing w:before="0"/>
              <w:rPr>
                <w:rFonts w:eastAsia="TimesNewRomanPSMT" w:cs="Arial"/>
                <w:bCs/>
                <w:i/>
              </w:rPr>
            </w:pPr>
          </w:p>
          <w:p w14:paraId="2C05BF6B" w14:textId="77777777" w:rsidR="007C105B" w:rsidRPr="00EF75D1" w:rsidRDefault="007C105B" w:rsidP="007C105B">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8D372C" w14:textId="77777777" w:rsidR="007C105B" w:rsidRPr="00EF75D1" w:rsidRDefault="007C105B" w:rsidP="007C105B">
            <w:pPr>
              <w:snapToGrid w:val="0"/>
              <w:spacing w:before="0"/>
              <w:rPr>
                <w:rFonts w:eastAsia="TimesNewRomanPSMT" w:cs="Arial"/>
                <w:b/>
                <w:bCs/>
              </w:rPr>
            </w:pPr>
          </w:p>
        </w:tc>
      </w:tr>
      <w:tr w:rsidR="007C105B" w:rsidRPr="00EF75D1" w14:paraId="3719F8ED" w14:textId="77777777" w:rsidTr="007C105B">
        <w:tc>
          <w:tcPr>
            <w:tcW w:w="465" w:type="dxa"/>
            <w:tcBorders>
              <w:top w:val="single" w:sz="4" w:space="0" w:color="000000"/>
              <w:left w:val="single" w:sz="4" w:space="0" w:color="000000"/>
              <w:bottom w:val="single" w:sz="4" w:space="0" w:color="000000"/>
            </w:tcBorders>
            <w:shd w:val="clear" w:color="auto" w:fill="auto"/>
          </w:tcPr>
          <w:p w14:paraId="5BA567FB" w14:textId="77777777" w:rsidR="007C105B" w:rsidRPr="00EF75D1"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9300D1" w14:textId="77777777" w:rsidR="007C105B" w:rsidRPr="00EF75D1" w:rsidRDefault="007C105B" w:rsidP="007C105B">
            <w:pPr>
              <w:snapToGrid w:val="0"/>
              <w:spacing w:before="0"/>
              <w:rPr>
                <w:rFonts w:cs="Arial"/>
                <w:i/>
                <w:iCs/>
                <w:lang w:val="sr-Cyrl-RS"/>
              </w:rPr>
            </w:pPr>
            <w:r w:rsidRPr="00EF75D1">
              <w:rPr>
                <w:rFonts w:cs="Arial"/>
                <w:i/>
                <w:iCs/>
                <w:lang w:val="sr-Cyrl-RS"/>
              </w:rPr>
              <w:t>Врста правног лица</w:t>
            </w:r>
            <w:r w:rsidRPr="00EF75D1">
              <w:t xml:space="preserve"> </w:t>
            </w:r>
            <w:r w:rsidRPr="00EF75D1">
              <w:rPr>
                <w:lang w:val="sr-Cyrl-RS"/>
              </w:rPr>
              <w:t>(</w:t>
            </w:r>
            <w:r w:rsidRPr="00EF75D1">
              <w:rPr>
                <w:rFonts w:cs="Arial"/>
                <w:i/>
                <w:iCs/>
                <w:lang w:val="sr-Cyrl-RS"/>
              </w:rPr>
              <w:t>микро, мало, средње, велико или физичко лице):</w:t>
            </w:r>
          </w:p>
          <w:p w14:paraId="69933CB2" w14:textId="77777777" w:rsidR="007C105B" w:rsidRPr="00EF75D1" w:rsidRDefault="007C105B" w:rsidP="007C105B">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8C72B9" w14:textId="77777777" w:rsidR="007C105B" w:rsidRPr="00EF75D1" w:rsidRDefault="007C105B" w:rsidP="007C105B">
            <w:pPr>
              <w:snapToGrid w:val="0"/>
              <w:spacing w:before="0"/>
              <w:rPr>
                <w:rFonts w:eastAsia="TimesNewRomanPSMT" w:cs="Arial"/>
                <w:b/>
                <w:bCs/>
              </w:rPr>
            </w:pPr>
          </w:p>
        </w:tc>
      </w:tr>
      <w:tr w:rsidR="007C105B" w:rsidRPr="00EF75D1" w14:paraId="4755D667" w14:textId="77777777" w:rsidTr="007C105B">
        <w:tc>
          <w:tcPr>
            <w:tcW w:w="465" w:type="dxa"/>
            <w:tcBorders>
              <w:top w:val="single" w:sz="4" w:space="0" w:color="000000"/>
              <w:left w:val="single" w:sz="4" w:space="0" w:color="000000"/>
              <w:bottom w:val="single" w:sz="4" w:space="0" w:color="000000"/>
            </w:tcBorders>
            <w:shd w:val="clear" w:color="auto" w:fill="auto"/>
          </w:tcPr>
          <w:p w14:paraId="7A6F6E24" w14:textId="77777777" w:rsidR="007C105B" w:rsidRPr="00EF75D1" w:rsidRDefault="007C105B" w:rsidP="007C105B">
            <w:pPr>
              <w:snapToGrid w:val="0"/>
              <w:spacing w:before="0"/>
              <w:rPr>
                <w:rFonts w:eastAsia="TimesNewRomanPSMT" w:cs="Arial"/>
                <w:bCs/>
                <w:i/>
              </w:rPr>
            </w:pPr>
          </w:p>
          <w:p w14:paraId="1FE15750"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DF51D6" w14:textId="77777777" w:rsidR="007C105B" w:rsidRPr="00EF75D1" w:rsidRDefault="007C105B" w:rsidP="007C105B">
            <w:pPr>
              <w:snapToGrid w:val="0"/>
              <w:spacing w:before="0"/>
              <w:rPr>
                <w:rFonts w:eastAsia="TimesNewRomanPSMT" w:cs="Arial"/>
                <w:bCs/>
                <w:i/>
              </w:rPr>
            </w:pPr>
          </w:p>
          <w:p w14:paraId="6C5333F0" w14:textId="77777777" w:rsidR="007C105B" w:rsidRPr="00EF75D1" w:rsidRDefault="007C105B" w:rsidP="007C105B">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FC7D0A" w14:textId="77777777" w:rsidR="007C105B" w:rsidRPr="00EF75D1" w:rsidRDefault="007C105B" w:rsidP="007C105B">
            <w:pPr>
              <w:snapToGrid w:val="0"/>
              <w:spacing w:before="0"/>
              <w:rPr>
                <w:rFonts w:eastAsia="TimesNewRomanPSMT" w:cs="Arial"/>
                <w:b/>
                <w:bCs/>
              </w:rPr>
            </w:pPr>
          </w:p>
        </w:tc>
      </w:tr>
      <w:tr w:rsidR="007C105B" w:rsidRPr="00EF75D1" w14:paraId="29A1FF26" w14:textId="77777777" w:rsidTr="007C105B">
        <w:tc>
          <w:tcPr>
            <w:tcW w:w="465" w:type="dxa"/>
            <w:tcBorders>
              <w:top w:val="single" w:sz="4" w:space="0" w:color="000000"/>
              <w:left w:val="single" w:sz="4" w:space="0" w:color="000000"/>
              <w:bottom w:val="single" w:sz="4" w:space="0" w:color="000000"/>
            </w:tcBorders>
            <w:shd w:val="clear" w:color="auto" w:fill="auto"/>
          </w:tcPr>
          <w:p w14:paraId="430F0B3A" w14:textId="77777777" w:rsidR="007C105B" w:rsidRPr="00EF75D1" w:rsidRDefault="007C105B" w:rsidP="007C105B">
            <w:pPr>
              <w:snapToGrid w:val="0"/>
              <w:spacing w:before="0"/>
              <w:rPr>
                <w:rFonts w:eastAsia="TimesNewRomanPSMT" w:cs="Arial"/>
                <w:bCs/>
                <w:i/>
              </w:rPr>
            </w:pPr>
          </w:p>
          <w:p w14:paraId="332E99CC"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CEE5E7" w14:textId="77777777" w:rsidR="007C105B" w:rsidRPr="00EF75D1" w:rsidRDefault="007C105B" w:rsidP="007C105B">
            <w:pPr>
              <w:snapToGrid w:val="0"/>
              <w:spacing w:before="0"/>
              <w:rPr>
                <w:rFonts w:eastAsia="TimesNewRomanPSMT" w:cs="Arial"/>
                <w:bCs/>
                <w:i/>
              </w:rPr>
            </w:pPr>
          </w:p>
          <w:p w14:paraId="25568AA3" w14:textId="77777777" w:rsidR="007C105B" w:rsidRPr="00EF75D1" w:rsidRDefault="007C105B" w:rsidP="007C105B">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116024" w14:textId="77777777" w:rsidR="007C105B" w:rsidRPr="00EF75D1" w:rsidRDefault="007C105B" w:rsidP="007C105B">
            <w:pPr>
              <w:snapToGrid w:val="0"/>
              <w:spacing w:before="0"/>
              <w:rPr>
                <w:rFonts w:eastAsia="TimesNewRomanPSMT" w:cs="Arial"/>
                <w:b/>
                <w:bCs/>
              </w:rPr>
            </w:pPr>
          </w:p>
        </w:tc>
      </w:tr>
      <w:tr w:rsidR="007C105B" w:rsidRPr="00EF75D1" w14:paraId="3C82583C" w14:textId="77777777" w:rsidTr="007C105B">
        <w:tc>
          <w:tcPr>
            <w:tcW w:w="465" w:type="dxa"/>
            <w:tcBorders>
              <w:top w:val="single" w:sz="4" w:space="0" w:color="000000"/>
              <w:left w:val="single" w:sz="4" w:space="0" w:color="000000"/>
              <w:bottom w:val="single" w:sz="4" w:space="0" w:color="000000"/>
            </w:tcBorders>
            <w:shd w:val="clear" w:color="auto" w:fill="auto"/>
          </w:tcPr>
          <w:p w14:paraId="46C625E1" w14:textId="77777777" w:rsidR="007C105B" w:rsidRPr="00EF75D1"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A7F0BF" w14:textId="77777777" w:rsidR="007C105B" w:rsidRPr="00EF75D1" w:rsidRDefault="007C105B" w:rsidP="007C105B">
            <w:pPr>
              <w:snapToGrid w:val="0"/>
              <w:spacing w:before="0"/>
              <w:rPr>
                <w:rFonts w:eastAsia="TimesNewRomanPSMT" w:cs="Arial"/>
                <w:bCs/>
                <w:i/>
              </w:rPr>
            </w:pPr>
          </w:p>
          <w:p w14:paraId="57CB9837" w14:textId="77777777" w:rsidR="007C105B" w:rsidRPr="00EF75D1" w:rsidRDefault="007C105B" w:rsidP="007C105B">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9B651A" w14:textId="77777777" w:rsidR="007C105B" w:rsidRPr="00EF75D1" w:rsidRDefault="007C105B" w:rsidP="007C105B">
            <w:pPr>
              <w:snapToGrid w:val="0"/>
              <w:spacing w:before="0"/>
              <w:rPr>
                <w:rFonts w:eastAsia="TimesNewRomanPSMT" w:cs="Arial"/>
                <w:b/>
                <w:bCs/>
              </w:rPr>
            </w:pPr>
          </w:p>
        </w:tc>
      </w:tr>
      <w:tr w:rsidR="007C105B" w:rsidRPr="00EF75D1" w14:paraId="3EF79F9F" w14:textId="77777777" w:rsidTr="007C105B">
        <w:tc>
          <w:tcPr>
            <w:tcW w:w="465" w:type="dxa"/>
            <w:tcBorders>
              <w:top w:val="single" w:sz="4" w:space="0" w:color="000000"/>
              <w:left w:val="single" w:sz="4" w:space="0" w:color="000000"/>
              <w:bottom w:val="single" w:sz="4" w:space="0" w:color="000000"/>
            </w:tcBorders>
            <w:shd w:val="clear" w:color="auto" w:fill="auto"/>
          </w:tcPr>
          <w:p w14:paraId="6F7FBBB4" w14:textId="77777777" w:rsidR="007C105B" w:rsidRPr="00EF75D1"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50D44A" w14:textId="77777777" w:rsidR="007C105B" w:rsidRPr="00EF75D1" w:rsidRDefault="007C105B" w:rsidP="007C105B">
            <w:pPr>
              <w:snapToGrid w:val="0"/>
              <w:spacing w:before="0"/>
              <w:rPr>
                <w:rFonts w:eastAsia="TimesNewRomanPSMT" w:cs="Arial"/>
                <w:bCs/>
                <w:i/>
                <w:lang w:val="ru-RU"/>
              </w:rPr>
            </w:pPr>
          </w:p>
          <w:p w14:paraId="41ECE3F0" w14:textId="77777777" w:rsidR="007C105B" w:rsidRPr="00EF75D1" w:rsidRDefault="007C105B" w:rsidP="007C105B">
            <w:pPr>
              <w:spacing w:before="0"/>
              <w:rPr>
                <w:rFonts w:eastAsia="TimesNewRomanPSMT" w:cs="Arial"/>
                <w:b/>
                <w:bCs/>
                <w:lang w:val="ru-RU"/>
              </w:rPr>
            </w:pPr>
            <w:r w:rsidRPr="00EF75D1">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F14BD9" w14:textId="77777777" w:rsidR="007C105B" w:rsidRPr="00EF75D1" w:rsidRDefault="007C105B" w:rsidP="007C105B">
            <w:pPr>
              <w:snapToGrid w:val="0"/>
              <w:spacing w:before="0"/>
              <w:rPr>
                <w:rFonts w:eastAsia="TimesNewRomanPSMT" w:cs="Arial"/>
                <w:b/>
                <w:bCs/>
                <w:lang w:val="ru-RU"/>
              </w:rPr>
            </w:pPr>
          </w:p>
        </w:tc>
      </w:tr>
      <w:tr w:rsidR="007C105B" w:rsidRPr="00EF75D1" w14:paraId="31AE08CF" w14:textId="77777777" w:rsidTr="007C105B">
        <w:tc>
          <w:tcPr>
            <w:tcW w:w="465" w:type="dxa"/>
            <w:tcBorders>
              <w:top w:val="single" w:sz="4" w:space="0" w:color="000000"/>
              <w:left w:val="single" w:sz="4" w:space="0" w:color="000000"/>
              <w:bottom w:val="single" w:sz="4" w:space="0" w:color="000000"/>
            </w:tcBorders>
            <w:shd w:val="clear" w:color="auto" w:fill="auto"/>
          </w:tcPr>
          <w:p w14:paraId="3CB35DCB" w14:textId="77777777" w:rsidR="007C105B" w:rsidRPr="00EF75D1"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8221614" w14:textId="77777777" w:rsidR="007C105B" w:rsidRPr="00EF75D1" w:rsidRDefault="007C105B" w:rsidP="007C105B">
            <w:pPr>
              <w:snapToGrid w:val="0"/>
              <w:spacing w:before="0"/>
              <w:rPr>
                <w:rFonts w:eastAsia="TimesNewRomanPSMT" w:cs="Arial"/>
                <w:bCs/>
                <w:i/>
                <w:lang w:val="ru-RU"/>
              </w:rPr>
            </w:pPr>
          </w:p>
          <w:p w14:paraId="5EB5D53B" w14:textId="77777777" w:rsidR="007C105B" w:rsidRPr="00EF75D1" w:rsidRDefault="007C105B" w:rsidP="007C105B">
            <w:pPr>
              <w:spacing w:before="0"/>
              <w:rPr>
                <w:rFonts w:eastAsia="TimesNewRomanPSMT" w:cs="Arial"/>
                <w:b/>
                <w:bCs/>
                <w:lang w:val="ru-RU"/>
              </w:rPr>
            </w:pPr>
            <w:r w:rsidRPr="00EF75D1">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C21BB8" w14:textId="77777777" w:rsidR="007C105B" w:rsidRPr="00EF75D1" w:rsidRDefault="007C105B" w:rsidP="007C105B">
            <w:pPr>
              <w:snapToGrid w:val="0"/>
              <w:spacing w:before="0"/>
              <w:rPr>
                <w:rFonts w:eastAsia="TimesNewRomanPSMT" w:cs="Arial"/>
                <w:b/>
                <w:bCs/>
                <w:lang w:val="ru-RU"/>
              </w:rPr>
            </w:pPr>
          </w:p>
        </w:tc>
      </w:tr>
      <w:tr w:rsidR="007C105B" w:rsidRPr="00EF75D1" w14:paraId="41941898" w14:textId="77777777" w:rsidTr="007C105B">
        <w:tc>
          <w:tcPr>
            <w:tcW w:w="465" w:type="dxa"/>
            <w:tcBorders>
              <w:top w:val="single" w:sz="4" w:space="0" w:color="000000"/>
              <w:left w:val="single" w:sz="4" w:space="0" w:color="000000"/>
              <w:bottom w:val="single" w:sz="4" w:space="0" w:color="000000"/>
            </w:tcBorders>
            <w:shd w:val="clear" w:color="auto" w:fill="auto"/>
          </w:tcPr>
          <w:p w14:paraId="7C94B20E" w14:textId="77777777" w:rsidR="007C105B" w:rsidRPr="00EF75D1" w:rsidRDefault="007C105B" w:rsidP="007C105B">
            <w:pPr>
              <w:snapToGrid w:val="0"/>
              <w:spacing w:before="0"/>
              <w:rPr>
                <w:rFonts w:eastAsia="TimesNewRomanPSMT" w:cs="Arial"/>
                <w:bCs/>
                <w:i/>
                <w:lang w:val="ru-RU"/>
              </w:rPr>
            </w:pPr>
          </w:p>
          <w:p w14:paraId="6F7FCC04" w14:textId="77777777" w:rsidR="007C105B" w:rsidRPr="00EF75D1" w:rsidRDefault="007C105B" w:rsidP="007C105B">
            <w:pPr>
              <w:spacing w:before="0"/>
              <w:rPr>
                <w:rFonts w:eastAsia="TimesNewRomanPSMT" w:cs="Arial"/>
                <w:bCs/>
                <w:i/>
              </w:rPr>
            </w:pPr>
            <w:r w:rsidRPr="00EF75D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4C2A087" w14:textId="77777777" w:rsidR="007C105B" w:rsidRPr="00EF75D1" w:rsidRDefault="007C105B" w:rsidP="007C105B">
            <w:pPr>
              <w:snapToGrid w:val="0"/>
              <w:spacing w:before="0"/>
              <w:rPr>
                <w:rFonts w:eastAsia="TimesNewRomanPSMT" w:cs="Arial"/>
                <w:bCs/>
                <w:i/>
              </w:rPr>
            </w:pPr>
          </w:p>
          <w:p w14:paraId="09952440" w14:textId="77777777" w:rsidR="007C105B" w:rsidRPr="00EF75D1" w:rsidRDefault="007C105B" w:rsidP="007C105B">
            <w:pPr>
              <w:spacing w:before="0"/>
              <w:rPr>
                <w:rFonts w:eastAsia="TimesNewRomanPSMT" w:cs="Arial"/>
                <w:b/>
                <w:bCs/>
              </w:rPr>
            </w:pPr>
            <w:r w:rsidRPr="00EF75D1">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9C707C" w14:textId="77777777" w:rsidR="007C105B" w:rsidRPr="00EF75D1" w:rsidRDefault="007C105B" w:rsidP="007C105B">
            <w:pPr>
              <w:snapToGrid w:val="0"/>
              <w:spacing w:before="0"/>
              <w:rPr>
                <w:rFonts w:eastAsia="TimesNewRomanPSMT" w:cs="Arial"/>
                <w:b/>
                <w:bCs/>
              </w:rPr>
            </w:pPr>
          </w:p>
        </w:tc>
      </w:tr>
      <w:tr w:rsidR="007C105B" w:rsidRPr="00EF75D1" w14:paraId="79826F70" w14:textId="77777777" w:rsidTr="007C105B">
        <w:tc>
          <w:tcPr>
            <w:tcW w:w="465" w:type="dxa"/>
            <w:tcBorders>
              <w:top w:val="single" w:sz="4" w:space="0" w:color="000000"/>
              <w:left w:val="single" w:sz="4" w:space="0" w:color="000000"/>
              <w:bottom w:val="single" w:sz="4" w:space="0" w:color="000000"/>
            </w:tcBorders>
            <w:shd w:val="clear" w:color="auto" w:fill="auto"/>
          </w:tcPr>
          <w:p w14:paraId="698046FF" w14:textId="77777777" w:rsidR="007C105B" w:rsidRPr="00EF75D1" w:rsidRDefault="007C105B" w:rsidP="007C105B">
            <w:pPr>
              <w:snapToGrid w:val="0"/>
              <w:spacing w:before="0"/>
              <w:rPr>
                <w:rFonts w:eastAsia="TimesNewRomanPSMT" w:cs="Arial"/>
                <w:bCs/>
                <w:i/>
              </w:rPr>
            </w:pPr>
          </w:p>
          <w:p w14:paraId="7930A549"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41DD00" w14:textId="77777777" w:rsidR="007C105B" w:rsidRPr="00EF75D1" w:rsidRDefault="007C105B" w:rsidP="007C105B">
            <w:pPr>
              <w:snapToGrid w:val="0"/>
              <w:spacing w:before="0"/>
              <w:rPr>
                <w:rFonts w:eastAsia="TimesNewRomanPSMT" w:cs="Arial"/>
                <w:bCs/>
                <w:i/>
              </w:rPr>
            </w:pPr>
          </w:p>
          <w:p w14:paraId="2BC83007" w14:textId="77777777" w:rsidR="007C105B" w:rsidRPr="00EF75D1" w:rsidRDefault="007C105B" w:rsidP="007C105B">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E74D04" w14:textId="77777777" w:rsidR="007C105B" w:rsidRPr="00EF75D1" w:rsidRDefault="007C105B" w:rsidP="007C105B">
            <w:pPr>
              <w:snapToGrid w:val="0"/>
              <w:spacing w:before="0"/>
              <w:rPr>
                <w:rFonts w:eastAsia="TimesNewRomanPSMT" w:cs="Arial"/>
                <w:b/>
                <w:bCs/>
              </w:rPr>
            </w:pPr>
          </w:p>
        </w:tc>
      </w:tr>
      <w:tr w:rsidR="007C105B" w:rsidRPr="00EF75D1" w14:paraId="1AA43A6E" w14:textId="77777777" w:rsidTr="007C105B">
        <w:tc>
          <w:tcPr>
            <w:tcW w:w="465" w:type="dxa"/>
            <w:tcBorders>
              <w:top w:val="single" w:sz="4" w:space="0" w:color="000000"/>
              <w:left w:val="single" w:sz="4" w:space="0" w:color="000000"/>
              <w:bottom w:val="single" w:sz="4" w:space="0" w:color="000000"/>
            </w:tcBorders>
            <w:shd w:val="clear" w:color="auto" w:fill="auto"/>
          </w:tcPr>
          <w:p w14:paraId="1BFA057D" w14:textId="77777777" w:rsidR="007C105B" w:rsidRPr="00EF75D1"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B1522B" w14:textId="77777777" w:rsidR="007C105B" w:rsidRPr="00EF75D1" w:rsidRDefault="007C105B" w:rsidP="007C105B">
            <w:pPr>
              <w:snapToGrid w:val="0"/>
              <w:spacing w:before="0"/>
              <w:rPr>
                <w:rFonts w:eastAsia="TimesNewRomanPSMT" w:cs="Arial"/>
                <w:bCs/>
                <w:i/>
              </w:rPr>
            </w:pPr>
            <w:r w:rsidRPr="00EF75D1">
              <w:rPr>
                <w:rFonts w:eastAsia="TimesNewRomanPSMT" w:cs="Arial"/>
                <w:bCs/>
                <w:i/>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AA1994" w14:textId="77777777" w:rsidR="007C105B" w:rsidRPr="00EF75D1" w:rsidRDefault="007C105B" w:rsidP="007C105B">
            <w:pPr>
              <w:snapToGrid w:val="0"/>
              <w:spacing w:before="0"/>
              <w:rPr>
                <w:rFonts w:eastAsia="TimesNewRomanPSMT" w:cs="Arial"/>
                <w:b/>
                <w:bCs/>
              </w:rPr>
            </w:pPr>
          </w:p>
        </w:tc>
      </w:tr>
      <w:tr w:rsidR="007C105B" w:rsidRPr="00EF75D1" w14:paraId="57E180DB" w14:textId="77777777" w:rsidTr="007C105B">
        <w:tc>
          <w:tcPr>
            <w:tcW w:w="465" w:type="dxa"/>
            <w:tcBorders>
              <w:top w:val="single" w:sz="4" w:space="0" w:color="000000"/>
              <w:left w:val="single" w:sz="4" w:space="0" w:color="000000"/>
              <w:bottom w:val="single" w:sz="4" w:space="0" w:color="000000"/>
            </w:tcBorders>
            <w:shd w:val="clear" w:color="auto" w:fill="auto"/>
          </w:tcPr>
          <w:p w14:paraId="29624483" w14:textId="77777777" w:rsidR="007C105B" w:rsidRPr="00EF75D1" w:rsidRDefault="007C105B" w:rsidP="007C105B">
            <w:pPr>
              <w:snapToGrid w:val="0"/>
              <w:spacing w:before="0"/>
              <w:rPr>
                <w:rFonts w:eastAsia="TimesNewRomanPSMT" w:cs="Arial"/>
                <w:bCs/>
                <w:i/>
              </w:rPr>
            </w:pPr>
          </w:p>
          <w:p w14:paraId="39EB120F"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209355" w14:textId="77777777" w:rsidR="007C105B" w:rsidRPr="00EF75D1" w:rsidRDefault="007C105B" w:rsidP="007C105B">
            <w:pPr>
              <w:snapToGrid w:val="0"/>
              <w:spacing w:before="0"/>
              <w:rPr>
                <w:rFonts w:eastAsia="TimesNewRomanPSMT" w:cs="Arial"/>
                <w:bCs/>
                <w:i/>
              </w:rPr>
            </w:pPr>
          </w:p>
          <w:p w14:paraId="1EC0DB1A" w14:textId="77777777" w:rsidR="007C105B" w:rsidRPr="00EF75D1" w:rsidRDefault="007C105B" w:rsidP="007C105B">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A24943" w14:textId="77777777" w:rsidR="007C105B" w:rsidRPr="00EF75D1" w:rsidRDefault="007C105B" w:rsidP="007C105B">
            <w:pPr>
              <w:snapToGrid w:val="0"/>
              <w:spacing w:before="0"/>
              <w:rPr>
                <w:rFonts w:eastAsia="TimesNewRomanPSMT" w:cs="Arial"/>
                <w:b/>
                <w:bCs/>
              </w:rPr>
            </w:pPr>
          </w:p>
        </w:tc>
      </w:tr>
      <w:tr w:rsidR="007C105B" w:rsidRPr="00EF75D1" w14:paraId="08E427D2" w14:textId="77777777" w:rsidTr="007C105B">
        <w:tc>
          <w:tcPr>
            <w:tcW w:w="465" w:type="dxa"/>
            <w:tcBorders>
              <w:top w:val="single" w:sz="4" w:space="0" w:color="000000"/>
              <w:left w:val="single" w:sz="4" w:space="0" w:color="000000"/>
              <w:bottom w:val="single" w:sz="4" w:space="0" w:color="000000"/>
            </w:tcBorders>
            <w:shd w:val="clear" w:color="auto" w:fill="auto"/>
          </w:tcPr>
          <w:p w14:paraId="01193285" w14:textId="77777777" w:rsidR="007C105B" w:rsidRPr="00EF75D1" w:rsidRDefault="007C105B" w:rsidP="007C105B">
            <w:pPr>
              <w:snapToGrid w:val="0"/>
              <w:spacing w:before="0"/>
              <w:rPr>
                <w:rFonts w:eastAsia="TimesNewRomanPSMT" w:cs="Arial"/>
                <w:bCs/>
                <w:i/>
              </w:rPr>
            </w:pPr>
          </w:p>
          <w:p w14:paraId="3EB3CD71"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DD3994" w14:textId="77777777" w:rsidR="007C105B" w:rsidRPr="00EF75D1" w:rsidRDefault="007C105B" w:rsidP="007C105B">
            <w:pPr>
              <w:snapToGrid w:val="0"/>
              <w:spacing w:before="0"/>
              <w:rPr>
                <w:rFonts w:eastAsia="TimesNewRomanPSMT" w:cs="Arial"/>
                <w:bCs/>
                <w:i/>
              </w:rPr>
            </w:pPr>
          </w:p>
          <w:p w14:paraId="4BF69352" w14:textId="77777777" w:rsidR="007C105B" w:rsidRPr="00EF75D1" w:rsidRDefault="007C105B" w:rsidP="007C105B">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7E7F3D" w14:textId="77777777" w:rsidR="007C105B" w:rsidRPr="00EF75D1" w:rsidRDefault="007C105B" w:rsidP="007C105B">
            <w:pPr>
              <w:snapToGrid w:val="0"/>
              <w:spacing w:before="0"/>
              <w:rPr>
                <w:rFonts w:eastAsia="TimesNewRomanPSMT" w:cs="Arial"/>
                <w:b/>
                <w:bCs/>
              </w:rPr>
            </w:pPr>
          </w:p>
        </w:tc>
      </w:tr>
      <w:tr w:rsidR="007C105B" w:rsidRPr="00EF75D1" w14:paraId="4B244A7E" w14:textId="77777777" w:rsidTr="007C105B">
        <w:tc>
          <w:tcPr>
            <w:tcW w:w="465" w:type="dxa"/>
            <w:tcBorders>
              <w:top w:val="single" w:sz="4" w:space="0" w:color="000000"/>
              <w:left w:val="single" w:sz="4" w:space="0" w:color="000000"/>
              <w:bottom w:val="single" w:sz="4" w:space="0" w:color="000000"/>
            </w:tcBorders>
            <w:shd w:val="clear" w:color="auto" w:fill="auto"/>
          </w:tcPr>
          <w:p w14:paraId="33D862E7" w14:textId="77777777" w:rsidR="007C105B" w:rsidRPr="00EF75D1"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5719ED" w14:textId="77777777" w:rsidR="007C105B" w:rsidRPr="00EF75D1" w:rsidRDefault="007C105B" w:rsidP="007C105B">
            <w:pPr>
              <w:snapToGrid w:val="0"/>
              <w:spacing w:before="0"/>
              <w:rPr>
                <w:rFonts w:eastAsia="TimesNewRomanPSMT" w:cs="Arial"/>
                <w:bCs/>
                <w:i/>
              </w:rPr>
            </w:pPr>
          </w:p>
          <w:p w14:paraId="1B8A630E" w14:textId="77777777" w:rsidR="007C105B" w:rsidRPr="00EF75D1" w:rsidRDefault="007C105B" w:rsidP="007C105B">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06CE47" w14:textId="77777777" w:rsidR="007C105B" w:rsidRPr="00EF75D1" w:rsidRDefault="007C105B" w:rsidP="007C105B">
            <w:pPr>
              <w:snapToGrid w:val="0"/>
              <w:spacing w:before="0"/>
              <w:rPr>
                <w:rFonts w:eastAsia="TimesNewRomanPSMT" w:cs="Arial"/>
                <w:b/>
                <w:bCs/>
              </w:rPr>
            </w:pPr>
          </w:p>
        </w:tc>
      </w:tr>
      <w:tr w:rsidR="007C105B" w:rsidRPr="00EF75D1" w14:paraId="14C87766" w14:textId="77777777" w:rsidTr="007C105B">
        <w:tc>
          <w:tcPr>
            <w:tcW w:w="465" w:type="dxa"/>
            <w:tcBorders>
              <w:top w:val="single" w:sz="4" w:space="0" w:color="000000"/>
              <w:left w:val="single" w:sz="4" w:space="0" w:color="000000"/>
              <w:bottom w:val="single" w:sz="4" w:space="0" w:color="000000"/>
            </w:tcBorders>
            <w:shd w:val="clear" w:color="auto" w:fill="auto"/>
          </w:tcPr>
          <w:p w14:paraId="4A4A8F4D" w14:textId="77777777" w:rsidR="007C105B" w:rsidRPr="00EF75D1"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9685A69" w14:textId="77777777" w:rsidR="007C105B" w:rsidRPr="00EF75D1" w:rsidRDefault="007C105B" w:rsidP="007C105B">
            <w:pPr>
              <w:snapToGrid w:val="0"/>
              <w:spacing w:before="0"/>
              <w:rPr>
                <w:rFonts w:eastAsia="TimesNewRomanPSMT" w:cs="Arial"/>
                <w:bCs/>
                <w:i/>
                <w:lang w:val="ru-RU"/>
              </w:rPr>
            </w:pPr>
          </w:p>
          <w:p w14:paraId="23613507" w14:textId="77777777" w:rsidR="007C105B" w:rsidRPr="00EF75D1" w:rsidRDefault="007C105B" w:rsidP="007C105B">
            <w:pPr>
              <w:spacing w:before="0"/>
              <w:rPr>
                <w:rFonts w:eastAsia="TimesNewRomanPSMT" w:cs="Arial"/>
                <w:b/>
                <w:bCs/>
                <w:lang w:val="ru-RU"/>
              </w:rPr>
            </w:pPr>
            <w:r w:rsidRPr="00EF75D1">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3C20F0" w14:textId="77777777" w:rsidR="007C105B" w:rsidRPr="00EF75D1" w:rsidRDefault="007C105B" w:rsidP="007C105B">
            <w:pPr>
              <w:snapToGrid w:val="0"/>
              <w:spacing w:before="0"/>
              <w:rPr>
                <w:rFonts w:eastAsia="TimesNewRomanPSMT" w:cs="Arial"/>
                <w:b/>
                <w:bCs/>
                <w:lang w:val="ru-RU"/>
              </w:rPr>
            </w:pPr>
          </w:p>
        </w:tc>
      </w:tr>
      <w:tr w:rsidR="007C105B" w:rsidRPr="00EF75D1" w14:paraId="71A3F388" w14:textId="77777777" w:rsidTr="007C105B">
        <w:tc>
          <w:tcPr>
            <w:tcW w:w="465" w:type="dxa"/>
            <w:tcBorders>
              <w:top w:val="single" w:sz="4" w:space="0" w:color="000000"/>
              <w:left w:val="single" w:sz="4" w:space="0" w:color="000000"/>
              <w:bottom w:val="single" w:sz="4" w:space="0" w:color="000000"/>
            </w:tcBorders>
            <w:shd w:val="clear" w:color="auto" w:fill="auto"/>
          </w:tcPr>
          <w:p w14:paraId="69994038" w14:textId="77777777" w:rsidR="007C105B" w:rsidRPr="00EF75D1"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419F14" w14:textId="77777777" w:rsidR="007C105B" w:rsidRPr="00EF75D1" w:rsidRDefault="007C105B" w:rsidP="007C105B">
            <w:pPr>
              <w:snapToGrid w:val="0"/>
              <w:spacing w:before="0"/>
              <w:rPr>
                <w:rFonts w:eastAsia="TimesNewRomanPSMT" w:cs="Arial"/>
                <w:bCs/>
                <w:i/>
                <w:lang w:val="ru-RU"/>
              </w:rPr>
            </w:pPr>
          </w:p>
          <w:p w14:paraId="6B8089F8" w14:textId="77777777" w:rsidR="007C105B" w:rsidRPr="00EF75D1" w:rsidRDefault="007C105B" w:rsidP="007C105B">
            <w:pPr>
              <w:spacing w:before="0"/>
              <w:rPr>
                <w:rFonts w:eastAsia="TimesNewRomanPSMT" w:cs="Arial"/>
                <w:b/>
                <w:bCs/>
                <w:lang w:val="ru-RU"/>
              </w:rPr>
            </w:pPr>
            <w:r w:rsidRPr="00EF75D1">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39E8C7" w14:textId="77777777" w:rsidR="007C105B" w:rsidRPr="00EF75D1" w:rsidRDefault="007C105B" w:rsidP="007C105B">
            <w:pPr>
              <w:snapToGrid w:val="0"/>
              <w:spacing w:before="0"/>
              <w:rPr>
                <w:rFonts w:eastAsia="TimesNewRomanPSMT" w:cs="Arial"/>
                <w:b/>
                <w:bCs/>
                <w:lang w:val="ru-RU"/>
              </w:rPr>
            </w:pPr>
          </w:p>
        </w:tc>
      </w:tr>
    </w:tbl>
    <w:p w14:paraId="39C28F0F" w14:textId="77777777" w:rsidR="007C105B" w:rsidRPr="00EF75D1" w:rsidRDefault="007C105B" w:rsidP="007C105B">
      <w:pPr>
        <w:spacing w:before="0"/>
        <w:rPr>
          <w:rFonts w:cs="Arial"/>
          <w:b/>
          <w:bCs/>
          <w:i/>
          <w:iCs/>
          <w:u w:val="single"/>
          <w:lang w:val="ru-RU"/>
        </w:rPr>
      </w:pPr>
    </w:p>
    <w:p w14:paraId="77F70697" w14:textId="77777777" w:rsidR="007C105B" w:rsidRPr="00EF75D1" w:rsidRDefault="007C105B" w:rsidP="007C105B">
      <w:pPr>
        <w:spacing w:before="0"/>
        <w:rPr>
          <w:rFonts w:cs="Arial"/>
          <w:i/>
          <w:iCs/>
          <w:lang w:val="ru-RU"/>
        </w:rPr>
      </w:pPr>
      <w:r w:rsidRPr="00EF75D1">
        <w:rPr>
          <w:rFonts w:cs="Arial"/>
          <w:b/>
          <w:bCs/>
          <w:i/>
          <w:iCs/>
          <w:u w:val="single"/>
          <w:lang w:val="ru-RU"/>
        </w:rPr>
        <w:t>Напомена:</w:t>
      </w:r>
    </w:p>
    <w:p w14:paraId="5AC4CE62" w14:textId="77777777" w:rsidR="007C105B" w:rsidRPr="00EF75D1" w:rsidRDefault="007C105B" w:rsidP="007C105B">
      <w:pPr>
        <w:spacing w:before="0"/>
        <w:rPr>
          <w:rFonts w:eastAsia="TimesNewRomanPSMT" w:cs="Arial"/>
          <w:b/>
          <w:bCs/>
          <w:lang w:val="ru-RU"/>
        </w:rPr>
      </w:pPr>
      <w:r w:rsidRPr="00EF75D1">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B2E656F" w14:textId="77777777" w:rsidR="007C105B" w:rsidRPr="00EF75D1" w:rsidRDefault="007C105B" w:rsidP="007C105B">
      <w:pPr>
        <w:spacing w:before="0"/>
        <w:rPr>
          <w:rFonts w:eastAsia="TimesNewRomanPSMT" w:cs="Arial"/>
          <w:b/>
          <w:bCs/>
          <w:lang w:val="ru-RU"/>
        </w:rPr>
      </w:pPr>
    </w:p>
    <w:p w14:paraId="4DF63960" w14:textId="77777777" w:rsidR="007C105B" w:rsidRPr="00EF75D1" w:rsidRDefault="007C105B" w:rsidP="007C105B">
      <w:pPr>
        <w:spacing w:before="0"/>
        <w:jc w:val="left"/>
        <w:rPr>
          <w:rFonts w:eastAsia="TimesNewRomanPSMT" w:cs="Arial"/>
          <w:b/>
          <w:bCs/>
          <w:i/>
          <w:lang w:val="sr-Cyrl-CS"/>
        </w:rPr>
      </w:pPr>
      <w:r w:rsidRPr="00EF75D1">
        <w:rPr>
          <w:rFonts w:eastAsia="TimesNewRomanPSMT" w:cs="Arial"/>
          <w:b/>
          <w:bCs/>
          <w:i/>
          <w:lang w:val="sr-Cyrl-CS"/>
        </w:rPr>
        <w:br w:type="page"/>
      </w:r>
    </w:p>
    <w:p w14:paraId="7A0400D9" w14:textId="77777777" w:rsidR="007C105B" w:rsidRPr="00EF75D1" w:rsidRDefault="007C105B" w:rsidP="007C105B">
      <w:pPr>
        <w:spacing w:before="0"/>
        <w:rPr>
          <w:rFonts w:eastAsia="TimesNewRomanPSMT" w:cs="Arial"/>
          <w:b/>
          <w:bCs/>
          <w:i/>
          <w:lang w:val="ru-RU"/>
        </w:rPr>
      </w:pPr>
      <w:r w:rsidRPr="00EF75D1">
        <w:rPr>
          <w:rFonts w:eastAsia="TimesNewRomanPSMT" w:cs="Arial"/>
          <w:b/>
          <w:bCs/>
          <w:i/>
          <w:lang w:val="sr-Cyrl-CS"/>
        </w:rPr>
        <w:lastRenderedPageBreak/>
        <w:t xml:space="preserve">4) </w:t>
      </w:r>
      <w:r w:rsidRPr="00EF75D1">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C105B" w:rsidRPr="00EF75D1" w14:paraId="2D99C61A" w14:textId="77777777" w:rsidTr="007C105B">
        <w:tc>
          <w:tcPr>
            <w:tcW w:w="465" w:type="dxa"/>
            <w:tcBorders>
              <w:top w:val="single" w:sz="4" w:space="0" w:color="000000"/>
              <w:left w:val="single" w:sz="4" w:space="0" w:color="000000"/>
              <w:bottom w:val="single" w:sz="4" w:space="0" w:color="000000"/>
            </w:tcBorders>
            <w:shd w:val="clear" w:color="auto" w:fill="auto"/>
          </w:tcPr>
          <w:p w14:paraId="06A17108" w14:textId="77777777" w:rsidR="007C105B" w:rsidRPr="00EF75D1" w:rsidRDefault="007C105B" w:rsidP="007C105B">
            <w:pPr>
              <w:snapToGrid w:val="0"/>
              <w:spacing w:before="0"/>
              <w:rPr>
                <w:rFonts w:cs="Arial"/>
              </w:rPr>
            </w:pPr>
          </w:p>
          <w:p w14:paraId="7A79FE78" w14:textId="77777777" w:rsidR="007C105B" w:rsidRPr="00EF75D1" w:rsidRDefault="007C105B" w:rsidP="007C105B">
            <w:pPr>
              <w:spacing w:before="0"/>
              <w:rPr>
                <w:rFonts w:eastAsia="TimesNewRomanPSMT" w:cs="Arial"/>
                <w:bCs/>
                <w:i/>
                <w:lang w:val="ru-RU"/>
              </w:rPr>
            </w:pPr>
            <w:r w:rsidRPr="00EF75D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5243522" w14:textId="77777777" w:rsidR="007C105B" w:rsidRPr="00EF75D1" w:rsidRDefault="007C105B" w:rsidP="007C105B">
            <w:pPr>
              <w:snapToGrid w:val="0"/>
              <w:spacing w:before="0"/>
              <w:rPr>
                <w:rFonts w:eastAsia="TimesNewRomanPSMT" w:cs="Arial"/>
                <w:bCs/>
                <w:i/>
                <w:lang w:val="ru-RU"/>
              </w:rPr>
            </w:pPr>
          </w:p>
          <w:p w14:paraId="491736C9" w14:textId="77777777" w:rsidR="007C105B" w:rsidRPr="00EF75D1" w:rsidRDefault="007C105B" w:rsidP="007C105B">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9DAA45" w14:textId="77777777" w:rsidR="007C105B" w:rsidRPr="00EF75D1" w:rsidRDefault="007C105B" w:rsidP="007C105B">
            <w:pPr>
              <w:snapToGrid w:val="0"/>
              <w:spacing w:before="0"/>
              <w:rPr>
                <w:rFonts w:eastAsia="TimesNewRomanPSMT" w:cs="Arial"/>
                <w:b/>
                <w:bCs/>
                <w:lang w:val="ru-RU"/>
              </w:rPr>
            </w:pPr>
          </w:p>
        </w:tc>
      </w:tr>
      <w:tr w:rsidR="007C105B" w:rsidRPr="00EF75D1" w14:paraId="36DA1EA1" w14:textId="77777777" w:rsidTr="007C105B">
        <w:tc>
          <w:tcPr>
            <w:tcW w:w="465" w:type="dxa"/>
            <w:tcBorders>
              <w:top w:val="single" w:sz="4" w:space="0" w:color="000000"/>
              <w:left w:val="single" w:sz="4" w:space="0" w:color="000000"/>
              <w:bottom w:val="single" w:sz="4" w:space="0" w:color="000000"/>
            </w:tcBorders>
            <w:shd w:val="clear" w:color="auto" w:fill="auto"/>
          </w:tcPr>
          <w:p w14:paraId="7F518D49" w14:textId="77777777" w:rsidR="007C105B" w:rsidRPr="00EF75D1" w:rsidRDefault="007C105B" w:rsidP="007C105B">
            <w:pPr>
              <w:snapToGrid w:val="0"/>
              <w:spacing w:before="0"/>
              <w:rPr>
                <w:rFonts w:eastAsia="TimesNewRomanPSMT" w:cs="Arial"/>
                <w:bCs/>
                <w:i/>
                <w:lang w:val="ru-RU"/>
              </w:rPr>
            </w:pPr>
          </w:p>
          <w:p w14:paraId="76A63269" w14:textId="77777777" w:rsidR="007C105B" w:rsidRPr="00EF75D1" w:rsidRDefault="007C105B" w:rsidP="007C105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0E8E0F3" w14:textId="77777777" w:rsidR="007C105B" w:rsidRPr="00EF75D1" w:rsidRDefault="007C105B" w:rsidP="007C105B">
            <w:pPr>
              <w:snapToGrid w:val="0"/>
              <w:spacing w:before="0"/>
              <w:rPr>
                <w:rFonts w:eastAsia="TimesNewRomanPSMT" w:cs="Arial"/>
                <w:bCs/>
                <w:i/>
                <w:lang w:val="ru-RU"/>
              </w:rPr>
            </w:pPr>
          </w:p>
          <w:p w14:paraId="610ABF63" w14:textId="77777777" w:rsidR="007C105B" w:rsidRPr="00EF75D1" w:rsidRDefault="007C105B" w:rsidP="007C105B">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5D357E" w14:textId="77777777" w:rsidR="007C105B" w:rsidRPr="00EF75D1" w:rsidRDefault="007C105B" w:rsidP="007C105B">
            <w:pPr>
              <w:snapToGrid w:val="0"/>
              <w:spacing w:before="0"/>
              <w:rPr>
                <w:rFonts w:eastAsia="TimesNewRomanPSMT" w:cs="Arial"/>
                <w:b/>
                <w:bCs/>
              </w:rPr>
            </w:pPr>
          </w:p>
        </w:tc>
      </w:tr>
      <w:tr w:rsidR="007C105B" w:rsidRPr="00EF75D1" w14:paraId="7B98F7AC" w14:textId="77777777" w:rsidTr="007C105B">
        <w:tc>
          <w:tcPr>
            <w:tcW w:w="465" w:type="dxa"/>
            <w:tcBorders>
              <w:top w:val="single" w:sz="4" w:space="0" w:color="000000"/>
              <w:left w:val="single" w:sz="4" w:space="0" w:color="000000"/>
              <w:bottom w:val="single" w:sz="4" w:space="0" w:color="000000"/>
            </w:tcBorders>
            <w:shd w:val="clear" w:color="auto" w:fill="auto"/>
          </w:tcPr>
          <w:p w14:paraId="68D5EA11" w14:textId="77777777" w:rsidR="007C105B" w:rsidRPr="00EF75D1"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181775F" w14:textId="77777777" w:rsidR="007C105B" w:rsidRPr="00EF75D1" w:rsidRDefault="007C105B" w:rsidP="007C105B">
            <w:pPr>
              <w:snapToGrid w:val="0"/>
              <w:spacing w:before="0"/>
              <w:rPr>
                <w:rFonts w:eastAsia="TimesNewRomanPSMT" w:cs="Arial"/>
                <w:bCs/>
                <w:i/>
                <w:lang w:val="ru-RU"/>
              </w:rPr>
            </w:pPr>
            <w:r w:rsidRPr="00EF75D1">
              <w:rPr>
                <w:rFonts w:cs="Arial"/>
                <w:i/>
                <w:iCs/>
                <w:lang w:val="sr-Cyrl-RS"/>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CD789E" w14:textId="77777777" w:rsidR="007C105B" w:rsidRPr="00EF75D1" w:rsidRDefault="007C105B" w:rsidP="007C105B">
            <w:pPr>
              <w:snapToGrid w:val="0"/>
              <w:spacing w:before="0"/>
              <w:rPr>
                <w:rFonts w:eastAsia="TimesNewRomanPSMT" w:cs="Arial"/>
                <w:b/>
                <w:bCs/>
              </w:rPr>
            </w:pPr>
          </w:p>
        </w:tc>
      </w:tr>
      <w:tr w:rsidR="007C105B" w:rsidRPr="00EF75D1" w14:paraId="0CDBD62C" w14:textId="77777777" w:rsidTr="007C105B">
        <w:tc>
          <w:tcPr>
            <w:tcW w:w="465" w:type="dxa"/>
            <w:tcBorders>
              <w:top w:val="single" w:sz="4" w:space="0" w:color="000000"/>
              <w:left w:val="single" w:sz="4" w:space="0" w:color="000000"/>
              <w:bottom w:val="single" w:sz="4" w:space="0" w:color="000000"/>
            </w:tcBorders>
            <w:shd w:val="clear" w:color="auto" w:fill="auto"/>
          </w:tcPr>
          <w:p w14:paraId="36627D1E" w14:textId="77777777" w:rsidR="007C105B" w:rsidRPr="00EF75D1" w:rsidRDefault="007C105B" w:rsidP="007C105B">
            <w:pPr>
              <w:snapToGrid w:val="0"/>
              <w:spacing w:before="0"/>
              <w:rPr>
                <w:rFonts w:eastAsia="TimesNewRomanPSMT" w:cs="Arial"/>
                <w:bCs/>
                <w:i/>
              </w:rPr>
            </w:pPr>
          </w:p>
          <w:p w14:paraId="7B66B6A5"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E79D479" w14:textId="77777777" w:rsidR="007C105B" w:rsidRPr="00EF75D1" w:rsidRDefault="007C105B" w:rsidP="007C105B">
            <w:pPr>
              <w:snapToGrid w:val="0"/>
              <w:spacing w:before="0"/>
              <w:rPr>
                <w:rFonts w:eastAsia="TimesNewRomanPSMT" w:cs="Arial"/>
                <w:bCs/>
                <w:i/>
              </w:rPr>
            </w:pPr>
          </w:p>
          <w:p w14:paraId="12D8FB9A" w14:textId="77777777" w:rsidR="007C105B" w:rsidRPr="00EF75D1" w:rsidRDefault="007C105B" w:rsidP="007C105B">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390E06" w14:textId="77777777" w:rsidR="007C105B" w:rsidRPr="00EF75D1" w:rsidRDefault="007C105B" w:rsidP="007C105B">
            <w:pPr>
              <w:snapToGrid w:val="0"/>
              <w:spacing w:before="0"/>
              <w:rPr>
                <w:rFonts w:eastAsia="TimesNewRomanPSMT" w:cs="Arial"/>
                <w:b/>
                <w:bCs/>
              </w:rPr>
            </w:pPr>
          </w:p>
        </w:tc>
      </w:tr>
      <w:tr w:rsidR="007C105B" w:rsidRPr="00EF75D1" w14:paraId="2DF45EEA" w14:textId="77777777" w:rsidTr="007C105B">
        <w:tc>
          <w:tcPr>
            <w:tcW w:w="465" w:type="dxa"/>
            <w:tcBorders>
              <w:top w:val="single" w:sz="4" w:space="0" w:color="000000"/>
              <w:left w:val="single" w:sz="4" w:space="0" w:color="000000"/>
              <w:bottom w:val="single" w:sz="4" w:space="0" w:color="000000"/>
            </w:tcBorders>
            <w:shd w:val="clear" w:color="auto" w:fill="auto"/>
          </w:tcPr>
          <w:p w14:paraId="68B40F3A" w14:textId="77777777" w:rsidR="007C105B" w:rsidRPr="00EF75D1" w:rsidRDefault="007C105B" w:rsidP="007C105B">
            <w:pPr>
              <w:snapToGrid w:val="0"/>
              <w:spacing w:before="0"/>
              <w:rPr>
                <w:rFonts w:eastAsia="TimesNewRomanPSMT" w:cs="Arial"/>
                <w:bCs/>
                <w:i/>
              </w:rPr>
            </w:pPr>
          </w:p>
          <w:p w14:paraId="5EB91B94"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63F21A" w14:textId="77777777" w:rsidR="007C105B" w:rsidRPr="00EF75D1" w:rsidRDefault="007C105B" w:rsidP="007C105B">
            <w:pPr>
              <w:snapToGrid w:val="0"/>
              <w:spacing w:before="0"/>
              <w:rPr>
                <w:rFonts w:eastAsia="TimesNewRomanPSMT" w:cs="Arial"/>
                <w:bCs/>
                <w:i/>
              </w:rPr>
            </w:pPr>
          </w:p>
          <w:p w14:paraId="5B4BBA84" w14:textId="77777777" w:rsidR="007C105B" w:rsidRPr="00EF75D1" w:rsidRDefault="007C105B" w:rsidP="007C105B">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3F4986" w14:textId="77777777" w:rsidR="007C105B" w:rsidRPr="00EF75D1" w:rsidRDefault="007C105B" w:rsidP="007C105B">
            <w:pPr>
              <w:snapToGrid w:val="0"/>
              <w:spacing w:before="0"/>
              <w:rPr>
                <w:rFonts w:eastAsia="TimesNewRomanPSMT" w:cs="Arial"/>
                <w:b/>
                <w:bCs/>
              </w:rPr>
            </w:pPr>
          </w:p>
        </w:tc>
      </w:tr>
      <w:tr w:rsidR="007C105B" w:rsidRPr="00EF75D1" w14:paraId="6590E21C" w14:textId="77777777" w:rsidTr="007C105B">
        <w:tc>
          <w:tcPr>
            <w:tcW w:w="465" w:type="dxa"/>
            <w:tcBorders>
              <w:top w:val="single" w:sz="4" w:space="0" w:color="000000"/>
              <w:left w:val="single" w:sz="4" w:space="0" w:color="000000"/>
              <w:bottom w:val="single" w:sz="4" w:space="0" w:color="000000"/>
            </w:tcBorders>
            <w:shd w:val="clear" w:color="auto" w:fill="auto"/>
          </w:tcPr>
          <w:p w14:paraId="12EA0A8F" w14:textId="77777777" w:rsidR="007C105B" w:rsidRPr="00EF75D1"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7A3C85F" w14:textId="77777777" w:rsidR="007C105B" w:rsidRPr="00EF75D1" w:rsidRDefault="007C105B" w:rsidP="007C105B">
            <w:pPr>
              <w:snapToGrid w:val="0"/>
              <w:spacing w:before="0"/>
              <w:rPr>
                <w:rFonts w:eastAsia="TimesNewRomanPSMT" w:cs="Arial"/>
                <w:bCs/>
                <w:i/>
              </w:rPr>
            </w:pPr>
          </w:p>
          <w:p w14:paraId="214AB5BC" w14:textId="77777777" w:rsidR="007C105B" w:rsidRPr="00EF75D1" w:rsidRDefault="007C105B" w:rsidP="007C105B">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2AC33D" w14:textId="77777777" w:rsidR="007C105B" w:rsidRPr="00EF75D1" w:rsidRDefault="007C105B" w:rsidP="007C105B">
            <w:pPr>
              <w:snapToGrid w:val="0"/>
              <w:spacing w:before="0"/>
              <w:rPr>
                <w:rFonts w:eastAsia="TimesNewRomanPSMT" w:cs="Arial"/>
                <w:b/>
                <w:bCs/>
              </w:rPr>
            </w:pPr>
          </w:p>
        </w:tc>
      </w:tr>
      <w:tr w:rsidR="007C105B" w:rsidRPr="00EF75D1" w14:paraId="4EA82CB5" w14:textId="77777777" w:rsidTr="007C105B">
        <w:tc>
          <w:tcPr>
            <w:tcW w:w="465" w:type="dxa"/>
            <w:tcBorders>
              <w:top w:val="single" w:sz="4" w:space="0" w:color="000000"/>
              <w:left w:val="single" w:sz="4" w:space="0" w:color="000000"/>
              <w:bottom w:val="single" w:sz="4" w:space="0" w:color="000000"/>
            </w:tcBorders>
            <w:shd w:val="clear" w:color="auto" w:fill="auto"/>
          </w:tcPr>
          <w:p w14:paraId="023F3C0B" w14:textId="77777777" w:rsidR="007C105B" w:rsidRPr="00EF75D1" w:rsidRDefault="007C105B" w:rsidP="007C105B">
            <w:pPr>
              <w:snapToGrid w:val="0"/>
              <w:spacing w:before="0"/>
              <w:rPr>
                <w:rFonts w:eastAsia="TimesNewRomanPSMT" w:cs="Arial"/>
                <w:bCs/>
                <w:i/>
              </w:rPr>
            </w:pPr>
          </w:p>
          <w:p w14:paraId="4EEF2CBD" w14:textId="77777777" w:rsidR="007C105B" w:rsidRPr="00EF75D1" w:rsidRDefault="007C105B" w:rsidP="007C105B">
            <w:pPr>
              <w:spacing w:before="0"/>
              <w:rPr>
                <w:rFonts w:eastAsia="TimesNewRomanPSMT" w:cs="Arial"/>
                <w:bCs/>
                <w:i/>
                <w:lang w:val="ru-RU"/>
              </w:rPr>
            </w:pPr>
            <w:r w:rsidRPr="00EF75D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8943816" w14:textId="77777777" w:rsidR="007C105B" w:rsidRPr="00EF75D1" w:rsidRDefault="007C105B" w:rsidP="007C105B">
            <w:pPr>
              <w:snapToGrid w:val="0"/>
              <w:spacing w:before="0"/>
              <w:rPr>
                <w:rFonts w:eastAsia="TimesNewRomanPSMT" w:cs="Arial"/>
                <w:bCs/>
                <w:i/>
                <w:lang w:val="ru-RU"/>
              </w:rPr>
            </w:pPr>
          </w:p>
          <w:p w14:paraId="79388446" w14:textId="77777777" w:rsidR="007C105B" w:rsidRPr="00EF75D1" w:rsidRDefault="007C105B" w:rsidP="007C105B">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375AEF" w14:textId="77777777" w:rsidR="007C105B" w:rsidRPr="00EF75D1" w:rsidRDefault="007C105B" w:rsidP="007C105B">
            <w:pPr>
              <w:snapToGrid w:val="0"/>
              <w:spacing w:before="0"/>
              <w:rPr>
                <w:rFonts w:eastAsia="TimesNewRomanPSMT" w:cs="Arial"/>
                <w:b/>
                <w:bCs/>
                <w:lang w:val="ru-RU"/>
              </w:rPr>
            </w:pPr>
          </w:p>
        </w:tc>
      </w:tr>
      <w:tr w:rsidR="007C105B" w:rsidRPr="00EF75D1" w14:paraId="0DFFDD76" w14:textId="77777777" w:rsidTr="007C105B">
        <w:tc>
          <w:tcPr>
            <w:tcW w:w="465" w:type="dxa"/>
            <w:tcBorders>
              <w:top w:val="single" w:sz="4" w:space="0" w:color="000000"/>
              <w:left w:val="single" w:sz="4" w:space="0" w:color="000000"/>
              <w:bottom w:val="single" w:sz="4" w:space="0" w:color="000000"/>
            </w:tcBorders>
            <w:shd w:val="clear" w:color="auto" w:fill="auto"/>
          </w:tcPr>
          <w:p w14:paraId="24C80A33" w14:textId="77777777" w:rsidR="007C105B" w:rsidRPr="00EF75D1" w:rsidRDefault="007C105B" w:rsidP="007C105B">
            <w:pPr>
              <w:snapToGrid w:val="0"/>
              <w:spacing w:before="0"/>
              <w:rPr>
                <w:rFonts w:eastAsia="TimesNewRomanPSMT" w:cs="Arial"/>
                <w:bCs/>
                <w:i/>
                <w:lang w:val="ru-RU"/>
              </w:rPr>
            </w:pPr>
          </w:p>
          <w:p w14:paraId="293C1654" w14:textId="77777777" w:rsidR="007C105B" w:rsidRPr="00EF75D1" w:rsidRDefault="007C105B" w:rsidP="007C105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1315927" w14:textId="77777777" w:rsidR="007C105B" w:rsidRPr="00EF75D1" w:rsidRDefault="007C105B" w:rsidP="007C105B">
            <w:pPr>
              <w:snapToGrid w:val="0"/>
              <w:spacing w:before="0"/>
              <w:rPr>
                <w:rFonts w:eastAsia="TimesNewRomanPSMT" w:cs="Arial"/>
                <w:bCs/>
                <w:i/>
                <w:lang w:val="ru-RU"/>
              </w:rPr>
            </w:pPr>
          </w:p>
          <w:p w14:paraId="5D35EF54" w14:textId="77777777" w:rsidR="007C105B" w:rsidRPr="00EF75D1" w:rsidRDefault="007C105B" w:rsidP="007C105B">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2B5243" w14:textId="77777777" w:rsidR="007C105B" w:rsidRPr="00EF75D1" w:rsidRDefault="007C105B" w:rsidP="007C105B">
            <w:pPr>
              <w:snapToGrid w:val="0"/>
              <w:spacing w:before="0"/>
              <w:rPr>
                <w:rFonts w:eastAsia="TimesNewRomanPSMT" w:cs="Arial"/>
                <w:b/>
                <w:bCs/>
              </w:rPr>
            </w:pPr>
          </w:p>
        </w:tc>
      </w:tr>
      <w:tr w:rsidR="007C105B" w:rsidRPr="00EF75D1" w14:paraId="76F17E7E" w14:textId="77777777" w:rsidTr="007C105B">
        <w:tc>
          <w:tcPr>
            <w:tcW w:w="465" w:type="dxa"/>
            <w:tcBorders>
              <w:top w:val="single" w:sz="4" w:space="0" w:color="000000"/>
              <w:left w:val="single" w:sz="4" w:space="0" w:color="000000"/>
              <w:bottom w:val="single" w:sz="4" w:space="0" w:color="000000"/>
            </w:tcBorders>
            <w:shd w:val="clear" w:color="auto" w:fill="auto"/>
          </w:tcPr>
          <w:p w14:paraId="2BDFBAEE" w14:textId="77777777" w:rsidR="007C105B" w:rsidRPr="00EF75D1"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1305BE" w14:textId="77777777" w:rsidR="007C105B" w:rsidRPr="00EF75D1" w:rsidRDefault="007C105B" w:rsidP="007C105B">
            <w:pPr>
              <w:snapToGrid w:val="0"/>
              <w:spacing w:before="0"/>
              <w:rPr>
                <w:rFonts w:eastAsia="TimesNewRomanPSMT" w:cs="Arial"/>
                <w:bCs/>
                <w:i/>
                <w:lang w:val="ru-RU"/>
              </w:rPr>
            </w:pPr>
            <w:r w:rsidRPr="00EF75D1">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D0163B" w14:textId="77777777" w:rsidR="007C105B" w:rsidRPr="00EF75D1" w:rsidRDefault="007C105B" w:rsidP="007C105B">
            <w:pPr>
              <w:snapToGrid w:val="0"/>
              <w:spacing w:before="0"/>
              <w:rPr>
                <w:rFonts w:eastAsia="TimesNewRomanPSMT" w:cs="Arial"/>
                <w:b/>
                <w:bCs/>
              </w:rPr>
            </w:pPr>
          </w:p>
        </w:tc>
      </w:tr>
      <w:tr w:rsidR="007C105B" w:rsidRPr="00EF75D1" w14:paraId="081038E7" w14:textId="77777777" w:rsidTr="007C105B">
        <w:tc>
          <w:tcPr>
            <w:tcW w:w="465" w:type="dxa"/>
            <w:tcBorders>
              <w:top w:val="single" w:sz="4" w:space="0" w:color="000000"/>
              <w:left w:val="single" w:sz="4" w:space="0" w:color="000000"/>
              <w:bottom w:val="single" w:sz="4" w:space="0" w:color="000000"/>
            </w:tcBorders>
            <w:shd w:val="clear" w:color="auto" w:fill="auto"/>
          </w:tcPr>
          <w:p w14:paraId="298E964B" w14:textId="77777777" w:rsidR="007C105B" w:rsidRPr="00EF75D1" w:rsidRDefault="007C105B" w:rsidP="007C105B">
            <w:pPr>
              <w:snapToGrid w:val="0"/>
              <w:spacing w:before="0"/>
              <w:rPr>
                <w:rFonts w:eastAsia="TimesNewRomanPSMT" w:cs="Arial"/>
                <w:bCs/>
                <w:i/>
              </w:rPr>
            </w:pPr>
          </w:p>
          <w:p w14:paraId="5E289216"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7943D6" w14:textId="77777777" w:rsidR="007C105B" w:rsidRPr="00EF75D1" w:rsidRDefault="007C105B" w:rsidP="007C105B">
            <w:pPr>
              <w:snapToGrid w:val="0"/>
              <w:spacing w:before="0"/>
              <w:rPr>
                <w:rFonts w:eastAsia="TimesNewRomanPSMT" w:cs="Arial"/>
                <w:bCs/>
                <w:i/>
              </w:rPr>
            </w:pPr>
          </w:p>
          <w:p w14:paraId="282C4D86" w14:textId="77777777" w:rsidR="007C105B" w:rsidRPr="00EF75D1" w:rsidRDefault="007C105B" w:rsidP="007C105B">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A6CCEB" w14:textId="77777777" w:rsidR="007C105B" w:rsidRPr="00EF75D1" w:rsidRDefault="007C105B" w:rsidP="007C105B">
            <w:pPr>
              <w:snapToGrid w:val="0"/>
              <w:spacing w:before="0"/>
              <w:rPr>
                <w:rFonts w:eastAsia="TimesNewRomanPSMT" w:cs="Arial"/>
                <w:b/>
                <w:bCs/>
              </w:rPr>
            </w:pPr>
          </w:p>
        </w:tc>
      </w:tr>
      <w:tr w:rsidR="007C105B" w:rsidRPr="00EF75D1" w14:paraId="2322BAD2" w14:textId="77777777" w:rsidTr="007C105B">
        <w:tc>
          <w:tcPr>
            <w:tcW w:w="465" w:type="dxa"/>
            <w:tcBorders>
              <w:top w:val="single" w:sz="4" w:space="0" w:color="000000"/>
              <w:left w:val="single" w:sz="4" w:space="0" w:color="000000"/>
              <w:bottom w:val="single" w:sz="4" w:space="0" w:color="000000"/>
            </w:tcBorders>
            <w:shd w:val="clear" w:color="auto" w:fill="auto"/>
          </w:tcPr>
          <w:p w14:paraId="7163AE1D" w14:textId="77777777" w:rsidR="007C105B" w:rsidRPr="00EF75D1" w:rsidRDefault="007C105B" w:rsidP="007C105B">
            <w:pPr>
              <w:snapToGrid w:val="0"/>
              <w:spacing w:before="0"/>
              <w:rPr>
                <w:rFonts w:eastAsia="TimesNewRomanPSMT" w:cs="Arial"/>
                <w:bCs/>
                <w:i/>
              </w:rPr>
            </w:pPr>
          </w:p>
          <w:p w14:paraId="181B7138"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D32D5C" w14:textId="77777777" w:rsidR="007C105B" w:rsidRPr="00EF75D1" w:rsidRDefault="007C105B" w:rsidP="007C105B">
            <w:pPr>
              <w:snapToGrid w:val="0"/>
              <w:spacing w:before="0"/>
              <w:rPr>
                <w:rFonts w:eastAsia="TimesNewRomanPSMT" w:cs="Arial"/>
                <w:bCs/>
                <w:i/>
              </w:rPr>
            </w:pPr>
          </w:p>
          <w:p w14:paraId="13800F39" w14:textId="77777777" w:rsidR="007C105B" w:rsidRPr="00EF75D1" w:rsidRDefault="007C105B" w:rsidP="007C105B">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D4A74B" w14:textId="77777777" w:rsidR="007C105B" w:rsidRPr="00EF75D1" w:rsidRDefault="007C105B" w:rsidP="007C105B">
            <w:pPr>
              <w:snapToGrid w:val="0"/>
              <w:spacing w:before="0"/>
              <w:rPr>
                <w:rFonts w:eastAsia="TimesNewRomanPSMT" w:cs="Arial"/>
                <w:b/>
                <w:bCs/>
              </w:rPr>
            </w:pPr>
          </w:p>
        </w:tc>
      </w:tr>
      <w:tr w:rsidR="007C105B" w:rsidRPr="00EF75D1" w14:paraId="7D467198" w14:textId="77777777" w:rsidTr="007C105B">
        <w:tc>
          <w:tcPr>
            <w:tcW w:w="465" w:type="dxa"/>
            <w:tcBorders>
              <w:top w:val="single" w:sz="4" w:space="0" w:color="000000"/>
              <w:left w:val="single" w:sz="4" w:space="0" w:color="000000"/>
              <w:bottom w:val="single" w:sz="4" w:space="0" w:color="000000"/>
            </w:tcBorders>
            <w:shd w:val="clear" w:color="auto" w:fill="auto"/>
          </w:tcPr>
          <w:p w14:paraId="0665C436" w14:textId="77777777" w:rsidR="007C105B" w:rsidRPr="00EF75D1"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250EC2" w14:textId="77777777" w:rsidR="007C105B" w:rsidRPr="00EF75D1" w:rsidRDefault="007C105B" w:rsidP="007C105B">
            <w:pPr>
              <w:snapToGrid w:val="0"/>
              <w:spacing w:before="0"/>
              <w:rPr>
                <w:rFonts w:eastAsia="TimesNewRomanPSMT" w:cs="Arial"/>
                <w:bCs/>
                <w:i/>
              </w:rPr>
            </w:pPr>
          </w:p>
          <w:p w14:paraId="6DB3D25C" w14:textId="77777777" w:rsidR="007C105B" w:rsidRPr="00EF75D1" w:rsidRDefault="007C105B" w:rsidP="007C105B">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9A01DE" w14:textId="77777777" w:rsidR="007C105B" w:rsidRPr="00EF75D1" w:rsidRDefault="007C105B" w:rsidP="007C105B">
            <w:pPr>
              <w:snapToGrid w:val="0"/>
              <w:spacing w:before="0"/>
              <w:rPr>
                <w:rFonts w:eastAsia="TimesNewRomanPSMT" w:cs="Arial"/>
                <w:b/>
                <w:bCs/>
              </w:rPr>
            </w:pPr>
          </w:p>
        </w:tc>
      </w:tr>
      <w:tr w:rsidR="007C105B" w:rsidRPr="00EF75D1" w14:paraId="63171595" w14:textId="77777777" w:rsidTr="007C105B">
        <w:tc>
          <w:tcPr>
            <w:tcW w:w="465" w:type="dxa"/>
            <w:tcBorders>
              <w:top w:val="single" w:sz="4" w:space="0" w:color="000000"/>
              <w:left w:val="single" w:sz="4" w:space="0" w:color="000000"/>
              <w:bottom w:val="single" w:sz="4" w:space="0" w:color="000000"/>
            </w:tcBorders>
            <w:shd w:val="clear" w:color="auto" w:fill="auto"/>
          </w:tcPr>
          <w:p w14:paraId="1280CD28" w14:textId="77777777" w:rsidR="007C105B" w:rsidRPr="00EF75D1" w:rsidRDefault="007C105B" w:rsidP="007C105B">
            <w:pPr>
              <w:snapToGrid w:val="0"/>
              <w:spacing w:before="0"/>
              <w:rPr>
                <w:rFonts w:eastAsia="TimesNewRomanPSMT" w:cs="Arial"/>
                <w:bCs/>
                <w:i/>
              </w:rPr>
            </w:pPr>
          </w:p>
          <w:p w14:paraId="724B3199" w14:textId="77777777" w:rsidR="007C105B" w:rsidRPr="00EF75D1" w:rsidRDefault="007C105B" w:rsidP="007C105B">
            <w:pPr>
              <w:spacing w:before="0"/>
              <w:rPr>
                <w:rFonts w:eastAsia="TimesNewRomanPSMT" w:cs="Arial"/>
                <w:bCs/>
                <w:i/>
                <w:lang w:val="ru-RU"/>
              </w:rPr>
            </w:pPr>
            <w:r w:rsidRPr="00EF75D1">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9BAB204" w14:textId="77777777" w:rsidR="007C105B" w:rsidRPr="00EF75D1" w:rsidRDefault="007C105B" w:rsidP="007C105B">
            <w:pPr>
              <w:snapToGrid w:val="0"/>
              <w:spacing w:before="0"/>
              <w:rPr>
                <w:rFonts w:eastAsia="TimesNewRomanPSMT" w:cs="Arial"/>
                <w:bCs/>
                <w:i/>
                <w:lang w:val="ru-RU"/>
              </w:rPr>
            </w:pPr>
          </w:p>
          <w:p w14:paraId="1A4C31FA" w14:textId="77777777" w:rsidR="007C105B" w:rsidRPr="00EF75D1" w:rsidRDefault="007C105B" w:rsidP="007C105B">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25F439" w14:textId="77777777" w:rsidR="007C105B" w:rsidRPr="00EF75D1" w:rsidRDefault="007C105B" w:rsidP="007C105B">
            <w:pPr>
              <w:snapToGrid w:val="0"/>
              <w:spacing w:before="0"/>
              <w:rPr>
                <w:rFonts w:eastAsia="TimesNewRomanPSMT" w:cs="Arial"/>
                <w:b/>
                <w:bCs/>
                <w:lang w:val="ru-RU"/>
              </w:rPr>
            </w:pPr>
          </w:p>
        </w:tc>
      </w:tr>
      <w:tr w:rsidR="007C105B" w:rsidRPr="00EF75D1" w14:paraId="01417BB4" w14:textId="77777777" w:rsidTr="007C105B">
        <w:tc>
          <w:tcPr>
            <w:tcW w:w="465" w:type="dxa"/>
            <w:tcBorders>
              <w:top w:val="single" w:sz="4" w:space="0" w:color="000000"/>
              <w:left w:val="single" w:sz="4" w:space="0" w:color="000000"/>
              <w:bottom w:val="single" w:sz="4" w:space="0" w:color="000000"/>
            </w:tcBorders>
            <w:shd w:val="clear" w:color="auto" w:fill="auto"/>
          </w:tcPr>
          <w:p w14:paraId="07A3DE1B" w14:textId="77777777" w:rsidR="007C105B" w:rsidRPr="00EF75D1" w:rsidRDefault="007C105B" w:rsidP="007C105B">
            <w:pPr>
              <w:snapToGrid w:val="0"/>
              <w:spacing w:before="0"/>
              <w:rPr>
                <w:rFonts w:eastAsia="TimesNewRomanPSMT" w:cs="Arial"/>
                <w:bCs/>
                <w:i/>
                <w:lang w:val="ru-RU"/>
              </w:rPr>
            </w:pPr>
          </w:p>
          <w:p w14:paraId="348C77A5" w14:textId="77777777" w:rsidR="007C105B" w:rsidRPr="00EF75D1" w:rsidRDefault="007C105B" w:rsidP="007C105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BD6B383" w14:textId="77777777" w:rsidR="007C105B" w:rsidRPr="00EF75D1" w:rsidRDefault="007C105B" w:rsidP="007C105B">
            <w:pPr>
              <w:snapToGrid w:val="0"/>
              <w:spacing w:before="0"/>
              <w:rPr>
                <w:rFonts w:eastAsia="TimesNewRomanPSMT" w:cs="Arial"/>
                <w:bCs/>
                <w:i/>
                <w:lang w:val="ru-RU"/>
              </w:rPr>
            </w:pPr>
          </w:p>
          <w:p w14:paraId="46B14F67" w14:textId="77777777" w:rsidR="007C105B" w:rsidRPr="00EF75D1" w:rsidRDefault="007C105B" w:rsidP="007C105B">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3FFFB5" w14:textId="77777777" w:rsidR="007C105B" w:rsidRPr="00EF75D1" w:rsidRDefault="007C105B" w:rsidP="007C105B">
            <w:pPr>
              <w:snapToGrid w:val="0"/>
              <w:spacing w:before="0"/>
              <w:rPr>
                <w:rFonts w:eastAsia="TimesNewRomanPSMT" w:cs="Arial"/>
                <w:b/>
                <w:bCs/>
              </w:rPr>
            </w:pPr>
          </w:p>
        </w:tc>
      </w:tr>
      <w:tr w:rsidR="007C105B" w:rsidRPr="00EF75D1" w14:paraId="4FCCC82A" w14:textId="77777777" w:rsidTr="007C105B">
        <w:tc>
          <w:tcPr>
            <w:tcW w:w="465" w:type="dxa"/>
            <w:tcBorders>
              <w:top w:val="single" w:sz="4" w:space="0" w:color="000000"/>
              <w:left w:val="single" w:sz="4" w:space="0" w:color="000000"/>
              <w:bottom w:val="single" w:sz="4" w:space="0" w:color="000000"/>
            </w:tcBorders>
            <w:shd w:val="clear" w:color="auto" w:fill="auto"/>
          </w:tcPr>
          <w:p w14:paraId="48335DAA" w14:textId="77777777" w:rsidR="007C105B" w:rsidRPr="00EF75D1" w:rsidRDefault="007C105B" w:rsidP="007C105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59D2237" w14:textId="77777777" w:rsidR="007C105B" w:rsidRPr="00EF75D1" w:rsidRDefault="007C105B" w:rsidP="007C105B">
            <w:pPr>
              <w:snapToGrid w:val="0"/>
              <w:spacing w:before="0"/>
              <w:rPr>
                <w:rFonts w:eastAsia="TimesNewRomanPSMT" w:cs="Arial"/>
                <w:bCs/>
                <w:i/>
                <w:lang w:val="ru-RU"/>
              </w:rPr>
            </w:pPr>
            <w:r w:rsidRPr="00EF75D1">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368D05" w14:textId="77777777" w:rsidR="007C105B" w:rsidRPr="00EF75D1" w:rsidRDefault="007C105B" w:rsidP="007C105B">
            <w:pPr>
              <w:snapToGrid w:val="0"/>
              <w:spacing w:before="0"/>
              <w:rPr>
                <w:rFonts w:eastAsia="TimesNewRomanPSMT" w:cs="Arial"/>
                <w:b/>
                <w:bCs/>
              </w:rPr>
            </w:pPr>
          </w:p>
        </w:tc>
      </w:tr>
      <w:tr w:rsidR="007C105B" w:rsidRPr="00EF75D1" w14:paraId="6737554E" w14:textId="77777777" w:rsidTr="007C105B">
        <w:tc>
          <w:tcPr>
            <w:tcW w:w="465" w:type="dxa"/>
            <w:tcBorders>
              <w:top w:val="single" w:sz="4" w:space="0" w:color="000000"/>
              <w:left w:val="single" w:sz="4" w:space="0" w:color="000000"/>
              <w:bottom w:val="single" w:sz="4" w:space="0" w:color="000000"/>
            </w:tcBorders>
            <w:shd w:val="clear" w:color="auto" w:fill="auto"/>
          </w:tcPr>
          <w:p w14:paraId="7E27DACE" w14:textId="77777777" w:rsidR="007C105B" w:rsidRPr="00EF75D1" w:rsidRDefault="007C105B" w:rsidP="007C105B">
            <w:pPr>
              <w:snapToGrid w:val="0"/>
              <w:spacing w:before="0"/>
              <w:rPr>
                <w:rFonts w:eastAsia="TimesNewRomanPSMT" w:cs="Arial"/>
                <w:bCs/>
                <w:i/>
              </w:rPr>
            </w:pPr>
          </w:p>
          <w:p w14:paraId="5A021216"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7CBC92" w14:textId="77777777" w:rsidR="007C105B" w:rsidRPr="00EF75D1" w:rsidRDefault="007C105B" w:rsidP="007C105B">
            <w:pPr>
              <w:snapToGrid w:val="0"/>
              <w:spacing w:before="0"/>
              <w:rPr>
                <w:rFonts w:eastAsia="TimesNewRomanPSMT" w:cs="Arial"/>
                <w:bCs/>
                <w:i/>
              </w:rPr>
            </w:pPr>
          </w:p>
          <w:p w14:paraId="785AFA10" w14:textId="77777777" w:rsidR="007C105B" w:rsidRPr="00EF75D1" w:rsidRDefault="007C105B" w:rsidP="007C105B">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382D86" w14:textId="77777777" w:rsidR="007C105B" w:rsidRPr="00EF75D1" w:rsidRDefault="007C105B" w:rsidP="007C105B">
            <w:pPr>
              <w:snapToGrid w:val="0"/>
              <w:spacing w:before="0"/>
              <w:rPr>
                <w:rFonts w:eastAsia="TimesNewRomanPSMT" w:cs="Arial"/>
                <w:b/>
                <w:bCs/>
              </w:rPr>
            </w:pPr>
          </w:p>
        </w:tc>
      </w:tr>
      <w:tr w:rsidR="007C105B" w:rsidRPr="00EF75D1" w14:paraId="455830A7" w14:textId="77777777" w:rsidTr="007C105B">
        <w:tc>
          <w:tcPr>
            <w:tcW w:w="465" w:type="dxa"/>
            <w:tcBorders>
              <w:top w:val="single" w:sz="4" w:space="0" w:color="000000"/>
              <w:left w:val="single" w:sz="4" w:space="0" w:color="000000"/>
              <w:bottom w:val="single" w:sz="4" w:space="0" w:color="000000"/>
            </w:tcBorders>
            <w:shd w:val="clear" w:color="auto" w:fill="auto"/>
          </w:tcPr>
          <w:p w14:paraId="50D07331" w14:textId="77777777" w:rsidR="007C105B" w:rsidRPr="00EF75D1" w:rsidRDefault="007C105B" w:rsidP="007C105B">
            <w:pPr>
              <w:snapToGrid w:val="0"/>
              <w:spacing w:before="0"/>
              <w:rPr>
                <w:rFonts w:eastAsia="TimesNewRomanPSMT" w:cs="Arial"/>
                <w:bCs/>
                <w:i/>
              </w:rPr>
            </w:pPr>
          </w:p>
          <w:p w14:paraId="67E0012E" w14:textId="77777777" w:rsidR="007C105B" w:rsidRPr="00EF75D1" w:rsidRDefault="007C105B" w:rsidP="007C105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9A2E82" w14:textId="77777777" w:rsidR="007C105B" w:rsidRPr="00EF75D1" w:rsidRDefault="007C105B" w:rsidP="007C105B">
            <w:pPr>
              <w:snapToGrid w:val="0"/>
              <w:spacing w:before="0"/>
              <w:rPr>
                <w:rFonts w:eastAsia="TimesNewRomanPSMT" w:cs="Arial"/>
                <w:bCs/>
                <w:i/>
              </w:rPr>
            </w:pPr>
          </w:p>
          <w:p w14:paraId="10F7012E" w14:textId="77777777" w:rsidR="007C105B" w:rsidRPr="00EF75D1" w:rsidRDefault="007C105B" w:rsidP="007C105B">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F4EDEB" w14:textId="77777777" w:rsidR="007C105B" w:rsidRPr="00EF75D1" w:rsidRDefault="007C105B" w:rsidP="007C105B">
            <w:pPr>
              <w:snapToGrid w:val="0"/>
              <w:spacing w:before="0"/>
              <w:rPr>
                <w:rFonts w:eastAsia="TimesNewRomanPSMT" w:cs="Arial"/>
                <w:b/>
                <w:bCs/>
              </w:rPr>
            </w:pPr>
          </w:p>
        </w:tc>
      </w:tr>
      <w:tr w:rsidR="007C105B" w:rsidRPr="00EF75D1" w14:paraId="0EACE245" w14:textId="77777777" w:rsidTr="007C105B">
        <w:tc>
          <w:tcPr>
            <w:tcW w:w="465" w:type="dxa"/>
            <w:tcBorders>
              <w:top w:val="single" w:sz="4" w:space="0" w:color="000000"/>
              <w:left w:val="single" w:sz="4" w:space="0" w:color="000000"/>
              <w:bottom w:val="single" w:sz="4" w:space="0" w:color="000000"/>
            </w:tcBorders>
            <w:shd w:val="clear" w:color="auto" w:fill="auto"/>
          </w:tcPr>
          <w:p w14:paraId="634F603D" w14:textId="77777777" w:rsidR="007C105B" w:rsidRPr="00EF75D1" w:rsidRDefault="007C105B" w:rsidP="007C105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2C01BD" w14:textId="77777777" w:rsidR="007C105B" w:rsidRPr="00EF75D1" w:rsidRDefault="007C105B" w:rsidP="007C105B">
            <w:pPr>
              <w:snapToGrid w:val="0"/>
              <w:spacing w:before="0"/>
              <w:rPr>
                <w:rFonts w:eastAsia="TimesNewRomanPSMT" w:cs="Arial"/>
                <w:bCs/>
                <w:i/>
              </w:rPr>
            </w:pPr>
          </w:p>
          <w:p w14:paraId="6E4B99FB" w14:textId="77777777" w:rsidR="007C105B" w:rsidRPr="00EF75D1" w:rsidRDefault="007C105B" w:rsidP="007C105B">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5F28CB" w14:textId="77777777" w:rsidR="007C105B" w:rsidRPr="00EF75D1" w:rsidRDefault="007C105B" w:rsidP="007C105B">
            <w:pPr>
              <w:snapToGrid w:val="0"/>
              <w:spacing w:before="0"/>
              <w:rPr>
                <w:rFonts w:eastAsia="TimesNewRomanPSMT" w:cs="Arial"/>
                <w:b/>
                <w:bCs/>
              </w:rPr>
            </w:pPr>
          </w:p>
        </w:tc>
      </w:tr>
    </w:tbl>
    <w:p w14:paraId="19712179" w14:textId="77777777" w:rsidR="007C105B" w:rsidRPr="00EF75D1" w:rsidRDefault="007C105B" w:rsidP="007C105B">
      <w:pPr>
        <w:spacing w:before="0"/>
        <w:rPr>
          <w:rFonts w:cs="Arial"/>
          <w:b/>
          <w:bCs/>
          <w:i/>
          <w:iCs/>
          <w:u w:val="single"/>
        </w:rPr>
      </w:pPr>
    </w:p>
    <w:p w14:paraId="241DDF79" w14:textId="77777777" w:rsidR="007C105B" w:rsidRPr="00EF75D1" w:rsidRDefault="007C105B" w:rsidP="007C105B">
      <w:pPr>
        <w:spacing w:before="0"/>
        <w:rPr>
          <w:rFonts w:cs="Arial"/>
          <w:i/>
          <w:iCs/>
          <w:lang w:val="ru-RU"/>
        </w:rPr>
      </w:pPr>
      <w:r w:rsidRPr="00EF75D1">
        <w:rPr>
          <w:rFonts w:cs="Arial"/>
          <w:b/>
          <w:bCs/>
          <w:i/>
          <w:iCs/>
          <w:u w:val="single"/>
        </w:rPr>
        <w:t>Напомена:</w:t>
      </w:r>
    </w:p>
    <w:p w14:paraId="2912E77F" w14:textId="77777777" w:rsidR="007C105B" w:rsidRPr="00EF75D1" w:rsidRDefault="007C105B" w:rsidP="007C105B">
      <w:pPr>
        <w:spacing w:before="0"/>
        <w:rPr>
          <w:rFonts w:cs="Arial"/>
          <w:i/>
          <w:iCs/>
          <w:lang w:val="ru-RU"/>
        </w:rPr>
      </w:pPr>
      <w:r w:rsidRPr="00EF75D1">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547B200" w14:textId="77777777" w:rsidR="007C105B" w:rsidRPr="00EF75D1" w:rsidRDefault="007C105B" w:rsidP="007C105B">
      <w:pPr>
        <w:spacing w:before="0"/>
        <w:rPr>
          <w:rFonts w:eastAsia="TimesNewRomanPSMT" w:cs="Arial"/>
          <w:b/>
          <w:bCs/>
          <w:i/>
          <w:lang w:val="sr-Cyrl-CS"/>
        </w:rPr>
      </w:pPr>
    </w:p>
    <w:p w14:paraId="3A84930D" w14:textId="77777777" w:rsidR="007C105B" w:rsidRPr="00EF75D1" w:rsidRDefault="007C105B" w:rsidP="007C105B">
      <w:pPr>
        <w:spacing w:before="0"/>
        <w:rPr>
          <w:rFonts w:cs="Arial"/>
          <w:i/>
          <w:iCs/>
          <w:lang w:val="ru-RU"/>
        </w:rPr>
      </w:pPr>
    </w:p>
    <w:p w14:paraId="0B0A2687" w14:textId="77777777" w:rsidR="007C105B" w:rsidRPr="00EF75D1" w:rsidRDefault="007C105B" w:rsidP="007C105B">
      <w:pPr>
        <w:spacing w:before="0"/>
        <w:rPr>
          <w:rFonts w:cs="Arial"/>
          <w:i/>
          <w:iCs/>
          <w:lang w:val="ru-RU"/>
        </w:rPr>
      </w:pPr>
    </w:p>
    <w:p w14:paraId="1F74C37D" w14:textId="77777777" w:rsidR="007C105B" w:rsidRPr="00EF75D1" w:rsidRDefault="007C105B" w:rsidP="007C105B">
      <w:pPr>
        <w:spacing w:before="0"/>
        <w:rPr>
          <w:rFonts w:cs="Arial"/>
          <w:i/>
          <w:iCs/>
          <w:lang w:val="ru-RU"/>
        </w:rPr>
      </w:pPr>
    </w:p>
    <w:p w14:paraId="5D7C5FF6" w14:textId="77777777" w:rsidR="007C105B" w:rsidRPr="00EF75D1" w:rsidRDefault="007C105B" w:rsidP="007C105B">
      <w:pPr>
        <w:spacing w:before="0"/>
        <w:rPr>
          <w:rFonts w:cs="Arial"/>
          <w:i/>
          <w:iCs/>
          <w:lang w:val="ru-RU"/>
        </w:rPr>
      </w:pPr>
    </w:p>
    <w:p w14:paraId="077A3A23" w14:textId="77777777" w:rsidR="007C105B" w:rsidRPr="00EF75D1" w:rsidRDefault="007C105B" w:rsidP="007C105B">
      <w:pPr>
        <w:spacing w:before="0"/>
        <w:rPr>
          <w:rFonts w:cs="Arial"/>
          <w:i/>
          <w:iCs/>
          <w:lang w:val="ru-RU"/>
        </w:rPr>
      </w:pPr>
    </w:p>
    <w:p w14:paraId="7714F50D" w14:textId="77777777" w:rsidR="007C105B" w:rsidRPr="00EF75D1" w:rsidRDefault="007C105B" w:rsidP="007C105B">
      <w:pPr>
        <w:spacing w:before="0"/>
        <w:rPr>
          <w:rFonts w:cs="Arial"/>
          <w:i/>
          <w:iCs/>
          <w:lang w:val="ru-RU"/>
        </w:rPr>
      </w:pPr>
    </w:p>
    <w:p w14:paraId="7A09F798" w14:textId="77777777" w:rsidR="007C105B" w:rsidRPr="00EF75D1" w:rsidRDefault="007C105B" w:rsidP="007C105B">
      <w:pPr>
        <w:spacing w:before="0"/>
        <w:rPr>
          <w:rFonts w:cs="Arial"/>
          <w:i/>
          <w:iCs/>
          <w:lang w:val="ru-RU"/>
        </w:rPr>
      </w:pPr>
    </w:p>
    <w:p w14:paraId="6B6C766E" w14:textId="77777777" w:rsidR="007C105B" w:rsidRPr="00EF75D1" w:rsidRDefault="007C105B" w:rsidP="007C105B">
      <w:pPr>
        <w:spacing w:before="0"/>
        <w:rPr>
          <w:rFonts w:eastAsia="TimesNewRomanPSMT" w:cs="Arial"/>
          <w:b/>
          <w:bCs/>
          <w:i/>
          <w:lang w:val="sr-Cyrl-CS"/>
        </w:rPr>
      </w:pPr>
      <w:r w:rsidRPr="00EF75D1">
        <w:rPr>
          <w:rFonts w:eastAsia="TimesNewRomanPSMT" w:cs="Arial"/>
          <w:b/>
          <w:bCs/>
          <w:i/>
          <w:lang w:val="sr-Cyrl-CS"/>
        </w:rPr>
        <w:lastRenderedPageBreak/>
        <w:t>5) ЦЕНА И КОМЕРЦИЈАЛНИ УСЛОВИ ПОНУДЕ</w:t>
      </w:r>
    </w:p>
    <w:p w14:paraId="3B084FAD" w14:textId="77777777" w:rsidR="007C105B" w:rsidRPr="00EF75D1" w:rsidRDefault="007C105B" w:rsidP="007C105B">
      <w:pPr>
        <w:spacing w:before="0"/>
        <w:jc w:val="center"/>
        <w:rPr>
          <w:rFonts w:cs="Arial"/>
          <w:b/>
          <w:bCs/>
          <w:i/>
          <w:iCs/>
          <w:u w:val="single"/>
          <w:lang w:val="sr-Cyrl-CS"/>
        </w:rPr>
      </w:pPr>
      <w:r w:rsidRPr="00EF75D1">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3773"/>
      </w:tblGrid>
      <w:tr w:rsidR="007C105B" w:rsidRPr="00EF75D1" w14:paraId="6CF05BEC" w14:textId="77777777" w:rsidTr="007C105B">
        <w:trPr>
          <w:trHeight w:val="485"/>
        </w:trPr>
        <w:tc>
          <w:tcPr>
            <w:tcW w:w="5920" w:type="dxa"/>
            <w:shd w:val="clear" w:color="auto" w:fill="C6D9F1" w:themeFill="text2" w:themeFillTint="33"/>
            <w:vAlign w:val="center"/>
          </w:tcPr>
          <w:p w14:paraId="48E5611C" w14:textId="77777777" w:rsidR="007C105B" w:rsidRPr="00EF75D1" w:rsidRDefault="007C105B" w:rsidP="007C105B">
            <w:pPr>
              <w:spacing w:before="0"/>
              <w:jc w:val="center"/>
              <w:rPr>
                <w:rFonts w:cs="Arial"/>
                <w:b/>
                <w:bCs/>
                <w:i/>
                <w:iCs/>
                <w:lang w:val="sr-Cyrl-CS"/>
              </w:rPr>
            </w:pPr>
            <w:r w:rsidRPr="00EF75D1">
              <w:rPr>
                <w:rFonts w:eastAsia="TimesNewRomanPSMT" w:cs="Arial"/>
                <w:b/>
                <w:bCs/>
              </w:rPr>
              <w:t xml:space="preserve">ПРЕДМЕТ </w:t>
            </w:r>
            <w:r w:rsidRPr="00EF75D1">
              <w:rPr>
                <w:rFonts w:eastAsia="TimesNewRomanPSMT" w:cs="Arial"/>
                <w:b/>
                <w:bCs/>
                <w:lang w:val="sr-Cyrl-CS"/>
              </w:rPr>
              <w:t xml:space="preserve">И БРОЈ </w:t>
            </w:r>
            <w:r w:rsidRPr="00EF75D1">
              <w:rPr>
                <w:rFonts w:eastAsia="TimesNewRomanPSMT" w:cs="Arial"/>
                <w:b/>
                <w:bCs/>
              </w:rPr>
              <w:t>НАБАВКЕ</w:t>
            </w:r>
          </w:p>
        </w:tc>
        <w:tc>
          <w:tcPr>
            <w:tcW w:w="4394" w:type="dxa"/>
            <w:shd w:val="clear" w:color="auto" w:fill="C6D9F1" w:themeFill="text2" w:themeFillTint="33"/>
            <w:vAlign w:val="center"/>
          </w:tcPr>
          <w:p w14:paraId="22CB5108" w14:textId="77777777" w:rsidR="007C105B" w:rsidRPr="00EF75D1" w:rsidRDefault="007C105B" w:rsidP="007C105B">
            <w:pPr>
              <w:spacing w:before="0"/>
              <w:jc w:val="center"/>
              <w:rPr>
                <w:rFonts w:cs="Arial"/>
                <w:b/>
                <w:bCs/>
                <w:i/>
                <w:iCs/>
                <w:lang w:val="sr-Cyrl-CS"/>
              </w:rPr>
            </w:pPr>
            <w:r w:rsidRPr="00EF75D1">
              <w:rPr>
                <w:rFonts w:cs="Arial"/>
                <w:b/>
                <w:bCs/>
                <w:i/>
                <w:iCs/>
                <w:lang w:val="sr-Cyrl-CS"/>
              </w:rPr>
              <w:t xml:space="preserve">УКУПНА ЦЕНА </w:t>
            </w:r>
            <w:r w:rsidRPr="00EF75D1">
              <w:rPr>
                <w:rFonts w:eastAsia="Arial Unicode MS" w:cs="Arial"/>
                <w:b/>
                <w:bCs/>
                <w:i/>
                <w:iCs/>
                <w:kern w:val="1"/>
                <w:lang w:val="sr-Cyrl-CS" w:eastAsia="ar-SA"/>
              </w:rPr>
              <w:t xml:space="preserve">дин. </w:t>
            </w:r>
            <w:r w:rsidRPr="00EF75D1">
              <w:rPr>
                <w:rFonts w:cs="Arial"/>
                <w:b/>
                <w:bCs/>
                <w:i/>
                <w:iCs/>
                <w:lang w:val="sr-Cyrl-CS"/>
              </w:rPr>
              <w:t>без ПДВ-а</w:t>
            </w:r>
          </w:p>
        </w:tc>
      </w:tr>
      <w:tr w:rsidR="007C105B" w:rsidRPr="00EF75D1" w14:paraId="013AEA12" w14:textId="77777777" w:rsidTr="007C105B">
        <w:trPr>
          <w:trHeight w:val="440"/>
        </w:trPr>
        <w:tc>
          <w:tcPr>
            <w:tcW w:w="5920" w:type="dxa"/>
            <w:vAlign w:val="center"/>
          </w:tcPr>
          <w:p w14:paraId="5C035987" w14:textId="77777777" w:rsidR="007C105B" w:rsidRPr="00EF75D1" w:rsidRDefault="007C105B" w:rsidP="007C105B">
            <w:pPr>
              <w:tabs>
                <w:tab w:val="center" w:pos="4320"/>
                <w:tab w:val="right" w:pos="8640"/>
              </w:tabs>
              <w:jc w:val="center"/>
              <w:rPr>
                <w:rFonts w:cs="Arial"/>
                <w:lang w:val="sr-Cyrl-CS" w:eastAsia="ar-SA"/>
              </w:rPr>
            </w:pPr>
            <w:r w:rsidRPr="00EF75D1">
              <w:rPr>
                <w:rFonts w:cs="Arial"/>
                <w:bCs/>
                <w:lang w:val="sr-Cyrl-CS" w:eastAsia="ar-SA"/>
              </w:rPr>
              <w:t xml:space="preserve"> „</w:t>
            </w:r>
            <w:r w:rsidRPr="00EF75D1">
              <w:rPr>
                <w:rFonts w:cs="Arial"/>
                <w:lang w:val="sr-Cyrl-CS" w:eastAsia="ar-SA"/>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p>
          <w:p w14:paraId="078E865C" w14:textId="77777777" w:rsidR="007C105B" w:rsidRPr="004E234F" w:rsidRDefault="007C105B" w:rsidP="007C105B">
            <w:pPr>
              <w:tabs>
                <w:tab w:val="center" w:pos="4320"/>
                <w:tab w:val="right" w:pos="8640"/>
              </w:tabs>
              <w:jc w:val="center"/>
              <w:rPr>
                <w:rFonts w:cs="Arial"/>
                <w:b/>
                <w:i/>
                <w:lang w:val="sr-Cyrl-RS" w:eastAsia="ar-SA"/>
              </w:rPr>
            </w:pPr>
            <w:r w:rsidRPr="00EF75D1">
              <w:rPr>
                <w:rFonts w:cs="Arial"/>
                <w:lang w:eastAsia="ar-SA"/>
              </w:rPr>
              <w:t>J</w:t>
            </w:r>
            <w:r w:rsidRPr="00EF75D1">
              <w:rPr>
                <w:rFonts w:cs="Arial"/>
                <w:lang w:val="sr-Cyrl-RS" w:eastAsia="ar-SA"/>
              </w:rPr>
              <w:t>НО/1000/0004/2019, ЈАНА  3265/2019</w:t>
            </w:r>
            <w:r>
              <w:rPr>
                <w:rFonts w:cs="Arial"/>
                <w:lang w:val="sr-Cyrl-RS" w:eastAsia="ar-SA"/>
              </w:rPr>
              <w:t xml:space="preserve"> Партија </w:t>
            </w:r>
            <w:r w:rsidR="004E234F">
              <w:rPr>
                <w:rFonts w:cs="Arial"/>
                <w:lang w:val="sr-Cyrl-RS" w:eastAsia="ar-SA"/>
              </w:rPr>
              <w:t>4</w:t>
            </w:r>
          </w:p>
        </w:tc>
        <w:tc>
          <w:tcPr>
            <w:tcW w:w="4394" w:type="dxa"/>
          </w:tcPr>
          <w:p w14:paraId="01C523A2" w14:textId="77777777" w:rsidR="007C105B" w:rsidRPr="00EF75D1" w:rsidRDefault="007C105B" w:rsidP="007C105B">
            <w:pPr>
              <w:spacing w:before="0"/>
              <w:jc w:val="center"/>
              <w:rPr>
                <w:rFonts w:cs="Arial"/>
                <w:b/>
                <w:bCs/>
                <w:i/>
                <w:iCs/>
                <w:lang w:val="sr-Cyrl-CS"/>
              </w:rPr>
            </w:pPr>
          </w:p>
          <w:p w14:paraId="02F4B7C6" w14:textId="77777777" w:rsidR="007C105B" w:rsidRPr="00EF75D1" w:rsidRDefault="007C105B" w:rsidP="007C105B">
            <w:pPr>
              <w:spacing w:before="0"/>
              <w:jc w:val="center"/>
              <w:rPr>
                <w:rFonts w:cs="Arial"/>
                <w:b/>
                <w:bCs/>
                <w:i/>
                <w:iCs/>
                <w:lang w:val="sr-Cyrl-CS"/>
              </w:rPr>
            </w:pPr>
          </w:p>
        </w:tc>
      </w:tr>
    </w:tbl>
    <w:p w14:paraId="4C32756C" w14:textId="77777777" w:rsidR="007C105B" w:rsidRPr="00EF75D1" w:rsidRDefault="007C105B" w:rsidP="007C105B">
      <w:pPr>
        <w:spacing w:before="0"/>
        <w:jc w:val="center"/>
        <w:rPr>
          <w:rFonts w:cs="Arial"/>
          <w:b/>
          <w:bCs/>
          <w:i/>
          <w:iCs/>
          <w:u w:val="single"/>
          <w:lang w:val="sr-Cyrl-CS"/>
        </w:rPr>
      </w:pPr>
      <w:r w:rsidRPr="00EF75D1">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434"/>
      </w:tblGrid>
      <w:tr w:rsidR="007C105B" w:rsidRPr="00EF75D1" w14:paraId="07991D1B" w14:textId="77777777" w:rsidTr="007C105B">
        <w:trPr>
          <w:trHeight w:val="755"/>
        </w:trPr>
        <w:tc>
          <w:tcPr>
            <w:tcW w:w="4585" w:type="dxa"/>
            <w:tcBorders>
              <w:bottom w:val="single" w:sz="4" w:space="0" w:color="auto"/>
            </w:tcBorders>
            <w:shd w:val="clear" w:color="auto" w:fill="C6D9F1" w:themeFill="text2" w:themeFillTint="33"/>
            <w:vAlign w:val="center"/>
          </w:tcPr>
          <w:p w14:paraId="46CF8DFC" w14:textId="77777777" w:rsidR="007C105B" w:rsidRPr="00EF75D1" w:rsidRDefault="007C105B" w:rsidP="007C105B">
            <w:pPr>
              <w:spacing w:before="0"/>
              <w:jc w:val="center"/>
              <w:rPr>
                <w:rFonts w:cs="Arial"/>
                <w:b/>
                <w:bCs/>
                <w:i/>
                <w:iCs/>
                <w:lang w:val="sr-Cyrl-RS"/>
              </w:rPr>
            </w:pPr>
            <w:r w:rsidRPr="00EF75D1">
              <w:rPr>
                <w:rFonts w:cs="Arial"/>
                <w:b/>
                <w:bCs/>
                <w:i/>
                <w:iCs/>
                <w:lang w:val="sr-Cyrl-CS"/>
              </w:rPr>
              <w:t>УСЛОВ НАРУЧИОЦА</w:t>
            </w:r>
          </w:p>
        </w:tc>
        <w:tc>
          <w:tcPr>
            <w:tcW w:w="4434" w:type="dxa"/>
            <w:tcBorders>
              <w:bottom w:val="single" w:sz="4" w:space="0" w:color="auto"/>
            </w:tcBorders>
            <w:shd w:val="clear" w:color="auto" w:fill="C6D9F1" w:themeFill="text2" w:themeFillTint="33"/>
            <w:vAlign w:val="center"/>
          </w:tcPr>
          <w:p w14:paraId="2386DB55" w14:textId="77777777" w:rsidR="007C105B" w:rsidRPr="00EF75D1" w:rsidRDefault="007C105B" w:rsidP="007C105B">
            <w:pPr>
              <w:spacing w:before="0"/>
              <w:jc w:val="center"/>
              <w:rPr>
                <w:rFonts w:cs="Arial"/>
                <w:b/>
                <w:bCs/>
                <w:i/>
                <w:iCs/>
                <w:lang w:val="sr-Cyrl-CS"/>
              </w:rPr>
            </w:pPr>
            <w:r w:rsidRPr="00EF75D1">
              <w:rPr>
                <w:rFonts w:cs="Arial"/>
                <w:b/>
                <w:bCs/>
                <w:i/>
                <w:iCs/>
                <w:lang w:val="sr-Cyrl-CS"/>
              </w:rPr>
              <w:t>ПОНУДА ПОНУЂАЧА</w:t>
            </w:r>
          </w:p>
        </w:tc>
      </w:tr>
      <w:tr w:rsidR="007C105B" w:rsidRPr="00EF75D1" w14:paraId="51100C41" w14:textId="77777777" w:rsidTr="007C105B">
        <w:trPr>
          <w:trHeight w:val="3815"/>
        </w:trPr>
        <w:tc>
          <w:tcPr>
            <w:tcW w:w="4585" w:type="dxa"/>
            <w:vAlign w:val="center"/>
          </w:tcPr>
          <w:p w14:paraId="17FE4464" w14:textId="77777777" w:rsidR="007C105B" w:rsidRPr="00EF75D1" w:rsidRDefault="007C105B" w:rsidP="007C105B">
            <w:pPr>
              <w:spacing w:before="0"/>
              <w:jc w:val="center"/>
              <w:rPr>
                <w:rFonts w:cs="Arial"/>
                <w:b/>
                <w:bCs/>
                <w:i/>
                <w:iCs/>
                <w:lang w:val="sr-Cyrl-CS"/>
              </w:rPr>
            </w:pPr>
            <w:r w:rsidRPr="00EF75D1">
              <w:rPr>
                <w:rFonts w:cs="Arial"/>
                <w:b/>
                <w:bCs/>
                <w:i/>
                <w:iCs/>
                <w:lang w:val="sr-Cyrl-CS"/>
              </w:rPr>
              <w:t>РОК И НАЧИН ПЛАЋАЊА:</w:t>
            </w:r>
          </w:p>
          <w:p w14:paraId="109270EB" w14:textId="77777777" w:rsidR="007C105B" w:rsidRPr="00EF75D1" w:rsidRDefault="007C105B" w:rsidP="007C105B">
            <w:pPr>
              <w:rPr>
                <w:rFonts w:cs="Arial"/>
                <w:lang w:val="sr-Cyrl-RS" w:eastAsia="ar-SA"/>
              </w:rPr>
            </w:pPr>
            <w:r w:rsidRPr="00EF75D1">
              <w:rPr>
                <w:rFonts w:cs="Arial"/>
                <w:lang w:val="sr-Cyrl-RS" w:eastAsia="ar-SA"/>
              </w:rPr>
              <w:t>Плаћање се врши у року до 45 (словима: четрдесетпет) дана од дана пријема исправног рачуна издатог на основу потписаног Записника о  извршеној услузи (без примедби) од стране Наручиоца и Понуђача.</w:t>
            </w:r>
          </w:p>
        </w:tc>
        <w:tc>
          <w:tcPr>
            <w:tcW w:w="4434" w:type="dxa"/>
            <w:vAlign w:val="center"/>
          </w:tcPr>
          <w:p w14:paraId="5D02B0E0" w14:textId="77777777" w:rsidR="007C105B" w:rsidRPr="00EF75D1" w:rsidRDefault="007C105B" w:rsidP="007C105B">
            <w:pPr>
              <w:spacing w:before="0"/>
              <w:jc w:val="center"/>
              <w:rPr>
                <w:rFonts w:cs="Arial"/>
                <w:bCs/>
                <w:i/>
                <w:iCs/>
                <w:color w:val="000000" w:themeColor="text1"/>
                <w:lang w:val="sr-Cyrl-CS"/>
              </w:rPr>
            </w:pPr>
          </w:p>
          <w:p w14:paraId="4B48627B" w14:textId="77777777" w:rsidR="007C105B" w:rsidRPr="00EF75D1" w:rsidRDefault="007C105B" w:rsidP="007C105B">
            <w:pPr>
              <w:spacing w:before="0"/>
              <w:jc w:val="center"/>
              <w:rPr>
                <w:rFonts w:cs="Arial"/>
                <w:bCs/>
                <w:i/>
                <w:iCs/>
                <w:color w:val="000000" w:themeColor="text1"/>
                <w:lang w:val="sr-Cyrl-CS"/>
              </w:rPr>
            </w:pPr>
          </w:p>
          <w:p w14:paraId="32F6F21C" w14:textId="77777777" w:rsidR="007C105B" w:rsidRPr="00EF75D1" w:rsidRDefault="007C105B" w:rsidP="007C105B">
            <w:pPr>
              <w:spacing w:before="0"/>
              <w:jc w:val="center"/>
              <w:rPr>
                <w:rFonts w:cs="Arial"/>
                <w:bCs/>
                <w:i/>
                <w:iCs/>
                <w:color w:val="000000" w:themeColor="text1"/>
                <w:lang w:val="sr-Cyrl-CS"/>
              </w:rPr>
            </w:pPr>
          </w:p>
          <w:p w14:paraId="46B2E574" w14:textId="77777777" w:rsidR="007C105B" w:rsidRPr="00EF75D1" w:rsidRDefault="007C105B" w:rsidP="007C105B">
            <w:pPr>
              <w:spacing w:before="0"/>
              <w:jc w:val="center"/>
              <w:rPr>
                <w:rFonts w:cs="Arial"/>
                <w:bCs/>
                <w:i/>
                <w:iCs/>
                <w:color w:val="000000" w:themeColor="text1"/>
                <w:lang w:val="sr-Cyrl-CS"/>
              </w:rPr>
            </w:pPr>
          </w:p>
          <w:p w14:paraId="58195F57" w14:textId="77777777" w:rsidR="007C105B" w:rsidRPr="00EF75D1" w:rsidRDefault="007C105B" w:rsidP="007C105B">
            <w:pPr>
              <w:spacing w:before="0"/>
              <w:jc w:val="center"/>
              <w:rPr>
                <w:rFonts w:cs="Arial"/>
                <w:bCs/>
                <w:i/>
                <w:iCs/>
                <w:color w:val="000000" w:themeColor="text1"/>
                <w:lang w:val="sr-Cyrl-CS"/>
              </w:rPr>
            </w:pPr>
          </w:p>
          <w:p w14:paraId="606B8264" w14:textId="77777777" w:rsidR="007C105B" w:rsidRPr="00EF75D1" w:rsidRDefault="007C105B" w:rsidP="007C105B">
            <w:pPr>
              <w:spacing w:before="0"/>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177624DA" w14:textId="77777777" w:rsidR="007C105B" w:rsidRPr="00EF75D1" w:rsidRDefault="007C105B" w:rsidP="007C105B">
            <w:pPr>
              <w:spacing w:before="0"/>
              <w:jc w:val="center"/>
              <w:rPr>
                <w:rFonts w:cs="Arial"/>
                <w:b/>
                <w:bCs/>
                <w:i/>
                <w:iCs/>
                <w:color w:val="000000" w:themeColor="text1"/>
                <w:lang w:val="sr-Cyrl-CS"/>
              </w:rPr>
            </w:pPr>
            <w:r w:rsidRPr="00EF75D1">
              <w:rPr>
                <w:rFonts w:cs="Arial"/>
                <w:bCs/>
                <w:i/>
                <w:iCs/>
                <w:color w:val="000000" w:themeColor="text1"/>
                <w:lang w:val="sr-Cyrl-CS"/>
              </w:rPr>
              <w:t>ДА/НЕ (заокружити)</w:t>
            </w:r>
          </w:p>
          <w:p w14:paraId="2A706F9A" w14:textId="77777777" w:rsidR="007C105B" w:rsidRPr="00EF75D1" w:rsidRDefault="007C105B" w:rsidP="007C105B">
            <w:pPr>
              <w:spacing w:before="0"/>
              <w:jc w:val="center"/>
              <w:rPr>
                <w:rFonts w:cs="Arial"/>
                <w:bCs/>
                <w:i/>
                <w:iCs/>
                <w:color w:val="000000" w:themeColor="text1"/>
                <w:lang w:val="sr-Cyrl-CS"/>
              </w:rPr>
            </w:pPr>
          </w:p>
          <w:p w14:paraId="36762776" w14:textId="77777777" w:rsidR="007C105B" w:rsidRPr="00EF75D1" w:rsidRDefault="007C105B" w:rsidP="007C105B">
            <w:pPr>
              <w:spacing w:before="0"/>
              <w:jc w:val="center"/>
              <w:rPr>
                <w:rFonts w:cs="Arial"/>
                <w:bCs/>
                <w:i/>
                <w:iCs/>
                <w:color w:val="00B0F0"/>
                <w:lang w:val="sr-Cyrl-CS"/>
              </w:rPr>
            </w:pPr>
          </w:p>
          <w:p w14:paraId="6DD49C67" w14:textId="77777777" w:rsidR="007C105B" w:rsidRPr="00EF75D1" w:rsidRDefault="007C105B" w:rsidP="007C105B">
            <w:pPr>
              <w:spacing w:before="0"/>
              <w:jc w:val="center"/>
              <w:rPr>
                <w:rFonts w:cs="Arial"/>
                <w:bCs/>
                <w:i/>
                <w:iCs/>
                <w:color w:val="00B0F0"/>
                <w:lang w:val="sr-Cyrl-CS"/>
              </w:rPr>
            </w:pPr>
          </w:p>
          <w:p w14:paraId="108100A6" w14:textId="77777777" w:rsidR="007C105B" w:rsidRPr="00EF75D1" w:rsidRDefault="007C105B" w:rsidP="007C105B">
            <w:pPr>
              <w:spacing w:before="0"/>
              <w:jc w:val="center"/>
              <w:rPr>
                <w:rFonts w:cs="Arial"/>
                <w:bCs/>
                <w:i/>
                <w:iCs/>
                <w:color w:val="00B0F0"/>
                <w:lang w:val="sr-Cyrl-CS"/>
              </w:rPr>
            </w:pPr>
          </w:p>
          <w:p w14:paraId="4002A311" w14:textId="77777777" w:rsidR="007C105B" w:rsidRPr="00EF75D1" w:rsidRDefault="007C105B" w:rsidP="007C105B">
            <w:pPr>
              <w:spacing w:before="0"/>
              <w:jc w:val="center"/>
              <w:rPr>
                <w:rFonts w:cs="Arial"/>
                <w:bCs/>
                <w:i/>
                <w:iCs/>
                <w:color w:val="00B0F0"/>
                <w:lang w:val="sr-Cyrl-CS"/>
              </w:rPr>
            </w:pPr>
          </w:p>
          <w:p w14:paraId="403696F2" w14:textId="77777777" w:rsidR="007C105B" w:rsidRPr="00EF75D1" w:rsidRDefault="007C105B" w:rsidP="007C105B">
            <w:pPr>
              <w:spacing w:before="0"/>
              <w:jc w:val="center"/>
              <w:rPr>
                <w:rFonts w:cs="Arial"/>
                <w:bCs/>
                <w:i/>
                <w:iCs/>
                <w:color w:val="00B0F0"/>
                <w:lang w:val="sr-Cyrl-CS"/>
              </w:rPr>
            </w:pPr>
          </w:p>
          <w:p w14:paraId="09499E9B" w14:textId="77777777" w:rsidR="007C105B" w:rsidRPr="00EF75D1" w:rsidRDefault="007C105B" w:rsidP="007C105B">
            <w:pPr>
              <w:spacing w:before="0"/>
              <w:jc w:val="center"/>
              <w:rPr>
                <w:rFonts w:cs="Arial"/>
                <w:bCs/>
                <w:i/>
                <w:iCs/>
                <w:color w:val="00B0F0"/>
                <w:lang w:val="sr-Cyrl-CS"/>
              </w:rPr>
            </w:pPr>
          </w:p>
          <w:p w14:paraId="685647DE" w14:textId="77777777" w:rsidR="007C105B" w:rsidRPr="00EF75D1" w:rsidRDefault="007C105B" w:rsidP="007C105B">
            <w:pPr>
              <w:spacing w:before="0"/>
              <w:jc w:val="center"/>
              <w:rPr>
                <w:rFonts w:cs="Arial"/>
                <w:b/>
                <w:bCs/>
                <w:i/>
                <w:iCs/>
                <w:lang w:val="sr-Cyrl-CS"/>
              </w:rPr>
            </w:pPr>
          </w:p>
        </w:tc>
      </w:tr>
      <w:tr w:rsidR="007C105B" w:rsidRPr="00EF75D1" w14:paraId="4A5ED17C" w14:textId="77777777" w:rsidTr="007C105B">
        <w:trPr>
          <w:trHeight w:val="1520"/>
        </w:trPr>
        <w:tc>
          <w:tcPr>
            <w:tcW w:w="4585" w:type="dxa"/>
            <w:vAlign w:val="center"/>
          </w:tcPr>
          <w:p w14:paraId="6FB2F612" w14:textId="77777777" w:rsidR="007C105B" w:rsidRPr="00EF75D1" w:rsidRDefault="007C105B" w:rsidP="007C105B">
            <w:pPr>
              <w:spacing w:before="0"/>
              <w:jc w:val="center"/>
              <w:rPr>
                <w:rFonts w:cs="Arial"/>
                <w:b/>
                <w:bCs/>
                <w:iCs/>
                <w:color w:val="000000" w:themeColor="text1"/>
                <w:lang w:val="sr-Cyrl-RS"/>
              </w:rPr>
            </w:pPr>
            <w:r w:rsidRPr="00EF75D1">
              <w:rPr>
                <w:rFonts w:cs="Arial"/>
                <w:b/>
                <w:bCs/>
                <w:iCs/>
                <w:color w:val="000000" w:themeColor="text1"/>
                <w:lang w:val="sr-Cyrl-CS"/>
              </w:rPr>
              <w:t>РОК ИЗВРШЕЊА</w:t>
            </w:r>
            <w:r w:rsidRPr="00EF75D1">
              <w:rPr>
                <w:rFonts w:cs="Arial"/>
                <w:b/>
                <w:bCs/>
                <w:iCs/>
                <w:color w:val="000000" w:themeColor="text1"/>
                <w:lang w:val="sr-Latn-RS"/>
              </w:rPr>
              <w:t xml:space="preserve"> </w:t>
            </w:r>
            <w:r w:rsidRPr="00EF75D1">
              <w:rPr>
                <w:rFonts w:cs="Arial"/>
                <w:b/>
                <w:bCs/>
                <w:iCs/>
                <w:color w:val="000000" w:themeColor="text1"/>
                <w:lang w:val="sr-Cyrl-RS"/>
              </w:rPr>
              <w:t>УСЛУГА:</w:t>
            </w:r>
          </w:p>
          <w:p w14:paraId="3F971649" w14:textId="77777777" w:rsidR="007C105B" w:rsidRPr="00975673" w:rsidRDefault="007C105B" w:rsidP="007C105B">
            <w:pPr>
              <w:spacing w:before="9" w:line="260" w:lineRule="exact"/>
              <w:rPr>
                <w:rFonts w:cs="Arial"/>
                <w:b/>
                <w:lang w:val="sr-Cyrl-RS"/>
              </w:rPr>
            </w:pPr>
            <w:r w:rsidRPr="00975673">
              <w:rPr>
                <w:rFonts w:cs="Arial"/>
                <w:b/>
                <w:lang w:val="sr-Cyrl-RS"/>
              </w:rPr>
              <w:t>Рок за извршење услуга:</w:t>
            </w:r>
          </w:p>
          <w:p w14:paraId="223ED134" w14:textId="741910DE" w:rsidR="004E234F" w:rsidRPr="00F6687B" w:rsidRDefault="007C105B" w:rsidP="004E234F">
            <w:pPr>
              <w:spacing w:before="9" w:line="260" w:lineRule="exact"/>
              <w:rPr>
                <w:rFonts w:cs="Arial"/>
                <w:b/>
                <w:lang w:val="sr-Cyrl-RS"/>
              </w:rPr>
            </w:pPr>
            <w:r w:rsidRPr="00975673">
              <w:rPr>
                <w:rFonts w:cs="Arial"/>
                <w:bCs/>
                <w:lang w:val="sr-Cyrl-RS"/>
              </w:rPr>
              <w:t>-</w:t>
            </w:r>
            <w:r w:rsidR="004E234F" w:rsidRPr="000A443C">
              <w:rPr>
                <w:rFonts w:cs="Arial"/>
                <w:bCs/>
                <w:lang w:val="sr-Cyrl-RS"/>
              </w:rPr>
              <w:t xml:space="preserve">периодичног испитивања и сервисирања хидрантске инсталације и испитивање хидрантских црева на хладни водени притисак (ХВП) </w:t>
            </w:r>
            <w:r w:rsidR="004E234F" w:rsidRPr="00D47A45">
              <w:rPr>
                <w:rFonts w:cs="Arial"/>
                <w:b/>
                <w:lang w:val="sr-Cyrl-RS"/>
              </w:rPr>
              <w:t>је</w:t>
            </w:r>
            <w:r w:rsidR="004E234F" w:rsidRPr="000A443C">
              <w:rPr>
                <w:rFonts w:cs="Arial"/>
                <w:bCs/>
                <w:lang w:val="sr-Cyrl-RS"/>
              </w:rPr>
              <w:t xml:space="preserve"> </w:t>
            </w:r>
            <w:r w:rsidR="004E234F" w:rsidRPr="000A443C">
              <w:rPr>
                <w:rFonts w:cs="Arial"/>
                <w:b/>
                <w:lang w:val="sr-Cyrl-RS"/>
              </w:rPr>
              <w:t>7 (словима:седам) дана од дана пријема наруџбенице од стране овлашћеног лица Изабраног понуђача.</w:t>
            </w:r>
          </w:p>
          <w:p w14:paraId="5EEC73D5" w14:textId="77777777" w:rsidR="007C105B" w:rsidRPr="00EF75D1" w:rsidRDefault="007C105B" w:rsidP="007C105B">
            <w:pPr>
              <w:spacing w:before="9" w:line="260" w:lineRule="exact"/>
              <w:rPr>
                <w:rFonts w:cs="Arial"/>
                <w:b/>
                <w:bCs/>
                <w:lang w:val="sr-Cyrl-RS"/>
              </w:rPr>
            </w:pPr>
          </w:p>
          <w:p w14:paraId="30249835" w14:textId="77777777" w:rsidR="007C105B" w:rsidRPr="004E234F" w:rsidRDefault="004E234F" w:rsidP="007C105B">
            <w:pPr>
              <w:spacing w:before="9" w:line="260" w:lineRule="exact"/>
              <w:rPr>
                <w:rFonts w:cs="Arial"/>
                <w:b/>
                <w:bCs/>
                <w:color w:val="000000" w:themeColor="text1"/>
                <w:lang w:val="sr-Cyrl-RS"/>
              </w:rPr>
            </w:pPr>
            <w:r w:rsidRPr="004E234F">
              <w:rPr>
                <w:rFonts w:cs="Arial"/>
                <w:b/>
                <w:bCs/>
                <w:color w:val="000000" w:themeColor="text1"/>
                <w:lang w:val="sr-Cyrl-RS"/>
              </w:rPr>
              <w:t>Рок за извршење услуга:</w:t>
            </w:r>
          </w:p>
          <w:p w14:paraId="780776A0" w14:textId="0AE36982" w:rsidR="007C105B" w:rsidRPr="00144899" w:rsidRDefault="004E234F" w:rsidP="00144899">
            <w:pPr>
              <w:spacing w:before="9" w:line="260" w:lineRule="exact"/>
              <w:rPr>
                <w:rFonts w:cs="Arial"/>
                <w:b/>
                <w:lang w:val="sr-Cyrl-RS"/>
              </w:rPr>
            </w:pPr>
            <w:r>
              <w:rPr>
                <w:rFonts w:cs="Arial"/>
                <w:bCs/>
                <w:lang w:val="sr-Cyrl-RS"/>
              </w:rPr>
              <w:t>-</w:t>
            </w:r>
            <w:r w:rsidRPr="000A443C">
              <w:rPr>
                <w:rFonts w:cs="Arial"/>
                <w:bCs/>
                <w:lang w:val="sr-Cyrl-RS"/>
              </w:rPr>
              <w:t xml:space="preserve">ванредних сервисних услуга на отклањању кварова и одржавању хидрантске инсталације </w:t>
            </w:r>
            <w:r>
              <w:rPr>
                <w:rFonts w:cs="Arial"/>
                <w:bCs/>
                <w:lang w:val="sr-Cyrl-RS"/>
              </w:rPr>
              <w:t>И</w:t>
            </w:r>
            <w:r w:rsidRPr="000A443C">
              <w:rPr>
                <w:rFonts w:cs="Arial"/>
                <w:bCs/>
                <w:lang w:val="sr-Cyrl-RS"/>
              </w:rPr>
              <w:t xml:space="preserve">забрани понуђач је дужан да се одазове на интервенцију </w:t>
            </w:r>
            <w:r w:rsidRPr="00D47A45">
              <w:rPr>
                <w:rFonts w:cs="Arial"/>
                <w:b/>
                <w:lang w:val="sr-Cyrl-RS"/>
              </w:rPr>
              <w:t xml:space="preserve">у року од 12 </w:t>
            </w:r>
            <w:r>
              <w:rPr>
                <w:rFonts w:cs="Arial"/>
                <w:b/>
                <w:lang w:val="sr-Cyrl-RS"/>
              </w:rPr>
              <w:t xml:space="preserve">(словима: дванаест) </w:t>
            </w:r>
            <w:r w:rsidRPr="00D47A45">
              <w:rPr>
                <w:rFonts w:cs="Arial"/>
                <w:b/>
                <w:lang w:val="sr-Cyrl-RS"/>
              </w:rPr>
              <w:t xml:space="preserve">часова од тренутка када је примио </w:t>
            </w:r>
            <w:r w:rsidR="00231341" w:rsidRPr="00231341">
              <w:rPr>
                <w:rFonts w:cs="Arial"/>
                <w:b/>
                <w:lang w:val="sr-Cyrl-RS"/>
              </w:rPr>
              <w:t>Пријаву квара (е-маилом, Прилог 3)</w:t>
            </w:r>
            <w:r w:rsidR="00144899">
              <w:rPr>
                <w:rFonts w:cs="Arial"/>
                <w:b/>
                <w:lang w:val="sr-Cyrl-RS"/>
              </w:rPr>
              <w:t xml:space="preserve"> од овлашћеног лица Наручиоца.</w:t>
            </w:r>
            <w:r w:rsidRPr="00D47A45">
              <w:rPr>
                <w:rFonts w:cs="Arial"/>
                <w:b/>
                <w:lang w:val="sr-Cyrl-RS"/>
              </w:rPr>
              <w:t xml:space="preserve"> </w:t>
            </w:r>
            <w:r w:rsidR="00144899" w:rsidRPr="00144899">
              <w:rPr>
                <w:rFonts w:cs="Arial"/>
                <w:b/>
                <w:lang w:val="sr-Cyrl-RS"/>
              </w:rPr>
              <w:t xml:space="preserve">Изабрани понуђач је дужан да услугу изврши у року од 2 (словима: два) дана од дана пријема наруџбенице </w:t>
            </w:r>
            <w:r w:rsidR="00144899" w:rsidRPr="00144899">
              <w:rPr>
                <w:rFonts w:cs="Arial"/>
                <w:b/>
                <w:lang w:val="sr-Cyrl-RS"/>
              </w:rPr>
              <w:lastRenderedPageBreak/>
              <w:t>од стране овлашћеног лица Изабраног понуђача</w:t>
            </w:r>
            <w:r>
              <w:rPr>
                <w:rFonts w:cs="Arial"/>
                <w:b/>
                <w:lang w:val="sr-Cyrl-RS"/>
              </w:rPr>
              <w:t>.</w:t>
            </w:r>
          </w:p>
        </w:tc>
        <w:tc>
          <w:tcPr>
            <w:tcW w:w="4434" w:type="dxa"/>
            <w:vAlign w:val="center"/>
          </w:tcPr>
          <w:p w14:paraId="3FD62B59" w14:textId="77777777" w:rsidR="007C105B" w:rsidRPr="00EF75D1" w:rsidRDefault="007C105B" w:rsidP="006B1B1E">
            <w:pPr>
              <w:spacing w:before="0"/>
              <w:jc w:val="center"/>
              <w:rPr>
                <w:rFonts w:cs="Arial"/>
                <w:b/>
                <w:lang w:val="sr-Cyrl-RS"/>
              </w:rPr>
            </w:pPr>
            <w:r w:rsidRPr="00EF75D1">
              <w:rPr>
                <w:rFonts w:cs="Arial"/>
                <w:b/>
                <w:lang w:val="sr-Cyrl-RS"/>
              </w:rPr>
              <w:lastRenderedPageBreak/>
              <w:t>РОК ИЗВРШЕЊА УСЛУГА:</w:t>
            </w:r>
          </w:p>
          <w:p w14:paraId="1649D924" w14:textId="77777777" w:rsidR="007C105B" w:rsidRPr="00EF75D1" w:rsidRDefault="007C105B" w:rsidP="007C105B">
            <w:pPr>
              <w:spacing w:before="0"/>
              <w:jc w:val="left"/>
              <w:rPr>
                <w:rFonts w:cs="Arial"/>
                <w:b/>
                <w:color w:val="000000" w:themeColor="text1"/>
                <w:lang w:val="sr-Cyrl-RS"/>
              </w:rPr>
            </w:pPr>
          </w:p>
          <w:p w14:paraId="2A1BEB75" w14:textId="77777777" w:rsidR="007C105B" w:rsidRPr="00EF75D1" w:rsidRDefault="007C105B" w:rsidP="007C105B">
            <w:pPr>
              <w:spacing w:before="0"/>
              <w:jc w:val="left"/>
              <w:rPr>
                <w:rFonts w:cs="Arial"/>
                <w:b/>
                <w:bCs/>
                <w:i/>
                <w:iCs/>
                <w:color w:val="00B0F0"/>
                <w:lang w:val="sr-Cyrl-CS"/>
              </w:rPr>
            </w:pPr>
          </w:p>
          <w:p w14:paraId="0C24B5E2" w14:textId="77777777" w:rsidR="007C105B" w:rsidRDefault="007C105B" w:rsidP="007C105B">
            <w:pPr>
              <w:spacing w:before="0"/>
              <w:jc w:val="left"/>
              <w:rPr>
                <w:rFonts w:cs="Arial"/>
                <w:b/>
                <w:bCs/>
                <w:i/>
                <w:iCs/>
                <w:color w:val="00B0F0"/>
                <w:lang w:val="sr-Cyrl-CS"/>
              </w:rPr>
            </w:pPr>
          </w:p>
          <w:p w14:paraId="7762526D" w14:textId="77777777" w:rsidR="007C105B" w:rsidRDefault="007C105B" w:rsidP="007C105B">
            <w:pPr>
              <w:spacing w:before="0"/>
              <w:jc w:val="left"/>
              <w:rPr>
                <w:rFonts w:cs="Arial"/>
                <w:b/>
                <w:bCs/>
                <w:i/>
                <w:iCs/>
                <w:color w:val="00B0F0"/>
                <w:lang w:val="sr-Cyrl-CS"/>
              </w:rPr>
            </w:pPr>
          </w:p>
          <w:p w14:paraId="120109B3" w14:textId="77777777" w:rsidR="006B1B1E" w:rsidRDefault="006B1B1E" w:rsidP="007C105B">
            <w:pPr>
              <w:spacing w:before="0"/>
              <w:jc w:val="left"/>
              <w:rPr>
                <w:rFonts w:cs="Arial"/>
                <w:b/>
                <w:bCs/>
                <w:i/>
                <w:iCs/>
                <w:color w:val="00B0F0"/>
                <w:lang w:val="sr-Cyrl-CS"/>
              </w:rPr>
            </w:pPr>
          </w:p>
          <w:p w14:paraId="4CDDD34C" w14:textId="77777777" w:rsidR="006B1B1E" w:rsidRDefault="006B1B1E" w:rsidP="007C105B">
            <w:pPr>
              <w:spacing w:before="0"/>
              <w:jc w:val="left"/>
              <w:rPr>
                <w:rFonts w:cs="Arial"/>
                <w:b/>
                <w:bCs/>
                <w:i/>
                <w:iCs/>
                <w:color w:val="00B0F0"/>
                <w:lang w:val="sr-Cyrl-CS"/>
              </w:rPr>
            </w:pPr>
          </w:p>
          <w:p w14:paraId="74FFD815" w14:textId="77777777" w:rsidR="006B1B1E" w:rsidRDefault="006B1B1E" w:rsidP="007C105B">
            <w:pPr>
              <w:spacing w:before="0"/>
              <w:jc w:val="left"/>
              <w:rPr>
                <w:rFonts w:cs="Arial"/>
                <w:b/>
                <w:bCs/>
                <w:i/>
                <w:iCs/>
                <w:color w:val="00B0F0"/>
                <w:lang w:val="sr-Cyrl-CS"/>
              </w:rPr>
            </w:pPr>
          </w:p>
          <w:p w14:paraId="161196CA" w14:textId="77777777" w:rsidR="006B1B1E" w:rsidRDefault="006B1B1E" w:rsidP="007C105B">
            <w:pPr>
              <w:spacing w:before="0"/>
              <w:jc w:val="left"/>
              <w:rPr>
                <w:rFonts w:cs="Arial"/>
                <w:b/>
                <w:bCs/>
                <w:i/>
                <w:iCs/>
                <w:color w:val="00B0F0"/>
                <w:lang w:val="sr-Cyrl-CS"/>
              </w:rPr>
            </w:pPr>
          </w:p>
          <w:p w14:paraId="3BD29248" w14:textId="77777777" w:rsidR="006B1B1E" w:rsidRDefault="006B1B1E" w:rsidP="007C105B">
            <w:pPr>
              <w:spacing w:before="0"/>
              <w:jc w:val="left"/>
              <w:rPr>
                <w:rFonts w:cs="Arial"/>
                <w:b/>
                <w:bCs/>
                <w:i/>
                <w:iCs/>
                <w:color w:val="00B0F0"/>
                <w:lang w:val="sr-Cyrl-CS"/>
              </w:rPr>
            </w:pPr>
          </w:p>
          <w:p w14:paraId="1842B843" w14:textId="77777777" w:rsidR="006B1B1E" w:rsidRDefault="006B1B1E" w:rsidP="007C105B">
            <w:pPr>
              <w:spacing w:before="0"/>
              <w:jc w:val="left"/>
              <w:rPr>
                <w:rFonts w:cs="Arial"/>
                <w:b/>
                <w:bCs/>
                <w:i/>
                <w:iCs/>
                <w:color w:val="00B0F0"/>
                <w:lang w:val="sr-Cyrl-CS"/>
              </w:rPr>
            </w:pPr>
          </w:p>
          <w:p w14:paraId="52A3AF97" w14:textId="77777777" w:rsidR="006B1B1E" w:rsidRDefault="006B1B1E" w:rsidP="007C105B">
            <w:pPr>
              <w:spacing w:before="0"/>
              <w:jc w:val="left"/>
              <w:rPr>
                <w:rFonts w:cs="Arial"/>
                <w:b/>
                <w:bCs/>
                <w:i/>
                <w:iCs/>
                <w:color w:val="00B0F0"/>
                <w:lang w:val="sr-Cyrl-CS"/>
              </w:rPr>
            </w:pPr>
          </w:p>
          <w:p w14:paraId="6C94181B" w14:textId="77777777" w:rsidR="006B1B1E" w:rsidRDefault="006B1B1E" w:rsidP="007C105B">
            <w:pPr>
              <w:spacing w:before="0"/>
              <w:jc w:val="left"/>
              <w:rPr>
                <w:rFonts w:cs="Arial"/>
                <w:b/>
                <w:bCs/>
                <w:i/>
                <w:iCs/>
                <w:color w:val="00B0F0"/>
                <w:lang w:val="sr-Cyrl-CS"/>
              </w:rPr>
            </w:pPr>
          </w:p>
          <w:p w14:paraId="086DC55D" w14:textId="77777777" w:rsidR="007C105B" w:rsidRDefault="007C105B" w:rsidP="007C105B">
            <w:pPr>
              <w:spacing w:before="0"/>
              <w:jc w:val="left"/>
              <w:rPr>
                <w:rFonts w:cs="Arial"/>
                <w:b/>
                <w:bCs/>
                <w:i/>
                <w:iCs/>
                <w:color w:val="00B0F0"/>
                <w:lang w:val="sr-Cyrl-CS"/>
              </w:rPr>
            </w:pPr>
          </w:p>
          <w:p w14:paraId="76393681" w14:textId="77777777" w:rsidR="007C105B" w:rsidRPr="00EF75D1" w:rsidRDefault="007C105B" w:rsidP="007C105B">
            <w:pPr>
              <w:spacing w:before="0"/>
              <w:jc w:val="left"/>
              <w:rPr>
                <w:rFonts w:cs="Arial"/>
                <w:b/>
                <w:bCs/>
                <w:i/>
                <w:iCs/>
                <w:color w:val="00B0F0"/>
                <w:lang w:val="sr-Cyrl-CS"/>
              </w:rPr>
            </w:pPr>
          </w:p>
          <w:p w14:paraId="0BECFC23" w14:textId="77777777" w:rsidR="007C105B" w:rsidRPr="00EF75D1" w:rsidRDefault="007C105B" w:rsidP="007C105B">
            <w:pPr>
              <w:spacing w:before="0"/>
              <w:jc w:val="left"/>
              <w:rPr>
                <w:rFonts w:cs="Arial"/>
                <w:b/>
                <w:bCs/>
                <w:i/>
                <w:iCs/>
                <w:color w:val="00B0F0"/>
                <w:lang w:val="sr-Cyrl-CS"/>
              </w:rPr>
            </w:pPr>
          </w:p>
          <w:p w14:paraId="1D917534" w14:textId="77777777" w:rsidR="007C105B" w:rsidRPr="00EF75D1" w:rsidRDefault="007C105B" w:rsidP="007C105B">
            <w:pPr>
              <w:spacing w:before="0"/>
              <w:jc w:val="left"/>
              <w:rPr>
                <w:rFonts w:cs="Arial"/>
                <w:b/>
                <w:bCs/>
                <w:i/>
                <w:iCs/>
                <w:color w:val="00B0F0"/>
                <w:lang w:val="sr-Cyrl-CS"/>
              </w:rPr>
            </w:pPr>
          </w:p>
          <w:p w14:paraId="7049FEFD" w14:textId="77777777" w:rsidR="007C105B" w:rsidRPr="00EF75D1" w:rsidRDefault="007C105B" w:rsidP="007C105B">
            <w:pPr>
              <w:spacing w:before="0"/>
              <w:jc w:val="center"/>
              <w:rPr>
                <w:rFonts w:cs="Arial"/>
                <w:bCs/>
                <w:i/>
                <w:iCs/>
                <w:color w:val="000000" w:themeColor="text1"/>
              </w:rPr>
            </w:pPr>
            <w:r w:rsidRPr="00EF75D1">
              <w:rPr>
                <w:rFonts w:cs="Arial"/>
                <w:bCs/>
                <w:i/>
                <w:iCs/>
                <w:color w:val="000000" w:themeColor="text1"/>
              </w:rPr>
              <w:t>Сагласан за захтевом наручиоца</w:t>
            </w:r>
          </w:p>
          <w:p w14:paraId="61C82B77" w14:textId="77777777" w:rsidR="007C105B" w:rsidRPr="00EF75D1" w:rsidRDefault="007C105B" w:rsidP="007C105B">
            <w:pPr>
              <w:spacing w:before="0"/>
              <w:jc w:val="center"/>
              <w:rPr>
                <w:rFonts w:cs="Arial"/>
                <w:bCs/>
                <w:i/>
                <w:iCs/>
                <w:color w:val="000000" w:themeColor="text1"/>
              </w:rPr>
            </w:pPr>
            <w:r w:rsidRPr="00EF75D1">
              <w:rPr>
                <w:rFonts w:cs="Arial"/>
                <w:bCs/>
                <w:i/>
                <w:iCs/>
                <w:color w:val="000000" w:themeColor="text1"/>
              </w:rPr>
              <w:t>ДА/НЕ (заокружити)</w:t>
            </w:r>
          </w:p>
          <w:p w14:paraId="5738624D" w14:textId="77777777" w:rsidR="007C105B" w:rsidRPr="00EF75D1" w:rsidRDefault="007C105B" w:rsidP="007C105B">
            <w:pPr>
              <w:spacing w:before="0"/>
              <w:jc w:val="center"/>
              <w:rPr>
                <w:rFonts w:cs="Arial"/>
                <w:bCs/>
                <w:i/>
                <w:iCs/>
                <w:color w:val="000000" w:themeColor="text1"/>
              </w:rPr>
            </w:pPr>
          </w:p>
          <w:p w14:paraId="291FF74B" w14:textId="77777777" w:rsidR="007C105B" w:rsidRPr="00EF75D1" w:rsidRDefault="007C105B" w:rsidP="007C105B">
            <w:pPr>
              <w:spacing w:before="0"/>
              <w:rPr>
                <w:rFonts w:cs="Arial"/>
                <w:b/>
                <w:bCs/>
                <w:i/>
                <w:iCs/>
                <w:color w:val="00B0F0"/>
                <w:lang w:val="sr-Cyrl-RS"/>
              </w:rPr>
            </w:pPr>
          </w:p>
        </w:tc>
      </w:tr>
      <w:tr w:rsidR="00A54482" w:rsidRPr="00EF75D1" w14:paraId="0CE940C5" w14:textId="77777777" w:rsidTr="007C105B">
        <w:tc>
          <w:tcPr>
            <w:tcW w:w="4585" w:type="dxa"/>
            <w:vAlign w:val="center"/>
          </w:tcPr>
          <w:p w14:paraId="6F5332F0" w14:textId="77777777" w:rsidR="00A54482" w:rsidRPr="004A0E87" w:rsidRDefault="00A54482" w:rsidP="00A54482">
            <w:pPr>
              <w:spacing w:before="0"/>
              <w:jc w:val="center"/>
              <w:rPr>
                <w:rFonts w:eastAsia="Calibri" w:cs="Arial"/>
                <w:b/>
                <w:lang w:val="sr-Cyrl-RS"/>
              </w:rPr>
            </w:pPr>
            <w:r w:rsidRPr="004A0E87">
              <w:rPr>
                <w:rFonts w:eastAsia="Calibri" w:cs="Arial"/>
                <w:b/>
                <w:lang w:val="sr-Cyrl-RS"/>
              </w:rPr>
              <w:t>ГАРАНТНИ</w:t>
            </w:r>
            <w:r w:rsidRPr="004A0E87">
              <w:rPr>
                <w:rFonts w:eastAsia="Calibri" w:cs="Arial"/>
                <w:b/>
                <w:lang w:val="sr-Latn-RS"/>
              </w:rPr>
              <w:t xml:space="preserve"> РОК</w:t>
            </w:r>
            <w:r w:rsidRPr="004A0E87">
              <w:rPr>
                <w:rFonts w:eastAsia="Calibri" w:cs="Arial"/>
                <w:b/>
                <w:lang w:val="sr-Cyrl-RS"/>
              </w:rPr>
              <w:t>:</w:t>
            </w:r>
          </w:p>
          <w:p w14:paraId="33390AD3" w14:textId="77777777" w:rsidR="00A54482" w:rsidRDefault="00A54482" w:rsidP="003C2563">
            <w:pPr>
              <w:spacing w:before="0"/>
              <w:rPr>
                <w:rFonts w:eastAsia="Calibri" w:cs="Arial"/>
                <w:lang w:val="sr-Latn-RS"/>
              </w:rPr>
            </w:pPr>
            <w:r w:rsidRPr="004A0E87">
              <w:rPr>
                <w:rFonts w:eastAsia="Calibri" w:cs="Arial"/>
                <w:lang w:val="sr-Cyrl-RS"/>
              </w:rPr>
              <w:t>Гарантни</w:t>
            </w:r>
            <w:r w:rsidRPr="004A0E87">
              <w:rPr>
                <w:rFonts w:eastAsia="Calibri" w:cs="Arial"/>
                <w:lang w:val="sr-Latn-RS"/>
              </w:rPr>
              <w:t xml:space="preserve">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је минимално 12</w:t>
            </w:r>
            <w:r>
              <w:rPr>
                <w:rFonts w:cs="Arial"/>
              </w:rPr>
              <w:t xml:space="preserve"> (</w:t>
            </w:r>
            <w:r>
              <w:rPr>
                <w:rFonts w:cs="Arial"/>
                <w:lang w:val="sr-Cyrl-RS"/>
              </w:rPr>
              <w:t>словима: дванаест)</w:t>
            </w:r>
            <w:r w:rsidRPr="003D68A9">
              <w:rPr>
                <w:rFonts w:cs="Arial"/>
                <w:lang w:val="sr-Cyrl-RS"/>
              </w:rPr>
              <w:t xml:space="preserve"> месеци</w:t>
            </w:r>
            <w:r w:rsidRPr="003D68A9">
              <w:rPr>
                <w:rFonts w:cs="Arial"/>
              </w:rPr>
              <w:t xml:space="preserve"> 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r w:rsidRPr="004A0E87">
              <w:rPr>
                <w:rFonts w:eastAsia="Calibri" w:cs="Arial"/>
                <w:lang w:val="sr-Latn-RS"/>
              </w:rPr>
              <w:t xml:space="preserve"> </w:t>
            </w:r>
          </w:p>
          <w:p w14:paraId="648B8021" w14:textId="77777777" w:rsidR="00467FE1" w:rsidRDefault="00467FE1" w:rsidP="003C2563">
            <w:pPr>
              <w:spacing w:before="0"/>
              <w:rPr>
                <w:rFonts w:eastAsia="Calibri" w:cs="Arial"/>
                <w:lang w:val="sr-Latn-RS"/>
              </w:rPr>
            </w:pPr>
          </w:p>
          <w:p w14:paraId="4541341B" w14:textId="248EBB97" w:rsidR="00467FE1" w:rsidRPr="00467FE1" w:rsidRDefault="00467FE1" w:rsidP="003C2563">
            <w:pPr>
              <w:spacing w:before="0"/>
              <w:rPr>
                <w:rFonts w:eastAsia="Calibri" w:cs="Arial"/>
                <w:lang w:val="sr-Latn-RS"/>
              </w:rPr>
            </w:pPr>
            <w:r w:rsidRPr="00467FE1">
              <w:rPr>
                <w:rFonts w:eastAsia="Calibri" w:cs="Arial"/>
                <w:lang w:val="sr-Latn-RS"/>
              </w:rPr>
              <w:t xml:space="preserve">Изабрани понуђач је дужан да о свом трошку отклони свако накнадно одступање од уговорених карактеристика и мањкавости у квалитету извршене услуге које су наступиле у гарантном року, у року од 5 (словима: пет) дана, од дана пријема Пријаве квара од стране </w:t>
            </w:r>
            <w:r w:rsidR="003C2563">
              <w:rPr>
                <w:rFonts w:eastAsia="Calibri" w:cs="Arial"/>
                <w:lang w:val="sr-Cyrl-RS"/>
              </w:rPr>
              <w:t>Наручиоца</w:t>
            </w:r>
            <w:r w:rsidRPr="00467FE1">
              <w:rPr>
                <w:rFonts w:eastAsia="Calibri" w:cs="Arial"/>
                <w:lang w:val="sr-Latn-RS"/>
              </w:rPr>
              <w:t xml:space="preserve"> писаним путем.</w:t>
            </w:r>
          </w:p>
          <w:p w14:paraId="26FDF1B5" w14:textId="7178B7AA" w:rsidR="00467FE1" w:rsidRPr="00A83B70" w:rsidRDefault="00467FE1" w:rsidP="003C2563">
            <w:pPr>
              <w:spacing w:before="0"/>
              <w:rPr>
                <w:rFonts w:eastAsia="Calibri" w:cs="Arial"/>
                <w:lang w:val="sr-Latn-RS"/>
              </w:rPr>
            </w:pPr>
            <w:r w:rsidRPr="00467FE1">
              <w:rPr>
                <w:rFonts w:eastAsia="Calibri" w:cs="Arial"/>
                <w:lang w:val="sr-Latn-RS"/>
              </w:rPr>
              <w:t>Изабрани понуђач преузима потпуну одговорност за квалитет извршених услуга, према правилима струке и важећим нормативима и стандардима, као и за свако одступање од уговорених карактеристика, као и мањкавости у кавалитету извршене услуге.</w:t>
            </w:r>
          </w:p>
        </w:tc>
        <w:tc>
          <w:tcPr>
            <w:tcW w:w="4434" w:type="dxa"/>
            <w:vAlign w:val="center"/>
          </w:tcPr>
          <w:p w14:paraId="3E0E42D7" w14:textId="77777777" w:rsidR="00A54482" w:rsidRPr="004A0E87" w:rsidRDefault="00A54482" w:rsidP="00A54482">
            <w:pPr>
              <w:spacing w:before="9" w:line="260" w:lineRule="exact"/>
              <w:jc w:val="center"/>
              <w:rPr>
                <w:rFonts w:eastAsia="Calibri" w:cs="Arial"/>
                <w:b/>
                <w:lang w:val="sr-Latn-RS"/>
              </w:rPr>
            </w:pPr>
            <w:r w:rsidRPr="004A0E87">
              <w:rPr>
                <w:rFonts w:eastAsia="Calibri" w:cs="Arial"/>
                <w:b/>
                <w:lang w:val="sr-Latn-RS"/>
              </w:rPr>
              <w:t>ГАРАНТНИ РОК:</w:t>
            </w:r>
          </w:p>
          <w:p w14:paraId="3AD6D8BD" w14:textId="77777777" w:rsidR="00A54482" w:rsidRDefault="00A54482" w:rsidP="00A54482">
            <w:pPr>
              <w:spacing w:before="9" w:line="260" w:lineRule="exact"/>
              <w:rPr>
                <w:rFonts w:cs="Arial"/>
                <w:color w:val="000000" w:themeColor="text1"/>
                <w:lang w:val="sr-Cyrl-RS"/>
              </w:rPr>
            </w:pPr>
            <w:r w:rsidRPr="004A0E87">
              <w:rPr>
                <w:rFonts w:eastAsia="Calibri" w:cs="Arial"/>
                <w:lang w:val="sr-Latn-RS"/>
              </w:rPr>
              <w:t xml:space="preserve">Гарантни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резервне</w:t>
            </w:r>
            <w:r w:rsidRPr="004A0E87">
              <w:rPr>
                <w:rFonts w:eastAsia="Calibri" w:cs="Arial"/>
                <w:lang w:val="sr-Latn-RS"/>
              </w:rPr>
              <w:t xml:space="preserve"> </w:t>
            </w:r>
            <w:r w:rsidRPr="003D68A9">
              <w:rPr>
                <w:rFonts w:cs="Arial"/>
              </w:rPr>
              <w:t xml:space="preserve">делове </w:t>
            </w:r>
            <w:r w:rsidRPr="003D68A9">
              <w:rPr>
                <w:rFonts w:cs="Arial"/>
                <w:lang w:val="sr-Cyrl-RS"/>
              </w:rPr>
              <w:t>је</w:t>
            </w:r>
            <w:r w:rsidRPr="004A0E87">
              <w:rPr>
                <w:rFonts w:eastAsia="Calibri" w:cs="Arial"/>
                <w:lang w:val="sr-Latn-RS"/>
              </w:rPr>
              <w:t xml:space="preserve"> </w:t>
            </w:r>
            <w:r w:rsidRPr="009C266B">
              <w:rPr>
                <w:rFonts w:eastAsia="Calibri" w:cs="Arial"/>
                <w:lang w:val="sr-Latn-RS"/>
              </w:rPr>
              <w:t xml:space="preserve">_____ (словима:_________) </w:t>
            </w:r>
            <w:r w:rsidRPr="004A0E87">
              <w:rPr>
                <w:rFonts w:eastAsia="Calibri" w:cs="Arial"/>
                <w:lang w:val="sr-Latn-RS"/>
              </w:rPr>
              <w:t xml:space="preserve"> месец</w:t>
            </w:r>
            <w:r>
              <w:rPr>
                <w:rFonts w:eastAsia="Calibri" w:cs="Arial"/>
                <w:lang w:val="sr-Cyrl-RS"/>
              </w:rPr>
              <w:t>и</w:t>
            </w:r>
            <w:r w:rsidRPr="004A0E87">
              <w:rPr>
                <w:rFonts w:eastAsia="Calibri" w:cs="Arial"/>
                <w:lang w:val="sr-Latn-RS"/>
              </w:rPr>
              <w:t xml:space="preserve"> </w:t>
            </w:r>
            <w:r w:rsidRPr="003D68A9">
              <w:rPr>
                <w:rFonts w:cs="Arial"/>
              </w:rPr>
              <w:t xml:space="preserve">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p>
          <w:p w14:paraId="7B57231F" w14:textId="5FFC15C1" w:rsidR="00467FE1" w:rsidRDefault="00467FE1" w:rsidP="00A54482">
            <w:pPr>
              <w:spacing w:before="9" w:line="260" w:lineRule="exact"/>
              <w:rPr>
                <w:rFonts w:cs="Arial"/>
                <w:color w:val="000000" w:themeColor="text1"/>
                <w:lang w:val="sr-Cyrl-RS"/>
              </w:rPr>
            </w:pPr>
          </w:p>
          <w:p w14:paraId="64DB76E9" w14:textId="2229210E" w:rsidR="00467FE1" w:rsidRDefault="00467FE1" w:rsidP="00A54482">
            <w:pPr>
              <w:spacing w:before="9" w:line="260" w:lineRule="exact"/>
              <w:rPr>
                <w:rFonts w:cs="Arial"/>
                <w:color w:val="000000" w:themeColor="text1"/>
                <w:lang w:val="sr-Cyrl-RS"/>
              </w:rPr>
            </w:pPr>
          </w:p>
          <w:p w14:paraId="1EE5CEF5" w14:textId="4A5FE3FF" w:rsidR="00467FE1" w:rsidRDefault="00467FE1" w:rsidP="00A54482">
            <w:pPr>
              <w:spacing w:before="9" w:line="260" w:lineRule="exact"/>
              <w:rPr>
                <w:rFonts w:cs="Arial"/>
                <w:color w:val="000000" w:themeColor="text1"/>
                <w:lang w:val="sr-Cyrl-RS"/>
              </w:rPr>
            </w:pPr>
          </w:p>
          <w:p w14:paraId="5BBA8587" w14:textId="5ADA4A5C" w:rsidR="00467FE1" w:rsidRDefault="00467FE1" w:rsidP="00A54482">
            <w:pPr>
              <w:spacing w:before="9" w:line="260" w:lineRule="exact"/>
              <w:rPr>
                <w:rFonts w:cs="Arial"/>
                <w:color w:val="000000" w:themeColor="text1"/>
                <w:lang w:val="sr-Cyrl-RS"/>
              </w:rPr>
            </w:pPr>
          </w:p>
          <w:p w14:paraId="03639F44" w14:textId="7808B464" w:rsidR="00467FE1" w:rsidRDefault="00467FE1" w:rsidP="00A54482">
            <w:pPr>
              <w:spacing w:before="9" w:line="260" w:lineRule="exact"/>
              <w:rPr>
                <w:rFonts w:cs="Arial"/>
                <w:color w:val="000000" w:themeColor="text1"/>
                <w:lang w:val="sr-Cyrl-RS"/>
              </w:rPr>
            </w:pPr>
          </w:p>
          <w:p w14:paraId="00FD6734" w14:textId="2AD041EA" w:rsidR="00467FE1" w:rsidRDefault="00467FE1" w:rsidP="00A54482">
            <w:pPr>
              <w:spacing w:before="9" w:line="260" w:lineRule="exact"/>
              <w:rPr>
                <w:rFonts w:cs="Arial"/>
                <w:color w:val="000000" w:themeColor="text1"/>
                <w:lang w:val="sr-Cyrl-RS"/>
              </w:rPr>
            </w:pPr>
          </w:p>
          <w:p w14:paraId="127D6D53" w14:textId="77777777" w:rsidR="00467FE1" w:rsidRDefault="00467FE1" w:rsidP="00A54482">
            <w:pPr>
              <w:spacing w:before="9" w:line="260" w:lineRule="exact"/>
              <w:rPr>
                <w:rFonts w:cs="Arial"/>
                <w:color w:val="000000" w:themeColor="text1"/>
                <w:lang w:val="sr-Cyrl-RS"/>
              </w:rPr>
            </w:pPr>
          </w:p>
          <w:p w14:paraId="4CF76A5D" w14:textId="702B02C9" w:rsidR="00467FE1" w:rsidRDefault="00467FE1" w:rsidP="00A54482">
            <w:pPr>
              <w:spacing w:before="9" w:line="260" w:lineRule="exact"/>
              <w:rPr>
                <w:rFonts w:cs="Arial"/>
                <w:color w:val="000000" w:themeColor="text1"/>
                <w:lang w:val="sr-Cyrl-RS"/>
              </w:rPr>
            </w:pPr>
          </w:p>
          <w:p w14:paraId="3D16CC09" w14:textId="74EC97D5" w:rsidR="00467FE1" w:rsidRDefault="00467FE1" w:rsidP="00A54482">
            <w:pPr>
              <w:spacing w:before="9" w:line="260" w:lineRule="exact"/>
              <w:rPr>
                <w:rFonts w:cs="Arial"/>
                <w:color w:val="000000" w:themeColor="text1"/>
                <w:lang w:val="sr-Cyrl-RS"/>
              </w:rPr>
            </w:pPr>
          </w:p>
          <w:p w14:paraId="3389B2E0" w14:textId="126A9F70" w:rsidR="00467FE1" w:rsidRDefault="00467FE1" w:rsidP="00A54482">
            <w:pPr>
              <w:spacing w:before="9" w:line="260" w:lineRule="exact"/>
              <w:rPr>
                <w:rFonts w:cs="Arial"/>
                <w:color w:val="000000" w:themeColor="text1"/>
                <w:lang w:val="sr-Cyrl-RS"/>
              </w:rPr>
            </w:pPr>
          </w:p>
          <w:p w14:paraId="2D6B8973" w14:textId="20249618" w:rsidR="00467FE1" w:rsidRDefault="00467FE1" w:rsidP="00A54482">
            <w:pPr>
              <w:spacing w:before="9" w:line="260" w:lineRule="exact"/>
              <w:rPr>
                <w:rFonts w:cs="Arial"/>
                <w:color w:val="000000" w:themeColor="text1"/>
                <w:lang w:val="sr-Cyrl-RS"/>
              </w:rPr>
            </w:pPr>
          </w:p>
          <w:p w14:paraId="02628269" w14:textId="77777777" w:rsidR="00467FE1" w:rsidRPr="00EF75D1" w:rsidRDefault="00467FE1" w:rsidP="00467FE1">
            <w:pPr>
              <w:spacing w:before="0"/>
              <w:jc w:val="center"/>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290055D3" w14:textId="1831AD5F" w:rsidR="00467FE1" w:rsidRPr="00A83B70" w:rsidRDefault="00467FE1" w:rsidP="00467FE1">
            <w:pPr>
              <w:spacing w:before="9" w:line="260" w:lineRule="exact"/>
              <w:jc w:val="center"/>
              <w:rPr>
                <w:rFonts w:eastAsia="Calibri" w:cs="Arial"/>
                <w:lang w:val="sr-Latn-RS"/>
              </w:rPr>
            </w:pPr>
            <w:r w:rsidRPr="00EF75D1">
              <w:rPr>
                <w:rFonts w:cs="Arial"/>
                <w:bCs/>
                <w:i/>
                <w:iCs/>
                <w:color w:val="000000" w:themeColor="text1"/>
                <w:lang w:val="sr-Cyrl-CS"/>
              </w:rPr>
              <w:t>ДА/НЕ (заокружити)</w:t>
            </w:r>
          </w:p>
        </w:tc>
      </w:tr>
      <w:tr w:rsidR="007C105B" w:rsidRPr="00EF75D1" w14:paraId="3590D323" w14:textId="77777777" w:rsidTr="007C105B">
        <w:trPr>
          <w:trHeight w:val="818"/>
        </w:trPr>
        <w:tc>
          <w:tcPr>
            <w:tcW w:w="4585" w:type="dxa"/>
            <w:vAlign w:val="center"/>
          </w:tcPr>
          <w:p w14:paraId="6B66731F" w14:textId="77777777" w:rsidR="007C105B" w:rsidRPr="00EF75D1" w:rsidRDefault="007C105B" w:rsidP="007C105B">
            <w:pPr>
              <w:spacing w:before="0"/>
              <w:jc w:val="center"/>
              <w:rPr>
                <w:rFonts w:cs="Arial"/>
                <w:bCs/>
                <w:i/>
                <w:iCs/>
                <w:color w:val="00B0F0"/>
              </w:rPr>
            </w:pPr>
            <w:r w:rsidRPr="00EF75D1">
              <w:rPr>
                <w:rFonts w:cs="Arial"/>
                <w:b/>
                <w:bCs/>
                <w:i/>
                <w:iCs/>
                <w:lang w:val="sr-Cyrl-CS"/>
              </w:rPr>
              <w:t xml:space="preserve">МЕСТО ИЗВРШЕЊА: </w:t>
            </w:r>
          </w:p>
          <w:p w14:paraId="545B56E2" w14:textId="77777777" w:rsidR="007C105B" w:rsidRPr="00EF75D1" w:rsidRDefault="007C105B" w:rsidP="007C105B">
            <w:pPr>
              <w:spacing w:before="0"/>
              <w:jc w:val="center"/>
              <w:rPr>
                <w:rFonts w:cs="Arial"/>
                <w:bCs/>
                <w:i/>
                <w:iCs/>
                <w:color w:val="00B0F0"/>
              </w:rPr>
            </w:pPr>
          </w:p>
          <w:p w14:paraId="4F210839" w14:textId="77777777" w:rsidR="00C06657" w:rsidRPr="00337CA1" w:rsidRDefault="00C06657" w:rsidP="00C06657">
            <w:pPr>
              <w:spacing w:before="9" w:line="260" w:lineRule="exact"/>
              <w:rPr>
                <w:rFonts w:eastAsia="Calibri" w:cs="Arial"/>
                <w:lang w:val="sr-Cyrl-RS" w:eastAsia="sr-Latn-RS"/>
              </w:rPr>
            </w:pPr>
            <w:r w:rsidRPr="00337CA1">
              <w:rPr>
                <w:rFonts w:eastAsia="Calibri" w:cs="Arial"/>
                <w:lang w:val="sr-Cyrl-RS" w:eastAsia="sr-Latn-RS"/>
              </w:rPr>
              <w:t>Места извршења услуга су објекти Техничкиг центра Нови Сад. На подручју ТЦ „Нови Сад“ налази се седам одсека техничке услуге (ОТУ) са припадајућим погонима и/или пословницама: и то:</w:t>
            </w:r>
          </w:p>
          <w:p w14:paraId="414550AB" w14:textId="77777777" w:rsidR="00C06657" w:rsidRPr="00337CA1" w:rsidRDefault="00C06657" w:rsidP="00C06657">
            <w:pPr>
              <w:spacing w:before="9" w:line="260" w:lineRule="exact"/>
              <w:rPr>
                <w:rFonts w:eastAsia="Calibri" w:cs="Arial"/>
                <w:lang w:val="sr-Cyrl-RS" w:eastAsia="sr-Latn-RS"/>
              </w:rPr>
            </w:pPr>
            <w:r>
              <w:rPr>
                <w:rFonts w:eastAsia="Calibri" w:cs="Arial"/>
                <w:lang w:val="sr-Cyrl-RS" w:eastAsia="sr-Latn-RS"/>
              </w:rPr>
              <w:t xml:space="preserve"> 1.</w:t>
            </w:r>
            <w:r w:rsidRPr="00337CA1">
              <w:rPr>
                <w:rFonts w:eastAsia="Calibri" w:cs="Arial"/>
                <w:lang w:val="sr-Cyrl-RS" w:eastAsia="sr-Latn-RS"/>
              </w:rPr>
              <w:t>ОТУ"Нови Сад“, Нови Сад, са Погонима: "Бачка Паланка", "Бечеј"," Жабаљ" и Пословницама: "Бачки Петровац", "Темерин", "Србобран".</w:t>
            </w:r>
          </w:p>
          <w:p w14:paraId="1B34816C" w14:textId="77777777" w:rsidR="00C06657" w:rsidRPr="00337CA1" w:rsidRDefault="00C06657" w:rsidP="00C06657">
            <w:pPr>
              <w:spacing w:before="9" w:line="260" w:lineRule="exact"/>
              <w:rPr>
                <w:rFonts w:eastAsia="Calibri" w:cs="Arial"/>
                <w:lang w:val="sr-Cyrl-RS" w:eastAsia="sr-Latn-RS"/>
              </w:rPr>
            </w:pPr>
            <w:r>
              <w:rPr>
                <w:rFonts w:eastAsia="Calibri" w:cs="Arial"/>
                <w:lang w:val="sr-Cyrl-RS" w:eastAsia="sr-Latn-RS"/>
              </w:rPr>
              <w:t>2.</w:t>
            </w:r>
            <w:r w:rsidRPr="00337CA1">
              <w:rPr>
                <w:rFonts w:eastAsia="Calibri" w:cs="Arial"/>
                <w:lang w:val="sr-Cyrl-RS" w:eastAsia="sr-Latn-RS"/>
              </w:rPr>
              <w:t>ОТУ"Суботица“, Суботица,  са Погонима: "Бачка Топола ", "Кањижа", "Сента" и Пословницом: "Бајмок".</w:t>
            </w:r>
          </w:p>
          <w:p w14:paraId="4855C2C8" w14:textId="77777777" w:rsidR="00C06657" w:rsidRPr="00337CA1" w:rsidRDefault="00C06657" w:rsidP="00C06657">
            <w:pPr>
              <w:spacing w:before="9" w:line="260" w:lineRule="exact"/>
              <w:rPr>
                <w:rFonts w:eastAsia="Calibri" w:cs="Arial"/>
                <w:lang w:val="sr-Cyrl-RS" w:eastAsia="sr-Latn-RS"/>
              </w:rPr>
            </w:pPr>
            <w:r>
              <w:rPr>
                <w:rFonts w:eastAsia="Calibri" w:cs="Arial"/>
                <w:lang w:val="sr-Cyrl-RS" w:eastAsia="sr-Latn-RS"/>
              </w:rPr>
              <w:t>3.</w:t>
            </w:r>
            <w:r w:rsidRPr="00337CA1">
              <w:rPr>
                <w:rFonts w:eastAsia="Calibri" w:cs="Arial"/>
                <w:lang w:val="sr-Cyrl-RS" w:eastAsia="sr-Latn-RS"/>
              </w:rPr>
              <w:t>ОТУ"Сомбор“, Сомбор, са Погоном: "Врбас" и Пословницама: "Кула", "Апатин","Оџаци".</w:t>
            </w:r>
          </w:p>
          <w:p w14:paraId="1D1E557D" w14:textId="77777777" w:rsidR="00C06657" w:rsidRPr="00337CA1" w:rsidRDefault="00C06657" w:rsidP="00C06657">
            <w:pPr>
              <w:spacing w:before="9" w:line="260" w:lineRule="exact"/>
              <w:rPr>
                <w:rFonts w:eastAsia="Calibri" w:cs="Arial"/>
                <w:lang w:val="sr-Cyrl-RS" w:eastAsia="sr-Latn-RS"/>
              </w:rPr>
            </w:pPr>
            <w:r w:rsidRPr="00337CA1">
              <w:rPr>
                <w:rFonts w:eastAsia="Calibri" w:cs="Arial"/>
                <w:lang w:val="sr-Cyrl-RS" w:eastAsia="sr-Latn-RS"/>
              </w:rPr>
              <w:t>4. ОТУ"Панчево“, Панчево,  са Погоном: "Вршац" и Пословницама: "Ковин", "Алибунар", "Бела Црква".</w:t>
            </w:r>
          </w:p>
          <w:p w14:paraId="2FC2664A" w14:textId="77777777" w:rsidR="00C06657" w:rsidRPr="00337CA1" w:rsidRDefault="00C06657" w:rsidP="00C06657">
            <w:pPr>
              <w:spacing w:before="9" w:line="260" w:lineRule="exact"/>
              <w:rPr>
                <w:rFonts w:eastAsia="Calibri" w:cs="Arial"/>
                <w:lang w:val="sr-Cyrl-RS" w:eastAsia="sr-Latn-RS"/>
              </w:rPr>
            </w:pPr>
            <w:r>
              <w:rPr>
                <w:rFonts w:eastAsia="Calibri" w:cs="Arial"/>
                <w:lang w:val="sr-Cyrl-RS" w:eastAsia="sr-Latn-RS"/>
              </w:rPr>
              <w:t>5.</w:t>
            </w:r>
            <w:r w:rsidRPr="00337CA1">
              <w:rPr>
                <w:rFonts w:eastAsia="Calibri" w:cs="Arial"/>
                <w:lang w:val="sr-Cyrl-RS" w:eastAsia="sr-Latn-RS"/>
              </w:rPr>
              <w:t xml:space="preserve">ОТУ"Зрењанин“, Зрењанин, са Погоном: "Кикинда"  и Пословницама: "Нови Бечеј", </w:t>
            </w:r>
            <w:r w:rsidRPr="00337CA1">
              <w:rPr>
                <w:rFonts w:eastAsia="Calibri" w:cs="Arial"/>
                <w:lang w:val="sr-Cyrl-RS" w:eastAsia="sr-Latn-RS"/>
              </w:rPr>
              <w:lastRenderedPageBreak/>
              <w:t>"Перлез", "Житиште", "Сечањ", "Нова Црња".</w:t>
            </w:r>
          </w:p>
          <w:p w14:paraId="4FDB0278" w14:textId="77777777" w:rsidR="00C06657" w:rsidRPr="00337CA1" w:rsidRDefault="00C06657" w:rsidP="00C06657">
            <w:pPr>
              <w:spacing w:before="9" w:line="260" w:lineRule="exact"/>
              <w:rPr>
                <w:rFonts w:eastAsia="Calibri" w:cs="Arial"/>
                <w:lang w:val="sr-Cyrl-RS" w:eastAsia="sr-Latn-RS"/>
              </w:rPr>
            </w:pPr>
            <w:r w:rsidRPr="00337CA1">
              <w:rPr>
                <w:rFonts w:eastAsia="Calibri" w:cs="Arial"/>
                <w:lang w:val="sr-Cyrl-RS" w:eastAsia="sr-Latn-RS"/>
              </w:rPr>
              <w:t>6. ОТУ"Рума“, Рума, са Погоном: "Инћија"  и Пословницом: "Стара Пазова".</w:t>
            </w:r>
          </w:p>
          <w:p w14:paraId="1FFA8A6A" w14:textId="77777777" w:rsidR="00C06657" w:rsidRPr="00337CA1" w:rsidRDefault="00C06657" w:rsidP="00C06657">
            <w:pPr>
              <w:spacing w:before="9" w:line="260" w:lineRule="exact"/>
              <w:rPr>
                <w:rFonts w:eastAsia="Calibri" w:cs="Arial"/>
                <w:lang w:val="sr-Cyrl-RS" w:eastAsia="sr-Latn-RS"/>
              </w:rPr>
            </w:pPr>
            <w:r w:rsidRPr="00337CA1">
              <w:rPr>
                <w:rFonts w:eastAsia="Calibri" w:cs="Arial"/>
                <w:lang w:val="sr-Cyrl-RS" w:eastAsia="sr-Latn-RS"/>
              </w:rPr>
              <w:t xml:space="preserve">7. ОТУ"Сремска Митровица“, Сремска </w:t>
            </w:r>
            <w:r>
              <w:rPr>
                <w:rFonts w:eastAsia="Calibri" w:cs="Arial"/>
                <w:lang w:val="sr-Cyrl-RS" w:eastAsia="sr-Latn-RS"/>
              </w:rPr>
              <w:t>Митровица, са Пословницом: "Шид</w:t>
            </w:r>
          </w:p>
          <w:p w14:paraId="699CCFA9" w14:textId="77777777" w:rsidR="007C105B" w:rsidRPr="00EF75D1" w:rsidRDefault="007C105B" w:rsidP="007C105B">
            <w:pPr>
              <w:spacing w:before="0" w:line="259" w:lineRule="auto"/>
              <w:jc w:val="left"/>
              <w:rPr>
                <w:rFonts w:cs="Arial"/>
                <w:lang w:val="sr-Cyrl-RS"/>
              </w:rPr>
            </w:pPr>
          </w:p>
        </w:tc>
        <w:tc>
          <w:tcPr>
            <w:tcW w:w="4434" w:type="dxa"/>
            <w:vAlign w:val="center"/>
          </w:tcPr>
          <w:p w14:paraId="3FD7675A" w14:textId="77777777" w:rsidR="007C105B" w:rsidRPr="00EF75D1" w:rsidRDefault="007C105B" w:rsidP="007C105B">
            <w:pPr>
              <w:spacing w:before="0"/>
              <w:jc w:val="center"/>
              <w:rPr>
                <w:rFonts w:cs="Arial"/>
                <w:b/>
                <w:bCs/>
                <w:i/>
                <w:iCs/>
                <w:color w:val="000000" w:themeColor="text1"/>
                <w:lang w:val="sr-Cyrl-CS"/>
              </w:rPr>
            </w:pPr>
            <w:r w:rsidRPr="00EF75D1">
              <w:rPr>
                <w:rFonts w:cs="Arial"/>
                <w:b/>
                <w:bCs/>
                <w:i/>
                <w:iCs/>
                <w:color w:val="000000" w:themeColor="text1"/>
                <w:lang w:val="sr-Cyrl-CS"/>
              </w:rPr>
              <w:lastRenderedPageBreak/>
              <w:t>МЕСТО ИЗВРШЕЊА:</w:t>
            </w:r>
          </w:p>
          <w:p w14:paraId="45A4C32F" w14:textId="77777777" w:rsidR="007C105B" w:rsidRPr="00EF75D1" w:rsidRDefault="007C105B" w:rsidP="007C105B">
            <w:pPr>
              <w:spacing w:before="0"/>
              <w:jc w:val="center"/>
              <w:rPr>
                <w:rFonts w:cs="Arial"/>
                <w:bCs/>
                <w:i/>
                <w:iCs/>
                <w:color w:val="000000" w:themeColor="text1"/>
                <w:lang w:val="sr-Cyrl-CS"/>
              </w:rPr>
            </w:pPr>
          </w:p>
          <w:p w14:paraId="5CE0B398" w14:textId="77777777" w:rsidR="007C105B" w:rsidRDefault="007C105B" w:rsidP="007C105B">
            <w:pPr>
              <w:spacing w:before="0"/>
              <w:jc w:val="center"/>
              <w:rPr>
                <w:rFonts w:cs="Arial"/>
                <w:bCs/>
                <w:i/>
                <w:iCs/>
                <w:color w:val="000000" w:themeColor="text1"/>
                <w:lang w:val="sr-Cyrl-CS"/>
              </w:rPr>
            </w:pPr>
          </w:p>
          <w:p w14:paraId="3356C009" w14:textId="77777777" w:rsidR="007C105B" w:rsidRDefault="007C105B" w:rsidP="007C105B">
            <w:pPr>
              <w:spacing w:before="0"/>
              <w:jc w:val="center"/>
              <w:rPr>
                <w:rFonts w:cs="Arial"/>
                <w:bCs/>
                <w:i/>
                <w:iCs/>
                <w:color w:val="000000" w:themeColor="text1"/>
                <w:lang w:val="sr-Cyrl-CS"/>
              </w:rPr>
            </w:pPr>
          </w:p>
          <w:p w14:paraId="2211EFBD" w14:textId="77777777" w:rsidR="007C105B" w:rsidRPr="00EF75D1" w:rsidRDefault="007C105B" w:rsidP="007C105B">
            <w:pPr>
              <w:spacing w:before="0"/>
              <w:jc w:val="center"/>
              <w:rPr>
                <w:rFonts w:cs="Arial"/>
                <w:bCs/>
                <w:i/>
                <w:iCs/>
                <w:color w:val="000000" w:themeColor="text1"/>
                <w:lang w:val="sr-Cyrl-CS"/>
              </w:rPr>
            </w:pPr>
          </w:p>
          <w:p w14:paraId="2526F0AA" w14:textId="77777777" w:rsidR="007C105B" w:rsidRPr="00EF75D1" w:rsidRDefault="007C105B" w:rsidP="007C105B">
            <w:pPr>
              <w:spacing w:before="0"/>
              <w:jc w:val="center"/>
              <w:rPr>
                <w:rFonts w:cs="Arial"/>
                <w:bCs/>
                <w:i/>
                <w:iCs/>
                <w:color w:val="000000" w:themeColor="text1"/>
                <w:lang w:val="sr-Cyrl-CS"/>
              </w:rPr>
            </w:pPr>
          </w:p>
          <w:p w14:paraId="61EB7CC7" w14:textId="77777777" w:rsidR="007C105B" w:rsidRPr="00EF75D1" w:rsidRDefault="007C105B" w:rsidP="007C105B">
            <w:pPr>
              <w:spacing w:before="0"/>
              <w:rPr>
                <w:rFonts w:cs="Arial"/>
                <w:bCs/>
                <w:i/>
                <w:iCs/>
                <w:color w:val="000000" w:themeColor="text1"/>
                <w:lang w:val="sr-Cyrl-CS"/>
              </w:rPr>
            </w:pPr>
          </w:p>
          <w:p w14:paraId="221EC206" w14:textId="77777777" w:rsidR="007C105B" w:rsidRPr="00EF75D1" w:rsidRDefault="007C105B" w:rsidP="007C105B">
            <w:pPr>
              <w:spacing w:before="0"/>
              <w:jc w:val="center"/>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110630F5" w14:textId="77777777" w:rsidR="007C105B" w:rsidRPr="00EF75D1" w:rsidRDefault="007C105B" w:rsidP="007C105B">
            <w:pPr>
              <w:spacing w:before="0"/>
              <w:jc w:val="center"/>
              <w:rPr>
                <w:rFonts w:cs="Arial"/>
                <w:b/>
                <w:bCs/>
                <w:i/>
                <w:iCs/>
                <w:lang w:val="sr-Cyrl-CS"/>
              </w:rPr>
            </w:pPr>
            <w:r w:rsidRPr="00EF75D1">
              <w:rPr>
                <w:rFonts w:cs="Arial"/>
                <w:bCs/>
                <w:i/>
                <w:iCs/>
                <w:color w:val="000000" w:themeColor="text1"/>
                <w:lang w:val="sr-Cyrl-CS"/>
              </w:rPr>
              <w:t>ДА/НЕ (заокружити)</w:t>
            </w:r>
          </w:p>
        </w:tc>
      </w:tr>
      <w:tr w:rsidR="007C105B" w:rsidRPr="00EF75D1" w14:paraId="585CF00B" w14:textId="77777777" w:rsidTr="007C105B">
        <w:trPr>
          <w:trHeight w:val="800"/>
        </w:trPr>
        <w:tc>
          <w:tcPr>
            <w:tcW w:w="4585" w:type="dxa"/>
            <w:vAlign w:val="center"/>
          </w:tcPr>
          <w:p w14:paraId="1000BF08" w14:textId="77777777" w:rsidR="007C105B" w:rsidRPr="00EF75D1" w:rsidRDefault="007C105B" w:rsidP="007C105B">
            <w:pPr>
              <w:spacing w:before="0"/>
              <w:jc w:val="center"/>
              <w:rPr>
                <w:rFonts w:cs="Arial"/>
                <w:b/>
                <w:bCs/>
                <w:iCs/>
                <w:lang w:val="sr-Cyrl-CS"/>
              </w:rPr>
            </w:pPr>
            <w:r w:rsidRPr="00EF75D1">
              <w:rPr>
                <w:rFonts w:cs="Arial"/>
                <w:b/>
                <w:bCs/>
                <w:iCs/>
                <w:lang w:val="sr-Cyrl-CS"/>
              </w:rPr>
              <w:t>РОК ВАЖЕЊА ПОНУДЕ:</w:t>
            </w:r>
          </w:p>
          <w:p w14:paraId="07AD5D2B" w14:textId="77777777" w:rsidR="007C105B" w:rsidRPr="00EF75D1" w:rsidRDefault="007C105B" w:rsidP="007C105B">
            <w:pPr>
              <w:spacing w:before="0"/>
              <w:jc w:val="center"/>
              <w:rPr>
                <w:rFonts w:cs="Arial"/>
                <w:b/>
                <w:bCs/>
                <w:iCs/>
                <w:lang w:val="sr-Cyrl-CS"/>
              </w:rPr>
            </w:pPr>
            <w:r w:rsidRPr="00EF75D1">
              <w:rPr>
                <w:rFonts w:cs="Arial"/>
                <w:bCs/>
                <w:iCs/>
                <w:lang w:val="sr-Cyrl-CS"/>
              </w:rPr>
              <w:t>не може бити краћи од 90 (словима: деведесет) дана од дана отварања понуда</w:t>
            </w:r>
          </w:p>
        </w:tc>
        <w:tc>
          <w:tcPr>
            <w:tcW w:w="4434" w:type="dxa"/>
            <w:vAlign w:val="center"/>
          </w:tcPr>
          <w:p w14:paraId="20DBE422" w14:textId="77777777" w:rsidR="007C105B" w:rsidRPr="00EF75D1" w:rsidRDefault="007C105B" w:rsidP="007C105B">
            <w:pPr>
              <w:spacing w:before="0"/>
              <w:jc w:val="center"/>
              <w:rPr>
                <w:rFonts w:cs="Arial"/>
                <w:b/>
                <w:bCs/>
                <w:iCs/>
                <w:lang w:val="sr-Cyrl-CS"/>
              </w:rPr>
            </w:pPr>
            <w:r w:rsidRPr="00EF75D1">
              <w:rPr>
                <w:rFonts w:cs="Arial"/>
                <w:b/>
                <w:bCs/>
                <w:iCs/>
                <w:lang w:val="sr-Cyrl-CS"/>
              </w:rPr>
              <w:t>РОК ВАЖЕЊА ПОНУДЕ:</w:t>
            </w:r>
          </w:p>
          <w:p w14:paraId="2ECBB7F5" w14:textId="77777777" w:rsidR="007C105B" w:rsidRPr="00EF75D1" w:rsidRDefault="007C105B" w:rsidP="007C105B">
            <w:pPr>
              <w:spacing w:before="0"/>
              <w:jc w:val="center"/>
              <w:rPr>
                <w:rFonts w:cs="Arial"/>
                <w:b/>
                <w:bCs/>
                <w:iCs/>
                <w:lang w:val="sr-Cyrl-CS"/>
              </w:rPr>
            </w:pPr>
            <w:r w:rsidRPr="00EF75D1">
              <w:rPr>
                <w:rFonts w:cs="Arial"/>
                <w:bCs/>
                <w:iCs/>
                <w:lang w:val="sr-Cyrl-CS"/>
              </w:rPr>
              <w:t>_____ (словима:</w:t>
            </w:r>
            <w:r w:rsidRPr="00EF75D1">
              <w:rPr>
                <w:rFonts w:cs="Arial"/>
                <w:bCs/>
                <w:iCs/>
              </w:rPr>
              <w:t xml:space="preserve">_________) </w:t>
            </w:r>
            <w:r w:rsidRPr="00EF75D1">
              <w:rPr>
                <w:rFonts w:cs="Arial"/>
                <w:bCs/>
                <w:iCs/>
                <w:lang w:val="sr-Cyrl-CS"/>
              </w:rPr>
              <w:t>дана од дана отварања понуда</w:t>
            </w:r>
          </w:p>
        </w:tc>
      </w:tr>
      <w:tr w:rsidR="007C105B" w:rsidRPr="00EF75D1" w14:paraId="26BDDC09" w14:textId="77777777" w:rsidTr="007C105B">
        <w:tc>
          <w:tcPr>
            <w:tcW w:w="9019" w:type="dxa"/>
            <w:gridSpan w:val="2"/>
          </w:tcPr>
          <w:p w14:paraId="0071BF20" w14:textId="77777777" w:rsidR="007C105B" w:rsidRPr="00EF75D1" w:rsidRDefault="007C105B" w:rsidP="007C105B">
            <w:pPr>
              <w:spacing w:before="0"/>
              <w:rPr>
                <w:rFonts w:cs="Arial"/>
                <w:bCs/>
                <w:iCs/>
                <w:lang w:val="sr-Cyrl-CS"/>
              </w:rPr>
            </w:pPr>
            <w:r w:rsidRPr="00EF75D1">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5CAEFB98" w14:textId="77777777" w:rsidR="007C105B" w:rsidRPr="00EF75D1" w:rsidRDefault="007C105B" w:rsidP="007C105B">
      <w:pPr>
        <w:spacing w:before="0"/>
        <w:rPr>
          <w:rFonts w:cs="Arial"/>
          <w:b/>
          <w:bCs/>
          <w:i/>
          <w:iCs/>
          <w:lang w:val="sr-Cyrl-CS"/>
        </w:rPr>
      </w:pPr>
    </w:p>
    <w:p w14:paraId="7684F85A" w14:textId="77777777" w:rsidR="0086130B" w:rsidRPr="00CD577A" w:rsidRDefault="0086130B" w:rsidP="0086130B">
      <w:pPr>
        <w:spacing w:before="0"/>
        <w:rPr>
          <w:rFonts w:eastAsia="TimesNewRomanPSMT" w:cs="Arial"/>
          <w:bCs/>
          <w:noProof/>
          <w:sz w:val="24"/>
          <w:szCs w:val="24"/>
        </w:rPr>
      </w:pPr>
      <w:r w:rsidRPr="008E5577">
        <w:rPr>
          <w:rFonts w:eastAsia="TimesNewRomanPSMT" w:cs="Arial"/>
          <w:bCs/>
          <w:noProof/>
          <w:sz w:val="24"/>
          <w:szCs w:val="24"/>
          <w:lang w:val="sr-Cyrl-CS"/>
        </w:rPr>
        <w:t xml:space="preserve">                      Датум </w:t>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t>Понуђач</w:t>
      </w:r>
      <w:r>
        <w:rPr>
          <w:rFonts w:eastAsia="TimesNewRomanPSMT" w:cs="Arial"/>
          <w:bCs/>
          <w:noProof/>
          <w:sz w:val="24"/>
          <w:szCs w:val="24"/>
        </w:rPr>
        <w:t xml:space="preserve"> </w:t>
      </w:r>
      <w:r w:rsidRPr="00CD577A">
        <w:rPr>
          <w:rFonts w:eastAsia="TimesNewRomanPSMT" w:cs="Arial"/>
          <w:b/>
          <w:bCs/>
          <w:noProof/>
          <w:sz w:val="24"/>
          <w:szCs w:val="24"/>
        </w:rPr>
        <w:t>______________</w:t>
      </w:r>
    </w:p>
    <w:p w14:paraId="66388FBA" w14:textId="77777777" w:rsidR="0086130B" w:rsidRDefault="0086130B" w:rsidP="0086130B">
      <w:pPr>
        <w:spacing w:before="0"/>
        <w:rPr>
          <w:rFonts w:cs="Arial"/>
          <w:b/>
          <w:bCs/>
          <w:i/>
          <w:iCs/>
          <w:noProof/>
          <w:sz w:val="24"/>
          <w:szCs w:val="24"/>
          <w:u w:val="single"/>
          <w:lang w:val="sr-Cyrl-CS"/>
        </w:rPr>
      </w:pPr>
      <w:r w:rsidRPr="008E5577">
        <w:rPr>
          <w:rFonts w:eastAsia="TimesNewRomanPS-BoldMT" w:cs="Arial"/>
          <w:b/>
          <w:bCs/>
          <w:i/>
          <w:iCs/>
          <w:noProof/>
          <w:sz w:val="24"/>
          <w:szCs w:val="24"/>
          <w:lang w:val="sr-Cyrl-CS"/>
        </w:rPr>
        <w:t xml:space="preserve">________________________    </w:t>
      </w:r>
      <w:r w:rsidRPr="008E5577">
        <w:rPr>
          <w:rFonts w:eastAsia="TimesNewRomanPS-BoldMT" w:cs="Arial"/>
          <w:bCs/>
          <w:iCs/>
          <w:noProof/>
          <w:sz w:val="24"/>
          <w:szCs w:val="24"/>
          <w:lang w:val="sr-Cyrl-CS"/>
        </w:rPr>
        <w:t>М.П.</w:t>
      </w:r>
      <w:r w:rsidRPr="008E5577">
        <w:rPr>
          <w:rFonts w:eastAsia="TimesNewRomanPS-BoldMT" w:cs="Arial"/>
          <w:b/>
          <w:bCs/>
          <w:iCs/>
          <w:noProof/>
          <w:sz w:val="24"/>
          <w:szCs w:val="24"/>
          <w:lang w:val="sr-Cyrl-CS"/>
        </w:rPr>
        <w:tab/>
      </w:r>
      <w:r w:rsidRPr="008E5577">
        <w:rPr>
          <w:rFonts w:eastAsia="TimesNewRomanPS-BoldMT" w:cs="Arial"/>
          <w:b/>
          <w:bCs/>
          <w:i/>
          <w:iCs/>
          <w:noProof/>
          <w:sz w:val="24"/>
          <w:szCs w:val="24"/>
          <w:lang w:val="sr-Cyrl-CS"/>
        </w:rPr>
        <w:t xml:space="preserve">_____________________    </w:t>
      </w:r>
      <w:r w:rsidRPr="008E5577">
        <w:rPr>
          <w:rFonts w:eastAsia="TimesNewRomanPS-BoldMT" w:cs="Arial"/>
          <w:b/>
          <w:bCs/>
          <w:i/>
          <w:iCs/>
          <w:noProof/>
          <w:sz w:val="24"/>
          <w:szCs w:val="24"/>
        </w:rPr>
        <w:t>_____________</w:t>
      </w:r>
    </w:p>
    <w:p w14:paraId="22EEB64D" w14:textId="77777777" w:rsidR="0086130B" w:rsidRPr="008E5577" w:rsidRDefault="0086130B" w:rsidP="0086130B">
      <w:pPr>
        <w:spacing w:before="0"/>
        <w:rPr>
          <w:rFonts w:cs="Arial"/>
          <w:noProof/>
          <w:sz w:val="24"/>
          <w:szCs w:val="24"/>
          <w:lang w:val="sr-Cyrl-CS"/>
        </w:rPr>
      </w:pPr>
      <w:r w:rsidRPr="008E5577">
        <w:rPr>
          <w:rFonts w:cs="Arial"/>
          <w:noProof/>
          <w:sz w:val="24"/>
          <w:szCs w:val="24"/>
          <w:lang w:val="sr-Cyrl-CS"/>
        </w:rPr>
        <w:t xml:space="preserve">                                                                  </w:t>
      </w:r>
      <w:r w:rsidRPr="008E5577">
        <w:rPr>
          <w:rFonts w:cs="Arial"/>
          <w:noProof/>
          <w:sz w:val="24"/>
          <w:szCs w:val="24"/>
        </w:rPr>
        <w:t xml:space="preserve">   </w:t>
      </w:r>
      <w:r w:rsidRPr="008E5577">
        <w:rPr>
          <w:rFonts w:cs="Arial"/>
          <w:noProof/>
          <w:sz w:val="24"/>
          <w:szCs w:val="24"/>
          <w:lang w:val="sr-Cyrl-CS"/>
        </w:rPr>
        <w:t>Име и презиме                         Потпис</w:t>
      </w:r>
    </w:p>
    <w:p w14:paraId="31D24B43" w14:textId="77777777" w:rsidR="007C105B" w:rsidRPr="00EF75D1" w:rsidRDefault="007C105B" w:rsidP="007C105B">
      <w:pPr>
        <w:spacing w:before="0"/>
        <w:rPr>
          <w:rFonts w:cs="Arial"/>
          <w:b/>
          <w:bCs/>
          <w:i/>
          <w:iCs/>
          <w:u w:val="single"/>
          <w:lang w:val="sr-Cyrl-RS"/>
        </w:rPr>
      </w:pPr>
      <w:r w:rsidRPr="00EF75D1">
        <w:rPr>
          <w:rFonts w:cs="Arial"/>
          <w:b/>
          <w:bCs/>
          <w:i/>
          <w:iCs/>
          <w:u w:val="single"/>
          <w:lang w:val="sr-Cyrl-CS"/>
        </w:rPr>
        <w:t>Напомене:</w:t>
      </w:r>
    </w:p>
    <w:p w14:paraId="6B9E04FB" w14:textId="77777777" w:rsidR="007C105B" w:rsidRPr="00EF75D1" w:rsidRDefault="007C105B" w:rsidP="007C105B">
      <w:pPr>
        <w:autoSpaceDE w:val="0"/>
        <w:autoSpaceDN w:val="0"/>
        <w:adjustRightInd w:val="0"/>
        <w:rPr>
          <w:rFonts w:eastAsia="TimesNewRomanPS-BoldMT" w:cs="Arial"/>
          <w:bCs/>
          <w:i/>
          <w:iCs/>
          <w:lang w:val="sr-Cyrl-RS"/>
        </w:rPr>
      </w:pPr>
      <w:r w:rsidRPr="00EF75D1">
        <w:rPr>
          <w:rFonts w:eastAsia="TimesNewRomanPS-BoldMT" w:cs="Arial"/>
          <w:bCs/>
          <w:i/>
          <w:iCs/>
          <w:lang w:val="sr-Cyrl-RS"/>
        </w:rPr>
        <w:t>-  Понуђач је обавезан да у обрасцу понуде попуни све комерцијалне услове (сва празна поља).</w:t>
      </w:r>
    </w:p>
    <w:p w14:paraId="28320181" w14:textId="77777777" w:rsidR="007C105B" w:rsidRPr="00EF75D1" w:rsidRDefault="007C105B" w:rsidP="007C105B">
      <w:pPr>
        <w:autoSpaceDE w:val="0"/>
        <w:autoSpaceDN w:val="0"/>
        <w:adjustRightInd w:val="0"/>
        <w:rPr>
          <w:rFonts w:eastAsia="TimesNewRomanPS-BoldMT" w:cs="Arial"/>
          <w:bCs/>
          <w:i/>
          <w:iCs/>
          <w:u w:val="single"/>
          <w:lang w:val="sr-Cyrl-RS"/>
        </w:rPr>
      </w:pPr>
    </w:p>
    <w:p w14:paraId="718A79A7" w14:textId="2233A78F" w:rsidR="007C105B" w:rsidRPr="00A83B70" w:rsidRDefault="007C105B" w:rsidP="00A83B70">
      <w:pPr>
        <w:tabs>
          <w:tab w:val="left" w:pos="1134"/>
        </w:tabs>
        <w:spacing w:before="0"/>
        <w:rPr>
          <w:rFonts w:cs="Arial"/>
          <w:b/>
          <w:i/>
          <w:color w:val="000000"/>
          <w:u w:val="single"/>
        </w:rPr>
      </w:pPr>
      <w:r w:rsidRPr="00EF75D1">
        <w:rPr>
          <w:rFonts w:cs="Arial"/>
          <w:b/>
          <w:i/>
          <w:u w:val="single"/>
          <w:lang w:val="sr-Cyrl-RS"/>
        </w:rPr>
        <w:t xml:space="preserve">Партија </w:t>
      </w:r>
      <w:r w:rsidR="00C06657">
        <w:rPr>
          <w:rFonts w:cs="Arial"/>
          <w:b/>
          <w:i/>
          <w:u w:val="single"/>
          <w:lang w:val="sr-Cyrl-RS"/>
        </w:rPr>
        <w:t>4</w:t>
      </w:r>
      <w:r w:rsidRPr="00EF75D1">
        <w:rPr>
          <w:rFonts w:cs="Arial"/>
          <w:i/>
          <w:u w:val="single"/>
          <w:lang w:val="sr-Cyrl-RS"/>
        </w:rPr>
        <w:t xml:space="preserve"> - </w:t>
      </w:r>
      <w:r w:rsidRPr="00EF75D1">
        <w:rPr>
          <w:rFonts w:eastAsia="Calibri" w:cs="Arial"/>
          <w:b/>
          <w:bCs/>
          <w:i/>
          <w:color w:val="000000"/>
          <w:u w:val="single"/>
          <w:lang w:val="sr-Cyrl-RS"/>
        </w:rPr>
        <w:t xml:space="preserve">Цена </w:t>
      </w:r>
      <w:r w:rsidRPr="00EF75D1">
        <w:rPr>
          <w:rFonts w:eastAsia="Calibri" w:cs="Arial"/>
          <w:b/>
          <w:bCs/>
          <w:i/>
          <w:color w:val="000000"/>
          <w:u w:val="single"/>
          <w:lang w:val="ru-RU"/>
        </w:rPr>
        <w:t xml:space="preserve">служи </w:t>
      </w:r>
      <w:r w:rsidRPr="00EF75D1">
        <w:rPr>
          <w:rFonts w:eastAsia="Calibri" w:cs="Arial"/>
          <w:b/>
          <w:bCs/>
          <w:i/>
          <w:color w:val="000000"/>
          <w:u w:val="single"/>
          <w:lang w:val="sr-Cyrl-RS"/>
        </w:rPr>
        <w:t xml:space="preserve">за </w:t>
      </w:r>
      <w:r w:rsidRPr="00EF75D1">
        <w:rPr>
          <w:rFonts w:eastAsia="Calibri" w:cs="Arial"/>
          <w:b/>
          <w:bCs/>
          <w:i/>
          <w:color w:val="000000"/>
          <w:u w:val="single"/>
          <w:lang w:val="ru-RU"/>
        </w:rPr>
        <w:t xml:space="preserve">рангирање </w:t>
      </w:r>
      <w:r w:rsidRPr="00EF75D1">
        <w:rPr>
          <w:rFonts w:eastAsia="Calibri" w:cs="Arial"/>
          <w:b/>
          <w:bCs/>
          <w:i/>
          <w:color w:val="000000"/>
          <w:u w:val="single"/>
          <w:lang w:val="sr-Cyrl-RS"/>
        </w:rPr>
        <w:t>понуда</w:t>
      </w:r>
      <w:r w:rsidRPr="00EF75D1">
        <w:rPr>
          <w:rFonts w:eastAsia="Calibri" w:cs="Arial"/>
          <w:b/>
          <w:bCs/>
          <w:i/>
          <w:color w:val="000000"/>
          <w:u w:val="single"/>
          <w:lang w:val="ru-RU"/>
        </w:rPr>
        <w:t xml:space="preserve"> а Оквирни споразум се закључује на износ процењене вредности за ову партију.</w:t>
      </w:r>
    </w:p>
    <w:p w14:paraId="73EDFD34" w14:textId="77777777" w:rsidR="004B3232" w:rsidRDefault="004B3232" w:rsidP="008B7EAE">
      <w:pPr>
        <w:pStyle w:val="KDObrazac"/>
        <w:spacing w:before="0"/>
      </w:pPr>
    </w:p>
    <w:p w14:paraId="32BB3FBE" w14:textId="77777777" w:rsidR="004B3232" w:rsidRDefault="004B3232" w:rsidP="008B7EAE">
      <w:pPr>
        <w:pStyle w:val="KDObrazac"/>
        <w:spacing w:before="0"/>
      </w:pPr>
    </w:p>
    <w:p w14:paraId="5D4F2E58" w14:textId="77777777" w:rsidR="004B3232" w:rsidRDefault="004B3232" w:rsidP="008B7EAE">
      <w:pPr>
        <w:pStyle w:val="KDObrazac"/>
        <w:spacing w:before="0"/>
      </w:pPr>
    </w:p>
    <w:p w14:paraId="3F2D4D02" w14:textId="77777777" w:rsidR="004B3232" w:rsidRDefault="004B3232" w:rsidP="008B7EAE">
      <w:pPr>
        <w:pStyle w:val="KDObrazac"/>
        <w:spacing w:before="0"/>
      </w:pPr>
    </w:p>
    <w:p w14:paraId="2E030CB6" w14:textId="77777777" w:rsidR="004B3232" w:rsidRDefault="004B3232" w:rsidP="008B7EAE">
      <w:pPr>
        <w:pStyle w:val="KDObrazac"/>
        <w:spacing w:before="0"/>
      </w:pPr>
    </w:p>
    <w:p w14:paraId="10B564FC" w14:textId="77777777" w:rsidR="004B3232" w:rsidRDefault="004B3232" w:rsidP="008B7EAE">
      <w:pPr>
        <w:pStyle w:val="KDObrazac"/>
        <w:spacing w:before="0"/>
      </w:pPr>
    </w:p>
    <w:p w14:paraId="53087792" w14:textId="77777777" w:rsidR="004B3232" w:rsidRDefault="004B3232" w:rsidP="008B7EAE">
      <w:pPr>
        <w:pStyle w:val="KDObrazac"/>
        <w:spacing w:before="0"/>
      </w:pPr>
    </w:p>
    <w:p w14:paraId="67529318" w14:textId="77777777" w:rsidR="004B3232" w:rsidRDefault="004B3232" w:rsidP="008B7EAE">
      <w:pPr>
        <w:pStyle w:val="KDObrazac"/>
        <w:spacing w:before="0"/>
      </w:pPr>
    </w:p>
    <w:p w14:paraId="141566DD" w14:textId="77777777" w:rsidR="004B3232" w:rsidRDefault="004B3232" w:rsidP="008B7EAE">
      <w:pPr>
        <w:pStyle w:val="KDObrazac"/>
        <w:spacing w:before="0"/>
      </w:pPr>
    </w:p>
    <w:p w14:paraId="62C6ABDF" w14:textId="77777777" w:rsidR="004B3232" w:rsidRDefault="004B3232" w:rsidP="008B7EAE">
      <w:pPr>
        <w:pStyle w:val="KDObrazac"/>
        <w:spacing w:before="0"/>
      </w:pPr>
    </w:p>
    <w:p w14:paraId="79DE489E" w14:textId="77777777" w:rsidR="004B3232" w:rsidRDefault="004B3232" w:rsidP="008B7EAE">
      <w:pPr>
        <w:pStyle w:val="KDObrazac"/>
        <w:spacing w:before="0"/>
      </w:pPr>
    </w:p>
    <w:p w14:paraId="0FF7AD59" w14:textId="77777777" w:rsidR="004B3232" w:rsidRDefault="004B3232" w:rsidP="008B7EAE">
      <w:pPr>
        <w:pStyle w:val="KDObrazac"/>
        <w:spacing w:before="0"/>
      </w:pPr>
    </w:p>
    <w:p w14:paraId="42B59A5E" w14:textId="77777777" w:rsidR="004B3232" w:rsidRDefault="004B3232" w:rsidP="008B7EAE">
      <w:pPr>
        <w:pStyle w:val="KDObrazac"/>
        <w:spacing w:before="0"/>
      </w:pPr>
    </w:p>
    <w:p w14:paraId="5D1069CC" w14:textId="77777777" w:rsidR="004B3232" w:rsidRDefault="004B3232" w:rsidP="008B7EAE">
      <w:pPr>
        <w:pStyle w:val="KDObrazac"/>
        <w:spacing w:before="0"/>
      </w:pPr>
    </w:p>
    <w:p w14:paraId="5E0521DF" w14:textId="77777777" w:rsidR="004B3232" w:rsidRDefault="004B3232" w:rsidP="008B7EAE">
      <w:pPr>
        <w:pStyle w:val="KDObrazac"/>
        <w:spacing w:before="0"/>
      </w:pPr>
    </w:p>
    <w:p w14:paraId="27AAB84B" w14:textId="77777777" w:rsidR="004B3232" w:rsidRDefault="004B3232" w:rsidP="008B7EAE">
      <w:pPr>
        <w:pStyle w:val="KDObrazac"/>
        <w:spacing w:before="0"/>
      </w:pPr>
    </w:p>
    <w:p w14:paraId="02682475" w14:textId="77777777" w:rsidR="004B3232" w:rsidRDefault="004B3232" w:rsidP="008B7EAE">
      <w:pPr>
        <w:pStyle w:val="KDObrazac"/>
        <w:spacing w:before="0"/>
      </w:pPr>
    </w:p>
    <w:p w14:paraId="17367E64" w14:textId="77777777" w:rsidR="004B3232" w:rsidRDefault="004B3232" w:rsidP="008B7EAE">
      <w:pPr>
        <w:pStyle w:val="KDObrazac"/>
        <w:spacing w:before="0"/>
      </w:pPr>
    </w:p>
    <w:p w14:paraId="4B7DE280" w14:textId="77777777" w:rsidR="004B3232" w:rsidRDefault="004B3232" w:rsidP="008B7EAE">
      <w:pPr>
        <w:pStyle w:val="KDObrazac"/>
        <w:spacing w:before="0"/>
      </w:pPr>
    </w:p>
    <w:p w14:paraId="7775FE9F" w14:textId="77777777" w:rsidR="004B3232" w:rsidRDefault="004B3232" w:rsidP="008B7EAE">
      <w:pPr>
        <w:pStyle w:val="KDObrazac"/>
        <w:spacing w:before="0"/>
      </w:pPr>
    </w:p>
    <w:p w14:paraId="145EDE2F" w14:textId="77777777" w:rsidR="004B3232" w:rsidRDefault="004B3232" w:rsidP="008B7EAE">
      <w:pPr>
        <w:pStyle w:val="KDObrazac"/>
        <w:spacing w:before="0"/>
      </w:pPr>
    </w:p>
    <w:p w14:paraId="1459D620" w14:textId="77777777" w:rsidR="004B3232" w:rsidRDefault="004B3232" w:rsidP="008B7EAE">
      <w:pPr>
        <w:pStyle w:val="KDObrazac"/>
        <w:spacing w:before="0"/>
      </w:pPr>
    </w:p>
    <w:p w14:paraId="30BD1518" w14:textId="77777777" w:rsidR="004B3232" w:rsidRDefault="004B3232" w:rsidP="008B7EAE">
      <w:pPr>
        <w:pStyle w:val="KDObrazac"/>
        <w:spacing w:before="0"/>
      </w:pPr>
    </w:p>
    <w:p w14:paraId="35620AF3" w14:textId="77777777" w:rsidR="004B3232" w:rsidRDefault="004B3232" w:rsidP="008B7EAE">
      <w:pPr>
        <w:pStyle w:val="KDObrazac"/>
        <w:spacing w:before="0"/>
      </w:pPr>
    </w:p>
    <w:p w14:paraId="3CD85AAF" w14:textId="77777777" w:rsidR="004B3232" w:rsidRDefault="004B3232" w:rsidP="008B7EAE">
      <w:pPr>
        <w:pStyle w:val="KDObrazac"/>
        <w:spacing w:before="0"/>
      </w:pPr>
    </w:p>
    <w:p w14:paraId="0B435A2C" w14:textId="77777777" w:rsidR="004B3232" w:rsidRDefault="004B3232" w:rsidP="008B7EAE">
      <w:pPr>
        <w:pStyle w:val="KDObrazac"/>
        <w:spacing w:before="0"/>
      </w:pPr>
    </w:p>
    <w:p w14:paraId="07C2BC6B" w14:textId="2BECA94F" w:rsidR="004B3232" w:rsidRDefault="004B3232" w:rsidP="0086130B">
      <w:pPr>
        <w:pStyle w:val="KDObrazac"/>
        <w:spacing w:before="0"/>
        <w:jc w:val="both"/>
      </w:pPr>
    </w:p>
    <w:p w14:paraId="1B172DE2" w14:textId="77777777" w:rsidR="004B3232" w:rsidRDefault="004B3232" w:rsidP="008B7EAE">
      <w:pPr>
        <w:pStyle w:val="KDObrazac"/>
        <w:spacing w:before="0"/>
      </w:pPr>
    </w:p>
    <w:p w14:paraId="6869E970" w14:textId="13616973" w:rsidR="008B7EAE" w:rsidRPr="008B7EAE" w:rsidRDefault="008B7EAE" w:rsidP="008B7EAE">
      <w:pPr>
        <w:pStyle w:val="KDObrazac"/>
        <w:spacing w:before="0"/>
        <w:rPr>
          <w:noProof/>
          <w:lang w:val="sr-Cyrl-RS"/>
        </w:rPr>
      </w:pPr>
      <w:r w:rsidRPr="003D68A9">
        <w:t xml:space="preserve">ОБРАЗАЦ </w:t>
      </w:r>
      <w:r w:rsidRPr="003D68A9">
        <w:rPr>
          <w:lang w:val="sr-Cyrl-RS"/>
        </w:rPr>
        <w:t>1</w:t>
      </w:r>
      <w:r w:rsidRPr="003D68A9">
        <w:rPr>
          <w:noProof/>
        </w:rPr>
        <w:t>.</w:t>
      </w:r>
      <w:r>
        <w:rPr>
          <w:noProof/>
          <w:lang w:val="sr-Cyrl-RS"/>
        </w:rPr>
        <w:t>5</w:t>
      </w:r>
    </w:p>
    <w:p w14:paraId="422D4B93" w14:textId="77777777" w:rsidR="008B7EAE" w:rsidRPr="00EF75D1" w:rsidRDefault="008B7EAE" w:rsidP="008B7EAE">
      <w:pPr>
        <w:spacing w:before="0"/>
        <w:jc w:val="center"/>
        <w:rPr>
          <w:rFonts w:cs="Arial"/>
          <w:b/>
          <w:bCs/>
          <w:smallCaps/>
          <w:spacing w:val="5"/>
        </w:rPr>
      </w:pPr>
      <w:r w:rsidRPr="00EF75D1">
        <w:rPr>
          <w:rFonts w:cs="Arial"/>
          <w:b/>
          <w:bCs/>
          <w:smallCaps/>
          <w:spacing w:val="5"/>
        </w:rPr>
        <w:t>ОБРАЗАЦ ПОНУДЕ</w:t>
      </w:r>
    </w:p>
    <w:p w14:paraId="5EB910BB" w14:textId="77777777" w:rsidR="008B7EAE" w:rsidRPr="008B7EAE" w:rsidRDefault="008B7EAE" w:rsidP="008B7EAE">
      <w:pPr>
        <w:rPr>
          <w:rFonts w:eastAsia="TimesNewRomanPS-BoldMT" w:cs="Arial"/>
          <w:b/>
          <w:bCs/>
          <w:color w:val="000000"/>
          <w:lang w:val="sr-Cyrl-RS"/>
        </w:rPr>
      </w:pPr>
      <w:r w:rsidRPr="00EF75D1">
        <w:rPr>
          <w:rFonts w:eastAsia="TimesNewRomanPS-BoldMT" w:cs="Arial"/>
          <w:bCs/>
          <w:color w:val="000000"/>
        </w:rPr>
        <w:t xml:space="preserve">Понуда бр._________ од _______________ за  </w:t>
      </w:r>
      <w:r w:rsidRPr="00EF75D1">
        <w:rPr>
          <w:rFonts w:eastAsia="TimesNewRomanPS-BoldMT" w:cs="Arial"/>
          <w:bCs/>
          <w:color w:val="000000"/>
          <w:lang w:val="sr-Cyrl-RS"/>
        </w:rPr>
        <w:t xml:space="preserve">отворени </w:t>
      </w:r>
      <w:r w:rsidRPr="00EF75D1">
        <w:rPr>
          <w:rFonts w:eastAsia="TimesNewRomanPS-BoldMT" w:cs="Arial"/>
          <w:bCs/>
          <w:color w:val="000000"/>
        </w:rPr>
        <w:t>поступак</w:t>
      </w:r>
      <w:r w:rsidRPr="00EF75D1">
        <w:rPr>
          <w:rFonts w:eastAsia="TimesNewRomanPS-BoldMT" w:cs="Arial"/>
          <w:bCs/>
          <w:color w:val="000000"/>
          <w:lang w:val="sr-Cyrl-RS"/>
        </w:rPr>
        <w:t xml:space="preserve"> </w:t>
      </w:r>
      <w:r w:rsidRPr="00EF75D1">
        <w:rPr>
          <w:rFonts w:eastAsia="TimesNewRomanPS-BoldMT" w:cs="Arial"/>
          <w:bCs/>
          <w:color w:val="000000"/>
        </w:rPr>
        <w:t>јавне набавке</w:t>
      </w:r>
      <w:r w:rsidRPr="00EF75D1">
        <w:rPr>
          <w:rFonts w:eastAsia="TimesNewRomanPS-BoldMT" w:cs="Arial"/>
          <w:bCs/>
          <w:color w:val="000000"/>
          <w:lang w:val="sr-Cyrl-RS"/>
        </w:rPr>
        <w:t xml:space="preserve"> </w:t>
      </w:r>
      <w:r w:rsidRPr="00EF75D1">
        <w:rPr>
          <w:rFonts w:eastAsia="TimesNewRomanPS-BoldMT" w:cs="Arial"/>
          <w:bCs/>
          <w:color w:val="000000"/>
        </w:rPr>
        <w:t>услуга “</w:t>
      </w:r>
      <w:r w:rsidRPr="00EF75D1">
        <w:rPr>
          <w:rFonts w:eastAsia="TimesNewRomanPS-BoldMT" w:cs="Arial"/>
          <w:bCs/>
          <w:color w:val="000000"/>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Pr="00EF75D1">
        <w:rPr>
          <w:rFonts w:eastAsia="TimesNewRomanPS-BoldMT" w:cs="Arial"/>
          <w:bCs/>
          <w:color w:val="000000"/>
          <w:lang w:val="sr-Cyrl-RS"/>
        </w:rPr>
        <w:t xml:space="preserve"> </w:t>
      </w:r>
      <w:r w:rsidRPr="00EF75D1">
        <w:rPr>
          <w:rFonts w:eastAsia="TimesNewRomanPS-BoldMT" w:cs="Arial"/>
          <w:bCs/>
          <w:color w:val="000000"/>
        </w:rPr>
        <w:t xml:space="preserve"> ради закључења оквирног споразума са једним</w:t>
      </w:r>
      <w:r w:rsidRPr="00EF75D1">
        <w:rPr>
          <w:rFonts w:eastAsia="TimesNewRomanPS-BoldMT" w:cs="Arial"/>
          <w:bCs/>
          <w:color w:val="00B0F0"/>
        </w:rPr>
        <w:t xml:space="preserve"> </w:t>
      </w:r>
      <w:r w:rsidRPr="00EF75D1">
        <w:rPr>
          <w:rFonts w:eastAsia="TimesNewRomanPS-BoldMT" w:cs="Arial"/>
          <w:bCs/>
          <w:color w:val="000000"/>
        </w:rPr>
        <w:t>понуђачем</w:t>
      </w:r>
      <w:r w:rsidRPr="00EF75D1">
        <w:rPr>
          <w:rFonts w:eastAsia="TimesNewRomanPS-BoldMT" w:cs="Arial"/>
          <w:bCs/>
          <w:color w:val="00B0F0"/>
        </w:rPr>
        <w:t xml:space="preserve"> </w:t>
      </w:r>
      <w:r w:rsidRPr="00EF75D1">
        <w:rPr>
          <w:rFonts w:eastAsia="TimesNewRomanPS-BoldMT" w:cs="Arial"/>
          <w:bCs/>
          <w:color w:val="000000"/>
        </w:rPr>
        <w:t>на период од две</w:t>
      </w:r>
      <w:r w:rsidRPr="00EF75D1">
        <w:rPr>
          <w:rFonts w:eastAsia="TimesNewRomanPS-BoldMT" w:cs="Arial"/>
          <w:bCs/>
          <w:color w:val="00B0F0"/>
        </w:rPr>
        <w:t xml:space="preserve"> </w:t>
      </w:r>
      <w:r w:rsidRPr="00EF75D1">
        <w:rPr>
          <w:rFonts w:eastAsia="TimesNewRomanPS-BoldMT" w:cs="Arial"/>
          <w:bCs/>
          <w:color w:val="000000"/>
        </w:rPr>
        <w:t>године</w:t>
      </w:r>
      <w:r w:rsidRPr="00EF75D1">
        <w:rPr>
          <w:rFonts w:eastAsia="TimesNewRomanPS-BoldMT" w:cs="Arial"/>
          <w:bCs/>
          <w:color w:val="000000"/>
          <w:lang w:val="sr-Cyrl-RS"/>
        </w:rPr>
        <w:t xml:space="preserve"> </w:t>
      </w:r>
      <w:r w:rsidRPr="00EF75D1">
        <w:rPr>
          <w:rFonts w:eastAsia="TimesNewRomanPS-BoldMT" w:cs="Arial"/>
          <w:bCs/>
          <w:color w:val="000000"/>
        </w:rPr>
        <w:t xml:space="preserve">ЈН бр. </w:t>
      </w:r>
      <w:r w:rsidRPr="00EF75D1">
        <w:rPr>
          <w:rFonts w:eastAsia="TimesNewRomanPS-BoldMT" w:cs="Arial"/>
          <w:bCs/>
          <w:color w:val="000000"/>
          <w:lang w:val="sr-Cyrl-RS"/>
        </w:rPr>
        <w:t xml:space="preserve">ЈНО/1000/0004/2019 за </w:t>
      </w:r>
      <w:r>
        <w:rPr>
          <w:rFonts w:eastAsia="TimesNewRomanPS-BoldMT" w:cs="Arial"/>
          <w:b/>
          <w:bCs/>
          <w:color w:val="000000"/>
          <w:lang w:val="sr-Cyrl-RS"/>
        </w:rPr>
        <w:t>Партију 5</w:t>
      </w:r>
    </w:p>
    <w:p w14:paraId="7CC3B6F6" w14:textId="77777777" w:rsidR="008B7EAE" w:rsidRPr="00EF75D1" w:rsidRDefault="008B7EAE" w:rsidP="008B7EAE">
      <w:pPr>
        <w:rPr>
          <w:rFonts w:eastAsia="TimesNewRomanPS-BoldMT" w:cs="Arial"/>
          <w:b/>
          <w:bCs/>
          <w:color w:val="000000"/>
          <w:lang w:val="sr-Cyrl-RS"/>
        </w:rPr>
      </w:pPr>
    </w:p>
    <w:p w14:paraId="7B4F042F" w14:textId="77777777" w:rsidR="008B7EAE" w:rsidRPr="00EF75D1" w:rsidRDefault="008B7EAE" w:rsidP="008B7EAE">
      <w:pPr>
        <w:spacing w:before="0"/>
        <w:rPr>
          <w:rFonts w:cs="Arial"/>
          <w:b/>
          <w:bCs/>
          <w:i/>
          <w:iCs/>
        </w:rPr>
      </w:pPr>
      <w:r w:rsidRPr="00EF75D1">
        <w:rPr>
          <w:rFonts w:cs="Arial"/>
          <w:b/>
          <w:bCs/>
          <w:i/>
          <w:iCs/>
        </w:rPr>
        <w:t>1)ОПШТИ ПОДАЦИ О ПОНУЂАЧУ</w:t>
      </w:r>
    </w:p>
    <w:p w14:paraId="216072FE" w14:textId="77777777" w:rsidR="008B7EAE" w:rsidRPr="00EF75D1" w:rsidRDefault="008B7EAE" w:rsidP="008B7EAE">
      <w:pPr>
        <w:spacing w:before="0"/>
        <w:rPr>
          <w:rFonts w:eastAsia="TimesNewRomanPSMT" w:cs="Arial"/>
          <w:b/>
          <w:bCs/>
          <w:i/>
          <w:iCs/>
        </w:rPr>
      </w:pPr>
    </w:p>
    <w:tbl>
      <w:tblPr>
        <w:tblW w:w="9281" w:type="dxa"/>
        <w:tblInd w:w="-20" w:type="dxa"/>
        <w:tblLayout w:type="fixed"/>
        <w:tblLook w:val="0000" w:firstRow="0" w:lastRow="0" w:firstColumn="0" w:lastColumn="0" w:noHBand="0" w:noVBand="0"/>
      </w:tblPr>
      <w:tblGrid>
        <w:gridCol w:w="4621"/>
        <w:gridCol w:w="4660"/>
      </w:tblGrid>
      <w:tr w:rsidR="008B7EAE" w:rsidRPr="00EF75D1" w14:paraId="6D67389F" w14:textId="77777777" w:rsidTr="003E506F">
        <w:trPr>
          <w:trHeight w:val="620"/>
        </w:trPr>
        <w:tc>
          <w:tcPr>
            <w:tcW w:w="4621" w:type="dxa"/>
            <w:tcBorders>
              <w:top w:val="single" w:sz="4" w:space="0" w:color="000000"/>
              <w:left w:val="single" w:sz="4" w:space="0" w:color="000000"/>
              <w:bottom w:val="single" w:sz="4" w:space="0" w:color="000000"/>
            </w:tcBorders>
            <w:shd w:val="clear" w:color="auto" w:fill="auto"/>
          </w:tcPr>
          <w:p w14:paraId="0C282DC1" w14:textId="77777777" w:rsidR="008B7EAE" w:rsidRPr="00EF75D1" w:rsidRDefault="008B7EAE" w:rsidP="003E506F">
            <w:pPr>
              <w:spacing w:before="0"/>
              <w:rPr>
                <w:rFonts w:cs="Arial"/>
                <w:iCs/>
              </w:rPr>
            </w:pPr>
            <w:r w:rsidRPr="00EF75D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C6FF06B" w14:textId="77777777" w:rsidR="008B7EAE" w:rsidRPr="00EF75D1" w:rsidRDefault="008B7EAE" w:rsidP="003E506F">
            <w:pPr>
              <w:snapToGrid w:val="0"/>
              <w:spacing w:before="0"/>
              <w:rPr>
                <w:rFonts w:cs="Arial"/>
                <w:b/>
                <w:bCs/>
                <w:iCs/>
              </w:rPr>
            </w:pPr>
          </w:p>
        </w:tc>
      </w:tr>
      <w:tr w:rsidR="008B7EAE" w:rsidRPr="00EF75D1" w14:paraId="694755BA" w14:textId="77777777" w:rsidTr="003E506F">
        <w:trPr>
          <w:trHeight w:val="620"/>
        </w:trPr>
        <w:tc>
          <w:tcPr>
            <w:tcW w:w="4621" w:type="dxa"/>
            <w:tcBorders>
              <w:top w:val="single" w:sz="4" w:space="0" w:color="000000"/>
              <w:left w:val="single" w:sz="4" w:space="0" w:color="000000"/>
              <w:bottom w:val="single" w:sz="4" w:space="0" w:color="000000"/>
            </w:tcBorders>
            <w:shd w:val="clear" w:color="auto" w:fill="auto"/>
          </w:tcPr>
          <w:p w14:paraId="2BF4206D" w14:textId="77777777" w:rsidR="008B7EAE" w:rsidRPr="00EF75D1" w:rsidRDefault="008B7EAE" w:rsidP="003E506F">
            <w:pPr>
              <w:spacing w:before="0"/>
              <w:rPr>
                <w:rFonts w:cs="Arial"/>
                <w:b/>
                <w:bCs/>
                <w:iCs/>
              </w:rPr>
            </w:pPr>
            <w:r w:rsidRPr="00EF75D1">
              <w:rPr>
                <w:rFonts w:cs="Arial"/>
                <w:iCs/>
              </w:rPr>
              <w:t>Врста правног лица: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F8CC865" w14:textId="77777777" w:rsidR="008B7EAE" w:rsidRPr="00EF75D1" w:rsidRDefault="008B7EAE" w:rsidP="003E506F">
            <w:pPr>
              <w:snapToGrid w:val="0"/>
              <w:spacing w:before="0"/>
              <w:rPr>
                <w:rFonts w:cs="Arial"/>
                <w:b/>
                <w:bCs/>
                <w:iCs/>
              </w:rPr>
            </w:pPr>
          </w:p>
          <w:p w14:paraId="66F09984" w14:textId="77777777" w:rsidR="008B7EAE" w:rsidRPr="00EF75D1" w:rsidRDefault="008B7EAE" w:rsidP="003E506F">
            <w:pPr>
              <w:spacing w:before="0"/>
              <w:rPr>
                <w:rFonts w:cs="Arial"/>
                <w:b/>
                <w:bCs/>
                <w:iCs/>
              </w:rPr>
            </w:pPr>
          </w:p>
          <w:p w14:paraId="373E3A17" w14:textId="77777777" w:rsidR="008B7EAE" w:rsidRPr="00EF75D1" w:rsidRDefault="008B7EAE" w:rsidP="003E506F">
            <w:pPr>
              <w:spacing w:before="0"/>
              <w:rPr>
                <w:rFonts w:cs="Arial"/>
                <w:b/>
                <w:bCs/>
                <w:iCs/>
              </w:rPr>
            </w:pPr>
          </w:p>
        </w:tc>
      </w:tr>
      <w:tr w:rsidR="008B7EAE" w:rsidRPr="00EF75D1" w14:paraId="007358DF" w14:textId="77777777" w:rsidTr="003E506F">
        <w:trPr>
          <w:trHeight w:val="683"/>
        </w:trPr>
        <w:tc>
          <w:tcPr>
            <w:tcW w:w="4621" w:type="dxa"/>
            <w:tcBorders>
              <w:top w:val="single" w:sz="4" w:space="0" w:color="000000"/>
              <w:left w:val="single" w:sz="4" w:space="0" w:color="000000"/>
              <w:bottom w:val="single" w:sz="4" w:space="0" w:color="000000"/>
            </w:tcBorders>
            <w:shd w:val="clear" w:color="auto" w:fill="auto"/>
          </w:tcPr>
          <w:p w14:paraId="70B0A472" w14:textId="77777777" w:rsidR="008B7EAE" w:rsidRPr="00EF75D1" w:rsidRDefault="008B7EAE" w:rsidP="003E506F">
            <w:pPr>
              <w:spacing w:before="0"/>
              <w:rPr>
                <w:rFonts w:cs="Arial"/>
                <w:b/>
                <w:bCs/>
                <w:iCs/>
              </w:rPr>
            </w:pPr>
            <w:r w:rsidRPr="00EF75D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3A1AE7D" w14:textId="77777777" w:rsidR="008B7EAE" w:rsidRPr="00EF75D1" w:rsidRDefault="008B7EAE" w:rsidP="003E506F">
            <w:pPr>
              <w:snapToGrid w:val="0"/>
              <w:spacing w:before="0"/>
              <w:rPr>
                <w:rFonts w:cs="Arial"/>
                <w:b/>
                <w:bCs/>
                <w:iCs/>
              </w:rPr>
            </w:pPr>
          </w:p>
          <w:p w14:paraId="2CAFBBAA" w14:textId="77777777" w:rsidR="008B7EAE" w:rsidRPr="00EF75D1" w:rsidRDefault="008B7EAE" w:rsidP="003E506F">
            <w:pPr>
              <w:spacing w:before="0"/>
              <w:rPr>
                <w:rFonts w:cs="Arial"/>
                <w:b/>
                <w:bCs/>
                <w:iCs/>
              </w:rPr>
            </w:pPr>
          </w:p>
          <w:p w14:paraId="6CBF42D2" w14:textId="77777777" w:rsidR="008B7EAE" w:rsidRPr="00EF75D1" w:rsidRDefault="008B7EAE" w:rsidP="003E506F">
            <w:pPr>
              <w:spacing w:before="0"/>
              <w:rPr>
                <w:rFonts w:cs="Arial"/>
                <w:b/>
                <w:bCs/>
                <w:iCs/>
              </w:rPr>
            </w:pPr>
          </w:p>
        </w:tc>
      </w:tr>
      <w:tr w:rsidR="008B7EAE" w:rsidRPr="00EF75D1" w14:paraId="7A89DDC8" w14:textId="77777777" w:rsidTr="003E506F">
        <w:trPr>
          <w:trHeight w:val="692"/>
        </w:trPr>
        <w:tc>
          <w:tcPr>
            <w:tcW w:w="4621" w:type="dxa"/>
            <w:tcBorders>
              <w:top w:val="single" w:sz="4" w:space="0" w:color="000000"/>
              <w:left w:val="single" w:sz="4" w:space="0" w:color="000000"/>
              <w:bottom w:val="single" w:sz="4" w:space="0" w:color="000000"/>
            </w:tcBorders>
            <w:shd w:val="clear" w:color="auto" w:fill="auto"/>
          </w:tcPr>
          <w:p w14:paraId="642509BF" w14:textId="77777777" w:rsidR="008B7EAE" w:rsidRPr="00EF75D1" w:rsidRDefault="008B7EAE" w:rsidP="003E506F">
            <w:pPr>
              <w:spacing w:before="0"/>
              <w:rPr>
                <w:rFonts w:cs="Arial"/>
                <w:b/>
                <w:bCs/>
                <w:iCs/>
              </w:rPr>
            </w:pPr>
            <w:r w:rsidRPr="00EF75D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F3E111" w14:textId="77777777" w:rsidR="008B7EAE" w:rsidRPr="00EF75D1" w:rsidRDefault="008B7EAE" w:rsidP="003E506F">
            <w:pPr>
              <w:snapToGrid w:val="0"/>
              <w:spacing w:before="0"/>
              <w:rPr>
                <w:rFonts w:cs="Arial"/>
                <w:b/>
                <w:bCs/>
                <w:iCs/>
              </w:rPr>
            </w:pPr>
          </w:p>
          <w:p w14:paraId="560E3812" w14:textId="77777777" w:rsidR="008B7EAE" w:rsidRPr="00EF75D1" w:rsidRDefault="008B7EAE" w:rsidP="003E506F">
            <w:pPr>
              <w:spacing w:before="0"/>
              <w:rPr>
                <w:rFonts w:cs="Arial"/>
                <w:b/>
                <w:bCs/>
                <w:iCs/>
              </w:rPr>
            </w:pPr>
          </w:p>
        </w:tc>
      </w:tr>
      <w:tr w:rsidR="008B7EAE" w:rsidRPr="00EF75D1" w14:paraId="1B07A765" w14:textId="77777777" w:rsidTr="003E506F">
        <w:tc>
          <w:tcPr>
            <w:tcW w:w="4621" w:type="dxa"/>
            <w:tcBorders>
              <w:top w:val="single" w:sz="4" w:space="0" w:color="000000"/>
              <w:left w:val="single" w:sz="4" w:space="0" w:color="000000"/>
              <w:bottom w:val="single" w:sz="4" w:space="0" w:color="000000"/>
            </w:tcBorders>
            <w:shd w:val="clear" w:color="auto" w:fill="auto"/>
          </w:tcPr>
          <w:p w14:paraId="160E3A4B" w14:textId="77777777" w:rsidR="008B7EAE" w:rsidRPr="00EF75D1" w:rsidRDefault="008B7EAE" w:rsidP="003E506F">
            <w:pPr>
              <w:spacing w:before="0"/>
              <w:rPr>
                <w:rFonts w:cs="Arial"/>
                <w:b/>
                <w:bCs/>
                <w:iCs/>
                <w:lang w:val="ru-RU"/>
              </w:rPr>
            </w:pPr>
            <w:r w:rsidRPr="00EF75D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DF13CE" w14:textId="77777777" w:rsidR="008B7EAE" w:rsidRPr="00EF75D1" w:rsidRDefault="008B7EAE" w:rsidP="003E506F">
            <w:pPr>
              <w:snapToGrid w:val="0"/>
              <w:spacing w:before="0"/>
              <w:rPr>
                <w:rFonts w:cs="Arial"/>
                <w:b/>
                <w:bCs/>
                <w:iCs/>
                <w:lang w:val="ru-RU"/>
              </w:rPr>
            </w:pPr>
          </w:p>
        </w:tc>
      </w:tr>
      <w:tr w:rsidR="008B7EAE" w:rsidRPr="00EF75D1" w14:paraId="5788801F" w14:textId="77777777" w:rsidTr="003E506F">
        <w:trPr>
          <w:trHeight w:val="512"/>
        </w:trPr>
        <w:tc>
          <w:tcPr>
            <w:tcW w:w="4621" w:type="dxa"/>
            <w:tcBorders>
              <w:top w:val="single" w:sz="4" w:space="0" w:color="000000"/>
              <w:left w:val="single" w:sz="4" w:space="0" w:color="000000"/>
              <w:bottom w:val="single" w:sz="4" w:space="0" w:color="000000"/>
            </w:tcBorders>
            <w:shd w:val="clear" w:color="auto" w:fill="auto"/>
          </w:tcPr>
          <w:p w14:paraId="0FAD9434" w14:textId="77777777" w:rsidR="008B7EAE" w:rsidRPr="00EF75D1" w:rsidRDefault="008B7EAE" w:rsidP="003E506F">
            <w:pPr>
              <w:spacing w:before="0"/>
              <w:rPr>
                <w:rFonts w:cs="Arial"/>
                <w:iCs/>
              </w:rPr>
            </w:pPr>
          </w:p>
          <w:p w14:paraId="111B3F73" w14:textId="77777777" w:rsidR="008B7EAE" w:rsidRPr="00EF75D1" w:rsidRDefault="008B7EAE" w:rsidP="003E506F">
            <w:pPr>
              <w:spacing w:before="0"/>
              <w:rPr>
                <w:rFonts w:cs="Arial"/>
                <w:b/>
                <w:bCs/>
                <w:iCs/>
              </w:rPr>
            </w:pPr>
            <w:r w:rsidRPr="00EF75D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5DC6DD" w14:textId="77777777" w:rsidR="008B7EAE" w:rsidRPr="00EF75D1" w:rsidRDefault="008B7EAE" w:rsidP="003E506F">
            <w:pPr>
              <w:snapToGrid w:val="0"/>
              <w:spacing w:before="0"/>
              <w:rPr>
                <w:rFonts w:cs="Arial"/>
                <w:b/>
                <w:bCs/>
                <w:iCs/>
              </w:rPr>
            </w:pPr>
          </w:p>
          <w:p w14:paraId="71A2ECF1" w14:textId="77777777" w:rsidR="008B7EAE" w:rsidRPr="00EF75D1" w:rsidRDefault="008B7EAE" w:rsidP="003E506F">
            <w:pPr>
              <w:spacing w:before="0"/>
              <w:rPr>
                <w:rFonts w:cs="Arial"/>
                <w:b/>
                <w:bCs/>
                <w:iCs/>
              </w:rPr>
            </w:pPr>
          </w:p>
          <w:p w14:paraId="1268BF88" w14:textId="77777777" w:rsidR="008B7EAE" w:rsidRPr="00EF75D1" w:rsidRDefault="008B7EAE" w:rsidP="003E506F">
            <w:pPr>
              <w:spacing w:before="0"/>
              <w:rPr>
                <w:rFonts w:cs="Arial"/>
                <w:b/>
                <w:bCs/>
                <w:iCs/>
              </w:rPr>
            </w:pPr>
          </w:p>
        </w:tc>
      </w:tr>
      <w:tr w:rsidR="008B7EAE" w:rsidRPr="00EF75D1" w14:paraId="1849A904" w14:textId="77777777" w:rsidTr="003E506F">
        <w:tc>
          <w:tcPr>
            <w:tcW w:w="4621" w:type="dxa"/>
            <w:tcBorders>
              <w:top w:val="single" w:sz="4" w:space="0" w:color="000000"/>
              <w:left w:val="single" w:sz="4" w:space="0" w:color="000000"/>
              <w:bottom w:val="single" w:sz="4" w:space="0" w:color="000000"/>
            </w:tcBorders>
            <w:shd w:val="clear" w:color="auto" w:fill="auto"/>
          </w:tcPr>
          <w:p w14:paraId="2AA81C8D" w14:textId="77777777" w:rsidR="008B7EAE" w:rsidRPr="00EF75D1" w:rsidRDefault="008B7EAE" w:rsidP="003E506F">
            <w:pPr>
              <w:spacing w:before="0"/>
              <w:rPr>
                <w:rFonts w:cs="Arial"/>
                <w:b/>
                <w:bCs/>
                <w:iCs/>
                <w:lang w:val="ru-RU"/>
              </w:rPr>
            </w:pPr>
            <w:r w:rsidRPr="00EF75D1">
              <w:rPr>
                <w:rFonts w:cs="Arial"/>
                <w:iCs/>
                <w:lang w:val="ru-RU"/>
              </w:rPr>
              <w:t>Електронска адреса понуђача (</w:t>
            </w:r>
            <w:r w:rsidRPr="00EF75D1">
              <w:rPr>
                <w:rFonts w:cs="Arial"/>
                <w:iCs/>
              </w:rPr>
              <w:t>e</w:t>
            </w:r>
            <w:r w:rsidRPr="00EF75D1">
              <w:rPr>
                <w:rFonts w:cs="Arial"/>
                <w:iCs/>
                <w:lang w:val="ru-RU"/>
              </w:rPr>
              <w:t>-</w:t>
            </w:r>
            <w:r w:rsidRPr="00EF75D1">
              <w:rPr>
                <w:rFonts w:cs="Arial"/>
                <w:iCs/>
              </w:rPr>
              <w:t>mail</w:t>
            </w:r>
            <w:r w:rsidRPr="00EF75D1">
              <w:rPr>
                <w:rFonts w:cs="Arial"/>
                <w:iCs/>
                <w:lang w:val="ru-RU"/>
              </w:rPr>
              <w:t>):</w:t>
            </w:r>
          </w:p>
          <w:p w14:paraId="0E5C074C" w14:textId="77777777" w:rsidR="008B7EAE" w:rsidRPr="00EF75D1" w:rsidRDefault="008B7EAE" w:rsidP="003E506F">
            <w:pPr>
              <w:spacing w:before="0"/>
              <w:rPr>
                <w:rFonts w:cs="Arial"/>
                <w:b/>
                <w:bCs/>
                <w:iCs/>
                <w:lang w:val="ru-RU"/>
              </w:rPr>
            </w:pPr>
          </w:p>
          <w:p w14:paraId="7B909951" w14:textId="77777777" w:rsidR="008B7EAE" w:rsidRPr="00EF75D1" w:rsidRDefault="008B7EAE" w:rsidP="003E506F">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556A6CB" w14:textId="77777777" w:rsidR="008B7EAE" w:rsidRPr="00EF75D1" w:rsidRDefault="008B7EAE" w:rsidP="003E506F">
            <w:pPr>
              <w:snapToGrid w:val="0"/>
              <w:spacing w:before="0"/>
              <w:rPr>
                <w:rFonts w:cs="Arial"/>
                <w:b/>
                <w:bCs/>
                <w:iCs/>
                <w:lang w:val="ru-RU"/>
              </w:rPr>
            </w:pPr>
          </w:p>
        </w:tc>
      </w:tr>
      <w:tr w:rsidR="008B7EAE" w:rsidRPr="00EF75D1" w14:paraId="478411F8" w14:textId="77777777" w:rsidTr="003E506F">
        <w:trPr>
          <w:trHeight w:val="557"/>
        </w:trPr>
        <w:tc>
          <w:tcPr>
            <w:tcW w:w="4621" w:type="dxa"/>
            <w:tcBorders>
              <w:top w:val="single" w:sz="4" w:space="0" w:color="000000"/>
              <w:left w:val="single" w:sz="4" w:space="0" w:color="000000"/>
              <w:bottom w:val="single" w:sz="4" w:space="0" w:color="000000"/>
            </w:tcBorders>
            <w:shd w:val="clear" w:color="auto" w:fill="auto"/>
          </w:tcPr>
          <w:p w14:paraId="5CE5CE40" w14:textId="77777777" w:rsidR="008B7EAE" w:rsidRPr="00EF75D1" w:rsidRDefault="008B7EAE" w:rsidP="003E506F">
            <w:pPr>
              <w:spacing w:before="0"/>
              <w:rPr>
                <w:rFonts w:cs="Arial"/>
                <w:b/>
                <w:bCs/>
                <w:iCs/>
              </w:rPr>
            </w:pPr>
            <w:r w:rsidRPr="00EF75D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26583F" w14:textId="77777777" w:rsidR="008B7EAE" w:rsidRPr="00EF75D1" w:rsidRDefault="008B7EAE" w:rsidP="003E506F">
            <w:pPr>
              <w:snapToGrid w:val="0"/>
              <w:spacing w:before="0"/>
              <w:rPr>
                <w:rFonts w:cs="Arial"/>
                <w:b/>
                <w:bCs/>
                <w:iCs/>
              </w:rPr>
            </w:pPr>
          </w:p>
          <w:p w14:paraId="1514516A" w14:textId="77777777" w:rsidR="008B7EAE" w:rsidRPr="00EF75D1" w:rsidRDefault="008B7EAE" w:rsidP="003E506F">
            <w:pPr>
              <w:spacing w:before="0"/>
              <w:rPr>
                <w:rFonts w:cs="Arial"/>
                <w:b/>
                <w:bCs/>
                <w:iCs/>
              </w:rPr>
            </w:pPr>
          </w:p>
        </w:tc>
      </w:tr>
      <w:tr w:rsidR="008B7EAE" w:rsidRPr="00EF75D1" w14:paraId="4B76643B" w14:textId="77777777" w:rsidTr="003E506F">
        <w:trPr>
          <w:trHeight w:val="530"/>
        </w:trPr>
        <w:tc>
          <w:tcPr>
            <w:tcW w:w="4621" w:type="dxa"/>
            <w:tcBorders>
              <w:top w:val="single" w:sz="4" w:space="0" w:color="000000"/>
              <w:left w:val="single" w:sz="4" w:space="0" w:color="000000"/>
              <w:bottom w:val="single" w:sz="4" w:space="0" w:color="000000"/>
            </w:tcBorders>
            <w:shd w:val="clear" w:color="auto" w:fill="auto"/>
          </w:tcPr>
          <w:p w14:paraId="30B2355B" w14:textId="77777777" w:rsidR="008B7EAE" w:rsidRPr="00EF75D1" w:rsidRDefault="008B7EAE" w:rsidP="003E506F">
            <w:pPr>
              <w:spacing w:before="0"/>
              <w:rPr>
                <w:rFonts w:cs="Arial"/>
                <w:b/>
                <w:bCs/>
                <w:iCs/>
              </w:rPr>
            </w:pPr>
            <w:r w:rsidRPr="00EF75D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FB5AADE" w14:textId="77777777" w:rsidR="008B7EAE" w:rsidRPr="00EF75D1" w:rsidRDefault="008B7EAE" w:rsidP="003E506F">
            <w:pPr>
              <w:snapToGrid w:val="0"/>
              <w:spacing w:before="0"/>
              <w:rPr>
                <w:rFonts w:cs="Arial"/>
                <w:b/>
                <w:bCs/>
                <w:iCs/>
              </w:rPr>
            </w:pPr>
          </w:p>
          <w:p w14:paraId="3768D313" w14:textId="77777777" w:rsidR="008B7EAE" w:rsidRPr="00EF75D1" w:rsidRDefault="008B7EAE" w:rsidP="003E506F">
            <w:pPr>
              <w:spacing w:before="0"/>
              <w:rPr>
                <w:rFonts w:cs="Arial"/>
                <w:b/>
                <w:bCs/>
                <w:iCs/>
              </w:rPr>
            </w:pPr>
          </w:p>
        </w:tc>
      </w:tr>
      <w:tr w:rsidR="008B7EAE" w:rsidRPr="00EF75D1" w14:paraId="78E528E0" w14:textId="77777777" w:rsidTr="003E506F">
        <w:trPr>
          <w:trHeight w:val="593"/>
        </w:trPr>
        <w:tc>
          <w:tcPr>
            <w:tcW w:w="4621" w:type="dxa"/>
            <w:tcBorders>
              <w:top w:val="single" w:sz="4" w:space="0" w:color="000000"/>
              <w:left w:val="single" w:sz="4" w:space="0" w:color="000000"/>
              <w:bottom w:val="single" w:sz="4" w:space="0" w:color="000000"/>
            </w:tcBorders>
            <w:shd w:val="clear" w:color="auto" w:fill="auto"/>
          </w:tcPr>
          <w:p w14:paraId="17F00D98" w14:textId="77777777" w:rsidR="008B7EAE" w:rsidRPr="00EF75D1" w:rsidRDefault="008B7EAE" w:rsidP="003E506F">
            <w:pPr>
              <w:spacing w:before="0"/>
              <w:rPr>
                <w:rFonts w:cs="Arial"/>
                <w:b/>
                <w:bCs/>
                <w:iCs/>
                <w:lang w:val="ru-RU"/>
              </w:rPr>
            </w:pPr>
            <w:r w:rsidRPr="00EF75D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4631BE" w14:textId="77777777" w:rsidR="008B7EAE" w:rsidRPr="00EF75D1" w:rsidRDefault="008B7EAE" w:rsidP="003E506F">
            <w:pPr>
              <w:snapToGrid w:val="0"/>
              <w:spacing w:before="0"/>
              <w:rPr>
                <w:rFonts w:cs="Arial"/>
                <w:b/>
                <w:bCs/>
                <w:iCs/>
                <w:lang w:val="ru-RU"/>
              </w:rPr>
            </w:pPr>
          </w:p>
          <w:p w14:paraId="72EF48B2" w14:textId="77777777" w:rsidR="008B7EAE" w:rsidRPr="00EF75D1" w:rsidRDefault="008B7EAE" w:rsidP="003E506F">
            <w:pPr>
              <w:spacing w:before="0"/>
              <w:rPr>
                <w:rFonts w:cs="Arial"/>
                <w:b/>
                <w:bCs/>
                <w:iCs/>
                <w:lang w:val="ru-RU"/>
              </w:rPr>
            </w:pPr>
          </w:p>
          <w:p w14:paraId="60C4CC79" w14:textId="77777777" w:rsidR="008B7EAE" w:rsidRPr="00EF75D1" w:rsidRDefault="008B7EAE" w:rsidP="003E506F">
            <w:pPr>
              <w:spacing w:before="0"/>
              <w:rPr>
                <w:rFonts w:cs="Arial"/>
                <w:b/>
                <w:bCs/>
                <w:iCs/>
                <w:lang w:val="ru-RU"/>
              </w:rPr>
            </w:pPr>
          </w:p>
        </w:tc>
      </w:tr>
      <w:tr w:rsidR="008B7EAE" w:rsidRPr="00EF75D1" w14:paraId="014103F1" w14:textId="77777777" w:rsidTr="003E506F">
        <w:trPr>
          <w:trHeight w:val="593"/>
        </w:trPr>
        <w:tc>
          <w:tcPr>
            <w:tcW w:w="4621" w:type="dxa"/>
            <w:tcBorders>
              <w:top w:val="single" w:sz="4" w:space="0" w:color="000000"/>
              <w:left w:val="single" w:sz="4" w:space="0" w:color="000000"/>
              <w:bottom w:val="single" w:sz="4" w:space="0" w:color="000000"/>
            </w:tcBorders>
            <w:shd w:val="clear" w:color="auto" w:fill="auto"/>
          </w:tcPr>
          <w:p w14:paraId="0A5E214C" w14:textId="77777777" w:rsidR="008B7EAE" w:rsidRPr="00EF75D1" w:rsidRDefault="008B7EAE" w:rsidP="003E506F">
            <w:pPr>
              <w:spacing w:before="0"/>
              <w:rPr>
                <w:rFonts w:cs="Arial"/>
                <w:b/>
                <w:bCs/>
                <w:iCs/>
                <w:lang w:val="ru-RU"/>
              </w:rPr>
            </w:pPr>
            <w:r w:rsidRPr="00EF75D1">
              <w:rPr>
                <w:rFonts w:cs="Arial"/>
                <w:iCs/>
                <w:lang w:val="ru-RU"/>
              </w:rPr>
              <w:t>Лице овлашћено за потписивање Оквирног споразума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8302744" w14:textId="77777777" w:rsidR="008B7EAE" w:rsidRPr="00EF75D1" w:rsidRDefault="008B7EAE" w:rsidP="003E506F">
            <w:pPr>
              <w:snapToGrid w:val="0"/>
              <w:spacing w:before="0"/>
              <w:ind w:firstLine="708"/>
              <w:rPr>
                <w:rFonts w:cs="Arial"/>
                <w:b/>
                <w:bCs/>
                <w:iCs/>
                <w:lang w:val="ru-RU"/>
              </w:rPr>
            </w:pPr>
          </w:p>
          <w:p w14:paraId="4A5F408E" w14:textId="77777777" w:rsidR="008B7EAE" w:rsidRPr="00EF75D1" w:rsidRDefault="008B7EAE" w:rsidP="003E506F">
            <w:pPr>
              <w:spacing w:before="0"/>
              <w:ind w:firstLine="708"/>
              <w:rPr>
                <w:rFonts w:cs="Arial"/>
                <w:b/>
                <w:bCs/>
                <w:iCs/>
                <w:lang w:val="ru-RU"/>
              </w:rPr>
            </w:pPr>
          </w:p>
          <w:p w14:paraId="433C7428" w14:textId="77777777" w:rsidR="008B7EAE" w:rsidRPr="00EF75D1" w:rsidRDefault="008B7EAE" w:rsidP="003E506F">
            <w:pPr>
              <w:spacing w:before="0"/>
              <w:ind w:firstLine="708"/>
              <w:rPr>
                <w:rFonts w:cs="Arial"/>
                <w:b/>
                <w:bCs/>
                <w:iCs/>
                <w:lang w:val="ru-RU"/>
              </w:rPr>
            </w:pPr>
          </w:p>
        </w:tc>
      </w:tr>
    </w:tbl>
    <w:p w14:paraId="3640ED1F" w14:textId="77777777" w:rsidR="008B7EAE" w:rsidRPr="00EF75D1" w:rsidRDefault="008B7EAE" w:rsidP="008B7EAE">
      <w:pPr>
        <w:spacing w:before="0"/>
        <w:rPr>
          <w:rFonts w:eastAsia="TimesNewRomanPSMT" w:cs="Arial"/>
          <w:b/>
          <w:bCs/>
          <w:i/>
          <w:iCs/>
        </w:rPr>
      </w:pPr>
    </w:p>
    <w:p w14:paraId="73D59D6B" w14:textId="77777777" w:rsidR="008B7EAE" w:rsidRPr="00EF75D1" w:rsidRDefault="008B7EAE" w:rsidP="008B7EAE">
      <w:pPr>
        <w:spacing w:before="0"/>
        <w:rPr>
          <w:rFonts w:eastAsia="TimesNewRomanPSMT" w:cs="Arial"/>
          <w:b/>
          <w:bCs/>
          <w:i/>
          <w:iCs/>
        </w:rPr>
      </w:pPr>
      <w:r w:rsidRPr="00EF75D1">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8B7EAE" w:rsidRPr="00EF75D1" w14:paraId="5FE0CB84" w14:textId="77777777" w:rsidTr="003E506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5051166" w14:textId="77777777" w:rsidR="008B7EAE" w:rsidRPr="00EF75D1" w:rsidRDefault="008B7EAE" w:rsidP="003E506F">
            <w:pPr>
              <w:snapToGrid w:val="0"/>
              <w:spacing w:before="0"/>
              <w:jc w:val="center"/>
              <w:rPr>
                <w:rFonts w:cs="Arial"/>
              </w:rPr>
            </w:pPr>
          </w:p>
          <w:p w14:paraId="0E7955E4" w14:textId="77777777" w:rsidR="008B7EAE" w:rsidRPr="00EF75D1" w:rsidRDefault="008B7EAE" w:rsidP="003E506F">
            <w:pPr>
              <w:spacing w:before="0"/>
              <w:jc w:val="center"/>
              <w:rPr>
                <w:rFonts w:eastAsia="TimesNewRomanPSMT" w:cs="Arial"/>
                <w:b/>
                <w:bCs/>
              </w:rPr>
            </w:pPr>
            <w:r w:rsidRPr="00EF75D1">
              <w:rPr>
                <w:rFonts w:eastAsia="TimesNewRomanPSMT" w:cs="Arial"/>
                <w:b/>
                <w:bCs/>
              </w:rPr>
              <w:t xml:space="preserve">А) САМОСТАЛНО </w:t>
            </w:r>
          </w:p>
        </w:tc>
      </w:tr>
      <w:tr w:rsidR="008B7EAE" w:rsidRPr="00EF75D1" w14:paraId="39E6F92D" w14:textId="77777777" w:rsidTr="003E506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DEC6FED" w14:textId="77777777" w:rsidR="008B7EAE" w:rsidRPr="00EF75D1" w:rsidRDefault="008B7EAE" w:rsidP="003E506F">
            <w:pPr>
              <w:snapToGrid w:val="0"/>
              <w:spacing w:before="0"/>
              <w:jc w:val="center"/>
              <w:rPr>
                <w:rFonts w:eastAsia="TimesNewRomanPSMT" w:cs="Arial"/>
                <w:b/>
                <w:bCs/>
              </w:rPr>
            </w:pPr>
          </w:p>
          <w:p w14:paraId="028EC34C" w14:textId="77777777" w:rsidR="008B7EAE" w:rsidRPr="00EF75D1" w:rsidRDefault="008B7EAE" w:rsidP="003E506F">
            <w:pPr>
              <w:spacing w:before="0"/>
              <w:jc w:val="center"/>
              <w:rPr>
                <w:rFonts w:eastAsia="TimesNewRomanPSMT" w:cs="Arial"/>
                <w:b/>
                <w:bCs/>
              </w:rPr>
            </w:pPr>
            <w:r w:rsidRPr="00EF75D1">
              <w:rPr>
                <w:rFonts w:eastAsia="TimesNewRomanPSMT" w:cs="Arial"/>
                <w:b/>
                <w:bCs/>
              </w:rPr>
              <w:t>Б) СА ПОДИЗВОЂАЧЕМ</w:t>
            </w:r>
          </w:p>
        </w:tc>
      </w:tr>
      <w:tr w:rsidR="008B7EAE" w:rsidRPr="00EF75D1" w14:paraId="1163E857" w14:textId="77777777" w:rsidTr="003E506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CF20086" w14:textId="77777777" w:rsidR="008B7EAE" w:rsidRPr="00EF75D1" w:rsidRDefault="008B7EAE" w:rsidP="003E506F">
            <w:pPr>
              <w:snapToGrid w:val="0"/>
              <w:spacing w:before="0"/>
              <w:jc w:val="center"/>
              <w:rPr>
                <w:rFonts w:eastAsia="TimesNewRomanPSMT" w:cs="Arial"/>
                <w:b/>
                <w:bCs/>
              </w:rPr>
            </w:pPr>
          </w:p>
          <w:p w14:paraId="1B0B08F9" w14:textId="77777777" w:rsidR="008B7EAE" w:rsidRPr="00EF75D1" w:rsidRDefault="008B7EAE" w:rsidP="003E506F">
            <w:pPr>
              <w:spacing w:before="0"/>
              <w:jc w:val="center"/>
              <w:rPr>
                <w:rFonts w:cs="Arial"/>
                <w:b/>
                <w:i/>
                <w:iCs/>
                <w:lang w:val="ru-RU"/>
              </w:rPr>
            </w:pPr>
            <w:r w:rsidRPr="00EF75D1">
              <w:rPr>
                <w:rFonts w:eastAsia="TimesNewRomanPSMT" w:cs="Arial"/>
                <w:b/>
                <w:bCs/>
              </w:rPr>
              <w:t>В) КАО ЗАЈЕДНИЧКУ ПОНУДУ</w:t>
            </w:r>
          </w:p>
        </w:tc>
      </w:tr>
    </w:tbl>
    <w:p w14:paraId="40D507B4" w14:textId="77777777" w:rsidR="008B7EAE" w:rsidRPr="00EF75D1" w:rsidRDefault="008B7EAE" w:rsidP="008B7EAE">
      <w:pPr>
        <w:spacing w:before="0"/>
        <w:rPr>
          <w:rFonts w:eastAsia="TimesNewRomanPSMT" w:cs="Arial"/>
          <w:bCs/>
        </w:rPr>
      </w:pPr>
      <w:r w:rsidRPr="00EF75D1">
        <w:rPr>
          <w:rFonts w:cs="Arial"/>
          <w:b/>
          <w:i/>
          <w:iCs/>
          <w:lang w:val="ru-RU"/>
        </w:rPr>
        <w:t>Напомена:</w:t>
      </w:r>
      <w:r w:rsidRPr="00EF75D1">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79563C6" w14:textId="4C9EA682" w:rsidR="008B7EAE" w:rsidRDefault="008B7EAE" w:rsidP="008B7EAE">
      <w:pPr>
        <w:spacing w:before="0"/>
        <w:rPr>
          <w:rFonts w:eastAsia="TimesNewRomanPSMT" w:cs="Arial"/>
          <w:bCs/>
        </w:rPr>
      </w:pPr>
    </w:p>
    <w:p w14:paraId="7D66B053" w14:textId="77777777" w:rsidR="00A83B70" w:rsidRPr="00EF75D1" w:rsidRDefault="00A83B70" w:rsidP="008B7EAE">
      <w:pPr>
        <w:spacing w:before="0"/>
        <w:rPr>
          <w:rFonts w:eastAsia="TimesNewRomanPSMT" w:cs="Arial"/>
          <w:bCs/>
        </w:rPr>
      </w:pPr>
    </w:p>
    <w:p w14:paraId="49218589" w14:textId="77777777" w:rsidR="008B7EAE" w:rsidRPr="00EF75D1" w:rsidRDefault="008B7EAE" w:rsidP="008B7EAE">
      <w:pPr>
        <w:spacing w:before="0"/>
        <w:rPr>
          <w:rFonts w:eastAsia="TimesNewRomanPSMT" w:cs="Arial"/>
          <w:b/>
          <w:bCs/>
          <w:i/>
        </w:rPr>
      </w:pPr>
      <w:r w:rsidRPr="00EF75D1">
        <w:rPr>
          <w:rFonts w:eastAsia="TimesNewRomanPSMT" w:cs="Arial"/>
          <w:b/>
          <w:bCs/>
          <w:i/>
          <w:lang w:val="sr-Cyrl-CS"/>
        </w:rPr>
        <w:t xml:space="preserve">3) </w:t>
      </w:r>
      <w:r w:rsidRPr="00EF75D1">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8B7EAE" w:rsidRPr="00EF75D1" w14:paraId="144D2506" w14:textId="77777777" w:rsidTr="003E506F">
        <w:tc>
          <w:tcPr>
            <w:tcW w:w="465" w:type="dxa"/>
            <w:tcBorders>
              <w:top w:val="single" w:sz="4" w:space="0" w:color="000000"/>
              <w:left w:val="single" w:sz="4" w:space="0" w:color="000000"/>
              <w:bottom w:val="single" w:sz="4" w:space="0" w:color="000000"/>
            </w:tcBorders>
            <w:shd w:val="clear" w:color="auto" w:fill="auto"/>
          </w:tcPr>
          <w:p w14:paraId="260CB41C" w14:textId="77777777" w:rsidR="008B7EAE" w:rsidRPr="00EF75D1" w:rsidRDefault="008B7EAE" w:rsidP="003E506F">
            <w:pPr>
              <w:snapToGrid w:val="0"/>
              <w:spacing w:before="0"/>
              <w:rPr>
                <w:rFonts w:cs="Arial"/>
              </w:rPr>
            </w:pPr>
          </w:p>
          <w:p w14:paraId="506659C2" w14:textId="77777777" w:rsidR="008B7EAE" w:rsidRPr="00EF75D1" w:rsidRDefault="008B7EAE" w:rsidP="003E506F">
            <w:pPr>
              <w:spacing w:before="0"/>
              <w:rPr>
                <w:rFonts w:eastAsia="TimesNewRomanPSMT" w:cs="Arial"/>
                <w:bCs/>
                <w:i/>
              </w:rPr>
            </w:pPr>
            <w:r w:rsidRPr="00EF75D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18E3B2D" w14:textId="77777777" w:rsidR="008B7EAE" w:rsidRPr="00EF75D1" w:rsidRDefault="008B7EAE" w:rsidP="003E506F">
            <w:pPr>
              <w:snapToGrid w:val="0"/>
              <w:spacing w:before="0"/>
              <w:rPr>
                <w:rFonts w:eastAsia="TimesNewRomanPSMT" w:cs="Arial"/>
                <w:bCs/>
                <w:i/>
              </w:rPr>
            </w:pPr>
          </w:p>
          <w:p w14:paraId="4880DCB4" w14:textId="77777777" w:rsidR="008B7EAE" w:rsidRPr="00EF75D1" w:rsidRDefault="008B7EAE" w:rsidP="003E506F">
            <w:pPr>
              <w:spacing w:before="0"/>
              <w:rPr>
                <w:rFonts w:eastAsia="TimesNewRomanPSMT" w:cs="Arial"/>
                <w:b/>
                <w:bCs/>
              </w:rPr>
            </w:pPr>
            <w:r w:rsidRPr="00EF75D1">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9FB771" w14:textId="77777777" w:rsidR="008B7EAE" w:rsidRPr="00EF75D1" w:rsidRDefault="008B7EAE" w:rsidP="003E506F">
            <w:pPr>
              <w:snapToGrid w:val="0"/>
              <w:spacing w:before="0"/>
              <w:rPr>
                <w:rFonts w:eastAsia="TimesNewRomanPSMT" w:cs="Arial"/>
                <w:b/>
                <w:bCs/>
              </w:rPr>
            </w:pPr>
          </w:p>
        </w:tc>
      </w:tr>
      <w:tr w:rsidR="008B7EAE" w:rsidRPr="00EF75D1" w14:paraId="402C43EA" w14:textId="77777777" w:rsidTr="003E506F">
        <w:tc>
          <w:tcPr>
            <w:tcW w:w="465" w:type="dxa"/>
            <w:tcBorders>
              <w:top w:val="single" w:sz="4" w:space="0" w:color="000000"/>
              <w:left w:val="single" w:sz="4" w:space="0" w:color="000000"/>
              <w:bottom w:val="single" w:sz="4" w:space="0" w:color="000000"/>
            </w:tcBorders>
            <w:shd w:val="clear" w:color="auto" w:fill="auto"/>
          </w:tcPr>
          <w:p w14:paraId="6E9208C8" w14:textId="77777777" w:rsidR="008B7EAE" w:rsidRPr="00EF75D1" w:rsidRDefault="008B7EAE" w:rsidP="003E506F">
            <w:pPr>
              <w:snapToGrid w:val="0"/>
              <w:spacing w:before="0"/>
              <w:rPr>
                <w:rFonts w:eastAsia="TimesNewRomanPSMT" w:cs="Arial"/>
                <w:bCs/>
                <w:i/>
              </w:rPr>
            </w:pPr>
          </w:p>
          <w:p w14:paraId="7367C3EF"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D49B96" w14:textId="77777777" w:rsidR="008B7EAE" w:rsidRPr="00EF75D1" w:rsidRDefault="008B7EAE" w:rsidP="003E506F">
            <w:pPr>
              <w:snapToGrid w:val="0"/>
              <w:spacing w:before="0"/>
              <w:rPr>
                <w:rFonts w:eastAsia="TimesNewRomanPSMT" w:cs="Arial"/>
                <w:bCs/>
                <w:i/>
              </w:rPr>
            </w:pPr>
          </w:p>
          <w:p w14:paraId="6D61BBC1"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6CDB77" w14:textId="77777777" w:rsidR="008B7EAE" w:rsidRPr="00EF75D1" w:rsidRDefault="008B7EAE" w:rsidP="003E506F">
            <w:pPr>
              <w:snapToGrid w:val="0"/>
              <w:spacing w:before="0"/>
              <w:rPr>
                <w:rFonts w:eastAsia="TimesNewRomanPSMT" w:cs="Arial"/>
                <w:b/>
                <w:bCs/>
              </w:rPr>
            </w:pPr>
          </w:p>
        </w:tc>
      </w:tr>
      <w:tr w:rsidR="008B7EAE" w:rsidRPr="00EF75D1" w14:paraId="03917044" w14:textId="77777777" w:rsidTr="003E506F">
        <w:tc>
          <w:tcPr>
            <w:tcW w:w="465" w:type="dxa"/>
            <w:tcBorders>
              <w:top w:val="single" w:sz="4" w:space="0" w:color="000000"/>
              <w:left w:val="single" w:sz="4" w:space="0" w:color="000000"/>
              <w:bottom w:val="single" w:sz="4" w:space="0" w:color="000000"/>
            </w:tcBorders>
            <w:shd w:val="clear" w:color="auto" w:fill="auto"/>
          </w:tcPr>
          <w:p w14:paraId="7D36401F"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46D67B" w14:textId="77777777" w:rsidR="008B7EAE" w:rsidRPr="00EF75D1" w:rsidRDefault="008B7EAE" w:rsidP="003E506F">
            <w:pPr>
              <w:snapToGrid w:val="0"/>
              <w:spacing w:before="0"/>
              <w:rPr>
                <w:rFonts w:cs="Arial"/>
                <w:i/>
                <w:iCs/>
                <w:lang w:val="sr-Cyrl-RS"/>
              </w:rPr>
            </w:pPr>
            <w:r w:rsidRPr="00EF75D1">
              <w:rPr>
                <w:rFonts w:cs="Arial"/>
                <w:i/>
                <w:iCs/>
                <w:lang w:val="sr-Cyrl-RS"/>
              </w:rPr>
              <w:t>Врста правног лица</w:t>
            </w:r>
            <w:r w:rsidRPr="00EF75D1">
              <w:t xml:space="preserve"> </w:t>
            </w:r>
            <w:r w:rsidRPr="00EF75D1">
              <w:rPr>
                <w:lang w:val="sr-Cyrl-RS"/>
              </w:rPr>
              <w:t>(</w:t>
            </w:r>
            <w:r w:rsidRPr="00EF75D1">
              <w:rPr>
                <w:rFonts w:cs="Arial"/>
                <w:i/>
                <w:iCs/>
                <w:lang w:val="sr-Cyrl-RS"/>
              </w:rPr>
              <w:t>микро, мало, средње, велико или физичко лице):</w:t>
            </w:r>
          </w:p>
          <w:p w14:paraId="299EF1D8" w14:textId="77777777" w:rsidR="008B7EAE" w:rsidRPr="00EF75D1" w:rsidRDefault="008B7EAE" w:rsidP="003E506F">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B0B80B" w14:textId="77777777" w:rsidR="008B7EAE" w:rsidRPr="00EF75D1" w:rsidRDefault="008B7EAE" w:rsidP="003E506F">
            <w:pPr>
              <w:snapToGrid w:val="0"/>
              <w:spacing w:before="0"/>
              <w:rPr>
                <w:rFonts w:eastAsia="TimesNewRomanPSMT" w:cs="Arial"/>
                <w:b/>
                <w:bCs/>
              </w:rPr>
            </w:pPr>
          </w:p>
        </w:tc>
      </w:tr>
      <w:tr w:rsidR="008B7EAE" w:rsidRPr="00EF75D1" w14:paraId="06497EC7" w14:textId="77777777" w:rsidTr="003E506F">
        <w:tc>
          <w:tcPr>
            <w:tcW w:w="465" w:type="dxa"/>
            <w:tcBorders>
              <w:top w:val="single" w:sz="4" w:space="0" w:color="000000"/>
              <w:left w:val="single" w:sz="4" w:space="0" w:color="000000"/>
              <w:bottom w:val="single" w:sz="4" w:space="0" w:color="000000"/>
            </w:tcBorders>
            <w:shd w:val="clear" w:color="auto" w:fill="auto"/>
          </w:tcPr>
          <w:p w14:paraId="7D8C9440" w14:textId="77777777" w:rsidR="008B7EAE" w:rsidRPr="00EF75D1" w:rsidRDefault="008B7EAE" w:rsidP="003E506F">
            <w:pPr>
              <w:snapToGrid w:val="0"/>
              <w:spacing w:before="0"/>
              <w:rPr>
                <w:rFonts w:eastAsia="TimesNewRomanPSMT" w:cs="Arial"/>
                <w:bCs/>
                <w:i/>
              </w:rPr>
            </w:pPr>
          </w:p>
          <w:p w14:paraId="15205A42"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3344F6" w14:textId="77777777" w:rsidR="008B7EAE" w:rsidRPr="00EF75D1" w:rsidRDefault="008B7EAE" w:rsidP="003E506F">
            <w:pPr>
              <w:snapToGrid w:val="0"/>
              <w:spacing w:before="0"/>
              <w:rPr>
                <w:rFonts w:eastAsia="TimesNewRomanPSMT" w:cs="Arial"/>
                <w:bCs/>
                <w:i/>
              </w:rPr>
            </w:pPr>
          </w:p>
          <w:p w14:paraId="6AE94092"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5F0B84" w14:textId="77777777" w:rsidR="008B7EAE" w:rsidRPr="00EF75D1" w:rsidRDefault="008B7EAE" w:rsidP="003E506F">
            <w:pPr>
              <w:snapToGrid w:val="0"/>
              <w:spacing w:before="0"/>
              <w:rPr>
                <w:rFonts w:eastAsia="TimesNewRomanPSMT" w:cs="Arial"/>
                <w:b/>
                <w:bCs/>
              </w:rPr>
            </w:pPr>
          </w:p>
        </w:tc>
      </w:tr>
      <w:tr w:rsidR="008B7EAE" w:rsidRPr="00EF75D1" w14:paraId="7EDFB9B9" w14:textId="77777777" w:rsidTr="003E506F">
        <w:tc>
          <w:tcPr>
            <w:tcW w:w="465" w:type="dxa"/>
            <w:tcBorders>
              <w:top w:val="single" w:sz="4" w:space="0" w:color="000000"/>
              <w:left w:val="single" w:sz="4" w:space="0" w:color="000000"/>
              <w:bottom w:val="single" w:sz="4" w:space="0" w:color="000000"/>
            </w:tcBorders>
            <w:shd w:val="clear" w:color="auto" w:fill="auto"/>
          </w:tcPr>
          <w:p w14:paraId="4C915822" w14:textId="77777777" w:rsidR="008B7EAE" w:rsidRPr="00EF75D1" w:rsidRDefault="008B7EAE" w:rsidP="003E506F">
            <w:pPr>
              <w:snapToGrid w:val="0"/>
              <w:spacing w:before="0"/>
              <w:rPr>
                <w:rFonts w:eastAsia="TimesNewRomanPSMT" w:cs="Arial"/>
                <w:bCs/>
                <w:i/>
              </w:rPr>
            </w:pPr>
          </w:p>
          <w:p w14:paraId="7EEEE0E5"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D36BB83" w14:textId="77777777" w:rsidR="008B7EAE" w:rsidRPr="00EF75D1" w:rsidRDefault="008B7EAE" w:rsidP="003E506F">
            <w:pPr>
              <w:snapToGrid w:val="0"/>
              <w:spacing w:before="0"/>
              <w:rPr>
                <w:rFonts w:eastAsia="TimesNewRomanPSMT" w:cs="Arial"/>
                <w:bCs/>
                <w:i/>
              </w:rPr>
            </w:pPr>
          </w:p>
          <w:p w14:paraId="27C4500E"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3FFD28" w14:textId="77777777" w:rsidR="008B7EAE" w:rsidRPr="00EF75D1" w:rsidRDefault="008B7EAE" w:rsidP="003E506F">
            <w:pPr>
              <w:snapToGrid w:val="0"/>
              <w:spacing w:before="0"/>
              <w:rPr>
                <w:rFonts w:eastAsia="TimesNewRomanPSMT" w:cs="Arial"/>
                <w:b/>
                <w:bCs/>
              </w:rPr>
            </w:pPr>
          </w:p>
        </w:tc>
      </w:tr>
      <w:tr w:rsidR="008B7EAE" w:rsidRPr="00EF75D1" w14:paraId="5957157F" w14:textId="77777777" w:rsidTr="003E506F">
        <w:tc>
          <w:tcPr>
            <w:tcW w:w="465" w:type="dxa"/>
            <w:tcBorders>
              <w:top w:val="single" w:sz="4" w:space="0" w:color="000000"/>
              <w:left w:val="single" w:sz="4" w:space="0" w:color="000000"/>
              <w:bottom w:val="single" w:sz="4" w:space="0" w:color="000000"/>
            </w:tcBorders>
            <w:shd w:val="clear" w:color="auto" w:fill="auto"/>
          </w:tcPr>
          <w:p w14:paraId="67E4F85F"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19529D" w14:textId="77777777" w:rsidR="008B7EAE" w:rsidRPr="00EF75D1" w:rsidRDefault="008B7EAE" w:rsidP="003E506F">
            <w:pPr>
              <w:snapToGrid w:val="0"/>
              <w:spacing w:before="0"/>
              <w:rPr>
                <w:rFonts w:eastAsia="TimesNewRomanPSMT" w:cs="Arial"/>
                <w:bCs/>
                <w:i/>
              </w:rPr>
            </w:pPr>
          </w:p>
          <w:p w14:paraId="248345C7"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18969E" w14:textId="77777777" w:rsidR="008B7EAE" w:rsidRPr="00EF75D1" w:rsidRDefault="008B7EAE" w:rsidP="003E506F">
            <w:pPr>
              <w:snapToGrid w:val="0"/>
              <w:spacing w:before="0"/>
              <w:rPr>
                <w:rFonts w:eastAsia="TimesNewRomanPSMT" w:cs="Arial"/>
                <w:b/>
                <w:bCs/>
              </w:rPr>
            </w:pPr>
          </w:p>
        </w:tc>
      </w:tr>
      <w:tr w:rsidR="008B7EAE" w:rsidRPr="00EF75D1" w14:paraId="427624F5" w14:textId="77777777" w:rsidTr="003E506F">
        <w:tc>
          <w:tcPr>
            <w:tcW w:w="465" w:type="dxa"/>
            <w:tcBorders>
              <w:top w:val="single" w:sz="4" w:space="0" w:color="000000"/>
              <w:left w:val="single" w:sz="4" w:space="0" w:color="000000"/>
              <w:bottom w:val="single" w:sz="4" w:space="0" w:color="000000"/>
            </w:tcBorders>
            <w:shd w:val="clear" w:color="auto" w:fill="auto"/>
          </w:tcPr>
          <w:p w14:paraId="7CE08AC4"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38750B" w14:textId="77777777" w:rsidR="008B7EAE" w:rsidRPr="00EF75D1" w:rsidRDefault="008B7EAE" w:rsidP="003E506F">
            <w:pPr>
              <w:snapToGrid w:val="0"/>
              <w:spacing w:before="0"/>
              <w:rPr>
                <w:rFonts w:eastAsia="TimesNewRomanPSMT" w:cs="Arial"/>
                <w:bCs/>
                <w:i/>
                <w:lang w:val="ru-RU"/>
              </w:rPr>
            </w:pPr>
          </w:p>
          <w:p w14:paraId="09EEF9F2"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F76F50" w14:textId="77777777" w:rsidR="008B7EAE" w:rsidRPr="00EF75D1" w:rsidRDefault="008B7EAE" w:rsidP="003E506F">
            <w:pPr>
              <w:snapToGrid w:val="0"/>
              <w:spacing w:before="0"/>
              <w:rPr>
                <w:rFonts w:eastAsia="TimesNewRomanPSMT" w:cs="Arial"/>
                <w:b/>
                <w:bCs/>
                <w:lang w:val="ru-RU"/>
              </w:rPr>
            </w:pPr>
          </w:p>
        </w:tc>
      </w:tr>
      <w:tr w:rsidR="008B7EAE" w:rsidRPr="00EF75D1" w14:paraId="232B241D" w14:textId="77777777" w:rsidTr="003E506F">
        <w:tc>
          <w:tcPr>
            <w:tcW w:w="465" w:type="dxa"/>
            <w:tcBorders>
              <w:top w:val="single" w:sz="4" w:space="0" w:color="000000"/>
              <w:left w:val="single" w:sz="4" w:space="0" w:color="000000"/>
              <w:bottom w:val="single" w:sz="4" w:space="0" w:color="000000"/>
            </w:tcBorders>
            <w:shd w:val="clear" w:color="auto" w:fill="auto"/>
          </w:tcPr>
          <w:p w14:paraId="49749D20"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9BCB177" w14:textId="77777777" w:rsidR="008B7EAE" w:rsidRPr="00EF75D1" w:rsidRDefault="008B7EAE" w:rsidP="003E506F">
            <w:pPr>
              <w:snapToGrid w:val="0"/>
              <w:spacing w:before="0"/>
              <w:rPr>
                <w:rFonts w:eastAsia="TimesNewRomanPSMT" w:cs="Arial"/>
                <w:bCs/>
                <w:i/>
                <w:lang w:val="ru-RU"/>
              </w:rPr>
            </w:pPr>
          </w:p>
          <w:p w14:paraId="76F0D7BA"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90EEF0" w14:textId="77777777" w:rsidR="008B7EAE" w:rsidRPr="00EF75D1" w:rsidRDefault="008B7EAE" w:rsidP="003E506F">
            <w:pPr>
              <w:snapToGrid w:val="0"/>
              <w:spacing w:before="0"/>
              <w:rPr>
                <w:rFonts w:eastAsia="TimesNewRomanPSMT" w:cs="Arial"/>
                <w:b/>
                <w:bCs/>
                <w:lang w:val="ru-RU"/>
              </w:rPr>
            </w:pPr>
          </w:p>
        </w:tc>
      </w:tr>
      <w:tr w:rsidR="008B7EAE" w:rsidRPr="00EF75D1" w14:paraId="339FDFF4" w14:textId="77777777" w:rsidTr="003E506F">
        <w:tc>
          <w:tcPr>
            <w:tcW w:w="465" w:type="dxa"/>
            <w:tcBorders>
              <w:top w:val="single" w:sz="4" w:space="0" w:color="000000"/>
              <w:left w:val="single" w:sz="4" w:space="0" w:color="000000"/>
              <w:bottom w:val="single" w:sz="4" w:space="0" w:color="000000"/>
            </w:tcBorders>
            <w:shd w:val="clear" w:color="auto" w:fill="auto"/>
          </w:tcPr>
          <w:p w14:paraId="4915257B" w14:textId="77777777" w:rsidR="008B7EAE" w:rsidRPr="00EF75D1" w:rsidRDefault="008B7EAE" w:rsidP="003E506F">
            <w:pPr>
              <w:snapToGrid w:val="0"/>
              <w:spacing w:before="0"/>
              <w:rPr>
                <w:rFonts w:eastAsia="TimesNewRomanPSMT" w:cs="Arial"/>
                <w:bCs/>
                <w:i/>
                <w:lang w:val="ru-RU"/>
              </w:rPr>
            </w:pPr>
          </w:p>
          <w:p w14:paraId="4B4BBB52" w14:textId="77777777" w:rsidR="008B7EAE" w:rsidRPr="00EF75D1" w:rsidRDefault="008B7EAE" w:rsidP="003E506F">
            <w:pPr>
              <w:spacing w:before="0"/>
              <w:rPr>
                <w:rFonts w:eastAsia="TimesNewRomanPSMT" w:cs="Arial"/>
                <w:bCs/>
                <w:i/>
              </w:rPr>
            </w:pPr>
            <w:r w:rsidRPr="00EF75D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35E1840" w14:textId="77777777" w:rsidR="008B7EAE" w:rsidRPr="00EF75D1" w:rsidRDefault="008B7EAE" w:rsidP="003E506F">
            <w:pPr>
              <w:snapToGrid w:val="0"/>
              <w:spacing w:before="0"/>
              <w:rPr>
                <w:rFonts w:eastAsia="TimesNewRomanPSMT" w:cs="Arial"/>
                <w:bCs/>
                <w:i/>
              </w:rPr>
            </w:pPr>
          </w:p>
          <w:p w14:paraId="3BD51276" w14:textId="77777777" w:rsidR="008B7EAE" w:rsidRPr="00EF75D1" w:rsidRDefault="008B7EAE" w:rsidP="003E506F">
            <w:pPr>
              <w:spacing w:before="0"/>
              <w:rPr>
                <w:rFonts w:eastAsia="TimesNewRomanPSMT" w:cs="Arial"/>
                <w:b/>
                <w:bCs/>
              </w:rPr>
            </w:pPr>
            <w:r w:rsidRPr="00EF75D1">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321015" w14:textId="77777777" w:rsidR="008B7EAE" w:rsidRPr="00EF75D1" w:rsidRDefault="008B7EAE" w:rsidP="003E506F">
            <w:pPr>
              <w:snapToGrid w:val="0"/>
              <w:spacing w:before="0"/>
              <w:rPr>
                <w:rFonts w:eastAsia="TimesNewRomanPSMT" w:cs="Arial"/>
                <w:b/>
                <w:bCs/>
              </w:rPr>
            </w:pPr>
          </w:p>
        </w:tc>
      </w:tr>
      <w:tr w:rsidR="008B7EAE" w:rsidRPr="00EF75D1" w14:paraId="06932FDB" w14:textId="77777777" w:rsidTr="003E506F">
        <w:tc>
          <w:tcPr>
            <w:tcW w:w="465" w:type="dxa"/>
            <w:tcBorders>
              <w:top w:val="single" w:sz="4" w:space="0" w:color="000000"/>
              <w:left w:val="single" w:sz="4" w:space="0" w:color="000000"/>
              <w:bottom w:val="single" w:sz="4" w:space="0" w:color="000000"/>
            </w:tcBorders>
            <w:shd w:val="clear" w:color="auto" w:fill="auto"/>
          </w:tcPr>
          <w:p w14:paraId="175F63E4" w14:textId="77777777" w:rsidR="008B7EAE" w:rsidRPr="00EF75D1" w:rsidRDefault="008B7EAE" w:rsidP="003E506F">
            <w:pPr>
              <w:snapToGrid w:val="0"/>
              <w:spacing w:before="0"/>
              <w:rPr>
                <w:rFonts w:eastAsia="TimesNewRomanPSMT" w:cs="Arial"/>
                <w:bCs/>
                <w:i/>
              </w:rPr>
            </w:pPr>
          </w:p>
          <w:p w14:paraId="4187E9E9"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255F72" w14:textId="77777777" w:rsidR="008B7EAE" w:rsidRPr="00EF75D1" w:rsidRDefault="008B7EAE" w:rsidP="003E506F">
            <w:pPr>
              <w:snapToGrid w:val="0"/>
              <w:spacing w:before="0"/>
              <w:rPr>
                <w:rFonts w:eastAsia="TimesNewRomanPSMT" w:cs="Arial"/>
                <w:bCs/>
                <w:i/>
              </w:rPr>
            </w:pPr>
          </w:p>
          <w:p w14:paraId="32CB5D0D"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BD7DE2" w14:textId="77777777" w:rsidR="008B7EAE" w:rsidRPr="00EF75D1" w:rsidRDefault="008B7EAE" w:rsidP="003E506F">
            <w:pPr>
              <w:snapToGrid w:val="0"/>
              <w:spacing w:before="0"/>
              <w:rPr>
                <w:rFonts w:eastAsia="TimesNewRomanPSMT" w:cs="Arial"/>
                <w:b/>
                <w:bCs/>
              </w:rPr>
            </w:pPr>
          </w:p>
        </w:tc>
      </w:tr>
      <w:tr w:rsidR="008B7EAE" w:rsidRPr="00EF75D1" w14:paraId="065A94E3" w14:textId="77777777" w:rsidTr="003E506F">
        <w:tc>
          <w:tcPr>
            <w:tcW w:w="465" w:type="dxa"/>
            <w:tcBorders>
              <w:top w:val="single" w:sz="4" w:space="0" w:color="000000"/>
              <w:left w:val="single" w:sz="4" w:space="0" w:color="000000"/>
              <w:bottom w:val="single" w:sz="4" w:space="0" w:color="000000"/>
            </w:tcBorders>
            <w:shd w:val="clear" w:color="auto" w:fill="auto"/>
          </w:tcPr>
          <w:p w14:paraId="579F957C"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36A757" w14:textId="77777777" w:rsidR="008B7EAE" w:rsidRPr="00EF75D1" w:rsidRDefault="008B7EAE" w:rsidP="003E506F">
            <w:pPr>
              <w:snapToGrid w:val="0"/>
              <w:spacing w:before="0"/>
              <w:rPr>
                <w:rFonts w:eastAsia="TimesNewRomanPSMT" w:cs="Arial"/>
                <w:bCs/>
                <w:i/>
              </w:rPr>
            </w:pPr>
            <w:r w:rsidRPr="00EF75D1">
              <w:rPr>
                <w:rFonts w:eastAsia="TimesNewRomanPSMT" w:cs="Arial"/>
                <w:bCs/>
                <w:i/>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BE80A8" w14:textId="77777777" w:rsidR="008B7EAE" w:rsidRPr="00EF75D1" w:rsidRDefault="008B7EAE" w:rsidP="003E506F">
            <w:pPr>
              <w:snapToGrid w:val="0"/>
              <w:spacing w:before="0"/>
              <w:rPr>
                <w:rFonts w:eastAsia="TimesNewRomanPSMT" w:cs="Arial"/>
                <w:b/>
                <w:bCs/>
              </w:rPr>
            </w:pPr>
          </w:p>
        </w:tc>
      </w:tr>
      <w:tr w:rsidR="008B7EAE" w:rsidRPr="00EF75D1" w14:paraId="170F46B9" w14:textId="77777777" w:rsidTr="003E506F">
        <w:tc>
          <w:tcPr>
            <w:tcW w:w="465" w:type="dxa"/>
            <w:tcBorders>
              <w:top w:val="single" w:sz="4" w:space="0" w:color="000000"/>
              <w:left w:val="single" w:sz="4" w:space="0" w:color="000000"/>
              <w:bottom w:val="single" w:sz="4" w:space="0" w:color="000000"/>
            </w:tcBorders>
            <w:shd w:val="clear" w:color="auto" w:fill="auto"/>
          </w:tcPr>
          <w:p w14:paraId="5C0E72A6" w14:textId="77777777" w:rsidR="008B7EAE" w:rsidRPr="00EF75D1" w:rsidRDefault="008B7EAE" w:rsidP="003E506F">
            <w:pPr>
              <w:snapToGrid w:val="0"/>
              <w:spacing w:before="0"/>
              <w:rPr>
                <w:rFonts w:eastAsia="TimesNewRomanPSMT" w:cs="Arial"/>
                <w:bCs/>
                <w:i/>
              </w:rPr>
            </w:pPr>
          </w:p>
          <w:p w14:paraId="31512E43"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687FA8" w14:textId="77777777" w:rsidR="008B7EAE" w:rsidRPr="00EF75D1" w:rsidRDefault="008B7EAE" w:rsidP="003E506F">
            <w:pPr>
              <w:snapToGrid w:val="0"/>
              <w:spacing w:before="0"/>
              <w:rPr>
                <w:rFonts w:eastAsia="TimesNewRomanPSMT" w:cs="Arial"/>
                <w:bCs/>
                <w:i/>
              </w:rPr>
            </w:pPr>
          </w:p>
          <w:p w14:paraId="4DF6162A"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BD23B2" w14:textId="77777777" w:rsidR="008B7EAE" w:rsidRPr="00EF75D1" w:rsidRDefault="008B7EAE" w:rsidP="003E506F">
            <w:pPr>
              <w:snapToGrid w:val="0"/>
              <w:spacing w:before="0"/>
              <w:rPr>
                <w:rFonts w:eastAsia="TimesNewRomanPSMT" w:cs="Arial"/>
                <w:b/>
                <w:bCs/>
              </w:rPr>
            </w:pPr>
          </w:p>
        </w:tc>
      </w:tr>
      <w:tr w:rsidR="008B7EAE" w:rsidRPr="00EF75D1" w14:paraId="4212B2A8" w14:textId="77777777" w:rsidTr="003E506F">
        <w:tc>
          <w:tcPr>
            <w:tcW w:w="465" w:type="dxa"/>
            <w:tcBorders>
              <w:top w:val="single" w:sz="4" w:space="0" w:color="000000"/>
              <w:left w:val="single" w:sz="4" w:space="0" w:color="000000"/>
              <w:bottom w:val="single" w:sz="4" w:space="0" w:color="000000"/>
            </w:tcBorders>
            <w:shd w:val="clear" w:color="auto" w:fill="auto"/>
          </w:tcPr>
          <w:p w14:paraId="4018DFC7" w14:textId="77777777" w:rsidR="008B7EAE" w:rsidRPr="00EF75D1" w:rsidRDefault="008B7EAE" w:rsidP="003E506F">
            <w:pPr>
              <w:snapToGrid w:val="0"/>
              <w:spacing w:before="0"/>
              <w:rPr>
                <w:rFonts w:eastAsia="TimesNewRomanPSMT" w:cs="Arial"/>
                <w:bCs/>
                <w:i/>
              </w:rPr>
            </w:pPr>
          </w:p>
          <w:p w14:paraId="154DB474"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1093D7" w14:textId="77777777" w:rsidR="008B7EAE" w:rsidRPr="00EF75D1" w:rsidRDefault="008B7EAE" w:rsidP="003E506F">
            <w:pPr>
              <w:snapToGrid w:val="0"/>
              <w:spacing w:before="0"/>
              <w:rPr>
                <w:rFonts w:eastAsia="TimesNewRomanPSMT" w:cs="Arial"/>
                <w:bCs/>
                <w:i/>
              </w:rPr>
            </w:pPr>
          </w:p>
          <w:p w14:paraId="540486CE"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B475A9" w14:textId="77777777" w:rsidR="008B7EAE" w:rsidRPr="00EF75D1" w:rsidRDefault="008B7EAE" w:rsidP="003E506F">
            <w:pPr>
              <w:snapToGrid w:val="0"/>
              <w:spacing w:before="0"/>
              <w:rPr>
                <w:rFonts w:eastAsia="TimesNewRomanPSMT" w:cs="Arial"/>
                <w:b/>
                <w:bCs/>
              </w:rPr>
            </w:pPr>
          </w:p>
        </w:tc>
      </w:tr>
      <w:tr w:rsidR="008B7EAE" w:rsidRPr="00EF75D1" w14:paraId="18F4BE09" w14:textId="77777777" w:rsidTr="003E506F">
        <w:tc>
          <w:tcPr>
            <w:tcW w:w="465" w:type="dxa"/>
            <w:tcBorders>
              <w:top w:val="single" w:sz="4" w:space="0" w:color="000000"/>
              <w:left w:val="single" w:sz="4" w:space="0" w:color="000000"/>
              <w:bottom w:val="single" w:sz="4" w:space="0" w:color="000000"/>
            </w:tcBorders>
            <w:shd w:val="clear" w:color="auto" w:fill="auto"/>
          </w:tcPr>
          <w:p w14:paraId="625C9DD6"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200D89" w14:textId="77777777" w:rsidR="008B7EAE" w:rsidRPr="00EF75D1" w:rsidRDefault="008B7EAE" w:rsidP="003E506F">
            <w:pPr>
              <w:snapToGrid w:val="0"/>
              <w:spacing w:before="0"/>
              <w:rPr>
                <w:rFonts w:eastAsia="TimesNewRomanPSMT" w:cs="Arial"/>
                <w:bCs/>
                <w:i/>
              </w:rPr>
            </w:pPr>
          </w:p>
          <w:p w14:paraId="66B3FEBC"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405474" w14:textId="77777777" w:rsidR="008B7EAE" w:rsidRPr="00EF75D1" w:rsidRDefault="008B7EAE" w:rsidP="003E506F">
            <w:pPr>
              <w:snapToGrid w:val="0"/>
              <w:spacing w:before="0"/>
              <w:rPr>
                <w:rFonts w:eastAsia="TimesNewRomanPSMT" w:cs="Arial"/>
                <w:b/>
                <w:bCs/>
              </w:rPr>
            </w:pPr>
          </w:p>
        </w:tc>
      </w:tr>
      <w:tr w:rsidR="008B7EAE" w:rsidRPr="00EF75D1" w14:paraId="144C6808" w14:textId="77777777" w:rsidTr="003E506F">
        <w:tc>
          <w:tcPr>
            <w:tcW w:w="465" w:type="dxa"/>
            <w:tcBorders>
              <w:top w:val="single" w:sz="4" w:space="0" w:color="000000"/>
              <w:left w:val="single" w:sz="4" w:space="0" w:color="000000"/>
              <w:bottom w:val="single" w:sz="4" w:space="0" w:color="000000"/>
            </w:tcBorders>
            <w:shd w:val="clear" w:color="auto" w:fill="auto"/>
          </w:tcPr>
          <w:p w14:paraId="002B1539"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D9D6CB" w14:textId="77777777" w:rsidR="008B7EAE" w:rsidRPr="00EF75D1" w:rsidRDefault="008B7EAE" w:rsidP="003E506F">
            <w:pPr>
              <w:snapToGrid w:val="0"/>
              <w:spacing w:before="0"/>
              <w:rPr>
                <w:rFonts w:eastAsia="TimesNewRomanPSMT" w:cs="Arial"/>
                <w:bCs/>
                <w:i/>
                <w:lang w:val="ru-RU"/>
              </w:rPr>
            </w:pPr>
          </w:p>
          <w:p w14:paraId="3311EE3C"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ED3663" w14:textId="77777777" w:rsidR="008B7EAE" w:rsidRPr="00EF75D1" w:rsidRDefault="008B7EAE" w:rsidP="003E506F">
            <w:pPr>
              <w:snapToGrid w:val="0"/>
              <w:spacing w:before="0"/>
              <w:rPr>
                <w:rFonts w:eastAsia="TimesNewRomanPSMT" w:cs="Arial"/>
                <w:b/>
                <w:bCs/>
                <w:lang w:val="ru-RU"/>
              </w:rPr>
            </w:pPr>
          </w:p>
        </w:tc>
      </w:tr>
      <w:tr w:rsidR="008B7EAE" w:rsidRPr="00EF75D1" w14:paraId="5CFC7DB6" w14:textId="77777777" w:rsidTr="003E506F">
        <w:tc>
          <w:tcPr>
            <w:tcW w:w="465" w:type="dxa"/>
            <w:tcBorders>
              <w:top w:val="single" w:sz="4" w:space="0" w:color="000000"/>
              <w:left w:val="single" w:sz="4" w:space="0" w:color="000000"/>
              <w:bottom w:val="single" w:sz="4" w:space="0" w:color="000000"/>
            </w:tcBorders>
            <w:shd w:val="clear" w:color="auto" w:fill="auto"/>
          </w:tcPr>
          <w:p w14:paraId="523FBC3E"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2257F58" w14:textId="77777777" w:rsidR="008B7EAE" w:rsidRPr="00EF75D1" w:rsidRDefault="008B7EAE" w:rsidP="003E506F">
            <w:pPr>
              <w:snapToGrid w:val="0"/>
              <w:spacing w:before="0"/>
              <w:rPr>
                <w:rFonts w:eastAsia="TimesNewRomanPSMT" w:cs="Arial"/>
                <w:bCs/>
                <w:i/>
                <w:lang w:val="ru-RU"/>
              </w:rPr>
            </w:pPr>
          </w:p>
          <w:p w14:paraId="23935798"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94292C" w14:textId="77777777" w:rsidR="008B7EAE" w:rsidRPr="00EF75D1" w:rsidRDefault="008B7EAE" w:rsidP="003E506F">
            <w:pPr>
              <w:snapToGrid w:val="0"/>
              <w:spacing w:before="0"/>
              <w:rPr>
                <w:rFonts w:eastAsia="TimesNewRomanPSMT" w:cs="Arial"/>
                <w:b/>
                <w:bCs/>
                <w:lang w:val="ru-RU"/>
              </w:rPr>
            </w:pPr>
          </w:p>
        </w:tc>
      </w:tr>
    </w:tbl>
    <w:p w14:paraId="5D6F8B34" w14:textId="77777777" w:rsidR="008B7EAE" w:rsidRPr="00EF75D1" w:rsidRDefault="008B7EAE" w:rsidP="008B7EAE">
      <w:pPr>
        <w:spacing w:before="0"/>
        <w:rPr>
          <w:rFonts w:cs="Arial"/>
          <w:b/>
          <w:bCs/>
          <w:i/>
          <w:iCs/>
          <w:u w:val="single"/>
          <w:lang w:val="ru-RU"/>
        </w:rPr>
      </w:pPr>
    </w:p>
    <w:p w14:paraId="1B3C2CCC" w14:textId="77777777" w:rsidR="008B7EAE" w:rsidRPr="00EF75D1" w:rsidRDefault="008B7EAE" w:rsidP="008B7EAE">
      <w:pPr>
        <w:spacing w:before="0"/>
        <w:rPr>
          <w:rFonts w:cs="Arial"/>
          <w:i/>
          <w:iCs/>
          <w:lang w:val="ru-RU"/>
        </w:rPr>
      </w:pPr>
      <w:r w:rsidRPr="00EF75D1">
        <w:rPr>
          <w:rFonts w:cs="Arial"/>
          <w:b/>
          <w:bCs/>
          <w:i/>
          <w:iCs/>
          <w:u w:val="single"/>
          <w:lang w:val="ru-RU"/>
        </w:rPr>
        <w:t>Напомена:</w:t>
      </w:r>
    </w:p>
    <w:p w14:paraId="6E8F5EF4" w14:textId="50F8E60C" w:rsidR="008B7EAE" w:rsidRDefault="008B7EAE" w:rsidP="008B7EAE">
      <w:pPr>
        <w:spacing w:before="0"/>
        <w:rPr>
          <w:rFonts w:cs="Arial"/>
          <w:i/>
          <w:iCs/>
          <w:lang w:val="ru-RU"/>
        </w:rPr>
      </w:pPr>
      <w:r w:rsidRPr="00EF75D1">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79E2D74" w14:textId="694229FD" w:rsidR="00A83B70" w:rsidRDefault="00A83B70" w:rsidP="008B7EAE">
      <w:pPr>
        <w:spacing w:before="0"/>
        <w:rPr>
          <w:rFonts w:cs="Arial"/>
          <w:i/>
          <w:iCs/>
          <w:lang w:val="ru-RU"/>
        </w:rPr>
      </w:pPr>
    </w:p>
    <w:p w14:paraId="2A51B44A" w14:textId="2854082A" w:rsidR="00A83B70" w:rsidRDefault="00A83B70" w:rsidP="008B7EAE">
      <w:pPr>
        <w:spacing w:before="0"/>
        <w:rPr>
          <w:rFonts w:cs="Arial"/>
          <w:i/>
          <w:iCs/>
          <w:lang w:val="ru-RU"/>
        </w:rPr>
      </w:pPr>
    </w:p>
    <w:p w14:paraId="3AC9F1C0" w14:textId="1634606A" w:rsidR="00A83B70" w:rsidRDefault="00A83B70" w:rsidP="008B7EAE">
      <w:pPr>
        <w:spacing w:before="0"/>
        <w:rPr>
          <w:rFonts w:cs="Arial"/>
          <w:i/>
          <w:iCs/>
          <w:lang w:val="ru-RU"/>
        </w:rPr>
      </w:pPr>
    </w:p>
    <w:p w14:paraId="7263796D" w14:textId="5A8512BF" w:rsidR="00A83B70" w:rsidRDefault="00A83B70" w:rsidP="008B7EAE">
      <w:pPr>
        <w:spacing w:before="0"/>
        <w:rPr>
          <w:rFonts w:cs="Arial"/>
          <w:i/>
          <w:iCs/>
          <w:lang w:val="ru-RU"/>
        </w:rPr>
      </w:pPr>
    </w:p>
    <w:p w14:paraId="3E2D02C7" w14:textId="25180BE9" w:rsidR="00A83B70" w:rsidRDefault="00A83B70" w:rsidP="008B7EAE">
      <w:pPr>
        <w:spacing w:before="0"/>
        <w:rPr>
          <w:rFonts w:cs="Arial"/>
          <w:i/>
          <w:iCs/>
          <w:lang w:val="ru-RU"/>
        </w:rPr>
      </w:pPr>
    </w:p>
    <w:p w14:paraId="268DB0E7" w14:textId="77777777" w:rsidR="00A83B70" w:rsidRDefault="00A83B70" w:rsidP="008B7EAE">
      <w:pPr>
        <w:spacing w:before="0"/>
        <w:rPr>
          <w:rFonts w:cs="Arial"/>
          <w:i/>
          <w:iCs/>
          <w:lang w:val="ru-RU"/>
        </w:rPr>
      </w:pPr>
    </w:p>
    <w:p w14:paraId="09B7A0E2" w14:textId="77777777" w:rsidR="00A83B70" w:rsidRPr="00EF75D1" w:rsidRDefault="00A83B70" w:rsidP="008B7EAE">
      <w:pPr>
        <w:spacing w:before="0"/>
        <w:rPr>
          <w:rFonts w:eastAsia="TimesNewRomanPSMT" w:cs="Arial"/>
          <w:b/>
          <w:bCs/>
          <w:lang w:val="ru-RU"/>
        </w:rPr>
      </w:pPr>
    </w:p>
    <w:p w14:paraId="2076EEF0" w14:textId="1DDE6A22" w:rsidR="008B7EAE" w:rsidRPr="00EF75D1" w:rsidRDefault="008B7EAE" w:rsidP="008B7EAE">
      <w:pPr>
        <w:spacing w:before="0"/>
        <w:jc w:val="left"/>
        <w:rPr>
          <w:rFonts w:eastAsia="TimesNewRomanPSMT" w:cs="Arial"/>
          <w:b/>
          <w:bCs/>
          <w:i/>
          <w:lang w:val="sr-Cyrl-CS"/>
        </w:rPr>
      </w:pPr>
    </w:p>
    <w:p w14:paraId="0DB942C2" w14:textId="77777777" w:rsidR="008B7EAE" w:rsidRPr="00EF75D1" w:rsidRDefault="008B7EAE" w:rsidP="008B7EAE">
      <w:pPr>
        <w:spacing w:before="0"/>
        <w:rPr>
          <w:rFonts w:eastAsia="TimesNewRomanPSMT" w:cs="Arial"/>
          <w:b/>
          <w:bCs/>
          <w:i/>
          <w:lang w:val="ru-RU"/>
        </w:rPr>
      </w:pPr>
      <w:r w:rsidRPr="00EF75D1">
        <w:rPr>
          <w:rFonts w:eastAsia="TimesNewRomanPSMT" w:cs="Arial"/>
          <w:b/>
          <w:bCs/>
          <w:i/>
          <w:lang w:val="sr-Cyrl-CS"/>
        </w:rPr>
        <w:t xml:space="preserve">4) </w:t>
      </w:r>
      <w:r w:rsidRPr="00EF75D1">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B7EAE" w:rsidRPr="00EF75D1" w14:paraId="0DEE28F7" w14:textId="77777777" w:rsidTr="003E506F">
        <w:tc>
          <w:tcPr>
            <w:tcW w:w="465" w:type="dxa"/>
            <w:tcBorders>
              <w:top w:val="single" w:sz="4" w:space="0" w:color="000000"/>
              <w:left w:val="single" w:sz="4" w:space="0" w:color="000000"/>
              <w:bottom w:val="single" w:sz="4" w:space="0" w:color="000000"/>
            </w:tcBorders>
            <w:shd w:val="clear" w:color="auto" w:fill="auto"/>
          </w:tcPr>
          <w:p w14:paraId="1742D097" w14:textId="77777777" w:rsidR="008B7EAE" w:rsidRPr="00EF75D1" w:rsidRDefault="008B7EAE" w:rsidP="003E506F">
            <w:pPr>
              <w:snapToGrid w:val="0"/>
              <w:spacing w:before="0"/>
              <w:rPr>
                <w:rFonts w:cs="Arial"/>
              </w:rPr>
            </w:pPr>
          </w:p>
          <w:p w14:paraId="7948E899" w14:textId="77777777" w:rsidR="008B7EAE" w:rsidRPr="00EF75D1" w:rsidRDefault="008B7EAE" w:rsidP="003E506F">
            <w:pPr>
              <w:spacing w:before="0"/>
              <w:rPr>
                <w:rFonts w:eastAsia="TimesNewRomanPSMT" w:cs="Arial"/>
                <w:bCs/>
                <w:i/>
                <w:lang w:val="ru-RU"/>
              </w:rPr>
            </w:pPr>
            <w:r w:rsidRPr="00EF75D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D103B2D" w14:textId="77777777" w:rsidR="008B7EAE" w:rsidRPr="00EF75D1" w:rsidRDefault="008B7EAE" w:rsidP="003E506F">
            <w:pPr>
              <w:snapToGrid w:val="0"/>
              <w:spacing w:before="0"/>
              <w:rPr>
                <w:rFonts w:eastAsia="TimesNewRomanPSMT" w:cs="Arial"/>
                <w:bCs/>
                <w:i/>
                <w:lang w:val="ru-RU"/>
              </w:rPr>
            </w:pPr>
          </w:p>
          <w:p w14:paraId="72BB2874"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0BD4C4" w14:textId="77777777" w:rsidR="008B7EAE" w:rsidRPr="00EF75D1" w:rsidRDefault="008B7EAE" w:rsidP="003E506F">
            <w:pPr>
              <w:snapToGrid w:val="0"/>
              <w:spacing w:before="0"/>
              <w:rPr>
                <w:rFonts w:eastAsia="TimesNewRomanPSMT" w:cs="Arial"/>
                <w:b/>
                <w:bCs/>
                <w:lang w:val="ru-RU"/>
              </w:rPr>
            </w:pPr>
          </w:p>
        </w:tc>
      </w:tr>
      <w:tr w:rsidR="008B7EAE" w:rsidRPr="00EF75D1" w14:paraId="3AADC4ED" w14:textId="77777777" w:rsidTr="003E506F">
        <w:tc>
          <w:tcPr>
            <w:tcW w:w="465" w:type="dxa"/>
            <w:tcBorders>
              <w:top w:val="single" w:sz="4" w:space="0" w:color="000000"/>
              <w:left w:val="single" w:sz="4" w:space="0" w:color="000000"/>
              <w:bottom w:val="single" w:sz="4" w:space="0" w:color="000000"/>
            </w:tcBorders>
            <w:shd w:val="clear" w:color="auto" w:fill="auto"/>
          </w:tcPr>
          <w:p w14:paraId="04A64355" w14:textId="77777777" w:rsidR="008B7EAE" w:rsidRPr="00EF75D1" w:rsidRDefault="008B7EAE" w:rsidP="003E506F">
            <w:pPr>
              <w:snapToGrid w:val="0"/>
              <w:spacing w:before="0"/>
              <w:rPr>
                <w:rFonts w:eastAsia="TimesNewRomanPSMT" w:cs="Arial"/>
                <w:bCs/>
                <w:i/>
                <w:lang w:val="ru-RU"/>
              </w:rPr>
            </w:pPr>
          </w:p>
          <w:p w14:paraId="7971BECF" w14:textId="77777777" w:rsidR="008B7EAE" w:rsidRPr="00EF75D1" w:rsidRDefault="008B7EAE" w:rsidP="003E506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BB20E7A" w14:textId="77777777" w:rsidR="008B7EAE" w:rsidRPr="00EF75D1" w:rsidRDefault="008B7EAE" w:rsidP="003E506F">
            <w:pPr>
              <w:snapToGrid w:val="0"/>
              <w:spacing w:before="0"/>
              <w:rPr>
                <w:rFonts w:eastAsia="TimesNewRomanPSMT" w:cs="Arial"/>
                <w:bCs/>
                <w:i/>
                <w:lang w:val="ru-RU"/>
              </w:rPr>
            </w:pPr>
          </w:p>
          <w:p w14:paraId="18E21ACA"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2A8143" w14:textId="77777777" w:rsidR="008B7EAE" w:rsidRPr="00EF75D1" w:rsidRDefault="008B7EAE" w:rsidP="003E506F">
            <w:pPr>
              <w:snapToGrid w:val="0"/>
              <w:spacing w:before="0"/>
              <w:rPr>
                <w:rFonts w:eastAsia="TimesNewRomanPSMT" w:cs="Arial"/>
                <w:b/>
                <w:bCs/>
              </w:rPr>
            </w:pPr>
          </w:p>
        </w:tc>
      </w:tr>
      <w:tr w:rsidR="008B7EAE" w:rsidRPr="00EF75D1" w14:paraId="491297B4" w14:textId="77777777" w:rsidTr="003E506F">
        <w:tc>
          <w:tcPr>
            <w:tcW w:w="465" w:type="dxa"/>
            <w:tcBorders>
              <w:top w:val="single" w:sz="4" w:space="0" w:color="000000"/>
              <w:left w:val="single" w:sz="4" w:space="0" w:color="000000"/>
              <w:bottom w:val="single" w:sz="4" w:space="0" w:color="000000"/>
            </w:tcBorders>
            <w:shd w:val="clear" w:color="auto" w:fill="auto"/>
          </w:tcPr>
          <w:p w14:paraId="37688CEB"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0F2DE86" w14:textId="77777777" w:rsidR="008B7EAE" w:rsidRPr="00EF75D1" w:rsidRDefault="008B7EAE" w:rsidP="003E506F">
            <w:pPr>
              <w:snapToGrid w:val="0"/>
              <w:spacing w:before="0"/>
              <w:rPr>
                <w:rFonts w:eastAsia="TimesNewRomanPSMT" w:cs="Arial"/>
                <w:bCs/>
                <w:i/>
                <w:lang w:val="ru-RU"/>
              </w:rPr>
            </w:pPr>
            <w:r w:rsidRPr="00EF75D1">
              <w:rPr>
                <w:rFonts w:cs="Arial"/>
                <w:i/>
                <w:iCs/>
                <w:lang w:val="sr-Cyrl-RS"/>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4F9BA3" w14:textId="77777777" w:rsidR="008B7EAE" w:rsidRPr="00EF75D1" w:rsidRDefault="008B7EAE" w:rsidP="003E506F">
            <w:pPr>
              <w:snapToGrid w:val="0"/>
              <w:spacing w:before="0"/>
              <w:rPr>
                <w:rFonts w:eastAsia="TimesNewRomanPSMT" w:cs="Arial"/>
                <w:b/>
                <w:bCs/>
              </w:rPr>
            </w:pPr>
          </w:p>
        </w:tc>
      </w:tr>
      <w:tr w:rsidR="008B7EAE" w:rsidRPr="00EF75D1" w14:paraId="199D9303" w14:textId="77777777" w:rsidTr="003E506F">
        <w:tc>
          <w:tcPr>
            <w:tcW w:w="465" w:type="dxa"/>
            <w:tcBorders>
              <w:top w:val="single" w:sz="4" w:space="0" w:color="000000"/>
              <w:left w:val="single" w:sz="4" w:space="0" w:color="000000"/>
              <w:bottom w:val="single" w:sz="4" w:space="0" w:color="000000"/>
            </w:tcBorders>
            <w:shd w:val="clear" w:color="auto" w:fill="auto"/>
          </w:tcPr>
          <w:p w14:paraId="6952A5E9" w14:textId="77777777" w:rsidR="008B7EAE" w:rsidRPr="00EF75D1" w:rsidRDefault="008B7EAE" w:rsidP="003E506F">
            <w:pPr>
              <w:snapToGrid w:val="0"/>
              <w:spacing w:before="0"/>
              <w:rPr>
                <w:rFonts w:eastAsia="TimesNewRomanPSMT" w:cs="Arial"/>
                <w:bCs/>
                <w:i/>
              </w:rPr>
            </w:pPr>
          </w:p>
          <w:p w14:paraId="22B3CD76"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DDFE55" w14:textId="77777777" w:rsidR="008B7EAE" w:rsidRPr="00EF75D1" w:rsidRDefault="008B7EAE" w:rsidP="003E506F">
            <w:pPr>
              <w:snapToGrid w:val="0"/>
              <w:spacing w:before="0"/>
              <w:rPr>
                <w:rFonts w:eastAsia="TimesNewRomanPSMT" w:cs="Arial"/>
                <w:bCs/>
                <w:i/>
              </w:rPr>
            </w:pPr>
          </w:p>
          <w:p w14:paraId="6D72F43E"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10E7E8" w14:textId="77777777" w:rsidR="008B7EAE" w:rsidRPr="00EF75D1" w:rsidRDefault="008B7EAE" w:rsidP="003E506F">
            <w:pPr>
              <w:snapToGrid w:val="0"/>
              <w:spacing w:before="0"/>
              <w:rPr>
                <w:rFonts w:eastAsia="TimesNewRomanPSMT" w:cs="Arial"/>
                <w:b/>
                <w:bCs/>
              </w:rPr>
            </w:pPr>
          </w:p>
        </w:tc>
      </w:tr>
      <w:tr w:rsidR="008B7EAE" w:rsidRPr="00EF75D1" w14:paraId="5BD2F3A4" w14:textId="77777777" w:rsidTr="003E506F">
        <w:tc>
          <w:tcPr>
            <w:tcW w:w="465" w:type="dxa"/>
            <w:tcBorders>
              <w:top w:val="single" w:sz="4" w:space="0" w:color="000000"/>
              <w:left w:val="single" w:sz="4" w:space="0" w:color="000000"/>
              <w:bottom w:val="single" w:sz="4" w:space="0" w:color="000000"/>
            </w:tcBorders>
            <w:shd w:val="clear" w:color="auto" w:fill="auto"/>
          </w:tcPr>
          <w:p w14:paraId="4D1DAAF0" w14:textId="77777777" w:rsidR="008B7EAE" w:rsidRPr="00EF75D1" w:rsidRDefault="008B7EAE" w:rsidP="003E506F">
            <w:pPr>
              <w:snapToGrid w:val="0"/>
              <w:spacing w:before="0"/>
              <w:rPr>
                <w:rFonts w:eastAsia="TimesNewRomanPSMT" w:cs="Arial"/>
                <w:bCs/>
                <w:i/>
              </w:rPr>
            </w:pPr>
          </w:p>
          <w:p w14:paraId="063392A8"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8DE5DE" w14:textId="77777777" w:rsidR="008B7EAE" w:rsidRPr="00EF75D1" w:rsidRDefault="008B7EAE" w:rsidP="003E506F">
            <w:pPr>
              <w:snapToGrid w:val="0"/>
              <w:spacing w:before="0"/>
              <w:rPr>
                <w:rFonts w:eastAsia="TimesNewRomanPSMT" w:cs="Arial"/>
                <w:bCs/>
                <w:i/>
              </w:rPr>
            </w:pPr>
          </w:p>
          <w:p w14:paraId="75B816EA"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5401B9" w14:textId="77777777" w:rsidR="008B7EAE" w:rsidRPr="00EF75D1" w:rsidRDefault="008B7EAE" w:rsidP="003E506F">
            <w:pPr>
              <w:snapToGrid w:val="0"/>
              <w:spacing w:before="0"/>
              <w:rPr>
                <w:rFonts w:eastAsia="TimesNewRomanPSMT" w:cs="Arial"/>
                <w:b/>
                <w:bCs/>
              </w:rPr>
            </w:pPr>
          </w:p>
        </w:tc>
      </w:tr>
      <w:tr w:rsidR="008B7EAE" w:rsidRPr="00EF75D1" w14:paraId="0F418BB4" w14:textId="77777777" w:rsidTr="003E506F">
        <w:tc>
          <w:tcPr>
            <w:tcW w:w="465" w:type="dxa"/>
            <w:tcBorders>
              <w:top w:val="single" w:sz="4" w:space="0" w:color="000000"/>
              <w:left w:val="single" w:sz="4" w:space="0" w:color="000000"/>
              <w:bottom w:val="single" w:sz="4" w:space="0" w:color="000000"/>
            </w:tcBorders>
            <w:shd w:val="clear" w:color="auto" w:fill="auto"/>
          </w:tcPr>
          <w:p w14:paraId="46D9C7D3"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D3BD0D" w14:textId="77777777" w:rsidR="008B7EAE" w:rsidRPr="00EF75D1" w:rsidRDefault="008B7EAE" w:rsidP="003E506F">
            <w:pPr>
              <w:snapToGrid w:val="0"/>
              <w:spacing w:before="0"/>
              <w:rPr>
                <w:rFonts w:eastAsia="TimesNewRomanPSMT" w:cs="Arial"/>
                <w:bCs/>
                <w:i/>
              </w:rPr>
            </w:pPr>
          </w:p>
          <w:p w14:paraId="75085590"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C77E35" w14:textId="77777777" w:rsidR="008B7EAE" w:rsidRPr="00EF75D1" w:rsidRDefault="008B7EAE" w:rsidP="003E506F">
            <w:pPr>
              <w:snapToGrid w:val="0"/>
              <w:spacing w:before="0"/>
              <w:rPr>
                <w:rFonts w:eastAsia="TimesNewRomanPSMT" w:cs="Arial"/>
                <w:b/>
                <w:bCs/>
              </w:rPr>
            </w:pPr>
          </w:p>
        </w:tc>
      </w:tr>
      <w:tr w:rsidR="008B7EAE" w:rsidRPr="00EF75D1" w14:paraId="52BFA878" w14:textId="77777777" w:rsidTr="003E506F">
        <w:tc>
          <w:tcPr>
            <w:tcW w:w="465" w:type="dxa"/>
            <w:tcBorders>
              <w:top w:val="single" w:sz="4" w:space="0" w:color="000000"/>
              <w:left w:val="single" w:sz="4" w:space="0" w:color="000000"/>
              <w:bottom w:val="single" w:sz="4" w:space="0" w:color="000000"/>
            </w:tcBorders>
            <w:shd w:val="clear" w:color="auto" w:fill="auto"/>
          </w:tcPr>
          <w:p w14:paraId="609920B3" w14:textId="77777777" w:rsidR="008B7EAE" w:rsidRPr="00EF75D1" w:rsidRDefault="008B7EAE" w:rsidP="003E506F">
            <w:pPr>
              <w:snapToGrid w:val="0"/>
              <w:spacing w:before="0"/>
              <w:rPr>
                <w:rFonts w:eastAsia="TimesNewRomanPSMT" w:cs="Arial"/>
                <w:bCs/>
                <w:i/>
              </w:rPr>
            </w:pPr>
          </w:p>
          <w:p w14:paraId="6D886896" w14:textId="77777777" w:rsidR="008B7EAE" w:rsidRPr="00EF75D1" w:rsidRDefault="008B7EAE" w:rsidP="003E506F">
            <w:pPr>
              <w:spacing w:before="0"/>
              <w:rPr>
                <w:rFonts w:eastAsia="TimesNewRomanPSMT" w:cs="Arial"/>
                <w:bCs/>
                <w:i/>
                <w:lang w:val="ru-RU"/>
              </w:rPr>
            </w:pPr>
            <w:r w:rsidRPr="00EF75D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5214279" w14:textId="77777777" w:rsidR="008B7EAE" w:rsidRPr="00EF75D1" w:rsidRDefault="008B7EAE" w:rsidP="003E506F">
            <w:pPr>
              <w:snapToGrid w:val="0"/>
              <w:spacing w:before="0"/>
              <w:rPr>
                <w:rFonts w:eastAsia="TimesNewRomanPSMT" w:cs="Arial"/>
                <w:bCs/>
                <w:i/>
                <w:lang w:val="ru-RU"/>
              </w:rPr>
            </w:pPr>
          </w:p>
          <w:p w14:paraId="07FFD8BA"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A16F5" w14:textId="77777777" w:rsidR="008B7EAE" w:rsidRPr="00EF75D1" w:rsidRDefault="008B7EAE" w:rsidP="003E506F">
            <w:pPr>
              <w:snapToGrid w:val="0"/>
              <w:spacing w:before="0"/>
              <w:rPr>
                <w:rFonts w:eastAsia="TimesNewRomanPSMT" w:cs="Arial"/>
                <w:b/>
                <w:bCs/>
                <w:lang w:val="ru-RU"/>
              </w:rPr>
            </w:pPr>
          </w:p>
        </w:tc>
      </w:tr>
      <w:tr w:rsidR="008B7EAE" w:rsidRPr="00EF75D1" w14:paraId="70EE7311" w14:textId="77777777" w:rsidTr="003E506F">
        <w:tc>
          <w:tcPr>
            <w:tcW w:w="465" w:type="dxa"/>
            <w:tcBorders>
              <w:top w:val="single" w:sz="4" w:space="0" w:color="000000"/>
              <w:left w:val="single" w:sz="4" w:space="0" w:color="000000"/>
              <w:bottom w:val="single" w:sz="4" w:space="0" w:color="000000"/>
            </w:tcBorders>
            <w:shd w:val="clear" w:color="auto" w:fill="auto"/>
          </w:tcPr>
          <w:p w14:paraId="1DAED9FD" w14:textId="77777777" w:rsidR="008B7EAE" w:rsidRPr="00EF75D1" w:rsidRDefault="008B7EAE" w:rsidP="003E506F">
            <w:pPr>
              <w:snapToGrid w:val="0"/>
              <w:spacing w:before="0"/>
              <w:rPr>
                <w:rFonts w:eastAsia="TimesNewRomanPSMT" w:cs="Arial"/>
                <w:bCs/>
                <w:i/>
                <w:lang w:val="ru-RU"/>
              </w:rPr>
            </w:pPr>
          </w:p>
          <w:p w14:paraId="57ED82F2" w14:textId="77777777" w:rsidR="008B7EAE" w:rsidRPr="00EF75D1" w:rsidRDefault="008B7EAE" w:rsidP="003E506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DC5550E" w14:textId="77777777" w:rsidR="008B7EAE" w:rsidRPr="00EF75D1" w:rsidRDefault="008B7EAE" w:rsidP="003E506F">
            <w:pPr>
              <w:snapToGrid w:val="0"/>
              <w:spacing w:before="0"/>
              <w:rPr>
                <w:rFonts w:eastAsia="TimesNewRomanPSMT" w:cs="Arial"/>
                <w:bCs/>
                <w:i/>
                <w:lang w:val="ru-RU"/>
              </w:rPr>
            </w:pPr>
          </w:p>
          <w:p w14:paraId="265CDD71"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A80C58" w14:textId="77777777" w:rsidR="008B7EAE" w:rsidRPr="00EF75D1" w:rsidRDefault="008B7EAE" w:rsidP="003E506F">
            <w:pPr>
              <w:snapToGrid w:val="0"/>
              <w:spacing w:before="0"/>
              <w:rPr>
                <w:rFonts w:eastAsia="TimesNewRomanPSMT" w:cs="Arial"/>
                <w:b/>
                <w:bCs/>
              </w:rPr>
            </w:pPr>
          </w:p>
        </w:tc>
      </w:tr>
      <w:tr w:rsidR="008B7EAE" w:rsidRPr="00EF75D1" w14:paraId="4AC707E5" w14:textId="77777777" w:rsidTr="003E506F">
        <w:tc>
          <w:tcPr>
            <w:tcW w:w="465" w:type="dxa"/>
            <w:tcBorders>
              <w:top w:val="single" w:sz="4" w:space="0" w:color="000000"/>
              <w:left w:val="single" w:sz="4" w:space="0" w:color="000000"/>
              <w:bottom w:val="single" w:sz="4" w:space="0" w:color="000000"/>
            </w:tcBorders>
            <w:shd w:val="clear" w:color="auto" w:fill="auto"/>
          </w:tcPr>
          <w:p w14:paraId="06C150FC"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4C8620" w14:textId="77777777" w:rsidR="008B7EAE" w:rsidRPr="00EF75D1" w:rsidRDefault="008B7EAE" w:rsidP="003E506F">
            <w:pPr>
              <w:snapToGrid w:val="0"/>
              <w:spacing w:before="0"/>
              <w:rPr>
                <w:rFonts w:eastAsia="TimesNewRomanPSMT" w:cs="Arial"/>
                <w:bCs/>
                <w:i/>
                <w:lang w:val="ru-RU"/>
              </w:rPr>
            </w:pPr>
            <w:r w:rsidRPr="00EF75D1">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C24468" w14:textId="77777777" w:rsidR="008B7EAE" w:rsidRPr="00EF75D1" w:rsidRDefault="008B7EAE" w:rsidP="003E506F">
            <w:pPr>
              <w:snapToGrid w:val="0"/>
              <w:spacing w:before="0"/>
              <w:rPr>
                <w:rFonts w:eastAsia="TimesNewRomanPSMT" w:cs="Arial"/>
                <w:b/>
                <w:bCs/>
              </w:rPr>
            </w:pPr>
          </w:p>
        </w:tc>
      </w:tr>
      <w:tr w:rsidR="008B7EAE" w:rsidRPr="00EF75D1" w14:paraId="17D6D97F" w14:textId="77777777" w:rsidTr="003E506F">
        <w:tc>
          <w:tcPr>
            <w:tcW w:w="465" w:type="dxa"/>
            <w:tcBorders>
              <w:top w:val="single" w:sz="4" w:space="0" w:color="000000"/>
              <w:left w:val="single" w:sz="4" w:space="0" w:color="000000"/>
              <w:bottom w:val="single" w:sz="4" w:space="0" w:color="000000"/>
            </w:tcBorders>
            <w:shd w:val="clear" w:color="auto" w:fill="auto"/>
          </w:tcPr>
          <w:p w14:paraId="5086CC49" w14:textId="77777777" w:rsidR="008B7EAE" w:rsidRPr="00EF75D1" w:rsidRDefault="008B7EAE" w:rsidP="003E506F">
            <w:pPr>
              <w:snapToGrid w:val="0"/>
              <w:spacing w:before="0"/>
              <w:rPr>
                <w:rFonts w:eastAsia="TimesNewRomanPSMT" w:cs="Arial"/>
                <w:bCs/>
                <w:i/>
              </w:rPr>
            </w:pPr>
          </w:p>
          <w:p w14:paraId="5E57DC2B"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BA63AAE" w14:textId="77777777" w:rsidR="008B7EAE" w:rsidRPr="00EF75D1" w:rsidRDefault="008B7EAE" w:rsidP="003E506F">
            <w:pPr>
              <w:snapToGrid w:val="0"/>
              <w:spacing w:before="0"/>
              <w:rPr>
                <w:rFonts w:eastAsia="TimesNewRomanPSMT" w:cs="Arial"/>
                <w:bCs/>
                <w:i/>
              </w:rPr>
            </w:pPr>
          </w:p>
          <w:p w14:paraId="632615FA"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25FFE5" w14:textId="77777777" w:rsidR="008B7EAE" w:rsidRPr="00EF75D1" w:rsidRDefault="008B7EAE" w:rsidP="003E506F">
            <w:pPr>
              <w:snapToGrid w:val="0"/>
              <w:spacing w:before="0"/>
              <w:rPr>
                <w:rFonts w:eastAsia="TimesNewRomanPSMT" w:cs="Arial"/>
                <w:b/>
                <w:bCs/>
              </w:rPr>
            </w:pPr>
          </w:p>
        </w:tc>
      </w:tr>
      <w:tr w:rsidR="008B7EAE" w:rsidRPr="00EF75D1" w14:paraId="6F08E88C" w14:textId="77777777" w:rsidTr="003E506F">
        <w:tc>
          <w:tcPr>
            <w:tcW w:w="465" w:type="dxa"/>
            <w:tcBorders>
              <w:top w:val="single" w:sz="4" w:space="0" w:color="000000"/>
              <w:left w:val="single" w:sz="4" w:space="0" w:color="000000"/>
              <w:bottom w:val="single" w:sz="4" w:space="0" w:color="000000"/>
            </w:tcBorders>
            <w:shd w:val="clear" w:color="auto" w:fill="auto"/>
          </w:tcPr>
          <w:p w14:paraId="2862A6CB" w14:textId="77777777" w:rsidR="008B7EAE" w:rsidRPr="00EF75D1" w:rsidRDefault="008B7EAE" w:rsidP="003E506F">
            <w:pPr>
              <w:snapToGrid w:val="0"/>
              <w:spacing w:before="0"/>
              <w:rPr>
                <w:rFonts w:eastAsia="TimesNewRomanPSMT" w:cs="Arial"/>
                <w:bCs/>
                <w:i/>
              </w:rPr>
            </w:pPr>
          </w:p>
          <w:p w14:paraId="6BA5826D"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78970C8" w14:textId="77777777" w:rsidR="008B7EAE" w:rsidRPr="00EF75D1" w:rsidRDefault="008B7EAE" w:rsidP="003E506F">
            <w:pPr>
              <w:snapToGrid w:val="0"/>
              <w:spacing w:before="0"/>
              <w:rPr>
                <w:rFonts w:eastAsia="TimesNewRomanPSMT" w:cs="Arial"/>
                <w:bCs/>
                <w:i/>
              </w:rPr>
            </w:pPr>
          </w:p>
          <w:p w14:paraId="7EB872C2"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176EF9" w14:textId="77777777" w:rsidR="008B7EAE" w:rsidRPr="00EF75D1" w:rsidRDefault="008B7EAE" w:rsidP="003E506F">
            <w:pPr>
              <w:snapToGrid w:val="0"/>
              <w:spacing w:before="0"/>
              <w:rPr>
                <w:rFonts w:eastAsia="TimesNewRomanPSMT" w:cs="Arial"/>
                <w:b/>
                <w:bCs/>
              </w:rPr>
            </w:pPr>
          </w:p>
        </w:tc>
      </w:tr>
      <w:tr w:rsidR="008B7EAE" w:rsidRPr="00EF75D1" w14:paraId="3994D961" w14:textId="77777777" w:rsidTr="003E506F">
        <w:tc>
          <w:tcPr>
            <w:tcW w:w="465" w:type="dxa"/>
            <w:tcBorders>
              <w:top w:val="single" w:sz="4" w:space="0" w:color="000000"/>
              <w:left w:val="single" w:sz="4" w:space="0" w:color="000000"/>
              <w:bottom w:val="single" w:sz="4" w:space="0" w:color="000000"/>
            </w:tcBorders>
            <w:shd w:val="clear" w:color="auto" w:fill="auto"/>
          </w:tcPr>
          <w:p w14:paraId="43CE3580"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8E7460A" w14:textId="77777777" w:rsidR="008B7EAE" w:rsidRPr="00EF75D1" w:rsidRDefault="008B7EAE" w:rsidP="003E506F">
            <w:pPr>
              <w:snapToGrid w:val="0"/>
              <w:spacing w:before="0"/>
              <w:rPr>
                <w:rFonts w:eastAsia="TimesNewRomanPSMT" w:cs="Arial"/>
                <w:bCs/>
                <w:i/>
              </w:rPr>
            </w:pPr>
          </w:p>
          <w:p w14:paraId="3B76E5F8"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6129FE" w14:textId="77777777" w:rsidR="008B7EAE" w:rsidRPr="00EF75D1" w:rsidRDefault="008B7EAE" w:rsidP="003E506F">
            <w:pPr>
              <w:snapToGrid w:val="0"/>
              <w:spacing w:before="0"/>
              <w:rPr>
                <w:rFonts w:eastAsia="TimesNewRomanPSMT" w:cs="Arial"/>
                <w:b/>
                <w:bCs/>
              </w:rPr>
            </w:pPr>
          </w:p>
        </w:tc>
      </w:tr>
      <w:tr w:rsidR="008B7EAE" w:rsidRPr="00EF75D1" w14:paraId="47CEA73D" w14:textId="77777777" w:rsidTr="003E506F">
        <w:tc>
          <w:tcPr>
            <w:tcW w:w="465" w:type="dxa"/>
            <w:tcBorders>
              <w:top w:val="single" w:sz="4" w:space="0" w:color="000000"/>
              <w:left w:val="single" w:sz="4" w:space="0" w:color="000000"/>
              <w:bottom w:val="single" w:sz="4" w:space="0" w:color="000000"/>
            </w:tcBorders>
            <w:shd w:val="clear" w:color="auto" w:fill="auto"/>
          </w:tcPr>
          <w:p w14:paraId="1E642B7E" w14:textId="77777777" w:rsidR="008B7EAE" w:rsidRPr="00EF75D1" w:rsidRDefault="008B7EAE" w:rsidP="003E506F">
            <w:pPr>
              <w:snapToGrid w:val="0"/>
              <w:spacing w:before="0"/>
              <w:rPr>
                <w:rFonts w:eastAsia="TimesNewRomanPSMT" w:cs="Arial"/>
                <w:bCs/>
                <w:i/>
              </w:rPr>
            </w:pPr>
          </w:p>
          <w:p w14:paraId="03E53EAB" w14:textId="77777777" w:rsidR="008B7EAE" w:rsidRPr="00EF75D1" w:rsidRDefault="008B7EAE" w:rsidP="003E506F">
            <w:pPr>
              <w:spacing w:before="0"/>
              <w:rPr>
                <w:rFonts w:eastAsia="TimesNewRomanPSMT" w:cs="Arial"/>
                <w:bCs/>
                <w:i/>
                <w:lang w:val="ru-RU"/>
              </w:rPr>
            </w:pPr>
            <w:r w:rsidRPr="00EF75D1">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0CA1DAF3" w14:textId="77777777" w:rsidR="008B7EAE" w:rsidRPr="00EF75D1" w:rsidRDefault="008B7EAE" w:rsidP="003E506F">
            <w:pPr>
              <w:snapToGrid w:val="0"/>
              <w:spacing w:before="0"/>
              <w:rPr>
                <w:rFonts w:eastAsia="TimesNewRomanPSMT" w:cs="Arial"/>
                <w:bCs/>
                <w:i/>
                <w:lang w:val="ru-RU"/>
              </w:rPr>
            </w:pPr>
          </w:p>
          <w:p w14:paraId="385951ED"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A8CD09" w14:textId="77777777" w:rsidR="008B7EAE" w:rsidRPr="00EF75D1" w:rsidRDefault="008B7EAE" w:rsidP="003E506F">
            <w:pPr>
              <w:snapToGrid w:val="0"/>
              <w:spacing w:before="0"/>
              <w:rPr>
                <w:rFonts w:eastAsia="TimesNewRomanPSMT" w:cs="Arial"/>
                <w:b/>
                <w:bCs/>
                <w:lang w:val="ru-RU"/>
              </w:rPr>
            </w:pPr>
          </w:p>
        </w:tc>
      </w:tr>
      <w:tr w:rsidR="008B7EAE" w:rsidRPr="00EF75D1" w14:paraId="151FCCF1" w14:textId="77777777" w:rsidTr="003E506F">
        <w:tc>
          <w:tcPr>
            <w:tcW w:w="465" w:type="dxa"/>
            <w:tcBorders>
              <w:top w:val="single" w:sz="4" w:space="0" w:color="000000"/>
              <w:left w:val="single" w:sz="4" w:space="0" w:color="000000"/>
              <w:bottom w:val="single" w:sz="4" w:space="0" w:color="000000"/>
            </w:tcBorders>
            <w:shd w:val="clear" w:color="auto" w:fill="auto"/>
          </w:tcPr>
          <w:p w14:paraId="5DF2A840" w14:textId="77777777" w:rsidR="008B7EAE" w:rsidRPr="00EF75D1" w:rsidRDefault="008B7EAE" w:rsidP="003E506F">
            <w:pPr>
              <w:snapToGrid w:val="0"/>
              <w:spacing w:before="0"/>
              <w:rPr>
                <w:rFonts w:eastAsia="TimesNewRomanPSMT" w:cs="Arial"/>
                <w:bCs/>
                <w:i/>
                <w:lang w:val="ru-RU"/>
              </w:rPr>
            </w:pPr>
          </w:p>
          <w:p w14:paraId="412D77F7" w14:textId="77777777" w:rsidR="008B7EAE" w:rsidRPr="00EF75D1" w:rsidRDefault="008B7EAE" w:rsidP="003E506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8601AF9" w14:textId="77777777" w:rsidR="008B7EAE" w:rsidRPr="00EF75D1" w:rsidRDefault="008B7EAE" w:rsidP="003E506F">
            <w:pPr>
              <w:snapToGrid w:val="0"/>
              <w:spacing w:before="0"/>
              <w:rPr>
                <w:rFonts w:eastAsia="TimesNewRomanPSMT" w:cs="Arial"/>
                <w:bCs/>
                <w:i/>
                <w:lang w:val="ru-RU"/>
              </w:rPr>
            </w:pPr>
          </w:p>
          <w:p w14:paraId="69F76692"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26DE02" w14:textId="77777777" w:rsidR="008B7EAE" w:rsidRPr="00EF75D1" w:rsidRDefault="008B7EAE" w:rsidP="003E506F">
            <w:pPr>
              <w:snapToGrid w:val="0"/>
              <w:spacing w:before="0"/>
              <w:rPr>
                <w:rFonts w:eastAsia="TimesNewRomanPSMT" w:cs="Arial"/>
                <w:b/>
                <w:bCs/>
              </w:rPr>
            </w:pPr>
          </w:p>
        </w:tc>
      </w:tr>
      <w:tr w:rsidR="008B7EAE" w:rsidRPr="00EF75D1" w14:paraId="3E5CEA94" w14:textId="77777777" w:rsidTr="003E506F">
        <w:tc>
          <w:tcPr>
            <w:tcW w:w="465" w:type="dxa"/>
            <w:tcBorders>
              <w:top w:val="single" w:sz="4" w:space="0" w:color="000000"/>
              <w:left w:val="single" w:sz="4" w:space="0" w:color="000000"/>
              <w:bottom w:val="single" w:sz="4" w:space="0" w:color="000000"/>
            </w:tcBorders>
            <w:shd w:val="clear" w:color="auto" w:fill="auto"/>
          </w:tcPr>
          <w:p w14:paraId="000607B5"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62492E" w14:textId="77777777" w:rsidR="008B7EAE" w:rsidRPr="00EF75D1" w:rsidRDefault="008B7EAE" w:rsidP="003E506F">
            <w:pPr>
              <w:snapToGrid w:val="0"/>
              <w:spacing w:before="0"/>
              <w:rPr>
                <w:rFonts w:eastAsia="TimesNewRomanPSMT" w:cs="Arial"/>
                <w:bCs/>
                <w:i/>
                <w:lang w:val="ru-RU"/>
              </w:rPr>
            </w:pPr>
            <w:r w:rsidRPr="00EF75D1">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9E1373" w14:textId="77777777" w:rsidR="008B7EAE" w:rsidRPr="00EF75D1" w:rsidRDefault="008B7EAE" w:rsidP="003E506F">
            <w:pPr>
              <w:snapToGrid w:val="0"/>
              <w:spacing w:before="0"/>
              <w:rPr>
                <w:rFonts w:eastAsia="TimesNewRomanPSMT" w:cs="Arial"/>
                <w:b/>
                <w:bCs/>
              </w:rPr>
            </w:pPr>
          </w:p>
        </w:tc>
      </w:tr>
      <w:tr w:rsidR="008B7EAE" w:rsidRPr="00EF75D1" w14:paraId="74D228A5" w14:textId="77777777" w:rsidTr="003E506F">
        <w:tc>
          <w:tcPr>
            <w:tcW w:w="465" w:type="dxa"/>
            <w:tcBorders>
              <w:top w:val="single" w:sz="4" w:space="0" w:color="000000"/>
              <w:left w:val="single" w:sz="4" w:space="0" w:color="000000"/>
              <w:bottom w:val="single" w:sz="4" w:space="0" w:color="000000"/>
            </w:tcBorders>
            <w:shd w:val="clear" w:color="auto" w:fill="auto"/>
          </w:tcPr>
          <w:p w14:paraId="0DA00235" w14:textId="77777777" w:rsidR="008B7EAE" w:rsidRPr="00EF75D1" w:rsidRDefault="008B7EAE" w:rsidP="003E506F">
            <w:pPr>
              <w:snapToGrid w:val="0"/>
              <w:spacing w:before="0"/>
              <w:rPr>
                <w:rFonts w:eastAsia="TimesNewRomanPSMT" w:cs="Arial"/>
                <w:bCs/>
                <w:i/>
              </w:rPr>
            </w:pPr>
          </w:p>
          <w:p w14:paraId="4E8175BB"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8E75E7" w14:textId="77777777" w:rsidR="008B7EAE" w:rsidRPr="00EF75D1" w:rsidRDefault="008B7EAE" w:rsidP="003E506F">
            <w:pPr>
              <w:snapToGrid w:val="0"/>
              <w:spacing w:before="0"/>
              <w:rPr>
                <w:rFonts w:eastAsia="TimesNewRomanPSMT" w:cs="Arial"/>
                <w:bCs/>
                <w:i/>
              </w:rPr>
            </w:pPr>
          </w:p>
          <w:p w14:paraId="0F4DF923"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5B5B81" w14:textId="77777777" w:rsidR="008B7EAE" w:rsidRPr="00EF75D1" w:rsidRDefault="008B7EAE" w:rsidP="003E506F">
            <w:pPr>
              <w:snapToGrid w:val="0"/>
              <w:spacing w:before="0"/>
              <w:rPr>
                <w:rFonts w:eastAsia="TimesNewRomanPSMT" w:cs="Arial"/>
                <w:b/>
                <w:bCs/>
              </w:rPr>
            </w:pPr>
          </w:p>
        </w:tc>
      </w:tr>
      <w:tr w:rsidR="008B7EAE" w:rsidRPr="00EF75D1" w14:paraId="51DB3ACA" w14:textId="77777777" w:rsidTr="003E506F">
        <w:tc>
          <w:tcPr>
            <w:tcW w:w="465" w:type="dxa"/>
            <w:tcBorders>
              <w:top w:val="single" w:sz="4" w:space="0" w:color="000000"/>
              <w:left w:val="single" w:sz="4" w:space="0" w:color="000000"/>
              <w:bottom w:val="single" w:sz="4" w:space="0" w:color="000000"/>
            </w:tcBorders>
            <w:shd w:val="clear" w:color="auto" w:fill="auto"/>
          </w:tcPr>
          <w:p w14:paraId="3D6E3867" w14:textId="77777777" w:rsidR="008B7EAE" w:rsidRPr="00EF75D1" w:rsidRDefault="008B7EAE" w:rsidP="003E506F">
            <w:pPr>
              <w:snapToGrid w:val="0"/>
              <w:spacing w:before="0"/>
              <w:rPr>
                <w:rFonts w:eastAsia="TimesNewRomanPSMT" w:cs="Arial"/>
                <w:bCs/>
                <w:i/>
              </w:rPr>
            </w:pPr>
          </w:p>
          <w:p w14:paraId="4876A800"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17E703" w14:textId="77777777" w:rsidR="008B7EAE" w:rsidRPr="00EF75D1" w:rsidRDefault="008B7EAE" w:rsidP="003E506F">
            <w:pPr>
              <w:snapToGrid w:val="0"/>
              <w:spacing w:before="0"/>
              <w:rPr>
                <w:rFonts w:eastAsia="TimesNewRomanPSMT" w:cs="Arial"/>
                <w:bCs/>
                <w:i/>
              </w:rPr>
            </w:pPr>
          </w:p>
          <w:p w14:paraId="2F061DDB"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B42424" w14:textId="77777777" w:rsidR="008B7EAE" w:rsidRPr="00EF75D1" w:rsidRDefault="008B7EAE" w:rsidP="003E506F">
            <w:pPr>
              <w:snapToGrid w:val="0"/>
              <w:spacing w:before="0"/>
              <w:rPr>
                <w:rFonts w:eastAsia="TimesNewRomanPSMT" w:cs="Arial"/>
                <w:b/>
                <w:bCs/>
              </w:rPr>
            </w:pPr>
          </w:p>
        </w:tc>
      </w:tr>
      <w:tr w:rsidR="008B7EAE" w:rsidRPr="00EF75D1" w14:paraId="2C6624C4" w14:textId="77777777" w:rsidTr="003E506F">
        <w:tc>
          <w:tcPr>
            <w:tcW w:w="465" w:type="dxa"/>
            <w:tcBorders>
              <w:top w:val="single" w:sz="4" w:space="0" w:color="000000"/>
              <w:left w:val="single" w:sz="4" w:space="0" w:color="000000"/>
              <w:bottom w:val="single" w:sz="4" w:space="0" w:color="000000"/>
            </w:tcBorders>
            <w:shd w:val="clear" w:color="auto" w:fill="auto"/>
          </w:tcPr>
          <w:p w14:paraId="626B3CAF"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703F598" w14:textId="77777777" w:rsidR="008B7EAE" w:rsidRPr="00EF75D1" w:rsidRDefault="008B7EAE" w:rsidP="003E506F">
            <w:pPr>
              <w:snapToGrid w:val="0"/>
              <w:spacing w:before="0"/>
              <w:rPr>
                <w:rFonts w:eastAsia="TimesNewRomanPSMT" w:cs="Arial"/>
                <w:bCs/>
                <w:i/>
              </w:rPr>
            </w:pPr>
          </w:p>
          <w:p w14:paraId="7DF190E5"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50A8BD" w14:textId="77777777" w:rsidR="008B7EAE" w:rsidRPr="00EF75D1" w:rsidRDefault="008B7EAE" w:rsidP="003E506F">
            <w:pPr>
              <w:snapToGrid w:val="0"/>
              <w:spacing w:before="0"/>
              <w:rPr>
                <w:rFonts w:eastAsia="TimesNewRomanPSMT" w:cs="Arial"/>
                <w:b/>
                <w:bCs/>
              </w:rPr>
            </w:pPr>
          </w:p>
        </w:tc>
      </w:tr>
    </w:tbl>
    <w:p w14:paraId="659D3F54" w14:textId="77777777" w:rsidR="008B7EAE" w:rsidRPr="00EF75D1" w:rsidRDefault="008B7EAE" w:rsidP="008B7EAE">
      <w:pPr>
        <w:spacing w:before="0"/>
        <w:rPr>
          <w:rFonts w:cs="Arial"/>
          <w:b/>
          <w:bCs/>
          <w:i/>
          <w:iCs/>
          <w:u w:val="single"/>
        </w:rPr>
      </w:pPr>
    </w:p>
    <w:p w14:paraId="5C936855" w14:textId="77777777" w:rsidR="008B7EAE" w:rsidRPr="00EF75D1" w:rsidRDefault="008B7EAE" w:rsidP="008B7EAE">
      <w:pPr>
        <w:spacing w:before="0"/>
        <w:rPr>
          <w:rFonts w:cs="Arial"/>
          <w:i/>
          <w:iCs/>
          <w:lang w:val="ru-RU"/>
        </w:rPr>
      </w:pPr>
      <w:r w:rsidRPr="00EF75D1">
        <w:rPr>
          <w:rFonts w:cs="Arial"/>
          <w:b/>
          <w:bCs/>
          <w:i/>
          <w:iCs/>
          <w:u w:val="single"/>
        </w:rPr>
        <w:t>Напомена:</w:t>
      </w:r>
    </w:p>
    <w:p w14:paraId="1A45500D" w14:textId="0F795551" w:rsidR="008B7EAE" w:rsidRPr="00EF75D1" w:rsidRDefault="008B7EAE" w:rsidP="008B7EAE">
      <w:pPr>
        <w:spacing w:before="0"/>
        <w:rPr>
          <w:rFonts w:cs="Arial"/>
          <w:i/>
          <w:iCs/>
          <w:lang w:val="ru-RU"/>
        </w:rPr>
      </w:pPr>
      <w:r w:rsidRPr="00EF75D1">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01CB539" w14:textId="77777777" w:rsidR="008B7EAE" w:rsidRPr="00EF75D1" w:rsidRDefault="008B7EAE" w:rsidP="008B7EAE">
      <w:pPr>
        <w:spacing w:before="0"/>
        <w:rPr>
          <w:rFonts w:cs="Arial"/>
          <w:i/>
          <w:iCs/>
          <w:lang w:val="ru-RU"/>
        </w:rPr>
      </w:pPr>
    </w:p>
    <w:p w14:paraId="186135E2" w14:textId="77777777" w:rsidR="008B7EAE" w:rsidRPr="00EF75D1" w:rsidRDefault="008B7EAE" w:rsidP="008B7EAE">
      <w:pPr>
        <w:spacing w:before="0"/>
        <w:rPr>
          <w:rFonts w:eastAsia="TimesNewRomanPSMT" w:cs="Arial"/>
          <w:b/>
          <w:bCs/>
          <w:i/>
          <w:lang w:val="sr-Cyrl-CS"/>
        </w:rPr>
      </w:pPr>
      <w:r w:rsidRPr="00EF75D1">
        <w:rPr>
          <w:rFonts w:eastAsia="TimesNewRomanPSMT" w:cs="Arial"/>
          <w:b/>
          <w:bCs/>
          <w:i/>
          <w:lang w:val="sr-Cyrl-CS"/>
        </w:rPr>
        <w:t>5) ЦЕНА И КОМЕРЦИЈАЛНИ УСЛОВИ ПОНУДЕ</w:t>
      </w:r>
    </w:p>
    <w:p w14:paraId="645CE169" w14:textId="77777777" w:rsidR="008B7EAE" w:rsidRPr="00EF75D1" w:rsidRDefault="008B7EAE" w:rsidP="008B7EAE">
      <w:pPr>
        <w:spacing w:before="0"/>
        <w:jc w:val="center"/>
        <w:rPr>
          <w:rFonts w:cs="Arial"/>
          <w:b/>
          <w:bCs/>
          <w:i/>
          <w:iCs/>
          <w:u w:val="single"/>
          <w:lang w:val="sr-Cyrl-CS"/>
        </w:rPr>
      </w:pPr>
      <w:r w:rsidRPr="00EF75D1">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3773"/>
      </w:tblGrid>
      <w:tr w:rsidR="008B7EAE" w:rsidRPr="00EF75D1" w14:paraId="5D8300A3" w14:textId="77777777" w:rsidTr="003E506F">
        <w:trPr>
          <w:trHeight w:val="485"/>
        </w:trPr>
        <w:tc>
          <w:tcPr>
            <w:tcW w:w="5920" w:type="dxa"/>
            <w:shd w:val="clear" w:color="auto" w:fill="C6D9F1" w:themeFill="text2" w:themeFillTint="33"/>
            <w:vAlign w:val="center"/>
          </w:tcPr>
          <w:p w14:paraId="5A406FD4" w14:textId="77777777" w:rsidR="008B7EAE" w:rsidRPr="00EF75D1" w:rsidRDefault="008B7EAE" w:rsidP="003E506F">
            <w:pPr>
              <w:spacing w:before="0"/>
              <w:jc w:val="center"/>
              <w:rPr>
                <w:rFonts w:cs="Arial"/>
                <w:b/>
                <w:bCs/>
                <w:i/>
                <w:iCs/>
                <w:lang w:val="sr-Cyrl-CS"/>
              </w:rPr>
            </w:pPr>
            <w:r w:rsidRPr="00EF75D1">
              <w:rPr>
                <w:rFonts w:eastAsia="TimesNewRomanPSMT" w:cs="Arial"/>
                <w:b/>
                <w:bCs/>
              </w:rPr>
              <w:t xml:space="preserve">ПРЕДМЕТ </w:t>
            </w:r>
            <w:r w:rsidRPr="00EF75D1">
              <w:rPr>
                <w:rFonts w:eastAsia="TimesNewRomanPSMT" w:cs="Arial"/>
                <w:b/>
                <w:bCs/>
                <w:lang w:val="sr-Cyrl-CS"/>
              </w:rPr>
              <w:t xml:space="preserve">И БРОЈ </w:t>
            </w:r>
            <w:r w:rsidRPr="00EF75D1">
              <w:rPr>
                <w:rFonts w:eastAsia="TimesNewRomanPSMT" w:cs="Arial"/>
                <w:b/>
                <w:bCs/>
              </w:rPr>
              <w:t>НАБАВКЕ</w:t>
            </w:r>
          </w:p>
        </w:tc>
        <w:tc>
          <w:tcPr>
            <w:tcW w:w="4394" w:type="dxa"/>
            <w:shd w:val="clear" w:color="auto" w:fill="C6D9F1" w:themeFill="text2" w:themeFillTint="33"/>
            <w:vAlign w:val="center"/>
          </w:tcPr>
          <w:p w14:paraId="750F0D6D" w14:textId="77777777" w:rsidR="008B7EAE" w:rsidRPr="00EF75D1" w:rsidRDefault="008B7EAE" w:rsidP="003E506F">
            <w:pPr>
              <w:spacing w:before="0"/>
              <w:jc w:val="center"/>
              <w:rPr>
                <w:rFonts w:cs="Arial"/>
                <w:b/>
                <w:bCs/>
                <w:i/>
                <w:iCs/>
                <w:lang w:val="sr-Cyrl-CS"/>
              </w:rPr>
            </w:pPr>
            <w:r w:rsidRPr="00EF75D1">
              <w:rPr>
                <w:rFonts w:cs="Arial"/>
                <w:b/>
                <w:bCs/>
                <w:i/>
                <w:iCs/>
                <w:lang w:val="sr-Cyrl-CS"/>
              </w:rPr>
              <w:t xml:space="preserve">УКУПНА ЦЕНА </w:t>
            </w:r>
            <w:r w:rsidRPr="00EF75D1">
              <w:rPr>
                <w:rFonts w:eastAsia="Arial Unicode MS" w:cs="Arial"/>
                <w:b/>
                <w:bCs/>
                <w:i/>
                <w:iCs/>
                <w:kern w:val="1"/>
                <w:lang w:val="sr-Cyrl-CS" w:eastAsia="ar-SA"/>
              </w:rPr>
              <w:t xml:space="preserve">дин. </w:t>
            </w:r>
            <w:r w:rsidRPr="00EF75D1">
              <w:rPr>
                <w:rFonts w:cs="Arial"/>
                <w:b/>
                <w:bCs/>
                <w:i/>
                <w:iCs/>
                <w:lang w:val="sr-Cyrl-CS"/>
              </w:rPr>
              <w:t>без ПДВ-а</w:t>
            </w:r>
          </w:p>
        </w:tc>
      </w:tr>
      <w:tr w:rsidR="008B7EAE" w:rsidRPr="00EF75D1" w14:paraId="64A77E35" w14:textId="77777777" w:rsidTr="003E506F">
        <w:trPr>
          <w:trHeight w:val="440"/>
        </w:trPr>
        <w:tc>
          <w:tcPr>
            <w:tcW w:w="5920" w:type="dxa"/>
            <w:vAlign w:val="center"/>
          </w:tcPr>
          <w:p w14:paraId="05BC58BE" w14:textId="77777777" w:rsidR="008B7EAE" w:rsidRPr="00EF75D1" w:rsidRDefault="008B7EAE" w:rsidP="003E506F">
            <w:pPr>
              <w:tabs>
                <w:tab w:val="center" w:pos="4320"/>
                <w:tab w:val="right" w:pos="8640"/>
              </w:tabs>
              <w:jc w:val="center"/>
              <w:rPr>
                <w:rFonts w:cs="Arial"/>
                <w:lang w:val="sr-Cyrl-CS" w:eastAsia="ar-SA"/>
              </w:rPr>
            </w:pPr>
            <w:r w:rsidRPr="00EF75D1">
              <w:rPr>
                <w:rFonts w:cs="Arial"/>
                <w:bCs/>
                <w:lang w:val="sr-Cyrl-CS" w:eastAsia="ar-SA"/>
              </w:rPr>
              <w:lastRenderedPageBreak/>
              <w:t xml:space="preserve"> „</w:t>
            </w:r>
            <w:r w:rsidRPr="00EF75D1">
              <w:rPr>
                <w:rFonts w:cs="Arial"/>
                <w:lang w:val="sr-Cyrl-CS" w:eastAsia="ar-SA"/>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p>
          <w:p w14:paraId="25A5173D" w14:textId="77777777" w:rsidR="008B7EAE" w:rsidRPr="004E234F" w:rsidRDefault="008B7EAE" w:rsidP="003E506F">
            <w:pPr>
              <w:tabs>
                <w:tab w:val="center" w:pos="4320"/>
                <w:tab w:val="right" w:pos="8640"/>
              </w:tabs>
              <w:jc w:val="center"/>
              <w:rPr>
                <w:rFonts w:cs="Arial"/>
                <w:b/>
                <w:i/>
                <w:lang w:val="sr-Cyrl-RS" w:eastAsia="ar-SA"/>
              </w:rPr>
            </w:pPr>
            <w:r w:rsidRPr="00EF75D1">
              <w:rPr>
                <w:rFonts w:cs="Arial"/>
                <w:lang w:eastAsia="ar-SA"/>
              </w:rPr>
              <w:t>J</w:t>
            </w:r>
            <w:r w:rsidRPr="00EF75D1">
              <w:rPr>
                <w:rFonts w:cs="Arial"/>
                <w:lang w:val="sr-Cyrl-RS" w:eastAsia="ar-SA"/>
              </w:rPr>
              <w:t>НО/1000/0004/2019, ЈАНА  3265/2019</w:t>
            </w:r>
            <w:r>
              <w:rPr>
                <w:rFonts w:cs="Arial"/>
                <w:lang w:val="sr-Cyrl-RS" w:eastAsia="ar-SA"/>
              </w:rPr>
              <w:t xml:space="preserve"> Партија 5</w:t>
            </w:r>
          </w:p>
        </w:tc>
        <w:tc>
          <w:tcPr>
            <w:tcW w:w="4394" w:type="dxa"/>
          </w:tcPr>
          <w:p w14:paraId="49794B10" w14:textId="77777777" w:rsidR="008B7EAE" w:rsidRPr="00EF75D1" w:rsidRDefault="008B7EAE" w:rsidP="003E506F">
            <w:pPr>
              <w:spacing w:before="0"/>
              <w:jc w:val="center"/>
              <w:rPr>
                <w:rFonts w:cs="Arial"/>
                <w:b/>
                <w:bCs/>
                <w:i/>
                <w:iCs/>
                <w:lang w:val="sr-Cyrl-CS"/>
              </w:rPr>
            </w:pPr>
          </w:p>
          <w:p w14:paraId="4D417EBA" w14:textId="77777777" w:rsidR="008B7EAE" w:rsidRPr="00EF75D1" w:rsidRDefault="008B7EAE" w:rsidP="003E506F">
            <w:pPr>
              <w:spacing w:before="0"/>
              <w:jc w:val="center"/>
              <w:rPr>
                <w:rFonts w:cs="Arial"/>
                <w:b/>
                <w:bCs/>
                <w:i/>
                <w:iCs/>
                <w:lang w:val="sr-Cyrl-CS"/>
              </w:rPr>
            </w:pPr>
          </w:p>
        </w:tc>
      </w:tr>
    </w:tbl>
    <w:p w14:paraId="08A1B2E4" w14:textId="77777777" w:rsidR="008B7EAE" w:rsidRPr="00EF75D1" w:rsidRDefault="008B7EAE" w:rsidP="008B7EAE">
      <w:pPr>
        <w:spacing w:before="0"/>
        <w:jc w:val="center"/>
        <w:rPr>
          <w:rFonts w:cs="Arial"/>
          <w:b/>
          <w:bCs/>
          <w:i/>
          <w:iCs/>
          <w:u w:val="single"/>
          <w:lang w:val="sr-Cyrl-CS"/>
        </w:rPr>
      </w:pPr>
      <w:r w:rsidRPr="00EF75D1">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434"/>
      </w:tblGrid>
      <w:tr w:rsidR="008B7EAE" w:rsidRPr="00EF75D1" w14:paraId="40E91C84" w14:textId="77777777" w:rsidTr="003E506F">
        <w:trPr>
          <w:trHeight w:val="755"/>
        </w:trPr>
        <w:tc>
          <w:tcPr>
            <w:tcW w:w="4585" w:type="dxa"/>
            <w:tcBorders>
              <w:bottom w:val="single" w:sz="4" w:space="0" w:color="auto"/>
            </w:tcBorders>
            <w:shd w:val="clear" w:color="auto" w:fill="C6D9F1" w:themeFill="text2" w:themeFillTint="33"/>
            <w:vAlign w:val="center"/>
          </w:tcPr>
          <w:p w14:paraId="3E587D11" w14:textId="77777777" w:rsidR="008B7EAE" w:rsidRPr="00EF75D1" w:rsidRDefault="008B7EAE" w:rsidP="003E506F">
            <w:pPr>
              <w:spacing w:before="0"/>
              <w:jc w:val="center"/>
              <w:rPr>
                <w:rFonts w:cs="Arial"/>
                <w:b/>
                <w:bCs/>
                <w:i/>
                <w:iCs/>
                <w:lang w:val="sr-Cyrl-RS"/>
              </w:rPr>
            </w:pPr>
            <w:r w:rsidRPr="00EF75D1">
              <w:rPr>
                <w:rFonts w:cs="Arial"/>
                <w:b/>
                <w:bCs/>
                <w:i/>
                <w:iCs/>
                <w:lang w:val="sr-Cyrl-CS"/>
              </w:rPr>
              <w:t>УСЛОВ НАРУЧИОЦА</w:t>
            </w:r>
          </w:p>
        </w:tc>
        <w:tc>
          <w:tcPr>
            <w:tcW w:w="4434" w:type="dxa"/>
            <w:tcBorders>
              <w:bottom w:val="single" w:sz="4" w:space="0" w:color="auto"/>
            </w:tcBorders>
            <w:shd w:val="clear" w:color="auto" w:fill="C6D9F1" w:themeFill="text2" w:themeFillTint="33"/>
            <w:vAlign w:val="center"/>
          </w:tcPr>
          <w:p w14:paraId="63C2BD68" w14:textId="77777777" w:rsidR="008B7EAE" w:rsidRPr="00EF75D1" w:rsidRDefault="008B7EAE" w:rsidP="003E506F">
            <w:pPr>
              <w:spacing w:before="0"/>
              <w:jc w:val="center"/>
              <w:rPr>
                <w:rFonts w:cs="Arial"/>
                <w:b/>
                <w:bCs/>
                <w:i/>
                <w:iCs/>
                <w:lang w:val="sr-Cyrl-CS"/>
              </w:rPr>
            </w:pPr>
            <w:r w:rsidRPr="00EF75D1">
              <w:rPr>
                <w:rFonts w:cs="Arial"/>
                <w:b/>
                <w:bCs/>
                <w:i/>
                <w:iCs/>
                <w:lang w:val="sr-Cyrl-CS"/>
              </w:rPr>
              <w:t>ПОНУДА ПОНУЂАЧА</w:t>
            </w:r>
          </w:p>
        </w:tc>
      </w:tr>
      <w:tr w:rsidR="008B7EAE" w:rsidRPr="00EF75D1" w14:paraId="0B9A6C8C" w14:textId="77777777" w:rsidTr="003E506F">
        <w:trPr>
          <w:trHeight w:val="3815"/>
        </w:trPr>
        <w:tc>
          <w:tcPr>
            <w:tcW w:w="4585" w:type="dxa"/>
            <w:vAlign w:val="center"/>
          </w:tcPr>
          <w:p w14:paraId="49F7D6B5" w14:textId="77777777" w:rsidR="008B7EAE" w:rsidRPr="00EF75D1" w:rsidRDefault="008B7EAE" w:rsidP="003E506F">
            <w:pPr>
              <w:spacing w:before="0"/>
              <w:jc w:val="center"/>
              <w:rPr>
                <w:rFonts w:cs="Arial"/>
                <w:b/>
                <w:bCs/>
                <w:i/>
                <w:iCs/>
                <w:lang w:val="sr-Cyrl-CS"/>
              </w:rPr>
            </w:pPr>
            <w:r w:rsidRPr="00EF75D1">
              <w:rPr>
                <w:rFonts w:cs="Arial"/>
                <w:b/>
                <w:bCs/>
                <w:i/>
                <w:iCs/>
                <w:lang w:val="sr-Cyrl-CS"/>
              </w:rPr>
              <w:t>РОК И НАЧИН ПЛАЋАЊА:</w:t>
            </w:r>
          </w:p>
          <w:p w14:paraId="43F4C707" w14:textId="77777777" w:rsidR="008B7EAE" w:rsidRPr="00EF75D1" w:rsidRDefault="008B7EAE" w:rsidP="003E506F">
            <w:pPr>
              <w:rPr>
                <w:rFonts w:cs="Arial"/>
                <w:lang w:val="sr-Cyrl-RS" w:eastAsia="ar-SA"/>
              </w:rPr>
            </w:pPr>
            <w:r w:rsidRPr="00EF75D1">
              <w:rPr>
                <w:rFonts w:cs="Arial"/>
                <w:lang w:val="sr-Cyrl-RS" w:eastAsia="ar-SA"/>
              </w:rPr>
              <w:t>Плаћање се врши у року до 45 (словима: четрдесетпет) дана од дана пријема исправног рачуна издатог на основу потписаног Записника о  извршеној услузи (без примедби) од стране Наручиоца и Понуђача.</w:t>
            </w:r>
          </w:p>
        </w:tc>
        <w:tc>
          <w:tcPr>
            <w:tcW w:w="4434" w:type="dxa"/>
            <w:vAlign w:val="center"/>
          </w:tcPr>
          <w:p w14:paraId="20843940" w14:textId="77777777" w:rsidR="008B7EAE" w:rsidRPr="00EF75D1" w:rsidRDefault="008B7EAE" w:rsidP="003E506F">
            <w:pPr>
              <w:spacing w:before="0"/>
              <w:jc w:val="center"/>
              <w:rPr>
                <w:rFonts w:cs="Arial"/>
                <w:bCs/>
                <w:i/>
                <w:iCs/>
                <w:color w:val="000000" w:themeColor="text1"/>
                <w:lang w:val="sr-Cyrl-CS"/>
              </w:rPr>
            </w:pPr>
          </w:p>
          <w:p w14:paraId="0B9520B3" w14:textId="77777777" w:rsidR="008B7EAE" w:rsidRPr="00EF75D1" w:rsidRDefault="008B7EAE" w:rsidP="003E506F">
            <w:pPr>
              <w:spacing w:before="0"/>
              <w:jc w:val="center"/>
              <w:rPr>
                <w:rFonts w:cs="Arial"/>
                <w:bCs/>
                <w:i/>
                <w:iCs/>
                <w:color w:val="000000" w:themeColor="text1"/>
                <w:lang w:val="sr-Cyrl-CS"/>
              </w:rPr>
            </w:pPr>
          </w:p>
          <w:p w14:paraId="73141B56" w14:textId="77777777" w:rsidR="008B7EAE" w:rsidRPr="00EF75D1" w:rsidRDefault="008B7EAE" w:rsidP="003E506F">
            <w:pPr>
              <w:spacing w:before="0"/>
              <w:jc w:val="center"/>
              <w:rPr>
                <w:rFonts w:cs="Arial"/>
                <w:bCs/>
                <w:i/>
                <w:iCs/>
                <w:color w:val="000000" w:themeColor="text1"/>
                <w:lang w:val="sr-Cyrl-CS"/>
              </w:rPr>
            </w:pPr>
          </w:p>
          <w:p w14:paraId="6569A7CD" w14:textId="77777777" w:rsidR="008B7EAE" w:rsidRPr="00EF75D1" w:rsidRDefault="008B7EAE" w:rsidP="003E506F">
            <w:pPr>
              <w:spacing w:before="0"/>
              <w:jc w:val="center"/>
              <w:rPr>
                <w:rFonts w:cs="Arial"/>
                <w:bCs/>
                <w:i/>
                <w:iCs/>
                <w:color w:val="000000" w:themeColor="text1"/>
                <w:lang w:val="sr-Cyrl-CS"/>
              </w:rPr>
            </w:pPr>
          </w:p>
          <w:p w14:paraId="21576387" w14:textId="77777777" w:rsidR="008B7EAE" w:rsidRPr="00EF75D1" w:rsidRDefault="008B7EAE" w:rsidP="003E506F">
            <w:pPr>
              <w:spacing w:before="0"/>
              <w:jc w:val="center"/>
              <w:rPr>
                <w:rFonts w:cs="Arial"/>
                <w:bCs/>
                <w:i/>
                <w:iCs/>
                <w:color w:val="000000" w:themeColor="text1"/>
                <w:lang w:val="sr-Cyrl-CS"/>
              </w:rPr>
            </w:pPr>
          </w:p>
          <w:p w14:paraId="3091F5C8" w14:textId="77777777" w:rsidR="008B7EAE" w:rsidRPr="00EF75D1" w:rsidRDefault="008B7EAE" w:rsidP="003E506F">
            <w:pPr>
              <w:spacing w:before="0"/>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6A8EB4EC" w14:textId="77777777" w:rsidR="008B7EAE" w:rsidRPr="00EF75D1" w:rsidRDefault="008B7EAE" w:rsidP="003E506F">
            <w:pPr>
              <w:spacing w:before="0"/>
              <w:jc w:val="center"/>
              <w:rPr>
                <w:rFonts w:cs="Arial"/>
                <w:b/>
                <w:bCs/>
                <w:i/>
                <w:iCs/>
                <w:color w:val="000000" w:themeColor="text1"/>
                <w:lang w:val="sr-Cyrl-CS"/>
              </w:rPr>
            </w:pPr>
            <w:r w:rsidRPr="00EF75D1">
              <w:rPr>
                <w:rFonts w:cs="Arial"/>
                <w:bCs/>
                <w:i/>
                <w:iCs/>
                <w:color w:val="000000" w:themeColor="text1"/>
                <w:lang w:val="sr-Cyrl-CS"/>
              </w:rPr>
              <w:t>ДА/НЕ (заокружити)</w:t>
            </w:r>
          </w:p>
          <w:p w14:paraId="7FBFB592" w14:textId="77777777" w:rsidR="008B7EAE" w:rsidRPr="00EF75D1" w:rsidRDefault="008B7EAE" w:rsidP="003E506F">
            <w:pPr>
              <w:spacing w:before="0"/>
              <w:jc w:val="center"/>
              <w:rPr>
                <w:rFonts w:cs="Arial"/>
                <w:bCs/>
                <w:i/>
                <w:iCs/>
                <w:color w:val="000000" w:themeColor="text1"/>
                <w:lang w:val="sr-Cyrl-CS"/>
              </w:rPr>
            </w:pPr>
          </w:p>
          <w:p w14:paraId="78A59B32" w14:textId="77777777" w:rsidR="008B7EAE" w:rsidRPr="00EF75D1" w:rsidRDefault="008B7EAE" w:rsidP="003E506F">
            <w:pPr>
              <w:spacing w:before="0"/>
              <w:jc w:val="center"/>
              <w:rPr>
                <w:rFonts w:cs="Arial"/>
                <w:bCs/>
                <w:i/>
                <w:iCs/>
                <w:color w:val="00B0F0"/>
                <w:lang w:val="sr-Cyrl-CS"/>
              </w:rPr>
            </w:pPr>
          </w:p>
          <w:p w14:paraId="043FC26E" w14:textId="77777777" w:rsidR="008B7EAE" w:rsidRPr="00EF75D1" w:rsidRDefault="008B7EAE" w:rsidP="003E506F">
            <w:pPr>
              <w:spacing w:before="0"/>
              <w:jc w:val="center"/>
              <w:rPr>
                <w:rFonts w:cs="Arial"/>
                <w:bCs/>
                <w:i/>
                <w:iCs/>
                <w:color w:val="00B0F0"/>
                <w:lang w:val="sr-Cyrl-CS"/>
              </w:rPr>
            </w:pPr>
          </w:p>
          <w:p w14:paraId="1D12B3C7" w14:textId="77777777" w:rsidR="008B7EAE" w:rsidRPr="00EF75D1" w:rsidRDefault="008B7EAE" w:rsidP="003E506F">
            <w:pPr>
              <w:spacing w:before="0"/>
              <w:jc w:val="center"/>
              <w:rPr>
                <w:rFonts w:cs="Arial"/>
                <w:bCs/>
                <w:i/>
                <w:iCs/>
                <w:color w:val="00B0F0"/>
                <w:lang w:val="sr-Cyrl-CS"/>
              </w:rPr>
            </w:pPr>
          </w:p>
          <w:p w14:paraId="7187AD82" w14:textId="77777777" w:rsidR="008B7EAE" w:rsidRPr="00EF75D1" w:rsidRDefault="008B7EAE" w:rsidP="003E506F">
            <w:pPr>
              <w:spacing w:before="0"/>
              <w:jc w:val="center"/>
              <w:rPr>
                <w:rFonts w:cs="Arial"/>
                <w:bCs/>
                <w:i/>
                <w:iCs/>
                <w:color w:val="00B0F0"/>
                <w:lang w:val="sr-Cyrl-CS"/>
              </w:rPr>
            </w:pPr>
          </w:p>
          <w:p w14:paraId="7D185AB8" w14:textId="77777777" w:rsidR="008B7EAE" w:rsidRPr="00EF75D1" w:rsidRDefault="008B7EAE" w:rsidP="003E506F">
            <w:pPr>
              <w:spacing w:before="0"/>
              <w:jc w:val="center"/>
              <w:rPr>
                <w:rFonts w:cs="Arial"/>
                <w:bCs/>
                <w:i/>
                <w:iCs/>
                <w:color w:val="00B0F0"/>
                <w:lang w:val="sr-Cyrl-CS"/>
              </w:rPr>
            </w:pPr>
          </w:p>
          <w:p w14:paraId="2A5D46D9" w14:textId="77777777" w:rsidR="008B7EAE" w:rsidRPr="00EF75D1" w:rsidRDefault="008B7EAE" w:rsidP="003E506F">
            <w:pPr>
              <w:spacing w:before="0"/>
              <w:jc w:val="center"/>
              <w:rPr>
                <w:rFonts w:cs="Arial"/>
                <w:bCs/>
                <w:i/>
                <w:iCs/>
                <w:color w:val="00B0F0"/>
                <w:lang w:val="sr-Cyrl-CS"/>
              </w:rPr>
            </w:pPr>
          </w:p>
          <w:p w14:paraId="5773AC00" w14:textId="77777777" w:rsidR="008B7EAE" w:rsidRPr="00EF75D1" w:rsidRDefault="008B7EAE" w:rsidP="003E506F">
            <w:pPr>
              <w:spacing w:before="0"/>
              <w:jc w:val="center"/>
              <w:rPr>
                <w:rFonts w:cs="Arial"/>
                <w:b/>
                <w:bCs/>
                <w:i/>
                <w:iCs/>
                <w:lang w:val="sr-Cyrl-CS"/>
              </w:rPr>
            </w:pPr>
          </w:p>
        </w:tc>
      </w:tr>
      <w:tr w:rsidR="008B7EAE" w:rsidRPr="00EF75D1" w14:paraId="49AB4DC7" w14:textId="77777777" w:rsidTr="003E506F">
        <w:trPr>
          <w:trHeight w:val="1520"/>
        </w:trPr>
        <w:tc>
          <w:tcPr>
            <w:tcW w:w="4585" w:type="dxa"/>
            <w:vAlign w:val="center"/>
          </w:tcPr>
          <w:p w14:paraId="3E42E398" w14:textId="77777777" w:rsidR="008B7EAE" w:rsidRPr="00EF75D1" w:rsidRDefault="008B7EAE" w:rsidP="003E506F">
            <w:pPr>
              <w:spacing w:before="0"/>
              <w:jc w:val="center"/>
              <w:rPr>
                <w:rFonts w:cs="Arial"/>
                <w:b/>
                <w:bCs/>
                <w:iCs/>
                <w:color w:val="000000" w:themeColor="text1"/>
                <w:lang w:val="sr-Cyrl-RS"/>
              </w:rPr>
            </w:pPr>
            <w:r w:rsidRPr="00EF75D1">
              <w:rPr>
                <w:rFonts w:cs="Arial"/>
                <w:b/>
                <w:bCs/>
                <w:iCs/>
                <w:color w:val="000000" w:themeColor="text1"/>
                <w:lang w:val="sr-Cyrl-CS"/>
              </w:rPr>
              <w:t>РОК ИЗВРШЕЊА</w:t>
            </w:r>
            <w:r w:rsidRPr="00EF75D1">
              <w:rPr>
                <w:rFonts w:cs="Arial"/>
                <w:b/>
                <w:bCs/>
                <w:iCs/>
                <w:color w:val="000000" w:themeColor="text1"/>
                <w:lang w:val="sr-Latn-RS"/>
              </w:rPr>
              <w:t xml:space="preserve"> </w:t>
            </w:r>
            <w:r w:rsidRPr="00EF75D1">
              <w:rPr>
                <w:rFonts w:cs="Arial"/>
                <w:b/>
                <w:bCs/>
                <w:iCs/>
                <w:color w:val="000000" w:themeColor="text1"/>
                <w:lang w:val="sr-Cyrl-RS"/>
              </w:rPr>
              <w:t>УСЛУГА:</w:t>
            </w:r>
          </w:p>
          <w:p w14:paraId="2722028E" w14:textId="77777777" w:rsidR="008B7EAE" w:rsidRPr="00975673" w:rsidRDefault="008B7EAE" w:rsidP="003E506F">
            <w:pPr>
              <w:spacing w:before="9" w:line="260" w:lineRule="exact"/>
              <w:rPr>
                <w:rFonts w:cs="Arial"/>
                <w:b/>
                <w:lang w:val="sr-Cyrl-RS"/>
              </w:rPr>
            </w:pPr>
            <w:r w:rsidRPr="00975673">
              <w:rPr>
                <w:rFonts w:cs="Arial"/>
                <w:b/>
                <w:lang w:val="sr-Cyrl-RS"/>
              </w:rPr>
              <w:t>Рок за извршење услуга:</w:t>
            </w:r>
          </w:p>
          <w:p w14:paraId="5EC8CE3C" w14:textId="0C7FA02D" w:rsidR="008B7EAE" w:rsidRPr="00F6687B" w:rsidRDefault="008B7EAE" w:rsidP="003E506F">
            <w:pPr>
              <w:spacing w:before="9" w:line="260" w:lineRule="exact"/>
              <w:rPr>
                <w:rFonts w:cs="Arial"/>
                <w:b/>
                <w:lang w:val="sr-Cyrl-RS"/>
              </w:rPr>
            </w:pPr>
            <w:r>
              <w:rPr>
                <w:rFonts w:cs="Arial"/>
                <w:lang w:val="sr-Cyrl-RS"/>
              </w:rPr>
              <w:t>-с</w:t>
            </w:r>
            <w:r w:rsidRPr="0060124A">
              <w:rPr>
                <w:rFonts w:cs="Arial"/>
                <w:lang w:val="sr-Cyrl-RS"/>
              </w:rPr>
              <w:t>ервис и испитивања ручно преносних и ручно превозних мобилних уређаја за почетно гашење пожара</w:t>
            </w:r>
            <w:r w:rsidRPr="000A443C">
              <w:rPr>
                <w:rFonts w:cs="Arial"/>
                <w:bCs/>
                <w:lang w:val="sr-Cyrl-RS"/>
              </w:rPr>
              <w:t xml:space="preserve"> </w:t>
            </w:r>
            <w:r w:rsidRPr="00D47A45">
              <w:rPr>
                <w:rFonts w:cs="Arial"/>
                <w:b/>
                <w:lang w:val="sr-Cyrl-RS"/>
              </w:rPr>
              <w:t>је</w:t>
            </w:r>
            <w:r w:rsidRPr="000A443C">
              <w:rPr>
                <w:rFonts w:cs="Arial"/>
                <w:bCs/>
                <w:lang w:val="sr-Cyrl-RS"/>
              </w:rPr>
              <w:t xml:space="preserve"> </w:t>
            </w:r>
            <w:r w:rsidRPr="000A443C">
              <w:rPr>
                <w:rFonts w:cs="Arial"/>
                <w:b/>
                <w:lang w:val="sr-Cyrl-RS"/>
              </w:rPr>
              <w:t>7 (словима:седам) дана од дана пријема наруџбенице од стране овлашћеног лица Изабраног понуђача.</w:t>
            </w:r>
          </w:p>
          <w:p w14:paraId="589CCD08" w14:textId="77777777" w:rsidR="008B7EAE" w:rsidRDefault="008B7EAE" w:rsidP="003E506F">
            <w:pPr>
              <w:spacing w:before="9" w:line="260" w:lineRule="exact"/>
              <w:rPr>
                <w:rFonts w:cs="Arial"/>
                <w:b/>
                <w:bCs/>
                <w:lang w:val="sr-Cyrl-RS"/>
              </w:rPr>
            </w:pPr>
          </w:p>
          <w:p w14:paraId="127281B4" w14:textId="77777777" w:rsidR="008B7EAE" w:rsidRDefault="008B7EAE" w:rsidP="003E506F">
            <w:pPr>
              <w:spacing w:before="9" w:line="260" w:lineRule="exact"/>
              <w:rPr>
                <w:rFonts w:cs="Arial"/>
                <w:b/>
                <w:bCs/>
                <w:lang w:val="sr-Cyrl-RS"/>
              </w:rPr>
            </w:pPr>
          </w:p>
          <w:p w14:paraId="4DE6890B" w14:textId="77777777" w:rsidR="008B7EAE" w:rsidRPr="00975673" w:rsidRDefault="008B7EAE" w:rsidP="008B7EAE">
            <w:pPr>
              <w:spacing w:before="9" w:line="260" w:lineRule="exact"/>
              <w:rPr>
                <w:rFonts w:cs="Arial"/>
                <w:b/>
                <w:lang w:val="sr-Cyrl-RS"/>
              </w:rPr>
            </w:pPr>
            <w:r w:rsidRPr="00975673">
              <w:rPr>
                <w:rFonts w:cs="Arial"/>
                <w:b/>
                <w:lang w:val="sr-Cyrl-RS"/>
              </w:rPr>
              <w:t>Рок за извршење услуга:</w:t>
            </w:r>
          </w:p>
          <w:p w14:paraId="20243CBF" w14:textId="72CA6F63" w:rsidR="008B7EAE" w:rsidRPr="00F6687B" w:rsidRDefault="008B7EAE" w:rsidP="008B7EAE">
            <w:pPr>
              <w:spacing w:before="9" w:line="260" w:lineRule="exact"/>
              <w:rPr>
                <w:rFonts w:cs="Arial"/>
                <w:b/>
                <w:lang w:val="sr-Cyrl-RS"/>
              </w:rPr>
            </w:pPr>
            <w:r>
              <w:rPr>
                <w:rFonts w:cs="Arial"/>
                <w:lang w:val="sr-Cyrl-RS"/>
              </w:rPr>
              <w:t>-</w:t>
            </w:r>
            <w:r w:rsidRPr="008B7EAE">
              <w:rPr>
                <w:rFonts w:cs="Arial"/>
                <w:lang w:val="sr-Cyrl-RS"/>
              </w:rPr>
              <w:t>-редовни, периодични преглед громобранских и електричних инсталација</w:t>
            </w:r>
            <w:r w:rsidRPr="000A443C">
              <w:rPr>
                <w:rFonts w:cs="Arial"/>
                <w:bCs/>
                <w:lang w:val="sr-Cyrl-RS"/>
              </w:rPr>
              <w:t xml:space="preserve"> </w:t>
            </w:r>
            <w:r w:rsidRPr="00D47A45">
              <w:rPr>
                <w:rFonts w:cs="Arial"/>
                <w:b/>
                <w:lang w:val="sr-Cyrl-RS"/>
              </w:rPr>
              <w:t>је</w:t>
            </w:r>
            <w:r w:rsidRPr="000A443C">
              <w:rPr>
                <w:rFonts w:cs="Arial"/>
                <w:bCs/>
                <w:lang w:val="sr-Cyrl-RS"/>
              </w:rPr>
              <w:t xml:space="preserve"> </w:t>
            </w:r>
            <w:r w:rsidRPr="000A443C">
              <w:rPr>
                <w:rFonts w:cs="Arial"/>
                <w:b/>
                <w:lang w:val="sr-Cyrl-RS"/>
              </w:rPr>
              <w:t>7 (словима:седам) дана од дана пријема наруџбенице од стране овлашћеног лица Изабраног понуђача.</w:t>
            </w:r>
          </w:p>
          <w:p w14:paraId="293B2562" w14:textId="77777777" w:rsidR="008B7EAE" w:rsidRPr="00EF75D1" w:rsidRDefault="008B7EAE" w:rsidP="003E506F">
            <w:pPr>
              <w:spacing w:before="9" w:line="260" w:lineRule="exact"/>
              <w:rPr>
                <w:rFonts w:cs="Arial"/>
                <w:b/>
                <w:bCs/>
                <w:lang w:val="sr-Cyrl-RS"/>
              </w:rPr>
            </w:pPr>
          </w:p>
          <w:p w14:paraId="5D15EAB4" w14:textId="77777777" w:rsidR="008B7EAE" w:rsidRPr="004E234F" w:rsidRDefault="008B7EAE" w:rsidP="003E506F">
            <w:pPr>
              <w:spacing w:before="9" w:line="260" w:lineRule="exact"/>
              <w:rPr>
                <w:rFonts w:cs="Arial"/>
                <w:b/>
                <w:bCs/>
                <w:color w:val="000000" w:themeColor="text1"/>
                <w:lang w:val="sr-Cyrl-RS"/>
              </w:rPr>
            </w:pPr>
            <w:r w:rsidRPr="004E234F">
              <w:rPr>
                <w:rFonts w:cs="Arial"/>
                <w:b/>
                <w:bCs/>
                <w:color w:val="000000" w:themeColor="text1"/>
                <w:lang w:val="sr-Cyrl-RS"/>
              </w:rPr>
              <w:t>Рок за извршење услуга:</w:t>
            </w:r>
          </w:p>
          <w:p w14:paraId="2CD9EDE2" w14:textId="38CD2DF9" w:rsidR="008B7EAE" w:rsidRPr="004E234F" w:rsidRDefault="008B7EAE" w:rsidP="00117146">
            <w:pPr>
              <w:spacing w:before="9" w:line="260" w:lineRule="exact"/>
              <w:rPr>
                <w:rFonts w:cs="Arial"/>
                <w:b/>
                <w:lang w:val="sr-Cyrl-RS"/>
              </w:rPr>
            </w:pPr>
            <w:r>
              <w:rPr>
                <w:rFonts w:cs="Arial"/>
                <w:bCs/>
                <w:lang w:val="sr-Cyrl-RS"/>
              </w:rPr>
              <w:t>-</w:t>
            </w:r>
            <w:r>
              <w:rPr>
                <w:rFonts w:cs="Arial"/>
                <w:lang w:val="sr-Cyrl-RS"/>
              </w:rPr>
              <w:t>-в</w:t>
            </w:r>
            <w:r w:rsidRPr="001A4F9D">
              <w:rPr>
                <w:rFonts w:cs="Arial"/>
                <w:lang w:val="sr-Cyrl-RS"/>
              </w:rPr>
              <w:t>анредне сервисне услуге на отклањању кварова и недостатака и одр</w:t>
            </w:r>
            <w:r>
              <w:rPr>
                <w:rFonts w:cs="Arial"/>
                <w:lang w:val="sr-Cyrl-RS"/>
              </w:rPr>
              <w:t>жавању система ЗОП са испоруком</w:t>
            </w:r>
            <w:r w:rsidRPr="001A4F9D">
              <w:rPr>
                <w:rFonts w:cs="Arial"/>
                <w:lang w:val="sr-Cyrl-RS"/>
              </w:rPr>
              <w:t xml:space="preserve"> и уградњом опреме и резервних делова</w:t>
            </w:r>
            <w:r w:rsidR="00C81F29">
              <w:rPr>
                <w:rFonts w:cs="Arial"/>
              </w:rPr>
              <w:t xml:space="preserve"> - </w:t>
            </w:r>
            <w:r w:rsidRPr="00D47A45">
              <w:rPr>
                <w:rFonts w:cs="Arial"/>
                <w:b/>
                <w:lang w:val="sr-Cyrl-RS"/>
              </w:rPr>
              <w:t>Изабрани понуђач је дужан да се одазове на интервенцију у року од 12 (словима: дванаест)</w:t>
            </w:r>
            <w:r>
              <w:rPr>
                <w:rFonts w:cs="Arial"/>
                <w:b/>
                <w:lang w:val="sr-Cyrl-RS"/>
              </w:rPr>
              <w:t xml:space="preserve"> </w:t>
            </w:r>
            <w:r w:rsidRPr="00D47A45">
              <w:rPr>
                <w:rFonts w:cs="Arial"/>
                <w:b/>
                <w:lang w:val="sr-Cyrl-RS"/>
              </w:rPr>
              <w:t xml:space="preserve">часова од тренутка када је примио </w:t>
            </w:r>
            <w:r w:rsidR="00231341" w:rsidRPr="00231341">
              <w:rPr>
                <w:rFonts w:cs="Arial"/>
                <w:b/>
                <w:lang w:val="sr-Cyrl-RS"/>
              </w:rPr>
              <w:t>Пријаву квара (е-маилом, Прилог 3)</w:t>
            </w:r>
            <w:r w:rsidRPr="00D47A45">
              <w:rPr>
                <w:rFonts w:cs="Arial"/>
                <w:b/>
                <w:lang w:val="sr-Cyrl-RS"/>
              </w:rPr>
              <w:t xml:space="preserve"> од овлашће</w:t>
            </w:r>
            <w:r w:rsidR="00144899">
              <w:rPr>
                <w:rFonts w:cs="Arial"/>
                <w:b/>
                <w:lang w:val="sr-Cyrl-RS"/>
              </w:rPr>
              <w:t xml:space="preserve">ног лица </w:t>
            </w:r>
            <w:r w:rsidR="00144899">
              <w:rPr>
                <w:rFonts w:cs="Arial"/>
                <w:b/>
                <w:lang w:val="sr-Cyrl-RS"/>
              </w:rPr>
              <w:lastRenderedPageBreak/>
              <w:t>Наручиоца.</w:t>
            </w:r>
            <w:r w:rsidRPr="00D47A45">
              <w:rPr>
                <w:rFonts w:cs="Arial"/>
                <w:b/>
                <w:lang w:val="sr-Cyrl-RS"/>
              </w:rPr>
              <w:t xml:space="preserve"> </w:t>
            </w:r>
            <w:r w:rsidR="00144899" w:rsidRPr="00144899">
              <w:rPr>
                <w:rFonts w:cs="Arial"/>
                <w:b/>
                <w:lang w:val="sr-Cyrl-RS"/>
              </w:rPr>
              <w:t>Изабрани понуђач је дужан да услугу изврши у року од 2 (словима: два) дана од дана пријема наруџбенице од стране овлашћеног лица Изабраног понуђача</w:t>
            </w:r>
            <w:r>
              <w:rPr>
                <w:rFonts w:cs="Arial"/>
                <w:b/>
                <w:lang w:val="sr-Cyrl-RS"/>
              </w:rPr>
              <w:t>.</w:t>
            </w:r>
          </w:p>
        </w:tc>
        <w:tc>
          <w:tcPr>
            <w:tcW w:w="4434" w:type="dxa"/>
            <w:vAlign w:val="center"/>
          </w:tcPr>
          <w:p w14:paraId="3F87BF8F" w14:textId="77777777" w:rsidR="008B7EAE" w:rsidRPr="00EF75D1" w:rsidRDefault="008B7EAE" w:rsidP="000710E1">
            <w:pPr>
              <w:spacing w:before="0"/>
              <w:jc w:val="center"/>
              <w:rPr>
                <w:rFonts w:cs="Arial"/>
                <w:b/>
                <w:lang w:val="sr-Cyrl-RS"/>
              </w:rPr>
            </w:pPr>
            <w:r w:rsidRPr="00EF75D1">
              <w:rPr>
                <w:rFonts w:cs="Arial"/>
                <w:b/>
                <w:lang w:val="sr-Cyrl-RS"/>
              </w:rPr>
              <w:lastRenderedPageBreak/>
              <w:t>РОК ИЗВРШЕЊА УСЛУГА:</w:t>
            </w:r>
          </w:p>
          <w:p w14:paraId="55CC9D3A" w14:textId="77777777" w:rsidR="008B7EAE" w:rsidRDefault="008B7EAE" w:rsidP="003E506F">
            <w:pPr>
              <w:spacing w:before="0"/>
              <w:jc w:val="left"/>
              <w:rPr>
                <w:rFonts w:cs="Arial"/>
                <w:b/>
                <w:bCs/>
                <w:i/>
                <w:iCs/>
                <w:color w:val="00B0F0"/>
                <w:lang w:val="sr-Cyrl-CS"/>
              </w:rPr>
            </w:pPr>
          </w:p>
          <w:p w14:paraId="25B89077" w14:textId="77777777" w:rsidR="008B7EAE" w:rsidRDefault="008B7EAE" w:rsidP="003E506F">
            <w:pPr>
              <w:spacing w:before="0"/>
              <w:jc w:val="left"/>
              <w:rPr>
                <w:rFonts w:cs="Arial"/>
                <w:b/>
                <w:bCs/>
                <w:i/>
                <w:iCs/>
                <w:color w:val="00B0F0"/>
                <w:lang w:val="sr-Cyrl-CS"/>
              </w:rPr>
            </w:pPr>
          </w:p>
          <w:p w14:paraId="348AE944" w14:textId="77777777" w:rsidR="008B7EAE" w:rsidRDefault="008B7EAE" w:rsidP="003E506F">
            <w:pPr>
              <w:spacing w:before="0"/>
              <w:jc w:val="left"/>
              <w:rPr>
                <w:rFonts w:cs="Arial"/>
                <w:b/>
                <w:bCs/>
                <w:i/>
                <w:iCs/>
                <w:color w:val="00B0F0"/>
                <w:lang w:val="sr-Cyrl-CS"/>
              </w:rPr>
            </w:pPr>
          </w:p>
          <w:p w14:paraId="5023ACD8" w14:textId="77777777" w:rsidR="008B7EAE" w:rsidRPr="00EF75D1" w:rsidRDefault="008B7EAE" w:rsidP="003E506F">
            <w:pPr>
              <w:spacing w:before="0"/>
              <w:jc w:val="left"/>
              <w:rPr>
                <w:rFonts w:cs="Arial"/>
                <w:b/>
                <w:bCs/>
                <w:i/>
                <w:iCs/>
                <w:color w:val="00B0F0"/>
                <w:lang w:val="sr-Cyrl-CS"/>
              </w:rPr>
            </w:pPr>
          </w:p>
          <w:p w14:paraId="03AABDD4" w14:textId="77777777" w:rsidR="008B7EAE" w:rsidRDefault="008B7EAE" w:rsidP="003E506F">
            <w:pPr>
              <w:spacing w:before="0"/>
              <w:jc w:val="left"/>
              <w:rPr>
                <w:rFonts w:cs="Arial"/>
                <w:b/>
                <w:bCs/>
                <w:i/>
                <w:iCs/>
                <w:color w:val="00B0F0"/>
                <w:lang w:val="sr-Cyrl-CS"/>
              </w:rPr>
            </w:pPr>
          </w:p>
          <w:p w14:paraId="48411BF2" w14:textId="77777777" w:rsidR="000710E1" w:rsidRDefault="000710E1" w:rsidP="003E506F">
            <w:pPr>
              <w:spacing w:before="0"/>
              <w:jc w:val="left"/>
              <w:rPr>
                <w:rFonts w:cs="Arial"/>
                <w:b/>
                <w:bCs/>
                <w:i/>
                <w:iCs/>
                <w:color w:val="00B0F0"/>
                <w:lang w:val="sr-Cyrl-CS"/>
              </w:rPr>
            </w:pPr>
          </w:p>
          <w:p w14:paraId="04D9FA05" w14:textId="77777777" w:rsidR="000710E1" w:rsidRDefault="000710E1" w:rsidP="003E506F">
            <w:pPr>
              <w:spacing w:before="0"/>
              <w:jc w:val="left"/>
              <w:rPr>
                <w:rFonts w:cs="Arial"/>
                <w:b/>
                <w:bCs/>
                <w:i/>
                <w:iCs/>
                <w:color w:val="00B0F0"/>
                <w:lang w:val="sr-Cyrl-CS"/>
              </w:rPr>
            </w:pPr>
          </w:p>
          <w:p w14:paraId="395942E5" w14:textId="77777777" w:rsidR="000710E1" w:rsidRDefault="000710E1" w:rsidP="003E506F">
            <w:pPr>
              <w:spacing w:before="0"/>
              <w:jc w:val="left"/>
              <w:rPr>
                <w:rFonts w:cs="Arial"/>
                <w:b/>
                <w:bCs/>
                <w:i/>
                <w:iCs/>
                <w:color w:val="00B0F0"/>
                <w:lang w:val="sr-Cyrl-CS"/>
              </w:rPr>
            </w:pPr>
          </w:p>
          <w:p w14:paraId="3068240F" w14:textId="77777777" w:rsidR="000710E1" w:rsidRDefault="000710E1" w:rsidP="003E506F">
            <w:pPr>
              <w:spacing w:before="0"/>
              <w:jc w:val="left"/>
              <w:rPr>
                <w:rFonts w:cs="Arial"/>
                <w:b/>
                <w:bCs/>
                <w:i/>
                <w:iCs/>
                <w:color w:val="00B0F0"/>
                <w:lang w:val="sr-Cyrl-CS"/>
              </w:rPr>
            </w:pPr>
          </w:p>
          <w:p w14:paraId="263C1743" w14:textId="77777777" w:rsidR="000710E1" w:rsidRDefault="000710E1" w:rsidP="003E506F">
            <w:pPr>
              <w:spacing w:before="0"/>
              <w:jc w:val="left"/>
              <w:rPr>
                <w:rFonts w:cs="Arial"/>
                <w:b/>
                <w:bCs/>
                <w:i/>
                <w:iCs/>
                <w:color w:val="00B0F0"/>
                <w:lang w:val="sr-Cyrl-CS"/>
              </w:rPr>
            </w:pPr>
          </w:p>
          <w:p w14:paraId="6A552793" w14:textId="77777777" w:rsidR="000710E1" w:rsidRDefault="000710E1" w:rsidP="003E506F">
            <w:pPr>
              <w:spacing w:before="0"/>
              <w:jc w:val="left"/>
              <w:rPr>
                <w:rFonts w:cs="Arial"/>
                <w:b/>
                <w:bCs/>
                <w:i/>
                <w:iCs/>
                <w:color w:val="00B0F0"/>
                <w:lang w:val="sr-Cyrl-CS"/>
              </w:rPr>
            </w:pPr>
          </w:p>
          <w:p w14:paraId="5FDC221E" w14:textId="77777777" w:rsidR="000710E1" w:rsidRDefault="000710E1" w:rsidP="003E506F">
            <w:pPr>
              <w:spacing w:before="0"/>
              <w:jc w:val="left"/>
              <w:rPr>
                <w:rFonts w:cs="Arial"/>
                <w:b/>
                <w:bCs/>
                <w:i/>
                <w:iCs/>
                <w:color w:val="00B0F0"/>
                <w:lang w:val="sr-Cyrl-CS"/>
              </w:rPr>
            </w:pPr>
          </w:p>
          <w:p w14:paraId="1B15D26F" w14:textId="77777777" w:rsidR="000710E1" w:rsidRPr="00C81F29" w:rsidRDefault="000710E1" w:rsidP="003E506F">
            <w:pPr>
              <w:spacing w:before="0"/>
              <w:jc w:val="left"/>
              <w:rPr>
                <w:rFonts w:cs="Arial"/>
                <w:b/>
                <w:bCs/>
                <w:i/>
                <w:iCs/>
                <w:color w:val="00B0F0"/>
              </w:rPr>
            </w:pPr>
          </w:p>
          <w:p w14:paraId="2F36B7A1" w14:textId="77777777" w:rsidR="008B7EAE" w:rsidRPr="00EF75D1" w:rsidRDefault="008B7EAE" w:rsidP="003E506F">
            <w:pPr>
              <w:spacing w:before="0"/>
              <w:jc w:val="left"/>
              <w:rPr>
                <w:rFonts w:cs="Arial"/>
                <w:b/>
                <w:bCs/>
                <w:i/>
                <w:iCs/>
                <w:color w:val="00B0F0"/>
                <w:lang w:val="sr-Cyrl-CS"/>
              </w:rPr>
            </w:pPr>
          </w:p>
          <w:p w14:paraId="612F6404" w14:textId="77777777" w:rsidR="008B7EAE" w:rsidRPr="00EF75D1" w:rsidRDefault="008B7EAE" w:rsidP="003E506F">
            <w:pPr>
              <w:spacing w:before="0"/>
              <w:jc w:val="center"/>
              <w:rPr>
                <w:rFonts w:cs="Arial"/>
                <w:bCs/>
                <w:i/>
                <w:iCs/>
                <w:color w:val="000000" w:themeColor="text1"/>
              </w:rPr>
            </w:pPr>
            <w:r w:rsidRPr="00EF75D1">
              <w:rPr>
                <w:rFonts w:cs="Arial"/>
                <w:bCs/>
                <w:i/>
                <w:iCs/>
                <w:color w:val="000000" w:themeColor="text1"/>
              </w:rPr>
              <w:t>Сагласан за захтевом наручиоца</w:t>
            </w:r>
          </w:p>
          <w:p w14:paraId="721CE70F" w14:textId="77777777" w:rsidR="008B7EAE" w:rsidRPr="00EF75D1" w:rsidRDefault="008B7EAE" w:rsidP="003E506F">
            <w:pPr>
              <w:spacing w:before="0"/>
              <w:jc w:val="center"/>
              <w:rPr>
                <w:rFonts w:cs="Arial"/>
                <w:bCs/>
                <w:i/>
                <w:iCs/>
                <w:color w:val="000000" w:themeColor="text1"/>
              </w:rPr>
            </w:pPr>
            <w:r w:rsidRPr="00EF75D1">
              <w:rPr>
                <w:rFonts w:cs="Arial"/>
                <w:bCs/>
                <w:i/>
                <w:iCs/>
                <w:color w:val="000000" w:themeColor="text1"/>
              </w:rPr>
              <w:t>ДА/НЕ (заокружити)</w:t>
            </w:r>
          </w:p>
          <w:p w14:paraId="59D92315" w14:textId="77777777" w:rsidR="008B7EAE" w:rsidRPr="00EF75D1" w:rsidRDefault="008B7EAE" w:rsidP="003E506F">
            <w:pPr>
              <w:spacing w:before="0"/>
              <w:jc w:val="center"/>
              <w:rPr>
                <w:rFonts w:cs="Arial"/>
                <w:bCs/>
                <w:i/>
                <w:iCs/>
                <w:color w:val="000000" w:themeColor="text1"/>
              </w:rPr>
            </w:pPr>
          </w:p>
          <w:p w14:paraId="7A23C78C" w14:textId="77777777" w:rsidR="008B7EAE" w:rsidRPr="00EF75D1" w:rsidRDefault="008B7EAE" w:rsidP="003E506F">
            <w:pPr>
              <w:spacing w:before="0"/>
              <w:rPr>
                <w:rFonts w:cs="Arial"/>
                <w:b/>
                <w:bCs/>
                <w:i/>
                <w:iCs/>
                <w:color w:val="00B0F0"/>
                <w:lang w:val="sr-Cyrl-RS"/>
              </w:rPr>
            </w:pPr>
          </w:p>
        </w:tc>
      </w:tr>
      <w:tr w:rsidR="00A54482" w:rsidRPr="00EF75D1" w14:paraId="15321B0E" w14:textId="77777777" w:rsidTr="003E506F">
        <w:tc>
          <w:tcPr>
            <w:tcW w:w="4585" w:type="dxa"/>
            <w:vAlign w:val="center"/>
          </w:tcPr>
          <w:p w14:paraId="4835B097" w14:textId="77777777" w:rsidR="00A54482" w:rsidRPr="004A0E87" w:rsidRDefault="00A54482" w:rsidP="00A54482">
            <w:pPr>
              <w:spacing w:before="0"/>
              <w:jc w:val="center"/>
              <w:rPr>
                <w:rFonts w:eastAsia="Calibri" w:cs="Arial"/>
                <w:b/>
                <w:lang w:val="sr-Cyrl-RS"/>
              </w:rPr>
            </w:pPr>
            <w:r w:rsidRPr="004A0E87">
              <w:rPr>
                <w:rFonts w:eastAsia="Calibri" w:cs="Arial"/>
                <w:b/>
                <w:lang w:val="sr-Cyrl-RS"/>
              </w:rPr>
              <w:t>ГАРАНТНИ</w:t>
            </w:r>
            <w:r w:rsidRPr="004A0E87">
              <w:rPr>
                <w:rFonts w:eastAsia="Calibri" w:cs="Arial"/>
                <w:b/>
                <w:lang w:val="sr-Latn-RS"/>
              </w:rPr>
              <w:t xml:space="preserve"> РОК</w:t>
            </w:r>
            <w:r w:rsidRPr="004A0E87">
              <w:rPr>
                <w:rFonts w:eastAsia="Calibri" w:cs="Arial"/>
                <w:b/>
                <w:lang w:val="sr-Cyrl-RS"/>
              </w:rPr>
              <w:t>:</w:t>
            </w:r>
          </w:p>
          <w:p w14:paraId="0F166692" w14:textId="77777777" w:rsidR="00A54482" w:rsidRDefault="00A54482" w:rsidP="00A54482">
            <w:pPr>
              <w:spacing w:before="0"/>
              <w:jc w:val="left"/>
              <w:rPr>
                <w:rFonts w:eastAsia="Calibri" w:cs="Arial"/>
                <w:lang w:val="sr-Latn-RS"/>
              </w:rPr>
            </w:pPr>
            <w:r w:rsidRPr="004A0E87">
              <w:rPr>
                <w:rFonts w:eastAsia="Calibri" w:cs="Arial"/>
                <w:lang w:val="sr-Cyrl-RS"/>
              </w:rPr>
              <w:t>Гарантни</w:t>
            </w:r>
            <w:r w:rsidRPr="004A0E87">
              <w:rPr>
                <w:rFonts w:eastAsia="Calibri" w:cs="Arial"/>
                <w:lang w:val="sr-Latn-RS"/>
              </w:rPr>
              <w:t xml:space="preserve">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је минимално 12</w:t>
            </w:r>
            <w:r>
              <w:rPr>
                <w:rFonts w:cs="Arial"/>
              </w:rPr>
              <w:t xml:space="preserve"> (</w:t>
            </w:r>
            <w:r>
              <w:rPr>
                <w:rFonts w:cs="Arial"/>
                <w:lang w:val="sr-Cyrl-RS"/>
              </w:rPr>
              <w:t>словима: дванаест)</w:t>
            </w:r>
            <w:r w:rsidRPr="003D68A9">
              <w:rPr>
                <w:rFonts w:cs="Arial"/>
                <w:lang w:val="sr-Cyrl-RS"/>
              </w:rPr>
              <w:t xml:space="preserve"> месеци</w:t>
            </w:r>
            <w:r w:rsidRPr="003D68A9">
              <w:rPr>
                <w:rFonts w:cs="Arial"/>
              </w:rPr>
              <w:t xml:space="preserve"> 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r w:rsidRPr="004A0E87">
              <w:rPr>
                <w:rFonts w:eastAsia="Calibri" w:cs="Arial"/>
                <w:lang w:val="sr-Latn-RS"/>
              </w:rPr>
              <w:t xml:space="preserve"> </w:t>
            </w:r>
          </w:p>
          <w:p w14:paraId="25CAC2B6" w14:textId="77777777" w:rsidR="00467FE1" w:rsidRDefault="00467FE1" w:rsidP="00A54482">
            <w:pPr>
              <w:spacing w:before="0"/>
              <w:jc w:val="left"/>
              <w:rPr>
                <w:rFonts w:eastAsia="Calibri" w:cs="Arial"/>
                <w:lang w:val="sr-Latn-RS"/>
              </w:rPr>
            </w:pPr>
          </w:p>
          <w:p w14:paraId="0D568115" w14:textId="38B3239F" w:rsidR="00467FE1" w:rsidRPr="00467FE1" w:rsidRDefault="00467FE1" w:rsidP="00467FE1">
            <w:pPr>
              <w:spacing w:before="0"/>
              <w:rPr>
                <w:rFonts w:eastAsia="Calibri" w:cs="Arial"/>
                <w:lang w:val="sr-Latn-RS"/>
              </w:rPr>
            </w:pPr>
            <w:r w:rsidRPr="00467FE1">
              <w:rPr>
                <w:rFonts w:eastAsia="Calibri" w:cs="Arial"/>
                <w:lang w:val="sr-Latn-RS"/>
              </w:rPr>
              <w:t xml:space="preserve">Изабрани понуђач је дужан да о свом трошку отклони свако накнадно одступање од уговорених карактеристика и мањкавости у квалитету извршене услуге које су наступиле у гарантном року, у року од 5 (словима: пет) дана, од дана пријема Пријаве квара од стране </w:t>
            </w:r>
            <w:r w:rsidR="003C2563" w:rsidRPr="003C2563">
              <w:rPr>
                <w:rFonts w:eastAsia="Calibri" w:cs="Arial"/>
                <w:lang w:val="sr-Latn-RS"/>
              </w:rPr>
              <w:t xml:space="preserve">Наручиоца </w:t>
            </w:r>
            <w:r w:rsidRPr="00467FE1">
              <w:rPr>
                <w:rFonts w:eastAsia="Calibri" w:cs="Arial"/>
                <w:lang w:val="sr-Latn-RS"/>
              </w:rPr>
              <w:t>писаним путем.</w:t>
            </w:r>
          </w:p>
          <w:p w14:paraId="29A8392D" w14:textId="4AA2BC19" w:rsidR="00467FE1" w:rsidRPr="004A0E87" w:rsidRDefault="00467FE1" w:rsidP="00467FE1">
            <w:pPr>
              <w:spacing w:before="0"/>
              <w:rPr>
                <w:rFonts w:cs="Arial"/>
                <w:b/>
                <w:bCs/>
                <w:i/>
                <w:iCs/>
                <w:lang w:val="sr-Cyrl-CS"/>
              </w:rPr>
            </w:pPr>
            <w:r w:rsidRPr="00467FE1">
              <w:rPr>
                <w:rFonts w:eastAsia="Calibri" w:cs="Arial"/>
                <w:lang w:val="sr-Latn-RS"/>
              </w:rPr>
              <w:t>Изабрани понуђач преузима потпуну одговорност за квалитет извршених услуга, према правилима струке и важећим нормативима и стандардима, као и за свако одступање од уговорених карактеристика, као и мањкавости у кавалитету извршене услуге.</w:t>
            </w:r>
          </w:p>
        </w:tc>
        <w:tc>
          <w:tcPr>
            <w:tcW w:w="4434" w:type="dxa"/>
            <w:vAlign w:val="center"/>
          </w:tcPr>
          <w:p w14:paraId="41558014" w14:textId="77777777" w:rsidR="00A54482" w:rsidRPr="004A0E87" w:rsidRDefault="00A54482" w:rsidP="00A54482">
            <w:pPr>
              <w:spacing w:before="9" w:line="260" w:lineRule="exact"/>
              <w:jc w:val="center"/>
              <w:rPr>
                <w:rFonts w:eastAsia="Calibri" w:cs="Arial"/>
                <w:b/>
                <w:lang w:val="sr-Latn-RS"/>
              </w:rPr>
            </w:pPr>
            <w:r w:rsidRPr="004A0E87">
              <w:rPr>
                <w:rFonts w:eastAsia="Calibri" w:cs="Arial"/>
                <w:b/>
                <w:lang w:val="sr-Latn-RS"/>
              </w:rPr>
              <w:t>ГАРАНТНИ РОК:</w:t>
            </w:r>
          </w:p>
          <w:p w14:paraId="4253554B" w14:textId="55C3C6C4" w:rsidR="00A54482" w:rsidRDefault="00A54482" w:rsidP="00A54482">
            <w:pPr>
              <w:spacing w:before="9" w:line="260" w:lineRule="exact"/>
              <w:rPr>
                <w:rFonts w:cs="Arial"/>
                <w:color w:val="000000" w:themeColor="text1"/>
                <w:lang w:val="sr-Cyrl-RS"/>
              </w:rPr>
            </w:pPr>
            <w:r w:rsidRPr="004A0E87">
              <w:rPr>
                <w:rFonts w:eastAsia="Calibri" w:cs="Arial"/>
                <w:lang w:val="sr-Latn-RS"/>
              </w:rPr>
              <w:t xml:space="preserve">Гарантни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резервне</w:t>
            </w:r>
            <w:r w:rsidRPr="004A0E87">
              <w:rPr>
                <w:rFonts w:eastAsia="Calibri" w:cs="Arial"/>
                <w:lang w:val="sr-Latn-RS"/>
              </w:rPr>
              <w:t xml:space="preserve"> </w:t>
            </w:r>
            <w:r w:rsidRPr="003D68A9">
              <w:rPr>
                <w:rFonts w:cs="Arial"/>
              </w:rPr>
              <w:t xml:space="preserve">делове </w:t>
            </w:r>
            <w:r w:rsidRPr="003D68A9">
              <w:rPr>
                <w:rFonts w:cs="Arial"/>
                <w:lang w:val="sr-Cyrl-RS"/>
              </w:rPr>
              <w:t>је</w:t>
            </w:r>
            <w:r w:rsidRPr="004A0E87">
              <w:rPr>
                <w:rFonts w:eastAsia="Calibri" w:cs="Arial"/>
                <w:lang w:val="sr-Latn-RS"/>
              </w:rPr>
              <w:t xml:space="preserve"> </w:t>
            </w:r>
            <w:r w:rsidRPr="009C266B">
              <w:rPr>
                <w:rFonts w:eastAsia="Calibri" w:cs="Arial"/>
                <w:lang w:val="sr-Latn-RS"/>
              </w:rPr>
              <w:t xml:space="preserve">_____ (словима:_________) </w:t>
            </w:r>
            <w:r w:rsidRPr="004A0E87">
              <w:rPr>
                <w:rFonts w:eastAsia="Calibri" w:cs="Arial"/>
                <w:lang w:val="sr-Latn-RS"/>
              </w:rPr>
              <w:t xml:space="preserve"> месец</w:t>
            </w:r>
            <w:r>
              <w:rPr>
                <w:rFonts w:eastAsia="Calibri" w:cs="Arial"/>
                <w:lang w:val="sr-Cyrl-RS"/>
              </w:rPr>
              <w:t>и</w:t>
            </w:r>
            <w:r w:rsidRPr="004A0E87">
              <w:rPr>
                <w:rFonts w:eastAsia="Calibri" w:cs="Arial"/>
                <w:lang w:val="sr-Latn-RS"/>
              </w:rPr>
              <w:t xml:space="preserve"> </w:t>
            </w:r>
            <w:r w:rsidRPr="003D68A9">
              <w:rPr>
                <w:rFonts w:cs="Arial"/>
              </w:rPr>
              <w:t xml:space="preserve">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p>
          <w:p w14:paraId="52AD3DBF" w14:textId="61D7275B" w:rsidR="00467FE1" w:rsidRDefault="00467FE1" w:rsidP="00A54482">
            <w:pPr>
              <w:spacing w:before="9" w:line="260" w:lineRule="exact"/>
              <w:rPr>
                <w:rFonts w:cs="Arial"/>
                <w:color w:val="000000" w:themeColor="text1"/>
                <w:lang w:val="sr-Cyrl-RS"/>
              </w:rPr>
            </w:pPr>
          </w:p>
          <w:p w14:paraId="160DAC2C" w14:textId="3C2D5274" w:rsidR="00467FE1" w:rsidRDefault="00467FE1" w:rsidP="00A54482">
            <w:pPr>
              <w:spacing w:before="9" w:line="260" w:lineRule="exact"/>
              <w:rPr>
                <w:rFonts w:cs="Arial"/>
                <w:color w:val="000000" w:themeColor="text1"/>
                <w:lang w:val="sr-Cyrl-RS"/>
              </w:rPr>
            </w:pPr>
          </w:p>
          <w:p w14:paraId="31C11125" w14:textId="1EB53A5C" w:rsidR="00467FE1" w:rsidRDefault="00467FE1" w:rsidP="00A54482">
            <w:pPr>
              <w:spacing w:before="9" w:line="260" w:lineRule="exact"/>
              <w:rPr>
                <w:rFonts w:cs="Arial"/>
                <w:color w:val="000000" w:themeColor="text1"/>
                <w:lang w:val="sr-Cyrl-RS"/>
              </w:rPr>
            </w:pPr>
          </w:p>
          <w:p w14:paraId="298CAA66" w14:textId="7449D306" w:rsidR="00467FE1" w:rsidRDefault="00467FE1" w:rsidP="00A54482">
            <w:pPr>
              <w:spacing w:before="9" w:line="260" w:lineRule="exact"/>
              <w:rPr>
                <w:rFonts w:cs="Arial"/>
                <w:color w:val="000000" w:themeColor="text1"/>
                <w:lang w:val="sr-Cyrl-RS"/>
              </w:rPr>
            </w:pPr>
          </w:p>
          <w:p w14:paraId="4F317840" w14:textId="788A9FFF" w:rsidR="00467FE1" w:rsidRDefault="00467FE1" w:rsidP="00A54482">
            <w:pPr>
              <w:spacing w:before="9" w:line="260" w:lineRule="exact"/>
              <w:rPr>
                <w:rFonts w:cs="Arial"/>
                <w:color w:val="000000" w:themeColor="text1"/>
                <w:lang w:val="sr-Cyrl-RS"/>
              </w:rPr>
            </w:pPr>
          </w:p>
          <w:p w14:paraId="7928E648" w14:textId="3E2693C2" w:rsidR="00467FE1" w:rsidRDefault="00467FE1" w:rsidP="00A54482">
            <w:pPr>
              <w:spacing w:before="9" w:line="260" w:lineRule="exact"/>
              <w:rPr>
                <w:rFonts w:cs="Arial"/>
                <w:color w:val="000000" w:themeColor="text1"/>
                <w:lang w:val="sr-Cyrl-RS"/>
              </w:rPr>
            </w:pPr>
          </w:p>
          <w:p w14:paraId="68FF54F6" w14:textId="07A4EE8F" w:rsidR="00467FE1" w:rsidRDefault="00467FE1" w:rsidP="00A54482">
            <w:pPr>
              <w:spacing w:before="9" w:line="260" w:lineRule="exact"/>
              <w:rPr>
                <w:rFonts w:cs="Arial"/>
                <w:color w:val="000000" w:themeColor="text1"/>
                <w:lang w:val="sr-Cyrl-RS"/>
              </w:rPr>
            </w:pPr>
          </w:p>
          <w:p w14:paraId="5D609C85" w14:textId="3794C520" w:rsidR="00467FE1" w:rsidRDefault="00467FE1" w:rsidP="00A54482">
            <w:pPr>
              <w:spacing w:before="9" w:line="260" w:lineRule="exact"/>
              <w:rPr>
                <w:rFonts w:cs="Arial"/>
                <w:color w:val="000000" w:themeColor="text1"/>
                <w:lang w:val="sr-Cyrl-RS"/>
              </w:rPr>
            </w:pPr>
          </w:p>
          <w:p w14:paraId="615B28AD" w14:textId="5E831472" w:rsidR="00467FE1" w:rsidRDefault="00467FE1" w:rsidP="00A54482">
            <w:pPr>
              <w:spacing w:before="9" w:line="260" w:lineRule="exact"/>
              <w:rPr>
                <w:rFonts w:cs="Arial"/>
                <w:color w:val="000000" w:themeColor="text1"/>
                <w:lang w:val="sr-Cyrl-RS"/>
              </w:rPr>
            </w:pPr>
          </w:p>
          <w:p w14:paraId="65B4508C" w14:textId="77777777" w:rsidR="00467FE1" w:rsidRDefault="00467FE1" w:rsidP="00A54482">
            <w:pPr>
              <w:spacing w:before="9" w:line="260" w:lineRule="exact"/>
              <w:rPr>
                <w:rFonts w:cs="Arial"/>
                <w:color w:val="000000" w:themeColor="text1"/>
                <w:lang w:val="sr-Cyrl-RS"/>
              </w:rPr>
            </w:pPr>
          </w:p>
          <w:p w14:paraId="73421E5F" w14:textId="77777777" w:rsidR="00467FE1" w:rsidRDefault="00467FE1" w:rsidP="00A54482">
            <w:pPr>
              <w:spacing w:before="9" w:line="260" w:lineRule="exact"/>
              <w:rPr>
                <w:rFonts w:cs="Arial"/>
                <w:color w:val="000000" w:themeColor="text1"/>
                <w:lang w:val="sr-Cyrl-RS"/>
              </w:rPr>
            </w:pPr>
          </w:p>
          <w:p w14:paraId="6E432CF1" w14:textId="77777777" w:rsidR="00467FE1" w:rsidRPr="00EF75D1" w:rsidRDefault="00467FE1" w:rsidP="00467FE1">
            <w:pPr>
              <w:spacing w:before="0"/>
              <w:jc w:val="center"/>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74EF2382" w14:textId="22200680" w:rsidR="00467FE1" w:rsidRPr="004A0E87" w:rsidRDefault="00467FE1" w:rsidP="00467FE1">
            <w:pPr>
              <w:spacing w:before="9" w:line="260" w:lineRule="exact"/>
              <w:jc w:val="center"/>
              <w:rPr>
                <w:rFonts w:cs="Arial"/>
                <w:lang w:val="sr-Cyrl-RS"/>
              </w:rPr>
            </w:pPr>
            <w:r w:rsidRPr="00EF75D1">
              <w:rPr>
                <w:rFonts w:cs="Arial"/>
                <w:bCs/>
                <w:i/>
                <w:iCs/>
                <w:color w:val="000000" w:themeColor="text1"/>
                <w:lang w:val="sr-Cyrl-CS"/>
              </w:rPr>
              <w:t>ДА/НЕ (заокружити)</w:t>
            </w:r>
          </w:p>
        </w:tc>
      </w:tr>
      <w:tr w:rsidR="008B7EAE" w:rsidRPr="00EF75D1" w14:paraId="209E0F58" w14:textId="77777777" w:rsidTr="003E506F">
        <w:trPr>
          <w:trHeight w:val="818"/>
        </w:trPr>
        <w:tc>
          <w:tcPr>
            <w:tcW w:w="4585" w:type="dxa"/>
            <w:vAlign w:val="center"/>
          </w:tcPr>
          <w:p w14:paraId="3E44AB99" w14:textId="77777777" w:rsidR="008B7EAE" w:rsidRPr="00EF75D1" w:rsidRDefault="008B7EAE" w:rsidP="003E506F">
            <w:pPr>
              <w:spacing w:before="0"/>
              <w:jc w:val="center"/>
              <w:rPr>
                <w:rFonts w:cs="Arial"/>
                <w:bCs/>
                <w:i/>
                <w:iCs/>
                <w:color w:val="00B0F0"/>
              </w:rPr>
            </w:pPr>
            <w:r w:rsidRPr="00EF75D1">
              <w:rPr>
                <w:rFonts w:cs="Arial"/>
                <w:b/>
                <w:bCs/>
                <w:i/>
                <w:iCs/>
                <w:lang w:val="sr-Cyrl-CS"/>
              </w:rPr>
              <w:t xml:space="preserve">МЕСТО ИЗВРШЕЊА: </w:t>
            </w:r>
          </w:p>
          <w:p w14:paraId="6B77D94E" w14:textId="77777777" w:rsidR="008B7EAE" w:rsidRPr="00EF75D1" w:rsidRDefault="008B7EAE" w:rsidP="003E506F">
            <w:pPr>
              <w:spacing w:before="0"/>
              <w:jc w:val="center"/>
              <w:rPr>
                <w:rFonts w:cs="Arial"/>
                <w:bCs/>
                <w:i/>
                <w:iCs/>
                <w:color w:val="00B0F0"/>
              </w:rPr>
            </w:pPr>
          </w:p>
          <w:p w14:paraId="6FD88589" w14:textId="77777777" w:rsidR="00EC090B" w:rsidRPr="00BD7C6B" w:rsidRDefault="00EC090B" w:rsidP="00EC090B">
            <w:pPr>
              <w:spacing w:before="0"/>
              <w:rPr>
                <w:rFonts w:cs="Arial"/>
              </w:rPr>
            </w:pPr>
            <w:r w:rsidRPr="00BD7C6B">
              <w:rPr>
                <w:rFonts w:eastAsia="Calibri" w:cs="Arial"/>
                <w:lang w:val="sr-Cyrl-RS"/>
              </w:rPr>
              <w:t>Места извршења услуга су објекти Техничкиг центр</w:t>
            </w:r>
            <w:r>
              <w:rPr>
                <w:rFonts w:eastAsia="Calibri" w:cs="Arial"/>
                <w:lang w:val="sr-Cyrl-RS"/>
              </w:rPr>
              <w:t>а Нови Сад</w:t>
            </w:r>
            <w:r w:rsidRPr="00BD7C6B">
              <w:rPr>
                <w:rFonts w:eastAsia="Calibri" w:cs="Arial"/>
                <w:lang w:val="sr-Cyrl-RS"/>
              </w:rPr>
              <w:t xml:space="preserve">. </w:t>
            </w:r>
            <w:r w:rsidRPr="00BD7C6B">
              <w:rPr>
                <w:rFonts w:cs="Arial"/>
              </w:rPr>
              <w:t>На подручју ТЦ „Нови Сад“ налази се седам одсека техничке услуге (ОТУ)</w:t>
            </w:r>
            <w:r>
              <w:rPr>
                <w:rFonts w:cs="Arial"/>
                <w:lang w:val="sr-Cyrl-RS"/>
              </w:rPr>
              <w:t xml:space="preserve"> са припадајућим погонима и/или пословницама:</w:t>
            </w:r>
            <w:r>
              <w:rPr>
                <w:rFonts w:cs="Arial"/>
              </w:rPr>
              <w:t xml:space="preserve"> и то:</w:t>
            </w:r>
            <w:r>
              <w:rPr>
                <w:rFonts w:cs="Arial"/>
              </w:rPr>
              <w:br/>
              <w:t xml:space="preserve"> 1.</w:t>
            </w:r>
            <w:r w:rsidRPr="00BD7C6B">
              <w:rPr>
                <w:rFonts w:cs="Arial"/>
              </w:rPr>
              <w:t>ОТУ"Нови Сад“, Нови Сад, са Погонима: "Бачка Паланка",</w:t>
            </w:r>
            <w:r w:rsidRPr="00BD7C6B">
              <w:rPr>
                <w:rFonts w:cs="Arial"/>
                <w:lang w:val="sr-Cyrl-RS"/>
              </w:rPr>
              <w:t xml:space="preserve"> </w:t>
            </w:r>
            <w:r w:rsidRPr="00BD7C6B">
              <w:rPr>
                <w:rFonts w:cs="Arial"/>
              </w:rPr>
              <w:t>"Бечеј","</w:t>
            </w:r>
            <w:r w:rsidRPr="00BD7C6B">
              <w:rPr>
                <w:rFonts w:cs="Arial"/>
                <w:lang w:val="sr-Cyrl-RS"/>
              </w:rPr>
              <w:t xml:space="preserve"> </w:t>
            </w:r>
            <w:r w:rsidRPr="00BD7C6B">
              <w:rPr>
                <w:rFonts w:cs="Arial"/>
              </w:rPr>
              <w:t>Жабаљ" и Пословницама: "Бачки Петровац", "Темерин", "Србобран".</w:t>
            </w:r>
          </w:p>
          <w:p w14:paraId="6087D0E1" w14:textId="77777777" w:rsidR="00EC090B" w:rsidRPr="00BD7C6B" w:rsidRDefault="00EC090B" w:rsidP="00EC090B">
            <w:pPr>
              <w:spacing w:before="0"/>
              <w:rPr>
                <w:rFonts w:cs="Arial"/>
              </w:rPr>
            </w:pPr>
            <w:r>
              <w:rPr>
                <w:rFonts w:cs="Arial"/>
              </w:rPr>
              <w:t>2.</w:t>
            </w:r>
            <w:r w:rsidRPr="00BD7C6B">
              <w:rPr>
                <w:rFonts w:cs="Arial"/>
              </w:rPr>
              <w:t>ОТУ"Суботица“, Суботица</w:t>
            </w:r>
            <w:proofErr w:type="gramStart"/>
            <w:r w:rsidRPr="00BD7C6B">
              <w:rPr>
                <w:rFonts w:cs="Arial"/>
              </w:rPr>
              <w:t>,  са</w:t>
            </w:r>
            <w:proofErr w:type="gramEnd"/>
            <w:r w:rsidRPr="00BD7C6B">
              <w:rPr>
                <w:rFonts w:cs="Arial"/>
              </w:rPr>
              <w:t xml:space="preserve"> Погонима: "Бачка Топола ", "Кањижа", "Сента" и Пословницом: "Бајмок".</w:t>
            </w:r>
          </w:p>
          <w:p w14:paraId="5565282C" w14:textId="77777777" w:rsidR="00EC090B" w:rsidRPr="00BD7C6B" w:rsidRDefault="00EC090B" w:rsidP="00EC090B">
            <w:pPr>
              <w:spacing w:before="0"/>
              <w:rPr>
                <w:rFonts w:cs="Arial"/>
              </w:rPr>
            </w:pPr>
            <w:r>
              <w:rPr>
                <w:rFonts w:cs="Arial"/>
              </w:rPr>
              <w:t>3.</w:t>
            </w:r>
            <w:r w:rsidRPr="00BD7C6B">
              <w:rPr>
                <w:rFonts w:cs="Arial"/>
              </w:rPr>
              <w:t>ОТУ"Сомбор“, Сомбор, са Погоном: "Врбас" и Пословницама: "Кула", "Апатин","Оџаци".</w:t>
            </w:r>
          </w:p>
          <w:p w14:paraId="24C2F10F" w14:textId="77777777" w:rsidR="00EC090B" w:rsidRPr="00BD7C6B" w:rsidRDefault="00EC090B" w:rsidP="00EC090B">
            <w:pPr>
              <w:spacing w:before="0"/>
              <w:rPr>
                <w:rFonts w:cs="Arial"/>
              </w:rPr>
            </w:pPr>
            <w:r>
              <w:rPr>
                <w:rFonts w:cs="Arial"/>
              </w:rPr>
              <w:t>4.</w:t>
            </w:r>
            <w:r w:rsidRPr="00BD7C6B">
              <w:rPr>
                <w:rFonts w:cs="Arial"/>
              </w:rPr>
              <w:t>ОТУ"Панчево“, Панчево</w:t>
            </w:r>
            <w:proofErr w:type="gramStart"/>
            <w:r w:rsidRPr="00BD7C6B">
              <w:rPr>
                <w:rFonts w:cs="Arial"/>
              </w:rPr>
              <w:t>,  са</w:t>
            </w:r>
            <w:proofErr w:type="gramEnd"/>
            <w:r w:rsidRPr="00BD7C6B">
              <w:rPr>
                <w:rFonts w:cs="Arial"/>
              </w:rPr>
              <w:t xml:space="preserve"> Погоном: "Вршац" и Пословницама: "Ковин", "Алибунар", "Бела Црква".</w:t>
            </w:r>
          </w:p>
          <w:p w14:paraId="65A69474" w14:textId="77777777" w:rsidR="00EC090B" w:rsidRPr="00BD7C6B" w:rsidRDefault="00EC090B" w:rsidP="00EC090B">
            <w:pPr>
              <w:spacing w:before="0"/>
              <w:rPr>
                <w:rFonts w:cs="Arial"/>
              </w:rPr>
            </w:pPr>
            <w:r>
              <w:rPr>
                <w:rFonts w:cs="Arial"/>
              </w:rPr>
              <w:t>5.</w:t>
            </w:r>
            <w:r w:rsidRPr="00BD7C6B">
              <w:rPr>
                <w:rFonts w:cs="Arial"/>
              </w:rPr>
              <w:t>ОТУ"Зрењанин“, Зрењанин, са Погоном: "Кикинда"  и Пословницама: "Нови Бечеј", "Перлез", "Житиште", "Сечањ", "Нова Црња".</w:t>
            </w:r>
          </w:p>
          <w:p w14:paraId="429A1556" w14:textId="77777777" w:rsidR="00EC090B" w:rsidRPr="00BD7C6B" w:rsidRDefault="00EC090B" w:rsidP="00EC090B">
            <w:pPr>
              <w:spacing w:before="0"/>
              <w:rPr>
                <w:rFonts w:cs="Arial"/>
              </w:rPr>
            </w:pPr>
            <w:r>
              <w:rPr>
                <w:rFonts w:cs="Arial"/>
              </w:rPr>
              <w:lastRenderedPageBreak/>
              <w:t>6.</w:t>
            </w:r>
            <w:r w:rsidRPr="00BD7C6B">
              <w:rPr>
                <w:rFonts w:cs="Arial"/>
              </w:rPr>
              <w:t>ОТУ"Рума“, Рума, са Погоном: "Инћија</w:t>
            </w:r>
            <w:proofErr w:type="gramStart"/>
            <w:r w:rsidRPr="00BD7C6B">
              <w:rPr>
                <w:rFonts w:cs="Arial"/>
              </w:rPr>
              <w:t>"  и</w:t>
            </w:r>
            <w:proofErr w:type="gramEnd"/>
            <w:r w:rsidRPr="00BD7C6B">
              <w:rPr>
                <w:rFonts w:cs="Arial"/>
              </w:rPr>
              <w:t xml:space="preserve"> Пословницом: "Стара Пазова".</w:t>
            </w:r>
          </w:p>
          <w:p w14:paraId="2C314D00" w14:textId="77777777" w:rsidR="008B7EAE" w:rsidRPr="00EC090B" w:rsidRDefault="00EC090B" w:rsidP="00EC090B">
            <w:pPr>
              <w:spacing w:before="0"/>
              <w:rPr>
                <w:rFonts w:cs="Arial"/>
              </w:rPr>
            </w:pPr>
            <w:r>
              <w:rPr>
                <w:rFonts w:cs="Arial"/>
              </w:rPr>
              <w:t>7.</w:t>
            </w:r>
            <w:r w:rsidRPr="00BD7C6B">
              <w:rPr>
                <w:rFonts w:cs="Arial"/>
              </w:rPr>
              <w:t>ОТУ"Сремска Митровица“, Сремска Митровица, са Пословницом: "Шид</w:t>
            </w:r>
          </w:p>
        </w:tc>
        <w:tc>
          <w:tcPr>
            <w:tcW w:w="4434" w:type="dxa"/>
            <w:vAlign w:val="center"/>
          </w:tcPr>
          <w:p w14:paraId="7A63BAC9" w14:textId="77777777" w:rsidR="008B7EAE" w:rsidRPr="00EF75D1" w:rsidRDefault="008B7EAE" w:rsidP="003E506F">
            <w:pPr>
              <w:spacing w:before="0"/>
              <w:jc w:val="center"/>
              <w:rPr>
                <w:rFonts w:cs="Arial"/>
                <w:b/>
                <w:bCs/>
                <w:i/>
                <w:iCs/>
                <w:color w:val="000000" w:themeColor="text1"/>
                <w:lang w:val="sr-Cyrl-CS"/>
              </w:rPr>
            </w:pPr>
            <w:r w:rsidRPr="00EF75D1">
              <w:rPr>
                <w:rFonts w:cs="Arial"/>
                <w:b/>
                <w:bCs/>
                <w:i/>
                <w:iCs/>
                <w:color w:val="000000" w:themeColor="text1"/>
                <w:lang w:val="sr-Cyrl-CS"/>
              </w:rPr>
              <w:lastRenderedPageBreak/>
              <w:t>МЕСТО ИЗВРШЕЊА:</w:t>
            </w:r>
          </w:p>
          <w:p w14:paraId="5F019D4A" w14:textId="77777777" w:rsidR="008B7EAE" w:rsidRPr="00EF75D1" w:rsidRDefault="008B7EAE" w:rsidP="003E506F">
            <w:pPr>
              <w:spacing w:before="0"/>
              <w:jc w:val="center"/>
              <w:rPr>
                <w:rFonts w:cs="Arial"/>
                <w:bCs/>
                <w:i/>
                <w:iCs/>
                <w:color w:val="000000" w:themeColor="text1"/>
                <w:lang w:val="sr-Cyrl-CS"/>
              </w:rPr>
            </w:pPr>
          </w:p>
          <w:p w14:paraId="5BFC0BDA" w14:textId="77777777" w:rsidR="008B7EAE" w:rsidRDefault="008B7EAE" w:rsidP="003E506F">
            <w:pPr>
              <w:spacing w:before="0"/>
              <w:jc w:val="center"/>
              <w:rPr>
                <w:rFonts w:cs="Arial"/>
                <w:bCs/>
                <w:i/>
                <w:iCs/>
                <w:color w:val="000000" w:themeColor="text1"/>
                <w:lang w:val="sr-Cyrl-CS"/>
              </w:rPr>
            </w:pPr>
          </w:p>
          <w:p w14:paraId="6F5FA094" w14:textId="77777777" w:rsidR="008B7EAE" w:rsidRDefault="008B7EAE" w:rsidP="003E506F">
            <w:pPr>
              <w:spacing w:before="0"/>
              <w:jc w:val="center"/>
              <w:rPr>
                <w:rFonts w:cs="Arial"/>
                <w:bCs/>
                <w:i/>
                <w:iCs/>
                <w:color w:val="000000" w:themeColor="text1"/>
                <w:lang w:val="sr-Cyrl-CS"/>
              </w:rPr>
            </w:pPr>
          </w:p>
          <w:p w14:paraId="42A04DAB" w14:textId="77777777" w:rsidR="008B7EAE" w:rsidRPr="00EF75D1" w:rsidRDefault="008B7EAE" w:rsidP="003E506F">
            <w:pPr>
              <w:spacing w:before="0"/>
              <w:jc w:val="center"/>
              <w:rPr>
                <w:rFonts w:cs="Arial"/>
                <w:bCs/>
                <w:i/>
                <w:iCs/>
                <w:color w:val="000000" w:themeColor="text1"/>
                <w:lang w:val="sr-Cyrl-CS"/>
              </w:rPr>
            </w:pPr>
          </w:p>
          <w:p w14:paraId="1AD0755C" w14:textId="77777777" w:rsidR="008B7EAE" w:rsidRPr="00EF75D1" w:rsidRDefault="008B7EAE" w:rsidP="003E506F">
            <w:pPr>
              <w:spacing w:before="0"/>
              <w:jc w:val="center"/>
              <w:rPr>
                <w:rFonts w:cs="Arial"/>
                <w:bCs/>
                <w:i/>
                <w:iCs/>
                <w:color w:val="000000" w:themeColor="text1"/>
                <w:lang w:val="sr-Cyrl-CS"/>
              </w:rPr>
            </w:pPr>
          </w:p>
          <w:p w14:paraId="4A3314E6" w14:textId="77777777" w:rsidR="008B7EAE" w:rsidRPr="00EF75D1" w:rsidRDefault="008B7EAE" w:rsidP="003E506F">
            <w:pPr>
              <w:spacing w:before="0"/>
              <w:rPr>
                <w:rFonts w:cs="Arial"/>
                <w:bCs/>
                <w:i/>
                <w:iCs/>
                <w:color w:val="000000" w:themeColor="text1"/>
                <w:lang w:val="sr-Cyrl-CS"/>
              </w:rPr>
            </w:pPr>
          </w:p>
          <w:p w14:paraId="24B5AA87" w14:textId="77777777" w:rsidR="008B7EAE" w:rsidRPr="00EF75D1" w:rsidRDefault="008B7EAE" w:rsidP="003E506F">
            <w:pPr>
              <w:spacing w:before="0"/>
              <w:jc w:val="center"/>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685BB0E4" w14:textId="77777777" w:rsidR="008B7EAE" w:rsidRPr="00EF75D1" w:rsidRDefault="008B7EAE" w:rsidP="003E506F">
            <w:pPr>
              <w:spacing w:before="0"/>
              <w:jc w:val="center"/>
              <w:rPr>
                <w:rFonts w:cs="Arial"/>
                <w:b/>
                <w:bCs/>
                <w:i/>
                <w:iCs/>
                <w:lang w:val="sr-Cyrl-CS"/>
              </w:rPr>
            </w:pPr>
            <w:r w:rsidRPr="00EF75D1">
              <w:rPr>
                <w:rFonts w:cs="Arial"/>
                <w:bCs/>
                <w:i/>
                <w:iCs/>
                <w:color w:val="000000" w:themeColor="text1"/>
                <w:lang w:val="sr-Cyrl-CS"/>
              </w:rPr>
              <w:t>ДА/НЕ (заокружити)</w:t>
            </w:r>
          </w:p>
        </w:tc>
      </w:tr>
      <w:tr w:rsidR="008B7EAE" w:rsidRPr="00EF75D1" w14:paraId="74B41601" w14:textId="77777777" w:rsidTr="003E506F">
        <w:trPr>
          <w:trHeight w:val="800"/>
        </w:trPr>
        <w:tc>
          <w:tcPr>
            <w:tcW w:w="4585" w:type="dxa"/>
            <w:vAlign w:val="center"/>
          </w:tcPr>
          <w:p w14:paraId="6ABF67C0" w14:textId="77777777" w:rsidR="008B7EAE" w:rsidRPr="00EF75D1" w:rsidRDefault="008B7EAE" w:rsidP="003E506F">
            <w:pPr>
              <w:spacing w:before="0"/>
              <w:jc w:val="center"/>
              <w:rPr>
                <w:rFonts w:cs="Arial"/>
                <w:b/>
                <w:bCs/>
                <w:iCs/>
                <w:lang w:val="sr-Cyrl-CS"/>
              </w:rPr>
            </w:pPr>
            <w:r w:rsidRPr="00EF75D1">
              <w:rPr>
                <w:rFonts w:cs="Arial"/>
                <w:b/>
                <w:bCs/>
                <w:iCs/>
                <w:lang w:val="sr-Cyrl-CS"/>
              </w:rPr>
              <w:t>РОК ВАЖЕЊА ПОНУДЕ:</w:t>
            </w:r>
          </w:p>
          <w:p w14:paraId="4BFC2736" w14:textId="77777777" w:rsidR="008B7EAE" w:rsidRPr="00EF75D1" w:rsidRDefault="008B7EAE" w:rsidP="003E506F">
            <w:pPr>
              <w:spacing w:before="0"/>
              <w:jc w:val="center"/>
              <w:rPr>
                <w:rFonts w:cs="Arial"/>
                <w:b/>
                <w:bCs/>
                <w:iCs/>
                <w:lang w:val="sr-Cyrl-CS"/>
              </w:rPr>
            </w:pPr>
            <w:r w:rsidRPr="00EF75D1">
              <w:rPr>
                <w:rFonts w:cs="Arial"/>
                <w:bCs/>
                <w:iCs/>
                <w:lang w:val="sr-Cyrl-CS"/>
              </w:rPr>
              <w:t>не може бити краћи од 90 (словима: деведесет) дана од дана отварања понуда</w:t>
            </w:r>
          </w:p>
        </w:tc>
        <w:tc>
          <w:tcPr>
            <w:tcW w:w="4434" w:type="dxa"/>
            <w:vAlign w:val="center"/>
          </w:tcPr>
          <w:p w14:paraId="23792320" w14:textId="77777777" w:rsidR="008B7EAE" w:rsidRPr="00EF75D1" w:rsidRDefault="008B7EAE" w:rsidP="003E506F">
            <w:pPr>
              <w:spacing w:before="0"/>
              <w:jc w:val="center"/>
              <w:rPr>
                <w:rFonts w:cs="Arial"/>
                <w:b/>
                <w:bCs/>
                <w:iCs/>
                <w:lang w:val="sr-Cyrl-CS"/>
              </w:rPr>
            </w:pPr>
            <w:r w:rsidRPr="00EF75D1">
              <w:rPr>
                <w:rFonts w:cs="Arial"/>
                <w:b/>
                <w:bCs/>
                <w:iCs/>
                <w:lang w:val="sr-Cyrl-CS"/>
              </w:rPr>
              <w:t>РОК ВАЖЕЊА ПОНУДЕ:</w:t>
            </w:r>
          </w:p>
          <w:p w14:paraId="79455AAA" w14:textId="77777777" w:rsidR="008B7EAE" w:rsidRPr="00EF75D1" w:rsidRDefault="008B7EAE" w:rsidP="003E506F">
            <w:pPr>
              <w:spacing w:before="0"/>
              <w:jc w:val="center"/>
              <w:rPr>
                <w:rFonts w:cs="Arial"/>
                <w:b/>
                <w:bCs/>
                <w:iCs/>
                <w:lang w:val="sr-Cyrl-CS"/>
              </w:rPr>
            </w:pPr>
            <w:r w:rsidRPr="00EF75D1">
              <w:rPr>
                <w:rFonts w:cs="Arial"/>
                <w:bCs/>
                <w:iCs/>
                <w:lang w:val="sr-Cyrl-CS"/>
              </w:rPr>
              <w:t>_____ (словима:</w:t>
            </w:r>
            <w:r w:rsidRPr="00EF75D1">
              <w:rPr>
                <w:rFonts w:cs="Arial"/>
                <w:bCs/>
                <w:iCs/>
              </w:rPr>
              <w:t xml:space="preserve">_________) </w:t>
            </w:r>
            <w:r w:rsidRPr="00EF75D1">
              <w:rPr>
                <w:rFonts w:cs="Arial"/>
                <w:bCs/>
                <w:iCs/>
                <w:lang w:val="sr-Cyrl-CS"/>
              </w:rPr>
              <w:t>дана од дана отварања понуда</w:t>
            </w:r>
          </w:p>
        </w:tc>
      </w:tr>
      <w:tr w:rsidR="008B7EAE" w:rsidRPr="00EF75D1" w14:paraId="5FB83CDF" w14:textId="77777777" w:rsidTr="003E506F">
        <w:tc>
          <w:tcPr>
            <w:tcW w:w="9019" w:type="dxa"/>
            <w:gridSpan w:val="2"/>
          </w:tcPr>
          <w:p w14:paraId="3BBD1415" w14:textId="77777777" w:rsidR="008B7EAE" w:rsidRPr="00EF75D1" w:rsidRDefault="008B7EAE" w:rsidP="003E506F">
            <w:pPr>
              <w:spacing w:before="0"/>
              <w:rPr>
                <w:rFonts w:cs="Arial"/>
                <w:bCs/>
                <w:iCs/>
                <w:lang w:val="sr-Cyrl-CS"/>
              </w:rPr>
            </w:pPr>
            <w:r w:rsidRPr="00EF75D1">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3A042FA6" w14:textId="77777777" w:rsidR="008B7EAE" w:rsidRPr="00EF75D1" w:rsidRDefault="008B7EAE" w:rsidP="008B7EAE">
      <w:pPr>
        <w:spacing w:before="0"/>
        <w:rPr>
          <w:rFonts w:cs="Arial"/>
          <w:b/>
          <w:bCs/>
          <w:i/>
          <w:iCs/>
          <w:lang w:val="sr-Cyrl-CS"/>
        </w:rPr>
      </w:pPr>
    </w:p>
    <w:p w14:paraId="33D4E0DD" w14:textId="77777777" w:rsidR="0086130B" w:rsidRPr="00CD577A" w:rsidRDefault="0086130B" w:rsidP="0086130B">
      <w:pPr>
        <w:spacing w:before="0"/>
        <w:rPr>
          <w:rFonts w:eastAsia="TimesNewRomanPSMT" w:cs="Arial"/>
          <w:bCs/>
          <w:noProof/>
          <w:sz w:val="24"/>
          <w:szCs w:val="24"/>
        </w:rPr>
      </w:pPr>
      <w:r w:rsidRPr="008E5577">
        <w:rPr>
          <w:rFonts w:eastAsia="TimesNewRomanPSMT" w:cs="Arial"/>
          <w:bCs/>
          <w:noProof/>
          <w:sz w:val="24"/>
          <w:szCs w:val="24"/>
          <w:lang w:val="sr-Cyrl-CS"/>
        </w:rPr>
        <w:t xml:space="preserve">                      Датум </w:t>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t>Понуђач</w:t>
      </w:r>
      <w:r>
        <w:rPr>
          <w:rFonts w:eastAsia="TimesNewRomanPSMT" w:cs="Arial"/>
          <w:bCs/>
          <w:noProof/>
          <w:sz w:val="24"/>
          <w:szCs w:val="24"/>
        </w:rPr>
        <w:t xml:space="preserve"> </w:t>
      </w:r>
      <w:r w:rsidRPr="00CD577A">
        <w:rPr>
          <w:rFonts w:eastAsia="TimesNewRomanPSMT" w:cs="Arial"/>
          <w:b/>
          <w:bCs/>
          <w:noProof/>
          <w:sz w:val="24"/>
          <w:szCs w:val="24"/>
        </w:rPr>
        <w:t>______________</w:t>
      </w:r>
    </w:p>
    <w:p w14:paraId="08C34F5C" w14:textId="77777777" w:rsidR="0086130B" w:rsidRDefault="0086130B" w:rsidP="0086130B">
      <w:pPr>
        <w:spacing w:before="0"/>
        <w:rPr>
          <w:rFonts w:cs="Arial"/>
          <w:b/>
          <w:bCs/>
          <w:i/>
          <w:iCs/>
          <w:noProof/>
          <w:sz w:val="24"/>
          <w:szCs w:val="24"/>
          <w:u w:val="single"/>
          <w:lang w:val="sr-Cyrl-CS"/>
        </w:rPr>
      </w:pPr>
      <w:r w:rsidRPr="008E5577">
        <w:rPr>
          <w:rFonts w:eastAsia="TimesNewRomanPS-BoldMT" w:cs="Arial"/>
          <w:b/>
          <w:bCs/>
          <w:i/>
          <w:iCs/>
          <w:noProof/>
          <w:sz w:val="24"/>
          <w:szCs w:val="24"/>
          <w:lang w:val="sr-Cyrl-CS"/>
        </w:rPr>
        <w:t xml:space="preserve">________________________    </w:t>
      </w:r>
      <w:r w:rsidRPr="008E5577">
        <w:rPr>
          <w:rFonts w:eastAsia="TimesNewRomanPS-BoldMT" w:cs="Arial"/>
          <w:bCs/>
          <w:iCs/>
          <w:noProof/>
          <w:sz w:val="24"/>
          <w:szCs w:val="24"/>
          <w:lang w:val="sr-Cyrl-CS"/>
        </w:rPr>
        <w:t>М.П.</w:t>
      </w:r>
      <w:r w:rsidRPr="008E5577">
        <w:rPr>
          <w:rFonts w:eastAsia="TimesNewRomanPS-BoldMT" w:cs="Arial"/>
          <w:b/>
          <w:bCs/>
          <w:iCs/>
          <w:noProof/>
          <w:sz w:val="24"/>
          <w:szCs w:val="24"/>
          <w:lang w:val="sr-Cyrl-CS"/>
        </w:rPr>
        <w:tab/>
      </w:r>
      <w:r w:rsidRPr="008E5577">
        <w:rPr>
          <w:rFonts w:eastAsia="TimesNewRomanPS-BoldMT" w:cs="Arial"/>
          <w:b/>
          <w:bCs/>
          <w:i/>
          <w:iCs/>
          <w:noProof/>
          <w:sz w:val="24"/>
          <w:szCs w:val="24"/>
          <w:lang w:val="sr-Cyrl-CS"/>
        </w:rPr>
        <w:t xml:space="preserve">_____________________    </w:t>
      </w:r>
      <w:r w:rsidRPr="008E5577">
        <w:rPr>
          <w:rFonts w:eastAsia="TimesNewRomanPS-BoldMT" w:cs="Arial"/>
          <w:b/>
          <w:bCs/>
          <w:i/>
          <w:iCs/>
          <w:noProof/>
          <w:sz w:val="24"/>
          <w:szCs w:val="24"/>
        </w:rPr>
        <w:t>_____________</w:t>
      </w:r>
    </w:p>
    <w:p w14:paraId="47C8446E" w14:textId="77777777" w:rsidR="0086130B" w:rsidRPr="008E5577" w:rsidRDefault="0086130B" w:rsidP="0086130B">
      <w:pPr>
        <w:spacing w:before="0"/>
        <w:rPr>
          <w:rFonts w:cs="Arial"/>
          <w:noProof/>
          <w:sz w:val="24"/>
          <w:szCs w:val="24"/>
          <w:lang w:val="sr-Cyrl-CS"/>
        </w:rPr>
      </w:pPr>
      <w:r w:rsidRPr="008E5577">
        <w:rPr>
          <w:rFonts w:cs="Arial"/>
          <w:noProof/>
          <w:sz w:val="24"/>
          <w:szCs w:val="24"/>
          <w:lang w:val="sr-Cyrl-CS"/>
        </w:rPr>
        <w:t xml:space="preserve">                                                                  </w:t>
      </w:r>
      <w:r w:rsidRPr="008E5577">
        <w:rPr>
          <w:rFonts w:cs="Arial"/>
          <w:noProof/>
          <w:sz w:val="24"/>
          <w:szCs w:val="24"/>
        </w:rPr>
        <w:t xml:space="preserve">   </w:t>
      </w:r>
      <w:r w:rsidRPr="008E5577">
        <w:rPr>
          <w:rFonts w:cs="Arial"/>
          <w:noProof/>
          <w:sz w:val="24"/>
          <w:szCs w:val="24"/>
          <w:lang w:val="sr-Cyrl-CS"/>
        </w:rPr>
        <w:t>Име и презиме                         Потпис</w:t>
      </w:r>
    </w:p>
    <w:p w14:paraId="3CE78B55" w14:textId="77777777" w:rsidR="008B7EAE" w:rsidRPr="00EF75D1" w:rsidRDefault="008B7EAE" w:rsidP="008B7EAE">
      <w:pPr>
        <w:spacing w:before="0"/>
        <w:rPr>
          <w:rFonts w:cs="Arial"/>
          <w:b/>
          <w:bCs/>
          <w:i/>
          <w:iCs/>
          <w:u w:val="single"/>
          <w:lang w:val="sr-Cyrl-CS"/>
        </w:rPr>
      </w:pPr>
    </w:p>
    <w:p w14:paraId="19D91160" w14:textId="77777777" w:rsidR="008B7EAE" w:rsidRPr="00EF75D1" w:rsidRDefault="008B7EAE" w:rsidP="008B7EAE">
      <w:pPr>
        <w:spacing w:before="0"/>
        <w:rPr>
          <w:rFonts w:cs="Arial"/>
          <w:b/>
          <w:bCs/>
          <w:i/>
          <w:iCs/>
          <w:u w:val="single"/>
          <w:lang w:val="sr-Cyrl-RS"/>
        </w:rPr>
      </w:pPr>
      <w:r w:rsidRPr="00EF75D1">
        <w:rPr>
          <w:rFonts w:cs="Arial"/>
          <w:b/>
          <w:bCs/>
          <w:i/>
          <w:iCs/>
          <w:u w:val="single"/>
          <w:lang w:val="sr-Cyrl-CS"/>
        </w:rPr>
        <w:t>Напомене:</w:t>
      </w:r>
    </w:p>
    <w:p w14:paraId="377C4D04" w14:textId="77777777" w:rsidR="008B7EAE" w:rsidRPr="00EF75D1" w:rsidRDefault="008B7EAE" w:rsidP="008B7EAE">
      <w:pPr>
        <w:autoSpaceDE w:val="0"/>
        <w:autoSpaceDN w:val="0"/>
        <w:adjustRightInd w:val="0"/>
        <w:rPr>
          <w:rFonts w:eastAsia="TimesNewRomanPS-BoldMT" w:cs="Arial"/>
          <w:bCs/>
          <w:i/>
          <w:iCs/>
          <w:lang w:val="sr-Cyrl-RS"/>
        </w:rPr>
      </w:pPr>
      <w:r w:rsidRPr="00EF75D1">
        <w:rPr>
          <w:rFonts w:eastAsia="TimesNewRomanPS-BoldMT" w:cs="Arial"/>
          <w:bCs/>
          <w:i/>
          <w:iCs/>
          <w:lang w:val="sr-Cyrl-RS"/>
        </w:rPr>
        <w:t>-  Понуђач је обавезан да у обрасцу понуде попуни све комерцијалне услове (сва празна поља).</w:t>
      </w:r>
    </w:p>
    <w:p w14:paraId="36A374AF" w14:textId="77777777" w:rsidR="008B7EAE" w:rsidRPr="00EF75D1" w:rsidRDefault="008B7EAE" w:rsidP="008B7EAE">
      <w:pPr>
        <w:autoSpaceDE w:val="0"/>
        <w:autoSpaceDN w:val="0"/>
        <w:adjustRightInd w:val="0"/>
        <w:rPr>
          <w:rFonts w:eastAsia="TimesNewRomanPS-BoldMT" w:cs="Arial"/>
          <w:bCs/>
          <w:i/>
          <w:iCs/>
          <w:u w:val="single"/>
          <w:lang w:val="sr-Cyrl-RS"/>
        </w:rPr>
      </w:pPr>
    </w:p>
    <w:p w14:paraId="37C03C6F" w14:textId="77777777" w:rsidR="008B7EAE" w:rsidRPr="00EF75D1" w:rsidRDefault="008B7EAE" w:rsidP="008B7EAE">
      <w:pPr>
        <w:tabs>
          <w:tab w:val="left" w:pos="1134"/>
        </w:tabs>
        <w:spacing w:before="0"/>
        <w:rPr>
          <w:rFonts w:cs="Arial"/>
          <w:b/>
          <w:i/>
          <w:color w:val="000000"/>
          <w:u w:val="single"/>
        </w:rPr>
      </w:pPr>
      <w:r w:rsidRPr="00EF75D1">
        <w:rPr>
          <w:rFonts w:cs="Arial"/>
          <w:b/>
          <w:i/>
          <w:u w:val="single"/>
          <w:lang w:val="sr-Cyrl-RS"/>
        </w:rPr>
        <w:t xml:space="preserve">Партија </w:t>
      </w:r>
      <w:r w:rsidR="0044425F">
        <w:rPr>
          <w:rFonts w:cs="Arial"/>
          <w:b/>
          <w:i/>
          <w:u w:val="single"/>
          <w:lang w:val="sr-Cyrl-RS"/>
        </w:rPr>
        <w:t>5</w:t>
      </w:r>
      <w:r w:rsidRPr="00EF75D1">
        <w:rPr>
          <w:rFonts w:cs="Arial"/>
          <w:i/>
          <w:u w:val="single"/>
          <w:lang w:val="sr-Cyrl-RS"/>
        </w:rPr>
        <w:t xml:space="preserve"> - </w:t>
      </w:r>
      <w:r w:rsidRPr="00EF75D1">
        <w:rPr>
          <w:rFonts w:eastAsia="Calibri" w:cs="Arial"/>
          <w:b/>
          <w:bCs/>
          <w:i/>
          <w:color w:val="000000"/>
          <w:u w:val="single"/>
          <w:lang w:val="sr-Cyrl-RS"/>
        </w:rPr>
        <w:t xml:space="preserve">Цена </w:t>
      </w:r>
      <w:r w:rsidRPr="00EF75D1">
        <w:rPr>
          <w:rFonts w:eastAsia="Calibri" w:cs="Arial"/>
          <w:b/>
          <w:bCs/>
          <w:i/>
          <w:color w:val="000000"/>
          <w:u w:val="single"/>
          <w:lang w:val="ru-RU"/>
        </w:rPr>
        <w:t xml:space="preserve">служи </w:t>
      </w:r>
      <w:r w:rsidRPr="00EF75D1">
        <w:rPr>
          <w:rFonts w:eastAsia="Calibri" w:cs="Arial"/>
          <w:b/>
          <w:bCs/>
          <w:i/>
          <w:color w:val="000000"/>
          <w:u w:val="single"/>
          <w:lang w:val="sr-Cyrl-RS"/>
        </w:rPr>
        <w:t xml:space="preserve">за </w:t>
      </w:r>
      <w:r w:rsidRPr="00EF75D1">
        <w:rPr>
          <w:rFonts w:eastAsia="Calibri" w:cs="Arial"/>
          <w:b/>
          <w:bCs/>
          <w:i/>
          <w:color w:val="000000"/>
          <w:u w:val="single"/>
          <w:lang w:val="ru-RU"/>
        </w:rPr>
        <w:t xml:space="preserve">рангирање </w:t>
      </w:r>
      <w:r w:rsidRPr="00EF75D1">
        <w:rPr>
          <w:rFonts w:eastAsia="Calibri" w:cs="Arial"/>
          <w:b/>
          <w:bCs/>
          <w:i/>
          <w:color w:val="000000"/>
          <w:u w:val="single"/>
          <w:lang w:val="sr-Cyrl-RS"/>
        </w:rPr>
        <w:t>понуда</w:t>
      </w:r>
      <w:r w:rsidRPr="00EF75D1">
        <w:rPr>
          <w:rFonts w:eastAsia="Calibri" w:cs="Arial"/>
          <w:b/>
          <w:bCs/>
          <w:i/>
          <w:color w:val="000000"/>
          <w:u w:val="single"/>
          <w:lang w:val="ru-RU"/>
        </w:rPr>
        <w:t xml:space="preserve"> а Оквирни споразум се закључује на износ процењене вредности за ову партију.</w:t>
      </w:r>
    </w:p>
    <w:p w14:paraId="64DB4683" w14:textId="77777777" w:rsidR="007C105B" w:rsidRDefault="007C105B" w:rsidP="008A1105">
      <w:pPr>
        <w:spacing w:before="0" w:after="160" w:line="259" w:lineRule="auto"/>
        <w:jc w:val="left"/>
        <w:rPr>
          <w:rFonts w:ascii="Calibri" w:eastAsia="Calibri" w:hAnsi="Calibri"/>
          <w:i/>
          <w:u w:val="single"/>
        </w:rPr>
      </w:pPr>
    </w:p>
    <w:p w14:paraId="4B2D07C6" w14:textId="77777777" w:rsidR="0044425F" w:rsidRDefault="0044425F" w:rsidP="008A1105">
      <w:pPr>
        <w:spacing w:before="0" w:after="160" w:line="259" w:lineRule="auto"/>
        <w:jc w:val="left"/>
        <w:rPr>
          <w:rFonts w:ascii="Calibri" w:eastAsia="Calibri" w:hAnsi="Calibri"/>
          <w:i/>
          <w:u w:val="single"/>
        </w:rPr>
      </w:pPr>
    </w:p>
    <w:p w14:paraId="19901E42" w14:textId="77777777" w:rsidR="0044425F" w:rsidRDefault="0044425F" w:rsidP="008A1105">
      <w:pPr>
        <w:spacing w:before="0" w:after="160" w:line="259" w:lineRule="auto"/>
        <w:jc w:val="left"/>
        <w:rPr>
          <w:rFonts w:ascii="Calibri" w:eastAsia="Calibri" w:hAnsi="Calibri"/>
          <w:i/>
          <w:u w:val="single"/>
        </w:rPr>
      </w:pPr>
    </w:p>
    <w:p w14:paraId="48E58FF6" w14:textId="77777777" w:rsidR="0044425F" w:rsidRDefault="0044425F" w:rsidP="008A1105">
      <w:pPr>
        <w:spacing w:before="0" w:after="160" w:line="259" w:lineRule="auto"/>
        <w:jc w:val="left"/>
        <w:rPr>
          <w:rFonts w:ascii="Calibri" w:eastAsia="Calibri" w:hAnsi="Calibri"/>
          <w:i/>
          <w:u w:val="single"/>
        </w:rPr>
      </w:pPr>
    </w:p>
    <w:p w14:paraId="29D09CDF" w14:textId="77777777" w:rsidR="0044425F" w:rsidRDefault="0044425F" w:rsidP="008A1105">
      <w:pPr>
        <w:spacing w:before="0" w:after="160" w:line="259" w:lineRule="auto"/>
        <w:jc w:val="left"/>
        <w:rPr>
          <w:rFonts w:ascii="Calibri" w:eastAsia="Calibri" w:hAnsi="Calibri"/>
          <w:i/>
          <w:u w:val="single"/>
        </w:rPr>
      </w:pPr>
    </w:p>
    <w:p w14:paraId="431EDBF2" w14:textId="77777777" w:rsidR="0044425F" w:rsidRDefault="0044425F" w:rsidP="008A1105">
      <w:pPr>
        <w:spacing w:before="0" w:after="160" w:line="259" w:lineRule="auto"/>
        <w:jc w:val="left"/>
        <w:rPr>
          <w:rFonts w:ascii="Calibri" w:eastAsia="Calibri" w:hAnsi="Calibri"/>
          <w:i/>
          <w:u w:val="single"/>
        </w:rPr>
      </w:pPr>
    </w:p>
    <w:p w14:paraId="11E8B0F4" w14:textId="77777777" w:rsidR="0044425F" w:rsidRDefault="0044425F" w:rsidP="008A1105">
      <w:pPr>
        <w:spacing w:before="0" w:after="160" w:line="259" w:lineRule="auto"/>
        <w:jc w:val="left"/>
        <w:rPr>
          <w:rFonts w:ascii="Calibri" w:eastAsia="Calibri" w:hAnsi="Calibri"/>
          <w:i/>
          <w:u w:val="single"/>
        </w:rPr>
      </w:pPr>
    </w:p>
    <w:p w14:paraId="26D9328B" w14:textId="77777777" w:rsidR="0044425F" w:rsidRDefault="0044425F" w:rsidP="008A1105">
      <w:pPr>
        <w:spacing w:before="0" w:after="160" w:line="259" w:lineRule="auto"/>
        <w:jc w:val="left"/>
        <w:rPr>
          <w:rFonts w:ascii="Calibri" w:eastAsia="Calibri" w:hAnsi="Calibri"/>
          <w:i/>
          <w:u w:val="single"/>
        </w:rPr>
      </w:pPr>
    </w:p>
    <w:p w14:paraId="7574D748" w14:textId="77777777" w:rsidR="0044425F" w:rsidRDefault="0044425F" w:rsidP="008A1105">
      <w:pPr>
        <w:spacing w:before="0" w:after="160" w:line="259" w:lineRule="auto"/>
        <w:jc w:val="left"/>
        <w:rPr>
          <w:rFonts w:ascii="Calibri" w:eastAsia="Calibri" w:hAnsi="Calibri"/>
          <w:i/>
          <w:u w:val="single"/>
        </w:rPr>
      </w:pPr>
    </w:p>
    <w:p w14:paraId="1E73EEBA" w14:textId="77777777" w:rsidR="0044425F" w:rsidRDefault="0044425F" w:rsidP="008A1105">
      <w:pPr>
        <w:spacing w:before="0" w:after="160" w:line="259" w:lineRule="auto"/>
        <w:jc w:val="left"/>
        <w:rPr>
          <w:rFonts w:ascii="Calibri" w:eastAsia="Calibri" w:hAnsi="Calibri"/>
          <w:i/>
          <w:u w:val="single"/>
        </w:rPr>
      </w:pPr>
    </w:p>
    <w:p w14:paraId="609A1BED" w14:textId="77777777" w:rsidR="0044425F" w:rsidRDefault="0044425F" w:rsidP="008A1105">
      <w:pPr>
        <w:spacing w:before="0" w:after="160" w:line="259" w:lineRule="auto"/>
        <w:jc w:val="left"/>
        <w:rPr>
          <w:rFonts w:ascii="Calibri" w:eastAsia="Calibri" w:hAnsi="Calibri"/>
          <w:i/>
          <w:u w:val="single"/>
        </w:rPr>
      </w:pPr>
    </w:p>
    <w:p w14:paraId="132E4272" w14:textId="77777777" w:rsidR="0044425F" w:rsidRDefault="0044425F" w:rsidP="008A1105">
      <w:pPr>
        <w:spacing w:before="0" w:after="160" w:line="259" w:lineRule="auto"/>
        <w:jc w:val="left"/>
        <w:rPr>
          <w:rFonts w:ascii="Calibri" w:eastAsia="Calibri" w:hAnsi="Calibri"/>
          <w:i/>
          <w:u w:val="single"/>
        </w:rPr>
      </w:pPr>
    </w:p>
    <w:p w14:paraId="70B7BFBD" w14:textId="77777777" w:rsidR="0044425F" w:rsidRDefault="0044425F" w:rsidP="008A1105">
      <w:pPr>
        <w:spacing w:before="0" w:after="160" w:line="259" w:lineRule="auto"/>
        <w:jc w:val="left"/>
        <w:rPr>
          <w:rFonts w:ascii="Calibri" w:eastAsia="Calibri" w:hAnsi="Calibri"/>
          <w:i/>
          <w:u w:val="single"/>
        </w:rPr>
      </w:pPr>
    </w:p>
    <w:p w14:paraId="5443BBEE" w14:textId="77777777" w:rsidR="0044425F" w:rsidRDefault="0044425F" w:rsidP="008A1105">
      <w:pPr>
        <w:spacing w:before="0" w:after="160" w:line="259" w:lineRule="auto"/>
        <w:jc w:val="left"/>
        <w:rPr>
          <w:rFonts w:ascii="Calibri" w:eastAsia="Calibri" w:hAnsi="Calibri"/>
          <w:i/>
          <w:u w:val="single"/>
        </w:rPr>
      </w:pPr>
    </w:p>
    <w:p w14:paraId="458D867B" w14:textId="77777777" w:rsidR="0044425F" w:rsidRDefault="0044425F" w:rsidP="008A1105">
      <w:pPr>
        <w:spacing w:before="0" w:after="160" w:line="259" w:lineRule="auto"/>
        <w:jc w:val="left"/>
        <w:rPr>
          <w:rFonts w:ascii="Calibri" w:eastAsia="Calibri" w:hAnsi="Calibri"/>
          <w:i/>
          <w:u w:val="single"/>
        </w:rPr>
      </w:pPr>
    </w:p>
    <w:p w14:paraId="616D0189" w14:textId="77777777" w:rsidR="0044425F" w:rsidRDefault="0044425F" w:rsidP="008A1105">
      <w:pPr>
        <w:spacing w:before="0" w:after="160" w:line="259" w:lineRule="auto"/>
        <w:jc w:val="left"/>
        <w:rPr>
          <w:rFonts w:ascii="Calibri" w:eastAsia="Calibri" w:hAnsi="Calibri"/>
          <w:i/>
          <w:u w:val="single"/>
        </w:rPr>
      </w:pPr>
    </w:p>
    <w:p w14:paraId="44E503C6" w14:textId="572506D1" w:rsidR="004B3232" w:rsidRPr="003D68A9" w:rsidRDefault="004B3232" w:rsidP="008A1105">
      <w:pPr>
        <w:spacing w:before="0" w:after="160" w:line="259" w:lineRule="auto"/>
        <w:jc w:val="left"/>
        <w:rPr>
          <w:rFonts w:ascii="Calibri" w:eastAsia="Calibri" w:hAnsi="Calibri"/>
          <w:i/>
          <w:u w:val="single"/>
        </w:rPr>
      </w:pPr>
    </w:p>
    <w:p w14:paraId="43F07B01" w14:textId="77777777" w:rsidR="008B7EAE" w:rsidRPr="0044425F" w:rsidRDefault="008B7EAE" w:rsidP="008B7EAE">
      <w:pPr>
        <w:pStyle w:val="KDObrazac"/>
        <w:spacing w:before="0"/>
        <w:rPr>
          <w:noProof/>
          <w:lang w:val="sr-Cyrl-RS"/>
        </w:rPr>
      </w:pPr>
      <w:r w:rsidRPr="003D68A9">
        <w:lastRenderedPageBreak/>
        <w:t xml:space="preserve">ОБРАЗАЦ </w:t>
      </w:r>
      <w:r w:rsidRPr="003D68A9">
        <w:rPr>
          <w:lang w:val="sr-Cyrl-RS"/>
        </w:rPr>
        <w:t>1</w:t>
      </w:r>
      <w:r w:rsidRPr="003D68A9">
        <w:rPr>
          <w:noProof/>
        </w:rPr>
        <w:t>.</w:t>
      </w:r>
      <w:r w:rsidR="0044425F">
        <w:rPr>
          <w:noProof/>
          <w:lang w:val="sr-Cyrl-RS"/>
        </w:rPr>
        <w:t>6</w:t>
      </w:r>
    </w:p>
    <w:p w14:paraId="7BABB14C" w14:textId="77777777" w:rsidR="008B7EAE" w:rsidRPr="00EF75D1" w:rsidRDefault="008B7EAE" w:rsidP="008B7EAE">
      <w:pPr>
        <w:spacing w:before="0"/>
        <w:jc w:val="center"/>
        <w:rPr>
          <w:rFonts w:cs="Arial"/>
          <w:b/>
          <w:bCs/>
          <w:smallCaps/>
          <w:spacing w:val="5"/>
        </w:rPr>
      </w:pPr>
      <w:r w:rsidRPr="00EF75D1">
        <w:rPr>
          <w:rFonts w:cs="Arial"/>
          <w:b/>
          <w:bCs/>
          <w:smallCaps/>
          <w:spacing w:val="5"/>
        </w:rPr>
        <w:t>ОБРАЗАЦ ПОНУДЕ</w:t>
      </w:r>
    </w:p>
    <w:p w14:paraId="04BDABF2" w14:textId="77777777" w:rsidR="008B7EAE" w:rsidRPr="0044425F" w:rsidRDefault="008B7EAE" w:rsidP="008B7EAE">
      <w:pPr>
        <w:rPr>
          <w:rFonts w:eastAsia="TimesNewRomanPS-BoldMT" w:cs="Arial"/>
          <w:b/>
          <w:bCs/>
          <w:color w:val="000000"/>
          <w:lang w:val="sr-Cyrl-RS"/>
        </w:rPr>
      </w:pPr>
      <w:r w:rsidRPr="00EF75D1">
        <w:rPr>
          <w:rFonts w:eastAsia="TimesNewRomanPS-BoldMT" w:cs="Arial"/>
          <w:bCs/>
          <w:color w:val="000000"/>
        </w:rPr>
        <w:t xml:space="preserve">Понуда бр._________ од _______________ за  </w:t>
      </w:r>
      <w:r w:rsidRPr="00EF75D1">
        <w:rPr>
          <w:rFonts w:eastAsia="TimesNewRomanPS-BoldMT" w:cs="Arial"/>
          <w:bCs/>
          <w:color w:val="000000"/>
          <w:lang w:val="sr-Cyrl-RS"/>
        </w:rPr>
        <w:t xml:space="preserve">отворени </w:t>
      </w:r>
      <w:r w:rsidRPr="00EF75D1">
        <w:rPr>
          <w:rFonts w:eastAsia="TimesNewRomanPS-BoldMT" w:cs="Arial"/>
          <w:bCs/>
          <w:color w:val="000000"/>
        </w:rPr>
        <w:t>поступак</w:t>
      </w:r>
      <w:r w:rsidRPr="00EF75D1">
        <w:rPr>
          <w:rFonts w:eastAsia="TimesNewRomanPS-BoldMT" w:cs="Arial"/>
          <w:bCs/>
          <w:color w:val="000000"/>
          <w:lang w:val="sr-Cyrl-RS"/>
        </w:rPr>
        <w:t xml:space="preserve"> </w:t>
      </w:r>
      <w:r w:rsidRPr="00EF75D1">
        <w:rPr>
          <w:rFonts w:eastAsia="TimesNewRomanPS-BoldMT" w:cs="Arial"/>
          <w:bCs/>
          <w:color w:val="000000"/>
        </w:rPr>
        <w:t>јавне набавке</w:t>
      </w:r>
      <w:r w:rsidRPr="00EF75D1">
        <w:rPr>
          <w:rFonts w:eastAsia="TimesNewRomanPS-BoldMT" w:cs="Arial"/>
          <w:bCs/>
          <w:color w:val="000000"/>
          <w:lang w:val="sr-Cyrl-RS"/>
        </w:rPr>
        <w:t xml:space="preserve"> </w:t>
      </w:r>
      <w:r w:rsidRPr="00EF75D1">
        <w:rPr>
          <w:rFonts w:eastAsia="TimesNewRomanPS-BoldMT" w:cs="Arial"/>
          <w:bCs/>
          <w:color w:val="000000"/>
        </w:rPr>
        <w:t>услуга “</w:t>
      </w:r>
      <w:r w:rsidRPr="00EF75D1">
        <w:rPr>
          <w:rFonts w:eastAsia="TimesNewRomanPS-BoldMT" w:cs="Arial"/>
          <w:bCs/>
          <w:color w:val="000000"/>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Pr="00EF75D1">
        <w:rPr>
          <w:rFonts w:eastAsia="TimesNewRomanPS-BoldMT" w:cs="Arial"/>
          <w:bCs/>
          <w:color w:val="000000"/>
          <w:lang w:val="sr-Cyrl-RS"/>
        </w:rPr>
        <w:t xml:space="preserve"> </w:t>
      </w:r>
      <w:r w:rsidRPr="00EF75D1">
        <w:rPr>
          <w:rFonts w:eastAsia="TimesNewRomanPS-BoldMT" w:cs="Arial"/>
          <w:bCs/>
          <w:color w:val="000000"/>
        </w:rPr>
        <w:t xml:space="preserve"> ради закључења оквирног споразума са једним</w:t>
      </w:r>
      <w:r w:rsidRPr="00EF75D1">
        <w:rPr>
          <w:rFonts w:eastAsia="TimesNewRomanPS-BoldMT" w:cs="Arial"/>
          <w:bCs/>
          <w:color w:val="00B0F0"/>
        </w:rPr>
        <w:t xml:space="preserve"> </w:t>
      </w:r>
      <w:r w:rsidRPr="00EF75D1">
        <w:rPr>
          <w:rFonts w:eastAsia="TimesNewRomanPS-BoldMT" w:cs="Arial"/>
          <w:bCs/>
          <w:color w:val="000000"/>
        </w:rPr>
        <w:t>понуђачем</w:t>
      </w:r>
      <w:r w:rsidRPr="00EF75D1">
        <w:rPr>
          <w:rFonts w:eastAsia="TimesNewRomanPS-BoldMT" w:cs="Arial"/>
          <w:bCs/>
          <w:color w:val="00B0F0"/>
        </w:rPr>
        <w:t xml:space="preserve"> </w:t>
      </w:r>
      <w:r w:rsidRPr="00EF75D1">
        <w:rPr>
          <w:rFonts w:eastAsia="TimesNewRomanPS-BoldMT" w:cs="Arial"/>
          <w:bCs/>
          <w:color w:val="000000"/>
        </w:rPr>
        <w:t>на период од две</w:t>
      </w:r>
      <w:r w:rsidRPr="00EF75D1">
        <w:rPr>
          <w:rFonts w:eastAsia="TimesNewRomanPS-BoldMT" w:cs="Arial"/>
          <w:bCs/>
          <w:color w:val="00B0F0"/>
        </w:rPr>
        <w:t xml:space="preserve"> </w:t>
      </w:r>
      <w:r w:rsidRPr="00EF75D1">
        <w:rPr>
          <w:rFonts w:eastAsia="TimesNewRomanPS-BoldMT" w:cs="Arial"/>
          <w:bCs/>
          <w:color w:val="000000"/>
        </w:rPr>
        <w:t>године</w:t>
      </w:r>
      <w:r w:rsidRPr="00EF75D1">
        <w:rPr>
          <w:rFonts w:eastAsia="TimesNewRomanPS-BoldMT" w:cs="Arial"/>
          <w:bCs/>
          <w:color w:val="000000"/>
          <w:lang w:val="sr-Cyrl-RS"/>
        </w:rPr>
        <w:t xml:space="preserve"> </w:t>
      </w:r>
      <w:r w:rsidRPr="00EF75D1">
        <w:rPr>
          <w:rFonts w:eastAsia="TimesNewRomanPS-BoldMT" w:cs="Arial"/>
          <w:bCs/>
          <w:color w:val="000000"/>
        </w:rPr>
        <w:t xml:space="preserve">ЈН бр. </w:t>
      </w:r>
      <w:r w:rsidRPr="00EF75D1">
        <w:rPr>
          <w:rFonts w:eastAsia="TimesNewRomanPS-BoldMT" w:cs="Arial"/>
          <w:bCs/>
          <w:color w:val="000000"/>
          <w:lang w:val="sr-Cyrl-RS"/>
        </w:rPr>
        <w:t xml:space="preserve">ЈНО/1000/0004/2019 за </w:t>
      </w:r>
      <w:r>
        <w:rPr>
          <w:rFonts w:eastAsia="TimesNewRomanPS-BoldMT" w:cs="Arial"/>
          <w:b/>
          <w:bCs/>
          <w:color w:val="000000"/>
          <w:lang w:val="sr-Cyrl-RS"/>
        </w:rPr>
        <w:t xml:space="preserve">Партију </w:t>
      </w:r>
      <w:r w:rsidR="0044425F">
        <w:rPr>
          <w:rFonts w:eastAsia="TimesNewRomanPS-BoldMT" w:cs="Arial"/>
          <w:b/>
          <w:bCs/>
          <w:color w:val="000000"/>
          <w:lang w:val="sr-Cyrl-RS"/>
        </w:rPr>
        <w:t>6</w:t>
      </w:r>
    </w:p>
    <w:p w14:paraId="7B7A15C9" w14:textId="77777777" w:rsidR="008B7EAE" w:rsidRPr="00EF75D1" w:rsidRDefault="008B7EAE" w:rsidP="008B7EAE">
      <w:pPr>
        <w:rPr>
          <w:rFonts w:eastAsia="TimesNewRomanPS-BoldMT" w:cs="Arial"/>
          <w:b/>
          <w:bCs/>
          <w:color w:val="000000"/>
          <w:lang w:val="sr-Cyrl-RS"/>
        </w:rPr>
      </w:pPr>
    </w:p>
    <w:p w14:paraId="15A2CD0A" w14:textId="77777777" w:rsidR="008B7EAE" w:rsidRPr="00EF75D1" w:rsidRDefault="008B7EAE" w:rsidP="008B7EAE">
      <w:pPr>
        <w:spacing w:before="0"/>
        <w:rPr>
          <w:rFonts w:cs="Arial"/>
          <w:b/>
          <w:bCs/>
          <w:i/>
          <w:iCs/>
        </w:rPr>
      </w:pPr>
      <w:r w:rsidRPr="00EF75D1">
        <w:rPr>
          <w:rFonts w:cs="Arial"/>
          <w:b/>
          <w:bCs/>
          <w:i/>
          <w:iCs/>
        </w:rPr>
        <w:t>1)ОПШТИ ПОДАЦИ О ПОНУЂАЧУ</w:t>
      </w:r>
    </w:p>
    <w:p w14:paraId="21A0A66B" w14:textId="77777777" w:rsidR="008B7EAE" w:rsidRPr="00EF75D1" w:rsidRDefault="008B7EAE" w:rsidP="008B7EAE">
      <w:pPr>
        <w:spacing w:before="0"/>
        <w:rPr>
          <w:rFonts w:eastAsia="TimesNewRomanPSMT" w:cs="Arial"/>
          <w:b/>
          <w:bCs/>
          <w:i/>
          <w:iCs/>
        </w:rPr>
      </w:pPr>
    </w:p>
    <w:tbl>
      <w:tblPr>
        <w:tblW w:w="9281" w:type="dxa"/>
        <w:tblInd w:w="-20" w:type="dxa"/>
        <w:tblLayout w:type="fixed"/>
        <w:tblLook w:val="0000" w:firstRow="0" w:lastRow="0" w:firstColumn="0" w:lastColumn="0" w:noHBand="0" w:noVBand="0"/>
      </w:tblPr>
      <w:tblGrid>
        <w:gridCol w:w="4621"/>
        <w:gridCol w:w="4660"/>
      </w:tblGrid>
      <w:tr w:rsidR="008B7EAE" w:rsidRPr="00EF75D1" w14:paraId="3532A8BD" w14:textId="77777777" w:rsidTr="003E506F">
        <w:trPr>
          <w:trHeight w:val="620"/>
        </w:trPr>
        <w:tc>
          <w:tcPr>
            <w:tcW w:w="4621" w:type="dxa"/>
            <w:tcBorders>
              <w:top w:val="single" w:sz="4" w:space="0" w:color="000000"/>
              <w:left w:val="single" w:sz="4" w:space="0" w:color="000000"/>
              <w:bottom w:val="single" w:sz="4" w:space="0" w:color="000000"/>
            </w:tcBorders>
            <w:shd w:val="clear" w:color="auto" w:fill="auto"/>
          </w:tcPr>
          <w:p w14:paraId="2B1D09AD" w14:textId="77777777" w:rsidR="008B7EAE" w:rsidRPr="00EF75D1" w:rsidRDefault="008B7EAE" w:rsidP="003E506F">
            <w:pPr>
              <w:spacing w:before="0"/>
              <w:rPr>
                <w:rFonts w:cs="Arial"/>
                <w:iCs/>
              </w:rPr>
            </w:pPr>
            <w:r w:rsidRPr="00EF75D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408EB2C" w14:textId="77777777" w:rsidR="008B7EAE" w:rsidRPr="00EF75D1" w:rsidRDefault="008B7EAE" w:rsidP="003E506F">
            <w:pPr>
              <w:snapToGrid w:val="0"/>
              <w:spacing w:before="0"/>
              <w:rPr>
                <w:rFonts w:cs="Arial"/>
                <w:b/>
                <w:bCs/>
                <w:iCs/>
              </w:rPr>
            </w:pPr>
          </w:p>
        </w:tc>
      </w:tr>
      <w:tr w:rsidR="008B7EAE" w:rsidRPr="00EF75D1" w14:paraId="00033D2F" w14:textId="77777777" w:rsidTr="003E506F">
        <w:trPr>
          <w:trHeight w:val="620"/>
        </w:trPr>
        <w:tc>
          <w:tcPr>
            <w:tcW w:w="4621" w:type="dxa"/>
            <w:tcBorders>
              <w:top w:val="single" w:sz="4" w:space="0" w:color="000000"/>
              <w:left w:val="single" w:sz="4" w:space="0" w:color="000000"/>
              <w:bottom w:val="single" w:sz="4" w:space="0" w:color="000000"/>
            </w:tcBorders>
            <w:shd w:val="clear" w:color="auto" w:fill="auto"/>
          </w:tcPr>
          <w:p w14:paraId="73802583" w14:textId="77777777" w:rsidR="008B7EAE" w:rsidRPr="00EF75D1" w:rsidRDefault="008B7EAE" w:rsidP="003E506F">
            <w:pPr>
              <w:spacing w:before="0"/>
              <w:rPr>
                <w:rFonts w:cs="Arial"/>
                <w:b/>
                <w:bCs/>
                <w:iCs/>
              </w:rPr>
            </w:pPr>
            <w:r w:rsidRPr="00EF75D1">
              <w:rPr>
                <w:rFonts w:cs="Arial"/>
                <w:iCs/>
              </w:rPr>
              <w:t>Врста правног лица: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2BFE0A" w14:textId="77777777" w:rsidR="008B7EAE" w:rsidRPr="00EF75D1" w:rsidRDefault="008B7EAE" w:rsidP="003E506F">
            <w:pPr>
              <w:snapToGrid w:val="0"/>
              <w:spacing w:before="0"/>
              <w:rPr>
                <w:rFonts w:cs="Arial"/>
                <w:b/>
                <w:bCs/>
                <w:iCs/>
              </w:rPr>
            </w:pPr>
          </w:p>
          <w:p w14:paraId="30BD8B64" w14:textId="77777777" w:rsidR="008B7EAE" w:rsidRPr="00EF75D1" w:rsidRDefault="008B7EAE" w:rsidP="003E506F">
            <w:pPr>
              <w:spacing w:before="0"/>
              <w:rPr>
                <w:rFonts w:cs="Arial"/>
                <w:b/>
                <w:bCs/>
                <w:iCs/>
              </w:rPr>
            </w:pPr>
          </w:p>
          <w:p w14:paraId="72995949" w14:textId="77777777" w:rsidR="008B7EAE" w:rsidRPr="00EF75D1" w:rsidRDefault="008B7EAE" w:rsidP="003E506F">
            <w:pPr>
              <w:spacing w:before="0"/>
              <w:rPr>
                <w:rFonts w:cs="Arial"/>
                <w:b/>
                <w:bCs/>
                <w:iCs/>
              </w:rPr>
            </w:pPr>
          </w:p>
        </w:tc>
      </w:tr>
      <w:tr w:rsidR="008B7EAE" w:rsidRPr="00EF75D1" w14:paraId="672A4A33" w14:textId="77777777" w:rsidTr="003E506F">
        <w:trPr>
          <w:trHeight w:val="683"/>
        </w:trPr>
        <w:tc>
          <w:tcPr>
            <w:tcW w:w="4621" w:type="dxa"/>
            <w:tcBorders>
              <w:top w:val="single" w:sz="4" w:space="0" w:color="000000"/>
              <w:left w:val="single" w:sz="4" w:space="0" w:color="000000"/>
              <w:bottom w:val="single" w:sz="4" w:space="0" w:color="000000"/>
            </w:tcBorders>
            <w:shd w:val="clear" w:color="auto" w:fill="auto"/>
          </w:tcPr>
          <w:p w14:paraId="174EEAB3" w14:textId="77777777" w:rsidR="008B7EAE" w:rsidRPr="00EF75D1" w:rsidRDefault="008B7EAE" w:rsidP="003E506F">
            <w:pPr>
              <w:spacing w:before="0"/>
              <w:rPr>
                <w:rFonts w:cs="Arial"/>
                <w:b/>
                <w:bCs/>
                <w:iCs/>
              </w:rPr>
            </w:pPr>
            <w:r w:rsidRPr="00EF75D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8E9877" w14:textId="77777777" w:rsidR="008B7EAE" w:rsidRPr="00EF75D1" w:rsidRDefault="008B7EAE" w:rsidP="003E506F">
            <w:pPr>
              <w:snapToGrid w:val="0"/>
              <w:spacing w:before="0"/>
              <w:rPr>
                <w:rFonts w:cs="Arial"/>
                <w:b/>
                <w:bCs/>
                <w:iCs/>
              </w:rPr>
            </w:pPr>
          </w:p>
          <w:p w14:paraId="7E7BE0CF" w14:textId="77777777" w:rsidR="008B7EAE" w:rsidRPr="00EF75D1" w:rsidRDefault="008B7EAE" w:rsidP="003E506F">
            <w:pPr>
              <w:spacing w:before="0"/>
              <w:rPr>
                <w:rFonts w:cs="Arial"/>
                <w:b/>
                <w:bCs/>
                <w:iCs/>
              </w:rPr>
            </w:pPr>
          </w:p>
          <w:p w14:paraId="716C69F8" w14:textId="77777777" w:rsidR="008B7EAE" w:rsidRPr="00EF75D1" w:rsidRDefault="008B7EAE" w:rsidP="003E506F">
            <w:pPr>
              <w:spacing w:before="0"/>
              <w:rPr>
                <w:rFonts w:cs="Arial"/>
                <w:b/>
                <w:bCs/>
                <w:iCs/>
              </w:rPr>
            </w:pPr>
          </w:p>
        </w:tc>
      </w:tr>
      <w:tr w:rsidR="008B7EAE" w:rsidRPr="00EF75D1" w14:paraId="4FD9BAEE" w14:textId="77777777" w:rsidTr="003E506F">
        <w:trPr>
          <w:trHeight w:val="692"/>
        </w:trPr>
        <w:tc>
          <w:tcPr>
            <w:tcW w:w="4621" w:type="dxa"/>
            <w:tcBorders>
              <w:top w:val="single" w:sz="4" w:space="0" w:color="000000"/>
              <w:left w:val="single" w:sz="4" w:space="0" w:color="000000"/>
              <w:bottom w:val="single" w:sz="4" w:space="0" w:color="000000"/>
            </w:tcBorders>
            <w:shd w:val="clear" w:color="auto" w:fill="auto"/>
          </w:tcPr>
          <w:p w14:paraId="5C6D7126" w14:textId="77777777" w:rsidR="008B7EAE" w:rsidRPr="00EF75D1" w:rsidRDefault="008B7EAE" w:rsidP="003E506F">
            <w:pPr>
              <w:spacing w:before="0"/>
              <w:rPr>
                <w:rFonts w:cs="Arial"/>
                <w:b/>
                <w:bCs/>
                <w:iCs/>
              </w:rPr>
            </w:pPr>
            <w:r w:rsidRPr="00EF75D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D9AAAD9" w14:textId="77777777" w:rsidR="008B7EAE" w:rsidRPr="00EF75D1" w:rsidRDefault="008B7EAE" w:rsidP="003E506F">
            <w:pPr>
              <w:snapToGrid w:val="0"/>
              <w:spacing w:before="0"/>
              <w:rPr>
                <w:rFonts w:cs="Arial"/>
                <w:b/>
                <w:bCs/>
                <w:iCs/>
              </w:rPr>
            </w:pPr>
          </w:p>
          <w:p w14:paraId="6199442F" w14:textId="77777777" w:rsidR="008B7EAE" w:rsidRPr="00EF75D1" w:rsidRDefault="008B7EAE" w:rsidP="003E506F">
            <w:pPr>
              <w:spacing w:before="0"/>
              <w:rPr>
                <w:rFonts w:cs="Arial"/>
                <w:b/>
                <w:bCs/>
                <w:iCs/>
              </w:rPr>
            </w:pPr>
          </w:p>
        </w:tc>
      </w:tr>
      <w:tr w:rsidR="008B7EAE" w:rsidRPr="00EF75D1" w14:paraId="3F18444D" w14:textId="77777777" w:rsidTr="003E506F">
        <w:tc>
          <w:tcPr>
            <w:tcW w:w="4621" w:type="dxa"/>
            <w:tcBorders>
              <w:top w:val="single" w:sz="4" w:space="0" w:color="000000"/>
              <w:left w:val="single" w:sz="4" w:space="0" w:color="000000"/>
              <w:bottom w:val="single" w:sz="4" w:space="0" w:color="000000"/>
            </w:tcBorders>
            <w:shd w:val="clear" w:color="auto" w:fill="auto"/>
          </w:tcPr>
          <w:p w14:paraId="6EE51FF7" w14:textId="77777777" w:rsidR="008B7EAE" w:rsidRPr="00EF75D1" w:rsidRDefault="008B7EAE" w:rsidP="003E506F">
            <w:pPr>
              <w:spacing w:before="0"/>
              <w:rPr>
                <w:rFonts w:cs="Arial"/>
                <w:b/>
                <w:bCs/>
                <w:iCs/>
                <w:lang w:val="ru-RU"/>
              </w:rPr>
            </w:pPr>
            <w:r w:rsidRPr="00EF75D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0828F6" w14:textId="77777777" w:rsidR="008B7EAE" w:rsidRPr="00EF75D1" w:rsidRDefault="008B7EAE" w:rsidP="003E506F">
            <w:pPr>
              <w:snapToGrid w:val="0"/>
              <w:spacing w:before="0"/>
              <w:rPr>
                <w:rFonts w:cs="Arial"/>
                <w:b/>
                <w:bCs/>
                <w:iCs/>
                <w:lang w:val="ru-RU"/>
              </w:rPr>
            </w:pPr>
          </w:p>
        </w:tc>
      </w:tr>
      <w:tr w:rsidR="008B7EAE" w:rsidRPr="00EF75D1" w14:paraId="4C9B2ECB" w14:textId="77777777" w:rsidTr="003E506F">
        <w:trPr>
          <w:trHeight w:val="512"/>
        </w:trPr>
        <w:tc>
          <w:tcPr>
            <w:tcW w:w="4621" w:type="dxa"/>
            <w:tcBorders>
              <w:top w:val="single" w:sz="4" w:space="0" w:color="000000"/>
              <w:left w:val="single" w:sz="4" w:space="0" w:color="000000"/>
              <w:bottom w:val="single" w:sz="4" w:space="0" w:color="000000"/>
            </w:tcBorders>
            <w:shd w:val="clear" w:color="auto" w:fill="auto"/>
          </w:tcPr>
          <w:p w14:paraId="21011D22" w14:textId="77777777" w:rsidR="008B7EAE" w:rsidRPr="00EF75D1" w:rsidRDefault="008B7EAE" w:rsidP="003E506F">
            <w:pPr>
              <w:spacing w:before="0"/>
              <w:rPr>
                <w:rFonts w:cs="Arial"/>
                <w:iCs/>
              </w:rPr>
            </w:pPr>
          </w:p>
          <w:p w14:paraId="42C76F0D" w14:textId="77777777" w:rsidR="008B7EAE" w:rsidRPr="00EF75D1" w:rsidRDefault="008B7EAE" w:rsidP="003E506F">
            <w:pPr>
              <w:spacing w:before="0"/>
              <w:rPr>
                <w:rFonts w:cs="Arial"/>
                <w:b/>
                <w:bCs/>
                <w:iCs/>
              </w:rPr>
            </w:pPr>
            <w:r w:rsidRPr="00EF75D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FC2D6C" w14:textId="77777777" w:rsidR="008B7EAE" w:rsidRPr="00EF75D1" w:rsidRDefault="008B7EAE" w:rsidP="003E506F">
            <w:pPr>
              <w:snapToGrid w:val="0"/>
              <w:spacing w:before="0"/>
              <w:rPr>
                <w:rFonts w:cs="Arial"/>
                <w:b/>
                <w:bCs/>
                <w:iCs/>
              </w:rPr>
            </w:pPr>
          </w:p>
          <w:p w14:paraId="20677110" w14:textId="77777777" w:rsidR="008B7EAE" w:rsidRPr="00EF75D1" w:rsidRDefault="008B7EAE" w:rsidP="003E506F">
            <w:pPr>
              <w:spacing w:before="0"/>
              <w:rPr>
                <w:rFonts w:cs="Arial"/>
                <w:b/>
                <w:bCs/>
                <w:iCs/>
              </w:rPr>
            </w:pPr>
          </w:p>
          <w:p w14:paraId="3B692AC9" w14:textId="77777777" w:rsidR="008B7EAE" w:rsidRPr="00EF75D1" w:rsidRDefault="008B7EAE" w:rsidP="003E506F">
            <w:pPr>
              <w:spacing w:before="0"/>
              <w:rPr>
                <w:rFonts w:cs="Arial"/>
                <w:b/>
                <w:bCs/>
                <w:iCs/>
              </w:rPr>
            </w:pPr>
          </w:p>
        </w:tc>
      </w:tr>
      <w:tr w:rsidR="008B7EAE" w:rsidRPr="00EF75D1" w14:paraId="1D85CE9D" w14:textId="77777777" w:rsidTr="003E506F">
        <w:tc>
          <w:tcPr>
            <w:tcW w:w="4621" w:type="dxa"/>
            <w:tcBorders>
              <w:top w:val="single" w:sz="4" w:space="0" w:color="000000"/>
              <w:left w:val="single" w:sz="4" w:space="0" w:color="000000"/>
              <w:bottom w:val="single" w:sz="4" w:space="0" w:color="000000"/>
            </w:tcBorders>
            <w:shd w:val="clear" w:color="auto" w:fill="auto"/>
          </w:tcPr>
          <w:p w14:paraId="785F1069" w14:textId="77777777" w:rsidR="008B7EAE" w:rsidRPr="00EF75D1" w:rsidRDefault="008B7EAE" w:rsidP="003E506F">
            <w:pPr>
              <w:spacing w:before="0"/>
              <w:rPr>
                <w:rFonts w:cs="Arial"/>
                <w:b/>
                <w:bCs/>
                <w:iCs/>
                <w:lang w:val="ru-RU"/>
              </w:rPr>
            </w:pPr>
            <w:r w:rsidRPr="00EF75D1">
              <w:rPr>
                <w:rFonts w:cs="Arial"/>
                <w:iCs/>
                <w:lang w:val="ru-RU"/>
              </w:rPr>
              <w:t>Електронска адреса понуђача (</w:t>
            </w:r>
            <w:r w:rsidRPr="00EF75D1">
              <w:rPr>
                <w:rFonts w:cs="Arial"/>
                <w:iCs/>
              </w:rPr>
              <w:t>e</w:t>
            </w:r>
            <w:r w:rsidRPr="00EF75D1">
              <w:rPr>
                <w:rFonts w:cs="Arial"/>
                <w:iCs/>
                <w:lang w:val="ru-RU"/>
              </w:rPr>
              <w:t>-</w:t>
            </w:r>
            <w:r w:rsidRPr="00EF75D1">
              <w:rPr>
                <w:rFonts w:cs="Arial"/>
                <w:iCs/>
              </w:rPr>
              <w:t>mail</w:t>
            </w:r>
            <w:r w:rsidRPr="00EF75D1">
              <w:rPr>
                <w:rFonts w:cs="Arial"/>
                <w:iCs/>
                <w:lang w:val="ru-RU"/>
              </w:rPr>
              <w:t>):</w:t>
            </w:r>
          </w:p>
          <w:p w14:paraId="72059735" w14:textId="77777777" w:rsidR="008B7EAE" w:rsidRPr="00EF75D1" w:rsidRDefault="008B7EAE" w:rsidP="003E506F">
            <w:pPr>
              <w:spacing w:before="0"/>
              <w:rPr>
                <w:rFonts w:cs="Arial"/>
                <w:b/>
                <w:bCs/>
                <w:iCs/>
                <w:lang w:val="ru-RU"/>
              </w:rPr>
            </w:pPr>
          </w:p>
          <w:p w14:paraId="5B86D140" w14:textId="77777777" w:rsidR="008B7EAE" w:rsidRPr="00EF75D1" w:rsidRDefault="008B7EAE" w:rsidP="003E506F">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166DF9" w14:textId="77777777" w:rsidR="008B7EAE" w:rsidRPr="00EF75D1" w:rsidRDefault="008B7EAE" w:rsidP="003E506F">
            <w:pPr>
              <w:snapToGrid w:val="0"/>
              <w:spacing w:before="0"/>
              <w:rPr>
                <w:rFonts w:cs="Arial"/>
                <w:b/>
                <w:bCs/>
                <w:iCs/>
                <w:lang w:val="ru-RU"/>
              </w:rPr>
            </w:pPr>
          </w:p>
        </w:tc>
      </w:tr>
      <w:tr w:rsidR="008B7EAE" w:rsidRPr="00EF75D1" w14:paraId="247B5C78" w14:textId="77777777" w:rsidTr="003E506F">
        <w:trPr>
          <w:trHeight w:val="557"/>
        </w:trPr>
        <w:tc>
          <w:tcPr>
            <w:tcW w:w="4621" w:type="dxa"/>
            <w:tcBorders>
              <w:top w:val="single" w:sz="4" w:space="0" w:color="000000"/>
              <w:left w:val="single" w:sz="4" w:space="0" w:color="000000"/>
              <w:bottom w:val="single" w:sz="4" w:space="0" w:color="000000"/>
            </w:tcBorders>
            <w:shd w:val="clear" w:color="auto" w:fill="auto"/>
          </w:tcPr>
          <w:p w14:paraId="315418C1" w14:textId="77777777" w:rsidR="008B7EAE" w:rsidRPr="00EF75D1" w:rsidRDefault="008B7EAE" w:rsidP="003E506F">
            <w:pPr>
              <w:spacing w:before="0"/>
              <w:rPr>
                <w:rFonts w:cs="Arial"/>
                <w:b/>
                <w:bCs/>
                <w:iCs/>
              </w:rPr>
            </w:pPr>
            <w:r w:rsidRPr="00EF75D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46750A" w14:textId="77777777" w:rsidR="008B7EAE" w:rsidRPr="00EF75D1" w:rsidRDefault="008B7EAE" w:rsidP="003E506F">
            <w:pPr>
              <w:snapToGrid w:val="0"/>
              <w:spacing w:before="0"/>
              <w:rPr>
                <w:rFonts w:cs="Arial"/>
                <w:b/>
                <w:bCs/>
                <w:iCs/>
              </w:rPr>
            </w:pPr>
          </w:p>
          <w:p w14:paraId="6404BAB3" w14:textId="77777777" w:rsidR="008B7EAE" w:rsidRPr="00EF75D1" w:rsidRDefault="008B7EAE" w:rsidP="003E506F">
            <w:pPr>
              <w:spacing w:before="0"/>
              <w:rPr>
                <w:rFonts w:cs="Arial"/>
                <w:b/>
                <w:bCs/>
                <w:iCs/>
              </w:rPr>
            </w:pPr>
          </w:p>
        </w:tc>
      </w:tr>
      <w:tr w:rsidR="008B7EAE" w:rsidRPr="00EF75D1" w14:paraId="48AE70F1" w14:textId="77777777" w:rsidTr="003E506F">
        <w:trPr>
          <w:trHeight w:val="530"/>
        </w:trPr>
        <w:tc>
          <w:tcPr>
            <w:tcW w:w="4621" w:type="dxa"/>
            <w:tcBorders>
              <w:top w:val="single" w:sz="4" w:space="0" w:color="000000"/>
              <w:left w:val="single" w:sz="4" w:space="0" w:color="000000"/>
              <w:bottom w:val="single" w:sz="4" w:space="0" w:color="000000"/>
            </w:tcBorders>
            <w:shd w:val="clear" w:color="auto" w:fill="auto"/>
          </w:tcPr>
          <w:p w14:paraId="2B97203E" w14:textId="77777777" w:rsidR="008B7EAE" w:rsidRPr="00EF75D1" w:rsidRDefault="008B7EAE" w:rsidP="003E506F">
            <w:pPr>
              <w:spacing w:before="0"/>
              <w:rPr>
                <w:rFonts w:cs="Arial"/>
                <w:b/>
                <w:bCs/>
                <w:iCs/>
              </w:rPr>
            </w:pPr>
            <w:r w:rsidRPr="00EF75D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FBCAA49" w14:textId="77777777" w:rsidR="008B7EAE" w:rsidRPr="00EF75D1" w:rsidRDefault="008B7EAE" w:rsidP="003E506F">
            <w:pPr>
              <w:snapToGrid w:val="0"/>
              <w:spacing w:before="0"/>
              <w:rPr>
                <w:rFonts w:cs="Arial"/>
                <w:b/>
                <w:bCs/>
                <w:iCs/>
              </w:rPr>
            </w:pPr>
          </w:p>
          <w:p w14:paraId="63DDA276" w14:textId="77777777" w:rsidR="008B7EAE" w:rsidRPr="00EF75D1" w:rsidRDefault="008B7EAE" w:rsidP="003E506F">
            <w:pPr>
              <w:spacing w:before="0"/>
              <w:rPr>
                <w:rFonts w:cs="Arial"/>
                <w:b/>
                <w:bCs/>
                <w:iCs/>
              </w:rPr>
            </w:pPr>
          </w:p>
        </w:tc>
      </w:tr>
      <w:tr w:rsidR="008B7EAE" w:rsidRPr="00EF75D1" w14:paraId="7F35EACB" w14:textId="77777777" w:rsidTr="003E506F">
        <w:trPr>
          <w:trHeight w:val="593"/>
        </w:trPr>
        <w:tc>
          <w:tcPr>
            <w:tcW w:w="4621" w:type="dxa"/>
            <w:tcBorders>
              <w:top w:val="single" w:sz="4" w:space="0" w:color="000000"/>
              <w:left w:val="single" w:sz="4" w:space="0" w:color="000000"/>
              <w:bottom w:val="single" w:sz="4" w:space="0" w:color="000000"/>
            </w:tcBorders>
            <w:shd w:val="clear" w:color="auto" w:fill="auto"/>
          </w:tcPr>
          <w:p w14:paraId="672FB2DA" w14:textId="77777777" w:rsidR="008B7EAE" w:rsidRPr="00EF75D1" w:rsidRDefault="008B7EAE" w:rsidP="003E506F">
            <w:pPr>
              <w:spacing w:before="0"/>
              <w:rPr>
                <w:rFonts w:cs="Arial"/>
                <w:b/>
                <w:bCs/>
                <w:iCs/>
                <w:lang w:val="ru-RU"/>
              </w:rPr>
            </w:pPr>
            <w:r w:rsidRPr="00EF75D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ED4537" w14:textId="77777777" w:rsidR="008B7EAE" w:rsidRPr="00EF75D1" w:rsidRDefault="008B7EAE" w:rsidP="003E506F">
            <w:pPr>
              <w:snapToGrid w:val="0"/>
              <w:spacing w:before="0"/>
              <w:rPr>
                <w:rFonts w:cs="Arial"/>
                <w:b/>
                <w:bCs/>
                <w:iCs/>
                <w:lang w:val="ru-RU"/>
              </w:rPr>
            </w:pPr>
          </w:p>
          <w:p w14:paraId="488517A9" w14:textId="77777777" w:rsidR="008B7EAE" w:rsidRPr="00EF75D1" w:rsidRDefault="008B7EAE" w:rsidP="003E506F">
            <w:pPr>
              <w:spacing w:before="0"/>
              <w:rPr>
                <w:rFonts w:cs="Arial"/>
                <w:b/>
                <w:bCs/>
                <w:iCs/>
                <w:lang w:val="ru-RU"/>
              </w:rPr>
            </w:pPr>
          </w:p>
          <w:p w14:paraId="34E98F94" w14:textId="77777777" w:rsidR="008B7EAE" w:rsidRPr="00EF75D1" w:rsidRDefault="008B7EAE" w:rsidP="003E506F">
            <w:pPr>
              <w:spacing w:before="0"/>
              <w:rPr>
                <w:rFonts w:cs="Arial"/>
                <w:b/>
                <w:bCs/>
                <w:iCs/>
                <w:lang w:val="ru-RU"/>
              </w:rPr>
            </w:pPr>
          </w:p>
        </w:tc>
      </w:tr>
      <w:tr w:rsidR="008B7EAE" w:rsidRPr="00EF75D1" w14:paraId="4DBBF572" w14:textId="77777777" w:rsidTr="003E506F">
        <w:trPr>
          <w:trHeight w:val="593"/>
        </w:trPr>
        <w:tc>
          <w:tcPr>
            <w:tcW w:w="4621" w:type="dxa"/>
            <w:tcBorders>
              <w:top w:val="single" w:sz="4" w:space="0" w:color="000000"/>
              <w:left w:val="single" w:sz="4" w:space="0" w:color="000000"/>
              <w:bottom w:val="single" w:sz="4" w:space="0" w:color="000000"/>
            </w:tcBorders>
            <w:shd w:val="clear" w:color="auto" w:fill="auto"/>
          </w:tcPr>
          <w:p w14:paraId="527D5944" w14:textId="77777777" w:rsidR="008B7EAE" w:rsidRPr="00EF75D1" w:rsidRDefault="008B7EAE" w:rsidP="003E506F">
            <w:pPr>
              <w:spacing w:before="0"/>
              <w:rPr>
                <w:rFonts w:cs="Arial"/>
                <w:b/>
                <w:bCs/>
                <w:iCs/>
                <w:lang w:val="ru-RU"/>
              </w:rPr>
            </w:pPr>
            <w:r w:rsidRPr="00EF75D1">
              <w:rPr>
                <w:rFonts w:cs="Arial"/>
                <w:iCs/>
                <w:lang w:val="ru-RU"/>
              </w:rPr>
              <w:t>Лице овлашћено за потписивање Оквирног споразума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D678B8" w14:textId="77777777" w:rsidR="008B7EAE" w:rsidRPr="00EF75D1" w:rsidRDefault="008B7EAE" w:rsidP="003E506F">
            <w:pPr>
              <w:snapToGrid w:val="0"/>
              <w:spacing w:before="0"/>
              <w:ind w:firstLine="708"/>
              <w:rPr>
                <w:rFonts w:cs="Arial"/>
                <w:b/>
                <w:bCs/>
                <w:iCs/>
                <w:lang w:val="ru-RU"/>
              </w:rPr>
            </w:pPr>
          </w:p>
          <w:p w14:paraId="17E1FDB8" w14:textId="77777777" w:rsidR="008B7EAE" w:rsidRPr="00EF75D1" w:rsidRDefault="008B7EAE" w:rsidP="003E506F">
            <w:pPr>
              <w:spacing w:before="0"/>
              <w:ind w:firstLine="708"/>
              <w:rPr>
                <w:rFonts w:cs="Arial"/>
                <w:b/>
                <w:bCs/>
                <w:iCs/>
                <w:lang w:val="ru-RU"/>
              </w:rPr>
            </w:pPr>
          </w:p>
          <w:p w14:paraId="53CF2B46" w14:textId="77777777" w:rsidR="008B7EAE" w:rsidRPr="00EF75D1" w:rsidRDefault="008B7EAE" w:rsidP="003E506F">
            <w:pPr>
              <w:spacing w:before="0"/>
              <w:ind w:firstLine="708"/>
              <w:rPr>
                <w:rFonts w:cs="Arial"/>
                <w:b/>
                <w:bCs/>
                <w:iCs/>
                <w:lang w:val="ru-RU"/>
              </w:rPr>
            </w:pPr>
          </w:p>
        </w:tc>
      </w:tr>
    </w:tbl>
    <w:p w14:paraId="3EC3E829" w14:textId="77777777" w:rsidR="008B7EAE" w:rsidRPr="00EF75D1" w:rsidRDefault="008B7EAE" w:rsidP="008B7EAE">
      <w:pPr>
        <w:spacing w:before="0"/>
        <w:rPr>
          <w:rFonts w:eastAsia="TimesNewRomanPSMT" w:cs="Arial"/>
          <w:b/>
          <w:bCs/>
          <w:i/>
          <w:iCs/>
        </w:rPr>
      </w:pPr>
    </w:p>
    <w:p w14:paraId="7CAE4D40" w14:textId="77777777" w:rsidR="008B7EAE" w:rsidRPr="00EF75D1" w:rsidRDefault="008B7EAE" w:rsidP="008B7EAE">
      <w:pPr>
        <w:spacing w:before="0"/>
        <w:rPr>
          <w:rFonts w:eastAsia="TimesNewRomanPSMT" w:cs="Arial"/>
          <w:b/>
          <w:bCs/>
          <w:i/>
          <w:iCs/>
        </w:rPr>
      </w:pPr>
      <w:r w:rsidRPr="00EF75D1">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8B7EAE" w:rsidRPr="00EF75D1" w14:paraId="28BD9EC9" w14:textId="77777777" w:rsidTr="003E506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5D680B8" w14:textId="77777777" w:rsidR="008B7EAE" w:rsidRPr="00EF75D1" w:rsidRDefault="008B7EAE" w:rsidP="003E506F">
            <w:pPr>
              <w:snapToGrid w:val="0"/>
              <w:spacing w:before="0"/>
              <w:jc w:val="center"/>
              <w:rPr>
                <w:rFonts w:cs="Arial"/>
              </w:rPr>
            </w:pPr>
          </w:p>
          <w:p w14:paraId="5114DF0C" w14:textId="77777777" w:rsidR="008B7EAE" w:rsidRPr="00EF75D1" w:rsidRDefault="008B7EAE" w:rsidP="003E506F">
            <w:pPr>
              <w:spacing w:before="0"/>
              <w:jc w:val="center"/>
              <w:rPr>
                <w:rFonts w:eastAsia="TimesNewRomanPSMT" w:cs="Arial"/>
                <w:b/>
                <w:bCs/>
              </w:rPr>
            </w:pPr>
            <w:r w:rsidRPr="00EF75D1">
              <w:rPr>
                <w:rFonts w:eastAsia="TimesNewRomanPSMT" w:cs="Arial"/>
                <w:b/>
                <w:bCs/>
              </w:rPr>
              <w:t xml:space="preserve">А) САМОСТАЛНО </w:t>
            </w:r>
          </w:p>
        </w:tc>
      </w:tr>
      <w:tr w:rsidR="008B7EAE" w:rsidRPr="00EF75D1" w14:paraId="5CAAD569" w14:textId="77777777" w:rsidTr="003E506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D814D2E" w14:textId="77777777" w:rsidR="008B7EAE" w:rsidRPr="00EF75D1" w:rsidRDefault="008B7EAE" w:rsidP="003E506F">
            <w:pPr>
              <w:snapToGrid w:val="0"/>
              <w:spacing w:before="0"/>
              <w:jc w:val="center"/>
              <w:rPr>
                <w:rFonts w:eastAsia="TimesNewRomanPSMT" w:cs="Arial"/>
                <w:b/>
                <w:bCs/>
              </w:rPr>
            </w:pPr>
          </w:p>
          <w:p w14:paraId="347A8E1E" w14:textId="77777777" w:rsidR="008B7EAE" w:rsidRPr="00EF75D1" w:rsidRDefault="008B7EAE" w:rsidP="003E506F">
            <w:pPr>
              <w:spacing w:before="0"/>
              <w:jc w:val="center"/>
              <w:rPr>
                <w:rFonts w:eastAsia="TimesNewRomanPSMT" w:cs="Arial"/>
                <w:b/>
                <w:bCs/>
              </w:rPr>
            </w:pPr>
            <w:r w:rsidRPr="00EF75D1">
              <w:rPr>
                <w:rFonts w:eastAsia="TimesNewRomanPSMT" w:cs="Arial"/>
                <w:b/>
                <w:bCs/>
              </w:rPr>
              <w:t>Б) СА ПОДИЗВОЂАЧЕМ</w:t>
            </w:r>
          </w:p>
        </w:tc>
      </w:tr>
      <w:tr w:rsidR="008B7EAE" w:rsidRPr="00EF75D1" w14:paraId="770CA8C1" w14:textId="77777777" w:rsidTr="003E506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0CA060C" w14:textId="77777777" w:rsidR="008B7EAE" w:rsidRPr="00EF75D1" w:rsidRDefault="008B7EAE" w:rsidP="003E506F">
            <w:pPr>
              <w:snapToGrid w:val="0"/>
              <w:spacing w:before="0"/>
              <w:jc w:val="center"/>
              <w:rPr>
                <w:rFonts w:eastAsia="TimesNewRomanPSMT" w:cs="Arial"/>
                <w:b/>
                <w:bCs/>
              </w:rPr>
            </w:pPr>
          </w:p>
          <w:p w14:paraId="0156B93A" w14:textId="77777777" w:rsidR="008B7EAE" w:rsidRPr="00EF75D1" w:rsidRDefault="008B7EAE" w:rsidP="003E506F">
            <w:pPr>
              <w:spacing w:before="0"/>
              <w:jc w:val="center"/>
              <w:rPr>
                <w:rFonts w:cs="Arial"/>
                <w:b/>
                <w:i/>
                <w:iCs/>
                <w:lang w:val="ru-RU"/>
              </w:rPr>
            </w:pPr>
            <w:r w:rsidRPr="00EF75D1">
              <w:rPr>
                <w:rFonts w:eastAsia="TimesNewRomanPSMT" w:cs="Arial"/>
                <w:b/>
                <w:bCs/>
              </w:rPr>
              <w:t>В) КАО ЗАЈЕДНИЧКУ ПОНУДУ</w:t>
            </w:r>
          </w:p>
        </w:tc>
      </w:tr>
    </w:tbl>
    <w:p w14:paraId="3BB2E748" w14:textId="77777777" w:rsidR="008B7EAE" w:rsidRPr="00EF75D1" w:rsidRDefault="008B7EAE" w:rsidP="008B7EAE">
      <w:pPr>
        <w:spacing w:before="0"/>
        <w:rPr>
          <w:rFonts w:eastAsia="TimesNewRomanPSMT" w:cs="Arial"/>
          <w:bCs/>
        </w:rPr>
      </w:pPr>
      <w:r w:rsidRPr="00EF75D1">
        <w:rPr>
          <w:rFonts w:cs="Arial"/>
          <w:b/>
          <w:i/>
          <w:iCs/>
          <w:lang w:val="ru-RU"/>
        </w:rPr>
        <w:t>Напомена:</w:t>
      </w:r>
      <w:r w:rsidRPr="00EF75D1">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95F7B37" w14:textId="77777777" w:rsidR="008B7EAE" w:rsidRPr="00EF75D1" w:rsidRDefault="008B7EAE" w:rsidP="008B7EAE">
      <w:pPr>
        <w:spacing w:before="0"/>
        <w:rPr>
          <w:rFonts w:eastAsia="TimesNewRomanPSMT" w:cs="Arial"/>
          <w:bCs/>
        </w:rPr>
      </w:pPr>
    </w:p>
    <w:p w14:paraId="3F06C073" w14:textId="77777777" w:rsidR="008B7EAE" w:rsidRPr="00EF75D1" w:rsidRDefault="008B7EAE" w:rsidP="008B7EAE">
      <w:pPr>
        <w:spacing w:before="0"/>
        <w:rPr>
          <w:rFonts w:eastAsia="TimesNewRomanPSMT" w:cs="Arial"/>
          <w:b/>
          <w:bCs/>
          <w:i/>
        </w:rPr>
      </w:pPr>
      <w:r w:rsidRPr="00EF75D1">
        <w:rPr>
          <w:rFonts w:eastAsia="TimesNewRomanPSMT" w:cs="Arial"/>
          <w:b/>
          <w:bCs/>
          <w:i/>
          <w:lang w:val="sr-Cyrl-CS"/>
        </w:rPr>
        <w:lastRenderedPageBreak/>
        <w:t xml:space="preserve">3) </w:t>
      </w:r>
      <w:r w:rsidRPr="00EF75D1">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8B7EAE" w:rsidRPr="00EF75D1" w14:paraId="397733C7" w14:textId="77777777" w:rsidTr="003E506F">
        <w:tc>
          <w:tcPr>
            <w:tcW w:w="465" w:type="dxa"/>
            <w:tcBorders>
              <w:top w:val="single" w:sz="4" w:space="0" w:color="000000"/>
              <w:left w:val="single" w:sz="4" w:space="0" w:color="000000"/>
              <w:bottom w:val="single" w:sz="4" w:space="0" w:color="000000"/>
            </w:tcBorders>
            <w:shd w:val="clear" w:color="auto" w:fill="auto"/>
          </w:tcPr>
          <w:p w14:paraId="0111E2F5" w14:textId="77777777" w:rsidR="008B7EAE" w:rsidRPr="00EF75D1" w:rsidRDefault="008B7EAE" w:rsidP="003E506F">
            <w:pPr>
              <w:snapToGrid w:val="0"/>
              <w:spacing w:before="0"/>
              <w:rPr>
                <w:rFonts w:cs="Arial"/>
              </w:rPr>
            </w:pPr>
          </w:p>
          <w:p w14:paraId="263C890D" w14:textId="77777777" w:rsidR="008B7EAE" w:rsidRPr="00EF75D1" w:rsidRDefault="008B7EAE" w:rsidP="003E506F">
            <w:pPr>
              <w:spacing w:before="0"/>
              <w:rPr>
                <w:rFonts w:eastAsia="TimesNewRomanPSMT" w:cs="Arial"/>
                <w:bCs/>
                <w:i/>
              </w:rPr>
            </w:pPr>
            <w:r w:rsidRPr="00EF75D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B628C77" w14:textId="77777777" w:rsidR="008B7EAE" w:rsidRPr="00EF75D1" w:rsidRDefault="008B7EAE" w:rsidP="003E506F">
            <w:pPr>
              <w:snapToGrid w:val="0"/>
              <w:spacing w:before="0"/>
              <w:rPr>
                <w:rFonts w:eastAsia="TimesNewRomanPSMT" w:cs="Arial"/>
                <w:bCs/>
                <w:i/>
              </w:rPr>
            </w:pPr>
          </w:p>
          <w:p w14:paraId="0EB3A749" w14:textId="77777777" w:rsidR="008B7EAE" w:rsidRPr="00EF75D1" w:rsidRDefault="008B7EAE" w:rsidP="003E506F">
            <w:pPr>
              <w:spacing w:before="0"/>
              <w:rPr>
                <w:rFonts w:eastAsia="TimesNewRomanPSMT" w:cs="Arial"/>
                <w:b/>
                <w:bCs/>
              </w:rPr>
            </w:pPr>
            <w:r w:rsidRPr="00EF75D1">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25428F" w14:textId="77777777" w:rsidR="008B7EAE" w:rsidRPr="00EF75D1" w:rsidRDefault="008B7EAE" w:rsidP="003E506F">
            <w:pPr>
              <w:snapToGrid w:val="0"/>
              <w:spacing w:before="0"/>
              <w:rPr>
                <w:rFonts w:eastAsia="TimesNewRomanPSMT" w:cs="Arial"/>
                <w:b/>
                <w:bCs/>
              </w:rPr>
            </w:pPr>
          </w:p>
        </w:tc>
      </w:tr>
      <w:tr w:rsidR="008B7EAE" w:rsidRPr="00EF75D1" w14:paraId="59FCA1FA" w14:textId="77777777" w:rsidTr="003E506F">
        <w:tc>
          <w:tcPr>
            <w:tcW w:w="465" w:type="dxa"/>
            <w:tcBorders>
              <w:top w:val="single" w:sz="4" w:space="0" w:color="000000"/>
              <w:left w:val="single" w:sz="4" w:space="0" w:color="000000"/>
              <w:bottom w:val="single" w:sz="4" w:space="0" w:color="000000"/>
            </w:tcBorders>
            <w:shd w:val="clear" w:color="auto" w:fill="auto"/>
          </w:tcPr>
          <w:p w14:paraId="2D0A2C3D" w14:textId="77777777" w:rsidR="008B7EAE" w:rsidRPr="00EF75D1" w:rsidRDefault="008B7EAE" w:rsidP="003E506F">
            <w:pPr>
              <w:snapToGrid w:val="0"/>
              <w:spacing w:before="0"/>
              <w:rPr>
                <w:rFonts w:eastAsia="TimesNewRomanPSMT" w:cs="Arial"/>
                <w:bCs/>
                <w:i/>
              </w:rPr>
            </w:pPr>
          </w:p>
          <w:p w14:paraId="7A4FFCEB"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A6BEA0" w14:textId="77777777" w:rsidR="008B7EAE" w:rsidRPr="00EF75D1" w:rsidRDefault="008B7EAE" w:rsidP="003E506F">
            <w:pPr>
              <w:snapToGrid w:val="0"/>
              <w:spacing w:before="0"/>
              <w:rPr>
                <w:rFonts w:eastAsia="TimesNewRomanPSMT" w:cs="Arial"/>
                <w:bCs/>
                <w:i/>
              </w:rPr>
            </w:pPr>
          </w:p>
          <w:p w14:paraId="3CEBF8AF"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B03561" w14:textId="77777777" w:rsidR="008B7EAE" w:rsidRPr="00EF75D1" w:rsidRDefault="008B7EAE" w:rsidP="003E506F">
            <w:pPr>
              <w:snapToGrid w:val="0"/>
              <w:spacing w:before="0"/>
              <w:rPr>
                <w:rFonts w:eastAsia="TimesNewRomanPSMT" w:cs="Arial"/>
                <w:b/>
                <w:bCs/>
              </w:rPr>
            </w:pPr>
          </w:p>
        </w:tc>
      </w:tr>
      <w:tr w:rsidR="008B7EAE" w:rsidRPr="00EF75D1" w14:paraId="63273A23" w14:textId="77777777" w:rsidTr="003E506F">
        <w:tc>
          <w:tcPr>
            <w:tcW w:w="465" w:type="dxa"/>
            <w:tcBorders>
              <w:top w:val="single" w:sz="4" w:space="0" w:color="000000"/>
              <w:left w:val="single" w:sz="4" w:space="0" w:color="000000"/>
              <w:bottom w:val="single" w:sz="4" w:space="0" w:color="000000"/>
            </w:tcBorders>
            <w:shd w:val="clear" w:color="auto" w:fill="auto"/>
          </w:tcPr>
          <w:p w14:paraId="4BDEE88F"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8C8FA3" w14:textId="77777777" w:rsidR="008B7EAE" w:rsidRPr="00EF75D1" w:rsidRDefault="008B7EAE" w:rsidP="003E506F">
            <w:pPr>
              <w:snapToGrid w:val="0"/>
              <w:spacing w:before="0"/>
              <w:rPr>
                <w:rFonts w:cs="Arial"/>
                <w:i/>
                <w:iCs/>
                <w:lang w:val="sr-Cyrl-RS"/>
              </w:rPr>
            </w:pPr>
            <w:r w:rsidRPr="00EF75D1">
              <w:rPr>
                <w:rFonts w:cs="Arial"/>
                <w:i/>
                <w:iCs/>
                <w:lang w:val="sr-Cyrl-RS"/>
              </w:rPr>
              <w:t>Врста правног лица</w:t>
            </w:r>
            <w:r w:rsidRPr="00EF75D1">
              <w:t xml:space="preserve"> </w:t>
            </w:r>
            <w:r w:rsidRPr="00EF75D1">
              <w:rPr>
                <w:lang w:val="sr-Cyrl-RS"/>
              </w:rPr>
              <w:t>(</w:t>
            </w:r>
            <w:r w:rsidRPr="00EF75D1">
              <w:rPr>
                <w:rFonts w:cs="Arial"/>
                <w:i/>
                <w:iCs/>
                <w:lang w:val="sr-Cyrl-RS"/>
              </w:rPr>
              <w:t>микро, мало, средње, велико или физичко лице):</w:t>
            </w:r>
          </w:p>
          <w:p w14:paraId="486F4A50" w14:textId="77777777" w:rsidR="008B7EAE" w:rsidRPr="00EF75D1" w:rsidRDefault="008B7EAE" w:rsidP="003E506F">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2C0B1" w14:textId="77777777" w:rsidR="008B7EAE" w:rsidRPr="00EF75D1" w:rsidRDefault="008B7EAE" w:rsidP="003E506F">
            <w:pPr>
              <w:snapToGrid w:val="0"/>
              <w:spacing w:before="0"/>
              <w:rPr>
                <w:rFonts w:eastAsia="TimesNewRomanPSMT" w:cs="Arial"/>
                <w:b/>
                <w:bCs/>
              </w:rPr>
            </w:pPr>
          </w:p>
        </w:tc>
      </w:tr>
      <w:tr w:rsidR="008B7EAE" w:rsidRPr="00EF75D1" w14:paraId="73FC0793" w14:textId="77777777" w:rsidTr="003E506F">
        <w:tc>
          <w:tcPr>
            <w:tcW w:w="465" w:type="dxa"/>
            <w:tcBorders>
              <w:top w:val="single" w:sz="4" w:space="0" w:color="000000"/>
              <w:left w:val="single" w:sz="4" w:space="0" w:color="000000"/>
              <w:bottom w:val="single" w:sz="4" w:space="0" w:color="000000"/>
            </w:tcBorders>
            <w:shd w:val="clear" w:color="auto" w:fill="auto"/>
          </w:tcPr>
          <w:p w14:paraId="72EE4A05" w14:textId="77777777" w:rsidR="008B7EAE" w:rsidRPr="00EF75D1" w:rsidRDefault="008B7EAE" w:rsidP="003E506F">
            <w:pPr>
              <w:snapToGrid w:val="0"/>
              <w:spacing w:before="0"/>
              <w:rPr>
                <w:rFonts w:eastAsia="TimesNewRomanPSMT" w:cs="Arial"/>
                <w:bCs/>
                <w:i/>
              </w:rPr>
            </w:pPr>
          </w:p>
          <w:p w14:paraId="3A9AA4F1"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B68698" w14:textId="77777777" w:rsidR="008B7EAE" w:rsidRPr="00EF75D1" w:rsidRDefault="008B7EAE" w:rsidP="003E506F">
            <w:pPr>
              <w:snapToGrid w:val="0"/>
              <w:spacing w:before="0"/>
              <w:rPr>
                <w:rFonts w:eastAsia="TimesNewRomanPSMT" w:cs="Arial"/>
                <w:bCs/>
                <w:i/>
              </w:rPr>
            </w:pPr>
          </w:p>
          <w:p w14:paraId="4A565547"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125962" w14:textId="77777777" w:rsidR="008B7EAE" w:rsidRPr="00EF75D1" w:rsidRDefault="008B7EAE" w:rsidP="003E506F">
            <w:pPr>
              <w:snapToGrid w:val="0"/>
              <w:spacing w:before="0"/>
              <w:rPr>
                <w:rFonts w:eastAsia="TimesNewRomanPSMT" w:cs="Arial"/>
                <w:b/>
                <w:bCs/>
              </w:rPr>
            </w:pPr>
          </w:p>
        </w:tc>
      </w:tr>
      <w:tr w:rsidR="008B7EAE" w:rsidRPr="00EF75D1" w14:paraId="3E6FF5D2" w14:textId="77777777" w:rsidTr="003E506F">
        <w:tc>
          <w:tcPr>
            <w:tcW w:w="465" w:type="dxa"/>
            <w:tcBorders>
              <w:top w:val="single" w:sz="4" w:space="0" w:color="000000"/>
              <w:left w:val="single" w:sz="4" w:space="0" w:color="000000"/>
              <w:bottom w:val="single" w:sz="4" w:space="0" w:color="000000"/>
            </w:tcBorders>
            <w:shd w:val="clear" w:color="auto" w:fill="auto"/>
          </w:tcPr>
          <w:p w14:paraId="26BB7FB9" w14:textId="77777777" w:rsidR="008B7EAE" w:rsidRPr="00EF75D1" w:rsidRDefault="008B7EAE" w:rsidP="003E506F">
            <w:pPr>
              <w:snapToGrid w:val="0"/>
              <w:spacing w:before="0"/>
              <w:rPr>
                <w:rFonts w:eastAsia="TimesNewRomanPSMT" w:cs="Arial"/>
                <w:bCs/>
                <w:i/>
              </w:rPr>
            </w:pPr>
          </w:p>
          <w:p w14:paraId="021FB6A6"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AEBB00" w14:textId="77777777" w:rsidR="008B7EAE" w:rsidRPr="00EF75D1" w:rsidRDefault="008B7EAE" w:rsidP="003E506F">
            <w:pPr>
              <w:snapToGrid w:val="0"/>
              <w:spacing w:before="0"/>
              <w:rPr>
                <w:rFonts w:eastAsia="TimesNewRomanPSMT" w:cs="Arial"/>
                <w:bCs/>
                <w:i/>
              </w:rPr>
            </w:pPr>
          </w:p>
          <w:p w14:paraId="6B48A76C"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4BC275" w14:textId="77777777" w:rsidR="008B7EAE" w:rsidRPr="00EF75D1" w:rsidRDefault="008B7EAE" w:rsidP="003E506F">
            <w:pPr>
              <w:snapToGrid w:val="0"/>
              <w:spacing w:before="0"/>
              <w:rPr>
                <w:rFonts w:eastAsia="TimesNewRomanPSMT" w:cs="Arial"/>
                <w:b/>
                <w:bCs/>
              </w:rPr>
            </w:pPr>
          </w:p>
        </w:tc>
      </w:tr>
      <w:tr w:rsidR="008B7EAE" w:rsidRPr="00EF75D1" w14:paraId="145C6EAB" w14:textId="77777777" w:rsidTr="003E506F">
        <w:tc>
          <w:tcPr>
            <w:tcW w:w="465" w:type="dxa"/>
            <w:tcBorders>
              <w:top w:val="single" w:sz="4" w:space="0" w:color="000000"/>
              <w:left w:val="single" w:sz="4" w:space="0" w:color="000000"/>
              <w:bottom w:val="single" w:sz="4" w:space="0" w:color="000000"/>
            </w:tcBorders>
            <w:shd w:val="clear" w:color="auto" w:fill="auto"/>
          </w:tcPr>
          <w:p w14:paraId="683641AB"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8228CC" w14:textId="77777777" w:rsidR="008B7EAE" w:rsidRPr="00EF75D1" w:rsidRDefault="008B7EAE" w:rsidP="003E506F">
            <w:pPr>
              <w:snapToGrid w:val="0"/>
              <w:spacing w:before="0"/>
              <w:rPr>
                <w:rFonts w:eastAsia="TimesNewRomanPSMT" w:cs="Arial"/>
                <w:bCs/>
                <w:i/>
              </w:rPr>
            </w:pPr>
          </w:p>
          <w:p w14:paraId="1063CE43"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ECA400" w14:textId="77777777" w:rsidR="008B7EAE" w:rsidRPr="00EF75D1" w:rsidRDefault="008B7EAE" w:rsidP="003E506F">
            <w:pPr>
              <w:snapToGrid w:val="0"/>
              <w:spacing w:before="0"/>
              <w:rPr>
                <w:rFonts w:eastAsia="TimesNewRomanPSMT" w:cs="Arial"/>
                <w:b/>
                <w:bCs/>
              </w:rPr>
            </w:pPr>
          </w:p>
        </w:tc>
      </w:tr>
      <w:tr w:rsidR="008B7EAE" w:rsidRPr="00EF75D1" w14:paraId="732148E3" w14:textId="77777777" w:rsidTr="003E506F">
        <w:tc>
          <w:tcPr>
            <w:tcW w:w="465" w:type="dxa"/>
            <w:tcBorders>
              <w:top w:val="single" w:sz="4" w:space="0" w:color="000000"/>
              <w:left w:val="single" w:sz="4" w:space="0" w:color="000000"/>
              <w:bottom w:val="single" w:sz="4" w:space="0" w:color="000000"/>
            </w:tcBorders>
            <w:shd w:val="clear" w:color="auto" w:fill="auto"/>
          </w:tcPr>
          <w:p w14:paraId="390E415B"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EE127A" w14:textId="77777777" w:rsidR="008B7EAE" w:rsidRPr="00EF75D1" w:rsidRDefault="008B7EAE" w:rsidP="003E506F">
            <w:pPr>
              <w:snapToGrid w:val="0"/>
              <w:spacing w:before="0"/>
              <w:rPr>
                <w:rFonts w:eastAsia="TimesNewRomanPSMT" w:cs="Arial"/>
                <w:bCs/>
                <w:i/>
                <w:lang w:val="ru-RU"/>
              </w:rPr>
            </w:pPr>
          </w:p>
          <w:p w14:paraId="3247CB08"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44BD5D" w14:textId="77777777" w:rsidR="008B7EAE" w:rsidRPr="00EF75D1" w:rsidRDefault="008B7EAE" w:rsidP="003E506F">
            <w:pPr>
              <w:snapToGrid w:val="0"/>
              <w:spacing w:before="0"/>
              <w:rPr>
                <w:rFonts w:eastAsia="TimesNewRomanPSMT" w:cs="Arial"/>
                <w:b/>
                <w:bCs/>
                <w:lang w:val="ru-RU"/>
              </w:rPr>
            </w:pPr>
          </w:p>
        </w:tc>
      </w:tr>
      <w:tr w:rsidR="008B7EAE" w:rsidRPr="00EF75D1" w14:paraId="090D5073" w14:textId="77777777" w:rsidTr="003E506F">
        <w:tc>
          <w:tcPr>
            <w:tcW w:w="465" w:type="dxa"/>
            <w:tcBorders>
              <w:top w:val="single" w:sz="4" w:space="0" w:color="000000"/>
              <w:left w:val="single" w:sz="4" w:space="0" w:color="000000"/>
              <w:bottom w:val="single" w:sz="4" w:space="0" w:color="000000"/>
            </w:tcBorders>
            <w:shd w:val="clear" w:color="auto" w:fill="auto"/>
          </w:tcPr>
          <w:p w14:paraId="5EF61DD4"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2E3477A" w14:textId="77777777" w:rsidR="008B7EAE" w:rsidRPr="00EF75D1" w:rsidRDefault="008B7EAE" w:rsidP="003E506F">
            <w:pPr>
              <w:snapToGrid w:val="0"/>
              <w:spacing w:before="0"/>
              <w:rPr>
                <w:rFonts w:eastAsia="TimesNewRomanPSMT" w:cs="Arial"/>
                <w:bCs/>
                <w:i/>
                <w:lang w:val="ru-RU"/>
              </w:rPr>
            </w:pPr>
          </w:p>
          <w:p w14:paraId="0439D7A9"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1314AF" w14:textId="77777777" w:rsidR="008B7EAE" w:rsidRPr="00EF75D1" w:rsidRDefault="008B7EAE" w:rsidP="003E506F">
            <w:pPr>
              <w:snapToGrid w:val="0"/>
              <w:spacing w:before="0"/>
              <w:rPr>
                <w:rFonts w:eastAsia="TimesNewRomanPSMT" w:cs="Arial"/>
                <w:b/>
                <w:bCs/>
                <w:lang w:val="ru-RU"/>
              </w:rPr>
            </w:pPr>
          </w:p>
        </w:tc>
      </w:tr>
      <w:tr w:rsidR="008B7EAE" w:rsidRPr="00EF75D1" w14:paraId="10AEE33C" w14:textId="77777777" w:rsidTr="003E506F">
        <w:tc>
          <w:tcPr>
            <w:tcW w:w="465" w:type="dxa"/>
            <w:tcBorders>
              <w:top w:val="single" w:sz="4" w:space="0" w:color="000000"/>
              <w:left w:val="single" w:sz="4" w:space="0" w:color="000000"/>
              <w:bottom w:val="single" w:sz="4" w:space="0" w:color="000000"/>
            </w:tcBorders>
            <w:shd w:val="clear" w:color="auto" w:fill="auto"/>
          </w:tcPr>
          <w:p w14:paraId="5ED3FB35" w14:textId="77777777" w:rsidR="008B7EAE" w:rsidRPr="00EF75D1" w:rsidRDefault="008B7EAE" w:rsidP="003E506F">
            <w:pPr>
              <w:snapToGrid w:val="0"/>
              <w:spacing w:before="0"/>
              <w:rPr>
                <w:rFonts w:eastAsia="TimesNewRomanPSMT" w:cs="Arial"/>
                <w:bCs/>
                <w:i/>
                <w:lang w:val="ru-RU"/>
              </w:rPr>
            </w:pPr>
          </w:p>
          <w:p w14:paraId="0558F946" w14:textId="77777777" w:rsidR="008B7EAE" w:rsidRPr="00EF75D1" w:rsidRDefault="008B7EAE" w:rsidP="003E506F">
            <w:pPr>
              <w:spacing w:before="0"/>
              <w:rPr>
                <w:rFonts w:eastAsia="TimesNewRomanPSMT" w:cs="Arial"/>
                <w:bCs/>
                <w:i/>
              </w:rPr>
            </w:pPr>
            <w:r w:rsidRPr="00EF75D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15F9DD0" w14:textId="77777777" w:rsidR="008B7EAE" w:rsidRPr="00EF75D1" w:rsidRDefault="008B7EAE" w:rsidP="003E506F">
            <w:pPr>
              <w:snapToGrid w:val="0"/>
              <w:spacing w:before="0"/>
              <w:rPr>
                <w:rFonts w:eastAsia="TimesNewRomanPSMT" w:cs="Arial"/>
                <w:bCs/>
                <w:i/>
              </w:rPr>
            </w:pPr>
          </w:p>
          <w:p w14:paraId="0C3614EC" w14:textId="77777777" w:rsidR="008B7EAE" w:rsidRPr="00EF75D1" w:rsidRDefault="008B7EAE" w:rsidP="003E506F">
            <w:pPr>
              <w:spacing w:before="0"/>
              <w:rPr>
                <w:rFonts w:eastAsia="TimesNewRomanPSMT" w:cs="Arial"/>
                <w:b/>
                <w:bCs/>
              </w:rPr>
            </w:pPr>
            <w:r w:rsidRPr="00EF75D1">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CD6BD7" w14:textId="77777777" w:rsidR="008B7EAE" w:rsidRPr="00EF75D1" w:rsidRDefault="008B7EAE" w:rsidP="003E506F">
            <w:pPr>
              <w:snapToGrid w:val="0"/>
              <w:spacing w:before="0"/>
              <w:rPr>
                <w:rFonts w:eastAsia="TimesNewRomanPSMT" w:cs="Arial"/>
                <w:b/>
                <w:bCs/>
              </w:rPr>
            </w:pPr>
          </w:p>
        </w:tc>
      </w:tr>
      <w:tr w:rsidR="008B7EAE" w:rsidRPr="00EF75D1" w14:paraId="7A91D39C" w14:textId="77777777" w:rsidTr="003E506F">
        <w:tc>
          <w:tcPr>
            <w:tcW w:w="465" w:type="dxa"/>
            <w:tcBorders>
              <w:top w:val="single" w:sz="4" w:space="0" w:color="000000"/>
              <w:left w:val="single" w:sz="4" w:space="0" w:color="000000"/>
              <w:bottom w:val="single" w:sz="4" w:space="0" w:color="000000"/>
            </w:tcBorders>
            <w:shd w:val="clear" w:color="auto" w:fill="auto"/>
          </w:tcPr>
          <w:p w14:paraId="20503D41" w14:textId="77777777" w:rsidR="008B7EAE" w:rsidRPr="00EF75D1" w:rsidRDefault="008B7EAE" w:rsidP="003E506F">
            <w:pPr>
              <w:snapToGrid w:val="0"/>
              <w:spacing w:before="0"/>
              <w:rPr>
                <w:rFonts w:eastAsia="TimesNewRomanPSMT" w:cs="Arial"/>
                <w:bCs/>
                <w:i/>
              </w:rPr>
            </w:pPr>
          </w:p>
          <w:p w14:paraId="414AB2E4"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BDAB38" w14:textId="77777777" w:rsidR="008B7EAE" w:rsidRPr="00EF75D1" w:rsidRDefault="008B7EAE" w:rsidP="003E506F">
            <w:pPr>
              <w:snapToGrid w:val="0"/>
              <w:spacing w:before="0"/>
              <w:rPr>
                <w:rFonts w:eastAsia="TimesNewRomanPSMT" w:cs="Arial"/>
                <w:bCs/>
                <w:i/>
              </w:rPr>
            </w:pPr>
          </w:p>
          <w:p w14:paraId="2C5E6DBE"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A4E92A" w14:textId="77777777" w:rsidR="008B7EAE" w:rsidRPr="00EF75D1" w:rsidRDefault="008B7EAE" w:rsidP="003E506F">
            <w:pPr>
              <w:snapToGrid w:val="0"/>
              <w:spacing w:before="0"/>
              <w:rPr>
                <w:rFonts w:eastAsia="TimesNewRomanPSMT" w:cs="Arial"/>
                <w:b/>
                <w:bCs/>
              </w:rPr>
            </w:pPr>
          </w:p>
        </w:tc>
      </w:tr>
      <w:tr w:rsidR="008B7EAE" w:rsidRPr="00EF75D1" w14:paraId="395B9DDD" w14:textId="77777777" w:rsidTr="003E506F">
        <w:tc>
          <w:tcPr>
            <w:tcW w:w="465" w:type="dxa"/>
            <w:tcBorders>
              <w:top w:val="single" w:sz="4" w:space="0" w:color="000000"/>
              <w:left w:val="single" w:sz="4" w:space="0" w:color="000000"/>
              <w:bottom w:val="single" w:sz="4" w:space="0" w:color="000000"/>
            </w:tcBorders>
            <w:shd w:val="clear" w:color="auto" w:fill="auto"/>
          </w:tcPr>
          <w:p w14:paraId="47700254"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1637B1" w14:textId="77777777" w:rsidR="008B7EAE" w:rsidRPr="00EF75D1" w:rsidRDefault="008B7EAE" w:rsidP="003E506F">
            <w:pPr>
              <w:snapToGrid w:val="0"/>
              <w:spacing w:before="0"/>
              <w:rPr>
                <w:rFonts w:eastAsia="TimesNewRomanPSMT" w:cs="Arial"/>
                <w:bCs/>
                <w:i/>
              </w:rPr>
            </w:pPr>
            <w:r w:rsidRPr="00EF75D1">
              <w:rPr>
                <w:rFonts w:eastAsia="TimesNewRomanPSMT" w:cs="Arial"/>
                <w:bCs/>
                <w:i/>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635FB7" w14:textId="77777777" w:rsidR="008B7EAE" w:rsidRPr="00EF75D1" w:rsidRDefault="008B7EAE" w:rsidP="003E506F">
            <w:pPr>
              <w:snapToGrid w:val="0"/>
              <w:spacing w:before="0"/>
              <w:rPr>
                <w:rFonts w:eastAsia="TimesNewRomanPSMT" w:cs="Arial"/>
                <w:b/>
                <w:bCs/>
              </w:rPr>
            </w:pPr>
          </w:p>
        </w:tc>
      </w:tr>
      <w:tr w:rsidR="008B7EAE" w:rsidRPr="00EF75D1" w14:paraId="60DAFDB1" w14:textId="77777777" w:rsidTr="003E506F">
        <w:tc>
          <w:tcPr>
            <w:tcW w:w="465" w:type="dxa"/>
            <w:tcBorders>
              <w:top w:val="single" w:sz="4" w:space="0" w:color="000000"/>
              <w:left w:val="single" w:sz="4" w:space="0" w:color="000000"/>
              <w:bottom w:val="single" w:sz="4" w:space="0" w:color="000000"/>
            </w:tcBorders>
            <w:shd w:val="clear" w:color="auto" w:fill="auto"/>
          </w:tcPr>
          <w:p w14:paraId="0AC3EB7A" w14:textId="77777777" w:rsidR="008B7EAE" w:rsidRPr="00EF75D1" w:rsidRDefault="008B7EAE" w:rsidP="003E506F">
            <w:pPr>
              <w:snapToGrid w:val="0"/>
              <w:spacing w:before="0"/>
              <w:rPr>
                <w:rFonts w:eastAsia="TimesNewRomanPSMT" w:cs="Arial"/>
                <w:bCs/>
                <w:i/>
              </w:rPr>
            </w:pPr>
          </w:p>
          <w:p w14:paraId="192D56AD"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62FCE4" w14:textId="77777777" w:rsidR="008B7EAE" w:rsidRPr="00EF75D1" w:rsidRDefault="008B7EAE" w:rsidP="003E506F">
            <w:pPr>
              <w:snapToGrid w:val="0"/>
              <w:spacing w:before="0"/>
              <w:rPr>
                <w:rFonts w:eastAsia="TimesNewRomanPSMT" w:cs="Arial"/>
                <w:bCs/>
                <w:i/>
              </w:rPr>
            </w:pPr>
          </w:p>
          <w:p w14:paraId="1F8CB310"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BE2694" w14:textId="77777777" w:rsidR="008B7EAE" w:rsidRPr="00EF75D1" w:rsidRDefault="008B7EAE" w:rsidP="003E506F">
            <w:pPr>
              <w:snapToGrid w:val="0"/>
              <w:spacing w:before="0"/>
              <w:rPr>
                <w:rFonts w:eastAsia="TimesNewRomanPSMT" w:cs="Arial"/>
                <w:b/>
                <w:bCs/>
              </w:rPr>
            </w:pPr>
          </w:p>
        </w:tc>
      </w:tr>
      <w:tr w:rsidR="008B7EAE" w:rsidRPr="00EF75D1" w14:paraId="3570ECD5" w14:textId="77777777" w:rsidTr="003E506F">
        <w:tc>
          <w:tcPr>
            <w:tcW w:w="465" w:type="dxa"/>
            <w:tcBorders>
              <w:top w:val="single" w:sz="4" w:space="0" w:color="000000"/>
              <w:left w:val="single" w:sz="4" w:space="0" w:color="000000"/>
              <w:bottom w:val="single" w:sz="4" w:space="0" w:color="000000"/>
            </w:tcBorders>
            <w:shd w:val="clear" w:color="auto" w:fill="auto"/>
          </w:tcPr>
          <w:p w14:paraId="4C4347F1" w14:textId="77777777" w:rsidR="008B7EAE" w:rsidRPr="00EF75D1" w:rsidRDefault="008B7EAE" w:rsidP="003E506F">
            <w:pPr>
              <w:snapToGrid w:val="0"/>
              <w:spacing w:before="0"/>
              <w:rPr>
                <w:rFonts w:eastAsia="TimesNewRomanPSMT" w:cs="Arial"/>
                <w:bCs/>
                <w:i/>
              </w:rPr>
            </w:pPr>
          </w:p>
          <w:p w14:paraId="4C2BBDD2"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51DEFE4" w14:textId="77777777" w:rsidR="008B7EAE" w:rsidRPr="00EF75D1" w:rsidRDefault="008B7EAE" w:rsidP="003E506F">
            <w:pPr>
              <w:snapToGrid w:val="0"/>
              <w:spacing w:before="0"/>
              <w:rPr>
                <w:rFonts w:eastAsia="TimesNewRomanPSMT" w:cs="Arial"/>
                <w:bCs/>
                <w:i/>
              </w:rPr>
            </w:pPr>
          </w:p>
          <w:p w14:paraId="2888C610"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230B30" w14:textId="77777777" w:rsidR="008B7EAE" w:rsidRPr="00EF75D1" w:rsidRDefault="008B7EAE" w:rsidP="003E506F">
            <w:pPr>
              <w:snapToGrid w:val="0"/>
              <w:spacing w:before="0"/>
              <w:rPr>
                <w:rFonts w:eastAsia="TimesNewRomanPSMT" w:cs="Arial"/>
                <w:b/>
                <w:bCs/>
              </w:rPr>
            </w:pPr>
          </w:p>
        </w:tc>
      </w:tr>
      <w:tr w:rsidR="008B7EAE" w:rsidRPr="00EF75D1" w14:paraId="38D3E6A8" w14:textId="77777777" w:rsidTr="003E506F">
        <w:tc>
          <w:tcPr>
            <w:tcW w:w="465" w:type="dxa"/>
            <w:tcBorders>
              <w:top w:val="single" w:sz="4" w:space="0" w:color="000000"/>
              <w:left w:val="single" w:sz="4" w:space="0" w:color="000000"/>
              <w:bottom w:val="single" w:sz="4" w:space="0" w:color="000000"/>
            </w:tcBorders>
            <w:shd w:val="clear" w:color="auto" w:fill="auto"/>
          </w:tcPr>
          <w:p w14:paraId="483A6A4A"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0C7A98" w14:textId="77777777" w:rsidR="008B7EAE" w:rsidRPr="00EF75D1" w:rsidRDefault="008B7EAE" w:rsidP="003E506F">
            <w:pPr>
              <w:snapToGrid w:val="0"/>
              <w:spacing w:before="0"/>
              <w:rPr>
                <w:rFonts w:eastAsia="TimesNewRomanPSMT" w:cs="Arial"/>
                <w:bCs/>
                <w:i/>
              </w:rPr>
            </w:pPr>
          </w:p>
          <w:p w14:paraId="6DC7C74C"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35A3A6" w14:textId="77777777" w:rsidR="008B7EAE" w:rsidRPr="00EF75D1" w:rsidRDefault="008B7EAE" w:rsidP="003E506F">
            <w:pPr>
              <w:snapToGrid w:val="0"/>
              <w:spacing w:before="0"/>
              <w:rPr>
                <w:rFonts w:eastAsia="TimesNewRomanPSMT" w:cs="Arial"/>
                <w:b/>
                <w:bCs/>
              </w:rPr>
            </w:pPr>
          </w:p>
        </w:tc>
      </w:tr>
      <w:tr w:rsidR="008B7EAE" w:rsidRPr="00EF75D1" w14:paraId="52E2C95B" w14:textId="77777777" w:rsidTr="003E506F">
        <w:tc>
          <w:tcPr>
            <w:tcW w:w="465" w:type="dxa"/>
            <w:tcBorders>
              <w:top w:val="single" w:sz="4" w:space="0" w:color="000000"/>
              <w:left w:val="single" w:sz="4" w:space="0" w:color="000000"/>
              <w:bottom w:val="single" w:sz="4" w:space="0" w:color="000000"/>
            </w:tcBorders>
            <w:shd w:val="clear" w:color="auto" w:fill="auto"/>
          </w:tcPr>
          <w:p w14:paraId="34447C38"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5E4B3B" w14:textId="77777777" w:rsidR="008B7EAE" w:rsidRPr="00EF75D1" w:rsidRDefault="008B7EAE" w:rsidP="003E506F">
            <w:pPr>
              <w:snapToGrid w:val="0"/>
              <w:spacing w:before="0"/>
              <w:rPr>
                <w:rFonts w:eastAsia="TimesNewRomanPSMT" w:cs="Arial"/>
                <w:bCs/>
                <w:i/>
                <w:lang w:val="ru-RU"/>
              </w:rPr>
            </w:pPr>
          </w:p>
          <w:p w14:paraId="3678FCF0"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8C493F" w14:textId="77777777" w:rsidR="008B7EAE" w:rsidRPr="00EF75D1" w:rsidRDefault="008B7EAE" w:rsidP="003E506F">
            <w:pPr>
              <w:snapToGrid w:val="0"/>
              <w:spacing w:before="0"/>
              <w:rPr>
                <w:rFonts w:eastAsia="TimesNewRomanPSMT" w:cs="Arial"/>
                <w:b/>
                <w:bCs/>
                <w:lang w:val="ru-RU"/>
              </w:rPr>
            </w:pPr>
          </w:p>
        </w:tc>
      </w:tr>
      <w:tr w:rsidR="008B7EAE" w:rsidRPr="00EF75D1" w14:paraId="0A5AA54E" w14:textId="77777777" w:rsidTr="003E506F">
        <w:tc>
          <w:tcPr>
            <w:tcW w:w="465" w:type="dxa"/>
            <w:tcBorders>
              <w:top w:val="single" w:sz="4" w:space="0" w:color="000000"/>
              <w:left w:val="single" w:sz="4" w:space="0" w:color="000000"/>
              <w:bottom w:val="single" w:sz="4" w:space="0" w:color="000000"/>
            </w:tcBorders>
            <w:shd w:val="clear" w:color="auto" w:fill="auto"/>
          </w:tcPr>
          <w:p w14:paraId="61538F3C"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DAACF34" w14:textId="77777777" w:rsidR="008B7EAE" w:rsidRPr="00EF75D1" w:rsidRDefault="008B7EAE" w:rsidP="003E506F">
            <w:pPr>
              <w:snapToGrid w:val="0"/>
              <w:spacing w:before="0"/>
              <w:rPr>
                <w:rFonts w:eastAsia="TimesNewRomanPSMT" w:cs="Arial"/>
                <w:bCs/>
                <w:i/>
                <w:lang w:val="ru-RU"/>
              </w:rPr>
            </w:pPr>
          </w:p>
          <w:p w14:paraId="7CDBF8FF"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EC3930" w14:textId="77777777" w:rsidR="008B7EAE" w:rsidRPr="00EF75D1" w:rsidRDefault="008B7EAE" w:rsidP="003E506F">
            <w:pPr>
              <w:snapToGrid w:val="0"/>
              <w:spacing w:before="0"/>
              <w:rPr>
                <w:rFonts w:eastAsia="TimesNewRomanPSMT" w:cs="Arial"/>
                <w:b/>
                <w:bCs/>
                <w:lang w:val="ru-RU"/>
              </w:rPr>
            </w:pPr>
          </w:p>
        </w:tc>
      </w:tr>
    </w:tbl>
    <w:p w14:paraId="52846405" w14:textId="77777777" w:rsidR="008B7EAE" w:rsidRPr="00EF75D1" w:rsidRDefault="008B7EAE" w:rsidP="008B7EAE">
      <w:pPr>
        <w:spacing w:before="0"/>
        <w:rPr>
          <w:rFonts w:cs="Arial"/>
          <w:b/>
          <w:bCs/>
          <w:i/>
          <w:iCs/>
          <w:u w:val="single"/>
          <w:lang w:val="ru-RU"/>
        </w:rPr>
      </w:pPr>
    </w:p>
    <w:p w14:paraId="3BFE06FB" w14:textId="77777777" w:rsidR="008B7EAE" w:rsidRPr="00EF75D1" w:rsidRDefault="008B7EAE" w:rsidP="008B7EAE">
      <w:pPr>
        <w:spacing w:before="0"/>
        <w:rPr>
          <w:rFonts w:cs="Arial"/>
          <w:i/>
          <w:iCs/>
          <w:lang w:val="ru-RU"/>
        </w:rPr>
      </w:pPr>
      <w:r w:rsidRPr="00EF75D1">
        <w:rPr>
          <w:rFonts w:cs="Arial"/>
          <w:b/>
          <w:bCs/>
          <w:i/>
          <w:iCs/>
          <w:u w:val="single"/>
          <w:lang w:val="ru-RU"/>
        </w:rPr>
        <w:t>Напомена:</w:t>
      </w:r>
    </w:p>
    <w:p w14:paraId="1B5EABFE" w14:textId="77777777" w:rsidR="008B7EAE" w:rsidRPr="00EF75D1" w:rsidRDefault="008B7EAE" w:rsidP="008B7EAE">
      <w:pPr>
        <w:spacing w:before="0"/>
        <w:rPr>
          <w:rFonts w:eastAsia="TimesNewRomanPSMT" w:cs="Arial"/>
          <w:b/>
          <w:bCs/>
          <w:lang w:val="ru-RU"/>
        </w:rPr>
      </w:pPr>
      <w:r w:rsidRPr="00EF75D1">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9F8FCD4" w14:textId="77777777" w:rsidR="008B7EAE" w:rsidRPr="00EF75D1" w:rsidRDefault="008B7EAE" w:rsidP="008B7EAE">
      <w:pPr>
        <w:spacing w:before="0"/>
        <w:rPr>
          <w:rFonts w:eastAsia="TimesNewRomanPSMT" w:cs="Arial"/>
          <w:b/>
          <w:bCs/>
          <w:lang w:val="ru-RU"/>
        </w:rPr>
      </w:pPr>
    </w:p>
    <w:p w14:paraId="0008046C" w14:textId="77777777" w:rsidR="008B7EAE" w:rsidRPr="00EF75D1" w:rsidRDefault="008B7EAE" w:rsidP="008B7EAE">
      <w:pPr>
        <w:spacing w:before="0"/>
        <w:jc w:val="left"/>
        <w:rPr>
          <w:rFonts w:eastAsia="TimesNewRomanPSMT" w:cs="Arial"/>
          <w:b/>
          <w:bCs/>
          <w:i/>
          <w:lang w:val="sr-Cyrl-CS"/>
        </w:rPr>
      </w:pPr>
      <w:r w:rsidRPr="00EF75D1">
        <w:rPr>
          <w:rFonts w:eastAsia="TimesNewRomanPSMT" w:cs="Arial"/>
          <w:b/>
          <w:bCs/>
          <w:i/>
          <w:lang w:val="sr-Cyrl-CS"/>
        </w:rPr>
        <w:br w:type="page"/>
      </w:r>
    </w:p>
    <w:p w14:paraId="4E9E4793" w14:textId="77777777" w:rsidR="008B7EAE" w:rsidRPr="00EF75D1" w:rsidRDefault="008B7EAE" w:rsidP="008B7EAE">
      <w:pPr>
        <w:spacing w:before="0"/>
        <w:rPr>
          <w:rFonts w:eastAsia="TimesNewRomanPSMT" w:cs="Arial"/>
          <w:b/>
          <w:bCs/>
          <w:i/>
          <w:lang w:val="ru-RU"/>
        </w:rPr>
      </w:pPr>
      <w:r w:rsidRPr="00EF75D1">
        <w:rPr>
          <w:rFonts w:eastAsia="TimesNewRomanPSMT" w:cs="Arial"/>
          <w:b/>
          <w:bCs/>
          <w:i/>
          <w:lang w:val="sr-Cyrl-CS"/>
        </w:rPr>
        <w:lastRenderedPageBreak/>
        <w:t xml:space="preserve">4) </w:t>
      </w:r>
      <w:r w:rsidRPr="00EF75D1">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B7EAE" w:rsidRPr="00EF75D1" w14:paraId="2C47BDEC" w14:textId="77777777" w:rsidTr="003E506F">
        <w:tc>
          <w:tcPr>
            <w:tcW w:w="465" w:type="dxa"/>
            <w:tcBorders>
              <w:top w:val="single" w:sz="4" w:space="0" w:color="000000"/>
              <w:left w:val="single" w:sz="4" w:space="0" w:color="000000"/>
              <w:bottom w:val="single" w:sz="4" w:space="0" w:color="000000"/>
            </w:tcBorders>
            <w:shd w:val="clear" w:color="auto" w:fill="auto"/>
          </w:tcPr>
          <w:p w14:paraId="292CAFEA" w14:textId="77777777" w:rsidR="008B7EAE" w:rsidRPr="00EF75D1" w:rsidRDefault="008B7EAE" w:rsidP="003E506F">
            <w:pPr>
              <w:snapToGrid w:val="0"/>
              <w:spacing w:before="0"/>
              <w:rPr>
                <w:rFonts w:cs="Arial"/>
              </w:rPr>
            </w:pPr>
          </w:p>
          <w:p w14:paraId="32657F7F" w14:textId="77777777" w:rsidR="008B7EAE" w:rsidRPr="00EF75D1" w:rsidRDefault="008B7EAE" w:rsidP="003E506F">
            <w:pPr>
              <w:spacing w:before="0"/>
              <w:rPr>
                <w:rFonts w:eastAsia="TimesNewRomanPSMT" w:cs="Arial"/>
                <w:bCs/>
                <w:i/>
                <w:lang w:val="ru-RU"/>
              </w:rPr>
            </w:pPr>
            <w:r w:rsidRPr="00EF75D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AD8FCA8" w14:textId="77777777" w:rsidR="008B7EAE" w:rsidRPr="00EF75D1" w:rsidRDefault="008B7EAE" w:rsidP="003E506F">
            <w:pPr>
              <w:snapToGrid w:val="0"/>
              <w:spacing w:before="0"/>
              <w:rPr>
                <w:rFonts w:eastAsia="TimesNewRomanPSMT" w:cs="Arial"/>
                <w:bCs/>
                <w:i/>
                <w:lang w:val="ru-RU"/>
              </w:rPr>
            </w:pPr>
          </w:p>
          <w:p w14:paraId="7161AAD8"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E41D60" w14:textId="77777777" w:rsidR="008B7EAE" w:rsidRPr="00EF75D1" w:rsidRDefault="008B7EAE" w:rsidP="003E506F">
            <w:pPr>
              <w:snapToGrid w:val="0"/>
              <w:spacing w:before="0"/>
              <w:rPr>
                <w:rFonts w:eastAsia="TimesNewRomanPSMT" w:cs="Arial"/>
                <w:b/>
                <w:bCs/>
                <w:lang w:val="ru-RU"/>
              </w:rPr>
            </w:pPr>
          </w:p>
        </w:tc>
      </w:tr>
      <w:tr w:rsidR="008B7EAE" w:rsidRPr="00EF75D1" w14:paraId="5B21D6EC" w14:textId="77777777" w:rsidTr="003E506F">
        <w:tc>
          <w:tcPr>
            <w:tcW w:w="465" w:type="dxa"/>
            <w:tcBorders>
              <w:top w:val="single" w:sz="4" w:space="0" w:color="000000"/>
              <w:left w:val="single" w:sz="4" w:space="0" w:color="000000"/>
              <w:bottom w:val="single" w:sz="4" w:space="0" w:color="000000"/>
            </w:tcBorders>
            <w:shd w:val="clear" w:color="auto" w:fill="auto"/>
          </w:tcPr>
          <w:p w14:paraId="574DDC9A" w14:textId="77777777" w:rsidR="008B7EAE" w:rsidRPr="00EF75D1" w:rsidRDefault="008B7EAE" w:rsidP="003E506F">
            <w:pPr>
              <w:snapToGrid w:val="0"/>
              <w:spacing w:before="0"/>
              <w:rPr>
                <w:rFonts w:eastAsia="TimesNewRomanPSMT" w:cs="Arial"/>
                <w:bCs/>
                <w:i/>
                <w:lang w:val="ru-RU"/>
              </w:rPr>
            </w:pPr>
          </w:p>
          <w:p w14:paraId="6114DFED" w14:textId="77777777" w:rsidR="008B7EAE" w:rsidRPr="00EF75D1" w:rsidRDefault="008B7EAE" w:rsidP="003E506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8DF7B15" w14:textId="77777777" w:rsidR="008B7EAE" w:rsidRPr="00EF75D1" w:rsidRDefault="008B7EAE" w:rsidP="003E506F">
            <w:pPr>
              <w:snapToGrid w:val="0"/>
              <w:spacing w:before="0"/>
              <w:rPr>
                <w:rFonts w:eastAsia="TimesNewRomanPSMT" w:cs="Arial"/>
                <w:bCs/>
                <w:i/>
                <w:lang w:val="ru-RU"/>
              </w:rPr>
            </w:pPr>
          </w:p>
          <w:p w14:paraId="3081DBBA"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D7353B" w14:textId="77777777" w:rsidR="008B7EAE" w:rsidRPr="00EF75D1" w:rsidRDefault="008B7EAE" w:rsidP="003E506F">
            <w:pPr>
              <w:snapToGrid w:val="0"/>
              <w:spacing w:before="0"/>
              <w:rPr>
                <w:rFonts w:eastAsia="TimesNewRomanPSMT" w:cs="Arial"/>
                <w:b/>
                <w:bCs/>
              </w:rPr>
            </w:pPr>
          </w:p>
        </w:tc>
      </w:tr>
      <w:tr w:rsidR="008B7EAE" w:rsidRPr="00EF75D1" w14:paraId="20077B70" w14:textId="77777777" w:rsidTr="003E506F">
        <w:tc>
          <w:tcPr>
            <w:tcW w:w="465" w:type="dxa"/>
            <w:tcBorders>
              <w:top w:val="single" w:sz="4" w:space="0" w:color="000000"/>
              <w:left w:val="single" w:sz="4" w:space="0" w:color="000000"/>
              <w:bottom w:val="single" w:sz="4" w:space="0" w:color="000000"/>
            </w:tcBorders>
            <w:shd w:val="clear" w:color="auto" w:fill="auto"/>
          </w:tcPr>
          <w:p w14:paraId="3C3F084F"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92E8535" w14:textId="77777777" w:rsidR="008B7EAE" w:rsidRPr="00EF75D1" w:rsidRDefault="008B7EAE" w:rsidP="003E506F">
            <w:pPr>
              <w:snapToGrid w:val="0"/>
              <w:spacing w:before="0"/>
              <w:rPr>
                <w:rFonts w:eastAsia="TimesNewRomanPSMT" w:cs="Arial"/>
                <w:bCs/>
                <w:i/>
                <w:lang w:val="ru-RU"/>
              </w:rPr>
            </w:pPr>
            <w:r w:rsidRPr="00EF75D1">
              <w:rPr>
                <w:rFonts w:cs="Arial"/>
                <w:i/>
                <w:iCs/>
                <w:lang w:val="sr-Cyrl-RS"/>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B9192B" w14:textId="77777777" w:rsidR="008B7EAE" w:rsidRPr="00EF75D1" w:rsidRDefault="008B7EAE" w:rsidP="003E506F">
            <w:pPr>
              <w:snapToGrid w:val="0"/>
              <w:spacing w:before="0"/>
              <w:rPr>
                <w:rFonts w:eastAsia="TimesNewRomanPSMT" w:cs="Arial"/>
                <w:b/>
                <w:bCs/>
              </w:rPr>
            </w:pPr>
          </w:p>
        </w:tc>
      </w:tr>
      <w:tr w:rsidR="008B7EAE" w:rsidRPr="00EF75D1" w14:paraId="05678B61" w14:textId="77777777" w:rsidTr="003E506F">
        <w:tc>
          <w:tcPr>
            <w:tcW w:w="465" w:type="dxa"/>
            <w:tcBorders>
              <w:top w:val="single" w:sz="4" w:space="0" w:color="000000"/>
              <w:left w:val="single" w:sz="4" w:space="0" w:color="000000"/>
              <w:bottom w:val="single" w:sz="4" w:space="0" w:color="000000"/>
            </w:tcBorders>
            <w:shd w:val="clear" w:color="auto" w:fill="auto"/>
          </w:tcPr>
          <w:p w14:paraId="5A1731FB" w14:textId="77777777" w:rsidR="008B7EAE" w:rsidRPr="00EF75D1" w:rsidRDefault="008B7EAE" w:rsidP="003E506F">
            <w:pPr>
              <w:snapToGrid w:val="0"/>
              <w:spacing w:before="0"/>
              <w:rPr>
                <w:rFonts w:eastAsia="TimesNewRomanPSMT" w:cs="Arial"/>
                <w:bCs/>
                <w:i/>
              </w:rPr>
            </w:pPr>
          </w:p>
          <w:p w14:paraId="46E55029"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4116E6" w14:textId="77777777" w:rsidR="008B7EAE" w:rsidRPr="00EF75D1" w:rsidRDefault="008B7EAE" w:rsidP="003E506F">
            <w:pPr>
              <w:snapToGrid w:val="0"/>
              <w:spacing w:before="0"/>
              <w:rPr>
                <w:rFonts w:eastAsia="TimesNewRomanPSMT" w:cs="Arial"/>
                <w:bCs/>
                <w:i/>
              </w:rPr>
            </w:pPr>
          </w:p>
          <w:p w14:paraId="6A1865DF"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090091" w14:textId="77777777" w:rsidR="008B7EAE" w:rsidRPr="00EF75D1" w:rsidRDefault="008B7EAE" w:rsidP="003E506F">
            <w:pPr>
              <w:snapToGrid w:val="0"/>
              <w:spacing w:before="0"/>
              <w:rPr>
                <w:rFonts w:eastAsia="TimesNewRomanPSMT" w:cs="Arial"/>
                <w:b/>
                <w:bCs/>
              </w:rPr>
            </w:pPr>
          </w:p>
        </w:tc>
      </w:tr>
      <w:tr w:rsidR="008B7EAE" w:rsidRPr="00EF75D1" w14:paraId="0F988680" w14:textId="77777777" w:rsidTr="003E506F">
        <w:tc>
          <w:tcPr>
            <w:tcW w:w="465" w:type="dxa"/>
            <w:tcBorders>
              <w:top w:val="single" w:sz="4" w:space="0" w:color="000000"/>
              <w:left w:val="single" w:sz="4" w:space="0" w:color="000000"/>
              <w:bottom w:val="single" w:sz="4" w:space="0" w:color="000000"/>
            </w:tcBorders>
            <w:shd w:val="clear" w:color="auto" w:fill="auto"/>
          </w:tcPr>
          <w:p w14:paraId="705AAD66" w14:textId="77777777" w:rsidR="008B7EAE" w:rsidRPr="00EF75D1" w:rsidRDefault="008B7EAE" w:rsidP="003E506F">
            <w:pPr>
              <w:snapToGrid w:val="0"/>
              <w:spacing w:before="0"/>
              <w:rPr>
                <w:rFonts w:eastAsia="TimesNewRomanPSMT" w:cs="Arial"/>
                <w:bCs/>
                <w:i/>
              </w:rPr>
            </w:pPr>
          </w:p>
          <w:p w14:paraId="61BB25DA"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A80984" w14:textId="77777777" w:rsidR="008B7EAE" w:rsidRPr="00EF75D1" w:rsidRDefault="008B7EAE" w:rsidP="003E506F">
            <w:pPr>
              <w:snapToGrid w:val="0"/>
              <w:spacing w:before="0"/>
              <w:rPr>
                <w:rFonts w:eastAsia="TimesNewRomanPSMT" w:cs="Arial"/>
                <w:bCs/>
                <w:i/>
              </w:rPr>
            </w:pPr>
          </w:p>
          <w:p w14:paraId="4081E751"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93EA83" w14:textId="77777777" w:rsidR="008B7EAE" w:rsidRPr="00EF75D1" w:rsidRDefault="008B7EAE" w:rsidP="003E506F">
            <w:pPr>
              <w:snapToGrid w:val="0"/>
              <w:spacing w:before="0"/>
              <w:rPr>
                <w:rFonts w:eastAsia="TimesNewRomanPSMT" w:cs="Arial"/>
                <w:b/>
                <w:bCs/>
              </w:rPr>
            </w:pPr>
          </w:p>
        </w:tc>
      </w:tr>
      <w:tr w:rsidR="008B7EAE" w:rsidRPr="00EF75D1" w14:paraId="30BE7B85" w14:textId="77777777" w:rsidTr="003E506F">
        <w:tc>
          <w:tcPr>
            <w:tcW w:w="465" w:type="dxa"/>
            <w:tcBorders>
              <w:top w:val="single" w:sz="4" w:space="0" w:color="000000"/>
              <w:left w:val="single" w:sz="4" w:space="0" w:color="000000"/>
              <w:bottom w:val="single" w:sz="4" w:space="0" w:color="000000"/>
            </w:tcBorders>
            <w:shd w:val="clear" w:color="auto" w:fill="auto"/>
          </w:tcPr>
          <w:p w14:paraId="696C86FB"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834B04" w14:textId="77777777" w:rsidR="008B7EAE" w:rsidRPr="00EF75D1" w:rsidRDefault="008B7EAE" w:rsidP="003E506F">
            <w:pPr>
              <w:snapToGrid w:val="0"/>
              <w:spacing w:before="0"/>
              <w:rPr>
                <w:rFonts w:eastAsia="TimesNewRomanPSMT" w:cs="Arial"/>
                <w:bCs/>
                <w:i/>
              </w:rPr>
            </w:pPr>
          </w:p>
          <w:p w14:paraId="5EE18748"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0FC328" w14:textId="77777777" w:rsidR="008B7EAE" w:rsidRPr="00EF75D1" w:rsidRDefault="008B7EAE" w:rsidP="003E506F">
            <w:pPr>
              <w:snapToGrid w:val="0"/>
              <w:spacing w:before="0"/>
              <w:rPr>
                <w:rFonts w:eastAsia="TimesNewRomanPSMT" w:cs="Arial"/>
                <w:b/>
                <w:bCs/>
              </w:rPr>
            </w:pPr>
          </w:p>
        </w:tc>
      </w:tr>
      <w:tr w:rsidR="008B7EAE" w:rsidRPr="00EF75D1" w14:paraId="7932EDA3" w14:textId="77777777" w:rsidTr="003E506F">
        <w:tc>
          <w:tcPr>
            <w:tcW w:w="465" w:type="dxa"/>
            <w:tcBorders>
              <w:top w:val="single" w:sz="4" w:space="0" w:color="000000"/>
              <w:left w:val="single" w:sz="4" w:space="0" w:color="000000"/>
              <w:bottom w:val="single" w:sz="4" w:space="0" w:color="000000"/>
            </w:tcBorders>
            <w:shd w:val="clear" w:color="auto" w:fill="auto"/>
          </w:tcPr>
          <w:p w14:paraId="16957AAE" w14:textId="77777777" w:rsidR="008B7EAE" w:rsidRPr="00EF75D1" w:rsidRDefault="008B7EAE" w:rsidP="003E506F">
            <w:pPr>
              <w:snapToGrid w:val="0"/>
              <w:spacing w:before="0"/>
              <w:rPr>
                <w:rFonts w:eastAsia="TimesNewRomanPSMT" w:cs="Arial"/>
                <w:bCs/>
                <w:i/>
              </w:rPr>
            </w:pPr>
          </w:p>
          <w:p w14:paraId="7F90251F" w14:textId="77777777" w:rsidR="008B7EAE" w:rsidRPr="00EF75D1" w:rsidRDefault="008B7EAE" w:rsidP="003E506F">
            <w:pPr>
              <w:spacing w:before="0"/>
              <w:rPr>
                <w:rFonts w:eastAsia="TimesNewRomanPSMT" w:cs="Arial"/>
                <w:bCs/>
                <w:i/>
                <w:lang w:val="ru-RU"/>
              </w:rPr>
            </w:pPr>
            <w:r w:rsidRPr="00EF75D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7ED1424" w14:textId="77777777" w:rsidR="008B7EAE" w:rsidRPr="00EF75D1" w:rsidRDefault="008B7EAE" w:rsidP="003E506F">
            <w:pPr>
              <w:snapToGrid w:val="0"/>
              <w:spacing w:before="0"/>
              <w:rPr>
                <w:rFonts w:eastAsia="TimesNewRomanPSMT" w:cs="Arial"/>
                <w:bCs/>
                <w:i/>
                <w:lang w:val="ru-RU"/>
              </w:rPr>
            </w:pPr>
          </w:p>
          <w:p w14:paraId="3D2A88E9"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D338B3" w14:textId="77777777" w:rsidR="008B7EAE" w:rsidRPr="00EF75D1" w:rsidRDefault="008B7EAE" w:rsidP="003E506F">
            <w:pPr>
              <w:snapToGrid w:val="0"/>
              <w:spacing w:before="0"/>
              <w:rPr>
                <w:rFonts w:eastAsia="TimesNewRomanPSMT" w:cs="Arial"/>
                <w:b/>
                <w:bCs/>
                <w:lang w:val="ru-RU"/>
              </w:rPr>
            </w:pPr>
          </w:p>
        </w:tc>
      </w:tr>
      <w:tr w:rsidR="008B7EAE" w:rsidRPr="00EF75D1" w14:paraId="59FB11FD" w14:textId="77777777" w:rsidTr="003E506F">
        <w:tc>
          <w:tcPr>
            <w:tcW w:w="465" w:type="dxa"/>
            <w:tcBorders>
              <w:top w:val="single" w:sz="4" w:space="0" w:color="000000"/>
              <w:left w:val="single" w:sz="4" w:space="0" w:color="000000"/>
              <w:bottom w:val="single" w:sz="4" w:space="0" w:color="000000"/>
            </w:tcBorders>
            <w:shd w:val="clear" w:color="auto" w:fill="auto"/>
          </w:tcPr>
          <w:p w14:paraId="31D3726A" w14:textId="77777777" w:rsidR="008B7EAE" w:rsidRPr="00EF75D1" w:rsidRDefault="008B7EAE" w:rsidP="003E506F">
            <w:pPr>
              <w:snapToGrid w:val="0"/>
              <w:spacing w:before="0"/>
              <w:rPr>
                <w:rFonts w:eastAsia="TimesNewRomanPSMT" w:cs="Arial"/>
                <w:bCs/>
                <w:i/>
                <w:lang w:val="ru-RU"/>
              </w:rPr>
            </w:pPr>
          </w:p>
          <w:p w14:paraId="17D90B13" w14:textId="77777777" w:rsidR="008B7EAE" w:rsidRPr="00EF75D1" w:rsidRDefault="008B7EAE" w:rsidP="003E506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C8AA513" w14:textId="77777777" w:rsidR="008B7EAE" w:rsidRPr="00EF75D1" w:rsidRDefault="008B7EAE" w:rsidP="003E506F">
            <w:pPr>
              <w:snapToGrid w:val="0"/>
              <w:spacing w:before="0"/>
              <w:rPr>
                <w:rFonts w:eastAsia="TimesNewRomanPSMT" w:cs="Arial"/>
                <w:bCs/>
                <w:i/>
                <w:lang w:val="ru-RU"/>
              </w:rPr>
            </w:pPr>
          </w:p>
          <w:p w14:paraId="6DEBCD8D"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39799C" w14:textId="77777777" w:rsidR="008B7EAE" w:rsidRPr="00EF75D1" w:rsidRDefault="008B7EAE" w:rsidP="003E506F">
            <w:pPr>
              <w:snapToGrid w:val="0"/>
              <w:spacing w:before="0"/>
              <w:rPr>
                <w:rFonts w:eastAsia="TimesNewRomanPSMT" w:cs="Arial"/>
                <w:b/>
                <w:bCs/>
              </w:rPr>
            </w:pPr>
          </w:p>
        </w:tc>
      </w:tr>
      <w:tr w:rsidR="008B7EAE" w:rsidRPr="00EF75D1" w14:paraId="6CD85643" w14:textId="77777777" w:rsidTr="003E506F">
        <w:tc>
          <w:tcPr>
            <w:tcW w:w="465" w:type="dxa"/>
            <w:tcBorders>
              <w:top w:val="single" w:sz="4" w:space="0" w:color="000000"/>
              <w:left w:val="single" w:sz="4" w:space="0" w:color="000000"/>
              <w:bottom w:val="single" w:sz="4" w:space="0" w:color="000000"/>
            </w:tcBorders>
            <w:shd w:val="clear" w:color="auto" w:fill="auto"/>
          </w:tcPr>
          <w:p w14:paraId="0FEDF938"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7E98CF" w14:textId="77777777" w:rsidR="008B7EAE" w:rsidRPr="00EF75D1" w:rsidRDefault="008B7EAE" w:rsidP="003E506F">
            <w:pPr>
              <w:snapToGrid w:val="0"/>
              <w:spacing w:before="0"/>
              <w:rPr>
                <w:rFonts w:eastAsia="TimesNewRomanPSMT" w:cs="Arial"/>
                <w:bCs/>
                <w:i/>
                <w:lang w:val="ru-RU"/>
              </w:rPr>
            </w:pPr>
            <w:r w:rsidRPr="00EF75D1">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B91146" w14:textId="77777777" w:rsidR="008B7EAE" w:rsidRPr="00EF75D1" w:rsidRDefault="008B7EAE" w:rsidP="003E506F">
            <w:pPr>
              <w:snapToGrid w:val="0"/>
              <w:spacing w:before="0"/>
              <w:rPr>
                <w:rFonts w:eastAsia="TimesNewRomanPSMT" w:cs="Arial"/>
                <w:b/>
                <w:bCs/>
              </w:rPr>
            </w:pPr>
          </w:p>
        </w:tc>
      </w:tr>
      <w:tr w:rsidR="008B7EAE" w:rsidRPr="00EF75D1" w14:paraId="38870405" w14:textId="77777777" w:rsidTr="003E506F">
        <w:tc>
          <w:tcPr>
            <w:tcW w:w="465" w:type="dxa"/>
            <w:tcBorders>
              <w:top w:val="single" w:sz="4" w:space="0" w:color="000000"/>
              <w:left w:val="single" w:sz="4" w:space="0" w:color="000000"/>
              <w:bottom w:val="single" w:sz="4" w:space="0" w:color="000000"/>
            </w:tcBorders>
            <w:shd w:val="clear" w:color="auto" w:fill="auto"/>
          </w:tcPr>
          <w:p w14:paraId="42722C25" w14:textId="77777777" w:rsidR="008B7EAE" w:rsidRPr="00EF75D1" w:rsidRDefault="008B7EAE" w:rsidP="003E506F">
            <w:pPr>
              <w:snapToGrid w:val="0"/>
              <w:spacing w:before="0"/>
              <w:rPr>
                <w:rFonts w:eastAsia="TimesNewRomanPSMT" w:cs="Arial"/>
                <w:bCs/>
                <w:i/>
              </w:rPr>
            </w:pPr>
          </w:p>
          <w:p w14:paraId="31145F2F"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945C72" w14:textId="77777777" w:rsidR="008B7EAE" w:rsidRPr="00EF75D1" w:rsidRDefault="008B7EAE" w:rsidP="003E506F">
            <w:pPr>
              <w:snapToGrid w:val="0"/>
              <w:spacing w:before="0"/>
              <w:rPr>
                <w:rFonts w:eastAsia="TimesNewRomanPSMT" w:cs="Arial"/>
                <w:bCs/>
                <w:i/>
              </w:rPr>
            </w:pPr>
          </w:p>
          <w:p w14:paraId="57AB8177"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929C67" w14:textId="77777777" w:rsidR="008B7EAE" w:rsidRPr="00EF75D1" w:rsidRDefault="008B7EAE" w:rsidP="003E506F">
            <w:pPr>
              <w:snapToGrid w:val="0"/>
              <w:spacing w:before="0"/>
              <w:rPr>
                <w:rFonts w:eastAsia="TimesNewRomanPSMT" w:cs="Arial"/>
                <w:b/>
                <w:bCs/>
              </w:rPr>
            </w:pPr>
          </w:p>
        </w:tc>
      </w:tr>
      <w:tr w:rsidR="008B7EAE" w:rsidRPr="00EF75D1" w14:paraId="00CEE404" w14:textId="77777777" w:rsidTr="003E506F">
        <w:tc>
          <w:tcPr>
            <w:tcW w:w="465" w:type="dxa"/>
            <w:tcBorders>
              <w:top w:val="single" w:sz="4" w:space="0" w:color="000000"/>
              <w:left w:val="single" w:sz="4" w:space="0" w:color="000000"/>
              <w:bottom w:val="single" w:sz="4" w:space="0" w:color="000000"/>
            </w:tcBorders>
            <w:shd w:val="clear" w:color="auto" w:fill="auto"/>
          </w:tcPr>
          <w:p w14:paraId="2EB1FD2C" w14:textId="77777777" w:rsidR="008B7EAE" w:rsidRPr="00EF75D1" w:rsidRDefault="008B7EAE" w:rsidP="003E506F">
            <w:pPr>
              <w:snapToGrid w:val="0"/>
              <w:spacing w:before="0"/>
              <w:rPr>
                <w:rFonts w:eastAsia="TimesNewRomanPSMT" w:cs="Arial"/>
                <w:bCs/>
                <w:i/>
              </w:rPr>
            </w:pPr>
          </w:p>
          <w:p w14:paraId="7D4A5427"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8B4DD6" w14:textId="77777777" w:rsidR="008B7EAE" w:rsidRPr="00EF75D1" w:rsidRDefault="008B7EAE" w:rsidP="003E506F">
            <w:pPr>
              <w:snapToGrid w:val="0"/>
              <w:spacing w:before="0"/>
              <w:rPr>
                <w:rFonts w:eastAsia="TimesNewRomanPSMT" w:cs="Arial"/>
                <w:bCs/>
                <w:i/>
              </w:rPr>
            </w:pPr>
          </w:p>
          <w:p w14:paraId="2635D359"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F9D78B" w14:textId="77777777" w:rsidR="008B7EAE" w:rsidRPr="00EF75D1" w:rsidRDefault="008B7EAE" w:rsidP="003E506F">
            <w:pPr>
              <w:snapToGrid w:val="0"/>
              <w:spacing w:before="0"/>
              <w:rPr>
                <w:rFonts w:eastAsia="TimesNewRomanPSMT" w:cs="Arial"/>
                <w:b/>
                <w:bCs/>
              </w:rPr>
            </w:pPr>
          </w:p>
        </w:tc>
      </w:tr>
      <w:tr w:rsidR="008B7EAE" w:rsidRPr="00EF75D1" w14:paraId="7B2B51D5" w14:textId="77777777" w:rsidTr="003E506F">
        <w:tc>
          <w:tcPr>
            <w:tcW w:w="465" w:type="dxa"/>
            <w:tcBorders>
              <w:top w:val="single" w:sz="4" w:space="0" w:color="000000"/>
              <w:left w:val="single" w:sz="4" w:space="0" w:color="000000"/>
              <w:bottom w:val="single" w:sz="4" w:space="0" w:color="000000"/>
            </w:tcBorders>
            <w:shd w:val="clear" w:color="auto" w:fill="auto"/>
          </w:tcPr>
          <w:p w14:paraId="1C0E0BF4"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ED4058" w14:textId="77777777" w:rsidR="008B7EAE" w:rsidRPr="00EF75D1" w:rsidRDefault="008B7EAE" w:rsidP="003E506F">
            <w:pPr>
              <w:snapToGrid w:val="0"/>
              <w:spacing w:before="0"/>
              <w:rPr>
                <w:rFonts w:eastAsia="TimesNewRomanPSMT" w:cs="Arial"/>
                <w:bCs/>
                <w:i/>
              </w:rPr>
            </w:pPr>
          </w:p>
          <w:p w14:paraId="65CA57DB"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9953AA" w14:textId="77777777" w:rsidR="008B7EAE" w:rsidRPr="00EF75D1" w:rsidRDefault="008B7EAE" w:rsidP="003E506F">
            <w:pPr>
              <w:snapToGrid w:val="0"/>
              <w:spacing w:before="0"/>
              <w:rPr>
                <w:rFonts w:eastAsia="TimesNewRomanPSMT" w:cs="Arial"/>
                <w:b/>
                <w:bCs/>
              </w:rPr>
            </w:pPr>
          </w:p>
        </w:tc>
      </w:tr>
      <w:tr w:rsidR="008B7EAE" w:rsidRPr="00EF75D1" w14:paraId="25578BD9" w14:textId="77777777" w:rsidTr="003E506F">
        <w:tc>
          <w:tcPr>
            <w:tcW w:w="465" w:type="dxa"/>
            <w:tcBorders>
              <w:top w:val="single" w:sz="4" w:space="0" w:color="000000"/>
              <w:left w:val="single" w:sz="4" w:space="0" w:color="000000"/>
              <w:bottom w:val="single" w:sz="4" w:space="0" w:color="000000"/>
            </w:tcBorders>
            <w:shd w:val="clear" w:color="auto" w:fill="auto"/>
          </w:tcPr>
          <w:p w14:paraId="47EF579B" w14:textId="77777777" w:rsidR="008B7EAE" w:rsidRPr="00EF75D1" w:rsidRDefault="008B7EAE" w:rsidP="003E506F">
            <w:pPr>
              <w:snapToGrid w:val="0"/>
              <w:spacing w:before="0"/>
              <w:rPr>
                <w:rFonts w:eastAsia="TimesNewRomanPSMT" w:cs="Arial"/>
                <w:bCs/>
                <w:i/>
              </w:rPr>
            </w:pPr>
          </w:p>
          <w:p w14:paraId="4400BFA2" w14:textId="77777777" w:rsidR="008B7EAE" w:rsidRPr="00EF75D1" w:rsidRDefault="008B7EAE" w:rsidP="003E506F">
            <w:pPr>
              <w:spacing w:before="0"/>
              <w:rPr>
                <w:rFonts w:eastAsia="TimesNewRomanPSMT" w:cs="Arial"/>
                <w:bCs/>
                <w:i/>
                <w:lang w:val="ru-RU"/>
              </w:rPr>
            </w:pPr>
            <w:r w:rsidRPr="00EF75D1">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BC47A06" w14:textId="77777777" w:rsidR="008B7EAE" w:rsidRPr="00EF75D1" w:rsidRDefault="008B7EAE" w:rsidP="003E506F">
            <w:pPr>
              <w:snapToGrid w:val="0"/>
              <w:spacing w:before="0"/>
              <w:rPr>
                <w:rFonts w:eastAsia="TimesNewRomanPSMT" w:cs="Arial"/>
                <w:bCs/>
                <w:i/>
                <w:lang w:val="ru-RU"/>
              </w:rPr>
            </w:pPr>
          </w:p>
          <w:p w14:paraId="6B8A1FA7" w14:textId="77777777" w:rsidR="008B7EAE" w:rsidRPr="00EF75D1" w:rsidRDefault="008B7EAE" w:rsidP="003E506F">
            <w:pPr>
              <w:spacing w:before="0"/>
              <w:rPr>
                <w:rFonts w:eastAsia="TimesNewRomanPSMT" w:cs="Arial"/>
                <w:b/>
                <w:bCs/>
                <w:lang w:val="ru-RU"/>
              </w:rPr>
            </w:pPr>
            <w:r w:rsidRPr="00EF75D1">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ED4407" w14:textId="77777777" w:rsidR="008B7EAE" w:rsidRPr="00EF75D1" w:rsidRDefault="008B7EAE" w:rsidP="003E506F">
            <w:pPr>
              <w:snapToGrid w:val="0"/>
              <w:spacing w:before="0"/>
              <w:rPr>
                <w:rFonts w:eastAsia="TimesNewRomanPSMT" w:cs="Arial"/>
                <w:b/>
                <w:bCs/>
                <w:lang w:val="ru-RU"/>
              </w:rPr>
            </w:pPr>
          </w:p>
        </w:tc>
      </w:tr>
      <w:tr w:rsidR="008B7EAE" w:rsidRPr="00EF75D1" w14:paraId="06011DDB" w14:textId="77777777" w:rsidTr="003E506F">
        <w:tc>
          <w:tcPr>
            <w:tcW w:w="465" w:type="dxa"/>
            <w:tcBorders>
              <w:top w:val="single" w:sz="4" w:space="0" w:color="000000"/>
              <w:left w:val="single" w:sz="4" w:space="0" w:color="000000"/>
              <w:bottom w:val="single" w:sz="4" w:space="0" w:color="000000"/>
            </w:tcBorders>
            <w:shd w:val="clear" w:color="auto" w:fill="auto"/>
          </w:tcPr>
          <w:p w14:paraId="2A9CCC5D" w14:textId="77777777" w:rsidR="008B7EAE" w:rsidRPr="00EF75D1" w:rsidRDefault="008B7EAE" w:rsidP="003E506F">
            <w:pPr>
              <w:snapToGrid w:val="0"/>
              <w:spacing w:before="0"/>
              <w:rPr>
                <w:rFonts w:eastAsia="TimesNewRomanPSMT" w:cs="Arial"/>
                <w:bCs/>
                <w:i/>
                <w:lang w:val="ru-RU"/>
              </w:rPr>
            </w:pPr>
          </w:p>
          <w:p w14:paraId="5C58DF07" w14:textId="77777777" w:rsidR="008B7EAE" w:rsidRPr="00EF75D1" w:rsidRDefault="008B7EAE" w:rsidP="003E506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871082D" w14:textId="77777777" w:rsidR="008B7EAE" w:rsidRPr="00EF75D1" w:rsidRDefault="008B7EAE" w:rsidP="003E506F">
            <w:pPr>
              <w:snapToGrid w:val="0"/>
              <w:spacing w:before="0"/>
              <w:rPr>
                <w:rFonts w:eastAsia="TimesNewRomanPSMT" w:cs="Arial"/>
                <w:bCs/>
                <w:i/>
                <w:lang w:val="ru-RU"/>
              </w:rPr>
            </w:pPr>
          </w:p>
          <w:p w14:paraId="03539120" w14:textId="77777777" w:rsidR="008B7EAE" w:rsidRPr="00EF75D1" w:rsidRDefault="008B7EAE" w:rsidP="003E506F">
            <w:pPr>
              <w:spacing w:before="0"/>
              <w:rPr>
                <w:rFonts w:eastAsia="TimesNewRomanPSMT" w:cs="Arial"/>
                <w:b/>
                <w:bCs/>
              </w:rPr>
            </w:pPr>
            <w:r w:rsidRPr="00EF75D1">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F325E2" w14:textId="77777777" w:rsidR="008B7EAE" w:rsidRPr="00EF75D1" w:rsidRDefault="008B7EAE" w:rsidP="003E506F">
            <w:pPr>
              <w:snapToGrid w:val="0"/>
              <w:spacing w:before="0"/>
              <w:rPr>
                <w:rFonts w:eastAsia="TimesNewRomanPSMT" w:cs="Arial"/>
                <w:b/>
                <w:bCs/>
              </w:rPr>
            </w:pPr>
          </w:p>
        </w:tc>
      </w:tr>
      <w:tr w:rsidR="008B7EAE" w:rsidRPr="00EF75D1" w14:paraId="4CE75E2A" w14:textId="77777777" w:rsidTr="003E506F">
        <w:tc>
          <w:tcPr>
            <w:tcW w:w="465" w:type="dxa"/>
            <w:tcBorders>
              <w:top w:val="single" w:sz="4" w:space="0" w:color="000000"/>
              <w:left w:val="single" w:sz="4" w:space="0" w:color="000000"/>
              <w:bottom w:val="single" w:sz="4" w:space="0" w:color="000000"/>
            </w:tcBorders>
            <w:shd w:val="clear" w:color="auto" w:fill="auto"/>
          </w:tcPr>
          <w:p w14:paraId="73E3215D" w14:textId="77777777" w:rsidR="008B7EAE" w:rsidRPr="00EF75D1" w:rsidRDefault="008B7EAE" w:rsidP="003E506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B83DF93" w14:textId="77777777" w:rsidR="008B7EAE" w:rsidRPr="00EF75D1" w:rsidRDefault="008B7EAE" w:rsidP="003E506F">
            <w:pPr>
              <w:snapToGrid w:val="0"/>
              <w:spacing w:before="0"/>
              <w:rPr>
                <w:rFonts w:eastAsia="TimesNewRomanPSMT" w:cs="Arial"/>
                <w:bCs/>
                <w:i/>
                <w:lang w:val="ru-RU"/>
              </w:rPr>
            </w:pPr>
            <w:r w:rsidRPr="00EF75D1">
              <w:rPr>
                <w:rFonts w:eastAsia="TimesNewRomanPSMT" w:cs="Arial"/>
                <w:bCs/>
                <w:i/>
                <w:lang w:val="ru-RU"/>
              </w:rPr>
              <w:t>Врста правног лица (микро,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24EEBB" w14:textId="77777777" w:rsidR="008B7EAE" w:rsidRPr="00EF75D1" w:rsidRDefault="008B7EAE" w:rsidP="003E506F">
            <w:pPr>
              <w:snapToGrid w:val="0"/>
              <w:spacing w:before="0"/>
              <w:rPr>
                <w:rFonts w:eastAsia="TimesNewRomanPSMT" w:cs="Arial"/>
                <w:b/>
                <w:bCs/>
              </w:rPr>
            </w:pPr>
          </w:p>
        </w:tc>
      </w:tr>
      <w:tr w:rsidR="008B7EAE" w:rsidRPr="00EF75D1" w14:paraId="551039C0" w14:textId="77777777" w:rsidTr="003E506F">
        <w:tc>
          <w:tcPr>
            <w:tcW w:w="465" w:type="dxa"/>
            <w:tcBorders>
              <w:top w:val="single" w:sz="4" w:space="0" w:color="000000"/>
              <w:left w:val="single" w:sz="4" w:space="0" w:color="000000"/>
              <w:bottom w:val="single" w:sz="4" w:space="0" w:color="000000"/>
            </w:tcBorders>
            <w:shd w:val="clear" w:color="auto" w:fill="auto"/>
          </w:tcPr>
          <w:p w14:paraId="6314501D" w14:textId="77777777" w:rsidR="008B7EAE" w:rsidRPr="00EF75D1" w:rsidRDefault="008B7EAE" w:rsidP="003E506F">
            <w:pPr>
              <w:snapToGrid w:val="0"/>
              <w:spacing w:before="0"/>
              <w:rPr>
                <w:rFonts w:eastAsia="TimesNewRomanPSMT" w:cs="Arial"/>
                <w:bCs/>
                <w:i/>
              </w:rPr>
            </w:pPr>
          </w:p>
          <w:p w14:paraId="1D526717"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49AF2C" w14:textId="77777777" w:rsidR="008B7EAE" w:rsidRPr="00EF75D1" w:rsidRDefault="008B7EAE" w:rsidP="003E506F">
            <w:pPr>
              <w:snapToGrid w:val="0"/>
              <w:spacing w:before="0"/>
              <w:rPr>
                <w:rFonts w:eastAsia="TimesNewRomanPSMT" w:cs="Arial"/>
                <w:bCs/>
                <w:i/>
              </w:rPr>
            </w:pPr>
          </w:p>
          <w:p w14:paraId="0ED238AD" w14:textId="77777777" w:rsidR="008B7EAE" w:rsidRPr="00EF75D1" w:rsidRDefault="008B7EAE" w:rsidP="003E506F">
            <w:pPr>
              <w:spacing w:before="0"/>
              <w:rPr>
                <w:rFonts w:eastAsia="TimesNewRomanPSMT" w:cs="Arial"/>
                <w:b/>
                <w:bCs/>
              </w:rPr>
            </w:pPr>
            <w:r w:rsidRPr="00EF75D1">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D50AE8" w14:textId="77777777" w:rsidR="008B7EAE" w:rsidRPr="00EF75D1" w:rsidRDefault="008B7EAE" w:rsidP="003E506F">
            <w:pPr>
              <w:snapToGrid w:val="0"/>
              <w:spacing w:before="0"/>
              <w:rPr>
                <w:rFonts w:eastAsia="TimesNewRomanPSMT" w:cs="Arial"/>
                <w:b/>
                <w:bCs/>
              </w:rPr>
            </w:pPr>
          </w:p>
        </w:tc>
      </w:tr>
      <w:tr w:rsidR="008B7EAE" w:rsidRPr="00EF75D1" w14:paraId="43001809" w14:textId="77777777" w:rsidTr="003E506F">
        <w:tc>
          <w:tcPr>
            <w:tcW w:w="465" w:type="dxa"/>
            <w:tcBorders>
              <w:top w:val="single" w:sz="4" w:space="0" w:color="000000"/>
              <w:left w:val="single" w:sz="4" w:space="0" w:color="000000"/>
              <w:bottom w:val="single" w:sz="4" w:space="0" w:color="000000"/>
            </w:tcBorders>
            <w:shd w:val="clear" w:color="auto" w:fill="auto"/>
          </w:tcPr>
          <w:p w14:paraId="6A8461ED" w14:textId="77777777" w:rsidR="008B7EAE" w:rsidRPr="00EF75D1" w:rsidRDefault="008B7EAE" w:rsidP="003E506F">
            <w:pPr>
              <w:snapToGrid w:val="0"/>
              <w:spacing w:before="0"/>
              <w:rPr>
                <w:rFonts w:eastAsia="TimesNewRomanPSMT" w:cs="Arial"/>
                <w:bCs/>
                <w:i/>
              </w:rPr>
            </w:pPr>
          </w:p>
          <w:p w14:paraId="73AD9F81" w14:textId="77777777" w:rsidR="008B7EAE" w:rsidRPr="00EF75D1" w:rsidRDefault="008B7EAE" w:rsidP="003E506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CD12F8" w14:textId="77777777" w:rsidR="008B7EAE" w:rsidRPr="00EF75D1" w:rsidRDefault="008B7EAE" w:rsidP="003E506F">
            <w:pPr>
              <w:snapToGrid w:val="0"/>
              <w:spacing w:before="0"/>
              <w:rPr>
                <w:rFonts w:eastAsia="TimesNewRomanPSMT" w:cs="Arial"/>
                <w:bCs/>
                <w:i/>
              </w:rPr>
            </w:pPr>
          </w:p>
          <w:p w14:paraId="645D9EB7" w14:textId="77777777" w:rsidR="008B7EAE" w:rsidRPr="00EF75D1" w:rsidRDefault="008B7EAE" w:rsidP="003E506F">
            <w:pPr>
              <w:spacing w:before="0"/>
              <w:rPr>
                <w:rFonts w:eastAsia="TimesNewRomanPSMT" w:cs="Arial"/>
                <w:b/>
                <w:bCs/>
              </w:rPr>
            </w:pPr>
            <w:r w:rsidRPr="00EF75D1">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9EBE86" w14:textId="77777777" w:rsidR="008B7EAE" w:rsidRPr="00EF75D1" w:rsidRDefault="008B7EAE" w:rsidP="003E506F">
            <w:pPr>
              <w:snapToGrid w:val="0"/>
              <w:spacing w:before="0"/>
              <w:rPr>
                <w:rFonts w:eastAsia="TimesNewRomanPSMT" w:cs="Arial"/>
                <w:b/>
                <w:bCs/>
              </w:rPr>
            </w:pPr>
          </w:p>
        </w:tc>
      </w:tr>
      <w:tr w:rsidR="008B7EAE" w:rsidRPr="00EF75D1" w14:paraId="6741B94E" w14:textId="77777777" w:rsidTr="003E506F">
        <w:tc>
          <w:tcPr>
            <w:tcW w:w="465" w:type="dxa"/>
            <w:tcBorders>
              <w:top w:val="single" w:sz="4" w:space="0" w:color="000000"/>
              <w:left w:val="single" w:sz="4" w:space="0" w:color="000000"/>
              <w:bottom w:val="single" w:sz="4" w:space="0" w:color="000000"/>
            </w:tcBorders>
            <w:shd w:val="clear" w:color="auto" w:fill="auto"/>
          </w:tcPr>
          <w:p w14:paraId="75A6E6C2" w14:textId="77777777" w:rsidR="008B7EAE" w:rsidRPr="00EF75D1" w:rsidRDefault="008B7EAE" w:rsidP="003E506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EFAA59" w14:textId="77777777" w:rsidR="008B7EAE" w:rsidRPr="00EF75D1" w:rsidRDefault="008B7EAE" w:rsidP="003E506F">
            <w:pPr>
              <w:snapToGrid w:val="0"/>
              <w:spacing w:before="0"/>
              <w:rPr>
                <w:rFonts w:eastAsia="TimesNewRomanPSMT" w:cs="Arial"/>
                <w:bCs/>
                <w:i/>
              </w:rPr>
            </w:pPr>
          </w:p>
          <w:p w14:paraId="6B66D433" w14:textId="77777777" w:rsidR="008B7EAE" w:rsidRPr="00EF75D1" w:rsidRDefault="008B7EAE" w:rsidP="003E506F">
            <w:pPr>
              <w:spacing w:before="0"/>
              <w:rPr>
                <w:rFonts w:eastAsia="TimesNewRomanPSMT" w:cs="Arial"/>
                <w:b/>
                <w:bCs/>
              </w:rPr>
            </w:pPr>
            <w:r w:rsidRPr="00EF75D1">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E78763" w14:textId="77777777" w:rsidR="008B7EAE" w:rsidRPr="00EF75D1" w:rsidRDefault="008B7EAE" w:rsidP="003E506F">
            <w:pPr>
              <w:snapToGrid w:val="0"/>
              <w:spacing w:before="0"/>
              <w:rPr>
                <w:rFonts w:eastAsia="TimesNewRomanPSMT" w:cs="Arial"/>
                <w:b/>
                <w:bCs/>
              </w:rPr>
            </w:pPr>
          </w:p>
        </w:tc>
      </w:tr>
    </w:tbl>
    <w:p w14:paraId="5F6EC518" w14:textId="77777777" w:rsidR="008B7EAE" w:rsidRPr="00EF75D1" w:rsidRDefault="008B7EAE" w:rsidP="008B7EAE">
      <w:pPr>
        <w:spacing w:before="0"/>
        <w:rPr>
          <w:rFonts w:cs="Arial"/>
          <w:b/>
          <w:bCs/>
          <w:i/>
          <w:iCs/>
          <w:u w:val="single"/>
        </w:rPr>
      </w:pPr>
    </w:p>
    <w:p w14:paraId="378C08CE" w14:textId="77777777" w:rsidR="008B7EAE" w:rsidRPr="00EF75D1" w:rsidRDefault="008B7EAE" w:rsidP="008B7EAE">
      <w:pPr>
        <w:spacing w:before="0"/>
        <w:rPr>
          <w:rFonts w:cs="Arial"/>
          <w:i/>
          <w:iCs/>
          <w:lang w:val="ru-RU"/>
        </w:rPr>
      </w:pPr>
      <w:r w:rsidRPr="00EF75D1">
        <w:rPr>
          <w:rFonts w:cs="Arial"/>
          <w:b/>
          <w:bCs/>
          <w:i/>
          <w:iCs/>
          <w:u w:val="single"/>
        </w:rPr>
        <w:t>Напомена:</w:t>
      </w:r>
    </w:p>
    <w:p w14:paraId="123A8D92" w14:textId="77777777" w:rsidR="008B7EAE" w:rsidRPr="00EF75D1" w:rsidRDefault="008B7EAE" w:rsidP="008B7EAE">
      <w:pPr>
        <w:spacing w:before="0"/>
        <w:rPr>
          <w:rFonts w:cs="Arial"/>
          <w:i/>
          <w:iCs/>
          <w:lang w:val="ru-RU"/>
        </w:rPr>
      </w:pPr>
      <w:r w:rsidRPr="00EF75D1">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B55DF7F" w14:textId="77777777" w:rsidR="008B7EAE" w:rsidRPr="00EF75D1" w:rsidRDefault="008B7EAE" w:rsidP="008B7EAE">
      <w:pPr>
        <w:spacing w:before="0"/>
        <w:rPr>
          <w:rFonts w:eastAsia="TimesNewRomanPSMT" w:cs="Arial"/>
          <w:b/>
          <w:bCs/>
          <w:i/>
          <w:lang w:val="sr-Cyrl-CS"/>
        </w:rPr>
      </w:pPr>
    </w:p>
    <w:p w14:paraId="586BF396" w14:textId="77777777" w:rsidR="008B7EAE" w:rsidRPr="00EF75D1" w:rsidRDefault="008B7EAE" w:rsidP="008B7EAE">
      <w:pPr>
        <w:spacing w:before="0"/>
        <w:rPr>
          <w:rFonts w:cs="Arial"/>
          <w:i/>
          <w:iCs/>
          <w:lang w:val="ru-RU"/>
        </w:rPr>
      </w:pPr>
    </w:p>
    <w:p w14:paraId="406CA36C" w14:textId="77777777" w:rsidR="008B7EAE" w:rsidRPr="00EF75D1" w:rsidRDefault="008B7EAE" w:rsidP="008B7EAE">
      <w:pPr>
        <w:spacing w:before="0"/>
        <w:rPr>
          <w:rFonts w:cs="Arial"/>
          <w:i/>
          <w:iCs/>
          <w:lang w:val="ru-RU"/>
        </w:rPr>
      </w:pPr>
    </w:p>
    <w:p w14:paraId="22C64F96" w14:textId="77777777" w:rsidR="008B7EAE" w:rsidRPr="00EF75D1" w:rsidRDefault="008B7EAE" w:rsidP="008B7EAE">
      <w:pPr>
        <w:spacing w:before="0"/>
        <w:rPr>
          <w:rFonts w:cs="Arial"/>
          <w:i/>
          <w:iCs/>
          <w:lang w:val="ru-RU"/>
        </w:rPr>
      </w:pPr>
    </w:p>
    <w:p w14:paraId="2CE7EFCE" w14:textId="77777777" w:rsidR="008B7EAE" w:rsidRPr="00EF75D1" w:rsidRDefault="008B7EAE" w:rsidP="008B7EAE">
      <w:pPr>
        <w:spacing w:before="0"/>
        <w:rPr>
          <w:rFonts w:cs="Arial"/>
          <w:i/>
          <w:iCs/>
          <w:lang w:val="ru-RU"/>
        </w:rPr>
      </w:pPr>
    </w:p>
    <w:p w14:paraId="58E78228" w14:textId="77777777" w:rsidR="008B7EAE" w:rsidRPr="00EF75D1" w:rsidRDefault="008B7EAE" w:rsidP="008B7EAE">
      <w:pPr>
        <w:spacing w:before="0"/>
        <w:rPr>
          <w:rFonts w:cs="Arial"/>
          <w:i/>
          <w:iCs/>
          <w:lang w:val="ru-RU"/>
        </w:rPr>
      </w:pPr>
    </w:p>
    <w:p w14:paraId="44792DF2" w14:textId="77777777" w:rsidR="008B7EAE" w:rsidRPr="00EF75D1" w:rsidRDefault="008B7EAE" w:rsidP="008B7EAE">
      <w:pPr>
        <w:spacing w:before="0"/>
        <w:rPr>
          <w:rFonts w:cs="Arial"/>
          <w:i/>
          <w:iCs/>
          <w:lang w:val="ru-RU"/>
        </w:rPr>
      </w:pPr>
    </w:p>
    <w:p w14:paraId="77E46897" w14:textId="77777777" w:rsidR="008B7EAE" w:rsidRPr="00EF75D1" w:rsidRDefault="008B7EAE" w:rsidP="008B7EAE">
      <w:pPr>
        <w:spacing w:before="0"/>
        <w:rPr>
          <w:rFonts w:cs="Arial"/>
          <w:i/>
          <w:iCs/>
          <w:lang w:val="ru-RU"/>
        </w:rPr>
      </w:pPr>
    </w:p>
    <w:p w14:paraId="108D543B" w14:textId="77777777" w:rsidR="008B7EAE" w:rsidRPr="00EF75D1" w:rsidRDefault="008B7EAE" w:rsidP="008B7EAE">
      <w:pPr>
        <w:spacing w:before="0"/>
        <w:rPr>
          <w:rFonts w:eastAsia="TimesNewRomanPSMT" w:cs="Arial"/>
          <w:b/>
          <w:bCs/>
          <w:i/>
          <w:lang w:val="sr-Cyrl-CS"/>
        </w:rPr>
      </w:pPr>
      <w:r w:rsidRPr="00EF75D1">
        <w:rPr>
          <w:rFonts w:eastAsia="TimesNewRomanPSMT" w:cs="Arial"/>
          <w:b/>
          <w:bCs/>
          <w:i/>
          <w:lang w:val="sr-Cyrl-CS"/>
        </w:rPr>
        <w:lastRenderedPageBreak/>
        <w:t>5) ЦЕНА И КОМЕРЦИЈАЛНИ УСЛОВИ ПОНУДЕ</w:t>
      </w:r>
    </w:p>
    <w:p w14:paraId="18E51A27" w14:textId="77777777" w:rsidR="008B7EAE" w:rsidRPr="00EF75D1" w:rsidRDefault="008B7EAE" w:rsidP="008B7EAE">
      <w:pPr>
        <w:spacing w:before="0"/>
        <w:jc w:val="center"/>
        <w:rPr>
          <w:rFonts w:cs="Arial"/>
          <w:b/>
          <w:bCs/>
          <w:i/>
          <w:iCs/>
          <w:u w:val="single"/>
          <w:lang w:val="sr-Cyrl-CS"/>
        </w:rPr>
      </w:pPr>
      <w:r w:rsidRPr="00EF75D1">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3773"/>
      </w:tblGrid>
      <w:tr w:rsidR="008B7EAE" w:rsidRPr="00EF75D1" w14:paraId="6B0E8C90" w14:textId="77777777" w:rsidTr="003E506F">
        <w:trPr>
          <w:trHeight w:val="485"/>
        </w:trPr>
        <w:tc>
          <w:tcPr>
            <w:tcW w:w="5920" w:type="dxa"/>
            <w:shd w:val="clear" w:color="auto" w:fill="C6D9F1" w:themeFill="text2" w:themeFillTint="33"/>
            <w:vAlign w:val="center"/>
          </w:tcPr>
          <w:p w14:paraId="2828FEEB" w14:textId="77777777" w:rsidR="008B7EAE" w:rsidRPr="00EF75D1" w:rsidRDefault="008B7EAE" w:rsidP="003E506F">
            <w:pPr>
              <w:spacing w:before="0"/>
              <w:jc w:val="center"/>
              <w:rPr>
                <w:rFonts w:cs="Arial"/>
                <w:b/>
                <w:bCs/>
                <w:i/>
                <w:iCs/>
                <w:lang w:val="sr-Cyrl-CS"/>
              </w:rPr>
            </w:pPr>
            <w:r w:rsidRPr="00EF75D1">
              <w:rPr>
                <w:rFonts w:eastAsia="TimesNewRomanPSMT" w:cs="Arial"/>
                <w:b/>
                <w:bCs/>
              </w:rPr>
              <w:t xml:space="preserve">ПРЕДМЕТ </w:t>
            </w:r>
            <w:r w:rsidRPr="00EF75D1">
              <w:rPr>
                <w:rFonts w:eastAsia="TimesNewRomanPSMT" w:cs="Arial"/>
                <w:b/>
                <w:bCs/>
                <w:lang w:val="sr-Cyrl-CS"/>
              </w:rPr>
              <w:t xml:space="preserve">И БРОЈ </w:t>
            </w:r>
            <w:r w:rsidRPr="00EF75D1">
              <w:rPr>
                <w:rFonts w:eastAsia="TimesNewRomanPSMT" w:cs="Arial"/>
                <w:b/>
                <w:bCs/>
              </w:rPr>
              <w:t>НАБАВКЕ</w:t>
            </w:r>
          </w:p>
        </w:tc>
        <w:tc>
          <w:tcPr>
            <w:tcW w:w="4394" w:type="dxa"/>
            <w:shd w:val="clear" w:color="auto" w:fill="C6D9F1" w:themeFill="text2" w:themeFillTint="33"/>
            <w:vAlign w:val="center"/>
          </w:tcPr>
          <w:p w14:paraId="47C8526A" w14:textId="77777777" w:rsidR="008B7EAE" w:rsidRPr="00EF75D1" w:rsidRDefault="008B7EAE" w:rsidP="003E506F">
            <w:pPr>
              <w:spacing w:before="0"/>
              <w:jc w:val="center"/>
              <w:rPr>
                <w:rFonts w:cs="Arial"/>
                <w:b/>
                <w:bCs/>
                <w:i/>
                <w:iCs/>
                <w:lang w:val="sr-Cyrl-CS"/>
              </w:rPr>
            </w:pPr>
            <w:r w:rsidRPr="00EF75D1">
              <w:rPr>
                <w:rFonts w:cs="Arial"/>
                <w:b/>
                <w:bCs/>
                <w:i/>
                <w:iCs/>
                <w:lang w:val="sr-Cyrl-CS"/>
              </w:rPr>
              <w:t xml:space="preserve">УКУПНА ЦЕНА </w:t>
            </w:r>
            <w:r w:rsidRPr="00EF75D1">
              <w:rPr>
                <w:rFonts w:eastAsia="Arial Unicode MS" w:cs="Arial"/>
                <w:b/>
                <w:bCs/>
                <w:i/>
                <w:iCs/>
                <w:kern w:val="1"/>
                <w:lang w:val="sr-Cyrl-CS" w:eastAsia="ar-SA"/>
              </w:rPr>
              <w:t xml:space="preserve">дин. </w:t>
            </w:r>
            <w:r w:rsidRPr="00EF75D1">
              <w:rPr>
                <w:rFonts w:cs="Arial"/>
                <w:b/>
                <w:bCs/>
                <w:i/>
                <w:iCs/>
                <w:lang w:val="sr-Cyrl-CS"/>
              </w:rPr>
              <w:t>без ПДВ-а</w:t>
            </w:r>
          </w:p>
        </w:tc>
      </w:tr>
      <w:tr w:rsidR="008B7EAE" w:rsidRPr="00EF75D1" w14:paraId="0A69B2D7" w14:textId="77777777" w:rsidTr="003E506F">
        <w:trPr>
          <w:trHeight w:val="440"/>
        </w:trPr>
        <w:tc>
          <w:tcPr>
            <w:tcW w:w="5920" w:type="dxa"/>
            <w:vAlign w:val="center"/>
          </w:tcPr>
          <w:p w14:paraId="28336B46" w14:textId="77777777" w:rsidR="008B7EAE" w:rsidRPr="00EF75D1" w:rsidRDefault="008B7EAE" w:rsidP="003E506F">
            <w:pPr>
              <w:tabs>
                <w:tab w:val="center" w:pos="4320"/>
                <w:tab w:val="right" w:pos="8640"/>
              </w:tabs>
              <w:jc w:val="center"/>
              <w:rPr>
                <w:rFonts w:cs="Arial"/>
                <w:lang w:val="sr-Cyrl-CS" w:eastAsia="ar-SA"/>
              </w:rPr>
            </w:pPr>
            <w:r w:rsidRPr="00EF75D1">
              <w:rPr>
                <w:rFonts w:cs="Arial"/>
                <w:bCs/>
                <w:lang w:val="sr-Cyrl-CS" w:eastAsia="ar-SA"/>
              </w:rPr>
              <w:t xml:space="preserve"> „</w:t>
            </w:r>
            <w:r w:rsidRPr="00EF75D1">
              <w:rPr>
                <w:rFonts w:cs="Arial"/>
                <w:lang w:val="sr-Cyrl-CS" w:eastAsia="ar-SA"/>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p>
          <w:p w14:paraId="57A712C0" w14:textId="77777777" w:rsidR="008B7EAE" w:rsidRPr="004E234F" w:rsidRDefault="008B7EAE" w:rsidP="003E506F">
            <w:pPr>
              <w:tabs>
                <w:tab w:val="center" w:pos="4320"/>
                <w:tab w:val="right" w:pos="8640"/>
              </w:tabs>
              <w:jc w:val="center"/>
              <w:rPr>
                <w:rFonts w:cs="Arial"/>
                <w:b/>
                <w:i/>
                <w:lang w:val="sr-Cyrl-RS" w:eastAsia="ar-SA"/>
              </w:rPr>
            </w:pPr>
            <w:r w:rsidRPr="00EF75D1">
              <w:rPr>
                <w:rFonts w:cs="Arial"/>
                <w:lang w:eastAsia="ar-SA"/>
              </w:rPr>
              <w:t>J</w:t>
            </w:r>
            <w:r w:rsidRPr="00EF75D1">
              <w:rPr>
                <w:rFonts w:cs="Arial"/>
                <w:lang w:val="sr-Cyrl-RS" w:eastAsia="ar-SA"/>
              </w:rPr>
              <w:t>НО/1000/0004/2019, ЈАНА  3265/2019</w:t>
            </w:r>
            <w:r>
              <w:rPr>
                <w:rFonts w:cs="Arial"/>
                <w:lang w:val="sr-Cyrl-RS" w:eastAsia="ar-SA"/>
              </w:rPr>
              <w:t xml:space="preserve"> Партија </w:t>
            </w:r>
            <w:r w:rsidR="0044425F">
              <w:rPr>
                <w:rFonts w:cs="Arial"/>
                <w:lang w:val="sr-Cyrl-RS" w:eastAsia="ar-SA"/>
              </w:rPr>
              <w:t>6</w:t>
            </w:r>
          </w:p>
        </w:tc>
        <w:tc>
          <w:tcPr>
            <w:tcW w:w="4394" w:type="dxa"/>
          </w:tcPr>
          <w:p w14:paraId="3F87440A" w14:textId="77777777" w:rsidR="008B7EAE" w:rsidRPr="00EF75D1" w:rsidRDefault="008B7EAE" w:rsidP="003E506F">
            <w:pPr>
              <w:spacing w:before="0"/>
              <w:jc w:val="center"/>
              <w:rPr>
                <w:rFonts w:cs="Arial"/>
                <w:b/>
                <w:bCs/>
                <w:i/>
                <w:iCs/>
                <w:lang w:val="sr-Cyrl-CS"/>
              </w:rPr>
            </w:pPr>
          </w:p>
          <w:p w14:paraId="434A09E0" w14:textId="77777777" w:rsidR="008B7EAE" w:rsidRPr="00EF75D1" w:rsidRDefault="008B7EAE" w:rsidP="003E506F">
            <w:pPr>
              <w:spacing w:before="0"/>
              <w:jc w:val="center"/>
              <w:rPr>
                <w:rFonts w:cs="Arial"/>
                <w:b/>
                <w:bCs/>
                <w:i/>
                <w:iCs/>
                <w:lang w:val="sr-Cyrl-CS"/>
              </w:rPr>
            </w:pPr>
          </w:p>
        </w:tc>
      </w:tr>
    </w:tbl>
    <w:p w14:paraId="13FE9B21" w14:textId="77777777" w:rsidR="008B7EAE" w:rsidRPr="00EF75D1" w:rsidRDefault="008B7EAE" w:rsidP="008B7EAE">
      <w:pPr>
        <w:spacing w:before="0"/>
        <w:jc w:val="center"/>
        <w:rPr>
          <w:rFonts w:cs="Arial"/>
          <w:b/>
          <w:bCs/>
          <w:i/>
          <w:iCs/>
          <w:u w:val="single"/>
          <w:lang w:val="sr-Cyrl-CS"/>
        </w:rPr>
      </w:pPr>
      <w:r w:rsidRPr="00EF75D1">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434"/>
      </w:tblGrid>
      <w:tr w:rsidR="008B7EAE" w:rsidRPr="00EF75D1" w14:paraId="58E0BE84" w14:textId="77777777" w:rsidTr="003E506F">
        <w:trPr>
          <w:trHeight w:val="755"/>
        </w:trPr>
        <w:tc>
          <w:tcPr>
            <w:tcW w:w="4585" w:type="dxa"/>
            <w:tcBorders>
              <w:bottom w:val="single" w:sz="4" w:space="0" w:color="auto"/>
            </w:tcBorders>
            <w:shd w:val="clear" w:color="auto" w:fill="C6D9F1" w:themeFill="text2" w:themeFillTint="33"/>
            <w:vAlign w:val="center"/>
          </w:tcPr>
          <w:p w14:paraId="2991FD3B" w14:textId="77777777" w:rsidR="008B7EAE" w:rsidRPr="00EF75D1" w:rsidRDefault="008B7EAE" w:rsidP="003E506F">
            <w:pPr>
              <w:spacing w:before="0"/>
              <w:jc w:val="center"/>
              <w:rPr>
                <w:rFonts w:cs="Arial"/>
                <w:b/>
                <w:bCs/>
                <w:i/>
                <w:iCs/>
                <w:lang w:val="sr-Cyrl-RS"/>
              </w:rPr>
            </w:pPr>
            <w:r w:rsidRPr="00EF75D1">
              <w:rPr>
                <w:rFonts w:cs="Arial"/>
                <w:b/>
                <w:bCs/>
                <w:i/>
                <w:iCs/>
                <w:lang w:val="sr-Cyrl-CS"/>
              </w:rPr>
              <w:t>УСЛОВ НАРУЧИОЦА</w:t>
            </w:r>
          </w:p>
        </w:tc>
        <w:tc>
          <w:tcPr>
            <w:tcW w:w="4434" w:type="dxa"/>
            <w:tcBorders>
              <w:bottom w:val="single" w:sz="4" w:space="0" w:color="auto"/>
            </w:tcBorders>
            <w:shd w:val="clear" w:color="auto" w:fill="C6D9F1" w:themeFill="text2" w:themeFillTint="33"/>
            <w:vAlign w:val="center"/>
          </w:tcPr>
          <w:p w14:paraId="60AC9BC5" w14:textId="77777777" w:rsidR="008B7EAE" w:rsidRPr="00EF75D1" w:rsidRDefault="008B7EAE" w:rsidP="003E506F">
            <w:pPr>
              <w:spacing w:before="0"/>
              <w:jc w:val="center"/>
              <w:rPr>
                <w:rFonts w:cs="Arial"/>
                <w:b/>
                <w:bCs/>
                <w:i/>
                <w:iCs/>
                <w:lang w:val="sr-Cyrl-CS"/>
              </w:rPr>
            </w:pPr>
            <w:r w:rsidRPr="00EF75D1">
              <w:rPr>
                <w:rFonts w:cs="Arial"/>
                <w:b/>
                <w:bCs/>
                <w:i/>
                <w:iCs/>
                <w:lang w:val="sr-Cyrl-CS"/>
              </w:rPr>
              <w:t>ПОНУДА ПОНУЂАЧА</w:t>
            </w:r>
          </w:p>
        </w:tc>
      </w:tr>
      <w:tr w:rsidR="008B7EAE" w:rsidRPr="00EF75D1" w14:paraId="42A57977" w14:textId="77777777" w:rsidTr="003E506F">
        <w:trPr>
          <w:trHeight w:val="3815"/>
        </w:trPr>
        <w:tc>
          <w:tcPr>
            <w:tcW w:w="4585" w:type="dxa"/>
            <w:vAlign w:val="center"/>
          </w:tcPr>
          <w:p w14:paraId="40F9A1A6" w14:textId="77777777" w:rsidR="008B7EAE" w:rsidRPr="00EF75D1" w:rsidRDefault="008B7EAE" w:rsidP="003E506F">
            <w:pPr>
              <w:spacing w:before="0"/>
              <w:jc w:val="center"/>
              <w:rPr>
                <w:rFonts w:cs="Arial"/>
                <w:b/>
                <w:bCs/>
                <w:i/>
                <w:iCs/>
                <w:lang w:val="sr-Cyrl-CS"/>
              </w:rPr>
            </w:pPr>
            <w:r w:rsidRPr="00EF75D1">
              <w:rPr>
                <w:rFonts w:cs="Arial"/>
                <w:b/>
                <w:bCs/>
                <w:i/>
                <w:iCs/>
                <w:lang w:val="sr-Cyrl-CS"/>
              </w:rPr>
              <w:t>РОК И НАЧИН ПЛАЋАЊА:</w:t>
            </w:r>
          </w:p>
          <w:p w14:paraId="43BB3306" w14:textId="77777777" w:rsidR="008B7EAE" w:rsidRPr="00EF75D1" w:rsidRDefault="008B7EAE" w:rsidP="003E506F">
            <w:pPr>
              <w:rPr>
                <w:rFonts w:cs="Arial"/>
                <w:lang w:val="sr-Cyrl-RS" w:eastAsia="ar-SA"/>
              </w:rPr>
            </w:pPr>
            <w:r w:rsidRPr="00EF75D1">
              <w:rPr>
                <w:rFonts w:cs="Arial"/>
                <w:lang w:val="sr-Cyrl-RS" w:eastAsia="ar-SA"/>
              </w:rPr>
              <w:t>Плаћање се врши у року до 45 (словима: четрдесетпет) дана од дана пријема исправног рачуна издатог на основу потписаног Записника о  извршеној услузи (без примедби) од стране Наручиоца и Понуђача.</w:t>
            </w:r>
          </w:p>
        </w:tc>
        <w:tc>
          <w:tcPr>
            <w:tcW w:w="4434" w:type="dxa"/>
            <w:vAlign w:val="center"/>
          </w:tcPr>
          <w:p w14:paraId="7FA13F39" w14:textId="77777777" w:rsidR="008B7EAE" w:rsidRPr="00EF75D1" w:rsidRDefault="008B7EAE" w:rsidP="003E506F">
            <w:pPr>
              <w:spacing w:before="0"/>
              <w:jc w:val="center"/>
              <w:rPr>
                <w:rFonts w:cs="Arial"/>
                <w:bCs/>
                <w:i/>
                <w:iCs/>
                <w:color w:val="000000" w:themeColor="text1"/>
                <w:lang w:val="sr-Cyrl-CS"/>
              </w:rPr>
            </w:pPr>
          </w:p>
          <w:p w14:paraId="680369F0" w14:textId="77777777" w:rsidR="008B7EAE" w:rsidRPr="00EF75D1" w:rsidRDefault="008B7EAE" w:rsidP="003E506F">
            <w:pPr>
              <w:spacing w:before="0"/>
              <w:jc w:val="center"/>
              <w:rPr>
                <w:rFonts w:cs="Arial"/>
                <w:bCs/>
                <w:i/>
                <w:iCs/>
                <w:color w:val="000000" w:themeColor="text1"/>
                <w:lang w:val="sr-Cyrl-CS"/>
              </w:rPr>
            </w:pPr>
          </w:p>
          <w:p w14:paraId="6603FC52" w14:textId="77777777" w:rsidR="008B7EAE" w:rsidRPr="00EF75D1" w:rsidRDefault="008B7EAE" w:rsidP="003E506F">
            <w:pPr>
              <w:spacing w:before="0"/>
              <w:jc w:val="center"/>
              <w:rPr>
                <w:rFonts w:cs="Arial"/>
                <w:bCs/>
                <w:i/>
                <w:iCs/>
                <w:color w:val="000000" w:themeColor="text1"/>
                <w:lang w:val="sr-Cyrl-CS"/>
              </w:rPr>
            </w:pPr>
          </w:p>
          <w:p w14:paraId="41F3B15A" w14:textId="77777777" w:rsidR="008B7EAE" w:rsidRPr="00EF75D1" w:rsidRDefault="008B7EAE" w:rsidP="003E506F">
            <w:pPr>
              <w:spacing w:before="0"/>
              <w:jc w:val="center"/>
              <w:rPr>
                <w:rFonts w:cs="Arial"/>
                <w:bCs/>
                <w:i/>
                <w:iCs/>
                <w:color w:val="000000" w:themeColor="text1"/>
                <w:lang w:val="sr-Cyrl-CS"/>
              </w:rPr>
            </w:pPr>
          </w:p>
          <w:p w14:paraId="3CE7A230" w14:textId="77777777" w:rsidR="008B7EAE" w:rsidRPr="00EF75D1" w:rsidRDefault="008B7EAE" w:rsidP="003E506F">
            <w:pPr>
              <w:spacing w:before="0"/>
              <w:jc w:val="center"/>
              <w:rPr>
                <w:rFonts w:cs="Arial"/>
                <w:bCs/>
                <w:i/>
                <w:iCs/>
                <w:color w:val="000000" w:themeColor="text1"/>
                <w:lang w:val="sr-Cyrl-CS"/>
              </w:rPr>
            </w:pPr>
          </w:p>
          <w:p w14:paraId="1D45D2C6" w14:textId="77777777" w:rsidR="008B7EAE" w:rsidRPr="00EF75D1" w:rsidRDefault="008B7EAE" w:rsidP="003E506F">
            <w:pPr>
              <w:spacing w:before="0"/>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1AB3A669" w14:textId="77777777" w:rsidR="008B7EAE" w:rsidRPr="00EF75D1" w:rsidRDefault="008B7EAE" w:rsidP="003E506F">
            <w:pPr>
              <w:spacing w:before="0"/>
              <w:jc w:val="center"/>
              <w:rPr>
                <w:rFonts w:cs="Arial"/>
                <w:b/>
                <w:bCs/>
                <w:i/>
                <w:iCs/>
                <w:color w:val="000000" w:themeColor="text1"/>
                <w:lang w:val="sr-Cyrl-CS"/>
              </w:rPr>
            </w:pPr>
            <w:r w:rsidRPr="00EF75D1">
              <w:rPr>
                <w:rFonts w:cs="Arial"/>
                <w:bCs/>
                <w:i/>
                <w:iCs/>
                <w:color w:val="000000" w:themeColor="text1"/>
                <w:lang w:val="sr-Cyrl-CS"/>
              </w:rPr>
              <w:t>ДА/НЕ (заокружити)</w:t>
            </w:r>
          </w:p>
          <w:p w14:paraId="7903D19F" w14:textId="77777777" w:rsidR="008B7EAE" w:rsidRPr="00EF75D1" w:rsidRDefault="008B7EAE" w:rsidP="003E506F">
            <w:pPr>
              <w:spacing w:before="0"/>
              <w:jc w:val="center"/>
              <w:rPr>
                <w:rFonts w:cs="Arial"/>
                <w:bCs/>
                <w:i/>
                <w:iCs/>
                <w:color w:val="000000" w:themeColor="text1"/>
                <w:lang w:val="sr-Cyrl-CS"/>
              </w:rPr>
            </w:pPr>
          </w:p>
          <w:p w14:paraId="228DCBE8" w14:textId="77777777" w:rsidR="008B7EAE" w:rsidRPr="00EF75D1" w:rsidRDefault="008B7EAE" w:rsidP="003E506F">
            <w:pPr>
              <w:spacing w:before="0"/>
              <w:jc w:val="center"/>
              <w:rPr>
                <w:rFonts w:cs="Arial"/>
                <w:bCs/>
                <w:i/>
                <w:iCs/>
                <w:color w:val="00B0F0"/>
                <w:lang w:val="sr-Cyrl-CS"/>
              </w:rPr>
            </w:pPr>
          </w:p>
          <w:p w14:paraId="34D44299" w14:textId="77777777" w:rsidR="008B7EAE" w:rsidRPr="00EF75D1" w:rsidRDefault="008B7EAE" w:rsidP="003E506F">
            <w:pPr>
              <w:spacing w:before="0"/>
              <w:jc w:val="center"/>
              <w:rPr>
                <w:rFonts w:cs="Arial"/>
                <w:bCs/>
                <w:i/>
                <w:iCs/>
                <w:color w:val="00B0F0"/>
                <w:lang w:val="sr-Cyrl-CS"/>
              </w:rPr>
            </w:pPr>
          </w:p>
          <w:p w14:paraId="4E0BADB7" w14:textId="77777777" w:rsidR="008B7EAE" w:rsidRPr="00EF75D1" w:rsidRDefault="008B7EAE" w:rsidP="003E506F">
            <w:pPr>
              <w:spacing w:before="0"/>
              <w:jc w:val="center"/>
              <w:rPr>
                <w:rFonts w:cs="Arial"/>
                <w:bCs/>
                <w:i/>
                <w:iCs/>
                <w:color w:val="00B0F0"/>
                <w:lang w:val="sr-Cyrl-CS"/>
              </w:rPr>
            </w:pPr>
          </w:p>
          <w:p w14:paraId="31141FEC" w14:textId="77777777" w:rsidR="008B7EAE" w:rsidRPr="00EF75D1" w:rsidRDefault="008B7EAE" w:rsidP="003E506F">
            <w:pPr>
              <w:spacing w:before="0"/>
              <w:jc w:val="center"/>
              <w:rPr>
                <w:rFonts w:cs="Arial"/>
                <w:bCs/>
                <w:i/>
                <w:iCs/>
                <w:color w:val="00B0F0"/>
                <w:lang w:val="sr-Cyrl-CS"/>
              </w:rPr>
            </w:pPr>
          </w:p>
          <w:p w14:paraId="6C195D6D" w14:textId="77777777" w:rsidR="008B7EAE" w:rsidRPr="00EF75D1" w:rsidRDefault="008B7EAE" w:rsidP="003E506F">
            <w:pPr>
              <w:spacing w:before="0"/>
              <w:jc w:val="center"/>
              <w:rPr>
                <w:rFonts w:cs="Arial"/>
                <w:bCs/>
                <w:i/>
                <w:iCs/>
                <w:color w:val="00B0F0"/>
                <w:lang w:val="sr-Cyrl-CS"/>
              </w:rPr>
            </w:pPr>
          </w:p>
          <w:p w14:paraId="2421FD62" w14:textId="77777777" w:rsidR="008B7EAE" w:rsidRPr="00EF75D1" w:rsidRDefault="008B7EAE" w:rsidP="003E506F">
            <w:pPr>
              <w:spacing w:before="0"/>
              <w:jc w:val="center"/>
              <w:rPr>
                <w:rFonts w:cs="Arial"/>
                <w:bCs/>
                <w:i/>
                <w:iCs/>
                <w:color w:val="00B0F0"/>
                <w:lang w:val="sr-Cyrl-CS"/>
              </w:rPr>
            </w:pPr>
          </w:p>
          <w:p w14:paraId="470269E6" w14:textId="77777777" w:rsidR="008B7EAE" w:rsidRPr="00EF75D1" w:rsidRDefault="008B7EAE" w:rsidP="003E506F">
            <w:pPr>
              <w:spacing w:before="0"/>
              <w:jc w:val="center"/>
              <w:rPr>
                <w:rFonts w:cs="Arial"/>
                <w:b/>
                <w:bCs/>
                <w:i/>
                <w:iCs/>
                <w:lang w:val="sr-Cyrl-CS"/>
              </w:rPr>
            </w:pPr>
          </w:p>
        </w:tc>
      </w:tr>
      <w:tr w:rsidR="008B7EAE" w:rsidRPr="00EF75D1" w14:paraId="3433241F" w14:textId="77777777" w:rsidTr="003E506F">
        <w:trPr>
          <w:trHeight w:val="1520"/>
        </w:trPr>
        <w:tc>
          <w:tcPr>
            <w:tcW w:w="4585" w:type="dxa"/>
            <w:vAlign w:val="center"/>
          </w:tcPr>
          <w:p w14:paraId="6131AD0F" w14:textId="77777777" w:rsidR="008B7EAE" w:rsidRPr="00EF75D1" w:rsidRDefault="008B7EAE" w:rsidP="003E506F">
            <w:pPr>
              <w:spacing w:before="0"/>
              <w:jc w:val="center"/>
              <w:rPr>
                <w:rFonts w:cs="Arial"/>
                <w:b/>
                <w:bCs/>
                <w:iCs/>
                <w:color w:val="000000" w:themeColor="text1"/>
                <w:lang w:val="sr-Cyrl-RS"/>
              </w:rPr>
            </w:pPr>
            <w:r w:rsidRPr="00EF75D1">
              <w:rPr>
                <w:rFonts w:cs="Arial"/>
                <w:b/>
                <w:bCs/>
                <w:iCs/>
                <w:color w:val="000000" w:themeColor="text1"/>
                <w:lang w:val="sr-Cyrl-CS"/>
              </w:rPr>
              <w:t>РОК ИЗВРШЕЊА</w:t>
            </w:r>
            <w:r w:rsidRPr="00EF75D1">
              <w:rPr>
                <w:rFonts w:cs="Arial"/>
                <w:b/>
                <w:bCs/>
                <w:iCs/>
                <w:color w:val="000000" w:themeColor="text1"/>
                <w:lang w:val="sr-Latn-RS"/>
              </w:rPr>
              <w:t xml:space="preserve"> </w:t>
            </w:r>
            <w:r w:rsidRPr="00EF75D1">
              <w:rPr>
                <w:rFonts w:cs="Arial"/>
                <w:b/>
                <w:bCs/>
                <w:iCs/>
                <w:color w:val="000000" w:themeColor="text1"/>
                <w:lang w:val="sr-Cyrl-RS"/>
              </w:rPr>
              <w:t>УСЛУГА:</w:t>
            </w:r>
          </w:p>
          <w:p w14:paraId="49C908B1" w14:textId="77777777" w:rsidR="008B7EAE" w:rsidRPr="00975673" w:rsidRDefault="008B7EAE" w:rsidP="003E506F">
            <w:pPr>
              <w:spacing w:before="9" w:line="260" w:lineRule="exact"/>
              <w:rPr>
                <w:rFonts w:cs="Arial"/>
                <w:b/>
                <w:lang w:val="sr-Cyrl-RS"/>
              </w:rPr>
            </w:pPr>
            <w:r w:rsidRPr="00975673">
              <w:rPr>
                <w:rFonts w:cs="Arial"/>
                <w:b/>
                <w:lang w:val="sr-Cyrl-RS"/>
              </w:rPr>
              <w:t>Рок за извршење услуга:</w:t>
            </w:r>
          </w:p>
          <w:p w14:paraId="405F4BE3" w14:textId="77777777" w:rsidR="00997939" w:rsidRDefault="00997939" w:rsidP="003E506F">
            <w:pPr>
              <w:spacing w:before="9" w:line="260" w:lineRule="exact"/>
              <w:rPr>
                <w:rFonts w:cs="Arial"/>
                <w:bCs/>
                <w:lang w:val="sr-Cyrl-RS"/>
              </w:rPr>
            </w:pPr>
            <w:r w:rsidRPr="0094323E">
              <w:rPr>
                <w:rFonts w:cs="Arial"/>
                <w:b/>
                <w:lang w:val="sr-Cyrl-RS"/>
              </w:rPr>
              <w:t>-</w:t>
            </w:r>
            <w:r w:rsidRPr="0094323E">
              <w:t xml:space="preserve"> </w:t>
            </w:r>
            <w:r w:rsidRPr="0094323E">
              <w:rPr>
                <w:rFonts w:cs="Arial"/>
                <w:bCs/>
                <w:lang w:val="sr-Cyrl-RS"/>
              </w:rPr>
              <w:t>Редовни, периодични и детаљни прегледи стабилних система за аутоматску     детекцију и дојаву пожара</w:t>
            </w:r>
          </w:p>
          <w:p w14:paraId="22EF1849" w14:textId="1900912D" w:rsidR="008B7EAE" w:rsidRPr="00F6687B" w:rsidRDefault="008B7EAE" w:rsidP="003E506F">
            <w:pPr>
              <w:spacing w:before="9" w:line="260" w:lineRule="exact"/>
              <w:rPr>
                <w:rFonts w:cs="Arial"/>
                <w:b/>
                <w:lang w:val="sr-Cyrl-RS"/>
              </w:rPr>
            </w:pPr>
            <w:r w:rsidRPr="000A443C">
              <w:rPr>
                <w:rFonts w:cs="Arial"/>
                <w:bCs/>
                <w:lang w:val="sr-Cyrl-RS"/>
              </w:rPr>
              <w:t xml:space="preserve"> </w:t>
            </w:r>
            <w:r w:rsidRPr="00D47A45">
              <w:rPr>
                <w:rFonts w:cs="Arial"/>
                <w:b/>
                <w:lang w:val="sr-Cyrl-RS"/>
              </w:rPr>
              <w:t>је</w:t>
            </w:r>
            <w:r w:rsidRPr="000A443C">
              <w:rPr>
                <w:rFonts w:cs="Arial"/>
                <w:bCs/>
                <w:lang w:val="sr-Cyrl-RS"/>
              </w:rPr>
              <w:t xml:space="preserve"> </w:t>
            </w:r>
            <w:r w:rsidRPr="000A443C">
              <w:rPr>
                <w:rFonts w:cs="Arial"/>
                <w:b/>
                <w:lang w:val="sr-Cyrl-RS"/>
              </w:rPr>
              <w:t>7 (словима:седам) дана од дана пријема наруџбенице од стране овлашћеног лица Изабраног понуђача.</w:t>
            </w:r>
          </w:p>
          <w:p w14:paraId="498373AC" w14:textId="77777777" w:rsidR="008B7EAE" w:rsidRPr="00EF75D1" w:rsidRDefault="008B7EAE" w:rsidP="003E506F">
            <w:pPr>
              <w:spacing w:before="9" w:line="260" w:lineRule="exact"/>
              <w:rPr>
                <w:rFonts w:cs="Arial"/>
                <w:b/>
                <w:bCs/>
                <w:lang w:val="sr-Cyrl-RS"/>
              </w:rPr>
            </w:pPr>
          </w:p>
          <w:p w14:paraId="52F96E71" w14:textId="77777777" w:rsidR="008B7EAE" w:rsidRPr="004E234F" w:rsidRDefault="008B7EAE" w:rsidP="003E506F">
            <w:pPr>
              <w:spacing w:before="9" w:line="260" w:lineRule="exact"/>
              <w:rPr>
                <w:rFonts w:cs="Arial"/>
                <w:b/>
                <w:bCs/>
                <w:color w:val="000000" w:themeColor="text1"/>
                <w:lang w:val="sr-Cyrl-RS"/>
              </w:rPr>
            </w:pPr>
            <w:r w:rsidRPr="004E234F">
              <w:rPr>
                <w:rFonts w:cs="Arial"/>
                <w:b/>
                <w:bCs/>
                <w:color w:val="000000" w:themeColor="text1"/>
                <w:lang w:val="sr-Cyrl-RS"/>
              </w:rPr>
              <w:t>Рок за извршење услуга:</w:t>
            </w:r>
          </w:p>
          <w:p w14:paraId="460EC08A" w14:textId="2C8C5E10" w:rsidR="00997939" w:rsidRPr="00C81F29" w:rsidRDefault="00997939" w:rsidP="00144899">
            <w:pPr>
              <w:spacing w:before="9" w:line="260" w:lineRule="exact"/>
              <w:rPr>
                <w:rFonts w:cs="Arial"/>
                <w:lang w:val="sr-Cyrl-RS"/>
              </w:rPr>
            </w:pPr>
            <w:r w:rsidRPr="0094323E">
              <w:rPr>
                <w:rFonts w:cs="Arial"/>
                <w:b/>
                <w:lang w:val="sr-Cyrl-RS"/>
              </w:rPr>
              <w:t>-</w:t>
            </w:r>
            <w:r w:rsidRPr="0094323E">
              <w:rPr>
                <w:rFonts w:cs="Arial"/>
                <w:lang w:val="sr-Cyrl-RS"/>
              </w:rPr>
              <w:t xml:space="preserve"> </w:t>
            </w:r>
            <w:r w:rsidRPr="000D1397">
              <w:rPr>
                <w:rFonts w:cs="Arial"/>
                <w:lang w:val="sr-Cyrl-RS"/>
              </w:rPr>
              <w:t>Ванредне сервисне услуге на отклањању кварова и недостатака и одржавању система ЗОП са испоруком и уградњом опреме и резервних делова</w:t>
            </w:r>
            <w:r w:rsidR="00C81F29">
              <w:rPr>
                <w:rFonts w:cs="Arial"/>
              </w:rPr>
              <w:t xml:space="preserve"> - </w:t>
            </w:r>
            <w:r w:rsidRPr="0094323E">
              <w:rPr>
                <w:rFonts w:cs="Arial"/>
                <w:b/>
                <w:lang w:val="sr-Cyrl-RS"/>
              </w:rPr>
              <w:t xml:space="preserve">Изабрани понуђач је дужан да се одазове на интервенцију у року од 12 (словима: дванаест) часова од тренутка када је примио </w:t>
            </w:r>
            <w:r w:rsidR="00231341" w:rsidRPr="00231341">
              <w:rPr>
                <w:rFonts w:cs="Arial"/>
                <w:b/>
                <w:lang w:val="sr-Cyrl-RS"/>
              </w:rPr>
              <w:t>Пријаву квара (е-маилом, Прилог 3)</w:t>
            </w:r>
            <w:r w:rsidR="00144899">
              <w:rPr>
                <w:rFonts w:cs="Arial"/>
                <w:b/>
                <w:lang w:val="sr-Cyrl-RS"/>
              </w:rPr>
              <w:t xml:space="preserve"> од овлашћеног лица Наручиоца.</w:t>
            </w:r>
            <w:r w:rsidRPr="0094323E">
              <w:rPr>
                <w:rFonts w:cs="Arial"/>
                <w:b/>
                <w:lang w:val="sr-Cyrl-RS"/>
              </w:rPr>
              <w:t xml:space="preserve"> </w:t>
            </w:r>
            <w:r w:rsidR="00144899" w:rsidRPr="00144899">
              <w:rPr>
                <w:rFonts w:cs="Arial"/>
                <w:b/>
                <w:lang w:val="sr-Cyrl-RS"/>
              </w:rPr>
              <w:t xml:space="preserve">Изабрани понуђач је дужан да услугу изврши у року од 2 (словима: два) дана од дана пријема наруџбенице </w:t>
            </w:r>
            <w:r w:rsidR="00144899" w:rsidRPr="00144899">
              <w:rPr>
                <w:rFonts w:cs="Arial"/>
                <w:b/>
                <w:lang w:val="sr-Cyrl-RS"/>
              </w:rPr>
              <w:lastRenderedPageBreak/>
              <w:t>од стране овлашћеног лица Изабраног понуђача</w:t>
            </w:r>
            <w:r w:rsidR="00144899">
              <w:rPr>
                <w:rFonts w:cs="Arial"/>
                <w:b/>
                <w:lang w:val="sr-Cyrl-RS"/>
              </w:rPr>
              <w:t>.</w:t>
            </w:r>
          </w:p>
        </w:tc>
        <w:tc>
          <w:tcPr>
            <w:tcW w:w="4434" w:type="dxa"/>
            <w:vAlign w:val="center"/>
          </w:tcPr>
          <w:p w14:paraId="3EFD3FA8" w14:textId="77777777" w:rsidR="008B7EAE" w:rsidRPr="00EF75D1" w:rsidRDefault="008B7EAE" w:rsidP="00C81F29">
            <w:pPr>
              <w:spacing w:before="0"/>
              <w:jc w:val="center"/>
              <w:rPr>
                <w:rFonts w:cs="Arial"/>
                <w:b/>
                <w:lang w:val="sr-Cyrl-RS"/>
              </w:rPr>
            </w:pPr>
            <w:r w:rsidRPr="00EF75D1">
              <w:rPr>
                <w:rFonts w:cs="Arial"/>
                <w:b/>
                <w:lang w:val="sr-Cyrl-RS"/>
              </w:rPr>
              <w:lastRenderedPageBreak/>
              <w:t>РОК ИЗВРШЕЊА УСЛУГА:</w:t>
            </w:r>
          </w:p>
          <w:p w14:paraId="147FDB7D" w14:textId="77777777" w:rsidR="008B7EAE" w:rsidRPr="00EF75D1" w:rsidRDefault="008B7EAE" w:rsidP="003E506F">
            <w:pPr>
              <w:spacing w:before="0"/>
              <w:jc w:val="left"/>
              <w:rPr>
                <w:rFonts w:cs="Arial"/>
                <w:b/>
                <w:color w:val="000000" w:themeColor="text1"/>
                <w:lang w:val="sr-Cyrl-RS"/>
              </w:rPr>
            </w:pPr>
          </w:p>
          <w:p w14:paraId="0813FA85" w14:textId="77777777" w:rsidR="008B7EAE" w:rsidRPr="00EF75D1" w:rsidRDefault="008B7EAE" w:rsidP="003E506F">
            <w:pPr>
              <w:spacing w:before="0"/>
              <w:jc w:val="left"/>
              <w:rPr>
                <w:rFonts w:cs="Arial"/>
                <w:b/>
                <w:bCs/>
                <w:i/>
                <w:iCs/>
                <w:color w:val="00B0F0"/>
                <w:lang w:val="sr-Cyrl-CS"/>
              </w:rPr>
            </w:pPr>
          </w:p>
          <w:p w14:paraId="017E64F6" w14:textId="77777777" w:rsidR="008B7EAE" w:rsidRDefault="008B7EAE" w:rsidP="003E506F">
            <w:pPr>
              <w:spacing w:before="0"/>
              <w:jc w:val="left"/>
              <w:rPr>
                <w:rFonts w:cs="Arial"/>
                <w:b/>
                <w:bCs/>
                <w:i/>
                <w:iCs/>
                <w:color w:val="00B0F0"/>
                <w:lang w:val="sr-Cyrl-CS"/>
              </w:rPr>
            </w:pPr>
          </w:p>
          <w:p w14:paraId="68F3DE06" w14:textId="77777777" w:rsidR="008B7EAE" w:rsidRDefault="008B7EAE" w:rsidP="003E506F">
            <w:pPr>
              <w:spacing w:before="0"/>
              <w:jc w:val="left"/>
              <w:rPr>
                <w:rFonts w:cs="Arial"/>
                <w:b/>
                <w:bCs/>
                <w:i/>
                <w:iCs/>
                <w:color w:val="00B0F0"/>
                <w:lang w:val="sr-Cyrl-CS"/>
              </w:rPr>
            </w:pPr>
          </w:p>
          <w:p w14:paraId="6E996FE8" w14:textId="77777777" w:rsidR="008B7EAE" w:rsidRDefault="008B7EAE" w:rsidP="003E506F">
            <w:pPr>
              <w:spacing w:before="0"/>
              <w:jc w:val="left"/>
              <w:rPr>
                <w:rFonts w:cs="Arial"/>
                <w:b/>
                <w:bCs/>
                <w:i/>
                <w:iCs/>
                <w:color w:val="00B0F0"/>
                <w:lang w:val="sr-Cyrl-CS"/>
              </w:rPr>
            </w:pPr>
          </w:p>
          <w:p w14:paraId="0F6719E2" w14:textId="77777777" w:rsidR="00C81F29" w:rsidRDefault="00C81F29" w:rsidP="003E506F">
            <w:pPr>
              <w:spacing w:before="0"/>
              <w:jc w:val="left"/>
              <w:rPr>
                <w:rFonts w:cs="Arial"/>
                <w:b/>
                <w:bCs/>
                <w:i/>
                <w:iCs/>
                <w:color w:val="00B0F0"/>
                <w:lang w:val="sr-Cyrl-CS"/>
              </w:rPr>
            </w:pPr>
          </w:p>
          <w:p w14:paraId="0158BDA9" w14:textId="77777777" w:rsidR="00C81F29" w:rsidRDefault="00C81F29" w:rsidP="003E506F">
            <w:pPr>
              <w:spacing w:before="0"/>
              <w:jc w:val="left"/>
              <w:rPr>
                <w:rFonts w:cs="Arial"/>
                <w:b/>
                <w:bCs/>
                <w:i/>
                <w:iCs/>
                <w:color w:val="00B0F0"/>
                <w:lang w:val="sr-Cyrl-CS"/>
              </w:rPr>
            </w:pPr>
          </w:p>
          <w:p w14:paraId="4470A59B" w14:textId="77777777" w:rsidR="00C81F29" w:rsidRDefault="00C81F29" w:rsidP="003E506F">
            <w:pPr>
              <w:spacing w:before="0"/>
              <w:jc w:val="left"/>
              <w:rPr>
                <w:rFonts w:cs="Arial"/>
                <w:b/>
                <w:bCs/>
                <w:i/>
                <w:iCs/>
                <w:color w:val="00B0F0"/>
                <w:lang w:val="sr-Cyrl-CS"/>
              </w:rPr>
            </w:pPr>
          </w:p>
          <w:p w14:paraId="308E0167" w14:textId="77777777" w:rsidR="00C81F29" w:rsidRDefault="00C81F29" w:rsidP="003E506F">
            <w:pPr>
              <w:spacing w:before="0"/>
              <w:jc w:val="left"/>
              <w:rPr>
                <w:rFonts w:cs="Arial"/>
                <w:b/>
                <w:bCs/>
                <w:i/>
                <w:iCs/>
                <w:color w:val="00B0F0"/>
                <w:lang w:val="sr-Cyrl-CS"/>
              </w:rPr>
            </w:pPr>
          </w:p>
          <w:p w14:paraId="52D8A668" w14:textId="77777777" w:rsidR="00C81F29" w:rsidRDefault="00C81F29" w:rsidP="003E506F">
            <w:pPr>
              <w:spacing w:before="0"/>
              <w:jc w:val="left"/>
              <w:rPr>
                <w:rFonts w:cs="Arial"/>
                <w:b/>
                <w:bCs/>
                <w:i/>
                <w:iCs/>
                <w:color w:val="00B0F0"/>
                <w:lang w:val="sr-Cyrl-CS"/>
              </w:rPr>
            </w:pPr>
          </w:p>
          <w:p w14:paraId="5C74C363" w14:textId="77777777" w:rsidR="00C81F29" w:rsidRDefault="00C81F29" w:rsidP="003E506F">
            <w:pPr>
              <w:spacing w:before="0"/>
              <w:jc w:val="left"/>
              <w:rPr>
                <w:rFonts w:cs="Arial"/>
                <w:b/>
                <w:bCs/>
                <w:i/>
                <w:iCs/>
                <w:color w:val="00B0F0"/>
                <w:lang w:val="sr-Cyrl-CS"/>
              </w:rPr>
            </w:pPr>
          </w:p>
          <w:p w14:paraId="0678A47B" w14:textId="77777777" w:rsidR="00C81F29" w:rsidRDefault="00C81F29" w:rsidP="003E506F">
            <w:pPr>
              <w:spacing w:before="0"/>
              <w:jc w:val="left"/>
              <w:rPr>
                <w:rFonts w:cs="Arial"/>
                <w:b/>
                <w:bCs/>
                <w:i/>
                <w:iCs/>
                <w:color w:val="00B0F0"/>
                <w:lang w:val="sr-Cyrl-CS"/>
              </w:rPr>
            </w:pPr>
          </w:p>
          <w:p w14:paraId="5D4AAB4B" w14:textId="77777777" w:rsidR="008B7EAE" w:rsidRPr="00EF75D1" w:rsidRDefault="008B7EAE" w:rsidP="003E506F">
            <w:pPr>
              <w:spacing w:before="0"/>
              <w:jc w:val="left"/>
              <w:rPr>
                <w:rFonts w:cs="Arial"/>
                <w:b/>
                <w:bCs/>
                <w:i/>
                <w:iCs/>
                <w:color w:val="00B0F0"/>
                <w:lang w:val="sr-Cyrl-CS"/>
              </w:rPr>
            </w:pPr>
          </w:p>
          <w:p w14:paraId="149A4752" w14:textId="77777777" w:rsidR="008B7EAE" w:rsidRPr="00EF75D1" w:rsidRDefault="008B7EAE" w:rsidP="003E506F">
            <w:pPr>
              <w:spacing w:before="0"/>
              <w:jc w:val="left"/>
              <w:rPr>
                <w:rFonts w:cs="Arial"/>
                <w:b/>
                <w:bCs/>
                <w:i/>
                <w:iCs/>
                <w:color w:val="00B0F0"/>
                <w:lang w:val="sr-Cyrl-CS"/>
              </w:rPr>
            </w:pPr>
          </w:p>
          <w:p w14:paraId="7DAEDDEA" w14:textId="77777777" w:rsidR="008B7EAE" w:rsidRPr="00EF75D1" w:rsidRDefault="008B7EAE" w:rsidP="003E506F">
            <w:pPr>
              <w:spacing w:before="0"/>
              <w:jc w:val="left"/>
              <w:rPr>
                <w:rFonts w:cs="Arial"/>
                <w:b/>
                <w:bCs/>
                <w:i/>
                <w:iCs/>
                <w:color w:val="00B0F0"/>
                <w:lang w:val="sr-Cyrl-CS"/>
              </w:rPr>
            </w:pPr>
          </w:p>
          <w:p w14:paraId="38846500" w14:textId="77777777" w:rsidR="008B7EAE" w:rsidRPr="00EF75D1" w:rsidRDefault="008B7EAE" w:rsidP="003E506F">
            <w:pPr>
              <w:spacing w:before="0"/>
              <w:jc w:val="center"/>
              <w:rPr>
                <w:rFonts w:cs="Arial"/>
                <w:bCs/>
                <w:i/>
                <w:iCs/>
                <w:color w:val="000000" w:themeColor="text1"/>
              </w:rPr>
            </w:pPr>
            <w:r w:rsidRPr="00EF75D1">
              <w:rPr>
                <w:rFonts w:cs="Arial"/>
                <w:bCs/>
                <w:i/>
                <w:iCs/>
                <w:color w:val="000000" w:themeColor="text1"/>
              </w:rPr>
              <w:t>Сагласан за захтевом наручиоца</w:t>
            </w:r>
          </w:p>
          <w:p w14:paraId="4A2388BE" w14:textId="77777777" w:rsidR="008B7EAE" w:rsidRPr="00EF75D1" w:rsidRDefault="008B7EAE" w:rsidP="003E506F">
            <w:pPr>
              <w:spacing w:before="0"/>
              <w:jc w:val="center"/>
              <w:rPr>
                <w:rFonts w:cs="Arial"/>
                <w:bCs/>
                <w:i/>
                <w:iCs/>
                <w:color w:val="000000" w:themeColor="text1"/>
              </w:rPr>
            </w:pPr>
            <w:r w:rsidRPr="00EF75D1">
              <w:rPr>
                <w:rFonts w:cs="Arial"/>
                <w:bCs/>
                <w:i/>
                <w:iCs/>
                <w:color w:val="000000" w:themeColor="text1"/>
              </w:rPr>
              <w:t>ДА/НЕ (заокружити)</w:t>
            </w:r>
          </w:p>
          <w:p w14:paraId="5041AF66" w14:textId="77777777" w:rsidR="008B7EAE" w:rsidRPr="00EF75D1" w:rsidRDefault="008B7EAE" w:rsidP="003E506F">
            <w:pPr>
              <w:spacing w:before="0"/>
              <w:jc w:val="center"/>
              <w:rPr>
                <w:rFonts w:cs="Arial"/>
                <w:bCs/>
                <w:i/>
                <w:iCs/>
                <w:color w:val="000000" w:themeColor="text1"/>
              </w:rPr>
            </w:pPr>
          </w:p>
          <w:p w14:paraId="02F2B5BF" w14:textId="77777777" w:rsidR="008B7EAE" w:rsidRPr="00EF75D1" w:rsidRDefault="008B7EAE" w:rsidP="003E506F">
            <w:pPr>
              <w:spacing w:before="0"/>
              <w:rPr>
                <w:rFonts w:cs="Arial"/>
                <w:b/>
                <w:bCs/>
                <w:i/>
                <w:iCs/>
                <w:color w:val="00B0F0"/>
                <w:lang w:val="sr-Cyrl-RS"/>
              </w:rPr>
            </w:pPr>
          </w:p>
        </w:tc>
      </w:tr>
      <w:tr w:rsidR="00A54482" w:rsidRPr="00EF75D1" w14:paraId="5D35F224" w14:textId="77777777" w:rsidTr="003E506F">
        <w:tc>
          <w:tcPr>
            <w:tcW w:w="4585" w:type="dxa"/>
            <w:vAlign w:val="center"/>
          </w:tcPr>
          <w:p w14:paraId="2E8C847C" w14:textId="77777777" w:rsidR="00A54482" w:rsidRPr="004A0E87" w:rsidRDefault="00A54482" w:rsidP="00A54482">
            <w:pPr>
              <w:spacing w:before="0"/>
              <w:jc w:val="center"/>
              <w:rPr>
                <w:rFonts w:eastAsia="Calibri" w:cs="Arial"/>
                <w:b/>
                <w:lang w:val="sr-Cyrl-RS"/>
              </w:rPr>
            </w:pPr>
            <w:r w:rsidRPr="004A0E87">
              <w:rPr>
                <w:rFonts w:eastAsia="Calibri" w:cs="Arial"/>
                <w:b/>
                <w:lang w:val="sr-Cyrl-RS"/>
              </w:rPr>
              <w:t>ГАРАНТНИ</w:t>
            </w:r>
            <w:r w:rsidRPr="004A0E87">
              <w:rPr>
                <w:rFonts w:eastAsia="Calibri" w:cs="Arial"/>
                <w:b/>
                <w:lang w:val="sr-Latn-RS"/>
              </w:rPr>
              <w:t xml:space="preserve"> РОК</w:t>
            </w:r>
            <w:r w:rsidRPr="004A0E87">
              <w:rPr>
                <w:rFonts w:eastAsia="Calibri" w:cs="Arial"/>
                <w:b/>
                <w:lang w:val="sr-Cyrl-RS"/>
              </w:rPr>
              <w:t>:</w:t>
            </w:r>
          </w:p>
          <w:p w14:paraId="7B9FA1A1" w14:textId="77777777" w:rsidR="00A54482" w:rsidRDefault="00A54482" w:rsidP="004E1187">
            <w:pPr>
              <w:spacing w:before="0"/>
              <w:rPr>
                <w:rFonts w:eastAsia="Calibri" w:cs="Arial"/>
                <w:lang w:val="sr-Latn-RS"/>
              </w:rPr>
            </w:pPr>
            <w:r w:rsidRPr="004A0E87">
              <w:rPr>
                <w:rFonts w:eastAsia="Calibri" w:cs="Arial"/>
                <w:lang w:val="sr-Cyrl-RS"/>
              </w:rPr>
              <w:t>Гарантни</w:t>
            </w:r>
            <w:r w:rsidRPr="004A0E87">
              <w:rPr>
                <w:rFonts w:eastAsia="Calibri" w:cs="Arial"/>
                <w:lang w:val="sr-Latn-RS"/>
              </w:rPr>
              <w:t xml:space="preserve">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је минимално 12</w:t>
            </w:r>
            <w:r>
              <w:rPr>
                <w:rFonts w:cs="Arial"/>
              </w:rPr>
              <w:t xml:space="preserve"> (</w:t>
            </w:r>
            <w:r>
              <w:rPr>
                <w:rFonts w:cs="Arial"/>
                <w:lang w:val="sr-Cyrl-RS"/>
              </w:rPr>
              <w:t>словима: дванаест)</w:t>
            </w:r>
            <w:r w:rsidRPr="003D68A9">
              <w:rPr>
                <w:rFonts w:cs="Arial"/>
                <w:lang w:val="sr-Cyrl-RS"/>
              </w:rPr>
              <w:t xml:space="preserve"> месеци</w:t>
            </w:r>
            <w:r w:rsidRPr="003D68A9">
              <w:rPr>
                <w:rFonts w:cs="Arial"/>
              </w:rPr>
              <w:t xml:space="preserve"> 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r w:rsidRPr="004A0E87">
              <w:rPr>
                <w:rFonts w:eastAsia="Calibri" w:cs="Arial"/>
                <w:lang w:val="sr-Latn-RS"/>
              </w:rPr>
              <w:t xml:space="preserve"> </w:t>
            </w:r>
          </w:p>
          <w:p w14:paraId="4BF0062F" w14:textId="77777777" w:rsidR="004E1187" w:rsidRDefault="004E1187" w:rsidP="004E1187">
            <w:pPr>
              <w:spacing w:before="0"/>
              <w:rPr>
                <w:rFonts w:eastAsia="Calibri" w:cs="Arial"/>
                <w:lang w:val="sr-Latn-RS"/>
              </w:rPr>
            </w:pPr>
          </w:p>
          <w:p w14:paraId="3FE03175" w14:textId="7E49A62F" w:rsidR="004E1187" w:rsidRPr="004E1187" w:rsidRDefault="004E1187" w:rsidP="004E1187">
            <w:pPr>
              <w:spacing w:before="0"/>
              <w:rPr>
                <w:rFonts w:eastAsia="Calibri" w:cs="Arial"/>
                <w:lang w:val="sr-Latn-RS"/>
              </w:rPr>
            </w:pPr>
            <w:r w:rsidRPr="004E1187">
              <w:rPr>
                <w:rFonts w:eastAsia="Calibri" w:cs="Arial"/>
                <w:lang w:val="sr-Latn-RS"/>
              </w:rPr>
              <w:t xml:space="preserve">Изабрани понуђач је дужан да о свом трошку отклони свако накнадно одступање од уговорених карактеристика и мањкавости у квалитету извршене услуге које су наступиле у гарантном року, у року од 5 (словима: пет) дана, од дана пријема Пријаве квара од стране </w:t>
            </w:r>
            <w:r w:rsidR="003C2563" w:rsidRPr="003C2563">
              <w:rPr>
                <w:rFonts w:eastAsia="Calibri" w:cs="Arial"/>
                <w:lang w:val="sr-Latn-RS"/>
              </w:rPr>
              <w:t>Наручиоца</w:t>
            </w:r>
            <w:r w:rsidR="005073CF">
              <w:rPr>
                <w:rFonts w:eastAsia="Calibri" w:cs="Arial"/>
                <w:lang w:val="sr-Cyrl-RS"/>
              </w:rPr>
              <w:t xml:space="preserve"> </w:t>
            </w:r>
            <w:r w:rsidRPr="004E1187">
              <w:rPr>
                <w:rFonts w:eastAsia="Calibri" w:cs="Arial"/>
                <w:lang w:val="sr-Latn-RS"/>
              </w:rPr>
              <w:t xml:space="preserve"> писаним путем.</w:t>
            </w:r>
          </w:p>
          <w:p w14:paraId="49ECFCA1" w14:textId="16D63650" w:rsidR="004E1187" w:rsidRPr="00A83B70" w:rsidRDefault="004E1187" w:rsidP="004E1187">
            <w:pPr>
              <w:spacing w:before="0"/>
              <w:rPr>
                <w:rFonts w:eastAsia="Calibri" w:cs="Arial"/>
                <w:lang w:val="sr-Latn-RS"/>
              </w:rPr>
            </w:pPr>
            <w:r w:rsidRPr="004E1187">
              <w:rPr>
                <w:rFonts w:eastAsia="Calibri" w:cs="Arial"/>
                <w:lang w:val="sr-Latn-RS"/>
              </w:rPr>
              <w:t>Изабрани понуђач преузима потпуну одговорност за квалитет извршених услуга, према правилима струке и важећим нормативима и стандардима, као и за свако одступање од уговорених карактеристика, као и мањкавости у кавалитету извршене услуге.</w:t>
            </w:r>
          </w:p>
        </w:tc>
        <w:tc>
          <w:tcPr>
            <w:tcW w:w="4434" w:type="dxa"/>
            <w:vAlign w:val="center"/>
          </w:tcPr>
          <w:p w14:paraId="43A13DA6" w14:textId="77777777" w:rsidR="00A54482" w:rsidRPr="004A0E87" w:rsidRDefault="00A54482" w:rsidP="00A54482">
            <w:pPr>
              <w:spacing w:before="9" w:line="260" w:lineRule="exact"/>
              <w:jc w:val="center"/>
              <w:rPr>
                <w:rFonts w:eastAsia="Calibri" w:cs="Arial"/>
                <w:b/>
                <w:lang w:val="sr-Latn-RS"/>
              </w:rPr>
            </w:pPr>
            <w:r w:rsidRPr="004A0E87">
              <w:rPr>
                <w:rFonts w:eastAsia="Calibri" w:cs="Arial"/>
                <w:b/>
                <w:lang w:val="sr-Latn-RS"/>
              </w:rPr>
              <w:t>ГАРАНТНИ РОК:</w:t>
            </w:r>
          </w:p>
          <w:p w14:paraId="2E6F6975" w14:textId="5ECC8594" w:rsidR="00A54482" w:rsidRDefault="00A54482" w:rsidP="00A54482">
            <w:pPr>
              <w:spacing w:before="9" w:line="260" w:lineRule="exact"/>
              <w:rPr>
                <w:rFonts w:cs="Arial"/>
                <w:color w:val="000000" w:themeColor="text1"/>
                <w:lang w:val="sr-Cyrl-RS"/>
              </w:rPr>
            </w:pPr>
            <w:r w:rsidRPr="004A0E87">
              <w:rPr>
                <w:rFonts w:eastAsia="Calibri" w:cs="Arial"/>
                <w:lang w:val="sr-Latn-RS"/>
              </w:rPr>
              <w:t xml:space="preserve">Гарантни рок </w:t>
            </w:r>
            <w:r w:rsidRPr="003D68A9">
              <w:rPr>
                <w:rFonts w:cs="Arial"/>
              </w:rPr>
              <w:t>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резервне</w:t>
            </w:r>
            <w:r w:rsidRPr="004A0E87">
              <w:rPr>
                <w:rFonts w:eastAsia="Calibri" w:cs="Arial"/>
                <w:lang w:val="sr-Latn-RS"/>
              </w:rPr>
              <w:t xml:space="preserve"> </w:t>
            </w:r>
            <w:r w:rsidRPr="003D68A9">
              <w:rPr>
                <w:rFonts w:cs="Arial"/>
              </w:rPr>
              <w:t xml:space="preserve">делове </w:t>
            </w:r>
            <w:r w:rsidRPr="003D68A9">
              <w:rPr>
                <w:rFonts w:cs="Arial"/>
                <w:lang w:val="sr-Cyrl-RS"/>
              </w:rPr>
              <w:t>је</w:t>
            </w:r>
            <w:r w:rsidRPr="004A0E87">
              <w:rPr>
                <w:rFonts w:eastAsia="Calibri" w:cs="Arial"/>
                <w:lang w:val="sr-Latn-RS"/>
              </w:rPr>
              <w:t xml:space="preserve"> </w:t>
            </w:r>
            <w:r w:rsidRPr="009C266B">
              <w:rPr>
                <w:rFonts w:eastAsia="Calibri" w:cs="Arial"/>
                <w:lang w:val="sr-Latn-RS"/>
              </w:rPr>
              <w:t xml:space="preserve">_____ (словима:_________) </w:t>
            </w:r>
            <w:r w:rsidRPr="004A0E87">
              <w:rPr>
                <w:rFonts w:eastAsia="Calibri" w:cs="Arial"/>
                <w:lang w:val="sr-Latn-RS"/>
              </w:rPr>
              <w:t xml:space="preserve"> месец</w:t>
            </w:r>
            <w:r>
              <w:rPr>
                <w:rFonts w:eastAsia="Calibri" w:cs="Arial"/>
                <w:lang w:val="sr-Cyrl-RS"/>
              </w:rPr>
              <w:t>и</w:t>
            </w:r>
            <w:r w:rsidRPr="004A0E87">
              <w:rPr>
                <w:rFonts w:eastAsia="Calibri" w:cs="Arial"/>
                <w:lang w:val="sr-Latn-RS"/>
              </w:rPr>
              <w:t xml:space="preserve"> </w:t>
            </w:r>
            <w:r w:rsidRPr="003D68A9">
              <w:rPr>
                <w:rFonts w:cs="Arial"/>
              </w:rPr>
              <w:t xml:space="preserve">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Pr>
                <w:rFonts w:cs="Arial"/>
                <w:color w:val="000000" w:themeColor="text1"/>
                <w:lang w:val="sr-Cyrl-RS"/>
              </w:rPr>
              <w:t>.</w:t>
            </w:r>
          </w:p>
          <w:p w14:paraId="672D5ADA" w14:textId="06B594EB" w:rsidR="004E1187" w:rsidRDefault="004E1187" w:rsidP="00A54482">
            <w:pPr>
              <w:spacing w:before="9" w:line="260" w:lineRule="exact"/>
              <w:rPr>
                <w:rFonts w:cs="Arial"/>
                <w:color w:val="000000" w:themeColor="text1"/>
                <w:lang w:val="sr-Cyrl-RS"/>
              </w:rPr>
            </w:pPr>
          </w:p>
          <w:p w14:paraId="7F1EAF71" w14:textId="748FCD0A" w:rsidR="004E1187" w:rsidRDefault="004E1187" w:rsidP="00A54482">
            <w:pPr>
              <w:spacing w:before="9" w:line="260" w:lineRule="exact"/>
              <w:rPr>
                <w:rFonts w:cs="Arial"/>
                <w:color w:val="000000" w:themeColor="text1"/>
                <w:lang w:val="sr-Cyrl-RS"/>
              </w:rPr>
            </w:pPr>
          </w:p>
          <w:p w14:paraId="2464CCA6" w14:textId="5C153DD4" w:rsidR="004E1187" w:rsidRDefault="004E1187" w:rsidP="00A54482">
            <w:pPr>
              <w:spacing w:before="9" w:line="260" w:lineRule="exact"/>
              <w:rPr>
                <w:rFonts w:cs="Arial"/>
                <w:color w:val="000000" w:themeColor="text1"/>
                <w:lang w:val="sr-Cyrl-RS"/>
              </w:rPr>
            </w:pPr>
          </w:p>
          <w:p w14:paraId="7663BE34" w14:textId="5E874AFF" w:rsidR="004E1187" w:rsidRDefault="004E1187" w:rsidP="00A54482">
            <w:pPr>
              <w:spacing w:before="9" w:line="260" w:lineRule="exact"/>
              <w:rPr>
                <w:rFonts w:cs="Arial"/>
                <w:color w:val="000000" w:themeColor="text1"/>
                <w:lang w:val="sr-Cyrl-RS"/>
              </w:rPr>
            </w:pPr>
          </w:p>
          <w:p w14:paraId="07551459" w14:textId="77777777" w:rsidR="004E1187" w:rsidRDefault="004E1187" w:rsidP="00A54482">
            <w:pPr>
              <w:spacing w:before="9" w:line="260" w:lineRule="exact"/>
              <w:rPr>
                <w:rFonts w:cs="Arial"/>
                <w:color w:val="000000" w:themeColor="text1"/>
                <w:lang w:val="sr-Cyrl-RS"/>
              </w:rPr>
            </w:pPr>
          </w:p>
          <w:p w14:paraId="3C8E9CC8" w14:textId="77777777" w:rsidR="004E1187" w:rsidRDefault="004E1187" w:rsidP="00A54482">
            <w:pPr>
              <w:spacing w:before="9" w:line="260" w:lineRule="exact"/>
              <w:rPr>
                <w:rFonts w:cs="Arial"/>
                <w:color w:val="000000" w:themeColor="text1"/>
                <w:lang w:val="sr-Cyrl-RS"/>
              </w:rPr>
            </w:pPr>
          </w:p>
          <w:p w14:paraId="64119B13" w14:textId="77777777" w:rsidR="004E1187" w:rsidRPr="004E1187" w:rsidRDefault="004E1187" w:rsidP="004E1187">
            <w:pPr>
              <w:spacing w:before="9" w:line="260" w:lineRule="exact"/>
              <w:jc w:val="center"/>
              <w:rPr>
                <w:rFonts w:eastAsia="Calibri" w:cs="Arial"/>
                <w:lang w:val="sr-Latn-RS"/>
              </w:rPr>
            </w:pPr>
            <w:r w:rsidRPr="004E1187">
              <w:rPr>
                <w:rFonts w:eastAsia="Calibri" w:cs="Arial"/>
                <w:lang w:val="sr-Latn-RS"/>
              </w:rPr>
              <w:t>Сагласан за захтевом наручиоца</w:t>
            </w:r>
          </w:p>
          <w:p w14:paraId="4662F3F6" w14:textId="1277099D" w:rsidR="004E1187" w:rsidRPr="00A83B70" w:rsidRDefault="004E1187" w:rsidP="004E1187">
            <w:pPr>
              <w:spacing w:before="9" w:line="260" w:lineRule="exact"/>
              <w:jc w:val="center"/>
              <w:rPr>
                <w:rFonts w:eastAsia="Calibri" w:cs="Arial"/>
                <w:lang w:val="sr-Latn-RS"/>
              </w:rPr>
            </w:pPr>
            <w:r w:rsidRPr="004E1187">
              <w:rPr>
                <w:rFonts w:eastAsia="Calibri" w:cs="Arial"/>
                <w:lang w:val="sr-Latn-RS"/>
              </w:rPr>
              <w:t>ДА/НЕ (заокружити)</w:t>
            </w:r>
          </w:p>
        </w:tc>
      </w:tr>
      <w:tr w:rsidR="008B7EAE" w:rsidRPr="00EF75D1" w14:paraId="7EB4FAC1" w14:textId="77777777" w:rsidTr="003E506F">
        <w:trPr>
          <w:trHeight w:val="818"/>
        </w:trPr>
        <w:tc>
          <w:tcPr>
            <w:tcW w:w="4585" w:type="dxa"/>
            <w:vAlign w:val="center"/>
          </w:tcPr>
          <w:p w14:paraId="3A28AD17" w14:textId="2A0828E9" w:rsidR="008B7EAE" w:rsidRPr="00EF75D1" w:rsidRDefault="008B7EAE" w:rsidP="00A83B70">
            <w:pPr>
              <w:spacing w:before="0"/>
              <w:jc w:val="center"/>
              <w:rPr>
                <w:rFonts w:cs="Arial"/>
                <w:bCs/>
                <w:i/>
                <w:iCs/>
                <w:color w:val="00B0F0"/>
              </w:rPr>
            </w:pPr>
            <w:r w:rsidRPr="00EF75D1">
              <w:rPr>
                <w:rFonts w:cs="Arial"/>
                <w:b/>
                <w:bCs/>
                <w:i/>
                <w:iCs/>
                <w:lang w:val="sr-Cyrl-CS"/>
              </w:rPr>
              <w:t xml:space="preserve">МЕСТО ИЗВРШЕЊА: </w:t>
            </w:r>
          </w:p>
          <w:p w14:paraId="458529FD" w14:textId="77777777" w:rsidR="00997939" w:rsidRPr="00BD7C6B" w:rsidRDefault="00997939" w:rsidP="00997939">
            <w:pPr>
              <w:rPr>
                <w:rFonts w:cs="Arial"/>
              </w:rPr>
            </w:pPr>
            <w:r w:rsidRPr="00BD7C6B">
              <w:rPr>
                <w:rFonts w:eastAsia="Calibri" w:cs="Arial"/>
                <w:lang w:val="sr-Cyrl-RS"/>
              </w:rPr>
              <w:t>Места извршења услуга су објекти Техничкиг центр</w:t>
            </w:r>
            <w:r>
              <w:rPr>
                <w:rFonts w:eastAsia="Calibri" w:cs="Arial"/>
                <w:lang w:val="sr-Cyrl-RS"/>
              </w:rPr>
              <w:t>а Нови Сад</w:t>
            </w:r>
            <w:r w:rsidRPr="00BD7C6B">
              <w:rPr>
                <w:rFonts w:eastAsia="Calibri" w:cs="Arial"/>
                <w:lang w:val="sr-Cyrl-RS"/>
              </w:rPr>
              <w:t xml:space="preserve">. </w:t>
            </w:r>
            <w:r w:rsidRPr="00BD7C6B">
              <w:rPr>
                <w:rFonts w:cs="Arial"/>
              </w:rPr>
              <w:t>На подручју ТЦ „Нови Сад“ налази се седам одсека техничке услуге (ОТУ)</w:t>
            </w:r>
            <w:r>
              <w:rPr>
                <w:rFonts w:cs="Arial"/>
                <w:lang w:val="sr-Cyrl-RS"/>
              </w:rPr>
              <w:t xml:space="preserve"> са припадајућим погонима и/или пословницама:</w:t>
            </w:r>
            <w:r w:rsidRPr="00BD7C6B">
              <w:rPr>
                <w:rFonts w:cs="Arial"/>
              </w:rPr>
              <w:t xml:space="preserve"> и то:</w:t>
            </w:r>
            <w:r w:rsidRPr="00BD7C6B">
              <w:rPr>
                <w:rFonts w:cs="Arial"/>
              </w:rPr>
              <w:br/>
              <w:t xml:space="preserve"> 1. ОТУ"Нови Сад“, Нови Сад, са Погонима: "Бачка Паланка",</w:t>
            </w:r>
            <w:r w:rsidRPr="00BD7C6B">
              <w:rPr>
                <w:rFonts w:cs="Arial"/>
                <w:lang w:val="sr-Cyrl-RS"/>
              </w:rPr>
              <w:t xml:space="preserve"> </w:t>
            </w:r>
            <w:r w:rsidRPr="00BD7C6B">
              <w:rPr>
                <w:rFonts w:cs="Arial"/>
              </w:rPr>
              <w:t>"Бечеј","</w:t>
            </w:r>
            <w:r w:rsidRPr="00BD7C6B">
              <w:rPr>
                <w:rFonts w:cs="Arial"/>
                <w:lang w:val="sr-Cyrl-RS"/>
              </w:rPr>
              <w:t xml:space="preserve"> </w:t>
            </w:r>
            <w:r w:rsidRPr="00BD7C6B">
              <w:rPr>
                <w:rFonts w:cs="Arial"/>
              </w:rPr>
              <w:t>Жабаљ" и Пословницама: "Бачки Петровац", "Темерин", "Србобран".</w:t>
            </w:r>
          </w:p>
          <w:p w14:paraId="20A8B890" w14:textId="77777777" w:rsidR="00997939" w:rsidRPr="00BD7C6B" w:rsidRDefault="00997939" w:rsidP="00997939">
            <w:pPr>
              <w:rPr>
                <w:rFonts w:cs="Arial"/>
              </w:rPr>
            </w:pPr>
            <w:r w:rsidRPr="00BD7C6B">
              <w:rPr>
                <w:rFonts w:cs="Arial"/>
              </w:rPr>
              <w:t>2. ОТУ"Суботица“, Суботица</w:t>
            </w:r>
            <w:proofErr w:type="gramStart"/>
            <w:r w:rsidRPr="00BD7C6B">
              <w:rPr>
                <w:rFonts w:cs="Arial"/>
              </w:rPr>
              <w:t>,  са</w:t>
            </w:r>
            <w:proofErr w:type="gramEnd"/>
            <w:r w:rsidRPr="00BD7C6B">
              <w:rPr>
                <w:rFonts w:cs="Arial"/>
              </w:rPr>
              <w:t xml:space="preserve"> Погонима: "Бачка Топола ", "Кањижа", "Сента" и Пословницом: "Бајмок".</w:t>
            </w:r>
          </w:p>
          <w:p w14:paraId="03BD2423" w14:textId="77777777" w:rsidR="00997939" w:rsidRPr="00BD7C6B" w:rsidRDefault="00997939" w:rsidP="00997939">
            <w:pPr>
              <w:rPr>
                <w:rFonts w:cs="Arial"/>
              </w:rPr>
            </w:pPr>
            <w:r w:rsidRPr="00BD7C6B">
              <w:rPr>
                <w:rFonts w:cs="Arial"/>
              </w:rPr>
              <w:t>3. ОТУ"Сомбор“, Сомбор, са Погоном: "Врбас" и Пословницама: "Кула", "Апатин","Оџаци".</w:t>
            </w:r>
          </w:p>
          <w:p w14:paraId="0A20128F" w14:textId="77777777" w:rsidR="00997939" w:rsidRPr="00BD7C6B" w:rsidRDefault="00997939" w:rsidP="00997939">
            <w:pPr>
              <w:rPr>
                <w:rFonts w:cs="Arial"/>
              </w:rPr>
            </w:pPr>
            <w:r w:rsidRPr="00BD7C6B">
              <w:rPr>
                <w:rFonts w:cs="Arial"/>
              </w:rPr>
              <w:t>4. ОТУ"Панчево“, Панчево</w:t>
            </w:r>
            <w:proofErr w:type="gramStart"/>
            <w:r w:rsidRPr="00BD7C6B">
              <w:rPr>
                <w:rFonts w:cs="Arial"/>
              </w:rPr>
              <w:t>,  са</w:t>
            </w:r>
            <w:proofErr w:type="gramEnd"/>
            <w:r w:rsidRPr="00BD7C6B">
              <w:rPr>
                <w:rFonts w:cs="Arial"/>
              </w:rPr>
              <w:t xml:space="preserve"> Погоном: "Вршац" и Пословницама: "Ковин", "Алибунар", "Бела Црква".</w:t>
            </w:r>
          </w:p>
          <w:p w14:paraId="0B74A223" w14:textId="77777777" w:rsidR="00997939" w:rsidRPr="00BD7C6B" w:rsidRDefault="00997939" w:rsidP="00997939">
            <w:pPr>
              <w:rPr>
                <w:rFonts w:cs="Arial"/>
              </w:rPr>
            </w:pPr>
            <w:r w:rsidRPr="00BD7C6B">
              <w:rPr>
                <w:rFonts w:cs="Arial"/>
              </w:rPr>
              <w:t xml:space="preserve">5. ОТУ"Зрењанин“, Зрењанин, са Погоном: "Кикинда"  и Пословницама: "Нови Бечеј", </w:t>
            </w:r>
            <w:r w:rsidRPr="00BD7C6B">
              <w:rPr>
                <w:rFonts w:cs="Arial"/>
              </w:rPr>
              <w:lastRenderedPageBreak/>
              <w:t>"Перлез", "Житиште", "Сечањ", "Нова Црња".</w:t>
            </w:r>
          </w:p>
          <w:p w14:paraId="147CD64F" w14:textId="77777777" w:rsidR="00997939" w:rsidRPr="00BD7C6B" w:rsidRDefault="00997939" w:rsidP="00997939">
            <w:pPr>
              <w:rPr>
                <w:rFonts w:cs="Arial"/>
              </w:rPr>
            </w:pPr>
            <w:r w:rsidRPr="00BD7C6B">
              <w:rPr>
                <w:rFonts w:cs="Arial"/>
              </w:rPr>
              <w:t>6. ОТУ"Рума“, Рума, са Погоном: "Инћија</w:t>
            </w:r>
            <w:proofErr w:type="gramStart"/>
            <w:r w:rsidRPr="00BD7C6B">
              <w:rPr>
                <w:rFonts w:cs="Arial"/>
              </w:rPr>
              <w:t>"  и</w:t>
            </w:r>
            <w:proofErr w:type="gramEnd"/>
            <w:r w:rsidRPr="00BD7C6B">
              <w:rPr>
                <w:rFonts w:cs="Arial"/>
              </w:rPr>
              <w:t xml:space="preserve"> Пословницом: "Стара Пазова".</w:t>
            </w:r>
          </w:p>
          <w:p w14:paraId="14365404" w14:textId="77777777" w:rsidR="008B7EAE" w:rsidRPr="00997939" w:rsidRDefault="00997939" w:rsidP="00997939">
            <w:pPr>
              <w:rPr>
                <w:rFonts w:cs="Arial"/>
              </w:rPr>
            </w:pPr>
            <w:r w:rsidRPr="00BD7C6B">
              <w:rPr>
                <w:rFonts w:cs="Arial"/>
              </w:rPr>
              <w:t>7. ОТУ"Сремска Митровица“, Сремска Митровица, са Пословницом: "Шид</w:t>
            </w:r>
          </w:p>
        </w:tc>
        <w:tc>
          <w:tcPr>
            <w:tcW w:w="4434" w:type="dxa"/>
            <w:vAlign w:val="center"/>
          </w:tcPr>
          <w:p w14:paraId="0341E397" w14:textId="77777777" w:rsidR="008B7EAE" w:rsidRPr="00EF75D1" w:rsidRDefault="008B7EAE" w:rsidP="003E506F">
            <w:pPr>
              <w:spacing w:before="0"/>
              <w:jc w:val="center"/>
              <w:rPr>
                <w:rFonts w:cs="Arial"/>
                <w:b/>
                <w:bCs/>
                <w:i/>
                <w:iCs/>
                <w:color w:val="000000" w:themeColor="text1"/>
                <w:lang w:val="sr-Cyrl-CS"/>
              </w:rPr>
            </w:pPr>
            <w:r w:rsidRPr="00EF75D1">
              <w:rPr>
                <w:rFonts w:cs="Arial"/>
                <w:b/>
                <w:bCs/>
                <w:i/>
                <w:iCs/>
                <w:color w:val="000000" w:themeColor="text1"/>
                <w:lang w:val="sr-Cyrl-CS"/>
              </w:rPr>
              <w:lastRenderedPageBreak/>
              <w:t>МЕСТО ИЗВРШЕЊА:</w:t>
            </w:r>
          </w:p>
          <w:p w14:paraId="11C4CBEF" w14:textId="77777777" w:rsidR="008B7EAE" w:rsidRPr="00EF75D1" w:rsidRDefault="008B7EAE" w:rsidP="003E506F">
            <w:pPr>
              <w:spacing w:before="0"/>
              <w:jc w:val="center"/>
              <w:rPr>
                <w:rFonts w:cs="Arial"/>
                <w:bCs/>
                <w:i/>
                <w:iCs/>
                <w:color w:val="000000" w:themeColor="text1"/>
                <w:lang w:val="sr-Cyrl-CS"/>
              </w:rPr>
            </w:pPr>
          </w:p>
          <w:p w14:paraId="45D04C85" w14:textId="77777777" w:rsidR="008B7EAE" w:rsidRDefault="008B7EAE" w:rsidP="003E506F">
            <w:pPr>
              <w:spacing w:before="0"/>
              <w:jc w:val="center"/>
              <w:rPr>
                <w:rFonts w:cs="Arial"/>
                <w:bCs/>
                <w:i/>
                <w:iCs/>
                <w:color w:val="000000" w:themeColor="text1"/>
                <w:lang w:val="sr-Cyrl-CS"/>
              </w:rPr>
            </w:pPr>
          </w:p>
          <w:p w14:paraId="631459BD" w14:textId="77777777" w:rsidR="008B7EAE" w:rsidRDefault="008B7EAE" w:rsidP="003E506F">
            <w:pPr>
              <w:spacing w:before="0"/>
              <w:jc w:val="center"/>
              <w:rPr>
                <w:rFonts w:cs="Arial"/>
                <w:bCs/>
                <w:i/>
                <w:iCs/>
                <w:color w:val="000000" w:themeColor="text1"/>
                <w:lang w:val="sr-Cyrl-CS"/>
              </w:rPr>
            </w:pPr>
          </w:p>
          <w:p w14:paraId="1EC3962F" w14:textId="77777777" w:rsidR="008B7EAE" w:rsidRPr="00EF75D1" w:rsidRDefault="008B7EAE" w:rsidP="003E506F">
            <w:pPr>
              <w:spacing w:before="0"/>
              <w:jc w:val="center"/>
              <w:rPr>
                <w:rFonts w:cs="Arial"/>
                <w:bCs/>
                <w:i/>
                <w:iCs/>
                <w:color w:val="000000" w:themeColor="text1"/>
                <w:lang w:val="sr-Cyrl-CS"/>
              </w:rPr>
            </w:pPr>
          </w:p>
          <w:p w14:paraId="5065397A" w14:textId="77777777" w:rsidR="008B7EAE" w:rsidRPr="00EF75D1" w:rsidRDefault="008B7EAE" w:rsidP="003E506F">
            <w:pPr>
              <w:spacing w:before="0"/>
              <w:jc w:val="center"/>
              <w:rPr>
                <w:rFonts w:cs="Arial"/>
                <w:bCs/>
                <w:i/>
                <w:iCs/>
                <w:color w:val="000000" w:themeColor="text1"/>
                <w:lang w:val="sr-Cyrl-CS"/>
              </w:rPr>
            </w:pPr>
          </w:p>
          <w:p w14:paraId="565AE432" w14:textId="77777777" w:rsidR="008B7EAE" w:rsidRPr="00EF75D1" w:rsidRDefault="008B7EAE" w:rsidP="003E506F">
            <w:pPr>
              <w:spacing w:before="0"/>
              <w:rPr>
                <w:rFonts w:cs="Arial"/>
                <w:bCs/>
                <w:i/>
                <w:iCs/>
                <w:color w:val="000000" w:themeColor="text1"/>
                <w:lang w:val="sr-Cyrl-CS"/>
              </w:rPr>
            </w:pPr>
          </w:p>
          <w:p w14:paraId="77F13B10" w14:textId="77777777" w:rsidR="008B7EAE" w:rsidRPr="00EF75D1" w:rsidRDefault="008B7EAE" w:rsidP="003E506F">
            <w:pPr>
              <w:spacing w:before="0"/>
              <w:jc w:val="center"/>
              <w:rPr>
                <w:rFonts w:cs="Arial"/>
                <w:bCs/>
                <w:i/>
                <w:iCs/>
                <w:color w:val="000000" w:themeColor="text1"/>
                <w:lang w:val="sr-Cyrl-CS"/>
              </w:rPr>
            </w:pPr>
            <w:r w:rsidRPr="00EF75D1">
              <w:rPr>
                <w:rFonts w:cs="Arial"/>
                <w:bCs/>
                <w:i/>
                <w:iCs/>
                <w:color w:val="000000" w:themeColor="text1"/>
                <w:lang w:val="sr-Cyrl-CS"/>
              </w:rPr>
              <w:t>Сагласан за захтевом наручиоца</w:t>
            </w:r>
          </w:p>
          <w:p w14:paraId="7C73BA0A" w14:textId="77777777" w:rsidR="008B7EAE" w:rsidRPr="00EF75D1" w:rsidRDefault="008B7EAE" w:rsidP="003E506F">
            <w:pPr>
              <w:spacing w:before="0"/>
              <w:jc w:val="center"/>
              <w:rPr>
                <w:rFonts w:cs="Arial"/>
                <w:b/>
                <w:bCs/>
                <w:i/>
                <w:iCs/>
                <w:lang w:val="sr-Cyrl-CS"/>
              </w:rPr>
            </w:pPr>
            <w:r w:rsidRPr="00EF75D1">
              <w:rPr>
                <w:rFonts w:cs="Arial"/>
                <w:bCs/>
                <w:i/>
                <w:iCs/>
                <w:color w:val="000000" w:themeColor="text1"/>
                <w:lang w:val="sr-Cyrl-CS"/>
              </w:rPr>
              <w:t>ДА/НЕ (заокружити)</w:t>
            </w:r>
          </w:p>
        </w:tc>
      </w:tr>
      <w:tr w:rsidR="008B7EAE" w:rsidRPr="00EF75D1" w14:paraId="0A8310BD" w14:textId="77777777" w:rsidTr="003E506F">
        <w:trPr>
          <w:trHeight w:val="800"/>
        </w:trPr>
        <w:tc>
          <w:tcPr>
            <w:tcW w:w="4585" w:type="dxa"/>
            <w:vAlign w:val="center"/>
          </w:tcPr>
          <w:p w14:paraId="0004B853" w14:textId="77777777" w:rsidR="008B7EAE" w:rsidRPr="00EF75D1" w:rsidRDefault="008B7EAE" w:rsidP="003E506F">
            <w:pPr>
              <w:spacing w:before="0"/>
              <w:jc w:val="center"/>
              <w:rPr>
                <w:rFonts w:cs="Arial"/>
                <w:b/>
                <w:bCs/>
                <w:iCs/>
                <w:lang w:val="sr-Cyrl-CS"/>
              </w:rPr>
            </w:pPr>
            <w:r w:rsidRPr="00EF75D1">
              <w:rPr>
                <w:rFonts w:cs="Arial"/>
                <w:b/>
                <w:bCs/>
                <w:iCs/>
                <w:lang w:val="sr-Cyrl-CS"/>
              </w:rPr>
              <w:t>РОК ВАЖЕЊА ПОНУДЕ:</w:t>
            </w:r>
          </w:p>
          <w:p w14:paraId="50200585" w14:textId="77777777" w:rsidR="008B7EAE" w:rsidRPr="00EF75D1" w:rsidRDefault="008B7EAE" w:rsidP="003E506F">
            <w:pPr>
              <w:spacing w:before="0"/>
              <w:jc w:val="center"/>
              <w:rPr>
                <w:rFonts w:cs="Arial"/>
                <w:b/>
                <w:bCs/>
                <w:iCs/>
                <w:lang w:val="sr-Cyrl-CS"/>
              </w:rPr>
            </w:pPr>
            <w:r w:rsidRPr="00EF75D1">
              <w:rPr>
                <w:rFonts w:cs="Arial"/>
                <w:bCs/>
                <w:iCs/>
                <w:lang w:val="sr-Cyrl-CS"/>
              </w:rPr>
              <w:t>не може бити краћи од 90 (словима: деведесет) дана од дана отварања понуда</w:t>
            </w:r>
          </w:p>
        </w:tc>
        <w:tc>
          <w:tcPr>
            <w:tcW w:w="4434" w:type="dxa"/>
            <w:vAlign w:val="center"/>
          </w:tcPr>
          <w:p w14:paraId="77809016" w14:textId="77777777" w:rsidR="008B7EAE" w:rsidRPr="00EF75D1" w:rsidRDefault="008B7EAE" w:rsidP="003E506F">
            <w:pPr>
              <w:spacing w:before="0"/>
              <w:jc w:val="center"/>
              <w:rPr>
                <w:rFonts w:cs="Arial"/>
                <w:b/>
                <w:bCs/>
                <w:iCs/>
                <w:lang w:val="sr-Cyrl-CS"/>
              </w:rPr>
            </w:pPr>
            <w:r w:rsidRPr="00EF75D1">
              <w:rPr>
                <w:rFonts w:cs="Arial"/>
                <w:b/>
                <w:bCs/>
                <w:iCs/>
                <w:lang w:val="sr-Cyrl-CS"/>
              </w:rPr>
              <w:t>РОК ВАЖЕЊА ПОНУДЕ:</w:t>
            </w:r>
          </w:p>
          <w:p w14:paraId="1A24A2B7" w14:textId="77777777" w:rsidR="008B7EAE" w:rsidRPr="00EF75D1" w:rsidRDefault="008B7EAE" w:rsidP="003E506F">
            <w:pPr>
              <w:spacing w:before="0"/>
              <w:jc w:val="center"/>
              <w:rPr>
                <w:rFonts w:cs="Arial"/>
                <w:b/>
                <w:bCs/>
                <w:iCs/>
                <w:lang w:val="sr-Cyrl-CS"/>
              </w:rPr>
            </w:pPr>
            <w:r w:rsidRPr="00EF75D1">
              <w:rPr>
                <w:rFonts w:cs="Arial"/>
                <w:bCs/>
                <w:iCs/>
                <w:lang w:val="sr-Cyrl-CS"/>
              </w:rPr>
              <w:t>_____ (словима:</w:t>
            </w:r>
            <w:r w:rsidRPr="00EF75D1">
              <w:rPr>
                <w:rFonts w:cs="Arial"/>
                <w:bCs/>
                <w:iCs/>
              </w:rPr>
              <w:t xml:space="preserve">_________) </w:t>
            </w:r>
            <w:r w:rsidRPr="00EF75D1">
              <w:rPr>
                <w:rFonts w:cs="Arial"/>
                <w:bCs/>
                <w:iCs/>
                <w:lang w:val="sr-Cyrl-CS"/>
              </w:rPr>
              <w:t>дана од дана отварања понуда</w:t>
            </w:r>
          </w:p>
        </w:tc>
      </w:tr>
      <w:tr w:rsidR="008B7EAE" w:rsidRPr="00EF75D1" w14:paraId="039D6E01" w14:textId="77777777" w:rsidTr="003E506F">
        <w:tc>
          <w:tcPr>
            <w:tcW w:w="9019" w:type="dxa"/>
            <w:gridSpan w:val="2"/>
          </w:tcPr>
          <w:p w14:paraId="6125D65C" w14:textId="77777777" w:rsidR="008B7EAE" w:rsidRPr="00EF75D1" w:rsidRDefault="008B7EAE" w:rsidP="003E506F">
            <w:pPr>
              <w:spacing w:before="0"/>
              <w:rPr>
                <w:rFonts w:cs="Arial"/>
                <w:bCs/>
                <w:iCs/>
                <w:lang w:val="sr-Cyrl-CS"/>
              </w:rPr>
            </w:pPr>
            <w:r w:rsidRPr="00EF75D1">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4991C307" w14:textId="77777777" w:rsidR="008B7EAE" w:rsidRPr="00EF75D1" w:rsidRDefault="008B7EAE" w:rsidP="008B7EAE">
      <w:pPr>
        <w:spacing w:before="0"/>
        <w:rPr>
          <w:rFonts w:cs="Arial"/>
          <w:b/>
          <w:bCs/>
          <w:i/>
          <w:iCs/>
          <w:lang w:val="sr-Cyrl-CS"/>
        </w:rPr>
      </w:pPr>
    </w:p>
    <w:p w14:paraId="10E9FCD6" w14:textId="77777777" w:rsidR="0086130B" w:rsidRPr="00CD577A" w:rsidRDefault="008B7EAE" w:rsidP="0086130B">
      <w:pPr>
        <w:spacing w:before="0"/>
        <w:rPr>
          <w:rFonts w:eastAsia="TimesNewRomanPSMT" w:cs="Arial"/>
          <w:bCs/>
          <w:noProof/>
          <w:sz w:val="24"/>
          <w:szCs w:val="24"/>
        </w:rPr>
      </w:pPr>
      <w:r w:rsidRPr="00EF75D1">
        <w:rPr>
          <w:rFonts w:cs="Arial"/>
          <w:b/>
          <w:bCs/>
          <w:i/>
          <w:iCs/>
          <w:lang w:val="sr-Cyrl-CS"/>
        </w:rPr>
        <w:t xml:space="preserve">               </w:t>
      </w:r>
      <w:r w:rsidR="0086130B" w:rsidRPr="008E5577">
        <w:rPr>
          <w:rFonts w:eastAsia="TimesNewRomanPSMT" w:cs="Arial"/>
          <w:bCs/>
          <w:noProof/>
          <w:sz w:val="24"/>
          <w:szCs w:val="24"/>
          <w:lang w:val="sr-Cyrl-CS"/>
        </w:rPr>
        <w:t xml:space="preserve">                      Датум </w:t>
      </w:r>
      <w:r w:rsidR="0086130B" w:rsidRPr="008E5577">
        <w:rPr>
          <w:rFonts w:eastAsia="TimesNewRomanPSMT" w:cs="Arial"/>
          <w:bCs/>
          <w:noProof/>
          <w:sz w:val="24"/>
          <w:szCs w:val="24"/>
          <w:lang w:val="sr-Cyrl-CS"/>
        </w:rPr>
        <w:tab/>
      </w:r>
      <w:r w:rsidR="0086130B" w:rsidRPr="008E5577">
        <w:rPr>
          <w:rFonts w:eastAsia="TimesNewRomanPSMT" w:cs="Arial"/>
          <w:bCs/>
          <w:noProof/>
          <w:sz w:val="24"/>
          <w:szCs w:val="24"/>
          <w:lang w:val="sr-Cyrl-CS"/>
        </w:rPr>
        <w:tab/>
      </w:r>
      <w:r w:rsidR="0086130B" w:rsidRPr="008E5577">
        <w:rPr>
          <w:rFonts w:eastAsia="TimesNewRomanPSMT" w:cs="Arial"/>
          <w:bCs/>
          <w:noProof/>
          <w:sz w:val="24"/>
          <w:szCs w:val="24"/>
          <w:lang w:val="sr-Cyrl-CS"/>
        </w:rPr>
        <w:tab/>
      </w:r>
      <w:r w:rsidR="0086130B" w:rsidRPr="008E5577">
        <w:rPr>
          <w:rFonts w:eastAsia="TimesNewRomanPSMT" w:cs="Arial"/>
          <w:bCs/>
          <w:noProof/>
          <w:sz w:val="24"/>
          <w:szCs w:val="24"/>
          <w:lang w:val="sr-Cyrl-CS"/>
        </w:rPr>
        <w:tab/>
        <w:t>Понуђач</w:t>
      </w:r>
      <w:r w:rsidR="0086130B">
        <w:rPr>
          <w:rFonts w:eastAsia="TimesNewRomanPSMT" w:cs="Arial"/>
          <w:bCs/>
          <w:noProof/>
          <w:sz w:val="24"/>
          <w:szCs w:val="24"/>
        </w:rPr>
        <w:t xml:space="preserve"> </w:t>
      </w:r>
      <w:r w:rsidR="0086130B" w:rsidRPr="00CD577A">
        <w:rPr>
          <w:rFonts w:eastAsia="TimesNewRomanPSMT" w:cs="Arial"/>
          <w:b/>
          <w:bCs/>
          <w:noProof/>
          <w:sz w:val="24"/>
          <w:szCs w:val="24"/>
        </w:rPr>
        <w:t>______________</w:t>
      </w:r>
    </w:p>
    <w:p w14:paraId="7B956931" w14:textId="057F6782" w:rsidR="0086130B" w:rsidRDefault="0086130B" w:rsidP="0086130B">
      <w:pPr>
        <w:spacing w:before="0"/>
        <w:rPr>
          <w:rFonts w:cs="Arial"/>
          <w:b/>
          <w:bCs/>
          <w:i/>
          <w:iCs/>
          <w:noProof/>
          <w:sz w:val="24"/>
          <w:szCs w:val="24"/>
          <w:u w:val="single"/>
          <w:lang w:val="sr-Cyrl-CS"/>
        </w:rPr>
      </w:pPr>
      <w:r w:rsidRPr="008E5577">
        <w:rPr>
          <w:rFonts w:eastAsia="TimesNewRomanPS-BoldMT" w:cs="Arial"/>
          <w:b/>
          <w:bCs/>
          <w:i/>
          <w:iCs/>
          <w:noProof/>
          <w:sz w:val="24"/>
          <w:szCs w:val="24"/>
          <w:lang w:val="sr-Cyrl-CS"/>
        </w:rPr>
        <w:t xml:space="preserve">________________________    </w:t>
      </w:r>
      <w:r w:rsidRPr="008E5577">
        <w:rPr>
          <w:rFonts w:eastAsia="TimesNewRomanPS-BoldMT" w:cs="Arial"/>
          <w:bCs/>
          <w:iCs/>
          <w:noProof/>
          <w:sz w:val="24"/>
          <w:szCs w:val="24"/>
          <w:lang w:val="sr-Cyrl-CS"/>
        </w:rPr>
        <w:t>М.П.</w:t>
      </w:r>
      <w:r w:rsidRPr="008E5577">
        <w:rPr>
          <w:rFonts w:eastAsia="TimesNewRomanPS-BoldMT" w:cs="Arial"/>
          <w:b/>
          <w:bCs/>
          <w:iCs/>
          <w:noProof/>
          <w:sz w:val="24"/>
          <w:szCs w:val="24"/>
          <w:lang w:val="sr-Cyrl-CS"/>
        </w:rPr>
        <w:tab/>
      </w:r>
      <w:r>
        <w:rPr>
          <w:rFonts w:eastAsia="TimesNewRomanPS-BoldMT" w:cs="Arial"/>
          <w:b/>
          <w:bCs/>
          <w:i/>
          <w:iCs/>
          <w:noProof/>
          <w:sz w:val="24"/>
          <w:szCs w:val="24"/>
          <w:lang w:val="sr-Cyrl-CS"/>
        </w:rPr>
        <w:t xml:space="preserve">_____________________   </w:t>
      </w:r>
      <w:r w:rsidRPr="008E5577">
        <w:rPr>
          <w:rFonts w:eastAsia="TimesNewRomanPS-BoldMT" w:cs="Arial"/>
          <w:b/>
          <w:bCs/>
          <w:i/>
          <w:iCs/>
          <w:noProof/>
          <w:sz w:val="24"/>
          <w:szCs w:val="24"/>
        </w:rPr>
        <w:t>_____________</w:t>
      </w:r>
    </w:p>
    <w:p w14:paraId="2DF179A2" w14:textId="77777777" w:rsidR="0086130B" w:rsidRPr="008E5577" w:rsidRDefault="0086130B" w:rsidP="0086130B">
      <w:pPr>
        <w:spacing w:before="0"/>
        <w:rPr>
          <w:rFonts w:cs="Arial"/>
          <w:noProof/>
          <w:sz w:val="24"/>
          <w:szCs w:val="24"/>
          <w:lang w:val="sr-Cyrl-CS"/>
        </w:rPr>
      </w:pPr>
      <w:r w:rsidRPr="008E5577">
        <w:rPr>
          <w:rFonts w:cs="Arial"/>
          <w:noProof/>
          <w:sz w:val="24"/>
          <w:szCs w:val="24"/>
          <w:lang w:val="sr-Cyrl-CS"/>
        </w:rPr>
        <w:t xml:space="preserve">                                                                  </w:t>
      </w:r>
      <w:r w:rsidRPr="008E5577">
        <w:rPr>
          <w:rFonts w:cs="Arial"/>
          <w:noProof/>
          <w:sz w:val="24"/>
          <w:szCs w:val="24"/>
        </w:rPr>
        <w:t xml:space="preserve">   </w:t>
      </w:r>
      <w:r w:rsidRPr="008E5577">
        <w:rPr>
          <w:rFonts w:cs="Arial"/>
          <w:noProof/>
          <w:sz w:val="24"/>
          <w:szCs w:val="24"/>
          <w:lang w:val="sr-Cyrl-CS"/>
        </w:rPr>
        <w:t>Име и презиме                         Потпис</w:t>
      </w:r>
    </w:p>
    <w:p w14:paraId="7BF461DD" w14:textId="760AA1B1" w:rsidR="008B7EAE" w:rsidRPr="00A83B70" w:rsidRDefault="008B7EAE" w:rsidP="0086130B">
      <w:pPr>
        <w:spacing w:before="0"/>
        <w:rPr>
          <w:rFonts w:eastAsia="TimesNewRomanPS-BoldMT" w:cs="Arial"/>
          <w:b/>
          <w:bCs/>
          <w:i/>
          <w:iCs/>
          <w:lang w:val="sr-Cyrl-CS"/>
        </w:rPr>
      </w:pPr>
      <w:r w:rsidRPr="00EF75D1">
        <w:rPr>
          <w:rFonts w:eastAsia="TimesNewRomanPS-BoldMT" w:cs="Arial"/>
          <w:b/>
          <w:bCs/>
          <w:i/>
          <w:iCs/>
          <w:lang w:val="sr-Cyrl-CS"/>
        </w:rPr>
        <w:t xml:space="preserve">_____________________                                      </w:t>
      </w:r>
    </w:p>
    <w:p w14:paraId="695B65D3" w14:textId="77777777" w:rsidR="008B7EAE" w:rsidRPr="00EF75D1" w:rsidRDefault="008B7EAE" w:rsidP="008B7EAE">
      <w:pPr>
        <w:spacing w:before="0"/>
        <w:rPr>
          <w:rFonts w:cs="Arial"/>
          <w:b/>
          <w:bCs/>
          <w:i/>
          <w:iCs/>
          <w:u w:val="single"/>
          <w:lang w:val="sr-Cyrl-RS"/>
        </w:rPr>
      </w:pPr>
      <w:r w:rsidRPr="00EF75D1">
        <w:rPr>
          <w:rFonts w:cs="Arial"/>
          <w:b/>
          <w:bCs/>
          <w:i/>
          <w:iCs/>
          <w:u w:val="single"/>
          <w:lang w:val="sr-Cyrl-CS"/>
        </w:rPr>
        <w:t>Напомене:</w:t>
      </w:r>
    </w:p>
    <w:p w14:paraId="725E4A4F" w14:textId="77777777" w:rsidR="008B7EAE" w:rsidRPr="00EF75D1" w:rsidRDefault="008B7EAE" w:rsidP="008B7EAE">
      <w:pPr>
        <w:autoSpaceDE w:val="0"/>
        <w:autoSpaceDN w:val="0"/>
        <w:adjustRightInd w:val="0"/>
        <w:rPr>
          <w:rFonts w:eastAsia="TimesNewRomanPS-BoldMT" w:cs="Arial"/>
          <w:bCs/>
          <w:i/>
          <w:iCs/>
          <w:lang w:val="sr-Cyrl-RS"/>
        </w:rPr>
      </w:pPr>
      <w:r w:rsidRPr="00EF75D1">
        <w:rPr>
          <w:rFonts w:eastAsia="TimesNewRomanPS-BoldMT" w:cs="Arial"/>
          <w:bCs/>
          <w:i/>
          <w:iCs/>
          <w:lang w:val="sr-Cyrl-RS"/>
        </w:rPr>
        <w:t>-  Понуђач је обавезан да у обрасцу понуде попуни све комерцијалне услове (сва празна поља).</w:t>
      </w:r>
    </w:p>
    <w:p w14:paraId="26559FCD" w14:textId="77777777" w:rsidR="008B7EAE" w:rsidRPr="00EF75D1" w:rsidRDefault="008B7EAE" w:rsidP="008B7EAE">
      <w:pPr>
        <w:autoSpaceDE w:val="0"/>
        <w:autoSpaceDN w:val="0"/>
        <w:adjustRightInd w:val="0"/>
        <w:rPr>
          <w:rFonts w:eastAsia="TimesNewRomanPS-BoldMT" w:cs="Arial"/>
          <w:bCs/>
          <w:i/>
          <w:iCs/>
          <w:u w:val="single"/>
          <w:lang w:val="sr-Cyrl-RS"/>
        </w:rPr>
      </w:pPr>
    </w:p>
    <w:p w14:paraId="2636935F" w14:textId="42118FFA" w:rsidR="00675569" w:rsidRPr="00A83B70" w:rsidRDefault="008B7EAE" w:rsidP="00A83B70">
      <w:pPr>
        <w:tabs>
          <w:tab w:val="left" w:pos="1134"/>
        </w:tabs>
        <w:spacing w:before="0"/>
        <w:rPr>
          <w:rFonts w:cs="Arial"/>
          <w:b/>
          <w:i/>
          <w:color w:val="000000"/>
          <w:u w:val="single"/>
        </w:rPr>
        <w:sectPr w:rsidR="00675569" w:rsidRPr="00A83B70" w:rsidSect="00D403EE">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r w:rsidRPr="00EF75D1">
        <w:rPr>
          <w:rFonts w:cs="Arial"/>
          <w:b/>
          <w:i/>
          <w:u w:val="single"/>
          <w:lang w:val="sr-Cyrl-RS"/>
        </w:rPr>
        <w:t xml:space="preserve">Партија </w:t>
      </w:r>
      <w:r w:rsidR="00997939">
        <w:rPr>
          <w:rFonts w:cs="Arial"/>
          <w:b/>
          <w:i/>
          <w:u w:val="single"/>
          <w:lang w:val="sr-Cyrl-RS"/>
        </w:rPr>
        <w:t>6</w:t>
      </w:r>
      <w:r w:rsidRPr="00EF75D1">
        <w:rPr>
          <w:rFonts w:cs="Arial"/>
          <w:i/>
          <w:u w:val="single"/>
          <w:lang w:val="sr-Cyrl-RS"/>
        </w:rPr>
        <w:t xml:space="preserve"> - </w:t>
      </w:r>
      <w:r w:rsidRPr="00EF75D1">
        <w:rPr>
          <w:rFonts w:eastAsia="Calibri" w:cs="Arial"/>
          <w:b/>
          <w:bCs/>
          <w:i/>
          <w:color w:val="000000"/>
          <w:u w:val="single"/>
          <w:lang w:val="sr-Cyrl-RS"/>
        </w:rPr>
        <w:t xml:space="preserve">Цена </w:t>
      </w:r>
      <w:r w:rsidRPr="00EF75D1">
        <w:rPr>
          <w:rFonts w:eastAsia="Calibri" w:cs="Arial"/>
          <w:b/>
          <w:bCs/>
          <w:i/>
          <w:color w:val="000000"/>
          <w:u w:val="single"/>
          <w:lang w:val="ru-RU"/>
        </w:rPr>
        <w:t xml:space="preserve">служи </w:t>
      </w:r>
      <w:r w:rsidRPr="00EF75D1">
        <w:rPr>
          <w:rFonts w:eastAsia="Calibri" w:cs="Arial"/>
          <w:b/>
          <w:bCs/>
          <w:i/>
          <w:color w:val="000000"/>
          <w:u w:val="single"/>
          <w:lang w:val="sr-Cyrl-RS"/>
        </w:rPr>
        <w:t xml:space="preserve">за </w:t>
      </w:r>
      <w:r w:rsidRPr="00EF75D1">
        <w:rPr>
          <w:rFonts w:eastAsia="Calibri" w:cs="Arial"/>
          <w:b/>
          <w:bCs/>
          <w:i/>
          <w:color w:val="000000"/>
          <w:u w:val="single"/>
          <w:lang w:val="ru-RU"/>
        </w:rPr>
        <w:t xml:space="preserve">рангирање </w:t>
      </w:r>
      <w:r w:rsidRPr="00EF75D1">
        <w:rPr>
          <w:rFonts w:eastAsia="Calibri" w:cs="Arial"/>
          <w:b/>
          <w:bCs/>
          <w:i/>
          <w:color w:val="000000"/>
          <w:u w:val="single"/>
          <w:lang w:val="sr-Cyrl-RS"/>
        </w:rPr>
        <w:t>понуда</w:t>
      </w:r>
      <w:r w:rsidRPr="00EF75D1">
        <w:rPr>
          <w:rFonts w:eastAsia="Calibri" w:cs="Arial"/>
          <w:b/>
          <w:bCs/>
          <w:i/>
          <w:color w:val="000000"/>
          <w:u w:val="single"/>
          <w:lang w:val="ru-RU"/>
        </w:rPr>
        <w:t xml:space="preserve"> а Оквирни споразум се закључује на износ про</w:t>
      </w:r>
      <w:r w:rsidR="0086130B">
        <w:rPr>
          <w:rFonts w:eastAsia="Calibri" w:cs="Arial"/>
          <w:b/>
          <w:bCs/>
          <w:i/>
          <w:color w:val="000000"/>
          <w:u w:val="single"/>
          <w:lang w:val="ru-RU"/>
        </w:rPr>
        <w:t>цењене вредности за ову парт</w:t>
      </w:r>
    </w:p>
    <w:p w14:paraId="16C06DEB" w14:textId="77777777" w:rsidR="00A87E93" w:rsidRPr="003D68A9" w:rsidRDefault="00A87E93" w:rsidP="008A1105">
      <w:pPr>
        <w:spacing w:before="0" w:after="160" w:line="259" w:lineRule="auto"/>
        <w:jc w:val="left"/>
        <w:rPr>
          <w:rFonts w:ascii="Calibri" w:eastAsia="Calibri" w:hAnsi="Calibri"/>
          <w:i/>
          <w:u w:val="single"/>
        </w:rPr>
      </w:pPr>
    </w:p>
    <w:p w14:paraId="6F459201" w14:textId="7A9AA70D" w:rsidR="00343A18" w:rsidRPr="0033111B" w:rsidRDefault="00343A18" w:rsidP="00343A18">
      <w:pPr>
        <w:pStyle w:val="KDObrazac"/>
        <w:spacing w:before="0"/>
      </w:pPr>
      <w:bookmarkStart w:id="246" w:name="_Toc442559925"/>
      <w:r w:rsidRPr="003D68A9">
        <w:rPr>
          <w:lang w:val="sr-Cyrl-RS"/>
        </w:rPr>
        <w:t xml:space="preserve">ОБРАЗАЦ </w:t>
      </w:r>
      <w:r w:rsidR="00C46D59" w:rsidRPr="003D68A9">
        <w:rPr>
          <w:lang w:val="sr-Cyrl-RS"/>
        </w:rPr>
        <w:t>2</w:t>
      </w:r>
      <w:r w:rsidRPr="003D68A9">
        <w:rPr>
          <w:lang w:val="sr-Cyrl-RS"/>
        </w:rPr>
        <w:t>.</w:t>
      </w:r>
      <w:bookmarkEnd w:id="246"/>
      <w:r w:rsidR="0033111B">
        <w:t>1.</w:t>
      </w:r>
    </w:p>
    <w:p w14:paraId="5AFF350F" w14:textId="77777777" w:rsidR="00A80F76" w:rsidRPr="00746DEF" w:rsidRDefault="00343A18" w:rsidP="00746DEF">
      <w:pPr>
        <w:spacing w:before="0"/>
        <w:jc w:val="center"/>
        <w:rPr>
          <w:rFonts w:eastAsia="Calibri" w:cs="Arial"/>
          <w:lang w:val="sr-Cyrl-RS"/>
        </w:rPr>
      </w:pPr>
      <w:r w:rsidRPr="003D68A9">
        <w:rPr>
          <w:rFonts w:cs="Arial"/>
          <w:b/>
          <w:lang w:val="sr-Cyrl-RS"/>
        </w:rPr>
        <w:t>ОБРАЗАЦ СТРУКУТРЕ ЦЕНЕ</w:t>
      </w:r>
      <w:r w:rsidR="00A80F76" w:rsidRPr="003D68A9">
        <w:rPr>
          <w:rFonts w:cs="Arial"/>
          <w:b/>
          <w:lang w:val="sr-Cyrl-RS"/>
        </w:rPr>
        <w:t xml:space="preserve"> </w:t>
      </w:r>
      <w:r w:rsidR="00A80F76" w:rsidRPr="003D68A9">
        <w:rPr>
          <w:rFonts w:eastAsia="Calibri" w:cs="Arial"/>
          <w:b/>
          <w:lang w:val="sr-Cyrl-RS"/>
        </w:rPr>
        <w:t xml:space="preserve"> ЗА ПАРТИЈУ  1</w:t>
      </w:r>
      <w:r w:rsidR="00A80F76" w:rsidRPr="003D68A9">
        <w:rPr>
          <w:rFonts w:eastAsia="Calibri" w:cs="Arial"/>
          <w:lang w:val="sr-Cyrl-RS"/>
        </w:rPr>
        <w:t xml:space="preserve"> </w:t>
      </w:r>
    </w:p>
    <w:tbl>
      <w:tblPr>
        <w:tblW w:w="17447" w:type="dxa"/>
        <w:tblInd w:w="108" w:type="dxa"/>
        <w:tblLook w:val="04A0" w:firstRow="1" w:lastRow="0" w:firstColumn="1" w:lastColumn="0" w:noHBand="0" w:noVBand="1"/>
      </w:tblPr>
      <w:tblGrid>
        <w:gridCol w:w="17447"/>
      </w:tblGrid>
      <w:tr w:rsidR="00675569" w:rsidRPr="00F24DA5" w14:paraId="520BF1FF" w14:textId="77777777" w:rsidTr="003E506F">
        <w:trPr>
          <w:trHeight w:val="315"/>
        </w:trPr>
        <w:tc>
          <w:tcPr>
            <w:tcW w:w="17447" w:type="dxa"/>
            <w:tcBorders>
              <w:top w:val="nil"/>
              <w:left w:val="nil"/>
              <w:bottom w:val="nil"/>
              <w:right w:val="nil"/>
            </w:tcBorders>
            <w:shd w:val="clear" w:color="auto" w:fill="auto"/>
            <w:noWrap/>
            <w:vAlign w:val="bottom"/>
          </w:tcPr>
          <w:p w14:paraId="0BA374AB" w14:textId="77777777" w:rsidR="00675569" w:rsidRPr="001061B0" w:rsidRDefault="00675569" w:rsidP="003E506F">
            <w:pPr>
              <w:rPr>
                <w:rFonts w:cs="Arial"/>
                <w:b/>
                <w:bCs/>
                <w:lang w:val="sr-Latn-RS" w:eastAsia="sr-Latn-RS"/>
              </w:rPr>
            </w:pPr>
          </w:p>
          <w:p w14:paraId="18BF6D09" w14:textId="746300BA" w:rsidR="00675569" w:rsidRPr="00B92B43" w:rsidRDefault="00CB5A0B" w:rsidP="00194E3D">
            <w:pPr>
              <w:numPr>
                <w:ilvl w:val="0"/>
                <w:numId w:val="57"/>
              </w:numPr>
              <w:spacing w:before="0"/>
              <w:rPr>
                <w:rFonts w:cs="Arial"/>
                <w:b/>
                <w:bCs/>
                <w:lang w:val="sr-Latn-RS" w:eastAsia="sr-Latn-RS"/>
              </w:rPr>
            </w:pPr>
            <w:r>
              <w:rPr>
                <w:rFonts w:cs="Arial"/>
                <w:b/>
                <w:bCs/>
                <w:lang w:val="sr-Latn-RS" w:eastAsia="sr-Latn-RS"/>
              </w:rPr>
              <w:t>СЕРВИС</w:t>
            </w:r>
            <w:r w:rsidR="00675569" w:rsidRPr="00B92B43">
              <w:rPr>
                <w:rFonts w:cs="Arial"/>
                <w:b/>
                <w:bCs/>
                <w:lang w:val="sr-Latn-RS" w:eastAsia="sr-Latn-RS"/>
              </w:rPr>
              <w:t xml:space="preserve"> </w:t>
            </w:r>
            <w:r>
              <w:rPr>
                <w:rFonts w:cs="Arial"/>
                <w:b/>
                <w:bCs/>
                <w:lang w:val="sr-Cyrl-RS" w:eastAsia="sr-Latn-RS"/>
              </w:rPr>
              <w:t>И ИСПИТИВАЊА</w:t>
            </w:r>
            <w:r w:rsidR="00675569" w:rsidRPr="00B92B43">
              <w:rPr>
                <w:rFonts w:cs="Arial"/>
                <w:b/>
                <w:bCs/>
                <w:lang w:val="sr-Latn-RS" w:eastAsia="sr-Latn-RS"/>
              </w:rPr>
              <w:t xml:space="preserve"> </w:t>
            </w:r>
            <w:r>
              <w:rPr>
                <w:rFonts w:cs="Arial"/>
                <w:b/>
                <w:bCs/>
                <w:lang w:val="sr-Cyrl-RS" w:eastAsia="sr-Latn-RS"/>
              </w:rPr>
              <w:t>РУЧНО ПРЕНОСНИХ И</w:t>
            </w:r>
            <w:r w:rsidR="00675569" w:rsidRPr="00B92B43">
              <w:rPr>
                <w:rFonts w:cs="Arial"/>
                <w:b/>
                <w:bCs/>
                <w:lang w:val="sr-Latn-RS" w:eastAsia="sr-Latn-RS"/>
              </w:rPr>
              <w:t xml:space="preserve"> </w:t>
            </w:r>
            <w:r>
              <w:rPr>
                <w:rFonts w:cs="Arial"/>
                <w:b/>
                <w:bCs/>
                <w:lang w:val="sr-Cyrl-RS" w:eastAsia="sr-Latn-RS"/>
              </w:rPr>
              <w:t>РУЧНО ПРЕВОЗНИХ</w:t>
            </w:r>
            <w:r w:rsidR="00675569" w:rsidRPr="00B92B43">
              <w:rPr>
                <w:rFonts w:cs="Arial"/>
                <w:b/>
                <w:bCs/>
                <w:lang w:val="sr-Latn-RS" w:eastAsia="sr-Latn-RS"/>
              </w:rPr>
              <w:t xml:space="preserve"> </w:t>
            </w:r>
            <w:r>
              <w:rPr>
                <w:rFonts w:cs="Arial"/>
                <w:b/>
                <w:bCs/>
                <w:lang w:val="sr-Cyrl-RS" w:eastAsia="sr-Latn-RS"/>
              </w:rPr>
              <w:t>МОБИЛНИХ УРЕЂАЈА</w:t>
            </w:r>
            <w:r w:rsidR="00675569" w:rsidRPr="00B92B43">
              <w:rPr>
                <w:rFonts w:cs="Arial"/>
                <w:b/>
                <w:bCs/>
                <w:lang w:val="sr-Latn-RS" w:eastAsia="sr-Latn-RS"/>
              </w:rPr>
              <w:t xml:space="preserve"> </w:t>
            </w:r>
            <w:r>
              <w:rPr>
                <w:rFonts w:cs="Arial"/>
                <w:b/>
                <w:bCs/>
                <w:lang w:val="sr-Cyrl-RS" w:eastAsia="sr-Latn-RS"/>
              </w:rPr>
              <w:t>ЗА ПОЧЕТНО ГАШЕЊЕ ПОЖАРА</w:t>
            </w:r>
          </w:p>
          <w:p w14:paraId="02C6AC7E" w14:textId="7F51FD99" w:rsidR="00675569" w:rsidRPr="001B1A00" w:rsidRDefault="00675569" w:rsidP="003E506F">
            <w:pPr>
              <w:rPr>
                <w:rFonts w:cs="Arial"/>
                <w:bCs/>
                <w:lang w:val="sr-Cyrl-RS" w:eastAsia="sr-Latn-RS"/>
              </w:rPr>
            </w:pPr>
            <w:r w:rsidRPr="001B1A00">
              <w:rPr>
                <w:rFonts w:cs="Arial"/>
                <w:bCs/>
                <w:lang w:val="sr-Latn-RS" w:eastAsia="sr-Latn-RS"/>
              </w:rPr>
              <w:t>T</w:t>
            </w:r>
            <w:r w:rsidR="00CB5A0B">
              <w:rPr>
                <w:rFonts w:cs="Arial"/>
                <w:bCs/>
                <w:lang w:eastAsia="sr-Latn-RS"/>
              </w:rPr>
              <w:t>абела</w:t>
            </w:r>
            <w:r w:rsidRPr="001B1A00">
              <w:rPr>
                <w:rFonts w:cs="Arial"/>
                <w:bCs/>
                <w:lang w:val="sr-Latn-RS" w:eastAsia="sr-Latn-RS"/>
              </w:rPr>
              <w:t xml:space="preserve"> </w:t>
            </w:r>
            <w:r w:rsidR="00CB5A0B">
              <w:rPr>
                <w:rFonts w:cs="Arial"/>
                <w:bCs/>
                <w:lang w:eastAsia="sr-Latn-RS"/>
              </w:rPr>
              <w:t>П</w:t>
            </w:r>
            <w:r w:rsidR="0067214D">
              <w:rPr>
                <w:rFonts w:cs="Arial"/>
                <w:bCs/>
                <w:lang w:val="sr-Cyrl-RS" w:eastAsia="sr-Latn-RS"/>
              </w:rPr>
              <w:t>1-</w:t>
            </w:r>
            <w:r w:rsidRPr="001B1A00">
              <w:rPr>
                <w:rFonts w:cs="Arial"/>
                <w:bCs/>
                <w:lang w:val="sr-Latn-RS" w:eastAsia="sr-Latn-RS"/>
              </w:rPr>
              <w:t>A1</w:t>
            </w:r>
          </w:p>
          <w:tbl>
            <w:tblPr>
              <w:tblW w:w="14827" w:type="dxa"/>
              <w:tblLook w:val="04A0" w:firstRow="1" w:lastRow="0" w:firstColumn="1" w:lastColumn="0" w:noHBand="0" w:noVBand="1"/>
            </w:tblPr>
            <w:tblGrid>
              <w:gridCol w:w="701"/>
              <w:gridCol w:w="1315"/>
              <w:gridCol w:w="2140"/>
              <w:gridCol w:w="568"/>
              <w:gridCol w:w="312"/>
              <w:gridCol w:w="1106"/>
              <w:gridCol w:w="850"/>
              <w:gridCol w:w="1208"/>
              <w:gridCol w:w="1276"/>
              <w:gridCol w:w="1154"/>
              <w:gridCol w:w="1223"/>
              <w:gridCol w:w="1400"/>
              <w:gridCol w:w="1574"/>
            </w:tblGrid>
            <w:tr w:rsidR="000331A7" w:rsidRPr="001061B0" w14:paraId="08D3C29A" w14:textId="77777777" w:rsidTr="003E506F">
              <w:trPr>
                <w:trHeight w:val="780"/>
              </w:trPr>
              <w:tc>
                <w:tcPr>
                  <w:tcW w:w="701"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556CED00" w14:textId="67BDD89C" w:rsidR="00675569" w:rsidRPr="000331A7" w:rsidRDefault="000331A7" w:rsidP="003E506F">
                  <w:pPr>
                    <w:jc w:val="center"/>
                    <w:rPr>
                      <w:rFonts w:cs="Arial"/>
                      <w:bCs/>
                      <w:sz w:val="18"/>
                      <w:szCs w:val="18"/>
                      <w:lang w:val="sr-Cyrl-RS" w:eastAsia="sr-Latn-RS"/>
                    </w:rPr>
                  </w:pPr>
                  <w:r>
                    <w:rPr>
                      <w:rFonts w:cs="Arial"/>
                      <w:bCs/>
                      <w:sz w:val="18"/>
                      <w:szCs w:val="18"/>
                      <w:lang w:val="sr-Cyrl-RS" w:eastAsia="sr-Latn-RS"/>
                    </w:rPr>
                    <w:t>РЕД. БР.</w:t>
                  </w:r>
                </w:p>
              </w:tc>
              <w:tc>
                <w:tcPr>
                  <w:tcW w:w="1318" w:type="dxa"/>
                  <w:tcBorders>
                    <w:top w:val="single" w:sz="8" w:space="0" w:color="auto"/>
                    <w:left w:val="nil"/>
                    <w:bottom w:val="single" w:sz="8" w:space="0" w:color="auto"/>
                    <w:right w:val="single" w:sz="4" w:space="0" w:color="auto"/>
                  </w:tcBorders>
                  <w:shd w:val="clear" w:color="auto" w:fill="F2F2F2"/>
                  <w:vAlign w:val="center"/>
                </w:tcPr>
                <w:p w14:paraId="4ECCF995" w14:textId="56A5E5A1" w:rsidR="00675569" w:rsidRPr="00F70735" w:rsidRDefault="000331A7" w:rsidP="003E506F">
                  <w:pPr>
                    <w:jc w:val="center"/>
                    <w:rPr>
                      <w:rFonts w:cs="Arial"/>
                      <w:bCs/>
                      <w:sz w:val="18"/>
                      <w:szCs w:val="18"/>
                      <w:lang w:val="sr-Cyrl-RS" w:eastAsia="sr-Latn-RS"/>
                    </w:rPr>
                  </w:pPr>
                  <w:r>
                    <w:rPr>
                      <w:rFonts w:cs="Arial"/>
                      <w:bCs/>
                      <w:sz w:val="18"/>
                      <w:szCs w:val="18"/>
                      <w:lang w:val="sr-Cyrl-RS" w:eastAsia="sr-Latn-RS"/>
                    </w:rPr>
                    <w:t>НАЗИВ И КРАТАК ОПИС</w:t>
                  </w:r>
                  <w:r w:rsidR="00675569" w:rsidRPr="00F70735">
                    <w:rPr>
                      <w:rFonts w:cs="Arial"/>
                      <w:bCs/>
                      <w:sz w:val="18"/>
                      <w:szCs w:val="18"/>
                      <w:lang w:val="sr-Latn-RS" w:eastAsia="sr-Latn-RS"/>
                    </w:rPr>
                    <w:t xml:space="preserve"> </w:t>
                  </w:r>
                </w:p>
              </w:tc>
              <w:tc>
                <w:tcPr>
                  <w:tcW w:w="2708" w:type="dxa"/>
                  <w:gridSpan w:val="2"/>
                  <w:tcBorders>
                    <w:top w:val="single" w:sz="8" w:space="0" w:color="auto"/>
                    <w:left w:val="nil"/>
                    <w:bottom w:val="nil"/>
                    <w:right w:val="single" w:sz="4" w:space="0" w:color="auto"/>
                  </w:tcBorders>
                  <w:shd w:val="clear" w:color="auto" w:fill="F2F2F2"/>
                  <w:noWrap/>
                  <w:vAlign w:val="center"/>
                </w:tcPr>
                <w:p w14:paraId="288FA824" w14:textId="025601D6" w:rsidR="00675569" w:rsidRPr="000331A7" w:rsidRDefault="000331A7" w:rsidP="003E506F">
                  <w:pPr>
                    <w:jc w:val="center"/>
                    <w:rPr>
                      <w:rFonts w:cs="Arial"/>
                      <w:bCs/>
                      <w:sz w:val="18"/>
                      <w:szCs w:val="18"/>
                      <w:lang w:val="sr-Cyrl-RS" w:eastAsia="sr-Latn-RS"/>
                    </w:rPr>
                  </w:pPr>
                  <w:r>
                    <w:rPr>
                      <w:rFonts w:cs="Arial"/>
                      <w:bCs/>
                      <w:sz w:val="18"/>
                      <w:szCs w:val="18"/>
                      <w:lang w:val="sr-Cyrl-RS" w:eastAsia="sr-Latn-RS"/>
                    </w:rPr>
                    <w:t>ОПИС УСЛУГЕ</w:t>
                  </w:r>
                </w:p>
              </w:tc>
              <w:tc>
                <w:tcPr>
                  <w:tcW w:w="1418" w:type="dxa"/>
                  <w:gridSpan w:val="2"/>
                  <w:tcBorders>
                    <w:top w:val="single" w:sz="8" w:space="0" w:color="auto"/>
                    <w:left w:val="nil"/>
                    <w:bottom w:val="nil"/>
                    <w:right w:val="single" w:sz="4" w:space="0" w:color="auto"/>
                  </w:tcBorders>
                  <w:shd w:val="clear" w:color="auto" w:fill="F2F2F2"/>
                  <w:noWrap/>
                  <w:vAlign w:val="center"/>
                </w:tcPr>
                <w:p w14:paraId="2A322CD8" w14:textId="240D95ED" w:rsidR="00675569" w:rsidRPr="000331A7" w:rsidRDefault="000331A7" w:rsidP="003E506F">
                  <w:pPr>
                    <w:jc w:val="center"/>
                    <w:rPr>
                      <w:rFonts w:cs="Arial"/>
                      <w:bCs/>
                      <w:sz w:val="18"/>
                      <w:szCs w:val="18"/>
                      <w:lang w:val="sr-Cyrl-RS" w:eastAsia="sr-Latn-RS"/>
                    </w:rPr>
                  </w:pPr>
                  <w:r>
                    <w:rPr>
                      <w:rFonts w:cs="Arial"/>
                      <w:bCs/>
                      <w:sz w:val="18"/>
                      <w:szCs w:val="18"/>
                      <w:lang w:val="sr-Cyrl-RS" w:eastAsia="sr-Latn-RS"/>
                    </w:rPr>
                    <w:t>ТИП АПАРАТА</w:t>
                  </w:r>
                </w:p>
              </w:tc>
              <w:tc>
                <w:tcPr>
                  <w:tcW w:w="850" w:type="dxa"/>
                  <w:tcBorders>
                    <w:top w:val="single" w:sz="8" w:space="0" w:color="auto"/>
                    <w:left w:val="nil"/>
                    <w:bottom w:val="nil"/>
                    <w:right w:val="single" w:sz="4" w:space="0" w:color="auto"/>
                  </w:tcBorders>
                  <w:shd w:val="clear" w:color="auto" w:fill="F2F2F2"/>
                  <w:noWrap/>
                  <w:vAlign w:val="center"/>
                </w:tcPr>
                <w:p w14:paraId="2E46C870" w14:textId="6E277BC3" w:rsidR="00675569" w:rsidRPr="000331A7" w:rsidRDefault="000331A7" w:rsidP="003E506F">
                  <w:pPr>
                    <w:jc w:val="center"/>
                    <w:rPr>
                      <w:rFonts w:cs="Arial"/>
                      <w:bCs/>
                      <w:sz w:val="18"/>
                      <w:szCs w:val="18"/>
                      <w:lang w:val="sr-Cyrl-RS" w:eastAsia="sr-Latn-RS"/>
                    </w:rPr>
                  </w:pPr>
                  <w:r>
                    <w:rPr>
                      <w:rFonts w:cs="Arial"/>
                      <w:bCs/>
                      <w:sz w:val="18"/>
                      <w:szCs w:val="18"/>
                      <w:lang w:val="sr-Cyrl-RS" w:eastAsia="sr-Latn-RS"/>
                    </w:rPr>
                    <w:t>ЈЕД. МЕРЕ</w:t>
                  </w:r>
                </w:p>
              </w:tc>
              <w:tc>
                <w:tcPr>
                  <w:tcW w:w="1057" w:type="dxa"/>
                  <w:tcBorders>
                    <w:top w:val="single" w:sz="8" w:space="0" w:color="auto"/>
                    <w:left w:val="nil"/>
                    <w:bottom w:val="nil"/>
                    <w:right w:val="single" w:sz="4" w:space="0" w:color="auto"/>
                  </w:tcBorders>
                  <w:shd w:val="clear" w:color="auto" w:fill="F2F2F2"/>
                  <w:noWrap/>
                  <w:vAlign w:val="center"/>
                </w:tcPr>
                <w:p w14:paraId="6C842FA0" w14:textId="137F92B8" w:rsidR="00675569" w:rsidRPr="000331A7" w:rsidRDefault="000331A7" w:rsidP="003E506F">
                  <w:pPr>
                    <w:jc w:val="center"/>
                    <w:rPr>
                      <w:rFonts w:cs="Arial"/>
                      <w:bCs/>
                      <w:sz w:val="18"/>
                      <w:szCs w:val="18"/>
                      <w:lang w:val="sr-Cyrl-RS" w:eastAsia="sr-Latn-RS"/>
                    </w:rPr>
                  </w:pPr>
                  <w:r>
                    <w:rPr>
                      <w:rFonts w:cs="Arial"/>
                      <w:bCs/>
                      <w:sz w:val="18"/>
                      <w:szCs w:val="18"/>
                      <w:lang w:val="sr-Cyrl-RS" w:eastAsia="sr-Latn-RS"/>
                    </w:rPr>
                    <w:t>ОКВИРНА КОЛИЧИНА</w:t>
                  </w:r>
                </w:p>
              </w:tc>
              <w:tc>
                <w:tcPr>
                  <w:tcW w:w="1276" w:type="dxa"/>
                  <w:tcBorders>
                    <w:top w:val="single" w:sz="8" w:space="0" w:color="auto"/>
                    <w:left w:val="nil"/>
                    <w:bottom w:val="nil"/>
                    <w:right w:val="single" w:sz="4" w:space="0" w:color="auto"/>
                  </w:tcBorders>
                  <w:shd w:val="clear" w:color="auto" w:fill="F2F2F2"/>
                  <w:vAlign w:val="center"/>
                </w:tcPr>
                <w:p w14:paraId="2623FD25" w14:textId="3CC250B2" w:rsidR="00675569" w:rsidRPr="000331A7" w:rsidRDefault="000331A7" w:rsidP="003E506F">
                  <w:pPr>
                    <w:jc w:val="center"/>
                    <w:rPr>
                      <w:rFonts w:cs="Arial"/>
                      <w:bCs/>
                      <w:sz w:val="18"/>
                      <w:szCs w:val="18"/>
                      <w:lang w:val="sr-Cyrl-RS" w:eastAsia="sr-Latn-RS"/>
                    </w:rPr>
                  </w:pPr>
                  <w:r>
                    <w:rPr>
                      <w:rFonts w:cs="Arial"/>
                      <w:bCs/>
                      <w:sz w:val="18"/>
                      <w:szCs w:val="18"/>
                      <w:lang w:val="sr-Cyrl-RS" w:eastAsia="sr-Latn-RS"/>
                    </w:rPr>
                    <w:t>БРОЈ ПРЕГЛЕДА</w:t>
                  </w:r>
                </w:p>
              </w:tc>
              <w:tc>
                <w:tcPr>
                  <w:tcW w:w="1186" w:type="dxa"/>
                  <w:tcBorders>
                    <w:top w:val="single" w:sz="8" w:space="0" w:color="auto"/>
                    <w:left w:val="nil"/>
                    <w:bottom w:val="nil"/>
                    <w:right w:val="single" w:sz="4" w:space="0" w:color="auto"/>
                  </w:tcBorders>
                  <w:shd w:val="clear" w:color="auto" w:fill="F2F2F2"/>
                  <w:vAlign w:val="center"/>
                </w:tcPr>
                <w:p w14:paraId="4DB33D32" w14:textId="5E4D2AE4" w:rsidR="00675569" w:rsidRPr="000331A7" w:rsidRDefault="000331A7" w:rsidP="003E506F">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703F8F50" w14:textId="6EDCBE5B" w:rsidR="00675569" w:rsidRPr="00FC46A6" w:rsidRDefault="00675569" w:rsidP="003E506F">
                  <w:pPr>
                    <w:ind w:right="-108"/>
                    <w:jc w:val="center"/>
                    <w:rPr>
                      <w:rFonts w:cs="Arial"/>
                      <w:bCs/>
                      <w:sz w:val="18"/>
                      <w:szCs w:val="18"/>
                      <w:lang w:val="sr-Latn-RS" w:eastAsia="sr-Latn-RS"/>
                    </w:rPr>
                  </w:pPr>
                  <w:r>
                    <w:rPr>
                      <w:rFonts w:cs="Arial"/>
                      <w:bCs/>
                      <w:sz w:val="18"/>
                      <w:szCs w:val="18"/>
                      <w:lang w:val="sr-Latn-RS" w:eastAsia="sr-Latn-RS"/>
                    </w:rPr>
                    <w:t>(</w:t>
                  </w:r>
                  <w:r w:rsidR="000331A7">
                    <w:rPr>
                      <w:rFonts w:cs="Arial"/>
                      <w:bCs/>
                      <w:sz w:val="18"/>
                      <w:szCs w:val="18"/>
                      <w:lang w:val="sr-Cyrl-RS" w:eastAsia="sr-Latn-RS"/>
                    </w:rPr>
                    <w:t>дин.</w:t>
                  </w:r>
                  <w:r>
                    <w:rPr>
                      <w:rFonts w:cs="Arial"/>
                      <w:bCs/>
                      <w:sz w:val="18"/>
                      <w:szCs w:val="18"/>
                      <w:lang w:val="sr-Latn-RS" w:eastAsia="sr-Latn-RS"/>
                    </w:rPr>
                    <w:t>)</w:t>
                  </w:r>
                </w:p>
              </w:tc>
              <w:tc>
                <w:tcPr>
                  <w:tcW w:w="1260" w:type="dxa"/>
                  <w:tcBorders>
                    <w:top w:val="single" w:sz="8" w:space="0" w:color="auto"/>
                    <w:left w:val="nil"/>
                    <w:bottom w:val="nil"/>
                    <w:right w:val="single" w:sz="4" w:space="0" w:color="auto"/>
                  </w:tcBorders>
                  <w:shd w:val="clear" w:color="auto" w:fill="F2F2F2"/>
                  <w:vAlign w:val="center"/>
                </w:tcPr>
                <w:p w14:paraId="207D0828" w14:textId="1B86015D" w:rsidR="000331A7" w:rsidRPr="000331A7" w:rsidRDefault="000331A7" w:rsidP="000331A7">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653694D9" w14:textId="3A47F6C9" w:rsidR="00675569" w:rsidRPr="00675896" w:rsidRDefault="000331A7" w:rsidP="000331A7">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33" w:type="dxa"/>
                  <w:tcBorders>
                    <w:top w:val="single" w:sz="8" w:space="0" w:color="auto"/>
                    <w:left w:val="nil"/>
                    <w:bottom w:val="nil"/>
                    <w:right w:val="single" w:sz="4" w:space="0" w:color="auto"/>
                  </w:tcBorders>
                  <w:shd w:val="clear" w:color="auto" w:fill="F2F2F2"/>
                  <w:vAlign w:val="center"/>
                </w:tcPr>
                <w:p w14:paraId="79F93F37" w14:textId="5B33B7DC" w:rsidR="00675569" w:rsidRPr="000331A7" w:rsidRDefault="000331A7" w:rsidP="003E506F">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69FB20E1" w14:textId="5A2A8792" w:rsidR="00675569" w:rsidRPr="00FC46A6" w:rsidRDefault="00675569" w:rsidP="003E506F">
                  <w:pPr>
                    <w:ind w:right="-108"/>
                    <w:jc w:val="center"/>
                    <w:rPr>
                      <w:rFonts w:cs="Arial"/>
                      <w:bCs/>
                      <w:sz w:val="18"/>
                      <w:szCs w:val="18"/>
                      <w:lang w:val="sr-Latn-RS" w:eastAsia="sr-Latn-RS"/>
                    </w:rPr>
                  </w:pPr>
                  <w:r>
                    <w:rPr>
                      <w:rFonts w:cs="Arial"/>
                      <w:bCs/>
                      <w:sz w:val="18"/>
                      <w:szCs w:val="18"/>
                      <w:lang w:val="sr-Latn-RS" w:eastAsia="sr-Latn-RS"/>
                    </w:rPr>
                    <w:t>(</w:t>
                  </w:r>
                  <w:r w:rsidR="000331A7">
                    <w:rPr>
                      <w:rFonts w:cs="Arial"/>
                      <w:bCs/>
                      <w:sz w:val="18"/>
                      <w:szCs w:val="18"/>
                      <w:lang w:val="sr-Cyrl-RS" w:eastAsia="sr-Latn-RS"/>
                    </w:rPr>
                    <w:t>дин</w:t>
                  </w:r>
                  <w:r>
                    <w:rPr>
                      <w:rFonts w:cs="Arial"/>
                      <w:bCs/>
                      <w:sz w:val="18"/>
                      <w:szCs w:val="18"/>
                      <w:lang w:val="sr-Latn-RS" w:eastAsia="sr-Latn-RS"/>
                    </w:rPr>
                    <w:t>.)</w:t>
                  </w:r>
                </w:p>
              </w:tc>
              <w:tc>
                <w:tcPr>
                  <w:tcW w:w="1620" w:type="dxa"/>
                  <w:tcBorders>
                    <w:top w:val="single" w:sz="8" w:space="0" w:color="auto"/>
                    <w:left w:val="nil"/>
                    <w:bottom w:val="nil"/>
                    <w:right w:val="single" w:sz="4" w:space="0" w:color="auto"/>
                  </w:tcBorders>
                  <w:shd w:val="clear" w:color="auto" w:fill="F2F2F2"/>
                  <w:vAlign w:val="center"/>
                </w:tcPr>
                <w:p w14:paraId="7ADE2D8A" w14:textId="2C007689" w:rsidR="000331A7" w:rsidRPr="000331A7" w:rsidRDefault="000331A7" w:rsidP="000331A7">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677B8615" w14:textId="388613C6" w:rsidR="00675569" w:rsidRPr="00675896" w:rsidRDefault="000331A7" w:rsidP="000331A7">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0331A7" w:rsidRPr="001061B0" w14:paraId="02A8426C" w14:textId="77777777" w:rsidTr="003E506F">
              <w:trPr>
                <w:trHeight w:val="159"/>
              </w:trPr>
              <w:tc>
                <w:tcPr>
                  <w:tcW w:w="701"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3EDD41CC"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1</w:t>
                  </w:r>
                </w:p>
              </w:tc>
              <w:tc>
                <w:tcPr>
                  <w:tcW w:w="1318" w:type="dxa"/>
                  <w:tcBorders>
                    <w:top w:val="single" w:sz="8" w:space="0" w:color="auto"/>
                    <w:left w:val="nil"/>
                    <w:bottom w:val="single" w:sz="8" w:space="0" w:color="auto"/>
                    <w:right w:val="single" w:sz="4" w:space="0" w:color="auto"/>
                  </w:tcBorders>
                  <w:shd w:val="clear" w:color="auto" w:fill="F2F2F2"/>
                  <w:vAlign w:val="center"/>
                </w:tcPr>
                <w:p w14:paraId="4931FD42"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2</w:t>
                  </w:r>
                </w:p>
              </w:tc>
              <w:tc>
                <w:tcPr>
                  <w:tcW w:w="2708" w:type="dxa"/>
                  <w:gridSpan w:val="2"/>
                  <w:tcBorders>
                    <w:top w:val="single" w:sz="8" w:space="0" w:color="auto"/>
                    <w:left w:val="nil"/>
                    <w:bottom w:val="nil"/>
                    <w:right w:val="single" w:sz="4" w:space="0" w:color="auto"/>
                  </w:tcBorders>
                  <w:shd w:val="clear" w:color="auto" w:fill="F2F2F2"/>
                  <w:noWrap/>
                  <w:vAlign w:val="center"/>
                </w:tcPr>
                <w:p w14:paraId="1DCDB820"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3</w:t>
                  </w:r>
                </w:p>
              </w:tc>
              <w:tc>
                <w:tcPr>
                  <w:tcW w:w="1418" w:type="dxa"/>
                  <w:gridSpan w:val="2"/>
                  <w:tcBorders>
                    <w:top w:val="single" w:sz="8" w:space="0" w:color="auto"/>
                    <w:left w:val="nil"/>
                    <w:bottom w:val="nil"/>
                    <w:right w:val="single" w:sz="4" w:space="0" w:color="auto"/>
                  </w:tcBorders>
                  <w:shd w:val="clear" w:color="auto" w:fill="F2F2F2"/>
                  <w:noWrap/>
                  <w:vAlign w:val="center"/>
                </w:tcPr>
                <w:p w14:paraId="781D73B8"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4</w:t>
                  </w:r>
                </w:p>
              </w:tc>
              <w:tc>
                <w:tcPr>
                  <w:tcW w:w="850" w:type="dxa"/>
                  <w:tcBorders>
                    <w:top w:val="single" w:sz="8" w:space="0" w:color="auto"/>
                    <w:left w:val="nil"/>
                    <w:bottom w:val="nil"/>
                    <w:right w:val="single" w:sz="4" w:space="0" w:color="auto"/>
                  </w:tcBorders>
                  <w:shd w:val="clear" w:color="auto" w:fill="F2F2F2"/>
                  <w:noWrap/>
                  <w:vAlign w:val="center"/>
                </w:tcPr>
                <w:p w14:paraId="1CED60B8"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5</w:t>
                  </w:r>
                </w:p>
              </w:tc>
              <w:tc>
                <w:tcPr>
                  <w:tcW w:w="1057" w:type="dxa"/>
                  <w:tcBorders>
                    <w:top w:val="single" w:sz="8" w:space="0" w:color="auto"/>
                    <w:left w:val="nil"/>
                    <w:bottom w:val="nil"/>
                    <w:right w:val="single" w:sz="4" w:space="0" w:color="auto"/>
                  </w:tcBorders>
                  <w:shd w:val="clear" w:color="auto" w:fill="F2F2F2"/>
                  <w:noWrap/>
                  <w:vAlign w:val="center"/>
                </w:tcPr>
                <w:p w14:paraId="59A42485"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6</w:t>
                  </w:r>
                </w:p>
              </w:tc>
              <w:tc>
                <w:tcPr>
                  <w:tcW w:w="1276" w:type="dxa"/>
                  <w:tcBorders>
                    <w:top w:val="single" w:sz="8" w:space="0" w:color="auto"/>
                    <w:left w:val="nil"/>
                    <w:bottom w:val="nil"/>
                    <w:right w:val="single" w:sz="4" w:space="0" w:color="auto"/>
                  </w:tcBorders>
                  <w:shd w:val="clear" w:color="auto" w:fill="F2F2F2"/>
                  <w:vAlign w:val="center"/>
                </w:tcPr>
                <w:p w14:paraId="0919EC92"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7</w:t>
                  </w:r>
                </w:p>
              </w:tc>
              <w:tc>
                <w:tcPr>
                  <w:tcW w:w="1186" w:type="dxa"/>
                  <w:tcBorders>
                    <w:top w:val="single" w:sz="8" w:space="0" w:color="auto"/>
                    <w:left w:val="nil"/>
                    <w:bottom w:val="nil"/>
                    <w:right w:val="single" w:sz="4" w:space="0" w:color="auto"/>
                  </w:tcBorders>
                  <w:shd w:val="clear" w:color="auto" w:fill="F2F2F2"/>
                  <w:vAlign w:val="center"/>
                </w:tcPr>
                <w:p w14:paraId="42953FE2" w14:textId="77777777" w:rsidR="00675569" w:rsidRPr="00BF22B2" w:rsidRDefault="00675569" w:rsidP="003E506F">
                  <w:pPr>
                    <w:ind w:right="-108"/>
                    <w:jc w:val="center"/>
                    <w:rPr>
                      <w:rFonts w:cs="Arial"/>
                      <w:bCs/>
                      <w:color w:val="7F7F7F"/>
                      <w:sz w:val="18"/>
                      <w:szCs w:val="18"/>
                      <w:lang w:val="sr-Latn-RS" w:eastAsia="sr-Latn-RS"/>
                    </w:rPr>
                  </w:pPr>
                  <w:r w:rsidRPr="00BF22B2">
                    <w:rPr>
                      <w:rFonts w:cs="Arial"/>
                      <w:bCs/>
                      <w:color w:val="7F7F7F"/>
                      <w:sz w:val="18"/>
                      <w:szCs w:val="18"/>
                      <w:lang w:val="sr-Latn-RS" w:eastAsia="sr-Latn-RS"/>
                    </w:rPr>
                    <w:t>8</w:t>
                  </w:r>
                </w:p>
              </w:tc>
              <w:tc>
                <w:tcPr>
                  <w:tcW w:w="1260" w:type="dxa"/>
                  <w:tcBorders>
                    <w:top w:val="single" w:sz="8" w:space="0" w:color="auto"/>
                    <w:left w:val="nil"/>
                    <w:bottom w:val="nil"/>
                    <w:right w:val="single" w:sz="4" w:space="0" w:color="auto"/>
                  </w:tcBorders>
                  <w:shd w:val="clear" w:color="auto" w:fill="F2F2F2"/>
                  <w:vAlign w:val="center"/>
                </w:tcPr>
                <w:p w14:paraId="72C08655" w14:textId="77777777" w:rsidR="00675569" w:rsidRPr="00BF22B2" w:rsidRDefault="00675569" w:rsidP="003E506F">
                  <w:pPr>
                    <w:ind w:right="-108"/>
                    <w:jc w:val="center"/>
                    <w:rPr>
                      <w:rFonts w:cs="Arial"/>
                      <w:bCs/>
                      <w:color w:val="7F7F7F"/>
                      <w:sz w:val="18"/>
                      <w:szCs w:val="18"/>
                      <w:lang w:val="sr-Latn-RS" w:eastAsia="sr-Latn-RS"/>
                    </w:rPr>
                  </w:pPr>
                  <w:r w:rsidRPr="00BF22B2">
                    <w:rPr>
                      <w:rFonts w:cs="Arial"/>
                      <w:bCs/>
                      <w:color w:val="7F7F7F"/>
                      <w:sz w:val="18"/>
                      <w:szCs w:val="18"/>
                      <w:lang w:val="sr-Latn-RS" w:eastAsia="sr-Latn-RS"/>
                    </w:rPr>
                    <w:t>9</w:t>
                  </w:r>
                </w:p>
              </w:tc>
              <w:tc>
                <w:tcPr>
                  <w:tcW w:w="1433" w:type="dxa"/>
                  <w:tcBorders>
                    <w:top w:val="single" w:sz="8" w:space="0" w:color="auto"/>
                    <w:left w:val="nil"/>
                    <w:bottom w:val="nil"/>
                    <w:right w:val="single" w:sz="4" w:space="0" w:color="auto"/>
                  </w:tcBorders>
                  <w:shd w:val="clear" w:color="auto" w:fill="F2F2F2"/>
                  <w:vAlign w:val="center"/>
                </w:tcPr>
                <w:p w14:paraId="5EEE64C9" w14:textId="77777777" w:rsidR="00675569" w:rsidRPr="00BF22B2" w:rsidRDefault="00675569" w:rsidP="003E506F">
                  <w:pPr>
                    <w:ind w:right="-108"/>
                    <w:jc w:val="center"/>
                    <w:rPr>
                      <w:rFonts w:cs="Arial"/>
                      <w:bCs/>
                      <w:color w:val="7F7F7F"/>
                      <w:sz w:val="18"/>
                      <w:szCs w:val="18"/>
                      <w:lang w:val="sr-Latn-RS" w:eastAsia="sr-Latn-RS"/>
                    </w:rPr>
                  </w:pPr>
                  <w:r w:rsidRPr="00BF22B2">
                    <w:rPr>
                      <w:rFonts w:cs="Arial"/>
                      <w:bCs/>
                      <w:color w:val="7F7F7F"/>
                      <w:sz w:val="18"/>
                      <w:szCs w:val="18"/>
                      <w:lang w:val="sr-Latn-RS" w:eastAsia="sr-Latn-RS"/>
                    </w:rPr>
                    <w:t>10</w:t>
                  </w:r>
                </w:p>
              </w:tc>
              <w:tc>
                <w:tcPr>
                  <w:tcW w:w="1620" w:type="dxa"/>
                  <w:tcBorders>
                    <w:top w:val="single" w:sz="8" w:space="0" w:color="auto"/>
                    <w:left w:val="nil"/>
                    <w:bottom w:val="nil"/>
                    <w:right w:val="single" w:sz="4" w:space="0" w:color="auto"/>
                  </w:tcBorders>
                  <w:shd w:val="clear" w:color="auto" w:fill="F2F2F2"/>
                  <w:vAlign w:val="center"/>
                </w:tcPr>
                <w:p w14:paraId="7A9D613C" w14:textId="77777777" w:rsidR="00675569" w:rsidRPr="00BF22B2" w:rsidRDefault="00675569" w:rsidP="003E506F">
                  <w:pPr>
                    <w:ind w:right="-108"/>
                    <w:jc w:val="center"/>
                    <w:rPr>
                      <w:rFonts w:cs="Arial"/>
                      <w:bCs/>
                      <w:color w:val="7F7F7F"/>
                      <w:sz w:val="18"/>
                      <w:szCs w:val="18"/>
                      <w:lang w:val="sr-Latn-RS" w:eastAsia="sr-Latn-RS"/>
                    </w:rPr>
                  </w:pPr>
                  <w:r w:rsidRPr="00BF22B2">
                    <w:rPr>
                      <w:rFonts w:cs="Arial"/>
                      <w:bCs/>
                      <w:color w:val="7F7F7F"/>
                      <w:sz w:val="18"/>
                      <w:szCs w:val="18"/>
                      <w:lang w:val="sr-Latn-RS" w:eastAsia="sr-Latn-RS"/>
                    </w:rPr>
                    <w:t>11</w:t>
                  </w:r>
                </w:p>
              </w:tc>
            </w:tr>
            <w:tr w:rsidR="000331A7" w:rsidRPr="001061B0" w14:paraId="4CA51F04" w14:textId="77777777" w:rsidTr="003E506F">
              <w:trPr>
                <w:trHeight w:val="255"/>
              </w:trPr>
              <w:tc>
                <w:tcPr>
                  <w:tcW w:w="701" w:type="dxa"/>
                  <w:vMerge w:val="restart"/>
                  <w:tcBorders>
                    <w:top w:val="nil"/>
                    <w:left w:val="single" w:sz="8" w:space="0" w:color="auto"/>
                    <w:bottom w:val="single" w:sz="8" w:space="0" w:color="000000"/>
                    <w:right w:val="single" w:sz="8" w:space="0" w:color="auto"/>
                  </w:tcBorders>
                  <w:shd w:val="clear" w:color="auto" w:fill="auto"/>
                  <w:vAlign w:val="center"/>
                </w:tcPr>
                <w:p w14:paraId="0C08D406"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1.</w:t>
                  </w:r>
                </w:p>
              </w:tc>
              <w:tc>
                <w:tcPr>
                  <w:tcW w:w="1318" w:type="dxa"/>
                  <w:vMerge w:val="restart"/>
                  <w:tcBorders>
                    <w:top w:val="nil"/>
                    <w:left w:val="single" w:sz="8" w:space="0" w:color="auto"/>
                    <w:bottom w:val="single" w:sz="8" w:space="0" w:color="000000"/>
                    <w:right w:val="nil"/>
                  </w:tcBorders>
                  <w:shd w:val="clear" w:color="auto" w:fill="auto"/>
                  <w:vAlign w:val="center"/>
                </w:tcPr>
                <w:p w14:paraId="49BA92CB" w14:textId="77777777" w:rsidR="00675569" w:rsidRDefault="00675569" w:rsidP="003E506F">
                  <w:pPr>
                    <w:jc w:val="center"/>
                    <w:rPr>
                      <w:rFonts w:cs="Arial"/>
                      <w:sz w:val="20"/>
                      <w:szCs w:val="20"/>
                      <w:lang w:val="sr-Latn-RS"/>
                    </w:rPr>
                  </w:pPr>
                  <w:r w:rsidRPr="00730978">
                    <w:rPr>
                      <w:rFonts w:cs="Arial"/>
                      <w:sz w:val="20"/>
                      <w:szCs w:val="20"/>
                    </w:rPr>
                    <w:t>Tehnički cent</w:t>
                  </w:r>
                  <w:r>
                    <w:rPr>
                      <w:rFonts w:cs="Arial"/>
                      <w:sz w:val="20"/>
                      <w:szCs w:val="20"/>
                    </w:rPr>
                    <w:t>ar Beograd</w:t>
                  </w:r>
                </w:p>
                <w:p w14:paraId="159E5174" w14:textId="77777777" w:rsidR="00675569" w:rsidRDefault="00675569" w:rsidP="003E506F">
                  <w:pPr>
                    <w:jc w:val="center"/>
                    <w:rPr>
                      <w:rFonts w:cs="Arial"/>
                      <w:sz w:val="20"/>
                      <w:szCs w:val="20"/>
                      <w:lang w:val="sr-Latn-RS"/>
                    </w:rPr>
                  </w:pPr>
                  <w:r>
                    <w:rPr>
                      <w:rFonts w:cs="Arial"/>
                      <w:sz w:val="20"/>
                      <w:szCs w:val="20"/>
                    </w:rPr>
                    <w:br/>
                    <w:t>Na području  Tehničk</w:t>
                  </w:r>
                  <w:r>
                    <w:rPr>
                      <w:rFonts w:cs="Arial"/>
                      <w:sz w:val="20"/>
                      <w:szCs w:val="20"/>
                      <w:lang w:val="sr-Latn-RS"/>
                    </w:rPr>
                    <w:t>og</w:t>
                  </w:r>
                  <w:r w:rsidRPr="00730978">
                    <w:rPr>
                      <w:rFonts w:cs="Arial"/>
                      <w:sz w:val="20"/>
                      <w:szCs w:val="20"/>
                    </w:rPr>
                    <w:t xml:space="preserve"> cent</w:t>
                  </w:r>
                  <w:r>
                    <w:rPr>
                      <w:rFonts w:cs="Arial"/>
                      <w:sz w:val="20"/>
                      <w:szCs w:val="20"/>
                      <w:lang w:val="sr-Latn-RS"/>
                    </w:rPr>
                    <w:t>ra</w:t>
                  </w:r>
                  <w:r w:rsidRPr="00730978">
                    <w:rPr>
                      <w:rFonts w:cs="Arial"/>
                      <w:sz w:val="20"/>
                      <w:szCs w:val="20"/>
                    </w:rPr>
                    <w:t xml:space="preserve"> Beograd nalazi se poslovni </w:t>
                  </w:r>
                  <w:r>
                    <w:rPr>
                      <w:rFonts w:cs="Arial"/>
                      <w:sz w:val="20"/>
                      <w:szCs w:val="20"/>
                      <w:lang w:val="sr-Latn-RS"/>
                    </w:rPr>
                    <w:t xml:space="preserve">sledeći </w:t>
                  </w:r>
                  <w:r w:rsidRPr="00730978">
                    <w:rPr>
                      <w:rFonts w:cs="Arial"/>
                      <w:sz w:val="20"/>
                      <w:szCs w:val="20"/>
                    </w:rPr>
                    <w:t>objek</w:t>
                  </w:r>
                  <w:r>
                    <w:rPr>
                      <w:rFonts w:cs="Arial"/>
                      <w:sz w:val="20"/>
                      <w:szCs w:val="20"/>
                      <w:lang w:val="sr-Latn-RS"/>
                    </w:rPr>
                    <w:t>ti</w:t>
                  </w:r>
                  <w:r w:rsidRPr="00730978">
                    <w:rPr>
                      <w:rFonts w:cs="Arial"/>
                      <w:sz w:val="20"/>
                      <w:szCs w:val="20"/>
                    </w:rPr>
                    <w:t>:</w:t>
                  </w:r>
                </w:p>
                <w:p w14:paraId="75A77FEA" w14:textId="77777777" w:rsidR="00675569" w:rsidRPr="001061B0" w:rsidRDefault="00675569" w:rsidP="003E506F">
                  <w:pPr>
                    <w:jc w:val="center"/>
                    <w:rPr>
                      <w:rFonts w:cs="Arial"/>
                      <w:sz w:val="20"/>
                      <w:szCs w:val="20"/>
                      <w:lang w:val="sr-Latn-RS" w:eastAsia="sr-Latn-RS"/>
                    </w:rPr>
                  </w:pPr>
                  <w:r>
                    <w:rPr>
                      <w:rFonts w:cs="Arial"/>
                      <w:sz w:val="20"/>
                      <w:szCs w:val="20"/>
                    </w:rPr>
                    <w:br/>
                    <w:t>1. Upravn</w:t>
                  </w:r>
                  <w:r>
                    <w:rPr>
                      <w:rFonts w:cs="Arial"/>
                      <w:sz w:val="20"/>
                      <w:szCs w:val="20"/>
                      <w:lang w:val="sr-Latn-RS"/>
                    </w:rPr>
                    <w:t>a</w:t>
                  </w:r>
                  <w:r>
                    <w:rPr>
                      <w:rFonts w:cs="Arial"/>
                      <w:sz w:val="20"/>
                      <w:szCs w:val="20"/>
                    </w:rPr>
                    <w:t xml:space="preserve"> zgrad</w:t>
                  </w:r>
                  <w:r>
                    <w:rPr>
                      <w:rFonts w:cs="Arial"/>
                      <w:sz w:val="20"/>
                      <w:szCs w:val="20"/>
                      <w:lang w:val="sr-Latn-RS"/>
                    </w:rPr>
                    <w:t>a u</w:t>
                  </w:r>
                  <w:r>
                    <w:rPr>
                      <w:rFonts w:cs="Arial"/>
                      <w:sz w:val="20"/>
                      <w:szCs w:val="20"/>
                    </w:rPr>
                    <w:t xml:space="preserve"> </w:t>
                  </w:r>
                  <w:r w:rsidRPr="00730978">
                    <w:rPr>
                      <w:rFonts w:cs="Arial"/>
                      <w:sz w:val="20"/>
                      <w:szCs w:val="20"/>
                    </w:rPr>
                    <w:t xml:space="preserve">Masarikovoj </w:t>
                  </w:r>
                  <w:r w:rsidRPr="00730978">
                    <w:rPr>
                      <w:rFonts w:cs="Arial"/>
                      <w:sz w:val="20"/>
                      <w:szCs w:val="20"/>
                      <w:lang w:val="sr-Latn-RS"/>
                    </w:rPr>
                    <w:t xml:space="preserve"> </w:t>
                  </w:r>
                  <w:r>
                    <w:rPr>
                      <w:rFonts w:cs="Arial"/>
                      <w:sz w:val="20"/>
                      <w:szCs w:val="20"/>
                      <w:lang w:val="sr-Latn-RS"/>
                    </w:rPr>
                    <w:t xml:space="preserve">    </w:t>
                  </w:r>
                  <w:r w:rsidRPr="00730978">
                    <w:rPr>
                      <w:rFonts w:cs="Arial"/>
                      <w:sz w:val="20"/>
                      <w:szCs w:val="20"/>
                    </w:rPr>
                    <w:t>2</w:t>
                  </w:r>
                  <w:r w:rsidRPr="00730978">
                    <w:rPr>
                      <w:rFonts w:cs="Arial"/>
                      <w:sz w:val="20"/>
                      <w:szCs w:val="20"/>
                      <w:lang w:val="sr-Latn-RS"/>
                    </w:rPr>
                    <w:t>.</w:t>
                  </w:r>
                  <w:r w:rsidRPr="00730978">
                    <w:rPr>
                      <w:rFonts w:cs="Arial"/>
                      <w:sz w:val="20"/>
                      <w:szCs w:val="20"/>
                    </w:rPr>
                    <w:t xml:space="preserve"> na lokaciji Surčin    </w:t>
                  </w:r>
                  <w:r>
                    <w:rPr>
                      <w:rFonts w:cs="Arial"/>
                      <w:sz w:val="20"/>
                      <w:szCs w:val="20"/>
                      <w:lang w:val="sr-Latn-RS"/>
                    </w:rPr>
                    <w:t xml:space="preserve">     </w:t>
                  </w:r>
                  <w:r w:rsidRPr="00730978">
                    <w:rPr>
                      <w:rFonts w:cs="Arial"/>
                      <w:sz w:val="20"/>
                      <w:szCs w:val="20"/>
                    </w:rPr>
                    <w:t xml:space="preserve"> </w:t>
                  </w:r>
                  <w:r w:rsidRPr="00730978">
                    <w:rPr>
                      <w:rFonts w:cs="Arial"/>
                      <w:sz w:val="20"/>
                      <w:szCs w:val="20"/>
                    </w:rPr>
                    <w:lastRenderedPageBreak/>
                    <w:t>3. na lokaciji Sopot              4. na lokaciji Grocka                       5.na lokaciji Barajevo</w:t>
                  </w:r>
                </w:p>
              </w:tc>
              <w:tc>
                <w:tcPr>
                  <w:tcW w:w="2708"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35E33DBA"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lastRenderedPageBreak/>
                    <w:t xml:space="preserve">Šestomesečna periodična provera ispravnosti mobilne opreme za </w:t>
                  </w:r>
                  <w:r>
                    <w:rPr>
                      <w:rFonts w:cs="Arial"/>
                      <w:sz w:val="20"/>
                      <w:szCs w:val="20"/>
                      <w:lang w:val="sr-Latn-RS" w:eastAsia="sr-Latn-RS"/>
                    </w:rPr>
                    <w:t xml:space="preserve">početno </w:t>
                  </w:r>
                  <w:r w:rsidRPr="001061B0">
                    <w:rPr>
                      <w:rFonts w:cs="Arial"/>
                      <w:sz w:val="20"/>
                      <w:szCs w:val="20"/>
                      <w:lang w:val="sr-Latn-RS" w:eastAsia="sr-Latn-RS"/>
                    </w:rPr>
                    <w:t>gašenje požara (servisiranje svih vrsta ručnih prenosnih i prevoznih vatrogasnih aparata za početno gašenje požara), sa izdavanjem Izveštaja o stručnom nalazu u 2 primerka</w:t>
                  </w:r>
                </w:p>
              </w:tc>
              <w:tc>
                <w:tcPr>
                  <w:tcW w:w="1418" w:type="dxa"/>
                  <w:gridSpan w:val="2"/>
                  <w:tcBorders>
                    <w:top w:val="single" w:sz="8" w:space="0" w:color="auto"/>
                    <w:left w:val="nil"/>
                    <w:bottom w:val="single" w:sz="4" w:space="0" w:color="auto"/>
                    <w:right w:val="single" w:sz="4" w:space="0" w:color="auto"/>
                  </w:tcBorders>
                  <w:shd w:val="clear" w:color="auto" w:fill="auto"/>
                  <w:noWrap/>
                  <w:vAlign w:val="bottom"/>
                </w:tcPr>
                <w:p w14:paraId="69C3DD03"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S-1,2/S-1,2А</w:t>
                  </w:r>
                </w:p>
              </w:tc>
              <w:tc>
                <w:tcPr>
                  <w:tcW w:w="850" w:type="dxa"/>
                  <w:tcBorders>
                    <w:top w:val="single" w:sz="8" w:space="0" w:color="auto"/>
                    <w:left w:val="nil"/>
                    <w:bottom w:val="single" w:sz="4" w:space="0" w:color="auto"/>
                    <w:right w:val="single" w:sz="4" w:space="0" w:color="auto"/>
                  </w:tcBorders>
                  <w:shd w:val="clear" w:color="auto" w:fill="auto"/>
                  <w:noWrap/>
                  <w:vAlign w:val="bottom"/>
                </w:tcPr>
                <w:p w14:paraId="1A02B121"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single" w:sz="8" w:space="0" w:color="auto"/>
                    <w:left w:val="nil"/>
                    <w:bottom w:val="single" w:sz="4" w:space="0" w:color="auto"/>
                    <w:right w:val="single" w:sz="4" w:space="0" w:color="auto"/>
                  </w:tcBorders>
                  <w:shd w:val="clear" w:color="auto" w:fill="auto"/>
                  <w:noWrap/>
                  <w:vAlign w:val="bottom"/>
                </w:tcPr>
                <w:p w14:paraId="74520E2F"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255</w:t>
                  </w:r>
                </w:p>
              </w:tc>
              <w:tc>
                <w:tcPr>
                  <w:tcW w:w="1276" w:type="dxa"/>
                  <w:tcBorders>
                    <w:top w:val="single" w:sz="8" w:space="0" w:color="auto"/>
                    <w:left w:val="nil"/>
                    <w:bottom w:val="single" w:sz="4" w:space="0" w:color="auto"/>
                    <w:right w:val="single" w:sz="4" w:space="0" w:color="auto"/>
                  </w:tcBorders>
                  <w:shd w:val="clear" w:color="auto" w:fill="auto"/>
                  <w:noWrap/>
                  <w:vAlign w:val="bottom"/>
                </w:tcPr>
                <w:p w14:paraId="0AF7210E"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2</w:t>
                  </w:r>
                </w:p>
              </w:tc>
              <w:tc>
                <w:tcPr>
                  <w:tcW w:w="1186" w:type="dxa"/>
                  <w:tcBorders>
                    <w:top w:val="single" w:sz="8" w:space="0" w:color="auto"/>
                    <w:left w:val="nil"/>
                    <w:bottom w:val="single" w:sz="4" w:space="0" w:color="auto"/>
                    <w:right w:val="single" w:sz="4" w:space="0" w:color="auto"/>
                  </w:tcBorders>
                  <w:vAlign w:val="center"/>
                </w:tcPr>
                <w:p w14:paraId="45BBD2DA" w14:textId="77777777" w:rsidR="00675569" w:rsidRPr="001061B0" w:rsidRDefault="00675569" w:rsidP="003E506F">
                  <w:pPr>
                    <w:jc w:val="center"/>
                    <w:rPr>
                      <w:rFonts w:cs="Arial"/>
                      <w:sz w:val="20"/>
                      <w:szCs w:val="20"/>
                      <w:lang w:val="sr-Latn-RS" w:eastAsia="sr-Latn-RS"/>
                    </w:rPr>
                  </w:pPr>
                </w:p>
              </w:tc>
              <w:tc>
                <w:tcPr>
                  <w:tcW w:w="1260" w:type="dxa"/>
                  <w:tcBorders>
                    <w:top w:val="single" w:sz="8" w:space="0" w:color="auto"/>
                    <w:left w:val="nil"/>
                    <w:bottom w:val="single" w:sz="4" w:space="0" w:color="auto"/>
                    <w:right w:val="single" w:sz="4" w:space="0" w:color="auto"/>
                  </w:tcBorders>
                  <w:vAlign w:val="center"/>
                </w:tcPr>
                <w:p w14:paraId="5194DAF2" w14:textId="77777777" w:rsidR="00675569" w:rsidRPr="001061B0" w:rsidRDefault="00675569" w:rsidP="003E506F">
                  <w:pPr>
                    <w:jc w:val="center"/>
                    <w:rPr>
                      <w:rFonts w:cs="Arial"/>
                      <w:sz w:val="20"/>
                      <w:szCs w:val="20"/>
                      <w:lang w:val="sr-Latn-RS" w:eastAsia="sr-Latn-RS"/>
                    </w:rPr>
                  </w:pPr>
                </w:p>
              </w:tc>
              <w:tc>
                <w:tcPr>
                  <w:tcW w:w="1433" w:type="dxa"/>
                  <w:tcBorders>
                    <w:top w:val="single" w:sz="8" w:space="0" w:color="auto"/>
                    <w:left w:val="nil"/>
                    <w:bottom w:val="single" w:sz="4" w:space="0" w:color="auto"/>
                    <w:right w:val="single" w:sz="4" w:space="0" w:color="auto"/>
                  </w:tcBorders>
                  <w:vAlign w:val="center"/>
                </w:tcPr>
                <w:p w14:paraId="56A06961" w14:textId="77777777" w:rsidR="00675569" w:rsidRPr="001061B0" w:rsidRDefault="00675569" w:rsidP="003E506F">
                  <w:pPr>
                    <w:jc w:val="center"/>
                    <w:rPr>
                      <w:rFonts w:cs="Arial"/>
                      <w:sz w:val="20"/>
                      <w:szCs w:val="20"/>
                      <w:lang w:val="sr-Latn-RS" w:eastAsia="sr-Latn-RS"/>
                    </w:rPr>
                  </w:pPr>
                </w:p>
              </w:tc>
              <w:tc>
                <w:tcPr>
                  <w:tcW w:w="1620" w:type="dxa"/>
                  <w:tcBorders>
                    <w:top w:val="single" w:sz="8" w:space="0" w:color="auto"/>
                    <w:left w:val="nil"/>
                    <w:bottom w:val="single" w:sz="4" w:space="0" w:color="auto"/>
                    <w:right w:val="single" w:sz="4" w:space="0" w:color="auto"/>
                  </w:tcBorders>
                  <w:vAlign w:val="center"/>
                </w:tcPr>
                <w:p w14:paraId="62F7848E" w14:textId="77777777" w:rsidR="00675569" w:rsidRPr="001061B0" w:rsidRDefault="00675569" w:rsidP="003E506F">
                  <w:pPr>
                    <w:jc w:val="center"/>
                    <w:rPr>
                      <w:rFonts w:cs="Arial"/>
                      <w:sz w:val="20"/>
                      <w:szCs w:val="20"/>
                      <w:lang w:val="sr-Latn-RS" w:eastAsia="sr-Latn-RS"/>
                    </w:rPr>
                  </w:pPr>
                </w:p>
              </w:tc>
            </w:tr>
            <w:tr w:rsidR="000331A7" w:rsidRPr="001061B0" w14:paraId="26872882" w14:textId="77777777" w:rsidTr="003E506F">
              <w:trPr>
                <w:trHeight w:val="255"/>
              </w:trPr>
              <w:tc>
                <w:tcPr>
                  <w:tcW w:w="701" w:type="dxa"/>
                  <w:vMerge/>
                  <w:tcBorders>
                    <w:top w:val="nil"/>
                    <w:left w:val="single" w:sz="8" w:space="0" w:color="auto"/>
                    <w:bottom w:val="single" w:sz="8" w:space="0" w:color="000000"/>
                    <w:right w:val="single" w:sz="8" w:space="0" w:color="auto"/>
                  </w:tcBorders>
                  <w:vAlign w:val="center"/>
                </w:tcPr>
                <w:p w14:paraId="75A3B7B6"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24CBCA76"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4" w:space="0" w:color="auto"/>
                    <w:right w:val="single" w:sz="4" w:space="0" w:color="auto"/>
                  </w:tcBorders>
                  <w:vAlign w:val="center"/>
                </w:tcPr>
                <w:p w14:paraId="3922E8C2" w14:textId="77777777" w:rsidR="00675569" w:rsidRPr="001061B0" w:rsidRDefault="00675569" w:rsidP="003E506F">
                  <w:pPr>
                    <w:jc w:val="cente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bottom"/>
                </w:tcPr>
                <w:p w14:paraId="0B4836CB"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S-6/S-6А</w:t>
                  </w:r>
                </w:p>
              </w:tc>
              <w:tc>
                <w:tcPr>
                  <w:tcW w:w="850" w:type="dxa"/>
                  <w:tcBorders>
                    <w:top w:val="nil"/>
                    <w:left w:val="nil"/>
                    <w:bottom w:val="single" w:sz="4" w:space="0" w:color="auto"/>
                    <w:right w:val="single" w:sz="4" w:space="0" w:color="auto"/>
                  </w:tcBorders>
                  <w:shd w:val="clear" w:color="auto" w:fill="auto"/>
                  <w:noWrap/>
                  <w:vAlign w:val="bottom"/>
                </w:tcPr>
                <w:p w14:paraId="6C6AB4D4"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single" w:sz="4" w:space="0" w:color="auto"/>
                    <w:right w:val="single" w:sz="4" w:space="0" w:color="auto"/>
                  </w:tcBorders>
                  <w:shd w:val="clear" w:color="auto" w:fill="auto"/>
                  <w:noWrap/>
                  <w:vAlign w:val="bottom"/>
                </w:tcPr>
                <w:p w14:paraId="54A813DD"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62</w:t>
                  </w:r>
                </w:p>
              </w:tc>
              <w:tc>
                <w:tcPr>
                  <w:tcW w:w="1276" w:type="dxa"/>
                  <w:tcBorders>
                    <w:top w:val="nil"/>
                    <w:left w:val="nil"/>
                    <w:bottom w:val="single" w:sz="4" w:space="0" w:color="auto"/>
                    <w:right w:val="single" w:sz="4" w:space="0" w:color="auto"/>
                  </w:tcBorders>
                  <w:shd w:val="clear" w:color="auto" w:fill="auto"/>
                  <w:noWrap/>
                  <w:vAlign w:val="bottom"/>
                </w:tcPr>
                <w:p w14:paraId="4F0EE006"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2</w:t>
                  </w:r>
                </w:p>
              </w:tc>
              <w:tc>
                <w:tcPr>
                  <w:tcW w:w="1186" w:type="dxa"/>
                  <w:tcBorders>
                    <w:top w:val="nil"/>
                    <w:left w:val="nil"/>
                    <w:bottom w:val="single" w:sz="4" w:space="0" w:color="auto"/>
                    <w:right w:val="single" w:sz="4" w:space="0" w:color="auto"/>
                  </w:tcBorders>
                  <w:vAlign w:val="center"/>
                </w:tcPr>
                <w:p w14:paraId="08B51EC0"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vAlign w:val="center"/>
                </w:tcPr>
                <w:p w14:paraId="276953B0"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single" w:sz="4" w:space="0" w:color="auto"/>
                    <w:right w:val="single" w:sz="4" w:space="0" w:color="auto"/>
                  </w:tcBorders>
                  <w:vAlign w:val="center"/>
                </w:tcPr>
                <w:p w14:paraId="0EBC59A9"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single" w:sz="4" w:space="0" w:color="auto"/>
                    <w:right w:val="single" w:sz="4" w:space="0" w:color="auto"/>
                  </w:tcBorders>
                  <w:vAlign w:val="center"/>
                </w:tcPr>
                <w:p w14:paraId="6AC87040" w14:textId="77777777" w:rsidR="00675569" w:rsidRPr="001061B0" w:rsidRDefault="00675569" w:rsidP="003E506F">
                  <w:pPr>
                    <w:jc w:val="center"/>
                    <w:rPr>
                      <w:rFonts w:cs="Arial"/>
                      <w:sz w:val="20"/>
                      <w:szCs w:val="20"/>
                      <w:lang w:val="sr-Latn-RS" w:eastAsia="sr-Latn-RS"/>
                    </w:rPr>
                  </w:pPr>
                </w:p>
              </w:tc>
            </w:tr>
            <w:tr w:rsidR="000331A7" w:rsidRPr="001061B0" w14:paraId="6AD18B0B" w14:textId="77777777" w:rsidTr="003E506F">
              <w:trPr>
                <w:trHeight w:val="255"/>
              </w:trPr>
              <w:tc>
                <w:tcPr>
                  <w:tcW w:w="701" w:type="dxa"/>
                  <w:vMerge/>
                  <w:tcBorders>
                    <w:top w:val="nil"/>
                    <w:left w:val="single" w:sz="8" w:space="0" w:color="auto"/>
                    <w:bottom w:val="single" w:sz="8" w:space="0" w:color="000000"/>
                    <w:right w:val="single" w:sz="8" w:space="0" w:color="auto"/>
                  </w:tcBorders>
                  <w:vAlign w:val="center"/>
                </w:tcPr>
                <w:p w14:paraId="2A29D460"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21C535DA"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4" w:space="0" w:color="auto"/>
                    <w:right w:val="single" w:sz="4" w:space="0" w:color="auto"/>
                  </w:tcBorders>
                  <w:vAlign w:val="center"/>
                </w:tcPr>
                <w:p w14:paraId="25AFB0E8" w14:textId="77777777" w:rsidR="00675569" w:rsidRPr="001061B0" w:rsidRDefault="00675569" w:rsidP="003E506F">
                  <w:pPr>
                    <w:jc w:val="cente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bottom"/>
                </w:tcPr>
                <w:p w14:paraId="60227D69"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S-9/S-9А</w:t>
                  </w:r>
                </w:p>
              </w:tc>
              <w:tc>
                <w:tcPr>
                  <w:tcW w:w="850" w:type="dxa"/>
                  <w:tcBorders>
                    <w:top w:val="nil"/>
                    <w:left w:val="nil"/>
                    <w:bottom w:val="single" w:sz="4" w:space="0" w:color="auto"/>
                    <w:right w:val="single" w:sz="4" w:space="0" w:color="auto"/>
                  </w:tcBorders>
                  <w:shd w:val="clear" w:color="auto" w:fill="auto"/>
                  <w:noWrap/>
                  <w:vAlign w:val="bottom"/>
                </w:tcPr>
                <w:p w14:paraId="263209C6"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single" w:sz="4" w:space="0" w:color="auto"/>
                    <w:right w:val="single" w:sz="4" w:space="0" w:color="auto"/>
                  </w:tcBorders>
                  <w:shd w:val="clear" w:color="auto" w:fill="auto"/>
                  <w:noWrap/>
                  <w:vAlign w:val="bottom"/>
                </w:tcPr>
                <w:p w14:paraId="68ADC898"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83</w:t>
                  </w:r>
                </w:p>
              </w:tc>
              <w:tc>
                <w:tcPr>
                  <w:tcW w:w="1276" w:type="dxa"/>
                  <w:tcBorders>
                    <w:top w:val="nil"/>
                    <w:left w:val="nil"/>
                    <w:bottom w:val="single" w:sz="4" w:space="0" w:color="auto"/>
                    <w:right w:val="single" w:sz="4" w:space="0" w:color="auto"/>
                  </w:tcBorders>
                  <w:shd w:val="clear" w:color="auto" w:fill="auto"/>
                  <w:noWrap/>
                  <w:vAlign w:val="bottom"/>
                </w:tcPr>
                <w:p w14:paraId="6DF55CFC"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2</w:t>
                  </w:r>
                </w:p>
              </w:tc>
              <w:tc>
                <w:tcPr>
                  <w:tcW w:w="1186" w:type="dxa"/>
                  <w:tcBorders>
                    <w:top w:val="nil"/>
                    <w:left w:val="nil"/>
                    <w:bottom w:val="single" w:sz="4" w:space="0" w:color="auto"/>
                    <w:right w:val="single" w:sz="4" w:space="0" w:color="auto"/>
                  </w:tcBorders>
                  <w:vAlign w:val="center"/>
                </w:tcPr>
                <w:p w14:paraId="78FD33B8"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vAlign w:val="center"/>
                </w:tcPr>
                <w:p w14:paraId="24B60392"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single" w:sz="4" w:space="0" w:color="auto"/>
                    <w:right w:val="single" w:sz="4" w:space="0" w:color="auto"/>
                  </w:tcBorders>
                  <w:vAlign w:val="center"/>
                </w:tcPr>
                <w:p w14:paraId="75B3B6E7"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single" w:sz="4" w:space="0" w:color="auto"/>
                    <w:right w:val="single" w:sz="4" w:space="0" w:color="auto"/>
                  </w:tcBorders>
                  <w:vAlign w:val="center"/>
                </w:tcPr>
                <w:p w14:paraId="0A7CA4F9" w14:textId="77777777" w:rsidR="00675569" w:rsidRPr="001061B0" w:rsidRDefault="00675569" w:rsidP="003E506F">
                  <w:pPr>
                    <w:jc w:val="center"/>
                    <w:rPr>
                      <w:rFonts w:cs="Arial"/>
                      <w:sz w:val="20"/>
                      <w:szCs w:val="20"/>
                      <w:lang w:val="sr-Latn-RS" w:eastAsia="sr-Latn-RS"/>
                    </w:rPr>
                  </w:pPr>
                </w:p>
              </w:tc>
            </w:tr>
            <w:tr w:rsidR="000331A7" w:rsidRPr="001061B0" w14:paraId="681B41D5" w14:textId="77777777" w:rsidTr="003E506F">
              <w:trPr>
                <w:trHeight w:val="255"/>
              </w:trPr>
              <w:tc>
                <w:tcPr>
                  <w:tcW w:w="701" w:type="dxa"/>
                  <w:vMerge/>
                  <w:tcBorders>
                    <w:top w:val="nil"/>
                    <w:left w:val="single" w:sz="8" w:space="0" w:color="auto"/>
                    <w:bottom w:val="single" w:sz="8" w:space="0" w:color="000000"/>
                    <w:right w:val="single" w:sz="8" w:space="0" w:color="auto"/>
                  </w:tcBorders>
                  <w:vAlign w:val="center"/>
                </w:tcPr>
                <w:p w14:paraId="03D013BE"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6092257B"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4" w:space="0" w:color="auto"/>
                    <w:right w:val="single" w:sz="4" w:space="0" w:color="auto"/>
                  </w:tcBorders>
                  <w:vAlign w:val="center"/>
                </w:tcPr>
                <w:p w14:paraId="61B4C822" w14:textId="77777777" w:rsidR="00675569" w:rsidRPr="001061B0" w:rsidRDefault="00675569" w:rsidP="003E506F">
                  <w:pPr>
                    <w:jc w:val="cente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bottom"/>
                </w:tcPr>
                <w:p w14:paraId="6F6EA221"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CO</w:t>
                  </w:r>
                  <w:r w:rsidRPr="001061B0">
                    <w:rPr>
                      <w:rFonts w:cs="Arial"/>
                      <w:sz w:val="16"/>
                      <w:szCs w:val="16"/>
                      <w:lang w:val="sr-Latn-RS" w:eastAsia="sr-Latn-RS"/>
                    </w:rPr>
                    <w:t>2</w:t>
                  </w:r>
                  <w:r w:rsidRPr="001061B0">
                    <w:rPr>
                      <w:rFonts w:cs="Arial"/>
                      <w:sz w:val="20"/>
                      <w:szCs w:val="20"/>
                      <w:lang w:val="sr-Latn-RS" w:eastAsia="sr-Latn-RS"/>
                    </w:rPr>
                    <w:t>-</w:t>
                  </w:r>
                  <w:r>
                    <w:rPr>
                      <w:rFonts w:cs="Arial"/>
                      <w:sz w:val="20"/>
                      <w:szCs w:val="20"/>
                      <w:lang w:val="sr-Latn-RS" w:eastAsia="sr-Latn-RS"/>
                    </w:rPr>
                    <w:t>2</w:t>
                  </w:r>
                </w:p>
              </w:tc>
              <w:tc>
                <w:tcPr>
                  <w:tcW w:w="850" w:type="dxa"/>
                  <w:tcBorders>
                    <w:top w:val="nil"/>
                    <w:left w:val="nil"/>
                    <w:bottom w:val="single" w:sz="4" w:space="0" w:color="auto"/>
                    <w:right w:val="single" w:sz="4" w:space="0" w:color="auto"/>
                  </w:tcBorders>
                  <w:shd w:val="clear" w:color="auto" w:fill="auto"/>
                  <w:noWrap/>
                  <w:vAlign w:val="bottom"/>
                </w:tcPr>
                <w:p w14:paraId="024ECDC5"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single" w:sz="4" w:space="0" w:color="auto"/>
                    <w:right w:val="single" w:sz="4" w:space="0" w:color="auto"/>
                  </w:tcBorders>
                  <w:shd w:val="clear" w:color="auto" w:fill="auto"/>
                  <w:noWrap/>
                  <w:vAlign w:val="bottom"/>
                </w:tcPr>
                <w:p w14:paraId="2438A2C2"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bottom"/>
                </w:tcPr>
                <w:p w14:paraId="2BC8BC0E"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2</w:t>
                  </w:r>
                </w:p>
              </w:tc>
              <w:tc>
                <w:tcPr>
                  <w:tcW w:w="1186" w:type="dxa"/>
                  <w:tcBorders>
                    <w:top w:val="nil"/>
                    <w:left w:val="nil"/>
                    <w:bottom w:val="single" w:sz="4" w:space="0" w:color="auto"/>
                    <w:right w:val="single" w:sz="4" w:space="0" w:color="auto"/>
                  </w:tcBorders>
                  <w:vAlign w:val="center"/>
                </w:tcPr>
                <w:p w14:paraId="4EE32BD1"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vAlign w:val="center"/>
                </w:tcPr>
                <w:p w14:paraId="7C14DCBF"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single" w:sz="4" w:space="0" w:color="auto"/>
                    <w:right w:val="single" w:sz="4" w:space="0" w:color="auto"/>
                  </w:tcBorders>
                  <w:vAlign w:val="center"/>
                </w:tcPr>
                <w:p w14:paraId="476573D6"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single" w:sz="4" w:space="0" w:color="auto"/>
                    <w:right w:val="single" w:sz="4" w:space="0" w:color="auto"/>
                  </w:tcBorders>
                  <w:vAlign w:val="center"/>
                </w:tcPr>
                <w:p w14:paraId="1A19BAAD" w14:textId="77777777" w:rsidR="00675569" w:rsidRPr="001061B0" w:rsidRDefault="00675569" w:rsidP="003E506F">
                  <w:pPr>
                    <w:jc w:val="center"/>
                    <w:rPr>
                      <w:rFonts w:cs="Arial"/>
                      <w:sz w:val="20"/>
                      <w:szCs w:val="20"/>
                      <w:lang w:val="sr-Latn-RS" w:eastAsia="sr-Latn-RS"/>
                    </w:rPr>
                  </w:pPr>
                </w:p>
              </w:tc>
            </w:tr>
            <w:tr w:rsidR="000331A7" w:rsidRPr="001061B0" w14:paraId="28644844" w14:textId="77777777" w:rsidTr="003E506F">
              <w:trPr>
                <w:trHeight w:val="255"/>
              </w:trPr>
              <w:tc>
                <w:tcPr>
                  <w:tcW w:w="701" w:type="dxa"/>
                  <w:vMerge/>
                  <w:tcBorders>
                    <w:top w:val="nil"/>
                    <w:left w:val="single" w:sz="8" w:space="0" w:color="auto"/>
                    <w:bottom w:val="single" w:sz="8" w:space="0" w:color="000000"/>
                    <w:right w:val="single" w:sz="8" w:space="0" w:color="auto"/>
                  </w:tcBorders>
                  <w:vAlign w:val="center"/>
                </w:tcPr>
                <w:p w14:paraId="78B9710D"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7D32F668"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4" w:space="0" w:color="auto"/>
                    <w:right w:val="single" w:sz="4" w:space="0" w:color="auto"/>
                  </w:tcBorders>
                  <w:vAlign w:val="center"/>
                </w:tcPr>
                <w:p w14:paraId="2723E932" w14:textId="77777777" w:rsidR="00675569" w:rsidRPr="001061B0" w:rsidRDefault="00675569" w:rsidP="003E506F">
                  <w:pPr>
                    <w:jc w:val="cente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bottom"/>
                </w:tcPr>
                <w:p w14:paraId="27B5EEEB"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CO</w:t>
                  </w:r>
                  <w:r w:rsidRPr="001061B0">
                    <w:rPr>
                      <w:rFonts w:cs="Arial"/>
                      <w:sz w:val="16"/>
                      <w:szCs w:val="16"/>
                      <w:lang w:val="sr-Latn-RS" w:eastAsia="sr-Latn-RS"/>
                    </w:rPr>
                    <w:t>2</w:t>
                  </w:r>
                  <w:r w:rsidRPr="001061B0">
                    <w:rPr>
                      <w:rFonts w:cs="Arial"/>
                      <w:sz w:val="20"/>
                      <w:szCs w:val="20"/>
                      <w:lang w:val="sr-Latn-RS" w:eastAsia="sr-Latn-RS"/>
                    </w:rPr>
                    <w:t>-</w:t>
                  </w:r>
                  <w:r>
                    <w:rPr>
                      <w:rFonts w:cs="Arial"/>
                      <w:sz w:val="20"/>
                      <w:szCs w:val="20"/>
                      <w:lang w:val="sr-Latn-RS" w:eastAsia="sr-Latn-RS"/>
                    </w:rPr>
                    <w:t>5</w:t>
                  </w:r>
                </w:p>
              </w:tc>
              <w:tc>
                <w:tcPr>
                  <w:tcW w:w="850" w:type="dxa"/>
                  <w:tcBorders>
                    <w:top w:val="nil"/>
                    <w:left w:val="nil"/>
                    <w:bottom w:val="single" w:sz="4" w:space="0" w:color="auto"/>
                    <w:right w:val="single" w:sz="4" w:space="0" w:color="auto"/>
                  </w:tcBorders>
                  <w:shd w:val="clear" w:color="auto" w:fill="auto"/>
                  <w:noWrap/>
                  <w:vAlign w:val="bottom"/>
                </w:tcPr>
                <w:p w14:paraId="099B795A"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single" w:sz="4" w:space="0" w:color="auto"/>
                    <w:right w:val="single" w:sz="4" w:space="0" w:color="auto"/>
                  </w:tcBorders>
                  <w:shd w:val="clear" w:color="auto" w:fill="auto"/>
                  <w:noWrap/>
                  <w:vAlign w:val="bottom"/>
                </w:tcPr>
                <w:p w14:paraId="2C8B2C37"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38</w:t>
                  </w:r>
                </w:p>
              </w:tc>
              <w:tc>
                <w:tcPr>
                  <w:tcW w:w="1276" w:type="dxa"/>
                  <w:tcBorders>
                    <w:top w:val="nil"/>
                    <w:left w:val="nil"/>
                    <w:bottom w:val="single" w:sz="4" w:space="0" w:color="auto"/>
                    <w:right w:val="single" w:sz="4" w:space="0" w:color="auto"/>
                  </w:tcBorders>
                  <w:shd w:val="clear" w:color="auto" w:fill="auto"/>
                  <w:noWrap/>
                  <w:vAlign w:val="bottom"/>
                </w:tcPr>
                <w:p w14:paraId="722C0E7F"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2</w:t>
                  </w:r>
                </w:p>
              </w:tc>
              <w:tc>
                <w:tcPr>
                  <w:tcW w:w="1186" w:type="dxa"/>
                  <w:tcBorders>
                    <w:top w:val="nil"/>
                    <w:left w:val="nil"/>
                    <w:bottom w:val="single" w:sz="4" w:space="0" w:color="auto"/>
                    <w:right w:val="single" w:sz="4" w:space="0" w:color="auto"/>
                  </w:tcBorders>
                  <w:vAlign w:val="center"/>
                </w:tcPr>
                <w:p w14:paraId="1F351A25"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vAlign w:val="center"/>
                </w:tcPr>
                <w:p w14:paraId="5338C898"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single" w:sz="4" w:space="0" w:color="auto"/>
                    <w:right w:val="single" w:sz="4" w:space="0" w:color="auto"/>
                  </w:tcBorders>
                  <w:vAlign w:val="center"/>
                </w:tcPr>
                <w:p w14:paraId="4474502D"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single" w:sz="4" w:space="0" w:color="auto"/>
                    <w:right w:val="single" w:sz="4" w:space="0" w:color="auto"/>
                  </w:tcBorders>
                  <w:vAlign w:val="center"/>
                </w:tcPr>
                <w:p w14:paraId="3D34A9D6" w14:textId="77777777" w:rsidR="00675569" w:rsidRPr="001061B0" w:rsidRDefault="00675569" w:rsidP="003E506F">
                  <w:pPr>
                    <w:jc w:val="center"/>
                    <w:rPr>
                      <w:rFonts w:cs="Arial"/>
                      <w:sz w:val="20"/>
                      <w:szCs w:val="20"/>
                      <w:lang w:val="sr-Latn-RS" w:eastAsia="sr-Latn-RS"/>
                    </w:rPr>
                  </w:pPr>
                </w:p>
              </w:tc>
            </w:tr>
            <w:tr w:rsidR="000331A7" w:rsidRPr="001061B0" w14:paraId="1450912F" w14:textId="77777777" w:rsidTr="003E506F">
              <w:trPr>
                <w:trHeight w:val="270"/>
              </w:trPr>
              <w:tc>
                <w:tcPr>
                  <w:tcW w:w="701" w:type="dxa"/>
                  <w:vMerge/>
                  <w:tcBorders>
                    <w:top w:val="nil"/>
                    <w:left w:val="single" w:sz="8" w:space="0" w:color="auto"/>
                    <w:bottom w:val="single" w:sz="8" w:space="0" w:color="000000"/>
                    <w:right w:val="single" w:sz="8" w:space="0" w:color="auto"/>
                  </w:tcBorders>
                  <w:vAlign w:val="center"/>
                </w:tcPr>
                <w:p w14:paraId="2A352428"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53B8E8FF"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4" w:space="0" w:color="auto"/>
                    <w:right w:val="single" w:sz="4" w:space="0" w:color="auto"/>
                  </w:tcBorders>
                  <w:vAlign w:val="center"/>
                </w:tcPr>
                <w:p w14:paraId="77CF7000" w14:textId="77777777" w:rsidR="00675569" w:rsidRPr="001061B0" w:rsidRDefault="00675569" w:rsidP="003E506F">
                  <w:pPr>
                    <w:jc w:val="center"/>
                    <w:rPr>
                      <w:rFonts w:cs="Arial"/>
                      <w:sz w:val="20"/>
                      <w:szCs w:val="20"/>
                      <w:lang w:val="sr-Latn-RS" w:eastAsia="sr-Latn-RS"/>
                    </w:rPr>
                  </w:pPr>
                </w:p>
              </w:tc>
              <w:tc>
                <w:tcPr>
                  <w:tcW w:w="1418" w:type="dxa"/>
                  <w:gridSpan w:val="2"/>
                  <w:tcBorders>
                    <w:top w:val="nil"/>
                    <w:left w:val="nil"/>
                    <w:bottom w:val="nil"/>
                    <w:right w:val="single" w:sz="4" w:space="0" w:color="auto"/>
                  </w:tcBorders>
                  <w:shd w:val="clear" w:color="auto" w:fill="auto"/>
                  <w:noWrap/>
                  <w:vAlign w:val="center"/>
                </w:tcPr>
                <w:p w14:paraId="6C08A962"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FOXER-6</w:t>
                  </w:r>
                </w:p>
              </w:tc>
              <w:tc>
                <w:tcPr>
                  <w:tcW w:w="850" w:type="dxa"/>
                  <w:tcBorders>
                    <w:top w:val="nil"/>
                    <w:left w:val="nil"/>
                    <w:bottom w:val="nil"/>
                    <w:right w:val="single" w:sz="4" w:space="0" w:color="auto"/>
                  </w:tcBorders>
                  <w:shd w:val="clear" w:color="auto" w:fill="auto"/>
                  <w:noWrap/>
                  <w:vAlign w:val="center"/>
                </w:tcPr>
                <w:p w14:paraId="2356F855"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nil"/>
                    <w:right w:val="single" w:sz="4" w:space="0" w:color="auto"/>
                  </w:tcBorders>
                  <w:shd w:val="clear" w:color="auto" w:fill="auto"/>
                  <w:noWrap/>
                  <w:vAlign w:val="center"/>
                </w:tcPr>
                <w:p w14:paraId="5A81A5BA"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12</w:t>
                  </w:r>
                </w:p>
              </w:tc>
              <w:tc>
                <w:tcPr>
                  <w:tcW w:w="1276" w:type="dxa"/>
                  <w:tcBorders>
                    <w:top w:val="nil"/>
                    <w:left w:val="nil"/>
                    <w:bottom w:val="nil"/>
                    <w:right w:val="single" w:sz="4" w:space="0" w:color="auto"/>
                  </w:tcBorders>
                  <w:shd w:val="clear" w:color="auto" w:fill="auto"/>
                  <w:noWrap/>
                  <w:vAlign w:val="center"/>
                </w:tcPr>
                <w:p w14:paraId="3ABFAA09"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2</w:t>
                  </w:r>
                </w:p>
              </w:tc>
              <w:tc>
                <w:tcPr>
                  <w:tcW w:w="1186" w:type="dxa"/>
                  <w:tcBorders>
                    <w:top w:val="nil"/>
                    <w:left w:val="nil"/>
                    <w:bottom w:val="nil"/>
                    <w:right w:val="single" w:sz="4" w:space="0" w:color="auto"/>
                  </w:tcBorders>
                  <w:vAlign w:val="center"/>
                </w:tcPr>
                <w:p w14:paraId="65EAF076"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nil"/>
                    <w:right w:val="single" w:sz="4" w:space="0" w:color="auto"/>
                  </w:tcBorders>
                  <w:vAlign w:val="center"/>
                </w:tcPr>
                <w:p w14:paraId="0117CCDE"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nil"/>
                    <w:right w:val="single" w:sz="4" w:space="0" w:color="auto"/>
                  </w:tcBorders>
                  <w:vAlign w:val="center"/>
                </w:tcPr>
                <w:p w14:paraId="091B06A4"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nil"/>
                    <w:right w:val="single" w:sz="4" w:space="0" w:color="auto"/>
                  </w:tcBorders>
                  <w:vAlign w:val="center"/>
                </w:tcPr>
                <w:p w14:paraId="6CDA7893" w14:textId="77777777" w:rsidR="00675569" w:rsidRPr="001061B0" w:rsidRDefault="00675569" w:rsidP="003E506F">
                  <w:pPr>
                    <w:jc w:val="center"/>
                    <w:rPr>
                      <w:rFonts w:cs="Arial"/>
                      <w:sz w:val="20"/>
                      <w:szCs w:val="20"/>
                      <w:lang w:val="sr-Latn-RS" w:eastAsia="sr-Latn-RS"/>
                    </w:rPr>
                  </w:pPr>
                </w:p>
              </w:tc>
            </w:tr>
            <w:tr w:rsidR="000331A7" w:rsidRPr="001061B0" w14:paraId="7780FE89" w14:textId="77777777" w:rsidTr="003E506F">
              <w:trPr>
                <w:trHeight w:val="255"/>
              </w:trPr>
              <w:tc>
                <w:tcPr>
                  <w:tcW w:w="701" w:type="dxa"/>
                  <w:vMerge w:val="restart"/>
                  <w:tcBorders>
                    <w:top w:val="nil"/>
                    <w:left w:val="single" w:sz="8" w:space="0" w:color="auto"/>
                    <w:bottom w:val="single" w:sz="8" w:space="0" w:color="000000"/>
                    <w:right w:val="single" w:sz="8" w:space="0" w:color="auto"/>
                  </w:tcBorders>
                  <w:shd w:val="clear" w:color="auto" w:fill="auto"/>
                  <w:vAlign w:val="center"/>
                </w:tcPr>
                <w:p w14:paraId="71DE77FC"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2</w:t>
                  </w:r>
                  <w:r>
                    <w:rPr>
                      <w:rFonts w:cs="Arial"/>
                      <w:sz w:val="20"/>
                      <w:szCs w:val="20"/>
                      <w:lang w:val="sr-Latn-RS" w:eastAsia="sr-Latn-RS"/>
                    </w:rPr>
                    <w:t>.</w:t>
                  </w:r>
                </w:p>
              </w:tc>
              <w:tc>
                <w:tcPr>
                  <w:tcW w:w="1318" w:type="dxa"/>
                  <w:vMerge/>
                  <w:tcBorders>
                    <w:top w:val="nil"/>
                    <w:left w:val="single" w:sz="8" w:space="0" w:color="auto"/>
                    <w:bottom w:val="single" w:sz="8" w:space="0" w:color="000000"/>
                    <w:right w:val="nil"/>
                  </w:tcBorders>
                  <w:vAlign w:val="center"/>
                </w:tcPr>
                <w:p w14:paraId="7EADFC6C" w14:textId="77777777" w:rsidR="00675569" w:rsidRPr="001061B0" w:rsidRDefault="00675569" w:rsidP="003E506F">
                  <w:pPr>
                    <w:rPr>
                      <w:rFonts w:cs="Arial"/>
                      <w:sz w:val="20"/>
                      <w:szCs w:val="20"/>
                      <w:lang w:val="sr-Latn-RS" w:eastAsia="sr-Latn-RS"/>
                    </w:rPr>
                  </w:pPr>
                </w:p>
              </w:tc>
              <w:tc>
                <w:tcPr>
                  <w:tcW w:w="2708"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tcPr>
                <w:p w14:paraId="73B9C16E" w14:textId="77777777" w:rsidR="00675569" w:rsidRDefault="00675569" w:rsidP="003E506F">
                  <w:pPr>
                    <w:jc w:val="center"/>
                    <w:rPr>
                      <w:rFonts w:cs="Arial"/>
                      <w:sz w:val="20"/>
                      <w:szCs w:val="20"/>
                      <w:lang w:val="sr-Latn-RS" w:eastAsia="sr-Latn-RS"/>
                    </w:rPr>
                  </w:pPr>
                  <w:r w:rsidRPr="001061B0">
                    <w:rPr>
                      <w:rFonts w:cs="Arial"/>
                      <w:sz w:val="20"/>
                      <w:szCs w:val="20"/>
                      <w:lang w:val="sr-Latn-RS" w:eastAsia="sr-Latn-RS"/>
                    </w:rPr>
                    <w:t>Ispitivanje boca na hladni vodeni pritisak (HVP) ručno prenosnih i prevoznih vatrogasnih aparata za početno gašenje požara, sa izdavanjem Izveštaja o ispitivanju na HVP u 2 primerka</w:t>
                  </w:r>
                </w:p>
                <w:p w14:paraId="383E7F17" w14:textId="77777777" w:rsidR="00675569" w:rsidRPr="009F4915" w:rsidRDefault="00675569" w:rsidP="003E506F">
                  <w:pPr>
                    <w:jc w:val="center"/>
                    <w:rPr>
                      <w:rFonts w:cs="Arial"/>
                      <w:sz w:val="20"/>
                      <w:szCs w:val="20"/>
                      <w:lang w:val="sr-Latn-RS" w:eastAsia="sr-Latn-RS"/>
                    </w:rPr>
                  </w:pPr>
                  <w:r w:rsidRPr="009F4915">
                    <w:rPr>
                      <w:rFonts w:cs="Arial"/>
                      <w:sz w:val="20"/>
                      <w:szCs w:val="20"/>
                      <w:lang w:val="sr-Latn-RS" w:eastAsia="sr-Latn-RS"/>
                    </w:rPr>
                    <w:lastRenderedPageBreak/>
                    <w:t>(dvogodišnje ispitivanje S i FOXER-6 boca, petogodišnje ispitivanje CO</w:t>
                  </w:r>
                  <w:r w:rsidRPr="009F4915">
                    <w:rPr>
                      <w:rFonts w:cs="Arial"/>
                      <w:sz w:val="20"/>
                      <w:szCs w:val="20"/>
                      <w:vertAlign w:val="subscript"/>
                      <w:lang w:val="sr-Latn-RS" w:eastAsia="sr-Latn-RS"/>
                    </w:rPr>
                    <w:t>2</w:t>
                  </w:r>
                  <w:r w:rsidRPr="009F4915">
                    <w:rPr>
                      <w:rFonts w:cs="Arial"/>
                      <w:sz w:val="20"/>
                      <w:szCs w:val="20"/>
                      <w:lang w:val="sr-Latn-RS" w:eastAsia="sr-Latn-RS"/>
                    </w:rPr>
                    <w:t xml:space="preserve"> boca)</w:t>
                  </w:r>
                </w:p>
              </w:tc>
              <w:tc>
                <w:tcPr>
                  <w:tcW w:w="1418" w:type="dxa"/>
                  <w:gridSpan w:val="2"/>
                  <w:tcBorders>
                    <w:top w:val="single" w:sz="8" w:space="0" w:color="auto"/>
                    <w:left w:val="nil"/>
                    <w:bottom w:val="single" w:sz="4" w:space="0" w:color="auto"/>
                    <w:right w:val="single" w:sz="4" w:space="0" w:color="auto"/>
                  </w:tcBorders>
                  <w:shd w:val="clear" w:color="auto" w:fill="auto"/>
                  <w:noWrap/>
                  <w:vAlign w:val="center"/>
                </w:tcPr>
                <w:p w14:paraId="509E5F02"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lastRenderedPageBreak/>
                    <w:t>S-1,2/S-1,2А</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66AFBEC5"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single" w:sz="8" w:space="0" w:color="auto"/>
                    <w:left w:val="nil"/>
                    <w:bottom w:val="single" w:sz="4" w:space="0" w:color="auto"/>
                    <w:right w:val="single" w:sz="4" w:space="0" w:color="auto"/>
                  </w:tcBorders>
                  <w:shd w:val="clear" w:color="auto" w:fill="auto"/>
                  <w:noWrap/>
                  <w:vAlign w:val="center"/>
                </w:tcPr>
                <w:p w14:paraId="7F366CBF"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255</w:t>
                  </w:r>
                </w:p>
              </w:tc>
              <w:tc>
                <w:tcPr>
                  <w:tcW w:w="1276" w:type="dxa"/>
                  <w:tcBorders>
                    <w:top w:val="single" w:sz="8" w:space="0" w:color="auto"/>
                    <w:left w:val="nil"/>
                    <w:bottom w:val="single" w:sz="4" w:space="0" w:color="auto"/>
                    <w:right w:val="single" w:sz="4" w:space="0" w:color="auto"/>
                  </w:tcBorders>
                  <w:shd w:val="clear" w:color="auto" w:fill="auto"/>
                  <w:noWrap/>
                  <w:vAlign w:val="center"/>
                </w:tcPr>
                <w:p w14:paraId="65F6CBC7"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1</w:t>
                  </w:r>
                </w:p>
              </w:tc>
              <w:tc>
                <w:tcPr>
                  <w:tcW w:w="1186" w:type="dxa"/>
                  <w:tcBorders>
                    <w:top w:val="single" w:sz="8" w:space="0" w:color="auto"/>
                    <w:left w:val="nil"/>
                    <w:bottom w:val="single" w:sz="4" w:space="0" w:color="auto"/>
                    <w:right w:val="single" w:sz="4" w:space="0" w:color="auto"/>
                  </w:tcBorders>
                  <w:vAlign w:val="center"/>
                </w:tcPr>
                <w:p w14:paraId="47F47CD1" w14:textId="77777777" w:rsidR="00675569" w:rsidRPr="001061B0" w:rsidRDefault="00675569" w:rsidP="003E506F">
                  <w:pPr>
                    <w:jc w:val="center"/>
                    <w:rPr>
                      <w:rFonts w:cs="Arial"/>
                      <w:sz w:val="20"/>
                      <w:szCs w:val="20"/>
                      <w:lang w:val="sr-Latn-RS" w:eastAsia="sr-Latn-RS"/>
                    </w:rPr>
                  </w:pPr>
                </w:p>
              </w:tc>
              <w:tc>
                <w:tcPr>
                  <w:tcW w:w="1260" w:type="dxa"/>
                  <w:tcBorders>
                    <w:top w:val="single" w:sz="8" w:space="0" w:color="auto"/>
                    <w:left w:val="nil"/>
                    <w:bottom w:val="single" w:sz="4" w:space="0" w:color="auto"/>
                    <w:right w:val="single" w:sz="4" w:space="0" w:color="auto"/>
                  </w:tcBorders>
                  <w:vAlign w:val="center"/>
                </w:tcPr>
                <w:p w14:paraId="09652A82" w14:textId="77777777" w:rsidR="00675569" w:rsidRPr="001061B0" w:rsidRDefault="00675569" w:rsidP="003E506F">
                  <w:pPr>
                    <w:jc w:val="center"/>
                    <w:rPr>
                      <w:rFonts w:cs="Arial"/>
                      <w:sz w:val="20"/>
                      <w:szCs w:val="20"/>
                      <w:lang w:val="sr-Latn-RS" w:eastAsia="sr-Latn-RS"/>
                    </w:rPr>
                  </w:pPr>
                </w:p>
              </w:tc>
              <w:tc>
                <w:tcPr>
                  <w:tcW w:w="1433" w:type="dxa"/>
                  <w:tcBorders>
                    <w:top w:val="single" w:sz="8" w:space="0" w:color="auto"/>
                    <w:left w:val="nil"/>
                    <w:bottom w:val="single" w:sz="4" w:space="0" w:color="auto"/>
                    <w:right w:val="single" w:sz="4" w:space="0" w:color="auto"/>
                  </w:tcBorders>
                  <w:vAlign w:val="center"/>
                </w:tcPr>
                <w:p w14:paraId="091C62C5" w14:textId="77777777" w:rsidR="00675569" w:rsidRPr="001061B0" w:rsidRDefault="00675569" w:rsidP="003E506F">
                  <w:pPr>
                    <w:jc w:val="center"/>
                    <w:rPr>
                      <w:rFonts w:cs="Arial"/>
                      <w:sz w:val="20"/>
                      <w:szCs w:val="20"/>
                      <w:lang w:val="sr-Latn-RS" w:eastAsia="sr-Latn-RS"/>
                    </w:rPr>
                  </w:pPr>
                </w:p>
              </w:tc>
              <w:tc>
                <w:tcPr>
                  <w:tcW w:w="1620" w:type="dxa"/>
                  <w:tcBorders>
                    <w:top w:val="single" w:sz="8" w:space="0" w:color="auto"/>
                    <w:left w:val="nil"/>
                    <w:bottom w:val="single" w:sz="4" w:space="0" w:color="auto"/>
                    <w:right w:val="single" w:sz="4" w:space="0" w:color="auto"/>
                  </w:tcBorders>
                  <w:vAlign w:val="center"/>
                </w:tcPr>
                <w:p w14:paraId="2105D31F" w14:textId="77777777" w:rsidR="00675569" w:rsidRPr="001061B0" w:rsidRDefault="00675569" w:rsidP="003E506F">
                  <w:pPr>
                    <w:jc w:val="center"/>
                    <w:rPr>
                      <w:rFonts w:cs="Arial"/>
                      <w:sz w:val="20"/>
                      <w:szCs w:val="20"/>
                      <w:lang w:val="sr-Latn-RS" w:eastAsia="sr-Latn-RS"/>
                    </w:rPr>
                  </w:pPr>
                </w:p>
              </w:tc>
            </w:tr>
            <w:tr w:rsidR="000331A7" w:rsidRPr="001061B0" w14:paraId="3E53C59A" w14:textId="77777777" w:rsidTr="003E506F">
              <w:trPr>
                <w:trHeight w:val="255"/>
              </w:trPr>
              <w:tc>
                <w:tcPr>
                  <w:tcW w:w="701" w:type="dxa"/>
                  <w:vMerge/>
                  <w:tcBorders>
                    <w:top w:val="nil"/>
                    <w:left w:val="single" w:sz="8" w:space="0" w:color="auto"/>
                    <w:bottom w:val="single" w:sz="8" w:space="0" w:color="000000"/>
                    <w:right w:val="single" w:sz="8" w:space="0" w:color="auto"/>
                  </w:tcBorders>
                  <w:vAlign w:val="center"/>
                </w:tcPr>
                <w:p w14:paraId="2AB1C967"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0188432C"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8" w:space="0" w:color="000000"/>
                    <w:right w:val="single" w:sz="4" w:space="0" w:color="auto"/>
                  </w:tcBorders>
                  <w:vAlign w:val="center"/>
                </w:tcPr>
                <w:p w14:paraId="63859EC9" w14:textId="77777777" w:rsidR="00675569" w:rsidRPr="001061B0" w:rsidRDefault="00675569" w:rsidP="003E506F">
                  <w:pP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182980E1"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S-6/S-6А</w:t>
                  </w:r>
                </w:p>
              </w:tc>
              <w:tc>
                <w:tcPr>
                  <w:tcW w:w="850" w:type="dxa"/>
                  <w:tcBorders>
                    <w:top w:val="nil"/>
                    <w:left w:val="nil"/>
                    <w:bottom w:val="single" w:sz="4" w:space="0" w:color="auto"/>
                    <w:right w:val="single" w:sz="4" w:space="0" w:color="auto"/>
                  </w:tcBorders>
                  <w:shd w:val="clear" w:color="auto" w:fill="auto"/>
                  <w:noWrap/>
                  <w:vAlign w:val="center"/>
                </w:tcPr>
                <w:p w14:paraId="0B420059"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single" w:sz="4" w:space="0" w:color="auto"/>
                    <w:right w:val="single" w:sz="4" w:space="0" w:color="auto"/>
                  </w:tcBorders>
                  <w:shd w:val="clear" w:color="auto" w:fill="auto"/>
                  <w:noWrap/>
                  <w:vAlign w:val="center"/>
                </w:tcPr>
                <w:p w14:paraId="7E140A2E"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62</w:t>
                  </w:r>
                </w:p>
              </w:tc>
              <w:tc>
                <w:tcPr>
                  <w:tcW w:w="1276" w:type="dxa"/>
                  <w:tcBorders>
                    <w:top w:val="nil"/>
                    <w:left w:val="nil"/>
                    <w:bottom w:val="single" w:sz="4" w:space="0" w:color="auto"/>
                    <w:right w:val="single" w:sz="4" w:space="0" w:color="auto"/>
                  </w:tcBorders>
                  <w:shd w:val="clear" w:color="auto" w:fill="auto"/>
                  <w:noWrap/>
                  <w:vAlign w:val="center"/>
                </w:tcPr>
                <w:p w14:paraId="61D77B39"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1</w:t>
                  </w:r>
                </w:p>
              </w:tc>
              <w:tc>
                <w:tcPr>
                  <w:tcW w:w="1186" w:type="dxa"/>
                  <w:tcBorders>
                    <w:top w:val="nil"/>
                    <w:left w:val="nil"/>
                    <w:bottom w:val="single" w:sz="4" w:space="0" w:color="auto"/>
                    <w:right w:val="single" w:sz="4" w:space="0" w:color="auto"/>
                  </w:tcBorders>
                  <w:vAlign w:val="center"/>
                </w:tcPr>
                <w:p w14:paraId="229F24EE"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vAlign w:val="center"/>
                </w:tcPr>
                <w:p w14:paraId="4E589587"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single" w:sz="4" w:space="0" w:color="auto"/>
                    <w:right w:val="single" w:sz="4" w:space="0" w:color="auto"/>
                  </w:tcBorders>
                  <w:vAlign w:val="center"/>
                </w:tcPr>
                <w:p w14:paraId="376D386E"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single" w:sz="4" w:space="0" w:color="auto"/>
                    <w:right w:val="single" w:sz="4" w:space="0" w:color="auto"/>
                  </w:tcBorders>
                  <w:vAlign w:val="center"/>
                </w:tcPr>
                <w:p w14:paraId="741AAC60" w14:textId="77777777" w:rsidR="00675569" w:rsidRPr="001061B0" w:rsidRDefault="00675569" w:rsidP="003E506F">
                  <w:pPr>
                    <w:jc w:val="center"/>
                    <w:rPr>
                      <w:rFonts w:cs="Arial"/>
                      <w:sz w:val="20"/>
                      <w:szCs w:val="20"/>
                      <w:lang w:val="sr-Latn-RS" w:eastAsia="sr-Latn-RS"/>
                    </w:rPr>
                  </w:pPr>
                </w:p>
              </w:tc>
            </w:tr>
            <w:tr w:rsidR="000331A7" w:rsidRPr="001061B0" w14:paraId="40B4967A" w14:textId="77777777" w:rsidTr="003E506F">
              <w:trPr>
                <w:trHeight w:val="255"/>
              </w:trPr>
              <w:tc>
                <w:tcPr>
                  <w:tcW w:w="701" w:type="dxa"/>
                  <w:vMerge/>
                  <w:tcBorders>
                    <w:top w:val="nil"/>
                    <w:left w:val="single" w:sz="8" w:space="0" w:color="auto"/>
                    <w:bottom w:val="single" w:sz="8" w:space="0" w:color="000000"/>
                    <w:right w:val="single" w:sz="8" w:space="0" w:color="auto"/>
                  </w:tcBorders>
                  <w:vAlign w:val="center"/>
                </w:tcPr>
                <w:p w14:paraId="2ED07FFC"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0FCAB4A0"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8" w:space="0" w:color="000000"/>
                    <w:right w:val="single" w:sz="4" w:space="0" w:color="auto"/>
                  </w:tcBorders>
                  <w:vAlign w:val="center"/>
                </w:tcPr>
                <w:p w14:paraId="6E801BF0" w14:textId="77777777" w:rsidR="00675569" w:rsidRPr="001061B0" w:rsidRDefault="00675569" w:rsidP="003E506F">
                  <w:pP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43BCC0C5"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S-9/S-9А</w:t>
                  </w:r>
                </w:p>
              </w:tc>
              <w:tc>
                <w:tcPr>
                  <w:tcW w:w="850" w:type="dxa"/>
                  <w:tcBorders>
                    <w:top w:val="nil"/>
                    <w:left w:val="nil"/>
                    <w:bottom w:val="single" w:sz="4" w:space="0" w:color="auto"/>
                    <w:right w:val="single" w:sz="4" w:space="0" w:color="auto"/>
                  </w:tcBorders>
                  <w:shd w:val="clear" w:color="auto" w:fill="auto"/>
                  <w:noWrap/>
                  <w:vAlign w:val="center"/>
                </w:tcPr>
                <w:p w14:paraId="3B3C25B3"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single" w:sz="4" w:space="0" w:color="auto"/>
                    <w:right w:val="single" w:sz="4" w:space="0" w:color="auto"/>
                  </w:tcBorders>
                  <w:shd w:val="clear" w:color="auto" w:fill="auto"/>
                  <w:noWrap/>
                  <w:vAlign w:val="center"/>
                </w:tcPr>
                <w:p w14:paraId="0D7F1F98"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83</w:t>
                  </w:r>
                </w:p>
              </w:tc>
              <w:tc>
                <w:tcPr>
                  <w:tcW w:w="1276" w:type="dxa"/>
                  <w:tcBorders>
                    <w:top w:val="nil"/>
                    <w:left w:val="nil"/>
                    <w:bottom w:val="single" w:sz="4" w:space="0" w:color="auto"/>
                    <w:right w:val="single" w:sz="4" w:space="0" w:color="auto"/>
                  </w:tcBorders>
                  <w:shd w:val="clear" w:color="auto" w:fill="auto"/>
                  <w:noWrap/>
                  <w:vAlign w:val="center"/>
                </w:tcPr>
                <w:p w14:paraId="60EBBC58"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1</w:t>
                  </w:r>
                </w:p>
              </w:tc>
              <w:tc>
                <w:tcPr>
                  <w:tcW w:w="1186" w:type="dxa"/>
                  <w:tcBorders>
                    <w:top w:val="nil"/>
                    <w:left w:val="nil"/>
                    <w:bottom w:val="single" w:sz="4" w:space="0" w:color="auto"/>
                    <w:right w:val="single" w:sz="4" w:space="0" w:color="auto"/>
                  </w:tcBorders>
                  <w:vAlign w:val="center"/>
                </w:tcPr>
                <w:p w14:paraId="4EA569AA"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vAlign w:val="center"/>
                </w:tcPr>
                <w:p w14:paraId="3AD3759A"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single" w:sz="4" w:space="0" w:color="auto"/>
                    <w:right w:val="single" w:sz="4" w:space="0" w:color="auto"/>
                  </w:tcBorders>
                  <w:vAlign w:val="center"/>
                </w:tcPr>
                <w:p w14:paraId="5D535C6D"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single" w:sz="4" w:space="0" w:color="auto"/>
                    <w:right w:val="single" w:sz="4" w:space="0" w:color="auto"/>
                  </w:tcBorders>
                  <w:vAlign w:val="center"/>
                </w:tcPr>
                <w:p w14:paraId="620DA660" w14:textId="77777777" w:rsidR="00675569" w:rsidRPr="001061B0" w:rsidRDefault="00675569" w:rsidP="003E506F">
                  <w:pPr>
                    <w:jc w:val="center"/>
                    <w:rPr>
                      <w:rFonts w:cs="Arial"/>
                      <w:sz w:val="20"/>
                      <w:szCs w:val="20"/>
                      <w:lang w:val="sr-Latn-RS" w:eastAsia="sr-Latn-RS"/>
                    </w:rPr>
                  </w:pPr>
                </w:p>
              </w:tc>
            </w:tr>
            <w:tr w:rsidR="000331A7" w:rsidRPr="001061B0" w14:paraId="52E3D6FF" w14:textId="77777777" w:rsidTr="003E506F">
              <w:trPr>
                <w:trHeight w:val="255"/>
              </w:trPr>
              <w:tc>
                <w:tcPr>
                  <w:tcW w:w="701" w:type="dxa"/>
                  <w:vMerge/>
                  <w:tcBorders>
                    <w:top w:val="nil"/>
                    <w:left w:val="single" w:sz="8" w:space="0" w:color="auto"/>
                    <w:bottom w:val="single" w:sz="8" w:space="0" w:color="000000"/>
                    <w:right w:val="single" w:sz="8" w:space="0" w:color="auto"/>
                  </w:tcBorders>
                  <w:vAlign w:val="center"/>
                </w:tcPr>
                <w:p w14:paraId="6AFDABD9"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20B68265"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8" w:space="0" w:color="000000"/>
                    <w:right w:val="single" w:sz="4" w:space="0" w:color="auto"/>
                  </w:tcBorders>
                  <w:vAlign w:val="center"/>
                </w:tcPr>
                <w:p w14:paraId="14B51929" w14:textId="77777777" w:rsidR="00675569" w:rsidRPr="001061B0" w:rsidRDefault="00675569" w:rsidP="003E506F">
                  <w:pP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029303C7"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CO</w:t>
                  </w:r>
                  <w:r w:rsidRPr="001061B0">
                    <w:rPr>
                      <w:rFonts w:cs="Arial"/>
                      <w:sz w:val="16"/>
                      <w:szCs w:val="16"/>
                      <w:lang w:val="sr-Latn-RS" w:eastAsia="sr-Latn-RS"/>
                    </w:rPr>
                    <w:t>2</w:t>
                  </w:r>
                  <w:r w:rsidRPr="001061B0">
                    <w:rPr>
                      <w:rFonts w:cs="Arial"/>
                      <w:sz w:val="20"/>
                      <w:szCs w:val="20"/>
                      <w:lang w:val="sr-Latn-RS" w:eastAsia="sr-Latn-RS"/>
                    </w:rPr>
                    <w:t>-2</w:t>
                  </w:r>
                </w:p>
              </w:tc>
              <w:tc>
                <w:tcPr>
                  <w:tcW w:w="850" w:type="dxa"/>
                  <w:tcBorders>
                    <w:top w:val="nil"/>
                    <w:left w:val="nil"/>
                    <w:bottom w:val="single" w:sz="4" w:space="0" w:color="auto"/>
                    <w:right w:val="single" w:sz="4" w:space="0" w:color="auto"/>
                  </w:tcBorders>
                  <w:shd w:val="clear" w:color="auto" w:fill="auto"/>
                  <w:noWrap/>
                  <w:vAlign w:val="center"/>
                </w:tcPr>
                <w:p w14:paraId="5D04A084"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single" w:sz="4" w:space="0" w:color="auto"/>
                    <w:right w:val="single" w:sz="4" w:space="0" w:color="auto"/>
                  </w:tcBorders>
                  <w:shd w:val="clear" w:color="auto" w:fill="auto"/>
                  <w:noWrap/>
                  <w:vAlign w:val="center"/>
                </w:tcPr>
                <w:p w14:paraId="158EBCC7"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tcPr>
                <w:p w14:paraId="1FECDA17"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1</w:t>
                  </w:r>
                </w:p>
              </w:tc>
              <w:tc>
                <w:tcPr>
                  <w:tcW w:w="1186" w:type="dxa"/>
                  <w:tcBorders>
                    <w:top w:val="nil"/>
                    <w:left w:val="nil"/>
                    <w:bottom w:val="single" w:sz="4" w:space="0" w:color="auto"/>
                    <w:right w:val="single" w:sz="4" w:space="0" w:color="auto"/>
                  </w:tcBorders>
                  <w:vAlign w:val="center"/>
                </w:tcPr>
                <w:p w14:paraId="5C7755E2"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vAlign w:val="center"/>
                </w:tcPr>
                <w:p w14:paraId="69269B69"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single" w:sz="4" w:space="0" w:color="auto"/>
                    <w:right w:val="single" w:sz="4" w:space="0" w:color="auto"/>
                  </w:tcBorders>
                  <w:vAlign w:val="center"/>
                </w:tcPr>
                <w:p w14:paraId="092502F5"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single" w:sz="4" w:space="0" w:color="auto"/>
                    <w:right w:val="single" w:sz="4" w:space="0" w:color="auto"/>
                  </w:tcBorders>
                  <w:vAlign w:val="center"/>
                </w:tcPr>
                <w:p w14:paraId="6BEF357C" w14:textId="77777777" w:rsidR="00675569" w:rsidRPr="001061B0" w:rsidRDefault="00675569" w:rsidP="003E506F">
                  <w:pPr>
                    <w:jc w:val="center"/>
                    <w:rPr>
                      <w:rFonts w:cs="Arial"/>
                      <w:sz w:val="20"/>
                      <w:szCs w:val="20"/>
                      <w:lang w:val="sr-Latn-RS" w:eastAsia="sr-Latn-RS"/>
                    </w:rPr>
                  </w:pPr>
                </w:p>
              </w:tc>
            </w:tr>
            <w:tr w:rsidR="000331A7" w:rsidRPr="001061B0" w14:paraId="3C2D1156" w14:textId="77777777" w:rsidTr="003E506F">
              <w:trPr>
                <w:trHeight w:val="255"/>
              </w:trPr>
              <w:tc>
                <w:tcPr>
                  <w:tcW w:w="701" w:type="dxa"/>
                  <w:vMerge/>
                  <w:tcBorders>
                    <w:top w:val="nil"/>
                    <w:left w:val="single" w:sz="8" w:space="0" w:color="auto"/>
                    <w:bottom w:val="single" w:sz="8" w:space="0" w:color="000000"/>
                    <w:right w:val="single" w:sz="8" w:space="0" w:color="auto"/>
                  </w:tcBorders>
                  <w:vAlign w:val="center"/>
                </w:tcPr>
                <w:p w14:paraId="09BBE5B5"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086807E8"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8" w:space="0" w:color="000000"/>
                    <w:right w:val="single" w:sz="4" w:space="0" w:color="auto"/>
                  </w:tcBorders>
                  <w:vAlign w:val="center"/>
                </w:tcPr>
                <w:p w14:paraId="1A03F6C5" w14:textId="77777777" w:rsidR="00675569" w:rsidRPr="001061B0" w:rsidRDefault="00675569" w:rsidP="003E506F">
                  <w:pP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251EB2D8"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CO</w:t>
                  </w:r>
                  <w:r w:rsidRPr="001061B0">
                    <w:rPr>
                      <w:rFonts w:cs="Arial"/>
                      <w:sz w:val="16"/>
                      <w:szCs w:val="16"/>
                      <w:lang w:val="sr-Latn-RS" w:eastAsia="sr-Latn-RS"/>
                    </w:rPr>
                    <w:t>2</w:t>
                  </w:r>
                  <w:r w:rsidRPr="001061B0">
                    <w:rPr>
                      <w:rFonts w:cs="Arial"/>
                      <w:sz w:val="20"/>
                      <w:szCs w:val="20"/>
                      <w:lang w:val="sr-Latn-RS" w:eastAsia="sr-Latn-RS"/>
                    </w:rPr>
                    <w:t>-5</w:t>
                  </w:r>
                </w:p>
              </w:tc>
              <w:tc>
                <w:tcPr>
                  <w:tcW w:w="850" w:type="dxa"/>
                  <w:tcBorders>
                    <w:top w:val="nil"/>
                    <w:left w:val="nil"/>
                    <w:bottom w:val="single" w:sz="4" w:space="0" w:color="auto"/>
                    <w:right w:val="single" w:sz="4" w:space="0" w:color="auto"/>
                  </w:tcBorders>
                  <w:shd w:val="clear" w:color="auto" w:fill="auto"/>
                  <w:noWrap/>
                  <w:vAlign w:val="center"/>
                </w:tcPr>
                <w:p w14:paraId="25BFC2B1"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single" w:sz="4" w:space="0" w:color="auto"/>
                    <w:right w:val="single" w:sz="4" w:space="0" w:color="auto"/>
                  </w:tcBorders>
                  <w:shd w:val="clear" w:color="auto" w:fill="auto"/>
                  <w:noWrap/>
                  <w:vAlign w:val="center"/>
                </w:tcPr>
                <w:p w14:paraId="489CB8F2"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38</w:t>
                  </w:r>
                </w:p>
              </w:tc>
              <w:tc>
                <w:tcPr>
                  <w:tcW w:w="1276" w:type="dxa"/>
                  <w:tcBorders>
                    <w:top w:val="nil"/>
                    <w:left w:val="nil"/>
                    <w:bottom w:val="single" w:sz="4" w:space="0" w:color="auto"/>
                    <w:right w:val="single" w:sz="4" w:space="0" w:color="auto"/>
                  </w:tcBorders>
                  <w:shd w:val="clear" w:color="auto" w:fill="auto"/>
                  <w:noWrap/>
                  <w:vAlign w:val="center"/>
                </w:tcPr>
                <w:p w14:paraId="3F70020B"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1</w:t>
                  </w:r>
                </w:p>
              </w:tc>
              <w:tc>
                <w:tcPr>
                  <w:tcW w:w="1186" w:type="dxa"/>
                  <w:tcBorders>
                    <w:top w:val="nil"/>
                    <w:left w:val="nil"/>
                    <w:bottom w:val="single" w:sz="4" w:space="0" w:color="auto"/>
                    <w:right w:val="single" w:sz="4" w:space="0" w:color="auto"/>
                  </w:tcBorders>
                  <w:vAlign w:val="center"/>
                </w:tcPr>
                <w:p w14:paraId="470B2993"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vAlign w:val="center"/>
                </w:tcPr>
                <w:p w14:paraId="1246D47B"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single" w:sz="4" w:space="0" w:color="auto"/>
                    <w:right w:val="single" w:sz="4" w:space="0" w:color="auto"/>
                  </w:tcBorders>
                  <w:vAlign w:val="center"/>
                </w:tcPr>
                <w:p w14:paraId="425231A0"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single" w:sz="4" w:space="0" w:color="auto"/>
                    <w:right w:val="single" w:sz="4" w:space="0" w:color="auto"/>
                  </w:tcBorders>
                  <w:vAlign w:val="center"/>
                </w:tcPr>
                <w:p w14:paraId="664690C7" w14:textId="77777777" w:rsidR="00675569" w:rsidRPr="001061B0" w:rsidRDefault="00675569" w:rsidP="003E506F">
                  <w:pPr>
                    <w:jc w:val="center"/>
                    <w:rPr>
                      <w:rFonts w:cs="Arial"/>
                      <w:sz w:val="20"/>
                      <w:szCs w:val="20"/>
                      <w:lang w:val="sr-Latn-RS" w:eastAsia="sr-Latn-RS"/>
                    </w:rPr>
                  </w:pPr>
                </w:p>
              </w:tc>
            </w:tr>
            <w:tr w:rsidR="000331A7" w:rsidRPr="001061B0" w14:paraId="0002EE97" w14:textId="77777777" w:rsidTr="003E506F">
              <w:trPr>
                <w:trHeight w:val="270"/>
              </w:trPr>
              <w:tc>
                <w:tcPr>
                  <w:tcW w:w="701" w:type="dxa"/>
                  <w:vMerge/>
                  <w:tcBorders>
                    <w:top w:val="nil"/>
                    <w:left w:val="single" w:sz="8" w:space="0" w:color="auto"/>
                    <w:bottom w:val="single" w:sz="8" w:space="0" w:color="000000"/>
                    <w:right w:val="single" w:sz="8" w:space="0" w:color="auto"/>
                  </w:tcBorders>
                  <w:vAlign w:val="center"/>
                </w:tcPr>
                <w:p w14:paraId="27FEF16D" w14:textId="77777777" w:rsidR="00675569" w:rsidRPr="001061B0" w:rsidRDefault="00675569" w:rsidP="003E506F">
                  <w:pPr>
                    <w:rPr>
                      <w:rFonts w:cs="Arial"/>
                      <w:sz w:val="20"/>
                      <w:szCs w:val="20"/>
                      <w:lang w:val="sr-Latn-RS" w:eastAsia="sr-Latn-RS"/>
                    </w:rPr>
                  </w:pPr>
                </w:p>
              </w:tc>
              <w:tc>
                <w:tcPr>
                  <w:tcW w:w="1318" w:type="dxa"/>
                  <w:vMerge/>
                  <w:tcBorders>
                    <w:top w:val="nil"/>
                    <w:left w:val="single" w:sz="8" w:space="0" w:color="auto"/>
                    <w:bottom w:val="single" w:sz="8" w:space="0" w:color="000000"/>
                    <w:right w:val="nil"/>
                  </w:tcBorders>
                  <w:vAlign w:val="center"/>
                </w:tcPr>
                <w:p w14:paraId="7A80ACA0" w14:textId="77777777" w:rsidR="00675569" w:rsidRPr="001061B0" w:rsidRDefault="00675569" w:rsidP="003E506F">
                  <w:pPr>
                    <w:rPr>
                      <w:rFonts w:cs="Arial"/>
                      <w:sz w:val="20"/>
                      <w:szCs w:val="20"/>
                      <w:lang w:val="sr-Latn-RS" w:eastAsia="sr-Latn-RS"/>
                    </w:rPr>
                  </w:pPr>
                </w:p>
              </w:tc>
              <w:tc>
                <w:tcPr>
                  <w:tcW w:w="2708" w:type="dxa"/>
                  <w:gridSpan w:val="2"/>
                  <w:vMerge/>
                  <w:tcBorders>
                    <w:top w:val="single" w:sz="8" w:space="0" w:color="auto"/>
                    <w:left w:val="single" w:sz="8" w:space="0" w:color="auto"/>
                    <w:bottom w:val="single" w:sz="8" w:space="0" w:color="000000"/>
                    <w:right w:val="single" w:sz="4" w:space="0" w:color="auto"/>
                  </w:tcBorders>
                  <w:vAlign w:val="center"/>
                </w:tcPr>
                <w:p w14:paraId="356B61A6" w14:textId="77777777" w:rsidR="00675569" w:rsidRPr="001061B0" w:rsidRDefault="00675569" w:rsidP="003E506F">
                  <w:pPr>
                    <w:rPr>
                      <w:rFonts w:cs="Arial"/>
                      <w:sz w:val="20"/>
                      <w:szCs w:val="20"/>
                      <w:lang w:val="sr-Latn-RS" w:eastAsia="sr-Latn-RS"/>
                    </w:rPr>
                  </w:pPr>
                </w:p>
              </w:tc>
              <w:tc>
                <w:tcPr>
                  <w:tcW w:w="1418" w:type="dxa"/>
                  <w:gridSpan w:val="2"/>
                  <w:tcBorders>
                    <w:top w:val="nil"/>
                    <w:left w:val="nil"/>
                    <w:bottom w:val="single" w:sz="8" w:space="0" w:color="auto"/>
                    <w:right w:val="single" w:sz="4" w:space="0" w:color="auto"/>
                  </w:tcBorders>
                  <w:shd w:val="clear" w:color="auto" w:fill="auto"/>
                  <w:noWrap/>
                  <w:vAlign w:val="center"/>
                </w:tcPr>
                <w:p w14:paraId="738DE9F4"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FOXER-6</w:t>
                  </w:r>
                </w:p>
              </w:tc>
              <w:tc>
                <w:tcPr>
                  <w:tcW w:w="850" w:type="dxa"/>
                  <w:tcBorders>
                    <w:top w:val="nil"/>
                    <w:left w:val="nil"/>
                    <w:bottom w:val="single" w:sz="8" w:space="0" w:color="auto"/>
                    <w:right w:val="single" w:sz="4" w:space="0" w:color="auto"/>
                  </w:tcBorders>
                  <w:shd w:val="clear" w:color="auto" w:fill="auto"/>
                  <w:noWrap/>
                  <w:vAlign w:val="center"/>
                </w:tcPr>
                <w:p w14:paraId="26552EE0"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kom.</w:t>
                  </w:r>
                </w:p>
              </w:tc>
              <w:tc>
                <w:tcPr>
                  <w:tcW w:w="1057" w:type="dxa"/>
                  <w:tcBorders>
                    <w:top w:val="nil"/>
                    <w:left w:val="nil"/>
                    <w:bottom w:val="single" w:sz="8" w:space="0" w:color="auto"/>
                    <w:right w:val="single" w:sz="4" w:space="0" w:color="auto"/>
                  </w:tcBorders>
                  <w:shd w:val="clear" w:color="auto" w:fill="auto"/>
                  <w:noWrap/>
                  <w:vAlign w:val="center"/>
                </w:tcPr>
                <w:p w14:paraId="2CF41D52" w14:textId="77777777" w:rsidR="00675569" w:rsidRPr="001061B0" w:rsidRDefault="00675569" w:rsidP="003E506F">
                  <w:pPr>
                    <w:jc w:val="center"/>
                    <w:rPr>
                      <w:rFonts w:cs="Arial"/>
                      <w:sz w:val="20"/>
                      <w:szCs w:val="20"/>
                      <w:lang w:val="sr-Latn-RS" w:eastAsia="sr-Latn-RS"/>
                    </w:rPr>
                  </w:pPr>
                  <w:r>
                    <w:rPr>
                      <w:rFonts w:cs="Arial"/>
                      <w:sz w:val="20"/>
                      <w:szCs w:val="20"/>
                      <w:lang w:val="sr-Latn-RS" w:eastAsia="sr-Latn-RS"/>
                    </w:rPr>
                    <w:t>12</w:t>
                  </w:r>
                </w:p>
              </w:tc>
              <w:tc>
                <w:tcPr>
                  <w:tcW w:w="1276" w:type="dxa"/>
                  <w:tcBorders>
                    <w:top w:val="nil"/>
                    <w:left w:val="nil"/>
                    <w:bottom w:val="single" w:sz="8" w:space="0" w:color="auto"/>
                    <w:right w:val="single" w:sz="4" w:space="0" w:color="auto"/>
                  </w:tcBorders>
                  <w:shd w:val="clear" w:color="auto" w:fill="auto"/>
                  <w:noWrap/>
                  <w:vAlign w:val="center"/>
                </w:tcPr>
                <w:p w14:paraId="2C159361" w14:textId="77777777" w:rsidR="00675569" w:rsidRPr="001061B0" w:rsidRDefault="00675569" w:rsidP="003E506F">
                  <w:pPr>
                    <w:jc w:val="center"/>
                    <w:rPr>
                      <w:rFonts w:cs="Arial"/>
                      <w:sz w:val="20"/>
                      <w:szCs w:val="20"/>
                      <w:lang w:val="sr-Latn-RS" w:eastAsia="sr-Latn-RS"/>
                    </w:rPr>
                  </w:pPr>
                  <w:r w:rsidRPr="001061B0">
                    <w:rPr>
                      <w:rFonts w:cs="Arial"/>
                      <w:sz w:val="20"/>
                      <w:szCs w:val="20"/>
                      <w:lang w:val="sr-Latn-RS" w:eastAsia="sr-Latn-RS"/>
                    </w:rPr>
                    <w:t>1</w:t>
                  </w:r>
                </w:p>
              </w:tc>
              <w:tc>
                <w:tcPr>
                  <w:tcW w:w="1186" w:type="dxa"/>
                  <w:tcBorders>
                    <w:top w:val="nil"/>
                    <w:left w:val="nil"/>
                    <w:bottom w:val="single" w:sz="8" w:space="0" w:color="auto"/>
                    <w:right w:val="single" w:sz="4" w:space="0" w:color="auto"/>
                  </w:tcBorders>
                  <w:vAlign w:val="center"/>
                </w:tcPr>
                <w:p w14:paraId="52C3B9BE" w14:textId="77777777" w:rsidR="00675569" w:rsidRPr="001061B0" w:rsidRDefault="00675569" w:rsidP="003E506F">
                  <w:pPr>
                    <w:jc w:val="center"/>
                    <w:rPr>
                      <w:rFonts w:cs="Arial"/>
                      <w:sz w:val="20"/>
                      <w:szCs w:val="20"/>
                      <w:lang w:val="sr-Latn-RS" w:eastAsia="sr-Latn-RS"/>
                    </w:rPr>
                  </w:pPr>
                </w:p>
              </w:tc>
              <w:tc>
                <w:tcPr>
                  <w:tcW w:w="1260" w:type="dxa"/>
                  <w:tcBorders>
                    <w:top w:val="nil"/>
                    <w:left w:val="nil"/>
                    <w:bottom w:val="single" w:sz="8" w:space="0" w:color="auto"/>
                    <w:right w:val="single" w:sz="4" w:space="0" w:color="auto"/>
                  </w:tcBorders>
                  <w:vAlign w:val="center"/>
                </w:tcPr>
                <w:p w14:paraId="39B98F22" w14:textId="77777777" w:rsidR="00675569" w:rsidRPr="001061B0" w:rsidRDefault="00675569" w:rsidP="003E506F">
                  <w:pPr>
                    <w:jc w:val="center"/>
                    <w:rPr>
                      <w:rFonts w:cs="Arial"/>
                      <w:sz w:val="20"/>
                      <w:szCs w:val="20"/>
                      <w:lang w:val="sr-Latn-RS" w:eastAsia="sr-Latn-RS"/>
                    </w:rPr>
                  </w:pPr>
                </w:p>
              </w:tc>
              <w:tc>
                <w:tcPr>
                  <w:tcW w:w="1433" w:type="dxa"/>
                  <w:tcBorders>
                    <w:top w:val="nil"/>
                    <w:left w:val="nil"/>
                    <w:bottom w:val="single" w:sz="8" w:space="0" w:color="auto"/>
                    <w:right w:val="single" w:sz="4" w:space="0" w:color="auto"/>
                  </w:tcBorders>
                  <w:vAlign w:val="center"/>
                </w:tcPr>
                <w:p w14:paraId="1EB4CE6A" w14:textId="77777777" w:rsidR="00675569" w:rsidRPr="001061B0" w:rsidRDefault="00675569" w:rsidP="003E506F">
                  <w:pPr>
                    <w:jc w:val="center"/>
                    <w:rPr>
                      <w:rFonts w:cs="Arial"/>
                      <w:sz w:val="20"/>
                      <w:szCs w:val="20"/>
                      <w:lang w:val="sr-Latn-RS" w:eastAsia="sr-Latn-RS"/>
                    </w:rPr>
                  </w:pPr>
                </w:p>
              </w:tc>
              <w:tc>
                <w:tcPr>
                  <w:tcW w:w="1620" w:type="dxa"/>
                  <w:tcBorders>
                    <w:top w:val="nil"/>
                    <w:left w:val="nil"/>
                    <w:bottom w:val="single" w:sz="8" w:space="0" w:color="auto"/>
                    <w:right w:val="single" w:sz="4" w:space="0" w:color="auto"/>
                  </w:tcBorders>
                  <w:vAlign w:val="center"/>
                </w:tcPr>
                <w:p w14:paraId="195F81CA" w14:textId="77777777" w:rsidR="00675569" w:rsidRPr="001061B0" w:rsidRDefault="00675569" w:rsidP="003E506F">
                  <w:pPr>
                    <w:jc w:val="center"/>
                    <w:rPr>
                      <w:rFonts w:cs="Arial"/>
                      <w:sz w:val="20"/>
                      <w:szCs w:val="20"/>
                      <w:lang w:val="sr-Latn-RS" w:eastAsia="sr-Latn-RS"/>
                    </w:rPr>
                  </w:pPr>
                </w:p>
              </w:tc>
            </w:tr>
            <w:tr w:rsidR="00675569" w:rsidRPr="00170340" w14:paraId="1D98BF58" w14:textId="77777777" w:rsidTr="003E506F">
              <w:tblPrEx>
                <w:tblCellMar>
                  <w:left w:w="30" w:type="dxa"/>
                  <w:right w:w="30" w:type="dxa"/>
                </w:tblCellMar>
                <w:tblLook w:val="0000" w:firstRow="0" w:lastRow="0" w:firstColumn="0" w:lastColumn="0" w:noHBand="0" w:noVBand="0"/>
              </w:tblPrEx>
              <w:trPr>
                <w:gridBefore w:val="3"/>
                <w:wBefore w:w="4159" w:type="dxa"/>
                <w:trHeight w:val="445"/>
              </w:trPr>
              <w:tc>
                <w:tcPr>
                  <w:tcW w:w="88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B87BFEB" w14:textId="77777777" w:rsidR="00675569" w:rsidRPr="00170340" w:rsidRDefault="00675569" w:rsidP="003E506F">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w:t>
                  </w:r>
                </w:p>
              </w:tc>
              <w:tc>
                <w:tcPr>
                  <w:tcW w:w="6735"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71DA6287" w14:textId="57E09CEB" w:rsidR="00675569" w:rsidRPr="00170340" w:rsidRDefault="000331A7" w:rsidP="003E506F">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00675569"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00675569" w:rsidRPr="00170340">
                    <w:rPr>
                      <w:rFonts w:eastAsia="Calibri" w:cs="Arial"/>
                      <w:bCs/>
                      <w:color w:val="000000"/>
                      <w:sz w:val="20"/>
                      <w:szCs w:val="20"/>
                      <w:lang w:val="sr-Latn-RS" w:eastAsia="sr-Latn-RS"/>
                    </w:rPr>
                    <w:t xml:space="preserve"> </w:t>
                  </w:r>
                  <w:r w:rsidR="00675569">
                    <w:rPr>
                      <w:rFonts w:eastAsia="Calibri" w:cs="Arial"/>
                      <w:bCs/>
                      <w:color w:val="000000"/>
                      <w:sz w:val="20"/>
                      <w:szCs w:val="20"/>
                      <w:lang w:val="sr-Latn-RS" w:eastAsia="sr-Latn-RS"/>
                    </w:rPr>
                    <w:t>10</w:t>
                  </w:r>
                  <w:r w:rsidR="00675569" w:rsidRPr="00170340">
                    <w:rPr>
                      <w:rFonts w:eastAsia="Calibri" w:cs="Arial"/>
                      <w:bCs/>
                      <w:color w:val="000000"/>
                      <w:sz w:val="20"/>
                      <w:szCs w:val="20"/>
                      <w:lang w:val="sr-Latn-RS" w:eastAsia="sr-Latn-RS"/>
                    </w:rPr>
                    <w:t>)</w:t>
                  </w:r>
                </w:p>
              </w:tc>
              <w:tc>
                <w:tcPr>
                  <w:tcW w:w="3053" w:type="dxa"/>
                  <w:gridSpan w:val="2"/>
                  <w:tcBorders>
                    <w:top w:val="single" w:sz="4" w:space="0" w:color="auto"/>
                    <w:left w:val="single" w:sz="4" w:space="0" w:color="auto"/>
                    <w:bottom w:val="single" w:sz="4" w:space="0" w:color="auto"/>
                    <w:right w:val="single" w:sz="4" w:space="0" w:color="auto"/>
                  </w:tcBorders>
                </w:tcPr>
                <w:p w14:paraId="6202B9A4" w14:textId="77777777" w:rsidR="00675569" w:rsidRPr="00170340" w:rsidRDefault="00675569" w:rsidP="003E506F">
                  <w:pPr>
                    <w:autoSpaceDE w:val="0"/>
                    <w:autoSpaceDN w:val="0"/>
                    <w:adjustRightInd w:val="0"/>
                    <w:jc w:val="right"/>
                    <w:rPr>
                      <w:rFonts w:eastAsia="Calibri" w:cs="Arial"/>
                      <w:color w:val="000000"/>
                      <w:sz w:val="20"/>
                      <w:szCs w:val="20"/>
                      <w:lang w:val="sr-Latn-RS" w:eastAsia="sr-Latn-RS"/>
                    </w:rPr>
                  </w:pPr>
                </w:p>
              </w:tc>
            </w:tr>
            <w:tr w:rsidR="00675569" w:rsidRPr="00170340" w14:paraId="3CAEB17C" w14:textId="77777777" w:rsidTr="003E506F">
              <w:tblPrEx>
                <w:tblCellMar>
                  <w:left w:w="30" w:type="dxa"/>
                  <w:right w:w="30" w:type="dxa"/>
                </w:tblCellMar>
                <w:tblLook w:val="0000" w:firstRow="0" w:lastRow="0" w:firstColumn="0" w:lastColumn="0" w:noHBand="0" w:noVBand="0"/>
              </w:tblPrEx>
              <w:trPr>
                <w:gridBefore w:val="3"/>
                <w:wBefore w:w="4159" w:type="dxa"/>
                <w:trHeight w:val="424"/>
              </w:trPr>
              <w:tc>
                <w:tcPr>
                  <w:tcW w:w="88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7F142A0" w14:textId="77777777" w:rsidR="00675569" w:rsidRPr="00170340" w:rsidRDefault="00675569" w:rsidP="003E506F">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w:t>
                  </w:r>
                </w:p>
              </w:tc>
              <w:tc>
                <w:tcPr>
                  <w:tcW w:w="6735"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4D95BBAE" w14:textId="54AA4CF8" w:rsidR="00675569" w:rsidRPr="00170340" w:rsidRDefault="000331A7" w:rsidP="003E506F">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00675569"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00675569" w:rsidRPr="00170340">
                    <w:rPr>
                      <w:rFonts w:eastAsia="Calibri" w:cs="Arial"/>
                      <w:bCs/>
                      <w:color w:val="000000"/>
                      <w:sz w:val="20"/>
                      <w:szCs w:val="20"/>
                      <w:lang w:val="sr-Latn-RS" w:eastAsia="sr-Latn-RS"/>
                    </w:rPr>
                    <w:t xml:space="preserve"> 20%)</w:t>
                  </w:r>
                </w:p>
              </w:tc>
              <w:tc>
                <w:tcPr>
                  <w:tcW w:w="3053" w:type="dxa"/>
                  <w:gridSpan w:val="2"/>
                  <w:tcBorders>
                    <w:top w:val="single" w:sz="4" w:space="0" w:color="auto"/>
                    <w:left w:val="single" w:sz="4" w:space="0" w:color="auto"/>
                    <w:bottom w:val="single" w:sz="4" w:space="0" w:color="auto"/>
                    <w:right w:val="single" w:sz="4" w:space="0" w:color="auto"/>
                  </w:tcBorders>
                </w:tcPr>
                <w:p w14:paraId="044DEDF6" w14:textId="77777777" w:rsidR="00675569" w:rsidRPr="00170340" w:rsidRDefault="00675569" w:rsidP="003E506F">
                  <w:pPr>
                    <w:autoSpaceDE w:val="0"/>
                    <w:autoSpaceDN w:val="0"/>
                    <w:adjustRightInd w:val="0"/>
                    <w:jc w:val="right"/>
                    <w:rPr>
                      <w:rFonts w:eastAsia="Calibri" w:cs="Arial"/>
                      <w:color w:val="000000"/>
                      <w:lang w:val="sr-Latn-RS" w:eastAsia="sr-Latn-RS"/>
                    </w:rPr>
                  </w:pPr>
                </w:p>
              </w:tc>
            </w:tr>
            <w:tr w:rsidR="00675569" w:rsidRPr="00170340" w14:paraId="7C58AFAD" w14:textId="77777777" w:rsidTr="003E506F">
              <w:tblPrEx>
                <w:tblCellMar>
                  <w:left w:w="30" w:type="dxa"/>
                  <w:right w:w="30" w:type="dxa"/>
                </w:tblCellMar>
                <w:tblLook w:val="0000" w:firstRow="0" w:lastRow="0" w:firstColumn="0" w:lastColumn="0" w:noHBand="0" w:noVBand="0"/>
              </w:tblPrEx>
              <w:trPr>
                <w:gridBefore w:val="3"/>
                <w:wBefore w:w="4159" w:type="dxa"/>
                <w:trHeight w:val="416"/>
              </w:trPr>
              <w:tc>
                <w:tcPr>
                  <w:tcW w:w="88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4DBC7F4" w14:textId="77777777" w:rsidR="00675569" w:rsidRPr="00170340" w:rsidRDefault="00675569" w:rsidP="003E506F">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6735"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4E929051" w14:textId="1895C4F0" w:rsidR="00675569" w:rsidRPr="00170340" w:rsidRDefault="000331A7" w:rsidP="003E506F">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00675569"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00675569" w:rsidRPr="00170340">
                    <w:rPr>
                      <w:rFonts w:eastAsia="Calibri" w:cs="Arial"/>
                      <w:bCs/>
                      <w:color w:val="000000"/>
                      <w:sz w:val="20"/>
                      <w:szCs w:val="20"/>
                      <w:lang w:val="sr-Latn-RS" w:eastAsia="sr-Latn-RS"/>
                    </w:rPr>
                    <w:t>a I i II)</w:t>
                  </w:r>
                </w:p>
              </w:tc>
              <w:tc>
                <w:tcPr>
                  <w:tcW w:w="3053" w:type="dxa"/>
                  <w:gridSpan w:val="2"/>
                  <w:tcBorders>
                    <w:top w:val="single" w:sz="4" w:space="0" w:color="auto"/>
                    <w:left w:val="single" w:sz="4" w:space="0" w:color="auto"/>
                    <w:bottom w:val="single" w:sz="4" w:space="0" w:color="auto"/>
                    <w:right w:val="single" w:sz="4" w:space="0" w:color="auto"/>
                  </w:tcBorders>
                </w:tcPr>
                <w:p w14:paraId="67B74180" w14:textId="77777777" w:rsidR="00675569" w:rsidRPr="00170340" w:rsidRDefault="00675569" w:rsidP="003E506F">
                  <w:pPr>
                    <w:autoSpaceDE w:val="0"/>
                    <w:autoSpaceDN w:val="0"/>
                    <w:adjustRightInd w:val="0"/>
                    <w:jc w:val="right"/>
                    <w:rPr>
                      <w:rFonts w:eastAsia="Calibri" w:cs="Arial"/>
                      <w:color w:val="000000"/>
                      <w:lang w:val="sr-Latn-RS" w:eastAsia="sr-Latn-RS"/>
                    </w:rPr>
                  </w:pPr>
                </w:p>
              </w:tc>
            </w:tr>
          </w:tbl>
          <w:p w14:paraId="71587A6D" w14:textId="77777777" w:rsidR="00675569" w:rsidRPr="00170340" w:rsidRDefault="00675569" w:rsidP="003E506F">
            <w:pPr>
              <w:widowControl w:val="0"/>
              <w:suppressAutoHyphens/>
              <w:rPr>
                <w:rFonts w:cs="Arial"/>
                <w:lang w:val="sr-Cyrl-RS"/>
              </w:rPr>
            </w:pPr>
          </w:p>
          <w:p w14:paraId="6A5DAE17" w14:textId="4A45E3A6" w:rsidR="00675569" w:rsidRDefault="000331A7" w:rsidP="00194E3D">
            <w:pPr>
              <w:numPr>
                <w:ilvl w:val="0"/>
                <w:numId w:val="57"/>
              </w:numPr>
              <w:spacing w:before="0"/>
              <w:rPr>
                <w:rFonts w:cs="Arial"/>
                <w:b/>
                <w:bCs/>
                <w:lang w:val="sr-Latn-RS" w:eastAsia="sr-Latn-RS"/>
              </w:rPr>
            </w:pPr>
            <w:r>
              <w:rPr>
                <w:rFonts w:cs="Arial"/>
                <w:b/>
                <w:bCs/>
                <w:lang w:val="sr-Cyrl-RS" w:eastAsia="sr-Latn-RS"/>
              </w:rPr>
              <w:t>СЕРВИС</w:t>
            </w:r>
            <w:r w:rsidR="00675569" w:rsidRPr="007E0F3A">
              <w:rPr>
                <w:rFonts w:cs="Arial"/>
                <w:b/>
                <w:bCs/>
                <w:lang w:val="sr-Latn-RS" w:eastAsia="sr-Latn-RS"/>
              </w:rPr>
              <w:t xml:space="preserve"> </w:t>
            </w:r>
            <w:r>
              <w:rPr>
                <w:rFonts w:cs="Arial"/>
                <w:b/>
                <w:bCs/>
                <w:lang w:val="sr-Cyrl-RS" w:eastAsia="sr-Latn-RS"/>
              </w:rPr>
              <w:t>ХИДРАНТСКЕ ИНСТАЛАЦИЈЕ</w:t>
            </w:r>
            <w:r w:rsidR="00675569" w:rsidRPr="007E0F3A">
              <w:rPr>
                <w:rFonts w:cs="Arial"/>
                <w:b/>
                <w:bCs/>
                <w:lang w:val="sr-Latn-RS" w:eastAsia="sr-Latn-RS"/>
              </w:rPr>
              <w:t xml:space="preserve"> </w:t>
            </w:r>
            <w:r>
              <w:rPr>
                <w:rFonts w:cs="Arial"/>
                <w:b/>
                <w:bCs/>
                <w:lang w:val="sr-Cyrl-RS" w:eastAsia="sr-Latn-RS"/>
              </w:rPr>
              <w:t>И ИСПИТИВАЊЕ</w:t>
            </w:r>
            <w:r w:rsidR="00675569" w:rsidRPr="007E0F3A">
              <w:rPr>
                <w:rFonts w:cs="Arial"/>
                <w:b/>
                <w:bCs/>
                <w:lang w:val="sr-Latn-RS" w:eastAsia="sr-Latn-RS"/>
              </w:rPr>
              <w:t xml:space="preserve"> </w:t>
            </w:r>
            <w:r>
              <w:rPr>
                <w:rFonts w:cs="Arial"/>
                <w:b/>
                <w:bCs/>
                <w:lang w:val="sr-Cyrl-RS" w:eastAsia="sr-Latn-RS"/>
              </w:rPr>
              <w:t>ХИДРАНТСКИХ ЦРЕВА НА ХЛАДНИ</w:t>
            </w:r>
            <w:r w:rsidR="00675569">
              <w:rPr>
                <w:rFonts w:cs="Arial"/>
                <w:b/>
                <w:bCs/>
                <w:lang w:val="sr-Latn-RS" w:eastAsia="sr-Latn-RS"/>
              </w:rPr>
              <w:t xml:space="preserve"> </w:t>
            </w:r>
            <w:r>
              <w:rPr>
                <w:rFonts w:cs="Arial"/>
                <w:b/>
                <w:bCs/>
                <w:lang w:val="sr-Cyrl-RS" w:eastAsia="sr-Latn-RS"/>
              </w:rPr>
              <w:t>ВОДЕНИ ПРИТИСАК</w:t>
            </w:r>
            <w:r w:rsidR="00675569">
              <w:rPr>
                <w:rFonts w:cs="Arial"/>
                <w:b/>
                <w:bCs/>
                <w:lang w:val="sr-Latn-RS" w:eastAsia="sr-Latn-RS"/>
              </w:rPr>
              <w:t xml:space="preserve"> (</w:t>
            </w:r>
            <w:r>
              <w:rPr>
                <w:rFonts w:cs="Arial"/>
                <w:b/>
                <w:bCs/>
                <w:lang w:val="sr-Cyrl-RS" w:eastAsia="sr-Latn-RS"/>
              </w:rPr>
              <w:t>ХВП</w:t>
            </w:r>
            <w:r w:rsidR="00675569">
              <w:rPr>
                <w:rFonts w:cs="Arial"/>
                <w:b/>
                <w:bCs/>
                <w:lang w:val="sr-Latn-RS" w:eastAsia="sr-Latn-RS"/>
              </w:rPr>
              <w:t>)</w:t>
            </w:r>
          </w:p>
          <w:p w14:paraId="26ECAA5C" w14:textId="2A54EABE" w:rsidR="00675569" w:rsidRPr="0067214D" w:rsidRDefault="0067214D" w:rsidP="003E506F">
            <w:pPr>
              <w:rPr>
                <w:rFonts w:cs="Arial"/>
                <w:bCs/>
                <w:lang w:val="sr-Cyrl-RS" w:eastAsia="sr-Latn-RS"/>
              </w:rPr>
            </w:pPr>
            <w:r>
              <w:rPr>
                <w:rFonts w:cs="Arial"/>
                <w:bCs/>
                <w:lang w:val="sr-Cyrl-RS" w:eastAsia="sr-Latn-RS"/>
              </w:rPr>
              <w:t xml:space="preserve"> Т</w:t>
            </w:r>
            <w:r w:rsidR="00E1073C">
              <w:rPr>
                <w:rFonts w:cs="Arial"/>
                <w:bCs/>
                <w:lang w:val="sr-Cyrl-RS" w:eastAsia="sr-Latn-RS"/>
              </w:rPr>
              <w:t>абел</w:t>
            </w:r>
            <w:r w:rsidR="00456FDC">
              <w:rPr>
                <w:rFonts w:cs="Arial"/>
                <w:bCs/>
                <w:lang w:eastAsia="sr-Latn-RS"/>
              </w:rPr>
              <w:t>a</w:t>
            </w:r>
            <w:r>
              <w:rPr>
                <w:rFonts w:cs="Arial"/>
                <w:bCs/>
                <w:lang w:val="sr-Cyrl-RS" w:eastAsia="sr-Latn-RS"/>
              </w:rPr>
              <w:t xml:space="preserve"> </w:t>
            </w:r>
            <w:r w:rsidR="000049C0">
              <w:rPr>
                <w:rFonts w:cs="Arial"/>
                <w:bCs/>
                <w:lang w:val="sr-Cyrl-RS" w:eastAsia="sr-Latn-RS"/>
              </w:rPr>
              <w:t>П</w:t>
            </w:r>
            <w:r>
              <w:rPr>
                <w:rFonts w:cs="Arial"/>
                <w:bCs/>
                <w:lang w:val="sr-Cyrl-RS" w:eastAsia="sr-Latn-RS"/>
              </w:rPr>
              <w:t>1-А2</w:t>
            </w:r>
          </w:p>
          <w:tbl>
            <w:tblPr>
              <w:tblW w:w="14790" w:type="dxa"/>
              <w:tblInd w:w="24" w:type="dxa"/>
              <w:tblLook w:val="04A0" w:firstRow="1" w:lastRow="0" w:firstColumn="1" w:lastColumn="0" w:noHBand="0" w:noVBand="1"/>
            </w:tblPr>
            <w:tblGrid>
              <w:gridCol w:w="649"/>
              <w:gridCol w:w="1738"/>
              <w:gridCol w:w="1984"/>
              <w:gridCol w:w="580"/>
              <w:gridCol w:w="1157"/>
              <w:gridCol w:w="850"/>
              <w:gridCol w:w="1208"/>
              <w:gridCol w:w="1250"/>
              <w:gridCol w:w="1297"/>
              <w:gridCol w:w="1242"/>
              <w:gridCol w:w="1390"/>
              <w:gridCol w:w="1445"/>
            </w:tblGrid>
            <w:tr w:rsidR="000049C0" w:rsidRPr="007E0F3A" w14:paraId="61D332C2" w14:textId="77777777" w:rsidTr="000049C0">
              <w:trPr>
                <w:trHeight w:val="780"/>
              </w:trPr>
              <w:tc>
                <w:tcPr>
                  <w:tcW w:w="649"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02616588" w14:textId="4462FA77" w:rsidR="000049C0" w:rsidRPr="00D52AEB" w:rsidRDefault="000049C0" w:rsidP="000049C0">
                  <w:pPr>
                    <w:jc w:val="center"/>
                    <w:rPr>
                      <w:rFonts w:cs="Arial"/>
                      <w:bCs/>
                      <w:sz w:val="18"/>
                      <w:szCs w:val="18"/>
                      <w:lang w:val="sr-Latn-RS" w:eastAsia="sr-Latn-RS"/>
                    </w:rPr>
                  </w:pPr>
                  <w:r>
                    <w:rPr>
                      <w:rFonts w:cs="Arial"/>
                      <w:bCs/>
                      <w:sz w:val="18"/>
                      <w:szCs w:val="18"/>
                      <w:lang w:val="sr-Cyrl-RS" w:eastAsia="sr-Latn-RS"/>
                    </w:rPr>
                    <w:t>РЕД. БР.</w:t>
                  </w:r>
                </w:p>
              </w:tc>
              <w:tc>
                <w:tcPr>
                  <w:tcW w:w="1738" w:type="dxa"/>
                  <w:tcBorders>
                    <w:top w:val="single" w:sz="8" w:space="0" w:color="auto"/>
                    <w:left w:val="nil"/>
                    <w:bottom w:val="single" w:sz="8" w:space="0" w:color="auto"/>
                    <w:right w:val="single" w:sz="4" w:space="0" w:color="auto"/>
                  </w:tcBorders>
                  <w:shd w:val="clear" w:color="auto" w:fill="F2F2F2"/>
                  <w:vAlign w:val="center"/>
                </w:tcPr>
                <w:p w14:paraId="6D80C342" w14:textId="4EBF1278" w:rsidR="000049C0" w:rsidRPr="00D52AEB" w:rsidRDefault="000049C0" w:rsidP="000049C0">
                  <w:pPr>
                    <w:jc w:val="center"/>
                    <w:rPr>
                      <w:rFonts w:cs="Arial"/>
                      <w:bCs/>
                      <w:sz w:val="18"/>
                      <w:szCs w:val="18"/>
                      <w:lang w:val="sr-Latn-RS" w:eastAsia="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2564" w:type="dxa"/>
                  <w:gridSpan w:val="2"/>
                  <w:tcBorders>
                    <w:top w:val="single" w:sz="8" w:space="0" w:color="auto"/>
                    <w:left w:val="nil"/>
                    <w:bottom w:val="nil"/>
                    <w:right w:val="single" w:sz="4" w:space="0" w:color="auto"/>
                  </w:tcBorders>
                  <w:shd w:val="clear" w:color="auto" w:fill="F2F2F2"/>
                  <w:noWrap/>
                  <w:vAlign w:val="center"/>
                </w:tcPr>
                <w:p w14:paraId="7FCFA54C" w14:textId="59C28811" w:rsidR="000049C0" w:rsidRPr="00D52AEB" w:rsidRDefault="000049C0" w:rsidP="000049C0">
                  <w:pPr>
                    <w:jc w:val="center"/>
                    <w:rPr>
                      <w:rFonts w:cs="Arial"/>
                      <w:bCs/>
                      <w:sz w:val="18"/>
                      <w:szCs w:val="18"/>
                      <w:lang w:val="sr-Latn-RS" w:eastAsia="sr-Latn-RS"/>
                    </w:rPr>
                  </w:pPr>
                  <w:r>
                    <w:rPr>
                      <w:rFonts w:cs="Arial"/>
                      <w:bCs/>
                      <w:sz w:val="18"/>
                      <w:szCs w:val="18"/>
                      <w:lang w:val="sr-Cyrl-RS" w:eastAsia="sr-Latn-RS"/>
                    </w:rPr>
                    <w:t>ОПИС УСЛУГЕ</w:t>
                  </w:r>
                </w:p>
              </w:tc>
              <w:tc>
                <w:tcPr>
                  <w:tcW w:w="1157" w:type="dxa"/>
                  <w:tcBorders>
                    <w:top w:val="single" w:sz="8" w:space="0" w:color="auto"/>
                    <w:left w:val="nil"/>
                    <w:bottom w:val="nil"/>
                    <w:right w:val="single" w:sz="4" w:space="0" w:color="auto"/>
                  </w:tcBorders>
                  <w:shd w:val="clear" w:color="auto" w:fill="F2F2F2"/>
                  <w:vAlign w:val="center"/>
                </w:tcPr>
                <w:p w14:paraId="5C056226" w14:textId="611A2FAA" w:rsidR="000049C0" w:rsidRPr="000049C0" w:rsidRDefault="000049C0" w:rsidP="000049C0">
                  <w:pPr>
                    <w:jc w:val="center"/>
                    <w:rPr>
                      <w:rFonts w:cs="Arial"/>
                      <w:bCs/>
                      <w:sz w:val="18"/>
                      <w:szCs w:val="18"/>
                      <w:lang w:val="sr-Cyrl-RS" w:eastAsia="sr-Latn-RS"/>
                    </w:rPr>
                  </w:pPr>
                  <w:r>
                    <w:rPr>
                      <w:rFonts w:cs="Arial"/>
                      <w:bCs/>
                      <w:sz w:val="18"/>
                      <w:szCs w:val="18"/>
                      <w:lang w:val="sr-Cyrl-RS" w:eastAsia="sr-Latn-RS"/>
                    </w:rPr>
                    <w:t>ВРСТА</w:t>
                  </w:r>
                </w:p>
              </w:tc>
              <w:tc>
                <w:tcPr>
                  <w:tcW w:w="850" w:type="dxa"/>
                  <w:tcBorders>
                    <w:top w:val="single" w:sz="8" w:space="0" w:color="auto"/>
                    <w:left w:val="nil"/>
                    <w:bottom w:val="nil"/>
                    <w:right w:val="single" w:sz="4" w:space="0" w:color="auto"/>
                  </w:tcBorders>
                  <w:shd w:val="clear" w:color="auto" w:fill="F2F2F2"/>
                  <w:noWrap/>
                  <w:vAlign w:val="center"/>
                </w:tcPr>
                <w:p w14:paraId="09CA3499" w14:textId="6A9A7D74" w:rsidR="000049C0" w:rsidRPr="00D52AEB" w:rsidRDefault="000049C0" w:rsidP="000049C0">
                  <w:pPr>
                    <w:jc w:val="center"/>
                    <w:rPr>
                      <w:rFonts w:cs="Arial"/>
                      <w:bCs/>
                      <w:sz w:val="18"/>
                      <w:szCs w:val="18"/>
                      <w:lang w:val="sr-Latn-RS" w:eastAsia="sr-Latn-RS"/>
                    </w:rPr>
                  </w:pPr>
                  <w:r>
                    <w:rPr>
                      <w:rFonts w:cs="Arial"/>
                      <w:bCs/>
                      <w:sz w:val="18"/>
                      <w:szCs w:val="18"/>
                      <w:lang w:val="sr-Cyrl-RS" w:eastAsia="sr-Latn-RS"/>
                    </w:rPr>
                    <w:t>ЈЕД. МЕРЕ</w:t>
                  </w:r>
                </w:p>
              </w:tc>
              <w:tc>
                <w:tcPr>
                  <w:tcW w:w="1208" w:type="dxa"/>
                  <w:tcBorders>
                    <w:top w:val="single" w:sz="8" w:space="0" w:color="auto"/>
                    <w:left w:val="nil"/>
                    <w:bottom w:val="nil"/>
                    <w:right w:val="single" w:sz="4" w:space="0" w:color="auto"/>
                  </w:tcBorders>
                  <w:shd w:val="clear" w:color="auto" w:fill="F2F2F2"/>
                  <w:noWrap/>
                  <w:vAlign w:val="center"/>
                </w:tcPr>
                <w:p w14:paraId="2D5091A6" w14:textId="7B05AEFE" w:rsidR="000049C0" w:rsidRPr="00D52AEB" w:rsidRDefault="000049C0" w:rsidP="000049C0">
                  <w:pPr>
                    <w:jc w:val="center"/>
                    <w:rPr>
                      <w:rFonts w:cs="Arial"/>
                      <w:bCs/>
                      <w:sz w:val="18"/>
                      <w:szCs w:val="18"/>
                      <w:lang w:val="sr-Latn-RS" w:eastAsia="sr-Latn-RS"/>
                    </w:rPr>
                  </w:pPr>
                  <w:r>
                    <w:rPr>
                      <w:rFonts w:cs="Arial"/>
                      <w:bCs/>
                      <w:sz w:val="18"/>
                      <w:szCs w:val="18"/>
                      <w:lang w:val="sr-Cyrl-RS" w:eastAsia="sr-Latn-RS"/>
                    </w:rPr>
                    <w:t>ОКВИРНА КОЛИЧИНА</w:t>
                  </w:r>
                </w:p>
              </w:tc>
              <w:tc>
                <w:tcPr>
                  <w:tcW w:w="1250" w:type="dxa"/>
                  <w:tcBorders>
                    <w:top w:val="single" w:sz="8" w:space="0" w:color="auto"/>
                    <w:left w:val="nil"/>
                    <w:bottom w:val="nil"/>
                    <w:right w:val="single" w:sz="4" w:space="0" w:color="auto"/>
                  </w:tcBorders>
                  <w:shd w:val="clear" w:color="auto" w:fill="F2F2F2"/>
                  <w:vAlign w:val="center"/>
                </w:tcPr>
                <w:p w14:paraId="06F04C66" w14:textId="2B762DF7" w:rsidR="000049C0" w:rsidRPr="00D52AEB" w:rsidRDefault="000049C0" w:rsidP="000049C0">
                  <w:pPr>
                    <w:jc w:val="center"/>
                    <w:rPr>
                      <w:rFonts w:cs="Arial"/>
                      <w:bCs/>
                      <w:sz w:val="18"/>
                      <w:szCs w:val="18"/>
                      <w:lang w:val="sr-Latn-RS" w:eastAsia="sr-Latn-RS"/>
                    </w:rPr>
                  </w:pPr>
                  <w:r>
                    <w:rPr>
                      <w:rFonts w:cs="Arial"/>
                      <w:bCs/>
                      <w:sz w:val="18"/>
                      <w:szCs w:val="18"/>
                      <w:lang w:val="sr-Cyrl-RS" w:eastAsia="sr-Latn-RS"/>
                    </w:rPr>
                    <w:t>БРОЈ ПРЕГЛЕДА</w:t>
                  </w:r>
                </w:p>
              </w:tc>
              <w:tc>
                <w:tcPr>
                  <w:tcW w:w="1297" w:type="dxa"/>
                  <w:tcBorders>
                    <w:top w:val="single" w:sz="8" w:space="0" w:color="auto"/>
                    <w:left w:val="nil"/>
                    <w:bottom w:val="nil"/>
                    <w:right w:val="single" w:sz="4" w:space="0" w:color="auto"/>
                  </w:tcBorders>
                  <w:shd w:val="clear" w:color="auto" w:fill="F2F2F2"/>
                  <w:vAlign w:val="center"/>
                </w:tcPr>
                <w:p w14:paraId="5061A6A4" w14:textId="77777777" w:rsidR="000049C0" w:rsidRPr="000331A7" w:rsidRDefault="000049C0" w:rsidP="000049C0">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2A252EF6" w14:textId="4D42B32D" w:rsidR="000049C0" w:rsidRPr="00D52AEB" w:rsidRDefault="000049C0" w:rsidP="000049C0">
                  <w:pPr>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242" w:type="dxa"/>
                  <w:tcBorders>
                    <w:top w:val="single" w:sz="8" w:space="0" w:color="auto"/>
                    <w:left w:val="nil"/>
                    <w:bottom w:val="nil"/>
                    <w:right w:val="single" w:sz="4" w:space="0" w:color="auto"/>
                  </w:tcBorders>
                  <w:shd w:val="clear" w:color="auto" w:fill="F2F2F2"/>
                  <w:vAlign w:val="center"/>
                </w:tcPr>
                <w:p w14:paraId="4D2B32EA" w14:textId="77777777" w:rsidR="000049C0" w:rsidRPr="000331A7" w:rsidRDefault="000049C0" w:rsidP="000049C0">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34EC102D" w14:textId="0D4D0664" w:rsidR="000049C0" w:rsidRPr="00D52AEB" w:rsidRDefault="000049C0" w:rsidP="000049C0">
                  <w:pPr>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390" w:type="dxa"/>
                  <w:tcBorders>
                    <w:top w:val="single" w:sz="8" w:space="0" w:color="auto"/>
                    <w:left w:val="nil"/>
                    <w:bottom w:val="nil"/>
                    <w:right w:val="single" w:sz="4" w:space="0" w:color="auto"/>
                  </w:tcBorders>
                  <w:shd w:val="clear" w:color="auto" w:fill="F2F2F2"/>
                  <w:vAlign w:val="center"/>
                </w:tcPr>
                <w:p w14:paraId="578F4B5B" w14:textId="77777777" w:rsidR="000049C0" w:rsidRPr="000331A7" w:rsidRDefault="000049C0" w:rsidP="000049C0">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1B69F376" w14:textId="2F4AB4B5" w:rsidR="000049C0" w:rsidRPr="00D52AEB" w:rsidRDefault="000049C0" w:rsidP="000049C0">
                  <w:pPr>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45" w:type="dxa"/>
                  <w:tcBorders>
                    <w:top w:val="single" w:sz="8" w:space="0" w:color="auto"/>
                    <w:left w:val="nil"/>
                    <w:bottom w:val="nil"/>
                    <w:right w:val="single" w:sz="4" w:space="0" w:color="auto"/>
                  </w:tcBorders>
                  <w:shd w:val="clear" w:color="auto" w:fill="F2F2F2"/>
                  <w:vAlign w:val="center"/>
                </w:tcPr>
                <w:p w14:paraId="786D2CF4" w14:textId="77777777" w:rsidR="000049C0" w:rsidRPr="000331A7" w:rsidRDefault="000049C0" w:rsidP="000049C0">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062C0547" w14:textId="0F6283A1" w:rsidR="000049C0" w:rsidRPr="00D52AEB" w:rsidRDefault="000049C0" w:rsidP="000049C0">
                  <w:pPr>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675569" w:rsidRPr="007E0F3A" w14:paraId="606BCEC0" w14:textId="77777777" w:rsidTr="000049C0">
              <w:trPr>
                <w:trHeight w:val="193"/>
              </w:trPr>
              <w:tc>
                <w:tcPr>
                  <w:tcW w:w="649"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7E4F1EA1"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1</w:t>
                  </w:r>
                </w:p>
              </w:tc>
              <w:tc>
                <w:tcPr>
                  <w:tcW w:w="1738" w:type="dxa"/>
                  <w:tcBorders>
                    <w:top w:val="single" w:sz="8" w:space="0" w:color="auto"/>
                    <w:left w:val="nil"/>
                    <w:bottom w:val="single" w:sz="8" w:space="0" w:color="auto"/>
                    <w:right w:val="single" w:sz="4" w:space="0" w:color="auto"/>
                  </w:tcBorders>
                  <w:shd w:val="clear" w:color="auto" w:fill="F2F2F2"/>
                  <w:vAlign w:val="center"/>
                </w:tcPr>
                <w:p w14:paraId="3C5704BE"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2</w:t>
                  </w:r>
                </w:p>
              </w:tc>
              <w:tc>
                <w:tcPr>
                  <w:tcW w:w="2564" w:type="dxa"/>
                  <w:gridSpan w:val="2"/>
                  <w:tcBorders>
                    <w:top w:val="single" w:sz="8" w:space="0" w:color="auto"/>
                    <w:left w:val="nil"/>
                    <w:bottom w:val="nil"/>
                    <w:right w:val="single" w:sz="4" w:space="0" w:color="auto"/>
                  </w:tcBorders>
                  <w:shd w:val="clear" w:color="auto" w:fill="F2F2F2"/>
                  <w:noWrap/>
                  <w:vAlign w:val="center"/>
                </w:tcPr>
                <w:p w14:paraId="715DC968"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3</w:t>
                  </w:r>
                </w:p>
              </w:tc>
              <w:tc>
                <w:tcPr>
                  <w:tcW w:w="1157" w:type="dxa"/>
                  <w:tcBorders>
                    <w:top w:val="single" w:sz="8" w:space="0" w:color="auto"/>
                    <w:left w:val="nil"/>
                    <w:bottom w:val="nil"/>
                    <w:right w:val="single" w:sz="4" w:space="0" w:color="auto"/>
                  </w:tcBorders>
                  <w:shd w:val="clear" w:color="auto" w:fill="F2F2F2"/>
                  <w:vAlign w:val="center"/>
                </w:tcPr>
                <w:p w14:paraId="36049990"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4</w:t>
                  </w:r>
                </w:p>
              </w:tc>
              <w:tc>
                <w:tcPr>
                  <w:tcW w:w="850" w:type="dxa"/>
                  <w:tcBorders>
                    <w:top w:val="single" w:sz="8" w:space="0" w:color="auto"/>
                    <w:left w:val="nil"/>
                    <w:bottom w:val="nil"/>
                    <w:right w:val="single" w:sz="4" w:space="0" w:color="auto"/>
                  </w:tcBorders>
                  <w:shd w:val="clear" w:color="auto" w:fill="F2F2F2"/>
                  <w:noWrap/>
                  <w:vAlign w:val="center"/>
                </w:tcPr>
                <w:p w14:paraId="6983E9AC"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5</w:t>
                  </w:r>
                </w:p>
              </w:tc>
              <w:tc>
                <w:tcPr>
                  <w:tcW w:w="1208" w:type="dxa"/>
                  <w:tcBorders>
                    <w:top w:val="single" w:sz="8" w:space="0" w:color="auto"/>
                    <w:left w:val="nil"/>
                    <w:bottom w:val="nil"/>
                    <w:right w:val="single" w:sz="4" w:space="0" w:color="auto"/>
                  </w:tcBorders>
                  <w:shd w:val="clear" w:color="auto" w:fill="F2F2F2"/>
                  <w:noWrap/>
                  <w:vAlign w:val="center"/>
                </w:tcPr>
                <w:p w14:paraId="04A86CD1"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6</w:t>
                  </w:r>
                </w:p>
              </w:tc>
              <w:tc>
                <w:tcPr>
                  <w:tcW w:w="1250" w:type="dxa"/>
                  <w:tcBorders>
                    <w:top w:val="single" w:sz="8" w:space="0" w:color="auto"/>
                    <w:left w:val="nil"/>
                    <w:bottom w:val="nil"/>
                    <w:right w:val="single" w:sz="4" w:space="0" w:color="auto"/>
                  </w:tcBorders>
                  <w:shd w:val="clear" w:color="auto" w:fill="F2F2F2"/>
                  <w:vAlign w:val="center"/>
                </w:tcPr>
                <w:p w14:paraId="4C632EAB"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7</w:t>
                  </w:r>
                </w:p>
              </w:tc>
              <w:tc>
                <w:tcPr>
                  <w:tcW w:w="1297" w:type="dxa"/>
                  <w:tcBorders>
                    <w:top w:val="single" w:sz="8" w:space="0" w:color="auto"/>
                    <w:left w:val="nil"/>
                    <w:bottom w:val="nil"/>
                    <w:right w:val="single" w:sz="4" w:space="0" w:color="auto"/>
                  </w:tcBorders>
                  <w:shd w:val="clear" w:color="auto" w:fill="F2F2F2"/>
                </w:tcPr>
                <w:p w14:paraId="14023E6D"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8</w:t>
                  </w:r>
                </w:p>
              </w:tc>
              <w:tc>
                <w:tcPr>
                  <w:tcW w:w="1242" w:type="dxa"/>
                  <w:tcBorders>
                    <w:top w:val="single" w:sz="8" w:space="0" w:color="auto"/>
                    <w:left w:val="nil"/>
                    <w:bottom w:val="nil"/>
                    <w:right w:val="single" w:sz="4" w:space="0" w:color="auto"/>
                  </w:tcBorders>
                  <w:shd w:val="clear" w:color="auto" w:fill="F2F2F2"/>
                </w:tcPr>
                <w:p w14:paraId="35218915"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9</w:t>
                  </w:r>
                </w:p>
              </w:tc>
              <w:tc>
                <w:tcPr>
                  <w:tcW w:w="1390" w:type="dxa"/>
                  <w:tcBorders>
                    <w:top w:val="single" w:sz="8" w:space="0" w:color="auto"/>
                    <w:left w:val="nil"/>
                    <w:bottom w:val="nil"/>
                    <w:right w:val="single" w:sz="4" w:space="0" w:color="auto"/>
                  </w:tcBorders>
                  <w:shd w:val="clear" w:color="auto" w:fill="F2F2F2"/>
                </w:tcPr>
                <w:p w14:paraId="6294A7EB"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10</w:t>
                  </w:r>
                </w:p>
              </w:tc>
              <w:tc>
                <w:tcPr>
                  <w:tcW w:w="1445" w:type="dxa"/>
                  <w:tcBorders>
                    <w:top w:val="single" w:sz="8" w:space="0" w:color="auto"/>
                    <w:left w:val="nil"/>
                    <w:bottom w:val="nil"/>
                    <w:right w:val="single" w:sz="4" w:space="0" w:color="auto"/>
                  </w:tcBorders>
                  <w:shd w:val="clear" w:color="auto" w:fill="F2F2F2"/>
                </w:tcPr>
                <w:p w14:paraId="7BFAD289" w14:textId="77777777" w:rsidR="00675569" w:rsidRPr="00BF22B2" w:rsidRDefault="00675569" w:rsidP="003E506F">
                  <w:pPr>
                    <w:jc w:val="center"/>
                    <w:rPr>
                      <w:rFonts w:cs="Arial"/>
                      <w:bCs/>
                      <w:color w:val="7F7F7F"/>
                      <w:sz w:val="18"/>
                      <w:szCs w:val="18"/>
                      <w:lang w:val="sr-Latn-RS" w:eastAsia="sr-Latn-RS"/>
                    </w:rPr>
                  </w:pPr>
                  <w:r w:rsidRPr="00BF22B2">
                    <w:rPr>
                      <w:rFonts w:cs="Arial"/>
                      <w:bCs/>
                      <w:color w:val="7F7F7F"/>
                      <w:sz w:val="18"/>
                      <w:szCs w:val="18"/>
                      <w:lang w:val="sr-Latn-RS" w:eastAsia="sr-Latn-RS"/>
                    </w:rPr>
                    <w:t>11</w:t>
                  </w:r>
                </w:p>
              </w:tc>
            </w:tr>
            <w:tr w:rsidR="00675569" w:rsidRPr="007E0F3A" w14:paraId="256EC54F" w14:textId="77777777" w:rsidTr="000049C0">
              <w:trPr>
                <w:trHeight w:val="600"/>
              </w:trPr>
              <w:tc>
                <w:tcPr>
                  <w:tcW w:w="649" w:type="dxa"/>
                  <w:vMerge w:val="restart"/>
                  <w:tcBorders>
                    <w:top w:val="nil"/>
                    <w:left w:val="single" w:sz="8" w:space="0" w:color="auto"/>
                    <w:bottom w:val="single" w:sz="8" w:space="0" w:color="000000"/>
                    <w:right w:val="single" w:sz="8" w:space="0" w:color="auto"/>
                  </w:tcBorders>
                  <w:shd w:val="clear" w:color="auto" w:fill="auto"/>
                  <w:vAlign w:val="center"/>
                </w:tcPr>
                <w:p w14:paraId="22E774B1"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1.</w:t>
                  </w:r>
                </w:p>
              </w:tc>
              <w:tc>
                <w:tcPr>
                  <w:tcW w:w="1738" w:type="dxa"/>
                  <w:vMerge w:val="restart"/>
                  <w:tcBorders>
                    <w:top w:val="nil"/>
                    <w:left w:val="nil"/>
                    <w:bottom w:val="single" w:sz="8" w:space="0" w:color="000000"/>
                    <w:right w:val="nil"/>
                  </w:tcBorders>
                  <w:shd w:val="clear" w:color="auto" w:fill="auto"/>
                  <w:vAlign w:val="center"/>
                </w:tcPr>
                <w:p w14:paraId="24747515" w14:textId="77777777" w:rsidR="00675569" w:rsidRDefault="00675569" w:rsidP="003E506F">
                  <w:pPr>
                    <w:jc w:val="center"/>
                    <w:rPr>
                      <w:rFonts w:cs="Arial"/>
                      <w:sz w:val="20"/>
                      <w:szCs w:val="20"/>
                      <w:lang w:val="sr-Latn-RS"/>
                    </w:rPr>
                  </w:pPr>
                  <w:r w:rsidRPr="00DC452D">
                    <w:rPr>
                      <w:rFonts w:cs="Arial"/>
                      <w:sz w:val="20"/>
                      <w:szCs w:val="20"/>
                    </w:rPr>
                    <w:t xml:space="preserve">Tehnički centar </w:t>
                  </w:r>
                  <w:r>
                    <w:rPr>
                      <w:rFonts w:cs="Arial"/>
                      <w:sz w:val="20"/>
                      <w:szCs w:val="20"/>
                    </w:rPr>
                    <w:t xml:space="preserve"> Beograd</w:t>
                  </w:r>
                </w:p>
                <w:p w14:paraId="22BC64BF" w14:textId="77777777" w:rsidR="00675569" w:rsidRDefault="00675569" w:rsidP="003E506F">
                  <w:pPr>
                    <w:jc w:val="center"/>
                    <w:rPr>
                      <w:rFonts w:cs="Arial"/>
                      <w:sz w:val="20"/>
                      <w:szCs w:val="20"/>
                      <w:lang w:val="sr-Latn-RS"/>
                    </w:rPr>
                  </w:pPr>
                  <w:r w:rsidRPr="00DC452D">
                    <w:rPr>
                      <w:rFonts w:cs="Arial"/>
                      <w:sz w:val="20"/>
                      <w:szCs w:val="20"/>
                    </w:rPr>
                    <w:br/>
                    <w:t xml:space="preserve">Na </w:t>
                  </w:r>
                  <w:r>
                    <w:rPr>
                      <w:rFonts w:cs="Arial"/>
                      <w:sz w:val="20"/>
                      <w:szCs w:val="20"/>
                    </w:rPr>
                    <w:t>području  Tehničk</w:t>
                  </w:r>
                  <w:r>
                    <w:rPr>
                      <w:rFonts w:cs="Arial"/>
                      <w:sz w:val="20"/>
                      <w:szCs w:val="20"/>
                      <w:lang w:val="sr-Latn-RS"/>
                    </w:rPr>
                    <w:t>og</w:t>
                  </w:r>
                  <w:r>
                    <w:rPr>
                      <w:rFonts w:cs="Arial"/>
                      <w:sz w:val="20"/>
                      <w:szCs w:val="20"/>
                    </w:rPr>
                    <w:t xml:space="preserve"> cent</w:t>
                  </w:r>
                  <w:r>
                    <w:rPr>
                      <w:rFonts w:cs="Arial"/>
                      <w:sz w:val="20"/>
                      <w:szCs w:val="20"/>
                      <w:lang w:val="sr-Latn-RS"/>
                    </w:rPr>
                    <w:t>ra</w:t>
                  </w:r>
                  <w:r>
                    <w:rPr>
                      <w:rFonts w:cs="Arial"/>
                      <w:sz w:val="20"/>
                      <w:szCs w:val="20"/>
                    </w:rPr>
                    <w:t xml:space="preserve"> </w:t>
                  </w:r>
                  <w:r w:rsidRPr="00DC452D">
                    <w:rPr>
                      <w:rFonts w:cs="Arial"/>
                      <w:sz w:val="20"/>
                      <w:szCs w:val="20"/>
                    </w:rPr>
                    <w:t>Beograd nalaz</w:t>
                  </w:r>
                  <w:r>
                    <w:rPr>
                      <w:rFonts w:cs="Arial"/>
                      <w:sz w:val="20"/>
                      <w:szCs w:val="20"/>
                      <w:lang w:val="sr-Latn-RS"/>
                    </w:rPr>
                    <w:t>e</w:t>
                  </w:r>
                  <w:r w:rsidRPr="00DC452D">
                    <w:rPr>
                      <w:rFonts w:cs="Arial"/>
                      <w:sz w:val="20"/>
                      <w:szCs w:val="20"/>
                    </w:rPr>
                    <w:t xml:space="preserve"> se</w:t>
                  </w:r>
                  <w:r>
                    <w:rPr>
                      <w:rFonts w:cs="Arial"/>
                      <w:sz w:val="20"/>
                      <w:szCs w:val="20"/>
                      <w:lang w:val="sr-Latn-RS"/>
                    </w:rPr>
                    <w:t xml:space="preserve"> </w:t>
                  </w:r>
                  <w:r>
                    <w:rPr>
                      <w:rFonts w:cs="Arial"/>
                      <w:sz w:val="20"/>
                      <w:szCs w:val="20"/>
                      <w:lang w:val="sr-Latn-RS"/>
                    </w:rPr>
                    <w:lastRenderedPageBreak/>
                    <w:t>sledeći</w:t>
                  </w:r>
                  <w:r w:rsidRPr="00DC452D">
                    <w:rPr>
                      <w:rFonts w:cs="Arial"/>
                      <w:sz w:val="20"/>
                      <w:szCs w:val="20"/>
                    </w:rPr>
                    <w:t xml:space="preserve"> poslovni</w:t>
                  </w:r>
                  <w:r>
                    <w:rPr>
                      <w:rFonts w:cs="Arial"/>
                      <w:sz w:val="20"/>
                      <w:szCs w:val="20"/>
                    </w:rPr>
                    <w:t xml:space="preserve"> objekt</w:t>
                  </w:r>
                  <w:r>
                    <w:rPr>
                      <w:rFonts w:cs="Arial"/>
                      <w:sz w:val="20"/>
                      <w:szCs w:val="20"/>
                      <w:lang w:val="sr-Latn-RS"/>
                    </w:rPr>
                    <w:t>i</w:t>
                  </w:r>
                  <w:r w:rsidRPr="00DC452D">
                    <w:rPr>
                      <w:rFonts w:cs="Arial"/>
                      <w:sz w:val="20"/>
                      <w:szCs w:val="20"/>
                    </w:rPr>
                    <w:t>:</w:t>
                  </w:r>
                </w:p>
                <w:p w14:paraId="3071BD1E" w14:textId="77777777" w:rsidR="00675569" w:rsidRPr="007E0F3A" w:rsidRDefault="00675569" w:rsidP="003E506F">
                  <w:pPr>
                    <w:jc w:val="center"/>
                    <w:rPr>
                      <w:rFonts w:cs="Arial"/>
                      <w:sz w:val="20"/>
                      <w:szCs w:val="20"/>
                      <w:lang w:val="sr-Latn-RS" w:eastAsia="sr-Latn-RS"/>
                    </w:rPr>
                  </w:pPr>
                  <w:r w:rsidRPr="00DC452D">
                    <w:rPr>
                      <w:rFonts w:cs="Arial"/>
                      <w:sz w:val="20"/>
                      <w:szCs w:val="20"/>
                    </w:rPr>
                    <w:br/>
                    <w:t xml:space="preserve"> 1. </w:t>
                  </w:r>
                  <w:r>
                    <w:rPr>
                      <w:rFonts w:cs="Arial"/>
                      <w:sz w:val="20"/>
                      <w:szCs w:val="20"/>
                      <w:lang w:val="sr-Latn-RS"/>
                    </w:rPr>
                    <w:t xml:space="preserve">Upravna zgrada u </w:t>
                  </w:r>
                  <w:r w:rsidRPr="00DC452D">
                    <w:rPr>
                      <w:rFonts w:cs="Arial"/>
                      <w:sz w:val="20"/>
                      <w:szCs w:val="20"/>
                    </w:rPr>
                    <w:t>Masarikovoj</w:t>
                  </w:r>
                  <w:r>
                    <w:rPr>
                      <w:rFonts w:cs="Arial"/>
                      <w:sz w:val="20"/>
                      <w:szCs w:val="20"/>
                      <w:lang w:val="sr-Latn-RS"/>
                    </w:rPr>
                    <w:t xml:space="preserve"> </w:t>
                  </w:r>
                  <w:r w:rsidRPr="00DC452D">
                    <w:rPr>
                      <w:rFonts w:cs="Arial"/>
                      <w:sz w:val="20"/>
                      <w:szCs w:val="20"/>
                    </w:rPr>
                    <w:t xml:space="preserve"> </w:t>
                  </w:r>
                  <w:r>
                    <w:rPr>
                      <w:rFonts w:cs="Arial"/>
                      <w:sz w:val="20"/>
                      <w:szCs w:val="20"/>
                      <w:lang w:val="sr-Latn-RS"/>
                    </w:rPr>
                    <w:t xml:space="preserve">      </w:t>
                  </w:r>
                  <w:r w:rsidRPr="00DC452D">
                    <w:rPr>
                      <w:rFonts w:cs="Arial"/>
                      <w:sz w:val="20"/>
                      <w:szCs w:val="20"/>
                    </w:rPr>
                    <w:t>2</w:t>
                  </w:r>
                  <w:r>
                    <w:rPr>
                      <w:rFonts w:cs="Arial"/>
                      <w:sz w:val="20"/>
                      <w:szCs w:val="20"/>
                      <w:lang w:val="sr-Latn-RS"/>
                    </w:rPr>
                    <w:t>.</w:t>
                  </w:r>
                  <w:r w:rsidRPr="00DC452D">
                    <w:rPr>
                      <w:rFonts w:cs="Arial"/>
                      <w:sz w:val="20"/>
                      <w:szCs w:val="20"/>
                    </w:rPr>
                    <w:t xml:space="preserve"> na lokaciji Surčin     3. na lokaciji Sopot              4. na lokaciji Grocka                       5. na lokaciji Barajevo</w:t>
                  </w:r>
                </w:p>
              </w:tc>
              <w:tc>
                <w:tcPr>
                  <w:tcW w:w="2564"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1670F78D"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lastRenderedPageBreak/>
                    <w:t>Šestomesečno periodično ispitivanje protočnog kapaciteta i pritiska vode hidrantske instalacije, sa izdavanjem Izveštaja o stručnom nalazu u 2 primerka</w:t>
                  </w:r>
                </w:p>
              </w:tc>
              <w:tc>
                <w:tcPr>
                  <w:tcW w:w="1157" w:type="dxa"/>
                  <w:tcBorders>
                    <w:top w:val="single" w:sz="8" w:space="0" w:color="auto"/>
                    <w:left w:val="nil"/>
                    <w:bottom w:val="single" w:sz="4" w:space="0" w:color="auto"/>
                    <w:right w:val="single" w:sz="4" w:space="0" w:color="auto"/>
                  </w:tcBorders>
                  <w:shd w:val="clear" w:color="auto" w:fill="auto"/>
                  <w:noWrap/>
                  <w:vAlign w:val="center"/>
                </w:tcPr>
                <w:p w14:paraId="06D592ED"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ZH</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4A723223"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kom.</w:t>
                  </w:r>
                </w:p>
              </w:tc>
              <w:tc>
                <w:tcPr>
                  <w:tcW w:w="1208" w:type="dxa"/>
                  <w:tcBorders>
                    <w:top w:val="single" w:sz="8" w:space="0" w:color="auto"/>
                    <w:left w:val="nil"/>
                    <w:bottom w:val="single" w:sz="4" w:space="0" w:color="auto"/>
                    <w:right w:val="single" w:sz="4" w:space="0" w:color="auto"/>
                  </w:tcBorders>
                  <w:shd w:val="clear" w:color="auto" w:fill="auto"/>
                  <w:noWrap/>
                  <w:vAlign w:val="center"/>
                </w:tcPr>
                <w:p w14:paraId="19FA50B8" w14:textId="77777777" w:rsidR="00675569" w:rsidRPr="007E0F3A" w:rsidRDefault="00675569" w:rsidP="003E506F">
                  <w:pPr>
                    <w:jc w:val="center"/>
                    <w:rPr>
                      <w:rFonts w:cs="Arial"/>
                      <w:sz w:val="20"/>
                      <w:szCs w:val="20"/>
                      <w:lang w:val="sr-Latn-RS" w:eastAsia="sr-Latn-RS"/>
                    </w:rPr>
                  </w:pPr>
                  <w:r>
                    <w:rPr>
                      <w:rFonts w:cs="Arial"/>
                      <w:sz w:val="20"/>
                      <w:szCs w:val="20"/>
                      <w:lang w:val="sr-Latn-RS" w:eastAsia="sr-Latn-RS"/>
                    </w:rPr>
                    <w:t>32</w:t>
                  </w:r>
                </w:p>
              </w:tc>
              <w:tc>
                <w:tcPr>
                  <w:tcW w:w="1250" w:type="dxa"/>
                  <w:tcBorders>
                    <w:top w:val="single" w:sz="8" w:space="0" w:color="auto"/>
                    <w:left w:val="nil"/>
                    <w:bottom w:val="single" w:sz="4" w:space="0" w:color="auto"/>
                    <w:right w:val="single" w:sz="4" w:space="0" w:color="auto"/>
                  </w:tcBorders>
                  <w:shd w:val="clear" w:color="auto" w:fill="auto"/>
                  <w:noWrap/>
                  <w:vAlign w:val="center"/>
                </w:tcPr>
                <w:p w14:paraId="32F75AD1"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2</w:t>
                  </w:r>
                </w:p>
              </w:tc>
              <w:tc>
                <w:tcPr>
                  <w:tcW w:w="1297" w:type="dxa"/>
                  <w:tcBorders>
                    <w:top w:val="single" w:sz="8" w:space="0" w:color="auto"/>
                    <w:left w:val="nil"/>
                    <w:bottom w:val="single" w:sz="4" w:space="0" w:color="auto"/>
                    <w:right w:val="single" w:sz="4" w:space="0" w:color="auto"/>
                  </w:tcBorders>
                  <w:vAlign w:val="center"/>
                </w:tcPr>
                <w:p w14:paraId="5663D1B3" w14:textId="77777777" w:rsidR="00675569" w:rsidRPr="007E0F3A" w:rsidRDefault="00675569" w:rsidP="003E506F">
                  <w:pPr>
                    <w:jc w:val="center"/>
                    <w:rPr>
                      <w:rFonts w:cs="Arial"/>
                      <w:sz w:val="20"/>
                      <w:szCs w:val="20"/>
                      <w:lang w:val="sr-Latn-RS" w:eastAsia="sr-Latn-RS"/>
                    </w:rPr>
                  </w:pPr>
                </w:p>
              </w:tc>
              <w:tc>
                <w:tcPr>
                  <w:tcW w:w="1242" w:type="dxa"/>
                  <w:tcBorders>
                    <w:top w:val="single" w:sz="8" w:space="0" w:color="auto"/>
                    <w:left w:val="nil"/>
                    <w:bottom w:val="single" w:sz="4" w:space="0" w:color="auto"/>
                    <w:right w:val="single" w:sz="4" w:space="0" w:color="auto"/>
                  </w:tcBorders>
                  <w:vAlign w:val="center"/>
                </w:tcPr>
                <w:p w14:paraId="4E70AEB2" w14:textId="77777777" w:rsidR="00675569" w:rsidRPr="007E0F3A" w:rsidRDefault="00675569" w:rsidP="003E506F">
                  <w:pPr>
                    <w:jc w:val="center"/>
                    <w:rPr>
                      <w:rFonts w:cs="Arial"/>
                      <w:sz w:val="20"/>
                      <w:szCs w:val="20"/>
                      <w:lang w:val="sr-Latn-RS" w:eastAsia="sr-Latn-RS"/>
                    </w:rPr>
                  </w:pPr>
                </w:p>
              </w:tc>
              <w:tc>
                <w:tcPr>
                  <w:tcW w:w="1390" w:type="dxa"/>
                  <w:tcBorders>
                    <w:top w:val="single" w:sz="8" w:space="0" w:color="auto"/>
                    <w:left w:val="nil"/>
                    <w:bottom w:val="single" w:sz="4" w:space="0" w:color="auto"/>
                    <w:right w:val="single" w:sz="4" w:space="0" w:color="auto"/>
                  </w:tcBorders>
                  <w:vAlign w:val="center"/>
                </w:tcPr>
                <w:p w14:paraId="53EAC75E" w14:textId="77777777" w:rsidR="00675569" w:rsidRPr="007E0F3A" w:rsidRDefault="00675569" w:rsidP="003E506F">
                  <w:pPr>
                    <w:jc w:val="center"/>
                    <w:rPr>
                      <w:rFonts w:cs="Arial"/>
                      <w:sz w:val="20"/>
                      <w:szCs w:val="20"/>
                      <w:lang w:val="sr-Latn-RS" w:eastAsia="sr-Latn-RS"/>
                    </w:rPr>
                  </w:pPr>
                </w:p>
              </w:tc>
              <w:tc>
                <w:tcPr>
                  <w:tcW w:w="1445" w:type="dxa"/>
                  <w:tcBorders>
                    <w:top w:val="single" w:sz="8" w:space="0" w:color="auto"/>
                    <w:left w:val="nil"/>
                    <w:bottom w:val="single" w:sz="4" w:space="0" w:color="auto"/>
                    <w:right w:val="single" w:sz="4" w:space="0" w:color="auto"/>
                  </w:tcBorders>
                  <w:vAlign w:val="center"/>
                </w:tcPr>
                <w:p w14:paraId="70EF3FC8" w14:textId="77777777" w:rsidR="00675569" w:rsidRPr="007E0F3A" w:rsidRDefault="00675569" w:rsidP="003E506F">
                  <w:pPr>
                    <w:jc w:val="center"/>
                    <w:rPr>
                      <w:rFonts w:cs="Arial"/>
                      <w:sz w:val="20"/>
                      <w:szCs w:val="20"/>
                      <w:lang w:val="sr-Latn-RS" w:eastAsia="sr-Latn-RS"/>
                    </w:rPr>
                  </w:pPr>
                </w:p>
              </w:tc>
            </w:tr>
            <w:tr w:rsidR="00675569" w:rsidRPr="007E0F3A" w14:paraId="59BFE4A0" w14:textId="77777777" w:rsidTr="000049C0">
              <w:trPr>
                <w:trHeight w:val="600"/>
              </w:trPr>
              <w:tc>
                <w:tcPr>
                  <w:tcW w:w="649" w:type="dxa"/>
                  <w:vMerge/>
                  <w:tcBorders>
                    <w:top w:val="nil"/>
                    <w:left w:val="single" w:sz="8" w:space="0" w:color="auto"/>
                    <w:bottom w:val="single" w:sz="8" w:space="0" w:color="000000"/>
                    <w:right w:val="single" w:sz="8" w:space="0" w:color="auto"/>
                  </w:tcBorders>
                  <w:vAlign w:val="center"/>
                </w:tcPr>
                <w:p w14:paraId="25941FAC" w14:textId="77777777" w:rsidR="00675569" w:rsidRPr="007E0F3A" w:rsidRDefault="00675569" w:rsidP="003E506F">
                  <w:pPr>
                    <w:rPr>
                      <w:rFonts w:cs="Arial"/>
                      <w:sz w:val="20"/>
                      <w:szCs w:val="20"/>
                      <w:lang w:val="sr-Latn-RS" w:eastAsia="sr-Latn-RS"/>
                    </w:rPr>
                  </w:pPr>
                </w:p>
              </w:tc>
              <w:tc>
                <w:tcPr>
                  <w:tcW w:w="1738" w:type="dxa"/>
                  <w:vMerge/>
                  <w:tcBorders>
                    <w:top w:val="nil"/>
                    <w:left w:val="nil"/>
                    <w:bottom w:val="single" w:sz="8" w:space="0" w:color="000000"/>
                    <w:right w:val="nil"/>
                  </w:tcBorders>
                  <w:vAlign w:val="center"/>
                </w:tcPr>
                <w:p w14:paraId="3E8FD743" w14:textId="77777777" w:rsidR="00675569" w:rsidRPr="007E0F3A" w:rsidRDefault="00675569" w:rsidP="003E506F">
                  <w:pPr>
                    <w:rPr>
                      <w:rFonts w:cs="Arial"/>
                      <w:sz w:val="20"/>
                      <w:szCs w:val="20"/>
                      <w:lang w:val="sr-Latn-RS" w:eastAsia="sr-Latn-RS"/>
                    </w:rPr>
                  </w:pPr>
                </w:p>
              </w:tc>
              <w:tc>
                <w:tcPr>
                  <w:tcW w:w="2564" w:type="dxa"/>
                  <w:gridSpan w:val="2"/>
                  <w:vMerge/>
                  <w:tcBorders>
                    <w:top w:val="single" w:sz="8" w:space="0" w:color="auto"/>
                    <w:left w:val="single" w:sz="8" w:space="0" w:color="auto"/>
                    <w:bottom w:val="single" w:sz="4" w:space="0" w:color="auto"/>
                    <w:right w:val="single" w:sz="4" w:space="0" w:color="auto"/>
                  </w:tcBorders>
                  <w:vAlign w:val="center"/>
                </w:tcPr>
                <w:p w14:paraId="2F41EDA6" w14:textId="77777777" w:rsidR="00675569" w:rsidRPr="007E0F3A" w:rsidRDefault="00675569" w:rsidP="003E506F">
                  <w:pPr>
                    <w:jc w:val="center"/>
                    <w:rPr>
                      <w:rFonts w:cs="Arial"/>
                      <w:sz w:val="20"/>
                      <w:szCs w:val="20"/>
                      <w:lang w:val="sr-Latn-RS" w:eastAsia="sr-Latn-RS"/>
                    </w:rPr>
                  </w:pPr>
                </w:p>
              </w:tc>
              <w:tc>
                <w:tcPr>
                  <w:tcW w:w="1157" w:type="dxa"/>
                  <w:tcBorders>
                    <w:top w:val="nil"/>
                    <w:left w:val="nil"/>
                    <w:bottom w:val="single" w:sz="4" w:space="0" w:color="auto"/>
                    <w:right w:val="single" w:sz="4" w:space="0" w:color="auto"/>
                  </w:tcBorders>
                  <w:shd w:val="clear" w:color="auto" w:fill="auto"/>
                  <w:noWrap/>
                  <w:vAlign w:val="center"/>
                </w:tcPr>
                <w:p w14:paraId="0F46B7A6"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NH</w:t>
                  </w:r>
                </w:p>
              </w:tc>
              <w:tc>
                <w:tcPr>
                  <w:tcW w:w="850" w:type="dxa"/>
                  <w:tcBorders>
                    <w:top w:val="nil"/>
                    <w:left w:val="nil"/>
                    <w:bottom w:val="single" w:sz="4" w:space="0" w:color="auto"/>
                    <w:right w:val="single" w:sz="4" w:space="0" w:color="auto"/>
                  </w:tcBorders>
                  <w:shd w:val="clear" w:color="auto" w:fill="auto"/>
                  <w:noWrap/>
                  <w:vAlign w:val="center"/>
                </w:tcPr>
                <w:p w14:paraId="27001394"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kom.</w:t>
                  </w:r>
                </w:p>
              </w:tc>
              <w:tc>
                <w:tcPr>
                  <w:tcW w:w="1208" w:type="dxa"/>
                  <w:tcBorders>
                    <w:top w:val="nil"/>
                    <w:left w:val="nil"/>
                    <w:bottom w:val="single" w:sz="4" w:space="0" w:color="auto"/>
                    <w:right w:val="single" w:sz="4" w:space="0" w:color="auto"/>
                  </w:tcBorders>
                  <w:shd w:val="clear" w:color="auto" w:fill="auto"/>
                  <w:noWrap/>
                  <w:vAlign w:val="center"/>
                </w:tcPr>
                <w:p w14:paraId="48FBD80D" w14:textId="77777777" w:rsidR="00675569" w:rsidRPr="007E0F3A" w:rsidRDefault="00675569" w:rsidP="003E506F">
                  <w:pPr>
                    <w:jc w:val="center"/>
                    <w:rPr>
                      <w:rFonts w:cs="Arial"/>
                      <w:sz w:val="20"/>
                      <w:szCs w:val="20"/>
                      <w:lang w:val="sr-Latn-RS" w:eastAsia="sr-Latn-RS"/>
                    </w:rPr>
                  </w:pPr>
                  <w:r>
                    <w:rPr>
                      <w:rFonts w:cs="Arial"/>
                      <w:sz w:val="20"/>
                      <w:szCs w:val="20"/>
                      <w:lang w:val="sr-Latn-RS" w:eastAsia="sr-Latn-RS"/>
                    </w:rPr>
                    <w:t>2</w:t>
                  </w:r>
                </w:p>
              </w:tc>
              <w:tc>
                <w:tcPr>
                  <w:tcW w:w="1250" w:type="dxa"/>
                  <w:tcBorders>
                    <w:top w:val="nil"/>
                    <w:left w:val="nil"/>
                    <w:bottom w:val="single" w:sz="4" w:space="0" w:color="auto"/>
                    <w:right w:val="single" w:sz="4" w:space="0" w:color="auto"/>
                  </w:tcBorders>
                  <w:shd w:val="clear" w:color="auto" w:fill="auto"/>
                  <w:noWrap/>
                  <w:vAlign w:val="center"/>
                </w:tcPr>
                <w:p w14:paraId="009C48E9"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2</w:t>
                  </w:r>
                </w:p>
              </w:tc>
              <w:tc>
                <w:tcPr>
                  <w:tcW w:w="1297" w:type="dxa"/>
                  <w:tcBorders>
                    <w:top w:val="nil"/>
                    <w:left w:val="nil"/>
                    <w:bottom w:val="single" w:sz="4" w:space="0" w:color="auto"/>
                    <w:right w:val="single" w:sz="4" w:space="0" w:color="auto"/>
                  </w:tcBorders>
                  <w:vAlign w:val="center"/>
                </w:tcPr>
                <w:p w14:paraId="06A5D27D" w14:textId="77777777" w:rsidR="00675569" w:rsidRPr="007E0F3A" w:rsidRDefault="00675569" w:rsidP="003E506F">
                  <w:pPr>
                    <w:jc w:val="center"/>
                    <w:rPr>
                      <w:rFonts w:cs="Arial"/>
                      <w:sz w:val="20"/>
                      <w:szCs w:val="20"/>
                      <w:lang w:val="sr-Latn-RS" w:eastAsia="sr-Latn-RS"/>
                    </w:rPr>
                  </w:pPr>
                </w:p>
              </w:tc>
              <w:tc>
                <w:tcPr>
                  <w:tcW w:w="1242" w:type="dxa"/>
                  <w:tcBorders>
                    <w:top w:val="nil"/>
                    <w:left w:val="nil"/>
                    <w:bottom w:val="single" w:sz="4" w:space="0" w:color="auto"/>
                    <w:right w:val="single" w:sz="4" w:space="0" w:color="auto"/>
                  </w:tcBorders>
                  <w:vAlign w:val="center"/>
                </w:tcPr>
                <w:p w14:paraId="2288AF99" w14:textId="77777777" w:rsidR="00675569" w:rsidRPr="007E0F3A" w:rsidRDefault="00675569" w:rsidP="003E506F">
                  <w:pPr>
                    <w:jc w:val="center"/>
                    <w:rPr>
                      <w:rFonts w:cs="Arial"/>
                      <w:sz w:val="20"/>
                      <w:szCs w:val="20"/>
                      <w:lang w:val="sr-Latn-RS" w:eastAsia="sr-Latn-RS"/>
                    </w:rPr>
                  </w:pPr>
                </w:p>
              </w:tc>
              <w:tc>
                <w:tcPr>
                  <w:tcW w:w="1390" w:type="dxa"/>
                  <w:tcBorders>
                    <w:top w:val="nil"/>
                    <w:left w:val="nil"/>
                    <w:bottom w:val="single" w:sz="4" w:space="0" w:color="auto"/>
                    <w:right w:val="single" w:sz="4" w:space="0" w:color="auto"/>
                  </w:tcBorders>
                  <w:vAlign w:val="center"/>
                </w:tcPr>
                <w:p w14:paraId="70C549AB" w14:textId="77777777" w:rsidR="00675569" w:rsidRPr="007E0F3A" w:rsidRDefault="00675569" w:rsidP="003E506F">
                  <w:pPr>
                    <w:jc w:val="center"/>
                    <w:rPr>
                      <w:rFonts w:cs="Arial"/>
                      <w:sz w:val="20"/>
                      <w:szCs w:val="20"/>
                      <w:lang w:val="sr-Latn-RS" w:eastAsia="sr-Latn-RS"/>
                    </w:rPr>
                  </w:pPr>
                </w:p>
              </w:tc>
              <w:tc>
                <w:tcPr>
                  <w:tcW w:w="1445" w:type="dxa"/>
                  <w:tcBorders>
                    <w:top w:val="nil"/>
                    <w:left w:val="nil"/>
                    <w:bottom w:val="single" w:sz="4" w:space="0" w:color="auto"/>
                    <w:right w:val="single" w:sz="4" w:space="0" w:color="auto"/>
                  </w:tcBorders>
                  <w:vAlign w:val="center"/>
                </w:tcPr>
                <w:p w14:paraId="5BA811CE" w14:textId="77777777" w:rsidR="00675569" w:rsidRPr="007E0F3A" w:rsidRDefault="00675569" w:rsidP="003E506F">
                  <w:pPr>
                    <w:jc w:val="center"/>
                    <w:rPr>
                      <w:rFonts w:cs="Arial"/>
                      <w:sz w:val="20"/>
                      <w:szCs w:val="20"/>
                      <w:lang w:val="sr-Latn-RS" w:eastAsia="sr-Latn-RS"/>
                    </w:rPr>
                  </w:pPr>
                </w:p>
              </w:tc>
            </w:tr>
            <w:tr w:rsidR="00675569" w:rsidRPr="007E0F3A" w14:paraId="24D52FFD" w14:textId="77777777" w:rsidTr="000049C0">
              <w:trPr>
                <w:trHeight w:val="790"/>
              </w:trPr>
              <w:tc>
                <w:tcPr>
                  <w:tcW w:w="649" w:type="dxa"/>
                  <w:vMerge/>
                  <w:tcBorders>
                    <w:top w:val="nil"/>
                    <w:left w:val="single" w:sz="8" w:space="0" w:color="auto"/>
                    <w:bottom w:val="single" w:sz="8" w:space="0" w:color="000000"/>
                    <w:right w:val="single" w:sz="8" w:space="0" w:color="auto"/>
                  </w:tcBorders>
                  <w:vAlign w:val="center"/>
                </w:tcPr>
                <w:p w14:paraId="31B2B155" w14:textId="77777777" w:rsidR="00675569" w:rsidRPr="007E0F3A" w:rsidRDefault="00675569" w:rsidP="003E506F">
                  <w:pPr>
                    <w:rPr>
                      <w:rFonts w:cs="Arial"/>
                      <w:sz w:val="20"/>
                      <w:szCs w:val="20"/>
                      <w:lang w:val="sr-Latn-RS" w:eastAsia="sr-Latn-RS"/>
                    </w:rPr>
                  </w:pPr>
                </w:p>
              </w:tc>
              <w:tc>
                <w:tcPr>
                  <w:tcW w:w="1738" w:type="dxa"/>
                  <w:vMerge/>
                  <w:tcBorders>
                    <w:top w:val="nil"/>
                    <w:left w:val="nil"/>
                    <w:bottom w:val="single" w:sz="8" w:space="0" w:color="000000"/>
                    <w:right w:val="nil"/>
                  </w:tcBorders>
                  <w:vAlign w:val="center"/>
                </w:tcPr>
                <w:p w14:paraId="2F49D03D" w14:textId="77777777" w:rsidR="00675569" w:rsidRPr="007E0F3A" w:rsidRDefault="00675569" w:rsidP="003E506F">
                  <w:pPr>
                    <w:rPr>
                      <w:rFonts w:cs="Arial"/>
                      <w:sz w:val="20"/>
                      <w:szCs w:val="20"/>
                      <w:lang w:val="sr-Latn-RS" w:eastAsia="sr-Latn-RS"/>
                    </w:rPr>
                  </w:pPr>
                </w:p>
              </w:tc>
              <w:tc>
                <w:tcPr>
                  <w:tcW w:w="2564" w:type="dxa"/>
                  <w:gridSpan w:val="2"/>
                  <w:vMerge/>
                  <w:tcBorders>
                    <w:top w:val="single" w:sz="8" w:space="0" w:color="auto"/>
                    <w:left w:val="single" w:sz="8" w:space="0" w:color="auto"/>
                    <w:bottom w:val="single" w:sz="4" w:space="0" w:color="auto"/>
                    <w:right w:val="single" w:sz="4" w:space="0" w:color="auto"/>
                  </w:tcBorders>
                  <w:vAlign w:val="center"/>
                </w:tcPr>
                <w:p w14:paraId="3DC67D24" w14:textId="77777777" w:rsidR="00675569" w:rsidRPr="007E0F3A" w:rsidRDefault="00675569" w:rsidP="003E506F">
                  <w:pPr>
                    <w:jc w:val="center"/>
                    <w:rPr>
                      <w:rFonts w:cs="Arial"/>
                      <w:sz w:val="20"/>
                      <w:szCs w:val="20"/>
                      <w:lang w:val="sr-Latn-RS" w:eastAsia="sr-Latn-RS"/>
                    </w:rPr>
                  </w:pPr>
                </w:p>
              </w:tc>
              <w:tc>
                <w:tcPr>
                  <w:tcW w:w="1157" w:type="dxa"/>
                  <w:tcBorders>
                    <w:top w:val="nil"/>
                    <w:left w:val="nil"/>
                    <w:bottom w:val="nil"/>
                    <w:right w:val="single" w:sz="4" w:space="0" w:color="auto"/>
                  </w:tcBorders>
                  <w:shd w:val="clear" w:color="auto" w:fill="auto"/>
                  <w:noWrap/>
                  <w:vAlign w:val="center"/>
                </w:tcPr>
                <w:p w14:paraId="02BBA4C6"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PH</w:t>
                  </w:r>
                </w:p>
              </w:tc>
              <w:tc>
                <w:tcPr>
                  <w:tcW w:w="850" w:type="dxa"/>
                  <w:tcBorders>
                    <w:top w:val="nil"/>
                    <w:left w:val="nil"/>
                    <w:bottom w:val="nil"/>
                    <w:right w:val="single" w:sz="4" w:space="0" w:color="auto"/>
                  </w:tcBorders>
                  <w:shd w:val="clear" w:color="auto" w:fill="auto"/>
                  <w:noWrap/>
                  <w:vAlign w:val="center"/>
                </w:tcPr>
                <w:p w14:paraId="73ACF979"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kom.</w:t>
                  </w:r>
                </w:p>
              </w:tc>
              <w:tc>
                <w:tcPr>
                  <w:tcW w:w="1208" w:type="dxa"/>
                  <w:tcBorders>
                    <w:top w:val="nil"/>
                    <w:left w:val="nil"/>
                    <w:bottom w:val="nil"/>
                    <w:right w:val="single" w:sz="4" w:space="0" w:color="auto"/>
                  </w:tcBorders>
                  <w:shd w:val="clear" w:color="auto" w:fill="auto"/>
                  <w:noWrap/>
                  <w:vAlign w:val="center"/>
                </w:tcPr>
                <w:p w14:paraId="4DEB83FB" w14:textId="77777777" w:rsidR="00675569" w:rsidRPr="007E0F3A" w:rsidRDefault="00675569" w:rsidP="003E506F">
                  <w:pPr>
                    <w:jc w:val="center"/>
                    <w:rPr>
                      <w:rFonts w:cs="Arial"/>
                      <w:sz w:val="20"/>
                      <w:szCs w:val="20"/>
                      <w:lang w:val="sr-Latn-RS" w:eastAsia="sr-Latn-RS"/>
                    </w:rPr>
                  </w:pPr>
                  <w:r>
                    <w:rPr>
                      <w:rFonts w:cs="Arial"/>
                      <w:sz w:val="20"/>
                      <w:szCs w:val="20"/>
                      <w:lang w:val="sr-Latn-RS" w:eastAsia="sr-Latn-RS"/>
                    </w:rPr>
                    <w:t>3</w:t>
                  </w:r>
                </w:p>
              </w:tc>
              <w:tc>
                <w:tcPr>
                  <w:tcW w:w="1250" w:type="dxa"/>
                  <w:tcBorders>
                    <w:top w:val="nil"/>
                    <w:left w:val="nil"/>
                    <w:bottom w:val="nil"/>
                    <w:right w:val="single" w:sz="4" w:space="0" w:color="auto"/>
                  </w:tcBorders>
                  <w:shd w:val="clear" w:color="auto" w:fill="auto"/>
                  <w:noWrap/>
                  <w:vAlign w:val="center"/>
                </w:tcPr>
                <w:p w14:paraId="5F3309AD"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2</w:t>
                  </w:r>
                </w:p>
              </w:tc>
              <w:tc>
                <w:tcPr>
                  <w:tcW w:w="1297" w:type="dxa"/>
                  <w:tcBorders>
                    <w:top w:val="nil"/>
                    <w:left w:val="nil"/>
                    <w:bottom w:val="nil"/>
                    <w:right w:val="single" w:sz="4" w:space="0" w:color="auto"/>
                  </w:tcBorders>
                  <w:vAlign w:val="center"/>
                </w:tcPr>
                <w:p w14:paraId="4407155A" w14:textId="77777777" w:rsidR="00675569" w:rsidRPr="007E0F3A" w:rsidRDefault="00675569" w:rsidP="003E506F">
                  <w:pPr>
                    <w:jc w:val="center"/>
                    <w:rPr>
                      <w:rFonts w:cs="Arial"/>
                      <w:sz w:val="20"/>
                      <w:szCs w:val="20"/>
                      <w:lang w:val="sr-Latn-RS" w:eastAsia="sr-Latn-RS"/>
                    </w:rPr>
                  </w:pPr>
                </w:p>
              </w:tc>
              <w:tc>
                <w:tcPr>
                  <w:tcW w:w="1242" w:type="dxa"/>
                  <w:tcBorders>
                    <w:top w:val="nil"/>
                    <w:left w:val="nil"/>
                    <w:bottom w:val="nil"/>
                    <w:right w:val="single" w:sz="4" w:space="0" w:color="auto"/>
                  </w:tcBorders>
                  <w:vAlign w:val="center"/>
                </w:tcPr>
                <w:p w14:paraId="5ECAFFED" w14:textId="77777777" w:rsidR="00675569" w:rsidRPr="007E0F3A" w:rsidRDefault="00675569" w:rsidP="003E506F">
                  <w:pPr>
                    <w:jc w:val="center"/>
                    <w:rPr>
                      <w:rFonts w:cs="Arial"/>
                      <w:sz w:val="20"/>
                      <w:szCs w:val="20"/>
                      <w:lang w:val="sr-Latn-RS" w:eastAsia="sr-Latn-RS"/>
                    </w:rPr>
                  </w:pPr>
                </w:p>
              </w:tc>
              <w:tc>
                <w:tcPr>
                  <w:tcW w:w="1390" w:type="dxa"/>
                  <w:tcBorders>
                    <w:top w:val="nil"/>
                    <w:left w:val="nil"/>
                    <w:bottom w:val="nil"/>
                    <w:right w:val="single" w:sz="4" w:space="0" w:color="auto"/>
                  </w:tcBorders>
                  <w:vAlign w:val="center"/>
                </w:tcPr>
                <w:p w14:paraId="2CC905F5" w14:textId="77777777" w:rsidR="00675569" w:rsidRPr="007E0F3A" w:rsidRDefault="00675569" w:rsidP="003E506F">
                  <w:pPr>
                    <w:jc w:val="center"/>
                    <w:rPr>
                      <w:rFonts w:cs="Arial"/>
                      <w:sz w:val="20"/>
                      <w:szCs w:val="20"/>
                      <w:lang w:val="sr-Latn-RS" w:eastAsia="sr-Latn-RS"/>
                    </w:rPr>
                  </w:pPr>
                </w:p>
              </w:tc>
              <w:tc>
                <w:tcPr>
                  <w:tcW w:w="1445" w:type="dxa"/>
                  <w:tcBorders>
                    <w:top w:val="nil"/>
                    <w:left w:val="nil"/>
                    <w:bottom w:val="nil"/>
                    <w:right w:val="single" w:sz="4" w:space="0" w:color="auto"/>
                  </w:tcBorders>
                  <w:vAlign w:val="center"/>
                </w:tcPr>
                <w:p w14:paraId="36F66032" w14:textId="77777777" w:rsidR="00675569" w:rsidRPr="007E0F3A" w:rsidRDefault="00675569" w:rsidP="003E506F">
                  <w:pPr>
                    <w:jc w:val="center"/>
                    <w:rPr>
                      <w:rFonts w:cs="Arial"/>
                      <w:sz w:val="20"/>
                      <w:szCs w:val="20"/>
                      <w:lang w:val="sr-Latn-RS" w:eastAsia="sr-Latn-RS"/>
                    </w:rPr>
                  </w:pPr>
                </w:p>
              </w:tc>
            </w:tr>
            <w:tr w:rsidR="00675569" w:rsidRPr="007E0F3A" w14:paraId="2408CF57" w14:textId="77777777" w:rsidTr="000049C0">
              <w:trPr>
                <w:trHeight w:val="2032"/>
              </w:trPr>
              <w:tc>
                <w:tcPr>
                  <w:tcW w:w="649" w:type="dxa"/>
                  <w:tcBorders>
                    <w:top w:val="nil"/>
                    <w:left w:val="single" w:sz="8" w:space="0" w:color="auto"/>
                    <w:bottom w:val="single" w:sz="8" w:space="0" w:color="auto"/>
                    <w:right w:val="single" w:sz="8" w:space="0" w:color="auto"/>
                  </w:tcBorders>
                  <w:shd w:val="clear" w:color="auto" w:fill="auto"/>
                  <w:vAlign w:val="center"/>
                </w:tcPr>
                <w:p w14:paraId="219EBDE0"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lastRenderedPageBreak/>
                    <w:t>2.</w:t>
                  </w:r>
                </w:p>
              </w:tc>
              <w:tc>
                <w:tcPr>
                  <w:tcW w:w="1738" w:type="dxa"/>
                  <w:vMerge/>
                  <w:tcBorders>
                    <w:top w:val="nil"/>
                    <w:left w:val="nil"/>
                    <w:bottom w:val="single" w:sz="8" w:space="0" w:color="000000"/>
                    <w:right w:val="nil"/>
                  </w:tcBorders>
                  <w:vAlign w:val="center"/>
                </w:tcPr>
                <w:p w14:paraId="61E7005B" w14:textId="77777777" w:rsidR="00675569" w:rsidRPr="007E0F3A" w:rsidRDefault="00675569" w:rsidP="003E506F">
                  <w:pPr>
                    <w:rPr>
                      <w:rFonts w:cs="Arial"/>
                      <w:sz w:val="20"/>
                      <w:szCs w:val="20"/>
                      <w:lang w:val="sr-Latn-RS" w:eastAsia="sr-Latn-RS"/>
                    </w:rPr>
                  </w:pPr>
                </w:p>
              </w:tc>
              <w:tc>
                <w:tcPr>
                  <w:tcW w:w="2564"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760595EC"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Godišnje periodično ispitivanje nepropusnosti vatrogasnih creva na  hladni vodeni pritisak sa sušenjem, talkiranjem i izdavanjem Izveštaja o stručnom nalazu u 2 primerka</w:t>
                  </w:r>
                </w:p>
              </w:tc>
              <w:tc>
                <w:tcPr>
                  <w:tcW w:w="1157" w:type="dxa"/>
                  <w:tcBorders>
                    <w:top w:val="single" w:sz="8" w:space="0" w:color="auto"/>
                    <w:left w:val="nil"/>
                    <w:bottom w:val="single" w:sz="8" w:space="0" w:color="auto"/>
                    <w:right w:val="single" w:sz="4" w:space="0" w:color="auto"/>
                  </w:tcBorders>
                  <w:shd w:val="clear" w:color="auto" w:fill="auto"/>
                  <w:noWrap/>
                  <w:vAlign w:val="center"/>
                </w:tcPr>
                <w:p w14:paraId="4F556A08"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Ф 52mm</w:t>
                  </w:r>
                </w:p>
              </w:tc>
              <w:tc>
                <w:tcPr>
                  <w:tcW w:w="850" w:type="dxa"/>
                  <w:tcBorders>
                    <w:top w:val="single" w:sz="8" w:space="0" w:color="auto"/>
                    <w:left w:val="nil"/>
                    <w:bottom w:val="single" w:sz="8" w:space="0" w:color="auto"/>
                    <w:right w:val="single" w:sz="4" w:space="0" w:color="auto"/>
                  </w:tcBorders>
                  <w:shd w:val="clear" w:color="auto" w:fill="auto"/>
                  <w:noWrap/>
                  <w:vAlign w:val="center"/>
                </w:tcPr>
                <w:p w14:paraId="1AD192F2"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kom.</w:t>
                  </w:r>
                </w:p>
              </w:tc>
              <w:tc>
                <w:tcPr>
                  <w:tcW w:w="1208" w:type="dxa"/>
                  <w:tcBorders>
                    <w:top w:val="single" w:sz="8" w:space="0" w:color="auto"/>
                    <w:left w:val="nil"/>
                    <w:bottom w:val="single" w:sz="8" w:space="0" w:color="auto"/>
                    <w:right w:val="single" w:sz="4" w:space="0" w:color="auto"/>
                  </w:tcBorders>
                  <w:shd w:val="clear" w:color="auto" w:fill="auto"/>
                  <w:noWrap/>
                  <w:vAlign w:val="center"/>
                </w:tcPr>
                <w:p w14:paraId="74FEFFD0" w14:textId="77777777" w:rsidR="00675569" w:rsidRPr="007E0F3A" w:rsidRDefault="00675569" w:rsidP="003E506F">
                  <w:pPr>
                    <w:jc w:val="center"/>
                    <w:rPr>
                      <w:rFonts w:cs="Arial"/>
                      <w:sz w:val="20"/>
                      <w:szCs w:val="20"/>
                      <w:lang w:val="sr-Latn-RS" w:eastAsia="sr-Latn-RS"/>
                    </w:rPr>
                  </w:pPr>
                  <w:r>
                    <w:rPr>
                      <w:rFonts w:cs="Arial"/>
                      <w:sz w:val="20"/>
                      <w:szCs w:val="20"/>
                      <w:lang w:val="sr-Latn-RS" w:eastAsia="sr-Latn-RS"/>
                    </w:rPr>
                    <w:t>50</w:t>
                  </w:r>
                </w:p>
              </w:tc>
              <w:tc>
                <w:tcPr>
                  <w:tcW w:w="1250" w:type="dxa"/>
                  <w:tcBorders>
                    <w:top w:val="single" w:sz="8" w:space="0" w:color="auto"/>
                    <w:left w:val="nil"/>
                    <w:bottom w:val="single" w:sz="8" w:space="0" w:color="auto"/>
                    <w:right w:val="single" w:sz="4" w:space="0" w:color="auto"/>
                  </w:tcBorders>
                  <w:shd w:val="clear" w:color="auto" w:fill="auto"/>
                  <w:noWrap/>
                  <w:vAlign w:val="center"/>
                </w:tcPr>
                <w:p w14:paraId="75A8CDB6" w14:textId="77777777" w:rsidR="00675569" w:rsidRPr="007E0F3A" w:rsidRDefault="00675569" w:rsidP="003E506F">
                  <w:pPr>
                    <w:jc w:val="center"/>
                    <w:rPr>
                      <w:rFonts w:cs="Arial"/>
                      <w:sz w:val="20"/>
                      <w:szCs w:val="20"/>
                      <w:lang w:val="sr-Latn-RS" w:eastAsia="sr-Latn-RS"/>
                    </w:rPr>
                  </w:pPr>
                  <w:r w:rsidRPr="007E0F3A">
                    <w:rPr>
                      <w:rFonts w:cs="Arial"/>
                      <w:sz w:val="20"/>
                      <w:szCs w:val="20"/>
                      <w:lang w:val="sr-Latn-RS" w:eastAsia="sr-Latn-RS"/>
                    </w:rPr>
                    <w:t>1</w:t>
                  </w:r>
                </w:p>
              </w:tc>
              <w:tc>
                <w:tcPr>
                  <w:tcW w:w="1297" w:type="dxa"/>
                  <w:tcBorders>
                    <w:top w:val="single" w:sz="8" w:space="0" w:color="auto"/>
                    <w:left w:val="nil"/>
                    <w:bottom w:val="single" w:sz="8" w:space="0" w:color="auto"/>
                    <w:right w:val="single" w:sz="4" w:space="0" w:color="auto"/>
                  </w:tcBorders>
                  <w:vAlign w:val="center"/>
                </w:tcPr>
                <w:p w14:paraId="67E8C8C2" w14:textId="77777777" w:rsidR="00675569" w:rsidRPr="007E0F3A" w:rsidRDefault="00675569" w:rsidP="003E506F">
                  <w:pPr>
                    <w:jc w:val="center"/>
                    <w:rPr>
                      <w:rFonts w:cs="Arial"/>
                      <w:sz w:val="20"/>
                      <w:szCs w:val="20"/>
                      <w:lang w:val="sr-Latn-RS" w:eastAsia="sr-Latn-RS"/>
                    </w:rPr>
                  </w:pPr>
                </w:p>
              </w:tc>
              <w:tc>
                <w:tcPr>
                  <w:tcW w:w="1242" w:type="dxa"/>
                  <w:tcBorders>
                    <w:top w:val="single" w:sz="8" w:space="0" w:color="auto"/>
                    <w:left w:val="nil"/>
                    <w:bottom w:val="single" w:sz="8" w:space="0" w:color="auto"/>
                    <w:right w:val="single" w:sz="4" w:space="0" w:color="auto"/>
                  </w:tcBorders>
                  <w:vAlign w:val="center"/>
                </w:tcPr>
                <w:p w14:paraId="686AAE3D" w14:textId="77777777" w:rsidR="00675569" w:rsidRPr="007E0F3A" w:rsidRDefault="00675569" w:rsidP="003E506F">
                  <w:pPr>
                    <w:jc w:val="center"/>
                    <w:rPr>
                      <w:rFonts w:cs="Arial"/>
                      <w:sz w:val="20"/>
                      <w:szCs w:val="20"/>
                      <w:lang w:val="sr-Latn-RS" w:eastAsia="sr-Latn-RS"/>
                    </w:rPr>
                  </w:pPr>
                </w:p>
              </w:tc>
              <w:tc>
                <w:tcPr>
                  <w:tcW w:w="1390" w:type="dxa"/>
                  <w:tcBorders>
                    <w:top w:val="single" w:sz="8" w:space="0" w:color="auto"/>
                    <w:left w:val="nil"/>
                    <w:bottom w:val="single" w:sz="8" w:space="0" w:color="auto"/>
                    <w:right w:val="single" w:sz="4" w:space="0" w:color="auto"/>
                  </w:tcBorders>
                  <w:vAlign w:val="center"/>
                </w:tcPr>
                <w:p w14:paraId="5FAB4C59" w14:textId="77777777" w:rsidR="00675569" w:rsidRPr="007E0F3A" w:rsidRDefault="00675569" w:rsidP="003E506F">
                  <w:pPr>
                    <w:jc w:val="center"/>
                    <w:rPr>
                      <w:rFonts w:cs="Arial"/>
                      <w:sz w:val="20"/>
                      <w:szCs w:val="20"/>
                      <w:lang w:val="sr-Latn-RS" w:eastAsia="sr-Latn-RS"/>
                    </w:rPr>
                  </w:pPr>
                </w:p>
              </w:tc>
              <w:tc>
                <w:tcPr>
                  <w:tcW w:w="1445" w:type="dxa"/>
                  <w:tcBorders>
                    <w:top w:val="single" w:sz="8" w:space="0" w:color="auto"/>
                    <w:left w:val="nil"/>
                    <w:bottom w:val="single" w:sz="8" w:space="0" w:color="auto"/>
                    <w:right w:val="single" w:sz="4" w:space="0" w:color="auto"/>
                  </w:tcBorders>
                  <w:vAlign w:val="center"/>
                </w:tcPr>
                <w:p w14:paraId="499CEBA4" w14:textId="77777777" w:rsidR="00675569" w:rsidRPr="007E0F3A" w:rsidRDefault="00675569" w:rsidP="003E506F">
                  <w:pPr>
                    <w:jc w:val="center"/>
                    <w:rPr>
                      <w:rFonts w:cs="Arial"/>
                      <w:sz w:val="20"/>
                      <w:szCs w:val="20"/>
                      <w:lang w:val="sr-Latn-RS" w:eastAsia="sr-Latn-RS"/>
                    </w:rPr>
                  </w:pPr>
                </w:p>
              </w:tc>
            </w:tr>
            <w:tr w:rsidR="000049C0" w:rsidRPr="00170340" w14:paraId="632319F2" w14:textId="77777777" w:rsidTr="000049C0">
              <w:tblPrEx>
                <w:tblCellMar>
                  <w:left w:w="30" w:type="dxa"/>
                  <w:right w:w="30" w:type="dxa"/>
                </w:tblCellMar>
                <w:tblLook w:val="0000" w:firstRow="0" w:lastRow="0" w:firstColumn="0" w:lastColumn="0" w:noHBand="0" w:noVBand="0"/>
              </w:tblPrEx>
              <w:trPr>
                <w:gridBefore w:val="3"/>
                <w:wBefore w:w="4371" w:type="dxa"/>
                <w:trHeight w:val="651"/>
              </w:trPr>
              <w:tc>
                <w:tcPr>
                  <w:tcW w:w="580" w:type="dxa"/>
                  <w:tcBorders>
                    <w:top w:val="single" w:sz="4" w:space="0" w:color="auto"/>
                    <w:left w:val="single" w:sz="4" w:space="0" w:color="auto"/>
                    <w:bottom w:val="single" w:sz="4" w:space="0" w:color="auto"/>
                    <w:right w:val="single" w:sz="4" w:space="0" w:color="auto"/>
                  </w:tcBorders>
                  <w:shd w:val="clear" w:color="auto" w:fill="F2F2F2"/>
                  <w:vAlign w:val="center"/>
                </w:tcPr>
                <w:p w14:paraId="01071181" w14:textId="77777777" w:rsidR="000049C0" w:rsidRPr="00170340" w:rsidRDefault="000049C0" w:rsidP="000049C0">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w:t>
                  </w:r>
                </w:p>
              </w:tc>
              <w:tc>
                <w:tcPr>
                  <w:tcW w:w="7004"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07372DA0" w14:textId="65CD8D91" w:rsidR="000049C0" w:rsidRPr="00170340" w:rsidRDefault="000049C0" w:rsidP="000049C0">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835" w:type="dxa"/>
                  <w:gridSpan w:val="2"/>
                  <w:tcBorders>
                    <w:top w:val="single" w:sz="4" w:space="0" w:color="auto"/>
                    <w:left w:val="single" w:sz="4" w:space="0" w:color="auto"/>
                    <w:bottom w:val="single" w:sz="4" w:space="0" w:color="auto"/>
                    <w:right w:val="single" w:sz="4" w:space="0" w:color="auto"/>
                  </w:tcBorders>
                </w:tcPr>
                <w:p w14:paraId="6ADE0999" w14:textId="77777777" w:rsidR="000049C0" w:rsidRPr="00170340" w:rsidRDefault="000049C0" w:rsidP="000049C0">
                  <w:pPr>
                    <w:autoSpaceDE w:val="0"/>
                    <w:autoSpaceDN w:val="0"/>
                    <w:adjustRightInd w:val="0"/>
                    <w:jc w:val="right"/>
                    <w:rPr>
                      <w:rFonts w:eastAsia="Calibri" w:cs="Arial"/>
                      <w:color w:val="000000"/>
                      <w:sz w:val="20"/>
                      <w:szCs w:val="20"/>
                      <w:lang w:val="sr-Latn-RS" w:eastAsia="sr-Latn-RS"/>
                    </w:rPr>
                  </w:pPr>
                </w:p>
              </w:tc>
            </w:tr>
            <w:tr w:rsidR="000049C0" w:rsidRPr="00170340" w14:paraId="7B7EE912" w14:textId="77777777" w:rsidTr="000049C0">
              <w:tblPrEx>
                <w:tblCellMar>
                  <w:left w:w="30" w:type="dxa"/>
                  <w:right w:w="30" w:type="dxa"/>
                </w:tblCellMar>
                <w:tblLook w:val="0000" w:firstRow="0" w:lastRow="0" w:firstColumn="0" w:lastColumn="0" w:noHBand="0" w:noVBand="0"/>
              </w:tblPrEx>
              <w:trPr>
                <w:gridBefore w:val="3"/>
                <w:wBefore w:w="4371" w:type="dxa"/>
                <w:trHeight w:val="557"/>
              </w:trPr>
              <w:tc>
                <w:tcPr>
                  <w:tcW w:w="580" w:type="dxa"/>
                  <w:tcBorders>
                    <w:top w:val="single" w:sz="4" w:space="0" w:color="auto"/>
                    <w:left w:val="single" w:sz="4" w:space="0" w:color="auto"/>
                    <w:bottom w:val="single" w:sz="4" w:space="0" w:color="auto"/>
                    <w:right w:val="single" w:sz="4" w:space="0" w:color="auto"/>
                  </w:tcBorders>
                  <w:shd w:val="clear" w:color="auto" w:fill="F2F2F2"/>
                  <w:vAlign w:val="center"/>
                </w:tcPr>
                <w:p w14:paraId="54A73599" w14:textId="77777777" w:rsidR="000049C0" w:rsidRPr="00170340" w:rsidRDefault="000049C0" w:rsidP="000049C0">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w:t>
                  </w:r>
                </w:p>
              </w:tc>
              <w:tc>
                <w:tcPr>
                  <w:tcW w:w="7004"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2DC022DF" w14:textId="7B44B133" w:rsidR="000049C0" w:rsidRPr="00170340" w:rsidRDefault="000049C0" w:rsidP="000049C0">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835" w:type="dxa"/>
                  <w:gridSpan w:val="2"/>
                  <w:tcBorders>
                    <w:top w:val="single" w:sz="4" w:space="0" w:color="auto"/>
                    <w:left w:val="single" w:sz="4" w:space="0" w:color="auto"/>
                    <w:bottom w:val="single" w:sz="4" w:space="0" w:color="auto"/>
                    <w:right w:val="single" w:sz="4" w:space="0" w:color="auto"/>
                  </w:tcBorders>
                </w:tcPr>
                <w:p w14:paraId="3F069B41" w14:textId="77777777" w:rsidR="000049C0" w:rsidRPr="00170340" w:rsidRDefault="000049C0" w:rsidP="000049C0">
                  <w:pPr>
                    <w:autoSpaceDE w:val="0"/>
                    <w:autoSpaceDN w:val="0"/>
                    <w:adjustRightInd w:val="0"/>
                    <w:jc w:val="right"/>
                    <w:rPr>
                      <w:rFonts w:eastAsia="Calibri" w:cs="Arial"/>
                      <w:color w:val="000000"/>
                      <w:lang w:val="sr-Latn-RS" w:eastAsia="sr-Latn-RS"/>
                    </w:rPr>
                  </w:pPr>
                </w:p>
              </w:tc>
            </w:tr>
            <w:tr w:rsidR="000049C0" w:rsidRPr="00170340" w14:paraId="406AFB35" w14:textId="77777777" w:rsidTr="000049C0">
              <w:tblPrEx>
                <w:tblCellMar>
                  <w:left w:w="30" w:type="dxa"/>
                  <w:right w:w="30" w:type="dxa"/>
                </w:tblCellMar>
                <w:tblLook w:val="0000" w:firstRow="0" w:lastRow="0" w:firstColumn="0" w:lastColumn="0" w:noHBand="0" w:noVBand="0"/>
              </w:tblPrEx>
              <w:trPr>
                <w:gridBefore w:val="3"/>
                <w:wBefore w:w="4371" w:type="dxa"/>
                <w:trHeight w:val="551"/>
              </w:trPr>
              <w:tc>
                <w:tcPr>
                  <w:tcW w:w="580" w:type="dxa"/>
                  <w:tcBorders>
                    <w:top w:val="single" w:sz="4" w:space="0" w:color="auto"/>
                    <w:left w:val="single" w:sz="4" w:space="0" w:color="auto"/>
                    <w:bottom w:val="single" w:sz="4" w:space="0" w:color="auto"/>
                    <w:right w:val="single" w:sz="4" w:space="0" w:color="auto"/>
                  </w:tcBorders>
                  <w:shd w:val="clear" w:color="auto" w:fill="F2F2F2"/>
                  <w:vAlign w:val="center"/>
                </w:tcPr>
                <w:p w14:paraId="4EC05D49" w14:textId="77777777" w:rsidR="000049C0" w:rsidRPr="00170340" w:rsidRDefault="000049C0" w:rsidP="000049C0">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7004"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44C79C33" w14:textId="0F7FD169" w:rsidR="000049C0" w:rsidRPr="00170340" w:rsidRDefault="000049C0" w:rsidP="000049C0">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835" w:type="dxa"/>
                  <w:gridSpan w:val="2"/>
                  <w:tcBorders>
                    <w:top w:val="single" w:sz="4" w:space="0" w:color="auto"/>
                    <w:left w:val="single" w:sz="4" w:space="0" w:color="auto"/>
                    <w:bottom w:val="single" w:sz="4" w:space="0" w:color="auto"/>
                    <w:right w:val="single" w:sz="4" w:space="0" w:color="auto"/>
                  </w:tcBorders>
                </w:tcPr>
                <w:p w14:paraId="38C032D6" w14:textId="77777777" w:rsidR="000049C0" w:rsidRPr="00170340" w:rsidRDefault="000049C0" w:rsidP="000049C0">
                  <w:pPr>
                    <w:autoSpaceDE w:val="0"/>
                    <w:autoSpaceDN w:val="0"/>
                    <w:adjustRightInd w:val="0"/>
                    <w:jc w:val="right"/>
                    <w:rPr>
                      <w:rFonts w:eastAsia="Calibri" w:cs="Arial"/>
                      <w:color w:val="000000"/>
                      <w:lang w:val="sr-Latn-RS" w:eastAsia="sr-Latn-RS"/>
                    </w:rPr>
                  </w:pPr>
                </w:p>
              </w:tc>
            </w:tr>
          </w:tbl>
          <w:p w14:paraId="6333F452" w14:textId="77777777" w:rsidR="009E4DB7" w:rsidRDefault="009E4DB7" w:rsidP="003E506F">
            <w:pPr>
              <w:rPr>
                <w:rFonts w:cs="Arial"/>
                <w:b/>
                <w:bCs/>
                <w:lang w:val="sr-Latn-RS"/>
              </w:rPr>
            </w:pPr>
          </w:p>
          <w:p w14:paraId="5B30E659" w14:textId="77777777" w:rsidR="009E4DB7" w:rsidRDefault="009E4DB7" w:rsidP="003E506F">
            <w:pPr>
              <w:rPr>
                <w:rFonts w:cs="Arial"/>
                <w:b/>
                <w:bCs/>
                <w:lang w:val="sr-Latn-RS"/>
              </w:rPr>
            </w:pPr>
          </w:p>
          <w:p w14:paraId="7E01C822" w14:textId="77777777" w:rsidR="009E4DB7" w:rsidRDefault="009E4DB7" w:rsidP="003E506F">
            <w:pPr>
              <w:rPr>
                <w:rFonts w:cs="Arial"/>
                <w:b/>
                <w:bCs/>
                <w:lang w:val="sr-Latn-RS"/>
              </w:rPr>
            </w:pPr>
          </w:p>
          <w:p w14:paraId="2567BE75" w14:textId="77777777" w:rsidR="009E4DB7" w:rsidRDefault="009E4DB7" w:rsidP="003E506F">
            <w:pPr>
              <w:rPr>
                <w:rFonts w:cs="Arial"/>
                <w:b/>
                <w:bCs/>
                <w:lang w:val="sr-Latn-RS"/>
              </w:rPr>
            </w:pPr>
          </w:p>
          <w:p w14:paraId="18025CF5" w14:textId="77777777" w:rsidR="009E4DB7" w:rsidRDefault="009E4DB7" w:rsidP="003E506F">
            <w:pPr>
              <w:rPr>
                <w:rFonts w:cs="Arial"/>
                <w:b/>
                <w:bCs/>
                <w:lang w:val="sr-Latn-RS"/>
              </w:rPr>
            </w:pPr>
          </w:p>
          <w:p w14:paraId="2DB4DD4D" w14:textId="77777777" w:rsidR="009E4DB7" w:rsidRDefault="009E4DB7" w:rsidP="003E506F">
            <w:pPr>
              <w:rPr>
                <w:rFonts w:cs="Arial"/>
                <w:b/>
                <w:bCs/>
                <w:lang w:val="sr-Latn-RS"/>
              </w:rPr>
            </w:pPr>
          </w:p>
          <w:p w14:paraId="0E9A9297" w14:textId="77777777" w:rsidR="009E4DB7" w:rsidRDefault="009E4DB7" w:rsidP="003E506F">
            <w:pPr>
              <w:rPr>
                <w:rFonts w:cs="Arial"/>
                <w:b/>
                <w:bCs/>
                <w:lang w:val="sr-Latn-RS"/>
              </w:rPr>
            </w:pPr>
          </w:p>
          <w:p w14:paraId="5AF6667F" w14:textId="77777777" w:rsidR="009E4DB7" w:rsidRDefault="009E4DB7" w:rsidP="003E506F">
            <w:pPr>
              <w:rPr>
                <w:rFonts w:cs="Arial"/>
                <w:b/>
                <w:bCs/>
                <w:lang w:val="sr-Latn-RS" w:eastAsia="sr-Latn-RS"/>
              </w:rPr>
            </w:pPr>
          </w:p>
          <w:p w14:paraId="39C70674" w14:textId="77777777" w:rsidR="00675569" w:rsidRDefault="00675569" w:rsidP="003E506F">
            <w:pPr>
              <w:rPr>
                <w:rFonts w:cs="Arial"/>
                <w:b/>
                <w:bCs/>
                <w:lang w:val="sr-Latn-RS" w:eastAsia="sr-Latn-RS"/>
              </w:rPr>
            </w:pPr>
          </w:p>
          <w:p w14:paraId="234F74B2" w14:textId="49F6F827" w:rsidR="00675569" w:rsidRDefault="000049C0" w:rsidP="00194E3D">
            <w:pPr>
              <w:numPr>
                <w:ilvl w:val="0"/>
                <w:numId w:val="57"/>
              </w:numPr>
              <w:spacing w:before="0"/>
              <w:jc w:val="left"/>
              <w:rPr>
                <w:rFonts w:cs="Arial"/>
                <w:b/>
                <w:bCs/>
              </w:rPr>
            </w:pPr>
            <w:r>
              <w:rPr>
                <w:rFonts w:cs="Arial"/>
                <w:b/>
                <w:bCs/>
                <w:lang w:val="sr-Cyrl-RS"/>
              </w:rPr>
              <w:t>РЕДОВНИ</w:t>
            </w:r>
            <w:r w:rsidR="00675569" w:rsidRPr="00767506">
              <w:rPr>
                <w:rFonts w:cs="Arial"/>
                <w:b/>
                <w:bCs/>
              </w:rPr>
              <w:t xml:space="preserve">, </w:t>
            </w:r>
            <w:r>
              <w:rPr>
                <w:rFonts w:cs="Arial"/>
                <w:b/>
                <w:bCs/>
                <w:lang w:val="sr-Cyrl-RS"/>
              </w:rPr>
              <w:t>ПЕРИОДИЧНИ И ДЕТАЉНИ</w:t>
            </w:r>
            <w:r w:rsidR="00675569" w:rsidRPr="00767506">
              <w:rPr>
                <w:rFonts w:cs="Arial"/>
                <w:b/>
                <w:bCs/>
              </w:rPr>
              <w:t xml:space="preserve"> </w:t>
            </w:r>
            <w:r>
              <w:rPr>
                <w:rFonts w:cs="Arial"/>
                <w:b/>
                <w:bCs/>
                <w:lang w:val="sr-Cyrl-RS"/>
              </w:rPr>
              <w:t>ПРЕГЛЕД СТАБИЛНИХ СИСТЕМА</w:t>
            </w:r>
            <w:r w:rsidR="00675569" w:rsidRPr="00767506">
              <w:rPr>
                <w:rFonts w:cs="Arial"/>
                <w:b/>
                <w:bCs/>
              </w:rPr>
              <w:t xml:space="preserve"> </w:t>
            </w:r>
            <w:r>
              <w:rPr>
                <w:rFonts w:cs="Arial"/>
                <w:b/>
                <w:bCs/>
                <w:lang w:val="sr-Cyrl-RS"/>
              </w:rPr>
              <w:t>ЗА АУТОМАТСКУ ДЕТЕКЦИЈУ</w:t>
            </w:r>
            <w:r w:rsidR="00675569" w:rsidRPr="00555E29">
              <w:rPr>
                <w:rFonts w:cs="Arial"/>
                <w:b/>
                <w:bCs/>
              </w:rPr>
              <w:t xml:space="preserve"> </w:t>
            </w:r>
            <w:r>
              <w:rPr>
                <w:rFonts w:cs="Arial"/>
                <w:b/>
                <w:bCs/>
                <w:lang w:val="sr-Cyrl-RS"/>
              </w:rPr>
              <w:t>И ДОЈАВУ ПОЖАРА</w:t>
            </w:r>
            <w:r w:rsidR="00675569" w:rsidRPr="00555E29">
              <w:rPr>
                <w:rFonts w:cs="Arial"/>
                <w:b/>
                <w:bCs/>
              </w:rPr>
              <w:t xml:space="preserve"> </w:t>
            </w:r>
          </w:p>
          <w:p w14:paraId="3A3CA15D" w14:textId="42FDB4B4" w:rsidR="00675569" w:rsidRPr="001B1A00" w:rsidRDefault="00675569" w:rsidP="003E506F">
            <w:pPr>
              <w:widowControl w:val="0"/>
              <w:suppressAutoHyphens/>
              <w:rPr>
                <w:rFonts w:cs="Arial"/>
                <w:lang w:val="sr-Cyrl-RS"/>
              </w:rPr>
            </w:pPr>
            <w:r>
              <w:rPr>
                <w:rFonts w:cs="Arial"/>
                <w:lang w:val="sr-Cyrl-RS"/>
              </w:rPr>
              <w:t>Т</w:t>
            </w:r>
            <w:r w:rsidR="00E1073C">
              <w:rPr>
                <w:rFonts w:cs="Arial"/>
                <w:lang w:val="sr-Cyrl-RS"/>
              </w:rPr>
              <w:t>абела</w:t>
            </w:r>
            <w:r>
              <w:rPr>
                <w:rFonts w:cs="Arial"/>
                <w:lang w:val="sr-Cyrl-RS"/>
              </w:rPr>
              <w:t xml:space="preserve"> </w:t>
            </w:r>
            <w:r w:rsidR="00BB3048">
              <w:rPr>
                <w:rFonts w:cs="Arial"/>
                <w:lang w:val="sr-Cyrl-RS"/>
              </w:rPr>
              <w:t>П</w:t>
            </w:r>
            <w:r w:rsidR="0067214D">
              <w:rPr>
                <w:rFonts w:cs="Arial"/>
                <w:lang w:val="sr-Cyrl-RS"/>
              </w:rPr>
              <w:t>1-</w:t>
            </w:r>
            <w:r>
              <w:rPr>
                <w:rFonts w:cs="Arial"/>
                <w:lang w:val="sr-Cyrl-RS"/>
              </w:rPr>
              <w:t>А3</w:t>
            </w:r>
          </w:p>
          <w:tbl>
            <w:tblPr>
              <w:tblW w:w="17113" w:type="dxa"/>
              <w:tblInd w:w="108" w:type="dxa"/>
              <w:tblLook w:val="04A0" w:firstRow="1" w:lastRow="0" w:firstColumn="1" w:lastColumn="0" w:noHBand="0" w:noVBand="1"/>
            </w:tblPr>
            <w:tblGrid>
              <w:gridCol w:w="743"/>
              <w:gridCol w:w="1337"/>
              <w:gridCol w:w="1749"/>
              <w:gridCol w:w="661"/>
              <w:gridCol w:w="828"/>
              <w:gridCol w:w="2168"/>
              <w:gridCol w:w="806"/>
              <w:gridCol w:w="1208"/>
              <w:gridCol w:w="1138"/>
              <w:gridCol w:w="1107"/>
              <w:gridCol w:w="1417"/>
              <w:gridCol w:w="1457"/>
              <w:gridCol w:w="2494"/>
            </w:tblGrid>
            <w:tr w:rsidR="00BB3048" w:rsidRPr="00BA30A9" w14:paraId="787031EB" w14:textId="77777777" w:rsidTr="00BB3048">
              <w:trPr>
                <w:trHeight w:val="780"/>
              </w:trPr>
              <w:tc>
                <w:tcPr>
                  <w:tcW w:w="743"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07083280" w14:textId="5F974D5B" w:rsidR="00BB3048" w:rsidRPr="0076795A" w:rsidRDefault="00BB3048" w:rsidP="00BB3048">
                  <w:pPr>
                    <w:jc w:val="center"/>
                    <w:rPr>
                      <w:rFonts w:cs="Arial"/>
                      <w:sz w:val="18"/>
                      <w:szCs w:val="18"/>
                      <w:lang w:val="sr-Latn-RS"/>
                    </w:rPr>
                  </w:pPr>
                  <w:r>
                    <w:rPr>
                      <w:rFonts w:cs="Arial"/>
                      <w:bCs/>
                      <w:sz w:val="18"/>
                      <w:szCs w:val="18"/>
                      <w:lang w:val="sr-Cyrl-RS" w:eastAsia="sr-Latn-RS"/>
                    </w:rPr>
                    <w:t>РЕД. БР.</w:t>
                  </w:r>
                </w:p>
              </w:tc>
              <w:tc>
                <w:tcPr>
                  <w:tcW w:w="1337" w:type="dxa"/>
                  <w:tcBorders>
                    <w:top w:val="single" w:sz="8" w:space="0" w:color="auto"/>
                    <w:left w:val="nil"/>
                    <w:bottom w:val="single" w:sz="8" w:space="0" w:color="auto"/>
                    <w:right w:val="single" w:sz="4" w:space="0" w:color="auto"/>
                  </w:tcBorders>
                  <w:shd w:val="clear" w:color="auto" w:fill="F2F2F2"/>
                  <w:vAlign w:val="center"/>
                  <w:hideMark/>
                </w:tcPr>
                <w:p w14:paraId="60861F61" w14:textId="19A969E6" w:rsidR="00BB3048" w:rsidRPr="0076795A" w:rsidRDefault="00BB3048" w:rsidP="00BB3048">
                  <w:pPr>
                    <w:jc w:val="center"/>
                    <w:rPr>
                      <w:rFonts w:cs="Arial"/>
                      <w:sz w:val="18"/>
                      <w:szCs w:val="18"/>
                      <w:lang w:val="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1749" w:type="dxa"/>
                  <w:tcBorders>
                    <w:top w:val="single" w:sz="8" w:space="0" w:color="auto"/>
                    <w:left w:val="nil"/>
                    <w:bottom w:val="nil"/>
                    <w:right w:val="single" w:sz="4" w:space="0" w:color="auto"/>
                  </w:tcBorders>
                  <w:shd w:val="clear" w:color="auto" w:fill="F2F2F2"/>
                  <w:noWrap/>
                  <w:vAlign w:val="center"/>
                  <w:hideMark/>
                </w:tcPr>
                <w:p w14:paraId="146EC600" w14:textId="0BDE8BCA" w:rsidR="00BB3048" w:rsidRPr="0076795A" w:rsidRDefault="00BB3048" w:rsidP="00BB3048">
                  <w:pPr>
                    <w:jc w:val="center"/>
                    <w:rPr>
                      <w:rFonts w:cs="Arial"/>
                      <w:sz w:val="18"/>
                      <w:szCs w:val="18"/>
                    </w:rPr>
                  </w:pPr>
                  <w:r>
                    <w:rPr>
                      <w:rFonts w:cs="Arial"/>
                      <w:bCs/>
                      <w:sz w:val="18"/>
                      <w:szCs w:val="18"/>
                      <w:lang w:val="sr-Cyrl-RS" w:eastAsia="sr-Latn-RS"/>
                    </w:rPr>
                    <w:t>ОПИС УСЛУГЕ</w:t>
                  </w:r>
                </w:p>
              </w:tc>
              <w:tc>
                <w:tcPr>
                  <w:tcW w:w="1489" w:type="dxa"/>
                  <w:gridSpan w:val="2"/>
                  <w:tcBorders>
                    <w:top w:val="single" w:sz="4" w:space="0" w:color="auto"/>
                    <w:left w:val="nil"/>
                    <w:bottom w:val="nil"/>
                    <w:right w:val="single" w:sz="4" w:space="0" w:color="auto"/>
                  </w:tcBorders>
                  <w:shd w:val="clear" w:color="000000" w:fill="F2F2F2"/>
                  <w:noWrap/>
                  <w:vAlign w:val="center"/>
                  <w:hideMark/>
                </w:tcPr>
                <w:p w14:paraId="78AEA7D7" w14:textId="109478FD" w:rsidR="00BB3048" w:rsidRPr="000049C0" w:rsidRDefault="00BB3048" w:rsidP="00BB3048">
                  <w:pPr>
                    <w:jc w:val="center"/>
                    <w:rPr>
                      <w:rFonts w:cs="Arial"/>
                      <w:sz w:val="18"/>
                      <w:szCs w:val="18"/>
                      <w:lang w:val="sr-Cyrl-RS"/>
                    </w:rPr>
                  </w:pPr>
                  <w:r>
                    <w:rPr>
                      <w:rFonts w:cs="Arial"/>
                      <w:sz w:val="18"/>
                      <w:szCs w:val="18"/>
                      <w:lang w:val="sr-Cyrl-RS"/>
                    </w:rPr>
                    <w:t>ОБЈЕКАТ</w:t>
                  </w:r>
                </w:p>
              </w:tc>
              <w:tc>
                <w:tcPr>
                  <w:tcW w:w="2168" w:type="dxa"/>
                  <w:tcBorders>
                    <w:top w:val="single" w:sz="4" w:space="0" w:color="auto"/>
                    <w:left w:val="nil"/>
                    <w:bottom w:val="nil"/>
                    <w:right w:val="single" w:sz="4" w:space="0" w:color="auto"/>
                  </w:tcBorders>
                  <w:shd w:val="clear" w:color="000000" w:fill="F2F2F2"/>
                  <w:vAlign w:val="center"/>
                  <w:hideMark/>
                </w:tcPr>
                <w:p w14:paraId="5F69EBFF" w14:textId="1B963E2A" w:rsidR="00BB3048" w:rsidRPr="000049C0" w:rsidRDefault="00BB3048" w:rsidP="00BB3048">
                  <w:pPr>
                    <w:jc w:val="center"/>
                    <w:rPr>
                      <w:rFonts w:cs="Arial"/>
                      <w:sz w:val="18"/>
                      <w:szCs w:val="18"/>
                      <w:lang w:val="sr-Cyrl-RS"/>
                    </w:rPr>
                  </w:pPr>
                  <w:r>
                    <w:rPr>
                      <w:rFonts w:cs="Arial"/>
                      <w:sz w:val="18"/>
                      <w:szCs w:val="18"/>
                      <w:lang w:val="sr-Cyrl-RS"/>
                    </w:rPr>
                    <w:t>КРАТАК ОПИС СИСТЕМА</w:t>
                  </w:r>
                </w:p>
              </w:tc>
              <w:tc>
                <w:tcPr>
                  <w:tcW w:w="806" w:type="dxa"/>
                  <w:tcBorders>
                    <w:top w:val="single" w:sz="8" w:space="0" w:color="auto"/>
                    <w:left w:val="nil"/>
                    <w:bottom w:val="nil"/>
                    <w:right w:val="single" w:sz="4" w:space="0" w:color="auto"/>
                  </w:tcBorders>
                  <w:shd w:val="clear" w:color="auto" w:fill="F2F2F2"/>
                  <w:vAlign w:val="center"/>
                  <w:hideMark/>
                </w:tcPr>
                <w:p w14:paraId="07A53418" w14:textId="5A0B3023" w:rsidR="00BB3048" w:rsidRPr="0076795A" w:rsidRDefault="00BB3048" w:rsidP="00BB3048">
                  <w:pPr>
                    <w:jc w:val="center"/>
                    <w:rPr>
                      <w:rFonts w:cs="Arial"/>
                      <w:sz w:val="18"/>
                      <w:szCs w:val="18"/>
                      <w:lang w:val="sr-Latn-RS"/>
                    </w:rPr>
                  </w:pPr>
                  <w:r>
                    <w:rPr>
                      <w:rFonts w:cs="Arial"/>
                      <w:bCs/>
                      <w:sz w:val="18"/>
                      <w:szCs w:val="18"/>
                      <w:lang w:val="sr-Cyrl-RS" w:eastAsia="sr-Latn-RS"/>
                    </w:rPr>
                    <w:t>ЈЕД. МЕРЕ</w:t>
                  </w:r>
                </w:p>
              </w:tc>
              <w:tc>
                <w:tcPr>
                  <w:tcW w:w="1208" w:type="dxa"/>
                  <w:tcBorders>
                    <w:top w:val="single" w:sz="8" w:space="0" w:color="auto"/>
                    <w:left w:val="nil"/>
                    <w:bottom w:val="nil"/>
                    <w:right w:val="single" w:sz="4" w:space="0" w:color="auto"/>
                  </w:tcBorders>
                  <w:shd w:val="clear" w:color="auto" w:fill="F2F2F2"/>
                  <w:noWrap/>
                  <w:vAlign w:val="center"/>
                  <w:hideMark/>
                </w:tcPr>
                <w:p w14:paraId="67CC25B4" w14:textId="20FA6C68" w:rsidR="00BB3048" w:rsidRPr="0076795A" w:rsidRDefault="00BB3048" w:rsidP="00BB3048">
                  <w:pPr>
                    <w:rPr>
                      <w:rFonts w:cs="Arial"/>
                      <w:sz w:val="18"/>
                      <w:szCs w:val="18"/>
                      <w:lang w:val="sr-Latn-RS"/>
                    </w:rPr>
                  </w:pPr>
                  <w:r>
                    <w:rPr>
                      <w:rFonts w:cs="Arial"/>
                      <w:bCs/>
                      <w:sz w:val="18"/>
                      <w:szCs w:val="18"/>
                      <w:lang w:val="sr-Cyrl-RS" w:eastAsia="sr-Latn-RS"/>
                    </w:rPr>
                    <w:t xml:space="preserve"> КОЛИЧИНА</w:t>
                  </w:r>
                </w:p>
              </w:tc>
              <w:tc>
                <w:tcPr>
                  <w:tcW w:w="1138" w:type="dxa"/>
                  <w:tcBorders>
                    <w:top w:val="single" w:sz="8" w:space="0" w:color="auto"/>
                    <w:left w:val="nil"/>
                    <w:bottom w:val="nil"/>
                    <w:right w:val="single" w:sz="4" w:space="0" w:color="auto"/>
                  </w:tcBorders>
                  <w:shd w:val="clear" w:color="auto" w:fill="F2F2F2"/>
                  <w:vAlign w:val="center"/>
                </w:tcPr>
                <w:p w14:paraId="16A66438" w14:textId="77777777" w:rsidR="00BB3048" w:rsidRPr="000331A7" w:rsidRDefault="00BB3048" w:rsidP="00BB3048">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35876571" w14:textId="085F7F14" w:rsidR="00BB3048" w:rsidRPr="00BA30A9" w:rsidRDefault="00BB3048" w:rsidP="00BB3048">
                  <w:pPr>
                    <w:jc w:val="center"/>
                    <w:rPr>
                      <w:rFonts w:cs="Arial"/>
                      <w:sz w:val="20"/>
                      <w:szCs w:val="20"/>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107" w:type="dxa"/>
                  <w:tcBorders>
                    <w:top w:val="single" w:sz="8" w:space="0" w:color="auto"/>
                    <w:left w:val="nil"/>
                    <w:bottom w:val="nil"/>
                    <w:right w:val="single" w:sz="4" w:space="0" w:color="auto"/>
                  </w:tcBorders>
                  <w:shd w:val="clear" w:color="auto" w:fill="F2F2F2"/>
                  <w:vAlign w:val="center"/>
                </w:tcPr>
                <w:p w14:paraId="1BB88CA9" w14:textId="77777777" w:rsidR="00BB3048" w:rsidRPr="000331A7" w:rsidRDefault="00BB3048" w:rsidP="00BB3048">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44D8B464" w14:textId="11F8EAD1" w:rsidR="00BB3048" w:rsidRPr="00BA30A9" w:rsidRDefault="00BB3048" w:rsidP="00BB3048">
                  <w:pPr>
                    <w:jc w:val="center"/>
                    <w:rPr>
                      <w:rFonts w:cs="Arial"/>
                      <w:sz w:val="20"/>
                      <w:szCs w:val="20"/>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17" w:type="dxa"/>
                  <w:tcBorders>
                    <w:top w:val="single" w:sz="8" w:space="0" w:color="auto"/>
                    <w:left w:val="nil"/>
                    <w:bottom w:val="nil"/>
                    <w:right w:val="single" w:sz="4" w:space="0" w:color="auto"/>
                  </w:tcBorders>
                  <w:shd w:val="clear" w:color="auto" w:fill="F2F2F2"/>
                  <w:vAlign w:val="center"/>
                </w:tcPr>
                <w:p w14:paraId="7A46295F" w14:textId="77777777" w:rsidR="00BB3048" w:rsidRPr="000331A7" w:rsidRDefault="00BB3048" w:rsidP="00BB3048">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6EFCFE45" w14:textId="70AE1772" w:rsidR="00BB3048" w:rsidRPr="00BA30A9" w:rsidRDefault="00BB3048" w:rsidP="00BB3048">
                  <w:pPr>
                    <w:jc w:val="center"/>
                    <w:rPr>
                      <w:rFonts w:cs="Arial"/>
                      <w:sz w:val="20"/>
                      <w:szCs w:val="20"/>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57" w:type="dxa"/>
                  <w:tcBorders>
                    <w:top w:val="single" w:sz="8" w:space="0" w:color="auto"/>
                    <w:left w:val="nil"/>
                    <w:bottom w:val="nil"/>
                    <w:right w:val="single" w:sz="4" w:space="0" w:color="auto"/>
                  </w:tcBorders>
                  <w:shd w:val="clear" w:color="auto" w:fill="F2F2F2"/>
                  <w:vAlign w:val="center"/>
                </w:tcPr>
                <w:p w14:paraId="1451355B" w14:textId="77777777" w:rsidR="00BB3048" w:rsidRPr="000331A7" w:rsidRDefault="00BB3048" w:rsidP="00BB3048">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56E1BA9B" w14:textId="0A78A40D" w:rsidR="00BB3048" w:rsidRPr="00BA30A9" w:rsidRDefault="00BB3048" w:rsidP="00BB3048">
                  <w:pPr>
                    <w:jc w:val="center"/>
                    <w:rPr>
                      <w:rFonts w:cs="Arial"/>
                      <w:sz w:val="20"/>
                      <w:szCs w:val="20"/>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2494" w:type="dxa"/>
                  <w:tcBorders>
                    <w:top w:val="nil"/>
                    <w:left w:val="single" w:sz="4" w:space="0" w:color="auto"/>
                    <w:bottom w:val="nil"/>
                    <w:right w:val="nil"/>
                  </w:tcBorders>
                  <w:shd w:val="clear" w:color="auto" w:fill="auto"/>
                  <w:noWrap/>
                  <w:vAlign w:val="bottom"/>
                  <w:hideMark/>
                </w:tcPr>
                <w:p w14:paraId="2CC0B86E" w14:textId="77777777" w:rsidR="00BB3048" w:rsidRPr="00BA30A9" w:rsidRDefault="00BB3048" w:rsidP="00BB3048">
                  <w:pPr>
                    <w:rPr>
                      <w:rFonts w:cs="Arial"/>
                      <w:sz w:val="20"/>
                      <w:szCs w:val="20"/>
                    </w:rPr>
                  </w:pPr>
                </w:p>
              </w:tc>
            </w:tr>
            <w:tr w:rsidR="00675569" w:rsidRPr="00BA30A9" w14:paraId="70D844E0" w14:textId="77777777" w:rsidTr="00BB3048">
              <w:trPr>
                <w:trHeight w:val="160"/>
              </w:trPr>
              <w:tc>
                <w:tcPr>
                  <w:tcW w:w="743" w:type="dxa"/>
                  <w:tcBorders>
                    <w:top w:val="single" w:sz="4" w:space="0" w:color="auto"/>
                    <w:left w:val="single" w:sz="8" w:space="0" w:color="auto"/>
                    <w:bottom w:val="single" w:sz="8" w:space="0" w:color="auto"/>
                    <w:right w:val="single" w:sz="4" w:space="0" w:color="auto"/>
                  </w:tcBorders>
                  <w:shd w:val="clear" w:color="000000" w:fill="F2F2F2"/>
                  <w:noWrap/>
                  <w:vAlign w:val="center"/>
                </w:tcPr>
                <w:p w14:paraId="0337FC09" w14:textId="77777777" w:rsidR="00675569" w:rsidRPr="00A5485B" w:rsidRDefault="00675569" w:rsidP="003E506F">
                  <w:pPr>
                    <w:jc w:val="center"/>
                    <w:rPr>
                      <w:rFonts w:cs="Arial"/>
                      <w:color w:val="AEAAAA"/>
                      <w:sz w:val="18"/>
                      <w:szCs w:val="18"/>
                      <w:lang w:val="sr-Cyrl-RS"/>
                    </w:rPr>
                  </w:pPr>
                  <w:r w:rsidRPr="00A5485B">
                    <w:rPr>
                      <w:rFonts w:cs="Arial"/>
                      <w:color w:val="AEAAAA"/>
                      <w:sz w:val="18"/>
                      <w:szCs w:val="18"/>
                      <w:lang w:val="sr-Cyrl-RS"/>
                    </w:rPr>
                    <w:t>1</w:t>
                  </w:r>
                </w:p>
              </w:tc>
              <w:tc>
                <w:tcPr>
                  <w:tcW w:w="1337" w:type="dxa"/>
                  <w:tcBorders>
                    <w:top w:val="single" w:sz="4" w:space="0" w:color="auto"/>
                    <w:left w:val="nil"/>
                    <w:bottom w:val="single" w:sz="8" w:space="0" w:color="auto"/>
                    <w:right w:val="single" w:sz="4" w:space="0" w:color="auto"/>
                  </w:tcBorders>
                  <w:shd w:val="clear" w:color="000000" w:fill="F2F2F2"/>
                  <w:vAlign w:val="center"/>
                </w:tcPr>
                <w:p w14:paraId="15CC9BE5" w14:textId="77777777" w:rsidR="00675569" w:rsidRPr="00A5485B" w:rsidRDefault="00675569" w:rsidP="003E506F">
                  <w:pPr>
                    <w:jc w:val="center"/>
                    <w:rPr>
                      <w:rFonts w:cs="Arial"/>
                      <w:color w:val="AEAAAA"/>
                      <w:sz w:val="18"/>
                      <w:szCs w:val="18"/>
                      <w:lang w:val="sr-Cyrl-RS"/>
                    </w:rPr>
                  </w:pPr>
                  <w:r w:rsidRPr="00A5485B">
                    <w:rPr>
                      <w:rFonts w:cs="Arial"/>
                      <w:color w:val="AEAAAA"/>
                      <w:sz w:val="18"/>
                      <w:szCs w:val="18"/>
                      <w:lang w:val="sr-Cyrl-RS"/>
                    </w:rPr>
                    <w:t>2</w:t>
                  </w:r>
                </w:p>
              </w:tc>
              <w:tc>
                <w:tcPr>
                  <w:tcW w:w="1749" w:type="dxa"/>
                  <w:tcBorders>
                    <w:top w:val="single" w:sz="4" w:space="0" w:color="auto"/>
                    <w:left w:val="nil"/>
                    <w:bottom w:val="single" w:sz="8" w:space="0" w:color="auto"/>
                    <w:right w:val="single" w:sz="4" w:space="0" w:color="auto"/>
                  </w:tcBorders>
                  <w:shd w:val="clear" w:color="000000" w:fill="F2F2F2"/>
                  <w:noWrap/>
                  <w:vAlign w:val="center"/>
                </w:tcPr>
                <w:p w14:paraId="658563A1" w14:textId="77777777" w:rsidR="00675569" w:rsidRPr="00A5485B" w:rsidRDefault="00675569" w:rsidP="003E506F">
                  <w:pPr>
                    <w:jc w:val="center"/>
                    <w:rPr>
                      <w:rFonts w:cs="Arial"/>
                      <w:color w:val="AEAAAA"/>
                      <w:sz w:val="18"/>
                      <w:szCs w:val="18"/>
                      <w:lang w:val="sr-Cyrl-RS"/>
                    </w:rPr>
                  </w:pPr>
                  <w:r w:rsidRPr="00A5485B">
                    <w:rPr>
                      <w:rFonts w:cs="Arial"/>
                      <w:color w:val="AEAAAA"/>
                      <w:sz w:val="18"/>
                      <w:szCs w:val="18"/>
                      <w:lang w:val="sr-Cyrl-RS"/>
                    </w:rPr>
                    <w:t>3</w:t>
                  </w:r>
                </w:p>
              </w:tc>
              <w:tc>
                <w:tcPr>
                  <w:tcW w:w="1489" w:type="dxa"/>
                  <w:gridSpan w:val="2"/>
                  <w:tcBorders>
                    <w:top w:val="single" w:sz="4" w:space="0" w:color="auto"/>
                    <w:left w:val="nil"/>
                    <w:bottom w:val="nil"/>
                    <w:right w:val="single" w:sz="4" w:space="0" w:color="auto"/>
                  </w:tcBorders>
                  <w:shd w:val="clear" w:color="000000" w:fill="F2F2F2"/>
                  <w:noWrap/>
                  <w:vAlign w:val="center"/>
                </w:tcPr>
                <w:p w14:paraId="494BF440" w14:textId="77777777" w:rsidR="00675569" w:rsidRPr="00A5485B" w:rsidRDefault="00675569" w:rsidP="003E506F">
                  <w:pPr>
                    <w:jc w:val="center"/>
                    <w:rPr>
                      <w:rFonts w:cs="Arial"/>
                      <w:color w:val="AEAAAA"/>
                      <w:sz w:val="18"/>
                      <w:szCs w:val="18"/>
                      <w:lang w:val="sr-Cyrl-RS"/>
                    </w:rPr>
                  </w:pPr>
                  <w:r w:rsidRPr="00A5485B">
                    <w:rPr>
                      <w:rFonts w:cs="Arial"/>
                      <w:color w:val="AEAAAA"/>
                      <w:sz w:val="18"/>
                      <w:szCs w:val="18"/>
                      <w:lang w:val="sr-Cyrl-RS"/>
                    </w:rPr>
                    <w:t>4</w:t>
                  </w:r>
                </w:p>
              </w:tc>
              <w:tc>
                <w:tcPr>
                  <w:tcW w:w="2168" w:type="dxa"/>
                  <w:tcBorders>
                    <w:top w:val="single" w:sz="4" w:space="0" w:color="auto"/>
                    <w:left w:val="nil"/>
                    <w:bottom w:val="nil"/>
                    <w:right w:val="single" w:sz="4" w:space="0" w:color="auto"/>
                  </w:tcBorders>
                  <w:shd w:val="clear" w:color="000000" w:fill="F2F2F2"/>
                  <w:vAlign w:val="center"/>
                </w:tcPr>
                <w:p w14:paraId="01E61026" w14:textId="77777777" w:rsidR="00675569" w:rsidRPr="00A5485B" w:rsidRDefault="00675569" w:rsidP="003E506F">
                  <w:pPr>
                    <w:jc w:val="center"/>
                    <w:rPr>
                      <w:rFonts w:cs="Arial"/>
                      <w:color w:val="AEAAAA"/>
                      <w:sz w:val="18"/>
                      <w:szCs w:val="18"/>
                      <w:lang w:val="sr-Cyrl-RS"/>
                    </w:rPr>
                  </w:pPr>
                  <w:r w:rsidRPr="00A5485B">
                    <w:rPr>
                      <w:rFonts w:cs="Arial"/>
                      <w:color w:val="AEAAAA"/>
                      <w:sz w:val="18"/>
                      <w:szCs w:val="18"/>
                      <w:lang w:val="sr-Cyrl-RS"/>
                    </w:rPr>
                    <w:t>5</w:t>
                  </w:r>
                </w:p>
              </w:tc>
              <w:tc>
                <w:tcPr>
                  <w:tcW w:w="806" w:type="dxa"/>
                  <w:tcBorders>
                    <w:top w:val="single" w:sz="4" w:space="0" w:color="auto"/>
                    <w:left w:val="nil"/>
                    <w:bottom w:val="nil"/>
                    <w:right w:val="single" w:sz="4" w:space="0" w:color="auto"/>
                  </w:tcBorders>
                  <w:shd w:val="clear" w:color="000000" w:fill="F2F2F2"/>
                  <w:vAlign w:val="center"/>
                </w:tcPr>
                <w:p w14:paraId="72062D8F" w14:textId="77777777" w:rsidR="00675569" w:rsidRPr="00A5485B" w:rsidRDefault="00675569" w:rsidP="003E506F">
                  <w:pPr>
                    <w:jc w:val="center"/>
                    <w:rPr>
                      <w:rFonts w:cs="Arial"/>
                      <w:color w:val="AEAAAA"/>
                      <w:sz w:val="18"/>
                      <w:szCs w:val="18"/>
                      <w:lang w:val="sr-Cyrl-RS"/>
                    </w:rPr>
                  </w:pPr>
                  <w:r w:rsidRPr="00A5485B">
                    <w:rPr>
                      <w:rFonts w:cs="Arial"/>
                      <w:color w:val="AEAAAA"/>
                      <w:sz w:val="18"/>
                      <w:szCs w:val="18"/>
                      <w:lang w:val="sr-Cyrl-RS"/>
                    </w:rPr>
                    <w:t>6</w:t>
                  </w:r>
                </w:p>
              </w:tc>
              <w:tc>
                <w:tcPr>
                  <w:tcW w:w="1208" w:type="dxa"/>
                  <w:tcBorders>
                    <w:top w:val="single" w:sz="4" w:space="0" w:color="auto"/>
                    <w:left w:val="nil"/>
                    <w:bottom w:val="single" w:sz="4" w:space="0" w:color="auto"/>
                    <w:right w:val="single" w:sz="4" w:space="0" w:color="auto"/>
                  </w:tcBorders>
                  <w:shd w:val="clear" w:color="000000" w:fill="F2F2F2"/>
                  <w:noWrap/>
                  <w:vAlign w:val="center"/>
                </w:tcPr>
                <w:p w14:paraId="720ECA26" w14:textId="77777777" w:rsidR="00675569" w:rsidRPr="00A5485B" w:rsidRDefault="00675569" w:rsidP="003E506F">
                  <w:pPr>
                    <w:jc w:val="center"/>
                    <w:rPr>
                      <w:rFonts w:cs="Arial"/>
                      <w:color w:val="AEAAAA"/>
                      <w:sz w:val="18"/>
                      <w:szCs w:val="18"/>
                      <w:lang w:val="sr-Cyrl-RS"/>
                    </w:rPr>
                  </w:pPr>
                  <w:r w:rsidRPr="00A5485B">
                    <w:rPr>
                      <w:rFonts w:cs="Arial"/>
                      <w:color w:val="AEAAAA"/>
                      <w:sz w:val="18"/>
                      <w:szCs w:val="18"/>
                      <w:lang w:val="sr-Cyrl-RS"/>
                    </w:rPr>
                    <w:t>7</w:t>
                  </w:r>
                </w:p>
              </w:tc>
              <w:tc>
                <w:tcPr>
                  <w:tcW w:w="1138" w:type="dxa"/>
                  <w:tcBorders>
                    <w:top w:val="single" w:sz="4" w:space="0" w:color="auto"/>
                    <w:left w:val="nil"/>
                    <w:bottom w:val="single" w:sz="4" w:space="0" w:color="auto"/>
                    <w:right w:val="single" w:sz="4" w:space="0" w:color="auto"/>
                  </w:tcBorders>
                  <w:shd w:val="clear" w:color="auto" w:fill="F2F2F2"/>
                  <w:vAlign w:val="center"/>
                </w:tcPr>
                <w:p w14:paraId="3C6E06AC" w14:textId="77777777" w:rsidR="00675569" w:rsidRPr="00A5485B" w:rsidRDefault="00675569" w:rsidP="003E506F">
                  <w:pPr>
                    <w:ind w:right="-108"/>
                    <w:jc w:val="center"/>
                    <w:rPr>
                      <w:rFonts w:cs="Arial"/>
                      <w:bCs/>
                      <w:color w:val="AEAAAA"/>
                      <w:sz w:val="18"/>
                      <w:szCs w:val="18"/>
                      <w:lang w:val="sr-Cyrl-RS" w:eastAsia="sr-Latn-RS"/>
                    </w:rPr>
                  </w:pPr>
                  <w:r w:rsidRPr="00A5485B">
                    <w:rPr>
                      <w:rFonts w:cs="Arial"/>
                      <w:bCs/>
                      <w:color w:val="AEAAAA"/>
                      <w:sz w:val="18"/>
                      <w:szCs w:val="18"/>
                      <w:lang w:val="sr-Cyrl-RS" w:eastAsia="sr-Latn-RS"/>
                    </w:rPr>
                    <w:t>8</w:t>
                  </w:r>
                </w:p>
              </w:tc>
              <w:tc>
                <w:tcPr>
                  <w:tcW w:w="1107" w:type="dxa"/>
                  <w:tcBorders>
                    <w:top w:val="single" w:sz="4" w:space="0" w:color="auto"/>
                    <w:left w:val="single" w:sz="4" w:space="0" w:color="auto"/>
                    <w:bottom w:val="single" w:sz="4" w:space="0" w:color="auto"/>
                    <w:right w:val="single" w:sz="4" w:space="0" w:color="auto"/>
                  </w:tcBorders>
                  <w:shd w:val="clear" w:color="auto" w:fill="F2F2F2"/>
                  <w:vAlign w:val="center"/>
                </w:tcPr>
                <w:p w14:paraId="6402B97E" w14:textId="77777777" w:rsidR="00675569" w:rsidRPr="00A5485B" w:rsidRDefault="00675569" w:rsidP="003E506F">
                  <w:pPr>
                    <w:ind w:right="-108"/>
                    <w:jc w:val="center"/>
                    <w:rPr>
                      <w:rFonts w:cs="Arial"/>
                      <w:bCs/>
                      <w:color w:val="AEAAAA"/>
                      <w:sz w:val="18"/>
                      <w:szCs w:val="18"/>
                      <w:lang w:val="sr-Cyrl-RS" w:eastAsia="sr-Latn-RS"/>
                    </w:rPr>
                  </w:pPr>
                  <w:r w:rsidRPr="00A5485B">
                    <w:rPr>
                      <w:rFonts w:cs="Arial"/>
                      <w:bCs/>
                      <w:color w:val="AEAAAA"/>
                      <w:sz w:val="18"/>
                      <w:szCs w:val="18"/>
                      <w:lang w:val="sr-Cyrl-RS" w:eastAsia="sr-Latn-RS"/>
                    </w:rPr>
                    <w:t>9</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5792FBC7" w14:textId="77777777" w:rsidR="00675569" w:rsidRPr="00A5485B" w:rsidRDefault="00675569" w:rsidP="003E506F">
                  <w:pPr>
                    <w:ind w:right="-108"/>
                    <w:jc w:val="center"/>
                    <w:rPr>
                      <w:rFonts w:cs="Arial"/>
                      <w:bCs/>
                      <w:color w:val="AEAAAA"/>
                      <w:sz w:val="18"/>
                      <w:szCs w:val="18"/>
                      <w:lang w:val="sr-Cyrl-RS" w:eastAsia="sr-Latn-RS"/>
                    </w:rPr>
                  </w:pPr>
                  <w:r w:rsidRPr="00A5485B">
                    <w:rPr>
                      <w:rFonts w:cs="Arial"/>
                      <w:bCs/>
                      <w:color w:val="AEAAAA"/>
                      <w:sz w:val="18"/>
                      <w:szCs w:val="18"/>
                      <w:lang w:val="sr-Cyrl-RS" w:eastAsia="sr-Latn-RS"/>
                    </w:rPr>
                    <w:t>10</w:t>
                  </w:r>
                </w:p>
              </w:tc>
              <w:tc>
                <w:tcPr>
                  <w:tcW w:w="1457" w:type="dxa"/>
                  <w:tcBorders>
                    <w:top w:val="single" w:sz="4" w:space="0" w:color="auto"/>
                    <w:left w:val="single" w:sz="4" w:space="0" w:color="auto"/>
                    <w:bottom w:val="single" w:sz="4" w:space="0" w:color="auto"/>
                    <w:right w:val="single" w:sz="4" w:space="0" w:color="auto"/>
                  </w:tcBorders>
                  <w:shd w:val="clear" w:color="auto" w:fill="F2F2F2"/>
                  <w:vAlign w:val="center"/>
                </w:tcPr>
                <w:p w14:paraId="3CD1D570" w14:textId="77777777" w:rsidR="00675569" w:rsidRPr="00A5485B" w:rsidRDefault="00675569" w:rsidP="003E506F">
                  <w:pPr>
                    <w:ind w:right="-108"/>
                    <w:jc w:val="center"/>
                    <w:rPr>
                      <w:rFonts w:cs="Arial"/>
                      <w:bCs/>
                      <w:color w:val="AEAAAA"/>
                      <w:sz w:val="18"/>
                      <w:szCs w:val="18"/>
                      <w:lang w:val="sr-Cyrl-RS" w:eastAsia="sr-Latn-RS"/>
                    </w:rPr>
                  </w:pPr>
                  <w:r w:rsidRPr="00A5485B">
                    <w:rPr>
                      <w:rFonts w:cs="Arial"/>
                      <w:bCs/>
                      <w:color w:val="AEAAAA"/>
                      <w:sz w:val="18"/>
                      <w:szCs w:val="18"/>
                      <w:lang w:val="sr-Cyrl-RS" w:eastAsia="sr-Latn-RS"/>
                    </w:rPr>
                    <w:t>11</w:t>
                  </w:r>
                </w:p>
              </w:tc>
              <w:tc>
                <w:tcPr>
                  <w:tcW w:w="2494" w:type="dxa"/>
                  <w:tcBorders>
                    <w:top w:val="nil"/>
                    <w:left w:val="single" w:sz="4" w:space="0" w:color="auto"/>
                    <w:bottom w:val="nil"/>
                    <w:right w:val="nil"/>
                  </w:tcBorders>
                  <w:shd w:val="clear" w:color="auto" w:fill="auto"/>
                  <w:noWrap/>
                  <w:vAlign w:val="bottom"/>
                </w:tcPr>
                <w:p w14:paraId="58F602DA" w14:textId="77777777" w:rsidR="00675569" w:rsidRPr="00BA30A9" w:rsidRDefault="00675569" w:rsidP="003E506F">
                  <w:pPr>
                    <w:rPr>
                      <w:rFonts w:cs="Arial"/>
                      <w:sz w:val="20"/>
                      <w:szCs w:val="20"/>
                    </w:rPr>
                  </w:pPr>
                </w:p>
              </w:tc>
            </w:tr>
            <w:tr w:rsidR="00675569" w:rsidRPr="00BA30A9" w14:paraId="5E9811DB" w14:textId="77777777" w:rsidTr="00BB3048">
              <w:trPr>
                <w:trHeight w:val="797"/>
              </w:trPr>
              <w:tc>
                <w:tcPr>
                  <w:tcW w:w="743" w:type="dxa"/>
                  <w:vMerge w:val="restart"/>
                  <w:tcBorders>
                    <w:top w:val="nil"/>
                    <w:left w:val="single" w:sz="8" w:space="0" w:color="auto"/>
                    <w:bottom w:val="nil"/>
                    <w:right w:val="nil"/>
                  </w:tcBorders>
                  <w:shd w:val="clear" w:color="auto" w:fill="auto"/>
                  <w:vAlign w:val="center"/>
                  <w:hideMark/>
                </w:tcPr>
                <w:p w14:paraId="33D743DB" w14:textId="77777777" w:rsidR="00675569" w:rsidRPr="00BA30A9" w:rsidRDefault="00675569" w:rsidP="003E506F">
                  <w:pPr>
                    <w:jc w:val="center"/>
                    <w:rPr>
                      <w:rFonts w:cs="Arial"/>
                      <w:sz w:val="20"/>
                      <w:szCs w:val="20"/>
                    </w:rPr>
                  </w:pPr>
                  <w:r w:rsidRPr="00BA30A9">
                    <w:rPr>
                      <w:rFonts w:cs="Arial"/>
                      <w:sz w:val="20"/>
                      <w:szCs w:val="20"/>
                    </w:rPr>
                    <w:t>1</w:t>
                  </w:r>
                </w:p>
              </w:tc>
              <w:tc>
                <w:tcPr>
                  <w:tcW w:w="133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452F369" w14:textId="77777777" w:rsidR="00675569" w:rsidRDefault="00675569" w:rsidP="003E506F">
                  <w:pPr>
                    <w:jc w:val="center"/>
                    <w:rPr>
                      <w:rFonts w:cs="Arial"/>
                      <w:sz w:val="18"/>
                      <w:szCs w:val="18"/>
                      <w:lang w:val="sr-Latn-RS"/>
                    </w:rPr>
                  </w:pPr>
                  <w:r>
                    <w:rPr>
                      <w:rFonts w:cs="Arial"/>
                      <w:sz w:val="18"/>
                      <w:szCs w:val="18"/>
                    </w:rPr>
                    <w:t>Tehnički centar Beograd</w:t>
                  </w:r>
                </w:p>
                <w:p w14:paraId="5D50EE97" w14:textId="77777777" w:rsidR="00675569" w:rsidRDefault="00675569" w:rsidP="003E506F">
                  <w:pPr>
                    <w:jc w:val="center"/>
                    <w:rPr>
                      <w:rFonts w:cs="Arial"/>
                      <w:sz w:val="18"/>
                      <w:szCs w:val="18"/>
                      <w:lang w:val="sr-Latn-RS"/>
                    </w:rPr>
                  </w:pPr>
                  <w:r w:rsidRPr="00BA30A9">
                    <w:rPr>
                      <w:rFonts w:cs="Arial"/>
                      <w:sz w:val="18"/>
                      <w:szCs w:val="18"/>
                    </w:rPr>
                    <w:br/>
                    <w:t>Na području  Tehničk</w:t>
                  </w:r>
                  <w:r>
                    <w:rPr>
                      <w:rFonts w:cs="Arial"/>
                      <w:sz w:val="18"/>
                      <w:szCs w:val="18"/>
                      <w:lang w:val="sr-Latn-RS"/>
                    </w:rPr>
                    <w:t>og</w:t>
                  </w:r>
                  <w:r w:rsidRPr="00BA30A9">
                    <w:rPr>
                      <w:rFonts w:cs="Arial"/>
                      <w:sz w:val="18"/>
                      <w:szCs w:val="18"/>
                    </w:rPr>
                    <w:t xml:space="preserve"> cent</w:t>
                  </w:r>
                  <w:r>
                    <w:rPr>
                      <w:rFonts w:cs="Arial"/>
                      <w:sz w:val="18"/>
                      <w:szCs w:val="18"/>
                      <w:lang w:val="sr-Latn-RS"/>
                    </w:rPr>
                    <w:t>ra</w:t>
                  </w:r>
                  <w:r w:rsidRPr="00BA30A9">
                    <w:rPr>
                      <w:rFonts w:cs="Arial"/>
                      <w:sz w:val="18"/>
                      <w:szCs w:val="18"/>
                    </w:rPr>
                    <w:t xml:space="preserve"> </w:t>
                  </w:r>
                  <w:r>
                    <w:rPr>
                      <w:rFonts w:cs="Arial"/>
                      <w:sz w:val="18"/>
                      <w:szCs w:val="18"/>
                    </w:rPr>
                    <w:t xml:space="preserve"> Beograd nalaz</w:t>
                  </w:r>
                  <w:r>
                    <w:rPr>
                      <w:rFonts w:cs="Arial"/>
                      <w:sz w:val="18"/>
                      <w:szCs w:val="18"/>
                      <w:lang w:val="sr-Latn-RS"/>
                    </w:rPr>
                    <w:t>e</w:t>
                  </w:r>
                  <w:r w:rsidRPr="00BA30A9">
                    <w:rPr>
                      <w:rFonts w:cs="Arial"/>
                      <w:sz w:val="18"/>
                      <w:szCs w:val="18"/>
                    </w:rPr>
                    <w:t xml:space="preserve"> se</w:t>
                  </w:r>
                  <w:r>
                    <w:rPr>
                      <w:rFonts w:cs="Arial"/>
                      <w:sz w:val="18"/>
                      <w:szCs w:val="18"/>
                      <w:lang w:val="sr-Latn-RS"/>
                    </w:rPr>
                    <w:t xml:space="preserve"> sledeći </w:t>
                  </w:r>
                  <w:r w:rsidRPr="00BA30A9">
                    <w:rPr>
                      <w:rFonts w:cs="Arial"/>
                      <w:sz w:val="18"/>
                      <w:szCs w:val="18"/>
                    </w:rPr>
                    <w:t>poslovni</w:t>
                  </w:r>
                  <w:r>
                    <w:rPr>
                      <w:rFonts w:cs="Arial"/>
                      <w:sz w:val="18"/>
                      <w:szCs w:val="18"/>
                    </w:rPr>
                    <w:t xml:space="preserve"> objek</w:t>
                  </w:r>
                  <w:r>
                    <w:rPr>
                      <w:rFonts w:cs="Arial"/>
                      <w:sz w:val="18"/>
                      <w:szCs w:val="18"/>
                      <w:lang w:val="sr-Latn-RS"/>
                    </w:rPr>
                    <w:t>ti</w:t>
                  </w:r>
                  <w:r w:rsidRPr="00BA30A9">
                    <w:rPr>
                      <w:rFonts w:cs="Arial"/>
                      <w:sz w:val="18"/>
                      <w:szCs w:val="18"/>
                    </w:rPr>
                    <w:t>:</w:t>
                  </w:r>
                </w:p>
                <w:p w14:paraId="04DE02D5" w14:textId="77777777" w:rsidR="00675569" w:rsidRPr="00BA30A9" w:rsidRDefault="00675569" w:rsidP="003E506F">
                  <w:pPr>
                    <w:jc w:val="center"/>
                    <w:rPr>
                      <w:rFonts w:cs="Arial"/>
                      <w:sz w:val="18"/>
                      <w:szCs w:val="18"/>
                    </w:rPr>
                  </w:pPr>
                  <w:r w:rsidRPr="00BA30A9">
                    <w:rPr>
                      <w:rFonts w:cs="Arial"/>
                      <w:sz w:val="18"/>
                      <w:szCs w:val="18"/>
                    </w:rPr>
                    <w:br/>
                    <w:t xml:space="preserve"> 1. </w:t>
                  </w:r>
                  <w:r>
                    <w:rPr>
                      <w:rFonts w:cs="Arial"/>
                      <w:sz w:val="18"/>
                      <w:szCs w:val="18"/>
                      <w:lang w:val="sr-Latn-RS"/>
                    </w:rPr>
                    <w:t xml:space="preserve">Upravna zgrada u </w:t>
                  </w:r>
                  <w:r w:rsidRPr="00BA30A9">
                    <w:rPr>
                      <w:rFonts w:cs="Arial"/>
                      <w:sz w:val="18"/>
                      <w:szCs w:val="18"/>
                    </w:rPr>
                    <w:t xml:space="preserve">Masarikovoj </w:t>
                  </w:r>
                  <w:r>
                    <w:rPr>
                      <w:rFonts w:cs="Arial"/>
                      <w:sz w:val="18"/>
                      <w:szCs w:val="18"/>
                      <w:lang w:val="sr-Latn-RS"/>
                    </w:rPr>
                    <w:t xml:space="preserve">    </w:t>
                  </w:r>
                  <w:r w:rsidRPr="00BA30A9">
                    <w:rPr>
                      <w:rFonts w:cs="Arial"/>
                      <w:sz w:val="18"/>
                      <w:szCs w:val="18"/>
                    </w:rPr>
                    <w:t>2</w:t>
                  </w:r>
                  <w:r>
                    <w:rPr>
                      <w:rFonts w:cs="Arial"/>
                      <w:sz w:val="18"/>
                      <w:szCs w:val="18"/>
                      <w:lang w:val="sr-Latn-RS"/>
                    </w:rPr>
                    <w:t>.</w:t>
                  </w:r>
                  <w:r w:rsidRPr="00BA30A9">
                    <w:rPr>
                      <w:rFonts w:cs="Arial"/>
                      <w:sz w:val="18"/>
                      <w:szCs w:val="18"/>
                    </w:rPr>
                    <w:t xml:space="preserve"> na lokaciji Surčin     3. na lokaciji Sopot              4. na lokaciji Grocka                       5. na lokaciji Barajevo </w:t>
                  </w:r>
                </w:p>
              </w:tc>
              <w:tc>
                <w:tcPr>
                  <w:tcW w:w="1749" w:type="dxa"/>
                  <w:vMerge w:val="restart"/>
                  <w:tcBorders>
                    <w:top w:val="nil"/>
                    <w:left w:val="nil"/>
                    <w:bottom w:val="nil"/>
                    <w:right w:val="nil"/>
                  </w:tcBorders>
                  <w:shd w:val="clear" w:color="auto" w:fill="auto"/>
                  <w:vAlign w:val="center"/>
                  <w:hideMark/>
                </w:tcPr>
                <w:p w14:paraId="541F4F0A" w14:textId="77777777" w:rsidR="00675569" w:rsidRPr="00BA30A9" w:rsidRDefault="00675569" w:rsidP="003E506F">
                  <w:pPr>
                    <w:jc w:val="center"/>
                    <w:rPr>
                      <w:rFonts w:cs="Arial"/>
                      <w:sz w:val="18"/>
                      <w:szCs w:val="18"/>
                    </w:rPr>
                  </w:pPr>
                  <w:r w:rsidRPr="00BA30A9">
                    <w:rPr>
                      <w:rFonts w:cs="Arial"/>
                      <w:sz w:val="18"/>
                      <w:szCs w:val="18"/>
                    </w:rPr>
                    <w:t>Dvomesečni (redovni), pregledi  stabilnih instalacija za automatsku dojavu požara, sa upisom i overom i Knjizi održavanja,  sa izdavanjem Izveštaja o stručnom nalazu u 2 primerka</w:t>
                  </w:r>
                </w:p>
              </w:tc>
              <w:tc>
                <w:tcPr>
                  <w:tcW w:w="1489"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50280C2C" w14:textId="77777777" w:rsidR="00675569" w:rsidRPr="00BA30A9" w:rsidRDefault="00675569" w:rsidP="003E506F">
                  <w:pPr>
                    <w:jc w:val="center"/>
                    <w:rPr>
                      <w:rFonts w:cs="Arial"/>
                      <w:sz w:val="18"/>
                      <w:szCs w:val="18"/>
                    </w:rPr>
                  </w:pPr>
                  <w:r w:rsidRPr="00BA30A9">
                    <w:rPr>
                      <w:rFonts w:cs="Arial"/>
                      <w:sz w:val="18"/>
                      <w:szCs w:val="18"/>
                    </w:rPr>
                    <w:t>Poslovni objekat               "Masarikova"</w:t>
                  </w:r>
                </w:p>
              </w:tc>
              <w:tc>
                <w:tcPr>
                  <w:tcW w:w="2168" w:type="dxa"/>
                  <w:tcBorders>
                    <w:top w:val="single" w:sz="8" w:space="0" w:color="auto"/>
                    <w:left w:val="nil"/>
                    <w:bottom w:val="single" w:sz="4" w:space="0" w:color="auto"/>
                    <w:right w:val="single" w:sz="4" w:space="0" w:color="auto"/>
                  </w:tcBorders>
                  <w:shd w:val="clear" w:color="auto" w:fill="auto"/>
                  <w:vAlign w:val="center"/>
                  <w:hideMark/>
                </w:tcPr>
                <w:p w14:paraId="2B67D026" w14:textId="77777777" w:rsidR="00675569" w:rsidRPr="00BA30A9" w:rsidRDefault="00675569" w:rsidP="003E506F">
                  <w:pPr>
                    <w:jc w:val="center"/>
                    <w:rPr>
                      <w:rFonts w:cs="Arial"/>
                      <w:sz w:val="18"/>
                      <w:szCs w:val="18"/>
                    </w:rPr>
                  </w:pPr>
                  <w:r w:rsidRPr="00BA30A9">
                    <w:rPr>
                      <w:rFonts w:cs="Arial"/>
                      <w:sz w:val="18"/>
                      <w:szCs w:val="18"/>
                    </w:rPr>
                    <w:t>Adresibilni</w:t>
                  </w:r>
                  <w:r w:rsidRPr="00BA30A9">
                    <w:rPr>
                      <w:rFonts w:cs="Arial"/>
                      <w:sz w:val="18"/>
                      <w:szCs w:val="18"/>
                    </w:rPr>
                    <w:br/>
                    <w:t>Centrala: Kentek ENSV 63002</w:t>
                  </w:r>
                  <w:r w:rsidRPr="00BA30A9">
                    <w:rPr>
                      <w:rFonts w:cs="Arial"/>
                      <w:sz w:val="18"/>
                      <w:szCs w:val="18"/>
                    </w:rPr>
                    <w:br/>
                    <w:t>Broj aut. detektora: 6</w:t>
                  </w:r>
                </w:p>
              </w:tc>
              <w:tc>
                <w:tcPr>
                  <w:tcW w:w="806" w:type="dxa"/>
                  <w:tcBorders>
                    <w:top w:val="single" w:sz="8" w:space="0" w:color="auto"/>
                    <w:left w:val="nil"/>
                    <w:bottom w:val="single" w:sz="4" w:space="0" w:color="auto"/>
                    <w:right w:val="single" w:sz="4" w:space="0" w:color="auto"/>
                  </w:tcBorders>
                  <w:shd w:val="clear" w:color="auto" w:fill="auto"/>
                  <w:noWrap/>
                  <w:vAlign w:val="center"/>
                  <w:hideMark/>
                </w:tcPr>
                <w:p w14:paraId="48A90551"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173DC128" w14:textId="77777777" w:rsidR="00675569" w:rsidRPr="00BA30A9" w:rsidRDefault="00675569" w:rsidP="003E506F">
                  <w:pPr>
                    <w:jc w:val="center"/>
                    <w:rPr>
                      <w:rFonts w:cs="Arial"/>
                      <w:sz w:val="18"/>
                      <w:szCs w:val="18"/>
                    </w:rPr>
                  </w:pPr>
                  <w:r w:rsidRPr="00BA30A9">
                    <w:rPr>
                      <w:rFonts w:cs="Arial"/>
                      <w:sz w:val="18"/>
                      <w:szCs w:val="18"/>
                    </w:rPr>
                    <w:t>4</w:t>
                  </w:r>
                </w:p>
              </w:tc>
              <w:tc>
                <w:tcPr>
                  <w:tcW w:w="1138" w:type="dxa"/>
                  <w:tcBorders>
                    <w:top w:val="single" w:sz="4" w:space="0" w:color="auto"/>
                    <w:left w:val="single" w:sz="4" w:space="0" w:color="auto"/>
                    <w:bottom w:val="single" w:sz="4" w:space="0" w:color="auto"/>
                    <w:right w:val="single" w:sz="4" w:space="0" w:color="auto"/>
                  </w:tcBorders>
                  <w:vAlign w:val="center"/>
                </w:tcPr>
                <w:p w14:paraId="3727CF02"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0D3D5167"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4688F73" w14:textId="77777777" w:rsidR="00675569" w:rsidRPr="00BA30A9" w:rsidRDefault="00675569" w:rsidP="003E506F">
                  <w:pPr>
                    <w:ind w:hanging="74"/>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3A53D6A4"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3D5E1D55" w14:textId="77777777" w:rsidR="00675569" w:rsidRPr="00BA30A9" w:rsidRDefault="00675569" w:rsidP="003E506F">
                  <w:pPr>
                    <w:rPr>
                      <w:rFonts w:cs="Arial"/>
                      <w:sz w:val="18"/>
                      <w:szCs w:val="18"/>
                    </w:rPr>
                  </w:pPr>
                </w:p>
              </w:tc>
            </w:tr>
            <w:tr w:rsidR="00675569" w:rsidRPr="00BA30A9" w14:paraId="4E2DF478" w14:textId="77777777" w:rsidTr="00BB3048">
              <w:trPr>
                <w:trHeight w:val="642"/>
              </w:trPr>
              <w:tc>
                <w:tcPr>
                  <w:tcW w:w="743" w:type="dxa"/>
                  <w:vMerge/>
                  <w:tcBorders>
                    <w:top w:val="nil"/>
                    <w:left w:val="single" w:sz="8" w:space="0" w:color="auto"/>
                    <w:bottom w:val="nil"/>
                    <w:right w:val="nil"/>
                  </w:tcBorders>
                  <w:vAlign w:val="center"/>
                  <w:hideMark/>
                </w:tcPr>
                <w:p w14:paraId="0AF1DF72" w14:textId="77777777" w:rsidR="00675569" w:rsidRPr="00BA30A9" w:rsidRDefault="00675569" w:rsidP="003E506F">
                  <w:pPr>
                    <w:rPr>
                      <w:rFonts w:cs="Arial"/>
                      <w:sz w:val="20"/>
                      <w:szCs w:val="20"/>
                    </w:rPr>
                  </w:pPr>
                </w:p>
              </w:tc>
              <w:tc>
                <w:tcPr>
                  <w:tcW w:w="1337" w:type="dxa"/>
                  <w:vMerge/>
                  <w:tcBorders>
                    <w:top w:val="single" w:sz="8" w:space="0" w:color="auto"/>
                    <w:left w:val="single" w:sz="8" w:space="0" w:color="auto"/>
                    <w:bottom w:val="single" w:sz="4" w:space="0" w:color="auto"/>
                    <w:right w:val="single" w:sz="8" w:space="0" w:color="auto"/>
                  </w:tcBorders>
                  <w:vAlign w:val="center"/>
                  <w:hideMark/>
                </w:tcPr>
                <w:p w14:paraId="7C15C691" w14:textId="77777777" w:rsidR="00675569" w:rsidRPr="00BA30A9" w:rsidRDefault="00675569" w:rsidP="003E506F">
                  <w:pPr>
                    <w:rPr>
                      <w:rFonts w:cs="Arial"/>
                      <w:sz w:val="18"/>
                      <w:szCs w:val="18"/>
                    </w:rPr>
                  </w:pPr>
                </w:p>
              </w:tc>
              <w:tc>
                <w:tcPr>
                  <w:tcW w:w="1749" w:type="dxa"/>
                  <w:vMerge/>
                  <w:tcBorders>
                    <w:top w:val="nil"/>
                    <w:left w:val="nil"/>
                    <w:bottom w:val="nil"/>
                    <w:right w:val="nil"/>
                  </w:tcBorders>
                  <w:vAlign w:val="center"/>
                  <w:hideMark/>
                </w:tcPr>
                <w:p w14:paraId="6A6FA4AE" w14:textId="77777777" w:rsidR="00675569" w:rsidRPr="00BA30A9" w:rsidRDefault="00675569" w:rsidP="003E506F">
                  <w:pPr>
                    <w:jc w:val="center"/>
                    <w:rPr>
                      <w:rFonts w:cs="Arial"/>
                      <w:sz w:val="18"/>
                      <w:szCs w:val="18"/>
                    </w:rPr>
                  </w:pPr>
                </w:p>
              </w:tc>
              <w:tc>
                <w:tcPr>
                  <w:tcW w:w="1489" w:type="dxa"/>
                  <w:gridSpan w:val="2"/>
                  <w:tcBorders>
                    <w:top w:val="nil"/>
                    <w:left w:val="single" w:sz="8" w:space="0" w:color="auto"/>
                    <w:bottom w:val="single" w:sz="4" w:space="0" w:color="auto"/>
                    <w:right w:val="single" w:sz="4" w:space="0" w:color="auto"/>
                  </w:tcBorders>
                  <w:shd w:val="clear" w:color="auto" w:fill="auto"/>
                  <w:vAlign w:val="center"/>
                  <w:hideMark/>
                </w:tcPr>
                <w:p w14:paraId="580D98BA" w14:textId="77777777" w:rsidR="00675569" w:rsidRPr="00BA30A9" w:rsidRDefault="00675569" w:rsidP="003E506F">
                  <w:pPr>
                    <w:jc w:val="center"/>
                    <w:rPr>
                      <w:rFonts w:cs="Arial"/>
                      <w:sz w:val="18"/>
                      <w:szCs w:val="18"/>
                    </w:rPr>
                  </w:pPr>
                  <w:r w:rsidRPr="00BA30A9">
                    <w:rPr>
                      <w:rFonts w:cs="Arial"/>
                      <w:sz w:val="18"/>
                      <w:szCs w:val="18"/>
                    </w:rPr>
                    <w:t>Poslovni objekat               "Masarikova"</w:t>
                  </w:r>
                </w:p>
              </w:tc>
              <w:tc>
                <w:tcPr>
                  <w:tcW w:w="2168" w:type="dxa"/>
                  <w:tcBorders>
                    <w:top w:val="nil"/>
                    <w:left w:val="nil"/>
                    <w:bottom w:val="single" w:sz="4" w:space="0" w:color="auto"/>
                    <w:right w:val="single" w:sz="4" w:space="0" w:color="auto"/>
                  </w:tcBorders>
                  <w:shd w:val="clear" w:color="auto" w:fill="auto"/>
                  <w:hideMark/>
                </w:tcPr>
                <w:p w14:paraId="1CA8F888" w14:textId="77777777" w:rsidR="00675569" w:rsidRPr="00BA30A9" w:rsidRDefault="00675569" w:rsidP="003E506F">
                  <w:pPr>
                    <w:jc w:val="center"/>
                    <w:rPr>
                      <w:rFonts w:cs="Arial"/>
                      <w:sz w:val="18"/>
                      <w:szCs w:val="18"/>
                    </w:rPr>
                  </w:pPr>
                  <w:r w:rsidRPr="00BA30A9">
                    <w:rPr>
                      <w:rFonts w:cs="Arial"/>
                      <w:sz w:val="18"/>
                      <w:szCs w:val="18"/>
                    </w:rPr>
                    <w:t>Konvencionalni</w:t>
                  </w:r>
                  <w:r w:rsidRPr="00BA30A9">
                    <w:rPr>
                      <w:rFonts w:cs="Arial"/>
                      <w:sz w:val="18"/>
                      <w:szCs w:val="18"/>
                    </w:rPr>
                    <w:br/>
                    <w:t>Centrala: ISKRA PC 3</w:t>
                  </w:r>
                  <w:r w:rsidRPr="00BA30A9">
                    <w:rPr>
                      <w:rFonts w:cs="Arial"/>
                      <w:sz w:val="18"/>
                      <w:szCs w:val="18"/>
                    </w:rPr>
                    <w:br/>
                    <w:t>Broj aut. detektora: 239</w:t>
                  </w:r>
                </w:p>
              </w:tc>
              <w:tc>
                <w:tcPr>
                  <w:tcW w:w="806" w:type="dxa"/>
                  <w:tcBorders>
                    <w:top w:val="nil"/>
                    <w:left w:val="nil"/>
                    <w:bottom w:val="single" w:sz="4" w:space="0" w:color="auto"/>
                    <w:right w:val="single" w:sz="4" w:space="0" w:color="auto"/>
                  </w:tcBorders>
                  <w:shd w:val="clear" w:color="auto" w:fill="auto"/>
                  <w:noWrap/>
                  <w:vAlign w:val="center"/>
                  <w:hideMark/>
                </w:tcPr>
                <w:p w14:paraId="19532E88"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nil"/>
                    <w:left w:val="nil"/>
                    <w:bottom w:val="single" w:sz="4" w:space="0" w:color="auto"/>
                    <w:right w:val="single" w:sz="4" w:space="0" w:color="auto"/>
                  </w:tcBorders>
                  <w:shd w:val="clear" w:color="auto" w:fill="auto"/>
                  <w:noWrap/>
                  <w:vAlign w:val="center"/>
                  <w:hideMark/>
                </w:tcPr>
                <w:p w14:paraId="272CE8EE" w14:textId="77777777" w:rsidR="00675569" w:rsidRPr="00BA30A9" w:rsidRDefault="00675569" w:rsidP="003E506F">
                  <w:pPr>
                    <w:jc w:val="center"/>
                    <w:rPr>
                      <w:rFonts w:cs="Arial"/>
                      <w:sz w:val="18"/>
                      <w:szCs w:val="18"/>
                    </w:rPr>
                  </w:pPr>
                  <w:r w:rsidRPr="00BA30A9">
                    <w:rPr>
                      <w:rFonts w:cs="Arial"/>
                      <w:sz w:val="18"/>
                      <w:szCs w:val="18"/>
                    </w:rPr>
                    <w:t>4</w:t>
                  </w:r>
                </w:p>
              </w:tc>
              <w:tc>
                <w:tcPr>
                  <w:tcW w:w="1138" w:type="dxa"/>
                  <w:tcBorders>
                    <w:top w:val="single" w:sz="4" w:space="0" w:color="auto"/>
                    <w:left w:val="single" w:sz="4" w:space="0" w:color="auto"/>
                    <w:bottom w:val="single" w:sz="4" w:space="0" w:color="auto"/>
                    <w:right w:val="single" w:sz="4" w:space="0" w:color="auto"/>
                  </w:tcBorders>
                  <w:vAlign w:val="center"/>
                </w:tcPr>
                <w:p w14:paraId="00F0BDEB"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2EB2907A"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35D6354"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00B845AE"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3855C9DD" w14:textId="77777777" w:rsidR="00675569" w:rsidRPr="00BA30A9" w:rsidRDefault="00675569" w:rsidP="003E506F">
                  <w:pPr>
                    <w:rPr>
                      <w:rFonts w:cs="Arial"/>
                      <w:sz w:val="18"/>
                      <w:szCs w:val="18"/>
                    </w:rPr>
                  </w:pPr>
                </w:p>
              </w:tc>
            </w:tr>
            <w:tr w:rsidR="00675569" w:rsidRPr="00BA30A9" w14:paraId="3EB40A9E" w14:textId="77777777" w:rsidTr="00BB3048">
              <w:trPr>
                <w:trHeight w:val="639"/>
              </w:trPr>
              <w:tc>
                <w:tcPr>
                  <w:tcW w:w="743" w:type="dxa"/>
                  <w:vMerge/>
                  <w:tcBorders>
                    <w:top w:val="nil"/>
                    <w:left w:val="single" w:sz="8" w:space="0" w:color="auto"/>
                    <w:bottom w:val="nil"/>
                    <w:right w:val="nil"/>
                  </w:tcBorders>
                  <w:vAlign w:val="center"/>
                  <w:hideMark/>
                </w:tcPr>
                <w:p w14:paraId="540890BC" w14:textId="77777777" w:rsidR="00675569" w:rsidRPr="00BA30A9" w:rsidRDefault="00675569" w:rsidP="003E506F">
                  <w:pPr>
                    <w:rPr>
                      <w:rFonts w:cs="Arial"/>
                      <w:sz w:val="20"/>
                      <w:szCs w:val="20"/>
                    </w:rPr>
                  </w:pPr>
                </w:p>
              </w:tc>
              <w:tc>
                <w:tcPr>
                  <w:tcW w:w="1337" w:type="dxa"/>
                  <w:vMerge/>
                  <w:tcBorders>
                    <w:top w:val="single" w:sz="8" w:space="0" w:color="auto"/>
                    <w:left w:val="single" w:sz="8" w:space="0" w:color="auto"/>
                    <w:bottom w:val="single" w:sz="4" w:space="0" w:color="auto"/>
                    <w:right w:val="single" w:sz="8" w:space="0" w:color="auto"/>
                  </w:tcBorders>
                  <w:vAlign w:val="center"/>
                  <w:hideMark/>
                </w:tcPr>
                <w:p w14:paraId="67A560C6" w14:textId="77777777" w:rsidR="00675569" w:rsidRPr="00BA30A9" w:rsidRDefault="00675569" w:rsidP="003E506F">
                  <w:pPr>
                    <w:rPr>
                      <w:rFonts w:cs="Arial"/>
                      <w:sz w:val="18"/>
                      <w:szCs w:val="18"/>
                    </w:rPr>
                  </w:pPr>
                </w:p>
              </w:tc>
              <w:tc>
                <w:tcPr>
                  <w:tcW w:w="1749" w:type="dxa"/>
                  <w:vMerge/>
                  <w:tcBorders>
                    <w:top w:val="nil"/>
                    <w:left w:val="nil"/>
                    <w:bottom w:val="nil"/>
                    <w:right w:val="nil"/>
                  </w:tcBorders>
                  <w:vAlign w:val="center"/>
                  <w:hideMark/>
                </w:tcPr>
                <w:p w14:paraId="4E7E7C06" w14:textId="77777777" w:rsidR="00675569" w:rsidRPr="00BA30A9" w:rsidRDefault="00675569" w:rsidP="003E506F">
                  <w:pPr>
                    <w:jc w:val="center"/>
                    <w:rPr>
                      <w:rFonts w:cs="Arial"/>
                      <w:sz w:val="18"/>
                      <w:szCs w:val="18"/>
                    </w:rPr>
                  </w:pPr>
                </w:p>
              </w:tc>
              <w:tc>
                <w:tcPr>
                  <w:tcW w:w="1489" w:type="dxa"/>
                  <w:gridSpan w:val="2"/>
                  <w:tcBorders>
                    <w:top w:val="nil"/>
                    <w:left w:val="single" w:sz="8" w:space="0" w:color="auto"/>
                    <w:bottom w:val="single" w:sz="4" w:space="0" w:color="auto"/>
                    <w:right w:val="single" w:sz="4" w:space="0" w:color="auto"/>
                  </w:tcBorders>
                  <w:shd w:val="clear" w:color="auto" w:fill="auto"/>
                  <w:vAlign w:val="center"/>
                  <w:hideMark/>
                </w:tcPr>
                <w:p w14:paraId="6568C1D4" w14:textId="77777777" w:rsidR="00675569" w:rsidRPr="00BA30A9" w:rsidRDefault="00675569" w:rsidP="003E506F">
                  <w:pPr>
                    <w:jc w:val="center"/>
                    <w:rPr>
                      <w:rFonts w:cs="Arial"/>
                      <w:sz w:val="18"/>
                      <w:szCs w:val="18"/>
                    </w:rPr>
                  </w:pPr>
                  <w:r w:rsidRPr="00BA30A9">
                    <w:rPr>
                      <w:rFonts w:cs="Arial"/>
                      <w:sz w:val="18"/>
                      <w:szCs w:val="18"/>
                    </w:rPr>
                    <w:t>Poslovni objekat               "Masarikova"</w:t>
                  </w:r>
                </w:p>
              </w:tc>
              <w:tc>
                <w:tcPr>
                  <w:tcW w:w="2168" w:type="dxa"/>
                  <w:tcBorders>
                    <w:top w:val="nil"/>
                    <w:left w:val="nil"/>
                    <w:bottom w:val="single" w:sz="4" w:space="0" w:color="auto"/>
                    <w:right w:val="single" w:sz="4" w:space="0" w:color="auto"/>
                  </w:tcBorders>
                  <w:shd w:val="clear" w:color="auto" w:fill="auto"/>
                  <w:vAlign w:val="center"/>
                  <w:hideMark/>
                </w:tcPr>
                <w:p w14:paraId="7EE0BF13" w14:textId="77777777" w:rsidR="00675569" w:rsidRPr="00BA30A9" w:rsidRDefault="00675569" w:rsidP="003E506F">
                  <w:pPr>
                    <w:spacing w:after="240"/>
                    <w:jc w:val="center"/>
                    <w:rPr>
                      <w:rFonts w:cs="Arial"/>
                      <w:sz w:val="18"/>
                      <w:szCs w:val="18"/>
                    </w:rPr>
                  </w:pPr>
                  <w:r w:rsidRPr="00BA30A9">
                    <w:rPr>
                      <w:rFonts w:cs="Arial"/>
                      <w:sz w:val="18"/>
                      <w:szCs w:val="18"/>
                    </w:rPr>
                    <w:t>Konvencionalni</w:t>
                  </w:r>
                  <w:r w:rsidRPr="00BA30A9">
                    <w:rPr>
                      <w:rFonts w:cs="Arial"/>
                      <w:sz w:val="18"/>
                      <w:szCs w:val="18"/>
                    </w:rPr>
                    <w:br/>
                    <w:t>Centrala: ISKRA PC 3</w:t>
                  </w:r>
                  <w:r w:rsidRPr="00BA30A9">
                    <w:rPr>
                      <w:rFonts w:cs="Arial"/>
                      <w:sz w:val="18"/>
                      <w:szCs w:val="18"/>
                    </w:rPr>
                    <w:br/>
                    <w:t>Broj ručnih javljača: 11</w:t>
                  </w:r>
                </w:p>
              </w:tc>
              <w:tc>
                <w:tcPr>
                  <w:tcW w:w="806" w:type="dxa"/>
                  <w:tcBorders>
                    <w:top w:val="nil"/>
                    <w:left w:val="nil"/>
                    <w:bottom w:val="single" w:sz="4" w:space="0" w:color="auto"/>
                    <w:right w:val="single" w:sz="4" w:space="0" w:color="auto"/>
                  </w:tcBorders>
                  <w:shd w:val="clear" w:color="auto" w:fill="auto"/>
                  <w:noWrap/>
                  <w:vAlign w:val="center"/>
                  <w:hideMark/>
                </w:tcPr>
                <w:p w14:paraId="0F0F2CAC"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nil"/>
                    <w:left w:val="nil"/>
                    <w:bottom w:val="single" w:sz="4" w:space="0" w:color="auto"/>
                    <w:right w:val="single" w:sz="4" w:space="0" w:color="auto"/>
                  </w:tcBorders>
                  <w:shd w:val="clear" w:color="auto" w:fill="auto"/>
                  <w:noWrap/>
                  <w:vAlign w:val="center"/>
                  <w:hideMark/>
                </w:tcPr>
                <w:p w14:paraId="54318432" w14:textId="77777777" w:rsidR="00675569" w:rsidRPr="00BA30A9" w:rsidRDefault="00675569" w:rsidP="003E506F">
                  <w:pPr>
                    <w:jc w:val="center"/>
                    <w:rPr>
                      <w:rFonts w:cs="Arial"/>
                      <w:sz w:val="18"/>
                      <w:szCs w:val="18"/>
                    </w:rPr>
                  </w:pPr>
                  <w:r w:rsidRPr="00BA30A9">
                    <w:rPr>
                      <w:rFonts w:cs="Arial"/>
                      <w:sz w:val="18"/>
                      <w:szCs w:val="18"/>
                    </w:rPr>
                    <w:t>4</w:t>
                  </w:r>
                </w:p>
              </w:tc>
              <w:tc>
                <w:tcPr>
                  <w:tcW w:w="1138" w:type="dxa"/>
                  <w:tcBorders>
                    <w:top w:val="single" w:sz="4" w:space="0" w:color="auto"/>
                    <w:left w:val="single" w:sz="4" w:space="0" w:color="auto"/>
                    <w:bottom w:val="single" w:sz="4" w:space="0" w:color="auto"/>
                    <w:right w:val="single" w:sz="4" w:space="0" w:color="auto"/>
                  </w:tcBorders>
                  <w:vAlign w:val="center"/>
                </w:tcPr>
                <w:p w14:paraId="0AA95778"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1D8D6040"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3B23FEE"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784B6EA4"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00E079FA" w14:textId="77777777" w:rsidR="00675569" w:rsidRPr="00BA30A9" w:rsidRDefault="00675569" w:rsidP="003E506F">
                  <w:pPr>
                    <w:rPr>
                      <w:rFonts w:cs="Arial"/>
                      <w:sz w:val="18"/>
                      <w:szCs w:val="18"/>
                    </w:rPr>
                  </w:pPr>
                </w:p>
              </w:tc>
            </w:tr>
            <w:tr w:rsidR="00675569" w:rsidRPr="00BA30A9" w14:paraId="2070DCAD" w14:textId="77777777" w:rsidTr="00BB3048">
              <w:trPr>
                <w:trHeight w:val="729"/>
              </w:trPr>
              <w:tc>
                <w:tcPr>
                  <w:tcW w:w="743" w:type="dxa"/>
                  <w:vMerge/>
                  <w:tcBorders>
                    <w:top w:val="nil"/>
                    <w:left w:val="single" w:sz="8" w:space="0" w:color="auto"/>
                    <w:bottom w:val="nil"/>
                    <w:right w:val="nil"/>
                  </w:tcBorders>
                  <w:vAlign w:val="center"/>
                  <w:hideMark/>
                </w:tcPr>
                <w:p w14:paraId="1C081BFB" w14:textId="77777777" w:rsidR="00675569" w:rsidRPr="00BA30A9" w:rsidRDefault="00675569" w:rsidP="003E506F">
                  <w:pPr>
                    <w:rPr>
                      <w:rFonts w:cs="Arial"/>
                      <w:sz w:val="20"/>
                      <w:szCs w:val="20"/>
                    </w:rPr>
                  </w:pPr>
                </w:p>
              </w:tc>
              <w:tc>
                <w:tcPr>
                  <w:tcW w:w="1337" w:type="dxa"/>
                  <w:vMerge/>
                  <w:tcBorders>
                    <w:top w:val="single" w:sz="8" w:space="0" w:color="auto"/>
                    <w:left w:val="single" w:sz="8" w:space="0" w:color="auto"/>
                    <w:bottom w:val="single" w:sz="4" w:space="0" w:color="auto"/>
                    <w:right w:val="single" w:sz="8" w:space="0" w:color="auto"/>
                  </w:tcBorders>
                  <w:vAlign w:val="center"/>
                  <w:hideMark/>
                </w:tcPr>
                <w:p w14:paraId="7E261D2F" w14:textId="77777777" w:rsidR="00675569" w:rsidRPr="00BA30A9" w:rsidRDefault="00675569" w:rsidP="003E506F">
                  <w:pPr>
                    <w:rPr>
                      <w:rFonts w:cs="Arial"/>
                      <w:sz w:val="18"/>
                      <w:szCs w:val="18"/>
                    </w:rPr>
                  </w:pPr>
                </w:p>
              </w:tc>
              <w:tc>
                <w:tcPr>
                  <w:tcW w:w="1749" w:type="dxa"/>
                  <w:vMerge/>
                  <w:tcBorders>
                    <w:top w:val="nil"/>
                    <w:left w:val="nil"/>
                    <w:bottom w:val="nil"/>
                    <w:right w:val="nil"/>
                  </w:tcBorders>
                  <w:vAlign w:val="center"/>
                  <w:hideMark/>
                </w:tcPr>
                <w:p w14:paraId="173A8C56" w14:textId="77777777" w:rsidR="00675569" w:rsidRPr="00BA30A9" w:rsidRDefault="00675569" w:rsidP="003E506F">
                  <w:pPr>
                    <w:jc w:val="center"/>
                    <w:rPr>
                      <w:rFonts w:cs="Arial"/>
                      <w:sz w:val="18"/>
                      <w:szCs w:val="18"/>
                    </w:rPr>
                  </w:pPr>
                </w:p>
              </w:tc>
              <w:tc>
                <w:tcPr>
                  <w:tcW w:w="1489" w:type="dxa"/>
                  <w:gridSpan w:val="2"/>
                  <w:tcBorders>
                    <w:top w:val="nil"/>
                    <w:left w:val="single" w:sz="8" w:space="0" w:color="auto"/>
                    <w:bottom w:val="single" w:sz="4" w:space="0" w:color="auto"/>
                    <w:right w:val="single" w:sz="4" w:space="0" w:color="auto"/>
                  </w:tcBorders>
                  <w:shd w:val="clear" w:color="auto" w:fill="auto"/>
                  <w:vAlign w:val="center"/>
                  <w:hideMark/>
                </w:tcPr>
                <w:p w14:paraId="3C268740" w14:textId="77777777" w:rsidR="00675569" w:rsidRPr="00BA30A9" w:rsidRDefault="00675569" w:rsidP="003E506F">
                  <w:pPr>
                    <w:jc w:val="center"/>
                    <w:rPr>
                      <w:rFonts w:cs="Arial"/>
                      <w:sz w:val="18"/>
                      <w:szCs w:val="18"/>
                    </w:rPr>
                  </w:pPr>
                  <w:r w:rsidRPr="00BA30A9">
                    <w:rPr>
                      <w:rFonts w:cs="Arial"/>
                      <w:sz w:val="18"/>
                      <w:szCs w:val="18"/>
                    </w:rPr>
                    <w:t>Poslovni objekat               "Masarikova"</w:t>
                  </w:r>
                </w:p>
              </w:tc>
              <w:tc>
                <w:tcPr>
                  <w:tcW w:w="2168" w:type="dxa"/>
                  <w:tcBorders>
                    <w:top w:val="nil"/>
                    <w:left w:val="nil"/>
                    <w:bottom w:val="single" w:sz="4" w:space="0" w:color="auto"/>
                    <w:right w:val="single" w:sz="4" w:space="0" w:color="auto"/>
                  </w:tcBorders>
                  <w:shd w:val="clear" w:color="auto" w:fill="auto"/>
                  <w:hideMark/>
                </w:tcPr>
                <w:p w14:paraId="2D1F6B15" w14:textId="77777777" w:rsidR="00675569" w:rsidRPr="00BA30A9" w:rsidRDefault="00675569" w:rsidP="003E506F">
                  <w:pPr>
                    <w:jc w:val="center"/>
                    <w:rPr>
                      <w:rFonts w:cs="Arial"/>
                      <w:sz w:val="18"/>
                      <w:szCs w:val="18"/>
                    </w:rPr>
                  </w:pPr>
                  <w:r w:rsidRPr="00BA30A9">
                    <w:rPr>
                      <w:rFonts w:cs="Arial"/>
                      <w:sz w:val="18"/>
                      <w:szCs w:val="18"/>
                    </w:rPr>
                    <w:t>Konvencionalni</w:t>
                  </w:r>
                  <w:r w:rsidRPr="00BA30A9">
                    <w:rPr>
                      <w:rFonts w:cs="Arial"/>
                      <w:sz w:val="18"/>
                      <w:szCs w:val="18"/>
                    </w:rPr>
                    <w:br/>
                    <w:t>Centrala: Pastor</w:t>
                  </w:r>
                  <w:r w:rsidRPr="00BA30A9">
                    <w:rPr>
                      <w:rFonts w:cs="Arial"/>
                      <w:sz w:val="18"/>
                      <w:szCs w:val="18"/>
                    </w:rPr>
                    <w:br/>
                    <w:t>Broj aut. detektora: 16</w:t>
                  </w:r>
                </w:p>
              </w:tc>
              <w:tc>
                <w:tcPr>
                  <w:tcW w:w="806" w:type="dxa"/>
                  <w:tcBorders>
                    <w:top w:val="nil"/>
                    <w:left w:val="nil"/>
                    <w:bottom w:val="single" w:sz="4" w:space="0" w:color="auto"/>
                    <w:right w:val="single" w:sz="4" w:space="0" w:color="auto"/>
                  </w:tcBorders>
                  <w:shd w:val="clear" w:color="auto" w:fill="auto"/>
                  <w:noWrap/>
                  <w:vAlign w:val="center"/>
                  <w:hideMark/>
                </w:tcPr>
                <w:p w14:paraId="295BCD63"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nil"/>
                    <w:left w:val="nil"/>
                    <w:bottom w:val="single" w:sz="4" w:space="0" w:color="auto"/>
                    <w:right w:val="single" w:sz="4" w:space="0" w:color="auto"/>
                  </w:tcBorders>
                  <w:shd w:val="clear" w:color="auto" w:fill="auto"/>
                  <w:noWrap/>
                  <w:vAlign w:val="center"/>
                  <w:hideMark/>
                </w:tcPr>
                <w:p w14:paraId="41E310C1" w14:textId="77777777" w:rsidR="00675569" w:rsidRPr="00BA30A9" w:rsidRDefault="00675569" w:rsidP="003E506F">
                  <w:pPr>
                    <w:jc w:val="center"/>
                    <w:rPr>
                      <w:rFonts w:cs="Arial"/>
                      <w:sz w:val="18"/>
                      <w:szCs w:val="18"/>
                    </w:rPr>
                  </w:pPr>
                  <w:r w:rsidRPr="00BA30A9">
                    <w:rPr>
                      <w:rFonts w:cs="Arial"/>
                      <w:sz w:val="18"/>
                      <w:szCs w:val="18"/>
                    </w:rPr>
                    <w:t>4</w:t>
                  </w:r>
                </w:p>
              </w:tc>
              <w:tc>
                <w:tcPr>
                  <w:tcW w:w="1138" w:type="dxa"/>
                  <w:tcBorders>
                    <w:top w:val="single" w:sz="4" w:space="0" w:color="auto"/>
                    <w:left w:val="single" w:sz="4" w:space="0" w:color="auto"/>
                    <w:bottom w:val="single" w:sz="4" w:space="0" w:color="auto"/>
                    <w:right w:val="single" w:sz="4" w:space="0" w:color="auto"/>
                  </w:tcBorders>
                  <w:vAlign w:val="center"/>
                </w:tcPr>
                <w:p w14:paraId="3F068206"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77B6E5B6"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E976689"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51457381"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706CFE9E" w14:textId="77777777" w:rsidR="00675569" w:rsidRPr="00BA30A9" w:rsidRDefault="00675569" w:rsidP="003E506F">
                  <w:pPr>
                    <w:rPr>
                      <w:rFonts w:cs="Arial"/>
                      <w:sz w:val="18"/>
                      <w:szCs w:val="18"/>
                    </w:rPr>
                  </w:pPr>
                </w:p>
              </w:tc>
            </w:tr>
            <w:tr w:rsidR="00675569" w:rsidRPr="00BA30A9" w14:paraId="773B7661" w14:textId="77777777" w:rsidTr="00BB3048">
              <w:trPr>
                <w:trHeight w:val="705"/>
              </w:trPr>
              <w:tc>
                <w:tcPr>
                  <w:tcW w:w="743" w:type="dxa"/>
                  <w:vMerge/>
                  <w:tcBorders>
                    <w:top w:val="nil"/>
                    <w:left w:val="single" w:sz="8" w:space="0" w:color="auto"/>
                    <w:bottom w:val="single" w:sz="4" w:space="0" w:color="auto"/>
                    <w:right w:val="nil"/>
                  </w:tcBorders>
                  <w:vAlign w:val="center"/>
                  <w:hideMark/>
                </w:tcPr>
                <w:p w14:paraId="24CE9445" w14:textId="77777777" w:rsidR="00675569" w:rsidRPr="00BA30A9" w:rsidRDefault="00675569" w:rsidP="003E506F">
                  <w:pPr>
                    <w:rPr>
                      <w:rFonts w:cs="Arial"/>
                      <w:sz w:val="20"/>
                      <w:szCs w:val="20"/>
                    </w:rPr>
                  </w:pPr>
                </w:p>
              </w:tc>
              <w:tc>
                <w:tcPr>
                  <w:tcW w:w="1337" w:type="dxa"/>
                  <w:vMerge/>
                  <w:tcBorders>
                    <w:top w:val="single" w:sz="8" w:space="0" w:color="auto"/>
                    <w:left w:val="single" w:sz="8" w:space="0" w:color="auto"/>
                    <w:bottom w:val="single" w:sz="4" w:space="0" w:color="auto"/>
                    <w:right w:val="single" w:sz="8" w:space="0" w:color="auto"/>
                  </w:tcBorders>
                  <w:vAlign w:val="center"/>
                  <w:hideMark/>
                </w:tcPr>
                <w:p w14:paraId="241AD01E" w14:textId="77777777" w:rsidR="00675569" w:rsidRPr="00BA30A9" w:rsidRDefault="00675569" w:rsidP="003E506F">
                  <w:pPr>
                    <w:rPr>
                      <w:rFonts w:cs="Arial"/>
                      <w:sz w:val="18"/>
                      <w:szCs w:val="18"/>
                    </w:rPr>
                  </w:pPr>
                </w:p>
              </w:tc>
              <w:tc>
                <w:tcPr>
                  <w:tcW w:w="1749" w:type="dxa"/>
                  <w:vMerge/>
                  <w:tcBorders>
                    <w:top w:val="nil"/>
                    <w:left w:val="nil"/>
                    <w:bottom w:val="single" w:sz="4" w:space="0" w:color="auto"/>
                    <w:right w:val="nil"/>
                  </w:tcBorders>
                  <w:vAlign w:val="center"/>
                  <w:hideMark/>
                </w:tcPr>
                <w:p w14:paraId="33AED974" w14:textId="77777777" w:rsidR="00675569" w:rsidRPr="00BA30A9" w:rsidRDefault="00675569" w:rsidP="003E506F">
                  <w:pPr>
                    <w:jc w:val="center"/>
                    <w:rPr>
                      <w:rFonts w:cs="Arial"/>
                      <w:sz w:val="18"/>
                      <w:szCs w:val="18"/>
                    </w:rPr>
                  </w:pPr>
                </w:p>
              </w:tc>
              <w:tc>
                <w:tcPr>
                  <w:tcW w:w="1489" w:type="dxa"/>
                  <w:gridSpan w:val="2"/>
                  <w:tcBorders>
                    <w:top w:val="nil"/>
                    <w:left w:val="single" w:sz="8" w:space="0" w:color="auto"/>
                    <w:bottom w:val="single" w:sz="4" w:space="0" w:color="auto"/>
                    <w:right w:val="single" w:sz="4" w:space="0" w:color="auto"/>
                  </w:tcBorders>
                  <w:shd w:val="clear" w:color="auto" w:fill="auto"/>
                  <w:vAlign w:val="center"/>
                  <w:hideMark/>
                </w:tcPr>
                <w:p w14:paraId="55D906B7" w14:textId="77777777" w:rsidR="00675569" w:rsidRPr="00BA30A9" w:rsidRDefault="00675569" w:rsidP="003E506F">
                  <w:pPr>
                    <w:jc w:val="center"/>
                    <w:rPr>
                      <w:rFonts w:cs="Arial"/>
                      <w:sz w:val="18"/>
                      <w:szCs w:val="18"/>
                    </w:rPr>
                  </w:pPr>
                  <w:r w:rsidRPr="00BA30A9">
                    <w:rPr>
                      <w:rFonts w:cs="Arial"/>
                      <w:sz w:val="18"/>
                      <w:szCs w:val="18"/>
                    </w:rPr>
                    <w:t>Poslovni objekat               "Surčin"</w:t>
                  </w:r>
                </w:p>
              </w:tc>
              <w:tc>
                <w:tcPr>
                  <w:tcW w:w="2168" w:type="dxa"/>
                  <w:tcBorders>
                    <w:top w:val="nil"/>
                    <w:left w:val="nil"/>
                    <w:bottom w:val="single" w:sz="4" w:space="0" w:color="auto"/>
                    <w:right w:val="single" w:sz="4" w:space="0" w:color="auto"/>
                  </w:tcBorders>
                  <w:shd w:val="clear" w:color="auto" w:fill="auto"/>
                  <w:vAlign w:val="center"/>
                  <w:hideMark/>
                </w:tcPr>
                <w:p w14:paraId="01E37094" w14:textId="77777777" w:rsidR="00675569" w:rsidRPr="00BA30A9" w:rsidRDefault="00675569" w:rsidP="003E506F">
                  <w:pPr>
                    <w:jc w:val="center"/>
                    <w:rPr>
                      <w:rFonts w:cs="Arial"/>
                      <w:sz w:val="18"/>
                      <w:szCs w:val="18"/>
                    </w:rPr>
                  </w:pPr>
                  <w:r w:rsidRPr="00BA30A9">
                    <w:rPr>
                      <w:rFonts w:cs="Arial"/>
                      <w:sz w:val="18"/>
                      <w:szCs w:val="18"/>
                    </w:rPr>
                    <w:t>Adresibilni</w:t>
                  </w:r>
                  <w:r w:rsidRPr="00BA30A9">
                    <w:rPr>
                      <w:rFonts w:cs="Arial"/>
                      <w:sz w:val="18"/>
                      <w:szCs w:val="18"/>
                    </w:rPr>
                    <w:br/>
                    <w:t xml:space="preserve">Centrala: Kentek Syncro </w:t>
                  </w:r>
                  <w:r w:rsidRPr="00BA30A9">
                    <w:rPr>
                      <w:rFonts w:cs="Arial"/>
                      <w:sz w:val="18"/>
                      <w:szCs w:val="18"/>
                    </w:rPr>
                    <w:br/>
                    <w:t>Broj aut. detektora: 25</w:t>
                  </w:r>
                  <w:r w:rsidRPr="00BA30A9">
                    <w:rPr>
                      <w:rFonts w:cs="Arial"/>
                      <w:sz w:val="18"/>
                      <w:szCs w:val="18"/>
                    </w:rPr>
                    <w:br/>
                    <w:t>Broj ručnih javljača: 8</w:t>
                  </w:r>
                </w:p>
              </w:tc>
              <w:tc>
                <w:tcPr>
                  <w:tcW w:w="806" w:type="dxa"/>
                  <w:tcBorders>
                    <w:top w:val="nil"/>
                    <w:left w:val="nil"/>
                    <w:bottom w:val="single" w:sz="8" w:space="0" w:color="auto"/>
                    <w:right w:val="single" w:sz="4" w:space="0" w:color="auto"/>
                  </w:tcBorders>
                  <w:shd w:val="clear" w:color="auto" w:fill="auto"/>
                  <w:noWrap/>
                  <w:vAlign w:val="center"/>
                  <w:hideMark/>
                </w:tcPr>
                <w:p w14:paraId="0D6285EE"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nil"/>
                    <w:left w:val="nil"/>
                    <w:bottom w:val="single" w:sz="8" w:space="0" w:color="auto"/>
                    <w:right w:val="single" w:sz="4" w:space="0" w:color="auto"/>
                  </w:tcBorders>
                  <w:shd w:val="clear" w:color="auto" w:fill="auto"/>
                  <w:noWrap/>
                  <w:vAlign w:val="center"/>
                  <w:hideMark/>
                </w:tcPr>
                <w:p w14:paraId="17B8BCBB" w14:textId="77777777" w:rsidR="00675569" w:rsidRPr="00BA30A9" w:rsidRDefault="00675569" w:rsidP="003E506F">
                  <w:pPr>
                    <w:jc w:val="center"/>
                    <w:rPr>
                      <w:rFonts w:cs="Arial"/>
                      <w:sz w:val="18"/>
                      <w:szCs w:val="18"/>
                    </w:rPr>
                  </w:pPr>
                  <w:r w:rsidRPr="00BA30A9">
                    <w:rPr>
                      <w:rFonts w:cs="Arial"/>
                      <w:sz w:val="18"/>
                      <w:szCs w:val="18"/>
                    </w:rPr>
                    <w:t>4</w:t>
                  </w:r>
                </w:p>
              </w:tc>
              <w:tc>
                <w:tcPr>
                  <w:tcW w:w="1138" w:type="dxa"/>
                  <w:tcBorders>
                    <w:top w:val="single" w:sz="4" w:space="0" w:color="auto"/>
                    <w:left w:val="single" w:sz="4" w:space="0" w:color="auto"/>
                    <w:bottom w:val="single" w:sz="4" w:space="0" w:color="auto"/>
                    <w:right w:val="single" w:sz="4" w:space="0" w:color="auto"/>
                  </w:tcBorders>
                  <w:vAlign w:val="center"/>
                </w:tcPr>
                <w:p w14:paraId="252CFE11"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4A1BAB7D"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28EC808"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5A9CAAC7"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47508642" w14:textId="77777777" w:rsidR="00675569" w:rsidRPr="00BA30A9" w:rsidRDefault="00675569" w:rsidP="003E506F">
                  <w:pPr>
                    <w:rPr>
                      <w:rFonts w:cs="Arial"/>
                      <w:sz w:val="18"/>
                      <w:szCs w:val="18"/>
                    </w:rPr>
                  </w:pPr>
                </w:p>
              </w:tc>
            </w:tr>
            <w:tr w:rsidR="00675569" w:rsidRPr="00BA30A9" w14:paraId="0B131B48" w14:textId="77777777" w:rsidTr="00BB3048">
              <w:trPr>
                <w:trHeight w:val="859"/>
              </w:trPr>
              <w:tc>
                <w:tcPr>
                  <w:tcW w:w="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9505D" w14:textId="77777777" w:rsidR="00675569" w:rsidRPr="00BA30A9" w:rsidRDefault="00675569" w:rsidP="003E506F">
                  <w:pPr>
                    <w:jc w:val="center"/>
                    <w:rPr>
                      <w:rFonts w:cs="Arial"/>
                      <w:sz w:val="20"/>
                      <w:szCs w:val="20"/>
                    </w:rPr>
                  </w:pPr>
                  <w:r w:rsidRPr="00BA30A9">
                    <w:rPr>
                      <w:rFonts w:cs="Arial"/>
                      <w:sz w:val="20"/>
                      <w:szCs w:val="20"/>
                    </w:rPr>
                    <w:t>2</w:t>
                  </w:r>
                </w:p>
              </w:tc>
              <w:tc>
                <w:tcPr>
                  <w:tcW w:w="1337" w:type="dxa"/>
                  <w:vMerge/>
                  <w:tcBorders>
                    <w:top w:val="single" w:sz="4" w:space="0" w:color="auto"/>
                    <w:left w:val="single" w:sz="4" w:space="0" w:color="auto"/>
                    <w:bottom w:val="single" w:sz="4" w:space="0" w:color="auto"/>
                    <w:right w:val="single" w:sz="8" w:space="0" w:color="auto"/>
                  </w:tcBorders>
                  <w:vAlign w:val="center"/>
                  <w:hideMark/>
                </w:tcPr>
                <w:p w14:paraId="14CCD3A2" w14:textId="77777777" w:rsidR="00675569" w:rsidRPr="00BA30A9" w:rsidRDefault="00675569" w:rsidP="003E506F">
                  <w:pPr>
                    <w:rPr>
                      <w:rFonts w:cs="Arial"/>
                      <w:sz w:val="18"/>
                      <w:szCs w:val="18"/>
                    </w:rPr>
                  </w:pPr>
                </w:p>
              </w:tc>
              <w:tc>
                <w:tcPr>
                  <w:tcW w:w="1749"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10DFAB25" w14:textId="77777777" w:rsidR="00675569" w:rsidRPr="00BA30A9" w:rsidRDefault="00675569" w:rsidP="003E506F">
                  <w:pPr>
                    <w:jc w:val="center"/>
                    <w:rPr>
                      <w:rFonts w:cs="Arial"/>
                      <w:sz w:val="18"/>
                      <w:szCs w:val="18"/>
                    </w:rPr>
                  </w:pPr>
                  <w:r w:rsidRPr="00BA30A9">
                    <w:rPr>
                      <w:rFonts w:cs="Arial"/>
                      <w:sz w:val="18"/>
                      <w:szCs w:val="18"/>
                    </w:rPr>
                    <w:t xml:space="preserve">Šestomesečni (periodični) pregledi  stabilnih instalacija za </w:t>
                  </w:r>
                  <w:r w:rsidRPr="00BA30A9">
                    <w:rPr>
                      <w:rFonts w:cs="Arial"/>
                      <w:sz w:val="18"/>
                      <w:szCs w:val="18"/>
                    </w:rPr>
                    <w:lastRenderedPageBreak/>
                    <w:t>automatsku dojavu požara, sa izdavanjem Zapisnika/Izveštaja o stručnom nalazu u 2 primerka</w:t>
                  </w:r>
                </w:p>
              </w:tc>
              <w:tc>
                <w:tcPr>
                  <w:tcW w:w="1489" w:type="dxa"/>
                  <w:gridSpan w:val="2"/>
                  <w:tcBorders>
                    <w:top w:val="single" w:sz="4" w:space="0" w:color="auto"/>
                    <w:left w:val="nil"/>
                    <w:bottom w:val="single" w:sz="4" w:space="0" w:color="auto"/>
                    <w:right w:val="single" w:sz="4" w:space="0" w:color="auto"/>
                  </w:tcBorders>
                  <w:shd w:val="clear" w:color="auto" w:fill="auto"/>
                  <w:vAlign w:val="center"/>
                  <w:hideMark/>
                </w:tcPr>
                <w:p w14:paraId="6FB5743E" w14:textId="77777777" w:rsidR="00675569" w:rsidRPr="00BA30A9" w:rsidRDefault="00675569" w:rsidP="003E506F">
                  <w:pPr>
                    <w:jc w:val="center"/>
                    <w:rPr>
                      <w:rFonts w:cs="Arial"/>
                      <w:sz w:val="18"/>
                      <w:szCs w:val="18"/>
                    </w:rPr>
                  </w:pPr>
                  <w:r w:rsidRPr="00BA30A9">
                    <w:rPr>
                      <w:rFonts w:cs="Arial"/>
                      <w:sz w:val="18"/>
                      <w:szCs w:val="18"/>
                    </w:rPr>
                    <w:lastRenderedPageBreak/>
                    <w:t>Poslovni objekat               "Masarikova"</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1F396B82" w14:textId="77777777" w:rsidR="00675569" w:rsidRPr="00BA30A9" w:rsidRDefault="00675569" w:rsidP="003E506F">
                  <w:pPr>
                    <w:jc w:val="center"/>
                    <w:rPr>
                      <w:rFonts w:cs="Arial"/>
                      <w:sz w:val="18"/>
                      <w:szCs w:val="18"/>
                    </w:rPr>
                  </w:pPr>
                  <w:r w:rsidRPr="00BA30A9">
                    <w:rPr>
                      <w:rFonts w:cs="Arial"/>
                      <w:sz w:val="18"/>
                      <w:szCs w:val="18"/>
                    </w:rPr>
                    <w:t>Adresibilni</w:t>
                  </w:r>
                  <w:r w:rsidRPr="00BA30A9">
                    <w:rPr>
                      <w:rFonts w:cs="Arial"/>
                      <w:sz w:val="18"/>
                      <w:szCs w:val="18"/>
                    </w:rPr>
                    <w:br/>
                    <w:t>Centrala: Kentek ENSV 63002</w:t>
                  </w:r>
                  <w:r w:rsidRPr="00BA30A9">
                    <w:rPr>
                      <w:rFonts w:cs="Arial"/>
                      <w:sz w:val="18"/>
                      <w:szCs w:val="18"/>
                    </w:rPr>
                    <w:br/>
                    <w:t>Broj aut. detektora: 6</w:t>
                  </w:r>
                </w:p>
              </w:tc>
              <w:tc>
                <w:tcPr>
                  <w:tcW w:w="806" w:type="dxa"/>
                  <w:tcBorders>
                    <w:top w:val="single" w:sz="8" w:space="0" w:color="auto"/>
                    <w:left w:val="nil"/>
                    <w:bottom w:val="single" w:sz="4" w:space="0" w:color="auto"/>
                    <w:right w:val="single" w:sz="4" w:space="0" w:color="auto"/>
                  </w:tcBorders>
                  <w:shd w:val="clear" w:color="auto" w:fill="auto"/>
                  <w:noWrap/>
                  <w:vAlign w:val="center"/>
                  <w:hideMark/>
                </w:tcPr>
                <w:p w14:paraId="78DE0CCD"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single" w:sz="8" w:space="0" w:color="auto"/>
                    <w:left w:val="nil"/>
                    <w:bottom w:val="single" w:sz="4" w:space="0" w:color="auto"/>
                    <w:right w:val="single" w:sz="4" w:space="0" w:color="auto"/>
                  </w:tcBorders>
                  <w:shd w:val="clear" w:color="auto" w:fill="auto"/>
                  <w:noWrap/>
                  <w:vAlign w:val="center"/>
                  <w:hideMark/>
                </w:tcPr>
                <w:p w14:paraId="799E059C" w14:textId="77777777" w:rsidR="00675569" w:rsidRPr="00BA30A9" w:rsidRDefault="00675569" w:rsidP="003E506F">
                  <w:pPr>
                    <w:jc w:val="center"/>
                    <w:rPr>
                      <w:rFonts w:cs="Arial"/>
                      <w:sz w:val="18"/>
                      <w:szCs w:val="18"/>
                    </w:rPr>
                  </w:pPr>
                  <w:r w:rsidRPr="00BA30A9">
                    <w:rPr>
                      <w:rFonts w:cs="Arial"/>
                      <w:sz w:val="18"/>
                      <w:szCs w:val="18"/>
                    </w:rPr>
                    <w:t>2</w:t>
                  </w:r>
                </w:p>
              </w:tc>
              <w:tc>
                <w:tcPr>
                  <w:tcW w:w="1138" w:type="dxa"/>
                  <w:tcBorders>
                    <w:top w:val="single" w:sz="4" w:space="0" w:color="auto"/>
                    <w:left w:val="single" w:sz="4" w:space="0" w:color="auto"/>
                    <w:bottom w:val="single" w:sz="4" w:space="0" w:color="auto"/>
                    <w:right w:val="single" w:sz="4" w:space="0" w:color="auto"/>
                  </w:tcBorders>
                  <w:vAlign w:val="center"/>
                </w:tcPr>
                <w:p w14:paraId="3E4A3CAA"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41061D80"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2A685E1"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696ABC10"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3EBD9BE9" w14:textId="77777777" w:rsidR="00675569" w:rsidRPr="00BA30A9" w:rsidRDefault="00675569" w:rsidP="003E506F">
                  <w:pPr>
                    <w:rPr>
                      <w:rFonts w:cs="Arial"/>
                      <w:sz w:val="18"/>
                      <w:szCs w:val="18"/>
                    </w:rPr>
                  </w:pPr>
                </w:p>
              </w:tc>
            </w:tr>
            <w:tr w:rsidR="00675569" w:rsidRPr="00BA30A9" w14:paraId="39E7EA02" w14:textId="77777777" w:rsidTr="00BB3048">
              <w:trPr>
                <w:trHeight w:val="658"/>
              </w:trPr>
              <w:tc>
                <w:tcPr>
                  <w:tcW w:w="743" w:type="dxa"/>
                  <w:vMerge/>
                  <w:tcBorders>
                    <w:top w:val="single" w:sz="4" w:space="0" w:color="auto"/>
                    <w:left w:val="single" w:sz="4" w:space="0" w:color="auto"/>
                    <w:bottom w:val="single" w:sz="4" w:space="0" w:color="auto"/>
                    <w:right w:val="single" w:sz="4" w:space="0" w:color="auto"/>
                  </w:tcBorders>
                  <w:vAlign w:val="center"/>
                  <w:hideMark/>
                </w:tcPr>
                <w:p w14:paraId="770A4044" w14:textId="77777777" w:rsidR="00675569" w:rsidRPr="00BA30A9" w:rsidRDefault="00675569" w:rsidP="003E506F">
                  <w:pPr>
                    <w:rPr>
                      <w:rFonts w:cs="Arial"/>
                      <w:sz w:val="20"/>
                      <w:szCs w:val="20"/>
                    </w:rPr>
                  </w:pPr>
                </w:p>
              </w:tc>
              <w:tc>
                <w:tcPr>
                  <w:tcW w:w="1337" w:type="dxa"/>
                  <w:vMerge/>
                  <w:tcBorders>
                    <w:top w:val="single" w:sz="4" w:space="0" w:color="auto"/>
                    <w:left w:val="single" w:sz="4" w:space="0" w:color="auto"/>
                    <w:bottom w:val="single" w:sz="4" w:space="0" w:color="auto"/>
                    <w:right w:val="single" w:sz="8" w:space="0" w:color="auto"/>
                  </w:tcBorders>
                  <w:vAlign w:val="center"/>
                  <w:hideMark/>
                </w:tcPr>
                <w:p w14:paraId="5F5069DC" w14:textId="77777777" w:rsidR="00675569" w:rsidRPr="00BA30A9" w:rsidRDefault="00675569" w:rsidP="003E506F">
                  <w:pPr>
                    <w:rPr>
                      <w:rFonts w:cs="Arial"/>
                      <w:sz w:val="18"/>
                      <w:szCs w:val="18"/>
                    </w:rPr>
                  </w:pPr>
                </w:p>
              </w:tc>
              <w:tc>
                <w:tcPr>
                  <w:tcW w:w="1749" w:type="dxa"/>
                  <w:vMerge/>
                  <w:tcBorders>
                    <w:top w:val="single" w:sz="4" w:space="0" w:color="auto"/>
                    <w:left w:val="single" w:sz="8" w:space="0" w:color="auto"/>
                    <w:bottom w:val="single" w:sz="4" w:space="0" w:color="auto"/>
                    <w:right w:val="single" w:sz="8" w:space="0" w:color="auto"/>
                  </w:tcBorders>
                  <w:vAlign w:val="center"/>
                  <w:hideMark/>
                </w:tcPr>
                <w:p w14:paraId="2AFA1230" w14:textId="77777777" w:rsidR="00675569" w:rsidRPr="00BA30A9" w:rsidRDefault="00675569" w:rsidP="003E506F">
                  <w:pPr>
                    <w:rPr>
                      <w:rFonts w:cs="Arial"/>
                      <w:sz w:val="18"/>
                      <w:szCs w:val="18"/>
                    </w:rPr>
                  </w:pPr>
                </w:p>
              </w:tc>
              <w:tc>
                <w:tcPr>
                  <w:tcW w:w="1489" w:type="dxa"/>
                  <w:gridSpan w:val="2"/>
                  <w:tcBorders>
                    <w:top w:val="single" w:sz="4" w:space="0" w:color="auto"/>
                    <w:left w:val="nil"/>
                    <w:bottom w:val="single" w:sz="4" w:space="0" w:color="auto"/>
                    <w:right w:val="single" w:sz="4" w:space="0" w:color="auto"/>
                  </w:tcBorders>
                  <w:shd w:val="clear" w:color="auto" w:fill="auto"/>
                  <w:vAlign w:val="center"/>
                  <w:hideMark/>
                </w:tcPr>
                <w:p w14:paraId="5698792D" w14:textId="77777777" w:rsidR="00675569" w:rsidRPr="00BA30A9" w:rsidRDefault="00675569" w:rsidP="003E506F">
                  <w:pPr>
                    <w:jc w:val="center"/>
                    <w:rPr>
                      <w:rFonts w:cs="Arial"/>
                      <w:sz w:val="18"/>
                      <w:szCs w:val="18"/>
                    </w:rPr>
                  </w:pPr>
                  <w:r w:rsidRPr="00BA30A9">
                    <w:rPr>
                      <w:rFonts w:cs="Arial"/>
                      <w:sz w:val="18"/>
                      <w:szCs w:val="18"/>
                    </w:rPr>
                    <w:t>Poslovni objekat               "Masarikova"</w:t>
                  </w:r>
                </w:p>
              </w:tc>
              <w:tc>
                <w:tcPr>
                  <w:tcW w:w="2168" w:type="dxa"/>
                  <w:tcBorders>
                    <w:top w:val="single" w:sz="4" w:space="0" w:color="auto"/>
                    <w:left w:val="nil"/>
                    <w:bottom w:val="single" w:sz="4" w:space="0" w:color="auto"/>
                    <w:right w:val="single" w:sz="4" w:space="0" w:color="auto"/>
                  </w:tcBorders>
                  <w:shd w:val="clear" w:color="auto" w:fill="auto"/>
                  <w:hideMark/>
                </w:tcPr>
                <w:p w14:paraId="326DA6F7" w14:textId="77777777" w:rsidR="00675569" w:rsidRPr="00BA30A9" w:rsidRDefault="00675569" w:rsidP="003E506F">
                  <w:pPr>
                    <w:jc w:val="center"/>
                    <w:rPr>
                      <w:rFonts w:cs="Arial"/>
                      <w:sz w:val="18"/>
                      <w:szCs w:val="18"/>
                    </w:rPr>
                  </w:pPr>
                  <w:r w:rsidRPr="00BA30A9">
                    <w:rPr>
                      <w:rFonts w:cs="Arial"/>
                      <w:sz w:val="18"/>
                      <w:szCs w:val="18"/>
                    </w:rPr>
                    <w:t>Konvencionalni</w:t>
                  </w:r>
                  <w:r w:rsidRPr="00BA30A9">
                    <w:rPr>
                      <w:rFonts w:cs="Arial"/>
                      <w:sz w:val="18"/>
                      <w:szCs w:val="18"/>
                    </w:rPr>
                    <w:br/>
                    <w:t>Centrala: ISKRA PC 3</w:t>
                  </w:r>
                  <w:r w:rsidRPr="00BA30A9">
                    <w:rPr>
                      <w:rFonts w:cs="Arial"/>
                      <w:sz w:val="18"/>
                      <w:szCs w:val="18"/>
                    </w:rPr>
                    <w:br/>
                    <w:t>Broj aut. detektora: 239</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33AB0F9F"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448321F3" w14:textId="77777777" w:rsidR="00675569" w:rsidRPr="00BA30A9" w:rsidRDefault="00675569" w:rsidP="003E506F">
                  <w:pPr>
                    <w:jc w:val="center"/>
                    <w:rPr>
                      <w:rFonts w:cs="Arial"/>
                      <w:sz w:val="18"/>
                      <w:szCs w:val="18"/>
                    </w:rPr>
                  </w:pPr>
                  <w:r w:rsidRPr="00BA30A9">
                    <w:rPr>
                      <w:rFonts w:cs="Arial"/>
                      <w:sz w:val="18"/>
                      <w:szCs w:val="18"/>
                    </w:rPr>
                    <w:t>2</w:t>
                  </w:r>
                </w:p>
              </w:tc>
              <w:tc>
                <w:tcPr>
                  <w:tcW w:w="1138" w:type="dxa"/>
                  <w:tcBorders>
                    <w:top w:val="single" w:sz="4" w:space="0" w:color="auto"/>
                    <w:left w:val="single" w:sz="4" w:space="0" w:color="auto"/>
                    <w:bottom w:val="single" w:sz="4" w:space="0" w:color="auto"/>
                    <w:right w:val="single" w:sz="4" w:space="0" w:color="auto"/>
                  </w:tcBorders>
                  <w:vAlign w:val="center"/>
                </w:tcPr>
                <w:p w14:paraId="75BA4349"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05B449D3"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080D254"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1911E6F1"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5ED559EE" w14:textId="77777777" w:rsidR="00675569" w:rsidRPr="00BA30A9" w:rsidRDefault="00675569" w:rsidP="003E506F">
                  <w:pPr>
                    <w:rPr>
                      <w:rFonts w:cs="Arial"/>
                      <w:sz w:val="18"/>
                      <w:szCs w:val="18"/>
                    </w:rPr>
                  </w:pPr>
                </w:p>
              </w:tc>
            </w:tr>
            <w:tr w:rsidR="00675569" w:rsidRPr="00BA30A9" w14:paraId="5FFAC1D1" w14:textId="77777777" w:rsidTr="00BB3048">
              <w:trPr>
                <w:trHeight w:val="735"/>
              </w:trPr>
              <w:tc>
                <w:tcPr>
                  <w:tcW w:w="743" w:type="dxa"/>
                  <w:vMerge/>
                  <w:tcBorders>
                    <w:top w:val="single" w:sz="4" w:space="0" w:color="auto"/>
                    <w:left w:val="single" w:sz="4" w:space="0" w:color="auto"/>
                    <w:bottom w:val="single" w:sz="4" w:space="0" w:color="auto"/>
                    <w:right w:val="single" w:sz="4" w:space="0" w:color="auto"/>
                  </w:tcBorders>
                  <w:vAlign w:val="center"/>
                  <w:hideMark/>
                </w:tcPr>
                <w:p w14:paraId="110933CF" w14:textId="77777777" w:rsidR="00675569" w:rsidRPr="00BA30A9" w:rsidRDefault="00675569" w:rsidP="003E506F">
                  <w:pPr>
                    <w:rPr>
                      <w:rFonts w:cs="Arial"/>
                      <w:sz w:val="20"/>
                      <w:szCs w:val="20"/>
                    </w:rPr>
                  </w:pPr>
                </w:p>
              </w:tc>
              <w:tc>
                <w:tcPr>
                  <w:tcW w:w="1337" w:type="dxa"/>
                  <w:vMerge/>
                  <w:tcBorders>
                    <w:top w:val="single" w:sz="4" w:space="0" w:color="auto"/>
                    <w:left w:val="single" w:sz="4" w:space="0" w:color="auto"/>
                    <w:bottom w:val="single" w:sz="4" w:space="0" w:color="auto"/>
                    <w:right w:val="single" w:sz="8" w:space="0" w:color="auto"/>
                  </w:tcBorders>
                  <w:vAlign w:val="center"/>
                  <w:hideMark/>
                </w:tcPr>
                <w:p w14:paraId="291540F3" w14:textId="77777777" w:rsidR="00675569" w:rsidRPr="00BA30A9" w:rsidRDefault="00675569" w:rsidP="003E506F">
                  <w:pPr>
                    <w:rPr>
                      <w:rFonts w:cs="Arial"/>
                      <w:sz w:val="18"/>
                      <w:szCs w:val="18"/>
                    </w:rPr>
                  </w:pPr>
                </w:p>
              </w:tc>
              <w:tc>
                <w:tcPr>
                  <w:tcW w:w="1749" w:type="dxa"/>
                  <w:vMerge/>
                  <w:tcBorders>
                    <w:top w:val="single" w:sz="4" w:space="0" w:color="auto"/>
                    <w:left w:val="single" w:sz="8" w:space="0" w:color="auto"/>
                    <w:bottom w:val="single" w:sz="4" w:space="0" w:color="auto"/>
                    <w:right w:val="single" w:sz="8" w:space="0" w:color="auto"/>
                  </w:tcBorders>
                  <w:vAlign w:val="center"/>
                  <w:hideMark/>
                </w:tcPr>
                <w:p w14:paraId="2F697F53" w14:textId="77777777" w:rsidR="00675569" w:rsidRPr="00BA30A9" w:rsidRDefault="00675569" w:rsidP="003E506F">
                  <w:pPr>
                    <w:rPr>
                      <w:rFonts w:cs="Arial"/>
                      <w:sz w:val="18"/>
                      <w:szCs w:val="18"/>
                    </w:rPr>
                  </w:pPr>
                </w:p>
              </w:tc>
              <w:tc>
                <w:tcPr>
                  <w:tcW w:w="1489" w:type="dxa"/>
                  <w:gridSpan w:val="2"/>
                  <w:tcBorders>
                    <w:top w:val="single" w:sz="4" w:space="0" w:color="auto"/>
                    <w:left w:val="nil"/>
                    <w:bottom w:val="single" w:sz="4" w:space="0" w:color="auto"/>
                    <w:right w:val="single" w:sz="4" w:space="0" w:color="auto"/>
                  </w:tcBorders>
                  <w:shd w:val="clear" w:color="auto" w:fill="auto"/>
                  <w:vAlign w:val="center"/>
                  <w:hideMark/>
                </w:tcPr>
                <w:p w14:paraId="7D464CD8" w14:textId="77777777" w:rsidR="00675569" w:rsidRPr="00BA30A9" w:rsidRDefault="00675569" w:rsidP="003E506F">
                  <w:pPr>
                    <w:jc w:val="center"/>
                    <w:rPr>
                      <w:rFonts w:cs="Arial"/>
                      <w:sz w:val="18"/>
                      <w:szCs w:val="18"/>
                    </w:rPr>
                  </w:pPr>
                  <w:r w:rsidRPr="00BA30A9">
                    <w:rPr>
                      <w:rFonts w:cs="Arial"/>
                      <w:sz w:val="18"/>
                      <w:szCs w:val="18"/>
                    </w:rPr>
                    <w:t>Poslovni objekat               "Masarikova"</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0CFEF56E" w14:textId="77777777" w:rsidR="00675569" w:rsidRPr="00BA30A9" w:rsidRDefault="00675569" w:rsidP="003E506F">
                  <w:pPr>
                    <w:spacing w:after="240"/>
                    <w:jc w:val="center"/>
                    <w:rPr>
                      <w:rFonts w:cs="Arial"/>
                      <w:sz w:val="18"/>
                      <w:szCs w:val="18"/>
                    </w:rPr>
                  </w:pPr>
                  <w:r w:rsidRPr="00BA30A9">
                    <w:rPr>
                      <w:rFonts w:cs="Arial"/>
                      <w:sz w:val="18"/>
                      <w:szCs w:val="18"/>
                    </w:rPr>
                    <w:t>Konvencionalni</w:t>
                  </w:r>
                  <w:r w:rsidRPr="00BA30A9">
                    <w:rPr>
                      <w:rFonts w:cs="Arial"/>
                      <w:sz w:val="18"/>
                      <w:szCs w:val="18"/>
                    </w:rPr>
                    <w:br/>
                    <w:t>Centrala: ISKRA PC 3</w:t>
                  </w:r>
                  <w:r w:rsidRPr="00BA30A9">
                    <w:rPr>
                      <w:rFonts w:cs="Arial"/>
                      <w:sz w:val="18"/>
                      <w:szCs w:val="18"/>
                    </w:rPr>
                    <w:br/>
                    <w:t>Broj ručnih javljača: 11</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A3349"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4573" w14:textId="77777777" w:rsidR="00675569" w:rsidRPr="00BA30A9" w:rsidRDefault="00675569" w:rsidP="003E506F">
                  <w:pPr>
                    <w:jc w:val="center"/>
                    <w:rPr>
                      <w:rFonts w:cs="Arial"/>
                      <w:sz w:val="18"/>
                      <w:szCs w:val="18"/>
                    </w:rPr>
                  </w:pPr>
                  <w:r w:rsidRPr="00BA30A9">
                    <w:rPr>
                      <w:rFonts w:cs="Arial"/>
                      <w:sz w:val="18"/>
                      <w:szCs w:val="18"/>
                    </w:rPr>
                    <w:t>2</w:t>
                  </w:r>
                </w:p>
              </w:tc>
              <w:tc>
                <w:tcPr>
                  <w:tcW w:w="1138" w:type="dxa"/>
                  <w:tcBorders>
                    <w:top w:val="single" w:sz="4" w:space="0" w:color="auto"/>
                    <w:left w:val="single" w:sz="4" w:space="0" w:color="auto"/>
                    <w:bottom w:val="single" w:sz="4" w:space="0" w:color="auto"/>
                    <w:right w:val="single" w:sz="4" w:space="0" w:color="auto"/>
                  </w:tcBorders>
                  <w:vAlign w:val="center"/>
                </w:tcPr>
                <w:p w14:paraId="7E2AFCA7"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522B957E"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D12E24E"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0880BAE2"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4D8E1CFC" w14:textId="77777777" w:rsidR="00675569" w:rsidRPr="00BA30A9" w:rsidRDefault="00675569" w:rsidP="003E506F">
                  <w:pPr>
                    <w:rPr>
                      <w:rFonts w:cs="Arial"/>
                      <w:sz w:val="18"/>
                      <w:szCs w:val="18"/>
                    </w:rPr>
                  </w:pPr>
                </w:p>
              </w:tc>
            </w:tr>
            <w:tr w:rsidR="00675569" w:rsidRPr="00BA30A9" w14:paraId="10500DA0" w14:textId="77777777" w:rsidTr="00BB3048">
              <w:trPr>
                <w:trHeight w:val="640"/>
              </w:trPr>
              <w:tc>
                <w:tcPr>
                  <w:tcW w:w="743" w:type="dxa"/>
                  <w:vMerge/>
                  <w:tcBorders>
                    <w:top w:val="single" w:sz="4" w:space="0" w:color="auto"/>
                    <w:left w:val="single" w:sz="4" w:space="0" w:color="auto"/>
                    <w:bottom w:val="single" w:sz="4" w:space="0" w:color="auto"/>
                    <w:right w:val="single" w:sz="4" w:space="0" w:color="auto"/>
                  </w:tcBorders>
                  <w:vAlign w:val="center"/>
                  <w:hideMark/>
                </w:tcPr>
                <w:p w14:paraId="31EA59B3" w14:textId="77777777" w:rsidR="00675569" w:rsidRPr="00BA30A9" w:rsidRDefault="00675569" w:rsidP="003E506F">
                  <w:pPr>
                    <w:rPr>
                      <w:rFonts w:cs="Arial"/>
                      <w:sz w:val="20"/>
                      <w:szCs w:val="20"/>
                    </w:rPr>
                  </w:pPr>
                </w:p>
              </w:tc>
              <w:tc>
                <w:tcPr>
                  <w:tcW w:w="1337" w:type="dxa"/>
                  <w:vMerge/>
                  <w:tcBorders>
                    <w:top w:val="single" w:sz="4" w:space="0" w:color="auto"/>
                    <w:left w:val="single" w:sz="4" w:space="0" w:color="auto"/>
                    <w:bottom w:val="single" w:sz="4" w:space="0" w:color="auto"/>
                    <w:right w:val="single" w:sz="8" w:space="0" w:color="auto"/>
                  </w:tcBorders>
                  <w:vAlign w:val="center"/>
                  <w:hideMark/>
                </w:tcPr>
                <w:p w14:paraId="067FFBA7" w14:textId="77777777" w:rsidR="00675569" w:rsidRPr="00BA30A9" w:rsidRDefault="00675569" w:rsidP="003E506F">
                  <w:pPr>
                    <w:rPr>
                      <w:rFonts w:cs="Arial"/>
                      <w:sz w:val="18"/>
                      <w:szCs w:val="18"/>
                    </w:rPr>
                  </w:pPr>
                </w:p>
              </w:tc>
              <w:tc>
                <w:tcPr>
                  <w:tcW w:w="1749" w:type="dxa"/>
                  <w:vMerge/>
                  <w:tcBorders>
                    <w:top w:val="single" w:sz="4" w:space="0" w:color="auto"/>
                    <w:left w:val="single" w:sz="8" w:space="0" w:color="auto"/>
                    <w:bottom w:val="single" w:sz="4" w:space="0" w:color="auto"/>
                    <w:right w:val="single" w:sz="8" w:space="0" w:color="auto"/>
                  </w:tcBorders>
                  <w:vAlign w:val="center"/>
                  <w:hideMark/>
                </w:tcPr>
                <w:p w14:paraId="76E5DE0D" w14:textId="77777777" w:rsidR="00675569" w:rsidRPr="00BA30A9" w:rsidRDefault="00675569" w:rsidP="003E506F">
                  <w:pPr>
                    <w:rPr>
                      <w:rFonts w:cs="Arial"/>
                      <w:sz w:val="18"/>
                      <w:szCs w:val="18"/>
                    </w:rPr>
                  </w:pPr>
                </w:p>
              </w:tc>
              <w:tc>
                <w:tcPr>
                  <w:tcW w:w="1489" w:type="dxa"/>
                  <w:gridSpan w:val="2"/>
                  <w:tcBorders>
                    <w:top w:val="single" w:sz="4" w:space="0" w:color="auto"/>
                    <w:left w:val="nil"/>
                    <w:bottom w:val="single" w:sz="4" w:space="0" w:color="auto"/>
                    <w:right w:val="single" w:sz="4" w:space="0" w:color="auto"/>
                  </w:tcBorders>
                  <w:shd w:val="clear" w:color="auto" w:fill="auto"/>
                  <w:vAlign w:val="center"/>
                  <w:hideMark/>
                </w:tcPr>
                <w:p w14:paraId="6B849540" w14:textId="77777777" w:rsidR="00675569" w:rsidRPr="00BA30A9" w:rsidRDefault="00675569" w:rsidP="003E506F">
                  <w:pPr>
                    <w:jc w:val="center"/>
                    <w:rPr>
                      <w:rFonts w:cs="Arial"/>
                      <w:sz w:val="18"/>
                      <w:szCs w:val="18"/>
                    </w:rPr>
                  </w:pPr>
                  <w:r w:rsidRPr="00BA30A9">
                    <w:rPr>
                      <w:rFonts w:cs="Arial"/>
                      <w:sz w:val="18"/>
                      <w:szCs w:val="18"/>
                    </w:rPr>
                    <w:t>Poslovni objekat               "Masarikova"</w:t>
                  </w:r>
                </w:p>
              </w:tc>
              <w:tc>
                <w:tcPr>
                  <w:tcW w:w="2168" w:type="dxa"/>
                  <w:tcBorders>
                    <w:top w:val="nil"/>
                    <w:left w:val="nil"/>
                    <w:bottom w:val="single" w:sz="4" w:space="0" w:color="auto"/>
                    <w:right w:val="single" w:sz="4" w:space="0" w:color="auto"/>
                  </w:tcBorders>
                  <w:shd w:val="clear" w:color="auto" w:fill="auto"/>
                  <w:hideMark/>
                </w:tcPr>
                <w:p w14:paraId="585EB441" w14:textId="77777777" w:rsidR="00675569" w:rsidRPr="00BA30A9" w:rsidRDefault="00675569" w:rsidP="003E506F">
                  <w:pPr>
                    <w:jc w:val="center"/>
                    <w:rPr>
                      <w:rFonts w:cs="Arial"/>
                      <w:sz w:val="18"/>
                      <w:szCs w:val="18"/>
                    </w:rPr>
                  </w:pPr>
                  <w:r w:rsidRPr="00BA30A9">
                    <w:rPr>
                      <w:rFonts w:cs="Arial"/>
                      <w:sz w:val="18"/>
                      <w:szCs w:val="18"/>
                    </w:rPr>
                    <w:t>Konvencionalni</w:t>
                  </w:r>
                  <w:r w:rsidRPr="00BA30A9">
                    <w:rPr>
                      <w:rFonts w:cs="Arial"/>
                      <w:sz w:val="18"/>
                      <w:szCs w:val="18"/>
                    </w:rPr>
                    <w:br w:type="page"/>
                    <w:t>Centrala: Pastor</w:t>
                  </w:r>
                  <w:r w:rsidRPr="00BA30A9">
                    <w:rPr>
                      <w:rFonts w:cs="Arial"/>
                      <w:sz w:val="18"/>
                      <w:szCs w:val="18"/>
                    </w:rPr>
                    <w:br w:type="page"/>
                    <w:t>Broj aut. detektora: 16</w:t>
                  </w:r>
                  <w:r w:rsidRPr="00BA30A9">
                    <w:rPr>
                      <w:rFonts w:cs="Arial"/>
                      <w:sz w:val="18"/>
                      <w:szCs w:val="18"/>
                    </w:rPr>
                    <w:br w:type="page"/>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44361321"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6988B9F1" w14:textId="77777777" w:rsidR="00675569" w:rsidRPr="00BA30A9" w:rsidRDefault="00675569" w:rsidP="003E506F">
                  <w:pPr>
                    <w:jc w:val="center"/>
                    <w:rPr>
                      <w:rFonts w:cs="Arial"/>
                      <w:sz w:val="18"/>
                      <w:szCs w:val="18"/>
                    </w:rPr>
                  </w:pPr>
                  <w:r w:rsidRPr="00BA30A9">
                    <w:rPr>
                      <w:rFonts w:cs="Arial"/>
                      <w:sz w:val="18"/>
                      <w:szCs w:val="18"/>
                    </w:rPr>
                    <w:t>2</w:t>
                  </w:r>
                </w:p>
              </w:tc>
              <w:tc>
                <w:tcPr>
                  <w:tcW w:w="1138" w:type="dxa"/>
                  <w:tcBorders>
                    <w:top w:val="single" w:sz="4" w:space="0" w:color="auto"/>
                    <w:left w:val="single" w:sz="4" w:space="0" w:color="auto"/>
                    <w:bottom w:val="single" w:sz="4" w:space="0" w:color="auto"/>
                    <w:right w:val="single" w:sz="4" w:space="0" w:color="auto"/>
                  </w:tcBorders>
                  <w:vAlign w:val="center"/>
                </w:tcPr>
                <w:p w14:paraId="3D525467"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1A7CC4F1"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9C1D01"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631185D4"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32480762" w14:textId="77777777" w:rsidR="00675569" w:rsidRPr="00BA30A9" w:rsidRDefault="00675569" w:rsidP="003E506F">
                  <w:pPr>
                    <w:rPr>
                      <w:rFonts w:cs="Arial"/>
                      <w:sz w:val="18"/>
                      <w:szCs w:val="18"/>
                    </w:rPr>
                  </w:pPr>
                </w:p>
              </w:tc>
            </w:tr>
            <w:tr w:rsidR="00675569" w:rsidRPr="00BA30A9" w14:paraId="16FC88A8" w14:textId="77777777" w:rsidTr="00BB3048">
              <w:trPr>
                <w:trHeight w:val="842"/>
              </w:trPr>
              <w:tc>
                <w:tcPr>
                  <w:tcW w:w="743" w:type="dxa"/>
                  <w:vMerge/>
                  <w:tcBorders>
                    <w:top w:val="single" w:sz="4" w:space="0" w:color="auto"/>
                    <w:left w:val="single" w:sz="4" w:space="0" w:color="auto"/>
                    <w:bottom w:val="single" w:sz="4" w:space="0" w:color="auto"/>
                    <w:right w:val="single" w:sz="4" w:space="0" w:color="auto"/>
                  </w:tcBorders>
                  <w:vAlign w:val="center"/>
                  <w:hideMark/>
                </w:tcPr>
                <w:p w14:paraId="6A27707D" w14:textId="77777777" w:rsidR="00675569" w:rsidRPr="00BA30A9" w:rsidRDefault="00675569" w:rsidP="003E506F">
                  <w:pPr>
                    <w:rPr>
                      <w:rFonts w:cs="Arial"/>
                      <w:sz w:val="20"/>
                      <w:szCs w:val="20"/>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14:paraId="0613628D" w14:textId="77777777" w:rsidR="00675569" w:rsidRPr="00BA30A9" w:rsidRDefault="00675569" w:rsidP="003E506F">
                  <w:pPr>
                    <w:rPr>
                      <w:rFonts w:cs="Arial"/>
                      <w:sz w:val="18"/>
                      <w:szCs w:val="18"/>
                    </w:rPr>
                  </w:pPr>
                </w:p>
              </w:tc>
              <w:tc>
                <w:tcPr>
                  <w:tcW w:w="1749" w:type="dxa"/>
                  <w:vMerge/>
                  <w:tcBorders>
                    <w:top w:val="single" w:sz="4" w:space="0" w:color="auto"/>
                    <w:left w:val="single" w:sz="4" w:space="0" w:color="auto"/>
                    <w:bottom w:val="single" w:sz="4" w:space="0" w:color="auto"/>
                    <w:right w:val="single" w:sz="4" w:space="0" w:color="auto"/>
                  </w:tcBorders>
                  <w:vAlign w:val="center"/>
                  <w:hideMark/>
                </w:tcPr>
                <w:p w14:paraId="30B8675B" w14:textId="77777777" w:rsidR="00675569" w:rsidRPr="00BA30A9" w:rsidRDefault="00675569" w:rsidP="003E506F">
                  <w:pPr>
                    <w:rPr>
                      <w:rFonts w:cs="Arial"/>
                      <w:sz w:val="18"/>
                      <w:szCs w:val="18"/>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1E760" w14:textId="77777777" w:rsidR="00675569" w:rsidRPr="00BA30A9" w:rsidRDefault="00675569" w:rsidP="003E506F">
                  <w:pPr>
                    <w:jc w:val="center"/>
                    <w:rPr>
                      <w:rFonts w:cs="Arial"/>
                      <w:sz w:val="18"/>
                      <w:szCs w:val="18"/>
                    </w:rPr>
                  </w:pPr>
                  <w:r w:rsidRPr="00BA30A9">
                    <w:rPr>
                      <w:rFonts w:cs="Arial"/>
                      <w:sz w:val="18"/>
                      <w:szCs w:val="18"/>
                    </w:rPr>
                    <w:t>Poslovni objekat               "Surčin"</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61522" w14:textId="77777777" w:rsidR="00675569" w:rsidRPr="00BA30A9" w:rsidRDefault="00675569" w:rsidP="003E506F">
                  <w:pPr>
                    <w:jc w:val="center"/>
                    <w:rPr>
                      <w:rFonts w:cs="Arial"/>
                      <w:sz w:val="18"/>
                      <w:szCs w:val="18"/>
                    </w:rPr>
                  </w:pPr>
                  <w:r w:rsidRPr="00BA30A9">
                    <w:rPr>
                      <w:rFonts w:cs="Arial"/>
                      <w:sz w:val="18"/>
                      <w:szCs w:val="18"/>
                    </w:rPr>
                    <w:t>Adresibilni</w:t>
                  </w:r>
                  <w:r w:rsidRPr="00BA30A9">
                    <w:rPr>
                      <w:rFonts w:cs="Arial"/>
                      <w:sz w:val="18"/>
                      <w:szCs w:val="18"/>
                    </w:rPr>
                    <w:br/>
                    <w:t xml:space="preserve">Centrala: Kentek Syncro </w:t>
                  </w:r>
                  <w:r w:rsidRPr="00BA30A9">
                    <w:rPr>
                      <w:rFonts w:cs="Arial"/>
                      <w:sz w:val="18"/>
                      <w:szCs w:val="18"/>
                    </w:rPr>
                    <w:br/>
                    <w:t>Broj aut. detektora: 25</w:t>
                  </w:r>
                  <w:r w:rsidRPr="00BA30A9">
                    <w:rPr>
                      <w:rFonts w:cs="Arial"/>
                      <w:sz w:val="18"/>
                      <w:szCs w:val="18"/>
                    </w:rPr>
                    <w:br/>
                    <w:t>Broj ručnih javljača: 8</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5893A" w14:textId="77777777" w:rsidR="00675569" w:rsidRPr="00BA30A9" w:rsidRDefault="00675569" w:rsidP="003E506F">
                  <w:pPr>
                    <w:jc w:val="center"/>
                    <w:rPr>
                      <w:rFonts w:cs="Arial"/>
                      <w:sz w:val="18"/>
                      <w:szCs w:val="18"/>
                    </w:rPr>
                  </w:pPr>
                  <w:r w:rsidRPr="00BA30A9">
                    <w:rPr>
                      <w:rFonts w:cs="Arial"/>
                      <w:sz w:val="18"/>
                      <w:szCs w:val="18"/>
                    </w:rPr>
                    <w:t>kompl</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E41AD" w14:textId="77777777" w:rsidR="00675569" w:rsidRPr="00BA30A9" w:rsidRDefault="00675569" w:rsidP="003E506F">
                  <w:pPr>
                    <w:jc w:val="center"/>
                    <w:rPr>
                      <w:rFonts w:cs="Arial"/>
                      <w:sz w:val="18"/>
                      <w:szCs w:val="18"/>
                    </w:rPr>
                  </w:pPr>
                  <w:r w:rsidRPr="00BA30A9">
                    <w:rPr>
                      <w:rFonts w:cs="Arial"/>
                      <w:sz w:val="18"/>
                      <w:szCs w:val="18"/>
                    </w:rPr>
                    <w:t>2</w:t>
                  </w:r>
                </w:p>
              </w:tc>
              <w:tc>
                <w:tcPr>
                  <w:tcW w:w="1138" w:type="dxa"/>
                  <w:tcBorders>
                    <w:top w:val="single" w:sz="4" w:space="0" w:color="auto"/>
                    <w:left w:val="single" w:sz="4" w:space="0" w:color="auto"/>
                    <w:bottom w:val="single" w:sz="4" w:space="0" w:color="auto"/>
                    <w:right w:val="single" w:sz="4" w:space="0" w:color="auto"/>
                  </w:tcBorders>
                  <w:vAlign w:val="center"/>
                </w:tcPr>
                <w:p w14:paraId="62EA47E3"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50D4B897"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BBA4CA1"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051A72D1"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62B3637C" w14:textId="77777777" w:rsidR="00675569" w:rsidRPr="00BA30A9" w:rsidRDefault="00675569" w:rsidP="003E506F">
                  <w:pPr>
                    <w:rPr>
                      <w:rFonts w:cs="Arial"/>
                      <w:sz w:val="18"/>
                      <w:szCs w:val="18"/>
                    </w:rPr>
                  </w:pPr>
                </w:p>
              </w:tc>
            </w:tr>
            <w:tr w:rsidR="00675569" w:rsidRPr="00BA30A9" w14:paraId="7FE23339" w14:textId="77777777" w:rsidTr="00BB3048">
              <w:trPr>
                <w:trHeight w:val="842"/>
              </w:trPr>
              <w:tc>
                <w:tcPr>
                  <w:tcW w:w="743" w:type="dxa"/>
                  <w:tcBorders>
                    <w:top w:val="single" w:sz="4" w:space="0" w:color="auto"/>
                    <w:left w:val="single" w:sz="4" w:space="0" w:color="auto"/>
                    <w:bottom w:val="single" w:sz="4" w:space="0" w:color="auto"/>
                    <w:right w:val="single" w:sz="4" w:space="0" w:color="auto"/>
                  </w:tcBorders>
                  <w:vAlign w:val="center"/>
                </w:tcPr>
                <w:p w14:paraId="71134B20" w14:textId="77777777" w:rsidR="00675569" w:rsidRPr="004D50C3" w:rsidRDefault="00675569" w:rsidP="003E506F">
                  <w:pPr>
                    <w:rPr>
                      <w:rFonts w:cs="Arial"/>
                      <w:sz w:val="20"/>
                      <w:szCs w:val="20"/>
                      <w:lang w:val="sr-Latn-RS"/>
                    </w:rPr>
                  </w:pPr>
                  <w:r>
                    <w:rPr>
                      <w:rFonts w:cs="Arial"/>
                      <w:sz w:val="20"/>
                      <w:szCs w:val="20"/>
                      <w:lang w:val="sr-Latn-RS"/>
                    </w:rPr>
                    <w:t>3</w:t>
                  </w:r>
                </w:p>
              </w:tc>
              <w:tc>
                <w:tcPr>
                  <w:tcW w:w="1337" w:type="dxa"/>
                  <w:tcBorders>
                    <w:top w:val="single" w:sz="4" w:space="0" w:color="auto"/>
                    <w:left w:val="single" w:sz="4" w:space="0" w:color="auto"/>
                    <w:bottom w:val="single" w:sz="4" w:space="0" w:color="auto"/>
                    <w:right w:val="single" w:sz="4" w:space="0" w:color="auto"/>
                  </w:tcBorders>
                  <w:vAlign w:val="center"/>
                </w:tcPr>
                <w:p w14:paraId="0C361060" w14:textId="77777777" w:rsidR="00675569" w:rsidRPr="00BA30A9" w:rsidRDefault="00675569" w:rsidP="003E506F">
                  <w:pPr>
                    <w:rPr>
                      <w:rFonts w:cs="Arial"/>
                      <w:sz w:val="18"/>
                      <w:szCs w:val="18"/>
                    </w:rPr>
                  </w:pPr>
                </w:p>
              </w:tc>
              <w:tc>
                <w:tcPr>
                  <w:tcW w:w="1749" w:type="dxa"/>
                  <w:tcBorders>
                    <w:top w:val="single" w:sz="4" w:space="0" w:color="auto"/>
                    <w:left w:val="single" w:sz="4" w:space="0" w:color="auto"/>
                    <w:bottom w:val="single" w:sz="4" w:space="0" w:color="auto"/>
                    <w:right w:val="single" w:sz="4" w:space="0" w:color="auto"/>
                  </w:tcBorders>
                  <w:vAlign w:val="center"/>
                </w:tcPr>
                <w:p w14:paraId="111EEF32" w14:textId="77777777" w:rsidR="00675569" w:rsidRDefault="00675569" w:rsidP="003E506F">
                  <w:pPr>
                    <w:rPr>
                      <w:rFonts w:cs="Arial"/>
                      <w:sz w:val="18"/>
                      <w:szCs w:val="18"/>
                      <w:lang w:val="sr-Latn-RS"/>
                    </w:rPr>
                  </w:pPr>
                </w:p>
                <w:p w14:paraId="6ACB0D1B" w14:textId="77777777" w:rsidR="00675569" w:rsidRDefault="00675569" w:rsidP="003E506F">
                  <w:pPr>
                    <w:rPr>
                      <w:rFonts w:cs="Arial"/>
                      <w:sz w:val="18"/>
                      <w:szCs w:val="18"/>
                    </w:rPr>
                  </w:pPr>
                  <w:r>
                    <w:rPr>
                      <w:rFonts w:cs="Arial"/>
                      <w:sz w:val="18"/>
                      <w:szCs w:val="18"/>
                      <w:lang w:val="sr-Latn-RS"/>
                    </w:rPr>
                    <w:t xml:space="preserve">Petogodišnji </w:t>
                  </w:r>
                  <w:r>
                    <w:rPr>
                      <w:rFonts w:cs="Arial"/>
                      <w:sz w:val="18"/>
                      <w:szCs w:val="18"/>
                    </w:rPr>
                    <w:t>(redovni) pregled</w:t>
                  </w:r>
                  <w:r w:rsidRPr="00BA30A9">
                    <w:rPr>
                      <w:rFonts w:cs="Arial"/>
                      <w:sz w:val="18"/>
                      <w:szCs w:val="18"/>
                    </w:rPr>
                    <w:t xml:space="preserve"> stabilnih instalacija za automatsku doja</w:t>
                  </w:r>
                  <w:r>
                    <w:rPr>
                      <w:rFonts w:cs="Arial"/>
                      <w:sz w:val="18"/>
                      <w:szCs w:val="18"/>
                    </w:rPr>
                    <w:t xml:space="preserve">vu požara, sa upisom i overom  u </w:t>
                  </w:r>
                  <w:r w:rsidRPr="00BA30A9">
                    <w:rPr>
                      <w:rFonts w:cs="Arial"/>
                      <w:sz w:val="18"/>
                      <w:szCs w:val="18"/>
                    </w:rPr>
                    <w:t>Knjizi održavanja,  sa izdavanjem Izveštaja o stručnom nalazu u 2 primerka</w:t>
                  </w:r>
                </w:p>
                <w:p w14:paraId="0AC2AAA4" w14:textId="77777777" w:rsidR="00675569" w:rsidRPr="00BA30A9" w:rsidRDefault="00675569" w:rsidP="003E506F">
                  <w:pPr>
                    <w:rPr>
                      <w:rFonts w:cs="Arial"/>
                      <w:sz w:val="18"/>
                      <w:szCs w:val="18"/>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9035B" w14:textId="77777777" w:rsidR="00675569" w:rsidRDefault="00675569" w:rsidP="003E506F">
                  <w:pPr>
                    <w:jc w:val="center"/>
                    <w:rPr>
                      <w:rFonts w:cs="Arial"/>
                      <w:sz w:val="18"/>
                      <w:szCs w:val="18"/>
                      <w:lang w:val="sr-Latn-RS"/>
                    </w:rPr>
                  </w:pPr>
                  <w:r>
                    <w:rPr>
                      <w:rFonts w:cs="Arial"/>
                      <w:sz w:val="18"/>
                      <w:szCs w:val="18"/>
                      <w:lang w:val="sr-Latn-RS"/>
                    </w:rPr>
                    <w:t>Poslovni objekat</w:t>
                  </w:r>
                </w:p>
                <w:p w14:paraId="7FA2B995" w14:textId="77777777" w:rsidR="00675569" w:rsidRPr="004D50C3" w:rsidRDefault="00675569" w:rsidP="003E506F">
                  <w:pPr>
                    <w:jc w:val="center"/>
                    <w:rPr>
                      <w:rFonts w:cs="Arial"/>
                      <w:sz w:val="18"/>
                      <w:szCs w:val="18"/>
                      <w:lang w:val="sr-Latn-RS"/>
                    </w:rPr>
                  </w:pPr>
                  <w:r>
                    <w:rPr>
                      <w:rFonts w:cs="Arial"/>
                      <w:sz w:val="18"/>
                      <w:szCs w:val="18"/>
                      <w:lang w:val="sr-Latn-RS"/>
                    </w:rPr>
                    <w:t>„Masarikova“</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20B68F2E" w14:textId="77777777" w:rsidR="00675569" w:rsidRPr="00BA30A9" w:rsidRDefault="00675569" w:rsidP="003E506F">
                  <w:pPr>
                    <w:jc w:val="center"/>
                    <w:rPr>
                      <w:rFonts w:cs="Arial"/>
                      <w:sz w:val="18"/>
                      <w:szCs w:val="18"/>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F898B" w14:textId="77777777" w:rsidR="00675569" w:rsidRPr="004D50C3" w:rsidRDefault="00675569" w:rsidP="003E506F">
                  <w:pPr>
                    <w:jc w:val="center"/>
                    <w:rPr>
                      <w:rFonts w:cs="Arial"/>
                      <w:sz w:val="18"/>
                      <w:szCs w:val="18"/>
                      <w:lang w:val="sr-Latn-RS"/>
                    </w:rPr>
                  </w:pPr>
                  <w:r>
                    <w:rPr>
                      <w:rFonts w:cs="Arial"/>
                      <w:sz w:val="18"/>
                      <w:szCs w:val="18"/>
                      <w:lang w:val="sr-Latn-RS"/>
                    </w:rPr>
                    <w:t>kompl</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C44F5" w14:textId="77777777" w:rsidR="00675569" w:rsidRPr="004D50C3" w:rsidRDefault="00675569" w:rsidP="003E506F">
                  <w:pPr>
                    <w:jc w:val="center"/>
                    <w:rPr>
                      <w:rFonts w:cs="Arial"/>
                      <w:sz w:val="18"/>
                      <w:szCs w:val="18"/>
                      <w:lang w:val="sr-Latn-RS"/>
                    </w:rPr>
                  </w:pPr>
                  <w:r>
                    <w:rPr>
                      <w:rFonts w:cs="Arial"/>
                      <w:sz w:val="18"/>
                      <w:szCs w:val="18"/>
                      <w:lang w:val="sr-Latn-RS"/>
                    </w:rPr>
                    <w:t>1</w:t>
                  </w:r>
                </w:p>
              </w:tc>
              <w:tc>
                <w:tcPr>
                  <w:tcW w:w="1138" w:type="dxa"/>
                  <w:tcBorders>
                    <w:top w:val="single" w:sz="4" w:space="0" w:color="auto"/>
                    <w:left w:val="single" w:sz="4" w:space="0" w:color="auto"/>
                    <w:bottom w:val="single" w:sz="4" w:space="0" w:color="auto"/>
                    <w:right w:val="single" w:sz="4" w:space="0" w:color="auto"/>
                  </w:tcBorders>
                  <w:vAlign w:val="center"/>
                </w:tcPr>
                <w:p w14:paraId="319E2BF8"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1C098F15"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5C2CA45"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0CD68CA7"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tcPr>
                <w:p w14:paraId="1DDE9AB7" w14:textId="77777777" w:rsidR="00675569" w:rsidRPr="00BA30A9" w:rsidRDefault="00675569" w:rsidP="003E506F">
                  <w:pPr>
                    <w:rPr>
                      <w:rFonts w:cs="Arial"/>
                      <w:sz w:val="18"/>
                      <w:szCs w:val="18"/>
                    </w:rPr>
                  </w:pPr>
                </w:p>
              </w:tc>
            </w:tr>
            <w:tr w:rsidR="00675569" w:rsidRPr="00BA30A9" w14:paraId="107EE903" w14:textId="77777777" w:rsidTr="00BB3048">
              <w:trPr>
                <w:trHeight w:val="842"/>
              </w:trPr>
              <w:tc>
                <w:tcPr>
                  <w:tcW w:w="743" w:type="dxa"/>
                  <w:tcBorders>
                    <w:top w:val="single" w:sz="4" w:space="0" w:color="auto"/>
                    <w:left w:val="single" w:sz="4" w:space="0" w:color="auto"/>
                    <w:bottom w:val="single" w:sz="4" w:space="0" w:color="auto"/>
                    <w:right w:val="single" w:sz="4" w:space="0" w:color="auto"/>
                  </w:tcBorders>
                  <w:vAlign w:val="center"/>
                </w:tcPr>
                <w:p w14:paraId="23D3FC42" w14:textId="77777777" w:rsidR="00675569" w:rsidRPr="004D50C3" w:rsidRDefault="00675569" w:rsidP="003E506F">
                  <w:pPr>
                    <w:rPr>
                      <w:rFonts w:cs="Arial"/>
                      <w:sz w:val="20"/>
                      <w:szCs w:val="20"/>
                      <w:lang w:val="sr-Latn-RS"/>
                    </w:rPr>
                  </w:pPr>
                  <w:r>
                    <w:rPr>
                      <w:rFonts w:cs="Arial"/>
                      <w:sz w:val="20"/>
                      <w:szCs w:val="20"/>
                      <w:lang w:val="sr-Latn-RS"/>
                    </w:rPr>
                    <w:t>4</w:t>
                  </w:r>
                </w:p>
              </w:tc>
              <w:tc>
                <w:tcPr>
                  <w:tcW w:w="1337" w:type="dxa"/>
                  <w:tcBorders>
                    <w:top w:val="single" w:sz="4" w:space="0" w:color="auto"/>
                    <w:left w:val="single" w:sz="4" w:space="0" w:color="auto"/>
                    <w:bottom w:val="single" w:sz="4" w:space="0" w:color="auto"/>
                    <w:right w:val="single" w:sz="4" w:space="0" w:color="auto"/>
                  </w:tcBorders>
                  <w:vAlign w:val="center"/>
                </w:tcPr>
                <w:p w14:paraId="16812ED8" w14:textId="77777777" w:rsidR="00675569" w:rsidRPr="00BA30A9" w:rsidRDefault="00675569" w:rsidP="003E506F">
                  <w:pPr>
                    <w:rPr>
                      <w:rFonts w:cs="Arial"/>
                      <w:sz w:val="18"/>
                      <w:szCs w:val="18"/>
                    </w:rPr>
                  </w:pPr>
                </w:p>
              </w:tc>
              <w:tc>
                <w:tcPr>
                  <w:tcW w:w="1749" w:type="dxa"/>
                  <w:tcBorders>
                    <w:top w:val="single" w:sz="4" w:space="0" w:color="auto"/>
                    <w:left w:val="single" w:sz="4" w:space="0" w:color="auto"/>
                    <w:bottom w:val="single" w:sz="4" w:space="0" w:color="auto"/>
                    <w:right w:val="single" w:sz="4" w:space="0" w:color="auto"/>
                  </w:tcBorders>
                  <w:vAlign w:val="center"/>
                </w:tcPr>
                <w:p w14:paraId="74EED727" w14:textId="77777777" w:rsidR="00675569" w:rsidRDefault="00675569" w:rsidP="003E506F">
                  <w:pPr>
                    <w:rPr>
                      <w:rFonts w:cs="Arial"/>
                      <w:sz w:val="18"/>
                      <w:szCs w:val="18"/>
                      <w:lang w:val="sr-Latn-RS"/>
                    </w:rPr>
                  </w:pPr>
                </w:p>
                <w:p w14:paraId="09C0E656" w14:textId="77777777" w:rsidR="00675569" w:rsidRDefault="00675569" w:rsidP="003E506F">
                  <w:pPr>
                    <w:rPr>
                      <w:rFonts w:cs="Arial"/>
                      <w:sz w:val="18"/>
                      <w:szCs w:val="18"/>
                    </w:rPr>
                  </w:pPr>
                  <w:r>
                    <w:rPr>
                      <w:rFonts w:cs="Arial"/>
                      <w:sz w:val="18"/>
                      <w:szCs w:val="18"/>
                      <w:lang w:val="sr-Latn-RS"/>
                    </w:rPr>
                    <w:t xml:space="preserve">Petogodišnji </w:t>
                  </w:r>
                  <w:r>
                    <w:rPr>
                      <w:rFonts w:cs="Arial"/>
                      <w:sz w:val="18"/>
                      <w:szCs w:val="18"/>
                    </w:rPr>
                    <w:t>(redovni) pregled</w:t>
                  </w:r>
                  <w:r w:rsidRPr="00BA30A9">
                    <w:rPr>
                      <w:rFonts w:cs="Arial"/>
                      <w:sz w:val="18"/>
                      <w:szCs w:val="18"/>
                    </w:rPr>
                    <w:t xml:space="preserve"> stabilnih instalacija za automatsku doja</w:t>
                  </w:r>
                  <w:r>
                    <w:rPr>
                      <w:rFonts w:cs="Arial"/>
                      <w:sz w:val="18"/>
                      <w:szCs w:val="18"/>
                    </w:rPr>
                    <w:t xml:space="preserve">vu požara, sa </w:t>
                  </w:r>
                  <w:r>
                    <w:rPr>
                      <w:rFonts w:cs="Arial"/>
                      <w:sz w:val="18"/>
                      <w:szCs w:val="18"/>
                    </w:rPr>
                    <w:lastRenderedPageBreak/>
                    <w:t xml:space="preserve">upisom i overom  u </w:t>
                  </w:r>
                  <w:r w:rsidRPr="00BA30A9">
                    <w:rPr>
                      <w:rFonts w:cs="Arial"/>
                      <w:sz w:val="18"/>
                      <w:szCs w:val="18"/>
                    </w:rPr>
                    <w:t>Knjizi održavanja,  sa izdavanjem Izveštaja o stručnom nalazu u 2 primerka</w:t>
                  </w:r>
                </w:p>
                <w:p w14:paraId="48512BC3" w14:textId="77777777" w:rsidR="00675569" w:rsidRPr="00BA30A9" w:rsidRDefault="00675569" w:rsidP="003E506F">
                  <w:pPr>
                    <w:rPr>
                      <w:rFonts w:cs="Arial"/>
                      <w:sz w:val="18"/>
                      <w:szCs w:val="18"/>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08AC5B" w14:textId="77777777" w:rsidR="00675569" w:rsidRDefault="00675569" w:rsidP="003E506F">
                  <w:pPr>
                    <w:jc w:val="center"/>
                    <w:rPr>
                      <w:rFonts w:cs="Arial"/>
                      <w:sz w:val="18"/>
                      <w:szCs w:val="18"/>
                      <w:lang w:val="sr-Latn-RS"/>
                    </w:rPr>
                  </w:pPr>
                  <w:r>
                    <w:rPr>
                      <w:rFonts w:cs="Arial"/>
                      <w:sz w:val="18"/>
                      <w:szCs w:val="18"/>
                      <w:lang w:val="sr-Latn-RS"/>
                    </w:rPr>
                    <w:lastRenderedPageBreak/>
                    <w:t>Poslovni objekat</w:t>
                  </w:r>
                </w:p>
                <w:p w14:paraId="00C91B12" w14:textId="77777777" w:rsidR="00675569" w:rsidRPr="00BA30A9" w:rsidRDefault="00675569" w:rsidP="003E506F">
                  <w:pPr>
                    <w:jc w:val="center"/>
                    <w:rPr>
                      <w:rFonts w:cs="Arial"/>
                      <w:sz w:val="18"/>
                      <w:szCs w:val="18"/>
                    </w:rPr>
                  </w:pPr>
                  <w:r>
                    <w:rPr>
                      <w:rFonts w:cs="Arial"/>
                      <w:sz w:val="18"/>
                      <w:szCs w:val="18"/>
                      <w:lang w:val="sr-Latn-RS"/>
                    </w:rPr>
                    <w:t>„Surčin“</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3E202654" w14:textId="77777777" w:rsidR="00675569" w:rsidRPr="00BA30A9" w:rsidRDefault="00675569" w:rsidP="003E506F">
                  <w:pPr>
                    <w:jc w:val="center"/>
                    <w:rPr>
                      <w:rFonts w:cs="Arial"/>
                      <w:sz w:val="18"/>
                      <w:szCs w:val="18"/>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B4579" w14:textId="77777777" w:rsidR="00675569" w:rsidRPr="004D50C3" w:rsidRDefault="00675569" w:rsidP="003E506F">
                  <w:pPr>
                    <w:jc w:val="center"/>
                    <w:rPr>
                      <w:rFonts w:cs="Arial"/>
                      <w:sz w:val="18"/>
                      <w:szCs w:val="18"/>
                      <w:lang w:val="sr-Latn-RS"/>
                    </w:rPr>
                  </w:pPr>
                  <w:r>
                    <w:rPr>
                      <w:rFonts w:cs="Arial"/>
                      <w:sz w:val="18"/>
                      <w:szCs w:val="18"/>
                      <w:lang w:val="sr-Latn-RS"/>
                    </w:rPr>
                    <w:t>kompl</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519E9" w14:textId="77777777" w:rsidR="00675569" w:rsidRPr="004D50C3" w:rsidRDefault="00675569" w:rsidP="003E506F">
                  <w:pPr>
                    <w:jc w:val="center"/>
                    <w:rPr>
                      <w:rFonts w:cs="Arial"/>
                      <w:sz w:val="18"/>
                      <w:szCs w:val="18"/>
                      <w:lang w:val="sr-Latn-RS"/>
                    </w:rPr>
                  </w:pPr>
                  <w:r>
                    <w:rPr>
                      <w:rFonts w:cs="Arial"/>
                      <w:sz w:val="18"/>
                      <w:szCs w:val="18"/>
                      <w:lang w:val="sr-Latn-RS"/>
                    </w:rPr>
                    <w:t>1</w:t>
                  </w:r>
                </w:p>
              </w:tc>
              <w:tc>
                <w:tcPr>
                  <w:tcW w:w="1138" w:type="dxa"/>
                  <w:tcBorders>
                    <w:top w:val="single" w:sz="4" w:space="0" w:color="auto"/>
                    <w:left w:val="single" w:sz="4" w:space="0" w:color="auto"/>
                    <w:bottom w:val="single" w:sz="4" w:space="0" w:color="auto"/>
                    <w:right w:val="single" w:sz="4" w:space="0" w:color="auto"/>
                  </w:tcBorders>
                  <w:vAlign w:val="center"/>
                </w:tcPr>
                <w:p w14:paraId="13CFC94D"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256A57A8"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BB182D9"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63F5AF39"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tcPr>
                <w:p w14:paraId="6350093A" w14:textId="77777777" w:rsidR="00675569" w:rsidRPr="00BA30A9" w:rsidRDefault="00675569" w:rsidP="003E506F">
                  <w:pPr>
                    <w:rPr>
                      <w:rFonts w:cs="Arial"/>
                      <w:sz w:val="18"/>
                      <w:szCs w:val="18"/>
                    </w:rPr>
                  </w:pPr>
                </w:p>
              </w:tc>
            </w:tr>
            <w:tr w:rsidR="00675569" w:rsidRPr="00BA30A9" w14:paraId="5C13C4DC" w14:textId="77777777" w:rsidTr="00BB3048">
              <w:trPr>
                <w:trHeight w:val="1890"/>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DE3FD" w14:textId="77777777" w:rsidR="00675569" w:rsidRPr="005E0C33" w:rsidRDefault="00675569" w:rsidP="003E506F">
                  <w:pPr>
                    <w:jc w:val="center"/>
                    <w:rPr>
                      <w:rFonts w:cs="Arial"/>
                      <w:sz w:val="20"/>
                      <w:szCs w:val="20"/>
                      <w:lang w:val="sr-Latn-RS"/>
                    </w:rPr>
                  </w:pPr>
                  <w:r>
                    <w:rPr>
                      <w:rFonts w:cs="Arial"/>
                      <w:sz w:val="20"/>
                      <w:szCs w:val="20"/>
                      <w:lang w:val="sr-Latn-RS"/>
                    </w:rPr>
                    <w:t>5</w:t>
                  </w:r>
                </w:p>
              </w:tc>
              <w:tc>
                <w:tcPr>
                  <w:tcW w:w="1337" w:type="dxa"/>
                  <w:tcBorders>
                    <w:top w:val="single" w:sz="4" w:space="0" w:color="auto"/>
                    <w:left w:val="nil"/>
                    <w:right w:val="single" w:sz="4" w:space="0" w:color="auto"/>
                  </w:tcBorders>
                  <w:shd w:val="clear" w:color="auto" w:fill="auto"/>
                  <w:vAlign w:val="center"/>
                  <w:hideMark/>
                </w:tcPr>
                <w:p w14:paraId="62E06130" w14:textId="77777777" w:rsidR="00675569" w:rsidRPr="00BA30A9" w:rsidRDefault="00675569" w:rsidP="003E506F">
                  <w:pPr>
                    <w:jc w:val="center"/>
                    <w:rPr>
                      <w:rFonts w:cs="Arial"/>
                      <w:sz w:val="18"/>
                      <w:szCs w:val="18"/>
                    </w:rPr>
                  </w:pPr>
                  <w:r w:rsidRPr="00BA30A9">
                    <w:rPr>
                      <w:rFonts w:cs="Arial"/>
                      <w:sz w:val="18"/>
                      <w:szCs w:val="18"/>
                    </w:rPr>
                    <w:t> </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54FD4714" w14:textId="77777777" w:rsidR="00675569" w:rsidRPr="00BA30A9" w:rsidRDefault="00675569" w:rsidP="003E506F">
                  <w:pPr>
                    <w:jc w:val="center"/>
                    <w:rPr>
                      <w:rFonts w:cs="Arial"/>
                      <w:sz w:val="18"/>
                      <w:szCs w:val="18"/>
                    </w:rPr>
                  </w:pPr>
                  <w:r w:rsidRPr="00BA30A9">
                    <w:rPr>
                      <w:rFonts w:cs="Arial"/>
                      <w:sz w:val="18"/>
                      <w:szCs w:val="18"/>
                    </w:rPr>
                    <w:t>Dvomesečni (redovni) pregled, ručnih javljača požara i sirena, sa upisom i overom i Knjizi održavanja,  sa izdavanjem Izveštaja o stručnom nalazu u 2 primerka</w:t>
                  </w:r>
                </w:p>
              </w:tc>
              <w:tc>
                <w:tcPr>
                  <w:tcW w:w="1489" w:type="dxa"/>
                  <w:gridSpan w:val="2"/>
                  <w:tcBorders>
                    <w:top w:val="single" w:sz="4" w:space="0" w:color="auto"/>
                    <w:left w:val="nil"/>
                    <w:bottom w:val="single" w:sz="4" w:space="0" w:color="auto"/>
                    <w:right w:val="single" w:sz="4" w:space="0" w:color="auto"/>
                  </w:tcBorders>
                  <w:shd w:val="clear" w:color="auto" w:fill="auto"/>
                  <w:vAlign w:val="center"/>
                  <w:hideMark/>
                </w:tcPr>
                <w:p w14:paraId="139C9F89" w14:textId="77777777" w:rsidR="00675569" w:rsidRPr="00BA30A9" w:rsidRDefault="00675569" w:rsidP="003E506F">
                  <w:pPr>
                    <w:jc w:val="center"/>
                    <w:rPr>
                      <w:rFonts w:cs="Arial"/>
                      <w:sz w:val="18"/>
                      <w:szCs w:val="18"/>
                    </w:rPr>
                  </w:pPr>
                  <w:r w:rsidRPr="00BA30A9">
                    <w:rPr>
                      <w:rFonts w:cs="Arial"/>
                      <w:sz w:val="18"/>
                      <w:szCs w:val="18"/>
                    </w:rPr>
                    <w:t>Poslovni objekat "Barajevo"</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7AA1195E" w14:textId="77777777" w:rsidR="00675569" w:rsidRPr="005E0C33" w:rsidRDefault="00675569" w:rsidP="003E506F">
                  <w:pPr>
                    <w:jc w:val="center"/>
                    <w:rPr>
                      <w:rFonts w:cs="Arial"/>
                      <w:sz w:val="18"/>
                      <w:szCs w:val="18"/>
                      <w:lang w:val="sr-Latn-RS"/>
                    </w:rPr>
                  </w:pPr>
                  <w:r w:rsidRPr="005E0C33">
                    <w:rPr>
                      <w:rFonts w:cs="Arial"/>
                      <w:sz w:val="18"/>
                      <w:szCs w:val="18"/>
                    </w:rPr>
                    <w:t xml:space="preserve">broj ručnih javljača 6 sirena </w:t>
                  </w:r>
                  <w:r w:rsidRPr="005E0C33">
                    <w:rPr>
                      <w:rFonts w:cs="Arial"/>
                      <w:sz w:val="18"/>
                      <w:szCs w:val="18"/>
                      <w:lang w:val="sr-Latn-RS"/>
                    </w:rPr>
                    <w:t>3</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115719BF" w14:textId="77777777" w:rsidR="00675569" w:rsidRPr="00BA30A9" w:rsidRDefault="00675569" w:rsidP="003E506F">
                  <w:pPr>
                    <w:jc w:val="center"/>
                    <w:rPr>
                      <w:rFonts w:cs="Arial"/>
                      <w:sz w:val="18"/>
                      <w:szCs w:val="18"/>
                    </w:rPr>
                  </w:pPr>
                  <w:r w:rsidRPr="00BA30A9">
                    <w:rPr>
                      <w:rFonts w:cs="Arial"/>
                      <w:sz w:val="18"/>
                      <w:szCs w:val="18"/>
                    </w:rPr>
                    <w:t>komp</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55836BC2" w14:textId="77777777" w:rsidR="00675569" w:rsidRPr="00BA30A9" w:rsidRDefault="00675569" w:rsidP="003E506F">
                  <w:pPr>
                    <w:jc w:val="center"/>
                    <w:rPr>
                      <w:rFonts w:cs="Arial"/>
                      <w:sz w:val="18"/>
                      <w:szCs w:val="18"/>
                    </w:rPr>
                  </w:pPr>
                  <w:r w:rsidRPr="00BA30A9">
                    <w:rPr>
                      <w:rFonts w:cs="Arial"/>
                      <w:sz w:val="18"/>
                      <w:szCs w:val="18"/>
                    </w:rPr>
                    <w:t>4</w:t>
                  </w:r>
                </w:p>
              </w:tc>
              <w:tc>
                <w:tcPr>
                  <w:tcW w:w="1138" w:type="dxa"/>
                  <w:tcBorders>
                    <w:top w:val="single" w:sz="4" w:space="0" w:color="auto"/>
                    <w:left w:val="nil"/>
                    <w:bottom w:val="single" w:sz="4" w:space="0" w:color="auto"/>
                    <w:right w:val="single" w:sz="4" w:space="0" w:color="auto"/>
                  </w:tcBorders>
                  <w:vAlign w:val="center"/>
                </w:tcPr>
                <w:p w14:paraId="2DC9D43C"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32DFC4B5"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D8A3576"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4A31C450"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7244FFBC" w14:textId="77777777" w:rsidR="00675569" w:rsidRPr="00BA30A9" w:rsidRDefault="00675569" w:rsidP="003E506F">
                  <w:pPr>
                    <w:rPr>
                      <w:rFonts w:cs="Arial"/>
                      <w:sz w:val="18"/>
                      <w:szCs w:val="18"/>
                    </w:rPr>
                  </w:pPr>
                </w:p>
              </w:tc>
            </w:tr>
            <w:tr w:rsidR="00675569" w:rsidRPr="00BA30A9" w14:paraId="69F98468" w14:textId="77777777" w:rsidTr="00BB3048">
              <w:trPr>
                <w:trHeight w:val="1440"/>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4059C" w14:textId="77777777" w:rsidR="00675569" w:rsidRPr="005E0C33" w:rsidRDefault="00675569" w:rsidP="003E506F">
                  <w:pPr>
                    <w:jc w:val="center"/>
                    <w:rPr>
                      <w:rFonts w:cs="Arial"/>
                      <w:sz w:val="20"/>
                      <w:szCs w:val="20"/>
                      <w:lang w:val="sr-Latn-RS"/>
                    </w:rPr>
                  </w:pPr>
                  <w:r w:rsidRPr="00BA30A9">
                    <w:rPr>
                      <w:rFonts w:cs="Arial"/>
                      <w:sz w:val="20"/>
                      <w:szCs w:val="20"/>
                    </w:rPr>
                    <w:t> </w:t>
                  </w:r>
                  <w:r>
                    <w:rPr>
                      <w:rFonts w:cs="Arial"/>
                      <w:sz w:val="20"/>
                      <w:szCs w:val="20"/>
                      <w:lang w:val="sr-Latn-RS"/>
                    </w:rPr>
                    <w:t>6</w:t>
                  </w:r>
                </w:p>
              </w:tc>
              <w:tc>
                <w:tcPr>
                  <w:tcW w:w="1337" w:type="dxa"/>
                  <w:tcBorders>
                    <w:left w:val="nil"/>
                    <w:bottom w:val="single" w:sz="4" w:space="0" w:color="auto"/>
                    <w:right w:val="single" w:sz="4" w:space="0" w:color="auto"/>
                  </w:tcBorders>
                  <w:shd w:val="clear" w:color="auto" w:fill="auto"/>
                  <w:vAlign w:val="center"/>
                  <w:hideMark/>
                </w:tcPr>
                <w:p w14:paraId="67081BC5" w14:textId="77777777" w:rsidR="00675569" w:rsidRPr="00BA30A9" w:rsidRDefault="00675569" w:rsidP="003E506F">
                  <w:pPr>
                    <w:jc w:val="center"/>
                    <w:rPr>
                      <w:rFonts w:cs="Arial"/>
                      <w:sz w:val="18"/>
                      <w:szCs w:val="18"/>
                    </w:rPr>
                  </w:pPr>
                  <w:r w:rsidRPr="00BA30A9">
                    <w:rPr>
                      <w:rFonts w:cs="Arial"/>
                      <w:sz w:val="18"/>
                      <w:szCs w:val="18"/>
                    </w:rPr>
                    <w:t> </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3D1E3633" w14:textId="77777777" w:rsidR="00675569" w:rsidRPr="00BA30A9" w:rsidRDefault="00675569" w:rsidP="003E506F">
                  <w:pPr>
                    <w:jc w:val="center"/>
                    <w:rPr>
                      <w:rFonts w:cs="Arial"/>
                      <w:sz w:val="18"/>
                      <w:szCs w:val="18"/>
                    </w:rPr>
                  </w:pPr>
                  <w:r w:rsidRPr="00BA30A9">
                    <w:rPr>
                      <w:rFonts w:cs="Arial"/>
                      <w:sz w:val="18"/>
                      <w:szCs w:val="18"/>
                    </w:rPr>
                    <w:t>Šestomesečni (periodični) pregledi  ručnih javljača požara i sirena, sa izdavanjem Zapisnika/Izveštaja o stručnom nalazu u 2 primerka</w:t>
                  </w:r>
                </w:p>
              </w:tc>
              <w:tc>
                <w:tcPr>
                  <w:tcW w:w="1489" w:type="dxa"/>
                  <w:gridSpan w:val="2"/>
                  <w:tcBorders>
                    <w:top w:val="single" w:sz="4" w:space="0" w:color="auto"/>
                    <w:left w:val="nil"/>
                    <w:bottom w:val="single" w:sz="4" w:space="0" w:color="auto"/>
                    <w:right w:val="single" w:sz="4" w:space="0" w:color="auto"/>
                  </w:tcBorders>
                  <w:shd w:val="clear" w:color="auto" w:fill="auto"/>
                  <w:vAlign w:val="center"/>
                  <w:hideMark/>
                </w:tcPr>
                <w:p w14:paraId="4B121001" w14:textId="77777777" w:rsidR="00675569" w:rsidRPr="00BA30A9" w:rsidRDefault="00675569" w:rsidP="003E506F">
                  <w:pPr>
                    <w:jc w:val="center"/>
                    <w:rPr>
                      <w:rFonts w:cs="Arial"/>
                      <w:sz w:val="18"/>
                      <w:szCs w:val="18"/>
                    </w:rPr>
                  </w:pPr>
                  <w:r w:rsidRPr="00BA30A9">
                    <w:rPr>
                      <w:rFonts w:cs="Arial"/>
                      <w:sz w:val="18"/>
                      <w:szCs w:val="18"/>
                    </w:rPr>
                    <w:t>Poslovni objekat "Barajevo"</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0EFCC92A" w14:textId="77777777" w:rsidR="00675569" w:rsidRPr="005E0C33" w:rsidRDefault="00675569" w:rsidP="003E506F">
                  <w:pPr>
                    <w:jc w:val="center"/>
                    <w:rPr>
                      <w:rFonts w:cs="Arial"/>
                      <w:sz w:val="18"/>
                      <w:szCs w:val="18"/>
                      <w:lang w:val="sr-Latn-RS"/>
                    </w:rPr>
                  </w:pPr>
                  <w:r w:rsidRPr="005E0C33">
                    <w:rPr>
                      <w:rFonts w:cs="Arial"/>
                      <w:sz w:val="18"/>
                      <w:szCs w:val="18"/>
                    </w:rPr>
                    <w:t xml:space="preserve">broj ručnih javljača 6 sirena </w:t>
                  </w:r>
                  <w:r w:rsidRPr="005E0C33">
                    <w:rPr>
                      <w:rFonts w:cs="Arial"/>
                      <w:sz w:val="18"/>
                      <w:szCs w:val="18"/>
                      <w:lang w:val="sr-Latn-RS"/>
                    </w:rPr>
                    <w:t>3</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12BDF8B9" w14:textId="77777777" w:rsidR="00675569" w:rsidRPr="00BA30A9" w:rsidRDefault="00675569" w:rsidP="003E506F">
                  <w:pPr>
                    <w:jc w:val="center"/>
                    <w:rPr>
                      <w:rFonts w:cs="Arial"/>
                      <w:sz w:val="18"/>
                      <w:szCs w:val="18"/>
                    </w:rPr>
                  </w:pPr>
                  <w:r w:rsidRPr="00BA30A9">
                    <w:rPr>
                      <w:rFonts w:cs="Arial"/>
                      <w:sz w:val="18"/>
                      <w:szCs w:val="18"/>
                    </w:rPr>
                    <w:t>komp</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1CFB87FB" w14:textId="77777777" w:rsidR="00675569" w:rsidRPr="00BA30A9" w:rsidRDefault="00675569" w:rsidP="003E506F">
                  <w:pPr>
                    <w:jc w:val="center"/>
                    <w:rPr>
                      <w:rFonts w:cs="Arial"/>
                      <w:sz w:val="18"/>
                      <w:szCs w:val="18"/>
                    </w:rPr>
                  </w:pPr>
                  <w:r w:rsidRPr="00BA30A9">
                    <w:rPr>
                      <w:rFonts w:cs="Arial"/>
                      <w:sz w:val="18"/>
                      <w:szCs w:val="18"/>
                    </w:rPr>
                    <w:t>2</w:t>
                  </w:r>
                </w:p>
              </w:tc>
              <w:tc>
                <w:tcPr>
                  <w:tcW w:w="1138" w:type="dxa"/>
                  <w:tcBorders>
                    <w:top w:val="single" w:sz="4" w:space="0" w:color="auto"/>
                    <w:left w:val="nil"/>
                    <w:bottom w:val="single" w:sz="4" w:space="0" w:color="auto"/>
                    <w:right w:val="single" w:sz="4" w:space="0" w:color="auto"/>
                  </w:tcBorders>
                  <w:vAlign w:val="center"/>
                </w:tcPr>
                <w:p w14:paraId="789C798D" w14:textId="77777777" w:rsidR="00675569" w:rsidRPr="00BA30A9" w:rsidRDefault="00675569" w:rsidP="003E506F">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25F02078" w14:textId="77777777" w:rsidR="00675569" w:rsidRPr="00BA30A9" w:rsidRDefault="00675569" w:rsidP="003E506F">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81A5405" w14:textId="77777777" w:rsidR="00675569" w:rsidRPr="00BA30A9" w:rsidRDefault="00675569" w:rsidP="003E506F">
                  <w:pPr>
                    <w:jc w:val="center"/>
                    <w:rPr>
                      <w:rFonts w:cs="Arial"/>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14:paraId="7515EEAC" w14:textId="77777777" w:rsidR="00675569" w:rsidRPr="00BA30A9" w:rsidRDefault="00675569" w:rsidP="003E506F">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657238CA" w14:textId="77777777" w:rsidR="00675569" w:rsidRPr="00BA30A9" w:rsidRDefault="00675569" w:rsidP="003E506F">
                  <w:pPr>
                    <w:rPr>
                      <w:rFonts w:cs="Arial"/>
                      <w:sz w:val="18"/>
                      <w:szCs w:val="18"/>
                    </w:rPr>
                  </w:pPr>
                </w:p>
              </w:tc>
            </w:tr>
            <w:tr w:rsidR="001C5D6E" w:rsidRPr="00170340" w14:paraId="6E2AA42C" w14:textId="77777777" w:rsidTr="00BB3048">
              <w:tblPrEx>
                <w:tblCellMar>
                  <w:left w:w="30" w:type="dxa"/>
                  <w:right w:w="30" w:type="dxa"/>
                </w:tblCellMar>
                <w:tblLook w:val="0000" w:firstRow="0" w:lastRow="0" w:firstColumn="0" w:lastColumn="0" w:noHBand="0" w:noVBand="0"/>
              </w:tblPrEx>
              <w:trPr>
                <w:gridBefore w:val="4"/>
                <w:gridAfter w:val="1"/>
                <w:wBefore w:w="4490" w:type="dxa"/>
                <w:wAfter w:w="2494" w:type="dxa"/>
                <w:trHeight w:val="651"/>
              </w:trPr>
              <w:tc>
                <w:tcPr>
                  <w:tcW w:w="828" w:type="dxa"/>
                  <w:tcBorders>
                    <w:top w:val="single" w:sz="4" w:space="0" w:color="auto"/>
                    <w:left w:val="single" w:sz="4" w:space="0" w:color="auto"/>
                    <w:bottom w:val="single" w:sz="4" w:space="0" w:color="auto"/>
                    <w:right w:val="single" w:sz="4" w:space="0" w:color="auto"/>
                  </w:tcBorders>
                  <w:shd w:val="clear" w:color="auto" w:fill="F2F2F2"/>
                  <w:vAlign w:val="center"/>
                </w:tcPr>
                <w:p w14:paraId="2459809F"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w:t>
                  </w:r>
                  <w:r>
                    <w:rPr>
                      <w:rFonts w:eastAsia="Calibri" w:cs="Arial"/>
                      <w:color w:val="000000"/>
                      <w:lang w:val="sr-Latn-RS" w:eastAsia="sr-Latn-RS"/>
                    </w:rPr>
                    <w:t xml:space="preserve">            </w:t>
                  </w:r>
                </w:p>
              </w:tc>
              <w:tc>
                <w:tcPr>
                  <w:tcW w:w="642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18A80A63" w14:textId="04C12AFD"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874" w:type="dxa"/>
                  <w:gridSpan w:val="2"/>
                  <w:tcBorders>
                    <w:top w:val="single" w:sz="4" w:space="0" w:color="auto"/>
                    <w:left w:val="single" w:sz="4" w:space="0" w:color="auto"/>
                    <w:bottom w:val="single" w:sz="4" w:space="0" w:color="auto"/>
                    <w:right w:val="single" w:sz="4" w:space="0" w:color="auto"/>
                  </w:tcBorders>
                </w:tcPr>
                <w:p w14:paraId="01A33B68" w14:textId="77777777" w:rsidR="001C5D6E" w:rsidRPr="00170340" w:rsidRDefault="001C5D6E" w:rsidP="001C5D6E">
                  <w:pPr>
                    <w:autoSpaceDE w:val="0"/>
                    <w:autoSpaceDN w:val="0"/>
                    <w:adjustRightInd w:val="0"/>
                    <w:jc w:val="right"/>
                    <w:rPr>
                      <w:rFonts w:eastAsia="Calibri" w:cs="Arial"/>
                      <w:color w:val="000000"/>
                      <w:sz w:val="20"/>
                      <w:szCs w:val="20"/>
                      <w:lang w:val="sr-Latn-RS" w:eastAsia="sr-Latn-RS"/>
                    </w:rPr>
                  </w:pPr>
                </w:p>
              </w:tc>
            </w:tr>
            <w:tr w:rsidR="001C5D6E" w:rsidRPr="00170340" w14:paraId="009466BA" w14:textId="77777777" w:rsidTr="00BB3048">
              <w:tblPrEx>
                <w:tblCellMar>
                  <w:left w:w="30" w:type="dxa"/>
                  <w:right w:w="30" w:type="dxa"/>
                </w:tblCellMar>
                <w:tblLook w:val="0000" w:firstRow="0" w:lastRow="0" w:firstColumn="0" w:lastColumn="0" w:noHBand="0" w:noVBand="0"/>
              </w:tblPrEx>
              <w:trPr>
                <w:gridBefore w:val="4"/>
                <w:gridAfter w:val="1"/>
                <w:wBefore w:w="4490" w:type="dxa"/>
                <w:wAfter w:w="2494" w:type="dxa"/>
                <w:trHeight w:val="557"/>
              </w:trPr>
              <w:tc>
                <w:tcPr>
                  <w:tcW w:w="828" w:type="dxa"/>
                  <w:tcBorders>
                    <w:top w:val="single" w:sz="4" w:space="0" w:color="auto"/>
                    <w:left w:val="single" w:sz="4" w:space="0" w:color="auto"/>
                    <w:bottom w:val="single" w:sz="4" w:space="0" w:color="auto"/>
                    <w:right w:val="single" w:sz="4" w:space="0" w:color="auto"/>
                  </w:tcBorders>
                  <w:shd w:val="clear" w:color="auto" w:fill="F2F2F2"/>
                  <w:vAlign w:val="center"/>
                </w:tcPr>
                <w:p w14:paraId="74E9304E"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w:t>
                  </w:r>
                </w:p>
              </w:tc>
              <w:tc>
                <w:tcPr>
                  <w:tcW w:w="642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30EF2389" w14:textId="2D02CFF1"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874" w:type="dxa"/>
                  <w:gridSpan w:val="2"/>
                  <w:tcBorders>
                    <w:top w:val="single" w:sz="4" w:space="0" w:color="auto"/>
                    <w:left w:val="single" w:sz="4" w:space="0" w:color="auto"/>
                    <w:bottom w:val="single" w:sz="4" w:space="0" w:color="auto"/>
                    <w:right w:val="single" w:sz="4" w:space="0" w:color="auto"/>
                  </w:tcBorders>
                </w:tcPr>
                <w:p w14:paraId="61331AB4"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r w:rsidR="001C5D6E" w:rsidRPr="00170340" w14:paraId="22AB6B06" w14:textId="77777777" w:rsidTr="00BB3048">
              <w:tblPrEx>
                <w:tblCellMar>
                  <w:left w:w="30" w:type="dxa"/>
                  <w:right w:w="30" w:type="dxa"/>
                </w:tblCellMar>
                <w:tblLook w:val="0000" w:firstRow="0" w:lastRow="0" w:firstColumn="0" w:lastColumn="0" w:noHBand="0" w:noVBand="0"/>
              </w:tblPrEx>
              <w:trPr>
                <w:gridBefore w:val="4"/>
                <w:gridAfter w:val="1"/>
                <w:wBefore w:w="4490" w:type="dxa"/>
                <w:wAfter w:w="2494" w:type="dxa"/>
                <w:trHeight w:val="551"/>
              </w:trPr>
              <w:tc>
                <w:tcPr>
                  <w:tcW w:w="828" w:type="dxa"/>
                  <w:tcBorders>
                    <w:top w:val="single" w:sz="4" w:space="0" w:color="auto"/>
                    <w:left w:val="single" w:sz="4" w:space="0" w:color="auto"/>
                    <w:bottom w:val="single" w:sz="4" w:space="0" w:color="auto"/>
                    <w:right w:val="single" w:sz="4" w:space="0" w:color="auto"/>
                  </w:tcBorders>
                  <w:shd w:val="clear" w:color="auto" w:fill="F2F2F2"/>
                  <w:vAlign w:val="center"/>
                </w:tcPr>
                <w:p w14:paraId="5835A04C"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642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1C535C54" w14:textId="181923B9"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874" w:type="dxa"/>
                  <w:gridSpan w:val="2"/>
                  <w:tcBorders>
                    <w:top w:val="single" w:sz="4" w:space="0" w:color="auto"/>
                    <w:left w:val="single" w:sz="4" w:space="0" w:color="auto"/>
                    <w:bottom w:val="single" w:sz="4" w:space="0" w:color="auto"/>
                    <w:right w:val="single" w:sz="4" w:space="0" w:color="auto"/>
                  </w:tcBorders>
                </w:tcPr>
                <w:p w14:paraId="4509C3DA"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bl>
          <w:p w14:paraId="25357D14" w14:textId="77777777" w:rsidR="00675569" w:rsidRDefault="00675569" w:rsidP="009E4DB7">
            <w:pPr>
              <w:rPr>
                <w:rFonts w:cs="Arial"/>
                <w:b/>
                <w:bCs/>
                <w:lang w:val="sr-Latn-RS" w:eastAsia="sr-Latn-RS"/>
              </w:rPr>
            </w:pPr>
          </w:p>
          <w:p w14:paraId="100C2F13" w14:textId="0EBCF32E" w:rsidR="00675569" w:rsidRPr="001B1A00" w:rsidRDefault="00417EDF" w:rsidP="00194E3D">
            <w:pPr>
              <w:numPr>
                <w:ilvl w:val="0"/>
                <w:numId w:val="57"/>
              </w:numPr>
              <w:spacing w:before="0"/>
              <w:jc w:val="left"/>
              <w:rPr>
                <w:rFonts w:cs="Arial"/>
                <w:b/>
                <w:bCs/>
                <w:lang w:val="sr-Latn-RS" w:eastAsia="sr-Latn-RS"/>
              </w:rPr>
            </w:pPr>
            <w:r>
              <w:rPr>
                <w:rFonts w:cs="Arial"/>
                <w:b/>
                <w:bCs/>
                <w:lang w:val="sr-Cyrl-RS" w:eastAsia="sr-Latn-RS"/>
              </w:rPr>
              <w:lastRenderedPageBreak/>
              <w:t>РЕДОВНИ</w:t>
            </w:r>
            <w:r w:rsidR="00675569" w:rsidRPr="00EA1AEC">
              <w:rPr>
                <w:rFonts w:cs="Arial"/>
                <w:b/>
                <w:bCs/>
                <w:lang w:val="sr-Latn-RS" w:eastAsia="sr-Latn-RS"/>
              </w:rPr>
              <w:t xml:space="preserve">, </w:t>
            </w:r>
            <w:r>
              <w:rPr>
                <w:rFonts w:cs="Arial"/>
                <w:b/>
                <w:bCs/>
                <w:lang w:val="sr-Cyrl-RS" w:eastAsia="sr-Latn-RS"/>
              </w:rPr>
              <w:t>ПЕРИОДИЧНИ ПРЕГЛЕД СТАБИЛНИХ</w:t>
            </w:r>
            <w:r w:rsidR="00675569" w:rsidRPr="00EA1AEC">
              <w:rPr>
                <w:rFonts w:cs="Arial"/>
                <w:b/>
                <w:bCs/>
                <w:lang w:val="sr-Latn-RS" w:eastAsia="sr-Latn-RS"/>
              </w:rPr>
              <w:t xml:space="preserve"> </w:t>
            </w:r>
            <w:r>
              <w:rPr>
                <w:rFonts w:cs="Arial"/>
                <w:b/>
                <w:bCs/>
                <w:lang w:val="sr-Cyrl-RS" w:eastAsia="sr-Latn-RS"/>
              </w:rPr>
              <w:t>СИСТЕМА ЗА АУТОМАТСКО ГАШЕЊЕ ПОЖАРА</w:t>
            </w:r>
          </w:p>
          <w:p w14:paraId="3E76B854" w14:textId="68EDD96B" w:rsidR="00675569" w:rsidRPr="001B1A00" w:rsidRDefault="00675569" w:rsidP="003E506F">
            <w:pPr>
              <w:rPr>
                <w:rFonts w:cs="Arial"/>
                <w:bCs/>
                <w:lang w:val="sr-Latn-RS" w:eastAsia="sr-Latn-RS"/>
              </w:rPr>
            </w:pPr>
            <w:r>
              <w:rPr>
                <w:rFonts w:cs="Arial"/>
                <w:bCs/>
                <w:lang w:val="sr-Cyrl-RS" w:eastAsia="sr-Latn-RS"/>
              </w:rPr>
              <w:t>Т</w:t>
            </w:r>
            <w:r w:rsidR="00456FDC">
              <w:rPr>
                <w:rFonts w:cs="Arial"/>
                <w:bCs/>
                <w:lang w:eastAsia="sr-Latn-RS"/>
              </w:rPr>
              <w:t>a</w:t>
            </w:r>
            <w:r w:rsidR="00E1073C">
              <w:rPr>
                <w:rFonts w:cs="Arial"/>
                <w:bCs/>
                <w:lang w:val="sr-Cyrl-RS" w:eastAsia="sr-Latn-RS"/>
              </w:rPr>
              <w:t>бел</w:t>
            </w:r>
            <w:r w:rsidR="00456FDC">
              <w:rPr>
                <w:rFonts w:cs="Arial"/>
                <w:bCs/>
                <w:lang w:eastAsia="sr-Latn-RS"/>
              </w:rPr>
              <w:t>a</w:t>
            </w:r>
            <w:r>
              <w:rPr>
                <w:rFonts w:cs="Arial"/>
                <w:bCs/>
                <w:lang w:val="sr-Cyrl-RS" w:eastAsia="sr-Latn-RS"/>
              </w:rPr>
              <w:t xml:space="preserve"> </w:t>
            </w:r>
            <w:r w:rsidR="001C5D6E">
              <w:rPr>
                <w:rFonts w:cs="Arial"/>
                <w:bCs/>
                <w:lang w:val="sr-Cyrl-RS" w:eastAsia="sr-Latn-RS"/>
              </w:rPr>
              <w:t>П</w:t>
            </w:r>
            <w:r w:rsidR="0067214D">
              <w:rPr>
                <w:rFonts w:cs="Arial"/>
                <w:bCs/>
                <w:lang w:val="sr-Cyrl-RS" w:eastAsia="sr-Latn-RS"/>
              </w:rPr>
              <w:t>1-</w:t>
            </w:r>
            <w:r>
              <w:rPr>
                <w:rFonts w:cs="Arial"/>
                <w:bCs/>
                <w:lang w:val="sr-Cyrl-RS" w:eastAsia="sr-Latn-RS"/>
              </w:rPr>
              <w:t>А4</w:t>
            </w:r>
          </w:p>
          <w:tbl>
            <w:tblPr>
              <w:tblW w:w="15093" w:type="dxa"/>
              <w:tblInd w:w="98" w:type="dxa"/>
              <w:tblLook w:val="04A0" w:firstRow="1" w:lastRow="0" w:firstColumn="1" w:lastColumn="0" w:noHBand="0" w:noVBand="1"/>
            </w:tblPr>
            <w:tblGrid>
              <w:gridCol w:w="649"/>
              <w:gridCol w:w="1630"/>
              <w:gridCol w:w="2126"/>
              <w:gridCol w:w="709"/>
              <w:gridCol w:w="741"/>
              <w:gridCol w:w="1317"/>
              <w:gridCol w:w="562"/>
              <w:gridCol w:w="743"/>
              <w:gridCol w:w="1208"/>
              <w:gridCol w:w="1204"/>
              <w:gridCol w:w="1280"/>
              <w:gridCol w:w="1492"/>
              <w:gridCol w:w="1432"/>
            </w:tblGrid>
            <w:tr w:rsidR="001C5D6E" w:rsidRPr="00BA30A9" w14:paraId="4C6B5322" w14:textId="77777777" w:rsidTr="001C5D6E">
              <w:trPr>
                <w:trHeight w:val="1755"/>
              </w:trPr>
              <w:tc>
                <w:tcPr>
                  <w:tcW w:w="649"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34990AA0" w14:textId="43A1293E" w:rsidR="001C5D6E" w:rsidRPr="00BA30A9" w:rsidRDefault="001C5D6E" w:rsidP="001C5D6E">
                  <w:pPr>
                    <w:jc w:val="center"/>
                    <w:rPr>
                      <w:rFonts w:cs="Arial"/>
                      <w:sz w:val="18"/>
                      <w:szCs w:val="18"/>
                      <w:lang w:val="sr-Latn-RS"/>
                    </w:rPr>
                  </w:pPr>
                  <w:r>
                    <w:rPr>
                      <w:rFonts w:cs="Arial"/>
                      <w:bCs/>
                      <w:sz w:val="18"/>
                      <w:szCs w:val="18"/>
                      <w:lang w:val="sr-Cyrl-RS" w:eastAsia="sr-Latn-RS"/>
                    </w:rPr>
                    <w:t>РЕД. БР.</w:t>
                  </w:r>
                </w:p>
              </w:tc>
              <w:tc>
                <w:tcPr>
                  <w:tcW w:w="1630" w:type="dxa"/>
                  <w:tcBorders>
                    <w:top w:val="single" w:sz="8" w:space="0" w:color="auto"/>
                    <w:left w:val="nil"/>
                    <w:bottom w:val="single" w:sz="8" w:space="0" w:color="auto"/>
                    <w:right w:val="single" w:sz="4" w:space="0" w:color="auto"/>
                  </w:tcBorders>
                  <w:shd w:val="clear" w:color="auto" w:fill="F2F2F2"/>
                  <w:vAlign w:val="center"/>
                  <w:hideMark/>
                </w:tcPr>
                <w:p w14:paraId="6E39742A" w14:textId="69CD099D" w:rsidR="001C5D6E" w:rsidRPr="00BA30A9" w:rsidRDefault="001C5D6E" w:rsidP="001C5D6E">
                  <w:pPr>
                    <w:jc w:val="center"/>
                    <w:rPr>
                      <w:rFonts w:cs="Arial"/>
                      <w:sz w:val="18"/>
                      <w:szCs w:val="18"/>
                      <w:lang w:val="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2126" w:type="dxa"/>
                  <w:tcBorders>
                    <w:top w:val="single" w:sz="8" w:space="0" w:color="auto"/>
                    <w:left w:val="nil"/>
                    <w:bottom w:val="nil"/>
                    <w:right w:val="single" w:sz="4" w:space="0" w:color="auto"/>
                  </w:tcBorders>
                  <w:shd w:val="clear" w:color="auto" w:fill="F2F2F2"/>
                  <w:noWrap/>
                  <w:vAlign w:val="center"/>
                  <w:hideMark/>
                </w:tcPr>
                <w:p w14:paraId="2D2A5982" w14:textId="0C36EFA3" w:rsidR="001C5D6E" w:rsidRPr="00BA30A9" w:rsidRDefault="001C5D6E" w:rsidP="001C5D6E">
                  <w:pPr>
                    <w:jc w:val="center"/>
                    <w:rPr>
                      <w:rFonts w:cs="Arial"/>
                      <w:sz w:val="18"/>
                      <w:szCs w:val="18"/>
                      <w:lang w:val="sr-Latn-RS"/>
                    </w:rPr>
                  </w:pPr>
                  <w:r>
                    <w:rPr>
                      <w:rFonts w:cs="Arial"/>
                      <w:bCs/>
                      <w:sz w:val="18"/>
                      <w:szCs w:val="18"/>
                      <w:lang w:val="sr-Cyrl-RS" w:eastAsia="sr-Latn-RS"/>
                    </w:rPr>
                    <w:t>ОПИС УСЛУГЕ</w:t>
                  </w:r>
                </w:p>
              </w:tc>
              <w:tc>
                <w:tcPr>
                  <w:tcW w:w="1450" w:type="dxa"/>
                  <w:gridSpan w:val="2"/>
                  <w:tcBorders>
                    <w:top w:val="single" w:sz="4" w:space="0" w:color="auto"/>
                    <w:left w:val="nil"/>
                    <w:bottom w:val="nil"/>
                    <w:right w:val="single" w:sz="4" w:space="0" w:color="auto"/>
                  </w:tcBorders>
                  <w:shd w:val="clear" w:color="000000" w:fill="F2F2F2"/>
                  <w:noWrap/>
                  <w:vAlign w:val="center"/>
                  <w:hideMark/>
                </w:tcPr>
                <w:p w14:paraId="4CB89995" w14:textId="71EA141B" w:rsidR="001C5D6E" w:rsidRPr="00BA30A9" w:rsidRDefault="001C5D6E" w:rsidP="001C5D6E">
                  <w:pPr>
                    <w:jc w:val="center"/>
                    <w:rPr>
                      <w:rFonts w:cs="Arial"/>
                      <w:sz w:val="18"/>
                      <w:szCs w:val="18"/>
                      <w:lang w:val="sr-Latn-RS"/>
                    </w:rPr>
                  </w:pPr>
                  <w:r>
                    <w:rPr>
                      <w:rFonts w:cs="Arial"/>
                      <w:sz w:val="18"/>
                      <w:szCs w:val="18"/>
                      <w:lang w:val="sr-Cyrl-RS"/>
                    </w:rPr>
                    <w:t>ОБЈЕКАТ</w:t>
                  </w:r>
                </w:p>
              </w:tc>
              <w:tc>
                <w:tcPr>
                  <w:tcW w:w="1879" w:type="dxa"/>
                  <w:gridSpan w:val="2"/>
                  <w:tcBorders>
                    <w:top w:val="single" w:sz="4" w:space="0" w:color="auto"/>
                    <w:left w:val="single" w:sz="8" w:space="0" w:color="auto"/>
                    <w:bottom w:val="single" w:sz="4" w:space="0" w:color="auto"/>
                    <w:right w:val="single" w:sz="8" w:space="0" w:color="auto"/>
                  </w:tcBorders>
                  <w:shd w:val="clear" w:color="000000" w:fill="F2F2F2"/>
                  <w:vAlign w:val="center"/>
                </w:tcPr>
                <w:p w14:paraId="60E8BC4C" w14:textId="09E8A804" w:rsidR="001C5D6E" w:rsidRPr="001C5D6E" w:rsidRDefault="001C5D6E" w:rsidP="001C5D6E">
                  <w:pPr>
                    <w:jc w:val="center"/>
                    <w:rPr>
                      <w:rFonts w:cs="Arial"/>
                      <w:sz w:val="18"/>
                      <w:szCs w:val="18"/>
                      <w:lang w:val="sr-Cyrl-RS"/>
                    </w:rPr>
                  </w:pPr>
                  <w:r>
                    <w:rPr>
                      <w:rFonts w:cs="Arial"/>
                      <w:sz w:val="18"/>
                      <w:szCs w:val="18"/>
                      <w:lang w:val="sr-Cyrl-RS"/>
                    </w:rPr>
                    <w:t>ВРСТА И КРАТАК ОПИС СИСТЕМА</w:t>
                  </w:r>
                </w:p>
              </w:tc>
              <w:tc>
                <w:tcPr>
                  <w:tcW w:w="743" w:type="dxa"/>
                  <w:tcBorders>
                    <w:top w:val="single" w:sz="8" w:space="0" w:color="auto"/>
                    <w:left w:val="nil"/>
                    <w:bottom w:val="nil"/>
                    <w:right w:val="single" w:sz="4" w:space="0" w:color="auto"/>
                  </w:tcBorders>
                  <w:shd w:val="clear" w:color="auto" w:fill="F2F2F2"/>
                  <w:vAlign w:val="center"/>
                </w:tcPr>
                <w:p w14:paraId="550951ED" w14:textId="6C509BDE" w:rsidR="001C5D6E" w:rsidRPr="005E0C33" w:rsidRDefault="001C5D6E" w:rsidP="001C5D6E">
                  <w:pPr>
                    <w:jc w:val="center"/>
                    <w:rPr>
                      <w:rFonts w:cs="Arial"/>
                      <w:sz w:val="18"/>
                      <w:szCs w:val="18"/>
                      <w:lang w:val="sr-Latn-RS"/>
                    </w:rPr>
                  </w:pPr>
                  <w:r>
                    <w:rPr>
                      <w:rFonts w:cs="Arial"/>
                      <w:bCs/>
                      <w:sz w:val="18"/>
                      <w:szCs w:val="18"/>
                      <w:lang w:val="sr-Cyrl-RS" w:eastAsia="sr-Latn-RS"/>
                    </w:rPr>
                    <w:t>ЈЕД. МЕРЕ</w:t>
                  </w:r>
                </w:p>
              </w:tc>
              <w:tc>
                <w:tcPr>
                  <w:tcW w:w="1208" w:type="dxa"/>
                  <w:tcBorders>
                    <w:top w:val="single" w:sz="8" w:space="0" w:color="auto"/>
                    <w:left w:val="nil"/>
                    <w:bottom w:val="nil"/>
                    <w:right w:val="single" w:sz="4" w:space="0" w:color="auto"/>
                  </w:tcBorders>
                  <w:shd w:val="clear" w:color="auto" w:fill="F2F2F2"/>
                  <w:vAlign w:val="center"/>
                </w:tcPr>
                <w:p w14:paraId="6198C4B7" w14:textId="0AC46FD8" w:rsidR="001C5D6E" w:rsidRPr="00BA30A9" w:rsidRDefault="001C5D6E" w:rsidP="001C5D6E">
                  <w:pPr>
                    <w:jc w:val="center"/>
                    <w:rPr>
                      <w:rFonts w:cs="Arial"/>
                      <w:sz w:val="18"/>
                      <w:szCs w:val="18"/>
                      <w:lang w:val="sr-Latn-RS"/>
                    </w:rPr>
                  </w:pPr>
                  <w:r>
                    <w:rPr>
                      <w:rFonts w:cs="Arial"/>
                      <w:bCs/>
                      <w:sz w:val="18"/>
                      <w:szCs w:val="18"/>
                      <w:lang w:val="sr-Cyrl-RS" w:eastAsia="sr-Latn-RS"/>
                    </w:rPr>
                    <w:t>ОКВИРНА КОЛИЧИНА</w:t>
                  </w:r>
                </w:p>
              </w:tc>
              <w:tc>
                <w:tcPr>
                  <w:tcW w:w="1204" w:type="dxa"/>
                  <w:tcBorders>
                    <w:top w:val="single" w:sz="8" w:space="0" w:color="auto"/>
                    <w:left w:val="nil"/>
                    <w:bottom w:val="nil"/>
                    <w:right w:val="single" w:sz="4" w:space="0" w:color="auto"/>
                  </w:tcBorders>
                  <w:shd w:val="clear" w:color="auto" w:fill="F2F2F2"/>
                  <w:vAlign w:val="center"/>
                </w:tcPr>
                <w:p w14:paraId="59523C2C" w14:textId="77777777" w:rsidR="001C5D6E" w:rsidRPr="000331A7" w:rsidRDefault="001C5D6E" w:rsidP="001C5D6E">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1CDABE64" w14:textId="42DB5C8B" w:rsidR="001C5D6E" w:rsidRDefault="001C5D6E" w:rsidP="001C5D6E">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280" w:type="dxa"/>
                  <w:tcBorders>
                    <w:top w:val="single" w:sz="8" w:space="0" w:color="auto"/>
                    <w:left w:val="nil"/>
                    <w:bottom w:val="nil"/>
                    <w:right w:val="single" w:sz="4" w:space="0" w:color="auto"/>
                  </w:tcBorders>
                  <w:shd w:val="clear" w:color="auto" w:fill="F2F2F2"/>
                  <w:vAlign w:val="center"/>
                </w:tcPr>
                <w:p w14:paraId="0CCF75B8" w14:textId="77777777" w:rsidR="001C5D6E" w:rsidRPr="000331A7" w:rsidRDefault="001C5D6E" w:rsidP="001C5D6E">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52D063F5" w14:textId="0DE3BBEF" w:rsidR="001C5D6E" w:rsidRDefault="001C5D6E" w:rsidP="001C5D6E">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92" w:type="dxa"/>
                  <w:tcBorders>
                    <w:top w:val="single" w:sz="8" w:space="0" w:color="auto"/>
                    <w:left w:val="nil"/>
                    <w:bottom w:val="nil"/>
                    <w:right w:val="single" w:sz="4" w:space="0" w:color="auto"/>
                  </w:tcBorders>
                  <w:shd w:val="clear" w:color="auto" w:fill="F2F2F2"/>
                  <w:vAlign w:val="center"/>
                </w:tcPr>
                <w:p w14:paraId="3E32B6E0" w14:textId="77777777" w:rsidR="001C5D6E" w:rsidRPr="000331A7" w:rsidRDefault="001C5D6E" w:rsidP="001C5D6E">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1406B259" w14:textId="3A9E9175" w:rsidR="001C5D6E" w:rsidRDefault="001C5D6E" w:rsidP="001C5D6E">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32" w:type="dxa"/>
                  <w:tcBorders>
                    <w:top w:val="single" w:sz="8" w:space="0" w:color="auto"/>
                    <w:left w:val="nil"/>
                    <w:bottom w:val="nil"/>
                    <w:right w:val="single" w:sz="4" w:space="0" w:color="auto"/>
                  </w:tcBorders>
                  <w:shd w:val="clear" w:color="auto" w:fill="F2F2F2"/>
                  <w:vAlign w:val="center"/>
                </w:tcPr>
                <w:p w14:paraId="3CE66408" w14:textId="77777777" w:rsidR="001C5D6E" w:rsidRPr="000331A7" w:rsidRDefault="001C5D6E" w:rsidP="001C5D6E">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4D90F09B" w14:textId="6D98580D" w:rsidR="001C5D6E" w:rsidRDefault="001C5D6E" w:rsidP="001C5D6E">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675569" w:rsidRPr="00BA30A9" w14:paraId="7093C46D" w14:textId="77777777" w:rsidTr="001C5D6E">
              <w:trPr>
                <w:trHeight w:val="222"/>
              </w:trPr>
              <w:tc>
                <w:tcPr>
                  <w:tcW w:w="64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611D9C"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1</w:t>
                  </w:r>
                </w:p>
              </w:tc>
              <w:tc>
                <w:tcPr>
                  <w:tcW w:w="1630" w:type="dxa"/>
                  <w:tcBorders>
                    <w:top w:val="single" w:sz="4" w:space="0" w:color="auto"/>
                    <w:left w:val="nil"/>
                    <w:bottom w:val="single" w:sz="4" w:space="0" w:color="auto"/>
                    <w:right w:val="single" w:sz="4" w:space="0" w:color="auto"/>
                  </w:tcBorders>
                  <w:shd w:val="clear" w:color="000000" w:fill="F2F2F2"/>
                  <w:vAlign w:val="center"/>
                </w:tcPr>
                <w:p w14:paraId="44B9D6D8"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2</w:t>
                  </w:r>
                </w:p>
              </w:tc>
              <w:tc>
                <w:tcPr>
                  <w:tcW w:w="2126" w:type="dxa"/>
                  <w:tcBorders>
                    <w:top w:val="single" w:sz="4" w:space="0" w:color="auto"/>
                    <w:left w:val="nil"/>
                    <w:bottom w:val="single" w:sz="4" w:space="0" w:color="auto"/>
                    <w:right w:val="single" w:sz="4" w:space="0" w:color="auto"/>
                  </w:tcBorders>
                  <w:shd w:val="clear" w:color="000000" w:fill="F2F2F2"/>
                  <w:noWrap/>
                  <w:vAlign w:val="center"/>
                </w:tcPr>
                <w:p w14:paraId="2873E8E6"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3</w:t>
                  </w:r>
                </w:p>
              </w:tc>
              <w:tc>
                <w:tcPr>
                  <w:tcW w:w="1450" w:type="dxa"/>
                  <w:gridSpan w:val="2"/>
                  <w:tcBorders>
                    <w:top w:val="single" w:sz="4" w:space="0" w:color="auto"/>
                    <w:left w:val="nil"/>
                    <w:bottom w:val="single" w:sz="4" w:space="0" w:color="auto"/>
                    <w:right w:val="single" w:sz="4" w:space="0" w:color="auto"/>
                  </w:tcBorders>
                  <w:shd w:val="clear" w:color="000000" w:fill="F2F2F2"/>
                  <w:noWrap/>
                  <w:vAlign w:val="center"/>
                </w:tcPr>
                <w:p w14:paraId="01BA7D86"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4</w:t>
                  </w:r>
                </w:p>
              </w:tc>
              <w:tc>
                <w:tcPr>
                  <w:tcW w:w="1879" w:type="dxa"/>
                  <w:gridSpan w:val="2"/>
                  <w:tcBorders>
                    <w:top w:val="single" w:sz="4" w:space="0" w:color="auto"/>
                    <w:left w:val="single" w:sz="8" w:space="0" w:color="auto"/>
                    <w:bottom w:val="single" w:sz="4" w:space="0" w:color="auto"/>
                    <w:right w:val="single" w:sz="8" w:space="0" w:color="auto"/>
                  </w:tcBorders>
                  <w:shd w:val="clear" w:color="000000" w:fill="F2F2F2"/>
                  <w:vAlign w:val="center"/>
                </w:tcPr>
                <w:p w14:paraId="6A6E3978"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5</w:t>
                  </w:r>
                </w:p>
              </w:tc>
              <w:tc>
                <w:tcPr>
                  <w:tcW w:w="743" w:type="dxa"/>
                  <w:tcBorders>
                    <w:top w:val="single" w:sz="4" w:space="0" w:color="auto"/>
                    <w:left w:val="single" w:sz="8" w:space="0" w:color="auto"/>
                    <w:bottom w:val="single" w:sz="4" w:space="0" w:color="auto"/>
                    <w:right w:val="single" w:sz="8" w:space="0" w:color="auto"/>
                  </w:tcBorders>
                  <w:shd w:val="clear" w:color="000000" w:fill="F2F2F2"/>
                </w:tcPr>
                <w:p w14:paraId="219FAEDA" w14:textId="77777777" w:rsidR="00675569" w:rsidRPr="00B60DFC" w:rsidRDefault="00675569" w:rsidP="003E506F">
                  <w:pPr>
                    <w:jc w:val="center"/>
                    <w:rPr>
                      <w:rFonts w:cs="Arial"/>
                      <w:color w:val="AEAAAA"/>
                      <w:sz w:val="18"/>
                      <w:szCs w:val="18"/>
                      <w:lang w:val="sr-Cyrl-RS"/>
                    </w:rPr>
                  </w:pPr>
                  <w:r>
                    <w:rPr>
                      <w:rFonts w:cs="Arial"/>
                      <w:color w:val="AEAAAA"/>
                      <w:sz w:val="18"/>
                      <w:szCs w:val="18"/>
                      <w:lang w:val="sr-Cyrl-RS"/>
                    </w:rPr>
                    <w:t>6</w:t>
                  </w:r>
                </w:p>
              </w:tc>
              <w:tc>
                <w:tcPr>
                  <w:tcW w:w="1208" w:type="dxa"/>
                  <w:tcBorders>
                    <w:top w:val="single" w:sz="4" w:space="0" w:color="auto"/>
                    <w:left w:val="single" w:sz="8" w:space="0" w:color="auto"/>
                    <w:bottom w:val="single" w:sz="4" w:space="0" w:color="auto"/>
                    <w:right w:val="single" w:sz="4" w:space="0" w:color="auto"/>
                  </w:tcBorders>
                  <w:shd w:val="clear" w:color="000000" w:fill="F2F2F2"/>
                  <w:vAlign w:val="center"/>
                </w:tcPr>
                <w:p w14:paraId="0603AE27" w14:textId="77777777" w:rsidR="00675569" w:rsidRPr="00B60DFC" w:rsidRDefault="00675569" w:rsidP="003E506F">
                  <w:pPr>
                    <w:jc w:val="center"/>
                    <w:rPr>
                      <w:rFonts w:cs="Arial"/>
                      <w:color w:val="AEAAAA"/>
                      <w:sz w:val="18"/>
                      <w:szCs w:val="18"/>
                      <w:lang w:val="sr-Cyrl-RS"/>
                    </w:rPr>
                  </w:pPr>
                  <w:r>
                    <w:rPr>
                      <w:rFonts w:cs="Arial"/>
                      <w:color w:val="AEAAAA"/>
                      <w:sz w:val="18"/>
                      <w:szCs w:val="18"/>
                      <w:lang w:val="sr-Cyrl-RS"/>
                    </w:rPr>
                    <w:t>7</w:t>
                  </w:r>
                </w:p>
              </w:tc>
              <w:tc>
                <w:tcPr>
                  <w:tcW w:w="1204" w:type="dxa"/>
                  <w:tcBorders>
                    <w:top w:val="single" w:sz="4" w:space="0" w:color="auto"/>
                    <w:left w:val="single" w:sz="8" w:space="0" w:color="auto"/>
                    <w:bottom w:val="single" w:sz="4" w:space="0" w:color="auto"/>
                    <w:right w:val="single" w:sz="4" w:space="0" w:color="auto"/>
                  </w:tcBorders>
                  <w:shd w:val="clear" w:color="000000" w:fill="F2F2F2"/>
                  <w:vAlign w:val="center"/>
                </w:tcPr>
                <w:p w14:paraId="563CB02F" w14:textId="77777777" w:rsidR="00675569" w:rsidRPr="00B60DFC"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8</w:t>
                  </w:r>
                </w:p>
              </w:tc>
              <w:tc>
                <w:tcPr>
                  <w:tcW w:w="1280" w:type="dxa"/>
                  <w:tcBorders>
                    <w:top w:val="single" w:sz="4" w:space="0" w:color="auto"/>
                    <w:left w:val="single" w:sz="8" w:space="0" w:color="auto"/>
                    <w:bottom w:val="single" w:sz="4" w:space="0" w:color="auto"/>
                    <w:right w:val="single" w:sz="4" w:space="0" w:color="auto"/>
                  </w:tcBorders>
                  <w:shd w:val="clear" w:color="000000" w:fill="F2F2F2"/>
                  <w:vAlign w:val="center"/>
                </w:tcPr>
                <w:p w14:paraId="713FE6BE" w14:textId="77777777" w:rsidR="00675569" w:rsidRPr="00B60DFC"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9</w:t>
                  </w:r>
                </w:p>
              </w:tc>
              <w:tc>
                <w:tcPr>
                  <w:tcW w:w="1492" w:type="dxa"/>
                  <w:tcBorders>
                    <w:top w:val="single" w:sz="4" w:space="0" w:color="auto"/>
                    <w:left w:val="single" w:sz="8" w:space="0" w:color="auto"/>
                    <w:bottom w:val="single" w:sz="4" w:space="0" w:color="auto"/>
                    <w:right w:val="single" w:sz="4" w:space="0" w:color="auto"/>
                  </w:tcBorders>
                  <w:shd w:val="clear" w:color="000000" w:fill="F2F2F2"/>
                  <w:vAlign w:val="center"/>
                </w:tcPr>
                <w:p w14:paraId="3B8407E7" w14:textId="77777777" w:rsidR="00675569" w:rsidRPr="00B60DFC"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10</w:t>
                  </w:r>
                </w:p>
              </w:tc>
              <w:tc>
                <w:tcPr>
                  <w:tcW w:w="1432" w:type="dxa"/>
                  <w:tcBorders>
                    <w:top w:val="single" w:sz="4" w:space="0" w:color="auto"/>
                    <w:left w:val="single" w:sz="8" w:space="0" w:color="auto"/>
                    <w:bottom w:val="single" w:sz="4" w:space="0" w:color="auto"/>
                    <w:right w:val="single" w:sz="4" w:space="0" w:color="auto"/>
                  </w:tcBorders>
                  <w:shd w:val="clear" w:color="000000" w:fill="F2F2F2"/>
                  <w:vAlign w:val="center"/>
                </w:tcPr>
                <w:p w14:paraId="532FEC94" w14:textId="77777777" w:rsidR="00675569" w:rsidRPr="00B60DFC"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11</w:t>
                  </w:r>
                </w:p>
              </w:tc>
            </w:tr>
            <w:tr w:rsidR="00675569" w:rsidRPr="00BA30A9" w14:paraId="4C3E917E" w14:textId="77777777" w:rsidTr="001C5D6E">
              <w:trPr>
                <w:trHeight w:val="1498"/>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3818E" w14:textId="77777777" w:rsidR="00675569" w:rsidRPr="00BA30A9" w:rsidRDefault="00675569" w:rsidP="003E506F">
                  <w:pPr>
                    <w:jc w:val="center"/>
                    <w:rPr>
                      <w:rFonts w:cs="Arial"/>
                      <w:sz w:val="18"/>
                      <w:szCs w:val="18"/>
                    </w:rPr>
                  </w:pPr>
                  <w:r w:rsidRPr="00BA30A9">
                    <w:rPr>
                      <w:rFonts w:cs="Arial"/>
                      <w:sz w:val="18"/>
                      <w:szCs w:val="18"/>
                    </w:rPr>
                    <w:t>1.</w:t>
                  </w:r>
                </w:p>
              </w:tc>
              <w:tc>
                <w:tcPr>
                  <w:tcW w:w="163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05EE1D73" w14:textId="77777777" w:rsidR="00675569" w:rsidRDefault="00675569" w:rsidP="003E506F">
                  <w:pPr>
                    <w:jc w:val="center"/>
                    <w:rPr>
                      <w:rFonts w:cs="Arial"/>
                      <w:sz w:val="18"/>
                      <w:szCs w:val="18"/>
                      <w:lang w:val="sr-Latn-RS"/>
                    </w:rPr>
                  </w:pPr>
                  <w:r>
                    <w:rPr>
                      <w:rFonts w:cs="Arial"/>
                      <w:sz w:val="18"/>
                      <w:szCs w:val="18"/>
                    </w:rPr>
                    <w:t xml:space="preserve">Tehnički centar </w:t>
                  </w:r>
                  <w:r w:rsidRPr="00BA30A9">
                    <w:rPr>
                      <w:rFonts w:cs="Arial"/>
                      <w:sz w:val="18"/>
                      <w:szCs w:val="18"/>
                    </w:rPr>
                    <w:t>Beograd</w:t>
                  </w:r>
                </w:p>
                <w:p w14:paraId="1AEC77CE" w14:textId="77777777" w:rsidR="00675569" w:rsidRDefault="00675569" w:rsidP="003E506F">
                  <w:pPr>
                    <w:jc w:val="center"/>
                    <w:rPr>
                      <w:rFonts w:cs="Arial"/>
                      <w:sz w:val="18"/>
                      <w:szCs w:val="18"/>
                      <w:lang w:val="sr-Latn-RS"/>
                    </w:rPr>
                  </w:pPr>
                  <w:r w:rsidRPr="00BA30A9">
                    <w:rPr>
                      <w:rFonts w:cs="Arial"/>
                      <w:sz w:val="18"/>
                      <w:szCs w:val="18"/>
                    </w:rPr>
                    <w:br/>
                    <w:t>Na području  Tehničk</w:t>
                  </w:r>
                  <w:r>
                    <w:rPr>
                      <w:rFonts w:cs="Arial"/>
                      <w:sz w:val="18"/>
                      <w:szCs w:val="18"/>
                      <w:lang w:val="sr-Latn-RS"/>
                    </w:rPr>
                    <w:t>og</w:t>
                  </w:r>
                  <w:r w:rsidRPr="00BA30A9">
                    <w:rPr>
                      <w:rFonts w:cs="Arial"/>
                      <w:sz w:val="18"/>
                      <w:szCs w:val="18"/>
                    </w:rPr>
                    <w:t xml:space="preserve"> cent</w:t>
                  </w:r>
                  <w:r>
                    <w:rPr>
                      <w:rFonts w:cs="Arial"/>
                      <w:sz w:val="18"/>
                      <w:szCs w:val="18"/>
                      <w:lang w:val="sr-Latn-RS"/>
                    </w:rPr>
                    <w:t>ra</w:t>
                  </w:r>
                  <w:r w:rsidRPr="00BA30A9">
                    <w:rPr>
                      <w:rFonts w:cs="Arial"/>
                      <w:sz w:val="18"/>
                      <w:szCs w:val="18"/>
                    </w:rPr>
                    <w:t xml:space="preserve"> Beograd nalaz</w:t>
                  </w:r>
                  <w:r>
                    <w:rPr>
                      <w:rFonts w:cs="Arial"/>
                      <w:sz w:val="18"/>
                      <w:szCs w:val="18"/>
                      <w:lang w:val="sr-Latn-RS"/>
                    </w:rPr>
                    <w:t>e</w:t>
                  </w:r>
                  <w:r w:rsidRPr="00BA30A9">
                    <w:rPr>
                      <w:rFonts w:cs="Arial"/>
                      <w:sz w:val="18"/>
                      <w:szCs w:val="18"/>
                    </w:rPr>
                    <w:t xml:space="preserve"> se</w:t>
                  </w:r>
                  <w:r>
                    <w:rPr>
                      <w:rFonts w:cs="Arial"/>
                      <w:sz w:val="18"/>
                      <w:szCs w:val="18"/>
                      <w:lang w:val="sr-Latn-RS"/>
                    </w:rPr>
                    <w:t xml:space="preserve"> sledeći</w:t>
                  </w:r>
                  <w:r w:rsidRPr="00BA30A9">
                    <w:rPr>
                      <w:rFonts w:cs="Arial"/>
                      <w:sz w:val="18"/>
                      <w:szCs w:val="18"/>
                    </w:rPr>
                    <w:t xml:space="preserve"> poslovni objek</w:t>
                  </w:r>
                  <w:r>
                    <w:rPr>
                      <w:rFonts w:cs="Arial"/>
                      <w:sz w:val="18"/>
                      <w:szCs w:val="18"/>
                      <w:lang w:val="sr-Latn-RS"/>
                    </w:rPr>
                    <w:t>ti</w:t>
                  </w:r>
                  <w:r w:rsidRPr="00BA30A9">
                    <w:rPr>
                      <w:rFonts w:cs="Arial"/>
                      <w:sz w:val="18"/>
                      <w:szCs w:val="18"/>
                    </w:rPr>
                    <w:t>:</w:t>
                  </w:r>
                </w:p>
                <w:p w14:paraId="7CBCE80F" w14:textId="77777777" w:rsidR="00675569" w:rsidRPr="00BA30A9" w:rsidRDefault="00675569" w:rsidP="003E506F">
                  <w:pPr>
                    <w:jc w:val="center"/>
                    <w:rPr>
                      <w:rFonts w:cs="Arial"/>
                      <w:sz w:val="18"/>
                      <w:szCs w:val="18"/>
                    </w:rPr>
                  </w:pPr>
                  <w:r w:rsidRPr="00BA30A9">
                    <w:rPr>
                      <w:rFonts w:cs="Arial"/>
                      <w:sz w:val="18"/>
                      <w:szCs w:val="18"/>
                    </w:rPr>
                    <w:br/>
                    <w:t xml:space="preserve"> 1. </w:t>
                  </w:r>
                  <w:r>
                    <w:rPr>
                      <w:rFonts w:cs="Arial"/>
                      <w:sz w:val="18"/>
                      <w:szCs w:val="18"/>
                      <w:lang w:val="sr-Latn-RS"/>
                    </w:rPr>
                    <w:t xml:space="preserve">Upravna zgrada u </w:t>
                  </w:r>
                  <w:r w:rsidRPr="00BA30A9">
                    <w:rPr>
                      <w:rFonts w:cs="Arial"/>
                      <w:sz w:val="18"/>
                      <w:szCs w:val="18"/>
                    </w:rPr>
                    <w:t xml:space="preserve">Masarikovoj </w:t>
                  </w:r>
                  <w:r>
                    <w:rPr>
                      <w:rFonts w:cs="Arial"/>
                      <w:sz w:val="18"/>
                      <w:szCs w:val="18"/>
                      <w:lang w:val="sr-Latn-RS"/>
                    </w:rPr>
                    <w:t xml:space="preserve">     </w:t>
                  </w:r>
                  <w:r w:rsidRPr="00BA30A9">
                    <w:rPr>
                      <w:rFonts w:cs="Arial"/>
                      <w:sz w:val="18"/>
                      <w:szCs w:val="18"/>
                    </w:rPr>
                    <w:t>2</w:t>
                  </w:r>
                  <w:r>
                    <w:rPr>
                      <w:rFonts w:cs="Arial"/>
                      <w:sz w:val="18"/>
                      <w:szCs w:val="18"/>
                      <w:lang w:val="sr-Latn-RS"/>
                    </w:rPr>
                    <w:t>.</w:t>
                  </w:r>
                  <w:r w:rsidRPr="00BA30A9">
                    <w:rPr>
                      <w:rFonts w:cs="Arial"/>
                      <w:sz w:val="18"/>
                      <w:szCs w:val="18"/>
                    </w:rPr>
                    <w:t xml:space="preserve"> na lokaciji Surčin     </w:t>
                  </w:r>
                  <w:r>
                    <w:rPr>
                      <w:rFonts w:cs="Arial"/>
                      <w:sz w:val="18"/>
                      <w:szCs w:val="18"/>
                      <w:lang w:val="sr-Latn-RS"/>
                    </w:rPr>
                    <w:t xml:space="preserve">             </w:t>
                  </w:r>
                  <w:r w:rsidRPr="00BA30A9">
                    <w:rPr>
                      <w:rFonts w:cs="Arial"/>
                      <w:sz w:val="18"/>
                      <w:szCs w:val="18"/>
                    </w:rPr>
                    <w:t xml:space="preserve">3. na lokaciji Sopot              </w:t>
                  </w:r>
                  <w:r>
                    <w:rPr>
                      <w:rFonts w:cs="Arial"/>
                      <w:sz w:val="18"/>
                      <w:szCs w:val="18"/>
                      <w:lang w:val="sr-Latn-RS"/>
                    </w:rPr>
                    <w:t xml:space="preserve">   </w:t>
                  </w:r>
                  <w:r w:rsidRPr="00BA30A9">
                    <w:rPr>
                      <w:rFonts w:cs="Arial"/>
                      <w:sz w:val="18"/>
                      <w:szCs w:val="18"/>
                    </w:rPr>
                    <w:t xml:space="preserve">4. na lokaciji Grocka                       5. na lokaciji Barajevo </w:t>
                  </w:r>
                </w:p>
              </w:tc>
              <w:tc>
                <w:tcPr>
                  <w:tcW w:w="2126" w:type="dxa"/>
                  <w:tcBorders>
                    <w:top w:val="single" w:sz="4" w:space="0" w:color="auto"/>
                    <w:left w:val="nil"/>
                    <w:bottom w:val="nil"/>
                    <w:right w:val="single" w:sz="8" w:space="0" w:color="auto"/>
                  </w:tcBorders>
                  <w:shd w:val="clear" w:color="auto" w:fill="auto"/>
                  <w:vAlign w:val="center"/>
                  <w:hideMark/>
                </w:tcPr>
                <w:p w14:paraId="761F7990" w14:textId="77777777" w:rsidR="00675569" w:rsidRDefault="00675569" w:rsidP="003E506F">
                  <w:pPr>
                    <w:jc w:val="center"/>
                    <w:rPr>
                      <w:rFonts w:cs="Arial"/>
                      <w:sz w:val="18"/>
                      <w:szCs w:val="18"/>
                    </w:rPr>
                  </w:pPr>
                </w:p>
                <w:p w14:paraId="30877BBB" w14:textId="77777777" w:rsidR="00675569" w:rsidRDefault="00675569" w:rsidP="003E506F">
                  <w:pPr>
                    <w:jc w:val="center"/>
                    <w:rPr>
                      <w:rFonts w:cs="Arial"/>
                      <w:sz w:val="18"/>
                      <w:szCs w:val="18"/>
                    </w:rPr>
                  </w:pPr>
                  <w:r w:rsidRPr="00BA30A9">
                    <w:rPr>
                      <w:rFonts w:cs="Arial"/>
                      <w:sz w:val="18"/>
                      <w:szCs w:val="18"/>
                    </w:rPr>
                    <w:t>Šestomesečni (periodični) pregledi  stabilnih instalacija za automatsko gašenje požara,sa izdavanjem Izveštaja o stručnom nalazu u 2 primerka</w:t>
                  </w:r>
                </w:p>
                <w:p w14:paraId="58A2767F" w14:textId="77777777" w:rsidR="00675569" w:rsidRPr="00BA30A9" w:rsidRDefault="00675569" w:rsidP="003E506F">
                  <w:pPr>
                    <w:jc w:val="center"/>
                    <w:rPr>
                      <w:rFonts w:cs="Arial"/>
                      <w:sz w:val="18"/>
                      <w:szCs w:val="18"/>
                    </w:rPr>
                  </w:pPr>
                </w:p>
              </w:tc>
              <w:tc>
                <w:tcPr>
                  <w:tcW w:w="1450" w:type="dxa"/>
                  <w:gridSpan w:val="2"/>
                  <w:tcBorders>
                    <w:top w:val="single" w:sz="4" w:space="0" w:color="auto"/>
                    <w:left w:val="nil"/>
                    <w:bottom w:val="single" w:sz="4" w:space="0" w:color="auto"/>
                    <w:right w:val="single" w:sz="4" w:space="0" w:color="auto"/>
                  </w:tcBorders>
                  <w:shd w:val="clear" w:color="auto" w:fill="auto"/>
                  <w:vAlign w:val="center"/>
                  <w:hideMark/>
                </w:tcPr>
                <w:p w14:paraId="6BA8BD80" w14:textId="77777777" w:rsidR="00675569" w:rsidRPr="00BA30A9" w:rsidRDefault="00675569" w:rsidP="003E506F">
                  <w:pPr>
                    <w:jc w:val="center"/>
                    <w:rPr>
                      <w:rFonts w:cs="Arial"/>
                      <w:sz w:val="18"/>
                      <w:szCs w:val="18"/>
                    </w:rPr>
                  </w:pPr>
                  <w:r w:rsidRPr="00BA30A9">
                    <w:rPr>
                      <w:rFonts w:cs="Arial"/>
                      <w:sz w:val="18"/>
                      <w:szCs w:val="18"/>
                    </w:rPr>
                    <w:t>Poslovni objekat               "Masarikova"</w:t>
                  </w:r>
                </w:p>
              </w:tc>
              <w:tc>
                <w:tcPr>
                  <w:tcW w:w="1879" w:type="dxa"/>
                  <w:gridSpan w:val="2"/>
                  <w:tcBorders>
                    <w:top w:val="single" w:sz="4" w:space="0" w:color="auto"/>
                    <w:left w:val="nil"/>
                    <w:bottom w:val="single" w:sz="4" w:space="0" w:color="auto"/>
                    <w:right w:val="single" w:sz="8" w:space="0" w:color="auto"/>
                  </w:tcBorders>
                  <w:shd w:val="clear" w:color="auto" w:fill="auto"/>
                  <w:noWrap/>
                  <w:vAlign w:val="center"/>
                </w:tcPr>
                <w:p w14:paraId="437ACFC3" w14:textId="77777777" w:rsidR="00675569" w:rsidRPr="00C44D68" w:rsidRDefault="00675569" w:rsidP="003E506F">
                  <w:pPr>
                    <w:jc w:val="center"/>
                    <w:rPr>
                      <w:rFonts w:cs="Arial"/>
                      <w:sz w:val="18"/>
                      <w:szCs w:val="18"/>
                      <w:lang w:val="sr-Latn-RS"/>
                    </w:rPr>
                  </w:pPr>
                  <w:r w:rsidRPr="00C44D68">
                    <w:rPr>
                      <w:rFonts w:cs="Arial"/>
                      <w:sz w:val="18"/>
                      <w:szCs w:val="18"/>
                    </w:rPr>
                    <w:t>Stabilni sistem za automatsko gašenje požara halonom "Pastor", tri boce zapremine  84 kg, 84 kg, 41 kg</w:t>
                  </w:r>
                </w:p>
              </w:tc>
              <w:tc>
                <w:tcPr>
                  <w:tcW w:w="743" w:type="dxa"/>
                  <w:tcBorders>
                    <w:top w:val="single" w:sz="4" w:space="0" w:color="auto"/>
                    <w:left w:val="nil"/>
                    <w:bottom w:val="single" w:sz="8" w:space="0" w:color="auto"/>
                    <w:right w:val="single" w:sz="4" w:space="0" w:color="auto"/>
                  </w:tcBorders>
                </w:tcPr>
                <w:p w14:paraId="598133D8" w14:textId="77777777" w:rsidR="00675569" w:rsidRDefault="00675569" w:rsidP="003E506F">
                  <w:pPr>
                    <w:jc w:val="center"/>
                    <w:rPr>
                      <w:rFonts w:cs="Arial"/>
                      <w:sz w:val="18"/>
                      <w:szCs w:val="18"/>
                      <w:lang w:val="sr-Cyrl-RS"/>
                    </w:rPr>
                  </w:pPr>
                </w:p>
                <w:p w14:paraId="4CAED4A9" w14:textId="77777777" w:rsidR="00675569" w:rsidRDefault="00675569" w:rsidP="003E506F">
                  <w:pPr>
                    <w:jc w:val="center"/>
                    <w:rPr>
                      <w:rFonts w:cs="Arial"/>
                      <w:sz w:val="18"/>
                      <w:szCs w:val="18"/>
                      <w:lang w:val="sr-Cyrl-RS"/>
                    </w:rPr>
                  </w:pPr>
                </w:p>
                <w:p w14:paraId="6A214683" w14:textId="77777777" w:rsidR="00675569" w:rsidRDefault="00675569" w:rsidP="003E506F">
                  <w:pPr>
                    <w:jc w:val="center"/>
                    <w:rPr>
                      <w:rFonts w:cs="Arial"/>
                      <w:sz w:val="18"/>
                      <w:szCs w:val="18"/>
                      <w:lang w:val="sr-Cyrl-RS"/>
                    </w:rPr>
                  </w:pPr>
                </w:p>
                <w:p w14:paraId="199AF7BE" w14:textId="77777777" w:rsidR="00675569" w:rsidRPr="005E0C33" w:rsidRDefault="00675569" w:rsidP="003E506F">
                  <w:pPr>
                    <w:jc w:val="center"/>
                    <w:rPr>
                      <w:rFonts w:cs="Arial"/>
                      <w:sz w:val="18"/>
                      <w:szCs w:val="18"/>
                      <w:lang w:val="sr-Latn-RS"/>
                    </w:rPr>
                  </w:pPr>
                  <w:r>
                    <w:rPr>
                      <w:rFonts w:cs="Arial"/>
                      <w:sz w:val="18"/>
                      <w:szCs w:val="18"/>
                      <w:lang w:val="sr-Latn-RS"/>
                    </w:rPr>
                    <w:t>kompl</w:t>
                  </w:r>
                </w:p>
              </w:tc>
              <w:tc>
                <w:tcPr>
                  <w:tcW w:w="1208" w:type="dxa"/>
                  <w:tcBorders>
                    <w:top w:val="single" w:sz="4" w:space="0" w:color="auto"/>
                    <w:left w:val="single" w:sz="4" w:space="0" w:color="auto"/>
                    <w:bottom w:val="single" w:sz="4" w:space="0" w:color="auto"/>
                    <w:right w:val="single" w:sz="8" w:space="0" w:color="auto"/>
                  </w:tcBorders>
                  <w:vAlign w:val="center"/>
                </w:tcPr>
                <w:p w14:paraId="691EF9EE" w14:textId="77777777" w:rsidR="00675569" w:rsidRPr="00BA30A9" w:rsidRDefault="00675569" w:rsidP="003E506F">
                  <w:pPr>
                    <w:jc w:val="center"/>
                    <w:rPr>
                      <w:rFonts w:cs="Arial"/>
                      <w:sz w:val="18"/>
                      <w:szCs w:val="18"/>
                      <w:lang w:val="sr-Latn-RS"/>
                    </w:rPr>
                  </w:pPr>
                  <w:r w:rsidRPr="00BA30A9">
                    <w:rPr>
                      <w:rFonts w:cs="Arial"/>
                      <w:sz w:val="18"/>
                      <w:szCs w:val="18"/>
                      <w:lang w:val="sr-Latn-RS"/>
                    </w:rPr>
                    <w:t>2</w:t>
                  </w:r>
                </w:p>
              </w:tc>
              <w:tc>
                <w:tcPr>
                  <w:tcW w:w="1204" w:type="dxa"/>
                  <w:tcBorders>
                    <w:top w:val="single" w:sz="4" w:space="0" w:color="auto"/>
                    <w:left w:val="nil"/>
                    <w:bottom w:val="single" w:sz="4" w:space="0" w:color="auto"/>
                    <w:right w:val="single" w:sz="8" w:space="0" w:color="auto"/>
                  </w:tcBorders>
                  <w:vAlign w:val="center"/>
                </w:tcPr>
                <w:p w14:paraId="64670B5B" w14:textId="77777777" w:rsidR="00675569" w:rsidRPr="00BA30A9" w:rsidRDefault="00675569" w:rsidP="003E506F">
                  <w:pPr>
                    <w:jc w:val="center"/>
                    <w:rPr>
                      <w:rFonts w:cs="Arial"/>
                      <w:sz w:val="18"/>
                      <w:szCs w:val="18"/>
                      <w:lang w:val="sr-Latn-RS"/>
                    </w:rPr>
                  </w:pPr>
                </w:p>
              </w:tc>
              <w:tc>
                <w:tcPr>
                  <w:tcW w:w="1280" w:type="dxa"/>
                  <w:tcBorders>
                    <w:top w:val="single" w:sz="4" w:space="0" w:color="auto"/>
                    <w:left w:val="nil"/>
                    <w:bottom w:val="single" w:sz="4" w:space="0" w:color="auto"/>
                    <w:right w:val="single" w:sz="8" w:space="0" w:color="auto"/>
                  </w:tcBorders>
                  <w:vAlign w:val="center"/>
                </w:tcPr>
                <w:p w14:paraId="602B917A" w14:textId="77777777" w:rsidR="00675569" w:rsidRPr="00BA30A9" w:rsidRDefault="00675569" w:rsidP="003E506F">
                  <w:pPr>
                    <w:jc w:val="center"/>
                    <w:rPr>
                      <w:rFonts w:cs="Arial"/>
                      <w:sz w:val="18"/>
                      <w:szCs w:val="18"/>
                      <w:lang w:val="sr-Latn-RS"/>
                    </w:rPr>
                  </w:pPr>
                </w:p>
              </w:tc>
              <w:tc>
                <w:tcPr>
                  <w:tcW w:w="1492" w:type="dxa"/>
                  <w:tcBorders>
                    <w:top w:val="single" w:sz="4" w:space="0" w:color="auto"/>
                    <w:left w:val="nil"/>
                    <w:bottom w:val="single" w:sz="4" w:space="0" w:color="auto"/>
                    <w:right w:val="single" w:sz="8" w:space="0" w:color="auto"/>
                  </w:tcBorders>
                  <w:vAlign w:val="center"/>
                </w:tcPr>
                <w:p w14:paraId="0278D2FC" w14:textId="77777777" w:rsidR="00675569" w:rsidRPr="00BA30A9" w:rsidRDefault="00675569" w:rsidP="003E506F">
                  <w:pPr>
                    <w:jc w:val="center"/>
                    <w:rPr>
                      <w:rFonts w:cs="Arial"/>
                      <w:sz w:val="18"/>
                      <w:szCs w:val="18"/>
                      <w:lang w:val="sr-Latn-RS"/>
                    </w:rPr>
                  </w:pPr>
                </w:p>
              </w:tc>
              <w:tc>
                <w:tcPr>
                  <w:tcW w:w="1432" w:type="dxa"/>
                  <w:tcBorders>
                    <w:top w:val="single" w:sz="4" w:space="0" w:color="auto"/>
                    <w:left w:val="nil"/>
                    <w:bottom w:val="single" w:sz="4" w:space="0" w:color="auto"/>
                    <w:right w:val="single" w:sz="8" w:space="0" w:color="auto"/>
                  </w:tcBorders>
                  <w:vAlign w:val="center"/>
                </w:tcPr>
                <w:p w14:paraId="7042C2F8" w14:textId="77777777" w:rsidR="00675569" w:rsidRPr="00BA30A9" w:rsidRDefault="00675569" w:rsidP="003E506F">
                  <w:pPr>
                    <w:jc w:val="center"/>
                    <w:rPr>
                      <w:rFonts w:cs="Arial"/>
                      <w:sz w:val="18"/>
                      <w:szCs w:val="18"/>
                      <w:lang w:val="sr-Latn-RS"/>
                    </w:rPr>
                  </w:pPr>
                </w:p>
              </w:tc>
            </w:tr>
            <w:tr w:rsidR="00675569" w:rsidRPr="00BA30A9" w14:paraId="2FE6EF16" w14:textId="77777777" w:rsidTr="001C5D6E">
              <w:trPr>
                <w:trHeight w:val="1821"/>
              </w:trPr>
              <w:tc>
                <w:tcPr>
                  <w:tcW w:w="649" w:type="dxa"/>
                  <w:vMerge/>
                  <w:tcBorders>
                    <w:top w:val="single" w:sz="8" w:space="0" w:color="auto"/>
                    <w:left w:val="single" w:sz="4" w:space="0" w:color="auto"/>
                    <w:bottom w:val="single" w:sz="4" w:space="0" w:color="auto"/>
                    <w:right w:val="single" w:sz="4" w:space="0" w:color="auto"/>
                  </w:tcBorders>
                  <w:vAlign w:val="center"/>
                  <w:hideMark/>
                </w:tcPr>
                <w:p w14:paraId="176060D3" w14:textId="77777777" w:rsidR="00675569" w:rsidRPr="00BA30A9" w:rsidRDefault="00675569" w:rsidP="003E506F">
                  <w:pPr>
                    <w:rPr>
                      <w:rFonts w:cs="Arial"/>
                      <w:sz w:val="18"/>
                      <w:szCs w:val="18"/>
                    </w:rPr>
                  </w:pPr>
                </w:p>
              </w:tc>
              <w:tc>
                <w:tcPr>
                  <w:tcW w:w="1630" w:type="dxa"/>
                  <w:vMerge/>
                  <w:tcBorders>
                    <w:top w:val="single" w:sz="8" w:space="0" w:color="auto"/>
                    <w:left w:val="single" w:sz="4" w:space="0" w:color="auto"/>
                    <w:bottom w:val="single" w:sz="8" w:space="0" w:color="000000"/>
                    <w:right w:val="single" w:sz="8" w:space="0" w:color="auto"/>
                  </w:tcBorders>
                  <w:vAlign w:val="center"/>
                  <w:hideMark/>
                </w:tcPr>
                <w:p w14:paraId="676F2E28" w14:textId="77777777" w:rsidR="00675569" w:rsidRPr="00BA30A9" w:rsidRDefault="00675569" w:rsidP="003E506F">
                  <w:pPr>
                    <w:rPr>
                      <w:rFonts w:cs="Arial"/>
                      <w:sz w:val="18"/>
                      <w:szCs w:val="18"/>
                    </w:rPr>
                  </w:pPr>
                </w:p>
              </w:tc>
              <w:tc>
                <w:tcPr>
                  <w:tcW w:w="2126" w:type="dxa"/>
                  <w:tcBorders>
                    <w:top w:val="single" w:sz="8" w:space="0" w:color="auto"/>
                    <w:left w:val="nil"/>
                    <w:bottom w:val="single" w:sz="8" w:space="0" w:color="auto"/>
                    <w:right w:val="nil"/>
                  </w:tcBorders>
                  <w:shd w:val="clear" w:color="auto" w:fill="auto"/>
                  <w:vAlign w:val="center"/>
                  <w:hideMark/>
                </w:tcPr>
                <w:p w14:paraId="2F4A9484" w14:textId="77777777" w:rsidR="00675569" w:rsidRPr="00BA30A9" w:rsidRDefault="00675569" w:rsidP="003E506F">
                  <w:pPr>
                    <w:jc w:val="center"/>
                    <w:rPr>
                      <w:rFonts w:cs="Arial"/>
                      <w:sz w:val="18"/>
                      <w:szCs w:val="18"/>
                    </w:rPr>
                  </w:pPr>
                  <w:r w:rsidRPr="00BA30A9">
                    <w:rPr>
                      <w:rFonts w:cs="Arial"/>
                      <w:sz w:val="18"/>
                      <w:szCs w:val="18"/>
                    </w:rPr>
                    <w:t>Petogodišnje ispitivanje boca stabilnog sistema za automatsko gašenje na hladni vodeni pritisak (HVP), sa izradom i dostavom Izveštaja o stručnom nalazu u 2 primerka</w:t>
                  </w:r>
                </w:p>
              </w:tc>
              <w:tc>
                <w:tcPr>
                  <w:tcW w:w="145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5B305994" w14:textId="77777777" w:rsidR="00675569" w:rsidRPr="00BA30A9" w:rsidRDefault="00675569" w:rsidP="003E506F">
                  <w:pPr>
                    <w:jc w:val="center"/>
                    <w:rPr>
                      <w:rFonts w:cs="Arial"/>
                      <w:sz w:val="18"/>
                      <w:szCs w:val="18"/>
                    </w:rPr>
                  </w:pPr>
                  <w:r w:rsidRPr="00BA30A9">
                    <w:rPr>
                      <w:rFonts w:cs="Arial"/>
                      <w:sz w:val="18"/>
                      <w:szCs w:val="18"/>
                    </w:rPr>
                    <w:t>Poslovni objekat               "Masarikova"</w:t>
                  </w:r>
                </w:p>
              </w:tc>
              <w:tc>
                <w:tcPr>
                  <w:tcW w:w="1879" w:type="dxa"/>
                  <w:gridSpan w:val="2"/>
                  <w:tcBorders>
                    <w:top w:val="single" w:sz="8" w:space="0" w:color="auto"/>
                    <w:left w:val="nil"/>
                    <w:bottom w:val="single" w:sz="4" w:space="0" w:color="auto"/>
                    <w:right w:val="single" w:sz="8" w:space="0" w:color="auto"/>
                  </w:tcBorders>
                  <w:shd w:val="clear" w:color="auto" w:fill="auto"/>
                  <w:noWrap/>
                  <w:vAlign w:val="center"/>
                </w:tcPr>
                <w:p w14:paraId="68E9637F" w14:textId="77777777" w:rsidR="00675569" w:rsidRPr="00BA30A9" w:rsidRDefault="00675569" w:rsidP="003E506F">
                  <w:pPr>
                    <w:jc w:val="center"/>
                    <w:rPr>
                      <w:rFonts w:cs="Arial"/>
                      <w:sz w:val="18"/>
                      <w:szCs w:val="18"/>
                      <w:lang w:val="sr-Latn-RS"/>
                    </w:rPr>
                  </w:pPr>
                  <w:r w:rsidRPr="00295D7D">
                    <w:rPr>
                      <w:rFonts w:cs="Arial"/>
                      <w:sz w:val="18"/>
                      <w:szCs w:val="18"/>
                    </w:rPr>
                    <w:t xml:space="preserve">Tri boce za halon </w:t>
                  </w:r>
                  <w:r w:rsidRPr="00295D7D">
                    <w:rPr>
                      <w:rFonts w:cs="Arial"/>
                      <w:sz w:val="18"/>
                      <w:szCs w:val="18"/>
                    </w:rPr>
                    <w:br/>
                    <w:t>zapremine 84 kg, 84 kg, 41 kg</w:t>
                  </w:r>
                </w:p>
              </w:tc>
              <w:tc>
                <w:tcPr>
                  <w:tcW w:w="743" w:type="dxa"/>
                  <w:tcBorders>
                    <w:top w:val="single" w:sz="8" w:space="0" w:color="auto"/>
                    <w:left w:val="nil"/>
                    <w:bottom w:val="single" w:sz="4" w:space="0" w:color="auto"/>
                    <w:right w:val="single" w:sz="4" w:space="0" w:color="auto"/>
                  </w:tcBorders>
                </w:tcPr>
                <w:p w14:paraId="5C9AEC15" w14:textId="77777777" w:rsidR="00675569" w:rsidRDefault="00675569" w:rsidP="003E506F">
                  <w:pPr>
                    <w:jc w:val="center"/>
                    <w:rPr>
                      <w:rFonts w:cs="Arial"/>
                      <w:sz w:val="18"/>
                      <w:szCs w:val="18"/>
                      <w:lang w:val="sr-Cyrl-RS"/>
                    </w:rPr>
                  </w:pPr>
                </w:p>
                <w:p w14:paraId="3E5FBF84" w14:textId="77777777" w:rsidR="00675569" w:rsidRDefault="00675569" w:rsidP="003E506F">
                  <w:pPr>
                    <w:jc w:val="center"/>
                    <w:rPr>
                      <w:rFonts w:cs="Arial"/>
                      <w:sz w:val="18"/>
                      <w:szCs w:val="18"/>
                      <w:lang w:val="sr-Cyrl-RS"/>
                    </w:rPr>
                  </w:pPr>
                </w:p>
                <w:p w14:paraId="7A42F547" w14:textId="77777777" w:rsidR="00675569" w:rsidRDefault="00675569" w:rsidP="003E506F">
                  <w:pPr>
                    <w:jc w:val="center"/>
                    <w:rPr>
                      <w:rFonts w:cs="Arial"/>
                      <w:sz w:val="18"/>
                      <w:szCs w:val="18"/>
                      <w:lang w:val="sr-Cyrl-RS"/>
                    </w:rPr>
                  </w:pPr>
                </w:p>
                <w:p w14:paraId="75C8AC2F" w14:textId="77777777" w:rsidR="00675569" w:rsidRDefault="00675569" w:rsidP="003E506F">
                  <w:pPr>
                    <w:jc w:val="center"/>
                    <w:rPr>
                      <w:rFonts w:cs="Arial"/>
                      <w:sz w:val="18"/>
                      <w:szCs w:val="18"/>
                      <w:lang w:val="sr-Cyrl-RS"/>
                    </w:rPr>
                  </w:pPr>
                </w:p>
                <w:p w14:paraId="2E828FF8" w14:textId="77777777" w:rsidR="00675569" w:rsidRPr="005E0C33" w:rsidRDefault="00675569" w:rsidP="003E506F">
                  <w:pPr>
                    <w:jc w:val="center"/>
                    <w:rPr>
                      <w:rFonts w:cs="Arial"/>
                      <w:sz w:val="18"/>
                      <w:szCs w:val="18"/>
                      <w:lang w:val="sr-Latn-RS"/>
                    </w:rPr>
                  </w:pPr>
                  <w:r>
                    <w:rPr>
                      <w:rFonts w:cs="Arial"/>
                      <w:sz w:val="18"/>
                      <w:szCs w:val="18"/>
                      <w:lang w:val="sr-Latn-RS"/>
                    </w:rPr>
                    <w:t>kompl</w:t>
                  </w:r>
                </w:p>
              </w:tc>
              <w:tc>
                <w:tcPr>
                  <w:tcW w:w="1208" w:type="dxa"/>
                  <w:tcBorders>
                    <w:top w:val="single" w:sz="8" w:space="0" w:color="auto"/>
                    <w:left w:val="single" w:sz="4" w:space="0" w:color="auto"/>
                    <w:bottom w:val="single" w:sz="4" w:space="0" w:color="auto"/>
                    <w:right w:val="single" w:sz="8" w:space="0" w:color="auto"/>
                  </w:tcBorders>
                  <w:vAlign w:val="center"/>
                </w:tcPr>
                <w:p w14:paraId="61D9F189" w14:textId="77777777" w:rsidR="00675569" w:rsidRPr="00BA30A9" w:rsidRDefault="00675569" w:rsidP="003E506F">
                  <w:pPr>
                    <w:jc w:val="center"/>
                    <w:rPr>
                      <w:rFonts w:cs="Arial"/>
                      <w:sz w:val="18"/>
                      <w:szCs w:val="18"/>
                      <w:lang w:val="sr-Latn-RS"/>
                    </w:rPr>
                  </w:pPr>
                  <w:r w:rsidRPr="00BA30A9">
                    <w:rPr>
                      <w:rFonts w:cs="Arial"/>
                      <w:sz w:val="18"/>
                      <w:szCs w:val="18"/>
                      <w:lang w:val="sr-Latn-RS"/>
                    </w:rPr>
                    <w:t>1</w:t>
                  </w:r>
                </w:p>
              </w:tc>
              <w:tc>
                <w:tcPr>
                  <w:tcW w:w="1204" w:type="dxa"/>
                  <w:tcBorders>
                    <w:top w:val="single" w:sz="8" w:space="0" w:color="auto"/>
                    <w:left w:val="nil"/>
                    <w:bottom w:val="single" w:sz="4" w:space="0" w:color="auto"/>
                    <w:right w:val="single" w:sz="8" w:space="0" w:color="auto"/>
                  </w:tcBorders>
                  <w:vAlign w:val="center"/>
                </w:tcPr>
                <w:p w14:paraId="011409D0" w14:textId="77777777" w:rsidR="00675569" w:rsidRPr="00BA30A9" w:rsidRDefault="00675569" w:rsidP="003E506F">
                  <w:pPr>
                    <w:jc w:val="center"/>
                    <w:rPr>
                      <w:rFonts w:cs="Arial"/>
                      <w:sz w:val="18"/>
                      <w:szCs w:val="18"/>
                      <w:lang w:val="sr-Latn-RS"/>
                    </w:rPr>
                  </w:pPr>
                </w:p>
              </w:tc>
              <w:tc>
                <w:tcPr>
                  <w:tcW w:w="1280" w:type="dxa"/>
                  <w:tcBorders>
                    <w:top w:val="single" w:sz="8" w:space="0" w:color="auto"/>
                    <w:left w:val="nil"/>
                    <w:bottom w:val="single" w:sz="4" w:space="0" w:color="auto"/>
                    <w:right w:val="single" w:sz="8" w:space="0" w:color="auto"/>
                  </w:tcBorders>
                  <w:vAlign w:val="center"/>
                </w:tcPr>
                <w:p w14:paraId="78C91965" w14:textId="77777777" w:rsidR="00675569" w:rsidRPr="00BA30A9" w:rsidRDefault="00675569" w:rsidP="003E506F">
                  <w:pPr>
                    <w:jc w:val="center"/>
                    <w:rPr>
                      <w:rFonts w:cs="Arial"/>
                      <w:sz w:val="18"/>
                      <w:szCs w:val="18"/>
                      <w:lang w:val="sr-Latn-RS"/>
                    </w:rPr>
                  </w:pPr>
                </w:p>
              </w:tc>
              <w:tc>
                <w:tcPr>
                  <w:tcW w:w="1492" w:type="dxa"/>
                  <w:tcBorders>
                    <w:top w:val="single" w:sz="8" w:space="0" w:color="auto"/>
                    <w:left w:val="nil"/>
                    <w:bottom w:val="single" w:sz="4" w:space="0" w:color="auto"/>
                    <w:right w:val="single" w:sz="8" w:space="0" w:color="auto"/>
                  </w:tcBorders>
                  <w:vAlign w:val="center"/>
                </w:tcPr>
                <w:p w14:paraId="55E037AB" w14:textId="77777777" w:rsidR="00675569" w:rsidRPr="00BA30A9" w:rsidRDefault="00675569" w:rsidP="003E506F">
                  <w:pPr>
                    <w:jc w:val="center"/>
                    <w:rPr>
                      <w:rFonts w:cs="Arial"/>
                      <w:sz w:val="18"/>
                      <w:szCs w:val="18"/>
                      <w:lang w:val="sr-Latn-RS"/>
                    </w:rPr>
                  </w:pPr>
                </w:p>
              </w:tc>
              <w:tc>
                <w:tcPr>
                  <w:tcW w:w="1432" w:type="dxa"/>
                  <w:tcBorders>
                    <w:top w:val="single" w:sz="8" w:space="0" w:color="auto"/>
                    <w:left w:val="nil"/>
                    <w:bottom w:val="single" w:sz="4" w:space="0" w:color="auto"/>
                    <w:right w:val="single" w:sz="8" w:space="0" w:color="auto"/>
                  </w:tcBorders>
                  <w:vAlign w:val="center"/>
                </w:tcPr>
                <w:p w14:paraId="15C489CB" w14:textId="77777777" w:rsidR="00675569" w:rsidRPr="00BA30A9" w:rsidRDefault="00675569" w:rsidP="003E506F">
                  <w:pPr>
                    <w:jc w:val="center"/>
                    <w:rPr>
                      <w:rFonts w:cs="Arial"/>
                      <w:sz w:val="18"/>
                      <w:szCs w:val="18"/>
                      <w:lang w:val="sr-Latn-RS"/>
                    </w:rPr>
                  </w:pPr>
                </w:p>
              </w:tc>
            </w:tr>
            <w:tr w:rsidR="001C5D6E" w:rsidRPr="00170340" w14:paraId="5F60FF35" w14:textId="77777777" w:rsidTr="001C5D6E">
              <w:tblPrEx>
                <w:tblCellMar>
                  <w:left w:w="30" w:type="dxa"/>
                  <w:right w:w="30" w:type="dxa"/>
                </w:tblCellMar>
                <w:tblLook w:val="0000" w:firstRow="0" w:lastRow="0" w:firstColumn="0" w:lastColumn="0" w:noHBand="0" w:noVBand="0"/>
              </w:tblPrEx>
              <w:trPr>
                <w:gridBefore w:val="4"/>
                <w:wBefore w:w="5114" w:type="dxa"/>
                <w:trHeight w:val="651"/>
              </w:trPr>
              <w:tc>
                <w:tcPr>
                  <w:tcW w:w="741" w:type="dxa"/>
                  <w:tcBorders>
                    <w:top w:val="single" w:sz="4" w:space="0" w:color="auto"/>
                    <w:left w:val="single" w:sz="4" w:space="0" w:color="auto"/>
                    <w:bottom w:val="single" w:sz="4" w:space="0" w:color="auto"/>
                    <w:right w:val="single" w:sz="4" w:space="0" w:color="auto"/>
                  </w:tcBorders>
                  <w:shd w:val="clear" w:color="auto" w:fill="F2F2F2"/>
                  <w:vAlign w:val="center"/>
                </w:tcPr>
                <w:p w14:paraId="496EFDA0"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w:t>
                  </w:r>
                  <w:r>
                    <w:rPr>
                      <w:rFonts w:eastAsia="Calibri" w:cs="Arial"/>
                      <w:color w:val="000000"/>
                      <w:lang w:val="sr-Latn-RS" w:eastAsia="sr-Latn-RS"/>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F2F2F2"/>
                </w:tcPr>
                <w:p w14:paraId="4204CCC6"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499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4D30A61D" w14:textId="5F967FD7"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924" w:type="dxa"/>
                  <w:gridSpan w:val="2"/>
                  <w:tcBorders>
                    <w:top w:val="single" w:sz="4" w:space="0" w:color="auto"/>
                    <w:left w:val="single" w:sz="4" w:space="0" w:color="auto"/>
                    <w:bottom w:val="single" w:sz="4" w:space="0" w:color="auto"/>
                    <w:right w:val="single" w:sz="4" w:space="0" w:color="auto"/>
                  </w:tcBorders>
                </w:tcPr>
                <w:p w14:paraId="5E618CBC" w14:textId="77777777" w:rsidR="001C5D6E" w:rsidRPr="00170340" w:rsidRDefault="001C5D6E" w:rsidP="001C5D6E">
                  <w:pPr>
                    <w:autoSpaceDE w:val="0"/>
                    <w:autoSpaceDN w:val="0"/>
                    <w:adjustRightInd w:val="0"/>
                    <w:jc w:val="right"/>
                    <w:rPr>
                      <w:rFonts w:eastAsia="Calibri" w:cs="Arial"/>
                      <w:color w:val="000000"/>
                      <w:sz w:val="20"/>
                      <w:szCs w:val="20"/>
                      <w:lang w:val="sr-Latn-RS" w:eastAsia="sr-Latn-RS"/>
                    </w:rPr>
                  </w:pPr>
                </w:p>
              </w:tc>
            </w:tr>
            <w:tr w:rsidR="001C5D6E" w:rsidRPr="00170340" w14:paraId="21E66B1C" w14:textId="77777777" w:rsidTr="001C5D6E">
              <w:tblPrEx>
                <w:tblCellMar>
                  <w:left w:w="30" w:type="dxa"/>
                  <w:right w:w="30" w:type="dxa"/>
                </w:tblCellMar>
                <w:tblLook w:val="0000" w:firstRow="0" w:lastRow="0" w:firstColumn="0" w:lastColumn="0" w:noHBand="0" w:noVBand="0"/>
              </w:tblPrEx>
              <w:trPr>
                <w:gridBefore w:val="4"/>
                <w:wBefore w:w="5114" w:type="dxa"/>
                <w:trHeight w:val="557"/>
              </w:trPr>
              <w:tc>
                <w:tcPr>
                  <w:tcW w:w="741" w:type="dxa"/>
                  <w:tcBorders>
                    <w:top w:val="single" w:sz="4" w:space="0" w:color="auto"/>
                    <w:left w:val="single" w:sz="4" w:space="0" w:color="auto"/>
                    <w:bottom w:val="single" w:sz="4" w:space="0" w:color="auto"/>
                    <w:right w:val="single" w:sz="4" w:space="0" w:color="auto"/>
                  </w:tcBorders>
                  <w:shd w:val="clear" w:color="auto" w:fill="F2F2F2"/>
                  <w:vAlign w:val="center"/>
                </w:tcPr>
                <w:p w14:paraId="272B7836"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lastRenderedPageBreak/>
                    <w:t>II</w:t>
                  </w:r>
                </w:p>
              </w:tc>
              <w:tc>
                <w:tcPr>
                  <w:tcW w:w="1317" w:type="dxa"/>
                  <w:tcBorders>
                    <w:top w:val="single" w:sz="4" w:space="0" w:color="auto"/>
                    <w:left w:val="single" w:sz="4" w:space="0" w:color="auto"/>
                    <w:bottom w:val="single" w:sz="4" w:space="0" w:color="auto"/>
                    <w:right w:val="single" w:sz="4" w:space="0" w:color="auto"/>
                  </w:tcBorders>
                  <w:shd w:val="clear" w:color="auto" w:fill="F2F2F2"/>
                </w:tcPr>
                <w:p w14:paraId="49AF6EEE"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499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6A3F8CF4" w14:textId="197DE5FD"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924" w:type="dxa"/>
                  <w:gridSpan w:val="2"/>
                  <w:tcBorders>
                    <w:top w:val="single" w:sz="4" w:space="0" w:color="auto"/>
                    <w:left w:val="single" w:sz="4" w:space="0" w:color="auto"/>
                    <w:bottom w:val="single" w:sz="4" w:space="0" w:color="auto"/>
                    <w:right w:val="single" w:sz="4" w:space="0" w:color="auto"/>
                  </w:tcBorders>
                </w:tcPr>
                <w:p w14:paraId="230F6D72"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r w:rsidR="001C5D6E" w:rsidRPr="00170340" w14:paraId="25A241A8" w14:textId="77777777" w:rsidTr="001C5D6E">
              <w:tblPrEx>
                <w:tblCellMar>
                  <w:left w:w="30" w:type="dxa"/>
                  <w:right w:w="30" w:type="dxa"/>
                </w:tblCellMar>
                <w:tblLook w:val="0000" w:firstRow="0" w:lastRow="0" w:firstColumn="0" w:lastColumn="0" w:noHBand="0" w:noVBand="0"/>
              </w:tblPrEx>
              <w:trPr>
                <w:gridBefore w:val="4"/>
                <w:wBefore w:w="5114" w:type="dxa"/>
                <w:trHeight w:val="551"/>
              </w:trPr>
              <w:tc>
                <w:tcPr>
                  <w:tcW w:w="741" w:type="dxa"/>
                  <w:tcBorders>
                    <w:top w:val="single" w:sz="4" w:space="0" w:color="auto"/>
                    <w:left w:val="single" w:sz="4" w:space="0" w:color="auto"/>
                    <w:bottom w:val="single" w:sz="4" w:space="0" w:color="auto"/>
                    <w:right w:val="single" w:sz="4" w:space="0" w:color="auto"/>
                  </w:tcBorders>
                  <w:shd w:val="clear" w:color="auto" w:fill="F2F2F2"/>
                  <w:vAlign w:val="center"/>
                </w:tcPr>
                <w:p w14:paraId="1FA7C998"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1317" w:type="dxa"/>
                  <w:tcBorders>
                    <w:top w:val="single" w:sz="4" w:space="0" w:color="auto"/>
                    <w:left w:val="single" w:sz="4" w:space="0" w:color="auto"/>
                    <w:bottom w:val="single" w:sz="4" w:space="0" w:color="auto"/>
                    <w:right w:val="single" w:sz="4" w:space="0" w:color="auto"/>
                  </w:tcBorders>
                  <w:shd w:val="clear" w:color="auto" w:fill="F2F2F2"/>
                </w:tcPr>
                <w:p w14:paraId="02ED9D72"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499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70BDCDFE" w14:textId="5171553B"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924" w:type="dxa"/>
                  <w:gridSpan w:val="2"/>
                  <w:tcBorders>
                    <w:top w:val="single" w:sz="4" w:space="0" w:color="auto"/>
                    <w:left w:val="single" w:sz="4" w:space="0" w:color="auto"/>
                    <w:bottom w:val="single" w:sz="4" w:space="0" w:color="auto"/>
                    <w:right w:val="single" w:sz="4" w:space="0" w:color="auto"/>
                  </w:tcBorders>
                </w:tcPr>
                <w:p w14:paraId="3C94703A"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bl>
          <w:p w14:paraId="5CBD82AD" w14:textId="77777777" w:rsidR="00675569" w:rsidRDefault="00675569" w:rsidP="003E506F">
            <w:pPr>
              <w:rPr>
                <w:rFonts w:cs="Arial"/>
                <w:b/>
                <w:bCs/>
              </w:rPr>
            </w:pPr>
          </w:p>
          <w:p w14:paraId="6D4B0CF9" w14:textId="77777777" w:rsidR="00675569" w:rsidRDefault="00675569" w:rsidP="003E506F">
            <w:pPr>
              <w:widowControl w:val="0"/>
              <w:suppressAutoHyphens/>
              <w:rPr>
                <w:rFonts w:cs="Arial"/>
                <w:lang w:val="sr-Latn-RS"/>
              </w:rPr>
            </w:pPr>
          </w:p>
          <w:p w14:paraId="733D9C66" w14:textId="1FD789AE" w:rsidR="00675569" w:rsidRPr="00BF15E5" w:rsidRDefault="00417EDF" w:rsidP="00194E3D">
            <w:pPr>
              <w:numPr>
                <w:ilvl w:val="0"/>
                <w:numId w:val="57"/>
              </w:numPr>
              <w:spacing w:before="0"/>
              <w:rPr>
                <w:rFonts w:cs="Arial"/>
                <w:b/>
                <w:bCs/>
              </w:rPr>
            </w:pPr>
            <w:r>
              <w:rPr>
                <w:rFonts w:cs="Arial"/>
                <w:b/>
                <w:bCs/>
                <w:lang w:val="sr-Cyrl-RS" w:eastAsia="sr-Latn-RS"/>
              </w:rPr>
              <w:t>РЕДОВНИ</w:t>
            </w:r>
            <w:r w:rsidRPr="00EA1AEC">
              <w:rPr>
                <w:rFonts w:cs="Arial"/>
                <w:b/>
                <w:bCs/>
                <w:lang w:val="sr-Latn-RS" w:eastAsia="sr-Latn-RS"/>
              </w:rPr>
              <w:t xml:space="preserve">, </w:t>
            </w:r>
            <w:r>
              <w:rPr>
                <w:rFonts w:cs="Arial"/>
                <w:b/>
                <w:bCs/>
                <w:lang w:val="sr-Cyrl-RS" w:eastAsia="sr-Latn-RS"/>
              </w:rPr>
              <w:t>ПЕРИОДИЧНИ ПРЕГЛЕД</w:t>
            </w:r>
            <w:r w:rsidR="00675569">
              <w:rPr>
                <w:rFonts w:cs="Arial"/>
                <w:b/>
                <w:bCs/>
              </w:rPr>
              <w:t xml:space="preserve">, </w:t>
            </w:r>
            <w:r>
              <w:rPr>
                <w:rFonts w:cs="Arial"/>
                <w:b/>
                <w:bCs/>
                <w:lang w:val="sr-Cyrl-RS"/>
              </w:rPr>
              <w:t>ФУНКЦИОНАЛНО ИСПИТИВАЊЕ И СЕРВИСИРАЊЕ КЛАПНИ</w:t>
            </w:r>
            <w:r w:rsidR="00675569" w:rsidRPr="00BF15E5">
              <w:rPr>
                <w:rFonts w:cs="Arial"/>
                <w:b/>
                <w:bCs/>
                <w:lang w:val="sr-Latn-RS"/>
              </w:rPr>
              <w:t xml:space="preserve"> </w:t>
            </w:r>
            <w:r>
              <w:rPr>
                <w:rFonts w:cs="Arial"/>
                <w:b/>
                <w:bCs/>
                <w:lang w:val="sr-Cyrl-RS"/>
              </w:rPr>
              <w:t>ОТПОРНИХ НА ПОЖАР</w:t>
            </w:r>
            <w:r w:rsidR="00675569">
              <w:rPr>
                <w:rFonts w:cs="Arial"/>
                <w:b/>
                <w:bCs/>
                <w:lang w:val="sr-Latn-RS"/>
              </w:rPr>
              <w:t xml:space="preserve"> </w:t>
            </w:r>
            <w:r>
              <w:rPr>
                <w:rFonts w:cs="Arial"/>
                <w:b/>
                <w:bCs/>
                <w:lang w:val="sr-Cyrl-RS"/>
              </w:rPr>
              <w:t>И ПП ВРАТА</w:t>
            </w:r>
          </w:p>
          <w:p w14:paraId="1DA5DD48" w14:textId="77777777" w:rsidR="00675569" w:rsidRDefault="00675569" w:rsidP="003E506F">
            <w:pPr>
              <w:rPr>
                <w:rFonts w:cs="Arial"/>
                <w:b/>
                <w:bCs/>
                <w:lang w:val="sr-Latn-RS"/>
              </w:rPr>
            </w:pPr>
          </w:p>
          <w:p w14:paraId="7F26E01B" w14:textId="3E8FC1F6" w:rsidR="00675569" w:rsidRPr="001B1A00" w:rsidRDefault="00675569" w:rsidP="003E506F">
            <w:pPr>
              <w:rPr>
                <w:rFonts w:cs="Arial"/>
                <w:bCs/>
                <w:lang w:val="sr-Cyrl-RS"/>
              </w:rPr>
            </w:pPr>
            <w:r>
              <w:rPr>
                <w:rFonts w:cs="Arial"/>
                <w:bCs/>
                <w:lang w:val="sr-Cyrl-RS"/>
              </w:rPr>
              <w:t>Т</w:t>
            </w:r>
            <w:r w:rsidR="00456FDC">
              <w:rPr>
                <w:rFonts w:cs="Arial"/>
                <w:bCs/>
              </w:rPr>
              <w:t>a</w:t>
            </w:r>
            <w:r w:rsidR="00E1073C">
              <w:rPr>
                <w:rFonts w:cs="Arial"/>
                <w:bCs/>
                <w:lang w:val="sr-Cyrl-RS"/>
              </w:rPr>
              <w:t>бел</w:t>
            </w:r>
            <w:r w:rsidR="00456FDC">
              <w:rPr>
                <w:rFonts w:cs="Arial"/>
                <w:bCs/>
              </w:rPr>
              <w:t>a</w:t>
            </w:r>
            <w:r>
              <w:rPr>
                <w:rFonts w:cs="Arial"/>
                <w:bCs/>
                <w:lang w:val="sr-Cyrl-RS"/>
              </w:rPr>
              <w:t xml:space="preserve"> </w:t>
            </w:r>
            <w:r w:rsidR="00E1073C">
              <w:rPr>
                <w:rFonts w:cs="Arial"/>
                <w:bCs/>
                <w:lang w:val="sr-Cyrl-RS"/>
              </w:rPr>
              <w:t>П</w:t>
            </w:r>
            <w:r w:rsidR="0067214D">
              <w:rPr>
                <w:rFonts w:cs="Arial"/>
                <w:bCs/>
                <w:lang w:val="sr-Cyrl-RS"/>
              </w:rPr>
              <w:t>1-</w:t>
            </w:r>
            <w:r>
              <w:rPr>
                <w:rFonts w:cs="Arial"/>
                <w:bCs/>
                <w:lang w:val="sr-Cyrl-RS"/>
              </w:rPr>
              <w:t>А5</w:t>
            </w:r>
          </w:p>
          <w:tbl>
            <w:tblPr>
              <w:tblW w:w="14777" w:type="dxa"/>
              <w:tblInd w:w="98" w:type="dxa"/>
              <w:tblLook w:val="04A0" w:firstRow="1" w:lastRow="0" w:firstColumn="1" w:lastColumn="0" w:noHBand="0" w:noVBand="1"/>
            </w:tblPr>
            <w:tblGrid>
              <w:gridCol w:w="777"/>
              <w:gridCol w:w="1395"/>
              <w:gridCol w:w="2410"/>
              <w:gridCol w:w="433"/>
              <w:gridCol w:w="630"/>
              <w:gridCol w:w="496"/>
              <w:gridCol w:w="488"/>
              <w:gridCol w:w="930"/>
              <w:gridCol w:w="727"/>
              <w:gridCol w:w="1208"/>
              <w:gridCol w:w="1245"/>
              <w:gridCol w:w="1245"/>
              <w:gridCol w:w="539"/>
              <w:gridCol w:w="857"/>
              <w:gridCol w:w="1397"/>
            </w:tblGrid>
            <w:tr w:rsidR="00591CE5" w:rsidRPr="00D7040F" w14:paraId="796625B4" w14:textId="77777777" w:rsidTr="00192185">
              <w:trPr>
                <w:trHeight w:val="924"/>
              </w:trPr>
              <w:tc>
                <w:tcPr>
                  <w:tcW w:w="777"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1E4EBF0C" w14:textId="0DFA9687" w:rsidR="00591CE5" w:rsidRPr="00071822" w:rsidRDefault="00591CE5" w:rsidP="00591CE5">
                  <w:pPr>
                    <w:jc w:val="center"/>
                    <w:rPr>
                      <w:rFonts w:cs="Arial"/>
                      <w:sz w:val="18"/>
                      <w:szCs w:val="18"/>
                      <w:lang w:val="sr-Latn-RS"/>
                    </w:rPr>
                  </w:pPr>
                  <w:r>
                    <w:rPr>
                      <w:rFonts w:cs="Arial"/>
                      <w:bCs/>
                      <w:sz w:val="18"/>
                      <w:szCs w:val="18"/>
                      <w:lang w:val="sr-Cyrl-RS" w:eastAsia="sr-Latn-RS"/>
                    </w:rPr>
                    <w:t>РЕД. БР.</w:t>
                  </w:r>
                </w:p>
              </w:tc>
              <w:tc>
                <w:tcPr>
                  <w:tcW w:w="1408" w:type="dxa"/>
                  <w:tcBorders>
                    <w:top w:val="single" w:sz="8" w:space="0" w:color="auto"/>
                    <w:left w:val="nil"/>
                    <w:bottom w:val="single" w:sz="8" w:space="0" w:color="auto"/>
                    <w:right w:val="single" w:sz="4" w:space="0" w:color="auto"/>
                  </w:tcBorders>
                  <w:shd w:val="clear" w:color="auto" w:fill="F2F2F2"/>
                  <w:vAlign w:val="center"/>
                  <w:hideMark/>
                </w:tcPr>
                <w:p w14:paraId="4E03F172" w14:textId="3E3C583D" w:rsidR="00591CE5" w:rsidRPr="00071822" w:rsidRDefault="00591CE5" w:rsidP="00591CE5">
                  <w:pPr>
                    <w:jc w:val="center"/>
                    <w:rPr>
                      <w:rFonts w:cs="Arial"/>
                      <w:sz w:val="18"/>
                      <w:szCs w:val="18"/>
                      <w:lang w:val="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2410" w:type="dxa"/>
                  <w:tcBorders>
                    <w:top w:val="single" w:sz="8" w:space="0" w:color="auto"/>
                    <w:left w:val="nil"/>
                    <w:bottom w:val="nil"/>
                    <w:right w:val="single" w:sz="4" w:space="0" w:color="auto"/>
                  </w:tcBorders>
                  <w:shd w:val="clear" w:color="auto" w:fill="F2F2F2"/>
                  <w:noWrap/>
                  <w:vAlign w:val="center"/>
                  <w:hideMark/>
                </w:tcPr>
                <w:p w14:paraId="08528433" w14:textId="475C5814" w:rsidR="00591CE5" w:rsidRPr="00071822" w:rsidRDefault="00591CE5" w:rsidP="00591CE5">
                  <w:pPr>
                    <w:jc w:val="center"/>
                    <w:rPr>
                      <w:rFonts w:cs="Arial"/>
                      <w:sz w:val="18"/>
                      <w:szCs w:val="18"/>
                      <w:lang w:val="sr-Latn-RS"/>
                    </w:rPr>
                  </w:pPr>
                  <w:r>
                    <w:rPr>
                      <w:rFonts w:cs="Arial"/>
                      <w:bCs/>
                      <w:sz w:val="18"/>
                      <w:szCs w:val="18"/>
                      <w:lang w:val="sr-Cyrl-RS" w:eastAsia="sr-Latn-RS"/>
                    </w:rPr>
                    <w:t>ОПИС УСЛУГЕ</w:t>
                  </w:r>
                </w:p>
              </w:tc>
              <w:tc>
                <w:tcPr>
                  <w:tcW w:w="1559" w:type="dxa"/>
                  <w:gridSpan w:val="3"/>
                  <w:tcBorders>
                    <w:top w:val="single" w:sz="4" w:space="0" w:color="auto"/>
                    <w:left w:val="nil"/>
                    <w:bottom w:val="nil"/>
                    <w:right w:val="single" w:sz="4" w:space="0" w:color="auto"/>
                  </w:tcBorders>
                  <w:shd w:val="clear" w:color="000000" w:fill="F2F2F2"/>
                  <w:noWrap/>
                  <w:vAlign w:val="center"/>
                  <w:hideMark/>
                </w:tcPr>
                <w:p w14:paraId="60A64D93" w14:textId="2656AC6C" w:rsidR="00591CE5" w:rsidRPr="00071822" w:rsidRDefault="00591CE5" w:rsidP="00591CE5">
                  <w:pPr>
                    <w:jc w:val="center"/>
                    <w:rPr>
                      <w:rFonts w:cs="Arial"/>
                      <w:sz w:val="18"/>
                      <w:szCs w:val="18"/>
                      <w:lang w:val="sr-Latn-RS"/>
                    </w:rPr>
                  </w:pPr>
                  <w:r>
                    <w:rPr>
                      <w:rFonts w:cs="Arial"/>
                      <w:sz w:val="18"/>
                      <w:szCs w:val="18"/>
                      <w:lang w:val="sr-Cyrl-RS"/>
                    </w:rPr>
                    <w:t>ОБЈЕКАТ</w:t>
                  </w:r>
                </w:p>
              </w:tc>
              <w:tc>
                <w:tcPr>
                  <w:tcW w:w="1418" w:type="dxa"/>
                  <w:gridSpan w:val="2"/>
                  <w:tcBorders>
                    <w:top w:val="single" w:sz="4" w:space="0" w:color="auto"/>
                    <w:left w:val="single" w:sz="8" w:space="0" w:color="auto"/>
                    <w:bottom w:val="single" w:sz="4" w:space="0" w:color="auto"/>
                    <w:right w:val="single" w:sz="8" w:space="0" w:color="auto"/>
                  </w:tcBorders>
                  <w:shd w:val="clear" w:color="000000" w:fill="F2F2F2"/>
                  <w:vAlign w:val="center"/>
                </w:tcPr>
                <w:p w14:paraId="66FAF151" w14:textId="5963067F" w:rsidR="00591CE5" w:rsidRPr="00591CE5" w:rsidRDefault="00591CE5" w:rsidP="00591CE5">
                  <w:pPr>
                    <w:jc w:val="center"/>
                    <w:rPr>
                      <w:rFonts w:cs="Arial"/>
                      <w:sz w:val="18"/>
                      <w:szCs w:val="18"/>
                      <w:lang w:val="sr-Cyrl-RS"/>
                    </w:rPr>
                  </w:pPr>
                  <w:r>
                    <w:rPr>
                      <w:rFonts w:cs="Arial"/>
                      <w:sz w:val="18"/>
                      <w:szCs w:val="18"/>
                      <w:lang w:val="sr-Cyrl-RS"/>
                    </w:rPr>
                    <w:t>ВРСТА, МОДЕЛ,</w:t>
                  </w:r>
                  <w:r w:rsidRPr="00071822">
                    <w:rPr>
                      <w:rFonts w:cs="Arial"/>
                      <w:sz w:val="18"/>
                      <w:szCs w:val="18"/>
                      <w:lang w:val="sr-Latn-RS"/>
                    </w:rPr>
                    <w:t xml:space="preserve"> </w:t>
                  </w:r>
                  <w:r>
                    <w:rPr>
                      <w:rFonts w:cs="Arial"/>
                      <w:sz w:val="18"/>
                      <w:szCs w:val="18"/>
                      <w:lang w:val="sr-Cyrl-RS"/>
                    </w:rPr>
                    <w:t>ТИП И БРОЈ КЛАПНИ</w:t>
                  </w:r>
                </w:p>
              </w:tc>
              <w:tc>
                <w:tcPr>
                  <w:tcW w:w="697" w:type="dxa"/>
                  <w:tcBorders>
                    <w:top w:val="single" w:sz="8" w:space="0" w:color="auto"/>
                    <w:left w:val="nil"/>
                    <w:bottom w:val="nil"/>
                    <w:right w:val="single" w:sz="4" w:space="0" w:color="auto"/>
                  </w:tcBorders>
                  <w:shd w:val="clear" w:color="auto" w:fill="F2F2F2"/>
                  <w:vAlign w:val="center"/>
                </w:tcPr>
                <w:p w14:paraId="147E6D44" w14:textId="4E107DE7" w:rsidR="00591CE5" w:rsidRPr="00FE4F83" w:rsidRDefault="00591CE5" w:rsidP="00591CE5">
                  <w:pPr>
                    <w:jc w:val="center"/>
                    <w:rPr>
                      <w:rFonts w:cs="Arial"/>
                      <w:sz w:val="18"/>
                      <w:szCs w:val="18"/>
                      <w:lang w:val="sr-Latn-RS"/>
                    </w:rPr>
                  </w:pPr>
                  <w:r>
                    <w:rPr>
                      <w:rFonts w:cs="Arial"/>
                      <w:bCs/>
                      <w:sz w:val="18"/>
                      <w:szCs w:val="18"/>
                      <w:lang w:val="sr-Cyrl-RS" w:eastAsia="sr-Latn-RS"/>
                    </w:rPr>
                    <w:t>ЈЕД. МЕРЕ</w:t>
                  </w:r>
                </w:p>
              </w:tc>
              <w:tc>
                <w:tcPr>
                  <w:tcW w:w="1137" w:type="dxa"/>
                  <w:tcBorders>
                    <w:top w:val="single" w:sz="8" w:space="0" w:color="auto"/>
                    <w:left w:val="nil"/>
                    <w:bottom w:val="nil"/>
                    <w:right w:val="single" w:sz="4" w:space="0" w:color="auto"/>
                  </w:tcBorders>
                  <w:shd w:val="clear" w:color="auto" w:fill="F2F2F2"/>
                  <w:vAlign w:val="center"/>
                </w:tcPr>
                <w:p w14:paraId="1B0A0797" w14:textId="69BADB5C" w:rsidR="00591CE5" w:rsidRPr="00071822" w:rsidRDefault="00591CE5" w:rsidP="00591CE5">
                  <w:pPr>
                    <w:jc w:val="center"/>
                    <w:rPr>
                      <w:rFonts w:cs="Arial"/>
                      <w:sz w:val="18"/>
                      <w:szCs w:val="18"/>
                      <w:lang w:val="sr-Latn-RS"/>
                    </w:rPr>
                  </w:pPr>
                  <w:r>
                    <w:rPr>
                      <w:rFonts w:cs="Arial"/>
                      <w:bCs/>
                      <w:sz w:val="18"/>
                      <w:szCs w:val="18"/>
                      <w:lang w:val="sr-Cyrl-RS" w:eastAsia="sr-Latn-RS"/>
                    </w:rPr>
                    <w:t>ОКВИРНА КОЛИЧИНА</w:t>
                  </w:r>
                </w:p>
              </w:tc>
              <w:tc>
                <w:tcPr>
                  <w:tcW w:w="1269" w:type="dxa"/>
                  <w:tcBorders>
                    <w:top w:val="single" w:sz="8" w:space="0" w:color="auto"/>
                    <w:left w:val="nil"/>
                    <w:bottom w:val="nil"/>
                    <w:right w:val="single" w:sz="4" w:space="0" w:color="auto"/>
                  </w:tcBorders>
                  <w:shd w:val="clear" w:color="auto" w:fill="F2F2F2"/>
                  <w:vAlign w:val="center"/>
                </w:tcPr>
                <w:p w14:paraId="486E7711" w14:textId="77777777" w:rsidR="00591CE5" w:rsidRPr="000331A7" w:rsidRDefault="00591CE5" w:rsidP="00591CE5">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11B942D0" w14:textId="50DAA0CA" w:rsidR="00591CE5" w:rsidRDefault="00591CE5" w:rsidP="00591CE5">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269" w:type="dxa"/>
                  <w:tcBorders>
                    <w:top w:val="single" w:sz="8" w:space="0" w:color="auto"/>
                    <w:left w:val="nil"/>
                    <w:bottom w:val="nil"/>
                    <w:right w:val="single" w:sz="4" w:space="0" w:color="auto"/>
                  </w:tcBorders>
                  <w:shd w:val="clear" w:color="auto" w:fill="F2F2F2"/>
                  <w:vAlign w:val="center"/>
                </w:tcPr>
                <w:p w14:paraId="2585AF58" w14:textId="77777777" w:rsidR="00591CE5" w:rsidRPr="000331A7" w:rsidRDefault="00591CE5" w:rsidP="00591CE5">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69CBB760" w14:textId="14A49039" w:rsidR="00591CE5" w:rsidRDefault="00591CE5" w:rsidP="00591CE5">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16" w:type="dxa"/>
                  <w:gridSpan w:val="2"/>
                  <w:tcBorders>
                    <w:top w:val="single" w:sz="8" w:space="0" w:color="auto"/>
                    <w:left w:val="nil"/>
                    <w:bottom w:val="nil"/>
                    <w:right w:val="single" w:sz="4" w:space="0" w:color="auto"/>
                  </w:tcBorders>
                  <w:shd w:val="clear" w:color="auto" w:fill="F2F2F2"/>
                  <w:vAlign w:val="center"/>
                </w:tcPr>
                <w:p w14:paraId="3E1400C5" w14:textId="77777777" w:rsidR="00591CE5" w:rsidRPr="000331A7" w:rsidRDefault="00591CE5" w:rsidP="00591CE5">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7FF9EE07" w14:textId="206E6195" w:rsidR="00591CE5" w:rsidRDefault="00591CE5" w:rsidP="00591CE5">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17" w:type="dxa"/>
                  <w:tcBorders>
                    <w:top w:val="single" w:sz="8" w:space="0" w:color="auto"/>
                    <w:left w:val="nil"/>
                    <w:bottom w:val="nil"/>
                    <w:right w:val="single" w:sz="4" w:space="0" w:color="auto"/>
                  </w:tcBorders>
                  <w:shd w:val="clear" w:color="auto" w:fill="F2F2F2"/>
                  <w:vAlign w:val="center"/>
                </w:tcPr>
                <w:p w14:paraId="7D7F3C5B" w14:textId="77777777" w:rsidR="00591CE5" w:rsidRPr="000331A7" w:rsidRDefault="00591CE5" w:rsidP="00591CE5">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158DBBB1" w14:textId="153B6E84" w:rsidR="00591CE5" w:rsidRDefault="00591CE5" w:rsidP="00591CE5">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675569" w:rsidRPr="00D7040F" w14:paraId="09E4B1D4" w14:textId="77777777" w:rsidTr="00591CE5">
              <w:trPr>
                <w:trHeight w:val="214"/>
              </w:trPr>
              <w:tc>
                <w:tcPr>
                  <w:tcW w:w="77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15144"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1</w:t>
                  </w:r>
                </w:p>
              </w:tc>
              <w:tc>
                <w:tcPr>
                  <w:tcW w:w="1408" w:type="dxa"/>
                  <w:tcBorders>
                    <w:top w:val="single" w:sz="4" w:space="0" w:color="auto"/>
                    <w:left w:val="nil"/>
                    <w:bottom w:val="single" w:sz="4" w:space="0" w:color="auto"/>
                    <w:right w:val="single" w:sz="4" w:space="0" w:color="auto"/>
                  </w:tcBorders>
                  <w:shd w:val="clear" w:color="000000" w:fill="F2F2F2"/>
                  <w:vAlign w:val="center"/>
                </w:tcPr>
                <w:p w14:paraId="395786AE"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2</w:t>
                  </w:r>
                </w:p>
              </w:tc>
              <w:tc>
                <w:tcPr>
                  <w:tcW w:w="2410" w:type="dxa"/>
                  <w:tcBorders>
                    <w:top w:val="single" w:sz="4" w:space="0" w:color="auto"/>
                    <w:left w:val="nil"/>
                    <w:bottom w:val="single" w:sz="4" w:space="0" w:color="auto"/>
                    <w:right w:val="single" w:sz="4" w:space="0" w:color="auto"/>
                  </w:tcBorders>
                  <w:shd w:val="clear" w:color="000000" w:fill="F2F2F2"/>
                  <w:noWrap/>
                  <w:vAlign w:val="center"/>
                </w:tcPr>
                <w:p w14:paraId="6DD6870B"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3</w:t>
                  </w:r>
                </w:p>
              </w:tc>
              <w:tc>
                <w:tcPr>
                  <w:tcW w:w="1559" w:type="dxa"/>
                  <w:gridSpan w:val="3"/>
                  <w:tcBorders>
                    <w:top w:val="single" w:sz="4" w:space="0" w:color="auto"/>
                    <w:left w:val="nil"/>
                    <w:bottom w:val="single" w:sz="4" w:space="0" w:color="auto"/>
                    <w:right w:val="single" w:sz="4" w:space="0" w:color="auto"/>
                  </w:tcBorders>
                  <w:shd w:val="clear" w:color="000000" w:fill="F2F2F2"/>
                  <w:noWrap/>
                  <w:vAlign w:val="center"/>
                </w:tcPr>
                <w:p w14:paraId="5A0795EC"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4</w:t>
                  </w:r>
                </w:p>
              </w:tc>
              <w:tc>
                <w:tcPr>
                  <w:tcW w:w="1418" w:type="dxa"/>
                  <w:gridSpan w:val="2"/>
                  <w:tcBorders>
                    <w:top w:val="single" w:sz="4" w:space="0" w:color="auto"/>
                    <w:left w:val="single" w:sz="8" w:space="0" w:color="auto"/>
                    <w:bottom w:val="single" w:sz="4" w:space="0" w:color="auto"/>
                    <w:right w:val="single" w:sz="8" w:space="0" w:color="auto"/>
                  </w:tcBorders>
                  <w:shd w:val="clear" w:color="000000" w:fill="F2F2F2"/>
                  <w:vAlign w:val="center"/>
                </w:tcPr>
                <w:p w14:paraId="700F7259"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5</w:t>
                  </w:r>
                </w:p>
              </w:tc>
              <w:tc>
                <w:tcPr>
                  <w:tcW w:w="697" w:type="dxa"/>
                  <w:tcBorders>
                    <w:top w:val="single" w:sz="4" w:space="0" w:color="auto"/>
                    <w:left w:val="single" w:sz="8" w:space="0" w:color="auto"/>
                    <w:bottom w:val="single" w:sz="4" w:space="0" w:color="auto"/>
                    <w:right w:val="single" w:sz="4" w:space="0" w:color="auto"/>
                  </w:tcBorders>
                  <w:shd w:val="clear" w:color="000000" w:fill="F2F2F2"/>
                </w:tcPr>
                <w:p w14:paraId="1BA2A497" w14:textId="77777777" w:rsidR="00675569" w:rsidRPr="003D5F22" w:rsidRDefault="00675569" w:rsidP="003E506F">
                  <w:pPr>
                    <w:jc w:val="center"/>
                    <w:rPr>
                      <w:rFonts w:cs="Arial"/>
                      <w:color w:val="AEAAAA"/>
                      <w:sz w:val="18"/>
                      <w:szCs w:val="18"/>
                      <w:lang w:val="sr-Cyrl-RS"/>
                    </w:rPr>
                  </w:pPr>
                  <w:r>
                    <w:rPr>
                      <w:rFonts w:cs="Arial"/>
                      <w:color w:val="AEAAAA"/>
                      <w:sz w:val="18"/>
                      <w:szCs w:val="18"/>
                      <w:lang w:val="sr-Cyrl-RS"/>
                    </w:rPr>
                    <w:t>6</w:t>
                  </w:r>
                </w:p>
              </w:tc>
              <w:tc>
                <w:tcPr>
                  <w:tcW w:w="1137" w:type="dxa"/>
                  <w:tcBorders>
                    <w:top w:val="single" w:sz="4" w:space="0" w:color="auto"/>
                    <w:left w:val="single" w:sz="4" w:space="0" w:color="auto"/>
                    <w:bottom w:val="single" w:sz="4" w:space="0" w:color="auto"/>
                    <w:right w:val="single" w:sz="4" w:space="0" w:color="auto"/>
                  </w:tcBorders>
                  <w:shd w:val="clear" w:color="000000" w:fill="F2F2F2"/>
                  <w:vAlign w:val="center"/>
                </w:tcPr>
                <w:p w14:paraId="4990E9D4" w14:textId="77777777" w:rsidR="00675569" w:rsidRPr="003D5F22" w:rsidRDefault="00675569" w:rsidP="003E506F">
                  <w:pPr>
                    <w:jc w:val="center"/>
                    <w:rPr>
                      <w:rFonts w:cs="Arial"/>
                      <w:color w:val="AEAAAA"/>
                      <w:sz w:val="18"/>
                      <w:szCs w:val="18"/>
                      <w:lang w:val="sr-Cyrl-RS"/>
                    </w:rPr>
                  </w:pPr>
                  <w:r>
                    <w:rPr>
                      <w:rFonts w:cs="Arial"/>
                      <w:color w:val="AEAAAA"/>
                      <w:sz w:val="18"/>
                      <w:szCs w:val="18"/>
                      <w:lang w:val="sr-Cyrl-RS"/>
                    </w:rPr>
                    <w:t>7</w:t>
                  </w:r>
                </w:p>
              </w:tc>
              <w:tc>
                <w:tcPr>
                  <w:tcW w:w="1269" w:type="dxa"/>
                  <w:tcBorders>
                    <w:top w:val="single" w:sz="4" w:space="0" w:color="auto"/>
                    <w:left w:val="single" w:sz="8" w:space="0" w:color="auto"/>
                    <w:bottom w:val="single" w:sz="4" w:space="0" w:color="auto"/>
                    <w:right w:val="single" w:sz="4" w:space="0" w:color="auto"/>
                  </w:tcBorders>
                  <w:shd w:val="clear" w:color="000000" w:fill="F2F2F2"/>
                  <w:vAlign w:val="center"/>
                </w:tcPr>
                <w:p w14:paraId="576753F7" w14:textId="77777777" w:rsidR="00675569" w:rsidRPr="003D5F22"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8</w:t>
                  </w:r>
                </w:p>
              </w:tc>
              <w:tc>
                <w:tcPr>
                  <w:tcW w:w="1269" w:type="dxa"/>
                  <w:tcBorders>
                    <w:top w:val="single" w:sz="4" w:space="0" w:color="auto"/>
                    <w:left w:val="single" w:sz="8" w:space="0" w:color="auto"/>
                    <w:bottom w:val="single" w:sz="4" w:space="0" w:color="auto"/>
                    <w:right w:val="single" w:sz="4" w:space="0" w:color="auto"/>
                  </w:tcBorders>
                  <w:shd w:val="clear" w:color="000000" w:fill="F2F2F2"/>
                  <w:vAlign w:val="center"/>
                </w:tcPr>
                <w:p w14:paraId="320CFE6D" w14:textId="77777777" w:rsidR="00675569" w:rsidRPr="003D5F22"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9</w:t>
                  </w:r>
                </w:p>
              </w:tc>
              <w:tc>
                <w:tcPr>
                  <w:tcW w:w="1416"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14:paraId="37897151" w14:textId="77777777" w:rsidR="00675569" w:rsidRPr="003D5F22"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10</w:t>
                  </w:r>
                </w:p>
              </w:tc>
              <w:tc>
                <w:tcPr>
                  <w:tcW w:w="1417" w:type="dxa"/>
                  <w:tcBorders>
                    <w:top w:val="single" w:sz="4" w:space="0" w:color="auto"/>
                    <w:left w:val="single" w:sz="8" w:space="0" w:color="auto"/>
                    <w:bottom w:val="single" w:sz="4" w:space="0" w:color="auto"/>
                    <w:right w:val="single" w:sz="4" w:space="0" w:color="auto"/>
                  </w:tcBorders>
                  <w:shd w:val="clear" w:color="000000" w:fill="F2F2F2"/>
                  <w:vAlign w:val="center"/>
                </w:tcPr>
                <w:p w14:paraId="2ECD0279" w14:textId="77777777" w:rsidR="00675569" w:rsidRPr="003D5F22"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11</w:t>
                  </w:r>
                </w:p>
              </w:tc>
            </w:tr>
            <w:tr w:rsidR="00675569" w:rsidRPr="00D7040F" w14:paraId="51818FAE" w14:textId="77777777" w:rsidTr="00591CE5">
              <w:trPr>
                <w:trHeight w:val="1245"/>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6CBA3" w14:textId="77777777" w:rsidR="00675569" w:rsidRPr="00071822" w:rsidRDefault="00675569" w:rsidP="003E506F">
                  <w:pPr>
                    <w:jc w:val="center"/>
                    <w:rPr>
                      <w:rFonts w:cs="Arial"/>
                      <w:sz w:val="18"/>
                      <w:szCs w:val="18"/>
                    </w:rPr>
                  </w:pPr>
                  <w:r w:rsidRPr="00071822">
                    <w:rPr>
                      <w:rFonts w:cs="Arial"/>
                      <w:sz w:val="18"/>
                      <w:szCs w:val="18"/>
                    </w:rPr>
                    <w:t>1.</w:t>
                  </w:r>
                </w:p>
              </w:tc>
              <w:tc>
                <w:tcPr>
                  <w:tcW w:w="1408" w:type="dxa"/>
                  <w:vMerge w:val="restart"/>
                  <w:tcBorders>
                    <w:top w:val="single" w:sz="4" w:space="0" w:color="auto"/>
                    <w:left w:val="single" w:sz="4" w:space="0" w:color="auto"/>
                    <w:right w:val="single" w:sz="4" w:space="0" w:color="auto"/>
                  </w:tcBorders>
                  <w:shd w:val="clear" w:color="auto" w:fill="auto"/>
                  <w:vAlign w:val="center"/>
                  <w:hideMark/>
                </w:tcPr>
                <w:p w14:paraId="3F3EF9D7" w14:textId="77777777" w:rsidR="00675569" w:rsidRPr="00071822" w:rsidRDefault="00675569" w:rsidP="003E506F">
                  <w:pPr>
                    <w:jc w:val="center"/>
                    <w:rPr>
                      <w:rFonts w:cs="Arial"/>
                      <w:sz w:val="18"/>
                      <w:szCs w:val="18"/>
                      <w:lang w:val="sr-Latn-RS"/>
                    </w:rPr>
                  </w:pPr>
                  <w:r w:rsidRPr="00071822">
                    <w:rPr>
                      <w:rFonts w:cs="Arial"/>
                      <w:sz w:val="18"/>
                      <w:szCs w:val="18"/>
                      <w:lang w:val="sr-Latn-RS"/>
                    </w:rPr>
                    <w:t>JP EPS TEHNIČKI CENTAR BEOGRAD</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38DD6" w14:textId="77777777" w:rsidR="00675569" w:rsidRPr="00071822" w:rsidRDefault="00675569" w:rsidP="003E506F">
                  <w:pPr>
                    <w:jc w:val="center"/>
                    <w:rPr>
                      <w:rFonts w:cs="Arial"/>
                      <w:sz w:val="18"/>
                      <w:szCs w:val="18"/>
                    </w:rPr>
                  </w:pPr>
                  <w:r w:rsidRPr="00295D7D">
                    <w:rPr>
                      <w:rFonts w:cs="Arial"/>
                      <w:sz w:val="18"/>
                      <w:szCs w:val="18"/>
                    </w:rPr>
                    <w:t>Dvomesečni (redovni) pregled, funkcionalno ispitivanje i servis</w:t>
                  </w:r>
                  <w:r>
                    <w:rPr>
                      <w:rFonts w:cs="Arial"/>
                      <w:sz w:val="18"/>
                      <w:szCs w:val="18"/>
                    </w:rPr>
                    <w:t>iranje klapni otpornih na požar</w:t>
                  </w:r>
                  <w:r w:rsidRPr="00FE4F83">
                    <w:rPr>
                      <w:rFonts w:cs="Arial"/>
                      <w:sz w:val="18"/>
                      <w:szCs w:val="18"/>
                    </w:rPr>
                    <w:t>, sa</w:t>
                  </w:r>
                  <w:r w:rsidRPr="00295D7D">
                    <w:rPr>
                      <w:rFonts w:cs="Arial"/>
                      <w:sz w:val="18"/>
                      <w:szCs w:val="18"/>
                    </w:rPr>
                    <w:t xml:space="preserve"> izdavanjem Izveštaja o stručnom nalazu u 2 primerka. Usluga servisiranja podrazumeva obavezu čišćenja svih klapni.</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6537B1" w14:textId="77777777" w:rsidR="00675569" w:rsidRPr="00071822" w:rsidRDefault="00675569" w:rsidP="003E506F">
                  <w:pPr>
                    <w:jc w:val="center"/>
                    <w:rPr>
                      <w:rFonts w:cs="Arial"/>
                      <w:sz w:val="18"/>
                      <w:szCs w:val="18"/>
                    </w:rPr>
                  </w:pPr>
                  <w:r w:rsidRPr="00071822">
                    <w:rPr>
                      <w:rFonts w:cs="Arial"/>
                      <w:sz w:val="18"/>
                      <w:szCs w:val="18"/>
                    </w:rPr>
                    <w:t>Poslovni objekat               "Masarikova"</w:t>
                  </w:r>
                </w:p>
              </w:tc>
              <w:tc>
                <w:tcPr>
                  <w:tcW w:w="1418" w:type="dxa"/>
                  <w:gridSpan w:val="2"/>
                  <w:tcBorders>
                    <w:top w:val="single" w:sz="4" w:space="0" w:color="auto"/>
                    <w:left w:val="nil"/>
                    <w:bottom w:val="single" w:sz="4" w:space="0" w:color="auto"/>
                    <w:right w:val="single" w:sz="8" w:space="0" w:color="auto"/>
                  </w:tcBorders>
                  <w:shd w:val="clear" w:color="auto" w:fill="auto"/>
                  <w:noWrap/>
                  <w:vAlign w:val="center"/>
                  <w:hideMark/>
                </w:tcPr>
                <w:p w14:paraId="5B1638F9" w14:textId="77777777" w:rsidR="00675569" w:rsidRPr="00071822" w:rsidRDefault="00675569" w:rsidP="003E506F">
                  <w:pPr>
                    <w:jc w:val="center"/>
                    <w:rPr>
                      <w:rFonts w:cs="Arial"/>
                      <w:sz w:val="18"/>
                      <w:szCs w:val="18"/>
                      <w:lang w:val="sr-Latn-RS"/>
                    </w:rPr>
                  </w:pPr>
                  <w:r w:rsidRPr="00071822">
                    <w:rPr>
                      <w:rFonts w:cs="Arial"/>
                      <w:sz w:val="18"/>
                      <w:szCs w:val="18"/>
                      <w:lang w:val="sr-Latn-RS"/>
                    </w:rPr>
                    <w:t>Mehaničke PP klapne (</w:t>
                  </w:r>
                  <w:r>
                    <w:rPr>
                      <w:rFonts w:cs="Arial"/>
                      <w:sz w:val="18"/>
                      <w:szCs w:val="18"/>
                      <w:lang w:val="sr-Latn-RS"/>
                    </w:rPr>
                    <w:t>1 kom</w:t>
                  </w:r>
                  <w:r w:rsidRPr="00071822">
                    <w:rPr>
                      <w:rFonts w:cs="Arial"/>
                      <w:sz w:val="18"/>
                      <w:szCs w:val="18"/>
                      <w:lang w:val="sr-Latn-RS"/>
                    </w:rPr>
                    <w:t>)</w:t>
                  </w:r>
                  <w:r>
                    <w:rPr>
                      <w:rFonts w:cs="Arial"/>
                      <w:sz w:val="18"/>
                      <w:szCs w:val="18"/>
                      <w:lang w:val="sr-Latn-RS"/>
                    </w:rPr>
                    <w:t xml:space="preserve"> </w:t>
                  </w:r>
                </w:p>
              </w:tc>
              <w:tc>
                <w:tcPr>
                  <w:tcW w:w="697" w:type="dxa"/>
                  <w:tcBorders>
                    <w:top w:val="single" w:sz="4" w:space="0" w:color="auto"/>
                    <w:left w:val="nil"/>
                    <w:bottom w:val="single" w:sz="4" w:space="0" w:color="auto"/>
                    <w:right w:val="single" w:sz="4" w:space="0" w:color="auto"/>
                  </w:tcBorders>
                </w:tcPr>
                <w:p w14:paraId="7E9480B8" w14:textId="77777777" w:rsidR="00675569" w:rsidRDefault="00675569" w:rsidP="003E506F">
                  <w:pPr>
                    <w:jc w:val="center"/>
                    <w:rPr>
                      <w:rFonts w:cs="Arial"/>
                      <w:sz w:val="18"/>
                      <w:szCs w:val="18"/>
                      <w:lang w:val="sr-Cyrl-RS"/>
                    </w:rPr>
                  </w:pPr>
                </w:p>
                <w:p w14:paraId="221B1200" w14:textId="77777777" w:rsidR="00675569" w:rsidRDefault="00675569" w:rsidP="003E506F">
                  <w:pPr>
                    <w:jc w:val="center"/>
                    <w:rPr>
                      <w:rFonts w:cs="Arial"/>
                      <w:sz w:val="18"/>
                      <w:szCs w:val="18"/>
                      <w:lang w:val="sr-Cyrl-RS"/>
                    </w:rPr>
                  </w:pPr>
                </w:p>
                <w:p w14:paraId="038E46EC" w14:textId="77777777" w:rsidR="00675569" w:rsidRDefault="00675569" w:rsidP="003E506F">
                  <w:pPr>
                    <w:jc w:val="center"/>
                    <w:rPr>
                      <w:rFonts w:cs="Arial"/>
                      <w:sz w:val="18"/>
                      <w:szCs w:val="18"/>
                      <w:lang w:val="sr-Cyrl-RS"/>
                    </w:rPr>
                  </w:pPr>
                </w:p>
                <w:p w14:paraId="044372B3" w14:textId="77777777" w:rsidR="00675569" w:rsidRDefault="00675569" w:rsidP="003E506F">
                  <w:pPr>
                    <w:jc w:val="center"/>
                    <w:rPr>
                      <w:rFonts w:cs="Arial"/>
                      <w:sz w:val="18"/>
                      <w:szCs w:val="18"/>
                      <w:lang w:val="sr-Cyrl-RS"/>
                    </w:rPr>
                  </w:pPr>
                </w:p>
                <w:p w14:paraId="2A9401E3" w14:textId="77777777" w:rsidR="00675569" w:rsidRPr="00FE4F83" w:rsidRDefault="00675569" w:rsidP="003E506F">
                  <w:pPr>
                    <w:jc w:val="center"/>
                    <w:rPr>
                      <w:rFonts w:cs="Arial"/>
                      <w:sz w:val="18"/>
                      <w:szCs w:val="18"/>
                      <w:lang w:val="sr-Latn-RS"/>
                    </w:rPr>
                  </w:pPr>
                  <w:r>
                    <w:rPr>
                      <w:rFonts w:cs="Arial"/>
                      <w:sz w:val="18"/>
                      <w:szCs w:val="18"/>
                      <w:lang w:val="sr-Latn-RS"/>
                    </w:rPr>
                    <w:t>kompl</w:t>
                  </w:r>
                </w:p>
              </w:tc>
              <w:tc>
                <w:tcPr>
                  <w:tcW w:w="1137" w:type="dxa"/>
                  <w:tcBorders>
                    <w:top w:val="single" w:sz="4" w:space="0" w:color="auto"/>
                    <w:left w:val="single" w:sz="4" w:space="0" w:color="auto"/>
                    <w:bottom w:val="single" w:sz="4" w:space="0" w:color="auto"/>
                    <w:right w:val="single" w:sz="8" w:space="0" w:color="auto"/>
                  </w:tcBorders>
                  <w:vAlign w:val="center"/>
                </w:tcPr>
                <w:p w14:paraId="0B193889" w14:textId="77777777" w:rsidR="00675569" w:rsidRPr="00071822" w:rsidRDefault="00675569" w:rsidP="003E506F">
                  <w:pPr>
                    <w:jc w:val="center"/>
                    <w:rPr>
                      <w:rFonts w:cs="Arial"/>
                      <w:sz w:val="18"/>
                      <w:szCs w:val="18"/>
                      <w:lang w:val="sr-Latn-RS"/>
                    </w:rPr>
                  </w:pPr>
                  <w:r w:rsidRPr="00071822">
                    <w:rPr>
                      <w:rFonts w:cs="Arial"/>
                      <w:sz w:val="18"/>
                      <w:szCs w:val="18"/>
                      <w:lang w:val="sr-Latn-RS"/>
                    </w:rPr>
                    <w:t>6</w:t>
                  </w:r>
                </w:p>
              </w:tc>
              <w:tc>
                <w:tcPr>
                  <w:tcW w:w="1269" w:type="dxa"/>
                  <w:tcBorders>
                    <w:top w:val="single" w:sz="4" w:space="0" w:color="auto"/>
                    <w:left w:val="nil"/>
                    <w:bottom w:val="single" w:sz="4" w:space="0" w:color="auto"/>
                    <w:right w:val="single" w:sz="8" w:space="0" w:color="auto"/>
                  </w:tcBorders>
                </w:tcPr>
                <w:p w14:paraId="619A95CB" w14:textId="77777777" w:rsidR="00675569" w:rsidRPr="00071822" w:rsidRDefault="00675569" w:rsidP="003E506F">
                  <w:pPr>
                    <w:jc w:val="center"/>
                    <w:rPr>
                      <w:rFonts w:cs="Arial"/>
                      <w:sz w:val="18"/>
                      <w:szCs w:val="18"/>
                      <w:lang w:val="sr-Latn-RS"/>
                    </w:rPr>
                  </w:pPr>
                </w:p>
              </w:tc>
              <w:tc>
                <w:tcPr>
                  <w:tcW w:w="1269" w:type="dxa"/>
                  <w:tcBorders>
                    <w:top w:val="single" w:sz="4" w:space="0" w:color="auto"/>
                    <w:left w:val="nil"/>
                    <w:bottom w:val="single" w:sz="4" w:space="0" w:color="auto"/>
                    <w:right w:val="single" w:sz="8" w:space="0" w:color="auto"/>
                  </w:tcBorders>
                </w:tcPr>
                <w:p w14:paraId="0271652A" w14:textId="77777777" w:rsidR="00675569" w:rsidRPr="00071822" w:rsidRDefault="00675569" w:rsidP="003E506F">
                  <w:pPr>
                    <w:jc w:val="center"/>
                    <w:rPr>
                      <w:rFonts w:cs="Arial"/>
                      <w:sz w:val="18"/>
                      <w:szCs w:val="18"/>
                      <w:lang w:val="sr-Latn-RS"/>
                    </w:rPr>
                  </w:pPr>
                </w:p>
              </w:tc>
              <w:tc>
                <w:tcPr>
                  <w:tcW w:w="1416" w:type="dxa"/>
                  <w:gridSpan w:val="2"/>
                  <w:tcBorders>
                    <w:top w:val="single" w:sz="4" w:space="0" w:color="auto"/>
                    <w:left w:val="nil"/>
                    <w:bottom w:val="single" w:sz="4" w:space="0" w:color="auto"/>
                    <w:right w:val="single" w:sz="8" w:space="0" w:color="auto"/>
                  </w:tcBorders>
                </w:tcPr>
                <w:p w14:paraId="5342BC9F" w14:textId="77777777" w:rsidR="00675569" w:rsidRPr="00071822" w:rsidRDefault="00675569" w:rsidP="003E506F">
                  <w:pPr>
                    <w:jc w:val="center"/>
                    <w:rPr>
                      <w:rFonts w:cs="Arial"/>
                      <w:sz w:val="18"/>
                      <w:szCs w:val="18"/>
                      <w:lang w:val="sr-Latn-RS"/>
                    </w:rPr>
                  </w:pPr>
                </w:p>
              </w:tc>
              <w:tc>
                <w:tcPr>
                  <w:tcW w:w="1417" w:type="dxa"/>
                  <w:tcBorders>
                    <w:top w:val="single" w:sz="4" w:space="0" w:color="auto"/>
                    <w:left w:val="nil"/>
                    <w:bottom w:val="single" w:sz="4" w:space="0" w:color="auto"/>
                    <w:right w:val="single" w:sz="8" w:space="0" w:color="auto"/>
                  </w:tcBorders>
                </w:tcPr>
                <w:p w14:paraId="424AFABA" w14:textId="77777777" w:rsidR="00675569" w:rsidRPr="00071822" w:rsidRDefault="00675569" w:rsidP="003E506F">
                  <w:pPr>
                    <w:jc w:val="center"/>
                    <w:rPr>
                      <w:rFonts w:cs="Arial"/>
                      <w:sz w:val="18"/>
                      <w:szCs w:val="18"/>
                      <w:lang w:val="sr-Latn-RS"/>
                    </w:rPr>
                  </w:pPr>
                </w:p>
              </w:tc>
            </w:tr>
            <w:tr w:rsidR="00675569" w:rsidRPr="00D7040F" w14:paraId="3CA2D406" w14:textId="77777777" w:rsidTr="00591CE5">
              <w:trPr>
                <w:trHeight w:val="1245"/>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7271E571" w14:textId="77777777" w:rsidR="00675569" w:rsidRPr="00737E52" w:rsidRDefault="00675569" w:rsidP="003E506F">
                  <w:pPr>
                    <w:jc w:val="center"/>
                    <w:rPr>
                      <w:rFonts w:cs="Arial"/>
                      <w:sz w:val="18"/>
                      <w:szCs w:val="18"/>
                      <w:lang w:val="sr-Latn-RS"/>
                    </w:rPr>
                  </w:pPr>
                  <w:r>
                    <w:rPr>
                      <w:rFonts w:cs="Arial"/>
                      <w:sz w:val="18"/>
                      <w:szCs w:val="18"/>
                      <w:lang w:val="sr-Latn-RS"/>
                    </w:rPr>
                    <w:t>2.</w:t>
                  </w:r>
                </w:p>
              </w:tc>
              <w:tc>
                <w:tcPr>
                  <w:tcW w:w="1408" w:type="dxa"/>
                  <w:vMerge/>
                  <w:tcBorders>
                    <w:left w:val="single" w:sz="4" w:space="0" w:color="auto"/>
                    <w:bottom w:val="single" w:sz="8" w:space="0" w:color="000000"/>
                    <w:right w:val="single" w:sz="4" w:space="0" w:color="auto"/>
                  </w:tcBorders>
                  <w:shd w:val="clear" w:color="auto" w:fill="auto"/>
                  <w:vAlign w:val="center"/>
                </w:tcPr>
                <w:p w14:paraId="167C1B16" w14:textId="77777777" w:rsidR="00675569" w:rsidRPr="00071822" w:rsidRDefault="00675569" w:rsidP="003E506F">
                  <w:pPr>
                    <w:jc w:val="center"/>
                    <w:rPr>
                      <w:rFonts w:cs="Arial"/>
                      <w:sz w:val="18"/>
                      <w:szCs w:val="18"/>
                      <w:lang w:val="sr-Latn-R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227D85C" w14:textId="77777777" w:rsidR="00675569" w:rsidRPr="00295D7D" w:rsidRDefault="00675569" w:rsidP="003E506F">
                  <w:pPr>
                    <w:jc w:val="center"/>
                    <w:rPr>
                      <w:rFonts w:cs="Arial"/>
                      <w:sz w:val="18"/>
                      <w:szCs w:val="18"/>
                    </w:rPr>
                  </w:pPr>
                  <w:r w:rsidRPr="00295D7D">
                    <w:rPr>
                      <w:rFonts w:cs="Arial"/>
                      <w:sz w:val="18"/>
                      <w:szCs w:val="18"/>
                    </w:rPr>
                    <w:t xml:space="preserve">Dvomesečni (redovni) pregled, funkcionalno ispitivanje i </w:t>
                  </w:r>
                  <w:proofErr w:type="gramStart"/>
                  <w:r w:rsidRPr="00295D7D">
                    <w:rPr>
                      <w:rFonts w:cs="Arial"/>
                      <w:sz w:val="18"/>
                      <w:szCs w:val="18"/>
                    </w:rPr>
                    <w:t>servis</w:t>
                  </w:r>
                  <w:r>
                    <w:rPr>
                      <w:rFonts w:cs="Arial"/>
                      <w:sz w:val="18"/>
                      <w:szCs w:val="18"/>
                    </w:rPr>
                    <w:t xml:space="preserve">iranje </w:t>
                  </w:r>
                  <w:r>
                    <w:rPr>
                      <w:rFonts w:cs="Arial"/>
                      <w:sz w:val="18"/>
                      <w:szCs w:val="18"/>
                      <w:lang w:val="sr-Latn-RS"/>
                    </w:rPr>
                    <w:t xml:space="preserve"> </w:t>
                  </w:r>
                  <w:r w:rsidRPr="00FE4F83">
                    <w:rPr>
                      <w:rFonts w:cs="Arial"/>
                      <w:sz w:val="18"/>
                      <w:szCs w:val="18"/>
                      <w:lang w:val="sr-Latn-RS"/>
                    </w:rPr>
                    <w:t>protivpožarnih</w:t>
                  </w:r>
                  <w:proofErr w:type="gramEnd"/>
                  <w:r w:rsidRPr="00FE4F83">
                    <w:rPr>
                      <w:rFonts w:cs="Arial"/>
                      <w:sz w:val="18"/>
                      <w:szCs w:val="18"/>
                      <w:lang w:val="sr-Latn-RS"/>
                    </w:rPr>
                    <w:t xml:space="preserve"> vrata</w:t>
                  </w:r>
                  <w:r w:rsidRPr="00FE4F83">
                    <w:rPr>
                      <w:rFonts w:cs="Arial"/>
                      <w:sz w:val="18"/>
                      <w:szCs w:val="18"/>
                    </w:rPr>
                    <w:t>, sa</w:t>
                  </w:r>
                  <w:r w:rsidRPr="00295D7D">
                    <w:rPr>
                      <w:rFonts w:cs="Arial"/>
                      <w:sz w:val="18"/>
                      <w:szCs w:val="18"/>
                    </w:rPr>
                    <w:t xml:space="preserve"> izdavanjem Izveštaja o stručnom nalazu u 2 primerka. </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A41232" w14:textId="77777777" w:rsidR="00675569" w:rsidRPr="00071822" w:rsidRDefault="00675569" w:rsidP="003E506F">
                  <w:pPr>
                    <w:jc w:val="center"/>
                    <w:rPr>
                      <w:rFonts w:cs="Arial"/>
                      <w:sz w:val="18"/>
                      <w:szCs w:val="18"/>
                    </w:rPr>
                  </w:pPr>
                  <w:r w:rsidRPr="00071822">
                    <w:rPr>
                      <w:rFonts w:cs="Arial"/>
                      <w:sz w:val="18"/>
                      <w:szCs w:val="18"/>
                    </w:rPr>
                    <w:t>Poslovni objekat               "Masarikova"</w:t>
                  </w:r>
                </w:p>
              </w:tc>
              <w:tc>
                <w:tcPr>
                  <w:tcW w:w="1418" w:type="dxa"/>
                  <w:gridSpan w:val="2"/>
                  <w:tcBorders>
                    <w:top w:val="single" w:sz="4" w:space="0" w:color="auto"/>
                    <w:left w:val="nil"/>
                    <w:bottom w:val="single" w:sz="4" w:space="0" w:color="auto"/>
                    <w:right w:val="single" w:sz="8" w:space="0" w:color="auto"/>
                  </w:tcBorders>
                  <w:shd w:val="clear" w:color="auto" w:fill="auto"/>
                  <w:noWrap/>
                  <w:vAlign w:val="center"/>
                </w:tcPr>
                <w:p w14:paraId="5A5ADAA9" w14:textId="77777777" w:rsidR="00675569" w:rsidRPr="00071822" w:rsidRDefault="00675569" w:rsidP="003E506F">
                  <w:pPr>
                    <w:jc w:val="center"/>
                    <w:rPr>
                      <w:rFonts w:cs="Arial"/>
                      <w:sz w:val="18"/>
                      <w:szCs w:val="18"/>
                      <w:lang w:val="sr-Latn-RS"/>
                    </w:rPr>
                  </w:pPr>
                  <w:r>
                    <w:rPr>
                      <w:rFonts w:cs="Arial"/>
                      <w:sz w:val="18"/>
                      <w:szCs w:val="18"/>
                      <w:lang w:val="sr-Latn-RS"/>
                    </w:rPr>
                    <w:t>PP vrata (18 kom)</w:t>
                  </w:r>
                </w:p>
              </w:tc>
              <w:tc>
                <w:tcPr>
                  <w:tcW w:w="697" w:type="dxa"/>
                  <w:tcBorders>
                    <w:top w:val="single" w:sz="4" w:space="0" w:color="auto"/>
                    <w:left w:val="nil"/>
                    <w:bottom w:val="single" w:sz="4" w:space="0" w:color="auto"/>
                    <w:right w:val="single" w:sz="4" w:space="0" w:color="auto"/>
                  </w:tcBorders>
                  <w:vAlign w:val="center"/>
                </w:tcPr>
                <w:p w14:paraId="6A835EB5" w14:textId="77777777" w:rsidR="00675569" w:rsidRPr="00F83985" w:rsidRDefault="00675569" w:rsidP="003E506F">
                  <w:pPr>
                    <w:jc w:val="center"/>
                    <w:rPr>
                      <w:rFonts w:cs="Arial"/>
                      <w:sz w:val="18"/>
                      <w:szCs w:val="18"/>
                      <w:lang w:val="sr-Latn-RS"/>
                    </w:rPr>
                  </w:pPr>
                  <w:r>
                    <w:rPr>
                      <w:rFonts w:cs="Arial"/>
                      <w:sz w:val="18"/>
                      <w:szCs w:val="18"/>
                      <w:lang w:val="sr-Latn-RS"/>
                    </w:rPr>
                    <w:t>kompl</w:t>
                  </w:r>
                </w:p>
              </w:tc>
              <w:tc>
                <w:tcPr>
                  <w:tcW w:w="1137" w:type="dxa"/>
                  <w:tcBorders>
                    <w:top w:val="single" w:sz="4" w:space="0" w:color="auto"/>
                    <w:left w:val="single" w:sz="4" w:space="0" w:color="auto"/>
                    <w:bottom w:val="single" w:sz="4" w:space="0" w:color="auto"/>
                    <w:right w:val="single" w:sz="8" w:space="0" w:color="auto"/>
                  </w:tcBorders>
                  <w:vAlign w:val="center"/>
                </w:tcPr>
                <w:p w14:paraId="4CD53360" w14:textId="77777777" w:rsidR="00675569" w:rsidRPr="00071822" w:rsidRDefault="00675569" w:rsidP="003E506F">
                  <w:pPr>
                    <w:jc w:val="center"/>
                    <w:rPr>
                      <w:rFonts w:cs="Arial"/>
                      <w:sz w:val="18"/>
                      <w:szCs w:val="18"/>
                      <w:lang w:val="sr-Latn-RS"/>
                    </w:rPr>
                  </w:pPr>
                  <w:r>
                    <w:rPr>
                      <w:rFonts w:cs="Arial"/>
                      <w:sz w:val="18"/>
                      <w:szCs w:val="18"/>
                      <w:lang w:val="sr-Latn-RS"/>
                    </w:rPr>
                    <w:t>6</w:t>
                  </w:r>
                </w:p>
              </w:tc>
              <w:tc>
                <w:tcPr>
                  <w:tcW w:w="1269" w:type="dxa"/>
                  <w:tcBorders>
                    <w:top w:val="single" w:sz="4" w:space="0" w:color="auto"/>
                    <w:left w:val="nil"/>
                    <w:bottom w:val="single" w:sz="4" w:space="0" w:color="auto"/>
                    <w:right w:val="single" w:sz="8" w:space="0" w:color="auto"/>
                  </w:tcBorders>
                </w:tcPr>
                <w:p w14:paraId="2A20B9C0" w14:textId="77777777" w:rsidR="00675569" w:rsidRPr="00071822" w:rsidRDefault="00675569" w:rsidP="003E506F">
                  <w:pPr>
                    <w:jc w:val="center"/>
                    <w:rPr>
                      <w:rFonts w:cs="Arial"/>
                      <w:sz w:val="18"/>
                      <w:szCs w:val="18"/>
                      <w:lang w:val="sr-Latn-RS"/>
                    </w:rPr>
                  </w:pPr>
                </w:p>
              </w:tc>
              <w:tc>
                <w:tcPr>
                  <w:tcW w:w="1269" w:type="dxa"/>
                  <w:tcBorders>
                    <w:top w:val="single" w:sz="4" w:space="0" w:color="auto"/>
                    <w:left w:val="nil"/>
                    <w:bottom w:val="single" w:sz="4" w:space="0" w:color="auto"/>
                    <w:right w:val="single" w:sz="8" w:space="0" w:color="auto"/>
                  </w:tcBorders>
                </w:tcPr>
                <w:p w14:paraId="4482C65A" w14:textId="77777777" w:rsidR="00675569" w:rsidRPr="00071822" w:rsidRDefault="00675569" w:rsidP="003E506F">
                  <w:pPr>
                    <w:jc w:val="center"/>
                    <w:rPr>
                      <w:rFonts w:cs="Arial"/>
                      <w:sz w:val="18"/>
                      <w:szCs w:val="18"/>
                      <w:lang w:val="sr-Latn-RS"/>
                    </w:rPr>
                  </w:pPr>
                </w:p>
              </w:tc>
              <w:tc>
                <w:tcPr>
                  <w:tcW w:w="1416" w:type="dxa"/>
                  <w:gridSpan w:val="2"/>
                  <w:tcBorders>
                    <w:top w:val="single" w:sz="4" w:space="0" w:color="auto"/>
                    <w:left w:val="nil"/>
                    <w:bottom w:val="single" w:sz="4" w:space="0" w:color="auto"/>
                    <w:right w:val="single" w:sz="8" w:space="0" w:color="auto"/>
                  </w:tcBorders>
                </w:tcPr>
                <w:p w14:paraId="68004F19" w14:textId="77777777" w:rsidR="00675569" w:rsidRPr="00071822" w:rsidRDefault="00675569" w:rsidP="003E506F">
                  <w:pPr>
                    <w:jc w:val="center"/>
                    <w:rPr>
                      <w:rFonts w:cs="Arial"/>
                      <w:sz w:val="18"/>
                      <w:szCs w:val="18"/>
                      <w:lang w:val="sr-Latn-RS"/>
                    </w:rPr>
                  </w:pPr>
                </w:p>
              </w:tc>
              <w:tc>
                <w:tcPr>
                  <w:tcW w:w="1417" w:type="dxa"/>
                  <w:tcBorders>
                    <w:top w:val="single" w:sz="4" w:space="0" w:color="auto"/>
                    <w:left w:val="nil"/>
                    <w:bottom w:val="single" w:sz="4" w:space="0" w:color="auto"/>
                    <w:right w:val="single" w:sz="8" w:space="0" w:color="auto"/>
                  </w:tcBorders>
                </w:tcPr>
                <w:p w14:paraId="6EE75B34" w14:textId="77777777" w:rsidR="00675569" w:rsidRPr="00071822" w:rsidRDefault="00675569" w:rsidP="003E506F">
                  <w:pPr>
                    <w:jc w:val="center"/>
                    <w:rPr>
                      <w:rFonts w:cs="Arial"/>
                      <w:sz w:val="18"/>
                      <w:szCs w:val="18"/>
                      <w:lang w:val="sr-Latn-RS"/>
                    </w:rPr>
                  </w:pPr>
                </w:p>
              </w:tc>
            </w:tr>
            <w:tr w:rsidR="001C5D6E" w:rsidRPr="00170340" w14:paraId="1182E07D" w14:textId="77777777" w:rsidTr="00591CE5">
              <w:tblPrEx>
                <w:tblCellMar>
                  <w:left w:w="30" w:type="dxa"/>
                  <w:right w:w="30" w:type="dxa"/>
                </w:tblCellMar>
                <w:tblLook w:val="0000" w:firstRow="0" w:lastRow="0" w:firstColumn="0" w:lastColumn="0" w:noHBand="0" w:noVBand="0"/>
              </w:tblPrEx>
              <w:trPr>
                <w:gridBefore w:val="4"/>
                <w:wBefore w:w="5028" w:type="dxa"/>
                <w:trHeight w:val="651"/>
              </w:trPr>
              <w:tc>
                <w:tcPr>
                  <w:tcW w:w="630" w:type="dxa"/>
                  <w:tcBorders>
                    <w:top w:val="single" w:sz="4" w:space="0" w:color="auto"/>
                    <w:left w:val="single" w:sz="4" w:space="0" w:color="auto"/>
                    <w:bottom w:val="single" w:sz="4" w:space="0" w:color="auto"/>
                    <w:right w:val="single" w:sz="4" w:space="0" w:color="auto"/>
                  </w:tcBorders>
                  <w:shd w:val="clear" w:color="auto" w:fill="F2F2F2"/>
                  <w:vAlign w:val="center"/>
                </w:tcPr>
                <w:p w14:paraId="4DACC704"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lastRenderedPageBreak/>
                    <w:t>I</w:t>
                  </w:r>
                  <w:r>
                    <w:rPr>
                      <w:rFonts w:eastAsia="Calibri" w:cs="Arial"/>
                      <w:color w:val="000000"/>
                      <w:lang w:val="sr-Latn-RS" w:eastAsia="sr-Latn-RS"/>
                    </w:rPr>
                    <w:t xml:space="preserve">            </w:t>
                  </w:r>
                </w:p>
              </w:tc>
              <w:tc>
                <w:tcPr>
                  <w:tcW w:w="984" w:type="dxa"/>
                  <w:gridSpan w:val="2"/>
                  <w:tcBorders>
                    <w:top w:val="single" w:sz="4" w:space="0" w:color="auto"/>
                    <w:left w:val="single" w:sz="4" w:space="0" w:color="auto"/>
                    <w:bottom w:val="single" w:sz="4" w:space="0" w:color="auto"/>
                    <w:right w:val="single" w:sz="4" w:space="0" w:color="auto"/>
                  </w:tcBorders>
                  <w:shd w:val="clear" w:color="auto" w:fill="F2F2F2"/>
                </w:tcPr>
                <w:p w14:paraId="785BC050"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5844"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72EDB16C" w14:textId="2D8890AE"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291" w:type="dxa"/>
                  <w:gridSpan w:val="2"/>
                  <w:tcBorders>
                    <w:top w:val="single" w:sz="4" w:space="0" w:color="auto"/>
                    <w:left w:val="single" w:sz="4" w:space="0" w:color="auto"/>
                    <w:bottom w:val="single" w:sz="4" w:space="0" w:color="auto"/>
                    <w:right w:val="single" w:sz="4" w:space="0" w:color="auto"/>
                  </w:tcBorders>
                </w:tcPr>
                <w:p w14:paraId="23BC7FE3" w14:textId="77777777" w:rsidR="001C5D6E" w:rsidRPr="00170340" w:rsidRDefault="001C5D6E" w:rsidP="001C5D6E">
                  <w:pPr>
                    <w:autoSpaceDE w:val="0"/>
                    <w:autoSpaceDN w:val="0"/>
                    <w:adjustRightInd w:val="0"/>
                    <w:jc w:val="right"/>
                    <w:rPr>
                      <w:rFonts w:eastAsia="Calibri" w:cs="Arial"/>
                      <w:color w:val="000000"/>
                      <w:sz w:val="20"/>
                      <w:szCs w:val="20"/>
                      <w:lang w:val="sr-Latn-RS" w:eastAsia="sr-Latn-RS"/>
                    </w:rPr>
                  </w:pPr>
                </w:p>
              </w:tc>
            </w:tr>
            <w:tr w:rsidR="001C5D6E" w:rsidRPr="00170340" w14:paraId="1AA6F932" w14:textId="77777777" w:rsidTr="00591CE5">
              <w:tblPrEx>
                <w:tblCellMar>
                  <w:left w:w="30" w:type="dxa"/>
                  <w:right w:w="30" w:type="dxa"/>
                </w:tblCellMar>
                <w:tblLook w:val="0000" w:firstRow="0" w:lastRow="0" w:firstColumn="0" w:lastColumn="0" w:noHBand="0" w:noVBand="0"/>
              </w:tblPrEx>
              <w:trPr>
                <w:gridBefore w:val="4"/>
                <w:wBefore w:w="5028" w:type="dxa"/>
                <w:trHeight w:val="557"/>
              </w:trPr>
              <w:tc>
                <w:tcPr>
                  <w:tcW w:w="630" w:type="dxa"/>
                  <w:tcBorders>
                    <w:top w:val="single" w:sz="4" w:space="0" w:color="auto"/>
                    <w:left w:val="single" w:sz="4" w:space="0" w:color="auto"/>
                    <w:bottom w:val="single" w:sz="4" w:space="0" w:color="auto"/>
                    <w:right w:val="single" w:sz="4" w:space="0" w:color="auto"/>
                  </w:tcBorders>
                  <w:shd w:val="clear" w:color="auto" w:fill="F2F2F2"/>
                  <w:vAlign w:val="center"/>
                </w:tcPr>
                <w:p w14:paraId="64EAD7A7"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w:t>
                  </w:r>
                </w:p>
              </w:tc>
              <w:tc>
                <w:tcPr>
                  <w:tcW w:w="984" w:type="dxa"/>
                  <w:gridSpan w:val="2"/>
                  <w:tcBorders>
                    <w:top w:val="single" w:sz="4" w:space="0" w:color="auto"/>
                    <w:left w:val="single" w:sz="4" w:space="0" w:color="auto"/>
                    <w:bottom w:val="single" w:sz="4" w:space="0" w:color="auto"/>
                    <w:right w:val="single" w:sz="4" w:space="0" w:color="auto"/>
                  </w:tcBorders>
                  <w:shd w:val="clear" w:color="auto" w:fill="F2F2F2"/>
                </w:tcPr>
                <w:p w14:paraId="205FFD02"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5844"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1D79F950" w14:textId="4026A1B3"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291" w:type="dxa"/>
                  <w:gridSpan w:val="2"/>
                  <w:tcBorders>
                    <w:top w:val="single" w:sz="4" w:space="0" w:color="auto"/>
                    <w:left w:val="single" w:sz="4" w:space="0" w:color="auto"/>
                    <w:bottom w:val="single" w:sz="4" w:space="0" w:color="auto"/>
                    <w:right w:val="single" w:sz="4" w:space="0" w:color="auto"/>
                  </w:tcBorders>
                </w:tcPr>
                <w:p w14:paraId="6B5E45C1"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r w:rsidR="001C5D6E" w:rsidRPr="00170340" w14:paraId="5C147502" w14:textId="77777777" w:rsidTr="00591CE5">
              <w:tblPrEx>
                <w:tblCellMar>
                  <w:left w:w="30" w:type="dxa"/>
                  <w:right w:w="30" w:type="dxa"/>
                </w:tblCellMar>
                <w:tblLook w:val="0000" w:firstRow="0" w:lastRow="0" w:firstColumn="0" w:lastColumn="0" w:noHBand="0" w:noVBand="0"/>
              </w:tblPrEx>
              <w:trPr>
                <w:gridBefore w:val="4"/>
                <w:wBefore w:w="5028" w:type="dxa"/>
                <w:trHeight w:val="551"/>
              </w:trPr>
              <w:tc>
                <w:tcPr>
                  <w:tcW w:w="630" w:type="dxa"/>
                  <w:tcBorders>
                    <w:top w:val="single" w:sz="4" w:space="0" w:color="auto"/>
                    <w:left w:val="single" w:sz="4" w:space="0" w:color="auto"/>
                    <w:bottom w:val="single" w:sz="4" w:space="0" w:color="auto"/>
                    <w:right w:val="single" w:sz="4" w:space="0" w:color="auto"/>
                  </w:tcBorders>
                  <w:shd w:val="clear" w:color="auto" w:fill="F2F2F2"/>
                  <w:vAlign w:val="center"/>
                </w:tcPr>
                <w:p w14:paraId="12B2C537"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984" w:type="dxa"/>
                  <w:gridSpan w:val="2"/>
                  <w:tcBorders>
                    <w:top w:val="single" w:sz="4" w:space="0" w:color="auto"/>
                    <w:left w:val="single" w:sz="4" w:space="0" w:color="auto"/>
                    <w:bottom w:val="single" w:sz="4" w:space="0" w:color="auto"/>
                    <w:right w:val="single" w:sz="4" w:space="0" w:color="auto"/>
                  </w:tcBorders>
                  <w:shd w:val="clear" w:color="auto" w:fill="F2F2F2"/>
                </w:tcPr>
                <w:p w14:paraId="6F447E7C"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5844"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31B53B08" w14:textId="5D7C44E4"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291" w:type="dxa"/>
                  <w:gridSpan w:val="2"/>
                  <w:tcBorders>
                    <w:top w:val="single" w:sz="4" w:space="0" w:color="auto"/>
                    <w:left w:val="single" w:sz="4" w:space="0" w:color="auto"/>
                    <w:bottom w:val="single" w:sz="4" w:space="0" w:color="auto"/>
                    <w:right w:val="single" w:sz="4" w:space="0" w:color="auto"/>
                  </w:tcBorders>
                </w:tcPr>
                <w:p w14:paraId="10A66F9C"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bl>
          <w:p w14:paraId="17D9B68E" w14:textId="77777777" w:rsidR="00675569" w:rsidRDefault="00675569" w:rsidP="003E506F">
            <w:pPr>
              <w:rPr>
                <w:rFonts w:cs="Arial"/>
                <w:b/>
                <w:bCs/>
              </w:rPr>
            </w:pPr>
          </w:p>
          <w:p w14:paraId="163D1D7C" w14:textId="77777777" w:rsidR="00675569" w:rsidRDefault="00675569" w:rsidP="003E506F">
            <w:pPr>
              <w:rPr>
                <w:rFonts w:cs="Arial"/>
                <w:b/>
                <w:bCs/>
                <w:lang w:val="sr-Latn-RS" w:eastAsia="sr-Latn-RS"/>
              </w:rPr>
            </w:pPr>
          </w:p>
          <w:p w14:paraId="41A0E4DB" w14:textId="77777777" w:rsidR="00675569" w:rsidRDefault="00675569" w:rsidP="003E506F">
            <w:pPr>
              <w:rPr>
                <w:rFonts w:cs="Arial"/>
                <w:b/>
                <w:bCs/>
                <w:lang w:val="sr-Latn-RS" w:eastAsia="sr-Latn-RS"/>
              </w:rPr>
            </w:pPr>
          </w:p>
          <w:p w14:paraId="547871FC" w14:textId="0AED6295" w:rsidR="00675569" w:rsidRPr="00BD7912" w:rsidRDefault="00591CE5" w:rsidP="00194E3D">
            <w:pPr>
              <w:numPr>
                <w:ilvl w:val="0"/>
                <w:numId w:val="57"/>
              </w:numPr>
              <w:spacing w:before="0"/>
              <w:rPr>
                <w:rFonts w:cs="Arial"/>
                <w:b/>
                <w:bCs/>
              </w:rPr>
            </w:pPr>
            <w:r>
              <w:rPr>
                <w:rFonts w:cs="Arial"/>
                <w:b/>
                <w:bCs/>
                <w:lang w:val="sr-Cyrl-RS" w:eastAsia="sr-Latn-RS"/>
              </w:rPr>
              <w:t>РЕДОВНИ</w:t>
            </w:r>
            <w:r w:rsidRPr="00EA1AEC">
              <w:rPr>
                <w:rFonts w:cs="Arial"/>
                <w:b/>
                <w:bCs/>
                <w:lang w:val="sr-Latn-RS" w:eastAsia="sr-Latn-RS"/>
              </w:rPr>
              <w:t xml:space="preserve">, </w:t>
            </w:r>
            <w:r>
              <w:rPr>
                <w:rFonts w:cs="Arial"/>
                <w:b/>
                <w:bCs/>
                <w:lang w:val="sr-Cyrl-RS" w:eastAsia="sr-Latn-RS"/>
              </w:rPr>
              <w:t>ПЕРИОДИЧНИ И ДЕТАЉНИ ПРЕГЛЕД</w:t>
            </w:r>
            <w:r>
              <w:rPr>
                <w:rFonts w:cs="Arial"/>
                <w:b/>
                <w:bCs/>
                <w:lang w:val="sr-Latn-RS"/>
              </w:rPr>
              <w:t xml:space="preserve"> </w:t>
            </w:r>
            <w:r>
              <w:rPr>
                <w:rFonts w:cs="Arial"/>
                <w:b/>
                <w:bCs/>
                <w:lang w:val="sr-Cyrl-RS"/>
              </w:rPr>
              <w:t>ГРОМОБРАНСКИХ И ЕЛЕКТРИЧНИХ ИНСТАЛАЦИЈА</w:t>
            </w:r>
            <w:r w:rsidR="00675569" w:rsidRPr="00BD7912">
              <w:rPr>
                <w:rFonts w:cs="Arial"/>
                <w:b/>
                <w:bCs/>
              </w:rPr>
              <w:t xml:space="preserve"> </w:t>
            </w:r>
          </w:p>
          <w:p w14:paraId="2BB9B4E1" w14:textId="48B18D0C" w:rsidR="00675569" w:rsidRPr="001B1A00" w:rsidRDefault="00675569" w:rsidP="003E506F">
            <w:pPr>
              <w:widowControl w:val="0"/>
              <w:suppressAutoHyphens/>
              <w:rPr>
                <w:rFonts w:cs="Arial"/>
                <w:lang w:val="sr-Cyrl-RS"/>
              </w:rPr>
            </w:pPr>
            <w:r>
              <w:rPr>
                <w:rFonts w:cs="Arial"/>
                <w:lang w:val="sr-Cyrl-RS"/>
              </w:rPr>
              <w:t>Т</w:t>
            </w:r>
            <w:r w:rsidR="00456FDC">
              <w:rPr>
                <w:rFonts w:cs="Arial"/>
              </w:rPr>
              <w:t>a</w:t>
            </w:r>
            <w:r w:rsidR="00E1073C">
              <w:rPr>
                <w:rFonts w:cs="Arial"/>
                <w:lang w:val="sr-Cyrl-RS"/>
              </w:rPr>
              <w:t>бел</w:t>
            </w:r>
            <w:r w:rsidR="00456FDC">
              <w:rPr>
                <w:rFonts w:cs="Arial"/>
              </w:rPr>
              <w:t>a</w:t>
            </w:r>
            <w:r>
              <w:rPr>
                <w:rFonts w:cs="Arial"/>
                <w:lang w:val="sr-Cyrl-RS"/>
              </w:rPr>
              <w:t xml:space="preserve"> </w:t>
            </w:r>
            <w:r w:rsidR="00E1073C">
              <w:rPr>
                <w:rFonts w:cs="Arial"/>
                <w:lang w:val="sr-Cyrl-RS"/>
              </w:rPr>
              <w:t>П</w:t>
            </w:r>
            <w:r w:rsidR="0067214D">
              <w:rPr>
                <w:rFonts w:cs="Arial"/>
                <w:lang w:val="sr-Cyrl-RS"/>
              </w:rPr>
              <w:t>1-</w:t>
            </w:r>
            <w:r>
              <w:rPr>
                <w:rFonts w:cs="Arial"/>
                <w:lang w:val="sr-Cyrl-RS"/>
              </w:rPr>
              <w:t>А6</w:t>
            </w:r>
          </w:p>
          <w:tbl>
            <w:tblPr>
              <w:tblW w:w="14851" w:type="dxa"/>
              <w:tblInd w:w="98" w:type="dxa"/>
              <w:tblLook w:val="04A0" w:firstRow="1" w:lastRow="0" w:firstColumn="1" w:lastColumn="0" w:noHBand="0" w:noVBand="1"/>
            </w:tblPr>
            <w:tblGrid>
              <w:gridCol w:w="648"/>
              <w:gridCol w:w="1259"/>
              <w:gridCol w:w="1539"/>
              <w:gridCol w:w="1234"/>
              <w:gridCol w:w="382"/>
              <w:gridCol w:w="1071"/>
              <w:gridCol w:w="764"/>
              <w:gridCol w:w="771"/>
              <w:gridCol w:w="1208"/>
              <w:gridCol w:w="1157"/>
              <w:gridCol w:w="1479"/>
              <w:gridCol w:w="1631"/>
              <w:gridCol w:w="1708"/>
            </w:tblGrid>
            <w:tr w:rsidR="00591CE5" w:rsidRPr="00D7040F" w14:paraId="771E1D5C" w14:textId="77777777" w:rsidTr="00192185">
              <w:trPr>
                <w:trHeight w:val="765"/>
              </w:trPr>
              <w:tc>
                <w:tcPr>
                  <w:tcW w:w="647"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1AC5544D" w14:textId="042B92E2" w:rsidR="00591CE5" w:rsidRPr="0076795A" w:rsidRDefault="00591CE5" w:rsidP="00591CE5">
                  <w:pPr>
                    <w:jc w:val="center"/>
                    <w:rPr>
                      <w:rFonts w:cs="Arial"/>
                      <w:sz w:val="18"/>
                      <w:szCs w:val="18"/>
                    </w:rPr>
                  </w:pPr>
                  <w:r>
                    <w:rPr>
                      <w:rFonts w:cs="Arial"/>
                      <w:bCs/>
                      <w:sz w:val="18"/>
                      <w:szCs w:val="18"/>
                      <w:lang w:val="sr-Cyrl-RS" w:eastAsia="sr-Latn-RS"/>
                    </w:rPr>
                    <w:t>РЕД. БР.</w:t>
                  </w:r>
                </w:p>
              </w:tc>
              <w:tc>
                <w:tcPr>
                  <w:tcW w:w="1261" w:type="dxa"/>
                  <w:tcBorders>
                    <w:top w:val="single" w:sz="8" w:space="0" w:color="auto"/>
                    <w:left w:val="nil"/>
                    <w:bottom w:val="single" w:sz="8" w:space="0" w:color="auto"/>
                    <w:right w:val="single" w:sz="4" w:space="0" w:color="auto"/>
                  </w:tcBorders>
                  <w:shd w:val="clear" w:color="auto" w:fill="F2F2F2"/>
                  <w:vAlign w:val="center"/>
                  <w:hideMark/>
                </w:tcPr>
                <w:p w14:paraId="1F3FC3EC" w14:textId="41DE6218" w:rsidR="00591CE5" w:rsidRPr="0076795A" w:rsidRDefault="00591CE5" w:rsidP="00591CE5">
                  <w:pPr>
                    <w:jc w:val="center"/>
                    <w:rPr>
                      <w:rFonts w:cs="Arial"/>
                      <w:sz w:val="18"/>
                      <w:szCs w:val="18"/>
                      <w:lang w:val="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1539" w:type="dxa"/>
                  <w:tcBorders>
                    <w:top w:val="single" w:sz="8" w:space="0" w:color="auto"/>
                    <w:left w:val="nil"/>
                    <w:bottom w:val="nil"/>
                    <w:right w:val="single" w:sz="4" w:space="0" w:color="auto"/>
                  </w:tcBorders>
                  <w:shd w:val="clear" w:color="auto" w:fill="F2F2F2"/>
                  <w:noWrap/>
                  <w:vAlign w:val="center"/>
                  <w:hideMark/>
                </w:tcPr>
                <w:p w14:paraId="6C4C062E" w14:textId="66CE46AB" w:rsidR="00591CE5" w:rsidRPr="0076795A" w:rsidRDefault="00591CE5" w:rsidP="00591CE5">
                  <w:pPr>
                    <w:jc w:val="center"/>
                    <w:rPr>
                      <w:rFonts w:cs="Arial"/>
                      <w:sz w:val="18"/>
                      <w:szCs w:val="18"/>
                    </w:rPr>
                  </w:pPr>
                  <w:r>
                    <w:rPr>
                      <w:rFonts w:cs="Arial"/>
                      <w:bCs/>
                      <w:sz w:val="18"/>
                      <w:szCs w:val="18"/>
                      <w:lang w:val="sr-Cyrl-RS" w:eastAsia="sr-Latn-RS"/>
                    </w:rPr>
                    <w:t>ОПИС УСЛУГЕ</w:t>
                  </w:r>
                </w:p>
              </w:tc>
              <w:tc>
                <w:tcPr>
                  <w:tcW w:w="1616" w:type="dxa"/>
                  <w:gridSpan w:val="2"/>
                  <w:tcBorders>
                    <w:top w:val="single" w:sz="4" w:space="0" w:color="auto"/>
                    <w:left w:val="nil"/>
                    <w:bottom w:val="nil"/>
                    <w:right w:val="single" w:sz="4" w:space="0" w:color="auto"/>
                  </w:tcBorders>
                  <w:shd w:val="clear" w:color="000000" w:fill="F2F2F2"/>
                  <w:noWrap/>
                  <w:vAlign w:val="center"/>
                  <w:hideMark/>
                </w:tcPr>
                <w:p w14:paraId="3B95FD8F" w14:textId="6D22F33D" w:rsidR="00591CE5" w:rsidRPr="0076795A" w:rsidRDefault="00591CE5" w:rsidP="00591CE5">
                  <w:pPr>
                    <w:jc w:val="center"/>
                    <w:rPr>
                      <w:rFonts w:cs="Arial"/>
                      <w:sz w:val="18"/>
                      <w:szCs w:val="18"/>
                    </w:rPr>
                  </w:pPr>
                  <w:r>
                    <w:rPr>
                      <w:rFonts w:cs="Arial"/>
                      <w:sz w:val="18"/>
                      <w:szCs w:val="18"/>
                      <w:lang w:val="sr-Cyrl-RS"/>
                    </w:rPr>
                    <w:t>ОБЈЕКАТ</w:t>
                  </w:r>
                </w:p>
              </w:tc>
              <w:tc>
                <w:tcPr>
                  <w:tcW w:w="1863" w:type="dxa"/>
                  <w:gridSpan w:val="2"/>
                  <w:tcBorders>
                    <w:top w:val="single" w:sz="4" w:space="0" w:color="auto"/>
                    <w:left w:val="nil"/>
                    <w:bottom w:val="single" w:sz="4" w:space="0" w:color="auto"/>
                    <w:right w:val="single" w:sz="4" w:space="0" w:color="auto"/>
                  </w:tcBorders>
                  <w:shd w:val="clear" w:color="000000" w:fill="F2F2F2"/>
                  <w:vAlign w:val="center"/>
                  <w:hideMark/>
                </w:tcPr>
                <w:p w14:paraId="042D31B1" w14:textId="34EA1F44" w:rsidR="00591CE5" w:rsidRPr="00591CE5" w:rsidRDefault="00591CE5" w:rsidP="00591CE5">
                  <w:pPr>
                    <w:jc w:val="center"/>
                    <w:rPr>
                      <w:rFonts w:cs="Arial"/>
                      <w:sz w:val="18"/>
                      <w:szCs w:val="18"/>
                      <w:lang w:val="sr-Cyrl-RS"/>
                    </w:rPr>
                  </w:pPr>
                  <w:r>
                    <w:rPr>
                      <w:rFonts w:cs="Arial"/>
                      <w:sz w:val="18"/>
                      <w:szCs w:val="18"/>
                      <w:lang w:val="sr-Cyrl-RS"/>
                    </w:rPr>
                    <w:t>КРАТАК ОПИС ОБЈЕКТА</w:t>
                  </w:r>
                </w:p>
              </w:tc>
              <w:tc>
                <w:tcPr>
                  <w:tcW w:w="773" w:type="dxa"/>
                  <w:tcBorders>
                    <w:top w:val="single" w:sz="8" w:space="0" w:color="auto"/>
                    <w:left w:val="nil"/>
                    <w:bottom w:val="nil"/>
                    <w:right w:val="single" w:sz="4" w:space="0" w:color="auto"/>
                  </w:tcBorders>
                  <w:shd w:val="clear" w:color="auto" w:fill="F2F2F2"/>
                  <w:vAlign w:val="center"/>
                </w:tcPr>
                <w:p w14:paraId="0F3EC1FB" w14:textId="19BAAA8B" w:rsidR="00591CE5" w:rsidRPr="00FE4F83" w:rsidRDefault="00591CE5" w:rsidP="00591CE5">
                  <w:pPr>
                    <w:jc w:val="center"/>
                    <w:rPr>
                      <w:rFonts w:cs="Arial"/>
                      <w:sz w:val="18"/>
                      <w:szCs w:val="18"/>
                      <w:lang w:val="sr-Latn-RS"/>
                    </w:rPr>
                  </w:pPr>
                  <w:r>
                    <w:rPr>
                      <w:rFonts w:cs="Arial"/>
                      <w:bCs/>
                      <w:sz w:val="18"/>
                      <w:szCs w:val="18"/>
                      <w:lang w:val="sr-Cyrl-RS" w:eastAsia="sr-Latn-RS"/>
                    </w:rPr>
                    <w:t>ЈЕД. МЕРЕ</w:t>
                  </w:r>
                </w:p>
              </w:tc>
              <w:tc>
                <w:tcPr>
                  <w:tcW w:w="1057" w:type="dxa"/>
                  <w:tcBorders>
                    <w:top w:val="single" w:sz="8" w:space="0" w:color="auto"/>
                    <w:left w:val="nil"/>
                    <w:bottom w:val="nil"/>
                    <w:right w:val="single" w:sz="4" w:space="0" w:color="auto"/>
                  </w:tcBorders>
                  <w:shd w:val="clear" w:color="auto" w:fill="F2F2F2"/>
                  <w:noWrap/>
                  <w:vAlign w:val="center"/>
                  <w:hideMark/>
                </w:tcPr>
                <w:p w14:paraId="431D9AE4" w14:textId="292D4960" w:rsidR="00591CE5" w:rsidRPr="00BD7912" w:rsidRDefault="00591CE5" w:rsidP="00591CE5">
                  <w:pPr>
                    <w:jc w:val="center"/>
                    <w:rPr>
                      <w:rFonts w:cs="Arial"/>
                      <w:sz w:val="18"/>
                      <w:szCs w:val="18"/>
                      <w:lang w:val="sr-Latn-RS"/>
                    </w:rPr>
                  </w:pPr>
                  <w:r>
                    <w:rPr>
                      <w:rFonts w:cs="Arial"/>
                      <w:bCs/>
                      <w:sz w:val="18"/>
                      <w:szCs w:val="18"/>
                      <w:lang w:val="sr-Cyrl-RS" w:eastAsia="sr-Latn-RS"/>
                    </w:rPr>
                    <w:t>ОКВИРНА КОЛИЧИНА</w:t>
                  </w:r>
                </w:p>
              </w:tc>
              <w:tc>
                <w:tcPr>
                  <w:tcW w:w="1177" w:type="dxa"/>
                  <w:tcBorders>
                    <w:top w:val="single" w:sz="8" w:space="0" w:color="auto"/>
                    <w:left w:val="nil"/>
                    <w:bottom w:val="nil"/>
                    <w:right w:val="single" w:sz="4" w:space="0" w:color="auto"/>
                  </w:tcBorders>
                  <w:shd w:val="clear" w:color="auto" w:fill="F2F2F2"/>
                  <w:vAlign w:val="center"/>
                </w:tcPr>
                <w:p w14:paraId="35942741" w14:textId="77777777" w:rsidR="00591CE5" w:rsidRPr="000331A7" w:rsidRDefault="00591CE5" w:rsidP="00591CE5">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67755ECB" w14:textId="0FB2B3D8" w:rsidR="00591CE5" w:rsidRDefault="00591CE5" w:rsidP="00591CE5">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514" w:type="dxa"/>
                  <w:tcBorders>
                    <w:top w:val="single" w:sz="8" w:space="0" w:color="auto"/>
                    <w:left w:val="nil"/>
                    <w:bottom w:val="nil"/>
                    <w:right w:val="single" w:sz="4" w:space="0" w:color="auto"/>
                  </w:tcBorders>
                  <w:shd w:val="clear" w:color="auto" w:fill="F2F2F2"/>
                  <w:vAlign w:val="center"/>
                </w:tcPr>
                <w:p w14:paraId="7BA83545" w14:textId="77777777" w:rsidR="00591CE5" w:rsidRPr="000331A7" w:rsidRDefault="00591CE5" w:rsidP="00591CE5">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6C3B4D6B" w14:textId="7F109053" w:rsidR="00591CE5" w:rsidRDefault="00591CE5" w:rsidP="00591CE5">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662" w:type="dxa"/>
                  <w:tcBorders>
                    <w:top w:val="single" w:sz="8" w:space="0" w:color="auto"/>
                    <w:left w:val="nil"/>
                    <w:bottom w:val="nil"/>
                    <w:right w:val="single" w:sz="4" w:space="0" w:color="auto"/>
                  </w:tcBorders>
                  <w:shd w:val="clear" w:color="auto" w:fill="F2F2F2"/>
                  <w:vAlign w:val="center"/>
                </w:tcPr>
                <w:p w14:paraId="259D1396" w14:textId="77777777" w:rsidR="00591CE5" w:rsidRPr="000331A7" w:rsidRDefault="00591CE5" w:rsidP="00591CE5">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7538943D" w14:textId="16053138" w:rsidR="00591CE5" w:rsidRDefault="00591CE5" w:rsidP="00591CE5">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742" w:type="dxa"/>
                  <w:tcBorders>
                    <w:top w:val="single" w:sz="8" w:space="0" w:color="auto"/>
                    <w:left w:val="nil"/>
                    <w:bottom w:val="nil"/>
                    <w:right w:val="single" w:sz="4" w:space="0" w:color="auto"/>
                  </w:tcBorders>
                  <w:shd w:val="clear" w:color="auto" w:fill="F2F2F2"/>
                  <w:vAlign w:val="center"/>
                </w:tcPr>
                <w:p w14:paraId="43070C5F" w14:textId="77777777" w:rsidR="00591CE5" w:rsidRPr="000331A7" w:rsidRDefault="00591CE5" w:rsidP="00591CE5">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74763D64" w14:textId="007280E4" w:rsidR="00591CE5" w:rsidRDefault="00591CE5" w:rsidP="00591CE5">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675569" w:rsidRPr="00D7040F" w14:paraId="2921A153" w14:textId="77777777" w:rsidTr="00591CE5">
              <w:trPr>
                <w:trHeight w:val="170"/>
              </w:trPr>
              <w:tc>
                <w:tcPr>
                  <w:tcW w:w="6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595253"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1</w:t>
                  </w:r>
                </w:p>
              </w:tc>
              <w:tc>
                <w:tcPr>
                  <w:tcW w:w="1261" w:type="dxa"/>
                  <w:tcBorders>
                    <w:top w:val="single" w:sz="4" w:space="0" w:color="auto"/>
                    <w:left w:val="nil"/>
                    <w:bottom w:val="single" w:sz="4" w:space="0" w:color="auto"/>
                    <w:right w:val="single" w:sz="4" w:space="0" w:color="auto"/>
                  </w:tcBorders>
                  <w:shd w:val="clear" w:color="000000" w:fill="F2F2F2"/>
                  <w:vAlign w:val="center"/>
                </w:tcPr>
                <w:p w14:paraId="52B81663"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2</w:t>
                  </w:r>
                </w:p>
              </w:tc>
              <w:tc>
                <w:tcPr>
                  <w:tcW w:w="1539" w:type="dxa"/>
                  <w:tcBorders>
                    <w:top w:val="single" w:sz="4" w:space="0" w:color="auto"/>
                    <w:left w:val="nil"/>
                    <w:bottom w:val="single" w:sz="4" w:space="0" w:color="auto"/>
                    <w:right w:val="single" w:sz="4" w:space="0" w:color="auto"/>
                  </w:tcBorders>
                  <w:shd w:val="clear" w:color="000000" w:fill="F2F2F2"/>
                  <w:noWrap/>
                  <w:vAlign w:val="center"/>
                </w:tcPr>
                <w:p w14:paraId="7B3FC4CE"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3</w:t>
                  </w:r>
                </w:p>
              </w:tc>
              <w:tc>
                <w:tcPr>
                  <w:tcW w:w="1616" w:type="dxa"/>
                  <w:gridSpan w:val="2"/>
                  <w:tcBorders>
                    <w:top w:val="single" w:sz="4" w:space="0" w:color="auto"/>
                    <w:left w:val="nil"/>
                    <w:bottom w:val="single" w:sz="4" w:space="0" w:color="auto"/>
                    <w:right w:val="single" w:sz="4" w:space="0" w:color="auto"/>
                  </w:tcBorders>
                  <w:shd w:val="clear" w:color="000000" w:fill="F2F2F2"/>
                  <w:noWrap/>
                  <w:vAlign w:val="center"/>
                </w:tcPr>
                <w:p w14:paraId="586E01CE"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4</w:t>
                  </w:r>
                </w:p>
              </w:tc>
              <w:tc>
                <w:tcPr>
                  <w:tcW w:w="1863" w:type="dxa"/>
                  <w:gridSpan w:val="2"/>
                  <w:tcBorders>
                    <w:top w:val="single" w:sz="4" w:space="0" w:color="auto"/>
                    <w:left w:val="nil"/>
                    <w:bottom w:val="single" w:sz="4" w:space="0" w:color="auto"/>
                    <w:right w:val="single" w:sz="4" w:space="0" w:color="auto"/>
                  </w:tcBorders>
                  <w:shd w:val="clear" w:color="000000" w:fill="F2F2F2"/>
                  <w:vAlign w:val="center"/>
                </w:tcPr>
                <w:p w14:paraId="0F481621" w14:textId="77777777" w:rsidR="00675569" w:rsidRPr="00A5485B" w:rsidRDefault="00675569" w:rsidP="003E506F">
                  <w:pPr>
                    <w:jc w:val="center"/>
                    <w:rPr>
                      <w:rFonts w:cs="Arial"/>
                      <w:color w:val="AEAAAA"/>
                      <w:sz w:val="18"/>
                      <w:szCs w:val="18"/>
                      <w:lang w:val="sr-Latn-RS"/>
                    </w:rPr>
                  </w:pPr>
                  <w:r w:rsidRPr="00A5485B">
                    <w:rPr>
                      <w:rFonts w:cs="Arial"/>
                      <w:color w:val="AEAAAA"/>
                      <w:sz w:val="18"/>
                      <w:szCs w:val="18"/>
                      <w:lang w:val="sr-Latn-RS"/>
                    </w:rPr>
                    <w:t>5</w:t>
                  </w:r>
                </w:p>
              </w:tc>
              <w:tc>
                <w:tcPr>
                  <w:tcW w:w="773" w:type="dxa"/>
                  <w:tcBorders>
                    <w:top w:val="single" w:sz="4" w:space="0" w:color="auto"/>
                    <w:left w:val="nil"/>
                    <w:bottom w:val="single" w:sz="4" w:space="0" w:color="auto"/>
                    <w:right w:val="single" w:sz="4" w:space="0" w:color="auto"/>
                  </w:tcBorders>
                  <w:shd w:val="clear" w:color="000000" w:fill="F2F2F2"/>
                </w:tcPr>
                <w:p w14:paraId="5B859EBE" w14:textId="77777777" w:rsidR="00675569" w:rsidRPr="004E6207" w:rsidRDefault="00675569" w:rsidP="003E506F">
                  <w:pPr>
                    <w:jc w:val="center"/>
                    <w:rPr>
                      <w:rFonts w:cs="Arial"/>
                      <w:color w:val="AEAAAA"/>
                      <w:sz w:val="18"/>
                      <w:szCs w:val="18"/>
                      <w:lang w:val="sr-Cyrl-RS"/>
                    </w:rPr>
                  </w:pPr>
                  <w:r>
                    <w:rPr>
                      <w:rFonts w:cs="Arial"/>
                      <w:color w:val="AEAAAA"/>
                      <w:sz w:val="18"/>
                      <w:szCs w:val="18"/>
                      <w:lang w:val="sr-Cyrl-RS"/>
                    </w:rPr>
                    <w:t>6</w:t>
                  </w:r>
                </w:p>
              </w:tc>
              <w:tc>
                <w:tcPr>
                  <w:tcW w:w="105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27C60D" w14:textId="77777777" w:rsidR="00675569" w:rsidRPr="004E6207" w:rsidRDefault="00675569" w:rsidP="003E506F">
                  <w:pPr>
                    <w:jc w:val="center"/>
                    <w:rPr>
                      <w:rFonts w:cs="Arial"/>
                      <w:color w:val="AEAAAA"/>
                      <w:sz w:val="18"/>
                      <w:szCs w:val="18"/>
                      <w:lang w:val="sr-Cyrl-RS"/>
                    </w:rPr>
                  </w:pPr>
                  <w:r>
                    <w:rPr>
                      <w:rFonts w:cs="Arial"/>
                      <w:color w:val="AEAAAA"/>
                      <w:sz w:val="18"/>
                      <w:szCs w:val="18"/>
                      <w:lang w:val="sr-Cyrl-RS"/>
                    </w:rPr>
                    <w:t>7</w:t>
                  </w:r>
                </w:p>
              </w:tc>
              <w:tc>
                <w:tcPr>
                  <w:tcW w:w="1177" w:type="dxa"/>
                  <w:tcBorders>
                    <w:top w:val="single" w:sz="4" w:space="0" w:color="auto"/>
                    <w:left w:val="nil"/>
                    <w:bottom w:val="single" w:sz="4" w:space="0" w:color="auto"/>
                    <w:right w:val="single" w:sz="4" w:space="0" w:color="auto"/>
                  </w:tcBorders>
                  <w:shd w:val="clear" w:color="000000" w:fill="F2F2F2"/>
                  <w:vAlign w:val="center"/>
                </w:tcPr>
                <w:p w14:paraId="00E5B133" w14:textId="77777777" w:rsidR="00675569" w:rsidRPr="004E6207"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8</w:t>
                  </w:r>
                </w:p>
              </w:tc>
              <w:tc>
                <w:tcPr>
                  <w:tcW w:w="1514" w:type="dxa"/>
                  <w:tcBorders>
                    <w:top w:val="single" w:sz="4" w:space="0" w:color="auto"/>
                    <w:left w:val="nil"/>
                    <w:bottom w:val="single" w:sz="4" w:space="0" w:color="auto"/>
                    <w:right w:val="single" w:sz="4" w:space="0" w:color="auto"/>
                  </w:tcBorders>
                  <w:shd w:val="clear" w:color="000000" w:fill="F2F2F2"/>
                  <w:vAlign w:val="center"/>
                </w:tcPr>
                <w:p w14:paraId="06CBA827" w14:textId="77777777" w:rsidR="00675569" w:rsidRPr="004E6207"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9</w:t>
                  </w:r>
                </w:p>
              </w:tc>
              <w:tc>
                <w:tcPr>
                  <w:tcW w:w="1662" w:type="dxa"/>
                  <w:tcBorders>
                    <w:top w:val="single" w:sz="4" w:space="0" w:color="auto"/>
                    <w:left w:val="nil"/>
                    <w:bottom w:val="single" w:sz="4" w:space="0" w:color="auto"/>
                    <w:right w:val="single" w:sz="4" w:space="0" w:color="auto"/>
                  </w:tcBorders>
                  <w:shd w:val="clear" w:color="000000" w:fill="F2F2F2"/>
                  <w:vAlign w:val="center"/>
                </w:tcPr>
                <w:p w14:paraId="4DFEA39B" w14:textId="77777777" w:rsidR="00675569" w:rsidRPr="004E6207"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10</w:t>
                  </w:r>
                </w:p>
              </w:tc>
              <w:tc>
                <w:tcPr>
                  <w:tcW w:w="1742" w:type="dxa"/>
                  <w:tcBorders>
                    <w:top w:val="single" w:sz="4" w:space="0" w:color="auto"/>
                    <w:left w:val="nil"/>
                    <w:bottom w:val="single" w:sz="4" w:space="0" w:color="auto"/>
                    <w:right w:val="single" w:sz="4" w:space="0" w:color="auto"/>
                  </w:tcBorders>
                  <w:shd w:val="clear" w:color="000000" w:fill="F2F2F2"/>
                  <w:vAlign w:val="center"/>
                </w:tcPr>
                <w:p w14:paraId="3CD74292" w14:textId="77777777" w:rsidR="00675569" w:rsidRPr="004E6207" w:rsidRDefault="00675569" w:rsidP="003E506F">
                  <w:pPr>
                    <w:ind w:right="-108"/>
                    <w:jc w:val="center"/>
                    <w:rPr>
                      <w:rFonts w:cs="Arial"/>
                      <w:bCs/>
                      <w:color w:val="AEAAAA"/>
                      <w:sz w:val="18"/>
                      <w:szCs w:val="18"/>
                      <w:lang w:val="sr-Cyrl-RS" w:eastAsia="sr-Latn-RS"/>
                    </w:rPr>
                  </w:pPr>
                  <w:r>
                    <w:rPr>
                      <w:rFonts w:cs="Arial"/>
                      <w:bCs/>
                      <w:color w:val="AEAAAA"/>
                      <w:sz w:val="18"/>
                      <w:szCs w:val="18"/>
                      <w:lang w:val="sr-Cyrl-RS" w:eastAsia="sr-Latn-RS"/>
                    </w:rPr>
                    <w:t>11</w:t>
                  </w:r>
                </w:p>
              </w:tc>
            </w:tr>
            <w:tr w:rsidR="00675569" w:rsidRPr="00D7040F" w14:paraId="33E4F5B1" w14:textId="77777777" w:rsidTr="00591CE5">
              <w:trPr>
                <w:trHeight w:val="793"/>
              </w:trPr>
              <w:tc>
                <w:tcPr>
                  <w:tcW w:w="647"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0A36AF2B" w14:textId="77777777" w:rsidR="00675569" w:rsidRPr="00D7040F" w:rsidRDefault="00675569" w:rsidP="003E506F">
                  <w:pPr>
                    <w:jc w:val="center"/>
                    <w:rPr>
                      <w:rFonts w:cs="Arial"/>
                      <w:sz w:val="20"/>
                      <w:szCs w:val="20"/>
                    </w:rPr>
                  </w:pPr>
                  <w:r w:rsidRPr="00D7040F">
                    <w:rPr>
                      <w:rFonts w:cs="Arial"/>
                      <w:sz w:val="20"/>
                      <w:szCs w:val="20"/>
                    </w:rPr>
                    <w:t>1</w:t>
                  </w:r>
                </w:p>
              </w:tc>
              <w:tc>
                <w:tcPr>
                  <w:tcW w:w="1261"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6EEAB912" w14:textId="77777777" w:rsidR="00675569" w:rsidRPr="00D7040F" w:rsidRDefault="00675569" w:rsidP="003E506F">
                  <w:pPr>
                    <w:jc w:val="center"/>
                    <w:rPr>
                      <w:rFonts w:cs="Arial"/>
                      <w:sz w:val="20"/>
                      <w:szCs w:val="20"/>
                    </w:rPr>
                  </w:pPr>
                  <w:r w:rsidRPr="00D7040F">
                    <w:rPr>
                      <w:rFonts w:cs="Arial"/>
                      <w:sz w:val="20"/>
                      <w:szCs w:val="20"/>
                    </w:rPr>
                    <w:t>JP EPS TEHNIČKI CENTAR BEOGRAD</w:t>
                  </w:r>
                </w:p>
              </w:tc>
              <w:tc>
                <w:tcPr>
                  <w:tcW w:w="1539"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3DCAC713" w14:textId="77777777" w:rsidR="00675569" w:rsidRPr="009F4915" w:rsidRDefault="00675569" w:rsidP="003E506F">
                  <w:pPr>
                    <w:jc w:val="center"/>
                    <w:rPr>
                      <w:rFonts w:cs="Arial"/>
                      <w:sz w:val="20"/>
                      <w:szCs w:val="20"/>
                    </w:rPr>
                  </w:pPr>
                  <w:r w:rsidRPr="009F4915">
                    <w:rPr>
                      <w:rFonts w:cs="Arial"/>
                      <w:sz w:val="20"/>
                      <w:szCs w:val="20"/>
                      <w:lang w:val="sr-Latn-RS"/>
                    </w:rPr>
                    <w:t>Godišnje i</w:t>
                  </w:r>
                  <w:r w:rsidRPr="009F4915">
                    <w:rPr>
                      <w:rFonts w:cs="Arial"/>
                      <w:sz w:val="20"/>
                      <w:szCs w:val="20"/>
                    </w:rPr>
                    <w:t>spitivanje gromobranskih instalacija sa sačinjavanjem i dostavom Izveštaja o stručnom nalazu u 2 primerka</w:t>
                  </w:r>
                </w:p>
              </w:tc>
              <w:tc>
                <w:tcPr>
                  <w:tcW w:w="1616" w:type="dxa"/>
                  <w:gridSpan w:val="2"/>
                  <w:tcBorders>
                    <w:top w:val="single" w:sz="4" w:space="0" w:color="auto"/>
                    <w:left w:val="nil"/>
                    <w:bottom w:val="single" w:sz="4" w:space="0" w:color="auto"/>
                    <w:right w:val="single" w:sz="4" w:space="0" w:color="auto"/>
                  </w:tcBorders>
                  <w:shd w:val="clear" w:color="auto" w:fill="auto"/>
                  <w:vAlign w:val="center"/>
                  <w:hideMark/>
                </w:tcPr>
                <w:p w14:paraId="2743EE28" w14:textId="77777777" w:rsidR="00675569" w:rsidRPr="00D7040F" w:rsidRDefault="00675569" w:rsidP="003E506F">
                  <w:pPr>
                    <w:jc w:val="center"/>
                    <w:rPr>
                      <w:rFonts w:cs="Arial"/>
                      <w:sz w:val="20"/>
                      <w:szCs w:val="20"/>
                    </w:rPr>
                  </w:pPr>
                  <w:r w:rsidRPr="00D7040F">
                    <w:rPr>
                      <w:rFonts w:cs="Arial"/>
                      <w:sz w:val="20"/>
                      <w:szCs w:val="20"/>
                    </w:rPr>
                    <w:t>Objekat u Masarikovoj</w:t>
                  </w:r>
                </w:p>
              </w:tc>
              <w:tc>
                <w:tcPr>
                  <w:tcW w:w="1863" w:type="dxa"/>
                  <w:gridSpan w:val="2"/>
                  <w:tcBorders>
                    <w:top w:val="single" w:sz="4" w:space="0" w:color="auto"/>
                    <w:left w:val="nil"/>
                    <w:bottom w:val="single" w:sz="4" w:space="0" w:color="auto"/>
                    <w:right w:val="single" w:sz="4" w:space="0" w:color="auto"/>
                  </w:tcBorders>
                  <w:shd w:val="clear" w:color="auto" w:fill="auto"/>
                  <w:vAlign w:val="center"/>
                  <w:hideMark/>
                </w:tcPr>
                <w:p w14:paraId="74144E98" w14:textId="77777777" w:rsidR="00675569" w:rsidRPr="00D7040F" w:rsidRDefault="00675569" w:rsidP="003E506F">
                  <w:pPr>
                    <w:jc w:val="center"/>
                    <w:rPr>
                      <w:rFonts w:cs="Arial"/>
                      <w:sz w:val="20"/>
                      <w:szCs w:val="20"/>
                    </w:rPr>
                  </w:pPr>
                  <w:r w:rsidRPr="00D7040F">
                    <w:rPr>
                      <w:rFonts w:cs="Arial"/>
                      <w:sz w:val="20"/>
                      <w:szCs w:val="20"/>
                    </w:rPr>
                    <w:t>Poslovni objekat SU+P+9 u osnovi površine 890m2</w:t>
                  </w:r>
                </w:p>
              </w:tc>
              <w:tc>
                <w:tcPr>
                  <w:tcW w:w="773" w:type="dxa"/>
                  <w:tcBorders>
                    <w:top w:val="single" w:sz="4" w:space="0" w:color="auto"/>
                    <w:left w:val="nil"/>
                    <w:bottom w:val="single" w:sz="4" w:space="0" w:color="auto"/>
                    <w:right w:val="single" w:sz="4" w:space="0" w:color="auto"/>
                  </w:tcBorders>
                  <w:vAlign w:val="center"/>
                </w:tcPr>
                <w:p w14:paraId="4A1803CC" w14:textId="77777777" w:rsidR="00675569" w:rsidRDefault="00675569" w:rsidP="003E506F">
                  <w:pPr>
                    <w:jc w:val="center"/>
                  </w:pPr>
                  <w:r w:rsidRPr="008C349D">
                    <w:rPr>
                      <w:rFonts w:cs="Arial"/>
                      <w:sz w:val="18"/>
                      <w:szCs w:val="18"/>
                      <w:lang w:val="sr-Latn-RS"/>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67637"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single" w:sz="4" w:space="0" w:color="auto"/>
                    <w:left w:val="nil"/>
                    <w:bottom w:val="single" w:sz="4" w:space="0" w:color="auto"/>
                    <w:right w:val="single" w:sz="4" w:space="0" w:color="auto"/>
                  </w:tcBorders>
                </w:tcPr>
                <w:p w14:paraId="0E01CBF0" w14:textId="77777777" w:rsidR="00675569" w:rsidRPr="00D7040F" w:rsidRDefault="00675569" w:rsidP="003E506F">
                  <w:pPr>
                    <w:jc w:val="center"/>
                    <w:rPr>
                      <w:rFonts w:cs="Arial"/>
                      <w:sz w:val="20"/>
                      <w:szCs w:val="20"/>
                    </w:rPr>
                  </w:pPr>
                </w:p>
              </w:tc>
              <w:tc>
                <w:tcPr>
                  <w:tcW w:w="1514" w:type="dxa"/>
                  <w:tcBorders>
                    <w:top w:val="single" w:sz="4" w:space="0" w:color="auto"/>
                    <w:left w:val="nil"/>
                    <w:bottom w:val="single" w:sz="4" w:space="0" w:color="auto"/>
                    <w:right w:val="single" w:sz="4" w:space="0" w:color="auto"/>
                  </w:tcBorders>
                </w:tcPr>
                <w:p w14:paraId="75F97340" w14:textId="77777777" w:rsidR="00675569" w:rsidRPr="00D7040F" w:rsidRDefault="00675569" w:rsidP="003E506F">
                  <w:pPr>
                    <w:jc w:val="center"/>
                    <w:rPr>
                      <w:rFonts w:cs="Arial"/>
                      <w:sz w:val="20"/>
                      <w:szCs w:val="20"/>
                    </w:rPr>
                  </w:pPr>
                </w:p>
              </w:tc>
              <w:tc>
                <w:tcPr>
                  <w:tcW w:w="1662" w:type="dxa"/>
                  <w:tcBorders>
                    <w:top w:val="single" w:sz="4" w:space="0" w:color="auto"/>
                    <w:left w:val="nil"/>
                    <w:bottom w:val="single" w:sz="4" w:space="0" w:color="auto"/>
                    <w:right w:val="single" w:sz="4" w:space="0" w:color="auto"/>
                  </w:tcBorders>
                </w:tcPr>
                <w:p w14:paraId="7DC75FDF" w14:textId="77777777" w:rsidR="00675569" w:rsidRPr="00D7040F" w:rsidRDefault="00675569" w:rsidP="003E506F">
                  <w:pPr>
                    <w:jc w:val="center"/>
                    <w:rPr>
                      <w:rFonts w:cs="Arial"/>
                      <w:sz w:val="20"/>
                      <w:szCs w:val="20"/>
                    </w:rPr>
                  </w:pPr>
                </w:p>
              </w:tc>
              <w:tc>
                <w:tcPr>
                  <w:tcW w:w="1742" w:type="dxa"/>
                  <w:tcBorders>
                    <w:top w:val="single" w:sz="4" w:space="0" w:color="auto"/>
                    <w:left w:val="nil"/>
                    <w:bottom w:val="single" w:sz="4" w:space="0" w:color="auto"/>
                    <w:right w:val="single" w:sz="4" w:space="0" w:color="auto"/>
                  </w:tcBorders>
                </w:tcPr>
                <w:p w14:paraId="64B5F781" w14:textId="77777777" w:rsidR="00675569" w:rsidRPr="00D7040F" w:rsidRDefault="00675569" w:rsidP="003E506F">
                  <w:pPr>
                    <w:jc w:val="center"/>
                    <w:rPr>
                      <w:rFonts w:cs="Arial"/>
                      <w:sz w:val="20"/>
                      <w:szCs w:val="20"/>
                    </w:rPr>
                  </w:pPr>
                </w:p>
              </w:tc>
            </w:tr>
            <w:tr w:rsidR="00675569" w:rsidRPr="00D7040F" w14:paraId="1DA5609A" w14:textId="77777777" w:rsidTr="00591CE5">
              <w:trPr>
                <w:trHeight w:val="705"/>
              </w:trPr>
              <w:tc>
                <w:tcPr>
                  <w:tcW w:w="647" w:type="dxa"/>
                  <w:vMerge/>
                  <w:tcBorders>
                    <w:top w:val="single" w:sz="4" w:space="0" w:color="auto"/>
                    <w:left w:val="single" w:sz="4" w:space="0" w:color="auto"/>
                    <w:bottom w:val="nil"/>
                    <w:right w:val="single" w:sz="8" w:space="0" w:color="auto"/>
                  </w:tcBorders>
                  <w:vAlign w:val="center"/>
                  <w:hideMark/>
                </w:tcPr>
                <w:p w14:paraId="71B25B5E" w14:textId="77777777" w:rsidR="00675569" w:rsidRPr="00D7040F" w:rsidRDefault="00675569" w:rsidP="003E506F">
                  <w:pPr>
                    <w:rPr>
                      <w:rFonts w:cs="Arial"/>
                      <w:sz w:val="20"/>
                      <w:szCs w:val="20"/>
                    </w:rPr>
                  </w:pPr>
                </w:p>
              </w:tc>
              <w:tc>
                <w:tcPr>
                  <w:tcW w:w="1261" w:type="dxa"/>
                  <w:vMerge/>
                  <w:tcBorders>
                    <w:top w:val="single" w:sz="4" w:space="0" w:color="auto"/>
                    <w:left w:val="single" w:sz="8" w:space="0" w:color="auto"/>
                    <w:bottom w:val="single" w:sz="8" w:space="0" w:color="000000"/>
                    <w:right w:val="single" w:sz="8" w:space="0" w:color="auto"/>
                  </w:tcBorders>
                  <w:vAlign w:val="center"/>
                  <w:hideMark/>
                </w:tcPr>
                <w:p w14:paraId="62681DB5" w14:textId="77777777" w:rsidR="00675569" w:rsidRPr="00D7040F" w:rsidRDefault="00675569" w:rsidP="003E506F">
                  <w:pPr>
                    <w:rPr>
                      <w:rFonts w:cs="Arial"/>
                      <w:sz w:val="20"/>
                      <w:szCs w:val="20"/>
                    </w:rPr>
                  </w:pPr>
                </w:p>
              </w:tc>
              <w:tc>
                <w:tcPr>
                  <w:tcW w:w="1539" w:type="dxa"/>
                  <w:vMerge/>
                  <w:tcBorders>
                    <w:top w:val="single" w:sz="4" w:space="0" w:color="auto"/>
                    <w:left w:val="single" w:sz="8" w:space="0" w:color="auto"/>
                    <w:bottom w:val="nil"/>
                    <w:right w:val="single" w:sz="4" w:space="0" w:color="auto"/>
                  </w:tcBorders>
                  <w:vAlign w:val="center"/>
                  <w:hideMark/>
                </w:tcPr>
                <w:p w14:paraId="4F488CA2" w14:textId="77777777" w:rsidR="00675569" w:rsidRPr="009F4915"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hideMark/>
                </w:tcPr>
                <w:p w14:paraId="2D480190" w14:textId="77777777" w:rsidR="00675569" w:rsidRPr="00D7040F" w:rsidRDefault="00675569" w:rsidP="003E506F">
                  <w:pPr>
                    <w:jc w:val="center"/>
                    <w:rPr>
                      <w:rFonts w:cs="Arial"/>
                      <w:sz w:val="20"/>
                      <w:szCs w:val="20"/>
                    </w:rPr>
                  </w:pPr>
                  <w:r w:rsidRPr="00D7040F">
                    <w:rPr>
                      <w:rFonts w:cs="Arial"/>
                      <w:sz w:val="20"/>
                      <w:szCs w:val="20"/>
                    </w:rPr>
                    <w:t>Objekat Barajevo 1</w:t>
                  </w:r>
                </w:p>
              </w:tc>
              <w:tc>
                <w:tcPr>
                  <w:tcW w:w="1863" w:type="dxa"/>
                  <w:gridSpan w:val="2"/>
                  <w:tcBorders>
                    <w:top w:val="nil"/>
                    <w:left w:val="nil"/>
                    <w:bottom w:val="single" w:sz="4" w:space="0" w:color="auto"/>
                    <w:right w:val="single" w:sz="4" w:space="0" w:color="auto"/>
                  </w:tcBorders>
                  <w:shd w:val="clear" w:color="auto" w:fill="auto"/>
                  <w:vAlign w:val="center"/>
                  <w:hideMark/>
                </w:tcPr>
                <w:p w14:paraId="3E70BB91" w14:textId="77777777" w:rsidR="00675569" w:rsidRPr="00D7040F" w:rsidRDefault="00675569" w:rsidP="003E506F">
                  <w:pPr>
                    <w:jc w:val="center"/>
                    <w:rPr>
                      <w:rFonts w:cs="Arial"/>
                      <w:sz w:val="20"/>
                      <w:szCs w:val="20"/>
                    </w:rPr>
                  </w:pPr>
                  <w:r w:rsidRPr="00D7040F">
                    <w:rPr>
                      <w:rFonts w:cs="Arial"/>
                      <w:sz w:val="20"/>
                      <w:szCs w:val="20"/>
                    </w:rPr>
                    <w:t>Poslovni objekat P+1 u osnovi površine 336m2</w:t>
                  </w:r>
                </w:p>
              </w:tc>
              <w:tc>
                <w:tcPr>
                  <w:tcW w:w="773" w:type="dxa"/>
                  <w:tcBorders>
                    <w:top w:val="single" w:sz="4" w:space="0" w:color="auto"/>
                    <w:left w:val="nil"/>
                    <w:bottom w:val="single" w:sz="4" w:space="0" w:color="auto"/>
                    <w:right w:val="single" w:sz="4" w:space="0" w:color="auto"/>
                  </w:tcBorders>
                  <w:vAlign w:val="center"/>
                </w:tcPr>
                <w:p w14:paraId="05D883BE" w14:textId="77777777" w:rsidR="00675569" w:rsidRDefault="00675569" w:rsidP="003E506F">
                  <w:pPr>
                    <w:jc w:val="center"/>
                  </w:pPr>
                  <w:r w:rsidRPr="008C349D">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E42D03C"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443B8130"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39D7DDCA"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29644F92"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084D6EEE" w14:textId="77777777" w:rsidR="00675569" w:rsidRPr="00D7040F" w:rsidRDefault="00675569" w:rsidP="003E506F">
                  <w:pPr>
                    <w:jc w:val="center"/>
                    <w:rPr>
                      <w:rFonts w:cs="Arial"/>
                      <w:sz w:val="20"/>
                      <w:szCs w:val="20"/>
                    </w:rPr>
                  </w:pPr>
                </w:p>
              </w:tc>
            </w:tr>
            <w:tr w:rsidR="00675569" w:rsidRPr="00D7040F" w14:paraId="3179F35B" w14:textId="77777777" w:rsidTr="00591CE5">
              <w:trPr>
                <w:trHeight w:val="679"/>
              </w:trPr>
              <w:tc>
                <w:tcPr>
                  <w:tcW w:w="647" w:type="dxa"/>
                  <w:vMerge/>
                  <w:tcBorders>
                    <w:top w:val="nil"/>
                    <w:left w:val="single" w:sz="4" w:space="0" w:color="auto"/>
                    <w:bottom w:val="nil"/>
                    <w:right w:val="single" w:sz="8" w:space="0" w:color="auto"/>
                  </w:tcBorders>
                  <w:vAlign w:val="center"/>
                  <w:hideMark/>
                </w:tcPr>
                <w:p w14:paraId="6C77BA00" w14:textId="77777777" w:rsidR="00675569" w:rsidRPr="00D7040F" w:rsidRDefault="00675569" w:rsidP="003E506F">
                  <w:pPr>
                    <w:rPr>
                      <w:rFonts w:cs="Arial"/>
                      <w:sz w:val="20"/>
                      <w:szCs w:val="20"/>
                    </w:rPr>
                  </w:pPr>
                </w:p>
              </w:tc>
              <w:tc>
                <w:tcPr>
                  <w:tcW w:w="1261" w:type="dxa"/>
                  <w:vMerge/>
                  <w:tcBorders>
                    <w:top w:val="nil"/>
                    <w:left w:val="single" w:sz="8" w:space="0" w:color="auto"/>
                    <w:bottom w:val="single" w:sz="8" w:space="0" w:color="000000"/>
                    <w:right w:val="single" w:sz="8" w:space="0" w:color="auto"/>
                  </w:tcBorders>
                  <w:vAlign w:val="center"/>
                  <w:hideMark/>
                </w:tcPr>
                <w:p w14:paraId="48278BD5" w14:textId="77777777" w:rsidR="00675569" w:rsidRPr="00D7040F" w:rsidRDefault="00675569" w:rsidP="003E506F">
                  <w:pPr>
                    <w:rPr>
                      <w:rFonts w:cs="Arial"/>
                      <w:sz w:val="20"/>
                      <w:szCs w:val="20"/>
                    </w:rPr>
                  </w:pPr>
                </w:p>
              </w:tc>
              <w:tc>
                <w:tcPr>
                  <w:tcW w:w="1539" w:type="dxa"/>
                  <w:vMerge/>
                  <w:tcBorders>
                    <w:top w:val="nil"/>
                    <w:left w:val="single" w:sz="8" w:space="0" w:color="auto"/>
                    <w:bottom w:val="nil"/>
                    <w:right w:val="single" w:sz="4" w:space="0" w:color="auto"/>
                  </w:tcBorders>
                  <w:vAlign w:val="center"/>
                  <w:hideMark/>
                </w:tcPr>
                <w:p w14:paraId="302C51B5" w14:textId="77777777" w:rsidR="00675569" w:rsidRPr="009F4915"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hideMark/>
                </w:tcPr>
                <w:p w14:paraId="2F4752BD" w14:textId="77777777" w:rsidR="00675569" w:rsidRPr="00D7040F" w:rsidRDefault="00675569" w:rsidP="003E506F">
                  <w:pPr>
                    <w:jc w:val="center"/>
                    <w:rPr>
                      <w:rFonts w:cs="Arial"/>
                      <w:sz w:val="20"/>
                      <w:szCs w:val="20"/>
                    </w:rPr>
                  </w:pPr>
                  <w:r w:rsidRPr="00D7040F">
                    <w:rPr>
                      <w:rFonts w:cs="Arial"/>
                      <w:sz w:val="20"/>
                      <w:szCs w:val="20"/>
                    </w:rPr>
                    <w:t>Objekat Barajevo 2</w:t>
                  </w:r>
                </w:p>
              </w:tc>
              <w:tc>
                <w:tcPr>
                  <w:tcW w:w="1863" w:type="dxa"/>
                  <w:gridSpan w:val="2"/>
                  <w:tcBorders>
                    <w:top w:val="nil"/>
                    <w:left w:val="nil"/>
                    <w:bottom w:val="single" w:sz="4" w:space="0" w:color="auto"/>
                    <w:right w:val="single" w:sz="4" w:space="0" w:color="auto"/>
                  </w:tcBorders>
                  <w:shd w:val="clear" w:color="auto" w:fill="auto"/>
                  <w:vAlign w:val="center"/>
                  <w:hideMark/>
                </w:tcPr>
                <w:p w14:paraId="5E3DE929" w14:textId="77777777" w:rsidR="00675569" w:rsidRPr="00D7040F" w:rsidRDefault="00675569" w:rsidP="003E506F">
                  <w:pPr>
                    <w:jc w:val="center"/>
                    <w:rPr>
                      <w:rFonts w:cs="Arial"/>
                      <w:sz w:val="20"/>
                      <w:szCs w:val="20"/>
                    </w:rPr>
                  </w:pPr>
                  <w:r w:rsidRPr="00D7040F">
                    <w:rPr>
                      <w:rFonts w:cs="Arial"/>
                      <w:sz w:val="20"/>
                      <w:szCs w:val="20"/>
                    </w:rPr>
                    <w:t>Poslovni objekat P+1 u osnovi površine 150m2</w:t>
                  </w:r>
                </w:p>
              </w:tc>
              <w:tc>
                <w:tcPr>
                  <w:tcW w:w="773" w:type="dxa"/>
                  <w:tcBorders>
                    <w:top w:val="single" w:sz="4" w:space="0" w:color="auto"/>
                    <w:left w:val="nil"/>
                    <w:bottom w:val="single" w:sz="4" w:space="0" w:color="auto"/>
                    <w:right w:val="single" w:sz="4" w:space="0" w:color="auto"/>
                  </w:tcBorders>
                  <w:vAlign w:val="center"/>
                </w:tcPr>
                <w:p w14:paraId="0826B532" w14:textId="77777777" w:rsidR="00675569" w:rsidRDefault="00675569" w:rsidP="003E506F">
                  <w:pPr>
                    <w:jc w:val="center"/>
                  </w:pPr>
                  <w:r w:rsidRPr="008C349D">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001F6D6"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76674801"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73424D84"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51A4A43B"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343D5F33" w14:textId="77777777" w:rsidR="00675569" w:rsidRPr="00D7040F" w:rsidRDefault="00675569" w:rsidP="003E506F">
                  <w:pPr>
                    <w:jc w:val="center"/>
                    <w:rPr>
                      <w:rFonts w:cs="Arial"/>
                      <w:sz w:val="20"/>
                      <w:szCs w:val="20"/>
                    </w:rPr>
                  </w:pPr>
                </w:p>
              </w:tc>
            </w:tr>
            <w:tr w:rsidR="00675569" w:rsidRPr="00D7040F" w14:paraId="0B5316A8" w14:textId="77777777" w:rsidTr="00591CE5">
              <w:trPr>
                <w:trHeight w:val="687"/>
              </w:trPr>
              <w:tc>
                <w:tcPr>
                  <w:tcW w:w="647" w:type="dxa"/>
                  <w:vMerge/>
                  <w:tcBorders>
                    <w:top w:val="nil"/>
                    <w:left w:val="single" w:sz="4" w:space="0" w:color="auto"/>
                    <w:bottom w:val="nil"/>
                    <w:right w:val="single" w:sz="8" w:space="0" w:color="auto"/>
                  </w:tcBorders>
                  <w:vAlign w:val="center"/>
                  <w:hideMark/>
                </w:tcPr>
                <w:p w14:paraId="2E79BD01" w14:textId="77777777" w:rsidR="00675569" w:rsidRPr="00D7040F" w:rsidRDefault="00675569" w:rsidP="003E506F">
                  <w:pPr>
                    <w:rPr>
                      <w:rFonts w:cs="Arial"/>
                      <w:sz w:val="20"/>
                      <w:szCs w:val="20"/>
                    </w:rPr>
                  </w:pPr>
                </w:p>
              </w:tc>
              <w:tc>
                <w:tcPr>
                  <w:tcW w:w="1261" w:type="dxa"/>
                  <w:vMerge/>
                  <w:tcBorders>
                    <w:top w:val="nil"/>
                    <w:left w:val="single" w:sz="8" w:space="0" w:color="auto"/>
                    <w:bottom w:val="single" w:sz="8" w:space="0" w:color="000000"/>
                    <w:right w:val="single" w:sz="8" w:space="0" w:color="auto"/>
                  </w:tcBorders>
                  <w:vAlign w:val="center"/>
                  <w:hideMark/>
                </w:tcPr>
                <w:p w14:paraId="0F54AC21" w14:textId="77777777" w:rsidR="00675569" w:rsidRPr="00D7040F" w:rsidRDefault="00675569" w:rsidP="003E506F">
                  <w:pPr>
                    <w:rPr>
                      <w:rFonts w:cs="Arial"/>
                      <w:sz w:val="20"/>
                      <w:szCs w:val="20"/>
                    </w:rPr>
                  </w:pPr>
                </w:p>
              </w:tc>
              <w:tc>
                <w:tcPr>
                  <w:tcW w:w="1539" w:type="dxa"/>
                  <w:vMerge/>
                  <w:tcBorders>
                    <w:top w:val="nil"/>
                    <w:left w:val="single" w:sz="8" w:space="0" w:color="auto"/>
                    <w:bottom w:val="nil"/>
                    <w:right w:val="single" w:sz="4" w:space="0" w:color="auto"/>
                  </w:tcBorders>
                  <w:vAlign w:val="center"/>
                  <w:hideMark/>
                </w:tcPr>
                <w:p w14:paraId="3E5C1C85" w14:textId="77777777" w:rsidR="00675569" w:rsidRPr="009F4915"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hideMark/>
                </w:tcPr>
                <w:p w14:paraId="6EBEEC6F" w14:textId="77777777" w:rsidR="00675569" w:rsidRPr="00D7040F" w:rsidRDefault="00675569" w:rsidP="003E506F">
                  <w:pPr>
                    <w:jc w:val="center"/>
                    <w:rPr>
                      <w:rFonts w:cs="Arial"/>
                      <w:sz w:val="20"/>
                      <w:szCs w:val="20"/>
                    </w:rPr>
                  </w:pPr>
                  <w:r w:rsidRPr="00D7040F">
                    <w:rPr>
                      <w:rFonts w:cs="Arial"/>
                      <w:sz w:val="20"/>
                      <w:szCs w:val="20"/>
                    </w:rPr>
                    <w:t>Objekat Sopot</w:t>
                  </w:r>
                </w:p>
              </w:tc>
              <w:tc>
                <w:tcPr>
                  <w:tcW w:w="1863" w:type="dxa"/>
                  <w:gridSpan w:val="2"/>
                  <w:tcBorders>
                    <w:top w:val="nil"/>
                    <w:left w:val="nil"/>
                    <w:bottom w:val="single" w:sz="4" w:space="0" w:color="auto"/>
                    <w:right w:val="single" w:sz="4" w:space="0" w:color="auto"/>
                  </w:tcBorders>
                  <w:shd w:val="clear" w:color="auto" w:fill="auto"/>
                  <w:vAlign w:val="center"/>
                  <w:hideMark/>
                </w:tcPr>
                <w:p w14:paraId="2D816186" w14:textId="77777777" w:rsidR="00675569" w:rsidRPr="00D7040F" w:rsidRDefault="00675569" w:rsidP="003E506F">
                  <w:pPr>
                    <w:jc w:val="center"/>
                    <w:rPr>
                      <w:rFonts w:cs="Arial"/>
                      <w:sz w:val="20"/>
                      <w:szCs w:val="20"/>
                    </w:rPr>
                  </w:pPr>
                  <w:r w:rsidRPr="00D7040F">
                    <w:rPr>
                      <w:rFonts w:cs="Arial"/>
                      <w:sz w:val="20"/>
                      <w:szCs w:val="20"/>
                    </w:rPr>
                    <w:t>Poslovni objekat P+1 u osnovi površine 687m2</w:t>
                  </w:r>
                </w:p>
              </w:tc>
              <w:tc>
                <w:tcPr>
                  <w:tcW w:w="773" w:type="dxa"/>
                  <w:tcBorders>
                    <w:top w:val="single" w:sz="4" w:space="0" w:color="auto"/>
                    <w:left w:val="nil"/>
                    <w:bottom w:val="single" w:sz="4" w:space="0" w:color="auto"/>
                    <w:right w:val="single" w:sz="4" w:space="0" w:color="auto"/>
                  </w:tcBorders>
                  <w:vAlign w:val="center"/>
                </w:tcPr>
                <w:p w14:paraId="57872D9E" w14:textId="77777777" w:rsidR="00675569" w:rsidRDefault="00675569" w:rsidP="003E506F">
                  <w:pPr>
                    <w:jc w:val="center"/>
                  </w:pPr>
                  <w:r w:rsidRPr="008C349D">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7EDDB5D"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7B057E3C"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1CC8C2F4"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5CEBC78E"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5C538646" w14:textId="77777777" w:rsidR="00675569" w:rsidRPr="00D7040F" w:rsidRDefault="00675569" w:rsidP="003E506F">
                  <w:pPr>
                    <w:jc w:val="center"/>
                    <w:rPr>
                      <w:rFonts w:cs="Arial"/>
                      <w:sz w:val="20"/>
                      <w:szCs w:val="20"/>
                    </w:rPr>
                  </w:pPr>
                </w:p>
              </w:tc>
            </w:tr>
            <w:tr w:rsidR="00675569" w:rsidRPr="00D7040F" w14:paraId="293D05B2" w14:textId="77777777" w:rsidTr="00591CE5">
              <w:trPr>
                <w:trHeight w:val="829"/>
              </w:trPr>
              <w:tc>
                <w:tcPr>
                  <w:tcW w:w="647" w:type="dxa"/>
                  <w:vMerge/>
                  <w:tcBorders>
                    <w:top w:val="nil"/>
                    <w:left w:val="single" w:sz="4" w:space="0" w:color="auto"/>
                    <w:bottom w:val="nil"/>
                    <w:right w:val="single" w:sz="8" w:space="0" w:color="auto"/>
                  </w:tcBorders>
                  <w:vAlign w:val="center"/>
                  <w:hideMark/>
                </w:tcPr>
                <w:p w14:paraId="0D98DBBD" w14:textId="77777777" w:rsidR="00675569" w:rsidRPr="00D7040F" w:rsidRDefault="00675569" w:rsidP="003E506F">
                  <w:pPr>
                    <w:rPr>
                      <w:rFonts w:cs="Arial"/>
                      <w:sz w:val="20"/>
                      <w:szCs w:val="20"/>
                    </w:rPr>
                  </w:pPr>
                </w:p>
              </w:tc>
              <w:tc>
                <w:tcPr>
                  <w:tcW w:w="1261" w:type="dxa"/>
                  <w:vMerge/>
                  <w:tcBorders>
                    <w:top w:val="nil"/>
                    <w:left w:val="single" w:sz="8" w:space="0" w:color="auto"/>
                    <w:bottom w:val="single" w:sz="8" w:space="0" w:color="000000"/>
                    <w:right w:val="single" w:sz="8" w:space="0" w:color="auto"/>
                  </w:tcBorders>
                  <w:vAlign w:val="center"/>
                  <w:hideMark/>
                </w:tcPr>
                <w:p w14:paraId="3C3297AF" w14:textId="77777777" w:rsidR="00675569" w:rsidRPr="00D7040F" w:rsidRDefault="00675569" w:rsidP="003E506F">
                  <w:pPr>
                    <w:rPr>
                      <w:rFonts w:cs="Arial"/>
                      <w:sz w:val="20"/>
                      <w:szCs w:val="20"/>
                    </w:rPr>
                  </w:pPr>
                </w:p>
              </w:tc>
              <w:tc>
                <w:tcPr>
                  <w:tcW w:w="1539" w:type="dxa"/>
                  <w:vMerge/>
                  <w:tcBorders>
                    <w:top w:val="nil"/>
                    <w:left w:val="single" w:sz="8" w:space="0" w:color="auto"/>
                    <w:bottom w:val="nil"/>
                    <w:right w:val="single" w:sz="4" w:space="0" w:color="auto"/>
                  </w:tcBorders>
                  <w:vAlign w:val="center"/>
                  <w:hideMark/>
                </w:tcPr>
                <w:p w14:paraId="7BF1ECFC" w14:textId="77777777" w:rsidR="00675569" w:rsidRPr="009F4915"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hideMark/>
                </w:tcPr>
                <w:p w14:paraId="0B1D8CA4" w14:textId="77777777" w:rsidR="00675569" w:rsidRPr="00D7040F" w:rsidRDefault="00675569" w:rsidP="003E506F">
                  <w:pPr>
                    <w:jc w:val="center"/>
                    <w:rPr>
                      <w:rFonts w:cs="Arial"/>
                      <w:sz w:val="20"/>
                      <w:szCs w:val="20"/>
                    </w:rPr>
                  </w:pPr>
                  <w:r w:rsidRPr="00D7040F">
                    <w:rPr>
                      <w:rFonts w:cs="Arial"/>
                      <w:sz w:val="20"/>
                      <w:szCs w:val="20"/>
                    </w:rPr>
                    <w:t>Objekat Surčin</w:t>
                  </w:r>
                </w:p>
              </w:tc>
              <w:tc>
                <w:tcPr>
                  <w:tcW w:w="1863" w:type="dxa"/>
                  <w:gridSpan w:val="2"/>
                  <w:tcBorders>
                    <w:top w:val="nil"/>
                    <w:left w:val="nil"/>
                    <w:bottom w:val="single" w:sz="4" w:space="0" w:color="auto"/>
                    <w:right w:val="single" w:sz="4" w:space="0" w:color="auto"/>
                  </w:tcBorders>
                  <w:shd w:val="clear" w:color="auto" w:fill="auto"/>
                  <w:vAlign w:val="center"/>
                  <w:hideMark/>
                </w:tcPr>
                <w:p w14:paraId="07A92442" w14:textId="77777777" w:rsidR="00675569" w:rsidRPr="00D7040F" w:rsidRDefault="00675569" w:rsidP="003E506F">
                  <w:pPr>
                    <w:jc w:val="center"/>
                    <w:rPr>
                      <w:rFonts w:cs="Arial"/>
                      <w:sz w:val="20"/>
                      <w:szCs w:val="20"/>
                    </w:rPr>
                  </w:pPr>
                  <w:r w:rsidRPr="00D7040F">
                    <w:rPr>
                      <w:rFonts w:cs="Arial"/>
                      <w:sz w:val="20"/>
                      <w:szCs w:val="20"/>
                    </w:rPr>
                    <w:t>Poslovni objekat Pr u osnovi površine 187m2</w:t>
                  </w:r>
                </w:p>
              </w:tc>
              <w:tc>
                <w:tcPr>
                  <w:tcW w:w="773" w:type="dxa"/>
                  <w:tcBorders>
                    <w:top w:val="single" w:sz="4" w:space="0" w:color="auto"/>
                    <w:left w:val="nil"/>
                    <w:bottom w:val="single" w:sz="4" w:space="0" w:color="auto"/>
                    <w:right w:val="single" w:sz="4" w:space="0" w:color="auto"/>
                  </w:tcBorders>
                  <w:vAlign w:val="center"/>
                </w:tcPr>
                <w:p w14:paraId="7EE09FAF" w14:textId="77777777" w:rsidR="00675569" w:rsidRDefault="00675569" w:rsidP="003E506F">
                  <w:pPr>
                    <w:jc w:val="center"/>
                  </w:pPr>
                  <w:r w:rsidRPr="008C349D">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A5B071F"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612CDE31"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1154E4E8"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00DE495D"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6AB12749" w14:textId="77777777" w:rsidR="00675569" w:rsidRPr="00D7040F" w:rsidRDefault="00675569" w:rsidP="003E506F">
                  <w:pPr>
                    <w:jc w:val="center"/>
                    <w:rPr>
                      <w:rFonts w:cs="Arial"/>
                      <w:sz w:val="20"/>
                      <w:szCs w:val="20"/>
                    </w:rPr>
                  </w:pPr>
                </w:p>
              </w:tc>
            </w:tr>
            <w:tr w:rsidR="00675569" w:rsidRPr="00D7040F" w14:paraId="2108FC58" w14:textId="77777777" w:rsidTr="00591CE5">
              <w:trPr>
                <w:trHeight w:val="699"/>
              </w:trPr>
              <w:tc>
                <w:tcPr>
                  <w:tcW w:w="647" w:type="dxa"/>
                  <w:vMerge/>
                  <w:tcBorders>
                    <w:top w:val="nil"/>
                    <w:left w:val="single" w:sz="4" w:space="0" w:color="auto"/>
                    <w:bottom w:val="single" w:sz="4" w:space="0" w:color="auto"/>
                    <w:right w:val="single" w:sz="8" w:space="0" w:color="auto"/>
                  </w:tcBorders>
                  <w:vAlign w:val="center"/>
                  <w:hideMark/>
                </w:tcPr>
                <w:p w14:paraId="25104B5E" w14:textId="77777777" w:rsidR="00675569" w:rsidRPr="00D7040F" w:rsidRDefault="00675569" w:rsidP="003E506F">
                  <w:pPr>
                    <w:rPr>
                      <w:rFonts w:cs="Arial"/>
                      <w:sz w:val="20"/>
                      <w:szCs w:val="20"/>
                    </w:rPr>
                  </w:pPr>
                </w:p>
              </w:tc>
              <w:tc>
                <w:tcPr>
                  <w:tcW w:w="1261" w:type="dxa"/>
                  <w:vMerge/>
                  <w:tcBorders>
                    <w:top w:val="nil"/>
                    <w:left w:val="single" w:sz="8" w:space="0" w:color="auto"/>
                    <w:bottom w:val="single" w:sz="4" w:space="0" w:color="auto"/>
                    <w:right w:val="single" w:sz="8" w:space="0" w:color="auto"/>
                  </w:tcBorders>
                  <w:vAlign w:val="center"/>
                  <w:hideMark/>
                </w:tcPr>
                <w:p w14:paraId="7D28167C" w14:textId="77777777" w:rsidR="00675569" w:rsidRPr="00D7040F" w:rsidRDefault="00675569" w:rsidP="003E506F">
                  <w:pPr>
                    <w:rPr>
                      <w:rFonts w:cs="Arial"/>
                      <w:sz w:val="20"/>
                      <w:szCs w:val="20"/>
                    </w:rPr>
                  </w:pPr>
                </w:p>
              </w:tc>
              <w:tc>
                <w:tcPr>
                  <w:tcW w:w="1539" w:type="dxa"/>
                  <w:vMerge/>
                  <w:tcBorders>
                    <w:top w:val="nil"/>
                    <w:left w:val="single" w:sz="8" w:space="0" w:color="auto"/>
                    <w:bottom w:val="single" w:sz="4" w:space="0" w:color="auto"/>
                    <w:right w:val="single" w:sz="4" w:space="0" w:color="auto"/>
                  </w:tcBorders>
                  <w:vAlign w:val="center"/>
                  <w:hideMark/>
                </w:tcPr>
                <w:p w14:paraId="05F37BE0" w14:textId="77777777" w:rsidR="00675569" w:rsidRPr="009F4915"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hideMark/>
                </w:tcPr>
                <w:p w14:paraId="68E3F858" w14:textId="77777777" w:rsidR="00675569" w:rsidRPr="00D7040F" w:rsidRDefault="00675569" w:rsidP="003E506F">
                  <w:pPr>
                    <w:jc w:val="center"/>
                    <w:rPr>
                      <w:rFonts w:cs="Arial"/>
                      <w:sz w:val="20"/>
                      <w:szCs w:val="20"/>
                    </w:rPr>
                  </w:pPr>
                  <w:r w:rsidRPr="00D7040F">
                    <w:rPr>
                      <w:rFonts w:cs="Arial"/>
                      <w:sz w:val="20"/>
                      <w:szCs w:val="20"/>
                    </w:rPr>
                    <w:t>Objekat Grocka 1</w:t>
                  </w:r>
                </w:p>
              </w:tc>
              <w:tc>
                <w:tcPr>
                  <w:tcW w:w="1863" w:type="dxa"/>
                  <w:gridSpan w:val="2"/>
                  <w:tcBorders>
                    <w:top w:val="nil"/>
                    <w:left w:val="nil"/>
                    <w:bottom w:val="single" w:sz="4" w:space="0" w:color="auto"/>
                    <w:right w:val="single" w:sz="4" w:space="0" w:color="auto"/>
                  </w:tcBorders>
                  <w:shd w:val="clear" w:color="auto" w:fill="auto"/>
                  <w:vAlign w:val="center"/>
                  <w:hideMark/>
                </w:tcPr>
                <w:p w14:paraId="0CBB3C1C" w14:textId="77777777" w:rsidR="00675569" w:rsidRPr="00D7040F" w:rsidRDefault="00675569" w:rsidP="003E506F">
                  <w:pPr>
                    <w:jc w:val="center"/>
                    <w:rPr>
                      <w:rFonts w:cs="Arial"/>
                      <w:sz w:val="20"/>
                      <w:szCs w:val="20"/>
                    </w:rPr>
                  </w:pPr>
                  <w:r w:rsidRPr="00D7040F">
                    <w:rPr>
                      <w:rFonts w:cs="Arial"/>
                      <w:sz w:val="20"/>
                      <w:szCs w:val="20"/>
                    </w:rPr>
                    <w:t>Poslovni objekat Pr u osnovi površine 635m2</w:t>
                  </w:r>
                </w:p>
              </w:tc>
              <w:tc>
                <w:tcPr>
                  <w:tcW w:w="773" w:type="dxa"/>
                  <w:tcBorders>
                    <w:top w:val="single" w:sz="4" w:space="0" w:color="auto"/>
                    <w:left w:val="nil"/>
                    <w:bottom w:val="single" w:sz="4" w:space="0" w:color="auto"/>
                    <w:right w:val="single" w:sz="4" w:space="0" w:color="auto"/>
                  </w:tcBorders>
                  <w:vAlign w:val="center"/>
                </w:tcPr>
                <w:p w14:paraId="05FDC67B" w14:textId="77777777" w:rsidR="00675569" w:rsidRDefault="00675569" w:rsidP="003E506F">
                  <w:pPr>
                    <w:jc w:val="center"/>
                  </w:pPr>
                  <w:r w:rsidRPr="008C349D">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3B41B05"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5F7D93D0"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6F9C7C49"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6158E1AC"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29D665B8" w14:textId="77777777" w:rsidR="00675569" w:rsidRPr="00D7040F" w:rsidRDefault="00675569" w:rsidP="003E506F">
                  <w:pPr>
                    <w:jc w:val="center"/>
                    <w:rPr>
                      <w:rFonts w:cs="Arial"/>
                      <w:sz w:val="20"/>
                      <w:szCs w:val="20"/>
                    </w:rPr>
                  </w:pPr>
                </w:p>
              </w:tc>
            </w:tr>
            <w:tr w:rsidR="00675569" w:rsidRPr="00D7040F" w14:paraId="0A8BC7DA" w14:textId="77777777" w:rsidTr="00591CE5">
              <w:trPr>
                <w:trHeight w:val="687"/>
              </w:trPr>
              <w:tc>
                <w:tcPr>
                  <w:tcW w:w="647" w:type="dxa"/>
                  <w:vMerge/>
                  <w:tcBorders>
                    <w:top w:val="single" w:sz="4" w:space="0" w:color="auto"/>
                    <w:left w:val="single" w:sz="4" w:space="0" w:color="auto"/>
                    <w:bottom w:val="single" w:sz="4" w:space="0" w:color="auto"/>
                    <w:right w:val="single" w:sz="8" w:space="0" w:color="auto"/>
                  </w:tcBorders>
                  <w:vAlign w:val="center"/>
                  <w:hideMark/>
                </w:tcPr>
                <w:p w14:paraId="70C56DCB" w14:textId="77777777" w:rsidR="00675569" w:rsidRPr="00D7040F" w:rsidRDefault="00675569" w:rsidP="003E506F">
                  <w:pPr>
                    <w:rPr>
                      <w:rFonts w:cs="Arial"/>
                      <w:sz w:val="20"/>
                      <w:szCs w:val="20"/>
                    </w:rPr>
                  </w:pPr>
                </w:p>
              </w:tc>
              <w:tc>
                <w:tcPr>
                  <w:tcW w:w="1261" w:type="dxa"/>
                  <w:vMerge/>
                  <w:tcBorders>
                    <w:top w:val="single" w:sz="4" w:space="0" w:color="auto"/>
                    <w:left w:val="single" w:sz="8" w:space="0" w:color="auto"/>
                    <w:bottom w:val="single" w:sz="4" w:space="0" w:color="auto"/>
                    <w:right w:val="single" w:sz="8" w:space="0" w:color="auto"/>
                  </w:tcBorders>
                  <w:vAlign w:val="center"/>
                  <w:hideMark/>
                </w:tcPr>
                <w:p w14:paraId="6111FCEE" w14:textId="77777777" w:rsidR="00675569" w:rsidRPr="00D7040F" w:rsidRDefault="00675569" w:rsidP="003E506F">
                  <w:pPr>
                    <w:rPr>
                      <w:rFonts w:cs="Arial"/>
                      <w:sz w:val="20"/>
                      <w:szCs w:val="20"/>
                    </w:rPr>
                  </w:pPr>
                </w:p>
              </w:tc>
              <w:tc>
                <w:tcPr>
                  <w:tcW w:w="1539" w:type="dxa"/>
                  <w:vMerge/>
                  <w:tcBorders>
                    <w:top w:val="single" w:sz="4" w:space="0" w:color="auto"/>
                    <w:left w:val="single" w:sz="8" w:space="0" w:color="auto"/>
                    <w:bottom w:val="single" w:sz="4" w:space="0" w:color="auto"/>
                    <w:right w:val="single" w:sz="4" w:space="0" w:color="auto"/>
                  </w:tcBorders>
                  <w:vAlign w:val="center"/>
                  <w:hideMark/>
                </w:tcPr>
                <w:p w14:paraId="0A211DCA" w14:textId="77777777" w:rsidR="00675569" w:rsidRPr="009F4915" w:rsidRDefault="00675569" w:rsidP="003E506F">
                  <w:pPr>
                    <w:rPr>
                      <w:rFonts w:cs="Arial"/>
                      <w:sz w:val="20"/>
                      <w:szCs w:val="20"/>
                    </w:rPr>
                  </w:pPr>
                </w:p>
              </w:tc>
              <w:tc>
                <w:tcPr>
                  <w:tcW w:w="1616" w:type="dxa"/>
                  <w:gridSpan w:val="2"/>
                  <w:tcBorders>
                    <w:top w:val="single" w:sz="4" w:space="0" w:color="auto"/>
                    <w:left w:val="nil"/>
                    <w:bottom w:val="single" w:sz="4" w:space="0" w:color="auto"/>
                    <w:right w:val="single" w:sz="4" w:space="0" w:color="auto"/>
                  </w:tcBorders>
                  <w:shd w:val="clear" w:color="auto" w:fill="auto"/>
                  <w:vAlign w:val="center"/>
                  <w:hideMark/>
                </w:tcPr>
                <w:p w14:paraId="3380945E" w14:textId="77777777" w:rsidR="00675569" w:rsidRPr="00D7040F" w:rsidRDefault="00675569" w:rsidP="003E506F">
                  <w:pPr>
                    <w:jc w:val="center"/>
                    <w:rPr>
                      <w:rFonts w:cs="Arial"/>
                      <w:sz w:val="20"/>
                      <w:szCs w:val="20"/>
                    </w:rPr>
                  </w:pPr>
                  <w:r w:rsidRPr="00D7040F">
                    <w:rPr>
                      <w:rFonts w:cs="Arial"/>
                      <w:sz w:val="20"/>
                      <w:szCs w:val="20"/>
                    </w:rPr>
                    <w:t>Objekat Grocka 2</w:t>
                  </w:r>
                </w:p>
              </w:tc>
              <w:tc>
                <w:tcPr>
                  <w:tcW w:w="1863" w:type="dxa"/>
                  <w:gridSpan w:val="2"/>
                  <w:tcBorders>
                    <w:top w:val="single" w:sz="4" w:space="0" w:color="auto"/>
                    <w:left w:val="nil"/>
                    <w:bottom w:val="single" w:sz="4" w:space="0" w:color="auto"/>
                    <w:right w:val="single" w:sz="4" w:space="0" w:color="auto"/>
                  </w:tcBorders>
                  <w:shd w:val="clear" w:color="auto" w:fill="auto"/>
                  <w:vAlign w:val="center"/>
                  <w:hideMark/>
                </w:tcPr>
                <w:p w14:paraId="66C8A6A6" w14:textId="77777777" w:rsidR="00675569" w:rsidRPr="00D7040F" w:rsidRDefault="00675569" w:rsidP="003E506F">
                  <w:pPr>
                    <w:jc w:val="center"/>
                    <w:rPr>
                      <w:rFonts w:cs="Arial"/>
                      <w:sz w:val="20"/>
                      <w:szCs w:val="20"/>
                    </w:rPr>
                  </w:pPr>
                  <w:r w:rsidRPr="00D7040F">
                    <w:rPr>
                      <w:rFonts w:cs="Arial"/>
                      <w:sz w:val="20"/>
                      <w:szCs w:val="20"/>
                    </w:rPr>
                    <w:t>Poslovni objekat Pr u osnovi površine 331m2</w:t>
                  </w:r>
                </w:p>
              </w:tc>
              <w:tc>
                <w:tcPr>
                  <w:tcW w:w="773" w:type="dxa"/>
                  <w:tcBorders>
                    <w:top w:val="single" w:sz="4" w:space="0" w:color="auto"/>
                    <w:left w:val="nil"/>
                    <w:bottom w:val="single" w:sz="4" w:space="0" w:color="auto"/>
                    <w:right w:val="single" w:sz="4" w:space="0" w:color="auto"/>
                  </w:tcBorders>
                  <w:vAlign w:val="center"/>
                </w:tcPr>
                <w:p w14:paraId="3AAE199A" w14:textId="77777777" w:rsidR="00675569" w:rsidRDefault="00675569" w:rsidP="003E506F">
                  <w:pPr>
                    <w:jc w:val="center"/>
                  </w:pPr>
                  <w:r w:rsidRPr="008C349D">
                    <w:rPr>
                      <w:rFonts w:cs="Arial"/>
                      <w:sz w:val="18"/>
                      <w:szCs w:val="18"/>
                      <w:lang w:val="sr-Latn-RS"/>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906FB"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single" w:sz="4" w:space="0" w:color="auto"/>
                    <w:left w:val="nil"/>
                    <w:bottom w:val="single" w:sz="4" w:space="0" w:color="auto"/>
                    <w:right w:val="single" w:sz="4" w:space="0" w:color="auto"/>
                  </w:tcBorders>
                </w:tcPr>
                <w:p w14:paraId="0F2DA374" w14:textId="77777777" w:rsidR="00675569" w:rsidRPr="00D7040F" w:rsidRDefault="00675569" w:rsidP="003E506F">
                  <w:pPr>
                    <w:jc w:val="center"/>
                    <w:rPr>
                      <w:rFonts w:cs="Arial"/>
                      <w:sz w:val="20"/>
                      <w:szCs w:val="20"/>
                    </w:rPr>
                  </w:pPr>
                </w:p>
              </w:tc>
              <w:tc>
                <w:tcPr>
                  <w:tcW w:w="1514" w:type="dxa"/>
                  <w:tcBorders>
                    <w:top w:val="single" w:sz="4" w:space="0" w:color="auto"/>
                    <w:left w:val="nil"/>
                    <w:bottom w:val="single" w:sz="4" w:space="0" w:color="auto"/>
                    <w:right w:val="single" w:sz="4" w:space="0" w:color="auto"/>
                  </w:tcBorders>
                </w:tcPr>
                <w:p w14:paraId="64E44B91" w14:textId="77777777" w:rsidR="00675569" w:rsidRPr="00D7040F" w:rsidRDefault="00675569" w:rsidP="003E506F">
                  <w:pPr>
                    <w:jc w:val="center"/>
                    <w:rPr>
                      <w:rFonts w:cs="Arial"/>
                      <w:sz w:val="20"/>
                      <w:szCs w:val="20"/>
                    </w:rPr>
                  </w:pPr>
                </w:p>
              </w:tc>
              <w:tc>
                <w:tcPr>
                  <w:tcW w:w="1662" w:type="dxa"/>
                  <w:tcBorders>
                    <w:top w:val="single" w:sz="4" w:space="0" w:color="auto"/>
                    <w:left w:val="nil"/>
                    <w:bottom w:val="single" w:sz="4" w:space="0" w:color="auto"/>
                    <w:right w:val="single" w:sz="4" w:space="0" w:color="auto"/>
                  </w:tcBorders>
                </w:tcPr>
                <w:p w14:paraId="2533DCE2"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51AD9075" w14:textId="77777777" w:rsidR="00675569" w:rsidRPr="00D7040F" w:rsidRDefault="00675569" w:rsidP="003E506F">
                  <w:pPr>
                    <w:jc w:val="center"/>
                    <w:rPr>
                      <w:rFonts w:cs="Arial"/>
                      <w:sz w:val="20"/>
                      <w:szCs w:val="20"/>
                    </w:rPr>
                  </w:pPr>
                </w:p>
              </w:tc>
            </w:tr>
            <w:tr w:rsidR="00675569" w:rsidRPr="00D7040F" w14:paraId="281E10B2" w14:textId="77777777" w:rsidTr="00591CE5">
              <w:trPr>
                <w:trHeight w:val="831"/>
              </w:trPr>
              <w:tc>
                <w:tcPr>
                  <w:tcW w:w="647"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2F7EA687" w14:textId="77777777" w:rsidR="00675569" w:rsidRPr="00D7040F" w:rsidRDefault="00675569" w:rsidP="003E506F">
                  <w:pPr>
                    <w:jc w:val="center"/>
                    <w:rPr>
                      <w:rFonts w:cs="Arial"/>
                      <w:sz w:val="20"/>
                      <w:szCs w:val="20"/>
                    </w:rPr>
                  </w:pPr>
                  <w:r w:rsidRPr="00D7040F">
                    <w:rPr>
                      <w:rFonts w:cs="Arial"/>
                      <w:sz w:val="20"/>
                      <w:szCs w:val="20"/>
                    </w:rPr>
                    <w:t>2</w:t>
                  </w:r>
                </w:p>
              </w:tc>
              <w:tc>
                <w:tcPr>
                  <w:tcW w:w="1261" w:type="dxa"/>
                  <w:vMerge/>
                  <w:tcBorders>
                    <w:top w:val="single" w:sz="4" w:space="0" w:color="auto"/>
                    <w:left w:val="single" w:sz="8" w:space="0" w:color="auto"/>
                    <w:bottom w:val="single" w:sz="4" w:space="0" w:color="auto"/>
                    <w:right w:val="single" w:sz="8" w:space="0" w:color="auto"/>
                  </w:tcBorders>
                  <w:vAlign w:val="center"/>
                  <w:hideMark/>
                </w:tcPr>
                <w:p w14:paraId="28C74297" w14:textId="77777777" w:rsidR="00675569" w:rsidRPr="00D7040F" w:rsidRDefault="00675569" w:rsidP="003E506F">
                  <w:pPr>
                    <w:rPr>
                      <w:rFonts w:cs="Arial"/>
                      <w:sz w:val="20"/>
                      <w:szCs w:val="20"/>
                    </w:rPr>
                  </w:pPr>
                </w:p>
              </w:tc>
              <w:tc>
                <w:tcPr>
                  <w:tcW w:w="1539"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F526182" w14:textId="77777777" w:rsidR="00675569" w:rsidRPr="009F4915" w:rsidRDefault="00675569" w:rsidP="003E506F">
                  <w:pPr>
                    <w:rPr>
                      <w:rFonts w:cs="Arial"/>
                      <w:sz w:val="20"/>
                      <w:szCs w:val="20"/>
                    </w:rPr>
                  </w:pPr>
                  <w:r w:rsidRPr="009F4915">
                    <w:rPr>
                      <w:rFonts w:cs="Arial"/>
                      <w:sz w:val="20"/>
                      <w:szCs w:val="20"/>
                      <w:lang w:val="sr-Latn-RS"/>
                    </w:rPr>
                    <w:t>Godišnje i</w:t>
                  </w:r>
                  <w:r w:rsidRPr="009F4915">
                    <w:rPr>
                      <w:rFonts w:cs="Arial"/>
                      <w:sz w:val="20"/>
                      <w:szCs w:val="20"/>
                    </w:rPr>
                    <w:t>spitivanje električnih instalacija niskog naponasa sačinjavanjem i dostavom Izveštaja o stručnom nalazu u 2 primerka</w:t>
                  </w:r>
                </w:p>
              </w:tc>
              <w:tc>
                <w:tcPr>
                  <w:tcW w:w="1616" w:type="dxa"/>
                  <w:gridSpan w:val="2"/>
                  <w:tcBorders>
                    <w:top w:val="single" w:sz="4" w:space="0" w:color="auto"/>
                    <w:left w:val="nil"/>
                    <w:bottom w:val="single" w:sz="4" w:space="0" w:color="auto"/>
                    <w:right w:val="single" w:sz="4" w:space="0" w:color="auto"/>
                  </w:tcBorders>
                  <w:shd w:val="clear" w:color="auto" w:fill="auto"/>
                  <w:vAlign w:val="center"/>
                  <w:hideMark/>
                </w:tcPr>
                <w:p w14:paraId="1673C372" w14:textId="77777777" w:rsidR="00675569" w:rsidRPr="00D7040F" w:rsidRDefault="00675569" w:rsidP="003E506F">
                  <w:pPr>
                    <w:jc w:val="center"/>
                    <w:rPr>
                      <w:rFonts w:cs="Arial"/>
                      <w:sz w:val="20"/>
                      <w:szCs w:val="20"/>
                    </w:rPr>
                  </w:pPr>
                  <w:r w:rsidRPr="00D7040F">
                    <w:rPr>
                      <w:rFonts w:cs="Arial"/>
                      <w:sz w:val="20"/>
                      <w:szCs w:val="20"/>
                    </w:rPr>
                    <w:t>Objekat u Masarikovoj</w:t>
                  </w:r>
                </w:p>
              </w:tc>
              <w:tc>
                <w:tcPr>
                  <w:tcW w:w="1863" w:type="dxa"/>
                  <w:gridSpan w:val="2"/>
                  <w:tcBorders>
                    <w:top w:val="single" w:sz="4" w:space="0" w:color="auto"/>
                    <w:left w:val="nil"/>
                    <w:bottom w:val="single" w:sz="4" w:space="0" w:color="auto"/>
                    <w:right w:val="single" w:sz="4" w:space="0" w:color="auto"/>
                  </w:tcBorders>
                  <w:shd w:val="clear" w:color="auto" w:fill="auto"/>
                  <w:vAlign w:val="center"/>
                  <w:hideMark/>
                </w:tcPr>
                <w:p w14:paraId="721DB2C5" w14:textId="77777777" w:rsidR="00675569" w:rsidRPr="00D7040F" w:rsidRDefault="00675569" w:rsidP="003E506F">
                  <w:pPr>
                    <w:jc w:val="center"/>
                    <w:rPr>
                      <w:rFonts w:cs="Arial"/>
                      <w:sz w:val="20"/>
                      <w:szCs w:val="20"/>
                    </w:rPr>
                  </w:pPr>
                  <w:r w:rsidRPr="00D7040F">
                    <w:rPr>
                      <w:rFonts w:cs="Arial"/>
                      <w:sz w:val="20"/>
                      <w:szCs w:val="20"/>
                    </w:rPr>
                    <w:t>Poslovni objekat SU+P+9 u osnovi površine 890m2</w:t>
                  </w:r>
                </w:p>
              </w:tc>
              <w:tc>
                <w:tcPr>
                  <w:tcW w:w="773" w:type="dxa"/>
                  <w:tcBorders>
                    <w:top w:val="single" w:sz="4" w:space="0" w:color="auto"/>
                    <w:left w:val="nil"/>
                    <w:bottom w:val="single" w:sz="4" w:space="0" w:color="auto"/>
                    <w:right w:val="single" w:sz="4" w:space="0" w:color="auto"/>
                  </w:tcBorders>
                  <w:vAlign w:val="center"/>
                </w:tcPr>
                <w:p w14:paraId="78601EE8" w14:textId="77777777" w:rsidR="00675569" w:rsidRDefault="00675569" w:rsidP="003E506F">
                  <w:pPr>
                    <w:jc w:val="center"/>
                  </w:pPr>
                  <w:r w:rsidRPr="008C349D">
                    <w:rPr>
                      <w:rFonts w:cs="Arial"/>
                      <w:sz w:val="18"/>
                      <w:szCs w:val="18"/>
                      <w:lang w:val="sr-Latn-RS"/>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EA77D"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single" w:sz="4" w:space="0" w:color="auto"/>
                    <w:left w:val="nil"/>
                    <w:bottom w:val="single" w:sz="4" w:space="0" w:color="auto"/>
                    <w:right w:val="single" w:sz="4" w:space="0" w:color="auto"/>
                  </w:tcBorders>
                </w:tcPr>
                <w:p w14:paraId="6DBC2DF7" w14:textId="77777777" w:rsidR="00675569" w:rsidRPr="00D7040F" w:rsidRDefault="00675569" w:rsidP="003E506F">
                  <w:pPr>
                    <w:jc w:val="center"/>
                    <w:rPr>
                      <w:rFonts w:cs="Arial"/>
                      <w:sz w:val="20"/>
                      <w:szCs w:val="20"/>
                    </w:rPr>
                  </w:pPr>
                </w:p>
              </w:tc>
              <w:tc>
                <w:tcPr>
                  <w:tcW w:w="1514" w:type="dxa"/>
                  <w:tcBorders>
                    <w:top w:val="single" w:sz="4" w:space="0" w:color="auto"/>
                    <w:left w:val="nil"/>
                    <w:bottom w:val="single" w:sz="4" w:space="0" w:color="auto"/>
                    <w:right w:val="single" w:sz="4" w:space="0" w:color="auto"/>
                  </w:tcBorders>
                </w:tcPr>
                <w:p w14:paraId="673C487A" w14:textId="77777777" w:rsidR="00675569" w:rsidRPr="00D7040F" w:rsidRDefault="00675569" w:rsidP="003E506F">
                  <w:pPr>
                    <w:jc w:val="center"/>
                    <w:rPr>
                      <w:rFonts w:cs="Arial"/>
                      <w:sz w:val="20"/>
                      <w:szCs w:val="20"/>
                    </w:rPr>
                  </w:pPr>
                </w:p>
              </w:tc>
              <w:tc>
                <w:tcPr>
                  <w:tcW w:w="1662" w:type="dxa"/>
                  <w:tcBorders>
                    <w:top w:val="single" w:sz="4" w:space="0" w:color="auto"/>
                    <w:left w:val="nil"/>
                    <w:bottom w:val="single" w:sz="4" w:space="0" w:color="auto"/>
                    <w:right w:val="single" w:sz="4" w:space="0" w:color="auto"/>
                  </w:tcBorders>
                </w:tcPr>
                <w:p w14:paraId="0EB551F5" w14:textId="77777777" w:rsidR="00675569" w:rsidRPr="00D7040F" w:rsidRDefault="00675569" w:rsidP="003E506F">
                  <w:pPr>
                    <w:jc w:val="center"/>
                    <w:rPr>
                      <w:rFonts w:cs="Arial"/>
                      <w:sz w:val="20"/>
                      <w:szCs w:val="20"/>
                    </w:rPr>
                  </w:pPr>
                </w:p>
              </w:tc>
              <w:tc>
                <w:tcPr>
                  <w:tcW w:w="1742" w:type="dxa"/>
                  <w:tcBorders>
                    <w:top w:val="single" w:sz="4" w:space="0" w:color="auto"/>
                    <w:left w:val="nil"/>
                    <w:bottom w:val="single" w:sz="4" w:space="0" w:color="auto"/>
                    <w:right w:val="single" w:sz="4" w:space="0" w:color="auto"/>
                  </w:tcBorders>
                </w:tcPr>
                <w:p w14:paraId="5D15CB1D" w14:textId="77777777" w:rsidR="00675569" w:rsidRPr="00D7040F" w:rsidRDefault="00675569" w:rsidP="003E506F">
                  <w:pPr>
                    <w:jc w:val="center"/>
                    <w:rPr>
                      <w:rFonts w:cs="Arial"/>
                      <w:sz w:val="20"/>
                      <w:szCs w:val="20"/>
                    </w:rPr>
                  </w:pPr>
                </w:p>
              </w:tc>
            </w:tr>
            <w:tr w:rsidR="00675569" w:rsidRPr="00D7040F" w14:paraId="075E10D4" w14:textId="77777777" w:rsidTr="00591CE5">
              <w:trPr>
                <w:trHeight w:val="691"/>
              </w:trPr>
              <w:tc>
                <w:tcPr>
                  <w:tcW w:w="647" w:type="dxa"/>
                  <w:vMerge/>
                  <w:tcBorders>
                    <w:top w:val="single" w:sz="4" w:space="0" w:color="auto"/>
                    <w:left w:val="single" w:sz="4" w:space="0" w:color="auto"/>
                    <w:bottom w:val="single" w:sz="4" w:space="0" w:color="auto"/>
                    <w:right w:val="single" w:sz="8" w:space="0" w:color="auto"/>
                  </w:tcBorders>
                  <w:vAlign w:val="center"/>
                  <w:hideMark/>
                </w:tcPr>
                <w:p w14:paraId="24734B7E" w14:textId="77777777" w:rsidR="00675569" w:rsidRPr="00D7040F" w:rsidRDefault="00675569" w:rsidP="003E506F">
                  <w:pPr>
                    <w:rPr>
                      <w:rFonts w:cs="Arial"/>
                      <w:sz w:val="20"/>
                      <w:szCs w:val="20"/>
                    </w:rPr>
                  </w:pPr>
                </w:p>
              </w:tc>
              <w:tc>
                <w:tcPr>
                  <w:tcW w:w="1261" w:type="dxa"/>
                  <w:vMerge/>
                  <w:tcBorders>
                    <w:top w:val="single" w:sz="4" w:space="0" w:color="auto"/>
                    <w:left w:val="single" w:sz="8" w:space="0" w:color="auto"/>
                    <w:bottom w:val="single" w:sz="4" w:space="0" w:color="auto"/>
                    <w:right w:val="single" w:sz="8" w:space="0" w:color="auto"/>
                  </w:tcBorders>
                  <w:vAlign w:val="center"/>
                  <w:hideMark/>
                </w:tcPr>
                <w:p w14:paraId="7623D78B" w14:textId="77777777" w:rsidR="00675569" w:rsidRPr="00D7040F" w:rsidRDefault="00675569" w:rsidP="003E506F">
                  <w:pPr>
                    <w:rPr>
                      <w:rFonts w:cs="Arial"/>
                      <w:sz w:val="20"/>
                      <w:szCs w:val="20"/>
                    </w:rPr>
                  </w:pPr>
                </w:p>
              </w:tc>
              <w:tc>
                <w:tcPr>
                  <w:tcW w:w="1539" w:type="dxa"/>
                  <w:vMerge/>
                  <w:tcBorders>
                    <w:top w:val="single" w:sz="4" w:space="0" w:color="auto"/>
                    <w:left w:val="single" w:sz="8" w:space="0" w:color="auto"/>
                    <w:bottom w:val="single" w:sz="4" w:space="0" w:color="auto"/>
                    <w:right w:val="single" w:sz="4" w:space="0" w:color="auto"/>
                  </w:tcBorders>
                  <w:vAlign w:val="center"/>
                  <w:hideMark/>
                </w:tcPr>
                <w:p w14:paraId="5810E73B" w14:textId="77777777" w:rsidR="00675569" w:rsidRPr="00D7040F"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hideMark/>
                </w:tcPr>
                <w:p w14:paraId="1B83A677" w14:textId="77777777" w:rsidR="00675569" w:rsidRPr="00D7040F" w:rsidRDefault="00675569" w:rsidP="003E506F">
                  <w:pPr>
                    <w:jc w:val="center"/>
                    <w:rPr>
                      <w:rFonts w:cs="Arial"/>
                      <w:sz w:val="20"/>
                      <w:szCs w:val="20"/>
                    </w:rPr>
                  </w:pPr>
                  <w:r w:rsidRPr="00D7040F">
                    <w:rPr>
                      <w:rFonts w:cs="Arial"/>
                      <w:sz w:val="20"/>
                      <w:szCs w:val="20"/>
                    </w:rPr>
                    <w:t>Objekat Barajevo 1</w:t>
                  </w:r>
                </w:p>
              </w:tc>
              <w:tc>
                <w:tcPr>
                  <w:tcW w:w="1863" w:type="dxa"/>
                  <w:gridSpan w:val="2"/>
                  <w:tcBorders>
                    <w:top w:val="nil"/>
                    <w:left w:val="nil"/>
                    <w:bottom w:val="single" w:sz="4" w:space="0" w:color="auto"/>
                    <w:right w:val="single" w:sz="4" w:space="0" w:color="auto"/>
                  </w:tcBorders>
                  <w:shd w:val="clear" w:color="auto" w:fill="auto"/>
                  <w:vAlign w:val="center"/>
                  <w:hideMark/>
                </w:tcPr>
                <w:p w14:paraId="2495E984" w14:textId="77777777" w:rsidR="00675569" w:rsidRPr="00D7040F" w:rsidRDefault="00675569" w:rsidP="003E506F">
                  <w:pPr>
                    <w:jc w:val="center"/>
                    <w:rPr>
                      <w:rFonts w:cs="Arial"/>
                      <w:sz w:val="20"/>
                      <w:szCs w:val="20"/>
                    </w:rPr>
                  </w:pPr>
                  <w:r w:rsidRPr="00D7040F">
                    <w:rPr>
                      <w:rFonts w:cs="Arial"/>
                      <w:sz w:val="20"/>
                      <w:szCs w:val="20"/>
                    </w:rPr>
                    <w:t>Poslovni objekat P+1 u osnovi površine 336m2</w:t>
                  </w:r>
                </w:p>
              </w:tc>
              <w:tc>
                <w:tcPr>
                  <w:tcW w:w="773" w:type="dxa"/>
                  <w:tcBorders>
                    <w:top w:val="single" w:sz="4" w:space="0" w:color="auto"/>
                    <w:left w:val="nil"/>
                    <w:bottom w:val="single" w:sz="4" w:space="0" w:color="auto"/>
                    <w:right w:val="single" w:sz="4" w:space="0" w:color="auto"/>
                  </w:tcBorders>
                  <w:vAlign w:val="center"/>
                </w:tcPr>
                <w:p w14:paraId="262C2EF8" w14:textId="77777777" w:rsidR="00675569" w:rsidRDefault="00675569" w:rsidP="003E506F">
                  <w:pPr>
                    <w:jc w:val="center"/>
                  </w:pPr>
                  <w:r w:rsidRPr="008C349D">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0812948C"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4BD97807"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70DE9515"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260A4017"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724976C3" w14:textId="77777777" w:rsidR="00675569" w:rsidRPr="00D7040F" w:rsidRDefault="00675569" w:rsidP="003E506F">
                  <w:pPr>
                    <w:jc w:val="center"/>
                    <w:rPr>
                      <w:rFonts w:cs="Arial"/>
                      <w:sz w:val="20"/>
                      <w:szCs w:val="20"/>
                    </w:rPr>
                  </w:pPr>
                </w:p>
              </w:tc>
            </w:tr>
            <w:tr w:rsidR="00675569" w:rsidRPr="00D7040F" w14:paraId="247AC49C" w14:textId="77777777" w:rsidTr="00591CE5">
              <w:trPr>
                <w:trHeight w:val="847"/>
              </w:trPr>
              <w:tc>
                <w:tcPr>
                  <w:tcW w:w="647" w:type="dxa"/>
                  <w:vMerge/>
                  <w:tcBorders>
                    <w:top w:val="single" w:sz="4" w:space="0" w:color="auto"/>
                    <w:left w:val="single" w:sz="4" w:space="0" w:color="auto"/>
                    <w:bottom w:val="single" w:sz="4" w:space="0" w:color="auto"/>
                    <w:right w:val="single" w:sz="8" w:space="0" w:color="auto"/>
                  </w:tcBorders>
                  <w:vAlign w:val="center"/>
                  <w:hideMark/>
                </w:tcPr>
                <w:p w14:paraId="3EB83D67" w14:textId="77777777" w:rsidR="00675569" w:rsidRPr="00D7040F" w:rsidRDefault="00675569" w:rsidP="003E506F">
                  <w:pPr>
                    <w:rPr>
                      <w:rFonts w:cs="Arial"/>
                      <w:sz w:val="20"/>
                      <w:szCs w:val="20"/>
                    </w:rPr>
                  </w:pPr>
                </w:p>
              </w:tc>
              <w:tc>
                <w:tcPr>
                  <w:tcW w:w="1261" w:type="dxa"/>
                  <w:vMerge/>
                  <w:tcBorders>
                    <w:top w:val="single" w:sz="4" w:space="0" w:color="auto"/>
                    <w:left w:val="single" w:sz="8" w:space="0" w:color="auto"/>
                    <w:bottom w:val="single" w:sz="4" w:space="0" w:color="auto"/>
                    <w:right w:val="single" w:sz="8" w:space="0" w:color="auto"/>
                  </w:tcBorders>
                  <w:vAlign w:val="center"/>
                  <w:hideMark/>
                </w:tcPr>
                <w:p w14:paraId="3D186E96" w14:textId="77777777" w:rsidR="00675569" w:rsidRPr="00D7040F" w:rsidRDefault="00675569" w:rsidP="003E506F">
                  <w:pPr>
                    <w:rPr>
                      <w:rFonts w:cs="Arial"/>
                      <w:sz w:val="20"/>
                      <w:szCs w:val="20"/>
                    </w:rPr>
                  </w:pPr>
                </w:p>
              </w:tc>
              <w:tc>
                <w:tcPr>
                  <w:tcW w:w="1539" w:type="dxa"/>
                  <w:vMerge/>
                  <w:tcBorders>
                    <w:top w:val="single" w:sz="4" w:space="0" w:color="auto"/>
                    <w:left w:val="single" w:sz="8" w:space="0" w:color="auto"/>
                    <w:bottom w:val="single" w:sz="4" w:space="0" w:color="auto"/>
                    <w:right w:val="single" w:sz="4" w:space="0" w:color="auto"/>
                  </w:tcBorders>
                  <w:vAlign w:val="center"/>
                  <w:hideMark/>
                </w:tcPr>
                <w:p w14:paraId="6D5745FC" w14:textId="77777777" w:rsidR="00675569" w:rsidRPr="00D7040F" w:rsidRDefault="00675569" w:rsidP="003E506F">
                  <w:pPr>
                    <w:rPr>
                      <w:rFonts w:cs="Arial"/>
                      <w:sz w:val="20"/>
                      <w:szCs w:val="20"/>
                    </w:rPr>
                  </w:pPr>
                </w:p>
              </w:tc>
              <w:tc>
                <w:tcPr>
                  <w:tcW w:w="1616" w:type="dxa"/>
                  <w:gridSpan w:val="2"/>
                  <w:tcBorders>
                    <w:top w:val="single" w:sz="4" w:space="0" w:color="auto"/>
                    <w:left w:val="nil"/>
                    <w:bottom w:val="single" w:sz="4" w:space="0" w:color="auto"/>
                    <w:right w:val="single" w:sz="4" w:space="0" w:color="auto"/>
                  </w:tcBorders>
                  <w:shd w:val="clear" w:color="auto" w:fill="auto"/>
                  <w:vAlign w:val="center"/>
                  <w:hideMark/>
                </w:tcPr>
                <w:p w14:paraId="4824B80D" w14:textId="77777777" w:rsidR="00675569" w:rsidRPr="00D7040F" w:rsidRDefault="00675569" w:rsidP="003E506F">
                  <w:pPr>
                    <w:jc w:val="center"/>
                    <w:rPr>
                      <w:rFonts w:cs="Arial"/>
                      <w:sz w:val="20"/>
                      <w:szCs w:val="20"/>
                    </w:rPr>
                  </w:pPr>
                  <w:r w:rsidRPr="00D7040F">
                    <w:rPr>
                      <w:rFonts w:cs="Arial"/>
                      <w:sz w:val="20"/>
                      <w:szCs w:val="20"/>
                    </w:rPr>
                    <w:t>Objekat Barajevo 2</w:t>
                  </w:r>
                </w:p>
              </w:tc>
              <w:tc>
                <w:tcPr>
                  <w:tcW w:w="1863" w:type="dxa"/>
                  <w:gridSpan w:val="2"/>
                  <w:tcBorders>
                    <w:top w:val="single" w:sz="4" w:space="0" w:color="auto"/>
                    <w:left w:val="nil"/>
                    <w:bottom w:val="single" w:sz="4" w:space="0" w:color="auto"/>
                    <w:right w:val="single" w:sz="4" w:space="0" w:color="auto"/>
                  </w:tcBorders>
                  <w:shd w:val="clear" w:color="auto" w:fill="auto"/>
                  <w:vAlign w:val="center"/>
                  <w:hideMark/>
                </w:tcPr>
                <w:p w14:paraId="43B5ACF4" w14:textId="77777777" w:rsidR="00675569" w:rsidRPr="00D7040F" w:rsidRDefault="00675569" w:rsidP="003E506F">
                  <w:pPr>
                    <w:jc w:val="center"/>
                    <w:rPr>
                      <w:rFonts w:cs="Arial"/>
                      <w:sz w:val="20"/>
                      <w:szCs w:val="20"/>
                    </w:rPr>
                  </w:pPr>
                  <w:r w:rsidRPr="00D7040F">
                    <w:rPr>
                      <w:rFonts w:cs="Arial"/>
                      <w:sz w:val="20"/>
                      <w:szCs w:val="20"/>
                    </w:rPr>
                    <w:t>Poslovni objekat P+1 u osnovi površine 150m2</w:t>
                  </w:r>
                </w:p>
              </w:tc>
              <w:tc>
                <w:tcPr>
                  <w:tcW w:w="773" w:type="dxa"/>
                  <w:tcBorders>
                    <w:top w:val="single" w:sz="4" w:space="0" w:color="auto"/>
                    <w:left w:val="nil"/>
                    <w:bottom w:val="single" w:sz="4" w:space="0" w:color="auto"/>
                    <w:right w:val="single" w:sz="4" w:space="0" w:color="auto"/>
                  </w:tcBorders>
                  <w:vAlign w:val="center"/>
                </w:tcPr>
                <w:p w14:paraId="2BB8EB80" w14:textId="77777777" w:rsidR="00675569" w:rsidRDefault="00675569" w:rsidP="003E506F">
                  <w:pPr>
                    <w:jc w:val="center"/>
                  </w:pPr>
                  <w:r w:rsidRPr="00BE1D97">
                    <w:rPr>
                      <w:rFonts w:cs="Arial"/>
                      <w:sz w:val="18"/>
                      <w:szCs w:val="18"/>
                      <w:lang w:val="sr-Latn-RS"/>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F65B0"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single" w:sz="4" w:space="0" w:color="auto"/>
                    <w:left w:val="nil"/>
                    <w:bottom w:val="single" w:sz="4" w:space="0" w:color="auto"/>
                    <w:right w:val="single" w:sz="4" w:space="0" w:color="auto"/>
                  </w:tcBorders>
                </w:tcPr>
                <w:p w14:paraId="655D091F" w14:textId="77777777" w:rsidR="00675569" w:rsidRPr="00D7040F" w:rsidRDefault="00675569" w:rsidP="003E506F">
                  <w:pPr>
                    <w:jc w:val="center"/>
                    <w:rPr>
                      <w:rFonts w:cs="Arial"/>
                      <w:sz w:val="20"/>
                      <w:szCs w:val="20"/>
                    </w:rPr>
                  </w:pPr>
                </w:p>
              </w:tc>
              <w:tc>
                <w:tcPr>
                  <w:tcW w:w="1514" w:type="dxa"/>
                  <w:tcBorders>
                    <w:top w:val="single" w:sz="4" w:space="0" w:color="auto"/>
                    <w:left w:val="nil"/>
                    <w:bottom w:val="single" w:sz="4" w:space="0" w:color="auto"/>
                    <w:right w:val="single" w:sz="4" w:space="0" w:color="auto"/>
                  </w:tcBorders>
                </w:tcPr>
                <w:p w14:paraId="3D33D197" w14:textId="77777777" w:rsidR="00675569" w:rsidRPr="00D7040F" w:rsidRDefault="00675569" w:rsidP="003E506F">
                  <w:pPr>
                    <w:jc w:val="center"/>
                    <w:rPr>
                      <w:rFonts w:cs="Arial"/>
                      <w:sz w:val="20"/>
                      <w:szCs w:val="20"/>
                    </w:rPr>
                  </w:pPr>
                </w:p>
              </w:tc>
              <w:tc>
                <w:tcPr>
                  <w:tcW w:w="1662" w:type="dxa"/>
                  <w:tcBorders>
                    <w:top w:val="single" w:sz="4" w:space="0" w:color="auto"/>
                    <w:left w:val="nil"/>
                    <w:bottom w:val="single" w:sz="4" w:space="0" w:color="auto"/>
                    <w:right w:val="single" w:sz="4" w:space="0" w:color="auto"/>
                  </w:tcBorders>
                </w:tcPr>
                <w:p w14:paraId="07FC53D8" w14:textId="77777777" w:rsidR="00675569" w:rsidRPr="00D7040F" w:rsidRDefault="00675569" w:rsidP="003E506F">
                  <w:pPr>
                    <w:jc w:val="center"/>
                    <w:rPr>
                      <w:rFonts w:cs="Arial"/>
                      <w:sz w:val="20"/>
                      <w:szCs w:val="20"/>
                    </w:rPr>
                  </w:pPr>
                </w:p>
              </w:tc>
              <w:tc>
                <w:tcPr>
                  <w:tcW w:w="1742" w:type="dxa"/>
                  <w:tcBorders>
                    <w:top w:val="single" w:sz="4" w:space="0" w:color="auto"/>
                    <w:left w:val="nil"/>
                    <w:bottom w:val="single" w:sz="4" w:space="0" w:color="auto"/>
                    <w:right w:val="single" w:sz="4" w:space="0" w:color="auto"/>
                  </w:tcBorders>
                </w:tcPr>
                <w:p w14:paraId="76292B9B" w14:textId="77777777" w:rsidR="00675569" w:rsidRPr="00D7040F" w:rsidRDefault="00675569" w:rsidP="003E506F">
                  <w:pPr>
                    <w:jc w:val="center"/>
                    <w:rPr>
                      <w:rFonts w:cs="Arial"/>
                      <w:sz w:val="20"/>
                      <w:szCs w:val="20"/>
                    </w:rPr>
                  </w:pPr>
                </w:p>
              </w:tc>
            </w:tr>
            <w:tr w:rsidR="00675569" w:rsidRPr="00D7040F" w14:paraId="0F50F201" w14:textId="77777777" w:rsidTr="00591CE5">
              <w:trPr>
                <w:trHeight w:val="700"/>
              </w:trPr>
              <w:tc>
                <w:tcPr>
                  <w:tcW w:w="647" w:type="dxa"/>
                  <w:vMerge/>
                  <w:tcBorders>
                    <w:top w:val="single" w:sz="4" w:space="0" w:color="auto"/>
                    <w:left w:val="single" w:sz="8" w:space="0" w:color="auto"/>
                    <w:bottom w:val="nil"/>
                    <w:right w:val="single" w:sz="8" w:space="0" w:color="auto"/>
                  </w:tcBorders>
                  <w:vAlign w:val="center"/>
                  <w:hideMark/>
                </w:tcPr>
                <w:p w14:paraId="14D54C59" w14:textId="77777777" w:rsidR="00675569" w:rsidRPr="00D7040F" w:rsidRDefault="00675569" w:rsidP="003E506F">
                  <w:pPr>
                    <w:rPr>
                      <w:rFonts w:cs="Arial"/>
                      <w:sz w:val="20"/>
                      <w:szCs w:val="20"/>
                    </w:rPr>
                  </w:pPr>
                </w:p>
              </w:tc>
              <w:tc>
                <w:tcPr>
                  <w:tcW w:w="1261" w:type="dxa"/>
                  <w:vMerge/>
                  <w:tcBorders>
                    <w:top w:val="single" w:sz="4" w:space="0" w:color="auto"/>
                    <w:left w:val="single" w:sz="8" w:space="0" w:color="auto"/>
                    <w:bottom w:val="single" w:sz="8" w:space="0" w:color="000000"/>
                    <w:right w:val="single" w:sz="8" w:space="0" w:color="auto"/>
                  </w:tcBorders>
                  <w:vAlign w:val="center"/>
                  <w:hideMark/>
                </w:tcPr>
                <w:p w14:paraId="55DEA43C" w14:textId="77777777" w:rsidR="00675569" w:rsidRPr="00D7040F" w:rsidRDefault="00675569" w:rsidP="003E506F">
                  <w:pPr>
                    <w:rPr>
                      <w:rFonts w:cs="Arial"/>
                      <w:sz w:val="20"/>
                      <w:szCs w:val="20"/>
                    </w:rPr>
                  </w:pPr>
                </w:p>
              </w:tc>
              <w:tc>
                <w:tcPr>
                  <w:tcW w:w="1539" w:type="dxa"/>
                  <w:vMerge/>
                  <w:tcBorders>
                    <w:top w:val="single" w:sz="4" w:space="0" w:color="auto"/>
                    <w:left w:val="single" w:sz="8" w:space="0" w:color="auto"/>
                    <w:bottom w:val="nil"/>
                    <w:right w:val="single" w:sz="4" w:space="0" w:color="auto"/>
                  </w:tcBorders>
                  <w:vAlign w:val="center"/>
                  <w:hideMark/>
                </w:tcPr>
                <w:p w14:paraId="594F6A96" w14:textId="77777777" w:rsidR="00675569" w:rsidRPr="00D7040F" w:rsidRDefault="00675569" w:rsidP="003E506F">
                  <w:pPr>
                    <w:rPr>
                      <w:rFonts w:cs="Arial"/>
                      <w:sz w:val="20"/>
                      <w:szCs w:val="20"/>
                    </w:rPr>
                  </w:pPr>
                </w:p>
              </w:tc>
              <w:tc>
                <w:tcPr>
                  <w:tcW w:w="1616" w:type="dxa"/>
                  <w:gridSpan w:val="2"/>
                  <w:tcBorders>
                    <w:top w:val="single" w:sz="4" w:space="0" w:color="auto"/>
                    <w:left w:val="nil"/>
                    <w:bottom w:val="single" w:sz="4" w:space="0" w:color="auto"/>
                    <w:right w:val="single" w:sz="4" w:space="0" w:color="auto"/>
                  </w:tcBorders>
                  <w:shd w:val="clear" w:color="auto" w:fill="auto"/>
                  <w:vAlign w:val="center"/>
                  <w:hideMark/>
                </w:tcPr>
                <w:p w14:paraId="56B8DFB2" w14:textId="77777777" w:rsidR="00675569" w:rsidRPr="00D7040F" w:rsidRDefault="00675569" w:rsidP="003E506F">
                  <w:pPr>
                    <w:jc w:val="center"/>
                    <w:rPr>
                      <w:rFonts w:cs="Arial"/>
                      <w:sz w:val="20"/>
                      <w:szCs w:val="20"/>
                    </w:rPr>
                  </w:pPr>
                  <w:r w:rsidRPr="00D7040F">
                    <w:rPr>
                      <w:rFonts w:cs="Arial"/>
                      <w:sz w:val="20"/>
                      <w:szCs w:val="20"/>
                    </w:rPr>
                    <w:t>Objekat Sopot</w:t>
                  </w:r>
                </w:p>
              </w:tc>
              <w:tc>
                <w:tcPr>
                  <w:tcW w:w="1863" w:type="dxa"/>
                  <w:gridSpan w:val="2"/>
                  <w:tcBorders>
                    <w:top w:val="nil"/>
                    <w:left w:val="nil"/>
                    <w:bottom w:val="single" w:sz="4" w:space="0" w:color="auto"/>
                    <w:right w:val="single" w:sz="4" w:space="0" w:color="auto"/>
                  </w:tcBorders>
                  <w:shd w:val="clear" w:color="auto" w:fill="auto"/>
                  <w:vAlign w:val="center"/>
                  <w:hideMark/>
                </w:tcPr>
                <w:p w14:paraId="0D6A9C63" w14:textId="77777777" w:rsidR="00675569" w:rsidRPr="00D7040F" w:rsidRDefault="00675569" w:rsidP="003E506F">
                  <w:pPr>
                    <w:jc w:val="center"/>
                    <w:rPr>
                      <w:rFonts w:cs="Arial"/>
                      <w:sz w:val="20"/>
                      <w:szCs w:val="20"/>
                    </w:rPr>
                  </w:pPr>
                  <w:r w:rsidRPr="00D7040F">
                    <w:rPr>
                      <w:rFonts w:cs="Arial"/>
                      <w:sz w:val="20"/>
                      <w:szCs w:val="20"/>
                    </w:rPr>
                    <w:t>Poslovni objekat P+1 u osnovi površine 687m2</w:t>
                  </w:r>
                </w:p>
              </w:tc>
              <w:tc>
                <w:tcPr>
                  <w:tcW w:w="773" w:type="dxa"/>
                  <w:tcBorders>
                    <w:top w:val="single" w:sz="4" w:space="0" w:color="auto"/>
                    <w:left w:val="nil"/>
                    <w:bottom w:val="single" w:sz="4" w:space="0" w:color="auto"/>
                    <w:right w:val="single" w:sz="4" w:space="0" w:color="auto"/>
                  </w:tcBorders>
                  <w:vAlign w:val="center"/>
                </w:tcPr>
                <w:p w14:paraId="4DFE4AF2" w14:textId="77777777" w:rsidR="00675569" w:rsidRDefault="00675569" w:rsidP="003E506F">
                  <w:pPr>
                    <w:jc w:val="center"/>
                  </w:pPr>
                  <w:r w:rsidRPr="00BE1D97">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2F8DFC9C"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7520A637"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00957901"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014FD9EF"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6F684CA3" w14:textId="77777777" w:rsidR="00675569" w:rsidRPr="00D7040F" w:rsidRDefault="00675569" w:rsidP="003E506F">
                  <w:pPr>
                    <w:jc w:val="center"/>
                    <w:rPr>
                      <w:rFonts w:cs="Arial"/>
                      <w:sz w:val="20"/>
                      <w:szCs w:val="20"/>
                    </w:rPr>
                  </w:pPr>
                </w:p>
              </w:tc>
            </w:tr>
            <w:tr w:rsidR="00675569" w:rsidRPr="00D7040F" w14:paraId="1D822DF5" w14:textId="77777777" w:rsidTr="00591CE5">
              <w:trPr>
                <w:trHeight w:val="685"/>
              </w:trPr>
              <w:tc>
                <w:tcPr>
                  <w:tcW w:w="647" w:type="dxa"/>
                  <w:vMerge/>
                  <w:tcBorders>
                    <w:top w:val="single" w:sz="8" w:space="0" w:color="auto"/>
                    <w:left w:val="single" w:sz="8" w:space="0" w:color="auto"/>
                    <w:bottom w:val="nil"/>
                    <w:right w:val="single" w:sz="8" w:space="0" w:color="auto"/>
                  </w:tcBorders>
                  <w:vAlign w:val="center"/>
                  <w:hideMark/>
                </w:tcPr>
                <w:p w14:paraId="2F60C0FE" w14:textId="77777777" w:rsidR="00675569" w:rsidRPr="00D7040F" w:rsidRDefault="00675569" w:rsidP="003E506F">
                  <w:pPr>
                    <w:rPr>
                      <w:rFonts w:cs="Arial"/>
                      <w:sz w:val="20"/>
                      <w:szCs w:val="20"/>
                    </w:rPr>
                  </w:pPr>
                </w:p>
              </w:tc>
              <w:tc>
                <w:tcPr>
                  <w:tcW w:w="1261" w:type="dxa"/>
                  <w:vMerge/>
                  <w:tcBorders>
                    <w:top w:val="nil"/>
                    <w:left w:val="single" w:sz="8" w:space="0" w:color="auto"/>
                    <w:bottom w:val="single" w:sz="8" w:space="0" w:color="000000"/>
                    <w:right w:val="single" w:sz="8" w:space="0" w:color="auto"/>
                  </w:tcBorders>
                  <w:vAlign w:val="center"/>
                  <w:hideMark/>
                </w:tcPr>
                <w:p w14:paraId="2DD8A5B1" w14:textId="77777777" w:rsidR="00675569" w:rsidRPr="00D7040F" w:rsidRDefault="00675569" w:rsidP="003E506F">
                  <w:pPr>
                    <w:rPr>
                      <w:rFonts w:cs="Arial"/>
                      <w:sz w:val="20"/>
                      <w:szCs w:val="20"/>
                    </w:rPr>
                  </w:pPr>
                </w:p>
              </w:tc>
              <w:tc>
                <w:tcPr>
                  <w:tcW w:w="1539" w:type="dxa"/>
                  <w:vMerge/>
                  <w:tcBorders>
                    <w:top w:val="single" w:sz="8" w:space="0" w:color="auto"/>
                    <w:left w:val="single" w:sz="8" w:space="0" w:color="auto"/>
                    <w:bottom w:val="nil"/>
                    <w:right w:val="single" w:sz="4" w:space="0" w:color="auto"/>
                  </w:tcBorders>
                  <w:vAlign w:val="center"/>
                  <w:hideMark/>
                </w:tcPr>
                <w:p w14:paraId="6B5953D6" w14:textId="77777777" w:rsidR="00675569" w:rsidRPr="00D7040F"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hideMark/>
                </w:tcPr>
                <w:p w14:paraId="5CF21F18" w14:textId="77777777" w:rsidR="00675569" w:rsidRPr="00D7040F" w:rsidRDefault="00675569" w:rsidP="003E506F">
                  <w:pPr>
                    <w:jc w:val="center"/>
                    <w:rPr>
                      <w:rFonts w:cs="Arial"/>
                      <w:sz w:val="20"/>
                      <w:szCs w:val="20"/>
                    </w:rPr>
                  </w:pPr>
                  <w:r w:rsidRPr="00D7040F">
                    <w:rPr>
                      <w:rFonts w:cs="Arial"/>
                      <w:sz w:val="20"/>
                      <w:szCs w:val="20"/>
                    </w:rPr>
                    <w:t>Objekat Surčin</w:t>
                  </w:r>
                </w:p>
              </w:tc>
              <w:tc>
                <w:tcPr>
                  <w:tcW w:w="1863" w:type="dxa"/>
                  <w:gridSpan w:val="2"/>
                  <w:tcBorders>
                    <w:top w:val="nil"/>
                    <w:left w:val="nil"/>
                    <w:bottom w:val="single" w:sz="4" w:space="0" w:color="auto"/>
                    <w:right w:val="single" w:sz="4" w:space="0" w:color="auto"/>
                  </w:tcBorders>
                  <w:shd w:val="clear" w:color="auto" w:fill="auto"/>
                  <w:vAlign w:val="center"/>
                  <w:hideMark/>
                </w:tcPr>
                <w:p w14:paraId="4F9FBA5A" w14:textId="77777777" w:rsidR="00675569" w:rsidRPr="00D7040F" w:rsidRDefault="00675569" w:rsidP="003E506F">
                  <w:pPr>
                    <w:jc w:val="center"/>
                    <w:rPr>
                      <w:rFonts w:cs="Arial"/>
                      <w:sz w:val="20"/>
                      <w:szCs w:val="20"/>
                    </w:rPr>
                  </w:pPr>
                  <w:r w:rsidRPr="00D7040F">
                    <w:rPr>
                      <w:rFonts w:cs="Arial"/>
                      <w:sz w:val="20"/>
                      <w:szCs w:val="20"/>
                    </w:rPr>
                    <w:t>Poslovni objekat Pr u osnovi površine 187m2</w:t>
                  </w:r>
                </w:p>
              </w:tc>
              <w:tc>
                <w:tcPr>
                  <w:tcW w:w="773" w:type="dxa"/>
                  <w:tcBorders>
                    <w:top w:val="single" w:sz="4" w:space="0" w:color="auto"/>
                    <w:left w:val="nil"/>
                    <w:bottom w:val="single" w:sz="4" w:space="0" w:color="auto"/>
                    <w:right w:val="single" w:sz="4" w:space="0" w:color="auto"/>
                  </w:tcBorders>
                  <w:vAlign w:val="center"/>
                </w:tcPr>
                <w:p w14:paraId="3DBCF858" w14:textId="77777777" w:rsidR="00675569" w:rsidRDefault="00675569" w:rsidP="003E506F">
                  <w:pPr>
                    <w:jc w:val="center"/>
                  </w:pPr>
                  <w:r w:rsidRPr="00BE1D97">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15902628"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56148C5E"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6D59E90F"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2D4EC868"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426AFD3F" w14:textId="77777777" w:rsidR="00675569" w:rsidRPr="00D7040F" w:rsidRDefault="00675569" w:rsidP="003E506F">
                  <w:pPr>
                    <w:jc w:val="center"/>
                    <w:rPr>
                      <w:rFonts w:cs="Arial"/>
                      <w:sz w:val="20"/>
                      <w:szCs w:val="20"/>
                    </w:rPr>
                  </w:pPr>
                </w:p>
              </w:tc>
            </w:tr>
            <w:tr w:rsidR="00675569" w:rsidRPr="00D7040F" w14:paraId="3F4E9B0E" w14:textId="77777777" w:rsidTr="00591CE5">
              <w:trPr>
                <w:trHeight w:val="682"/>
              </w:trPr>
              <w:tc>
                <w:tcPr>
                  <w:tcW w:w="647" w:type="dxa"/>
                  <w:vMerge/>
                  <w:tcBorders>
                    <w:top w:val="single" w:sz="8" w:space="0" w:color="auto"/>
                    <w:left w:val="single" w:sz="8" w:space="0" w:color="auto"/>
                    <w:bottom w:val="nil"/>
                    <w:right w:val="single" w:sz="8" w:space="0" w:color="auto"/>
                  </w:tcBorders>
                  <w:vAlign w:val="center"/>
                  <w:hideMark/>
                </w:tcPr>
                <w:p w14:paraId="2629E234" w14:textId="77777777" w:rsidR="00675569" w:rsidRPr="00D7040F" w:rsidRDefault="00675569" w:rsidP="003E506F">
                  <w:pPr>
                    <w:rPr>
                      <w:rFonts w:cs="Arial"/>
                      <w:sz w:val="20"/>
                      <w:szCs w:val="20"/>
                    </w:rPr>
                  </w:pPr>
                </w:p>
              </w:tc>
              <w:tc>
                <w:tcPr>
                  <w:tcW w:w="1261" w:type="dxa"/>
                  <w:vMerge/>
                  <w:tcBorders>
                    <w:top w:val="nil"/>
                    <w:left w:val="single" w:sz="8" w:space="0" w:color="auto"/>
                    <w:bottom w:val="single" w:sz="8" w:space="0" w:color="000000"/>
                    <w:right w:val="single" w:sz="8" w:space="0" w:color="auto"/>
                  </w:tcBorders>
                  <w:vAlign w:val="center"/>
                  <w:hideMark/>
                </w:tcPr>
                <w:p w14:paraId="2FD7A255" w14:textId="77777777" w:rsidR="00675569" w:rsidRPr="00D7040F" w:rsidRDefault="00675569" w:rsidP="003E506F">
                  <w:pPr>
                    <w:rPr>
                      <w:rFonts w:cs="Arial"/>
                      <w:sz w:val="20"/>
                      <w:szCs w:val="20"/>
                    </w:rPr>
                  </w:pPr>
                </w:p>
              </w:tc>
              <w:tc>
                <w:tcPr>
                  <w:tcW w:w="1539" w:type="dxa"/>
                  <w:vMerge/>
                  <w:tcBorders>
                    <w:top w:val="single" w:sz="8" w:space="0" w:color="auto"/>
                    <w:left w:val="single" w:sz="8" w:space="0" w:color="auto"/>
                    <w:bottom w:val="nil"/>
                    <w:right w:val="single" w:sz="4" w:space="0" w:color="auto"/>
                  </w:tcBorders>
                  <w:vAlign w:val="center"/>
                  <w:hideMark/>
                </w:tcPr>
                <w:p w14:paraId="7E7B6E9E" w14:textId="77777777" w:rsidR="00675569" w:rsidRPr="00D7040F"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hideMark/>
                </w:tcPr>
                <w:p w14:paraId="604F9823" w14:textId="77777777" w:rsidR="00675569" w:rsidRPr="00D7040F" w:rsidRDefault="00675569" w:rsidP="003E506F">
                  <w:pPr>
                    <w:jc w:val="center"/>
                    <w:rPr>
                      <w:rFonts w:cs="Arial"/>
                      <w:sz w:val="20"/>
                      <w:szCs w:val="20"/>
                    </w:rPr>
                  </w:pPr>
                  <w:r w:rsidRPr="00D7040F">
                    <w:rPr>
                      <w:rFonts w:cs="Arial"/>
                      <w:sz w:val="20"/>
                      <w:szCs w:val="20"/>
                    </w:rPr>
                    <w:t>Objekat Grocka 1</w:t>
                  </w:r>
                </w:p>
              </w:tc>
              <w:tc>
                <w:tcPr>
                  <w:tcW w:w="1863" w:type="dxa"/>
                  <w:gridSpan w:val="2"/>
                  <w:tcBorders>
                    <w:top w:val="nil"/>
                    <w:left w:val="nil"/>
                    <w:bottom w:val="single" w:sz="4" w:space="0" w:color="auto"/>
                    <w:right w:val="single" w:sz="4" w:space="0" w:color="auto"/>
                  </w:tcBorders>
                  <w:shd w:val="clear" w:color="auto" w:fill="auto"/>
                  <w:vAlign w:val="center"/>
                  <w:hideMark/>
                </w:tcPr>
                <w:p w14:paraId="688C508D" w14:textId="77777777" w:rsidR="00675569" w:rsidRPr="00D7040F" w:rsidRDefault="00675569" w:rsidP="003E506F">
                  <w:pPr>
                    <w:jc w:val="center"/>
                    <w:rPr>
                      <w:rFonts w:cs="Arial"/>
                      <w:sz w:val="20"/>
                      <w:szCs w:val="20"/>
                    </w:rPr>
                  </w:pPr>
                  <w:r w:rsidRPr="00D7040F">
                    <w:rPr>
                      <w:rFonts w:cs="Arial"/>
                      <w:sz w:val="20"/>
                      <w:szCs w:val="20"/>
                    </w:rPr>
                    <w:t>Poslovni objekat Pr u osnovi površine 635m2</w:t>
                  </w:r>
                </w:p>
              </w:tc>
              <w:tc>
                <w:tcPr>
                  <w:tcW w:w="773" w:type="dxa"/>
                  <w:tcBorders>
                    <w:top w:val="single" w:sz="4" w:space="0" w:color="auto"/>
                    <w:left w:val="nil"/>
                    <w:bottom w:val="single" w:sz="4" w:space="0" w:color="auto"/>
                    <w:right w:val="single" w:sz="4" w:space="0" w:color="auto"/>
                  </w:tcBorders>
                  <w:vAlign w:val="center"/>
                </w:tcPr>
                <w:p w14:paraId="69FB2941" w14:textId="77777777" w:rsidR="00675569" w:rsidRDefault="00675569" w:rsidP="003E506F">
                  <w:pPr>
                    <w:jc w:val="center"/>
                  </w:pPr>
                  <w:r w:rsidRPr="00BE1D97">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36AA25D"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0CE3BE61"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180B34A1"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00EED078"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64C0461C" w14:textId="77777777" w:rsidR="00675569" w:rsidRPr="00D7040F" w:rsidRDefault="00675569" w:rsidP="003E506F">
                  <w:pPr>
                    <w:jc w:val="center"/>
                    <w:rPr>
                      <w:rFonts w:cs="Arial"/>
                      <w:sz w:val="20"/>
                      <w:szCs w:val="20"/>
                    </w:rPr>
                  </w:pPr>
                </w:p>
              </w:tc>
            </w:tr>
            <w:tr w:rsidR="00675569" w:rsidRPr="00D7040F" w14:paraId="2A69744A" w14:textId="77777777" w:rsidTr="00591CE5">
              <w:trPr>
                <w:trHeight w:val="677"/>
              </w:trPr>
              <w:tc>
                <w:tcPr>
                  <w:tcW w:w="647" w:type="dxa"/>
                  <w:vMerge/>
                  <w:tcBorders>
                    <w:top w:val="single" w:sz="8" w:space="0" w:color="auto"/>
                    <w:left w:val="single" w:sz="8" w:space="0" w:color="auto"/>
                    <w:bottom w:val="single" w:sz="4" w:space="0" w:color="auto"/>
                    <w:right w:val="single" w:sz="8" w:space="0" w:color="auto"/>
                  </w:tcBorders>
                  <w:vAlign w:val="center"/>
                  <w:hideMark/>
                </w:tcPr>
                <w:p w14:paraId="459F4931" w14:textId="77777777" w:rsidR="00675569" w:rsidRPr="00D7040F" w:rsidRDefault="00675569" w:rsidP="003E506F">
                  <w:pPr>
                    <w:rPr>
                      <w:rFonts w:cs="Arial"/>
                      <w:sz w:val="20"/>
                      <w:szCs w:val="20"/>
                    </w:rPr>
                  </w:pPr>
                </w:p>
              </w:tc>
              <w:tc>
                <w:tcPr>
                  <w:tcW w:w="1261" w:type="dxa"/>
                  <w:vMerge/>
                  <w:tcBorders>
                    <w:top w:val="nil"/>
                    <w:left w:val="single" w:sz="8" w:space="0" w:color="auto"/>
                    <w:bottom w:val="single" w:sz="4" w:space="0" w:color="auto"/>
                    <w:right w:val="single" w:sz="8" w:space="0" w:color="auto"/>
                  </w:tcBorders>
                  <w:vAlign w:val="center"/>
                  <w:hideMark/>
                </w:tcPr>
                <w:p w14:paraId="0AC7C63A" w14:textId="77777777" w:rsidR="00675569" w:rsidRPr="00D7040F" w:rsidRDefault="00675569" w:rsidP="003E506F">
                  <w:pPr>
                    <w:rPr>
                      <w:rFonts w:cs="Arial"/>
                      <w:sz w:val="20"/>
                      <w:szCs w:val="20"/>
                    </w:rPr>
                  </w:pPr>
                </w:p>
              </w:tc>
              <w:tc>
                <w:tcPr>
                  <w:tcW w:w="1539" w:type="dxa"/>
                  <w:vMerge/>
                  <w:tcBorders>
                    <w:top w:val="single" w:sz="8" w:space="0" w:color="auto"/>
                    <w:left w:val="single" w:sz="8" w:space="0" w:color="auto"/>
                    <w:bottom w:val="single" w:sz="4" w:space="0" w:color="auto"/>
                    <w:right w:val="single" w:sz="4" w:space="0" w:color="auto"/>
                  </w:tcBorders>
                  <w:vAlign w:val="center"/>
                  <w:hideMark/>
                </w:tcPr>
                <w:p w14:paraId="2D0C685A" w14:textId="77777777" w:rsidR="00675569" w:rsidRPr="00D7040F"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hideMark/>
                </w:tcPr>
                <w:p w14:paraId="500C10E6" w14:textId="77777777" w:rsidR="00675569" w:rsidRPr="00D7040F" w:rsidRDefault="00675569" w:rsidP="003E506F">
                  <w:pPr>
                    <w:jc w:val="center"/>
                    <w:rPr>
                      <w:rFonts w:cs="Arial"/>
                      <w:sz w:val="20"/>
                      <w:szCs w:val="20"/>
                    </w:rPr>
                  </w:pPr>
                  <w:r w:rsidRPr="00D7040F">
                    <w:rPr>
                      <w:rFonts w:cs="Arial"/>
                      <w:sz w:val="20"/>
                      <w:szCs w:val="20"/>
                    </w:rPr>
                    <w:t>Objekat Grocka 2</w:t>
                  </w:r>
                </w:p>
              </w:tc>
              <w:tc>
                <w:tcPr>
                  <w:tcW w:w="1863" w:type="dxa"/>
                  <w:gridSpan w:val="2"/>
                  <w:tcBorders>
                    <w:top w:val="nil"/>
                    <w:left w:val="nil"/>
                    <w:bottom w:val="single" w:sz="4" w:space="0" w:color="auto"/>
                    <w:right w:val="single" w:sz="4" w:space="0" w:color="auto"/>
                  </w:tcBorders>
                  <w:shd w:val="clear" w:color="auto" w:fill="auto"/>
                  <w:vAlign w:val="center"/>
                  <w:hideMark/>
                </w:tcPr>
                <w:p w14:paraId="79F116FA" w14:textId="77777777" w:rsidR="00675569" w:rsidRPr="00D7040F" w:rsidRDefault="00675569" w:rsidP="003E506F">
                  <w:pPr>
                    <w:jc w:val="center"/>
                    <w:rPr>
                      <w:rFonts w:cs="Arial"/>
                      <w:sz w:val="20"/>
                      <w:szCs w:val="20"/>
                    </w:rPr>
                  </w:pPr>
                  <w:r w:rsidRPr="00D7040F">
                    <w:rPr>
                      <w:rFonts w:cs="Arial"/>
                      <w:sz w:val="20"/>
                      <w:szCs w:val="20"/>
                    </w:rPr>
                    <w:t>Poslovni objekat Pr u osnovi površine 331m2</w:t>
                  </w:r>
                </w:p>
              </w:tc>
              <w:tc>
                <w:tcPr>
                  <w:tcW w:w="773" w:type="dxa"/>
                  <w:tcBorders>
                    <w:top w:val="single" w:sz="4" w:space="0" w:color="auto"/>
                    <w:left w:val="nil"/>
                    <w:bottom w:val="single" w:sz="4" w:space="0" w:color="auto"/>
                    <w:right w:val="single" w:sz="4" w:space="0" w:color="auto"/>
                  </w:tcBorders>
                  <w:vAlign w:val="center"/>
                </w:tcPr>
                <w:p w14:paraId="310B6357" w14:textId="77777777" w:rsidR="00675569" w:rsidRDefault="00675569" w:rsidP="003E506F">
                  <w:pPr>
                    <w:jc w:val="center"/>
                  </w:pPr>
                  <w:r w:rsidRPr="00BE1D97">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1CEED773" w14:textId="77777777" w:rsidR="00675569" w:rsidRPr="00D7040F" w:rsidRDefault="00675569" w:rsidP="003E506F">
                  <w:pPr>
                    <w:jc w:val="center"/>
                    <w:rPr>
                      <w:rFonts w:cs="Arial"/>
                      <w:sz w:val="20"/>
                      <w:szCs w:val="20"/>
                    </w:rPr>
                  </w:pPr>
                  <w:r w:rsidRPr="00D7040F">
                    <w:rPr>
                      <w:rFonts w:cs="Arial"/>
                      <w:sz w:val="20"/>
                      <w:szCs w:val="20"/>
                    </w:rPr>
                    <w:t>1</w:t>
                  </w:r>
                </w:p>
              </w:tc>
              <w:tc>
                <w:tcPr>
                  <w:tcW w:w="1177" w:type="dxa"/>
                  <w:tcBorders>
                    <w:top w:val="nil"/>
                    <w:left w:val="nil"/>
                    <w:bottom w:val="single" w:sz="4" w:space="0" w:color="auto"/>
                    <w:right w:val="single" w:sz="4" w:space="0" w:color="auto"/>
                  </w:tcBorders>
                </w:tcPr>
                <w:p w14:paraId="11CC1E43"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5EB1AEC1"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618A07B7"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0756DD03" w14:textId="77777777" w:rsidR="00675569" w:rsidRPr="00D7040F" w:rsidRDefault="00675569" w:rsidP="003E506F">
                  <w:pPr>
                    <w:jc w:val="center"/>
                    <w:rPr>
                      <w:rFonts w:cs="Arial"/>
                      <w:sz w:val="20"/>
                      <w:szCs w:val="20"/>
                    </w:rPr>
                  </w:pPr>
                </w:p>
              </w:tc>
            </w:tr>
            <w:tr w:rsidR="00675569" w:rsidRPr="00D7040F" w14:paraId="37575616" w14:textId="77777777" w:rsidTr="00591CE5">
              <w:trPr>
                <w:trHeight w:val="687"/>
              </w:trPr>
              <w:tc>
                <w:tcPr>
                  <w:tcW w:w="647" w:type="dxa"/>
                  <w:vMerge w:val="restart"/>
                  <w:tcBorders>
                    <w:top w:val="single" w:sz="4" w:space="0" w:color="auto"/>
                    <w:left w:val="single" w:sz="4" w:space="0" w:color="auto"/>
                    <w:right w:val="single" w:sz="4" w:space="0" w:color="auto"/>
                  </w:tcBorders>
                  <w:shd w:val="clear" w:color="auto" w:fill="auto"/>
                  <w:vAlign w:val="center"/>
                  <w:hideMark/>
                </w:tcPr>
                <w:p w14:paraId="2A9EF734" w14:textId="77777777" w:rsidR="00675569" w:rsidRPr="00D7040F" w:rsidRDefault="00675569" w:rsidP="003E506F">
                  <w:pPr>
                    <w:jc w:val="center"/>
                    <w:rPr>
                      <w:rFonts w:cs="Arial"/>
                      <w:color w:val="FF0000"/>
                      <w:sz w:val="20"/>
                      <w:szCs w:val="20"/>
                    </w:rPr>
                  </w:pPr>
                  <w:r w:rsidRPr="00D7040F">
                    <w:rPr>
                      <w:rFonts w:cs="Arial"/>
                      <w:sz w:val="20"/>
                      <w:szCs w:val="20"/>
                    </w:rPr>
                    <w:t>3.</w:t>
                  </w:r>
                </w:p>
              </w:tc>
              <w:tc>
                <w:tcPr>
                  <w:tcW w:w="1261" w:type="dxa"/>
                  <w:vMerge/>
                  <w:tcBorders>
                    <w:top w:val="single" w:sz="4" w:space="0" w:color="auto"/>
                    <w:left w:val="single" w:sz="4" w:space="0" w:color="auto"/>
                    <w:bottom w:val="single" w:sz="8" w:space="0" w:color="000000"/>
                    <w:right w:val="single" w:sz="4" w:space="0" w:color="auto"/>
                  </w:tcBorders>
                  <w:vAlign w:val="center"/>
                  <w:hideMark/>
                </w:tcPr>
                <w:p w14:paraId="2F7E41D6" w14:textId="77777777" w:rsidR="00675569" w:rsidRPr="00D7040F" w:rsidRDefault="00675569" w:rsidP="003E506F">
                  <w:pPr>
                    <w:rPr>
                      <w:rFonts w:cs="Arial"/>
                      <w:sz w:val="20"/>
                      <w:szCs w:val="20"/>
                    </w:rPr>
                  </w:pPr>
                </w:p>
              </w:tc>
              <w:tc>
                <w:tcPr>
                  <w:tcW w:w="1539" w:type="dxa"/>
                  <w:vMerge w:val="restart"/>
                  <w:tcBorders>
                    <w:top w:val="single" w:sz="4" w:space="0" w:color="auto"/>
                    <w:left w:val="single" w:sz="4" w:space="0" w:color="auto"/>
                    <w:right w:val="single" w:sz="4" w:space="0" w:color="auto"/>
                  </w:tcBorders>
                  <w:shd w:val="clear" w:color="auto" w:fill="auto"/>
                  <w:vAlign w:val="center"/>
                  <w:hideMark/>
                </w:tcPr>
                <w:p w14:paraId="19B06E36" w14:textId="77777777" w:rsidR="00675569" w:rsidRPr="00D7040F" w:rsidRDefault="00675569" w:rsidP="003E506F">
                  <w:pPr>
                    <w:rPr>
                      <w:rFonts w:cs="Arial"/>
                      <w:sz w:val="20"/>
                      <w:szCs w:val="20"/>
                    </w:rPr>
                  </w:pPr>
                  <w:r w:rsidRPr="00D7040F">
                    <w:rPr>
                      <w:rFonts w:cs="Arial"/>
                      <w:sz w:val="20"/>
                      <w:szCs w:val="20"/>
                    </w:rPr>
                    <w:t>Šetomesečno ispitivanje instalacije nužne rasvete sa sačinjavanjem i dostavom Izveštaja o stručnom nalazu u 2 primerka</w:t>
                  </w:r>
                </w:p>
              </w:tc>
              <w:tc>
                <w:tcPr>
                  <w:tcW w:w="16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80BB53" w14:textId="77777777" w:rsidR="00675569" w:rsidRPr="00D7040F" w:rsidRDefault="00675569" w:rsidP="003E506F">
                  <w:pPr>
                    <w:jc w:val="center"/>
                    <w:rPr>
                      <w:rFonts w:cs="Arial"/>
                      <w:sz w:val="20"/>
                      <w:szCs w:val="20"/>
                    </w:rPr>
                  </w:pPr>
                  <w:r w:rsidRPr="00D7040F">
                    <w:rPr>
                      <w:rFonts w:cs="Arial"/>
                      <w:sz w:val="20"/>
                      <w:szCs w:val="20"/>
                    </w:rPr>
                    <w:t>Poslovni objekat               "Masarikova"</w:t>
                  </w:r>
                </w:p>
              </w:tc>
              <w:tc>
                <w:tcPr>
                  <w:tcW w:w="1863" w:type="dxa"/>
                  <w:gridSpan w:val="2"/>
                  <w:tcBorders>
                    <w:top w:val="nil"/>
                    <w:left w:val="nil"/>
                    <w:bottom w:val="single" w:sz="4" w:space="0" w:color="auto"/>
                    <w:right w:val="single" w:sz="4" w:space="0" w:color="auto"/>
                  </w:tcBorders>
                  <w:shd w:val="clear" w:color="auto" w:fill="auto"/>
                  <w:vAlign w:val="center"/>
                  <w:hideMark/>
                </w:tcPr>
                <w:p w14:paraId="059F315A" w14:textId="77777777" w:rsidR="00675569" w:rsidRPr="00D7040F" w:rsidRDefault="00675569" w:rsidP="003E506F">
                  <w:pPr>
                    <w:jc w:val="center"/>
                    <w:rPr>
                      <w:rFonts w:cs="Arial"/>
                      <w:sz w:val="20"/>
                      <w:szCs w:val="20"/>
                    </w:rPr>
                  </w:pPr>
                  <w:r w:rsidRPr="00D7040F">
                    <w:rPr>
                      <w:rFonts w:cs="Arial"/>
                      <w:sz w:val="20"/>
                      <w:szCs w:val="20"/>
                    </w:rPr>
                    <w:t xml:space="preserve">Masarikova 1-3 </w:t>
                  </w:r>
                  <w:r w:rsidRPr="00D7040F">
                    <w:rPr>
                      <w:rFonts w:cs="Arial"/>
                      <w:sz w:val="20"/>
                      <w:szCs w:val="20"/>
                    </w:rPr>
                    <w:br/>
                    <w:t xml:space="preserve">Broj svetiljki 78            </w:t>
                  </w:r>
                </w:p>
              </w:tc>
              <w:tc>
                <w:tcPr>
                  <w:tcW w:w="773" w:type="dxa"/>
                  <w:tcBorders>
                    <w:top w:val="single" w:sz="4" w:space="0" w:color="auto"/>
                    <w:left w:val="nil"/>
                    <w:bottom w:val="single" w:sz="4" w:space="0" w:color="auto"/>
                    <w:right w:val="single" w:sz="4" w:space="0" w:color="auto"/>
                  </w:tcBorders>
                  <w:vAlign w:val="center"/>
                </w:tcPr>
                <w:p w14:paraId="47350723" w14:textId="77777777" w:rsidR="00675569" w:rsidRDefault="00675569" w:rsidP="003E506F">
                  <w:pPr>
                    <w:jc w:val="center"/>
                  </w:pPr>
                  <w:r w:rsidRPr="00BE1D97">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585FA174" w14:textId="77777777" w:rsidR="00675569" w:rsidRPr="00D7040F" w:rsidRDefault="00675569" w:rsidP="003E506F">
                  <w:pPr>
                    <w:jc w:val="center"/>
                    <w:rPr>
                      <w:rFonts w:cs="Arial"/>
                      <w:sz w:val="20"/>
                      <w:szCs w:val="20"/>
                    </w:rPr>
                  </w:pPr>
                  <w:r w:rsidRPr="00D7040F">
                    <w:rPr>
                      <w:rFonts w:cs="Arial"/>
                      <w:sz w:val="20"/>
                      <w:szCs w:val="20"/>
                    </w:rPr>
                    <w:t>2</w:t>
                  </w:r>
                </w:p>
              </w:tc>
              <w:tc>
                <w:tcPr>
                  <w:tcW w:w="1177" w:type="dxa"/>
                  <w:tcBorders>
                    <w:top w:val="nil"/>
                    <w:left w:val="nil"/>
                    <w:bottom w:val="single" w:sz="4" w:space="0" w:color="auto"/>
                    <w:right w:val="single" w:sz="4" w:space="0" w:color="auto"/>
                  </w:tcBorders>
                </w:tcPr>
                <w:p w14:paraId="67C1D3E0"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11EA386E"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618397B2"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105F694D" w14:textId="77777777" w:rsidR="00675569" w:rsidRPr="00D7040F" w:rsidRDefault="00675569" w:rsidP="003E506F">
                  <w:pPr>
                    <w:jc w:val="center"/>
                    <w:rPr>
                      <w:rFonts w:cs="Arial"/>
                      <w:sz w:val="20"/>
                      <w:szCs w:val="20"/>
                    </w:rPr>
                  </w:pPr>
                </w:p>
              </w:tc>
            </w:tr>
            <w:tr w:rsidR="00675569" w:rsidRPr="00D7040F" w14:paraId="2E151E2B" w14:textId="77777777" w:rsidTr="00591CE5">
              <w:trPr>
                <w:trHeight w:val="528"/>
              </w:trPr>
              <w:tc>
                <w:tcPr>
                  <w:tcW w:w="647" w:type="dxa"/>
                  <w:vMerge/>
                  <w:tcBorders>
                    <w:left w:val="single" w:sz="4" w:space="0" w:color="auto"/>
                    <w:right w:val="single" w:sz="4" w:space="0" w:color="auto"/>
                  </w:tcBorders>
                  <w:vAlign w:val="center"/>
                  <w:hideMark/>
                </w:tcPr>
                <w:p w14:paraId="2C8E5CCA" w14:textId="77777777" w:rsidR="00675569" w:rsidRPr="00D7040F" w:rsidRDefault="00675569" w:rsidP="003E506F">
                  <w:pPr>
                    <w:rPr>
                      <w:rFonts w:cs="Arial"/>
                      <w:color w:val="FF0000"/>
                      <w:sz w:val="20"/>
                      <w:szCs w:val="20"/>
                    </w:rPr>
                  </w:pPr>
                </w:p>
              </w:tc>
              <w:tc>
                <w:tcPr>
                  <w:tcW w:w="1261" w:type="dxa"/>
                  <w:vMerge/>
                  <w:tcBorders>
                    <w:top w:val="nil"/>
                    <w:left w:val="single" w:sz="4" w:space="0" w:color="auto"/>
                    <w:bottom w:val="single" w:sz="8" w:space="0" w:color="000000"/>
                    <w:right w:val="single" w:sz="4" w:space="0" w:color="auto"/>
                  </w:tcBorders>
                  <w:vAlign w:val="center"/>
                  <w:hideMark/>
                </w:tcPr>
                <w:p w14:paraId="6C8A8034" w14:textId="77777777" w:rsidR="00675569" w:rsidRPr="00D7040F" w:rsidRDefault="00675569" w:rsidP="003E506F">
                  <w:pPr>
                    <w:rPr>
                      <w:rFonts w:cs="Arial"/>
                      <w:sz w:val="20"/>
                      <w:szCs w:val="20"/>
                    </w:rPr>
                  </w:pPr>
                </w:p>
              </w:tc>
              <w:tc>
                <w:tcPr>
                  <w:tcW w:w="1539" w:type="dxa"/>
                  <w:vMerge/>
                  <w:tcBorders>
                    <w:left w:val="single" w:sz="4" w:space="0" w:color="auto"/>
                    <w:right w:val="single" w:sz="4" w:space="0" w:color="auto"/>
                  </w:tcBorders>
                  <w:vAlign w:val="center"/>
                  <w:hideMark/>
                </w:tcPr>
                <w:p w14:paraId="18654E64" w14:textId="77777777" w:rsidR="00675569" w:rsidRPr="00D7040F" w:rsidRDefault="00675569" w:rsidP="003E506F">
                  <w:pPr>
                    <w:rPr>
                      <w:rFonts w:cs="Arial"/>
                      <w:sz w:val="20"/>
                      <w:szCs w:val="20"/>
                    </w:rPr>
                  </w:pPr>
                </w:p>
              </w:tc>
              <w:tc>
                <w:tcPr>
                  <w:tcW w:w="1616" w:type="dxa"/>
                  <w:gridSpan w:val="2"/>
                  <w:tcBorders>
                    <w:top w:val="nil"/>
                    <w:left w:val="single" w:sz="4" w:space="0" w:color="auto"/>
                    <w:bottom w:val="single" w:sz="4" w:space="0" w:color="auto"/>
                    <w:right w:val="single" w:sz="4" w:space="0" w:color="auto"/>
                  </w:tcBorders>
                  <w:shd w:val="clear" w:color="auto" w:fill="auto"/>
                  <w:vAlign w:val="center"/>
                  <w:hideMark/>
                </w:tcPr>
                <w:p w14:paraId="017D23C8" w14:textId="77777777" w:rsidR="00675569" w:rsidRPr="00D7040F" w:rsidRDefault="00675569" w:rsidP="003E506F">
                  <w:pPr>
                    <w:jc w:val="center"/>
                    <w:rPr>
                      <w:rFonts w:cs="Arial"/>
                      <w:sz w:val="20"/>
                      <w:szCs w:val="20"/>
                    </w:rPr>
                  </w:pPr>
                  <w:r w:rsidRPr="00D7040F">
                    <w:rPr>
                      <w:rFonts w:cs="Arial"/>
                      <w:sz w:val="20"/>
                      <w:szCs w:val="20"/>
                    </w:rPr>
                    <w:t>Poslovni objekat               "Surčin"</w:t>
                  </w:r>
                </w:p>
              </w:tc>
              <w:tc>
                <w:tcPr>
                  <w:tcW w:w="1863" w:type="dxa"/>
                  <w:gridSpan w:val="2"/>
                  <w:tcBorders>
                    <w:top w:val="nil"/>
                    <w:left w:val="nil"/>
                    <w:bottom w:val="single" w:sz="4" w:space="0" w:color="auto"/>
                    <w:right w:val="single" w:sz="4" w:space="0" w:color="auto"/>
                  </w:tcBorders>
                  <w:shd w:val="clear" w:color="auto" w:fill="auto"/>
                  <w:vAlign w:val="center"/>
                  <w:hideMark/>
                </w:tcPr>
                <w:p w14:paraId="38D24DC7" w14:textId="77777777" w:rsidR="00675569" w:rsidRPr="00D7040F" w:rsidRDefault="00675569" w:rsidP="003E506F">
                  <w:pPr>
                    <w:jc w:val="center"/>
                    <w:rPr>
                      <w:rFonts w:cs="Arial"/>
                      <w:sz w:val="20"/>
                      <w:szCs w:val="20"/>
                    </w:rPr>
                  </w:pPr>
                  <w:r w:rsidRPr="00D7040F">
                    <w:rPr>
                      <w:rFonts w:cs="Arial"/>
                      <w:sz w:val="20"/>
                      <w:szCs w:val="20"/>
                    </w:rPr>
                    <w:t>Đačka 1</w:t>
                  </w:r>
                  <w:r w:rsidRPr="00D7040F">
                    <w:rPr>
                      <w:rFonts w:cs="Arial"/>
                      <w:sz w:val="20"/>
                      <w:szCs w:val="20"/>
                    </w:rPr>
                    <w:br/>
                    <w:t xml:space="preserve">Broj svetiljki 11   </w:t>
                  </w:r>
                </w:p>
              </w:tc>
              <w:tc>
                <w:tcPr>
                  <w:tcW w:w="773" w:type="dxa"/>
                  <w:tcBorders>
                    <w:top w:val="single" w:sz="4" w:space="0" w:color="auto"/>
                    <w:left w:val="nil"/>
                    <w:bottom w:val="single" w:sz="4" w:space="0" w:color="auto"/>
                    <w:right w:val="single" w:sz="4" w:space="0" w:color="auto"/>
                  </w:tcBorders>
                  <w:vAlign w:val="center"/>
                </w:tcPr>
                <w:p w14:paraId="76FEA5E1" w14:textId="77777777" w:rsidR="00675569" w:rsidRDefault="00675569" w:rsidP="003E506F">
                  <w:pPr>
                    <w:jc w:val="center"/>
                  </w:pPr>
                  <w:r w:rsidRPr="00BE1D97">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222EA532" w14:textId="77777777" w:rsidR="00675569" w:rsidRPr="00D7040F" w:rsidRDefault="00675569" w:rsidP="003E506F">
                  <w:pPr>
                    <w:jc w:val="center"/>
                    <w:rPr>
                      <w:rFonts w:cs="Arial"/>
                      <w:sz w:val="20"/>
                      <w:szCs w:val="20"/>
                    </w:rPr>
                  </w:pPr>
                  <w:r w:rsidRPr="00D7040F">
                    <w:rPr>
                      <w:rFonts w:cs="Arial"/>
                      <w:sz w:val="20"/>
                      <w:szCs w:val="20"/>
                    </w:rPr>
                    <w:t>2</w:t>
                  </w:r>
                </w:p>
              </w:tc>
              <w:tc>
                <w:tcPr>
                  <w:tcW w:w="1177" w:type="dxa"/>
                  <w:tcBorders>
                    <w:top w:val="nil"/>
                    <w:left w:val="nil"/>
                    <w:bottom w:val="single" w:sz="4" w:space="0" w:color="auto"/>
                    <w:right w:val="single" w:sz="4" w:space="0" w:color="auto"/>
                  </w:tcBorders>
                </w:tcPr>
                <w:p w14:paraId="72843DC3"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5642506F"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4914900F"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34E77235" w14:textId="77777777" w:rsidR="00675569" w:rsidRPr="00D7040F" w:rsidRDefault="00675569" w:rsidP="003E506F">
                  <w:pPr>
                    <w:jc w:val="center"/>
                    <w:rPr>
                      <w:rFonts w:cs="Arial"/>
                      <w:sz w:val="20"/>
                      <w:szCs w:val="20"/>
                    </w:rPr>
                  </w:pPr>
                </w:p>
              </w:tc>
            </w:tr>
            <w:tr w:rsidR="00675569" w:rsidRPr="00D7040F" w14:paraId="6778058C" w14:textId="77777777" w:rsidTr="00591CE5">
              <w:trPr>
                <w:trHeight w:val="680"/>
              </w:trPr>
              <w:tc>
                <w:tcPr>
                  <w:tcW w:w="647" w:type="dxa"/>
                  <w:vMerge/>
                  <w:tcBorders>
                    <w:left w:val="single" w:sz="4" w:space="0" w:color="auto"/>
                    <w:right w:val="single" w:sz="4" w:space="0" w:color="auto"/>
                  </w:tcBorders>
                  <w:vAlign w:val="center"/>
                  <w:hideMark/>
                </w:tcPr>
                <w:p w14:paraId="7B3312F6" w14:textId="77777777" w:rsidR="00675569" w:rsidRPr="00D7040F" w:rsidRDefault="00675569" w:rsidP="003E506F">
                  <w:pPr>
                    <w:rPr>
                      <w:rFonts w:cs="Arial"/>
                      <w:color w:val="FF0000"/>
                      <w:sz w:val="20"/>
                      <w:szCs w:val="20"/>
                    </w:rPr>
                  </w:pPr>
                </w:p>
              </w:tc>
              <w:tc>
                <w:tcPr>
                  <w:tcW w:w="1261" w:type="dxa"/>
                  <w:vMerge/>
                  <w:tcBorders>
                    <w:top w:val="nil"/>
                    <w:left w:val="single" w:sz="4" w:space="0" w:color="auto"/>
                    <w:bottom w:val="single" w:sz="8" w:space="0" w:color="000000"/>
                    <w:right w:val="single" w:sz="4" w:space="0" w:color="auto"/>
                  </w:tcBorders>
                  <w:vAlign w:val="center"/>
                  <w:hideMark/>
                </w:tcPr>
                <w:p w14:paraId="716B622C" w14:textId="77777777" w:rsidR="00675569" w:rsidRPr="00D7040F" w:rsidRDefault="00675569" w:rsidP="003E506F">
                  <w:pPr>
                    <w:rPr>
                      <w:rFonts w:cs="Arial"/>
                      <w:sz w:val="20"/>
                      <w:szCs w:val="20"/>
                    </w:rPr>
                  </w:pPr>
                </w:p>
              </w:tc>
              <w:tc>
                <w:tcPr>
                  <w:tcW w:w="1539" w:type="dxa"/>
                  <w:vMerge/>
                  <w:tcBorders>
                    <w:left w:val="single" w:sz="4" w:space="0" w:color="auto"/>
                    <w:right w:val="single" w:sz="4" w:space="0" w:color="auto"/>
                  </w:tcBorders>
                  <w:vAlign w:val="center"/>
                  <w:hideMark/>
                </w:tcPr>
                <w:p w14:paraId="3FA22719" w14:textId="77777777" w:rsidR="00675569" w:rsidRPr="00D7040F" w:rsidRDefault="00675569" w:rsidP="003E506F">
                  <w:pPr>
                    <w:rPr>
                      <w:rFonts w:cs="Arial"/>
                      <w:sz w:val="20"/>
                      <w:szCs w:val="20"/>
                    </w:rPr>
                  </w:pPr>
                </w:p>
              </w:tc>
              <w:tc>
                <w:tcPr>
                  <w:tcW w:w="1616" w:type="dxa"/>
                  <w:gridSpan w:val="2"/>
                  <w:tcBorders>
                    <w:top w:val="nil"/>
                    <w:left w:val="single" w:sz="4" w:space="0" w:color="auto"/>
                    <w:bottom w:val="single" w:sz="4" w:space="0" w:color="auto"/>
                    <w:right w:val="single" w:sz="4" w:space="0" w:color="auto"/>
                  </w:tcBorders>
                  <w:shd w:val="clear" w:color="auto" w:fill="auto"/>
                  <w:vAlign w:val="center"/>
                  <w:hideMark/>
                </w:tcPr>
                <w:p w14:paraId="4AC2C053" w14:textId="77777777" w:rsidR="00675569" w:rsidRPr="00D7040F" w:rsidRDefault="00675569" w:rsidP="003E506F">
                  <w:pPr>
                    <w:jc w:val="center"/>
                    <w:rPr>
                      <w:rFonts w:cs="Arial"/>
                      <w:sz w:val="20"/>
                      <w:szCs w:val="20"/>
                    </w:rPr>
                  </w:pPr>
                  <w:r w:rsidRPr="00D7040F">
                    <w:rPr>
                      <w:rFonts w:cs="Arial"/>
                      <w:sz w:val="20"/>
                      <w:szCs w:val="20"/>
                    </w:rPr>
                    <w:t>Poslovni objekat               "Barajevo"</w:t>
                  </w:r>
                </w:p>
              </w:tc>
              <w:tc>
                <w:tcPr>
                  <w:tcW w:w="1863" w:type="dxa"/>
                  <w:gridSpan w:val="2"/>
                  <w:tcBorders>
                    <w:top w:val="nil"/>
                    <w:left w:val="nil"/>
                    <w:bottom w:val="single" w:sz="4" w:space="0" w:color="auto"/>
                    <w:right w:val="single" w:sz="4" w:space="0" w:color="auto"/>
                  </w:tcBorders>
                  <w:shd w:val="clear" w:color="auto" w:fill="auto"/>
                  <w:vAlign w:val="center"/>
                  <w:hideMark/>
                </w:tcPr>
                <w:p w14:paraId="2C590C9E" w14:textId="77777777" w:rsidR="00675569" w:rsidRPr="00D7040F" w:rsidRDefault="00675569" w:rsidP="003E506F">
                  <w:pPr>
                    <w:jc w:val="center"/>
                    <w:rPr>
                      <w:rFonts w:cs="Arial"/>
                      <w:sz w:val="20"/>
                      <w:szCs w:val="20"/>
                    </w:rPr>
                  </w:pPr>
                  <w:r w:rsidRPr="00D7040F">
                    <w:rPr>
                      <w:rFonts w:cs="Arial"/>
                      <w:sz w:val="20"/>
                      <w:szCs w:val="20"/>
                    </w:rPr>
                    <w:t xml:space="preserve">Милорада Вуковића бр.26 </w:t>
                  </w:r>
                  <w:r w:rsidRPr="00D7040F">
                    <w:rPr>
                      <w:rFonts w:cs="Arial"/>
                      <w:sz w:val="20"/>
                      <w:szCs w:val="20"/>
                    </w:rPr>
                    <w:br/>
                    <w:t>Broj svetiljki 11</w:t>
                  </w:r>
                </w:p>
              </w:tc>
              <w:tc>
                <w:tcPr>
                  <w:tcW w:w="773" w:type="dxa"/>
                  <w:tcBorders>
                    <w:top w:val="single" w:sz="4" w:space="0" w:color="auto"/>
                    <w:left w:val="nil"/>
                    <w:bottom w:val="single" w:sz="4" w:space="0" w:color="auto"/>
                    <w:right w:val="single" w:sz="4" w:space="0" w:color="auto"/>
                  </w:tcBorders>
                  <w:vAlign w:val="center"/>
                </w:tcPr>
                <w:p w14:paraId="6F45C26B" w14:textId="77777777" w:rsidR="00675569" w:rsidRDefault="00675569" w:rsidP="003E506F">
                  <w:pPr>
                    <w:jc w:val="center"/>
                  </w:pPr>
                  <w:r w:rsidRPr="00BE1D97">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6240657A" w14:textId="77777777" w:rsidR="00675569" w:rsidRPr="00D7040F" w:rsidRDefault="00675569" w:rsidP="003E506F">
                  <w:pPr>
                    <w:jc w:val="center"/>
                    <w:rPr>
                      <w:rFonts w:cs="Arial"/>
                      <w:sz w:val="20"/>
                      <w:szCs w:val="20"/>
                    </w:rPr>
                  </w:pPr>
                  <w:r w:rsidRPr="00D7040F">
                    <w:rPr>
                      <w:rFonts w:cs="Arial"/>
                      <w:sz w:val="20"/>
                      <w:szCs w:val="20"/>
                    </w:rPr>
                    <w:t>2</w:t>
                  </w:r>
                </w:p>
              </w:tc>
              <w:tc>
                <w:tcPr>
                  <w:tcW w:w="1177" w:type="dxa"/>
                  <w:tcBorders>
                    <w:top w:val="nil"/>
                    <w:left w:val="nil"/>
                    <w:bottom w:val="single" w:sz="4" w:space="0" w:color="auto"/>
                    <w:right w:val="single" w:sz="4" w:space="0" w:color="auto"/>
                  </w:tcBorders>
                </w:tcPr>
                <w:p w14:paraId="5B81D4A8"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1EC81AFB"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7DBFE2E0"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456FA775" w14:textId="77777777" w:rsidR="00675569" w:rsidRPr="00D7040F" w:rsidRDefault="00675569" w:rsidP="003E506F">
                  <w:pPr>
                    <w:jc w:val="center"/>
                    <w:rPr>
                      <w:rFonts w:cs="Arial"/>
                      <w:sz w:val="20"/>
                      <w:szCs w:val="20"/>
                    </w:rPr>
                  </w:pPr>
                </w:p>
              </w:tc>
            </w:tr>
            <w:tr w:rsidR="00675569" w:rsidRPr="00D7040F" w14:paraId="1F47195F" w14:textId="77777777" w:rsidTr="00591CE5">
              <w:trPr>
                <w:trHeight w:val="817"/>
              </w:trPr>
              <w:tc>
                <w:tcPr>
                  <w:tcW w:w="647" w:type="dxa"/>
                  <w:vMerge/>
                  <w:tcBorders>
                    <w:left w:val="single" w:sz="4" w:space="0" w:color="auto"/>
                    <w:right w:val="single" w:sz="4" w:space="0" w:color="auto"/>
                  </w:tcBorders>
                  <w:vAlign w:val="center"/>
                  <w:hideMark/>
                </w:tcPr>
                <w:p w14:paraId="0279C818" w14:textId="77777777" w:rsidR="00675569" w:rsidRPr="00D7040F" w:rsidRDefault="00675569" w:rsidP="003E506F">
                  <w:pPr>
                    <w:rPr>
                      <w:rFonts w:cs="Arial"/>
                      <w:color w:val="FF0000"/>
                      <w:sz w:val="20"/>
                      <w:szCs w:val="20"/>
                    </w:rPr>
                  </w:pPr>
                </w:p>
              </w:tc>
              <w:tc>
                <w:tcPr>
                  <w:tcW w:w="1261" w:type="dxa"/>
                  <w:vMerge/>
                  <w:tcBorders>
                    <w:top w:val="nil"/>
                    <w:left w:val="single" w:sz="4" w:space="0" w:color="auto"/>
                    <w:bottom w:val="single" w:sz="8" w:space="0" w:color="000000"/>
                    <w:right w:val="single" w:sz="4" w:space="0" w:color="auto"/>
                  </w:tcBorders>
                  <w:vAlign w:val="center"/>
                  <w:hideMark/>
                </w:tcPr>
                <w:p w14:paraId="14FDFA57" w14:textId="77777777" w:rsidR="00675569" w:rsidRPr="00D7040F" w:rsidRDefault="00675569" w:rsidP="003E506F">
                  <w:pPr>
                    <w:rPr>
                      <w:rFonts w:cs="Arial"/>
                      <w:sz w:val="20"/>
                      <w:szCs w:val="20"/>
                    </w:rPr>
                  </w:pPr>
                </w:p>
              </w:tc>
              <w:tc>
                <w:tcPr>
                  <w:tcW w:w="1539" w:type="dxa"/>
                  <w:vMerge/>
                  <w:tcBorders>
                    <w:left w:val="single" w:sz="4" w:space="0" w:color="auto"/>
                    <w:right w:val="single" w:sz="4" w:space="0" w:color="auto"/>
                  </w:tcBorders>
                  <w:vAlign w:val="center"/>
                  <w:hideMark/>
                </w:tcPr>
                <w:p w14:paraId="6E79A93B" w14:textId="77777777" w:rsidR="00675569" w:rsidRPr="00D7040F" w:rsidRDefault="00675569" w:rsidP="003E506F">
                  <w:pPr>
                    <w:rPr>
                      <w:rFonts w:cs="Arial"/>
                      <w:sz w:val="20"/>
                      <w:szCs w:val="20"/>
                    </w:rPr>
                  </w:pPr>
                </w:p>
              </w:tc>
              <w:tc>
                <w:tcPr>
                  <w:tcW w:w="1616" w:type="dxa"/>
                  <w:gridSpan w:val="2"/>
                  <w:tcBorders>
                    <w:top w:val="nil"/>
                    <w:left w:val="single" w:sz="4" w:space="0" w:color="auto"/>
                    <w:bottom w:val="single" w:sz="4" w:space="0" w:color="auto"/>
                    <w:right w:val="single" w:sz="4" w:space="0" w:color="auto"/>
                  </w:tcBorders>
                  <w:shd w:val="clear" w:color="auto" w:fill="auto"/>
                  <w:vAlign w:val="center"/>
                  <w:hideMark/>
                </w:tcPr>
                <w:p w14:paraId="4C5E342B" w14:textId="77777777" w:rsidR="00675569" w:rsidRPr="00D7040F" w:rsidRDefault="00675569" w:rsidP="003E506F">
                  <w:pPr>
                    <w:jc w:val="center"/>
                    <w:rPr>
                      <w:rFonts w:cs="Arial"/>
                      <w:sz w:val="20"/>
                      <w:szCs w:val="20"/>
                    </w:rPr>
                  </w:pPr>
                  <w:r w:rsidRPr="00D7040F">
                    <w:rPr>
                      <w:rFonts w:cs="Arial"/>
                      <w:sz w:val="20"/>
                      <w:szCs w:val="20"/>
                    </w:rPr>
                    <w:t>Poslovni objekat               "Sopot"</w:t>
                  </w:r>
                </w:p>
              </w:tc>
              <w:tc>
                <w:tcPr>
                  <w:tcW w:w="1863" w:type="dxa"/>
                  <w:gridSpan w:val="2"/>
                  <w:tcBorders>
                    <w:top w:val="nil"/>
                    <w:left w:val="nil"/>
                    <w:bottom w:val="single" w:sz="4" w:space="0" w:color="auto"/>
                    <w:right w:val="single" w:sz="4" w:space="0" w:color="auto"/>
                  </w:tcBorders>
                  <w:shd w:val="clear" w:color="auto" w:fill="auto"/>
                  <w:vAlign w:val="center"/>
                  <w:hideMark/>
                </w:tcPr>
                <w:p w14:paraId="550439A6" w14:textId="77777777" w:rsidR="00675569" w:rsidRPr="00D7040F" w:rsidRDefault="00675569" w:rsidP="003E506F">
                  <w:pPr>
                    <w:jc w:val="center"/>
                    <w:rPr>
                      <w:rFonts w:cs="Arial"/>
                      <w:sz w:val="20"/>
                      <w:szCs w:val="20"/>
                    </w:rPr>
                  </w:pPr>
                  <w:r w:rsidRPr="00D7040F">
                    <w:rPr>
                      <w:rFonts w:cs="Arial"/>
                      <w:sz w:val="20"/>
                      <w:szCs w:val="20"/>
                    </w:rPr>
                    <w:t>Милоша Влајића бр.22</w:t>
                  </w:r>
                  <w:r w:rsidRPr="00D7040F">
                    <w:rPr>
                      <w:rFonts w:cs="Arial"/>
                      <w:sz w:val="20"/>
                      <w:szCs w:val="20"/>
                    </w:rPr>
                    <w:br/>
                    <w:t>Broj svetiljki 12</w:t>
                  </w:r>
                </w:p>
              </w:tc>
              <w:tc>
                <w:tcPr>
                  <w:tcW w:w="773" w:type="dxa"/>
                  <w:tcBorders>
                    <w:top w:val="single" w:sz="4" w:space="0" w:color="auto"/>
                    <w:left w:val="nil"/>
                    <w:bottom w:val="single" w:sz="4" w:space="0" w:color="auto"/>
                    <w:right w:val="single" w:sz="4" w:space="0" w:color="auto"/>
                  </w:tcBorders>
                  <w:vAlign w:val="center"/>
                </w:tcPr>
                <w:p w14:paraId="1E2481F4" w14:textId="77777777" w:rsidR="00675569" w:rsidRDefault="00675569" w:rsidP="003E506F">
                  <w:pPr>
                    <w:jc w:val="center"/>
                  </w:pPr>
                  <w:r w:rsidRPr="00BE1D97">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99A2FA6" w14:textId="77777777" w:rsidR="00675569" w:rsidRPr="00D7040F" w:rsidRDefault="00675569" w:rsidP="003E506F">
                  <w:pPr>
                    <w:jc w:val="center"/>
                    <w:rPr>
                      <w:rFonts w:cs="Arial"/>
                      <w:sz w:val="20"/>
                      <w:szCs w:val="20"/>
                    </w:rPr>
                  </w:pPr>
                  <w:r w:rsidRPr="00D7040F">
                    <w:rPr>
                      <w:rFonts w:cs="Arial"/>
                      <w:sz w:val="20"/>
                      <w:szCs w:val="20"/>
                    </w:rPr>
                    <w:t>2</w:t>
                  </w:r>
                </w:p>
              </w:tc>
              <w:tc>
                <w:tcPr>
                  <w:tcW w:w="1177" w:type="dxa"/>
                  <w:tcBorders>
                    <w:top w:val="nil"/>
                    <w:left w:val="nil"/>
                    <w:bottom w:val="single" w:sz="4" w:space="0" w:color="auto"/>
                    <w:right w:val="single" w:sz="4" w:space="0" w:color="auto"/>
                  </w:tcBorders>
                </w:tcPr>
                <w:p w14:paraId="2B22F47C"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7709F237"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539E1886"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731F9FEC" w14:textId="77777777" w:rsidR="00675569" w:rsidRPr="00D7040F" w:rsidRDefault="00675569" w:rsidP="003E506F">
                  <w:pPr>
                    <w:jc w:val="center"/>
                    <w:rPr>
                      <w:rFonts w:cs="Arial"/>
                      <w:sz w:val="20"/>
                      <w:szCs w:val="20"/>
                    </w:rPr>
                  </w:pPr>
                </w:p>
              </w:tc>
            </w:tr>
            <w:tr w:rsidR="00675569" w:rsidRPr="00D7040F" w14:paraId="72A7AF9A" w14:textId="77777777" w:rsidTr="00591CE5">
              <w:trPr>
                <w:trHeight w:val="817"/>
              </w:trPr>
              <w:tc>
                <w:tcPr>
                  <w:tcW w:w="647" w:type="dxa"/>
                  <w:tcBorders>
                    <w:left w:val="single" w:sz="8" w:space="0" w:color="auto"/>
                    <w:bottom w:val="single" w:sz="8" w:space="0" w:color="000000"/>
                    <w:right w:val="single" w:sz="8" w:space="0" w:color="auto"/>
                  </w:tcBorders>
                  <w:vAlign w:val="center"/>
                </w:tcPr>
                <w:p w14:paraId="05A51613" w14:textId="77777777" w:rsidR="00675569" w:rsidRPr="00D7040F" w:rsidRDefault="00675569" w:rsidP="003E506F">
                  <w:pPr>
                    <w:rPr>
                      <w:rFonts w:cs="Arial"/>
                      <w:color w:val="FF0000"/>
                      <w:sz w:val="20"/>
                      <w:szCs w:val="20"/>
                    </w:rPr>
                  </w:pPr>
                </w:p>
              </w:tc>
              <w:tc>
                <w:tcPr>
                  <w:tcW w:w="1261" w:type="dxa"/>
                  <w:tcBorders>
                    <w:top w:val="nil"/>
                    <w:left w:val="single" w:sz="8" w:space="0" w:color="auto"/>
                    <w:bottom w:val="single" w:sz="8" w:space="0" w:color="000000"/>
                    <w:right w:val="single" w:sz="8" w:space="0" w:color="auto"/>
                  </w:tcBorders>
                  <w:vAlign w:val="center"/>
                </w:tcPr>
                <w:p w14:paraId="294C9219" w14:textId="77777777" w:rsidR="00675569" w:rsidRPr="00D7040F" w:rsidRDefault="00675569" w:rsidP="003E506F">
                  <w:pPr>
                    <w:rPr>
                      <w:rFonts w:cs="Arial"/>
                      <w:sz w:val="20"/>
                      <w:szCs w:val="20"/>
                    </w:rPr>
                  </w:pPr>
                </w:p>
              </w:tc>
              <w:tc>
                <w:tcPr>
                  <w:tcW w:w="1539" w:type="dxa"/>
                  <w:tcBorders>
                    <w:left w:val="single" w:sz="8" w:space="0" w:color="auto"/>
                    <w:bottom w:val="single" w:sz="8" w:space="0" w:color="000000"/>
                    <w:right w:val="single" w:sz="8" w:space="0" w:color="auto"/>
                  </w:tcBorders>
                  <w:vAlign w:val="center"/>
                </w:tcPr>
                <w:p w14:paraId="798D8F96" w14:textId="77777777" w:rsidR="00675569" w:rsidRPr="00D7040F" w:rsidRDefault="00675569" w:rsidP="003E506F">
                  <w:pPr>
                    <w:rPr>
                      <w:rFonts w:cs="Arial"/>
                      <w:sz w:val="20"/>
                      <w:szCs w:val="20"/>
                    </w:rPr>
                  </w:pPr>
                </w:p>
              </w:tc>
              <w:tc>
                <w:tcPr>
                  <w:tcW w:w="1616" w:type="dxa"/>
                  <w:gridSpan w:val="2"/>
                  <w:tcBorders>
                    <w:top w:val="nil"/>
                    <w:left w:val="nil"/>
                    <w:bottom w:val="single" w:sz="4" w:space="0" w:color="auto"/>
                    <w:right w:val="single" w:sz="4" w:space="0" w:color="auto"/>
                  </w:tcBorders>
                  <w:shd w:val="clear" w:color="auto" w:fill="auto"/>
                  <w:vAlign w:val="center"/>
                </w:tcPr>
                <w:p w14:paraId="46CA6AC6" w14:textId="77777777" w:rsidR="00675569" w:rsidRDefault="00675569" w:rsidP="003E506F">
                  <w:pPr>
                    <w:jc w:val="center"/>
                    <w:rPr>
                      <w:rFonts w:cs="Arial"/>
                      <w:sz w:val="20"/>
                      <w:szCs w:val="20"/>
                      <w:lang w:val="sr-Latn-RS"/>
                    </w:rPr>
                  </w:pPr>
                  <w:r>
                    <w:rPr>
                      <w:rFonts w:cs="Arial"/>
                      <w:sz w:val="20"/>
                      <w:szCs w:val="20"/>
                      <w:lang w:val="sr-Latn-RS"/>
                    </w:rPr>
                    <w:t>Poslovni objekat</w:t>
                  </w:r>
                </w:p>
                <w:p w14:paraId="5E6EFC61" w14:textId="77777777" w:rsidR="00675569" w:rsidRPr="00077D4F" w:rsidRDefault="00675569" w:rsidP="003E506F">
                  <w:pPr>
                    <w:jc w:val="center"/>
                    <w:rPr>
                      <w:rFonts w:cs="Arial"/>
                      <w:sz w:val="20"/>
                      <w:szCs w:val="20"/>
                      <w:lang w:val="sr-Latn-RS"/>
                    </w:rPr>
                  </w:pPr>
                  <w:r>
                    <w:rPr>
                      <w:rFonts w:cs="Arial"/>
                      <w:sz w:val="20"/>
                      <w:szCs w:val="20"/>
                      <w:lang w:val="sr-Latn-RS"/>
                    </w:rPr>
                    <w:t>„Grocka“</w:t>
                  </w:r>
                </w:p>
              </w:tc>
              <w:tc>
                <w:tcPr>
                  <w:tcW w:w="1863" w:type="dxa"/>
                  <w:gridSpan w:val="2"/>
                  <w:tcBorders>
                    <w:top w:val="nil"/>
                    <w:left w:val="nil"/>
                    <w:bottom w:val="single" w:sz="4" w:space="0" w:color="auto"/>
                    <w:right w:val="single" w:sz="4" w:space="0" w:color="auto"/>
                  </w:tcBorders>
                  <w:shd w:val="clear" w:color="auto" w:fill="auto"/>
                  <w:vAlign w:val="center"/>
                </w:tcPr>
                <w:p w14:paraId="62D4F5E5" w14:textId="77777777" w:rsidR="00675569" w:rsidRDefault="00675569" w:rsidP="003E506F">
                  <w:pPr>
                    <w:jc w:val="center"/>
                    <w:rPr>
                      <w:rFonts w:cs="Arial"/>
                      <w:sz w:val="20"/>
                      <w:szCs w:val="20"/>
                      <w:lang w:val="sr-Latn-RS"/>
                    </w:rPr>
                  </w:pPr>
                  <w:r>
                    <w:rPr>
                      <w:rFonts w:cs="Arial"/>
                      <w:sz w:val="20"/>
                      <w:szCs w:val="20"/>
                      <w:lang w:val="sr-Latn-RS"/>
                    </w:rPr>
                    <w:t>Narodnih heroja br. 1.</w:t>
                  </w:r>
                </w:p>
                <w:p w14:paraId="1EEA382C" w14:textId="77777777" w:rsidR="00675569" w:rsidRPr="00077D4F" w:rsidRDefault="00675569" w:rsidP="003E506F">
                  <w:pPr>
                    <w:jc w:val="center"/>
                    <w:rPr>
                      <w:rFonts w:cs="Arial"/>
                      <w:sz w:val="20"/>
                      <w:szCs w:val="20"/>
                      <w:lang w:val="sr-Latn-RS"/>
                    </w:rPr>
                  </w:pPr>
                  <w:r>
                    <w:rPr>
                      <w:rFonts w:cs="Arial"/>
                      <w:sz w:val="20"/>
                      <w:szCs w:val="20"/>
                      <w:lang w:val="sr-Latn-RS"/>
                    </w:rPr>
                    <w:t>Broj svetiljki 8</w:t>
                  </w:r>
                </w:p>
              </w:tc>
              <w:tc>
                <w:tcPr>
                  <w:tcW w:w="773" w:type="dxa"/>
                  <w:tcBorders>
                    <w:top w:val="single" w:sz="4" w:space="0" w:color="auto"/>
                    <w:left w:val="nil"/>
                    <w:bottom w:val="single" w:sz="4" w:space="0" w:color="auto"/>
                    <w:right w:val="single" w:sz="4" w:space="0" w:color="auto"/>
                  </w:tcBorders>
                  <w:vAlign w:val="center"/>
                </w:tcPr>
                <w:p w14:paraId="1A79ABA1" w14:textId="77777777" w:rsidR="00675569" w:rsidRPr="00BE1D97" w:rsidRDefault="00675569" w:rsidP="003E506F">
                  <w:pPr>
                    <w:jc w:val="center"/>
                    <w:rPr>
                      <w:rFonts w:cs="Arial"/>
                      <w:sz w:val="18"/>
                      <w:szCs w:val="18"/>
                      <w:lang w:val="sr-Latn-RS"/>
                    </w:rPr>
                  </w:pPr>
                  <w:r>
                    <w:rPr>
                      <w:rFonts w:cs="Arial"/>
                      <w:sz w:val="18"/>
                      <w:szCs w:val="18"/>
                      <w:lang w:val="sr-Latn-RS"/>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48BA0971" w14:textId="77777777" w:rsidR="00675569" w:rsidRPr="00077D4F" w:rsidRDefault="00675569" w:rsidP="003E506F">
                  <w:pPr>
                    <w:jc w:val="center"/>
                    <w:rPr>
                      <w:rFonts w:cs="Arial"/>
                      <w:sz w:val="20"/>
                      <w:szCs w:val="20"/>
                      <w:lang w:val="sr-Latn-RS"/>
                    </w:rPr>
                  </w:pPr>
                  <w:r>
                    <w:rPr>
                      <w:rFonts w:cs="Arial"/>
                      <w:sz w:val="20"/>
                      <w:szCs w:val="20"/>
                      <w:lang w:val="sr-Latn-RS"/>
                    </w:rPr>
                    <w:t>2</w:t>
                  </w:r>
                </w:p>
              </w:tc>
              <w:tc>
                <w:tcPr>
                  <w:tcW w:w="1177" w:type="dxa"/>
                  <w:tcBorders>
                    <w:top w:val="nil"/>
                    <w:left w:val="nil"/>
                    <w:bottom w:val="single" w:sz="4" w:space="0" w:color="auto"/>
                    <w:right w:val="single" w:sz="4" w:space="0" w:color="auto"/>
                  </w:tcBorders>
                </w:tcPr>
                <w:p w14:paraId="2409189B" w14:textId="77777777" w:rsidR="00675569" w:rsidRPr="00D7040F" w:rsidRDefault="00675569" w:rsidP="003E506F">
                  <w:pPr>
                    <w:jc w:val="center"/>
                    <w:rPr>
                      <w:rFonts w:cs="Arial"/>
                      <w:sz w:val="20"/>
                      <w:szCs w:val="20"/>
                    </w:rPr>
                  </w:pPr>
                </w:p>
              </w:tc>
              <w:tc>
                <w:tcPr>
                  <w:tcW w:w="1514" w:type="dxa"/>
                  <w:tcBorders>
                    <w:top w:val="nil"/>
                    <w:left w:val="nil"/>
                    <w:bottom w:val="single" w:sz="4" w:space="0" w:color="auto"/>
                    <w:right w:val="single" w:sz="4" w:space="0" w:color="auto"/>
                  </w:tcBorders>
                </w:tcPr>
                <w:p w14:paraId="0C01C303" w14:textId="77777777" w:rsidR="00675569" w:rsidRPr="00D7040F" w:rsidRDefault="00675569" w:rsidP="003E506F">
                  <w:pPr>
                    <w:jc w:val="center"/>
                    <w:rPr>
                      <w:rFonts w:cs="Arial"/>
                      <w:sz w:val="20"/>
                      <w:szCs w:val="20"/>
                    </w:rPr>
                  </w:pPr>
                </w:p>
              </w:tc>
              <w:tc>
                <w:tcPr>
                  <w:tcW w:w="1662" w:type="dxa"/>
                  <w:tcBorders>
                    <w:top w:val="nil"/>
                    <w:left w:val="nil"/>
                    <w:bottom w:val="single" w:sz="4" w:space="0" w:color="auto"/>
                    <w:right w:val="single" w:sz="4" w:space="0" w:color="auto"/>
                  </w:tcBorders>
                </w:tcPr>
                <w:p w14:paraId="3AA2EF41" w14:textId="77777777" w:rsidR="00675569" w:rsidRPr="00D7040F" w:rsidRDefault="00675569" w:rsidP="003E506F">
                  <w:pPr>
                    <w:jc w:val="center"/>
                    <w:rPr>
                      <w:rFonts w:cs="Arial"/>
                      <w:sz w:val="20"/>
                      <w:szCs w:val="20"/>
                    </w:rPr>
                  </w:pPr>
                </w:p>
              </w:tc>
              <w:tc>
                <w:tcPr>
                  <w:tcW w:w="1742" w:type="dxa"/>
                  <w:tcBorders>
                    <w:top w:val="nil"/>
                    <w:left w:val="nil"/>
                    <w:bottom w:val="single" w:sz="4" w:space="0" w:color="auto"/>
                    <w:right w:val="single" w:sz="4" w:space="0" w:color="auto"/>
                  </w:tcBorders>
                </w:tcPr>
                <w:p w14:paraId="17C16E0D" w14:textId="77777777" w:rsidR="00675569" w:rsidRPr="00D7040F" w:rsidRDefault="00675569" w:rsidP="003E506F">
                  <w:pPr>
                    <w:jc w:val="center"/>
                    <w:rPr>
                      <w:rFonts w:cs="Arial"/>
                      <w:sz w:val="20"/>
                      <w:szCs w:val="20"/>
                    </w:rPr>
                  </w:pPr>
                </w:p>
              </w:tc>
            </w:tr>
            <w:tr w:rsidR="001C5D6E" w:rsidRPr="00170340" w14:paraId="79A90543" w14:textId="77777777" w:rsidTr="00591CE5">
              <w:tblPrEx>
                <w:tblCellMar>
                  <w:left w:w="30" w:type="dxa"/>
                  <w:right w:w="30" w:type="dxa"/>
                </w:tblCellMar>
                <w:tblLook w:val="0000" w:firstRow="0" w:lastRow="0" w:firstColumn="0" w:lastColumn="0" w:noHBand="0" w:noVBand="0"/>
              </w:tblPrEx>
              <w:trPr>
                <w:gridBefore w:val="4"/>
                <w:wBefore w:w="4681" w:type="dxa"/>
                <w:trHeight w:val="651"/>
              </w:trPr>
              <w:tc>
                <w:tcPr>
                  <w:tcW w:w="382" w:type="dxa"/>
                  <w:tcBorders>
                    <w:top w:val="single" w:sz="4" w:space="0" w:color="auto"/>
                    <w:left w:val="single" w:sz="4" w:space="0" w:color="auto"/>
                    <w:bottom w:val="single" w:sz="4" w:space="0" w:color="auto"/>
                    <w:right w:val="single" w:sz="4" w:space="0" w:color="auto"/>
                  </w:tcBorders>
                  <w:shd w:val="clear" w:color="auto" w:fill="F2F2F2"/>
                  <w:vAlign w:val="center"/>
                </w:tcPr>
                <w:p w14:paraId="2608A0B5"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w:t>
                  </w:r>
                  <w:r>
                    <w:rPr>
                      <w:rFonts w:eastAsia="Calibri" w:cs="Arial"/>
                      <w:color w:val="000000"/>
                      <w:lang w:val="sr-Latn-RS" w:eastAsia="sr-Latn-RS"/>
                    </w:rPr>
                    <w:t xml:space="preserve">            </w:t>
                  </w:r>
                </w:p>
              </w:tc>
              <w:tc>
                <w:tcPr>
                  <w:tcW w:w="1079" w:type="dxa"/>
                  <w:tcBorders>
                    <w:top w:val="single" w:sz="4" w:space="0" w:color="auto"/>
                    <w:left w:val="single" w:sz="4" w:space="0" w:color="auto"/>
                    <w:bottom w:val="single" w:sz="4" w:space="0" w:color="auto"/>
                    <w:right w:val="single" w:sz="4" w:space="0" w:color="auto"/>
                  </w:tcBorders>
                  <w:shd w:val="clear" w:color="auto" w:fill="F2F2F2"/>
                </w:tcPr>
                <w:p w14:paraId="3409F9AD"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7DBC24FB" w14:textId="364D7AE5"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3404" w:type="dxa"/>
                  <w:gridSpan w:val="2"/>
                  <w:tcBorders>
                    <w:top w:val="single" w:sz="4" w:space="0" w:color="auto"/>
                    <w:left w:val="single" w:sz="4" w:space="0" w:color="auto"/>
                    <w:bottom w:val="single" w:sz="4" w:space="0" w:color="auto"/>
                    <w:right w:val="single" w:sz="4" w:space="0" w:color="auto"/>
                  </w:tcBorders>
                </w:tcPr>
                <w:p w14:paraId="35E3A7CC" w14:textId="77777777" w:rsidR="001C5D6E" w:rsidRPr="00170340" w:rsidRDefault="001C5D6E" w:rsidP="001C5D6E">
                  <w:pPr>
                    <w:autoSpaceDE w:val="0"/>
                    <w:autoSpaceDN w:val="0"/>
                    <w:adjustRightInd w:val="0"/>
                    <w:jc w:val="right"/>
                    <w:rPr>
                      <w:rFonts w:eastAsia="Calibri" w:cs="Arial"/>
                      <w:color w:val="000000"/>
                      <w:sz w:val="20"/>
                      <w:szCs w:val="20"/>
                      <w:lang w:val="sr-Latn-RS" w:eastAsia="sr-Latn-RS"/>
                    </w:rPr>
                  </w:pPr>
                </w:p>
              </w:tc>
            </w:tr>
            <w:tr w:rsidR="001C5D6E" w:rsidRPr="00170340" w14:paraId="403D9A75" w14:textId="77777777" w:rsidTr="00591CE5">
              <w:tblPrEx>
                <w:tblCellMar>
                  <w:left w:w="30" w:type="dxa"/>
                  <w:right w:w="30" w:type="dxa"/>
                </w:tblCellMar>
                <w:tblLook w:val="0000" w:firstRow="0" w:lastRow="0" w:firstColumn="0" w:lastColumn="0" w:noHBand="0" w:noVBand="0"/>
              </w:tblPrEx>
              <w:trPr>
                <w:gridBefore w:val="4"/>
                <w:wBefore w:w="4681" w:type="dxa"/>
                <w:trHeight w:val="557"/>
              </w:trPr>
              <w:tc>
                <w:tcPr>
                  <w:tcW w:w="382" w:type="dxa"/>
                  <w:tcBorders>
                    <w:top w:val="single" w:sz="4" w:space="0" w:color="auto"/>
                    <w:left w:val="single" w:sz="4" w:space="0" w:color="auto"/>
                    <w:bottom w:val="single" w:sz="4" w:space="0" w:color="auto"/>
                    <w:right w:val="single" w:sz="4" w:space="0" w:color="auto"/>
                  </w:tcBorders>
                  <w:shd w:val="clear" w:color="auto" w:fill="F2F2F2"/>
                  <w:vAlign w:val="center"/>
                </w:tcPr>
                <w:p w14:paraId="643BD878"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w:t>
                  </w:r>
                </w:p>
              </w:tc>
              <w:tc>
                <w:tcPr>
                  <w:tcW w:w="1079" w:type="dxa"/>
                  <w:tcBorders>
                    <w:top w:val="single" w:sz="4" w:space="0" w:color="auto"/>
                    <w:left w:val="single" w:sz="4" w:space="0" w:color="auto"/>
                    <w:bottom w:val="single" w:sz="4" w:space="0" w:color="auto"/>
                    <w:right w:val="single" w:sz="4" w:space="0" w:color="auto"/>
                  </w:tcBorders>
                  <w:shd w:val="clear" w:color="auto" w:fill="F2F2F2"/>
                </w:tcPr>
                <w:p w14:paraId="66EC5A9E"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145D563D" w14:textId="567C78F5"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3404" w:type="dxa"/>
                  <w:gridSpan w:val="2"/>
                  <w:tcBorders>
                    <w:top w:val="single" w:sz="4" w:space="0" w:color="auto"/>
                    <w:left w:val="single" w:sz="4" w:space="0" w:color="auto"/>
                    <w:bottom w:val="single" w:sz="4" w:space="0" w:color="auto"/>
                    <w:right w:val="single" w:sz="4" w:space="0" w:color="auto"/>
                  </w:tcBorders>
                </w:tcPr>
                <w:p w14:paraId="5BC218C8"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r w:rsidR="001C5D6E" w:rsidRPr="00170340" w14:paraId="26721BA7" w14:textId="77777777" w:rsidTr="00591CE5">
              <w:tblPrEx>
                <w:tblCellMar>
                  <w:left w:w="30" w:type="dxa"/>
                  <w:right w:w="30" w:type="dxa"/>
                </w:tblCellMar>
                <w:tblLook w:val="0000" w:firstRow="0" w:lastRow="0" w:firstColumn="0" w:lastColumn="0" w:noHBand="0" w:noVBand="0"/>
              </w:tblPrEx>
              <w:trPr>
                <w:gridBefore w:val="4"/>
                <w:wBefore w:w="4681" w:type="dxa"/>
                <w:trHeight w:val="551"/>
              </w:trPr>
              <w:tc>
                <w:tcPr>
                  <w:tcW w:w="382" w:type="dxa"/>
                  <w:tcBorders>
                    <w:top w:val="single" w:sz="4" w:space="0" w:color="auto"/>
                    <w:left w:val="single" w:sz="4" w:space="0" w:color="auto"/>
                    <w:bottom w:val="single" w:sz="4" w:space="0" w:color="auto"/>
                    <w:right w:val="single" w:sz="4" w:space="0" w:color="auto"/>
                  </w:tcBorders>
                  <w:shd w:val="clear" w:color="auto" w:fill="F2F2F2"/>
                  <w:vAlign w:val="center"/>
                </w:tcPr>
                <w:p w14:paraId="165B4044"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1079" w:type="dxa"/>
                  <w:tcBorders>
                    <w:top w:val="single" w:sz="4" w:space="0" w:color="auto"/>
                    <w:left w:val="single" w:sz="4" w:space="0" w:color="auto"/>
                    <w:bottom w:val="single" w:sz="4" w:space="0" w:color="auto"/>
                    <w:right w:val="single" w:sz="4" w:space="0" w:color="auto"/>
                  </w:tcBorders>
                  <w:shd w:val="clear" w:color="auto" w:fill="F2F2F2"/>
                </w:tcPr>
                <w:p w14:paraId="45BD284D"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04BFE346" w14:textId="2E6A5AEA"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3404" w:type="dxa"/>
                  <w:gridSpan w:val="2"/>
                  <w:tcBorders>
                    <w:top w:val="single" w:sz="4" w:space="0" w:color="auto"/>
                    <w:left w:val="single" w:sz="4" w:space="0" w:color="auto"/>
                    <w:bottom w:val="single" w:sz="4" w:space="0" w:color="auto"/>
                    <w:right w:val="single" w:sz="4" w:space="0" w:color="auto"/>
                  </w:tcBorders>
                </w:tcPr>
                <w:p w14:paraId="507EAAFA"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bl>
          <w:p w14:paraId="3FA82E3C" w14:textId="77777777" w:rsidR="003B6986" w:rsidRDefault="003B6986" w:rsidP="00963561">
            <w:pPr>
              <w:spacing w:before="0"/>
              <w:rPr>
                <w:rFonts w:cs="Arial"/>
                <w:b/>
                <w:bCs/>
                <w:lang w:val="sr-Cyrl-RS"/>
              </w:rPr>
            </w:pPr>
            <w:bookmarkStart w:id="247" w:name="_Hlk32178849"/>
          </w:p>
          <w:p w14:paraId="27449B72" w14:textId="21406D27" w:rsidR="00963561" w:rsidRPr="00924028" w:rsidRDefault="00963561" w:rsidP="00963561">
            <w:pPr>
              <w:spacing w:before="0"/>
              <w:rPr>
                <w:rFonts w:cs="Arial"/>
                <w:b/>
                <w:lang w:val="sr-Cyrl-RS"/>
              </w:rPr>
            </w:pPr>
            <w:r w:rsidRPr="0067214D">
              <w:rPr>
                <w:rFonts w:cs="Arial"/>
                <w:b/>
                <w:lang w:val="sr-Latn-CS"/>
              </w:rPr>
              <w:t>Упутство</w:t>
            </w:r>
            <w:r w:rsidR="0033111B" w:rsidRPr="0067214D">
              <w:rPr>
                <w:rFonts w:cs="Arial"/>
                <w:b/>
                <w:lang w:val="sr-Latn-CS"/>
              </w:rPr>
              <w:t xml:space="preserve"> </w:t>
            </w:r>
            <w:r w:rsidRPr="0067214D">
              <w:rPr>
                <w:rFonts w:cs="Arial"/>
                <w:b/>
                <w:lang w:val="sr-Latn-CS"/>
              </w:rPr>
              <w:t>за попуњавањ</w:t>
            </w:r>
            <w:r w:rsidRPr="0067214D">
              <w:rPr>
                <w:rFonts w:cs="Arial"/>
                <w:b/>
                <w:lang w:val="ru-RU"/>
              </w:rPr>
              <w:t>е Обрасца структуре цене</w:t>
            </w:r>
            <w:r w:rsidR="00924028">
              <w:rPr>
                <w:rFonts w:cs="Arial"/>
                <w:b/>
              </w:rPr>
              <w:t xml:space="preserve"> </w:t>
            </w:r>
            <w:r w:rsidR="00924028">
              <w:rPr>
                <w:rFonts w:cs="Arial"/>
                <w:b/>
                <w:lang w:val="sr-Cyrl-RS"/>
              </w:rPr>
              <w:t>за партију 1:</w:t>
            </w:r>
          </w:p>
          <w:p w14:paraId="0E0C393D" w14:textId="77777777" w:rsidR="00963561" w:rsidRPr="0067214D" w:rsidRDefault="00963561" w:rsidP="00963561">
            <w:pPr>
              <w:spacing w:before="0"/>
              <w:rPr>
                <w:rFonts w:cs="Arial"/>
                <w:b/>
              </w:rPr>
            </w:pPr>
          </w:p>
          <w:p w14:paraId="05FC94F5" w14:textId="02F92CF6" w:rsidR="00963561" w:rsidRPr="0067214D" w:rsidRDefault="00963561" w:rsidP="00963561">
            <w:pPr>
              <w:pStyle w:val="ListParagraph"/>
              <w:tabs>
                <w:tab w:val="left" w:pos="90"/>
              </w:tabs>
              <w:spacing w:before="0" w:after="0" w:line="240" w:lineRule="auto"/>
              <w:ind w:left="0"/>
              <w:rPr>
                <w:rFonts w:ascii="Arial" w:hAnsi="Arial" w:cs="Arial"/>
                <w:bCs/>
                <w:iCs/>
              </w:rPr>
            </w:pPr>
            <w:r w:rsidRPr="0067214D">
              <w:rPr>
                <w:rFonts w:ascii="Arial" w:hAnsi="Arial" w:cs="Arial"/>
                <w:bCs/>
                <w:iCs/>
              </w:rPr>
              <w:t>Понуђач треба да попун</w:t>
            </w:r>
            <w:r w:rsidRPr="0067214D">
              <w:rPr>
                <w:rFonts w:ascii="Arial" w:hAnsi="Arial" w:cs="Arial"/>
                <w:bCs/>
                <w:iCs/>
                <w:lang w:val="sr-Cyrl-CS"/>
              </w:rPr>
              <w:t>и</w:t>
            </w:r>
            <w:r w:rsidRPr="0067214D">
              <w:rPr>
                <w:rFonts w:ascii="Arial" w:hAnsi="Arial" w:cs="Arial"/>
                <w:bCs/>
                <w:iCs/>
              </w:rPr>
              <w:t xml:space="preserve"> образац структуре цене </w:t>
            </w:r>
            <w:r w:rsidRPr="0067214D">
              <w:rPr>
                <w:rFonts w:ascii="Arial" w:hAnsi="Arial" w:cs="Arial"/>
                <w:bCs/>
                <w:iCs/>
                <w:lang w:val="sr-Cyrl-CS"/>
              </w:rPr>
              <w:t>Табел</w:t>
            </w:r>
            <w:r w:rsidR="00456FDC">
              <w:rPr>
                <w:rFonts w:ascii="Arial" w:hAnsi="Arial" w:cs="Arial"/>
                <w:bCs/>
                <w:iCs/>
                <w:lang w:val="sr-Cyrl-CS"/>
              </w:rPr>
              <w:t>а</w:t>
            </w:r>
            <w:r w:rsidRPr="0067214D">
              <w:rPr>
                <w:rFonts w:ascii="Arial" w:hAnsi="Arial" w:cs="Arial"/>
                <w:bCs/>
                <w:iCs/>
                <w:lang w:val="sr-Cyrl-CS"/>
              </w:rPr>
              <w:t xml:space="preserve"> </w:t>
            </w:r>
            <w:r w:rsidR="00E55321">
              <w:rPr>
                <w:rFonts w:ascii="Arial" w:hAnsi="Arial" w:cs="Arial"/>
                <w:bCs/>
                <w:iCs/>
                <w:lang w:val="sr-Cyrl-RS"/>
              </w:rPr>
              <w:t>П</w:t>
            </w:r>
            <w:r w:rsidR="0067214D" w:rsidRPr="0067214D">
              <w:rPr>
                <w:rFonts w:ascii="Arial" w:hAnsi="Arial" w:cs="Arial"/>
                <w:bCs/>
                <w:iCs/>
                <w:lang w:val="sr-Cyrl-CS"/>
              </w:rPr>
              <w:t>1-</w:t>
            </w:r>
            <w:r w:rsidRPr="0067214D">
              <w:rPr>
                <w:rFonts w:ascii="Arial" w:hAnsi="Arial" w:cs="Arial"/>
                <w:bCs/>
                <w:iCs/>
                <w:lang w:val="sr-Cyrl-CS"/>
              </w:rPr>
              <w:t>А1</w:t>
            </w:r>
            <w:r w:rsidR="0067214D" w:rsidRPr="0067214D">
              <w:rPr>
                <w:rFonts w:ascii="Arial" w:hAnsi="Arial" w:cs="Arial"/>
                <w:bCs/>
                <w:iCs/>
                <w:lang w:val="sr-Cyrl-CS"/>
              </w:rPr>
              <w:t xml:space="preserve"> </w:t>
            </w:r>
            <w:r w:rsidR="00EE4E2D">
              <w:rPr>
                <w:rFonts w:ascii="Arial" w:hAnsi="Arial" w:cs="Arial"/>
                <w:bCs/>
                <w:iCs/>
                <w:lang w:val="sr-Cyrl-RS"/>
              </w:rPr>
              <w:t>и</w:t>
            </w:r>
            <w:r w:rsidR="0067214D" w:rsidRPr="0067214D">
              <w:rPr>
                <w:rFonts w:ascii="Arial" w:hAnsi="Arial" w:cs="Arial"/>
                <w:bCs/>
                <w:iCs/>
                <w:lang w:val="sr-Cyrl-CS"/>
              </w:rPr>
              <w:t xml:space="preserve">  </w:t>
            </w:r>
            <w:r w:rsidR="00456FDC">
              <w:rPr>
                <w:rFonts w:ascii="Arial" w:hAnsi="Arial" w:cs="Arial"/>
                <w:bCs/>
                <w:iCs/>
                <w:lang w:val="sr-Cyrl-CS"/>
              </w:rPr>
              <w:t xml:space="preserve">Табела </w:t>
            </w:r>
            <w:r w:rsidR="00E55321">
              <w:rPr>
                <w:rFonts w:ascii="Arial" w:hAnsi="Arial" w:cs="Arial"/>
                <w:bCs/>
                <w:iCs/>
                <w:lang w:val="sr-Cyrl-RS"/>
              </w:rPr>
              <w:t>П</w:t>
            </w:r>
            <w:r w:rsidR="0067214D" w:rsidRPr="0067214D">
              <w:rPr>
                <w:rFonts w:ascii="Arial" w:hAnsi="Arial" w:cs="Arial"/>
                <w:bCs/>
                <w:iCs/>
                <w:lang w:val="sr-Cyrl-CS"/>
              </w:rPr>
              <w:t>1</w:t>
            </w:r>
            <w:r w:rsidRPr="0067214D">
              <w:rPr>
                <w:rFonts w:ascii="Arial" w:hAnsi="Arial" w:cs="Arial"/>
                <w:bCs/>
                <w:iCs/>
                <w:lang w:val="sr-Cyrl-CS"/>
              </w:rPr>
              <w:t>-А</w:t>
            </w:r>
            <w:r w:rsidR="00EE4E2D">
              <w:rPr>
                <w:rFonts w:ascii="Arial" w:hAnsi="Arial" w:cs="Arial"/>
                <w:bCs/>
                <w:iCs/>
                <w:lang w:val="sr-Cyrl-CS"/>
              </w:rPr>
              <w:t>2</w:t>
            </w:r>
            <w:r w:rsidRPr="0067214D">
              <w:rPr>
                <w:rFonts w:ascii="Arial" w:hAnsi="Arial" w:cs="Arial"/>
                <w:bCs/>
                <w:iCs/>
                <w:lang w:val="sr-Cyrl-CS"/>
              </w:rPr>
              <w:t>.</w:t>
            </w:r>
            <w:r w:rsidR="00456FDC">
              <w:rPr>
                <w:rFonts w:ascii="Arial" w:hAnsi="Arial" w:cs="Arial"/>
                <w:bCs/>
                <w:iCs/>
                <w:lang w:val="sr-Cyrl-CS"/>
              </w:rPr>
              <w:t>,</w:t>
            </w:r>
            <w:r w:rsidRPr="0067214D">
              <w:rPr>
                <w:rFonts w:ascii="Arial" w:hAnsi="Arial" w:cs="Arial"/>
                <w:bCs/>
                <w:iCs/>
                <w:lang w:val="sr-Cyrl-CS"/>
              </w:rPr>
              <w:t xml:space="preserve"> на следећи начин</w:t>
            </w:r>
            <w:r w:rsidRPr="0067214D">
              <w:rPr>
                <w:rFonts w:ascii="Arial" w:hAnsi="Arial" w:cs="Arial"/>
                <w:bCs/>
                <w:iCs/>
              </w:rPr>
              <w:t>:</w:t>
            </w:r>
          </w:p>
          <w:p w14:paraId="45EB2C88" w14:textId="77777777" w:rsidR="00963561" w:rsidRPr="0067214D" w:rsidRDefault="00963561" w:rsidP="00963561">
            <w:pPr>
              <w:pStyle w:val="ListParagraph"/>
              <w:tabs>
                <w:tab w:val="left" w:pos="90"/>
              </w:tabs>
              <w:spacing w:before="0" w:after="0" w:line="240" w:lineRule="auto"/>
              <w:ind w:left="0"/>
              <w:rPr>
                <w:rFonts w:ascii="Arial" w:hAnsi="Arial" w:cs="Arial"/>
                <w:bCs/>
                <w:iCs/>
              </w:rPr>
            </w:pPr>
          </w:p>
          <w:p w14:paraId="6A1839B7" w14:textId="77777777" w:rsidR="00963561" w:rsidRPr="0067214D" w:rsidRDefault="00963561" w:rsidP="00963561">
            <w:pPr>
              <w:pStyle w:val="ListParagraph"/>
              <w:tabs>
                <w:tab w:val="left" w:pos="90"/>
              </w:tabs>
              <w:suppressAutoHyphens/>
              <w:spacing w:before="0" w:after="0" w:line="240" w:lineRule="auto"/>
              <w:ind w:left="0"/>
              <w:contextualSpacing w:val="0"/>
              <w:rPr>
                <w:rFonts w:ascii="Arial" w:hAnsi="Arial" w:cs="Arial"/>
                <w:bCs/>
                <w:iCs/>
              </w:rPr>
            </w:pPr>
            <w:r w:rsidRPr="0067214D">
              <w:rPr>
                <w:rFonts w:ascii="Arial" w:hAnsi="Arial" w:cs="Arial"/>
                <w:bCs/>
                <w:iCs/>
                <w:lang w:val="sr-Cyrl-CS"/>
              </w:rPr>
              <w:lastRenderedPageBreak/>
              <w:t xml:space="preserve">у колону 8. </w:t>
            </w:r>
            <w:r w:rsidRPr="0067214D">
              <w:rPr>
                <w:rFonts w:ascii="Arial" w:hAnsi="Arial" w:cs="Arial"/>
                <w:bCs/>
                <w:iCs/>
              </w:rPr>
              <w:t xml:space="preserve">уписати колико износи јединична цена без ПДВ за </w:t>
            </w:r>
            <w:r w:rsidRPr="0067214D">
              <w:rPr>
                <w:rFonts w:ascii="Arial" w:hAnsi="Arial" w:cs="Arial"/>
                <w:bCs/>
                <w:iCs/>
                <w:lang w:val="sr-Cyrl-RS"/>
              </w:rPr>
              <w:t>извршену услугу</w:t>
            </w:r>
            <w:r w:rsidRPr="0067214D">
              <w:rPr>
                <w:rFonts w:ascii="Arial" w:hAnsi="Arial" w:cs="Arial"/>
                <w:bCs/>
                <w:iCs/>
              </w:rPr>
              <w:t>;</w:t>
            </w:r>
          </w:p>
          <w:p w14:paraId="3E6B194B" w14:textId="77777777" w:rsidR="00963561" w:rsidRPr="0067214D" w:rsidRDefault="00963561" w:rsidP="00963561">
            <w:pPr>
              <w:pStyle w:val="ListParagraph"/>
              <w:tabs>
                <w:tab w:val="left" w:pos="90"/>
              </w:tabs>
              <w:suppressAutoHyphens/>
              <w:spacing w:before="0" w:after="0" w:line="240" w:lineRule="auto"/>
              <w:ind w:left="0"/>
              <w:contextualSpacing w:val="0"/>
              <w:rPr>
                <w:rFonts w:ascii="Arial" w:hAnsi="Arial" w:cs="Arial"/>
                <w:bCs/>
                <w:iCs/>
              </w:rPr>
            </w:pPr>
            <w:r w:rsidRPr="0067214D">
              <w:rPr>
                <w:rFonts w:ascii="Arial" w:hAnsi="Arial" w:cs="Arial"/>
                <w:bCs/>
                <w:iCs/>
              </w:rPr>
              <w:t xml:space="preserve">у колону </w:t>
            </w:r>
            <w:r w:rsidRPr="0067214D">
              <w:rPr>
                <w:rFonts w:ascii="Arial" w:hAnsi="Arial" w:cs="Arial"/>
                <w:bCs/>
                <w:iCs/>
                <w:lang w:val="sr-Cyrl-RS"/>
              </w:rPr>
              <w:t>9</w:t>
            </w:r>
            <w:r w:rsidRPr="0067214D">
              <w:rPr>
                <w:rFonts w:ascii="Arial" w:hAnsi="Arial" w:cs="Arial"/>
                <w:bCs/>
                <w:iCs/>
              </w:rPr>
              <w:t xml:space="preserve">. уписати колико износи јединична цена са ПДВ за </w:t>
            </w:r>
            <w:r w:rsidRPr="0067214D">
              <w:rPr>
                <w:rFonts w:ascii="Arial" w:hAnsi="Arial" w:cs="Arial"/>
                <w:bCs/>
                <w:iCs/>
                <w:lang w:val="sr-Cyrl-RS"/>
              </w:rPr>
              <w:t>извршену услугу</w:t>
            </w:r>
            <w:r w:rsidRPr="0067214D">
              <w:rPr>
                <w:rFonts w:ascii="Arial" w:hAnsi="Arial" w:cs="Arial"/>
                <w:bCs/>
                <w:iCs/>
              </w:rPr>
              <w:t>;</w:t>
            </w:r>
          </w:p>
          <w:p w14:paraId="2DB616BB" w14:textId="17F58D52" w:rsidR="00963561" w:rsidRPr="0067214D" w:rsidRDefault="00963561" w:rsidP="00963561">
            <w:pPr>
              <w:pStyle w:val="ListParagraph"/>
              <w:tabs>
                <w:tab w:val="left" w:pos="90"/>
              </w:tabs>
              <w:suppressAutoHyphens/>
              <w:spacing w:before="0" w:after="0" w:line="240" w:lineRule="auto"/>
              <w:ind w:left="0"/>
              <w:contextualSpacing w:val="0"/>
              <w:rPr>
                <w:rFonts w:ascii="Arial" w:hAnsi="Arial" w:cs="Arial"/>
                <w:bCs/>
                <w:iCs/>
                <w:lang w:val="sr-Cyrl-RS"/>
              </w:rPr>
            </w:pPr>
            <w:r w:rsidRPr="0067214D">
              <w:rPr>
                <w:rFonts w:ascii="Arial" w:hAnsi="Arial" w:cs="Arial"/>
                <w:bCs/>
                <w:iCs/>
              </w:rPr>
              <w:t xml:space="preserve">у колону </w:t>
            </w:r>
            <w:r w:rsidRPr="0067214D">
              <w:rPr>
                <w:rFonts w:ascii="Arial" w:hAnsi="Arial" w:cs="Arial"/>
                <w:bCs/>
                <w:iCs/>
                <w:lang w:val="sr-Cyrl-RS"/>
              </w:rPr>
              <w:t>10</w:t>
            </w:r>
            <w:r w:rsidRPr="0067214D">
              <w:rPr>
                <w:rFonts w:ascii="Arial" w:hAnsi="Arial" w:cs="Arial"/>
                <w:bCs/>
                <w:iCs/>
              </w:rPr>
              <w:t>. уписати колико износи укупна цена без ПДВ и то тако што ће помножити јединичну цену без ПДВ</w:t>
            </w:r>
            <w:r w:rsidRPr="0067214D">
              <w:rPr>
                <w:rFonts w:ascii="Arial" w:hAnsi="Arial" w:cs="Arial"/>
                <w:bCs/>
                <w:iCs/>
                <w:lang w:val="sr-Cyrl-RS"/>
              </w:rPr>
              <w:t>, оквирну количину</w:t>
            </w:r>
            <w:r w:rsidR="00EE4E2D">
              <w:rPr>
                <w:rFonts w:ascii="Arial" w:hAnsi="Arial" w:cs="Arial"/>
                <w:bCs/>
                <w:iCs/>
                <w:lang w:val="sr-Cyrl-RS"/>
              </w:rPr>
              <w:t xml:space="preserve"> и број прегледа</w:t>
            </w:r>
          </w:p>
          <w:p w14:paraId="3D92DE86" w14:textId="6FD7F25F" w:rsidR="00963561" w:rsidRPr="00EE4E2D" w:rsidRDefault="00963561" w:rsidP="00963561">
            <w:pPr>
              <w:pStyle w:val="ListParagraph"/>
              <w:tabs>
                <w:tab w:val="left" w:pos="90"/>
              </w:tabs>
              <w:suppressAutoHyphens/>
              <w:spacing w:before="0" w:after="0" w:line="240" w:lineRule="auto"/>
              <w:ind w:left="0"/>
              <w:contextualSpacing w:val="0"/>
              <w:rPr>
                <w:rFonts w:ascii="Arial" w:hAnsi="Arial" w:cs="Arial"/>
                <w:bCs/>
                <w:iCs/>
                <w:lang w:val="sr-Cyrl-RS"/>
              </w:rPr>
            </w:pPr>
            <w:r w:rsidRPr="0067214D">
              <w:rPr>
                <w:rFonts w:ascii="Arial" w:hAnsi="Arial" w:cs="Arial"/>
                <w:bCs/>
                <w:iCs/>
                <w:lang w:val="sr-Cyrl-RS"/>
              </w:rPr>
              <w:t>(10</w:t>
            </w:r>
            <w:r w:rsidRPr="0067214D">
              <w:rPr>
                <w:rFonts w:ascii="Arial" w:hAnsi="Arial" w:cs="Arial"/>
                <w:bCs/>
                <w:iCs/>
              </w:rPr>
              <w:t>=6x7x8)</w:t>
            </w:r>
            <w:r w:rsidR="00EE4E2D">
              <w:rPr>
                <w:rFonts w:ascii="Arial" w:hAnsi="Arial" w:cs="Arial"/>
                <w:bCs/>
                <w:iCs/>
                <w:lang w:val="sr-Cyrl-RS"/>
              </w:rPr>
              <w:t xml:space="preserve"> </w:t>
            </w:r>
          </w:p>
          <w:p w14:paraId="466F854F" w14:textId="7AADB007" w:rsidR="00963561" w:rsidRPr="00EE4E2D" w:rsidRDefault="00963561" w:rsidP="00963561">
            <w:pPr>
              <w:pStyle w:val="ListParagraph"/>
              <w:tabs>
                <w:tab w:val="left" w:pos="90"/>
              </w:tabs>
              <w:suppressAutoHyphens/>
              <w:spacing w:before="0" w:after="0" w:line="240" w:lineRule="auto"/>
              <w:ind w:left="0"/>
              <w:contextualSpacing w:val="0"/>
              <w:rPr>
                <w:rFonts w:ascii="Arial" w:hAnsi="Arial" w:cs="Arial"/>
                <w:bCs/>
                <w:iCs/>
                <w:lang w:val="sr-Cyrl-RS"/>
              </w:rPr>
            </w:pPr>
            <w:r w:rsidRPr="0067214D">
              <w:rPr>
                <w:rFonts w:ascii="Arial" w:hAnsi="Arial" w:cs="Arial"/>
                <w:bCs/>
                <w:iCs/>
                <w:lang w:val="sr-Cyrl-CS"/>
              </w:rPr>
              <w:t>у колону 11</w:t>
            </w:r>
            <w:r w:rsidRPr="0067214D">
              <w:rPr>
                <w:rFonts w:ascii="Arial" w:hAnsi="Arial" w:cs="Arial"/>
                <w:bCs/>
                <w:iCs/>
              </w:rPr>
              <w:t>. уписати колико износи укупна цена са ПДВ и то тако што ће помножити јединичну цену са ПДВ</w:t>
            </w:r>
            <w:r w:rsidR="00EE4E2D">
              <w:rPr>
                <w:rFonts w:ascii="Arial" w:hAnsi="Arial" w:cs="Arial"/>
                <w:bCs/>
                <w:iCs/>
                <w:lang w:val="sr-Cyrl-RS"/>
              </w:rPr>
              <w:t>,</w:t>
            </w:r>
            <w:r w:rsidRPr="0067214D">
              <w:rPr>
                <w:rFonts w:ascii="Arial" w:hAnsi="Arial" w:cs="Arial"/>
                <w:bCs/>
                <w:iCs/>
              </w:rPr>
              <w:t xml:space="preserve"> оквирну количину</w:t>
            </w:r>
            <w:r w:rsidR="00EE4E2D">
              <w:rPr>
                <w:rFonts w:ascii="Arial" w:hAnsi="Arial" w:cs="Arial"/>
                <w:bCs/>
                <w:iCs/>
                <w:lang w:val="sr-Cyrl-RS"/>
              </w:rPr>
              <w:t xml:space="preserve"> и број прегледа</w:t>
            </w:r>
          </w:p>
          <w:p w14:paraId="3F59FE3E" w14:textId="77777777" w:rsidR="00963561" w:rsidRPr="0067214D" w:rsidRDefault="00963561" w:rsidP="00963561">
            <w:pPr>
              <w:tabs>
                <w:tab w:val="left" w:pos="90"/>
              </w:tabs>
              <w:suppressAutoHyphens/>
              <w:spacing w:before="0"/>
              <w:rPr>
                <w:rFonts w:eastAsia="Calibri" w:cs="Arial"/>
                <w:bCs/>
                <w:iCs/>
              </w:rPr>
            </w:pPr>
            <w:r w:rsidRPr="0067214D">
              <w:rPr>
                <w:rFonts w:eastAsia="Calibri" w:cs="Arial"/>
                <w:bCs/>
                <w:iCs/>
                <w:lang w:val="sr-Cyrl-RS"/>
              </w:rPr>
              <w:t>(10</w:t>
            </w:r>
            <w:r w:rsidRPr="0067214D">
              <w:rPr>
                <w:rFonts w:eastAsia="Calibri" w:cs="Arial"/>
                <w:bCs/>
                <w:iCs/>
              </w:rPr>
              <w:t>=6x7x9)</w:t>
            </w:r>
          </w:p>
          <w:p w14:paraId="387B5768" w14:textId="77777777" w:rsidR="00305238" w:rsidRDefault="00305238" w:rsidP="003E506F">
            <w:pPr>
              <w:rPr>
                <w:rFonts w:cs="Arial"/>
                <w:b/>
                <w:bCs/>
              </w:rPr>
            </w:pPr>
          </w:p>
          <w:p w14:paraId="53BC8E71" w14:textId="653C0458" w:rsidR="00305238" w:rsidRPr="00305238" w:rsidRDefault="00305238" w:rsidP="00305238">
            <w:pPr>
              <w:tabs>
                <w:tab w:val="left" w:pos="90"/>
              </w:tabs>
              <w:spacing w:before="0"/>
              <w:contextualSpacing/>
              <w:rPr>
                <w:rFonts w:eastAsia="Calibri" w:cs="Arial"/>
                <w:bCs/>
                <w:iCs/>
              </w:rPr>
            </w:pPr>
            <w:r w:rsidRPr="00305238">
              <w:rPr>
                <w:rFonts w:eastAsia="Calibri" w:cs="Arial"/>
                <w:bCs/>
                <w:iCs/>
              </w:rPr>
              <w:t>Понуђач треба да попун</w:t>
            </w:r>
            <w:r w:rsidRPr="00305238">
              <w:rPr>
                <w:rFonts w:eastAsia="Calibri" w:cs="Arial"/>
                <w:bCs/>
                <w:iCs/>
                <w:lang w:val="sr-Cyrl-CS"/>
              </w:rPr>
              <w:t>и</w:t>
            </w:r>
            <w:r w:rsidRPr="00305238">
              <w:rPr>
                <w:rFonts w:eastAsia="Calibri" w:cs="Arial"/>
                <w:bCs/>
                <w:iCs/>
              </w:rPr>
              <w:t xml:space="preserve"> образац структуре цене </w:t>
            </w:r>
            <w:r w:rsidRPr="00305238">
              <w:rPr>
                <w:rFonts w:eastAsia="Calibri" w:cs="Arial"/>
                <w:bCs/>
                <w:iCs/>
                <w:lang w:val="sr-Cyrl-CS"/>
              </w:rPr>
              <w:t xml:space="preserve">Табела </w:t>
            </w:r>
            <w:r w:rsidR="00E55321">
              <w:rPr>
                <w:rFonts w:eastAsia="Calibri" w:cs="Arial"/>
                <w:bCs/>
                <w:iCs/>
                <w:lang w:val="sr-Cyrl-RS"/>
              </w:rPr>
              <w:t>П</w:t>
            </w:r>
            <w:r w:rsidRPr="00305238">
              <w:rPr>
                <w:rFonts w:eastAsia="Calibri" w:cs="Arial"/>
                <w:bCs/>
                <w:iCs/>
                <w:lang w:val="sr-Cyrl-CS"/>
              </w:rPr>
              <w:t>1-А</w:t>
            </w:r>
            <w:r w:rsidR="00EC5F24">
              <w:rPr>
                <w:rFonts w:eastAsia="Calibri" w:cs="Arial"/>
                <w:bCs/>
                <w:iCs/>
                <w:lang w:val="sr-Cyrl-CS"/>
              </w:rPr>
              <w:t xml:space="preserve">3 </w:t>
            </w:r>
            <w:r w:rsidRPr="00305238">
              <w:rPr>
                <w:rFonts w:eastAsia="Calibri" w:cs="Arial"/>
                <w:bCs/>
                <w:iCs/>
                <w:lang w:val="sr-Cyrl-CS"/>
              </w:rPr>
              <w:t xml:space="preserve"> </w:t>
            </w:r>
            <w:r w:rsidR="00EC5F24">
              <w:rPr>
                <w:rFonts w:eastAsia="Calibri" w:cs="Arial"/>
                <w:bCs/>
                <w:iCs/>
                <w:lang w:val="sr-Cyrl-CS"/>
              </w:rPr>
              <w:t>-</w:t>
            </w:r>
            <w:r w:rsidRPr="00305238">
              <w:rPr>
                <w:rFonts w:eastAsia="Calibri" w:cs="Arial"/>
                <w:bCs/>
                <w:iCs/>
                <w:lang w:val="sr-Cyrl-CS"/>
              </w:rPr>
              <w:t xml:space="preserve"> </w:t>
            </w:r>
            <w:r w:rsidR="00EC5F24">
              <w:rPr>
                <w:rFonts w:eastAsia="Calibri" w:cs="Arial"/>
                <w:bCs/>
                <w:iCs/>
                <w:lang w:val="sr-Cyrl-CS"/>
              </w:rPr>
              <w:t>Т</w:t>
            </w:r>
            <w:r w:rsidRPr="00305238">
              <w:rPr>
                <w:rFonts w:eastAsia="Calibri" w:cs="Arial"/>
                <w:bCs/>
                <w:iCs/>
                <w:lang w:val="sr-Cyrl-CS"/>
              </w:rPr>
              <w:t xml:space="preserve">абела </w:t>
            </w:r>
            <w:r w:rsidR="00E55321">
              <w:rPr>
                <w:rFonts w:eastAsia="Calibri" w:cs="Arial"/>
                <w:bCs/>
                <w:iCs/>
                <w:lang w:val="sr-Cyrl-CS"/>
              </w:rPr>
              <w:t>П</w:t>
            </w:r>
            <w:r w:rsidRPr="00305238">
              <w:rPr>
                <w:rFonts w:eastAsia="Calibri" w:cs="Arial"/>
                <w:bCs/>
                <w:iCs/>
                <w:lang w:val="sr-Cyrl-CS"/>
              </w:rPr>
              <w:t>1-А</w:t>
            </w:r>
            <w:r w:rsidR="00EC5F24">
              <w:rPr>
                <w:rFonts w:eastAsia="Calibri" w:cs="Arial"/>
                <w:bCs/>
                <w:iCs/>
                <w:lang w:val="sr-Cyrl-CS"/>
              </w:rPr>
              <w:t>6</w:t>
            </w:r>
            <w:r w:rsidRPr="00305238">
              <w:rPr>
                <w:rFonts w:eastAsia="Calibri" w:cs="Arial"/>
                <w:bCs/>
                <w:iCs/>
                <w:lang w:val="sr-Cyrl-CS"/>
              </w:rPr>
              <w:t>., на следећи начин</w:t>
            </w:r>
            <w:r w:rsidRPr="00305238">
              <w:rPr>
                <w:rFonts w:eastAsia="Calibri" w:cs="Arial"/>
                <w:bCs/>
                <w:iCs/>
              </w:rPr>
              <w:t>:</w:t>
            </w:r>
          </w:p>
          <w:p w14:paraId="03B16D81" w14:textId="77777777" w:rsidR="00305238" w:rsidRPr="00305238" w:rsidRDefault="00305238" w:rsidP="00305238">
            <w:pPr>
              <w:tabs>
                <w:tab w:val="left" w:pos="90"/>
              </w:tabs>
              <w:spacing w:before="0"/>
              <w:contextualSpacing/>
              <w:rPr>
                <w:rFonts w:eastAsia="Calibri" w:cs="Arial"/>
                <w:bCs/>
                <w:iCs/>
              </w:rPr>
            </w:pPr>
          </w:p>
          <w:p w14:paraId="48C2A948" w14:textId="77777777" w:rsidR="00305238" w:rsidRPr="00305238" w:rsidRDefault="00305238" w:rsidP="00305238">
            <w:pPr>
              <w:tabs>
                <w:tab w:val="left" w:pos="90"/>
              </w:tabs>
              <w:suppressAutoHyphens/>
              <w:spacing w:before="0"/>
              <w:rPr>
                <w:rFonts w:eastAsia="Calibri" w:cs="Arial"/>
                <w:bCs/>
                <w:iCs/>
              </w:rPr>
            </w:pPr>
            <w:r w:rsidRPr="00305238">
              <w:rPr>
                <w:rFonts w:eastAsia="Calibri" w:cs="Arial"/>
                <w:bCs/>
                <w:iCs/>
                <w:lang w:val="sr-Cyrl-CS"/>
              </w:rPr>
              <w:t xml:space="preserve">у колону 8. </w:t>
            </w:r>
            <w:r w:rsidRPr="00305238">
              <w:rPr>
                <w:rFonts w:eastAsia="Calibri" w:cs="Arial"/>
                <w:bCs/>
                <w:iCs/>
              </w:rPr>
              <w:t xml:space="preserve">уписати колико износи јединична цена без ПДВ за </w:t>
            </w:r>
            <w:r w:rsidRPr="00305238">
              <w:rPr>
                <w:rFonts w:eastAsia="Calibri" w:cs="Arial"/>
                <w:bCs/>
                <w:iCs/>
                <w:lang w:val="sr-Cyrl-RS"/>
              </w:rPr>
              <w:t>извршену услугу</w:t>
            </w:r>
            <w:r w:rsidRPr="00305238">
              <w:rPr>
                <w:rFonts w:eastAsia="Calibri" w:cs="Arial"/>
                <w:bCs/>
                <w:iCs/>
              </w:rPr>
              <w:t>;</w:t>
            </w:r>
          </w:p>
          <w:p w14:paraId="6EE50A91" w14:textId="77777777" w:rsidR="00305238" w:rsidRPr="00305238" w:rsidRDefault="00305238" w:rsidP="00305238">
            <w:pPr>
              <w:tabs>
                <w:tab w:val="left" w:pos="90"/>
              </w:tabs>
              <w:suppressAutoHyphens/>
              <w:spacing w:before="0"/>
              <w:rPr>
                <w:rFonts w:eastAsia="Calibri" w:cs="Arial"/>
                <w:bCs/>
                <w:iCs/>
              </w:rPr>
            </w:pPr>
            <w:r w:rsidRPr="00305238">
              <w:rPr>
                <w:rFonts w:eastAsia="Calibri" w:cs="Arial"/>
                <w:bCs/>
                <w:iCs/>
              </w:rPr>
              <w:t xml:space="preserve">у колону </w:t>
            </w:r>
            <w:r w:rsidRPr="00305238">
              <w:rPr>
                <w:rFonts w:eastAsia="Calibri" w:cs="Arial"/>
                <w:bCs/>
                <w:iCs/>
                <w:lang w:val="sr-Cyrl-RS"/>
              </w:rPr>
              <w:t>9</w:t>
            </w:r>
            <w:r w:rsidRPr="00305238">
              <w:rPr>
                <w:rFonts w:eastAsia="Calibri" w:cs="Arial"/>
                <w:bCs/>
                <w:iCs/>
              </w:rPr>
              <w:t xml:space="preserve">. уписати колико износи јединична цена са ПДВ за </w:t>
            </w:r>
            <w:r w:rsidRPr="00305238">
              <w:rPr>
                <w:rFonts w:eastAsia="Calibri" w:cs="Arial"/>
                <w:bCs/>
                <w:iCs/>
                <w:lang w:val="sr-Cyrl-RS"/>
              </w:rPr>
              <w:t>извршену услугу</w:t>
            </w:r>
            <w:r w:rsidRPr="00305238">
              <w:rPr>
                <w:rFonts w:eastAsia="Calibri" w:cs="Arial"/>
                <w:bCs/>
                <w:iCs/>
              </w:rPr>
              <w:t>;</w:t>
            </w:r>
          </w:p>
          <w:p w14:paraId="63D34D97" w14:textId="41F08F3F" w:rsidR="00305238" w:rsidRPr="00305238" w:rsidRDefault="00305238" w:rsidP="00305238">
            <w:pPr>
              <w:tabs>
                <w:tab w:val="left" w:pos="90"/>
              </w:tabs>
              <w:suppressAutoHyphens/>
              <w:spacing w:before="0"/>
              <w:rPr>
                <w:rFonts w:eastAsia="Calibri" w:cs="Arial"/>
                <w:bCs/>
                <w:iCs/>
                <w:lang w:val="sr-Cyrl-RS"/>
              </w:rPr>
            </w:pPr>
            <w:r w:rsidRPr="00305238">
              <w:rPr>
                <w:rFonts w:eastAsia="Calibri" w:cs="Arial"/>
                <w:bCs/>
                <w:iCs/>
              </w:rPr>
              <w:t xml:space="preserve">у колону </w:t>
            </w:r>
            <w:r w:rsidRPr="00305238">
              <w:rPr>
                <w:rFonts w:eastAsia="Calibri" w:cs="Arial"/>
                <w:bCs/>
                <w:iCs/>
                <w:lang w:val="sr-Cyrl-RS"/>
              </w:rPr>
              <w:t>10</w:t>
            </w:r>
            <w:r w:rsidRPr="00305238">
              <w:rPr>
                <w:rFonts w:eastAsia="Calibri" w:cs="Arial"/>
                <w:bCs/>
                <w:iCs/>
              </w:rPr>
              <w:t>. уписати колико износи укупна цена без ПДВ и то тако што ће помножити јединичну цену без ПДВ</w:t>
            </w:r>
            <w:r w:rsidR="00EC5F24">
              <w:rPr>
                <w:rFonts w:eastAsia="Calibri" w:cs="Arial"/>
                <w:bCs/>
                <w:iCs/>
                <w:lang w:val="sr-Cyrl-RS"/>
              </w:rPr>
              <w:t xml:space="preserve"> и </w:t>
            </w:r>
            <w:r w:rsidRPr="00305238">
              <w:rPr>
                <w:rFonts w:eastAsia="Calibri" w:cs="Arial"/>
                <w:bCs/>
                <w:iCs/>
                <w:lang w:val="sr-Cyrl-RS"/>
              </w:rPr>
              <w:t xml:space="preserve">оквирну количину </w:t>
            </w:r>
          </w:p>
          <w:p w14:paraId="3C548FDE" w14:textId="53C1C272" w:rsidR="00305238" w:rsidRPr="00305238" w:rsidRDefault="00305238" w:rsidP="00305238">
            <w:pPr>
              <w:tabs>
                <w:tab w:val="left" w:pos="90"/>
              </w:tabs>
              <w:suppressAutoHyphens/>
              <w:spacing w:before="0"/>
              <w:rPr>
                <w:rFonts w:eastAsia="Calibri" w:cs="Arial"/>
                <w:bCs/>
                <w:iCs/>
                <w:lang w:val="sr-Cyrl-RS"/>
              </w:rPr>
            </w:pPr>
            <w:r w:rsidRPr="00305238">
              <w:rPr>
                <w:rFonts w:eastAsia="Calibri" w:cs="Arial"/>
                <w:bCs/>
                <w:iCs/>
                <w:lang w:val="sr-Cyrl-RS"/>
              </w:rPr>
              <w:t>(10</w:t>
            </w:r>
            <w:r w:rsidRPr="00305238">
              <w:rPr>
                <w:rFonts w:eastAsia="Calibri" w:cs="Arial"/>
                <w:bCs/>
                <w:iCs/>
              </w:rPr>
              <w:t>=7x8)</w:t>
            </w:r>
            <w:r w:rsidRPr="00305238">
              <w:rPr>
                <w:rFonts w:eastAsia="Calibri" w:cs="Arial"/>
                <w:bCs/>
                <w:iCs/>
                <w:lang w:val="sr-Cyrl-RS"/>
              </w:rPr>
              <w:t xml:space="preserve"> </w:t>
            </w:r>
          </w:p>
          <w:p w14:paraId="132014B6" w14:textId="0D79C910" w:rsidR="00305238" w:rsidRPr="00305238" w:rsidRDefault="00305238" w:rsidP="00305238">
            <w:pPr>
              <w:tabs>
                <w:tab w:val="left" w:pos="90"/>
              </w:tabs>
              <w:suppressAutoHyphens/>
              <w:spacing w:before="0"/>
              <w:rPr>
                <w:rFonts w:eastAsia="Calibri" w:cs="Arial"/>
                <w:bCs/>
                <w:iCs/>
                <w:lang w:val="sr-Cyrl-RS"/>
              </w:rPr>
            </w:pPr>
            <w:r w:rsidRPr="00305238">
              <w:rPr>
                <w:rFonts w:eastAsia="Calibri" w:cs="Arial"/>
                <w:bCs/>
                <w:iCs/>
                <w:lang w:val="sr-Cyrl-CS"/>
              </w:rPr>
              <w:t>у колону 11</w:t>
            </w:r>
            <w:r w:rsidRPr="00305238">
              <w:rPr>
                <w:rFonts w:eastAsia="Calibri" w:cs="Arial"/>
                <w:bCs/>
                <w:iCs/>
              </w:rPr>
              <w:t>. уписати колико износи укупна цена са ПДВ и то тако што ће помножити јединичну цену са ПДВ</w:t>
            </w:r>
            <w:r w:rsidR="00EC5F24">
              <w:rPr>
                <w:rFonts w:eastAsia="Calibri" w:cs="Arial"/>
                <w:bCs/>
                <w:iCs/>
                <w:lang w:val="sr-Cyrl-RS"/>
              </w:rPr>
              <w:t xml:space="preserve"> и</w:t>
            </w:r>
            <w:r w:rsidRPr="00305238">
              <w:rPr>
                <w:rFonts w:eastAsia="Calibri" w:cs="Arial"/>
                <w:bCs/>
                <w:iCs/>
              </w:rPr>
              <w:t xml:space="preserve"> оквирну количину</w:t>
            </w:r>
            <w:r w:rsidRPr="00305238">
              <w:rPr>
                <w:rFonts w:eastAsia="Calibri" w:cs="Arial"/>
                <w:bCs/>
                <w:iCs/>
                <w:lang w:val="sr-Cyrl-RS"/>
              </w:rPr>
              <w:t xml:space="preserve"> </w:t>
            </w:r>
          </w:p>
          <w:p w14:paraId="50C75485" w14:textId="24505768" w:rsidR="00305238" w:rsidRPr="00305238" w:rsidRDefault="00305238" w:rsidP="00305238">
            <w:pPr>
              <w:tabs>
                <w:tab w:val="left" w:pos="90"/>
              </w:tabs>
              <w:suppressAutoHyphens/>
              <w:spacing w:before="0"/>
              <w:rPr>
                <w:rFonts w:eastAsia="Calibri" w:cs="Arial"/>
                <w:bCs/>
                <w:iCs/>
              </w:rPr>
            </w:pPr>
            <w:r w:rsidRPr="00305238">
              <w:rPr>
                <w:rFonts w:eastAsia="Calibri" w:cs="Arial"/>
                <w:bCs/>
                <w:iCs/>
                <w:lang w:val="sr-Cyrl-RS"/>
              </w:rPr>
              <w:t>(10</w:t>
            </w:r>
            <w:r w:rsidRPr="00305238">
              <w:rPr>
                <w:rFonts w:eastAsia="Calibri" w:cs="Arial"/>
                <w:bCs/>
                <w:iCs/>
              </w:rPr>
              <w:t>=7x9)</w:t>
            </w:r>
          </w:p>
          <w:p w14:paraId="25420F0F" w14:textId="77777777" w:rsidR="00305238" w:rsidRDefault="00305238" w:rsidP="003E506F">
            <w:pPr>
              <w:rPr>
                <w:rFonts w:cs="Arial"/>
                <w:b/>
                <w:bCs/>
              </w:rPr>
            </w:pPr>
          </w:p>
          <w:p w14:paraId="7A7B627E" w14:textId="38AECED8" w:rsidR="00675569" w:rsidRPr="0067214D" w:rsidRDefault="0067214D" w:rsidP="003E506F">
            <w:pPr>
              <w:rPr>
                <w:rFonts w:cs="Arial"/>
                <w:b/>
                <w:bCs/>
                <w:lang w:val="sr-Cyrl-RS"/>
              </w:rPr>
            </w:pPr>
            <w:r w:rsidRPr="0067214D">
              <w:rPr>
                <w:rFonts w:cs="Arial"/>
                <w:b/>
                <w:bCs/>
              </w:rPr>
              <w:t xml:space="preserve">I – </w:t>
            </w:r>
            <w:r w:rsidRPr="0067214D">
              <w:rPr>
                <w:rFonts w:cs="Arial"/>
                <w:b/>
                <w:bCs/>
                <w:lang w:val="sr-Cyrl-RS"/>
              </w:rPr>
              <w:t>Укупно понуђена цена без ПДВ (збир износа из колоне 10)</w:t>
            </w:r>
          </w:p>
          <w:p w14:paraId="1E9A54DA" w14:textId="091023D6" w:rsidR="0067214D" w:rsidRPr="0067214D" w:rsidRDefault="0067214D" w:rsidP="003E506F">
            <w:pPr>
              <w:rPr>
                <w:rFonts w:cs="Arial"/>
                <w:b/>
                <w:bCs/>
                <w:lang w:val="sr-Cyrl-RS"/>
              </w:rPr>
            </w:pPr>
            <w:r w:rsidRPr="0067214D">
              <w:rPr>
                <w:rFonts w:cs="Arial"/>
                <w:b/>
                <w:bCs/>
              </w:rPr>
              <w:t xml:space="preserve">II – </w:t>
            </w:r>
            <w:r w:rsidRPr="0067214D">
              <w:rPr>
                <w:rFonts w:cs="Arial"/>
                <w:b/>
                <w:bCs/>
                <w:lang w:val="sr-Cyrl-RS"/>
              </w:rPr>
              <w:t>Укупан изно</w:t>
            </w:r>
            <w:r w:rsidR="00E55321">
              <w:rPr>
                <w:rFonts w:cs="Arial"/>
                <w:b/>
                <w:bCs/>
                <w:lang w:val="sr-Cyrl-RS"/>
              </w:rPr>
              <w:t>с</w:t>
            </w:r>
            <w:r w:rsidRPr="0067214D">
              <w:rPr>
                <w:rFonts w:cs="Arial"/>
                <w:b/>
                <w:bCs/>
                <w:lang w:val="sr-Cyrl-RS"/>
              </w:rPr>
              <w:t xml:space="preserve"> ПДВ</w:t>
            </w:r>
          </w:p>
          <w:p w14:paraId="3D34DBB0" w14:textId="25402885" w:rsidR="0067214D" w:rsidRPr="0067214D" w:rsidRDefault="0067214D" w:rsidP="003E506F">
            <w:pPr>
              <w:rPr>
                <w:rFonts w:cs="Arial"/>
                <w:b/>
                <w:bCs/>
              </w:rPr>
            </w:pPr>
            <w:r w:rsidRPr="0067214D">
              <w:rPr>
                <w:rFonts w:cs="Arial"/>
                <w:b/>
                <w:bCs/>
              </w:rPr>
              <w:t>III</w:t>
            </w:r>
            <w:r w:rsidRPr="0067214D">
              <w:rPr>
                <w:rFonts w:cs="Arial"/>
                <w:b/>
                <w:bCs/>
                <w:lang w:val="sr-Cyrl-RS"/>
              </w:rPr>
              <w:t xml:space="preserve"> – Укупно понуђена цена са ПДВ (збир </w:t>
            </w:r>
            <w:r w:rsidRPr="0067214D">
              <w:rPr>
                <w:rFonts w:cs="Arial"/>
                <w:b/>
                <w:bCs/>
              </w:rPr>
              <w:t>I + II)</w:t>
            </w:r>
          </w:p>
          <w:bookmarkEnd w:id="247"/>
          <w:p w14:paraId="6A7E7109" w14:textId="77777777" w:rsidR="00675569" w:rsidRDefault="00675569" w:rsidP="003E506F">
            <w:pPr>
              <w:rPr>
                <w:rFonts w:cs="Arial"/>
                <w:b/>
                <w:bCs/>
              </w:rPr>
            </w:pPr>
          </w:p>
          <w:p w14:paraId="0FC34A74" w14:textId="77777777" w:rsidR="00675569" w:rsidRPr="006908CD" w:rsidRDefault="00675569" w:rsidP="003E506F">
            <w:pPr>
              <w:rPr>
                <w:rFonts w:cs="Arial"/>
                <w:b/>
                <w:bCs/>
                <w:lang w:val="sr-Cyrl-RS" w:eastAsia="sr-Latn-RS"/>
              </w:rPr>
            </w:pPr>
          </w:p>
        </w:tc>
      </w:tr>
    </w:tbl>
    <w:p w14:paraId="2F4FA3C5" w14:textId="77777777" w:rsidR="00633310" w:rsidRPr="00633310" w:rsidRDefault="00633310" w:rsidP="00633310">
      <w:pPr>
        <w:tabs>
          <w:tab w:val="left" w:pos="4875"/>
        </w:tabs>
        <w:rPr>
          <w:rFonts w:cs="Arial"/>
          <w:lang w:val="sr-Cyrl-RS"/>
        </w:rPr>
        <w:sectPr w:rsidR="00633310" w:rsidRPr="00633310" w:rsidSect="003E506F">
          <w:pgSz w:w="16840" w:h="11907" w:orient="landscape" w:code="9"/>
          <w:pgMar w:top="720" w:right="899" w:bottom="990" w:left="851" w:header="709" w:footer="709" w:gutter="0"/>
          <w:cols w:space="708"/>
          <w:docGrid w:linePitch="360"/>
        </w:sectPr>
      </w:pPr>
      <w:r>
        <w:rPr>
          <w:rFonts w:cs="Arial"/>
          <w:lang w:val="sr-Cyrl-RS"/>
        </w:rPr>
        <w:lastRenderedPageBreak/>
        <w:tab/>
      </w:r>
    </w:p>
    <w:p w14:paraId="1D4A9822" w14:textId="77777777" w:rsidR="00675569" w:rsidRDefault="00675569" w:rsidP="00675569">
      <w:pPr>
        <w:rPr>
          <w:rFonts w:cs="Arial"/>
          <w:lang w:val="sr-Cyrl-RS"/>
        </w:rPr>
      </w:pPr>
    </w:p>
    <w:p w14:paraId="51BB027A" w14:textId="7FC23A59" w:rsidR="00675569" w:rsidRPr="00743128" w:rsidRDefault="00675569" w:rsidP="00675569">
      <w:pPr>
        <w:rPr>
          <w:rFonts w:cs="Arial"/>
          <w:b/>
          <w:lang w:val="sr-Cyrl-RS"/>
        </w:rPr>
      </w:pPr>
      <w:r w:rsidRPr="00507C5E">
        <w:rPr>
          <w:rFonts w:cs="Arial"/>
          <w:b/>
          <w:lang w:val="sr-Latn-RS"/>
        </w:rPr>
        <w:t xml:space="preserve">A </w:t>
      </w:r>
      <w:r>
        <w:rPr>
          <w:rFonts w:cs="Arial"/>
          <w:b/>
          <w:lang w:val="sr-Latn-RS"/>
        </w:rPr>
        <w:t>–</w:t>
      </w:r>
      <w:r w:rsidRPr="00507C5E">
        <w:rPr>
          <w:rFonts w:cs="Arial"/>
          <w:b/>
          <w:lang w:val="sr-Latn-RS"/>
        </w:rPr>
        <w:t xml:space="preserve"> </w:t>
      </w:r>
      <w:r w:rsidR="00743128">
        <w:rPr>
          <w:rFonts w:cs="Arial"/>
          <w:b/>
          <w:lang w:val="sr-Cyrl-RS"/>
        </w:rPr>
        <w:t>УСЛУГЕ ПЕРИОДИЧНОГ ИСПИТИВАЊА</w:t>
      </w:r>
      <w:r w:rsidRPr="009B7D56">
        <w:rPr>
          <w:rFonts w:cs="Arial"/>
          <w:b/>
          <w:lang w:val="sr-Latn-RS"/>
        </w:rPr>
        <w:t xml:space="preserve">, </w:t>
      </w:r>
      <w:r w:rsidR="00743128">
        <w:rPr>
          <w:rFonts w:cs="Arial"/>
          <w:b/>
          <w:lang w:val="sr-Cyrl-RS"/>
        </w:rPr>
        <w:t>ПРЕГЛЕДИ И СЕРВИСИРАЊЕ</w:t>
      </w:r>
      <w:r>
        <w:rPr>
          <w:rFonts w:cs="Arial"/>
          <w:b/>
          <w:lang w:val="sr-Latn-RS"/>
        </w:rPr>
        <w:t xml:space="preserve"> </w:t>
      </w:r>
      <w:r w:rsidR="00743128">
        <w:rPr>
          <w:rFonts w:cs="Arial"/>
          <w:b/>
          <w:lang w:val="sr-Cyrl-RS"/>
        </w:rPr>
        <w:t>ЗА ТЕХНИЧКИ ЦЕНТАР БЕОГРАД</w:t>
      </w:r>
    </w:p>
    <w:p w14:paraId="0E5AF005" w14:textId="1DC81B4B" w:rsidR="00675569" w:rsidRPr="005D4C2C" w:rsidRDefault="005D4C2C" w:rsidP="00675569">
      <w:pPr>
        <w:rPr>
          <w:rFonts w:cs="Arial"/>
        </w:rPr>
      </w:pPr>
      <w:r>
        <w:rPr>
          <w:rFonts w:cs="Arial"/>
        </w:rPr>
        <w:t xml:space="preserve">   Ta</w:t>
      </w:r>
      <w:r w:rsidR="00743128">
        <w:rPr>
          <w:rFonts w:cs="Arial"/>
          <w:lang w:val="sr-Cyrl-RS"/>
        </w:rPr>
        <w:t>бела</w:t>
      </w:r>
      <w:r>
        <w:rPr>
          <w:rFonts w:cs="Arial"/>
        </w:rPr>
        <w:t xml:space="preserve"> A</w:t>
      </w:r>
    </w:p>
    <w:tbl>
      <w:tblPr>
        <w:tblW w:w="10862" w:type="dxa"/>
        <w:tblInd w:w="108" w:type="dxa"/>
        <w:tblLook w:val="04A0" w:firstRow="1" w:lastRow="0" w:firstColumn="1" w:lastColumn="0" w:noHBand="0" w:noVBand="1"/>
      </w:tblPr>
      <w:tblGrid>
        <w:gridCol w:w="694"/>
        <w:gridCol w:w="8278"/>
        <w:gridCol w:w="1890"/>
      </w:tblGrid>
      <w:tr w:rsidR="00675569" w:rsidRPr="00F24DA5" w14:paraId="5FE1252B" w14:textId="77777777" w:rsidTr="0093132F">
        <w:trPr>
          <w:trHeight w:val="524"/>
        </w:trPr>
        <w:tc>
          <w:tcPr>
            <w:tcW w:w="694" w:type="dxa"/>
            <w:tcBorders>
              <w:top w:val="single" w:sz="8" w:space="0" w:color="auto"/>
              <w:left w:val="single" w:sz="8" w:space="0" w:color="auto"/>
              <w:bottom w:val="single" w:sz="8" w:space="0" w:color="auto"/>
              <w:right w:val="single" w:sz="4" w:space="0" w:color="auto"/>
            </w:tcBorders>
            <w:shd w:val="clear" w:color="000000" w:fill="F2F2F2"/>
            <w:noWrap/>
            <w:vAlign w:val="center"/>
          </w:tcPr>
          <w:p w14:paraId="66304B17" w14:textId="636D5434" w:rsidR="00675569" w:rsidRPr="00743128" w:rsidRDefault="00743128" w:rsidP="003E506F">
            <w:pPr>
              <w:jc w:val="center"/>
              <w:rPr>
                <w:rFonts w:cs="Arial"/>
                <w:sz w:val="20"/>
                <w:szCs w:val="20"/>
                <w:lang w:val="sr-Cyrl-RS" w:eastAsia="sr-Latn-RS"/>
              </w:rPr>
            </w:pPr>
            <w:r>
              <w:rPr>
                <w:rFonts w:cs="Arial"/>
                <w:sz w:val="20"/>
                <w:szCs w:val="20"/>
                <w:lang w:val="sr-Cyrl-RS" w:eastAsia="sr-Latn-RS"/>
              </w:rPr>
              <w:t>РЕД. БР.</w:t>
            </w:r>
          </w:p>
        </w:tc>
        <w:tc>
          <w:tcPr>
            <w:tcW w:w="8278" w:type="dxa"/>
            <w:tcBorders>
              <w:top w:val="single" w:sz="8" w:space="0" w:color="auto"/>
              <w:left w:val="nil"/>
              <w:bottom w:val="single" w:sz="8" w:space="0" w:color="auto"/>
              <w:right w:val="single" w:sz="4" w:space="0" w:color="auto"/>
            </w:tcBorders>
            <w:shd w:val="clear" w:color="000000" w:fill="F2F2F2"/>
            <w:vAlign w:val="center"/>
          </w:tcPr>
          <w:p w14:paraId="65BD9622" w14:textId="69FD637D" w:rsidR="00675569" w:rsidRPr="00743128" w:rsidRDefault="00743128" w:rsidP="003E506F">
            <w:pPr>
              <w:jc w:val="center"/>
              <w:rPr>
                <w:rFonts w:cs="Arial"/>
                <w:sz w:val="20"/>
                <w:szCs w:val="20"/>
                <w:lang w:val="sr-Cyrl-RS" w:eastAsia="sr-Latn-RS"/>
              </w:rPr>
            </w:pPr>
            <w:r>
              <w:rPr>
                <w:rFonts w:cs="Arial"/>
                <w:sz w:val="20"/>
                <w:szCs w:val="20"/>
                <w:lang w:val="sr-Cyrl-RS" w:eastAsia="sr-Latn-RS"/>
              </w:rPr>
              <w:t>ОПИС ПОЗИЦИЈА</w:t>
            </w:r>
          </w:p>
        </w:tc>
        <w:tc>
          <w:tcPr>
            <w:tcW w:w="1890" w:type="dxa"/>
            <w:tcBorders>
              <w:top w:val="single" w:sz="8" w:space="0" w:color="auto"/>
              <w:left w:val="nil"/>
              <w:bottom w:val="single" w:sz="8" w:space="0" w:color="auto"/>
              <w:right w:val="single" w:sz="8" w:space="0" w:color="auto"/>
            </w:tcBorders>
            <w:shd w:val="clear" w:color="000000" w:fill="F2F2F2"/>
            <w:vAlign w:val="center"/>
          </w:tcPr>
          <w:p w14:paraId="35357BF5" w14:textId="3C368126" w:rsidR="00675569" w:rsidRPr="00F24DA5" w:rsidRDefault="00743128" w:rsidP="003E506F">
            <w:pPr>
              <w:jc w:val="center"/>
              <w:rPr>
                <w:rFonts w:cs="Arial"/>
                <w:sz w:val="20"/>
                <w:szCs w:val="20"/>
                <w:lang w:val="sr-Latn-RS" w:eastAsia="sr-Latn-RS"/>
              </w:rPr>
            </w:pPr>
            <w:r>
              <w:rPr>
                <w:rFonts w:cs="Arial"/>
                <w:sz w:val="20"/>
                <w:szCs w:val="20"/>
                <w:lang w:val="sr-Cyrl-RS" w:eastAsia="sr-Latn-RS"/>
              </w:rPr>
              <w:t>ИЗНОС БЕЗ ПДВ</w:t>
            </w:r>
            <w:r w:rsidR="00675569" w:rsidRPr="00F24DA5">
              <w:rPr>
                <w:rFonts w:cs="Arial"/>
                <w:sz w:val="20"/>
                <w:szCs w:val="20"/>
                <w:lang w:val="sr-Latn-RS" w:eastAsia="sr-Latn-RS"/>
              </w:rPr>
              <w:t xml:space="preserve"> (</w:t>
            </w:r>
            <w:r>
              <w:rPr>
                <w:rFonts w:cs="Arial"/>
                <w:sz w:val="20"/>
                <w:szCs w:val="20"/>
                <w:lang w:val="sr-Cyrl-RS" w:eastAsia="sr-Latn-RS"/>
              </w:rPr>
              <w:t>дин.</w:t>
            </w:r>
            <w:r w:rsidR="00675569" w:rsidRPr="00F24DA5">
              <w:rPr>
                <w:rFonts w:cs="Arial"/>
                <w:sz w:val="20"/>
                <w:szCs w:val="20"/>
                <w:lang w:val="sr-Latn-RS" w:eastAsia="sr-Latn-RS"/>
              </w:rPr>
              <w:t>)</w:t>
            </w:r>
          </w:p>
        </w:tc>
      </w:tr>
      <w:tr w:rsidR="0067214D" w:rsidRPr="00F24DA5" w14:paraId="12E51675" w14:textId="77777777" w:rsidTr="0067214D">
        <w:trPr>
          <w:trHeight w:val="313"/>
        </w:trPr>
        <w:tc>
          <w:tcPr>
            <w:tcW w:w="694" w:type="dxa"/>
            <w:tcBorders>
              <w:top w:val="single" w:sz="8" w:space="0" w:color="auto"/>
              <w:left w:val="single" w:sz="8" w:space="0" w:color="auto"/>
              <w:bottom w:val="single" w:sz="8" w:space="0" w:color="auto"/>
              <w:right w:val="single" w:sz="4" w:space="0" w:color="auto"/>
            </w:tcBorders>
            <w:shd w:val="clear" w:color="000000" w:fill="F2F2F2"/>
            <w:noWrap/>
            <w:vAlign w:val="center"/>
          </w:tcPr>
          <w:p w14:paraId="48C124C7" w14:textId="799B3E8C" w:rsidR="0067214D" w:rsidRPr="00F24DA5" w:rsidRDefault="0067214D" w:rsidP="003E506F">
            <w:pPr>
              <w:jc w:val="center"/>
              <w:rPr>
                <w:rFonts w:cs="Arial"/>
                <w:sz w:val="20"/>
                <w:szCs w:val="20"/>
                <w:lang w:val="sr-Latn-RS" w:eastAsia="sr-Latn-RS"/>
              </w:rPr>
            </w:pPr>
            <w:r>
              <w:rPr>
                <w:rFonts w:cs="Arial"/>
                <w:sz w:val="20"/>
                <w:szCs w:val="20"/>
                <w:lang w:val="sr-Latn-RS" w:eastAsia="sr-Latn-RS"/>
              </w:rPr>
              <w:t>1</w:t>
            </w:r>
          </w:p>
        </w:tc>
        <w:tc>
          <w:tcPr>
            <w:tcW w:w="8278" w:type="dxa"/>
            <w:tcBorders>
              <w:top w:val="single" w:sz="8" w:space="0" w:color="auto"/>
              <w:left w:val="nil"/>
              <w:bottom w:val="single" w:sz="8" w:space="0" w:color="auto"/>
              <w:right w:val="single" w:sz="4" w:space="0" w:color="auto"/>
            </w:tcBorders>
            <w:shd w:val="clear" w:color="000000" w:fill="F2F2F2"/>
            <w:vAlign w:val="center"/>
          </w:tcPr>
          <w:p w14:paraId="34ACD2B7" w14:textId="53BB7BF7" w:rsidR="0067214D" w:rsidRPr="00F24DA5" w:rsidRDefault="0067214D" w:rsidP="003E506F">
            <w:pPr>
              <w:jc w:val="center"/>
              <w:rPr>
                <w:rFonts w:cs="Arial"/>
                <w:sz w:val="20"/>
                <w:szCs w:val="20"/>
                <w:lang w:val="sr-Latn-RS" w:eastAsia="sr-Latn-RS"/>
              </w:rPr>
            </w:pPr>
            <w:r>
              <w:rPr>
                <w:rFonts w:cs="Arial"/>
                <w:sz w:val="20"/>
                <w:szCs w:val="20"/>
                <w:lang w:val="sr-Latn-RS" w:eastAsia="sr-Latn-RS"/>
              </w:rPr>
              <w:t>2</w:t>
            </w:r>
          </w:p>
        </w:tc>
        <w:tc>
          <w:tcPr>
            <w:tcW w:w="1890" w:type="dxa"/>
            <w:tcBorders>
              <w:top w:val="single" w:sz="8" w:space="0" w:color="auto"/>
              <w:left w:val="nil"/>
              <w:bottom w:val="single" w:sz="8" w:space="0" w:color="auto"/>
              <w:right w:val="single" w:sz="8" w:space="0" w:color="auto"/>
            </w:tcBorders>
            <w:shd w:val="clear" w:color="000000" w:fill="F2F2F2"/>
            <w:vAlign w:val="center"/>
          </w:tcPr>
          <w:p w14:paraId="651C89F3" w14:textId="5A8F9D5A" w:rsidR="0067214D" w:rsidRPr="00F24DA5" w:rsidRDefault="0067214D" w:rsidP="003E506F">
            <w:pPr>
              <w:jc w:val="center"/>
              <w:rPr>
                <w:rFonts w:cs="Arial"/>
                <w:sz w:val="20"/>
                <w:szCs w:val="20"/>
                <w:lang w:val="sr-Latn-RS" w:eastAsia="sr-Latn-RS"/>
              </w:rPr>
            </w:pPr>
            <w:r>
              <w:rPr>
                <w:rFonts w:cs="Arial"/>
                <w:sz w:val="20"/>
                <w:szCs w:val="20"/>
                <w:lang w:val="sr-Latn-RS" w:eastAsia="sr-Latn-RS"/>
              </w:rPr>
              <w:t>3</w:t>
            </w:r>
          </w:p>
        </w:tc>
      </w:tr>
      <w:tr w:rsidR="00675569" w:rsidRPr="00F24DA5" w14:paraId="773DD6AD" w14:textId="77777777" w:rsidTr="0093132F">
        <w:trPr>
          <w:trHeight w:val="584"/>
        </w:trPr>
        <w:tc>
          <w:tcPr>
            <w:tcW w:w="694" w:type="dxa"/>
            <w:tcBorders>
              <w:top w:val="nil"/>
              <w:left w:val="single" w:sz="8" w:space="0" w:color="auto"/>
              <w:bottom w:val="single" w:sz="4" w:space="0" w:color="auto"/>
              <w:right w:val="single" w:sz="4" w:space="0" w:color="auto"/>
            </w:tcBorders>
            <w:shd w:val="clear" w:color="auto" w:fill="auto"/>
            <w:noWrap/>
            <w:vAlign w:val="center"/>
          </w:tcPr>
          <w:p w14:paraId="5B5BC12E" w14:textId="77777777" w:rsidR="00675569" w:rsidRPr="00F24DA5" w:rsidRDefault="00675569" w:rsidP="003E506F">
            <w:pPr>
              <w:jc w:val="center"/>
              <w:rPr>
                <w:rFonts w:cs="Arial"/>
                <w:sz w:val="20"/>
                <w:szCs w:val="20"/>
                <w:lang w:val="sr-Latn-RS" w:eastAsia="sr-Latn-RS"/>
              </w:rPr>
            </w:pPr>
            <w:r w:rsidRPr="00F24DA5">
              <w:rPr>
                <w:rFonts w:cs="Arial"/>
                <w:sz w:val="20"/>
                <w:szCs w:val="20"/>
                <w:lang w:val="sr-Latn-RS" w:eastAsia="sr-Latn-RS"/>
              </w:rPr>
              <w:t>1</w:t>
            </w:r>
          </w:p>
        </w:tc>
        <w:tc>
          <w:tcPr>
            <w:tcW w:w="8278" w:type="dxa"/>
            <w:tcBorders>
              <w:top w:val="nil"/>
              <w:left w:val="nil"/>
              <w:bottom w:val="single" w:sz="4" w:space="0" w:color="auto"/>
              <w:right w:val="nil"/>
            </w:tcBorders>
            <w:shd w:val="clear" w:color="auto" w:fill="auto"/>
            <w:vAlign w:val="center"/>
          </w:tcPr>
          <w:p w14:paraId="6A0EE464" w14:textId="3EE5DA1F" w:rsidR="00675569" w:rsidRPr="00743128" w:rsidRDefault="0093132F" w:rsidP="003E506F">
            <w:pPr>
              <w:rPr>
                <w:rFonts w:cs="Arial"/>
                <w:sz w:val="20"/>
                <w:szCs w:val="20"/>
                <w:lang w:val="sr-Cyrl-RS" w:eastAsia="sr-Latn-RS"/>
              </w:rPr>
            </w:pPr>
            <w:r>
              <w:rPr>
                <w:rFonts w:cs="Arial"/>
                <w:sz w:val="20"/>
                <w:szCs w:val="20"/>
                <w:lang w:val="sr-Cyrl-RS" w:eastAsia="sr-Latn-RS"/>
              </w:rPr>
              <w:t>Т</w:t>
            </w:r>
            <w:r w:rsidR="00743128">
              <w:rPr>
                <w:rFonts w:cs="Arial"/>
                <w:sz w:val="20"/>
                <w:szCs w:val="20"/>
                <w:lang w:val="sr-Cyrl-RS" w:eastAsia="sr-Latn-RS"/>
              </w:rPr>
              <w:t>АБЕЛА</w:t>
            </w:r>
            <w:r>
              <w:rPr>
                <w:rFonts w:cs="Arial"/>
                <w:sz w:val="20"/>
                <w:szCs w:val="20"/>
                <w:lang w:val="sr-Cyrl-RS" w:eastAsia="sr-Latn-RS"/>
              </w:rPr>
              <w:t xml:space="preserve"> </w:t>
            </w:r>
            <w:r w:rsidR="00743128">
              <w:rPr>
                <w:rFonts w:cs="Arial"/>
                <w:sz w:val="20"/>
                <w:szCs w:val="20"/>
                <w:lang w:val="sr-Cyrl-RS" w:eastAsia="sr-Latn-RS"/>
              </w:rPr>
              <w:t>П</w:t>
            </w:r>
            <w:r w:rsidR="005D4C2C">
              <w:rPr>
                <w:rFonts w:cs="Arial"/>
                <w:sz w:val="20"/>
                <w:szCs w:val="20"/>
                <w:lang w:val="sr-Cyrl-RS" w:eastAsia="sr-Latn-RS"/>
              </w:rPr>
              <w:t>1-</w:t>
            </w:r>
            <w:r>
              <w:rPr>
                <w:rFonts w:cs="Arial"/>
                <w:sz w:val="20"/>
                <w:szCs w:val="20"/>
                <w:lang w:val="sr-Cyrl-RS" w:eastAsia="sr-Latn-RS"/>
              </w:rPr>
              <w:t>А1</w:t>
            </w:r>
            <w:r w:rsidR="005B789F">
              <w:rPr>
                <w:rFonts w:cs="Arial"/>
                <w:sz w:val="20"/>
                <w:szCs w:val="20"/>
                <w:lang w:val="sr-Cyrl-RS" w:eastAsia="sr-Latn-RS"/>
              </w:rPr>
              <w:t xml:space="preserve"> </w:t>
            </w:r>
            <w:r w:rsidR="00743128">
              <w:rPr>
                <w:rFonts w:cs="Arial"/>
                <w:sz w:val="20"/>
                <w:szCs w:val="20"/>
                <w:lang w:val="sr-Cyrl-RS" w:eastAsia="sr-Latn-RS"/>
              </w:rPr>
              <w:t>УКУПНА ВРЕДНОСТ БЕЗ ПДВ</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585CB2A2" w14:textId="77777777" w:rsidR="00675569" w:rsidRPr="00F24DA5" w:rsidRDefault="00675569" w:rsidP="003E506F">
            <w:pPr>
              <w:rPr>
                <w:rFonts w:cs="Arial"/>
                <w:sz w:val="20"/>
                <w:szCs w:val="20"/>
                <w:lang w:val="sr-Latn-RS" w:eastAsia="sr-Latn-RS"/>
              </w:rPr>
            </w:pPr>
            <w:r w:rsidRPr="00F24DA5">
              <w:rPr>
                <w:rFonts w:cs="Arial"/>
                <w:sz w:val="20"/>
                <w:szCs w:val="20"/>
                <w:lang w:val="sr-Latn-RS" w:eastAsia="sr-Latn-RS"/>
              </w:rPr>
              <w:t> </w:t>
            </w:r>
          </w:p>
        </w:tc>
      </w:tr>
      <w:tr w:rsidR="00675569" w:rsidRPr="00F24DA5" w14:paraId="1E076F06" w14:textId="77777777" w:rsidTr="0093132F">
        <w:trPr>
          <w:trHeight w:val="613"/>
        </w:trPr>
        <w:tc>
          <w:tcPr>
            <w:tcW w:w="694" w:type="dxa"/>
            <w:tcBorders>
              <w:top w:val="nil"/>
              <w:left w:val="single" w:sz="8" w:space="0" w:color="auto"/>
              <w:bottom w:val="single" w:sz="4" w:space="0" w:color="auto"/>
              <w:right w:val="single" w:sz="4" w:space="0" w:color="auto"/>
            </w:tcBorders>
            <w:shd w:val="clear" w:color="auto" w:fill="auto"/>
            <w:noWrap/>
            <w:vAlign w:val="center"/>
          </w:tcPr>
          <w:p w14:paraId="1A61A548" w14:textId="77777777" w:rsidR="00675569" w:rsidRPr="00F24DA5" w:rsidRDefault="00675569" w:rsidP="003E506F">
            <w:pPr>
              <w:jc w:val="center"/>
              <w:rPr>
                <w:rFonts w:cs="Arial"/>
                <w:sz w:val="20"/>
                <w:szCs w:val="20"/>
                <w:lang w:val="sr-Latn-RS" w:eastAsia="sr-Latn-RS"/>
              </w:rPr>
            </w:pPr>
            <w:r w:rsidRPr="00F24DA5">
              <w:rPr>
                <w:rFonts w:cs="Arial"/>
                <w:sz w:val="20"/>
                <w:szCs w:val="20"/>
                <w:lang w:val="sr-Latn-RS" w:eastAsia="sr-Latn-RS"/>
              </w:rPr>
              <w:t>2</w:t>
            </w:r>
          </w:p>
        </w:tc>
        <w:tc>
          <w:tcPr>
            <w:tcW w:w="8278" w:type="dxa"/>
            <w:tcBorders>
              <w:top w:val="nil"/>
              <w:left w:val="nil"/>
              <w:bottom w:val="single" w:sz="4" w:space="0" w:color="auto"/>
              <w:right w:val="nil"/>
            </w:tcBorders>
            <w:shd w:val="clear" w:color="auto" w:fill="auto"/>
            <w:vAlign w:val="center"/>
          </w:tcPr>
          <w:p w14:paraId="2F0E8D81" w14:textId="78924717" w:rsidR="00675569" w:rsidRPr="00F24DA5" w:rsidRDefault="00743128" w:rsidP="003E506F">
            <w:pPr>
              <w:rPr>
                <w:rFonts w:cs="Arial"/>
                <w:sz w:val="20"/>
                <w:szCs w:val="20"/>
                <w:lang w:val="sr-Latn-RS" w:eastAsia="sr-Latn-RS"/>
              </w:rPr>
            </w:pPr>
            <w:r>
              <w:rPr>
                <w:rFonts w:cs="Arial"/>
                <w:sz w:val="20"/>
                <w:szCs w:val="20"/>
                <w:lang w:val="sr-Cyrl-RS" w:eastAsia="sr-Latn-RS"/>
              </w:rPr>
              <w:t>ТАБЕЛА П1-А2 УКУПНА ВРЕДНОСТ БЕЗ ПДВ</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5C57593D" w14:textId="77777777" w:rsidR="00675569" w:rsidRPr="00F24DA5" w:rsidRDefault="00675569" w:rsidP="003E506F">
            <w:pPr>
              <w:rPr>
                <w:rFonts w:cs="Arial"/>
                <w:sz w:val="20"/>
                <w:szCs w:val="20"/>
                <w:lang w:val="sr-Latn-RS" w:eastAsia="sr-Latn-RS"/>
              </w:rPr>
            </w:pPr>
            <w:r w:rsidRPr="00F24DA5">
              <w:rPr>
                <w:rFonts w:cs="Arial"/>
                <w:sz w:val="20"/>
                <w:szCs w:val="20"/>
                <w:lang w:val="sr-Latn-RS" w:eastAsia="sr-Latn-RS"/>
              </w:rPr>
              <w:t> </w:t>
            </w:r>
          </w:p>
        </w:tc>
      </w:tr>
      <w:tr w:rsidR="00675569" w:rsidRPr="00F24DA5" w14:paraId="25AEB5B4" w14:textId="77777777" w:rsidTr="0093132F">
        <w:trPr>
          <w:trHeight w:val="599"/>
        </w:trPr>
        <w:tc>
          <w:tcPr>
            <w:tcW w:w="694" w:type="dxa"/>
            <w:tcBorders>
              <w:top w:val="nil"/>
              <w:left w:val="single" w:sz="8" w:space="0" w:color="auto"/>
              <w:bottom w:val="single" w:sz="4" w:space="0" w:color="auto"/>
              <w:right w:val="single" w:sz="4" w:space="0" w:color="auto"/>
            </w:tcBorders>
            <w:shd w:val="clear" w:color="auto" w:fill="auto"/>
            <w:noWrap/>
            <w:vAlign w:val="center"/>
          </w:tcPr>
          <w:p w14:paraId="1E3B084E" w14:textId="77777777" w:rsidR="00675569" w:rsidRPr="00F24DA5" w:rsidRDefault="00675569" w:rsidP="003E506F">
            <w:pPr>
              <w:jc w:val="center"/>
              <w:rPr>
                <w:rFonts w:cs="Arial"/>
                <w:sz w:val="20"/>
                <w:szCs w:val="20"/>
                <w:lang w:val="sr-Latn-RS" w:eastAsia="sr-Latn-RS"/>
              </w:rPr>
            </w:pPr>
            <w:r w:rsidRPr="00F24DA5">
              <w:rPr>
                <w:rFonts w:cs="Arial"/>
                <w:sz w:val="20"/>
                <w:szCs w:val="20"/>
                <w:lang w:val="sr-Latn-RS" w:eastAsia="sr-Latn-RS"/>
              </w:rPr>
              <w:t>3</w:t>
            </w:r>
          </w:p>
        </w:tc>
        <w:tc>
          <w:tcPr>
            <w:tcW w:w="8278" w:type="dxa"/>
            <w:tcBorders>
              <w:top w:val="nil"/>
              <w:left w:val="nil"/>
              <w:bottom w:val="single" w:sz="4" w:space="0" w:color="auto"/>
              <w:right w:val="nil"/>
            </w:tcBorders>
            <w:shd w:val="clear" w:color="auto" w:fill="auto"/>
            <w:vAlign w:val="center"/>
          </w:tcPr>
          <w:p w14:paraId="59BA6AFB" w14:textId="0F057C2A" w:rsidR="00675569" w:rsidRPr="00F24DA5" w:rsidRDefault="00743128" w:rsidP="003E506F">
            <w:pPr>
              <w:rPr>
                <w:rFonts w:cs="Arial"/>
                <w:sz w:val="20"/>
                <w:szCs w:val="20"/>
                <w:lang w:val="sr-Latn-RS" w:eastAsia="sr-Latn-RS"/>
              </w:rPr>
            </w:pPr>
            <w:r>
              <w:rPr>
                <w:rFonts w:cs="Arial"/>
                <w:sz w:val="20"/>
                <w:szCs w:val="20"/>
                <w:lang w:val="sr-Cyrl-RS" w:eastAsia="sr-Latn-RS"/>
              </w:rPr>
              <w:t>ТАБЕЛА П1-А3 УКУПНА ВРЕДНОСТ БЕЗ ПДВ</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5FA7066F" w14:textId="77777777" w:rsidR="00675569" w:rsidRPr="00F24DA5" w:rsidRDefault="00675569" w:rsidP="003E506F">
            <w:pPr>
              <w:rPr>
                <w:rFonts w:cs="Arial"/>
                <w:sz w:val="20"/>
                <w:szCs w:val="20"/>
                <w:lang w:val="sr-Latn-RS" w:eastAsia="sr-Latn-RS"/>
              </w:rPr>
            </w:pPr>
            <w:r w:rsidRPr="00F24DA5">
              <w:rPr>
                <w:rFonts w:cs="Arial"/>
                <w:sz w:val="20"/>
                <w:szCs w:val="20"/>
                <w:lang w:val="sr-Latn-RS" w:eastAsia="sr-Latn-RS"/>
              </w:rPr>
              <w:t> </w:t>
            </w:r>
          </w:p>
        </w:tc>
      </w:tr>
      <w:tr w:rsidR="00675569" w:rsidRPr="00F24DA5" w14:paraId="7165AFF6" w14:textId="77777777" w:rsidTr="0093132F">
        <w:trPr>
          <w:trHeight w:val="599"/>
        </w:trPr>
        <w:tc>
          <w:tcPr>
            <w:tcW w:w="694" w:type="dxa"/>
            <w:tcBorders>
              <w:top w:val="nil"/>
              <w:left w:val="single" w:sz="8" w:space="0" w:color="auto"/>
              <w:bottom w:val="single" w:sz="4" w:space="0" w:color="auto"/>
              <w:right w:val="single" w:sz="4" w:space="0" w:color="auto"/>
            </w:tcBorders>
            <w:shd w:val="clear" w:color="auto" w:fill="auto"/>
            <w:noWrap/>
            <w:vAlign w:val="center"/>
          </w:tcPr>
          <w:p w14:paraId="3A7D8B04" w14:textId="77777777" w:rsidR="00675569" w:rsidRPr="00F24DA5" w:rsidRDefault="00675569" w:rsidP="003E506F">
            <w:pPr>
              <w:jc w:val="center"/>
              <w:rPr>
                <w:rFonts w:cs="Arial"/>
                <w:sz w:val="20"/>
                <w:szCs w:val="20"/>
                <w:lang w:val="sr-Latn-RS" w:eastAsia="sr-Latn-RS"/>
              </w:rPr>
            </w:pPr>
            <w:r w:rsidRPr="00F24DA5">
              <w:rPr>
                <w:rFonts w:cs="Arial"/>
                <w:sz w:val="20"/>
                <w:szCs w:val="20"/>
                <w:lang w:val="sr-Latn-RS" w:eastAsia="sr-Latn-RS"/>
              </w:rPr>
              <w:t>4</w:t>
            </w:r>
          </w:p>
        </w:tc>
        <w:tc>
          <w:tcPr>
            <w:tcW w:w="8278" w:type="dxa"/>
            <w:tcBorders>
              <w:top w:val="nil"/>
              <w:left w:val="nil"/>
              <w:bottom w:val="single" w:sz="4" w:space="0" w:color="auto"/>
              <w:right w:val="nil"/>
            </w:tcBorders>
            <w:shd w:val="clear" w:color="auto" w:fill="auto"/>
            <w:vAlign w:val="center"/>
          </w:tcPr>
          <w:p w14:paraId="7D4ADD02" w14:textId="6550485E" w:rsidR="00675569" w:rsidRPr="00F24DA5" w:rsidRDefault="00743128" w:rsidP="003E506F">
            <w:pPr>
              <w:rPr>
                <w:rFonts w:cs="Arial"/>
                <w:sz w:val="20"/>
                <w:szCs w:val="20"/>
                <w:lang w:val="sr-Latn-RS" w:eastAsia="sr-Latn-RS"/>
              </w:rPr>
            </w:pPr>
            <w:r>
              <w:rPr>
                <w:rFonts w:cs="Arial"/>
                <w:sz w:val="20"/>
                <w:szCs w:val="20"/>
                <w:lang w:val="sr-Cyrl-RS" w:eastAsia="sr-Latn-RS"/>
              </w:rPr>
              <w:t>ТАБЕЛА П1-А4 УКУПНА ВРЕДНОСТ БЕЗ ПДВ</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3C0D9DA6" w14:textId="77777777" w:rsidR="00675569" w:rsidRPr="00F24DA5" w:rsidRDefault="00675569" w:rsidP="003E506F">
            <w:pPr>
              <w:rPr>
                <w:rFonts w:cs="Arial"/>
                <w:sz w:val="20"/>
                <w:szCs w:val="20"/>
                <w:lang w:val="sr-Latn-RS" w:eastAsia="sr-Latn-RS"/>
              </w:rPr>
            </w:pPr>
            <w:r w:rsidRPr="00F24DA5">
              <w:rPr>
                <w:rFonts w:cs="Arial"/>
                <w:sz w:val="20"/>
                <w:szCs w:val="20"/>
                <w:lang w:val="sr-Latn-RS" w:eastAsia="sr-Latn-RS"/>
              </w:rPr>
              <w:t> </w:t>
            </w:r>
          </w:p>
        </w:tc>
      </w:tr>
      <w:tr w:rsidR="00675569" w:rsidRPr="00F24DA5" w14:paraId="50C1F839" w14:textId="77777777" w:rsidTr="0093132F">
        <w:trPr>
          <w:trHeight w:val="613"/>
        </w:trPr>
        <w:tc>
          <w:tcPr>
            <w:tcW w:w="694" w:type="dxa"/>
            <w:tcBorders>
              <w:top w:val="nil"/>
              <w:left w:val="single" w:sz="8" w:space="0" w:color="auto"/>
              <w:bottom w:val="single" w:sz="4" w:space="0" w:color="auto"/>
              <w:right w:val="single" w:sz="4" w:space="0" w:color="auto"/>
            </w:tcBorders>
            <w:shd w:val="clear" w:color="auto" w:fill="auto"/>
            <w:noWrap/>
            <w:vAlign w:val="center"/>
          </w:tcPr>
          <w:p w14:paraId="651C5538" w14:textId="77777777" w:rsidR="00675569" w:rsidRPr="00F24DA5" w:rsidRDefault="00675569" w:rsidP="003E506F">
            <w:pPr>
              <w:jc w:val="center"/>
              <w:rPr>
                <w:rFonts w:cs="Arial"/>
                <w:sz w:val="20"/>
                <w:szCs w:val="20"/>
                <w:lang w:val="sr-Latn-RS" w:eastAsia="sr-Latn-RS"/>
              </w:rPr>
            </w:pPr>
            <w:r w:rsidRPr="00F24DA5">
              <w:rPr>
                <w:rFonts w:cs="Arial"/>
                <w:sz w:val="20"/>
                <w:szCs w:val="20"/>
                <w:lang w:val="sr-Latn-RS" w:eastAsia="sr-Latn-RS"/>
              </w:rPr>
              <w:t>5</w:t>
            </w:r>
          </w:p>
        </w:tc>
        <w:tc>
          <w:tcPr>
            <w:tcW w:w="8278" w:type="dxa"/>
            <w:tcBorders>
              <w:top w:val="nil"/>
              <w:left w:val="nil"/>
              <w:bottom w:val="single" w:sz="4" w:space="0" w:color="auto"/>
              <w:right w:val="nil"/>
            </w:tcBorders>
            <w:shd w:val="clear" w:color="auto" w:fill="auto"/>
            <w:vAlign w:val="center"/>
          </w:tcPr>
          <w:p w14:paraId="0AFE3211" w14:textId="5B52B723" w:rsidR="00675569" w:rsidRPr="00F24DA5" w:rsidRDefault="00743128" w:rsidP="003E506F">
            <w:pPr>
              <w:rPr>
                <w:rFonts w:cs="Arial"/>
                <w:sz w:val="20"/>
                <w:szCs w:val="20"/>
                <w:lang w:val="sr-Latn-RS" w:eastAsia="sr-Latn-RS"/>
              </w:rPr>
            </w:pPr>
            <w:r>
              <w:rPr>
                <w:rFonts w:cs="Arial"/>
                <w:sz w:val="20"/>
                <w:szCs w:val="20"/>
                <w:lang w:val="sr-Cyrl-RS" w:eastAsia="sr-Latn-RS"/>
              </w:rPr>
              <w:t>ТАБЕЛА П1-А5 УКУПНА ВРЕДНОСТ БЕЗ ПДВ</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54D37F28" w14:textId="77777777" w:rsidR="00675569" w:rsidRPr="00F24DA5" w:rsidRDefault="00675569" w:rsidP="003E506F">
            <w:pPr>
              <w:rPr>
                <w:rFonts w:cs="Arial"/>
                <w:sz w:val="20"/>
                <w:szCs w:val="20"/>
                <w:lang w:val="sr-Latn-RS" w:eastAsia="sr-Latn-RS"/>
              </w:rPr>
            </w:pPr>
            <w:r w:rsidRPr="00F24DA5">
              <w:rPr>
                <w:rFonts w:cs="Arial"/>
                <w:sz w:val="20"/>
                <w:szCs w:val="20"/>
                <w:lang w:val="sr-Latn-RS" w:eastAsia="sr-Latn-RS"/>
              </w:rPr>
              <w:t> </w:t>
            </w:r>
          </w:p>
        </w:tc>
      </w:tr>
      <w:tr w:rsidR="00675569" w:rsidRPr="00F24DA5" w14:paraId="07D26AC3" w14:textId="77777777" w:rsidTr="0093132F">
        <w:trPr>
          <w:trHeight w:val="628"/>
        </w:trPr>
        <w:tc>
          <w:tcPr>
            <w:tcW w:w="694" w:type="dxa"/>
            <w:tcBorders>
              <w:top w:val="nil"/>
              <w:left w:val="single" w:sz="8" w:space="0" w:color="auto"/>
              <w:bottom w:val="single" w:sz="8" w:space="0" w:color="auto"/>
              <w:right w:val="single" w:sz="4" w:space="0" w:color="auto"/>
            </w:tcBorders>
            <w:shd w:val="clear" w:color="auto" w:fill="auto"/>
            <w:noWrap/>
            <w:vAlign w:val="center"/>
          </w:tcPr>
          <w:p w14:paraId="3C5C829E" w14:textId="77777777" w:rsidR="00675569" w:rsidRPr="00F24DA5" w:rsidRDefault="00675569" w:rsidP="003E506F">
            <w:pPr>
              <w:jc w:val="center"/>
              <w:rPr>
                <w:rFonts w:cs="Arial"/>
                <w:sz w:val="20"/>
                <w:szCs w:val="20"/>
                <w:lang w:val="sr-Latn-RS" w:eastAsia="sr-Latn-RS"/>
              </w:rPr>
            </w:pPr>
            <w:r w:rsidRPr="00F24DA5">
              <w:rPr>
                <w:rFonts w:cs="Arial"/>
                <w:sz w:val="20"/>
                <w:szCs w:val="20"/>
                <w:lang w:val="sr-Latn-RS" w:eastAsia="sr-Latn-RS"/>
              </w:rPr>
              <w:t>6</w:t>
            </w:r>
          </w:p>
        </w:tc>
        <w:tc>
          <w:tcPr>
            <w:tcW w:w="8278" w:type="dxa"/>
            <w:tcBorders>
              <w:top w:val="nil"/>
              <w:left w:val="nil"/>
              <w:bottom w:val="single" w:sz="8" w:space="0" w:color="auto"/>
              <w:right w:val="nil"/>
            </w:tcBorders>
            <w:shd w:val="clear" w:color="auto" w:fill="auto"/>
            <w:vAlign w:val="center"/>
          </w:tcPr>
          <w:p w14:paraId="440BAE0E" w14:textId="6D1C72A0" w:rsidR="00675569" w:rsidRPr="00F24DA5" w:rsidRDefault="00743128" w:rsidP="003E506F">
            <w:pPr>
              <w:rPr>
                <w:rFonts w:cs="Arial"/>
                <w:sz w:val="20"/>
                <w:szCs w:val="20"/>
                <w:lang w:val="sr-Latn-RS" w:eastAsia="sr-Latn-RS"/>
              </w:rPr>
            </w:pPr>
            <w:r>
              <w:rPr>
                <w:rFonts w:cs="Arial"/>
                <w:sz w:val="20"/>
                <w:szCs w:val="20"/>
                <w:lang w:val="sr-Cyrl-RS" w:eastAsia="sr-Latn-RS"/>
              </w:rPr>
              <w:t>ТАБЕЛА П1-А6 УКУПНА ВРЕДНОСТ БЕЗ ПДВ</w:t>
            </w:r>
          </w:p>
        </w:tc>
        <w:tc>
          <w:tcPr>
            <w:tcW w:w="1890" w:type="dxa"/>
            <w:tcBorders>
              <w:top w:val="nil"/>
              <w:left w:val="single" w:sz="8" w:space="0" w:color="auto"/>
              <w:bottom w:val="single" w:sz="8" w:space="0" w:color="auto"/>
              <w:right w:val="single" w:sz="8" w:space="0" w:color="auto"/>
            </w:tcBorders>
            <w:shd w:val="clear" w:color="auto" w:fill="auto"/>
            <w:noWrap/>
            <w:vAlign w:val="center"/>
          </w:tcPr>
          <w:p w14:paraId="0F2133F1" w14:textId="77777777" w:rsidR="00675569" w:rsidRPr="00F24DA5" w:rsidRDefault="00675569" w:rsidP="003E506F">
            <w:pPr>
              <w:rPr>
                <w:rFonts w:cs="Arial"/>
                <w:sz w:val="20"/>
                <w:szCs w:val="20"/>
                <w:lang w:val="sr-Latn-RS" w:eastAsia="sr-Latn-RS"/>
              </w:rPr>
            </w:pPr>
            <w:r w:rsidRPr="00F24DA5">
              <w:rPr>
                <w:rFonts w:cs="Arial"/>
                <w:sz w:val="20"/>
                <w:szCs w:val="20"/>
                <w:lang w:val="sr-Latn-RS" w:eastAsia="sr-Latn-RS"/>
              </w:rPr>
              <w:t> </w:t>
            </w:r>
          </w:p>
        </w:tc>
      </w:tr>
      <w:tr w:rsidR="00675569" w:rsidRPr="00F24DA5" w14:paraId="49EB4FA9" w14:textId="77777777" w:rsidTr="0093132F">
        <w:trPr>
          <w:trHeight w:val="464"/>
        </w:trPr>
        <w:tc>
          <w:tcPr>
            <w:tcW w:w="694" w:type="dxa"/>
            <w:tcBorders>
              <w:top w:val="nil"/>
              <w:left w:val="single" w:sz="8" w:space="0" w:color="auto"/>
              <w:bottom w:val="single" w:sz="8" w:space="0" w:color="auto"/>
              <w:right w:val="single" w:sz="8" w:space="0" w:color="auto"/>
            </w:tcBorders>
            <w:shd w:val="clear" w:color="auto" w:fill="F2F2F2"/>
            <w:noWrap/>
            <w:vAlign w:val="center"/>
          </w:tcPr>
          <w:p w14:paraId="2E5675E2" w14:textId="77777777" w:rsidR="00675569" w:rsidRPr="006908CD" w:rsidRDefault="00675569" w:rsidP="003E506F">
            <w:pPr>
              <w:jc w:val="center"/>
              <w:rPr>
                <w:rFonts w:cs="Arial"/>
                <w:sz w:val="20"/>
                <w:szCs w:val="20"/>
                <w:lang w:val="sr-Cyrl-RS" w:eastAsia="sr-Latn-RS"/>
              </w:rPr>
            </w:pPr>
            <w:r w:rsidRPr="00F24DA5">
              <w:rPr>
                <w:rFonts w:cs="Arial"/>
                <w:sz w:val="20"/>
                <w:szCs w:val="20"/>
                <w:lang w:val="sr-Latn-RS" w:eastAsia="sr-Latn-RS"/>
              </w:rPr>
              <w:t>I</w:t>
            </w:r>
            <w:r>
              <w:rPr>
                <w:rFonts w:cs="Arial"/>
                <w:sz w:val="20"/>
                <w:szCs w:val="20"/>
                <w:lang w:val="sr-Latn-RS" w:eastAsia="sr-Latn-RS"/>
              </w:rPr>
              <w:t>A</w:t>
            </w:r>
          </w:p>
        </w:tc>
        <w:tc>
          <w:tcPr>
            <w:tcW w:w="8278" w:type="dxa"/>
            <w:tcBorders>
              <w:top w:val="nil"/>
              <w:left w:val="nil"/>
              <w:bottom w:val="single" w:sz="8" w:space="0" w:color="auto"/>
              <w:right w:val="single" w:sz="8" w:space="0" w:color="auto"/>
            </w:tcBorders>
            <w:shd w:val="clear" w:color="000000" w:fill="F2F2F2"/>
            <w:noWrap/>
            <w:vAlign w:val="center"/>
          </w:tcPr>
          <w:p w14:paraId="45F53E09" w14:textId="5FE0C563" w:rsidR="00675569" w:rsidRPr="00F24DA5" w:rsidRDefault="00743128" w:rsidP="003E506F">
            <w:pPr>
              <w:rPr>
                <w:rFonts w:cs="Arial"/>
                <w:bCs/>
                <w:sz w:val="20"/>
                <w:szCs w:val="20"/>
                <w:lang w:val="sr-Latn-RS" w:eastAsia="sr-Latn-RS"/>
              </w:rPr>
            </w:pPr>
            <w:r>
              <w:rPr>
                <w:rFonts w:cs="Arial"/>
                <w:bCs/>
                <w:sz w:val="20"/>
                <w:szCs w:val="20"/>
                <w:lang w:val="sr-Cyrl-RS" w:eastAsia="sr-Latn-RS"/>
              </w:rPr>
              <w:t>УКУПНО</w:t>
            </w:r>
            <w:r w:rsidR="00675569" w:rsidRPr="00F24DA5">
              <w:rPr>
                <w:rFonts w:cs="Arial"/>
                <w:bCs/>
                <w:sz w:val="20"/>
                <w:szCs w:val="20"/>
                <w:lang w:val="sr-Latn-RS" w:eastAsia="sr-Latn-RS"/>
              </w:rPr>
              <w:t xml:space="preserve"> </w:t>
            </w:r>
            <w:r w:rsidR="00675569">
              <w:rPr>
                <w:rFonts w:cs="Arial"/>
                <w:bCs/>
                <w:sz w:val="20"/>
                <w:szCs w:val="20"/>
                <w:lang w:val="sr-Latn-RS" w:eastAsia="sr-Latn-RS"/>
              </w:rPr>
              <w:t xml:space="preserve">A </w:t>
            </w:r>
            <w:r>
              <w:rPr>
                <w:rFonts w:cs="Arial"/>
                <w:bCs/>
                <w:sz w:val="20"/>
                <w:szCs w:val="20"/>
                <w:lang w:val="sr-Cyrl-RS" w:eastAsia="sr-Latn-RS"/>
              </w:rPr>
              <w:t>БЕЗ ПДВ</w:t>
            </w:r>
            <w:r w:rsidR="00675569" w:rsidRPr="00F24DA5">
              <w:rPr>
                <w:rFonts w:cs="Arial"/>
                <w:bCs/>
                <w:sz w:val="20"/>
                <w:szCs w:val="20"/>
                <w:lang w:val="sr-Latn-RS" w:eastAsia="sr-Latn-RS"/>
              </w:rPr>
              <w:t xml:space="preserve"> (</w:t>
            </w:r>
            <w:r>
              <w:rPr>
                <w:rFonts w:cs="Arial"/>
                <w:bCs/>
                <w:sz w:val="20"/>
                <w:szCs w:val="20"/>
                <w:lang w:val="sr-Cyrl-RS" w:eastAsia="sr-Latn-RS"/>
              </w:rPr>
              <w:t>збир износа из колоне</w:t>
            </w:r>
            <w:r w:rsidR="00675569" w:rsidRPr="00F24DA5">
              <w:rPr>
                <w:rFonts w:cs="Arial"/>
                <w:bCs/>
                <w:sz w:val="20"/>
                <w:szCs w:val="20"/>
                <w:lang w:val="sr-Latn-RS" w:eastAsia="sr-Latn-RS"/>
              </w:rPr>
              <w:t xml:space="preserve"> 3)</w:t>
            </w:r>
          </w:p>
        </w:tc>
        <w:tc>
          <w:tcPr>
            <w:tcW w:w="1890" w:type="dxa"/>
            <w:tcBorders>
              <w:top w:val="nil"/>
              <w:left w:val="nil"/>
              <w:bottom w:val="nil"/>
              <w:right w:val="single" w:sz="8" w:space="0" w:color="auto"/>
            </w:tcBorders>
            <w:shd w:val="clear" w:color="auto" w:fill="auto"/>
            <w:noWrap/>
            <w:vAlign w:val="bottom"/>
          </w:tcPr>
          <w:p w14:paraId="6C59BE6D" w14:textId="77777777" w:rsidR="00675569" w:rsidRPr="00F24DA5" w:rsidRDefault="00675569" w:rsidP="003E506F">
            <w:pPr>
              <w:rPr>
                <w:rFonts w:cs="Arial"/>
                <w:sz w:val="20"/>
                <w:szCs w:val="20"/>
                <w:lang w:val="sr-Latn-RS" w:eastAsia="sr-Latn-RS"/>
              </w:rPr>
            </w:pPr>
            <w:r w:rsidRPr="00F24DA5">
              <w:rPr>
                <w:rFonts w:cs="Arial"/>
                <w:sz w:val="20"/>
                <w:szCs w:val="20"/>
                <w:lang w:val="sr-Latn-RS" w:eastAsia="sr-Latn-RS"/>
              </w:rPr>
              <w:t> </w:t>
            </w:r>
          </w:p>
        </w:tc>
      </w:tr>
      <w:tr w:rsidR="00675569" w:rsidRPr="00F24DA5" w14:paraId="150DC27D" w14:textId="77777777" w:rsidTr="0093132F">
        <w:trPr>
          <w:trHeight w:val="479"/>
        </w:trPr>
        <w:tc>
          <w:tcPr>
            <w:tcW w:w="694" w:type="dxa"/>
            <w:tcBorders>
              <w:top w:val="nil"/>
              <w:left w:val="single" w:sz="8" w:space="0" w:color="auto"/>
              <w:bottom w:val="single" w:sz="8" w:space="0" w:color="auto"/>
              <w:right w:val="single" w:sz="8" w:space="0" w:color="auto"/>
            </w:tcBorders>
            <w:shd w:val="clear" w:color="auto" w:fill="F2F2F2"/>
            <w:noWrap/>
            <w:vAlign w:val="center"/>
          </w:tcPr>
          <w:p w14:paraId="635BEE2B" w14:textId="77777777" w:rsidR="00675569" w:rsidRPr="006908CD" w:rsidRDefault="00675569" w:rsidP="003E506F">
            <w:pPr>
              <w:jc w:val="center"/>
              <w:rPr>
                <w:rFonts w:cs="Arial"/>
                <w:sz w:val="20"/>
                <w:szCs w:val="20"/>
                <w:lang w:val="sr-Cyrl-RS" w:eastAsia="sr-Latn-RS"/>
              </w:rPr>
            </w:pPr>
            <w:r w:rsidRPr="00F24DA5">
              <w:rPr>
                <w:rFonts w:cs="Arial"/>
                <w:sz w:val="20"/>
                <w:szCs w:val="20"/>
                <w:lang w:val="sr-Latn-RS" w:eastAsia="sr-Latn-RS"/>
              </w:rPr>
              <w:t>II</w:t>
            </w:r>
            <w:r>
              <w:rPr>
                <w:rFonts w:cs="Arial"/>
                <w:sz w:val="20"/>
                <w:szCs w:val="20"/>
                <w:lang w:val="sr-Latn-RS" w:eastAsia="sr-Latn-RS"/>
              </w:rPr>
              <w:t>A</w:t>
            </w:r>
          </w:p>
        </w:tc>
        <w:tc>
          <w:tcPr>
            <w:tcW w:w="8278" w:type="dxa"/>
            <w:tcBorders>
              <w:top w:val="nil"/>
              <w:left w:val="nil"/>
              <w:bottom w:val="single" w:sz="8" w:space="0" w:color="auto"/>
              <w:right w:val="single" w:sz="8" w:space="0" w:color="auto"/>
            </w:tcBorders>
            <w:shd w:val="clear" w:color="000000" w:fill="F2F2F2"/>
            <w:noWrap/>
            <w:vAlign w:val="center"/>
          </w:tcPr>
          <w:p w14:paraId="58CCD76A" w14:textId="1072A389" w:rsidR="00675569" w:rsidRPr="00F24DA5" w:rsidRDefault="00DF474B" w:rsidP="003E506F">
            <w:pPr>
              <w:rPr>
                <w:rFonts w:cs="Arial"/>
                <w:bCs/>
                <w:sz w:val="20"/>
                <w:szCs w:val="20"/>
                <w:lang w:val="sr-Latn-RS" w:eastAsia="sr-Latn-RS"/>
              </w:rPr>
            </w:pPr>
            <w:r>
              <w:rPr>
                <w:rFonts w:cs="Arial"/>
                <w:bCs/>
                <w:sz w:val="20"/>
                <w:szCs w:val="20"/>
                <w:lang w:val="sr-Cyrl-RS" w:eastAsia="sr-Latn-RS"/>
              </w:rPr>
              <w:t>УКУП</w:t>
            </w:r>
            <w:r w:rsidR="00743128">
              <w:rPr>
                <w:rFonts w:cs="Arial"/>
                <w:bCs/>
                <w:sz w:val="20"/>
                <w:szCs w:val="20"/>
                <w:lang w:val="sr-Cyrl-RS" w:eastAsia="sr-Latn-RS"/>
              </w:rPr>
              <w:t xml:space="preserve">АН ИЗНОС ПДВ </w:t>
            </w:r>
            <w:r w:rsidR="00675569" w:rsidRPr="00F24DA5">
              <w:rPr>
                <w:rFonts w:cs="Arial"/>
                <w:bCs/>
                <w:sz w:val="20"/>
                <w:szCs w:val="20"/>
                <w:lang w:val="sr-Latn-RS" w:eastAsia="sr-Latn-RS"/>
              </w:rPr>
              <w:t>(</w:t>
            </w:r>
            <w:r w:rsidR="00743128">
              <w:rPr>
                <w:rFonts w:cs="Arial"/>
                <w:bCs/>
                <w:sz w:val="20"/>
                <w:szCs w:val="20"/>
                <w:lang w:val="sr-Cyrl-RS" w:eastAsia="sr-Latn-RS"/>
              </w:rPr>
              <w:t>стопа ПДВ</w:t>
            </w:r>
            <w:r w:rsidR="00675569" w:rsidRPr="00F24DA5">
              <w:rPr>
                <w:rFonts w:cs="Arial"/>
                <w:bCs/>
                <w:sz w:val="20"/>
                <w:szCs w:val="20"/>
                <w:lang w:val="sr-Latn-RS" w:eastAsia="sr-Latn-RS"/>
              </w:rPr>
              <w:t xml:space="preserve"> 20%)</w:t>
            </w:r>
          </w:p>
        </w:tc>
        <w:tc>
          <w:tcPr>
            <w:tcW w:w="1890" w:type="dxa"/>
            <w:tcBorders>
              <w:top w:val="single" w:sz="8" w:space="0" w:color="auto"/>
              <w:left w:val="nil"/>
              <w:bottom w:val="single" w:sz="8" w:space="0" w:color="auto"/>
              <w:right w:val="single" w:sz="8" w:space="0" w:color="auto"/>
            </w:tcBorders>
            <w:shd w:val="clear" w:color="auto" w:fill="auto"/>
            <w:noWrap/>
            <w:vAlign w:val="bottom"/>
          </w:tcPr>
          <w:p w14:paraId="4570D7A6" w14:textId="77777777" w:rsidR="00675569" w:rsidRPr="00F24DA5" w:rsidRDefault="00675569" w:rsidP="003E506F">
            <w:pPr>
              <w:rPr>
                <w:rFonts w:cs="Arial"/>
                <w:sz w:val="20"/>
                <w:szCs w:val="20"/>
                <w:lang w:val="sr-Latn-RS" w:eastAsia="sr-Latn-RS"/>
              </w:rPr>
            </w:pPr>
            <w:r w:rsidRPr="00F24DA5">
              <w:rPr>
                <w:rFonts w:cs="Arial"/>
                <w:sz w:val="20"/>
                <w:szCs w:val="20"/>
                <w:lang w:val="sr-Latn-RS" w:eastAsia="sr-Latn-RS"/>
              </w:rPr>
              <w:t> </w:t>
            </w:r>
          </w:p>
        </w:tc>
      </w:tr>
      <w:tr w:rsidR="00675569" w:rsidRPr="00F24DA5" w14:paraId="1E0FBA07" w14:textId="77777777" w:rsidTr="0093132F">
        <w:trPr>
          <w:trHeight w:val="464"/>
        </w:trPr>
        <w:tc>
          <w:tcPr>
            <w:tcW w:w="694" w:type="dxa"/>
            <w:tcBorders>
              <w:top w:val="nil"/>
              <w:left w:val="single" w:sz="8" w:space="0" w:color="auto"/>
              <w:bottom w:val="single" w:sz="8" w:space="0" w:color="auto"/>
              <w:right w:val="single" w:sz="8" w:space="0" w:color="auto"/>
            </w:tcBorders>
            <w:shd w:val="clear" w:color="auto" w:fill="F2F2F2"/>
            <w:noWrap/>
            <w:vAlign w:val="center"/>
          </w:tcPr>
          <w:p w14:paraId="4BEAFE51" w14:textId="77777777" w:rsidR="00675569" w:rsidRPr="006908CD" w:rsidRDefault="00675569" w:rsidP="003E506F">
            <w:pPr>
              <w:jc w:val="center"/>
              <w:rPr>
                <w:rFonts w:cs="Arial"/>
                <w:sz w:val="20"/>
                <w:szCs w:val="20"/>
                <w:lang w:val="sr-Cyrl-RS" w:eastAsia="sr-Latn-RS"/>
              </w:rPr>
            </w:pPr>
            <w:r w:rsidRPr="00F24DA5">
              <w:rPr>
                <w:rFonts w:cs="Arial"/>
                <w:sz w:val="20"/>
                <w:szCs w:val="20"/>
                <w:lang w:val="sr-Latn-RS" w:eastAsia="sr-Latn-RS"/>
              </w:rPr>
              <w:t>III</w:t>
            </w:r>
            <w:r>
              <w:rPr>
                <w:rFonts w:cs="Arial"/>
                <w:sz w:val="20"/>
                <w:szCs w:val="20"/>
                <w:lang w:val="sr-Latn-RS" w:eastAsia="sr-Latn-RS"/>
              </w:rPr>
              <w:t>A</w:t>
            </w:r>
          </w:p>
        </w:tc>
        <w:tc>
          <w:tcPr>
            <w:tcW w:w="8278" w:type="dxa"/>
            <w:tcBorders>
              <w:top w:val="nil"/>
              <w:left w:val="nil"/>
              <w:bottom w:val="single" w:sz="8" w:space="0" w:color="auto"/>
              <w:right w:val="single" w:sz="8" w:space="0" w:color="auto"/>
            </w:tcBorders>
            <w:shd w:val="clear" w:color="000000" w:fill="F2F2F2"/>
            <w:noWrap/>
            <w:vAlign w:val="center"/>
          </w:tcPr>
          <w:p w14:paraId="112B3927" w14:textId="3C8B4695" w:rsidR="00675569" w:rsidRPr="00F24DA5" w:rsidRDefault="00743128" w:rsidP="003E506F">
            <w:pPr>
              <w:rPr>
                <w:rFonts w:cs="Arial"/>
                <w:bCs/>
                <w:sz w:val="20"/>
                <w:szCs w:val="20"/>
                <w:lang w:val="sr-Latn-RS" w:eastAsia="sr-Latn-RS"/>
              </w:rPr>
            </w:pPr>
            <w:r>
              <w:rPr>
                <w:rFonts w:cs="Arial"/>
                <w:bCs/>
                <w:sz w:val="20"/>
                <w:szCs w:val="20"/>
                <w:lang w:val="sr-Cyrl-RS" w:eastAsia="sr-Latn-RS"/>
              </w:rPr>
              <w:t>УКУПНО</w:t>
            </w:r>
            <w:r w:rsidRPr="00F24DA5">
              <w:rPr>
                <w:rFonts w:cs="Arial"/>
                <w:bCs/>
                <w:sz w:val="20"/>
                <w:szCs w:val="20"/>
                <w:lang w:val="sr-Latn-RS" w:eastAsia="sr-Latn-RS"/>
              </w:rPr>
              <w:t xml:space="preserve"> </w:t>
            </w:r>
            <w:r>
              <w:rPr>
                <w:rFonts w:cs="Arial"/>
                <w:bCs/>
                <w:sz w:val="20"/>
                <w:szCs w:val="20"/>
                <w:lang w:val="sr-Latn-RS" w:eastAsia="sr-Latn-RS"/>
              </w:rPr>
              <w:t xml:space="preserve">A </w:t>
            </w:r>
            <w:r>
              <w:rPr>
                <w:rFonts w:cs="Arial"/>
                <w:bCs/>
                <w:sz w:val="20"/>
                <w:szCs w:val="20"/>
                <w:lang w:val="sr-Cyrl-RS" w:eastAsia="sr-Latn-RS"/>
              </w:rPr>
              <w:t>СА ПДВ</w:t>
            </w:r>
            <w:r w:rsidRPr="00F24DA5">
              <w:rPr>
                <w:rFonts w:cs="Arial"/>
                <w:bCs/>
                <w:sz w:val="20"/>
                <w:szCs w:val="20"/>
                <w:lang w:val="sr-Latn-RS" w:eastAsia="sr-Latn-RS"/>
              </w:rPr>
              <w:t xml:space="preserve"> </w:t>
            </w:r>
            <w:r w:rsidR="00675569" w:rsidRPr="00F24DA5">
              <w:rPr>
                <w:rFonts w:cs="Arial"/>
                <w:bCs/>
                <w:sz w:val="20"/>
                <w:szCs w:val="20"/>
                <w:lang w:val="sr-Latn-RS" w:eastAsia="sr-Latn-RS"/>
              </w:rPr>
              <w:t>(</w:t>
            </w:r>
            <w:r>
              <w:rPr>
                <w:rFonts w:cs="Arial"/>
                <w:bCs/>
                <w:sz w:val="20"/>
                <w:szCs w:val="20"/>
                <w:lang w:val="sr-Cyrl-RS" w:eastAsia="sr-Latn-RS"/>
              </w:rPr>
              <w:t>збир износа</w:t>
            </w:r>
            <w:r w:rsidR="00675569">
              <w:rPr>
                <w:rFonts w:cs="Arial"/>
                <w:bCs/>
                <w:sz w:val="20"/>
                <w:szCs w:val="20"/>
                <w:lang w:val="sr-Latn-RS" w:eastAsia="sr-Latn-RS"/>
              </w:rPr>
              <w:t xml:space="preserve"> </w:t>
            </w:r>
            <w:r w:rsidR="00675569" w:rsidRPr="00F24DA5">
              <w:rPr>
                <w:rFonts w:cs="Arial"/>
                <w:bCs/>
                <w:sz w:val="20"/>
                <w:szCs w:val="20"/>
                <w:lang w:val="sr-Latn-RS" w:eastAsia="sr-Latn-RS"/>
              </w:rPr>
              <w:t>I</w:t>
            </w:r>
            <w:r w:rsidR="00675569">
              <w:rPr>
                <w:rFonts w:cs="Arial"/>
                <w:bCs/>
                <w:sz w:val="20"/>
                <w:szCs w:val="20"/>
                <w:lang w:val="sr-Latn-RS" w:eastAsia="sr-Latn-RS"/>
              </w:rPr>
              <w:t>A</w:t>
            </w:r>
            <w:r w:rsidR="00675569" w:rsidRPr="00F24DA5">
              <w:rPr>
                <w:rFonts w:cs="Arial"/>
                <w:bCs/>
                <w:sz w:val="20"/>
                <w:szCs w:val="20"/>
                <w:lang w:val="sr-Latn-RS" w:eastAsia="sr-Latn-RS"/>
              </w:rPr>
              <w:t xml:space="preserve"> </w:t>
            </w:r>
            <w:r>
              <w:rPr>
                <w:rFonts w:cs="Arial"/>
                <w:bCs/>
                <w:sz w:val="20"/>
                <w:szCs w:val="20"/>
                <w:lang w:val="sr-Cyrl-RS" w:eastAsia="sr-Latn-RS"/>
              </w:rPr>
              <w:t>и</w:t>
            </w:r>
            <w:r w:rsidR="00675569" w:rsidRPr="00F24DA5">
              <w:rPr>
                <w:rFonts w:cs="Arial"/>
                <w:bCs/>
                <w:sz w:val="20"/>
                <w:szCs w:val="20"/>
                <w:lang w:val="sr-Latn-RS" w:eastAsia="sr-Latn-RS"/>
              </w:rPr>
              <w:t xml:space="preserve"> II</w:t>
            </w:r>
            <w:r w:rsidR="00675569">
              <w:rPr>
                <w:rFonts w:cs="Arial"/>
                <w:bCs/>
                <w:sz w:val="20"/>
                <w:szCs w:val="20"/>
                <w:lang w:val="sr-Latn-RS" w:eastAsia="sr-Latn-RS"/>
              </w:rPr>
              <w:t>A</w:t>
            </w:r>
            <w:r w:rsidR="00675569" w:rsidRPr="00F24DA5">
              <w:rPr>
                <w:rFonts w:cs="Arial"/>
                <w:bCs/>
                <w:sz w:val="20"/>
                <w:szCs w:val="20"/>
                <w:lang w:val="sr-Latn-RS" w:eastAsia="sr-Latn-RS"/>
              </w:rPr>
              <w:t>)</w:t>
            </w:r>
          </w:p>
        </w:tc>
        <w:tc>
          <w:tcPr>
            <w:tcW w:w="1890" w:type="dxa"/>
            <w:tcBorders>
              <w:top w:val="nil"/>
              <w:left w:val="nil"/>
              <w:bottom w:val="single" w:sz="8" w:space="0" w:color="auto"/>
              <w:right w:val="single" w:sz="8" w:space="0" w:color="auto"/>
            </w:tcBorders>
            <w:shd w:val="clear" w:color="auto" w:fill="auto"/>
            <w:noWrap/>
            <w:vAlign w:val="bottom"/>
          </w:tcPr>
          <w:p w14:paraId="423C4AD6" w14:textId="77777777" w:rsidR="00675569" w:rsidRPr="00F24DA5" w:rsidRDefault="00675569" w:rsidP="003E506F">
            <w:pPr>
              <w:rPr>
                <w:rFonts w:cs="Arial"/>
                <w:sz w:val="20"/>
                <w:szCs w:val="20"/>
                <w:lang w:val="sr-Latn-RS" w:eastAsia="sr-Latn-RS"/>
              </w:rPr>
            </w:pPr>
            <w:r w:rsidRPr="00F24DA5">
              <w:rPr>
                <w:rFonts w:cs="Arial"/>
                <w:sz w:val="20"/>
                <w:szCs w:val="20"/>
                <w:lang w:val="sr-Latn-RS" w:eastAsia="sr-Latn-RS"/>
              </w:rPr>
              <w:t> </w:t>
            </w:r>
          </w:p>
        </w:tc>
      </w:tr>
    </w:tbl>
    <w:p w14:paraId="5C60608E" w14:textId="77777777" w:rsidR="00A80F76" w:rsidRPr="003D68A9" w:rsidRDefault="00A80F76" w:rsidP="00A80F76">
      <w:pPr>
        <w:spacing w:before="0"/>
        <w:rPr>
          <w:rFonts w:cs="Arial"/>
        </w:rPr>
      </w:pPr>
    </w:p>
    <w:p w14:paraId="01FEF9D9" w14:textId="4E50D5E3" w:rsidR="00AC7DEF" w:rsidRPr="009D1D5A" w:rsidRDefault="00AC7DEF" w:rsidP="00AC7DEF">
      <w:pPr>
        <w:widowControl w:val="0"/>
        <w:spacing w:before="0"/>
        <w:rPr>
          <w:rFonts w:eastAsia="Arial Unicode MS" w:cs="Arial"/>
        </w:rPr>
      </w:pPr>
      <w:r>
        <w:rPr>
          <w:rFonts w:eastAsia="Arial Unicode MS" w:cs="Arial"/>
          <w:lang w:val="sr-Cyrl-RS"/>
        </w:rPr>
        <w:t xml:space="preserve">У колони бр.3 уписују се укупни износи без ПДВ из Табеле </w:t>
      </w:r>
      <w:r w:rsidR="00D93467">
        <w:rPr>
          <w:rFonts w:eastAsia="Arial Unicode MS" w:cs="Arial"/>
          <w:lang w:val="sr-Cyrl-RS"/>
        </w:rPr>
        <w:t>П</w:t>
      </w:r>
      <w:r w:rsidRPr="00AC7DEF">
        <w:rPr>
          <w:rFonts w:eastAsia="Arial Unicode MS" w:cs="Arial"/>
          <w:lang w:val="sr-Cyrl-RS"/>
        </w:rPr>
        <w:t>1-</w:t>
      </w:r>
      <w:r w:rsidR="009D1D5A">
        <w:rPr>
          <w:rFonts w:eastAsia="Arial Unicode MS" w:cs="Arial"/>
        </w:rPr>
        <w:t>A</w:t>
      </w:r>
      <w:r w:rsidRPr="00AC7DEF">
        <w:rPr>
          <w:rFonts w:eastAsia="Arial Unicode MS" w:cs="Arial"/>
          <w:lang w:val="sr-Cyrl-RS"/>
        </w:rPr>
        <w:t>1</w:t>
      </w:r>
      <w:r>
        <w:rPr>
          <w:rFonts w:eastAsia="Arial Unicode MS" w:cs="Arial"/>
          <w:lang w:val="sr-Cyrl-RS"/>
        </w:rPr>
        <w:t xml:space="preserve">, Табеле </w:t>
      </w:r>
      <w:r w:rsidR="00D93467">
        <w:rPr>
          <w:rFonts w:eastAsia="Arial Unicode MS" w:cs="Arial"/>
          <w:lang w:val="sr-Cyrl-RS"/>
        </w:rPr>
        <w:t>П</w:t>
      </w:r>
      <w:r>
        <w:rPr>
          <w:rFonts w:eastAsia="Arial Unicode MS" w:cs="Arial"/>
          <w:lang w:val="sr-Cyrl-RS"/>
        </w:rPr>
        <w:t>1-</w:t>
      </w:r>
      <w:r w:rsidR="009D1D5A">
        <w:rPr>
          <w:rFonts w:eastAsia="Arial Unicode MS" w:cs="Arial"/>
        </w:rPr>
        <w:t>A</w:t>
      </w:r>
      <w:r>
        <w:rPr>
          <w:rFonts w:eastAsia="Arial Unicode MS" w:cs="Arial"/>
          <w:lang w:val="sr-Cyrl-RS"/>
        </w:rPr>
        <w:t xml:space="preserve">2... Тебеле </w:t>
      </w:r>
      <w:r w:rsidR="00D93467">
        <w:rPr>
          <w:rFonts w:eastAsia="Arial Unicode MS" w:cs="Arial"/>
          <w:lang w:val="sr-Cyrl-RS"/>
        </w:rPr>
        <w:t>П</w:t>
      </w:r>
      <w:r>
        <w:rPr>
          <w:rFonts w:eastAsia="Arial Unicode MS" w:cs="Arial"/>
          <w:lang w:val="sr-Cyrl-RS"/>
        </w:rPr>
        <w:t>1-</w:t>
      </w:r>
      <w:r w:rsidR="009D1D5A">
        <w:rPr>
          <w:rFonts w:eastAsia="Arial Unicode MS" w:cs="Arial"/>
        </w:rPr>
        <w:t>A6</w:t>
      </w:r>
    </w:p>
    <w:p w14:paraId="78650265" w14:textId="77777777" w:rsidR="00CB5EAD" w:rsidRDefault="00CB5EAD" w:rsidP="00A80F76">
      <w:pPr>
        <w:widowControl w:val="0"/>
        <w:spacing w:before="0"/>
        <w:rPr>
          <w:rFonts w:eastAsia="Arial Unicode MS" w:cs="Arial"/>
        </w:rPr>
        <w:sectPr w:rsidR="00CB5EAD" w:rsidSect="00675569">
          <w:footnotePr>
            <w:pos w:val="beneathText"/>
          </w:footnotePr>
          <w:pgSz w:w="16834" w:h="11909" w:orient="landscape" w:code="9"/>
          <w:pgMar w:top="1440" w:right="1440" w:bottom="1440" w:left="1440" w:header="142" w:footer="436" w:gutter="0"/>
          <w:cols w:space="708"/>
          <w:titlePg/>
          <w:docGrid w:linePitch="360"/>
        </w:sectPr>
      </w:pPr>
    </w:p>
    <w:p w14:paraId="5619E296" w14:textId="2C65EA7F" w:rsidR="00CB5EAD" w:rsidRPr="00327227" w:rsidRDefault="00CB5EAD" w:rsidP="00CB5EAD">
      <w:pPr>
        <w:rPr>
          <w:rFonts w:cs="Arial"/>
          <w:b/>
          <w:lang w:val="sr-Cyrl-RS" w:eastAsia="sr-Latn-RS"/>
        </w:rPr>
      </w:pPr>
      <w:r>
        <w:rPr>
          <w:rFonts w:cs="Arial"/>
          <w:b/>
          <w:lang w:val="sr-Latn-RS" w:eastAsia="sr-Latn-RS"/>
        </w:rPr>
        <w:lastRenderedPageBreak/>
        <w:t>B</w:t>
      </w:r>
      <w:r>
        <w:rPr>
          <w:rFonts w:cs="Arial"/>
          <w:b/>
          <w:lang w:val="sr-Cyrl-RS" w:eastAsia="sr-Latn-RS"/>
        </w:rPr>
        <w:t xml:space="preserve"> </w:t>
      </w:r>
      <w:r w:rsidR="00327227">
        <w:rPr>
          <w:rFonts w:cs="Arial"/>
          <w:b/>
          <w:lang w:val="sr-Latn-RS" w:eastAsia="sr-Latn-RS"/>
        </w:rPr>
        <w:t>–</w:t>
      </w:r>
      <w:r>
        <w:rPr>
          <w:rFonts w:cs="Arial"/>
          <w:b/>
          <w:lang w:val="sr-Latn-RS" w:eastAsia="sr-Latn-RS"/>
        </w:rPr>
        <w:t xml:space="preserve"> </w:t>
      </w:r>
      <w:r w:rsidR="00327227">
        <w:rPr>
          <w:rFonts w:cs="Arial"/>
          <w:b/>
          <w:lang w:val="sr-Cyrl-RS" w:eastAsia="sr-Latn-RS"/>
        </w:rPr>
        <w:t>ВАНРЕДНЕ СЕРВИСНЕ УСЛУГЕ</w:t>
      </w:r>
      <w:r>
        <w:rPr>
          <w:rFonts w:cs="Arial"/>
          <w:b/>
          <w:lang w:val="sr-Latn-RS" w:eastAsia="sr-Latn-RS"/>
        </w:rPr>
        <w:t xml:space="preserve"> </w:t>
      </w:r>
      <w:r w:rsidR="00327227">
        <w:rPr>
          <w:rFonts w:cs="Arial"/>
          <w:b/>
          <w:lang w:val="sr-Cyrl-RS" w:eastAsia="sr-Latn-RS"/>
        </w:rPr>
        <w:t>НА ОТКЛАЊАЊУ КВАРОВА</w:t>
      </w:r>
      <w:r>
        <w:rPr>
          <w:rFonts w:cs="Arial"/>
          <w:b/>
          <w:lang w:val="sr-Latn-RS" w:eastAsia="sr-Latn-RS"/>
        </w:rPr>
        <w:t xml:space="preserve">, </w:t>
      </w:r>
      <w:r w:rsidR="00327227">
        <w:rPr>
          <w:rFonts w:cs="Arial"/>
          <w:b/>
          <w:lang w:val="sr-Cyrl-RS" w:eastAsia="sr-Latn-RS"/>
        </w:rPr>
        <w:t>НЕДОСТАТАКА И</w:t>
      </w:r>
      <w:r>
        <w:rPr>
          <w:rFonts w:cs="Arial"/>
          <w:b/>
          <w:lang w:val="sr-Latn-RS" w:eastAsia="sr-Latn-RS"/>
        </w:rPr>
        <w:t xml:space="preserve"> </w:t>
      </w:r>
      <w:r w:rsidR="00327227">
        <w:rPr>
          <w:rFonts w:cs="Arial"/>
          <w:b/>
          <w:lang w:val="sr-Cyrl-RS" w:eastAsia="sr-Latn-RS"/>
        </w:rPr>
        <w:t>ОДРЖАВАЊУ СИСТЕМА ЗОП</w:t>
      </w:r>
      <w:r>
        <w:rPr>
          <w:rFonts w:cs="Arial"/>
          <w:b/>
          <w:lang w:val="sr-Latn-RS" w:eastAsia="sr-Latn-RS"/>
        </w:rPr>
        <w:t xml:space="preserve"> </w:t>
      </w:r>
      <w:r w:rsidR="00327227">
        <w:rPr>
          <w:rFonts w:cs="Arial"/>
          <w:b/>
          <w:lang w:val="sr-Cyrl-RS" w:eastAsia="sr-Latn-RS"/>
        </w:rPr>
        <w:t>СА ИСПОРУКОМ И УГРАДЊОМ</w:t>
      </w:r>
      <w:r>
        <w:rPr>
          <w:rFonts w:cs="Arial"/>
          <w:b/>
          <w:lang w:val="sr-Latn-RS" w:eastAsia="sr-Latn-RS"/>
        </w:rPr>
        <w:t xml:space="preserve"> </w:t>
      </w:r>
      <w:r w:rsidR="00327227">
        <w:rPr>
          <w:rFonts w:cs="Arial"/>
          <w:b/>
          <w:lang w:val="sr-Cyrl-RS" w:eastAsia="sr-Latn-RS"/>
        </w:rPr>
        <w:t>ОПРЕМЕ И РЕЗЕРВНИХ ДЕЛОВА</w:t>
      </w:r>
    </w:p>
    <w:p w14:paraId="0611635B" w14:textId="0AA9927E" w:rsidR="00456FDC" w:rsidRPr="005650C6" w:rsidRDefault="00456FDC" w:rsidP="00CB5EAD">
      <w:pPr>
        <w:rPr>
          <w:rFonts w:cs="Arial"/>
          <w:b/>
        </w:rPr>
      </w:pPr>
      <w:r>
        <w:rPr>
          <w:rFonts w:cs="Arial"/>
          <w:b/>
          <w:lang w:val="sr-Cyrl-RS"/>
        </w:rPr>
        <w:t>Т</w:t>
      </w:r>
      <w:r w:rsidR="00A80ECD">
        <w:rPr>
          <w:rFonts w:cs="Arial"/>
          <w:b/>
        </w:rPr>
        <w:t>a</w:t>
      </w:r>
      <w:r w:rsidR="00327227">
        <w:rPr>
          <w:rFonts w:cs="Arial"/>
          <w:b/>
          <w:lang w:val="sr-Cyrl-RS"/>
        </w:rPr>
        <w:t>бела</w:t>
      </w:r>
      <w:r>
        <w:rPr>
          <w:rFonts w:cs="Arial"/>
          <w:b/>
          <w:lang w:val="sr-Cyrl-RS"/>
        </w:rPr>
        <w:t xml:space="preserve"> </w:t>
      </w:r>
      <w:r w:rsidR="00327227">
        <w:rPr>
          <w:rFonts w:cs="Arial"/>
          <w:b/>
          <w:lang w:val="sr-Cyrl-RS"/>
        </w:rPr>
        <w:t>П</w:t>
      </w:r>
      <w:r w:rsidR="005650C6">
        <w:rPr>
          <w:rFonts w:cs="Arial"/>
          <w:b/>
        </w:rPr>
        <w:t>1</w:t>
      </w:r>
      <w:r>
        <w:rPr>
          <w:rFonts w:cs="Arial"/>
          <w:b/>
          <w:lang w:val="sr-Cyrl-RS"/>
        </w:rPr>
        <w:t>-</w:t>
      </w:r>
      <w:r w:rsidR="00327227">
        <w:rPr>
          <w:rFonts w:cs="Arial"/>
          <w:b/>
          <w:lang w:val="sr-Cyrl-RS"/>
        </w:rPr>
        <w:t>Б</w:t>
      </w:r>
      <w:r w:rsidR="005650C6">
        <w:rPr>
          <w:rFonts w:cs="Arial"/>
          <w:b/>
        </w:rPr>
        <w:t>1</w:t>
      </w:r>
    </w:p>
    <w:tbl>
      <w:tblPr>
        <w:tblpPr w:leftFromText="180" w:rightFromText="180" w:vertAnchor="text" w:horzAnchor="margin" w:tblpXSpec="center" w:tblpY="41"/>
        <w:tblW w:w="11155" w:type="dxa"/>
        <w:tblLook w:val="04A0" w:firstRow="1" w:lastRow="0" w:firstColumn="1" w:lastColumn="0" w:noHBand="0" w:noVBand="1"/>
      </w:tblPr>
      <w:tblGrid>
        <w:gridCol w:w="720"/>
        <w:gridCol w:w="4045"/>
        <w:gridCol w:w="900"/>
        <w:gridCol w:w="1110"/>
        <w:gridCol w:w="1320"/>
        <w:gridCol w:w="1530"/>
        <w:gridCol w:w="1530"/>
      </w:tblGrid>
      <w:tr w:rsidR="00786D25" w:rsidRPr="00343EBF" w14:paraId="0CFD5D3D" w14:textId="2F804D31" w:rsidTr="00786D25">
        <w:trPr>
          <w:trHeight w:val="585"/>
        </w:trPr>
        <w:tc>
          <w:tcPr>
            <w:tcW w:w="11155" w:type="dxa"/>
            <w:gridSpan w:val="7"/>
            <w:tcBorders>
              <w:top w:val="single" w:sz="4" w:space="0" w:color="auto"/>
              <w:left w:val="single" w:sz="4" w:space="0" w:color="auto"/>
              <w:bottom w:val="single" w:sz="4" w:space="0" w:color="auto"/>
              <w:right w:val="single" w:sz="4" w:space="0" w:color="000000"/>
            </w:tcBorders>
            <w:shd w:val="clear" w:color="000000" w:fill="F2F2F2"/>
            <w:hideMark/>
          </w:tcPr>
          <w:p w14:paraId="681E0C38" w14:textId="385D1ED2" w:rsidR="00786D25" w:rsidRPr="00CB5EAD" w:rsidRDefault="00786D25" w:rsidP="00CB5EAD">
            <w:pPr>
              <w:jc w:val="center"/>
              <w:rPr>
                <w:rFonts w:cs="Arial"/>
                <w:b/>
                <w:bCs/>
                <w:sz w:val="20"/>
                <w:szCs w:val="20"/>
              </w:rPr>
            </w:pPr>
            <w:r w:rsidRPr="00CB5EAD">
              <w:rPr>
                <w:rFonts w:cs="Arial"/>
                <w:b/>
                <w:bCs/>
                <w:sz w:val="20"/>
                <w:szCs w:val="20"/>
              </w:rPr>
              <w:t xml:space="preserve">1.0. </w:t>
            </w:r>
            <w:r>
              <w:rPr>
                <w:rFonts w:cs="Arial"/>
                <w:b/>
                <w:bCs/>
                <w:sz w:val="20"/>
                <w:szCs w:val="20"/>
                <w:lang w:val="sr-Cyrl-RS"/>
              </w:rPr>
              <w:t>СПИСАК РЕЗЕРВНИХ ДЕЛОВА ЗА АПАРАТЕ</w:t>
            </w:r>
            <w:r w:rsidRPr="00CB5EAD">
              <w:rPr>
                <w:rFonts w:cs="Arial"/>
                <w:b/>
                <w:bCs/>
                <w:sz w:val="20"/>
                <w:szCs w:val="20"/>
              </w:rPr>
              <w:t xml:space="preserve"> </w:t>
            </w:r>
            <w:r>
              <w:rPr>
                <w:rFonts w:cs="Arial"/>
                <w:b/>
                <w:bCs/>
                <w:sz w:val="20"/>
                <w:szCs w:val="20"/>
                <w:lang w:val="sr-Cyrl-RS"/>
              </w:rPr>
              <w:t>ЗА ПОЧЕТНО ГАШЕЊЕ ПОЖАРА</w:t>
            </w:r>
            <w:r w:rsidRPr="00CB5EAD">
              <w:rPr>
                <w:rFonts w:cs="Arial"/>
                <w:b/>
                <w:bCs/>
                <w:sz w:val="20"/>
                <w:szCs w:val="20"/>
              </w:rPr>
              <w:t xml:space="preserve"> </w:t>
            </w:r>
            <w:r>
              <w:rPr>
                <w:rFonts w:cs="Arial"/>
                <w:b/>
                <w:bCs/>
                <w:sz w:val="20"/>
                <w:szCs w:val="20"/>
                <w:lang w:val="sr-Cyrl-RS"/>
              </w:rPr>
              <w:t>ПРОИЗВОЂАЧА</w:t>
            </w:r>
            <w:r w:rsidRPr="00CB5EAD">
              <w:rPr>
                <w:rFonts w:cs="Arial"/>
                <w:b/>
                <w:bCs/>
                <w:sz w:val="20"/>
                <w:szCs w:val="20"/>
              </w:rPr>
              <w:t xml:space="preserve"> "PASTOR"</w:t>
            </w:r>
          </w:p>
        </w:tc>
      </w:tr>
      <w:tr w:rsidR="00786D25" w:rsidRPr="00343EBF" w14:paraId="781BC26B" w14:textId="63C7A742" w:rsidTr="00786D25">
        <w:trPr>
          <w:trHeight w:val="102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6EEEAD5F" w14:textId="3C4CA5B7" w:rsidR="00786D25" w:rsidRPr="0027675D" w:rsidRDefault="00786D25" w:rsidP="00786D25">
            <w:pPr>
              <w:jc w:val="center"/>
              <w:rPr>
                <w:rFonts w:cs="Arial"/>
                <w:sz w:val="20"/>
                <w:szCs w:val="20"/>
                <w:lang w:val="sr-Cyrl-RS"/>
              </w:rPr>
            </w:pPr>
            <w:r>
              <w:rPr>
                <w:rFonts w:cs="Arial"/>
                <w:sz w:val="20"/>
                <w:szCs w:val="20"/>
                <w:lang w:val="sr-Cyrl-RS"/>
              </w:rPr>
              <w:t>Ред. Бр.</w:t>
            </w:r>
          </w:p>
        </w:tc>
        <w:tc>
          <w:tcPr>
            <w:tcW w:w="4045" w:type="dxa"/>
            <w:tcBorders>
              <w:top w:val="nil"/>
              <w:left w:val="nil"/>
              <w:bottom w:val="single" w:sz="4" w:space="0" w:color="auto"/>
              <w:right w:val="single" w:sz="4" w:space="0" w:color="auto"/>
            </w:tcBorders>
            <w:shd w:val="clear" w:color="000000" w:fill="F2F2F2"/>
            <w:vAlign w:val="center"/>
            <w:hideMark/>
          </w:tcPr>
          <w:p w14:paraId="557E08E6" w14:textId="14C4D750" w:rsidR="00786D25" w:rsidRPr="0027675D" w:rsidRDefault="00786D25" w:rsidP="00786D25">
            <w:pPr>
              <w:jc w:val="center"/>
              <w:rPr>
                <w:rFonts w:cs="Arial"/>
                <w:sz w:val="20"/>
                <w:szCs w:val="20"/>
                <w:lang w:val="sr-Cyrl-RS"/>
              </w:rPr>
            </w:pPr>
            <w:r>
              <w:rPr>
                <w:rFonts w:cs="Arial"/>
                <w:sz w:val="20"/>
                <w:szCs w:val="20"/>
                <w:lang w:val="sr-Cyrl-RS"/>
              </w:rPr>
              <w:t>НАЗИВ РЕЗЕРВНОГ ДЕЛА</w:t>
            </w:r>
          </w:p>
        </w:tc>
        <w:tc>
          <w:tcPr>
            <w:tcW w:w="900" w:type="dxa"/>
            <w:tcBorders>
              <w:top w:val="nil"/>
              <w:left w:val="nil"/>
              <w:bottom w:val="single" w:sz="4" w:space="0" w:color="auto"/>
              <w:right w:val="single" w:sz="4" w:space="0" w:color="auto"/>
            </w:tcBorders>
            <w:shd w:val="clear" w:color="000000" w:fill="F2F2F2"/>
            <w:vAlign w:val="center"/>
            <w:hideMark/>
          </w:tcPr>
          <w:p w14:paraId="5F285544" w14:textId="0AB4C514" w:rsidR="00786D25" w:rsidRPr="0027675D" w:rsidRDefault="00786D25" w:rsidP="00786D25">
            <w:pPr>
              <w:jc w:val="center"/>
              <w:rPr>
                <w:rFonts w:cs="Arial"/>
                <w:sz w:val="20"/>
                <w:szCs w:val="20"/>
                <w:lang w:val="sr-Cyrl-RS"/>
              </w:rPr>
            </w:pPr>
            <w:r>
              <w:rPr>
                <w:rFonts w:cs="Arial"/>
                <w:sz w:val="20"/>
                <w:szCs w:val="20"/>
                <w:lang w:val="sr-Cyrl-RS"/>
              </w:rPr>
              <w:t>ЈЕД. МЕРЕ</w:t>
            </w:r>
          </w:p>
        </w:tc>
        <w:tc>
          <w:tcPr>
            <w:tcW w:w="1110" w:type="dxa"/>
            <w:tcBorders>
              <w:top w:val="nil"/>
              <w:left w:val="nil"/>
              <w:bottom w:val="single" w:sz="4" w:space="0" w:color="auto"/>
              <w:right w:val="single" w:sz="4" w:space="0" w:color="auto"/>
            </w:tcBorders>
            <w:shd w:val="clear" w:color="000000" w:fill="F2F2F2"/>
            <w:vAlign w:val="center"/>
            <w:hideMark/>
          </w:tcPr>
          <w:p w14:paraId="295BF941" w14:textId="7B427F82" w:rsidR="00786D25" w:rsidRPr="0027675D" w:rsidRDefault="00786D25" w:rsidP="00786D25">
            <w:pPr>
              <w:jc w:val="center"/>
              <w:rPr>
                <w:rFonts w:cs="Arial"/>
                <w:sz w:val="20"/>
                <w:szCs w:val="20"/>
                <w:lang w:val="sr-Cyrl-RS"/>
              </w:rPr>
            </w:pPr>
            <w:r>
              <w:rPr>
                <w:rFonts w:cs="Arial"/>
                <w:sz w:val="20"/>
                <w:szCs w:val="20"/>
                <w:lang w:val="sr-Cyrl-RS"/>
              </w:rPr>
              <w:t>Количина</w:t>
            </w:r>
          </w:p>
        </w:tc>
        <w:tc>
          <w:tcPr>
            <w:tcW w:w="1320" w:type="dxa"/>
            <w:tcBorders>
              <w:top w:val="nil"/>
              <w:left w:val="nil"/>
              <w:bottom w:val="single" w:sz="4" w:space="0" w:color="auto"/>
              <w:right w:val="single" w:sz="4" w:space="0" w:color="auto"/>
            </w:tcBorders>
            <w:shd w:val="clear" w:color="000000" w:fill="F2F2F2"/>
            <w:vAlign w:val="center"/>
            <w:hideMark/>
          </w:tcPr>
          <w:p w14:paraId="48760D80" w14:textId="5A1E5168" w:rsidR="00786D25" w:rsidRPr="00CB5EAD" w:rsidRDefault="00786D25" w:rsidP="00786D25">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530" w:type="dxa"/>
            <w:tcBorders>
              <w:top w:val="nil"/>
              <w:left w:val="nil"/>
              <w:bottom w:val="single" w:sz="4" w:space="0" w:color="auto"/>
              <w:right w:val="single" w:sz="4" w:space="0" w:color="auto"/>
            </w:tcBorders>
            <w:shd w:val="clear" w:color="000000" w:fill="F2F2F2"/>
            <w:vAlign w:val="center"/>
            <w:hideMark/>
          </w:tcPr>
          <w:p w14:paraId="73F0CE00" w14:textId="4B406412" w:rsidR="00786D25" w:rsidRPr="00CB5EAD" w:rsidRDefault="00786D25" w:rsidP="00786D25">
            <w:pPr>
              <w:jc w:val="center"/>
              <w:rPr>
                <w:rFonts w:cs="Arial"/>
                <w:sz w:val="20"/>
                <w:szCs w:val="20"/>
              </w:rPr>
            </w:pPr>
            <w:r>
              <w:rPr>
                <w:rFonts w:cs="Arial"/>
                <w:sz w:val="20"/>
                <w:szCs w:val="20"/>
                <w:lang w:val="sr-Cyrl-RS"/>
              </w:rPr>
              <w:t>Јединична цена 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530" w:type="dxa"/>
            <w:tcBorders>
              <w:top w:val="nil"/>
              <w:left w:val="nil"/>
              <w:bottom w:val="single" w:sz="4" w:space="0" w:color="auto"/>
              <w:right w:val="single" w:sz="4" w:space="0" w:color="auto"/>
            </w:tcBorders>
            <w:shd w:val="clear" w:color="000000" w:fill="F2F2F2"/>
            <w:vAlign w:val="center"/>
          </w:tcPr>
          <w:p w14:paraId="7D686823" w14:textId="6EE01B4E" w:rsidR="00786D25" w:rsidRDefault="00786D25" w:rsidP="00786D25">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786D25" w:rsidRPr="00343EBF" w14:paraId="02E9E4EE" w14:textId="29700CC3" w:rsidTr="00786D25">
        <w:trPr>
          <w:trHeight w:val="19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5BFE7CC7" w14:textId="77777777" w:rsidR="00786D25" w:rsidRPr="00CB5EAD" w:rsidRDefault="00786D25" w:rsidP="00786D25">
            <w:pPr>
              <w:jc w:val="center"/>
              <w:rPr>
                <w:rFonts w:cs="Arial"/>
                <w:sz w:val="20"/>
                <w:szCs w:val="20"/>
              </w:rPr>
            </w:pPr>
            <w:r w:rsidRPr="00CB5EAD">
              <w:rPr>
                <w:rFonts w:cs="Arial"/>
                <w:sz w:val="20"/>
                <w:szCs w:val="20"/>
              </w:rPr>
              <w:t>1</w:t>
            </w:r>
          </w:p>
        </w:tc>
        <w:tc>
          <w:tcPr>
            <w:tcW w:w="4045" w:type="dxa"/>
            <w:tcBorders>
              <w:top w:val="nil"/>
              <w:left w:val="nil"/>
              <w:bottom w:val="single" w:sz="4" w:space="0" w:color="auto"/>
              <w:right w:val="single" w:sz="4" w:space="0" w:color="auto"/>
            </w:tcBorders>
            <w:shd w:val="clear" w:color="000000" w:fill="F2F2F2"/>
            <w:vAlign w:val="center"/>
            <w:hideMark/>
          </w:tcPr>
          <w:p w14:paraId="4D05CC83" w14:textId="77777777" w:rsidR="00786D25" w:rsidRPr="00CB5EAD" w:rsidRDefault="00786D25" w:rsidP="00786D25">
            <w:pPr>
              <w:jc w:val="center"/>
              <w:rPr>
                <w:rFonts w:cs="Arial"/>
                <w:sz w:val="20"/>
                <w:szCs w:val="20"/>
              </w:rPr>
            </w:pPr>
            <w:r w:rsidRPr="00CB5EAD">
              <w:rPr>
                <w:rFonts w:cs="Arial"/>
                <w:sz w:val="20"/>
                <w:szCs w:val="20"/>
              </w:rPr>
              <w:t>2</w:t>
            </w:r>
          </w:p>
        </w:tc>
        <w:tc>
          <w:tcPr>
            <w:tcW w:w="900" w:type="dxa"/>
            <w:tcBorders>
              <w:top w:val="nil"/>
              <w:left w:val="nil"/>
              <w:bottom w:val="single" w:sz="4" w:space="0" w:color="auto"/>
              <w:right w:val="single" w:sz="4" w:space="0" w:color="auto"/>
            </w:tcBorders>
            <w:shd w:val="clear" w:color="000000" w:fill="F2F2F2"/>
            <w:vAlign w:val="center"/>
            <w:hideMark/>
          </w:tcPr>
          <w:p w14:paraId="72839ED8" w14:textId="77777777" w:rsidR="00786D25" w:rsidRPr="00CB5EAD" w:rsidRDefault="00786D25" w:rsidP="00786D25">
            <w:pPr>
              <w:jc w:val="center"/>
              <w:rPr>
                <w:rFonts w:cs="Arial"/>
                <w:sz w:val="20"/>
                <w:szCs w:val="20"/>
              </w:rPr>
            </w:pPr>
            <w:r w:rsidRPr="00CB5EAD">
              <w:rPr>
                <w:rFonts w:cs="Arial"/>
                <w:sz w:val="20"/>
                <w:szCs w:val="20"/>
              </w:rPr>
              <w:t>3</w:t>
            </w:r>
          </w:p>
        </w:tc>
        <w:tc>
          <w:tcPr>
            <w:tcW w:w="1110" w:type="dxa"/>
            <w:tcBorders>
              <w:top w:val="nil"/>
              <w:left w:val="nil"/>
              <w:bottom w:val="single" w:sz="4" w:space="0" w:color="auto"/>
              <w:right w:val="single" w:sz="4" w:space="0" w:color="auto"/>
            </w:tcBorders>
            <w:shd w:val="clear" w:color="000000" w:fill="F2F2F2"/>
            <w:vAlign w:val="center"/>
            <w:hideMark/>
          </w:tcPr>
          <w:p w14:paraId="3E71BBD4" w14:textId="77777777" w:rsidR="00786D25" w:rsidRPr="00CB5EAD" w:rsidRDefault="00786D25" w:rsidP="00786D25">
            <w:pPr>
              <w:jc w:val="center"/>
              <w:rPr>
                <w:rFonts w:cs="Arial"/>
                <w:sz w:val="20"/>
                <w:szCs w:val="20"/>
              </w:rPr>
            </w:pPr>
            <w:r w:rsidRPr="00CB5EAD">
              <w:rPr>
                <w:rFonts w:cs="Arial"/>
                <w:sz w:val="20"/>
                <w:szCs w:val="20"/>
              </w:rPr>
              <w:t>4</w:t>
            </w:r>
          </w:p>
        </w:tc>
        <w:tc>
          <w:tcPr>
            <w:tcW w:w="1320" w:type="dxa"/>
            <w:tcBorders>
              <w:top w:val="nil"/>
              <w:left w:val="nil"/>
              <w:bottom w:val="single" w:sz="4" w:space="0" w:color="auto"/>
              <w:right w:val="single" w:sz="4" w:space="0" w:color="auto"/>
            </w:tcBorders>
            <w:shd w:val="clear" w:color="000000" w:fill="F2F2F2"/>
            <w:vAlign w:val="center"/>
            <w:hideMark/>
          </w:tcPr>
          <w:p w14:paraId="2C3F9B7E" w14:textId="77777777" w:rsidR="00786D25" w:rsidRPr="00CB5EAD" w:rsidRDefault="00786D25" w:rsidP="00786D25">
            <w:pPr>
              <w:jc w:val="center"/>
              <w:rPr>
                <w:rFonts w:cs="Arial"/>
                <w:sz w:val="20"/>
                <w:szCs w:val="20"/>
              </w:rPr>
            </w:pPr>
            <w:r w:rsidRPr="00CB5EAD">
              <w:rPr>
                <w:rFonts w:cs="Arial"/>
                <w:sz w:val="20"/>
                <w:szCs w:val="20"/>
              </w:rPr>
              <w:t>5</w:t>
            </w:r>
          </w:p>
        </w:tc>
        <w:tc>
          <w:tcPr>
            <w:tcW w:w="1530" w:type="dxa"/>
            <w:tcBorders>
              <w:top w:val="nil"/>
              <w:left w:val="nil"/>
              <w:bottom w:val="single" w:sz="4" w:space="0" w:color="auto"/>
              <w:right w:val="single" w:sz="4" w:space="0" w:color="auto"/>
            </w:tcBorders>
            <w:shd w:val="clear" w:color="000000" w:fill="F2F2F2"/>
            <w:noWrap/>
            <w:vAlign w:val="center"/>
            <w:hideMark/>
          </w:tcPr>
          <w:p w14:paraId="1F3D04B2" w14:textId="16594549" w:rsidR="00786D25" w:rsidRPr="00CB5EAD" w:rsidRDefault="00786D25" w:rsidP="00786D25">
            <w:pPr>
              <w:jc w:val="center"/>
              <w:rPr>
                <w:rFonts w:cs="Arial"/>
                <w:sz w:val="20"/>
                <w:szCs w:val="20"/>
              </w:rPr>
            </w:pPr>
            <w:r w:rsidRPr="00CB5EAD">
              <w:rPr>
                <w:rFonts w:cs="Arial"/>
                <w:sz w:val="20"/>
                <w:szCs w:val="20"/>
              </w:rPr>
              <w:t>6</w:t>
            </w:r>
          </w:p>
        </w:tc>
        <w:tc>
          <w:tcPr>
            <w:tcW w:w="1530" w:type="dxa"/>
            <w:tcBorders>
              <w:top w:val="nil"/>
              <w:left w:val="nil"/>
              <w:bottom w:val="single" w:sz="4" w:space="0" w:color="auto"/>
              <w:right w:val="single" w:sz="4" w:space="0" w:color="auto"/>
            </w:tcBorders>
            <w:shd w:val="clear" w:color="000000" w:fill="F2F2F2"/>
            <w:vAlign w:val="center"/>
          </w:tcPr>
          <w:p w14:paraId="4AA66D08" w14:textId="7AEE6F44" w:rsidR="00786D25" w:rsidRPr="00CB5EAD" w:rsidRDefault="00786D25" w:rsidP="00786D25">
            <w:pPr>
              <w:jc w:val="center"/>
              <w:rPr>
                <w:rFonts w:cs="Arial"/>
                <w:sz w:val="20"/>
                <w:szCs w:val="20"/>
              </w:rPr>
            </w:pPr>
            <w:r>
              <w:rPr>
                <w:rFonts w:cs="Arial"/>
                <w:sz w:val="20"/>
                <w:szCs w:val="20"/>
                <w:lang w:val="sr-Cyrl-RS"/>
              </w:rPr>
              <w:t>7</w:t>
            </w:r>
            <w:r w:rsidRPr="00CB5EAD">
              <w:rPr>
                <w:rFonts w:cs="Arial"/>
                <w:sz w:val="20"/>
                <w:szCs w:val="20"/>
              </w:rPr>
              <w:t>=4x5</w:t>
            </w:r>
          </w:p>
        </w:tc>
      </w:tr>
      <w:tr w:rsidR="00786D25" w:rsidRPr="00343EBF" w14:paraId="12BC1933" w14:textId="6DB19DBA"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2001DC7" w14:textId="77777777" w:rsidR="00786D25" w:rsidRPr="00CB5EAD" w:rsidRDefault="00786D25" w:rsidP="00CB5EAD">
            <w:pPr>
              <w:jc w:val="center"/>
              <w:rPr>
                <w:rFonts w:cs="Arial"/>
                <w:sz w:val="20"/>
                <w:szCs w:val="20"/>
              </w:rPr>
            </w:pPr>
            <w:r w:rsidRPr="00CB5EAD">
              <w:rPr>
                <w:rFonts w:cs="Arial"/>
                <w:sz w:val="20"/>
                <w:szCs w:val="20"/>
              </w:rPr>
              <w:t>1</w:t>
            </w:r>
          </w:p>
        </w:tc>
        <w:tc>
          <w:tcPr>
            <w:tcW w:w="4045" w:type="dxa"/>
            <w:tcBorders>
              <w:top w:val="nil"/>
              <w:left w:val="nil"/>
              <w:bottom w:val="single" w:sz="4" w:space="0" w:color="auto"/>
              <w:right w:val="single" w:sz="4" w:space="0" w:color="auto"/>
            </w:tcBorders>
            <w:shd w:val="clear" w:color="auto" w:fill="auto"/>
            <w:vAlign w:val="center"/>
            <w:hideMark/>
          </w:tcPr>
          <w:p w14:paraId="398358A7" w14:textId="77777777" w:rsidR="00786D25" w:rsidRPr="00CB5EAD" w:rsidRDefault="00786D25" w:rsidP="00CB5EAD">
            <w:pPr>
              <w:rPr>
                <w:rFonts w:cs="Arial"/>
                <w:sz w:val="20"/>
                <w:szCs w:val="20"/>
              </w:rPr>
            </w:pPr>
            <w:r w:rsidRPr="00CB5EAD">
              <w:rPr>
                <w:rFonts w:cs="Arial"/>
                <w:sz w:val="20"/>
                <w:szCs w:val="20"/>
              </w:rPr>
              <w:t>Gumeno crevo CO2-5 RD-345 Pastor</w:t>
            </w:r>
          </w:p>
        </w:tc>
        <w:tc>
          <w:tcPr>
            <w:tcW w:w="900" w:type="dxa"/>
            <w:tcBorders>
              <w:top w:val="nil"/>
              <w:left w:val="nil"/>
              <w:bottom w:val="single" w:sz="4" w:space="0" w:color="auto"/>
              <w:right w:val="single" w:sz="4" w:space="0" w:color="auto"/>
            </w:tcBorders>
            <w:shd w:val="clear" w:color="auto" w:fill="auto"/>
            <w:noWrap/>
            <w:vAlign w:val="center"/>
            <w:hideMark/>
          </w:tcPr>
          <w:p w14:paraId="7EECC4B9"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5C43E70A"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340351F6"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E6C1059"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51FCCFE5" w14:textId="77777777" w:rsidR="00786D25" w:rsidRPr="00CB5EAD" w:rsidRDefault="00786D25" w:rsidP="00CB5EAD">
            <w:pPr>
              <w:rPr>
                <w:rFonts w:cs="Arial"/>
                <w:sz w:val="20"/>
                <w:szCs w:val="20"/>
              </w:rPr>
            </w:pPr>
          </w:p>
        </w:tc>
      </w:tr>
      <w:tr w:rsidR="00786D25" w:rsidRPr="00343EBF" w14:paraId="72F5015B" w14:textId="6AC0709C"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51F7E89" w14:textId="77777777" w:rsidR="00786D25" w:rsidRPr="00CB5EAD" w:rsidRDefault="00786D25" w:rsidP="00CB5EAD">
            <w:pPr>
              <w:jc w:val="center"/>
              <w:rPr>
                <w:rFonts w:cs="Arial"/>
                <w:sz w:val="20"/>
                <w:szCs w:val="20"/>
              </w:rPr>
            </w:pPr>
            <w:r w:rsidRPr="00CB5EAD">
              <w:rPr>
                <w:rFonts w:cs="Arial"/>
                <w:sz w:val="20"/>
                <w:szCs w:val="20"/>
              </w:rPr>
              <w:t>2</w:t>
            </w:r>
          </w:p>
        </w:tc>
        <w:tc>
          <w:tcPr>
            <w:tcW w:w="4045" w:type="dxa"/>
            <w:tcBorders>
              <w:top w:val="nil"/>
              <w:left w:val="nil"/>
              <w:bottom w:val="single" w:sz="4" w:space="0" w:color="auto"/>
              <w:right w:val="single" w:sz="4" w:space="0" w:color="auto"/>
            </w:tcBorders>
            <w:shd w:val="clear" w:color="auto" w:fill="auto"/>
            <w:vAlign w:val="center"/>
            <w:hideMark/>
          </w:tcPr>
          <w:p w14:paraId="344632C6" w14:textId="77777777" w:rsidR="00786D25" w:rsidRPr="00CB5EAD" w:rsidRDefault="00786D25" w:rsidP="00CB5EAD">
            <w:pPr>
              <w:rPr>
                <w:rFonts w:cs="Arial"/>
                <w:sz w:val="20"/>
                <w:szCs w:val="20"/>
              </w:rPr>
            </w:pPr>
            <w:r w:rsidRPr="00CB5EAD">
              <w:rPr>
                <w:rFonts w:cs="Arial"/>
                <w:sz w:val="20"/>
                <w:szCs w:val="20"/>
              </w:rPr>
              <w:t>Igla CO2 ventila RD-195 Pastor</w:t>
            </w:r>
          </w:p>
        </w:tc>
        <w:tc>
          <w:tcPr>
            <w:tcW w:w="900" w:type="dxa"/>
            <w:tcBorders>
              <w:top w:val="nil"/>
              <w:left w:val="nil"/>
              <w:bottom w:val="single" w:sz="4" w:space="0" w:color="auto"/>
              <w:right w:val="single" w:sz="4" w:space="0" w:color="auto"/>
            </w:tcBorders>
            <w:shd w:val="clear" w:color="auto" w:fill="auto"/>
            <w:noWrap/>
            <w:vAlign w:val="center"/>
            <w:hideMark/>
          </w:tcPr>
          <w:p w14:paraId="0416AA14"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74877410"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0B7C8FDD"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4A7C31D"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73AD0A81" w14:textId="77777777" w:rsidR="00786D25" w:rsidRPr="00CB5EAD" w:rsidRDefault="00786D25" w:rsidP="00CB5EAD">
            <w:pPr>
              <w:rPr>
                <w:rFonts w:cs="Arial"/>
                <w:sz w:val="20"/>
                <w:szCs w:val="20"/>
              </w:rPr>
            </w:pPr>
          </w:p>
        </w:tc>
      </w:tr>
      <w:tr w:rsidR="00786D25" w:rsidRPr="00343EBF" w14:paraId="5EC78E6A" w14:textId="5078DE0A"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C41E763" w14:textId="77777777" w:rsidR="00786D25" w:rsidRPr="00CB5EAD" w:rsidRDefault="00786D25" w:rsidP="00CB5EAD">
            <w:pPr>
              <w:jc w:val="center"/>
              <w:rPr>
                <w:rFonts w:cs="Arial"/>
                <w:sz w:val="20"/>
                <w:szCs w:val="20"/>
              </w:rPr>
            </w:pPr>
            <w:r w:rsidRPr="00CB5EAD">
              <w:rPr>
                <w:rFonts w:cs="Arial"/>
                <w:sz w:val="20"/>
                <w:szCs w:val="20"/>
              </w:rPr>
              <w:t>3</w:t>
            </w:r>
          </w:p>
        </w:tc>
        <w:tc>
          <w:tcPr>
            <w:tcW w:w="4045" w:type="dxa"/>
            <w:tcBorders>
              <w:top w:val="nil"/>
              <w:left w:val="nil"/>
              <w:bottom w:val="single" w:sz="4" w:space="0" w:color="auto"/>
              <w:right w:val="single" w:sz="4" w:space="0" w:color="auto"/>
            </w:tcBorders>
            <w:shd w:val="clear" w:color="auto" w:fill="auto"/>
            <w:vAlign w:val="center"/>
            <w:hideMark/>
          </w:tcPr>
          <w:p w14:paraId="47568706" w14:textId="77777777" w:rsidR="00786D25" w:rsidRPr="00CB5EAD" w:rsidRDefault="00786D25" w:rsidP="00CB5EAD">
            <w:pPr>
              <w:rPr>
                <w:rFonts w:cs="Arial"/>
                <w:sz w:val="20"/>
                <w:szCs w:val="20"/>
              </w:rPr>
            </w:pPr>
            <w:r w:rsidRPr="00CB5EAD">
              <w:rPr>
                <w:rFonts w:cs="Arial"/>
                <w:sz w:val="20"/>
                <w:szCs w:val="20"/>
              </w:rPr>
              <w:t>Mlaznica S-6,9 RD-115 Pastor</w:t>
            </w:r>
          </w:p>
        </w:tc>
        <w:tc>
          <w:tcPr>
            <w:tcW w:w="900" w:type="dxa"/>
            <w:tcBorders>
              <w:top w:val="nil"/>
              <w:left w:val="nil"/>
              <w:bottom w:val="single" w:sz="4" w:space="0" w:color="auto"/>
              <w:right w:val="single" w:sz="4" w:space="0" w:color="auto"/>
            </w:tcBorders>
            <w:shd w:val="clear" w:color="auto" w:fill="auto"/>
            <w:noWrap/>
            <w:vAlign w:val="center"/>
            <w:hideMark/>
          </w:tcPr>
          <w:p w14:paraId="5D86C4A6"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1632FB7C"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3CE67C18"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1337976"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47EB041E" w14:textId="77777777" w:rsidR="00786D25" w:rsidRPr="00CB5EAD" w:rsidRDefault="00786D25" w:rsidP="00CB5EAD">
            <w:pPr>
              <w:rPr>
                <w:rFonts w:cs="Arial"/>
                <w:sz w:val="20"/>
                <w:szCs w:val="20"/>
              </w:rPr>
            </w:pPr>
          </w:p>
        </w:tc>
      </w:tr>
      <w:tr w:rsidR="00786D25" w:rsidRPr="00343EBF" w14:paraId="60697A6A" w14:textId="1E09CE9D"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8AF5DBD" w14:textId="77777777" w:rsidR="00786D25" w:rsidRPr="00CB5EAD" w:rsidRDefault="00786D25" w:rsidP="00CB5EAD">
            <w:pPr>
              <w:jc w:val="center"/>
              <w:rPr>
                <w:rFonts w:cs="Arial"/>
                <w:sz w:val="20"/>
                <w:szCs w:val="20"/>
              </w:rPr>
            </w:pPr>
            <w:r w:rsidRPr="00CB5EAD">
              <w:rPr>
                <w:rFonts w:cs="Arial"/>
                <w:sz w:val="20"/>
                <w:szCs w:val="20"/>
              </w:rPr>
              <w:t>4</w:t>
            </w:r>
          </w:p>
        </w:tc>
        <w:tc>
          <w:tcPr>
            <w:tcW w:w="4045" w:type="dxa"/>
            <w:tcBorders>
              <w:top w:val="nil"/>
              <w:left w:val="nil"/>
              <w:bottom w:val="single" w:sz="4" w:space="0" w:color="auto"/>
              <w:right w:val="single" w:sz="4" w:space="0" w:color="auto"/>
            </w:tcBorders>
            <w:shd w:val="clear" w:color="auto" w:fill="auto"/>
            <w:vAlign w:val="center"/>
            <w:hideMark/>
          </w:tcPr>
          <w:p w14:paraId="6AABDE58" w14:textId="77777777" w:rsidR="00786D25" w:rsidRPr="00CB5EAD" w:rsidRDefault="00786D25" w:rsidP="00CB5EAD">
            <w:pPr>
              <w:rPr>
                <w:rFonts w:cs="Arial"/>
                <w:sz w:val="20"/>
                <w:szCs w:val="20"/>
              </w:rPr>
            </w:pPr>
            <w:r w:rsidRPr="00CB5EAD">
              <w:rPr>
                <w:rFonts w:cs="Arial"/>
                <w:sz w:val="20"/>
                <w:szCs w:val="20"/>
              </w:rPr>
              <w:t>Mlaznica S-1,2,3 RD-87,88,89  Pastor</w:t>
            </w:r>
          </w:p>
        </w:tc>
        <w:tc>
          <w:tcPr>
            <w:tcW w:w="900" w:type="dxa"/>
            <w:tcBorders>
              <w:top w:val="nil"/>
              <w:left w:val="nil"/>
              <w:bottom w:val="single" w:sz="4" w:space="0" w:color="auto"/>
              <w:right w:val="single" w:sz="4" w:space="0" w:color="auto"/>
            </w:tcBorders>
            <w:shd w:val="clear" w:color="auto" w:fill="auto"/>
            <w:noWrap/>
            <w:vAlign w:val="center"/>
            <w:hideMark/>
          </w:tcPr>
          <w:p w14:paraId="5E7DC922"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1A99FE29"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20B83873"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65A472D"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79481D18" w14:textId="77777777" w:rsidR="00786D25" w:rsidRPr="00CB5EAD" w:rsidRDefault="00786D25" w:rsidP="00CB5EAD">
            <w:pPr>
              <w:rPr>
                <w:rFonts w:cs="Arial"/>
                <w:sz w:val="20"/>
                <w:szCs w:val="20"/>
              </w:rPr>
            </w:pPr>
          </w:p>
        </w:tc>
      </w:tr>
      <w:tr w:rsidR="00786D25" w:rsidRPr="00343EBF" w14:paraId="752C8681" w14:textId="5E912D89"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8A1205" w14:textId="77777777" w:rsidR="00786D25" w:rsidRPr="00CB5EAD" w:rsidRDefault="00786D25" w:rsidP="00CB5EAD">
            <w:pPr>
              <w:jc w:val="center"/>
              <w:rPr>
                <w:rFonts w:cs="Arial"/>
                <w:sz w:val="20"/>
                <w:szCs w:val="20"/>
              </w:rPr>
            </w:pPr>
            <w:r w:rsidRPr="00CB5EAD">
              <w:rPr>
                <w:rFonts w:cs="Arial"/>
                <w:sz w:val="20"/>
                <w:szCs w:val="20"/>
              </w:rPr>
              <w:t>5</w:t>
            </w:r>
          </w:p>
        </w:tc>
        <w:tc>
          <w:tcPr>
            <w:tcW w:w="4045" w:type="dxa"/>
            <w:tcBorders>
              <w:top w:val="nil"/>
              <w:left w:val="nil"/>
              <w:bottom w:val="single" w:sz="4" w:space="0" w:color="auto"/>
              <w:right w:val="single" w:sz="4" w:space="0" w:color="auto"/>
            </w:tcBorders>
            <w:shd w:val="clear" w:color="auto" w:fill="auto"/>
            <w:vAlign w:val="center"/>
            <w:hideMark/>
          </w:tcPr>
          <w:p w14:paraId="50E217AB" w14:textId="77777777" w:rsidR="00786D25" w:rsidRPr="00CB5EAD" w:rsidRDefault="00786D25" w:rsidP="00CB5EAD">
            <w:pPr>
              <w:rPr>
                <w:rFonts w:cs="Arial"/>
                <w:sz w:val="20"/>
                <w:szCs w:val="20"/>
              </w:rPr>
            </w:pPr>
            <w:r w:rsidRPr="00CB5EAD">
              <w:rPr>
                <w:rFonts w:cs="Arial"/>
                <w:sz w:val="20"/>
                <w:szCs w:val="20"/>
              </w:rPr>
              <w:t>Mlaznica CO2-5,10 RD-268,295</w:t>
            </w:r>
          </w:p>
        </w:tc>
        <w:tc>
          <w:tcPr>
            <w:tcW w:w="900" w:type="dxa"/>
            <w:tcBorders>
              <w:top w:val="nil"/>
              <w:left w:val="nil"/>
              <w:bottom w:val="single" w:sz="4" w:space="0" w:color="auto"/>
              <w:right w:val="single" w:sz="4" w:space="0" w:color="auto"/>
            </w:tcBorders>
            <w:shd w:val="clear" w:color="auto" w:fill="auto"/>
            <w:noWrap/>
            <w:vAlign w:val="center"/>
            <w:hideMark/>
          </w:tcPr>
          <w:p w14:paraId="0CB2CA66"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420B6546"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4A390D70"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9C567D2"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028CB884" w14:textId="77777777" w:rsidR="00786D25" w:rsidRPr="00CB5EAD" w:rsidRDefault="00786D25" w:rsidP="00CB5EAD">
            <w:pPr>
              <w:rPr>
                <w:rFonts w:cs="Arial"/>
                <w:sz w:val="20"/>
                <w:szCs w:val="20"/>
              </w:rPr>
            </w:pPr>
          </w:p>
        </w:tc>
      </w:tr>
      <w:tr w:rsidR="00786D25" w:rsidRPr="00343EBF" w14:paraId="273BB627" w14:textId="6B8F47F6" w:rsidTr="00786D25">
        <w:trPr>
          <w:trHeight w:val="28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830EAF0" w14:textId="77777777" w:rsidR="00786D25" w:rsidRPr="00CB5EAD" w:rsidRDefault="00786D25" w:rsidP="00CB5EAD">
            <w:pPr>
              <w:jc w:val="center"/>
              <w:rPr>
                <w:rFonts w:cs="Arial"/>
                <w:sz w:val="20"/>
                <w:szCs w:val="20"/>
              </w:rPr>
            </w:pPr>
            <w:r w:rsidRPr="00CB5EAD">
              <w:rPr>
                <w:rFonts w:cs="Arial"/>
                <w:sz w:val="20"/>
                <w:szCs w:val="20"/>
              </w:rPr>
              <w:t>6</w:t>
            </w:r>
          </w:p>
        </w:tc>
        <w:tc>
          <w:tcPr>
            <w:tcW w:w="4045" w:type="dxa"/>
            <w:tcBorders>
              <w:top w:val="nil"/>
              <w:left w:val="nil"/>
              <w:bottom w:val="single" w:sz="4" w:space="0" w:color="auto"/>
              <w:right w:val="single" w:sz="4" w:space="0" w:color="auto"/>
            </w:tcBorders>
            <w:shd w:val="clear" w:color="auto" w:fill="auto"/>
            <w:vAlign w:val="center"/>
            <w:hideMark/>
          </w:tcPr>
          <w:p w14:paraId="17B1DE91" w14:textId="77777777" w:rsidR="00786D25" w:rsidRPr="00CB5EAD" w:rsidRDefault="00786D25" w:rsidP="00CB5EAD">
            <w:pPr>
              <w:rPr>
                <w:rFonts w:cs="Arial"/>
                <w:sz w:val="20"/>
                <w:szCs w:val="20"/>
              </w:rPr>
            </w:pPr>
            <w:r w:rsidRPr="00CB5EAD">
              <w:rPr>
                <w:rFonts w:cs="Arial"/>
                <w:sz w:val="20"/>
                <w:szCs w:val="20"/>
              </w:rPr>
              <w:t>Membrana sigurnosnog ventila CO2 RD-198  Pastor</w:t>
            </w:r>
          </w:p>
        </w:tc>
        <w:tc>
          <w:tcPr>
            <w:tcW w:w="900" w:type="dxa"/>
            <w:tcBorders>
              <w:top w:val="nil"/>
              <w:left w:val="nil"/>
              <w:bottom w:val="single" w:sz="4" w:space="0" w:color="auto"/>
              <w:right w:val="single" w:sz="4" w:space="0" w:color="auto"/>
            </w:tcBorders>
            <w:shd w:val="clear" w:color="auto" w:fill="auto"/>
            <w:noWrap/>
            <w:vAlign w:val="center"/>
            <w:hideMark/>
          </w:tcPr>
          <w:p w14:paraId="1DB4314D"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24D41B89"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783111F6"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D8AF73E"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72C8A86B" w14:textId="77777777" w:rsidR="00786D25" w:rsidRPr="00CB5EAD" w:rsidRDefault="00786D25" w:rsidP="00CB5EAD">
            <w:pPr>
              <w:rPr>
                <w:rFonts w:cs="Arial"/>
                <w:sz w:val="20"/>
                <w:szCs w:val="20"/>
              </w:rPr>
            </w:pPr>
          </w:p>
        </w:tc>
      </w:tr>
      <w:tr w:rsidR="00786D25" w:rsidRPr="00343EBF" w14:paraId="5B99AF54" w14:textId="16F211FA"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8C7CB96" w14:textId="77777777" w:rsidR="00786D25" w:rsidRPr="00CB5EAD" w:rsidRDefault="00786D25" w:rsidP="00CB5EAD">
            <w:pPr>
              <w:jc w:val="center"/>
              <w:rPr>
                <w:rFonts w:cs="Arial"/>
                <w:sz w:val="20"/>
                <w:szCs w:val="20"/>
              </w:rPr>
            </w:pPr>
            <w:r w:rsidRPr="00CB5EAD">
              <w:rPr>
                <w:rFonts w:cs="Arial"/>
                <w:sz w:val="20"/>
                <w:szCs w:val="20"/>
              </w:rPr>
              <w:t>7</w:t>
            </w:r>
          </w:p>
        </w:tc>
        <w:tc>
          <w:tcPr>
            <w:tcW w:w="4045" w:type="dxa"/>
            <w:tcBorders>
              <w:top w:val="nil"/>
              <w:left w:val="nil"/>
              <w:bottom w:val="single" w:sz="4" w:space="0" w:color="auto"/>
              <w:right w:val="single" w:sz="4" w:space="0" w:color="auto"/>
            </w:tcBorders>
            <w:shd w:val="clear" w:color="auto" w:fill="auto"/>
            <w:vAlign w:val="center"/>
            <w:hideMark/>
          </w:tcPr>
          <w:p w14:paraId="63DA1607" w14:textId="77777777" w:rsidR="00786D25" w:rsidRPr="00CB5EAD" w:rsidRDefault="00786D25" w:rsidP="00CB5EAD">
            <w:pPr>
              <w:rPr>
                <w:rFonts w:cs="Arial"/>
                <w:sz w:val="20"/>
                <w:szCs w:val="20"/>
              </w:rPr>
            </w:pPr>
            <w:r w:rsidRPr="00CB5EAD">
              <w:rPr>
                <w:rFonts w:cs="Arial"/>
                <w:sz w:val="20"/>
                <w:szCs w:val="20"/>
              </w:rPr>
              <w:t>Nalepnica S-1,9, i CO2-5 Pastor</w:t>
            </w:r>
          </w:p>
        </w:tc>
        <w:tc>
          <w:tcPr>
            <w:tcW w:w="900" w:type="dxa"/>
            <w:tcBorders>
              <w:top w:val="nil"/>
              <w:left w:val="nil"/>
              <w:bottom w:val="single" w:sz="4" w:space="0" w:color="auto"/>
              <w:right w:val="single" w:sz="4" w:space="0" w:color="auto"/>
            </w:tcBorders>
            <w:shd w:val="clear" w:color="auto" w:fill="auto"/>
            <w:noWrap/>
            <w:vAlign w:val="center"/>
            <w:hideMark/>
          </w:tcPr>
          <w:p w14:paraId="408BF0E5"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53A55FAD"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0A544B90"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EE39360"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5FA85618" w14:textId="77777777" w:rsidR="00786D25" w:rsidRPr="00CB5EAD" w:rsidRDefault="00786D25" w:rsidP="00CB5EAD">
            <w:pPr>
              <w:rPr>
                <w:rFonts w:cs="Arial"/>
                <w:sz w:val="20"/>
                <w:szCs w:val="20"/>
              </w:rPr>
            </w:pPr>
          </w:p>
        </w:tc>
      </w:tr>
      <w:tr w:rsidR="00786D25" w:rsidRPr="00343EBF" w14:paraId="640DC77F" w14:textId="57FBD259"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E8011C" w14:textId="77777777" w:rsidR="00786D25" w:rsidRPr="00CB5EAD" w:rsidRDefault="00786D25" w:rsidP="00CB5EAD">
            <w:pPr>
              <w:jc w:val="center"/>
              <w:rPr>
                <w:rFonts w:cs="Arial"/>
                <w:sz w:val="20"/>
                <w:szCs w:val="20"/>
              </w:rPr>
            </w:pPr>
            <w:r w:rsidRPr="00CB5EAD">
              <w:rPr>
                <w:rFonts w:cs="Arial"/>
                <w:sz w:val="20"/>
                <w:szCs w:val="20"/>
              </w:rPr>
              <w:t>8</w:t>
            </w:r>
          </w:p>
        </w:tc>
        <w:tc>
          <w:tcPr>
            <w:tcW w:w="4045" w:type="dxa"/>
            <w:tcBorders>
              <w:top w:val="nil"/>
              <w:left w:val="nil"/>
              <w:bottom w:val="single" w:sz="4" w:space="0" w:color="auto"/>
              <w:right w:val="single" w:sz="4" w:space="0" w:color="auto"/>
            </w:tcBorders>
            <w:shd w:val="clear" w:color="auto" w:fill="auto"/>
            <w:vAlign w:val="center"/>
            <w:hideMark/>
          </w:tcPr>
          <w:p w14:paraId="2C7F4F9D" w14:textId="77777777" w:rsidR="00786D25" w:rsidRPr="00CB5EAD" w:rsidRDefault="00786D25" w:rsidP="00CB5EAD">
            <w:pPr>
              <w:rPr>
                <w:rFonts w:cs="Arial"/>
                <w:sz w:val="20"/>
                <w:szCs w:val="20"/>
              </w:rPr>
            </w:pPr>
            <w:r w:rsidRPr="00CB5EAD">
              <w:rPr>
                <w:rFonts w:cs="Arial"/>
                <w:sz w:val="20"/>
                <w:szCs w:val="20"/>
              </w:rPr>
              <w:t>Nosac bocice i cevi S-1 RD-93  Pastor  AL</w:t>
            </w:r>
          </w:p>
        </w:tc>
        <w:tc>
          <w:tcPr>
            <w:tcW w:w="900" w:type="dxa"/>
            <w:tcBorders>
              <w:top w:val="nil"/>
              <w:left w:val="nil"/>
              <w:bottom w:val="single" w:sz="4" w:space="0" w:color="auto"/>
              <w:right w:val="single" w:sz="4" w:space="0" w:color="auto"/>
            </w:tcBorders>
            <w:shd w:val="clear" w:color="auto" w:fill="auto"/>
            <w:noWrap/>
            <w:vAlign w:val="center"/>
            <w:hideMark/>
          </w:tcPr>
          <w:p w14:paraId="2B1DF59B"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3763FE4C"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121F6BED"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A7C0D0E"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72C1954B" w14:textId="77777777" w:rsidR="00786D25" w:rsidRPr="00CB5EAD" w:rsidRDefault="00786D25" w:rsidP="00CB5EAD">
            <w:pPr>
              <w:rPr>
                <w:rFonts w:cs="Arial"/>
                <w:sz w:val="20"/>
                <w:szCs w:val="20"/>
              </w:rPr>
            </w:pPr>
          </w:p>
        </w:tc>
      </w:tr>
      <w:tr w:rsidR="00786D25" w:rsidRPr="00343EBF" w14:paraId="1FC6ECEC" w14:textId="07894CD8"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FAB452D" w14:textId="77777777" w:rsidR="00786D25" w:rsidRPr="00CB5EAD" w:rsidRDefault="00786D25" w:rsidP="00CB5EAD">
            <w:pPr>
              <w:jc w:val="center"/>
              <w:rPr>
                <w:rFonts w:cs="Arial"/>
                <w:sz w:val="20"/>
                <w:szCs w:val="20"/>
              </w:rPr>
            </w:pPr>
            <w:r w:rsidRPr="00CB5EAD">
              <w:rPr>
                <w:rFonts w:cs="Arial"/>
                <w:sz w:val="20"/>
                <w:szCs w:val="20"/>
              </w:rPr>
              <w:t>9</w:t>
            </w:r>
          </w:p>
        </w:tc>
        <w:tc>
          <w:tcPr>
            <w:tcW w:w="4045" w:type="dxa"/>
            <w:tcBorders>
              <w:top w:val="nil"/>
              <w:left w:val="nil"/>
              <w:bottom w:val="single" w:sz="4" w:space="0" w:color="auto"/>
              <w:right w:val="single" w:sz="4" w:space="0" w:color="auto"/>
            </w:tcBorders>
            <w:shd w:val="clear" w:color="auto" w:fill="auto"/>
            <w:vAlign w:val="center"/>
            <w:hideMark/>
          </w:tcPr>
          <w:p w14:paraId="6889BAB8" w14:textId="77777777" w:rsidR="00786D25" w:rsidRPr="00CB5EAD" w:rsidRDefault="00786D25" w:rsidP="00CB5EAD">
            <w:pPr>
              <w:rPr>
                <w:rFonts w:cs="Arial"/>
                <w:sz w:val="20"/>
                <w:szCs w:val="20"/>
              </w:rPr>
            </w:pPr>
            <w:r w:rsidRPr="00CB5EAD">
              <w:rPr>
                <w:rFonts w:cs="Arial"/>
                <w:sz w:val="20"/>
                <w:szCs w:val="20"/>
              </w:rPr>
              <w:t>Nosac bocice i cevi S-1 RD-42  Pastor  PL</w:t>
            </w:r>
          </w:p>
        </w:tc>
        <w:tc>
          <w:tcPr>
            <w:tcW w:w="900" w:type="dxa"/>
            <w:tcBorders>
              <w:top w:val="nil"/>
              <w:left w:val="nil"/>
              <w:bottom w:val="single" w:sz="4" w:space="0" w:color="auto"/>
              <w:right w:val="single" w:sz="4" w:space="0" w:color="auto"/>
            </w:tcBorders>
            <w:shd w:val="clear" w:color="auto" w:fill="auto"/>
            <w:noWrap/>
            <w:vAlign w:val="center"/>
            <w:hideMark/>
          </w:tcPr>
          <w:p w14:paraId="06CD09ED"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03027DDA"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11A2C2E1"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2C1AEB70"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3955B1D7" w14:textId="77777777" w:rsidR="00786D25" w:rsidRPr="00CB5EAD" w:rsidRDefault="00786D25" w:rsidP="00CB5EAD">
            <w:pPr>
              <w:rPr>
                <w:rFonts w:cs="Arial"/>
                <w:sz w:val="20"/>
                <w:szCs w:val="20"/>
              </w:rPr>
            </w:pPr>
          </w:p>
        </w:tc>
      </w:tr>
      <w:tr w:rsidR="00786D25" w:rsidRPr="00343EBF" w14:paraId="1F6534C7" w14:textId="279467DD"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D7BED48" w14:textId="77777777" w:rsidR="00786D25" w:rsidRPr="00CB5EAD" w:rsidRDefault="00786D25" w:rsidP="00CB5EAD">
            <w:pPr>
              <w:jc w:val="center"/>
              <w:rPr>
                <w:rFonts w:cs="Arial"/>
                <w:sz w:val="20"/>
                <w:szCs w:val="20"/>
              </w:rPr>
            </w:pPr>
            <w:r w:rsidRPr="00CB5EAD">
              <w:rPr>
                <w:rFonts w:cs="Arial"/>
                <w:sz w:val="20"/>
                <w:szCs w:val="20"/>
              </w:rPr>
              <w:t>10</w:t>
            </w:r>
          </w:p>
        </w:tc>
        <w:tc>
          <w:tcPr>
            <w:tcW w:w="4045" w:type="dxa"/>
            <w:tcBorders>
              <w:top w:val="nil"/>
              <w:left w:val="nil"/>
              <w:bottom w:val="single" w:sz="4" w:space="0" w:color="auto"/>
              <w:right w:val="single" w:sz="4" w:space="0" w:color="auto"/>
            </w:tcBorders>
            <w:shd w:val="clear" w:color="auto" w:fill="auto"/>
            <w:vAlign w:val="center"/>
            <w:hideMark/>
          </w:tcPr>
          <w:p w14:paraId="064AAAF1" w14:textId="77777777" w:rsidR="00786D25" w:rsidRPr="00CB5EAD" w:rsidRDefault="00786D25" w:rsidP="00CB5EAD">
            <w:pPr>
              <w:rPr>
                <w:rFonts w:cs="Arial"/>
                <w:sz w:val="20"/>
                <w:szCs w:val="20"/>
              </w:rPr>
            </w:pPr>
            <w:r w:rsidRPr="00CB5EAD">
              <w:rPr>
                <w:rFonts w:cs="Arial"/>
                <w:sz w:val="20"/>
                <w:szCs w:val="20"/>
              </w:rPr>
              <w:t>Opruga S-1RD-55  Pastor</w:t>
            </w:r>
          </w:p>
        </w:tc>
        <w:tc>
          <w:tcPr>
            <w:tcW w:w="900" w:type="dxa"/>
            <w:tcBorders>
              <w:top w:val="nil"/>
              <w:left w:val="nil"/>
              <w:bottom w:val="single" w:sz="4" w:space="0" w:color="auto"/>
              <w:right w:val="single" w:sz="4" w:space="0" w:color="auto"/>
            </w:tcBorders>
            <w:shd w:val="clear" w:color="auto" w:fill="auto"/>
            <w:noWrap/>
            <w:vAlign w:val="center"/>
            <w:hideMark/>
          </w:tcPr>
          <w:p w14:paraId="798C9379"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21028471"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789FA3B6"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F5873F5"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03614C33" w14:textId="77777777" w:rsidR="00786D25" w:rsidRPr="00CB5EAD" w:rsidRDefault="00786D25" w:rsidP="00CB5EAD">
            <w:pPr>
              <w:rPr>
                <w:rFonts w:cs="Arial"/>
                <w:sz w:val="20"/>
                <w:szCs w:val="20"/>
              </w:rPr>
            </w:pPr>
          </w:p>
        </w:tc>
      </w:tr>
      <w:tr w:rsidR="00786D25" w:rsidRPr="00343EBF" w14:paraId="7EB3EA1C" w14:textId="46B4FBDF"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8A687AB" w14:textId="77777777" w:rsidR="00786D25" w:rsidRPr="00CB5EAD" w:rsidRDefault="00786D25" w:rsidP="00CB5EAD">
            <w:pPr>
              <w:jc w:val="center"/>
              <w:rPr>
                <w:rFonts w:cs="Arial"/>
                <w:sz w:val="20"/>
                <w:szCs w:val="20"/>
              </w:rPr>
            </w:pPr>
            <w:r w:rsidRPr="00CB5EAD">
              <w:rPr>
                <w:rFonts w:cs="Arial"/>
                <w:sz w:val="20"/>
                <w:szCs w:val="20"/>
              </w:rPr>
              <w:t>11</w:t>
            </w:r>
          </w:p>
        </w:tc>
        <w:tc>
          <w:tcPr>
            <w:tcW w:w="4045" w:type="dxa"/>
            <w:tcBorders>
              <w:top w:val="nil"/>
              <w:left w:val="nil"/>
              <w:bottom w:val="single" w:sz="4" w:space="0" w:color="auto"/>
              <w:right w:val="single" w:sz="4" w:space="0" w:color="auto"/>
            </w:tcBorders>
            <w:shd w:val="clear" w:color="auto" w:fill="auto"/>
            <w:vAlign w:val="center"/>
            <w:hideMark/>
          </w:tcPr>
          <w:p w14:paraId="77AF68A2" w14:textId="77777777" w:rsidR="00786D25" w:rsidRPr="00CB5EAD" w:rsidRDefault="00786D25" w:rsidP="00CB5EAD">
            <w:pPr>
              <w:rPr>
                <w:rFonts w:cs="Arial"/>
                <w:sz w:val="20"/>
                <w:szCs w:val="20"/>
              </w:rPr>
            </w:pPr>
            <w:r w:rsidRPr="00CB5EAD">
              <w:rPr>
                <w:rFonts w:cs="Arial"/>
                <w:sz w:val="20"/>
                <w:szCs w:val="20"/>
              </w:rPr>
              <w:t>Opruga S-9 RD-157  Pastor</w:t>
            </w:r>
          </w:p>
        </w:tc>
        <w:tc>
          <w:tcPr>
            <w:tcW w:w="900" w:type="dxa"/>
            <w:tcBorders>
              <w:top w:val="nil"/>
              <w:left w:val="nil"/>
              <w:bottom w:val="single" w:sz="4" w:space="0" w:color="auto"/>
              <w:right w:val="single" w:sz="4" w:space="0" w:color="auto"/>
            </w:tcBorders>
            <w:shd w:val="clear" w:color="auto" w:fill="auto"/>
            <w:noWrap/>
            <w:vAlign w:val="center"/>
            <w:hideMark/>
          </w:tcPr>
          <w:p w14:paraId="1F4E13ED"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115F355B"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0C8E97C3"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560D40D"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282F6E75" w14:textId="77777777" w:rsidR="00786D25" w:rsidRPr="00CB5EAD" w:rsidRDefault="00786D25" w:rsidP="00CB5EAD">
            <w:pPr>
              <w:rPr>
                <w:rFonts w:cs="Arial"/>
                <w:sz w:val="20"/>
                <w:szCs w:val="20"/>
              </w:rPr>
            </w:pPr>
          </w:p>
        </w:tc>
      </w:tr>
      <w:tr w:rsidR="00786D25" w:rsidRPr="00343EBF" w14:paraId="585452FA" w14:textId="3EAD4D2E"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72929E2" w14:textId="77777777" w:rsidR="00786D25" w:rsidRPr="00CB5EAD" w:rsidRDefault="00786D25" w:rsidP="00CB5EAD">
            <w:pPr>
              <w:jc w:val="center"/>
              <w:rPr>
                <w:rFonts w:cs="Arial"/>
                <w:sz w:val="20"/>
                <w:szCs w:val="20"/>
              </w:rPr>
            </w:pPr>
            <w:r w:rsidRPr="00CB5EAD">
              <w:rPr>
                <w:rFonts w:cs="Arial"/>
                <w:sz w:val="20"/>
                <w:szCs w:val="20"/>
              </w:rPr>
              <w:t>12</w:t>
            </w:r>
          </w:p>
        </w:tc>
        <w:tc>
          <w:tcPr>
            <w:tcW w:w="4045" w:type="dxa"/>
            <w:tcBorders>
              <w:top w:val="nil"/>
              <w:left w:val="nil"/>
              <w:bottom w:val="single" w:sz="4" w:space="0" w:color="auto"/>
              <w:right w:val="single" w:sz="4" w:space="0" w:color="auto"/>
            </w:tcBorders>
            <w:shd w:val="clear" w:color="auto" w:fill="auto"/>
            <w:vAlign w:val="center"/>
            <w:hideMark/>
          </w:tcPr>
          <w:p w14:paraId="6138AABA" w14:textId="77777777" w:rsidR="00786D25" w:rsidRPr="00CB5EAD" w:rsidRDefault="00786D25" w:rsidP="00CB5EAD">
            <w:pPr>
              <w:rPr>
                <w:rFonts w:cs="Arial"/>
                <w:sz w:val="20"/>
                <w:szCs w:val="20"/>
              </w:rPr>
            </w:pPr>
            <w:r w:rsidRPr="00CB5EAD">
              <w:rPr>
                <w:rFonts w:cs="Arial"/>
                <w:sz w:val="20"/>
                <w:szCs w:val="20"/>
              </w:rPr>
              <w:t>Osigurac S-9 RD-139  Pastor</w:t>
            </w:r>
          </w:p>
        </w:tc>
        <w:tc>
          <w:tcPr>
            <w:tcW w:w="900" w:type="dxa"/>
            <w:tcBorders>
              <w:top w:val="nil"/>
              <w:left w:val="nil"/>
              <w:bottom w:val="single" w:sz="4" w:space="0" w:color="auto"/>
              <w:right w:val="single" w:sz="4" w:space="0" w:color="auto"/>
            </w:tcBorders>
            <w:shd w:val="clear" w:color="auto" w:fill="auto"/>
            <w:noWrap/>
            <w:vAlign w:val="center"/>
            <w:hideMark/>
          </w:tcPr>
          <w:p w14:paraId="55FA836D"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0690CEFB"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7C61399D"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38EC3259"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1976ACEA" w14:textId="77777777" w:rsidR="00786D25" w:rsidRPr="00CB5EAD" w:rsidRDefault="00786D25" w:rsidP="00CB5EAD">
            <w:pPr>
              <w:rPr>
                <w:rFonts w:cs="Arial"/>
                <w:sz w:val="20"/>
                <w:szCs w:val="20"/>
              </w:rPr>
            </w:pPr>
          </w:p>
        </w:tc>
      </w:tr>
      <w:tr w:rsidR="00786D25" w:rsidRPr="00343EBF" w14:paraId="1CCE4E66" w14:textId="78D44041"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6002813" w14:textId="77777777" w:rsidR="00786D25" w:rsidRPr="00CB5EAD" w:rsidRDefault="00786D25" w:rsidP="00CB5EAD">
            <w:pPr>
              <w:jc w:val="center"/>
              <w:rPr>
                <w:rFonts w:cs="Arial"/>
                <w:sz w:val="20"/>
                <w:szCs w:val="20"/>
              </w:rPr>
            </w:pPr>
            <w:r w:rsidRPr="00CB5EAD">
              <w:rPr>
                <w:rFonts w:cs="Arial"/>
                <w:sz w:val="20"/>
                <w:szCs w:val="20"/>
              </w:rPr>
              <w:t>13</w:t>
            </w:r>
          </w:p>
        </w:tc>
        <w:tc>
          <w:tcPr>
            <w:tcW w:w="4045" w:type="dxa"/>
            <w:tcBorders>
              <w:top w:val="nil"/>
              <w:left w:val="nil"/>
              <w:bottom w:val="single" w:sz="4" w:space="0" w:color="auto"/>
              <w:right w:val="single" w:sz="4" w:space="0" w:color="auto"/>
            </w:tcBorders>
            <w:shd w:val="clear" w:color="auto" w:fill="auto"/>
            <w:vAlign w:val="center"/>
            <w:hideMark/>
          </w:tcPr>
          <w:p w14:paraId="3F0E1FEB" w14:textId="77777777" w:rsidR="00786D25" w:rsidRPr="00CB5EAD" w:rsidRDefault="00786D25" w:rsidP="00CB5EAD">
            <w:pPr>
              <w:rPr>
                <w:rFonts w:cs="Arial"/>
                <w:sz w:val="20"/>
                <w:szCs w:val="20"/>
              </w:rPr>
            </w:pPr>
            <w:r w:rsidRPr="00CB5EAD">
              <w:rPr>
                <w:rFonts w:cs="Arial"/>
                <w:sz w:val="20"/>
                <w:szCs w:val="20"/>
              </w:rPr>
              <w:t>Osigurac S-1 RD-41,58  Pastor   duzi i kraci sa rupom</w:t>
            </w:r>
          </w:p>
        </w:tc>
        <w:tc>
          <w:tcPr>
            <w:tcW w:w="900" w:type="dxa"/>
            <w:tcBorders>
              <w:top w:val="nil"/>
              <w:left w:val="nil"/>
              <w:bottom w:val="single" w:sz="4" w:space="0" w:color="auto"/>
              <w:right w:val="single" w:sz="4" w:space="0" w:color="auto"/>
            </w:tcBorders>
            <w:shd w:val="clear" w:color="auto" w:fill="auto"/>
            <w:noWrap/>
            <w:vAlign w:val="center"/>
            <w:hideMark/>
          </w:tcPr>
          <w:p w14:paraId="1BEB4AFF"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2CA8DD33"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653AA8B8"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66787B8"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01B2071C" w14:textId="77777777" w:rsidR="00786D25" w:rsidRPr="00CB5EAD" w:rsidRDefault="00786D25" w:rsidP="00CB5EAD">
            <w:pPr>
              <w:rPr>
                <w:rFonts w:cs="Arial"/>
                <w:sz w:val="20"/>
                <w:szCs w:val="20"/>
              </w:rPr>
            </w:pPr>
          </w:p>
        </w:tc>
      </w:tr>
      <w:tr w:rsidR="00786D25" w:rsidRPr="00343EBF" w14:paraId="3D91CF22" w14:textId="25C77CA3"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A26D81" w14:textId="77777777" w:rsidR="00786D25" w:rsidRPr="00CB5EAD" w:rsidRDefault="00786D25" w:rsidP="00CB5EAD">
            <w:pPr>
              <w:jc w:val="center"/>
              <w:rPr>
                <w:rFonts w:cs="Arial"/>
                <w:sz w:val="20"/>
                <w:szCs w:val="20"/>
              </w:rPr>
            </w:pPr>
            <w:r w:rsidRPr="00CB5EAD">
              <w:rPr>
                <w:rFonts w:cs="Arial"/>
                <w:sz w:val="20"/>
                <w:szCs w:val="20"/>
              </w:rPr>
              <w:t>14</w:t>
            </w:r>
          </w:p>
        </w:tc>
        <w:tc>
          <w:tcPr>
            <w:tcW w:w="4045" w:type="dxa"/>
            <w:tcBorders>
              <w:top w:val="nil"/>
              <w:left w:val="nil"/>
              <w:bottom w:val="single" w:sz="4" w:space="0" w:color="auto"/>
              <w:right w:val="single" w:sz="4" w:space="0" w:color="auto"/>
            </w:tcBorders>
            <w:shd w:val="clear" w:color="auto" w:fill="auto"/>
            <w:vAlign w:val="center"/>
            <w:hideMark/>
          </w:tcPr>
          <w:p w14:paraId="3F4FCE85" w14:textId="77777777" w:rsidR="00786D25" w:rsidRPr="00CB5EAD" w:rsidRDefault="00786D25" w:rsidP="00CB5EAD">
            <w:pPr>
              <w:rPr>
                <w:rFonts w:cs="Arial"/>
                <w:sz w:val="20"/>
                <w:szCs w:val="20"/>
              </w:rPr>
            </w:pPr>
            <w:r w:rsidRPr="00CB5EAD">
              <w:rPr>
                <w:rFonts w:cs="Arial"/>
                <w:sz w:val="20"/>
                <w:szCs w:val="20"/>
              </w:rPr>
              <w:t>Udarna igla S-1 RD-90  Pastor</w:t>
            </w:r>
          </w:p>
        </w:tc>
        <w:tc>
          <w:tcPr>
            <w:tcW w:w="900" w:type="dxa"/>
            <w:tcBorders>
              <w:top w:val="nil"/>
              <w:left w:val="nil"/>
              <w:bottom w:val="single" w:sz="4" w:space="0" w:color="auto"/>
              <w:right w:val="single" w:sz="4" w:space="0" w:color="auto"/>
            </w:tcBorders>
            <w:shd w:val="clear" w:color="auto" w:fill="auto"/>
            <w:noWrap/>
            <w:vAlign w:val="center"/>
            <w:hideMark/>
          </w:tcPr>
          <w:p w14:paraId="73B2AA4A"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283BE141"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1C3D4492"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57C533A"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71054D49" w14:textId="77777777" w:rsidR="00786D25" w:rsidRPr="00CB5EAD" w:rsidRDefault="00786D25" w:rsidP="00CB5EAD">
            <w:pPr>
              <w:rPr>
                <w:rFonts w:cs="Arial"/>
                <w:sz w:val="20"/>
                <w:szCs w:val="20"/>
              </w:rPr>
            </w:pPr>
          </w:p>
        </w:tc>
      </w:tr>
      <w:tr w:rsidR="00786D25" w:rsidRPr="00343EBF" w14:paraId="7740DCAE" w14:textId="7372D2B7"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DC416F5" w14:textId="77777777" w:rsidR="00786D25" w:rsidRPr="00CB5EAD" w:rsidRDefault="00786D25" w:rsidP="00CB5EAD">
            <w:pPr>
              <w:jc w:val="center"/>
              <w:rPr>
                <w:rFonts w:cs="Arial"/>
                <w:sz w:val="20"/>
                <w:szCs w:val="20"/>
              </w:rPr>
            </w:pPr>
            <w:r w:rsidRPr="00CB5EAD">
              <w:rPr>
                <w:rFonts w:cs="Arial"/>
                <w:sz w:val="20"/>
                <w:szCs w:val="20"/>
              </w:rPr>
              <w:t>15</w:t>
            </w:r>
          </w:p>
        </w:tc>
        <w:tc>
          <w:tcPr>
            <w:tcW w:w="4045" w:type="dxa"/>
            <w:tcBorders>
              <w:top w:val="nil"/>
              <w:left w:val="nil"/>
              <w:bottom w:val="single" w:sz="4" w:space="0" w:color="auto"/>
              <w:right w:val="single" w:sz="4" w:space="0" w:color="auto"/>
            </w:tcBorders>
            <w:shd w:val="clear" w:color="auto" w:fill="auto"/>
            <w:vAlign w:val="center"/>
            <w:hideMark/>
          </w:tcPr>
          <w:p w14:paraId="06B1730C" w14:textId="77777777" w:rsidR="00786D25" w:rsidRPr="00CB5EAD" w:rsidRDefault="00786D25" w:rsidP="00CB5EAD">
            <w:pPr>
              <w:rPr>
                <w:rFonts w:cs="Arial"/>
                <w:sz w:val="20"/>
                <w:szCs w:val="20"/>
              </w:rPr>
            </w:pPr>
            <w:r w:rsidRPr="00CB5EAD">
              <w:rPr>
                <w:rFonts w:cs="Arial"/>
                <w:sz w:val="20"/>
                <w:szCs w:val="20"/>
              </w:rPr>
              <w:t>Udarna igla S-9 RD-145  Pastor</w:t>
            </w:r>
          </w:p>
        </w:tc>
        <w:tc>
          <w:tcPr>
            <w:tcW w:w="900" w:type="dxa"/>
            <w:tcBorders>
              <w:top w:val="nil"/>
              <w:left w:val="nil"/>
              <w:bottom w:val="single" w:sz="4" w:space="0" w:color="auto"/>
              <w:right w:val="single" w:sz="4" w:space="0" w:color="auto"/>
            </w:tcBorders>
            <w:shd w:val="clear" w:color="auto" w:fill="auto"/>
            <w:noWrap/>
            <w:vAlign w:val="center"/>
            <w:hideMark/>
          </w:tcPr>
          <w:p w14:paraId="6097561E"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28CFB709"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43AD8A98"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3AAB724"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170AB796" w14:textId="77777777" w:rsidR="00786D25" w:rsidRPr="00CB5EAD" w:rsidRDefault="00786D25" w:rsidP="00CB5EAD">
            <w:pPr>
              <w:rPr>
                <w:rFonts w:cs="Arial"/>
                <w:sz w:val="20"/>
                <w:szCs w:val="20"/>
              </w:rPr>
            </w:pPr>
          </w:p>
        </w:tc>
      </w:tr>
      <w:tr w:rsidR="00786D25" w:rsidRPr="00343EBF" w14:paraId="0A9C0279" w14:textId="1131A7C6"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5F021D" w14:textId="77777777" w:rsidR="00786D25" w:rsidRPr="00CB5EAD" w:rsidRDefault="00786D25" w:rsidP="00CB5EAD">
            <w:pPr>
              <w:jc w:val="center"/>
              <w:rPr>
                <w:rFonts w:cs="Arial"/>
                <w:sz w:val="20"/>
                <w:szCs w:val="20"/>
              </w:rPr>
            </w:pPr>
            <w:r w:rsidRPr="00CB5EAD">
              <w:rPr>
                <w:rFonts w:cs="Arial"/>
                <w:sz w:val="20"/>
                <w:szCs w:val="20"/>
              </w:rPr>
              <w:t>16</w:t>
            </w:r>
          </w:p>
        </w:tc>
        <w:tc>
          <w:tcPr>
            <w:tcW w:w="4045" w:type="dxa"/>
            <w:tcBorders>
              <w:top w:val="nil"/>
              <w:left w:val="nil"/>
              <w:bottom w:val="single" w:sz="4" w:space="0" w:color="auto"/>
              <w:right w:val="single" w:sz="4" w:space="0" w:color="auto"/>
            </w:tcBorders>
            <w:shd w:val="clear" w:color="auto" w:fill="auto"/>
            <w:vAlign w:val="center"/>
            <w:hideMark/>
          </w:tcPr>
          <w:p w14:paraId="6DE0D299" w14:textId="77777777" w:rsidR="00786D25" w:rsidRPr="00CB5EAD" w:rsidRDefault="00786D25" w:rsidP="00CB5EAD">
            <w:pPr>
              <w:rPr>
                <w:rFonts w:cs="Arial"/>
                <w:sz w:val="20"/>
                <w:szCs w:val="20"/>
              </w:rPr>
            </w:pPr>
            <w:r w:rsidRPr="00CB5EAD">
              <w:rPr>
                <w:rFonts w:cs="Arial"/>
                <w:sz w:val="20"/>
                <w:szCs w:val="20"/>
              </w:rPr>
              <w:t>Usponska cev S-9 RD-140  Pastor    PL</w:t>
            </w:r>
          </w:p>
        </w:tc>
        <w:tc>
          <w:tcPr>
            <w:tcW w:w="900" w:type="dxa"/>
            <w:tcBorders>
              <w:top w:val="nil"/>
              <w:left w:val="nil"/>
              <w:bottom w:val="single" w:sz="4" w:space="0" w:color="auto"/>
              <w:right w:val="single" w:sz="4" w:space="0" w:color="auto"/>
            </w:tcBorders>
            <w:shd w:val="clear" w:color="auto" w:fill="auto"/>
            <w:noWrap/>
            <w:vAlign w:val="center"/>
            <w:hideMark/>
          </w:tcPr>
          <w:p w14:paraId="64FC1D08"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36F2BA03"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18D6D378"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47B55EC"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38FE05D6" w14:textId="77777777" w:rsidR="00786D25" w:rsidRPr="00CB5EAD" w:rsidRDefault="00786D25" w:rsidP="00CB5EAD">
            <w:pPr>
              <w:rPr>
                <w:rFonts w:cs="Arial"/>
                <w:sz w:val="20"/>
                <w:szCs w:val="20"/>
              </w:rPr>
            </w:pPr>
          </w:p>
        </w:tc>
      </w:tr>
      <w:tr w:rsidR="00786D25" w:rsidRPr="00343EBF" w14:paraId="39C34A4D" w14:textId="0432B159"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E17973A" w14:textId="77777777" w:rsidR="00786D25" w:rsidRPr="00CB5EAD" w:rsidRDefault="00786D25" w:rsidP="00CB5EAD">
            <w:pPr>
              <w:jc w:val="center"/>
              <w:rPr>
                <w:rFonts w:cs="Arial"/>
                <w:sz w:val="20"/>
                <w:szCs w:val="20"/>
              </w:rPr>
            </w:pPr>
            <w:r w:rsidRPr="00CB5EAD">
              <w:rPr>
                <w:rFonts w:cs="Arial"/>
                <w:sz w:val="20"/>
                <w:szCs w:val="20"/>
              </w:rPr>
              <w:t>17</w:t>
            </w:r>
          </w:p>
        </w:tc>
        <w:tc>
          <w:tcPr>
            <w:tcW w:w="4045" w:type="dxa"/>
            <w:tcBorders>
              <w:top w:val="nil"/>
              <w:left w:val="nil"/>
              <w:bottom w:val="single" w:sz="4" w:space="0" w:color="auto"/>
              <w:right w:val="single" w:sz="4" w:space="0" w:color="auto"/>
            </w:tcBorders>
            <w:shd w:val="clear" w:color="auto" w:fill="auto"/>
            <w:vAlign w:val="center"/>
            <w:hideMark/>
          </w:tcPr>
          <w:p w14:paraId="0A11598D" w14:textId="77777777" w:rsidR="00786D25" w:rsidRPr="00CB5EAD" w:rsidRDefault="00786D25" w:rsidP="00CB5EAD">
            <w:pPr>
              <w:rPr>
                <w:rFonts w:cs="Arial"/>
                <w:sz w:val="20"/>
                <w:szCs w:val="20"/>
              </w:rPr>
            </w:pPr>
            <w:r w:rsidRPr="00CB5EAD">
              <w:rPr>
                <w:rFonts w:cs="Arial"/>
                <w:sz w:val="20"/>
                <w:szCs w:val="20"/>
              </w:rPr>
              <w:t>Uzbudna cev S-9 RD-147  Pastor</w:t>
            </w:r>
          </w:p>
        </w:tc>
        <w:tc>
          <w:tcPr>
            <w:tcW w:w="900" w:type="dxa"/>
            <w:tcBorders>
              <w:top w:val="nil"/>
              <w:left w:val="nil"/>
              <w:bottom w:val="single" w:sz="4" w:space="0" w:color="auto"/>
              <w:right w:val="single" w:sz="4" w:space="0" w:color="auto"/>
            </w:tcBorders>
            <w:shd w:val="clear" w:color="auto" w:fill="auto"/>
            <w:noWrap/>
            <w:vAlign w:val="center"/>
            <w:hideMark/>
          </w:tcPr>
          <w:p w14:paraId="56A522A7"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182F55DC"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6AFD8FB1"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C7E710A"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27CA4534" w14:textId="77777777" w:rsidR="00786D25" w:rsidRPr="00CB5EAD" w:rsidRDefault="00786D25" w:rsidP="00CB5EAD">
            <w:pPr>
              <w:rPr>
                <w:rFonts w:cs="Arial"/>
                <w:sz w:val="20"/>
                <w:szCs w:val="20"/>
              </w:rPr>
            </w:pPr>
          </w:p>
        </w:tc>
      </w:tr>
      <w:tr w:rsidR="00786D25" w:rsidRPr="00343EBF" w14:paraId="4210F13F" w14:textId="15CD9344"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4063242" w14:textId="77777777" w:rsidR="00786D25" w:rsidRPr="00CB5EAD" w:rsidRDefault="00786D25" w:rsidP="00CB5EAD">
            <w:pPr>
              <w:jc w:val="center"/>
              <w:rPr>
                <w:rFonts w:cs="Arial"/>
                <w:sz w:val="20"/>
                <w:szCs w:val="20"/>
              </w:rPr>
            </w:pPr>
            <w:r w:rsidRPr="00CB5EAD">
              <w:rPr>
                <w:rFonts w:cs="Arial"/>
                <w:sz w:val="20"/>
                <w:szCs w:val="20"/>
              </w:rPr>
              <w:t>18</w:t>
            </w:r>
          </w:p>
        </w:tc>
        <w:tc>
          <w:tcPr>
            <w:tcW w:w="4045" w:type="dxa"/>
            <w:tcBorders>
              <w:top w:val="nil"/>
              <w:left w:val="nil"/>
              <w:bottom w:val="single" w:sz="4" w:space="0" w:color="auto"/>
              <w:right w:val="single" w:sz="4" w:space="0" w:color="auto"/>
            </w:tcBorders>
            <w:shd w:val="clear" w:color="auto" w:fill="auto"/>
            <w:vAlign w:val="center"/>
            <w:hideMark/>
          </w:tcPr>
          <w:p w14:paraId="4CC2CFFD" w14:textId="77777777" w:rsidR="00786D25" w:rsidRPr="00CB5EAD" w:rsidRDefault="00786D25" w:rsidP="00CB5EAD">
            <w:pPr>
              <w:rPr>
                <w:rFonts w:cs="Arial"/>
                <w:sz w:val="20"/>
                <w:szCs w:val="20"/>
              </w:rPr>
            </w:pPr>
            <w:r w:rsidRPr="00CB5EAD">
              <w:rPr>
                <w:rFonts w:cs="Arial"/>
                <w:sz w:val="20"/>
                <w:szCs w:val="20"/>
              </w:rPr>
              <w:t>Zaptivac creva S-9 RD-132  Pastor</w:t>
            </w:r>
          </w:p>
        </w:tc>
        <w:tc>
          <w:tcPr>
            <w:tcW w:w="900" w:type="dxa"/>
            <w:tcBorders>
              <w:top w:val="nil"/>
              <w:left w:val="nil"/>
              <w:bottom w:val="single" w:sz="4" w:space="0" w:color="auto"/>
              <w:right w:val="single" w:sz="4" w:space="0" w:color="auto"/>
            </w:tcBorders>
            <w:shd w:val="clear" w:color="auto" w:fill="auto"/>
            <w:noWrap/>
            <w:vAlign w:val="center"/>
            <w:hideMark/>
          </w:tcPr>
          <w:p w14:paraId="68B1F7B9"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0E7953BE"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5F8E6A33"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58D1FFC"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0A975419" w14:textId="77777777" w:rsidR="00786D25" w:rsidRPr="00CB5EAD" w:rsidRDefault="00786D25" w:rsidP="00CB5EAD">
            <w:pPr>
              <w:rPr>
                <w:rFonts w:cs="Arial"/>
                <w:sz w:val="20"/>
                <w:szCs w:val="20"/>
              </w:rPr>
            </w:pPr>
          </w:p>
        </w:tc>
      </w:tr>
      <w:tr w:rsidR="00786D25" w:rsidRPr="00343EBF" w14:paraId="03246E6F" w14:textId="6A8205FE"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F03CA8A" w14:textId="77777777" w:rsidR="00786D25" w:rsidRPr="00CB5EAD" w:rsidRDefault="00786D25" w:rsidP="00CB5EAD">
            <w:pPr>
              <w:jc w:val="center"/>
              <w:rPr>
                <w:rFonts w:cs="Arial"/>
                <w:sz w:val="20"/>
                <w:szCs w:val="20"/>
              </w:rPr>
            </w:pPr>
            <w:r w:rsidRPr="00CB5EAD">
              <w:rPr>
                <w:rFonts w:cs="Arial"/>
                <w:sz w:val="20"/>
                <w:szCs w:val="20"/>
              </w:rPr>
              <w:t>19</w:t>
            </w:r>
          </w:p>
        </w:tc>
        <w:tc>
          <w:tcPr>
            <w:tcW w:w="4045" w:type="dxa"/>
            <w:tcBorders>
              <w:top w:val="nil"/>
              <w:left w:val="nil"/>
              <w:bottom w:val="single" w:sz="4" w:space="0" w:color="auto"/>
              <w:right w:val="single" w:sz="4" w:space="0" w:color="auto"/>
            </w:tcBorders>
            <w:shd w:val="clear" w:color="auto" w:fill="auto"/>
            <w:vAlign w:val="center"/>
            <w:hideMark/>
          </w:tcPr>
          <w:p w14:paraId="6F7DE300" w14:textId="77777777" w:rsidR="00786D25" w:rsidRPr="00CB5EAD" w:rsidRDefault="00786D25" w:rsidP="00CB5EAD">
            <w:pPr>
              <w:rPr>
                <w:rFonts w:cs="Arial"/>
                <w:sz w:val="20"/>
                <w:szCs w:val="20"/>
              </w:rPr>
            </w:pPr>
            <w:r w:rsidRPr="00CB5EAD">
              <w:rPr>
                <w:rFonts w:cs="Arial"/>
                <w:sz w:val="20"/>
                <w:szCs w:val="20"/>
              </w:rPr>
              <w:t>Cep uzbudne cevi S-9 RD-106  Pastor</w:t>
            </w:r>
          </w:p>
        </w:tc>
        <w:tc>
          <w:tcPr>
            <w:tcW w:w="900" w:type="dxa"/>
            <w:tcBorders>
              <w:top w:val="nil"/>
              <w:left w:val="nil"/>
              <w:bottom w:val="single" w:sz="4" w:space="0" w:color="auto"/>
              <w:right w:val="single" w:sz="4" w:space="0" w:color="auto"/>
            </w:tcBorders>
            <w:shd w:val="clear" w:color="auto" w:fill="auto"/>
            <w:noWrap/>
            <w:vAlign w:val="center"/>
            <w:hideMark/>
          </w:tcPr>
          <w:p w14:paraId="4B7A7328"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33A09E9F"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33F2127A"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8BBAE8E"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192CC2FC" w14:textId="77777777" w:rsidR="00786D25" w:rsidRPr="00CB5EAD" w:rsidRDefault="00786D25" w:rsidP="00CB5EAD">
            <w:pPr>
              <w:rPr>
                <w:rFonts w:cs="Arial"/>
                <w:sz w:val="20"/>
                <w:szCs w:val="20"/>
              </w:rPr>
            </w:pPr>
          </w:p>
        </w:tc>
      </w:tr>
      <w:tr w:rsidR="00786D25" w:rsidRPr="00343EBF" w14:paraId="7514A205" w14:textId="6540EBA0"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7AD3A91" w14:textId="77777777" w:rsidR="00786D25" w:rsidRPr="00CB5EAD" w:rsidRDefault="00786D25" w:rsidP="00CB5EAD">
            <w:pPr>
              <w:jc w:val="center"/>
              <w:rPr>
                <w:rFonts w:cs="Arial"/>
                <w:sz w:val="20"/>
                <w:szCs w:val="20"/>
              </w:rPr>
            </w:pPr>
            <w:r w:rsidRPr="00CB5EAD">
              <w:rPr>
                <w:rFonts w:cs="Arial"/>
                <w:sz w:val="20"/>
                <w:szCs w:val="20"/>
              </w:rPr>
              <w:t>20</w:t>
            </w:r>
          </w:p>
        </w:tc>
        <w:tc>
          <w:tcPr>
            <w:tcW w:w="4045" w:type="dxa"/>
            <w:tcBorders>
              <w:top w:val="nil"/>
              <w:left w:val="nil"/>
              <w:bottom w:val="single" w:sz="4" w:space="0" w:color="auto"/>
              <w:right w:val="single" w:sz="4" w:space="0" w:color="auto"/>
            </w:tcBorders>
            <w:shd w:val="clear" w:color="auto" w:fill="auto"/>
            <w:vAlign w:val="center"/>
            <w:hideMark/>
          </w:tcPr>
          <w:p w14:paraId="3BACA6E4" w14:textId="77777777" w:rsidR="00786D25" w:rsidRPr="00CB5EAD" w:rsidRDefault="00786D25" w:rsidP="00CB5EAD">
            <w:pPr>
              <w:rPr>
                <w:rFonts w:cs="Arial"/>
                <w:sz w:val="20"/>
                <w:szCs w:val="20"/>
              </w:rPr>
            </w:pPr>
            <w:r w:rsidRPr="00CB5EAD">
              <w:rPr>
                <w:rFonts w:cs="Arial"/>
                <w:sz w:val="20"/>
                <w:szCs w:val="20"/>
              </w:rPr>
              <w:t>Usponska cev S-1 RD-73,74,75  Pastor</w:t>
            </w:r>
          </w:p>
        </w:tc>
        <w:tc>
          <w:tcPr>
            <w:tcW w:w="900" w:type="dxa"/>
            <w:tcBorders>
              <w:top w:val="nil"/>
              <w:left w:val="nil"/>
              <w:bottom w:val="single" w:sz="4" w:space="0" w:color="auto"/>
              <w:right w:val="single" w:sz="4" w:space="0" w:color="auto"/>
            </w:tcBorders>
            <w:shd w:val="clear" w:color="auto" w:fill="auto"/>
            <w:noWrap/>
            <w:vAlign w:val="center"/>
            <w:hideMark/>
          </w:tcPr>
          <w:p w14:paraId="698B5DFB"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22A14844"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205E29A1"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76FBF8E"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069C4E2B" w14:textId="77777777" w:rsidR="00786D25" w:rsidRPr="00CB5EAD" w:rsidRDefault="00786D25" w:rsidP="00CB5EAD">
            <w:pPr>
              <w:rPr>
                <w:rFonts w:cs="Arial"/>
                <w:sz w:val="20"/>
                <w:szCs w:val="20"/>
              </w:rPr>
            </w:pPr>
          </w:p>
        </w:tc>
      </w:tr>
      <w:tr w:rsidR="00786D25" w:rsidRPr="00343EBF" w14:paraId="7CD92AC4" w14:textId="356F7075"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3988830" w14:textId="77777777" w:rsidR="00786D25" w:rsidRPr="00CB5EAD" w:rsidRDefault="00786D25" w:rsidP="00CB5EAD">
            <w:pPr>
              <w:jc w:val="center"/>
              <w:rPr>
                <w:rFonts w:cs="Arial"/>
                <w:sz w:val="20"/>
                <w:szCs w:val="20"/>
              </w:rPr>
            </w:pPr>
            <w:r w:rsidRPr="00CB5EAD">
              <w:rPr>
                <w:rFonts w:cs="Arial"/>
                <w:sz w:val="20"/>
                <w:szCs w:val="20"/>
              </w:rPr>
              <w:t>21</w:t>
            </w:r>
          </w:p>
        </w:tc>
        <w:tc>
          <w:tcPr>
            <w:tcW w:w="4045" w:type="dxa"/>
            <w:tcBorders>
              <w:top w:val="nil"/>
              <w:left w:val="nil"/>
              <w:bottom w:val="single" w:sz="4" w:space="0" w:color="auto"/>
              <w:right w:val="single" w:sz="4" w:space="0" w:color="auto"/>
            </w:tcBorders>
            <w:shd w:val="clear" w:color="auto" w:fill="auto"/>
            <w:vAlign w:val="center"/>
            <w:hideMark/>
          </w:tcPr>
          <w:p w14:paraId="7DAD6257" w14:textId="77777777" w:rsidR="00786D25" w:rsidRPr="00CB5EAD" w:rsidRDefault="00786D25" w:rsidP="00CB5EAD">
            <w:pPr>
              <w:rPr>
                <w:rFonts w:cs="Arial"/>
                <w:sz w:val="20"/>
                <w:szCs w:val="20"/>
              </w:rPr>
            </w:pPr>
            <w:r w:rsidRPr="00CB5EAD">
              <w:rPr>
                <w:rFonts w:cs="Arial"/>
                <w:sz w:val="20"/>
                <w:szCs w:val="20"/>
              </w:rPr>
              <w:t>Udarno dugme S-9 RD-705  Pastor</w:t>
            </w:r>
          </w:p>
        </w:tc>
        <w:tc>
          <w:tcPr>
            <w:tcW w:w="900" w:type="dxa"/>
            <w:tcBorders>
              <w:top w:val="nil"/>
              <w:left w:val="nil"/>
              <w:bottom w:val="single" w:sz="4" w:space="0" w:color="auto"/>
              <w:right w:val="single" w:sz="4" w:space="0" w:color="auto"/>
            </w:tcBorders>
            <w:shd w:val="clear" w:color="auto" w:fill="auto"/>
            <w:noWrap/>
            <w:vAlign w:val="center"/>
            <w:hideMark/>
          </w:tcPr>
          <w:p w14:paraId="7FA299B0"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1BEEFF55"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3AC6263D"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EB5BB24"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0F3A121F" w14:textId="77777777" w:rsidR="00786D25" w:rsidRPr="00CB5EAD" w:rsidRDefault="00786D25" w:rsidP="00CB5EAD">
            <w:pPr>
              <w:rPr>
                <w:rFonts w:cs="Arial"/>
                <w:sz w:val="20"/>
                <w:szCs w:val="20"/>
              </w:rPr>
            </w:pPr>
          </w:p>
        </w:tc>
      </w:tr>
      <w:tr w:rsidR="00786D25" w:rsidRPr="00343EBF" w14:paraId="6B72B864" w14:textId="41D5EC07"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4AA77A" w14:textId="77777777" w:rsidR="00786D25" w:rsidRPr="00CB5EAD" w:rsidRDefault="00786D25" w:rsidP="00CB5EAD">
            <w:pPr>
              <w:jc w:val="center"/>
              <w:rPr>
                <w:rFonts w:cs="Arial"/>
                <w:sz w:val="20"/>
                <w:szCs w:val="20"/>
              </w:rPr>
            </w:pPr>
            <w:r w:rsidRPr="00CB5EAD">
              <w:rPr>
                <w:rFonts w:cs="Arial"/>
                <w:sz w:val="20"/>
                <w:szCs w:val="20"/>
              </w:rPr>
              <w:t>22</w:t>
            </w:r>
          </w:p>
        </w:tc>
        <w:tc>
          <w:tcPr>
            <w:tcW w:w="4045" w:type="dxa"/>
            <w:tcBorders>
              <w:top w:val="nil"/>
              <w:left w:val="nil"/>
              <w:bottom w:val="single" w:sz="4" w:space="0" w:color="auto"/>
              <w:right w:val="single" w:sz="4" w:space="0" w:color="auto"/>
            </w:tcBorders>
            <w:shd w:val="clear" w:color="auto" w:fill="auto"/>
            <w:vAlign w:val="center"/>
            <w:hideMark/>
          </w:tcPr>
          <w:p w14:paraId="7507B9FA" w14:textId="77777777" w:rsidR="00786D25" w:rsidRPr="00CB5EAD" w:rsidRDefault="00786D25" w:rsidP="00CB5EAD">
            <w:pPr>
              <w:rPr>
                <w:rFonts w:cs="Arial"/>
                <w:sz w:val="20"/>
                <w:szCs w:val="20"/>
              </w:rPr>
            </w:pPr>
            <w:r w:rsidRPr="00CB5EAD">
              <w:rPr>
                <w:rFonts w:cs="Arial"/>
                <w:sz w:val="20"/>
                <w:szCs w:val="20"/>
              </w:rPr>
              <w:t>Membrana uzbudne cevi S-9 RD-107  Pastor</w:t>
            </w:r>
          </w:p>
        </w:tc>
        <w:tc>
          <w:tcPr>
            <w:tcW w:w="900" w:type="dxa"/>
            <w:tcBorders>
              <w:top w:val="nil"/>
              <w:left w:val="nil"/>
              <w:bottom w:val="single" w:sz="4" w:space="0" w:color="auto"/>
              <w:right w:val="single" w:sz="4" w:space="0" w:color="auto"/>
            </w:tcBorders>
            <w:shd w:val="clear" w:color="auto" w:fill="auto"/>
            <w:noWrap/>
            <w:vAlign w:val="center"/>
            <w:hideMark/>
          </w:tcPr>
          <w:p w14:paraId="447690AD"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13990335"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701CD13B"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C93C17E"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46CCAE4C" w14:textId="77777777" w:rsidR="00786D25" w:rsidRPr="00CB5EAD" w:rsidRDefault="00786D25" w:rsidP="00CB5EAD">
            <w:pPr>
              <w:rPr>
                <w:rFonts w:cs="Arial"/>
                <w:sz w:val="20"/>
                <w:szCs w:val="20"/>
              </w:rPr>
            </w:pPr>
          </w:p>
        </w:tc>
      </w:tr>
      <w:tr w:rsidR="00786D25" w:rsidRPr="00343EBF" w14:paraId="00F890C3" w14:textId="354766B6"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18C852" w14:textId="77777777" w:rsidR="00786D25" w:rsidRPr="00CB5EAD" w:rsidRDefault="00786D25" w:rsidP="00CB5EAD">
            <w:pPr>
              <w:jc w:val="center"/>
              <w:rPr>
                <w:rFonts w:cs="Arial"/>
                <w:sz w:val="20"/>
                <w:szCs w:val="20"/>
              </w:rPr>
            </w:pPr>
            <w:r w:rsidRPr="00CB5EAD">
              <w:rPr>
                <w:rFonts w:cs="Arial"/>
                <w:sz w:val="20"/>
                <w:szCs w:val="20"/>
              </w:rPr>
              <w:t>23</w:t>
            </w:r>
          </w:p>
        </w:tc>
        <w:tc>
          <w:tcPr>
            <w:tcW w:w="4045" w:type="dxa"/>
            <w:tcBorders>
              <w:top w:val="nil"/>
              <w:left w:val="nil"/>
              <w:bottom w:val="single" w:sz="4" w:space="0" w:color="auto"/>
              <w:right w:val="single" w:sz="4" w:space="0" w:color="auto"/>
            </w:tcBorders>
            <w:shd w:val="clear" w:color="auto" w:fill="auto"/>
            <w:vAlign w:val="center"/>
            <w:hideMark/>
          </w:tcPr>
          <w:p w14:paraId="70C9AC28" w14:textId="77777777" w:rsidR="00786D25" w:rsidRPr="00CB5EAD" w:rsidRDefault="00786D25" w:rsidP="00CB5EAD">
            <w:pPr>
              <w:rPr>
                <w:rFonts w:cs="Arial"/>
                <w:sz w:val="20"/>
                <w:szCs w:val="20"/>
              </w:rPr>
            </w:pPr>
            <w:r w:rsidRPr="00CB5EAD">
              <w:rPr>
                <w:rFonts w:cs="Arial"/>
                <w:sz w:val="20"/>
                <w:szCs w:val="20"/>
              </w:rPr>
              <w:t>Membrana Ø 9 RD-16</w:t>
            </w:r>
          </w:p>
        </w:tc>
        <w:tc>
          <w:tcPr>
            <w:tcW w:w="900" w:type="dxa"/>
            <w:tcBorders>
              <w:top w:val="nil"/>
              <w:left w:val="nil"/>
              <w:bottom w:val="single" w:sz="4" w:space="0" w:color="auto"/>
              <w:right w:val="single" w:sz="4" w:space="0" w:color="auto"/>
            </w:tcBorders>
            <w:shd w:val="clear" w:color="auto" w:fill="auto"/>
            <w:noWrap/>
            <w:vAlign w:val="center"/>
            <w:hideMark/>
          </w:tcPr>
          <w:p w14:paraId="03DE677B"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0634915C"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29B92853"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3F4CD0F1"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0F3C2A70" w14:textId="77777777" w:rsidR="00786D25" w:rsidRPr="00CB5EAD" w:rsidRDefault="00786D25" w:rsidP="00CB5EAD">
            <w:pPr>
              <w:rPr>
                <w:rFonts w:cs="Arial"/>
                <w:sz w:val="20"/>
                <w:szCs w:val="20"/>
              </w:rPr>
            </w:pPr>
          </w:p>
        </w:tc>
      </w:tr>
      <w:tr w:rsidR="00786D25" w:rsidRPr="00343EBF" w14:paraId="72E34B86" w14:textId="1234C7C2"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AD628D5" w14:textId="77777777" w:rsidR="00786D25" w:rsidRPr="00CB5EAD" w:rsidRDefault="00786D25" w:rsidP="00CB5EAD">
            <w:pPr>
              <w:jc w:val="center"/>
              <w:rPr>
                <w:rFonts w:cs="Arial"/>
                <w:sz w:val="20"/>
                <w:szCs w:val="20"/>
              </w:rPr>
            </w:pPr>
            <w:r w:rsidRPr="00CB5EAD">
              <w:rPr>
                <w:rFonts w:cs="Arial"/>
                <w:sz w:val="20"/>
                <w:szCs w:val="20"/>
              </w:rPr>
              <w:t>24</w:t>
            </w:r>
          </w:p>
        </w:tc>
        <w:tc>
          <w:tcPr>
            <w:tcW w:w="4045" w:type="dxa"/>
            <w:tcBorders>
              <w:top w:val="nil"/>
              <w:left w:val="nil"/>
              <w:bottom w:val="single" w:sz="4" w:space="0" w:color="auto"/>
              <w:right w:val="single" w:sz="4" w:space="0" w:color="auto"/>
            </w:tcBorders>
            <w:shd w:val="clear" w:color="auto" w:fill="auto"/>
            <w:vAlign w:val="center"/>
            <w:hideMark/>
          </w:tcPr>
          <w:p w14:paraId="64E962B9" w14:textId="77777777" w:rsidR="00786D25" w:rsidRPr="00CB5EAD" w:rsidRDefault="00786D25" w:rsidP="00CB5EAD">
            <w:pPr>
              <w:rPr>
                <w:rFonts w:cs="Arial"/>
                <w:sz w:val="20"/>
                <w:szCs w:val="20"/>
              </w:rPr>
            </w:pPr>
            <w:r w:rsidRPr="00CB5EAD">
              <w:rPr>
                <w:rFonts w:cs="Arial"/>
                <w:sz w:val="20"/>
                <w:szCs w:val="20"/>
              </w:rPr>
              <w:t>P.V.C. Kesice</w:t>
            </w:r>
          </w:p>
        </w:tc>
        <w:tc>
          <w:tcPr>
            <w:tcW w:w="900" w:type="dxa"/>
            <w:tcBorders>
              <w:top w:val="nil"/>
              <w:left w:val="nil"/>
              <w:bottom w:val="single" w:sz="4" w:space="0" w:color="auto"/>
              <w:right w:val="single" w:sz="4" w:space="0" w:color="auto"/>
            </w:tcBorders>
            <w:shd w:val="clear" w:color="auto" w:fill="auto"/>
            <w:noWrap/>
            <w:vAlign w:val="center"/>
            <w:hideMark/>
          </w:tcPr>
          <w:p w14:paraId="687D355C"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267508AE"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72DAB128"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ACB4357"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0DE01261" w14:textId="77777777" w:rsidR="00786D25" w:rsidRPr="00CB5EAD" w:rsidRDefault="00786D25" w:rsidP="00CB5EAD">
            <w:pPr>
              <w:rPr>
                <w:rFonts w:cs="Arial"/>
                <w:sz w:val="20"/>
                <w:szCs w:val="20"/>
              </w:rPr>
            </w:pPr>
          </w:p>
        </w:tc>
      </w:tr>
      <w:tr w:rsidR="00786D25" w:rsidRPr="00343EBF" w14:paraId="4B5FAF0A" w14:textId="682DCFDA"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4D55B9A" w14:textId="77777777" w:rsidR="00786D25" w:rsidRPr="00CB5EAD" w:rsidRDefault="00786D25" w:rsidP="00CB5EAD">
            <w:pPr>
              <w:jc w:val="center"/>
              <w:rPr>
                <w:rFonts w:cs="Arial"/>
                <w:sz w:val="20"/>
                <w:szCs w:val="20"/>
              </w:rPr>
            </w:pPr>
            <w:r w:rsidRPr="00CB5EAD">
              <w:rPr>
                <w:rFonts w:cs="Arial"/>
                <w:sz w:val="20"/>
                <w:szCs w:val="20"/>
              </w:rPr>
              <w:t>25</w:t>
            </w:r>
          </w:p>
        </w:tc>
        <w:tc>
          <w:tcPr>
            <w:tcW w:w="4045" w:type="dxa"/>
            <w:tcBorders>
              <w:top w:val="nil"/>
              <w:left w:val="nil"/>
              <w:bottom w:val="single" w:sz="4" w:space="0" w:color="auto"/>
              <w:right w:val="single" w:sz="4" w:space="0" w:color="auto"/>
            </w:tcBorders>
            <w:shd w:val="clear" w:color="auto" w:fill="auto"/>
            <w:vAlign w:val="center"/>
            <w:hideMark/>
          </w:tcPr>
          <w:p w14:paraId="5827E99A" w14:textId="77777777" w:rsidR="00786D25" w:rsidRPr="00CB5EAD" w:rsidRDefault="00786D25" w:rsidP="00CB5EAD">
            <w:pPr>
              <w:rPr>
                <w:rFonts w:cs="Arial"/>
                <w:sz w:val="20"/>
                <w:szCs w:val="20"/>
              </w:rPr>
            </w:pPr>
            <w:r w:rsidRPr="00CB5EAD">
              <w:rPr>
                <w:rFonts w:cs="Arial"/>
                <w:sz w:val="20"/>
                <w:szCs w:val="20"/>
              </w:rPr>
              <w:t>Opruga CO2 ventila RD-189</w:t>
            </w:r>
          </w:p>
        </w:tc>
        <w:tc>
          <w:tcPr>
            <w:tcW w:w="900" w:type="dxa"/>
            <w:tcBorders>
              <w:top w:val="nil"/>
              <w:left w:val="nil"/>
              <w:bottom w:val="single" w:sz="4" w:space="0" w:color="auto"/>
              <w:right w:val="single" w:sz="4" w:space="0" w:color="auto"/>
            </w:tcBorders>
            <w:shd w:val="clear" w:color="auto" w:fill="auto"/>
            <w:noWrap/>
            <w:vAlign w:val="center"/>
            <w:hideMark/>
          </w:tcPr>
          <w:p w14:paraId="0E399DCD"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536787AE"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45CCFF9E"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4772F55"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408BDC60" w14:textId="77777777" w:rsidR="00786D25" w:rsidRPr="00CB5EAD" w:rsidRDefault="00786D25" w:rsidP="00CB5EAD">
            <w:pPr>
              <w:rPr>
                <w:rFonts w:cs="Arial"/>
                <w:sz w:val="20"/>
                <w:szCs w:val="20"/>
              </w:rPr>
            </w:pPr>
          </w:p>
        </w:tc>
      </w:tr>
      <w:tr w:rsidR="00786D25" w:rsidRPr="00343EBF" w14:paraId="25149123" w14:textId="50922438"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CAE056" w14:textId="77777777" w:rsidR="00786D25" w:rsidRPr="00CB5EAD" w:rsidRDefault="00786D25" w:rsidP="00CB5EAD">
            <w:pPr>
              <w:jc w:val="center"/>
              <w:rPr>
                <w:rFonts w:cs="Arial"/>
                <w:sz w:val="20"/>
                <w:szCs w:val="20"/>
              </w:rPr>
            </w:pPr>
            <w:r w:rsidRPr="00CB5EAD">
              <w:rPr>
                <w:rFonts w:cs="Arial"/>
                <w:sz w:val="20"/>
                <w:szCs w:val="20"/>
              </w:rPr>
              <w:lastRenderedPageBreak/>
              <w:t>26</w:t>
            </w:r>
          </w:p>
        </w:tc>
        <w:tc>
          <w:tcPr>
            <w:tcW w:w="4045" w:type="dxa"/>
            <w:tcBorders>
              <w:top w:val="nil"/>
              <w:left w:val="nil"/>
              <w:bottom w:val="single" w:sz="4" w:space="0" w:color="auto"/>
              <w:right w:val="single" w:sz="4" w:space="0" w:color="auto"/>
            </w:tcBorders>
            <w:shd w:val="clear" w:color="auto" w:fill="auto"/>
            <w:vAlign w:val="center"/>
            <w:hideMark/>
          </w:tcPr>
          <w:p w14:paraId="720D0494" w14:textId="77777777" w:rsidR="00786D25" w:rsidRPr="00CB5EAD" w:rsidRDefault="00786D25" w:rsidP="00CB5EAD">
            <w:pPr>
              <w:rPr>
                <w:rFonts w:cs="Arial"/>
                <w:sz w:val="20"/>
                <w:szCs w:val="20"/>
              </w:rPr>
            </w:pPr>
            <w:r w:rsidRPr="00CB5EAD">
              <w:rPr>
                <w:rFonts w:cs="Arial"/>
                <w:sz w:val="20"/>
                <w:szCs w:val="20"/>
              </w:rPr>
              <w:t>Ventil sigurnosti S-9 P RD-124</w:t>
            </w:r>
          </w:p>
        </w:tc>
        <w:tc>
          <w:tcPr>
            <w:tcW w:w="900" w:type="dxa"/>
            <w:tcBorders>
              <w:top w:val="nil"/>
              <w:left w:val="nil"/>
              <w:bottom w:val="single" w:sz="4" w:space="0" w:color="auto"/>
              <w:right w:val="single" w:sz="4" w:space="0" w:color="auto"/>
            </w:tcBorders>
            <w:shd w:val="clear" w:color="auto" w:fill="auto"/>
            <w:noWrap/>
            <w:vAlign w:val="center"/>
            <w:hideMark/>
          </w:tcPr>
          <w:p w14:paraId="78758A96"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5052A131"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0CFEA2A8"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FB2AFF2"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11844DEA" w14:textId="77777777" w:rsidR="00786D25" w:rsidRPr="00CB5EAD" w:rsidRDefault="00786D25" w:rsidP="00CB5EAD">
            <w:pPr>
              <w:rPr>
                <w:rFonts w:cs="Arial"/>
                <w:sz w:val="20"/>
                <w:szCs w:val="20"/>
              </w:rPr>
            </w:pPr>
          </w:p>
        </w:tc>
      </w:tr>
      <w:tr w:rsidR="00786D25" w:rsidRPr="00343EBF" w14:paraId="54D72EB0" w14:textId="1BADCE1F"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110A45D" w14:textId="77777777" w:rsidR="00786D25" w:rsidRPr="00CB5EAD" w:rsidRDefault="00786D25" w:rsidP="00CB5EAD">
            <w:pPr>
              <w:jc w:val="center"/>
              <w:rPr>
                <w:rFonts w:cs="Arial"/>
                <w:sz w:val="20"/>
                <w:szCs w:val="20"/>
              </w:rPr>
            </w:pPr>
            <w:r w:rsidRPr="00CB5EAD">
              <w:rPr>
                <w:rFonts w:cs="Arial"/>
                <w:sz w:val="20"/>
                <w:szCs w:val="20"/>
              </w:rPr>
              <w:t>27</w:t>
            </w:r>
          </w:p>
        </w:tc>
        <w:tc>
          <w:tcPr>
            <w:tcW w:w="4045" w:type="dxa"/>
            <w:tcBorders>
              <w:top w:val="nil"/>
              <w:left w:val="nil"/>
              <w:bottom w:val="single" w:sz="4" w:space="0" w:color="auto"/>
              <w:right w:val="single" w:sz="4" w:space="0" w:color="auto"/>
            </w:tcBorders>
            <w:shd w:val="clear" w:color="auto" w:fill="auto"/>
            <w:vAlign w:val="center"/>
            <w:hideMark/>
          </w:tcPr>
          <w:p w14:paraId="167E438D" w14:textId="77777777" w:rsidR="00786D25" w:rsidRPr="00CB5EAD" w:rsidRDefault="00786D25" w:rsidP="00CB5EAD">
            <w:pPr>
              <w:rPr>
                <w:rFonts w:cs="Arial"/>
                <w:sz w:val="20"/>
                <w:szCs w:val="20"/>
              </w:rPr>
            </w:pPr>
            <w:r w:rsidRPr="00CB5EAD">
              <w:rPr>
                <w:rFonts w:cs="Arial"/>
                <w:sz w:val="20"/>
                <w:szCs w:val="20"/>
              </w:rPr>
              <w:t>Steznik membrane sig. ventila (Ruse)</w:t>
            </w:r>
          </w:p>
        </w:tc>
        <w:tc>
          <w:tcPr>
            <w:tcW w:w="900" w:type="dxa"/>
            <w:tcBorders>
              <w:top w:val="nil"/>
              <w:left w:val="nil"/>
              <w:bottom w:val="single" w:sz="4" w:space="0" w:color="auto"/>
              <w:right w:val="single" w:sz="4" w:space="0" w:color="auto"/>
            </w:tcBorders>
            <w:shd w:val="clear" w:color="auto" w:fill="auto"/>
            <w:noWrap/>
            <w:vAlign w:val="center"/>
            <w:hideMark/>
          </w:tcPr>
          <w:p w14:paraId="04F241CE"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5CD33D8C"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2EED092A"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68559E9"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75C93301" w14:textId="77777777" w:rsidR="00786D25" w:rsidRPr="00CB5EAD" w:rsidRDefault="00786D25" w:rsidP="00CB5EAD">
            <w:pPr>
              <w:rPr>
                <w:rFonts w:cs="Arial"/>
                <w:sz w:val="20"/>
                <w:szCs w:val="20"/>
              </w:rPr>
            </w:pPr>
          </w:p>
        </w:tc>
      </w:tr>
      <w:tr w:rsidR="00786D25" w:rsidRPr="00343EBF" w14:paraId="467E7E07" w14:textId="42B6B2F6" w:rsidTr="00786D25">
        <w:trPr>
          <w:trHeight w:val="2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E26F71E" w14:textId="77777777" w:rsidR="00786D25" w:rsidRPr="00CB5EAD" w:rsidRDefault="00786D25" w:rsidP="00CB5EAD">
            <w:pPr>
              <w:jc w:val="center"/>
              <w:rPr>
                <w:rFonts w:cs="Arial"/>
                <w:sz w:val="20"/>
                <w:szCs w:val="20"/>
              </w:rPr>
            </w:pPr>
            <w:r w:rsidRPr="00CB5EAD">
              <w:rPr>
                <w:rFonts w:cs="Arial"/>
                <w:sz w:val="20"/>
                <w:szCs w:val="20"/>
              </w:rPr>
              <w:t>28</w:t>
            </w:r>
          </w:p>
        </w:tc>
        <w:tc>
          <w:tcPr>
            <w:tcW w:w="4045" w:type="dxa"/>
            <w:tcBorders>
              <w:top w:val="nil"/>
              <w:left w:val="nil"/>
              <w:bottom w:val="single" w:sz="4" w:space="0" w:color="auto"/>
              <w:right w:val="single" w:sz="4" w:space="0" w:color="auto"/>
            </w:tcBorders>
            <w:shd w:val="clear" w:color="auto" w:fill="auto"/>
            <w:vAlign w:val="center"/>
            <w:hideMark/>
          </w:tcPr>
          <w:p w14:paraId="17E32A4B" w14:textId="77777777" w:rsidR="00786D25" w:rsidRPr="00CB5EAD" w:rsidRDefault="00786D25" w:rsidP="00CB5EAD">
            <w:pPr>
              <w:rPr>
                <w:rFonts w:cs="Arial"/>
                <w:sz w:val="20"/>
                <w:szCs w:val="20"/>
              </w:rPr>
            </w:pPr>
            <w:r w:rsidRPr="00CB5EAD">
              <w:rPr>
                <w:rFonts w:cs="Arial"/>
                <w:sz w:val="20"/>
                <w:szCs w:val="20"/>
              </w:rPr>
              <w:t>Manzetna S-1 Pastor RD-92</w:t>
            </w:r>
          </w:p>
        </w:tc>
        <w:tc>
          <w:tcPr>
            <w:tcW w:w="900" w:type="dxa"/>
            <w:tcBorders>
              <w:top w:val="nil"/>
              <w:left w:val="nil"/>
              <w:bottom w:val="single" w:sz="4" w:space="0" w:color="auto"/>
              <w:right w:val="single" w:sz="4" w:space="0" w:color="auto"/>
            </w:tcBorders>
            <w:shd w:val="clear" w:color="auto" w:fill="auto"/>
            <w:noWrap/>
            <w:vAlign w:val="center"/>
            <w:hideMark/>
          </w:tcPr>
          <w:p w14:paraId="00DA4469"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507F165B"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36899354"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6E5BC87"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75FC5C1C" w14:textId="77777777" w:rsidR="00786D25" w:rsidRPr="00CB5EAD" w:rsidRDefault="00786D25" w:rsidP="00CB5EAD">
            <w:pPr>
              <w:rPr>
                <w:rFonts w:cs="Arial"/>
                <w:sz w:val="20"/>
                <w:szCs w:val="20"/>
              </w:rPr>
            </w:pPr>
          </w:p>
        </w:tc>
      </w:tr>
      <w:tr w:rsidR="00786D25" w:rsidRPr="00343EBF" w14:paraId="61474FC5" w14:textId="6D6688B8" w:rsidTr="00786D25">
        <w:trPr>
          <w:trHeight w:val="28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B5BD76" w14:textId="77777777" w:rsidR="00786D25" w:rsidRPr="00CB5EAD" w:rsidRDefault="00786D25" w:rsidP="00CB5EAD">
            <w:pPr>
              <w:jc w:val="center"/>
              <w:rPr>
                <w:rFonts w:cs="Arial"/>
                <w:sz w:val="20"/>
                <w:szCs w:val="20"/>
              </w:rPr>
            </w:pPr>
            <w:r w:rsidRPr="00CB5EAD">
              <w:rPr>
                <w:rFonts w:cs="Arial"/>
                <w:sz w:val="20"/>
                <w:szCs w:val="20"/>
              </w:rPr>
              <w:t>29</w:t>
            </w:r>
          </w:p>
        </w:tc>
        <w:tc>
          <w:tcPr>
            <w:tcW w:w="4045" w:type="dxa"/>
            <w:tcBorders>
              <w:top w:val="nil"/>
              <w:left w:val="nil"/>
              <w:bottom w:val="single" w:sz="4" w:space="0" w:color="auto"/>
              <w:right w:val="single" w:sz="4" w:space="0" w:color="auto"/>
            </w:tcBorders>
            <w:shd w:val="clear" w:color="auto" w:fill="auto"/>
            <w:vAlign w:val="center"/>
            <w:hideMark/>
          </w:tcPr>
          <w:p w14:paraId="40325FCA" w14:textId="77777777" w:rsidR="00786D25" w:rsidRPr="00CB5EAD" w:rsidRDefault="00786D25" w:rsidP="00CB5EAD">
            <w:pPr>
              <w:rPr>
                <w:rFonts w:cs="Arial"/>
                <w:sz w:val="20"/>
                <w:szCs w:val="20"/>
              </w:rPr>
            </w:pPr>
            <w:r w:rsidRPr="00CB5EAD">
              <w:rPr>
                <w:rFonts w:cs="Arial"/>
                <w:sz w:val="20"/>
                <w:szCs w:val="20"/>
              </w:rPr>
              <w:t>Podlozna plocica S-1 Pastor RD-91</w:t>
            </w:r>
          </w:p>
        </w:tc>
        <w:tc>
          <w:tcPr>
            <w:tcW w:w="900" w:type="dxa"/>
            <w:tcBorders>
              <w:top w:val="nil"/>
              <w:left w:val="nil"/>
              <w:bottom w:val="single" w:sz="4" w:space="0" w:color="auto"/>
              <w:right w:val="single" w:sz="4" w:space="0" w:color="auto"/>
            </w:tcBorders>
            <w:shd w:val="clear" w:color="auto" w:fill="auto"/>
            <w:noWrap/>
            <w:vAlign w:val="center"/>
            <w:hideMark/>
          </w:tcPr>
          <w:p w14:paraId="67918F0A"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5629577C"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single" w:sz="4" w:space="0" w:color="auto"/>
              <w:right w:val="single" w:sz="4" w:space="0" w:color="auto"/>
            </w:tcBorders>
            <w:shd w:val="clear" w:color="auto" w:fill="auto"/>
            <w:noWrap/>
            <w:vAlign w:val="bottom"/>
            <w:hideMark/>
          </w:tcPr>
          <w:p w14:paraId="0B0E1C9F"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376CBACE"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1197E013" w14:textId="77777777" w:rsidR="00786D25" w:rsidRPr="00CB5EAD" w:rsidRDefault="00786D25" w:rsidP="00CB5EAD">
            <w:pPr>
              <w:rPr>
                <w:rFonts w:cs="Arial"/>
                <w:sz w:val="20"/>
                <w:szCs w:val="20"/>
              </w:rPr>
            </w:pPr>
          </w:p>
        </w:tc>
      </w:tr>
      <w:tr w:rsidR="00786D25" w:rsidRPr="00343EBF" w14:paraId="3EC50942" w14:textId="0A7BFBAB" w:rsidTr="00786D25">
        <w:trPr>
          <w:trHeight w:val="28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7CC17BB" w14:textId="77777777" w:rsidR="00786D25" w:rsidRPr="00CB5EAD" w:rsidRDefault="00786D25" w:rsidP="00CB5EAD">
            <w:pPr>
              <w:jc w:val="center"/>
              <w:rPr>
                <w:rFonts w:cs="Arial"/>
                <w:sz w:val="20"/>
                <w:szCs w:val="20"/>
              </w:rPr>
            </w:pPr>
            <w:r w:rsidRPr="00CB5EAD">
              <w:rPr>
                <w:rFonts w:cs="Arial"/>
                <w:sz w:val="20"/>
                <w:szCs w:val="20"/>
              </w:rPr>
              <w:t>30</w:t>
            </w:r>
          </w:p>
        </w:tc>
        <w:tc>
          <w:tcPr>
            <w:tcW w:w="4045" w:type="dxa"/>
            <w:tcBorders>
              <w:top w:val="nil"/>
              <w:left w:val="nil"/>
              <w:bottom w:val="nil"/>
              <w:right w:val="single" w:sz="4" w:space="0" w:color="auto"/>
            </w:tcBorders>
            <w:shd w:val="clear" w:color="auto" w:fill="auto"/>
            <w:vAlign w:val="center"/>
            <w:hideMark/>
          </w:tcPr>
          <w:p w14:paraId="3BB70846" w14:textId="77777777" w:rsidR="00786D25" w:rsidRPr="00CB5EAD" w:rsidRDefault="00786D25" w:rsidP="00CB5EAD">
            <w:pPr>
              <w:rPr>
                <w:rFonts w:cs="Arial"/>
                <w:sz w:val="20"/>
                <w:szCs w:val="20"/>
              </w:rPr>
            </w:pPr>
            <w:r w:rsidRPr="00CB5EAD">
              <w:rPr>
                <w:rFonts w:cs="Arial"/>
                <w:sz w:val="20"/>
                <w:szCs w:val="20"/>
              </w:rPr>
              <w:t>Bocica S-9 Pastor   BB0001  N.T.</w:t>
            </w:r>
          </w:p>
        </w:tc>
        <w:tc>
          <w:tcPr>
            <w:tcW w:w="900" w:type="dxa"/>
            <w:tcBorders>
              <w:top w:val="nil"/>
              <w:left w:val="nil"/>
              <w:bottom w:val="nil"/>
              <w:right w:val="single" w:sz="4" w:space="0" w:color="auto"/>
            </w:tcBorders>
            <w:shd w:val="clear" w:color="auto" w:fill="auto"/>
            <w:noWrap/>
            <w:vAlign w:val="center"/>
            <w:hideMark/>
          </w:tcPr>
          <w:p w14:paraId="77C526C4" w14:textId="77777777" w:rsidR="00786D25" w:rsidRPr="00CB5EAD" w:rsidRDefault="00786D25" w:rsidP="00CB5EAD">
            <w:pPr>
              <w:jc w:val="center"/>
              <w:rPr>
                <w:rFonts w:cs="Arial"/>
                <w:sz w:val="20"/>
                <w:szCs w:val="20"/>
              </w:rPr>
            </w:pPr>
            <w:r w:rsidRPr="00CB5EAD">
              <w:rPr>
                <w:rFonts w:cs="Arial"/>
                <w:sz w:val="20"/>
                <w:szCs w:val="20"/>
              </w:rPr>
              <w:t>kom</w:t>
            </w:r>
          </w:p>
        </w:tc>
        <w:tc>
          <w:tcPr>
            <w:tcW w:w="1110" w:type="dxa"/>
            <w:tcBorders>
              <w:top w:val="nil"/>
              <w:left w:val="nil"/>
              <w:bottom w:val="single" w:sz="4" w:space="0" w:color="auto"/>
              <w:right w:val="single" w:sz="4" w:space="0" w:color="auto"/>
            </w:tcBorders>
            <w:shd w:val="clear" w:color="auto" w:fill="auto"/>
            <w:noWrap/>
            <w:vAlign w:val="center"/>
            <w:hideMark/>
          </w:tcPr>
          <w:p w14:paraId="616D1607" w14:textId="77777777" w:rsidR="00786D25" w:rsidRPr="00CB5EAD" w:rsidRDefault="00786D25" w:rsidP="00CB5EAD">
            <w:pPr>
              <w:jc w:val="center"/>
              <w:rPr>
                <w:rFonts w:cs="Arial"/>
                <w:sz w:val="20"/>
                <w:szCs w:val="20"/>
              </w:rPr>
            </w:pPr>
            <w:r w:rsidRPr="00CB5EAD">
              <w:rPr>
                <w:rFonts w:cs="Arial"/>
                <w:sz w:val="20"/>
                <w:szCs w:val="20"/>
              </w:rPr>
              <w:t>1</w:t>
            </w:r>
          </w:p>
        </w:tc>
        <w:tc>
          <w:tcPr>
            <w:tcW w:w="1320" w:type="dxa"/>
            <w:tcBorders>
              <w:top w:val="nil"/>
              <w:left w:val="nil"/>
              <w:bottom w:val="nil"/>
              <w:right w:val="single" w:sz="4" w:space="0" w:color="auto"/>
            </w:tcBorders>
            <w:shd w:val="clear" w:color="auto" w:fill="auto"/>
            <w:noWrap/>
            <w:vAlign w:val="bottom"/>
            <w:hideMark/>
          </w:tcPr>
          <w:p w14:paraId="30F2E8E1"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1DCCD83"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51727C87" w14:textId="77777777" w:rsidR="00786D25" w:rsidRPr="00CB5EAD" w:rsidRDefault="00786D25" w:rsidP="00CB5EAD">
            <w:pPr>
              <w:rPr>
                <w:rFonts w:cs="Arial"/>
                <w:sz w:val="20"/>
                <w:szCs w:val="20"/>
              </w:rPr>
            </w:pPr>
          </w:p>
        </w:tc>
      </w:tr>
      <w:tr w:rsidR="00826057" w:rsidRPr="00343EBF" w14:paraId="53A48633" w14:textId="302023BB" w:rsidTr="00564B33">
        <w:trPr>
          <w:trHeight w:val="420"/>
        </w:trPr>
        <w:tc>
          <w:tcPr>
            <w:tcW w:w="5665" w:type="dxa"/>
            <w:gridSpan w:val="3"/>
            <w:tcBorders>
              <w:top w:val="single" w:sz="4" w:space="0" w:color="auto"/>
              <w:left w:val="single" w:sz="4" w:space="0" w:color="auto"/>
              <w:bottom w:val="single" w:sz="4" w:space="0" w:color="auto"/>
              <w:right w:val="nil"/>
            </w:tcBorders>
            <w:shd w:val="clear" w:color="000000" w:fill="F2F2F2"/>
            <w:noWrap/>
            <w:vAlign w:val="center"/>
            <w:hideMark/>
          </w:tcPr>
          <w:p w14:paraId="28010DC2" w14:textId="37B9CE47" w:rsidR="00826057" w:rsidRPr="00CB5EAD" w:rsidRDefault="00826057" w:rsidP="00971E32">
            <w:pPr>
              <w:jc w:val="right"/>
              <w:rPr>
                <w:rFonts w:cs="Arial"/>
                <w:sz w:val="20"/>
                <w:szCs w:val="20"/>
              </w:rPr>
            </w:pPr>
            <w:r>
              <w:rPr>
                <w:rFonts w:cs="Arial"/>
                <w:sz w:val="20"/>
                <w:szCs w:val="20"/>
                <w:lang w:val="sr-Cyrl-RS"/>
              </w:rPr>
              <w:t>Укупно без ПДВ:</w:t>
            </w:r>
          </w:p>
        </w:tc>
        <w:tc>
          <w:tcPr>
            <w:tcW w:w="1110" w:type="dxa"/>
            <w:tcBorders>
              <w:top w:val="nil"/>
              <w:left w:val="nil"/>
              <w:bottom w:val="single" w:sz="4" w:space="0" w:color="auto"/>
              <w:right w:val="nil"/>
            </w:tcBorders>
            <w:shd w:val="clear" w:color="000000" w:fill="F2F2F2"/>
            <w:noWrap/>
            <w:vAlign w:val="center"/>
            <w:hideMark/>
          </w:tcPr>
          <w:p w14:paraId="4B798AB7" w14:textId="77777777" w:rsidR="00826057" w:rsidRPr="00CB5EAD" w:rsidRDefault="00826057" w:rsidP="00CB5EAD">
            <w:pPr>
              <w:jc w:val="center"/>
              <w:rPr>
                <w:rFonts w:cs="Arial"/>
                <w:sz w:val="20"/>
                <w:szCs w:val="20"/>
              </w:rPr>
            </w:pPr>
            <w:r w:rsidRPr="00CB5EAD">
              <w:rPr>
                <w:rFonts w:cs="Arial"/>
                <w:sz w:val="20"/>
                <w:szCs w:val="20"/>
              </w:rPr>
              <w:t> </w:t>
            </w:r>
          </w:p>
        </w:tc>
        <w:tc>
          <w:tcPr>
            <w:tcW w:w="2850"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82E4F49" w14:textId="7A7AC593" w:rsidR="00826057" w:rsidRPr="00CB5EAD" w:rsidRDefault="00826057" w:rsidP="00CB5EAD">
            <w:pPr>
              <w:jc w:val="right"/>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tcPr>
          <w:p w14:paraId="5C078ADC" w14:textId="77777777" w:rsidR="00826057" w:rsidRPr="00CB5EAD" w:rsidRDefault="00826057" w:rsidP="00CB5EAD">
            <w:pPr>
              <w:jc w:val="right"/>
              <w:rPr>
                <w:rFonts w:cs="Arial"/>
                <w:sz w:val="20"/>
                <w:szCs w:val="20"/>
              </w:rPr>
            </w:pPr>
          </w:p>
        </w:tc>
      </w:tr>
    </w:tbl>
    <w:p w14:paraId="69BD34D5" w14:textId="77777777" w:rsidR="00CB5EAD" w:rsidRDefault="00CB5EAD" w:rsidP="00CB5EAD">
      <w:pPr>
        <w:rPr>
          <w:rFonts w:cs="Arial"/>
          <w:b/>
          <w:lang w:val="sr-Latn-RS"/>
        </w:rPr>
      </w:pPr>
    </w:p>
    <w:p w14:paraId="1AA0B536" w14:textId="689B07C4" w:rsidR="00CB5EAD" w:rsidRPr="005650C6" w:rsidRDefault="005650C6" w:rsidP="00CB5EAD">
      <w:pPr>
        <w:rPr>
          <w:rFonts w:cs="Arial"/>
          <w:bCs/>
          <w:lang w:val="sr-Latn-RS"/>
        </w:rPr>
      </w:pPr>
      <w:r>
        <w:rPr>
          <w:rFonts w:cs="Arial"/>
          <w:bCs/>
          <w:lang w:val="sr-Latn-RS"/>
        </w:rPr>
        <w:t>Ta</w:t>
      </w:r>
      <w:r w:rsidR="0027675D">
        <w:rPr>
          <w:rFonts w:cs="Arial"/>
          <w:bCs/>
          <w:lang w:val="sr-Cyrl-RS"/>
        </w:rPr>
        <w:t>бела</w:t>
      </w:r>
      <w:r>
        <w:rPr>
          <w:rFonts w:cs="Arial"/>
          <w:bCs/>
          <w:lang w:val="sr-Latn-RS"/>
        </w:rPr>
        <w:t xml:space="preserve"> </w:t>
      </w:r>
      <w:r w:rsidR="0027675D">
        <w:rPr>
          <w:rFonts w:cs="Arial"/>
          <w:bCs/>
          <w:lang w:val="sr-Cyrl-RS"/>
        </w:rPr>
        <w:t>П</w:t>
      </w:r>
      <w:r>
        <w:rPr>
          <w:rFonts w:cs="Arial"/>
          <w:bCs/>
          <w:lang w:val="sr-Latn-RS"/>
        </w:rPr>
        <w:t>1-</w:t>
      </w:r>
      <w:r w:rsidR="0027675D">
        <w:rPr>
          <w:rFonts w:cs="Arial"/>
          <w:bCs/>
          <w:lang w:val="sr-Cyrl-RS"/>
        </w:rPr>
        <w:t>Б</w:t>
      </w:r>
      <w:r>
        <w:rPr>
          <w:rFonts w:cs="Arial"/>
          <w:bCs/>
          <w:lang w:val="sr-Latn-RS"/>
        </w:rPr>
        <w:t>2</w:t>
      </w:r>
    </w:p>
    <w:tbl>
      <w:tblPr>
        <w:tblW w:w="10170" w:type="dxa"/>
        <w:tblInd w:w="-635" w:type="dxa"/>
        <w:tblLayout w:type="fixed"/>
        <w:tblLook w:val="04A0" w:firstRow="1" w:lastRow="0" w:firstColumn="1" w:lastColumn="0" w:noHBand="0" w:noVBand="1"/>
      </w:tblPr>
      <w:tblGrid>
        <w:gridCol w:w="630"/>
        <w:gridCol w:w="4140"/>
        <w:gridCol w:w="900"/>
        <w:gridCol w:w="1170"/>
        <w:gridCol w:w="1170"/>
        <w:gridCol w:w="1080"/>
        <w:gridCol w:w="1080"/>
      </w:tblGrid>
      <w:tr w:rsidR="00786D25" w:rsidRPr="00343EBF" w14:paraId="1FB1F05A" w14:textId="3542788D" w:rsidTr="00786D25">
        <w:trPr>
          <w:trHeight w:val="690"/>
        </w:trPr>
        <w:tc>
          <w:tcPr>
            <w:tcW w:w="10170" w:type="dxa"/>
            <w:gridSpan w:val="7"/>
            <w:tcBorders>
              <w:top w:val="single" w:sz="4" w:space="0" w:color="auto"/>
              <w:left w:val="single" w:sz="4" w:space="0" w:color="auto"/>
              <w:bottom w:val="single" w:sz="4" w:space="0" w:color="auto"/>
              <w:right w:val="single" w:sz="4" w:space="0" w:color="000000"/>
            </w:tcBorders>
            <w:shd w:val="clear" w:color="000000" w:fill="F2F2F2"/>
            <w:vAlign w:val="center"/>
            <w:hideMark/>
          </w:tcPr>
          <w:p w14:paraId="52178E1E" w14:textId="75949CF0" w:rsidR="00786D25" w:rsidRPr="00CB5EAD" w:rsidRDefault="00786D25" w:rsidP="00CB5EAD">
            <w:pPr>
              <w:jc w:val="center"/>
              <w:rPr>
                <w:rFonts w:cs="Arial"/>
                <w:b/>
                <w:bCs/>
                <w:sz w:val="20"/>
                <w:szCs w:val="20"/>
              </w:rPr>
            </w:pPr>
            <w:r w:rsidRPr="00CB5EAD">
              <w:rPr>
                <w:rFonts w:cs="Arial"/>
                <w:b/>
                <w:bCs/>
                <w:sz w:val="20"/>
                <w:szCs w:val="20"/>
              </w:rPr>
              <w:t xml:space="preserve">2.0. </w:t>
            </w:r>
            <w:r>
              <w:rPr>
                <w:rFonts w:cs="Arial"/>
                <w:b/>
                <w:bCs/>
                <w:sz w:val="20"/>
                <w:szCs w:val="20"/>
                <w:lang w:val="sr-Cyrl-RS"/>
              </w:rPr>
              <w:t>СПИСАК РЕЗЕРВНИХ ДЕЛОВА</w:t>
            </w:r>
            <w:r w:rsidRPr="00CB5EAD">
              <w:rPr>
                <w:rFonts w:cs="Arial"/>
                <w:b/>
                <w:bCs/>
                <w:sz w:val="20"/>
                <w:szCs w:val="20"/>
              </w:rPr>
              <w:t xml:space="preserve"> </w:t>
            </w:r>
            <w:r>
              <w:rPr>
                <w:rFonts w:cs="Arial"/>
                <w:b/>
                <w:bCs/>
                <w:sz w:val="20"/>
                <w:szCs w:val="20"/>
                <w:lang w:val="sr-Cyrl-RS"/>
              </w:rPr>
              <w:t>ЗА АПАРАТЕ ЗА ПОЧЕТНО ГАШЕЊЕ</w:t>
            </w:r>
            <w:r w:rsidRPr="00CB5EAD">
              <w:rPr>
                <w:rFonts w:cs="Arial"/>
                <w:b/>
                <w:bCs/>
                <w:sz w:val="20"/>
                <w:szCs w:val="20"/>
              </w:rPr>
              <w:t xml:space="preserve"> </w:t>
            </w:r>
            <w:r>
              <w:rPr>
                <w:rFonts w:cs="Arial"/>
                <w:b/>
                <w:bCs/>
                <w:sz w:val="20"/>
                <w:szCs w:val="20"/>
                <w:lang w:val="sr-Cyrl-RS"/>
              </w:rPr>
              <w:t>ПОЖАРА ПРОИЗВОЂАЧА</w:t>
            </w:r>
            <w:r w:rsidRPr="00CB5EAD">
              <w:rPr>
                <w:rFonts w:cs="Arial"/>
                <w:b/>
                <w:bCs/>
                <w:sz w:val="20"/>
                <w:szCs w:val="20"/>
              </w:rPr>
              <w:t xml:space="preserve"> "VATROSPREM"</w:t>
            </w:r>
          </w:p>
        </w:tc>
      </w:tr>
      <w:tr w:rsidR="00786D25" w:rsidRPr="00343EBF" w14:paraId="12186AFB" w14:textId="6CB3E704" w:rsidTr="00786D25">
        <w:trPr>
          <w:trHeight w:val="945"/>
        </w:trPr>
        <w:tc>
          <w:tcPr>
            <w:tcW w:w="630" w:type="dxa"/>
            <w:tcBorders>
              <w:top w:val="nil"/>
              <w:left w:val="single" w:sz="4" w:space="0" w:color="auto"/>
              <w:bottom w:val="single" w:sz="4" w:space="0" w:color="auto"/>
              <w:right w:val="single" w:sz="4" w:space="0" w:color="auto"/>
            </w:tcBorders>
            <w:shd w:val="clear" w:color="000000" w:fill="F2F2F2"/>
            <w:vAlign w:val="center"/>
            <w:hideMark/>
          </w:tcPr>
          <w:p w14:paraId="085E6A24" w14:textId="78863E88" w:rsidR="00786D25" w:rsidRPr="00CB5EAD" w:rsidRDefault="00786D25" w:rsidP="007914D1">
            <w:pPr>
              <w:jc w:val="center"/>
              <w:rPr>
                <w:rFonts w:cs="Arial"/>
                <w:color w:val="000000"/>
                <w:sz w:val="20"/>
                <w:szCs w:val="20"/>
              </w:rPr>
            </w:pPr>
            <w:r>
              <w:rPr>
                <w:rFonts w:cs="Arial"/>
                <w:sz w:val="20"/>
                <w:szCs w:val="20"/>
                <w:lang w:val="sr-Cyrl-RS"/>
              </w:rPr>
              <w:t>Ред. Бр.</w:t>
            </w:r>
          </w:p>
        </w:tc>
        <w:tc>
          <w:tcPr>
            <w:tcW w:w="4140" w:type="dxa"/>
            <w:tcBorders>
              <w:top w:val="nil"/>
              <w:left w:val="nil"/>
              <w:bottom w:val="single" w:sz="4" w:space="0" w:color="auto"/>
              <w:right w:val="single" w:sz="4" w:space="0" w:color="auto"/>
            </w:tcBorders>
            <w:shd w:val="clear" w:color="000000" w:fill="F2F2F2"/>
            <w:vAlign w:val="center"/>
            <w:hideMark/>
          </w:tcPr>
          <w:p w14:paraId="291A9875" w14:textId="6913A636" w:rsidR="00786D25" w:rsidRPr="00CB5EAD" w:rsidRDefault="00786D25" w:rsidP="007914D1">
            <w:pPr>
              <w:jc w:val="center"/>
              <w:rPr>
                <w:rFonts w:cs="Arial"/>
                <w:color w:val="000000"/>
                <w:sz w:val="20"/>
                <w:szCs w:val="20"/>
              </w:rPr>
            </w:pPr>
            <w:r>
              <w:rPr>
                <w:rFonts w:cs="Arial"/>
                <w:sz w:val="20"/>
                <w:szCs w:val="20"/>
                <w:lang w:val="sr-Cyrl-RS"/>
              </w:rPr>
              <w:t>НАЗИВ РЕЗЕРВНОГ ДЕЛА</w:t>
            </w:r>
          </w:p>
        </w:tc>
        <w:tc>
          <w:tcPr>
            <w:tcW w:w="900" w:type="dxa"/>
            <w:tcBorders>
              <w:top w:val="nil"/>
              <w:left w:val="nil"/>
              <w:bottom w:val="single" w:sz="4" w:space="0" w:color="auto"/>
              <w:right w:val="single" w:sz="4" w:space="0" w:color="auto"/>
            </w:tcBorders>
            <w:shd w:val="clear" w:color="000000" w:fill="F2F2F2"/>
            <w:vAlign w:val="center"/>
            <w:hideMark/>
          </w:tcPr>
          <w:p w14:paraId="7C578EE0" w14:textId="6C35BDBF" w:rsidR="00786D25" w:rsidRPr="00CB5EAD" w:rsidRDefault="00786D25" w:rsidP="007914D1">
            <w:pPr>
              <w:jc w:val="center"/>
              <w:rPr>
                <w:rFonts w:cs="Arial"/>
                <w:color w:val="000000"/>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4611276D" w14:textId="01F1CB46" w:rsidR="00786D25" w:rsidRPr="00CB5EAD" w:rsidRDefault="00786D25" w:rsidP="007914D1">
            <w:pPr>
              <w:jc w:val="center"/>
              <w:rPr>
                <w:rFonts w:cs="Arial"/>
                <w:color w:val="000000"/>
                <w:sz w:val="20"/>
                <w:szCs w:val="20"/>
              </w:rPr>
            </w:pPr>
            <w:r>
              <w:rPr>
                <w:rFonts w:cs="Arial"/>
                <w:sz w:val="20"/>
                <w:szCs w:val="20"/>
                <w:lang w:val="sr-Cyrl-RS"/>
              </w:rPr>
              <w:t>Оквирна количина</w:t>
            </w:r>
          </w:p>
        </w:tc>
        <w:tc>
          <w:tcPr>
            <w:tcW w:w="1170" w:type="dxa"/>
            <w:tcBorders>
              <w:top w:val="nil"/>
              <w:left w:val="nil"/>
              <w:bottom w:val="single" w:sz="4" w:space="0" w:color="auto"/>
              <w:right w:val="single" w:sz="4" w:space="0" w:color="auto"/>
            </w:tcBorders>
            <w:shd w:val="clear" w:color="000000" w:fill="F2F2F2"/>
            <w:vAlign w:val="center"/>
            <w:hideMark/>
          </w:tcPr>
          <w:p w14:paraId="1B226AC6" w14:textId="54742296" w:rsidR="00786D25" w:rsidRPr="00CB5EAD" w:rsidRDefault="00786D25" w:rsidP="007914D1">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080" w:type="dxa"/>
            <w:tcBorders>
              <w:top w:val="nil"/>
              <w:left w:val="nil"/>
              <w:bottom w:val="single" w:sz="4" w:space="0" w:color="auto"/>
              <w:right w:val="single" w:sz="4" w:space="0" w:color="auto"/>
            </w:tcBorders>
            <w:shd w:val="clear" w:color="000000" w:fill="F2F2F2"/>
            <w:vAlign w:val="center"/>
            <w:hideMark/>
          </w:tcPr>
          <w:p w14:paraId="1266F02B" w14:textId="40E7F17A" w:rsidR="00786D25" w:rsidRPr="00CB5EAD" w:rsidRDefault="00786D25" w:rsidP="007914D1">
            <w:pPr>
              <w:jc w:val="center"/>
              <w:rPr>
                <w:rFonts w:cs="Arial"/>
                <w:color w:val="000000"/>
                <w:sz w:val="20"/>
                <w:szCs w:val="20"/>
              </w:rPr>
            </w:pPr>
            <w:r>
              <w:rPr>
                <w:rFonts w:cs="Arial"/>
                <w:sz w:val="20"/>
                <w:szCs w:val="20"/>
                <w:lang w:val="sr-Cyrl-RS"/>
              </w:rPr>
              <w:t>Јединична цена 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080" w:type="dxa"/>
            <w:tcBorders>
              <w:top w:val="nil"/>
              <w:left w:val="nil"/>
              <w:bottom w:val="single" w:sz="4" w:space="0" w:color="auto"/>
              <w:right w:val="single" w:sz="4" w:space="0" w:color="auto"/>
            </w:tcBorders>
            <w:shd w:val="clear" w:color="000000" w:fill="F2F2F2"/>
          </w:tcPr>
          <w:p w14:paraId="4CB287A7" w14:textId="011618B4" w:rsidR="00786D25" w:rsidRDefault="00786D25" w:rsidP="007914D1">
            <w:pPr>
              <w:jc w:val="center"/>
              <w:rPr>
                <w:rFonts w:cs="Arial"/>
                <w:sz w:val="20"/>
                <w:szCs w:val="20"/>
                <w:lang w:val="sr-Cyrl-RS"/>
              </w:rPr>
            </w:pPr>
            <w:r w:rsidRPr="00786D25">
              <w:rPr>
                <w:rFonts w:cs="Arial"/>
                <w:sz w:val="20"/>
                <w:szCs w:val="20"/>
                <w:lang w:val="sr-Cyrl-RS"/>
              </w:rPr>
              <w:t>Укупна цена без ПДВ (дин)</w:t>
            </w:r>
          </w:p>
        </w:tc>
      </w:tr>
      <w:tr w:rsidR="00786D25" w:rsidRPr="00343EBF" w14:paraId="03931D02" w14:textId="780AED9A" w:rsidTr="00786D25">
        <w:trPr>
          <w:trHeight w:val="195"/>
        </w:trPr>
        <w:tc>
          <w:tcPr>
            <w:tcW w:w="630" w:type="dxa"/>
            <w:tcBorders>
              <w:top w:val="nil"/>
              <w:left w:val="single" w:sz="4" w:space="0" w:color="auto"/>
              <w:bottom w:val="single" w:sz="4" w:space="0" w:color="auto"/>
              <w:right w:val="single" w:sz="4" w:space="0" w:color="auto"/>
            </w:tcBorders>
            <w:shd w:val="clear" w:color="000000" w:fill="F2F2F2"/>
            <w:vAlign w:val="center"/>
            <w:hideMark/>
          </w:tcPr>
          <w:p w14:paraId="4DCCCBFD" w14:textId="77777777" w:rsidR="00786D25" w:rsidRPr="00CB5EAD" w:rsidRDefault="00786D25" w:rsidP="00CB5EAD">
            <w:pPr>
              <w:jc w:val="center"/>
              <w:rPr>
                <w:rFonts w:cs="Arial"/>
                <w:color w:val="000000"/>
                <w:sz w:val="20"/>
                <w:szCs w:val="20"/>
              </w:rPr>
            </w:pPr>
            <w:r w:rsidRPr="00CB5EAD">
              <w:rPr>
                <w:rFonts w:cs="Arial"/>
                <w:color w:val="000000"/>
                <w:sz w:val="20"/>
                <w:szCs w:val="20"/>
              </w:rPr>
              <w:t>1</w:t>
            </w:r>
          </w:p>
        </w:tc>
        <w:tc>
          <w:tcPr>
            <w:tcW w:w="4140" w:type="dxa"/>
            <w:tcBorders>
              <w:top w:val="nil"/>
              <w:left w:val="nil"/>
              <w:bottom w:val="single" w:sz="4" w:space="0" w:color="auto"/>
              <w:right w:val="single" w:sz="4" w:space="0" w:color="auto"/>
            </w:tcBorders>
            <w:shd w:val="clear" w:color="000000" w:fill="F2F2F2"/>
            <w:vAlign w:val="center"/>
            <w:hideMark/>
          </w:tcPr>
          <w:p w14:paraId="44BA9A94" w14:textId="77777777" w:rsidR="00786D25" w:rsidRPr="00CB5EAD" w:rsidRDefault="00786D25" w:rsidP="00CB5EAD">
            <w:pPr>
              <w:jc w:val="center"/>
              <w:rPr>
                <w:rFonts w:cs="Arial"/>
                <w:color w:val="000000"/>
                <w:sz w:val="20"/>
                <w:szCs w:val="20"/>
              </w:rPr>
            </w:pPr>
            <w:r w:rsidRPr="00CB5EAD">
              <w:rPr>
                <w:rFonts w:cs="Arial"/>
                <w:color w:val="000000"/>
                <w:sz w:val="20"/>
                <w:szCs w:val="20"/>
              </w:rPr>
              <w:t>2</w:t>
            </w:r>
          </w:p>
        </w:tc>
        <w:tc>
          <w:tcPr>
            <w:tcW w:w="900" w:type="dxa"/>
            <w:tcBorders>
              <w:top w:val="nil"/>
              <w:left w:val="nil"/>
              <w:bottom w:val="single" w:sz="4" w:space="0" w:color="auto"/>
              <w:right w:val="single" w:sz="4" w:space="0" w:color="auto"/>
            </w:tcBorders>
            <w:shd w:val="clear" w:color="000000" w:fill="F2F2F2"/>
            <w:vAlign w:val="center"/>
            <w:hideMark/>
          </w:tcPr>
          <w:p w14:paraId="45C8E84C" w14:textId="77777777" w:rsidR="00786D25" w:rsidRPr="00CB5EAD" w:rsidRDefault="00786D25" w:rsidP="00CB5EAD">
            <w:pPr>
              <w:jc w:val="center"/>
              <w:rPr>
                <w:rFonts w:cs="Arial"/>
                <w:color w:val="000000"/>
                <w:sz w:val="20"/>
                <w:szCs w:val="20"/>
              </w:rPr>
            </w:pPr>
            <w:r w:rsidRPr="00CB5EAD">
              <w:rPr>
                <w:rFonts w:cs="Arial"/>
                <w:color w:val="000000"/>
                <w:sz w:val="20"/>
                <w:szCs w:val="20"/>
              </w:rPr>
              <w:t>3</w:t>
            </w:r>
          </w:p>
        </w:tc>
        <w:tc>
          <w:tcPr>
            <w:tcW w:w="1170" w:type="dxa"/>
            <w:tcBorders>
              <w:top w:val="nil"/>
              <w:left w:val="nil"/>
              <w:bottom w:val="single" w:sz="4" w:space="0" w:color="auto"/>
              <w:right w:val="single" w:sz="4" w:space="0" w:color="auto"/>
            </w:tcBorders>
            <w:shd w:val="clear" w:color="000000" w:fill="F2F2F2"/>
            <w:vAlign w:val="center"/>
            <w:hideMark/>
          </w:tcPr>
          <w:p w14:paraId="47847EDB" w14:textId="77777777" w:rsidR="00786D25" w:rsidRPr="00CB5EAD" w:rsidRDefault="00786D25" w:rsidP="00CB5EAD">
            <w:pPr>
              <w:jc w:val="center"/>
              <w:rPr>
                <w:rFonts w:cs="Arial"/>
                <w:color w:val="000000"/>
                <w:sz w:val="20"/>
                <w:szCs w:val="20"/>
              </w:rPr>
            </w:pPr>
            <w:r w:rsidRPr="00CB5EAD">
              <w:rPr>
                <w:rFonts w:cs="Arial"/>
                <w:color w:val="000000"/>
                <w:sz w:val="20"/>
                <w:szCs w:val="20"/>
              </w:rPr>
              <w:t>4</w:t>
            </w:r>
          </w:p>
        </w:tc>
        <w:tc>
          <w:tcPr>
            <w:tcW w:w="1170" w:type="dxa"/>
            <w:tcBorders>
              <w:top w:val="nil"/>
              <w:left w:val="nil"/>
              <w:bottom w:val="single" w:sz="4" w:space="0" w:color="auto"/>
              <w:right w:val="single" w:sz="4" w:space="0" w:color="auto"/>
            </w:tcBorders>
            <w:shd w:val="clear" w:color="000000" w:fill="F2F2F2"/>
            <w:vAlign w:val="center"/>
            <w:hideMark/>
          </w:tcPr>
          <w:p w14:paraId="410369D5" w14:textId="77777777" w:rsidR="00786D25" w:rsidRPr="00CB5EAD" w:rsidRDefault="00786D25" w:rsidP="00CB5EAD">
            <w:pPr>
              <w:jc w:val="center"/>
              <w:rPr>
                <w:rFonts w:cs="Arial"/>
                <w:color w:val="000000"/>
                <w:sz w:val="20"/>
                <w:szCs w:val="20"/>
              </w:rPr>
            </w:pPr>
            <w:r w:rsidRPr="00CB5EAD">
              <w:rPr>
                <w:rFonts w:cs="Arial"/>
                <w:color w:val="000000"/>
                <w:sz w:val="20"/>
                <w:szCs w:val="20"/>
              </w:rPr>
              <w:t>5</w:t>
            </w:r>
          </w:p>
        </w:tc>
        <w:tc>
          <w:tcPr>
            <w:tcW w:w="1080" w:type="dxa"/>
            <w:tcBorders>
              <w:top w:val="nil"/>
              <w:left w:val="nil"/>
              <w:bottom w:val="single" w:sz="4" w:space="0" w:color="auto"/>
              <w:right w:val="single" w:sz="4" w:space="0" w:color="auto"/>
            </w:tcBorders>
            <w:shd w:val="clear" w:color="000000" w:fill="F2F2F2"/>
            <w:noWrap/>
            <w:vAlign w:val="center"/>
            <w:hideMark/>
          </w:tcPr>
          <w:p w14:paraId="3AFFD4CA" w14:textId="09ED07B5" w:rsidR="00786D25" w:rsidRPr="00CB5EAD" w:rsidRDefault="00786D25" w:rsidP="00CB5EAD">
            <w:pPr>
              <w:jc w:val="center"/>
              <w:rPr>
                <w:rFonts w:cs="Arial"/>
                <w:sz w:val="20"/>
                <w:szCs w:val="20"/>
              </w:rPr>
            </w:pPr>
            <w:r w:rsidRPr="00CB5EAD">
              <w:rPr>
                <w:rFonts w:cs="Arial"/>
                <w:sz w:val="20"/>
                <w:szCs w:val="20"/>
              </w:rPr>
              <w:t>6</w:t>
            </w:r>
          </w:p>
        </w:tc>
        <w:tc>
          <w:tcPr>
            <w:tcW w:w="1080" w:type="dxa"/>
            <w:tcBorders>
              <w:top w:val="nil"/>
              <w:left w:val="nil"/>
              <w:bottom w:val="single" w:sz="4" w:space="0" w:color="auto"/>
              <w:right w:val="single" w:sz="4" w:space="0" w:color="auto"/>
            </w:tcBorders>
            <w:shd w:val="clear" w:color="000000" w:fill="F2F2F2"/>
          </w:tcPr>
          <w:p w14:paraId="564A2847" w14:textId="328F47AC" w:rsidR="00786D25" w:rsidRPr="00CB5EAD" w:rsidRDefault="00786D25" w:rsidP="00CB5EAD">
            <w:pPr>
              <w:jc w:val="center"/>
              <w:rPr>
                <w:rFonts w:cs="Arial"/>
                <w:sz w:val="20"/>
                <w:szCs w:val="20"/>
              </w:rPr>
            </w:pPr>
            <w:r>
              <w:rPr>
                <w:rFonts w:cs="Arial"/>
                <w:sz w:val="20"/>
                <w:szCs w:val="20"/>
                <w:lang w:val="sr-Cyrl-RS"/>
              </w:rPr>
              <w:t>7</w:t>
            </w:r>
            <w:r w:rsidRPr="00786D25">
              <w:rPr>
                <w:rFonts w:cs="Arial"/>
                <w:sz w:val="20"/>
                <w:szCs w:val="20"/>
              </w:rPr>
              <w:t>=4x5</w:t>
            </w:r>
          </w:p>
        </w:tc>
      </w:tr>
      <w:tr w:rsidR="00786D25" w:rsidRPr="00343EBF" w14:paraId="744E7755" w14:textId="75F80508"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DCC7E1D" w14:textId="77777777" w:rsidR="00786D25" w:rsidRPr="00CB5EAD" w:rsidRDefault="00786D25" w:rsidP="00CB5EAD">
            <w:pPr>
              <w:jc w:val="center"/>
              <w:rPr>
                <w:rFonts w:cs="Arial"/>
                <w:sz w:val="20"/>
                <w:szCs w:val="20"/>
              </w:rPr>
            </w:pPr>
            <w:r w:rsidRPr="00CB5EAD">
              <w:rPr>
                <w:rFonts w:cs="Arial"/>
                <w:sz w:val="20"/>
                <w:szCs w:val="20"/>
              </w:rPr>
              <w:t>1</w:t>
            </w:r>
          </w:p>
        </w:tc>
        <w:tc>
          <w:tcPr>
            <w:tcW w:w="4140" w:type="dxa"/>
            <w:tcBorders>
              <w:top w:val="nil"/>
              <w:left w:val="nil"/>
              <w:bottom w:val="single" w:sz="4" w:space="0" w:color="auto"/>
              <w:right w:val="single" w:sz="4" w:space="0" w:color="auto"/>
            </w:tcBorders>
            <w:shd w:val="clear" w:color="auto" w:fill="auto"/>
            <w:vAlign w:val="center"/>
            <w:hideMark/>
          </w:tcPr>
          <w:p w14:paraId="690EF4B3" w14:textId="77777777" w:rsidR="00786D25" w:rsidRPr="00CB5EAD" w:rsidRDefault="00786D25" w:rsidP="00CB5EAD">
            <w:pPr>
              <w:rPr>
                <w:rFonts w:cs="Arial"/>
                <w:sz w:val="20"/>
                <w:szCs w:val="20"/>
              </w:rPr>
            </w:pPr>
            <w:r w:rsidRPr="00CB5EAD">
              <w:rPr>
                <w:rFonts w:cs="Arial"/>
                <w:sz w:val="20"/>
                <w:szCs w:val="20"/>
              </w:rPr>
              <w:t>Ventil CO2 Ruse</w:t>
            </w:r>
          </w:p>
        </w:tc>
        <w:tc>
          <w:tcPr>
            <w:tcW w:w="900" w:type="dxa"/>
            <w:tcBorders>
              <w:top w:val="nil"/>
              <w:left w:val="nil"/>
              <w:bottom w:val="single" w:sz="4" w:space="0" w:color="auto"/>
              <w:right w:val="single" w:sz="4" w:space="0" w:color="auto"/>
            </w:tcBorders>
            <w:shd w:val="clear" w:color="auto" w:fill="auto"/>
            <w:noWrap/>
            <w:vAlign w:val="center"/>
            <w:hideMark/>
          </w:tcPr>
          <w:p w14:paraId="7DCE72E1"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741A2B9A"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2B07BB8B"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B27C11"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46E5EA8F" w14:textId="77777777" w:rsidR="00786D25" w:rsidRPr="00CB5EAD" w:rsidRDefault="00786D25" w:rsidP="00CB5EAD">
            <w:pPr>
              <w:rPr>
                <w:rFonts w:cs="Arial"/>
                <w:sz w:val="20"/>
                <w:szCs w:val="20"/>
              </w:rPr>
            </w:pPr>
          </w:p>
        </w:tc>
      </w:tr>
      <w:tr w:rsidR="00786D25" w:rsidRPr="00343EBF" w14:paraId="51E9EB34" w14:textId="7D644417" w:rsidTr="00786D25">
        <w:trPr>
          <w:trHeight w:val="64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144EBF2" w14:textId="77777777" w:rsidR="00786D25" w:rsidRPr="00CB5EAD" w:rsidRDefault="00786D25" w:rsidP="00CB5EAD">
            <w:pPr>
              <w:jc w:val="center"/>
              <w:rPr>
                <w:rFonts w:cs="Arial"/>
                <w:sz w:val="20"/>
                <w:szCs w:val="20"/>
              </w:rPr>
            </w:pPr>
            <w:r w:rsidRPr="00CB5EAD">
              <w:rPr>
                <w:rFonts w:cs="Arial"/>
                <w:sz w:val="20"/>
                <w:szCs w:val="20"/>
              </w:rPr>
              <w:t>2</w:t>
            </w:r>
          </w:p>
        </w:tc>
        <w:tc>
          <w:tcPr>
            <w:tcW w:w="4140" w:type="dxa"/>
            <w:tcBorders>
              <w:top w:val="nil"/>
              <w:left w:val="nil"/>
              <w:bottom w:val="single" w:sz="4" w:space="0" w:color="auto"/>
              <w:right w:val="single" w:sz="4" w:space="0" w:color="auto"/>
            </w:tcBorders>
            <w:shd w:val="clear" w:color="auto" w:fill="auto"/>
            <w:vAlign w:val="center"/>
            <w:hideMark/>
          </w:tcPr>
          <w:p w14:paraId="4C1C6453" w14:textId="77777777" w:rsidR="00786D25" w:rsidRPr="00CB5EAD" w:rsidRDefault="00786D25" w:rsidP="00CB5EAD">
            <w:pPr>
              <w:rPr>
                <w:rFonts w:cs="Arial"/>
                <w:sz w:val="20"/>
                <w:szCs w:val="20"/>
              </w:rPr>
            </w:pPr>
            <w:r w:rsidRPr="00CB5EAD">
              <w:rPr>
                <w:rFonts w:cs="Arial"/>
                <w:sz w:val="20"/>
                <w:szCs w:val="20"/>
              </w:rPr>
              <w:t>Gumeno crevo S-6,9,12 RDV-80  Vatrosprem</w:t>
            </w:r>
          </w:p>
        </w:tc>
        <w:tc>
          <w:tcPr>
            <w:tcW w:w="900" w:type="dxa"/>
            <w:tcBorders>
              <w:top w:val="nil"/>
              <w:left w:val="nil"/>
              <w:bottom w:val="single" w:sz="4" w:space="0" w:color="auto"/>
              <w:right w:val="single" w:sz="4" w:space="0" w:color="auto"/>
            </w:tcBorders>
            <w:shd w:val="clear" w:color="auto" w:fill="auto"/>
            <w:noWrap/>
            <w:vAlign w:val="center"/>
            <w:hideMark/>
          </w:tcPr>
          <w:p w14:paraId="7841B3F2"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BA13085"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41CF1D7B"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AAD63E"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0A9525E3" w14:textId="77777777" w:rsidR="00786D25" w:rsidRPr="00CB5EAD" w:rsidRDefault="00786D25" w:rsidP="00CB5EAD">
            <w:pPr>
              <w:rPr>
                <w:rFonts w:cs="Arial"/>
                <w:sz w:val="20"/>
                <w:szCs w:val="20"/>
              </w:rPr>
            </w:pPr>
          </w:p>
        </w:tc>
      </w:tr>
      <w:tr w:rsidR="00786D25" w:rsidRPr="00343EBF" w14:paraId="6BB426F5" w14:textId="16DB2EF0"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5F10C33" w14:textId="77777777" w:rsidR="00786D25" w:rsidRPr="00CB5EAD" w:rsidRDefault="00786D25" w:rsidP="00CB5EAD">
            <w:pPr>
              <w:jc w:val="center"/>
              <w:rPr>
                <w:rFonts w:cs="Arial"/>
                <w:sz w:val="20"/>
                <w:szCs w:val="20"/>
              </w:rPr>
            </w:pPr>
            <w:r w:rsidRPr="00CB5EAD">
              <w:rPr>
                <w:rFonts w:cs="Arial"/>
                <w:sz w:val="20"/>
                <w:szCs w:val="20"/>
              </w:rPr>
              <w:t>3</w:t>
            </w:r>
          </w:p>
        </w:tc>
        <w:tc>
          <w:tcPr>
            <w:tcW w:w="4140" w:type="dxa"/>
            <w:tcBorders>
              <w:top w:val="nil"/>
              <w:left w:val="nil"/>
              <w:bottom w:val="single" w:sz="4" w:space="0" w:color="auto"/>
              <w:right w:val="single" w:sz="4" w:space="0" w:color="auto"/>
            </w:tcBorders>
            <w:shd w:val="clear" w:color="auto" w:fill="auto"/>
            <w:vAlign w:val="center"/>
            <w:hideMark/>
          </w:tcPr>
          <w:p w14:paraId="5B6DBFFE" w14:textId="77777777" w:rsidR="00786D25" w:rsidRPr="00CB5EAD" w:rsidRDefault="00786D25" w:rsidP="00CB5EAD">
            <w:pPr>
              <w:rPr>
                <w:rFonts w:cs="Arial"/>
                <w:sz w:val="20"/>
                <w:szCs w:val="20"/>
              </w:rPr>
            </w:pPr>
            <w:r w:rsidRPr="00CB5EAD">
              <w:rPr>
                <w:rFonts w:cs="Arial"/>
                <w:sz w:val="20"/>
                <w:szCs w:val="20"/>
              </w:rPr>
              <w:t>Gumeno crevo CO2-5 RDV-171 Vatrosprem</w:t>
            </w:r>
          </w:p>
        </w:tc>
        <w:tc>
          <w:tcPr>
            <w:tcW w:w="900" w:type="dxa"/>
            <w:tcBorders>
              <w:top w:val="nil"/>
              <w:left w:val="nil"/>
              <w:bottom w:val="single" w:sz="4" w:space="0" w:color="auto"/>
              <w:right w:val="single" w:sz="4" w:space="0" w:color="auto"/>
            </w:tcBorders>
            <w:shd w:val="clear" w:color="auto" w:fill="auto"/>
            <w:noWrap/>
            <w:vAlign w:val="center"/>
            <w:hideMark/>
          </w:tcPr>
          <w:p w14:paraId="1C6B4758"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A9CCD2A"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4C77A810"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77458E"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71A46CE0" w14:textId="77777777" w:rsidR="00786D25" w:rsidRPr="00CB5EAD" w:rsidRDefault="00786D25" w:rsidP="00CB5EAD">
            <w:pPr>
              <w:rPr>
                <w:rFonts w:cs="Arial"/>
                <w:sz w:val="20"/>
                <w:szCs w:val="20"/>
              </w:rPr>
            </w:pPr>
          </w:p>
        </w:tc>
      </w:tr>
      <w:tr w:rsidR="00786D25" w:rsidRPr="00343EBF" w14:paraId="6970B463" w14:textId="4BF1B659"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947850E" w14:textId="77777777" w:rsidR="00786D25" w:rsidRPr="00CB5EAD" w:rsidRDefault="00786D25" w:rsidP="00CB5EAD">
            <w:pPr>
              <w:jc w:val="center"/>
              <w:rPr>
                <w:rFonts w:cs="Arial"/>
                <w:sz w:val="20"/>
                <w:szCs w:val="20"/>
              </w:rPr>
            </w:pPr>
            <w:r w:rsidRPr="00CB5EAD">
              <w:rPr>
                <w:rFonts w:cs="Arial"/>
                <w:sz w:val="20"/>
                <w:szCs w:val="20"/>
              </w:rPr>
              <w:t>4</w:t>
            </w:r>
          </w:p>
        </w:tc>
        <w:tc>
          <w:tcPr>
            <w:tcW w:w="4140" w:type="dxa"/>
            <w:tcBorders>
              <w:top w:val="nil"/>
              <w:left w:val="nil"/>
              <w:bottom w:val="single" w:sz="4" w:space="0" w:color="auto"/>
              <w:right w:val="single" w:sz="4" w:space="0" w:color="auto"/>
            </w:tcBorders>
            <w:shd w:val="clear" w:color="auto" w:fill="auto"/>
            <w:vAlign w:val="center"/>
            <w:hideMark/>
          </w:tcPr>
          <w:p w14:paraId="47C85442" w14:textId="77777777" w:rsidR="00786D25" w:rsidRPr="00CB5EAD" w:rsidRDefault="00786D25" w:rsidP="00CB5EAD">
            <w:pPr>
              <w:rPr>
                <w:rFonts w:cs="Arial"/>
                <w:sz w:val="20"/>
                <w:szCs w:val="20"/>
              </w:rPr>
            </w:pPr>
            <w:r w:rsidRPr="00CB5EAD">
              <w:rPr>
                <w:rFonts w:cs="Arial"/>
                <w:sz w:val="20"/>
                <w:szCs w:val="20"/>
              </w:rPr>
              <w:t>Zaptivac kape S-1,2 RDV-14,46  Vatrosprem</w:t>
            </w:r>
          </w:p>
        </w:tc>
        <w:tc>
          <w:tcPr>
            <w:tcW w:w="900" w:type="dxa"/>
            <w:tcBorders>
              <w:top w:val="nil"/>
              <w:left w:val="nil"/>
              <w:bottom w:val="single" w:sz="4" w:space="0" w:color="auto"/>
              <w:right w:val="single" w:sz="4" w:space="0" w:color="auto"/>
            </w:tcBorders>
            <w:shd w:val="clear" w:color="auto" w:fill="auto"/>
            <w:noWrap/>
            <w:vAlign w:val="center"/>
            <w:hideMark/>
          </w:tcPr>
          <w:p w14:paraId="6B5550A6"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4303E6FE"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07C16D54"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8BD4D5"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12ED609B" w14:textId="77777777" w:rsidR="00786D25" w:rsidRPr="00CB5EAD" w:rsidRDefault="00786D25" w:rsidP="00CB5EAD">
            <w:pPr>
              <w:rPr>
                <w:rFonts w:cs="Arial"/>
                <w:sz w:val="20"/>
                <w:szCs w:val="20"/>
              </w:rPr>
            </w:pPr>
          </w:p>
        </w:tc>
      </w:tr>
      <w:tr w:rsidR="00786D25" w:rsidRPr="00343EBF" w14:paraId="5F432E60" w14:textId="379FDFD8" w:rsidTr="00786D25">
        <w:trPr>
          <w:trHeight w:val="66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3C51EF8" w14:textId="77777777" w:rsidR="00786D25" w:rsidRPr="00CB5EAD" w:rsidRDefault="00786D25" w:rsidP="00CB5EAD">
            <w:pPr>
              <w:jc w:val="center"/>
              <w:rPr>
                <w:rFonts w:cs="Arial"/>
                <w:sz w:val="20"/>
                <w:szCs w:val="20"/>
              </w:rPr>
            </w:pPr>
            <w:r w:rsidRPr="00CB5EAD">
              <w:rPr>
                <w:rFonts w:cs="Arial"/>
                <w:sz w:val="20"/>
                <w:szCs w:val="20"/>
              </w:rPr>
              <w:t>5</w:t>
            </w:r>
          </w:p>
        </w:tc>
        <w:tc>
          <w:tcPr>
            <w:tcW w:w="4140" w:type="dxa"/>
            <w:tcBorders>
              <w:top w:val="nil"/>
              <w:left w:val="nil"/>
              <w:bottom w:val="single" w:sz="4" w:space="0" w:color="auto"/>
              <w:right w:val="single" w:sz="4" w:space="0" w:color="auto"/>
            </w:tcBorders>
            <w:shd w:val="clear" w:color="auto" w:fill="auto"/>
            <w:vAlign w:val="center"/>
            <w:hideMark/>
          </w:tcPr>
          <w:p w14:paraId="5C41E43D" w14:textId="77777777" w:rsidR="00786D25" w:rsidRPr="00CB5EAD" w:rsidRDefault="00786D25" w:rsidP="00CB5EAD">
            <w:pPr>
              <w:rPr>
                <w:rFonts w:cs="Arial"/>
                <w:sz w:val="20"/>
                <w:szCs w:val="20"/>
              </w:rPr>
            </w:pPr>
            <w:r w:rsidRPr="00CB5EAD">
              <w:rPr>
                <w:rFonts w:cs="Arial"/>
                <w:sz w:val="20"/>
                <w:szCs w:val="20"/>
              </w:rPr>
              <w:t>Zaptivac kape S-6,9,12 RDV-62,91, 118 Vatrosprem</w:t>
            </w:r>
          </w:p>
        </w:tc>
        <w:tc>
          <w:tcPr>
            <w:tcW w:w="900" w:type="dxa"/>
            <w:tcBorders>
              <w:top w:val="nil"/>
              <w:left w:val="nil"/>
              <w:bottom w:val="single" w:sz="4" w:space="0" w:color="auto"/>
              <w:right w:val="single" w:sz="4" w:space="0" w:color="auto"/>
            </w:tcBorders>
            <w:shd w:val="clear" w:color="auto" w:fill="auto"/>
            <w:noWrap/>
            <w:vAlign w:val="center"/>
            <w:hideMark/>
          </w:tcPr>
          <w:p w14:paraId="66DDD153"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6B43CD5"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2B8EB5DC"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E383C7"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0B5B2A87" w14:textId="77777777" w:rsidR="00786D25" w:rsidRPr="00CB5EAD" w:rsidRDefault="00786D25" w:rsidP="00CB5EAD">
            <w:pPr>
              <w:rPr>
                <w:rFonts w:cs="Arial"/>
                <w:sz w:val="20"/>
                <w:szCs w:val="20"/>
              </w:rPr>
            </w:pPr>
          </w:p>
        </w:tc>
      </w:tr>
      <w:tr w:rsidR="00786D25" w:rsidRPr="00343EBF" w14:paraId="3738F15E" w14:textId="437B3457" w:rsidTr="00786D25">
        <w:trPr>
          <w:trHeight w:val="51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F5704D9" w14:textId="77777777" w:rsidR="00786D25" w:rsidRPr="00CB5EAD" w:rsidRDefault="00786D25" w:rsidP="00CB5EAD">
            <w:pPr>
              <w:jc w:val="center"/>
              <w:rPr>
                <w:rFonts w:cs="Arial"/>
                <w:sz w:val="20"/>
                <w:szCs w:val="20"/>
              </w:rPr>
            </w:pPr>
            <w:r w:rsidRPr="00CB5EAD">
              <w:rPr>
                <w:rFonts w:cs="Arial"/>
                <w:sz w:val="20"/>
                <w:szCs w:val="20"/>
              </w:rPr>
              <w:t>6</w:t>
            </w:r>
          </w:p>
        </w:tc>
        <w:tc>
          <w:tcPr>
            <w:tcW w:w="4140" w:type="dxa"/>
            <w:tcBorders>
              <w:top w:val="nil"/>
              <w:left w:val="nil"/>
              <w:bottom w:val="single" w:sz="4" w:space="0" w:color="auto"/>
              <w:right w:val="single" w:sz="4" w:space="0" w:color="auto"/>
            </w:tcBorders>
            <w:shd w:val="clear" w:color="auto" w:fill="auto"/>
            <w:vAlign w:val="center"/>
            <w:hideMark/>
          </w:tcPr>
          <w:p w14:paraId="3861C8DB" w14:textId="77777777" w:rsidR="00786D25" w:rsidRPr="00CB5EAD" w:rsidRDefault="00786D25" w:rsidP="00CB5EAD">
            <w:pPr>
              <w:rPr>
                <w:rFonts w:cs="Arial"/>
                <w:sz w:val="20"/>
                <w:szCs w:val="20"/>
              </w:rPr>
            </w:pPr>
            <w:r w:rsidRPr="00CB5EAD">
              <w:rPr>
                <w:rFonts w:cs="Arial"/>
                <w:sz w:val="20"/>
                <w:szCs w:val="20"/>
              </w:rPr>
              <w:t>Zaptivac creva CO2 RDV-107  Vatrosprem</w:t>
            </w:r>
          </w:p>
        </w:tc>
        <w:tc>
          <w:tcPr>
            <w:tcW w:w="900" w:type="dxa"/>
            <w:tcBorders>
              <w:top w:val="nil"/>
              <w:left w:val="nil"/>
              <w:bottom w:val="single" w:sz="4" w:space="0" w:color="auto"/>
              <w:right w:val="single" w:sz="4" w:space="0" w:color="auto"/>
            </w:tcBorders>
            <w:shd w:val="clear" w:color="auto" w:fill="auto"/>
            <w:noWrap/>
            <w:vAlign w:val="center"/>
            <w:hideMark/>
          </w:tcPr>
          <w:p w14:paraId="1A63531A"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F77C23E"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6063AE65"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B264BDB"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6893C964" w14:textId="77777777" w:rsidR="00786D25" w:rsidRPr="00CB5EAD" w:rsidRDefault="00786D25" w:rsidP="00CB5EAD">
            <w:pPr>
              <w:rPr>
                <w:rFonts w:cs="Arial"/>
                <w:sz w:val="20"/>
                <w:szCs w:val="20"/>
              </w:rPr>
            </w:pPr>
          </w:p>
        </w:tc>
      </w:tr>
      <w:tr w:rsidR="00786D25" w:rsidRPr="00343EBF" w14:paraId="3FA2B39F" w14:textId="08A1EEBA" w:rsidTr="00786D25">
        <w:trPr>
          <w:trHeight w:val="63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E9070B4" w14:textId="77777777" w:rsidR="00786D25" w:rsidRPr="00CB5EAD" w:rsidRDefault="00786D25" w:rsidP="00CB5EAD">
            <w:pPr>
              <w:jc w:val="center"/>
              <w:rPr>
                <w:rFonts w:cs="Arial"/>
                <w:sz w:val="20"/>
                <w:szCs w:val="20"/>
              </w:rPr>
            </w:pPr>
            <w:r w:rsidRPr="00CB5EAD">
              <w:rPr>
                <w:rFonts w:cs="Arial"/>
                <w:sz w:val="20"/>
                <w:szCs w:val="20"/>
              </w:rPr>
              <w:t>7</w:t>
            </w:r>
          </w:p>
        </w:tc>
        <w:tc>
          <w:tcPr>
            <w:tcW w:w="4140" w:type="dxa"/>
            <w:tcBorders>
              <w:top w:val="nil"/>
              <w:left w:val="nil"/>
              <w:bottom w:val="single" w:sz="4" w:space="0" w:color="auto"/>
              <w:right w:val="single" w:sz="4" w:space="0" w:color="auto"/>
            </w:tcBorders>
            <w:shd w:val="clear" w:color="auto" w:fill="auto"/>
            <w:vAlign w:val="center"/>
            <w:hideMark/>
          </w:tcPr>
          <w:p w14:paraId="26405CCB" w14:textId="77777777" w:rsidR="00786D25" w:rsidRPr="00CB5EAD" w:rsidRDefault="00786D25" w:rsidP="00CB5EAD">
            <w:pPr>
              <w:rPr>
                <w:rFonts w:cs="Arial"/>
                <w:sz w:val="20"/>
                <w:szCs w:val="20"/>
              </w:rPr>
            </w:pPr>
            <w:r w:rsidRPr="00CB5EAD">
              <w:rPr>
                <w:rFonts w:cs="Arial"/>
                <w:sz w:val="20"/>
                <w:szCs w:val="20"/>
              </w:rPr>
              <w:t>Zaptivac igle S-6,9,12 RDV-65,95, 118 Vatrosprem</w:t>
            </w:r>
          </w:p>
        </w:tc>
        <w:tc>
          <w:tcPr>
            <w:tcW w:w="900" w:type="dxa"/>
            <w:tcBorders>
              <w:top w:val="nil"/>
              <w:left w:val="nil"/>
              <w:bottom w:val="single" w:sz="4" w:space="0" w:color="auto"/>
              <w:right w:val="single" w:sz="4" w:space="0" w:color="auto"/>
            </w:tcBorders>
            <w:shd w:val="clear" w:color="auto" w:fill="auto"/>
            <w:noWrap/>
            <w:vAlign w:val="center"/>
            <w:hideMark/>
          </w:tcPr>
          <w:p w14:paraId="0E34A274"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448F34A"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4DAA2BBC"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5C9A93"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4750108A" w14:textId="77777777" w:rsidR="00786D25" w:rsidRPr="00CB5EAD" w:rsidRDefault="00786D25" w:rsidP="00CB5EAD">
            <w:pPr>
              <w:rPr>
                <w:rFonts w:cs="Arial"/>
                <w:sz w:val="20"/>
                <w:szCs w:val="20"/>
              </w:rPr>
            </w:pPr>
          </w:p>
        </w:tc>
      </w:tr>
      <w:tr w:rsidR="00786D25" w:rsidRPr="00343EBF" w14:paraId="22A4A169" w14:textId="65975619" w:rsidTr="00786D25">
        <w:trPr>
          <w:trHeight w:val="48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FD1B9C5" w14:textId="77777777" w:rsidR="00786D25" w:rsidRPr="00CB5EAD" w:rsidRDefault="00786D25" w:rsidP="00CB5EAD">
            <w:pPr>
              <w:jc w:val="center"/>
              <w:rPr>
                <w:rFonts w:cs="Arial"/>
                <w:sz w:val="20"/>
                <w:szCs w:val="20"/>
              </w:rPr>
            </w:pPr>
            <w:r w:rsidRPr="00CB5EAD">
              <w:rPr>
                <w:rFonts w:cs="Arial"/>
                <w:sz w:val="20"/>
                <w:szCs w:val="20"/>
              </w:rPr>
              <w:t>8</w:t>
            </w:r>
          </w:p>
        </w:tc>
        <w:tc>
          <w:tcPr>
            <w:tcW w:w="4140" w:type="dxa"/>
            <w:tcBorders>
              <w:top w:val="nil"/>
              <w:left w:val="nil"/>
              <w:bottom w:val="single" w:sz="4" w:space="0" w:color="auto"/>
              <w:right w:val="single" w:sz="4" w:space="0" w:color="auto"/>
            </w:tcBorders>
            <w:shd w:val="clear" w:color="auto" w:fill="auto"/>
            <w:vAlign w:val="center"/>
            <w:hideMark/>
          </w:tcPr>
          <w:p w14:paraId="0BD0A0B2" w14:textId="77777777" w:rsidR="00786D25" w:rsidRPr="00CB5EAD" w:rsidRDefault="00786D25" w:rsidP="00CB5EAD">
            <w:pPr>
              <w:rPr>
                <w:rFonts w:cs="Arial"/>
                <w:sz w:val="20"/>
                <w:szCs w:val="20"/>
              </w:rPr>
            </w:pPr>
            <w:r w:rsidRPr="00CB5EAD">
              <w:rPr>
                <w:rFonts w:cs="Arial"/>
                <w:sz w:val="20"/>
                <w:szCs w:val="20"/>
              </w:rPr>
              <w:t>Zaptivac CO2 ventila RDV-153  Vatrosprem  buric</w:t>
            </w:r>
          </w:p>
        </w:tc>
        <w:tc>
          <w:tcPr>
            <w:tcW w:w="900" w:type="dxa"/>
            <w:tcBorders>
              <w:top w:val="nil"/>
              <w:left w:val="nil"/>
              <w:bottom w:val="single" w:sz="4" w:space="0" w:color="auto"/>
              <w:right w:val="single" w:sz="4" w:space="0" w:color="auto"/>
            </w:tcBorders>
            <w:shd w:val="clear" w:color="auto" w:fill="auto"/>
            <w:noWrap/>
            <w:vAlign w:val="center"/>
            <w:hideMark/>
          </w:tcPr>
          <w:p w14:paraId="5DB1963E"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0DDB09A"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53CCC2E2"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15D481E"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79CEE05C" w14:textId="77777777" w:rsidR="00786D25" w:rsidRPr="00CB5EAD" w:rsidRDefault="00786D25" w:rsidP="00CB5EAD">
            <w:pPr>
              <w:rPr>
                <w:rFonts w:cs="Arial"/>
                <w:sz w:val="20"/>
                <w:szCs w:val="20"/>
              </w:rPr>
            </w:pPr>
          </w:p>
        </w:tc>
      </w:tr>
      <w:tr w:rsidR="00786D25" w:rsidRPr="00343EBF" w14:paraId="6A705289" w14:textId="10821D1D" w:rsidTr="00786D25">
        <w:trPr>
          <w:trHeight w:val="61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0D0EC06" w14:textId="77777777" w:rsidR="00786D25" w:rsidRPr="00CB5EAD" w:rsidRDefault="00786D25" w:rsidP="00CB5EAD">
            <w:pPr>
              <w:jc w:val="center"/>
              <w:rPr>
                <w:rFonts w:cs="Arial"/>
                <w:sz w:val="20"/>
                <w:szCs w:val="20"/>
              </w:rPr>
            </w:pPr>
            <w:r w:rsidRPr="00CB5EAD">
              <w:rPr>
                <w:rFonts w:cs="Arial"/>
                <w:sz w:val="20"/>
                <w:szCs w:val="20"/>
              </w:rPr>
              <w:t>9</w:t>
            </w:r>
          </w:p>
        </w:tc>
        <w:tc>
          <w:tcPr>
            <w:tcW w:w="4140" w:type="dxa"/>
            <w:tcBorders>
              <w:top w:val="nil"/>
              <w:left w:val="nil"/>
              <w:bottom w:val="single" w:sz="4" w:space="0" w:color="auto"/>
              <w:right w:val="single" w:sz="4" w:space="0" w:color="auto"/>
            </w:tcBorders>
            <w:shd w:val="clear" w:color="auto" w:fill="auto"/>
            <w:vAlign w:val="center"/>
            <w:hideMark/>
          </w:tcPr>
          <w:p w14:paraId="09FB6279" w14:textId="77777777" w:rsidR="00786D25" w:rsidRPr="00CB5EAD" w:rsidRDefault="00786D25" w:rsidP="00CB5EAD">
            <w:pPr>
              <w:rPr>
                <w:rFonts w:cs="Arial"/>
                <w:sz w:val="20"/>
                <w:szCs w:val="20"/>
              </w:rPr>
            </w:pPr>
            <w:r w:rsidRPr="00CB5EAD">
              <w:rPr>
                <w:rFonts w:cs="Arial"/>
                <w:sz w:val="20"/>
                <w:szCs w:val="20"/>
              </w:rPr>
              <w:t>Zaptivna plocica CO2 ventila RDV-152  Vatrosprem  prsten</w:t>
            </w:r>
          </w:p>
        </w:tc>
        <w:tc>
          <w:tcPr>
            <w:tcW w:w="900" w:type="dxa"/>
            <w:tcBorders>
              <w:top w:val="nil"/>
              <w:left w:val="nil"/>
              <w:bottom w:val="single" w:sz="4" w:space="0" w:color="auto"/>
              <w:right w:val="single" w:sz="4" w:space="0" w:color="auto"/>
            </w:tcBorders>
            <w:shd w:val="clear" w:color="auto" w:fill="auto"/>
            <w:noWrap/>
            <w:vAlign w:val="center"/>
            <w:hideMark/>
          </w:tcPr>
          <w:p w14:paraId="0BFD6998"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3C89116"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1072BA8F"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6BB0F4"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6AA3A664" w14:textId="77777777" w:rsidR="00786D25" w:rsidRPr="00CB5EAD" w:rsidRDefault="00786D25" w:rsidP="00CB5EAD">
            <w:pPr>
              <w:rPr>
                <w:rFonts w:cs="Arial"/>
                <w:sz w:val="20"/>
                <w:szCs w:val="20"/>
              </w:rPr>
            </w:pPr>
          </w:p>
        </w:tc>
      </w:tr>
      <w:tr w:rsidR="00786D25" w:rsidRPr="00343EBF" w14:paraId="23B6CC05" w14:textId="233347C3" w:rsidTr="00786D25">
        <w:trPr>
          <w:trHeight w:val="54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21B4010" w14:textId="77777777" w:rsidR="00786D25" w:rsidRPr="00CB5EAD" w:rsidRDefault="00786D25" w:rsidP="00CB5EAD">
            <w:pPr>
              <w:jc w:val="center"/>
              <w:rPr>
                <w:rFonts w:cs="Arial"/>
                <w:sz w:val="20"/>
                <w:szCs w:val="20"/>
              </w:rPr>
            </w:pPr>
            <w:r w:rsidRPr="00CB5EAD">
              <w:rPr>
                <w:rFonts w:cs="Arial"/>
                <w:sz w:val="20"/>
                <w:szCs w:val="20"/>
              </w:rPr>
              <w:t>10</w:t>
            </w:r>
          </w:p>
        </w:tc>
        <w:tc>
          <w:tcPr>
            <w:tcW w:w="4140" w:type="dxa"/>
            <w:tcBorders>
              <w:top w:val="nil"/>
              <w:left w:val="nil"/>
              <w:bottom w:val="single" w:sz="4" w:space="0" w:color="auto"/>
              <w:right w:val="single" w:sz="4" w:space="0" w:color="auto"/>
            </w:tcBorders>
            <w:shd w:val="clear" w:color="auto" w:fill="auto"/>
            <w:vAlign w:val="center"/>
            <w:hideMark/>
          </w:tcPr>
          <w:p w14:paraId="1A758E0A" w14:textId="77777777" w:rsidR="00786D25" w:rsidRPr="00CB5EAD" w:rsidRDefault="00786D25" w:rsidP="00CB5EAD">
            <w:pPr>
              <w:rPr>
                <w:rFonts w:cs="Arial"/>
                <w:sz w:val="20"/>
                <w:szCs w:val="20"/>
              </w:rPr>
            </w:pPr>
            <w:r w:rsidRPr="00CB5EAD">
              <w:rPr>
                <w:rFonts w:cs="Arial"/>
                <w:sz w:val="20"/>
                <w:szCs w:val="20"/>
              </w:rPr>
              <w:t>Zaptivna plocica CO2 sig. ventila RDV-156  Vatrosprem</w:t>
            </w:r>
          </w:p>
        </w:tc>
        <w:tc>
          <w:tcPr>
            <w:tcW w:w="900" w:type="dxa"/>
            <w:tcBorders>
              <w:top w:val="nil"/>
              <w:left w:val="nil"/>
              <w:bottom w:val="single" w:sz="4" w:space="0" w:color="auto"/>
              <w:right w:val="single" w:sz="4" w:space="0" w:color="auto"/>
            </w:tcBorders>
            <w:shd w:val="clear" w:color="auto" w:fill="auto"/>
            <w:noWrap/>
            <w:vAlign w:val="center"/>
            <w:hideMark/>
          </w:tcPr>
          <w:p w14:paraId="2AD6E296"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0BF5CE0"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185AC2B0"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EB8E16"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0154B9DE" w14:textId="77777777" w:rsidR="00786D25" w:rsidRPr="00CB5EAD" w:rsidRDefault="00786D25" w:rsidP="00CB5EAD">
            <w:pPr>
              <w:rPr>
                <w:rFonts w:cs="Arial"/>
                <w:sz w:val="20"/>
                <w:szCs w:val="20"/>
              </w:rPr>
            </w:pPr>
          </w:p>
        </w:tc>
      </w:tr>
      <w:tr w:rsidR="00786D25" w:rsidRPr="00343EBF" w14:paraId="03B2F894" w14:textId="2A6B2BB4"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6BD9031" w14:textId="77777777" w:rsidR="00786D25" w:rsidRPr="00CB5EAD" w:rsidRDefault="00786D25" w:rsidP="00CB5EAD">
            <w:pPr>
              <w:jc w:val="center"/>
              <w:rPr>
                <w:rFonts w:cs="Arial"/>
                <w:sz w:val="20"/>
                <w:szCs w:val="20"/>
              </w:rPr>
            </w:pPr>
            <w:r w:rsidRPr="00CB5EAD">
              <w:rPr>
                <w:rFonts w:cs="Arial"/>
                <w:sz w:val="20"/>
                <w:szCs w:val="20"/>
              </w:rPr>
              <w:t>11</w:t>
            </w:r>
          </w:p>
        </w:tc>
        <w:tc>
          <w:tcPr>
            <w:tcW w:w="4140" w:type="dxa"/>
            <w:tcBorders>
              <w:top w:val="nil"/>
              <w:left w:val="nil"/>
              <w:bottom w:val="single" w:sz="4" w:space="0" w:color="auto"/>
              <w:right w:val="single" w:sz="4" w:space="0" w:color="auto"/>
            </w:tcBorders>
            <w:shd w:val="clear" w:color="auto" w:fill="auto"/>
            <w:vAlign w:val="center"/>
            <w:hideMark/>
          </w:tcPr>
          <w:p w14:paraId="2151805E" w14:textId="77777777" w:rsidR="00786D25" w:rsidRPr="00CB5EAD" w:rsidRDefault="00786D25" w:rsidP="00CB5EAD">
            <w:pPr>
              <w:rPr>
                <w:rFonts w:cs="Arial"/>
                <w:sz w:val="20"/>
                <w:szCs w:val="20"/>
              </w:rPr>
            </w:pPr>
            <w:r w:rsidRPr="00CB5EAD">
              <w:rPr>
                <w:rFonts w:cs="Arial"/>
                <w:sz w:val="20"/>
                <w:szCs w:val="20"/>
              </w:rPr>
              <w:t>Mlaznica S-6,9,12 RDV-79  Vatrosprem</w:t>
            </w:r>
          </w:p>
        </w:tc>
        <w:tc>
          <w:tcPr>
            <w:tcW w:w="900" w:type="dxa"/>
            <w:tcBorders>
              <w:top w:val="nil"/>
              <w:left w:val="nil"/>
              <w:bottom w:val="single" w:sz="4" w:space="0" w:color="auto"/>
              <w:right w:val="single" w:sz="4" w:space="0" w:color="auto"/>
            </w:tcBorders>
            <w:shd w:val="clear" w:color="auto" w:fill="auto"/>
            <w:noWrap/>
            <w:vAlign w:val="center"/>
            <w:hideMark/>
          </w:tcPr>
          <w:p w14:paraId="4EB66473"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46386280"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7C27905A"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D9D452"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6C7858C1" w14:textId="77777777" w:rsidR="00786D25" w:rsidRPr="00CB5EAD" w:rsidRDefault="00786D25" w:rsidP="00CB5EAD">
            <w:pPr>
              <w:rPr>
                <w:rFonts w:cs="Arial"/>
                <w:sz w:val="20"/>
                <w:szCs w:val="20"/>
              </w:rPr>
            </w:pPr>
          </w:p>
        </w:tc>
      </w:tr>
      <w:tr w:rsidR="00786D25" w:rsidRPr="00343EBF" w14:paraId="562F52CB" w14:textId="5FF1CA93"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3F6EE61" w14:textId="77777777" w:rsidR="00786D25" w:rsidRPr="00CB5EAD" w:rsidRDefault="00786D25" w:rsidP="00CB5EAD">
            <w:pPr>
              <w:jc w:val="center"/>
              <w:rPr>
                <w:rFonts w:cs="Arial"/>
                <w:sz w:val="20"/>
                <w:szCs w:val="20"/>
              </w:rPr>
            </w:pPr>
            <w:r w:rsidRPr="00CB5EAD">
              <w:rPr>
                <w:rFonts w:cs="Arial"/>
                <w:sz w:val="20"/>
                <w:szCs w:val="20"/>
              </w:rPr>
              <w:t>12</w:t>
            </w:r>
          </w:p>
        </w:tc>
        <w:tc>
          <w:tcPr>
            <w:tcW w:w="4140" w:type="dxa"/>
            <w:tcBorders>
              <w:top w:val="nil"/>
              <w:left w:val="nil"/>
              <w:bottom w:val="single" w:sz="4" w:space="0" w:color="auto"/>
              <w:right w:val="single" w:sz="4" w:space="0" w:color="auto"/>
            </w:tcBorders>
            <w:shd w:val="clear" w:color="auto" w:fill="auto"/>
            <w:vAlign w:val="center"/>
            <w:hideMark/>
          </w:tcPr>
          <w:p w14:paraId="3323C3F3" w14:textId="77777777" w:rsidR="00786D25" w:rsidRPr="00CB5EAD" w:rsidRDefault="00786D25" w:rsidP="00CB5EAD">
            <w:pPr>
              <w:rPr>
                <w:rFonts w:cs="Arial"/>
                <w:sz w:val="20"/>
                <w:szCs w:val="20"/>
              </w:rPr>
            </w:pPr>
            <w:r w:rsidRPr="00CB5EAD">
              <w:rPr>
                <w:rFonts w:cs="Arial"/>
                <w:sz w:val="20"/>
                <w:szCs w:val="20"/>
              </w:rPr>
              <w:t>Mlaznica S-1 RDV-45  Vatrosprem</w:t>
            </w:r>
          </w:p>
        </w:tc>
        <w:tc>
          <w:tcPr>
            <w:tcW w:w="900" w:type="dxa"/>
            <w:tcBorders>
              <w:top w:val="nil"/>
              <w:left w:val="nil"/>
              <w:bottom w:val="single" w:sz="4" w:space="0" w:color="auto"/>
              <w:right w:val="single" w:sz="4" w:space="0" w:color="auto"/>
            </w:tcBorders>
            <w:shd w:val="clear" w:color="auto" w:fill="auto"/>
            <w:noWrap/>
            <w:vAlign w:val="center"/>
            <w:hideMark/>
          </w:tcPr>
          <w:p w14:paraId="7E210A67"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4991C69"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10E3BFE4"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C4535D8"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59F5658F" w14:textId="77777777" w:rsidR="00786D25" w:rsidRPr="00CB5EAD" w:rsidRDefault="00786D25" w:rsidP="00CB5EAD">
            <w:pPr>
              <w:rPr>
                <w:rFonts w:cs="Arial"/>
                <w:sz w:val="20"/>
                <w:szCs w:val="20"/>
              </w:rPr>
            </w:pPr>
          </w:p>
        </w:tc>
      </w:tr>
      <w:tr w:rsidR="00786D25" w:rsidRPr="00343EBF" w14:paraId="31EC3248" w14:textId="3645F7F7"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0881FD8" w14:textId="77777777" w:rsidR="00786D25" w:rsidRPr="00CB5EAD" w:rsidRDefault="00786D25" w:rsidP="00CB5EAD">
            <w:pPr>
              <w:jc w:val="center"/>
              <w:rPr>
                <w:rFonts w:cs="Arial"/>
                <w:sz w:val="20"/>
                <w:szCs w:val="20"/>
              </w:rPr>
            </w:pPr>
            <w:r w:rsidRPr="00CB5EAD">
              <w:rPr>
                <w:rFonts w:cs="Arial"/>
                <w:sz w:val="20"/>
                <w:szCs w:val="20"/>
              </w:rPr>
              <w:t>13</w:t>
            </w:r>
          </w:p>
        </w:tc>
        <w:tc>
          <w:tcPr>
            <w:tcW w:w="4140" w:type="dxa"/>
            <w:tcBorders>
              <w:top w:val="nil"/>
              <w:left w:val="nil"/>
              <w:bottom w:val="single" w:sz="4" w:space="0" w:color="auto"/>
              <w:right w:val="single" w:sz="4" w:space="0" w:color="auto"/>
            </w:tcBorders>
            <w:shd w:val="clear" w:color="auto" w:fill="auto"/>
            <w:vAlign w:val="center"/>
            <w:hideMark/>
          </w:tcPr>
          <w:p w14:paraId="313A831A" w14:textId="77777777" w:rsidR="00786D25" w:rsidRPr="00CB5EAD" w:rsidRDefault="00786D25" w:rsidP="00CB5EAD">
            <w:pPr>
              <w:rPr>
                <w:rFonts w:cs="Arial"/>
                <w:sz w:val="20"/>
                <w:szCs w:val="20"/>
              </w:rPr>
            </w:pPr>
            <w:r w:rsidRPr="00CB5EAD">
              <w:rPr>
                <w:rFonts w:cs="Arial"/>
                <w:sz w:val="20"/>
                <w:szCs w:val="20"/>
              </w:rPr>
              <w:t>Mlaznica CO2-5 RDV-169  Vatrosprem</w:t>
            </w:r>
          </w:p>
        </w:tc>
        <w:tc>
          <w:tcPr>
            <w:tcW w:w="900" w:type="dxa"/>
            <w:tcBorders>
              <w:top w:val="nil"/>
              <w:left w:val="nil"/>
              <w:bottom w:val="single" w:sz="4" w:space="0" w:color="auto"/>
              <w:right w:val="single" w:sz="4" w:space="0" w:color="auto"/>
            </w:tcBorders>
            <w:shd w:val="clear" w:color="auto" w:fill="auto"/>
            <w:noWrap/>
            <w:vAlign w:val="center"/>
            <w:hideMark/>
          </w:tcPr>
          <w:p w14:paraId="2CC449FF"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1579568"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180B5B20"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B391C7"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3546907A" w14:textId="77777777" w:rsidR="00786D25" w:rsidRPr="00CB5EAD" w:rsidRDefault="00786D25" w:rsidP="00CB5EAD">
            <w:pPr>
              <w:rPr>
                <w:rFonts w:cs="Arial"/>
                <w:sz w:val="20"/>
                <w:szCs w:val="20"/>
              </w:rPr>
            </w:pPr>
          </w:p>
        </w:tc>
      </w:tr>
      <w:tr w:rsidR="00786D25" w:rsidRPr="00343EBF" w14:paraId="20EB6A12" w14:textId="6F2178AD" w:rsidTr="00786D25">
        <w:trPr>
          <w:trHeight w:val="55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D51D214" w14:textId="77777777" w:rsidR="00786D25" w:rsidRPr="00CB5EAD" w:rsidRDefault="00786D25" w:rsidP="00CB5EAD">
            <w:pPr>
              <w:jc w:val="center"/>
              <w:rPr>
                <w:rFonts w:cs="Arial"/>
                <w:sz w:val="20"/>
                <w:szCs w:val="20"/>
              </w:rPr>
            </w:pPr>
            <w:r w:rsidRPr="00CB5EAD">
              <w:rPr>
                <w:rFonts w:cs="Arial"/>
                <w:sz w:val="20"/>
                <w:szCs w:val="20"/>
              </w:rPr>
              <w:t>14</w:t>
            </w:r>
          </w:p>
        </w:tc>
        <w:tc>
          <w:tcPr>
            <w:tcW w:w="4140" w:type="dxa"/>
            <w:tcBorders>
              <w:top w:val="nil"/>
              <w:left w:val="nil"/>
              <w:bottom w:val="single" w:sz="4" w:space="0" w:color="auto"/>
              <w:right w:val="single" w:sz="4" w:space="0" w:color="auto"/>
            </w:tcBorders>
            <w:shd w:val="clear" w:color="auto" w:fill="auto"/>
            <w:vAlign w:val="center"/>
            <w:hideMark/>
          </w:tcPr>
          <w:p w14:paraId="56F52A42" w14:textId="77777777" w:rsidR="00786D25" w:rsidRPr="00CB5EAD" w:rsidRDefault="00786D25" w:rsidP="00CB5EAD">
            <w:pPr>
              <w:rPr>
                <w:rFonts w:cs="Arial"/>
                <w:sz w:val="20"/>
                <w:szCs w:val="20"/>
              </w:rPr>
            </w:pPr>
            <w:r w:rsidRPr="00CB5EAD">
              <w:rPr>
                <w:rFonts w:cs="Arial"/>
                <w:sz w:val="20"/>
                <w:szCs w:val="20"/>
              </w:rPr>
              <w:t>Membrana sigurnosnog ventila RDV-157  Vatrosprem</w:t>
            </w:r>
          </w:p>
        </w:tc>
        <w:tc>
          <w:tcPr>
            <w:tcW w:w="900" w:type="dxa"/>
            <w:tcBorders>
              <w:top w:val="nil"/>
              <w:left w:val="nil"/>
              <w:bottom w:val="single" w:sz="4" w:space="0" w:color="auto"/>
              <w:right w:val="single" w:sz="4" w:space="0" w:color="auto"/>
            </w:tcBorders>
            <w:shd w:val="clear" w:color="auto" w:fill="auto"/>
            <w:noWrap/>
            <w:vAlign w:val="center"/>
            <w:hideMark/>
          </w:tcPr>
          <w:p w14:paraId="1663182C"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72A2FC90"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71C0236F"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1C54BA"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721F7550" w14:textId="77777777" w:rsidR="00786D25" w:rsidRPr="00CB5EAD" w:rsidRDefault="00786D25" w:rsidP="00CB5EAD">
            <w:pPr>
              <w:rPr>
                <w:rFonts w:cs="Arial"/>
                <w:sz w:val="20"/>
                <w:szCs w:val="20"/>
              </w:rPr>
            </w:pPr>
          </w:p>
        </w:tc>
      </w:tr>
      <w:tr w:rsidR="00786D25" w:rsidRPr="00343EBF" w14:paraId="5AC72297" w14:textId="3BE470A1" w:rsidTr="00786D25">
        <w:trPr>
          <w:trHeight w:val="61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250E9D1" w14:textId="77777777" w:rsidR="00786D25" w:rsidRPr="00CB5EAD" w:rsidRDefault="00786D25" w:rsidP="00CB5EAD">
            <w:pPr>
              <w:jc w:val="center"/>
              <w:rPr>
                <w:rFonts w:cs="Arial"/>
                <w:sz w:val="20"/>
                <w:szCs w:val="20"/>
              </w:rPr>
            </w:pPr>
            <w:r w:rsidRPr="00CB5EAD">
              <w:rPr>
                <w:rFonts w:cs="Arial"/>
                <w:sz w:val="20"/>
                <w:szCs w:val="20"/>
              </w:rPr>
              <w:t>15</w:t>
            </w:r>
          </w:p>
        </w:tc>
        <w:tc>
          <w:tcPr>
            <w:tcW w:w="4140" w:type="dxa"/>
            <w:tcBorders>
              <w:top w:val="nil"/>
              <w:left w:val="nil"/>
              <w:bottom w:val="single" w:sz="4" w:space="0" w:color="auto"/>
              <w:right w:val="single" w:sz="4" w:space="0" w:color="auto"/>
            </w:tcBorders>
            <w:shd w:val="clear" w:color="auto" w:fill="auto"/>
            <w:vAlign w:val="center"/>
            <w:hideMark/>
          </w:tcPr>
          <w:p w14:paraId="7526B005" w14:textId="77777777" w:rsidR="00786D25" w:rsidRPr="00CB5EAD" w:rsidRDefault="00786D25" w:rsidP="00CB5EAD">
            <w:pPr>
              <w:rPr>
                <w:rFonts w:cs="Arial"/>
                <w:sz w:val="20"/>
                <w:szCs w:val="20"/>
              </w:rPr>
            </w:pPr>
            <w:r w:rsidRPr="00CB5EAD">
              <w:rPr>
                <w:rFonts w:cs="Arial"/>
                <w:sz w:val="20"/>
                <w:szCs w:val="20"/>
              </w:rPr>
              <w:t>Membrana bocice RDV-24,39  Ø 8 i Ø 10  Vatrosprem</w:t>
            </w:r>
          </w:p>
        </w:tc>
        <w:tc>
          <w:tcPr>
            <w:tcW w:w="900" w:type="dxa"/>
            <w:tcBorders>
              <w:top w:val="nil"/>
              <w:left w:val="nil"/>
              <w:bottom w:val="single" w:sz="4" w:space="0" w:color="auto"/>
              <w:right w:val="single" w:sz="4" w:space="0" w:color="auto"/>
            </w:tcBorders>
            <w:shd w:val="clear" w:color="auto" w:fill="auto"/>
            <w:noWrap/>
            <w:vAlign w:val="center"/>
            <w:hideMark/>
          </w:tcPr>
          <w:p w14:paraId="683B9964"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1787F8C"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16C1FF1E"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64F2E6"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45C19FFD" w14:textId="77777777" w:rsidR="00786D25" w:rsidRPr="00CB5EAD" w:rsidRDefault="00786D25" w:rsidP="00CB5EAD">
            <w:pPr>
              <w:rPr>
                <w:rFonts w:cs="Arial"/>
                <w:sz w:val="20"/>
                <w:szCs w:val="20"/>
              </w:rPr>
            </w:pPr>
          </w:p>
        </w:tc>
      </w:tr>
      <w:tr w:rsidR="00786D25" w:rsidRPr="00343EBF" w14:paraId="19DA8204" w14:textId="30237C09" w:rsidTr="00786D25">
        <w:trPr>
          <w:trHeight w:val="55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486EE2C" w14:textId="77777777" w:rsidR="00786D25" w:rsidRPr="00CB5EAD" w:rsidRDefault="00786D25" w:rsidP="00CB5EAD">
            <w:pPr>
              <w:jc w:val="center"/>
              <w:rPr>
                <w:rFonts w:cs="Arial"/>
                <w:sz w:val="20"/>
                <w:szCs w:val="20"/>
              </w:rPr>
            </w:pPr>
            <w:r w:rsidRPr="00CB5EAD">
              <w:rPr>
                <w:rFonts w:cs="Arial"/>
                <w:sz w:val="20"/>
                <w:szCs w:val="20"/>
              </w:rPr>
              <w:t>16</w:t>
            </w:r>
          </w:p>
        </w:tc>
        <w:tc>
          <w:tcPr>
            <w:tcW w:w="4140" w:type="dxa"/>
            <w:tcBorders>
              <w:top w:val="nil"/>
              <w:left w:val="nil"/>
              <w:bottom w:val="single" w:sz="4" w:space="0" w:color="auto"/>
              <w:right w:val="single" w:sz="4" w:space="0" w:color="auto"/>
            </w:tcBorders>
            <w:shd w:val="clear" w:color="auto" w:fill="auto"/>
            <w:vAlign w:val="center"/>
            <w:hideMark/>
          </w:tcPr>
          <w:p w14:paraId="676BD65D" w14:textId="77777777" w:rsidR="00786D25" w:rsidRPr="00CB5EAD" w:rsidRDefault="00786D25" w:rsidP="00CB5EAD">
            <w:pPr>
              <w:rPr>
                <w:rFonts w:cs="Arial"/>
                <w:sz w:val="20"/>
                <w:szCs w:val="20"/>
              </w:rPr>
            </w:pPr>
            <w:r w:rsidRPr="00CB5EAD">
              <w:rPr>
                <w:rFonts w:cs="Arial"/>
                <w:sz w:val="20"/>
                <w:szCs w:val="20"/>
              </w:rPr>
              <w:t>Navrtka bocice S-1,6,9 RDV-23,38,75 Vatrosprem</w:t>
            </w:r>
          </w:p>
        </w:tc>
        <w:tc>
          <w:tcPr>
            <w:tcW w:w="900" w:type="dxa"/>
            <w:tcBorders>
              <w:top w:val="nil"/>
              <w:left w:val="nil"/>
              <w:bottom w:val="single" w:sz="4" w:space="0" w:color="auto"/>
              <w:right w:val="single" w:sz="4" w:space="0" w:color="auto"/>
            </w:tcBorders>
            <w:shd w:val="clear" w:color="auto" w:fill="auto"/>
            <w:noWrap/>
            <w:vAlign w:val="center"/>
            <w:hideMark/>
          </w:tcPr>
          <w:p w14:paraId="2F0B9975"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B0AF804"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1ED99B7B"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D2E7210"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5C5A37EA" w14:textId="77777777" w:rsidR="00786D25" w:rsidRPr="00CB5EAD" w:rsidRDefault="00786D25" w:rsidP="00CB5EAD">
            <w:pPr>
              <w:rPr>
                <w:rFonts w:cs="Arial"/>
                <w:sz w:val="20"/>
                <w:szCs w:val="20"/>
              </w:rPr>
            </w:pPr>
          </w:p>
        </w:tc>
      </w:tr>
      <w:tr w:rsidR="00786D25" w:rsidRPr="00343EBF" w14:paraId="6A564CC8" w14:textId="0C1FF343"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EBAA1C0" w14:textId="77777777" w:rsidR="00786D25" w:rsidRPr="00CB5EAD" w:rsidRDefault="00786D25" w:rsidP="00CB5EAD">
            <w:pPr>
              <w:jc w:val="center"/>
              <w:rPr>
                <w:rFonts w:cs="Arial"/>
                <w:sz w:val="20"/>
                <w:szCs w:val="20"/>
              </w:rPr>
            </w:pPr>
            <w:r w:rsidRPr="00CB5EAD">
              <w:rPr>
                <w:rFonts w:cs="Arial"/>
                <w:sz w:val="20"/>
                <w:szCs w:val="20"/>
              </w:rPr>
              <w:lastRenderedPageBreak/>
              <w:t>17</w:t>
            </w:r>
          </w:p>
        </w:tc>
        <w:tc>
          <w:tcPr>
            <w:tcW w:w="4140" w:type="dxa"/>
            <w:tcBorders>
              <w:top w:val="nil"/>
              <w:left w:val="nil"/>
              <w:bottom w:val="single" w:sz="4" w:space="0" w:color="auto"/>
              <w:right w:val="single" w:sz="4" w:space="0" w:color="auto"/>
            </w:tcBorders>
            <w:shd w:val="clear" w:color="auto" w:fill="auto"/>
            <w:vAlign w:val="center"/>
            <w:hideMark/>
          </w:tcPr>
          <w:p w14:paraId="08DC3BD6" w14:textId="77777777" w:rsidR="00786D25" w:rsidRPr="00CB5EAD" w:rsidRDefault="00786D25" w:rsidP="00CB5EAD">
            <w:pPr>
              <w:rPr>
                <w:rFonts w:cs="Arial"/>
                <w:sz w:val="20"/>
                <w:szCs w:val="20"/>
              </w:rPr>
            </w:pPr>
            <w:r w:rsidRPr="00CB5EAD">
              <w:rPr>
                <w:rFonts w:cs="Arial"/>
                <w:sz w:val="20"/>
                <w:szCs w:val="20"/>
              </w:rPr>
              <w:t>Nosac bocice S-1 RDV-21,21A  Vatrosprem</w:t>
            </w:r>
          </w:p>
        </w:tc>
        <w:tc>
          <w:tcPr>
            <w:tcW w:w="900" w:type="dxa"/>
            <w:tcBorders>
              <w:top w:val="nil"/>
              <w:left w:val="nil"/>
              <w:bottom w:val="single" w:sz="4" w:space="0" w:color="auto"/>
              <w:right w:val="single" w:sz="4" w:space="0" w:color="auto"/>
            </w:tcBorders>
            <w:shd w:val="clear" w:color="auto" w:fill="auto"/>
            <w:noWrap/>
            <w:vAlign w:val="center"/>
            <w:hideMark/>
          </w:tcPr>
          <w:p w14:paraId="03F0489A"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341DF6D7"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7C936719"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E737D9"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40C4105B" w14:textId="77777777" w:rsidR="00786D25" w:rsidRPr="00CB5EAD" w:rsidRDefault="00786D25" w:rsidP="00CB5EAD">
            <w:pPr>
              <w:rPr>
                <w:rFonts w:cs="Arial"/>
                <w:sz w:val="20"/>
                <w:szCs w:val="20"/>
              </w:rPr>
            </w:pPr>
          </w:p>
        </w:tc>
      </w:tr>
      <w:tr w:rsidR="00786D25" w:rsidRPr="00343EBF" w14:paraId="2C296DBE" w14:textId="3CB443AF"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BCC8367" w14:textId="77777777" w:rsidR="00786D25" w:rsidRPr="00CB5EAD" w:rsidRDefault="00786D25" w:rsidP="00CB5EAD">
            <w:pPr>
              <w:jc w:val="center"/>
              <w:rPr>
                <w:rFonts w:cs="Arial"/>
                <w:sz w:val="20"/>
                <w:szCs w:val="20"/>
              </w:rPr>
            </w:pPr>
            <w:r w:rsidRPr="00CB5EAD">
              <w:rPr>
                <w:rFonts w:cs="Arial"/>
                <w:sz w:val="20"/>
                <w:szCs w:val="20"/>
              </w:rPr>
              <w:t>18</w:t>
            </w:r>
          </w:p>
        </w:tc>
        <w:tc>
          <w:tcPr>
            <w:tcW w:w="4140" w:type="dxa"/>
            <w:tcBorders>
              <w:top w:val="nil"/>
              <w:left w:val="nil"/>
              <w:bottom w:val="single" w:sz="4" w:space="0" w:color="auto"/>
              <w:right w:val="single" w:sz="4" w:space="0" w:color="auto"/>
            </w:tcBorders>
            <w:shd w:val="clear" w:color="auto" w:fill="auto"/>
            <w:vAlign w:val="center"/>
            <w:hideMark/>
          </w:tcPr>
          <w:p w14:paraId="3FD9CBBA" w14:textId="77777777" w:rsidR="00786D25" w:rsidRPr="00CB5EAD" w:rsidRDefault="00786D25" w:rsidP="00CB5EAD">
            <w:pPr>
              <w:rPr>
                <w:rFonts w:cs="Arial"/>
                <w:sz w:val="20"/>
                <w:szCs w:val="20"/>
              </w:rPr>
            </w:pPr>
            <w:r w:rsidRPr="00CB5EAD">
              <w:rPr>
                <w:rFonts w:cs="Arial"/>
                <w:sz w:val="20"/>
                <w:szCs w:val="20"/>
              </w:rPr>
              <w:t>Nosac bocice S-6,9 RDV-35,96  Vatrosprem</w:t>
            </w:r>
          </w:p>
        </w:tc>
        <w:tc>
          <w:tcPr>
            <w:tcW w:w="900" w:type="dxa"/>
            <w:tcBorders>
              <w:top w:val="nil"/>
              <w:left w:val="nil"/>
              <w:bottom w:val="single" w:sz="4" w:space="0" w:color="auto"/>
              <w:right w:val="single" w:sz="4" w:space="0" w:color="auto"/>
            </w:tcBorders>
            <w:shd w:val="clear" w:color="auto" w:fill="auto"/>
            <w:noWrap/>
            <w:vAlign w:val="center"/>
            <w:hideMark/>
          </w:tcPr>
          <w:p w14:paraId="21697916"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65704A7"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335A5555"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886F7A"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6A955522" w14:textId="77777777" w:rsidR="00786D25" w:rsidRPr="00CB5EAD" w:rsidRDefault="00786D25" w:rsidP="00CB5EAD">
            <w:pPr>
              <w:rPr>
                <w:rFonts w:cs="Arial"/>
                <w:sz w:val="20"/>
                <w:szCs w:val="20"/>
              </w:rPr>
            </w:pPr>
          </w:p>
        </w:tc>
      </w:tr>
      <w:tr w:rsidR="00786D25" w:rsidRPr="00343EBF" w14:paraId="62EE9161" w14:textId="7DEFDAE8"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C63E45F" w14:textId="77777777" w:rsidR="00786D25" w:rsidRPr="00CB5EAD" w:rsidRDefault="00786D25" w:rsidP="00CB5EAD">
            <w:pPr>
              <w:jc w:val="center"/>
              <w:rPr>
                <w:rFonts w:cs="Arial"/>
                <w:sz w:val="20"/>
                <w:szCs w:val="20"/>
              </w:rPr>
            </w:pPr>
            <w:r w:rsidRPr="00CB5EAD">
              <w:rPr>
                <w:rFonts w:cs="Arial"/>
                <w:sz w:val="20"/>
                <w:szCs w:val="20"/>
              </w:rPr>
              <w:t>19</w:t>
            </w:r>
          </w:p>
        </w:tc>
        <w:tc>
          <w:tcPr>
            <w:tcW w:w="4140" w:type="dxa"/>
            <w:tcBorders>
              <w:top w:val="nil"/>
              <w:left w:val="nil"/>
              <w:bottom w:val="single" w:sz="4" w:space="0" w:color="auto"/>
              <w:right w:val="single" w:sz="4" w:space="0" w:color="auto"/>
            </w:tcBorders>
            <w:shd w:val="clear" w:color="auto" w:fill="auto"/>
            <w:vAlign w:val="center"/>
            <w:hideMark/>
          </w:tcPr>
          <w:p w14:paraId="2F3CDBE4" w14:textId="77777777" w:rsidR="00786D25" w:rsidRPr="00CB5EAD" w:rsidRDefault="00786D25" w:rsidP="00CB5EAD">
            <w:pPr>
              <w:rPr>
                <w:rFonts w:cs="Arial"/>
                <w:sz w:val="20"/>
                <w:szCs w:val="20"/>
              </w:rPr>
            </w:pPr>
            <w:r w:rsidRPr="00CB5EAD">
              <w:rPr>
                <w:rFonts w:cs="Arial"/>
                <w:sz w:val="20"/>
                <w:szCs w:val="20"/>
              </w:rPr>
              <w:t>Rucica komplet CO2 RDV-142  Vatrosprem</w:t>
            </w:r>
          </w:p>
        </w:tc>
        <w:tc>
          <w:tcPr>
            <w:tcW w:w="900" w:type="dxa"/>
            <w:tcBorders>
              <w:top w:val="nil"/>
              <w:left w:val="nil"/>
              <w:bottom w:val="single" w:sz="4" w:space="0" w:color="auto"/>
              <w:right w:val="single" w:sz="4" w:space="0" w:color="auto"/>
            </w:tcBorders>
            <w:shd w:val="clear" w:color="auto" w:fill="auto"/>
            <w:noWrap/>
            <w:vAlign w:val="center"/>
            <w:hideMark/>
          </w:tcPr>
          <w:p w14:paraId="4CCC8954"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DBD2AA3"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3D19A839"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5779F6"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75ADE326" w14:textId="77777777" w:rsidR="00786D25" w:rsidRPr="00CB5EAD" w:rsidRDefault="00786D25" w:rsidP="00CB5EAD">
            <w:pPr>
              <w:rPr>
                <w:rFonts w:cs="Arial"/>
                <w:sz w:val="20"/>
                <w:szCs w:val="20"/>
              </w:rPr>
            </w:pPr>
          </w:p>
        </w:tc>
      </w:tr>
      <w:tr w:rsidR="00786D25" w:rsidRPr="00343EBF" w14:paraId="44DDADA7" w14:textId="2AF02629" w:rsidTr="00786D25">
        <w:trPr>
          <w:trHeight w:val="57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54C2D39" w14:textId="77777777" w:rsidR="00786D25" w:rsidRPr="00CB5EAD" w:rsidRDefault="00786D25" w:rsidP="00CB5EAD">
            <w:pPr>
              <w:jc w:val="center"/>
              <w:rPr>
                <w:rFonts w:cs="Arial"/>
                <w:sz w:val="20"/>
                <w:szCs w:val="20"/>
              </w:rPr>
            </w:pPr>
            <w:r w:rsidRPr="00CB5EAD">
              <w:rPr>
                <w:rFonts w:cs="Arial"/>
                <w:sz w:val="20"/>
                <w:szCs w:val="20"/>
              </w:rPr>
              <w:t>20</w:t>
            </w:r>
          </w:p>
        </w:tc>
        <w:tc>
          <w:tcPr>
            <w:tcW w:w="4140" w:type="dxa"/>
            <w:tcBorders>
              <w:top w:val="nil"/>
              <w:left w:val="nil"/>
              <w:bottom w:val="single" w:sz="4" w:space="0" w:color="auto"/>
              <w:right w:val="single" w:sz="4" w:space="0" w:color="auto"/>
            </w:tcBorders>
            <w:shd w:val="clear" w:color="auto" w:fill="auto"/>
            <w:vAlign w:val="center"/>
            <w:hideMark/>
          </w:tcPr>
          <w:p w14:paraId="066FCEA2" w14:textId="77777777" w:rsidR="00786D25" w:rsidRPr="00CB5EAD" w:rsidRDefault="00786D25" w:rsidP="00CB5EAD">
            <w:pPr>
              <w:rPr>
                <w:rFonts w:cs="Arial"/>
                <w:sz w:val="20"/>
                <w:szCs w:val="20"/>
              </w:rPr>
            </w:pPr>
            <w:r w:rsidRPr="00CB5EAD">
              <w:rPr>
                <w:rFonts w:cs="Arial"/>
                <w:sz w:val="20"/>
                <w:szCs w:val="20"/>
              </w:rPr>
              <w:t>Nalepnica S-1,6,9 i CO2-5  Vatrosprem</w:t>
            </w:r>
          </w:p>
        </w:tc>
        <w:tc>
          <w:tcPr>
            <w:tcW w:w="900" w:type="dxa"/>
            <w:tcBorders>
              <w:top w:val="nil"/>
              <w:left w:val="nil"/>
              <w:bottom w:val="single" w:sz="4" w:space="0" w:color="auto"/>
              <w:right w:val="single" w:sz="4" w:space="0" w:color="auto"/>
            </w:tcBorders>
            <w:shd w:val="clear" w:color="auto" w:fill="auto"/>
            <w:noWrap/>
            <w:vAlign w:val="center"/>
            <w:hideMark/>
          </w:tcPr>
          <w:p w14:paraId="0A56D820"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40ADEABD"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6B132774"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DD8254"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59F4C863" w14:textId="77777777" w:rsidR="00786D25" w:rsidRPr="00CB5EAD" w:rsidRDefault="00786D25" w:rsidP="00CB5EAD">
            <w:pPr>
              <w:rPr>
                <w:rFonts w:cs="Arial"/>
                <w:sz w:val="20"/>
                <w:szCs w:val="20"/>
              </w:rPr>
            </w:pPr>
          </w:p>
        </w:tc>
      </w:tr>
      <w:tr w:rsidR="00786D25" w:rsidRPr="00343EBF" w14:paraId="0EE2F47E" w14:textId="1EB86179"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75BB10B" w14:textId="77777777" w:rsidR="00786D25" w:rsidRPr="00CB5EAD" w:rsidRDefault="00786D25" w:rsidP="00CB5EAD">
            <w:pPr>
              <w:jc w:val="center"/>
              <w:rPr>
                <w:rFonts w:cs="Arial"/>
                <w:sz w:val="20"/>
                <w:szCs w:val="20"/>
              </w:rPr>
            </w:pPr>
            <w:r w:rsidRPr="00CB5EAD">
              <w:rPr>
                <w:rFonts w:cs="Arial"/>
                <w:sz w:val="20"/>
                <w:szCs w:val="20"/>
              </w:rPr>
              <w:t>21</w:t>
            </w:r>
          </w:p>
        </w:tc>
        <w:tc>
          <w:tcPr>
            <w:tcW w:w="4140" w:type="dxa"/>
            <w:tcBorders>
              <w:top w:val="nil"/>
              <w:left w:val="nil"/>
              <w:bottom w:val="single" w:sz="4" w:space="0" w:color="auto"/>
              <w:right w:val="single" w:sz="4" w:space="0" w:color="auto"/>
            </w:tcBorders>
            <w:shd w:val="clear" w:color="auto" w:fill="auto"/>
            <w:vAlign w:val="center"/>
            <w:hideMark/>
          </w:tcPr>
          <w:p w14:paraId="63A3B083" w14:textId="77777777" w:rsidR="00786D25" w:rsidRPr="00CB5EAD" w:rsidRDefault="00786D25" w:rsidP="00CB5EAD">
            <w:pPr>
              <w:rPr>
                <w:rFonts w:cs="Arial"/>
                <w:sz w:val="20"/>
                <w:szCs w:val="20"/>
              </w:rPr>
            </w:pPr>
            <w:r w:rsidRPr="00CB5EAD">
              <w:rPr>
                <w:rFonts w:cs="Arial"/>
                <w:sz w:val="20"/>
                <w:szCs w:val="20"/>
              </w:rPr>
              <w:t>Opruga S-1,6,9 RDV-20  Vatrosprem</w:t>
            </w:r>
          </w:p>
        </w:tc>
        <w:tc>
          <w:tcPr>
            <w:tcW w:w="900" w:type="dxa"/>
            <w:tcBorders>
              <w:top w:val="nil"/>
              <w:left w:val="nil"/>
              <w:bottom w:val="single" w:sz="4" w:space="0" w:color="auto"/>
              <w:right w:val="single" w:sz="4" w:space="0" w:color="auto"/>
            </w:tcBorders>
            <w:shd w:val="clear" w:color="auto" w:fill="auto"/>
            <w:noWrap/>
            <w:vAlign w:val="center"/>
            <w:hideMark/>
          </w:tcPr>
          <w:p w14:paraId="19B7704D"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2D5C043A"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3E1AFF22"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CBAA1EE"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22801AD4" w14:textId="77777777" w:rsidR="00786D25" w:rsidRPr="00CB5EAD" w:rsidRDefault="00786D25" w:rsidP="00CB5EAD">
            <w:pPr>
              <w:rPr>
                <w:rFonts w:cs="Arial"/>
                <w:sz w:val="20"/>
                <w:szCs w:val="20"/>
              </w:rPr>
            </w:pPr>
          </w:p>
        </w:tc>
      </w:tr>
      <w:tr w:rsidR="00786D25" w:rsidRPr="00343EBF" w14:paraId="699043F6" w14:textId="2791EF83" w:rsidTr="00786D25">
        <w:trPr>
          <w:trHeight w:val="6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3CA2EC3" w14:textId="77777777" w:rsidR="00786D25" w:rsidRPr="00CB5EAD" w:rsidRDefault="00786D25" w:rsidP="00CB5EAD">
            <w:pPr>
              <w:jc w:val="center"/>
              <w:rPr>
                <w:rFonts w:cs="Arial"/>
                <w:sz w:val="20"/>
                <w:szCs w:val="20"/>
              </w:rPr>
            </w:pPr>
            <w:r w:rsidRPr="00CB5EAD">
              <w:rPr>
                <w:rFonts w:cs="Arial"/>
                <w:sz w:val="20"/>
                <w:szCs w:val="20"/>
              </w:rPr>
              <w:t>22</w:t>
            </w:r>
          </w:p>
        </w:tc>
        <w:tc>
          <w:tcPr>
            <w:tcW w:w="4140" w:type="dxa"/>
            <w:tcBorders>
              <w:top w:val="nil"/>
              <w:left w:val="nil"/>
              <w:bottom w:val="single" w:sz="4" w:space="0" w:color="auto"/>
              <w:right w:val="single" w:sz="4" w:space="0" w:color="auto"/>
            </w:tcBorders>
            <w:shd w:val="clear" w:color="auto" w:fill="auto"/>
            <w:vAlign w:val="center"/>
            <w:hideMark/>
          </w:tcPr>
          <w:p w14:paraId="6E70B006" w14:textId="77777777" w:rsidR="00786D25" w:rsidRPr="00CB5EAD" w:rsidRDefault="00786D25" w:rsidP="00CB5EAD">
            <w:pPr>
              <w:rPr>
                <w:rFonts w:cs="Arial"/>
                <w:sz w:val="20"/>
                <w:szCs w:val="20"/>
              </w:rPr>
            </w:pPr>
            <w:r w:rsidRPr="00CB5EAD">
              <w:rPr>
                <w:rFonts w:cs="Arial"/>
                <w:sz w:val="20"/>
                <w:szCs w:val="20"/>
              </w:rPr>
              <w:t>Osigurac S-1 RDV-17  Vatrosprem  rascepka</w:t>
            </w:r>
          </w:p>
        </w:tc>
        <w:tc>
          <w:tcPr>
            <w:tcW w:w="900" w:type="dxa"/>
            <w:tcBorders>
              <w:top w:val="nil"/>
              <w:left w:val="nil"/>
              <w:bottom w:val="single" w:sz="4" w:space="0" w:color="auto"/>
              <w:right w:val="single" w:sz="4" w:space="0" w:color="auto"/>
            </w:tcBorders>
            <w:shd w:val="clear" w:color="auto" w:fill="auto"/>
            <w:noWrap/>
            <w:vAlign w:val="center"/>
            <w:hideMark/>
          </w:tcPr>
          <w:p w14:paraId="741DD76E"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37DE7D8A"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6D82E43B"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7AA81D"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249E4CC8" w14:textId="77777777" w:rsidR="00786D25" w:rsidRPr="00CB5EAD" w:rsidRDefault="00786D25" w:rsidP="00CB5EAD">
            <w:pPr>
              <w:rPr>
                <w:rFonts w:cs="Arial"/>
                <w:sz w:val="20"/>
                <w:szCs w:val="20"/>
              </w:rPr>
            </w:pPr>
          </w:p>
        </w:tc>
      </w:tr>
      <w:tr w:rsidR="00786D25" w:rsidRPr="00343EBF" w14:paraId="1C9F0D71" w14:textId="67F4667A" w:rsidTr="00786D25">
        <w:trPr>
          <w:trHeight w:val="55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E8C35FE" w14:textId="77777777" w:rsidR="00786D25" w:rsidRPr="00CB5EAD" w:rsidRDefault="00786D25" w:rsidP="00CB5EAD">
            <w:pPr>
              <w:jc w:val="center"/>
              <w:rPr>
                <w:rFonts w:cs="Arial"/>
                <w:sz w:val="20"/>
                <w:szCs w:val="20"/>
              </w:rPr>
            </w:pPr>
            <w:r w:rsidRPr="00CB5EAD">
              <w:rPr>
                <w:rFonts w:cs="Arial"/>
                <w:sz w:val="20"/>
                <w:szCs w:val="20"/>
              </w:rPr>
              <w:t>23</w:t>
            </w:r>
          </w:p>
        </w:tc>
        <w:tc>
          <w:tcPr>
            <w:tcW w:w="4140" w:type="dxa"/>
            <w:tcBorders>
              <w:top w:val="nil"/>
              <w:left w:val="nil"/>
              <w:bottom w:val="single" w:sz="4" w:space="0" w:color="auto"/>
              <w:right w:val="single" w:sz="4" w:space="0" w:color="auto"/>
            </w:tcBorders>
            <w:shd w:val="clear" w:color="auto" w:fill="auto"/>
            <w:vAlign w:val="center"/>
            <w:hideMark/>
          </w:tcPr>
          <w:p w14:paraId="44003441" w14:textId="77777777" w:rsidR="00786D25" w:rsidRPr="00CB5EAD" w:rsidRDefault="00786D25" w:rsidP="00CB5EAD">
            <w:pPr>
              <w:rPr>
                <w:rFonts w:cs="Arial"/>
                <w:sz w:val="20"/>
                <w:szCs w:val="20"/>
              </w:rPr>
            </w:pPr>
            <w:r w:rsidRPr="00CB5EAD">
              <w:rPr>
                <w:rFonts w:cs="Arial"/>
                <w:sz w:val="20"/>
                <w:szCs w:val="20"/>
              </w:rPr>
              <w:t>Osigurac S-6,9 RDV-74  Vatrosprem  stari tip   rascepka</w:t>
            </w:r>
          </w:p>
        </w:tc>
        <w:tc>
          <w:tcPr>
            <w:tcW w:w="900" w:type="dxa"/>
            <w:tcBorders>
              <w:top w:val="nil"/>
              <w:left w:val="nil"/>
              <w:bottom w:val="single" w:sz="4" w:space="0" w:color="auto"/>
              <w:right w:val="single" w:sz="4" w:space="0" w:color="auto"/>
            </w:tcBorders>
            <w:shd w:val="clear" w:color="auto" w:fill="auto"/>
            <w:noWrap/>
            <w:vAlign w:val="center"/>
            <w:hideMark/>
          </w:tcPr>
          <w:p w14:paraId="56E1796E"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22FC464E"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4321F3E7"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896CF65"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260C3DA6" w14:textId="77777777" w:rsidR="00786D25" w:rsidRPr="00CB5EAD" w:rsidRDefault="00786D25" w:rsidP="00CB5EAD">
            <w:pPr>
              <w:rPr>
                <w:rFonts w:cs="Arial"/>
                <w:sz w:val="20"/>
                <w:szCs w:val="20"/>
              </w:rPr>
            </w:pPr>
          </w:p>
        </w:tc>
      </w:tr>
      <w:tr w:rsidR="00786D25" w:rsidRPr="00343EBF" w14:paraId="67606DA4" w14:textId="3EA5CF4A" w:rsidTr="00786D25">
        <w:trPr>
          <w:trHeight w:val="64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CD360ED" w14:textId="77777777" w:rsidR="00786D25" w:rsidRPr="00CB5EAD" w:rsidRDefault="00786D25" w:rsidP="00CB5EAD">
            <w:pPr>
              <w:jc w:val="center"/>
              <w:rPr>
                <w:rFonts w:cs="Arial"/>
                <w:sz w:val="20"/>
                <w:szCs w:val="20"/>
              </w:rPr>
            </w:pPr>
            <w:r w:rsidRPr="00CB5EAD">
              <w:rPr>
                <w:rFonts w:cs="Arial"/>
                <w:sz w:val="20"/>
                <w:szCs w:val="20"/>
              </w:rPr>
              <w:t>24</w:t>
            </w:r>
          </w:p>
        </w:tc>
        <w:tc>
          <w:tcPr>
            <w:tcW w:w="4140" w:type="dxa"/>
            <w:tcBorders>
              <w:top w:val="nil"/>
              <w:left w:val="nil"/>
              <w:bottom w:val="single" w:sz="4" w:space="0" w:color="auto"/>
              <w:right w:val="single" w:sz="4" w:space="0" w:color="auto"/>
            </w:tcBorders>
            <w:shd w:val="clear" w:color="auto" w:fill="auto"/>
            <w:vAlign w:val="center"/>
            <w:hideMark/>
          </w:tcPr>
          <w:p w14:paraId="743A1267" w14:textId="77777777" w:rsidR="00786D25" w:rsidRPr="00CB5EAD" w:rsidRDefault="00786D25" w:rsidP="00CB5EAD">
            <w:pPr>
              <w:rPr>
                <w:rFonts w:cs="Arial"/>
                <w:sz w:val="20"/>
                <w:szCs w:val="20"/>
              </w:rPr>
            </w:pPr>
            <w:r w:rsidRPr="00CB5EAD">
              <w:rPr>
                <w:rFonts w:cs="Arial"/>
                <w:sz w:val="20"/>
                <w:szCs w:val="20"/>
              </w:rPr>
              <w:t>Osigurac S-6,9 RDV-103  Vatrosoprem  novi tip   rascepka</w:t>
            </w:r>
          </w:p>
        </w:tc>
        <w:tc>
          <w:tcPr>
            <w:tcW w:w="900" w:type="dxa"/>
            <w:tcBorders>
              <w:top w:val="nil"/>
              <w:left w:val="nil"/>
              <w:bottom w:val="single" w:sz="4" w:space="0" w:color="auto"/>
              <w:right w:val="single" w:sz="4" w:space="0" w:color="auto"/>
            </w:tcBorders>
            <w:shd w:val="clear" w:color="auto" w:fill="auto"/>
            <w:noWrap/>
            <w:vAlign w:val="center"/>
            <w:hideMark/>
          </w:tcPr>
          <w:p w14:paraId="72E0DCFF"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378B0BE9"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6C54CB6C"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C0CF003"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7A0E1662" w14:textId="77777777" w:rsidR="00786D25" w:rsidRPr="00CB5EAD" w:rsidRDefault="00786D25" w:rsidP="00CB5EAD">
            <w:pPr>
              <w:rPr>
                <w:rFonts w:cs="Arial"/>
                <w:sz w:val="20"/>
                <w:szCs w:val="20"/>
              </w:rPr>
            </w:pPr>
          </w:p>
        </w:tc>
      </w:tr>
      <w:tr w:rsidR="00786D25" w:rsidRPr="00343EBF" w14:paraId="668DC9DB" w14:textId="097D98E7"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95B2283" w14:textId="77777777" w:rsidR="00786D25" w:rsidRPr="00CB5EAD" w:rsidRDefault="00786D25" w:rsidP="00CB5EAD">
            <w:pPr>
              <w:jc w:val="center"/>
              <w:rPr>
                <w:rFonts w:cs="Arial"/>
                <w:sz w:val="20"/>
                <w:szCs w:val="20"/>
              </w:rPr>
            </w:pPr>
            <w:r w:rsidRPr="00CB5EAD">
              <w:rPr>
                <w:rFonts w:cs="Arial"/>
                <w:sz w:val="20"/>
                <w:szCs w:val="20"/>
              </w:rPr>
              <w:t>25</w:t>
            </w:r>
          </w:p>
        </w:tc>
        <w:tc>
          <w:tcPr>
            <w:tcW w:w="4140" w:type="dxa"/>
            <w:tcBorders>
              <w:top w:val="nil"/>
              <w:left w:val="nil"/>
              <w:bottom w:val="single" w:sz="4" w:space="0" w:color="auto"/>
              <w:right w:val="single" w:sz="4" w:space="0" w:color="auto"/>
            </w:tcBorders>
            <w:shd w:val="clear" w:color="auto" w:fill="auto"/>
            <w:vAlign w:val="center"/>
            <w:hideMark/>
          </w:tcPr>
          <w:p w14:paraId="3847F80C" w14:textId="77777777" w:rsidR="00786D25" w:rsidRPr="00CB5EAD" w:rsidRDefault="00786D25" w:rsidP="00CB5EAD">
            <w:pPr>
              <w:rPr>
                <w:rFonts w:cs="Arial"/>
                <w:sz w:val="20"/>
                <w:szCs w:val="20"/>
              </w:rPr>
            </w:pPr>
            <w:r w:rsidRPr="00CB5EAD">
              <w:rPr>
                <w:rFonts w:cs="Arial"/>
                <w:sz w:val="20"/>
                <w:szCs w:val="20"/>
              </w:rPr>
              <w:t>Udarna igla S-1 RDV-19  Vatrosprem</w:t>
            </w:r>
          </w:p>
        </w:tc>
        <w:tc>
          <w:tcPr>
            <w:tcW w:w="900" w:type="dxa"/>
            <w:tcBorders>
              <w:top w:val="nil"/>
              <w:left w:val="nil"/>
              <w:bottom w:val="single" w:sz="4" w:space="0" w:color="auto"/>
              <w:right w:val="single" w:sz="4" w:space="0" w:color="auto"/>
            </w:tcBorders>
            <w:shd w:val="clear" w:color="auto" w:fill="auto"/>
            <w:noWrap/>
            <w:vAlign w:val="center"/>
            <w:hideMark/>
          </w:tcPr>
          <w:p w14:paraId="3C03B2F6"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74F54F98"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01FB7E52"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829CC42"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325F8D97" w14:textId="77777777" w:rsidR="00786D25" w:rsidRPr="00CB5EAD" w:rsidRDefault="00786D25" w:rsidP="00CB5EAD">
            <w:pPr>
              <w:rPr>
                <w:rFonts w:cs="Arial"/>
                <w:sz w:val="20"/>
                <w:szCs w:val="20"/>
              </w:rPr>
            </w:pPr>
          </w:p>
        </w:tc>
      </w:tr>
      <w:tr w:rsidR="00786D25" w:rsidRPr="00343EBF" w14:paraId="060123A6" w14:textId="16C7B220" w:rsidTr="00786D25">
        <w:trPr>
          <w:trHeight w:val="55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885CB25" w14:textId="77777777" w:rsidR="00786D25" w:rsidRPr="00CB5EAD" w:rsidRDefault="00786D25" w:rsidP="00CB5EAD">
            <w:pPr>
              <w:jc w:val="center"/>
              <w:rPr>
                <w:rFonts w:cs="Arial"/>
                <w:sz w:val="20"/>
                <w:szCs w:val="20"/>
              </w:rPr>
            </w:pPr>
            <w:r w:rsidRPr="00CB5EAD">
              <w:rPr>
                <w:rFonts w:cs="Arial"/>
                <w:sz w:val="20"/>
                <w:szCs w:val="20"/>
              </w:rPr>
              <w:t>26</w:t>
            </w:r>
          </w:p>
        </w:tc>
        <w:tc>
          <w:tcPr>
            <w:tcW w:w="4140" w:type="dxa"/>
            <w:tcBorders>
              <w:top w:val="nil"/>
              <w:left w:val="nil"/>
              <w:bottom w:val="single" w:sz="4" w:space="0" w:color="auto"/>
              <w:right w:val="single" w:sz="4" w:space="0" w:color="auto"/>
            </w:tcBorders>
            <w:shd w:val="clear" w:color="auto" w:fill="auto"/>
            <w:vAlign w:val="center"/>
            <w:hideMark/>
          </w:tcPr>
          <w:p w14:paraId="6FCF3C8E" w14:textId="77777777" w:rsidR="00786D25" w:rsidRPr="00CB5EAD" w:rsidRDefault="00786D25" w:rsidP="00CB5EAD">
            <w:pPr>
              <w:rPr>
                <w:rFonts w:cs="Arial"/>
                <w:sz w:val="20"/>
                <w:szCs w:val="20"/>
              </w:rPr>
            </w:pPr>
            <w:r w:rsidRPr="00CB5EAD">
              <w:rPr>
                <w:rFonts w:cs="Arial"/>
                <w:sz w:val="20"/>
                <w:szCs w:val="20"/>
              </w:rPr>
              <w:t>Udarna igla S-6,9 RDV-63,94  Vatrosprem  stari i novi tip</w:t>
            </w:r>
          </w:p>
        </w:tc>
        <w:tc>
          <w:tcPr>
            <w:tcW w:w="900" w:type="dxa"/>
            <w:tcBorders>
              <w:top w:val="nil"/>
              <w:left w:val="nil"/>
              <w:bottom w:val="single" w:sz="4" w:space="0" w:color="auto"/>
              <w:right w:val="single" w:sz="4" w:space="0" w:color="auto"/>
            </w:tcBorders>
            <w:shd w:val="clear" w:color="auto" w:fill="auto"/>
            <w:noWrap/>
            <w:vAlign w:val="center"/>
            <w:hideMark/>
          </w:tcPr>
          <w:p w14:paraId="7C5305EC"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8173622"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4D847285"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D2A2CAF"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0609280E" w14:textId="77777777" w:rsidR="00786D25" w:rsidRPr="00CB5EAD" w:rsidRDefault="00786D25" w:rsidP="00CB5EAD">
            <w:pPr>
              <w:rPr>
                <w:rFonts w:cs="Arial"/>
                <w:sz w:val="20"/>
                <w:szCs w:val="20"/>
              </w:rPr>
            </w:pPr>
          </w:p>
        </w:tc>
      </w:tr>
      <w:tr w:rsidR="00786D25" w:rsidRPr="00343EBF" w14:paraId="0065487F" w14:textId="28525DEE" w:rsidTr="00786D25">
        <w:trPr>
          <w:trHeight w:val="58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4C14455" w14:textId="77777777" w:rsidR="00786D25" w:rsidRPr="00CB5EAD" w:rsidRDefault="00786D25" w:rsidP="00CB5EAD">
            <w:pPr>
              <w:jc w:val="center"/>
              <w:rPr>
                <w:rFonts w:cs="Arial"/>
                <w:sz w:val="20"/>
                <w:szCs w:val="20"/>
              </w:rPr>
            </w:pPr>
            <w:r w:rsidRPr="00CB5EAD">
              <w:rPr>
                <w:rFonts w:cs="Arial"/>
                <w:sz w:val="20"/>
                <w:szCs w:val="20"/>
              </w:rPr>
              <w:t>27</w:t>
            </w:r>
          </w:p>
        </w:tc>
        <w:tc>
          <w:tcPr>
            <w:tcW w:w="4140" w:type="dxa"/>
            <w:tcBorders>
              <w:top w:val="nil"/>
              <w:left w:val="nil"/>
              <w:bottom w:val="single" w:sz="4" w:space="0" w:color="auto"/>
              <w:right w:val="single" w:sz="4" w:space="0" w:color="auto"/>
            </w:tcBorders>
            <w:shd w:val="clear" w:color="auto" w:fill="auto"/>
            <w:vAlign w:val="center"/>
            <w:hideMark/>
          </w:tcPr>
          <w:p w14:paraId="35677773" w14:textId="77777777" w:rsidR="00786D25" w:rsidRPr="00CB5EAD" w:rsidRDefault="00786D25" w:rsidP="00CB5EAD">
            <w:pPr>
              <w:rPr>
                <w:rFonts w:cs="Arial"/>
                <w:sz w:val="20"/>
                <w:szCs w:val="20"/>
              </w:rPr>
            </w:pPr>
            <w:r w:rsidRPr="00CB5EAD">
              <w:rPr>
                <w:rFonts w:cs="Arial"/>
                <w:sz w:val="20"/>
                <w:szCs w:val="20"/>
              </w:rPr>
              <w:t>Usponska cev S-1 RDV-15,16,47   Vatrosprem  S i N tip</w:t>
            </w:r>
          </w:p>
        </w:tc>
        <w:tc>
          <w:tcPr>
            <w:tcW w:w="900" w:type="dxa"/>
            <w:tcBorders>
              <w:top w:val="nil"/>
              <w:left w:val="nil"/>
              <w:bottom w:val="single" w:sz="4" w:space="0" w:color="auto"/>
              <w:right w:val="single" w:sz="4" w:space="0" w:color="auto"/>
            </w:tcBorders>
            <w:shd w:val="clear" w:color="auto" w:fill="auto"/>
            <w:noWrap/>
            <w:vAlign w:val="center"/>
            <w:hideMark/>
          </w:tcPr>
          <w:p w14:paraId="5D5E594E"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7950012"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7A307A3E"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CE9635"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7AEA39D1" w14:textId="77777777" w:rsidR="00786D25" w:rsidRPr="00CB5EAD" w:rsidRDefault="00786D25" w:rsidP="00CB5EAD">
            <w:pPr>
              <w:rPr>
                <w:rFonts w:cs="Arial"/>
                <w:sz w:val="20"/>
                <w:szCs w:val="20"/>
              </w:rPr>
            </w:pPr>
          </w:p>
        </w:tc>
      </w:tr>
      <w:tr w:rsidR="00786D25" w:rsidRPr="00343EBF" w14:paraId="27F77394" w14:textId="06B8F646" w:rsidTr="00786D25">
        <w:trPr>
          <w:trHeight w:val="54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89AF06D" w14:textId="77777777" w:rsidR="00786D25" w:rsidRPr="00CB5EAD" w:rsidRDefault="00786D25" w:rsidP="00CB5EAD">
            <w:pPr>
              <w:jc w:val="center"/>
              <w:rPr>
                <w:rFonts w:cs="Arial"/>
                <w:sz w:val="20"/>
                <w:szCs w:val="20"/>
              </w:rPr>
            </w:pPr>
            <w:r w:rsidRPr="00CB5EAD">
              <w:rPr>
                <w:rFonts w:cs="Arial"/>
                <w:sz w:val="20"/>
                <w:szCs w:val="20"/>
              </w:rPr>
              <w:t>28</w:t>
            </w:r>
          </w:p>
        </w:tc>
        <w:tc>
          <w:tcPr>
            <w:tcW w:w="4140" w:type="dxa"/>
            <w:tcBorders>
              <w:top w:val="nil"/>
              <w:left w:val="nil"/>
              <w:bottom w:val="single" w:sz="4" w:space="0" w:color="auto"/>
              <w:right w:val="single" w:sz="4" w:space="0" w:color="auto"/>
            </w:tcBorders>
            <w:shd w:val="clear" w:color="auto" w:fill="auto"/>
            <w:vAlign w:val="center"/>
            <w:hideMark/>
          </w:tcPr>
          <w:p w14:paraId="7B065997" w14:textId="77777777" w:rsidR="00786D25" w:rsidRPr="00CB5EAD" w:rsidRDefault="00786D25" w:rsidP="00CB5EAD">
            <w:pPr>
              <w:rPr>
                <w:rFonts w:cs="Arial"/>
                <w:sz w:val="20"/>
                <w:szCs w:val="20"/>
              </w:rPr>
            </w:pPr>
            <w:r w:rsidRPr="00CB5EAD">
              <w:rPr>
                <w:rFonts w:cs="Arial"/>
                <w:sz w:val="20"/>
                <w:szCs w:val="20"/>
              </w:rPr>
              <w:t>Usponska cev S-6 RDV-100  Vatrosprem  novi tip</w:t>
            </w:r>
          </w:p>
        </w:tc>
        <w:tc>
          <w:tcPr>
            <w:tcW w:w="900" w:type="dxa"/>
            <w:tcBorders>
              <w:top w:val="nil"/>
              <w:left w:val="nil"/>
              <w:bottom w:val="single" w:sz="4" w:space="0" w:color="auto"/>
              <w:right w:val="single" w:sz="4" w:space="0" w:color="auto"/>
            </w:tcBorders>
            <w:shd w:val="clear" w:color="auto" w:fill="auto"/>
            <w:noWrap/>
            <w:vAlign w:val="center"/>
            <w:hideMark/>
          </w:tcPr>
          <w:p w14:paraId="3DA7F5D5"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F8ECF82"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54BB93FA"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B28D16F"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00CC8BEA" w14:textId="77777777" w:rsidR="00786D25" w:rsidRPr="00CB5EAD" w:rsidRDefault="00786D25" w:rsidP="00CB5EAD">
            <w:pPr>
              <w:rPr>
                <w:rFonts w:cs="Arial"/>
                <w:sz w:val="20"/>
                <w:szCs w:val="20"/>
              </w:rPr>
            </w:pPr>
          </w:p>
        </w:tc>
      </w:tr>
      <w:tr w:rsidR="00786D25" w:rsidRPr="00343EBF" w14:paraId="0B32A82B" w14:textId="42203120"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B19CFF4" w14:textId="77777777" w:rsidR="00786D25" w:rsidRPr="00CB5EAD" w:rsidRDefault="00786D25" w:rsidP="00CB5EAD">
            <w:pPr>
              <w:jc w:val="center"/>
              <w:rPr>
                <w:rFonts w:cs="Arial"/>
                <w:sz w:val="20"/>
                <w:szCs w:val="20"/>
              </w:rPr>
            </w:pPr>
            <w:r w:rsidRPr="00CB5EAD">
              <w:rPr>
                <w:rFonts w:cs="Arial"/>
                <w:sz w:val="20"/>
                <w:szCs w:val="20"/>
              </w:rPr>
              <w:t>29</w:t>
            </w:r>
          </w:p>
        </w:tc>
        <w:tc>
          <w:tcPr>
            <w:tcW w:w="4140" w:type="dxa"/>
            <w:tcBorders>
              <w:top w:val="nil"/>
              <w:left w:val="nil"/>
              <w:bottom w:val="single" w:sz="4" w:space="0" w:color="auto"/>
              <w:right w:val="single" w:sz="4" w:space="0" w:color="auto"/>
            </w:tcBorders>
            <w:shd w:val="clear" w:color="auto" w:fill="auto"/>
            <w:vAlign w:val="center"/>
            <w:hideMark/>
          </w:tcPr>
          <w:p w14:paraId="084B9FA8" w14:textId="77777777" w:rsidR="00786D25" w:rsidRPr="00CB5EAD" w:rsidRDefault="00786D25" w:rsidP="00CB5EAD">
            <w:pPr>
              <w:rPr>
                <w:rFonts w:cs="Arial"/>
                <w:sz w:val="20"/>
                <w:szCs w:val="20"/>
              </w:rPr>
            </w:pPr>
            <w:r w:rsidRPr="00CB5EAD">
              <w:rPr>
                <w:rFonts w:cs="Arial"/>
                <w:sz w:val="20"/>
                <w:szCs w:val="20"/>
              </w:rPr>
              <w:t>Usponska cev S-6 RDV-69  Vatrosprem  stari tip</w:t>
            </w:r>
          </w:p>
        </w:tc>
        <w:tc>
          <w:tcPr>
            <w:tcW w:w="900" w:type="dxa"/>
            <w:tcBorders>
              <w:top w:val="nil"/>
              <w:left w:val="nil"/>
              <w:bottom w:val="single" w:sz="4" w:space="0" w:color="auto"/>
              <w:right w:val="single" w:sz="4" w:space="0" w:color="auto"/>
            </w:tcBorders>
            <w:shd w:val="clear" w:color="auto" w:fill="auto"/>
            <w:noWrap/>
            <w:vAlign w:val="center"/>
            <w:hideMark/>
          </w:tcPr>
          <w:p w14:paraId="5838A59B"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0360048"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02B57CE3"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84C2D2"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68097D67" w14:textId="77777777" w:rsidR="00786D25" w:rsidRPr="00CB5EAD" w:rsidRDefault="00786D25" w:rsidP="00CB5EAD">
            <w:pPr>
              <w:rPr>
                <w:rFonts w:cs="Arial"/>
                <w:sz w:val="20"/>
                <w:szCs w:val="20"/>
              </w:rPr>
            </w:pPr>
          </w:p>
        </w:tc>
      </w:tr>
      <w:tr w:rsidR="00786D25" w:rsidRPr="00343EBF" w14:paraId="3988D258" w14:textId="4F1CC97C"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16A34BB" w14:textId="77777777" w:rsidR="00786D25" w:rsidRPr="00CB5EAD" w:rsidRDefault="00786D25" w:rsidP="00CB5EAD">
            <w:pPr>
              <w:jc w:val="center"/>
              <w:rPr>
                <w:rFonts w:cs="Arial"/>
                <w:sz w:val="20"/>
                <w:szCs w:val="20"/>
              </w:rPr>
            </w:pPr>
            <w:r w:rsidRPr="00CB5EAD">
              <w:rPr>
                <w:rFonts w:cs="Arial"/>
                <w:sz w:val="20"/>
                <w:szCs w:val="20"/>
              </w:rPr>
              <w:t>30</w:t>
            </w:r>
          </w:p>
        </w:tc>
        <w:tc>
          <w:tcPr>
            <w:tcW w:w="4140" w:type="dxa"/>
            <w:tcBorders>
              <w:top w:val="nil"/>
              <w:left w:val="nil"/>
              <w:bottom w:val="single" w:sz="4" w:space="0" w:color="auto"/>
              <w:right w:val="single" w:sz="4" w:space="0" w:color="auto"/>
            </w:tcBorders>
            <w:shd w:val="clear" w:color="auto" w:fill="auto"/>
            <w:vAlign w:val="center"/>
            <w:hideMark/>
          </w:tcPr>
          <w:p w14:paraId="5275C094" w14:textId="77777777" w:rsidR="00786D25" w:rsidRPr="00CB5EAD" w:rsidRDefault="00786D25" w:rsidP="00CB5EAD">
            <w:pPr>
              <w:rPr>
                <w:rFonts w:cs="Arial"/>
                <w:sz w:val="20"/>
                <w:szCs w:val="20"/>
              </w:rPr>
            </w:pPr>
            <w:r w:rsidRPr="00CB5EAD">
              <w:rPr>
                <w:rFonts w:cs="Arial"/>
                <w:sz w:val="20"/>
                <w:szCs w:val="20"/>
              </w:rPr>
              <w:t>Usponska cev S-9 RDV-101  Vatrosprem  novi tip</w:t>
            </w:r>
          </w:p>
        </w:tc>
        <w:tc>
          <w:tcPr>
            <w:tcW w:w="900" w:type="dxa"/>
            <w:tcBorders>
              <w:top w:val="nil"/>
              <w:left w:val="nil"/>
              <w:bottom w:val="single" w:sz="4" w:space="0" w:color="auto"/>
              <w:right w:val="single" w:sz="4" w:space="0" w:color="auto"/>
            </w:tcBorders>
            <w:shd w:val="clear" w:color="auto" w:fill="auto"/>
            <w:noWrap/>
            <w:vAlign w:val="center"/>
            <w:hideMark/>
          </w:tcPr>
          <w:p w14:paraId="0A69CE21"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8156BBB"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08D2B110"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5DF7B45"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1E6A778F" w14:textId="77777777" w:rsidR="00786D25" w:rsidRPr="00CB5EAD" w:rsidRDefault="00786D25" w:rsidP="00CB5EAD">
            <w:pPr>
              <w:rPr>
                <w:rFonts w:cs="Arial"/>
                <w:sz w:val="20"/>
                <w:szCs w:val="20"/>
              </w:rPr>
            </w:pPr>
          </w:p>
        </w:tc>
      </w:tr>
      <w:tr w:rsidR="00786D25" w:rsidRPr="00343EBF" w14:paraId="35BAB423" w14:textId="757976CC"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0FA505C" w14:textId="77777777" w:rsidR="00786D25" w:rsidRPr="00CB5EAD" w:rsidRDefault="00786D25" w:rsidP="00CB5EAD">
            <w:pPr>
              <w:jc w:val="center"/>
              <w:rPr>
                <w:rFonts w:cs="Arial"/>
                <w:sz w:val="20"/>
                <w:szCs w:val="20"/>
              </w:rPr>
            </w:pPr>
            <w:r w:rsidRPr="00CB5EAD">
              <w:rPr>
                <w:rFonts w:cs="Arial"/>
                <w:sz w:val="20"/>
                <w:szCs w:val="20"/>
              </w:rPr>
              <w:t>31</w:t>
            </w:r>
          </w:p>
        </w:tc>
        <w:tc>
          <w:tcPr>
            <w:tcW w:w="4140" w:type="dxa"/>
            <w:tcBorders>
              <w:top w:val="nil"/>
              <w:left w:val="nil"/>
              <w:bottom w:val="single" w:sz="4" w:space="0" w:color="auto"/>
              <w:right w:val="single" w:sz="4" w:space="0" w:color="auto"/>
            </w:tcBorders>
            <w:shd w:val="clear" w:color="auto" w:fill="auto"/>
            <w:vAlign w:val="center"/>
            <w:hideMark/>
          </w:tcPr>
          <w:p w14:paraId="2DE9C3D2" w14:textId="77777777" w:rsidR="00786D25" w:rsidRPr="00CB5EAD" w:rsidRDefault="00786D25" w:rsidP="00CB5EAD">
            <w:pPr>
              <w:rPr>
                <w:rFonts w:cs="Arial"/>
                <w:sz w:val="20"/>
                <w:szCs w:val="20"/>
              </w:rPr>
            </w:pPr>
            <w:r w:rsidRPr="00CB5EAD">
              <w:rPr>
                <w:rFonts w:cs="Arial"/>
                <w:sz w:val="20"/>
                <w:szCs w:val="20"/>
              </w:rPr>
              <w:t>Usponska cev S-9 RDV-70  Vatrosprem  stari tip</w:t>
            </w:r>
          </w:p>
        </w:tc>
        <w:tc>
          <w:tcPr>
            <w:tcW w:w="900" w:type="dxa"/>
            <w:tcBorders>
              <w:top w:val="nil"/>
              <w:left w:val="nil"/>
              <w:bottom w:val="single" w:sz="4" w:space="0" w:color="auto"/>
              <w:right w:val="single" w:sz="4" w:space="0" w:color="auto"/>
            </w:tcBorders>
            <w:shd w:val="clear" w:color="auto" w:fill="auto"/>
            <w:noWrap/>
            <w:vAlign w:val="center"/>
            <w:hideMark/>
          </w:tcPr>
          <w:p w14:paraId="7C0A266D"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2C712D51"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0CE450E0"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DFF49B0"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4FCF65BF" w14:textId="77777777" w:rsidR="00786D25" w:rsidRPr="00CB5EAD" w:rsidRDefault="00786D25" w:rsidP="00CB5EAD">
            <w:pPr>
              <w:rPr>
                <w:rFonts w:cs="Arial"/>
                <w:sz w:val="20"/>
                <w:szCs w:val="20"/>
              </w:rPr>
            </w:pPr>
          </w:p>
        </w:tc>
      </w:tr>
      <w:tr w:rsidR="00786D25" w:rsidRPr="00343EBF" w14:paraId="0987F20F" w14:textId="627F311E"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69D7C54" w14:textId="77777777" w:rsidR="00786D25" w:rsidRPr="00CB5EAD" w:rsidRDefault="00786D25" w:rsidP="00CB5EAD">
            <w:pPr>
              <w:jc w:val="center"/>
              <w:rPr>
                <w:rFonts w:cs="Arial"/>
                <w:sz w:val="20"/>
                <w:szCs w:val="20"/>
              </w:rPr>
            </w:pPr>
            <w:r w:rsidRPr="00CB5EAD">
              <w:rPr>
                <w:rFonts w:cs="Arial"/>
                <w:sz w:val="20"/>
                <w:szCs w:val="20"/>
              </w:rPr>
              <w:t>32</w:t>
            </w:r>
          </w:p>
        </w:tc>
        <w:tc>
          <w:tcPr>
            <w:tcW w:w="4140" w:type="dxa"/>
            <w:tcBorders>
              <w:top w:val="nil"/>
              <w:left w:val="nil"/>
              <w:bottom w:val="single" w:sz="4" w:space="0" w:color="auto"/>
              <w:right w:val="single" w:sz="4" w:space="0" w:color="auto"/>
            </w:tcBorders>
            <w:shd w:val="clear" w:color="auto" w:fill="auto"/>
            <w:vAlign w:val="center"/>
            <w:hideMark/>
          </w:tcPr>
          <w:p w14:paraId="72B785A5" w14:textId="77777777" w:rsidR="00786D25" w:rsidRPr="00CB5EAD" w:rsidRDefault="00786D25" w:rsidP="00CB5EAD">
            <w:pPr>
              <w:rPr>
                <w:rFonts w:cs="Arial"/>
                <w:sz w:val="20"/>
                <w:szCs w:val="20"/>
              </w:rPr>
            </w:pPr>
            <w:r w:rsidRPr="00CB5EAD">
              <w:rPr>
                <w:rFonts w:cs="Arial"/>
                <w:sz w:val="20"/>
                <w:szCs w:val="20"/>
              </w:rPr>
              <w:t>Umetak za mlaznicu CO2-5 Vatrosprem  PL</w:t>
            </w:r>
          </w:p>
        </w:tc>
        <w:tc>
          <w:tcPr>
            <w:tcW w:w="900" w:type="dxa"/>
            <w:tcBorders>
              <w:top w:val="nil"/>
              <w:left w:val="nil"/>
              <w:bottom w:val="single" w:sz="4" w:space="0" w:color="auto"/>
              <w:right w:val="single" w:sz="4" w:space="0" w:color="auto"/>
            </w:tcBorders>
            <w:shd w:val="clear" w:color="auto" w:fill="auto"/>
            <w:noWrap/>
            <w:vAlign w:val="center"/>
            <w:hideMark/>
          </w:tcPr>
          <w:p w14:paraId="058EF0B3"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7B4A9EA"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48E75A43"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7E9786"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448C38D8" w14:textId="77777777" w:rsidR="00786D25" w:rsidRPr="00CB5EAD" w:rsidRDefault="00786D25" w:rsidP="00CB5EAD">
            <w:pPr>
              <w:rPr>
                <w:rFonts w:cs="Arial"/>
                <w:sz w:val="20"/>
                <w:szCs w:val="20"/>
              </w:rPr>
            </w:pPr>
          </w:p>
        </w:tc>
      </w:tr>
      <w:tr w:rsidR="00786D25" w:rsidRPr="00343EBF" w14:paraId="38E70F96" w14:textId="526D945A"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F5DDF06" w14:textId="77777777" w:rsidR="00786D25" w:rsidRPr="00CB5EAD" w:rsidRDefault="00786D25" w:rsidP="00CB5EAD">
            <w:pPr>
              <w:jc w:val="center"/>
              <w:rPr>
                <w:rFonts w:cs="Arial"/>
                <w:sz w:val="20"/>
                <w:szCs w:val="20"/>
              </w:rPr>
            </w:pPr>
            <w:r w:rsidRPr="00CB5EAD">
              <w:rPr>
                <w:rFonts w:cs="Arial"/>
                <w:sz w:val="20"/>
                <w:szCs w:val="20"/>
              </w:rPr>
              <w:t>33</w:t>
            </w:r>
          </w:p>
        </w:tc>
        <w:tc>
          <w:tcPr>
            <w:tcW w:w="4140" w:type="dxa"/>
            <w:tcBorders>
              <w:top w:val="nil"/>
              <w:left w:val="nil"/>
              <w:bottom w:val="single" w:sz="4" w:space="0" w:color="auto"/>
              <w:right w:val="single" w:sz="4" w:space="0" w:color="auto"/>
            </w:tcBorders>
            <w:shd w:val="clear" w:color="auto" w:fill="auto"/>
            <w:vAlign w:val="center"/>
            <w:hideMark/>
          </w:tcPr>
          <w:p w14:paraId="0F41BE27" w14:textId="77777777" w:rsidR="00786D25" w:rsidRPr="00CB5EAD" w:rsidRDefault="00786D25" w:rsidP="00CB5EAD">
            <w:pPr>
              <w:rPr>
                <w:rFonts w:cs="Arial"/>
                <w:sz w:val="20"/>
                <w:szCs w:val="20"/>
              </w:rPr>
            </w:pPr>
            <w:r w:rsidRPr="00CB5EAD">
              <w:rPr>
                <w:rFonts w:cs="Arial"/>
                <w:sz w:val="20"/>
                <w:szCs w:val="20"/>
              </w:rPr>
              <w:t>Kapa aparata S-1 RDV-41,2  Vatrosprem</w:t>
            </w:r>
          </w:p>
        </w:tc>
        <w:tc>
          <w:tcPr>
            <w:tcW w:w="900" w:type="dxa"/>
            <w:tcBorders>
              <w:top w:val="nil"/>
              <w:left w:val="nil"/>
              <w:bottom w:val="single" w:sz="4" w:space="0" w:color="auto"/>
              <w:right w:val="single" w:sz="4" w:space="0" w:color="auto"/>
            </w:tcBorders>
            <w:shd w:val="clear" w:color="auto" w:fill="auto"/>
            <w:noWrap/>
            <w:vAlign w:val="center"/>
            <w:hideMark/>
          </w:tcPr>
          <w:p w14:paraId="682890E4"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774B79E7"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25909585"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C4D9DF"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50E13163" w14:textId="77777777" w:rsidR="00786D25" w:rsidRPr="00CB5EAD" w:rsidRDefault="00786D25" w:rsidP="00CB5EAD">
            <w:pPr>
              <w:rPr>
                <w:rFonts w:cs="Arial"/>
                <w:sz w:val="20"/>
                <w:szCs w:val="20"/>
              </w:rPr>
            </w:pPr>
          </w:p>
        </w:tc>
      </w:tr>
      <w:tr w:rsidR="00786D25" w:rsidRPr="00343EBF" w14:paraId="017C07D4" w14:textId="6A3083FF"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34DC396" w14:textId="77777777" w:rsidR="00786D25" w:rsidRPr="00CB5EAD" w:rsidRDefault="00786D25" w:rsidP="00CB5EAD">
            <w:pPr>
              <w:jc w:val="center"/>
              <w:rPr>
                <w:rFonts w:cs="Arial"/>
                <w:sz w:val="20"/>
                <w:szCs w:val="20"/>
              </w:rPr>
            </w:pPr>
            <w:r w:rsidRPr="00CB5EAD">
              <w:rPr>
                <w:rFonts w:cs="Arial"/>
                <w:sz w:val="20"/>
                <w:szCs w:val="20"/>
              </w:rPr>
              <w:t>34</w:t>
            </w:r>
          </w:p>
        </w:tc>
        <w:tc>
          <w:tcPr>
            <w:tcW w:w="4140" w:type="dxa"/>
            <w:tcBorders>
              <w:top w:val="nil"/>
              <w:left w:val="nil"/>
              <w:bottom w:val="single" w:sz="4" w:space="0" w:color="auto"/>
              <w:right w:val="single" w:sz="4" w:space="0" w:color="auto"/>
            </w:tcBorders>
            <w:shd w:val="clear" w:color="auto" w:fill="auto"/>
            <w:vAlign w:val="center"/>
            <w:hideMark/>
          </w:tcPr>
          <w:p w14:paraId="29552005" w14:textId="77777777" w:rsidR="00786D25" w:rsidRPr="00CB5EAD" w:rsidRDefault="00786D25" w:rsidP="00CB5EAD">
            <w:pPr>
              <w:rPr>
                <w:rFonts w:cs="Arial"/>
                <w:sz w:val="20"/>
                <w:szCs w:val="20"/>
              </w:rPr>
            </w:pPr>
            <w:r w:rsidRPr="00CB5EAD">
              <w:rPr>
                <w:rFonts w:cs="Arial"/>
                <w:sz w:val="20"/>
                <w:szCs w:val="20"/>
              </w:rPr>
              <w:t>Kapa aparata S-6,9 RDV-89 Vatrosprem  novi tip</w:t>
            </w:r>
          </w:p>
        </w:tc>
        <w:tc>
          <w:tcPr>
            <w:tcW w:w="900" w:type="dxa"/>
            <w:tcBorders>
              <w:top w:val="nil"/>
              <w:left w:val="nil"/>
              <w:bottom w:val="single" w:sz="4" w:space="0" w:color="auto"/>
              <w:right w:val="single" w:sz="4" w:space="0" w:color="auto"/>
            </w:tcBorders>
            <w:shd w:val="clear" w:color="auto" w:fill="auto"/>
            <w:noWrap/>
            <w:vAlign w:val="center"/>
            <w:hideMark/>
          </w:tcPr>
          <w:p w14:paraId="41BA2114"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C93DE20"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6FBD2DA4"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8CD960"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6244B017" w14:textId="77777777" w:rsidR="00786D25" w:rsidRPr="00CB5EAD" w:rsidRDefault="00786D25" w:rsidP="00CB5EAD">
            <w:pPr>
              <w:rPr>
                <w:rFonts w:cs="Arial"/>
                <w:sz w:val="20"/>
                <w:szCs w:val="20"/>
              </w:rPr>
            </w:pPr>
          </w:p>
        </w:tc>
      </w:tr>
      <w:tr w:rsidR="00786D25" w:rsidRPr="00343EBF" w14:paraId="699448A7" w14:textId="00245620"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E44FC3A" w14:textId="77777777" w:rsidR="00786D25" w:rsidRPr="00CB5EAD" w:rsidRDefault="00786D25" w:rsidP="00CB5EAD">
            <w:pPr>
              <w:jc w:val="center"/>
              <w:rPr>
                <w:rFonts w:cs="Arial"/>
                <w:sz w:val="20"/>
                <w:szCs w:val="20"/>
              </w:rPr>
            </w:pPr>
            <w:r w:rsidRPr="00CB5EAD">
              <w:rPr>
                <w:rFonts w:cs="Arial"/>
                <w:sz w:val="20"/>
                <w:szCs w:val="20"/>
              </w:rPr>
              <w:t>35</w:t>
            </w:r>
          </w:p>
        </w:tc>
        <w:tc>
          <w:tcPr>
            <w:tcW w:w="4140" w:type="dxa"/>
            <w:tcBorders>
              <w:top w:val="nil"/>
              <w:left w:val="nil"/>
              <w:bottom w:val="single" w:sz="4" w:space="0" w:color="auto"/>
              <w:right w:val="single" w:sz="4" w:space="0" w:color="auto"/>
            </w:tcBorders>
            <w:shd w:val="clear" w:color="auto" w:fill="auto"/>
            <w:vAlign w:val="center"/>
            <w:hideMark/>
          </w:tcPr>
          <w:p w14:paraId="078CF6FF" w14:textId="77777777" w:rsidR="00786D25" w:rsidRPr="00CB5EAD" w:rsidRDefault="00786D25" w:rsidP="00CB5EAD">
            <w:pPr>
              <w:rPr>
                <w:rFonts w:cs="Arial"/>
                <w:sz w:val="20"/>
                <w:szCs w:val="20"/>
              </w:rPr>
            </w:pPr>
            <w:r w:rsidRPr="00CB5EAD">
              <w:rPr>
                <w:rFonts w:cs="Arial"/>
                <w:sz w:val="20"/>
                <w:szCs w:val="20"/>
              </w:rPr>
              <w:t>Zastitnik navrtke S-6,9 V  RDV-72</w:t>
            </w:r>
          </w:p>
        </w:tc>
        <w:tc>
          <w:tcPr>
            <w:tcW w:w="900" w:type="dxa"/>
            <w:tcBorders>
              <w:top w:val="nil"/>
              <w:left w:val="nil"/>
              <w:bottom w:val="single" w:sz="4" w:space="0" w:color="auto"/>
              <w:right w:val="single" w:sz="4" w:space="0" w:color="auto"/>
            </w:tcBorders>
            <w:shd w:val="clear" w:color="auto" w:fill="auto"/>
            <w:noWrap/>
            <w:vAlign w:val="center"/>
            <w:hideMark/>
          </w:tcPr>
          <w:p w14:paraId="45EC3CE9"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2E9958B"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261ABE07"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F8E5C9"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0D08AF18" w14:textId="77777777" w:rsidR="00786D25" w:rsidRPr="00CB5EAD" w:rsidRDefault="00786D25" w:rsidP="00CB5EAD">
            <w:pPr>
              <w:rPr>
                <w:rFonts w:cs="Arial"/>
                <w:sz w:val="20"/>
                <w:szCs w:val="20"/>
              </w:rPr>
            </w:pPr>
          </w:p>
        </w:tc>
      </w:tr>
      <w:tr w:rsidR="00786D25" w:rsidRPr="00343EBF" w14:paraId="6B984EE5" w14:textId="2131D84E" w:rsidTr="00786D25">
        <w:trPr>
          <w:trHeight w:val="54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8B41996" w14:textId="77777777" w:rsidR="00786D25" w:rsidRPr="00CB5EAD" w:rsidRDefault="00786D25" w:rsidP="00CB5EAD">
            <w:pPr>
              <w:jc w:val="center"/>
              <w:rPr>
                <w:rFonts w:cs="Arial"/>
                <w:sz w:val="20"/>
                <w:szCs w:val="20"/>
              </w:rPr>
            </w:pPr>
            <w:r w:rsidRPr="00CB5EAD">
              <w:rPr>
                <w:rFonts w:cs="Arial"/>
                <w:sz w:val="20"/>
                <w:szCs w:val="20"/>
              </w:rPr>
              <w:t>36</w:t>
            </w:r>
          </w:p>
        </w:tc>
        <w:tc>
          <w:tcPr>
            <w:tcW w:w="4140" w:type="dxa"/>
            <w:tcBorders>
              <w:top w:val="nil"/>
              <w:left w:val="nil"/>
              <w:bottom w:val="single" w:sz="4" w:space="0" w:color="auto"/>
              <w:right w:val="single" w:sz="4" w:space="0" w:color="auto"/>
            </w:tcBorders>
            <w:shd w:val="clear" w:color="auto" w:fill="auto"/>
            <w:vAlign w:val="center"/>
            <w:hideMark/>
          </w:tcPr>
          <w:p w14:paraId="3046976A" w14:textId="77777777" w:rsidR="00786D25" w:rsidRPr="00CB5EAD" w:rsidRDefault="00786D25" w:rsidP="00CB5EAD">
            <w:pPr>
              <w:rPr>
                <w:rFonts w:cs="Arial"/>
                <w:sz w:val="20"/>
                <w:szCs w:val="20"/>
              </w:rPr>
            </w:pPr>
            <w:r w:rsidRPr="00CB5EAD">
              <w:rPr>
                <w:rFonts w:cs="Arial"/>
                <w:sz w:val="20"/>
                <w:szCs w:val="20"/>
              </w:rPr>
              <w:t>Rucica aparata S-6,9 RDV-56  Vatrosprem  stari tip</w:t>
            </w:r>
          </w:p>
        </w:tc>
        <w:tc>
          <w:tcPr>
            <w:tcW w:w="900" w:type="dxa"/>
            <w:tcBorders>
              <w:top w:val="nil"/>
              <w:left w:val="nil"/>
              <w:bottom w:val="single" w:sz="4" w:space="0" w:color="auto"/>
              <w:right w:val="single" w:sz="4" w:space="0" w:color="auto"/>
            </w:tcBorders>
            <w:shd w:val="clear" w:color="auto" w:fill="auto"/>
            <w:noWrap/>
            <w:vAlign w:val="center"/>
            <w:hideMark/>
          </w:tcPr>
          <w:p w14:paraId="1F2B842B"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37A241C"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5FC832BE"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4F846F"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1043ED1D" w14:textId="77777777" w:rsidR="00786D25" w:rsidRPr="00CB5EAD" w:rsidRDefault="00786D25" w:rsidP="00CB5EAD">
            <w:pPr>
              <w:rPr>
                <w:rFonts w:cs="Arial"/>
                <w:sz w:val="20"/>
                <w:szCs w:val="20"/>
              </w:rPr>
            </w:pPr>
          </w:p>
        </w:tc>
      </w:tr>
      <w:tr w:rsidR="00786D25" w:rsidRPr="00343EBF" w14:paraId="68AAF2CE" w14:textId="18EC3263"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D17865A" w14:textId="77777777" w:rsidR="00786D25" w:rsidRPr="00CB5EAD" w:rsidRDefault="00786D25" w:rsidP="00CB5EAD">
            <w:pPr>
              <w:jc w:val="center"/>
              <w:rPr>
                <w:rFonts w:cs="Arial"/>
                <w:sz w:val="20"/>
                <w:szCs w:val="20"/>
              </w:rPr>
            </w:pPr>
            <w:r w:rsidRPr="00CB5EAD">
              <w:rPr>
                <w:rFonts w:cs="Arial"/>
                <w:sz w:val="20"/>
                <w:szCs w:val="20"/>
              </w:rPr>
              <w:t>37</w:t>
            </w:r>
          </w:p>
        </w:tc>
        <w:tc>
          <w:tcPr>
            <w:tcW w:w="4140" w:type="dxa"/>
            <w:tcBorders>
              <w:top w:val="nil"/>
              <w:left w:val="nil"/>
              <w:bottom w:val="single" w:sz="4" w:space="0" w:color="auto"/>
              <w:right w:val="single" w:sz="4" w:space="0" w:color="auto"/>
            </w:tcBorders>
            <w:shd w:val="clear" w:color="auto" w:fill="auto"/>
            <w:vAlign w:val="center"/>
            <w:hideMark/>
          </w:tcPr>
          <w:p w14:paraId="1A89F88C" w14:textId="77777777" w:rsidR="00786D25" w:rsidRPr="00CB5EAD" w:rsidRDefault="00786D25" w:rsidP="00CB5EAD">
            <w:pPr>
              <w:rPr>
                <w:rFonts w:cs="Arial"/>
                <w:sz w:val="20"/>
                <w:szCs w:val="20"/>
              </w:rPr>
            </w:pPr>
            <w:r w:rsidRPr="00CB5EAD">
              <w:rPr>
                <w:rFonts w:cs="Arial"/>
                <w:sz w:val="20"/>
                <w:szCs w:val="20"/>
              </w:rPr>
              <w:t>Rucica kape S-1 V RDV-10,30</w:t>
            </w:r>
          </w:p>
        </w:tc>
        <w:tc>
          <w:tcPr>
            <w:tcW w:w="900" w:type="dxa"/>
            <w:tcBorders>
              <w:top w:val="nil"/>
              <w:left w:val="nil"/>
              <w:bottom w:val="single" w:sz="4" w:space="0" w:color="auto"/>
              <w:right w:val="single" w:sz="4" w:space="0" w:color="auto"/>
            </w:tcBorders>
            <w:shd w:val="clear" w:color="auto" w:fill="auto"/>
            <w:noWrap/>
            <w:vAlign w:val="center"/>
            <w:hideMark/>
          </w:tcPr>
          <w:p w14:paraId="3A10E222"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34C012EF"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47A339D5"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EE8681"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3855CEAE" w14:textId="77777777" w:rsidR="00786D25" w:rsidRPr="00CB5EAD" w:rsidRDefault="00786D25" w:rsidP="00CB5EAD">
            <w:pPr>
              <w:rPr>
                <w:rFonts w:cs="Arial"/>
                <w:sz w:val="20"/>
                <w:szCs w:val="20"/>
              </w:rPr>
            </w:pPr>
          </w:p>
        </w:tc>
      </w:tr>
      <w:tr w:rsidR="00786D25" w:rsidRPr="00343EBF" w14:paraId="532E7FCE" w14:textId="4EE6A8B6"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131B0EA" w14:textId="77777777" w:rsidR="00786D25" w:rsidRPr="00CB5EAD" w:rsidRDefault="00786D25" w:rsidP="00CB5EAD">
            <w:pPr>
              <w:jc w:val="center"/>
              <w:rPr>
                <w:rFonts w:cs="Arial"/>
                <w:sz w:val="20"/>
                <w:szCs w:val="20"/>
              </w:rPr>
            </w:pPr>
            <w:r w:rsidRPr="00CB5EAD">
              <w:rPr>
                <w:rFonts w:cs="Arial"/>
                <w:sz w:val="20"/>
                <w:szCs w:val="20"/>
              </w:rPr>
              <w:t>38</w:t>
            </w:r>
          </w:p>
        </w:tc>
        <w:tc>
          <w:tcPr>
            <w:tcW w:w="4140" w:type="dxa"/>
            <w:tcBorders>
              <w:top w:val="nil"/>
              <w:left w:val="nil"/>
              <w:bottom w:val="single" w:sz="4" w:space="0" w:color="auto"/>
              <w:right w:val="single" w:sz="4" w:space="0" w:color="auto"/>
            </w:tcBorders>
            <w:shd w:val="clear" w:color="auto" w:fill="auto"/>
            <w:vAlign w:val="center"/>
            <w:hideMark/>
          </w:tcPr>
          <w:p w14:paraId="6A5CBFF2" w14:textId="77777777" w:rsidR="00786D25" w:rsidRPr="00CB5EAD" w:rsidRDefault="00786D25" w:rsidP="00CB5EAD">
            <w:pPr>
              <w:rPr>
                <w:rFonts w:cs="Arial"/>
                <w:sz w:val="20"/>
                <w:szCs w:val="20"/>
              </w:rPr>
            </w:pPr>
            <w:r w:rsidRPr="00CB5EAD">
              <w:rPr>
                <w:rFonts w:cs="Arial"/>
                <w:sz w:val="20"/>
                <w:szCs w:val="20"/>
              </w:rPr>
              <w:t>Elasticna civija S-1 V RDV-18</w:t>
            </w:r>
          </w:p>
        </w:tc>
        <w:tc>
          <w:tcPr>
            <w:tcW w:w="900" w:type="dxa"/>
            <w:tcBorders>
              <w:top w:val="nil"/>
              <w:left w:val="nil"/>
              <w:bottom w:val="single" w:sz="4" w:space="0" w:color="auto"/>
              <w:right w:val="single" w:sz="4" w:space="0" w:color="auto"/>
            </w:tcBorders>
            <w:shd w:val="clear" w:color="auto" w:fill="auto"/>
            <w:noWrap/>
            <w:vAlign w:val="center"/>
            <w:hideMark/>
          </w:tcPr>
          <w:p w14:paraId="033C96F0"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467722F8"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63855D42"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E57A3AB"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01E338D2" w14:textId="77777777" w:rsidR="00786D25" w:rsidRPr="00CB5EAD" w:rsidRDefault="00786D25" w:rsidP="00CB5EAD">
            <w:pPr>
              <w:rPr>
                <w:rFonts w:cs="Arial"/>
                <w:sz w:val="20"/>
                <w:szCs w:val="20"/>
              </w:rPr>
            </w:pPr>
          </w:p>
        </w:tc>
      </w:tr>
      <w:tr w:rsidR="00786D25" w:rsidRPr="00343EBF" w14:paraId="1E358C6B" w14:textId="05077695"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9E9F3E1" w14:textId="77777777" w:rsidR="00786D25" w:rsidRPr="00CB5EAD" w:rsidRDefault="00786D25" w:rsidP="00CB5EAD">
            <w:pPr>
              <w:jc w:val="center"/>
              <w:rPr>
                <w:rFonts w:cs="Arial"/>
                <w:sz w:val="20"/>
                <w:szCs w:val="20"/>
              </w:rPr>
            </w:pPr>
            <w:r w:rsidRPr="00CB5EAD">
              <w:rPr>
                <w:rFonts w:cs="Arial"/>
                <w:sz w:val="20"/>
                <w:szCs w:val="20"/>
              </w:rPr>
              <w:t>39</w:t>
            </w:r>
          </w:p>
        </w:tc>
        <w:tc>
          <w:tcPr>
            <w:tcW w:w="4140" w:type="dxa"/>
            <w:tcBorders>
              <w:top w:val="nil"/>
              <w:left w:val="nil"/>
              <w:bottom w:val="single" w:sz="4" w:space="0" w:color="auto"/>
              <w:right w:val="single" w:sz="4" w:space="0" w:color="auto"/>
            </w:tcBorders>
            <w:shd w:val="clear" w:color="auto" w:fill="auto"/>
            <w:vAlign w:val="center"/>
            <w:hideMark/>
          </w:tcPr>
          <w:p w14:paraId="5F3DC3BF" w14:textId="77777777" w:rsidR="00786D25" w:rsidRPr="00CB5EAD" w:rsidRDefault="00786D25" w:rsidP="00CB5EAD">
            <w:pPr>
              <w:rPr>
                <w:rFonts w:cs="Arial"/>
                <w:sz w:val="20"/>
                <w:szCs w:val="20"/>
              </w:rPr>
            </w:pPr>
            <w:r w:rsidRPr="00CB5EAD">
              <w:rPr>
                <w:rFonts w:cs="Arial"/>
                <w:sz w:val="20"/>
                <w:szCs w:val="20"/>
              </w:rPr>
              <w:t>Bocica S-1 Vatrosprem</w:t>
            </w:r>
          </w:p>
        </w:tc>
        <w:tc>
          <w:tcPr>
            <w:tcW w:w="900" w:type="dxa"/>
            <w:tcBorders>
              <w:top w:val="nil"/>
              <w:left w:val="nil"/>
              <w:bottom w:val="single" w:sz="4" w:space="0" w:color="auto"/>
              <w:right w:val="single" w:sz="4" w:space="0" w:color="auto"/>
            </w:tcBorders>
            <w:shd w:val="clear" w:color="auto" w:fill="auto"/>
            <w:noWrap/>
            <w:vAlign w:val="center"/>
            <w:hideMark/>
          </w:tcPr>
          <w:p w14:paraId="5F8B5B63"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03DDF7A"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60B2FE1F"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CBCAF2"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0A5CDEA4" w14:textId="77777777" w:rsidR="00786D25" w:rsidRPr="00CB5EAD" w:rsidRDefault="00786D25" w:rsidP="00CB5EAD">
            <w:pPr>
              <w:rPr>
                <w:rFonts w:cs="Arial"/>
                <w:sz w:val="20"/>
                <w:szCs w:val="20"/>
              </w:rPr>
            </w:pPr>
          </w:p>
        </w:tc>
      </w:tr>
      <w:tr w:rsidR="00786D25" w:rsidRPr="00343EBF" w14:paraId="30E5AF72" w14:textId="27D60001"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758AAEF" w14:textId="77777777" w:rsidR="00786D25" w:rsidRPr="00CB5EAD" w:rsidRDefault="00786D25" w:rsidP="00CB5EAD">
            <w:pPr>
              <w:jc w:val="center"/>
              <w:rPr>
                <w:rFonts w:cs="Arial"/>
                <w:sz w:val="20"/>
                <w:szCs w:val="20"/>
              </w:rPr>
            </w:pPr>
            <w:r w:rsidRPr="00CB5EAD">
              <w:rPr>
                <w:rFonts w:cs="Arial"/>
                <w:sz w:val="20"/>
                <w:szCs w:val="20"/>
              </w:rPr>
              <w:t>40</w:t>
            </w:r>
          </w:p>
        </w:tc>
        <w:tc>
          <w:tcPr>
            <w:tcW w:w="4140" w:type="dxa"/>
            <w:tcBorders>
              <w:top w:val="nil"/>
              <w:left w:val="nil"/>
              <w:bottom w:val="single" w:sz="4" w:space="0" w:color="auto"/>
              <w:right w:val="single" w:sz="4" w:space="0" w:color="auto"/>
            </w:tcBorders>
            <w:shd w:val="clear" w:color="auto" w:fill="auto"/>
            <w:vAlign w:val="center"/>
            <w:hideMark/>
          </w:tcPr>
          <w:p w14:paraId="6FA23FEE" w14:textId="77777777" w:rsidR="00786D25" w:rsidRPr="00CB5EAD" w:rsidRDefault="00786D25" w:rsidP="00CB5EAD">
            <w:pPr>
              <w:rPr>
                <w:rFonts w:cs="Arial"/>
                <w:sz w:val="20"/>
                <w:szCs w:val="20"/>
              </w:rPr>
            </w:pPr>
            <w:r w:rsidRPr="00CB5EAD">
              <w:rPr>
                <w:rFonts w:cs="Arial"/>
                <w:sz w:val="20"/>
                <w:szCs w:val="20"/>
              </w:rPr>
              <w:t>Bocica S-6 Vatrosprem</w:t>
            </w:r>
          </w:p>
        </w:tc>
        <w:tc>
          <w:tcPr>
            <w:tcW w:w="900" w:type="dxa"/>
            <w:tcBorders>
              <w:top w:val="nil"/>
              <w:left w:val="nil"/>
              <w:bottom w:val="single" w:sz="4" w:space="0" w:color="auto"/>
              <w:right w:val="single" w:sz="4" w:space="0" w:color="auto"/>
            </w:tcBorders>
            <w:shd w:val="clear" w:color="auto" w:fill="auto"/>
            <w:noWrap/>
            <w:vAlign w:val="center"/>
            <w:hideMark/>
          </w:tcPr>
          <w:p w14:paraId="3E7B74A3"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21366FB4"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406801BD"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1179616"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57CAE70E" w14:textId="77777777" w:rsidR="00786D25" w:rsidRPr="00CB5EAD" w:rsidRDefault="00786D25" w:rsidP="00CB5EAD">
            <w:pPr>
              <w:rPr>
                <w:rFonts w:cs="Arial"/>
                <w:sz w:val="20"/>
                <w:szCs w:val="20"/>
              </w:rPr>
            </w:pPr>
          </w:p>
        </w:tc>
      </w:tr>
      <w:tr w:rsidR="00786D25" w:rsidRPr="00343EBF" w14:paraId="3B0A8B49" w14:textId="1E0EDBFB"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6888027" w14:textId="77777777" w:rsidR="00786D25" w:rsidRPr="00CB5EAD" w:rsidRDefault="00786D25" w:rsidP="00CB5EAD">
            <w:pPr>
              <w:jc w:val="center"/>
              <w:rPr>
                <w:rFonts w:cs="Arial"/>
                <w:sz w:val="20"/>
                <w:szCs w:val="20"/>
              </w:rPr>
            </w:pPr>
            <w:r w:rsidRPr="00CB5EAD">
              <w:rPr>
                <w:rFonts w:cs="Arial"/>
                <w:sz w:val="20"/>
                <w:szCs w:val="20"/>
              </w:rPr>
              <w:t>41</w:t>
            </w:r>
          </w:p>
        </w:tc>
        <w:tc>
          <w:tcPr>
            <w:tcW w:w="4140" w:type="dxa"/>
            <w:tcBorders>
              <w:top w:val="nil"/>
              <w:left w:val="nil"/>
              <w:bottom w:val="single" w:sz="4" w:space="0" w:color="auto"/>
              <w:right w:val="single" w:sz="4" w:space="0" w:color="auto"/>
            </w:tcBorders>
            <w:shd w:val="clear" w:color="auto" w:fill="auto"/>
            <w:vAlign w:val="center"/>
            <w:hideMark/>
          </w:tcPr>
          <w:p w14:paraId="6DA94CE7" w14:textId="77777777" w:rsidR="00786D25" w:rsidRPr="00CB5EAD" w:rsidRDefault="00786D25" w:rsidP="00CB5EAD">
            <w:pPr>
              <w:rPr>
                <w:rFonts w:cs="Arial"/>
                <w:sz w:val="20"/>
                <w:szCs w:val="20"/>
              </w:rPr>
            </w:pPr>
            <w:r w:rsidRPr="00CB5EAD">
              <w:rPr>
                <w:rFonts w:cs="Arial"/>
                <w:sz w:val="20"/>
                <w:szCs w:val="20"/>
              </w:rPr>
              <w:t>Bocica S-9 Vatrosprem</w:t>
            </w:r>
          </w:p>
        </w:tc>
        <w:tc>
          <w:tcPr>
            <w:tcW w:w="900" w:type="dxa"/>
            <w:tcBorders>
              <w:top w:val="nil"/>
              <w:left w:val="nil"/>
              <w:bottom w:val="single" w:sz="4" w:space="0" w:color="auto"/>
              <w:right w:val="single" w:sz="4" w:space="0" w:color="auto"/>
            </w:tcBorders>
            <w:shd w:val="clear" w:color="auto" w:fill="auto"/>
            <w:noWrap/>
            <w:vAlign w:val="center"/>
            <w:hideMark/>
          </w:tcPr>
          <w:p w14:paraId="12F83A20"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7DA8902"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75C6F215"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420018"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3B19E222" w14:textId="77777777" w:rsidR="00786D25" w:rsidRPr="00CB5EAD" w:rsidRDefault="00786D25" w:rsidP="00CB5EAD">
            <w:pPr>
              <w:rPr>
                <w:rFonts w:cs="Arial"/>
                <w:sz w:val="20"/>
                <w:szCs w:val="20"/>
              </w:rPr>
            </w:pPr>
          </w:p>
        </w:tc>
      </w:tr>
      <w:tr w:rsidR="00786D25" w:rsidRPr="00343EBF" w14:paraId="337C30B3" w14:textId="6B0503CC"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E8E3F05" w14:textId="77777777" w:rsidR="00786D25" w:rsidRPr="00CB5EAD" w:rsidRDefault="00786D25" w:rsidP="00CB5EAD">
            <w:pPr>
              <w:jc w:val="center"/>
              <w:rPr>
                <w:rFonts w:cs="Arial"/>
                <w:sz w:val="20"/>
                <w:szCs w:val="20"/>
              </w:rPr>
            </w:pPr>
            <w:r w:rsidRPr="00CB5EAD">
              <w:rPr>
                <w:rFonts w:cs="Arial"/>
                <w:sz w:val="20"/>
                <w:szCs w:val="20"/>
              </w:rPr>
              <w:t>42</w:t>
            </w:r>
          </w:p>
        </w:tc>
        <w:tc>
          <w:tcPr>
            <w:tcW w:w="4140" w:type="dxa"/>
            <w:tcBorders>
              <w:top w:val="nil"/>
              <w:left w:val="nil"/>
              <w:bottom w:val="single" w:sz="4" w:space="0" w:color="auto"/>
              <w:right w:val="single" w:sz="4" w:space="0" w:color="auto"/>
            </w:tcBorders>
            <w:shd w:val="clear" w:color="auto" w:fill="auto"/>
            <w:vAlign w:val="center"/>
            <w:hideMark/>
          </w:tcPr>
          <w:p w14:paraId="521471F1" w14:textId="77777777" w:rsidR="00786D25" w:rsidRPr="00CB5EAD" w:rsidRDefault="00786D25" w:rsidP="00CB5EAD">
            <w:pPr>
              <w:rPr>
                <w:rFonts w:cs="Arial"/>
                <w:sz w:val="20"/>
                <w:szCs w:val="20"/>
              </w:rPr>
            </w:pPr>
            <w:r w:rsidRPr="00CB5EAD">
              <w:rPr>
                <w:rFonts w:cs="Arial"/>
                <w:sz w:val="20"/>
                <w:szCs w:val="20"/>
              </w:rPr>
              <w:t>Vesalica PPA ( Vatrosprem i Pastor)</w:t>
            </w:r>
          </w:p>
        </w:tc>
        <w:tc>
          <w:tcPr>
            <w:tcW w:w="900" w:type="dxa"/>
            <w:tcBorders>
              <w:top w:val="nil"/>
              <w:left w:val="nil"/>
              <w:bottom w:val="single" w:sz="4" w:space="0" w:color="auto"/>
              <w:right w:val="single" w:sz="4" w:space="0" w:color="auto"/>
            </w:tcBorders>
            <w:shd w:val="clear" w:color="auto" w:fill="auto"/>
            <w:noWrap/>
            <w:vAlign w:val="center"/>
            <w:hideMark/>
          </w:tcPr>
          <w:p w14:paraId="7563FD32"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7F54E6B"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38CE1E09"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631DD4"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3A6F93F5" w14:textId="77777777" w:rsidR="00786D25" w:rsidRPr="00CB5EAD" w:rsidRDefault="00786D25" w:rsidP="00CB5EAD">
            <w:pPr>
              <w:rPr>
                <w:rFonts w:cs="Arial"/>
                <w:sz w:val="20"/>
                <w:szCs w:val="20"/>
              </w:rPr>
            </w:pPr>
          </w:p>
        </w:tc>
      </w:tr>
      <w:tr w:rsidR="00786D25" w:rsidRPr="00343EBF" w14:paraId="6B6C262F" w14:textId="658BF8BD" w:rsidTr="00786D25">
        <w:trPr>
          <w:trHeight w:val="3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E64FEF8" w14:textId="77777777" w:rsidR="00786D25" w:rsidRPr="00CB5EAD" w:rsidRDefault="00786D25" w:rsidP="00CB5EAD">
            <w:pPr>
              <w:jc w:val="center"/>
              <w:rPr>
                <w:rFonts w:cs="Arial"/>
                <w:sz w:val="20"/>
                <w:szCs w:val="20"/>
              </w:rPr>
            </w:pPr>
            <w:r w:rsidRPr="00CB5EAD">
              <w:rPr>
                <w:rFonts w:cs="Arial"/>
                <w:sz w:val="20"/>
                <w:szCs w:val="20"/>
              </w:rPr>
              <w:t>43</w:t>
            </w:r>
          </w:p>
        </w:tc>
        <w:tc>
          <w:tcPr>
            <w:tcW w:w="4140" w:type="dxa"/>
            <w:tcBorders>
              <w:top w:val="nil"/>
              <w:left w:val="nil"/>
              <w:bottom w:val="single" w:sz="4" w:space="0" w:color="auto"/>
              <w:right w:val="single" w:sz="4" w:space="0" w:color="auto"/>
            </w:tcBorders>
            <w:shd w:val="clear" w:color="auto" w:fill="auto"/>
            <w:vAlign w:val="center"/>
            <w:hideMark/>
          </w:tcPr>
          <w:p w14:paraId="439655EC" w14:textId="77777777" w:rsidR="00786D25" w:rsidRPr="00CB5EAD" w:rsidRDefault="00786D25" w:rsidP="00CB5EAD">
            <w:pPr>
              <w:rPr>
                <w:rFonts w:cs="Arial"/>
                <w:sz w:val="20"/>
                <w:szCs w:val="20"/>
              </w:rPr>
            </w:pPr>
            <w:r w:rsidRPr="00CB5EAD">
              <w:rPr>
                <w:rFonts w:cs="Arial"/>
                <w:sz w:val="20"/>
                <w:szCs w:val="20"/>
              </w:rPr>
              <w:t>Selna</w:t>
            </w:r>
          </w:p>
        </w:tc>
        <w:tc>
          <w:tcPr>
            <w:tcW w:w="900" w:type="dxa"/>
            <w:tcBorders>
              <w:top w:val="nil"/>
              <w:left w:val="nil"/>
              <w:bottom w:val="single" w:sz="4" w:space="0" w:color="auto"/>
              <w:right w:val="single" w:sz="4" w:space="0" w:color="auto"/>
            </w:tcBorders>
            <w:shd w:val="clear" w:color="auto" w:fill="auto"/>
            <w:noWrap/>
            <w:vAlign w:val="center"/>
            <w:hideMark/>
          </w:tcPr>
          <w:p w14:paraId="796B12CD"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BBD3B09" w14:textId="77777777" w:rsidR="00786D25" w:rsidRPr="00CB5EAD" w:rsidRDefault="00786D25" w:rsidP="00CB5EAD">
            <w:pPr>
              <w:jc w:val="center"/>
              <w:rPr>
                <w:rFonts w:cs="Arial"/>
                <w:sz w:val="20"/>
                <w:szCs w:val="20"/>
              </w:rPr>
            </w:pPr>
            <w:r w:rsidRPr="00CB5EAD">
              <w:rPr>
                <w:rFonts w:cs="Arial"/>
                <w:sz w:val="20"/>
                <w:szCs w:val="20"/>
              </w:rPr>
              <w:t>1</w:t>
            </w:r>
          </w:p>
        </w:tc>
        <w:tc>
          <w:tcPr>
            <w:tcW w:w="1170" w:type="dxa"/>
            <w:tcBorders>
              <w:top w:val="nil"/>
              <w:left w:val="nil"/>
              <w:bottom w:val="single" w:sz="4" w:space="0" w:color="auto"/>
              <w:right w:val="nil"/>
            </w:tcBorders>
            <w:shd w:val="clear" w:color="auto" w:fill="auto"/>
            <w:noWrap/>
            <w:vAlign w:val="center"/>
            <w:hideMark/>
          </w:tcPr>
          <w:p w14:paraId="458E85C9" w14:textId="77777777" w:rsidR="00786D25" w:rsidRPr="00CB5EAD" w:rsidRDefault="00786D25" w:rsidP="00CB5EAD">
            <w:pPr>
              <w:jc w:val="cente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AF4EBC" w14:textId="77777777" w:rsidR="00786D25" w:rsidRPr="00CB5EAD" w:rsidRDefault="00786D25" w:rsidP="00CB5EAD">
            <w:pPr>
              <w:rPr>
                <w:rFonts w:cs="Arial"/>
                <w:sz w:val="20"/>
                <w:szCs w:val="20"/>
              </w:rPr>
            </w:pPr>
            <w:r w:rsidRPr="00CB5EAD">
              <w:rPr>
                <w:rFonts w:cs="Arial"/>
                <w:sz w:val="20"/>
                <w:szCs w:val="20"/>
              </w:rPr>
              <w:t> </w:t>
            </w:r>
          </w:p>
        </w:tc>
        <w:tc>
          <w:tcPr>
            <w:tcW w:w="1080" w:type="dxa"/>
            <w:tcBorders>
              <w:top w:val="nil"/>
              <w:left w:val="single" w:sz="4" w:space="0" w:color="auto"/>
              <w:bottom w:val="single" w:sz="4" w:space="0" w:color="auto"/>
              <w:right w:val="single" w:sz="4" w:space="0" w:color="auto"/>
            </w:tcBorders>
          </w:tcPr>
          <w:p w14:paraId="45D26997" w14:textId="77777777" w:rsidR="00786D25" w:rsidRPr="00CB5EAD" w:rsidRDefault="00786D25" w:rsidP="00CB5EAD">
            <w:pPr>
              <w:rPr>
                <w:rFonts w:cs="Arial"/>
                <w:sz w:val="20"/>
                <w:szCs w:val="20"/>
              </w:rPr>
            </w:pPr>
          </w:p>
        </w:tc>
      </w:tr>
      <w:tr w:rsidR="00826057" w:rsidRPr="00343EBF" w14:paraId="4E2328EA" w14:textId="34299428" w:rsidTr="00564B33">
        <w:trPr>
          <w:trHeight w:val="360"/>
        </w:trPr>
        <w:tc>
          <w:tcPr>
            <w:tcW w:w="5670" w:type="dxa"/>
            <w:gridSpan w:val="3"/>
            <w:tcBorders>
              <w:top w:val="single" w:sz="4" w:space="0" w:color="auto"/>
              <w:left w:val="single" w:sz="4" w:space="0" w:color="auto"/>
              <w:bottom w:val="single" w:sz="4" w:space="0" w:color="auto"/>
              <w:right w:val="nil"/>
            </w:tcBorders>
            <w:shd w:val="clear" w:color="000000" w:fill="F2F2F2"/>
            <w:noWrap/>
            <w:vAlign w:val="center"/>
            <w:hideMark/>
          </w:tcPr>
          <w:p w14:paraId="2F01D981" w14:textId="21226FFE" w:rsidR="00826057" w:rsidRPr="00CB5EAD" w:rsidRDefault="00826057" w:rsidP="00CB5EAD">
            <w:pPr>
              <w:jc w:val="right"/>
              <w:rPr>
                <w:rFonts w:cs="Arial"/>
                <w:sz w:val="20"/>
                <w:szCs w:val="20"/>
              </w:rPr>
            </w:pPr>
            <w:r>
              <w:rPr>
                <w:rFonts w:cs="Arial"/>
                <w:sz w:val="20"/>
                <w:szCs w:val="20"/>
                <w:lang w:val="sr-Cyrl-RS"/>
              </w:rPr>
              <w:t>Укупно без ПДВ:</w:t>
            </w:r>
          </w:p>
        </w:tc>
        <w:tc>
          <w:tcPr>
            <w:tcW w:w="1170" w:type="dxa"/>
            <w:tcBorders>
              <w:top w:val="nil"/>
              <w:left w:val="nil"/>
              <w:bottom w:val="single" w:sz="4" w:space="0" w:color="auto"/>
              <w:right w:val="nil"/>
            </w:tcBorders>
            <w:shd w:val="clear" w:color="000000" w:fill="F2F2F2"/>
            <w:noWrap/>
            <w:vAlign w:val="center"/>
            <w:hideMark/>
          </w:tcPr>
          <w:p w14:paraId="7501EA39" w14:textId="77777777" w:rsidR="00826057" w:rsidRPr="00CB5EAD" w:rsidRDefault="00826057" w:rsidP="00CB5EAD">
            <w:pPr>
              <w:jc w:val="right"/>
              <w:rPr>
                <w:rFonts w:cs="Arial"/>
                <w:sz w:val="20"/>
                <w:szCs w:val="20"/>
              </w:rPr>
            </w:pPr>
            <w:r w:rsidRPr="00CB5EAD">
              <w:rPr>
                <w:rFonts w:cs="Arial"/>
                <w:sz w:val="20"/>
                <w:szCs w:val="20"/>
              </w:rPr>
              <w:t> </w:t>
            </w:r>
          </w:p>
        </w:tc>
        <w:tc>
          <w:tcPr>
            <w:tcW w:w="2250" w:type="dxa"/>
            <w:gridSpan w:val="2"/>
            <w:tcBorders>
              <w:top w:val="nil"/>
              <w:left w:val="nil"/>
              <w:bottom w:val="single" w:sz="4" w:space="0" w:color="auto"/>
              <w:right w:val="single" w:sz="4" w:space="0" w:color="auto"/>
            </w:tcBorders>
            <w:shd w:val="clear" w:color="000000" w:fill="F2F2F2"/>
            <w:noWrap/>
            <w:vAlign w:val="center"/>
            <w:hideMark/>
          </w:tcPr>
          <w:p w14:paraId="02ECB688" w14:textId="48B98F64" w:rsidR="00826057" w:rsidRPr="00CB5EAD" w:rsidRDefault="00826057" w:rsidP="00CB5EAD">
            <w:pPr>
              <w:jc w:val="right"/>
              <w:rPr>
                <w:rFonts w:cs="Arial"/>
                <w:sz w:val="20"/>
                <w:szCs w:val="20"/>
              </w:rPr>
            </w:pPr>
            <w:r w:rsidRPr="00CB5EAD">
              <w:rPr>
                <w:rFonts w:cs="Arial"/>
                <w:sz w:val="20"/>
                <w:szCs w:val="20"/>
              </w:rPr>
              <w:t> </w:t>
            </w:r>
          </w:p>
        </w:tc>
        <w:tc>
          <w:tcPr>
            <w:tcW w:w="1080" w:type="dxa"/>
            <w:tcBorders>
              <w:top w:val="nil"/>
              <w:left w:val="nil"/>
              <w:bottom w:val="single" w:sz="4" w:space="0" w:color="auto"/>
              <w:right w:val="single" w:sz="4" w:space="0" w:color="auto"/>
            </w:tcBorders>
          </w:tcPr>
          <w:p w14:paraId="3A259541" w14:textId="77777777" w:rsidR="00826057" w:rsidRPr="00CB5EAD" w:rsidRDefault="00826057" w:rsidP="00CB5EAD">
            <w:pPr>
              <w:jc w:val="right"/>
              <w:rPr>
                <w:rFonts w:cs="Arial"/>
                <w:sz w:val="20"/>
                <w:szCs w:val="20"/>
              </w:rPr>
            </w:pPr>
          </w:p>
        </w:tc>
      </w:tr>
    </w:tbl>
    <w:p w14:paraId="35E58AFA" w14:textId="77777777" w:rsidR="00CB5EAD" w:rsidRDefault="00CB5EAD" w:rsidP="00CB5EAD">
      <w:pPr>
        <w:rPr>
          <w:rFonts w:cs="Arial"/>
          <w:b/>
          <w:lang w:val="sr-Latn-RS"/>
        </w:rPr>
      </w:pPr>
    </w:p>
    <w:p w14:paraId="42116DDD" w14:textId="0AF6B902" w:rsidR="00CB5EAD" w:rsidRDefault="005650C6" w:rsidP="00CB5EAD">
      <w:pPr>
        <w:rPr>
          <w:rFonts w:cs="Arial"/>
          <w:b/>
          <w:lang w:val="sr-Latn-RS"/>
        </w:rPr>
      </w:pPr>
      <w:r>
        <w:rPr>
          <w:rFonts w:cs="Arial"/>
          <w:b/>
          <w:lang w:val="sr-Latn-RS"/>
        </w:rPr>
        <w:lastRenderedPageBreak/>
        <w:t>Ta</w:t>
      </w:r>
      <w:r w:rsidR="00204E4B">
        <w:rPr>
          <w:rFonts w:cs="Arial"/>
          <w:b/>
          <w:lang w:val="sr-Cyrl-RS"/>
        </w:rPr>
        <w:t>бел</w:t>
      </w:r>
      <w:r>
        <w:rPr>
          <w:rFonts w:cs="Arial"/>
          <w:b/>
          <w:lang w:val="sr-Latn-RS"/>
        </w:rPr>
        <w:t xml:space="preserve">a </w:t>
      </w:r>
      <w:r w:rsidR="00204E4B">
        <w:rPr>
          <w:rFonts w:cs="Arial"/>
          <w:b/>
          <w:lang w:val="sr-Cyrl-RS"/>
        </w:rPr>
        <w:t>П</w:t>
      </w:r>
      <w:r>
        <w:rPr>
          <w:rFonts w:cs="Arial"/>
          <w:b/>
          <w:lang w:val="sr-Latn-RS"/>
        </w:rPr>
        <w:t>1-</w:t>
      </w:r>
      <w:r w:rsidR="00204E4B">
        <w:rPr>
          <w:rFonts w:cs="Arial"/>
          <w:b/>
          <w:lang w:val="sr-Cyrl-RS"/>
        </w:rPr>
        <w:t>Б</w:t>
      </w:r>
      <w:r>
        <w:rPr>
          <w:rFonts w:cs="Arial"/>
          <w:b/>
          <w:lang w:val="sr-Latn-RS"/>
        </w:rPr>
        <w:t>3</w:t>
      </w:r>
    </w:p>
    <w:tbl>
      <w:tblPr>
        <w:tblW w:w="10530" w:type="dxa"/>
        <w:tblInd w:w="-635" w:type="dxa"/>
        <w:tblLayout w:type="fixed"/>
        <w:tblLook w:val="04A0" w:firstRow="1" w:lastRow="0" w:firstColumn="1" w:lastColumn="0" w:noHBand="0" w:noVBand="1"/>
      </w:tblPr>
      <w:tblGrid>
        <w:gridCol w:w="720"/>
        <w:gridCol w:w="2430"/>
        <w:gridCol w:w="990"/>
        <w:gridCol w:w="1170"/>
        <w:gridCol w:w="1440"/>
        <w:gridCol w:w="1530"/>
        <w:gridCol w:w="2250"/>
      </w:tblGrid>
      <w:tr w:rsidR="00786D25" w:rsidRPr="00CB5EAD" w14:paraId="5EAADF90" w14:textId="0A09045D" w:rsidTr="00786D25">
        <w:trPr>
          <w:trHeight w:val="1380"/>
        </w:trPr>
        <w:tc>
          <w:tcPr>
            <w:tcW w:w="10530" w:type="dxa"/>
            <w:gridSpan w:val="7"/>
            <w:tcBorders>
              <w:top w:val="single" w:sz="4" w:space="0" w:color="auto"/>
              <w:left w:val="single" w:sz="4" w:space="0" w:color="auto"/>
              <w:bottom w:val="single" w:sz="4" w:space="0" w:color="auto"/>
              <w:right w:val="single" w:sz="4" w:space="0" w:color="000000"/>
            </w:tcBorders>
            <w:shd w:val="clear" w:color="000000" w:fill="F2F2F2"/>
            <w:vAlign w:val="center"/>
            <w:hideMark/>
          </w:tcPr>
          <w:p w14:paraId="16F92C78" w14:textId="3F8B0EEC" w:rsidR="00786D25" w:rsidRPr="00CB5EAD" w:rsidRDefault="00786D25" w:rsidP="00CB5EAD">
            <w:pPr>
              <w:jc w:val="center"/>
              <w:rPr>
                <w:rFonts w:cs="Arial"/>
                <w:b/>
                <w:bCs/>
                <w:sz w:val="20"/>
                <w:szCs w:val="20"/>
              </w:rPr>
            </w:pPr>
            <w:r w:rsidRPr="00CB5EAD">
              <w:rPr>
                <w:rFonts w:cs="Arial"/>
                <w:b/>
                <w:bCs/>
                <w:sz w:val="20"/>
                <w:szCs w:val="20"/>
              </w:rPr>
              <w:t xml:space="preserve">3.0. </w:t>
            </w:r>
            <w:r>
              <w:rPr>
                <w:rFonts w:cs="Arial"/>
                <w:b/>
                <w:bCs/>
                <w:sz w:val="20"/>
                <w:szCs w:val="20"/>
                <w:lang w:val="sr-Cyrl-RS"/>
              </w:rPr>
              <w:t>СПИСАК РЕЗЕРВНИХ ДЕЛОВА</w:t>
            </w:r>
            <w:r w:rsidRPr="00CB5EAD">
              <w:rPr>
                <w:rFonts w:cs="Arial"/>
                <w:b/>
                <w:bCs/>
                <w:sz w:val="20"/>
                <w:szCs w:val="20"/>
              </w:rPr>
              <w:t xml:space="preserve"> </w:t>
            </w:r>
            <w:r>
              <w:rPr>
                <w:rFonts w:cs="Arial"/>
                <w:b/>
                <w:bCs/>
                <w:sz w:val="20"/>
                <w:szCs w:val="20"/>
                <w:lang w:val="sr-Cyrl-RS"/>
              </w:rPr>
              <w:t>ЗА АПАРАТЕ ЗА ПОЧЕТНО ГАШЕЊЕ</w:t>
            </w:r>
            <w:r w:rsidRPr="00CB5EAD">
              <w:rPr>
                <w:rFonts w:cs="Arial"/>
                <w:b/>
                <w:bCs/>
                <w:sz w:val="20"/>
                <w:szCs w:val="20"/>
              </w:rPr>
              <w:t xml:space="preserve"> </w:t>
            </w:r>
            <w:r>
              <w:rPr>
                <w:rFonts w:cs="Arial"/>
                <w:b/>
                <w:bCs/>
                <w:sz w:val="20"/>
                <w:szCs w:val="20"/>
                <w:lang w:val="sr-Cyrl-RS"/>
              </w:rPr>
              <w:t>ПОЖАРА ПОД СТАЛНИМ</w:t>
            </w:r>
            <w:r w:rsidRPr="00CB5EAD">
              <w:rPr>
                <w:rFonts w:cs="Arial"/>
                <w:b/>
                <w:bCs/>
                <w:sz w:val="20"/>
                <w:szCs w:val="20"/>
              </w:rPr>
              <w:t xml:space="preserve"> </w:t>
            </w:r>
            <w:r>
              <w:rPr>
                <w:rFonts w:cs="Arial"/>
                <w:b/>
                <w:bCs/>
                <w:sz w:val="20"/>
                <w:szCs w:val="20"/>
                <w:lang w:val="sr-Cyrl-RS"/>
              </w:rPr>
              <w:t>ПРИТИСКОМ ПРОИЗВОЂАЧА</w:t>
            </w:r>
            <w:r w:rsidRPr="00CB5EAD">
              <w:rPr>
                <w:rFonts w:cs="Arial"/>
                <w:b/>
                <w:bCs/>
                <w:sz w:val="20"/>
                <w:szCs w:val="20"/>
              </w:rPr>
              <w:t xml:space="preserve"> "PASTOR", "VATROSPREM",PAŠALIĆ", "TODOROVIĆ", "MOBIAK" ,"ČRVENKA", "GASOP", "MEDAKOM", "AUTOTEK" I "KS"</w:t>
            </w:r>
          </w:p>
        </w:tc>
      </w:tr>
      <w:tr w:rsidR="00786D25" w:rsidRPr="00CB5EAD" w14:paraId="69602B2C" w14:textId="702BB269" w:rsidTr="00786D25">
        <w:trPr>
          <w:trHeight w:val="73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5C4F73EC" w14:textId="24E98A71" w:rsidR="00786D25" w:rsidRPr="00CB5EAD" w:rsidRDefault="00786D25" w:rsidP="00786D25">
            <w:pPr>
              <w:jc w:val="center"/>
              <w:rPr>
                <w:rFonts w:cs="Arial"/>
                <w:color w:val="000000"/>
                <w:sz w:val="20"/>
                <w:szCs w:val="20"/>
              </w:rPr>
            </w:pPr>
            <w:bookmarkStart w:id="248" w:name="_Hlk33390248"/>
            <w:r>
              <w:rPr>
                <w:rFonts w:cs="Arial"/>
                <w:sz w:val="20"/>
                <w:szCs w:val="20"/>
                <w:lang w:val="sr-Cyrl-RS"/>
              </w:rPr>
              <w:t>Ред. Бр.</w:t>
            </w:r>
          </w:p>
        </w:tc>
        <w:tc>
          <w:tcPr>
            <w:tcW w:w="2430" w:type="dxa"/>
            <w:tcBorders>
              <w:top w:val="nil"/>
              <w:left w:val="nil"/>
              <w:bottom w:val="single" w:sz="4" w:space="0" w:color="auto"/>
              <w:right w:val="single" w:sz="4" w:space="0" w:color="auto"/>
            </w:tcBorders>
            <w:shd w:val="clear" w:color="000000" w:fill="F2F2F2"/>
            <w:vAlign w:val="center"/>
            <w:hideMark/>
          </w:tcPr>
          <w:p w14:paraId="6F1F120D" w14:textId="387AD1D8" w:rsidR="00786D25" w:rsidRPr="00CB5EAD" w:rsidRDefault="00786D25" w:rsidP="00786D25">
            <w:pPr>
              <w:jc w:val="center"/>
              <w:rPr>
                <w:rFonts w:cs="Arial"/>
                <w:color w:val="000000"/>
                <w:sz w:val="20"/>
                <w:szCs w:val="20"/>
              </w:rPr>
            </w:pPr>
            <w:r>
              <w:rPr>
                <w:rFonts w:cs="Arial"/>
                <w:sz w:val="20"/>
                <w:szCs w:val="20"/>
                <w:lang w:val="sr-Cyrl-RS"/>
              </w:rPr>
              <w:t>НАЗИВ РЕЗЕРВНОГ ДЕЛА</w:t>
            </w:r>
          </w:p>
        </w:tc>
        <w:tc>
          <w:tcPr>
            <w:tcW w:w="990" w:type="dxa"/>
            <w:tcBorders>
              <w:top w:val="nil"/>
              <w:left w:val="nil"/>
              <w:bottom w:val="single" w:sz="4" w:space="0" w:color="auto"/>
              <w:right w:val="single" w:sz="4" w:space="0" w:color="auto"/>
            </w:tcBorders>
            <w:shd w:val="clear" w:color="000000" w:fill="F2F2F2"/>
            <w:vAlign w:val="center"/>
            <w:hideMark/>
          </w:tcPr>
          <w:p w14:paraId="16047D74" w14:textId="2277918F" w:rsidR="00786D25" w:rsidRPr="00CB5EAD" w:rsidRDefault="00786D25" w:rsidP="00786D25">
            <w:pPr>
              <w:jc w:val="center"/>
              <w:rPr>
                <w:rFonts w:cs="Arial"/>
                <w:color w:val="000000"/>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454D8104" w14:textId="7E9E59D4" w:rsidR="00786D25" w:rsidRPr="00CB5EAD" w:rsidRDefault="00786D25" w:rsidP="00786D25">
            <w:pPr>
              <w:jc w:val="center"/>
              <w:rPr>
                <w:rFonts w:cs="Arial"/>
                <w:color w:val="000000"/>
                <w:sz w:val="20"/>
                <w:szCs w:val="20"/>
              </w:rPr>
            </w:pPr>
            <w:r>
              <w:rPr>
                <w:rFonts w:cs="Arial"/>
                <w:sz w:val="20"/>
                <w:szCs w:val="20"/>
                <w:lang w:val="sr-Cyrl-RS"/>
              </w:rPr>
              <w:t>Оквирна количина</w:t>
            </w:r>
          </w:p>
        </w:tc>
        <w:tc>
          <w:tcPr>
            <w:tcW w:w="1440" w:type="dxa"/>
            <w:tcBorders>
              <w:top w:val="nil"/>
              <w:left w:val="nil"/>
              <w:bottom w:val="single" w:sz="4" w:space="0" w:color="auto"/>
              <w:right w:val="single" w:sz="4" w:space="0" w:color="auto"/>
            </w:tcBorders>
            <w:shd w:val="clear" w:color="000000" w:fill="F2F2F2"/>
            <w:vAlign w:val="center"/>
            <w:hideMark/>
          </w:tcPr>
          <w:p w14:paraId="495B40EE" w14:textId="1060A3A4" w:rsidR="00786D25" w:rsidRPr="00CB5EAD" w:rsidRDefault="00786D25" w:rsidP="00786D25">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530" w:type="dxa"/>
            <w:tcBorders>
              <w:top w:val="nil"/>
              <w:left w:val="nil"/>
              <w:bottom w:val="single" w:sz="4" w:space="0" w:color="auto"/>
              <w:right w:val="single" w:sz="4" w:space="0" w:color="auto"/>
            </w:tcBorders>
            <w:shd w:val="clear" w:color="000000" w:fill="F2F2F2"/>
            <w:vAlign w:val="center"/>
            <w:hideMark/>
          </w:tcPr>
          <w:p w14:paraId="4CD6D96E" w14:textId="3800EF03" w:rsidR="00786D25" w:rsidRPr="00CB5EAD" w:rsidRDefault="00826057" w:rsidP="00786D25">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w:t>
            </w:r>
            <w:r w:rsidR="00786D25">
              <w:rPr>
                <w:rFonts w:cs="Arial"/>
                <w:sz w:val="20"/>
                <w:szCs w:val="20"/>
                <w:lang w:val="sr-Cyrl-RS"/>
              </w:rPr>
              <w:t xml:space="preserve"> ПДВ</w:t>
            </w:r>
            <w:r w:rsidR="00786D25" w:rsidRPr="00CB5EAD">
              <w:rPr>
                <w:rFonts w:cs="Arial"/>
                <w:sz w:val="20"/>
                <w:szCs w:val="20"/>
              </w:rPr>
              <w:t xml:space="preserve"> (</w:t>
            </w:r>
            <w:r w:rsidR="00786D25">
              <w:rPr>
                <w:rFonts w:cs="Arial"/>
                <w:sz w:val="20"/>
                <w:szCs w:val="20"/>
                <w:lang w:val="sr-Cyrl-RS"/>
              </w:rPr>
              <w:t>дин</w:t>
            </w:r>
            <w:r w:rsidR="00786D25" w:rsidRPr="00CB5EAD">
              <w:rPr>
                <w:rFonts w:cs="Arial"/>
                <w:sz w:val="20"/>
                <w:szCs w:val="20"/>
              </w:rPr>
              <w:t>)</w:t>
            </w:r>
          </w:p>
        </w:tc>
        <w:tc>
          <w:tcPr>
            <w:tcW w:w="2250" w:type="dxa"/>
            <w:tcBorders>
              <w:top w:val="nil"/>
              <w:left w:val="nil"/>
              <w:bottom w:val="single" w:sz="4" w:space="0" w:color="auto"/>
              <w:right w:val="single" w:sz="4" w:space="0" w:color="auto"/>
            </w:tcBorders>
            <w:shd w:val="clear" w:color="000000" w:fill="F2F2F2"/>
            <w:vAlign w:val="center"/>
          </w:tcPr>
          <w:p w14:paraId="57685689" w14:textId="3B72948D" w:rsidR="00786D25" w:rsidRDefault="00786D25" w:rsidP="00786D25">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bookmarkEnd w:id="248"/>
      <w:tr w:rsidR="00786D25" w:rsidRPr="00CB5EAD" w14:paraId="5EDA33B5" w14:textId="58CCB14A" w:rsidTr="00786D25">
        <w:trPr>
          <w:trHeight w:val="19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29652B80" w14:textId="77777777" w:rsidR="00786D25" w:rsidRPr="00CB5EAD" w:rsidRDefault="00786D25" w:rsidP="00786D25">
            <w:pPr>
              <w:jc w:val="center"/>
              <w:rPr>
                <w:rFonts w:cs="Arial"/>
                <w:color w:val="000000"/>
                <w:sz w:val="20"/>
                <w:szCs w:val="20"/>
              </w:rPr>
            </w:pPr>
            <w:r w:rsidRPr="00CB5EAD">
              <w:rPr>
                <w:rFonts w:cs="Arial"/>
                <w:color w:val="000000"/>
                <w:sz w:val="20"/>
                <w:szCs w:val="20"/>
              </w:rPr>
              <w:t>1</w:t>
            </w:r>
          </w:p>
        </w:tc>
        <w:tc>
          <w:tcPr>
            <w:tcW w:w="2430" w:type="dxa"/>
            <w:tcBorders>
              <w:top w:val="nil"/>
              <w:left w:val="nil"/>
              <w:bottom w:val="single" w:sz="4" w:space="0" w:color="auto"/>
              <w:right w:val="single" w:sz="4" w:space="0" w:color="auto"/>
            </w:tcBorders>
            <w:shd w:val="clear" w:color="000000" w:fill="F2F2F2"/>
            <w:vAlign w:val="center"/>
            <w:hideMark/>
          </w:tcPr>
          <w:p w14:paraId="29429249" w14:textId="77777777" w:rsidR="00786D25" w:rsidRPr="00CB5EAD" w:rsidRDefault="00786D25" w:rsidP="00786D25">
            <w:pPr>
              <w:jc w:val="center"/>
              <w:rPr>
                <w:rFonts w:cs="Arial"/>
                <w:color w:val="000000"/>
                <w:sz w:val="20"/>
                <w:szCs w:val="20"/>
              </w:rPr>
            </w:pPr>
            <w:r w:rsidRPr="00CB5EAD">
              <w:rPr>
                <w:rFonts w:cs="Arial"/>
                <w:color w:val="000000"/>
                <w:sz w:val="20"/>
                <w:szCs w:val="20"/>
              </w:rPr>
              <w:t>2</w:t>
            </w:r>
          </w:p>
        </w:tc>
        <w:tc>
          <w:tcPr>
            <w:tcW w:w="990" w:type="dxa"/>
            <w:tcBorders>
              <w:top w:val="nil"/>
              <w:left w:val="nil"/>
              <w:bottom w:val="single" w:sz="4" w:space="0" w:color="auto"/>
              <w:right w:val="single" w:sz="4" w:space="0" w:color="auto"/>
            </w:tcBorders>
            <w:shd w:val="clear" w:color="000000" w:fill="F2F2F2"/>
            <w:vAlign w:val="center"/>
            <w:hideMark/>
          </w:tcPr>
          <w:p w14:paraId="79F2CA9D" w14:textId="77777777" w:rsidR="00786D25" w:rsidRPr="00CB5EAD" w:rsidRDefault="00786D25" w:rsidP="00786D25">
            <w:pPr>
              <w:jc w:val="center"/>
              <w:rPr>
                <w:rFonts w:cs="Arial"/>
                <w:color w:val="000000"/>
                <w:sz w:val="20"/>
                <w:szCs w:val="20"/>
              </w:rPr>
            </w:pPr>
            <w:r w:rsidRPr="00CB5EAD">
              <w:rPr>
                <w:rFonts w:cs="Arial"/>
                <w:color w:val="000000"/>
                <w:sz w:val="20"/>
                <w:szCs w:val="20"/>
              </w:rPr>
              <w:t>3</w:t>
            </w:r>
          </w:p>
        </w:tc>
        <w:tc>
          <w:tcPr>
            <w:tcW w:w="1170" w:type="dxa"/>
            <w:tcBorders>
              <w:top w:val="nil"/>
              <w:left w:val="nil"/>
              <w:bottom w:val="single" w:sz="4" w:space="0" w:color="auto"/>
              <w:right w:val="single" w:sz="4" w:space="0" w:color="auto"/>
            </w:tcBorders>
            <w:shd w:val="clear" w:color="000000" w:fill="F2F2F2"/>
            <w:vAlign w:val="center"/>
            <w:hideMark/>
          </w:tcPr>
          <w:p w14:paraId="7253EFE7" w14:textId="77777777" w:rsidR="00786D25" w:rsidRPr="00CB5EAD" w:rsidRDefault="00786D25" w:rsidP="00786D25">
            <w:pPr>
              <w:jc w:val="center"/>
              <w:rPr>
                <w:rFonts w:cs="Arial"/>
                <w:color w:val="000000"/>
                <w:sz w:val="20"/>
                <w:szCs w:val="20"/>
              </w:rPr>
            </w:pPr>
            <w:r w:rsidRPr="00CB5EAD">
              <w:rPr>
                <w:rFonts w:cs="Arial"/>
                <w:color w:val="000000"/>
                <w:sz w:val="20"/>
                <w:szCs w:val="20"/>
              </w:rPr>
              <w:t>4</w:t>
            </w:r>
          </w:p>
        </w:tc>
        <w:tc>
          <w:tcPr>
            <w:tcW w:w="1440" w:type="dxa"/>
            <w:tcBorders>
              <w:top w:val="nil"/>
              <w:left w:val="nil"/>
              <w:bottom w:val="single" w:sz="4" w:space="0" w:color="auto"/>
              <w:right w:val="single" w:sz="4" w:space="0" w:color="auto"/>
            </w:tcBorders>
            <w:shd w:val="clear" w:color="000000" w:fill="F2F2F2"/>
            <w:vAlign w:val="center"/>
            <w:hideMark/>
          </w:tcPr>
          <w:p w14:paraId="19276F53" w14:textId="77777777" w:rsidR="00786D25" w:rsidRPr="00CB5EAD" w:rsidRDefault="00786D25" w:rsidP="00786D25">
            <w:pPr>
              <w:jc w:val="center"/>
              <w:rPr>
                <w:rFonts w:cs="Arial"/>
                <w:color w:val="000000"/>
                <w:sz w:val="20"/>
                <w:szCs w:val="20"/>
              </w:rPr>
            </w:pPr>
            <w:r w:rsidRPr="00CB5EAD">
              <w:rPr>
                <w:rFonts w:cs="Arial"/>
                <w:color w:val="000000"/>
                <w:sz w:val="20"/>
                <w:szCs w:val="20"/>
              </w:rPr>
              <w:t>5</w:t>
            </w:r>
          </w:p>
        </w:tc>
        <w:tc>
          <w:tcPr>
            <w:tcW w:w="1530" w:type="dxa"/>
            <w:tcBorders>
              <w:top w:val="nil"/>
              <w:left w:val="nil"/>
              <w:bottom w:val="single" w:sz="4" w:space="0" w:color="auto"/>
              <w:right w:val="single" w:sz="4" w:space="0" w:color="auto"/>
            </w:tcBorders>
            <w:shd w:val="clear" w:color="000000" w:fill="F2F2F2"/>
            <w:noWrap/>
            <w:vAlign w:val="center"/>
            <w:hideMark/>
          </w:tcPr>
          <w:p w14:paraId="18E6871D" w14:textId="16DE11FF" w:rsidR="00786D25" w:rsidRPr="00CB5EAD" w:rsidRDefault="00786D25" w:rsidP="00786D25">
            <w:pPr>
              <w:jc w:val="center"/>
              <w:rPr>
                <w:rFonts w:cs="Arial"/>
                <w:sz w:val="20"/>
                <w:szCs w:val="20"/>
              </w:rPr>
            </w:pPr>
            <w:r w:rsidRPr="00CB5EAD">
              <w:rPr>
                <w:rFonts w:cs="Arial"/>
                <w:sz w:val="20"/>
                <w:szCs w:val="20"/>
              </w:rPr>
              <w:t>6</w:t>
            </w:r>
          </w:p>
        </w:tc>
        <w:tc>
          <w:tcPr>
            <w:tcW w:w="2250" w:type="dxa"/>
            <w:tcBorders>
              <w:top w:val="nil"/>
              <w:left w:val="nil"/>
              <w:bottom w:val="single" w:sz="4" w:space="0" w:color="auto"/>
              <w:right w:val="single" w:sz="4" w:space="0" w:color="auto"/>
            </w:tcBorders>
            <w:shd w:val="clear" w:color="000000" w:fill="F2F2F2"/>
            <w:vAlign w:val="center"/>
          </w:tcPr>
          <w:p w14:paraId="3FBA56D3" w14:textId="36F03EB4" w:rsidR="00786D25" w:rsidRPr="00CB5EAD" w:rsidRDefault="00786D25" w:rsidP="00786D25">
            <w:pPr>
              <w:jc w:val="center"/>
              <w:rPr>
                <w:rFonts w:cs="Arial"/>
                <w:sz w:val="20"/>
                <w:szCs w:val="20"/>
              </w:rPr>
            </w:pPr>
            <w:r>
              <w:rPr>
                <w:rFonts w:cs="Arial"/>
                <w:sz w:val="20"/>
                <w:szCs w:val="20"/>
                <w:lang w:val="sr-Cyrl-RS"/>
              </w:rPr>
              <w:t>7</w:t>
            </w:r>
            <w:r w:rsidRPr="00CB5EAD">
              <w:rPr>
                <w:rFonts w:cs="Arial"/>
                <w:sz w:val="20"/>
                <w:szCs w:val="20"/>
              </w:rPr>
              <w:t>=4x5</w:t>
            </w:r>
          </w:p>
        </w:tc>
      </w:tr>
      <w:tr w:rsidR="00786D25" w:rsidRPr="00CB5EAD" w14:paraId="37E1B334" w14:textId="6AA1A88D"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3FE8E3A" w14:textId="77777777" w:rsidR="00786D25" w:rsidRPr="00CB5EAD" w:rsidRDefault="00786D25" w:rsidP="00CB5EAD">
            <w:pPr>
              <w:jc w:val="center"/>
              <w:rPr>
                <w:rFonts w:cs="Arial"/>
                <w:sz w:val="20"/>
                <w:szCs w:val="20"/>
              </w:rPr>
            </w:pPr>
            <w:r w:rsidRPr="00CB5EAD">
              <w:rPr>
                <w:rFonts w:cs="Arial"/>
                <w:sz w:val="20"/>
                <w:szCs w:val="20"/>
              </w:rPr>
              <w:t>1</w:t>
            </w:r>
          </w:p>
        </w:tc>
        <w:tc>
          <w:tcPr>
            <w:tcW w:w="2430" w:type="dxa"/>
            <w:tcBorders>
              <w:top w:val="nil"/>
              <w:left w:val="nil"/>
              <w:bottom w:val="single" w:sz="4" w:space="0" w:color="auto"/>
              <w:right w:val="single" w:sz="4" w:space="0" w:color="auto"/>
            </w:tcBorders>
            <w:shd w:val="clear" w:color="auto" w:fill="auto"/>
            <w:vAlign w:val="bottom"/>
            <w:hideMark/>
          </w:tcPr>
          <w:p w14:paraId="07A3415B" w14:textId="77777777" w:rsidR="00786D25" w:rsidRPr="00CB5EAD" w:rsidRDefault="00786D25" w:rsidP="00CB5EAD">
            <w:pPr>
              <w:rPr>
                <w:rFonts w:cs="Arial"/>
                <w:sz w:val="20"/>
                <w:szCs w:val="20"/>
              </w:rPr>
            </w:pPr>
            <w:r w:rsidRPr="00CB5EAD">
              <w:rPr>
                <w:rFonts w:cs="Arial"/>
                <w:sz w:val="20"/>
                <w:szCs w:val="20"/>
              </w:rPr>
              <w:t>Kapa aparata S-6,9 A </w:t>
            </w:r>
          </w:p>
        </w:tc>
        <w:tc>
          <w:tcPr>
            <w:tcW w:w="990" w:type="dxa"/>
            <w:tcBorders>
              <w:top w:val="nil"/>
              <w:left w:val="nil"/>
              <w:bottom w:val="single" w:sz="4" w:space="0" w:color="auto"/>
              <w:right w:val="single" w:sz="4" w:space="0" w:color="auto"/>
            </w:tcBorders>
            <w:shd w:val="clear" w:color="auto" w:fill="auto"/>
            <w:noWrap/>
            <w:vAlign w:val="center"/>
            <w:hideMark/>
          </w:tcPr>
          <w:p w14:paraId="1D0F0452"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4258378"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E318FF4"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E6C32B3"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56CC2980" w14:textId="77777777" w:rsidR="00786D25" w:rsidRPr="00CB5EAD" w:rsidRDefault="00786D25" w:rsidP="00CB5EAD">
            <w:pPr>
              <w:rPr>
                <w:rFonts w:cs="Arial"/>
                <w:sz w:val="20"/>
                <w:szCs w:val="20"/>
              </w:rPr>
            </w:pPr>
          </w:p>
        </w:tc>
      </w:tr>
      <w:tr w:rsidR="00786D25" w:rsidRPr="00CB5EAD" w14:paraId="0C9FC839" w14:textId="7160EC23"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A491E1" w14:textId="77777777" w:rsidR="00786D25" w:rsidRPr="00CB5EAD" w:rsidRDefault="00786D25" w:rsidP="00CB5EAD">
            <w:pPr>
              <w:jc w:val="center"/>
              <w:rPr>
                <w:rFonts w:cs="Arial"/>
                <w:sz w:val="20"/>
                <w:szCs w:val="20"/>
              </w:rPr>
            </w:pPr>
            <w:r w:rsidRPr="00CB5EAD">
              <w:rPr>
                <w:rFonts w:cs="Arial"/>
                <w:sz w:val="20"/>
                <w:szCs w:val="20"/>
              </w:rPr>
              <w:t>2</w:t>
            </w:r>
          </w:p>
        </w:tc>
        <w:tc>
          <w:tcPr>
            <w:tcW w:w="2430" w:type="dxa"/>
            <w:tcBorders>
              <w:top w:val="nil"/>
              <w:left w:val="nil"/>
              <w:bottom w:val="single" w:sz="4" w:space="0" w:color="auto"/>
              <w:right w:val="single" w:sz="4" w:space="0" w:color="auto"/>
            </w:tcBorders>
            <w:shd w:val="clear" w:color="auto" w:fill="auto"/>
            <w:vAlign w:val="bottom"/>
            <w:hideMark/>
          </w:tcPr>
          <w:p w14:paraId="0C7D433A" w14:textId="77777777" w:rsidR="00786D25" w:rsidRPr="00CB5EAD" w:rsidRDefault="00786D25" w:rsidP="00CB5EAD">
            <w:pPr>
              <w:rPr>
                <w:rFonts w:cs="Arial"/>
                <w:sz w:val="20"/>
                <w:szCs w:val="20"/>
              </w:rPr>
            </w:pPr>
            <w:r w:rsidRPr="00CB5EAD">
              <w:rPr>
                <w:rFonts w:cs="Arial"/>
                <w:sz w:val="20"/>
                <w:szCs w:val="20"/>
              </w:rPr>
              <w:t>Kapa aparata S-1,2 A</w:t>
            </w:r>
          </w:p>
        </w:tc>
        <w:tc>
          <w:tcPr>
            <w:tcW w:w="990" w:type="dxa"/>
            <w:tcBorders>
              <w:top w:val="nil"/>
              <w:left w:val="nil"/>
              <w:bottom w:val="single" w:sz="4" w:space="0" w:color="auto"/>
              <w:right w:val="single" w:sz="4" w:space="0" w:color="auto"/>
            </w:tcBorders>
            <w:shd w:val="clear" w:color="auto" w:fill="auto"/>
            <w:noWrap/>
            <w:vAlign w:val="center"/>
            <w:hideMark/>
          </w:tcPr>
          <w:p w14:paraId="3C88BD6B"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4D7984C"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DFA8110"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E361A67"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2E4FF659" w14:textId="77777777" w:rsidR="00786D25" w:rsidRPr="00CB5EAD" w:rsidRDefault="00786D25" w:rsidP="00CB5EAD">
            <w:pPr>
              <w:rPr>
                <w:rFonts w:cs="Arial"/>
                <w:sz w:val="20"/>
                <w:szCs w:val="20"/>
              </w:rPr>
            </w:pPr>
          </w:p>
        </w:tc>
      </w:tr>
      <w:tr w:rsidR="00786D25" w:rsidRPr="00CB5EAD" w14:paraId="1A6BC385" w14:textId="4CAA8315"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D0EE46" w14:textId="77777777" w:rsidR="00786D25" w:rsidRPr="00CB5EAD" w:rsidRDefault="00786D25" w:rsidP="00CB5EAD">
            <w:pPr>
              <w:jc w:val="center"/>
              <w:rPr>
                <w:rFonts w:cs="Arial"/>
                <w:sz w:val="20"/>
                <w:szCs w:val="20"/>
              </w:rPr>
            </w:pPr>
            <w:r w:rsidRPr="00CB5EAD">
              <w:rPr>
                <w:rFonts w:cs="Arial"/>
                <w:sz w:val="20"/>
                <w:szCs w:val="20"/>
              </w:rPr>
              <w:t>3</w:t>
            </w:r>
          </w:p>
        </w:tc>
        <w:tc>
          <w:tcPr>
            <w:tcW w:w="2430" w:type="dxa"/>
            <w:tcBorders>
              <w:top w:val="nil"/>
              <w:left w:val="nil"/>
              <w:bottom w:val="single" w:sz="4" w:space="0" w:color="auto"/>
              <w:right w:val="single" w:sz="4" w:space="0" w:color="auto"/>
            </w:tcBorders>
            <w:shd w:val="clear" w:color="auto" w:fill="auto"/>
            <w:vAlign w:val="bottom"/>
            <w:hideMark/>
          </w:tcPr>
          <w:p w14:paraId="3251DCC8" w14:textId="77777777" w:rsidR="00786D25" w:rsidRPr="00CB5EAD" w:rsidRDefault="00786D25" w:rsidP="00CB5EAD">
            <w:pPr>
              <w:rPr>
                <w:rFonts w:cs="Arial"/>
                <w:sz w:val="20"/>
                <w:szCs w:val="20"/>
              </w:rPr>
            </w:pPr>
            <w:r w:rsidRPr="00CB5EAD">
              <w:rPr>
                <w:rFonts w:cs="Arial"/>
                <w:sz w:val="20"/>
                <w:szCs w:val="20"/>
              </w:rPr>
              <w:t>Gumeno crevo S-6,9 A sa mlaznicom</w:t>
            </w:r>
          </w:p>
        </w:tc>
        <w:tc>
          <w:tcPr>
            <w:tcW w:w="990" w:type="dxa"/>
            <w:tcBorders>
              <w:top w:val="nil"/>
              <w:left w:val="nil"/>
              <w:bottom w:val="single" w:sz="4" w:space="0" w:color="auto"/>
              <w:right w:val="single" w:sz="4" w:space="0" w:color="auto"/>
            </w:tcBorders>
            <w:shd w:val="clear" w:color="auto" w:fill="auto"/>
            <w:noWrap/>
            <w:vAlign w:val="center"/>
            <w:hideMark/>
          </w:tcPr>
          <w:p w14:paraId="098FA6F9"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705486A"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0B7FFEB"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3DE1CC6A"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447392CC" w14:textId="77777777" w:rsidR="00786D25" w:rsidRPr="00CB5EAD" w:rsidRDefault="00786D25" w:rsidP="00CB5EAD">
            <w:pPr>
              <w:rPr>
                <w:rFonts w:cs="Arial"/>
                <w:sz w:val="20"/>
                <w:szCs w:val="20"/>
              </w:rPr>
            </w:pPr>
          </w:p>
        </w:tc>
      </w:tr>
      <w:tr w:rsidR="00786D25" w:rsidRPr="00CB5EAD" w14:paraId="37069B16" w14:textId="20D3719B"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33883F5" w14:textId="77777777" w:rsidR="00786D25" w:rsidRPr="00CB5EAD" w:rsidRDefault="00786D25" w:rsidP="00CB5EAD">
            <w:pPr>
              <w:jc w:val="center"/>
              <w:rPr>
                <w:rFonts w:cs="Arial"/>
                <w:sz w:val="20"/>
                <w:szCs w:val="20"/>
              </w:rPr>
            </w:pPr>
            <w:r w:rsidRPr="00CB5EAD">
              <w:rPr>
                <w:rFonts w:cs="Arial"/>
                <w:sz w:val="20"/>
                <w:szCs w:val="20"/>
              </w:rPr>
              <w:t>4</w:t>
            </w:r>
          </w:p>
        </w:tc>
        <w:tc>
          <w:tcPr>
            <w:tcW w:w="2430" w:type="dxa"/>
            <w:tcBorders>
              <w:top w:val="nil"/>
              <w:left w:val="nil"/>
              <w:bottom w:val="single" w:sz="4" w:space="0" w:color="auto"/>
              <w:right w:val="single" w:sz="4" w:space="0" w:color="auto"/>
            </w:tcBorders>
            <w:shd w:val="clear" w:color="auto" w:fill="auto"/>
            <w:vAlign w:val="bottom"/>
            <w:hideMark/>
          </w:tcPr>
          <w:p w14:paraId="1A2B2227" w14:textId="77777777" w:rsidR="00786D25" w:rsidRPr="00CB5EAD" w:rsidRDefault="00786D25" w:rsidP="00CB5EAD">
            <w:pPr>
              <w:rPr>
                <w:rFonts w:cs="Arial"/>
                <w:sz w:val="20"/>
                <w:szCs w:val="20"/>
              </w:rPr>
            </w:pPr>
            <w:r w:rsidRPr="00CB5EAD">
              <w:rPr>
                <w:rFonts w:cs="Arial"/>
                <w:sz w:val="20"/>
                <w:szCs w:val="20"/>
              </w:rPr>
              <w:t xml:space="preserve">Usponska cev S-1A  </w:t>
            </w:r>
          </w:p>
        </w:tc>
        <w:tc>
          <w:tcPr>
            <w:tcW w:w="990" w:type="dxa"/>
            <w:tcBorders>
              <w:top w:val="nil"/>
              <w:left w:val="nil"/>
              <w:bottom w:val="single" w:sz="4" w:space="0" w:color="auto"/>
              <w:right w:val="single" w:sz="4" w:space="0" w:color="auto"/>
            </w:tcBorders>
            <w:shd w:val="clear" w:color="auto" w:fill="auto"/>
            <w:noWrap/>
            <w:vAlign w:val="center"/>
            <w:hideMark/>
          </w:tcPr>
          <w:p w14:paraId="03C9E4F9"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7361DDC6"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C85F369"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9D7CE00"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6ABA0473" w14:textId="77777777" w:rsidR="00786D25" w:rsidRPr="00CB5EAD" w:rsidRDefault="00786D25" w:rsidP="00CB5EAD">
            <w:pPr>
              <w:rPr>
                <w:rFonts w:cs="Arial"/>
                <w:sz w:val="20"/>
                <w:szCs w:val="20"/>
              </w:rPr>
            </w:pPr>
          </w:p>
        </w:tc>
      </w:tr>
      <w:tr w:rsidR="00786D25" w:rsidRPr="00CB5EAD" w14:paraId="1049D759" w14:textId="7D499201"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378609B" w14:textId="77777777" w:rsidR="00786D25" w:rsidRPr="00CB5EAD" w:rsidRDefault="00786D25" w:rsidP="00CB5EAD">
            <w:pPr>
              <w:jc w:val="center"/>
              <w:rPr>
                <w:rFonts w:cs="Arial"/>
                <w:sz w:val="20"/>
                <w:szCs w:val="20"/>
              </w:rPr>
            </w:pPr>
            <w:r w:rsidRPr="00CB5EAD">
              <w:rPr>
                <w:rFonts w:cs="Arial"/>
                <w:sz w:val="20"/>
                <w:szCs w:val="20"/>
              </w:rPr>
              <w:t>5</w:t>
            </w:r>
          </w:p>
        </w:tc>
        <w:tc>
          <w:tcPr>
            <w:tcW w:w="2430" w:type="dxa"/>
            <w:tcBorders>
              <w:top w:val="nil"/>
              <w:left w:val="nil"/>
              <w:bottom w:val="single" w:sz="4" w:space="0" w:color="auto"/>
              <w:right w:val="single" w:sz="4" w:space="0" w:color="auto"/>
            </w:tcBorders>
            <w:shd w:val="clear" w:color="auto" w:fill="auto"/>
            <w:vAlign w:val="bottom"/>
            <w:hideMark/>
          </w:tcPr>
          <w:p w14:paraId="0C1EC3F9" w14:textId="77777777" w:rsidR="00786D25" w:rsidRPr="00CB5EAD" w:rsidRDefault="00786D25" w:rsidP="00CB5EAD">
            <w:pPr>
              <w:rPr>
                <w:rFonts w:cs="Arial"/>
                <w:sz w:val="20"/>
                <w:szCs w:val="20"/>
              </w:rPr>
            </w:pPr>
            <w:r w:rsidRPr="00CB5EAD">
              <w:rPr>
                <w:rFonts w:cs="Arial"/>
                <w:sz w:val="20"/>
                <w:szCs w:val="20"/>
              </w:rPr>
              <w:t xml:space="preserve">Usponska cev S-2A  </w:t>
            </w:r>
          </w:p>
        </w:tc>
        <w:tc>
          <w:tcPr>
            <w:tcW w:w="990" w:type="dxa"/>
            <w:tcBorders>
              <w:top w:val="nil"/>
              <w:left w:val="nil"/>
              <w:bottom w:val="single" w:sz="4" w:space="0" w:color="auto"/>
              <w:right w:val="single" w:sz="4" w:space="0" w:color="auto"/>
            </w:tcBorders>
            <w:shd w:val="clear" w:color="auto" w:fill="auto"/>
            <w:noWrap/>
            <w:vAlign w:val="center"/>
            <w:hideMark/>
          </w:tcPr>
          <w:p w14:paraId="1350DAA3"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FE05504"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C2A3DF6"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B97F974"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0A733597" w14:textId="77777777" w:rsidR="00786D25" w:rsidRPr="00CB5EAD" w:rsidRDefault="00786D25" w:rsidP="00CB5EAD">
            <w:pPr>
              <w:rPr>
                <w:rFonts w:cs="Arial"/>
                <w:sz w:val="20"/>
                <w:szCs w:val="20"/>
              </w:rPr>
            </w:pPr>
          </w:p>
        </w:tc>
      </w:tr>
      <w:tr w:rsidR="00786D25" w:rsidRPr="00CB5EAD" w14:paraId="45CC4E63" w14:textId="00DB93D6"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BD71CB6" w14:textId="77777777" w:rsidR="00786D25" w:rsidRPr="00CB5EAD" w:rsidRDefault="00786D25" w:rsidP="00CB5EAD">
            <w:pPr>
              <w:jc w:val="center"/>
              <w:rPr>
                <w:rFonts w:cs="Arial"/>
                <w:sz w:val="20"/>
                <w:szCs w:val="20"/>
              </w:rPr>
            </w:pPr>
            <w:r w:rsidRPr="00CB5EAD">
              <w:rPr>
                <w:rFonts w:cs="Arial"/>
                <w:sz w:val="20"/>
                <w:szCs w:val="20"/>
              </w:rPr>
              <w:t>6</w:t>
            </w:r>
          </w:p>
        </w:tc>
        <w:tc>
          <w:tcPr>
            <w:tcW w:w="2430" w:type="dxa"/>
            <w:tcBorders>
              <w:top w:val="nil"/>
              <w:left w:val="nil"/>
              <w:bottom w:val="single" w:sz="4" w:space="0" w:color="auto"/>
              <w:right w:val="single" w:sz="4" w:space="0" w:color="auto"/>
            </w:tcBorders>
            <w:shd w:val="clear" w:color="auto" w:fill="auto"/>
            <w:vAlign w:val="bottom"/>
            <w:hideMark/>
          </w:tcPr>
          <w:p w14:paraId="067578D8" w14:textId="77777777" w:rsidR="00786D25" w:rsidRPr="00CB5EAD" w:rsidRDefault="00786D25" w:rsidP="00CB5EAD">
            <w:pPr>
              <w:rPr>
                <w:rFonts w:cs="Arial"/>
                <w:sz w:val="20"/>
                <w:szCs w:val="20"/>
              </w:rPr>
            </w:pPr>
            <w:r w:rsidRPr="00CB5EAD">
              <w:rPr>
                <w:rFonts w:cs="Arial"/>
                <w:sz w:val="20"/>
                <w:szCs w:val="20"/>
              </w:rPr>
              <w:t xml:space="preserve">Usponska cev S-6A  </w:t>
            </w:r>
          </w:p>
        </w:tc>
        <w:tc>
          <w:tcPr>
            <w:tcW w:w="990" w:type="dxa"/>
            <w:tcBorders>
              <w:top w:val="nil"/>
              <w:left w:val="nil"/>
              <w:bottom w:val="single" w:sz="4" w:space="0" w:color="auto"/>
              <w:right w:val="single" w:sz="4" w:space="0" w:color="auto"/>
            </w:tcBorders>
            <w:shd w:val="clear" w:color="auto" w:fill="auto"/>
            <w:noWrap/>
            <w:vAlign w:val="center"/>
            <w:hideMark/>
          </w:tcPr>
          <w:p w14:paraId="63A99A5C"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7C93957B"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4DA9CA0"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1B7733B"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02C33224" w14:textId="77777777" w:rsidR="00786D25" w:rsidRPr="00CB5EAD" w:rsidRDefault="00786D25" w:rsidP="00CB5EAD">
            <w:pPr>
              <w:rPr>
                <w:rFonts w:cs="Arial"/>
                <w:sz w:val="20"/>
                <w:szCs w:val="20"/>
              </w:rPr>
            </w:pPr>
          </w:p>
        </w:tc>
      </w:tr>
      <w:tr w:rsidR="00786D25" w:rsidRPr="00CB5EAD" w14:paraId="1E990D23" w14:textId="156747CE"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9E80F65" w14:textId="77777777" w:rsidR="00786D25" w:rsidRPr="00CB5EAD" w:rsidRDefault="00786D25" w:rsidP="00CB5EAD">
            <w:pPr>
              <w:jc w:val="center"/>
              <w:rPr>
                <w:rFonts w:cs="Arial"/>
                <w:sz w:val="20"/>
                <w:szCs w:val="20"/>
              </w:rPr>
            </w:pPr>
            <w:r w:rsidRPr="00CB5EAD">
              <w:rPr>
                <w:rFonts w:cs="Arial"/>
                <w:sz w:val="20"/>
                <w:szCs w:val="20"/>
              </w:rPr>
              <w:t>7</w:t>
            </w:r>
          </w:p>
        </w:tc>
        <w:tc>
          <w:tcPr>
            <w:tcW w:w="2430" w:type="dxa"/>
            <w:tcBorders>
              <w:top w:val="nil"/>
              <w:left w:val="nil"/>
              <w:bottom w:val="single" w:sz="4" w:space="0" w:color="auto"/>
              <w:right w:val="single" w:sz="4" w:space="0" w:color="auto"/>
            </w:tcBorders>
            <w:shd w:val="clear" w:color="auto" w:fill="auto"/>
            <w:vAlign w:val="bottom"/>
            <w:hideMark/>
          </w:tcPr>
          <w:p w14:paraId="66A370F4" w14:textId="77777777" w:rsidR="00786D25" w:rsidRPr="00CB5EAD" w:rsidRDefault="00786D25" w:rsidP="00CB5EAD">
            <w:pPr>
              <w:rPr>
                <w:rFonts w:cs="Arial"/>
                <w:sz w:val="20"/>
                <w:szCs w:val="20"/>
              </w:rPr>
            </w:pPr>
            <w:r w:rsidRPr="00CB5EAD">
              <w:rPr>
                <w:rFonts w:cs="Arial"/>
                <w:sz w:val="20"/>
                <w:szCs w:val="20"/>
              </w:rPr>
              <w:t xml:space="preserve">Usponska cev S-9  A  </w:t>
            </w:r>
          </w:p>
        </w:tc>
        <w:tc>
          <w:tcPr>
            <w:tcW w:w="990" w:type="dxa"/>
            <w:tcBorders>
              <w:top w:val="nil"/>
              <w:left w:val="nil"/>
              <w:bottom w:val="single" w:sz="4" w:space="0" w:color="auto"/>
              <w:right w:val="single" w:sz="4" w:space="0" w:color="auto"/>
            </w:tcBorders>
            <w:shd w:val="clear" w:color="auto" w:fill="auto"/>
            <w:noWrap/>
            <w:vAlign w:val="center"/>
            <w:hideMark/>
          </w:tcPr>
          <w:p w14:paraId="2731239F"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23306294"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2429D1D"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209210BE"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363A55B4" w14:textId="77777777" w:rsidR="00786D25" w:rsidRPr="00CB5EAD" w:rsidRDefault="00786D25" w:rsidP="00CB5EAD">
            <w:pPr>
              <w:rPr>
                <w:rFonts w:cs="Arial"/>
                <w:sz w:val="20"/>
                <w:szCs w:val="20"/>
              </w:rPr>
            </w:pPr>
          </w:p>
        </w:tc>
      </w:tr>
      <w:tr w:rsidR="00786D25" w:rsidRPr="00CB5EAD" w14:paraId="4D2E03FC" w14:textId="76F6BDDB"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099AF75" w14:textId="77777777" w:rsidR="00786D25" w:rsidRPr="00CB5EAD" w:rsidRDefault="00786D25" w:rsidP="00CB5EAD">
            <w:pPr>
              <w:jc w:val="center"/>
              <w:rPr>
                <w:rFonts w:cs="Arial"/>
                <w:sz w:val="20"/>
                <w:szCs w:val="20"/>
              </w:rPr>
            </w:pPr>
            <w:r w:rsidRPr="00CB5EAD">
              <w:rPr>
                <w:rFonts w:cs="Arial"/>
                <w:sz w:val="20"/>
                <w:szCs w:val="20"/>
              </w:rPr>
              <w:t>8</w:t>
            </w:r>
          </w:p>
        </w:tc>
        <w:tc>
          <w:tcPr>
            <w:tcW w:w="2430" w:type="dxa"/>
            <w:tcBorders>
              <w:top w:val="nil"/>
              <w:left w:val="nil"/>
              <w:bottom w:val="single" w:sz="4" w:space="0" w:color="auto"/>
              <w:right w:val="single" w:sz="4" w:space="0" w:color="auto"/>
            </w:tcBorders>
            <w:shd w:val="clear" w:color="auto" w:fill="auto"/>
            <w:vAlign w:val="bottom"/>
            <w:hideMark/>
          </w:tcPr>
          <w:p w14:paraId="52ED211A" w14:textId="77777777" w:rsidR="00786D25" w:rsidRPr="00CB5EAD" w:rsidRDefault="00786D25" w:rsidP="00CB5EAD">
            <w:pPr>
              <w:rPr>
                <w:rFonts w:cs="Arial"/>
                <w:sz w:val="20"/>
                <w:szCs w:val="20"/>
              </w:rPr>
            </w:pPr>
            <w:r w:rsidRPr="00CB5EAD">
              <w:rPr>
                <w:rFonts w:cs="Arial"/>
                <w:sz w:val="20"/>
                <w:szCs w:val="20"/>
              </w:rPr>
              <w:t>Usponska cev S-12 A </w:t>
            </w:r>
          </w:p>
        </w:tc>
        <w:tc>
          <w:tcPr>
            <w:tcW w:w="990" w:type="dxa"/>
            <w:tcBorders>
              <w:top w:val="nil"/>
              <w:left w:val="nil"/>
              <w:bottom w:val="single" w:sz="4" w:space="0" w:color="auto"/>
              <w:right w:val="single" w:sz="4" w:space="0" w:color="auto"/>
            </w:tcBorders>
            <w:shd w:val="clear" w:color="auto" w:fill="auto"/>
            <w:noWrap/>
            <w:vAlign w:val="center"/>
            <w:hideMark/>
          </w:tcPr>
          <w:p w14:paraId="6E1BB730"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384F96FD"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606026C6"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3BC62FA"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72DE6C72" w14:textId="77777777" w:rsidR="00786D25" w:rsidRPr="00CB5EAD" w:rsidRDefault="00786D25" w:rsidP="00CB5EAD">
            <w:pPr>
              <w:rPr>
                <w:rFonts w:cs="Arial"/>
                <w:sz w:val="20"/>
                <w:szCs w:val="20"/>
              </w:rPr>
            </w:pPr>
          </w:p>
        </w:tc>
      </w:tr>
      <w:tr w:rsidR="00786D25" w:rsidRPr="00CB5EAD" w14:paraId="60F1BBA5" w14:textId="59F35536"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95BBB5A" w14:textId="77777777" w:rsidR="00786D25" w:rsidRPr="00CB5EAD" w:rsidRDefault="00786D25" w:rsidP="00CB5EAD">
            <w:pPr>
              <w:jc w:val="center"/>
              <w:rPr>
                <w:rFonts w:cs="Arial"/>
                <w:sz w:val="20"/>
                <w:szCs w:val="20"/>
              </w:rPr>
            </w:pPr>
            <w:r w:rsidRPr="00CB5EAD">
              <w:rPr>
                <w:rFonts w:cs="Arial"/>
                <w:sz w:val="20"/>
                <w:szCs w:val="20"/>
              </w:rPr>
              <w:t>9</w:t>
            </w:r>
          </w:p>
        </w:tc>
        <w:tc>
          <w:tcPr>
            <w:tcW w:w="2430" w:type="dxa"/>
            <w:tcBorders>
              <w:top w:val="nil"/>
              <w:left w:val="nil"/>
              <w:bottom w:val="single" w:sz="4" w:space="0" w:color="auto"/>
              <w:right w:val="single" w:sz="4" w:space="0" w:color="auto"/>
            </w:tcBorders>
            <w:shd w:val="clear" w:color="auto" w:fill="auto"/>
            <w:vAlign w:val="bottom"/>
            <w:hideMark/>
          </w:tcPr>
          <w:p w14:paraId="4F2F5F9C" w14:textId="77777777" w:rsidR="00786D25" w:rsidRPr="00CB5EAD" w:rsidRDefault="00786D25" w:rsidP="00CB5EAD">
            <w:pPr>
              <w:rPr>
                <w:rFonts w:cs="Arial"/>
                <w:sz w:val="20"/>
                <w:szCs w:val="20"/>
              </w:rPr>
            </w:pPr>
            <w:r w:rsidRPr="00CB5EAD">
              <w:rPr>
                <w:rFonts w:cs="Arial"/>
                <w:sz w:val="20"/>
                <w:szCs w:val="20"/>
              </w:rPr>
              <w:t>Mlaznica S-1,2 A</w:t>
            </w:r>
          </w:p>
        </w:tc>
        <w:tc>
          <w:tcPr>
            <w:tcW w:w="990" w:type="dxa"/>
            <w:tcBorders>
              <w:top w:val="nil"/>
              <w:left w:val="nil"/>
              <w:bottom w:val="single" w:sz="4" w:space="0" w:color="auto"/>
              <w:right w:val="single" w:sz="4" w:space="0" w:color="auto"/>
            </w:tcBorders>
            <w:shd w:val="clear" w:color="auto" w:fill="auto"/>
            <w:noWrap/>
            <w:vAlign w:val="center"/>
            <w:hideMark/>
          </w:tcPr>
          <w:p w14:paraId="6773BD82"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E3A1C43"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65B0FBA"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E774729"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6718E5EF" w14:textId="77777777" w:rsidR="00786D25" w:rsidRPr="00CB5EAD" w:rsidRDefault="00786D25" w:rsidP="00CB5EAD">
            <w:pPr>
              <w:rPr>
                <w:rFonts w:cs="Arial"/>
                <w:sz w:val="20"/>
                <w:szCs w:val="20"/>
              </w:rPr>
            </w:pPr>
          </w:p>
        </w:tc>
      </w:tr>
      <w:tr w:rsidR="00786D25" w:rsidRPr="00CB5EAD" w14:paraId="4583C049" w14:textId="413A028D"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4B89B48" w14:textId="77777777" w:rsidR="00786D25" w:rsidRPr="00CB5EAD" w:rsidRDefault="00786D25" w:rsidP="00CB5EAD">
            <w:pPr>
              <w:jc w:val="center"/>
              <w:rPr>
                <w:rFonts w:cs="Arial"/>
                <w:sz w:val="20"/>
                <w:szCs w:val="20"/>
              </w:rPr>
            </w:pPr>
            <w:r w:rsidRPr="00CB5EAD">
              <w:rPr>
                <w:rFonts w:cs="Arial"/>
                <w:sz w:val="20"/>
                <w:szCs w:val="20"/>
              </w:rPr>
              <w:t>10</w:t>
            </w:r>
          </w:p>
        </w:tc>
        <w:tc>
          <w:tcPr>
            <w:tcW w:w="2430" w:type="dxa"/>
            <w:tcBorders>
              <w:top w:val="nil"/>
              <w:left w:val="nil"/>
              <w:bottom w:val="single" w:sz="4" w:space="0" w:color="auto"/>
              <w:right w:val="single" w:sz="4" w:space="0" w:color="auto"/>
            </w:tcBorders>
            <w:shd w:val="clear" w:color="auto" w:fill="auto"/>
            <w:vAlign w:val="bottom"/>
            <w:hideMark/>
          </w:tcPr>
          <w:p w14:paraId="2929FA0A" w14:textId="77777777" w:rsidR="00786D25" w:rsidRPr="00CB5EAD" w:rsidRDefault="00786D25" w:rsidP="00CB5EAD">
            <w:pPr>
              <w:rPr>
                <w:rFonts w:cs="Arial"/>
                <w:sz w:val="20"/>
                <w:szCs w:val="20"/>
              </w:rPr>
            </w:pPr>
            <w:r w:rsidRPr="00CB5EAD">
              <w:rPr>
                <w:rFonts w:cs="Arial"/>
                <w:sz w:val="20"/>
                <w:szCs w:val="20"/>
              </w:rPr>
              <w:t>Gumeno crevo S-6,9 A sa magnetom</w:t>
            </w:r>
          </w:p>
        </w:tc>
        <w:tc>
          <w:tcPr>
            <w:tcW w:w="990" w:type="dxa"/>
            <w:tcBorders>
              <w:top w:val="nil"/>
              <w:left w:val="nil"/>
              <w:bottom w:val="single" w:sz="4" w:space="0" w:color="auto"/>
              <w:right w:val="single" w:sz="4" w:space="0" w:color="auto"/>
            </w:tcBorders>
            <w:shd w:val="clear" w:color="auto" w:fill="auto"/>
            <w:noWrap/>
            <w:vAlign w:val="center"/>
            <w:hideMark/>
          </w:tcPr>
          <w:p w14:paraId="4A6A2627"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5467BCF"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C08A5A4"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2C75E91"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6980B74F" w14:textId="77777777" w:rsidR="00786D25" w:rsidRPr="00CB5EAD" w:rsidRDefault="00786D25" w:rsidP="00CB5EAD">
            <w:pPr>
              <w:rPr>
                <w:rFonts w:cs="Arial"/>
                <w:sz w:val="20"/>
                <w:szCs w:val="20"/>
              </w:rPr>
            </w:pPr>
          </w:p>
        </w:tc>
      </w:tr>
      <w:tr w:rsidR="00786D25" w:rsidRPr="00CB5EAD" w14:paraId="2E043950" w14:textId="0A05349C"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7481AA" w14:textId="77777777" w:rsidR="00786D25" w:rsidRPr="00CB5EAD" w:rsidRDefault="00786D25" w:rsidP="00CB5EAD">
            <w:pPr>
              <w:jc w:val="center"/>
              <w:rPr>
                <w:rFonts w:cs="Arial"/>
                <w:sz w:val="20"/>
                <w:szCs w:val="20"/>
              </w:rPr>
            </w:pPr>
            <w:r w:rsidRPr="00CB5EAD">
              <w:rPr>
                <w:rFonts w:cs="Arial"/>
                <w:sz w:val="20"/>
                <w:szCs w:val="20"/>
              </w:rPr>
              <w:t>11</w:t>
            </w:r>
          </w:p>
        </w:tc>
        <w:tc>
          <w:tcPr>
            <w:tcW w:w="2430" w:type="dxa"/>
            <w:tcBorders>
              <w:top w:val="nil"/>
              <w:left w:val="nil"/>
              <w:bottom w:val="single" w:sz="4" w:space="0" w:color="auto"/>
              <w:right w:val="single" w:sz="4" w:space="0" w:color="auto"/>
            </w:tcBorders>
            <w:shd w:val="clear" w:color="auto" w:fill="auto"/>
            <w:vAlign w:val="bottom"/>
            <w:hideMark/>
          </w:tcPr>
          <w:p w14:paraId="129F4C19" w14:textId="77777777" w:rsidR="00786D25" w:rsidRPr="00CB5EAD" w:rsidRDefault="00786D25" w:rsidP="00CB5EAD">
            <w:pPr>
              <w:rPr>
                <w:rFonts w:cs="Arial"/>
                <w:sz w:val="20"/>
                <w:szCs w:val="20"/>
              </w:rPr>
            </w:pPr>
            <w:r w:rsidRPr="00CB5EAD">
              <w:rPr>
                <w:rFonts w:cs="Arial"/>
                <w:sz w:val="20"/>
                <w:szCs w:val="20"/>
              </w:rPr>
              <w:t>Manometar</w:t>
            </w:r>
          </w:p>
        </w:tc>
        <w:tc>
          <w:tcPr>
            <w:tcW w:w="990" w:type="dxa"/>
            <w:tcBorders>
              <w:top w:val="nil"/>
              <w:left w:val="nil"/>
              <w:bottom w:val="single" w:sz="4" w:space="0" w:color="auto"/>
              <w:right w:val="single" w:sz="4" w:space="0" w:color="auto"/>
            </w:tcBorders>
            <w:shd w:val="clear" w:color="auto" w:fill="auto"/>
            <w:noWrap/>
            <w:vAlign w:val="center"/>
            <w:hideMark/>
          </w:tcPr>
          <w:p w14:paraId="04371FCC"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1CB77E0"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5C2B102"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90D4B08"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04BFEF29" w14:textId="77777777" w:rsidR="00786D25" w:rsidRPr="00CB5EAD" w:rsidRDefault="00786D25" w:rsidP="00CB5EAD">
            <w:pPr>
              <w:rPr>
                <w:rFonts w:cs="Arial"/>
                <w:sz w:val="20"/>
                <w:szCs w:val="20"/>
              </w:rPr>
            </w:pPr>
          </w:p>
        </w:tc>
      </w:tr>
      <w:tr w:rsidR="00786D25" w:rsidRPr="00CB5EAD" w14:paraId="4FBB015C" w14:textId="5246AAFF"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3178FDF" w14:textId="77777777" w:rsidR="00786D25" w:rsidRPr="00CB5EAD" w:rsidRDefault="00786D25" w:rsidP="00CB5EAD">
            <w:pPr>
              <w:jc w:val="center"/>
              <w:rPr>
                <w:rFonts w:cs="Arial"/>
                <w:sz w:val="20"/>
                <w:szCs w:val="20"/>
              </w:rPr>
            </w:pPr>
            <w:r w:rsidRPr="00CB5EAD">
              <w:rPr>
                <w:rFonts w:cs="Arial"/>
                <w:sz w:val="20"/>
                <w:szCs w:val="20"/>
              </w:rPr>
              <w:t>12</w:t>
            </w:r>
          </w:p>
        </w:tc>
        <w:tc>
          <w:tcPr>
            <w:tcW w:w="2430" w:type="dxa"/>
            <w:tcBorders>
              <w:top w:val="nil"/>
              <w:left w:val="nil"/>
              <w:bottom w:val="single" w:sz="4" w:space="0" w:color="auto"/>
              <w:right w:val="single" w:sz="4" w:space="0" w:color="auto"/>
            </w:tcBorders>
            <w:shd w:val="clear" w:color="auto" w:fill="auto"/>
            <w:vAlign w:val="bottom"/>
            <w:hideMark/>
          </w:tcPr>
          <w:p w14:paraId="69F747BC" w14:textId="77777777" w:rsidR="00786D25" w:rsidRPr="00CB5EAD" w:rsidRDefault="00786D25" w:rsidP="00CB5EAD">
            <w:pPr>
              <w:rPr>
                <w:rFonts w:cs="Arial"/>
                <w:sz w:val="20"/>
                <w:szCs w:val="20"/>
              </w:rPr>
            </w:pPr>
            <w:r w:rsidRPr="00CB5EAD">
              <w:rPr>
                <w:rFonts w:cs="Arial"/>
                <w:sz w:val="20"/>
                <w:szCs w:val="20"/>
              </w:rPr>
              <w:t>Zaptivac manometra</w:t>
            </w:r>
          </w:p>
        </w:tc>
        <w:tc>
          <w:tcPr>
            <w:tcW w:w="990" w:type="dxa"/>
            <w:tcBorders>
              <w:top w:val="nil"/>
              <w:left w:val="nil"/>
              <w:bottom w:val="single" w:sz="4" w:space="0" w:color="auto"/>
              <w:right w:val="single" w:sz="4" w:space="0" w:color="auto"/>
            </w:tcBorders>
            <w:shd w:val="clear" w:color="auto" w:fill="auto"/>
            <w:noWrap/>
            <w:vAlign w:val="center"/>
            <w:hideMark/>
          </w:tcPr>
          <w:p w14:paraId="4E87DC86"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4D23E9BB"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5CA77BB"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360481A"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7C1ACDD4" w14:textId="77777777" w:rsidR="00786D25" w:rsidRPr="00CB5EAD" w:rsidRDefault="00786D25" w:rsidP="00CB5EAD">
            <w:pPr>
              <w:rPr>
                <w:rFonts w:cs="Arial"/>
                <w:sz w:val="20"/>
                <w:szCs w:val="20"/>
              </w:rPr>
            </w:pPr>
          </w:p>
        </w:tc>
      </w:tr>
      <w:tr w:rsidR="00786D25" w:rsidRPr="00CB5EAD" w14:paraId="6B887EC9" w14:textId="2B572C03"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4300043" w14:textId="77777777" w:rsidR="00786D25" w:rsidRPr="00CB5EAD" w:rsidRDefault="00786D25" w:rsidP="00CB5EAD">
            <w:pPr>
              <w:jc w:val="center"/>
              <w:rPr>
                <w:rFonts w:cs="Arial"/>
                <w:sz w:val="20"/>
                <w:szCs w:val="20"/>
              </w:rPr>
            </w:pPr>
            <w:r w:rsidRPr="00CB5EAD">
              <w:rPr>
                <w:rFonts w:cs="Arial"/>
                <w:sz w:val="20"/>
                <w:szCs w:val="20"/>
              </w:rPr>
              <w:t>13</w:t>
            </w:r>
          </w:p>
        </w:tc>
        <w:tc>
          <w:tcPr>
            <w:tcW w:w="2430" w:type="dxa"/>
            <w:tcBorders>
              <w:top w:val="nil"/>
              <w:left w:val="nil"/>
              <w:bottom w:val="single" w:sz="4" w:space="0" w:color="auto"/>
              <w:right w:val="single" w:sz="4" w:space="0" w:color="auto"/>
            </w:tcBorders>
            <w:shd w:val="clear" w:color="auto" w:fill="auto"/>
            <w:vAlign w:val="bottom"/>
            <w:hideMark/>
          </w:tcPr>
          <w:p w14:paraId="5086DC03" w14:textId="77777777" w:rsidR="00786D25" w:rsidRPr="00CB5EAD" w:rsidRDefault="00786D25" w:rsidP="00CB5EAD">
            <w:pPr>
              <w:rPr>
                <w:rFonts w:cs="Arial"/>
                <w:sz w:val="20"/>
                <w:szCs w:val="20"/>
              </w:rPr>
            </w:pPr>
            <w:r w:rsidRPr="00CB5EAD">
              <w:rPr>
                <w:rFonts w:cs="Arial"/>
                <w:sz w:val="20"/>
                <w:szCs w:val="20"/>
              </w:rPr>
              <w:t>Zaptivac igle gornji</w:t>
            </w:r>
          </w:p>
        </w:tc>
        <w:tc>
          <w:tcPr>
            <w:tcW w:w="990" w:type="dxa"/>
            <w:tcBorders>
              <w:top w:val="nil"/>
              <w:left w:val="nil"/>
              <w:bottom w:val="single" w:sz="4" w:space="0" w:color="auto"/>
              <w:right w:val="single" w:sz="4" w:space="0" w:color="auto"/>
            </w:tcBorders>
            <w:shd w:val="clear" w:color="auto" w:fill="auto"/>
            <w:noWrap/>
            <w:vAlign w:val="center"/>
            <w:hideMark/>
          </w:tcPr>
          <w:p w14:paraId="60B3387A"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68A94E8"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D7F7A66"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3E876708"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4A403B71" w14:textId="77777777" w:rsidR="00786D25" w:rsidRPr="00CB5EAD" w:rsidRDefault="00786D25" w:rsidP="00CB5EAD">
            <w:pPr>
              <w:rPr>
                <w:rFonts w:cs="Arial"/>
                <w:sz w:val="20"/>
                <w:szCs w:val="20"/>
              </w:rPr>
            </w:pPr>
          </w:p>
        </w:tc>
      </w:tr>
      <w:tr w:rsidR="00786D25" w:rsidRPr="00CB5EAD" w14:paraId="55F852B7" w14:textId="1D353B6A"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E74DFE6" w14:textId="77777777" w:rsidR="00786D25" w:rsidRPr="00CB5EAD" w:rsidRDefault="00786D25" w:rsidP="00CB5EAD">
            <w:pPr>
              <w:jc w:val="center"/>
              <w:rPr>
                <w:rFonts w:cs="Arial"/>
                <w:sz w:val="20"/>
                <w:szCs w:val="20"/>
              </w:rPr>
            </w:pPr>
            <w:r w:rsidRPr="00CB5EAD">
              <w:rPr>
                <w:rFonts w:cs="Arial"/>
                <w:sz w:val="20"/>
                <w:szCs w:val="20"/>
              </w:rPr>
              <w:t>14</w:t>
            </w:r>
          </w:p>
        </w:tc>
        <w:tc>
          <w:tcPr>
            <w:tcW w:w="2430" w:type="dxa"/>
            <w:tcBorders>
              <w:top w:val="nil"/>
              <w:left w:val="nil"/>
              <w:bottom w:val="single" w:sz="4" w:space="0" w:color="auto"/>
              <w:right w:val="single" w:sz="4" w:space="0" w:color="auto"/>
            </w:tcBorders>
            <w:shd w:val="clear" w:color="auto" w:fill="auto"/>
            <w:vAlign w:val="bottom"/>
            <w:hideMark/>
          </w:tcPr>
          <w:p w14:paraId="14BE7690" w14:textId="77777777" w:rsidR="00786D25" w:rsidRPr="00CB5EAD" w:rsidRDefault="00786D25" w:rsidP="00CB5EAD">
            <w:pPr>
              <w:rPr>
                <w:rFonts w:cs="Arial"/>
                <w:sz w:val="20"/>
                <w:szCs w:val="20"/>
              </w:rPr>
            </w:pPr>
            <w:r w:rsidRPr="00CB5EAD">
              <w:rPr>
                <w:rFonts w:cs="Arial"/>
                <w:sz w:val="20"/>
                <w:szCs w:val="20"/>
              </w:rPr>
              <w:t>Zaptivac kape stalni pritisak</w:t>
            </w:r>
          </w:p>
        </w:tc>
        <w:tc>
          <w:tcPr>
            <w:tcW w:w="990" w:type="dxa"/>
            <w:tcBorders>
              <w:top w:val="nil"/>
              <w:left w:val="nil"/>
              <w:bottom w:val="single" w:sz="4" w:space="0" w:color="auto"/>
              <w:right w:val="single" w:sz="4" w:space="0" w:color="auto"/>
            </w:tcBorders>
            <w:shd w:val="clear" w:color="auto" w:fill="auto"/>
            <w:noWrap/>
            <w:vAlign w:val="center"/>
            <w:hideMark/>
          </w:tcPr>
          <w:p w14:paraId="69D73D77"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15DDF31"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9480FEE"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2C97C89F"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1E35116D" w14:textId="77777777" w:rsidR="00786D25" w:rsidRPr="00CB5EAD" w:rsidRDefault="00786D25" w:rsidP="00CB5EAD">
            <w:pPr>
              <w:rPr>
                <w:rFonts w:cs="Arial"/>
                <w:sz w:val="20"/>
                <w:szCs w:val="20"/>
              </w:rPr>
            </w:pPr>
          </w:p>
        </w:tc>
      </w:tr>
      <w:tr w:rsidR="00786D25" w:rsidRPr="00CB5EAD" w14:paraId="55F76653" w14:textId="74EA33BF"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28A1B99" w14:textId="77777777" w:rsidR="00786D25" w:rsidRPr="00CB5EAD" w:rsidRDefault="00786D25" w:rsidP="00CB5EAD">
            <w:pPr>
              <w:jc w:val="center"/>
              <w:rPr>
                <w:rFonts w:cs="Arial"/>
                <w:sz w:val="20"/>
                <w:szCs w:val="20"/>
              </w:rPr>
            </w:pPr>
            <w:r w:rsidRPr="00CB5EAD">
              <w:rPr>
                <w:rFonts w:cs="Arial"/>
                <w:sz w:val="20"/>
                <w:szCs w:val="20"/>
              </w:rPr>
              <w:t>15</w:t>
            </w:r>
          </w:p>
        </w:tc>
        <w:tc>
          <w:tcPr>
            <w:tcW w:w="2430" w:type="dxa"/>
            <w:tcBorders>
              <w:top w:val="nil"/>
              <w:left w:val="nil"/>
              <w:bottom w:val="single" w:sz="4" w:space="0" w:color="auto"/>
              <w:right w:val="single" w:sz="4" w:space="0" w:color="auto"/>
            </w:tcBorders>
            <w:shd w:val="clear" w:color="auto" w:fill="auto"/>
            <w:vAlign w:val="bottom"/>
            <w:hideMark/>
          </w:tcPr>
          <w:p w14:paraId="775187F5" w14:textId="77777777" w:rsidR="00786D25" w:rsidRPr="00CB5EAD" w:rsidRDefault="00786D25" w:rsidP="00CB5EAD">
            <w:pPr>
              <w:rPr>
                <w:rFonts w:cs="Arial"/>
                <w:sz w:val="20"/>
                <w:szCs w:val="20"/>
              </w:rPr>
            </w:pPr>
            <w:r w:rsidRPr="00CB5EAD">
              <w:rPr>
                <w:rFonts w:cs="Arial"/>
                <w:sz w:val="20"/>
                <w:szCs w:val="20"/>
              </w:rPr>
              <w:t>Osigurac stalni pritisak</w:t>
            </w:r>
          </w:p>
        </w:tc>
        <w:tc>
          <w:tcPr>
            <w:tcW w:w="990" w:type="dxa"/>
            <w:tcBorders>
              <w:top w:val="nil"/>
              <w:left w:val="nil"/>
              <w:bottom w:val="single" w:sz="4" w:space="0" w:color="auto"/>
              <w:right w:val="single" w:sz="4" w:space="0" w:color="auto"/>
            </w:tcBorders>
            <w:shd w:val="clear" w:color="auto" w:fill="auto"/>
            <w:noWrap/>
            <w:vAlign w:val="center"/>
            <w:hideMark/>
          </w:tcPr>
          <w:p w14:paraId="0DD9B7DF"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746F8ED8"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6C7F471"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FF99C8B"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57D02C95" w14:textId="77777777" w:rsidR="00786D25" w:rsidRPr="00CB5EAD" w:rsidRDefault="00786D25" w:rsidP="00CB5EAD">
            <w:pPr>
              <w:rPr>
                <w:rFonts w:cs="Arial"/>
                <w:sz w:val="20"/>
                <w:szCs w:val="20"/>
              </w:rPr>
            </w:pPr>
          </w:p>
        </w:tc>
      </w:tr>
      <w:tr w:rsidR="00786D25" w:rsidRPr="00CB5EAD" w14:paraId="15485B85" w14:textId="684B3641"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F1D524D" w14:textId="77777777" w:rsidR="00786D25" w:rsidRPr="00CB5EAD" w:rsidRDefault="00786D25" w:rsidP="00CB5EAD">
            <w:pPr>
              <w:jc w:val="center"/>
              <w:rPr>
                <w:rFonts w:cs="Arial"/>
                <w:sz w:val="20"/>
                <w:szCs w:val="20"/>
              </w:rPr>
            </w:pPr>
            <w:r w:rsidRPr="00CB5EAD">
              <w:rPr>
                <w:rFonts w:cs="Arial"/>
                <w:sz w:val="20"/>
                <w:szCs w:val="20"/>
              </w:rPr>
              <w:t>16</w:t>
            </w:r>
          </w:p>
        </w:tc>
        <w:tc>
          <w:tcPr>
            <w:tcW w:w="2430" w:type="dxa"/>
            <w:tcBorders>
              <w:top w:val="nil"/>
              <w:left w:val="nil"/>
              <w:bottom w:val="single" w:sz="4" w:space="0" w:color="auto"/>
              <w:right w:val="single" w:sz="4" w:space="0" w:color="auto"/>
            </w:tcBorders>
            <w:shd w:val="clear" w:color="auto" w:fill="auto"/>
            <w:vAlign w:val="bottom"/>
            <w:hideMark/>
          </w:tcPr>
          <w:p w14:paraId="72EB06C5" w14:textId="77777777" w:rsidR="00786D25" w:rsidRPr="00CB5EAD" w:rsidRDefault="00786D25" w:rsidP="00CB5EAD">
            <w:pPr>
              <w:rPr>
                <w:rFonts w:cs="Arial"/>
                <w:sz w:val="20"/>
                <w:szCs w:val="20"/>
              </w:rPr>
            </w:pPr>
            <w:r w:rsidRPr="00CB5EAD">
              <w:rPr>
                <w:rFonts w:cs="Arial"/>
                <w:sz w:val="20"/>
                <w:szCs w:val="20"/>
              </w:rPr>
              <w:t xml:space="preserve">Vesalica PPA  stalni pritisak </w:t>
            </w:r>
          </w:p>
        </w:tc>
        <w:tc>
          <w:tcPr>
            <w:tcW w:w="990" w:type="dxa"/>
            <w:tcBorders>
              <w:top w:val="nil"/>
              <w:left w:val="nil"/>
              <w:bottom w:val="single" w:sz="4" w:space="0" w:color="auto"/>
              <w:right w:val="single" w:sz="4" w:space="0" w:color="auto"/>
            </w:tcBorders>
            <w:shd w:val="clear" w:color="auto" w:fill="auto"/>
            <w:noWrap/>
            <w:vAlign w:val="center"/>
            <w:hideMark/>
          </w:tcPr>
          <w:p w14:paraId="3D6FB99D"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230943B"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CB346E5"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24B38029"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286D4B8F" w14:textId="77777777" w:rsidR="00786D25" w:rsidRPr="00CB5EAD" w:rsidRDefault="00786D25" w:rsidP="00CB5EAD">
            <w:pPr>
              <w:rPr>
                <w:rFonts w:cs="Arial"/>
                <w:sz w:val="20"/>
                <w:szCs w:val="20"/>
              </w:rPr>
            </w:pPr>
          </w:p>
        </w:tc>
      </w:tr>
      <w:tr w:rsidR="00786D25" w:rsidRPr="00CB5EAD" w14:paraId="23371CF9" w14:textId="03F86EAA"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3EBC0C1" w14:textId="77777777" w:rsidR="00786D25" w:rsidRPr="00CB5EAD" w:rsidRDefault="00786D25" w:rsidP="00CB5EAD">
            <w:pPr>
              <w:jc w:val="center"/>
              <w:rPr>
                <w:rFonts w:cs="Arial"/>
                <w:sz w:val="20"/>
                <w:szCs w:val="20"/>
              </w:rPr>
            </w:pPr>
            <w:r w:rsidRPr="00CB5EAD">
              <w:rPr>
                <w:rFonts w:cs="Arial"/>
                <w:sz w:val="20"/>
                <w:szCs w:val="20"/>
              </w:rPr>
              <w:t>17</w:t>
            </w:r>
          </w:p>
        </w:tc>
        <w:tc>
          <w:tcPr>
            <w:tcW w:w="2430" w:type="dxa"/>
            <w:tcBorders>
              <w:top w:val="nil"/>
              <w:left w:val="nil"/>
              <w:bottom w:val="single" w:sz="4" w:space="0" w:color="auto"/>
              <w:right w:val="single" w:sz="4" w:space="0" w:color="auto"/>
            </w:tcBorders>
            <w:shd w:val="clear" w:color="auto" w:fill="auto"/>
            <w:vAlign w:val="bottom"/>
            <w:hideMark/>
          </w:tcPr>
          <w:p w14:paraId="564E71DF" w14:textId="77777777" w:rsidR="00786D25" w:rsidRPr="00CB5EAD" w:rsidRDefault="00786D25" w:rsidP="00CB5EAD">
            <w:pPr>
              <w:rPr>
                <w:rFonts w:cs="Arial"/>
                <w:sz w:val="20"/>
                <w:szCs w:val="20"/>
              </w:rPr>
            </w:pPr>
            <w:r w:rsidRPr="00CB5EAD">
              <w:rPr>
                <w:rFonts w:cs="Arial"/>
                <w:sz w:val="20"/>
                <w:szCs w:val="20"/>
              </w:rPr>
              <w:t xml:space="preserve">Udarna igla S-1,2 A </w:t>
            </w:r>
          </w:p>
        </w:tc>
        <w:tc>
          <w:tcPr>
            <w:tcW w:w="990" w:type="dxa"/>
            <w:tcBorders>
              <w:top w:val="nil"/>
              <w:left w:val="nil"/>
              <w:bottom w:val="single" w:sz="4" w:space="0" w:color="auto"/>
              <w:right w:val="single" w:sz="4" w:space="0" w:color="auto"/>
            </w:tcBorders>
            <w:shd w:val="clear" w:color="auto" w:fill="auto"/>
            <w:noWrap/>
            <w:vAlign w:val="center"/>
            <w:hideMark/>
          </w:tcPr>
          <w:p w14:paraId="1A7355F9"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5B602C1"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2948306"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6736002"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6CBA2EB2" w14:textId="77777777" w:rsidR="00786D25" w:rsidRPr="00CB5EAD" w:rsidRDefault="00786D25" w:rsidP="00CB5EAD">
            <w:pPr>
              <w:rPr>
                <w:rFonts w:cs="Arial"/>
                <w:sz w:val="20"/>
                <w:szCs w:val="20"/>
              </w:rPr>
            </w:pPr>
          </w:p>
        </w:tc>
      </w:tr>
      <w:tr w:rsidR="00786D25" w:rsidRPr="00CB5EAD" w14:paraId="654C4E2D" w14:textId="3D9E52AF"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45F33AF" w14:textId="77777777" w:rsidR="00786D25" w:rsidRPr="00CB5EAD" w:rsidRDefault="00786D25" w:rsidP="00CB5EAD">
            <w:pPr>
              <w:jc w:val="center"/>
              <w:rPr>
                <w:rFonts w:cs="Arial"/>
                <w:sz w:val="20"/>
                <w:szCs w:val="20"/>
              </w:rPr>
            </w:pPr>
            <w:r w:rsidRPr="00CB5EAD">
              <w:rPr>
                <w:rFonts w:cs="Arial"/>
                <w:sz w:val="20"/>
                <w:szCs w:val="20"/>
              </w:rPr>
              <w:t>18</w:t>
            </w:r>
          </w:p>
        </w:tc>
        <w:tc>
          <w:tcPr>
            <w:tcW w:w="2430" w:type="dxa"/>
            <w:tcBorders>
              <w:top w:val="nil"/>
              <w:left w:val="nil"/>
              <w:bottom w:val="single" w:sz="4" w:space="0" w:color="auto"/>
              <w:right w:val="single" w:sz="4" w:space="0" w:color="auto"/>
            </w:tcBorders>
            <w:shd w:val="clear" w:color="auto" w:fill="auto"/>
            <w:vAlign w:val="bottom"/>
            <w:hideMark/>
          </w:tcPr>
          <w:p w14:paraId="234E6F08" w14:textId="77777777" w:rsidR="00786D25" w:rsidRPr="00CB5EAD" w:rsidRDefault="00786D25" w:rsidP="00CB5EAD">
            <w:pPr>
              <w:rPr>
                <w:rFonts w:cs="Arial"/>
                <w:sz w:val="20"/>
                <w:szCs w:val="20"/>
              </w:rPr>
            </w:pPr>
            <w:r w:rsidRPr="00CB5EAD">
              <w:rPr>
                <w:rFonts w:cs="Arial"/>
                <w:sz w:val="20"/>
                <w:szCs w:val="20"/>
              </w:rPr>
              <w:t>Udarna igla S-6,9 A</w:t>
            </w:r>
          </w:p>
        </w:tc>
        <w:tc>
          <w:tcPr>
            <w:tcW w:w="990" w:type="dxa"/>
            <w:tcBorders>
              <w:top w:val="nil"/>
              <w:left w:val="nil"/>
              <w:bottom w:val="single" w:sz="4" w:space="0" w:color="auto"/>
              <w:right w:val="single" w:sz="4" w:space="0" w:color="auto"/>
            </w:tcBorders>
            <w:shd w:val="clear" w:color="auto" w:fill="auto"/>
            <w:noWrap/>
            <w:vAlign w:val="center"/>
            <w:hideMark/>
          </w:tcPr>
          <w:p w14:paraId="13065110"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74608D67"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71DAA45"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819EAAB"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7DD6CC53" w14:textId="77777777" w:rsidR="00786D25" w:rsidRPr="00CB5EAD" w:rsidRDefault="00786D25" w:rsidP="00CB5EAD">
            <w:pPr>
              <w:rPr>
                <w:rFonts w:cs="Arial"/>
                <w:sz w:val="20"/>
                <w:szCs w:val="20"/>
              </w:rPr>
            </w:pPr>
          </w:p>
        </w:tc>
      </w:tr>
      <w:tr w:rsidR="00786D25" w:rsidRPr="00CB5EAD" w14:paraId="0159DAC7" w14:textId="34699AAB"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B600D0F" w14:textId="77777777" w:rsidR="00786D25" w:rsidRPr="00CB5EAD" w:rsidRDefault="00786D25" w:rsidP="00CB5EAD">
            <w:pPr>
              <w:jc w:val="center"/>
              <w:rPr>
                <w:rFonts w:cs="Arial"/>
                <w:sz w:val="20"/>
                <w:szCs w:val="20"/>
              </w:rPr>
            </w:pPr>
            <w:r w:rsidRPr="00CB5EAD">
              <w:rPr>
                <w:rFonts w:cs="Arial"/>
                <w:sz w:val="20"/>
                <w:szCs w:val="20"/>
              </w:rPr>
              <w:t>19</w:t>
            </w:r>
          </w:p>
        </w:tc>
        <w:tc>
          <w:tcPr>
            <w:tcW w:w="2430" w:type="dxa"/>
            <w:tcBorders>
              <w:top w:val="nil"/>
              <w:left w:val="nil"/>
              <w:bottom w:val="single" w:sz="4" w:space="0" w:color="auto"/>
              <w:right w:val="single" w:sz="4" w:space="0" w:color="auto"/>
            </w:tcBorders>
            <w:shd w:val="clear" w:color="auto" w:fill="auto"/>
            <w:vAlign w:val="bottom"/>
            <w:hideMark/>
          </w:tcPr>
          <w:p w14:paraId="6EE1C3D3" w14:textId="77777777" w:rsidR="00786D25" w:rsidRPr="00CB5EAD" w:rsidRDefault="00786D25" w:rsidP="00CB5EAD">
            <w:pPr>
              <w:rPr>
                <w:rFonts w:cs="Arial"/>
                <w:sz w:val="20"/>
                <w:szCs w:val="20"/>
              </w:rPr>
            </w:pPr>
            <w:r w:rsidRPr="00CB5EAD">
              <w:rPr>
                <w:rFonts w:cs="Arial"/>
                <w:sz w:val="20"/>
                <w:szCs w:val="20"/>
              </w:rPr>
              <w:t>Zaptivac udarne igle  S-1,2,6,9 A</w:t>
            </w:r>
          </w:p>
        </w:tc>
        <w:tc>
          <w:tcPr>
            <w:tcW w:w="990" w:type="dxa"/>
            <w:tcBorders>
              <w:top w:val="nil"/>
              <w:left w:val="nil"/>
              <w:bottom w:val="single" w:sz="4" w:space="0" w:color="auto"/>
              <w:right w:val="single" w:sz="4" w:space="0" w:color="auto"/>
            </w:tcBorders>
            <w:shd w:val="clear" w:color="auto" w:fill="auto"/>
            <w:noWrap/>
            <w:vAlign w:val="center"/>
            <w:hideMark/>
          </w:tcPr>
          <w:p w14:paraId="66226B83"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51837627"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B588FC8"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F90CEC9"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525F582E" w14:textId="77777777" w:rsidR="00786D25" w:rsidRPr="00CB5EAD" w:rsidRDefault="00786D25" w:rsidP="00CB5EAD">
            <w:pPr>
              <w:rPr>
                <w:rFonts w:cs="Arial"/>
                <w:sz w:val="20"/>
                <w:szCs w:val="20"/>
              </w:rPr>
            </w:pPr>
          </w:p>
        </w:tc>
      </w:tr>
      <w:tr w:rsidR="00786D25" w:rsidRPr="00CB5EAD" w14:paraId="72A1FF0C" w14:textId="2EC6B02F"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2AAB07" w14:textId="77777777" w:rsidR="00786D25" w:rsidRPr="00CB5EAD" w:rsidRDefault="00786D25" w:rsidP="00CB5EAD">
            <w:pPr>
              <w:jc w:val="center"/>
              <w:rPr>
                <w:rFonts w:cs="Arial"/>
                <w:sz w:val="20"/>
                <w:szCs w:val="20"/>
              </w:rPr>
            </w:pPr>
            <w:r w:rsidRPr="00CB5EAD">
              <w:rPr>
                <w:rFonts w:cs="Arial"/>
                <w:sz w:val="20"/>
                <w:szCs w:val="20"/>
              </w:rPr>
              <w:t>20</w:t>
            </w:r>
          </w:p>
        </w:tc>
        <w:tc>
          <w:tcPr>
            <w:tcW w:w="2430" w:type="dxa"/>
            <w:tcBorders>
              <w:top w:val="nil"/>
              <w:left w:val="nil"/>
              <w:bottom w:val="single" w:sz="4" w:space="0" w:color="auto"/>
              <w:right w:val="single" w:sz="4" w:space="0" w:color="auto"/>
            </w:tcBorders>
            <w:shd w:val="clear" w:color="auto" w:fill="auto"/>
            <w:vAlign w:val="bottom"/>
            <w:hideMark/>
          </w:tcPr>
          <w:p w14:paraId="52F02839" w14:textId="77777777" w:rsidR="00786D25" w:rsidRPr="00CB5EAD" w:rsidRDefault="00786D25" w:rsidP="00CB5EAD">
            <w:pPr>
              <w:rPr>
                <w:rFonts w:cs="Arial"/>
                <w:sz w:val="20"/>
                <w:szCs w:val="20"/>
              </w:rPr>
            </w:pPr>
            <w:r w:rsidRPr="00CB5EAD">
              <w:rPr>
                <w:rFonts w:cs="Arial"/>
                <w:sz w:val="20"/>
                <w:szCs w:val="20"/>
              </w:rPr>
              <w:t>Nalepnica S-1,2,6,9 A</w:t>
            </w:r>
          </w:p>
        </w:tc>
        <w:tc>
          <w:tcPr>
            <w:tcW w:w="990" w:type="dxa"/>
            <w:tcBorders>
              <w:top w:val="nil"/>
              <w:left w:val="nil"/>
              <w:bottom w:val="single" w:sz="4" w:space="0" w:color="auto"/>
              <w:right w:val="single" w:sz="4" w:space="0" w:color="auto"/>
            </w:tcBorders>
            <w:shd w:val="clear" w:color="auto" w:fill="auto"/>
            <w:noWrap/>
            <w:vAlign w:val="center"/>
            <w:hideMark/>
          </w:tcPr>
          <w:p w14:paraId="624401AD"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601240F"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54D147F6"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BC29383"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1761BBE4" w14:textId="77777777" w:rsidR="00786D25" w:rsidRPr="00CB5EAD" w:rsidRDefault="00786D25" w:rsidP="00CB5EAD">
            <w:pPr>
              <w:rPr>
                <w:rFonts w:cs="Arial"/>
                <w:sz w:val="20"/>
                <w:szCs w:val="20"/>
              </w:rPr>
            </w:pPr>
          </w:p>
        </w:tc>
      </w:tr>
      <w:tr w:rsidR="00786D25" w:rsidRPr="00CB5EAD" w14:paraId="4FF6D51E" w14:textId="1B71D1E1"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C2764E" w14:textId="77777777" w:rsidR="00786D25" w:rsidRPr="00CB5EAD" w:rsidRDefault="00786D25" w:rsidP="00CB5EAD">
            <w:pPr>
              <w:jc w:val="center"/>
              <w:rPr>
                <w:rFonts w:cs="Arial"/>
                <w:sz w:val="20"/>
                <w:szCs w:val="20"/>
              </w:rPr>
            </w:pPr>
            <w:r w:rsidRPr="00CB5EAD">
              <w:rPr>
                <w:rFonts w:cs="Arial"/>
                <w:sz w:val="20"/>
                <w:szCs w:val="20"/>
              </w:rPr>
              <w:t>21</w:t>
            </w:r>
          </w:p>
        </w:tc>
        <w:tc>
          <w:tcPr>
            <w:tcW w:w="2430" w:type="dxa"/>
            <w:tcBorders>
              <w:top w:val="nil"/>
              <w:left w:val="nil"/>
              <w:bottom w:val="single" w:sz="4" w:space="0" w:color="auto"/>
              <w:right w:val="single" w:sz="4" w:space="0" w:color="auto"/>
            </w:tcBorders>
            <w:shd w:val="clear" w:color="auto" w:fill="auto"/>
            <w:vAlign w:val="bottom"/>
            <w:hideMark/>
          </w:tcPr>
          <w:p w14:paraId="7E416D6B" w14:textId="77777777" w:rsidR="00786D25" w:rsidRPr="00CB5EAD" w:rsidRDefault="00786D25" w:rsidP="00CB5EAD">
            <w:pPr>
              <w:rPr>
                <w:rFonts w:cs="Arial"/>
                <w:sz w:val="20"/>
                <w:szCs w:val="20"/>
              </w:rPr>
            </w:pPr>
            <w:r w:rsidRPr="00CB5EAD">
              <w:rPr>
                <w:rFonts w:cs="Arial"/>
                <w:sz w:val="20"/>
                <w:szCs w:val="20"/>
              </w:rPr>
              <w:t>Opruga S-1,2,6,9A  stalni pritisak</w:t>
            </w:r>
          </w:p>
        </w:tc>
        <w:tc>
          <w:tcPr>
            <w:tcW w:w="990" w:type="dxa"/>
            <w:tcBorders>
              <w:top w:val="nil"/>
              <w:left w:val="nil"/>
              <w:bottom w:val="single" w:sz="4" w:space="0" w:color="auto"/>
              <w:right w:val="single" w:sz="4" w:space="0" w:color="auto"/>
            </w:tcBorders>
            <w:shd w:val="clear" w:color="auto" w:fill="auto"/>
            <w:noWrap/>
            <w:vAlign w:val="center"/>
            <w:hideMark/>
          </w:tcPr>
          <w:p w14:paraId="2F0F8EF8"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2EC858E"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6CC5AAC"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28BF5A45"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788D531E" w14:textId="77777777" w:rsidR="00786D25" w:rsidRPr="00CB5EAD" w:rsidRDefault="00786D25" w:rsidP="00CB5EAD">
            <w:pPr>
              <w:rPr>
                <w:rFonts w:cs="Arial"/>
                <w:sz w:val="20"/>
                <w:szCs w:val="20"/>
              </w:rPr>
            </w:pPr>
          </w:p>
        </w:tc>
      </w:tr>
      <w:tr w:rsidR="00786D25" w:rsidRPr="00CB5EAD" w14:paraId="41F21896" w14:textId="60BA9072"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5AC7C0" w14:textId="77777777" w:rsidR="00786D25" w:rsidRPr="00CB5EAD" w:rsidRDefault="00786D25" w:rsidP="00CB5EAD">
            <w:pPr>
              <w:jc w:val="center"/>
              <w:rPr>
                <w:rFonts w:cs="Arial"/>
                <w:sz w:val="20"/>
                <w:szCs w:val="20"/>
              </w:rPr>
            </w:pPr>
            <w:r w:rsidRPr="00CB5EAD">
              <w:rPr>
                <w:rFonts w:cs="Arial"/>
                <w:sz w:val="20"/>
                <w:szCs w:val="20"/>
              </w:rPr>
              <w:t>22</w:t>
            </w:r>
          </w:p>
        </w:tc>
        <w:tc>
          <w:tcPr>
            <w:tcW w:w="2430" w:type="dxa"/>
            <w:tcBorders>
              <w:top w:val="nil"/>
              <w:left w:val="nil"/>
              <w:bottom w:val="single" w:sz="4" w:space="0" w:color="auto"/>
              <w:right w:val="single" w:sz="4" w:space="0" w:color="auto"/>
            </w:tcBorders>
            <w:shd w:val="clear" w:color="auto" w:fill="auto"/>
            <w:vAlign w:val="bottom"/>
            <w:hideMark/>
          </w:tcPr>
          <w:p w14:paraId="74ADE125" w14:textId="77777777" w:rsidR="00786D25" w:rsidRPr="00CB5EAD" w:rsidRDefault="00786D25" w:rsidP="00CB5EAD">
            <w:pPr>
              <w:rPr>
                <w:rFonts w:cs="Arial"/>
                <w:sz w:val="20"/>
                <w:szCs w:val="20"/>
              </w:rPr>
            </w:pPr>
            <w:r w:rsidRPr="00CB5EAD">
              <w:rPr>
                <w:rFonts w:cs="Arial"/>
                <w:sz w:val="20"/>
                <w:szCs w:val="20"/>
              </w:rPr>
              <w:t>Spojna navrtka PL  stalni pritisak</w:t>
            </w:r>
          </w:p>
        </w:tc>
        <w:tc>
          <w:tcPr>
            <w:tcW w:w="990" w:type="dxa"/>
            <w:tcBorders>
              <w:top w:val="nil"/>
              <w:left w:val="nil"/>
              <w:bottom w:val="single" w:sz="4" w:space="0" w:color="auto"/>
              <w:right w:val="single" w:sz="4" w:space="0" w:color="auto"/>
            </w:tcBorders>
            <w:shd w:val="clear" w:color="auto" w:fill="auto"/>
            <w:noWrap/>
            <w:vAlign w:val="center"/>
            <w:hideMark/>
          </w:tcPr>
          <w:p w14:paraId="4DA344D2"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B941A36"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BBE4F00"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EE9947B"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70444AA4" w14:textId="77777777" w:rsidR="00786D25" w:rsidRPr="00CB5EAD" w:rsidRDefault="00786D25" w:rsidP="00CB5EAD">
            <w:pPr>
              <w:rPr>
                <w:rFonts w:cs="Arial"/>
                <w:sz w:val="20"/>
                <w:szCs w:val="20"/>
              </w:rPr>
            </w:pPr>
          </w:p>
        </w:tc>
      </w:tr>
      <w:tr w:rsidR="00786D25" w:rsidRPr="00CB5EAD" w14:paraId="6FC5FDC1" w14:textId="06F05EA2"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FA60D87" w14:textId="77777777" w:rsidR="00786D25" w:rsidRPr="00CB5EAD" w:rsidRDefault="00786D25" w:rsidP="00CB5EAD">
            <w:pPr>
              <w:jc w:val="center"/>
              <w:rPr>
                <w:rFonts w:cs="Arial"/>
                <w:sz w:val="20"/>
                <w:szCs w:val="20"/>
              </w:rPr>
            </w:pPr>
            <w:r w:rsidRPr="00CB5EAD">
              <w:rPr>
                <w:rFonts w:cs="Arial"/>
                <w:sz w:val="20"/>
                <w:szCs w:val="20"/>
              </w:rPr>
              <w:lastRenderedPageBreak/>
              <w:t>23</w:t>
            </w:r>
          </w:p>
        </w:tc>
        <w:tc>
          <w:tcPr>
            <w:tcW w:w="2430" w:type="dxa"/>
            <w:tcBorders>
              <w:top w:val="nil"/>
              <w:left w:val="nil"/>
              <w:bottom w:val="single" w:sz="4" w:space="0" w:color="auto"/>
              <w:right w:val="single" w:sz="4" w:space="0" w:color="auto"/>
            </w:tcBorders>
            <w:shd w:val="clear" w:color="auto" w:fill="auto"/>
            <w:vAlign w:val="bottom"/>
            <w:hideMark/>
          </w:tcPr>
          <w:p w14:paraId="2061E87C" w14:textId="77777777" w:rsidR="00786D25" w:rsidRPr="00CB5EAD" w:rsidRDefault="00786D25" w:rsidP="00CB5EAD">
            <w:pPr>
              <w:rPr>
                <w:rFonts w:cs="Arial"/>
                <w:sz w:val="20"/>
                <w:szCs w:val="20"/>
              </w:rPr>
            </w:pPr>
            <w:r w:rsidRPr="00CB5EAD">
              <w:rPr>
                <w:rFonts w:cs="Arial"/>
                <w:sz w:val="20"/>
                <w:szCs w:val="20"/>
              </w:rPr>
              <w:t>Magnet za gumeno crevo S-6,9A</w:t>
            </w:r>
          </w:p>
        </w:tc>
        <w:tc>
          <w:tcPr>
            <w:tcW w:w="990" w:type="dxa"/>
            <w:tcBorders>
              <w:top w:val="nil"/>
              <w:left w:val="nil"/>
              <w:bottom w:val="single" w:sz="4" w:space="0" w:color="auto"/>
              <w:right w:val="single" w:sz="4" w:space="0" w:color="auto"/>
            </w:tcBorders>
            <w:shd w:val="clear" w:color="auto" w:fill="auto"/>
            <w:noWrap/>
            <w:vAlign w:val="center"/>
            <w:hideMark/>
          </w:tcPr>
          <w:p w14:paraId="67209B03"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68E7A43E"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1994DCC8"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EE69A9A"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4E6B1370" w14:textId="77777777" w:rsidR="00786D25" w:rsidRPr="00CB5EAD" w:rsidRDefault="00786D25" w:rsidP="00CB5EAD">
            <w:pPr>
              <w:rPr>
                <w:rFonts w:cs="Arial"/>
                <w:sz w:val="20"/>
                <w:szCs w:val="20"/>
              </w:rPr>
            </w:pPr>
          </w:p>
        </w:tc>
      </w:tr>
      <w:tr w:rsidR="00786D25" w:rsidRPr="00CB5EAD" w14:paraId="36B3CFD0" w14:textId="7CD59E6E" w:rsidTr="00786D25">
        <w:trPr>
          <w:trHeight w:val="6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9A4C00A" w14:textId="77777777" w:rsidR="00786D25" w:rsidRPr="00CB5EAD" w:rsidRDefault="00786D25" w:rsidP="00CB5EAD">
            <w:pPr>
              <w:jc w:val="center"/>
              <w:rPr>
                <w:rFonts w:cs="Arial"/>
                <w:sz w:val="20"/>
                <w:szCs w:val="20"/>
              </w:rPr>
            </w:pPr>
            <w:r w:rsidRPr="00CB5EAD">
              <w:rPr>
                <w:rFonts w:cs="Arial"/>
                <w:sz w:val="20"/>
                <w:szCs w:val="20"/>
              </w:rPr>
              <w:t>24</w:t>
            </w:r>
          </w:p>
        </w:tc>
        <w:tc>
          <w:tcPr>
            <w:tcW w:w="2430" w:type="dxa"/>
            <w:tcBorders>
              <w:top w:val="nil"/>
              <w:left w:val="nil"/>
              <w:bottom w:val="single" w:sz="4" w:space="0" w:color="auto"/>
              <w:right w:val="single" w:sz="4" w:space="0" w:color="auto"/>
            </w:tcBorders>
            <w:shd w:val="clear" w:color="auto" w:fill="auto"/>
            <w:vAlign w:val="bottom"/>
            <w:hideMark/>
          </w:tcPr>
          <w:p w14:paraId="6067FAE6" w14:textId="77777777" w:rsidR="00786D25" w:rsidRPr="00CB5EAD" w:rsidRDefault="00786D25" w:rsidP="00CB5EAD">
            <w:pPr>
              <w:rPr>
                <w:rFonts w:cs="Arial"/>
                <w:sz w:val="20"/>
                <w:szCs w:val="20"/>
              </w:rPr>
            </w:pPr>
            <w:r w:rsidRPr="00CB5EAD">
              <w:rPr>
                <w:rFonts w:cs="Arial"/>
                <w:sz w:val="20"/>
                <w:szCs w:val="20"/>
              </w:rPr>
              <w:t>Navrtka za manometar  sa zaptivacem </w:t>
            </w:r>
          </w:p>
        </w:tc>
        <w:tc>
          <w:tcPr>
            <w:tcW w:w="990" w:type="dxa"/>
            <w:tcBorders>
              <w:top w:val="nil"/>
              <w:left w:val="nil"/>
              <w:bottom w:val="single" w:sz="4" w:space="0" w:color="auto"/>
              <w:right w:val="single" w:sz="4" w:space="0" w:color="auto"/>
            </w:tcBorders>
            <w:shd w:val="clear" w:color="auto" w:fill="auto"/>
            <w:noWrap/>
            <w:vAlign w:val="center"/>
            <w:hideMark/>
          </w:tcPr>
          <w:p w14:paraId="10113D66"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006D1E7E"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7537703B"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AD98AEE"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2A2BCDA2" w14:textId="77777777" w:rsidR="00786D25" w:rsidRPr="00CB5EAD" w:rsidRDefault="00786D25" w:rsidP="00CB5EAD">
            <w:pPr>
              <w:rPr>
                <w:rFonts w:cs="Arial"/>
                <w:sz w:val="20"/>
                <w:szCs w:val="20"/>
              </w:rPr>
            </w:pPr>
          </w:p>
        </w:tc>
      </w:tr>
      <w:tr w:rsidR="00786D25" w:rsidRPr="00CB5EAD" w14:paraId="2F38C863" w14:textId="6D7C9A70" w:rsidTr="00786D25">
        <w:trPr>
          <w:trHeight w:val="4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B382213" w14:textId="77777777" w:rsidR="00786D25" w:rsidRPr="00CB5EAD" w:rsidRDefault="00786D25" w:rsidP="00CB5EAD">
            <w:pPr>
              <w:jc w:val="center"/>
              <w:rPr>
                <w:rFonts w:cs="Arial"/>
                <w:sz w:val="20"/>
                <w:szCs w:val="20"/>
              </w:rPr>
            </w:pPr>
            <w:r w:rsidRPr="00CB5EAD">
              <w:rPr>
                <w:rFonts w:cs="Arial"/>
                <w:sz w:val="20"/>
                <w:szCs w:val="20"/>
              </w:rPr>
              <w:t>25</w:t>
            </w:r>
          </w:p>
        </w:tc>
        <w:tc>
          <w:tcPr>
            <w:tcW w:w="2430" w:type="dxa"/>
            <w:tcBorders>
              <w:top w:val="nil"/>
              <w:left w:val="nil"/>
              <w:bottom w:val="single" w:sz="4" w:space="0" w:color="auto"/>
              <w:right w:val="single" w:sz="4" w:space="0" w:color="auto"/>
            </w:tcBorders>
            <w:shd w:val="clear" w:color="auto" w:fill="auto"/>
            <w:vAlign w:val="bottom"/>
            <w:hideMark/>
          </w:tcPr>
          <w:p w14:paraId="237FFFA2" w14:textId="77777777" w:rsidR="00786D25" w:rsidRPr="00CB5EAD" w:rsidRDefault="00786D25" w:rsidP="00CB5EAD">
            <w:pPr>
              <w:rPr>
                <w:rFonts w:cs="Arial"/>
                <w:sz w:val="20"/>
                <w:szCs w:val="20"/>
              </w:rPr>
            </w:pPr>
            <w:r w:rsidRPr="00CB5EAD">
              <w:rPr>
                <w:rFonts w:cs="Arial"/>
                <w:sz w:val="20"/>
                <w:szCs w:val="20"/>
              </w:rPr>
              <w:t>Nepovratni ventil sa zaptivacem </w:t>
            </w:r>
          </w:p>
        </w:tc>
        <w:tc>
          <w:tcPr>
            <w:tcW w:w="990" w:type="dxa"/>
            <w:tcBorders>
              <w:top w:val="nil"/>
              <w:left w:val="nil"/>
              <w:bottom w:val="single" w:sz="4" w:space="0" w:color="auto"/>
              <w:right w:val="single" w:sz="4" w:space="0" w:color="auto"/>
            </w:tcBorders>
            <w:shd w:val="clear" w:color="auto" w:fill="auto"/>
            <w:noWrap/>
            <w:vAlign w:val="center"/>
            <w:hideMark/>
          </w:tcPr>
          <w:p w14:paraId="007E9D55" w14:textId="77777777" w:rsidR="00786D25" w:rsidRPr="00CB5EAD" w:rsidRDefault="00786D25" w:rsidP="00CB5EAD">
            <w:pPr>
              <w:jc w:val="center"/>
              <w:rPr>
                <w:rFonts w:cs="Arial"/>
                <w:sz w:val="20"/>
                <w:szCs w:val="20"/>
              </w:rPr>
            </w:pPr>
            <w:r w:rsidRPr="00CB5EAD">
              <w:rPr>
                <w:rFonts w:cs="Arial"/>
                <w:sz w:val="20"/>
                <w:szCs w:val="20"/>
              </w:rPr>
              <w:t>kom</w:t>
            </w:r>
          </w:p>
        </w:tc>
        <w:tc>
          <w:tcPr>
            <w:tcW w:w="1170" w:type="dxa"/>
            <w:tcBorders>
              <w:top w:val="nil"/>
              <w:left w:val="nil"/>
              <w:bottom w:val="single" w:sz="4" w:space="0" w:color="auto"/>
              <w:right w:val="single" w:sz="4" w:space="0" w:color="auto"/>
            </w:tcBorders>
            <w:shd w:val="clear" w:color="auto" w:fill="auto"/>
            <w:noWrap/>
            <w:vAlign w:val="center"/>
            <w:hideMark/>
          </w:tcPr>
          <w:p w14:paraId="14667131" w14:textId="77777777" w:rsidR="00786D25" w:rsidRPr="00CB5EAD" w:rsidRDefault="00786D25"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91117D4" w14:textId="77777777" w:rsidR="00786D25" w:rsidRPr="00CB5EAD" w:rsidRDefault="00786D25" w:rsidP="00CB5EAD">
            <w:pPr>
              <w:rPr>
                <w:rFonts w:cs="Arial"/>
                <w:sz w:val="20"/>
                <w:szCs w:val="20"/>
              </w:rPr>
            </w:pPr>
            <w:r w:rsidRPr="00CB5EAD">
              <w:rPr>
                <w:rFonts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FCBF9BE" w14:textId="77777777" w:rsidR="00786D25" w:rsidRPr="00CB5EAD" w:rsidRDefault="00786D25" w:rsidP="00CB5EAD">
            <w:pPr>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603DABAD" w14:textId="77777777" w:rsidR="00786D25" w:rsidRPr="00CB5EAD" w:rsidRDefault="00786D25" w:rsidP="00CB5EAD">
            <w:pPr>
              <w:rPr>
                <w:rFonts w:cs="Arial"/>
                <w:sz w:val="20"/>
                <w:szCs w:val="20"/>
              </w:rPr>
            </w:pPr>
          </w:p>
        </w:tc>
      </w:tr>
      <w:tr w:rsidR="00826057" w:rsidRPr="00CB5EAD" w14:paraId="37B51CF3" w14:textId="38F008C1" w:rsidTr="00564B33">
        <w:trPr>
          <w:trHeight w:val="360"/>
        </w:trPr>
        <w:tc>
          <w:tcPr>
            <w:tcW w:w="4140" w:type="dxa"/>
            <w:gridSpan w:val="3"/>
            <w:tcBorders>
              <w:top w:val="single" w:sz="4" w:space="0" w:color="auto"/>
              <w:left w:val="single" w:sz="4" w:space="0" w:color="auto"/>
              <w:bottom w:val="single" w:sz="4" w:space="0" w:color="auto"/>
              <w:right w:val="nil"/>
            </w:tcBorders>
            <w:shd w:val="clear" w:color="000000" w:fill="F2F2F2"/>
            <w:noWrap/>
            <w:vAlign w:val="center"/>
            <w:hideMark/>
          </w:tcPr>
          <w:p w14:paraId="306C5A0E" w14:textId="432B9F48" w:rsidR="00826057" w:rsidRPr="00CB5EAD" w:rsidRDefault="00826057" w:rsidP="00CB5EAD">
            <w:pPr>
              <w:jc w:val="right"/>
              <w:rPr>
                <w:rFonts w:cs="Arial"/>
                <w:sz w:val="20"/>
                <w:szCs w:val="20"/>
              </w:rPr>
            </w:pPr>
            <w:r>
              <w:rPr>
                <w:rFonts w:cs="Arial"/>
                <w:sz w:val="20"/>
                <w:szCs w:val="20"/>
                <w:lang w:val="sr-Cyrl-RS"/>
              </w:rPr>
              <w:t>Укупно без ПДВ:</w:t>
            </w:r>
          </w:p>
        </w:tc>
        <w:tc>
          <w:tcPr>
            <w:tcW w:w="1170" w:type="dxa"/>
            <w:tcBorders>
              <w:top w:val="nil"/>
              <w:left w:val="nil"/>
              <w:bottom w:val="single" w:sz="4" w:space="0" w:color="auto"/>
              <w:right w:val="nil"/>
            </w:tcBorders>
            <w:shd w:val="clear" w:color="000000" w:fill="F2F2F2"/>
            <w:noWrap/>
            <w:vAlign w:val="center"/>
            <w:hideMark/>
          </w:tcPr>
          <w:p w14:paraId="47C787A1" w14:textId="77777777" w:rsidR="00826057" w:rsidRPr="00CB5EAD" w:rsidRDefault="00826057" w:rsidP="00CB5EAD">
            <w:pPr>
              <w:jc w:val="right"/>
              <w:rPr>
                <w:rFonts w:cs="Arial"/>
                <w:sz w:val="20"/>
                <w:szCs w:val="20"/>
              </w:rPr>
            </w:pPr>
            <w:r w:rsidRPr="00CB5EAD">
              <w:rPr>
                <w:rFonts w:cs="Arial"/>
                <w:sz w:val="20"/>
                <w:szCs w:val="20"/>
              </w:rPr>
              <w:t> </w:t>
            </w:r>
          </w:p>
        </w:tc>
        <w:tc>
          <w:tcPr>
            <w:tcW w:w="2970" w:type="dxa"/>
            <w:gridSpan w:val="2"/>
            <w:tcBorders>
              <w:top w:val="nil"/>
              <w:left w:val="nil"/>
              <w:bottom w:val="single" w:sz="4" w:space="0" w:color="auto"/>
              <w:right w:val="single" w:sz="4" w:space="0" w:color="auto"/>
            </w:tcBorders>
            <w:shd w:val="clear" w:color="000000" w:fill="F2F2F2"/>
            <w:noWrap/>
            <w:vAlign w:val="center"/>
            <w:hideMark/>
          </w:tcPr>
          <w:p w14:paraId="569F48B5" w14:textId="336FAAFF" w:rsidR="00826057" w:rsidRPr="00CB5EAD" w:rsidRDefault="00826057" w:rsidP="00CB5EAD">
            <w:pPr>
              <w:jc w:val="right"/>
              <w:rPr>
                <w:rFonts w:cs="Arial"/>
                <w:sz w:val="20"/>
                <w:szCs w:val="20"/>
              </w:rPr>
            </w:pPr>
            <w:r w:rsidRPr="00CB5EAD">
              <w:rPr>
                <w:rFonts w:cs="Arial"/>
                <w:sz w:val="20"/>
                <w:szCs w:val="20"/>
              </w:rPr>
              <w:t> </w:t>
            </w:r>
          </w:p>
        </w:tc>
        <w:tc>
          <w:tcPr>
            <w:tcW w:w="2250" w:type="dxa"/>
            <w:tcBorders>
              <w:top w:val="nil"/>
              <w:left w:val="nil"/>
              <w:bottom w:val="single" w:sz="4" w:space="0" w:color="auto"/>
              <w:right w:val="single" w:sz="4" w:space="0" w:color="auto"/>
            </w:tcBorders>
          </w:tcPr>
          <w:p w14:paraId="6B8CA615" w14:textId="77777777" w:rsidR="00826057" w:rsidRPr="00CB5EAD" w:rsidRDefault="00826057" w:rsidP="00CB5EAD">
            <w:pPr>
              <w:jc w:val="right"/>
              <w:rPr>
                <w:rFonts w:cs="Arial"/>
                <w:sz w:val="20"/>
                <w:szCs w:val="20"/>
              </w:rPr>
            </w:pPr>
          </w:p>
        </w:tc>
      </w:tr>
    </w:tbl>
    <w:p w14:paraId="5F272AF6" w14:textId="7CA7F7C7" w:rsidR="005650C6" w:rsidRDefault="005650C6" w:rsidP="00CB5EAD">
      <w:pPr>
        <w:rPr>
          <w:rFonts w:cs="Arial"/>
          <w:b/>
          <w:lang w:val="sr-Latn-RS"/>
        </w:rPr>
      </w:pPr>
    </w:p>
    <w:p w14:paraId="52D99A62" w14:textId="1D4D1EB2" w:rsidR="005650C6" w:rsidRDefault="005650C6" w:rsidP="00CB5EAD">
      <w:pPr>
        <w:rPr>
          <w:rFonts w:cs="Arial"/>
          <w:b/>
          <w:lang w:val="sr-Latn-RS"/>
        </w:rPr>
      </w:pPr>
      <w:r>
        <w:rPr>
          <w:rFonts w:cs="Arial"/>
          <w:b/>
          <w:lang w:val="sr-Latn-RS"/>
        </w:rPr>
        <w:t>Ta</w:t>
      </w:r>
      <w:r w:rsidR="002D30A7">
        <w:rPr>
          <w:rFonts w:cs="Arial"/>
          <w:b/>
          <w:lang w:val="sr-Cyrl-RS"/>
        </w:rPr>
        <w:t>бела</w:t>
      </w:r>
      <w:r>
        <w:rPr>
          <w:rFonts w:cs="Arial"/>
          <w:b/>
          <w:lang w:val="sr-Latn-RS"/>
        </w:rPr>
        <w:t xml:space="preserve"> </w:t>
      </w:r>
      <w:r w:rsidR="002D30A7">
        <w:rPr>
          <w:rFonts w:cs="Arial"/>
          <w:b/>
          <w:lang w:val="sr-Cyrl-RS"/>
        </w:rPr>
        <w:t>П</w:t>
      </w:r>
      <w:r>
        <w:rPr>
          <w:rFonts w:cs="Arial"/>
          <w:b/>
          <w:lang w:val="sr-Latn-RS"/>
        </w:rPr>
        <w:t>1-</w:t>
      </w:r>
      <w:r w:rsidR="002D30A7">
        <w:rPr>
          <w:rFonts w:cs="Arial"/>
          <w:b/>
          <w:lang w:val="sr-Cyrl-RS"/>
        </w:rPr>
        <w:t>Б</w:t>
      </w:r>
      <w:r>
        <w:rPr>
          <w:rFonts w:cs="Arial"/>
          <w:b/>
          <w:lang w:val="sr-Latn-RS"/>
        </w:rPr>
        <w:t>4</w:t>
      </w:r>
    </w:p>
    <w:tbl>
      <w:tblPr>
        <w:tblW w:w="9654" w:type="dxa"/>
        <w:tblInd w:w="-635" w:type="dxa"/>
        <w:tblLook w:val="04A0" w:firstRow="1" w:lastRow="0" w:firstColumn="1" w:lastColumn="0" w:noHBand="0" w:noVBand="1"/>
      </w:tblPr>
      <w:tblGrid>
        <w:gridCol w:w="720"/>
        <w:gridCol w:w="2430"/>
        <w:gridCol w:w="900"/>
        <w:gridCol w:w="1350"/>
        <w:gridCol w:w="1530"/>
        <w:gridCol w:w="1260"/>
        <w:gridCol w:w="1464"/>
      </w:tblGrid>
      <w:tr w:rsidR="00786D25" w:rsidRPr="00CB5EAD" w14:paraId="1FC4BAEB" w14:textId="68753271" w:rsidTr="00786D25">
        <w:trPr>
          <w:trHeight w:val="750"/>
        </w:trPr>
        <w:tc>
          <w:tcPr>
            <w:tcW w:w="9654" w:type="dxa"/>
            <w:gridSpan w:val="7"/>
            <w:tcBorders>
              <w:top w:val="single" w:sz="4" w:space="0" w:color="auto"/>
              <w:left w:val="single" w:sz="4" w:space="0" w:color="auto"/>
              <w:bottom w:val="single" w:sz="4" w:space="0" w:color="auto"/>
              <w:right w:val="single" w:sz="4" w:space="0" w:color="000000"/>
            </w:tcBorders>
            <w:shd w:val="clear" w:color="000000" w:fill="F2F2F2"/>
            <w:vAlign w:val="center"/>
            <w:hideMark/>
          </w:tcPr>
          <w:p w14:paraId="731D132E" w14:textId="3E3BFC03" w:rsidR="00786D25" w:rsidRPr="00CB5EAD" w:rsidRDefault="00786D25" w:rsidP="00CB5EAD">
            <w:pPr>
              <w:jc w:val="center"/>
              <w:rPr>
                <w:rFonts w:cs="Arial"/>
                <w:b/>
                <w:bCs/>
                <w:sz w:val="20"/>
                <w:szCs w:val="20"/>
              </w:rPr>
            </w:pPr>
            <w:r w:rsidRPr="00CB5EAD">
              <w:rPr>
                <w:rFonts w:cs="Arial"/>
                <w:b/>
                <w:bCs/>
                <w:sz w:val="20"/>
                <w:szCs w:val="20"/>
              </w:rPr>
              <w:t xml:space="preserve">4.0. </w:t>
            </w:r>
            <w:r>
              <w:rPr>
                <w:rFonts w:cs="Arial"/>
                <w:b/>
                <w:bCs/>
                <w:sz w:val="20"/>
                <w:szCs w:val="20"/>
                <w:lang w:val="sr-Cyrl-RS"/>
              </w:rPr>
              <w:t>СРЕДСТВА ЗА ГАШЕЊЕ</w:t>
            </w:r>
            <w:r w:rsidRPr="00CB5EAD">
              <w:rPr>
                <w:rFonts w:cs="Arial"/>
                <w:b/>
                <w:bCs/>
                <w:sz w:val="20"/>
                <w:szCs w:val="20"/>
              </w:rPr>
              <w:t xml:space="preserve"> </w:t>
            </w:r>
            <w:r>
              <w:rPr>
                <w:rFonts w:cs="Arial"/>
                <w:b/>
                <w:bCs/>
                <w:sz w:val="20"/>
                <w:szCs w:val="20"/>
                <w:lang w:val="sr-Cyrl-RS"/>
              </w:rPr>
              <w:t>И ПОГОНСКИ ГАС</w:t>
            </w:r>
          </w:p>
        </w:tc>
      </w:tr>
      <w:tr w:rsidR="00786D25" w:rsidRPr="00CB5EAD" w14:paraId="152BE4AD" w14:textId="3D75CEC3" w:rsidTr="00786D25">
        <w:trPr>
          <w:trHeight w:val="97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59437A99" w14:textId="171F16AF" w:rsidR="00786D25" w:rsidRPr="00CB5EAD" w:rsidRDefault="00786D25" w:rsidP="00786D25">
            <w:pPr>
              <w:jc w:val="center"/>
              <w:rPr>
                <w:rFonts w:cs="Arial"/>
                <w:color w:val="000000"/>
                <w:sz w:val="20"/>
                <w:szCs w:val="20"/>
              </w:rPr>
            </w:pPr>
            <w:r>
              <w:rPr>
                <w:rFonts w:cs="Arial"/>
                <w:sz w:val="20"/>
                <w:szCs w:val="20"/>
                <w:lang w:val="sr-Cyrl-RS"/>
              </w:rPr>
              <w:t>Ред. Бр.</w:t>
            </w:r>
          </w:p>
        </w:tc>
        <w:tc>
          <w:tcPr>
            <w:tcW w:w="2430" w:type="dxa"/>
            <w:tcBorders>
              <w:top w:val="nil"/>
              <w:left w:val="nil"/>
              <w:bottom w:val="single" w:sz="4" w:space="0" w:color="auto"/>
              <w:right w:val="single" w:sz="4" w:space="0" w:color="auto"/>
            </w:tcBorders>
            <w:shd w:val="clear" w:color="000000" w:fill="F2F2F2"/>
            <w:vAlign w:val="center"/>
            <w:hideMark/>
          </w:tcPr>
          <w:p w14:paraId="0CC32663" w14:textId="47DE372A" w:rsidR="00786D25" w:rsidRPr="00CB5EAD" w:rsidRDefault="00786D25" w:rsidP="00786D25">
            <w:pPr>
              <w:jc w:val="center"/>
              <w:rPr>
                <w:rFonts w:cs="Arial"/>
                <w:color w:val="000000"/>
                <w:sz w:val="20"/>
                <w:szCs w:val="20"/>
              </w:rPr>
            </w:pPr>
            <w:r>
              <w:rPr>
                <w:rFonts w:cs="Arial"/>
                <w:sz w:val="20"/>
                <w:szCs w:val="20"/>
                <w:lang w:val="sr-Cyrl-RS"/>
              </w:rPr>
              <w:t>НАЗИВ РЕЗЕРВНОГ ДЕЛА</w:t>
            </w:r>
          </w:p>
        </w:tc>
        <w:tc>
          <w:tcPr>
            <w:tcW w:w="900" w:type="dxa"/>
            <w:tcBorders>
              <w:top w:val="nil"/>
              <w:left w:val="nil"/>
              <w:bottom w:val="single" w:sz="4" w:space="0" w:color="auto"/>
              <w:right w:val="single" w:sz="4" w:space="0" w:color="auto"/>
            </w:tcBorders>
            <w:shd w:val="clear" w:color="000000" w:fill="F2F2F2"/>
            <w:vAlign w:val="center"/>
            <w:hideMark/>
          </w:tcPr>
          <w:p w14:paraId="35A45F89" w14:textId="4F072033" w:rsidR="00786D25" w:rsidRPr="00CB5EAD" w:rsidRDefault="00786D25" w:rsidP="00786D25">
            <w:pPr>
              <w:jc w:val="center"/>
              <w:rPr>
                <w:rFonts w:cs="Arial"/>
                <w:color w:val="000000"/>
                <w:sz w:val="20"/>
                <w:szCs w:val="20"/>
              </w:rPr>
            </w:pPr>
            <w:r>
              <w:rPr>
                <w:rFonts w:cs="Arial"/>
                <w:sz w:val="20"/>
                <w:szCs w:val="20"/>
                <w:lang w:val="sr-Cyrl-RS"/>
              </w:rPr>
              <w:t>ЈЕД. МЕРЕ</w:t>
            </w:r>
          </w:p>
        </w:tc>
        <w:tc>
          <w:tcPr>
            <w:tcW w:w="1350" w:type="dxa"/>
            <w:tcBorders>
              <w:top w:val="nil"/>
              <w:left w:val="nil"/>
              <w:bottom w:val="single" w:sz="4" w:space="0" w:color="auto"/>
              <w:right w:val="single" w:sz="4" w:space="0" w:color="auto"/>
            </w:tcBorders>
            <w:shd w:val="clear" w:color="000000" w:fill="F2F2F2"/>
            <w:vAlign w:val="center"/>
            <w:hideMark/>
          </w:tcPr>
          <w:p w14:paraId="7DF1CDC1" w14:textId="00D270AD" w:rsidR="00786D25" w:rsidRPr="00CB5EAD" w:rsidRDefault="00786D25" w:rsidP="00786D25">
            <w:pPr>
              <w:jc w:val="center"/>
              <w:rPr>
                <w:rFonts w:cs="Arial"/>
                <w:color w:val="000000"/>
                <w:sz w:val="20"/>
                <w:szCs w:val="20"/>
              </w:rPr>
            </w:pPr>
            <w:r>
              <w:rPr>
                <w:rFonts w:cs="Arial"/>
                <w:sz w:val="20"/>
                <w:szCs w:val="20"/>
                <w:lang w:val="sr-Cyrl-RS"/>
              </w:rPr>
              <w:t>Оквирна количина</w:t>
            </w:r>
          </w:p>
        </w:tc>
        <w:tc>
          <w:tcPr>
            <w:tcW w:w="1530" w:type="dxa"/>
            <w:tcBorders>
              <w:top w:val="nil"/>
              <w:left w:val="nil"/>
              <w:bottom w:val="single" w:sz="4" w:space="0" w:color="auto"/>
              <w:right w:val="single" w:sz="4" w:space="0" w:color="auto"/>
            </w:tcBorders>
            <w:shd w:val="clear" w:color="000000" w:fill="F2F2F2"/>
            <w:vAlign w:val="center"/>
            <w:hideMark/>
          </w:tcPr>
          <w:p w14:paraId="406F4DCA" w14:textId="64D67C2C" w:rsidR="00786D25" w:rsidRPr="00CB5EAD" w:rsidRDefault="00786D25" w:rsidP="00786D25">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nil"/>
              <w:left w:val="nil"/>
              <w:bottom w:val="single" w:sz="4" w:space="0" w:color="auto"/>
              <w:right w:val="single" w:sz="4" w:space="0" w:color="auto"/>
            </w:tcBorders>
            <w:shd w:val="clear" w:color="000000" w:fill="F2F2F2"/>
            <w:vAlign w:val="center"/>
            <w:hideMark/>
          </w:tcPr>
          <w:p w14:paraId="09080EC9" w14:textId="1E68A75F" w:rsidR="00786D25" w:rsidRPr="00CB5EAD" w:rsidRDefault="00826057" w:rsidP="00786D25">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64" w:type="dxa"/>
            <w:tcBorders>
              <w:top w:val="nil"/>
              <w:left w:val="nil"/>
              <w:bottom w:val="single" w:sz="4" w:space="0" w:color="auto"/>
              <w:right w:val="single" w:sz="4" w:space="0" w:color="auto"/>
            </w:tcBorders>
            <w:shd w:val="clear" w:color="000000" w:fill="F2F2F2"/>
            <w:vAlign w:val="center"/>
          </w:tcPr>
          <w:p w14:paraId="6B89DCD6" w14:textId="6AD88D14" w:rsidR="00786D25" w:rsidRDefault="00786D25" w:rsidP="00786D25">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786D25" w:rsidRPr="00CB5EAD" w14:paraId="45ACDD9E" w14:textId="22EA0152" w:rsidTr="00786D25">
        <w:trPr>
          <w:trHeight w:val="195"/>
        </w:trPr>
        <w:tc>
          <w:tcPr>
            <w:tcW w:w="7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F08867" w14:textId="77777777" w:rsidR="00786D25" w:rsidRPr="00CB5EAD" w:rsidRDefault="00786D25" w:rsidP="00786D25">
            <w:pPr>
              <w:jc w:val="center"/>
              <w:rPr>
                <w:rFonts w:cs="Arial"/>
                <w:color w:val="000000"/>
                <w:sz w:val="20"/>
                <w:szCs w:val="20"/>
              </w:rPr>
            </w:pPr>
            <w:r w:rsidRPr="00CB5EAD">
              <w:rPr>
                <w:rFonts w:cs="Arial"/>
                <w:color w:val="000000"/>
                <w:sz w:val="20"/>
                <w:szCs w:val="20"/>
              </w:rPr>
              <w:t>1</w:t>
            </w:r>
          </w:p>
        </w:tc>
        <w:tc>
          <w:tcPr>
            <w:tcW w:w="2430" w:type="dxa"/>
            <w:tcBorders>
              <w:top w:val="single" w:sz="4" w:space="0" w:color="auto"/>
              <w:left w:val="nil"/>
              <w:bottom w:val="single" w:sz="4" w:space="0" w:color="auto"/>
              <w:right w:val="single" w:sz="4" w:space="0" w:color="auto"/>
            </w:tcBorders>
            <w:shd w:val="clear" w:color="000000" w:fill="F2F2F2"/>
            <w:vAlign w:val="center"/>
            <w:hideMark/>
          </w:tcPr>
          <w:p w14:paraId="59ADC32A" w14:textId="77777777" w:rsidR="00786D25" w:rsidRPr="00CB5EAD" w:rsidRDefault="00786D25" w:rsidP="00786D25">
            <w:pPr>
              <w:jc w:val="center"/>
              <w:rPr>
                <w:rFonts w:cs="Arial"/>
                <w:color w:val="000000"/>
                <w:sz w:val="20"/>
                <w:szCs w:val="20"/>
              </w:rPr>
            </w:pPr>
            <w:r w:rsidRPr="00CB5EAD">
              <w:rPr>
                <w:rFonts w:cs="Arial"/>
                <w:color w:val="000000"/>
                <w:sz w:val="20"/>
                <w:szCs w:val="20"/>
              </w:rPr>
              <w:t>2</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14:paraId="7A2503BC" w14:textId="77777777" w:rsidR="00786D25" w:rsidRPr="00CB5EAD" w:rsidRDefault="00786D25" w:rsidP="00786D25">
            <w:pPr>
              <w:jc w:val="center"/>
              <w:rPr>
                <w:rFonts w:cs="Arial"/>
                <w:color w:val="000000"/>
                <w:sz w:val="20"/>
                <w:szCs w:val="20"/>
              </w:rPr>
            </w:pPr>
            <w:r w:rsidRPr="00CB5EAD">
              <w:rPr>
                <w:rFonts w:cs="Arial"/>
                <w:color w:val="000000"/>
                <w:sz w:val="20"/>
                <w:szCs w:val="20"/>
              </w:rPr>
              <w:t>3</w:t>
            </w:r>
          </w:p>
        </w:tc>
        <w:tc>
          <w:tcPr>
            <w:tcW w:w="1350" w:type="dxa"/>
            <w:tcBorders>
              <w:top w:val="single" w:sz="4" w:space="0" w:color="auto"/>
              <w:left w:val="nil"/>
              <w:bottom w:val="single" w:sz="4" w:space="0" w:color="auto"/>
              <w:right w:val="single" w:sz="4" w:space="0" w:color="auto"/>
            </w:tcBorders>
            <w:shd w:val="clear" w:color="000000" w:fill="F2F2F2"/>
            <w:vAlign w:val="center"/>
            <w:hideMark/>
          </w:tcPr>
          <w:p w14:paraId="790D4F8F" w14:textId="77777777" w:rsidR="00786D25" w:rsidRPr="00CB5EAD" w:rsidRDefault="00786D25" w:rsidP="00786D25">
            <w:pPr>
              <w:jc w:val="center"/>
              <w:rPr>
                <w:rFonts w:cs="Arial"/>
                <w:color w:val="000000"/>
                <w:sz w:val="20"/>
                <w:szCs w:val="20"/>
              </w:rPr>
            </w:pPr>
            <w:r w:rsidRPr="00CB5EAD">
              <w:rPr>
                <w:rFonts w:cs="Arial"/>
                <w:color w:val="000000"/>
                <w:sz w:val="20"/>
                <w:szCs w:val="20"/>
              </w:rPr>
              <w:t>4</w:t>
            </w:r>
          </w:p>
        </w:tc>
        <w:tc>
          <w:tcPr>
            <w:tcW w:w="1530" w:type="dxa"/>
            <w:tcBorders>
              <w:top w:val="single" w:sz="4" w:space="0" w:color="auto"/>
              <w:left w:val="nil"/>
              <w:bottom w:val="single" w:sz="4" w:space="0" w:color="auto"/>
              <w:right w:val="single" w:sz="4" w:space="0" w:color="auto"/>
            </w:tcBorders>
            <w:shd w:val="clear" w:color="000000" w:fill="F2F2F2"/>
            <w:vAlign w:val="center"/>
            <w:hideMark/>
          </w:tcPr>
          <w:p w14:paraId="0EB2225B" w14:textId="77777777" w:rsidR="00786D25" w:rsidRPr="00CB5EAD" w:rsidRDefault="00786D25" w:rsidP="00786D25">
            <w:pPr>
              <w:jc w:val="center"/>
              <w:rPr>
                <w:rFonts w:cs="Arial"/>
                <w:color w:val="000000"/>
                <w:sz w:val="20"/>
                <w:szCs w:val="20"/>
              </w:rPr>
            </w:pPr>
            <w:r w:rsidRPr="00CB5EAD">
              <w:rPr>
                <w:rFonts w:cs="Arial"/>
                <w:color w:val="000000"/>
                <w:sz w:val="20"/>
                <w:szCs w:val="20"/>
              </w:rPr>
              <w:t>5</w:t>
            </w:r>
          </w:p>
        </w:tc>
        <w:tc>
          <w:tcPr>
            <w:tcW w:w="1260" w:type="dxa"/>
            <w:tcBorders>
              <w:top w:val="nil"/>
              <w:left w:val="nil"/>
              <w:bottom w:val="single" w:sz="4" w:space="0" w:color="auto"/>
              <w:right w:val="single" w:sz="4" w:space="0" w:color="auto"/>
            </w:tcBorders>
            <w:shd w:val="clear" w:color="000000" w:fill="F2F2F2"/>
            <w:noWrap/>
            <w:vAlign w:val="center"/>
            <w:hideMark/>
          </w:tcPr>
          <w:p w14:paraId="62DCA4D8" w14:textId="6F9C0008" w:rsidR="00786D25" w:rsidRPr="00CB5EAD" w:rsidRDefault="00786D25" w:rsidP="00786D25">
            <w:pPr>
              <w:jc w:val="center"/>
              <w:rPr>
                <w:rFonts w:cs="Arial"/>
                <w:sz w:val="20"/>
                <w:szCs w:val="20"/>
              </w:rPr>
            </w:pPr>
            <w:r w:rsidRPr="00CB5EAD">
              <w:rPr>
                <w:rFonts w:cs="Arial"/>
                <w:sz w:val="20"/>
                <w:szCs w:val="20"/>
              </w:rPr>
              <w:t>6</w:t>
            </w:r>
          </w:p>
        </w:tc>
        <w:tc>
          <w:tcPr>
            <w:tcW w:w="1464" w:type="dxa"/>
            <w:tcBorders>
              <w:top w:val="nil"/>
              <w:left w:val="nil"/>
              <w:bottom w:val="single" w:sz="4" w:space="0" w:color="auto"/>
              <w:right w:val="single" w:sz="4" w:space="0" w:color="auto"/>
            </w:tcBorders>
            <w:shd w:val="clear" w:color="000000" w:fill="F2F2F2"/>
            <w:vAlign w:val="center"/>
          </w:tcPr>
          <w:p w14:paraId="064158C5" w14:textId="114421B7" w:rsidR="00786D25" w:rsidRPr="00CB5EAD" w:rsidRDefault="00786D25" w:rsidP="00786D25">
            <w:pPr>
              <w:jc w:val="center"/>
              <w:rPr>
                <w:rFonts w:cs="Arial"/>
                <w:sz w:val="20"/>
                <w:szCs w:val="20"/>
              </w:rPr>
            </w:pPr>
            <w:r>
              <w:rPr>
                <w:rFonts w:cs="Arial"/>
                <w:sz w:val="20"/>
                <w:szCs w:val="20"/>
                <w:lang w:val="sr-Cyrl-RS"/>
              </w:rPr>
              <w:t>7</w:t>
            </w:r>
            <w:r w:rsidRPr="00CB5EAD">
              <w:rPr>
                <w:rFonts w:cs="Arial"/>
                <w:sz w:val="20"/>
                <w:szCs w:val="20"/>
              </w:rPr>
              <w:t>=4x5</w:t>
            </w:r>
          </w:p>
        </w:tc>
      </w:tr>
      <w:tr w:rsidR="00786D25" w:rsidRPr="00CB5EAD" w14:paraId="6DCE5A1F" w14:textId="13F736F7" w:rsidTr="00786D25">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3BEC680" w14:textId="77777777" w:rsidR="00786D25" w:rsidRPr="00CB5EAD" w:rsidRDefault="00786D25" w:rsidP="00CB5EAD">
            <w:pPr>
              <w:jc w:val="center"/>
              <w:rPr>
                <w:rFonts w:cs="Arial"/>
                <w:color w:val="000000"/>
                <w:sz w:val="20"/>
                <w:szCs w:val="20"/>
              </w:rPr>
            </w:pPr>
            <w:r w:rsidRPr="00CB5EAD">
              <w:rPr>
                <w:rFonts w:cs="Arial"/>
                <w:color w:val="000000"/>
                <w:sz w:val="20"/>
                <w:szCs w:val="20"/>
              </w:rPr>
              <w:t>1</w:t>
            </w:r>
          </w:p>
        </w:tc>
        <w:tc>
          <w:tcPr>
            <w:tcW w:w="2430" w:type="dxa"/>
            <w:tcBorders>
              <w:top w:val="nil"/>
              <w:left w:val="nil"/>
              <w:bottom w:val="single" w:sz="4" w:space="0" w:color="auto"/>
              <w:right w:val="single" w:sz="4" w:space="0" w:color="auto"/>
            </w:tcBorders>
            <w:shd w:val="clear" w:color="000000" w:fill="FFFFFF"/>
            <w:vAlign w:val="center"/>
            <w:hideMark/>
          </w:tcPr>
          <w:p w14:paraId="18D1D6A6" w14:textId="77777777" w:rsidR="00786D25" w:rsidRPr="00CB5EAD" w:rsidRDefault="00786D25" w:rsidP="00CB5EAD">
            <w:pPr>
              <w:rPr>
                <w:rFonts w:cs="Arial"/>
                <w:color w:val="000000"/>
                <w:sz w:val="20"/>
                <w:szCs w:val="20"/>
              </w:rPr>
            </w:pPr>
            <w:r w:rsidRPr="00CB5EAD">
              <w:rPr>
                <w:rFonts w:cs="Arial"/>
                <w:color w:val="000000"/>
                <w:sz w:val="20"/>
                <w:szCs w:val="20"/>
              </w:rPr>
              <w:t>Gas CO2</w:t>
            </w:r>
          </w:p>
        </w:tc>
        <w:tc>
          <w:tcPr>
            <w:tcW w:w="900" w:type="dxa"/>
            <w:tcBorders>
              <w:top w:val="nil"/>
              <w:left w:val="nil"/>
              <w:bottom w:val="single" w:sz="4" w:space="0" w:color="auto"/>
              <w:right w:val="single" w:sz="4" w:space="0" w:color="auto"/>
            </w:tcBorders>
            <w:shd w:val="clear" w:color="000000" w:fill="FFFFFF"/>
            <w:vAlign w:val="center"/>
            <w:hideMark/>
          </w:tcPr>
          <w:p w14:paraId="45244FFB" w14:textId="77777777" w:rsidR="00786D25" w:rsidRPr="00CB5EAD" w:rsidRDefault="00786D25" w:rsidP="00CB5EAD">
            <w:pPr>
              <w:jc w:val="center"/>
              <w:rPr>
                <w:rFonts w:cs="Arial"/>
                <w:color w:val="000000"/>
                <w:sz w:val="20"/>
                <w:szCs w:val="20"/>
              </w:rPr>
            </w:pPr>
            <w:r w:rsidRPr="00CB5EAD">
              <w:rPr>
                <w:rFonts w:cs="Arial"/>
                <w:color w:val="000000"/>
                <w:sz w:val="20"/>
                <w:szCs w:val="20"/>
              </w:rPr>
              <w:t>kg</w:t>
            </w:r>
          </w:p>
        </w:tc>
        <w:tc>
          <w:tcPr>
            <w:tcW w:w="1350" w:type="dxa"/>
            <w:tcBorders>
              <w:top w:val="nil"/>
              <w:left w:val="nil"/>
              <w:bottom w:val="single" w:sz="4" w:space="0" w:color="auto"/>
              <w:right w:val="single" w:sz="4" w:space="0" w:color="auto"/>
            </w:tcBorders>
            <w:shd w:val="clear" w:color="000000" w:fill="FFFFFF"/>
            <w:vAlign w:val="center"/>
            <w:hideMark/>
          </w:tcPr>
          <w:p w14:paraId="1D1D3A6F" w14:textId="77777777" w:rsidR="00786D25" w:rsidRPr="00CB5EAD" w:rsidRDefault="00786D25" w:rsidP="00CB5EAD">
            <w:pPr>
              <w:jc w:val="center"/>
              <w:rPr>
                <w:rFonts w:cs="Arial"/>
                <w:color w:val="000000"/>
                <w:sz w:val="20"/>
                <w:szCs w:val="20"/>
              </w:rPr>
            </w:pPr>
            <w:r w:rsidRPr="00CB5EAD">
              <w:rPr>
                <w:rFonts w:cs="Arial"/>
                <w:color w:val="000000"/>
                <w:sz w:val="20"/>
                <w:szCs w:val="20"/>
              </w:rPr>
              <w:t>20</w:t>
            </w:r>
          </w:p>
        </w:tc>
        <w:tc>
          <w:tcPr>
            <w:tcW w:w="1530" w:type="dxa"/>
            <w:tcBorders>
              <w:top w:val="nil"/>
              <w:left w:val="nil"/>
              <w:bottom w:val="single" w:sz="4" w:space="0" w:color="auto"/>
              <w:right w:val="single" w:sz="4" w:space="0" w:color="auto"/>
            </w:tcBorders>
            <w:shd w:val="clear" w:color="000000" w:fill="FFFFFF"/>
            <w:vAlign w:val="center"/>
            <w:hideMark/>
          </w:tcPr>
          <w:p w14:paraId="05577D88" w14:textId="77777777" w:rsidR="00786D25" w:rsidRPr="00CB5EAD" w:rsidRDefault="00786D25" w:rsidP="00CB5EAD">
            <w:pPr>
              <w:jc w:val="center"/>
              <w:rPr>
                <w:rFonts w:cs="Arial"/>
                <w:color w:val="000000"/>
                <w:sz w:val="20"/>
                <w:szCs w:val="20"/>
              </w:rPr>
            </w:pPr>
            <w:r w:rsidRPr="00CB5EAD">
              <w:rPr>
                <w:rFonts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8778FA5" w14:textId="77777777" w:rsidR="00786D25" w:rsidRPr="00CB5EAD" w:rsidRDefault="00786D25" w:rsidP="00CB5EAD">
            <w:pPr>
              <w:rPr>
                <w:rFonts w:ascii="Calibri" w:hAnsi="Calibri" w:cs="Arial"/>
                <w:color w:val="000000"/>
                <w:sz w:val="20"/>
                <w:szCs w:val="20"/>
              </w:rPr>
            </w:pPr>
            <w:r w:rsidRPr="00CB5EAD">
              <w:rPr>
                <w:rFonts w:ascii="Calibri" w:hAnsi="Calibri" w:cs="Arial"/>
                <w:color w:val="000000"/>
                <w:sz w:val="20"/>
                <w:szCs w:val="20"/>
              </w:rPr>
              <w:t> </w:t>
            </w:r>
          </w:p>
        </w:tc>
        <w:tc>
          <w:tcPr>
            <w:tcW w:w="1464" w:type="dxa"/>
            <w:tcBorders>
              <w:top w:val="nil"/>
              <w:left w:val="nil"/>
              <w:bottom w:val="single" w:sz="4" w:space="0" w:color="auto"/>
              <w:right w:val="single" w:sz="4" w:space="0" w:color="auto"/>
            </w:tcBorders>
          </w:tcPr>
          <w:p w14:paraId="0E045A74" w14:textId="77777777" w:rsidR="00786D25" w:rsidRPr="00CB5EAD" w:rsidRDefault="00786D25" w:rsidP="00CB5EAD">
            <w:pPr>
              <w:rPr>
                <w:rFonts w:ascii="Calibri" w:hAnsi="Calibri" w:cs="Arial"/>
                <w:color w:val="000000"/>
                <w:sz w:val="20"/>
                <w:szCs w:val="20"/>
              </w:rPr>
            </w:pPr>
          </w:p>
        </w:tc>
      </w:tr>
      <w:tr w:rsidR="00786D25" w:rsidRPr="00CB5EAD" w14:paraId="53C6E374" w14:textId="580EDADF" w:rsidTr="00786D25">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644569" w14:textId="77777777" w:rsidR="00786D25" w:rsidRPr="00CB5EAD" w:rsidRDefault="00786D25" w:rsidP="00CB5EAD">
            <w:pPr>
              <w:jc w:val="center"/>
              <w:rPr>
                <w:rFonts w:cs="Arial"/>
                <w:color w:val="000000"/>
                <w:sz w:val="20"/>
                <w:szCs w:val="20"/>
              </w:rPr>
            </w:pPr>
            <w:r w:rsidRPr="00CB5EAD">
              <w:rPr>
                <w:rFonts w:cs="Arial"/>
                <w:color w:val="000000"/>
                <w:sz w:val="20"/>
                <w:szCs w:val="20"/>
              </w:rPr>
              <w:t>2</w:t>
            </w:r>
          </w:p>
        </w:tc>
        <w:tc>
          <w:tcPr>
            <w:tcW w:w="2430" w:type="dxa"/>
            <w:tcBorders>
              <w:top w:val="nil"/>
              <w:left w:val="nil"/>
              <w:bottom w:val="single" w:sz="4" w:space="0" w:color="auto"/>
              <w:right w:val="single" w:sz="4" w:space="0" w:color="auto"/>
            </w:tcBorders>
            <w:shd w:val="clear" w:color="000000" w:fill="FFFFFF"/>
            <w:vAlign w:val="center"/>
            <w:hideMark/>
          </w:tcPr>
          <w:p w14:paraId="41C78138" w14:textId="77777777" w:rsidR="00786D25" w:rsidRPr="00CB5EAD" w:rsidRDefault="00786D25" w:rsidP="00CB5EAD">
            <w:pPr>
              <w:rPr>
                <w:rFonts w:cs="Arial"/>
                <w:color w:val="000000"/>
                <w:sz w:val="20"/>
                <w:szCs w:val="20"/>
              </w:rPr>
            </w:pPr>
            <w:r w:rsidRPr="00CB5EAD">
              <w:rPr>
                <w:rFonts w:cs="Arial"/>
                <w:color w:val="000000"/>
                <w:sz w:val="20"/>
                <w:szCs w:val="20"/>
              </w:rPr>
              <w:t>Gas N (azot)</w:t>
            </w:r>
          </w:p>
        </w:tc>
        <w:tc>
          <w:tcPr>
            <w:tcW w:w="900" w:type="dxa"/>
            <w:tcBorders>
              <w:top w:val="nil"/>
              <w:left w:val="nil"/>
              <w:bottom w:val="single" w:sz="4" w:space="0" w:color="auto"/>
              <w:right w:val="single" w:sz="4" w:space="0" w:color="auto"/>
            </w:tcBorders>
            <w:shd w:val="clear" w:color="000000" w:fill="FFFFFF"/>
            <w:vAlign w:val="center"/>
            <w:hideMark/>
          </w:tcPr>
          <w:p w14:paraId="1DB52467" w14:textId="77777777" w:rsidR="00786D25" w:rsidRPr="00CB5EAD" w:rsidRDefault="00786D25" w:rsidP="00CB5EAD">
            <w:pPr>
              <w:jc w:val="center"/>
              <w:rPr>
                <w:rFonts w:cs="Arial"/>
                <w:color w:val="000000"/>
                <w:sz w:val="20"/>
                <w:szCs w:val="20"/>
              </w:rPr>
            </w:pPr>
            <w:r w:rsidRPr="00CB5EAD">
              <w:rPr>
                <w:rFonts w:cs="Arial"/>
                <w:color w:val="000000"/>
                <w:sz w:val="20"/>
                <w:szCs w:val="20"/>
              </w:rPr>
              <w:t>kg</w:t>
            </w:r>
          </w:p>
        </w:tc>
        <w:tc>
          <w:tcPr>
            <w:tcW w:w="1350" w:type="dxa"/>
            <w:tcBorders>
              <w:top w:val="nil"/>
              <w:left w:val="nil"/>
              <w:bottom w:val="single" w:sz="4" w:space="0" w:color="auto"/>
              <w:right w:val="single" w:sz="4" w:space="0" w:color="auto"/>
            </w:tcBorders>
            <w:shd w:val="clear" w:color="000000" w:fill="FFFFFF"/>
            <w:vAlign w:val="center"/>
            <w:hideMark/>
          </w:tcPr>
          <w:p w14:paraId="49423BD7" w14:textId="77777777" w:rsidR="00786D25" w:rsidRPr="00CB5EAD" w:rsidRDefault="00786D25" w:rsidP="00CB5EAD">
            <w:pPr>
              <w:jc w:val="center"/>
              <w:rPr>
                <w:rFonts w:cs="Arial"/>
                <w:color w:val="000000"/>
                <w:sz w:val="20"/>
                <w:szCs w:val="20"/>
              </w:rPr>
            </w:pPr>
            <w:r w:rsidRPr="00CB5EAD">
              <w:rPr>
                <w:rFonts w:cs="Arial"/>
                <w:color w:val="000000"/>
                <w:sz w:val="20"/>
                <w:szCs w:val="20"/>
              </w:rPr>
              <w:t>30</w:t>
            </w:r>
          </w:p>
        </w:tc>
        <w:tc>
          <w:tcPr>
            <w:tcW w:w="1530" w:type="dxa"/>
            <w:tcBorders>
              <w:top w:val="nil"/>
              <w:left w:val="nil"/>
              <w:bottom w:val="single" w:sz="4" w:space="0" w:color="auto"/>
              <w:right w:val="single" w:sz="4" w:space="0" w:color="auto"/>
            </w:tcBorders>
            <w:shd w:val="clear" w:color="000000" w:fill="FFFFFF"/>
            <w:vAlign w:val="center"/>
            <w:hideMark/>
          </w:tcPr>
          <w:p w14:paraId="0CFE7855" w14:textId="77777777" w:rsidR="00786D25" w:rsidRPr="00CB5EAD" w:rsidRDefault="00786D25" w:rsidP="00CB5EAD">
            <w:pPr>
              <w:jc w:val="center"/>
              <w:rPr>
                <w:rFonts w:cs="Arial"/>
                <w:color w:val="000000"/>
                <w:sz w:val="20"/>
                <w:szCs w:val="20"/>
              </w:rPr>
            </w:pPr>
            <w:r w:rsidRPr="00CB5EAD">
              <w:rPr>
                <w:rFonts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95B0476" w14:textId="77777777" w:rsidR="00786D25" w:rsidRPr="00CB5EAD" w:rsidRDefault="00786D25" w:rsidP="00CB5EAD">
            <w:pPr>
              <w:rPr>
                <w:rFonts w:ascii="Calibri" w:hAnsi="Calibri" w:cs="Arial"/>
                <w:color w:val="000000"/>
                <w:sz w:val="20"/>
                <w:szCs w:val="20"/>
              </w:rPr>
            </w:pPr>
            <w:r w:rsidRPr="00CB5EAD">
              <w:rPr>
                <w:rFonts w:ascii="Calibri" w:hAnsi="Calibri" w:cs="Arial"/>
                <w:color w:val="000000"/>
                <w:sz w:val="20"/>
                <w:szCs w:val="20"/>
              </w:rPr>
              <w:t> </w:t>
            </w:r>
          </w:p>
        </w:tc>
        <w:tc>
          <w:tcPr>
            <w:tcW w:w="1464" w:type="dxa"/>
            <w:tcBorders>
              <w:top w:val="nil"/>
              <w:left w:val="nil"/>
              <w:bottom w:val="single" w:sz="4" w:space="0" w:color="auto"/>
              <w:right w:val="single" w:sz="4" w:space="0" w:color="auto"/>
            </w:tcBorders>
          </w:tcPr>
          <w:p w14:paraId="4CEF88D5" w14:textId="77777777" w:rsidR="00786D25" w:rsidRPr="00CB5EAD" w:rsidRDefault="00786D25" w:rsidP="00CB5EAD">
            <w:pPr>
              <w:rPr>
                <w:rFonts w:ascii="Calibri" w:hAnsi="Calibri" w:cs="Arial"/>
                <w:color w:val="000000"/>
                <w:sz w:val="20"/>
                <w:szCs w:val="20"/>
              </w:rPr>
            </w:pPr>
          </w:p>
        </w:tc>
      </w:tr>
      <w:tr w:rsidR="00786D25" w:rsidRPr="00CB5EAD" w14:paraId="2C687072" w14:textId="1C613BD5" w:rsidTr="00786D25">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010C903" w14:textId="77777777" w:rsidR="00786D25" w:rsidRPr="00CB5EAD" w:rsidRDefault="00786D25" w:rsidP="00CB5EAD">
            <w:pPr>
              <w:jc w:val="center"/>
              <w:rPr>
                <w:rFonts w:cs="Arial"/>
                <w:color w:val="000000"/>
                <w:sz w:val="20"/>
                <w:szCs w:val="20"/>
              </w:rPr>
            </w:pPr>
            <w:r w:rsidRPr="00CB5EAD">
              <w:rPr>
                <w:rFonts w:cs="Arial"/>
                <w:color w:val="000000"/>
                <w:sz w:val="20"/>
                <w:szCs w:val="20"/>
              </w:rPr>
              <w:t>3</w:t>
            </w:r>
          </w:p>
        </w:tc>
        <w:tc>
          <w:tcPr>
            <w:tcW w:w="2430" w:type="dxa"/>
            <w:tcBorders>
              <w:top w:val="nil"/>
              <w:left w:val="nil"/>
              <w:bottom w:val="single" w:sz="4" w:space="0" w:color="auto"/>
              <w:right w:val="single" w:sz="4" w:space="0" w:color="auto"/>
            </w:tcBorders>
            <w:shd w:val="clear" w:color="000000" w:fill="FFFFFF"/>
            <w:vAlign w:val="center"/>
            <w:hideMark/>
          </w:tcPr>
          <w:p w14:paraId="6EFC32D5" w14:textId="77777777" w:rsidR="00786D25" w:rsidRPr="00CB5EAD" w:rsidRDefault="00786D25" w:rsidP="00CB5EAD">
            <w:pPr>
              <w:rPr>
                <w:rFonts w:cs="Arial"/>
                <w:color w:val="000000"/>
                <w:sz w:val="20"/>
                <w:szCs w:val="20"/>
              </w:rPr>
            </w:pPr>
            <w:r w:rsidRPr="00CB5EAD">
              <w:rPr>
                <w:rFonts w:cs="Arial"/>
                <w:color w:val="000000"/>
                <w:sz w:val="20"/>
                <w:szCs w:val="20"/>
              </w:rPr>
              <w:t>Prah "Pofex"</w:t>
            </w:r>
          </w:p>
        </w:tc>
        <w:tc>
          <w:tcPr>
            <w:tcW w:w="900" w:type="dxa"/>
            <w:tcBorders>
              <w:top w:val="nil"/>
              <w:left w:val="nil"/>
              <w:bottom w:val="single" w:sz="4" w:space="0" w:color="auto"/>
              <w:right w:val="single" w:sz="4" w:space="0" w:color="auto"/>
            </w:tcBorders>
            <w:shd w:val="clear" w:color="000000" w:fill="FFFFFF"/>
            <w:vAlign w:val="center"/>
            <w:hideMark/>
          </w:tcPr>
          <w:p w14:paraId="5C36FECD" w14:textId="77777777" w:rsidR="00786D25" w:rsidRPr="00CB5EAD" w:rsidRDefault="00786D25" w:rsidP="00CB5EAD">
            <w:pPr>
              <w:jc w:val="center"/>
              <w:rPr>
                <w:rFonts w:cs="Arial"/>
                <w:color w:val="000000"/>
                <w:sz w:val="20"/>
                <w:szCs w:val="20"/>
              </w:rPr>
            </w:pPr>
            <w:r w:rsidRPr="00CB5EAD">
              <w:rPr>
                <w:rFonts w:cs="Arial"/>
                <w:color w:val="000000"/>
                <w:sz w:val="20"/>
                <w:szCs w:val="20"/>
              </w:rPr>
              <w:t>kg</w:t>
            </w:r>
          </w:p>
        </w:tc>
        <w:tc>
          <w:tcPr>
            <w:tcW w:w="1350" w:type="dxa"/>
            <w:tcBorders>
              <w:top w:val="nil"/>
              <w:left w:val="nil"/>
              <w:bottom w:val="single" w:sz="4" w:space="0" w:color="auto"/>
              <w:right w:val="single" w:sz="4" w:space="0" w:color="auto"/>
            </w:tcBorders>
            <w:shd w:val="clear" w:color="000000" w:fill="FFFFFF"/>
            <w:vAlign w:val="center"/>
            <w:hideMark/>
          </w:tcPr>
          <w:p w14:paraId="44D9EE31" w14:textId="77777777" w:rsidR="00786D25" w:rsidRPr="00CB5EAD" w:rsidRDefault="00786D25" w:rsidP="00CB5EAD">
            <w:pPr>
              <w:jc w:val="center"/>
              <w:rPr>
                <w:rFonts w:cs="Arial"/>
                <w:color w:val="000000"/>
                <w:sz w:val="20"/>
                <w:szCs w:val="20"/>
              </w:rPr>
            </w:pPr>
            <w:r w:rsidRPr="00CB5EAD">
              <w:rPr>
                <w:rFonts w:cs="Arial"/>
                <w:color w:val="000000"/>
                <w:sz w:val="20"/>
                <w:szCs w:val="20"/>
              </w:rPr>
              <w:t>100</w:t>
            </w:r>
          </w:p>
        </w:tc>
        <w:tc>
          <w:tcPr>
            <w:tcW w:w="1530" w:type="dxa"/>
            <w:tcBorders>
              <w:top w:val="nil"/>
              <w:left w:val="nil"/>
              <w:bottom w:val="single" w:sz="4" w:space="0" w:color="auto"/>
              <w:right w:val="single" w:sz="4" w:space="0" w:color="auto"/>
            </w:tcBorders>
            <w:shd w:val="clear" w:color="000000" w:fill="FFFFFF"/>
            <w:vAlign w:val="center"/>
            <w:hideMark/>
          </w:tcPr>
          <w:p w14:paraId="7793A0F8" w14:textId="77777777" w:rsidR="00786D25" w:rsidRPr="00CB5EAD" w:rsidRDefault="00786D25" w:rsidP="00CB5EAD">
            <w:pPr>
              <w:jc w:val="center"/>
              <w:rPr>
                <w:rFonts w:cs="Arial"/>
                <w:color w:val="000000"/>
                <w:sz w:val="20"/>
                <w:szCs w:val="20"/>
              </w:rPr>
            </w:pPr>
            <w:r w:rsidRPr="00CB5EAD">
              <w:rPr>
                <w:rFonts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5933BC2" w14:textId="77777777" w:rsidR="00786D25" w:rsidRPr="00CB5EAD" w:rsidRDefault="00786D25" w:rsidP="00CB5EAD">
            <w:pPr>
              <w:rPr>
                <w:rFonts w:ascii="Calibri" w:hAnsi="Calibri" w:cs="Arial"/>
                <w:color w:val="000000"/>
                <w:sz w:val="20"/>
                <w:szCs w:val="20"/>
              </w:rPr>
            </w:pPr>
            <w:r w:rsidRPr="00CB5EAD">
              <w:rPr>
                <w:rFonts w:ascii="Calibri" w:hAnsi="Calibri" w:cs="Arial"/>
                <w:color w:val="000000"/>
                <w:sz w:val="20"/>
                <w:szCs w:val="20"/>
              </w:rPr>
              <w:t> </w:t>
            </w:r>
          </w:p>
        </w:tc>
        <w:tc>
          <w:tcPr>
            <w:tcW w:w="1464" w:type="dxa"/>
            <w:tcBorders>
              <w:top w:val="nil"/>
              <w:left w:val="nil"/>
              <w:bottom w:val="single" w:sz="4" w:space="0" w:color="auto"/>
              <w:right w:val="single" w:sz="4" w:space="0" w:color="auto"/>
            </w:tcBorders>
          </w:tcPr>
          <w:p w14:paraId="594115CC" w14:textId="77777777" w:rsidR="00786D25" w:rsidRPr="00CB5EAD" w:rsidRDefault="00786D25" w:rsidP="00CB5EAD">
            <w:pPr>
              <w:rPr>
                <w:rFonts w:ascii="Calibri" w:hAnsi="Calibri" w:cs="Arial"/>
                <w:color w:val="000000"/>
                <w:sz w:val="20"/>
                <w:szCs w:val="20"/>
              </w:rPr>
            </w:pPr>
          </w:p>
        </w:tc>
      </w:tr>
      <w:tr w:rsidR="00786D25" w:rsidRPr="00CB5EAD" w14:paraId="01D336BA" w14:textId="30EE0E86" w:rsidTr="00786D25">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DAE9FB4" w14:textId="77777777" w:rsidR="00786D25" w:rsidRPr="00CB5EAD" w:rsidRDefault="00786D25" w:rsidP="00CB5EAD">
            <w:pPr>
              <w:jc w:val="center"/>
              <w:rPr>
                <w:rFonts w:cs="Arial"/>
                <w:color w:val="000000"/>
                <w:sz w:val="20"/>
                <w:szCs w:val="20"/>
              </w:rPr>
            </w:pPr>
            <w:r w:rsidRPr="00CB5EAD">
              <w:rPr>
                <w:rFonts w:cs="Arial"/>
                <w:color w:val="000000"/>
                <w:sz w:val="20"/>
                <w:szCs w:val="20"/>
              </w:rPr>
              <w:t>4</w:t>
            </w:r>
          </w:p>
        </w:tc>
        <w:tc>
          <w:tcPr>
            <w:tcW w:w="2430" w:type="dxa"/>
            <w:tcBorders>
              <w:top w:val="nil"/>
              <w:left w:val="nil"/>
              <w:bottom w:val="single" w:sz="4" w:space="0" w:color="auto"/>
              <w:right w:val="single" w:sz="4" w:space="0" w:color="auto"/>
            </w:tcBorders>
            <w:shd w:val="clear" w:color="000000" w:fill="FFFFFF"/>
            <w:vAlign w:val="center"/>
            <w:hideMark/>
          </w:tcPr>
          <w:p w14:paraId="6F319182" w14:textId="77777777" w:rsidR="00786D25" w:rsidRPr="00CB5EAD" w:rsidRDefault="00786D25" w:rsidP="00CB5EAD">
            <w:pPr>
              <w:rPr>
                <w:rFonts w:cs="Arial"/>
                <w:color w:val="000000"/>
                <w:sz w:val="20"/>
                <w:szCs w:val="20"/>
              </w:rPr>
            </w:pPr>
            <w:r w:rsidRPr="00CB5EAD">
              <w:rPr>
                <w:rFonts w:cs="Arial"/>
                <w:color w:val="000000"/>
                <w:sz w:val="20"/>
                <w:szCs w:val="20"/>
              </w:rPr>
              <w:t>Prah „Furex"</w:t>
            </w:r>
          </w:p>
        </w:tc>
        <w:tc>
          <w:tcPr>
            <w:tcW w:w="900" w:type="dxa"/>
            <w:tcBorders>
              <w:top w:val="nil"/>
              <w:left w:val="nil"/>
              <w:bottom w:val="single" w:sz="4" w:space="0" w:color="auto"/>
              <w:right w:val="single" w:sz="4" w:space="0" w:color="auto"/>
            </w:tcBorders>
            <w:shd w:val="clear" w:color="000000" w:fill="FFFFFF"/>
            <w:vAlign w:val="center"/>
            <w:hideMark/>
          </w:tcPr>
          <w:p w14:paraId="5BA80F40" w14:textId="77777777" w:rsidR="00786D25" w:rsidRPr="00CB5EAD" w:rsidRDefault="00786D25" w:rsidP="00CB5EAD">
            <w:pPr>
              <w:jc w:val="center"/>
              <w:rPr>
                <w:rFonts w:cs="Arial"/>
                <w:color w:val="000000"/>
                <w:sz w:val="20"/>
                <w:szCs w:val="20"/>
              </w:rPr>
            </w:pPr>
            <w:r w:rsidRPr="00CB5EAD">
              <w:rPr>
                <w:rFonts w:cs="Arial"/>
                <w:color w:val="000000"/>
                <w:sz w:val="20"/>
                <w:szCs w:val="20"/>
              </w:rPr>
              <w:t>kg</w:t>
            </w:r>
          </w:p>
        </w:tc>
        <w:tc>
          <w:tcPr>
            <w:tcW w:w="1350" w:type="dxa"/>
            <w:tcBorders>
              <w:top w:val="nil"/>
              <w:left w:val="nil"/>
              <w:bottom w:val="single" w:sz="4" w:space="0" w:color="auto"/>
              <w:right w:val="single" w:sz="4" w:space="0" w:color="auto"/>
            </w:tcBorders>
            <w:shd w:val="clear" w:color="000000" w:fill="FFFFFF"/>
            <w:vAlign w:val="center"/>
            <w:hideMark/>
          </w:tcPr>
          <w:p w14:paraId="595E0129" w14:textId="77777777" w:rsidR="00786D25" w:rsidRPr="00CB5EAD" w:rsidRDefault="00786D25" w:rsidP="00CB5EAD">
            <w:pPr>
              <w:jc w:val="center"/>
              <w:rPr>
                <w:rFonts w:cs="Arial"/>
                <w:color w:val="000000"/>
                <w:sz w:val="20"/>
                <w:szCs w:val="20"/>
              </w:rPr>
            </w:pPr>
            <w:r w:rsidRPr="00CB5EAD">
              <w:rPr>
                <w:rFonts w:cs="Arial"/>
                <w:color w:val="000000"/>
                <w:sz w:val="20"/>
                <w:szCs w:val="20"/>
              </w:rPr>
              <w:t>100</w:t>
            </w:r>
          </w:p>
        </w:tc>
        <w:tc>
          <w:tcPr>
            <w:tcW w:w="1530" w:type="dxa"/>
            <w:tcBorders>
              <w:top w:val="nil"/>
              <w:left w:val="nil"/>
              <w:bottom w:val="single" w:sz="4" w:space="0" w:color="auto"/>
              <w:right w:val="single" w:sz="4" w:space="0" w:color="auto"/>
            </w:tcBorders>
            <w:shd w:val="clear" w:color="000000" w:fill="FFFFFF"/>
            <w:vAlign w:val="center"/>
            <w:hideMark/>
          </w:tcPr>
          <w:p w14:paraId="065F65DA" w14:textId="77777777" w:rsidR="00786D25" w:rsidRPr="00CB5EAD" w:rsidRDefault="00786D25" w:rsidP="00CB5EAD">
            <w:pPr>
              <w:jc w:val="center"/>
              <w:rPr>
                <w:rFonts w:cs="Arial"/>
                <w:color w:val="000000"/>
                <w:sz w:val="20"/>
                <w:szCs w:val="20"/>
              </w:rPr>
            </w:pPr>
            <w:r w:rsidRPr="00CB5EAD">
              <w:rPr>
                <w:rFonts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4D31B83" w14:textId="77777777" w:rsidR="00786D25" w:rsidRPr="00CB5EAD" w:rsidRDefault="00786D25" w:rsidP="00CB5EAD">
            <w:pPr>
              <w:rPr>
                <w:rFonts w:ascii="Calibri" w:hAnsi="Calibri" w:cs="Arial"/>
                <w:color w:val="000000"/>
                <w:sz w:val="20"/>
                <w:szCs w:val="20"/>
              </w:rPr>
            </w:pPr>
            <w:r w:rsidRPr="00CB5EAD">
              <w:rPr>
                <w:rFonts w:ascii="Calibri" w:hAnsi="Calibri" w:cs="Arial"/>
                <w:color w:val="000000"/>
                <w:sz w:val="20"/>
                <w:szCs w:val="20"/>
              </w:rPr>
              <w:t> </w:t>
            </w:r>
          </w:p>
        </w:tc>
        <w:tc>
          <w:tcPr>
            <w:tcW w:w="1464" w:type="dxa"/>
            <w:tcBorders>
              <w:top w:val="nil"/>
              <w:left w:val="nil"/>
              <w:bottom w:val="single" w:sz="4" w:space="0" w:color="auto"/>
              <w:right w:val="single" w:sz="4" w:space="0" w:color="auto"/>
            </w:tcBorders>
          </w:tcPr>
          <w:p w14:paraId="37AFF53C" w14:textId="77777777" w:rsidR="00786D25" w:rsidRPr="00CB5EAD" w:rsidRDefault="00786D25" w:rsidP="00CB5EAD">
            <w:pPr>
              <w:rPr>
                <w:rFonts w:ascii="Calibri" w:hAnsi="Calibri" w:cs="Arial"/>
                <w:color w:val="000000"/>
                <w:sz w:val="20"/>
                <w:szCs w:val="20"/>
              </w:rPr>
            </w:pPr>
          </w:p>
        </w:tc>
      </w:tr>
      <w:tr w:rsidR="00786D25" w:rsidRPr="00CB5EAD" w14:paraId="5F04D9EF" w14:textId="745FCE5E" w:rsidTr="00786D25">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EE731A6" w14:textId="77777777" w:rsidR="00786D25" w:rsidRPr="00CB5EAD" w:rsidRDefault="00786D25" w:rsidP="00CB5EAD">
            <w:pPr>
              <w:jc w:val="center"/>
              <w:rPr>
                <w:rFonts w:cs="Arial"/>
                <w:color w:val="000000"/>
                <w:sz w:val="20"/>
                <w:szCs w:val="20"/>
              </w:rPr>
            </w:pPr>
            <w:r w:rsidRPr="00CB5EAD">
              <w:rPr>
                <w:rFonts w:cs="Arial"/>
                <w:color w:val="000000"/>
                <w:sz w:val="20"/>
                <w:szCs w:val="20"/>
              </w:rPr>
              <w:t>5</w:t>
            </w:r>
          </w:p>
        </w:tc>
        <w:tc>
          <w:tcPr>
            <w:tcW w:w="2430" w:type="dxa"/>
            <w:tcBorders>
              <w:top w:val="nil"/>
              <w:left w:val="nil"/>
              <w:bottom w:val="single" w:sz="4" w:space="0" w:color="auto"/>
              <w:right w:val="single" w:sz="4" w:space="0" w:color="auto"/>
            </w:tcBorders>
            <w:shd w:val="clear" w:color="000000" w:fill="FFFFFF"/>
            <w:vAlign w:val="center"/>
            <w:hideMark/>
          </w:tcPr>
          <w:p w14:paraId="26686A00" w14:textId="77777777" w:rsidR="00786D25" w:rsidRPr="00CB5EAD" w:rsidRDefault="00786D25" w:rsidP="00CB5EAD">
            <w:pPr>
              <w:rPr>
                <w:rFonts w:cs="Arial"/>
                <w:color w:val="000000"/>
                <w:sz w:val="20"/>
                <w:szCs w:val="20"/>
              </w:rPr>
            </w:pPr>
            <w:r w:rsidRPr="00CB5EAD">
              <w:rPr>
                <w:rFonts w:cs="Arial"/>
                <w:color w:val="000000"/>
                <w:sz w:val="20"/>
                <w:szCs w:val="20"/>
              </w:rPr>
              <w:t>Prah „ORCHIDEE" ABC standard Nemačka</w:t>
            </w:r>
          </w:p>
        </w:tc>
        <w:tc>
          <w:tcPr>
            <w:tcW w:w="900" w:type="dxa"/>
            <w:tcBorders>
              <w:top w:val="nil"/>
              <w:left w:val="nil"/>
              <w:bottom w:val="single" w:sz="4" w:space="0" w:color="auto"/>
              <w:right w:val="single" w:sz="4" w:space="0" w:color="auto"/>
            </w:tcBorders>
            <w:shd w:val="clear" w:color="000000" w:fill="FFFFFF"/>
            <w:vAlign w:val="center"/>
            <w:hideMark/>
          </w:tcPr>
          <w:p w14:paraId="0EB7516D" w14:textId="77777777" w:rsidR="00786D25" w:rsidRPr="00CB5EAD" w:rsidRDefault="00786D25" w:rsidP="00CB5EAD">
            <w:pPr>
              <w:jc w:val="center"/>
              <w:rPr>
                <w:rFonts w:cs="Arial"/>
                <w:color w:val="000000"/>
                <w:sz w:val="20"/>
                <w:szCs w:val="20"/>
              </w:rPr>
            </w:pPr>
            <w:r w:rsidRPr="00CB5EAD">
              <w:rPr>
                <w:rFonts w:cs="Arial"/>
                <w:color w:val="000000"/>
                <w:sz w:val="20"/>
                <w:szCs w:val="20"/>
              </w:rPr>
              <w:t>kg</w:t>
            </w:r>
          </w:p>
        </w:tc>
        <w:tc>
          <w:tcPr>
            <w:tcW w:w="1350" w:type="dxa"/>
            <w:tcBorders>
              <w:top w:val="nil"/>
              <w:left w:val="nil"/>
              <w:bottom w:val="single" w:sz="4" w:space="0" w:color="auto"/>
              <w:right w:val="single" w:sz="4" w:space="0" w:color="auto"/>
            </w:tcBorders>
            <w:shd w:val="clear" w:color="000000" w:fill="FFFFFF"/>
            <w:vAlign w:val="center"/>
            <w:hideMark/>
          </w:tcPr>
          <w:p w14:paraId="29BB8AC1" w14:textId="77777777" w:rsidR="00786D25" w:rsidRPr="00CB5EAD" w:rsidRDefault="00786D25" w:rsidP="00CB5EAD">
            <w:pPr>
              <w:jc w:val="center"/>
              <w:rPr>
                <w:rFonts w:cs="Arial"/>
                <w:color w:val="000000"/>
                <w:sz w:val="20"/>
                <w:szCs w:val="20"/>
              </w:rPr>
            </w:pPr>
            <w:r w:rsidRPr="00CB5EAD">
              <w:rPr>
                <w:rFonts w:cs="Arial"/>
                <w:color w:val="000000"/>
                <w:sz w:val="20"/>
                <w:szCs w:val="20"/>
              </w:rPr>
              <w:t>100</w:t>
            </w:r>
          </w:p>
        </w:tc>
        <w:tc>
          <w:tcPr>
            <w:tcW w:w="1530" w:type="dxa"/>
            <w:tcBorders>
              <w:top w:val="nil"/>
              <w:left w:val="nil"/>
              <w:bottom w:val="single" w:sz="4" w:space="0" w:color="auto"/>
              <w:right w:val="single" w:sz="4" w:space="0" w:color="auto"/>
            </w:tcBorders>
            <w:shd w:val="clear" w:color="000000" w:fill="FFFFFF"/>
            <w:vAlign w:val="center"/>
            <w:hideMark/>
          </w:tcPr>
          <w:p w14:paraId="1AC6E4E2" w14:textId="77777777" w:rsidR="00786D25" w:rsidRPr="00CB5EAD" w:rsidRDefault="00786D25" w:rsidP="00CB5EAD">
            <w:pPr>
              <w:jc w:val="center"/>
              <w:rPr>
                <w:rFonts w:cs="Arial"/>
                <w:color w:val="000000"/>
                <w:sz w:val="20"/>
                <w:szCs w:val="20"/>
              </w:rPr>
            </w:pPr>
            <w:r w:rsidRPr="00CB5EAD">
              <w:rPr>
                <w:rFonts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B47729D" w14:textId="77777777" w:rsidR="00786D25" w:rsidRPr="00CB5EAD" w:rsidRDefault="00786D25" w:rsidP="00CB5EAD">
            <w:pPr>
              <w:rPr>
                <w:rFonts w:ascii="Calibri" w:hAnsi="Calibri" w:cs="Arial"/>
                <w:color w:val="000000"/>
                <w:sz w:val="20"/>
                <w:szCs w:val="20"/>
              </w:rPr>
            </w:pPr>
            <w:r w:rsidRPr="00CB5EAD">
              <w:rPr>
                <w:rFonts w:ascii="Calibri" w:hAnsi="Calibri" w:cs="Arial"/>
                <w:color w:val="000000"/>
                <w:sz w:val="20"/>
                <w:szCs w:val="20"/>
              </w:rPr>
              <w:t> </w:t>
            </w:r>
          </w:p>
        </w:tc>
        <w:tc>
          <w:tcPr>
            <w:tcW w:w="1464" w:type="dxa"/>
            <w:tcBorders>
              <w:top w:val="nil"/>
              <w:left w:val="nil"/>
              <w:bottom w:val="single" w:sz="4" w:space="0" w:color="auto"/>
              <w:right w:val="single" w:sz="4" w:space="0" w:color="auto"/>
            </w:tcBorders>
          </w:tcPr>
          <w:p w14:paraId="1A7CE89B" w14:textId="77777777" w:rsidR="00786D25" w:rsidRPr="00CB5EAD" w:rsidRDefault="00786D25" w:rsidP="00CB5EAD">
            <w:pPr>
              <w:rPr>
                <w:rFonts w:ascii="Calibri" w:hAnsi="Calibri" w:cs="Arial"/>
                <w:color w:val="000000"/>
                <w:sz w:val="20"/>
                <w:szCs w:val="20"/>
              </w:rPr>
            </w:pPr>
          </w:p>
        </w:tc>
      </w:tr>
      <w:tr w:rsidR="00786D25" w:rsidRPr="00CB5EAD" w14:paraId="5F3EB779" w14:textId="44F450E9" w:rsidTr="00786D25">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8298B0D" w14:textId="77777777" w:rsidR="00786D25" w:rsidRPr="00CB5EAD" w:rsidRDefault="00786D25" w:rsidP="00CB5EAD">
            <w:pPr>
              <w:jc w:val="center"/>
              <w:rPr>
                <w:rFonts w:cs="Arial"/>
                <w:color w:val="000000"/>
                <w:sz w:val="20"/>
                <w:szCs w:val="20"/>
              </w:rPr>
            </w:pPr>
            <w:r w:rsidRPr="00CB5EAD">
              <w:rPr>
                <w:rFonts w:cs="Arial"/>
                <w:color w:val="000000"/>
                <w:sz w:val="20"/>
                <w:szCs w:val="20"/>
              </w:rPr>
              <w:t>6</w:t>
            </w:r>
          </w:p>
        </w:tc>
        <w:tc>
          <w:tcPr>
            <w:tcW w:w="2430" w:type="dxa"/>
            <w:tcBorders>
              <w:top w:val="nil"/>
              <w:left w:val="nil"/>
              <w:bottom w:val="single" w:sz="4" w:space="0" w:color="auto"/>
              <w:right w:val="single" w:sz="4" w:space="0" w:color="auto"/>
            </w:tcBorders>
            <w:shd w:val="clear" w:color="000000" w:fill="FFFFFF"/>
            <w:vAlign w:val="center"/>
            <w:hideMark/>
          </w:tcPr>
          <w:p w14:paraId="4CC85AC6" w14:textId="77777777" w:rsidR="00786D25" w:rsidRPr="00CB5EAD" w:rsidRDefault="00786D25" w:rsidP="00CB5EAD">
            <w:pPr>
              <w:rPr>
                <w:rFonts w:cs="Arial"/>
                <w:color w:val="000000"/>
                <w:sz w:val="20"/>
                <w:szCs w:val="20"/>
              </w:rPr>
            </w:pPr>
            <w:r w:rsidRPr="00CB5EAD">
              <w:rPr>
                <w:rFonts w:cs="Arial"/>
                <w:color w:val="000000"/>
                <w:sz w:val="20"/>
                <w:szCs w:val="20"/>
              </w:rPr>
              <w:t>Gasna smeša iz porodice freona za FOXER aparate</w:t>
            </w:r>
          </w:p>
        </w:tc>
        <w:tc>
          <w:tcPr>
            <w:tcW w:w="900" w:type="dxa"/>
            <w:tcBorders>
              <w:top w:val="nil"/>
              <w:left w:val="nil"/>
              <w:bottom w:val="single" w:sz="4" w:space="0" w:color="auto"/>
              <w:right w:val="single" w:sz="4" w:space="0" w:color="auto"/>
            </w:tcBorders>
            <w:shd w:val="clear" w:color="000000" w:fill="FFFFFF"/>
            <w:vAlign w:val="center"/>
            <w:hideMark/>
          </w:tcPr>
          <w:p w14:paraId="3D4F2ABB" w14:textId="77777777" w:rsidR="00786D25" w:rsidRPr="00CB5EAD" w:rsidRDefault="00786D25" w:rsidP="00CB5EAD">
            <w:pPr>
              <w:jc w:val="center"/>
              <w:rPr>
                <w:rFonts w:cs="Arial"/>
                <w:color w:val="000000"/>
                <w:sz w:val="20"/>
                <w:szCs w:val="20"/>
              </w:rPr>
            </w:pPr>
            <w:r w:rsidRPr="00CB5EAD">
              <w:rPr>
                <w:rFonts w:cs="Arial"/>
                <w:color w:val="000000"/>
                <w:sz w:val="20"/>
                <w:szCs w:val="20"/>
              </w:rPr>
              <w:t>kg</w:t>
            </w:r>
          </w:p>
        </w:tc>
        <w:tc>
          <w:tcPr>
            <w:tcW w:w="1350" w:type="dxa"/>
            <w:tcBorders>
              <w:top w:val="nil"/>
              <w:left w:val="nil"/>
              <w:bottom w:val="single" w:sz="4" w:space="0" w:color="auto"/>
              <w:right w:val="single" w:sz="4" w:space="0" w:color="auto"/>
            </w:tcBorders>
            <w:shd w:val="clear" w:color="000000" w:fill="FFFFFF"/>
            <w:vAlign w:val="center"/>
            <w:hideMark/>
          </w:tcPr>
          <w:p w14:paraId="212728BE" w14:textId="77777777" w:rsidR="00786D25" w:rsidRPr="00CB5EAD" w:rsidRDefault="00786D25" w:rsidP="00CB5EAD">
            <w:pPr>
              <w:jc w:val="center"/>
              <w:rPr>
                <w:rFonts w:cs="Arial"/>
                <w:color w:val="000000"/>
                <w:sz w:val="20"/>
                <w:szCs w:val="20"/>
              </w:rPr>
            </w:pPr>
            <w:r w:rsidRPr="00CB5EAD">
              <w:rPr>
                <w:rFonts w:cs="Arial"/>
                <w:color w:val="000000"/>
                <w:sz w:val="20"/>
                <w:szCs w:val="20"/>
              </w:rPr>
              <w:t>20</w:t>
            </w:r>
          </w:p>
        </w:tc>
        <w:tc>
          <w:tcPr>
            <w:tcW w:w="1530" w:type="dxa"/>
            <w:tcBorders>
              <w:top w:val="nil"/>
              <w:left w:val="nil"/>
              <w:bottom w:val="single" w:sz="4" w:space="0" w:color="auto"/>
              <w:right w:val="single" w:sz="4" w:space="0" w:color="auto"/>
            </w:tcBorders>
            <w:shd w:val="clear" w:color="000000" w:fill="FFFFFF"/>
            <w:vAlign w:val="center"/>
            <w:hideMark/>
          </w:tcPr>
          <w:p w14:paraId="7652CE92" w14:textId="77777777" w:rsidR="00786D25" w:rsidRPr="00CB5EAD" w:rsidRDefault="00786D25" w:rsidP="00CB5EAD">
            <w:pPr>
              <w:jc w:val="center"/>
              <w:rPr>
                <w:rFonts w:cs="Arial"/>
                <w:color w:val="000000"/>
                <w:sz w:val="20"/>
                <w:szCs w:val="20"/>
              </w:rPr>
            </w:pPr>
            <w:r w:rsidRPr="00CB5EAD">
              <w:rPr>
                <w:rFonts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1CBB72A" w14:textId="77777777" w:rsidR="00786D25" w:rsidRPr="00CB5EAD" w:rsidRDefault="00786D25" w:rsidP="00CB5EAD">
            <w:pPr>
              <w:rPr>
                <w:rFonts w:ascii="Calibri" w:hAnsi="Calibri" w:cs="Arial"/>
                <w:color w:val="000000"/>
                <w:sz w:val="20"/>
                <w:szCs w:val="20"/>
              </w:rPr>
            </w:pPr>
            <w:r w:rsidRPr="00CB5EAD">
              <w:rPr>
                <w:rFonts w:ascii="Calibri" w:hAnsi="Calibri" w:cs="Arial"/>
                <w:color w:val="000000"/>
                <w:sz w:val="20"/>
                <w:szCs w:val="20"/>
              </w:rPr>
              <w:t> </w:t>
            </w:r>
          </w:p>
        </w:tc>
        <w:tc>
          <w:tcPr>
            <w:tcW w:w="1464" w:type="dxa"/>
            <w:tcBorders>
              <w:top w:val="nil"/>
              <w:left w:val="nil"/>
              <w:bottom w:val="single" w:sz="4" w:space="0" w:color="auto"/>
              <w:right w:val="single" w:sz="4" w:space="0" w:color="auto"/>
            </w:tcBorders>
          </w:tcPr>
          <w:p w14:paraId="6BD0C2E0" w14:textId="77777777" w:rsidR="00786D25" w:rsidRPr="00CB5EAD" w:rsidRDefault="00786D25" w:rsidP="00CB5EAD">
            <w:pPr>
              <w:rPr>
                <w:rFonts w:ascii="Calibri" w:hAnsi="Calibri" w:cs="Arial"/>
                <w:color w:val="000000"/>
                <w:sz w:val="20"/>
                <w:szCs w:val="20"/>
              </w:rPr>
            </w:pPr>
          </w:p>
        </w:tc>
      </w:tr>
      <w:tr w:rsidR="00786D25" w:rsidRPr="00CB5EAD" w14:paraId="0615C68B" w14:textId="42D0E91C" w:rsidTr="00786D25">
        <w:trPr>
          <w:trHeight w:val="300"/>
        </w:trPr>
        <w:tc>
          <w:tcPr>
            <w:tcW w:w="720" w:type="dxa"/>
            <w:tcBorders>
              <w:top w:val="nil"/>
              <w:left w:val="single" w:sz="4" w:space="0" w:color="auto"/>
              <w:bottom w:val="nil"/>
              <w:right w:val="single" w:sz="4" w:space="0" w:color="auto"/>
            </w:tcBorders>
            <w:shd w:val="clear" w:color="000000" w:fill="FFFFFF"/>
            <w:vAlign w:val="center"/>
            <w:hideMark/>
          </w:tcPr>
          <w:p w14:paraId="04118868" w14:textId="77777777" w:rsidR="00786D25" w:rsidRPr="00CB5EAD" w:rsidRDefault="00786D25" w:rsidP="00CB5EAD">
            <w:pPr>
              <w:jc w:val="center"/>
              <w:rPr>
                <w:rFonts w:cs="Arial"/>
                <w:sz w:val="20"/>
                <w:szCs w:val="20"/>
              </w:rPr>
            </w:pPr>
            <w:r w:rsidRPr="00CB5EAD">
              <w:rPr>
                <w:rFonts w:cs="Arial"/>
                <w:sz w:val="20"/>
                <w:szCs w:val="20"/>
              </w:rPr>
              <w:t>7</w:t>
            </w:r>
          </w:p>
        </w:tc>
        <w:tc>
          <w:tcPr>
            <w:tcW w:w="2430" w:type="dxa"/>
            <w:tcBorders>
              <w:top w:val="nil"/>
              <w:left w:val="nil"/>
              <w:bottom w:val="nil"/>
              <w:right w:val="single" w:sz="4" w:space="0" w:color="auto"/>
            </w:tcBorders>
            <w:shd w:val="clear" w:color="000000" w:fill="FFFFFF"/>
            <w:vAlign w:val="center"/>
            <w:hideMark/>
          </w:tcPr>
          <w:p w14:paraId="2FAAC364" w14:textId="77777777" w:rsidR="00786D25" w:rsidRPr="00CB5EAD" w:rsidRDefault="00786D25" w:rsidP="00CB5EAD">
            <w:pPr>
              <w:rPr>
                <w:rFonts w:cs="Arial"/>
                <w:sz w:val="20"/>
                <w:szCs w:val="20"/>
              </w:rPr>
            </w:pPr>
            <w:r w:rsidRPr="00CB5EAD">
              <w:rPr>
                <w:rFonts w:cs="Arial"/>
                <w:sz w:val="20"/>
                <w:szCs w:val="20"/>
              </w:rPr>
              <w:t>Gas halon</w:t>
            </w:r>
          </w:p>
        </w:tc>
        <w:tc>
          <w:tcPr>
            <w:tcW w:w="900" w:type="dxa"/>
            <w:tcBorders>
              <w:top w:val="nil"/>
              <w:left w:val="nil"/>
              <w:bottom w:val="nil"/>
              <w:right w:val="single" w:sz="4" w:space="0" w:color="auto"/>
            </w:tcBorders>
            <w:shd w:val="clear" w:color="000000" w:fill="FFFFFF"/>
            <w:vAlign w:val="center"/>
            <w:hideMark/>
          </w:tcPr>
          <w:p w14:paraId="4516A35A" w14:textId="77777777" w:rsidR="00786D25" w:rsidRPr="00CB5EAD" w:rsidRDefault="00786D25" w:rsidP="00CB5EAD">
            <w:pPr>
              <w:jc w:val="center"/>
              <w:rPr>
                <w:rFonts w:cs="Arial"/>
                <w:sz w:val="20"/>
                <w:szCs w:val="20"/>
              </w:rPr>
            </w:pPr>
            <w:r w:rsidRPr="00CB5EAD">
              <w:rPr>
                <w:rFonts w:cs="Arial"/>
                <w:sz w:val="20"/>
                <w:szCs w:val="20"/>
              </w:rPr>
              <w:t>kg</w:t>
            </w:r>
          </w:p>
        </w:tc>
        <w:tc>
          <w:tcPr>
            <w:tcW w:w="1350" w:type="dxa"/>
            <w:tcBorders>
              <w:top w:val="nil"/>
              <w:left w:val="nil"/>
              <w:bottom w:val="nil"/>
              <w:right w:val="single" w:sz="4" w:space="0" w:color="auto"/>
            </w:tcBorders>
            <w:shd w:val="clear" w:color="000000" w:fill="FFFFFF"/>
            <w:vAlign w:val="center"/>
            <w:hideMark/>
          </w:tcPr>
          <w:p w14:paraId="10858D3D" w14:textId="77777777" w:rsidR="00786D25" w:rsidRPr="00CB5EAD" w:rsidRDefault="00786D25" w:rsidP="00CB5EAD">
            <w:pPr>
              <w:jc w:val="center"/>
              <w:rPr>
                <w:rFonts w:cs="Arial"/>
                <w:sz w:val="20"/>
                <w:szCs w:val="20"/>
              </w:rPr>
            </w:pPr>
            <w:r w:rsidRPr="00CB5EAD">
              <w:rPr>
                <w:rFonts w:cs="Arial"/>
                <w:sz w:val="20"/>
                <w:szCs w:val="20"/>
              </w:rPr>
              <w:t>100</w:t>
            </w:r>
          </w:p>
        </w:tc>
        <w:tc>
          <w:tcPr>
            <w:tcW w:w="1530" w:type="dxa"/>
            <w:tcBorders>
              <w:top w:val="nil"/>
              <w:left w:val="nil"/>
              <w:bottom w:val="nil"/>
              <w:right w:val="single" w:sz="4" w:space="0" w:color="auto"/>
            </w:tcBorders>
            <w:shd w:val="clear" w:color="000000" w:fill="FFFFFF"/>
            <w:vAlign w:val="center"/>
            <w:hideMark/>
          </w:tcPr>
          <w:p w14:paraId="6E8812F5" w14:textId="77777777" w:rsidR="00786D25" w:rsidRPr="00CB5EAD" w:rsidRDefault="00786D25" w:rsidP="00CB5EAD">
            <w:pPr>
              <w:jc w:val="center"/>
              <w:rPr>
                <w:rFonts w:cs="Arial"/>
                <w:color w:val="000000"/>
                <w:sz w:val="20"/>
                <w:szCs w:val="20"/>
              </w:rPr>
            </w:pPr>
            <w:r w:rsidRPr="00CB5EAD">
              <w:rPr>
                <w:rFonts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54C2AE0" w14:textId="77777777" w:rsidR="00786D25" w:rsidRPr="00CB5EAD" w:rsidRDefault="00786D25" w:rsidP="00CB5EAD">
            <w:pPr>
              <w:rPr>
                <w:rFonts w:ascii="Calibri" w:hAnsi="Calibri" w:cs="Arial"/>
                <w:color w:val="000000"/>
                <w:sz w:val="20"/>
                <w:szCs w:val="20"/>
              </w:rPr>
            </w:pPr>
            <w:r w:rsidRPr="00CB5EAD">
              <w:rPr>
                <w:rFonts w:ascii="Calibri" w:hAnsi="Calibri" w:cs="Arial"/>
                <w:color w:val="000000"/>
                <w:sz w:val="20"/>
                <w:szCs w:val="20"/>
              </w:rPr>
              <w:t> </w:t>
            </w:r>
          </w:p>
        </w:tc>
        <w:tc>
          <w:tcPr>
            <w:tcW w:w="1464" w:type="dxa"/>
            <w:tcBorders>
              <w:top w:val="nil"/>
              <w:left w:val="nil"/>
              <w:bottom w:val="single" w:sz="4" w:space="0" w:color="auto"/>
              <w:right w:val="single" w:sz="4" w:space="0" w:color="auto"/>
            </w:tcBorders>
          </w:tcPr>
          <w:p w14:paraId="638BBA00" w14:textId="77777777" w:rsidR="00786D25" w:rsidRPr="00CB5EAD" w:rsidRDefault="00786D25" w:rsidP="00CB5EAD">
            <w:pPr>
              <w:rPr>
                <w:rFonts w:ascii="Calibri" w:hAnsi="Calibri" w:cs="Arial"/>
                <w:color w:val="000000"/>
                <w:sz w:val="20"/>
                <w:szCs w:val="20"/>
              </w:rPr>
            </w:pPr>
          </w:p>
        </w:tc>
      </w:tr>
      <w:tr w:rsidR="00786D25" w:rsidRPr="00CB5EAD" w14:paraId="0A754BF5" w14:textId="026B823F" w:rsidTr="00786D25">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0C6E7D05" w14:textId="77777777" w:rsidR="00786D25" w:rsidRPr="00CB5EAD" w:rsidRDefault="00786D25" w:rsidP="00CB5EAD">
            <w:pPr>
              <w:jc w:val="center"/>
              <w:rPr>
                <w:rFonts w:cs="Arial"/>
                <w:color w:val="000000"/>
                <w:sz w:val="20"/>
                <w:szCs w:val="20"/>
              </w:rPr>
            </w:pPr>
            <w:r w:rsidRPr="00CB5EAD">
              <w:rPr>
                <w:rFonts w:cs="Arial"/>
                <w:color w:val="000000"/>
                <w:sz w:val="20"/>
                <w:szCs w:val="20"/>
              </w:rPr>
              <w:t>8</w:t>
            </w:r>
          </w:p>
        </w:tc>
        <w:tc>
          <w:tcPr>
            <w:tcW w:w="2430" w:type="dxa"/>
            <w:tcBorders>
              <w:top w:val="single" w:sz="4" w:space="0" w:color="auto"/>
              <w:left w:val="nil"/>
              <w:bottom w:val="nil"/>
              <w:right w:val="single" w:sz="4" w:space="0" w:color="auto"/>
            </w:tcBorders>
            <w:shd w:val="clear" w:color="000000" w:fill="FFFFFF"/>
            <w:vAlign w:val="center"/>
            <w:hideMark/>
          </w:tcPr>
          <w:p w14:paraId="05BED6FA" w14:textId="77777777" w:rsidR="00786D25" w:rsidRPr="00CB5EAD" w:rsidRDefault="00786D25" w:rsidP="00CB5EAD">
            <w:pPr>
              <w:rPr>
                <w:rFonts w:cs="Arial"/>
                <w:color w:val="000000"/>
                <w:sz w:val="20"/>
                <w:szCs w:val="20"/>
              </w:rPr>
            </w:pPr>
            <w:r w:rsidRPr="00CB5EAD">
              <w:rPr>
                <w:rFonts w:cs="Arial"/>
                <w:color w:val="000000"/>
                <w:sz w:val="20"/>
                <w:szCs w:val="20"/>
              </w:rPr>
              <w:t>Gas FE-36</w:t>
            </w:r>
          </w:p>
        </w:tc>
        <w:tc>
          <w:tcPr>
            <w:tcW w:w="900" w:type="dxa"/>
            <w:tcBorders>
              <w:top w:val="single" w:sz="4" w:space="0" w:color="auto"/>
              <w:left w:val="nil"/>
              <w:bottom w:val="nil"/>
              <w:right w:val="single" w:sz="4" w:space="0" w:color="auto"/>
            </w:tcBorders>
            <w:shd w:val="clear" w:color="000000" w:fill="FFFFFF"/>
            <w:vAlign w:val="center"/>
            <w:hideMark/>
          </w:tcPr>
          <w:p w14:paraId="0549E41B" w14:textId="77777777" w:rsidR="00786D25" w:rsidRPr="00CB5EAD" w:rsidRDefault="00786D25" w:rsidP="00CB5EAD">
            <w:pPr>
              <w:jc w:val="center"/>
              <w:rPr>
                <w:rFonts w:cs="Arial"/>
                <w:color w:val="000000"/>
                <w:sz w:val="20"/>
                <w:szCs w:val="20"/>
              </w:rPr>
            </w:pPr>
            <w:r w:rsidRPr="00CB5EAD">
              <w:rPr>
                <w:rFonts w:cs="Arial"/>
                <w:color w:val="000000"/>
                <w:sz w:val="20"/>
                <w:szCs w:val="20"/>
              </w:rPr>
              <w:t>kg</w:t>
            </w:r>
          </w:p>
        </w:tc>
        <w:tc>
          <w:tcPr>
            <w:tcW w:w="1350" w:type="dxa"/>
            <w:tcBorders>
              <w:top w:val="single" w:sz="4" w:space="0" w:color="auto"/>
              <w:left w:val="nil"/>
              <w:bottom w:val="nil"/>
              <w:right w:val="single" w:sz="4" w:space="0" w:color="auto"/>
            </w:tcBorders>
            <w:shd w:val="clear" w:color="000000" w:fill="FFFFFF"/>
            <w:vAlign w:val="center"/>
            <w:hideMark/>
          </w:tcPr>
          <w:p w14:paraId="7EC08485" w14:textId="77777777" w:rsidR="00786D25" w:rsidRPr="00CB5EAD" w:rsidRDefault="00786D25" w:rsidP="00CB5EAD">
            <w:pPr>
              <w:jc w:val="center"/>
              <w:rPr>
                <w:rFonts w:cs="Arial"/>
                <w:color w:val="000000"/>
                <w:sz w:val="20"/>
                <w:szCs w:val="20"/>
              </w:rPr>
            </w:pPr>
            <w:r w:rsidRPr="00CB5EAD">
              <w:rPr>
                <w:rFonts w:cs="Arial"/>
                <w:color w:val="000000"/>
                <w:sz w:val="20"/>
                <w:szCs w:val="20"/>
              </w:rPr>
              <w:t>20</w:t>
            </w:r>
          </w:p>
        </w:tc>
        <w:tc>
          <w:tcPr>
            <w:tcW w:w="1530" w:type="dxa"/>
            <w:tcBorders>
              <w:top w:val="single" w:sz="4" w:space="0" w:color="auto"/>
              <w:left w:val="nil"/>
              <w:bottom w:val="nil"/>
              <w:right w:val="single" w:sz="4" w:space="0" w:color="auto"/>
            </w:tcBorders>
            <w:shd w:val="clear" w:color="000000" w:fill="FFFFFF"/>
            <w:vAlign w:val="center"/>
            <w:hideMark/>
          </w:tcPr>
          <w:p w14:paraId="3AA8E2AB" w14:textId="77777777" w:rsidR="00786D25" w:rsidRPr="00CB5EAD" w:rsidRDefault="00786D25" w:rsidP="00CB5EAD">
            <w:pPr>
              <w:jc w:val="center"/>
              <w:rPr>
                <w:rFonts w:cs="Arial"/>
                <w:color w:val="000000"/>
                <w:sz w:val="20"/>
                <w:szCs w:val="20"/>
              </w:rPr>
            </w:pPr>
            <w:r w:rsidRPr="00CB5EAD">
              <w:rPr>
                <w:rFonts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C0C99CD" w14:textId="77777777" w:rsidR="00786D25" w:rsidRPr="00CB5EAD" w:rsidRDefault="00786D25" w:rsidP="00CB5EAD">
            <w:pPr>
              <w:rPr>
                <w:rFonts w:ascii="Calibri" w:hAnsi="Calibri" w:cs="Arial"/>
                <w:color w:val="000000"/>
                <w:sz w:val="20"/>
                <w:szCs w:val="20"/>
              </w:rPr>
            </w:pPr>
            <w:r w:rsidRPr="00CB5EAD">
              <w:rPr>
                <w:rFonts w:ascii="Calibri" w:hAnsi="Calibri" w:cs="Arial"/>
                <w:color w:val="000000"/>
                <w:sz w:val="20"/>
                <w:szCs w:val="20"/>
              </w:rPr>
              <w:t> </w:t>
            </w:r>
          </w:p>
        </w:tc>
        <w:tc>
          <w:tcPr>
            <w:tcW w:w="1464" w:type="dxa"/>
            <w:tcBorders>
              <w:top w:val="nil"/>
              <w:left w:val="nil"/>
              <w:bottom w:val="single" w:sz="4" w:space="0" w:color="auto"/>
              <w:right w:val="single" w:sz="4" w:space="0" w:color="auto"/>
            </w:tcBorders>
          </w:tcPr>
          <w:p w14:paraId="7170621B" w14:textId="77777777" w:rsidR="00786D25" w:rsidRPr="00CB5EAD" w:rsidRDefault="00786D25" w:rsidP="00CB5EAD">
            <w:pPr>
              <w:rPr>
                <w:rFonts w:ascii="Calibri" w:hAnsi="Calibri" w:cs="Arial"/>
                <w:color w:val="000000"/>
                <w:sz w:val="20"/>
                <w:szCs w:val="20"/>
              </w:rPr>
            </w:pPr>
          </w:p>
        </w:tc>
      </w:tr>
      <w:tr w:rsidR="00826057" w:rsidRPr="00CB5EAD" w14:paraId="6865E751" w14:textId="7F70A0FD" w:rsidTr="00564B33">
        <w:trPr>
          <w:trHeight w:val="360"/>
        </w:trPr>
        <w:tc>
          <w:tcPr>
            <w:tcW w:w="4050" w:type="dxa"/>
            <w:gridSpan w:val="3"/>
            <w:tcBorders>
              <w:top w:val="single" w:sz="4" w:space="0" w:color="auto"/>
              <w:left w:val="single" w:sz="4" w:space="0" w:color="auto"/>
              <w:bottom w:val="single" w:sz="4" w:space="0" w:color="auto"/>
              <w:right w:val="nil"/>
            </w:tcBorders>
            <w:shd w:val="clear" w:color="000000" w:fill="F2F2F2"/>
            <w:noWrap/>
            <w:vAlign w:val="center"/>
            <w:hideMark/>
          </w:tcPr>
          <w:p w14:paraId="50EF9A7E" w14:textId="6C1A93F7" w:rsidR="00826057" w:rsidRPr="00CB5EAD" w:rsidRDefault="00826057" w:rsidP="00CB5EAD">
            <w:pPr>
              <w:jc w:val="right"/>
              <w:rPr>
                <w:rFonts w:cs="Arial"/>
                <w:sz w:val="20"/>
                <w:szCs w:val="20"/>
              </w:rPr>
            </w:pPr>
            <w:r>
              <w:rPr>
                <w:rFonts w:cs="Arial"/>
                <w:sz w:val="20"/>
                <w:szCs w:val="20"/>
                <w:lang w:val="sr-Cyrl-RS"/>
              </w:rPr>
              <w:t>Укупно без ПДВ:</w:t>
            </w:r>
          </w:p>
        </w:tc>
        <w:tc>
          <w:tcPr>
            <w:tcW w:w="1350" w:type="dxa"/>
            <w:tcBorders>
              <w:top w:val="single" w:sz="4" w:space="0" w:color="auto"/>
              <w:left w:val="nil"/>
              <w:bottom w:val="single" w:sz="4" w:space="0" w:color="auto"/>
              <w:right w:val="nil"/>
            </w:tcBorders>
            <w:shd w:val="clear" w:color="000000" w:fill="F2F2F2"/>
            <w:noWrap/>
            <w:vAlign w:val="center"/>
            <w:hideMark/>
          </w:tcPr>
          <w:p w14:paraId="1306BF39" w14:textId="77777777" w:rsidR="00826057" w:rsidRPr="00CB5EAD" w:rsidRDefault="00826057" w:rsidP="00CB5EAD">
            <w:pPr>
              <w:jc w:val="right"/>
              <w:rPr>
                <w:rFonts w:cs="Arial"/>
                <w:sz w:val="20"/>
                <w:szCs w:val="20"/>
              </w:rPr>
            </w:pPr>
            <w:r w:rsidRPr="00CB5EAD">
              <w:rPr>
                <w:rFonts w:cs="Arial"/>
                <w:sz w:val="20"/>
                <w:szCs w:val="20"/>
              </w:rPr>
              <w:t> </w:t>
            </w:r>
          </w:p>
        </w:tc>
        <w:tc>
          <w:tcPr>
            <w:tcW w:w="279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805FA74" w14:textId="58994093" w:rsidR="00826057" w:rsidRPr="00CB5EAD" w:rsidRDefault="00826057" w:rsidP="00CB5EAD">
            <w:pPr>
              <w:jc w:val="right"/>
              <w:rPr>
                <w:rFonts w:cs="Arial"/>
                <w:sz w:val="20"/>
                <w:szCs w:val="20"/>
              </w:rPr>
            </w:pPr>
            <w:r w:rsidRPr="00CB5EAD">
              <w:rPr>
                <w:rFonts w:cs="Arial"/>
                <w:sz w:val="20"/>
                <w:szCs w:val="20"/>
              </w:rPr>
              <w:t> </w:t>
            </w:r>
          </w:p>
        </w:tc>
        <w:tc>
          <w:tcPr>
            <w:tcW w:w="1464" w:type="dxa"/>
            <w:tcBorders>
              <w:top w:val="nil"/>
              <w:left w:val="nil"/>
              <w:bottom w:val="single" w:sz="4" w:space="0" w:color="auto"/>
              <w:right w:val="single" w:sz="4" w:space="0" w:color="auto"/>
            </w:tcBorders>
          </w:tcPr>
          <w:p w14:paraId="1EDD1282" w14:textId="77777777" w:rsidR="00826057" w:rsidRPr="00CB5EAD" w:rsidRDefault="00826057" w:rsidP="00CB5EAD">
            <w:pPr>
              <w:jc w:val="right"/>
              <w:rPr>
                <w:rFonts w:cs="Arial"/>
                <w:sz w:val="20"/>
                <w:szCs w:val="20"/>
              </w:rPr>
            </w:pPr>
          </w:p>
        </w:tc>
      </w:tr>
    </w:tbl>
    <w:p w14:paraId="2867EA97" w14:textId="3C488844" w:rsidR="00CB5EAD" w:rsidRDefault="00CB5EAD" w:rsidP="00CB5EAD">
      <w:pPr>
        <w:rPr>
          <w:rFonts w:cs="Arial"/>
          <w:b/>
          <w:lang w:val="sr-Latn-RS"/>
        </w:rPr>
      </w:pPr>
      <w:r>
        <w:rPr>
          <w:rFonts w:cs="Arial"/>
          <w:b/>
          <w:lang w:val="sr-Latn-RS"/>
        </w:rPr>
        <w:t xml:space="preserve">   </w:t>
      </w:r>
      <w:r w:rsidR="002D30A7">
        <w:rPr>
          <w:rFonts w:cs="Arial"/>
          <w:b/>
          <w:lang w:val="sr-Latn-RS"/>
        </w:rPr>
        <w:t>Ta</w:t>
      </w:r>
      <w:r w:rsidR="002D30A7">
        <w:rPr>
          <w:rFonts w:cs="Arial"/>
          <w:b/>
          <w:lang w:val="sr-Cyrl-RS"/>
        </w:rPr>
        <w:t>бела</w:t>
      </w:r>
      <w:r w:rsidR="005650C6">
        <w:rPr>
          <w:rFonts w:cs="Arial"/>
          <w:b/>
          <w:lang w:val="sr-Latn-RS"/>
        </w:rPr>
        <w:t xml:space="preserve"> </w:t>
      </w:r>
      <w:r w:rsidR="002D30A7">
        <w:rPr>
          <w:rFonts w:cs="Arial"/>
          <w:b/>
          <w:lang w:val="sr-Cyrl-RS"/>
        </w:rPr>
        <w:t>П</w:t>
      </w:r>
      <w:r w:rsidR="005650C6">
        <w:rPr>
          <w:rFonts w:cs="Arial"/>
          <w:b/>
          <w:lang w:val="sr-Latn-RS"/>
        </w:rPr>
        <w:t>1-</w:t>
      </w:r>
      <w:r w:rsidR="002D30A7">
        <w:rPr>
          <w:rFonts w:cs="Arial"/>
          <w:b/>
          <w:lang w:val="sr-Cyrl-RS"/>
        </w:rPr>
        <w:t>Б</w:t>
      </w:r>
      <w:r w:rsidR="005650C6">
        <w:rPr>
          <w:rFonts w:cs="Arial"/>
          <w:b/>
          <w:lang w:val="sr-Latn-RS"/>
        </w:rPr>
        <w:t>5</w:t>
      </w:r>
    </w:p>
    <w:tbl>
      <w:tblPr>
        <w:tblW w:w="9900" w:type="dxa"/>
        <w:tblInd w:w="-635" w:type="dxa"/>
        <w:tblLayout w:type="fixed"/>
        <w:tblLook w:val="04A0" w:firstRow="1" w:lastRow="0" w:firstColumn="1" w:lastColumn="0" w:noHBand="0" w:noVBand="1"/>
      </w:tblPr>
      <w:tblGrid>
        <w:gridCol w:w="720"/>
        <w:gridCol w:w="3330"/>
        <w:gridCol w:w="900"/>
        <w:gridCol w:w="1170"/>
        <w:gridCol w:w="1440"/>
        <w:gridCol w:w="1170"/>
        <w:gridCol w:w="1170"/>
      </w:tblGrid>
      <w:tr w:rsidR="00826057" w:rsidRPr="00CB5EAD" w14:paraId="3F26F0E0" w14:textId="27E3FC3F" w:rsidTr="00564B33">
        <w:trPr>
          <w:trHeight w:val="750"/>
        </w:trPr>
        <w:tc>
          <w:tcPr>
            <w:tcW w:w="9900" w:type="dxa"/>
            <w:gridSpan w:val="7"/>
            <w:tcBorders>
              <w:top w:val="single" w:sz="4" w:space="0" w:color="auto"/>
              <w:left w:val="single" w:sz="4" w:space="0" w:color="auto"/>
              <w:bottom w:val="single" w:sz="4" w:space="0" w:color="auto"/>
              <w:right w:val="single" w:sz="4" w:space="0" w:color="000000"/>
            </w:tcBorders>
            <w:shd w:val="clear" w:color="000000" w:fill="F2F2F2"/>
            <w:vAlign w:val="center"/>
            <w:hideMark/>
          </w:tcPr>
          <w:p w14:paraId="7050B65B" w14:textId="4A8FBE80" w:rsidR="00826057" w:rsidRPr="00CB5EAD" w:rsidRDefault="00826057" w:rsidP="00CB5EAD">
            <w:pPr>
              <w:jc w:val="center"/>
              <w:rPr>
                <w:rFonts w:cs="Arial"/>
                <w:b/>
                <w:bCs/>
                <w:sz w:val="20"/>
                <w:szCs w:val="20"/>
              </w:rPr>
            </w:pPr>
            <w:r w:rsidRPr="00CB5EAD">
              <w:rPr>
                <w:rFonts w:cs="Arial"/>
                <w:b/>
                <w:bCs/>
                <w:sz w:val="20"/>
                <w:szCs w:val="20"/>
              </w:rPr>
              <w:t xml:space="preserve">5.0. </w:t>
            </w:r>
            <w:r>
              <w:rPr>
                <w:rFonts w:cs="Arial"/>
                <w:b/>
                <w:bCs/>
                <w:sz w:val="20"/>
                <w:szCs w:val="20"/>
                <w:lang w:val="sr-Cyrl-RS"/>
              </w:rPr>
              <w:t>ОПРЕМА И АРМАТУРЕ ХИДРАНТСКЕ ИНСТАЛАЦИЈЕ</w:t>
            </w:r>
            <w:r w:rsidRPr="00CB5EAD">
              <w:rPr>
                <w:rFonts w:cs="Arial"/>
                <w:b/>
                <w:bCs/>
                <w:sz w:val="20"/>
                <w:szCs w:val="20"/>
              </w:rPr>
              <w:t xml:space="preserve"> </w:t>
            </w:r>
          </w:p>
        </w:tc>
      </w:tr>
      <w:tr w:rsidR="00826057" w:rsidRPr="00CB5EAD" w14:paraId="444CE09E" w14:textId="6370A71C" w:rsidTr="00564B33">
        <w:trPr>
          <w:trHeight w:val="76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53F39B37" w14:textId="4EB23130" w:rsidR="00826057" w:rsidRPr="00CB5EAD" w:rsidRDefault="00826057" w:rsidP="00826057">
            <w:pPr>
              <w:jc w:val="center"/>
              <w:rPr>
                <w:rFonts w:cs="Arial"/>
                <w:color w:val="000000"/>
                <w:sz w:val="20"/>
                <w:szCs w:val="20"/>
              </w:rPr>
            </w:pPr>
            <w:r>
              <w:rPr>
                <w:rFonts w:cs="Arial"/>
                <w:sz w:val="20"/>
                <w:szCs w:val="20"/>
                <w:lang w:val="sr-Cyrl-RS"/>
              </w:rPr>
              <w:t>Ред. Бр.</w:t>
            </w:r>
          </w:p>
        </w:tc>
        <w:tc>
          <w:tcPr>
            <w:tcW w:w="3330" w:type="dxa"/>
            <w:tcBorders>
              <w:top w:val="nil"/>
              <w:left w:val="nil"/>
              <w:bottom w:val="single" w:sz="4" w:space="0" w:color="auto"/>
              <w:right w:val="single" w:sz="4" w:space="0" w:color="auto"/>
            </w:tcBorders>
            <w:shd w:val="clear" w:color="000000" w:fill="F2F2F2"/>
            <w:vAlign w:val="center"/>
            <w:hideMark/>
          </w:tcPr>
          <w:p w14:paraId="43965EA7" w14:textId="51D4D070" w:rsidR="00826057" w:rsidRPr="00CB5EAD" w:rsidRDefault="00826057" w:rsidP="00826057">
            <w:pPr>
              <w:jc w:val="center"/>
              <w:rPr>
                <w:rFonts w:cs="Arial"/>
                <w:color w:val="000000"/>
                <w:sz w:val="20"/>
                <w:szCs w:val="20"/>
              </w:rPr>
            </w:pPr>
            <w:r>
              <w:rPr>
                <w:rFonts w:cs="Arial"/>
                <w:sz w:val="20"/>
                <w:szCs w:val="20"/>
                <w:lang w:val="sr-Cyrl-RS"/>
              </w:rPr>
              <w:t>НАЗИВ РЕЗЕРВНОГ ДЕЛА</w:t>
            </w:r>
          </w:p>
        </w:tc>
        <w:tc>
          <w:tcPr>
            <w:tcW w:w="900" w:type="dxa"/>
            <w:tcBorders>
              <w:top w:val="nil"/>
              <w:left w:val="nil"/>
              <w:bottom w:val="single" w:sz="4" w:space="0" w:color="auto"/>
              <w:right w:val="single" w:sz="4" w:space="0" w:color="auto"/>
            </w:tcBorders>
            <w:shd w:val="clear" w:color="000000" w:fill="F2F2F2"/>
            <w:vAlign w:val="center"/>
            <w:hideMark/>
          </w:tcPr>
          <w:p w14:paraId="7ABA060E" w14:textId="6B3BB852" w:rsidR="00826057" w:rsidRPr="00CB5EAD" w:rsidRDefault="00826057" w:rsidP="00826057">
            <w:pPr>
              <w:jc w:val="center"/>
              <w:rPr>
                <w:rFonts w:cs="Arial"/>
                <w:color w:val="000000"/>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4D873BAD" w14:textId="2B374022" w:rsidR="00826057" w:rsidRPr="00CB5EAD" w:rsidRDefault="00826057" w:rsidP="00826057">
            <w:pPr>
              <w:jc w:val="center"/>
              <w:rPr>
                <w:rFonts w:cs="Arial"/>
                <w:color w:val="000000"/>
                <w:sz w:val="20"/>
                <w:szCs w:val="20"/>
              </w:rPr>
            </w:pPr>
            <w:r>
              <w:rPr>
                <w:rFonts w:cs="Arial"/>
                <w:sz w:val="20"/>
                <w:szCs w:val="20"/>
                <w:lang w:val="sr-Cyrl-RS"/>
              </w:rPr>
              <w:t>Оквирна количина</w:t>
            </w:r>
          </w:p>
        </w:tc>
        <w:tc>
          <w:tcPr>
            <w:tcW w:w="1440" w:type="dxa"/>
            <w:tcBorders>
              <w:top w:val="nil"/>
              <w:left w:val="nil"/>
              <w:bottom w:val="single" w:sz="4" w:space="0" w:color="auto"/>
              <w:right w:val="single" w:sz="4" w:space="0" w:color="auto"/>
            </w:tcBorders>
            <w:shd w:val="clear" w:color="000000" w:fill="F2F2F2"/>
            <w:vAlign w:val="center"/>
            <w:hideMark/>
          </w:tcPr>
          <w:p w14:paraId="58092799" w14:textId="5825E4F6" w:rsidR="00826057" w:rsidRPr="00CB5EAD" w:rsidRDefault="00826057" w:rsidP="00826057">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170" w:type="dxa"/>
            <w:tcBorders>
              <w:top w:val="nil"/>
              <w:left w:val="nil"/>
              <w:bottom w:val="single" w:sz="4" w:space="0" w:color="auto"/>
              <w:right w:val="single" w:sz="4" w:space="0" w:color="auto"/>
            </w:tcBorders>
            <w:shd w:val="clear" w:color="000000" w:fill="F2F2F2"/>
            <w:vAlign w:val="center"/>
            <w:hideMark/>
          </w:tcPr>
          <w:p w14:paraId="72410AEB" w14:textId="7376E437" w:rsidR="00826057" w:rsidRPr="00CB5EAD" w:rsidRDefault="00826057" w:rsidP="00826057">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170" w:type="dxa"/>
            <w:tcBorders>
              <w:top w:val="nil"/>
              <w:left w:val="nil"/>
              <w:bottom w:val="single" w:sz="4" w:space="0" w:color="auto"/>
              <w:right w:val="single" w:sz="4" w:space="0" w:color="auto"/>
            </w:tcBorders>
            <w:shd w:val="clear" w:color="000000" w:fill="F2F2F2"/>
            <w:vAlign w:val="center"/>
          </w:tcPr>
          <w:p w14:paraId="73C7C64B" w14:textId="214DE209" w:rsidR="00826057" w:rsidRDefault="00826057" w:rsidP="00826057">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826057" w:rsidRPr="00CB5EAD" w14:paraId="0AB8A265" w14:textId="520F2561" w:rsidTr="00564B33">
        <w:trPr>
          <w:trHeight w:val="19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5451E1FE" w14:textId="77777777" w:rsidR="00826057" w:rsidRPr="00CB5EAD" w:rsidRDefault="00826057" w:rsidP="00826057">
            <w:pPr>
              <w:jc w:val="center"/>
              <w:rPr>
                <w:rFonts w:cs="Arial"/>
                <w:color w:val="000000"/>
                <w:sz w:val="20"/>
                <w:szCs w:val="20"/>
              </w:rPr>
            </w:pPr>
            <w:r w:rsidRPr="00CB5EAD">
              <w:rPr>
                <w:rFonts w:cs="Arial"/>
                <w:color w:val="000000"/>
                <w:sz w:val="20"/>
                <w:szCs w:val="20"/>
              </w:rPr>
              <w:t>1</w:t>
            </w:r>
          </w:p>
        </w:tc>
        <w:tc>
          <w:tcPr>
            <w:tcW w:w="3330" w:type="dxa"/>
            <w:tcBorders>
              <w:top w:val="nil"/>
              <w:left w:val="nil"/>
              <w:bottom w:val="single" w:sz="4" w:space="0" w:color="auto"/>
              <w:right w:val="single" w:sz="4" w:space="0" w:color="auto"/>
            </w:tcBorders>
            <w:shd w:val="clear" w:color="000000" w:fill="F2F2F2"/>
            <w:vAlign w:val="center"/>
            <w:hideMark/>
          </w:tcPr>
          <w:p w14:paraId="6457A9E2" w14:textId="77777777" w:rsidR="00826057" w:rsidRPr="00CB5EAD" w:rsidRDefault="00826057" w:rsidP="00826057">
            <w:pPr>
              <w:jc w:val="center"/>
              <w:rPr>
                <w:rFonts w:cs="Arial"/>
                <w:color w:val="000000"/>
                <w:sz w:val="20"/>
                <w:szCs w:val="20"/>
              </w:rPr>
            </w:pPr>
            <w:r w:rsidRPr="00CB5EAD">
              <w:rPr>
                <w:rFonts w:cs="Arial"/>
                <w:color w:val="000000"/>
                <w:sz w:val="20"/>
                <w:szCs w:val="20"/>
              </w:rPr>
              <w:t>2</w:t>
            </w:r>
          </w:p>
        </w:tc>
        <w:tc>
          <w:tcPr>
            <w:tcW w:w="900" w:type="dxa"/>
            <w:tcBorders>
              <w:top w:val="nil"/>
              <w:left w:val="nil"/>
              <w:bottom w:val="single" w:sz="4" w:space="0" w:color="auto"/>
              <w:right w:val="single" w:sz="4" w:space="0" w:color="auto"/>
            </w:tcBorders>
            <w:shd w:val="clear" w:color="000000" w:fill="F2F2F2"/>
            <w:vAlign w:val="center"/>
            <w:hideMark/>
          </w:tcPr>
          <w:p w14:paraId="121D306D" w14:textId="77777777" w:rsidR="00826057" w:rsidRPr="00CB5EAD" w:rsidRDefault="00826057" w:rsidP="00826057">
            <w:pPr>
              <w:jc w:val="center"/>
              <w:rPr>
                <w:rFonts w:cs="Arial"/>
                <w:color w:val="000000"/>
                <w:sz w:val="20"/>
                <w:szCs w:val="20"/>
              </w:rPr>
            </w:pPr>
            <w:r w:rsidRPr="00CB5EAD">
              <w:rPr>
                <w:rFonts w:cs="Arial"/>
                <w:color w:val="000000"/>
                <w:sz w:val="20"/>
                <w:szCs w:val="20"/>
              </w:rPr>
              <w:t>3</w:t>
            </w:r>
          </w:p>
        </w:tc>
        <w:tc>
          <w:tcPr>
            <w:tcW w:w="1170" w:type="dxa"/>
            <w:tcBorders>
              <w:top w:val="nil"/>
              <w:left w:val="nil"/>
              <w:bottom w:val="single" w:sz="4" w:space="0" w:color="auto"/>
              <w:right w:val="single" w:sz="4" w:space="0" w:color="auto"/>
            </w:tcBorders>
            <w:shd w:val="clear" w:color="000000" w:fill="F2F2F2"/>
            <w:vAlign w:val="center"/>
            <w:hideMark/>
          </w:tcPr>
          <w:p w14:paraId="04D7799A" w14:textId="77777777" w:rsidR="00826057" w:rsidRPr="00CB5EAD" w:rsidRDefault="00826057" w:rsidP="00826057">
            <w:pPr>
              <w:jc w:val="center"/>
              <w:rPr>
                <w:rFonts w:cs="Arial"/>
                <w:color w:val="000000"/>
                <w:sz w:val="20"/>
                <w:szCs w:val="20"/>
              </w:rPr>
            </w:pPr>
            <w:r w:rsidRPr="00CB5EAD">
              <w:rPr>
                <w:rFonts w:cs="Arial"/>
                <w:color w:val="000000"/>
                <w:sz w:val="20"/>
                <w:szCs w:val="20"/>
              </w:rPr>
              <w:t>4</w:t>
            </w:r>
          </w:p>
        </w:tc>
        <w:tc>
          <w:tcPr>
            <w:tcW w:w="1440" w:type="dxa"/>
            <w:tcBorders>
              <w:top w:val="nil"/>
              <w:left w:val="nil"/>
              <w:bottom w:val="single" w:sz="4" w:space="0" w:color="auto"/>
              <w:right w:val="single" w:sz="4" w:space="0" w:color="auto"/>
            </w:tcBorders>
            <w:shd w:val="clear" w:color="000000" w:fill="F2F2F2"/>
            <w:vAlign w:val="center"/>
            <w:hideMark/>
          </w:tcPr>
          <w:p w14:paraId="5960BEAB" w14:textId="77777777" w:rsidR="00826057" w:rsidRPr="00CB5EAD" w:rsidRDefault="00826057" w:rsidP="00826057">
            <w:pPr>
              <w:jc w:val="center"/>
              <w:rPr>
                <w:rFonts w:cs="Arial"/>
                <w:color w:val="000000"/>
                <w:sz w:val="20"/>
                <w:szCs w:val="20"/>
              </w:rPr>
            </w:pPr>
            <w:r w:rsidRPr="00CB5EAD">
              <w:rPr>
                <w:rFonts w:cs="Arial"/>
                <w:color w:val="000000"/>
                <w:sz w:val="20"/>
                <w:szCs w:val="20"/>
              </w:rPr>
              <w:t>5</w:t>
            </w:r>
          </w:p>
        </w:tc>
        <w:tc>
          <w:tcPr>
            <w:tcW w:w="1170" w:type="dxa"/>
            <w:tcBorders>
              <w:top w:val="nil"/>
              <w:left w:val="nil"/>
              <w:bottom w:val="single" w:sz="4" w:space="0" w:color="auto"/>
              <w:right w:val="single" w:sz="4" w:space="0" w:color="auto"/>
            </w:tcBorders>
            <w:shd w:val="clear" w:color="000000" w:fill="F2F2F2"/>
            <w:noWrap/>
            <w:vAlign w:val="center"/>
            <w:hideMark/>
          </w:tcPr>
          <w:p w14:paraId="6F7F8906" w14:textId="4CCF33BC" w:rsidR="00826057" w:rsidRPr="00CB5EAD" w:rsidRDefault="00826057" w:rsidP="00826057">
            <w:pPr>
              <w:jc w:val="center"/>
              <w:rPr>
                <w:rFonts w:cs="Arial"/>
                <w:sz w:val="20"/>
                <w:szCs w:val="20"/>
              </w:rPr>
            </w:pPr>
            <w:r w:rsidRPr="00CB5EAD">
              <w:rPr>
                <w:rFonts w:cs="Arial"/>
                <w:sz w:val="20"/>
                <w:szCs w:val="20"/>
              </w:rPr>
              <w:t>6</w:t>
            </w:r>
          </w:p>
        </w:tc>
        <w:tc>
          <w:tcPr>
            <w:tcW w:w="1170" w:type="dxa"/>
            <w:tcBorders>
              <w:top w:val="nil"/>
              <w:left w:val="nil"/>
              <w:bottom w:val="single" w:sz="4" w:space="0" w:color="auto"/>
              <w:right w:val="single" w:sz="4" w:space="0" w:color="auto"/>
            </w:tcBorders>
            <w:shd w:val="clear" w:color="000000" w:fill="F2F2F2"/>
            <w:vAlign w:val="center"/>
          </w:tcPr>
          <w:p w14:paraId="2A19D713" w14:textId="64362941" w:rsidR="00826057" w:rsidRPr="00CB5EAD" w:rsidRDefault="00826057" w:rsidP="00826057">
            <w:pPr>
              <w:jc w:val="center"/>
              <w:rPr>
                <w:rFonts w:cs="Arial"/>
                <w:sz w:val="20"/>
                <w:szCs w:val="20"/>
              </w:rPr>
            </w:pPr>
            <w:r>
              <w:rPr>
                <w:rFonts w:cs="Arial"/>
                <w:sz w:val="20"/>
                <w:szCs w:val="20"/>
                <w:lang w:val="sr-Cyrl-RS"/>
              </w:rPr>
              <w:t>7</w:t>
            </w:r>
            <w:r w:rsidRPr="00CB5EAD">
              <w:rPr>
                <w:rFonts w:cs="Arial"/>
                <w:sz w:val="20"/>
                <w:szCs w:val="20"/>
              </w:rPr>
              <w:t>=4x5</w:t>
            </w:r>
          </w:p>
        </w:tc>
      </w:tr>
      <w:tr w:rsidR="00826057" w:rsidRPr="00CB5EAD" w14:paraId="66B52BD3" w14:textId="3C5CCFC4"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83AAFDE" w14:textId="77777777" w:rsidR="00826057" w:rsidRPr="00CB5EAD" w:rsidRDefault="00826057" w:rsidP="00CB5EAD">
            <w:pPr>
              <w:jc w:val="center"/>
              <w:rPr>
                <w:rFonts w:cs="Arial"/>
                <w:color w:val="000000"/>
                <w:sz w:val="20"/>
                <w:szCs w:val="20"/>
              </w:rPr>
            </w:pPr>
            <w:r w:rsidRPr="00CB5EAD">
              <w:rPr>
                <w:rFonts w:cs="Arial"/>
                <w:color w:val="000000"/>
                <w:sz w:val="20"/>
                <w:szCs w:val="20"/>
              </w:rPr>
              <w:t>1</w:t>
            </w:r>
          </w:p>
        </w:tc>
        <w:tc>
          <w:tcPr>
            <w:tcW w:w="3330" w:type="dxa"/>
            <w:tcBorders>
              <w:top w:val="nil"/>
              <w:left w:val="nil"/>
              <w:bottom w:val="single" w:sz="4" w:space="0" w:color="auto"/>
              <w:right w:val="single" w:sz="4" w:space="0" w:color="auto"/>
            </w:tcBorders>
            <w:shd w:val="clear" w:color="000000" w:fill="FFFFFF"/>
            <w:vAlign w:val="center"/>
            <w:hideMark/>
          </w:tcPr>
          <w:p w14:paraId="2E79B3D0" w14:textId="77777777" w:rsidR="00826057" w:rsidRPr="00CB5EAD" w:rsidRDefault="00826057" w:rsidP="00CB5EAD">
            <w:pPr>
              <w:rPr>
                <w:rFonts w:cs="Arial"/>
                <w:color w:val="000000"/>
                <w:sz w:val="20"/>
                <w:szCs w:val="20"/>
              </w:rPr>
            </w:pPr>
            <w:r w:rsidRPr="00CB5EAD">
              <w:rPr>
                <w:rFonts w:cs="Arial"/>
                <w:color w:val="000000"/>
                <w:sz w:val="20"/>
                <w:szCs w:val="20"/>
              </w:rPr>
              <w:t>Podzemni hidrant DN 80 prema DIN-u 3221, sa isporukom i montažom</w:t>
            </w:r>
          </w:p>
        </w:tc>
        <w:tc>
          <w:tcPr>
            <w:tcW w:w="900" w:type="dxa"/>
            <w:tcBorders>
              <w:top w:val="nil"/>
              <w:left w:val="nil"/>
              <w:bottom w:val="single" w:sz="4" w:space="0" w:color="auto"/>
              <w:right w:val="single" w:sz="4" w:space="0" w:color="auto"/>
            </w:tcBorders>
            <w:shd w:val="clear" w:color="000000" w:fill="FFFFFF"/>
            <w:vAlign w:val="center"/>
            <w:hideMark/>
          </w:tcPr>
          <w:p w14:paraId="0DF3F614"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633403A1"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5D7C1153"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BB1952F"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F9B6034" w14:textId="77777777" w:rsidR="00826057" w:rsidRPr="00CB5EAD" w:rsidRDefault="00826057" w:rsidP="00CB5EAD">
            <w:pPr>
              <w:rPr>
                <w:rFonts w:cs="Arial"/>
                <w:sz w:val="20"/>
                <w:szCs w:val="20"/>
              </w:rPr>
            </w:pPr>
          </w:p>
        </w:tc>
      </w:tr>
      <w:tr w:rsidR="00826057" w:rsidRPr="00CB5EAD" w14:paraId="6AAD6AD8" w14:textId="16C6881B"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F5F3251" w14:textId="77777777" w:rsidR="00826057" w:rsidRPr="00CB5EAD" w:rsidRDefault="00826057" w:rsidP="00CB5EAD">
            <w:pPr>
              <w:jc w:val="center"/>
              <w:rPr>
                <w:rFonts w:cs="Arial"/>
                <w:color w:val="000000"/>
                <w:sz w:val="20"/>
                <w:szCs w:val="20"/>
              </w:rPr>
            </w:pPr>
            <w:r w:rsidRPr="00CB5EAD">
              <w:rPr>
                <w:rFonts w:cs="Arial"/>
                <w:color w:val="000000"/>
                <w:sz w:val="20"/>
                <w:szCs w:val="20"/>
              </w:rPr>
              <w:t>2</w:t>
            </w:r>
          </w:p>
        </w:tc>
        <w:tc>
          <w:tcPr>
            <w:tcW w:w="3330" w:type="dxa"/>
            <w:tcBorders>
              <w:top w:val="nil"/>
              <w:left w:val="nil"/>
              <w:bottom w:val="single" w:sz="4" w:space="0" w:color="auto"/>
              <w:right w:val="single" w:sz="4" w:space="0" w:color="auto"/>
            </w:tcBorders>
            <w:shd w:val="clear" w:color="000000" w:fill="FFFFFF"/>
            <w:vAlign w:val="center"/>
            <w:hideMark/>
          </w:tcPr>
          <w:p w14:paraId="121A2026" w14:textId="77777777" w:rsidR="00826057" w:rsidRPr="00CB5EAD" w:rsidRDefault="00826057" w:rsidP="00CB5EAD">
            <w:pPr>
              <w:rPr>
                <w:rFonts w:cs="Arial"/>
                <w:color w:val="000000"/>
                <w:sz w:val="20"/>
                <w:szCs w:val="20"/>
              </w:rPr>
            </w:pPr>
            <w:r w:rsidRPr="00CB5EAD">
              <w:rPr>
                <w:rFonts w:cs="Arial"/>
                <w:color w:val="000000"/>
                <w:sz w:val="20"/>
                <w:szCs w:val="20"/>
              </w:rPr>
              <w:t>N 90 ("N" komad) DN 80 DIN 28538, sa isporukom i montažom</w:t>
            </w:r>
          </w:p>
        </w:tc>
        <w:tc>
          <w:tcPr>
            <w:tcW w:w="900" w:type="dxa"/>
            <w:tcBorders>
              <w:top w:val="nil"/>
              <w:left w:val="nil"/>
              <w:bottom w:val="single" w:sz="4" w:space="0" w:color="auto"/>
              <w:right w:val="single" w:sz="4" w:space="0" w:color="auto"/>
            </w:tcBorders>
            <w:shd w:val="clear" w:color="000000" w:fill="FFFFFF"/>
            <w:vAlign w:val="center"/>
            <w:hideMark/>
          </w:tcPr>
          <w:p w14:paraId="0F5019AA"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0EF549A8"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73175CA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24ACD28"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96025C9" w14:textId="77777777" w:rsidR="00826057" w:rsidRPr="00CB5EAD" w:rsidRDefault="00826057" w:rsidP="00CB5EAD">
            <w:pPr>
              <w:rPr>
                <w:rFonts w:cs="Arial"/>
                <w:sz w:val="20"/>
                <w:szCs w:val="20"/>
              </w:rPr>
            </w:pPr>
          </w:p>
        </w:tc>
      </w:tr>
      <w:tr w:rsidR="00826057" w:rsidRPr="00CB5EAD" w14:paraId="2D95D521" w14:textId="58966FC7"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9E8CF37" w14:textId="77777777" w:rsidR="00826057" w:rsidRPr="00CB5EAD" w:rsidRDefault="00826057" w:rsidP="00CB5EAD">
            <w:pPr>
              <w:jc w:val="center"/>
              <w:rPr>
                <w:rFonts w:cs="Arial"/>
                <w:color w:val="000000"/>
                <w:sz w:val="20"/>
                <w:szCs w:val="20"/>
              </w:rPr>
            </w:pPr>
            <w:r w:rsidRPr="00CB5EAD">
              <w:rPr>
                <w:rFonts w:cs="Arial"/>
                <w:color w:val="000000"/>
                <w:sz w:val="20"/>
                <w:szCs w:val="20"/>
              </w:rPr>
              <w:lastRenderedPageBreak/>
              <w:t>3</w:t>
            </w:r>
          </w:p>
        </w:tc>
        <w:tc>
          <w:tcPr>
            <w:tcW w:w="3330" w:type="dxa"/>
            <w:tcBorders>
              <w:top w:val="nil"/>
              <w:left w:val="nil"/>
              <w:bottom w:val="single" w:sz="4" w:space="0" w:color="auto"/>
              <w:right w:val="single" w:sz="4" w:space="0" w:color="auto"/>
            </w:tcBorders>
            <w:shd w:val="clear" w:color="000000" w:fill="FFFFFF"/>
            <w:vAlign w:val="center"/>
            <w:hideMark/>
          </w:tcPr>
          <w:p w14:paraId="1362364B" w14:textId="77777777" w:rsidR="00826057" w:rsidRPr="00CB5EAD" w:rsidRDefault="00826057" w:rsidP="00CB5EAD">
            <w:pPr>
              <w:rPr>
                <w:rFonts w:cs="Arial"/>
                <w:color w:val="000000"/>
                <w:sz w:val="20"/>
                <w:szCs w:val="20"/>
              </w:rPr>
            </w:pPr>
            <w:r w:rsidRPr="00CB5EAD">
              <w:rPr>
                <w:rFonts w:cs="Arial"/>
                <w:color w:val="000000"/>
                <w:sz w:val="20"/>
                <w:szCs w:val="20"/>
              </w:rPr>
              <w:t>FF komad DN 80 DIN 28514, sa isporukom i montažom</w:t>
            </w:r>
          </w:p>
        </w:tc>
        <w:tc>
          <w:tcPr>
            <w:tcW w:w="900" w:type="dxa"/>
            <w:tcBorders>
              <w:top w:val="nil"/>
              <w:left w:val="nil"/>
              <w:bottom w:val="single" w:sz="4" w:space="0" w:color="auto"/>
              <w:right w:val="single" w:sz="4" w:space="0" w:color="auto"/>
            </w:tcBorders>
            <w:shd w:val="clear" w:color="000000" w:fill="FFFFFF"/>
            <w:vAlign w:val="center"/>
            <w:hideMark/>
          </w:tcPr>
          <w:p w14:paraId="39C98F66"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048EFFB8"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7CF4EA2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C75F0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E4B0461" w14:textId="77777777" w:rsidR="00826057" w:rsidRPr="00CB5EAD" w:rsidRDefault="00826057" w:rsidP="00CB5EAD">
            <w:pPr>
              <w:rPr>
                <w:rFonts w:cs="Arial"/>
                <w:sz w:val="20"/>
                <w:szCs w:val="20"/>
              </w:rPr>
            </w:pPr>
          </w:p>
        </w:tc>
      </w:tr>
      <w:tr w:rsidR="00826057" w:rsidRPr="00CB5EAD" w14:paraId="260AD1C3" w14:textId="3EF3C3F9" w:rsidTr="00826057">
        <w:trPr>
          <w:trHeight w:val="63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81E2C4D" w14:textId="77777777" w:rsidR="00826057" w:rsidRPr="00CB5EAD" w:rsidRDefault="00826057" w:rsidP="00CB5EAD">
            <w:pPr>
              <w:jc w:val="center"/>
              <w:rPr>
                <w:rFonts w:cs="Arial"/>
                <w:color w:val="000000"/>
                <w:sz w:val="20"/>
                <w:szCs w:val="20"/>
              </w:rPr>
            </w:pPr>
            <w:r w:rsidRPr="00CB5EAD">
              <w:rPr>
                <w:rFonts w:cs="Arial"/>
                <w:color w:val="000000"/>
                <w:sz w:val="20"/>
                <w:szCs w:val="20"/>
              </w:rPr>
              <w:t>4</w:t>
            </w:r>
          </w:p>
        </w:tc>
        <w:tc>
          <w:tcPr>
            <w:tcW w:w="3330" w:type="dxa"/>
            <w:tcBorders>
              <w:top w:val="nil"/>
              <w:left w:val="nil"/>
              <w:bottom w:val="single" w:sz="4" w:space="0" w:color="auto"/>
              <w:right w:val="single" w:sz="4" w:space="0" w:color="auto"/>
            </w:tcBorders>
            <w:shd w:val="clear" w:color="000000" w:fill="FFFFFF"/>
            <w:vAlign w:val="center"/>
            <w:hideMark/>
          </w:tcPr>
          <w:p w14:paraId="68967397" w14:textId="77777777" w:rsidR="00826057" w:rsidRPr="00CB5EAD" w:rsidRDefault="00826057" w:rsidP="00CB5EAD">
            <w:pPr>
              <w:rPr>
                <w:rFonts w:cs="Arial"/>
                <w:color w:val="000000"/>
                <w:sz w:val="20"/>
                <w:szCs w:val="20"/>
              </w:rPr>
            </w:pPr>
            <w:r w:rsidRPr="00CB5EAD">
              <w:rPr>
                <w:rFonts w:cs="Arial"/>
                <w:color w:val="000000"/>
                <w:sz w:val="20"/>
                <w:szCs w:val="20"/>
              </w:rPr>
              <w:t>Nadzemni hidrant tip "BAROK" DN 80  PN 10/16                       prema DIN-u 3222, sa isporukom i montažom</w:t>
            </w:r>
          </w:p>
        </w:tc>
        <w:tc>
          <w:tcPr>
            <w:tcW w:w="900" w:type="dxa"/>
            <w:tcBorders>
              <w:top w:val="nil"/>
              <w:left w:val="nil"/>
              <w:bottom w:val="single" w:sz="4" w:space="0" w:color="auto"/>
              <w:right w:val="single" w:sz="4" w:space="0" w:color="auto"/>
            </w:tcBorders>
            <w:shd w:val="clear" w:color="000000" w:fill="FFFFFF"/>
            <w:vAlign w:val="center"/>
            <w:hideMark/>
          </w:tcPr>
          <w:p w14:paraId="6EDD5E17"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3D6F8A52"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7B1A504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B8630C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8B1ECEB" w14:textId="77777777" w:rsidR="00826057" w:rsidRPr="00CB5EAD" w:rsidRDefault="00826057" w:rsidP="00CB5EAD">
            <w:pPr>
              <w:rPr>
                <w:rFonts w:cs="Arial"/>
                <w:sz w:val="20"/>
                <w:szCs w:val="20"/>
              </w:rPr>
            </w:pPr>
          </w:p>
        </w:tc>
      </w:tr>
      <w:tr w:rsidR="00826057" w:rsidRPr="00CB5EAD" w14:paraId="4526C1B0" w14:textId="4CDAB575" w:rsidTr="00826057">
        <w:trPr>
          <w:trHeight w:val="63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81DDC8B" w14:textId="77777777" w:rsidR="00826057" w:rsidRPr="00CB5EAD" w:rsidRDefault="00826057" w:rsidP="00CB5EAD">
            <w:pPr>
              <w:jc w:val="center"/>
              <w:rPr>
                <w:rFonts w:cs="Arial"/>
                <w:color w:val="000000"/>
                <w:sz w:val="20"/>
                <w:szCs w:val="20"/>
              </w:rPr>
            </w:pPr>
            <w:r w:rsidRPr="00CB5EAD">
              <w:rPr>
                <w:rFonts w:cs="Arial"/>
                <w:color w:val="000000"/>
                <w:sz w:val="20"/>
                <w:szCs w:val="20"/>
              </w:rPr>
              <w:t>5</w:t>
            </w:r>
          </w:p>
        </w:tc>
        <w:tc>
          <w:tcPr>
            <w:tcW w:w="3330" w:type="dxa"/>
            <w:tcBorders>
              <w:top w:val="nil"/>
              <w:left w:val="nil"/>
              <w:bottom w:val="single" w:sz="4" w:space="0" w:color="auto"/>
              <w:right w:val="single" w:sz="4" w:space="0" w:color="auto"/>
            </w:tcBorders>
            <w:shd w:val="clear" w:color="000000" w:fill="FFFFFF"/>
            <w:vAlign w:val="center"/>
            <w:hideMark/>
          </w:tcPr>
          <w:p w14:paraId="7CA26489" w14:textId="77777777" w:rsidR="00826057" w:rsidRPr="00CB5EAD" w:rsidRDefault="00826057" w:rsidP="00CB5EAD">
            <w:pPr>
              <w:rPr>
                <w:rFonts w:cs="Arial"/>
                <w:color w:val="000000"/>
                <w:sz w:val="20"/>
                <w:szCs w:val="20"/>
              </w:rPr>
            </w:pPr>
            <w:r w:rsidRPr="00CB5EAD">
              <w:rPr>
                <w:rFonts w:cs="Arial"/>
                <w:color w:val="000000"/>
                <w:sz w:val="20"/>
                <w:szCs w:val="20"/>
              </w:rPr>
              <w:t>Nadzemni hidrant DN 80 PN 16, tip Pohorje 80/700-1, sa isporukom i montažom</w:t>
            </w:r>
          </w:p>
        </w:tc>
        <w:tc>
          <w:tcPr>
            <w:tcW w:w="900" w:type="dxa"/>
            <w:tcBorders>
              <w:top w:val="nil"/>
              <w:left w:val="nil"/>
              <w:bottom w:val="single" w:sz="4" w:space="0" w:color="auto"/>
              <w:right w:val="single" w:sz="4" w:space="0" w:color="auto"/>
            </w:tcBorders>
            <w:shd w:val="clear" w:color="000000" w:fill="FFFFFF"/>
            <w:vAlign w:val="center"/>
            <w:hideMark/>
          </w:tcPr>
          <w:p w14:paraId="7CF7C3C4"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481E3AE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4AC67DC5"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BD3BDD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D702B48" w14:textId="77777777" w:rsidR="00826057" w:rsidRPr="00CB5EAD" w:rsidRDefault="00826057" w:rsidP="00CB5EAD">
            <w:pPr>
              <w:rPr>
                <w:rFonts w:cs="Arial"/>
                <w:sz w:val="20"/>
                <w:szCs w:val="20"/>
              </w:rPr>
            </w:pPr>
          </w:p>
        </w:tc>
      </w:tr>
      <w:tr w:rsidR="00826057" w:rsidRPr="00CB5EAD" w14:paraId="1EF1D3B5" w14:textId="53396AEE" w:rsidTr="00826057">
        <w:trPr>
          <w:trHeight w:val="63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AE15BF1" w14:textId="77777777" w:rsidR="00826057" w:rsidRPr="00CB5EAD" w:rsidRDefault="00826057" w:rsidP="00CB5EAD">
            <w:pPr>
              <w:jc w:val="center"/>
              <w:rPr>
                <w:rFonts w:cs="Arial"/>
                <w:color w:val="000000"/>
                <w:sz w:val="20"/>
                <w:szCs w:val="20"/>
              </w:rPr>
            </w:pPr>
            <w:r w:rsidRPr="00CB5EAD">
              <w:rPr>
                <w:rFonts w:cs="Arial"/>
                <w:color w:val="000000"/>
                <w:sz w:val="20"/>
                <w:szCs w:val="20"/>
              </w:rPr>
              <w:t>6</w:t>
            </w:r>
          </w:p>
        </w:tc>
        <w:tc>
          <w:tcPr>
            <w:tcW w:w="3330" w:type="dxa"/>
            <w:tcBorders>
              <w:top w:val="nil"/>
              <w:left w:val="nil"/>
              <w:bottom w:val="single" w:sz="4" w:space="0" w:color="auto"/>
              <w:right w:val="single" w:sz="4" w:space="0" w:color="auto"/>
            </w:tcBorders>
            <w:shd w:val="clear" w:color="000000" w:fill="FFFFFF"/>
            <w:vAlign w:val="center"/>
            <w:hideMark/>
          </w:tcPr>
          <w:p w14:paraId="3291390B" w14:textId="77777777" w:rsidR="00826057" w:rsidRPr="00CB5EAD" w:rsidRDefault="00826057" w:rsidP="00CB5EAD">
            <w:pPr>
              <w:rPr>
                <w:rFonts w:cs="Arial"/>
                <w:color w:val="000000"/>
                <w:sz w:val="20"/>
                <w:szCs w:val="20"/>
              </w:rPr>
            </w:pPr>
            <w:r w:rsidRPr="00CB5EAD">
              <w:rPr>
                <w:rFonts w:cs="Arial"/>
                <w:color w:val="000000"/>
                <w:sz w:val="20"/>
                <w:szCs w:val="20"/>
              </w:rPr>
              <w:t>Nadzemni hidrant DN 80 PN 16, tip Sever 80/900-2, sa isporukom i montažom</w:t>
            </w:r>
          </w:p>
        </w:tc>
        <w:tc>
          <w:tcPr>
            <w:tcW w:w="900" w:type="dxa"/>
            <w:tcBorders>
              <w:top w:val="nil"/>
              <w:left w:val="nil"/>
              <w:bottom w:val="single" w:sz="4" w:space="0" w:color="auto"/>
              <w:right w:val="single" w:sz="4" w:space="0" w:color="auto"/>
            </w:tcBorders>
            <w:shd w:val="clear" w:color="000000" w:fill="FFFFFF"/>
            <w:vAlign w:val="center"/>
            <w:hideMark/>
          </w:tcPr>
          <w:p w14:paraId="084624A8"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05F8E35A"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3836AE8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4D1C7F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CC81D60" w14:textId="77777777" w:rsidR="00826057" w:rsidRPr="00CB5EAD" w:rsidRDefault="00826057" w:rsidP="00CB5EAD">
            <w:pPr>
              <w:rPr>
                <w:rFonts w:cs="Arial"/>
                <w:sz w:val="20"/>
                <w:szCs w:val="20"/>
              </w:rPr>
            </w:pPr>
          </w:p>
        </w:tc>
      </w:tr>
      <w:tr w:rsidR="00826057" w:rsidRPr="00CB5EAD" w14:paraId="2A185BC1" w14:textId="041BE1D1" w:rsidTr="00826057">
        <w:trPr>
          <w:trHeight w:val="63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E539355" w14:textId="77777777" w:rsidR="00826057" w:rsidRPr="00CB5EAD" w:rsidRDefault="00826057" w:rsidP="00CB5EAD">
            <w:pPr>
              <w:jc w:val="center"/>
              <w:rPr>
                <w:rFonts w:cs="Arial"/>
                <w:color w:val="000000"/>
                <w:sz w:val="20"/>
                <w:szCs w:val="20"/>
              </w:rPr>
            </w:pPr>
            <w:r w:rsidRPr="00CB5EAD">
              <w:rPr>
                <w:rFonts w:cs="Arial"/>
                <w:color w:val="000000"/>
                <w:sz w:val="20"/>
                <w:szCs w:val="20"/>
              </w:rPr>
              <w:t>7</w:t>
            </w:r>
          </w:p>
        </w:tc>
        <w:tc>
          <w:tcPr>
            <w:tcW w:w="3330" w:type="dxa"/>
            <w:tcBorders>
              <w:top w:val="nil"/>
              <w:left w:val="nil"/>
              <w:bottom w:val="single" w:sz="4" w:space="0" w:color="auto"/>
              <w:right w:val="single" w:sz="4" w:space="0" w:color="auto"/>
            </w:tcBorders>
            <w:shd w:val="clear" w:color="000000" w:fill="FFFFFF"/>
            <w:vAlign w:val="center"/>
            <w:hideMark/>
          </w:tcPr>
          <w:p w14:paraId="2747EFC8" w14:textId="77777777" w:rsidR="00826057" w:rsidRPr="00CB5EAD" w:rsidRDefault="00826057" w:rsidP="00CB5EAD">
            <w:pPr>
              <w:rPr>
                <w:rFonts w:cs="Arial"/>
                <w:color w:val="000000"/>
                <w:sz w:val="20"/>
                <w:szCs w:val="20"/>
              </w:rPr>
            </w:pPr>
            <w:r w:rsidRPr="00CB5EAD">
              <w:rPr>
                <w:rFonts w:cs="Arial"/>
                <w:color w:val="000000"/>
                <w:sz w:val="20"/>
                <w:szCs w:val="20"/>
              </w:rPr>
              <w:t>Nadzemni hidrant DN 80 PN 16, tip Armex 80/750, sa isporukom i montažom</w:t>
            </w:r>
          </w:p>
        </w:tc>
        <w:tc>
          <w:tcPr>
            <w:tcW w:w="900" w:type="dxa"/>
            <w:tcBorders>
              <w:top w:val="nil"/>
              <w:left w:val="nil"/>
              <w:bottom w:val="single" w:sz="4" w:space="0" w:color="auto"/>
              <w:right w:val="single" w:sz="4" w:space="0" w:color="auto"/>
            </w:tcBorders>
            <w:shd w:val="clear" w:color="000000" w:fill="FFFFFF"/>
            <w:vAlign w:val="center"/>
            <w:hideMark/>
          </w:tcPr>
          <w:p w14:paraId="0DC6A593"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18CAAAAF"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3202AA7B"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B52FF4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CB2BEA8" w14:textId="77777777" w:rsidR="00826057" w:rsidRPr="00CB5EAD" w:rsidRDefault="00826057" w:rsidP="00CB5EAD">
            <w:pPr>
              <w:rPr>
                <w:rFonts w:cs="Arial"/>
                <w:sz w:val="20"/>
                <w:szCs w:val="20"/>
              </w:rPr>
            </w:pPr>
          </w:p>
        </w:tc>
      </w:tr>
      <w:tr w:rsidR="00826057" w:rsidRPr="00CB5EAD" w14:paraId="5A4CCD06" w14:textId="3049018F"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384B27D" w14:textId="77777777" w:rsidR="00826057" w:rsidRPr="00CB5EAD" w:rsidRDefault="00826057" w:rsidP="00CB5EAD">
            <w:pPr>
              <w:jc w:val="center"/>
              <w:rPr>
                <w:rFonts w:cs="Arial"/>
                <w:color w:val="000000"/>
                <w:sz w:val="20"/>
                <w:szCs w:val="20"/>
              </w:rPr>
            </w:pPr>
            <w:r w:rsidRPr="00CB5EAD">
              <w:rPr>
                <w:rFonts w:cs="Arial"/>
                <w:color w:val="000000"/>
                <w:sz w:val="20"/>
                <w:szCs w:val="20"/>
              </w:rPr>
              <w:t>8</w:t>
            </w:r>
          </w:p>
        </w:tc>
        <w:tc>
          <w:tcPr>
            <w:tcW w:w="3330" w:type="dxa"/>
            <w:tcBorders>
              <w:top w:val="nil"/>
              <w:left w:val="nil"/>
              <w:bottom w:val="single" w:sz="4" w:space="0" w:color="auto"/>
              <w:right w:val="single" w:sz="4" w:space="0" w:color="auto"/>
            </w:tcBorders>
            <w:shd w:val="clear" w:color="auto" w:fill="auto"/>
            <w:vAlign w:val="center"/>
            <w:hideMark/>
          </w:tcPr>
          <w:p w14:paraId="14C021CE" w14:textId="77777777" w:rsidR="00826057" w:rsidRPr="00CB5EAD" w:rsidRDefault="00826057" w:rsidP="00CB5EAD">
            <w:pPr>
              <w:rPr>
                <w:rFonts w:cs="Arial"/>
                <w:color w:val="000000"/>
                <w:sz w:val="20"/>
                <w:szCs w:val="20"/>
              </w:rPr>
            </w:pPr>
            <w:r w:rsidRPr="00CB5EAD">
              <w:rPr>
                <w:rFonts w:cs="Arial"/>
                <w:color w:val="000000"/>
                <w:sz w:val="20"/>
                <w:szCs w:val="20"/>
              </w:rPr>
              <w:t>Zidni hidrantski ormar, puna vrata bez opreme,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29DD9EC0"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361FE718"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00F1582B"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5D011EF"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BCD8C35" w14:textId="77777777" w:rsidR="00826057" w:rsidRPr="00CB5EAD" w:rsidRDefault="00826057" w:rsidP="00CB5EAD">
            <w:pPr>
              <w:rPr>
                <w:rFonts w:cs="Arial"/>
                <w:sz w:val="20"/>
                <w:szCs w:val="20"/>
              </w:rPr>
            </w:pPr>
          </w:p>
        </w:tc>
      </w:tr>
      <w:tr w:rsidR="00826057" w:rsidRPr="00CB5EAD" w14:paraId="510D14D5" w14:textId="1788D57A"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F624442" w14:textId="77777777" w:rsidR="00826057" w:rsidRPr="00CB5EAD" w:rsidRDefault="00826057" w:rsidP="00CB5EAD">
            <w:pPr>
              <w:jc w:val="center"/>
              <w:rPr>
                <w:rFonts w:cs="Arial"/>
                <w:color w:val="000000"/>
                <w:sz w:val="20"/>
                <w:szCs w:val="20"/>
              </w:rPr>
            </w:pPr>
            <w:r w:rsidRPr="00CB5EAD">
              <w:rPr>
                <w:rFonts w:cs="Arial"/>
                <w:color w:val="000000"/>
                <w:sz w:val="20"/>
                <w:szCs w:val="20"/>
              </w:rPr>
              <w:t>9</w:t>
            </w:r>
          </w:p>
        </w:tc>
        <w:tc>
          <w:tcPr>
            <w:tcW w:w="3330" w:type="dxa"/>
            <w:tcBorders>
              <w:top w:val="nil"/>
              <w:left w:val="nil"/>
              <w:bottom w:val="single" w:sz="4" w:space="0" w:color="auto"/>
              <w:right w:val="single" w:sz="4" w:space="0" w:color="auto"/>
            </w:tcBorders>
            <w:shd w:val="clear" w:color="auto" w:fill="auto"/>
            <w:vAlign w:val="center"/>
            <w:hideMark/>
          </w:tcPr>
          <w:p w14:paraId="07E17318" w14:textId="77777777" w:rsidR="00826057" w:rsidRPr="00CB5EAD" w:rsidRDefault="00826057" w:rsidP="00CB5EAD">
            <w:pPr>
              <w:rPr>
                <w:rFonts w:cs="Arial"/>
                <w:color w:val="000000"/>
                <w:sz w:val="20"/>
                <w:szCs w:val="20"/>
              </w:rPr>
            </w:pPr>
            <w:r w:rsidRPr="00CB5EAD">
              <w:rPr>
                <w:rFonts w:cs="Arial"/>
                <w:color w:val="000000"/>
                <w:sz w:val="20"/>
                <w:szCs w:val="20"/>
              </w:rPr>
              <w:t>Zidni hidrantski ormar, puna vrata sa opremom,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6F090E66"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497A3F1D"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71D41047"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F815E5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772657C" w14:textId="77777777" w:rsidR="00826057" w:rsidRPr="00CB5EAD" w:rsidRDefault="00826057" w:rsidP="00CB5EAD">
            <w:pPr>
              <w:rPr>
                <w:rFonts w:cs="Arial"/>
                <w:sz w:val="20"/>
                <w:szCs w:val="20"/>
              </w:rPr>
            </w:pPr>
          </w:p>
        </w:tc>
      </w:tr>
      <w:tr w:rsidR="00826057" w:rsidRPr="00CB5EAD" w14:paraId="1A913CF7" w14:textId="7AAC40C7"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DE51880" w14:textId="77777777" w:rsidR="00826057" w:rsidRPr="00CB5EAD" w:rsidRDefault="00826057" w:rsidP="00CB5EAD">
            <w:pPr>
              <w:jc w:val="center"/>
              <w:rPr>
                <w:rFonts w:cs="Arial"/>
                <w:color w:val="000000"/>
                <w:sz w:val="20"/>
                <w:szCs w:val="20"/>
              </w:rPr>
            </w:pPr>
            <w:r w:rsidRPr="00CB5EAD">
              <w:rPr>
                <w:rFonts w:cs="Arial"/>
                <w:color w:val="000000"/>
                <w:sz w:val="20"/>
                <w:szCs w:val="20"/>
              </w:rPr>
              <w:t>10</w:t>
            </w:r>
          </w:p>
        </w:tc>
        <w:tc>
          <w:tcPr>
            <w:tcW w:w="3330" w:type="dxa"/>
            <w:tcBorders>
              <w:top w:val="nil"/>
              <w:left w:val="nil"/>
              <w:bottom w:val="single" w:sz="4" w:space="0" w:color="auto"/>
              <w:right w:val="single" w:sz="4" w:space="0" w:color="auto"/>
            </w:tcBorders>
            <w:shd w:val="clear" w:color="auto" w:fill="auto"/>
            <w:vAlign w:val="center"/>
            <w:hideMark/>
          </w:tcPr>
          <w:p w14:paraId="58E9E0A2" w14:textId="77777777" w:rsidR="00826057" w:rsidRPr="00CB5EAD" w:rsidRDefault="00826057" w:rsidP="00CB5EAD">
            <w:pPr>
              <w:rPr>
                <w:rFonts w:cs="Arial"/>
                <w:color w:val="000000"/>
                <w:sz w:val="20"/>
                <w:szCs w:val="20"/>
              </w:rPr>
            </w:pPr>
            <w:r w:rsidRPr="00CB5EAD">
              <w:rPr>
                <w:rFonts w:cs="Arial"/>
                <w:color w:val="000000"/>
                <w:sz w:val="20"/>
                <w:szCs w:val="20"/>
              </w:rPr>
              <w:t>Zidni hidrantski ormar, sa staklom u vratima bez opreme,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1F5B83B1"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14D7D2CD"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36BED079"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1508F2B"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D3E0083" w14:textId="77777777" w:rsidR="00826057" w:rsidRPr="00CB5EAD" w:rsidRDefault="00826057" w:rsidP="00CB5EAD">
            <w:pPr>
              <w:rPr>
                <w:rFonts w:cs="Arial"/>
                <w:sz w:val="20"/>
                <w:szCs w:val="20"/>
              </w:rPr>
            </w:pPr>
          </w:p>
        </w:tc>
      </w:tr>
      <w:tr w:rsidR="00826057" w:rsidRPr="00CB5EAD" w14:paraId="1DE734A0" w14:textId="0EA682ED"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DC8920" w14:textId="77777777" w:rsidR="00826057" w:rsidRPr="00CB5EAD" w:rsidRDefault="00826057" w:rsidP="00CB5EAD">
            <w:pPr>
              <w:jc w:val="center"/>
              <w:rPr>
                <w:rFonts w:cs="Arial"/>
                <w:color w:val="000000"/>
                <w:sz w:val="20"/>
                <w:szCs w:val="20"/>
              </w:rPr>
            </w:pPr>
            <w:r w:rsidRPr="00CB5EAD">
              <w:rPr>
                <w:rFonts w:cs="Arial"/>
                <w:color w:val="000000"/>
                <w:sz w:val="20"/>
                <w:szCs w:val="20"/>
              </w:rPr>
              <w:t>11</w:t>
            </w:r>
          </w:p>
        </w:tc>
        <w:tc>
          <w:tcPr>
            <w:tcW w:w="3330" w:type="dxa"/>
            <w:tcBorders>
              <w:top w:val="nil"/>
              <w:left w:val="nil"/>
              <w:bottom w:val="single" w:sz="4" w:space="0" w:color="auto"/>
              <w:right w:val="single" w:sz="4" w:space="0" w:color="auto"/>
            </w:tcBorders>
            <w:shd w:val="clear" w:color="auto" w:fill="auto"/>
            <w:vAlign w:val="center"/>
            <w:hideMark/>
          </w:tcPr>
          <w:p w14:paraId="37856FB6" w14:textId="77777777" w:rsidR="00826057" w:rsidRPr="00CB5EAD" w:rsidRDefault="00826057" w:rsidP="00CB5EAD">
            <w:pPr>
              <w:rPr>
                <w:rFonts w:cs="Arial"/>
                <w:color w:val="000000"/>
                <w:sz w:val="20"/>
                <w:szCs w:val="20"/>
              </w:rPr>
            </w:pPr>
            <w:r w:rsidRPr="00CB5EAD">
              <w:rPr>
                <w:rFonts w:cs="Arial"/>
                <w:color w:val="000000"/>
                <w:sz w:val="20"/>
                <w:szCs w:val="20"/>
              </w:rPr>
              <w:t>Zidni hidrantski ormar, sa staklom u vratima sa opremom,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151B5FDA"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5638F3A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61E8361E"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470FEAF"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4F96FB4" w14:textId="77777777" w:rsidR="00826057" w:rsidRPr="00CB5EAD" w:rsidRDefault="00826057" w:rsidP="00CB5EAD">
            <w:pPr>
              <w:rPr>
                <w:rFonts w:cs="Arial"/>
                <w:sz w:val="20"/>
                <w:szCs w:val="20"/>
              </w:rPr>
            </w:pPr>
          </w:p>
        </w:tc>
      </w:tr>
      <w:tr w:rsidR="00826057" w:rsidRPr="00CB5EAD" w14:paraId="6C295C11" w14:textId="103F0950"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DAA8AE" w14:textId="77777777" w:rsidR="00826057" w:rsidRPr="00CB5EAD" w:rsidRDefault="00826057" w:rsidP="00CB5EAD">
            <w:pPr>
              <w:jc w:val="center"/>
              <w:rPr>
                <w:rFonts w:cs="Arial"/>
                <w:color w:val="000000"/>
                <w:sz w:val="20"/>
                <w:szCs w:val="20"/>
              </w:rPr>
            </w:pPr>
            <w:r w:rsidRPr="00CB5EAD">
              <w:rPr>
                <w:rFonts w:cs="Arial"/>
                <w:color w:val="000000"/>
                <w:sz w:val="20"/>
                <w:szCs w:val="20"/>
              </w:rPr>
              <w:t>12</w:t>
            </w:r>
          </w:p>
        </w:tc>
        <w:tc>
          <w:tcPr>
            <w:tcW w:w="3330" w:type="dxa"/>
            <w:tcBorders>
              <w:top w:val="nil"/>
              <w:left w:val="nil"/>
              <w:bottom w:val="single" w:sz="4" w:space="0" w:color="auto"/>
              <w:right w:val="single" w:sz="4" w:space="0" w:color="auto"/>
            </w:tcBorders>
            <w:shd w:val="clear" w:color="auto" w:fill="auto"/>
            <w:vAlign w:val="center"/>
            <w:hideMark/>
          </w:tcPr>
          <w:p w14:paraId="6485EAC8" w14:textId="77777777" w:rsidR="00826057" w:rsidRPr="00CB5EAD" w:rsidRDefault="00826057" w:rsidP="00CB5EAD">
            <w:pPr>
              <w:rPr>
                <w:rFonts w:cs="Arial"/>
                <w:color w:val="000000"/>
                <w:sz w:val="20"/>
                <w:szCs w:val="20"/>
              </w:rPr>
            </w:pPr>
            <w:r w:rsidRPr="00CB5EAD">
              <w:rPr>
                <w:rFonts w:cs="Arial"/>
                <w:color w:val="000000"/>
                <w:sz w:val="20"/>
                <w:szCs w:val="20"/>
              </w:rPr>
              <w:t>Inox zidni hidrantski ormar, puna vrata bez opreme,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008CF71E"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3AF0E210"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461D4113"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B566338"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D54E906" w14:textId="77777777" w:rsidR="00826057" w:rsidRPr="00CB5EAD" w:rsidRDefault="00826057" w:rsidP="00CB5EAD">
            <w:pPr>
              <w:rPr>
                <w:rFonts w:cs="Arial"/>
                <w:sz w:val="20"/>
                <w:szCs w:val="20"/>
              </w:rPr>
            </w:pPr>
          </w:p>
        </w:tc>
      </w:tr>
      <w:tr w:rsidR="00826057" w:rsidRPr="00CB5EAD" w14:paraId="7A926190" w14:textId="1D7C7668"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9BDFAC8" w14:textId="77777777" w:rsidR="00826057" w:rsidRPr="00CB5EAD" w:rsidRDefault="00826057" w:rsidP="00CB5EAD">
            <w:pPr>
              <w:jc w:val="center"/>
              <w:rPr>
                <w:rFonts w:cs="Arial"/>
                <w:color w:val="000000"/>
                <w:sz w:val="20"/>
                <w:szCs w:val="20"/>
              </w:rPr>
            </w:pPr>
            <w:r w:rsidRPr="00CB5EAD">
              <w:rPr>
                <w:rFonts w:cs="Arial"/>
                <w:color w:val="000000"/>
                <w:sz w:val="20"/>
                <w:szCs w:val="20"/>
              </w:rPr>
              <w:t>13</w:t>
            </w:r>
          </w:p>
        </w:tc>
        <w:tc>
          <w:tcPr>
            <w:tcW w:w="3330" w:type="dxa"/>
            <w:tcBorders>
              <w:top w:val="nil"/>
              <w:left w:val="nil"/>
              <w:bottom w:val="single" w:sz="4" w:space="0" w:color="auto"/>
              <w:right w:val="single" w:sz="4" w:space="0" w:color="auto"/>
            </w:tcBorders>
            <w:shd w:val="clear" w:color="auto" w:fill="auto"/>
            <w:vAlign w:val="center"/>
            <w:hideMark/>
          </w:tcPr>
          <w:p w14:paraId="584A6ED8" w14:textId="77777777" w:rsidR="00826057" w:rsidRPr="00CB5EAD" w:rsidRDefault="00826057" w:rsidP="00CB5EAD">
            <w:pPr>
              <w:rPr>
                <w:rFonts w:cs="Arial"/>
                <w:color w:val="000000"/>
                <w:sz w:val="20"/>
                <w:szCs w:val="20"/>
              </w:rPr>
            </w:pPr>
            <w:r w:rsidRPr="00CB5EAD">
              <w:rPr>
                <w:rFonts w:cs="Arial"/>
                <w:color w:val="000000"/>
                <w:sz w:val="20"/>
                <w:szCs w:val="20"/>
              </w:rPr>
              <w:t>Inox zidni hidrantski ormar, puna vrata sa opremom,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3A8B4A68"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0CB24DE1"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2F6258E7"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AF9572E"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AD7247C" w14:textId="77777777" w:rsidR="00826057" w:rsidRPr="00CB5EAD" w:rsidRDefault="00826057" w:rsidP="00CB5EAD">
            <w:pPr>
              <w:rPr>
                <w:rFonts w:cs="Arial"/>
                <w:sz w:val="20"/>
                <w:szCs w:val="20"/>
              </w:rPr>
            </w:pPr>
          </w:p>
        </w:tc>
      </w:tr>
      <w:tr w:rsidR="00826057" w:rsidRPr="00CB5EAD" w14:paraId="0B3112F7" w14:textId="3A9F856F" w:rsidTr="00826057">
        <w:trPr>
          <w:trHeight w:val="52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B5DA34" w14:textId="77777777" w:rsidR="00826057" w:rsidRPr="00CB5EAD" w:rsidRDefault="00826057" w:rsidP="00CB5EAD">
            <w:pPr>
              <w:jc w:val="center"/>
              <w:rPr>
                <w:rFonts w:cs="Arial"/>
                <w:color w:val="000000"/>
                <w:sz w:val="20"/>
                <w:szCs w:val="20"/>
              </w:rPr>
            </w:pPr>
            <w:r w:rsidRPr="00CB5EAD">
              <w:rPr>
                <w:rFonts w:cs="Arial"/>
                <w:color w:val="000000"/>
                <w:sz w:val="20"/>
                <w:szCs w:val="20"/>
              </w:rPr>
              <w:t>14</w:t>
            </w:r>
          </w:p>
        </w:tc>
        <w:tc>
          <w:tcPr>
            <w:tcW w:w="3330" w:type="dxa"/>
            <w:tcBorders>
              <w:top w:val="nil"/>
              <w:left w:val="nil"/>
              <w:bottom w:val="single" w:sz="4" w:space="0" w:color="auto"/>
              <w:right w:val="single" w:sz="4" w:space="0" w:color="auto"/>
            </w:tcBorders>
            <w:shd w:val="clear" w:color="auto" w:fill="auto"/>
            <w:vAlign w:val="center"/>
            <w:hideMark/>
          </w:tcPr>
          <w:p w14:paraId="4780F7B3" w14:textId="77777777" w:rsidR="00826057" w:rsidRPr="00CB5EAD" w:rsidRDefault="00826057" w:rsidP="00CB5EAD">
            <w:pPr>
              <w:rPr>
                <w:rFonts w:cs="Arial"/>
                <w:color w:val="000000"/>
                <w:sz w:val="20"/>
                <w:szCs w:val="20"/>
              </w:rPr>
            </w:pPr>
            <w:r w:rsidRPr="00CB5EAD">
              <w:rPr>
                <w:rFonts w:cs="Arial"/>
                <w:color w:val="000000"/>
                <w:sz w:val="20"/>
                <w:szCs w:val="20"/>
              </w:rPr>
              <w:t>Inox zidni hidrantski ormar, sa staklom u vratima bez opreme,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39AB5CB4"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7E103496"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4EBE5E78"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83B04B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4CECBBE" w14:textId="77777777" w:rsidR="00826057" w:rsidRPr="00CB5EAD" w:rsidRDefault="00826057" w:rsidP="00CB5EAD">
            <w:pPr>
              <w:rPr>
                <w:rFonts w:cs="Arial"/>
                <w:sz w:val="20"/>
                <w:szCs w:val="20"/>
              </w:rPr>
            </w:pPr>
          </w:p>
        </w:tc>
      </w:tr>
      <w:tr w:rsidR="00826057" w:rsidRPr="00CB5EAD" w14:paraId="7A4A0B35" w14:textId="5C6AF863" w:rsidTr="00826057">
        <w:trPr>
          <w:trHeight w:val="5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4B1349E" w14:textId="77777777" w:rsidR="00826057" w:rsidRPr="00CB5EAD" w:rsidRDefault="00826057" w:rsidP="00CB5EAD">
            <w:pPr>
              <w:jc w:val="center"/>
              <w:rPr>
                <w:rFonts w:cs="Arial"/>
                <w:color w:val="000000"/>
                <w:sz w:val="20"/>
                <w:szCs w:val="20"/>
              </w:rPr>
            </w:pPr>
            <w:r w:rsidRPr="00CB5EAD">
              <w:rPr>
                <w:rFonts w:cs="Arial"/>
                <w:color w:val="000000"/>
                <w:sz w:val="20"/>
                <w:szCs w:val="20"/>
              </w:rPr>
              <w:t>15</w:t>
            </w:r>
          </w:p>
        </w:tc>
        <w:tc>
          <w:tcPr>
            <w:tcW w:w="3330" w:type="dxa"/>
            <w:tcBorders>
              <w:top w:val="nil"/>
              <w:left w:val="nil"/>
              <w:bottom w:val="single" w:sz="4" w:space="0" w:color="auto"/>
              <w:right w:val="single" w:sz="4" w:space="0" w:color="auto"/>
            </w:tcBorders>
            <w:shd w:val="clear" w:color="auto" w:fill="auto"/>
            <w:vAlign w:val="center"/>
            <w:hideMark/>
          </w:tcPr>
          <w:p w14:paraId="4D3C75A7" w14:textId="77777777" w:rsidR="00826057" w:rsidRPr="00CB5EAD" w:rsidRDefault="00826057" w:rsidP="00CB5EAD">
            <w:pPr>
              <w:rPr>
                <w:rFonts w:cs="Arial"/>
                <w:color w:val="000000"/>
                <w:sz w:val="20"/>
                <w:szCs w:val="20"/>
              </w:rPr>
            </w:pPr>
            <w:r w:rsidRPr="00CB5EAD">
              <w:rPr>
                <w:rFonts w:cs="Arial"/>
                <w:color w:val="000000"/>
                <w:sz w:val="20"/>
                <w:szCs w:val="20"/>
              </w:rPr>
              <w:t>Inox zidni hidrantski ormar, sa staklom u vratima sa opremom,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237A6302"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29350750"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72665BC1"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BDAF731"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EC7C8EE" w14:textId="77777777" w:rsidR="00826057" w:rsidRPr="00CB5EAD" w:rsidRDefault="00826057" w:rsidP="00CB5EAD">
            <w:pPr>
              <w:rPr>
                <w:rFonts w:cs="Arial"/>
                <w:sz w:val="20"/>
                <w:szCs w:val="20"/>
              </w:rPr>
            </w:pPr>
          </w:p>
        </w:tc>
      </w:tr>
      <w:tr w:rsidR="00826057" w:rsidRPr="00CB5EAD" w14:paraId="6EAE5B97" w14:textId="21741992" w:rsidTr="00826057">
        <w:trPr>
          <w:trHeight w:val="8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59CEC7D" w14:textId="77777777" w:rsidR="00826057" w:rsidRPr="00CB5EAD" w:rsidRDefault="00826057" w:rsidP="00CB5EAD">
            <w:pPr>
              <w:jc w:val="center"/>
              <w:rPr>
                <w:rFonts w:cs="Arial"/>
                <w:color w:val="000000"/>
                <w:sz w:val="20"/>
                <w:szCs w:val="20"/>
              </w:rPr>
            </w:pPr>
            <w:r w:rsidRPr="00CB5EAD">
              <w:rPr>
                <w:rFonts w:cs="Arial"/>
                <w:color w:val="000000"/>
                <w:sz w:val="20"/>
                <w:szCs w:val="20"/>
              </w:rPr>
              <w:t>16</w:t>
            </w:r>
          </w:p>
        </w:tc>
        <w:tc>
          <w:tcPr>
            <w:tcW w:w="3330" w:type="dxa"/>
            <w:tcBorders>
              <w:top w:val="nil"/>
              <w:left w:val="nil"/>
              <w:bottom w:val="single" w:sz="4" w:space="0" w:color="auto"/>
              <w:right w:val="single" w:sz="4" w:space="0" w:color="auto"/>
            </w:tcBorders>
            <w:shd w:val="clear" w:color="auto" w:fill="auto"/>
            <w:vAlign w:val="center"/>
            <w:hideMark/>
          </w:tcPr>
          <w:p w14:paraId="7029312D" w14:textId="77777777" w:rsidR="00826057" w:rsidRPr="00CB5EAD" w:rsidRDefault="00826057" w:rsidP="00CB5EAD">
            <w:pPr>
              <w:rPr>
                <w:rFonts w:cs="Arial"/>
                <w:color w:val="000000"/>
                <w:sz w:val="20"/>
                <w:szCs w:val="20"/>
              </w:rPr>
            </w:pPr>
            <w:r w:rsidRPr="00CB5EAD">
              <w:rPr>
                <w:rFonts w:cs="Arial"/>
                <w:color w:val="000000"/>
                <w:sz w:val="20"/>
                <w:szCs w:val="20"/>
              </w:rPr>
              <w:t>Hidrantski ormar za nadzemni hidrant, sa staklom za rezervni ključ u krilu vrata i rezervnim ključem, bez opreme,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77508D45"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68488F11"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42A57AE2"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16805AB"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E05B7F9" w14:textId="77777777" w:rsidR="00826057" w:rsidRPr="00CB5EAD" w:rsidRDefault="00826057" w:rsidP="00CB5EAD">
            <w:pPr>
              <w:rPr>
                <w:rFonts w:cs="Arial"/>
                <w:sz w:val="20"/>
                <w:szCs w:val="20"/>
              </w:rPr>
            </w:pPr>
          </w:p>
        </w:tc>
      </w:tr>
      <w:tr w:rsidR="00826057" w:rsidRPr="00CB5EAD" w14:paraId="2FF63284" w14:textId="3C6FC5AA" w:rsidTr="00826057">
        <w:trPr>
          <w:trHeight w:val="114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1FCB454" w14:textId="77777777" w:rsidR="00826057" w:rsidRPr="00CB5EAD" w:rsidRDefault="00826057" w:rsidP="00CB5EAD">
            <w:pPr>
              <w:jc w:val="center"/>
              <w:rPr>
                <w:rFonts w:cs="Arial"/>
                <w:color w:val="000000"/>
                <w:sz w:val="20"/>
                <w:szCs w:val="20"/>
              </w:rPr>
            </w:pPr>
            <w:r w:rsidRPr="00CB5EAD">
              <w:rPr>
                <w:rFonts w:cs="Arial"/>
                <w:color w:val="000000"/>
                <w:sz w:val="20"/>
                <w:szCs w:val="20"/>
              </w:rPr>
              <w:t>17</w:t>
            </w:r>
          </w:p>
        </w:tc>
        <w:tc>
          <w:tcPr>
            <w:tcW w:w="3330" w:type="dxa"/>
            <w:tcBorders>
              <w:top w:val="nil"/>
              <w:left w:val="nil"/>
              <w:bottom w:val="single" w:sz="4" w:space="0" w:color="auto"/>
              <w:right w:val="single" w:sz="4" w:space="0" w:color="auto"/>
            </w:tcBorders>
            <w:shd w:val="clear" w:color="auto" w:fill="auto"/>
            <w:vAlign w:val="center"/>
            <w:hideMark/>
          </w:tcPr>
          <w:p w14:paraId="469ED9C0" w14:textId="77777777" w:rsidR="00826057" w:rsidRPr="00CB5EAD" w:rsidRDefault="00826057" w:rsidP="00CB5EAD">
            <w:pPr>
              <w:rPr>
                <w:rFonts w:cs="Arial"/>
                <w:color w:val="000000"/>
                <w:sz w:val="20"/>
                <w:szCs w:val="20"/>
              </w:rPr>
            </w:pPr>
            <w:r w:rsidRPr="00CB5EAD">
              <w:rPr>
                <w:rFonts w:cs="Arial"/>
                <w:color w:val="000000"/>
                <w:sz w:val="20"/>
                <w:szCs w:val="20"/>
              </w:rPr>
              <w:t xml:space="preserve">Hidrantski ormar za nadzemni hidrant,  sa staklom za rezervni ključ u krilu vrata i rezervnim ključem,  sa opremom (2x hidrantsko crevo, 2x mlaznica, kljuc za nadzemni hidrant, kljuc „ABC”, </w:t>
            </w:r>
            <w:r w:rsidRPr="00CB5EAD">
              <w:rPr>
                <w:rFonts w:cs="Arial"/>
                <w:color w:val="000000"/>
                <w:sz w:val="20"/>
                <w:szCs w:val="20"/>
              </w:rPr>
              <w:lastRenderedPageBreak/>
              <w:t>kljuc „C”),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57146F6B" w14:textId="77777777" w:rsidR="00826057" w:rsidRPr="00CB5EAD" w:rsidRDefault="00826057" w:rsidP="00CB5EAD">
            <w:pPr>
              <w:jc w:val="center"/>
              <w:rPr>
                <w:rFonts w:cs="Arial"/>
                <w:color w:val="000000"/>
                <w:sz w:val="20"/>
                <w:szCs w:val="20"/>
              </w:rPr>
            </w:pPr>
            <w:r w:rsidRPr="00CB5EAD">
              <w:rPr>
                <w:rFonts w:cs="Arial"/>
                <w:color w:val="000000"/>
                <w:sz w:val="20"/>
                <w:szCs w:val="20"/>
              </w:rPr>
              <w:lastRenderedPageBreak/>
              <w:t>kompl.</w:t>
            </w:r>
          </w:p>
        </w:tc>
        <w:tc>
          <w:tcPr>
            <w:tcW w:w="1170" w:type="dxa"/>
            <w:tcBorders>
              <w:top w:val="nil"/>
              <w:left w:val="nil"/>
              <w:bottom w:val="single" w:sz="4" w:space="0" w:color="auto"/>
              <w:right w:val="single" w:sz="4" w:space="0" w:color="auto"/>
            </w:tcBorders>
            <w:shd w:val="clear" w:color="000000" w:fill="FFFFFF"/>
            <w:vAlign w:val="center"/>
            <w:hideMark/>
          </w:tcPr>
          <w:p w14:paraId="46033F73"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05A607FB"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D8CDC8F"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6FEEE7D" w14:textId="77777777" w:rsidR="00826057" w:rsidRPr="00CB5EAD" w:rsidRDefault="00826057" w:rsidP="00CB5EAD">
            <w:pPr>
              <w:rPr>
                <w:rFonts w:cs="Arial"/>
                <w:sz w:val="20"/>
                <w:szCs w:val="20"/>
              </w:rPr>
            </w:pPr>
          </w:p>
        </w:tc>
      </w:tr>
      <w:tr w:rsidR="00826057" w:rsidRPr="00CB5EAD" w14:paraId="0613474A" w14:textId="1D10022F" w:rsidTr="00826057">
        <w:trPr>
          <w:trHeight w:val="8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2FCC042" w14:textId="77777777" w:rsidR="00826057" w:rsidRPr="00CB5EAD" w:rsidRDefault="00826057" w:rsidP="00CB5EAD">
            <w:pPr>
              <w:jc w:val="center"/>
              <w:rPr>
                <w:rFonts w:cs="Arial"/>
                <w:color w:val="000000"/>
                <w:sz w:val="20"/>
                <w:szCs w:val="20"/>
              </w:rPr>
            </w:pPr>
            <w:r w:rsidRPr="00CB5EAD">
              <w:rPr>
                <w:rFonts w:cs="Arial"/>
                <w:color w:val="000000"/>
                <w:sz w:val="20"/>
                <w:szCs w:val="20"/>
              </w:rPr>
              <w:t>18</w:t>
            </w:r>
          </w:p>
        </w:tc>
        <w:tc>
          <w:tcPr>
            <w:tcW w:w="3330" w:type="dxa"/>
            <w:tcBorders>
              <w:top w:val="nil"/>
              <w:left w:val="nil"/>
              <w:bottom w:val="single" w:sz="4" w:space="0" w:color="auto"/>
              <w:right w:val="single" w:sz="4" w:space="0" w:color="auto"/>
            </w:tcBorders>
            <w:shd w:val="clear" w:color="auto" w:fill="auto"/>
            <w:vAlign w:val="center"/>
            <w:hideMark/>
          </w:tcPr>
          <w:p w14:paraId="05685057" w14:textId="77777777" w:rsidR="00826057" w:rsidRPr="00CB5EAD" w:rsidRDefault="00826057" w:rsidP="00CB5EAD">
            <w:pPr>
              <w:rPr>
                <w:rFonts w:cs="Arial"/>
                <w:color w:val="000000"/>
                <w:sz w:val="20"/>
                <w:szCs w:val="20"/>
              </w:rPr>
            </w:pPr>
            <w:r w:rsidRPr="00CB5EAD">
              <w:rPr>
                <w:rFonts w:cs="Arial"/>
                <w:color w:val="000000"/>
                <w:sz w:val="20"/>
                <w:szCs w:val="20"/>
              </w:rPr>
              <w:t>Hidrantski ormar za podzemni hidrant, sa staklom za rezervni ključ u krilu vrata i rezervnim ključem,  bez opreme,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0DDEBB1A"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34BC8F5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40D3CD9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883745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A309793" w14:textId="77777777" w:rsidR="00826057" w:rsidRPr="00CB5EAD" w:rsidRDefault="00826057" w:rsidP="00CB5EAD">
            <w:pPr>
              <w:rPr>
                <w:rFonts w:cs="Arial"/>
                <w:sz w:val="20"/>
                <w:szCs w:val="20"/>
              </w:rPr>
            </w:pPr>
          </w:p>
        </w:tc>
      </w:tr>
      <w:tr w:rsidR="00826057" w:rsidRPr="00CB5EAD" w14:paraId="03F77A52" w14:textId="0533955C" w:rsidTr="00826057">
        <w:trPr>
          <w:trHeight w:val="12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CA283E7" w14:textId="77777777" w:rsidR="00826057" w:rsidRPr="00CB5EAD" w:rsidRDefault="00826057" w:rsidP="00CB5EAD">
            <w:pPr>
              <w:jc w:val="center"/>
              <w:rPr>
                <w:rFonts w:cs="Arial"/>
                <w:color w:val="000000"/>
                <w:sz w:val="20"/>
                <w:szCs w:val="20"/>
              </w:rPr>
            </w:pPr>
            <w:r w:rsidRPr="00CB5EAD">
              <w:rPr>
                <w:rFonts w:cs="Arial"/>
                <w:color w:val="000000"/>
                <w:sz w:val="20"/>
                <w:szCs w:val="20"/>
              </w:rPr>
              <w:t>19</w:t>
            </w:r>
          </w:p>
        </w:tc>
        <w:tc>
          <w:tcPr>
            <w:tcW w:w="3330" w:type="dxa"/>
            <w:tcBorders>
              <w:top w:val="nil"/>
              <w:left w:val="nil"/>
              <w:bottom w:val="single" w:sz="4" w:space="0" w:color="auto"/>
              <w:right w:val="single" w:sz="4" w:space="0" w:color="auto"/>
            </w:tcBorders>
            <w:shd w:val="clear" w:color="auto" w:fill="auto"/>
            <w:vAlign w:val="center"/>
            <w:hideMark/>
          </w:tcPr>
          <w:p w14:paraId="71AAFA39" w14:textId="77777777" w:rsidR="00826057" w:rsidRPr="00CB5EAD" w:rsidRDefault="00826057" w:rsidP="00CB5EAD">
            <w:pPr>
              <w:rPr>
                <w:rFonts w:cs="Arial"/>
                <w:color w:val="000000"/>
                <w:sz w:val="20"/>
                <w:szCs w:val="20"/>
              </w:rPr>
            </w:pPr>
            <w:r w:rsidRPr="00CB5EAD">
              <w:rPr>
                <w:rFonts w:cs="Arial"/>
                <w:color w:val="000000"/>
                <w:sz w:val="20"/>
                <w:szCs w:val="20"/>
              </w:rPr>
              <w:t>Hidrantski ormar za podzemni hidrant,  sa staklom za rezervni ključ u krilu vrata i rezervnim ključem,  sa opremom (hidrantski nastavak B/2C, 4x hidrantsko crevo, 2x mlaznica, „T” kljuc, kljuc „ABC”, kljuc „C”), sa isporukom i ugradnjom</w:t>
            </w:r>
          </w:p>
        </w:tc>
        <w:tc>
          <w:tcPr>
            <w:tcW w:w="900" w:type="dxa"/>
            <w:tcBorders>
              <w:top w:val="nil"/>
              <w:left w:val="nil"/>
              <w:bottom w:val="single" w:sz="4" w:space="0" w:color="auto"/>
              <w:right w:val="single" w:sz="4" w:space="0" w:color="auto"/>
            </w:tcBorders>
            <w:shd w:val="clear" w:color="auto" w:fill="auto"/>
            <w:vAlign w:val="center"/>
            <w:hideMark/>
          </w:tcPr>
          <w:p w14:paraId="474E5D95" w14:textId="77777777" w:rsidR="00826057" w:rsidRPr="00CB5EAD" w:rsidRDefault="00826057" w:rsidP="00CB5EAD">
            <w:pPr>
              <w:jc w:val="center"/>
              <w:rPr>
                <w:rFonts w:cs="Arial"/>
                <w:color w:val="000000"/>
                <w:sz w:val="20"/>
                <w:szCs w:val="20"/>
              </w:rPr>
            </w:pPr>
            <w:r w:rsidRPr="00CB5EAD">
              <w:rPr>
                <w:rFonts w:cs="Arial"/>
                <w:color w:val="000000"/>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24690728"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6C443DD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104E5FB"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6F58B51" w14:textId="77777777" w:rsidR="00826057" w:rsidRPr="00CB5EAD" w:rsidRDefault="00826057" w:rsidP="00CB5EAD">
            <w:pPr>
              <w:rPr>
                <w:rFonts w:cs="Arial"/>
                <w:sz w:val="20"/>
                <w:szCs w:val="20"/>
              </w:rPr>
            </w:pPr>
          </w:p>
        </w:tc>
      </w:tr>
      <w:tr w:rsidR="00826057" w:rsidRPr="00CB5EAD" w14:paraId="1FD60E14" w14:textId="34EE724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1C4EBD" w14:textId="77777777" w:rsidR="00826057" w:rsidRPr="00CB5EAD" w:rsidRDefault="00826057" w:rsidP="00CB5EAD">
            <w:pPr>
              <w:jc w:val="center"/>
              <w:rPr>
                <w:rFonts w:cs="Arial"/>
                <w:color w:val="000000"/>
                <w:sz w:val="20"/>
                <w:szCs w:val="20"/>
              </w:rPr>
            </w:pPr>
            <w:r w:rsidRPr="00CB5EAD">
              <w:rPr>
                <w:rFonts w:cs="Arial"/>
                <w:color w:val="000000"/>
                <w:sz w:val="20"/>
                <w:szCs w:val="20"/>
              </w:rPr>
              <w:t>20</w:t>
            </w:r>
          </w:p>
        </w:tc>
        <w:tc>
          <w:tcPr>
            <w:tcW w:w="3330" w:type="dxa"/>
            <w:tcBorders>
              <w:top w:val="nil"/>
              <w:left w:val="nil"/>
              <w:bottom w:val="single" w:sz="4" w:space="0" w:color="auto"/>
              <w:right w:val="single" w:sz="4" w:space="0" w:color="auto"/>
            </w:tcBorders>
            <w:shd w:val="clear" w:color="auto" w:fill="auto"/>
            <w:vAlign w:val="center"/>
            <w:hideMark/>
          </w:tcPr>
          <w:p w14:paraId="01059649" w14:textId="77777777" w:rsidR="00826057" w:rsidRPr="00CB5EAD" w:rsidRDefault="00826057" w:rsidP="00CB5EAD">
            <w:pPr>
              <w:rPr>
                <w:rFonts w:cs="Arial"/>
                <w:color w:val="000000"/>
                <w:sz w:val="20"/>
                <w:szCs w:val="20"/>
              </w:rPr>
            </w:pPr>
            <w:r w:rsidRPr="00CB5EAD">
              <w:rPr>
                <w:rFonts w:cs="Arial"/>
                <w:color w:val="000000"/>
                <w:sz w:val="20"/>
                <w:szCs w:val="20"/>
              </w:rPr>
              <w:t>Hidrantski nastavak B/2C (DN 80/2C)</w:t>
            </w:r>
          </w:p>
        </w:tc>
        <w:tc>
          <w:tcPr>
            <w:tcW w:w="900" w:type="dxa"/>
            <w:tcBorders>
              <w:top w:val="nil"/>
              <w:left w:val="nil"/>
              <w:bottom w:val="single" w:sz="4" w:space="0" w:color="auto"/>
              <w:right w:val="single" w:sz="4" w:space="0" w:color="auto"/>
            </w:tcBorders>
            <w:shd w:val="clear" w:color="auto" w:fill="auto"/>
            <w:noWrap/>
            <w:vAlign w:val="center"/>
            <w:hideMark/>
          </w:tcPr>
          <w:p w14:paraId="4E631807"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A9DB682"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F6F8919"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4EB3ED4"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AA3BF93" w14:textId="77777777" w:rsidR="00826057" w:rsidRPr="00CB5EAD" w:rsidRDefault="00826057" w:rsidP="00CB5EAD">
            <w:pPr>
              <w:rPr>
                <w:rFonts w:cs="Arial"/>
                <w:sz w:val="20"/>
                <w:szCs w:val="20"/>
              </w:rPr>
            </w:pPr>
          </w:p>
        </w:tc>
      </w:tr>
      <w:tr w:rsidR="00826057" w:rsidRPr="00CB5EAD" w14:paraId="706726FC" w14:textId="36F94ECF"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1E6DE8B" w14:textId="77777777" w:rsidR="00826057" w:rsidRPr="00CB5EAD" w:rsidRDefault="00826057" w:rsidP="00CB5EAD">
            <w:pPr>
              <w:jc w:val="center"/>
              <w:rPr>
                <w:rFonts w:cs="Arial"/>
                <w:color w:val="000000"/>
                <w:sz w:val="20"/>
                <w:szCs w:val="20"/>
              </w:rPr>
            </w:pPr>
            <w:r w:rsidRPr="00CB5EAD">
              <w:rPr>
                <w:rFonts w:cs="Arial"/>
                <w:color w:val="000000"/>
                <w:sz w:val="20"/>
                <w:szCs w:val="20"/>
              </w:rPr>
              <w:t>21</w:t>
            </w:r>
          </w:p>
        </w:tc>
        <w:tc>
          <w:tcPr>
            <w:tcW w:w="3330" w:type="dxa"/>
            <w:tcBorders>
              <w:top w:val="nil"/>
              <w:left w:val="nil"/>
              <w:bottom w:val="single" w:sz="4" w:space="0" w:color="auto"/>
              <w:right w:val="single" w:sz="4" w:space="0" w:color="auto"/>
            </w:tcBorders>
            <w:shd w:val="clear" w:color="auto" w:fill="auto"/>
            <w:vAlign w:val="center"/>
            <w:hideMark/>
          </w:tcPr>
          <w:p w14:paraId="40F46D10" w14:textId="77777777" w:rsidR="00826057" w:rsidRPr="00CB5EAD" w:rsidRDefault="00826057" w:rsidP="00CB5EAD">
            <w:pPr>
              <w:rPr>
                <w:rFonts w:cs="Arial"/>
                <w:color w:val="000000"/>
                <w:sz w:val="20"/>
                <w:szCs w:val="20"/>
              </w:rPr>
            </w:pPr>
            <w:r w:rsidRPr="00CB5EAD">
              <w:rPr>
                <w:rFonts w:cs="Arial"/>
                <w:color w:val="000000"/>
                <w:sz w:val="20"/>
                <w:szCs w:val="20"/>
              </w:rPr>
              <w:t>Hidrantski nastavak B/2B (DN 80/2B)</w:t>
            </w:r>
          </w:p>
        </w:tc>
        <w:tc>
          <w:tcPr>
            <w:tcW w:w="900" w:type="dxa"/>
            <w:tcBorders>
              <w:top w:val="nil"/>
              <w:left w:val="nil"/>
              <w:bottom w:val="single" w:sz="4" w:space="0" w:color="auto"/>
              <w:right w:val="single" w:sz="4" w:space="0" w:color="auto"/>
            </w:tcBorders>
            <w:shd w:val="clear" w:color="auto" w:fill="auto"/>
            <w:noWrap/>
            <w:vAlign w:val="center"/>
            <w:hideMark/>
          </w:tcPr>
          <w:p w14:paraId="7C08CE4F"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8DFA22F"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65DDE16"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A1DB2F4"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5511DF7" w14:textId="77777777" w:rsidR="00826057" w:rsidRPr="00CB5EAD" w:rsidRDefault="00826057" w:rsidP="00CB5EAD">
            <w:pPr>
              <w:rPr>
                <w:rFonts w:cs="Arial"/>
                <w:sz w:val="20"/>
                <w:szCs w:val="20"/>
              </w:rPr>
            </w:pPr>
          </w:p>
        </w:tc>
      </w:tr>
      <w:tr w:rsidR="00826057" w:rsidRPr="00CB5EAD" w14:paraId="06BCEB6A" w14:textId="63F73A2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04F846A" w14:textId="77777777" w:rsidR="00826057" w:rsidRPr="00CB5EAD" w:rsidRDefault="00826057" w:rsidP="00CB5EAD">
            <w:pPr>
              <w:jc w:val="center"/>
              <w:rPr>
                <w:rFonts w:cs="Arial"/>
                <w:color w:val="000000"/>
                <w:sz w:val="20"/>
                <w:szCs w:val="20"/>
              </w:rPr>
            </w:pPr>
            <w:r w:rsidRPr="00CB5EAD">
              <w:rPr>
                <w:rFonts w:cs="Arial"/>
                <w:color w:val="000000"/>
                <w:sz w:val="20"/>
                <w:szCs w:val="20"/>
              </w:rPr>
              <w:t>22</w:t>
            </w:r>
          </w:p>
        </w:tc>
        <w:tc>
          <w:tcPr>
            <w:tcW w:w="3330" w:type="dxa"/>
            <w:tcBorders>
              <w:top w:val="nil"/>
              <w:left w:val="nil"/>
              <w:bottom w:val="single" w:sz="4" w:space="0" w:color="auto"/>
              <w:right w:val="single" w:sz="4" w:space="0" w:color="auto"/>
            </w:tcBorders>
            <w:shd w:val="clear" w:color="auto" w:fill="auto"/>
            <w:vAlign w:val="center"/>
            <w:hideMark/>
          </w:tcPr>
          <w:p w14:paraId="45979B84" w14:textId="77777777" w:rsidR="00826057" w:rsidRPr="00CB5EAD" w:rsidRDefault="00826057" w:rsidP="00CB5EAD">
            <w:pPr>
              <w:rPr>
                <w:rFonts w:cs="Arial"/>
                <w:color w:val="000000"/>
                <w:sz w:val="20"/>
                <w:szCs w:val="20"/>
              </w:rPr>
            </w:pPr>
            <w:r w:rsidRPr="00CB5EAD">
              <w:rPr>
                <w:rFonts w:cs="Arial"/>
                <w:color w:val="000000"/>
                <w:sz w:val="20"/>
                <w:szCs w:val="20"/>
              </w:rPr>
              <w:t>Hidrantski nastavak B/C (DN 80/C)</w:t>
            </w:r>
          </w:p>
        </w:tc>
        <w:tc>
          <w:tcPr>
            <w:tcW w:w="900" w:type="dxa"/>
            <w:tcBorders>
              <w:top w:val="nil"/>
              <w:left w:val="nil"/>
              <w:bottom w:val="single" w:sz="4" w:space="0" w:color="auto"/>
              <w:right w:val="single" w:sz="4" w:space="0" w:color="auto"/>
            </w:tcBorders>
            <w:shd w:val="clear" w:color="auto" w:fill="auto"/>
            <w:noWrap/>
            <w:vAlign w:val="center"/>
            <w:hideMark/>
          </w:tcPr>
          <w:p w14:paraId="6435FBF4"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60FBA2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4651CF9"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61535C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E7E2D67" w14:textId="77777777" w:rsidR="00826057" w:rsidRPr="00CB5EAD" w:rsidRDefault="00826057" w:rsidP="00CB5EAD">
            <w:pPr>
              <w:rPr>
                <w:rFonts w:cs="Arial"/>
                <w:sz w:val="20"/>
                <w:szCs w:val="20"/>
              </w:rPr>
            </w:pPr>
          </w:p>
        </w:tc>
      </w:tr>
      <w:tr w:rsidR="00826057" w:rsidRPr="00CB5EAD" w14:paraId="793775D5" w14:textId="69A0965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89FE600" w14:textId="77777777" w:rsidR="00826057" w:rsidRPr="00CB5EAD" w:rsidRDefault="00826057" w:rsidP="00CB5EAD">
            <w:pPr>
              <w:jc w:val="center"/>
              <w:rPr>
                <w:rFonts w:cs="Arial"/>
                <w:color w:val="000000"/>
                <w:sz w:val="20"/>
                <w:szCs w:val="20"/>
              </w:rPr>
            </w:pPr>
            <w:r w:rsidRPr="00CB5EAD">
              <w:rPr>
                <w:rFonts w:cs="Arial"/>
                <w:color w:val="000000"/>
                <w:sz w:val="20"/>
                <w:szCs w:val="20"/>
              </w:rPr>
              <w:t>23</w:t>
            </w:r>
          </w:p>
        </w:tc>
        <w:tc>
          <w:tcPr>
            <w:tcW w:w="3330" w:type="dxa"/>
            <w:tcBorders>
              <w:top w:val="nil"/>
              <w:left w:val="nil"/>
              <w:bottom w:val="single" w:sz="4" w:space="0" w:color="auto"/>
              <w:right w:val="single" w:sz="4" w:space="0" w:color="auto"/>
            </w:tcBorders>
            <w:shd w:val="clear" w:color="auto" w:fill="auto"/>
            <w:vAlign w:val="center"/>
            <w:hideMark/>
          </w:tcPr>
          <w:p w14:paraId="49475315" w14:textId="77777777" w:rsidR="00826057" w:rsidRPr="00CB5EAD" w:rsidRDefault="00826057" w:rsidP="00CB5EAD">
            <w:pPr>
              <w:rPr>
                <w:rFonts w:cs="Arial"/>
                <w:color w:val="000000"/>
                <w:sz w:val="20"/>
                <w:szCs w:val="20"/>
              </w:rPr>
            </w:pPr>
            <w:r w:rsidRPr="00CB5EAD">
              <w:rPr>
                <w:rFonts w:cs="Arial"/>
                <w:color w:val="000000"/>
                <w:sz w:val="20"/>
                <w:szCs w:val="20"/>
              </w:rPr>
              <w:t>Hidrantski nastavak B/B (DN 80/B)</w:t>
            </w:r>
          </w:p>
        </w:tc>
        <w:tc>
          <w:tcPr>
            <w:tcW w:w="900" w:type="dxa"/>
            <w:tcBorders>
              <w:top w:val="nil"/>
              <w:left w:val="nil"/>
              <w:bottom w:val="single" w:sz="4" w:space="0" w:color="auto"/>
              <w:right w:val="single" w:sz="4" w:space="0" w:color="auto"/>
            </w:tcBorders>
            <w:shd w:val="clear" w:color="auto" w:fill="auto"/>
            <w:noWrap/>
            <w:vAlign w:val="center"/>
            <w:hideMark/>
          </w:tcPr>
          <w:p w14:paraId="504B389A"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0C73BF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65472A3"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0BE8D1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0B48436" w14:textId="77777777" w:rsidR="00826057" w:rsidRPr="00CB5EAD" w:rsidRDefault="00826057" w:rsidP="00CB5EAD">
            <w:pPr>
              <w:rPr>
                <w:rFonts w:cs="Arial"/>
                <w:sz w:val="20"/>
                <w:szCs w:val="20"/>
              </w:rPr>
            </w:pPr>
          </w:p>
        </w:tc>
      </w:tr>
      <w:tr w:rsidR="00826057" w:rsidRPr="00CB5EAD" w14:paraId="357711EC" w14:textId="3840E81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FB05B59" w14:textId="77777777" w:rsidR="00826057" w:rsidRPr="00CB5EAD" w:rsidRDefault="00826057" w:rsidP="00CB5EAD">
            <w:pPr>
              <w:jc w:val="center"/>
              <w:rPr>
                <w:rFonts w:cs="Arial"/>
                <w:color w:val="000000"/>
                <w:sz w:val="20"/>
                <w:szCs w:val="20"/>
              </w:rPr>
            </w:pPr>
            <w:r w:rsidRPr="00CB5EAD">
              <w:rPr>
                <w:rFonts w:cs="Arial"/>
                <w:color w:val="000000"/>
                <w:sz w:val="20"/>
                <w:szCs w:val="20"/>
              </w:rPr>
              <w:t>24</w:t>
            </w:r>
          </w:p>
        </w:tc>
        <w:tc>
          <w:tcPr>
            <w:tcW w:w="3330" w:type="dxa"/>
            <w:tcBorders>
              <w:top w:val="nil"/>
              <w:left w:val="nil"/>
              <w:bottom w:val="single" w:sz="4" w:space="0" w:color="auto"/>
              <w:right w:val="single" w:sz="4" w:space="0" w:color="auto"/>
            </w:tcBorders>
            <w:shd w:val="clear" w:color="auto" w:fill="auto"/>
            <w:vAlign w:val="center"/>
            <w:hideMark/>
          </w:tcPr>
          <w:p w14:paraId="0BAD3FA0" w14:textId="77777777" w:rsidR="00826057" w:rsidRPr="00CB5EAD" w:rsidRDefault="00826057" w:rsidP="00CB5EAD">
            <w:pPr>
              <w:rPr>
                <w:rFonts w:cs="Arial"/>
                <w:color w:val="000000"/>
                <w:sz w:val="20"/>
                <w:szCs w:val="20"/>
              </w:rPr>
            </w:pPr>
            <w:r w:rsidRPr="00CB5EAD">
              <w:rPr>
                <w:rFonts w:cs="Arial"/>
                <w:color w:val="000000"/>
                <w:sz w:val="20"/>
                <w:szCs w:val="20"/>
              </w:rPr>
              <w:t>Mlaznica sa ventilom Ø 25</w:t>
            </w:r>
          </w:p>
        </w:tc>
        <w:tc>
          <w:tcPr>
            <w:tcW w:w="900" w:type="dxa"/>
            <w:tcBorders>
              <w:top w:val="nil"/>
              <w:left w:val="nil"/>
              <w:bottom w:val="single" w:sz="4" w:space="0" w:color="auto"/>
              <w:right w:val="single" w:sz="4" w:space="0" w:color="auto"/>
            </w:tcBorders>
            <w:shd w:val="clear" w:color="auto" w:fill="auto"/>
            <w:noWrap/>
            <w:vAlign w:val="center"/>
            <w:hideMark/>
          </w:tcPr>
          <w:p w14:paraId="106E8BE2"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BF91DC3"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EF7B8AE"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074A1F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D1426A7" w14:textId="77777777" w:rsidR="00826057" w:rsidRPr="00CB5EAD" w:rsidRDefault="00826057" w:rsidP="00CB5EAD">
            <w:pPr>
              <w:rPr>
                <w:rFonts w:cs="Arial"/>
                <w:sz w:val="20"/>
                <w:szCs w:val="20"/>
              </w:rPr>
            </w:pPr>
          </w:p>
        </w:tc>
      </w:tr>
      <w:tr w:rsidR="00826057" w:rsidRPr="00CB5EAD" w14:paraId="686E9037" w14:textId="791B90E8"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3F74840" w14:textId="77777777" w:rsidR="00826057" w:rsidRPr="00CB5EAD" w:rsidRDefault="00826057" w:rsidP="00CB5EAD">
            <w:pPr>
              <w:jc w:val="center"/>
              <w:rPr>
                <w:rFonts w:cs="Arial"/>
                <w:color w:val="000000"/>
                <w:sz w:val="20"/>
                <w:szCs w:val="20"/>
              </w:rPr>
            </w:pPr>
            <w:r w:rsidRPr="00CB5EAD">
              <w:rPr>
                <w:rFonts w:cs="Arial"/>
                <w:color w:val="000000"/>
                <w:sz w:val="20"/>
                <w:szCs w:val="20"/>
              </w:rPr>
              <w:t>25</w:t>
            </w:r>
          </w:p>
        </w:tc>
        <w:tc>
          <w:tcPr>
            <w:tcW w:w="3330" w:type="dxa"/>
            <w:tcBorders>
              <w:top w:val="nil"/>
              <w:left w:val="nil"/>
              <w:bottom w:val="single" w:sz="4" w:space="0" w:color="auto"/>
              <w:right w:val="single" w:sz="4" w:space="0" w:color="auto"/>
            </w:tcBorders>
            <w:shd w:val="clear" w:color="auto" w:fill="auto"/>
            <w:vAlign w:val="center"/>
            <w:hideMark/>
          </w:tcPr>
          <w:p w14:paraId="309B9DF6" w14:textId="77777777" w:rsidR="00826057" w:rsidRPr="00CB5EAD" w:rsidRDefault="00826057" w:rsidP="00CB5EAD">
            <w:pPr>
              <w:rPr>
                <w:rFonts w:cs="Arial"/>
                <w:color w:val="000000"/>
                <w:sz w:val="20"/>
                <w:szCs w:val="20"/>
              </w:rPr>
            </w:pPr>
            <w:r w:rsidRPr="00CB5EAD">
              <w:rPr>
                <w:rFonts w:cs="Arial"/>
                <w:color w:val="000000"/>
                <w:sz w:val="20"/>
                <w:szCs w:val="20"/>
              </w:rPr>
              <w:t>Mlaznica sa ventilom, direktni priključak na cev</w:t>
            </w:r>
          </w:p>
        </w:tc>
        <w:tc>
          <w:tcPr>
            <w:tcW w:w="900" w:type="dxa"/>
            <w:tcBorders>
              <w:top w:val="nil"/>
              <w:left w:val="nil"/>
              <w:bottom w:val="single" w:sz="4" w:space="0" w:color="auto"/>
              <w:right w:val="single" w:sz="4" w:space="0" w:color="auto"/>
            </w:tcBorders>
            <w:shd w:val="clear" w:color="auto" w:fill="auto"/>
            <w:noWrap/>
            <w:vAlign w:val="center"/>
            <w:hideMark/>
          </w:tcPr>
          <w:p w14:paraId="5D07B09F"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B0F9DD4"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1268E3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F2B3A75"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19315FC" w14:textId="77777777" w:rsidR="00826057" w:rsidRPr="00CB5EAD" w:rsidRDefault="00826057" w:rsidP="00CB5EAD">
            <w:pPr>
              <w:rPr>
                <w:rFonts w:cs="Arial"/>
                <w:sz w:val="20"/>
                <w:szCs w:val="20"/>
              </w:rPr>
            </w:pPr>
          </w:p>
        </w:tc>
      </w:tr>
      <w:tr w:rsidR="00826057" w:rsidRPr="00CB5EAD" w14:paraId="600776C8" w14:textId="72BF283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49F759A" w14:textId="77777777" w:rsidR="00826057" w:rsidRPr="00CB5EAD" w:rsidRDefault="00826057" w:rsidP="00CB5EAD">
            <w:pPr>
              <w:jc w:val="center"/>
              <w:rPr>
                <w:rFonts w:cs="Arial"/>
                <w:color w:val="000000"/>
                <w:sz w:val="20"/>
                <w:szCs w:val="20"/>
              </w:rPr>
            </w:pPr>
            <w:r w:rsidRPr="00CB5EAD">
              <w:rPr>
                <w:rFonts w:cs="Arial"/>
                <w:color w:val="000000"/>
                <w:sz w:val="20"/>
                <w:szCs w:val="20"/>
              </w:rPr>
              <w:t>26</w:t>
            </w:r>
          </w:p>
        </w:tc>
        <w:tc>
          <w:tcPr>
            <w:tcW w:w="3330" w:type="dxa"/>
            <w:tcBorders>
              <w:top w:val="nil"/>
              <w:left w:val="nil"/>
              <w:bottom w:val="single" w:sz="4" w:space="0" w:color="auto"/>
              <w:right w:val="single" w:sz="4" w:space="0" w:color="auto"/>
            </w:tcBorders>
            <w:shd w:val="clear" w:color="auto" w:fill="auto"/>
            <w:vAlign w:val="center"/>
            <w:hideMark/>
          </w:tcPr>
          <w:p w14:paraId="246F9D2B" w14:textId="77777777" w:rsidR="00826057" w:rsidRPr="00CB5EAD" w:rsidRDefault="00826057" w:rsidP="00CB5EAD">
            <w:pPr>
              <w:rPr>
                <w:rFonts w:cs="Arial"/>
                <w:color w:val="000000"/>
                <w:sz w:val="20"/>
                <w:szCs w:val="20"/>
              </w:rPr>
            </w:pPr>
            <w:r w:rsidRPr="00CB5EAD">
              <w:rPr>
                <w:rFonts w:cs="Arial"/>
                <w:color w:val="000000"/>
                <w:sz w:val="20"/>
                <w:szCs w:val="20"/>
              </w:rPr>
              <w:t>Mlaznica sa ventilom Ø 52 - Al jednostruki vrh</w:t>
            </w:r>
          </w:p>
        </w:tc>
        <w:tc>
          <w:tcPr>
            <w:tcW w:w="900" w:type="dxa"/>
            <w:tcBorders>
              <w:top w:val="nil"/>
              <w:left w:val="nil"/>
              <w:bottom w:val="single" w:sz="4" w:space="0" w:color="auto"/>
              <w:right w:val="single" w:sz="4" w:space="0" w:color="auto"/>
            </w:tcBorders>
            <w:shd w:val="clear" w:color="auto" w:fill="auto"/>
            <w:noWrap/>
            <w:vAlign w:val="center"/>
            <w:hideMark/>
          </w:tcPr>
          <w:p w14:paraId="68ED36C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F5BB7C0"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CA52ED2"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80201AF"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A7653EB" w14:textId="77777777" w:rsidR="00826057" w:rsidRPr="00CB5EAD" w:rsidRDefault="00826057" w:rsidP="00CB5EAD">
            <w:pPr>
              <w:rPr>
                <w:rFonts w:cs="Arial"/>
                <w:sz w:val="20"/>
                <w:szCs w:val="20"/>
              </w:rPr>
            </w:pPr>
          </w:p>
        </w:tc>
      </w:tr>
      <w:tr w:rsidR="00826057" w:rsidRPr="00CB5EAD" w14:paraId="21718691" w14:textId="187E301F"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964B931" w14:textId="77777777" w:rsidR="00826057" w:rsidRPr="00CB5EAD" w:rsidRDefault="00826057" w:rsidP="00CB5EAD">
            <w:pPr>
              <w:jc w:val="center"/>
              <w:rPr>
                <w:rFonts w:cs="Arial"/>
                <w:color w:val="000000"/>
                <w:sz w:val="20"/>
                <w:szCs w:val="20"/>
              </w:rPr>
            </w:pPr>
            <w:r w:rsidRPr="00CB5EAD">
              <w:rPr>
                <w:rFonts w:cs="Arial"/>
                <w:color w:val="000000"/>
                <w:sz w:val="20"/>
                <w:szCs w:val="20"/>
              </w:rPr>
              <w:t>27</w:t>
            </w:r>
          </w:p>
        </w:tc>
        <w:tc>
          <w:tcPr>
            <w:tcW w:w="3330" w:type="dxa"/>
            <w:tcBorders>
              <w:top w:val="nil"/>
              <w:left w:val="nil"/>
              <w:bottom w:val="single" w:sz="4" w:space="0" w:color="auto"/>
              <w:right w:val="single" w:sz="4" w:space="0" w:color="auto"/>
            </w:tcBorders>
            <w:shd w:val="clear" w:color="auto" w:fill="auto"/>
            <w:vAlign w:val="center"/>
            <w:hideMark/>
          </w:tcPr>
          <w:p w14:paraId="48213ACE" w14:textId="77777777" w:rsidR="00826057" w:rsidRPr="00CB5EAD" w:rsidRDefault="00826057" w:rsidP="00CB5EAD">
            <w:pPr>
              <w:rPr>
                <w:rFonts w:cs="Arial"/>
                <w:color w:val="000000"/>
                <w:sz w:val="20"/>
                <w:szCs w:val="20"/>
              </w:rPr>
            </w:pPr>
            <w:r w:rsidRPr="00CB5EAD">
              <w:rPr>
                <w:rFonts w:cs="Arial"/>
                <w:color w:val="000000"/>
                <w:sz w:val="20"/>
                <w:szCs w:val="20"/>
              </w:rPr>
              <w:t>Mlaznica sa ventilom Ø 52 – Al dvostruki vrh</w:t>
            </w:r>
          </w:p>
        </w:tc>
        <w:tc>
          <w:tcPr>
            <w:tcW w:w="900" w:type="dxa"/>
            <w:tcBorders>
              <w:top w:val="nil"/>
              <w:left w:val="nil"/>
              <w:bottom w:val="single" w:sz="4" w:space="0" w:color="auto"/>
              <w:right w:val="single" w:sz="4" w:space="0" w:color="auto"/>
            </w:tcBorders>
            <w:shd w:val="clear" w:color="auto" w:fill="auto"/>
            <w:noWrap/>
            <w:vAlign w:val="center"/>
            <w:hideMark/>
          </w:tcPr>
          <w:p w14:paraId="3DD9DEE8"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A493D9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6CD1630"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4D8EFBA"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C08CF42" w14:textId="77777777" w:rsidR="00826057" w:rsidRPr="00CB5EAD" w:rsidRDefault="00826057" w:rsidP="00CB5EAD">
            <w:pPr>
              <w:rPr>
                <w:rFonts w:cs="Arial"/>
                <w:sz w:val="20"/>
                <w:szCs w:val="20"/>
              </w:rPr>
            </w:pPr>
          </w:p>
        </w:tc>
      </w:tr>
      <w:tr w:rsidR="00826057" w:rsidRPr="00CB5EAD" w14:paraId="494E6904" w14:textId="3903E115" w:rsidTr="00826057">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B4433E8" w14:textId="77777777" w:rsidR="00826057" w:rsidRPr="00CB5EAD" w:rsidRDefault="00826057" w:rsidP="00CB5EAD">
            <w:pPr>
              <w:jc w:val="center"/>
              <w:rPr>
                <w:rFonts w:cs="Arial"/>
                <w:color w:val="000000"/>
                <w:sz w:val="20"/>
                <w:szCs w:val="20"/>
              </w:rPr>
            </w:pPr>
            <w:r w:rsidRPr="00CB5EAD">
              <w:rPr>
                <w:rFonts w:cs="Arial"/>
                <w:color w:val="000000"/>
                <w:sz w:val="20"/>
                <w:szCs w:val="20"/>
              </w:rPr>
              <w:t>28</w:t>
            </w:r>
          </w:p>
        </w:tc>
        <w:tc>
          <w:tcPr>
            <w:tcW w:w="3330" w:type="dxa"/>
            <w:tcBorders>
              <w:top w:val="nil"/>
              <w:left w:val="nil"/>
              <w:bottom w:val="single" w:sz="4" w:space="0" w:color="auto"/>
              <w:right w:val="single" w:sz="4" w:space="0" w:color="auto"/>
            </w:tcBorders>
            <w:shd w:val="clear" w:color="auto" w:fill="auto"/>
            <w:vAlign w:val="center"/>
            <w:hideMark/>
          </w:tcPr>
          <w:p w14:paraId="22880CD8" w14:textId="77777777" w:rsidR="00826057" w:rsidRPr="00CB5EAD" w:rsidRDefault="00826057" w:rsidP="00CB5EAD">
            <w:pPr>
              <w:rPr>
                <w:rFonts w:cs="Arial"/>
                <w:color w:val="000000"/>
                <w:sz w:val="20"/>
                <w:szCs w:val="20"/>
              </w:rPr>
            </w:pPr>
            <w:r w:rsidRPr="00CB5EAD">
              <w:rPr>
                <w:rFonts w:cs="Arial"/>
                <w:color w:val="000000"/>
                <w:sz w:val="20"/>
                <w:szCs w:val="20"/>
              </w:rPr>
              <w:t>Mlaznica sa ventilom Ø 52 - Al plastična cev sa ručicom</w:t>
            </w:r>
          </w:p>
        </w:tc>
        <w:tc>
          <w:tcPr>
            <w:tcW w:w="900" w:type="dxa"/>
            <w:tcBorders>
              <w:top w:val="nil"/>
              <w:left w:val="nil"/>
              <w:bottom w:val="single" w:sz="4" w:space="0" w:color="auto"/>
              <w:right w:val="single" w:sz="4" w:space="0" w:color="auto"/>
            </w:tcBorders>
            <w:shd w:val="clear" w:color="auto" w:fill="auto"/>
            <w:noWrap/>
            <w:vAlign w:val="center"/>
            <w:hideMark/>
          </w:tcPr>
          <w:p w14:paraId="586191D5"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22490A4"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FCDAB82"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0398273"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4DEAEC1" w14:textId="77777777" w:rsidR="00826057" w:rsidRPr="00CB5EAD" w:rsidRDefault="00826057" w:rsidP="00CB5EAD">
            <w:pPr>
              <w:rPr>
                <w:rFonts w:cs="Arial"/>
                <w:sz w:val="20"/>
                <w:szCs w:val="20"/>
              </w:rPr>
            </w:pPr>
          </w:p>
        </w:tc>
      </w:tr>
      <w:tr w:rsidR="00826057" w:rsidRPr="00CB5EAD" w14:paraId="0AB0744D" w14:textId="4DE310EF"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01FA63A" w14:textId="77777777" w:rsidR="00826057" w:rsidRPr="00CB5EAD" w:rsidRDefault="00826057" w:rsidP="00CB5EAD">
            <w:pPr>
              <w:jc w:val="center"/>
              <w:rPr>
                <w:rFonts w:cs="Arial"/>
                <w:color w:val="000000"/>
                <w:sz w:val="20"/>
                <w:szCs w:val="20"/>
              </w:rPr>
            </w:pPr>
            <w:r w:rsidRPr="00CB5EAD">
              <w:rPr>
                <w:rFonts w:cs="Arial"/>
                <w:color w:val="000000"/>
                <w:sz w:val="20"/>
                <w:szCs w:val="20"/>
              </w:rPr>
              <w:t>29</w:t>
            </w:r>
          </w:p>
        </w:tc>
        <w:tc>
          <w:tcPr>
            <w:tcW w:w="3330" w:type="dxa"/>
            <w:tcBorders>
              <w:top w:val="nil"/>
              <w:left w:val="nil"/>
              <w:bottom w:val="single" w:sz="4" w:space="0" w:color="auto"/>
              <w:right w:val="single" w:sz="4" w:space="0" w:color="auto"/>
            </w:tcBorders>
            <w:shd w:val="clear" w:color="auto" w:fill="auto"/>
            <w:vAlign w:val="center"/>
            <w:hideMark/>
          </w:tcPr>
          <w:p w14:paraId="3938EEDD" w14:textId="77777777" w:rsidR="00826057" w:rsidRPr="00CB5EAD" w:rsidRDefault="00826057" w:rsidP="00CB5EAD">
            <w:pPr>
              <w:rPr>
                <w:rFonts w:cs="Arial"/>
                <w:color w:val="000000"/>
                <w:sz w:val="20"/>
                <w:szCs w:val="20"/>
              </w:rPr>
            </w:pPr>
            <w:r w:rsidRPr="00CB5EAD">
              <w:rPr>
                <w:rFonts w:cs="Arial"/>
                <w:color w:val="000000"/>
                <w:sz w:val="20"/>
                <w:szCs w:val="20"/>
              </w:rPr>
              <w:t>Mlaznica bez ventila Ø 52</w:t>
            </w:r>
          </w:p>
        </w:tc>
        <w:tc>
          <w:tcPr>
            <w:tcW w:w="900" w:type="dxa"/>
            <w:tcBorders>
              <w:top w:val="nil"/>
              <w:left w:val="nil"/>
              <w:bottom w:val="single" w:sz="4" w:space="0" w:color="auto"/>
              <w:right w:val="single" w:sz="4" w:space="0" w:color="auto"/>
            </w:tcBorders>
            <w:shd w:val="clear" w:color="auto" w:fill="auto"/>
            <w:noWrap/>
            <w:vAlign w:val="center"/>
            <w:hideMark/>
          </w:tcPr>
          <w:p w14:paraId="58306E6C"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50912C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8224B8F"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6B9A30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B0D6D1B" w14:textId="77777777" w:rsidR="00826057" w:rsidRPr="00CB5EAD" w:rsidRDefault="00826057" w:rsidP="00CB5EAD">
            <w:pPr>
              <w:rPr>
                <w:rFonts w:cs="Arial"/>
                <w:sz w:val="20"/>
                <w:szCs w:val="20"/>
              </w:rPr>
            </w:pPr>
          </w:p>
        </w:tc>
      </w:tr>
      <w:tr w:rsidR="00826057" w:rsidRPr="00CB5EAD" w14:paraId="157B6340" w14:textId="6D1F54D6"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E6A7442" w14:textId="77777777" w:rsidR="00826057" w:rsidRPr="00CB5EAD" w:rsidRDefault="00826057" w:rsidP="00CB5EAD">
            <w:pPr>
              <w:jc w:val="center"/>
              <w:rPr>
                <w:rFonts w:cs="Arial"/>
                <w:color w:val="000000"/>
                <w:sz w:val="20"/>
                <w:szCs w:val="20"/>
              </w:rPr>
            </w:pPr>
            <w:r w:rsidRPr="00CB5EAD">
              <w:rPr>
                <w:rFonts w:cs="Arial"/>
                <w:color w:val="000000"/>
                <w:sz w:val="20"/>
                <w:szCs w:val="20"/>
              </w:rPr>
              <w:t>30</w:t>
            </w:r>
          </w:p>
        </w:tc>
        <w:tc>
          <w:tcPr>
            <w:tcW w:w="3330" w:type="dxa"/>
            <w:tcBorders>
              <w:top w:val="nil"/>
              <w:left w:val="nil"/>
              <w:bottom w:val="single" w:sz="4" w:space="0" w:color="auto"/>
              <w:right w:val="single" w:sz="4" w:space="0" w:color="auto"/>
            </w:tcBorders>
            <w:shd w:val="clear" w:color="auto" w:fill="auto"/>
            <w:vAlign w:val="center"/>
            <w:hideMark/>
          </w:tcPr>
          <w:p w14:paraId="44FAC9FD" w14:textId="77777777" w:rsidR="00826057" w:rsidRPr="00CB5EAD" w:rsidRDefault="00826057" w:rsidP="00CB5EAD">
            <w:pPr>
              <w:rPr>
                <w:rFonts w:cs="Arial"/>
                <w:color w:val="000000"/>
                <w:sz w:val="20"/>
                <w:szCs w:val="20"/>
              </w:rPr>
            </w:pPr>
            <w:r w:rsidRPr="00CB5EAD">
              <w:rPr>
                <w:rFonts w:cs="Arial"/>
                <w:color w:val="000000"/>
                <w:sz w:val="20"/>
                <w:szCs w:val="20"/>
              </w:rPr>
              <w:t>Mlaznica sa ventilom Ø 52 sa zaštitnim mlazom</w:t>
            </w:r>
          </w:p>
        </w:tc>
        <w:tc>
          <w:tcPr>
            <w:tcW w:w="900" w:type="dxa"/>
            <w:tcBorders>
              <w:top w:val="nil"/>
              <w:left w:val="nil"/>
              <w:bottom w:val="single" w:sz="4" w:space="0" w:color="auto"/>
              <w:right w:val="single" w:sz="4" w:space="0" w:color="auto"/>
            </w:tcBorders>
            <w:shd w:val="clear" w:color="auto" w:fill="auto"/>
            <w:noWrap/>
            <w:vAlign w:val="center"/>
            <w:hideMark/>
          </w:tcPr>
          <w:p w14:paraId="6423C9B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BFE9DBD"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1F64C35"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0D639F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6068023" w14:textId="77777777" w:rsidR="00826057" w:rsidRPr="00CB5EAD" w:rsidRDefault="00826057" w:rsidP="00CB5EAD">
            <w:pPr>
              <w:rPr>
                <w:rFonts w:cs="Arial"/>
                <w:sz w:val="20"/>
                <w:szCs w:val="20"/>
              </w:rPr>
            </w:pPr>
          </w:p>
        </w:tc>
      </w:tr>
      <w:tr w:rsidR="00826057" w:rsidRPr="00CB5EAD" w14:paraId="4AA3E7A5" w14:textId="226EBC39"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99B4B8B" w14:textId="77777777" w:rsidR="00826057" w:rsidRPr="00CB5EAD" w:rsidRDefault="00826057" w:rsidP="00CB5EAD">
            <w:pPr>
              <w:jc w:val="center"/>
              <w:rPr>
                <w:rFonts w:cs="Arial"/>
                <w:color w:val="000000"/>
                <w:sz w:val="20"/>
                <w:szCs w:val="20"/>
              </w:rPr>
            </w:pPr>
            <w:r w:rsidRPr="00CB5EAD">
              <w:rPr>
                <w:rFonts w:cs="Arial"/>
                <w:color w:val="000000"/>
                <w:sz w:val="20"/>
                <w:szCs w:val="20"/>
              </w:rPr>
              <w:t>31</w:t>
            </w:r>
          </w:p>
        </w:tc>
        <w:tc>
          <w:tcPr>
            <w:tcW w:w="3330" w:type="dxa"/>
            <w:tcBorders>
              <w:top w:val="nil"/>
              <w:left w:val="nil"/>
              <w:bottom w:val="single" w:sz="4" w:space="0" w:color="auto"/>
              <w:right w:val="single" w:sz="4" w:space="0" w:color="auto"/>
            </w:tcBorders>
            <w:shd w:val="clear" w:color="auto" w:fill="auto"/>
            <w:vAlign w:val="center"/>
            <w:hideMark/>
          </w:tcPr>
          <w:p w14:paraId="15ADDD4E" w14:textId="77777777" w:rsidR="00826057" w:rsidRPr="00CB5EAD" w:rsidRDefault="00826057" w:rsidP="00CB5EAD">
            <w:pPr>
              <w:rPr>
                <w:rFonts w:cs="Arial"/>
                <w:color w:val="000000"/>
                <w:sz w:val="20"/>
                <w:szCs w:val="20"/>
              </w:rPr>
            </w:pPr>
            <w:r w:rsidRPr="00CB5EAD">
              <w:rPr>
                <w:rFonts w:cs="Arial"/>
                <w:color w:val="000000"/>
                <w:sz w:val="20"/>
                <w:szCs w:val="20"/>
              </w:rPr>
              <w:t>Mlaznica sa ventilom Ø 75 (sa ruciciom)</w:t>
            </w:r>
          </w:p>
        </w:tc>
        <w:tc>
          <w:tcPr>
            <w:tcW w:w="900" w:type="dxa"/>
            <w:tcBorders>
              <w:top w:val="nil"/>
              <w:left w:val="nil"/>
              <w:bottom w:val="single" w:sz="4" w:space="0" w:color="auto"/>
              <w:right w:val="single" w:sz="4" w:space="0" w:color="auto"/>
            </w:tcBorders>
            <w:shd w:val="clear" w:color="auto" w:fill="auto"/>
            <w:noWrap/>
            <w:vAlign w:val="center"/>
            <w:hideMark/>
          </w:tcPr>
          <w:p w14:paraId="4A0FA997"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5E9DECB"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81502E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1CA2F2"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D3793B4" w14:textId="77777777" w:rsidR="00826057" w:rsidRPr="00CB5EAD" w:rsidRDefault="00826057" w:rsidP="00CB5EAD">
            <w:pPr>
              <w:rPr>
                <w:rFonts w:cs="Arial"/>
                <w:sz w:val="20"/>
                <w:szCs w:val="20"/>
              </w:rPr>
            </w:pPr>
          </w:p>
        </w:tc>
      </w:tr>
      <w:tr w:rsidR="00826057" w:rsidRPr="00CB5EAD" w14:paraId="557A250C" w14:textId="282A0E5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CFA7498" w14:textId="77777777" w:rsidR="00826057" w:rsidRPr="00CB5EAD" w:rsidRDefault="00826057" w:rsidP="00CB5EAD">
            <w:pPr>
              <w:jc w:val="center"/>
              <w:rPr>
                <w:rFonts w:cs="Arial"/>
                <w:color w:val="000000"/>
                <w:sz w:val="20"/>
                <w:szCs w:val="20"/>
              </w:rPr>
            </w:pPr>
            <w:r w:rsidRPr="00CB5EAD">
              <w:rPr>
                <w:rFonts w:cs="Arial"/>
                <w:color w:val="000000"/>
                <w:sz w:val="20"/>
                <w:szCs w:val="20"/>
              </w:rPr>
              <w:t>32</w:t>
            </w:r>
          </w:p>
        </w:tc>
        <w:tc>
          <w:tcPr>
            <w:tcW w:w="3330" w:type="dxa"/>
            <w:tcBorders>
              <w:top w:val="nil"/>
              <w:left w:val="nil"/>
              <w:bottom w:val="single" w:sz="4" w:space="0" w:color="auto"/>
              <w:right w:val="single" w:sz="4" w:space="0" w:color="auto"/>
            </w:tcBorders>
            <w:shd w:val="clear" w:color="auto" w:fill="auto"/>
            <w:vAlign w:val="center"/>
            <w:hideMark/>
          </w:tcPr>
          <w:p w14:paraId="7F57A1EA" w14:textId="77777777" w:rsidR="00826057" w:rsidRPr="00CB5EAD" w:rsidRDefault="00826057" w:rsidP="00CB5EAD">
            <w:pPr>
              <w:rPr>
                <w:rFonts w:cs="Arial"/>
                <w:color w:val="000000"/>
                <w:sz w:val="20"/>
                <w:szCs w:val="20"/>
              </w:rPr>
            </w:pPr>
            <w:r w:rsidRPr="00CB5EAD">
              <w:rPr>
                <w:rFonts w:cs="Arial"/>
                <w:color w:val="000000"/>
                <w:sz w:val="20"/>
                <w:szCs w:val="20"/>
              </w:rPr>
              <w:t>Mlaznica sa ventilom Ø 75 sa zaštitnim mlazom</w:t>
            </w:r>
          </w:p>
        </w:tc>
        <w:tc>
          <w:tcPr>
            <w:tcW w:w="900" w:type="dxa"/>
            <w:tcBorders>
              <w:top w:val="nil"/>
              <w:left w:val="nil"/>
              <w:bottom w:val="single" w:sz="4" w:space="0" w:color="auto"/>
              <w:right w:val="single" w:sz="4" w:space="0" w:color="auto"/>
            </w:tcBorders>
            <w:shd w:val="clear" w:color="auto" w:fill="auto"/>
            <w:noWrap/>
            <w:vAlign w:val="center"/>
            <w:hideMark/>
          </w:tcPr>
          <w:p w14:paraId="5FEB7EC6"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86B5A01"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968BDA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24112C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07446E3" w14:textId="77777777" w:rsidR="00826057" w:rsidRPr="00CB5EAD" w:rsidRDefault="00826057" w:rsidP="00CB5EAD">
            <w:pPr>
              <w:rPr>
                <w:rFonts w:cs="Arial"/>
                <w:sz w:val="20"/>
                <w:szCs w:val="20"/>
              </w:rPr>
            </w:pPr>
          </w:p>
        </w:tc>
      </w:tr>
      <w:tr w:rsidR="00826057" w:rsidRPr="00CB5EAD" w14:paraId="3CB519BA" w14:textId="37D07045"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EC2582" w14:textId="77777777" w:rsidR="00826057" w:rsidRPr="00CB5EAD" w:rsidRDefault="00826057" w:rsidP="00CB5EAD">
            <w:pPr>
              <w:jc w:val="center"/>
              <w:rPr>
                <w:rFonts w:cs="Arial"/>
                <w:color w:val="000000"/>
                <w:sz w:val="20"/>
                <w:szCs w:val="20"/>
              </w:rPr>
            </w:pPr>
            <w:r w:rsidRPr="00CB5EAD">
              <w:rPr>
                <w:rFonts w:cs="Arial"/>
                <w:color w:val="000000"/>
                <w:sz w:val="20"/>
                <w:szCs w:val="20"/>
              </w:rPr>
              <w:t>33</w:t>
            </w:r>
          </w:p>
        </w:tc>
        <w:tc>
          <w:tcPr>
            <w:tcW w:w="3330" w:type="dxa"/>
            <w:tcBorders>
              <w:top w:val="nil"/>
              <w:left w:val="nil"/>
              <w:bottom w:val="single" w:sz="4" w:space="0" w:color="auto"/>
              <w:right w:val="single" w:sz="4" w:space="0" w:color="auto"/>
            </w:tcBorders>
            <w:shd w:val="clear" w:color="auto" w:fill="auto"/>
            <w:vAlign w:val="center"/>
            <w:hideMark/>
          </w:tcPr>
          <w:p w14:paraId="0367D881" w14:textId="77777777" w:rsidR="00826057" w:rsidRPr="00CB5EAD" w:rsidRDefault="00826057" w:rsidP="00CB5EAD">
            <w:pPr>
              <w:rPr>
                <w:rFonts w:cs="Arial"/>
                <w:color w:val="000000"/>
                <w:sz w:val="20"/>
                <w:szCs w:val="20"/>
              </w:rPr>
            </w:pPr>
            <w:r w:rsidRPr="00CB5EAD">
              <w:rPr>
                <w:rFonts w:cs="Arial"/>
                <w:color w:val="000000"/>
                <w:sz w:val="20"/>
                <w:szCs w:val="20"/>
              </w:rPr>
              <w:t>Nastavak Ø 12 - mlaznice Ø 52</w:t>
            </w:r>
          </w:p>
        </w:tc>
        <w:tc>
          <w:tcPr>
            <w:tcW w:w="900" w:type="dxa"/>
            <w:tcBorders>
              <w:top w:val="nil"/>
              <w:left w:val="nil"/>
              <w:bottom w:val="single" w:sz="4" w:space="0" w:color="auto"/>
              <w:right w:val="single" w:sz="4" w:space="0" w:color="auto"/>
            </w:tcBorders>
            <w:shd w:val="clear" w:color="auto" w:fill="auto"/>
            <w:noWrap/>
            <w:vAlign w:val="center"/>
            <w:hideMark/>
          </w:tcPr>
          <w:p w14:paraId="41E96C0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2E25E53"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14973D0"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9ECCE5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26FE001" w14:textId="77777777" w:rsidR="00826057" w:rsidRPr="00CB5EAD" w:rsidRDefault="00826057" w:rsidP="00CB5EAD">
            <w:pPr>
              <w:rPr>
                <w:rFonts w:cs="Arial"/>
                <w:sz w:val="20"/>
                <w:szCs w:val="20"/>
              </w:rPr>
            </w:pPr>
          </w:p>
        </w:tc>
      </w:tr>
      <w:tr w:rsidR="00826057" w:rsidRPr="00CB5EAD" w14:paraId="5AAC8FF2" w14:textId="28F1778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AA8D5E8" w14:textId="77777777" w:rsidR="00826057" w:rsidRPr="00CB5EAD" w:rsidRDefault="00826057" w:rsidP="00CB5EAD">
            <w:pPr>
              <w:jc w:val="center"/>
              <w:rPr>
                <w:rFonts w:cs="Arial"/>
                <w:color w:val="000000"/>
                <w:sz w:val="20"/>
                <w:szCs w:val="20"/>
              </w:rPr>
            </w:pPr>
            <w:r w:rsidRPr="00CB5EAD">
              <w:rPr>
                <w:rFonts w:cs="Arial"/>
                <w:color w:val="000000"/>
                <w:sz w:val="20"/>
                <w:szCs w:val="20"/>
              </w:rPr>
              <w:t>34</w:t>
            </w:r>
          </w:p>
        </w:tc>
        <w:tc>
          <w:tcPr>
            <w:tcW w:w="3330" w:type="dxa"/>
            <w:tcBorders>
              <w:top w:val="nil"/>
              <w:left w:val="nil"/>
              <w:bottom w:val="single" w:sz="4" w:space="0" w:color="auto"/>
              <w:right w:val="single" w:sz="4" w:space="0" w:color="auto"/>
            </w:tcBorders>
            <w:shd w:val="clear" w:color="auto" w:fill="auto"/>
            <w:vAlign w:val="center"/>
            <w:hideMark/>
          </w:tcPr>
          <w:p w14:paraId="0A22D6E3" w14:textId="77777777" w:rsidR="00826057" w:rsidRPr="00CB5EAD" w:rsidRDefault="00826057" w:rsidP="00CB5EAD">
            <w:pPr>
              <w:rPr>
                <w:rFonts w:cs="Arial"/>
                <w:color w:val="000000"/>
                <w:sz w:val="20"/>
                <w:szCs w:val="20"/>
              </w:rPr>
            </w:pPr>
            <w:r w:rsidRPr="00CB5EAD">
              <w:rPr>
                <w:rFonts w:cs="Arial"/>
                <w:color w:val="000000"/>
                <w:sz w:val="20"/>
                <w:szCs w:val="20"/>
              </w:rPr>
              <w:t>Nastavak mlaznice ø 16</w:t>
            </w:r>
          </w:p>
        </w:tc>
        <w:tc>
          <w:tcPr>
            <w:tcW w:w="900" w:type="dxa"/>
            <w:tcBorders>
              <w:top w:val="nil"/>
              <w:left w:val="nil"/>
              <w:bottom w:val="single" w:sz="4" w:space="0" w:color="auto"/>
              <w:right w:val="single" w:sz="4" w:space="0" w:color="auto"/>
            </w:tcBorders>
            <w:shd w:val="clear" w:color="auto" w:fill="auto"/>
            <w:noWrap/>
            <w:vAlign w:val="center"/>
            <w:hideMark/>
          </w:tcPr>
          <w:p w14:paraId="759A7F61"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3159FED"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FA53252"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F884ADA"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2827457" w14:textId="77777777" w:rsidR="00826057" w:rsidRPr="00CB5EAD" w:rsidRDefault="00826057" w:rsidP="00CB5EAD">
            <w:pPr>
              <w:rPr>
                <w:rFonts w:cs="Arial"/>
                <w:sz w:val="20"/>
                <w:szCs w:val="20"/>
              </w:rPr>
            </w:pPr>
          </w:p>
        </w:tc>
      </w:tr>
      <w:tr w:rsidR="00826057" w:rsidRPr="00CB5EAD" w14:paraId="05E3F851" w14:textId="71B61DB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91B0F68" w14:textId="77777777" w:rsidR="00826057" w:rsidRPr="00CB5EAD" w:rsidRDefault="00826057" w:rsidP="00CB5EAD">
            <w:pPr>
              <w:jc w:val="center"/>
              <w:rPr>
                <w:rFonts w:cs="Arial"/>
                <w:color w:val="000000"/>
                <w:sz w:val="20"/>
                <w:szCs w:val="20"/>
              </w:rPr>
            </w:pPr>
            <w:r w:rsidRPr="00CB5EAD">
              <w:rPr>
                <w:rFonts w:cs="Arial"/>
                <w:color w:val="000000"/>
                <w:sz w:val="20"/>
                <w:szCs w:val="20"/>
              </w:rPr>
              <w:t>35</w:t>
            </w:r>
          </w:p>
        </w:tc>
        <w:tc>
          <w:tcPr>
            <w:tcW w:w="3330" w:type="dxa"/>
            <w:tcBorders>
              <w:top w:val="nil"/>
              <w:left w:val="nil"/>
              <w:bottom w:val="single" w:sz="4" w:space="0" w:color="auto"/>
              <w:right w:val="single" w:sz="4" w:space="0" w:color="auto"/>
            </w:tcBorders>
            <w:shd w:val="clear" w:color="auto" w:fill="auto"/>
            <w:vAlign w:val="center"/>
            <w:hideMark/>
          </w:tcPr>
          <w:p w14:paraId="0E2AD01E" w14:textId="77777777" w:rsidR="00826057" w:rsidRPr="00CB5EAD" w:rsidRDefault="00826057" w:rsidP="00CB5EAD">
            <w:pPr>
              <w:rPr>
                <w:rFonts w:cs="Arial"/>
                <w:color w:val="000000"/>
                <w:sz w:val="20"/>
                <w:szCs w:val="20"/>
              </w:rPr>
            </w:pPr>
            <w:r w:rsidRPr="00CB5EAD">
              <w:rPr>
                <w:rFonts w:cs="Arial"/>
                <w:color w:val="000000"/>
                <w:sz w:val="20"/>
                <w:szCs w:val="20"/>
              </w:rPr>
              <w:t>Ventil 1’’</w:t>
            </w:r>
          </w:p>
        </w:tc>
        <w:tc>
          <w:tcPr>
            <w:tcW w:w="900" w:type="dxa"/>
            <w:tcBorders>
              <w:top w:val="nil"/>
              <w:left w:val="nil"/>
              <w:bottom w:val="single" w:sz="4" w:space="0" w:color="auto"/>
              <w:right w:val="single" w:sz="4" w:space="0" w:color="auto"/>
            </w:tcBorders>
            <w:shd w:val="clear" w:color="auto" w:fill="auto"/>
            <w:noWrap/>
            <w:vAlign w:val="center"/>
            <w:hideMark/>
          </w:tcPr>
          <w:p w14:paraId="1B7EBF61"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880B3B8"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C7B7EA0"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8B57F5E"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29E2BAC" w14:textId="77777777" w:rsidR="00826057" w:rsidRPr="00CB5EAD" w:rsidRDefault="00826057" w:rsidP="00CB5EAD">
            <w:pPr>
              <w:rPr>
                <w:rFonts w:cs="Arial"/>
                <w:sz w:val="20"/>
                <w:szCs w:val="20"/>
              </w:rPr>
            </w:pPr>
          </w:p>
        </w:tc>
      </w:tr>
      <w:tr w:rsidR="00826057" w:rsidRPr="00CB5EAD" w14:paraId="59355689" w14:textId="38FE68FC"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5B9F3A0" w14:textId="77777777" w:rsidR="00826057" w:rsidRPr="00CB5EAD" w:rsidRDefault="00826057" w:rsidP="00CB5EAD">
            <w:pPr>
              <w:jc w:val="center"/>
              <w:rPr>
                <w:rFonts w:cs="Arial"/>
                <w:color w:val="000000"/>
                <w:sz w:val="20"/>
                <w:szCs w:val="20"/>
              </w:rPr>
            </w:pPr>
            <w:r w:rsidRPr="00CB5EAD">
              <w:rPr>
                <w:rFonts w:cs="Arial"/>
                <w:color w:val="000000"/>
                <w:sz w:val="20"/>
                <w:szCs w:val="20"/>
              </w:rPr>
              <w:t>36</w:t>
            </w:r>
          </w:p>
        </w:tc>
        <w:tc>
          <w:tcPr>
            <w:tcW w:w="3330" w:type="dxa"/>
            <w:tcBorders>
              <w:top w:val="nil"/>
              <w:left w:val="nil"/>
              <w:bottom w:val="single" w:sz="4" w:space="0" w:color="auto"/>
              <w:right w:val="single" w:sz="4" w:space="0" w:color="auto"/>
            </w:tcBorders>
            <w:shd w:val="clear" w:color="auto" w:fill="auto"/>
            <w:vAlign w:val="center"/>
            <w:hideMark/>
          </w:tcPr>
          <w:p w14:paraId="19C3FD72" w14:textId="77777777" w:rsidR="00826057" w:rsidRPr="00CB5EAD" w:rsidRDefault="00826057" w:rsidP="00CB5EAD">
            <w:pPr>
              <w:rPr>
                <w:rFonts w:cs="Arial"/>
                <w:color w:val="000000"/>
                <w:sz w:val="20"/>
                <w:szCs w:val="20"/>
              </w:rPr>
            </w:pPr>
            <w:r w:rsidRPr="00CB5EAD">
              <w:rPr>
                <w:rFonts w:cs="Arial"/>
                <w:color w:val="000000"/>
                <w:sz w:val="20"/>
                <w:szCs w:val="20"/>
              </w:rPr>
              <w:t>Ventil ugaoni 2’’ (Al)– sa stabilnom spojkom (Al) Ø52</w:t>
            </w:r>
          </w:p>
        </w:tc>
        <w:tc>
          <w:tcPr>
            <w:tcW w:w="900" w:type="dxa"/>
            <w:tcBorders>
              <w:top w:val="nil"/>
              <w:left w:val="nil"/>
              <w:bottom w:val="single" w:sz="4" w:space="0" w:color="auto"/>
              <w:right w:val="single" w:sz="4" w:space="0" w:color="auto"/>
            </w:tcBorders>
            <w:shd w:val="clear" w:color="auto" w:fill="auto"/>
            <w:noWrap/>
            <w:vAlign w:val="center"/>
            <w:hideMark/>
          </w:tcPr>
          <w:p w14:paraId="0EDEBA5C"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1A01AE4"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6344A89"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F1C3BF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30E5CFF" w14:textId="77777777" w:rsidR="00826057" w:rsidRPr="00CB5EAD" w:rsidRDefault="00826057" w:rsidP="00CB5EAD">
            <w:pPr>
              <w:rPr>
                <w:rFonts w:cs="Arial"/>
                <w:sz w:val="20"/>
                <w:szCs w:val="20"/>
              </w:rPr>
            </w:pPr>
          </w:p>
        </w:tc>
      </w:tr>
      <w:tr w:rsidR="00826057" w:rsidRPr="00CB5EAD" w14:paraId="58A35918" w14:textId="2912671F"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E459D82" w14:textId="77777777" w:rsidR="00826057" w:rsidRPr="00CB5EAD" w:rsidRDefault="00826057" w:rsidP="00CB5EAD">
            <w:pPr>
              <w:jc w:val="center"/>
              <w:rPr>
                <w:rFonts w:cs="Arial"/>
                <w:color w:val="000000"/>
                <w:sz w:val="20"/>
                <w:szCs w:val="20"/>
              </w:rPr>
            </w:pPr>
            <w:r w:rsidRPr="00CB5EAD">
              <w:rPr>
                <w:rFonts w:cs="Arial"/>
                <w:color w:val="000000"/>
                <w:sz w:val="20"/>
                <w:szCs w:val="20"/>
              </w:rPr>
              <w:t>37</w:t>
            </w:r>
          </w:p>
        </w:tc>
        <w:tc>
          <w:tcPr>
            <w:tcW w:w="3330" w:type="dxa"/>
            <w:tcBorders>
              <w:top w:val="nil"/>
              <w:left w:val="nil"/>
              <w:bottom w:val="single" w:sz="4" w:space="0" w:color="auto"/>
              <w:right w:val="single" w:sz="4" w:space="0" w:color="auto"/>
            </w:tcBorders>
            <w:shd w:val="clear" w:color="auto" w:fill="auto"/>
            <w:vAlign w:val="center"/>
            <w:hideMark/>
          </w:tcPr>
          <w:p w14:paraId="7FB878F6" w14:textId="77777777" w:rsidR="00826057" w:rsidRPr="00CB5EAD" w:rsidRDefault="00826057" w:rsidP="00CB5EAD">
            <w:pPr>
              <w:rPr>
                <w:rFonts w:cs="Arial"/>
                <w:color w:val="000000"/>
                <w:sz w:val="20"/>
                <w:szCs w:val="20"/>
              </w:rPr>
            </w:pPr>
            <w:r w:rsidRPr="00CB5EAD">
              <w:rPr>
                <w:rFonts w:cs="Arial"/>
                <w:color w:val="000000"/>
                <w:sz w:val="20"/>
                <w:szCs w:val="20"/>
              </w:rPr>
              <w:t>Ventil ugaoni 2” (Ms) - sa stabilnom spojkom (Al) Ø 52</w:t>
            </w:r>
          </w:p>
        </w:tc>
        <w:tc>
          <w:tcPr>
            <w:tcW w:w="900" w:type="dxa"/>
            <w:tcBorders>
              <w:top w:val="nil"/>
              <w:left w:val="nil"/>
              <w:bottom w:val="single" w:sz="4" w:space="0" w:color="auto"/>
              <w:right w:val="single" w:sz="4" w:space="0" w:color="auto"/>
            </w:tcBorders>
            <w:shd w:val="clear" w:color="auto" w:fill="auto"/>
            <w:noWrap/>
            <w:vAlign w:val="center"/>
            <w:hideMark/>
          </w:tcPr>
          <w:p w14:paraId="63057591"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37C33C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EDB8661"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6BF0158"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20AEADA" w14:textId="77777777" w:rsidR="00826057" w:rsidRPr="00CB5EAD" w:rsidRDefault="00826057" w:rsidP="00CB5EAD">
            <w:pPr>
              <w:rPr>
                <w:rFonts w:cs="Arial"/>
                <w:sz w:val="20"/>
                <w:szCs w:val="20"/>
              </w:rPr>
            </w:pPr>
          </w:p>
        </w:tc>
      </w:tr>
      <w:tr w:rsidR="00826057" w:rsidRPr="00CB5EAD" w14:paraId="75A930A9" w14:textId="37E077D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D9DDC8B" w14:textId="77777777" w:rsidR="00826057" w:rsidRPr="00CB5EAD" w:rsidRDefault="00826057" w:rsidP="00CB5EAD">
            <w:pPr>
              <w:jc w:val="center"/>
              <w:rPr>
                <w:rFonts w:cs="Arial"/>
                <w:color w:val="000000"/>
                <w:sz w:val="20"/>
                <w:szCs w:val="20"/>
              </w:rPr>
            </w:pPr>
            <w:r w:rsidRPr="00CB5EAD">
              <w:rPr>
                <w:rFonts w:cs="Arial"/>
                <w:color w:val="000000"/>
                <w:sz w:val="20"/>
                <w:szCs w:val="20"/>
              </w:rPr>
              <w:lastRenderedPageBreak/>
              <w:t>38</w:t>
            </w:r>
          </w:p>
        </w:tc>
        <w:tc>
          <w:tcPr>
            <w:tcW w:w="3330" w:type="dxa"/>
            <w:tcBorders>
              <w:top w:val="nil"/>
              <w:left w:val="nil"/>
              <w:bottom w:val="single" w:sz="4" w:space="0" w:color="auto"/>
              <w:right w:val="single" w:sz="4" w:space="0" w:color="auto"/>
            </w:tcBorders>
            <w:shd w:val="clear" w:color="auto" w:fill="auto"/>
            <w:vAlign w:val="center"/>
            <w:hideMark/>
          </w:tcPr>
          <w:p w14:paraId="7C226668" w14:textId="77777777" w:rsidR="00826057" w:rsidRPr="00CB5EAD" w:rsidRDefault="00826057" w:rsidP="00CB5EAD">
            <w:pPr>
              <w:rPr>
                <w:rFonts w:cs="Arial"/>
                <w:color w:val="000000"/>
                <w:sz w:val="20"/>
                <w:szCs w:val="20"/>
              </w:rPr>
            </w:pPr>
            <w:r w:rsidRPr="00CB5EAD">
              <w:rPr>
                <w:rFonts w:cs="Arial"/>
                <w:color w:val="000000"/>
                <w:sz w:val="20"/>
                <w:szCs w:val="20"/>
              </w:rPr>
              <w:t>Okretni nastavak Ø 52 Ms</w:t>
            </w:r>
          </w:p>
        </w:tc>
        <w:tc>
          <w:tcPr>
            <w:tcW w:w="900" w:type="dxa"/>
            <w:tcBorders>
              <w:top w:val="nil"/>
              <w:left w:val="nil"/>
              <w:bottom w:val="single" w:sz="4" w:space="0" w:color="auto"/>
              <w:right w:val="single" w:sz="4" w:space="0" w:color="auto"/>
            </w:tcBorders>
            <w:shd w:val="clear" w:color="auto" w:fill="auto"/>
            <w:noWrap/>
            <w:vAlign w:val="center"/>
            <w:hideMark/>
          </w:tcPr>
          <w:p w14:paraId="4EBFA08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87E923F"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ABD32A3"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74C5015"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961B032" w14:textId="77777777" w:rsidR="00826057" w:rsidRPr="00CB5EAD" w:rsidRDefault="00826057" w:rsidP="00CB5EAD">
            <w:pPr>
              <w:rPr>
                <w:rFonts w:cs="Arial"/>
                <w:sz w:val="20"/>
                <w:szCs w:val="20"/>
              </w:rPr>
            </w:pPr>
          </w:p>
        </w:tc>
      </w:tr>
      <w:tr w:rsidR="00826057" w:rsidRPr="00CB5EAD" w14:paraId="53BBD175" w14:textId="73B1402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6BCA6F9" w14:textId="77777777" w:rsidR="00826057" w:rsidRPr="00CB5EAD" w:rsidRDefault="00826057" w:rsidP="00CB5EAD">
            <w:pPr>
              <w:jc w:val="center"/>
              <w:rPr>
                <w:rFonts w:cs="Arial"/>
                <w:color w:val="000000"/>
                <w:sz w:val="20"/>
                <w:szCs w:val="20"/>
              </w:rPr>
            </w:pPr>
            <w:r w:rsidRPr="00CB5EAD">
              <w:rPr>
                <w:rFonts w:cs="Arial"/>
                <w:color w:val="000000"/>
                <w:sz w:val="20"/>
                <w:szCs w:val="20"/>
              </w:rPr>
              <w:t>39</w:t>
            </w:r>
          </w:p>
        </w:tc>
        <w:tc>
          <w:tcPr>
            <w:tcW w:w="3330" w:type="dxa"/>
            <w:tcBorders>
              <w:top w:val="nil"/>
              <w:left w:val="nil"/>
              <w:bottom w:val="single" w:sz="4" w:space="0" w:color="auto"/>
              <w:right w:val="single" w:sz="4" w:space="0" w:color="auto"/>
            </w:tcBorders>
            <w:shd w:val="clear" w:color="auto" w:fill="auto"/>
            <w:vAlign w:val="center"/>
            <w:hideMark/>
          </w:tcPr>
          <w:p w14:paraId="3E5E87BB" w14:textId="77777777" w:rsidR="00826057" w:rsidRPr="00CB5EAD" w:rsidRDefault="00826057" w:rsidP="00CB5EAD">
            <w:pPr>
              <w:rPr>
                <w:rFonts w:cs="Arial"/>
                <w:color w:val="000000"/>
                <w:sz w:val="20"/>
                <w:szCs w:val="20"/>
              </w:rPr>
            </w:pPr>
            <w:r w:rsidRPr="00CB5EAD">
              <w:rPr>
                <w:rFonts w:cs="Arial"/>
                <w:color w:val="000000"/>
                <w:sz w:val="20"/>
                <w:szCs w:val="20"/>
              </w:rPr>
              <w:t>Reducir spojka Ø 52 / Ø 25 koso grlo</w:t>
            </w:r>
          </w:p>
        </w:tc>
        <w:tc>
          <w:tcPr>
            <w:tcW w:w="900" w:type="dxa"/>
            <w:tcBorders>
              <w:top w:val="nil"/>
              <w:left w:val="nil"/>
              <w:bottom w:val="single" w:sz="4" w:space="0" w:color="auto"/>
              <w:right w:val="single" w:sz="4" w:space="0" w:color="auto"/>
            </w:tcBorders>
            <w:shd w:val="clear" w:color="auto" w:fill="auto"/>
            <w:noWrap/>
            <w:vAlign w:val="center"/>
            <w:hideMark/>
          </w:tcPr>
          <w:p w14:paraId="4B89F2B7"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63131E6"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853E8BF"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614B6F6"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1F64D9D" w14:textId="77777777" w:rsidR="00826057" w:rsidRPr="00CB5EAD" w:rsidRDefault="00826057" w:rsidP="00CB5EAD">
            <w:pPr>
              <w:rPr>
                <w:rFonts w:cs="Arial"/>
                <w:sz w:val="20"/>
                <w:szCs w:val="20"/>
              </w:rPr>
            </w:pPr>
          </w:p>
        </w:tc>
      </w:tr>
      <w:tr w:rsidR="00826057" w:rsidRPr="00CB5EAD" w14:paraId="1D943F9A" w14:textId="110C6438"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75F6A64" w14:textId="77777777" w:rsidR="00826057" w:rsidRPr="00CB5EAD" w:rsidRDefault="00826057" w:rsidP="00CB5EAD">
            <w:pPr>
              <w:jc w:val="center"/>
              <w:rPr>
                <w:rFonts w:cs="Arial"/>
                <w:color w:val="000000"/>
                <w:sz w:val="20"/>
                <w:szCs w:val="20"/>
              </w:rPr>
            </w:pPr>
            <w:r w:rsidRPr="00CB5EAD">
              <w:rPr>
                <w:rFonts w:cs="Arial"/>
                <w:color w:val="000000"/>
                <w:sz w:val="20"/>
                <w:szCs w:val="20"/>
              </w:rPr>
              <w:t>40</w:t>
            </w:r>
          </w:p>
        </w:tc>
        <w:tc>
          <w:tcPr>
            <w:tcW w:w="3330" w:type="dxa"/>
            <w:tcBorders>
              <w:top w:val="nil"/>
              <w:left w:val="nil"/>
              <w:bottom w:val="single" w:sz="4" w:space="0" w:color="auto"/>
              <w:right w:val="single" w:sz="4" w:space="0" w:color="auto"/>
            </w:tcBorders>
            <w:shd w:val="clear" w:color="auto" w:fill="auto"/>
            <w:vAlign w:val="center"/>
            <w:hideMark/>
          </w:tcPr>
          <w:p w14:paraId="528165F4" w14:textId="77777777" w:rsidR="00826057" w:rsidRPr="00CB5EAD" w:rsidRDefault="00826057" w:rsidP="00CB5EAD">
            <w:pPr>
              <w:rPr>
                <w:rFonts w:cs="Arial"/>
                <w:color w:val="000000"/>
                <w:sz w:val="20"/>
                <w:szCs w:val="20"/>
              </w:rPr>
            </w:pPr>
            <w:r w:rsidRPr="00CB5EAD">
              <w:rPr>
                <w:rFonts w:cs="Arial"/>
                <w:color w:val="000000"/>
                <w:sz w:val="20"/>
                <w:szCs w:val="20"/>
              </w:rPr>
              <w:t>Potisna spojka Ø 25 kovana</w:t>
            </w:r>
          </w:p>
        </w:tc>
        <w:tc>
          <w:tcPr>
            <w:tcW w:w="900" w:type="dxa"/>
            <w:tcBorders>
              <w:top w:val="nil"/>
              <w:left w:val="nil"/>
              <w:bottom w:val="single" w:sz="4" w:space="0" w:color="auto"/>
              <w:right w:val="single" w:sz="4" w:space="0" w:color="auto"/>
            </w:tcBorders>
            <w:shd w:val="clear" w:color="auto" w:fill="auto"/>
            <w:noWrap/>
            <w:vAlign w:val="center"/>
            <w:hideMark/>
          </w:tcPr>
          <w:p w14:paraId="4931237F"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D2BA184"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DE031C1"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CE162B2"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36D6647" w14:textId="77777777" w:rsidR="00826057" w:rsidRPr="00CB5EAD" w:rsidRDefault="00826057" w:rsidP="00CB5EAD">
            <w:pPr>
              <w:rPr>
                <w:rFonts w:cs="Arial"/>
                <w:sz w:val="20"/>
                <w:szCs w:val="20"/>
              </w:rPr>
            </w:pPr>
          </w:p>
        </w:tc>
      </w:tr>
      <w:tr w:rsidR="00826057" w:rsidRPr="00CB5EAD" w14:paraId="0E7DCA97" w14:textId="36F97288"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B58B103" w14:textId="77777777" w:rsidR="00826057" w:rsidRPr="00CB5EAD" w:rsidRDefault="00826057" w:rsidP="00CB5EAD">
            <w:pPr>
              <w:jc w:val="center"/>
              <w:rPr>
                <w:rFonts w:cs="Arial"/>
                <w:color w:val="000000"/>
                <w:sz w:val="20"/>
                <w:szCs w:val="20"/>
              </w:rPr>
            </w:pPr>
            <w:r w:rsidRPr="00CB5EAD">
              <w:rPr>
                <w:rFonts w:cs="Arial"/>
                <w:color w:val="000000"/>
                <w:sz w:val="20"/>
                <w:szCs w:val="20"/>
              </w:rPr>
              <w:t>41</w:t>
            </w:r>
          </w:p>
        </w:tc>
        <w:tc>
          <w:tcPr>
            <w:tcW w:w="3330" w:type="dxa"/>
            <w:tcBorders>
              <w:top w:val="nil"/>
              <w:left w:val="nil"/>
              <w:bottom w:val="single" w:sz="4" w:space="0" w:color="auto"/>
              <w:right w:val="single" w:sz="4" w:space="0" w:color="auto"/>
            </w:tcBorders>
            <w:shd w:val="clear" w:color="auto" w:fill="auto"/>
            <w:vAlign w:val="center"/>
            <w:hideMark/>
          </w:tcPr>
          <w:p w14:paraId="748BB786" w14:textId="77777777" w:rsidR="00826057" w:rsidRPr="00CB5EAD" w:rsidRDefault="00826057" w:rsidP="00CB5EAD">
            <w:pPr>
              <w:rPr>
                <w:rFonts w:cs="Arial"/>
                <w:color w:val="000000"/>
                <w:sz w:val="20"/>
                <w:szCs w:val="20"/>
              </w:rPr>
            </w:pPr>
            <w:r w:rsidRPr="00CB5EAD">
              <w:rPr>
                <w:rFonts w:cs="Arial"/>
                <w:color w:val="000000"/>
                <w:sz w:val="20"/>
                <w:szCs w:val="20"/>
              </w:rPr>
              <w:t>Potisna spojka Ø 25 sa unutrašnjim navojem 1''</w:t>
            </w:r>
          </w:p>
        </w:tc>
        <w:tc>
          <w:tcPr>
            <w:tcW w:w="900" w:type="dxa"/>
            <w:tcBorders>
              <w:top w:val="nil"/>
              <w:left w:val="nil"/>
              <w:bottom w:val="single" w:sz="4" w:space="0" w:color="auto"/>
              <w:right w:val="single" w:sz="4" w:space="0" w:color="auto"/>
            </w:tcBorders>
            <w:shd w:val="clear" w:color="auto" w:fill="auto"/>
            <w:noWrap/>
            <w:vAlign w:val="center"/>
            <w:hideMark/>
          </w:tcPr>
          <w:p w14:paraId="2F0C7E0D"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D4C81A2"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B15CD36"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E6E74A6"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AABA2DA" w14:textId="77777777" w:rsidR="00826057" w:rsidRPr="00CB5EAD" w:rsidRDefault="00826057" w:rsidP="00CB5EAD">
            <w:pPr>
              <w:rPr>
                <w:rFonts w:cs="Arial"/>
                <w:sz w:val="20"/>
                <w:szCs w:val="20"/>
              </w:rPr>
            </w:pPr>
          </w:p>
        </w:tc>
      </w:tr>
      <w:tr w:rsidR="00826057" w:rsidRPr="00CB5EAD" w14:paraId="36E2584B" w14:textId="459337B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AD1C4DF" w14:textId="77777777" w:rsidR="00826057" w:rsidRPr="00CB5EAD" w:rsidRDefault="00826057" w:rsidP="00CB5EAD">
            <w:pPr>
              <w:jc w:val="center"/>
              <w:rPr>
                <w:rFonts w:cs="Arial"/>
                <w:color w:val="000000"/>
                <w:sz w:val="20"/>
                <w:szCs w:val="20"/>
              </w:rPr>
            </w:pPr>
            <w:r w:rsidRPr="00CB5EAD">
              <w:rPr>
                <w:rFonts w:cs="Arial"/>
                <w:color w:val="000000"/>
                <w:sz w:val="20"/>
                <w:szCs w:val="20"/>
              </w:rPr>
              <w:t>42</w:t>
            </w:r>
          </w:p>
        </w:tc>
        <w:tc>
          <w:tcPr>
            <w:tcW w:w="3330" w:type="dxa"/>
            <w:tcBorders>
              <w:top w:val="nil"/>
              <w:left w:val="nil"/>
              <w:bottom w:val="single" w:sz="4" w:space="0" w:color="auto"/>
              <w:right w:val="single" w:sz="4" w:space="0" w:color="auto"/>
            </w:tcBorders>
            <w:shd w:val="clear" w:color="auto" w:fill="auto"/>
            <w:vAlign w:val="center"/>
            <w:hideMark/>
          </w:tcPr>
          <w:p w14:paraId="2C7A5377" w14:textId="77777777" w:rsidR="00826057" w:rsidRPr="00CB5EAD" w:rsidRDefault="00826057" w:rsidP="00CB5EAD">
            <w:pPr>
              <w:rPr>
                <w:rFonts w:cs="Arial"/>
                <w:color w:val="000000"/>
                <w:sz w:val="20"/>
                <w:szCs w:val="20"/>
              </w:rPr>
            </w:pPr>
            <w:r w:rsidRPr="00CB5EAD">
              <w:rPr>
                <w:rFonts w:cs="Arial"/>
                <w:color w:val="000000"/>
                <w:sz w:val="20"/>
                <w:szCs w:val="20"/>
              </w:rPr>
              <w:t>Potisna spojka Ø 52 - Al</w:t>
            </w:r>
          </w:p>
        </w:tc>
        <w:tc>
          <w:tcPr>
            <w:tcW w:w="900" w:type="dxa"/>
            <w:tcBorders>
              <w:top w:val="nil"/>
              <w:left w:val="nil"/>
              <w:bottom w:val="single" w:sz="4" w:space="0" w:color="auto"/>
              <w:right w:val="single" w:sz="4" w:space="0" w:color="auto"/>
            </w:tcBorders>
            <w:shd w:val="clear" w:color="auto" w:fill="auto"/>
            <w:noWrap/>
            <w:vAlign w:val="center"/>
            <w:hideMark/>
          </w:tcPr>
          <w:p w14:paraId="6BE0B566"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69BFA9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8E992D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3B2A14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BCC91D7" w14:textId="77777777" w:rsidR="00826057" w:rsidRPr="00CB5EAD" w:rsidRDefault="00826057" w:rsidP="00CB5EAD">
            <w:pPr>
              <w:rPr>
                <w:rFonts w:cs="Arial"/>
                <w:sz w:val="20"/>
                <w:szCs w:val="20"/>
              </w:rPr>
            </w:pPr>
          </w:p>
        </w:tc>
      </w:tr>
      <w:tr w:rsidR="00826057" w:rsidRPr="00CB5EAD" w14:paraId="5C5C1493" w14:textId="3203A758"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46208DE" w14:textId="77777777" w:rsidR="00826057" w:rsidRPr="00CB5EAD" w:rsidRDefault="00826057" w:rsidP="00CB5EAD">
            <w:pPr>
              <w:jc w:val="center"/>
              <w:rPr>
                <w:rFonts w:cs="Arial"/>
                <w:color w:val="000000"/>
                <w:sz w:val="20"/>
                <w:szCs w:val="20"/>
              </w:rPr>
            </w:pPr>
            <w:r w:rsidRPr="00CB5EAD">
              <w:rPr>
                <w:rFonts w:cs="Arial"/>
                <w:color w:val="000000"/>
                <w:sz w:val="20"/>
                <w:szCs w:val="20"/>
              </w:rPr>
              <w:t>43</w:t>
            </w:r>
          </w:p>
        </w:tc>
        <w:tc>
          <w:tcPr>
            <w:tcW w:w="3330" w:type="dxa"/>
            <w:tcBorders>
              <w:top w:val="nil"/>
              <w:left w:val="nil"/>
              <w:bottom w:val="single" w:sz="4" w:space="0" w:color="auto"/>
              <w:right w:val="single" w:sz="4" w:space="0" w:color="auto"/>
            </w:tcBorders>
            <w:shd w:val="clear" w:color="auto" w:fill="auto"/>
            <w:vAlign w:val="center"/>
            <w:hideMark/>
          </w:tcPr>
          <w:p w14:paraId="5FFAFB65" w14:textId="77777777" w:rsidR="00826057" w:rsidRPr="00CB5EAD" w:rsidRDefault="00826057" w:rsidP="00CB5EAD">
            <w:pPr>
              <w:rPr>
                <w:rFonts w:cs="Arial"/>
                <w:color w:val="000000"/>
                <w:sz w:val="20"/>
                <w:szCs w:val="20"/>
              </w:rPr>
            </w:pPr>
            <w:r w:rsidRPr="00CB5EAD">
              <w:rPr>
                <w:rFonts w:cs="Arial"/>
                <w:color w:val="000000"/>
                <w:sz w:val="20"/>
                <w:szCs w:val="20"/>
              </w:rPr>
              <w:t>Potisna spojka Ø 75 - Al</w:t>
            </w:r>
          </w:p>
        </w:tc>
        <w:tc>
          <w:tcPr>
            <w:tcW w:w="900" w:type="dxa"/>
            <w:tcBorders>
              <w:top w:val="nil"/>
              <w:left w:val="nil"/>
              <w:bottom w:val="single" w:sz="4" w:space="0" w:color="auto"/>
              <w:right w:val="single" w:sz="4" w:space="0" w:color="auto"/>
            </w:tcBorders>
            <w:shd w:val="clear" w:color="auto" w:fill="auto"/>
            <w:noWrap/>
            <w:vAlign w:val="center"/>
            <w:hideMark/>
          </w:tcPr>
          <w:p w14:paraId="3A8B4E3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D44B634"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00EA609"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D046323"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137A453" w14:textId="77777777" w:rsidR="00826057" w:rsidRPr="00CB5EAD" w:rsidRDefault="00826057" w:rsidP="00CB5EAD">
            <w:pPr>
              <w:rPr>
                <w:rFonts w:cs="Arial"/>
                <w:sz w:val="20"/>
                <w:szCs w:val="20"/>
              </w:rPr>
            </w:pPr>
          </w:p>
        </w:tc>
      </w:tr>
      <w:tr w:rsidR="00826057" w:rsidRPr="00CB5EAD" w14:paraId="768E0835" w14:textId="5EA7D75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38E23BE" w14:textId="77777777" w:rsidR="00826057" w:rsidRPr="00CB5EAD" w:rsidRDefault="00826057" w:rsidP="00CB5EAD">
            <w:pPr>
              <w:jc w:val="center"/>
              <w:rPr>
                <w:rFonts w:cs="Arial"/>
                <w:color w:val="000000"/>
                <w:sz w:val="20"/>
                <w:szCs w:val="20"/>
              </w:rPr>
            </w:pPr>
            <w:r w:rsidRPr="00CB5EAD">
              <w:rPr>
                <w:rFonts w:cs="Arial"/>
                <w:color w:val="000000"/>
                <w:sz w:val="20"/>
                <w:szCs w:val="20"/>
              </w:rPr>
              <w:t>44</w:t>
            </w:r>
          </w:p>
        </w:tc>
        <w:tc>
          <w:tcPr>
            <w:tcW w:w="3330" w:type="dxa"/>
            <w:tcBorders>
              <w:top w:val="nil"/>
              <w:left w:val="nil"/>
              <w:bottom w:val="single" w:sz="4" w:space="0" w:color="auto"/>
              <w:right w:val="single" w:sz="4" w:space="0" w:color="auto"/>
            </w:tcBorders>
            <w:shd w:val="clear" w:color="auto" w:fill="auto"/>
            <w:vAlign w:val="center"/>
            <w:hideMark/>
          </w:tcPr>
          <w:p w14:paraId="0EFE0FC9" w14:textId="77777777" w:rsidR="00826057" w:rsidRPr="00CB5EAD" w:rsidRDefault="00826057" w:rsidP="00CB5EAD">
            <w:pPr>
              <w:rPr>
                <w:rFonts w:cs="Arial"/>
                <w:color w:val="000000"/>
                <w:sz w:val="20"/>
                <w:szCs w:val="20"/>
              </w:rPr>
            </w:pPr>
            <w:r w:rsidRPr="00CB5EAD">
              <w:rPr>
                <w:rFonts w:cs="Arial"/>
                <w:color w:val="000000"/>
                <w:sz w:val="20"/>
                <w:szCs w:val="20"/>
              </w:rPr>
              <w:t>Potisna spojka Ø 75 - Al kovana</w:t>
            </w:r>
          </w:p>
        </w:tc>
        <w:tc>
          <w:tcPr>
            <w:tcW w:w="900" w:type="dxa"/>
            <w:tcBorders>
              <w:top w:val="nil"/>
              <w:left w:val="nil"/>
              <w:bottom w:val="single" w:sz="4" w:space="0" w:color="auto"/>
              <w:right w:val="single" w:sz="4" w:space="0" w:color="auto"/>
            </w:tcBorders>
            <w:shd w:val="clear" w:color="auto" w:fill="auto"/>
            <w:noWrap/>
            <w:vAlign w:val="center"/>
            <w:hideMark/>
          </w:tcPr>
          <w:p w14:paraId="43B04ABE"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D3021C1"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A8BD4F0"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174BD4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7FC5674" w14:textId="77777777" w:rsidR="00826057" w:rsidRPr="00CB5EAD" w:rsidRDefault="00826057" w:rsidP="00CB5EAD">
            <w:pPr>
              <w:rPr>
                <w:rFonts w:cs="Arial"/>
                <w:sz w:val="20"/>
                <w:szCs w:val="20"/>
              </w:rPr>
            </w:pPr>
          </w:p>
        </w:tc>
      </w:tr>
      <w:tr w:rsidR="00826057" w:rsidRPr="00CB5EAD" w14:paraId="2573C166" w14:textId="568D8F09"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DDDB08" w14:textId="77777777" w:rsidR="00826057" w:rsidRPr="00CB5EAD" w:rsidRDefault="00826057" w:rsidP="00CB5EAD">
            <w:pPr>
              <w:jc w:val="center"/>
              <w:rPr>
                <w:rFonts w:cs="Arial"/>
                <w:color w:val="000000"/>
                <w:sz w:val="20"/>
                <w:szCs w:val="20"/>
              </w:rPr>
            </w:pPr>
            <w:r w:rsidRPr="00CB5EAD">
              <w:rPr>
                <w:rFonts w:cs="Arial"/>
                <w:color w:val="000000"/>
                <w:sz w:val="20"/>
                <w:szCs w:val="20"/>
              </w:rPr>
              <w:t>45</w:t>
            </w:r>
          </w:p>
        </w:tc>
        <w:tc>
          <w:tcPr>
            <w:tcW w:w="3330" w:type="dxa"/>
            <w:tcBorders>
              <w:top w:val="nil"/>
              <w:left w:val="nil"/>
              <w:bottom w:val="single" w:sz="4" w:space="0" w:color="auto"/>
              <w:right w:val="single" w:sz="4" w:space="0" w:color="auto"/>
            </w:tcBorders>
            <w:shd w:val="clear" w:color="auto" w:fill="auto"/>
            <w:vAlign w:val="center"/>
            <w:hideMark/>
          </w:tcPr>
          <w:p w14:paraId="772897FF" w14:textId="77777777" w:rsidR="00826057" w:rsidRPr="00CB5EAD" w:rsidRDefault="00826057" w:rsidP="00CB5EAD">
            <w:pPr>
              <w:rPr>
                <w:rFonts w:cs="Arial"/>
                <w:color w:val="000000"/>
                <w:sz w:val="20"/>
                <w:szCs w:val="20"/>
              </w:rPr>
            </w:pPr>
            <w:r w:rsidRPr="00CB5EAD">
              <w:rPr>
                <w:rFonts w:cs="Arial"/>
                <w:color w:val="000000"/>
                <w:sz w:val="20"/>
                <w:szCs w:val="20"/>
              </w:rPr>
              <w:t>Usisno- potisna spojka Ø 110</w:t>
            </w:r>
          </w:p>
        </w:tc>
        <w:tc>
          <w:tcPr>
            <w:tcW w:w="900" w:type="dxa"/>
            <w:tcBorders>
              <w:top w:val="nil"/>
              <w:left w:val="nil"/>
              <w:bottom w:val="single" w:sz="4" w:space="0" w:color="auto"/>
              <w:right w:val="single" w:sz="4" w:space="0" w:color="auto"/>
            </w:tcBorders>
            <w:shd w:val="clear" w:color="auto" w:fill="auto"/>
            <w:noWrap/>
            <w:vAlign w:val="center"/>
            <w:hideMark/>
          </w:tcPr>
          <w:p w14:paraId="6B5C0686"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4732A4E"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12AD445"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31E1E0E"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FB51F85" w14:textId="77777777" w:rsidR="00826057" w:rsidRPr="00CB5EAD" w:rsidRDefault="00826057" w:rsidP="00CB5EAD">
            <w:pPr>
              <w:rPr>
                <w:rFonts w:cs="Arial"/>
                <w:sz w:val="20"/>
                <w:szCs w:val="20"/>
              </w:rPr>
            </w:pPr>
          </w:p>
        </w:tc>
      </w:tr>
      <w:tr w:rsidR="00826057" w:rsidRPr="00CB5EAD" w14:paraId="7B89EC3B" w14:textId="3286DD3A"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4CF3660" w14:textId="77777777" w:rsidR="00826057" w:rsidRPr="00CB5EAD" w:rsidRDefault="00826057" w:rsidP="00CB5EAD">
            <w:pPr>
              <w:jc w:val="center"/>
              <w:rPr>
                <w:rFonts w:cs="Arial"/>
                <w:color w:val="000000"/>
                <w:sz w:val="20"/>
                <w:szCs w:val="20"/>
              </w:rPr>
            </w:pPr>
            <w:r w:rsidRPr="00CB5EAD">
              <w:rPr>
                <w:rFonts w:cs="Arial"/>
                <w:color w:val="000000"/>
                <w:sz w:val="20"/>
                <w:szCs w:val="20"/>
              </w:rPr>
              <w:t>46</w:t>
            </w:r>
          </w:p>
        </w:tc>
        <w:tc>
          <w:tcPr>
            <w:tcW w:w="3330" w:type="dxa"/>
            <w:tcBorders>
              <w:top w:val="nil"/>
              <w:left w:val="nil"/>
              <w:bottom w:val="single" w:sz="4" w:space="0" w:color="auto"/>
              <w:right w:val="single" w:sz="4" w:space="0" w:color="auto"/>
            </w:tcBorders>
            <w:shd w:val="clear" w:color="auto" w:fill="auto"/>
            <w:vAlign w:val="center"/>
            <w:hideMark/>
          </w:tcPr>
          <w:p w14:paraId="7C65F649" w14:textId="77777777" w:rsidR="00826057" w:rsidRPr="00CB5EAD" w:rsidRDefault="00826057" w:rsidP="00CB5EAD">
            <w:pPr>
              <w:rPr>
                <w:rFonts w:cs="Arial"/>
                <w:color w:val="000000"/>
                <w:sz w:val="20"/>
                <w:szCs w:val="20"/>
              </w:rPr>
            </w:pPr>
            <w:r w:rsidRPr="00CB5EAD">
              <w:rPr>
                <w:rFonts w:cs="Arial"/>
                <w:color w:val="000000"/>
                <w:sz w:val="20"/>
                <w:szCs w:val="20"/>
              </w:rPr>
              <w:t>Usisno- potisna spojka Ø 110 – kovana</w:t>
            </w:r>
          </w:p>
        </w:tc>
        <w:tc>
          <w:tcPr>
            <w:tcW w:w="900" w:type="dxa"/>
            <w:tcBorders>
              <w:top w:val="nil"/>
              <w:left w:val="nil"/>
              <w:bottom w:val="single" w:sz="4" w:space="0" w:color="auto"/>
              <w:right w:val="single" w:sz="4" w:space="0" w:color="auto"/>
            </w:tcBorders>
            <w:shd w:val="clear" w:color="auto" w:fill="auto"/>
            <w:noWrap/>
            <w:vAlign w:val="center"/>
            <w:hideMark/>
          </w:tcPr>
          <w:p w14:paraId="6EA6408F"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B079978"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D97839B"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8A0CA9E"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AE1BE7A" w14:textId="77777777" w:rsidR="00826057" w:rsidRPr="00CB5EAD" w:rsidRDefault="00826057" w:rsidP="00CB5EAD">
            <w:pPr>
              <w:rPr>
                <w:rFonts w:cs="Arial"/>
                <w:sz w:val="20"/>
                <w:szCs w:val="20"/>
              </w:rPr>
            </w:pPr>
          </w:p>
        </w:tc>
      </w:tr>
      <w:tr w:rsidR="00826057" w:rsidRPr="00CB5EAD" w14:paraId="409A8484" w14:textId="4155484E"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53895A8" w14:textId="77777777" w:rsidR="00826057" w:rsidRPr="00CB5EAD" w:rsidRDefault="00826057" w:rsidP="00CB5EAD">
            <w:pPr>
              <w:jc w:val="center"/>
              <w:rPr>
                <w:rFonts w:cs="Arial"/>
                <w:color w:val="000000"/>
                <w:sz w:val="20"/>
                <w:szCs w:val="20"/>
              </w:rPr>
            </w:pPr>
            <w:r w:rsidRPr="00CB5EAD">
              <w:rPr>
                <w:rFonts w:cs="Arial"/>
                <w:color w:val="000000"/>
                <w:sz w:val="20"/>
                <w:szCs w:val="20"/>
              </w:rPr>
              <w:t>47</w:t>
            </w:r>
          </w:p>
        </w:tc>
        <w:tc>
          <w:tcPr>
            <w:tcW w:w="3330" w:type="dxa"/>
            <w:tcBorders>
              <w:top w:val="nil"/>
              <w:left w:val="nil"/>
              <w:bottom w:val="single" w:sz="4" w:space="0" w:color="auto"/>
              <w:right w:val="single" w:sz="4" w:space="0" w:color="auto"/>
            </w:tcBorders>
            <w:shd w:val="clear" w:color="auto" w:fill="auto"/>
            <w:vAlign w:val="center"/>
            <w:hideMark/>
          </w:tcPr>
          <w:p w14:paraId="16D2428C" w14:textId="77777777" w:rsidR="00826057" w:rsidRPr="00CB5EAD" w:rsidRDefault="00826057" w:rsidP="00CB5EAD">
            <w:pPr>
              <w:rPr>
                <w:rFonts w:cs="Arial"/>
                <w:color w:val="000000"/>
                <w:sz w:val="20"/>
                <w:szCs w:val="20"/>
              </w:rPr>
            </w:pPr>
            <w:r w:rsidRPr="00CB5EAD">
              <w:rPr>
                <w:rFonts w:cs="Arial"/>
                <w:color w:val="000000"/>
                <w:sz w:val="20"/>
                <w:szCs w:val="20"/>
              </w:rPr>
              <w:t>Stabilna spojka Ø 25 – Al</w:t>
            </w:r>
          </w:p>
        </w:tc>
        <w:tc>
          <w:tcPr>
            <w:tcW w:w="900" w:type="dxa"/>
            <w:tcBorders>
              <w:top w:val="nil"/>
              <w:left w:val="nil"/>
              <w:bottom w:val="single" w:sz="4" w:space="0" w:color="auto"/>
              <w:right w:val="single" w:sz="4" w:space="0" w:color="auto"/>
            </w:tcBorders>
            <w:shd w:val="clear" w:color="auto" w:fill="auto"/>
            <w:noWrap/>
            <w:vAlign w:val="center"/>
            <w:hideMark/>
          </w:tcPr>
          <w:p w14:paraId="1B4FB9B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C949EE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CA12D08"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E496452"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FC3A715" w14:textId="77777777" w:rsidR="00826057" w:rsidRPr="00CB5EAD" w:rsidRDefault="00826057" w:rsidP="00CB5EAD">
            <w:pPr>
              <w:rPr>
                <w:rFonts w:cs="Arial"/>
                <w:sz w:val="20"/>
                <w:szCs w:val="20"/>
              </w:rPr>
            </w:pPr>
          </w:p>
        </w:tc>
      </w:tr>
      <w:tr w:rsidR="00826057" w:rsidRPr="00CB5EAD" w14:paraId="4E1309A3" w14:textId="0FEDCD2A"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2DA96EC" w14:textId="77777777" w:rsidR="00826057" w:rsidRPr="00CB5EAD" w:rsidRDefault="00826057" w:rsidP="00CB5EAD">
            <w:pPr>
              <w:jc w:val="center"/>
              <w:rPr>
                <w:rFonts w:cs="Arial"/>
                <w:color w:val="000000"/>
                <w:sz w:val="20"/>
                <w:szCs w:val="20"/>
              </w:rPr>
            </w:pPr>
            <w:r w:rsidRPr="00CB5EAD">
              <w:rPr>
                <w:rFonts w:cs="Arial"/>
                <w:color w:val="000000"/>
                <w:sz w:val="20"/>
                <w:szCs w:val="20"/>
              </w:rPr>
              <w:t>48</w:t>
            </w:r>
          </w:p>
        </w:tc>
        <w:tc>
          <w:tcPr>
            <w:tcW w:w="3330" w:type="dxa"/>
            <w:tcBorders>
              <w:top w:val="nil"/>
              <w:left w:val="nil"/>
              <w:bottom w:val="single" w:sz="4" w:space="0" w:color="auto"/>
              <w:right w:val="single" w:sz="4" w:space="0" w:color="auto"/>
            </w:tcBorders>
            <w:shd w:val="clear" w:color="auto" w:fill="auto"/>
            <w:vAlign w:val="center"/>
            <w:hideMark/>
          </w:tcPr>
          <w:p w14:paraId="16DC7C7B" w14:textId="77777777" w:rsidR="00826057" w:rsidRPr="00CB5EAD" w:rsidRDefault="00826057" w:rsidP="00CB5EAD">
            <w:pPr>
              <w:rPr>
                <w:rFonts w:cs="Arial"/>
                <w:color w:val="000000"/>
                <w:sz w:val="20"/>
                <w:szCs w:val="20"/>
              </w:rPr>
            </w:pPr>
            <w:r w:rsidRPr="00CB5EAD">
              <w:rPr>
                <w:rFonts w:cs="Arial"/>
                <w:color w:val="000000"/>
                <w:sz w:val="20"/>
                <w:szCs w:val="20"/>
              </w:rPr>
              <w:t>Stabilna spojka Ø 25 – Al kovana </w:t>
            </w:r>
          </w:p>
        </w:tc>
        <w:tc>
          <w:tcPr>
            <w:tcW w:w="900" w:type="dxa"/>
            <w:tcBorders>
              <w:top w:val="nil"/>
              <w:left w:val="nil"/>
              <w:bottom w:val="single" w:sz="4" w:space="0" w:color="auto"/>
              <w:right w:val="single" w:sz="4" w:space="0" w:color="auto"/>
            </w:tcBorders>
            <w:shd w:val="clear" w:color="auto" w:fill="auto"/>
            <w:noWrap/>
            <w:vAlign w:val="center"/>
            <w:hideMark/>
          </w:tcPr>
          <w:p w14:paraId="23A03CA0"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5428A9C"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4CC5D42"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F229DF8"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0E4738A" w14:textId="77777777" w:rsidR="00826057" w:rsidRPr="00CB5EAD" w:rsidRDefault="00826057" w:rsidP="00CB5EAD">
            <w:pPr>
              <w:rPr>
                <w:rFonts w:cs="Arial"/>
                <w:sz w:val="20"/>
                <w:szCs w:val="20"/>
              </w:rPr>
            </w:pPr>
          </w:p>
        </w:tc>
      </w:tr>
      <w:tr w:rsidR="00826057" w:rsidRPr="00CB5EAD" w14:paraId="7A4C4564" w14:textId="47314036"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B658430" w14:textId="77777777" w:rsidR="00826057" w:rsidRPr="00CB5EAD" w:rsidRDefault="00826057" w:rsidP="00CB5EAD">
            <w:pPr>
              <w:jc w:val="center"/>
              <w:rPr>
                <w:rFonts w:cs="Arial"/>
                <w:color w:val="000000"/>
                <w:sz w:val="20"/>
                <w:szCs w:val="20"/>
              </w:rPr>
            </w:pPr>
            <w:r w:rsidRPr="00CB5EAD">
              <w:rPr>
                <w:rFonts w:cs="Arial"/>
                <w:color w:val="000000"/>
                <w:sz w:val="20"/>
                <w:szCs w:val="20"/>
              </w:rPr>
              <w:t>49</w:t>
            </w:r>
          </w:p>
        </w:tc>
        <w:tc>
          <w:tcPr>
            <w:tcW w:w="3330" w:type="dxa"/>
            <w:tcBorders>
              <w:top w:val="nil"/>
              <w:left w:val="nil"/>
              <w:bottom w:val="single" w:sz="4" w:space="0" w:color="auto"/>
              <w:right w:val="single" w:sz="4" w:space="0" w:color="auto"/>
            </w:tcBorders>
            <w:shd w:val="clear" w:color="auto" w:fill="auto"/>
            <w:vAlign w:val="center"/>
            <w:hideMark/>
          </w:tcPr>
          <w:p w14:paraId="108CF457" w14:textId="77777777" w:rsidR="00826057" w:rsidRPr="00CB5EAD" w:rsidRDefault="00826057" w:rsidP="00CB5EAD">
            <w:pPr>
              <w:rPr>
                <w:rFonts w:cs="Arial"/>
                <w:color w:val="000000"/>
                <w:sz w:val="20"/>
                <w:szCs w:val="20"/>
              </w:rPr>
            </w:pPr>
            <w:r w:rsidRPr="00CB5EAD">
              <w:rPr>
                <w:rFonts w:cs="Arial"/>
                <w:color w:val="000000"/>
                <w:sz w:val="20"/>
                <w:szCs w:val="20"/>
              </w:rPr>
              <w:t>Stabilna spojka Ø 52 - Al</w:t>
            </w:r>
          </w:p>
        </w:tc>
        <w:tc>
          <w:tcPr>
            <w:tcW w:w="900" w:type="dxa"/>
            <w:tcBorders>
              <w:top w:val="nil"/>
              <w:left w:val="nil"/>
              <w:bottom w:val="single" w:sz="4" w:space="0" w:color="auto"/>
              <w:right w:val="single" w:sz="4" w:space="0" w:color="auto"/>
            </w:tcBorders>
            <w:shd w:val="clear" w:color="auto" w:fill="auto"/>
            <w:noWrap/>
            <w:vAlign w:val="center"/>
            <w:hideMark/>
          </w:tcPr>
          <w:p w14:paraId="0A866B5A"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1D10295"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A5CF262"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ACB74CA"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779319B" w14:textId="77777777" w:rsidR="00826057" w:rsidRPr="00CB5EAD" w:rsidRDefault="00826057" w:rsidP="00CB5EAD">
            <w:pPr>
              <w:rPr>
                <w:rFonts w:cs="Arial"/>
                <w:sz w:val="20"/>
                <w:szCs w:val="20"/>
              </w:rPr>
            </w:pPr>
          </w:p>
        </w:tc>
      </w:tr>
      <w:tr w:rsidR="00826057" w:rsidRPr="00CB5EAD" w14:paraId="7835C23C" w14:textId="0F70E6EC"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B0F0FA1" w14:textId="77777777" w:rsidR="00826057" w:rsidRPr="00CB5EAD" w:rsidRDefault="00826057" w:rsidP="00CB5EAD">
            <w:pPr>
              <w:jc w:val="center"/>
              <w:rPr>
                <w:rFonts w:cs="Arial"/>
                <w:color w:val="000000"/>
                <w:sz w:val="20"/>
                <w:szCs w:val="20"/>
              </w:rPr>
            </w:pPr>
            <w:r w:rsidRPr="00CB5EAD">
              <w:rPr>
                <w:rFonts w:cs="Arial"/>
                <w:color w:val="000000"/>
                <w:sz w:val="20"/>
                <w:szCs w:val="20"/>
              </w:rPr>
              <w:t>50</w:t>
            </w:r>
          </w:p>
        </w:tc>
        <w:tc>
          <w:tcPr>
            <w:tcW w:w="3330" w:type="dxa"/>
            <w:tcBorders>
              <w:top w:val="nil"/>
              <w:left w:val="nil"/>
              <w:bottom w:val="single" w:sz="4" w:space="0" w:color="auto"/>
              <w:right w:val="single" w:sz="4" w:space="0" w:color="auto"/>
            </w:tcBorders>
            <w:shd w:val="clear" w:color="auto" w:fill="auto"/>
            <w:vAlign w:val="center"/>
            <w:hideMark/>
          </w:tcPr>
          <w:p w14:paraId="6BD76888" w14:textId="77777777" w:rsidR="00826057" w:rsidRPr="00CB5EAD" w:rsidRDefault="00826057" w:rsidP="00CB5EAD">
            <w:pPr>
              <w:rPr>
                <w:rFonts w:cs="Arial"/>
                <w:color w:val="000000"/>
                <w:sz w:val="20"/>
                <w:szCs w:val="20"/>
              </w:rPr>
            </w:pPr>
            <w:r w:rsidRPr="00CB5EAD">
              <w:rPr>
                <w:rFonts w:cs="Arial"/>
                <w:color w:val="000000"/>
                <w:sz w:val="20"/>
                <w:szCs w:val="20"/>
              </w:rPr>
              <w:t>Stabilna spojka Ø 52 – Al kovana</w:t>
            </w:r>
          </w:p>
        </w:tc>
        <w:tc>
          <w:tcPr>
            <w:tcW w:w="900" w:type="dxa"/>
            <w:tcBorders>
              <w:top w:val="nil"/>
              <w:left w:val="nil"/>
              <w:bottom w:val="single" w:sz="4" w:space="0" w:color="auto"/>
              <w:right w:val="single" w:sz="4" w:space="0" w:color="auto"/>
            </w:tcBorders>
            <w:shd w:val="clear" w:color="auto" w:fill="auto"/>
            <w:noWrap/>
            <w:vAlign w:val="center"/>
            <w:hideMark/>
          </w:tcPr>
          <w:p w14:paraId="41D20977"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1C1EEFA"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7F9B101"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1085871"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9579684" w14:textId="77777777" w:rsidR="00826057" w:rsidRPr="00CB5EAD" w:rsidRDefault="00826057" w:rsidP="00CB5EAD">
            <w:pPr>
              <w:rPr>
                <w:rFonts w:cs="Arial"/>
                <w:sz w:val="20"/>
                <w:szCs w:val="20"/>
              </w:rPr>
            </w:pPr>
          </w:p>
        </w:tc>
      </w:tr>
      <w:tr w:rsidR="00826057" w:rsidRPr="00CB5EAD" w14:paraId="09F984BA" w14:textId="30363B4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697A2C" w14:textId="77777777" w:rsidR="00826057" w:rsidRPr="00CB5EAD" w:rsidRDefault="00826057" w:rsidP="00CB5EAD">
            <w:pPr>
              <w:jc w:val="center"/>
              <w:rPr>
                <w:rFonts w:cs="Arial"/>
                <w:color w:val="000000"/>
                <w:sz w:val="20"/>
                <w:szCs w:val="20"/>
              </w:rPr>
            </w:pPr>
            <w:r w:rsidRPr="00CB5EAD">
              <w:rPr>
                <w:rFonts w:cs="Arial"/>
                <w:color w:val="000000"/>
                <w:sz w:val="20"/>
                <w:szCs w:val="20"/>
              </w:rPr>
              <w:t>51</w:t>
            </w:r>
          </w:p>
        </w:tc>
        <w:tc>
          <w:tcPr>
            <w:tcW w:w="3330" w:type="dxa"/>
            <w:tcBorders>
              <w:top w:val="nil"/>
              <w:left w:val="nil"/>
              <w:bottom w:val="single" w:sz="4" w:space="0" w:color="auto"/>
              <w:right w:val="single" w:sz="4" w:space="0" w:color="auto"/>
            </w:tcBorders>
            <w:shd w:val="clear" w:color="auto" w:fill="auto"/>
            <w:vAlign w:val="center"/>
            <w:hideMark/>
          </w:tcPr>
          <w:p w14:paraId="0680C5ED" w14:textId="77777777" w:rsidR="00826057" w:rsidRPr="00CB5EAD" w:rsidRDefault="00826057" w:rsidP="00CB5EAD">
            <w:pPr>
              <w:rPr>
                <w:rFonts w:cs="Arial"/>
                <w:color w:val="000000"/>
                <w:sz w:val="20"/>
                <w:szCs w:val="20"/>
              </w:rPr>
            </w:pPr>
            <w:r w:rsidRPr="00CB5EAD">
              <w:rPr>
                <w:rFonts w:cs="Arial"/>
                <w:color w:val="000000"/>
                <w:sz w:val="20"/>
                <w:szCs w:val="20"/>
              </w:rPr>
              <w:t>Stabilna spojka Ø 75 - Al</w:t>
            </w:r>
          </w:p>
        </w:tc>
        <w:tc>
          <w:tcPr>
            <w:tcW w:w="900" w:type="dxa"/>
            <w:tcBorders>
              <w:top w:val="nil"/>
              <w:left w:val="nil"/>
              <w:bottom w:val="single" w:sz="4" w:space="0" w:color="auto"/>
              <w:right w:val="single" w:sz="4" w:space="0" w:color="auto"/>
            </w:tcBorders>
            <w:shd w:val="clear" w:color="auto" w:fill="auto"/>
            <w:noWrap/>
            <w:vAlign w:val="center"/>
            <w:hideMark/>
          </w:tcPr>
          <w:p w14:paraId="1535C3B5"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AA1A97B"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6EFAC66"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3B5A14B"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B8D711B" w14:textId="77777777" w:rsidR="00826057" w:rsidRPr="00CB5EAD" w:rsidRDefault="00826057" w:rsidP="00CB5EAD">
            <w:pPr>
              <w:rPr>
                <w:rFonts w:cs="Arial"/>
                <w:sz w:val="20"/>
                <w:szCs w:val="20"/>
              </w:rPr>
            </w:pPr>
          </w:p>
        </w:tc>
      </w:tr>
      <w:tr w:rsidR="00826057" w:rsidRPr="00CB5EAD" w14:paraId="021E57A1" w14:textId="6C38EFDF"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4659C2D" w14:textId="77777777" w:rsidR="00826057" w:rsidRPr="00CB5EAD" w:rsidRDefault="00826057" w:rsidP="00CB5EAD">
            <w:pPr>
              <w:jc w:val="center"/>
              <w:rPr>
                <w:rFonts w:cs="Arial"/>
                <w:color w:val="000000"/>
                <w:sz w:val="20"/>
                <w:szCs w:val="20"/>
              </w:rPr>
            </w:pPr>
            <w:r w:rsidRPr="00CB5EAD">
              <w:rPr>
                <w:rFonts w:cs="Arial"/>
                <w:color w:val="000000"/>
                <w:sz w:val="20"/>
                <w:szCs w:val="20"/>
              </w:rPr>
              <w:t>52</w:t>
            </w:r>
          </w:p>
        </w:tc>
        <w:tc>
          <w:tcPr>
            <w:tcW w:w="3330" w:type="dxa"/>
            <w:tcBorders>
              <w:top w:val="nil"/>
              <w:left w:val="nil"/>
              <w:bottom w:val="single" w:sz="4" w:space="0" w:color="auto"/>
              <w:right w:val="single" w:sz="4" w:space="0" w:color="auto"/>
            </w:tcBorders>
            <w:shd w:val="clear" w:color="auto" w:fill="auto"/>
            <w:vAlign w:val="center"/>
            <w:hideMark/>
          </w:tcPr>
          <w:p w14:paraId="09254491" w14:textId="77777777" w:rsidR="00826057" w:rsidRPr="00CB5EAD" w:rsidRDefault="00826057" w:rsidP="00CB5EAD">
            <w:pPr>
              <w:rPr>
                <w:rFonts w:cs="Arial"/>
                <w:color w:val="000000"/>
                <w:sz w:val="20"/>
                <w:szCs w:val="20"/>
              </w:rPr>
            </w:pPr>
            <w:r w:rsidRPr="00CB5EAD">
              <w:rPr>
                <w:rFonts w:cs="Arial"/>
                <w:color w:val="000000"/>
                <w:sz w:val="20"/>
                <w:szCs w:val="20"/>
              </w:rPr>
              <w:t>Stabilna spojka Ø 75 - Al kovana</w:t>
            </w:r>
          </w:p>
        </w:tc>
        <w:tc>
          <w:tcPr>
            <w:tcW w:w="900" w:type="dxa"/>
            <w:tcBorders>
              <w:top w:val="nil"/>
              <w:left w:val="nil"/>
              <w:bottom w:val="single" w:sz="4" w:space="0" w:color="auto"/>
              <w:right w:val="single" w:sz="4" w:space="0" w:color="auto"/>
            </w:tcBorders>
            <w:shd w:val="clear" w:color="auto" w:fill="auto"/>
            <w:noWrap/>
            <w:vAlign w:val="center"/>
            <w:hideMark/>
          </w:tcPr>
          <w:p w14:paraId="75C41676"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E9E9803"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53AA1B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55A3E8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F5740C3" w14:textId="77777777" w:rsidR="00826057" w:rsidRPr="00CB5EAD" w:rsidRDefault="00826057" w:rsidP="00CB5EAD">
            <w:pPr>
              <w:rPr>
                <w:rFonts w:cs="Arial"/>
                <w:sz w:val="20"/>
                <w:szCs w:val="20"/>
              </w:rPr>
            </w:pPr>
          </w:p>
        </w:tc>
      </w:tr>
      <w:tr w:rsidR="00826057" w:rsidRPr="00CB5EAD" w14:paraId="564A6F86" w14:textId="315C5155"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1147C00" w14:textId="77777777" w:rsidR="00826057" w:rsidRPr="00CB5EAD" w:rsidRDefault="00826057" w:rsidP="00CB5EAD">
            <w:pPr>
              <w:jc w:val="center"/>
              <w:rPr>
                <w:rFonts w:cs="Arial"/>
                <w:color w:val="000000"/>
                <w:sz w:val="20"/>
                <w:szCs w:val="20"/>
              </w:rPr>
            </w:pPr>
            <w:r w:rsidRPr="00CB5EAD">
              <w:rPr>
                <w:rFonts w:cs="Arial"/>
                <w:color w:val="000000"/>
                <w:sz w:val="20"/>
                <w:szCs w:val="20"/>
              </w:rPr>
              <w:t>53</w:t>
            </w:r>
          </w:p>
        </w:tc>
        <w:tc>
          <w:tcPr>
            <w:tcW w:w="3330" w:type="dxa"/>
            <w:tcBorders>
              <w:top w:val="nil"/>
              <w:left w:val="nil"/>
              <w:bottom w:val="single" w:sz="4" w:space="0" w:color="auto"/>
              <w:right w:val="single" w:sz="4" w:space="0" w:color="auto"/>
            </w:tcBorders>
            <w:shd w:val="clear" w:color="auto" w:fill="auto"/>
            <w:vAlign w:val="center"/>
            <w:hideMark/>
          </w:tcPr>
          <w:p w14:paraId="69E5F4E6" w14:textId="77777777" w:rsidR="00826057" w:rsidRPr="00CB5EAD" w:rsidRDefault="00826057" w:rsidP="00CB5EAD">
            <w:pPr>
              <w:rPr>
                <w:rFonts w:cs="Arial"/>
                <w:color w:val="000000"/>
                <w:sz w:val="20"/>
                <w:szCs w:val="20"/>
              </w:rPr>
            </w:pPr>
            <w:r w:rsidRPr="00CB5EAD">
              <w:rPr>
                <w:rFonts w:cs="Arial"/>
                <w:color w:val="000000"/>
                <w:sz w:val="20"/>
                <w:szCs w:val="20"/>
              </w:rPr>
              <w:t>Stabilna spojka  Ø 110</w:t>
            </w:r>
          </w:p>
        </w:tc>
        <w:tc>
          <w:tcPr>
            <w:tcW w:w="900" w:type="dxa"/>
            <w:tcBorders>
              <w:top w:val="nil"/>
              <w:left w:val="nil"/>
              <w:bottom w:val="single" w:sz="4" w:space="0" w:color="auto"/>
              <w:right w:val="single" w:sz="4" w:space="0" w:color="auto"/>
            </w:tcBorders>
            <w:shd w:val="clear" w:color="auto" w:fill="auto"/>
            <w:noWrap/>
            <w:vAlign w:val="center"/>
            <w:hideMark/>
          </w:tcPr>
          <w:p w14:paraId="35F117C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D2A5A00"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CCBA5FD"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BABBBA5"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DA8F136" w14:textId="77777777" w:rsidR="00826057" w:rsidRPr="00CB5EAD" w:rsidRDefault="00826057" w:rsidP="00CB5EAD">
            <w:pPr>
              <w:rPr>
                <w:rFonts w:cs="Arial"/>
                <w:sz w:val="20"/>
                <w:szCs w:val="20"/>
              </w:rPr>
            </w:pPr>
          </w:p>
        </w:tc>
      </w:tr>
      <w:tr w:rsidR="00826057" w:rsidRPr="00CB5EAD" w14:paraId="7647F5AB" w14:textId="153A7B76"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A54592" w14:textId="77777777" w:rsidR="00826057" w:rsidRPr="00CB5EAD" w:rsidRDefault="00826057" w:rsidP="00CB5EAD">
            <w:pPr>
              <w:jc w:val="center"/>
              <w:rPr>
                <w:rFonts w:cs="Arial"/>
                <w:color w:val="000000"/>
                <w:sz w:val="20"/>
                <w:szCs w:val="20"/>
              </w:rPr>
            </w:pPr>
            <w:r w:rsidRPr="00CB5EAD">
              <w:rPr>
                <w:rFonts w:cs="Arial"/>
                <w:color w:val="000000"/>
                <w:sz w:val="20"/>
                <w:szCs w:val="20"/>
              </w:rPr>
              <w:t>54</w:t>
            </w:r>
          </w:p>
        </w:tc>
        <w:tc>
          <w:tcPr>
            <w:tcW w:w="3330" w:type="dxa"/>
            <w:tcBorders>
              <w:top w:val="nil"/>
              <w:left w:val="nil"/>
              <w:bottom w:val="single" w:sz="4" w:space="0" w:color="auto"/>
              <w:right w:val="single" w:sz="4" w:space="0" w:color="auto"/>
            </w:tcBorders>
            <w:shd w:val="clear" w:color="auto" w:fill="auto"/>
            <w:vAlign w:val="center"/>
            <w:hideMark/>
          </w:tcPr>
          <w:p w14:paraId="5F6A9601" w14:textId="77777777" w:rsidR="00826057" w:rsidRPr="00CB5EAD" w:rsidRDefault="00826057" w:rsidP="00CB5EAD">
            <w:pPr>
              <w:rPr>
                <w:rFonts w:cs="Arial"/>
                <w:color w:val="000000"/>
                <w:sz w:val="20"/>
                <w:szCs w:val="20"/>
              </w:rPr>
            </w:pPr>
            <w:r w:rsidRPr="00CB5EAD">
              <w:rPr>
                <w:rFonts w:cs="Arial"/>
                <w:color w:val="000000"/>
                <w:sz w:val="20"/>
                <w:szCs w:val="20"/>
              </w:rPr>
              <w:t>Stabilna spojka Ø 110 – Al kovana</w:t>
            </w:r>
          </w:p>
        </w:tc>
        <w:tc>
          <w:tcPr>
            <w:tcW w:w="900" w:type="dxa"/>
            <w:tcBorders>
              <w:top w:val="nil"/>
              <w:left w:val="nil"/>
              <w:bottom w:val="single" w:sz="4" w:space="0" w:color="auto"/>
              <w:right w:val="single" w:sz="4" w:space="0" w:color="auto"/>
            </w:tcBorders>
            <w:shd w:val="clear" w:color="auto" w:fill="auto"/>
            <w:noWrap/>
            <w:vAlign w:val="center"/>
            <w:hideMark/>
          </w:tcPr>
          <w:p w14:paraId="17098566"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34F619C"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760896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D84AF5A"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F9F2558" w14:textId="77777777" w:rsidR="00826057" w:rsidRPr="00CB5EAD" w:rsidRDefault="00826057" w:rsidP="00CB5EAD">
            <w:pPr>
              <w:rPr>
                <w:rFonts w:cs="Arial"/>
                <w:sz w:val="20"/>
                <w:szCs w:val="20"/>
              </w:rPr>
            </w:pPr>
          </w:p>
        </w:tc>
      </w:tr>
      <w:tr w:rsidR="00826057" w:rsidRPr="00CB5EAD" w14:paraId="7AEBAA97" w14:textId="1768AC1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A8A97E" w14:textId="77777777" w:rsidR="00826057" w:rsidRPr="00CB5EAD" w:rsidRDefault="00826057" w:rsidP="00CB5EAD">
            <w:pPr>
              <w:jc w:val="center"/>
              <w:rPr>
                <w:rFonts w:cs="Arial"/>
                <w:color w:val="000000"/>
                <w:sz w:val="20"/>
                <w:szCs w:val="20"/>
              </w:rPr>
            </w:pPr>
            <w:r w:rsidRPr="00CB5EAD">
              <w:rPr>
                <w:rFonts w:cs="Arial"/>
                <w:color w:val="000000"/>
                <w:sz w:val="20"/>
                <w:szCs w:val="20"/>
              </w:rPr>
              <w:t>55</w:t>
            </w:r>
          </w:p>
        </w:tc>
        <w:tc>
          <w:tcPr>
            <w:tcW w:w="3330" w:type="dxa"/>
            <w:tcBorders>
              <w:top w:val="nil"/>
              <w:left w:val="nil"/>
              <w:bottom w:val="single" w:sz="4" w:space="0" w:color="auto"/>
              <w:right w:val="single" w:sz="4" w:space="0" w:color="auto"/>
            </w:tcBorders>
            <w:shd w:val="clear" w:color="auto" w:fill="auto"/>
            <w:vAlign w:val="center"/>
            <w:hideMark/>
          </w:tcPr>
          <w:p w14:paraId="7E7B10B9" w14:textId="77777777" w:rsidR="00826057" w:rsidRPr="00CB5EAD" w:rsidRDefault="00826057" w:rsidP="00CB5EAD">
            <w:pPr>
              <w:rPr>
                <w:rFonts w:cs="Arial"/>
                <w:color w:val="000000"/>
                <w:sz w:val="20"/>
                <w:szCs w:val="20"/>
              </w:rPr>
            </w:pPr>
            <w:r w:rsidRPr="00CB5EAD">
              <w:rPr>
                <w:rFonts w:cs="Arial"/>
                <w:color w:val="000000"/>
                <w:sz w:val="20"/>
                <w:szCs w:val="20"/>
              </w:rPr>
              <w:t>Stabilna spojka Ø 110 – Al kovana</w:t>
            </w:r>
          </w:p>
        </w:tc>
        <w:tc>
          <w:tcPr>
            <w:tcW w:w="900" w:type="dxa"/>
            <w:tcBorders>
              <w:top w:val="nil"/>
              <w:left w:val="nil"/>
              <w:bottom w:val="single" w:sz="4" w:space="0" w:color="auto"/>
              <w:right w:val="single" w:sz="4" w:space="0" w:color="auto"/>
            </w:tcBorders>
            <w:shd w:val="clear" w:color="auto" w:fill="auto"/>
            <w:noWrap/>
            <w:vAlign w:val="center"/>
            <w:hideMark/>
          </w:tcPr>
          <w:p w14:paraId="523D9420"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F68607A"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249DB6D"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673936D"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59F93DA" w14:textId="77777777" w:rsidR="00826057" w:rsidRPr="00CB5EAD" w:rsidRDefault="00826057" w:rsidP="00CB5EAD">
            <w:pPr>
              <w:rPr>
                <w:rFonts w:cs="Arial"/>
                <w:sz w:val="20"/>
                <w:szCs w:val="20"/>
              </w:rPr>
            </w:pPr>
          </w:p>
        </w:tc>
      </w:tr>
      <w:tr w:rsidR="00826057" w:rsidRPr="00CB5EAD" w14:paraId="54D7BE23" w14:textId="75F7D85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DFC6C93" w14:textId="77777777" w:rsidR="00826057" w:rsidRPr="00CB5EAD" w:rsidRDefault="00826057" w:rsidP="00CB5EAD">
            <w:pPr>
              <w:jc w:val="center"/>
              <w:rPr>
                <w:rFonts w:cs="Arial"/>
                <w:color w:val="000000"/>
                <w:sz w:val="20"/>
                <w:szCs w:val="20"/>
              </w:rPr>
            </w:pPr>
            <w:r w:rsidRPr="00CB5EAD">
              <w:rPr>
                <w:rFonts w:cs="Arial"/>
                <w:color w:val="000000"/>
                <w:sz w:val="20"/>
                <w:szCs w:val="20"/>
              </w:rPr>
              <w:t>56</w:t>
            </w:r>
          </w:p>
        </w:tc>
        <w:tc>
          <w:tcPr>
            <w:tcW w:w="3330" w:type="dxa"/>
            <w:tcBorders>
              <w:top w:val="nil"/>
              <w:left w:val="nil"/>
              <w:bottom w:val="single" w:sz="4" w:space="0" w:color="auto"/>
              <w:right w:val="single" w:sz="4" w:space="0" w:color="auto"/>
            </w:tcBorders>
            <w:shd w:val="clear" w:color="auto" w:fill="auto"/>
            <w:vAlign w:val="center"/>
            <w:hideMark/>
          </w:tcPr>
          <w:p w14:paraId="17DE17D9" w14:textId="77777777" w:rsidR="00826057" w:rsidRPr="00CB5EAD" w:rsidRDefault="00826057" w:rsidP="00CB5EAD">
            <w:pPr>
              <w:rPr>
                <w:rFonts w:cs="Arial"/>
                <w:color w:val="000000"/>
                <w:sz w:val="20"/>
                <w:szCs w:val="20"/>
              </w:rPr>
            </w:pPr>
            <w:r w:rsidRPr="00CB5EAD">
              <w:rPr>
                <w:rFonts w:cs="Arial"/>
                <w:color w:val="000000"/>
                <w:sz w:val="20"/>
                <w:szCs w:val="20"/>
              </w:rPr>
              <w:t>Stabilna spojka Ø 75 - spoljni navoj</w:t>
            </w:r>
          </w:p>
        </w:tc>
        <w:tc>
          <w:tcPr>
            <w:tcW w:w="900" w:type="dxa"/>
            <w:tcBorders>
              <w:top w:val="nil"/>
              <w:left w:val="nil"/>
              <w:bottom w:val="single" w:sz="4" w:space="0" w:color="auto"/>
              <w:right w:val="single" w:sz="4" w:space="0" w:color="auto"/>
            </w:tcBorders>
            <w:shd w:val="clear" w:color="auto" w:fill="auto"/>
            <w:noWrap/>
            <w:vAlign w:val="center"/>
            <w:hideMark/>
          </w:tcPr>
          <w:p w14:paraId="3E45AE82"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244806E"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8FFAF36"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3F18DC0"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032E8F4" w14:textId="77777777" w:rsidR="00826057" w:rsidRPr="00CB5EAD" w:rsidRDefault="00826057" w:rsidP="00CB5EAD">
            <w:pPr>
              <w:rPr>
                <w:rFonts w:cs="Arial"/>
                <w:sz w:val="20"/>
                <w:szCs w:val="20"/>
              </w:rPr>
            </w:pPr>
          </w:p>
        </w:tc>
      </w:tr>
      <w:tr w:rsidR="00826057" w:rsidRPr="00CB5EAD" w14:paraId="655E18EF" w14:textId="7C1FBBC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A6382D" w14:textId="77777777" w:rsidR="00826057" w:rsidRPr="00CB5EAD" w:rsidRDefault="00826057" w:rsidP="00CB5EAD">
            <w:pPr>
              <w:jc w:val="center"/>
              <w:rPr>
                <w:rFonts w:cs="Arial"/>
                <w:color w:val="000000"/>
                <w:sz w:val="20"/>
                <w:szCs w:val="20"/>
              </w:rPr>
            </w:pPr>
            <w:r w:rsidRPr="00CB5EAD">
              <w:rPr>
                <w:rFonts w:cs="Arial"/>
                <w:color w:val="000000"/>
                <w:sz w:val="20"/>
                <w:szCs w:val="20"/>
              </w:rPr>
              <w:t>57</w:t>
            </w:r>
          </w:p>
        </w:tc>
        <w:tc>
          <w:tcPr>
            <w:tcW w:w="3330" w:type="dxa"/>
            <w:tcBorders>
              <w:top w:val="nil"/>
              <w:left w:val="nil"/>
              <w:bottom w:val="single" w:sz="4" w:space="0" w:color="auto"/>
              <w:right w:val="single" w:sz="4" w:space="0" w:color="auto"/>
            </w:tcBorders>
            <w:shd w:val="clear" w:color="auto" w:fill="auto"/>
            <w:vAlign w:val="center"/>
            <w:hideMark/>
          </w:tcPr>
          <w:p w14:paraId="4AC61307" w14:textId="77777777" w:rsidR="00826057" w:rsidRPr="00CB5EAD" w:rsidRDefault="00826057" w:rsidP="00CB5EAD">
            <w:pPr>
              <w:rPr>
                <w:rFonts w:cs="Arial"/>
                <w:color w:val="000000"/>
                <w:sz w:val="20"/>
                <w:szCs w:val="20"/>
              </w:rPr>
            </w:pPr>
            <w:r w:rsidRPr="00CB5EAD">
              <w:rPr>
                <w:rFonts w:cs="Arial"/>
                <w:color w:val="000000"/>
                <w:sz w:val="20"/>
                <w:szCs w:val="20"/>
              </w:rPr>
              <w:t>Stabilna spojka Ø 110 - spoljni navoj</w:t>
            </w:r>
          </w:p>
        </w:tc>
        <w:tc>
          <w:tcPr>
            <w:tcW w:w="900" w:type="dxa"/>
            <w:tcBorders>
              <w:top w:val="nil"/>
              <w:left w:val="nil"/>
              <w:bottom w:val="single" w:sz="4" w:space="0" w:color="auto"/>
              <w:right w:val="single" w:sz="4" w:space="0" w:color="auto"/>
            </w:tcBorders>
            <w:shd w:val="clear" w:color="auto" w:fill="auto"/>
            <w:noWrap/>
            <w:vAlign w:val="center"/>
            <w:hideMark/>
          </w:tcPr>
          <w:p w14:paraId="2BD4D6F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F47E9B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4DE1AD3"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7B7E87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8735A51" w14:textId="77777777" w:rsidR="00826057" w:rsidRPr="00CB5EAD" w:rsidRDefault="00826057" w:rsidP="00CB5EAD">
            <w:pPr>
              <w:rPr>
                <w:rFonts w:cs="Arial"/>
                <w:sz w:val="20"/>
                <w:szCs w:val="20"/>
              </w:rPr>
            </w:pPr>
          </w:p>
        </w:tc>
      </w:tr>
      <w:tr w:rsidR="00826057" w:rsidRPr="00CB5EAD" w14:paraId="17A62849" w14:textId="2C5CC90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5EF84D4" w14:textId="77777777" w:rsidR="00826057" w:rsidRPr="00CB5EAD" w:rsidRDefault="00826057" w:rsidP="00CB5EAD">
            <w:pPr>
              <w:jc w:val="center"/>
              <w:rPr>
                <w:rFonts w:cs="Arial"/>
                <w:color w:val="000000"/>
                <w:sz w:val="20"/>
                <w:szCs w:val="20"/>
              </w:rPr>
            </w:pPr>
            <w:r w:rsidRPr="00CB5EAD">
              <w:rPr>
                <w:rFonts w:cs="Arial"/>
                <w:color w:val="000000"/>
                <w:sz w:val="20"/>
                <w:szCs w:val="20"/>
              </w:rPr>
              <w:t>58</w:t>
            </w:r>
          </w:p>
        </w:tc>
        <w:tc>
          <w:tcPr>
            <w:tcW w:w="3330" w:type="dxa"/>
            <w:tcBorders>
              <w:top w:val="nil"/>
              <w:left w:val="nil"/>
              <w:bottom w:val="single" w:sz="4" w:space="0" w:color="auto"/>
              <w:right w:val="single" w:sz="4" w:space="0" w:color="auto"/>
            </w:tcBorders>
            <w:shd w:val="clear" w:color="auto" w:fill="auto"/>
            <w:vAlign w:val="center"/>
            <w:hideMark/>
          </w:tcPr>
          <w:p w14:paraId="30C7AA75" w14:textId="77777777" w:rsidR="00826057" w:rsidRPr="00CB5EAD" w:rsidRDefault="00826057" w:rsidP="00CB5EAD">
            <w:pPr>
              <w:rPr>
                <w:rFonts w:cs="Arial"/>
                <w:color w:val="000000"/>
                <w:sz w:val="20"/>
                <w:szCs w:val="20"/>
              </w:rPr>
            </w:pPr>
            <w:r w:rsidRPr="00CB5EAD">
              <w:rPr>
                <w:rFonts w:cs="Arial"/>
                <w:color w:val="000000"/>
                <w:sz w:val="20"/>
                <w:szCs w:val="20"/>
              </w:rPr>
              <w:t>Slepa spojka Ø 25 Al </w:t>
            </w:r>
          </w:p>
        </w:tc>
        <w:tc>
          <w:tcPr>
            <w:tcW w:w="900" w:type="dxa"/>
            <w:tcBorders>
              <w:top w:val="nil"/>
              <w:left w:val="nil"/>
              <w:bottom w:val="single" w:sz="4" w:space="0" w:color="auto"/>
              <w:right w:val="single" w:sz="4" w:space="0" w:color="auto"/>
            </w:tcBorders>
            <w:shd w:val="clear" w:color="auto" w:fill="auto"/>
            <w:noWrap/>
            <w:vAlign w:val="center"/>
            <w:hideMark/>
          </w:tcPr>
          <w:p w14:paraId="76E3247D"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2FBD563"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235E1C1"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82251BA"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E9968E2" w14:textId="77777777" w:rsidR="00826057" w:rsidRPr="00CB5EAD" w:rsidRDefault="00826057" w:rsidP="00CB5EAD">
            <w:pPr>
              <w:rPr>
                <w:rFonts w:cs="Arial"/>
                <w:sz w:val="20"/>
                <w:szCs w:val="20"/>
              </w:rPr>
            </w:pPr>
          </w:p>
        </w:tc>
      </w:tr>
      <w:tr w:rsidR="00826057" w:rsidRPr="00CB5EAD" w14:paraId="6C2B6A4F" w14:textId="5E59A7A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643895" w14:textId="77777777" w:rsidR="00826057" w:rsidRPr="00CB5EAD" w:rsidRDefault="00826057" w:rsidP="00CB5EAD">
            <w:pPr>
              <w:jc w:val="center"/>
              <w:rPr>
                <w:rFonts w:cs="Arial"/>
                <w:color w:val="000000"/>
                <w:sz w:val="20"/>
                <w:szCs w:val="20"/>
              </w:rPr>
            </w:pPr>
            <w:r w:rsidRPr="00CB5EAD">
              <w:rPr>
                <w:rFonts w:cs="Arial"/>
                <w:color w:val="000000"/>
                <w:sz w:val="20"/>
                <w:szCs w:val="20"/>
              </w:rPr>
              <w:t>59</w:t>
            </w:r>
          </w:p>
        </w:tc>
        <w:tc>
          <w:tcPr>
            <w:tcW w:w="3330" w:type="dxa"/>
            <w:tcBorders>
              <w:top w:val="nil"/>
              <w:left w:val="nil"/>
              <w:bottom w:val="single" w:sz="4" w:space="0" w:color="auto"/>
              <w:right w:val="single" w:sz="4" w:space="0" w:color="auto"/>
            </w:tcBorders>
            <w:shd w:val="clear" w:color="auto" w:fill="auto"/>
            <w:vAlign w:val="center"/>
            <w:hideMark/>
          </w:tcPr>
          <w:p w14:paraId="0BDB9196" w14:textId="77777777" w:rsidR="00826057" w:rsidRPr="00CB5EAD" w:rsidRDefault="00826057" w:rsidP="00CB5EAD">
            <w:pPr>
              <w:rPr>
                <w:rFonts w:cs="Arial"/>
                <w:color w:val="000000"/>
                <w:sz w:val="20"/>
                <w:szCs w:val="20"/>
              </w:rPr>
            </w:pPr>
            <w:r w:rsidRPr="00CB5EAD">
              <w:rPr>
                <w:rFonts w:cs="Arial"/>
                <w:color w:val="000000"/>
                <w:sz w:val="20"/>
                <w:szCs w:val="20"/>
              </w:rPr>
              <w:t>Slepa spojka Ø 52 Al</w:t>
            </w:r>
          </w:p>
        </w:tc>
        <w:tc>
          <w:tcPr>
            <w:tcW w:w="900" w:type="dxa"/>
            <w:tcBorders>
              <w:top w:val="nil"/>
              <w:left w:val="nil"/>
              <w:bottom w:val="single" w:sz="4" w:space="0" w:color="auto"/>
              <w:right w:val="single" w:sz="4" w:space="0" w:color="auto"/>
            </w:tcBorders>
            <w:shd w:val="clear" w:color="auto" w:fill="auto"/>
            <w:noWrap/>
            <w:vAlign w:val="center"/>
            <w:hideMark/>
          </w:tcPr>
          <w:p w14:paraId="016CD8B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7C2F1A5"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CBD28E0"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FD5E7D4"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0818DC2" w14:textId="77777777" w:rsidR="00826057" w:rsidRPr="00CB5EAD" w:rsidRDefault="00826057" w:rsidP="00CB5EAD">
            <w:pPr>
              <w:rPr>
                <w:rFonts w:cs="Arial"/>
                <w:sz w:val="20"/>
                <w:szCs w:val="20"/>
              </w:rPr>
            </w:pPr>
          </w:p>
        </w:tc>
      </w:tr>
      <w:tr w:rsidR="00826057" w:rsidRPr="00CB5EAD" w14:paraId="6F725D8A" w14:textId="7528080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89A3EAD" w14:textId="77777777" w:rsidR="00826057" w:rsidRPr="00CB5EAD" w:rsidRDefault="00826057" w:rsidP="00CB5EAD">
            <w:pPr>
              <w:jc w:val="center"/>
              <w:rPr>
                <w:rFonts w:cs="Arial"/>
                <w:color w:val="000000"/>
                <w:sz w:val="20"/>
                <w:szCs w:val="20"/>
              </w:rPr>
            </w:pPr>
            <w:r w:rsidRPr="00CB5EAD">
              <w:rPr>
                <w:rFonts w:cs="Arial"/>
                <w:color w:val="000000"/>
                <w:sz w:val="20"/>
                <w:szCs w:val="20"/>
              </w:rPr>
              <w:t>60</w:t>
            </w:r>
          </w:p>
        </w:tc>
        <w:tc>
          <w:tcPr>
            <w:tcW w:w="3330" w:type="dxa"/>
            <w:tcBorders>
              <w:top w:val="nil"/>
              <w:left w:val="nil"/>
              <w:bottom w:val="single" w:sz="4" w:space="0" w:color="auto"/>
              <w:right w:val="single" w:sz="4" w:space="0" w:color="auto"/>
            </w:tcBorders>
            <w:shd w:val="clear" w:color="auto" w:fill="auto"/>
            <w:vAlign w:val="center"/>
            <w:hideMark/>
          </w:tcPr>
          <w:p w14:paraId="306354EE" w14:textId="77777777" w:rsidR="00826057" w:rsidRPr="00CB5EAD" w:rsidRDefault="00826057" w:rsidP="00CB5EAD">
            <w:pPr>
              <w:rPr>
                <w:rFonts w:cs="Arial"/>
                <w:color w:val="000000"/>
                <w:sz w:val="20"/>
                <w:szCs w:val="20"/>
              </w:rPr>
            </w:pPr>
            <w:r w:rsidRPr="00CB5EAD">
              <w:rPr>
                <w:rFonts w:cs="Arial"/>
                <w:color w:val="000000"/>
                <w:sz w:val="20"/>
                <w:szCs w:val="20"/>
              </w:rPr>
              <w:t>Slepa spojka Ø 75 Al</w:t>
            </w:r>
          </w:p>
        </w:tc>
        <w:tc>
          <w:tcPr>
            <w:tcW w:w="900" w:type="dxa"/>
            <w:tcBorders>
              <w:top w:val="nil"/>
              <w:left w:val="nil"/>
              <w:bottom w:val="single" w:sz="4" w:space="0" w:color="auto"/>
              <w:right w:val="single" w:sz="4" w:space="0" w:color="auto"/>
            </w:tcBorders>
            <w:shd w:val="clear" w:color="auto" w:fill="auto"/>
            <w:noWrap/>
            <w:vAlign w:val="center"/>
            <w:hideMark/>
          </w:tcPr>
          <w:p w14:paraId="6DBDFF62"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CFB330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BE1B16B"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C6024D8"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BC878AB" w14:textId="77777777" w:rsidR="00826057" w:rsidRPr="00CB5EAD" w:rsidRDefault="00826057" w:rsidP="00CB5EAD">
            <w:pPr>
              <w:rPr>
                <w:rFonts w:cs="Arial"/>
                <w:sz w:val="20"/>
                <w:szCs w:val="20"/>
              </w:rPr>
            </w:pPr>
          </w:p>
        </w:tc>
      </w:tr>
      <w:tr w:rsidR="00826057" w:rsidRPr="00CB5EAD" w14:paraId="02722D47" w14:textId="74C9EB4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17B66A1" w14:textId="77777777" w:rsidR="00826057" w:rsidRPr="00CB5EAD" w:rsidRDefault="00826057" w:rsidP="00CB5EAD">
            <w:pPr>
              <w:jc w:val="center"/>
              <w:rPr>
                <w:rFonts w:cs="Arial"/>
                <w:color w:val="000000"/>
                <w:sz w:val="20"/>
                <w:szCs w:val="20"/>
              </w:rPr>
            </w:pPr>
            <w:r w:rsidRPr="00CB5EAD">
              <w:rPr>
                <w:rFonts w:cs="Arial"/>
                <w:color w:val="000000"/>
                <w:sz w:val="20"/>
                <w:szCs w:val="20"/>
              </w:rPr>
              <w:t>61</w:t>
            </w:r>
          </w:p>
        </w:tc>
        <w:tc>
          <w:tcPr>
            <w:tcW w:w="3330" w:type="dxa"/>
            <w:tcBorders>
              <w:top w:val="nil"/>
              <w:left w:val="nil"/>
              <w:bottom w:val="single" w:sz="4" w:space="0" w:color="auto"/>
              <w:right w:val="single" w:sz="4" w:space="0" w:color="auto"/>
            </w:tcBorders>
            <w:shd w:val="clear" w:color="auto" w:fill="auto"/>
            <w:vAlign w:val="center"/>
            <w:hideMark/>
          </w:tcPr>
          <w:p w14:paraId="461CECC1" w14:textId="77777777" w:rsidR="00826057" w:rsidRPr="00CB5EAD" w:rsidRDefault="00826057" w:rsidP="00CB5EAD">
            <w:pPr>
              <w:rPr>
                <w:rFonts w:cs="Arial"/>
                <w:color w:val="000000"/>
                <w:sz w:val="20"/>
                <w:szCs w:val="20"/>
              </w:rPr>
            </w:pPr>
            <w:r w:rsidRPr="00CB5EAD">
              <w:rPr>
                <w:rFonts w:cs="Arial"/>
                <w:color w:val="000000"/>
                <w:sz w:val="20"/>
                <w:szCs w:val="20"/>
              </w:rPr>
              <w:t>Slepa spojka Ø 75 Al kovana</w:t>
            </w:r>
          </w:p>
        </w:tc>
        <w:tc>
          <w:tcPr>
            <w:tcW w:w="900" w:type="dxa"/>
            <w:tcBorders>
              <w:top w:val="nil"/>
              <w:left w:val="nil"/>
              <w:bottom w:val="single" w:sz="4" w:space="0" w:color="auto"/>
              <w:right w:val="single" w:sz="4" w:space="0" w:color="auto"/>
            </w:tcBorders>
            <w:shd w:val="clear" w:color="auto" w:fill="auto"/>
            <w:noWrap/>
            <w:vAlign w:val="center"/>
            <w:hideMark/>
          </w:tcPr>
          <w:p w14:paraId="5EB37FC7"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739E311"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2C8BA9F"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9AC4F7D"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1549EC6" w14:textId="77777777" w:rsidR="00826057" w:rsidRPr="00CB5EAD" w:rsidRDefault="00826057" w:rsidP="00CB5EAD">
            <w:pPr>
              <w:rPr>
                <w:rFonts w:cs="Arial"/>
                <w:sz w:val="20"/>
                <w:szCs w:val="20"/>
              </w:rPr>
            </w:pPr>
          </w:p>
        </w:tc>
      </w:tr>
      <w:tr w:rsidR="00826057" w:rsidRPr="00CB5EAD" w14:paraId="1675D47E" w14:textId="265BD598"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13FBF7A" w14:textId="77777777" w:rsidR="00826057" w:rsidRPr="00CB5EAD" w:rsidRDefault="00826057" w:rsidP="00CB5EAD">
            <w:pPr>
              <w:jc w:val="center"/>
              <w:rPr>
                <w:rFonts w:cs="Arial"/>
                <w:color w:val="000000"/>
                <w:sz w:val="20"/>
                <w:szCs w:val="20"/>
              </w:rPr>
            </w:pPr>
            <w:r w:rsidRPr="00CB5EAD">
              <w:rPr>
                <w:rFonts w:cs="Arial"/>
                <w:color w:val="000000"/>
                <w:sz w:val="20"/>
                <w:szCs w:val="20"/>
              </w:rPr>
              <w:t>62</w:t>
            </w:r>
          </w:p>
        </w:tc>
        <w:tc>
          <w:tcPr>
            <w:tcW w:w="3330" w:type="dxa"/>
            <w:tcBorders>
              <w:top w:val="nil"/>
              <w:left w:val="nil"/>
              <w:bottom w:val="single" w:sz="4" w:space="0" w:color="auto"/>
              <w:right w:val="single" w:sz="4" w:space="0" w:color="auto"/>
            </w:tcBorders>
            <w:shd w:val="clear" w:color="auto" w:fill="auto"/>
            <w:vAlign w:val="center"/>
            <w:hideMark/>
          </w:tcPr>
          <w:p w14:paraId="35A19E7D" w14:textId="77777777" w:rsidR="00826057" w:rsidRPr="00CB5EAD" w:rsidRDefault="00826057" w:rsidP="00CB5EAD">
            <w:pPr>
              <w:rPr>
                <w:rFonts w:cs="Arial"/>
                <w:color w:val="000000"/>
                <w:sz w:val="20"/>
                <w:szCs w:val="20"/>
              </w:rPr>
            </w:pPr>
            <w:r w:rsidRPr="00CB5EAD">
              <w:rPr>
                <w:rFonts w:cs="Arial"/>
                <w:color w:val="000000"/>
                <w:sz w:val="20"/>
                <w:szCs w:val="20"/>
              </w:rPr>
              <w:t>Slepa spojka Ø 110 Al</w:t>
            </w:r>
          </w:p>
        </w:tc>
        <w:tc>
          <w:tcPr>
            <w:tcW w:w="900" w:type="dxa"/>
            <w:tcBorders>
              <w:top w:val="nil"/>
              <w:left w:val="nil"/>
              <w:bottom w:val="single" w:sz="4" w:space="0" w:color="auto"/>
              <w:right w:val="single" w:sz="4" w:space="0" w:color="auto"/>
            </w:tcBorders>
            <w:shd w:val="clear" w:color="auto" w:fill="auto"/>
            <w:noWrap/>
            <w:vAlign w:val="center"/>
            <w:hideMark/>
          </w:tcPr>
          <w:p w14:paraId="1449F2DC"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3F6A66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85ABE5E"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C460D3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C1DDC85" w14:textId="77777777" w:rsidR="00826057" w:rsidRPr="00CB5EAD" w:rsidRDefault="00826057" w:rsidP="00CB5EAD">
            <w:pPr>
              <w:rPr>
                <w:rFonts w:cs="Arial"/>
                <w:sz w:val="20"/>
                <w:szCs w:val="20"/>
              </w:rPr>
            </w:pPr>
          </w:p>
        </w:tc>
      </w:tr>
      <w:tr w:rsidR="00826057" w:rsidRPr="00CB5EAD" w14:paraId="79578610" w14:textId="10A1B76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65B3A0" w14:textId="77777777" w:rsidR="00826057" w:rsidRPr="00CB5EAD" w:rsidRDefault="00826057" w:rsidP="00CB5EAD">
            <w:pPr>
              <w:jc w:val="center"/>
              <w:rPr>
                <w:rFonts w:cs="Arial"/>
                <w:color w:val="000000"/>
                <w:sz w:val="20"/>
                <w:szCs w:val="20"/>
              </w:rPr>
            </w:pPr>
            <w:r w:rsidRPr="00CB5EAD">
              <w:rPr>
                <w:rFonts w:cs="Arial"/>
                <w:color w:val="000000"/>
                <w:sz w:val="20"/>
                <w:szCs w:val="20"/>
              </w:rPr>
              <w:t>63</w:t>
            </w:r>
          </w:p>
        </w:tc>
        <w:tc>
          <w:tcPr>
            <w:tcW w:w="3330" w:type="dxa"/>
            <w:tcBorders>
              <w:top w:val="nil"/>
              <w:left w:val="nil"/>
              <w:bottom w:val="single" w:sz="4" w:space="0" w:color="auto"/>
              <w:right w:val="single" w:sz="4" w:space="0" w:color="auto"/>
            </w:tcBorders>
            <w:shd w:val="clear" w:color="auto" w:fill="auto"/>
            <w:vAlign w:val="center"/>
            <w:hideMark/>
          </w:tcPr>
          <w:p w14:paraId="75A8D065" w14:textId="77777777" w:rsidR="00826057" w:rsidRPr="00CB5EAD" w:rsidRDefault="00826057" w:rsidP="00CB5EAD">
            <w:pPr>
              <w:rPr>
                <w:rFonts w:cs="Arial"/>
                <w:color w:val="000000"/>
                <w:sz w:val="20"/>
                <w:szCs w:val="20"/>
              </w:rPr>
            </w:pPr>
            <w:r w:rsidRPr="00CB5EAD">
              <w:rPr>
                <w:rFonts w:cs="Arial"/>
                <w:color w:val="000000"/>
                <w:sz w:val="20"/>
                <w:szCs w:val="20"/>
              </w:rPr>
              <w:t>Slepa spojka Ø 110 Al kovana</w:t>
            </w:r>
          </w:p>
        </w:tc>
        <w:tc>
          <w:tcPr>
            <w:tcW w:w="900" w:type="dxa"/>
            <w:tcBorders>
              <w:top w:val="nil"/>
              <w:left w:val="nil"/>
              <w:bottom w:val="single" w:sz="4" w:space="0" w:color="auto"/>
              <w:right w:val="single" w:sz="4" w:space="0" w:color="auto"/>
            </w:tcBorders>
            <w:shd w:val="clear" w:color="auto" w:fill="auto"/>
            <w:noWrap/>
            <w:vAlign w:val="center"/>
            <w:hideMark/>
          </w:tcPr>
          <w:p w14:paraId="684FB9A3"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591814C"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A1A2DB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9583E36"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7063E94" w14:textId="77777777" w:rsidR="00826057" w:rsidRPr="00CB5EAD" w:rsidRDefault="00826057" w:rsidP="00CB5EAD">
            <w:pPr>
              <w:rPr>
                <w:rFonts w:cs="Arial"/>
                <w:sz w:val="20"/>
                <w:szCs w:val="20"/>
              </w:rPr>
            </w:pPr>
          </w:p>
        </w:tc>
      </w:tr>
      <w:tr w:rsidR="00826057" w:rsidRPr="00CB5EAD" w14:paraId="271A59C1" w14:textId="359B8686"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DBF1BF5" w14:textId="77777777" w:rsidR="00826057" w:rsidRPr="00CB5EAD" w:rsidRDefault="00826057" w:rsidP="00CB5EAD">
            <w:pPr>
              <w:jc w:val="center"/>
              <w:rPr>
                <w:rFonts w:cs="Arial"/>
                <w:color w:val="000000"/>
                <w:sz w:val="20"/>
                <w:szCs w:val="20"/>
              </w:rPr>
            </w:pPr>
            <w:r w:rsidRPr="00CB5EAD">
              <w:rPr>
                <w:rFonts w:cs="Arial"/>
                <w:color w:val="000000"/>
                <w:sz w:val="20"/>
                <w:szCs w:val="20"/>
              </w:rPr>
              <w:t>64</w:t>
            </w:r>
          </w:p>
        </w:tc>
        <w:tc>
          <w:tcPr>
            <w:tcW w:w="3330" w:type="dxa"/>
            <w:tcBorders>
              <w:top w:val="nil"/>
              <w:left w:val="nil"/>
              <w:bottom w:val="single" w:sz="4" w:space="0" w:color="auto"/>
              <w:right w:val="single" w:sz="4" w:space="0" w:color="auto"/>
            </w:tcBorders>
            <w:shd w:val="clear" w:color="auto" w:fill="auto"/>
            <w:vAlign w:val="center"/>
            <w:hideMark/>
          </w:tcPr>
          <w:p w14:paraId="17A0617E" w14:textId="77777777" w:rsidR="00826057" w:rsidRPr="00CB5EAD" w:rsidRDefault="00826057" w:rsidP="00CB5EAD">
            <w:pPr>
              <w:rPr>
                <w:rFonts w:cs="Arial"/>
                <w:color w:val="000000"/>
                <w:sz w:val="20"/>
                <w:szCs w:val="20"/>
              </w:rPr>
            </w:pPr>
            <w:r w:rsidRPr="00CB5EAD">
              <w:rPr>
                <w:rFonts w:cs="Arial"/>
                <w:color w:val="000000"/>
                <w:sz w:val="20"/>
                <w:szCs w:val="20"/>
              </w:rPr>
              <w:t>Reducir čep za stabilne spojke Ø 52</w:t>
            </w:r>
          </w:p>
        </w:tc>
        <w:tc>
          <w:tcPr>
            <w:tcW w:w="900" w:type="dxa"/>
            <w:tcBorders>
              <w:top w:val="nil"/>
              <w:left w:val="nil"/>
              <w:bottom w:val="single" w:sz="4" w:space="0" w:color="auto"/>
              <w:right w:val="single" w:sz="4" w:space="0" w:color="auto"/>
            </w:tcBorders>
            <w:shd w:val="clear" w:color="auto" w:fill="auto"/>
            <w:noWrap/>
            <w:vAlign w:val="center"/>
            <w:hideMark/>
          </w:tcPr>
          <w:p w14:paraId="7EC8F04B"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DB75F0F"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EC6BF5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A7D81B"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A84A134" w14:textId="77777777" w:rsidR="00826057" w:rsidRPr="00CB5EAD" w:rsidRDefault="00826057" w:rsidP="00CB5EAD">
            <w:pPr>
              <w:rPr>
                <w:rFonts w:cs="Arial"/>
                <w:sz w:val="20"/>
                <w:szCs w:val="20"/>
              </w:rPr>
            </w:pPr>
          </w:p>
        </w:tc>
      </w:tr>
      <w:tr w:rsidR="00826057" w:rsidRPr="00CB5EAD" w14:paraId="4A175FE9" w14:textId="3D2913DE"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8F201B4" w14:textId="77777777" w:rsidR="00826057" w:rsidRPr="00CB5EAD" w:rsidRDefault="00826057" w:rsidP="00CB5EAD">
            <w:pPr>
              <w:jc w:val="center"/>
              <w:rPr>
                <w:rFonts w:cs="Arial"/>
                <w:color w:val="000000"/>
                <w:sz w:val="20"/>
                <w:szCs w:val="20"/>
              </w:rPr>
            </w:pPr>
            <w:r w:rsidRPr="00CB5EAD">
              <w:rPr>
                <w:rFonts w:cs="Arial"/>
                <w:color w:val="000000"/>
                <w:sz w:val="20"/>
                <w:szCs w:val="20"/>
              </w:rPr>
              <w:t>65</w:t>
            </w:r>
          </w:p>
        </w:tc>
        <w:tc>
          <w:tcPr>
            <w:tcW w:w="3330" w:type="dxa"/>
            <w:tcBorders>
              <w:top w:val="nil"/>
              <w:left w:val="nil"/>
              <w:bottom w:val="single" w:sz="4" w:space="0" w:color="auto"/>
              <w:right w:val="single" w:sz="4" w:space="0" w:color="auto"/>
            </w:tcBorders>
            <w:shd w:val="clear" w:color="auto" w:fill="auto"/>
            <w:vAlign w:val="center"/>
            <w:hideMark/>
          </w:tcPr>
          <w:p w14:paraId="37381FE5" w14:textId="77777777" w:rsidR="00826057" w:rsidRPr="00CB5EAD" w:rsidRDefault="00826057" w:rsidP="00CB5EAD">
            <w:pPr>
              <w:rPr>
                <w:rFonts w:cs="Arial"/>
                <w:color w:val="000000"/>
                <w:sz w:val="20"/>
                <w:szCs w:val="20"/>
              </w:rPr>
            </w:pPr>
            <w:r w:rsidRPr="00CB5EAD">
              <w:rPr>
                <w:rFonts w:cs="Arial"/>
                <w:color w:val="000000"/>
                <w:sz w:val="20"/>
                <w:szCs w:val="20"/>
              </w:rPr>
              <w:t>Reducir čep za stabilne spojke Ø 75</w:t>
            </w:r>
          </w:p>
        </w:tc>
        <w:tc>
          <w:tcPr>
            <w:tcW w:w="900" w:type="dxa"/>
            <w:tcBorders>
              <w:top w:val="nil"/>
              <w:left w:val="nil"/>
              <w:bottom w:val="single" w:sz="4" w:space="0" w:color="auto"/>
              <w:right w:val="single" w:sz="4" w:space="0" w:color="auto"/>
            </w:tcBorders>
            <w:shd w:val="clear" w:color="auto" w:fill="auto"/>
            <w:noWrap/>
            <w:vAlign w:val="center"/>
            <w:hideMark/>
          </w:tcPr>
          <w:p w14:paraId="7F2C754C"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79CCE08"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598F8A1"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886E54B"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BEC0C87" w14:textId="77777777" w:rsidR="00826057" w:rsidRPr="00CB5EAD" w:rsidRDefault="00826057" w:rsidP="00CB5EAD">
            <w:pPr>
              <w:rPr>
                <w:rFonts w:cs="Arial"/>
                <w:sz w:val="20"/>
                <w:szCs w:val="20"/>
              </w:rPr>
            </w:pPr>
          </w:p>
        </w:tc>
      </w:tr>
      <w:tr w:rsidR="00826057" w:rsidRPr="00CB5EAD" w14:paraId="72318620" w14:textId="59A991E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DC75C89" w14:textId="77777777" w:rsidR="00826057" w:rsidRPr="00CB5EAD" w:rsidRDefault="00826057" w:rsidP="00CB5EAD">
            <w:pPr>
              <w:jc w:val="center"/>
              <w:rPr>
                <w:rFonts w:cs="Arial"/>
                <w:color w:val="000000"/>
                <w:sz w:val="20"/>
                <w:szCs w:val="20"/>
              </w:rPr>
            </w:pPr>
            <w:r w:rsidRPr="00CB5EAD">
              <w:rPr>
                <w:rFonts w:cs="Arial"/>
                <w:color w:val="000000"/>
                <w:sz w:val="20"/>
                <w:szCs w:val="20"/>
              </w:rPr>
              <w:t>66</w:t>
            </w:r>
          </w:p>
        </w:tc>
        <w:tc>
          <w:tcPr>
            <w:tcW w:w="3330" w:type="dxa"/>
            <w:tcBorders>
              <w:top w:val="nil"/>
              <w:left w:val="nil"/>
              <w:bottom w:val="single" w:sz="4" w:space="0" w:color="auto"/>
              <w:right w:val="single" w:sz="4" w:space="0" w:color="auto"/>
            </w:tcBorders>
            <w:shd w:val="clear" w:color="auto" w:fill="auto"/>
            <w:vAlign w:val="center"/>
            <w:hideMark/>
          </w:tcPr>
          <w:p w14:paraId="6435ED60" w14:textId="77777777" w:rsidR="00826057" w:rsidRPr="00CB5EAD" w:rsidRDefault="00826057" w:rsidP="00CB5EAD">
            <w:pPr>
              <w:rPr>
                <w:rFonts w:cs="Arial"/>
                <w:color w:val="000000"/>
                <w:sz w:val="20"/>
                <w:szCs w:val="20"/>
              </w:rPr>
            </w:pPr>
            <w:r w:rsidRPr="00CB5EAD">
              <w:rPr>
                <w:rFonts w:cs="Arial"/>
                <w:color w:val="000000"/>
                <w:sz w:val="20"/>
                <w:szCs w:val="20"/>
              </w:rPr>
              <w:t>Reducir čep za stabilne spojke Ø 110</w:t>
            </w:r>
          </w:p>
        </w:tc>
        <w:tc>
          <w:tcPr>
            <w:tcW w:w="900" w:type="dxa"/>
            <w:tcBorders>
              <w:top w:val="nil"/>
              <w:left w:val="nil"/>
              <w:bottom w:val="single" w:sz="4" w:space="0" w:color="auto"/>
              <w:right w:val="single" w:sz="4" w:space="0" w:color="auto"/>
            </w:tcBorders>
            <w:shd w:val="clear" w:color="auto" w:fill="auto"/>
            <w:noWrap/>
            <w:vAlign w:val="center"/>
            <w:hideMark/>
          </w:tcPr>
          <w:p w14:paraId="03E07497"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4E569DE"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01B5F8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52BF3B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95006BD" w14:textId="77777777" w:rsidR="00826057" w:rsidRPr="00CB5EAD" w:rsidRDefault="00826057" w:rsidP="00CB5EAD">
            <w:pPr>
              <w:rPr>
                <w:rFonts w:cs="Arial"/>
                <w:sz w:val="20"/>
                <w:szCs w:val="20"/>
              </w:rPr>
            </w:pPr>
          </w:p>
        </w:tc>
      </w:tr>
      <w:tr w:rsidR="00826057" w:rsidRPr="00CB5EAD" w14:paraId="0EB9B55B" w14:textId="6E1F7219"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0F36F43" w14:textId="77777777" w:rsidR="00826057" w:rsidRPr="00CB5EAD" w:rsidRDefault="00826057" w:rsidP="00CB5EAD">
            <w:pPr>
              <w:jc w:val="center"/>
              <w:rPr>
                <w:rFonts w:cs="Arial"/>
                <w:color w:val="000000"/>
                <w:sz w:val="20"/>
                <w:szCs w:val="20"/>
              </w:rPr>
            </w:pPr>
            <w:r w:rsidRPr="00CB5EAD">
              <w:rPr>
                <w:rFonts w:cs="Arial"/>
                <w:color w:val="000000"/>
                <w:sz w:val="20"/>
                <w:szCs w:val="20"/>
              </w:rPr>
              <w:t>67</w:t>
            </w:r>
          </w:p>
        </w:tc>
        <w:tc>
          <w:tcPr>
            <w:tcW w:w="3330" w:type="dxa"/>
            <w:tcBorders>
              <w:top w:val="nil"/>
              <w:left w:val="nil"/>
              <w:bottom w:val="single" w:sz="4" w:space="0" w:color="auto"/>
              <w:right w:val="single" w:sz="4" w:space="0" w:color="auto"/>
            </w:tcBorders>
            <w:shd w:val="clear" w:color="auto" w:fill="auto"/>
            <w:vAlign w:val="center"/>
            <w:hideMark/>
          </w:tcPr>
          <w:p w14:paraId="46003E12" w14:textId="77777777" w:rsidR="00826057" w:rsidRPr="00CB5EAD" w:rsidRDefault="00826057" w:rsidP="00CB5EAD">
            <w:pPr>
              <w:rPr>
                <w:rFonts w:cs="Arial"/>
                <w:color w:val="000000"/>
                <w:sz w:val="20"/>
                <w:szCs w:val="20"/>
              </w:rPr>
            </w:pPr>
            <w:r w:rsidRPr="00CB5EAD">
              <w:rPr>
                <w:rFonts w:cs="Arial"/>
                <w:color w:val="000000"/>
                <w:sz w:val="20"/>
                <w:szCs w:val="20"/>
              </w:rPr>
              <w:t>Usisna spojka Ø 52 Al</w:t>
            </w:r>
          </w:p>
        </w:tc>
        <w:tc>
          <w:tcPr>
            <w:tcW w:w="900" w:type="dxa"/>
            <w:tcBorders>
              <w:top w:val="nil"/>
              <w:left w:val="nil"/>
              <w:bottom w:val="single" w:sz="4" w:space="0" w:color="auto"/>
              <w:right w:val="single" w:sz="4" w:space="0" w:color="auto"/>
            </w:tcBorders>
            <w:shd w:val="clear" w:color="auto" w:fill="auto"/>
            <w:noWrap/>
            <w:vAlign w:val="center"/>
            <w:hideMark/>
          </w:tcPr>
          <w:p w14:paraId="125A2590"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75FC3CE"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FE77C0C"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E8E9368"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769296F" w14:textId="77777777" w:rsidR="00826057" w:rsidRPr="00CB5EAD" w:rsidRDefault="00826057" w:rsidP="00CB5EAD">
            <w:pPr>
              <w:rPr>
                <w:rFonts w:cs="Arial"/>
                <w:sz w:val="20"/>
                <w:szCs w:val="20"/>
              </w:rPr>
            </w:pPr>
          </w:p>
        </w:tc>
      </w:tr>
      <w:tr w:rsidR="00826057" w:rsidRPr="00CB5EAD" w14:paraId="6E03395A" w14:textId="2867670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56F1CDC" w14:textId="77777777" w:rsidR="00826057" w:rsidRPr="00CB5EAD" w:rsidRDefault="00826057" w:rsidP="00CB5EAD">
            <w:pPr>
              <w:jc w:val="center"/>
              <w:rPr>
                <w:rFonts w:cs="Arial"/>
                <w:color w:val="000000"/>
                <w:sz w:val="20"/>
                <w:szCs w:val="20"/>
              </w:rPr>
            </w:pPr>
            <w:r w:rsidRPr="00CB5EAD">
              <w:rPr>
                <w:rFonts w:cs="Arial"/>
                <w:color w:val="000000"/>
                <w:sz w:val="20"/>
                <w:szCs w:val="20"/>
              </w:rPr>
              <w:t>68</w:t>
            </w:r>
          </w:p>
        </w:tc>
        <w:tc>
          <w:tcPr>
            <w:tcW w:w="3330" w:type="dxa"/>
            <w:tcBorders>
              <w:top w:val="nil"/>
              <w:left w:val="nil"/>
              <w:bottom w:val="single" w:sz="4" w:space="0" w:color="auto"/>
              <w:right w:val="single" w:sz="4" w:space="0" w:color="auto"/>
            </w:tcBorders>
            <w:shd w:val="clear" w:color="auto" w:fill="auto"/>
            <w:vAlign w:val="center"/>
            <w:hideMark/>
          </w:tcPr>
          <w:p w14:paraId="12B2CB43" w14:textId="77777777" w:rsidR="00826057" w:rsidRPr="00CB5EAD" w:rsidRDefault="00826057" w:rsidP="00CB5EAD">
            <w:pPr>
              <w:rPr>
                <w:rFonts w:cs="Arial"/>
                <w:color w:val="000000"/>
                <w:sz w:val="20"/>
                <w:szCs w:val="20"/>
              </w:rPr>
            </w:pPr>
            <w:r w:rsidRPr="00CB5EAD">
              <w:rPr>
                <w:rFonts w:cs="Arial"/>
                <w:color w:val="000000"/>
                <w:sz w:val="20"/>
                <w:szCs w:val="20"/>
              </w:rPr>
              <w:t>Usisna spojka Ø 52 Al kovana</w:t>
            </w:r>
          </w:p>
        </w:tc>
        <w:tc>
          <w:tcPr>
            <w:tcW w:w="900" w:type="dxa"/>
            <w:tcBorders>
              <w:top w:val="nil"/>
              <w:left w:val="nil"/>
              <w:bottom w:val="single" w:sz="4" w:space="0" w:color="auto"/>
              <w:right w:val="single" w:sz="4" w:space="0" w:color="auto"/>
            </w:tcBorders>
            <w:shd w:val="clear" w:color="auto" w:fill="auto"/>
            <w:noWrap/>
            <w:vAlign w:val="center"/>
            <w:hideMark/>
          </w:tcPr>
          <w:p w14:paraId="702C8AAD"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7D0F7AB"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6BA5FD2"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6FAC923"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1E78FD8" w14:textId="77777777" w:rsidR="00826057" w:rsidRPr="00CB5EAD" w:rsidRDefault="00826057" w:rsidP="00CB5EAD">
            <w:pPr>
              <w:rPr>
                <w:rFonts w:cs="Arial"/>
                <w:sz w:val="20"/>
                <w:szCs w:val="20"/>
              </w:rPr>
            </w:pPr>
          </w:p>
        </w:tc>
      </w:tr>
      <w:tr w:rsidR="00826057" w:rsidRPr="00CB5EAD" w14:paraId="6B6E496E" w14:textId="4B861C5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CBC1248" w14:textId="77777777" w:rsidR="00826057" w:rsidRPr="00CB5EAD" w:rsidRDefault="00826057" w:rsidP="00CB5EAD">
            <w:pPr>
              <w:jc w:val="center"/>
              <w:rPr>
                <w:rFonts w:cs="Arial"/>
                <w:color w:val="000000"/>
                <w:sz w:val="20"/>
                <w:szCs w:val="20"/>
              </w:rPr>
            </w:pPr>
            <w:r w:rsidRPr="00CB5EAD">
              <w:rPr>
                <w:rFonts w:cs="Arial"/>
                <w:color w:val="000000"/>
                <w:sz w:val="20"/>
                <w:szCs w:val="20"/>
              </w:rPr>
              <w:t>69</w:t>
            </w:r>
          </w:p>
        </w:tc>
        <w:tc>
          <w:tcPr>
            <w:tcW w:w="3330" w:type="dxa"/>
            <w:tcBorders>
              <w:top w:val="nil"/>
              <w:left w:val="nil"/>
              <w:bottom w:val="single" w:sz="4" w:space="0" w:color="auto"/>
              <w:right w:val="single" w:sz="4" w:space="0" w:color="auto"/>
            </w:tcBorders>
            <w:shd w:val="clear" w:color="auto" w:fill="auto"/>
            <w:vAlign w:val="center"/>
            <w:hideMark/>
          </w:tcPr>
          <w:p w14:paraId="26160CE1" w14:textId="77777777" w:rsidR="00826057" w:rsidRPr="00CB5EAD" w:rsidRDefault="00826057" w:rsidP="00CB5EAD">
            <w:pPr>
              <w:rPr>
                <w:rFonts w:cs="Arial"/>
                <w:color w:val="000000"/>
                <w:sz w:val="20"/>
                <w:szCs w:val="20"/>
              </w:rPr>
            </w:pPr>
            <w:r w:rsidRPr="00CB5EAD">
              <w:rPr>
                <w:rFonts w:cs="Arial"/>
                <w:color w:val="000000"/>
                <w:sz w:val="20"/>
                <w:szCs w:val="20"/>
              </w:rPr>
              <w:t>Usisna spojka Ø 75 Al</w:t>
            </w:r>
          </w:p>
        </w:tc>
        <w:tc>
          <w:tcPr>
            <w:tcW w:w="900" w:type="dxa"/>
            <w:tcBorders>
              <w:top w:val="nil"/>
              <w:left w:val="nil"/>
              <w:bottom w:val="single" w:sz="4" w:space="0" w:color="auto"/>
              <w:right w:val="single" w:sz="4" w:space="0" w:color="auto"/>
            </w:tcBorders>
            <w:shd w:val="clear" w:color="auto" w:fill="auto"/>
            <w:noWrap/>
            <w:vAlign w:val="center"/>
            <w:hideMark/>
          </w:tcPr>
          <w:p w14:paraId="36F8DA7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3E2196B"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3F5DFF6"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9D9BC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2F9613C" w14:textId="77777777" w:rsidR="00826057" w:rsidRPr="00CB5EAD" w:rsidRDefault="00826057" w:rsidP="00CB5EAD">
            <w:pPr>
              <w:rPr>
                <w:rFonts w:cs="Arial"/>
                <w:sz w:val="20"/>
                <w:szCs w:val="20"/>
              </w:rPr>
            </w:pPr>
          </w:p>
        </w:tc>
      </w:tr>
      <w:tr w:rsidR="00826057" w:rsidRPr="00CB5EAD" w14:paraId="3E3DB4E4" w14:textId="641426C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103F1E2" w14:textId="77777777" w:rsidR="00826057" w:rsidRPr="00CB5EAD" w:rsidRDefault="00826057" w:rsidP="00CB5EAD">
            <w:pPr>
              <w:jc w:val="center"/>
              <w:rPr>
                <w:rFonts w:cs="Arial"/>
                <w:color w:val="000000"/>
                <w:sz w:val="20"/>
                <w:szCs w:val="20"/>
              </w:rPr>
            </w:pPr>
            <w:r w:rsidRPr="00CB5EAD">
              <w:rPr>
                <w:rFonts w:cs="Arial"/>
                <w:color w:val="000000"/>
                <w:sz w:val="20"/>
                <w:szCs w:val="20"/>
              </w:rPr>
              <w:t>70</w:t>
            </w:r>
          </w:p>
        </w:tc>
        <w:tc>
          <w:tcPr>
            <w:tcW w:w="3330" w:type="dxa"/>
            <w:tcBorders>
              <w:top w:val="nil"/>
              <w:left w:val="nil"/>
              <w:bottom w:val="single" w:sz="4" w:space="0" w:color="auto"/>
              <w:right w:val="single" w:sz="4" w:space="0" w:color="auto"/>
            </w:tcBorders>
            <w:shd w:val="clear" w:color="auto" w:fill="auto"/>
            <w:vAlign w:val="center"/>
            <w:hideMark/>
          </w:tcPr>
          <w:p w14:paraId="0F631464" w14:textId="77777777" w:rsidR="00826057" w:rsidRPr="00CB5EAD" w:rsidRDefault="00826057" w:rsidP="00CB5EAD">
            <w:pPr>
              <w:rPr>
                <w:rFonts w:cs="Arial"/>
                <w:color w:val="000000"/>
                <w:sz w:val="20"/>
                <w:szCs w:val="20"/>
              </w:rPr>
            </w:pPr>
            <w:r w:rsidRPr="00CB5EAD">
              <w:rPr>
                <w:rFonts w:cs="Arial"/>
                <w:color w:val="000000"/>
                <w:sz w:val="20"/>
                <w:szCs w:val="20"/>
              </w:rPr>
              <w:t>Usisna spojka Ø 75 Al kovana</w:t>
            </w:r>
          </w:p>
        </w:tc>
        <w:tc>
          <w:tcPr>
            <w:tcW w:w="900" w:type="dxa"/>
            <w:tcBorders>
              <w:top w:val="nil"/>
              <w:left w:val="nil"/>
              <w:bottom w:val="single" w:sz="4" w:space="0" w:color="auto"/>
              <w:right w:val="single" w:sz="4" w:space="0" w:color="auto"/>
            </w:tcBorders>
            <w:shd w:val="clear" w:color="auto" w:fill="auto"/>
            <w:noWrap/>
            <w:vAlign w:val="center"/>
            <w:hideMark/>
          </w:tcPr>
          <w:p w14:paraId="6711F706"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73E9D73"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82B1519"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7D5557F"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42023A9" w14:textId="77777777" w:rsidR="00826057" w:rsidRPr="00CB5EAD" w:rsidRDefault="00826057" w:rsidP="00CB5EAD">
            <w:pPr>
              <w:rPr>
                <w:rFonts w:cs="Arial"/>
                <w:sz w:val="20"/>
                <w:szCs w:val="20"/>
              </w:rPr>
            </w:pPr>
          </w:p>
        </w:tc>
      </w:tr>
      <w:tr w:rsidR="00826057" w:rsidRPr="00CB5EAD" w14:paraId="6BA9545E" w14:textId="10051145"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0515ACE" w14:textId="77777777" w:rsidR="00826057" w:rsidRPr="00CB5EAD" w:rsidRDefault="00826057" w:rsidP="00CB5EAD">
            <w:pPr>
              <w:jc w:val="center"/>
              <w:rPr>
                <w:rFonts w:cs="Arial"/>
                <w:color w:val="000000"/>
                <w:sz w:val="20"/>
                <w:szCs w:val="20"/>
              </w:rPr>
            </w:pPr>
            <w:r w:rsidRPr="00CB5EAD">
              <w:rPr>
                <w:rFonts w:cs="Arial"/>
                <w:color w:val="000000"/>
                <w:sz w:val="20"/>
                <w:szCs w:val="20"/>
              </w:rPr>
              <w:lastRenderedPageBreak/>
              <w:t>71</w:t>
            </w:r>
          </w:p>
        </w:tc>
        <w:tc>
          <w:tcPr>
            <w:tcW w:w="3330" w:type="dxa"/>
            <w:tcBorders>
              <w:top w:val="nil"/>
              <w:left w:val="nil"/>
              <w:bottom w:val="single" w:sz="4" w:space="0" w:color="auto"/>
              <w:right w:val="single" w:sz="4" w:space="0" w:color="auto"/>
            </w:tcBorders>
            <w:shd w:val="clear" w:color="auto" w:fill="auto"/>
            <w:vAlign w:val="center"/>
            <w:hideMark/>
          </w:tcPr>
          <w:p w14:paraId="2C1571B8" w14:textId="77777777" w:rsidR="00826057" w:rsidRPr="00CB5EAD" w:rsidRDefault="00826057" w:rsidP="00CB5EAD">
            <w:pPr>
              <w:rPr>
                <w:rFonts w:cs="Arial"/>
                <w:color w:val="000000"/>
                <w:sz w:val="20"/>
                <w:szCs w:val="20"/>
              </w:rPr>
            </w:pPr>
            <w:r w:rsidRPr="00CB5EAD">
              <w:rPr>
                <w:rFonts w:cs="Arial"/>
                <w:color w:val="000000"/>
                <w:sz w:val="20"/>
                <w:szCs w:val="20"/>
              </w:rPr>
              <w:t>Usisna spojka Ø 110 Al kovana, grlo 100</w:t>
            </w:r>
          </w:p>
        </w:tc>
        <w:tc>
          <w:tcPr>
            <w:tcW w:w="900" w:type="dxa"/>
            <w:tcBorders>
              <w:top w:val="nil"/>
              <w:left w:val="nil"/>
              <w:bottom w:val="single" w:sz="4" w:space="0" w:color="auto"/>
              <w:right w:val="single" w:sz="4" w:space="0" w:color="auto"/>
            </w:tcBorders>
            <w:shd w:val="clear" w:color="auto" w:fill="auto"/>
            <w:noWrap/>
            <w:vAlign w:val="center"/>
            <w:hideMark/>
          </w:tcPr>
          <w:p w14:paraId="4DB8745D"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854E96E"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C8BEC0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EEB15A0"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D7435BF" w14:textId="77777777" w:rsidR="00826057" w:rsidRPr="00CB5EAD" w:rsidRDefault="00826057" w:rsidP="00CB5EAD">
            <w:pPr>
              <w:rPr>
                <w:rFonts w:cs="Arial"/>
                <w:sz w:val="20"/>
                <w:szCs w:val="20"/>
              </w:rPr>
            </w:pPr>
          </w:p>
        </w:tc>
      </w:tr>
      <w:tr w:rsidR="00826057" w:rsidRPr="00CB5EAD" w14:paraId="41326C06" w14:textId="5E3EA445"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A1691A8" w14:textId="77777777" w:rsidR="00826057" w:rsidRPr="00CB5EAD" w:rsidRDefault="00826057" w:rsidP="00CB5EAD">
            <w:pPr>
              <w:jc w:val="center"/>
              <w:rPr>
                <w:rFonts w:cs="Arial"/>
                <w:color w:val="000000"/>
                <w:sz w:val="20"/>
                <w:szCs w:val="20"/>
              </w:rPr>
            </w:pPr>
            <w:r w:rsidRPr="00CB5EAD">
              <w:rPr>
                <w:rFonts w:cs="Arial"/>
                <w:color w:val="000000"/>
                <w:sz w:val="20"/>
                <w:szCs w:val="20"/>
              </w:rPr>
              <w:t>72</w:t>
            </w:r>
          </w:p>
        </w:tc>
        <w:tc>
          <w:tcPr>
            <w:tcW w:w="3330" w:type="dxa"/>
            <w:tcBorders>
              <w:top w:val="nil"/>
              <w:left w:val="nil"/>
              <w:bottom w:val="single" w:sz="4" w:space="0" w:color="auto"/>
              <w:right w:val="single" w:sz="4" w:space="0" w:color="auto"/>
            </w:tcBorders>
            <w:shd w:val="clear" w:color="auto" w:fill="auto"/>
            <w:vAlign w:val="center"/>
            <w:hideMark/>
          </w:tcPr>
          <w:p w14:paraId="2EDECF72" w14:textId="77777777" w:rsidR="00826057" w:rsidRPr="00CB5EAD" w:rsidRDefault="00826057" w:rsidP="00CB5EAD">
            <w:pPr>
              <w:rPr>
                <w:rFonts w:cs="Arial"/>
                <w:color w:val="000000"/>
                <w:sz w:val="20"/>
                <w:szCs w:val="20"/>
              </w:rPr>
            </w:pPr>
            <w:r w:rsidRPr="00CB5EAD">
              <w:rPr>
                <w:rFonts w:cs="Arial"/>
                <w:color w:val="000000"/>
                <w:sz w:val="20"/>
                <w:szCs w:val="20"/>
              </w:rPr>
              <w:t>Reducir spojka Ø 52/25 (C/D)</w:t>
            </w:r>
          </w:p>
        </w:tc>
        <w:tc>
          <w:tcPr>
            <w:tcW w:w="900" w:type="dxa"/>
            <w:tcBorders>
              <w:top w:val="nil"/>
              <w:left w:val="nil"/>
              <w:bottom w:val="single" w:sz="4" w:space="0" w:color="auto"/>
              <w:right w:val="single" w:sz="4" w:space="0" w:color="auto"/>
            </w:tcBorders>
            <w:shd w:val="clear" w:color="auto" w:fill="auto"/>
            <w:noWrap/>
            <w:vAlign w:val="center"/>
            <w:hideMark/>
          </w:tcPr>
          <w:p w14:paraId="34C91418"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114A1BB"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F8D4193"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919788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430DAA3" w14:textId="77777777" w:rsidR="00826057" w:rsidRPr="00CB5EAD" w:rsidRDefault="00826057" w:rsidP="00CB5EAD">
            <w:pPr>
              <w:rPr>
                <w:rFonts w:cs="Arial"/>
                <w:sz w:val="20"/>
                <w:szCs w:val="20"/>
              </w:rPr>
            </w:pPr>
          </w:p>
        </w:tc>
      </w:tr>
      <w:tr w:rsidR="00826057" w:rsidRPr="00CB5EAD" w14:paraId="26DD90FC" w14:textId="0140647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6701DD" w14:textId="77777777" w:rsidR="00826057" w:rsidRPr="00CB5EAD" w:rsidRDefault="00826057" w:rsidP="00CB5EAD">
            <w:pPr>
              <w:jc w:val="center"/>
              <w:rPr>
                <w:rFonts w:cs="Arial"/>
                <w:color w:val="000000"/>
                <w:sz w:val="20"/>
                <w:szCs w:val="20"/>
              </w:rPr>
            </w:pPr>
            <w:r w:rsidRPr="00CB5EAD">
              <w:rPr>
                <w:rFonts w:cs="Arial"/>
                <w:color w:val="000000"/>
                <w:sz w:val="20"/>
                <w:szCs w:val="20"/>
              </w:rPr>
              <w:t>73</w:t>
            </w:r>
          </w:p>
        </w:tc>
        <w:tc>
          <w:tcPr>
            <w:tcW w:w="3330" w:type="dxa"/>
            <w:tcBorders>
              <w:top w:val="nil"/>
              <w:left w:val="nil"/>
              <w:bottom w:val="single" w:sz="4" w:space="0" w:color="auto"/>
              <w:right w:val="single" w:sz="4" w:space="0" w:color="auto"/>
            </w:tcBorders>
            <w:shd w:val="clear" w:color="auto" w:fill="auto"/>
            <w:vAlign w:val="center"/>
            <w:hideMark/>
          </w:tcPr>
          <w:p w14:paraId="78BF5366" w14:textId="77777777" w:rsidR="00826057" w:rsidRPr="00CB5EAD" w:rsidRDefault="00826057" w:rsidP="00CB5EAD">
            <w:pPr>
              <w:rPr>
                <w:rFonts w:cs="Arial"/>
                <w:color w:val="000000"/>
                <w:sz w:val="20"/>
                <w:szCs w:val="20"/>
              </w:rPr>
            </w:pPr>
            <w:r w:rsidRPr="00CB5EAD">
              <w:rPr>
                <w:rFonts w:cs="Arial"/>
                <w:color w:val="000000"/>
                <w:sz w:val="20"/>
                <w:szCs w:val="20"/>
              </w:rPr>
              <w:t>Reducir spojka Ø 75/52  (B/C) </w:t>
            </w:r>
          </w:p>
        </w:tc>
        <w:tc>
          <w:tcPr>
            <w:tcW w:w="900" w:type="dxa"/>
            <w:tcBorders>
              <w:top w:val="nil"/>
              <w:left w:val="nil"/>
              <w:bottom w:val="single" w:sz="4" w:space="0" w:color="auto"/>
              <w:right w:val="single" w:sz="4" w:space="0" w:color="auto"/>
            </w:tcBorders>
            <w:shd w:val="clear" w:color="auto" w:fill="auto"/>
            <w:noWrap/>
            <w:vAlign w:val="center"/>
            <w:hideMark/>
          </w:tcPr>
          <w:p w14:paraId="5EEF6145"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0737F9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9F29070"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99BBE3A"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E5A6353" w14:textId="77777777" w:rsidR="00826057" w:rsidRPr="00CB5EAD" w:rsidRDefault="00826057" w:rsidP="00CB5EAD">
            <w:pPr>
              <w:rPr>
                <w:rFonts w:cs="Arial"/>
                <w:sz w:val="20"/>
                <w:szCs w:val="20"/>
              </w:rPr>
            </w:pPr>
          </w:p>
        </w:tc>
      </w:tr>
      <w:tr w:rsidR="00826057" w:rsidRPr="00CB5EAD" w14:paraId="7A678462" w14:textId="0CA12EF0"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D0FEC31" w14:textId="77777777" w:rsidR="00826057" w:rsidRPr="00CB5EAD" w:rsidRDefault="00826057" w:rsidP="00CB5EAD">
            <w:pPr>
              <w:jc w:val="center"/>
              <w:rPr>
                <w:rFonts w:cs="Arial"/>
                <w:color w:val="000000"/>
                <w:sz w:val="20"/>
                <w:szCs w:val="20"/>
              </w:rPr>
            </w:pPr>
            <w:r w:rsidRPr="00CB5EAD">
              <w:rPr>
                <w:rFonts w:cs="Arial"/>
                <w:color w:val="000000"/>
                <w:sz w:val="20"/>
                <w:szCs w:val="20"/>
              </w:rPr>
              <w:t>74</w:t>
            </w:r>
          </w:p>
        </w:tc>
        <w:tc>
          <w:tcPr>
            <w:tcW w:w="3330" w:type="dxa"/>
            <w:tcBorders>
              <w:top w:val="nil"/>
              <w:left w:val="nil"/>
              <w:bottom w:val="single" w:sz="4" w:space="0" w:color="auto"/>
              <w:right w:val="single" w:sz="4" w:space="0" w:color="auto"/>
            </w:tcBorders>
            <w:shd w:val="clear" w:color="auto" w:fill="auto"/>
            <w:vAlign w:val="center"/>
            <w:hideMark/>
          </w:tcPr>
          <w:p w14:paraId="06E4C2B6" w14:textId="77777777" w:rsidR="00826057" w:rsidRPr="00CB5EAD" w:rsidRDefault="00826057" w:rsidP="00CB5EAD">
            <w:pPr>
              <w:rPr>
                <w:rFonts w:cs="Arial"/>
                <w:color w:val="000000"/>
                <w:sz w:val="20"/>
                <w:szCs w:val="20"/>
              </w:rPr>
            </w:pPr>
            <w:r w:rsidRPr="00CB5EAD">
              <w:rPr>
                <w:rFonts w:cs="Arial"/>
                <w:color w:val="000000"/>
                <w:sz w:val="20"/>
                <w:szCs w:val="20"/>
              </w:rPr>
              <w:t>Reducir spojka Ø 110/75 (A/B)</w:t>
            </w:r>
          </w:p>
        </w:tc>
        <w:tc>
          <w:tcPr>
            <w:tcW w:w="900" w:type="dxa"/>
            <w:tcBorders>
              <w:top w:val="nil"/>
              <w:left w:val="nil"/>
              <w:bottom w:val="single" w:sz="4" w:space="0" w:color="auto"/>
              <w:right w:val="single" w:sz="4" w:space="0" w:color="auto"/>
            </w:tcBorders>
            <w:shd w:val="clear" w:color="auto" w:fill="auto"/>
            <w:noWrap/>
            <w:vAlign w:val="center"/>
            <w:hideMark/>
          </w:tcPr>
          <w:p w14:paraId="110E685B"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0C6334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EAA7B9D"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D553F3A"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E926C9E" w14:textId="77777777" w:rsidR="00826057" w:rsidRPr="00CB5EAD" w:rsidRDefault="00826057" w:rsidP="00CB5EAD">
            <w:pPr>
              <w:rPr>
                <w:rFonts w:cs="Arial"/>
                <w:sz w:val="20"/>
                <w:szCs w:val="20"/>
              </w:rPr>
            </w:pPr>
          </w:p>
        </w:tc>
      </w:tr>
      <w:tr w:rsidR="00826057" w:rsidRPr="00CB5EAD" w14:paraId="555477C0" w14:textId="725DA6C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04EAE97" w14:textId="77777777" w:rsidR="00826057" w:rsidRPr="00CB5EAD" w:rsidRDefault="00826057" w:rsidP="00CB5EAD">
            <w:pPr>
              <w:jc w:val="center"/>
              <w:rPr>
                <w:rFonts w:cs="Arial"/>
                <w:color w:val="000000"/>
                <w:sz w:val="20"/>
                <w:szCs w:val="20"/>
              </w:rPr>
            </w:pPr>
            <w:r w:rsidRPr="00CB5EAD">
              <w:rPr>
                <w:rFonts w:cs="Arial"/>
                <w:color w:val="000000"/>
                <w:sz w:val="20"/>
                <w:szCs w:val="20"/>
              </w:rPr>
              <w:t>75</w:t>
            </w:r>
          </w:p>
        </w:tc>
        <w:tc>
          <w:tcPr>
            <w:tcW w:w="3330" w:type="dxa"/>
            <w:tcBorders>
              <w:top w:val="nil"/>
              <w:left w:val="nil"/>
              <w:bottom w:val="single" w:sz="4" w:space="0" w:color="auto"/>
              <w:right w:val="single" w:sz="4" w:space="0" w:color="auto"/>
            </w:tcBorders>
            <w:shd w:val="clear" w:color="auto" w:fill="auto"/>
            <w:vAlign w:val="center"/>
            <w:hideMark/>
          </w:tcPr>
          <w:p w14:paraId="158CD4F6" w14:textId="77777777" w:rsidR="00826057" w:rsidRPr="00CB5EAD" w:rsidRDefault="00826057" w:rsidP="00CB5EAD">
            <w:pPr>
              <w:rPr>
                <w:rFonts w:cs="Arial"/>
                <w:color w:val="000000"/>
                <w:sz w:val="20"/>
                <w:szCs w:val="20"/>
              </w:rPr>
            </w:pPr>
            <w:r w:rsidRPr="00CB5EAD">
              <w:rPr>
                <w:rFonts w:cs="Arial"/>
                <w:color w:val="000000"/>
                <w:sz w:val="20"/>
                <w:szCs w:val="20"/>
              </w:rPr>
              <w:t>Zaptivka visokog pritiska Ø 52</w:t>
            </w:r>
          </w:p>
        </w:tc>
        <w:tc>
          <w:tcPr>
            <w:tcW w:w="900" w:type="dxa"/>
            <w:tcBorders>
              <w:top w:val="nil"/>
              <w:left w:val="nil"/>
              <w:bottom w:val="single" w:sz="4" w:space="0" w:color="auto"/>
              <w:right w:val="single" w:sz="4" w:space="0" w:color="auto"/>
            </w:tcBorders>
            <w:shd w:val="clear" w:color="auto" w:fill="auto"/>
            <w:noWrap/>
            <w:vAlign w:val="center"/>
            <w:hideMark/>
          </w:tcPr>
          <w:p w14:paraId="56D2AFD1"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BAFC595"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13BCB1B"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DEBACE3"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DD4EDEA" w14:textId="77777777" w:rsidR="00826057" w:rsidRPr="00CB5EAD" w:rsidRDefault="00826057" w:rsidP="00CB5EAD">
            <w:pPr>
              <w:rPr>
                <w:rFonts w:cs="Arial"/>
                <w:sz w:val="20"/>
                <w:szCs w:val="20"/>
              </w:rPr>
            </w:pPr>
          </w:p>
        </w:tc>
      </w:tr>
      <w:tr w:rsidR="00826057" w:rsidRPr="00CB5EAD" w14:paraId="41CA1E96" w14:textId="3CB7E760"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482E12F" w14:textId="77777777" w:rsidR="00826057" w:rsidRPr="00CB5EAD" w:rsidRDefault="00826057" w:rsidP="00CB5EAD">
            <w:pPr>
              <w:jc w:val="center"/>
              <w:rPr>
                <w:rFonts w:cs="Arial"/>
                <w:color w:val="000000"/>
                <w:sz w:val="20"/>
                <w:szCs w:val="20"/>
              </w:rPr>
            </w:pPr>
            <w:r w:rsidRPr="00CB5EAD">
              <w:rPr>
                <w:rFonts w:cs="Arial"/>
                <w:color w:val="000000"/>
                <w:sz w:val="20"/>
                <w:szCs w:val="20"/>
              </w:rPr>
              <w:t>76</w:t>
            </w:r>
          </w:p>
        </w:tc>
        <w:tc>
          <w:tcPr>
            <w:tcW w:w="3330" w:type="dxa"/>
            <w:tcBorders>
              <w:top w:val="nil"/>
              <w:left w:val="nil"/>
              <w:bottom w:val="single" w:sz="4" w:space="0" w:color="auto"/>
              <w:right w:val="single" w:sz="4" w:space="0" w:color="auto"/>
            </w:tcBorders>
            <w:shd w:val="clear" w:color="auto" w:fill="auto"/>
            <w:vAlign w:val="center"/>
            <w:hideMark/>
          </w:tcPr>
          <w:p w14:paraId="4C059925" w14:textId="77777777" w:rsidR="00826057" w:rsidRPr="00CB5EAD" w:rsidRDefault="00826057" w:rsidP="00CB5EAD">
            <w:pPr>
              <w:rPr>
                <w:rFonts w:cs="Arial"/>
                <w:color w:val="000000"/>
                <w:sz w:val="20"/>
                <w:szCs w:val="20"/>
              </w:rPr>
            </w:pPr>
            <w:r w:rsidRPr="00CB5EAD">
              <w:rPr>
                <w:rFonts w:cs="Arial"/>
                <w:color w:val="000000"/>
                <w:sz w:val="20"/>
                <w:szCs w:val="20"/>
              </w:rPr>
              <w:t>Zaptivka visokog pritiska Ø 75</w:t>
            </w:r>
          </w:p>
        </w:tc>
        <w:tc>
          <w:tcPr>
            <w:tcW w:w="900" w:type="dxa"/>
            <w:tcBorders>
              <w:top w:val="nil"/>
              <w:left w:val="nil"/>
              <w:bottom w:val="single" w:sz="4" w:space="0" w:color="auto"/>
              <w:right w:val="single" w:sz="4" w:space="0" w:color="auto"/>
            </w:tcBorders>
            <w:shd w:val="clear" w:color="auto" w:fill="auto"/>
            <w:noWrap/>
            <w:vAlign w:val="center"/>
            <w:hideMark/>
          </w:tcPr>
          <w:p w14:paraId="0DD10ED0"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8320A65"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2C58D73"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FD03691"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6341EA5" w14:textId="77777777" w:rsidR="00826057" w:rsidRPr="00CB5EAD" w:rsidRDefault="00826057" w:rsidP="00CB5EAD">
            <w:pPr>
              <w:rPr>
                <w:rFonts w:cs="Arial"/>
                <w:sz w:val="20"/>
                <w:szCs w:val="20"/>
              </w:rPr>
            </w:pPr>
          </w:p>
        </w:tc>
      </w:tr>
      <w:tr w:rsidR="00826057" w:rsidRPr="00CB5EAD" w14:paraId="72EA4907" w14:textId="488898C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2042608" w14:textId="77777777" w:rsidR="00826057" w:rsidRPr="00CB5EAD" w:rsidRDefault="00826057" w:rsidP="00CB5EAD">
            <w:pPr>
              <w:jc w:val="center"/>
              <w:rPr>
                <w:rFonts w:cs="Arial"/>
                <w:color w:val="000000"/>
                <w:sz w:val="20"/>
                <w:szCs w:val="20"/>
              </w:rPr>
            </w:pPr>
            <w:r w:rsidRPr="00CB5EAD">
              <w:rPr>
                <w:rFonts w:cs="Arial"/>
                <w:color w:val="000000"/>
                <w:sz w:val="20"/>
                <w:szCs w:val="20"/>
              </w:rPr>
              <w:t>77</w:t>
            </w:r>
          </w:p>
        </w:tc>
        <w:tc>
          <w:tcPr>
            <w:tcW w:w="3330" w:type="dxa"/>
            <w:tcBorders>
              <w:top w:val="nil"/>
              <w:left w:val="nil"/>
              <w:bottom w:val="single" w:sz="4" w:space="0" w:color="auto"/>
              <w:right w:val="single" w:sz="4" w:space="0" w:color="auto"/>
            </w:tcBorders>
            <w:shd w:val="clear" w:color="auto" w:fill="auto"/>
            <w:vAlign w:val="center"/>
            <w:hideMark/>
          </w:tcPr>
          <w:p w14:paraId="7433A398" w14:textId="77777777" w:rsidR="00826057" w:rsidRPr="00CB5EAD" w:rsidRDefault="00826057" w:rsidP="00CB5EAD">
            <w:pPr>
              <w:rPr>
                <w:rFonts w:cs="Arial"/>
                <w:color w:val="000000"/>
                <w:sz w:val="20"/>
                <w:szCs w:val="20"/>
              </w:rPr>
            </w:pPr>
            <w:r w:rsidRPr="00CB5EAD">
              <w:rPr>
                <w:rFonts w:cs="Arial"/>
                <w:color w:val="000000"/>
                <w:sz w:val="20"/>
                <w:szCs w:val="20"/>
              </w:rPr>
              <w:t>Usisna zaptivka Ø 52</w:t>
            </w:r>
          </w:p>
        </w:tc>
        <w:tc>
          <w:tcPr>
            <w:tcW w:w="900" w:type="dxa"/>
            <w:tcBorders>
              <w:top w:val="nil"/>
              <w:left w:val="nil"/>
              <w:bottom w:val="single" w:sz="4" w:space="0" w:color="auto"/>
              <w:right w:val="single" w:sz="4" w:space="0" w:color="auto"/>
            </w:tcBorders>
            <w:shd w:val="clear" w:color="auto" w:fill="auto"/>
            <w:noWrap/>
            <w:vAlign w:val="center"/>
            <w:hideMark/>
          </w:tcPr>
          <w:p w14:paraId="7C18023E"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01AF764"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5917C56"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95BD440"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B5AC9DD" w14:textId="77777777" w:rsidR="00826057" w:rsidRPr="00CB5EAD" w:rsidRDefault="00826057" w:rsidP="00CB5EAD">
            <w:pPr>
              <w:rPr>
                <w:rFonts w:cs="Arial"/>
                <w:sz w:val="20"/>
                <w:szCs w:val="20"/>
              </w:rPr>
            </w:pPr>
          </w:p>
        </w:tc>
      </w:tr>
      <w:tr w:rsidR="00826057" w:rsidRPr="00CB5EAD" w14:paraId="04993853" w14:textId="24FEF18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1009113" w14:textId="77777777" w:rsidR="00826057" w:rsidRPr="00CB5EAD" w:rsidRDefault="00826057" w:rsidP="00CB5EAD">
            <w:pPr>
              <w:jc w:val="center"/>
              <w:rPr>
                <w:rFonts w:cs="Arial"/>
                <w:color w:val="000000"/>
                <w:sz w:val="20"/>
                <w:szCs w:val="20"/>
              </w:rPr>
            </w:pPr>
            <w:r w:rsidRPr="00CB5EAD">
              <w:rPr>
                <w:rFonts w:cs="Arial"/>
                <w:color w:val="000000"/>
                <w:sz w:val="20"/>
                <w:szCs w:val="20"/>
              </w:rPr>
              <w:t>78</w:t>
            </w:r>
          </w:p>
        </w:tc>
        <w:tc>
          <w:tcPr>
            <w:tcW w:w="3330" w:type="dxa"/>
            <w:tcBorders>
              <w:top w:val="nil"/>
              <w:left w:val="nil"/>
              <w:bottom w:val="single" w:sz="4" w:space="0" w:color="auto"/>
              <w:right w:val="single" w:sz="4" w:space="0" w:color="auto"/>
            </w:tcBorders>
            <w:shd w:val="clear" w:color="auto" w:fill="auto"/>
            <w:vAlign w:val="center"/>
            <w:hideMark/>
          </w:tcPr>
          <w:p w14:paraId="2DCA3F60" w14:textId="77777777" w:rsidR="00826057" w:rsidRPr="00CB5EAD" w:rsidRDefault="00826057" w:rsidP="00CB5EAD">
            <w:pPr>
              <w:rPr>
                <w:rFonts w:cs="Arial"/>
                <w:color w:val="000000"/>
                <w:sz w:val="20"/>
                <w:szCs w:val="20"/>
              </w:rPr>
            </w:pPr>
            <w:r w:rsidRPr="00CB5EAD">
              <w:rPr>
                <w:rFonts w:cs="Arial"/>
                <w:color w:val="000000"/>
                <w:sz w:val="20"/>
                <w:szCs w:val="20"/>
              </w:rPr>
              <w:t>Zaptivka za okretni nastavak</w:t>
            </w:r>
          </w:p>
        </w:tc>
        <w:tc>
          <w:tcPr>
            <w:tcW w:w="900" w:type="dxa"/>
            <w:tcBorders>
              <w:top w:val="nil"/>
              <w:left w:val="nil"/>
              <w:bottom w:val="single" w:sz="4" w:space="0" w:color="auto"/>
              <w:right w:val="single" w:sz="4" w:space="0" w:color="auto"/>
            </w:tcBorders>
            <w:shd w:val="clear" w:color="auto" w:fill="auto"/>
            <w:noWrap/>
            <w:vAlign w:val="center"/>
            <w:hideMark/>
          </w:tcPr>
          <w:p w14:paraId="42EE0590"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0584E4A"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6C032B8"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6667B68"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383FA57" w14:textId="77777777" w:rsidR="00826057" w:rsidRPr="00CB5EAD" w:rsidRDefault="00826057" w:rsidP="00CB5EAD">
            <w:pPr>
              <w:rPr>
                <w:rFonts w:cs="Arial"/>
                <w:sz w:val="20"/>
                <w:szCs w:val="20"/>
              </w:rPr>
            </w:pPr>
          </w:p>
        </w:tc>
      </w:tr>
      <w:tr w:rsidR="00826057" w:rsidRPr="00CB5EAD" w14:paraId="53737213" w14:textId="5927CDF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5127F14" w14:textId="77777777" w:rsidR="00826057" w:rsidRPr="00CB5EAD" w:rsidRDefault="00826057" w:rsidP="00CB5EAD">
            <w:pPr>
              <w:jc w:val="center"/>
              <w:rPr>
                <w:rFonts w:cs="Arial"/>
                <w:color w:val="000000"/>
                <w:sz w:val="20"/>
                <w:szCs w:val="20"/>
              </w:rPr>
            </w:pPr>
            <w:r w:rsidRPr="00CB5EAD">
              <w:rPr>
                <w:rFonts w:cs="Arial"/>
                <w:color w:val="000000"/>
                <w:sz w:val="20"/>
                <w:szCs w:val="20"/>
              </w:rPr>
              <w:t>79</w:t>
            </w:r>
          </w:p>
        </w:tc>
        <w:tc>
          <w:tcPr>
            <w:tcW w:w="3330" w:type="dxa"/>
            <w:tcBorders>
              <w:top w:val="nil"/>
              <w:left w:val="nil"/>
              <w:bottom w:val="single" w:sz="4" w:space="0" w:color="auto"/>
              <w:right w:val="single" w:sz="4" w:space="0" w:color="auto"/>
            </w:tcBorders>
            <w:shd w:val="clear" w:color="auto" w:fill="auto"/>
            <w:vAlign w:val="center"/>
            <w:hideMark/>
          </w:tcPr>
          <w:p w14:paraId="31A1DB36" w14:textId="77777777" w:rsidR="00826057" w:rsidRPr="00CB5EAD" w:rsidRDefault="00826057" w:rsidP="00CB5EAD">
            <w:pPr>
              <w:rPr>
                <w:rFonts w:cs="Arial"/>
                <w:color w:val="000000"/>
                <w:sz w:val="20"/>
                <w:szCs w:val="20"/>
              </w:rPr>
            </w:pPr>
            <w:r w:rsidRPr="00CB5EAD">
              <w:rPr>
                <w:rFonts w:cs="Arial"/>
                <w:color w:val="000000"/>
                <w:sz w:val="20"/>
                <w:szCs w:val="20"/>
              </w:rPr>
              <w:t>Zaptivka Ø 90x68x5</w:t>
            </w:r>
          </w:p>
        </w:tc>
        <w:tc>
          <w:tcPr>
            <w:tcW w:w="900" w:type="dxa"/>
            <w:tcBorders>
              <w:top w:val="nil"/>
              <w:left w:val="nil"/>
              <w:bottom w:val="single" w:sz="4" w:space="0" w:color="auto"/>
              <w:right w:val="single" w:sz="4" w:space="0" w:color="auto"/>
            </w:tcBorders>
            <w:shd w:val="clear" w:color="auto" w:fill="auto"/>
            <w:noWrap/>
            <w:vAlign w:val="center"/>
            <w:hideMark/>
          </w:tcPr>
          <w:p w14:paraId="29638242"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988D712"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1AFB71D"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D10AAC1"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7149DCB" w14:textId="77777777" w:rsidR="00826057" w:rsidRPr="00CB5EAD" w:rsidRDefault="00826057" w:rsidP="00CB5EAD">
            <w:pPr>
              <w:rPr>
                <w:rFonts w:cs="Arial"/>
                <w:sz w:val="20"/>
                <w:szCs w:val="20"/>
              </w:rPr>
            </w:pPr>
          </w:p>
        </w:tc>
      </w:tr>
      <w:tr w:rsidR="00826057" w:rsidRPr="00CB5EAD" w14:paraId="37C3CCC4" w14:textId="1CF66FA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EEC1314" w14:textId="77777777" w:rsidR="00826057" w:rsidRPr="00CB5EAD" w:rsidRDefault="00826057" w:rsidP="00CB5EAD">
            <w:pPr>
              <w:jc w:val="center"/>
              <w:rPr>
                <w:rFonts w:cs="Arial"/>
                <w:color w:val="000000"/>
                <w:sz w:val="20"/>
                <w:szCs w:val="20"/>
              </w:rPr>
            </w:pPr>
            <w:r w:rsidRPr="00CB5EAD">
              <w:rPr>
                <w:rFonts w:cs="Arial"/>
                <w:color w:val="000000"/>
                <w:sz w:val="20"/>
                <w:szCs w:val="20"/>
              </w:rPr>
              <w:t>80</w:t>
            </w:r>
          </w:p>
        </w:tc>
        <w:tc>
          <w:tcPr>
            <w:tcW w:w="3330" w:type="dxa"/>
            <w:tcBorders>
              <w:top w:val="nil"/>
              <w:left w:val="nil"/>
              <w:bottom w:val="single" w:sz="4" w:space="0" w:color="auto"/>
              <w:right w:val="single" w:sz="4" w:space="0" w:color="auto"/>
            </w:tcBorders>
            <w:shd w:val="clear" w:color="auto" w:fill="auto"/>
            <w:vAlign w:val="center"/>
            <w:hideMark/>
          </w:tcPr>
          <w:p w14:paraId="11A4A762" w14:textId="77777777" w:rsidR="00826057" w:rsidRPr="00CB5EAD" w:rsidRDefault="00826057" w:rsidP="00CB5EAD">
            <w:pPr>
              <w:rPr>
                <w:rFonts w:cs="Arial"/>
                <w:color w:val="000000"/>
                <w:sz w:val="20"/>
                <w:szCs w:val="20"/>
              </w:rPr>
            </w:pPr>
            <w:r w:rsidRPr="00CB5EAD">
              <w:rPr>
                <w:rFonts w:cs="Arial"/>
                <w:color w:val="000000"/>
                <w:sz w:val="20"/>
                <w:szCs w:val="20"/>
              </w:rPr>
              <w:t>Gumeni zaptivač za hidrantski nastavak ø 52</w:t>
            </w:r>
          </w:p>
        </w:tc>
        <w:tc>
          <w:tcPr>
            <w:tcW w:w="900" w:type="dxa"/>
            <w:tcBorders>
              <w:top w:val="nil"/>
              <w:left w:val="nil"/>
              <w:bottom w:val="single" w:sz="4" w:space="0" w:color="auto"/>
              <w:right w:val="single" w:sz="4" w:space="0" w:color="auto"/>
            </w:tcBorders>
            <w:shd w:val="clear" w:color="auto" w:fill="auto"/>
            <w:noWrap/>
            <w:vAlign w:val="center"/>
            <w:hideMark/>
          </w:tcPr>
          <w:p w14:paraId="74B60828"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663D128"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E5BB14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EAD41D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5254922" w14:textId="77777777" w:rsidR="00826057" w:rsidRPr="00CB5EAD" w:rsidRDefault="00826057" w:rsidP="00CB5EAD">
            <w:pPr>
              <w:rPr>
                <w:rFonts w:cs="Arial"/>
                <w:sz w:val="20"/>
                <w:szCs w:val="20"/>
              </w:rPr>
            </w:pPr>
          </w:p>
        </w:tc>
      </w:tr>
      <w:tr w:rsidR="00826057" w:rsidRPr="00CB5EAD" w14:paraId="2086B7CE" w14:textId="7273686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D93581D" w14:textId="77777777" w:rsidR="00826057" w:rsidRPr="00CB5EAD" w:rsidRDefault="00826057" w:rsidP="00CB5EAD">
            <w:pPr>
              <w:jc w:val="center"/>
              <w:rPr>
                <w:rFonts w:cs="Arial"/>
                <w:color w:val="000000"/>
                <w:sz w:val="20"/>
                <w:szCs w:val="20"/>
              </w:rPr>
            </w:pPr>
            <w:r w:rsidRPr="00CB5EAD">
              <w:rPr>
                <w:rFonts w:cs="Arial"/>
                <w:color w:val="000000"/>
                <w:sz w:val="20"/>
                <w:szCs w:val="20"/>
              </w:rPr>
              <w:t>81</w:t>
            </w:r>
          </w:p>
        </w:tc>
        <w:tc>
          <w:tcPr>
            <w:tcW w:w="3330" w:type="dxa"/>
            <w:tcBorders>
              <w:top w:val="nil"/>
              <w:left w:val="nil"/>
              <w:bottom w:val="single" w:sz="4" w:space="0" w:color="auto"/>
              <w:right w:val="single" w:sz="4" w:space="0" w:color="auto"/>
            </w:tcBorders>
            <w:shd w:val="clear" w:color="auto" w:fill="auto"/>
            <w:vAlign w:val="center"/>
            <w:hideMark/>
          </w:tcPr>
          <w:p w14:paraId="48A8335E" w14:textId="77777777" w:rsidR="00826057" w:rsidRPr="00CB5EAD" w:rsidRDefault="00826057" w:rsidP="00CB5EAD">
            <w:pPr>
              <w:rPr>
                <w:rFonts w:cs="Arial"/>
                <w:color w:val="000000"/>
                <w:sz w:val="20"/>
                <w:szCs w:val="20"/>
              </w:rPr>
            </w:pPr>
            <w:r w:rsidRPr="00CB5EAD">
              <w:rPr>
                <w:rFonts w:cs="Arial"/>
                <w:color w:val="000000"/>
                <w:sz w:val="20"/>
                <w:szCs w:val="20"/>
              </w:rPr>
              <w:t>Gumeni zaptivač za hidrantski nastavak ø 75</w:t>
            </w:r>
          </w:p>
        </w:tc>
        <w:tc>
          <w:tcPr>
            <w:tcW w:w="900" w:type="dxa"/>
            <w:tcBorders>
              <w:top w:val="nil"/>
              <w:left w:val="nil"/>
              <w:bottom w:val="single" w:sz="4" w:space="0" w:color="auto"/>
              <w:right w:val="single" w:sz="4" w:space="0" w:color="auto"/>
            </w:tcBorders>
            <w:shd w:val="clear" w:color="auto" w:fill="auto"/>
            <w:noWrap/>
            <w:vAlign w:val="center"/>
            <w:hideMark/>
          </w:tcPr>
          <w:p w14:paraId="77C7671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7CB3500"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9BD11D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5628B4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07A1DF3" w14:textId="77777777" w:rsidR="00826057" w:rsidRPr="00CB5EAD" w:rsidRDefault="00826057" w:rsidP="00CB5EAD">
            <w:pPr>
              <w:rPr>
                <w:rFonts w:cs="Arial"/>
                <w:sz w:val="20"/>
                <w:szCs w:val="20"/>
              </w:rPr>
            </w:pPr>
          </w:p>
        </w:tc>
      </w:tr>
      <w:tr w:rsidR="00826057" w:rsidRPr="00CB5EAD" w14:paraId="19C6662E" w14:textId="77DBD2F5"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B462177" w14:textId="77777777" w:rsidR="00826057" w:rsidRPr="00CB5EAD" w:rsidRDefault="00826057" w:rsidP="00CB5EAD">
            <w:pPr>
              <w:jc w:val="center"/>
              <w:rPr>
                <w:rFonts w:cs="Arial"/>
                <w:color w:val="000000"/>
                <w:sz w:val="20"/>
                <w:szCs w:val="20"/>
              </w:rPr>
            </w:pPr>
            <w:r w:rsidRPr="00CB5EAD">
              <w:rPr>
                <w:rFonts w:cs="Arial"/>
                <w:color w:val="000000"/>
                <w:sz w:val="20"/>
                <w:szCs w:val="20"/>
              </w:rPr>
              <w:t>82</w:t>
            </w:r>
          </w:p>
        </w:tc>
        <w:tc>
          <w:tcPr>
            <w:tcW w:w="3330" w:type="dxa"/>
            <w:tcBorders>
              <w:top w:val="nil"/>
              <w:left w:val="nil"/>
              <w:bottom w:val="single" w:sz="4" w:space="0" w:color="auto"/>
              <w:right w:val="single" w:sz="4" w:space="0" w:color="auto"/>
            </w:tcBorders>
            <w:shd w:val="clear" w:color="auto" w:fill="auto"/>
            <w:vAlign w:val="center"/>
            <w:hideMark/>
          </w:tcPr>
          <w:p w14:paraId="7C7EC4F1" w14:textId="77777777" w:rsidR="00826057" w:rsidRPr="00CB5EAD" w:rsidRDefault="00826057" w:rsidP="00CB5EAD">
            <w:pPr>
              <w:rPr>
                <w:rFonts w:cs="Arial"/>
                <w:color w:val="000000"/>
                <w:sz w:val="20"/>
                <w:szCs w:val="20"/>
              </w:rPr>
            </w:pPr>
            <w:r w:rsidRPr="00CB5EAD">
              <w:rPr>
                <w:rFonts w:cs="Arial"/>
                <w:color w:val="000000"/>
                <w:sz w:val="20"/>
                <w:szCs w:val="20"/>
              </w:rPr>
              <w:t>Gumica kosa ø 52 (zaptivač)</w:t>
            </w:r>
          </w:p>
        </w:tc>
        <w:tc>
          <w:tcPr>
            <w:tcW w:w="900" w:type="dxa"/>
            <w:tcBorders>
              <w:top w:val="nil"/>
              <w:left w:val="nil"/>
              <w:bottom w:val="single" w:sz="4" w:space="0" w:color="auto"/>
              <w:right w:val="single" w:sz="4" w:space="0" w:color="auto"/>
            </w:tcBorders>
            <w:shd w:val="clear" w:color="auto" w:fill="auto"/>
            <w:noWrap/>
            <w:vAlign w:val="center"/>
            <w:hideMark/>
          </w:tcPr>
          <w:p w14:paraId="2656555A"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91524A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B2BF509"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0640FFF"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738FF7C" w14:textId="77777777" w:rsidR="00826057" w:rsidRPr="00CB5EAD" w:rsidRDefault="00826057" w:rsidP="00CB5EAD">
            <w:pPr>
              <w:rPr>
                <w:rFonts w:cs="Arial"/>
                <w:sz w:val="20"/>
                <w:szCs w:val="20"/>
              </w:rPr>
            </w:pPr>
          </w:p>
        </w:tc>
      </w:tr>
      <w:tr w:rsidR="00826057" w:rsidRPr="00CB5EAD" w14:paraId="7B48FDC8" w14:textId="70AE02E6"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B4AC38F" w14:textId="77777777" w:rsidR="00826057" w:rsidRPr="00CB5EAD" w:rsidRDefault="00826057" w:rsidP="00CB5EAD">
            <w:pPr>
              <w:jc w:val="center"/>
              <w:rPr>
                <w:rFonts w:cs="Arial"/>
                <w:color w:val="000000"/>
                <w:sz w:val="20"/>
                <w:szCs w:val="20"/>
              </w:rPr>
            </w:pPr>
            <w:r w:rsidRPr="00CB5EAD">
              <w:rPr>
                <w:rFonts w:cs="Arial"/>
                <w:color w:val="000000"/>
                <w:sz w:val="20"/>
                <w:szCs w:val="20"/>
              </w:rPr>
              <w:t>83</w:t>
            </w:r>
          </w:p>
        </w:tc>
        <w:tc>
          <w:tcPr>
            <w:tcW w:w="3330" w:type="dxa"/>
            <w:tcBorders>
              <w:top w:val="nil"/>
              <w:left w:val="nil"/>
              <w:bottom w:val="single" w:sz="4" w:space="0" w:color="auto"/>
              <w:right w:val="single" w:sz="4" w:space="0" w:color="auto"/>
            </w:tcBorders>
            <w:shd w:val="clear" w:color="auto" w:fill="auto"/>
            <w:vAlign w:val="center"/>
            <w:hideMark/>
          </w:tcPr>
          <w:p w14:paraId="2E3D2CC8" w14:textId="77777777" w:rsidR="00826057" w:rsidRPr="00CB5EAD" w:rsidRDefault="00826057" w:rsidP="00CB5EAD">
            <w:pPr>
              <w:rPr>
                <w:rFonts w:cs="Arial"/>
                <w:color w:val="000000"/>
                <w:sz w:val="20"/>
                <w:szCs w:val="20"/>
              </w:rPr>
            </w:pPr>
            <w:r w:rsidRPr="00CB5EAD">
              <w:rPr>
                <w:rFonts w:cs="Arial"/>
                <w:color w:val="000000"/>
                <w:sz w:val="20"/>
                <w:szCs w:val="20"/>
              </w:rPr>
              <w:t>Gumica kosa ø 75 (zaptivač)</w:t>
            </w:r>
          </w:p>
        </w:tc>
        <w:tc>
          <w:tcPr>
            <w:tcW w:w="900" w:type="dxa"/>
            <w:tcBorders>
              <w:top w:val="nil"/>
              <w:left w:val="nil"/>
              <w:bottom w:val="single" w:sz="4" w:space="0" w:color="auto"/>
              <w:right w:val="single" w:sz="4" w:space="0" w:color="auto"/>
            </w:tcBorders>
            <w:shd w:val="clear" w:color="auto" w:fill="auto"/>
            <w:noWrap/>
            <w:vAlign w:val="center"/>
            <w:hideMark/>
          </w:tcPr>
          <w:p w14:paraId="7BEBCCFE"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0243266"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7AE2BED"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FD7F7C4"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EB21D00" w14:textId="77777777" w:rsidR="00826057" w:rsidRPr="00CB5EAD" w:rsidRDefault="00826057" w:rsidP="00CB5EAD">
            <w:pPr>
              <w:rPr>
                <w:rFonts w:cs="Arial"/>
                <w:sz w:val="20"/>
                <w:szCs w:val="20"/>
              </w:rPr>
            </w:pPr>
          </w:p>
        </w:tc>
      </w:tr>
      <w:tr w:rsidR="00826057" w:rsidRPr="00CB5EAD" w14:paraId="60B16750" w14:textId="720F751E"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A3CCADB" w14:textId="77777777" w:rsidR="00826057" w:rsidRPr="00CB5EAD" w:rsidRDefault="00826057" w:rsidP="00CB5EAD">
            <w:pPr>
              <w:jc w:val="center"/>
              <w:rPr>
                <w:rFonts w:cs="Arial"/>
                <w:color w:val="000000"/>
                <w:sz w:val="20"/>
                <w:szCs w:val="20"/>
              </w:rPr>
            </w:pPr>
            <w:r w:rsidRPr="00CB5EAD">
              <w:rPr>
                <w:rFonts w:cs="Arial"/>
                <w:color w:val="000000"/>
                <w:sz w:val="20"/>
                <w:szCs w:val="20"/>
              </w:rPr>
              <w:t>84</w:t>
            </w:r>
          </w:p>
        </w:tc>
        <w:tc>
          <w:tcPr>
            <w:tcW w:w="3330" w:type="dxa"/>
            <w:tcBorders>
              <w:top w:val="nil"/>
              <w:left w:val="nil"/>
              <w:bottom w:val="single" w:sz="4" w:space="0" w:color="auto"/>
              <w:right w:val="single" w:sz="4" w:space="0" w:color="auto"/>
            </w:tcBorders>
            <w:shd w:val="clear" w:color="auto" w:fill="auto"/>
            <w:vAlign w:val="center"/>
            <w:hideMark/>
          </w:tcPr>
          <w:p w14:paraId="493F0E4C" w14:textId="77777777" w:rsidR="00826057" w:rsidRPr="00CB5EAD" w:rsidRDefault="00826057" w:rsidP="00CB5EAD">
            <w:pPr>
              <w:rPr>
                <w:rFonts w:cs="Arial"/>
                <w:color w:val="000000"/>
                <w:sz w:val="20"/>
                <w:szCs w:val="20"/>
              </w:rPr>
            </w:pPr>
            <w:r w:rsidRPr="00CB5EAD">
              <w:rPr>
                <w:rFonts w:cs="Arial"/>
                <w:color w:val="000000"/>
                <w:sz w:val="20"/>
                <w:szCs w:val="20"/>
              </w:rPr>
              <w:t>Gumica kosa ø 110 (zaptivač)</w:t>
            </w:r>
          </w:p>
        </w:tc>
        <w:tc>
          <w:tcPr>
            <w:tcW w:w="900" w:type="dxa"/>
            <w:tcBorders>
              <w:top w:val="nil"/>
              <w:left w:val="nil"/>
              <w:bottom w:val="single" w:sz="4" w:space="0" w:color="auto"/>
              <w:right w:val="single" w:sz="4" w:space="0" w:color="auto"/>
            </w:tcBorders>
            <w:shd w:val="clear" w:color="auto" w:fill="auto"/>
            <w:noWrap/>
            <w:vAlign w:val="center"/>
            <w:hideMark/>
          </w:tcPr>
          <w:p w14:paraId="1314522D"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DA156A7"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185F108"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A7C616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60D0439" w14:textId="77777777" w:rsidR="00826057" w:rsidRPr="00CB5EAD" w:rsidRDefault="00826057" w:rsidP="00CB5EAD">
            <w:pPr>
              <w:rPr>
                <w:rFonts w:cs="Arial"/>
                <w:sz w:val="20"/>
                <w:szCs w:val="20"/>
              </w:rPr>
            </w:pPr>
          </w:p>
        </w:tc>
      </w:tr>
      <w:tr w:rsidR="00826057" w:rsidRPr="00CB5EAD" w14:paraId="7955C285" w14:textId="4C67D02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0D54491" w14:textId="77777777" w:rsidR="00826057" w:rsidRPr="00CB5EAD" w:rsidRDefault="00826057" w:rsidP="00CB5EAD">
            <w:pPr>
              <w:jc w:val="center"/>
              <w:rPr>
                <w:rFonts w:cs="Arial"/>
                <w:color w:val="000000"/>
                <w:sz w:val="20"/>
                <w:szCs w:val="20"/>
              </w:rPr>
            </w:pPr>
            <w:r w:rsidRPr="00CB5EAD">
              <w:rPr>
                <w:rFonts w:cs="Arial"/>
                <w:color w:val="000000"/>
                <w:sz w:val="20"/>
                <w:szCs w:val="20"/>
              </w:rPr>
              <w:t>85</w:t>
            </w:r>
          </w:p>
        </w:tc>
        <w:tc>
          <w:tcPr>
            <w:tcW w:w="3330" w:type="dxa"/>
            <w:tcBorders>
              <w:top w:val="nil"/>
              <w:left w:val="nil"/>
              <w:bottom w:val="single" w:sz="4" w:space="0" w:color="auto"/>
              <w:right w:val="single" w:sz="4" w:space="0" w:color="auto"/>
            </w:tcBorders>
            <w:shd w:val="clear" w:color="auto" w:fill="auto"/>
            <w:vAlign w:val="center"/>
            <w:hideMark/>
          </w:tcPr>
          <w:p w14:paraId="60B41809" w14:textId="77777777" w:rsidR="00826057" w:rsidRPr="00CB5EAD" w:rsidRDefault="00826057" w:rsidP="00CB5EAD">
            <w:pPr>
              <w:rPr>
                <w:rFonts w:cs="Arial"/>
                <w:color w:val="000000"/>
                <w:sz w:val="20"/>
                <w:szCs w:val="20"/>
              </w:rPr>
            </w:pPr>
            <w:r w:rsidRPr="00CB5EAD">
              <w:rPr>
                <w:rFonts w:cs="Arial"/>
                <w:color w:val="000000"/>
                <w:sz w:val="20"/>
                <w:szCs w:val="20"/>
              </w:rPr>
              <w:t>Gumice usisne spojke ø 52</w:t>
            </w:r>
          </w:p>
        </w:tc>
        <w:tc>
          <w:tcPr>
            <w:tcW w:w="900" w:type="dxa"/>
            <w:tcBorders>
              <w:top w:val="nil"/>
              <w:left w:val="nil"/>
              <w:bottom w:val="single" w:sz="4" w:space="0" w:color="auto"/>
              <w:right w:val="single" w:sz="4" w:space="0" w:color="auto"/>
            </w:tcBorders>
            <w:shd w:val="clear" w:color="auto" w:fill="auto"/>
            <w:noWrap/>
            <w:vAlign w:val="center"/>
            <w:hideMark/>
          </w:tcPr>
          <w:p w14:paraId="780AF54C"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7715141"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147132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EB60E78"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5A95304" w14:textId="77777777" w:rsidR="00826057" w:rsidRPr="00CB5EAD" w:rsidRDefault="00826057" w:rsidP="00CB5EAD">
            <w:pPr>
              <w:rPr>
                <w:rFonts w:cs="Arial"/>
                <w:sz w:val="20"/>
                <w:szCs w:val="20"/>
              </w:rPr>
            </w:pPr>
          </w:p>
        </w:tc>
      </w:tr>
      <w:tr w:rsidR="00826057" w:rsidRPr="00CB5EAD" w14:paraId="38B4EE7F" w14:textId="0BE29B0C"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A14599B" w14:textId="77777777" w:rsidR="00826057" w:rsidRPr="00CB5EAD" w:rsidRDefault="00826057" w:rsidP="00CB5EAD">
            <w:pPr>
              <w:jc w:val="center"/>
              <w:rPr>
                <w:rFonts w:cs="Arial"/>
                <w:color w:val="000000"/>
                <w:sz w:val="20"/>
                <w:szCs w:val="20"/>
              </w:rPr>
            </w:pPr>
            <w:r w:rsidRPr="00CB5EAD">
              <w:rPr>
                <w:rFonts w:cs="Arial"/>
                <w:color w:val="000000"/>
                <w:sz w:val="20"/>
                <w:szCs w:val="20"/>
              </w:rPr>
              <w:t>86</w:t>
            </w:r>
          </w:p>
        </w:tc>
        <w:tc>
          <w:tcPr>
            <w:tcW w:w="3330" w:type="dxa"/>
            <w:tcBorders>
              <w:top w:val="nil"/>
              <w:left w:val="nil"/>
              <w:bottom w:val="single" w:sz="4" w:space="0" w:color="auto"/>
              <w:right w:val="single" w:sz="4" w:space="0" w:color="auto"/>
            </w:tcBorders>
            <w:shd w:val="clear" w:color="auto" w:fill="auto"/>
            <w:vAlign w:val="center"/>
            <w:hideMark/>
          </w:tcPr>
          <w:p w14:paraId="29BE81BA" w14:textId="77777777" w:rsidR="00826057" w:rsidRPr="00CB5EAD" w:rsidRDefault="00826057" w:rsidP="00CB5EAD">
            <w:pPr>
              <w:rPr>
                <w:rFonts w:cs="Arial"/>
                <w:color w:val="000000"/>
                <w:sz w:val="20"/>
                <w:szCs w:val="20"/>
              </w:rPr>
            </w:pPr>
            <w:r w:rsidRPr="00CB5EAD">
              <w:rPr>
                <w:rFonts w:cs="Arial"/>
                <w:color w:val="000000"/>
                <w:sz w:val="20"/>
                <w:szCs w:val="20"/>
              </w:rPr>
              <w:t>Gumice usisne spojke ø 75</w:t>
            </w:r>
          </w:p>
        </w:tc>
        <w:tc>
          <w:tcPr>
            <w:tcW w:w="900" w:type="dxa"/>
            <w:tcBorders>
              <w:top w:val="nil"/>
              <w:left w:val="nil"/>
              <w:bottom w:val="single" w:sz="4" w:space="0" w:color="auto"/>
              <w:right w:val="single" w:sz="4" w:space="0" w:color="auto"/>
            </w:tcBorders>
            <w:shd w:val="clear" w:color="auto" w:fill="auto"/>
            <w:noWrap/>
            <w:vAlign w:val="center"/>
            <w:hideMark/>
          </w:tcPr>
          <w:p w14:paraId="0C837E10"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B87D5D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523BBD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6EA61C1"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F62BFA1" w14:textId="77777777" w:rsidR="00826057" w:rsidRPr="00CB5EAD" w:rsidRDefault="00826057" w:rsidP="00CB5EAD">
            <w:pPr>
              <w:rPr>
                <w:rFonts w:cs="Arial"/>
                <w:sz w:val="20"/>
                <w:szCs w:val="20"/>
              </w:rPr>
            </w:pPr>
          </w:p>
        </w:tc>
      </w:tr>
      <w:tr w:rsidR="00826057" w:rsidRPr="00CB5EAD" w14:paraId="5EFB4F6A" w14:textId="5A5E33AA"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02E5F9F" w14:textId="77777777" w:rsidR="00826057" w:rsidRPr="00CB5EAD" w:rsidRDefault="00826057" w:rsidP="00CB5EAD">
            <w:pPr>
              <w:jc w:val="center"/>
              <w:rPr>
                <w:rFonts w:cs="Arial"/>
                <w:color w:val="000000"/>
                <w:sz w:val="20"/>
                <w:szCs w:val="20"/>
              </w:rPr>
            </w:pPr>
            <w:r w:rsidRPr="00CB5EAD">
              <w:rPr>
                <w:rFonts w:cs="Arial"/>
                <w:color w:val="000000"/>
                <w:sz w:val="20"/>
                <w:szCs w:val="20"/>
              </w:rPr>
              <w:t>87</w:t>
            </w:r>
          </w:p>
        </w:tc>
        <w:tc>
          <w:tcPr>
            <w:tcW w:w="3330" w:type="dxa"/>
            <w:tcBorders>
              <w:top w:val="nil"/>
              <w:left w:val="nil"/>
              <w:bottom w:val="single" w:sz="4" w:space="0" w:color="auto"/>
              <w:right w:val="single" w:sz="4" w:space="0" w:color="auto"/>
            </w:tcBorders>
            <w:shd w:val="clear" w:color="auto" w:fill="auto"/>
            <w:vAlign w:val="center"/>
            <w:hideMark/>
          </w:tcPr>
          <w:p w14:paraId="5E17164D" w14:textId="77777777" w:rsidR="00826057" w:rsidRPr="00CB5EAD" w:rsidRDefault="00826057" w:rsidP="00CB5EAD">
            <w:pPr>
              <w:rPr>
                <w:rFonts w:cs="Arial"/>
                <w:color w:val="000000"/>
                <w:sz w:val="20"/>
                <w:szCs w:val="20"/>
              </w:rPr>
            </w:pPr>
            <w:r w:rsidRPr="00CB5EAD">
              <w:rPr>
                <w:rFonts w:cs="Arial"/>
                <w:color w:val="000000"/>
                <w:sz w:val="20"/>
                <w:szCs w:val="20"/>
              </w:rPr>
              <w:t>Gumice usisne spojke ø 110</w:t>
            </w:r>
          </w:p>
        </w:tc>
        <w:tc>
          <w:tcPr>
            <w:tcW w:w="900" w:type="dxa"/>
            <w:tcBorders>
              <w:top w:val="nil"/>
              <w:left w:val="nil"/>
              <w:bottom w:val="single" w:sz="4" w:space="0" w:color="auto"/>
              <w:right w:val="single" w:sz="4" w:space="0" w:color="auto"/>
            </w:tcBorders>
            <w:shd w:val="clear" w:color="auto" w:fill="auto"/>
            <w:noWrap/>
            <w:vAlign w:val="center"/>
            <w:hideMark/>
          </w:tcPr>
          <w:p w14:paraId="36BF6303"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746382A"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BE58771"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F89A7E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AF0F917" w14:textId="77777777" w:rsidR="00826057" w:rsidRPr="00CB5EAD" w:rsidRDefault="00826057" w:rsidP="00CB5EAD">
            <w:pPr>
              <w:rPr>
                <w:rFonts w:cs="Arial"/>
                <w:sz w:val="20"/>
                <w:szCs w:val="20"/>
              </w:rPr>
            </w:pPr>
          </w:p>
        </w:tc>
      </w:tr>
      <w:tr w:rsidR="00826057" w:rsidRPr="00CB5EAD" w14:paraId="52D73BA5" w14:textId="3990DC9E"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A227125" w14:textId="77777777" w:rsidR="00826057" w:rsidRPr="00CB5EAD" w:rsidRDefault="00826057" w:rsidP="00CB5EAD">
            <w:pPr>
              <w:jc w:val="center"/>
              <w:rPr>
                <w:rFonts w:cs="Arial"/>
                <w:color w:val="000000"/>
                <w:sz w:val="20"/>
                <w:szCs w:val="20"/>
              </w:rPr>
            </w:pPr>
            <w:r w:rsidRPr="00CB5EAD">
              <w:rPr>
                <w:rFonts w:cs="Arial"/>
                <w:color w:val="000000"/>
                <w:sz w:val="20"/>
                <w:szCs w:val="20"/>
              </w:rPr>
              <w:t>88</w:t>
            </w:r>
          </w:p>
        </w:tc>
        <w:tc>
          <w:tcPr>
            <w:tcW w:w="3330" w:type="dxa"/>
            <w:tcBorders>
              <w:top w:val="nil"/>
              <w:left w:val="nil"/>
              <w:bottom w:val="single" w:sz="4" w:space="0" w:color="auto"/>
              <w:right w:val="single" w:sz="4" w:space="0" w:color="auto"/>
            </w:tcBorders>
            <w:shd w:val="clear" w:color="auto" w:fill="auto"/>
            <w:vAlign w:val="center"/>
            <w:hideMark/>
          </w:tcPr>
          <w:p w14:paraId="465B77E6" w14:textId="77777777" w:rsidR="00826057" w:rsidRPr="00CB5EAD" w:rsidRDefault="00826057" w:rsidP="00CB5EAD">
            <w:pPr>
              <w:rPr>
                <w:rFonts w:cs="Arial"/>
                <w:color w:val="000000"/>
                <w:sz w:val="20"/>
                <w:szCs w:val="20"/>
              </w:rPr>
            </w:pPr>
            <w:r w:rsidRPr="00CB5EAD">
              <w:rPr>
                <w:rFonts w:cs="Arial"/>
                <w:color w:val="000000"/>
                <w:sz w:val="20"/>
                <w:szCs w:val="20"/>
              </w:rPr>
              <w:t>Gumice potisne spojke ø 52</w:t>
            </w:r>
          </w:p>
        </w:tc>
        <w:tc>
          <w:tcPr>
            <w:tcW w:w="900" w:type="dxa"/>
            <w:tcBorders>
              <w:top w:val="nil"/>
              <w:left w:val="nil"/>
              <w:bottom w:val="single" w:sz="4" w:space="0" w:color="auto"/>
              <w:right w:val="single" w:sz="4" w:space="0" w:color="auto"/>
            </w:tcBorders>
            <w:shd w:val="clear" w:color="auto" w:fill="auto"/>
            <w:noWrap/>
            <w:vAlign w:val="center"/>
            <w:hideMark/>
          </w:tcPr>
          <w:p w14:paraId="3E139C21"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1597535"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FF23637"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A16AC2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56C7D95" w14:textId="77777777" w:rsidR="00826057" w:rsidRPr="00CB5EAD" w:rsidRDefault="00826057" w:rsidP="00CB5EAD">
            <w:pPr>
              <w:rPr>
                <w:rFonts w:cs="Arial"/>
                <w:sz w:val="20"/>
                <w:szCs w:val="20"/>
              </w:rPr>
            </w:pPr>
          </w:p>
        </w:tc>
      </w:tr>
      <w:tr w:rsidR="00826057" w:rsidRPr="00CB5EAD" w14:paraId="20189964" w14:textId="2E1A6AF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617FCF0" w14:textId="77777777" w:rsidR="00826057" w:rsidRPr="00CB5EAD" w:rsidRDefault="00826057" w:rsidP="00CB5EAD">
            <w:pPr>
              <w:jc w:val="center"/>
              <w:rPr>
                <w:rFonts w:cs="Arial"/>
                <w:color w:val="000000"/>
                <w:sz w:val="20"/>
                <w:szCs w:val="20"/>
              </w:rPr>
            </w:pPr>
            <w:r w:rsidRPr="00CB5EAD">
              <w:rPr>
                <w:rFonts w:cs="Arial"/>
                <w:color w:val="000000"/>
                <w:sz w:val="20"/>
                <w:szCs w:val="20"/>
              </w:rPr>
              <w:t>89</w:t>
            </w:r>
          </w:p>
        </w:tc>
        <w:tc>
          <w:tcPr>
            <w:tcW w:w="3330" w:type="dxa"/>
            <w:tcBorders>
              <w:top w:val="nil"/>
              <w:left w:val="nil"/>
              <w:bottom w:val="single" w:sz="4" w:space="0" w:color="auto"/>
              <w:right w:val="single" w:sz="4" w:space="0" w:color="auto"/>
            </w:tcBorders>
            <w:shd w:val="clear" w:color="auto" w:fill="auto"/>
            <w:vAlign w:val="center"/>
            <w:hideMark/>
          </w:tcPr>
          <w:p w14:paraId="014F4E6B" w14:textId="77777777" w:rsidR="00826057" w:rsidRPr="00CB5EAD" w:rsidRDefault="00826057" w:rsidP="00CB5EAD">
            <w:pPr>
              <w:rPr>
                <w:rFonts w:cs="Arial"/>
                <w:color w:val="000000"/>
                <w:sz w:val="20"/>
                <w:szCs w:val="20"/>
              </w:rPr>
            </w:pPr>
            <w:r w:rsidRPr="00CB5EAD">
              <w:rPr>
                <w:rFonts w:cs="Arial"/>
                <w:color w:val="000000"/>
                <w:sz w:val="20"/>
                <w:szCs w:val="20"/>
              </w:rPr>
              <w:t>Gumica ravna virble ventila ø52</w:t>
            </w:r>
          </w:p>
        </w:tc>
        <w:tc>
          <w:tcPr>
            <w:tcW w:w="900" w:type="dxa"/>
            <w:tcBorders>
              <w:top w:val="nil"/>
              <w:left w:val="nil"/>
              <w:bottom w:val="single" w:sz="4" w:space="0" w:color="auto"/>
              <w:right w:val="single" w:sz="4" w:space="0" w:color="auto"/>
            </w:tcBorders>
            <w:shd w:val="clear" w:color="auto" w:fill="auto"/>
            <w:noWrap/>
            <w:vAlign w:val="center"/>
            <w:hideMark/>
          </w:tcPr>
          <w:p w14:paraId="5A80206F"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06919B2"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B0B78A9"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220D1A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68725AE" w14:textId="77777777" w:rsidR="00826057" w:rsidRPr="00CB5EAD" w:rsidRDefault="00826057" w:rsidP="00CB5EAD">
            <w:pPr>
              <w:rPr>
                <w:rFonts w:cs="Arial"/>
                <w:sz w:val="20"/>
                <w:szCs w:val="20"/>
              </w:rPr>
            </w:pPr>
          </w:p>
        </w:tc>
      </w:tr>
      <w:tr w:rsidR="00826057" w:rsidRPr="00CB5EAD" w14:paraId="38EF02B5" w14:textId="49BD5FC6"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AC14600" w14:textId="77777777" w:rsidR="00826057" w:rsidRPr="00CB5EAD" w:rsidRDefault="00826057" w:rsidP="00CB5EAD">
            <w:pPr>
              <w:jc w:val="center"/>
              <w:rPr>
                <w:rFonts w:cs="Arial"/>
                <w:color w:val="000000"/>
                <w:sz w:val="20"/>
                <w:szCs w:val="20"/>
              </w:rPr>
            </w:pPr>
            <w:r w:rsidRPr="00CB5EAD">
              <w:rPr>
                <w:rFonts w:cs="Arial"/>
                <w:color w:val="000000"/>
                <w:sz w:val="20"/>
                <w:szCs w:val="20"/>
              </w:rPr>
              <w:t>90</w:t>
            </w:r>
          </w:p>
        </w:tc>
        <w:tc>
          <w:tcPr>
            <w:tcW w:w="3330" w:type="dxa"/>
            <w:tcBorders>
              <w:top w:val="nil"/>
              <w:left w:val="nil"/>
              <w:bottom w:val="single" w:sz="4" w:space="0" w:color="auto"/>
              <w:right w:val="single" w:sz="4" w:space="0" w:color="auto"/>
            </w:tcBorders>
            <w:shd w:val="clear" w:color="auto" w:fill="auto"/>
            <w:vAlign w:val="center"/>
            <w:hideMark/>
          </w:tcPr>
          <w:p w14:paraId="13A76271" w14:textId="77777777" w:rsidR="00826057" w:rsidRPr="00CB5EAD" w:rsidRDefault="00826057" w:rsidP="00CB5EAD">
            <w:pPr>
              <w:rPr>
                <w:rFonts w:cs="Arial"/>
                <w:color w:val="000000"/>
                <w:sz w:val="20"/>
                <w:szCs w:val="20"/>
              </w:rPr>
            </w:pPr>
            <w:r w:rsidRPr="00CB5EAD">
              <w:rPr>
                <w:rFonts w:cs="Arial"/>
                <w:color w:val="000000"/>
                <w:sz w:val="20"/>
                <w:szCs w:val="20"/>
              </w:rPr>
              <w:t>Točkić za kosi ventil ø 52</w:t>
            </w:r>
          </w:p>
        </w:tc>
        <w:tc>
          <w:tcPr>
            <w:tcW w:w="900" w:type="dxa"/>
            <w:tcBorders>
              <w:top w:val="nil"/>
              <w:left w:val="nil"/>
              <w:bottom w:val="single" w:sz="4" w:space="0" w:color="auto"/>
              <w:right w:val="single" w:sz="4" w:space="0" w:color="auto"/>
            </w:tcBorders>
            <w:shd w:val="clear" w:color="auto" w:fill="auto"/>
            <w:noWrap/>
            <w:vAlign w:val="center"/>
            <w:hideMark/>
          </w:tcPr>
          <w:p w14:paraId="177846DF"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C4386DD"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599D2C8"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9381E4B"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110076D" w14:textId="77777777" w:rsidR="00826057" w:rsidRPr="00CB5EAD" w:rsidRDefault="00826057" w:rsidP="00CB5EAD">
            <w:pPr>
              <w:rPr>
                <w:rFonts w:cs="Arial"/>
                <w:sz w:val="20"/>
                <w:szCs w:val="20"/>
              </w:rPr>
            </w:pPr>
          </w:p>
        </w:tc>
      </w:tr>
      <w:tr w:rsidR="00826057" w:rsidRPr="00CB5EAD" w14:paraId="543F4350" w14:textId="5EF98191"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4479CF7" w14:textId="77777777" w:rsidR="00826057" w:rsidRPr="00CB5EAD" w:rsidRDefault="00826057" w:rsidP="00CB5EAD">
            <w:pPr>
              <w:jc w:val="center"/>
              <w:rPr>
                <w:rFonts w:cs="Arial"/>
                <w:color w:val="000000"/>
                <w:sz w:val="20"/>
                <w:szCs w:val="20"/>
              </w:rPr>
            </w:pPr>
            <w:r w:rsidRPr="00CB5EAD">
              <w:rPr>
                <w:rFonts w:cs="Arial"/>
                <w:color w:val="000000"/>
                <w:sz w:val="20"/>
                <w:szCs w:val="20"/>
              </w:rPr>
              <w:t>91</w:t>
            </w:r>
          </w:p>
        </w:tc>
        <w:tc>
          <w:tcPr>
            <w:tcW w:w="3330" w:type="dxa"/>
            <w:tcBorders>
              <w:top w:val="nil"/>
              <w:left w:val="nil"/>
              <w:bottom w:val="single" w:sz="4" w:space="0" w:color="auto"/>
              <w:right w:val="single" w:sz="4" w:space="0" w:color="auto"/>
            </w:tcBorders>
            <w:shd w:val="clear" w:color="auto" w:fill="auto"/>
            <w:vAlign w:val="center"/>
            <w:hideMark/>
          </w:tcPr>
          <w:p w14:paraId="0A5D86F3" w14:textId="77777777" w:rsidR="00826057" w:rsidRPr="00CB5EAD" w:rsidRDefault="00826057" w:rsidP="00CB5EAD">
            <w:pPr>
              <w:rPr>
                <w:rFonts w:cs="Arial"/>
                <w:color w:val="000000"/>
                <w:sz w:val="20"/>
                <w:szCs w:val="20"/>
              </w:rPr>
            </w:pPr>
            <w:r w:rsidRPr="00CB5EAD">
              <w:rPr>
                <w:rFonts w:cs="Arial"/>
                <w:color w:val="000000"/>
                <w:sz w:val="20"/>
                <w:szCs w:val="20"/>
              </w:rPr>
              <w:t>Točkić za hidrantski nastavak B/2C</w:t>
            </w:r>
          </w:p>
        </w:tc>
        <w:tc>
          <w:tcPr>
            <w:tcW w:w="900" w:type="dxa"/>
            <w:tcBorders>
              <w:top w:val="nil"/>
              <w:left w:val="nil"/>
              <w:bottom w:val="single" w:sz="4" w:space="0" w:color="auto"/>
              <w:right w:val="single" w:sz="4" w:space="0" w:color="auto"/>
            </w:tcBorders>
            <w:shd w:val="clear" w:color="auto" w:fill="auto"/>
            <w:noWrap/>
            <w:vAlign w:val="center"/>
            <w:hideMark/>
          </w:tcPr>
          <w:p w14:paraId="410EDC3D"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223E055"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562045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C4DEB0D"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4EC6E85" w14:textId="77777777" w:rsidR="00826057" w:rsidRPr="00CB5EAD" w:rsidRDefault="00826057" w:rsidP="00CB5EAD">
            <w:pPr>
              <w:rPr>
                <w:rFonts w:cs="Arial"/>
                <w:sz w:val="20"/>
                <w:szCs w:val="20"/>
              </w:rPr>
            </w:pPr>
          </w:p>
        </w:tc>
      </w:tr>
      <w:tr w:rsidR="00826057" w:rsidRPr="00CB5EAD" w14:paraId="0F45A10C" w14:textId="1D58B74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A063BFE" w14:textId="77777777" w:rsidR="00826057" w:rsidRPr="00CB5EAD" w:rsidRDefault="00826057" w:rsidP="00CB5EAD">
            <w:pPr>
              <w:jc w:val="center"/>
              <w:rPr>
                <w:rFonts w:cs="Arial"/>
                <w:color w:val="000000"/>
                <w:sz w:val="20"/>
                <w:szCs w:val="20"/>
              </w:rPr>
            </w:pPr>
            <w:r w:rsidRPr="00CB5EAD">
              <w:rPr>
                <w:rFonts w:cs="Arial"/>
                <w:color w:val="000000"/>
                <w:sz w:val="20"/>
                <w:szCs w:val="20"/>
              </w:rPr>
              <w:t>92</w:t>
            </w:r>
          </w:p>
        </w:tc>
        <w:tc>
          <w:tcPr>
            <w:tcW w:w="3330" w:type="dxa"/>
            <w:tcBorders>
              <w:top w:val="nil"/>
              <w:left w:val="nil"/>
              <w:bottom w:val="single" w:sz="4" w:space="0" w:color="auto"/>
              <w:right w:val="single" w:sz="4" w:space="0" w:color="auto"/>
            </w:tcBorders>
            <w:shd w:val="clear" w:color="auto" w:fill="auto"/>
            <w:vAlign w:val="center"/>
            <w:hideMark/>
          </w:tcPr>
          <w:p w14:paraId="7C383046" w14:textId="77777777" w:rsidR="00826057" w:rsidRPr="00CB5EAD" w:rsidRDefault="00826057" w:rsidP="00CB5EAD">
            <w:pPr>
              <w:rPr>
                <w:rFonts w:cs="Arial"/>
                <w:color w:val="000000"/>
                <w:sz w:val="20"/>
                <w:szCs w:val="20"/>
              </w:rPr>
            </w:pPr>
            <w:r w:rsidRPr="00CB5EAD">
              <w:rPr>
                <w:rFonts w:cs="Arial"/>
                <w:color w:val="000000"/>
                <w:sz w:val="20"/>
                <w:szCs w:val="20"/>
              </w:rPr>
              <w:t>Rukohvat ventila ø 10 </w:t>
            </w:r>
          </w:p>
        </w:tc>
        <w:tc>
          <w:tcPr>
            <w:tcW w:w="900" w:type="dxa"/>
            <w:tcBorders>
              <w:top w:val="nil"/>
              <w:left w:val="nil"/>
              <w:bottom w:val="single" w:sz="4" w:space="0" w:color="auto"/>
              <w:right w:val="single" w:sz="4" w:space="0" w:color="auto"/>
            </w:tcBorders>
            <w:shd w:val="clear" w:color="auto" w:fill="auto"/>
            <w:noWrap/>
            <w:vAlign w:val="center"/>
            <w:hideMark/>
          </w:tcPr>
          <w:p w14:paraId="12A0E5B1"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1987F4F"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258C288"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22BA42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F7B6219" w14:textId="77777777" w:rsidR="00826057" w:rsidRPr="00CB5EAD" w:rsidRDefault="00826057" w:rsidP="00CB5EAD">
            <w:pPr>
              <w:rPr>
                <w:rFonts w:cs="Arial"/>
                <w:sz w:val="20"/>
                <w:szCs w:val="20"/>
              </w:rPr>
            </w:pPr>
          </w:p>
        </w:tc>
      </w:tr>
      <w:tr w:rsidR="00826057" w:rsidRPr="00CB5EAD" w14:paraId="110A6E31" w14:textId="6B6F5456"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D400F6A" w14:textId="77777777" w:rsidR="00826057" w:rsidRPr="00CB5EAD" w:rsidRDefault="00826057" w:rsidP="00CB5EAD">
            <w:pPr>
              <w:jc w:val="center"/>
              <w:rPr>
                <w:rFonts w:cs="Arial"/>
                <w:color w:val="000000"/>
                <w:sz w:val="20"/>
                <w:szCs w:val="20"/>
              </w:rPr>
            </w:pPr>
            <w:r w:rsidRPr="00CB5EAD">
              <w:rPr>
                <w:rFonts w:cs="Arial"/>
                <w:color w:val="000000"/>
                <w:sz w:val="20"/>
                <w:szCs w:val="20"/>
              </w:rPr>
              <w:t>93</w:t>
            </w:r>
          </w:p>
        </w:tc>
        <w:tc>
          <w:tcPr>
            <w:tcW w:w="3330" w:type="dxa"/>
            <w:tcBorders>
              <w:top w:val="nil"/>
              <w:left w:val="nil"/>
              <w:bottom w:val="single" w:sz="4" w:space="0" w:color="auto"/>
              <w:right w:val="single" w:sz="4" w:space="0" w:color="auto"/>
            </w:tcBorders>
            <w:shd w:val="clear" w:color="auto" w:fill="auto"/>
            <w:vAlign w:val="center"/>
            <w:hideMark/>
          </w:tcPr>
          <w:p w14:paraId="1D9C4F58" w14:textId="77777777" w:rsidR="00826057" w:rsidRPr="00CB5EAD" w:rsidRDefault="00826057" w:rsidP="00CB5EAD">
            <w:pPr>
              <w:rPr>
                <w:rFonts w:cs="Arial"/>
                <w:color w:val="000000"/>
                <w:sz w:val="20"/>
                <w:szCs w:val="20"/>
              </w:rPr>
            </w:pPr>
            <w:r w:rsidRPr="00CB5EAD">
              <w:rPr>
                <w:rFonts w:cs="Arial"/>
                <w:color w:val="000000"/>
                <w:sz w:val="20"/>
                <w:szCs w:val="20"/>
              </w:rPr>
              <w:t>Rukohvat ventila Al ø 8</w:t>
            </w:r>
          </w:p>
        </w:tc>
        <w:tc>
          <w:tcPr>
            <w:tcW w:w="900" w:type="dxa"/>
            <w:tcBorders>
              <w:top w:val="nil"/>
              <w:left w:val="nil"/>
              <w:bottom w:val="single" w:sz="4" w:space="0" w:color="auto"/>
              <w:right w:val="single" w:sz="4" w:space="0" w:color="auto"/>
            </w:tcBorders>
            <w:shd w:val="clear" w:color="auto" w:fill="auto"/>
            <w:noWrap/>
            <w:vAlign w:val="center"/>
            <w:hideMark/>
          </w:tcPr>
          <w:p w14:paraId="109CA3EF"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449CDCE"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E694AB3"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863A054"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9035FCE" w14:textId="77777777" w:rsidR="00826057" w:rsidRPr="00CB5EAD" w:rsidRDefault="00826057" w:rsidP="00CB5EAD">
            <w:pPr>
              <w:rPr>
                <w:rFonts w:cs="Arial"/>
                <w:sz w:val="20"/>
                <w:szCs w:val="20"/>
              </w:rPr>
            </w:pPr>
          </w:p>
        </w:tc>
      </w:tr>
      <w:tr w:rsidR="00826057" w:rsidRPr="00CB5EAD" w14:paraId="0EEE14F0" w14:textId="017F1F5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831FFB4" w14:textId="77777777" w:rsidR="00826057" w:rsidRPr="00CB5EAD" w:rsidRDefault="00826057" w:rsidP="00CB5EAD">
            <w:pPr>
              <w:jc w:val="center"/>
              <w:rPr>
                <w:rFonts w:cs="Arial"/>
                <w:color w:val="000000"/>
                <w:sz w:val="20"/>
                <w:szCs w:val="20"/>
              </w:rPr>
            </w:pPr>
            <w:r w:rsidRPr="00CB5EAD">
              <w:rPr>
                <w:rFonts w:cs="Arial"/>
                <w:color w:val="000000"/>
                <w:sz w:val="20"/>
                <w:szCs w:val="20"/>
              </w:rPr>
              <w:t>94</w:t>
            </w:r>
          </w:p>
        </w:tc>
        <w:tc>
          <w:tcPr>
            <w:tcW w:w="3330" w:type="dxa"/>
            <w:tcBorders>
              <w:top w:val="nil"/>
              <w:left w:val="nil"/>
              <w:bottom w:val="single" w:sz="4" w:space="0" w:color="auto"/>
              <w:right w:val="single" w:sz="4" w:space="0" w:color="auto"/>
            </w:tcBorders>
            <w:shd w:val="clear" w:color="auto" w:fill="auto"/>
            <w:vAlign w:val="center"/>
            <w:hideMark/>
          </w:tcPr>
          <w:p w14:paraId="112B752F" w14:textId="77777777" w:rsidR="00826057" w:rsidRPr="00CB5EAD" w:rsidRDefault="00826057" w:rsidP="00CB5EAD">
            <w:pPr>
              <w:rPr>
                <w:rFonts w:cs="Arial"/>
                <w:color w:val="000000"/>
                <w:sz w:val="20"/>
                <w:szCs w:val="20"/>
              </w:rPr>
            </w:pPr>
            <w:r w:rsidRPr="00CB5EAD">
              <w:rPr>
                <w:rFonts w:cs="Arial"/>
                <w:color w:val="000000"/>
                <w:sz w:val="20"/>
                <w:szCs w:val="20"/>
              </w:rPr>
              <w:t>Ključ za nadzemni hidrant</w:t>
            </w:r>
          </w:p>
        </w:tc>
        <w:tc>
          <w:tcPr>
            <w:tcW w:w="900" w:type="dxa"/>
            <w:tcBorders>
              <w:top w:val="nil"/>
              <w:left w:val="nil"/>
              <w:bottom w:val="single" w:sz="4" w:space="0" w:color="auto"/>
              <w:right w:val="single" w:sz="4" w:space="0" w:color="auto"/>
            </w:tcBorders>
            <w:shd w:val="clear" w:color="auto" w:fill="auto"/>
            <w:noWrap/>
            <w:vAlign w:val="center"/>
            <w:hideMark/>
          </w:tcPr>
          <w:p w14:paraId="4B3B48EA"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C6925BB"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8D93FE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175CAB3"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4E29E69" w14:textId="77777777" w:rsidR="00826057" w:rsidRPr="00CB5EAD" w:rsidRDefault="00826057" w:rsidP="00CB5EAD">
            <w:pPr>
              <w:rPr>
                <w:rFonts w:cs="Arial"/>
                <w:sz w:val="20"/>
                <w:szCs w:val="20"/>
              </w:rPr>
            </w:pPr>
          </w:p>
        </w:tc>
      </w:tr>
      <w:tr w:rsidR="00826057" w:rsidRPr="00CB5EAD" w14:paraId="47039E63" w14:textId="04E3C60A"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A601D8" w14:textId="77777777" w:rsidR="00826057" w:rsidRPr="00CB5EAD" w:rsidRDefault="00826057" w:rsidP="00CB5EAD">
            <w:pPr>
              <w:jc w:val="center"/>
              <w:rPr>
                <w:rFonts w:cs="Arial"/>
                <w:color w:val="000000"/>
                <w:sz w:val="20"/>
                <w:szCs w:val="20"/>
              </w:rPr>
            </w:pPr>
            <w:r w:rsidRPr="00CB5EAD">
              <w:rPr>
                <w:rFonts w:cs="Arial"/>
                <w:color w:val="000000"/>
                <w:sz w:val="20"/>
                <w:szCs w:val="20"/>
              </w:rPr>
              <w:t>95</w:t>
            </w:r>
          </w:p>
        </w:tc>
        <w:tc>
          <w:tcPr>
            <w:tcW w:w="3330" w:type="dxa"/>
            <w:tcBorders>
              <w:top w:val="nil"/>
              <w:left w:val="nil"/>
              <w:bottom w:val="single" w:sz="4" w:space="0" w:color="auto"/>
              <w:right w:val="single" w:sz="4" w:space="0" w:color="auto"/>
            </w:tcBorders>
            <w:shd w:val="clear" w:color="auto" w:fill="auto"/>
            <w:vAlign w:val="center"/>
            <w:hideMark/>
          </w:tcPr>
          <w:p w14:paraId="21A1A053" w14:textId="77777777" w:rsidR="00826057" w:rsidRPr="00CB5EAD" w:rsidRDefault="00826057" w:rsidP="00CB5EAD">
            <w:pPr>
              <w:rPr>
                <w:rFonts w:cs="Arial"/>
                <w:color w:val="000000"/>
                <w:sz w:val="20"/>
                <w:szCs w:val="20"/>
              </w:rPr>
            </w:pPr>
            <w:r w:rsidRPr="00CB5EAD">
              <w:rPr>
                <w:rFonts w:cs="Arial"/>
                <w:color w:val="000000"/>
                <w:sz w:val="20"/>
                <w:szCs w:val="20"/>
              </w:rPr>
              <w:t>Ključ za podzemni hidrant Fe-34</w:t>
            </w:r>
          </w:p>
        </w:tc>
        <w:tc>
          <w:tcPr>
            <w:tcW w:w="900" w:type="dxa"/>
            <w:tcBorders>
              <w:top w:val="nil"/>
              <w:left w:val="nil"/>
              <w:bottom w:val="single" w:sz="4" w:space="0" w:color="auto"/>
              <w:right w:val="single" w:sz="4" w:space="0" w:color="auto"/>
            </w:tcBorders>
            <w:shd w:val="clear" w:color="auto" w:fill="auto"/>
            <w:noWrap/>
            <w:vAlign w:val="center"/>
            <w:hideMark/>
          </w:tcPr>
          <w:p w14:paraId="5090565C"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C4DE8D4"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3E9EBF3"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00DA870"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1312CD5" w14:textId="77777777" w:rsidR="00826057" w:rsidRPr="00CB5EAD" w:rsidRDefault="00826057" w:rsidP="00CB5EAD">
            <w:pPr>
              <w:rPr>
                <w:rFonts w:cs="Arial"/>
                <w:sz w:val="20"/>
                <w:szCs w:val="20"/>
              </w:rPr>
            </w:pPr>
          </w:p>
        </w:tc>
      </w:tr>
      <w:tr w:rsidR="00826057" w:rsidRPr="00CB5EAD" w14:paraId="38123D4F" w14:textId="4691AE9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0E023AA" w14:textId="77777777" w:rsidR="00826057" w:rsidRPr="00CB5EAD" w:rsidRDefault="00826057" w:rsidP="00CB5EAD">
            <w:pPr>
              <w:jc w:val="center"/>
              <w:rPr>
                <w:rFonts w:cs="Arial"/>
                <w:color w:val="000000"/>
                <w:sz w:val="20"/>
                <w:szCs w:val="20"/>
              </w:rPr>
            </w:pPr>
            <w:r w:rsidRPr="00CB5EAD">
              <w:rPr>
                <w:rFonts w:cs="Arial"/>
                <w:color w:val="000000"/>
                <w:sz w:val="20"/>
                <w:szCs w:val="20"/>
              </w:rPr>
              <w:t>96</w:t>
            </w:r>
          </w:p>
        </w:tc>
        <w:tc>
          <w:tcPr>
            <w:tcW w:w="3330" w:type="dxa"/>
            <w:tcBorders>
              <w:top w:val="nil"/>
              <w:left w:val="nil"/>
              <w:bottom w:val="single" w:sz="4" w:space="0" w:color="auto"/>
              <w:right w:val="single" w:sz="4" w:space="0" w:color="auto"/>
            </w:tcBorders>
            <w:shd w:val="clear" w:color="auto" w:fill="auto"/>
            <w:vAlign w:val="center"/>
            <w:hideMark/>
          </w:tcPr>
          <w:p w14:paraId="61C51995" w14:textId="77777777" w:rsidR="00826057" w:rsidRPr="00CB5EAD" w:rsidRDefault="00826057" w:rsidP="00CB5EAD">
            <w:pPr>
              <w:rPr>
                <w:rFonts w:cs="Arial"/>
                <w:color w:val="000000"/>
                <w:sz w:val="20"/>
                <w:szCs w:val="20"/>
              </w:rPr>
            </w:pPr>
            <w:r w:rsidRPr="00CB5EAD">
              <w:rPr>
                <w:rFonts w:cs="Arial"/>
                <w:color w:val="000000"/>
                <w:sz w:val="20"/>
                <w:szCs w:val="20"/>
              </w:rPr>
              <w:t>Nastavak za ključ 34x20</w:t>
            </w:r>
          </w:p>
        </w:tc>
        <w:tc>
          <w:tcPr>
            <w:tcW w:w="900" w:type="dxa"/>
            <w:tcBorders>
              <w:top w:val="nil"/>
              <w:left w:val="nil"/>
              <w:bottom w:val="single" w:sz="4" w:space="0" w:color="auto"/>
              <w:right w:val="single" w:sz="4" w:space="0" w:color="auto"/>
            </w:tcBorders>
            <w:shd w:val="clear" w:color="auto" w:fill="auto"/>
            <w:noWrap/>
            <w:vAlign w:val="center"/>
            <w:hideMark/>
          </w:tcPr>
          <w:p w14:paraId="61734776"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E896E02"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94E0B09"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20A169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DE48D22" w14:textId="77777777" w:rsidR="00826057" w:rsidRPr="00CB5EAD" w:rsidRDefault="00826057" w:rsidP="00CB5EAD">
            <w:pPr>
              <w:rPr>
                <w:rFonts w:cs="Arial"/>
                <w:sz w:val="20"/>
                <w:szCs w:val="20"/>
              </w:rPr>
            </w:pPr>
          </w:p>
        </w:tc>
      </w:tr>
      <w:tr w:rsidR="00826057" w:rsidRPr="00CB5EAD" w14:paraId="1350380D" w14:textId="240731DC"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EC6C2FC" w14:textId="77777777" w:rsidR="00826057" w:rsidRPr="00CB5EAD" w:rsidRDefault="00826057" w:rsidP="00CB5EAD">
            <w:pPr>
              <w:jc w:val="center"/>
              <w:rPr>
                <w:rFonts w:cs="Arial"/>
                <w:color w:val="000000"/>
                <w:sz w:val="20"/>
                <w:szCs w:val="20"/>
              </w:rPr>
            </w:pPr>
            <w:r w:rsidRPr="00CB5EAD">
              <w:rPr>
                <w:rFonts w:cs="Arial"/>
                <w:color w:val="000000"/>
                <w:sz w:val="20"/>
                <w:szCs w:val="20"/>
              </w:rPr>
              <w:t>97</w:t>
            </w:r>
          </w:p>
        </w:tc>
        <w:tc>
          <w:tcPr>
            <w:tcW w:w="3330" w:type="dxa"/>
            <w:tcBorders>
              <w:top w:val="nil"/>
              <w:left w:val="nil"/>
              <w:bottom w:val="single" w:sz="4" w:space="0" w:color="auto"/>
              <w:right w:val="single" w:sz="4" w:space="0" w:color="auto"/>
            </w:tcBorders>
            <w:shd w:val="clear" w:color="auto" w:fill="auto"/>
            <w:vAlign w:val="center"/>
            <w:hideMark/>
          </w:tcPr>
          <w:p w14:paraId="1A331BBC" w14:textId="77777777" w:rsidR="00826057" w:rsidRPr="00CB5EAD" w:rsidRDefault="00826057" w:rsidP="00CB5EAD">
            <w:pPr>
              <w:rPr>
                <w:rFonts w:cs="Arial"/>
                <w:color w:val="000000"/>
                <w:sz w:val="20"/>
                <w:szCs w:val="20"/>
              </w:rPr>
            </w:pPr>
            <w:r w:rsidRPr="00CB5EAD">
              <w:rPr>
                <w:rFonts w:cs="Arial"/>
                <w:color w:val="000000"/>
                <w:sz w:val="20"/>
                <w:szCs w:val="20"/>
              </w:rPr>
              <w:t>Ključ za spojku ABC-REZ</w:t>
            </w:r>
          </w:p>
        </w:tc>
        <w:tc>
          <w:tcPr>
            <w:tcW w:w="900" w:type="dxa"/>
            <w:tcBorders>
              <w:top w:val="nil"/>
              <w:left w:val="nil"/>
              <w:bottom w:val="single" w:sz="4" w:space="0" w:color="auto"/>
              <w:right w:val="single" w:sz="4" w:space="0" w:color="auto"/>
            </w:tcBorders>
            <w:shd w:val="clear" w:color="auto" w:fill="auto"/>
            <w:noWrap/>
            <w:vAlign w:val="center"/>
            <w:hideMark/>
          </w:tcPr>
          <w:p w14:paraId="35BBBB23"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E06FE42"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D55344B"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8C40712"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3109CF6" w14:textId="77777777" w:rsidR="00826057" w:rsidRPr="00CB5EAD" w:rsidRDefault="00826057" w:rsidP="00CB5EAD">
            <w:pPr>
              <w:rPr>
                <w:rFonts w:cs="Arial"/>
                <w:sz w:val="20"/>
                <w:szCs w:val="20"/>
              </w:rPr>
            </w:pPr>
          </w:p>
        </w:tc>
      </w:tr>
      <w:tr w:rsidR="00826057" w:rsidRPr="00CB5EAD" w14:paraId="320049FE" w14:textId="6F62739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782FD9A" w14:textId="77777777" w:rsidR="00826057" w:rsidRPr="00CB5EAD" w:rsidRDefault="00826057" w:rsidP="00CB5EAD">
            <w:pPr>
              <w:jc w:val="center"/>
              <w:rPr>
                <w:rFonts w:cs="Arial"/>
                <w:color w:val="000000"/>
                <w:sz w:val="20"/>
                <w:szCs w:val="20"/>
              </w:rPr>
            </w:pPr>
            <w:r w:rsidRPr="00CB5EAD">
              <w:rPr>
                <w:rFonts w:cs="Arial"/>
                <w:color w:val="000000"/>
                <w:sz w:val="20"/>
                <w:szCs w:val="20"/>
              </w:rPr>
              <w:t>98</w:t>
            </w:r>
          </w:p>
        </w:tc>
        <w:tc>
          <w:tcPr>
            <w:tcW w:w="3330" w:type="dxa"/>
            <w:tcBorders>
              <w:top w:val="nil"/>
              <w:left w:val="nil"/>
              <w:bottom w:val="single" w:sz="4" w:space="0" w:color="auto"/>
              <w:right w:val="single" w:sz="4" w:space="0" w:color="auto"/>
            </w:tcBorders>
            <w:shd w:val="clear" w:color="auto" w:fill="auto"/>
            <w:vAlign w:val="center"/>
            <w:hideMark/>
          </w:tcPr>
          <w:p w14:paraId="4747BD3C" w14:textId="77777777" w:rsidR="00826057" w:rsidRPr="00CB5EAD" w:rsidRDefault="00826057" w:rsidP="00CB5EAD">
            <w:pPr>
              <w:rPr>
                <w:rFonts w:cs="Arial"/>
                <w:color w:val="000000"/>
                <w:sz w:val="20"/>
                <w:szCs w:val="20"/>
              </w:rPr>
            </w:pPr>
            <w:r w:rsidRPr="00CB5EAD">
              <w:rPr>
                <w:rFonts w:cs="Arial"/>
                <w:color w:val="000000"/>
                <w:sz w:val="20"/>
                <w:szCs w:val="20"/>
              </w:rPr>
              <w:t>Ključ ABC čelični</w:t>
            </w:r>
          </w:p>
        </w:tc>
        <w:tc>
          <w:tcPr>
            <w:tcW w:w="900" w:type="dxa"/>
            <w:tcBorders>
              <w:top w:val="nil"/>
              <w:left w:val="nil"/>
              <w:bottom w:val="single" w:sz="4" w:space="0" w:color="auto"/>
              <w:right w:val="single" w:sz="4" w:space="0" w:color="auto"/>
            </w:tcBorders>
            <w:shd w:val="clear" w:color="auto" w:fill="auto"/>
            <w:noWrap/>
            <w:vAlign w:val="center"/>
            <w:hideMark/>
          </w:tcPr>
          <w:p w14:paraId="26337ACB"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FFA88FA"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965A061"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AC6A6F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2EFA3D9B" w14:textId="77777777" w:rsidR="00826057" w:rsidRPr="00CB5EAD" w:rsidRDefault="00826057" w:rsidP="00CB5EAD">
            <w:pPr>
              <w:rPr>
                <w:rFonts w:cs="Arial"/>
                <w:sz w:val="20"/>
                <w:szCs w:val="20"/>
              </w:rPr>
            </w:pPr>
          </w:p>
        </w:tc>
      </w:tr>
      <w:tr w:rsidR="00826057" w:rsidRPr="00CB5EAD" w14:paraId="35A8DD43" w14:textId="511A289E"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235D47" w14:textId="77777777" w:rsidR="00826057" w:rsidRPr="00CB5EAD" w:rsidRDefault="00826057" w:rsidP="00CB5EAD">
            <w:pPr>
              <w:jc w:val="center"/>
              <w:rPr>
                <w:rFonts w:cs="Arial"/>
                <w:color w:val="000000"/>
                <w:sz w:val="20"/>
                <w:szCs w:val="20"/>
              </w:rPr>
            </w:pPr>
            <w:r w:rsidRPr="00CB5EAD">
              <w:rPr>
                <w:rFonts w:cs="Arial"/>
                <w:color w:val="000000"/>
                <w:sz w:val="20"/>
                <w:szCs w:val="20"/>
              </w:rPr>
              <w:t>99</w:t>
            </w:r>
          </w:p>
        </w:tc>
        <w:tc>
          <w:tcPr>
            <w:tcW w:w="3330" w:type="dxa"/>
            <w:tcBorders>
              <w:top w:val="nil"/>
              <w:left w:val="nil"/>
              <w:bottom w:val="single" w:sz="4" w:space="0" w:color="auto"/>
              <w:right w:val="single" w:sz="4" w:space="0" w:color="auto"/>
            </w:tcBorders>
            <w:shd w:val="clear" w:color="auto" w:fill="auto"/>
            <w:vAlign w:val="center"/>
            <w:hideMark/>
          </w:tcPr>
          <w:p w14:paraId="77BE5BFC" w14:textId="77777777" w:rsidR="00826057" w:rsidRPr="00CB5EAD" w:rsidRDefault="00826057" w:rsidP="00CB5EAD">
            <w:pPr>
              <w:rPr>
                <w:rFonts w:cs="Arial"/>
                <w:color w:val="000000"/>
                <w:sz w:val="20"/>
                <w:szCs w:val="20"/>
              </w:rPr>
            </w:pPr>
            <w:r w:rsidRPr="00CB5EAD">
              <w:rPr>
                <w:rFonts w:cs="Arial"/>
                <w:color w:val="000000"/>
                <w:sz w:val="20"/>
                <w:szCs w:val="20"/>
              </w:rPr>
              <w:t>Držač za vatrogasne cevi sa kopčom - kožni</w:t>
            </w:r>
          </w:p>
        </w:tc>
        <w:tc>
          <w:tcPr>
            <w:tcW w:w="900" w:type="dxa"/>
            <w:tcBorders>
              <w:top w:val="nil"/>
              <w:left w:val="nil"/>
              <w:bottom w:val="single" w:sz="4" w:space="0" w:color="auto"/>
              <w:right w:val="single" w:sz="4" w:space="0" w:color="auto"/>
            </w:tcBorders>
            <w:shd w:val="clear" w:color="auto" w:fill="auto"/>
            <w:noWrap/>
            <w:vAlign w:val="center"/>
            <w:hideMark/>
          </w:tcPr>
          <w:p w14:paraId="5CDBC1AA"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5A17EFB"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F91566C"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5AD552A"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3950FE9" w14:textId="77777777" w:rsidR="00826057" w:rsidRPr="00CB5EAD" w:rsidRDefault="00826057" w:rsidP="00CB5EAD">
            <w:pPr>
              <w:rPr>
                <w:rFonts w:cs="Arial"/>
                <w:sz w:val="20"/>
                <w:szCs w:val="20"/>
              </w:rPr>
            </w:pPr>
          </w:p>
        </w:tc>
      </w:tr>
      <w:tr w:rsidR="00826057" w:rsidRPr="00CB5EAD" w14:paraId="2AD3213D" w14:textId="389047A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A3D253D" w14:textId="77777777" w:rsidR="00826057" w:rsidRPr="00CB5EAD" w:rsidRDefault="00826057" w:rsidP="00CB5EAD">
            <w:pPr>
              <w:jc w:val="center"/>
              <w:rPr>
                <w:rFonts w:cs="Arial"/>
                <w:color w:val="000000"/>
                <w:sz w:val="20"/>
                <w:szCs w:val="20"/>
              </w:rPr>
            </w:pPr>
            <w:r w:rsidRPr="00CB5EAD">
              <w:rPr>
                <w:rFonts w:cs="Arial"/>
                <w:color w:val="000000"/>
                <w:sz w:val="20"/>
                <w:szCs w:val="20"/>
              </w:rPr>
              <w:t>100</w:t>
            </w:r>
          </w:p>
        </w:tc>
        <w:tc>
          <w:tcPr>
            <w:tcW w:w="3330" w:type="dxa"/>
            <w:tcBorders>
              <w:top w:val="nil"/>
              <w:left w:val="nil"/>
              <w:bottom w:val="single" w:sz="4" w:space="0" w:color="auto"/>
              <w:right w:val="single" w:sz="4" w:space="0" w:color="auto"/>
            </w:tcBorders>
            <w:shd w:val="clear" w:color="auto" w:fill="auto"/>
            <w:vAlign w:val="center"/>
            <w:hideMark/>
          </w:tcPr>
          <w:p w14:paraId="06CA5D18" w14:textId="77777777" w:rsidR="00826057" w:rsidRPr="00CB5EAD" w:rsidRDefault="00826057" w:rsidP="00CB5EAD">
            <w:pPr>
              <w:rPr>
                <w:rFonts w:cs="Arial"/>
                <w:color w:val="000000"/>
                <w:sz w:val="20"/>
                <w:szCs w:val="20"/>
              </w:rPr>
            </w:pPr>
            <w:r w:rsidRPr="00CB5EAD">
              <w:rPr>
                <w:rFonts w:cs="Arial"/>
                <w:color w:val="000000"/>
                <w:sz w:val="20"/>
                <w:szCs w:val="20"/>
              </w:rPr>
              <w:t>Nosač cevi - PVC - crveni</w:t>
            </w:r>
          </w:p>
        </w:tc>
        <w:tc>
          <w:tcPr>
            <w:tcW w:w="900" w:type="dxa"/>
            <w:tcBorders>
              <w:top w:val="nil"/>
              <w:left w:val="nil"/>
              <w:bottom w:val="single" w:sz="4" w:space="0" w:color="auto"/>
              <w:right w:val="single" w:sz="4" w:space="0" w:color="auto"/>
            </w:tcBorders>
            <w:shd w:val="clear" w:color="auto" w:fill="auto"/>
            <w:noWrap/>
            <w:vAlign w:val="center"/>
            <w:hideMark/>
          </w:tcPr>
          <w:p w14:paraId="1C622395"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BFBD801"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79A8625"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E18DC95"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21A45DD" w14:textId="77777777" w:rsidR="00826057" w:rsidRPr="00CB5EAD" w:rsidRDefault="00826057" w:rsidP="00CB5EAD">
            <w:pPr>
              <w:rPr>
                <w:rFonts w:cs="Arial"/>
                <w:sz w:val="20"/>
                <w:szCs w:val="20"/>
              </w:rPr>
            </w:pPr>
          </w:p>
        </w:tc>
      </w:tr>
      <w:tr w:rsidR="00826057" w:rsidRPr="00CB5EAD" w14:paraId="1FD14B51" w14:textId="14F6E17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AEE43A" w14:textId="77777777" w:rsidR="00826057" w:rsidRPr="00CB5EAD" w:rsidRDefault="00826057" w:rsidP="00CB5EAD">
            <w:pPr>
              <w:jc w:val="center"/>
              <w:rPr>
                <w:rFonts w:cs="Arial"/>
                <w:color w:val="000000"/>
                <w:sz w:val="20"/>
                <w:szCs w:val="20"/>
              </w:rPr>
            </w:pPr>
            <w:r w:rsidRPr="00CB5EAD">
              <w:rPr>
                <w:rFonts w:cs="Arial"/>
                <w:color w:val="000000"/>
                <w:sz w:val="20"/>
                <w:szCs w:val="20"/>
              </w:rPr>
              <w:t>101</w:t>
            </w:r>
          </w:p>
        </w:tc>
        <w:tc>
          <w:tcPr>
            <w:tcW w:w="3330" w:type="dxa"/>
            <w:tcBorders>
              <w:top w:val="nil"/>
              <w:left w:val="nil"/>
              <w:bottom w:val="single" w:sz="4" w:space="0" w:color="auto"/>
              <w:right w:val="single" w:sz="4" w:space="0" w:color="auto"/>
            </w:tcBorders>
            <w:shd w:val="clear" w:color="auto" w:fill="auto"/>
            <w:vAlign w:val="center"/>
            <w:hideMark/>
          </w:tcPr>
          <w:p w14:paraId="507627FC" w14:textId="77777777" w:rsidR="00826057" w:rsidRPr="00CB5EAD" w:rsidRDefault="00826057" w:rsidP="00CB5EAD">
            <w:pPr>
              <w:rPr>
                <w:rFonts w:cs="Arial"/>
                <w:color w:val="000000"/>
                <w:sz w:val="20"/>
                <w:szCs w:val="20"/>
              </w:rPr>
            </w:pPr>
            <w:r w:rsidRPr="00CB5EAD">
              <w:rPr>
                <w:rFonts w:cs="Arial"/>
                <w:color w:val="000000"/>
                <w:sz w:val="20"/>
                <w:szCs w:val="20"/>
              </w:rPr>
              <w:t>Ključ C </w:t>
            </w:r>
          </w:p>
        </w:tc>
        <w:tc>
          <w:tcPr>
            <w:tcW w:w="900" w:type="dxa"/>
            <w:tcBorders>
              <w:top w:val="nil"/>
              <w:left w:val="nil"/>
              <w:bottom w:val="single" w:sz="4" w:space="0" w:color="auto"/>
              <w:right w:val="single" w:sz="4" w:space="0" w:color="auto"/>
            </w:tcBorders>
            <w:shd w:val="clear" w:color="auto" w:fill="auto"/>
            <w:noWrap/>
            <w:vAlign w:val="center"/>
            <w:hideMark/>
          </w:tcPr>
          <w:p w14:paraId="5FE8E11D"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410F06D"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8E445BD"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85429B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E3546B5" w14:textId="77777777" w:rsidR="00826057" w:rsidRPr="00CB5EAD" w:rsidRDefault="00826057" w:rsidP="00CB5EAD">
            <w:pPr>
              <w:rPr>
                <w:rFonts w:cs="Arial"/>
                <w:sz w:val="20"/>
                <w:szCs w:val="20"/>
              </w:rPr>
            </w:pPr>
          </w:p>
        </w:tc>
      </w:tr>
      <w:tr w:rsidR="00826057" w:rsidRPr="00CB5EAD" w14:paraId="5D294B3A" w14:textId="3CE686D7" w:rsidTr="00826057">
        <w:trPr>
          <w:trHeight w:val="6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B43233D" w14:textId="77777777" w:rsidR="00826057" w:rsidRPr="00CB5EAD" w:rsidRDefault="00826057" w:rsidP="00CB5EAD">
            <w:pPr>
              <w:jc w:val="center"/>
              <w:rPr>
                <w:rFonts w:cs="Arial"/>
                <w:color w:val="000000"/>
                <w:sz w:val="20"/>
                <w:szCs w:val="20"/>
              </w:rPr>
            </w:pPr>
            <w:r w:rsidRPr="00CB5EAD">
              <w:rPr>
                <w:rFonts w:cs="Arial"/>
                <w:color w:val="000000"/>
                <w:sz w:val="20"/>
                <w:szCs w:val="20"/>
              </w:rPr>
              <w:t>102</w:t>
            </w:r>
          </w:p>
        </w:tc>
        <w:tc>
          <w:tcPr>
            <w:tcW w:w="3330" w:type="dxa"/>
            <w:tcBorders>
              <w:top w:val="nil"/>
              <w:left w:val="nil"/>
              <w:bottom w:val="single" w:sz="4" w:space="0" w:color="auto"/>
              <w:right w:val="single" w:sz="4" w:space="0" w:color="auto"/>
            </w:tcBorders>
            <w:shd w:val="clear" w:color="auto" w:fill="auto"/>
            <w:vAlign w:val="center"/>
            <w:hideMark/>
          </w:tcPr>
          <w:p w14:paraId="19ABB993" w14:textId="77777777" w:rsidR="00826057" w:rsidRPr="00CB5EAD" w:rsidRDefault="00826057" w:rsidP="00CB5EAD">
            <w:pPr>
              <w:rPr>
                <w:rFonts w:cs="Arial"/>
                <w:color w:val="000000"/>
                <w:sz w:val="20"/>
                <w:szCs w:val="20"/>
              </w:rPr>
            </w:pPr>
            <w:r w:rsidRPr="00CB5EAD">
              <w:rPr>
                <w:rFonts w:cs="Arial"/>
                <w:color w:val="000000"/>
                <w:sz w:val="20"/>
                <w:szCs w:val="20"/>
              </w:rPr>
              <w:t xml:space="preserve">Kotur </w:t>
            </w:r>
            <w:r w:rsidRPr="00CB5EAD">
              <w:rPr>
                <w:rFonts w:ascii="Symbol" w:hAnsi="Symbol" w:cs="Arial"/>
                <w:color w:val="000000"/>
                <w:sz w:val="20"/>
                <w:szCs w:val="20"/>
              </w:rPr>
              <w:t></w:t>
            </w:r>
            <w:r w:rsidRPr="00CB5EAD">
              <w:rPr>
                <w:rFonts w:ascii="Symbol" w:hAnsi="Symbol" w:cs="Arial"/>
                <w:color w:val="000000"/>
                <w:sz w:val="20"/>
                <w:szCs w:val="20"/>
              </w:rPr>
              <w:t></w:t>
            </w:r>
            <w:r w:rsidRPr="00CB5EAD">
              <w:rPr>
                <w:rFonts w:cs="Arial"/>
                <w:color w:val="000000"/>
                <w:sz w:val="20"/>
                <w:szCs w:val="20"/>
              </w:rPr>
              <w:t xml:space="preserve">590 x 145 s kočnicom i priključnim crevom za mrežu </w:t>
            </w:r>
            <w:r w:rsidRPr="00CB5EAD">
              <w:rPr>
                <w:rFonts w:ascii="Symbol" w:hAnsi="Symbol" w:cs="Arial"/>
                <w:color w:val="000000"/>
                <w:sz w:val="20"/>
                <w:szCs w:val="20"/>
              </w:rPr>
              <w:t></w:t>
            </w:r>
            <w:r w:rsidRPr="00CB5EAD">
              <w:rPr>
                <w:rFonts w:cs="Arial"/>
                <w:color w:val="000000"/>
                <w:sz w:val="20"/>
                <w:szCs w:val="20"/>
              </w:rPr>
              <w:t xml:space="preserve"> 25</w:t>
            </w:r>
          </w:p>
        </w:tc>
        <w:tc>
          <w:tcPr>
            <w:tcW w:w="900" w:type="dxa"/>
            <w:tcBorders>
              <w:top w:val="nil"/>
              <w:left w:val="nil"/>
              <w:bottom w:val="single" w:sz="4" w:space="0" w:color="auto"/>
              <w:right w:val="single" w:sz="4" w:space="0" w:color="auto"/>
            </w:tcBorders>
            <w:shd w:val="clear" w:color="auto" w:fill="auto"/>
            <w:noWrap/>
            <w:vAlign w:val="center"/>
            <w:hideMark/>
          </w:tcPr>
          <w:p w14:paraId="6BFAEAC8"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40DE535"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41EE11E"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FAF24F2"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72CFADF5" w14:textId="77777777" w:rsidR="00826057" w:rsidRPr="00CB5EAD" w:rsidRDefault="00826057" w:rsidP="00CB5EAD">
            <w:pPr>
              <w:rPr>
                <w:rFonts w:cs="Arial"/>
                <w:sz w:val="20"/>
                <w:szCs w:val="20"/>
              </w:rPr>
            </w:pPr>
          </w:p>
        </w:tc>
      </w:tr>
      <w:tr w:rsidR="00826057" w:rsidRPr="00CB5EAD" w14:paraId="2EFD7B18" w14:textId="245197A0"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437DED1" w14:textId="77777777" w:rsidR="00826057" w:rsidRPr="00CB5EAD" w:rsidRDefault="00826057" w:rsidP="00CB5EAD">
            <w:pPr>
              <w:jc w:val="center"/>
              <w:rPr>
                <w:rFonts w:cs="Arial"/>
                <w:color w:val="000000"/>
                <w:sz w:val="20"/>
                <w:szCs w:val="20"/>
              </w:rPr>
            </w:pPr>
            <w:r w:rsidRPr="00CB5EAD">
              <w:rPr>
                <w:rFonts w:cs="Arial"/>
                <w:color w:val="000000"/>
                <w:sz w:val="20"/>
                <w:szCs w:val="20"/>
              </w:rPr>
              <w:t>103</w:t>
            </w:r>
          </w:p>
        </w:tc>
        <w:tc>
          <w:tcPr>
            <w:tcW w:w="3330" w:type="dxa"/>
            <w:tcBorders>
              <w:top w:val="nil"/>
              <w:left w:val="nil"/>
              <w:bottom w:val="single" w:sz="4" w:space="0" w:color="auto"/>
              <w:right w:val="single" w:sz="4" w:space="0" w:color="auto"/>
            </w:tcBorders>
            <w:shd w:val="clear" w:color="auto" w:fill="auto"/>
            <w:vAlign w:val="center"/>
            <w:hideMark/>
          </w:tcPr>
          <w:p w14:paraId="3E6BBD3C" w14:textId="77777777" w:rsidR="00826057" w:rsidRPr="00CB5EAD" w:rsidRDefault="00826057" w:rsidP="00CB5EAD">
            <w:pPr>
              <w:rPr>
                <w:rFonts w:cs="Arial"/>
                <w:color w:val="000000"/>
                <w:sz w:val="20"/>
                <w:szCs w:val="20"/>
              </w:rPr>
            </w:pPr>
            <w:r w:rsidRPr="00CB5EAD">
              <w:rPr>
                <w:rFonts w:cs="Arial"/>
                <w:color w:val="000000"/>
                <w:sz w:val="20"/>
                <w:szCs w:val="20"/>
              </w:rPr>
              <w:t>Kotur Ø 590x175 s kočnicom i priključnim crevom za mrežu Ø 52</w:t>
            </w:r>
          </w:p>
        </w:tc>
        <w:tc>
          <w:tcPr>
            <w:tcW w:w="900" w:type="dxa"/>
            <w:tcBorders>
              <w:top w:val="nil"/>
              <w:left w:val="nil"/>
              <w:bottom w:val="single" w:sz="4" w:space="0" w:color="auto"/>
              <w:right w:val="single" w:sz="4" w:space="0" w:color="auto"/>
            </w:tcBorders>
            <w:shd w:val="clear" w:color="auto" w:fill="auto"/>
            <w:noWrap/>
            <w:vAlign w:val="center"/>
            <w:hideMark/>
          </w:tcPr>
          <w:p w14:paraId="4647814F"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0389DB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7079CDF"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19E89B"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932A645" w14:textId="77777777" w:rsidR="00826057" w:rsidRPr="00CB5EAD" w:rsidRDefault="00826057" w:rsidP="00CB5EAD">
            <w:pPr>
              <w:rPr>
                <w:rFonts w:cs="Arial"/>
                <w:sz w:val="20"/>
                <w:szCs w:val="20"/>
              </w:rPr>
            </w:pPr>
          </w:p>
        </w:tc>
      </w:tr>
      <w:tr w:rsidR="00826057" w:rsidRPr="00CB5EAD" w14:paraId="25726FC5" w14:textId="57219A6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681A10" w14:textId="77777777" w:rsidR="00826057" w:rsidRPr="00CB5EAD" w:rsidRDefault="00826057" w:rsidP="00CB5EAD">
            <w:pPr>
              <w:jc w:val="center"/>
              <w:rPr>
                <w:rFonts w:cs="Arial"/>
                <w:color w:val="000000"/>
                <w:sz w:val="20"/>
                <w:szCs w:val="20"/>
              </w:rPr>
            </w:pPr>
            <w:r w:rsidRPr="00CB5EAD">
              <w:rPr>
                <w:rFonts w:cs="Arial"/>
                <w:color w:val="000000"/>
                <w:sz w:val="20"/>
                <w:szCs w:val="20"/>
              </w:rPr>
              <w:lastRenderedPageBreak/>
              <w:t>104</w:t>
            </w:r>
          </w:p>
        </w:tc>
        <w:tc>
          <w:tcPr>
            <w:tcW w:w="3330" w:type="dxa"/>
            <w:tcBorders>
              <w:top w:val="nil"/>
              <w:left w:val="nil"/>
              <w:bottom w:val="single" w:sz="4" w:space="0" w:color="auto"/>
              <w:right w:val="single" w:sz="4" w:space="0" w:color="auto"/>
            </w:tcBorders>
            <w:shd w:val="clear" w:color="auto" w:fill="auto"/>
            <w:vAlign w:val="center"/>
            <w:hideMark/>
          </w:tcPr>
          <w:p w14:paraId="2DBCC98E" w14:textId="77777777" w:rsidR="00826057" w:rsidRPr="00CB5EAD" w:rsidRDefault="00826057" w:rsidP="00CB5EAD">
            <w:pPr>
              <w:rPr>
                <w:rFonts w:cs="Arial"/>
                <w:color w:val="000000"/>
                <w:sz w:val="20"/>
                <w:szCs w:val="20"/>
              </w:rPr>
            </w:pPr>
            <w:r w:rsidRPr="00CB5EAD">
              <w:rPr>
                <w:rFonts w:cs="Arial"/>
                <w:color w:val="000000"/>
                <w:sz w:val="20"/>
                <w:szCs w:val="20"/>
              </w:rPr>
              <w:t>Cev DN 25 EN 694 kruta dužine 20 m</w:t>
            </w:r>
          </w:p>
        </w:tc>
        <w:tc>
          <w:tcPr>
            <w:tcW w:w="900" w:type="dxa"/>
            <w:tcBorders>
              <w:top w:val="nil"/>
              <w:left w:val="nil"/>
              <w:bottom w:val="single" w:sz="4" w:space="0" w:color="auto"/>
              <w:right w:val="single" w:sz="4" w:space="0" w:color="auto"/>
            </w:tcBorders>
            <w:shd w:val="clear" w:color="auto" w:fill="auto"/>
            <w:noWrap/>
            <w:vAlign w:val="center"/>
            <w:hideMark/>
          </w:tcPr>
          <w:p w14:paraId="3E8D1C16"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67B471E"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2641C8C"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5A7E7BF"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3F2D4C7E" w14:textId="77777777" w:rsidR="00826057" w:rsidRPr="00CB5EAD" w:rsidRDefault="00826057" w:rsidP="00CB5EAD">
            <w:pPr>
              <w:rPr>
                <w:rFonts w:cs="Arial"/>
                <w:sz w:val="20"/>
                <w:szCs w:val="20"/>
              </w:rPr>
            </w:pPr>
          </w:p>
        </w:tc>
      </w:tr>
      <w:tr w:rsidR="00826057" w:rsidRPr="00CB5EAD" w14:paraId="53237BD5" w14:textId="47DC46E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23699D5" w14:textId="77777777" w:rsidR="00826057" w:rsidRPr="00CB5EAD" w:rsidRDefault="00826057" w:rsidP="00CB5EAD">
            <w:pPr>
              <w:jc w:val="center"/>
              <w:rPr>
                <w:rFonts w:cs="Arial"/>
                <w:color w:val="000000"/>
                <w:sz w:val="20"/>
                <w:szCs w:val="20"/>
              </w:rPr>
            </w:pPr>
            <w:r w:rsidRPr="00CB5EAD">
              <w:rPr>
                <w:rFonts w:cs="Arial"/>
                <w:color w:val="000000"/>
                <w:sz w:val="20"/>
                <w:szCs w:val="20"/>
              </w:rPr>
              <w:t>105</w:t>
            </w:r>
          </w:p>
        </w:tc>
        <w:tc>
          <w:tcPr>
            <w:tcW w:w="3330" w:type="dxa"/>
            <w:tcBorders>
              <w:top w:val="nil"/>
              <w:left w:val="nil"/>
              <w:bottom w:val="single" w:sz="4" w:space="0" w:color="auto"/>
              <w:right w:val="single" w:sz="4" w:space="0" w:color="auto"/>
            </w:tcBorders>
            <w:shd w:val="clear" w:color="auto" w:fill="auto"/>
            <w:vAlign w:val="center"/>
            <w:hideMark/>
          </w:tcPr>
          <w:p w14:paraId="73B83BDF" w14:textId="77777777" w:rsidR="00826057" w:rsidRPr="00CB5EAD" w:rsidRDefault="00826057" w:rsidP="00CB5EAD">
            <w:pPr>
              <w:rPr>
                <w:rFonts w:cs="Arial"/>
                <w:color w:val="000000"/>
                <w:sz w:val="20"/>
                <w:szCs w:val="20"/>
              </w:rPr>
            </w:pPr>
            <w:r w:rsidRPr="00CB5EAD">
              <w:rPr>
                <w:rFonts w:cs="Arial"/>
                <w:color w:val="000000"/>
                <w:sz w:val="20"/>
                <w:szCs w:val="20"/>
              </w:rPr>
              <w:t>Cev DN 25 EN 694 kruta dužine 25 m</w:t>
            </w:r>
          </w:p>
        </w:tc>
        <w:tc>
          <w:tcPr>
            <w:tcW w:w="900" w:type="dxa"/>
            <w:tcBorders>
              <w:top w:val="nil"/>
              <w:left w:val="nil"/>
              <w:bottom w:val="single" w:sz="4" w:space="0" w:color="auto"/>
              <w:right w:val="single" w:sz="4" w:space="0" w:color="auto"/>
            </w:tcBorders>
            <w:shd w:val="clear" w:color="auto" w:fill="auto"/>
            <w:noWrap/>
            <w:vAlign w:val="center"/>
            <w:hideMark/>
          </w:tcPr>
          <w:p w14:paraId="7DDDBC64"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E913533"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63B2BC8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F70FB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6898F08B" w14:textId="77777777" w:rsidR="00826057" w:rsidRPr="00CB5EAD" w:rsidRDefault="00826057" w:rsidP="00CB5EAD">
            <w:pPr>
              <w:rPr>
                <w:rFonts w:cs="Arial"/>
                <w:sz w:val="20"/>
                <w:szCs w:val="20"/>
              </w:rPr>
            </w:pPr>
          </w:p>
        </w:tc>
      </w:tr>
      <w:tr w:rsidR="00826057" w:rsidRPr="00CB5EAD" w14:paraId="58EF3B82" w14:textId="4E510286"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35280BC" w14:textId="77777777" w:rsidR="00826057" w:rsidRPr="00CB5EAD" w:rsidRDefault="00826057" w:rsidP="00CB5EAD">
            <w:pPr>
              <w:jc w:val="center"/>
              <w:rPr>
                <w:rFonts w:cs="Arial"/>
                <w:color w:val="000000"/>
                <w:sz w:val="20"/>
                <w:szCs w:val="20"/>
              </w:rPr>
            </w:pPr>
            <w:r w:rsidRPr="00CB5EAD">
              <w:rPr>
                <w:rFonts w:cs="Arial"/>
                <w:color w:val="000000"/>
                <w:sz w:val="20"/>
                <w:szCs w:val="20"/>
              </w:rPr>
              <w:t>106</w:t>
            </w:r>
          </w:p>
        </w:tc>
        <w:tc>
          <w:tcPr>
            <w:tcW w:w="3330" w:type="dxa"/>
            <w:tcBorders>
              <w:top w:val="nil"/>
              <w:left w:val="nil"/>
              <w:bottom w:val="single" w:sz="4" w:space="0" w:color="auto"/>
              <w:right w:val="single" w:sz="4" w:space="0" w:color="auto"/>
            </w:tcBorders>
            <w:shd w:val="clear" w:color="auto" w:fill="auto"/>
            <w:vAlign w:val="center"/>
            <w:hideMark/>
          </w:tcPr>
          <w:p w14:paraId="5F21646B" w14:textId="77777777" w:rsidR="00826057" w:rsidRPr="00CB5EAD" w:rsidRDefault="00826057" w:rsidP="00CB5EAD">
            <w:pPr>
              <w:rPr>
                <w:rFonts w:cs="Arial"/>
                <w:color w:val="000000"/>
                <w:sz w:val="20"/>
                <w:szCs w:val="20"/>
              </w:rPr>
            </w:pPr>
            <w:r w:rsidRPr="00CB5EAD">
              <w:rPr>
                <w:rFonts w:cs="Arial"/>
                <w:color w:val="000000"/>
                <w:sz w:val="20"/>
                <w:szCs w:val="20"/>
              </w:rPr>
              <w:t>Cev DN 25 EN 694 kruta dužine 30 m</w:t>
            </w:r>
          </w:p>
        </w:tc>
        <w:tc>
          <w:tcPr>
            <w:tcW w:w="900" w:type="dxa"/>
            <w:tcBorders>
              <w:top w:val="nil"/>
              <w:left w:val="nil"/>
              <w:bottom w:val="single" w:sz="4" w:space="0" w:color="auto"/>
              <w:right w:val="single" w:sz="4" w:space="0" w:color="auto"/>
            </w:tcBorders>
            <w:shd w:val="clear" w:color="auto" w:fill="auto"/>
            <w:noWrap/>
            <w:vAlign w:val="center"/>
            <w:hideMark/>
          </w:tcPr>
          <w:p w14:paraId="1F163896"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285928F"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954370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ED05239"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4DABC74" w14:textId="77777777" w:rsidR="00826057" w:rsidRPr="00CB5EAD" w:rsidRDefault="00826057" w:rsidP="00CB5EAD">
            <w:pPr>
              <w:rPr>
                <w:rFonts w:cs="Arial"/>
                <w:sz w:val="20"/>
                <w:szCs w:val="20"/>
              </w:rPr>
            </w:pPr>
          </w:p>
        </w:tc>
      </w:tr>
      <w:tr w:rsidR="00826057" w:rsidRPr="00CB5EAD" w14:paraId="6DC5BD53" w14:textId="267C659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CCACC28" w14:textId="77777777" w:rsidR="00826057" w:rsidRPr="00CB5EAD" w:rsidRDefault="00826057" w:rsidP="00CB5EAD">
            <w:pPr>
              <w:jc w:val="center"/>
              <w:rPr>
                <w:rFonts w:cs="Arial"/>
                <w:color w:val="000000"/>
                <w:sz w:val="20"/>
                <w:szCs w:val="20"/>
              </w:rPr>
            </w:pPr>
            <w:r w:rsidRPr="00CB5EAD">
              <w:rPr>
                <w:rFonts w:cs="Arial"/>
                <w:color w:val="000000"/>
                <w:sz w:val="20"/>
                <w:szCs w:val="20"/>
              </w:rPr>
              <w:t>107</w:t>
            </w:r>
          </w:p>
        </w:tc>
        <w:tc>
          <w:tcPr>
            <w:tcW w:w="3330" w:type="dxa"/>
            <w:tcBorders>
              <w:top w:val="nil"/>
              <w:left w:val="nil"/>
              <w:bottom w:val="single" w:sz="4" w:space="0" w:color="auto"/>
              <w:right w:val="single" w:sz="4" w:space="0" w:color="auto"/>
            </w:tcBorders>
            <w:shd w:val="clear" w:color="auto" w:fill="auto"/>
            <w:vAlign w:val="center"/>
            <w:hideMark/>
          </w:tcPr>
          <w:p w14:paraId="3B0703E2" w14:textId="77777777" w:rsidR="00826057" w:rsidRPr="00CB5EAD" w:rsidRDefault="00826057" w:rsidP="00CB5EAD">
            <w:pPr>
              <w:rPr>
                <w:rFonts w:cs="Arial"/>
                <w:color w:val="000000"/>
                <w:sz w:val="20"/>
                <w:szCs w:val="20"/>
              </w:rPr>
            </w:pPr>
            <w:r w:rsidRPr="00CB5EAD">
              <w:rPr>
                <w:rFonts w:cs="Arial"/>
                <w:color w:val="000000"/>
                <w:sz w:val="20"/>
                <w:szCs w:val="20"/>
              </w:rPr>
              <w:t>Vatrogasna cev potisna Ø 25 sa spojkama 15m</w:t>
            </w:r>
          </w:p>
        </w:tc>
        <w:tc>
          <w:tcPr>
            <w:tcW w:w="900" w:type="dxa"/>
            <w:tcBorders>
              <w:top w:val="nil"/>
              <w:left w:val="nil"/>
              <w:bottom w:val="single" w:sz="4" w:space="0" w:color="auto"/>
              <w:right w:val="single" w:sz="4" w:space="0" w:color="auto"/>
            </w:tcBorders>
            <w:shd w:val="clear" w:color="auto" w:fill="auto"/>
            <w:noWrap/>
            <w:vAlign w:val="center"/>
            <w:hideMark/>
          </w:tcPr>
          <w:p w14:paraId="172CB791"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98AED93"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1C8E735"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35ACF0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D521538" w14:textId="77777777" w:rsidR="00826057" w:rsidRPr="00CB5EAD" w:rsidRDefault="00826057" w:rsidP="00CB5EAD">
            <w:pPr>
              <w:rPr>
                <w:rFonts w:cs="Arial"/>
                <w:sz w:val="20"/>
                <w:szCs w:val="20"/>
              </w:rPr>
            </w:pPr>
          </w:p>
        </w:tc>
      </w:tr>
      <w:tr w:rsidR="00826057" w:rsidRPr="00CB5EAD" w14:paraId="2BB6FA02" w14:textId="2104C42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5FCFB4F" w14:textId="77777777" w:rsidR="00826057" w:rsidRPr="00CB5EAD" w:rsidRDefault="00826057" w:rsidP="00CB5EAD">
            <w:pPr>
              <w:jc w:val="center"/>
              <w:rPr>
                <w:rFonts w:cs="Arial"/>
                <w:color w:val="000000"/>
                <w:sz w:val="20"/>
                <w:szCs w:val="20"/>
              </w:rPr>
            </w:pPr>
            <w:r w:rsidRPr="00CB5EAD">
              <w:rPr>
                <w:rFonts w:cs="Arial"/>
                <w:color w:val="000000"/>
                <w:sz w:val="20"/>
                <w:szCs w:val="20"/>
              </w:rPr>
              <w:t>108</w:t>
            </w:r>
          </w:p>
        </w:tc>
        <w:tc>
          <w:tcPr>
            <w:tcW w:w="3330" w:type="dxa"/>
            <w:tcBorders>
              <w:top w:val="nil"/>
              <w:left w:val="nil"/>
              <w:bottom w:val="single" w:sz="4" w:space="0" w:color="auto"/>
              <w:right w:val="single" w:sz="4" w:space="0" w:color="auto"/>
            </w:tcBorders>
            <w:shd w:val="clear" w:color="auto" w:fill="auto"/>
            <w:vAlign w:val="center"/>
            <w:hideMark/>
          </w:tcPr>
          <w:p w14:paraId="6541DDBD" w14:textId="77777777" w:rsidR="00826057" w:rsidRPr="00CB5EAD" w:rsidRDefault="00826057" w:rsidP="00CB5EAD">
            <w:pPr>
              <w:rPr>
                <w:rFonts w:cs="Arial"/>
                <w:color w:val="000000"/>
                <w:sz w:val="20"/>
                <w:szCs w:val="20"/>
              </w:rPr>
            </w:pPr>
            <w:r w:rsidRPr="00CB5EAD">
              <w:rPr>
                <w:rFonts w:cs="Arial"/>
                <w:color w:val="000000"/>
                <w:sz w:val="20"/>
                <w:szCs w:val="20"/>
              </w:rPr>
              <w:t>Vatrogasna cev potisna Ø 25 sa spojkama 20m</w:t>
            </w:r>
          </w:p>
        </w:tc>
        <w:tc>
          <w:tcPr>
            <w:tcW w:w="900" w:type="dxa"/>
            <w:tcBorders>
              <w:top w:val="nil"/>
              <w:left w:val="nil"/>
              <w:bottom w:val="single" w:sz="4" w:space="0" w:color="auto"/>
              <w:right w:val="single" w:sz="4" w:space="0" w:color="auto"/>
            </w:tcBorders>
            <w:shd w:val="clear" w:color="auto" w:fill="auto"/>
            <w:noWrap/>
            <w:vAlign w:val="center"/>
            <w:hideMark/>
          </w:tcPr>
          <w:p w14:paraId="2AE485E9"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BF204DA"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2EB0E46E"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3382381"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EE52E6F" w14:textId="77777777" w:rsidR="00826057" w:rsidRPr="00CB5EAD" w:rsidRDefault="00826057" w:rsidP="00CB5EAD">
            <w:pPr>
              <w:rPr>
                <w:rFonts w:cs="Arial"/>
                <w:sz w:val="20"/>
                <w:szCs w:val="20"/>
              </w:rPr>
            </w:pPr>
          </w:p>
        </w:tc>
      </w:tr>
      <w:tr w:rsidR="00826057" w:rsidRPr="00CB5EAD" w14:paraId="046B9F56" w14:textId="4933293F"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5A1F904" w14:textId="77777777" w:rsidR="00826057" w:rsidRPr="00CB5EAD" w:rsidRDefault="00826057" w:rsidP="00CB5EAD">
            <w:pPr>
              <w:jc w:val="center"/>
              <w:rPr>
                <w:rFonts w:cs="Arial"/>
                <w:color w:val="000000"/>
                <w:sz w:val="20"/>
                <w:szCs w:val="20"/>
              </w:rPr>
            </w:pPr>
            <w:r w:rsidRPr="00CB5EAD">
              <w:rPr>
                <w:rFonts w:cs="Arial"/>
                <w:color w:val="000000"/>
                <w:sz w:val="20"/>
                <w:szCs w:val="20"/>
              </w:rPr>
              <w:t>109</w:t>
            </w:r>
          </w:p>
        </w:tc>
        <w:tc>
          <w:tcPr>
            <w:tcW w:w="3330" w:type="dxa"/>
            <w:tcBorders>
              <w:top w:val="nil"/>
              <w:left w:val="nil"/>
              <w:bottom w:val="single" w:sz="4" w:space="0" w:color="auto"/>
              <w:right w:val="single" w:sz="4" w:space="0" w:color="auto"/>
            </w:tcBorders>
            <w:shd w:val="clear" w:color="auto" w:fill="auto"/>
            <w:vAlign w:val="center"/>
            <w:hideMark/>
          </w:tcPr>
          <w:p w14:paraId="51DAE392" w14:textId="77777777" w:rsidR="00826057" w:rsidRPr="00CB5EAD" w:rsidRDefault="00826057" w:rsidP="00CB5EAD">
            <w:pPr>
              <w:rPr>
                <w:rFonts w:cs="Arial"/>
                <w:color w:val="000000"/>
                <w:sz w:val="20"/>
                <w:szCs w:val="20"/>
              </w:rPr>
            </w:pPr>
            <w:r w:rsidRPr="00CB5EAD">
              <w:rPr>
                <w:rFonts w:cs="Arial"/>
                <w:color w:val="000000"/>
                <w:sz w:val="20"/>
                <w:szCs w:val="20"/>
              </w:rPr>
              <w:t>Vatrogasna cev potisna Ø 52 sa spojkama 15m, za  hidrantske ormariće</w:t>
            </w:r>
          </w:p>
        </w:tc>
        <w:tc>
          <w:tcPr>
            <w:tcW w:w="900" w:type="dxa"/>
            <w:tcBorders>
              <w:top w:val="nil"/>
              <w:left w:val="nil"/>
              <w:bottom w:val="single" w:sz="4" w:space="0" w:color="auto"/>
              <w:right w:val="single" w:sz="4" w:space="0" w:color="auto"/>
            </w:tcBorders>
            <w:shd w:val="clear" w:color="auto" w:fill="auto"/>
            <w:noWrap/>
            <w:vAlign w:val="center"/>
            <w:hideMark/>
          </w:tcPr>
          <w:p w14:paraId="55593F11"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BD53FA6"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EF7A04B"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CCD20AF"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AC23652" w14:textId="77777777" w:rsidR="00826057" w:rsidRPr="00CB5EAD" w:rsidRDefault="00826057" w:rsidP="00CB5EAD">
            <w:pPr>
              <w:rPr>
                <w:rFonts w:cs="Arial"/>
                <w:sz w:val="20"/>
                <w:szCs w:val="20"/>
              </w:rPr>
            </w:pPr>
          </w:p>
        </w:tc>
      </w:tr>
      <w:tr w:rsidR="00826057" w:rsidRPr="00CB5EAD" w14:paraId="7C00FD99" w14:textId="17AAB8DD" w:rsidTr="00826057">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FCC5DD7" w14:textId="77777777" w:rsidR="00826057" w:rsidRPr="00CB5EAD" w:rsidRDefault="00826057" w:rsidP="00CB5EAD">
            <w:pPr>
              <w:jc w:val="center"/>
              <w:rPr>
                <w:rFonts w:cs="Arial"/>
                <w:color w:val="000000"/>
                <w:sz w:val="20"/>
                <w:szCs w:val="20"/>
              </w:rPr>
            </w:pPr>
            <w:r w:rsidRPr="00CB5EAD">
              <w:rPr>
                <w:rFonts w:cs="Arial"/>
                <w:color w:val="000000"/>
                <w:sz w:val="20"/>
                <w:szCs w:val="20"/>
              </w:rPr>
              <w:t>110</w:t>
            </w:r>
          </w:p>
        </w:tc>
        <w:tc>
          <w:tcPr>
            <w:tcW w:w="3330" w:type="dxa"/>
            <w:tcBorders>
              <w:top w:val="nil"/>
              <w:left w:val="nil"/>
              <w:bottom w:val="single" w:sz="4" w:space="0" w:color="auto"/>
              <w:right w:val="single" w:sz="4" w:space="0" w:color="auto"/>
            </w:tcBorders>
            <w:shd w:val="clear" w:color="auto" w:fill="auto"/>
            <w:vAlign w:val="center"/>
            <w:hideMark/>
          </w:tcPr>
          <w:p w14:paraId="4E38D267" w14:textId="77777777" w:rsidR="00826057" w:rsidRPr="00CB5EAD" w:rsidRDefault="00826057" w:rsidP="00CB5EAD">
            <w:pPr>
              <w:rPr>
                <w:rFonts w:cs="Arial"/>
                <w:color w:val="000000"/>
                <w:sz w:val="20"/>
                <w:szCs w:val="20"/>
              </w:rPr>
            </w:pPr>
            <w:r w:rsidRPr="00CB5EAD">
              <w:rPr>
                <w:rFonts w:cs="Arial"/>
                <w:color w:val="000000"/>
                <w:sz w:val="20"/>
                <w:szCs w:val="20"/>
              </w:rPr>
              <w:t>Vatrogasna cev potisna Ø 52 sa spojkama 15m, za  nadzemne i podzemne hidrante</w:t>
            </w:r>
          </w:p>
        </w:tc>
        <w:tc>
          <w:tcPr>
            <w:tcW w:w="900" w:type="dxa"/>
            <w:tcBorders>
              <w:top w:val="nil"/>
              <w:left w:val="nil"/>
              <w:bottom w:val="single" w:sz="4" w:space="0" w:color="auto"/>
              <w:right w:val="single" w:sz="4" w:space="0" w:color="auto"/>
            </w:tcBorders>
            <w:shd w:val="clear" w:color="auto" w:fill="auto"/>
            <w:noWrap/>
            <w:vAlign w:val="center"/>
            <w:hideMark/>
          </w:tcPr>
          <w:p w14:paraId="74EC9653"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34FF759"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1DD0DB4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0796412"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0B82BE4B" w14:textId="77777777" w:rsidR="00826057" w:rsidRPr="00CB5EAD" w:rsidRDefault="00826057" w:rsidP="00CB5EAD">
            <w:pPr>
              <w:rPr>
                <w:rFonts w:cs="Arial"/>
                <w:sz w:val="20"/>
                <w:szCs w:val="20"/>
              </w:rPr>
            </w:pPr>
          </w:p>
        </w:tc>
      </w:tr>
      <w:tr w:rsidR="00826057" w:rsidRPr="00CB5EAD" w14:paraId="221CF770" w14:textId="31CB0C1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0DC88C" w14:textId="77777777" w:rsidR="00826057" w:rsidRPr="00CB5EAD" w:rsidRDefault="00826057" w:rsidP="00CB5EAD">
            <w:pPr>
              <w:jc w:val="center"/>
              <w:rPr>
                <w:rFonts w:cs="Arial"/>
                <w:color w:val="000000"/>
                <w:sz w:val="20"/>
                <w:szCs w:val="20"/>
              </w:rPr>
            </w:pPr>
            <w:r w:rsidRPr="00CB5EAD">
              <w:rPr>
                <w:rFonts w:cs="Arial"/>
                <w:color w:val="000000"/>
                <w:sz w:val="20"/>
                <w:szCs w:val="20"/>
              </w:rPr>
              <w:t>111</w:t>
            </w:r>
          </w:p>
        </w:tc>
        <w:tc>
          <w:tcPr>
            <w:tcW w:w="3330" w:type="dxa"/>
            <w:tcBorders>
              <w:top w:val="nil"/>
              <w:left w:val="nil"/>
              <w:bottom w:val="single" w:sz="4" w:space="0" w:color="auto"/>
              <w:right w:val="single" w:sz="4" w:space="0" w:color="auto"/>
            </w:tcBorders>
            <w:shd w:val="clear" w:color="auto" w:fill="auto"/>
            <w:vAlign w:val="center"/>
            <w:hideMark/>
          </w:tcPr>
          <w:p w14:paraId="24D38757" w14:textId="77777777" w:rsidR="00826057" w:rsidRPr="00CB5EAD" w:rsidRDefault="00826057" w:rsidP="00CB5EAD">
            <w:pPr>
              <w:rPr>
                <w:rFonts w:cs="Arial"/>
                <w:color w:val="000000"/>
                <w:sz w:val="20"/>
                <w:szCs w:val="20"/>
              </w:rPr>
            </w:pPr>
            <w:r w:rsidRPr="00CB5EAD">
              <w:rPr>
                <w:rFonts w:cs="Arial"/>
                <w:color w:val="000000"/>
                <w:sz w:val="20"/>
                <w:szCs w:val="20"/>
              </w:rPr>
              <w:t>Vatrogasna cev potisna Ø 52 sa spojkama 20m</w:t>
            </w:r>
          </w:p>
        </w:tc>
        <w:tc>
          <w:tcPr>
            <w:tcW w:w="900" w:type="dxa"/>
            <w:tcBorders>
              <w:top w:val="nil"/>
              <w:left w:val="nil"/>
              <w:bottom w:val="single" w:sz="4" w:space="0" w:color="auto"/>
              <w:right w:val="single" w:sz="4" w:space="0" w:color="auto"/>
            </w:tcBorders>
            <w:shd w:val="clear" w:color="auto" w:fill="auto"/>
            <w:noWrap/>
            <w:vAlign w:val="center"/>
            <w:hideMark/>
          </w:tcPr>
          <w:p w14:paraId="61FBDE55"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68D58E5"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797FFE4"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D40983C"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559B2405" w14:textId="77777777" w:rsidR="00826057" w:rsidRPr="00CB5EAD" w:rsidRDefault="00826057" w:rsidP="00CB5EAD">
            <w:pPr>
              <w:rPr>
                <w:rFonts w:cs="Arial"/>
                <w:sz w:val="20"/>
                <w:szCs w:val="20"/>
              </w:rPr>
            </w:pPr>
          </w:p>
        </w:tc>
      </w:tr>
      <w:tr w:rsidR="00826057" w:rsidRPr="00CB5EAD" w14:paraId="55DE94C3" w14:textId="3BC1BBF8"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C4D3BA9" w14:textId="77777777" w:rsidR="00826057" w:rsidRPr="00CB5EAD" w:rsidRDefault="00826057" w:rsidP="00CB5EAD">
            <w:pPr>
              <w:jc w:val="center"/>
              <w:rPr>
                <w:rFonts w:cs="Arial"/>
                <w:color w:val="000000"/>
                <w:sz w:val="20"/>
                <w:szCs w:val="20"/>
              </w:rPr>
            </w:pPr>
            <w:r w:rsidRPr="00CB5EAD">
              <w:rPr>
                <w:rFonts w:cs="Arial"/>
                <w:color w:val="000000"/>
                <w:sz w:val="20"/>
                <w:szCs w:val="20"/>
              </w:rPr>
              <w:t>112</w:t>
            </w:r>
          </w:p>
        </w:tc>
        <w:tc>
          <w:tcPr>
            <w:tcW w:w="3330" w:type="dxa"/>
            <w:tcBorders>
              <w:top w:val="nil"/>
              <w:left w:val="nil"/>
              <w:bottom w:val="single" w:sz="4" w:space="0" w:color="auto"/>
              <w:right w:val="single" w:sz="4" w:space="0" w:color="auto"/>
            </w:tcBorders>
            <w:shd w:val="clear" w:color="auto" w:fill="auto"/>
            <w:vAlign w:val="center"/>
            <w:hideMark/>
          </w:tcPr>
          <w:p w14:paraId="49F6902B" w14:textId="77777777" w:rsidR="00826057" w:rsidRPr="00CB5EAD" w:rsidRDefault="00826057" w:rsidP="00CB5EAD">
            <w:pPr>
              <w:rPr>
                <w:rFonts w:cs="Arial"/>
                <w:color w:val="000000"/>
                <w:sz w:val="20"/>
                <w:szCs w:val="20"/>
              </w:rPr>
            </w:pPr>
            <w:r w:rsidRPr="00CB5EAD">
              <w:rPr>
                <w:rFonts w:cs="Arial"/>
                <w:color w:val="000000"/>
                <w:sz w:val="20"/>
                <w:szCs w:val="20"/>
              </w:rPr>
              <w:t>Vatrogasna cev potisna Ø 75 sa spojkama 15m</w:t>
            </w:r>
          </w:p>
        </w:tc>
        <w:tc>
          <w:tcPr>
            <w:tcW w:w="900" w:type="dxa"/>
            <w:tcBorders>
              <w:top w:val="nil"/>
              <w:left w:val="nil"/>
              <w:bottom w:val="single" w:sz="4" w:space="0" w:color="auto"/>
              <w:right w:val="single" w:sz="4" w:space="0" w:color="auto"/>
            </w:tcBorders>
            <w:shd w:val="clear" w:color="auto" w:fill="auto"/>
            <w:noWrap/>
            <w:vAlign w:val="center"/>
            <w:hideMark/>
          </w:tcPr>
          <w:p w14:paraId="1305B04B"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C48EB96"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482B820"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5DE8D46"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254DF01" w14:textId="77777777" w:rsidR="00826057" w:rsidRPr="00CB5EAD" w:rsidRDefault="00826057" w:rsidP="00CB5EAD">
            <w:pPr>
              <w:rPr>
                <w:rFonts w:cs="Arial"/>
                <w:sz w:val="20"/>
                <w:szCs w:val="20"/>
              </w:rPr>
            </w:pPr>
          </w:p>
        </w:tc>
      </w:tr>
      <w:tr w:rsidR="00826057" w:rsidRPr="00CB5EAD" w14:paraId="5AE99531" w14:textId="5CFBEEE5"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6FDF0FA" w14:textId="77777777" w:rsidR="00826057" w:rsidRPr="00CB5EAD" w:rsidRDefault="00826057" w:rsidP="00CB5EAD">
            <w:pPr>
              <w:jc w:val="center"/>
              <w:rPr>
                <w:rFonts w:cs="Arial"/>
                <w:color w:val="000000"/>
                <w:sz w:val="20"/>
                <w:szCs w:val="20"/>
              </w:rPr>
            </w:pPr>
            <w:r w:rsidRPr="00CB5EAD">
              <w:rPr>
                <w:rFonts w:cs="Arial"/>
                <w:color w:val="000000"/>
                <w:sz w:val="20"/>
                <w:szCs w:val="20"/>
              </w:rPr>
              <w:t>113</w:t>
            </w:r>
          </w:p>
        </w:tc>
        <w:tc>
          <w:tcPr>
            <w:tcW w:w="3330" w:type="dxa"/>
            <w:tcBorders>
              <w:top w:val="nil"/>
              <w:left w:val="nil"/>
              <w:bottom w:val="single" w:sz="4" w:space="0" w:color="auto"/>
              <w:right w:val="single" w:sz="4" w:space="0" w:color="auto"/>
            </w:tcBorders>
            <w:shd w:val="clear" w:color="auto" w:fill="auto"/>
            <w:vAlign w:val="center"/>
            <w:hideMark/>
          </w:tcPr>
          <w:p w14:paraId="6712957D" w14:textId="77777777" w:rsidR="00826057" w:rsidRPr="00CB5EAD" w:rsidRDefault="00826057" w:rsidP="00CB5EAD">
            <w:pPr>
              <w:rPr>
                <w:rFonts w:cs="Arial"/>
                <w:color w:val="000000"/>
                <w:sz w:val="20"/>
                <w:szCs w:val="20"/>
              </w:rPr>
            </w:pPr>
            <w:r w:rsidRPr="00CB5EAD">
              <w:rPr>
                <w:rFonts w:cs="Arial"/>
                <w:color w:val="000000"/>
                <w:sz w:val="20"/>
                <w:szCs w:val="20"/>
              </w:rPr>
              <w:t>Vatrogasna cev potisna Ø 110 sa spojkama 15m</w:t>
            </w:r>
          </w:p>
        </w:tc>
        <w:tc>
          <w:tcPr>
            <w:tcW w:w="900" w:type="dxa"/>
            <w:tcBorders>
              <w:top w:val="nil"/>
              <w:left w:val="nil"/>
              <w:bottom w:val="nil"/>
              <w:right w:val="single" w:sz="4" w:space="0" w:color="auto"/>
            </w:tcBorders>
            <w:shd w:val="clear" w:color="auto" w:fill="auto"/>
            <w:noWrap/>
            <w:vAlign w:val="center"/>
            <w:hideMark/>
          </w:tcPr>
          <w:p w14:paraId="4EFDC11D" w14:textId="77777777" w:rsidR="00826057" w:rsidRPr="00CB5EAD" w:rsidRDefault="00826057" w:rsidP="00CB5EAD">
            <w:pPr>
              <w:jc w:val="center"/>
              <w:rPr>
                <w:rFonts w:cs="Arial"/>
                <w:color w:val="000000"/>
                <w:sz w:val="20"/>
                <w:szCs w:val="20"/>
              </w:rPr>
            </w:pPr>
            <w:r w:rsidRPr="00CB5EAD">
              <w:rPr>
                <w:rFonts w:cs="Arial"/>
                <w:color w:val="000000"/>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7E6542B"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nil"/>
              <w:left w:val="nil"/>
              <w:bottom w:val="nil"/>
              <w:right w:val="single" w:sz="4" w:space="0" w:color="auto"/>
            </w:tcBorders>
            <w:shd w:val="clear" w:color="auto" w:fill="auto"/>
            <w:noWrap/>
            <w:vAlign w:val="center"/>
            <w:hideMark/>
          </w:tcPr>
          <w:p w14:paraId="5A37DF45"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C7D386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808B69C" w14:textId="77777777" w:rsidR="00826057" w:rsidRPr="00CB5EAD" w:rsidRDefault="00826057" w:rsidP="00CB5EAD">
            <w:pPr>
              <w:rPr>
                <w:rFonts w:cs="Arial"/>
                <w:sz w:val="20"/>
                <w:szCs w:val="20"/>
              </w:rPr>
            </w:pPr>
          </w:p>
        </w:tc>
      </w:tr>
      <w:tr w:rsidR="00826057" w:rsidRPr="00CB5EAD" w14:paraId="694E557A" w14:textId="11525C56"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E0D6778" w14:textId="77777777" w:rsidR="00826057" w:rsidRPr="00CB5EAD" w:rsidRDefault="00826057" w:rsidP="00CB5EAD">
            <w:pPr>
              <w:jc w:val="center"/>
              <w:rPr>
                <w:rFonts w:cs="Arial"/>
                <w:color w:val="000000"/>
                <w:sz w:val="20"/>
                <w:szCs w:val="20"/>
              </w:rPr>
            </w:pPr>
            <w:r w:rsidRPr="00CB5EAD">
              <w:rPr>
                <w:rFonts w:cs="Arial"/>
                <w:color w:val="000000"/>
                <w:sz w:val="20"/>
                <w:szCs w:val="20"/>
              </w:rPr>
              <w:t>114</w:t>
            </w:r>
          </w:p>
        </w:tc>
        <w:tc>
          <w:tcPr>
            <w:tcW w:w="3330" w:type="dxa"/>
            <w:tcBorders>
              <w:top w:val="nil"/>
              <w:left w:val="nil"/>
              <w:bottom w:val="nil"/>
              <w:right w:val="nil"/>
            </w:tcBorders>
            <w:shd w:val="clear" w:color="auto" w:fill="auto"/>
            <w:noWrap/>
            <w:vAlign w:val="center"/>
            <w:hideMark/>
          </w:tcPr>
          <w:p w14:paraId="73474B4B" w14:textId="77777777" w:rsidR="00826057" w:rsidRPr="00CB5EAD" w:rsidRDefault="00826057" w:rsidP="00CB5EAD">
            <w:pPr>
              <w:rPr>
                <w:rFonts w:cs="Arial"/>
                <w:sz w:val="20"/>
                <w:szCs w:val="20"/>
              </w:rPr>
            </w:pPr>
            <w:r w:rsidRPr="00CB5EAD">
              <w:rPr>
                <w:rFonts w:cs="Arial"/>
                <w:sz w:val="20"/>
                <w:szCs w:val="20"/>
              </w:rPr>
              <w:t>Hidrantska vodovodna cev</w:t>
            </w:r>
          </w:p>
        </w:tc>
        <w:tc>
          <w:tcPr>
            <w:tcW w:w="900" w:type="dxa"/>
            <w:tcBorders>
              <w:top w:val="single" w:sz="4" w:space="0" w:color="auto"/>
              <w:left w:val="single" w:sz="4" w:space="0" w:color="auto"/>
              <w:bottom w:val="nil"/>
              <w:right w:val="single" w:sz="4" w:space="0" w:color="auto"/>
            </w:tcBorders>
            <w:shd w:val="clear" w:color="auto" w:fill="auto"/>
            <w:noWrap/>
            <w:vAlign w:val="center"/>
            <w:hideMark/>
          </w:tcPr>
          <w:p w14:paraId="1120813F" w14:textId="77777777" w:rsidR="00826057" w:rsidRPr="00CB5EAD" w:rsidRDefault="00826057" w:rsidP="00CB5EAD">
            <w:pPr>
              <w:jc w:val="center"/>
              <w:rPr>
                <w:rFonts w:cs="Arial"/>
                <w:color w:val="000000"/>
                <w:sz w:val="20"/>
                <w:szCs w:val="20"/>
              </w:rPr>
            </w:pPr>
            <w:r w:rsidRPr="00CB5EAD">
              <w:rPr>
                <w:rFonts w:cs="Arial"/>
                <w:color w:val="000000"/>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270B1140" w14:textId="77777777" w:rsidR="00826057" w:rsidRPr="00CB5EAD" w:rsidRDefault="00826057" w:rsidP="00CB5EAD">
            <w:pPr>
              <w:jc w:val="center"/>
              <w:rPr>
                <w:rFonts w:cs="Arial"/>
                <w:sz w:val="20"/>
                <w:szCs w:val="20"/>
              </w:rPr>
            </w:pPr>
            <w:r w:rsidRPr="00CB5EAD">
              <w:rPr>
                <w:rFonts w:cs="Arial"/>
                <w:sz w:val="20"/>
                <w:szCs w:val="20"/>
              </w:rPr>
              <w:t>1</w:t>
            </w:r>
          </w:p>
        </w:tc>
        <w:tc>
          <w:tcPr>
            <w:tcW w:w="1440" w:type="dxa"/>
            <w:tcBorders>
              <w:top w:val="single" w:sz="4" w:space="0" w:color="auto"/>
              <w:left w:val="nil"/>
              <w:bottom w:val="nil"/>
              <w:right w:val="single" w:sz="4" w:space="0" w:color="auto"/>
            </w:tcBorders>
            <w:shd w:val="clear" w:color="auto" w:fill="auto"/>
            <w:noWrap/>
            <w:vAlign w:val="center"/>
            <w:hideMark/>
          </w:tcPr>
          <w:p w14:paraId="6EA1830A" w14:textId="77777777" w:rsidR="00826057" w:rsidRPr="00CB5EAD" w:rsidRDefault="00826057" w:rsidP="00CB5EAD">
            <w:pPr>
              <w:jc w:val="center"/>
              <w:rPr>
                <w:rFonts w:cs="Arial"/>
                <w:color w:val="000000"/>
                <w:sz w:val="20"/>
                <w:szCs w:val="20"/>
              </w:rPr>
            </w:pPr>
            <w:r w:rsidRPr="00CB5EAD">
              <w:rPr>
                <w:rFonts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52CF8B7" w14:textId="77777777" w:rsidR="00826057" w:rsidRPr="00CB5EAD" w:rsidRDefault="00826057" w:rsidP="00CB5EAD">
            <w:pPr>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1FAD04AB" w14:textId="77777777" w:rsidR="00826057" w:rsidRPr="00CB5EAD" w:rsidRDefault="00826057" w:rsidP="00CB5EAD">
            <w:pPr>
              <w:rPr>
                <w:rFonts w:cs="Arial"/>
                <w:sz w:val="20"/>
                <w:szCs w:val="20"/>
              </w:rPr>
            </w:pPr>
          </w:p>
        </w:tc>
      </w:tr>
      <w:tr w:rsidR="00826057" w:rsidRPr="00CB5EAD" w14:paraId="650D11D9" w14:textId="4B98DB27" w:rsidTr="00564B33">
        <w:trPr>
          <w:trHeight w:val="360"/>
        </w:trPr>
        <w:tc>
          <w:tcPr>
            <w:tcW w:w="4950" w:type="dxa"/>
            <w:gridSpan w:val="3"/>
            <w:tcBorders>
              <w:top w:val="single" w:sz="4" w:space="0" w:color="auto"/>
              <w:left w:val="single" w:sz="4" w:space="0" w:color="auto"/>
              <w:bottom w:val="single" w:sz="4" w:space="0" w:color="auto"/>
              <w:right w:val="nil"/>
            </w:tcBorders>
            <w:shd w:val="clear" w:color="000000" w:fill="F2F2F2"/>
            <w:noWrap/>
            <w:vAlign w:val="center"/>
            <w:hideMark/>
          </w:tcPr>
          <w:p w14:paraId="7D3210B8" w14:textId="55671DD3" w:rsidR="00826057" w:rsidRPr="00CB5EAD" w:rsidRDefault="00826057" w:rsidP="00CB5EAD">
            <w:pPr>
              <w:jc w:val="right"/>
              <w:rPr>
                <w:rFonts w:cs="Arial"/>
                <w:sz w:val="20"/>
                <w:szCs w:val="20"/>
              </w:rPr>
            </w:pPr>
            <w:r>
              <w:rPr>
                <w:rFonts w:cs="Arial"/>
                <w:sz w:val="20"/>
                <w:szCs w:val="20"/>
                <w:lang w:val="sr-Cyrl-RS"/>
              </w:rPr>
              <w:t>Укупно без ПДВ:</w:t>
            </w:r>
          </w:p>
        </w:tc>
        <w:tc>
          <w:tcPr>
            <w:tcW w:w="1170" w:type="dxa"/>
            <w:tcBorders>
              <w:top w:val="nil"/>
              <w:left w:val="nil"/>
              <w:bottom w:val="single" w:sz="4" w:space="0" w:color="auto"/>
              <w:right w:val="nil"/>
            </w:tcBorders>
            <w:shd w:val="clear" w:color="000000" w:fill="F2F2F2"/>
            <w:noWrap/>
            <w:vAlign w:val="center"/>
            <w:hideMark/>
          </w:tcPr>
          <w:p w14:paraId="04B8562A" w14:textId="77777777" w:rsidR="00826057" w:rsidRPr="00CB5EAD" w:rsidRDefault="00826057" w:rsidP="00CB5EAD">
            <w:pPr>
              <w:jc w:val="right"/>
              <w:rPr>
                <w:rFonts w:cs="Arial"/>
                <w:sz w:val="20"/>
                <w:szCs w:val="20"/>
              </w:rPr>
            </w:pPr>
            <w:r w:rsidRPr="00CB5EAD">
              <w:rPr>
                <w:rFonts w:cs="Arial"/>
                <w:sz w:val="20"/>
                <w:szCs w:val="20"/>
              </w:rPr>
              <w:t> </w:t>
            </w:r>
          </w:p>
        </w:tc>
        <w:tc>
          <w:tcPr>
            <w:tcW w:w="261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661E7F9" w14:textId="2E172A17" w:rsidR="00826057" w:rsidRPr="00CB5EAD" w:rsidRDefault="00826057" w:rsidP="00CB5EAD">
            <w:pPr>
              <w:jc w:val="right"/>
              <w:rPr>
                <w:rFonts w:cs="Arial"/>
                <w:sz w:val="20"/>
                <w:szCs w:val="20"/>
              </w:rPr>
            </w:pPr>
            <w:r w:rsidRPr="00CB5EAD">
              <w:rPr>
                <w:rFonts w:cs="Arial"/>
                <w:sz w:val="20"/>
                <w:szCs w:val="20"/>
              </w:rPr>
              <w:t> </w:t>
            </w:r>
          </w:p>
        </w:tc>
        <w:tc>
          <w:tcPr>
            <w:tcW w:w="1170" w:type="dxa"/>
            <w:tcBorders>
              <w:top w:val="nil"/>
              <w:left w:val="nil"/>
              <w:bottom w:val="single" w:sz="4" w:space="0" w:color="auto"/>
              <w:right w:val="single" w:sz="4" w:space="0" w:color="auto"/>
            </w:tcBorders>
          </w:tcPr>
          <w:p w14:paraId="421C4880" w14:textId="77777777" w:rsidR="00826057" w:rsidRPr="00CB5EAD" w:rsidRDefault="00826057" w:rsidP="00CB5EAD">
            <w:pPr>
              <w:jc w:val="right"/>
              <w:rPr>
                <w:rFonts w:cs="Arial"/>
                <w:sz w:val="20"/>
                <w:szCs w:val="20"/>
              </w:rPr>
            </w:pPr>
          </w:p>
        </w:tc>
      </w:tr>
    </w:tbl>
    <w:p w14:paraId="41729C3B" w14:textId="77777777" w:rsidR="00CB5EAD" w:rsidRDefault="00CB5EAD" w:rsidP="00CB5EAD">
      <w:pPr>
        <w:rPr>
          <w:rFonts w:cs="Arial"/>
          <w:b/>
          <w:lang w:val="sr-Latn-RS"/>
        </w:rPr>
      </w:pPr>
    </w:p>
    <w:p w14:paraId="64E05A93" w14:textId="4CE6D696" w:rsidR="00CB5EAD" w:rsidRDefault="005650C6" w:rsidP="00CB5EAD">
      <w:pPr>
        <w:rPr>
          <w:rFonts w:cs="Arial"/>
          <w:b/>
          <w:lang w:val="sr-Latn-RS"/>
        </w:rPr>
      </w:pPr>
      <w:r>
        <w:rPr>
          <w:rFonts w:cs="Arial"/>
          <w:b/>
          <w:lang w:val="sr-Latn-RS"/>
        </w:rPr>
        <w:t>Ta</w:t>
      </w:r>
      <w:r w:rsidR="002D30A7">
        <w:rPr>
          <w:rFonts w:cs="Arial"/>
          <w:b/>
          <w:lang w:val="sr-Cyrl-RS"/>
        </w:rPr>
        <w:t>бел</w:t>
      </w:r>
      <w:r>
        <w:rPr>
          <w:rFonts w:cs="Arial"/>
          <w:b/>
          <w:lang w:val="sr-Latn-RS"/>
        </w:rPr>
        <w:t xml:space="preserve">a </w:t>
      </w:r>
      <w:r w:rsidR="002D30A7">
        <w:rPr>
          <w:rFonts w:cs="Arial"/>
          <w:b/>
          <w:lang w:val="sr-Cyrl-RS"/>
        </w:rPr>
        <w:t>П</w:t>
      </w:r>
      <w:r>
        <w:rPr>
          <w:rFonts w:cs="Arial"/>
          <w:b/>
          <w:lang w:val="sr-Latn-RS"/>
        </w:rPr>
        <w:t>1-</w:t>
      </w:r>
      <w:r w:rsidR="002D30A7">
        <w:rPr>
          <w:rFonts w:cs="Arial"/>
          <w:b/>
          <w:lang w:val="sr-Cyrl-RS"/>
        </w:rPr>
        <w:t>Б</w:t>
      </w:r>
      <w:r>
        <w:rPr>
          <w:rFonts w:cs="Arial"/>
          <w:b/>
          <w:lang w:val="sr-Latn-RS"/>
        </w:rPr>
        <w:t>6</w:t>
      </w:r>
    </w:p>
    <w:tbl>
      <w:tblPr>
        <w:tblW w:w="10260" w:type="dxa"/>
        <w:tblInd w:w="-635" w:type="dxa"/>
        <w:tblLayout w:type="fixed"/>
        <w:tblLook w:val="04A0" w:firstRow="1" w:lastRow="0" w:firstColumn="1" w:lastColumn="0" w:noHBand="0" w:noVBand="1"/>
      </w:tblPr>
      <w:tblGrid>
        <w:gridCol w:w="720"/>
        <w:gridCol w:w="2700"/>
        <w:gridCol w:w="990"/>
        <w:gridCol w:w="1170"/>
        <w:gridCol w:w="1350"/>
        <w:gridCol w:w="1440"/>
        <w:gridCol w:w="1890"/>
      </w:tblGrid>
      <w:tr w:rsidR="00826057" w:rsidRPr="00FE2FB4" w14:paraId="222D92C6" w14:textId="0D5B7152" w:rsidTr="00826057">
        <w:trPr>
          <w:trHeight w:val="675"/>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08170FF7" w14:textId="7F8B364A" w:rsidR="00826057" w:rsidRPr="00FE2FB4" w:rsidRDefault="00826057" w:rsidP="00CB5EAD">
            <w:pPr>
              <w:jc w:val="center"/>
              <w:rPr>
                <w:rFonts w:cs="Arial"/>
                <w:b/>
                <w:bCs/>
              </w:rPr>
            </w:pPr>
            <w:r w:rsidRPr="00FE2FB4">
              <w:rPr>
                <w:rFonts w:cs="Arial"/>
                <w:b/>
                <w:bCs/>
              </w:rPr>
              <w:t xml:space="preserve">6.0. </w:t>
            </w:r>
            <w:r>
              <w:rPr>
                <w:rFonts w:cs="Arial"/>
                <w:b/>
                <w:bCs/>
                <w:lang w:val="sr-Cyrl-RS"/>
              </w:rPr>
              <w:t>СПИСАК РЕЗЕРВНИХ ДЕЛОВА</w:t>
            </w:r>
            <w:r w:rsidRPr="00FE2FB4">
              <w:rPr>
                <w:rFonts w:cs="Arial"/>
                <w:b/>
                <w:bCs/>
              </w:rPr>
              <w:t xml:space="preserve"> </w:t>
            </w:r>
            <w:r>
              <w:rPr>
                <w:rFonts w:cs="Arial"/>
                <w:b/>
                <w:bCs/>
                <w:lang w:val="sr-Cyrl-RS"/>
              </w:rPr>
              <w:t>И КОМПОНЕНТИ СИСТЕМА</w:t>
            </w:r>
            <w:r w:rsidRPr="00FE2FB4">
              <w:rPr>
                <w:rFonts w:cs="Arial"/>
                <w:b/>
                <w:bCs/>
              </w:rPr>
              <w:t xml:space="preserve"> </w:t>
            </w:r>
            <w:r>
              <w:rPr>
                <w:rFonts w:cs="Arial"/>
                <w:b/>
                <w:bCs/>
                <w:lang w:val="sr-Cyrl-RS"/>
              </w:rPr>
              <w:t>ЗА АУТОМАТСКУ ДЕТЕКЦИЈУ</w:t>
            </w:r>
            <w:r w:rsidRPr="00FE2FB4">
              <w:rPr>
                <w:rFonts w:cs="Arial"/>
                <w:b/>
                <w:bCs/>
              </w:rPr>
              <w:t xml:space="preserve">, </w:t>
            </w:r>
            <w:r>
              <w:rPr>
                <w:rFonts w:cs="Arial"/>
                <w:b/>
                <w:bCs/>
                <w:lang w:val="sr-Cyrl-RS"/>
              </w:rPr>
              <w:t>ДОЈАВУ И ГАШЕЊЕ ПОЖАРА</w:t>
            </w:r>
            <w:r w:rsidRPr="00FE2FB4">
              <w:rPr>
                <w:rFonts w:cs="Arial"/>
                <w:b/>
                <w:bCs/>
              </w:rPr>
              <w:t xml:space="preserve"> </w:t>
            </w:r>
          </w:p>
        </w:tc>
      </w:tr>
      <w:tr w:rsidR="00826057" w:rsidRPr="00FE2FB4" w14:paraId="2E295590" w14:textId="77CC1A8B" w:rsidTr="00826057">
        <w:trPr>
          <w:trHeight w:val="690"/>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6C233FF4" w14:textId="746D8475" w:rsidR="00826057" w:rsidRPr="00FE2FB4" w:rsidRDefault="00826057" w:rsidP="00CB5EAD">
            <w:pPr>
              <w:jc w:val="center"/>
              <w:rPr>
                <w:rFonts w:cs="Arial"/>
                <w:b/>
                <w:bCs/>
              </w:rPr>
            </w:pPr>
            <w:r w:rsidRPr="00FE2FB4">
              <w:rPr>
                <w:rFonts w:cs="Arial"/>
                <w:b/>
                <w:bCs/>
              </w:rPr>
              <w:t xml:space="preserve">6.1. </w:t>
            </w:r>
            <w:r>
              <w:rPr>
                <w:rFonts w:cs="Arial"/>
                <w:b/>
                <w:bCs/>
                <w:lang w:val="sr-Cyrl-RS"/>
              </w:rPr>
              <w:t>КОНВЕНЦИОНАЛНИ СИСТЕМ</w:t>
            </w:r>
            <w:r w:rsidRPr="00FE2FB4">
              <w:rPr>
                <w:rFonts w:cs="Arial"/>
                <w:b/>
                <w:bCs/>
              </w:rPr>
              <w:t xml:space="preserve"> </w:t>
            </w:r>
            <w:r>
              <w:rPr>
                <w:rFonts w:cs="Arial"/>
                <w:b/>
                <w:bCs/>
                <w:lang w:val="sr-Cyrl-RS"/>
              </w:rPr>
              <w:t>ЗА АУТОМАТСКУ ДЕТЕКЦИЈУ</w:t>
            </w:r>
            <w:r w:rsidRPr="00FE2FB4">
              <w:rPr>
                <w:rFonts w:cs="Arial"/>
                <w:b/>
                <w:bCs/>
              </w:rPr>
              <w:t xml:space="preserve"> </w:t>
            </w:r>
            <w:r>
              <w:rPr>
                <w:rFonts w:cs="Arial"/>
                <w:b/>
                <w:bCs/>
                <w:lang w:val="sr-Cyrl-RS"/>
              </w:rPr>
              <w:t>И ДОЈАВУ ПОЖАРА</w:t>
            </w:r>
            <w:r w:rsidRPr="00FE2FB4">
              <w:rPr>
                <w:rFonts w:cs="Arial"/>
                <w:b/>
                <w:bCs/>
              </w:rPr>
              <w:t xml:space="preserve"> ISKRA-CERBERUS PC-03</w:t>
            </w:r>
          </w:p>
        </w:tc>
      </w:tr>
      <w:tr w:rsidR="00826057" w:rsidRPr="00FE2FB4" w14:paraId="5907DF4B" w14:textId="1F595E6A" w:rsidTr="00826057">
        <w:trPr>
          <w:trHeight w:val="70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02C44E2E" w14:textId="7D3D5B0E" w:rsidR="00826057" w:rsidRPr="00FE2FB4" w:rsidRDefault="00826057" w:rsidP="00826057">
            <w:pPr>
              <w:jc w:val="center"/>
              <w:rPr>
                <w:rFonts w:cs="Arial"/>
                <w:sz w:val="20"/>
                <w:szCs w:val="20"/>
              </w:rPr>
            </w:pPr>
            <w:r>
              <w:rPr>
                <w:rFonts w:cs="Arial"/>
                <w:sz w:val="20"/>
                <w:szCs w:val="20"/>
                <w:lang w:val="sr-Cyrl-RS"/>
              </w:rPr>
              <w:t>Ред. Бр.</w:t>
            </w:r>
          </w:p>
        </w:tc>
        <w:tc>
          <w:tcPr>
            <w:tcW w:w="2700" w:type="dxa"/>
            <w:tcBorders>
              <w:top w:val="nil"/>
              <w:left w:val="nil"/>
              <w:bottom w:val="single" w:sz="4" w:space="0" w:color="auto"/>
              <w:right w:val="single" w:sz="4" w:space="0" w:color="auto"/>
            </w:tcBorders>
            <w:shd w:val="clear" w:color="000000" w:fill="F2F2F2"/>
            <w:vAlign w:val="center"/>
            <w:hideMark/>
          </w:tcPr>
          <w:p w14:paraId="3FF7FE85" w14:textId="352C5F0B" w:rsidR="00826057" w:rsidRPr="00FE2FB4" w:rsidRDefault="00826057" w:rsidP="00826057">
            <w:pPr>
              <w:jc w:val="center"/>
              <w:rPr>
                <w:rFonts w:cs="Arial"/>
                <w:sz w:val="20"/>
                <w:szCs w:val="20"/>
              </w:rPr>
            </w:pPr>
            <w:r>
              <w:rPr>
                <w:rFonts w:cs="Arial"/>
                <w:sz w:val="20"/>
                <w:szCs w:val="20"/>
                <w:lang w:val="sr-Cyrl-RS"/>
              </w:rPr>
              <w:t>НАЗИВ РЕЗЕРВНОГ ДЕЛА</w:t>
            </w:r>
          </w:p>
        </w:tc>
        <w:tc>
          <w:tcPr>
            <w:tcW w:w="990" w:type="dxa"/>
            <w:tcBorders>
              <w:top w:val="nil"/>
              <w:left w:val="nil"/>
              <w:bottom w:val="single" w:sz="4" w:space="0" w:color="auto"/>
              <w:right w:val="single" w:sz="4" w:space="0" w:color="auto"/>
            </w:tcBorders>
            <w:shd w:val="clear" w:color="000000" w:fill="F2F2F2"/>
            <w:vAlign w:val="center"/>
            <w:hideMark/>
          </w:tcPr>
          <w:p w14:paraId="27EC1CEC" w14:textId="76BDDA82" w:rsidR="00826057" w:rsidRPr="00FE2FB4" w:rsidRDefault="00826057" w:rsidP="00826057">
            <w:pPr>
              <w:jc w:val="center"/>
              <w:rPr>
                <w:rFonts w:cs="Arial"/>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281E43BB" w14:textId="4BED6C60" w:rsidR="00826057" w:rsidRPr="00FE2FB4" w:rsidRDefault="00826057" w:rsidP="00826057">
            <w:pPr>
              <w:jc w:val="center"/>
              <w:rPr>
                <w:rFonts w:cs="Arial"/>
                <w:sz w:val="20"/>
                <w:szCs w:val="20"/>
              </w:rPr>
            </w:pPr>
            <w:r>
              <w:rPr>
                <w:rFonts w:cs="Arial"/>
                <w:sz w:val="20"/>
                <w:szCs w:val="20"/>
                <w:lang w:val="sr-Cyrl-RS"/>
              </w:rPr>
              <w:t>Оквирна количина</w:t>
            </w:r>
          </w:p>
        </w:tc>
        <w:tc>
          <w:tcPr>
            <w:tcW w:w="1350" w:type="dxa"/>
            <w:tcBorders>
              <w:top w:val="nil"/>
              <w:left w:val="nil"/>
              <w:bottom w:val="single" w:sz="4" w:space="0" w:color="auto"/>
              <w:right w:val="single" w:sz="4" w:space="0" w:color="auto"/>
            </w:tcBorders>
            <w:shd w:val="clear" w:color="000000" w:fill="F2F2F2"/>
            <w:vAlign w:val="center"/>
            <w:hideMark/>
          </w:tcPr>
          <w:p w14:paraId="2C19270A" w14:textId="6D7C355D" w:rsidR="00826057" w:rsidRPr="00FE2FB4" w:rsidRDefault="00826057" w:rsidP="00826057">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40" w:type="dxa"/>
            <w:tcBorders>
              <w:top w:val="nil"/>
              <w:left w:val="nil"/>
              <w:bottom w:val="single" w:sz="4" w:space="0" w:color="auto"/>
              <w:right w:val="single" w:sz="4" w:space="0" w:color="auto"/>
            </w:tcBorders>
            <w:shd w:val="clear" w:color="000000" w:fill="F2F2F2"/>
            <w:vAlign w:val="center"/>
            <w:hideMark/>
          </w:tcPr>
          <w:p w14:paraId="5BFB76C2" w14:textId="09C767DD" w:rsidR="00826057" w:rsidRPr="00FE2FB4" w:rsidRDefault="00826057" w:rsidP="00826057">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890" w:type="dxa"/>
            <w:tcBorders>
              <w:top w:val="nil"/>
              <w:left w:val="nil"/>
              <w:bottom w:val="single" w:sz="4" w:space="0" w:color="auto"/>
              <w:right w:val="single" w:sz="4" w:space="0" w:color="auto"/>
            </w:tcBorders>
            <w:shd w:val="clear" w:color="000000" w:fill="F2F2F2"/>
            <w:vAlign w:val="center"/>
          </w:tcPr>
          <w:p w14:paraId="4287DC34" w14:textId="41E84980" w:rsidR="00826057" w:rsidRDefault="00826057" w:rsidP="00826057">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826057" w:rsidRPr="00FE2FB4" w14:paraId="49A7E785" w14:textId="71178C9B" w:rsidTr="00826057">
        <w:trPr>
          <w:trHeight w:val="40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1E0E32E4" w14:textId="77777777" w:rsidR="00826057" w:rsidRPr="00FE2FB4" w:rsidRDefault="00826057" w:rsidP="00826057">
            <w:pPr>
              <w:jc w:val="center"/>
              <w:rPr>
                <w:rFonts w:cs="Arial"/>
                <w:sz w:val="18"/>
                <w:szCs w:val="18"/>
              </w:rPr>
            </w:pPr>
            <w:r w:rsidRPr="00FE2FB4">
              <w:rPr>
                <w:rFonts w:cs="Arial"/>
                <w:sz w:val="18"/>
                <w:szCs w:val="18"/>
              </w:rPr>
              <w:t>1</w:t>
            </w:r>
          </w:p>
        </w:tc>
        <w:tc>
          <w:tcPr>
            <w:tcW w:w="2700" w:type="dxa"/>
            <w:tcBorders>
              <w:top w:val="nil"/>
              <w:left w:val="nil"/>
              <w:bottom w:val="single" w:sz="4" w:space="0" w:color="auto"/>
              <w:right w:val="single" w:sz="4" w:space="0" w:color="auto"/>
            </w:tcBorders>
            <w:shd w:val="clear" w:color="000000" w:fill="F2F2F2"/>
            <w:vAlign w:val="center"/>
            <w:hideMark/>
          </w:tcPr>
          <w:p w14:paraId="21C304DC" w14:textId="77777777" w:rsidR="00826057" w:rsidRPr="00FE2FB4" w:rsidRDefault="00826057" w:rsidP="00826057">
            <w:pPr>
              <w:jc w:val="center"/>
              <w:rPr>
                <w:rFonts w:cs="Arial"/>
                <w:sz w:val="18"/>
                <w:szCs w:val="18"/>
              </w:rPr>
            </w:pPr>
            <w:r w:rsidRPr="00FE2FB4">
              <w:rPr>
                <w:rFonts w:cs="Arial"/>
                <w:sz w:val="18"/>
                <w:szCs w:val="18"/>
              </w:rPr>
              <w:t>2</w:t>
            </w:r>
          </w:p>
        </w:tc>
        <w:tc>
          <w:tcPr>
            <w:tcW w:w="990" w:type="dxa"/>
            <w:tcBorders>
              <w:top w:val="nil"/>
              <w:left w:val="nil"/>
              <w:bottom w:val="single" w:sz="4" w:space="0" w:color="auto"/>
              <w:right w:val="single" w:sz="4" w:space="0" w:color="auto"/>
            </w:tcBorders>
            <w:shd w:val="clear" w:color="000000" w:fill="F2F2F2"/>
            <w:vAlign w:val="center"/>
            <w:hideMark/>
          </w:tcPr>
          <w:p w14:paraId="519E2FF5" w14:textId="77777777" w:rsidR="00826057" w:rsidRPr="00FE2FB4" w:rsidRDefault="00826057" w:rsidP="00826057">
            <w:pPr>
              <w:jc w:val="center"/>
              <w:rPr>
                <w:rFonts w:cs="Arial"/>
                <w:sz w:val="18"/>
                <w:szCs w:val="18"/>
              </w:rPr>
            </w:pPr>
            <w:r w:rsidRPr="00FE2FB4">
              <w:rPr>
                <w:rFonts w:cs="Arial"/>
                <w:sz w:val="18"/>
                <w:szCs w:val="18"/>
              </w:rPr>
              <w:t>3</w:t>
            </w:r>
          </w:p>
        </w:tc>
        <w:tc>
          <w:tcPr>
            <w:tcW w:w="1170" w:type="dxa"/>
            <w:tcBorders>
              <w:top w:val="nil"/>
              <w:left w:val="nil"/>
              <w:bottom w:val="single" w:sz="4" w:space="0" w:color="auto"/>
              <w:right w:val="single" w:sz="4" w:space="0" w:color="auto"/>
            </w:tcBorders>
            <w:shd w:val="clear" w:color="000000" w:fill="F2F2F2"/>
            <w:vAlign w:val="center"/>
            <w:hideMark/>
          </w:tcPr>
          <w:p w14:paraId="3CA2A125" w14:textId="77777777" w:rsidR="00826057" w:rsidRPr="00FE2FB4" w:rsidRDefault="00826057" w:rsidP="00826057">
            <w:pPr>
              <w:jc w:val="center"/>
              <w:rPr>
                <w:rFonts w:cs="Arial"/>
                <w:sz w:val="18"/>
                <w:szCs w:val="18"/>
              </w:rPr>
            </w:pPr>
            <w:r w:rsidRPr="00FE2FB4">
              <w:rPr>
                <w:rFonts w:cs="Arial"/>
                <w:sz w:val="18"/>
                <w:szCs w:val="18"/>
              </w:rPr>
              <w:t>4</w:t>
            </w:r>
          </w:p>
        </w:tc>
        <w:tc>
          <w:tcPr>
            <w:tcW w:w="1350" w:type="dxa"/>
            <w:tcBorders>
              <w:top w:val="nil"/>
              <w:left w:val="nil"/>
              <w:bottom w:val="single" w:sz="4" w:space="0" w:color="auto"/>
              <w:right w:val="single" w:sz="4" w:space="0" w:color="auto"/>
            </w:tcBorders>
            <w:shd w:val="clear" w:color="000000" w:fill="F2F2F2"/>
            <w:vAlign w:val="center"/>
            <w:hideMark/>
          </w:tcPr>
          <w:p w14:paraId="460CEBCC" w14:textId="77777777" w:rsidR="00826057" w:rsidRPr="00FE2FB4" w:rsidRDefault="00826057" w:rsidP="00826057">
            <w:pPr>
              <w:jc w:val="center"/>
              <w:rPr>
                <w:rFonts w:cs="Arial"/>
                <w:sz w:val="18"/>
                <w:szCs w:val="18"/>
              </w:rPr>
            </w:pPr>
            <w:r w:rsidRPr="00FE2FB4">
              <w:rPr>
                <w:rFonts w:cs="Arial"/>
                <w:sz w:val="18"/>
                <w:szCs w:val="18"/>
              </w:rPr>
              <w:t>5</w:t>
            </w:r>
          </w:p>
        </w:tc>
        <w:tc>
          <w:tcPr>
            <w:tcW w:w="1440" w:type="dxa"/>
            <w:tcBorders>
              <w:top w:val="nil"/>
              <w:left w:val="nil"/>
              <w:bottom w:val="single" w:sz="4" w:space="0" w:color="auto"/>
              <w:right w:val="single" w:sz="4" w:space="0" w:color="auto"/>
            </w:tcBorders>
            <w:shd w:val="clear" w:color="000000" w:fill="F2F2F2"/>
            <w:noWrap/>
            <w:vAlign w:val="center"/>
            <w:hideMark/>
          </w:tcPr>
          <w:p w14:paraId="78BEC567" w14:textId="69478A64" w:rsidR="00826057" w:rsidRPr="00FE2FB4" w:rsidRDefault="00826057" w:rsidP="00826057">
            <w:pPr>
              <w:jc w:val="center"/>
              <w:rPr>
                <w:rFonts w:cs="Arial"/>
                <w:sz w:val="18"/>
                <w:szCs w:val="18"/>
              </w:rPr>
            </w:pPr>
            <w:r w:rsidRPr="00CB5EAD">
              <w:rPr>
                <w:rFonts w:cs="Arial"/>
                <w:sz w:val="20"/>
                <w:szCs w:val="20"/>
              </w:rPr>
              <w:t>6</w:t>
            </w:r>
          </w:p>
        </w:tc>
        <w:tc>
          <w:tcPr>
            <w:tcW w:w="1890" w:type="dxa"/>
            <w:tcBorders>
              <w:top w:val="nil"/>
              <w:left w:val="nil"/>
              <w:bottom w:val="single" w:sz="4" w:space="0" w:color="auto"/>
              <w:right w:val="single" w:sz="4" w:space="0" w:color="auto"/>
            </w:tcBorders>
            <w:shd w:val="clear" w:color="000000" w:fill="F2F2F2"/>
            <w:vAlign w:val="center"/>
          </w:tcPr>
          <w:p w14:paraId="2F7A0EB8" w14:textId="789505E0" w:rsidR="00826057" w:rsidRPr="00FE2FB4" w:rsidRDefault="00826057" w:rsidP="00826057">
            <w:pPr>
              <w:jc w:val="center"/>
              <w:rPr>
                <w:rFonts w:cs="Arial"/>
                <w:sz w:val="18"/>
                <w:szCs w:val="18"/>
              </w:rPr>
            </w:pPr>
            <w:r>
              <w:rPr>
                <w:rFonts w:cs="Arial"/>
                <w:sz w:val="20"/>
                <w:szCs w:val="20"/>
                <w:lang w:val="sr-Cyrl-RS"/>
              </w:rPr>
              <w:t>7</w:t>
            </w:r>
            <w:r w:rsidRPr="00CB5EAD">
              <w:rPr>
                <w:rFonts w:cs="Arial"/>
                <w:sz w:val="20"/>
                <w:szCs w:val="20"/>
              </w:rPr>
              <w:t>=4x5</w:t>
            </w:r>
          </w:p>
        </w:tc>
      </w:tr>
      <w:tr w:rsidR="00826057" w:rsidRPr="00FE2FB4" w14:paraId="4D32527D" w14:textId="78937EC9" w:rsidTr="00826057">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69B0C2" w14:textId="77777777" w:rsidR="00826057" w:rsidRPr="00FE2FB4" w:rsidRDefault="00826057" w:rsidP="00CB5EAD">
            <w:pPr>
              <w:jc w:val="center"/>
              <w:rPr>
                <w:rFonts w:cs="Arial"/>
                <w:sz w:val="20"/>
                <w:szCs w:val="20"/>
              </w:rPr>
            </w:pPr>
            <w:r w:rsidRPr="00FE2FB4">
              <w:rPr>
                <w:rFonts w:cs="Arial"/>
                <w:sz w:val="20"/>
                <w:szCs w:val="20"/>
              </w:rPr>
              <w:t>1</w:t>
            </w:r>
          </w:p>
        </w:tc>
        <w:tc>
          <w:tcPr>
            <w:tcW w:w="2700" w:type="dxa"/>
            <w:tcBorders>
              <w:top w:val="nil"/>
              <w:left w:val="nil"/>
              <w:bottom w:val="single" w:sz="4" w:space="0" w:color="auto"/>
              <w:right w:val="single" w:sz="4" w:space="0" w:color="auto"/>
            </w:tcBorders>
            <w:shd w:val="clear" w:color="000000" w:fill="FFFFFF"/>
            <w:vAlign w:val="center"/>
            <w:hideMark/>
          </w:tcPr>
          <w:p w14:paraId="76AEDB57" w14:textId="77777777" w:rsidR="00826057" w:rsidRPr="00FE2FB4" w:rsidRDefault="00826057" w:rsidP="00CB5EAD">
            <w:pPr>
              <w:rPr>
                <w:rFonts w:cs="Arial"/>
                <w:sz w:val="20"/>
                <w:szCs w:val="20"/>
              </w:rPr>
            </w:pPr>
            <w:r w:rsidRPr="00FE2FB4">
              <w:rPr>
                <w:rFonts w:cs="Arial"/>
                <w:sz w:val="20"/>
                <w:szCs w:val="20"/>
              </w:rPr>
              <w:t>Jonizacijski sklop</w:t>
            </w:r>
          </w:p>
        </w:tc>
        <w:tc>
          <w:tcPr>
            <w:tcW w:w="990" w:type="dxa"/>
            <w:tcBorders>
              <w:top w:val="nil"/>
              <w:left w:val="nil"/>
              <w:bottom w:val="single" w:sz="4" w:space="0" w:color="auto"/>
              <w:right w:val="single" w:sz="4" w:space="0" w:color="auto"/>
            </w:tcBorders>
            <w:shd w:val="clear" w:color="000000" w:fill="FFFFFF"/>
            <w:vAlign w:val="center"/>
            <w:hideMark/>
          </w:tcPr>
          <w:p w14:paraId="2D2182C8"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9A2F4F7"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7B9C9E6A"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2763DEC"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4D73CBF8" w14:textId="77777777" w:rsidR="00826057" w:rsidRPr="00FE2FB4" w:rsidRDefault="00826057" w:rsidP="00CB5EAD">
            <w:pPr>
              <w:rPr>
                <w:rFonts w:ascii="Calibri" w:hAnsi="Calibri" w:cs="Arial"/>
              </w:rPr>
            </w:pPr>
          </w:p>
        </w:tc>
      </w:tr>
      <w:tr w:rsidR="00826057" w:rsidRPr="00FE2FB4" w14:paraId="6FDC78EB" w14:textId="6E64D91C"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E935164" w14:textId="77777777" w:rsidR="00826057" w:rsidRPr="00FE2FB4" w:rsidRDefault="00826057" w:rsidP="00CB5EAD">
            <w:pPr>
              <w:jc w:val="center"/>
              <w:rPr>
                <w:rFonts w:cs="Arial"/>
                <w:sz w:val="20"/>
                <w:szCs w:val="20"/>
              </w:rPr>
            </w:pPr>
            <w:r w:rsidRPr="00FE2FB4">
              <w:rPr>
                <w:rFonts w:cs="Arial"/>
                <w:sz w:val="20"/>
                <w:szCs w:val="20"/>
              </w:rPr>
              <w:t>2</w:t>
            </w:r>
          </w:p>
        </w:tc>
        <w:tc>
          <w:tcPr>
            <w:tcW w:w="2700" w:type="dxa"/>
            <w:tcBorders>
              <w:top w:val="nil"/>
              <w:left w:val="nil"/>
              <w:bottom w:val="single" w:sz="4" w:space="0" w:color="auto"/>
              <w:right w:val="single" w:sz="4" w:space="0" w:color="auto"/>
            </w:tcBorders>
            <w:shd w:val="clear" w:color="000000" w:fill="FFFFFF"/>
            <w:vAlign w:val="center"/>
            <w:hideMark/>
          </w:tcPr>
          <w:p w14:paraId="14A623DA" w14:textId="77777777" w:rsidR="00826057" w:rsidRPr="00FE2FB4" w:rsidRDefault="00826057" w:rsidP="00CB5EAD">
            <w:pPr>
              <w:rPr>
                <w:rFonts w:cs="Arial"/>
                <w:sz w:val="20"/>
                <w:szCs w:val="20"/>
              </w:rPr>
            </w:pPr>
            <w:r w:rsidRPr="00FE2FB4">
              <w:rPr>
                <w:rFonts w:cs="Arial"/>
                <w:sz w:val="20"/>
                <w:szCs w:val="20"/>
              </w:rPr>
              <w:t>Napojni sklop</w:t>
            </w:r>
          </w:p>
        </w:tc>
        <w:tc>
          <w:tcPr>
            <w:tcW w:w="990" w:type="dxa"/>
            <w:tcBorders>
              <w:top w:val="nil"/>
              <w:left w:val="nil"/>
              <w:bottom w:val="single" w:sz="4" w:space="0" w:color="auto"/>
              <w:right w:val="single" w:sz="4" w:space="0" w:color="auto"/>
            </w:tcBorders>
            <w:shd w:val="clear" w:color="000000" w:fill="FFFFFF"/>
            <w:vAlign w:val="center"/>
            <w:hideMark/>
          </w:tcPr>
          <w:p w14:paraId="44BA105A"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1122257"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FBC2EB0"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157C991"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2DE9F638" w14:textId="77777777" w:rsidR="00826057" w:rsidRPr="00FE2FB4" w:rsidRDefault="00826057" w:rsidP="00CB5EAD">
            <w:pPr>
              <w:rPr>
                <w:rFonts w:ascii="Calibri" w:hAnsi="Calibri" w:cs="Arial"/>
              </w:rPr>
            </w:pPr>
          </w:p>
        </w:tc>
      </w:tr>
      <w:tr w:rsidR="00826057" w:rsidRPr="00FE2FB4" w14:paraId="205999BE" w14:textId="03977D51"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817C6E1" w14:textId="77777777" w:rsidR="00826057" w:rsidRPr="00FE2FB4" w:rsidRDefault="00826057" w:rsidP="00CB5EAD">
            <w:pPr>
              <w:jc w:val="center"/>
              <w:rPr>
                <w:rFonts w:cs="Arial"/>
                <w:sz w:val="20"/>
                <w:szCs w:val="20"/>
              </w:rPr>
            </w:pPr>
            <w:r w:rsidRPr="00FE2FB4">
              <w:rPr>
                <w:rFonts w:cs="Arial"/>
                <w:sz w:val="20"/>
                <w:szCs w:val="20"/>
              </w:rPr>
              <w:t>3</w:t>
            </w:r>
          </w:p>
        </w:tc>
        <w:tc>
          <w:tcPr>
            <w:tcW w:w="2700" w:type="dxa"/>
            <w:tcBorders>
              <w:top w:val="nil"/>
              <w:left w:val="nil"/>
              <w:bottom w:val="single" w:sz="4" w:space="0" w:color="auto"/>
              <w:right w:val="single" w:sz="4" w:space="0" w:color="auto"/>
            </w:tcBorders>
            <w:shd w:val="clear" w:color="000000" w:fill="FFFFFF"/>
            <w:vAlign w:val="center"/>
            <w:hideMark/>
          </w:tcPr>
          <w:p w14:paraId="43359B27" w14:textId="77777777" w:rsidR="00826057" w:rsidRPr="00FE2FB4" w:rsidRDefault="00826057" w:rsidP="00CB5EAD">
            <w:pPr>
              <w:rPr>
                <w:rFonts w:cs="Arial"/>
                <w:sz w:val="20"/>
                <w:szCs w:val="20"/>
              </w:rPr>
            </w:pPr>
            <w:r w:rsidRPr="00FE2FB4">
              <w:rPr>
                <w:rFonts w:cs="Arial"/>
                <w:sz w:val="20"/>
                <w:szCs w:val="20"/>
              </w:rPr>
              <w:t>Relejni jonizacijski sklop</w:t>
            </w:r>
          </w:p>
        </w:tc>
        <w:tc>
          <w:tcPr>
            <w:tcW w:w="990" w:type="dxa"/>
            <w:tcBorders>
              <w:top w:val="nil"/>
              <w:left w:val="nil"/>
              <w:bottom w:val="single" w:sz="4" w:space="0" w:color="auto"/>
              <w:right w:val="single" w:sz="4" w:space="0" w:color="auto"/>
            </w:tcBorders>
            <w:shd w:val="clear" w:color="000000" w:fill="FFFFFF"/>
            <w:vAlign w:val="center"/>
            <w:hideMark/>
          </w:tcPr>
          <w:p w14:paraId="7A8DF2EB"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2AD13B6"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4DA0E26"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C5DAA43"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65AF3E07" w14:textId="77777777" w:rsidR="00826057" w:rsidRPr="00FE2FB4" w:rsidRDefault="00826057" w:rsidP="00CB5EAD">
            <w:pPr>
              <w:rPr>
                <w:rFonts w:ascii="Calibri" w:hAnsi="Calibri" w:cs="Arial"/>
              </w:rPr>
            </w:pPr>
          </w:p>
        </w:tc>
      </w:tr>
      <w:tr w:rsidR="00826057" w:rsidRPr="00FE2FB4" w14:paraId="62B229B4" w14:textId="0EEB75D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86BD9DA" w14:textId="77777777" w:rsidR="00826057" w:rsidRPr="00FE2FB4" w:rsidRDefault="00826057" w:rsidP="00CB5EAD">
            <w:pPr>
              <w:jc w:val="center"/>
              <w:rPr>
                <w:rFonts w:cs="Arial"/>
                <w:sz w:val="20"/>
                <w:szCs w:val="20"/>
              </w:rPr>
            </w:pPr>
            <w:r w:rsidRPr="00FE2FB4">
              <w:rPr>
                <w:rFonts w:cs="Arial"/>
                <w:sz w:val="20"/>
                <w:szCs w:val="20"/>
              </w:rPr>
              <w:t>4</w:t>
            </w:r>
          </w:p>
        </w:tc>
        <w:tc>
          <w:tcPr>
            <w:tcW w:w="2700" w:type="dxa"/>
            <w:tcBorders>
              <w:top w:val="nil"/>
              <w:left w:val="nil"/>
              <w:bottom w:val="single" w:sz="4" w:space="0" w:color="auto"/>
              <w:right w:val="single" w:sz="4" w:space="0" w:color="auto"/>
            </w:tcBorders>
            <w:shd w:val="clear" w:color="000000" w:fill="FFFFFF"/>
            <w:vAlign w:val="center"/>
            <w:hideMark/>
          </w:tcPr>
          <w:p w14:paraId="4C915324" w14:textId="77777777" w:rsidR="00826057" w:rsidRPr="00FE2FB4" w:rsidRDefault="00826057" w:rsidP="00CB5EAD">
            <w:pPr>
              <w:rPr>
                <w:rFonts w:cs="Arial"/>
                <w:sz w:val="20"/>
                <w:szCs w:val="20"/>
              </w:rPr>
            </w:pPr>
            <w:r w:rsidRPr="00FE2FB4">
              <w:rPr>
                <w:rFonts w:cs="Arial"/>
                <w:sz w:val="20"/>
                <w:szCs w:val="20"/>
              </w:rPr>
              <w:t>Punjački sklop</w:t>
            </w:r>
          </w:p>
        </w:tc>
        <w:tc>
          <w:tcPr>
            <w:tcW w:w="990" w:type="dxa"/>
            <w:tcBorders>
              <w:top w:val="nil"/>
              <w:left w:val="nil"/>
              <w:bottom w:val="single" w:sz="4" w:space="0" w:color="auto"/>
              <w:right w:val="single" w:sz="4" w:space="0" w:color="auto"/>
            </w:tcBorders>
            <w:shd w:val="clear" w:color="000000" w:fill="FFFFFF"/>
            <w:vAlign w:val="center"/>
            <w:hideMark/>
          </w:tcPr>
          <w:p w14:paraId="7E2F68D6"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BD5D4FF"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5593332"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A0DE90B"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7A13ECFA" w14:textId="77777777" w:rsidR="00826057" w:rsidRPr="00FE2FB4" w:rsidRDefault="00826057" w:rsidP="00CB5EAD">
            <w:pPr>
              <w:rPr>
                <w:rFonts w:ascii="Calibri" w:hAnsi="Calibri" w:cs="Arial"/>
              </w:rPr>
            </w:pPr>
          </w:p>
        </w:tc>
      </w:tr>
      <w:tr w:rsidR="00826057" w:rsidRPr="00FE2FB4" w14:paraId="6A572165" w14:textId="69771E0A"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7F6CF01" w14:textId="77777777" w:rsidR="00826057" w:rsidRPr="00FE2FB4" w:rsidRDefault="00826057" w:rsidP="00CB5EAD">
            <w:pPr>
              <w:jc w:val="center"/>
              <w:rPr>
                <w:rFonts w:cs="Arial"/>
                <w:sz w:val="20"/>
                <w:szCs w:val="20"/>
              </w:rPr>
            </w:pPr>
            <w:r w:rsidRPr="00FE2FB4">
              <w:rPr>
                <w:rFonts w:cs="Arial"/>
                <w:sz w:val="20"/>
                <w:szCs w:val="20"/>
              </w:rPr>
              <w:t>5</w:t>
            </w:r>
          </w:p>
        </w:tc>
        <w:tc>
          <w:tcPr>
            <w:tcW w:w="2700" w:type="dxa"/>
            <w:tcBorders>
              <w:top w:val="nil"/>
              <w:left w:val="nil"/>
              <w:bottom w:val="single" w:sz="4" w:space="0" w:color="auto"/>
              <w:right w:val="single" w:sz="4" w:space="0" w:color="auto"/>
            </w:tcBorders>
            <w:shd w:val="clear" w:color="000000" w:fill="FFFFFF"/>
            <w:vAlign w:val="center"/>
            <w:hideMark/>
          </w:tcPr>
          <w:p w14:paraId="027059CB" w14:textId="77777777" w:rsidR="00826057" w:rsidRPr="00FE2FB4" w:rsidRDefault="00826057" w:rsidP="00CB5EAD">
            <w:pPr>
              <w:rPr>
                <w:rFonts w:cs="Arial"/>
                <w:sz w:val="20"/>
                <w:szCs w:val="20"/>
              </w:rPr>
            </w:pPr>
            <w:r w:rsidRPr="00FE2FB4">
              <w:rPr>
                <w:rFonts w:cs="Arial"/>
                <w:sz w:val="20"/>
                <w:szCs w:val="20"/>
              </w:rPr>
              <w:t>Jonizacioni javljač FES 5B</w:t>
            </w:r>
          </w:p>
        </w:tc>
        <w:tc>
          <w:tcPr>
            <w:tcW w:w="990" w:type="dxa"/>
            <w:tcBorders>
              <w:top w:val="nil"/>
              <w:left w:val="nil"/>
              <w:bottom w:val="single" w:sz="4" w:space="0" w:color="auto"/>
              <w:right w:val="single" w:sz="4" w:space="0" w:color="auto"/>
            </w:tcBorders>
            <w:shd w:val="clear" w:color="000000" w:fill="FFFFFF"/>
            <w:vAlign w:val="center"/>
            <w:hideMark/>
          </w:tcPr>
          <w:p w14:paraId="2B3180F6"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52D2A66"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0C04B0B"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C0BC37A"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19C86324" w14:textId="77777777" w:rsidR="00826057" w:rsidRPr="00FE2FB4" w:rsidRDefault="00826057" w:rsidP="00CB5EAD">
            <w:pPr>
              <w:rPr>
                <w:rFonts w:ascii="Calibri" w:hAnsi="Calibri" w:cs="Arial"/>
              </w:rPr>
            </w:pPr>
          </w:p>
        </w:tc>
      </w:tr>
      <w:tr w:rsidR="00826057" w:rsidRPr="00FE2FB4" w14:paraId="0358007B" w14:textId="3790191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BA9061F" w14:textId="77777777" w:rsidR="00826057" w:rsidRPr="00FE2FB4" w:rsidRDefault="00826057" w:rsidP="00CB5EAD">
            <w:pPr>
              <w:jc w:val="center"/>
              <w:rPr>
                <w:rFonts w:cs="Arial"/>
                <w:sz w:val="20"/>
                <w:szCs w:val="20"/>
              </w:rPr>
            </w:pPr>
            <w:r w:rsidRPr="00FE2FB4">
              <w:rPr>
                <w:rFonts w:cs="Arial"/>
                <w:sz w:val="20"/>
                <w:szCs w:val="20"/>
              </w:rPr>
              <w:t>6</w:t>
            </w:r>
          </w:p>
        </w:tc>
        <w:tc>
          <w:tcPr>
            <w:tcW w:w="2700" w:type="dxa"/>
            <w:tcBorders>
              <w:top w:val="nil"/>
              <w:left w:val="nil"/>
              <w:bottom w:val="single" w:sz="4" w:space="0" w:color="auto"/>
              <w:right w:val="single" w:sz="4" w:space="0" w:color="auto"/>
            </w:tcBorders>
            <w:shd w:val="clear" w:color="000000" w:fill="FFFFFF"/>
            <w:vAlign w:val="center"/>
            <w:hideMark/>
          </w:tcPr>
          <w:p w14:paraId="0E5C925B" w14:textId="77777777" w:rsidR="00826057" w:rsidRPr="00FE2FB4" w:rsidRDefault="00826057" w:rsidP="00CB5EAD">
            <w:pPr>
              <w:rPr>
                <w:rFonts w:cs="Arial"/>
                <w:sz w:val="20"/>
                <w:szCs w:val="20"/>
              </w:rPr>
            </w:pPr>
            <w:r w:rsidRPr="00FE2FB4">
              <w:rPr>
                <w:rFonts w:cs="Arial"/>
                <w:sz w:val="20"/>
                <w:szCs w:val="20"/>
              </w:rPr>
              <w:t>Ručni javljač požara</w:t>
            </w:r>
          </w:p>
        </w:tc>
        <w:tc>
          <w:tcPr>
            <w:tcW w:w="990" w:type="dxa"/>
            <w:tcBorders>
              <w:top w:val="nil"/>
              <w:left w:val="nil"/>
              <w:bottom w:val="single" w:sz="4" w:space="0" w:color="auto"/>
              <w:right w:val="single" w:sz="4" w:space="0" w:color="auto"/>
            </w:tcBorders>
            <w:shd w:val="clear" w:color="000000" w:fill="FFFFFF"/>
            <w:vAlign w:val="center"/>
            <w:hideMark/>
          </w:tcPr>
          <w:p w14:paraId="10675E4A"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898FD52"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03B14B8"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596C032"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2E1E9BD6" w14:textId="77777777" w:rsidR="00826057" w:rsidRPr="00FE2FB4" w:rsidRDefault="00826057" w:rsidP="00CB5EAD">
            <w:pPr>
              <w:rPr>
                <w:rFonts w:ascii="Calibri" w:hAnsi="Calibri" w:cs="Arial"/>
              </w:rPr>
            </w:pPr>
          </w:p>
        </w:tc>
      </w:tr>
      <w:tr w:rsidR="00826057" w:rsidRPr="00FE2FB4" w14:paraId="6B4AD314" w14:textId="674D217A"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21718A4" w14:textId="77777777" w:rsidR="00826057" w:rsidRPr="00FE2FB4" w:rsidRDefault="00826057" w:rsidP="00CB5EAD">
            <w:pPr>
              <w:jc w:val="center"/>
              <w:rPr>
                <w:rFonts w:cs="Arial"/>
                <w:sz w:val="20"/>
                <w:szCs w:val="20"/>
              </w:rPr>
            </w:pPr>
            <w:r w:rsidRPr="00FE2FB4">
              <w:rPr>
                <w:rFonts w:cs="Arial"/>
                <w:sz w:val="20"/>
                <w:szCs w:val="20"/>
              </w:rPr>
              <w:t>7</w:t>
            </w:r>
          </w:p>
        </w:tc>
        <w:tc>
          <w:tcPr>
            <w:tcW w:w="2700" w:type="dxa"/>
            <w:tcBorders>
              <w:top w:val="nil"/>
              <w:left w:val="nil"/>
              <w:bottom w:val="single" w:sz="4" w:space="0" w:color="auto"/>
              <w:right w:val="single" w:sz="4" w:space="0" w:color="auto"/>
            </w:tcBorders>
            <w:shd w:val="clear" w:color="000000" w:fill="FFFFFF"/>
            <w:vAlign w:val="center"/>
            <w:hideMark/>
          </w:tcPr>
          <w:p w14:paraId="2B1940FE" w14:textId="77777777" w:rsidR="00826057" w:rsidRPr="00FE2FB4" w:rsidRDefault="00826057" w:rsidP="00CB5EAD">
            <w:pPr>
              <w:rPr>
                <w:rFonts w:cs="Arial"/>
                <w:sz w:val="20"/>
                <w:szCs w:val="20"/>
              </w:rPr>
            </w:pPr>
            <w:r w:rsidRPr="00FE2FB4">
              <w:rPr>
                <w:rFonts w:cs="Arial"/>
                <w:sz w:val="20"/>
                <w:szCs w:val="20"/>
              </w:rPr>
              <w:t>Alarmna sirena AGT 24</w:t>
            </w:r>
          </w:p>
        </w:tc>
        <w:tc>
          <w:tcPr>
            <w:tcW w:w="990" w:type="dxa"/>
            <w:tcBorders>
              <w:top w:val="nil"/>
              <w:left w:val="nil"/>
              <w:bottom w:val="single" w:sz="4" w:space="0" w:color="auto"/>
              <w:right w:val="single" w:sz="4" w:space="0" w:color="auto"/>
            </w:tcBorders>
            <w:shd w:val="clear" w:color="000000" w:fill="FFFFFF"/>
            <w:vAlign w:val="center"/>
            <w:hideMark/>
          </w:tcPr>
          <w:p w14:paraId="02DF1BF4"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44024A6"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BCAD94F"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FFF96D8"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150A4321" w14:textId="77777777" w:rsidR="00826057" w:rsidRPr="00FE2FB4" w:rsidRDefault="00826057" w:rsidP="00CB5EAD">
            <w:pPr>
              <w:rPr>
                <w:rFonts w:ascii="Calibri" w:hAnsi="Calibri" w:cs="Arial"/>
              </w:rPr>
            </w:pPr>
          </w:p>
        </w:tc>
      </w:tr>
      <w:tr w:rsidR="00826057" w:rsidRPr="00FE2FB4" w14:paraId="2C236B2C" w14:textId="45BDFB7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09094B6" w14:textId="77777777" w:rsidR="00826057" w:rsidRPr="00FE2FB4" w:rsidRDefault="00826057" w:rsidP="00CB5EAD">
            <w:pPr>
              <w:jc w:val="center"/>
              <w:rPr>
                <w:rFonts w:cs="Arial"/>
                <w:sz w:val="20"/>
                <w:szCs w:val="20"/>
              </w:rPr>
            </w:pPr>
            <w:r w:rsidRPr="00FE2FB4">
              <w:rPr>
                <w:rFonts w:cs="Arial"/>
                <w:sz w:val="20"/>
                <w:szCs w:val="20"/>
              </w:rPr>
              <w:lastRenderedPageBreak/>
              <w:t>8</w:t>
            </w:r>
          </w:p>
        </w:tc>
        <w:tc>
          <w:tcPr>
            <w:tcW w:w="2700" w:type="dxa"/>
            <w:tcBorders>
              <w:top w:val="nil"/>
              <w:left w:val="nil"/>
              <w:bottom w:val="single" w:sz="4" w:space="0" w:color="auto"/>
              <w:right w:val="single" w:sz="4" w:space="0" w:color="auto"/>
            </w:tcBorders>
            <w:shd w:val="clear" w:color="000000" w:fill="FFFFFF"/>
            <w:vAlign w:val="center"/>
            <w:hideMark/>
          </w:tcPr>
          <w:p w14:paraId="35A5DA11" w14:textId="77777777" w:rsidR="00826057" w:rsidRPr="00FE2FB4" w:rsidRDefault="00826057" w:rsidP="00CB5EAD">
            <w:pPr>
              <w:rPr>
                <w:rFonts w:cs="Arial"/>
                <w:sz w:val="20"/>
                <w:szCs w:val="20"/>
              </w:rPr>
            </w:pPr>
            <w:r w:rsidRPr="00FE2FB4">
              <w:rPr>
                <w:rFonts w:cs="Arial"/>
                <w:sz w:val="20"/>
                <w:szCs w:val="20"/>
              </w:rPr>
              <w:t>12V  45Ah-zatvorena olovna baterija</w:t>
            </w:r>
          </w:p>
        </w:tc>
        <w:tc>
          <w:tcPr>
            <w:tcW w:w="990" w:type="dxa"/>
            <w:tcBorders>
              <w:top w:val="nil"/>
              <w:left w:val="nil"/>
              <w:bottom w:val="single" w:sz="4" w:space="0" w:color="auto"/>
              <w:right w:val="single" w:sz="4" w:space="0" w:color="auto"/>
            </w:tcBorders>
            <w:shd w:val="clear" w:color="000000" w:fill="FFFFFF"/>
            <w:vAlign w:val="center"/>
            <w:hideMark/>
          </w:tcPr>
          <w:p w14:paraId="36AB90BF"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EDCCFAB"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817BC9F"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1ABF003"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2465D496" w14:textId="77777777" w:rsidR="00826057" w:rsidRPr="00FE2FB4" w:rsidRDefault="00826057" w:rsidP="00CB5EAD">
            <w:pPr>
              <w:rPr>
                <w:rFonts w:ascii="Calibri" w:hAnsi="Calibri" w:cs="Arial"/>
              </w:rPr>
            </w:pPr>
          </w:p>
        </w:tc>
      </w:tr>
      <w:tr w:rsidR="00826057" w:rsidRPr="00FE2FB4" w14:paraId="7576823F" w14:textId="719940BA"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5D346C8" w14:textId="77777777" w:rsidR="00826057" w:rsidRPr="00FE2FB4" w:rsidRDefault="00826057" w:rsidP="00CB5EAD">
            <w:pPr>
              <w:jc w:val="center"/>
              <w:rPr>
                <w:rFonts w:cs="Arial"/>
                <w:sz w:val="20"/>
                <w:szCs w:val="20"/>
              </w:rPr>
            </w:pPr>
            <w:r w:rsidRPr="00FE2FB4">
              <w:rPr>
                <w:rFonts w:cs="Arial"/>
                <w:sz w:val="20"/>
                <w:szCs w:val="20"/>
              </w:rPr>
              <w:t>9</w:t>
            </w:r>
          </w:p>
        </w:tc>
        <w:tc>
          <w:tcPr>
            <w:tcW w:w="2700" w:type="dxa"/>
            <w:tcBorders>
              <w:top w:val="nil"/>
              <w:left w:val="nil"/>
              <w:bottom w:val="single" w:sz="4" w:space="0" w:color="auto"/>
              <w:right w:val="single" w:sz="4" w:space="0" w:color="auto"/>
            </w:tcBorders>
            <w:shd w:val="clear" w:color="000000" w:fill="FFFFFF"/>
            <w:vAlign w:val="center"/>
            <w:hideMark/>
          </w:tcPr>
          <w:p w14:paraId="754F51A7" w14:textId="77777777" w:rsidR="00826057" w:rsidRPr="00FE2FB4" w:rsidRDefault="00826057" w:rsidP="00CB5EAD">
            <w:pPr>
              <w:rPr>
                <w:rFonts w:cs="Arial"/>
                <w:sz w:val="20"/>
                <w:szCs w:val="20"/>
              </w:rPr>
            </w:pPr>
            <w:r w:rsidRPr="00FE2FB4">
              <w:rPr>
                <w:rFonts w:cs="Arial"/>
                <w:sz w:val="20"/>
                <w:szCs w:val="20"/>
              </w:rPr>
              <w:t>12V  55Ah-zatvorena olovna baterija</w:t>
            </w:r>
          </w:p>
        </w:tc>
        <w:tc>
          <w:tcPr>
            <w:tcW w:w="990" w:type="dxa"/>
            <w:tcBorders>
              <w:top w:val="nil"/>
              <w:left w:val="nil"/>
              <w:bottom w:val="single" w:sz="4" w:space="0" w:color="auto"/>
              <w:right w:val="single" w:sz="4" w:space="0" w:color="auto"/>
            </w:tcBorders>
            <w:shd w:val="clear" w:color="000000" w:fill="FFFFFF"/>
            <w:vAlign w:val="center"/>
            <w:hideMark/>
          </w:tcPr>
          <w:p w14:paraId="7EFC5C30"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269ACA0"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B105476"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C8500A4"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1F550F4A" w14:textId="77777777" w:rsidR="00826057" w:rsidRPr="00FE2FB4" w:rsidRDefault="00826057" w:rsidP="00CB5EAD">
            <w:pPr>
              <w:rPr>
                <w:rFonts w:ascii="Calibri" w:hAnsi="Calibri" w:cs="Arial"/>
              </w:rPr>
            </w:pPr>
          </w:p>
        </w:tc>
      </w:tr>
      <w:tr w:rsidR="00826057" w:rsidRPr="00FE2FB4" w14:paraId="58CFFF1A" w14:textId="1D385D21"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6F8F97" w14:textId="77777777" w:rsidR="00826057" w:rsidRPr="00FE2FB4" w:rsidRDefault="00826057" w:rsidP="00CB5EAD">
            <w:pPr>
              <w:jc w:val="center"/>
              <w:rPr>
                <w:rFonts w:cs="Arial"/>
                <w:sz w:val="20"/>
                <w:szCs w:val="20"/>
              </w:rPr>
            </w:pPr>
            <w:r w:rsidRPr="00FE2FB4">
              <w:rPr>
                <w:rFonts w:cs="Arial"/>
                <w:sz w:val="20"/>
                <w:szCs w:val="20"/>
              </w:rPr>
              <w:t>10</w:t>
            </w:r>
          </w:p>
        </w:tc>
        <w:tc>
          <w:tcPr>
            <w:tcW w:w="2700" w:type="dxa"/>
            <w:tcBorders>
              <w:top w:val="nil"/>
              <w:left w:val="nil"/>
              <w:bottom w:val="single" w:sz="4" w:space="0" w:color="auto"/>
              <w:right w:val="single" w:sz="4" w:space="0" w:color="auto"/>
            </w:tcBorders>
            <w:shd w:val="clear" w:color="000000" w:fill="FFFFFF"/>
            <w:vAlign w:val="center"/>
            <w:hideMark/>
          </w:tcPr>
          <w:p w14:paraId="78E4727D" w14:textId="77777777" w:rsidR="00826057" w:rsidRPr="00FE2FB4" w:rsidRDefault="00826057" w:rsidP="00CB5EAD">
            <w:pPr>
              <w:rPr>
                <w:rFonts w:cs="Arial"/>
                <w:sz w:val="20"/>
                <w:szCs w:val="20"/>
              </w:rPr>
            </w:pPr>
            <w:r w:rsidRPr="00FE2FB4">
              <w:rPr>
                <w:rFonts w:cs="Arial"/>
                <w:sz w:val="20"/>
                <w:szCs w:val="20"/>
              </w:rPr>
              <w:t>Modul napajanja tip SP 55a</w:t>
            </w:r>
          </w:p>
        </w:tc>
        <w:tc>
          <w:tcPr>
            <w:tcW w:w="990" w:type="dxa"/>
            <w:tcBorders>
              <w:top w:val="nil"/>
              <w:left w:val="nil"/>
              <w:bottom w:val="single" w:sz="4" w:space="0" w:color="auto"/>
              <w:right w:val="single" w:sz="4" w:space="0" w:color="auto"/>
            </w:tcBorders>
            <w:shd w:val="clear" w:color="000000" w:fill="FFFFFF"/>
            <w:vAlign w:val="center"/>
            <w:hideMark/>
          </w:tcPr>
          <w:p w14:paraId="6F090F0E"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99390C9"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D263CDF"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EFA0648"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16598D43" w14:textId="77777777" w:rsidR="00826057" w:rsidRPr="00FE2FB4" w:rsidRDefault="00826057" w:rsidP="00CB5EAD">
            <w:pPr>
              <w:rPr>
                <w:rFonts w:ascii="Calibri" w:hAnsi="Calibri" w:cs="Arial"/>
              </w:rPr>
            </w:pPr>
          </w:p>
        </w:tc>
      </w:tr>
      <w:tr w:rsidR="00826057" w:rsidRPr="00FE2FB4" w14:paraId="1C87DADA" w14:textId="048D07C1"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E7A6788" w14:textId="77777777" w:rsidR="00826057" w:rsidRPr="00FE2FB4" w:rsidRDefault="00826057" w:rsidP="00CB5EAD">
            <w:pPr>
              <w:jc w:val="center"/>
              <w:rPr>
                <w:rFonts w:cs="Arial"/>
                <w:sz w:val="20"/>
                <w:szCs w:val="20"/>
              </w:rPr>
            </w:pPr>
            <w:r w:rsidRPr="00FE2FB4">
              <w:rPr>
                <w:rFonts w:cs="Arial"/>
                <w:sz w:val="20"/>
                <w:szCs w:val="20"/>
              </w:rPr>
              <w:t>11</w:t>
            </w:r>
          </w:p>
        </w:tc>
        <w:tc>
          <w:tcPr>
            <w:tcW w:w="2700" w:type="dxa"/>
            <w:tcBorders>
              <w:top w:val="nil"/>
              <w:left w:val="nil"/>
              <w:bottom w:val="single" w:sz="4" w:space="0" w:color="auto"/>
              <w:right w:val="single" w:sz="4" w:space="0" w:color="auto"/>
            </w:tcBorders>
            <w:shd w:val="clear" w:color="000000" w:fill="FFFFFF"/>
            <w:vAlign w:val="center"/>
            <w:hideMark/>
          </w:tcPr>
          <w:p w14:paraId="78E29323" w14:textId="77777777" w:rsidR="00826057" w:rsidRPr="00FE2FB4" w:rsidRDefault="00826057" w:rsidP="00CB5EAD">
            <w:pPr>
              <w:rPr>
                <w:rFonts w:cs="Arial"/>
                <w:sz w:val="20"/>
                <w:szCs w:val="20"/>
              </w:rPr>
            </w:pPr>
            <w:r w:rsidRPr="00FE2FB4">
              <w:rPr>
                <w:rFonts w:cs="Arial"/>
                <w:sz w:val="20"/>
                <w:szCs w:val="20"/>
              </w:rPr>
              <w:t>Modul punjača tip SP 10a</w:t>
            </w:r>
          </w:p>
        </w:tc>
        <w:tc>
          <w:tcPr>
            <w:tcW w:w="990" w:type="dxa"/>
            <w:tcBorders>
              <w:top w:val="nil"/>
              <w:left w:val="nil"/>
              <w:bottom w:val="single" w:sz="4" w:space="0" w:color="auto"/>
              <w:right w:val="single" w:sz="4" w:space="0" w:color="auto"/>
            </w:tcBorders>
            <w:shd w:val="clear" w:color="000000" w:fill="FFFFFF"/>
            <w:vAlign w:val="center"/>
            <w:hideMark/>
          </w:tcPr>
          <w:p w14:paraId="2733918A"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0631D4C"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7567AEFE"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5B143EE"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316F245F" w14:textId="77777777" w:rsidR="00826057" w:rsidRPr="00FE2FB4" w:rsidRDefault="00826057" w:rsidP="00CB5EAD">
            <w:pPr>
              <w:rPr>
                <w:rFonts w:ascii="Calibri" w:hAnsi="Calibri" w:cs="Arial"/>
              </w:rPr>
            </w:pPr>
          </w:p>
        </w:tc>
      </w:tr>
      <w:tr w:rsidR="00826057" w:rsidRPr="00FE2FB4" w14:paraId="56E3E042" w14:textId="0FD31F44" w:rsidTr="00826057">
        <w:trPr>
          <w:trHeight w:val="36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2E3AB6C" w14:textId="77777777" w:rsidR="00826057" w:rsidRPr="00FE2FB4" w:rsidRDefault="00826057" w:rsidP="00CB5EAD">
            <w:pPr>
              <w:jc w:val="center"/>
              <w:rPr>
                <w:rFonts w:cs="Arial"/>
                <w:sz w:val="20"/>
                <w:szCs w:val="20"/>
              </w:rPr>
            </w:pPr>
            <w:r w:rsidRPr="00FE2FB4">
              <w:rPr>
                <w:rFonts w:cs="Arial"/>
                <w:sz w:val="20"/>
                <w:szCs w:val="20"/>
              </w:rPr>
              <w:t>12</w:t>
            </w:r>
          </w:p>
        </w:tc>
        <w:tc>
          <w:tcPr>
            <w:tcW w:w="2700" w:type="dxa"/>
            <w:tcBorders>
              <w:top w:val="nil"/>
              <w:left w:val="nil"/>
              <w:bottom w:val="single" w:sz="4" w:space="0" w:color="auto"/>
              <w:right w:val="single" w:sz="4" w:space="0" w:color="auto"/>
            </w:tcBorders>
            <w:shd w:val="clear" w:color="000000" w:fill="FFFFFF"/>
            <w:vAlign w:val="center"/>
            <w:hideMark/>
          </w:tcPr>
          <w:p w14:paraId="133419FD" w14:textId="77777777" w:rsidR="00826057" w:rsidRPr="00FE2FB4" w:rsidRDefault="00826057" w:rsidP="00CB5EAD">
            <w:pPr>
              <w:rPr>
                <w:rFonts w:cs="Arial"/>
                <w:sz w:val="20"/>
                <w:szCs w:val="20"/>
              </w:rPr>
            </w:pPr>
            <w:r w:rsidRPr="00FE2FB4">
              <w:rPr>
                <w:rFonts w:cs="Arial"/>
                <w:sz w:val="20"/>
                <w:szCs w:val="20"/>
              </w:rPr>
              <w:t>Zonski modul za jonizacione detektore 5 zone</w:t>
            </w:r>
          </w:p>
        </w:tc>
        <w:tc>
          <w:tcPr>
            <w:tcW w:w="990" w:type="dxa"/>
            <w:tcBorders>
              <w:top w:val="nil"/>
              <w:left w:val="nil"/>
              <w:bottom w:val="single" w:sz="4" w:space="0" w:color="auto"/>
              <w:right w:val="single" w:sz="4" w:space="0" w:color="auto"/>
            </w:tcBorders>
            <w:shd w:val="clear" w:color="000000" w:fill="FFFFFF"/>
            <w:vAlign w:val="center"/>
            <w:hideMark/>
          </w:tcPr>
          <w:p w14:paraId="50D5CAE3"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4D54759"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751EF5D9"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FCA81D7"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31632382" w14:textId="77777777" w:rsidR="00826057" w:rsidRPr="00FE2FB4" w:rsidRDefault="00826057" w:rsidP="00CB5EAD">
            <w:pPr>
              <w:rPr>
                <w:rFonts w:ascii="Calibri" w:hAnsi="Calibri" w:cs="Arial"/>
              </w:rPr>
            </w:pPr>
          </w:p>
        </w:tc>
      </w:tr>
      <w:tr w:rsidR="00826057" w:rsidRPr="00FE2FB4" w14:paraId="1AFFE7B3" w14:textId="435607B8"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F1F24EE" w14:textId="77777777" w:rsidR="00826057" w:rsidRPr="00FE2FB4" w:rsidRDefault="00826057" w:rsidP="00CB5EAD">
            <w:pPr>
              <w:jc w:val="center"/>
              <w:rPr>
                <w:rFonts w:cs="Arial"/>
                <w:sz w:val="20"/>
                <w:szCs w:val="20"/>
              </w:rPr>
            </w:pPr>
            <w:r w:rsidRPr="00FE2FB4">
              <w:rPr>
                <w:rFonts w:cs="Arial"/>
                <w:sz w:val="20"/>
                <w:szCs w:val="20"/>
              </w:rPr>
              <w:t>13</w:t>
            </w:r>
          </w:p>
        </w:tc>
        <w:tc>
          <w:tcPr>
            <w:tcW w:w="2700" w:type="dxa"/>
            <w:tcBorders>
              <w:top w:val="nil"/>
              <w:left w:val="nil"/>
              <w:bottom w:val="single" w:sz="4" w:space="0" w:color="auto"/>
              <w:right w:val="single" w:sz="4" w:space="0" w:color="auto"/>
            </w:tcBorders>
            <w:shd w:val="clear" w:color="000000" w:fill="FFFFFF"/>
            <w:vAlign w:val="center"/>
            <w:hideMark/>
          </w:tcPr>
          <w:p w14:paraId="68D8C04F" w14:textId="77777777" w:rsidR="00826057" w:rsidRPr="00FE2FB4" w:rsidRDefault="00826057" w:rsidP="00CB5EAD">
            <w:pPr>
              <w:rPr>
                <w:rFonts w:cs="Arial"/>
                <w:sz w:val="20"/>
                <w:szCs w:val="20"/>
              </w:rPr>
            </w:pPr>
            <w:r w:rsidRPr="00FE2FB4">
              <w:rPr>
                <w:rFonts w:cs="Arial"/>
                <w:sz w:val="20"/>
                <w:szCs w:val="20"/>
              </w:rPr>
              <w:t>Relejni modul Iskra</w:t>
            </w:r>
          </w:p>
        </w:tc>
        <w:tc>
          <w:tcPr>
            <w:tcW w:w="990" w:type="dxa"/>
            <w:tcBorders>
              <w:top w:val="nil"/>
              <w:left w:val="nil"/>
              <w:bottom w:val="single" w:sz="4" w:space="0" w:color="auto"/>
              <w:right w:val="single" w:sz="4" w:space="0" w:color="auto"/>
            </w:tcBorders>
            <w:shd w:val="clear" w:color="000000" w:fill="FFFFFF"/>
            <w:vAlign w:val="center"/>
            <w:hideMark/>
          </w:tcPr>
          <w:p w14:paraId="5E568EA8"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9ABBBD1"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0C511347"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D5D2FCF"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56730159" w14:textId="77777777" w:rsidR="00826057" w:rsidRPr="00FE2FB4" w:rsidRDefault="00826057" w:rsidP="00CB5EAD">
            <w:pPr>
              <w:rPr>
                <w:rFonts w:ascii="Calibri" w:hAnsi="Calibri" w:cs="Arial"/>
              </w:rPr>
            </w:pPr>
          </w:p>
        </w:tc>
      </w:tr>
      <w:tr w:rsidR="00826057" w:rsidRPr="00FE2FB4" w14:paraId="36E4B30D" w14:textId="15079591"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6688D26" w14:textId="77777777" w:rsidR="00826057" w:rsidRPr="00FE2FB4" w:rsidRDefault="00826057" w:rsidP="00CB5EAD">
            <w:pPr>
              <w:jc w:val="center"/>
              <w:rPr>
                <w:rFonts w:cs="Arial"/>
                <w:sz w:val="20"/>
                <w:szCs w:val="20"/>
              </w:rPr>
            </w:pPr>
            <w:r w:rsidRPr="00FE2FB4">
              <w:rPr>
                <w:rFonts w:cs="Arial"/>
                <w:sz w:val="20"/>
                <w:szCs w:val="20"/>
              </w:rPr>
              <w:t>14</w:t>
            </w:r>
          </w:p>
        </w:tc>
        <w:tc>
          <w:tcPr>
            <w:tcW w:w="2700" w:type="dxa"/>
            <w:tcBorders>
              <w:top w:val="nil"/>
              <w:left w:val="nil"/>
              <w:bottom w:val="single" w:sz="4" w:space="0" w:color="auto"/>
              <w:right w:val="single" w:sz="4" w:space="0" w:color="auto"/>
            </w:tcBorders>
            <w:shd w:val="clear" w:color="000000" w:fill="FFFFFF"/>
            <w:vAlign w:val="center"/>
            <w:hideMark/>
          </w:tcPr>
          <w:p w14:paraId="53FBE3D0" w14:textId="77777777" w:rsidR="00826057" w:rsidRPr="00FE2FB4" w:rsidRDefault="00826057" w:rsidP="00CB5EAD">
            <w:pPr>
              <w:rPr>
                <w:rFonts w:cs="Arial"/>
                <w:sz w:val="20"/>
                <w:szCs w:val="20"/>
              </w:rPr>
            </w:pPr>
            <w:r w:rsidRPr="00FE2FB4">
              <w:rPr>
                <w:rFonts w:cs="Arial"/>
                <w:sz w:val="20"/>
                <w:szCs w:val="20"/>
              </w:rPr>
              <w:t xml:space="preserve">Završni član za zonu Iskra </w:t>
            </w:r>
          </w:p>
        </w:tc>
        <w:tc>
          <w:tcPr>
            <w:tcW w:w="990" w:type="dxa"/>
            <w:tcBorders>
              <w:top w:val="nil"/>
              <w:left w:val="nil"/>
              <w:bottom w:val="single" w:sz="4" w:space="0" w:color="auto"/>
              <w:right w:val="single" w:sz="4" w:space="0" w:color="auto"/>
            </w:tcBorders>
            <w:shd w:val="clear" w:color="000000" w:fill="FFFFFF"/>
            <w:vAlign w:val="center"/>
            <w:hideMark/>
          </w:tcPr>
          <w:p w14:paraId="015F89D1"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936D5F1"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7BA4F2C"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17C4160"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5F01942C" w14:textId="77777777" w:rsidR="00826057" w:rsidRPr="00FE2FB4" w:rsidRDefault="00826057" w:rsidP="00CB5EAD">
            <w:pPr>
              <w:rPr>
                <w:rFonts w:ascii="Calibri" w:hAnsi="Calibri" w:cs="Arial"/>
              </w:rPr>
            </w:pPr>
          </w:p>
        </w:tc>
      </w:tr>
      <w:tr w:rsidR="00826057" w:rsidRPr="00FE2FB4" w14:paraId="5F6DCD77" w14:textId="5A9E342C"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EB5D5E2" w14:textId="77777777" w:rsidR="00826057" w:rsidRPr="00FE2FB4" w:rsidRDefault="00826057" w:rsidP="00CB5EAD">
            <w:pPr>
              <w:jc w:val="center"/>
              <w:rPr>
                <w:rFonts w:cs="Arial"/>
                <w:sz w:val="20"/>
                <w:szCs w:val="20"/>
              </w:rPr>
            </w:pPr>
            <w:r w:rsidRPr="00FE2FB4">
              <w:rPr>
                <w:rFonts w:cs="Arial"/>
                <w:sz w:val="20"/>
                <w:szCs w:val="20"/>
              </w:rPr>
              <w:t>15</w:t>
            </w:r>
          </w:p>
        </w:tc>
        <w:tc>
          <w:tcPr>
            <w:tcW w:w="2700" w:type="dxa"/>
            <w:tcBorders>
              <w:top w:val="nil"/>
              <w:left w:val="nil"/>
              <w:bottom w:val="single" w:sz="4" w:space="0" w:color="auto"/>
              <w:right w:val="single" w:sz="4" w:space="0" w:color="auto"/>
            </w:tcBorders>
            <w:shd w:val="clear" w:color="000000" w:fill="FFFFFF"/>
            <w:vAlign w:val="center"/>
            <w:hideMark/>
          </w:tcPr>
          <w:p w14:paraId="20DB28FA" w14:textId="77777777" w:rsidR="00826057" w:rsidRPr="00FE2FB4" w:rsidRDefault="00826057" w:rsidP="00CB5EAD">
            <w:pPr>
              <w:rPr>
                <w:rFonts w:cs="Arial"/>
                <w:sz w:val="20"/>
                <w:szCs w:val="20"/>
              </w:rPr>
            </w:pPr>
            <w:r w:rsidRPr="00FE2FB4">
              <w:rPr>
                <w:rFonts w:cs="Arial"/>
                <w:sz w:val="20"/>
                <w:szCs w:val="20"/>
              </w:rPr>
              <w:t>Jonizujući detektor Cerberus FES5B</w:t>
            </w:r>
          </w:p>
        </w:tc>
        <w:tc>
          <w:tcPr>
            <w:tcW w:w="990" w:type="dxa"/>
            <w:tcBorders>
              <w:top w:val="nil"/>
              <w:left w:val="nil"/>
              <w:bottom w:val="single" w:sz="4" w:space="0" w:color="auto"/>
              <w:right w:val="single" w:sz="4" w:space="0" w:color="auto"/>
            </w:tcBorders>
            <w:shd w:val="clear" w:color="000000" w:fill="FFFFFF"/>
            <w:vAlign w:val="center"/>
            <w:hideMark/>
          </w:tcPr>
          <w:p w14:paraId="12BFCBA0"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2F37391"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0A57597"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69CFB9E"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0244742C" w14:textId="77777777" w:rsidR="00826057" w:rsidRPr="00FE2FB4" w:rsidRDefault="00826057" w:rsidP="00CB5EAD">
            <w:pPr>
              <w:rPr>
                <w:rFonts w:ascii="Calibri" w:hAnsi="Calibri" w:cs="Arial"/>
              </w:rPr>
            </w:pPr>
          </w:p>
        </w:tc>
      </w:tr>
      <w:tr w:rsidR="00826057" w:rsidRPr="00FE2FB4" w14:paraId="468763DE" w14:textId="17297CF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2702BBE" w14:textId="77777777" w:rsidR="00826057" w:rsidRPr="00FE2FB4" w:rsidRDefault="00826057" w:rsidP="00CB5EAD">
            <w:pPr>
              <w:jc w:val="center"/>
              <w:rPr>
                <w:rFonts w:cs="Arial"/>
                <w:sz w:val="20"/>
                <w:szCs w:val="20"/>
              </w:rPr>
            </w:pPr>
            <w:r w:rsidRPr="00FE2FB4">
              <w:rPr>
                <w:rFonts w:cs="Arial"/>
                <w:sz w:val="20"/>
                <w:szCs w:val="20"/>
              </w:rPr>
              <w:t>16</w:t>
            </w:r>
          </w:p>
        </w:tc>
        <w:tc>
          <w:tcPr>
            <w:tcW w:w="2700" w:type="dxa"/>
            <w:tcBorders>
              <w:top w:val="nil"/>
              <w:left w:val="nil"/>
              <w:bottom w:val="single" w:sz="4" w:space="0" w:color="auto"/>
              <w:right w:val="single" w:sz="4" w:space="0" w:color="auto"/>
            </w:tcBorders>
            <w:shd w:val="clear" w:color="000000" w:fill="FFFFFF"/>
            <w:vAlign w:val="center"/>
            <w:hideMark/>
          </w:tcPr>
          <w:p w14:paraId="744AE5DF" w14:textId="77777777" w:rsidR="00826057" w:rsidRPr="00FE2FB4" w:rsidRDefault="00826057" w:rsidP="00CB5EAD">
            <w:pPr>
              <w:rPr>
                <w:rFonts w:cs="Arial"/>
                <w:sz w:val="20"/>
                <w:szCs w:val="20"/>
              </w:rPr>
            </w:pPr>
            <w:r w:rsidRPr="00FE2FB4">
              <w:rPr>
                <w:rFonts w:cs="Arial"/>
                <w:sz w:val="20"/>
                <w:szCs w:val="20"/>
              </w:rPr>
              <w:t>Termodiferencijalni Cerberus DES</w:t>
            </w:r>
          </w:p>
        </w:tc>
        <w:tc>
          <w:tcPr>
            <w:tcW w:w="990" w:type="dxa"/>
            <w:tcBorders>
              <w:top w:val="nil"/>
              <w:left w:val="nil"/>
              <w:bottom w:val="single" w:sz="4" w:space="0" w:color="auto"/>
              <w:right w:val="single" w:sz="4" w:space="0" w:color="auto"/>
            </w:tcBorders>
            <w:shd w:val="clear" w:color="000000" w:fill="FFFFFF"/>
            <w:vAlign w:val="center"/>
            <w:hideMark/>
          </w:tcPr>
          <w:p w14:paraId="786191A5"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21D6E09"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E133C4A"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2FCC7BC"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2DAB3C44" w14:textId="77777777" w:rsidR="00826057" w:rsidRPr="00FE2FB4" w:rsidRDefault="00826057" w:rsidP="00CB5EAD">
            <w:pPr>
              <w:rPr>
                <w:rFonts w:ascii="Calibri" w:hAnsi="Calibri" w:cs="Arial"/>
              </w:rPr>
            </w:pPr>
          </w:p>
        </w:tc>
      </w:tr>
      <w:tr w:rsidR="00826057" w:rsidRPr="00FE2FB4" w14:paraId="5EE2810D" w14:textId="1D33B9D9"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30F1D0E" w14:textId="77777777" w:rsidR="00826057" w:rsidRPr="00FE2FB4" w:rsidRDefault="00826057" w:rsidP="00CB5EAD">
            <w:pPr>
              <w:jc w:val="center"/>
              <w:rPr>
                <w:rFonts w:cs="Arial"/>
                <w:sz w:val="20"/>
                <w:szCs w:val="20"/>
              </w:rPr>
            </w:pPr>
            <w:r w:rsidRPr="00FE2FB4">
              <w:rPr>
                <w:rFonts w:cs="Arial"/>
                <w:sz w:val="20"/>
                <w:szCs w:val="20"/>
              </w:rPr>
              <w:t>17</w:t>
            </w:r>
          </w:p>
        </w:tc>
        <w:tc>
          <w:tcPr>
            <w:tcW w:w="2700" w:type="dxa"/>
            <w:tcBorders>
              <w:top w:val="nil"/>
              <w:left w:val="nil"/>
              <w:bottom w:val="single" w:sz="4" w:space="0" w:color="auto"/>
              <w:right w:val="single" w:sz="4" w:space="0" w:color="auto"/>
            </w:tcBorders>
            <w:shd w:val="clear" w:color="000000" w:fill="FFFFFF"/>
            <w:vAlign w:val="center"/>
            <w:hideMark/>
          </w:tcPr>
          <w:p w14:paraId="05DA8106" w14:textId="77777777" w:rsidR="00826057" w:rsidRPr="00FE2FB4" w:rsidRDefault="00826057" w:rsidP="00CB5EAD">
            <w:pPr>
              <w:rPr>
                <w:rFonts w:cs="Arial"/>
                <w:sz w:val="20"/>
                <w:szCs w:val="20"/>
              </w:rPr>
            </w:pPr>
            <w:r w:rsidRPr="00FE2FB4">
              <w:rPr>
                <w:rFonts w:cs="Arial"/>
                <w:sz w:val="20"/>
                <w:szCs w:val="20"/>
              </w:rPr>
              <w:t>Ručni javljač metalni nadgradni RJP 10</w:t>
            </w:r>
          </w:p>
        </w:tc>
        <w:tc>
          <w:tcPr>
            <w:tcW w:w="990" w:type="dxa"/>
            <w:tcBorders>
              <w:top w:val="nil"/>
              <w:left w:val="nil"/>
              <w:bottom w:val="single" w:sz="4" w:space="0" w:color="auto"/>
              <w:right w:val="single" w:sz="4" w:space="0" w:color="auto"/>
            </w:tcBorders>
            <w:shd w:val="clear" w:color="000000" w:fill="FFFFFF"/>
            <w:vAlign w:val="center"/>
            <w:hideMark/>
          </w:tcPr>
          <w:p w14:paraId="2A947BFA"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D64F386"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4DF1D04"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E690B47"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646D75B3" w14:textId="77777777" w:rsidR="00826057" w:rsidRPr="00FE2FB4" w:rsidRDefault="00826057" w:rsidP="00CB5EAD">
            <w:pPr>
              <w:rPr>
                <w:rFonts w:ascii="Calibri" w:hAnsi="Calibri" w:cs="Arial"/>
              </w:rPr>
            </w:pPr>
          </w:p>
        </w:tc>
      </w:tr>
      <w:tr w:rsidR="00826057" w:rsidRPr="00FE2FB4" w14:paraId="16973F29" w14:textId="564932E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27DBCE5" w14:textId="77777777" w:rsidR="00826057" w:rsidRPr="00FE2FB4" w:rsidRDefault="00826057" w:rsidP="00CB5EAD">
            <w:pPr>
              <w:jc w:val="center"/>
              <w:rPr>
                <w:rFonts w:cs="Arial"/>
                <w:sz w:val="20"/>
                <w:szCs w:val="20"/>
              </w:rPr>
            </w:pPr>
            <w:r w:rsidRPr="00FE2FB4">
              <w:rPr>
                <w:rFonts w:cs="Arial"/>
                <w:sz w:val="20"/>
                <w:szCs w:val="20"/>
              </w:rPr>
              <w:t>18</w:t>
            </w:r>
          </w:p>
        </w:tc>
        <w:tc>
          <w:tcPr>
            <w:tcW w:w="2700" w:type="dxa"/>
            <w:tcBorders>
              <w:top w:val="nil"/>
              <w:left w:val="nil"/>
              <w:bottom w:val="single" w:sz="4" w:space="0" w:color="auto"/>
              <w:right w:val="single" w:sz="4" w:space="0" w:color="auto"/>
            </w:tcBorders>
            <w:shd w:val="clear" w:color="000000" w:fill="FFFFFF"/>
            <w:vAlign w:val="center"/>
            <w:hideMark/>
          </w:tcPr>
          <w:p w14:paraId="1CC4699F" w14:textId="77777777" w:rsidR="00826057" w:rsidRPr="00FE2FB4" w:rsidRDefault="00826057" w:rsidP="00CB5EAD">
            <w:pPr>
              <w:rPr>
                <w:rFonts w:cs="Arial"/>
                <w:sz w:val="20"/>
                <w:szCs w:val="20"/>
              </w:rPr>
            </w:pPr>
            <w:r w:rsidRPr="00FE2FB4">
              <w:rPr>
                <w:rFonts w:cs="Arial"/>
                <w:sz w:val="20"/>
                <w:szCs w:val="20"/>
              </w:rPr>
              <w:t>Ručni javljač metalni ugradni RJP 10</w:t>
            </w:r>
          </w:p>
        </w:tc>
        <w:tc>
          <w:tcPr>
            <w:tcW w:w="990" w:type="dxa"/>
            <w:tcBorders>
              <w:top w:val="nil"/>
              <w:left w:val="nil"/>
              <w:bottom w:val="single" w:sz="4" w:space="0" w:color="auto"/>
              <w:right w:val="single" w:sz="4" w:space="0" w:color="auto"/>
            </w:tcBorders>
            <w:shd w:val="clear" w:color="000000" w:fill="FFFFFF"/>
            <w:vAlign w:val="center"/>
            <w:hideMark/>
          </w:tcPr>
          <w:p w14:paraId="3614B6BA"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3B2DFBA"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03DBA77"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B271D2E"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513206A8" w14:textId="77777777" w:rsidR="00826057" w:rsidRPr="00FE2FB4" w:rsidRDefault="00826057" w:rsidP="00CB5EAD">
            <w:pPr>
              <w:rPr>
                <w:rFonts w:ascii="Calibri" w:hAnsi="Calibri" w:cs="Arial"/>
              </w:rPr>
            </w:pPr>
          </w:p>
        </w:tc>
      </w:tr>
      <w:tr w:rsidR="00826057" w:rsidRPr="00FE2FB4" w14:paraId="6817A753" w14:textId="07362CD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35ECC61" w14:textId="77777777" w:rsidR="00826057" w:rsidRPr="00FE2FB4" w:rsidRDefault="00826057" w:rsidP="00CB5EAD">
            <w:pPr>
              <w:jc w:val="center"/>
              <w:rPr>
                <w:rFonts w:cs="Arial"/>
                <w:sz w:val="20"/>
                <w:szCs w:val="20"/>
              </w:rPr>
            </w:pPr>
            <w:r w:rsidRPr="00FE2FB4">
              <w:rPr>
                <w:rFonts w:cs="Arial"/>
                <w:sz w:val="20"/>
                <w:szCs w:val="20"/>
              </w:rPr>
              <w:t>19</w:t>
            </w:r>
          </w:p>
        </w:tc>
        <w:tc>
          <w:tcPr>
            <w:tcW w:w="2700" w:type="dxa"/>
            <w:tcBorders>
              <w:top w:val="nil"/>
              <w:left w:val="nil"/>
              <w:bottom w:val="single" w:sz="4" w:space="0" w:color="auto"/>
              <w:right w:val="single" w:sz="4" w:space="0" w:color="auto"/>
            </w:tcBorders>
            <w:shd w:val="clear" w:color="000000" w:fill="FFFFFF"/>
            <w:vAlign w:val="center"/>
            <w:hideMark/>
          </w:tcPr>
          <w:p w14:paraId="26D37FD4" w14:textId="77777777" w:rsidR="00826057" w:rsidRPr="00FE2FB4" w:rsidRDefault="00826057" w:rsidP="00CB5EAD">
            <w:pPr>
              <w:rPr>
                <w:rFonts w:cs="Arial"/>
                <w:sz w:val="20"/>
                <w:szCs w:val="20"/>
              </w:rPr>
            </w:pPr>
            <w:r w:rsidRPr="00FE2FB4">
              <w:rPr>
                <w:rFonts w:cs="Arial"/>
                <w:sz w:val="20"/>
                <w:szCs w:val="20"/>
              </w:rPr>
              <w:t>Alarmna sirena 24v 100dB Iskra</w:t>
            </w:r>
          </w:p>
        </w:tc>
        <w:tc>
          <w:tcPr>
            <w:tcW w:w="990" w:type="dxa"/>
            <w:tcBorders>
              <w:top w:val="nil"/>
              <w:left w:val="nil"/>
              <w:bottom w:val="single" w:sz="4" w:space="0" w:color="auto"/>
              <w:right w:val="single" w:sz="4" w:space="0" w:color="auto"/>
            </w:tcBorders>
            <w:shd w:val="clear" w:color="000000" w:fill="FFFFFF"/>
            <w:vAlign w:val="center"/>
            <w:hideMark/>
          </w:tcPr>
          <w:p w14:paraId="1ADBB2A6"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9613A7B"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20D7905"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9E883DD"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44638E85" w14:textId="77777777" w:rsidR="00826057" w:rsidRPr="00FE2FB4" w:rsidRDefault="00826057" w:rsidP="00CB5EAD">
            <w:pPr>
              <w:rPr>
                <w:rFonts w:ascii="Calibri" w:hAnsi="Calibri" w:cs="Arial"/>
              </w:rPr>
            </w:pPr>
          </w:p>
        </w:tc>
      </w:tr>
      <w:tr w:rsidR="00826057" w:rsidRPr="00FE2FB4" w14:paraId="79573140" w14:textId="3A5F70AA"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E7B06AC" w14:textId="77777777" w:rsidR="00826057" w:rsidRPr="00FE2FB4" w:rsidRDefault="00826057" w:rsidP="00CB5EAD">
            <w:pPr>
              <w:jc w:val="center"/>
              <w:rPr>
                <w:rFonts w:cs="Arial"/>
                <w:sz w:val="20"/>
                <w:szCs w:val="20"/>
              </w:rPr>
            </w:pPr>
            <w:r w:rsidRPr="00FE2FB4">
              <w:rPr>
                <w:rFonts w:cs="Arial"/>
                <w:sz w:val="20"/>
                <w:szCs w:val="20"/>
              </w:rPr>
              <w:t>20</w:t>
            </w:r>
          </w:p>
        </w:tc>
        <w:tc>
          <w:tcPr>
            <w:tcW w:w="2700" w:type="dxa"/>
            <w:tcBorders>
              <w:top w:val="nil"/>
              <w:left w:val="nil"/>
              <w:bottom w:val="single" w:sz="4" w:space="0" w:color="auto"/>
              <w:right w:val="single" w:sz="4" w:space="0" w:color="auto"/>
            </w:tcBorders>
            <w:shd w:val="clear" w:color="000000" w:fill="FFFFFF"/>
            <w:vAlign w:val="center"/>
            <w:hideMark/>
          </w:tcPr>
          <w:p w14:paraId="00BBE76E" w14:textId="77777777" w:rsidR="00826057" w:rsidRPr="00FE2FB4" w:rsidRDefault="00826057" w:rsidP="00CB5EAD">
            <w:pPr>
              <w:rPr>
                <w:rFonts w:cs="Arial"/>
                <w:sz w:val="20"/>
                <w:szCs w:val="20"/>
              </w:rPr>
            </w:pPr>
            <w:r w:rsidRPr="00FE2FB4">
              <w:rPr>
                <w:rFonts w:cs="Arial"/>
                <w:sz w:val="20"/>
                <w:szCs w:val="20"/>
              </w:rPr>
              <w:t>Alarmna zujalica</w:t>
            </w:r>
          </w:p>
        </w:tc>
        <w:tc>
          <w:tcPr>
            <w:tcW w:w="990" w:type="dxa"/>
            <w:tcBorders>
              <w:top w:val="nil"/>
              <w:left w:val="nil"/>
              <w:bottom w:val="single" w:sz="4" w:space="0" w:color="auto"/>
              <w:right w:val="single" w:sz="4" w:space="0" w:color="auto"/>
            </w:tcBorders>
            <w:shd w:val="clear" w:color="000000" w:fill="FFFFFF"/>
            <w:vAlign w:val="center"/>
            <w:hideMark/>
          </w:tcPr>
          <w:p w14:paraId="43AA0CA6"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DB42427"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2DBEE65"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A5566D8"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7A71F642" w14:textId="77777777" w:rsidR="00826057" w:rsidRPr="00FE2FB4" w:rsidRDefault="00826057" w:rsidP="00CB5EAD">
            <w:pPr>
              <w:rPr>
                <w:rFonts w:ascii="Calibri" w:hAnsi="Calibri" w:cs="Arial"/>
              </w:rPr>
            </w:pPr>
          </w:p>
        </w:tc>
      </w:tr>
      <w:tr w:rsidR="00826057" w:rsidRPr="00FE2FB4" w14:paraId="5DC3304A" w14:textId="01012D4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1095AB7" w14:textId="77777777" w:rsidR="00826057" w:rsidRPr="00FE2FB4" w:rsidRDefault="00826057" w:rsidP="00CB5EAD">
            <w:pPr>
              <w:jc w:val="center"/>
              <w:rPr>
                <w:rFonts w:cs="Arial"/>
                <w:sz w:val="20"/>
                <w:szCs w:val="20"/>
              </w:rPr>
            </w:pPr>
            <w:r w:rsidRPr="00FE2FB4">
              <w:rPr>
                <w:rFonts w:cs="Arial"/>
                <w:sz w:val="20"/>
                <w:szCs w:val="20"/>
              </w:rPr>
              <w:t>21</w:t>
            </w:r>
          </w:p>
        </w:tc>
        <w:tc>
          <w:tcPr>
            <w:tcW w:w="2700" w:type="dxa"/>
            <w:tcBorders>
              <w:top w:val="nil"/>
              <w:left w:val="nil"/>
              <w:bottom w:val="single" w:sz="4" w:space="0" w:color="auto"/>
              <w:right w:val="single" w:sz="4" w:space="0" w:color="auto"/>
            </w:tcBorders>
            <w:shd w:val="clear" w:color="000000" w:fill="FFFFFF"/>
            <w:vAlign w:val="center"/>
            <w:hideMark/>
          </w:tcPr>
          <w:p w14:paraId="7EE9D8B2" w14:textId="77777777" w:rsidR="00826057" w:rsidRPr="00FE2FB4" w:rsidRDefault="00826057" w:rsidP="00CB5EAD">
            <w:pPr>
              <w:rPr>
                <w:rFonts w:cs="Arial"/>
                <w:sz w:val="20"/>
                <w:szCs w:val="20"/>
              </w:rPr>
            </w:pPr>
            <w:r w:rsidRPr="00FE2FB4">
              <w:rPr>
                <w:rFonts w:cs="Arial"/>
                <w:sz w:val="20"/>
                <w:szCs w:val="20"/>
              </w:rPr>
              <w:t>Akumulator zaptiveni vrla 12v 45Ah</w:t>
            </w:r>
          </w:p>
        </w:tc>
        <w:tc>
          <w:tcPr>
            <w:tcW w:w="990" w:type="dxa"/>
            <w:tcBorders>
              <w:top w:val="nil"/>
              <w:left w:val="nil"/>
              <w:bottom w:val="single" w:sz="4" w:space="0" w:color="auto"/>
              <w:right w:val="single" w:sz="4" w:space="0" w:color="auto"/>
            </w:tcBorders>
            <w:shd w:val="clear" w:color="000000" w:fill="FFFFFF"/>
            <w:vAlign w:val="center"/>
            <w:hideMark/>
          </w:tcPr>
          <w:p w14:paraId="6C2B2A09"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EF88165"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E88EFB6"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660E1CC"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2532B477" w14:textId="77777777" w:rsidR="00826057" w:rsidRPr="00FE2FB4" w:rsidRDefault="00826057" w:rsidP="00CB5EAD">
            <w:pPr>
              <w:rPr>
                <w:rFonts w:ascii="Calibri" w:hAnsi="Calibri" w:cs="Arial"/>
              </w:rPr>
            </w:pPr>
          </w:p>
        </w:tc>
      </w:tr>
      <w:tr w:rsidR="00826057" w:rsidRPr="00FE2FB4" w14:paraId="6515B8CD" w14:textId="25421180"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4207747" w14:textId="77777777" w:rsidR="00826057" w:rsidRPr="00FE2FB4" w:rsidRDefault="00826057" w:rsidP="00CB5EAD">
            <w:pPr>
              <w:jc w:val="center"/>
              <w:rPr>
                <w:rFonts w:cs="Arial"/>
                <w:sz w:val="20"/>
                <w:szCs w:val="20"/>
              </w:rPr>
            </w:pPr>
            <w:r w:rsidRPr="00FE2FB4">
              <w:rPr>
                <w:rFonts w:cs="Arial"/>
                <w:sz w:val="20"/>
                <w:szCs w:val="20"/>
              </w:rPr>
              <w:t>22</w:t>
            </w:r>
          </w:p>
        </w:tc>
        <w:tc>
          <w:tcPr>
            <w:tcW w:w="2700" w:type="dxa"/>
            <w:tcBorders>
              <w:top w:val="nil"/>
              <w:left w:val="nil"/>
              <w:bottom w:val="single" w:sz="4" w:space="0" w:color="auto"/>
              <w:right w:val="single" w:sz="4" w:space="0" w:color="auto"/>
            </w:tcBorders>
            <w:shd w:val="clear" w:color="000000" w:fill="FFFFFF"/>
            <w:vAlign w:val="center"/>
            <w:hideMark/>
          </w:tcPr>
          <w:p w14:paraId="0C8CA3F5" w14:textId="77777777" w:rsidR="00826057" w:rsidRPr="00FE2FB4" w:rsidRDefault="00826057" w:rsidP="00CB5EAD">
            <w:pPr>
              <w:rPr>
                <w:rFonts w:cs="Arial"/>
                <w:sz w:val="20"/>
                <w:szCs w:val="20"/>
              </w:rPr>
            </w:pPr>
            <w:r w:rsidRPr="00FE2FB4">
              <w:rPr>
                <w:rFonts w:cs="Arial"/>
                <w:sz w:val="20"/>
                <w:szCs w:val="20"/>
              </w:rPr>
              <w:t>Kleme akumulatora</w:t>
            </w:r>
          </w:p>
        </w:tc>
        <w:tc>
          <w:tcPr>
            <w:tcW w:w="990" w:type="dxa"/>
            <w:tcBorders>
              <w:top w:val="nil"/>
              <w:left w:val="nil"/>
              <w:bottom w:val="single" w:sz="4" w:space="0" w:color="auto"/>
              <w:right w:val="single" w:sz="4" w:space="0" w:color="auto"/>
            </w:tcBorders>
            <w:shd w:val="clear" w:color="000000" w:fill="FFFFFF"/>
            <w:vAlign w:val="center"/>
            <w:hideMark/>
          </w:tcPr>
          <w:p w14:paraId="0A7A9439"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B94F440"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C6AEECD"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D58071C"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72A6196D" w14:textId="77777777" w:rsidR="00826057" w:rsidRPr="00FE2FB4" w:rsidRDefault="00826057" w:rsidP="00CB5EAD">
            <w:pPr>
              <w:rPr>
                <w:rFonts w:ascii="Calibri" w:hAnsi="Calibri" w:cs="Arial"/>
              </w:rPr>
            </w:pPr>
          </w:p>
        </w:tc>
      </w:tr>
      <w:tr w:rsidR="00826057" w:rsidRPr="00FE2FB4" w14:paraId="7D96A247" w14:textId="692A5C7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D5F8597" w14:textId="77777777" w:rsidR="00826057" w:rsidRPr="00FE2FB4" w:rsidRDefault="00826057" w:rsidP="00CB5EAD">
            <w:pPr>
              <w:jc w:val="center"/>
              <w:rPr>
                <w:rFonts w:cs="Arial"/>
                <w:sz w:val="20"/>
                <w:szCs w:val="20"/>
              </w:rPr>
            </w:pPr>
            <w:r w:rsidRPr="00FE2FB4">
              <w:rPr>
                <w:rFonts w:cs="Arial"/>
                <w:sz w:val="20"/>
                <w:szCs w:val="20"/>
              </w:rPr>
              <w:t>23</w:t>
            </w:r>
          </w:p>
        </w:tc>
        <w:tc>
          <w:tcPr>
            <w:tcW w:w="2700" w:type="dxa"/>
            <w:tcBorders>
              <w:top w:val="nil"/>
              <w:left w:val="nil"/>
              <w:bottom w:val="single" w:sz="4" w:space="0" w:color="auto"/>
              <w:right w:val="single" w:sz="4" w:space="0" w:color="auto"/>
            </w:tcBorders>
            <w:shd w:val="clear" w:color="000000" w:fill="FFFFFF"/>
            <w:vAlign w:val="center"/>
            <w:hideMark/>
          </w:tcPr>
          <w:p w14:paraId="2494A1A9" w14:textId="77777777" w:rsidR="00826057" w:rsidRPr="00FE2FB4" w:rsidRDefault="00826057" w:rsidP="00CB5EAD">
            <w:pPr>
              <w:rPr>
                <w:rFonts w:cs="Arial"/>
                <w:sz w:val="20"/>
                <w:szCs w:val="20"/>
              </w:rPr>
            </w:pPr>
            <w:r w:rsidRPr="00FE2FB4">
              <w:rPr>
                <w:rFonts w:cs="Arial"/>
                <w:sz w:val="20"/>
                <w:szCs w:val="20"/>
              </w:rPr>
              <w:t>Instalacioni kabl JH (St) H 2x2x0,8mm</w:t>
            </w:r>
            <w:r w:rsidRPr="00FE2FB4">
              <w:rPr>
                <w:rFonts w:cs="Arial"/>
                <w:sz w:val="20"/>
                <w:szCs w:val="20"/>
                <w:vertAlign w:val="superscript"/>
              </w:rPr>
              <w:t>2</w:t>
            </w:r>
          </w:p>
        </w:tc>
        <w:tc>
          <w:tcPr>
            <w:tcW w:w="990" w:type="dxa"/>
            <w:tcBorders>
              <w:top w:val="nil"/>
              <w:left w:val="nil"/>
              <w:bottom w:val="single" w:sz="4" w:space="0" w:color="auto"/>
              <w:right w:val="single" w:sz="4" w:space="0" w:color="auto"/>
            </w:tcBorders>
            <w:shd w:val="clear" w:color="000000" w:fill="FFFFFF"/>
            <w:vAlign w:val="center"/>
            <w:hideMark/>
          </w:tcPr>
          <w:p w14:paraId="750AA5E3"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48AD8F8"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DB28453"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48B4303"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192994F3" w14:textId="77777777" w:rsidR="00826057" w:rsidRPr="00FE2FB4" w:rsidRDefault="00826057" w:rsidP="00CB5EAD">
            <w:pPr>
              <w:rPr>
                <w:rFonts w:ascii="Calibri" w:hAnsi="Calibri" w:cs="Arial"/>
              </w:rPr>
            </w:pPr>
          </w:p>
        </w:tc>
      </w:tr>
      <w:tr w:rsidR="00826057" w:rsidRPr="00FE2FB4" w14:paraId="33D27F62" w14:textId="6B43FAB4" w:rsidTr="00826057">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6DC75FB" w14:textId="77777777" w:rsidR="00826057" w:rsidRPr="00FE2FB4" w:rsidRDefault="00826057" w:rsidP="00CB5EAD">
            <w:pPr>
              <w:jc w:val="center"/>
              <w:rPr>
                <w:rFonts w:cs="Arial"/>
                <w:sz w:val="20"/>
                <w:szCs w:val="20"/>
              </w:rPr>
            </w:pPr>
            <w:r w:rsidRPr="00FE2FB4">
              <w:rPr>
                <w:rFonts w:cs="Arial"/>
                <w:sz w:val="20"/>
                <w:szCs w:val="20"/>
              </w:rPr>
              <w:t>24</w:t>
            </w:r>
          </w:p>
        </w:tc>
        <w:tc>
          <w:tcPr>
            <w:tcW w:w="2700" w:type="dxa"/>
            <w:tcBorders>
              <w:top w:val="nil"/>
              <w:left w:val="nil"/>
              <w:bottom w:val="single" w:sz="4" w:space="0" w:color="auto"/>
              <w:right w:val="single" w:sz="4" w:space="0" w:color="auto"/>
            </w:tcBorders>
            <w:shd w:val="clear" w:color="000000" w:fill="FFFFFF"/>
            <w:vAlign w:val="center"/>
            <w:hideMark/>
          </w:tcPr>
          <w:p w14:paraId="22A6DF26" w14:textId="77777777" w:rsidR="00826057" w:rsidRPr="00FE2FB4" w:rsidRDefault="00826057" w:rsidP="00CB5EAD">
            <w:pPr>
              <w:rPr>
                <w:rFonts w:cs="Arial"/>
                <w:sz w:val="20"/>
                <w:szCs w:val="20"/>
              </w:rPr>
            </w:pPr>
            <w:r w:rsidRPr="00FE2FB4">
              <w:rPr>
                <w:rFonts w:cs="Arial"/>
                <w:sz w:val="20"/>
                <w:szCs w:val="20"/>
              </w:rPr>
              <w:t>Kanalice bez halogenih elemenata 20x20 za instalaciju sdp</w:t>
            </w:r>
          </w:p>
        </w:tc>
        <w:tc>
          <w:tcPr>
            <w:tcW w:w="990" w:type="dxa"/>
            <w:tcBorders>
              <w:top w:val="nil"/>
              <w:left w:val="nil"/>
              <w:bottom w:val="single" w:sz="4" w:space="0" w:color="auto"/>
              <w:right w:val="single" w:sz="4" w:space="0" w:color="auto"/>
            </w:tcBorders>
            <w:shd w:val="clear" w:color="000000" w:fill="FFFFFF"/>
            <w:vAlign w:val="center"/>
            <w:hideMark/>
          </w:tcPr>
          <w:p w14:paraId="76CB7AC9"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73263E2"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32EC079"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39AC70A"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29F5AFB9" w14:textId="77777777" w:rsidR="00826057" w:rsidRPr="00FE2FB4" w:rsidRDefault="00826057" w:rsidP="00CB5EAD">
            <w:pPr>
              <w:rPr>
                <w:rFonts w:ascii="Calibri" w:hAnsi="Calibri" w:cs="Arial"/>
              </w:rPr>
            </w:pPr>
          </w:p>
        </w:tc>
      </w:tr>
      <w:tr w:rsidR="002D21AC" w:rsidRPr="00FE2FB4" w14:paraId="44F4E598" w14:textId="51630813" w:rsidTr="00564B33">
        <w:trPr>
          <w:trHeight w:val="495"/>
        </w:trPr>
        <w:tc>
          <w:tcPr>
            <w:tcW w:w="837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2C544FF" w14:textId="4DFC6359" w:rsidR="002D21AC" w:rsidRPr="00FE2FB4" w:rsidRDefault="002D21AC" w:rsidP="002D21AC">
            <w:pPr>
              <w:jc w:val="center"/>
              <w:rPr>
                <w:rFonts w:ascii="Calibri" w:hAnsi="Calibri" w:cs="Arial"/>
              </w:rPr>
            </w:pPr>
            <w:r>
              <w:rPr>
                <w:rFonts w:cs="Arial"/>
                <w:sz w:val="20"/>
                <w:szCs w:val="20"/>
                <w:lang w:val="sr-Cyrl-RS"/>
              </w:rPr>
              <w:t>Укупно без ПДВ 6.1.:</w:t>
            </w:r>
          </w:p>
        </w:tc>
        <w:tc>
          <w:tcPr>
            <w:tcW w:w="1890" w:type="dxa"/>
            <w:tcBorders>
              <w:top w:val="nil"/>
              <w:left w:val="nil"/>
              <w:bottom w:val="single" w:sz="4" w:space="0" w:color="auto"/>
              <w:right w:val="single" w:sz="4" w:space="0" w:color="auto"/>
            </w:tcBorders>
          </w:tcPr>
          <w:p w14:paraId="5F399FC3" w14:textId="77777777" w:rsidR="002D21AC" w:rsidRPr="00FE2FB4" w:rsidRDefault="002D21AC" w:rsidP="00CB5EAD">
            <w:pPr>
              <w:jc w:val="right"/>
              <w:rPr>
                <w:rFonts w:ascii="Calibri" w:hAnsi="Calibri" w:cs="Arial"/>
              </w:rPr>
            </w:pPr>
          </w:p>
        </w:tc>
      </w:tr>
      <w:tr w:rsidR="00826057" w:rsidRPr="00FE2FB4" w14:paraId="0DA9B657" w14:textId="40B2D408" w:rsidTr="00826057">
        <w:trPr>
          <w:trHeight w:val="690"/>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7D08BB" w14:textId="42256CF8" w:rsidR="00826057" w:rsidRPr="00FE2FB4" w:rsidRDefault="00826057" w:rsidP="00CB5EAD">
            <w:pPr>
              <w:jc w:val="center"/>
              <w:rPr>
                <w:rFonts w:cs="Arial"/>
                <w:b/>
                <w:bCs/>
              </w:rPr>
            </w:pPr>
            <w:r w:rsidRPr="00FE2FB4">
              <w:rPr>
                <w:rFonts w:cs="Arial"/>
                <w:b/>
                <w:bCs/>
              </w:rPr>
              <w:t xml:space="preserve">6.2. </w:t>
            </w:r>
            <w:r>
              <w:rPr>
                <w:rFonts w:cs="Arial"/>
                <w:b/>
                <w:bCs/>
                <w:lang w:val="sr-Cyrl-RS"/>
              </w:rPr>
              <w:t>АДРЕСАБИЛНЕ ЦЕНТРАЛЕ</w:t>
            </w:r>
            <w:r w:rsidRPr="00FE2FB4">
              <w:rPr>
                <w:rFonts w:cs="Arial"/>
                <w:b/>
                <w:bCs/>
              </w:rPr>
              <w:t xml:space="preserve"> </w:t>
            </w:r>
            <w:r>
              <w:rPr>
                <w:rFonts w:cs="Arial"/>
                <w:b/>
                <w:bCs/>
                <w:lang w:val="sr-Cyrl-RS"/>
              </w:rPr>
              <w:t>ЗА АУТОМАТСКУ ДЕТЕКЦИЈУ</w:t>
            </w:r>
            <w:r w:rsidRPr="00FE2FB4">
              <w:rPr>
                <w:rFonts w:cs="Arial"/>
                <w:b/>
                <w:bCs/>
              </w:rPr>
              <w:t xml:space="preserve"> </w:t>
            </w:r>
            <w:r>
              <w:rPr>
                <w:rFonts w:cs="Arial"/>
                <w:b/>
                <w:bCs/>
                <w:lang w:val="sr-Cyrl-RS"/>
              </w:rPr>
              <w:t>И ДОЈАВУ ПОЖАРА</w:t>
            </w:r>
            <w:r w:rsidRPr="00FE2FB4">
              <w:rPr>
                <w:rFonts w:cs="Arial"/>
                <w:b/>
                <w:bCs/>
              </w:rPr>
              <w:t xml:space="preserve">  KENTEC</w:t>
            </w:r>
            <w:r>
              <w:rPr>
                <w:rFonts w:cs="Arial"/>
                <w:b/>
                <w:bCs/>
              </w:rPr>
              <w:t xml:space="preserve"> </w:t>
            </w:r>
            <w:r w:rsidRPr="00FE2FB4">
              <w:rPr>
                <w:rFonts w:cs="Arial"/>
                <w:b/>
                <w:bCs/>
              </w:rPr>
              <w:t>ELECTRONICS : Kentek ENSV 63002, Kentek Syncro</w:t>
            </w:r>
          </w:p>
        </w:tc>
      </w:tr>
      <w:tr w:rsidR="00826057" w:rsidRPr="00FE2FB4" w14:paraId="3DB6CE70" w14:textId="02C4AEE7" w:rsidTr="00826057">
        <w:trPr>
          <w:trHeight w:val="85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42C4DB9C" w14:textId="1FAECB79" w:rsidR="00826057" w:rsidRPr="00FE2FB4" w:rsidRDefault="00826057" w:rsidP="00826057">
            <w:pPr>
              <w:jc w:val="center"/>
              <w:rPr>
                <w:rFonts w:cs="Arial"/>
                <w:sz w:val="20"/>
                <w:szCs w:val="20"/>
              </w:rPr>
            </w:pPr>
            <w:r>
              <w:rPr>
                <w:rFonts w:cs="Arial"/>
                <w:sz w:val="20"/>
                <w:szCs w:val="20"/>
                <w:lang w:val="sr-Cyrl-RS"/>
              </w:rPr>
              <w:t>Ред. Бр.</w:t>
            </w:r>
          </w:p>
        </w:tc>
        <w:tc>
          <w:tcPr>
            <w:tcW w:w="2700" w:type="dxa"/>
            <w:tcBorders>
              <w:top w:val="nil"/>
              <w:left w:val="nil"/>
              <w:bottom w:val="single" w:sz="4" w:space="0" w:color="auto"/>
              <w:right w:val="single" w:sz="4" w:space="0" w:color="auto"/>
            </w:tcBorders>
            <w:shd w:val="clear" w:color="000000" w:fill="F2F2F2"/>
            <w:vAlign w:val="center"/>
            <w:hideMark/>
          </w:tcPr>
          <w:p w14:paraId="1529BC67" w14:textId="6AEE4DC7" w:rsidR="00826057" w:rsidRPr="00FE2FB4" w:rsidRDefault="00826057" w:rsidP="00826057">
            <w:pPr>
              <w:jc w:val="center"/>
              <w:rPr>
                <w:rFonts w:cs="Arial"/>
                <w:sz w:val="20"/>
                <w:szCs w:val="20"/>
              </w:rPr>
            </w:pPr>
            <w:r>
              <w:rPr>
                <w:rFonts w:cs="Arial"/>
                <w:sz w:val="20"/>
                <w:szCs w:val="20"/>
                <w:lang w:val="sr-Cyrl-RS"/>
              </w:rPr>
              <w:t>НАЗИВ РЕЗЕРВНОГ ДЕЛА</w:t>
            </w:r>
          </w:p>
        </w:tc>
        <w:tc>
          <w:tcPr>
            <w:tcW w:w="990" w:type="dxa"/>
            <w:tcBorders>
              <w:top w:val="nil"/>
              <w:left w:val="nil"/>
              <w:bottom w:val="single" w:sz="4" w:space="0" w:color="auto"/>
              <w:right w:val="single" w:sz="4" w:space="0" w:color="auto"/>
            </w:tcBorders>
            <w:shd w:val="clear" w:color="000000" w:fill="F2F2F2"/>
            <w:vAlign w:val="center"/>
            <w:hideMark/>
          </w:tcPr>
          <w:p w14:paraId="7D2D6EE4" w14:textId="28F099CA" w:rsidR="00826057" w:rsidRPr="00FE2FB4" w:rsidRDefault="00826057" w:rsidP="00826057">
            <w:pPr>
              <w:jc w:val="center"/>
              <w:rPr>
                <w:rFonts w:cs="Arial"/>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530418DD" w14:textId="73FFF5D1" w:rsidR="00826057" w:rsidRPr="00FE2FB4" w:rsidRDefault="00826057" w:rsidP="00826057">
            <w:pPr>
              <w:jc w:val="center"/>
              <w:rPr>
                <w:rFonts w:cs="Arial"/>
                <w:sz w:val="20"/>
                <w:szCs w:val="20"/>
              </w:rPr>
            </w:pPr>
            <w:r>
              <w:rPr>
                <w:rFonts w:cs="Arial"/>
                <w:sz w:val="20"/>
                <w:szCs w:val="20"/>
                <w:lang w:val="sr-Cyrl-RS"/>
              </w:rPr>
              <w:t>Оквирна количина</w:t>
            </w:r>
          </w:p>
        </w:tc>
        <w:tc>
          <w:tcPr>
            <w:tcW w:w="1350" w:type="dxa"/>
            <w:tcBorders>
              <w:top w:val="nil"/>
              <w:left w:val="nil"/>
              <w:bottom w:val="single" w:sz="4" w:space="0" w:color="auto"/>
              <w:right w:val="single" w:sz="4" w:space="0" w:color="auto"/>
            </w:tcBorders>
            <w:shd w:val="clear" w:color="000000" w:fill="F2F2F2"/>
            <w:vAlign w:val="center"/>
            <w:hideMark/>
          </w:tcPr>
          <w:p w14:paraId="5F3AAFD3" w14:textId="3AE0F870" w:rsidR="00826057" w:rsidRPr="00FE2FB4" w:rsidRDefault="00826057" w:rsidP="00826057">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40" w:type="dxa"/>
            <w:tcBorders>
              <w:top w:val="nil"/>
              <w:left w:val="nil"/>
              <w:bottom w:val="single" w:sz="4" w:space="0" w:color="auto"/>
              <w:right w:val="single" w:sz="4" w:space="0" w:color="auto"/>
            </w:tcBorders>
            <w:shd w:val="clear" w:color="000000" w:fill="F2F2F2"/>
            <w:vAlign w:val="center"/>
            <w:hideMark/>
          </w:tcPr>
          <w:p w14:paraId="69780DD0" w14:textId="3C5C32DA" w:rsidR="00826057" w:rsidRPr="00FE2FB4" w:rsidRDefault="00826057" w:rsidP="00826057">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890" w:type="dxa"/>
            <w:tcBorders>
              <w:top w:val="nil"/>
              <w:left w:val="nil"/>
              <w:bottom w:val="single" w:sz="4" w:space="0" w:color="auto"/>
              <w:right w:val="single" w:sz="4" w:space="0" w:color="auto"/>
            </w:tcBorders>
            <w:shd w:val="clear" w:color="000000" w:fill="F2F2F2"/>
            <w:vAlign w:val="center"/>
          </w:tcPr>
          <w:p w14:paraId="4E76738A" w14:textId="3817A020" w:rsidR="00826057" w:rsidRDefault="00826057" w:rsidP="00826057">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826057" w:rsidRPr="00FE2FB4" w14:paraId="46E2C2CE" w14:textId="313B41A3" w:rsidTr="00826057">
        <w:trPr>
          <w:trHeight w:val="39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291A6B6A" w14:textId="77777777" w:rsidR="00826057" w:rsidRPr="00FE2FB4" w:rsidRDefault="00826057" w:rsidP="00826057">
            <w:pPr>
              <w:jc w:val="center"/>
              <w:rPr>
                <w:rFonts w:cs="Arial"/>
                <w:sz w:val="18"/>
                <w:szCs w:val="18"/>
              </w:rPr>
            </w:pPr>
            <w:r w:rsidRPr="00FE2FB4">
              <w:rPr>
                <w:rFonts w:cs="Arial"/>
                <w:sz w:val="18"/>
                <w:szCs w:val="18"/>
              </w:rPr>
              <w:t>1</w:t>
            </w:r>
          </w:p>
        </w:tc>
        <w:tc>
          <w:tcPr>
            <w:tcW w:w="2700" w:type="dxa"/>
            <w:tcBorders>
              <w:top w:val="nil"/>
              <w:left w:val="nil"/>
              <w:bottom w:val="single" w:sz="4" w:space="0" w:color="auto"/>
              <w:right w:val="single" w:sz="4" w:space="0" w:color="auto"/>
            </w:tcBorders>
            <w:shd w:val="clear" w:color="000000" w:fill="F2F2F2"/>
            <w:vAlign w:val="center"/>
            <w:hideMark/>
          </w:tcPr>
          <w:p w14:paraId="75979B58" w14:textId="77777777" w:rsidR="00826057" w:rsidRPr="00FE2FB4" w:rsidRDefault="00826057" w:rsidP="00826057">
            <w:pPr>
              <w:jc w:val="center"/>
              <w:rPr>
                <w:rFonts w:cs="Arial"/>
                <w:sz w:val="18"/>
                <w:szCs w:val="18"/>
              </w:rPr>
            </w:pPr>
            <w:r w:rsidRPr="00FE2FB4">
              <w:rPr>
                <w:rFonts w:cs="Arial"/>
                <w:sz w:val="18"/>
                <w:szCs w:val="18"/>
              </w:rPr>
              <w:t>2</w:t>
            </w:r>
          </w:p>
        </w:tc>
        <w:tc>
          <w:tcPr>
            <w:tcW w:w="990" w:type="dxa"/>
            <w:tcBorders>
              <w:top w:val="nil"/>
              <w:left w:val="nil"/>
              <w:bottom w:val="single" w:sz="4" w:space="0" w:color="auto"/>
              <w:right w:val="single" w:sz="4" w:space="0" w:color="auto"/>
            </w:tcBorders>
            <w:shd w:val="clear" w:color="000000" w:fill="F2F2F2"/>
            <w:vAlign w:val="center"/>
            <w:hideMark/>
          </w:tcPr>
          <w:p w14:paraId="542F7701" w14:textId="77777777" w:rsidR="00826057" w:rsidRPr="00FE2FB4" w:rsidRDefault="00826057" w:rsidP="00826057">
            <w:pPr>
              <w:jc w:val="center"/>
              <w:rPr>
                <w:rFonts w:cs="Arial"/>
                <w:sz w:val="18"/>
                <w:szCs w:val="18"/>
              </w:rPr>
            </w:pPr>
            <w:r w:rsidRPr="00FE2FB4">
              <w:rPr>
                <w:rFonts w:cs="Arial"/>
                <w:sz w:val="18"/>
                <w:szCs w:val="18"/>
              </w:rPr>
              <w:t>3</w:t>
            </w:r>
          </w:p>
        </w:tc>
        <w:tc>
          <w:tcPr>
            <w:tcW w:w="1170" w:type="dxa"/>
            <w:tcBorders>
              <w:top w:val="nil"/>
              <w:left w:val="nil"/>
              <w:bottom w:val="single" w:sz="4" w:space="0" w:color="auto"/>
              <w:right w:val="single" w:sz="4" w:space="0" w:color="auto"/>
            </w:tcBorders>
            <w:shd w:val="clear" w:color="000000" w:fill="F2F2F2"/>
            <w:vAlign w:val="center"/>
            <w:hideMark/>
          </w:tcPr>
          <w:p w14:paraId="3BF53AE7" w14:textId="77777777" w:rsidR="00826057" w:rsidRPr="00FE2FB4" w:rsidRDefault="00826057" w:rsidP="00826057">
            <w:pPr>
              <w:jc w:val="center"/>
              <w:rPr>
                <w:rFonts w:cs="Arial"/>
                <w:sz w:val="18"/>
                <w:szCs w:val="18"/>
              </w:rPr>
            </w:pPr>
            <w:r w:rsidRPr="00FE2FB4">
              <w:rPr>
                <w:rFonts w:cs="Arial"/>
                <w:sz w:val="18"/>
                <w:szCs w:val="18"/>
              </w:rPr>
              <w:t>4</w:t>
            </w:r>
          </w:p>
        </w:tc>
        <w:tc>
          <w:tcPr>
            <w:tcW w:w="1350" w:type="dxa"/>
            <w:tcBorders>
              <w:top w:val="nil"/>
              <w:left w:val="nil"/>
              <w:bottom w:val="single" w:sz="4" w:space="0" w:color="auto"/>
              <w:right w:val="single" w:sz="4" w:space="0" w:color="auto"/>
            </w:tcBorders>
            <w:shd w:val="clear" w:color="000000" w:fill="F2F2F2"/>
            <w:vAlign w:val="center"/>
            <w:hideMark/>
          </w:tcPr>
          <w:p w14:paraId="49E18C14" w14:textId="77777777" w:rsidR="00826057" w:rsidRPr="00826057" w:rsidRDefault="00826057" w:rsidP="00826057">
            <w:pPr>
              <w:jc w:val="center"/>
              <w:rPr>
                <w:rFonts w:cs="Arial"/>
                <w:sz w:val="18"/>
                <w:szCs w:val="18"/>
              </w:rPr>
            </w:pPr>
            <w:r w:rsidRPr="00FE2FB4">
              <w:rPr>
                <w:rFonts w:cs="Arial"/>
                <w:sz w:val="18"/>
                <w:szCs w:val="18"/>
              </w:rPr>
              <w:t>5</w:t>
            </w:r>
          </w:p>
        </w:tc>
        <w:tc>
          <w:tcPr>
            <w:tcW w:w="1440" w:type="dxa"/>
            <w:tcBorders>
              <w:top w:val="nil"/>
              <w:left w:val="single" w:sz="4" w:space="0" w:color="auto"/>
              <w:bottom w:val="single" w:sz="4" w:space="0" w:color="auto"/>
              <w:right w:val="single" w:sz="4" w:space="0" w:color="auto"/>
            </w:tcBorders>
            <w:shd w:val="clear" w:color="000000" w:fill="F2F2F2"/>
            <w:noWrap/>
            <w:vAlign w:val="center"/>
            <w:hideMark/>
          </w:tcPr>
          <w:p w14:paraId="6CC7C523" w14:textId="68A14FB2" w:rsidR="00826057" w:rsidRPr="00FE2FB4" w:rsidRDefault="00826057" w:rsidP="00826057">
            <w:pPr>
              <w:jc w:val="center"/>
              <w:rPr>
                <w:rFonts w:cs="Arial"/>
                <w:sz w:val="18"/>
                <w:szCs w:val="18"/>
              </w:rPr>
            </w:pPr>
            <w:r w:rsidRPr="00CB5EAD">
              <w:rPr>
                <w:rFonts w:cs="Arial"/>
                <w:sz w:val="20"/>
                <w:szCs w:val="20"/>
              </w:rPr>
              <w:t>6</w:t>
            </w:r>
          </w:p>
        </w:tc>
        <w:tc>
          <w:tcPr>
            <w:tcW w:w="1890" w:type="dxa"/>
            <w:tcBorders>
              <w:top w:val="nil"/>
              <w:left w:val="nil"/>
              <w:bottom w:val="single" w:sz="4" w:space="0" w:color="auto"/>
              <w:right w:val="single" w:sz="4" w:space="0" w:color="auto"/>
            </w:tcBorders>
            <w:shd w:val="clear" w:color="000000" w:fill="F2F2F2"/>
            <w:vAlign w:val="center"/>
          </w:tcPr>
          <w:p w14:paraId="4951E627" w14:textId="0F7B5694" w:rsidR="00826057" w:rsidRPr="00FE2FB4" w:rsidRDefault="00826057" w:rsidP="00826057">
            <w:pPr>
              <w:jc w:val="center"/>
              <w:rPr>
                <w:rFonts w:cs="Arial"/>
                <w:sz w:val="18"/>
                <w:szCs w:val="18"/>
              </w:rPr>
            </w:pPr>
            <w:r>
              <w:rPr>
                <w:rFonts w:cs="Arial"/>
                <w:sz w:val="20"/>
                <w:szCs w:val="20"/>
                <w:lang w:val="sr-Cyrl-RS"/>
              </w:rPr>
              <w:t>7</w:t>
            </w:r>
            <w:r w:rsidRPr="00CB5EAD">
              <w:rPr>
                <w:rFonts w:cs="Arial"/>
                <w:sz w:val="20"/>
                <w:szCs w:val="20"/>
              </w:rPr>
              <w:t>=4x5</w:t>
            </w:r>
          </w:p>
        </w:tc>
      </w:tr>
      <w:tr w:rsidR="00826057" w:rsidRPr="00FE2FB4" w14:paraId="717D8B23" w14:textId="65F73B2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45832AE" w14:textId="77777777" w:rsidR="00826057" w:rsidRPr="00FE2FB4" w:rsidRDefault="00826057" w:rsidP="00CB5EAD">
            <w:pPr>
              <w:jc w:val="center"/>
              <w:rPr>
                <w:rFonts w:cs="Arial"/>
                <w:sz w:val="20"/>
                <w:szCs w:val="20"/>
              </w:rPr>
            </w:pPr>
            <w:r w:rsidRPr="00FE2FB4">
              <w:rPr>
                <w:rFonts w:cs="Arial"/>
                <w:sz w:val="20"/>
                <w:szCs w:val="20"/>
              </w:rPr>
              <w:t>1</w:t>
            </w:r>
          </w:p>
        </w:tc>
        <w:tc>
          <w:tcPr>
            <w:tcW w:w="2700" w:type="dxa"/>
            <w:tcBorders>
              <w:top w:val="nil"/>
              <w:left w:val="nil"/>
              <w:bottom w:val="single" w:sz="4" w:space="0" w:color="auto"/>
              <w:right w:val="single" w:sz="4" w:space="0" w:color="auto"/>
            </w:tcBorders>
            <w:shd w:val="clear" w:color="000000" w:fill="FFFFFF"/>
            <w:vAlign w:val="center"/>
            <w:hideMark/>
          </w:tcPr>
          <w:p w14:paraId="469CE885" w14:textId="77777777" w:rsidR="00826057" w:rsidRPr="00FE2FB4" w:rsidRDefault="00826057" w:rsidP="00CB5EAD">
            <w:pPr>
              <w:rPr>
                <w:rFonts w:cs="Arial"/>
                <w:sz w:val="20"/>
                <w:szCs w:val="20"/>
              </w:rPr>
            </w:pPr>
            <w:r w:rsidRPr="00FE2FB4">
              <w:rPr>
                <w:rFonts w:cs="Arial"/>
                <w:sz w:val="20"/>
                <w:szCs w:val="20"/>
              </w:rPr>
              <w:t>Matična ploča</w:t>
            </w:r>
          </w:p>
        </w:tc>
        <w:tc>
          <w:tcPr>
            <w:tcW w:w="990" w:type="dxa"/>
            <w:tcBorders>
              <w:top w:val="nil"/>
              <w:left w:val="nil"/>
              <w:bottom w:val="single" w:sz="4" w:space="0" w:color="auto"/>
              <w:right w:val="single" w:sz="4" w:space="0" w:color="auto"/>
            </w:tcBorders>
            <w:shd w:val="clear" w:color="000000" w:fill="FFFFFF"/>
            <w:vAlign w:val="center"/>
            <w:hideMark/>
          </w:tcPr>
          <w:p w14:paraId="0C910FB6"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41460FB"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0CD948F1"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6CFEB2B"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single" w:sz="4" w:space="0" w:color="auto"/>
              <w:right w:val="single" w:sz="4" w:space="0" w:color="auto"/>
            </w:tcBorders>
          </w:tcPr>
          <w:p w14:paraId="58A486CE" w14:textId="77777777" w:rsidR="00826057" w:rsidRPr="00FE2FB4" w:rsidRDefault="00826057" w:rsidP="00CB5EAD">
            <w:pPr>
              <w:rPr>
                <w:rFonts w:ascii="Calibri" w:hAnsi="Calibri" w:cs="Arial"/>
                <w:sz w:val="20"/>
                <w:szCs w:val="20"/>
              </w:rPr>
            </w:pPr>
          </w:p>
        </w:tc>
      </w:tr>
      <w:tr w:rsidR="00826057" w:rsidRPr="00FE2FB4" w14:paraId="08E2109A" w14:textId="3AD4658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84FB898" w14:textId="77777777" w:rsidR="00826057" w:rsidRPr="00FE2FB4" w:rsidRDefault="00826057" w:rsidP="00CB5EAD">
            <w:pPr>
              <w:jc w:val="center"/>
              <w:rPr>
                <w:rFonts w:cs="Arial"/>
                <w:sz w:val="20"/>
                <w:szCs w:val="20"/>
              </w:rPr>
            </w:pPr>
            <w:r w:rsidRPr="00FE2FB4">
              <w:rPr>
                <w:rFonts w:cs="Arial"/>
                <w:sz w:val="20"/>
                <w:szCs w:val="20"/>
              </w:rPr>
              <w:t>2</w:t>
            </w:r>
          </w:p>
        </w:tc>
        <w:tc>
          <w:tcPr>
            <w:tcW w:w="2700" w:type="dxa"/>
            <w:tcBorders>
              <w:top w:val="nil"/>
              <w:left w:val="nil"/>
              <w:bottom w:val="single" w:sz="4" w:space="0" w:color="auto"/>
              <w:right w:val="single" w:sz="4" w:space="0" w:color="auto"/>
            </w:tcBorders>
            <w:shd w:val="clear" w:color="000000" w:fill="FFFFFF"/>
            <w:vAlign w:val="center"/>
            <w:hideMark/>
          </w:tcPr>
          <w:p w14:paraId="25699B3A" w14:textId="77777777" w:rsidR="00826057" w:rsidRPr="00FE2FB4" w:rsidRDefault="00826057" w:rsidP="00CB5EAD">
            <w:pPr>
              <w:rPr>
                <w:rFonts w:cs="Arial"/>
                <w:sz w:val="20"/>
                <w:szCs w:val="20"/>
              </w:rPr>
            </w:pPr>
            <w:r w:rsidRPr="00FE2FB4">
              <w:rPr>
                <w:rFonts w:cs="Arial"/>
                <w:sz w:val="20"/>
                <w:szCs w:val="20"/>
              </w:rPr>
              <w:t>Napojna jedinica (čoper napajanje)</w:t>
            </w:r>
          </w:p>
        </w:tc>
        <w:tc>
          <w:tcPr>
            <w:tcW w:w="990" w:type="dxa"/>
            <w:tcBorders>
              <w:top w:val="nil"/>
              <w:left w:val="nil"/>
              <w:bottom w:val="single" w:sz="4" w:space="0" w:color="auto"/>
              <w:right w:val="single" w:sz="4" w:space="0" w:color="auto"/>
            </w:tcBorders>
            <w:shd w:val="clear" w:color="000000" w:fill="FFFFFF"/>
            <w:vAlign w:val="center"/>
            <w:hideMark/>
          </w:tcPr>
          <w:p w14:paraId="5F74CB39"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EA52AAB"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162973F"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E511D68"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single" w:sz="4" w:space="0" w:color="auto"/>
              <w:right w:val="single" w:sz="4" w:space="0" w:color="auto"/>
            </w:tcBorders>
          </w:tcPr>
          <w:p w14:paraId="0148AE77" w14:textId="77777777" w:rsidR="00826057" w:rsidRPr="00FE2FB4" w:rsidRDefault="00826057" w:rsidP="00CB5EAD">
            <w:pPr>
              <w:rPr>
                <w:rFonts w:ascii="Calibri" w:hAnsi="Calibri" w:cs="Arial"/>
                <w:sz w:val="20"/>
                <w:szCs w:val="20"/>
              </w:rPr>
            </w:pPr>
          </w:p>
        </w:tc>
      </w:tr>
      <w:tr w:rsidR="00826057" w:rsidRPr="00FE2FB4" w14:paraId="655F8AFF" w14:textId="5C59AF58"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3A3941F" w14:textId="77777777" w:rsidR="00826057" w:rsidRPr="00FE2FB4" w:rsidRDefault="00826057" w:rsidP="00CB5EAD">
            <w:pPr>
              <w:jc w:val="center"/>
              <w:rPr>
                <w:rFonts w:cs="Arial"/>
                <w:sz w:val="20"/>
                <w:szCs w:val="20"/>
              </w:rPr>
            </w:pPr>
            <w:r w:rsidRPr="00FE2FB4">
              <w:rPr>
                <w:rFonts w:cs="Arial"/>
                <w:sz w:val="20"/>
                <w:szCs w:val="20"/>
              </w:rPr>
              <w:t>3</w:t>
            </w:r>
          </w:p>
        </w:tc>
        <w:tc>
          <w:tcPr>
            <w:tcW w:w="2700" w:type="dxa"/>
            <w:tcBorders>
              <w:top w:val="nil"/>
              <w:left w:val="nil"/>
              <w:bottom w:val="single" w:sz="4" w:space="0" w:color="auto"/>
              <w:right w:val="single" w:sz="4" w:space="0" w:color="auto"/>
            </w:tcBorders>
            <w:shd w:val="clear" w:color="000000" w:fill="FFFFFF"/>
            <w:vAlign w:val="center"/>
            <w:hideMark/>
          </w:tcPr>
          <w:p w14:paraId="15766199" w14:textId="77777777" w:rsidR="00826057" w:rsidRPr="00FE2FB4" w:rsidRDefault="00826057" w:rsidP="00CB5EAD">
            <w:pPr>
              <w:rPr>
                <w:rFonts w:cs="Arial"/>
                <w:sz w:val="20"/>
                <w:szCs w:val="20"/>
              </w:rPr>
            </w:pPr>
            <w:r w:rsidRPr="00FE2FB4">
              <w:rPr>
                <w:rFonts w:cs="Arial"/>
                <w:sz w:val="20"/>
                <w:szCs w:val="20"/>
              </w:rPr>
              <w:t>Akumulator kapaciteta 12v 7ah</w:t>
            </w:r>
          </w:p>
        </w:tc>
        <w:tc>
          <w:tcPr>
            <w:tcW w:w="990" w:type="dxa"/>
            <w:tcBorders>
              <w:top w:val="nil"/>
              <w:left w:val="nil"/>
              <w:bottom w:val="single" w:sz="4" w:space="0" w:color="auto"/>
              <w:right w:val="single" w:sz="4" w:space="0" w:color="auto"/>
            </w:tcBorders>
            <w:shd w:val="clear" w:color="000000" w:fill="FFFFFF"/>
            <w:vAlign w:val="center"/>
            <w:hideMark/>
          </w:tcPr>
          <w:p w14:paraId="798AF97A"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391C7C9"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AAA5DA2"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4D6F41C"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single" w:sz="4" w:space="0" w:color="auto"/>
              <w:right w:val="single" w:sz="4" w:space="0" w:color="auto"/>
            </w:tcBorders>
          </w:tcPr>
          <w:p w14:paraId="77A8B1F0" w14:textId="77777777" w:rsidR="00826057" w:rsidRPr="00FE2FB4" w:rsidRDefault="00826057" w:rsidP="00CB5EAD">
            <w:pPr>
              <w:rPr>
                <w:rFonts w:ascii="Calibri" w:hAnsi="Calibri" w:cs="Arial"/>
                <w:sz w:val="20"/>
                <w:szCs w:val="20"/>
              </w:rPr>
            </w:pPr>
          </w:p>
        </w:tc>
      </w:tr>
      <w:tr w:rsidR="00826057" w:rsidRPr="00FE2FB4" w14:paraId="44A14488" w14:textId="1DBF29DE"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D6434A7" w14:textId="77777777" w:rsidR="00826057" w:rsidRPr="00FE2FB4" w:rsidRDefault="00826057" w:rsidP="00CB5EAD">
            <w:pPr>
              <w:jc w:val="center"/>
              <w:rPr>
                <w:rFonts w:cs="Arial"/>
                <w:sz w:val="20"/>
                <w:szCs w:val="20"/>
              </w:rPr>
            </w:pPr>
            <w:r w:rsidRPr="00FE2FB4">
              <w:rPr>
                <w:rFonts w:cs="Arial"/>
                <w:sz w:val="20"/>
                <w:szCs w:val="20"/>
              </w:rPr>
              <w:t>4</w:t>
            </w:r>
          </w:p>
        </w:tc>
        <w:tc>
          <w:tcPr>
            <w:tcW w:w="2700" w:type="dxa"/>
            <w:tcBorders>
              <w:top w:val="nil"/>
              <w:left w:val="nil"/>
              <w:bottom w:val="single" w:sz="4" w:space="0" w:color="auto"/>
              <w:right w:val="single" w:sz="4" w:space="0" w:color="auto"/>
            </w:tcBorders>
            <w:shd w:val="clear" w:color="000000" w:fill="FFFFFF"/>
            <w:vAlign w:val="center"/>
            <w:hideMark/>
          </w:tcPr>
          <w:p w14:paraId="2844A03E" w14:textId="77777777" w:rsidR="00826057" w:rsidRPr="00FE2FB4" w:rsidRDefault="00826057" w:rsidP="00CB5EAD">
            <w:pPr>
              <w:rPr>
                <w:rFonts w:cs="Arial"/>
                <w:sz w:val="20"/>
                <w:szCs w:val="20"/>
              </w:rPr>
            </w:pPr>
            <w:r w:rsidRPr="00FE2FB4">
              <w:rPr>
                <w:rFonts w:cs="Arial"/>
                <w:sz w:val="20"/>
                <w:szCs w:val="20"/>
              </w:rPr>
              <w:t>Optički javljač požara</w:t>
            </w:r>
          </w:p>
        </w:tc>
        <w:tc>
          <w:tcPr>
            <w:tcW w:w="990" w:type="dxa"/>
            <w:tcBorders>
              <w:top w:val="nil"/>
              <w:left w:val="nil"/>
              <w:bottom w:val="single" w:sz="4" w:space="0" w:color="auto"/>
              <w:right w:val="single" w:sz="4" w:space="0" w:color="auto"/>
            </w:tcBorders>
            <w:shd w:val="clear" w:color="000000" w:fill="FFFFFF"/>
            <w:vAlign w:val="center"/>
            <w:hideMark/>
          </w:tcPr>
          <w:p w14:paraId="6BC43F7D"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2C49DDD"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BE90014"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4B4BC1C"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single" w:sz="4" w:space="0" w:color="auto"/>
              <w:right w:val="single" w:sz="4" w:space="0" w:color="auto"/>
            </w:tcBorders>
          </w:tcPr>
          <w:p w14:paraId="49B5EFDB" w14:textId="77777777" w:rsidR="00826057" w:rsidRPr="00FE2FB4" w:rsidRDefault="00826057" w:rsidP="00CB5EAD">
            <w:pPr>
              <w:rPr>
                <w:rFonts w:ascii="Calibri" w:hAnsi="Calibri" w:cs="Arial"/>
                <w:sz w:val="20"/>
                <w:szCs w:val="20"/>
              </w:rPr>
            </w:pPr>
          </w:p>
        </w:tc>
      </w:tr>
      <w:tr w:rsidR="00826057" w:rsidRPr="00FE2FB4" w14:paraId="0C8A8A04" w14:textId="63BF85F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CEDE62" w14:textId="77777777" w:rsidR="00826057" w:rsidRPr="00FE2FB4" w:rsidRDefault="00826057" w:rsidP="00CB5EAD">
            <w:pPr>
              <w:jc w:val="center"/>
              <w:rPr>
                <w:rFonts w:cs="Arial"/>
                <w:sz w:val="20"/>
                <w:szCs w:val="20"/>
              </w:rPr>
            </w:pPr>
            <w:r w:rsidRPr="00FE2FB4">
              <w:rPr>
                <w:rFonts w:cs="Arial"/>
                <w:sz w:val="20"/>
                <w:szCs w:val="20"/>
              </w:rPr>
              <w:lastRenderedPageBreak/>
              <w:t>5</w:t>
            </w:r>
          </w:p>
        </w:tc>
        <w:tc>
          <w:tcPr>
            <w:tcW w:w="2700" w:type="dxa"/>
            <w:tcBorders>
              <w:top w:val="nil"/>
              <w:left w:val="nil"/>
              <w:bottom w:val="single" w:sz="4" w:space="0" w:color="auto"/>
              <w:right w:val="single" w:sz="4" w:space="0" w:color="auto"/>
            </w:tcBorders>
            <w:shd w:val="clear" w:color="000000" w:fill="FFFFFF"/>
            <w:vAlign w:val="center"/>
            <w:hideMark/>
          </w:tcPr>
          <w:p w14:paraId="103652A9" w14:textId="77777777" w:rsidR="00826057" w:rsidRPr="00FE2FB4" w:rsidRDefault="00826057" w:rsidP="00CB5EAD">
            <w:pPr>
              <w:rPr>
                <w:rFonts w:cs="Arial"/>
                <w:sz w:val="20"/>
                <w:szCs w:val="20"/>
              </w:rPr>
            </w:pPr>
            <w:r w:rsidRPr="00FE2FB4">
              <w:rPr>
                <w:rFonts w:cs="Arial"/>
                <w:sz w:val="20"/>
                <w:szCs w:val="20"/>
              </w:rPr>
              <w:t>Termički javljač požara</w:t>
            </w:r>
          </w:p>
        </w:tc>
        <w:tc>
          <w:tcPr>
            <w:tcW w:w="990" w:type="dxa"/>
            <w:tcBorders>
              <w:top w:val="nil"/>
              <w:left w:val="nil"/>
              <w:bottom w:val="single" w:sz="4" w:space="0" w:color="auto"/>
              <w:right w:val="single" w:sz="4" w:space="0" w:color="auto"/>
            </w:tcBorders>
            <w:shd w:val="clear" w:color="000000" w:fill="FFFFFF"/>
            <w:vAlign w:val="center"/>
            <w:hideMark/>
          </w:tcPr>
          <w:p w14:paraId="0F0DD705"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0FE8215"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ED119FF"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6DF3896"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single" w:sz="4" w:space="0" w:color="auto"/>
              <w:right w:val="single" w:sz="4" w:space="0" w:color="auto"/>
            </w:tcBorders>
          </w:tcPr>
          <w:p w14:paraId="458333AA" w14:textId="77777777" w:rsidR="00826057" w:rsidRPr="00FE2FB4" w:rsidRDefault="00826057" w:rsidP="00CB5EAD">
            <w:pPr>
              <w:rPr>
                <w:rFonts w:ascii="Calibri" w:hAnsi="Calibri" w:cs="Arial"/>
                <w:sz w:val="20"/>
                <w:szCs w:val="20"/>
              </w:rPr>
            </w:pPr>
          </w:p>
        </w:tc>
      </w:tr>
      <w:tr w:rsidR="00826057" w:rsidRPr="00FE2FB4" w14:paraId="5A9D27B7" w14:textId="5561DFEA"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9DD85C8" w14:textId="77777777" w:rsidR="00826057" w:rsidRPr="00FE2FB4" w:rsidRDefault="00826057" w:rsidP="00CB5EAD">
            <w:pPr>
              <w:jc w:val="center"/>
              <w:rPr>
                <w:rFonts w:cs="Arial"/>
                <w:sz w:val="20"/>
                <w:szCs w:val="20"/>
              </w:rPr>
            </w:pPr>
            <w:r w:rsidRPr="00FE2FB4">
              <w:rPr>
                <w:rFonts w:cs="Arial"/>
                <w:sz w:val="20"/>
                <w:szCs w:val="20"/>
              </w:rPr>
              <w:t>6</w:t>
            </w:r>
          </w:p>
        </w:tc>
        <w:tc>
          <w:tcPr>
            <w:tcW w:w="2700" w:type="dxa"/>
            <w:tcBorders>
              <w:top w:val="nil"/>
              <w:left w:val="nil"/>
              <w:bottom w:val="single" w:sz="4" w:space="0" w:color="auto"/>
              <w:right w:val="single" w:sz="4" w:space="0" w:color="auto"/>
            </w:tcBorders>
            <w:shd w:val="clear" w:color="000000" w:fill="FFFFFF"/>
            <w:vAlign w:val="center"/>
            <w:hideMark/>
          </w:tcPr>
          <w:p w14:paraId="02622AB1" w14:textId="77777777" w:rsidR="00826057" w:rsidRPr="00FE2FB4" w:rsidRDefault="00826057" w:rsidP="00CB5EAD">
            <w:pPr>
              <w:rPr>
                <w:rFonts w:cs="Arial"/>
                <w:sz w:val="20"/>
                <w:szCs w:val="20"/>
              </w:rPr>
            </w:pPr>
            <w:r w:rsidRPr="00FE2FB4">
              <w:rPr>
                <w:rFonts w:cs="Arial"/>
                <w:sz w:val="20"/>
                <w:szCs w:val="20"/>
              </w:rPr>
              <w:t>Ručni javljač požara</w:t>
            </w:r>
          </w:p>
        </w:tc>
        <w:tc>
          <w:tcPr>
            <w:tcW w:w="990" w:type="dxa"/>
            <w:tcBorders>
              <w:top w:val="nil"/>
              <w:left w:val="nil"/>
              <w:bottom w:val="single" w:sz="4" w:space="0" w:color="auto"/>
              <w:right w:val="single" w:sz="4" w:space="0" w:color="auto"/>
            </w:tcBorders>
            <w:shd w:val="clear" w:color="000000" w:fill="FFFFFF"/>
            <w:vAlign w:val="center"/>
            <w:hideMark/>
          </w:tcPr>
          <w:p w14:paraId="0B0C8466"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A3FE417"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001E4F8B"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5DE422B"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single" w:sz="4" w:space="0" w:color="auto"/>
              <w:right w:val="single" w:sz="4" w:space="0" w:color="auto"/>
            </w:tcBorders>
          </w:tcPr>
          <w:p w14:paraId="26D80813" w14:textId="77777777" w:rsidR="00826057" w:rsidRPr="00FE2FB4" w:rsidRDefault="00826057" w:rsidP="00CB5EAD">
            <w:pPr>
              <w:rPr>
                <w:rFonts w:ascii="Calibri" w:hAnsi="Calibri" w:cs="Arial"/>
                <w:sz w:val="20"/>
                <w:szCs w:val="20"/>
              </w:rPr>
            </w:pPr>
          </w:p>
        </w:tc>
      </w:tr>
      <w:tr w:rsidR="00826057" w:rsidRPr="00FE2FB4" w14:paraId="5A873D45" w14:textId="48BA823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A097344" w14:textId="77777777" w:rsidR="00826057" w:rsidRPr="00FE2FB4" w:rsidRDefault="00826057" w:rsidP="00CB5EAD">
            <w:pPr>
              <w:jc w:val="center"/>
              <w:rPr>
                <w:rFonts w:cs="Arial"/>
                <w:sz w:val="20"/>
                <w:szCs w:val="20"/>
              </w:rPr>
            </w:pPr>
            <w:r w:rsidRPr="00FE2FB4">
              <w:rPr>
                <w:rFonts w:cs="Arial"/>
                <w:sz w:val="20"/>
                <w:szCs w:val="20"/>
              </w:rPr>
              <w:t>7</w:t>
            </w:r>
          </w:p>
        </w:tc>
        <w:tc>
          <w:tcPr>
            <w:tcW w:w="2700" w:type="dxa"/>
            <w:tcBorders>
              <w:top w:val="nil"/>
              <w:left w:val="nil"/>
              <w:bottom w:val="single" w:sz="4" w:space="0" w:color="auto"/>
              <w:right w:val="single" w:sz="4" w:space="0" w:color="auto"/>
            </w:tcBorders>
            <w:shd w:val="clear" w:color="000000" w:fill="FFFFFF"/>
            <w:vAlign w:val="center"/>
            <w:hideMark/>
          </w:tcPr>
          <w:p w14:paraId="3797E519" w14:textId="77777777" w:rsidR="00826057" w:rsidRPr="00FE2FB4" w:rsidRDefault="00826057" w:rsidP="00CB5EAD">
            <w:pPr>
              <w:rPr>
                <w:rFonts w:cs="Arial"/>
                <w:sz w:val="20"/>
                <w:szCs w:val="20"/>
              </w:rPr>
            </w:pPr>
            <w:r w:rsidRPr="00FE2FB4">
              <w:rPr>
                <w:rFonts w:cs="Arial"/>
                <w:sz w:val="20"/>
                <w:szCs w:val="20"/>
              </w:rPr>
              <w:t>Podnožje javljača požara</w:t>
            </w:r>
          </w:p>
        </w:tc>
        <w:tc>
          <w:tcPr>
            <w:tcW w:w="990" w:type="dxa"/>
            <w:tcBorders>
              <w:top w:val="nil"/>
              <w:left w:val="nil"/>
              <w:bottom w:val="single" w:sz="4" w:space="0" w:color="auto"/>
              <w:right w:val="single" w:sz="4" w:space="0" w:color="auto"/>
            </w:tcBorders>
            <w:shd w:val="clear" w:color="000000" w:fill="FFFFFF"/>
            <w:vAlign w:val="center"/>
            <w:hideMark/>
          </w:tcPr>
          <w:p w14:paraId="593CD16A"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D3AA77A"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E37B03D"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970E17C"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single" w:sz="4" w:space="0" w:color="auto"/>
              <w:right w:val="single" w:sz="4" w:space="0" w:color="auto"/>
            </w:tcBorders>
          </w:tcPr>
          <w:p w14:paraId="362346FC" w14:textId="77777777" w:rsidR="00826057" w:rsidRPr="00FE2FB4" w:rsidRDefault="00826057" w:rsidP="00CB5EAD">
            <w:pPr>
              <w:rPr>
                <w:rFonts w:ascii="Calibri" w:hAnsi="Calibri" w:cs="Arial"/>
                <w:sz w:val="20"/>
                <w:szCs w:val="20"/>
              </w:rPr>
            </w:pPr>
          </w:p>
        </w:tc>
      </w:tr>
      <w:tr w:rsidR="00826057" w:rsidRPr="00FE2FB4" w14:paraId="53B9027C" w14:textId="02670FD0"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1465723" w14:textId="77777777" w:rsidR="00826057" w:rsidRPr="00FE2FB4" w:rsidRDefault="00826057" w:rsidP="00CB5EAD">
            <w:pPr>
              <w:jc w:val="center"/>
              <w:rPr>
                <w:rFonts w:cs="Arial"/>
                <w:sz w:val="20"/>
                <w:szCs w:val="20"/>
              </w:rPr>
            </w:pPr>
            <w:r w:rsidRPr="00FE2FB4">
              <w:rPr>
                <w:rFonts w:cs="Arial"/>
                <w:sz w:val="20"/>
                <w:szCs w:val="20"/>
              </w:rPr>
              <w:t>8</w:t>
            </w:r>
          </w:p>
        </w:tc>
        <w:tc>
          <w:tcPr>
            <w:tcW w:w="2700" w:type="dxa"/>
            <w:tcBorders>
              <w:top w:val="nil"/>
              <w:left w:val="nil"/>
              <w:bottom w:val="single" w:sz="4" w:space="0" w:color="auto"/>
              <w:right w:val="single" w:sz="4" w:space="0" w:color="auto"/>
            </w:tcBorders>
            <w:shd w:val="clear" w:color="000000" w:fill="FFFFFF"/>
            <w:vAlign w:val="center"/>
            <w:hideMark/>
          </w:tcPr>
          <w:p w14:paraId="52898FBD" w14:textId="77777777" w:rsidR="00826057" w:rsidRPr="00FE2FB4" w:rsidRDefault="00826057" w:rsidP="00CB5EAD">
            <w:pPr>
              <w:rPr>
                <w:rFonts w:cs="Arial"/>
                <w:sz w:val="20"/>
                <w:szCs w:val="20"/>
              </w:rPr>
            </w:pPr>
            <w:r w:rsidRPr="00FE2FB4">
              <w:rPr>
                <w:rFonts w:cs="Arial"/>
                <w:sz w:val="20"/>
                <w:szCs w:val="20"/>
              </w:rPr>
              <w:t>Elektronska sirena 24v</w:t>
            </w:r>
          </w:p>
        </w:tc>
        <w:tc>
          <w:tcPr>
            <w:tcW w:w="990" w:type="dxa"/>
            <w:tcBorders>
              <w:top w:val="nil"/>
              <w:left w:val="nil"/>
              <w:bottom w:val="single" w:sz="4" w:space="0" w:color="auto"/>
              <w:right w:val="single" w:sz="4" w:space="0" w:color="auto"/>
            </w:tcBorders>
            <w:shd w:val="clear" w:color="000000" w:fill="FFFFFF"/>
            <w:vAlign w:val="center"/>
            <w:hideMark/>
          </w:tcPr>
          <w:p w14:paraId="025C1E14"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2FAA5A2"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04B0EC75"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26BFC41"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single" w:sz="4" w:space="0" w:color="auto"/>
              <w:right w:val="single" w:sz="4" w:space="0" w:color="auto"/>
            </w:tcBorders>
          </w:tcPr>
          <w:p w14:paraId="46D63F02" w14:textId="77777777" w:rsidR="00826057" w:rsidRPr="00FE2FB4" w:rsidRDefault="00826057" w:rsidP="00CB5EAD">
            <w:pPr>
              <w:rPr>
                <w:rFonts w:ascii="Calibri" w:hAnsi="Calibri" w:cs="Arial"/>
                <w:sz w:val="20"/>
                <w:szCs w:val="20"/>
              </w:rPr>
            </w:pPr>
          </w:p>
        </w:tc>
      </w:tr>
      <w:tr w:rsidR="00826057" w:rsidRPr="00FE2FB4" w14:paraId="2F0CD354" w14:textId="243BFC28" w:rsidTr="00826057">
        <w:trPr>
          <w:trHeight w:val="300"/>
        </w:trPr>
        <w:tc>
          <w:tcPr>
            <w:tcW w:w="720" w:type="dxa"/>
            <w:tcBorders>
              <w:top w:val="nil"/>
              <w:left w:val="single" w:sz="4" w:space="0" w:color="auto"/>
              <w:bottom w:val="nil"/>
              <w:right w:val="single" w:sz="4" w:space="0" w:color="auto"/>
            </w:tcBorders>
            <w:shd w:val="clear" w:color="000000" w:fill="FFFFFF"/>
            <w:vAlign w:val="center"/>
            <w:hideMark/>
          </w:tcPr>
          <w:p w14:paraId="7BA123B6" w14:textId="77777777" w:rsidR="00826057" w:rsidRPr="00FE2FB4" w:rsidRDefault="00826057" w:rsidP="00CB5EAD">
            <w:pPr>
              <w:jc w:val="center"/>
              <w:rPr>
                <w:rFonts w:cs="Arial"/>
                <w:sz w:val="20"/>
                <w:szCs w:val="20"/>
              </w:rPr>
            </w:pPr>
            <w:r w:rsidRPr="00FE2FB4">
              <w:rPr>
                <w:rFonts w:cs="Arial"/>
                <w:sz w:val="20"/>
                <w:szCs w:val="20"/>
              </w:rPr>
              <w:t>9</w:t>
            </w:r>
          </w:p>
        </w:tc>
        <w:tc>
          <w:tcPr>
            <w:tcW w:w="2700" w:type="dxa"/>
            <w:tcBorders>
              <w:top w:val="nil"/>
              <w:left w:val="nil"/>
              <w:bottom w:val="nil"/>
              <w:right w:val="single" w:sz="4" w:space="0" w:color="auto"/>
            </w:tcBorders>
            <w:shd w:val="clear" w:color="000000" w:fill="FFFFFF"/>
            <w:vAlign w:val="center"/>
            <w:hideMark/>
          </w:tcPr>
          <w:p w14:paraId="6FE4070F" w14:textId="77777777" w:rsidR="00826057" w:rsidRPr="00FE2FB4" w:rsidRDefault="00826057" w:rsidP="00CB5EAD">
            <w:pPr>
              <w:rPr>
                <w:rFonts w:cs="Arial"/>
                <w:sz w:val="20"/>
                <w:szCs w:val="20"/>
              </w:rPr>
            </w:pPr>
            <w:r w:rsidRPr="00FE2FB4">
              <w:rPr>
                <w:rFonts w:cs="Arial"/>
                <w:sz w:val="20"/>
                <w:szCs w:val="20"/>
              </w:rPr>
              <w:t>Kabl JH-StH (halogen free)</w:t>
            </w:r>
          </w:p>
        </w:tc>
        <w:tc>
          <w:tcPr>
            <w:tcW w:w="990" w:type="dxa"/>
            <w:tcBorders>
              <w:top w:val="nil"/>
              <w:left w:val="nil"/>
              <w:bottom w:val="nil"/>
              <w:right w:val="single" w:sz="4" w:space="0" w:color="auto"/>
            </w:tcBorders>
            <w:shd w:val="clear" w:color="000000" w:fill="FFFFFF"/>
            <w:vAlign w:val="center"/>
            <w:hideMark/>
          </w:tcPr>
          <w:p w14:paraId="19EFB3BA" w14:textId="77777777" w:rsidR="00826057" w:rsidRPr="00FE2FB4" w:rsidRDefault="00826057" w:rsidP="00CB5EAD">
            <w:pPr>
              <w:jc w:val="center"/>
              <w:rPr>
                <w:rFonts w:cs="Arial"/>
                <w:sz w:val="20"/>
                <w:szCs w:val="20"/>
              </w:rPr>
            </w:pPr>
            <w:r w:rsidRPr="00FE2FB4">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1BCEA1FE"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nil"/>
              <w:right w:val="single" w:sz="4" w:space="0" w:color="auto"/>
            </w:tcBorders>
            <w:shd w:val="clear" w:color="000000" w:fill="FFFFFF"/>
            <w:vAlign w:val="center"/>
            <w:hideMark/>
          </w:tcPr>
          <w:p w14:paraId="61294252"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6E234B6"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single" w:sz="4" w:space="0" w:color="auto"/>
              <w:right w:val="single" w:sz="4" w:space="0" w:color="auto"/>
            </w:tcBorders>
          </w:tcPr>
          <w:p w14:paraId="2C455F80" w14:textId="77777777" w:rsidR="00826057" w:rsidRPr="00FE2FB4" w:rsidRDefault="00826057" w:rsidP="00CB5EAD">
            <w:pPr>
              <w:rPr>
                <w:rFonts w:ascii="Calibri" w:hAnsi="Calibri" w:cs="Arial"/>
                <w:sz w:val="20"/>
                <w:szCs w:val="20"/>
              </w:rPr>
            </w:pPr>
          </w:p>
        </w:tc>
      </w:tr>
      <w:tr w:rsidR="00826057" w:rsidRPr="00FE2FB4" w14:paraId="26FCB869" w14:textId="7C6D8A96"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1A14139C" w14:textId="77777777" w:rsidR="00826057" w:rsidRPr="00FE2FB4" w:rsidRDefault="00826057" w:rsidP="00CB5EAD">
            <w:pPr>
              <w:jc w:val="center"/>
              <w:rPr>
                <w:rFonts w:cs="Arial"/>
                <w:sz w:val="20"/>
                <w:szCs w:val="20"/>
              </w:rPr>
            </w:pPr>
            <w:r w:rsidRPr="00FE2FB4">
              <w:rPr>
                <w:rFonts w:cs="Arial"/>
                <w:sz w:val="20"/>
                <w:szCs w:val="20"/>
              </w:rPr>
              <w:t>10</w:t>
            </w:r>
          </w:p>
        </w:tc>
        <w:tc>
          <w:tcPr>
            <w:tcW w:w="2700" w:type="dxa"/>
            <w:tcBorders>
              <w:top w:val="single" w:sz="4" w:space="0" w:color="auto"/>
              <w:left w:val="nil"/>
              <w:bottom w:val="nil"/>
              <w:right w:val="single" w:sz="4" w:space="0" w:color="auto"/>
            </w:tcBorders>
            <w:shd w:val="clear" w:color="000000" w:fill="FFFFFF"/>
            <w:vAlign w:val="center"/>
            <w:hideMark/>
          </w:tcPr>
          <w:p w14:paraId="0F411633" w14:textId="77777777" w:rsidR="00826057" w:rsidRPr="00FE2FB4" w:rsidRDefault="00826057" w:rsidP="00CB5EAD">
            <w:pPr>
              <w:rPr>
                <w:rFonts w:cs="Arial"/>
                <w:sz w:val="20"/>
                <w:szCs w:val="20"/>
              </w:rPr>
            </w:pPr>
            <w:r w:rsidRPr="00FE2FB4">
              <w:rPr>
                <w:rFonts w:cs="Arial"/>
                <w:sz w:val="20"/>
                <w:szCs w:val="20"/>
              </w:rPr>
              <w:t>Modul petlje za centralu kentec model 9000</w:t>
            </w:r>
          </w:p>
        </w:tc>
        <w:tc>
          <w:tcPr>
            <w:tcW w:w="990" w:type="dxa"/>
            <w:tcBorders>
              <w:top w:val="single" w:sz="4" w:space="0" w:color="auto"/>
              <w:left w:val="nil"/>
              <w:bottom w:val="nil"/>
              <w:right w:val="single" w:sz="4" w:space="0" w:color="auto"/>
            </w:tcBorders>
            <w:shd w:val="clear" w:color="000000" w:fill="FFFFFF"/>
            <w:vAlign w:val="center"/>
            <w:hideMark/>
          </w:tcPr>
          <w:p w14:paraId="4EFD63CA"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9EA1E3D"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5596EC8A"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19FD56EE"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nil"/>
              <w:left w:val="nil"/>
              <w:bottom w:val="nil"/>
              <w:right w:val="single" w:sz="4" w:space="0" w:color="auto"/>
            </w:tcBorders>
          </w:tcPr>
          <w:p w14:paraId="116A9B93" w14:textId="77777777" w:rsidR="00826057" w:rsidRPr="00FE2FB4" w:rsidRDefault="00826057" w:rsidP="00CB5EAD">
            <w:pPr>
              <w:rPr>
                <w:rFonts w:ascii="Calibri" w:hAnsi="Calibri" w:cs="Arial"/>
                <w:sz w:val="20"/>
                <w:szCs w:val="20"/>
              </w:rPr>
            </w:pPr>
          </w:p>
        </w:tc>
      </w:tr>
      <w:tr w:rsidR="00826057" w:rsidRPr="00FE2FB4" w14:paraId="540CB6DF" w14:textId="41DF0C47" w:rsidTr="00826057">
        <w:trPr>
          <w:trHeight w:val="51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483B66B7" w14:textId="77777777" w:rsidR="00826057" w:rsidRPr="00FE2FB4" w:rsidRDefault="00826057" w:rsidP="00CB5EAD">
            <w:pPr>
              <w:jc w:val="center"/>
              <w:rPr>
                <w:rFonts w:cs="Arial"/>
                <w:sz w:val="20"/>
                <w:szCs w:val="20"/>
              </w:rPr>
            </w:pPr>
            <w:r w:rsidRPr="00FE2FB4">
              <w:rPr>
                <w:rFonts w:cs="Arial"/>
                <w:sz w:val="20"/>
                <w:szCs w:val="20"/>
              </w:rPr>
              <w:t>11</w:t>
            </w:r>
          </w:p>
        </w:tc>
        <w:tc>
          <w:tcPr>
            <w:tcW w:w="2700" w:type="dxa"/>
            <w:tcBorders>
              <w:top w:val="single" w:sz="4" w:space="0" w:color="auto"/>
              <w:left w:val="nil"/>
              <w:bottom w:val="nil"/>
              <w:right w:val="single" w:sz="4" w:space="0" w:color="auto"/>
            </w:tcBorders>
            <w:shd w:val="clear" w:color="000000" w:fill="FFFFFF"/>
            <w:vAlign w:val="center"/>
            <w:hideMark/>
          </w:tcPr>
          <w:p w14:paraId="29E05AC4" w14:textId="77777777" w:rsidR="00826057" w:rsidRPr="00FE2FB4" w:rsidRDefault="00826057" w:rsidP="00CB5EAD">
            <w:pPr>
              <w:rPr>
                <w:rFonts w:cs="Arial"/>
                <w:sz w:val="20"/>
                <w:szCs w:val="20"/>
              </w:rPr>
            </w:pPr>
            <w:r w:rsidRPr="00FE2FB4">
              <w:rPr>
                <w:rFonts w:cs="Arial"/>
                <w:sz w:val="20"/>
                <w:szCs w:val="20"/>
              </w:rPr>
              <w:t>Modul osnovne mikroprocesorske ploče kentec 9000</w:t>
            </w:r>
          </w:p>
        </w:tc>
        <w:tc>
          <w:tcPr>
            <w:tcW w:w="990" w:type="dxa"/>
            <w:tcBorders>
              <w:top w:val="single" w:sz="4" w:space="0" w:color="auto"/>
              <w:left w:val="nil"/>
              <w:bottom w:val="nil"/>
              <w:right w:val="single" w:sz="4" w:space="0" w:color="auto"/>
            </w:tcBorders>
            <w:shd w:val="clear" w:color="000000" w:fill="FFFFFF"/>
            <w:vAlign w:val="center"/>
            <w:hideMark/>
          </w:tcPr>
          <w:p w14:paraId="1F06D457"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40CDDDA"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5CA7E2A3"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2FAE7D61"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24E6CA46" w14:textId="77777777" w:rsidR="00826057" w:rsidRPr="00FE2FB4" w:rsidRDefault="00826057" w:rsidP="00CB5EAD">
            <w:pPr>
              <w:rPr>
                <w:rFonts w:ascii="Calibri" w:hAnsi="Calibri" w:cs="Arial"/>
                <w:sz w:val="20"/>
                <w:szCs w:val="20"/>
              </w:rPr>
            </w:pPr>
          </w:p>
        </w:tc>
      </w:tr>
      <w:tr w:rsidR="00826057" w:rsidRPr="00FE2FB4" w14:paraId="75A5CDAD" w14:textId="44EAA809"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06D0718A" w14:textId="77777777" w:rsidR="00826057" w:rsidRPr="00FE2FB4" w:rsidRDefault="00826057" w:rsidP="00CB5EAD">
            <w:pPr>
              <w:jc w:val="center"/>
              <w:rPr>
                <w:rFonts w:cs="Arial"/>
                <w:sz w:val="20"/>
                <w:szCs w:val="20"/>
              </w:rPr>
            </w:pPr>
            <w:r w:rsidRPr="00FE2FB4">
              <w:rPr>
                <w:rFonts w:cs="Arial"/>
                <w:sz w:val="20"/>
                <w:szCs w:val="20"/>
              </w:rPr>
              <w:t>12</w:t>
            </w:r>
          </w:p>
        </w:tc>
        <w:tc>
          <w:tcPr>
            <w:tcW w:w="2700" w:type="dxa"/>
            <w:tcBorders>
              <w:top w:val="single" w:sz="4" w:space="0" w:color="auto"/>
              <w:left w:val="nil"/>
              <w:bottom w:val="nil"/>
              <w:right w:val="single" w:sz="4" w:space="0" w:color="auto"/>
            </w:tcBorders>
            <w:shd w:val="clear" w:color="000000" w:fill="FFFFFF"/>
            <w:vAlign w:val="center"/>
            <w:hideMark/>
          </w:tcPr>
          <w:p w14:paraId="05A07D86" w14:textId="77777777" w:rsidR="00826057" w:rsidRPr="00FE2FB4" w:rsidRDefault="00826057" w:rsidP="00CB5EAD">
            <w:pPr>
              <w:rPr>
                <w:rFonts w:cs="Arial"/>
                <w:sz w:val="20"/>
                <w:szCs w:val="20"/>
              </w:rPr>
            </w:pPr>
            <w:r w:rsidRPr="00FE2FB4">
              <w:rPr>
                <w:rFonts w:cs="Arial"/>
                <w:sz w:val="20"/>
                <w:szCs w:val="20"/>
              </w:rPr>
              <w:t>Displej modul sa tastaturom Kentec 9000</w:t>
            </w:r>
          </w:p>
        </w:tc>
        <w:tc>
          <w:tcPr>
            <w:tcW w:w="990" w:type="dxa"/>
            <w:tcBorders>
              <w:top w:val="single" w:sz="4" w:space="0" w:color="auto"/>
              <w:left w:val="nil"/>
              <w:bottom w:val="nil"/>
              <w:right w:val="single" w:sz="4" w:space="0" w:color="auto"/>
            </w:tcBorders>
            <w:shd w:val="clear" w:color="000000" w:fill="FFFFFF"/>
            <w:vAlign w:val="center"/>
            <w:hideMark/>
          </w:tcPr>
          <w:p w14:paraId="78FC2E9B"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D94E199"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539F9CFF"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2D56CA90"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793D3B7B" w14:textId="77777777" w:rsidR="00826057" w:rsidRPr="00FE2FB4" w:rsidRDefault="00826057" w:rsidP="00CB5EAD">
            <w:pPr>
              <w:rPr>
                <w:rFonts w:ascii="Calibri" w:hAnsi="Calibri" w:cs="Arial"/>
                <w:sz w:val="20"/>
                <w:szCs w:val="20"/>
              </w:rPr>
            </w:pPr>
          </w:p>
        </w:tc>
      </w:tr>
      <w:tr w:rsidR="00826057" w:rsidRPr="00FE2FB4" w14:paraId="2394699F" w14:textId="3D1FD233"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74D05E1B" w14:textId="77777777" w:rsidR="00826057" w:rsidRPr="00FE2FB4" w:rsidRDefault="00826057" w:rsidP="00CB5EAD">
            <w:pPr>
              <w:jc w:val="center"/>
              <w:rPr>
                <w:rFonts w:cs="Arial"/>
                <w:sz w:val="20"/>
                <w:szCs w:val="20"/>
              </w:rPr>
            </w:pPr>
            <w:r w:rsidRPr="00FE2FB4">
              <w:rPr>
                <w:rFonts w:cs="Arial"/>
                <w:sz w:val="20"/>
                <w:szCs w:val="20"/>
              </w:rPr>
              <w:t>13</w:t>
            </w:r>
          </w:p>
        </w:tc>
        <w:tc>
          <w:tcPr>
            <w:tcW w:w="2700" w:type="dxa"/>
            <w:tcBorders>
              <w:top w:val="single" w:sz="4" w:space="0" w:color="auto"/>
              <w:left w:val="nil"/>
              <w:bottom w:val="nil"/>
              <w:right w:val="single" w:sz="4" w:space="0" w:color="auto"/>
            </w:tcBorders>
            <w:shd w:val="clear" w:color="000000" w:fill="FFFFFF"/>
            <w:vAlign w:val="center"/>
            <w:hideMark/>
          </w:tcPr>
          <w:p w14:paraId="78B7202D" w14:textId="77777777" w:rsidR="00826057" w:rsidRPr="00FE2FB4" w:rsidRDefault="00826057" w:rsidP="00CB5EAD">
            <w:pPr>
              <w:rPr>
                <w:rFonts w:cs="Arial"/>
                <w:sz w:val="20"/>
                <w:szCs w:val="20"/>
              </w:rPr>
            </w:pPr>
            <w:r w:rsidRPr="00FE2FB4">
              <w:rPr>
                <w:rFonts w:cs="Arial"/>
                <w:sz w:val="20"/>
                <w:szCs w:val="20"/>
              </w:rPr>
              <w:t>Napajanje centrale Kentec 9000</w:t>
            </w:r>
          </w:p>
        </w:tc>
        <w:tc>
          <w:tcPr>
            <w:tcW w:w="990" w:type="dxa"/>
            <w:tcBorders>
              <w:top w:val="single" w:sz="4" w:space="0" w:color="auto"/>
              <w:left w:val="nil"/>
              <w:bottom w:val="nil"/>
              <w:right w:val="single" w:sz="4" w:space="0" w:color="auto"/>
            </w:tcBorders>
            <w:shd w:val="clear" w:color="000000" w:fill="FFFFFF"/>
            <w:vAlign w:val="center"/>
            <w:hideMark/>
          </w:tcPr>
          <w:p w14:paraId="245A4D9E"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7607633"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0AA3472A"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34EDD86C"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08CFB364" w14:textId="77777777" w:rsidR="00826057" w:rsidRPr="00FE2FB4" w:rsidRDefault="00826057" w:rsidP="00CB5EAD">
            <w:pPr>
              <w:rPr>
                <w:rFonts w:ascii="Calibri" w:hAnsi="Calibri" w:cs="Arial"/>
                <w:sz w:val="20"/>
                <w:szCs w:val="20"/>
              </w:rPr>
            </w:pPr>
          </w:p>
        </w:tc>
      </w:tr>
      <w:tr w:rsidR="00826057" w:rsidRPr="00FE2FB4" w14:paraId="67493408" w14:textId="2321B409"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0FA4D00E" w14:textId="77777777" w:rsidR="00826057" w:rsidRPr="00FE2FB4" w:rsidRDefault="00826057" w:rsidP="00CB5EAD">
            <w:pPr>
              <w:jc w:val="center"/>
              <w:rPr>
                <w:rFonts w:cs="Arial"/>
                <w:sz w:val="20"/>
                <w:szCs w:val="20"/>
              </w:rPr>
            </w:pPr>
            <w:r w:rsidRPr="00FE2FB4">
              <w:rPr>
                <w:rFonts w:cs="Arial"/>
                <w:sz w:val="20"/>
                <w:szCs w:val="20"/>
              </w:rPr>
              <w:t>14</w:t>
            </w:r>
          </w:p>
        </w:tc>
        <w:tc>
          <w:tcPr>
            <w:tcW w:w="2700" w:type="dxa"/>
            <w:tcBorders>
              <w:top w:val="single" w:sz="4" w:space="0" w:color="auto"/>
              <w:left w:val="nil"/>
              <w:bottom w:val="nil"/>
              <w:right w:val="single" w:sz="4" w:space="0" w:color="auto"/>
            </w:tcBorders>
            <w:shd w:val="clear" w:color="000000" w:fill="FFFFFF"/>
            <w:vAlign w:val="center"/>
            <w:hideMark/>
          </w:tcPr>
          <w:p w14:paraId="40CE7404" w14:textId="77777777" w:rsidR="00826057" w:rsidRPr="00FE2FB4" w:rsidRDefault="00826057" w:rsidP="00CB5EAD">
            <w:pPr>
              <w:rPr>
                <w:rFonts w:cs="Arial"/>
                <w:sz w:val="20"/>
                <w:szCs w:val="20"/>
              </w:rPr>
            </w:pPr>
            <w:r w:rsidRPr="00FE2FB4">
              <w:rPr>
                <w:rFonts w:cs="Arial"/>
                <w:sz w:val="20"/>
                <w:szCs w:val="20"/>
              </w:rPr>
              <w:t>Aku baterija 12v 28Ah zaptivena vrla</w:t>
            </w:r>
          </w:p>
        </w:tc>
        <w:tc>
          <w:tcPr>
            <w:tcW w:w="990" w:type="dxa"/>
            <w:tcBorders>
              <w:top w:val="single" w:sz="4" w:space="0" w:color="auto"/>
              <w:left w:val="nil"/>
              <w:bottom w:val="nil"/>
              <w:right w:val="single" w:sz="4" w:space="0" w:color="auto"/>
            </w:tcBorders>
            <w:shd w:val="clear" w:color="000000" w:fill="FFFFFF"/>
            <w:vAlign w:val="center"/>
            <w:hideMark/>
          </w:tcPr>
          <w:p w14:paraId="4B458981"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5B901B7"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658399E0"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04B322C3"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5F04734B" w14:textId="77777777" w:rsidR="00826057" w:rsidRPr="00FE2FB4" w:rsidRDefault="00826057" w:rsidP="00CB5EAD">
            <w:pPr>
              <w:rPr>
                <w:rFonts w:ascii="Calibri" w:hAnsi="Calibri" w:cs="Arial"/>
                <w:sz w:val="20"/>
                <w:szCs w:val="20"/>
              </w:rPr>
            </w:pPr>
          </w:p>
        </w:tc>
      </w:tr>
      <w:tr w:rsidR="00826057" w:rsidRPr="00FE2FB4" w14:paraId="10224763" w14:textId="48C7DCA9"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7E5E02A6" w14:textId="77777777" w:rsidR="00826057" w:rsidRPr="00FE2FB4" w:rsidRDefault="00826057" w:rsidP="00CB5EAD">
            <w:pPr>
              <w:jc w:val="center"/>
              <w:rPr>
                <w:rFonts w:cs="Arial"/>
                <w:sz w:val="20"/>
                <w:szCs w:val="20"/>
              </w:rPr>
            </w:pPr>
            <w:r w:rsidRPr="00FE2FB4">
              <w:rPr>
                <w:rFonts w:cs="Arial"/>
                <w:sz w:val="20"/>
                <w:szCs w:val="20"/>
              </w:rPr>
              <w:t>15</w:t>
            </w:r>
          </w:p>
        </w:tc>
        <w:tc>
          <w:tcPr>
            <w:tcW w:w="2700" w:type="dxa"/>
            <w:tcBorders>
              <w:top w:val="single" w:sz="4" w:space="0" w:color="auto"/>
              <w:left w:val="nil"/>
              <w:bottom w:val="nil"/>
              <w:right w:val="single" w:sz="4" w:space="0" w:color="auto"/>
            </w:tcBorders>
            <w:shd w:val="clear" w:color="000000" w:fill="FFFFFF"/>
            <w:vAlign w:val="center"/>
            <w:hideMark/>
          </w:tcPr>
          <w:p w14:paraId="7798A226" w14:textId="77777777" w:rsidR="00826057" w:rsidRPr="00FE2FB4" w:rsidRDefault="00826057" w:rsidP="00CB5EAD">
            <w:pPr>
              <w:rPr>
                <w:rFonts w:cs="Arial"/>
                <w:sz w:val="20"/>
                <w:szCs w:val="20"/>
              </w:rPr>
            </w:pPr>
            <w:r w:rsidRPr="00FE2FB4">
              <w:rPr>
                <w:rFonts w:cs="Arial"/>
                <w:sz w:val="20"/>
                <w:szCs w:val="20"/>
              </w:rPr>
              <w:t>Adresabilni optički detektor Hochiki</w:t>
            </w:r>
          </w:p>
        </w:tc>
        <w:tc>
          <w:tcPr>
            <w:tcW w:w="990" w:type="dxa"/>
            <w:tcBorders>
              <w:top w:val="single" w:sz="4" w:space="0" w:color="auto"/>
              <w:left w:val="nil"/>
              <w:bottom w:val="nil"/>
              <w:right w:val="single" w:sz="4" w:space="0" w:color="auto"/>
            </w:tcBorders>
            <w:shd w:val="clear" w:color="000000" w:fill="FFFFFF"/>
            <w:vAlign w:val="center"/>
            <w:hideMark/>
          </w:tcPr>
          <w:p w14:paraId="359171C8"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7C6E7BD"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14B50E96"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00FD4A91"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3669261F" w14:textId="77777777" w:rsidR="00826057" w:rsidRPr="00FE2FB4" w:rsidRDefault="00826057" w:rsidP="00CB5EAD">
            <w:pPr>
              <w:rPr>
                <w:rFonts w:ascii="Calibri" w:hAnsi="Calibri" w:cs="Arial"/>
                <w:sz w:val="20"/>
                <w:szCs w:val="20"/>
              </w:rPr>
            </w:pPr>
          </w:p>
        </w:tc>
      </w:tr>
      <w:tr w:rsidR="00826057" w:rsidRPr="00FE2FB4" w14:paraId="7616580B" w14:textId="7AE84E39"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0E1968FA" w14:textId="77777777" w:rsidR="00826057" w:rsidRPr="00FE2FB4" w:rsidRDefault="00826057" w:rsidP="00CB5EAD">
            <w:pPr>
              <w:jc w:val="center"/>
              <w:rPr>
                <w:rFonts w:cs="Arial"/>
                <w:sz w:val="20"/>
                <w:szCs w:val="20"/>
              </w:rPr>
            </w:pPr>
            <w:r w:rsidRPr="00FE2FB4">
              <w:rPr>
                <w:rFonts w:cs="Arial"/>
                <w:sz w:val="20"/>
                <w:szCs w:val="20"/>
              </w:rPr>
              <w:t>16</w:t>
            </w:r>
          </w:p>
        </w:tc>
        <w:tc>
          <w:tcPr>
            <w:tcW w:w="2700" w:type="dxa"/>
            <w:tcBorders>
              <w:top w:val="single" w:sz="4" w:space="0" w:color="auto"/>
              <w:left w:val="nil"/>
              <w:bottom w:val="nil"/>
              <w:right w:val="single" w:sz="4" w:space="0" w:color="auto"/>
            </w:tcBorders>
            <w:shd w:val="clear" w:color="000000" w:fill="FFFFFF"/>
            <w:vAlign w:val="center"/>
            <w:hideMark/>
          </w:tcPr>
          <w:p w14:paraId="7FDCECC9" w14:textId="77777777" w:rsidR="00826057" w:rsidRPr="00FE2FB4" w:rsidRDefault="00826057" w:rsidP="00CB5EAD">
            <w:pPr>
              <w:rPr>
                <w:rFonts w:cs="Arial"/>
                <w:sz w:val="20"/>
                <w:szCs w:val="20"/>
              </w:rPr>
            </w:pPr>
            <w:r w:rsidRPr="00FE2FB4">
              <w:rPr>
                <w:rFonts w:cs="Arial"/>
                <w:sz w:val="20"/>
                <w:szCs w:val="20"/>
              </w:rPr>
              <w:t>Adresabilni opto termički detektor Hochiki</w:t>
            </w:r>
          </w:p>
        </w:tc>
        <w:tc>
          <w:tcPr>
            <w:tcW w:w="990" w:type="dxa"/>
            <w:tcBorders>
              <w:top w:val="single" w:sz="4" w:space="0" w:color="auto"/>
              <w:left w:val="nil"/>
              <w:bottom w:val="nil"/>
              <w:right w:val="single" w:sz="4" w:space="0" w:color="auto"/>
            </w:tcBorders>
            <w:shd w:val="clear" w:color="000000" w:fill="FFFFFF"/>
            <w:vAlign w:val="center"/>
            <w:hideMark/>
          </w:tcPr>
          <w:p w14:paraId="5974D8C9"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2AD7FB1"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05089FFE"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36EE7BF6"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3D0DCE2E" w14:textId="77777777" w:rsidR="00826057" w:rsidRPr="00FE2FB4" w:rsidRDefault="00826057" w:rsidP="00CB5EAD">
            <w:pPr>
              <w:rPr>
                <w:rFonts w:ascii="Calibri" w:hAnsi="Calibri" w:cs="Arial"/>
                <w:sz w:val="20"/>
                <w:szCs w:val="20"/>
              </w:rPr>
            </w:pPr>
          </w:p>
        </w:tc>
      </w:tr>
      <w:tr w:rsidR="00826057" w:rsidRPr="00FE2FB4" w14:paraId="56EDCCF4" w14:textId="55AB7CB9"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523C895E" w14:textId="77777777" w:rsidR="00826057" w:rsidRPr="00FE2FB4" w:rsidRDefault="00826057" w:rsidP="00CB5EAD">
            <w:pPr>
              <w:jc w:val="center"/>
              <w:rPr>
                <w:rFonts w:cs="Arial"/>
                <w:sz w:val="20"/>
                <w:szCs w:val="20"/>
              </w:rPr>
            </w:pPr>
            <w:r w:rsidRPr="00FE2FB4">
              <w:rPr>
                <w:rFonts w:cs="Arial"/>
                <w:sz w:val="20"/>
                <w:szCs w:val="20"/>
              </w:rPr>
              <w:t>17</w:t>
            </w:r>
          </w:p>
        </w:tc>
        <w:tc>
          <w:tcPr>
            <w:tcW w:w="2700" w:type="dxa"/>
            <w:tcBorders>
              <w:top w:val="single" w:sz="4" w:space="0" w:color="auto"/>
              <w:left w:val="nil"/>
              <w:bottom w:val="nil"/>
              <w:right w:val="single" w:sz="4" w:space="0" w:color="auto"/>
            </w:tcBorders>
            <w:shd w:val="clear" w:color="000000" w:fill="FFFFFF"/>
            <w:vAlign w:val="center"/>
            <w:hideMark/>
          </w:tcPr>
          <w:p w14:paraId="776EC039" w14:textId="77777777" w:rsidR="00826057" w:rsidRPr="00FE2FB4" w:rsidRDefault="00826057" w:rsidP="00CB5EAD">
            <w:pPr>
              <w:rPr>
                <w:rFonts w:cs="Arial"/>
                <w:sz w:val="20"/>
                <w:szCs w:val="20"/>
              </w:rPr>
            </w:pPr>
            <w:r w:rsidRPr="00FE2FB4">
              <w:rPr>
                <w:rFonts w:cs="Arial"/>
                <w:sz w:val="20"/>
                <w:szCs w:val="20"/>
              </w:rPr>
              <w:t>Adresabilni termički detektor Hochiki</w:t>
            </w:r>
          </w:p>
        </w:tc>
        <w:tc>
          <w:tcPr>
            <w:tcW w:w="990" w:type="dxa"/>
            <w:tcBorders>
              <w:top w:val="single" w:sz="4" w:space="0" w:color="auto"/>
              <w:left w:val="nil"/>
              <w:bottom w:val="nil"/>
              <w:right w:val="single" w:sz="4" w:space="0" w:color="auto"/>
            </w:tcBorders>
            <w:shd w:val="clear" w:color="000000" w:fill="FFFFFF"/>
            <w:vAlign w:val="center"/>
            <w:hideMark/>
          </w:tcPr>
          <w:p w14:paraId="6ED14C2E"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E647C1E"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1FFA6B09"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64E8ED8B"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2EDCA006" w14:textId="77777777" w:rsidR="00826057" w:rsidRPr="00FE2FB4" w:rsidRDefault="00826057" w:rsidP="00CB5EAD">
            <w:pPr>
              <w:rPr>
                <w:rFonts w:ascii="Calibri" w:hAnsi="Calibri" w:cs="Arial"/>
                <w:sz w:val="20"/>
                <w:szCs w:val="20"/>
              </w:rPr>
            </w:pPr>
          </w:p>
        </w:tc>
      </w:tr>
      <w:tr w:rsidR="00826057" w:rsidRPr="00FE2FB4" w14:paraId="4A8CBAB1" w14:textId="60F3BF59"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7BDC9636" w14:textId="77777777" w:rsidR="00826057" w:rsidRPr="00FE2FB4" w:rsidRDefault="00826057" w:rsidP="00CB5EAD">
            <w:pPr>
              <w:jc w:val="center"/>
              <w:rPr>
                <w:rFonts w:cs="Arial"/>
                <w:sz w:val="20"/>
                <w:szCs w:val="20"/>
              </w:rPr>
            </w:pPr>
            <w:r w:rsidRPr="00FE2FB4">
              <w:rPr>
                <w:rFonts w:cs="Arial"/>
                <w:sz w:val="20"/>
                <w:szCs w:val="20"/>
              </w:rPr>
              <w:t>18</w:t>
            </w:r>
          </w:p>
        </w:tc>
        <w:tc>
          <w:tcPr>
            <w:tcW w:w="2700" w:type="dxa"/>
            <w:tcBorders>
              <w:top w:val="single" w:sz="4" w:space="0" w:color="auto"/>
              <w:left w:val="nil"/>
              <w:bottom w:val="nil"/>
              <w:right w:val="single" w:sz="4" w:space="0" w:color="auto"/>
            </w:tcBorders>
            <w:shd w:val="clear" w:color="000000" w:fill="FFFFFF"/>
            <w:vAlign w:val="center"/>
            <w:hideMark/>
          </w:tcPr>
          <w:p w14:paraId="587B9332" w14:textId="77777777" w:rsidR="00826057" w:rsidRPr="00FE2FB4" w:rsidRDefault="00826057" w:rsidP="00CB5EAD">
            <w:pPr>
              <w:rPr>
                <w:rFonts w:cs="Arial"/>
                <w:sz w:val="20"/>
                <w:szCs w:val="20"/>
              </w:rPr>
            </w:pPr>
            <w:r w:rsidRPr="00FE2FB4">
              <w:rPr>
                <w:rFonts w:cs="Arial"/>
                <w:sz w:val="20"/>
                <w:szCs w:val="20"/>
              </w:rPr>
              <w:t>Podnožje detektora Hochiki</w:t>
            </w:r>
          </w:p>
        </w:tc>
        <w:tc>
          <w:tcPr>
            <w:tcW w:w="990" w:type="dxa"/>
            <w:tcBorders>
              <w:top w:val="single" w:sz="4" w:space="0" w:color="auto"/>
              <w:left w:val="nil"/>
              <w:bottom w:val="nil"/>
              <w:right w:val="single" w:sz="4" w:space="0" w:color="auto"/>
            </w:tcBorders>
            <w:shd w:val="clear" w:color="000000" w:fill="FFFFFF"/>
            <w:vAlign w:val="center"/>
            <w:hideMark/>
          </w:tcPr>
          <w:p w14:paraId="17CACF7D"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A86BE95"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7E4A419A"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01C3AB3B"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0200A9E1" w14:textId="77777777" w:rsidR="00826057" w:rsidRPr="00FE2FB4" w:rsidRDefault="00826057" w:rsidP="00CB5EAD">
            <w:pPr>
              <w:rPr>
                <w:rFonts w:ascii="Calibri" w:hAnsi="Calibri" w:cs="Arial"/>
                <w:sz w:val="20"/>
                <w:szCs w:val="20"/>
              </w:rPr>
            </w:pPr>
          </w:p>
        </w:tc>
      </w:tr>
      <w:tr w:rsidR="00826057" w:rsidRPr="00FE2FB4" w14:paraId="25C28F93" w14:textId="6E81C978"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13E3045A" w14:textId="77777777" w:rsidR="00826057" w:rsidRPr="00FE2FB4" w:rsidRDefault="00826057" w:rsidP="00CB5EAD">
            <w:pPr>
              <w:jc w:val="center"/>
              <w:rPr>
                <w:rFonts w:cs="Arial"/>
                <w:sz w:val="20"/>
                <w:szCs w:val="20"/>
              </w:rPr>
            </w:pPr>
            <w:r w:rsidRPr="00FE2FB4">
              <w:rPr>
                <w:rFonts w:cs="Arial"/>
                <w:sz w:val="20"/>
                <w:szCs w:val="20"/>
              </w:rPr>
              <w:t>19</w:t>
            </w:r>
          </w:p>
        </w:tc>
        <w:tc>
          <w:tcPr>
            <w:tcW w:w="2700" w:type="dxa"/>
            <w:tcBorders>
              <w:top w:val="single" w:sz="4" w:space="0" w:color="auto"/>
              <w:left w:val="nil"/>
              <w:bottom w:val="nil"/>
              <w:right w:val="single" w:sz="4" w:space="0" w:color="auto"/>
            </w:tcBorders>
            <w:shd w:val="clear" w:color="000000" w:fill="FFFFFF"/>
            <w:vAlign w:val="center"/>
            <w:hideMark/>
          </w:tcPr>
          <w:p w14:paraId="072AB855" w14:textId="77777777" w:rsidR="00826057" w:rsidRPr="00FE2FB4" w:rsidRDefault="00826057" w:rsidP="00CB5EAD">
            <w:pPr>
              <w:rPr>
                <w:rFonts w:cs="Arial"/>
                <w:sz w:val="20"/>
                <w:szCs w:val="20"/>
              </w:rPr>
            </w:pPr>
            <w:r w:rsidRPr="00FE2FB4">
              <w:rPr>
                <w:rFonts w:cs="Arial"/>
                <w:sz w:val="20"/>
                <w:szCs w:val="20"/>
              </w:rPr>
              <w:t>Alarmna adresabilna sirena Hochiki protokol</w:t>
            </w:r>
          </w:p>
        </w:tc>
        <w:tc>
          <w:tcPr>
            <w:tcW w:w="990" w:type="dxa"/>
            <w:tcBorders>
              <w:top w:val="single" w:sz="4" w:space="0" w:color="auto"/>
              <w:left w:val="nil"/>
              <w:bottom w:val="nil"/>
              <w:right w:val="single" w:sz="4" w:space="0" w:color="auto"/>
            </w:tcBorders>
            <w:shd w:val="clear" w:color="000000" w:fill="FFFFFF"/>
            <w:vAlign w:val="center"/>
            <w:hideMark/>
          </w:tcPr>
          <w:p w14:paraId="0CEE3ADF"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A553403"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21B91701"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54B458E1"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041AEB4C" w14:textId="77777777" w:rsidR="00826057" w:rsidRPr="00FE2FB4" w:rsidRDefault="00826057" w:rsidP="00CB5EAD">
            <w:pPr>
              <w:rPr>
                <w:rFonts w:ascii="Calibri" w:hAnsi="Calibri" w:cs="Arial"/>
                <w:sz w:val="20"/>
                <w:szCs w:val="20"/>
              </w:rPr>
            </w:pPr>
          </w:p>
        </w:tc>
      </w:tr>
      <w:tr w:rsidR="00826057" w:rsidRPr="00FE2FB4" w14:paraId="5C869649" w14:textId="17C17FFA"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340ABA18" w14:textId="77777777" w:rsidR="00826057" w:rsidRPr="00FE2FB4" w:rsidRDefault="00826057" w:rsidP="00CB5EAD">
            <w:pPr>
              <w:jc w:val="center"/>
              <w:rPr>
                <w:rFonts w:cs="Arial"/>
                <w:sz w:val="20"/>
                <w:szCs w:val="20"/>
              </w:rPr>
            </w:pPr>
            <w:r w:rsidRPr="00FE2FB4">
              <w:rPr>
                <w:rFonts w:cs="Arial"/>
                <w:sz w:val="20"/>
                <w:szCs w:val="20"/>
              </w:rPr>
              <w:t>20</w:t>
            </w:r>
          </w:p>
        </w:tc>
        <w:tc>
          <w:tcPr>
            <w:tcW w:w="2700" w:type="dxa"/>
            <w:tcBorders>
              <w:top w:val="single" w:sz="4" w:space="0" w:color="auto"/>
              <w:left w:val="nil"/>
              <w:bottom w:val="nil"/>
              <w:right w:val="single" w:sz="4" w:space="0" w:color="auto"/>
            </w:tcBorders>
            <w:shd w:val="clear" w:color="000000" w:fill="FFFFFF"/>
            <w:vAlign w:val="center"/>
            <w:hideMark/>
          </w:tcPr>
          <w:p w14:paraId="1A91ED55" w14:textId="77777777" w:rsidR="00826057" w:rsidRPr="00FE2FB4" w:rsidRDefault="00826057" w:rsidP="00CB5EAD">
            <w:pPr>
              <w:rPr>
                <w:rFonts w:cs="Arial"/>
                <w:sz w:val="20"/>
                <w:szCs w:val="20"/>
              </w:rPr>
            </w:pPr>
            <w:r w:rsidRPr="00FE2FB4">
              <w:rPr>
                <w:rFonts w:cs="Arial"/>
                <w:sz w:val="20"/>
                <w:szCs w:val="20"/>
              </w:rPr>
              <w:t>Ručni adresabilni javljač Hochiki</w:t>
            </w:r>
          </w:p>
        </w:tc>
        <w:tc>
          <w:tcPr>
            <w:tcW w:w="990" w:type="dxa"/>
            <w:tcBorders>
              <w:top w:val="single" w:sz="4" w:space="0" w:color="auto"/>
              <w:left w:val="nil"/>
              <w:bottom w:val="nil"/>
              <w:right w:val="single" w:sz="4" w:space="0" w:color="auto"/>
            </w:tcBorders>
            <w:shd w:val="clear" w:color="000000" w:fill="FFFFFF"/>
            <w:vAlign w:val="center"/>
            <w:hideMark/>
          </w:tcPr>
          <w:p w14:paraId="6B4A9BB6"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8447A0C"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660AEB9C"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4BFDA3ED"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75576A97" w14:textId="77777777" w:rsidR="00826057" w:rsidRPr="00FE2FB4" w:rsidRDefault="00826057" w:rsidP="00CB5EAD">
            <w:pPr>
              <w:rPr>
                <w:rFonts w:ascii="Calibri" w:hAnsi="Calibri" w:cs="Arial"/>
                <w:sz w:val="20"/>
                <w:szCs w:val="20"/>
              </w:rPr>
            </w:pPr>
          </w:p>
        </w:tc>
      </w:tr>
      <w:tr w:rsidR="00826057" w:rsidRPr="00FE2FB4" w14:paraId="280A9DB6" w14:textId="35A11BB7"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32404A88" w14:textId="77777777" w:rsidR="00826057" w:rsidRPr="00FE2FB4" w:rsidRDefault="00826057" w:rsidP="00CB5EAD">
            <w:pPr>
              <w:jc w:val="center"/>
              <w:rPr>
                <w:rFonts w:cs="Arial"/>
                <w:sz w:val="20"/>
                <w:szCs w:val="20"/>
              </w:rPr>
            </w:pPr>
            <w:r w:rsidRPr="00FE2FB4">
              <w:rPr>
                <w:rFonts w:cs="Arial"/>
                <w:sz w:val="20"/>
                <w:szCs w:val="20"/>
              </w:rPr>
              <w:t>21</w:t>
            </w:r>
          </w:p>
        </w:tc>
        <w:tc>
          <w:tcPr>
            <w:tcW w:w="2700" w:type="dxa"/>
            <w:tcBorders>
              <w:top w:val="single" w:sz="4" w:space="0" w:color="auto"/>
              <w:left w:val="nil"/>
              <w:bottom w:val="nil"/>
              <w:right w:val="single" w:sz="4" w:space="0" w:color="auto"/>
            </w:tcBorders>
            <w:shd w:val="clear" w:color="000000" w:fill="FFFFFF"/>
            <w:vAlign w:val="center"/>
            <w:hideMark/>
          </w:tcPr>
          <w:p w14:paraId="67781F57" w14:textId="77777777" w:rsidR="00826057" w:rsidRPr="00FE2FB4" w:rsidRDefault="00826057" w:rsidP="00CB5EAD">
            <w:pPr>
              <w:rPr>
                <w:rFonts w:cs="Arial"/>
                <w:sz w:val="20"/>
                <w:szCs w:val="20"/>
              </w:rPr>
            </w:pPr>
            <w:r w:rsidRPr="00FE2FB4">
              <w:rPr>
                <w:rFonts w:cs="Arial"/>
                <w:sz w:val="20"/>
                <w:szCs w:val="20"/>
              </w:rPr>
              <w:t>Ručni adresabilni javljač IP66 Hochiki</w:t>
            </w:r>
          </w:p>
        </w:tc>
        <w:tc>
          <w:tcPr>
            <w:tcW w:w="990" w:type="dxa"/>
            <w:tcBorders>
              <w:top w:val="single" w:sz="4" w:space="0" w:color="auto"/>
              <w:left w:val="nil"/>
              <w:bottom w:val="nil"/>
              <w:right w:val="single" w:sz="4" w:space="0" w:color="auto"/>
            </w:tcBorders>
            <w:shd w:val="clear" w:color="000000" w:fill="FFFFFF"/>
            <w:vAlign w:val="center"/>
            <w:hideMark/>
          </w:tcPr>
          <w:p w14:paraId="065747F1"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D6F9B47"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1DA4CB83"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56201676"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00B114E0" w14:textId="77777777" w:rsidR="00826057" w:rsidRPr="00FE2FB4" w:rsidRDefault="00826057" w:rsidP="00CB5EAD">
            <w:pPr>
              <w:rPr>
                <w:rFonts w:ascii="Calibri" w:hAnsi="Calibri" w:cs="Arial"/>
                <w:sz w:val="20"/>
                <w:szCs w:val="20"/>
              </w:rPr>
            </w:pPr>
          </w:p>
        </w:tc>
      </w:tr>
      <w:tr w:rsidR="00826057" w:rsidRPr="00FE2FB4" w14:paraId="3DAB74A6" w14:textId="247A7D3D" w:rsidTr="00826057">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3A5117B9" w14:textId="77777777" w:rsidR="00826057" w:rsidRPr="00FE2FB4" w:rsidRDefault="00826057" w:rsidP="00CB5EAD">
            <w:pPr>
              <w:jc w:val="center"/>
              <w:rPr>
                <w:rFonts w:cs="Arial"/>
                <w:sz w:val="20"/>
                <w:szCs w:val="20"/>
              </w:rPr>
            </w:pPr>
            <w:r w:rsidRPr="00FE2FB4">
              <w:rPr>
                <w:rFonts w:cs="Arial"/>
                <w:sz w:val="20"/>
                <w:szCs w:val="20"/>
              </w:rPr>
              <w:t>22</w:t>
            </w:r>
          </w:p>
        </w:tc>
        <w:tc>
          <w:tcPr>
            <w:tcW w:w="2700" w:type="dxa"/>
            <w:tcBorders>
              <w:top w:val="single" w:sz="4" w:space="0" w:color="auto"/>
              <w:left w:val="nil"/>
              <w:bottom w:val="nil"/>
              <w:right w:val="single" w:sz="4" w:space="0" w:color="auto"/>
            </w:tcBorders>
            <w:shd w:val="clear" w:color="000000" w:fill="FFFFFF"/>
            <w:vAlign w:val="center"/>
            <w:hideMark/>
          </w:tcPr>
          <w:p w14:paraId="5407EE6B" w14:textId="77777777" w:rsidR="00826057" w:rsidRPr="00FE2FB4" w:rsidRDefault="00826057" w:rsidP="00CB5EAD">
            <w:pPr>
              <w:rPr>
                <w:rFonts w:cs="Arial"/>
                <w:sz w:val="20"/>
                <w:szCs w:val="20"/>
              </w:rPr>
            </w:pPr>
            <w:r w:rsidRPr="00FE2FB4">
              <w:rPr>
                <w:rFonts w:cs="Arial"/>
                <w:sz w:val="20"/>
                <w:szCs w:val="20"/>
              </w:rPr>
              <w:t>Ulazno izlazni modul Hochiki</w:t>
            </w:r>
          </w:p>
        </w:tc>
        <w:tc>
          <w:tcPr>
            <w:tcW w:w="990" w:type="dxa"/>
            <w:tcBorders>
              <w:top w:val="single" w:sz="4" w:space="0" w:color="auto"/>
              <w:left w:val="nil"/>
              <w:bottom w:val="nil"/>
              <w:right w:val="single" w:sz="4" w:space="0" w:color="auto"/>
            </w:tcBorders>
            <w:shd w:val="clear" w:color="000000" w:fill="FFFFFF"/>
            <w:vAlign w:val="center"/>
            <w:hideMark/>
          </w:tcPr>
          <w:p w14:paraId="4F527362"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92161C0"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nil"/>
              <w:right w:val="single" w:sz="4" w:space="0" w:color="auto"/>
            </w:tcBorders>
            <w:shd w:val="clear" w:color="000000" w:fill="FFFFFF"/>
            <w:vAlign w:val="center"/>
            <w:hideMark/>
          </w:tcPr>
          <w:p w14:paraId="00AFD2DA"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nil"/>
              <w:right w:val="single" w:sz="4" w:space="0" w:color="auto"/>
            </w:tcBorders>
            <w:shd w:val="clear" w:color="auto" w:fill="auto"/>
            <w:noWrap/>
            <w:vAlign w:val="bottom"/>
            <w:hideMark/>
          </w:tcPr>
          <w:p w14:paraId="7438AF56" w14:textId="77777777" w:rsidR="00826057" w:rsidRPr="00FE2FB4"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0A2358EB" w14:textId="77777777" w:rsidR="00826057" w:rsidRPr="00FE2FB4" w:rsidRDefault="00826057" w:rsidP="00CB5EAD">
            <w:pPr>
              <w:rPr>
                <w:rFonts w:ascii="Calibri" w:hAnsi="Calibri" w:cs="Arial"/>
                <w:sz w:val="20"/>
                <w:szCs w:val="20"/>
              </w:rPr>
            </w:pPr>
          </w:p>
        </w:tc>
      </w:tr>
      <w:tr w:rsidR="00826057" w:rsidRPr="00FE2FB4" w14:paraId="26330854" w14:textId="0916E07E" w:rsidTr="002D21AC">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75A6D3CD" w14:textId="77777777" w:rsidR="00826057" w:rsidRPr="00FE2FB4" w:rsidRDefault="00826057" w:rsidP="00CB5EAD">
            <w:pPr>
              <w:jc w:val="center"/>
              <w:rPr>
                <w:rFonts w:cs="Arial"/>
                <w:sz w:val="20"/>
                <w:szCs w:val="20"/>
              </w:rPr>
            </w:pPr>
            <w:r w:rsidRPr="00FE2FB4">
              <w:rPr>
                <w:rFonts w:cs="Arial"/>
                <w:sz w:val="20"/>
                <w:szCs w:val="20"/>
              </w:rPr>
              <w:t>23</w:t>
            </w:r>
          </w:p>
        </w:tc>
        <w:tc>
          <w:tcPr>
            <w:tcW w:w="2700" w:type="dxa"/>
            <w:tcBorders>
              <w:top w:val="single" w:sz="4" w:space="0" w:color="auto"/>
              <w:left w:val="nil"/>
              <w:bottom w:val="single" w:sz="4" w:space="0" w:color="auto"/>
              <w:right w:val="single" w:sz="4" w:space="0" w:color="auto"/>
            </w:tcBorders>
            <w:shd w:val="clear" w:color="000000" w:fill="FFFFFF"/>
            <w:vAlign w:val="center"/>
            <w:hideMark/>
          </w:tcPr>
          <w:p w14:paraId="1C1854F6" w14:textId="77777777" w:rsidR="00826057" w:rsidRPr="00FE2FB4" w:rsidRDefault="00826057" w:rsidP="00CB5EAD">
            <w:pPr>
              <w:rPr>
                <w:rFonts w:cs="Arial"/>
                <w:sz w:val="20"/>
                <w:szCs w:val="20"/>
              </w:rPr>
            </w:pPr>
            <w:r w:rsidRPr="00FE2FB4">
              <w:rPr>
                <w:rFonts w:cs="Arial"/>
                <w:sz w:val="20"/>
                <w:szCs w:val="20"/>
              </w:rPr>
              <w:t>Paralelni indikator požara</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6C803403"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D583E58"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D5C7523" w14:textId="77777777" w:rsidR="00826057" w:rsidRPr="00FE2FB4" w:rsidRDefault="00826057" w:rsidP="00CB5EAD">
            <w:pPr>
              <w:rPr>
                <w:rFonts w:cs="Arial"/>
                <w:sz w:val="20"/>
                <w:szCs w:val="20"/>
              </w:rPr>
            </w:pPr>
            <w:r w:rsidRPr="00FE2FB4">
              <w:rPr>
                <w:rFonts w:cs="Arial"/>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F0677EA" w14:textId="77777777" w:rsidR="00826057" w:rsidRPr="002D21AC" w:rsidRDefault="00826057" w:rsidP="00CB5EAD">
            <w:pPr>
              <w:rPr>
                <w:rFonts w:ascii="Calibri" w:hAnsi="Calibri" w:cs="Arial"/>
                <w:sz w:val="20"/>
                <w:szCs w:val="20"/>
              </w:rPr>
            </w:pPr>
            <w:r w:rsidRPr="00FE2FB4">
              <w:rPr>
                <w:rFonts w:ascii="Calibri" w:hAnsi="Calibri" w:cs="Arial"/>
                <w:sz w:val="20"/>
                <w:szCs w:val="20"/>
              </w:rPr>
              <w:t> </w:t>
            </w:r>
          </w:p>
        </w:tc>
        <w:tc>
          <w:tcPr>
            <w:tcW w:w="1890" w:type="dxa"/>
            <w:tcBorders>
              <w:top w:val="single" w:sz="4" w:space="0" w:color="auto"/>
              <w:left w:val="nil"/>
              <w:bottom w:val="nil"/>
              <w:right w:val="single" w:sz="4" w:space="0" w:color="auto"/>
            </w:tcBorders>
          </w:tcPr>
          <w:p w14:paraId="4DAEE494" w14:textId="77777777" w:rsidR="00826057" w:rsidRPr="00FE2FB4" w:rsidRDefault="00826057" w:rsidP="00CB5EAD">
            <w:pPr>
              <w:rPr>
                <w:rFonts w:ascii="Calibri" w:hAnsi="Calibri" w:cs="Arial"/>
                <w:sz w:val="20"/>
                <w:szCs w:val="20"/>
              </w:rPr>
            </w:pPr>
          </w:p>
        </w:tc>
      </w:tr>
      <w:tr w:rsidR="002D21AC" w:rsidRPr="00FE2FB4" w14:paraId="2F9C61C3" w14:textId="4983D6B2" w:rsidTr="00564B33">
        <w:trPr>
          <w:trHeight w:val="495"/>
        </w:trPr>
        <w:tc>
          <w:tcPr>
            <w:tcW w:w="4410" w:type="dxa"/>
            <w:gridSpan w:val="3"/>
            <w:tcBorders>
              <w:top w:val="single" w:sz="4" w:space="0" w:color="auto"/>
              <w:left w:val="single" w:sz="4" w:space="0" w:color="auto"/>
              <w:bottom w:val="nil"/>
              <w:right w:val="nil"/>
            </w:tcBorders>
            <w:shd w:val="clear" w:color="000000" w:fill="F2F2F2"/>
            <w:noWrap/>
            <w:vAlign w:val="center"/>
            <w:hideMark/>
          </w:tcPr>
          <w:p w14:paraId="0ED33A76" w14:textId="77E2A79D" w:rsidR="002D21AC" w:rsidRPr="00FE2FB4" w:rsidRDefault="002D21AC" w:rsidP="00CB5EAD">
            <w:pPr>
              <w:jc w:val="right"/>
              <w:rPr>
                <w:rFonts w:cs="Arial"/>
                <w:sz w:val="20"/>
                <w:szCs w:val="20"/>
              </w:rPr>
            </w:pPr>
            <w:r>
              <w:rPr>
                <w:rFonts w:cs="Arial"/>
                <w:sz w:val="20"/>
                <w:szCs w:val="20"/>
                <w:lang w:val="sr-Cyrl-RS"/>
              </w:rPr>
              <w:t>Укупно без ПДВ 6.2.:</w:t>
            </w:r>
          </w:p>
        </w:tc>
        <w:tc>
          <w:tcPr>
            <w:tcW w:w="1170" w:type="dxa"/>
            <w:tcBorders>
              <w:top w:val="nil"/>
              <w:left w:val="nil"/>
              <w:bottom w:val="nil"/>
              <w:right w:val="nil"/>
            </w:tcBorders>
            <w:shd w:val="clear" w:color="000000" w:fill="F2F2F2"/>
            <w:noWrap/>
            <w:vAlign w:val="center"/>
            <w:hideMark/>
          </w:tcPr>
          <w:p w14:paraId="58768055" w14:textId="77777777" w:rsidR="002D21AC" w:rsidRPr="00FE2FB4" w:rsidRDefault="002D21AC" w:rsidP="00CB5EAD">
            <w:pPr>
              <w:jc w:val="right"/>
              <w:rPr>
                <w:rFonts w:cs="Arial"/>
                <w:sz w:val="20"/>
                <w:szCs w:val="20"/>
              </w:rPr>
            </w:pPr>
            <w:r w:rsidRPr="00FE2FB4">
              <w:rPr>
                <w:rFonts w:cs="Arial"/>
                <w:sz w:val="20"/>
                <w:szCs w:val="20"/>
              </w:rPr>
              <w:t> </w:t>
            </w:r>
          </w:p>
        </w:tc>
        <w:tc>
          <w:tcPr>
            <w:tcW w:w="2790" w:type="dxa"/>
            <w:gridSpan w:val="2"/>
            <w:tcBorders>
              <w:top w:val="nil"/>
              <w:left w:val="nil"/>
              <w:bottom w:val="nil"/>
              <w:right w:val="single" w:sz="4" w:space="0" w:color="auto"/>
            </w:tcBorders>
            <w:shd w:val="clear" w:color="000000" w:fill="F2F2F2"/>
            <w:noWrap/>
            <w:vAlign w:val="center"/>
            <w:hideMark/>
          </w:tcPr>
          <w:p w14:paraId="30650C7A" w14:textId="2D6BBE38" w:rsidR="002D21AC" w:rsidRPr="00FE2FB4" w:rsidRDefault="002D21AC" w:rsidP="00CB5EAD">
            <w:pPr>
              <w:jc w:val="right"/>
              <w:rPr>
                <w:rFonts w:ascii="Calibri" w:hAnsi="Calibri" w:cs="Arial"/>
              </w:rPr>
            </w:pPr>
            <w:r w:rsidRPr="00FE2FB4">
              <w:rPr>
                <w:rFonts w:cs="Arial"/>
              </w:rPr>
              <w:t> </w:t>
            </w:r>
          </w:p>
        </w:tc>
        <w:tc>
          <w:tcPr>
            <w:tcW w:w="1890" w:type="dxa"/>
            <w:tcBorders>
              <w:top w:val="single" w:sz="4" w:space="0" w:color="auto"/>
              <w:left w:val="nil"/>
              <w:bottom w:val="nil"/>
              <w:right w:val="single" w:sz="4" w:space="0" w:color="auto"/>
            </w:tcBorders>
          </w:tcPr>
          <w:p w14:paraId="61D05369" w14:textId="77777777" w:rsidR="002D21AC" w:rsidRPr="00FE2FB4" w:rsidRDefault="002D21AC" w:rsidP="00CB5EAD">
            <w:pPr>
              <w:jc w:val="right"/>
              <w:rPr>
                <w:rFonts w:ascii="Calibri" w:hAnsi="Calibri" w:cs="Arial"/>
              </w:rPr>
            </w:pPr>
          </w:p>
        </w:tc>
      </w:tr>
      <w:tr w:rsidR="00826057" w:rsidRPr="00FE2FB4" w14:paraId="6C301B80" w14:textId="101CE0CD" w:rsidTr="00826057">
        <w:trPr>
          <w:trHeight w:val="690"/>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3EE8E367" w14:textId="42565521" w:rsidR="00826057" w:rsidRPr="00FE2FB4" w:rsidRDefault="00826057" w:rsidP="00CB5EAD">
            <w:pPr>
              <w:jc w:val="center"/>
              <w:rPr>
                <w:rFonts w:cs="Arial"/>
                <w:b/>
                <w:bCs/>
              </w:rPr>
            </w:pPr>
            <w:r w:rsidRPr="00FE2FB4">
              <w:rPr>
                <w:rFonts w:cs="Arial"/>
                <w:b/>
                <w:bCs/>
              </w:rPr>
              <w:t xml:space="preserve">6.3. </w:t>
            </w:r>
            <w:r>
              <w:rPr>
                <w:rFonts w:cs="Arial"/>
                <w:b/>
                <w:bCs/>
                <w:lang w:val="sr-Cyrl-RS"/>
              </w:rPr>
              <w:t>КОНВЕНЦИОНАЛНИ СИСТЕМ</w:t>
            </w:r>
            <w:r w:rsidRPr="00FE2FB4">
              <w:rPr>
                <w:rFonts w:cs="Arial"/>
                <w:b/>
                <w:bCs/>
              </w:rPr>
              <w:t xml:space="preserve"> </w:t>
            </w:r>
            <w:r>
              <w:rPr>
                <w:rFonts w:cs="Arial"/>
                <w:b/>
                <w:bCs/>
                <w:lang w:val="sr-Cyrl-RS"/>
              </w:rPr>
              <w:t>ЗА АУТОМАТСКУ ДЕТЕКЦИЈУ</w:t>
            </w:r>
            <w:r w:rsidRPr="00FE2FB4">
              <w:rPr>
                <w:rFonts w:cs="Arial"/>
                <w:b/>
                <w:bCs/>
              </w:rPr>
              <w:t xml:space="preserve">, </w:t>
            </w:r>
            <w:r>
              <w:rPr>
                <w:rFonts w:cs="Arial"/>
                <w:b/>
                <w:bCs/>
                <w:lang w:val="sr-Cyrl-RS"/>
              </w:rPr>
              <w:t>ДОЈАВУ И ГАШЕЊЕ ПОЖАРА</w:t>
            </w:r>
            <w:r w:rsidRPr="00FE2FB4">
              <w:rPr>
                <w:rFonts w:cs="Arial"/>
                <w:b/>
                <w:bCs/>
              </w:rPr>
              <w:t xml:space="preserve"> PASTOR </w:t>
            </w:r>
          </w:p>
        </w:tc>
      </w:tr>
      <w:tr w:rsidR="00826057" w:rsidRPr="00FE2FB4" w14:paraId="35F1D16C" w14:textId="0768B279" w:rsidTr="00826057">
        <w:trPr>
          <w:trHeight w:val="69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0C9BFD8E" w14:textId="005E9905" w:rsidR="00826057" w:rsidRPr="00FE2FB4" w:rsidRDefault="00826057" w:rsidP="00826057">
            <w:pPr>
              <w:jc w:val="center"/>
              <w:rPr>
                <w:rFonts w:cs="Arial"/>
                <w:sz w:val="20"/>
                <w:szCs w:val="20"/>
              </w:rPr>
            </w:pPr>
            <w:r>
              <w:rPr>
                <w:rFonts w:cs="Arial"/>
                <w:sz w:val="20"/>
                <w:szCs w:val="20"/>
                <w:lang w:val="sr-Cyrl-RS"/>
              </w:rPr>
              <w:t>Ред. Бр.</w:t>
            </w:r>
          </w:p>
        </w:tc>
        <w:tc>
          <w:tcPr>
            <w:tcW w:w="2700" w:type="dxa"/>
            <w:tcBorders>
              <w:top w:val="nil"/>
              <w:left w:val="nil"/>
              <w:bottom w:val="single" w:sz="4" w:space="0" w:color="auto"/>
              <w:right w:val="single" w:sz="4" w:space="0" w:color="auto"/>
            </w:tcBorders>
            <w:shd w:val="clear" w:color="000000" w:fill="F2F2F2"/>
            <w:vAlign w:val="center"/>
            <w:hideMark/>
          </w:tcPr>
          <w:p w14:paraId="575AF465" w14:textId="35312377" w:rsidR="00826057" w:rsidRPr="00FE2FB4" w:rsidRDefault="00826057" w:rsidP="00826057">
            <w:pPr>
              <w:jc w:val="center"/>
              <w:rPr>
                <w:rFonts w:cs="Arial"/>
                <w:sz w:val="20"/>
                <w:szCs w:val="20"/>
              </w:rPr>
            </w:pPr>
            <w:r>
              <w:rPr>
                <w:rFonts w:cs="Arial"/>
                <w:sz w:val="20"/>
                <w:szCs w:val="20"/>
                <w:lang w:val="sr-Cyrl-RS"/>
              </w:rPr>
              <w:t>НАЗИВ РЕЗЕРВНОГ ДЕЛА</w:t>
            </w:r>
          </w:p>
        </w:tc>
        <w:tc>
          <w:tcPr>
            <w:tcW w:w="990" w:type="dxa"/>
            <w:tcBorders>
              <w:top w:val="nil"/>
              <w:left w:val="nil"/>
              <w:bottom w:val="single" w:sz="4" w:space="0" w:color="auto"/>
              <w:right w:val="single" w:sz="4" w:space="0" w:color="auto"/>
            </w:tcBorders>
            <w:shd w:val="clear" w:color="000000" w:fill="F2F2F2"/>
            <w:vAlign w:val="center"/>
            <w:hideMark/>
          </w:tcPr>
          <w:p w14:paraId="575EAF4A" w14:textId="295B8091" w:rsidR="00826057" w:rsidRPr="00FE2FB4" w:rsidRDefault="00826057" w:rsidP="00826057">
            <w:pPr>
              <w:jc w:val="center"/>
              <w:rPr>
                <w:rFonts w:cs="Arial"/>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66779999" w14:textId="290A78D8" w:rsidR="00826057" w:rsidRPr="00FE2FB4" w:rsidRDefault="00826057" w:rsidP="00826057">
            <w:pPr>
              <w:jc w:val="center"/>
              <w:rPr>
                <w:rFonts w:cs="Arial"/>
                <w:sz w:val="20"/>
                <w:szCs w:val="20"/>
              </w:rPr>
            </w:pPr>
            <w:r>
              <w:rPr>
                <w:rFonts w:cs="Arial"/>
                <w:sz w:val="20"/>
                <w:szCs w:val="20"/>
                <w:lang w:val="sr-Cyrl-RS"/>
              </w:rPr>
              <w:t>Оквирна количина</w:t>
            </w:r>
          </w:p>
        </w:tc>
        <w:tc>
          <w:tcPr>
            <w:tcW w:w="1350" w:type="dxa"/>
            <w:tcBorders>
              <w:top w:val="nil"/>
              <w:left w:val="nil"/>
              <w:bottom w:val="single" w:sz="4" w:space="0" w:color="auto"/>
              <w:right w:val="single" w:sz="4" w:space="0" w:color="auto"/>
            </w:tcBorders>
            <w:shd w:val="clear" w:color="000000" w:fill="F2F2F2"/>
            <w:vAlign w:val="center"/>
            <w:hideMark/>
          </w:tcPr>
          <w:p w14:paraId="154C7C1E" w14:textId="7A76A90D" w:rsidR="00826057" w:rsidRPr="00FE2FB4" w:rsidRDefault="00826057" w:rsidP="00826057">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40" w:type="dxa"/>
            <w:tcBorders>
              <w:top w:val="nil"/>
              <w:left w:val="nil"/>
              <w:bottom w:val="single" w:sz="4" w:space="0" w:color="auto"/>
              <w:right w:val="single" w:sz="4" w:space="0" w:color="auto"/>
            </w:tcBorders>
            <w:shd w:val="clear" w:color="000000" w:fill="F2F2F2"/>
            <w:vAlign w:val="center"/>
            <w:hideMark/>
          </w:tcPr>
          <w:p w14:paraId="32425634" w14:textId="456C91C9" w:rsidR="00826057" w:rsidRPr="00FE2FB4" w:rsidRDefault="00826057" w:rsidP="00826057">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890" w:type="dxa"/>
            <w:tcBorders>
              <w:top w:val="nil"/>
              <w:left w:val="nil"/>
              <w:bottom w:val="single" w:sz="4" w:space="0" w:color="auto"/>
              <w:right w:val="single" w:sz="4" w:space="0" w:color="auto"/>
            </w:tcBorders>
            <w:shd w:val="clear" w:color="000000" w:fill="F2F2F2"/>
            <w:vAlign w:val="center"/>
          </w:tcPr>
          <w:p w14:paraId="56938D71" w14:textId="7121AEC6" w:rsidR="00826057" w:rsidRDefault="00826057" w:rsidP="00826057">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826057" w:rsidRPr="00FE2FB4" w14:paraId="011A7283" w14:textId="75A61ECF" w:rsidTr="00826057">
        <w:trPr>
          <w:trHeight w:val="45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18FBEF7B" w14:textId="77777777" w:rsidR="00826057" w:rsidRPr="00FE2FB4" w:rsidRDefault="00826057" w:rsidP="00826057">
            <w:pPr>
              <w:jc w:val="center"/>
              <w:rPr>
                <w:rFonts w:cs="Arial"/>
                <w:sz w:val="18"/>
                <w:szCs w:val="18"/>
              </w:rPr>
            </w:pPr>
            <w:r w:rsidRPr="00FE2FB4">
              <w:rPr>
                <w:rFonts w:cs="Arial"/>
                <w:sz w:val="18"/>
                <w:szCs w:val="18"/>
              </w:rPr>
              <w:t>1</w:t>
            </w:r>
          </w:p>
        </w:tc>
        <w:tc>
          <w:tcPr>
            <w:tcW w:w="2700" w:type="dxa"/>
            <w:tcBorders>
              <w:top w:val="nil"/>
              <w:left w:val="nil"/>
              <w:bottom w:val="single" w:sz="4" w:space="0" w:color="auto"/>
              <w:right w:val="single" w:sz="4" w:space="0" w:color="auto"/>
            </w:tcBorders>
            <w:shd w:val="clear" w:color="000000" w:fill="F2F2F2"/>
            <w:vAlign w:val="center"/>
            <w:hideMark/>
          </w:tcPr>
          <w:p w14:paraId="141F13F5" w14:textId="77777777" w:rsidR="00826057" w:rsidRPr="00FE2FB4" w:rsidRDefault="00826057" w:rsidP="00826057">
            <w:pPr>
              <w:jc w:val="center"/>
              <w:rPr>
                <w:rFonts w:cs="Arial"/>
                <w:sz w:val="18"/>
                <w:szCs w:val="18"/>
              </w:rPr>
            </w:pPr>
            <w:r w:rsidRPr="00FE2FB4">
              <w:rPr>
                <w:rFonts w:cs="Arial"/>
                <w:sz w:val="18"/>
                <w:szCs w:val="18"/>
              </w:rPr>
              <w:t>2</w:t>
            </w:r>
          </w:p>
        </w:tc>
        <w:tc>
          <w:tcPr>
            <w:tcW w:w="990" w:type="dxa"/>
            <w:tcBorders>
              <w:top w:val="nil"/>
              <w:left w:val="nil"/>
              <w:bottom w:val="single" w:sz="4" w:space="0" w:color="auto"/>
              <w:right w:val="single" w:sz="4" w:space="0" w:color="auto"/>
            </w:tcBorders>
            <w:shd w:val="clear" w:color="000000" w:fill="F2F2F2"/>
            <w:vAlign w:val="center"/>
            <w:hideMark/>
          </w:tcPr>
          <w:p w14:paraId="074D626B" w14:textId="77777777" w:rsidR="00826057" w:rsidRPr="00FE2FB4" w:rsidRDefault="00826057" w:rsidP="00826057">
            <w:pPr>
              <w:jc w:val="center"/>
              <w:rPr>
                <w:rFonts w:cs="Arial"/>
                <w:sz w:val="18"/>
                <w:szCs w:val="18"/>
              </w:rPr>
            </w:pPr>
            <w:r w:rsidRPr="00FE2FB4">
              <w:rPr>
                <w:rFonts w:cs="Arial"/>
                <w:sz w:val="18"/>
                <w:szCs w:val="18"/>
              </w:rPr>
              <w:t>3</w:t>
            </w:r>
          </w:p>
        </w:tc>
        <w:tc>
          <w:tcPr>
            <w:tcW w:w="1170" w:type="dxa"/>
            <w:tcBorders>
              <w:top w:val="nil"/>
              <w:left w:val="nil"/>
              <w:bottom w:val="single" w:sz="4" w:space="0" w:color="auto"/>
              <w:right w:val="single" w:sz="4" w:space="0" w:color="auto"/>
            </w:tcBorders>
            <w:shd w:val="clear" w:color="000000" w:fill="F2F2F2"/>
            <w:vAlign w:val="center"/>
            <w:hideMark/>
          </w:tcPr>
          <w:p w14:paraId="3EC55021" w14:textId="77777777" w:rsidR="00826057" w:rsidRPr="00FE2FB4" w:rsidRDefault="00826057" w:rsidP="00826057">
            <w:pPr>
              <w:jc w:val="center"/>
              <w:rPr>
                <w:rFonts w:cs="Arial"/>
                <w:sz w:val="18"/>
                <w:szCs w:val="18"/>
              </w:rPr>
            </w:pPr>
            <w:r w:rsidRPr="00FE2FB4">
              <w:rPr>
                <w:rFonts w:cs="Arial"/>
                <w:sz w:val="18"/>
                <w:szCs w:val="18"/>
              </w:rPr>
              <w:t>4</w:t>
            </w:r>
          </w:p>
        </w:tc>
        <w:tc>
          <w:tcPr>
            <w:tcW w:w="1350" w:type="dxa"/>
            <w:tcBorders>
              <w:top w:val="nil"/>
              <w:left w:val="nil"/>
              <w:bottom w:val="single" w:sz="4" w:space="0" w:color="auto"/>
              <w:right w:val="single" w:sz="4" w:space="0" w:color="auto"/>
            </w:tcBorders>
            <w:shd w:val="clear" w:color="000000" w:fill="F2F2F2"/>
            <w:vAlign w:val="center"/>
            <w:hideMark/>
          </w:tcPr>
          <w:p w14:paraId="329FD0BD" w14:textId="77777777" w:rsidR="00826057" w:rsidRPr="00FE2FB4" w:rsidRDefault="00826057" w:rsidP="00826057">
            <w:pPr>
              <w:jc w:val="center"/>
              <w:rPr>
                <w:rFonts w:cs="Arial"/>
                <w:sz w:val="18"/>
                <w:szCs w:val="18"/>
              </w:rPr>
            </w:pPr>
            <w:r w:rsidRPr="00FE2FB4">
              <w:rPr>
                <w:rFonts w:cs="Arial"/>
                <w:sz w:val="18"/>
                <w:szCs w:val="18"/>
              </w:rPr>
              <w:t>5</w:t>
            </w:r>
          </w:p>
        </w:tc>
        <w:tc>
          <w:tcPr>
            <w:tcW w:w="1440" w:type="dxa"/>
            <w:tcBorders>
              <w:top w:val="nil"/>
              <w:left w:val="single" w:sz="4" w:space="0" w:color="auto"/>
              <w:bottom w:val="single" w:sz="4" w:space="0" w:color="auto"/>
              <w:right w:val="single" w:sz="4" w:space="0" w:color="auto"/>
            </w:tcBorders>
            <w:shd w:val="clear" w:color="000000" w:fill="F2F2F2"/>
            <w:noWrap/>
            <w:vAlign w:val="center"/>
            <w:hideMark/>
          </w:tcPr>
          <w:p w14:paraId="3817B8D4" w14:textId="4E926BAC" w:rsidR="00826057" w:rsidRPr="00FE2FB4" w:rsidRDefault="00826057" w:rsidP="00826057">
            <w:pPr>
              <w:jc w:val="center"/>
              <w:rPr>
                <w:rFonts w:cs="Arial"/>
                <w:sz w:val="18"/>
                <w:szCs w:val="18"/>
              </w:rPr>
            </w:pPr>
            <w:r w:rsidRPr="00CB5EAD">
              <w:rPr>
                <w:rFonts w:cs="Arial"/>
                <w:sz w:val="20"/>
                <w:szCs w:val="20"/>
              </w:rPr>
              <w:t>6</w:t>
            </w:r>
          </w:p>
        </w:tc>
        <w:tc>
          <w:tcPr>
            <w:tcW w:w="1890" w:type="dxa"/>
            <w:tcBorders>
              <w:top w:val="nil"/>
              <w:left w:val="nil"/>
              <w:bottom w:val="single" w:sz="4" w:space="0" w:color="auto"/>
              <w:right w:val="single" w:sz="4" w:space="0" w:color="auto"/>
            </w:tcBorders>
            <w:shd w:val="clear" w:color="000000" w:fill="F2F2F2"/>
            <w:vAlign w:val="center"/>
          </w:tcPr>
          <w:p w14:paraId="00F8E796" w14:textId="623980E5" w:rsidR="00826057" w:rsidRPr="00FE2FB4" w:rsidRDefault="00826057" w:rsidP="00826057">
            <w:pPr>
              <w:jc w:val="center"/>
              <w:rPr>
                <w:rFonts w:cs="Arial"/>
                <w:sz w:val="18"/>
                <w:szCs w:val="18"/>
              </w:rPr>
            </w:pPr>
            <w:r>
              <w:rPr>
                <w:rFonts w:cs="Arial"/>
                <w:sz w:val="20"/>
                <w:szCs w:val="20"/>
                <w:lang w:val="sr-Cyrl-RS"/>
              </w:rPr>
              <w:t>7</w:t>
            </w:r>
            <w:r w:rsidRPr="00CB5EAD">
              <w:rPr>
                <w:rFonts w:cs="Arial"/>
                <w:sz w:val="20"/>
                <w:szCs w:val="20"/>
              </w:rPr>
              <w:t>=4x5</w:t>
            </w:r>
          </w:p>
        </w:tc>
      </w:tr>
      <w:tr w:rsidR="00826057" w:rsidRPr="00FE2FB4" w14:paraId="1E219AE6" w14:textId="67D906AF"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EA7C8BB" w14:textId="77777777" w:rsidR="00826057" w:rsidRPr="00FE2FB4" w:rsidRDefault="00826057" w:rsidP="00CB5EAD">
            <w:pPr>
              <w:jc w:val="center"/>
              <w:rPr>
                <w:rFonts w:cs="Arial"/>
                <w:sz w:val="20"/>
                <w:szCs w:val="20"/>
              </w:rPr>
            </w:pPr>
            <w:r w:rsidRPr="00FE2FB4">
              <w:rPr>
                <w:rFonts w:cs="Arial"/>
                <w:sz w:val="20"/>
                <w:szCs w:val="20"/>
              </w:rPr>
              <w:t>1</w:t>
            </w:r>
          </w:p>
        </w:tc>
        <w:tc>
          <w:tcPr>
            <w:tcW w:w="2700" w:type="dxa"/>
            <w:tcBorders>
              <w:top w:val="nil"/>
              <w:left w:val="nil"/>
              <w:bottom w:val="single" w:sz="4" w:space="0" w:color="auto"/>
              <w:right w:val="single" w:sz="4" w:space="0" w:color="auto"/>
            </w:tcBorders>
            <w:shd w:val="clear" w:color="000000" w:fill="FFFFFF"/>
            <w:vAlign w:val="center"/>
            <w:hideMark/>
          </w:tcPr>
          <w:p w14:paraId="35CC902B" w14:textId="77777777" w:rsidR="00826057" w:rsidRPr="00FE2FB4" w:rsidRDefault="00826057" w:rsidP="00CB5EAD">
            <w:pPr>
              <w:rPr>
                <w:rFonts w:cs="Arial"/>
                <w:sz w:val="20"/>
                <w:szCs w:val="20"/>
              </w:rPr>
            </w:pPr>
            <w:r w:rsidRPr="00FE2FB4">
              <w:rPr>
                <w:rFonts w:cs="Arial"/>
                <w:sz w:val="20"/>
                <w:szCs w:val="20"/>
              </w:rPr>
              <w:t>Napojni modul NJ-101</w:t>
            </w:r>
          </w:p>
        </w:tc>
        <w:tc>
          <w:tcPr>
            <w:tcW w:w="990" w:type="dxa"/>
            <w:tcBorders>
              <w:top w:val="nil"/>
              <w:left w:val="nil"/>
              <w:bottom w:val="single" w:sz="4" w:space="0" w:color="auto"/>
              <w:right w:val="single" w:sz="4" w:space="0" w:color="auto"/>
            </w:tcBorders>
            <w:shd w:val="clear" w:color="000000" w:fill="FFFFFF"/>
            <w:vAlign w:val="center"/>
            <w:hideMark/>
          </w:tcPr>
          <w:p w14:paraId="03C385BC"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7EEE350A"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375C63C"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8429A2E"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0BE25353" w14:textId="77777777" w:rsidR="00826057" w:rsidRPr="00FE2FB4" w:rsidRDefault="00826057" w:rsidP="00CB5EAD">
            <w:pPr>
              <w:rPr>
                <w:rFonts w:ascii="Calibri" w:hAnsi="Calibri" w:cs="Arial"/>
              </w:rPr>
            </w:pPr>
          </w:p>
        </w:tc>
      </w:tr>
      <w:tr w:rsidR="00826057" w:rsidRPr="00FE2FB4" w14:paraId="56FCF532" w14:textId="04A35DB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A402846" w14:textId="77777777" w:rsidR="00826057" w:rsidRPr="00FE2FB4" w:rsidRDefault="00826057" w:rsidP="00CB5EAD">
            <w:pPr>
              <w:jc w:val="center"/>
              <w:rPr>
                <w:rFonts w:cs="Arial"/>
                <w:sz w:val="20"/>
                <w:szCs w:val="20"/>
              </w:rPr>
            </w:pPr>
            <w:r w:rsidRPr="00FE2FB4">
              <w:rPr>
                <w:rFonts w:cs="Arial"/>
                <w:sz w:val="20"/>
                <w:szCs w:val="20"/>
              </w:rPr>
              <w:t>2</w:t>
            </w:r>
          </w:p>
        </w:tc>
        <w:tc>
          <w:tcPr>
            <w:tcW w:w="2700" w:type="dxa"/>
            <w:tcBorders>
              <w:top w:val="nil"/>
              <w:left w:val="nil"/>
              <w:bottom w:val="single" w:sz="4" w:space="0" w:color="auto"/>
              <w:right w:val="single" w:sz="4" w:space="0" w:color="auto"/>
            </w:tcBorders>
            <w:shd w:val="clear" w:color="000000" w:fill="FFFFFF"/>
            <w:vAlign w:val="center"/>
            <w:hideMark/>
          </w:tcPr>
          <w:p w14:paraId="5A55BA2E" w14:textId="77777777" w:rsidR="00826057" w:rsidRPr="00FE2FB4" w:rsidRDefault="00826057" w:rsidP="00CB5EAD">
            <w:pPr>
              <w:rPr>
                <w:rFonts w:cs="Arial"/>
                <w:sz w:val="20"/>
                <w:szCs w:val="20"/>
              </w:rPr>
            </w:pPr>
            <w:r w:rsidRPr="00FE2FB4">
              <w:rPr>
                <w:rFonts w:cs="Arial"/>
                <w:sz w:val="20"/>
                <w:szCs w:val="20"/>
              </w:rPr>
              <w:t>Napojni modul NJ-102</w:t>
            </w:r>
          </w:p>
        </w:tc>
        <w:tc>
          <w:tcPr>
            <w:tcW w:w="990" w:type="dxa"/>
            <w:tcBorders>
              <w:top w:val="nil"/>
              <w:left w:val="nil"/>
              <w:bottom w:val="single" w:sz="4" w:space="0" w:color="auto"/>
              <w:right w:val="single" w:sz="4" w:space="0" w:color="auto"/>
            </w:tcBorders>
            <w:shd w:val="clear" w:color="000000" w:fill="FFFFFF"/>
            <w:vAlign w:val="center"/>
            <w:hideMark/>
          </w:tcPr>
          <w:p w14:paraId="25D44BC2"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5C6B0B2C"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1986B95"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F63E961"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0A4FD330" w14:textId="77777777" w:rsidR="00826057" w:rsidRPr="00FE2FB4" w:rsidRDefault="00826057" w:rsidP="00CB5EAD">
            <w:pPr>
              <w:rPr>
                <w:rFonts w:ascii="Calibri" w:hAnsi="Calibri" w:cs="Arial"/>
              </w:rPr>
            </w:pPr>
          </w:p>
        </w:tc>
      </w:tr>
      <w:tr w:rsidR="00826057" w:rsidRPr="00FE2FB4" w14:paraId="6CC1CA6C" w14:textId="33657C6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575987" w14:textId="77777777" w:rsidR="00826057" w:rsidRPr="00FE2FB4" w:rsidRDefault="00826057" w:rsidP="00CB5EAD">
            <w:pPr>
              <w:jc w:val="center"/>
              <w:rPr>
                <w:rFonts w:cs="Arial"/>
                <w:sz w:val="20"/>
                <w:szCs w:val="20"/>
              </w:rPr>
            </w:pPr>
            <w:r w:rsidRPr="00FE2FB4">
              <w:rPr>
                <w:rFonts w:cs="Arial"/>
                <w:sz w:val="20"/>
                <w:szCs w:val="20"/>
              </w:rPr>
              <w:lastRenderedPageBreak/>
              <w:t>3</w:t>
            </w:r>
          </w:p>
        </w:tc>
        <w:tc>
          <w:tcPr>
            <w:tcW w:w="2700" w:type="dxa"/>
            <w:tcBorders>
              <w:top w:val="nil"/>
              <w:left w:val="nil"/>
              <w:bottom w:val="single" w:sz="4" w:space="0" w:color="auto"/>
              <w:right w:val="single" w:sz="4" w:space="0" w:color="auto"/>
            </w:tcBorders>
            <w:shd w:val="clear" w:color="000000" w:fill="FFFFFF"/>
            <w:vAlign w:val="center"/>
            <w:hideMark/>
          </w:tcPr>
          <w:p w14:paraId="4F126C21" w14:textId="77777777" w:rsidR="00826057" w:rsidRPr="00FE2FB4" w:rsidRDefault="00826057" w:rsidP="00CB5EAD">
            <w:pPr>
              <w:rPr>
                <w:rFonts w:cs="Arial"/>
                <w:sz w:val="20"/>
                <w:szCs w:val="20"/>
              </w:rPr>
            </w:pPr>
            <w:r w:rsidRPr="00FE2FB4">
              <w:rPr>
                <w:rFonts w:cs="Arial"/>
                <w:sz w:val="20"/>
                <w:szCs w:val="20"/>
              </w:rPr>
              <w:t>Napojni modul NJ-103</w:t>
            </w:r>
          </w:p>
        </w:tc>
        <w:tc>
          <w:tcPr>
            <w:tcW w:w="990" w:type="dxa"/>
            <w:tcBorders>
              <w:top w:val="nil"/>
              <w:left w:val="nil"/>
              <w:bottom w:val="single" w:sz="4" w:space="0" w:color="auto"/>
              <w:right w:val="single" w:sz="4" w:space="0" w:color="auto"/>
            </w:tcBorders>
            <w:shd w:val="clear" w:color="000000" w:fill="FFFFFF"/>
            <w:vAlign w:val="center"/>
            <w:hideMark/>
          </w:tcPr>
          <w:p w14:paraId="10CB10E6"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5953F20A"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0479431A"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B0FEB47"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57625C73" w14:textId="77777777" w:rsidR="00826057" w:rsidRPr="00FE2FB4" w:rsidRDefault="00826057" w:rsidP="00CB5EAD">
            <w:pPr>
              <w:rPr>
                <w:rFonts w:ascii="Calibri" w:hAnsi="Calibri" w:cs="Arial"/>
              </w:rPr>
            </w:pPr>
          </w:p>
        </w:tc>
      </w:tr>
      <w:tr w:rsidR="00826057" w:rsidRPr="00FE2FB4" w14:paraId="6B0B03B1" w14:textId="73818A3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17F83F3" w14:textId="77777777" w:rsidR="00826057" w:rsidRPr="00FE2FB4" w:rsidRDefault="00826057" w:rsidP="00CB5EAD">
            <w:pPr>
              <w:jc w:val="center"/>
              <w:rPr>
                <w:rFonts w:cs="Arial"/>
                <w:sz w:val="20"/>
                <w:szCs w:val="20"/>
              </w:rPr>
            </w:pPr>
            <w:r w:rsidRPr="00FE2FB4">
              <w:rPr>
                <w:rFonts w:cs="Arial"/>
                <w:sz w:val="20"/>
                <w:szCs w:val="20"/>
              </w:rPr>
              <w:t>4</w:t>
            </w:r>
          </w:p>
        </w:tc>
        <w:tc>
          <w:tcPr>
            <w:tcW w:w="2700" w:type="dxa"/>
            <w:tcBorders>
              <w:top w:val="nil"/>
              <w:left w:val="nil"/>
              <w:bottom w:val="single" w:sz="4" w:space="0" w:color="auto"/>
              <w:right w:val="single" w:sz="4" w:space="0" w:color="auto"/>
            </w:tcBorders>
            <w:shd w:val="clear" w:color="000000" w:fill="FFFFFF"/>
            <w:vAlign w:val="center"/>
            <w:hideMark/>
          </w:tcPr>
          <w:p w14:paraId="73F5DEB6" w14:textId="77777777" w:rsidR="00826057" w:rsidRPr="00FE2FB4" w:rsidRDefault="00826057" w:rsidP="00CB5EAD">
            <w:pPr>
              <w:rPr>
                <w:rFonts w:cs="Arial"/>
                <w:sz w:val="20"/>
                <w:szCs w:val="20"/>
              </w:rPr>
            </w:pPr>
            <w:r w:rsidRPr="00FE2FB4">
              <w:rPr>
                <w:rFonts w:cs="Arial"/>
                <w:sz w:val="20"/>
                <w:szCs w:val="20"/>
              </w:rPr>
              <w:t>Napojna jedinica NJ-01 NJ-02 NJ-03 Pastor</w:t>
            </w:r>
          </w:p>
        </w:tc>
        <w:tc>
          <w:tcPr>
            <w:tcW w:w="990" w:type="dxa"/>
            <w:tcBorders>
              <w:top w:val="nil"/>
              <w:left w:val="nil"/>
              <w:bottom w:val="single" w:sz="4" w:space="0" w:color="auto"/>
              <w:right w:val="single" w:sz="4" w:space="0" w:color="auto"/>
            </w:tcBorders>
            <w:shd w:val="clear" w:color="000000" w:fill="FFFFFF"/>
            <w:vAlign w:val="center"/>
            <w:hideMark/>
          </w:tcPr>
          <w:p w14:paraId="3A6DD95D"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23389855"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D38BCA9"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4AA79B0"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4BA0ED33" w14:textId="77777777" w:rsidR="00826057" w:rsidRPr="00FE2FB4" w:rsidRDefault="00826057" w:rsidP="00CB5EAD">
            <w:pPr>
              <w:rPr>
                <w:rFonts w:ascii="Calibri" w:hAnsi="Calibri" w:cs="Arial"/>
              </w:rPr>
            </w:pPr>
          </w:p>
        </w:tc>
      </w:tr>
      <w:tr w:rsidR="00826057" w:rsidRPr="00FE2FB4" w14:paraId="07FB48DB" w14:textId="77B8896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998454" w14:textId="77777777" w:rsidR="00826057" w:rsidRPr="00FE2FB4" w:rsidRDefault="00826057" w:rsidP="00CB5EAD">
            <w:pPr>
              <w:jc w:val="center"/>
              <w:rPr>
                <w:rFonts w:cs="Arial"/>
                <w:sz w:val="20"/>
                <w:szCs w:val="20"/>
              </w:rPr>
            </w:pPr>
            <w:r w:rsidRPr="00FE2FB4">
              <w:rPr>
                <w:rFonts w:cs="Arial"/>
                <w:sz w:val="20"/>
                <w:szCs w:val="20"/>
              </w:rPr>
              <w:t>5</w:t>
            </w:r>
          </w:p>
        </w:tc>
        <w:tc>
          <w:tcPr>
            <w:tcW w:w="2700" w:type="dxa"/>
            <w:tcBorders>
              <w:top w:val="nil"/>
              <w:left w:val="nil"/>
              <w:bottom w:val="single" w:sz="4" w:space="0" w:color="auto"/>
              <w:right w:val="single" w:sz="4" w:space="0" w:color="auto"/>
            </w:tcBorders>
            <w:shd w:val="clear" w:color="000000" w:fill="FFFFFF"/>
            <w:vAlign w:val="center"/>
            <w:hideMark/>
          </w:tcPr>
          <w:p w14:paraId="3C765B10" w14:textId="77777777" w:rsidR="00826057" w:rsidRPr="00FE2FB4" w:rsidRDefault="00826057" w:rsidP="00CB5EAD">
            <w:pPr>
              <w:rPr>
                <w:rFonts w:cs="Arial"/>
                <w:sz w:val="20"/>
                <w:szCs w:val="20"/>
              </w:rPr>
            </w:pPr>
            <w:r w:rsidRPr="00FE2FB4">
              <w:rPr>
                <w:rFonts w:cs="Arial"/>
                <w:sz w:val="20"/>
                <w:szCs w:val="20"/>
              </w:rPr>
              <w:t>Centralni modul NJ 110</w:t>
            </w:r>
          </w:p>
        </w:tc>
        <w:tc>
          <w:tcPr>
            <w:tcW w:w="990" w:type="dxa"/>
            <w:tcBorders>
              <w:top w:val="nil"/>
              <w:left w:val="nil"/>
              <w:bottom w:val="single" w:sz="4" w:space="0" w:color="auto"/>
              <w:right w:val="single" w:sz="4" w:space="0" w:color="auto"/>
            </w:tcBorders>
            <w:shd w:val="clear" w:color="000000" w:fill="FFFFFF"/>
            <w:vAlign w:val="center"/>
            <w:hideMark/>
          </w:tcPr>
          <w:p w14:paraId="239058C5"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73AA3CE1"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4EE703C"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A54883D"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7D7D1ADF" w14:textId="77777777" w:rsidR="00826057" w:rsidRPr="00FE2FB4" w:rsidRDefault="00826057" w:rsidP="00CB5EAD">
            <w:pPr>
              <w:rPr>
                <w:rFonts w:ascii="Calibri" w:hAnsi="Calibri" w:cs="Arial"/>
              </w:rPr>
            </w:pPr>
          </w:p>
        </w:tc>
      </w:tr>
      <w:tr w:rsidR="00826057" w:rsidRPr="00FE2FB4" w14:paraId="63C77BF8" w14:textId="437CDC0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E26B1FB" w14:textId="77777777" w:rsidR="00826057" w:rsidRPr="00FE2FB4" w:rsidRDefault="00826057" w:rsidP="00CB5EAD">
            <w:pPr>
              <w:jc w:val="center"/>
              <w:rPr>
                <w:rFonts w:cs="Arial"/>
                <w:sz w:val="20"/>
                <w:szCs w:val="20"/>
              </w:rPr>
            </w:pPr>
            <w:r w:rsidRPr="00FE2FB4">
              <w:rPr>
                <w:rFonts w:cs="Arial"/>
                <w:sz w:val="20"/>
                <w:szCs w:val="20"/>
              </w:rPr>
              <w:t>6</w:t>
            </w:r>
          </w:p>
        </w:tc>
        <w:tc>
          <w:tcPr>
            <w:tcW w:w="2700" w:type="dxa"/>
            <w:tcBorders>
              <w:top w:val="nil"/>
              <w:left w:val="nil"/>
              <w:bottom w:val="single" w:sz="4" w:space="0" w:color="auto"/>
              <w:right w:val="single" w:sz="4" w:space="0" w:color="auto"/>
            </w:tcBorders>
            <w:shd w:val="clear" w:color="000000" w:fill="FFFFFF"/>
            <w:vAlign w:val="center"/>
            <w:hideMark/>
          </w:tcPr>
          <w:p w14:paraId="3D86BB68" w14:textId="77777777" w:rsidR="00826057" w:rsidRPr="00FE2FB4" w:rsidRDefault="00826057" w:rsidP="00CB5EAD">
            <w:pPr>
              <w:rPr>
                <w:rFonts w:cs="Arial"/>
                <w:sz w:val="20"/>
                <w:szCs w:val="20"/>
              </w:rPr>
            </w:pPr>
            <w:r w:rsidRPr="00FE2FB4">
              <w:rPr>
                <w:rFonts w:cs="Arial"/>
                <w:sz w:val="20"/>
                <w:szCs w:val="20"/>
              </w:rPr>
              <w:t>Modul centralne jedinice CJ 110</w:t>
            </w:r>
          </w:p>
        </w:tc>
        <w:tc>
          <w:tcPr>
            <w:tcW w:w="990" w:type="dxa"/>
            <w:tcBorders>
              <w:top w:val="nil"/>
              <w:left w:val="nil"/>
              <w:bottom w:val="single" w:sz="4" w:space="0" w:color="auto"/>
              <w:right w:val="single" w:sz="4" w:space="0" w:color="auto"/>
            </w:tcBorders>
            <w:shd w:val="clear" w:color="000000" w:fill="FFFFFF"/>
            <w:vAlign w:val="center"/>
            <w:hideMark/>
          </w:tcPr>
          <w:p w14:paraId="74D05AB9"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78355228"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09DB88D"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DBDC1FB"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28115ACC" w14:textId="77777777" w:rsidR="00826057" w:rsidRPr="00FE2FB4" w:rsidRDefault="00826057" w:rsidP="00CB5EAD">
            <w:pPr>
              <w:rPr>
                <w:rFonts w:ascii="Calibri" w:hAnsi="Calibri" w:cs="Arial"/>
              </w:rPr>
            </w:pPr>
          </w:p>
        </w:tc>
      </w:tr>
      <w:tr w:rsidR="00826057" w:rsidRPr="00FE2FB4" w14:paraId="7A555794" w14:textId="3CD519AE"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6EBC55D" w14:textId="77777777" w:rsidR="00826057" w:rsidRPr="00FE2FB4" w:rsidRDefault="00826057" w:rsidP="00CB5EAD">
            <w:pPr>
              <w:jc w:val="center"/>
              <w:rPr>
                <w:rFonts w:cs="Arial"/>
                <w:sz w:val="20"/>
                <w:szCs w:val="20"/>
              </w:rPr>
            </w:pPr>
            <w:r w:rsidRPr="00FE2FB4">
              <w:rPr>
                <w:rFonts w:cs="Arial"/>
                <w:sz w:val="20"/>
                <w:szCs w:val="20"/>
              </w:rPr>
              <w:t>7</w:t>
            </w:r>
          </w:p>
        </w:tc>
        <w:tc>
          <w:tcPr>
            <w:tcW w:w="2700" w:type="dxa"/>
            <w:tcBorders>
              <w:top w:val="nil"/>
              <w:left w:val="nil"/>
              <w:bottom w:val="single" w:sz="4" w:space="0" w:color="auto"/>
              <w:right w:val="single" w:sz="4" w:space="0" w:color="auto"/>
            </w:tcBorders>
            <w:shd w:val="clear" w:color="000000" w:fill="FFFFFF"/>
            <w:vAlign w:val="center"/>
            <w:hideMark/>
          </w:tcPr>
          <w:p w14:paraId="4DFF6CAE" w14:textId="77777777" w:rsidR="00826057" w:rsidRPr="00FE2FB4" w:rsidRDefault="00826057" w:rsidP="00CB5EAD">
            <w:pPr>
              <w:rPr>
                <w:rFonts w:cs="Arial"/>
                <w:sz w:val="20"/>
                <w:szCs w:val="20"/>
              </w:rPr>
            </w:pPr>
            <w:r w:rsidRPr="00FE2FB4">
              <w:rPr>
                <w:rFonts w:cs="Arial"/>
                <w:sz w:val="20"/>
                <w:szCs w:val="20"/>
              </w:rPr>
              <w:t>Zonski modul ZJ 122</w:t>
            </w:r>
          </w:p>
        </w:tc>
        <w:tc>
          <w:tcPr>
            <w:tcW w:w="990" w:type="dxa"/>
            <w:tcBorders>
              <w:top w:val="nil"/>
              <w:left w:val="nil"/>
              <w:bottom w:val="single" w:sz="4" w:space="0" w:color="auto"/>
              <w:right w:val="single" w:sz="4" w:space="0" w:color="auto"/>
            </w:tcBorders>
            <w:shd w:val="clear" w:color="000000" w:fill="FFFFFF"/>
            <w:vAlign w:val="center"/>
            <w:hideMark/>
          </w:tcPr>
          <w:p w14:paraId="5AF93EA1"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26E48427"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7AE8198"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CAE6B40"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5646EC52" w14:textId="77777777" w:rsidR="00826057" w:rsidRPr="00FE2FB4" w:rsidRDefault="00826057" w:rsidP="00CB5EAD">
            <w:pPr>
              <w:rPr>
                <w:rFonts w:ascii="Calibri" w:hAnsi="Calibri" w:cs="Arial"/>
              </w:rPr>
            </w:pPr>
          </w:p>
        </w:tc>
      </w:tr>
      <w:tr w:rsidR="00826057" w:rsidRPr="00FE2FB4" w14:paraId="06C167AB" w14:textId="79E4E3E5"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70DC72C" w14:textId="77777777" w:rsidR="00826057" w:rsidRPr="00FE2FB4" w:rsidRDefault="00826057" w:rsidP="00CB5EAD">
            <w:pPr>
              <w:jc w:val="center"/>
              <w:rPr>
                <w:rFonts w:cs="Arial"/>
                <w:sz w:val="20"/>
                <w:szCs w:val="20"/>
              </w:rPr>
            </w:pPr>
            <w:r w:rsidRPr="00FE2FB4">
              <w:rPr>
                <w:rFonts w:cs="Arial"/>
                <w:sz w:val="20"/>
                <w:szCs w:val="20"/>
              </w:rPr>
              <w:t>8</w:t>
            </w:r>
          </w:p>
        </w:tc>
        <w:tc>
          <w:tcPr>
            <w:tcW w:w="2700" w:type="dxa"/>
            <w:tcBorders>
              <w:top w:val="nil"/>
              <w:left w:val="nil"/>
              <w:bottom w:val="single" w:sz="4" w:space="0" w:color="auto"/>
              <w:right w:val="single" w:sz="4" w:space="0" w:color="auto"/>
            </w:tcBorders>
            <w:shd w:val="clear" w:color="000000" w:fill="FFFFFF"/>
            <w:vAlign w:val="center"/>
            <w:hideMark/>
          </w:tcPr>
          <w:p w14:paraId="269EA6F2" w14:textId="77777777" w:rsidR="00826057" w:rsidRPr="00FE2FB4" w:rsidRDefault="00826057" w:rsidP="00CB5EAD">
            <w:pPr>
              <w:rPr>
                <w:rFonts w:cs="Arial"/>
                <w:sz w:val="20"/>
                <w:szCs w:val="20"/>
              </w:rPr>
            </w:pPr>
            <w:r w:rsidRPr="00FE2FB4">
              <w:rPr>
                <w:rFonts w:cs="Arial"/>
                <w:sz w:val="20"/>
                <w:szCs w:val="20"/>
              </w:rPr>
              <w:t>Zonski modul ZJ 120</w:t>
            </w:r>
          </w:p>
        </w:tc>
        <w:tc>
          <w:tcPr>
            <w:tcW w:w="990" w:type="dxa"/>
            <w:tcBorders>
              <w:top w:val="nil"/>
              <w:left w:val="nil"/>
              <w:bottom w:val="single" w:sz="4" w:space="0" w:color="auto"/>
              <w:right w:val="single" w:sz="4" w:space="0" w:color="auto"/>
            </w:tcBorders>
            <w:shd w:val="clear" w:color="000000" w:fill="FFFFFF"/>
            <w:vAlign w:val="center"/>
            <w:hideMark/>
          </w:tcPr>
          <w:p w14:paraId="2F776217"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11FACD79"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DA94883"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24FB437"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5D07CDC9" w14:textId="77777777" w:rsidR="00826057" w:rsidRPr="00FE2FB4" w:rsidRDefault="00826057" w:rsidP="00CB5EAD">
            <w:pPr>
              <w:rPr>
                <w:rFonts w:ascii="Calibri" w:hAnsi="Calibri" w:cs="Arial"/>
              </w:rPr>
            </w:pPr>
          </w:p>
        </w:tc>
      </w:tr>
      <w:tr w:rsidR="00826057" w:rsidRPr="00FE2FB4" w14:paraId="488C6F51" w14:textId="0F6E9321"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4B2BBC0" w14:textId="77777777" w:rsidR="00826057" w:rsidRPr="00FE2FB4" w:rsidRDefault="00826057" w:rsidP="00CB5EAD">
            <w:pPr>
              <w:jc w:val="center"/>
              <w:rPr>
                <w:rFonts w:cs="Arial"/>
                <w:sz w:val="20"/>
                <w:szCs w:val="20"/>
              </w:rPr>
            </w:pPr>
            <w:r w:rsidRPr="00FE2FB4">
              <w:rPr>
                <w:rFonts w:cs="Arial"/>
                <w:sz w:val="20"/>
                <w:szCs w:val="20"/>
              </w:rPr>
              <w:t>9</w:t>
            </w:r>
          </w:p>
        </w:tc>
        <w:tc>
          <w:tcPr>
            <w:tcW w:w="2700" w:type="dxa"/>
            <w:tcBorders>
              <w:top w:val="nil"/>
              <w:left w:val="nil"/>
              <w:bottom w:val="single" w:sz="4" w:space="0" w:color="auto"/>
              <w:right w:val="single" w:sz="4" w:space="0" w:color="auto"/>
            </w:tcBorders>
            <w:shd w:val="clear" w:color="000000" w:fill="FFFFFF"/>
            <w:vAlign w:val="center"/>
            <w:hideMark/>
          </w:tcPr>
          <w:p w14:paraId="17D98A2C" w14:textId="77777777" w:rsidR="00826057" w:rsidRPr="00FE2FB4" w:rsidRDefault="00826057" w:rsidP="00CB5EAD">
            <w:pPr>
              <w:rPr>
                <w:rFonts w:cs="Arial"/>
                <w:sz w:val="20"/>
                <w:szCs w:val="20"/>
              </w:rPr>
            </w:pPr>
            <w:r w:rsidRPr="00FE2FB4">
              <w:rPr>
                <w:rFonts w:cs="Arial"/>
                <w:sz w:val="20"/>
                <w:szCs w:val="20"/>
              </w:rPr>
              <w:t>Zonski modul ZJ12 sa dve zone</w:t>
            </w:r>
          </w:p>
        </w:tc>
        <w:tc>
          <w:tcPr>
            <w:tcW w:w="990" w:type="dxa"/>
            <w:tcBorders>
              <w:top w:val="nil"/>
              <w:left w:val="nil"/>
              <w:bottom w:val="single" w:sz="4" w:space="0" w:color="auto"/>
              <w:right w:val="single" w:sz="4" w:space="0" w:color="auto"/>
            </w:tcBorders>
            <w:shd w:val="clear" w:color="000000" w:fill="FFFFFF"/>
            <w:vAlign w:val="center"/>
            <w:hideMark/>
          </w:tcPr>
          <w:p w14:paraId="0F967029"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195994E3"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CB18097"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09ED634"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200F1D2D" w14:textId="77777777" w:rsidR="00826057" w:rsidRPr="00FE2FB4" w:rsidRDefault="00826057" w:rsidP="00CB5EAD">
            <w:pPr>
              <w:rPr>
                <w:rFonts w:ascii="Calibri" w:hAnsi="Calibri" w:cs="Arial"/>
              </w:rPr>
            </w:pPr>
          </w:p>
        </w:tc>
      </w:tr>
      <w:tr w:rsidR="00826057" w:rsidRPr="00FE2FB4" w14:paraId="32BB3692" w14:textId="7EDF060F"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E975BE1" w14:textId="77777777" w:rsidR="00826057" w:rsidRPr="00FE2FB4" w:rsidRDefault="00826057" w:rsidP="00CB5EAD">
            <w:pPr>
              <w:jc w:val="center"/>
              <w:rPr>
                <w:rFonts w:cs="Arial"/>
                <w:sz w:val="20"/>
                <w:szCs w:val="20"/>
              </w:rPr>
            </w:pPr>
            <w:r w:rsidRPr="00FE2FB4">
              <w:rPr>
                <w:rFonts w:cs="Arial"/>
                <w:sz w:val="20"/>
                <w:szCs w:val="20"/>
              </w:rPr>
              <w:t>10</w:t>
            </w:r>
          </w:p>
        </w:tc>
        <w:tc>
          <w:tcPr>
            <w:tcW w:w="2700" w:type="dxa"/>
            <w:tcBorders>
              <w:top w:val="nil"/>
              <w:left w:val="nil"/>
              <w:bottom w:val="single" w:sz="4" w:space="0" w:color="auto"/>
              <w:right w:val="single" w:sz="4" w:space="0" w:color="auto"/>
            </w:tcBorders>
            <w:shd w:val="clear" w:color="000000" w:fill="FFFFFF"/>
            <w:vAlign w:val="center"/>
            <w:hideMark/>
          </w:tcPr>
          <w:p w14:paraId="1FAC9E55" w14:textId="77777777" w:rsidR="00826057" w:rsidRPr="00FE2FB4" w:rsidRDefault="00826057" w:rsidP="00CB5EAD">
            <w:pPr>
              <w:rPr>
                <w:rFonts w:cs="Arial"/>
                <w:sz w:val="20"/>
                <w:szCs w:val="20"/>
              </w:rPr>
            </w:pPr>
            <w:r w:rsidRPr="00FE2FB4">
              <w:rPr>
                <w:rFonts w:cs="Arial"/>
                <w:sz w:val="20"/>
                <w:szCs w:val="20"/>
              </w:rPr>
              <w:t>Programska jedinica PJ 150</w:t>
            </w:r>
          </w:p>
        </w:tc>
        <w:tc>
          <w:tcPr>
            <w:tcW w:w="990" w:type="dxa"/>
            <w:tcBorders>
              <w:top w:val="nil"/>
              <w:left w:val="nil"/>
              <w:bottom w:val="single" w:sz="4" w:space="0" w:color="auto"/>
              <w:right w:val="single" w:sz="4" w:space="0" w:color="auto"/>
            </w:tcBorders>
            <w:shd w:val="clear" w:color="000000" w:fill="FFFFFF"/>
            <w:vAlign w:val="center"/>
            <w:hideMark/>
          </w:tcPr>
          <w:p w14:paraId="3C42E351"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6D177C5B"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90A9869"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685B69B"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4CF86EED" w14:textId="77777777" w:rsidR="00826057" w:rsidRPr="00FE2FB4" w:rsidRDefault="00826057" w:rsidP="00CB5EAD">
            <w:pPr>
              <w:rPr>
                <w:rFonts w:ascii="Calibri" w:hAnsi="Calibri" w:cs="Arial"/>
              </w:rPr>
            </w:pPr>
          </w:p>
        </w:tc>
      </w:tr>
      <w:tr w:rsidR="00826057" w:rsidRPr="00FE2FB4" w14:paraId="2EF49915" w14:textId="71C44F2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32945D8" w14:textId="77777777" w:rsidR="00826057" w:rsidRPr="00FE2FB4" w:rsidRDefault="00826057" w:rsidP="00CB5EAD">
            <w:pPr>
              <w:jc w:val="center"/>
              <w:rPr>
                <w:rFonts w:cs="Arial"/>
                <w:sz w:val="20"/>
                <w:szCs w:val="20"/>
              </w:rPr>
            </w:pPr>
            <w:r w:rsidRPr="00FE2FB4">
              <w:rPr>
                <w:rFonts w:cs="Arial"/>
                <w:sz w:val="20"/>
                <w:szCs w:val="20"/>
              </w:rPr>
              <w:t>11</w:t>
            </w:r>
          </w:p>
        </w:tc>
        <w:tc>
          <w:tcPr>
            <w:tcW w:w="2700" w:type="dxa"/>
            <w:tcBorders>
              <w:top w:val="nil"/>
              <w:left w:val="nil"/>
              <w:bottom w:val="single" w:sz="4" w:space="0" w:color="auto"/>
              <w:right w:val="single" w:sz="4" w:space="0" w:color="auto"/>
            </w:tcBorders>
            <w:shd w:val="clear" w:color="000000" w:fill="FFFFFF"/>
            <w:vAlign w:val="center"/>
            <w:hideMark/>
          </w:tcPr>
          <w:p w14:paraId="71696242" w14:textId="77777777" w:rsidR="00826057" w:rsidRPr="00FE2FB4" w:rsidRDefault="00826057" w:rsidP="00CB5EAD">
            <w:pPr>
              <w:rPr>
                <w:rFonts w:cs="Arial"/>
                <w:sz w:val="20"/>
                <w:szCs w:val="20"/>
              </w:rPr>
            </w:pPr>
            <w:r w:rsidRPr="00FE2FB4">
              <w:rPr>
                <w:rFonts w:cs="Arial"/>
                <w:sz w:val="20"/>
                <w:szCs w:val="20"/>
              </w:rPr>
              <w:t>Halonska jedinica HJ 130</w:t>
            </w:r>
          </w:p>
        </w:tc>
        <w:tc>
          <w:tcPr>
            <w:tcW w:w="990" w:type="dxa"/>
            <w:tcBorders>
              <w:top w:val="nil"/>
              <w:left w:val="nil"/>
              <w:bottom w:val="single" w:sz="4" w:space="0" w:color="auto"/>
              <w:right w:val="single" w:sz="4" w:space="0" w:color="auto"/>
            </w:tcBorders>
            <w:shd w:val="clear" w:color="000000" w:fill="FFFFFF"/>
            <w:vAlign w:val="center"/>
            <w:hideMark/>
          </w:tcPr>
          <w:p w14:paraId="72EB624E"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4B272C91"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8E5959C"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AA960D4"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131CF824" w14:textId="77777777" w:rsidR="00826057" w:rsidRPr="00FE2FB4" w:rsidRDefault="00826057" w:rsidP="00CB5EAD">
            <w:pPr>
              <w:rPr>
                <w:rFonts w:ascii="Calibri" w:hAnsi="Calibri" w:cs="Arial"/>
              </w:rPr>
            </w:pPr>
          </w:p>
        </w:tc>
      </w:tr>
      <w:tr w:rsidR="00826057" w:rsidRPr="00FE2FB4" w14:paraId="4DB36CD3" w14:textId="59682B75"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8A17BF7" w14:textId="77777777" w:rsidR="00826057" w:rsidRPr="00FE2FB4" w:rsidRDefault="00826057" w:rsidP="00CB5EAD">
            <w:pPr>
              <w:jc w:val="center"/>
              <w:rPr>
                <w:rFonts w:cs="Arial"/>
                <w:sz w:val="20"/>
                <w:szCs w:val="20"/>
              </w:rPr>
            </w:pPr>
            <w:r w:rsidRPr="00FE2FB4">
              <w:rPr>
                <w:rFonts w:cs="Arial"/>
                <w:sz w:val="20"/>
                <w:szCs w:val="20"/>
              </w:rPr>
              <w:t>12</w:t>
            </w:r>
          </w:p>
        </w:tc>
        <w:tc>
          <w:tcPr>
            <w:tcW w:w="2700" w:type="dxa"/>
            <w:tcBorders>
              <w:top w:val="nil"/>
              <w:left w:val="nil"/>
              <w:bottom w:val="single" w:sz="4" w:space="0" w:color="auto"/>
              <w:right w:val="single" w:sz="4" w:space="0" w:color="auto"/>
            </w:tcBorders>
            <w:shd w:val="clear" w:color="000000" w:fill="FFFFFF"/>
            <w:vAlign w:val="center"/>
            <w:hideMark/>
          </w:tcPr>
          <w:p w14:paraId="661D9B8E" w14:textId="77777777" w:rsidR="00826057" w:rsidRPr="00FE2FB4" w:rsidRDefault="00826057" w:rsidP="00CB5EAD">
            <w:pPr>
              <w:rPr>
                <w:rFonts w:cs="Arial"/>
                <w:sz w:val="20"/>
                <w:szCs w:val="20"/>
              </w:rPr>
            </w:pPr>
            <w:r w:rsidRPr="00FE2FB4">
              <w:rPr>
                <w:rFonts w:cs="Arial"/>
                <w:sz w:val="20"/>
                <w:szCs w:val="20"/>
              </w:rPr>
              <w:t>Programska jedinica za gašenje PJ -150</w:t>
            </w:r>
          </w:p>
        </w:tc>
        <w:tc>
          <w:tcPr>
            <w:tcW w:w="990" w:type="dxa"/>
            <w:tcBorders>
              <w:top w:val="nil"/>
              <w:left w:val="nil"/>
              <w:bottom w:val="single" w:sz="4" w:space="0" w:color="auto"/>
              <w:right w:val="single" w:sz="4" w:space="0" w:color="auto"/>
            </w:tcBorders>
            <w:shd w:val="clear" w:color="000000" w:fill="FFFFFF"/>
            <w:vAlign w:val="center"/>
            <w:hideMark/>
          </w:tcPr>
          <w:p w14:paraId="18E574EC"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35C34F83"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0CE1CE6"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E3761E6"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0C58120E" w14:textId="77777777" w:rsidR="00826057" w:rsidRPr="00FE2FB4" w:rsidRDefault="00826057" w:rsidP="00CB5EAD">
            <w:pPr>
              <w:rPr>
                <w:rFonts w:ascii="Calibri" w:hAnsi="Calibri" w:cs="Arial"/>
              </w:rPr>
            </w:pPr>
          </w:p>
        </w:tc>
      </w:tr>
      <w:tr w:rsidR="00826057" w:rsidRPr="00FE2FB4" w14:paraId="2D4E4083" w14:textId="29B961C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762C44C" w14:textId="77777777" w:rsidR="00826057" w:rsidRPr="00FE2FB4" w:rsidRDefault="00826057" w:rsidP="00CB5EAD">
            <w:pPr>
              <w:jc w:val="center"/>
              <w:rPr>
                <w:rFonts w:cs="Arial"/>
                <w:sz w:val="20"/>
                <w:szCs w:val="20"/>
              </w:rPr>
            </w:pPr>
            <w:r w:rsidRPr="00FE2FB4">
              <w:rPr>
                <w:rFonts w:cs="Arial"/>
                <w:sz w:val="20"/>
                <w:szCs w:val="20"/>
              </w:rPr>
              <w:t>13</w:t>
            </w:r>
          </w:p>
        </w:tc>
        <w:tc>
          <w:tcPr>
            <w:tcW w:w="2700" w:type="dxa"/>
            <w:tcBorders>
              <w:top w:val="nil"/>
              <w:left w:val="nil"/>
              <w:bottom w:val="single" w:sz="4" w:space="0" w:color="auto"/>
              <w:right w:val="single" w:sz="4" w:space="0" w:color="auto"/>
            </w:tcBorders>
            <w:shd w:val="clear" w:color="000000" w:fill="FFFFFF"/>
            <w:vAlign w:val="center"/>
            <w:hideMark/>
          </w:tcPr>
          <w:p w14:paraId="23119C29" w14:textId="77777777" w:rsidR="00826057" w:rsidRPr="00FE2FB4" w:rsidRDefault="00826057" w:rsidP="00CB5EAD">
            <w:pPr>
              <w:rPr>
                <w:rFonts w:cs="Arial"/>
                <w:sz w:val="20"/>
                <w:szCs w:val="20"/>
              </w:rPr>
            </w:pPr>
            <w:r w:rsidRPr="00FE2FB4">
              <w:rPr>
                <w:rFonts w:cs="Arial"/>
                <w:sz w:val="20"/>
                <w:szCs w:val="20"/>
              </w:rPr>
              <w:t>Halonski modul gašenja HJ-130</w:t>
            </w:r>
          </w:p>
        </w:tc>
        <w:tc>
          <w:tcPr>
            <w:tcW w:w="990" w:type="dxa"/>
            <w:tcBorders>
              <w:top w:val="nil"/>
              <w:left w:val="nil"/>
              <w:bottom w:val="single" w:sz="4" w:space="0" w:color="auto"/>
              <w:right w:val="single" w:sz="4" w:space="0" w:color="auto"/>
            </w:tcBorders>
            <w:shd w:val="clear" w:color="000000" w:fill="FFFFFF"/>
            <w:vAlign w:val="center"/>
            <w:hideMark/>
          </w:tcPr>
          <w:p w14:paraId="75A090CE"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2BE02CB8"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2204850"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B830B1E"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47E9D096" w14:textId="77777777" w:rsidR="00826057" w:rsidRPr="00FE2FB4" w:rsidRDefault="00826057" w:rsidP="00CB5EAD">
            <w:pPr>
              <w:rPr>
                <w:rFonts w:ascii="Calibri" w:hAnsi="Calibri" w:cs="Arial"/>
              </w:rPr>
            </w:pPr>
          </w:p>
        </w:tc>
      </w:tr>
      <w:tr w:rsidR="00826057" w:rsidRPr="00FE2FB4" w14:paraId="7CF54CBF" w14:textId="6FF3DF88"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E0DA76D" w14:textId="77777777" w:rsidR="00826057" w:rsidRPr="00FE2FB4" w:rsidRDefault="00826057" w:rsidP="00CB5EAD">
            <w:pPr>
              <w:jc w:val="center"/>
              <w:rPr>
                <w:rFonts w:cs="Arial"/>
                <w:sz w:val="20"/>
                <w:szCs w:val="20"/>
              </w:rPr>
            </w:pPr>
            <w:r w:rsidRPr="00FE2FB4">
              <w:rPr>
                <w:rFonts w:cs="Arial"/>
                <w:sz w:val="20"/>
                <w:szCs w:val="20"/>
              </w:rPr>
              <w:t>14</w:t>
            </w:r>
          </w:p>
        </w:tc>
        <w:tc>
          <w:tcPr>
            <w:tcW w:w="2700" w:type="dxa"/>
            <w:tcBorders>
              <w:top w:val="nil"/>
              <w:left w:val="nil"/>
              <w:bottom w:val="single" w:sz="4" w:space="0" w:color="auto"/>
              <w:right w:val="single" w:sz="4" w:space="0" w:color="auto"/>
            </w:tcBorders>
            <w:shd w:val="clear" w:color="000000" w:fill="FFFFFF"/>
            <w:vAlign w:val="center"/>
            <w:hideMark/>
          </w:tcPr>
          <w:p w14:paraId="5CDCBF29" w14:textId="77777777" w:rsidR="00826057" w:rsidRPr="00FE2FB4" w:rsidRDefault="00826057" w:rsidP="00CB5EAD">
            <w:pPr>
              <w:rPr>
                <w:rFonts w:cs="Arial"/>
                <w:sz w:val="20"/>
                <w:szCs w:val="20"/>
              </w:rPr>
            </w:pPr>
            <w:r w:rsidRPr="00FE2FB4">
              <w:rPr>
                <w:rFonts w:cs="Arial"/>
                <w:sz w:val="20"/>
                <w:szCs w:val="20"/>
              </w:rPr>
              <w:t>Jonizacioni javljač IDD 801</w:t>
            </w:r>
          </w:p>
        </w:tc>
        <w:tc>
          <w:tcPr>
            <w:tcW w:w="990" w:type="dxa"/>
            <w:tcBorders>
              <w:top w:val="nil"/>
              <w:left w:val="nil"/>
              <w:bottom w:val="single" w:sz="4" w:space="0" w:color="auto"/>
              <w:right w:val="single" w:sz="4" w:space="0" w:color="auto"/>
            </w:tcBorders>
            <w:shd w:val="clear" w:color="000000" w:fill="FFFFFF"/>
            <w:vAlign w:val="center"/>
            <w:hideMark/>
          </w:tcPr>
          <w:p w14:paraId="1B9E7B70"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29F22E9D"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AF2F5FB"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5D379D2"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79D36AD3" w14:textId="77777777" w:rsidR="00826057" w:rsidRPr="00FE2FB4" w:rsidRDefault="00826057" w:rsidP="00CB5EAD">
            <w:pPr>
              <w:rPr>
                <w:rFonts w:ascii="Calibri" w:hAnsi="Calibri" w:cs="Arial"/>
              </w:rPr>
            </w:pPr>
          </w:p>
        </w:tc>
      </w:tr>
      <w:tr w:rsidR="00826057" w:rsidRPr="00FE2FB4" w14:paraId="6A801E40" w14:textId="3EB61BC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98E24F5" w14:textId="77777777" w:rsidR="00826057" w:rsidRPr="00FE2FB4" w:rsidRDefault="00826057" w:rsidP="00CB5EAD">
            <w:pPr>
              <w:jc w:val="center"/>
              <w:rPr>
                <w:rFonts w:cs="Arial"/>
                <w:sz w:val="20"/>
                <w:szCs w:val="20"/>
              </w:rPr>
            </w:pPr>
            <w:r w:rsidRPr="00FE2FB4">
              <w:rPr>
                <w:rFonts w:cs="Arial"/>
                <w:sz w:val="20"/>
                <w:szCs w:val="20"/>
              </w:rPr>
              <w:t>15</w:t>
            </w:r>
          </w:p>
        </w:tc>
        <w:tc>
          <w:tcPr>
            <w:tcW w:w="2700" w:type="dxa"/>
            <w:tcBorders>
              <w:top w:val="nil"/>
              <w:left w:val="nil"/>
              <w:bottom w:val="single" w:sz="4" w:space="0" w:color="auto"/>
              <w:right w:val="single" w:sz="4" w:space="0" w:color="auto"/>
            </w:tcBorders>
            <w:shd w:val="clear" w:color="000000" w:fill="FFFFFF"/>
            <w:vAlign w:val="center"/>
            <w:hideMark/>
          </w:tcPr>
          <w:p w14:paraId="0D2CC8A9" w14:textId="77777777" w:rsidR="00826057" w:rsidRPr="00FE2FB4" w:rsidRDefault="00826057" w:rsidP="00CB5EAD">
            <w:pPr>
              <w:rPr>
                <w:rFonts w:cs="Arial"/>
                <w:sz w:val="20"/>
                <w:szCs w:val="20"/>
              </w:rPr>
            </w:pPr>
            <w:r w:rsidRPr="00FE2FB4">
              <w:rPr>
                <w:rFonts w:cs="Arial"/>
                <w:sz w:val="20"/>
                <w:szCs w:val="20"/>
              </w:rPr>
              <w:t>Podnožje javljača PD 800</w:t>
            </w:r>
          </w:p>
        </w:tc>
        <w:tc>
          <w:tcPr>
            <w:tcW w:w="990" w:type="dxa"/>
            <w:tcBorders>
              <w:top w:val="nil"/>
              <w:left w:val="nil"/>
              <w:bottom w:val="single" w:sz="4" w:space="0" w:color="auto"/>
              <w:right w:val="single" w:sz="4" w:space="0" w:color="auto"/>
            </w:tcBorders>
            <w:shd w:val="clear" w:color="000000" w:fill="FFFFFF"/>
            <w:vAlign w:val="center"/>
            <w:hideMark/>
          </w:tcPr>
          <w:p w14:paraId="0A1AC654"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40372A34"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F5AF4BE"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F6BED6B"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6B53CC19" w14:textId="77777777" w:rsidR="00826057" w:rsidRPr="00FE2FB4" w:rsidRDefault="00826057" w:rsidP="00CB5EAD">
            <w:pPr>
              <w:rPr>
                <w:rFonts w:ascii="Calibri" w:hAnsi="Calibri" w:cs="Arial"/>
              </w:rPr>
            </w:pPr>
          </w:p>
        </w:tc>
      </w:tr>
      <w:tr w:rsidR="00826057" w:rsidRPr="00FE2FB4" w14:paraId="415762E3" w14:textId="08C9C72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156B2B" w14:textId="77777777" w:rsidR="00826057" w:rsidRPr="00FE2FB4" w:rsidRDefault="00826057" w:rsidP="00CB5EAD">
            <w:pPr>
              <w:jc w:val="center"/>
              <w:rPr>
                <w:rFonts w:cs="Arial"/>
                <w:sz w:val="20"/>
                <w:szCs w:val="20"/>
              </w:rPr>
            </w:pPr>
            <w:r w:rsidRPr="00FE2FB4">
              <w:rPr>
                <w:rFonts w:cs="Arial"/>
                <w:sz w:val="20"/>
                <w:szCs w:val="20"/>
              </w:rPr>
              <w:t>16</w:t>
            </w:r>
          </w:p>
        </w:tc>
        <w:tc>
          <w:tcPr>
            <w:tcW w:w="2700" w:type="dxa"/>
            <w:tcBorders>
              <w:top w:val="nil"/>
              <w:left w:val="nil"/>
              <w:bottom w:val="single" w:sz="4" w:space="0" w:color="auto"/>
              <w:right w:val="single" w:sz="4" w:space="0" w:color="auto"/>
            </w:tcBorders>
            <w:shd w:val="clear" w:color="000000" w:fill="FFFFFF"/>
            <w:vAlign w:val="center"/>
            <w:hideMark/>
          </w:tcPr>
          <w:p w14:paraId="60BD3C5E" w14:textId="77777777" w:rsidR="00826057" w:rsidRPr="00FE2FB4" w:rsidRDefault="00826057" w:rsidP="00CB5EAD">
            <w:pPr>
              <w:rPr>
                <w:rFonts w:cs="Arial"/>
                <w:sz w:val="20"/>
                <w:szCs w:val="20"/>
              </w:rPr>
            </w:pPr>
            <w:r w:rsidRPr="00FE2FB4">
              <w:rPr>
                <w:rFonts w:cs="Arial"/>
                <w:sz w:val="20"/>
                <w:szCs w:val="20"/>
              </w:rPr>
              <w:t>Ručni javljač požara za aktiviranje gašenja</w:t>
            </w:r>
          </w:p>
        </w:tc>
        <w:tc>
          <w:tcPr>
            <w:tcW w:w="990" w:type="dxa"/>
            <w:tcBorders>
              <w:top w:val="nil"/>
              <w:left w:val="nil"/>
              <w:bottom w:val="single" w:sz="4" w:space="0" w:color="auto"/>
              <w:right w:val="single" w:sz="4" w:space="0" w:color="auto"/>
            </w:tcBorders>
            <w:shd w:val="clear" w:color="000000" w:fill="FFFFFF"/>
            <w:vAlign w:val="center"/>
            <w:hideMark/>
          </w:tcPr>
          <w:p w14:paraId="56C1C3A1"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627ADD64"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E8C205E"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0C2843A"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3FE91421" w14:textId="77777777" w:rsidR="00826057" w:rsidRPr="00FE2FB4" w:rsidRDefault="00826057" w:rsidP="00CB5EAD">
            <w:pPr>
              <w:rPr>
                <w:rFonts w:ascii="Calibri" w:hAnsi="Calibri" w:cs="Arial"/>
              </w:rPr>
            </w:pPr>
          </w:p>
        </w:tc>
      </w:tr>
      <w:tr w:rsidR="00826057" w:rsidRPr="00FE2FB4" w14:paraId="17FED8F7" w14:textId="6BB6195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7972AF" w14:textId="77777777" w:rsidR="00826057" w:rsidRPr="00FE2FB4" w:rsidRDefault="00826057" w:rsidP="00CB5EAD">
            <w:pPr>
              <w:jc w:val="center"/>
              <w:rPr>
                <w:rFonts w:cs="Arial"/>
                <w:sz w:val="20"/>
                <w:szCs w:val="20"/>
              </w:rPr>
            </w:pPr>
            <w:r w:rsidRPr="00FE2FB4">
              <w:rPr>
                <w:rFonts w:cs="Arial"/>
                <w:sz w:val="20"/>
                <w:szCs w:val="20"/>
              </w:rPr>
              <w:t>17</w:t>
            </w:r>
          </w:p>
        </w:tc>
        <w:tc>
          <w:tcPr>
            <w:tcW w:w="2700" w:type="dxa"/>
            <w:tcBorders>
              <w:top w:val="nil"/>
              <w:left w:val="nil"/>
              <w:bottom w:val="single" w:sz="4" w:space="0" w:color="auto"/>
              <w:right w:val="single" w:sz="4" w:space="0" w:color="auto"/>
            </w:tcBorders>
            <w:shd w:val="clear" w:color="000000" w:fill="FFFFFF"/>
            <w:vAlign w:val="center"/>
            <w:hideMark/>
          </w:tcPr>
          <w:p w14:paraId="5E318F2B" w14:textId="77777777" w:rsidR="00826057" w:rsidRPr="00FE2FB4" w:rsidRDefault="00826057" w:rsidP="00CB5EAD">
            <w:pPr>
              <w:rPr>
                <w:rFonts w:cs="Arial"/>
                <w:sz w:val="20"/>
                <w:szCs w:val="20"/>
              </w:rPr>
            </w:pPr>
            <w:r w:rsidRPr="00FE2FB4">
              <w:rPr>
                <w:rFonts w:cs="Arial"/>
                <w:sz w:val="20"/>
                <w:szCs w:val="20"/>
              </w:rPr>
              <w:t>Ručni javljač požara za deblokadu gašenja</w:t>
            </w:r>
          </w:p>
        </w:tc>
        <w:tc>
          <w:tcPr>
            <w:tcW w:w="990" w:type="dxa"/>
            <w:tcBorders>
              <w:top w:val="nil"/>
              <w:left w:val="nil"/>
              <w:bottom w:val="single" w:sz="4" w:space="0" w:color="auto"/>
              <w:right w:val="single" w:sz="4" w:space="0" w:color="auto"/>
            </w:tcBorders>
            <w:shd w:val="clear" w:color="000000" w:fill="FFFFFF"/>
            <w:vAlign w:val="center"/>
            <w:hideMark/>
          </w:tcPr>
          <w:p w14:paraId="2E4E5E88"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0F8D4F31"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B23BEBA"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558BAB0"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43F71943" w14:textId="77777777" w:rsidR="00826057" w:rsidRPr="00FE2FB4" w:rsidRDefault="00826057" w:rsidP="00CB5EAD">
            <w:pPr>
              <w:rPr>
                <w:rFonts w:ascii="Calibri" w:hAnsi="Calibri" w:cs="Arial"/>
              </w:rPr>
            </w:pPr>
          </w:p>
        </w:tc>
      </w:tr>
      <w:tr w:rsidR="00826057" w:rsidRPr="00FE2FB4" w14:paraId="3E469A17" w14:textId="7991068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6D64C35" w14:textId="77777777" w:rsidR="00826057" w:rsidRPr="00FE2FB4" w:rsidRDefault="00826057" w:rsidP="00CB5EAD">
            <w:pPr>
              <w:jc w:val="center"/>
              <w:rPr>
                <w:rFonts w:cs="Arial"/>
                <w:sz w:val="20"/>
                <w:szCs w:val="20"/>
              </w:rPr>
            </w:pPr>
            <w:r w:rsidRPr="00FE2FB4">
              <w:rPr>
                <w:rFonts w:cs="Arial"/>
                <w:sz w:val="20"/>
                <w:szCs w:val="20"/>
              </w:rPr>
              <w:t>18</w:t>
            </w:r>
          </w:p>
        </w:tc>
        <w:tc>
          <w:tcPr>
            <w:tcW w:w="2700" w:type="dxa"/>
            <w:tcBorders>
              <w:top w:val="nil"/>
              <w:left w:val="nil"/>
              <w:bottom w:val="single" w:sz="4" w:space="0" w:color="auto"/>
              <w:right w:val="single" w:sz="4" w:space="0" w:color="auto"/>
            </w:tcBorders>
            <w:shd w:val="clear" w:color="000000" w:fill="FFFFFF"/>
            <w:vAlign w:val="center"/>
            <w:hideMark/>
          </w:tcPr>
          <w:p w14:paraId="063643E1" w14:textId="77777777" w:rsidR="00826057" w:rsidRPr="00FE2FB4" w:rsidRDefault="00826057" w:rsidP="00CB5EAD">
            <w:pPr>
              <w:rPr>
                <w:rFonts w:cs="Arial"/>
                <w:sz w:val="20"/>
                <w:szCs w:val="20"/>
              </w:rPr>
            </w:pPr>
            <w:r w:rsidRPr="00FE2FB4">
              <w:rPr>
                <w:rFonts w:cs="Arial"/>
                <w:sz w:val="20"/>
                <w:szCs w:val="20"/>
              </w:rPr>
              <w:t>Ručni aktivirajući javljač žuti</w:t>
            </w:r>
          </w:p>
        </w:tc>
        <w:tc>
          <w:tcPr>
            <w:tcW w:w="990" w:type="dxa"/>
            <w:tcBorders>
              <w:top w:val="nil"/>
              <w:left w:val="nil"/>
              <w:bottom w:val="single" w:sz="4" w:space="0" w:color="auto"/>
              <w:right w:val="single" w:sz="4" w:space="0" w:color="auto"/>
            </w:tcBorders>
            <w:shd w:val="clear" w:color="000000" w:fill="FFFFFF"/>
            <w:vAlign w:val="center"/>
            <w:hideMark/>
          </w:tcPr>
          <w:p w14:paraId="6AD6D22C"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E49CE1B"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0074BFD9"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9F099BD"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4BB3D45D" w14:textId="77777777" w:rsidR="00826057" w:rsidRPr="00FE2FB4" w:rsidRDefault="00826057" w:rsidP="00CB5EAD">
            <w:pPr>
              <w:rPr>
                <w:rFonts w:ascii="Calibri" w:hAnsi="Calibri" w:cs="Arial"/>
              </w:rPr>
            </w:pPr>
          </w:p>
        </w:tc>
      </w:tr>
      <w:tr w:rsidR="00826057" w:rsidRPr="00FE2FB4" w14:paraId="79FD55C2" w14:textId="4CE6C88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5922CB3" w14:textId="77777777" w:rsidR="00826057" w:rsidRPr="00FE2FB4" w:rsidRDefault="00826057" w:rsidP="00CB5EAD">
            <w:pPr>
              <w:jc w:val="center"/>
              <w:rPr>
                <w:rFonts w:cs="Arial"/>
                <w:sz w:val="20"/>
                <w:szCs w:val="20"/>
              </w:rPr>
            </w:pPr>
            <w:r w:rsidRPr="00FE2FB4">
              <w:rPr>
                <w:rFonts w:cs="Arial"/>
                <w:sz w:val="20"/>
                <w:szCs w:val="20"/>
              </w:rPr>
              <w:t>19</w:t>
            </w:r>
          </w:p>
        </w:tc>
        <w:tc>
          <w:tcPr>
            <w:tcW w:w="2700" w:type="dxa"/>
            <w:tcBorders>
              <w:top w:val="nil"/>
              <w:left w:val="nil"/>
              <w:bottom w:val="single" w:sz="4" w:space="0" w:color="auto"/>
              <w:right w:val="single" w:sz="4" w:space="0" w:color="auto"/>
            </w:tcBorders>
            <w:shd w:val="clear" w:color="000000" w:fill="FFFFFF"/>
            <w:vAlign w:val="center"/>
            <w:hideMark/>
          </w:tcPr>
          <w:p w14:paraId="43C9A3FF" w14:textId="77777777" w:rsidR="00826057" w:rsidRPr="00FE2FB4" w:rsidRDefault="00826057" w:rsidP="00CB5EAD">
            <w:pPr>
              <w:rPr>
                <w:rFonts w:cs="Arial"/>
                <w:sz w:val="20"/>
                <w:szCs w:val="20"/>
              </w:rPr>
            </w:pPr>
            <w:r w:rsidRPr="00FE2FB4">
              <w:rPr>
                <w:rFonts w:cs="Arial"/>
                <w:sz w:val="20"/>
                <w:szCs w:val="20"/>
              </w:rPr>
              <w:t>Ručni blokirajući javljač plavi</w:t>
            </w:r>
          </w:p>
        </w:tc>
        <w:tc>
          <w:tcPr>
            <w:tcW w:w="990" w:type="dxa"/>
            <w:tcBorders>
              <w:top w:val="nil"/>
              <w:left w:val="nil"/>
              <w:bottom w:val="single" w:sz="4" w:space="0" w:color="auto"/>
              <w:right w:val="single" w:sz="4" w:space="0" w:color="auto"/>
            </w:tcBorders>
            <w:shd w:val="clear" w:color="000000" w:fill="FFFFFF"/>
            <w:vAlign w:val="center"/>
            <w:hideMark/>
          </w:tcPr>
          <w:p w14:paraId="29A546BA"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4972649"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75A49AC1"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6D1CEF5"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4CA7CD97" w14:textId="77777777" w:rsidR="00826057" w:rsidRPr="00FE2FB4" w:rsidRDefault="00826057" w:rsidP="00CB5EAD">
            <w:pPr>
              <w:rPr>
                <w:rFonts w:ascii="Calibri" w:hAnsi="Calibri" w:cs="Arial"/>
              </w:rPr>
            </w:pPr>
          </w:p>
        </w:tc>
      </w:tr>
      <w:tr w:rsidR="00826057" w:rsidRPr="00FE2FB4" w14:paraId="4FE568E0" w14:textId="5C86FEEF"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6CFDBA1" w14:textId="77777777" w:rsidR="00826057" w:rsidRPr="00FE2FB4" w:rsidRDefault="00826057" w:rsidP="00CB5EAD">
            <w:pPr>
              <w:jc w:val="center"/>
              <w:rPr>
                <w:rFonts w:cs="Arial"/>
                <w:sz w:val="20"/>
                <w:szCs w:val="20"/>
              </w:rPr>
            </w:pPr>
            <w:r w:rsidRPr="00FE2FB4">
              <w:rPr>
                <w:rFonts w:cs="Arial"/>
                <w:sz w:val="20"/>
                <w:szCs w:val="20"/>
              </w:rPr>
              <w:t>20</w:t>
            </w:r>
          </w:p>
        </w:tc>
        <w:tc>
          <w:tcPr>
            <w:tcW w:w="2700" w:type="dxa"/>
            <w:tcBorders>
              <w:top w:val="nil"/>
              <w:left w:val="nil"/>
              <w:bottom w:val="single" w:sz="4" w:space="0" w:color="auto"/>
              <w:right w:val="single" w:sz="4" w:space="0" w:color="auto"/>
            </w:tcBorders>
            <w:shd w:val="clear" w:color="000000" w:fill="FFFFFF"/>
            <w:vAlign w:val="center"/>
            <w:hideMark/>
          </w:tcPr>
          <w:p w14:paraId="6F29758B" w14:textId="77777777" w:rsidR="00826057" w:rsidRPr="00FE2FB4" w:rsidRDefault="00826057" w:rsidP="00CB5EAD">
            <w:pPr>
              <w:rPr>
                <w:rFonts w:cs="Arial"/>
                <w:sz w:val="20"/>
                <w:szCs w:val="20"/>
              </w:rPr>
            </w:pPr>
            <w:r w:rsidRPr="00FE2FB4">
              <w:rPr>
                <w:rFonts w:cs="Arial"/>
                <w:sz w:val="20"/>
                <w:szCs w:val="20"/>
              </w:rPr>
              <w:t>Sirena 24V 110dB</w:t>
            </w:r>
          </w:p>
        </w:tc>
        <w:tc>
          <w:tcPr>
            <w:tcW w:w="990" w:type="dxa"/>
            <w:tcBorders>
              <w:top w:val="nil"/>
              <w:left w:val="nil"/>
              <w:bottom w:val="single" w:sz="4" w:space="0" w:color="auto"/>
              <w:right w:val="single" w:sz="4" w:space="0" w:color="auto"/>
            </w:tcBorders>
            <w:shd w:val="clear" w:color="000000" w:fill="FFFFFF"/>
            <w:vAlign w:val="center"/>
            <w:hideMark/>
          </w:tcPr>
          <w:p w14:paraId="248F4F55"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28E330D8"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ED59474"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2ACF2A4"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41EEF1F0" w14:textId="77777777" w:rsidR="00826057" w:rsidRPr="00FE2FB4" w:rsidRDefault="00826057" w:rsidP="00CB5EAD">
            <w:pPr>
              <w:rPr>
                <w:rFonts w:ascii="Calibri" w:hAnsi="Calibri" w:cs="Arial"/>
              </w:rPr>
            </w:pPr>
          </w:p>
        </w:tc>
      </w:tr>
      <w:tr w:rsidR="00826057" w:rsidRPr="00FE2FB4" w14:paraId="577EC144" w14:textId="06C4593C" w:rsidTr="00826057">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EF53769" w14:textId="77777777" w:rsidR="00826057" w:rsidRPr="00FE2FB4" w:rsidRDefault="00826057" w:rsidP="00CB5EAD">
            <w:pPr>
              <w:jc w:val="center"/>
              <w:rPr>
                <w:rFonts w:cs="Arial"/>
                <w:sz w:val="20"/>
                <w:szCs w:val="20"/>
              </w:rPr>
            </w:pPr>
            <w:r w:rsidRPr="00FE2FB4">
              <w:rPr>
                <w:rFonts w:cs="Arial"/>
                <w:sz w:val="20"/>
                <w:szCs w:val="20"/>
              </w:rPr>
              <w:t>21</w:t>
            </w:r>
          </w:p>
        </w:tc>
        <w:tc>
          <w:tcPr>
            <w:tcW w:w="2700" w:type="dxa"/>
            <w:tcBorders>
              <w:top w:val="nil"/>
              <w:left w:val="nil"/>
              <w:bottom w:val="single" w:sz="4" w:space="0" w:color="auto"/>
              <w:right w:val="single" w:sz="4" w:space="0" w:color="auto"/>
            </w:tcBorders>
            <w:shd w:val="clear" w:color="000000" w:fill="FFFFFF"/>
            <w:vAlign w:val="center"/>
            <w:hideMark/>
          </w:tcPr>
          <w:p w14:paraId="105B8F6A" w14:textId="77777777" w:rsidR="00826057" w:rsidRPr="00FE2FB4" w:rsidRDefault="00826057" w:rsidP="00CB5EAD">
            <w:pPr>
              <w:rPr>
                <w:rFonts w:cs="Arial"/>
                <w:sz w:val="20"/>
                <w:szCs w:val="20"/>
              </w:rPr>
            </w:pPr>
            <w:r w:rsidRPr="00FE2FB4">
              <w:rPr>
                <w:rFonts w:cs="Arial"/>
                <w:sz w:val="20"/>
                <w:szCs w:val="20"/>
              </w:rPr>
              <w:t>Gas Halon 1301, sa uslugama dopune halonskih spremnika. Ponudu dati u kompletu po kilogramu gasa.</w:t>
            </w:r>
          </w:p>
        </w:tc>
        <w:tc>
          <w:tcPr>
            <w:tcW w:w="990" w:type="dxa"/>
            <w:tcBorders>
              <w:top w:val="nil"/>
              <w:left w:val="nil"/>
              <w:bottom w:val="single" w:sz="4" w:space="0" w:color="auto"/>
              <w:right w:val="single" w:sz="4" w:space="0" w:color="auto"/>
            </w:tcBorders>
            <w:shd w:val="clear" w:color="000000" w:fill="FFFFFF"/>
            <w:vAlign w:val="center"/>
            <w:hideMark/>
          </w:tcPr>
          <w:p w14:paraId="239987F0" w14:textId="77777777" w:rsidR="00826057" w:rsidRPr="00FE2FB4" w:rsidRDefault="00826057" w:rsidP="00CB5EAD">
            <w:pPr>
              <w:jc w:val="center"/>
              <w:rPr>
                <w:rFonts w:cs="Arial"/>
                <w:sz w:val="20"/>
                <w:szCs w:val="20"/>
              </w:rPr>
            </w:pPr>
            <w:r w:rsidRPr="00FE2FB4">
              <w:rPr>
                <w:rFonts w:cs="Arial"/>
                <w:sz w:val="20"/>
                <w:szCs w:val="20"/>
              </w:rPr>
              <w:t>kg</w:t>
            </w:r>
          </w:p>
        </w:tc>
        <w:tc>
          <w:tcPr>
            <w:tcW w:w="1170" w:type="dxa"/>
            <w:tcBorders>
              <w:top w:val="nil"/>
              <w:left w:val="nil"/>
              <w:bottom w:val="single" w:sz="4" w:space="0" w:color="auto"/>
              <w:right w:val="single" w:sz="4" w:space="0" w:color="auto"/>
            </w:tcBorders>
            <w:shd w:val="clear" w:color="000000" w:fill="FFFFFF"/>
            <w:vAlign w:val="center"/>
            <w:hideMark/>
          </w:tcPr>
          <w:p w14:paraId="5400BF07" w14:textId="77777777" w:rsidR="00826057" w:rsidRPr="00FE2FB4" w:rsidRDefault="00826057" w:rsidP="00CB5EAD">
            <w:pPr>
              <w:jc w:val="center"/>
              <w:rPr>
                <w:rFonts w:cs="Arial"/>
                <w:sz w:val="20"/>
                <w:szCs w:val="20"/>
              </w:rPr>
            </w:pPr>
            <w:r w:rsidRPr="00FE2FB4">
              <w:rPr>
                <w:rFonts w:cs="Arial"/>
                <w:sz w:val="20"/>
                <w:szCs w:val="20"/>
              </w:rPr>
              <w:t>100</w:t>
            </w:r>
          </w:p>
        </w:tc>
        <w:tc>
          <w:tcPr>
            <w:tcW w:w="1350" w:type="dxa"/>
            <w:tcBorders>
              <w:top w:val="nil"/>
              <w:left w:val="nil"/>
              <w:bottom w:val="single" w:sz="4" w:space="0" w:color="auto"/>
              <w:right w:val="single" w:sz="4" w:space="0" w:color="auto"/>
            </w:tcBorders>
            <w:shd w:val="clear" w:color="000000" w:fill="FFFFFF"/>
            <w:vAlign w:val="center"/>
            <w:hideMark/>
          </w:tcPr>
          <w:p w14:paraId="3BAD5C44"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4B965B0"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35A00C7E" w14:textId="77777777" w:rsidR="00826057" w:rsidRPr="00FE2FB4" w:rsidRDefault="00826057" w:rsidP="00CB5EAD">
            <w:pPr>
              <w:rPr>
                <w:rFonts w:ascii="Calibri" w:hAnsi="Calibri" w:cs="Arial"/>
              </w:rPr>
            </w:pPr>
          </w:p>
        </w:tc>
      </w:tr>
      <w:tr w:rsidR="00826057" w:rsidRPr="00FE2FB4" w14:paraId="0460A169" w14:textId="580C125E" w:rsidTr="00826057">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4C92D9D" w14:textId="77777777" w:rsidR="00826057" w:rsidRPr="00FE2FB4" w:rsidRDefault="00826057" w:rsidP="00CB5EAD">
            <w:pPr>
              <w:jc w:val="center"/>
              <w:rPr>
                <w:rFonts w:cs="Arial"/>
                <w:sz w:val="20"/>
                <w:szCs w:val="20"/>
              </w:rPr>
            </w:pPr>
            <w:r w:rsidRPr="00FE2FB4">
              <w:rPr>
                <w:rFonts w:cs="Arial"/>
                <w:sz w:val="20"/>
                <w:szCs w:val="20"/>
              </w:rPr>
              <w:t>22</w:t>
            </w:r>
          </w:p>
        </w:tc>
        <w:tc>
          <w:tcPr>
            <w:tcW w:w="2700" w:type="dxa"/>
            <w:tcBorders>
              <w:top w:val="nil"/>
              <w:left w:val="nil"/>
              <w:bottom w:val="single" w:sz="4" w:space="0" w:color="auto"/>
              <w:right w:val="single" w:sz="4" w:space="0" w:color="auto"/>
            </w:tcBorders>
            <w:shd w:val="clear" w:color="000000" w:fill="FFFFFF"/>
            <w:vAlign w:val="center"/>
            <w:hideMark/>
          </w:tcPr>
          <w:p w14:paraId="24E7A6B2" w14:textId="77777777" w:rsidR="00826057" w:rsidRPr="00FE2FB4" w:rsidRDefault="00826057" w:rsidP="00CB5EAD">
            <w:pPr>
              <w:rPr>
                <w:rFonts w:cs="Arial"/>
                <w:sz w:val="20"/>
                <w:szCs w:val="20"/>
              </w:rPr>
            </w:pPr>
            <w:r w:rsidRPr="00FE2FB4">
              <w:rPr>
                <w:rFonts w:cs="Arial"/>
                <w:sz w:val="20"/>
                <w:szCs w:val="20"/>
              </w:rPr>
              <w:t>Gas azot, sa uslugama dopune halonskih spremnika. Ponudu dati u kompletu po kilogramu gasa.</w:t>
            </w:r>
          </w:p>
        </w:tc>
        <w:tc>
          <w:tcPr>
            <w:tcW w:w="990" w:type="dxa"/>
            <w:tcBorders>
              <w:top w:val="nil"/>
              <w:left w:val="nil"/>
              <w:bottom w:val="single" w:sz="4" w:space="0" w:color="auto"/>
              <w:right w:val="single" w:sz="4" w:space="0" w:color="auto"/>
            </w:tcBorders>
            <w:shd w:val="clear" w:color="000000" w:fill="FFFFFF"/>
            <w:vAlign w:val="center"/>
            <w:hideMark/>
          </w:tcPr>
          <w:p w14:paraId="65F2B927" w14:textId="77777777" w:rsidR="00826057" w:rsidRPr="00FE2FB4" w:rsidRDefault="00826057" w:rsidP="00CB5EAD">
            <w:pPr>
              <w:jc w:val="center"/>
              <w:rPr>
                <w:rFonts w:cs="Arial"/>
                <w:sz w:val="20"/>
                <w:szCs w:val="20"/>
              </w:rPr>
            </w:pPr>
            <w:r w:rsidRPr="00FE2FB4">
              <w:rPr>
                <w:rFonts w:cs="Arial"/>
                <w:sz w:val="20"/>
                <w:szCs w:val="20"/>
              </w:rPr>
              <w:t>kg</w:t>
            </w:r>
          </w:p>
        </w:tc>
        <w:tc>
          <w:tcPr>
            <w:tcW w:w="1170" w:type="dxa"/>
            <w:tcBorders>
              <w:top w:val="nil"/>
              <w:left w:val="nil"/>
              <w:bottom w:val="single" w:sz="4" w:space="0" w:color="auto"/>
              <w:right w:val="single" w:sz="4" w:space="0" w:color="auto"/>
            </w:tcBorders>
            <w:shd w:val="clear" w:color="000000" w:fill="FFFFFF"/>
            <w:vAlign w:val="center"/>
            <w:hideMark/>
          </w:tcPr>
          <w:p w14:paraId="2BB5F9BE" w14:textId="77777777" w:rsidR="00826057" w:rsidRPr="00FE2FB4" w:rsidRDefault="00826057" w:rsidP="00CB5EAD">
            <w:pPr>
              <w:jc w:val="center"/>
              <w:rPr>
                <w:rFonts w:cs="Arial"/>
                <w:sz w:val="20"/>
                <w:szCs w:val="20"/>
              </w:rPr>
            </w:pPr>
            <w:r w:rsidRPr="00FE2FB4">
              <w:rPr>
                <w:rFonts w:cs="Arial"/>
                <w:sz w:val="20"/>
                <w:szCs w:val="20"/>
              </w:rPr>
              <w:t>100</w:t>
            </w:r>
          </w:p>
        </w:tc>
        <w:tc>
          <w:tcPr>
            <w:tcW w:w="1350" w:type="dxa"/>
            <w:tcBorders>
              <w:top w:val="nil"/>
              <w:left w:val="nil"/>
              <w:bottom w:val="single" w:sz="4" w:space="0" w:color="auto"/>
              <w:right w:val="single" w:sz="4" w:space="0" w:color="auto"/>
            </w:tcBorders>
            <w:shd w:val="clear" w:color="000000" w:fill="FFFFFF"/>
            <w:vAlign w:val="center"/>
            <w:hideMark/>
          </w:tcPr>
          <w:p w14:paraId="7F3AA910"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874D01D"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62297CC2" w14:textId="77777777" w:rsidR="00826057" w:rsidRPr="00FE2FB4" w:rsidRDefault="00826057" w:rsidP="00CB5EAD">
            <w:pPr>
              <w:rPr>
                <w:rFonts w:ascii="Calibri" w:hAnsi="Calibri" w:cs="Arial"/>
              </w:rPr>
            </w:pPr>
          </w:p>
        </w:tc>
      </w:tr>
      <w:tr w:rsidR="00826057" w:rsidRPr="00FE2FB4" w14:paraId="1EEA891E" w14:textId="6CA40BC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A1CE774" w14:textId="77777777" w:rsidR="00826057" w:rsidRPr="00FE2FB4" w:rsidRDefault="00826057" w:rsidP="00CB5EAD">
            <w:pPr>
              <w:jc w:val="center"/>
              <w:rPr>
                <w:rFonts w:cs="Arial"/>
                <w:sz w:val="20"/>
                <w:szCs w:val="20"/>
              </w:rPr>
            </w:pPr>
            <w:r w:rsidRPr="00FE2FB4">
              <w:rPr>
                <w:rFonts w:cs="Arial"/>
                <w:sz w:val="20"/>
                <w:szCs w:val="20"/>
              </w:rPr>
              <w:t>23</w:t>
            </w:r>
          </w:p>
        </w:tc>
        <w:tc>
          <w:tcPr>
            <w:tcW w:w="2700" w:type="dxa"/>
            <w:tcBorders>
              <w:top w:val="nil"/>
              <w:left w:val="nil"/>
              <w:bottom w:val="single" w:sz="4" w:space="0" w:color="auto"/>
              <w:right w:val="single" w:sz="4" w:space="0" w:color="auto"/>
            </w:tcBorders>
            <w:shd w:val="clear" w:color="000000" w:fill="FFFFFF"/>
            <w:vAlign w:val="center"/>
            <w:hideMark/>
          </w:tcPr>
          <w:p w14:paraId="11E80A5C" w14:textId="77777777" w:rsidR="00826057" w:rsidRPr="00FE2FB4" w:rsidRDefault="00826057" w:rsidP="00CB5EAD">
            <w:pPr>
              <w:rPr>
                <w:rFonts w:cs="Arial"/>
                <w:sz w:val="20"/>
                <w:szCs w:val="20"/>
              </w:rPr>
            </w:pPr>
            <w:r w:rsidRPr="00FE2FB4">
              <w:rPr>
                <w:rFonts w:cs="Arial"/>
                <w:sz w:val="20"/>
                <w:szCs w:val="20"/>
              </w:rPr>
              <w:t>Pano "GAS" 24v</w:t>
            </w:r>
          </w:p>
        </w:tc>
        <w:tc>
          <w:tcPr>
            <w:tcW w:w="990" w:type="dxa"/>
            <w:tcBorders>
              <w:top w:val="nil"/>
              <w:left w:val="nil"/>
              <w:bottom w:val="single" w:sz="4" w:space="0" w:color="auto"/>
              <w:right w:val="single" w:sz="4" w:space="0" w:color="auto"/>
            </w:tcBorders>
            <w:shd w:val="clear" w:color="000000" w:fill="FFFFFF"/>
            <w:vAlign w:val="center"/>
            <w:hideMark/>
          </w:tcPr>
          <w:p w14:paraId="0DE22E43" w14:textId="77777777" w:rsidR="00826057" w:rsidRPr="00FE2FB4" w:rsidRDefault="00826057" w:rsidP="00CB5EAD">
            <w:pPr>
              <w:jc w:val="center"/>
              <w:rPr>
                <w:rFonts w:cs="Arial"/>
                <w:sz w:val="20"/>
                <w:szCs w:val="20"/>
              </w:rPr>
            </w:pPr>
            <w:r w:rsidRPr="00FE2FB4">
              <w:rPr>
                <w:rFonts w:cs="Arial"/>
                <w:sz w:val="20"/>
                <w:szCs w:val="20"/>
              </w:rPr>
              <w:t>kg</w:t>
            </w:r>
          </w:p>
        </w:tc>
        <w:tc>
          <w:tcPr>
            <w:tcW w:w="1170" w:type="dxa"/>
            <w:tcBorders>
              <w:top w:val="nil"/>
              <w:left w:val="nil"/>
              <w:bottom w:val="single" w:sz="4" w:space="0" w:color="auto"/>
              <w:right w:val="single" w:sz="4" w:space="0" w:color="auto"/>
            </w:tcBorders>
            <w:shd w:val="clear" w:color="000000" w:fill="FFFFFF"/>
            <w:vAlign w:val="center"/>
            <w:hideMark/>
          </w:tcPr>
          <w:p w14:paraId="391574B7" w14:textId="77777777" w:rsidR="00826057" w:rsidRPr="00FE2FB4" w:rsidRDefault="00826057" w:rsidP="00CB5EAD">
            <w:pPr>
              <w:jc w:val="center"/>
              <w:rPr>
                <w:rFonts w:cs="Arial"/>
                <w:sz w:val="20"/>
                <w:szCs w:val="20"/>
              </w:rPr>
            </w:pPr>
            <w:r w:rsidRPr="00FE2FB4">
              <w:rPr>
                <w:rFonts w:cs="Arial"/>
                <w:sz w:val="20"/>
                <w:szCs w:val="20"/>
              </w:rPr>
              <w:t>100</w:t>
            </w:r>
          </w:p>
        </w:tc>
        <w:tc>
          <w:tcPr>
            <w:tcW w:w="1350" w:type="dxa"/>
            <w:tcBorders>
              <w:top w:val="nil"/>
              <w:left w:val="nil"/>
              <w:bottom w:val="single" w:sz="4" w:space="0" w:color="auto"/>
              <w:right w:val="single" w:sz="4" w:space="0" w:color="auto"/>
            </w:tcBorders>
            <w:shd w:val="clear" w:color="000000" w:fill="FFFFFF"/>
            <w:vAlign w:val="center"/>
            <w:hideMark/>
          </w:tcPr>
          <w:p w14:paraId="072B690D"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769BFA9"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6C656B78" w14:textId="77777777" w:rsidR="00826057" w:rsidRPr="00FE2FB4" w:rsidRDefault="00826057" w:rsidP="00CB5EAD">
            <w:pPr>
              <w:rPr>
                <w:rFonts w:ascii="Calibri" w:hAnsi="Calibri" w:cs="Arial"/>
              </w:rPr>
            </w:pPr>
          </w:p>
        </w:tc>
      </w:tr>
      <w:tr w:rsidR="00826057" w:rsidRPr="00FE2FB4" w14:paraId="24DF5AA3" w14:textId="09D8DD33"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69B0BC2" w14:textId="77777777" w:rsidR="00826057" w:rsidRPr="00FE2FB4" w:rsidRDefault="00826057" w:rsidP="00CB5EAD">
            <w:pPr>
              <w:jc w:val="center"/>
              <w:rPr>
                <w:rFonts w:cs="Arial"/>
                <w:sz w:val="20"/>
                <w:szCs w:val="20"/>
              </w:rPr>
            </w:pPr>
            <w:r w:rsidRPr="00FE2FB4">
              <w:rPr>
                <w:rFonts w:cs="Arial"/>
                <w:sz w:val="20"/>
                <w:szCs w:val="20"/>
              </w:rPr>
              <w:t>24</w:t>
            </w:r>
          </w:p>
        </w:tc>
        <w:tc>
          <w:tcPr>
            <w:tcW w:w="2700" w:type="dxa"/>
            <w:tcBorders>
              <w:top w:val="nil"/>
              <w:left w:val="nil"/>
              <w:bottom w:val="single" w:sz="4" w:space="0" w:color="auto"/>
              <w:right w:val="single" w:sz="4" w:space="0" w:color="auto"/>
            </w:tcBorders>
            <w:shd w:val="clear" w:color="000000" w:fill="FFFFFF"/>
            <w:vAlign w:val="center"/>
            <w:hideMark/>
          </w:tcPr>
          <w:p w14:paraId="251ECC5F" w14:textId="77777777" w:rsidR="00826057" w:rsidRPr="00FE2FB4" w:rsidRDefault="00826057" w:rsidP="00CB5EAD">
            <w:pPr>
              <w:rPr>
                <w:rFonts w:cs="Arial"/>
                <w:sz w:val="20"/>
                <w:szCs w:val="20"/>
              </w:rPr>
            </w:pPr>
            <w:r w:rsidRPr="00FE2FB4">
              <w:rPr>
                <w:rFonts w:cs="Arial"/>
                <w:sz w:val="20"/>
                <w:szCs w:val="20"/>
              </w:rPr>
              <w:t>Inicijator-detonator za aktiviranje spremnika</w:t>
            </w:r>
          </w:p>
        </w:tc>
        <w:tc>
          <w:tcPr>
            <w:tcW w:w="990" w:type="dxa"/>
            <w:tcBorders>
              <w:top w:val="nil"/>
              <w:left w:val="nil"/>
              <w:bottom w:val="single" w:sz="4" w:space="0" w:color="auto"/>
              <w:right w:val="single" w:sz="4" w:space="0" w:color="auto"/>
            </w:tcBorders>
            <w:shd w:val="clear" w:color="000000" w:fill="FFFFFF"/>
            <w:vAlign w:val="center"/>
            <w:hideMark/>
          </w:tcPr>
          <w:p w14:paraId="29932983" w14:textId="77777777" w:rsidR="00826057" w:rsidRPr="00FE2FB4" w:rsidRDefault="00826057" w:rsidP="00CB5EAD">
            <w:pPr>
              <w:jc w:val="center"/>
              <w:rPr>
                <w:rFonts w:cs="Arial"/>
                <w:sz w:val="20"/>
                <w:szCs w:val="20"/>
              </w:rPr>
            </w:pPr>
            <w:r w:rsidRPr="00FE2FB4">
              <w:rPr>
                <w:rFonts w:cs="Arial"/>
                <w:sz w:val="20"/>
                <w:szCs w:val="20"/>
              </w:rPr>
              <w:t>kompl.</w:t>
            </w:r>
          </w:p>
        </w:tc>
        <w:tc>
          <w:tcPr>
            <w:tcW w:w="1170" w:type="dxa"/>
            <w:tcBorders>
              <w:top w:val="nil"/>
              <w:left w:val="nil"/>
              <w:bottom w:val="single" w:sz="4" w:space="0" w:color="auto"/>
              <w:right w:val="single" w:sz="4" w:space="0" w:color="auto"/>
            </w:tcBorders>
            <w:shd w:val="clear" w:color="000000" w:fill="FFFFFF"/>
            <w:vAlign w:val="center"/>
            <w:hideMark/>
          </w:tcPr>
          <w:p w14:paraId="0DAC47A2"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544B871"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8648F6E"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5FAA91B7" w14:textId="77777777" w:rsidR="00826057" w:rsidRPr="00FE2FB4" w:rsidRDefault="00826057" w:rsidP="00CB5EAD">
            <w:pPr>
              <w:rPr>
                <w:rFonts w:ascii="Calibri" w:hAnsi="Calibri" w:cs="Arial"/>
              </w:rPr>
            </w:pPr>
          </w:p>
        </w:tc>
      </w:tr>
      <w:tr w:rsidR="00826057" w:rsidRPr="00FE2FB4" w14:paraId="52698D11" w14:textId="2DA50F6B"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7A4D35E" w14:textId="77777777" w:rsidR="00826057" w:rsidRPr="00FE2FB4" w:rsidRDefault="00826057" w:rsidP="00CB5EAD">
            <w:pPr>
              <w:jc w:val="center"/>
              <w:rPr>
                <w:rFonts w:cs="Arial"/>
                <w:sz w:val="20"/>
                <w:szCs w:val="20"/>
              </w:rPr>
            </w:pPr>
            <w:r w:rsidRPr="00FE2FB4">
              <w:rPr>
                <w:rFonts w:cs="Arial"/>
                <w:sz w:val="20"/>
                <w:szCs w:val="20"/>
              </w:rPr>
              <w:t>25</w:t>
            </w:r>
          </w:p>
        </w:tc>
        <w:tc>
          <w:tcPr>
            <w:tcW w:w="2700" w:type="dxa"/>
            <w:tcBorders>
              <w:top w:val="nil"/>
              <w:left w:val="nil"/>
              <w:bottom w:val="nil"/>
              <w:right w:val="nil"/>
            </w:tcBorders>
            <w:shd w:val="clear" w:color="auto" w:fill="auto"/>
            <w:noWrap/>
            <w:vAlign w:val="bottom"/>
            <w:hideMark/>
          </w:tcPr>
          <w:p w14:paraId="794D80CE" w14:textId="77777777" w:rsidR="00826057" w:rsidRPr="00FE2FB4" w:rsidRDefault="00826057" w:rsidP="00CB5EAD">
            <w:pPr>
              <w:rPr>
                <w:rFonts w:ascii="Calibri" w:hAnsi="Calibri" w:cs="Arial"/>
                <w:color w:val="000000"/>
              </w:rPr>
            </w:pPr>
            <w:r w:rsidRPr="00FE2FB4">
              <w:rPr>
                <w:rFonts w:ascii="Calibri" w:hAnsi="Calibri" w:cs="Arial"/>
                <w:color w:val="000000"/>
              </w:rPr>
              <w:t>Akubaterija zaptivena 12v 18Ah</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2D535FDD"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2917307"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0F6DA43"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9202CF5"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304D51F7" w14:textId="77777777" w:rsidR="00826057" w:rsidRPr="00FE2FB4" w:rsidRDefault="00826057" w:rsidP="00CB5EAD">
            <w:pPr>
              <w:rPr>
                <w:rFonts w:ascii="Calibri" w:hAnsi="Calibri" w:cs="Arial"/>
              </w:rPr>
            </w:pPr>
          </w:p>
        </w:tc>
      </w:tr>
      <w:tr w:rsidR="00826057" w:rsidRPr="00FE2FB4" w14:paraId="143E69E6" w14:textId="214E3F42"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655ABC1" w14:textId="77777777" w:rsidR="00826057" w:rsidRPr="00FE2FB4" w:rsidRDefault="00826057" w:rsidP="00CB5EAD">
            <w:pPr>
              <w:jc w:val="center"/>
              <w:rPr>
                <w:rFonts w:cs="Arial"/>
                <w:sz w:val="20"/>
                <w:szCs w:val="20"/>
              </w:rPr>
            </w:pPr>
            <w:r w:rsidRPr="00FE2FB4">
              <w:rPr>
                <w:rFonts w:cs="Arial"/>
                <w:sz w:val="20"/>
                <w:szCs w:val="20"/>
              </w:rPr>
              <w:t>26</w:t>
            </w:r>
          </w:p>
        </w:tc>
        <w:tc>
          <w:tcPr>
            <w:tcW w:w="2700" w:type="dxa"/>
            <w:tcBorders>
              <w:top w:val="single" w:sz="4" w:space="0" w:color="auto"/>
              <w:left w:val="nil"/>
              <w:bottom w:val="single" w:sz="4" w:space="0" w:color="auto"/>
              <w:right w:val="single" w:sz="4" w:space="0" w:color="auto"/>
            </w:tcBorders>
            <w:shd w:val="clear" w:color="000000" w:fill="FFFFFF"/>
            <w:vAlign w:val="center"/>
            <w:hideMark/>
          </w:tcPr>
          <w:p w14:paraId="0FAAD825" w14:textId="77777777" w:rsidR="00826057" w:rsidRPr="00FE2FB4" w:rsidRDefault="00826057" w:rsidP="00CB5EAD">
            <w:pPr>
              <w:rPr>
                <w:rFonts w:cs="Arial"/>
                <w:sz w:val="20"/>
                <w:szCs w:val="20"/>
              </w:rPr>
            </w:pPr>
            <w:r w:rsidRPr="00FE2FB4">
              <w:rPr>
                <w:rFonts w:cs="Arial"/>
                <w:sz w:val="20"/>
                <w:szCs w:val="20"/>
              </w:rPr>
              <w:t>Optički detektor požara Apolo</w:t>
            </w:r>
          </w:p>
        </w:tc>
        <w:tc>
          <w:tcPr>
            <w:tcW w:w="990" w:type="dxa"/>
            <w:tcBorders>
              <w:top w:val="nil"/>
              <w:left w:val="nil"/>
              <w:bottom w:val="single" w:sz="4" w:space="0" w:color="auto"/>
              <w:right w:val="single" w:sz="4" w:space="0" w:color="auto"/>
            </w:tcBorders>
            <w:shd w:val="clear" w:color="000000" w:fill="FFFFFF"/>
            <w:vAlign w:val="center"/>
            <w:hideMark/>
          </w:tcPr>
          <w:p w14:paraId="2832AC6E"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B0DB926"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884C1B2"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80789CE"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51DD883D" w14:textId="77777777" w:rsidR="00826057" w:rsidRPr="00FE2FB4" w:rsidRDefault="00826057" w:rsidP="00CB5EAD">
            <w:pPr>
              <w:rPr>
                <w:rFonts w:ascii="Calibri" w:hAnsi="Calibri" w:cs="Arial"/>
              </w:rPr>
            </w:pPr>
          </w:p>
        </w:tc>
      </w:tr>
      <w:tr w:rsidR="00826057" w:rsidRPr="00FE2FB4" w14:paraId="6F2E8BE5" w14:textId="3AC06E04"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97149AA" w14:textId="77777777" w:rsidR="00826057" w:rsidRPr="00FE2FB4" w:rsidRDefault="00826057" w:rsidP="00CB5EAD">
            <w:pPr>
              <w:jc w:val="center"/>
              <w:rPr>
                <w:rFonts w:cs="Arial"/>
                <w:sz w:val="20"/>
                <w:szCs w:val="20"/>
              </w:rPr>
            </w:pPr>
            <w:r w:rsidRPr="00FE2FB4">
              <w:rPr>
                <w:rFonts w:cs="Arial"/>
                <w:sz w:val="20"/>
                <w:szCs w:val="20"/>
              </w:rPr>
              <w:lastRenderedPageBreak/>
              <w:t>27</w:t>
            </w:r>
          </w:p>
        </w:tc>
        <w:tc>
          <w:tcPr>
            <w:tcW w:w="2700" w:type="dxa"/>
            <w:tcBorders>
              <w:top w:val="nil"/>
              <w:left w:val="nil"/>
              <w:bottom w:val="single" w:sz="4" w:space="0" w:color="auto"/>
              <w:right w:val="single" w:sz="4" w:space="0" w:color="auto"/>
            </w:tcBorders>
            <w:shd w:val="clear" w:color="000000" w:fill="FFFFFF"/>
            <w:vAlign w:val="center"/>
            <w:hideMark/>
          </w:tcPr>
          <w:p w14:paraId="4A23BF92" w14:textId="77777777" w:rsidR="00826057" w:rsidRPr="00FE2FB4" w:rsidRDefault="00826057" w:rsidP="00CB5EAD">
            <w:pPr>
              <w:rPr>
                <w:rFonts w:cs="Arial"/>
                <w:sz w:val="20"/>
                <w:szCs w:val="20"/>
              </w:rPr>
            </w:pPr>
            <w:r w:rsidRPr="00FE2FB4">
              <w:rPr>
                <w:rFonts w:cs="Arial"/>
                <w:sz w:val="20"/>
                <w:szCs w:val="20"/>
              </w:rPr>
              <w:t>Alarmna sirena sa bljeskalicom 24v</w:t>
            </w:r>
          </w:p>
        </w:tc>
        <w:tc>
          <w:tcPr>
            <w:tcW w:w="990" w:type="dxa"/>
            <w:tcBorders>
              <w:top w:val="nil"/>
              <w:left w:val="nil"/>
              <w:bottom w:val="single" w:sz="4" w:space="0" w:color="auto"/>
              <w:right w:val="single" w:sz="4" w:space="0" w:color="auto"/>
            </w:tcBorders>
            <w:shd w:val="clear" w:color="000000" w:fill="FFFFFF"/>
            <w:vAlign w:val="center"/>
            <w:hideMark/>
          </w:tcPr>
          <w:p w14:paraId="58792273" w14:textId="77777777" w:rsidR="00826057" w:rsidRPr="00FE2FB4" w:rsidRDefault="00826057" w:rsidP="00CB5EAD">
            <w:pPr>
              <w:jc w:val="center"/>
              <w:rPr>
                <w:rFonts w:cs="Arial"/>
                <w:sz w:val="20"/>
                <w:szCs w:val="20"/>
              </w:rPr>
            </w:pPr>
            <w:r w:rsidRPr="00FE2FB4">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A2B6A86"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EA25ADE"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584B55E"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034971D7" w14:textId="77777777" w:rsidR="00826057" w:rsidRPr="00FE2FB4" w:rsidRDefault="00826057" w:rsidP="00CB5EAD">
            <w:pPr>
              <w:rPr>
                <w:rFonts w:ascii="Calibri" w:hAnsi="Calibri" w:cs="Arial"/>
              </w:rPr>
            </w:pPr>
          </w:p>
        </w:tc>
      </w:tr>
      <w:tr w:rsidR="00826057" w:rsidRPr="00FE2FB4" w14:paraId="09F9AB22" w14:textId="33A0E52D"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7B9CB99" w14:textId="77777777" w:rsidR="00826057" w:rsidRPr="00FE2FB4" w:rsidRDefault="00826057" w:rsidP="00CB5EAD">
            <w:pPr>
              <w:jc w:val="center"/>
              <w:rPr>
                <w:rFonts w:cs="Arial"/>
                <w:sz w:val="20"/>
                <w:szCs w:val="20"/>
              </w:rPr>
            </w:pPr>
            <w:r w:rsidRPr="00FE2FB4">
              <w:rPr>
                <w:rFonts w:cs="Arial"/>
                <w:sz w:val="20"/>
                <w:szCs w:val="20"/>
              </w:rPr>
              <w:t>28</w:t>
            </w:r>
          </w:p>
        </w:tc>
        <w:tc>
          <w:tcPr>
            <w:tcW w:w="2700" w:type="dxa"/>
            <w:tcBorders>
              <w:top w:val="nil"/>
              <w:left w:val="nil"/>
              <w:bottom w:val="single" w:sz="4" w:space="0" w:color="auto"/>
              <w:right w:val="single" w:sz="4" w:space="0" w:color="auto"/>
            </w:tcBorders>
            <w:shd w:val="clear" w:color="000000" w:fill="FFFFFF"/>
            <w:vAlign w:val="center"/>
            <w:hideMark/>
          </w:tcPr>
          <w:p w14:paraId="5DC48CB7" w14:textId="77777777" w:rsidR="00826057" w:rsidRPr="00FE2FB4" w:rsidRDefault="00826057" w:rsidP="00CB5EAD">
            <w:pPr>
              <w:rPr>
                <w:rFonts w:cs="Arial"/>
                <w:sz w:val="20"/>
                <w:szCs w:val="20"/>
              </w:rPr>
            </w:pPr>
            <w:r w:rsidRPr="00FE2FB4">
              <w:rPr>
                <w:rFonts w:cs="Arial"/>
                <w:sz w:val="20"/>
                <w:szCs w:val="20"/>
              </w:rPr>
              <w:t>Elektroaktuator za HL bocu 24v</w:t>
            </w:r>
          </w:p>
        </w:tc>
        <w:tc>
          <w:tcPr>
            <w:tcW w:w="990" w:type="dxa"/>
            <w:tcBorders>
              <w:top w:val="nil"/>
              <w:left w:val="nil"/>
              <w:bottom w:val="single" w:sz="4" w:space="0" w:color="auto"/>
              <w:right w:val="single" w:sz="4" w:space="0" w:color="auto"/>
            </w:tcBorders>
            <w:shd w:val="clear" w:color="000000" w:fill="FFFFFF"/>
            <w:vAlign w:val="center"/>
            <w:hideMark/>
          </w:tcPr>
          <w:p w14:paraId="5857240B" w14:textId="62FDE10C" w:rsidR="00826057" w:rsidRPr="00FE2FB4" w:rsidRDefault="00826057" w:rsidP="00CB5EAD">
            <w:pPr>
              <w:jc w:val="center"/>
              <w:rPr>
                <w:rFonts w:cs="Arial"/>
                <w:sz w:val="20"/>
                <w:szCs w:val="20"/>
              </w:rPr>
            </w:pPr>
            <w:r w:rsidRPr="00FE2FB4">
              <w:rPr>
                <w:rFonts w:cs="Arial"/>
                <w:sz w:val="20"/>
                <w:szCs w:val="20"/>
              </w:rPr>
              <w:t> kom</w:t>
            </w:r>
          </w:p>
        </w:tc>
        <w:tc>
          <w:tcPr>
            <w:tcW w:w="1170" w:type="dxa"/>
            <w:tcBorders>
              <w:top w:val="nil"/>
              <w:left w:val="nil"/>
              <w:bottom w:val="single" w:sz="4" w:space="0" w:color="auto"/>
              <w:right w:val="single" w:sz="4" w:space="0" w:color="auto"/>
            </w:tcBorders>
            <w:shd w:val="clear" w:color="000000" w:fill="FFFFFF"/>
            <w:vAlign w:val="center"/>
            <w:hideMark/>
          </w:tcPr>
          <w:p w14:paraId="220E927D" w14:textId="77777777" w:rsidR="00826057" w:rsidRPr="00FE2FB4" w:rsidRDefault="00826057" w:rsidP="00CB5EAD">
            <w:pPr>
              <w:jc w:val="center"/>
              <w:rPr>
                <w:rFonts w:cs="Arial"/>
                <w:sz w:val="20"/>
                <w:szCs w:val="20"/>
              </w:rPr>
            </w:pPr>
            <w:r w:rsidRPr="00FE2FB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4168CBE" w14:textId="77777777" w:rsidR="00826057" w:rsidRPr="00FE2FB4" w:rsidRDefault="00826057" w:rsidP="00CB5EAD">
            <w:pPr>
              <w:jc w:val="center"/>
              <w:rPr>
                <w:rFonts w:cs="Arial"/>
                <w:sz w:val="20"/>
                <w:szCs w:val="20"/>
              </w:rPr>
            </w:pPr>
            <w:r w:rsidRPr="00FE2FB4">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0222BDE" w14:textId="77777777" w:rsidR="00826057" w:rsidRPr="00FE2FB4" w:rsidRDefault="00826057" w:rsidP="00CB5EAD">
            <w:pPr>
              <w:rPr>
                <w:rFonts w:ascii="Calibri" w:hAnsi="Calibri" w:cs="Arial"/>
              </w:rPr>
            </w:pPr>
            <w:r w:rsidRPr="00FE2FB4">
              <w:rPr>
                <w:rFonts w:ascii="Calibri" w:hAnsi="Calibri" w:cs="Arial"/>
              </w:rPr>
              <w:t> </w:t>
            </w:r>
          </w:p>
        </w:tc>
        <w:tc>
          <w:tcPr>
            <w:tcW w:w="1890" w:type="dxa"/>
            <w:tcBorders>
              <w:top w:val="nil"/>
              <w:left w:val="nil"/>
              <w:bottom w:val="single" w:sz="4" w:space="0" w:color="auto"/>
              <w:right w:val="single" w:sz="4" w:space="0" w:color="auto"/>
            </w:tcBorders>
          </w:tcPr>
          <w:p w14:paraId="3E84BF4D" w14:textId="77777777" w:rsidR="00826057" w:rsidRPr="00FE2FB4" w:rsidRDefault="00826057" w:rsidP="00CB5EAD">
            <w:pPr>
              <w:rPr>
                <w:rFonts w:ascii="Calibri" w:hAnsi="Calibri" w:cs="Arial"/>
              </w:rPr>
            </w:pPr>
          </w:p>
        </w:tc>
      </w:tr>
      <w:tr w:rsidR="00826057" w:rsidRPr="00FE2FB4" w14:paraId="0615D55E" w14:textId="05ABB030" w:rsidTr="00564B33">
        <w:trPr>
          <w:trHeight w:val="495"/>
        </w:trPr>
        <w:tc>
          <w:tcPr>
            <w:tcW w:w="837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AF45CE" w14:textId="4D48AA58" w:rsidR="00826057" w:rsidRPr="00FE2FB4" w:rsidRDefault="00826057" w:rsidP="00826057">
            <w:pPr>
              <w:jc w:val="center"/>
              <w:rPr>
                <w:rFonts w:ascii="Calibri" w:hAnsi="Calibri" w:cs="Arial"/>
              </w:rPr>
            </w:pPr>
            <w:r>
              <w:rPr>
                <w:rFonts w:cs="Arial"/>
                <w:sz w:val="20"/>
                <w:szCs w:val="20"/>
                <w:lang w:val="sr-Cyrl-RS"/>
              </w:rPr>
              <w:t>Укупно без ПДВ 6.3.:</w:t>
            </w:r>
          </w:p>
        </w:tc>
        <w:tc>
          <w:tcPr>
            <w:tcW w:w="1890" w:type="dxa"/>
            <w:tcBorders>
              <w:top w:val="single" w:sz="4" w:space="0" w:color="auto"/>
              <w:left w:val="nil"/>
              <w:bottom w:val="single" w:sz="4" w:space="0" w:color="auto"/>
              <w:right w:val="single" w:sz="4" w:space="0" w:color="auto"/>
            </w:tcBorders>
          </w:tcPr>
          <w:p w14:paraId="2692D24B" w14:textId="77777777" w:rsidR="00826057" w:rsidRPr="00FE2FB4" w:rsidRDefault="00826057" w:rsidP="00CB5EAD">
            <w:pPr>
              <w:jc w:val="right"/>
              <w:rPr>
                <w:rFonts w:ascii="Calibri" w:hAnsi="Calibri" w:cs="Arial"/>
              </w:rPr>
            </w:pPr>
          </w:p>
        </w:tc>
      </w:tr>
      <w:tr w:rsidR="00826057" w:rsidRPr="00FE2FB4" w14:paraId="20598785" w14:textId="699A4B34" w:rsidTr="00564B33">
        <w:trPr>
          <w:trHeight w:val="495"/>
        </w:trPr>
        <w:tc>
          <w:tcPr>
            <w:tcW w:w="837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tcPr>
          <w:p w14:paraId="1C05AA0D" w14:textId="6625E842" w:rsidR="00826057" w:rsidRPr="00FE2FB4" w:rsidRDefault="00826057" w:rsidP="00826057">
            <w:pPr>
              <w:jc w:val="center"/>
              <w:rPr>
                <w:rFonts w:ascii="Calibri" w:hAnsi="Calibri" w:cs="Arial"/>
              </w:rPr>
            </w:pPr>
            <w:r>
              <w:rPr>
                <w:rFonts w:cs="Arial"/>
                <w:sz w:val="20"/>
                <w:szCs w:val="20"/>
                <w:lang w:val="sr-Cyrl-RS"/>
              </w:rPr>
              <w:t>Укупно без ПДВ:</w:t>
            </w:r>
            <w:r>
              <w:rPr>
                <w:rFonts w:cs="Arial"/>
                <w:sz w:val="20"/>
                <w:szCs w:val="20"/>
              </w:rPr>
              <w:t xml:space="preserve"> (</w:t>
            </w:r>
            <w:r>
              <w:rPr>
                <w:rFonts w:cs="Arial"/>
                <w:sz w:val="20"/>
                <w:szCs w:val="20"/>
                <w:lang w:val="sr-Cyrl-RS"/>
              </w:rPr>
              <w:t>Укупно под</w:t>
            </w:r>
            <w:r w:rsidRPr="00CB5EAD">
              <w:rPr>
                <w:rFonts w:cs="Arial"/>
                <w:sz w:val="20"/>
                <w:szCs w:val="20"/>
              </w:rPr>
              <w:t xml:space="preserve"> </w:t>
            </w:r>
            <w:r>
              <w:rPr>
                <w:rFonts w:cs="Arial"/>
                <w:sz w:val="20"/>
                <w:szCs w:val="20"/>
              </w:rPr>
              <w:t xml:space="preserve">6.1. + </w:t>
            </w:r>
            <w:r>
              <w:rPr>
                <w:rFonts w:cs="Arial"/>
                <w:sz w:val="20"/>
                <w:szCs w:val="20"/>
                <w:lang w:val="sr-Cyrl-RS"/>
              </w:rPr>
              <w:t>Укупно под</w:t>
            </w:r>
            <w:r w:rsidRPr="00CB5EAD">
              <w:rPr>
                <w:rFonts w:cs="Arial"/>
                <w:sz w:val="20"/>
                <w:szCs w:val="20"/>
              </w:rPr>
              <w:t xml:space="preserve"> </w:t>
            </w:r>
            <w:r>
              <w:rPr>
                <w:rFonts w:cs="Arial"/>
                <w:sz w:val="20"/>
                <w:szCs w:val="20"/>
              </w:rPr>
              <w:t xml:space="preserve">6.2. + </w:t>
            </w:r>
            <w:r>
              <w:rPr>
                <w:rFonts w:cs="Arial"/>
                <w:sz w:val="20"/>
                <w:szCs w:val="20"/>
                <w:lang w:val="sr-Cyrl-RS"/>
              </w:rPr>
              <w:t>Укупно под</w:t>
            </w:r>
            <w:r w:rsidRPr="00CB5EAD">
              <w:rPr>
                <w:rFonts w:cs="Arial"/>
                <w:sz w:val="20"/>
                <w:szCs w:val="20"/>
              </w:rPr>
              <w:t xml:space="preserve"> </w:t>
            </w:r>
            <w:r>
              <w:rPr>
                <w:rFonts w:cs="Arial"/>
                <w:sz w:val="20"/>
                <w:szCs w:val="20"/>
              </w:rPr>
              <w:t>6.3.):</w:t>
            </w:r>
          </w:p>
        </w:tc>
        <w:tc>
          <w:tcPr>
            <w:tcW w:w="1890" w:type="dxa"/>
            <w:tcBorders>
              <w:top w:val="single" w:sz="4" w:space="0" w:color="auto"/>
              <w:left w:val="nil"/>
              <w:bottom w:val="single" w:sz="4" w:space="0" w:color="auto"/>
              <w:right w:val="single" w:sz="4" w:space="0" w:color="auto"/>
            </w:tcBorders>
          </w:tcPr>
          <w:p w14:paraId="5F44006D" w14:textId="77777777" w:rsidR="00826057" w:rsidRPr="00FE2FB4" w:rsidRDefault="00826057" w:rsidP="00CB5EAD">
            <w:pPr>
              <w:jc w:val="right"/>
              <w:rPr>
                <w:rFonts w:ascii="Calibri" w:hAnsi="Calibri" w:cs="Arial"/>
              </w:rPr>
            </w:pPr>
          </w:p>
        </w:tc>
      </w:tr>
    </w:tbl>
    <w:p w14:paraId="0EA72F59" w14:textId="176EAC08" w:rsidR="00CB5EAD" w:rsidRDefault="00CB5EAD" w:rsidP="00CB5EAD">
      <w:pPr>
        <w:rPr>
          <w:rFonts w:cs="Arial"/>
          <w:b/>
          <w:lang w:val="sr-Latn-RS"/>
        </w:rPr>
      </w:pPr>
      <w:r>
        <w:rPr>
          <w:rFonts w:cs="Arial"/>
          <w:b/>
          <w:lang w:val="sr-Latn-RS"/>
        </w:rPr>
        <w:t xml:space="preserve"> </w:t>
      </w:r>
      <w:r w:rsidR="007D512E">
        <w:rPr>
          <w:rFonts w:cs="Arial"/>
          <w:b/>
          <w:lang w:val="sr-Latn-RS"/>
        </w:rPr>
        <w:t>Ta</w:t>
      </w:r>
      <w:r w:rsidR="00456276">
        <w:rPr>
          <w:rFonts w:cs="Arial"/>
          <w:b/>
          <w:lang w:val="sr-Cyrl-RS"/>
        </w:rPr>
        <w:t>бела</w:t>
      </w:r>
      <w:r w:rsidR="007D512E">
        <w:rPr>
          <w:rFonts w:cs="Arial"/>
          <w:b/>
          <w:lang w:val="sr-Latn-RS"/>
        </w:rPr>
        <w:t xml:space="preserve"> </w:t>
      </w:r>
      <w:r w:rsidR="00456276">
        <w:rPr>
          <w:rFonts w:cs="Arial"/>
          <w:b/>
          <w:lang w:val="sr-Cyrl-RS"/>
        </w:rPr>
        <w:t>П</w:t>
      </w:r>
      <w:r w:rsidR="007D512E">
        <w:rPr>
          <w:rFonts w:cs="Arial"/>
          <w:b/>
          <w:lang w:val="sr-Latn-RS"/>
        </w:rPr>
        <w:t>1-</w:t>
      </w:r>
      <w:r w:rsidR="00456276">
        <w:rPr>
          <w:rFonts w:cs="Arial"/>
          <w:b/>
          <w:lang w:val="sr-Cyrl-RS"/>
        </w:rPr>
        <w:t>Б</w:t>
      </w:r>
      <w:r w:rsidR="007D512E">
        <w:rPr>
          <w:rFonts w:cs="Arial"/>
          <w:b/>
          <w:lang w:val="sr-Latn-RS"/>
        </w:rPr>
        <w:t>7</w:t>
      </w:r>
    </w:p>
    <w:tbl>
      <w:tblPr>
        <w:tblW w:w="10260" w:type="dxa"/>
        <w:tblInd w:w="-635" w:type="dxa"/>
        <w:tblLayout w:type="fixed"/>
        <w:tblLook w:val="04A0" w:firstRow="1" w:lastRow="0" w:firstColumn="1" w:lastColumn="0" w:noHBand="0" w:noVBand="1"/>
      </w:tblPr>
      <w:tblGrid>
        <w:gridCol w:w="720"/>
        <w:gridCol w:w="3600"/>
        <w:gridCol w:w="900"/>
        <w:gridCol w:w="1170"/>
        <w:gridCol w:w="1350"/>
        <w:gridCol w:w="1260"/>
        <w:gridCol w:w="1260"/>
      </w:tblGrid>
      <w:tr w:rsidR="002D21AC" w:rsidRPr="00B872EF" w14:paraId="5241339C" w14:textId="4FE06C90" w:rsidTr="00564B33">
        <w:trPr>
          <w:trHeight w:val="315"/>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6FB1B93F" w14:textId="10BD6C70" w:rsidR="002D21AC" w:rsidRPr="00B872EF" w:rsidRDefault="002D21AC" w:rsidP="00CB5EAD">
            <w:pPr>
              <w:jc w:val="center"/>
              <w:rPr>
                <w:rFonts w:cs="Arial"/>
                <w:b/>
                <w:bCs/>
              </w:rPr>
            </w:pPr>
            <w:r w:rsidRPr="00B872EF">
              <w:rPr>
                <w:rFonts w:cs="Arial"/>
                <w:b/>
                <w:bCs/>
              </w:rPr>
              <w:t xml:space="preserve">7.0. </w:t>
            </w:r>
            <w:r>
              <w:rPr>
                <w:rFonts w:cs="Arial"/>
                <w:b/>
                <w:bCs/>
                <w:lang w:val="sr-Cyrl-RS"/>
              </w:rPr>
              <w:t>СПИСАК РЕЗЕРВНИХ ДЕЛОВА</w:t>
            </w:r>
            <w:r w:rsidRPr="00FE2FB4">
              <w:rPr>
                <w:rFonts w:cs="Arial"/>
                <w:b/>
                <w:bCs/>
              </w:rPr>
              <w:t xml:space="preserve"> </w:t>
            </w:r>
            <w:r>
              <w:rPr>
                <w:rFonts w:cs="Arial"/>
                <w:b/>
                <w:bCs/>
                <w:lang w:val="sr-Cyrl-RS"/>
              </w:rPr>
              <w:t>И КОМПОНЕНТИ СИСТЕМА</w:t>
            </w:r>
            <w:r w:rsidRPr="00FE2FB4">
              <w:rPr>
                <w:rFonts w:cs="Arial"/>
                <w:b/>
                <w:bCs/>
              </w:rPr>
              <w:t xml:space="preserve"> </w:t>
            </w:r>
            <w:r>
              <w:rPr>
                <w:rFonts w:cs="Arial"/>
                <w:b/>
                <w:bCs/>
                <w:lang w:val="sr-Cyrl-RS"/>
              </w:rPr>
              <w:t>ЗА</w:t>
            </w:r>
          </w:p>
        </w:tc>
      </w:tr>
      <w:tr w:rsidR="002D21AC" w:rsidRPr="00B872EF" w14:paraId="1E897B92" w14:textId="101CA1D2" w:rsidTr="00564B33">
        <w:trPr>
          <w:trHeight w:val="300"/>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3578B98D" w14:textId="75E4F9A9" w:rsidR="002D21AC" w:rsidRPr="00B872EF" w:rsidRDefault="002D21AC" w:rsidP="00CB5EAD">
            <w:pPr>
              <w:jc w:val="center"/>
              <w:rPr>
                <w:rFonts w:cs="Arial"/>
                <w:b/>
                <w:bCs/>
              </w:rPr>
            </w:pPr>
            <w:r w:rsidRPr="00B872EF">
              <w:rPr>
                <w:rFonts w:cs="Arial"/>
                <w:b/>
                <w:bCs/>
              </w:rPr>
              <w:t xml:space="preserve"> </w:t>
            </w:r>
            <w:r>
              <w:rPr>
                <w:rFonts w:cs="Arial"/>
                <w:b/>
                <w:bCs/>
                <w:lang w:val="sr-Cyrl-RS"/>
              </w:rPr>
              <w:t>ПРОТИВПОЖАРНА И ПРОТИВДИМНА ВРАТА</w:t>
            </w:r>
          </w:p>
        </w:tc>
      </w:tr>
      <w:tr w:rsidR="002D21AC" w:rsidRPr="00B872EF" w14:paraId="50EA9F76" w14:textId="73731BE7" w:rsidTr="00564B33">
        <w:trPr>
          <w:trHeight w:val="102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1B56623D" w14:textId="322688DB" w:rsidR="002D21AC" w:rsidRPr="00B872EF" w:rsidRDefault="002D21AC" w:rsidP="002D21AC">
            <w:pPr>
              <w:jc w:val="center"/>
              <w:rPr>
                <w:rFonts w:cs="Arial"/>
                <w:sz w:val="20"/>
                <w:szCs w:val="20"/>
              </w:rPr>
            </w:pPr>
            <w:r>
              <w:rPr>
                <w:rFonts w:cs="Arial"/>
                <w:sz w:val="20"/>
                <w:szCs w:val="20"/>
                <w:lang w:val="sr-Cyrl-RS"/>
              </w:rPr>
              <w:t>Ред. Бр.</w:t>
            </w:r>
          </w:p>
        </w:tc>
        <w:tc>
          <w:tcPr>
            <w:tcW w:w="3600" w:type="dxa"/>
            <w:tcBorders>
              <w:top w:val="nil"/>
              <w:left w:val="nil"/>
              <w:bottom w:val="single" w:sz="4" w:space="0" w:color="auto"/>
              <w:right w:val="single" w:sz="4" w:space="0" w:color="auto"/>
            </w:tcBorders>
            <w:shd w:val="clear" w:color="000000" w:fill="F2F2F2"/>
            <w:vAlign w:val="center"/>
            <w:hideMark/>
          </w:tcPr>
          <w:p w14:paraId="5C037B9A" w14:textId="082656A0" w:rsidR="002D21AC" w:rsidRPr="00B872EF" w:rsidRDefault="002D21AC" w:rsidP="002D21AC">
            <w:pPr>
              <w:jc w:val="center"/>
              <w:rPr>
                <w:rFonts w:cs="Arial"/>
                <w:sz w:val="20"/>
                <w:szCs w:val="20"/>
              </w:rPr>
            </w:pPr>
            <w:r>
              <w:rPr>
                <w:rFonts w:cs="Arial"/>
                <w:sz w:val="20"/>
                <w:szCs w:val="20"/>
                <w:lang w:val="sr-Cyrl-RS"/>
              </w:rPr>
              <w:t>НАЗИВ РЕЗЕРВНОГ ДЕЛА</w:t>
            </w:r>
          </w:p>
        </w:tc>
        <w:tc>
          <w:tcPr>
            <w:tcW w:w="900" w:type="dxa"/>
            <w:tcBorders>
              <w:top w:val="nil"/>
              <w:left w:val="nil"/>
              <w:bottom w:val="single" w:sz="4" w:space="0" w:color="auto"/>
              <w:right w:val="single" w:sz="4" w:space="0" w:color="auto"/>
            </w:tcBorders>
            <w:shd w:val="clear" w:color="000000" w:fill="F2F2F2"/>
            <w:vAlign w:val="center"/>
            <w:hideMark/>
          </w:tcPr>
          <w:p w14:paraId="0CA99AB1" w14:textId="464C29A9" w:rsidR="002D21AC" w:rsidRPr="00B872EF" w:rsidRDefault="002D21AC" w:rsidP="002D21AC">
            <w:pPr>
              <w:jc w:val="center"/>
              <w:rPr>
                <w:rFonts w:cs="Arial"/>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61A02050" w14:textId="1DE9D131" w:rsidR="002D21AC" w:rsidRPr="00B872EF" w:rsidRDefault="002D21AC" w:rsidP="002D21AC">
            <w:pPr>
              <w:jc w:val="center"/>
              <w:rPr>
                <w:rFonts w:cs="Arial"/>
                <w:sz w:val="20"/>
                <w:szCs w:val="20"/>
              </w:rPr>
            </w:pPr>
            <w:r>
              <w:rPr>
                <w:rFonts w:cs="Arial"/>
                <w:sz w:val="20"/>
                <w:szCs w:val="20"/>
                <w:lang w:val="sr-Cyrl-RS"/>
              </w:rPr>
              <w:t>Оквирна количина</w:t>
            </w:r>
          </w:p>
        </w:tc>
        <w:tc>
          <w:tcPr>
            <w:tcW w:w="1350" w:type="dxa"/>
            <w:tcBorders>
              <w:top w:val="nil"/>
              <w:left w:val="nil"/>
              <w:bottom w:val="single" w:sz="4" w:space="0" w:color="auto"/>
              <w:right w:val="single" w:sz="4" w:space="0" w:color="auto"/>
            </w:tcBorders>
            <w:shd w:val="clear" w:color="000000" w:fill="F2F2F2"/>
            <w:vAlign w:val="center"/>
            <w:hideMark/>
          </w:tcPr>
          <w:p w14:paraId="570476C0" w14:textId="1E86D919" w:rsidR="002D21AC" w:rsidRPr="00B872EF" w:rsidRDefault="002D21AC" w:rsidP="002D21AC">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nil"/>
              <w:left w:val="nil"/>
              <w:bottom w:val="single" w:sz="4" w:space="0" w:color="auto"/>
              <w:right w:val="single" w:sz="4" w:space="0" w:color="auto"/>
            </w:tcBorders>
            <w:shd w:val="clear" w:color="000000" w:fill="F2F2F2"/>
            <w:vAlign w:val="center"/>
            <w:hideMark/>
          </w:tcPr>
          <w:p w14:paraId="614C8DD9" w14:textId="28FE7E5F" w:rsidR="002D21AC" w:rsidRPr="00B872EF" w:rsidRDefault="002D21AC" w:rsidP="002D21AC">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nil"/>
              <w:left w:val="nil"/>
              <w:bottom w:val="single" w:sz="4" w:space="0" w:color="auto"/>
              <w:right w:val="single" w:sz="4" w:space="0" w:color="auto"/>
            </w:tcBorders>
            <w:shd w:val="clear" w:color="000000" w:fill="F2F2F2"/>
            <w:vAlign w:val="center"/>
          </w:tcPr>
          <w:p w14:paraId="22026A46" w14:textId="4642B9CF" w:rsidR="002D21AC" w:rsidRDefault="002D21AC" w:rsidP="002D21AC">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2D21AC" w:rsidRPr="00B872EF" w14:paraId="425AF285" w14:textId="51B3D4EC" w:rsidTr="00564B33">
        <w:trPr>
          <w:trHeight w:val="25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53F465B5" w14:textId="77777777" w:rsidR="002D21AC" w:rsidRPr="00B872EF" w:rsidRDefault="002D21AC" w:rsidP="002D21AC">
            <w:pPr>
              <w:jc w:val="center"/>
              <w:rPr>
                <w:rFonts w:cs="Arial"/>
                <w:sz w:val="18"/>
                <w:szCs w:val="18"/>
              </w:rPr>
            </w:pPr>
            <w:r w:rsidRPr="00B872EF">
              <w:rPr>
                <w:rFonts w:cs="Arial"/>
                <w:sz w:val="18"/>
                <w:szCs w:val="18"/>
              </w:rPr>
              <w:t>1</w:t>
            </w:r>
          </w:p>
        </w:tc>
        <w:tc>
          <w:tcPr>
            <w:tcW w:w="3600" w:type="dxa"/>
            <w:tcBorders>
              <w:top w:val="nil"/>
              <w:left w:val="nil"/>
              <w:bottom w:val="single" w:sz="4" w:space="0" w:color="auto"/>
              <w:right w:val="single" w:sz="4" w:space="0" w:color="auto"/>
            </w:tcBorders>
            <w:shd w:val="clear" w:color="000000" w:fill="F2F2F2"/>
            <w:vAlign w:val="center"/>
            <w:hideMark/>
          </w:tcPr>
          <w:p w14:paraId="61EEA38C" w14:textId="77777777" w:rsidR="002D21AC" w:rsidRPr="00B872EF" w:rsidRDefault="002D21AC" w:rsidP="002D21AC">
            <w:pPr>
              <w:jc w:val="center"/>
              <w:rPr>
                <w:rFonts w:cs="Arial"/>
                <w:sz w:val="18"/>
                <w:szCs w:val="18"/>
              </w:rPr>
            </w:pPr>
            <w:r w:rsidRPr="00B872EF">
              <w:rPr>
                <w:rFonts w:cs="Arial"/>
                <w:sz w:val="18"/>
                <w:szCs w:val="18"/>
              </w:rPr>
              <w:t>2</w:t>
            </w:r>
          </w:p>
        </w:tc>
        <w:tc>
          <w:tcPr>
            <w:tcW w:w="900" w:type="dxa"/>
            <w:tcBorders>
              <w:top w:val="nil"/>
              <w:left w:val="nil"/>
              <w:bottom w:val="single" w:sz="4" w:space="0" w:color="auto"/>
              <w:right w:val="single" w:sz="4" w:space="0" w:color="auto"/>
            </w:tcBorders>
            <w:shd w:val="clear" w:color="000000" w:fill="F2F2F2"/>
            <w:vAlign w:val="center"/>
            <w:hideMark/>
          </w:tcPr>
          <w:p w14:paraId="1B05270D" w14:textId="77777777" w:rsidR="002D21AC" w:rsidRPr="00B872EF" w:rsidRDefault="002D21AC" w:rsidP="002D21AC">
            <w:pPr>
              <w:jc w:val="center"/>
              <w:rPr>
                <w:rFonts w:cs="Arial"/>
                <w:sz w:val="18"/>
                <w:szCs w:val="18"/>
              </w:rPr>
            </w:pPr>
            <w:r w:rsidRPr="00B872EF">
              <w:rPr>
                <w:rFonts w:cs="Arial"/>
                <w:sz w:val="18"/>
                <w:szCs w:val="18"/>
              </w:rPr>
              <w:t>3</w:t>
            </w:r>
          </w:p>
        </w:tc>
        <w:tc>
          <w:tcPr>
            <w:tcW w:w="1170" w:type="dxa"/>
            <w:tcBorders>
              <w:top w:val="nil"/>
              <w:left w:val="nil"/>
              <w:bottom w:val="single" w:sz="4" w:space="0" w:color="auto"/>
              <w:right w:val="single" w:sz="4" w:space="0" w:color="auto"/>
            </w:tcBorders>
            <w:shd w:val="clear" w:color="000000" w:fill="F2F2F2"/>
            <w:vAlign w:val="center"/>
            <w:hideMark/>
          </w:tcPr>
          <w:p w14:paraId="2FB7D47F" w14:textId="77777777" w:rsidR="002D21AC" w:rsidRPr="00B872EF" w:rsidRDefault="002D21AC" w:rsidP="002D21AC">
            <w:pPr>
              <w:jc w:val="center"/>
              <w:rPr>
                <w:rFonts w:cs="Arial"/>
                <w:sz w:val="18"/>
                <w:szCs w:val="18"/>
              </w:rPr>
            </w:pPr>
            <w:r w:rsidRPr="00B872EF">
              <w:rPr>
                <w:rFonts w:cs="Arial"/>
                <w:sz w:val="18"/>
                <w:szCs w:val="18"/>
              </w:rPr>
              <w:t>4</w:t>
            </w:r>
          </w:p>
        </w:tc>
        <w:tc>
          <w:tcPr>
            <w:tcW w:w="1350" w:type="dxa"/>
            <w:tcBorders>
              <w:top w:val="nil"/>
              <w:left w:val="nil"/>
              <w:bottom w:val="single" w:sz="4" w:space="0" w:color="auto"/>
              <w:right w:val="single" w:sz="4" w:space="0" w:color="auto"/>
            </w:tcBorders>
            <w:shd w:val="clear" w:color="000000" w:fill="F2F2F2"/>
            <w:vAlign w:val="center"/>
            <w:hideMark/>
          </w:tcPr>
          <w:p w14:paraId="3A5FDD82" w14:textId="77777777" w:rsidR="002D21AC" w:rsidRPr="00B872EF" w:rsidRDefault="002D21AC" w:rsidP="002D21AC">
            <w:pPr>
              <w:jc w:val="center"/>
              <w:rPr>
                <w:rFonts w:cs="Arial"/>
                <w:sz w:val="18"/>
                <w:szCs w:val="18"/>
              </w:rPr>
            </w:pPr>
            <w:r>
              <w:rPr>
                <w:rFonts w:cs="Arial"/>
                <w:sz w:val="18"/>
                <w:szCs w:val="18"/>
              </w:rPr>
              <w:t>5</w:t>
            </w:r>
          </w:p>
        </w:tc>
        <w:tc>
          <w:tcPr>
            <w:tcW w:w="1260" w:type="dxa"/>
            <w:tcBorders>
              <w:top w:val="nil"/>
              <w:left w:val="single" w:sz="4" w:space="0" w:color="auto"/>
              <w:bottom w:val="single" w:sz="4" w:space="0" w:color="auto"/>
              <w:right w:val="single" w:sz="4" w:space="0" w:color="auto"/>
            </w:tcBorders>
            <w:shd w:val="clear" w:color="000000" w:fill="F2F2F2"/>
            <w:noWrap/>
            <w:vAlign w:val="center"/>
            <w:hideMark/>
          </w:tcPr>
          <w:p w14:paraId="0AC1A81C" w14:textId="715B51F1" w:rsidR="002D21AC" w:rsidRPr="00B872EF" w:rsidRDefault="002D21AC" w:rsidP="002D21AC">
            <w:pPr>
              <w:jc w:val="center"/>
              <w:rPr>
                <w:rFonts w:cs="Arial"/>
                <w:sz w:val="18"/>
                <w:szCs w:val="18"/>
              </w:rPr>
            </w:pPr>
            <w:r w:rsidRPr="00CB5EAD">
              <w:rPr>
                <w:rFonts w:cs="Arial"/>
                <w:sz w:val="20"/>
                <w:szCs w:val="20"/>
              </w:rPr>
              <w:t>6</w:t>
            </w:r>
          </w:p>
        </w:tc>
        <w:tc>
          <w:tcPr>
            <w:tcW w:w="1260" w:type="dxa"/>
            <w:tcBorders>
              <w:top w:val="nil"/>
              <w:left w:val="nil"/>
              <w:bottom w:val="single" w:sz="4" w:space="0" w:color="auto"/>
              <w:right w:val="single" w:sz="4" w:space="0" w:color="auto"/>
            </w:tcBorders>
            <w:shd w:val="clear" w:color="000000" w:fill="F2F2F2"/>
            <w:vAlign w:val="center"/>
          </w:tcPr>
          <w:p w14:paraId="7AFC453C" w14:textId="57636BE2" w:rsidR="002D21AC" w:rsidRPr="00B872EF" w:rsidRDefault="002D21AC" w:rsidP="002D21AC">
            <w:pPr>
              <w:jc w:val="center"/>
              <w:rPr>
                <w:rFonts w:cs="Arial"/>
                <w:sz w:val="18"/>
                <w:szCs w:val="18"/>
              </w:rPr>
            </w:pPr>
            <w:r>
              <w:rPr>
                <w:rFonts w:cs="Arial"/>
                <w:sz w:val="20"/>
                <w:szCs w:val="20"/>
                <w:lang w:val="sr-Cyrl-RS"/>
              </w:rPr>
              <w:t>7</w:t>
            </w:r>
            <w:r w:rsidRPr="00CB5EAD">
              <w:rPr>
                <w:rFonts w:cs="Arial"/>
                <w:sz w:val="20"/>
                <w:szCs w:val="20"/>
              </w:rPr>
              <w:t>=4x5</w:t>
            </w:r>
          </w:p>
        </w:tc>
      </w:tr>
      <w:tr w:rsidR="00826057" w:rsidRPr="00B872EF" w14:paraId="52B6CE06" w14:textId="3AF91764"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616A292" w14:textId="77777777" w:rsidR="00826057" w:rsidRPr="00B872EF" w:rsidRDefault="00826057" w:rsidP="00CB5EAD">
            <w:pPr>
              <w:jc w:val="center"/>
              <w:rPr>
                <w:rFonts w:cs="Arial"/>
                <w:sz w:val="18"/>
                <w:szCs w:val="18"/>
              </w:rPr>
            </w:pPr>
            <w:r w:rsidRPr="00B872EF">
              <w:rPr>
                <w:rFonts w:cs="Arial"/>
                <w:sz w:val="18"/>
                <w:szCs w:val="18"/>
              </w:rPr>
              <w:t>1</w:t>
            </w:r>
          </w:p>
        </w:tc>
        <w:tc>
          <w:tcPr>
            <w:tcW w:w="3600" w:type="dxa"/>
            <w:tcBorders>
              <w:top w:val="nil"/>
              <w:left w:val="nil"/>
              <w:bottom w:val="single" w:sz="4" w:space="0" w:color="auto"/>
              <w:right w:val="single" w:sz="4" w:space="0" w:color="auto"/>
            </w:tcBorders>
            <w:shd w:val="clear" w:color="auto" w:fill="auto"/>
            <w:vAlign w:val="center"/>
            <w:hideMark/>
          </w:tcPr>
          <w:p w14:paraId="1D67951B" w14:textId="77777777" w:rsidR="00826057" w:rsidRPr="00B872EF" w:rsidRDefault="00826057" w:rsidP="00CB5EAD">
            <w:pPr>
              <w:rPr>
                <w:rFonts w:cs="Arial"/>
                <w:sz w:val="18"/>
                <w:szCs w:val="18"/>
              </w:rPr>
            </w:pPr>
            <w:r w:rsidRPr="00B872EF">
              <w:rPr>
                <w:rFonts w:cs="Arial"/>
                <w:sz w:val="18"/>
                <w:szCs w:val="18"/>
              </w:rPr>
              <w:t>Protivpozarna vrata - jednokrilna dimenzija 70x90</w:t>
            </w:r>
          </w:p>
        </w:tc>
        <w:tc>
          <w:tcPr>
            <w:tcW w:w="900" w:type="dxa"/>
            <w:tcBorders>
              <w:top w:val="nil"/>
              <w:left w:val="nil"/>
              <w:bottom w:val="single" w:sz="4" w:space="0" w:color="auto"/>
              <w:right w:val="single" w:sz="4" w:space="0" w:color="auto"/>
            </w:tcBorders>
            <w:shd w:val="clear" w:color="auto" w:fill="auto"/>
            <w:vAlign w:val="center"/>
            <w:hideMark/>
          </w:tcPr>
          <w:p w14:paraId="29CFED06"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28C4CC35" w14:textId="77777777" w:rsidR="00826057" w:rsidRPr="00B872EF" w:rsidRDefault="00826057" w:rsidP="00CB5EAD">
            <w:pPr>
              <w:jc w:val="center"/>
              <w:rPr>
                <w:rFonts w:cs="Arial"/>
                <w:sz w:val="18"/>
                <w:szCs w:val="18"/>
              </w:rPr>
            </w:pPr>
            <w:r w:rsidRPr="00B872EF">
              <w:rPr>
                <w:rFonts w:cs="Arial"/>
                <w:sz w:val="18"/>
                <w:szCs w:val="18"/>
              </w:rPr>
              <w:t>2</w:t>
            </w:r>
          </w:p>
        </w:tc>
        <w:tc>
          <w:tcPr>
            <w:tcW w:w="1350" w:type="dxa"/>
            <w:tcBorders>
              <w:top w:val="nil"/>
              <w:left w:val="nil"/>
              <w:bottom w:val="single" w:sz="4" w:space="0" w:color="auto"/>
              <w:right w:val="single" w:sz="4" w:space="0" w:color="auto"/>
            </w:tcBorders>
            <w:shd w:val="clear" w:color="auto" w:fill="auto"/>
            <w:vAlign w:val="center"/>
            <w:hideMark/>
          </w:tcPr>
          <w:p w14:paraId="20DADC9B"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074DE780"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01033644" w14:textId="77777777" w:rsidR="00826057" w:rsidRPr="00B872EF" w:rsidRDefault="00826057" w:rsidP="00CB5EAD">
            <w:pPr>
              <w:jc w:val="center"/>
              <w:rPr>
                <w:rFonts w:cs="Arial"/>
                <w:sz w:val="18"/>
                <w:szCs w:val="18"/>
              </w:rPr>
            </w:pPr>
          </w:p>
        </w:tc>
      </w:tr>
      <w:tr w:rsidR="00826057" w:rsidRPr="00B872EF" w14:paraId="2E0B98EA" w14:textId="7345877F"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A0AA2AE" w14:textId="77777777" w:rsidR="00826057" w:rsidRPr="00B872EF" w:rsidRDefault="00826057" w:rsidP="00CB5EAD">
            <w:pPr>
              <w:jc w:val="center"/>
              <w:rPr>
                <w:rFonts w:cs="Arial"/>
                <w:sz w:val="18"/>
                <w:szCs w:val="18"/>
              </w:rPr>
            </w:pPr>
            <w:r w:rsidRPr="00B872EF">
              <w:rPr>
                <w:rFonts w:cs="Arial"/>
                <w:sz w:val="18"/>
                <w:szCs w:val="18"/>
              </w:rPr>
              <w:t>2</w:t>
            </w:r>
          </w:p>
        </w:tc>
        <w:tc>
          <w:tcPr>
            <w:tcW w:w="3600" w:type="dxa"/>
            <w:tcBorders>
              <w:top w:val="nil"/>
              <w:left w:val="nil"/>
              <w:bottom w:val="single" w:sz="4" w:space="0" w:color="auto"/>
              <w:right w:val="single" w:sz="4" w:space="0" w:color="auto"/>
            </w:tcBorders>
            <w:shd w:val="clear" w:color="auto" w:fill="auto"/>
            <w:vAlign w:val="center"/>
            <w:hideMark/>
          </w:tcPr>
          <w:p w14:paraId="150FD9A3" w14:textId="77777777" w:rsidR="00826057" w:rsidRPr="00B872EF" w:rsidRDefault="00826057" w:rsidP="00CB5EAD">
            <w:pPr>
              <w:rPr>
                <w:rFonts w:cs="Arial"/>
                <w:sz w:val="18"/>
                <w:szCs w:val="18"/>
              </w:rPr>
            </w:pPr>
            <w:r w:rsidRPr="00B872EF">
              <w:rPr>
                <w:rFonts w:cs="Arial"/>
                <w:sz w:val="18"/>
                <w:szCs w:val="18"/>
              </w:rPr>
              <w:t>Protivpozarna vrata - dvokrilna dimenzija 140x205</w:t>
            </w:r>
          </w:p>
        </w:tc>
        <w:tc>
          <w:tcPr>
            <w:tcW w:w="900" w:type="dxa"/>
            <w:tcBorders>
              <w:top w:val="nil"/>
              <w:left w:val="nil"/>
              <w:bottom w:val="single" w:sz="4" w:space="0" w:color="auto"/>
              <w:right w:val="single" w:sz="4" w:space="0" w:color="auto"/>
            </w:tcBorders>
            <w:shd w:val="clear" w:color="auto" w:fill="auto"/>
            <w:vAlign w:val="center"/>
            <w:hideMark/>
          </w:tcPr>
          <w:p w14:paraId="1C1CEF53"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1D1603F8"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70A2F923"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373CAED3"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4D6C0734" w14:textId="77777777" w:rsidR="00826057" w:rsidRPr="00B872EF" w:rsidRDefault="00826057" w:rsidP="00CB5EAD">
            <w:pPr>
              <w:jc w:val="center"/>
              <w:rPr>
                <w:rFonts w:cs="Arial"/>
                <w:sz w:val="18"/>
                <w:szCs w:val="18"/>
              </w:rPr>
            </w:pPr>
          </w:p>
        </w:tc>
      </w:tr>
      <w:tr w:rsidR="00826057" w:rsidRPr="00B872EF" w14:paraId="371BD5E4" w14:textId="445D22D8"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DF60EB2" w14:textId="77777777" w:rsidR="00826057" w:rsidRPr="00B872EF" w:rsidRDefault="00826057" w:rsidP="00CB5EAD">
            <w:pPr>
              <w:jc w:val="center"/>
              <w:rPr>
                <w:rFonts w:cs="Arial"/>
                <w:sz w:val="18"/>
                <w:szCs w:val="18"/>
              </w:rPr>
            </w:pPr>
            <w:r w:rsidRPr="00B872EF">
              <w:rPr>
                <w:rFonts w:cs="Arial"/>
                <w:sz w:val="18"/>
                <w:szCs w:val="18"/>
              </w:rPr>
              <w:t>3</w:t>
            </w:r>
          </w:p>
        </w:tc>
        <w:tc>
          <w:tcPr>
            <w:tcW w:w="3600" w:type="dxa"/>
            <w:tcBorders>
              <w:top w:val="nil"/>
              <w:left w:val="nil"/>
              <w:bottom w:val="single" w:sz="4" w:space="0" w:color="auto"/>
              <w:right w:val="single" w:sz="4" w:space="0" w:color="auto"/>
            </w:tcBorders>
            <w:shd w:val="clear" w:color="auto" w:fill="auto"/>
            <w:vAlign w:val="center"/>
            <w:hideMark/>
          </w:tcPr>
          <w:p w14:paraId="339E734B" w14:textId="77777777" w:rsidR="00826057" w:rsidRPr="00B872EF" w:rsidRDefault="00826057" w:rsidP="00CB5EAD">
            <w:pPr>
              <w:rPr>
                <w:rFonts w:cs="Arial"/>
                <w:sz w:val="18"/>
                <w:szCs w:val="18"/>
              </w:rPr>
            </w:pPr>
            <w:r w:rsidRPr="00B872EF">
              <w:rPr>
                <w:rFonts w:cs="Arial"/>
                <w:sz w:val="18"/>
                <w:szCs w:val="18"/>
              </w:rPr>
              <w:t>Protivpozarna vrata - jednokrilna dimenzija 70x100</w:t>
            </w:r>
          </w:p>
        </w:tc>
        <w:tc>
          <w:tcPr>
            <w:tcW w:w="900" w:type="dxa"/>
            <w:tcBorders>
              <w:top w:val="nil"/>
              <w:left w:val="nil"/>
              <w:bottom w:val="single" w:sz="4" w:space="0" w:color="auto"/>
              <w:right w:val="single" w:sz="4" w:space="0" w:color="auto"/>
            </w:tcBorders>
            <w:shd w:val="clear" w:color="auto" w:fill="auto"/>
            <w:vAlign w:val="center"/>
            <w:hideMark/>
          </w:tcPr>
          <w:p w14:paraId="60B9D9AA"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54E02B4B"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36E9C299"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40DB4611"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440E80D9" w14:textId="77777777" w:rsidR="00826057" w:rsidRPr="00B872EF" w:rsidRDefault="00826057" w:rsidP="00CB5EAD">
            <w:pPr>
              <w:jc w:val="center"/>
              <w:rPr>
                <w:rFonts w:cs="Arial"/>
                <w:sz w:val="18"/>
                <w:szCs w:val="18"/>
              </w:rPr>
            </w:pPr>
          </w:p>
        </w:tc>
      </w:tr>
      <w:tr w:rsidR="00826057" w:rsidRPr="00B872EF" w14:paraId="702DB0D0" w14:textId="7B71F080"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1E94BE4" w14:textId="77777777" w:rsidR="00826057" w:rsidRPr="00B872EF" w:rsidRDefault="00826057" w:rsidP="00CB5EAD">
            <w:pPr>
              <w:jc w:val="center"/>
              <w:rPr>
                <w:rFonts w:cs="Arial"/>
                <w:sz w:val="18"/>
                <w:szCs w:val="18"/>
              </w:rPr>
            </w:pPr>
            <w:r w:rsidRPr="00B872EF">
              <w:rPr>
                <w:rFonts w:cs="Arial"/>
                <w:sz w:val="18"/>
                <w:szCs w:val="18"/>
              </w:rPr>
              <w:t>4</w:t>
            </w:r>
          </w:p>
        </w:tc>
        <w:tc>
          <w:tcPr>
            <w:tcW w:w="3600" w:type="dxa"/>
            <w:tcBorders>
              <w:top w:val="nil"/>
              <w:left w:val="nil"/>
              <w:bottom w:val="single" w:sz="4" w:space="0" w:color="auto"/>
              <w:right w:val="single" w:sz="4" w:space="0" w:color="auto"/>
            </w:tcBorders>
            <w:shd w:val="clear" w:color="auto" w:fill="auto"/>
            <w:vAlign w:val="center"/>
            <w:hideMark/>
          </w:tcPr>
          <w:p w14:paraId="2E114F48" w14:textId="77777777" w:rsidR="00826057" w:rsidRPr="00B872EF" w:rsidRDefault="00826057" w:rsidP="00CB5EAD">
            <w:pPr>
              <w:rPr>
                <w:rFonts w:cs="Arial"/>
                <w:sz w:val="18"/>
                <w:szCs w:val="18"/>
              </w:rPr>
            </w:pPr>
            <w:r w:rsidRPr="00B872EF">
              <w:rPr>
                <w:rFonts w:cs="Arial"/>
                <w:sz w:val="18"/>
                <w:szCs w:val="18"/>
              </w:rPr>
              <w:t>Protivpozarna vrata - jednokrilna dimenzija 65x155</w:t>
            </w:r>
          </w:p>
        </w:tc>
        <w:tc>
          <w:tcPr>
            <w:tcW w:w="900" w:type="dxa"/>
            <w:tcBorders>
              <w:top w:val="nil"/>
              <w:left w:val="nil"/>
              <w:bottom w:val="single" w:sz="4" w:space="0" w:color="auto"/>
              <w:right w:val="single" w:sz="4" w:space="0" w:color="auto"/>
            </w:tcBorders>
            <w:shd w:val="clear" w:color="auto" w:fill="auto"/>
            <w:vAlign w:val="center"/>
            <w:hideMark/>
          </w:tcPr>
          <w:p w14:paraId="691B54BF"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588F0A30"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0286B55F"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04E8C080"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5D245F60" w14:textId="77777777" w:rsidR="00826057" w:rsidRPr="00B872EF" w:rsidRDefault="00826057" w:rsidP="00CB5EAD">
            <w:pPr>
              <w:jc w:val="center"/>
              <w:rPr>
                <w:rFonts w:cs="Arial"/>
                <w:sz w:val="18"/>
                <w:szCs w:val="18"/>
              </w:rPr>
            </w:pPr>
          </w:p>
        </w:tc>
      </w:tr>
      <w:tr w:rsidR="00826057" w:rsidRPr="00B872EF" w14:paraId="4F8A1CFA" w14:textId="576BCFE6"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3E502E2" w14:textId="77777777" w:rsidR="00826057" w:rsidRPr="00B872EF" w:rsidRDefault="00826057" w:rsidP="00CB5EAD">
            <w:pPr>
              <w:jc w:val="center"/>
              <w:rPr>
                <w:rFonts w:cs="Arial"/>
                <w:sz w:val="18"/>
                <w:szCs w:val="18"/>
              </w:rPr>
            </w:pPr>
            <w:r w:rsidRPr="00B872EF">
              <w:rPr>
                <w:rFonts w:cs="Arial"/>
                <w:sz w:val="18"/>
                <w:szCs w:val="18"/>
              </w:rPr>
              <w:t>5</w:t>
            </w:r>
          </w:p>
        </w:tc>
        <w:tc>
          <w:tcPr>
            <w:tcW w:w="3600" w:type="dxa"/>
            <w:tcBorders>
              <w:top w:val="nil"/>
              <w:left w:val="nil"/>
              <w:bottom w:val="single" w:sz="4" w:space="0" w:color="auto"/>
              <w:right w:val="single" w:sz="4" w:space="0" w:color="auto"/>
            </w:tcBorders>
            <w:shd w:val="clear" w:color="auto" w:fill="auto"/>
            <w:vAlign w:val="center"/>
            <w:hideMark/>
          </w:tcPr>
          <w:p w14:paraId="23AC4EE0" w14:textId="77777777" w:rsidR="00826057" w:rsidRPr="00B872EF" w:rsidRDefault="00826057" w:rsidP="00CB5EAD">
            <w:pPr>
              <w:rPr>
                <w:rFonts w:cs="Arial"/>
                <w:sz w:val="18"/>
                <w:szCs w:val="18"/>
              </w:rPr>
            </w:pPr>
            <w:r w:rsidRPr="00B872EF">
              <w:rPr>
                <w:rFonts w:cs="Arial"/>
                <w:sz w:val="18"/>
                <w:szCs w:val="18"/>
              </w:rPr>
              <w:t>Protivpozarna vrata - jednokrilna dimenzija 60x140</w:t>
            </w:r>
          </w:p>
        </w:tc>
        <w:tc>
          <w:tcPr>
            <w:tcW w:w="900" w:type="dxa"/>
            <w:tcBorders>
              <w:top w:val="nil"/>
              <w:left w:val="nil"/>
              <w:bottom w:val="single" w:sz="4" w:space="0" w:color="auto"/>
              <w:right w:val="single" w:sz="4" w:space="0" w:color="auto"/>
            </w:tcBorders>
            <w:shd w:val="clear" w:color="auto" w:fill="auto"/>
            <w:vAlign w:val="center"/>
            <w:hideMark/>
          </w:tcPr>
          <w:p w14:paraId="245AB8C0"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476E5B44"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6FB01E69"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528B92C3"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5E138537" w14:textId="77777777" w:rsidR="00826057" w:rsidRPr="00B872EF" w:rsidRDefault="00826057" w:rsidP="00CB5EAD">
            <w:pPr>
              <w:jc w:val="center"/>
              <w:rPr>
                <w:rFonts w:cs="Arial"/>
                <w:sz w:val="18"/>
                <w:szCs w:val="18"/>
              </w:rPr>
            </w:pPr>
          </w:p>
        </w:tc>
      </w:tr>
      <w:tr w:rsidR="00826057" w:rsidRPr="00B872EF" w14:paraId="58FBBC44" w14:textId="2DEA86F1"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086905F" w14:textId="77777777" w:rsidR="00826057" w:rsidRPr="00B872EF" w:rsidRDefault="00826057" w:rsidP="00CB5EAD">
            <w:pPr>
              <w:jc w:val="center"/>
              <w:rPr>
                <w:rFonts w:cs="Arial"/>
                <w:sz w:val="18"/>
                <w:szCs w:val="18"/>
              </w:rPr>
            </w:pPr>
            <w:r w:rsidRPr="00B872EF">
              <w:rPr>
                <w:rFonts w:cs="Arial"/>
                <w:sz w:val="18"/>
                <w:szCs w:val="18"/>
              </w:rPr>
              <w:t>6</w:t>
            </w:r>
          </w:p>
        </w:tc>
        <w:tc>
          <w:tcPr>
            <w:tcW w:w="3600" w:type="dxa"/>
            <w:tcBorders>
              <w:top w:val="nil"/>
              <w:left w:val="nil"/>
              <w:bottom w:val="single" w:sz="4" w:space="0" w:color="auto"/>
              <w:right w:val="single" w:sz="4" w:space="0" w:color="auto"/>
            </w:tcBorders>
            <w:shd w:val="clear" w:color="auto" w:fill="auto"/>
            <w:vAlign w:val="center"/>
            <w:hideMark/>
          </w:tcPr>
          <w:p w14:paraId="455D2F0E" w14:textId="77777777" w:rsidR="00826057" w:rsidRPr="00B872EF" w:rsidRDefault="00826057" w:rsidP="00CB5EAD">
            <w:pPr>
              <w:rPr>
                <w:rFonts w:cs="Arial"/>
                <w:sz w:val="18"/>
                <w:szCs w:val="18"/>
              </w:rPr>
            </w:pPr>
            <w:r w:rsidRPr="00B872EF">
              <w:rPr>
                <w:rFonts w:cs="Arial"/>
                <w:sz w:val="18"/>
                <w:szCs w:val="18"/>
              </w:rPr>
              <w:t>Protivpozarna vrata - jednokrilna dimenzija 60x135</w:t>
            </w:r>
          </w:p>
        </w:tc>
        <w:tc>
          <w:tcPr>
            <w:tcW w:w="900" w:type="dxa"/>
            <w:tcBorders>
              <w:top w:val="nil"/>
              <w:left w:val="nil"/>
              <w:bottom w:val="single" w:sz="4" w:space="0" w:color="auto"/>
              <w:right w:val="single" w:sz="4" w:space="0" w:color="auto"/>
            </w:tcBorders>
            <w:shd w:val="clear" w:color="auto" w:fill="auto"/>
            <w:vAlign w:val="center"/>
            <w:hideMark/>
          </w:tcPr>
          <w:p w14:paraId="22E2FBD0"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78E323B0" w14:textId="77777777" w:rsidR="00826057" w:rsidRPr="00B872EF" w:rsidRDefault="00826057" w:rsidP="00CB5EAD">
            <w:pPr>
              <w:jc w:val="center"/>
              <w:rPr>
                <w:rFonts w:cs="Arial"/>
                <w:sz w:val="18"/>
                <w:szCs w:val="18"/>
              </w:rPr>
            </w:pPr>
            <w:r w:rsidRPr="00B872EF">
              <w:rPr>
                <w:rFonts w:cs="Arial"/>
                <w:sz w:val="18"/>
                <w:szCs w:val="18"/>
              </w:rPr>
              <w:t>2</w:t>
            </w:r>
          </w:p>
        </w:tc>
        <w:tc>
          <w:tcPr>
            <w:tcW w:w="1350" w:type="dxa"/>
            <w:tcBorders>
              <w:top w:val="nil"/>
              <w:left w:val="nil"/>
              <w:bottom w:val="single" w:sz="4" w:space="0" w:color="auto"/>
              <w:right w:val="single" w:sz="4" w:space="0" w:color="auto"/>
            </w:tcBorders>
            <w:shd w:val="clear" w:color="auto" w:fill="auto"/>
            <w:vAlign w:val="center"/>
            <w:hideMark/>
          </w:tcPr>
          <w:p w14:paraId="3CDD21EE"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0A6B7F35"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19479DF9" w14:textId="77777777" w:rsidR="00826057" w:rsidRPr="00B872EF" w:rsidRDefault="00826057" w:rsidP="00CB5EAD">
            <w:pPr>
              <w:jc w:val="center"/>
              <w:rPr>
                <w:rFonts w:cs="Arial"/>
                <w:sz w:val="18"/>
                <w:szCs w:val="18"/>
              </w:rPr>
            </w:pPr>
          </w:p>
        </w:tc>
      </w:tr>
      <w:tr w:rsidR="00826057" w:rsidRPr="00B872EF" w14:paraId="4D5ECB62" w14:textId="6B842BCD"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C725664" w14:textId="77777777" w:rsidR="00826057" w:rsidRPr="00B872EF" w:rsidRDefault="00826057" w:rsidP="00CB5EAD">
            <w:pPr>
              <w:jc w:val="center"/>
              <w:rPr>
                <w:rFonts w:cs="Arial"/>
                <w:sz w:val="18"/>
                <w:szCs w:val="18"/>
              </w:rPr>
            </w:pPr>
            <w:r w:rsidRPr="00B872EF">
              <w:rPr>
                <w:rFonts w:cs="Arial"/>
                <w:sz w:val="18"/>
                <w:szCs w:val="18"/>
              </w:rPr>
              <w:t>7</w:t>
            </w:r>
          </w:p>
        </w:tc>
        <w:tc>
          <w:tcPr>
            <w:tcW w:w="3600" w:type="dxa"/>
            <w:tcBorders>
              <w:top w:val="nil"/>
              <w:left w:val="nil"/>
              <w:bottom w:val="single" w:sz="4" w:space="0" w:color="auto"/>
              <w:right w:val="single" w:sz="4" w:space="0" w:color="auto"/>
            </w:tcBorders>
            <w:shd w:val="clear" w:color="auto" w:fill="auto"/>
            <w:vAlign w:val="center"/>
            <w:hideMark/>
          </w:tcPr>
          <w:p w14:paraId="5969246D" w14:textId="77777777" w:rsidR="00826057" w:rsidRPr="00B872EF" w:rsidRDefault="00826057" w:rsidP="00CB5EAD">
            <w:pPr>
              <w:rPr>
                <w:rFonts w:cs="Arial"/>
                <w:sz w:val="18"/>
                <w:szCs w:val="18"/>
              </w:rPr>
            </w:pPr>
            <w:r w:rsidRPr="00B872EF">
              <w:rPr>
                <w:rFonts w:cs="Arial"/>
                <w:sz w:val="18"/>
                <w:szCs w:val="18"/>
              </w:rPr>
              <w:t>Protivpozarna vrata - jednokrilna dimenzija 105x190</w:t>
            </w:r>
          </w:p>
        </w:tc>
        <w:tc>
          <w:tcPr>
            <w:tcW w:w="900" w:type="dxa"/>
            <w:tcBorders>
              <w:top w:val="nil"/>
              <w:left w:val="nil"/>
              <w:bottom w:val="single" w:sz="4" w:space="0" w:color="auto"/>
              <w:right w:val="single" w:sz="4" w:space="0" w:color="auto"/>
            </w:tcBorders>
            <w:shd w:val="clear" w:color="auto" w:fill="auto"/>
            <w:vAlign w:val="center"/>
            <w:hideMark/>
          </w:tcPr>
          <w:p w14:paraId="31A74B3B"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79FDE3E8"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1C1D3471"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2771A1F4"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48914937" w14:textId="77777777" w:rsidR="00826057" w:rsidRPr="00B872EF" w:rsidRDefault="00826057" w:rsidP="00CB5EAD">
            <w:pPr>
              <w:jc w:val="center"/>
              <w:rPr>
                <w:rFonts w:cs="Arial"/>
                <w:sz w:val="18"/>
                <w:szCs w:val="18"/>
              </w:rPr>
            </w:pPr>
          </w:p>
        </w:tc>
      </w:tr>
      <w:tr w:rsidR="00826057" w:rsidRPr="00B872EF" w14:paraId="78B4B133" w14:textId="08B292A2"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8AD3BDA" w14:textId="77777777" w:rsidR="00826057" w:rsidRPr="00B872EF" w:rsidRDefault="00826057" w:rsidP="00CB5EAD">
            <w:pPr>
              <w:jc w:val="center"/>
              <w:rPr>
                <w:rFonts w:cs="Arial"/>
                <w:sz w:val="18"/>
                <w:szCs w:val="18"/>
              </w:rPr>
            </w:pPr>
            <w:r w:rsidRPr="00B872EF">
              <w:rPr>
                <w:rFonts w:cs="Arial"/>
                <w:sz w:val="18"/>
                <w:szCs w:val="18"/>
              </w:rPr>
              <w:t>8</w:t>
            </w:r>
          </w:p>
        </w:tc>
        <w:tc>
          <w:tcPr>
            <w:tcW w:w="3600" w:type="dxa"/>
            <w:tcBorders>
              <w:top w:val="nil"/>
              <w:left w:val="nil"/>
              <w:bottom w:val="single" w:sz="4" w:space="0" w:color="auto"/>
              <w:right w:val="single" w:sz="4" w:space="0" w:color="auto"/>
            </w:tcBorders>
            <w:shd w:val="clear" w:color="auto" w:fill="auto"/>
            <w:vAlign w:val="center"/>
            <w:hideMark/>
          </w:tcPr>
          <w:p w14:paraId="38DDFE73" w14:textId="77777777" w:rsidR="00826057" w:rsidRPr="00B872EF" w:rsidRDefault="00826057" w:rsidP="00CB5EAD">
            <w:pPr>
              <w:rPr>
                <w:rFonts w:cs="Arial"/>
                <w:sz w:val="18"/>
                <w:szCs w:val="18"/>
              </w:rPr>
            </w:pPr>
            <w:r w:rsidRPr="00B872EF">
              <w:rPr>
                <w:rFonts w:cs="Arial"/>
                <w:sz w:val="18"/>
                <w:szCs w:val="18"/>
              </w:rPr>
              <w:t>Protivpozarna vrata - jednokrilna dimenzija 120x90</w:t>
            </w:r>
          </w:p>
        </w:tc>
        <w:tc>
          <w:tcPr>
            <w:tcW w:w="900" w:type="dxa"/>
            <w:tcBorders>
              <w:top w:val="nil"/>
              <w:left w:val="nil"/>
              <w:bottom w:val="single" w:sz="4" w:space="0" w:color="auto"/>
              <w:right w:val="single" w:sz="4" w:space="0" w:color="auto"/>
            </w:tcBorders>
            <w:shd w:val="clear" w:color="auto" w:fill="auto"/>
            <w:vAlign w:val="center"/>
            <w:hideMark/>
          </w:tcPr>
          <w:p w14:paraId="37775CF7"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79364BBD"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330493F6"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51AD1969"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45B0078D" w14:textId="77777777" w:rsidR="00826057" w:rsidRPr="00B872EF" w:rsidRDefault="00826057" w:rsidP="00CB5EAD">
            <w:pPr>
              <w:jc w:val="center"/>
              <w:rPr>
                <w:rFonts w:cs="Arial"/>
                <w:sz w:val="18"/>
                <w:szCs w:val="18"/>
              </w:rPr>
            </w:pPr>
          </w:p>
        </w:tc>
      </w:tr>
      <w:tr w:rsidR="00826057" w:rsidRPr="00B872EF" w14:paraId="7A070B6A" w14:textId="0D1E76A1"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6FEEC7C" w14:textId="77777777" w:rsidR="00826057" w:rsidRPr="00B872EF" w:rsidRDefault="00826057" w:rsidP="00CB5EAD">
            <w:pPr>
              <w:jc w:val="center"/>
              <w:rPr>
                <w:rFonts w:cs="Arial"/>
                <w:sz w:val="18"/>
                <w:szCs w:val="18"/>
              </w:rPr>
            </w:pPr>
            <w:r w:rsidRPr="00B872EF">
              <w:rPr>
                <w:rFonts w:cs="Arial"/>
                <w:sz w:val="18"/>
                <w:szCs w:val="18"/>
              </w:rPr>
              <w:t>9</w:t>
            </w:r>
          </w:p>
        </w:tc>
        <w:tc>
          <w:tcPr>
            <w:tcW w:w="3600" w:type="dxa"/>
            <w:tcBorders>
              <w:top w:val="nil"/>
              <w:left w:val="nil"/>
              <w:bottom w:val="single" w:sz="4" w:space="0" w:color="auto"/>
              <w:right w:val="single" w:sz="4" w:space="0" w:color="auto"/>
            </w:tcBorders>
            <w:shd w:val="clear" w:color="auto" w:fill="auto"/>
            <w:vAlign w:val="center"/>
            <w:hideMark/>
          </w:tcPr>
          <w:p w14:paraId="3CC32DBC" w14:textId="77777777" w:rsidR="00826057" w:rsidRPr="00B872EF" w:rsidRDefault="00826057" w:rsidP="00CB5EAD">
            <w:pPr>
              <w:rPr>
                <w:rFonts w:cs="Arial"/>
                <w:sz w:val="18"/>
                <w:szCs w:val="18"/>
              </w:rPr>
            </w:pPr>
            <w:r w:rsidRPr="00B872EF">
              <w:rPr>
                <w:rFonts w:cs="Arial"/>
                <w:sz w:val="18"/>
                <w:szCs w:val="18"/>
              </w:rPr>
              <w:t>Protivpozarna vrata - jednokrilna dimenzija 70x100</w:t>
            </w:r>
          </w:p>
        </w:tc>
        <w:tc>
          <w:tcPr>
            <w:tcW w:w="900" w:type="dxa"/>
            <w:tcBorders>
              <w:top w:val="nil"/>
              <w:left w:val="nil"/>
              <w:bottom w:val="single" w:sz="4" w:space="0" w:color="auto"/>
              <w:right w:val="single" w:sz="4" w:space="0" w:color="auto"/>
            </w:tcBorders>
            <w:shd w:val="clear" w:color="auto" w:fill="auto"/>
            <w:vAlign w:val="center"/>
            <w:hideMark/>
          </w:tcPr>
          <w:p w14:paraId="26BE5339"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6E8B87F2"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79EB51BC"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53AB9F31"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64B9C020" w14:textId="77777777" w:rsidR="00826057" w:rsidRPr="00B872EF" w:rsidRDefault="00826057" w:rsidP="00CB5EAD">
            <w:pPr>
              <w:jc w:val="center"/>
              <w:rPr>
                <w:rFonts w:cs="Arial"/>
                <w:sz w:val="18"/>
                <w:szCs w:val="18"/>
              </w:rPr>
            </w:pPr>
          </w:p>
        </w:tc>
      </w:tr>
      <w:tr w:rsidR="00826057" w:rsidRPr="00B872EF" w14:paraId="5557E0DE" w14:textId="450C69F6"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B4DE1EE" w14:textId="77777777" w:rsidR="00826057" w:rsidRPr="00B872EF" w:rsidRDefault="00826057" w:rsidP="00CB5EAD">
            <w:pPr>
              <w:jc w:val="center"/>
              <w:rPr>
                <w:rFonts w:cs="Arial"/>
                <w:sz w:val="18"/>
                <w:szCs w:val="18"/>
              </w:rPr>
            </w:pPr>
            <w:r w:rsidRPr="00B872EF">
              <w:rPr>
                <w:rFonts w:cs="Arial"/>
                <w:sz w:val="18"/>
                <w:szCs w:val="18"/>
              </w:rPr>
              <w:t>10</w:t>
            </w:r>
          </w:p>
        </w:tc>
        <w:tc>
          <w:tcPr>
            <w:tcW w:w="3600" w:type="dxa"/>
            <w:tcBorders>
              <w:top w:val="nil"/>
              <w:left w:val="nil"/>
              <w:bottom w:val="single" w:sz="4" w:space="0" w:color="auto"/>
              <w:right w:val="single" w:sz="4" w:space="0" w:color="auto"/>
            </w:tcBorders>
            <w:shd w:val="clear" w:color="auto" w:fill="auto"/>
            <w:vAlign w:val="center"/>
            <w:hideMark/>
          </w:tcPr>
          <w:p w14:paraId="75E1748C" w14:textId="77777777" w:rsidR="00826057" w:rsidRPr="00B872EF" w:rsidRDefault="00826057" w:rsidP="00CB5EAD">
            <w:pPr>
              <w:rPr>
                <w:rFonts w:cs="Arial"/>
                <w:sz w:val="18"/>
                <w:szCs w:val="18"/>
              </w:rPr>
            </w:pPr>
            <w:r w:rsidRPr="00B872EF">
              <w:rPr>
                <w:rFonts w:cs="Arial"/>
                <w:sz w:val="18"/>
                <w:szCs w:val="18"/>
              </w:rPr>
              <w:t>Protivpozarna vrata - jednokrilna dimenzija 105x205</w:t>
            </w:r>
          </w:p>
        </w:tc>
        <w:tc>
          <w:tcPr>
            <w:tcW w:w="900" w:type="dxa"/>
            <w:tcBorders>
              <w:top w:val="nil"/>
              <w:left w:val="nil"/>
              <w:bottom w:val="single" w:sz="4" w:space="0" w:color="auto"/>
              <w:right w:val="single" w:sz="4" w:space="0" w:color="auto"/>
            </w:tcBorders>
            <w:shd w:val="clear" w:color="auto" w:fill="auto"/>
            <w:vAlign w:val="center"/>
            <w:hideMark/>
          </w:tcPr>
          <w:p w14:paraId="65412042"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0E7F787E"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4B3E3E8F"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2DF2C40D"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0849D025" w14:textId="77777777" w:rsidR="00826057" w:rsidRPr="00B872EF" w:rsidRDefault="00826057" w:rsidP="00CB5EAD">
            <w:pPr>
              <w:jc w:val="center"/>
              <w:rPr>
                <w:rFonts w:cs="Arial"/>
                <w:sz w:val="18"/>
                <w:szCs w:val="18"/>
              </w:rPr>
            </w:pPr>
          </w:p>
        </w:tc>
      </w:tr>
      <w:tr w:rsidR="00826057" w:rsidRPr="00B872EF" w14:paraId="536DEEBF" w14:textId="12C2E3C0"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75A7CB1" w14:textId="77777777" w:rsidR="00826057" w:rsidRPr="00B872EF" w:rsidRDefault="00826057" w:rsidP="00CB5EAD">
            <w:pPr>
              <w:jc w:val="center"/>
              <w:rPr>
                <w:rFonts w:cs="Arial"/>
                <w:sz w:val="18"/>
                <w:szCs w:val="18"/>
              </w:rPr>
            </w:pPr>
            <w:r w:rsidRPr="00B872EF">
              <w:rPr>
                <w:rFonts w:cs="Arial"/>
                <w:sz w:val="18"/>
                <w:szCs w:val="18"/>
              </w:rPr>
              <w:t>11</w:t>
            </w:r>
          </w:p>
        </w:tc>
        <w:tc>
          <w:tcPr>
            <w:tcW w:w="3600" w:type="dxa"/>
            <w:tcBorders>
              <w:top w:val="nil"/>
              <w:left w:val="nil"/>
              <w:bottom w:val="single" w:sz="4" w:space="0" w:color="auto"/>
              <w:right w:val="single" w:sz="4" w:space="0" w:color="auto"/>
            </w:tcBorders>
            <w:shd w:val="clear" w:color="auto" w:fill="auto"/>
            <w:vAlign w:val="center"/>
            <w:hideMark/>
          </w:tcPr>
          <w:p w14:paraId="556E562F" w14:textId="77777777" w:rsidR="00826057" w:rsidRPr="00B872EF" w:rsidRDefault="00826057" w:rsidP="00CB5EAD">
            <w:pPr>
              <w:rPr>
                <w:rFonts w:cs="Arial"/>
                <w:sz w:val="18"/>
                <w:szCs w:val="18"/>
              </w:rPr>
            </w:pPr>
            <w:r w:rsidRPr="00B872EF">
              <w:rPr>
                <w:rFonts w:cs="Arial"/>
                <w:sz w:val="18"/>
                <w:szCs w:val="18"/>
              </w:rPr>
              <w:t>Protivpozarna vrata - dvokrilna dimenzija 235x240</w:t>
            </w:r>
          </w:p>
        </w:tc>
        <w:tc>
          <w:tcPr>
            <w:tcW w:w="900" w:type="dxa"/>
            <w:tcBorders>
              <w:top w:val="nil"/>
              <w:left w:val="nil"/>
              <w:bottom w:val="single" w:sz="4" w:space="0" w:color="auto"/>
              <w:right w:val="single" w:sz="4" w:space="0" w:color="auto"/>
            </w:tcBorders>
            <w:shd w:val="clear" w:color="auto" w:fill="auto"/>
            <w:vAlign w:val="center"/>
            <w:hideMark/>
          </w:tcPr>
          <w:p w14:paraId="04ED38A5"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1BA2D72D"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5125ACE4"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2D6694F9"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59A7FB17" w14:textId="77777777" w:rsidR="00826057" w:rsidRPr="00B872EF" w:rsidRDefault="00826057" w:rsidP="00CB5EAD">
            <w:pPr>
              <w:jc w:val="center"/>
              <w:rPr>
                <w:rFonts w:cs="Arial"/>
                <w:sz w:val="18"/>
                <w:szCs w:val="18"/>
              </w:rPr>
            </w:pPr>
          </w:p>
        </w:tc>
      </w:tr>
      <w:tr w:rsidR="00826057" w:rsidRPr="00B872EF" w14:paraId="32DC3B2E" w14:textId="1C587FFE"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B6CEA82" w14:textId="77777777" w:rsidR="00826057" w:rsidRPr="00B872EF" w:rsidRDefault="00826057" w:rsidP="00CB5EAD">
            <w:pPr>
              <w:jc w:val="center"/>
              <w:rPr>
                <w:rFonts w:cs="Arial"/>
                <w:sz w:val="18"/>
                <w:szCs w:val="18"/>
              </w:rPr>
            </w:pPr>
            <w:r w:rsidRPr="00B872EF">
              <w:rPr>
                <w:rFonts w:cs="Arial"/>
                <w:sz w:val="18"/>
                <w:szCs w:val="18"/>
              </w:rPr>
              <w:t>12</w:t>
            </w:r>
          </w:p>
        </w:tc>
        <w:tc>
          <w:tcPr>
            <w:tcW w:w="3600" w:type="dxa"/>
            <w:tcBorders>
              <w:top w:val="nil"/>
              <w:left w:val="nil"/>
              <w:bottom w:val="single" w:sz="4" w:space="0" w:color="auto"/>
              <w:right w:val="single" w:sz="4" w:space="0" w:color="auto"/>
            </w:tcBorders>
            <w:shd w:val="clear" w:color="auto" w:fill="auto"/>
            <w:vAlign w:val="center"/>
            <w:hideMark/>
          </w:tcPr>
          <w:p w14:paraId="5C6D3DE3" w14:textId="77777777" w:rsidR="00826057" w:rsidRPr="00B872EF" w:rsidRDefault="00826057" w:rsidP="00CB5EAD">
            <w:pPr>
              <w:rPr>
                <w:rFonts w:cs="Arial"/>
                <w:sz w:val="18"/>
                <w:szCs w:val="18"/>
              </w:rPr>
            </w:pPr>
            <w:r w:rsidRPr="00B872EF">
              <w:rPr>
                <w:rFonts w:cs="Arial"/>
                <w:sz w:val="18"/>
                <w:szCs w:val="18"/>
              </w:rPr>
              <w:t>Protivpozarna vrata - jednokrilna dimenzija 80x205</w:t>
            </w:r>
          </w:p>
        </w:tc>
        <w:tc>
          <w:tcPr>
            <w:tcW w:w="900" w:type="dxa"/>
            <w:tcBorders>
              <w:top w:val="nil"/>
              <w:left w:val="nil"/>
              <w:bottom w:val="single" w:sz="4" w:space="0" w:color="auto"/>
              <w:right w:val="single" w:sz="4" w:space="0" w:color="auto"/>
            </w:tcBorders>
            <w:shd w:val="clear" w:color="auto" w:fill="auto"/>
            <w:vAlign w:val="center"/>
            <w:hideMark/>
          </w:tcPr>
          <w:p w14:paraId="65EC244D"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2F397AF6"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4B2EF2CD"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63258E98"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0A32F690" w14:textId="77777777" w:rsidR="00826057" w:rsidRPr="00B872EF" w:rsidRDefault="00826057" w:rsidP="00CB5EAD">
            <w:pPr>
              <w:jc w:val="center"/>
              <w:rPr>
                <w:rFonts w:cs="Arial"/>
                <w:sz w:val="18"/>
                <w:szCs w:val="18"/>
              </w:rPr>
            </w:pPr>
          </w:p>
        </w:tc>
      </w:tr>
      <w:tr w:rsidR="00826057" w:rsidRPr="00B872EF" w14:paraId="09DF595B" w14:textId="6029AA22"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5D72502" w14:textId="77777777" w:rsidR="00826057" w:rsidRPr="00B872EF" w:rsidRDefault="00826057" w:rsidP="00CB5EAD">
            <w:pPr>
              <w:jc w:val="center"/>
              <w:rPr>
                <w:rFonts w:cs="Arial"/>
                <w:sz w:val="18"/>
                <w:szCs w:val="18"/>
              </w:rPr>
            </w:pPr>
            <w:r w:rsidRPr="00B872EF">
              <w:rPr>
                <w:rFonts w:cs="Arial"/>
                <w:sz w:val="18"/>
                <w:szCs w:val="18"/>
              </w:rPr>
              <w:t>13</w:t>
            </w:r>
          </w:p>
        </w:tc>
        <w:tc>
          <w:tcPr>
            <w:tcW w:w="3600" w:type="dxa"/>
            <w:tcBorders>
              <w:top w:val="nil"/>
              <w:left w:val="nil"/>
              <w:bottom w:val="single" w:sz="4" w:space="0" w:color="auto"/>
              <w:right w:val="single" w:sz="4" w:space="0" w:color="auto"/>
            </w:tcBorders>
            <w:shd w:val="clear" w:color="auto" w:fill="auto"/>
            <w:vAlign w:val="center"/>
            <w:hideMark/>
          </w:tcPr>
          <w:p w14:paraId="69B39AA3" w14:textId="77777777" w:rsidR="00826057" w:rsidRPr="00B872EF" w:rsidRDefault="00826057" w:rsidP="00CB5EAD">
            <w:pPr>
              <w:rPr>
                <w:rFonts w:cs="Arial"/>
                <w:sz w:val="18"/>
                <w:szCs w:val="18"/>
              </w:rPr>
            </w:pPr>
            <w:r w:rsidRPr="00B872EF">
              <w:rPr>
                <w:rFonts w:cs="Arial"/>
                <w:sz w:val="18"/>
                <w:szCs w:val="18"/>
              </w:rPr>
              <w:t>Protivpozarna vrata - jednokrilna dimenzija 140x205</w:t>
            </w:r>
          </w:p>
        </w:tc>
        <w:tc>
          <w:tcPr>
            <w:tcW w:w="900" w:type="dxa"/>
            <w:tcBorders>
              <w:top w:val="nil"/>
              <w:left w:val="nil"/>
              <w:bottom w:val="single" w:sz="4" w:space="0" w:color="auto"/>
              <w:right w:val="single" w:sz="4" w:space="0" w:color="auto"/>
            </w:tcBorders>
            <w:shd w:val="clear" w:color="auto" w:fill="auto"/>
            <w:vAlign w:val="center"/>
            <w:hideMark/>
          </w:tcPr>
          <w:p w14:paraId="2A40420C"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7E32903C"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74D451BE"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1050E149"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3970C08E" w14:textId="77777777" w:rsidR="00826057" w:rsidRPr="00B872EF" w:rsidRDefault="00826057" w:rsidP="00CB5EAD">
            <w:pPr>
              <w:jc w:val="center"/>
              <w:rPr>
                <w:rFonts w:cs="Arial"/>
                <w:sz w:val="18"/>
                <w:szCs w:val="18"/>
              </w:rPr>
            </w:pPr>
          </w:p>
        </w:tc>
      </w:tr>
      <w:tr w:rsidR="00826057" w:rsidRPr="00B872EF" w14:paraId="0672ED2C" w14:textId="3597D823"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873B580" w14:textId="77777777" w:rsidR="00826057" w:rsidRPr="00B872EF" w:rsidRDefault="00826057" w:rsidP="00CB5EAD">
            <w:pPr>
              <w:jc w:val="center"/>
              <w:rPr>
                <w:rFonts w:cs="Arial"/>
                <w:sz w:val="18"/>
                <w:szCs w:val="18"/>
              </w:rPr>
            </w:pPr>
            <w:r w:rsidRPr="00B872EF">
              <w:rPr>
                <w:rFonts w:cs="Arial"/>
                <w:sz w:val="18"/>
                <w:szCs w:val="18"/>
              </w:rPr>
              <w:t>14</w:t>
            </w:r>
          </w:p>
        </w:tc>
        <w:tc>
          <w:tcPr>
            <w:tcW w:w="3600" w:type="dxa"/>
            <w:tcBorders>
              <w:top w:val="nil"/>
              <w:left w:val="nil"/>
              <w:bottom w:val="single" w:sz="4" w:space="0" w:color="auto"/>
              <w:right w:val="single" w:sz="4" w:space="0" w:color="auto"/>
            </w:tcBorders>
            <w:shd w:val="clear" w:color="auto" w:fill="auto"/>
            <w:vAlign w:val="center"/>
            <w:hideMark/>
          </w:tcPr>
          <w:p w14:paraId="6A06C73D" w14:textId="77777777" w:rsidR="00826057" w:rsidRPr="00B872EF" w:rsidRDefault="00826057" w:rsidP="00CB5EAD">
            <w:pPr>
              <w:rPr>
                <w:rFonts w:cs="Arial"/>
                <w:sz w:val="18"/>
                <w:szCs w:val="18"/>
              </w:rPr>
            </w:pPr>
            <w:r w:rsidRPr="00B872EF">
              <w:rPr>
                <w:rFonts w:cs="Arial"/>
                <w:sz w:val="18"/>
                <w:szCs w:val="18"/>
              </w:rPr>
              <w:t>Protivpozarna vrata - jednokrilna dimenzija 105x205</w:t>
            </w:r>
          </w:p>
        </w:tc>
        <w:tc>
          <w:tcPr>
            <w:tcW w:w="900" w:type="dxa"/>
            <w:tcBorders>
              <w:top w:val="nil"/>
              <w:left w:val="nil"/>
              <w:bottom w:val="single" w:sz="4" w:space="0" w:color="auto"/>
              <w:right w:val="single" w:sz="4" w:space="0" w:color="auto"/>
            </w:tcBorders>
            <w:shd w:val="clear" w:color="auto" w:fill="auto"/>
            <w:vAlign w:val="center"/>
            <w:hideMark/>
          </w:tcPr>
          <w:p w14:paraId="211663E7"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7303483E"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5FF75C9F"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2FA92165"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1D4B744F" w14:textId="77777777" w:rsidR="00826057" w:rsidRPr="00B872EF" w:rsidRDefault="00826057" w:rsidP="00CB5EAD">
            <w:pPr>
              <w:jc w:val="center"/>
              <w:rPr>
                <w:rFonts w:cs="Arial"/>
                <w:sz w:val="18"/>
                <w:szCs w:val="18"/>
              </w:rPr>
            </w:pPr>
          </w:p>
        </w:tc>
      </w:tr>
      <w:tr w:rsidR="00826057" w:rsidRPr="00B872EF" w14:paraId="39289AAC" w14:textId="72B9BA03"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2015D6C" w14:textId="77777777" w:rsidR="00826057" w:rsidRPr="00B872EF" w:rsidRDefault="00826057" w:rsidP="00CB5EAD">
            <w:pPr>
              <w:jc w:val="center"/>
              <w:rPr>
                <w:rFonts w:cs="Arial"/>
                <w:sz w:val="18"/>
                <w:szCs w:val="18"/>
              </w:rPr>
            </w:pPr>
            <w:r w:rsidRPr="00B872EF">
              <w:rPr>
                <w:rFonts w:cs="Arial"/>
                <w:sz w:val="18"/>
                <w:szCs w:val="18"/>
              </w:rPr>
              <w:t>15</w:t>
            </w:r>
          </w:p>
        </w:tc>
        <w:tc>
          <w:tcPr>
            <w:tcW w:w="3600" w:type="dxa"/>
            <w:tcBorders>
              <w:top w:val="nil"/>
              <w:left w:val="nil"/>
              <w:bottom w:val="single" w:sz="4" w:space="0" w:color="auto"/>
              <w:right w:val="single" w:sz="4" w:space="0" w:color="auto"/>
            </w:tcBorders>
            <w:shd w:val="clear" w:color="auto" w:fill="auto"/>
            <w:vAlign w:val="center"/>
            <w:hideMark/>
          </w:tcPr>
          <w:p w14:paraId="0969A0B3" w14:textId="77777777" w:rsidR="00826057" w:rsidRPr="00B872EF" w:rsidRDefault="00826057" w:rsidP="00CB5EAD">
            <w:pPr>
              <w:rPr>
                <w:rFonts w:cs="Arial"/>
                <w:sz w:val="18"/>
                <w:szCs w:val="18"/>
              </w:rPr>
            </w:pPr>
            <w:r w:rsidRPr="00B872EF">
              <w:rPr>
                <w:rFonts w:cs="Arial"/>
                <w:sz w:val="18"/>
                <w:szCs w:val="18"/>
              </w:rPr>
              <w:t>Protivpozarna vrata - jednokrilna dimenzija 105x215</w:t>
            </w:r>
          </w:p>
        </w:tc>
        <w:tc>
          <w:tcPr>
            <w:tcW w:w="900" w:type="dxa"/>
            <w:tcBorders>
              <w:top w:val="nil"/>
              <w:left w:val="nil"/>
              <w:bottom w:val="single" w:sz="4" w:space="0" w:color="auto"/>
              <w:right w:val="single" w:sz="4" w:space="0" w:color="auto"/>
            </w:tcBorders>
            <w:shd w:val="clear" w:color="auto" w:fill="auto"/>
            <w:vAlign w:val="center"/>
            <w:hideMark/>
          </w:tcPr>
          <w:p w14:paraId="3446A9CE"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15ED05D7"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4105D4AC"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17BC983A"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5A21F196" w14:textId="77777777" w:rsidR="00826057" w:rsidRPr="00B872EF" w:rsidRDefault="00826057" w:rsidP="00CB5EAD">
            <w:pPr>
              <w:jc w:val="center"/>
              <w:rPr>
                <w:rFonts w:cs="Arial"/>
                <w:sz w:val="18"/>
                <w:szCs w:val="18"/>
              </w:rPr>
            </w:pPr>
          </w:p>
        </w:tc>
      </w:tr>
      <w:tr w:rsidR="00826057" w:rsidRPr="00B872EF" w14:paraId="61A1EFDA" w14:textId="633DE1EE"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5C29BC3" w14:textId="77777777" w:rsidR="00826057" w:rsidRPr="00B872EF" w:rsidRDefault="00826057" w:rsidP="00CB5EAD">
            <w:pPr>
              <w:jc w:val="center"/>
              <w:rPr>
                <w:rFonts w:cs="Arial"/>
                <w:sz w:val="18"/>
                <w:szCs w:val="18"/>
              </w:rPr>
            </w:pPr>
            <w:r w:rsidRPr="00B872EF">
              <w:rPr>
                <w:rFonts w:cs="Arial"/>
                <w:sz w:val="18"/>
                <w:szCs w:val="18"/>
              </w:rPr>
              <w:t>16</w:t>
            </w:r>
          </w:p>
        </w:tc>
        <w:tc>
          <w:tcPr>
            <w:tcW w:w="3600" w:type="dxa"/>
            <w:tcBorders>
              <w:top w:val="nil"/>
              <w:left w:val="nil"/>
              <w:bottom w:val="single" w:sz="4" w:space="0" w:color="auto"/>
              <w:right w:val="single" w:sz="4" w:space="0" w:color="auto"/>
            </w:tcBorders>
            <w:shd w:val="clear" w:color="auto" w:fill="auto"/>
            <w:vAlign w:val="center"/>
            <w:hideMark/>
          </w:tcPr>
          <w:p w14:paraId="75DE7B87" w14:textId="77777777" w:rsidR="00826057" w:rsidRPr="00B872EF" w:rsidRDefault="00826057" w:rsidP="00CB5EAD">
            <w:pPr>
              <w:rPr>
                <w:rFonts w:cs="Arial"/>
                <w:sz w:val="18"/>
                <w:szCs w:val="18"/>
              </w:rPr>
            </w:pPr>
            <w:r w:rsidRPr="00B872EF">
              <w:rPr>
                <w:rFonts w:cs="Arial"/>
                <w:sz w:val="18"/>
                <w:szCs w:val="18"/>
              </w:rPr>
              <w:t>Protivpozarna vrata - jednokrilna dimenzija 107x195</w:t>
            </w:r>
          </w:p>
        </w:tc>
        <w:tc>
          <w:tcPr>
            <w:tcW w:w="900" w:type="dxa"/>
            <w:tcBorders>
              <w:top w:val="nil"/>
              <w:left w:val="nil"/>
              <w:bottom w:val="single" w:sz="4" w:space="0" w:color="auto"/>
              <w:right w:val="single" w:sz="4" w:space="0" w:color="auto"/>
            </w:tcBorders>
            <w:shd w:val="clear" w:color="auto" w:fill="auto"/>
            <w:vAlign w:val="center"/>
            <w:hideMark/>
          </w:tcPr>
          <w:p w14:paraId="7335D543"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734368D8"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7C1A09E5"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0DFA97E5"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58114A84" w14:textId="77777777" w:rsidR="00826057" w:rsidRPr="00B872EF" w:rsidRDefault="00826057" w:rsidP="00CB5EAD">
            <w:pPr>
              <w:jc w:val="center"/>
              <w:rPr>
                <w:rFonts w:cs="Arial"/>
                <w:sz w:val="18"/>
                <w:szCs w:val="18"/>
              </w:rPr>
            </w:pPr>
          </w:p>
        </w:tc>
      </w:tr>
      <w:tr w:rsidR="00826057" w:rsidRPr="00B872EF" w14:paraId="5DF732D2" w14:textId="2A6488BD"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C7B58DC" w14:textId="77777777" w:rsidR="00826057" w:rsidRPr="00B872EF" w:rsidRDefault="00826057" w:rsidP="00CB5EAD">
            <w:pPr>
              <w:jc w:val="center"/>
              <w:rPr>
                <w:rFonts w:cs="Arial"/>
                <w:sz w:val="18"/>
                <w:szCs w:val="18"/>
              </w:rPr>
            </w:pPr>
            <w:r w:rsidRPr="00B872EF">
              <w:rPr>
                <w:rFonts w:cs="Arial"/>
                <w:sz w:val="18"/>
                <w:szCs w:val="18"/>
              </w:rPr>
              <w:lastRenderedPageBreak/>
              <w:t>17</w:t>
            </w:r>
          </w:p>
        </w:tc>
        <w:tc>
          <w:tcPr>
            <w:tcW w:w="3600" w:type="dxa"/>
            <w:tcBorders>
              <w:top w:val="nil"/>
              <w:left w:val="nil"/>
              <w:bottom w:val="single" w:sz="4" w:space="0" w:color="auto"/>
              <w:right w:val="single" w:sz="4" w:space="0" w:color="auto"/>
            </w:tcBorders>
            <w:shd w:val="clear" w:color="auto" w:fill="auto"/>
            <w:vAlign w:val="center"/>
            <w:hideMark/>
          </w:tcPr>
          <w:p w14:paraId="430CC185" w14:textId="77777777" w:rsidR="00826057" w:rsidRPr="00B872EF" w:rsidRDefault="00826057" w:rsidP="00CB5EAD">
            <w:pPr>
              <w:rPr>
                <w:rFonts w:cs="Arial"/>
                <w:sz w:val="18"/>
                <w:szCs w:val="18"/>
              </w:rPr>
            </w:pPr>
            <w:r w:rsidRPr="00B872EF">
              <w:rPr>
                <w:rFonts w:cs="Arial"/>
                <w:sz w:val="18"/>
                <w:szCs w:val="18"/>
              </w:rPr>
              <w:t>Protivpozarna vrata - jednokrilna dimenzija 270x100</w:t>
            </w:r>
          </w:p>
        </w:tc>
        <w:tc>
          <w:tcPr>
            <w:tcW w:w="900" w:type="dxa"/>
            <w:tcBorders>
              <w:top w:val="nil"/>
              <w:left w:val="nil"/>
              <w:bottom w:val="single" w:sz="4" w:space="0" w:color="auto"/>
              <w:right w:val="single" w:sz="4" w:space="0" w:color="auto"/>
            </w:tcBorders>
            <w:shd w:val="clear" w:color="auto" w:fill="auto"/>
            <w:vAlign w:val="center"/>
            <w:hideMark/>
          </w:tcPr>
          <w:p w14:paraId="5B68DDBC"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610F6E01"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27FC0E1B"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0BB5F150"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6DDE8BE1" w14:textId="77777777" w:rsidR="00826057" w:rsidRPr="00B872EF" w:rsidRDefault="00826057" w:rsidP="00CB5EAD">
            <w:pPr>
              <w:jc w:val="center"/>
              <w:rPr>
                <w:rFonts w:cs="Arial"/>
                <w:sz w:val="18"/>
                <w:szCs w:val="18"/>
              </w:rPr>
            </w:pPr>
          </w:p>
        </w:tc>
      </w:tr>
      <w:tr w:rsidR="00826057" w:rsidRPr="00B872EF" w14:paraId="59B5E676" w14:textId="0DA9330C" w:rsidTr="00826057">
        <w:trPr>
          <w:trHeight w:val="25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F659B4C" w14:textId="77777777" w:rsidR="00826057" w:rsidRPr="00B872EF" w:rsidRDefault="00826057" w:rsidP="00CB5EAD">
            <w:pPr>
              <w:jc w:val="center"/>
              <w:rPr>
                <w:rFonts w:cs="Arial"/>
                <w:sz w:val="18"/>
                <w:szCs w:val="18"/>
              </w:rPr>
            </w:pPr>
            <w:r w:rsidRPr="00B872EF">
              <w:rPr>
                <w:rFonts w:cs="Arial"/>
                <w:sz w:val="18"/>
                <w:szCs w:val="18"/>
              </w:rPr>
              <w:t>18</w:t>
            </w:r>
          </w:p>
        </w:tc>
        <w:tc>
          <w:tcPr>
            <w:tcW w:w="3600" w:type="dxa"/>
            <w:tcBorders>
              <w:top w:val="nil"/>
              <w:left w:val="nil"/>
              <w:bottom w:val="single" w:sz="4" w:space="0" w:color="auto"/>
              <w:right w:val="single" w:sz="4" w:space="0" w:color="auto"/>
            </w:tcBorders>
            <w:shd w:val="clear" w:color="auto" w:fill="auto"/>
            <w:vAlign w:val="center"/>
            <w:hideMark/>
          </w:tcPr>
          <w:p w14:paraId="280399DD" w14:textId="77777777" w:rsidR="00826057" w:rsidRPr="00B872EF" w:rsidRDefault="00826057" w:rsidP="00CB5EAD">
            <w:pPr>
              <w:rPr>
                <w:rFonts w:cs="Arial"/>
                <w:sz w:val="18"/>
                <w:szCs w:val="18"/>
              </w:rPr>
            </w:pPr>
            <w:r w:rsidRPr="00B872EF">
              <w:rPr>
                <w:rFonts w:cs="Arial"/>
                <w:sz w:val="18"/>
                <w:szCs w:val="18"/>
              </w:rPr>
              <w:t>Protivpozarna vrata - jednokrilna dimenzija 140x250</w:t>
            </w:r>
          </w:p>
        </w:tc>
        <w:tc>
          <w:tcPr>
            <w:tcW w:w="900" w:type="dxa"/>
            <w:tcBorders>
              <w:top w:val="nil"/>
              <w:left w:val="nil"/>
              <w:bottom w:val="single" w:sz="4" w:space="0" w:color="auto"/>
              <w:right w:val="single" w:sz="4" w:space="0" w:color="auto"/>
            </w:tcBorders>
            <w:shd w:val="clear" w:color="auto" w:fill="auto"/>
            <w:vAlign w:val="center"/>
            <w:hideMark/>
          </w:tcPr>
          <w:p w14:paraId="2D327274" w14:textId="77777777" w:rsidR="00826057" w:rsidRPr="00B872EF" w:rsidRDefault="00826057" w:rsidP="00CB5EAD">
            <w:pPr>
              <w:jc w:val="center"/>
              <w:rPr>
                <w:rFonts w:cs="Arial"/>
                <w:sz w:val="18"/>
                <w:szCs w:val="18"/>
              </w:rPr>
            </w:pPr>
            <w:r w:rsidRPr="00B872EF">
              <w:rPr>
                <w:rFonts w:cs="Arial"/>
                <w:sz w:val="18"/>
                <w:szCs w:val="18"/>
              </w:rPr>
              <w:t>kom</w:t>
            </w:r>
          </w:p>
        </w:tc>
        <w:tc>
          <w:tcPr>
            <w:tcW w:w="1170" w:type="dxa"/>
            <w:tcBorders>
              <w:top w:val="nil"/>
              <w:left w:val="nil"/>
              <w:bottom w:val="single" w:sz="4" w:space="0" w:color="auto"/>
              <w:right w:val="single" w:sz="4" w:space="0" w:color="auto"/>
            </w:tcBorders>
            <w:shd w:val="clear" w:color="auto" w:fill="auto"/>
            <w:vAlign w:val="center"/>
            <w:hideMark/>
          </w:tcPr>
          <w:p w14:paraId="035D8457"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auto" w:fill="auto"/>
            <w:vAlign w:val="center"/>
            <w:hideMark/>
          </w:tcPr>
          <w:p w14:paraId="35AAB9EC"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71AB750A" w14:textId="77777777" w:rsidR="00826057" w:rsidRPr="00B872EF" w:rsidRDefault="00826057" w:rsidP="00CB5EAD">
            <w:pPr>
              <w:jc w:val="center"/>
              <w:rPr>
                <w:rFonts w:cs="Arial"/>
                <w:sz w:val="18"/>
                <w:szCs w:val="18"/>
              </w:rPr>
            </w:pPr>
            <w:r w:rsidRPr="00B872EF">
              <w:rPr>
                <w:rFonts w:cs="Arial"/>
                <w:sz w:val="18"/>
                <w:szCs w:val="18"/>
              </w:rPr>
              <w:t> </w:t>
            </w:r>
          </w:p>
        </w:tc>
        <w:tc>
          <w:tcPr>
            <w:tcW w:w="1260" w:type="dxa"/>
            <w:tcBorders>
              <w:top w:val="nil"/>
              <w:left w:val="nil"/>
              <w:bottom w:val="single" w:sz="4" w:space="0" w:color="auto"/>
              <w:right w:val="single" w:sz="4" w:space="0" w:color="auto"/>
            </w:tcBorders>
          </w:tcPr>
          <w:p w14:paraId="2F181406" w14:textId="77777777" w:rsidR="00826057" w:rsidRPr="00B872EF" w:rsidRDefault="00826057" w:rsidP="00CB5EAD">
            <w:pPr>
              <w:jc w:val="center"/>
              <w:rPr>
                <w:rFonts w:cs="Arial"/>
                <w:sz w:val="18"/>
                <w:szCs w:val="18"/>
              </w:rPr>
            </w:pPr>
          </w:p>
        </w:tc>
      </w:tr>
      <w:tr w:rsidR="00826057" w:rsidRPr="00B872EF" w14:paraId="56A74455" w14:textId="49C4FAA7" w:rsidTr="00826057">
        <w:trPr>
          <w:trHeight w:val="51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2571103" w14:textId="77777777" w:rsidR="00826057" w:rsidRPr="00B872EF" w:rsidRDefault="00826057" w:rsidP="00CB5EAD">
            <w:pPr>
              <w:jc w:val="center"/>
              <w:rPr>
                <w:rFonts w:cs="Arial"/>
                <w:sz w:val="18"/>
                <w:szCs w:val="18"/>
              </w:rPr>
            </w:pPr>
            <w:r w:rsidRPr="00B872EF">
              <w:rPr>
                <w:rFonts w:cs="Arial"/>
                <w:sz w:val="18"/>
                <w:szCs w:val="18"/>
              </w:rPr>
              <w:t>19</w:t>
            </w:r>
          </w:p>
        </w:tc>
        <w:tc>
          <w:tcPr>
            <w:tcW w:w="3600" w:type="dxa"/>
            <w:tcBorders>
              <w:top w:val="nil"/>
              <w:left w:val="nil"/>
              <w:bottom w:val="single" w:sz="4" w:space="0" w:color="auto"/>
              <w:right w:val="single" w:sz="4" w:space="0" w:color="auto"/>
            </w:tcBorders>
            <w:shd w:val="clear" w:color="000000" w:fill="FFFFFF"/>
            <w:vAlign w:val="center"/>
            <w:hideMark/>
          </w:tcPr>
          <w:p w14:paraId="51347941" w14:textId="77777777" w:rsidR="00826057" w:rsidRPr="00B872EF" w:rsidRDefault="00826057" w:rsidP="00CB5EAD">
            <w:pPr>
              <w:rPr>
                <w:rFonts w:cs="Arial"/>
                <w:sz w:val="20"/>
                <w:szCs w:val="20"/>
              </w:rPr>
            </w:pPr>
            <w:r w:rsidRPr="00B872EF">
              <w:rPr>
                <w:rFonts w:cs="Arial"/>
                <w:sz w:val="20"/>
                <w:szCs w:val="20"/>
              </w:rPr>
              <w:t>Hidraulični zatvarač za PP vrata jednokrilna za usporavanje kod zatvaranja</w:t>
            </w:r>
          </w:p>
        </w:tc>
        <w:tc>
          <w:tcPr>
            <w:tcW w:w="900" w:type="dxa"/>
            <w:tcBorders>
              <w:top w:val="nil"/>
              <w:left w:val="nil"/>
              <w:bottom w:val="single" w:sz="4" w:space="0" w:color="auto"/>
              <w:right w:val="single" w:sz="4" w:space="0" w:color="auto"/>
            </w:tcBorders>
            <w:shd w:val="clear" w:color="000000" w:fill="FFFFFF"/>
            <w:vAlign w:val="center"/>
            <w:hideMark/>
          </w:tcPr>
          <w:p w14:paraId="651C924B"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auto" w:fill="auto"/>
            <w:vAlign w:val="center"/>
            <w:hideMark/>
          </w:tcPr>
          <w:p w14:paraId="142545BA"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000000" w:fill="FFFFFF"/>
            <w:vAlign w:val="center"/>
            <w:hideMark/>
          </w:tcPr>
          <w:p w14:paraId="74F0BB6C"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25309AE"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24D0B5A8" w14:textId="77777777" w:rsidR="00826057" w:rsidRPr="00B872EF" w:rsidRDefault="00826057" w:rsidP="00CB5EAD">
            <w:pPr>
              <w:rPr>
                <w:rFonts w:ascii="Calibri" w:hAnsi="Calibri" w:cs="Arial"/>
              </w:rPr>
            </w:pPr>
          </w:p>
        </w:tc>
      </w:tr>
      <w:tr w:rsidR="00826057" w:rsidRPr="00B872EF" w14:paraId="72FDF903" w14:textId="75D5B177" w:rsidTr="00826057">
        <w:trPr>
          <w:trHeight w:val="51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9F54ED6" w14:textId="77777777" w:rsidR="00826057" w:rsidRPr="00B872EF" w:rsidRDefault="00826057" w:rsidP="00CB5EAD">
            <w:pPr>
              <w:jc w:val="center"/>
              <w:rPr>
                <w:rFonts w:cs="Arial"/>
                <w:sz w:val="18"/>
                <w:szCs w:val="18"/>
              </w:rPr>
            </w:pPr>
            <w:r w:rsidRPr="00B872EF">
              <w:rPr>
                <w:rFonts w:cs="Arial"/>
                <w:sz w:val="18"/>
                <w:szCs w:val="18"/>
              </w:rPr>
              <w:t>20</w:t>
            </w:r>
          </w:p>
        </w:tc>
        <w:tc>
          <w:tcPr>
            <w:tcW w:w="3600" w:type="dxa"/>
            <w:tcBorders>
              <w:top w:val="nil"/>
              <w:left w:val="nil"/>
              <w:bottom w:val="single" w:sz="4" w:space="0" w:color="auto"/>
              <w:right w:val="single" w:sz="4" w:space="0" w:color="auto"/>
            </w:tcBorders>
            <w:shd w:val="clear" w:color="000000" w:fill="FFFFFF"/>
            <w:vAlign w:val="center"/>
            <w:hideMark/>
          </w:tcPr>
          <w:p w14:paraId="02DE5F68" w14:textId="77777777" w:rsidR="00826057" w:rsidRPr="00B872EF" w:rsidRDefault="00826057" w:rsidP="00CB5EAD">
            <w:pPr>
              <w:rPr>
                <w:rFonts w:cs="Arial"/>
                <w:sz w:val="20"/>
                <w:szCs w:val="20"/>
              </w:rPr>
            </w:pPr>
            <w:r w:rsidRPr="00B872EF">
              <w:rPr>
                <w:rFonts w:cs="Arial"/>
                <w:sz w:val="20"/>
                <w:szCs w:val="20"/>
              </w:rPr>
              <w:t>Koordinator za hidraulični zatvarač, služi za koordinacijiu kod zatvaranja dvokrilnih protivpožarnih vrata</w:t>
            </w:r>
          </w:p>
        </w:tc>
        <w:tc>
          <w:tcPr>
            <w:tcW w:w="900" w:type="dxa"/>
            <w:tcBorders>
              <w:top w:val="nil"/>
              <w:left w:val="nil"/>
              <w:bottom w:val="single" w:sz="4" w:space="0" w:color="auto"/>
              <w:right w:val="single" w:sz="4" w:space="0" w:color="auto"/>
            </w:tcBorders>
            <w:shd w:val="clear" w:color="000000" w:fill="FFFFFF"/>
            <w:vAlign w:val="center"/>
            <w:hideMark/>
          </w:tcPr>
          <w:p w14:paraId="27FECF55"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auto" w:fill="auto"/>
            <w:vAlign w:val="center"/>
            <w:hideMark/>
          </w:tcPr>
          <w:p w14:paraId="7564AC58"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000000" w:fill="FFFFFF"/>
            <w:vAlign w:val="center"/>
            <w:hideMark/>
          </w:tcPr>
          <w:p w14:paraId="3234B337"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ACC1993"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22060E5B" w14:textId="77777777" w:rsidR="00826057" w:rsidRPr="00B872EF" w:rsidRDefault="00826057" w:rsidP="00CB5EAD">
            <w:pPr>
              <w:rPr>
                <w:rFonts w:ascii="Calibri" w:hAnsi="Calibri" w:cs="Arial"/>
              </w:rPr>
            </w:pPr>
          </w:p>
        </w:tc>
      </w:tr>
      <w:tr w:rsidR="00826057" w:rsidRPr="00B872EF" w14:paraId="5D0563F5" w14:textId="5D6170BB" w:rsidTr="00826057">
        <w:trPr>
          <w:trHeight w:val="127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446D56A" w14:textId="77777777" w:rsidR="00826057" w:rsidRPr="00B872EF" w:rsidRDefault="00826057" w:rsidP="00CB5EAD">
            <w:pPr>
              <w:jc w:val="center"/>
              <w:rPr>
                <w:rFonts w:cs="Arial"/>
                <w:sz w:val="18"/>
                <w:szCs w:val="18"/>
              </w:rPr>
            </w:pPr>
            <w:r w:rsidRPr="00B872EF">
              <w:rPr>
                <w:rFonts w:cs="Arial"/>
                <w:sz w:val="18"/>
                <w:szCs w:val="18"/>
              </w:rPr>
              <w:t>21</w:t>
            </w:r>
          </w:p>
        </w:tc>
        <w:tc>
          <w:tcPr>
            <w:tcW w:w="3600" w:type="dxa"/>
            <w:tcBorders>
              <w:top w:val="nil"/>
              <w:left w:val="nil"/>
              <w:bottom w:val="single" w:sz="4" w:space="0" w:color="auto"/>
              <w:right w:val="single" w:sz="4" w:space="0" w:color="auto"/>
            </w:tcBorders>
            <w:shd w:val="clear" w:color="000000" w:fill="FFFFFF"/>
            <w:vAlign w:val="center"/>
            <w:hideMark/>
          </w:tcPr>
          <w:p w14:paraId="7C75F794" w14:textId="77777777" w:rsidR="00826057" w:rsidRPr="00B872EF" w:rsidRDefault="00826057" w:rsidP="00CB5EAD">
            <w:pPr>
              <w:rPr>
                <w:rFonts w:cs="Arial"/>
                <w:sz w:val="20"/>
                <w:szCs w:val="20"/>
              </w:rPr>
            </w:pPr>
            <w:r w:rsidRPr="00B872EF">
              <w:rPr>
                <w:rFonts w:cs="Arial"/>
                <w:sz w:val="20"/>
                <w:szCs w:val="20"/>
              </w:rPr>
              <w:t>Elektromagnetni prihvatnik za držanje vrata u otvorenom položaju 24v, montaža za na zid komplet sa metalnom zglobnom pločom koja se montira na samim vratima. Magnet mora imati ugrađen taster za ručnu deblokadu-zatvaranje vrata.</w:t>
            </w:r>
          </w:p>
        </w:tc>
        <w:tc>
          <w:tcPr>
            <w:tcW w:w="900" w:type="dxa"/>
            <w:tcBorders>
              <w:top w:val="nil"/>
              <w:left w:val="nil"/>
              <w:bottom w:val="single" w:sz="4" w:space="0" w:color="auto"/>
              <w:right w:val="single" w:sz="4" w:space="0" w:color="auto"/>
            </w:tcBorders>
            <w:shd w:val="clear" w:color="000000" w:fill="FFFFFF"/>
            <w:vAlign w:val="center"/>
            <w:hideMark/>
          </w:tcPr>
          <w:p w14:paraId="54A7F22F"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auto" w:fill="auto"/>
            <w:vAlign w:val="center"/>
            <w:hideMark/>
          </w:tcPr>
          <w:p w14:paraId="4A02D402" w14:textId="77777777" w:rsidR="00826057" w:rsidRPr="00B872EF" w:rsidRDefault="00826057" w:rsidP="00CB5EAD">
            <w:pPr>
              <w:jc w:val="center"/>
              <w:rPr>
                <w:rFonts w:cs="Arial"/>
                <w:sz w:val="18"/>
                <w:szCs w:val="18"/>
              </w:rPr>
            </w:pPr>
            <w:r w:rsidRPr="00B872EF">
              <w:rPr>
                <w:rFonts w:cs="Arial"/>
                <w:sz w:val="18"/>
                <w:szCs w:val="18"/>
              </w:rPr>
              <w:t>1</w:t>
            </w:r>
          </w:p>
        </w:tc>
        <w:tc>
          <w:tcPr>
            <w:tcW w:w="1350" w:type="dxa"/>
            <w:tcBorders>
              <w:top w:val="nil"/>
              <w:left w:val="nil"/>
              <w:bottom w:val="single" w:sz="4" w:space="0" w:color="auto"/>
              <w:right w:val="single" w:sz="4" w:space="0" w:color="auto"/>
            </w:tcBorders>
            <w:shd w:val="clear" w:color="000000" w:fill="FFFFFF"/>
            <w:vAlign w:val="center"/>
            <w:hideMark/>
          </w:tcPr>
          <w:p w14:paraId="698C2FE2"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215E52A"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7E2E8E32" w14:textId="77777777" w:rsidR="00826057" w:rsidRPr="00B872EF" w:rsidRDefault="00826057" w:rsidP="00CB5EAD">
            <w:pPr>
              <w:rPr>
                <w:rFonts w:ascii="Calibri" w:hAnsi="Calibri" w:cs="Arial"/>
              </w:rPr>
            </w:pPr>
          </w:p>
        </w:tc>
      </w:tr>
      <w:tr w:rsidR="00826057" w:rsidRPr="00B872EF" w14:paraId="6CC5EB3A" w14:textId="5B121351" w:rsidTr="00826057">
        <w:trPr>
          <w:trHeight w:val="51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2D896D4" w14:textId="77777777" w:rsidR="00826057" w:rsidRPr="00B872EF" w:rsidRDefault="00826057" w:rsidP="00CB5EAD">
            <w:pPr>
              <w:jc w:val="center"/>
              <w:rPr>
                <w:rFonts w:cs="Arial"/>
                <w:sz w:val="18"/>
                <w:szCs w:val="18"/>
              </w:rPr>
            </w:pPr>
            <w:r w:rsidRPr="00B872EF">
              <w:rPr>
                <w:rFonts w:cs="Arial"/>
                <w:sz w:val="18"/>
                <w:szCs w:val="18"/>
              </w:rPr>
              <w:t>22</w:t>
            </w:r>
          </w:p>
        </w:tc>
        <w:tc>
          <w:tcPr>
            <w:tcW w:w="3600" w:type="dxa"/>
            <w:tcBorders>
              <w:top w:val="nil"/>
              <w:left w:val="nil"/>
              <w:bottom w:val="single" w:sz="4" w:space="0" w:color="auto"/>
              <w:right w:val="single" w:sz="4" w:space="0" w:color="auto"/>
            </w:tcBorders>
            <w:shd w:val="clear" w:color="000000" w:fill="FFFFFF"/>
            <w:vAlign w:val="center"/>
            <w:hideMark/>
          </w:tcPr>
          <w:p w14:paraId="3A1F2147" w14:textId="77777777" w:rsidR="00826057" w:rsidRPr="00B872EF" w:rsidRDefault="00826057" w:rsidP="00CB5EAD">
            <w:pPr>
              <w:rPr>
                <w:rFonts w:cs="Arial"/>
                <w:sz w:val="20"/>
                <w:szCs w:val="20"/>
              </w:rPr>
            </w:pPr>
            <w:r w:rsidRPr="00B872EF">
              <w:rPr>
                <w:rFonts w:cs="Arial"/>
                <w:sz w:val="20"/>
                <w:szCs w:val="20"/>
              </w:rPr>
              <w:t>Instalacioni kabl NHXHX 2x1.5mm2 FE180E90 za instalaciju za automatsko zatvaranje PP vrata</w:t>
            </w:r>
          </w:p>
        </w:tc>
        <w:tc>
          <w:tcPr>
            <w:tcW w:w="900" w:type="dxa"/>
            <w:tcBorders>
              <w:top w:val="nil"/>
              <w:left w:val="nil"/>
              <w:bottom w:val="single" w:sz="4" w:space="0" w:color="auto"/>
              <w:right w:val="single" w:sz="4" w:space="0" w:color="auto"/>
            </w:tcBorders>
            <w:shd w:val="clear" w:color="000000" w:fill="FFFFFF"/>
            <w:vAlign w:val="center"/>
            <w:hideMark/>
          </w:tcPr>
          <w:p w14:paraId="574C6799" w14:textId="77777777" w:rsidR="00826057" w:rsidRPr="00B872EF" w:rsidRDefault="00826057" w:rsidP="00CB5EAD">
            <w:pPr>
              <w:jc w:val="center"/>
              <w:rPr>
                <w:rFonts w:cs="Arial"/>
                <w:sz w:val="20"/>
                <w:szCs w:val="20"/>
              </w:rPr>
            </w:pPr>
            <w:r w:rsidRPr="00B872EF">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292F4B60"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66B5FD8"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0489D43"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5F7BEDB4" w14:textId="77777777" w:rsidR="00826057" w:rsidRPr="00B872EF" w:rsidRDefault="00826057" w:rsidP="00CB5EAD">
            <w:pPr>
              <w:rPr>
                <w:rFonts w:ascii="Calibri" w:hAnsi="Calibri" w:cs="Arial"/>
              </w:rPr>
            </w:pPr>
          </w:p>
        </w:tc>
      </w:tr>
      <w:tr w:rsidR="00826057" w:rsidRPr="00B872EF" w14:paraId="3669FB6B" w14:textId="305B0615" w:rsidTr="00826057">
        <w:trPr>
          <w:trHeight w:val="51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FDE12BE" w14:textId="77777777" w:rsidR="00826057" w:rsidRPr="00B872EF" w:rsidRDefault="00826057" w:rsidP="00CB5EAD">
            <w:pPr>
              <w:jc w:val="center"/>
              <w:rPr>
                <w:rFonts w:cs="Arial"/>
                <w:sz w:val="18"/>
                <w:szCs w:val="18"/>
              </w:rPr>
            </w:pPr>
            <w:r w:rsidRPr="00B872EF">
              <w:rPr>
                <w:rFonts w:cs="Arial"/>
                <w:sz w:val="18"/>
                <w:szCs w:val="18"/>
              </w:rPr>
              <w:t>23</w:t>
            </w:r>
          </w:p>
        </w:tc>
        <w:tc>
          <w:tcPr>
            <w:tcW w:w="3600" w:type="dxa"/>
            <w:tcBorders>
              <w:top w:val="nil"/>
              <w:left w:val="nil"/>
              <w:bottom w:val="single" w:sz="4" w:space="0" w:color="auto"/>
              <w:right w:val="single" w:sz="4" w:space="0" w:color="auto"/>
            </w:tcBorders>
            <w:shd w:val="clear" w:color="000000" w:fill="FFFFFF"/>
            <w:vAlign w:val="center"/>
            <w:hideMark/>
          </w:tcPr>
          <w:p w14:paraId="0581FAD6" w14:textId="77777777" w:rsidR="00826057" w:rsidRPr="00B872EF" w:rsidRDefault="00826057" w:rsidP="00CB5EAD">
            <w:pPr>
              <w:rPr>
                <w:rFonts w:cs="Arial"/>
                <w:sz w:val="20"/>
                <w:szCs w:val="20"/>
              </w:rPr>
            </w:pPr>
            <w:r w:rsidRPr="00B872EF">
              <w:rPr>
                <w:rFonts w:cs="Arial"/>
                <w:sz w:val="20"/>
                <w:szCs w:val="20"/>
              </w:rPr>
              <w:t>Kanalice bez halogenih elemenata 20x20 za instalaciju automatskog zatvaranja PP vrata</w:t>
            </w:r>
          </w:p>
        </w:tc>
        <w:tc>
          <w:tcPr>
            <w:tcW w:w="900" w:type="dxa"/>
            <w:tcBorders>
              <w:top w:val="nil"/>
              <w:left w:val="nil"/>
              <w:bottom w:val="single" w:sz="4" w:space="0" w:color="auto"/>
              <w:right w:val="single" w:sz="4" w:space="0" w:color="auto"/>
            </w:tcBorders>
            <w:shd w:val="clear" w:color="000000" w:fill="FFFFFF"/>
            <w:vAlign w:val="center"/>
            <w:hideMark/>
          </w:tcPr>
          <w:p w14:paraId="6680A84D" w14:textId="77777777" w:rsidR="00826057" w:rsidRPr="00B872EF" w:rsidRDefault="00826057" w:rsidP="00CB5EAD">
            <w:pPr>
              <w:jc w:val="center"/>
              <w:rPr>
                <w:rFonts w:cs="Arial"/>
                <w:sz w:val="20"/>
                <w:szCs w:val="20"/>
              </w:rPr>
            </w:pPr>
            <w:r w:rsidRPr="00B872EF">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70C57387"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1EDEEE9"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FF35DFF"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2F05187D" w14:textId="77777777" w:rsidR="00826057" w:rsidRPr="00B872EF" w:rsidRDefault="00826057" w:rsidP="00CB5EAD">
            <w:pPr>
              <w:rPr>
                <w:rFonts w:ascii="Calibri" w:hAnsi="Calibri" w:cs="Arial"/>
              </w:rPr>
            </w:pPr>
          </w:p>
        </w:tc>
      </w:tr>
      <w:tr w:rsidR="00826057" w:rsidRPr="00B872EF" w14:paraId="17C4F8C9" w14:textId="71894A79" w:rsidTr="00826057">
        <w:trPr>
          <w:trHeight w:val="51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ADF1469" w14:textId="77777777" w:rsidR="00826057" w:rsidRPr="00B872EF" w:rsidRDefault="00826057" w:rsidP="00CB5EAD">
            <w:pPr>
              <w:jc w:val="center"/>
              <w:rPr>
                <w:rFonts w:cs="Arial"/>
                <w:sz w:val="18"/>
                <w:szCs w:val="18"/>
              </w:rPr>
            </w:pPr>
            <w:r w:rsidRPr="00B872EF">
              <w:rPr>
                <w:rFonts w:cs="Arial"/>
                <w:sz w:val="18"/>
                <w:szCs w:val="18"/>
              </w:rPr>
              <w:t>24</w:t>
            </w:r>
          </w:p>
        </w:tc>
        <w:tc>
          <w:tcPr>
            <w:tcW w:w="3600" w:type="dxa"/>
            <w:tcBorders>
              <w:top w:val="nil"/>
              <w:left w:val="nil"/>
              <w:bottom w:val="single" w:sz="4" w:space="0" w:color="auto"/>
              <w:right w:val="single" w:sz="4" w:space="0" w:color="auto"/>
            </w:tcBorders>
            <w:shd w:val="clear" w:color="000000" w:fill="FFFFFF"/>
            <w:vAlign w:val="center"/>
            <w:hideMark/>
          </w:tcPr>
          <w:p w14:paraId="7B1EC021" w14:textId="77777777" w:rsidR="00826057" w:rsidRPr="00B872EF" w:rsidRDefault="00826057" w:rsidP="00CB5EAD">
            <w:pPr>
              <w:rPr>
                <w:rFonts w:cs="Arial"/>
                <w:sz w:val="20"/>
                <w:szCs w:val="20"/>
              </w:rPr>
            </w:pPr>
            <w:r w:rsidRPr="00B872EF">
              <w:rPr>
                <w:rFonts w:cs="Arial"/>
                <w:sz w:val="20"/>
                <w:szCs w:val="20"/>
              </w:rPr>
              <w:t>Metalna rebrasta gibljiva creva fi 12mm za vidljivi deo instalacije i zaštitu kabla elektromagneta</w:t>
            </w:r>
          </w:p>
        </w:tc>
        <w:tc>
          <w:tcPr>
            <w:tcW w:w="900" w:type="dxa"/>
            <w:tcBorders>
              <w:top w:val="nil"/>
              <w:left w:val="nil"/>
              <w:bottom w:val="single" w:sz="4" w:space="0" w:color="auto"/>
              <w:right w:val="single" w:sz="4" w:space="0" w:color="auto"/>
            </w:tcBorders>
            <w:shd w:val="clear" w:color="000000" w:fill="FFFFFF"/>
            <w:vAlign w:val="center"/>
            <w:hideMark/>
          </w:tcPr>
          <w:p w14:paraId="65BDB6D6" w14:textId="77777777" w:rsidR="00826057" w:rsidRPr="00B872EF" w:rsidRDefault="00826057" w:rsidP="00CB5EAD">
            <w:pPr>
              <w:jc w:val="center"/>
              <w:rPr>
                <w:rFonts w:cs="Arial"/>
                <w:sz w:val="20"/>
                <w:szCs w:val="20"/>
              </w:rPr>
            </w:pPr>
            <w:r w:rsidRPr="00B872EF">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3A1C0B88"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0F32770"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B3CD504"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3AFB06B5" w14:textId="77777777" w:rsidR="00826057" w:rsidRPr="00B872EF" w:rsidRDefault="00826057" w:rsidP="00CB5EAD">
            <w:pPr>
              <w:rPr>
                <w:rFonts w:ascii="Calibri" w:hAnsi="Calibri" w:cs="Arial"/>
              </w:rPr>
            </w:pPr>
          </w:p>
        </w:tc>
      </w:tr>
      <w:tr w:rsidR="00826057" w:rsidRPr="00B872EF" w14:paraId="04A2315D" w14:textId="4B3D263E"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A88F415" w14:textId="77777777" w:rsidR="00826057" w:rsidRPr="00B872EF" w:rsidRDefault="00826057" w:rsidP="00CB5EAD">
            <w:pPr>
              <w:jc w:val="center"/>
              <w:rPr>
                <w:rFonts w:cs="Arial"/>
                <w:sz w:val="18"/>
                <w:szCs w:val="18"/>
              </w:rPr>
            </w:pPr>
            <w:r w:rsidRPr="00B872EF">
              <w:rPr>
                <w:rFonts w:cs="Arial"/>
                <w:sz w:val="18"/>
                <w:szCs w:val="18"/>
              </w:rPr>
              <w:t>25</w:t>
            </w:r>
          </w:p>
        </w:tc>
        <w:tc>
          <w:tcPr>
            <w:tcW w:w="3600" w:type="dxa"/>
            <w:tcBorders>
              <w:top w:val="nil"/>
              <w:left w:val="nil"/>
              <w:bottom w:val="single" w:sz="4" w:space="0" w:color="auto"/>
              <w:right w:val="single" w:sz="4" w:space="0" w:color="auto"/>
            </w:tcBorders>
            <w:shd w:val="clear" w:color="000000" w:fill="FFFFFF"/>
            <w:vAlign w:val="center"/>
            <w:hideMark/>
          </w:tcPr>
          <w:p w14:paraId="7308CB41" w14:textId="77777777" w:rsidR="00826057" w:rsidRPr="00B872EF" w:rsidRDefault="00826057" w:rsidP="00CB5EAD">
            <w:pPr>
              <w:rPr>
                <w:rFonts w:cs="Arial"/>
                <w:sz w:val="20"/>
                <w:szCs w:val="20"/>
              </w:rPr>
            </w:pPr>
            <w:r w:rsidRPr="00B872EF">
              <w:rPr>
                <w:rFonts w:cs="Arial"/>
                <w:sz w:val="20"/>
                <w:szCs w:val="20"/>
              </w:rPr>
              <w:t>Protivdimna vrata - dvokrilna dimenzija 175x270</w:t>
            </w:r>
          </w:p>
        </w:tc>
        <w:tc>
          <w:tcPr>
            <w:tcW w:w="900" w:type="dxa"/>
            <w:tcBorders>
              <w:top w:val="nil"/>
              <w:left w:val="nil"/>
              <w:bottom w:val="single" w:sz="4" w:space="0" w:color="auto"/>
              <w:right w:val="single" w:sz="4" w:space="0" w:color="auto"/>
            </w:tcBorders>
            <w:shd w:val="clear" w:color="000000" w:fill="FFFFFF"/>
            <w:vAlign w:val="center"/>
            <w:hideMark/>
          </w:tcPr>
          <w:p w14:paraId="336A5FBF"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2E7E1DB"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4D03C43"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3A4CEE7"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03F10639" w14:textId="77777777" w:rsidR="00826057" w:rsidRPr="00B872EF" w:rsidRDefault="00826057" w:rsidP="00CB5EAD">
            <w:pPr>
              <w:rPr>
                <w:rFonts w:ascii="Calibri" w:hAnsi="Calibri" w:cs="Arial"/>
              </w:rPr>
            </w:pPr>
          </w:p>
        </w:tc>
      </w:tr>
      <w:tr w:rsidR="00826057" w:rsidRPr="00B872EF" w14:paraId="240A6A77" w14:textId="5088692F"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D4C6E29" w14:textId="77777777" w:rsidR="00826057" w:rsidRPr="00B872EF" w:rsidRDefault="00826057" w:rsidP="00CB5EAD">
            <w:pPr>
              <w:jc w:val="center"/>
              <w:rPr>
                <w:rFonts w:cs="Arial"/>
                <w:sz w:val="18"/>
                <w:szCs w:val="18"/>
              </w:rPr>
            </w:pPr>
            <w:r w:rsidRPr="00B872EF">
              <w:rPr>
                <w:rFonts w:cs="Arial"/>
                <w:sz w:val="18"/>
                <w:szCs w:val="18"/>
              </w:rPr>
              <w:t>26</w:t>
            </w:r>
          </w:p>
        </w:tc>
        <w:tc>
          <w:tcPr>
            <w:tcW w:w="3600" w:type="dxa"/>
            <w:tcBorders>
              <w:top w:val="nil"/>
              <w:left w:val="nil"/>
              <w:bottom w:val="single" w:sz="4" w:space="0" w:color="auto"/>
              <w:right w:val="single" w:sz="4" w:space="0" w:color="auto"/>
            </w:tcBorders>
            <w:shd w:val="clear" w:color="000000" w:fill="FFFFFF"/>
            <w:vAlign w:val="center"/>
            <w:hideMark/>
          </w:tcPr>
          <w:p w14:paraId="582B0FA2" w14:textId="77777777" w:rsidR="00826057" w:rsidRPr="00B872EF" w:rsidRDefault="00826057" w:rsidP="00CB5EAD">
            <w:pPr>
              <w:rPr>
                <w:rFonts w:cs="Arial"/>
                <w:sz w:val="20"/>
                <w:szCs w:val="20"/>
              </w:rPr>
            </w:pPr>
            <w:r w:rsidRPr="00B872EF">
              <w:rPr>
                <w:rFonts w:cs="Arial"/>
                <w:sz w:val="20"/>
                <w:szCs w:val="20"/>
              </w:rPr>
              <w:t>Protivdimna vrata - dvokrilna dimenzija 155x305</w:t>
            </w:r>
          </w:p>
        </w:tc>
        <w:tc>
          <w:tcPr>
            <w:tcW w:w="900" w:type="dxa"/>
            <w:tcBorders>
              <w:top w:val="nil"/>
              <w:left w:val="nil"/>
              <w:bottom w:val="single" w:sz="4" w:space="0" w:color="auto"/>
              <w:right w:val="single" w:sz="4" w:space="0" w:color="auto"/>
            </w:tcBorders>
            <w:shd w:val="clear" w:color="000000" w:fill="FFFFFF"/>
            <w:vAlign w:val="center"/>
            <w:hideMark/>
          </w:tcPr>
          <w:p w14:paraId="0703938B"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F3FFF3C"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52F5C11"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4EBC5A7"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1C381DEC" w14:textId="77777777" w:rsidR="00826057" w:rsidRPr="00B872EF" w:rsidRDefault="00826057" w:rsidP="00CB5EAD">
            <w:pPr>
              <w:rPr>
                <w:rFonts w:ascii="Calibri" w:hAnsi="Calibri" w:cs="Arial"/>
              </w:rPr>
            </w:pPr>
          </w:p>
        </w:tc>
      </w:tr>
      <w:tr w:rsidR="00826057" w:rsidRPr="00B872EF" w14:paraId="0B111C60" w14:textId="2FE0A527"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EA3260E" w14:textId="77777777" w:rsidR="00826057" w:rsidRPr="00B872EF" w:rsidRDefault="00826057" w:rsidP="00CB5EAD">
            <w:pPr>
              <w:jc w:val="center"/>
              <w:rPr>
                <w:rFonts w:cs="Arial"/>
                <w:sz w:val="18"/>
                <w:szCs w:val="18"/>
              </w:rPr>
            </w:pPr>
            <w:r w:rsidRPr="00B872EF">
              <w:rPr>
                <w:rFonts w:cs="Arial"/>
                <w:sz w:val="18"/>
                <w:szCs w:val="18"/>
              </w:rPr>
              <w:t>27</w:t>
            </w:r>
          </w:p>
        </w:tc>
        <w:tc>
          <w:tcPr>
            <w:tcW w:w="3600" w:type="dxa"/>
            <w:tcBorders>
              <w:top w:val="nil"/>
              <w:left w:val="nil"/>
              <w:bottom w:val="single" w:sz="4" w:space="0" w:color="auto"/>
              <w:right w:val="single" w:sz="4" w:space="0" w:color="auto"/>
            </w:tcBorders>
            <w:shd w:val="clear" w:color="000000" w:fill="FFFFFF"/>
            <w:vAlign w:val="center"/>
            <w:hideMark/>
          </w:tcPr>
          <w:p w14:paraId="13F7C43A" w14:textId="77777777" w:rsidR="00826057" w:rsidRPr="00B872EF" w:rsidRDefault="00826057" w:rsidP="00CB5EAD">
            <w:pPr>
              <w:rPr>
                <w:rFonts w:cs="Arial"/>
                <w:sz w:val="20"/>
                <w:szCs w:val="20"/>
              </w:rPr>
            </w:pPr>
            <w:r w:rsidRPr="00B872EF">
              <w:rPr>
                <w:rFonts w:cs="Arial"/>
                <w:sz w:val="20"/>
                <w:szCs w:val="20"/>
              </w:rPr>
              <w:t>Protivdimna vrata - dvokrilna dimenzija 155x300</w:t>
            </w:r>
          </w:p>
        </w:tc>
        <w:tc>
          <w:tcPr>
            <w:tcW w:w="900" w:type="dxa"/>
            <w:tcBorders>
              <w:top w:val="nil"/>
              <w:left w:val="nil"/>
              <w:bottom w:val="single" w:sz="4" w:space="0" w:color="auto"/>
              <w:right w:val="single" w:sz="4" w:space="0" w:color="auto"/>
            </w:tcBorders>
            <w:shd w:val="clear" w:color="000000" w:fill="FFFFFF"/>
            <w:vAlign w:val="center"/>
            <w:hideMark/>
          </w:tcPr>
          <w:p w14:paraId="232F9015"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2B73324" w14:textId="77777777" w:rsidR="00826057" w:rsidRPr="00B872EF" w:rsidRDefault="00826057" w:rsidP="00CB5EAD">
            <w:pPr>
              <w:jc w:val="center"/>
              <w:rPr>
                <w:rFonts w:cs="Arial"/>
                <w:sz w:val="20"/>
                <w:szCs w:val="20"/>
              </w:rPr>
            </w:pPr>
            <w:r w:rsidRPr="00B872EF">
              <w:rPr>
                <w:rFonts w:cs="Arial"/>
                <w:sz w:val="20"/>
                <w:szCs w:val="20"/>
              </w:rPr>
              <w:t>3</w:t>
            </w:r>
          </w:p>
        </w:tc>
        <w:tc>
          <w:tcPr>
            <w:tcW w:w="1350" w:type="dxa"/>
            <w:tcBorders>
              <w:top w:val="nil"/>
              <w:left w:val="nil"/>
              <w:bottom w:val="single" w:sz="4" w:space="0" w:color="auto"/>
              <w:right w:val="single" w:sz="4" w:space="0" w:color="auto"/>
            </w:tcBorders>
            <w:shd w:val="clear" w:color="000000" w:fill="FFFFFF"/>
            <w:vAlign w:val="center"/>
            <w:hideMark/>
          </w:tcPr>
          <w:p w14:paraId="7931F126"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BFD2F6D"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582C8868" w14:textId="77777777" w:rsidR="00826057" w:rsidRPr="00B872EF" w:rsidRDefault="00826057" w:rsidP="00CB5EAD">
            <w:pPr>
              <w:rPr>
                <w:rFonts w:ascii="Calibri" w:hAnsi="Calibri" w:cs="Arial"/>
              </w:rPr>
            </w:pPr>
          </w:p>
        </w:tc>
      </w:tr>
      <w:tr w:rsidR="00826057" w:rsidRPr="00B872EF" w14:paraId="4CE7F2D3" w14:textId="3F79E34F"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A7A560F" w14:textId="77777777" w:rsidR="00826057" w:rsidRPr="00B872EF" w:rsidRDefault="00826057" w:rsidP="00CB5EAD">
            <w:pPr>
              <w:jc w:val="center"/>
              <w:rPr>
                <w:rFonts w:cs="Arial"/>
                <w:sz w:val="18"/>
                <w:szCs w:val="18"/>
              </w:rPr>
            </w:pPr>
            <w:r w:rsidRPr="00B872EF">
              <w:rPr>
                <w:rFonts w:cs="Arial"/>
                <w:sz w:val="18"/>
                <w:szCs w:val="18"/>
              </w:rPr>
              <w:t>28</w:t>
            </w:r>
          </w:p>
        </w:tc>
        <w:tc>
          <w:tcPr>
            <w:tcW w:w="3600" w:type="dxa"/>
            <w:tcBorders>
              <w:top w:val="nil"/>
              <w:left w:val="nil"/>
              <w:bottom w:val="single" w:sz="4" w:space="0" w:color="auto"/>
              <w:right w:val="single" w:sz="4" w:space="0" w:color="auto"/>
            </w:tcBorders>
            <w:shd w:val="clear" w:color="000000" w:fill="FFFFFF"/>
            <w:vAlign w:val="center"/>
            <w:hideMark/>
          </w:tcPr>
          <w:p w14:paraId="3244465B" w14:textId="77777777" w:rsidR="00826057" w:rsidRPr="00B872EF" w:rsidRDefault="00826057" w:rsidP="00CB5EAD">
            <w:pPr>
              <w:rPr>
                <w:rFonts w:cs="Arial"/>
                <w:sz w:val="20"/>
                <w:szCs w:val="20"/>
              </w:rPr>
            </w:pPr>
            <w:r w:rsidRPr="00B872EF">
              <w:rPr>
                <w:rFonts w:cs="Arial"/>
                <w:sz w:val="20"/>
                <w:szCs w:val="20"/>
              </w:rPr>
              <w:t>Protivdimna vrata - dvokrilna dimenzija 155x245</w:t>
            </w:r>
          </w:p>
        </w:tc>
        <w:tc>
          <w:tcPr>
            <w:tcW w:w="900" w:type="dxa"/>
            <w:tcBorders>
              <w:top w:val="nil"/>
              <w:left w:val="nil"/>
              <w:bottom w:val="single" w:sz="4" w:space="0" w:color="auto"/>
              <w:right w:val="single" w:sz="4" w:space="0" w:color="auto"/>
            </w:tcBorders>
            <w:shd w:val="clear" w:color="000000" w:fill="FFFFFF"/>
            <w:vAlign w:val="center"/>
            <w:hideMark/>
          </w:tcPr>
          <w:p w14:paraId="004BE0C9"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9FB3CAF"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653F239"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D80451B"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42122C42" w14:textId="77777777" w:rsidR="00826057" w:rsidRPr="00B872EF" w:rsidRDefault="00826057" w:rsidP="00CB5EAD">
            <w:pPr>
              <w:rPr>
                <w:rFonts w:ascii="Calibri" w:hAnsi="Calibri" w:cs="Arial"/>
              </w:rPr>
            </w:pPr>
          </w:p>
        </w:tc>
      </w:tr>
      <w:tr w:rsidR="00826057" w:rsidRPr="00B872EF" w14:paraId="1CC3B277" w14:textId="4E38C2A8"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95B7692" w14:textId="77777777" w:rsidR="00826057" w:rsidRPr="00B872EF" w:rsidRDefault="00826057" w:rsidP="00CB5EAD">
            <w:pPr>
              <w:jc w:val="center"/>
              <w:rPr>
                <w:rFonts w:cs="Arial"/>
                <w:sz w:val="18"/>
                <w:szCs w:val="18"/>
              </w:rPr>
            </w:pPr>
            <w:r w:rsidRPr="00B872EF">
              <w:rPr>
                <w:rFonts w:cs="Arial"/>
                <w:sz w:val="18"/>
                <w:szCs w:val="18"/>
              </w:rPr>
              <w:t>29</w:t>
            </w:r>
          </w:p>
        </w:tc>
        <w:tc>
          <w:tcPr>
            <w:tcW w:w="3600" w:type="dxa"/>
            <w:tcBorders>
              <w:top w:val="nil"/>
              <w:left w:val="nil"/>
              <w:bottom w:val="single" w:sz="4" w:space="0" w:color="auto"/>
              <w:right w:val="single" w:sz="4" w:space="0" w:color="auto"/>
            </w:tcBorders>
            <w:shd w:val="clear" w:color="000000" w:fill="FFFFFF"/>
            <w:vAlign w:val="center"/>
            <w:hideMark/>
          </w:tcPr>
          <w:p w14:paraId="44E0AAC9" w14:textId="77777777" w:rsidR="00826057" w:rsidRPr="00B872EF" w:rsidRDefault="00826057" w:rsidP="00CB5EAD">
            <w:pPr>
              <w:rPr>
                <w:rFonts w:cs="Arial"/>
                <w:sz w:val="20"/>
                <w:szCs w:val="20"/>
              </w:rPr>
            </w:pPr>
            <w:r w:rsidRPr="00B872EF">
              <w:rPr>
                <w:rFonts w:cs="Arial"/>
                <w:sz w:val="20"/>
                <w:szCs w:val="20"/>
              </w:rPr>
              <w:t>Protivdimna vrata - dvokrilna dimenzija 155x270</w:t>
            </w:r>
          </w:p>
        </w:tc>
        <w:tc>
          <w:tcPr>
            <w:tcW w:w="900" w:type="dxa"/>
            <w:tcBorders>
              <w:top w:val="nil"/>
              <w:left w:val="nil"/>
              <w:bottom w:val="single" w:sz="4" w:space="0" w:color="auto"/>
              <w:right w:val="single" w:sz="4" w:space="0" w:color="auto"/>
            </w:tcBorders>
            <w:shd w:val="clear" w:color="000000" w:fill="FFFFFF"/>
            <w:vAlign w:val="center"/>
            <w:hideMark/>
          </w:tcPr>
          <w:p w14:paraId="7A04C2A6"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3AC4E25"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43EB464"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49B16BB"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72908956" w14:textId="77777777" w:rsidR="00826057" w:rsidRPr="00B872EF" w:rsidRDefault="00826057" w:rsidP="00CB5EAD">
            <w:pPr>
              <w:rPr>
                <w:rFonts w:ascii="Calibri" w:hAnsi="Calibri" w:cs="Arial"/>
              </w:rPr>
            </w:pPr>
          </w:p>
        </w:tc>
      </w:tr>
      <w:tr w:rsidR="00826057" w:rsidRPr="00B872EF" w14:paraId="470D0B18" w14:textId="2DF18E12"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AA2515B" w14:textId="77777777" w:rsidR="00826057" w:rsidRPr="00B872EF" w:rsidRDefault="00826057" w:rsidP="00CB5EAD">
            <w:pPr>
              <w:jc w:val="center"/>
              <w:rPr>
                <w:rFonts w:cs="Arial"/>
                <w:sz w:val="18"/>
                <w:szCs w:val="18"/>
              </w:rPr>
            </w:pPr>
            <w:r w:rsidRPr="00B872EF">
              <w:rPr>
                <w:rFonts w:cs="Arial"/>
                <w:sz w:val="18"/>
                <w:szCs w:val="18"/>
              </w:rPr>
              <w:t>30</w:t>
            </w:r>
          </w:p>
        </w:tc>
        <w:tc>
          <w:tcPr>
            <w:tcW w:w="3600" w:type="dxa"/>
            <w:tcBorders>
              <w:top w:val="nil"/>
              <w:left w:val="nil"/>
              <w:bottom w:val="single" w:sz="4" w:space="0" w:color="auto"/>
              <w:right w:val="single" w:sz="4" w:space="0" w:color="auto"/>
            </w:tcBorders>
            <w:shd w:val="clear" w:color="000000" w:fill="FFFFFF"/>
            <w:vAlign w:val="center"/>
            <w:hideMark/>
          </w:tcPr>
          <w:p w14:paraId="6017C688" w14:textId="77777777" w:rsidR="00826057" w:rsidRPr="00B872EF" w:rsidRDefault="00826057" w:rsidP="00CB5EAD">
            <w:pPr>
              <w:rPr>
                <w:rFonts w:cs="Arial"/>
                <w:sz w:val="20"/>
                <w:szCs w:val="20"/>
              </w:rPr>
            </w:pPr>
            <w:r w:rsidRPr="00B872EF">
              <w:rPr>
                <w:rFonts w:cs="Arial"/>
                <w:sz w:val="20"/>
                <w:szCs w:val="20"/>
              </w:rPr>
              <w:t>Protivdimna vrata - dvokrilna dimenzija 175x205</w:t>
            </w:r>
          </w:p>
        </w:tc>
        <w:tc>
          <w:tcPr>
            <w:tcW w:w="900" w:type="dxa"/>
            <w:tcBorders>
              <w:top w:val="nil"/>
              <w:left w:val="nil"/>
              <w:bottom w:val="single" w:sz="4" w:space="0" w:color="auto"/>
              <w:right w:val="single" w:sz="4" w:space="0" w:color="auto"/>
            </w:tcBorders>
            <w:shd w:val="clear" w:color="000000" w:fill="FFFFFF"/>
            <w:vAlign w:val="center"/>
            <w:hideMark/>
          </w:tcPr>
          <w:p w14:paraId="0B282B46"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F10C412"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13E9D63"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A28B74E"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26E41CAF" w14:textId="77777777" w:rsidR="00826057" w:rsidRPr="00B872EF" w:rsidRDefault="00826057" w:rsidP="00CB5EAD">
            <w:pPr>
              <w:rPr>
                <w:rFonts w:ascii="Calibri" w:hAnsi="Calibri" w:cs="Arial"/>
              </w:rPr>
            </w:pPr>
          </w:p>
        </w:tc>
      </w:tr>
      <w:tr w:rsidR="00826057" w:rsidRPr="00B872EF" w14:paraId="1006235F" w14:textId="182D3EBE"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A6F76CD" w14:textId="77777777" w:rsidR="00826057" w:rsidRPr="00B872EF" w:rsidRDefault="00826057" w:rsidP="00CB5EAD">
            <w:pPr>
              <w:jc w:val="center"/>
              <w:rPr>
                <w:rFonts w:cs="Arial"/>
                <w:sz w:val="18"/>
                <w:szCs w:val="18"/>
              </w:rPr>
            </w:pPr>
            <w:r w:rsidRPr="00B872EF">
              <w:rPr>
                <w:rFonts w:cs="Arial"/>
                <w:sz w:val="18"/>
                <w:szCs w:val="18"/>
              </w:rPr>
              <w:t>31</w:t>
            </w:r>
          </w:p>
        </w:tc>
        <w:tc>
          <w:tcPr>
            <w:tcW w:w="3600" w:type="dxa"/>
            <w:tcBorders>
              <w:top w:val="nil"/>
              <w:left w:val="nil"/>
              <w:bottom w:val="single" w:sz="4" w:space="0" w:color="auto"/>
              <w:right w:val="single" w:sz="4" w:space="0" w:color="auto"/>
            </w:tcBorders>
            <w:shd w:val="clear" w:color="000000" w:fill="FFFFFF"/>
            <w:vAlign w:val="center"/>
            <w:hideMark/>
          </w:tcPr>
          <w:p w14:paraId="012D8393" w14:textId="77777777" w:rsidR="00826057" w:rsidRPr="00B872EF" w:rsidRDefault="00826057" w:rsidP="00CB5EAD">
            <w:pPr>
              <w:rPr>
                <w:rFonts w:cs="Arial"/>
                <w:sz w:val="20"/>
                <w:szCs w:val="20"/>
              </w:rPr>
            </w:pPr>
            <w:r w:rsidRPr="00B872EF">
              <w:rPr>
                <w:rFonts w:cs="Arial"/>
                <w:sz w:val="20"/>
                <w:szCs w:val="20"/>
              </w:rPr>
              <w:t>Protivdimna vrata - jednokrilna dimenzija 100x210</w:t>
            </w:r>
          </w:p>
        </w:tc>
        <w:tc>
          <w:tcPr>
            <w:tcW w:w="900" w:type="dxa"/>
            <w:tcBorders>
              <w:top w:val="nil"/>
              <w:left w:val="nil"/>
              <w:bottom w:val="single" w:sz="4" w:space="0" w:color="auto"/>
              <w:right w:val="single" w:sz="4" w:space="0" w:color="auto"/>
            </w:tcBorders>
            <w:shd w:val="clear" w:color="000000" w:fill="FFFFFF"/>
            <w:vAlign w:val="center"/>
            <w:hideMark/>
          </w:tcPr>
          <w:p w14:paraId="4A1D3D7F"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ECD1996" w14:textId="77777777" w:rsidR="00826057" w:rsidRPr="00B872EF" w:rsidRDefault="00826057" w:rsidP="00CB5EAD">
            <w:pPr>
              <w:jc w:val="center"/>
              <w:rPr>
                <w:rFonts w:cs="Arial"/>
                <w:sz w:val="20"/>
                <w:szCs w:val="20"/>
              </w:rPr>
            </w:pPr>
            <w:r w:rsidRPr="00B872EF">
              <w:rPr>
                <w:rFonts w:cs="Arial"/>
                <w:sz w:val="20"/>
                <w:szCs w:val="20"/>
              </w:rPr>
              <w:t>2</w:t>
            </w:r>
          </w:p>
        </w:tc>
        <w:tc>
          <w:tcPr>
            <w:tcW w:w="1350" w:type="dxa"/>
            <w:tcBorders>
              <w:top w:val="nil"/>
              <w:left w:val="nil"/>
              <w:bottom w:val="single" w:sz="4" w:space="0" w:color="auto"/>
              <w:right w:val="single" w:sz="4" w:space="0" w:color="auto"/>
            </w:tcBorders>
            <w:shd w:val="clear" w:color="000000" w:fill="FFFFFF"/>
            <w:vAlign w:val="center"/>
            <w:hideMark/>
          </w:tcPr>
          <w:p w14:paraId="7D5B7CBC"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9CD320E"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1ACCB859" w14:textId="77777777" w:rsidR="00826057" w:rsidRPr="00B872EF" w:rsidRDefault="00826057" w:rsidP="00CB5EAD">
            <w:pPr>
              <w:rPr>
                <w:rFonts w:ascii="Calibri" w:hAnsi="Calibri" w:cs="Arial"/>
              </w:rPr>
            </w:pPr>
          </w:p>
        </w:tc>
      </w:tr>
      <w:tr w:rsidR="00826057" w:rsidRPr="00B872EF" w14:paraId="1E683121" w14:textId="3AC8E016"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687B6A5" w14:textId="77777777" w:rsidR="00826057" w:rsidRPr="00B872EF" w:rsidRDefault="00826057" w:rsidP="00CB5EAD">
            <w:pPr>
              <w:jc w:val="center"/>
              <w:rPr>
                <w:rFonts w:cs="Arial"/>
                <w:sz w:val="18"/>
                <w:szCs w:val="18"/>
              </w:rPr>
            </w:pPr>
            <w:r w:rsidRPr="00B872EF">
              <w:rPr>
                <w:rFonts w:cs="Arial"/>
                <w:sz w:val="18"/>
                <w:szCs w:val="18"/>
              </w:rPr>
              <w:t>32</w:t>
            </w:r>
          </w:p>
        </w:tc>
        <w:tc>
          <w:tcPr>
            <w:tcW w:w="3600" w:type="dxa"/>
            <w:tcBorders>
              <w:top w:val="nil"/>
              <w:left w:val="nil"/>
              <w:bottom w:val="single" w:sz="4" w:space="0" w:color="auto"/>
              <w:right w:val="single" w:sz="4" w:space="0" w:color="auto"/>
            </w:tcBorders>
            <w:shd w:val="clear" w:color="000000" w:fill="FFFFFF"/>
            <w:vAlign w:val="center"/>
            <w:hideMark/>
          </w:tcPr>
          <w:p w14:paraId="2F76CE8E" w14:textId="77777777" w:rsidR="00826057" w:rsidRPr="00B872EF" w:rsidRDefault="00826057" w:rsidP="00CB5EAD">
            <w:pPr>
              <w:rPr>
                <w:rFonts w:cs="Arial"/>
                <w:sz w:val="20"/>
                <w:szCs w:val="20"/>
              </w:rPr>
            </w:pPr>
            <w:r w:rsidRPr="00B872EF">
              <w:rPr>
                <w:rFonts w:cs="Arial"/>
                <w:sz w:val="20"/>
                <w:szCs w:val="20"/>
              </w:rPr>
              <w:t>Protivdimna vrata - jednokrilna dimenzija 80x200</w:t>
            </w:r>
          </w:p>
        </w:tc>
        <w:tc>
          <w:tcPr>
            <w:tcW w:w="900" w:type="dxa"/>
            <w:tcBorders>
              <w:top w:val="nil"/>
              <w:left w:val="nil"/>
              <w:bottom w:val="single" w:sz="4" w:space="0" w:color="auto"/>
              <w:right w:val="single" w:sz="4" w:space="0" w:color="auto"/>
            </w:tcBorders>
            <w:shd w:val="clear" w:color="000000" w:fill="FFFFFF"/>
            <w:vAlign w:val="center"/>
            <w:hideMark/>
          </w:tcPr>
          <w:p w14:paraId="7BDEE5AA"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11DA0EC"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8B34271"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008D88B"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474976D8" w14:textId="77777777" w:rsidR="00826057" w:rsidRPr="00B872EF" w:rsidRDefault="00826057" w:rsidP="00CB5EAD">
            <w:pPr>
              <w:rPr>
                <w:rFonts w:ascii="Calibri" w:hAnsi="Calibri" w:cs="Arial"/>
              </w:rPr>
            </w:pPr>
          </w:p>
        </w:tc>
      </w:tr>
      <w:tr w:rsidR="00826057" w:rsidRPr="00B872EF" w14:paraId="2135E18B" w14:textId="686127EA"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E31705E" w14:textId="77777777" w:rsidR="00826057" w:rsidRPr="00B872EF" w:rsidRDefault="00826057" w:rsidP="00CB5EAD">
            <w:pPr>
              <w:jc w:val="center"/>
              <w:rPr>
                <w:rFonts w:cs="Arial"/>
                <w:sz w:val="18"/>
                <w:szCs w:val="18"/>
              </w:rPr>
            </w:pPr>
            <w:r w:rsidRPr="00B872EF">
              <w:rPr>
                <w:rFonts w:cs="Arial"/>
                <w:sz w:val="18"/>
                <w:szCs w:val="18"/>
              </w:rPr>
              <w:t>33</w:t>
            </w:r>
          </w:p>
        </w:tc>
        <w:tc>
          <w:tcPr>
            <w:tcW w:w="3600" w:type="dxa"/>
            <w:tcBorders>
              <w:top w:val="nil"/>
              <w:left w:val="nil"/>
              <w:bottom w:val="single" w:sz="4" w:space="0" w:color="auto"/>
              <w:right w:val="single" w:sz="4" w:space="0" w:color="auto"/>
            </w:tcBorders>
            <w:shd w:val="clear" w:color="000000" w:fill="FFFFFF"/>
            <w:vAlign w:val="center"/>
            <w:hideMark/>
          </w:tcPr>
          <w:p w14:paraId="69B09485" w14:textId="77777777" w:rsidR="00826057" w:rsidRPr="00B872EF" w:rsidRDefault="00826057" w:rsidP="00CB5EAD">
            <w:pPr>
              <w:rPr>
                <w:rFonts w:cs="Arial"/>
                <w:sz w:val="20"/>
                <w:szCs w:val="20"/>
              </w:rPr>
            </w:pPr>
            <w:r w:rsidRPr="00B872EF">
              <w:rPr>
                <w:rFonts w:cs="Arial"/>
                <w:sz w:val="20"/>
                <w:szCs w:val="20"/>
              </w:rPr>
              <w:t>Protivdimna vrata - jednokrilna dimenzija 95x210</w:t>
            </w:r>
          </w:p>
        </w:tc>
        <w:tc>
          <w:tcPr>
            <w:tcW w:w="900" w:type="dxa"/>
            <w:tcBorders>
              <w:top w:val="nil"/>
              <w:left w:val="nil"/>
              <w:bottom w:val="single" w:sz="4" w:space="0" w:color="auto"/>
              <w:right w:val="single" w:sz="4" w:space="0" w:color="auto"/>
            </w:tcBorders>
            <w:shd w:val="clear" w:color="000000" w:fill="FFFFFF"/>
            <w:vAlign w:val="center"/>
            <w:hideMark/>
          </w:tcPr>
          <w:p w14:paraId="363EB25F"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E4DAA40"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4891485"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9E4FFCB"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724527FA" w14:textId="77777777" w:rsidR="00826057" w:rsidRPr="00B872EF" w:rsidRDefault="00826057" w:rsidP="00CB5EAD">
            <w:pPr>
              <w:rPr>
                <w:rFonts w:ascii="Calibri" w:hAnsi="Calibri" w:cs="Arial"/>
              </w:rPr>
            </w:pPr>
          </w:p>
        </w:tc>
      </w:tr>
      <w:tr w:rsidR="00826057" w:rsidRPr="00B872EF" w14:paraId="77610CF0" w14:textId="621B9835"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B1A6052" w14:textId="77777777" w:rsidR="00826057" w:rsidRPr="00B872EF" w:rsidRDefault="00826057" w:rsidP="00CB5EAD">
            <w:pPr>
              <w:jc w:val="center"/>
              <w:rPr>
                <w:rFonts w:cs="Arial"/>
                <w:sz w:val="18"/>
                <w:szCs w:val="18"/>
              </w:rPr>
            </w:pPr>
            <w:r w:rsidRPr="00B872EF">
              <w:rPr>
                <w:rFonts w:cs="Arial"/>
                <w:sz w:val="18"/>
                <w:szCs w:val="18"/>
              </w:rPr>
              <w:t>34</w:t>
            </w:r>
          </w:p>
        </w:tc>
        <w:tc>
          <w:tcPr>
            <w:tcW w:w="3600" w:type="dxa"/>
            <w:tcBorders>
              <w:top w:val="nil"/>
              <w:left w:val="nil"/>
              <w:bottom w:val="single" w:sz="4" w:space="0" w:color="auto"/>
              <w:right w:val="single" w:sz="4" w:space="0" w:color="auto"/>
            </w:tcBorders>
            <w:shd w:val="clear" w:color="000000" w:fill="FFFFFF"/>
            <w:vAlign w:val="center"/>
            <w:hideMark/>
          </w:tcPr>
          <w:p w14:paraId="2DEE06ED" w14:textId="77777777" w:rsidR="00826057" w:rsidRPr="00B872EF" w:rsidRDefault="00826057" w:rsidP="00CB5EAD">
            <w:pPr>
              <w:rPr>
                <w:rFonts w:cs="Arial"/>
                <w:sz w:val="20"/>
                <w:szCs w:val="20"/>
              </w:rPr>
            </w:pPr>
            <w:r w:rsidRPr="00B872EF">
              <w:rPr>
                <w:rFonts w:cs="Arial"/>
                <w:sz w:val="20"/>
                <w:szCs w:val="20"/>
              </w:rPr>
              <w:t>Protivdimna vrata - jednokrilna dimenzija 80x200</w:t>
            </w:r>
          </w:p>
        </w:tc>
        <w:tc>
          <w:tcPr>
            <w:tcW w:w="900" w:type="dxa"/>
            <w:tcBorders>
              <w:top w:val="nil"/>
              <w:left w:val="nil"/>
              <w:bottom w:val="single" w:sz="4" w:space="0" w:color="auto"/>
              <w:right w:val="single" w:sz="4" w:space="0" w:color="auto"/>
            </w:tcBorders>
            <w:shd w:val="clear" w:color="000000" w:fill="FFFFFF"/>
            <w:vAlign w:val="center"/>
            <w:hideMark/>
          </w:tcPr>
          <w:p w14:paraId="1F8C8379"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C9C7679"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979DEAB"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3601060"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57AB02CB" w14:textId="77777777" w:rsidR="00826057" w:rsidRPr="00B872EF" w:rsidRDefault="00826057" w:rsidP="00CB5EAD">
            <w:pPr>
              <w:rPr>
                <w:rFonts w:ascii="Calibri" w:hAnsi="Calibri" w:cs="Arial"/>
              </w:rPr>
            </w:pPr>
          </w:p>
        </w:tc>
      </w:tr>
      <w:tr w:rsidR="00826057" w:rsidRPr="00B872EF" w14:paraId="6BE7FB17" w14:textId="569701E8"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13A39C3" w14:textId="77777777" w:rsidR="00826057" w:rsidRPr="00B872EF" w:rsidRDefault="00826057" w:rsidP="00CB5EAD">
            <w:pPr>
              <w:jc w:val="center"/>
              <w:rPr>
                <w:rFonts w:cs="Arial"/>
                <w:sz w:val="18"/>
                <w:szCs w:val="18"/>
              </w:rPr>
            </w:pPr>
            <w:r w:rsidRPr="00B872EF">
              <w:rPr>
                <w:rFonts w:cs="Arial"/>
                <w:sz w:val="18"/>
                <w:szCs w:val="18"/>
              </w:rPr>
              <w:t>35</w:t>
            </w:r>
          </w:p>
        </w:tc>
        <w:tc>
          <w:tcPr>
            <w:tcW w:w="3600" w:type="dxa"/>
            <w:tcBorders>
              <w:top w:val="nil"/>
              <w:left w:val="nil"/>
              <w:bottom w:val="single" w:sz="4" w:space="0" w:color="auto"/>
              <w:right w:val="single" w:sz="4" w:space="0" w:color="auto"/>
            </w:tcBorders>
            <w:shd w:val="clear" w:color="000000" w:fill="FFFFFF"/>
            <w:vAlign w:val="center"/>
            <w:hideMark/>
          </w:tcPr>
          <w:p w14:paraId="11C6E14F" w14:textId="77777777" w:rsidR="00826057" w:rsidRPr="00B872EF" w:rsidRDefault="00826057" w:rsidP="00CB5EAD">
            <w:pPr>
              <w:rPr>
                <w:rFonts w:cs="Arial"/>
                <w:sz w:val="20"/>
                <w:szCs w:val="20"/>
              </w:rPr>
            </w:pPr>
            <w:r w:rsidRPr="00B872EF">
              <w:rPr>
                <w:rFonts w:cs="Arial"/>
                <w:sz w:val="20"/>
                <w:szCs w:val="20"/>
              </w:rPr>
              <w:t>Protivdimna vrata - jednokrilna dimenzija 110x205</w:t>
            </w:r>
          </w:p>
        </w:tc>
        <w:tc>
          <w:tcPr>
            <w:tcW w:w="900" w:type="dxa"/>
            <w:tcBorders>
              <w:top w:val="nil"/>
              <w:left w:val="nil"/>
              <w:bottom w:val="single" w:sz="4" w:space="0" w:color="auto"/>
              <w:right w:val="single" w:sz="4" w:space="0" w:color="auto"/>
            </w:tcBorders>
            <w:shd w:val="clear" w:color="000000" w:fill="FFFFFF"/>
            <w:vAlign w:val="center"/>
            <w:hideMark/>
          </w:tcPr>
          <w:p w14:paraId="15BE43A8"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F364119"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F6C3759"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5940DF4"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7A310B27" w14:textId="77777777" w:rsidR="00826057" w:rsidRPr="00B872EF" w:rsidRDefault="00826057" w:rsidP="00CB5EAD">
            <w:pPr>
              <w:rPr>
                <w:rFonts w:ascii="Calibri" w:hAnsi="Calibri" w:cs="Arial"/>
              </w:rPr>
            </w:pPr>
          </w:p>
        </w:tc>
      </w:tr>
      <w:tr w:rsidR="00826057" w:rsidRPr="00B872EF" w14:paraId="05D338DA" w14:textId="4685CA42"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D989D10" w14:textId="77777777" w:rsidR="00826057" w:rsidRPr="00B872EF" w:rsidRDefault="00826057" w:rsidP="00CB5EAD">
            <w:pPr>
              <w:jc w:val="center"/>
              <w:rPr>
                <w:rFonts w:cs="Arial"/>
                <w:sz w:val="18"/>
                <w:szCs w:val="18"/>
              </w:rPr>
            </w:pPr>
            <w:r w:rsidRPr="00B872EF">
              <w:rPr>
                <w:rFonts w:cs="Arial"/>
                <w:sz w:val="18"/>
                <w:szCs w:val="18"/>
              </w:rPr>
              <w:lastRenderedPageBreak/>
              <w:t>36</w:t>
            </w:r>
          </w:p>
        </w:tc>
        <w:tc>
          <w:tcPr>
            <w:tcW w:w="3600" w:type="dxa"/>
            <w:tcBorders>
              <w:top w:val="nil"/>
              <w:left w:val="nil"/>
              <w:bottom w:val="single" w:sz="4" w:space="0" w:color="auto"/>
              <w:right w:val="single" w:sz="4" w:space="0" w:color="auto"/>
            </w:tcBorders>
            <w:shd w:val="clear" w:color="000000" w:fill="FFFFFF"/>
            <w:vAlign w:val="center"/>
            <w:hideMark/>
          </w:tcPr>
          <w:p w14:paraId="22CE4475" w14:textId="77777777" w:rsidR="00826057" w:rsidRPr="00B872EF" w:rsidRDefault="00826057" w:rsidP="00CB5EAD">
            <w:pPr>
              <w:rPr>
                <w:rFonts w:cs="Arial"/>
                <w:sz w:val="20"/>
                <w:szCs w:val="20"/>
              </w:rPr>
            </w:pPr>
            <w:r w:rsidRPr="00B872EF">
              <w:rPr>
                <w:rFonts w:cs="Arial"/>
                <w:sz w:val="20"/>
                <w:szCs w:val="20"/>
              </w:rPr>
              <w:t>Protivdimna vrata - jednokrilna dimenzija 275x90</w:t>
            </w:r>
          </w:p>
        </w:tc>
        <w:tc>
          <w:tcPr>
            <w:tcW w:w="900" w:type="dxa"/>
            <w:tcBorders>
              <w:top w:val="nil"/>
              <w:left w:val="nil"/>
              <w:bottom w:val="single" w:sz="4" w:space="0" w:color="auto"/>
              <w:right w:val="single" w:sz="4" w:space="0" w:color="auto"/>
            </w:tcBorders>
            <w:shd w:val="clear" w:color="000000" w:fill="FFFFFF"/>
            <w:vAlign w:val="center"/>
            <w:hideMark/>
          </w:tcPr>
          <w:p w14:paraId="5E250795"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DA0B91E" w14:textId="77777777" w:rsidR="00826057" w:rsidRPr="00B872EF" w:rsidRDefault="00826057" w:rsidP="00CB5EAD">
            <w:pPr>
              <w:jc w:val="center"/>
              <w:rPr>
                <w:rFonts w:cs="Arial"/>
                <w:sz w:val="20"/>
                <w:szCs w:val="20"/>
              </w:rPr>
            </w:pPr>
            <w:r w:rsidRPr="00B872EF">
              <w:rPr>
                <w:rFonts w:cs="Arial"/>
                <w:sz w:val="20"/>
                <w:szCs w:val="20"/>
              </w:rPr>
              <w:t>2</w:t>
            </w:r>
          </w:p>
        </w:tc>
        <w:tc>
          <w:tcPr>
            <w:tcW w:w="1350" w:type="dxa"/>
            <w:tcBorders>
              <w:top w:val="nil"/>
              <w:left w:val="nil"/>
              <w:bottom w:val="single" w:sz="4" w:space="0" w:color="auto"/>
              <w:right w:val="single" w:sz="4" w:space="0" w:color="auto"/>
            </w:tcBorders>
            <w:shd w:val="clear" w:color="000000" w:fill="FFFFFF"/>
            <w:vAlign w:val="center"/>
            <w:hideMark/>
          </w:tcPr>
          <w:p w14:paraId="29EA9382"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729B360"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15AD1FD2" w14:textId="77777777" w:rsidR="00826057" w:rsidRPr="00B872EF" w:rsidRDefault="00826057" w:rsidP="00CB5EAD">
            <w:pPr>
              <w:rPr>
                <w:rFonts w:ascii="Calibri" w:hAnsi="Calibri" w:cs="Arial"/>
              </w:rPr>
            </w:pPr>
          </w:p>
        </w:tc>
      </w:tr>
      <w:tr w:rsidR="00826057" w:rsidRPr="00B872EF" w14:paraId="2CC94292" w14:textId="2DAA6699"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338C7E8" w14:textId="77777777" w:rsidR="00826057" w:rsidRPr="00B872EF" w:rsidRDefault="00826057" w:rsidP="00CB5EAD">
            <w:pPr>
              <w:jc w:val="center"/>
              <w:rPr>
                <w:rFonts w:cs="Arial"/>
                <w:sz w:val="18"/>
                <w:szCs w:val="18"/>
              </w:rPr>
            </w:pPr>
            <w:r w:rsidRPr="00B872EF">
              <w:rPr>
                <w:rFonts w:cs="Arial"/>
                <w:sz w:val="18"/>
                <w:szCs w:val="18"/>
              </w:rPr>
              <w:t>37</w:t>
            </w:r>
          </w:p>
        </w:tc>
        <w:tc>
          <w:tcPr>
            <w:tcW w:w="3600" w:type="dxa"/>
            <w:tcBorders>
              <w:top w:val="nil"/>
              <w:left w:val="nil"/>
              <w:bottom w:val="single" w:sz="4" w:space="0" w:color="auto"/>
              <w:right w:val="single" w:sz="4" w:space="0" w:color="auto"/>
            </w:tcBorders>
            <w:shd w:val="clear" w:color="000000" w:fill="FFFFFF"/>
            <w:vAlign w:val="center"/>
            <w:hideMark/>
          </w:tcPr>
          <w:p w14:paraId="0459D86A" w14:textId="77777777" w:rsidR="00826057" w:rsidRPr="00B872EF" w:rsidRDefault="00826057" w:rsidP="00CB5EAD">
            <w:pPr>
              <w:rPr>
                <w:rFonts w:cs="Arial"/>
                <w:sz w:val="20"/>
                <w:szCs w:val="20"/>
              </w:rPr>
            </w:pPr>
            <w:r w:rsidRPr="00B872EF">
              <w:rPr>
                <w:rFonts w:cs="Arial"/>
                <w:sz w:val="20"/>
                <w:szCs w:val="20"/>
              </w:rPr>
              <w:t>Protivdimna vrata - jednokrilna dimenzija 260x115</w:t>
            </w:r>
          </w:p>
        </w:tc>
        <w:tc>
          <w:tcPr>
            <w:tcW w:w="900" w:type="dxa"/>
            <w:tcBorders>
              <w:top w:val="nil"/>
              <w:left w:val="nil"/>
              <w:bottom w:val="single" w:sz="4" w:space="0" w:color="auto"/>
              <w:right w:val="single" w:sz="4" w:space="0" w:color="auto"/>
            </w:tcBorders>
            <w:shd w:val="clear" w:color="000000" w:fill="FFFFFF"/>
            <w:vAlign w:val="center"/>
            <w:hideMark/>
          </w:tcPr>
          <w:p w14:paraId="05D018C7"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B533B99"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32223FD"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FCB7EB9"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7D2ED4F8" w14:textId="77777777" w:rsidR="00826057" w:rsidRPr="00B872EF" w:rsidRDefault="00826057" w:rsidP="00CB5EAD">
            <w:pPr>
              <w:rPr>
                <w:rFonts w:ascii="Calibri" w:hAnsi="Calibri" w:cs="Arial"/>
              </w:rPr>
            </w:pPr>
          </w:p>
        </w:tc>
      </w:tr>
      <w:tr w:rsidR="00826057" w:rsidRPr="00B872EF" w14:paraId="24908A89" w14:textId="08AD22B0"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00B99D4" w14:textId="77777777" w:rsidR="00826057" w:rsidRPr="00B872EF" w:rsidRDefault="00826057" w:rsidP="00CB5EAD">
            <w:pPr>
              <w:jc w:val="center"/>
              <w:rPr>
                <w:rFonts w:cs="Arial"/>
                <w:sz w:val="18"/>
                <w:szCs w:val="18"/>
              </w:rPr>
            </w:pPr>
            <w:r w:rsidRPr="00B872EF">
              <w:rPr>
                <w:rFonts w:cs="Arial"/>
                <w:sz w:val="18"/>
                <w:szCs w:val="18"/>
              </w:rPr>
              <w:t>38</w:t>
            </w:r>
          </w:p>
        </w:tc>
        <w:tc>
          <w:tcPr>
            <w:tcW w:w="3600" w:type="dxa"/>
            <w:tcBorders>
              <w:top w:val="nil"/>
              <w:left w:val="nil"/>
              <w:bottom w:val="single" w:sz="4" w:space="0" w:color="auto"/>
              <w:right w:val="single" w:sz="4" w:space="0" w:color="auto"/>
            </w:tcBorders>
            <w:shd w:val="clear" w:color="000000" w:fill="FFFFFF"/>
            <w:vAlign w:val="center"/>
            <w:hideMark/>
          </w:tcPr>
          <w:p w14:paraId="18193C19" w14:textId="77777777" w:rsidR="00826057" w:rsidRPr="00B872EF" w:rsidRDefault="00826057" w:rsidP="00CB5EAD">
            <w:pPr>
              <w:rPr>
                <w:rFonts w:cs="Arial"/>
                <w:sz w:val="20"/>
                <w:szCs w:val="20"/>
              </w:rPr>
            </w:pPr>
            <w:r w:rsidRPr="00B872EF">
              <w:rPr>
                <w:rFonts w:cs="Arial"/>
                <w:sz w:val="20"/>
                <w:szCs w:val="20"/>
              </w:rPr>
              <w:t>Protivdimna vrata - jednokrilna dimenzija 265x150</w:t>
            </w:r>
          </w:p>
        </w:tc>
        <w:tc>
          <w:tcPr>
            <w:tcW w:w="900" w:type="dxa"/>
            <w:tcBorders>
              <w:top w:val="nil"/>
              <w:left w:val="nil"/>
              <w:bottom w:val="single" w:sz="4" w:space="0" w:color="auto"/>
              <w:right w:val="single" w:sz="4" w:space="0" w:color="auto"/>
            </w:tcBorders>
            <w:shd w:val="clear" w:color="000000" w:fill="FFFFFF"/>
            <w:vAlign w:val="center"/>
            <w:hideMark/>
          </w:tcPr>
          <w:p w14:paraId="1B235C02"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68D72CC"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B79CD2E"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AC14C15"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75185F53" w14:textId="77777777" w:rsidR="00826057" w:rsidRPr="00B872EF" w:rsidRDefault="00826057" w:rsidP="00CB5EAD">
            <w:pPr>
              <w:rPr>
                <w:rFonts w:ascii="Calibri" w:hAnsi="Calibri" w:cs="Arial"/>
              </w:rPr>
            </w:pPr>
          </w:p>
        </w:tc>
      </w:tr>
      <w:tr w:rsidR="00826057" w:rsidRPr="00B872EF" w14:paraId="29F04DA1" w14:textId="430DE57E"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81F797E" w14:textId="77777777" w:rsidR="00826057" w:rsidRPr="00B872EF" w:rsidRDefault="00826057" w:rsidP="00CB5EAD">
            <w:pPr>
              <w:jc w:val="center"/>
              <w:rPr>
                <w:rFonts w:cs="Arial"/>
                <w:sz w:val="18"/>
                <w:szCs w:val="18"/>
              </w:rPr>
            </w:pPr>
            <w:r w:rsidRPr="00B872EF">
              <w:rPr>
                <w:rFonts w:cs="Arial"/>
                <w:sz w:val="18"/>
                <w:szCs w:val="18"/>
              </w:rPr>
              <w:t>39</w:t>
            </w:r>
          </w:p>
        </w:tc>
        <w:tc>
          <w:tcPr>
            <w:tcW w:w="3600" w:type="dxa"/>
            <w:tcBorders>
              <w:top w:val="nil"/>
              <w:left w:val="nil"/>
              <w:bottom w:val="single" w:sz="4" w:space="0" w:color="auto"/>
              <w:right w:val="single" w:sz="4" w:space="0" w:color="auto"/>
            </w:tcBorders>
            <w:shd w:val="clear" w:color="000000" w:fill="FFFFFF"/>
            <w:vAlign w:val="center"/>
            <w:hideMark/>
          </w:tcPr>
          <w:p w14:paraId="4A84BACD" w14:textId="77777777" w:rsidR="00826057" w:rsidRPr="00B872EF" w:rsidRDefault="00826057" w:rsidP="00CB5EAD">
            <w:pPr>
              <w:rPr>
                <w:rFonts w:cs="Arial"/>
                <w:sz w:val="20"/>
                <w:szCs w:val="20"/>
              </w:rPr>
            </w:pPr>
            <w:r w:rsidRPr="00B872EF">
              <w:rPr>
                <w:rFonts w:cs="Arial"/>
                <w:sz w:val="20"/>
                <w:szCs w:val="20"/>
              </w:rPr>
              <w:t>Protivdimna vrata - jednokrilna dimenzija 170x265</w:t>
            </w:r>
          </w:p>
        </w:tc>
        <w:tc>
          <w:tcPr>
            <w:tcW w:w="900" w:type="dxa"/>
            <w:tcBorders>
              <w:top w:val="nil"/>
              <w:left w:val="nil"/>
              <w:bottom w:val="single" w:sz="4" w:space="0" w:color="auto"/>
              <w:right w:val="single" w:sz="4" w:space="0" w:color="auto"/>
            </w:tcBorders>
            <w:shd w:val="clear" w:color="000000" w:fill="FFFFFF"/>
            <w:vAlign w:val="center"/>
            <w:hideMark/>
          </w:tcPr>
          <w:p w14:paraId="60FF371E"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9F26246"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2B0F23F"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94A140E"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0729F3CF" w14:textId="77777777" w:rsidR="00826057" w:rsidRPr="00B872EF" w:rsidRDefault="00826057" w:rsidP="00CB5EAD">
            <w:pPr>
              <w:rPr>
                <w:rFonts w:ascii="Calibri" w:hAnsi="Calibri" w:cs="Arial"/>
              </w:rPr>
            </w:pPr>
          </w:p>
        </w:tc>
      </w:tr>
      <w:tr w:rsidR="00826057" w:rsidRPr="00B872EF" w14:paraId="079C75DF" w14:textId="6F7B084A"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2DEECBD" w14:textId="77777777" w:rsidR="00826057" w:rsidRPr="00B872EF" w:rsidRDefault="00826057" w:rsidP="00CB5EAD">
            <w:pPr>
              <w:jc w:val="center"/>
              <w:rPr>
                <w:rFonts w:cs="Arial"/>
                <w:sz w:val="18"/>
                <w:szCs w:val="18"/>
              </w:rPr>
            </w:pPr>
            <w:r w:rsidRPr="00B872EF">
              <w:rPr>
                <w:rFonts w:cs="Arial"/>
                <w:sz w:val="18"/>
                <w:szCs w:val="18"/>
              </w:rPr>
              <w:t>40</w:t>
            </w:r>
          </w:p>
        </w:tc>
        <w:tc>
          <w:tcPr>
            <w:tcW w:w="3600" w:type="dxa"/>
            <w:tcBorders>
              <w:top w:val="nil"/>
              <w:left w:val="nil"/>
              <w:bottom w:val="single" w:sz="4" w:space="0" w:color="auto"/>
              <w:right w:val="single" w:sz="4" w:space="0" w:color="auto"/>
            </w:tcBorders>
            <w:shd w:val="clear" w:color="000000" w:fill="FFFFFF"/>
            <w:vAlign w:val="center"/>
            <w:hideMark/>
          </w:tcPr>
          <w:p w14:paraId="3D2CBA92" w14:textId="77777777" w:rsidR="00826057" w:rsidRPr="00B872EF" w:rsidRDefault="00826057" w:rsidP="00CB5EAD">
            <w:pPr>
              <w:rPr>
                <w:rFonts w:cs="Arial"/>
                <w:sz w:val="20"/>
                <w:szCs w:val="20"/>
              </w:rPr>
            </w:pPr>
            <w:r w:rsidRPr="00B872EF">
              <w:rPr>
                <w:rFonts w:cs="Arial"/>
                <w:sz w:val="20"/>
                <w:szCs w:val="20"/>
              </w:rPr>
              <w:t>Protivdimna vrata - jednokrilna dimenzija 275x90</w:t>
            </w:r>
          </w:p>
        </w:tc>
        <w:tc>
          <w:tcPr>
            <w:tcW w:w="900" w:type="dxa"/>
            <w:tcBorders>
              <w:top w:val="nil"/>
              <w:left w:val="nil"/>
              <w:bottom w:val="single" w:sz="4" w:space="0" w:color="auto"/>
              <w:right w:val="single" w:sz="4" w:space="0" w:color="auto"/>
            </w:tcBorders>
            <w:shd w:val="clear" w:color="000000" w:fill="FFFFFF"/>
            <w:vAlign w:val="center"/>
            <w:hideMark/>
          </w:tcPr>
          <w:p w14:paraId="77FE3773"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EA22166" w14:textId="77777777" w:rsidR="00826057" w:rsidRPr="00B872EF" w:rsidRDefault="00826057" w:rsidP="00CB5EAD">
            <w:pPr>
              <w:jc w:val="center"/>
              <w:rPr>
                <w:rFonts w:cs="Arial"/>
                <w:sz w:val="20"/>
                <w:szCs w:val="20"/>
              </w:rPr>
            </w:pPr>
            <w:r w:rsidRPr="00B872EF">
              <w:rPr>
                <w:rFonts w:cs="Arial"/>
                <w:sz w:val="20"/>
                <w:szCs w:val="20"/>
              </w:rPr>
              <w:t>2</w:t>
            </w:r>
          </w:p>
        </w:tc>
        <w:tc>
          <w:tcPr>
            <w:tcW w:w="1350" w:type="dxa"/>
            <w:tcBorders>
              <w:top w:val="nil"/>
              <w:left w:val="nil"/>
              <w:bottom w:val="single" w:sz="4" w:space="0" w:color="auto"/>
              <w:right w:val="single" w:sz="4" w:space="0" w:color="auto"/>
            </w:tcBorders>
            <w:shd w:val="clear" w:color="000000" w:fill="FFFFFF"/>
            <w:vAlign w:val="center"/>
            <w:hideMark/>
          </w:tcPr>
          <w:p w14:paraId="5CE8322D"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2D9C662"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5DF9F2A5" w14:textId="77777777" w:rsidR="00826057" w:rsidRPr="00B872EF" w:rsidRDefault="00826057" w:rsidP="00CB5EAD">
            <w:pPr>
              <w:rPr>
                <w:rFonts w:ascii="Calibri" w:hAnsi="Calibri" w:cs="Arial"/>
              </w:rPr>
            </w:pPr>
          </w:p>
        </w:tc>
      </w:tr>
      <w:tr w:rsidR="00826057" w:rsidRPr="00B872EF" w14:paraId="6BDB8929" w14:textId="58DE9635"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8629E71" w14:textId="77777777" w:rsidR="00826057" w:rsidRPr="00B872EF" w:rsidRDefault="00826057" w:rsidP="00CB5EAD">
            <w:pPr>
              <w:jc w:val="center"/>
              <w:rPr>
                <w:rFonts w:cs="Arial"/>
                <w:sz w:val="18"/>
                <w:szCs w:val="18"/>
              </w:rPr>
            </w:pPr>
            <w:r w:rsidRPr="00B872EF">
              <w:rPr>
                <w:rFonts w:cs="Arial"/>
                <w:sz w:val="18"/>
                <w:szCs w:val="18"/>
              </w:rPr>
              <w:t>41</w:t>
            </w:r>
          </w:p>
        </w:tc>
        <w:tc>
          <w:tcPr>
            <w:tcW w:w="3600" w:type="dxa"/>
            <w:tcBorders>
              <w:top w:val="nil"/>
              <w:left w:val="nil"/>
              <w:bottom w:val="single" w:sz="4" w:space="0" w:color="auto"/>
              <w:right w:val="single" w:sz="4" w:space="0" w:color="auto"/>
            </w:tcBorders>
            <w:shd w:val="clear" w:color="000000" w:fill="FFFFFF"/>
            <w:vAlign w:val="center"/>
            <w:hideMark/>
          </w:tcPr>
          <w:p w14:paraId="1A6511E5" w14:textId="77777777" w:rsidR="00826057" w:rsidRPr="00B872EF" w:rsidRDefault="00826057" w:rsidP="00CB5EAD">
            <w:pPr>
              <w:rPr>
                <w:rFonts w:cs="Arial"/>
                <w:sz w:val="20"/>
                <w:szCs w:val="20"/>
              </w:rPr>
            </w:pPr>
            <w:r w:rsidRPr="00B872EF">
              <w:rPr>
                <w:rFonts w:cs="Arial"/>
                <w:sz w:val="20"/>
                <w:szCs w:val="20"/>
              </w:rPr>
              <w:t>Protivdimna vrata - jednokrilna dimenzija 225x95</w:t>
            </w:r>
          </w:p>
        </w:tc>
        <w:tc>
          <w:tcPr>
            <w:tcW w:w="900" w:type="dxa"/>
            <w:tcBorders>
              <w:top w:val="nil"/>
              <w:left w:val="nil"/>
              <w:bottom w:val="single" w:sz="4" w:space="0" w:color="auto"/>
              <w:right w:val="single" w:sz="4" w:space="0" w:color="auto"/>
            </w:tcBorders>
            <w:shd w:val="clear" w:color="000000" w:fill="FFFFFF"/>
            <w:vAlign w:val="center"/>
            <w:hideMark/>
          </w:tcPr>
          <w:p w14:paraId="326C448D"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E8E9E33"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0580795"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27BF1E"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6E35492A" w14:textId="77777777" w:rsidR="00826057" w:rsidRPr="00B872EF" w:rsidRDefault="00826057" w:rsidP="00CB5EAD">
            <w:pPr>
              <w:rPr>
                <w:rFonts w:ascii="Calibri" w:hAnsi="Calibri" w:cs="Arial"/>
              </w:rPr>
            </w:pPr>
          </w:p>
        </w:tc>
      </w:tr>
      <w:tr w:rsidR="00826057" w:rsidRPr="00B872EF" w14:paraId="06E9AF06" w14:textId="0D44CF44"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029CAA0" w14:textId="77777777" w:rsidR="00826057" w:rsidRPr="00B872EF" w:rsidRDefault="00826057" w:rsidP="00CB5EAD">
            <w:pPr>
              <w:jc w:val="center"/>
              <w:rPr>
                <w:rFonts w:cs="Arial"/>
                <w:sz w:val="18"/>
                <w:szCs w:val="18"/>
              </w:rPr>
            </w:pPr>
            <w:r w:rsidRPr="00B872EF">
              <w:rPr>
                <w:rFonts w:cs="Arial"/>
                <w:sz w:val="18"/>
                <w:szCs w:val="18"/>
              </w:rPr>
              <w:t>42</w:t>
            </w:r>
          </w:p>
        </w:tc>
        <w:tc>
          <w:tcPr>
            <w:tcW w:w="3600" w:type="dxa"/>
            <w:tcBorders>
              <w:top w:val="nil"/>
              <w:left w:val="nil"/>
              <w:bottom w:val="single" w:sz="4" w:space="0" w:color="auto"/>
              <w:right w:val="single" w:sz="4" w:space="0" w:color="auto"/>
            </w:tcBorders>
            <w:shd w:val="clear" w:color="000000" w:fill="FFFFFF"/>
            <w:vAlign w:val="center"/>
            <w:hideMark/>
          </w:tcPr>
          <w:p w14:paraId="3E4F4925" w14:textId="77777777" w:rsidR="00826057" w:rsidRPr="00B872EF" w:rsidRDefault="00826057" w:rsidP="00CB5EAD">
            <w:pPr>
              <w:rPr>
                <w:rFonts w:cs="Arial"/>
                <w:sz w:val="20"/>
                <w:szCs w:val="20"/>
              </w:rPr>
            </w:pPr>
            <w:r w:rsidRPr="00B872EF">
              <w:rPr>
                <w:rFonts w:cs="Arial"/>
                <w:sz w:val="20"/>
                <w:szCs w:val="20"/>
              </w:rPr>
              <w:t>Protivdimna vrata - jednokrilna dimenzija 140x250</w:t>
            </w:r>
          </w:p>
        </w:tc>
        <w:tc>
          <w:tcPr>
            <w:tcW w:w="900" w:type="dxa"/>
            <w:tcBorders>
              <w:top w:val="nil"/>
              <w:left w:val="nil"/>
              <w:bottom w:val="single" w:sz="4" w:space="0" w:color="auto"/>
              <w:right w:val="single" w:sz="4" w:space="0" w:color="auto"/>
            </w:tcBorders>
            <w:shd w:val="clear" w:color="000000" w:fill="FFFFFF"/>
            <w:vAlign w:val="center"/>
            <w:hideMark/>
          </w:tcPr>
          <w:p w14:paraId="02B5F54D"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9902AD2"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AC77556"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0ED33D0"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23D012AF" w14:textId="77777777" w:rsidR="00826057" w:rsidRPr="00B872EF" w:rsidRDefault="00826057" w:rsidP="00CB5EAD">
            <w:pPr>
              <w:rPr>
                <w:rFonts w:ascii="Calibri" w:hAnsi="Calibri" w:cs="Arial"/>
              </w:rPr>
            </w:pPr>
          </w:p>
        </w:tc>
      </w:tr>
      <w:tr w:rsidR="00826057" w:rsidRPr="00B872EF" w14:paraId="1B1597A1" w14:textId="00699926"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DEC2157" w14:textId="77777777" w:rsidR="00826057" w:rsidRPr="00B872EF" w:rsidRDefault="00826057" w:rsidP="00CB5EAD">
            <w:pPr>
              <w:jc w:val="center"/>
              <w:rPr>
                <w:rFonts w:cs="Arial"/>
                <w:sz w:val="18"/>
                <w:szCs w:val="18"/>
              </w:rPr>
            </w:pPr>
            <w:r w:rsidRPr="00B872EF">
              <w:rPr>
                <w:rFonts w:cs="Arial"/>
                <w:sz w:val="18"/>
                <w:szCs w:val="18"/>
              </w:rPr>
              <w:t>43</w:t>
            </w:r>
          </w:p>
        </w:tc>
        <w:tc>
          <w:tcPr>
            <w:tcW w:w="3600" w:type="dxa"/>
            <w:tcBorders>
              <w:top w:val="nil"/>
              <w:left w:val="nil"/>
              <w:bottom w:val="single" w:sz="4" w:space="0" w:color="auto"/>
              <w:right w:val="single" w:sz="4" w:space="0" w:color="auto"/>
            </w:tcBorders>
            <w:shd w:val="clear" w:color="000000" w:fill="FFFFFF"/>
            <w:vAlign w:val="center"/>
            <w:hideMark/>
          </w:tcPr>
          <w:p w14:paraId="76C7EE3A" w14:textId="77777777" w:rsidR="00826057" w:rsidRPr="00B872EF" w:rsidRDefault="00826057" w:rsidP="00CB5EAD">
            <w:pPr>
              <w:rPr>
                <w:rFonts w:cs="Arial"/>
                <w:sz w:val="20"/>
                <w:szCs w:val="20"/>
              </w:rPr>
            </w:pPr>
            <w:r w:rsidRPr="00B872EF">
              <w:rPr>
                <w:rFonts w:cs="Arial"/>
                <w:sz w:val="20"/>
                <w:szCs w:val="20"/>
              </w:rPr>
              <w:t>Protivdimna vrata - dvokrilna dimenzija 260x220</w:t>
            </w:r>
          </w:p>
        </w:tc>
        <w:tc>
          <w:tcPr>
            <w:tcW w:w="900" w:type="dxa"/>
            <w:tcBorders>
              <w:top w:val="nil"/>
              <w:left w:val="nil"/>
              <w:bottom w:val="single" w:sz="4" w:space="0" w:color="auto"/>
              <w:right w:val="single" w:sz="4" w:space="0" w:color="auto"/>
            </w:tcBorders>
            <w:shd w:val="clear" w:color="000000" w:fill="FFFFFF"/>
            <w:vAlign w:val="center"/>
            <w:hideMark/>
          </w:tcPr>
          <w:p w14:paraId="6F0B2F4A"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B220C6B"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044312F5"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C3AE951"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6E24E48C" w14:textId="77777777" w:rsidR="00826057" w:rsidRPr="00B872EF" w:rsidRDefault="00826057" w:rsidP="00CB5EAD">
            <w:pPr>
              <w:rPr>
                <w:rFonts w:ascii="Calibri" w:hAnsi="Calibri" w:cs="Arial"/>
              </w:rPr>
            </w:pPr>
          </w:p>
        </w:tc>
      </w:tr>
      <w:tr w:rsidR="00826057" w:rsidRPr="00B872EF" w14:paraId="23178DE8" w14:textId="1860D356"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666AEBE" w14:textId="77777777" w:rsidR="00826057" w:rsidRPr="00B872EF" w:rsidRDefault="00826057" w:rsidP="00CB5EAD">
            <w:pPr>
              <w:jc w:val="center"/>
              <w:rPr>
                <w:rFonts w:cs="Arial"/>
                <w:sz w:val="18"/>
                <w:szCs w:val="18"/>
              </w:rPr>
            </w:pPr>
            <w:r w:rsidRPr="00B872EF">
              <w:rPr>
                <w:rFonts w:cs="Arial"/>
                <w:sz w:val="18"/>
                <w:szCs w:val="18"/>
              </w:rPr>
              <w:t>44</w:t>
            </w:r>
          </w:p>
        </w:tc>
        <w:tc>
          <w:tcPr>
            <w:tcW w:w="3600" w:type="dxa"/>
            <w:tcBorders>
              <w:top w:val="nil"/>
              <w:left w:val="nil"/>
              <w:bottom w:val="single" w:sz="4" w:space="0" w:color="auto"/>
              <w:right w:val="single" w:sz="4" w:space="0" w:color="auto"/>
            </w:tcBorders>
            <w:shd w:val="clear" w:color="000000" w:fill="FFFFFF"/>
            <w:vAlign w:val="center"/>
            <w:hideMark/>
          </w:tcPr>
          <w:p w14:paraId="4C4A6BCA" w14:textId="77777777" w:rsidR="00826057" w:rsidRPr="00B872EF" w:rsidRDefault="00826057" w:rsidP="00CB5EAD">
            <w:pPr>
              <w:rPr>
                <w:rFonts w:cs="Arial"/>
                <w:sz w:val="20"/>
                <w:szCs w:val="20"/>
              </w:rPr>
            </w:pPr>
            <w:r w:rsidRPr="00B872EF">
              <w:rPr>
                <w:rFonts w:cs="Arial"/>
                <w:sz w:val="20"/>
                <w:szCs w:val="20"/>
              </w:rPr>
              <w:t>Protivdimna vrata - dvokrilna dimenzija 180x250</w:t>
            </w:r>
          </w:p>
        </w:tc>
        <w:tc>
          <w:tcPr>
            <w:tcW w:w="900" w:type="dxa"/>
            <w:tcBorders>
              <w:top w:val="nil"/>
              <w:left w:val="nil"/>
              <w:bottom w:val="single" w:sz="4" w:space="0" w:color="auto"/>
              <w:right w:val="single" w:sz="4" w:space="0" w:color="auto"/>
            </w:tcBorders>
            <w:shd w:val="clear" w:color="000000" w:fill="FFFFFF"/>
            <w:vAlign w:val="center"/>
            <w:hideMark/>
          </w:tcPr>
          <w:p w14:paraId="5E160A22"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E8FADD2"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90C013E"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C988AF5"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5598517F" w14:textId="77777777" w:rsidR="00826057" w:rsidRPr="00B872EF" w:rsidRDefault="00826057" w:rsidP="00CB5EAD">
            <w:pPr>
              <w:rPr>
                <w:rFonts w:ascii="Calibri" w:hAnsi="Calibri" w:cs="Arial"/>
              </w:rPr>
            </w:pPr>
          </w:p>
        </w:tc>
      </w:tr>
      <w:tr w:rsidR="00826057" w:rsidRPr="00B872EF" w14:paraId="01E27E0A" w14:textId="4F7B6B5F"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9ABB9E6" w14:textId="77777777" w:rsidR="00826057" w:rsidRPr="00B872EF" w:rsidRDefault="00826057" w:rsidP="00CB5EAD">
            <w:pPr>
              <w:jc w:val="center"/>
              <w:rPr>
                <w:rFonts w:cs="Arial"/>
                <w:sz w:val="18"/>
                <w:szCs w:val="18"/>
              </w:rPr>
            </w:pPr>
            <w:r w:rsidRPr="00B872EF">
              <w:rPr>
                <w:rFonts w:cs="Arial"/>
                <w:sz w:val="18"/>
                <w:szCs w:val="18"/>
              </w:rPr>
              <w:t>45</w:t>
            </w:r>
          </w:p>
        </w:tc>
        <w:tc>
          <w:tcPr>
            <w:tcW w:w="3600" w:type="dxa"/>
            <w:tcBorders>
              <w:top w:val="nil"/>
              <w:left w:val="nil"/>
              <w:bottom w:val="single" w:sz="4" w:space="0" w:color="auto"/>
              <w:right w:val="single" w:sz="4" w:space="0" w:color="auto"/>
            </w:tcBorders>
            <w:shd w:val="clear" w:color="000000" w:fill="FFFFFF"/>
            <w:vAlign w:val="center"/>
            <w:hideMark/>
          </w:tcPr>
          <w:p w14:paraId="2C07845F" w14:textId="77777777" w:rsidR="00826057" w:rsidRPr="00B872EF" w:rsidRDefault="00826057" w:rsidP="00CB5EAD">
            <w:pPr>
              <w:rPr>
                <w:rFonts w:cs="Arial"/>
                <w:sz w:val="20"/>
                <w:szCs w:val="20"/>
              </w:rPr>
            </w:pPr>
            <w:r w:rsidRPr="00B872EF">
              <w:rPr>
                <w:rFonts w:cs="Arial"/>
                <w:sz w:val="20"/>
                <w:szCs w:val="20"/>
              </w:rPr>
              <w:t>Protivdimna vrata - dvokrilna dimenzija 180x230</w:t>
            </w:r>
          </w:p>
        </w:tc>
        <w:tc>
          <w:tcPr>
            <w:tcW w:w="900" w:type="dxa"/>
            <w:tcBorders>
              <w:top w:val="nil"/>
              <w:left w:val="nil"/>
              <w:bottom w:val="single" w:sz="4" w:space="0" w:color="auto"/>
              <w:right w:val="single" w:sz="4" w:space="0" w:color="auto"/>
            </w:tcBorders>
            <w:shd w:val="clear" w:color="000000" w:fill="FFFFFF"/>
            <w:vAlign w:val="center"/>
            <w:hideMark/>
          </w:tcPr>
          <w:p w14:paraId="376E05DB"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2E37821"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B844E19"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DB4F331"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4CD30D7A" w14:textId="77777777" w:rsidR="00826057" w:rsidRPr="00B872EF" w:rsidRDefault="00826057" w:rsidP="00CB5EAD">
            <w:pPr>
              <w:rPr>
                <w:rFonts w:ascii="Calibri" w:hAnsi="Calibri" w:cs="Arial"/>
              </w:rPr>
            </w:pPr>
          </w:p>
        </w:tc>
      </w:tr>
      <w:tr w:rsidR="00826057" w:rsidRPr="00B872EF" w14:paraId="0A0C777A" w14:textId="57B8E5B9"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909F3F0" w14:textId="77777777" w:rsidR="00826057" w:rsidRPr="00B872EF" w:rsidRDefault="00826057" w:rsidP="00CB5EAD">
            <w:pPr>
              <w:jc w:val="center"/>
              <w:rPr>
                <w:rFonts w:cs="Arial"/>
                <w:sz w:val="18"/>
                <w:szCs w:val="18"/>
              </w:rPr>
            </w:pPr>
            <w:r w:rsidRPr="00B872EF">
              <w:rPr>
                <w:rFonts w:cs="Arial"/>
                <w:sz w:val="18"/>
                <w:szCs w:val="18"/>
              </w:rPr>
              <w:t>46</w:t>
            </w:r>
          </w:p>
        </w:tc>
        <w:tc>
          <w:tcPr>
            <w:tcW w:w="3600" w:type="dxa"/>
            <w:tcBorders>
              <w:top w:val="nil"/>
              <w:left w:val="nil"/>
              <w:bottom w:val="single" w:sz="4" w:space="0" w:color="auto"/>
              <w:right w:val="single" w:sz="4" w:space="0" w:color="auto"/>
            </w:tcBorders>
            <w:shd w:val="clear" w:color="000000" w:fill="FFFFFF"/>
            <w:vAlign w:val="center"/>
            <w:hideMark/>
          </w:tcPr>
          <w:p w14:paraId="3DE021C5" w14:textId="77777777" w:rsidR="00826057" w:rsidRPr="00B872EF" w:rsidRDefault="00826057" w:rsidP="00CB5EAD">
            <w:pPr>
              <w:rPr>
                <w:rFonts w:cs="Arial"/>
                <w:sz w:val="20"/>
                <w:szCs w:val="20"/>
              </w:rPr>
            </w:pPr>
            <w:r w:rsidRPr="00B872EF">
              <w:rPr>
                <w:rFonts w:cs="Arial"/>
                <w:sz w:val="20"/>
                <w:szCs w:val="20"/>
              </w:rPr>
              <w:t>Protivdimna vrata - jednokrilna dimenzija 110x210</w:t>
            </w:r>
          </w:p>
        </w:tc>
        <w:tc>
          <w:tcPr>
            <w:tcW w:w="900" w:type="dxa"/>
            <w:tcBorders>
              <w:top w:val="nil"/>
              <w:left w:val="nil"/>
              <w:bottom w:val="single" w:sz="4" w:space="0" w:color="auto"/>
              <w:right w:val="single" w:sz="4" w:space="0" w:color="auto"/>
            </w:tcBorders>
            <w:shd w:val="clear" w:color="000000" w:fill="FFFFFF"/>
            <w:vAlign w:val="center"/>
            <w:hideMark/>
          </w:tcPr>
          <w:p w14:paraId="5A7C5C67"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FF1D373" w14:textId="77777777" w:rsidR="00826057" w:rsidRPr="00B872EF" w:rsidRDefault="00826057" w:rsidP="00CB5EAD">
            <w:pPr>
              <w:jc w:val="center"/>
              <w:rPr>
                <w:rFonts w:cs="Arial"/>
                <w:sz w:val="20"/>
                <w:szCs w:val="20"/>
              </w:rPr>
            </w:pPr>
            <w:r w:rsidRPr="00B872EF">
              <w:rPr>
                <w:rFonts w:cs="Arial"/>
                <w:sz w:val="20"/>
                <w:szCs w:val="20"/>
              </w:rPr>
              <w:t>2</w:t>
            </w:r>
          </w:p>
        </w:tc>
        <w:tc>
          <w:tcPr>
            <w:tcW w:w="1350" w:type="dxa"/>
            <w:tcBorders>
              <w:top w:val="nil"/>
              <w:left w:val="nil"/>
              <w:bottom w:val="single" w:sz="4" w:space="0" w:color="auto"/>
              <w:right w:val="single" w:sz="4" w:space="0" w:color="auto"/>
            </w:tcBorders>
            <w:shd w:val="clear" w:color="000000" w:fill="FFFFFF"/>
            <w:vAlign w:val="center"/>
            <w:hideMark/>
          </w:tcPr>
          <w:p w14:paraId="2B49E288"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C8449B5"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6B51D354" w14:textId="77777777" w:rsidR="00826057" w:rsidRPr="00B872EF" w:rsidRDefault="00826057" w:rsidP="00CB5EAD">
            <w:pPr>
              <w:rPr>
                <w:rFonts w:ascii="Calibri" w:hAnsi="Calibri" w:cs="Arial"/>
              </w:rPr>
            </w:pPr>
          </w:p>
        </w:tc>
      </w:tr>
      <w:tr w:rsidR="00826057" w:rsidRPr="00B872EF" w14:paraId="54829C62" w14:textId="3D2537A6"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B504B2E" w14:textId="77777777" w:rsidR="00826057" w:rsidRPr="00B872EF" w:rsidRDefault="00826057" w:rsidP="00CB5EAD">
            <w:pPr>
              <w:jc w:val="center"/>
              <w:rPr>
                <w:rFonts w:cs="Arial"/>
                <w:sz w:val="18"/>
                <w:szCs w:val="18"/>
              </w:rPr>
            </w:pPr>
            <w:r w:rsidRPr="00B872EF">
              <w:rPr>
                <w:rFonts w:cs="Arial"/>
                <w:sz w:val="18"/>
                <w:szCs w:val="18"/>
              </w:rPr>
              <w:t>47</w:t>
            </w:r>
          </w:p>
        </w:tc>
        <w:tc>
          <w:tcPr>
            <w:tcW w:w="3600" w:type="dxa"/>
            <w:tcBorders>
              <w:top w:val="nil"/>
              <w:left w:val="nil"/>
              <w:bottom w:val="single" w:sz="4" w:space="0" w:color="auto"/>
              <w:right w:val="single" w:sz="4" w:space="0" w:color="auto"/>
            </w:tcBorders>
            <w:shd w:val="clear" w:color="000000" w:fill="FFFFFF"/>
            <w:vAlign w:val="center"/>
            <w:hideMark/>
          </w:tcPr>
          <w:p w14:paraId="7260DE9A" w14:textId="77777777" w:rsidR="00826057" w:rsidRPr="00B872EF" w:rsidRDefault="00826057" w:rsidP="00CB5EAD">
            <w:pPr>
              <w:rPr>
                <w:rFonts w:cs="Arial"/>
                <w:sz w:val="20"/>
                <w:szCs w:val="20"/>
              </w:rPr>
            </w:pPr>
            <w:r w:rsidRPr="00B872EF">
              <w:rPr>
                <w:rFonts w:cs="Arial"/>
                <w:sz w:val="20"/>
                <w:szCs w:val="20"/>
              </w:rPr>
              <w:t>Čelična brava sa cilindrom za protivdimna vrata</w:t>
            </w:r>
          </w:p>
        </w:tc>
        <w:tc>
          <w:tcPr>
            <w:tcW w:w="900" w:type="dxa"/>
            <w:tcBorders>
              <w:top w:val="nil"/>
              <w:left w:val="nil"/>
              <w:bottom w:val="single" w:sz="4" w:space="0" w:color="auto"/>
              <w:right w:val="single" w:sz="4" w:space="0" w:color="auto"/>
            </w:tcBorders>
            <w:shd w:val="clear" w:color="000000" w:fill="FFFFFF"/>
            <w:vAlign w:val="center"/>
            <w:hideMark/>
          </w:tcPr>
          <w:p w14:paraId="0948B14F"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4C6E4D0"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D44D37C"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472004E"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57D4B824" w14:textId="77777777" w:rsidR="00826057" w:rsidRPr="00B872EF" w:rsidRDefault="00826057" w:rsidP="00CB5EAD">
            <w:pPr>
              <w:rPr>
                <w:rFonts w:ascii="Calibri" w:hAnsi="Calibri" w:cs="Arial"/>
              </w:rPr>
            </w:pPr>
          </w:p>
        </w:tc>
      </w:tr>
      <w:tr w:rsidR="00826057" w:rsidRPr="00B872EF" w14:paraId="12D40AB9" w14:textId="16A918F1" w:rsidTr="00826057">
        <w:trPr>
          <w:trHeight w:val="51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1B632BF" w14:textId="77777777" w:rsidR="00826057" w:rsidRPr="00B872EF" w:rsidRDefault="00826057" w:rsidP="00CB5EAD">
            <w:pPr>
              <w:jc w:val="center"/>
              <w:rPr>
                <w:rFonts w:cs="Arial"/>
                <w:sz w:val="18"/>
                <w:szCs w:val="18"/>
              </w:rPr>
            </w:pPr>
            <w:r w:rsidRPr="00B872EF">
              <w:rPr>
                <w:rFonts w:cs="Arial"/>
                <w:sz w:val="18"/>
                <w:szCs w:val="18"/>
              </w:rPr>
              <w:t>48</w:t>
            </w:r>
          </w:p>
        </w:tc>
        <w:tc>
          <w:tcPr>
            <w:tcW w:w="3600" w:type="dxa"/>
            <w:tcBorders>
              <w:top w:val="nil"/>
              <w:left w:val="nil"/>
              <w:bottom w:val="single" w:sz="4" w:space="0" w:color="auto"/>
              <w:right w:val="single" w:sz="4" w:space="0" w:color="auto"/>
            </w:tcBorders>
            <w:shd w:val="clear" w:color="000000" w:fill="FFFFFF"/>
            <w:vAlign w:val="center"/>
            <w:hideMark/>
          </w:tcPr>
          <w:p w14:paraId="35C58661" w14:textId="77777777" w:rsidR="00826057" w:rsidRPr="00B872EF" w:rsidRDefault="00826057" w:rsidP="00CB5EAD">
            <w:pPr>
              <w:rPr>
                <w:rFonts w:cs="Arial"/>
                <w:sz w:val="20"/>
                <w:szCs w:val="20"/>
              </w:rPr>
            </w:pPr>
            <w:r w:rsidRPr="00B872EF">
              <w:rPr>
                <w:rFonts w:cs="Arial"/>
                <w:sz w:val="20"/>
                <w:szCs w:val="20"/>
              </w:rPr>
              <w:t>Termoekspandirajuća i protivdimna traka za protivdimna vrata</w:t>
            </w:r>
          </w:p>
        </w:tc>
        <w:tc>
          <w:tcPr>
            <w:tcW w:w="900" w:type="dxa"/>
            <w:tcBorders>
              <w:top w:val="nil"/>
              <w:left w:val="nil"/>
              <w:bottom w:val="single" w:sz="4" w:space="0" w:color="auto"/>
              <w:right w:val="single" w:sz="4" w:space="0" w:color="auto"/>
            </w:tcBorders>
            <w:shd w:val="clear" w:color="000000" w:fill="FFFFFF"/>
            <w:vAlign w:val="center"/>
            <w:hideMark/>
          </w:tcPr>
          <w:p w14:paraId="75C10B88" w14:textId="77777777" w:rsidR="00826057" w:rsidRPr="00B872EF" w:rsidRDefault="00826057" w:rsidP="00CB5EAD">
            <w:pPr>
              <w:jc w:val="center"/>
              <w:rPr>
                <w:rFonts w:cs="Arial"/>
                <w:sz w:val="20"/>
                <w:szCs w:val="20"/>
              </w:rPr>
            </w:pPr>
            <w:r w:rsidRPr="00B872EF">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09E44783"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5981DAC"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7B701FD"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702EA38C" w14:textId="77777777" w:rsidR="00826057" w:rsidRPr="00B872EF" w:rsidRDefault="00826057" w:rsidP="00CB5EAD">
            <w:pPr>
              <w:rPr>
                <w:rFonts w:ascii="Calibri" w:hAnsi="Calibri" w:cs="Arial"/>
              </w:rPr>
            </w:pPr>
          </w:p>
        </w:tc>
      </w:tr>
      <w:tr w:rsidR="00826057" w:rsidRPr="00B872EF" w14:paraId="4E125D22" w14:textId="4845356F"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BAC1D71" w14:textId="77777777" w:rsidR="00826057" w:rsidRPr="00B872EF" w:rsidRDefault="00826057" w:rsidP="00CB5EAD">
            <w:pPr>
              <w:jc w:val="center"/>
              <w:rPr>
                <w:rFonts w:cs="Arial"/>
                <w:sz w:val="18"/>
                <w:szCs w:val="18"/>
              </w:rPr>
            </w:pPr>
            <w:r w:rsidRPr="00B872EF">
              <w:rPr>
                <w:rFonts w:cs="Arial"/>
                <w:sz w:val="18"/>
                <w:szCs w:val="18"/>
              </w:rPr>
              <w:t>49</w:t>
            </w:r>
          </w:p>
        </w:tc>
        <w:tc>
          <w:tcPr>
            <w:tcW w:w="3600" w:type="dxa"/>
            <w:tcBorders>
              <w:top w:val="nil"/>
              <w:left w:val="nil"/>
              <w:bottom w:val="single" w:sz="4" w:space="0" w:color="auto"/>
              <w:right w:val="single" w:sz="4" w:space="0" w:color="auto"/>
            </w:tcBorders>
            <w:shd w:val="clear" w:color="000000" w:fill="FFFFFF"/>
            <w:vAlign w:val="center"/>
            <w:hideMark/>
          </w:tcPr>
          <w:p w14:paraId="44F267C5" w14:textId="77777777" w:rsidR="00826057" w:rsidRPr="00B872EF" w:rsidRDefault="00826057" w:rsidP="00CB5EAD">
            <w:pPr>
              <w:rPr>
                <w:rFonts w:cs="Arial"/>
                <w:sz w:val="20"/>
                <w:szCs w:val="20"/>
              </w:rPr>
            </w:pPr>
            <w:r w:rsidRPr="00B872EF">
              <w:rPr>
                <w:rFonts w:cs="Arial"/>
                <w:sz w:val="20"/>
                <w:szCs w:val="20"/>
              </w:rPr>
              <w:t>Čelična kvaka za protivdimna vrata</w:t>
            </w:r>
          </w:p>
        </w:tc>
        <w:tc>
          <w:tcPr>
            <w:tcW w:w="900" w:type="dxa"/>
            <w:tcBorders>
              <w:top w:val="nil"/>
              <w:left w:val="nil"/>
              <w:bottom w:val="single" w:sz="4" w:space="0" w:color="auto"/>
              <w:right w:val="single" w:sz="4" w:space="0" w:color="auto"/>
            </w:tcBorders>
            <w:shd w:val="clear" w:color="000000" w:fill="FFFFFF"/>
            <w:vAlign w:val="center"/>
            <w:hideMark/>
          </w:tcPr>
          <w:p w14:paraId="2283C3D0"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3FBD4D6"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F20DA26"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A5DDDCB"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221FBBAB" w14:textId="77777777" w:rsidR="00826057" w:rsidRPr="00B872EF" w:rsidRDefault="00826057" w:rsidP="00CB5EAD">
            <w:pPr>
              <w:rPr>
                <w:rFonts w:ascii="Calibri" w:hAnsi="Calibri" w:cs="Arial"/>
              </w:rPr>
            </w:pPr>
          </w:p>
        </w:tc>
      </w:tr>
      <w:tr w:rsidR="00826057" w:rsidRPr="00B872EF" w14:paraId="48121834" w14:textId="366F4884"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18BB785" w14:textId="77777777" w:rsidR="00826057" w:rsidRPr="00B872EF" w:rsidRDefault="00826057" w:rsidP="00CB5EAD">
            <w:pPr>
              <w:jc w:val="center"/>
              <w:rPr>
                <w:rFonts w:cs="Arial"/>
                <w:sz w:val="18"/>
                <w:szCs w:val="18"/>
              </w:rPr>
            </w:pPr>
            <w:r w:rsidRPr="00B872EF">
              <w:rPr>
                <w:rFonts w:cs="Arial"/>
                <w:sz w:val="18"/>
                <w:szCs w:val="18"/>
              </w:rPr>
              <w:t>50</w:t>
            </w:r>
          </w:p>
        </w:tc>
        <w:tc>
          <w:tcPr>
            <w:tcW w:w="3600" w:type="dxa"/>
            <w:tcBorders>
              <w:top w:val="nil"/>
              <w:left w:val="nil"/>
              <w:bottom w:val="single" w:sz="4" w:space="0" w:color="auto"/>
              <w:right w:val="single" w:sz="4" w:space="0" w:color="auto"/>
            </w:tcBorders>
            <w:shd w:val="clear" w:color="000000" w:fill="FFFFFF"/>
            <w:vAlign w:val="center"/>
            <w:hideMark/>
          </w:tcPr>
          <w:p w14:paraId="580C3ECF" w14:textId="77777777" w:rsidR="00826057" w:rsidRPr="00B872EF" w:rsidRDefault="00826057" w:rsidP="00CB5EAD">
            <w:pPr>
              <w:rPr>
                <w:rFonts w:cs="Arial"/>
                <w:sz w:val="20"/>
                <w:szCs w:val="20"/>
              </w:rPr>
            </w:pPr>
            <w:r w:rsidRPr="00B872EF">
              <w:rPr>
                <w:rFonts w:cs="Arial"/>
                <w:sz w:val="20"/>
                <w:szCs w:val="20"/>
              </w:rPr>
              <w:t>Šarke sa kugličnim ležajevima za protivdimna vrata</w:t>
            </w:r>
          </w:p>
        </w:tc>
        <w:tc>
          <w:tcPr>
            <w:tcW w:w="900" w:type="dxa"/>
            <w:tcBorders>
              <w:top w:val="nil"/>
              <w:left w:val="nil"/>
              <w:bottom w:val="single" w:sz="4" w:space="0" w:color="auto"/>
              <w:right w:val="single" w:sz="4" w:space="0" w:color="auto"/>
            </w:tcBorders>
            <w:shd w:val="clear" w:color="000000" w:fill="FFFFFF"/>
            <w:vAlign w:val="center"/>
            <w:hideMark/>
          </w:tcPr>
          <w:p w14:paraId="68D26EB4"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BEDD19F"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D8F9FA0"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9EB6F1B"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663DCF09" w14:textId="77777777" w:rsidR="00826057" w:rsidRPr="00B872EF" w:rsidRDefault="00826057" w:rsidP="00CB5EAD">
            <w:pPr>
              <w:rPr>
                <w:rFonts w:ascii="Calibri" w:hAnsi="Calibri" w:cs="Arial"/>
              </w:rPr>
            </w:pPr>
          </w:p>
        </w:tc>
      </w:tr>
      <w:tr w:rsidR="00826057" w:rsidRPr="00B872EF" w14:paraId="56669151" w14:textId="6C3C795D" w:rsidTr="00826057">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93761F9" w14:textId="77777777" w:rsidR="00826057" w:rsidRPr="00B872EF" w:rsidRDefault="00826057" w:rsidP="00CB5EAD">
            <w:pPr>
              <w:jc w:val="center"/>
              <w:rPr>
                <w:rFonts w:cs="Arial"/>
                <w:sz w:val="18"/>
                <w:szCs w:val="18"/>
              </w:rPr>
            </w:pPr>
            <w:r w:rsidRPr="00B872EF">
              <w:rPr>
                <w:rFonts w:cs="Arial"/>
                <w:sz w:val="18"/>
                <w:szCs w:val="18"/>
              </w:rPr>
              <w:t>51</w:t>
            </w:r>
          </w:p>
        </w:tc>
        <w:tc>
          <w:tcPr>
            <w:tcW w:w="3600" w:type="dxa"/>
            <w:tcBorders>
              <w:top w:val="nil"/>
              <w:left w:val="nil"/>
              <w:bottom w:val="single" w:sz="4" w:space="0" w:color="auto"/>
              <w:right w:val="single" w:sz="4" w:space="0" w:color="auto"/>
            </w:tcBorders>
            <w:shd w:val="clear" w:color="000000" w:fill="FFFFFF"/>
            <w:vAlign w:val="center"/>
            <w:hideMark/>
          </w:tcPr>
          <w:p w14:paraId="5CB67A8D" w14:textId="77777777" w:rsidR="00826057" w:rsidRPr="00B872EF" w:rsidRDefault="00826057" w:rsidP="00CB5EAD">
            <w:pPr>
              <w:rPr>
                <w:rFonts w:cs="Arial"/>
                <w:sz w:val="20"/>
                <w:szCs w:val="20"/>
              </w:rPr>
            </w:pPr>
            <w:r w:rsidRPr="00B872EF">
              <w:rPr>
                <w:rFonts w:cs="Arial"/>
                <w:sz w:val="20"/>
                <w:szCs w:val="20"/>
              </w:rPr>
              <w:t>Šarke sa oprugom za samozatvaranje protivdimnih vrata</w:t>
            </w:r>
          </w:p>
        </w:tc>
        <w:tc>
          <w:tcPr>
            <w:tcW w:w="900" w:type="dxa"/>
            <w:tcBorders>
              <w:top w:val="nil"/>
              <w:left w:val="nil"/>
              <w:bottom w:val="single" w:sz="4" w:space="0" w:color="auto"/>
              <w:right w:val="single" w:sz="4" w:space="0" w:color="auto"/>
            </w:tcBorders>
            <w:shd w:val="clear" w:color="000000" w:fill="FFFFFF"/>
            <w:vAlign w:val="center"/>
            <w:hideMark/>
          </w:tcPr>
          <w:p w14:paraId="5F885F0B" w14:textId="77777777" w:rsidR="00826057" w:rsidRPr="00B872EF" w:rsidRDefault="00826057" w:rsidP="00CB5EAD">
            <w:pPr>
              <w:jc w:val="center"/>
              <w:rPr>
                <w:rFonts w:cs="Arial"/>
                <w:sz w:val="20"/>
                <w:szCs w:val="20"/>
              </w:rPr>
            </w:pPr>
            <w:r w:rsidRPr="00B872EF">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DB31173" w14:textId="77777777" w:rsidR="00826057" w:rsidRPr="00B872EF" w:rsidRDefault="00826057" w:rsidP="00CB5EAD">
            <w:pPr>
              <w:jc w:val="center"/>
              <w:rPr>
                <w:rFonts w:cs="Arial"/>
                <w:sz w:val="20"/>
                <w:szCs w:val="20"/>
              </w:rPr>
            </w:pPr>
            <w:r w:rsidRPr="00B872EF">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29B12432"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BC66D95"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6708D09B" w14:textId="77777777" w:rsidR="00826057" w:rsidRPr="00B872EF" w:rsidRDefault="00826057" w:rsidP="00CB5EAD">
            <w:pPr>
              <w:rPr>
                <w:rFonts w:ascii="Calibri" w:hAnsi="Calibri" w:cs="Arial"/>
              </w:rPr>
            </w:pPr>
          </w:p>
        </w:tc>
      </w:tr>
      <w:tr w:rsidR="00826057" w:rsidRPr="00B872EF" w14:paraId="6BED62CE" w14:textId="5837B2D5" w:rsidTr="00826057">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7E1C65D" w14:textId="77777777" w:rsidR="00826057" w:rsidRPr="00B872EF" w:rsidRDefault="00826057" w:rsidP="00CB5EAD">
            <w:pPr>
              <w:jc w:val="center"/>
              <w:rPr>
                <w:rFonts w:cs="Arial"/>
                <w:sz w:val="20"/>
                <w:szCs w:val="20"/>
              </w:rPr>
            </w:pPr>
            <w:r w:rsidRPr="00B872EF">
              <w:rPr>
                <w:rFonts w:cs="Arial"/>
                <w:sz w:val="20"/>
                <w:szCs w:val="20"/>
              </w:rPr>
              <w:t> </w:t>
            </w:r>
          </w:p>
        </w:tc>
        <w:tc>
          <w:tcPr>
            <w:tcW w:w="3600" w:type="dxa"/>
            <w:tcBorders>
              <w:top w:val="nil"/>
              <w:left w:val="nil"/>
              <w:bottom w:val="single" w:sz="4" w:space="0" w:color="auto"/>
              <w:right w:val="single" w:sz="4" w:space="0" w:color="auto"/>
            </w:tcBorders>
            <w:shd w:val="clear" w:color="000000" w:fill="FFFFFF"/>
            <w:vAlign w:val="center"/>
            <w:hideMark/>
          </w:tcPr>
          <w:p w14:paraId="6B83B3E0" w14:textId="77777777" w:rsidR="00826057" w:rsidRPr="00B872EF" w:rsidRDefault="00826057" w:rsidP="00CB5EAD">
            <w:pPr>
              <w:rPr>
                <w:rFonts w:cs="Arial"/>
                <w:color w:val="000000"/>
                <w:sz w:val="20"/>
                <w:szCs w:val="20"/>
              </w:rPr>
            </w:pPr>
            <w:r w:rsidRPr="00B872EF">
              <w:rPr>
                <w:rFonts w:cs="Arial"/>
                <w:b/>
                <w:bCs/>
                <w:color w:val="000000"/>
                <w:sz w:val="20"/>
                <w:szCs w:val="20"/>
              </w:rPr>
              <w:t>Napomena</w:t>
            </w:r>
            <w:r w:rsidRPr="00B872EF">
              <w:rPr>
                <w:rFonts w:cs="Arial"/>
                <w:color w:val="000000"/>
                <w:sz w:val="20"/>
                <w:szCs w:val="20"/>
              </w:rPr>
              <w:t>: sva protivdimna vrata moraju biti sa ostakljenjem (svetlarnikom).</w:t>
            </w:r>
          </w:p>
        </w:tc>
        <w:tc>
          <w:tcPr>
            <w:tcW w:w="900" w:type="dxa"/>
            <w:tcBorders>
              <w:top w:val="nil"/>
              <w:left w:val="nil"/>
              <w:bottom w:val="single" w:sz="4" w:space="0" w:color="auto"/>
              <w:right w:val="single" w:sz="4" w:space="0" w:color="auto"/>
            </w:tcBorders>
            <w:shd w:val="clear" w:color="000000" w:fill="FFFFFF"/>
            <w:vAlign w:val="center"/>
            <w:hideMark/>
          </w:tcPr>
          <w:p w14:paraId="36988D44" w14:textId="77777777" w:rsidR="00826057" w:rsidRPr="00B872EF" w:rsidRDefault="00826057" w:rsidP="00CB5EAD">
            <w:pPr>
              <w:jc w:val="center"/>
              <w:rPr>
                <w:rFonts w:cs="Arial"/>
                <w:sz w:val="20"/>
                <w:szCs w:val="20"/>
              </w:rPr>
            </w:pPr>
            <w:r w:rsidRPr="00B872EF">
              <w:rPr>
                <w:rFonts w:cs="Arial"/>
                <w:sz w:val="20"/>
                <w:szCs w:val="20"/>
              </w:rPr>
              <w:t> </w:t>
            </w:r>
          </w:p>
        </w:tc>
        <w:tc>
          <w:tcPr>
            <w:tcW w:w="1170" w:type="dxa"/>
            <w:tcBorders>
              <w:top w:val="nil"/>
              <w:left w:val="nil"/>
              <w:bottom w:val="single" w:sz="4" w:space="0" w:color="auto"/>
              <w:right w:val="single" w:sz="4" w:space="0" w:color="auto"/>
            </w:tcBorders>
            <w:shd w:val="clear" w:color="000000" w:fill="FFFFFF"/>
            <w:vAlign w:val="center"/>
            <w:hideMark/>
          </w:tcPr>
          <w:p w14:paraId="15702AF8" w14:textId="77777777" w:rsidR="00826057" w:rsidRPr="00B872EF" w:rsidRDefault="00826057" w:rsidP="00CB5EAD">
            <w:pPr>
              <w:jc w:val="center"/>
              <w:rPr>
                <w:rFonts w:cs="Arial"/>
                <w:sz w:val="20"/>
                <w:szCs w:val="20"/>
              </w:rPr>
            </w:pPr>
            <w:r w:rsidRPr="00B872EF">
              <w:rPr>
                <w:rFonts w:cs="Arial"/>
                <w:sz w:val="20"/>
                <w:szCs w:val="20"/>
              </w:rPr>
              <w:t> </w:t>
            </w:r>
          </w:p>
        </w:tc>
        <w:tc>
          <w:tcPr>
            <w:tcW w:w="1350" w:type="dxa"/>
            <w:tcBorders>
              <w:top w:val="nil"/>
              <w:left w:val="nil"/>
              <w:bottom w:val="single" w:sz="4" w:space="0" w:color="auto"/>
              <w:right w:val="single" w:sz="4" w:space="0" w:color="auto"/>
            </w:tcBorders>
            <w:shd w:val="clear" w:color="000000" w:fill="FFFFFF"/>
            <w:vAlign w:val="center"/>
            <w:hideMark/>
          </w:tcPr>
          <w:p w14:paraId="0B2D2797"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E5487DF"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6BD47E20" w14:textId="77777777" w:rsidR="00826057" w:rsidRPr="00B872EF" w:rsidRDefault="00826057" w:rsidP="00CB5EAD">
            <w:pPr>
              <w:rPr>
                <w:rFonts w:ascii="Calibri" w:hAnsi="Calibri" w:cs="Arial"/>
              </w:rPr>
            </w:pPr>
          </w:p>
        </w:tc>
      </w:tr>
      <w:tr w:rsidR="00826057" w:rsidRPr="00B872EF" w14:paraId="3DF028BE" w14:textId="51F78F47" w:rsidTr="00826057">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CF46F27" w14:textId="77777777" w:rsidR="00826057" w:rsidRPr="00B872EF" w:rsidRDefault="00826057" w:rsidP="00CB5EAD">
            <w:pPr>
              <w:jc w:val="center"/>
              <w:rPr>
                <w:rFonts w:cs="Arial"/>
                <w:sz w:val="20"/>
                <w:szCs w:val="20"/>
              </w:rPr>
            </w:pPr>
            <w:r w:rsidRPr="00B872EF">
              <w:rPr>
                <w:rFonts w:cs="Arial"/>
                <w:sz w:val="20"/>
                <w:szCs w:val="20"/>
              </w:rPr>
              <w:t> </w:t>
            </w:r>
          </w:p>
        </w:tc>
        <w:tc>
          <w:tcPr>
            <w:tcW w:w="3600" w:type="dxa"/>
            <w:tcBorders>
              <w:top w:val="nil"/>
              <w:left w:val="nil"/>
              <w:bottom w:val="single" w:sz="4" w:space="0" w:color="auto"/>
              <w:right w:val="single" w:sz="4" w:space="0" w:color="auto"/>
            </w:tcBorders>
            <w:shd w:val="clear" w:color="000000" w:fill="FFFFFF"/>
            <w:vAlign w:val="center"/>
            <w:hideMark/>
          </w:tcPr>
          <w:p w14:paraId="1858D774" w14:textId="77777777" w:rsidR="00826057" w:rsidRPr="00B872EF" w:rsidRDefault="00826057" w:rsidP="00CB5EAD">
            <w:pPr>
              <w:rPr>
                <w:rFonts w:cs="Arial"/>
                <w:color w:val="FF0000"/>
                <w:sz w:val="20"/>
                <w:szCs w:val="20"/>
              </w:rPr>
            </w:pPr>
            <w:r w:rsidRPr="00B872EF">
              <w:rPr>
                <w:rFonts w:cs="Arial"/>
                <w:color w:val="FF0000"/>
                <w:sz w:val="20"/>
                <w:szCs w:val="20"/>
              </w:rPr>
              <w:t> </w:t>
            </w:r>
          </w:p>
        </w:tc>
        <w:tc>
          <w:tcPr>
            <w:tcW w:w="900" w:type="dxa"/>
            <w:tcBorders>
              <w:top w:val="nil"/>
              <w:left w:val="nil"/>
              <w:bottom w:val="single" w:sz="4" w:space="0" w:color="auto"/>
              <w:right w:val="single" w:sz="4" w:space="0" w:color="auto"/>
            </w:tcBorders>
            <w:shd w:val="clear" w:color="000000" w:fill="FFFFFF"/>
            <w:vAlign w:val="center"/>
            <w:hideMark/>
          </w:tcPr>
          <w:p w14:paraId="234E3E08" w14:textId="77777777" w:rsidR="00826057" w:rsidRPr="00B872EF" w:rsidRDefault="00826057" w:rsidP="00CB5EAD">
            <w:pPr>
              <w:jc w:val="center"/>
              <w:rPr>
                <w:rFonts w:cs="Arial"/>
                <w:sz w:val="20"/>
                <w:szCs w:val="20"/>
              </w:rPr>
            </w:pPr>
            <w:r w:rsidRPr="00B872EF">
              <w:rPr>
                <w:rFonts w:cs="Arial"/>
                <w:sz w:val="20"/>
                <w:szCs w:val="20"/>
              </w:rPr>
              <w:t> </w:t>
            </w:r>
          </w:p>
        </w:tc>
        <w:tc>
          <w:tcPr>
            <w:tcW w:w="1170" w:type="dxa"/>
            <w:tcBorders>
              <w:top w:val="nil"/>
              <w:left w:val="nil"/>
              <w:bottom w:val="single" w:sz="4" w:space="0" w:color="auto"/>
              <w:right w:val="single" w:sz="4" w:space="0" w:color="auto"/>
            </w:tcBorders>
            <w:shd w:val="clear" w:color="000000" w:fill="FFFFFF"/>
            <w:vAlign w:val="center"/>
            <w:hideMark/>
          </w:tcPr>
          <w:p w14:paraId="0BAE77ED" w14:textId="77777777" w:rsidR="00826057" w:rsidRPr="00B872EF" w:rsidRDefault="00826057" w:rsidP="00CB5EAD">
            <w:pPr>
              <w:jc w:val="center"/>
              <w:rPr>
                <w:rFonts w:cs="Arial"/>
                <w:sz w:val="20"/>
                <w:szCs w:val="20"/>
              </w:rPr>
            </w:pPr>
            <w:r w:rsidRPr="00B872EF">
              <w:rPr>
                <w:rFonts w:cs="Arial"/>
                <w:sz w:val="20"/>
                <w:szCs w:val="20"/>
              </w:rPr>
              <w:t> </w:t>
            </w:r>
          </w:p>
        </w:tc>
        <w:tc>
          <w:tcPr>
            <w:tcW w:w="1350" w:type="dxa"/>
            <w:tcBorders>
              <w:top w:val="nil"/>
              <w:left w:val="nil"/>
              <w:bottom w:val="single" w:sz="4" w:space="0" w:color="auto"/>
              <w:right w:val="single" w:sz="4" w:space="0" w:color="auto"/>
            </w:tcBorders>
            <w:shd w:val="clear" w:color="000000" w:fill="FFFFFF"/>
            <w:vAlign w:val="center"/>
            <w:hideMark/>
          </w:tcPr>
          <w:p w14:paraId="3F3B695C" w14:textId="77777777" w:rsidR="00826057" w:rsidRPr="00B872EF" w:rsidRDefault="00826057" w:rsidP="00CB5EAD">
            <w:pPr>
              <w:jc w:val="center"/>
              <w:rPr>
                <w:rFonts w:cs="Arial"/>
                <w:sz w:val="20"/>
                <w:szCs w:val="20"/>
              </w:rPr>
            </w:pPr>
            <w:r w:rsidRPr="00B872EF">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545B2FB" w14:textId="77777777" w:rsidR="00826057" w:rsidRPr="00B872EF" w:rsidRDefault="00826057" w:rsidP="00CB5EAD">
            <w:pPr>
              <w:rPr>
                <w:rFonts w:ascii="Calibri" w:hAnsi="Calibri" w:cs="Arial"/>
              </w:rPr>
            </w:pPr>
            <w:r w:rsidRPr="00B872EF">
              <w:rPr>
                <w:rFonts w:ascii="Calibri" w:hAnsi="Calibri" w:cs="Arial"/>
              </w:rPr>
              <w:t> </w:t>
            </w:r>
          </w:p>
        </w:tc>
        <w:tc>
          <w:tcPr>
            <w:tcW w:w="1260" w:type="dxa"/>
            <w:tcBorders>
              <w:top w:val="nil"/>
              <w:left w:val="nil"/>
              <w:bottom w:val="single" w:sz="4" w:space="0" w:color="auto"/>
              <w:right w:val="single" w:sz="4" w:space="0" w:color="auto"/>
            </w:tcBorders>
          </w:tcPr>
          <w:p w14:paraId="21408829" w14:textId="77777777" w:rsidR="00826057" w:rsidRPr="00B872EF" w:rsidRDefault="00826057" w:rsidP="00CB5EAD">
            <w:pPr>
              <w:rPr>
                <w:rFonts w:ascii="Calibri" w:hAnsi="Calibri" w:cs="Arial"/>
              </w:rPr>
            </w:pPr>
          </w:p>
        </w:tc>
      </w:tr>
      <w:tr w:rsidR="00826057" w:rsidRPr="00B872EF" w14:paraId="7950D599" w14:textId="43B45FEA" w:rsidTr="00826057">
        <w:trPr>
          <w:trHeight w:val="300"/>
        </w:trPr>
        <w:tc>
          <w:tcPr>
            <w:tcW w:w="7740"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57C788" w14:textId="2AA187EA" w:rsidR="00826057" w:rsidRPr="00B872EF" w:rsidRDefault="00826057" w:rsidP="00CB5EAD">
            <w:pPr>
              <w:jc w:val="center"/>
              <w:rPr>
                <w:rFonts w:cs="Arial"/>
                <w:sz w:val="20"/>
                <w:szCs w:val="20"/>
              </w:rPr>
            </w:pPr>
            <w:r>
              <w:rPr>
                <w:rFonts w:cs="Arial"/>
                <w:sz w:val="20"/>
                <w:szCs w:val="20"/>
                <w:lang w:val="sr-Cyrl-RS"/>
              </w:rPr>
              <w:t>Укупно без ПДВ:</w:t>
            </w:r>
          </w:p>
        </w:tc>
        <w:tc>
          <w:tcPr>
            <w:tcW w:w="1260" w:type="dxa"/>
            <w:tcBorders>
              <w:top w:val="nil"/>
              <w:left w:val="nil"/>
              <w:bottom w:val="single" w:sz="4" w:space="0" w:color="auto"/>
              <w:right w:val="single" w:sz="4" w:space="0" w:color="auto"/>
            </w:tcBorders>
            <w:shd w:val="clear" w:color="auto" w:fill="auto"/>
            <w:noWrap/>
            <w:vAlign w:val="bottom"/>
            <w:hideMark/>
          </w:tcPr>
          <w:p w14:paraId="5F8E8352" w14:textId="77777777" w:rsidR="00826057" w:rsidRPr="00B872EF" w:rsidRDefault="00826057" w:rsidP="00CB5EAD">
            <w:pPr>
              <w:jc w:val="right"/>
              <w:rPr>
                <w:rFonts w:ascii="Calibri" w:hAnsi="Calibri" w:cs="Arial"/>
              </w:rPr>
            </w:pPr>
            <w:r w:rsidRPr="00B872EF">
              <w:rPr>
                <w:rFonts w:ascii="Calibri" w:hAnsi="Calibri" w:cs="Arial"/>
              </w:rPr>
              <w:t>0.00</w:t>
            </w:r>
          </w:p>
        </w:tc>
        <w:tc>
          <w:tcPr>
            <w:tcW w:w="1260" w:type="dxa"/>
            <w:tcBorders>
              <w:top w:val="nil"/>
              <w:left w:val="nil"/>
              <w:bottom w:val="single" w:sz="4" w:space="0" w:color="auto"/>
              <w:right w:val="single" w:sz="4" w:space="0" w:color="auto"/>
            </w:tcBorders>
          </w:tcPr>
          <w:p w14:paraId="79D077BC" w14:textId="77777777" w:rsidR="00826057" w:rsidRPr="00B872EF" w:rsidRDefault="00826057" w:rsidP="00CB5EAD">
            <w:pPr>
              <w:jc w:val="right"/>
              <w:rPr>
                <w:rFonts w:ascii="Calibri" w:hAnsi="Calibri" w:cs="Arial"/>
              </w:rPr>
            </w:pPr>
          </w:p>
        </w:tc>
      </w:tr>
    </w:tbl>
    <w:p w14:paraId="2D1F559B" w14:textId="33693E18" w:rsidR="00CB5EAD" w:rsidRDefault="007D512E" w:rsidP="00CB5EAD">
      <w:pPr>
        <w:rPr>
          <w:rFonts w:cs="Arial"/>
          <w:b/>
          <w:lang w:val="sr-Latn-RS"/>
        </w:rPr>
      </w:pPr>
      <w:r>
        <w:rPr>
          <w:rFonts w:cs="Arial"/>
          <w:b/>
          <w:lang w:val="sr-Latn-RS"/>
        </w:rPr>
        <w:t>Ta</w:t>
      </w:r>
      <w:r w:rsidR="00456276">
        <w:rPr>
          <w:rFonts w:cs="Arial"/>
          <w:b/>
          <w:lang w:val="sr-Cyrl-RS"/>
        </w:rPr>
        <w:t>бела</w:t>
      </w:r>
      <w:r>
        <w:rPr>
          <w:rFonts w:cs="Arial"/>
          <w:b/>
          <w:lang w:val="sr-Latn-RS"/>
        </w:rPr>
        <w:t xml:space="preserve"> </w:t>
      </w:r>
      <w:r w:rsidR="00456276">
        <w:rPr>
          <w:rFonts w:cs="Arial"/>
          <w:b/>
          <w:lang w:val="sr-Cyrl-RS"/>
        </w:rPr>
        <w:t>П</w:t>
      </w:r>
      <w:r>
        <w:rPr>
          <w:rFonts w:cs="Arial"/>
          <w:b/>
          <w:lang w:val="sr-Latn-RS"/>
        </w:rPr>
        <w:t>1-</w:t>
      </w:r>
      <w:r w:rsidR="00456276">
        <w:rPr>
          <w:rFonts w:cs="Arial"/>
          <w:b/>
          <w:lang w:val="sr-Cyrl-RS"/>
        </w:rPr>
        <w:t>Б</w:t>
      </w:r>
      <w:r>
        <w:rPr>
          <w:rFonts w:cs="Arial"/>
          <w:b/>
          <w:lang w:val="sr-Latn-RS"/>
        </w:rPr>
        <w:t>8</w:t>
      </w:r>
    </w:p>
    <w:tbl>
      <w:tblPr>
        <w:tblW w:w="10260" w:type="dxa"/>
        <w:tblInd w:w="-635" w:type="dxa"/>
        <w:tblLayout w:type="fixed"/>
        <w:tblLook w:val="04A0" w:firstRow="1" w:lastRow="0" w:firstColumn="1" w:lastColumn="0" w:noHBand="0" w:noVBand="1"/>
      </w:tblPr>
      <w:tblGrid>
        <w:gridCol w:w="720"/>
        <w:gridCol w:w="3780"/>
        <w:gridCol w:w="810"/>
        <w:gridCol w:w="1170"/>
        <w:gridCol w:w="1080"/>
        <w:gridCol w:w="1440"/>
        <w:gridCol w:w="1260"/>
      </w:tblGrid>
      <w:tr w:rsidR="002D21AC" w:rsidRPr="004640D9" w14:paraId="4898317B" w14:textId="766465AC" w:rsidTr="00564B33">
        <w:trPr>
          <w:trHeight w:val="315"/>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049D681B" w14:textId="556BDA0B" w:rsidR="002D21AC" w:rsidRPr="004640D9" w:rsidRDefault="002D21AC" w:rsidP="00CB5EAD">
            <w:pPr>
              <w:jc w:val="center"/>
              <w:rPr>
                <w:rFonts w:cs="Arial"/>
                <w:b/>
                <w:bCs/>
              </w:rPr>
            </w:pPr>
            <w:r w:rsidRPr="004640D9">
              <w:rPr>
                <w:rFonts w:cs="Arial"/>
                <w:b/>
                <w:bCs/>
              </w:rPr>
              <w:t xml:space="preserve">8.0. </w:t>
            </w:r>
            <w:r>
              <w:rPr>
                <w:rFonts w:cs="Arial"/>
                <w:b/>
                <w:bCs/>
                <w:lang w:val="sr-Cyrl-RS"/>
              </w:rPr>
              <w:t>СПИСАК РЕЗЕРВНИХ ДЕЛОВА</w:t>
            </w:r>
            <w:r w:rsidRPr="00FE2FB4">
              <w:rPr>
                <w:rFonts w:cs="Arial"/>
                <w:b/>
                <w:bCs/>
              </w:rPr>
              <w:t xml:space="preserve"> </w:t>
            </w:r>
            <w:r>
              <w:rPr>
                <w:rFonts w:cs="Arial"/>
                <w:b/>
                <w:bCs/>
                <w:lang w:val="sr-Cyrl-RS"/>
              </w:rPr>
              <w:t>И КОМПОНЕНТИ СИСТЕМА</w:t>
            </w:r>
            <w:r w:rsidRPr="00FE2FB4">
              <w:rPr>
                <w:rFonts w:cs="Arial"/>
                <w:b/>
                <w:bCs/>
              </w:rPr>
              <w:t xml:space="preserve"> </w:t>
            </w:r>
            <w:r>
              <w:rPr>
                <w:rFonts w:cs="Arial"/>
                <w:b/>
                <w:bCs/>
                <w:lang w:val="sr-Cyrl-RS"/>
              </w:rPr>
              <w:t>ЗА</w:t>
            </w:r>
            <w:r w:rsidRPr="004640D9">
              <w:rPr>
                <w:rFonts w:cs="Arial"/>
                <w:b/>
                <w:bCs/>
              </w:rPr>
              <w:t xml:space="preserve"> </w:t>
            </w:r>
          </w:p>
        </w:tc>
      </w:tr>
      <w:tr w:rsidR="002D21AC" w:rsidRPr="004640D9" w14:paraId="06FBAEC9" w14:textId="25AF8796" w:rsidTr="00564B33">
        <w:trPr>
          <w:trHeight w:val="300"/>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59F14CAC" w14:textId="7CBFE276" w:rsidR="002D21AC" w:rsidRPr="004640D9" w:rsidRDefault="002D21AC" w:rsidP="00CB5EAD">
            <w:pPr>
              <w:jc w:val="center"/>
              <w:rPr>
                <w:rFonts w:cs="Arial"/>
                <w:b/>
                <w:bCs/>
              </w:rPr>
            </w:pPr>
            <w:r w:rsidRPr="004640D9">
              <w:rPr>
                <w:rFonts w:cs="Arial"/>
                <w:b/>
                <w:bCs/>
              </w:rPr>
              <w:t xml:space="preserve">  </w:t>
            </w:r>
            <w:r>
              <w:rPr>
                <w:rFonts w:cs="Arial"/>
                <w:b/>
                <w:bCs/>
                <w:lang w:val="sr-Cyrl-RS"/>
              </w:rPr>
              <w:t>ПРОТИВПОЖАРНЕ КЛАПНЕ</w:t>
            </w:r>
          </w:p>
        </w:tc>
      </w:tr>
      <w:tr w:rsidR="002D21AC" w:rsidRPr="004640D9" w14:paraId="7F53E4C0" w14:textId="191751C1" w:rsidTr="00564B33">
        <w:trPr>
          <w:trHeight w:val="102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006CF851" w14:textId="0C6D9E5F" w:rsidR="002D21AC" w:rsidRPr="004640D9" w:rsidRDefault="002D21AC" w:rsidP="002D21AC">
            <w:pPr>
              <w:jc w:val="center"/>
              <w:rPr>
                <w:rFonts w:cs="Arial"/>
                <w:sz w:val="20"/>
                <w:szCs w:val="20"/>
              </w:rPr>
            </w:pPr>
            <w:r>
              <w:rPr>
                <w:rFonts w:cs="Arial"/>
                <w:sz w:val="20"/>
                <w:szCs w:val="20"/>
                <w:lang w:val="sr-Cyrl-RS"/>
              </w:rPr>
              <w:t>Ред. Бр.</w:t>
            </w:r>
          </w:p>
        </w:tc>
        <w:tc>
          <w:tcPr>
            <w:tcW w:w="3780" w:type="dxa"/>
            <w:tcBorders>
              <w:top w:val="nil"/>
              <w:left w:val="nil"/>
              <w:bottom w:val="single" w:sz="4" w:space="0" w:color="auto"/>
              <w:right w:val="single" w:sz="4" w:space="0" w:color="auto"/>
            </w:tcBorders>
            <w:shd w:val="clear" w:color="000000" w:fill="F2F2F2"/>
            <w:vAlign w:val="center"/>
            <w:hideMark/>
          </w:tcPr>
          <w:p w14:paraId="6F7EDDBE" w14:textId="08687757" w:rsidR="002D21AC" w:rsidRPr="004640D9" w:rsidRDefault="002D21AC" w:rsidP="002D21AC">
            <w:pPr>
              <w:jc w:val="center"/>
              <w:rPr>
                <w:rFonts w:cs="Arial"/>
                <w:sz w:val="20"/>
                <w:szCs w:val="20"/>
              </w:rPr>
            </w:pPr>
            <w:r>
              <w:rPr>
                <w:rFonts w:cs="Arial"/>
                <w:sz w:val="20"/>
                <w:szCs w:val="20"/>
                <w:lang w:val="sr-Cyrl-RS"/>
              </w:rPr>
              <w:t>НАЗИВ РЕЗЕРВНОГ ДЕЛА</w:t>
            </w:r>
          </w:p>
        </w:tc>
        <w:tc>
          <w:tcPr>
            <w:tcW w:w="810" w:type="dxa"/>
            <w:tcBorders>
              <w:top w:val="nil"/>
              <w:left w:val="nil"/>
              <w:bottom w:val="single" w:sz="4" w:space="0" w:color="auto"/>
              <w:right w:val="single" w:sz="4" w:space="0" w:color="auto"/>
            </w:tcBorders>
            <w:shd w:val="clear" w:color="000000" w:fill="F2F2F2"/>
            <w:vAlign w:val="center"/>
            <w:hideMark/>
          </w:tcPr>
          <w:p w14:paraId="710DA334" w14:textId="48A2CBF0" w:rsidR="002D21AC" w:rsidRPr="004640D9" w:rsidRDefault="002D21AC" w:rsidP="002D21AC">
            <w:pPr>
              <w:jc w:val="center"/>
              <w:rPr>
                <w:rFonts w:cs="Arial"/>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333AFDE6" w14:textId="7590F562" w:rsidR="002D21AC" w:rsidRPr="004640D9" w:rsidRDefault="002D21AC" w:rsidP="002D21AC">
            <w:pPr>
              <w:jc w:val="center"/>
              <w:rPr>
                <w:rFonts w:cs="Arial"/>
                <w:sz w:val="20"/>
                <w:szCs w:val="20"/>
              </w:rPr>
            </w:pPr>
            <w:r>
              <w:rPr>
                <w:rFonts w:cs="Arial"/>
                <w:sz w:val="20"/>
                <w:szCs w:val="20"/>
                <w:lang w:val="sr-Cyrl-RS"/>
              </w:rPr>
              <w:t>Оквирна количина</w:t>
            </w:r>
          </w:p>
        </w:tc>
        <w:tc>
          <w:tcPr>
            <w:tcW w:w="1080" w:type="dxa"/>
            <w:tcBorders>
              <w:top w:val="nil"/>
              <w:left w:val="nil"/>
              <w:bottom w:val="single" w:sz="4" w:space="0" w:color="auto"/>
              <w:right w:val="single" w:sz="4" w:space="0" w:color="auto"/>
            </w:tcBorders>
            <w:shd w:val="clear" w:color="000000" w:fill="F2F2F2"/>
            <w:vAlign w:val="center"/>
            <w:hideMark/>
          </w:tcPr>
          <w:p w14:paraId="792B2BB4" w14:textId="1497D804" w:rsidR="002D21AC" w:rsidRPr="004640D9" w:rsidRDefault="002D21AC" w:rsidP="002D21AC">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40" w:type="dxa"/>
            <w:tcBorders>
              <w:top w:val="nil"/>
              <w:left w:val="nil"/>
              <w:bottom w:val="single" w:sz="4" w:space="0" w:color="auto"/>
              <w:right w:val="single" w:sz="4" w:space="0" w:color="auto"/>
            </w:tcBorders>
            <w:shd w:val="clear" w:color="000000" w:fill="F2F2F2"/>
            <w:vAlign w:val="center"/>
            <w:hideMark/>
          </w:tcPr>
          <w:p w14:paraId="08389FB7" w14:textId="131D402D" w:rsidR="002D21AC" w:rsidRPr="004640D9" w:rsidRDefault="002D21AC" w:rsidP="002D21AC">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nil"/>
              <w:left w:val="nil"/>
              <w:bottom w:val="single" w:sz="4" w:space="0" w:color="auto"/>
              <w:right w:val="single" w:sz="4" w:space="0" w:color="auto"/>
            </w:tcBorders>
            <w:shd w:val="clear" w:color="000000" w:fill="F2F2F2"/>
            <w:vAlign w:val="center"/>
          </w:tcPr>
          <w:p w14:paraId="2EA828D7" w14:textId="6433C095" w:rsidR="002D21AC" w:rsidRDefault="002D21AC" w:rsidP="002D21AC">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2D21AC" w:rsidRPr="004640D9" w14:paraId="00A0227A" w14:textId="04337DC7" w:rsidTr="00564B33">
        <w:trPr>
          <w:trHeight w:val="25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507B9F92" w14:textId="77777777" w:rsidR="002D21AC" w:rsidRPr="004640D9" w:rsidRDefault="002D21AC" w:rsidP="002D21AC">
            <w:pPr>
              <w:jc w:val="center"/>
              <w:rPr>
                <w:rFonts w:cs="Arial"/>
                <w:sz w:val="18"/>
                <w:szCs w:val="18"/>
              </w:rPr>
            </w:pPr>
            <w:r w:rsidRPr="004640D9">
              <w:rPr>
                <w:rFonts w:cs="Arial"/>
                <w:sz w:val="18"/>
                <w:szCs w:val="18"/>
              </w:rPr>
              <w:t>1</w:t>
            </w:r>
          </w:p>
        </w:tc>
        <w:tc>
          <w:tcPr>
            <w:tcW w:w="3780" w:type="dxa"/>
            <w:tcBorders>
              <w:top w:val="nil"/>
              <w:left w:val="nil"/>
              <w:bottom w:val="single" w:sz="4" w:space="0" w:color="auto"/>
              <w:right w:val="single" w:sz="4" w:space="0" w:color="auto"/>
            </w:tcBorders>
            <w:shd w:val="clear" w:color="000000" w:fill="F2F2F2"/>
            <w:vAlign w:val="center"/>
            <w:hideMark/>
          </w:tcPr>
          <w:p w14:paraId="31A58DC4" w14:textId="77777777" w:rsidR="002D21AC" w:rsidRPr="004640D9" w:rsidRDefault="002D21AC" w:rsidP="002D21AC">
            <w:pPr>
              <w:jc w:val="center"/>
              <w:rPr>
                <w:rFonts w:cs="Arial"/>
                <w:sz w:val="18"/>
                <w:szCs w:val="18"/>
              </w:rPr>
            </w:pPr>
            <w:r w:rsidRPr="004640D9">
              <w:rPr>
                <w:rFonts w:cs="Arial"/>
                <w:sz w:val="18"/>
                <w:szCs w:val="18"/>
              </w:rPr>
              <w:t>2</w:t>
            </w:r>
          </w:p>
        </w:tc>
        <w:tc>
          <w:tcPr>
            <w:tcW w:w="810" w:type="dxa"/>
            <w:tcBorders>
              <w:top w:val="nil"/>
              <w:left w:val="nil"/>
              <w:bottom w:val="single" w:sz="4" w:space="0" w:color="auto"/>
              <w:right w:val="single" w:sz="4" w:space="0" w:color="auto"/>
            </w:tcBorders>
            <w:shd w:val="clear" w:color="000000" w:fill="F2F2F2"/>
            <w:vAlign w:val="center"/>
            <w:hideMark/>
          </w:tcPr>
          <w:p w14:paraId="373C56FE" w14:textId="77777777" w:rsidR="002D21AC" w:rsidRPr="004640D9" w:rsidRDefault="002D21AC" w:rsidP="002D21AC">
            <w:pPr>
              <w:jc w:val="center"/>
              <w:rPr>
                <w:rFonts w:cs="Arial"/>
                <w:sz w:val="18"/>
                <w:szCs w:val="18"/>
              </w:rPr>
            </w:pPr>
            <w:r w:rsidRPr="004640D9">
              <w:rPr>
                <w:rFonts w:cs="Arial"/>
                <w:sz w:val="18"/>
                <w:szCs w:val="18"/>
              </w:rPr>
              <w:t>3</w:t>
            </w:r>
          </w:p>
        </w:tc>
        <w:tc>
          <w:tcPr>
            <w:tcW w:w="1170" w:type="dxa"/>
            <w:tcBorders>
              <w:top w:val="nil"/>
              <w:left w:val="nil"/>
              <w:bottom w:val="single" w:sz="4" w:space="0" w:color="auto"/>
              <w:right w:val="single" w:sz="4" w:space="0" w:color="auto"/>
            </w:tcBorders>
            <w:shd w:val="clear" w:color="000000" w:fill="F2F2F2"/>
            <w:vAlign w:val="center"/>
            <w:hideMark/>
          </w:tcPr>
          <w:p w14:paraId="20E2305B" w14:textId="77777777" w:rsidR="002D21AC" w:rsidRPr="004640D9" w:rsidRDefault="002D21AC" w:rsidP="002D21AC">
            <w:pPr>
              <w:jc w:val="center"/>
              <w:rPr>
                <w:rFonts w:cs="Arial"/>
                <w:sz w:val="18"/>
                <w:szCs w:val="18"/>
              </w:rPr>
            </w:pPr>
            <w:r w:rsidRPr="004640D9">
              <w:rPr>
                <w:rFonts w:cs="Arial"/>
                <w:sz w:val="18"/>
                <w:szCs w:val="18"/>
              </w:rPr>
              <w:t>4</w:t>
            </w:r>
          </w:p>
        </w:tc>
        <w:tc>
          <w:tcPr>
            <w:tcW w:w="1080" w:type="dxa"/>
            <w:tcBorders>
              <w:top w:val="nil"/>
              <w:left w:val="nil"/>
              <w:bottom w:val="single" w:sz="4" w:space="0" w:color="auto"/>
              <w:right w:val="single" w:sz="4" w:space="0" w:color="auto"/>
            </w:tcBorders>
            <w:shd w:val="clear" w:color="000000" w:fill="F2F2F2"/>
            <w:vAlign w:val="center"/>
            <w:hideMark/>
          </w:tcPr>
          <w:p w14:paraId="2065E3FC" w14:textId="77777777" w:rsidR="002D21AC" w:rsidRPr="004640D9" w:rsidRDefault="002D21AC" w:rsidP="002D21AC">
            <w:pPr>
              <w:jc w:val="center"/>
              <w:rPr>
                <w:rFonts w:cs="Arial"/>
                <w:sz w:val="18"/>
                <w:szCs w:val="18"/>
              </w:rPr>
            </w:pPr>
            <w:r w:rsidRPr="004640D9">
              <w:rPr>
                <w:rFonts w:cs="Arial"/>
                <w:sz w:val="18"/>
                <w:szCs w:val="18"/>
              </w:rPr>
              <w:t>5</w:t>
            </w:r>
          </w:p>
        </w:tc>
        <w:tc>
          <w:tcPr>
            <w:tcW w:w="1440" w:type="dxa"/>
            <w:tcBorders>
              <w:top w:val="nil"/>
              <w:left w:val="single" w:sz="4" w:space="0" w:color="auto"/>
              <w:bottom w:val="single" w:sz="4" w:space="0" w:color="auto"/>
              <w:right w:val="single" w:sz="4" w:space="0" w:color="auto"/>
            </w:tcBorders>
            <w:shd w:val="clear" w:color="000000" w:fill="F2F2F2"/>
            <w:noWrap/>
            <w:vAlign w:val="center"/>
            <w:hideMark/>
          </w:tcPr>
          <w:p w14:paraId="7FE7F49D" w14:textId="54506F00" w:rsidR="002D21AC" w:rsidRPr="004640D9" w:rsidRDefault="002D21AC" w:rsidP="002D21AC">
            <w:pPr>
              <w:jc w:val="center"/>
              <w:rPr>
                <w:rFonts w:cs="Arial"/>
                <w:sz w:val="18"/>
                <w:szCs w:val="18"/>
              </w:rPr>
            </w:pPr>
            <w:r w:rsidRPr="00CB5EAD">
              <w:rPr>
                <w:rFonts w:cs="Arial"/>
                <w:sz w:val="20"/>
                <w:szCs w:val="20"/>
              </w:rPr>
              <w:t>6</w:t>
            </w:r>
          </w:p>
        </w:tc>
        <w:tc>
          <w:tcPr>
            <w:tcW w:w="1260" w:type="dxa"/>
            <w:tcBorders>
              <w:top w:val="nil"/>
              <w:left w:val="nil"/>
              <w:bottom w:val="single" w:sz="4" w:space="0" w:color="auto"/>
              <w:right w:val="single" w:sz="4" w:space="0" w:color="auto"/>
            </w:tcBorders>
            <w:shd w:val="clear" w:color="000000" w:fill="F2F2F2"/>
            <w:vAlign w:val="center"/>
          </w:tcPr>
          <w:p w14:paraId="466CDB36" w14:textId="2CBF44AB" w:rsidR="002D21AC" w:rsidRPr="004640D9" w:rsidRDefault="002D21AC" w:rsidP="002D21AC">
            <w:pPr>
              <w:jc w:val="center"/>
              <w:rPr>
                <w:rFonts w:cs="Arial"/>
                <w:sz w:val="18"/>
                <w:szCs w:val="18"/>
              </w:rPr>
            </w:pPr>
            <w:r>
              <w:rPr>
                <w:rFonts w:cs="Arial"/>
                <w:sz w:val="20"/>
                <w:szCs w:val="20"/>
                <w:lang w:val="sr-Cyrl-RS"/>
              </w:rPr>
              <w:t>7</w:t>
            </w:r>
            <w:r w:rsidRPr="00CB5EAD">
              <w:rPr>
                <w:rFonts w:cs="Arial"/>
                <w:sz w:val="20"/>
                <w:szCs w:val="20"/>
              </w:rPr>
              <w:t>=4x5</w:t>
            </w:r>
          </w:p>
        </w:tc>
      </w:tr>
      <w:tr w:rsidR="002D21AC" w:rsidRPr="004640D9" w14:paraId="2238F2EA" w14:textId="59228EFE"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A57441E" w14:textId="77777777" w:rsidR="002D21AC" w:rsidRPr="004640D9" w:rsidRDefault="002D21AC" w:rsidP="00CB5EAD">
            <w:pPr>
              <w:jc w:val="center"/>
              <w:rPr>
                <w:rFonts w:cs="Arial"/>
                <w:sz w:val="20"/>
                <w:szCs w:val="20"/>
              </w:rPr>
            </w:pPr>
            <w:r w:rsidRPr="004640D9">
              <w:rPr>
                <w:rFonts w:cs="Arial"/>
                <w:sz w:val="20"/>
                <w:szCs w:val="20"/>
              </w:rPr>
              <w:lastRenderedPageBreak/>
              <w:t>1</w:t>
            </w:r>
          </w:p>
        </w:tc>
        <w:tc>
          <w:tcPr>
            <w:tcW w:w="3780" w:type="dxa"/>
            <w:tcBorders>
              <w:top w:val="nil"/>
              <w:left w:val="nil"/>
              <w:bottom w:val="single" w:sz="4" w:space="0" w:color="auto"/>
              <w:right w:val="single" w:sz="4" w:space="0" w:color="auto"/>
            </w:tcBorders>
            <w:shd w:val="clear" w:color="000000" w:fill="FFFFFF"/>
            <w:vAlign w:val="center"/>
            <w:hideMark/>
          </w:tcPr>
          <w:p w14:paraId="20DCE34E" w14:textId="77777777" w:rsidR="002D21AC" w:rsidRPr="004640D9" w:rsidRDefault="002D21AC" w:rsidP="00CB5EAD">
            <w:pPr>
              <w:rPr>
                <w:rFonts w:cs="Arial"/>
                <w:sz w:val="20"/>
                <w:szCs w:val="20"/>
              </w:rPr>
            </w:pPr>
            <w:r w:rsidRPr="004640D9">
              <w:rPr>
                <w:rFonts w:cs="Arial"/>
                <w:sz w:val="20"/>
                <w:szCs w:val="20"/>
              </w:rPr>
              <w:t>Elektromagnet za automatsko odbravljivanje elektromagnetne klapne 24v 20w</w:t>
            </w:r>
          </w:p>
        </w:tc>
        <w:tc>
          <w:tcPr>
            <w:tcW w:w="810" w:type="dxa"/>
            <w:tcBorders>
              <w:top w:val="nil"/>
              <w:left w:val="nil"/>
              <w:bottom w:val="single" w:sz="4" w:space="0" w:color="auto"/>
              <w:right w:val="single" w:sz="4" w:space="0" w:color="auto"/>
            </w:tcBorders>
            <w:shd w:val="clear" w:color="000000" w:fill="FFFFFF"/>
            <w:vAlign w:val="center"/>
            <w:hideMark/>
          </w:tcPr>
          <w:p w14:paraId="5508F35A" w14:textId="77777777" w:rsidR="002D21AC" w:rsidRPr="004640D9" w:rsidRDefault="002D21AC" w:rsidP="00CB5EAD">
            <w:pPr>
              <w:jc w:val="center"/>
              <w:rPr>
                <w:rFonts w:cs="Arial"/>
                <w:sz w:val="20"/>
                <w:szCs w:val="20"/>
              </w:rPr>
            </w:pPr>
            <w:r w:rsidRPr="004640D9">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36C94E1"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07986158"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BDB2C21"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1DD48117" w14:textId="77777777" w:rsidR="002D21AC" w:rsidRPr="004640D9" w:rsidRDefault="002D21AC" w:rsidP="00CB5EAD">
            <w:pPr>
              <w:jc w:val="center"/>
              <w:rPr>
                <w:rFonts w:ascii="Calibri" w:hAnsi="Calibri" w:cs="Arial"/>
              </w:rPr>
            </w:pPr>
          </w:p>
        </w:tc>
      </w:tr>
      <w:tr w:rsidR="002D21AC" w:rsidRPr="004640D9" w14:paraId="27E393A1" w14:textId="7C690886"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DCBB779" w14:textId="77777777" w:rsidR="002D21AC" w:rsidRPr="004640D9" w:rsidRDefault="002D21AC" w:rsidP="00CB5EAD">
            <w:pPr>
              <w:jc w:val="center"/>
              <w:rPr>
                <w:rFonts w:cs="Arial"/>
                <w:sz w:val="20"/>
                <w:szCs w:val="20"/>
              </w:rPr>
            </w:pPr>
            <w:r w:rsidRPr="004640D9">
              <w:rPr>
                <w:rFonts w:cs="Arial"/>
                <w:sz w:val="20"/>
                <w:szCs w:val="20"/>
              </w:rPr>
              <w:t>2</w:t>
            </w:r>
          </w:p>
        </w:tc>
        <w:tc>
          <w:tcPr>
            <w:tcW w:w="3780" w:type="dxa"/>
            <w:tcBorders>
              <w:top w:val="nil"/>
              <w:left w:val="nil"/>
              <w:bottom w:val="single" w:sz="4" w:space="0" w:color="auto"/>
              <w:right w:val="single" w:sz="4" w:space="0" w:color="auto"/>
            </w:tcBorders>
            <w:shd w:val="clear" w:color="000000" w:fill="FFFFFF"/>
            <w:vAlign w:val="center"/>
            <w:hideMark/>
          </w:tcPr>
          <w:p w14:paraId="0B4A8D34" w14:textId="77777777" w:rsidR="002D21AC" w:rsidRPr="004640D9" w:rsidRDefault="002D21AC" w:rsidP="00CB5EAD">
            <w:pPr>
              <w:rPr>
                <w:rFonts w:cs="Arial"/>
                <w:sz w:val="20"/>
                <w:szCs w:val="20"/>
              </w:rPr>
            </w:pPr>
            <w:r w:rsidRPr="004640D9">
              <w:rPr>
                <w:rFonts w:cs="Arial"/>
                <w:sz w:val="20"/>
                <w:szCs w:val="20"/>
              </w:rPr>
              <w:t>Poluga elektromagnetne klapne sa mehanizmom za zabravljenje pp klapne</w:t>
            </w:r>
          </w:p>
        </w:tc>
        <w:tc>
          <w:tcPr>
            <w:tcW w:w="810" w:type="dxa"/>
            <w:tcBorders>
              <w:top w:val="nil"/>
              <w:left w:val="nil"/>
              <w:bottom w:val="single" w:sz="4" w:space="0" w:color="auto"/>
              <w:right w:val="single" w:sz="4" w:space="0" w:color="auto"/>
            </w:tcBorders>
            <w:shd w:val="clear" w:color="000000" w:fill="FFFFFF"/>
            <w:vAlign w:val="center"/>
            <w:hideMark/>
          </w:tcPr>
          <w:p w14:paraId="4617BB43" w14:textId="77777777" w:rsidR="002D21AC" w:rsidRPr="004640D9" w:rsidRDefault="002D21AC" w:rsidP="00CB5EAD">
            <w:pPr>
              <w:jc w:val="center"/>
              <w:rPr>
                <w:rFonts w:cs="Arial"/>
                <w:sz w:val="20"/>
                <w:szCs w:val="20"/>
              </w:rPr>
            </w:pPr>
            <w:r w:rsidRPr="004640D9">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777DC19"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6C436DFE"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1DF8AFA"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6478ED38" w14:textId="77777777" w:rsidR="002D21AC" w:rsidRPr="004640D9" w:rsidRDefault="002D21AC" w:rsidP="00CB5EAD">
            <w:pPr>
              <w:jc w:val="center"/>
              <w:rPr>
                <w:rFonts w:ascii="Calibri" w:hAnsi="Calibri" w:cs="Arial"/>
              </w:rPr>
            </w:pPr>
          </w:p>
        </w:tc>
      </w:tr>
      <w:tr w:rsidR="002D21AC" w:rsidRPr="004640D9" w14:paraId="36CD02CB" w14:textId="0E3176F5"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0A3563C" w14:textId="77777777" w:rsidR="002D21AC" w:rsidRPr="004640D9" w:rsidRDefault="002D21AC" w:rsidP="00CB5EAD">
            <w:pPr>
              <w:jc w:val="center"/>
              <w:rPr>
                <w:rFonts w:cs="Arial"/>
                <w:sz w:val="20"/>
                <w:szCs w:val="20"/>
              </w:rPr>
            </w:pPr>
            <w:r w:rsidRPr="004640D9">
              <w:rPr>
                <w:rFonts w:cs="Arial"/>
                <w:sz w:val="20"/>
                <w:szCs w:val="20"/>
              </w:rPr>
              <w:t>3</w:t>
            </w:r>
          </w:p>
        </w:tc>
        <w:tc>
          <w:tcPr>
            <w:tcW w:w="3780" w:type="dxa"/>
            <w:tcBorders>
              <w:top w:val="nil"/>
              <w:left w:val="nil"/>
              <w:bottom w:val="single" w:sz="4" w:space="0" w:color="auto"/>
              <w:right w:val="single" w:sz="4" w:space="0" w:color="auto"/>
            </w:tcBorders>
            <w:shd w:val="clear" w:color="000000" w:fill="FFFFFF"/>
            <w:vAlign w:val="center"/>
            <w:hideMark/>
          </w:tcPr>
          <w:p w14:paraId="75303853" w14:textId="77777777" w:rsidR="002D21AC" w:rsidRPr="004640D9" w:rsidRDefault="002D21AC" w:rsidP="00CB5EAD">
            <w:pPr>
              <w:rPr>
                <w:rFonts w:cs="Arial"/>
                <w:sz w:val="20"/>
                <w:szCs w:val="20"/>
              </w:rPr>
            </w:pPr>
            <w:r w:rsidRPr="004640D9">
              <w:rPr>
                <w:rFonts w:cs="Arial"/>
                <w:sz w:val="20"/>
                <w:szCs w:val="20"/>
              </w:rPr>
              <w:t>Elektromotorni pogon pp klapne slično tipu "Belimo" BF230</w:t>
            </w:r>
          </w:p>
        </w:tc>
        <w:tc>
          <w:tcPr>
            <w:tcW w:w="810" w:type="dxa"/>
            <w:tcBorders>
              <w:top w:val="nil"/>
              <w:left w:val="nil"/>
              <w:bottom w:val="single" w:sz="4" w:space="0" w:color="auto"/>
              <w:right w:val="single" w:sz="4" w:space="0" w:color="auto"/>
            </w:tcBorders>
            <w:shd w:val="clear" w:color="000000" w:fill="FFFFFF"/>
            <w:vAlign w:val="center"/>
            <w:hideMark/>
          </w:tcPr>
          <w:p w14:paraId="55EDC402" w14:textId="77777777" w:rsidR="002D21AC" w:rsidRPr="004640D9" w:rsidRDefault="002D21AC" w:rsidP="00CB5EAD">
            <w:pPr>
              <w:jc w:val="center"/>
              <w:rPr>
                <w:rFonts w:cs="Arial"/>
                <w:sz w:val="20"/>
                <w:szCs w:val="20"/>
              </w:rPr>
            </w:pPr>
            <w:r w:rsidRPr="004640D9">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D85644F"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2165ED8A"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E567B82"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1AAD40EA" w14:textId="77777777" w:rsidR="002D21AC" w:rsidRPr="004640D9" w:rsidRDefault="002D21AC" w:rsidP="00CB5EAD">
            <w:pPr>
              <w:jc w:val="center"/>
              <w:rPr>
                <w:rFonts w:ascii="Calibri" w:hAnsi="Calibri" w:cs="Arial"/>
              </w:rPr>
            </w:pPr>
          </w:p>
        </w:tc>
      </w:tr>
      <w:tr w:rsidR="002D21AC" w:rsidRPr="004640D9" w14:paraId="6431824B" w14:textId="03A0156C"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1F0F40B" w14:textId="77777777" w:rsidR="002D21AC" w:rsidRPr="004640D9" w:rsidRDefault="002D21AC" w:rsidP="00CB5EAD">
            <w:pPr>
              <w:jc w:val="center"/>
              <w:rPr>
                <w:rFonts w:cs="Arial"/>
                <w:sz w:val="20"/>
                <w:szCs w:val="20"/>
              </w:rPr>
            </w:pPr>
            <w:r w:rsidRPr="004640D9">
              <w:rPr>
                <w:rFonts w:cs="Arial"/>
                <w:sz w:val="20"/>
                <w:szCs w:val="20"/>
              </w:rPr>
              <w:t>4</w:t>
            </w:r>
          </w:p>
        </w:tc>
        <w:tc>
          <w:tcPr>
            <w:tcW w:w="3780" w:type="dxa"/>
            <w:tcBorders>
              <w:top w:val="nil"/>
              <w:left w:val="nil"/>
              <w:bottom w:val="single" w:sz="4" w:space="0" w:color="auto"/>
              <w:right w:val="single" w:sz="4" w:space="0" w:color="auto"/>
            </w:tcBorders>
            <w:shd w:val="clear" w:color="000000" w:fill="FFFFFF"/>
            <w:vAlign w:val="center"/>
            <w:hideMark/>
          </w:tcPr>
          <w:p w14:paraId="43CF4315" w14:textId="77777777" w:rsidR="002D21AC" w:rsidRPr="004640D9" w:rsidRDefault="002D21AC" w:rsidP="00CB5EAD">
            <w:pPr>
              <w:rPr>
                <w:rFonts w:cs="Arial"/>
                <w:sz w:val="20"/>
                <w:szCs w:val="20"/>
              </w:rPr>
            </w:pPr>
            <w:r w:rsidRPr="004640D9">
              <w:rPr>
                <w:rFonts w:cs="Arial"/>
                <w:sz w:val="20"/>
                <w:szCs w:val="20"/>
              </w:rPr>
              <w:t xml:space="preserve">Termoelement za automatsko zatvaranje elektromagnetne pp klapne </w:t>
            </w:r>
          </w:p>
        </w:tc>
        <w:tc>
          <w:tcPr>
            <w:tcW w:w="810" w:type="dxa"/>
            <w:tcBorders>
              <w:top w:val="nil"/>
              <w:left w:val="nil"/>
              <w:bottom w:val="single" w:sz="4" w:space="0" w:color="auto"/>
              <w:right w:val="single" w:sz="4" w:space="0" w:color="auto"/>
            </w:tcBorders>
            <w:shd w:val="clear" w:color="000000" w:fill="FFFFFF"/>
            <w:vAlign w:val="center"/>
            <w:hideMark/>
          </w:tcPr>
          <w:p w14:paraId="014D447D" w14:textId="77777777" w:rsidR="002D21AC" w:rsidRPr="004640D9" w:rsidRDefault="002D21AC" w:rsidP="00CB5EAD">
            <w:pPr>
              <w:jc w:val="center"/>
              <w:rPr>
                <w:rFonts w:cs="Arial"/>
                <w:sz w:val="20"/>
                <w:szCs w:val="20"/>
              </w:rPr>
            </w:pPr>
            <w:r w:rsidRPr="004640D9">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C492A4F"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6DE8C355"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59A86C9"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2F627D7E" w14:textId="77777777" w:rsidR="002D21AC" w:rsidRPr="004640D9" w:rsidRDefault="002D21AC" w:rsidP="00CB5EAD">
            <w:pPr>
              <w:jc w:val="center"/>
              <w:rPr>
                <w:rFonts w:ascii="Calibri" w:hAnsi="Calibri" w:cs="Arial"/>
              </w:rPr>
            </w:pPr>
          </w:p>
        </w:tc>
      </w:tr>
      <w:tr w:rsidR="002D21AC" w:rsidRPr="004640D9" w14:paraId="789F1EFA" w14:textId="70751985"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A6056B4" w14:textId="77777777" w:rsidR="002D21AC" w:rsidRPr="004640D9" w:rsidRDefault="002D21AC" w:rsidP="00CB5EAD">
            <w:pPr>
              <w:jc w:val="center"/>
              <w:rPr>
                <w:rFonts w:cs="Arial"/>
                <w:sz w:val="20"/>
                <w:szCs w:val="20"/>
              </w:rPr>
            </w:pPr>
            <w:r w:rsidRPr="004640D9">
              <w:rPr>
                <w:rFonts w:cs="Arial"/>
                <w:sz w:val="20"/>
                <w:szCs w:val="20"/>
              </w:rPr>
              <w:t>5</w:t>
            </w:r>
          </w:p>
        </w:tc>
        <w:tc>
          <w:tcPr>
            <w:tcW w:w="3780" w:type="dxa"/>
            <w:tcBorders>
              <w:top w:val="nil"/>
              <w:left w:val="nil"/>
              <w:bottom w:val="single" w:sz="4" w:space="0" w:color="auto"/>
              <w:right w:val="single" w:sz="4" w:space="0" w:color="auto"/>
            </w:tcBorders>
            <w:shd w:val="clear" w:color="000000" w:fill="FFFFFF"/>
            <w:vAlign w:val="center"/>
            <w:hideMark/>
          </w:tcPr>
          <w:p w14:paraId="3CEB20F7" w14:textId="77777777" w:rsidR="002D21AC" w:rsidRPr="004640D9" w:rsidRDefault="002D21AC" w:rsidP="00CB5EAD">
            <w:pPr>
              <w:rPr>
                <w:rFonts w:cs="Arial"/>
                <w:sz w:val="20"/>
                <w:szCs w:val="20"/>
              </w:rPr>
            </w:pPr>
            <w:r w:rsidRPr="004640D9">
              <w:rPr>
                <w:rFonts w:cs="Arial"/>
                <w:sz w:val="20"/>
                <w:szCs w:val="20"/>
              </w:rPr>
              <w:t xml:space="preserve">Termoelement za automatsko zatvaranje elektromotorne pp klapne </w:t>
            </w:r>
          </w:p>
        </w:tc>
        <w:tc>
          <w:tcPr>
            <w:tcW w:w="810" w:type="dxa"/>
            <w:tcBorders>
              <w:top w:val="nil"/>
              <w:left w:val="nil"/>
              <w:bottom w:val="single" w:sz="4" w:space="0" w:color="auto"/>
              <w:right w:val="single" w:sz="4" w:space="0" w:color="auto"/>
            </w:tcBorders>
            <w:shd w:val="clear" w:color="000000" w:fill="FFFFFF"/>
            <w:vAlign w:val="center"/>
            <w:hideMark/>
          </w:tcPr>
          <w:p w14:paraId="235C7AF3" w14:textId="77777777" w:rsidR="002D21AC" w:rsidRPr="004640D9" w:rsidRDefault="002D21AC" w:rsidP="00CB5EAD">
            <w:pPr>
              <w:jc w:val="center"/>
              <w:rPr>
                <w:rFonts w:cs="Arial"/>
                <w:sz w:val="20"/>
                <w:szCs w:val="20"/>
              </w:rPr>
            </w:pPr>
            <w:r w:rsidRPr="004640D9">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DE5803D"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58757455"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2CFCC85B"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5760FFD9" w14:textId="77777777" w:rsidR="002D21AC" w:rsidRPr="004640D9" w:rsidRDefault="002D21AC" w:rsidP="00CB5EAD">
            <w:pPr>
              <w:jc w:val="center"/>
              <w:rPr>
                <w:rFonts w:ascii="Calibri" w:hAnsi="Calibri" w:cs="Arial"/>
              </w:rPr>
            </w:pPr>
          </w:p>
        </w:tc>
      </w:tr>
      <w:tr w:rsidR="002D21AC" w:rsidRPr="004640D9" w14:paraId="42F11441" w14:textId="3F43FD7A"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B744772" w14:textId="77777777" w:rsidR="002D21AC" w:rsidRPr="004640D9" w:rsidRDefault="002D21AC" w:rsidP="00CB5EAD">
            <w:pPr>
              <w:jc w:val="center"/>
              <w:rPr>
                <w:rFonts w:cs="Arial"/>
                <w:sz w:val="20"/>
                <w:szCs w:val="20"/>
              </w:rPr>
            </w:pPr>
            <w:r w:rsidRPr="004640D9">
              <w:rPr>
                <w:rFonts w:cs="Arial"/>
                <w:sz w:val="20"/>
                <w:szCs w:val="20"/>
              </w:rPr>
              <w:t>6</w:t>
            </w:r>
          </w:p>
        </w:tc>
        <w:tc>
          <w:tcPr>
            <w:tcW w:w="3780" w:type="dxa"/>
            <w:tcBorders>
              <w:top w:val="nil"/>
              <w:left w:val="nil"/>
              <w:bottom w:val="single" w:sz="4" w:space="0" w:color="auto"/>
              <w:right w:val="single" w:sz="4" w:space="0" w:color="auto"/>
            </w:tcBorders>
            <w:shd w:val="clear" w:color="000000" w:fill="FFFFFF"/>
            <w:vAlign w:val="center"/>
            <w:hideMark/>
          </w:tcPr>
          <w:p w14:paraId="06E5A62D" w14:textId="77777777" w:rsidR="002D21AC" w:rsidRPr="004640D9" w:rsidRDefault="002D21AC" w:rsidP="00CB5EAD">
            <w:pPr>
              <w:rPr>
                <w:rFonts w:cs="Arial"/>
                <w:sz w:val="20"/>
                <w:szCs w:val="20"/>
              </w:rPr>
            </w:pPr>
            <w:r w:rsidRPr="004640D9">
              <w:rPr>
                <w:rFonts w:cs="Arial"/>
                <w:sz w:val="20"/>
                <w:szCs w:val="20"/>
              </w:rPr>
              <w:t>Protivpožarna masa za zaptivanje prostora oko kanala na mestu prodora ventilacije gde je ugrađena pp klapna</w:t>
            </w:r>
          </w:p>
        </w:tc>
        <w:tc>
          <w:tcPr>
            <w:tcW w:w="810" w:type="dxa"/>
            <w:tcBorders>
              <w:top w:val="nil"/>
              <w:left w:val="nil"/>
              <w:bottom w:val="single" w:sz="4" w:space="0" w:color="auto"/>
              <w:right w:val="single" w:sz="4" w:space="0" w:color="auto"/>
            </w:tcBorders>
            <w:shd w:val="clear" w:color="000000" w:fill="FFFFFF"/>
            <w:vAlign w:val="center"/>
            <w:hideMark/>
          </w:tcPr>
          <w:p w14:paraId="3324C3F2" w14:textId="77777777" w:rsidR="002D21AC" w:rsidRPr="004640D9" w:rsidRDefault="002D21AC" w:rsidP="00CB5EAD">
            <w:pPr>
              <w:jc w:val="center"/>
              <w:rPr>
                <w:rFonts w:cs="Arial"/>
                <w:sz w:val="20"/>
                <w:szCs w:val="20"/>
              </w:rPr>
            </w:pPr>
            <w:r w:rsidRPr="004640D9">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47DEC37"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0DDBB088"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0100DE0"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2E5FFC66" w14:textId="77777777" w:rsidR="002D21AC" w:rsidRPr="004640D9" w:rsidRDefault="002D21AC" w:rsidP="00CB5EAD">
            <w:pPr>
              <w:jc w:val="center"/>
              <w:rPr>
                <w:rFonts w:ascii="Calibri" w:hAnsi="Calibri" w:cs="Arial"/>
              </w:rPr>
            </w:pPr>
          </w:p>
        </w:tc>
      </w:tr>
      <w:tr w:rsidR="002D21AC" w:rsidRPr="004640D9" w14:paraId="385A3E4C" w14:textId="3362AF0B"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5A2DF33" w14:textId="77777777" w:rsidR="002D21AC" w:rsidRPr="004640D9" w:rsidRDefault="002D21AC" w:rsidP="00CB5EAD">
            <w:pPr>
              <w:jc w:val="center"/>
              <w:rPr>
                <w:rFonts w:cs="Arial"/>
                <w:sz w:val="20"/>
                <w:szCs w:val="20"/>
              </w:rPr>
            </w:pPr>
            <w:r w:rsidRPr="004640D9">
              <w:rPr>
                <w:rFonts w:cs="Arial"/>
                <w:sz w:val="20"/>
                <w:szCs w:val="20"/>
              </w:rPr>
              <w:t>7</w:t>
            </w:r>
          </w:p>
        </w:tc>
        <w:tc>
          <w:tcPr>
            <w:tcW w:w="3780" w:type="dxa"/>
            <w:tcBorders>
              <w:top w:val="nil"/>
              <w:left w:val="nil"/>
              <w:bottom w:val="single" w:sz="4" w:space="0" w:color="auto"/>
              <w:right w:val="single" w:sz="4" w:space="0" w:color="auto"/>
            </w:tcBorders>
            <w:shd w:val="clear" w:color="000000" w:fill="FFFFFF"/>
            <w:vAlign w:val="center"/>
            <w:hideMark/>
          </w:tcPr>
          <w:p w14:paraId="44597C59" w14:textId="77777777" w:rsidR="002D21AC" w:rsidRPr="004640D9" w:rsidRDefault="002D21AC" w:rsidP="00CB5EAD">
            <w:pPr>
              <w:rPr>
                <w:rFonts w:cs="Arial"/>
                <w:sz w:val="20"/>
                <w:szCs w:val="20"/>
              </w:rPr>
            </w:pPr>
            <w:r w:rsidRPr="004640D9">
              <w:rPr>
                <w:rFonts w:cs="Arial"/>
                <w:sz w:val="20"/>
                <w:szCs w:val="20"/>
              </w:rPr>
              <w:t>Nadpisne pločice 20x10cm za vidno obeležavanje pp klapne</w:t>
            </w:r>
          </w:p>
        </w:tc>
        <w:tc>
          <w:tcPr>
            <w:tcW w:w="810" w:type="dxa"/>
            <w:tcBorders>
              <w:top w:val="nil"/>
              <w:left w:val="nil"/>
              <w:bottom w:val="single" w:sz="4" w:space="0" w:color="auto"/>
              <w:right w:val="single" w:sz="4" w:space="0" w:color="auto"/>
            </w:tcBorders>
            <w:shd w:val="clear" w:color="000000" w:fill="FFFFFF"/>
            <w:vAlign w:val="center"/>
            <w:hideMark/>
          </w:tcPr>
          <w:p w14:paraId="38042D7C" w14:textId="77777777" w:rsidR="002D21AC" w:rsidRPr="004640D9" w:rsidRDefault="002D21AC" w:rsidP="00CB5EAD">
            <w:pPr>
              <w:jc w:val="center"/>
              <w:rPr>
                <w:rFonts w:cs="Arial"/>
                <w:sz w:val="20"/>
                <w:szCs w:val="20"/>
              </w:rPr>
            </w:pPr>
            <w:r w:rsidRPr="004640D9">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351CF02"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447F34DA"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F1B60B7"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6BE2189A" w14:textId="77777777" w:rsidR="002D21AC" w:rsidRPr="004640D9" w:rsidRDefault="002D21AC" w:rsidP="00CB5EAD">
            <w:pPr>
              <w:jc w:val="center"/>
              <w:rPr>
                <w:rFonts w:ascii="Calibri" w:hAnsi="Calibri" w:cs="Arial"/>
              </w:rPr>
            </w:pPr>
          </w:p>
        </w:tc>
      </w:tr>
      <w:tr w:rsidR="002D21AC" w:rsidRPr="004640D9" w14:paraId="70619EE4" w14:textId="5BD6C374"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14C013" w14:textId="77777777" w:rsidR="002D21AC" w:rsidRPr="004640D9" w:rsidRDefault="002D21AC" w:rsidP="00CB5EAD">
            <w:pPr>
              <w:jc w:val="center"/>
              <w:rPr>
                <w:rFonts w:cs="Arial"/>
                <w:sz w:val="20"/>
                <w:szCs w:val="20"/>
              </w:rPr>
            </w:pPr>
            <w:r w:rsidRPr="004640D9">
              <w:rPr>
                <w:rFonts w:cs="Arial"/>
                <w:sz w:val="20"/>
                <w:szCs w:val="20"/>
              </w:rPr>
              <w:t>8</w:t>
            </w:r>
          </w:p>
        </w:tc>
        <w:tc>
          <w:tcPr>
            <w:tcW w:w="3780" w:type="dxa"/>
            <w:tcBorders>
              <w:top w:val="nil"/>
              <w:left w:val="nil"/>
              <w:bottom w:val="single" w:sz="4" w:space="0" w:color="auto"/>
              <w:right w:val="single" w:sz="4" w:space="0" w:color="auto"/>
            </w:tcBorders>
            <w:shd w:val="clear" w:color="000000" w:fill="FFFFFF"/>
            <w:vAlign w:val="center"/>
            <w:hideMark/>
          </w:tcPr>
          <w:p w14:paraId="2C198A45" w14:textId="77777777" w:rsidR="002D21AC" w:rsidRPr="004640D9" w:rsidRDefault="002D21AC" w:rsidP="00CB5EAD">
            <w:pPr>
              <w:rPr>
                <w:rFonts w:cs="Arial"/>
                <w:sz w:val="20"/>
                <w:szCs w:val="20"/>
              </w:rPr>
            </w:pPr>
            <w:r w:rsidRPr="004640D9">
              <w:rPr>
                <w:rFonts w:cs="Arial"/>
                <w:sz w:val="20"/>
                <w:szCs w:val="20"/>
              </w:rPr>
              <w:t>Signalni LED signalizator ugradni za montažu na vrata ormara klapne zeleni-klapna otvorena</w:t>
            </w:r>
          </w:p>
        </w:tc>
        <w:tc>
          <w:tcPr>
            <w:tcW w:w="810" w:type="dxa"/>
            <w:tcBorders>
              <w:top w:val="nil"/>
              <w:left w:val="nil"/>
              <w:bottom w:val="single" w:sz="4" w:space="0" w:color="auto"/>
              <w:right w:val="single" w:sz="4" w:space="0" w:color="auto"/>
            </w:tcBorders>
            <w:shd w:val="clear" w:color="000000" w:fill="FFFFFF"/>
            <w:vAlign w:val="center"/>
            <w:hideMark/>
          </w:tcPr>
          <w:p w14:paraId="6ADA4C29" w14:textId="77777777" w:rsidR="002D21AC" w:rsidRPr="004640D9" w:rsidRDefault="002D21AC" w:rsidP="00CB5EAD">
            <w:pPr>
              <w:jc w:val="center"/>
              <w:rPr>
                <w:rFonts w:cs="Arial"/>
                <w:sz w:val="20"/>
                <w:szCs w:val="20"/>
              </w:rPr>
            </w:pPr>
            <w:r w:rsidRPr="004640D9">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3A8AB97"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08CBB2E0"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0999E7E3"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59152E8D" w14:textId="77777777" w:rsidR="002D21AC" w:rsidRPr="004640D9" w:rsidRDefault="002D21AC" w:rsidP="00CB5EAD">
            <w:pPr>
              <w:jc w:val="center"/>
              <w:rPr>
                <w:rFonts w:ascii="Calibri" w:hAnsi="Calibri" w:cs="Arial"/>
              </w:rPr>
            </w:pPr>
          </w:p>
        </w:tc>
      </w:tr>
      <w:tr w:rsidR="002D21AC" w:rsidRPr="004640D9" w14:paraId="760D47B2" w14:textId="1CA7C944"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C199034" w14:textId="77777777" w:rsidR="002D21AC" w:rsidRPr="004640D9" w:rsidRDefault="002D21AC" w:rsidP="00CB5EAD">
            <w:pPr>
              <w:jc w:val="center"/>
              <w:rPr>
                <w:rFonts w:cs="Arial"/>
                <w:sz w:val="20"/>
                <w:szCs w:val="20"/>
              </w:rPr>
            </w:pPr>
            <w:r w:rsidRPr="004640D9">
              <w:rPr>
                <w:rFonts w:cs="Arial"/>
                <w:sz w:val="20"/>
                <w:szCs w:val="20"/>
              </w:rPr>
              <w:t>9</w:t>
            </w:r>
          </w:p>
        </w:tc>
        <w:tc>
          <w:tcPr>
            <w:tcW w:w="3780" w:type="dxa"/>
            <w:tcBorders>
              <w:top w:val="nil"/>
              <w:left w:val="nil"/>
              <w:bottom w:val="single" w:sz="4" w:space="0" w:color="auto"/>
              <w:right w:val="single" w:sz="4" w:space="0" w:color="auto"/>
            </w:tcBorders>
            <w:shd w:val="clear" w:color="000000" w:fill="FFFFFF"/>
            <w:vAlign w:val="center"/>
            <w:hideMark/>
          </w:tcPr>
          <w:p w14:paraId="2BBE1301" w14:textId="77777777" w:rsidR="002D21AC" w:rsidRPr="004640D9" w:rsidRDefault="002D21AC" w:rsidP="00CB5EAD">
            <w:pPr>
              <w:rPr>
                <w:rFonts w:cs="Arial"/>
                <w:sz w:val="20"/>
                <w:szCs w:val="20"/>
              </w:rPr>
            </w:pPr>
            <w:r w:rsidRPr="004640D9">
              <w:rPr>
                <w:rFonts w:cs="Arial"/>
                <w:sz w:val="20"/>
                <w:szCs w:val="20"/>
              </w:rPr>
              <w:t>Signalni LED signalizator ugradni za montažu na vrata ormara klapni crveni-klapna zatvorena</w:t>
            </w:r>
          </w:p>
        </w:tc>
        <w:tc>
          <w:tcPr>
            <w:tcW w:w="810" w:type="dxa"/>
            <w:tcBorders>
              <w:top w:val="nil"/>
              <w:left w:val="nil"/>
              <w:bottom w:val="single" w:sz="4" w:space="0" w:color="auto"/>
              <w:right w:val="single" w:sz="4" w:space="0" w:color="auto"/>
            </w:tcBorders>
            <w:shd w:val="clear" w:color="000000" w:fill="FFFFFF"/>
            <w:vAlign w:val="center"/>
            <w:hideMark/>
          </w:tcPr>
          <w:p w14:paraId="35EBC76F" w14:textId="77777777" w:rsidR="002D21AC" w:rsidRPr="004640D9" w:rsidRDefault="002D21AC" w:rsidP="00CB5EAD">
            <w:pPr>
              <w:jc w:val="center"/>
              <w:rPr>
                <w:rFonts w:cs="Arial"/>
                <w:sz w:val="20"/>
                <w:szCs w:val="20"/>
              </w:rPr>
            </w:pPr>
            <w:r w:rsidRPr="004640D9">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14EBE66"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34EB1710"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39E089A5"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6BE0FAB6" w14:textId="77777777" w:rsidR="002D21AC" w:rsidRPr="004640D9" w:rsidRDefault="002D21AC" w:rsidP="00CB5EAD">
            <w:pPr>
              <w:jc w:val="center"/>
              <w:rPr>
                <w:rFonts w:ascii="Calibri" w:hAnsi="Calibri" w:cs="Arial"/>
              </w:rPr>
            </w:pPr>
          </w:p>
        </w:tc>
      </w:tr>
      <w:tr w:rsidR="002D21AC" w:rsidRPr="004640D9" w14:paraId="50E58887" w14:textId="30FEFD1F" w:rsidTr="002D21AC">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6845FD0" w14:textId="77777777" w:rsidR="002D21AC" w:rsidRPr="004640D9" w:rsidRDefault="002D21AC" w:rsidP="00CB5EAD">
            <w:pPr>
              <w:jc w:val="center"/>
              <w:rPr>
                <w:rFonts w:cs="Arial"/>
                <w:sz w:val="20"/>
                <w:szCs w:val="20"/>
              </w:rPr>
            </w:pPr>
            <w:r w:rsidRPr="004640D9">
              <w:rPr>
                <w:rFonts w:cs="Arial"/>
                <w:sz w:val="20"/>
                <w:szCs w:val="20"/>
              </w:rPr>
              <w:t>10</w:t>
            </w:r>
          </w:p>
        </w:tc>
        <w:tc>
          <w:tcPr>
            <w:tcW w:w="3780" w:type="dxa"/>
            <w:tcBorders>
              <w:top w:val="nil"/>
              <w:left w:val="nil"/>
              <w:bottom w:val="single" w:sz="4" w:space="0" w:color="auto"/>
              <w:right w:val="single" w:sz="4" w:space="0" w:color="auto"/>
            </w:tcBorders>
            <w:shd w:val="clear" w:color="000000" w:fill="FFFFFF"/>
            <w:vAlign w:val="center"/>
            <w:hideMark/>
          </w:tcPr>
          <w:p w14:paraId="4F5C9AFC" w14:textId="77777777" w:rsidR="002D21AC" w:rsidRPr="004640D9" w:rsidRDefault="002D21AC" w:rsidP="00CB5EAD">
            <w:pPr>
              <w:rPr>
                <w:rFonts w:cs="Arial"/>
                <w:sz w:val="20"/>
                <w:szCs w:val="20"/>
              </w:rPr>
            </w:pPr>
            <w:r w:rsidRPr="004640D9">
              <w:rPr>
                <w:rFonts w:cs="Arial"/>
                <w:sz w:val="20"/>
                <w:szCs w:val="20"/>
              </w:rPr>
              <w:t>Kompletan ormar sa relejima vs klemama, sklopkama vremenskim releom tasterima i signalizacijom komplet obeležen i šemiran za elektromotorne klapne</w:t>
            </w:r>
          </w:p>
        </w:tc>
        <w:tc>
          <w:tcPr>
            <w:tcW w:w="810" w:type="dxa"/>
            <w:tcBorders>
              <w:top w:val="nil"/>
              <w:left w:val="nil"/>
              <w:bottom w:val="single" w:sz="4" w:space="0" w:color="auto"/>
              <w:right w:val="single" w:sz="4" w:space="0" w:color="auto"/>
            </w:tcBorders>
            <w:shd w:val="clear" w:color="000000" w:fill="FFFFFF"/>
            <w:vAlign w:val="center"/>
            <w:hideMark/>
          </w:tcPr>
          <w:p w14:paraId="2EB28918" w14:textId="77777777" w:rsidR="002D21AC" w:rsidRPr="004640D9" w:rsidRDefault="002D21AC" w:rsidP="00CB5EAD">
            <w:pPr>
              <w:jc w:val="center"/>
              <w:rPr>
                <w:rFonts w:cs="Arial"/>
                <w:sz w:val="20"/>
                <w:szCs w:val="20"/>
              </w:rPr>
            </w:pPr>
            <w:r w:rsidRPr="004640D9">
              <w:rPr>
                <w:rFonts w:cs="Arial"/>
                <w:sz w:val="20"/>
                <w:szCs w:val="20"/>
              </w:rPr>
              <w:t>komp</w:t>
            </w:r>
          </w:p>
        </w:tc>
        <w:tc>
          <w:tcPr>
            <w:tcW w:w="1170" w:type="dxa"/>
            <w:tcBorders>
              <w:top w:val="nil"/>
              <w:left w:val="nil"/>
              <w:bottom w:val="single" w:sz="4" w:space="0" w:color="auto"/>
              <w:right w:val="single" w:sz="4" w:space="0" w:color="auto"/>
            </w:tcBorders>
            <w:shd w:val="clear" w:color="000000" w:fill="FFFFFF"/>
            <w:vAlign w:val="center"/>
            <w:hideMark/>
          </w:tcPr>
          <w:p w14:paraId="12422581"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0EA579CB"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D3E0F7F"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41416268" w14:textId="77777777" w:rsidR="002D21AC" w:rsidRPr="004640D9" w:rsidRDefault="002D21AC" w:rsidP="00CB5EAD">
            <w:pPr>
              <w:jc w:val="center"/>
              <w:rPr>
                <w:rFonts w:ascii="Calibri" w:hAnsi="Calibri" w:cs="Arial"/>
              </w:rPr>
            </w:pPr>
          </w:p>
        </w:tc>
      </w:tr>
      <w:tr w:rsidR="002D21AC" w:rsidRPr="004640D9" w14:paraId="7E2EC729" w14:textId="046908F3"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0B37398" w14:textId="77777777" w:rsidR="002D21AC" w:rsidRPr="004640D9" w:rsidRDefault="002D21AC" w:rsidP="00CB5EAD">
            <w:pPr>
              <w:jc w:val="center"/>
              <w:rPr>
                <w:rFonts w:cs="Arial"/>
                <w:sz w:val="20"/>
                <w:szCs w:val="20"/>
              </w:rPr>
            </w:pPr>
            <w:r w:rsidRPr="004640D9">
              <w:rPr>
                <w:rFonts w:cs="Arial"/>
                <w:sz w:val="20"/>
                <w:szCs w:val="20"/>
              </w:rPr>
              <w:t>11</w:t>
            </w:r>
          </w:p>
        </w:tc>
        <w:tc>
          <w:tcPr>
            <w:tcW w:w="3780" w:type="dxa"/>
            <w:tcBorders>
              <w:top w:val="nil"/>
              <w:left w:val="nil"/>
              <w:bottom w:val="single" w:sz="4" w:space="0" w:color="auto"/>
              <w:right w:val="single" w:sz="4" w:space="0" w:color="auto"/>
            </w:tcBorders>
            <w:shd w:val="clear" w:color="000000" w:fill="FFFFFF"/>
            <w:vAlign w:val="center"/>
            <w:hideMark/>
          </w:tcPr>
          <w:p w14:paraId="4F664BCF" w14:textId="77777777" w:rsidR="002D21AC" w:rsidRPr="004640D9" w:rsidRDefault="002D21AC" w:rsidP="00CB5EAD">
            <w:pPr>
              <w:rPr>
                <w:rFonts w:cs="Arial"/>
                <w:sz w:val="20"/>
                <w:szCs w:val="20"/>
              </w:rPr>
            </w:pPr>
            <w:r w:rsidRPr="004640D9">
              <w:rPr>
                <w:rFonts w:cs="Arial"/>
                <w:sz w:val="20"/>
                <w:szCs w:val="20"/>
              </w:rPr>
              <w:t>Instalacioni kabl NHXHX 2x1.5mm2 FE180E90 za instalaciju za automatsko zatvaranje pp klapni</w:t>
            </w:r>
          </w:p>
        </w:tc>
        <w:tc>
          <w:tcPr>
            <w:tcW w:w="810" w:type="dxa"/>
            <w:tcBorders>
              <w:top w:val="nil"/>
              <w:left w:val="nil"/>
              <w:bottom w:val="single" w:sz="4" w:space="0" w:color="auto"/>
              <w:right w:val="single" w:sz="4" w:space="0" w:color="auto"/>
            </w:tcBorders>
            <w:shd w:val="clear" w:color="000000" w:fill="FFFFFF"/>
            <w:vAlign w:val="center"/>
            <w:hideMark/>
          </w:tcPr>
          <w:p w14:paraId="227729E1" w14:textId="77777777" w:rsidR="002D21AC" w:rsidRPr="004640D9" w:rsidRDefault="002D21AC" w:rsidP="00CB5EAD">
            <w:pPr>
              <w:jc w:val="center"/>
              <w:rPr>
                <w:rFonts w:cs="Arial"/>
                <w:sz w:val="20"/>
                <w:szCs w:val="20"/>
              </w:rPr>
            </w:pPr>
            <w:r w:rsidRPr="004640D9">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508E62DF"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0173DF74"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55021D5"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4C890B99" w14:textId="77777777" w:rsidR="002D21AC" w:rsidRPr="004640D9" w:rsidRDefault="002D21AC" w:rsidP="00CB5EAD">
            <w:pPr>
              <w:jc w:val="center"/>
              <w:rPr>
                <w:rFonts w:ascii="Calibri" w:hAnsi="Calibri" w:cs="Arial"/>
              </w:rPr>
            </w:pPr>
          </w:p>
        </w:tc>
      </w:tr>
      <w:tr w:rsidR="002D21AC" w:rsidRPr="004640D9" w14:paraId="678D1376" w14:textId="408EC4B3"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39B72F1" w14:textId="77777777" w:rsidR="002D21AC" w:rsidRPr="004640D9" w:rsidRDefault="002D21AC" w:rsidP="00CB5EAD">
            <w:pPr>
              <w:jc w:val="center"/>
              <w:rPr>
                <w:rFonts w:cs="Arial"/>
                <w:sz w:val="20"/>
                <w:szCs w:val="20"/>
              </w:rPr>
            </w:pPr>
            <w:r w:rsidRPr="004640D9">
              <w:rPr>
                <w:rFonts w:cs="Arial"/>
                <w:sz w:val="20"/>
                <w:szCs w:val="20"/>
              </w:rPr>
              <w:t>12</w:t>
            </w:r>
          </w:p>
        </w:tc>
        <w:tc>
          <w:tcPr>
            <w:tcW w:w="3780" w:type="dxa"/>
            <w:tcBorders>
              <w:top w:val="nil"/>
              <w:left w:val="nil"/>
              <w:bottom w:val="single" w:sz="4" w:space="0" w:color="auto"/>
              <w:right w:val="single" w:sz="4" w:space="0" w:color="auto"/>
            </w:tcBorders>
            <w:shd w:val="clear" w:color="000000" w:fill="FFFFFF"/>
            <w:vAlign w:val="center"/>
            <w:hideMark/>
          </w:tcPr>
          <w:p w14:paraId="5D957BEA" w14:textId="77777777" w:rsidR="002D21AC" w:rsidRPr="004640D9" w:rsidRDefault="002D21AC" w:rsidP="00CB5EAD">
            <w:pPr>
              <w:rPr>
                <w:rFonts w:cs="Arial"/>
                <w:sz w:val="20"/>
                <w:szCs w:val="20"/>
              </w:rPr>
            </w:pPr>
            <w:r w:rsidRPr="004640D9">
              <w:rPr>
                <w:rFonts w:cs="Arial"/>
                <w:sz w:val="20"/>
                <w:szCs w:val="20"/>
              </w:rPr>
              <w:t>Kanalice bez halogenih elemenata 20x20 za instalaciju automatskog zatvaranja pp klapni</w:t>
            </w:r>
          </w:p>
        </w:tc>
        <w:tc>
          <w:tcPr>
            <w:tcW w:w="810" w:type="dxa"/>
            <w:tcBorders>
              <w:top w:val="nil"/>
              <w:left w:val="nil"/>
              <w:bottom w:val="single" w:sz="4" w:space="0" w:color="auto"/>
              <w:right w:val="single" w:sz="4" w:space="0" w:color="auto"/>
            </w:tcBorders>
            <w:shd w:val="clear" w:color="000000" w:fill="FFFFFF"/>
            <w:vAlign w:val="center"/>
            <w:hideMark/>
          </w:tcPr>
          <w:p w14:paraId="4ABF9D38" w14:textId="77777777" w:rsidR="002D21AC" w:rsidRPr="004640D9" w:rsidRDefault="002D21AC" w:rsidP="00CB5EAD">
            <w:pPr>
              <w:jc w:val="center"/>
              <w:rPr>
                <w:rFonts w:cs="Arial"/>
                <w:sz w:val="20"/>
                <w:szCs w:val="20"/>
              </w:rPr>
            </w:pPr>
            <w:r w:rsidRPr="004640D9">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33FF45AF"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63212A55"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0A61DDF7"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401CD1E2" w14:textId="77777777" w:rsidR="002D21AC" w:rsidRPr="004640D9" w:rsidRDefault="002D21AC" w:rsidP="00CB5EAD">
            <w:pPr>
              <w:jc w:val="center"/>
              <w:rPr>
                <w:rFonts w:ascii="Calibri" w:hAnsi="Calibri" w:cs="Arial"/>
              </w:rPr>
            </w:pPr>
          </w:p>
        </w:tc>
      </w:tr>
      <w:tr w:rsidR="002D21AC" w:rsidRPr="004640D9" w14:paraId="4DCE25FE" w14:textId="2CAC9030" w:rsidTr="002D21AC">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A3081B1" w14:textId="77777777" w:rsidR="002D21AC" w:rsidRPr="004640D9" w:rsidRDefault="002D21AC" w:rsidP="00CB5EAD">
            <w:pPr>
              <w:jc w:val="center"/>
              <w:rPr>
                <w:rFonts w:cs="Arial"/>
                <w:sz w:val="20"/>
                <w:szCs w:val="20"/>
              </w:rPr>
            </w:pPr>
            <w:r w:rsidRPr="004640D9">
              <w:rPr>
                <w:rFonts w:cs="Arial"/>
                <w:sz w:val="20"/>
                <w:szCs w:val="20"/>
              </w:rPr>
              <w:t>13</w:t>
            </w:r>
          </w:p>
        </w:tc>
        <w:tc>
          <w:tcPr>
            <w:tcW w:w="3780" w:type="dxa"/>
            <w:tcBorders>
              <w:top w:val="nil"/>
              <w:left w:val="nil"/>
              <w:bottom w:val="single" w:sz="4" w:space="0" w:color="auto"/>
              <w:right w:val="single" w:sz="4" w:space="0" w:color="auto"/>
            </w:tcBorders>
            <w:shd w:val="clear" w:color="000000" w:fill="FFFFFF"/>
            <w:vAlign w:val="center"/>
            <w:hideMark/>
          </w:tcPr>
          <w:p w14:paraId="21EC2564" w14:textId="77777777" w:rsidR="002D21AC" w:rsidRPr="004640D9" w:rsidRDefault="002D21AC" w:rsidP="00CB5EAD">
            <w:pPr>
              <w:rPr>
                <w:rFonts w:cs="Arial"/>
                <w:sz w:val="20"/>
                <w:szCs w:val="20"/>
              </w:rPr>
            </w:pPr>
            <w:r w:rsidRPr="004640D9">
              <w:rPr>
                <w:rFonts w:cs="Arial"/>
                <w:sz w:val="20"/>
                <w:szCs w:val="20"/>
              </w:rPr>
              <w:t>Metalna rebrasta gibljiva creva fi 12mm za vidljivi deo instalacije i zaštitu kabla pp klapni</w:t>
            </w:r>
          </w:p>
        </w:tc>
        <w:tc>
          <w:tcPr>
            <w:tcW w:w="810" w:type="dxa"/>
            <w:tcBorders>
              <w:top w:val="nil"/>
              <w:left w:val="nil"/>
              <w:bottom w:val="single" w:sz="4" w:space="0" w:color="auto"/>
              <w:right w:val="single" w:sz="4" w:space="0" w:color="auto"/>
            </w:tcBorders>
            <w:shd w:val="clear" w:color="000000" w:fill="FFFFFF"/>
            <w:vAlign w:val="center"/>
            <w:hideMark/>
          </w:tcPr>
          <w:p w14:paraId="7B6328BE" w14:textId="77777777" w:rsidR="002D21AC" w:rsidRPr="004640D9" w:rsidRDefault="002D21AC" w:rsidP="00CB5EAD">
            <w:pPr>
              <w:jc w:val="center"/>
              <w:rPr>
                <w:rFonts w:cs="Arial"/>
                <w:sz w:val="20"/>
                <w:szCs w:val="20"/>
              </w:rPr>
            </w:pPr>
            <w:r w:rsidRPr="004640D9">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261F02CD" w14:textId="77777777" w:rsidR="002D21AC" w:rsidRPr="004640D9" w:rsidRDefault="002D21AC" w:rsidP="00CB5EAD">
            <w:pPr>
              <w:jc w:val="center"/>
              <w:rPr>
                <w:rFonts w:cs="Arial"/>
                <w:sz w:val="20"/>
                <w:szCs w:val="20"/>
              </w:rPr>
            </w:pPr>
            <w:r w:rsidRPr="004640D9">
              <w:rPr>
                <w:rFonts w:cs="Arial"/>
                <w:sz w:val="20"/>
                <w:szCs w:val="20"/>
              </w:rPr>
              <w:t>1</w:t>
            </w:r>
          </w:p>
        </w:tc>
        <w:tc>
          <w:tcPr>
            <w:tcW w:w="1080" w:type="dxa"/>
            <w:tcBorders>
              <w:top w:val="nil"/>
              <w:left w:val="nil"/>
              <w:bottom w:val="single" w:sz="4" w:space="0" w:color="auto"/>
              <w:right w:val="single" w:sz="4" w:space="0" w:color="auto"/>
            </w:tcBorders>
            <w:shd w:val="clear" w:color="000000" w:fill="FFFFFF"/>
            <w:vAlign w:val="center"/>
            <w:hideMark/>
          </w:tcPr>
          <w:p w14:paraId="0EBB3D08" w14:textId="77777777" w:rsidR="002D21AC" w:rsidRPr="004640D9" w:rsidRDefault="002D21AC" w:rsidP="00CB5EAD">
            <w:pPr>
              <w:jc w:val="center"/>
              <w:rPr>
                <w:rFonts w:cs="Arial"/>
                <w:sz w:val="20"/>
                <w:szCs w:val="20"/>
              </w:rPr>
            </w:pPr>
            <w:r w:rsidRPr="004640D9">
              <w:rPr>
                <w:rFonts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021051E" w14:textId="77777777" w:rsidR="002D21AC" w:rsidRPr="004640D9" w:rsidRDefault="002D21AC" w:rsidP="00CB5EAD">
            <w:pPr>
              <w:jc w:val="center"/>
              <w:rPr>
                <w:rFonts w:ascii="Calibri" w:hAnsi="Calibri" w:cs="Arial"/>
              </w:rPr>
            </w:pPr>
            <w:r w:rsidRPr="004640D9">
              <w:rPr>
                <w:rFonts w:ascii="Calibri" w:hAnsi="Calibri" w:cs="Arial"/>
              </w:rPr>
              <w:t> </w:t>
            </w:r>
          </w:p>
        </w:tc>
        <w:tc>
          <w:tcPr>
            <w:tcW w:w="1260" w:type="dxa"/>
            <w:tcBorders>
              <w:top w:val="nil"/>
              <w:left w:val="nil"/>
              <w:bottom w:val="single" w:sz="4" w:space="0" w:color="auto"/>
              <w:right w:val="single" w:sz="4" w:space="0" w:color="auto"/>
            </w:tcBorders>
          </w:tcPr>
          <w:p w14:paraId="7324470B" w14:textId="77777777" w:rsidR="002D21AC" w:rsidRPr="004640D9" w:rsidRDefault="002D21AC" w:rsidP="00CB5EAD">
            <w:pPr>
              <w:jc w:val="center"/>
              <w:rPr>
                <w:rFonts w:ascii="Calibri" w:hAnsi="Calibri" w:cs="Arial"/>
              </w:rPr>
            </w:pPr>
          </w:p>
        </w:tc>
      </w:tr>
      <w:tr w:rsidR="002D21AC" w:rsidRPr="004640D9" w14:paraId="09AF0A3B" w14:textId="51C66762" w:rsidTr="00564B33">
        <w:trPr>
          <w:trHeight w:val="300"/>
        </w:trPr>
        <w:tc>
          <w:tcPr>
            <w:tcW w:w="900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C62CBC" w14:textId="029BE0D7" w:rsidR="002D21AC" w:rsidRPr="004640D9" w:rsidRDefault="002D21AC" w:rsidP="002D21AC">
            <w:pPr>
              <w:jc w:val="center"/>
              <w:rPr>
                <w:rFonts w:ascii="Calibri" w:hAnsi="Calibri" w:cs="Arial"/>
              </w:rPr>
            </w:pPr>
            <w:r>
              <w:rPr>
                <w:rFonts w:cs="Arial"/>
                <w:sz w:val="20"/>
                <w:szCs w:val="20"/>
                <w:lang w:val="sr-Cyrl-RS"/>
              </w:rPr>
              <w:t>Укупно без ПДВ:</w:t>
            </w:r>
          </w:p>
        </w:tc>
        <w:tc>
          <w:tcPr>
            <w:tcW w:w="1260" w:type="dxa"/>
            <w:tcBorders>
              <w:top w:val="nil"/>
              <w:left w:val="nil"/>
              <w:bottom w:val="single" w:sz="4" w:space="0" w:color="auto"/>
              <w:right w:val="single" w:sz="4" w:space="0" w:color="auto"/>
            </w:tcBorders>
          </w:tcPr>
          <w:p w14:paraId="4378F424" w14:textId="77777777" w:rsidR="002D21AC" w:rsidRPr="004640D9" w:rsidRDefault="002D21AC" w:rsidP="00CB5EAD">
            <w:pPr>
              <w:jc w:val="right"/>
              <w:rPr>
                <w:rFonts w:ascii="Calibri" w:hAnsi="Calibri" w:cs="Arial"/>
              </w:rPr>
            </w:pPr>
          </w:p>
        </w:tc>
      </w:tr>
    </w:tbl>
    <w:p w14:paraId="1B283C7F" w14:textId="0F4243DC" w:rsidR="00CB5EAD" w:rsidRDefault="007D512E" w:rsidP="00CB5EAD">
      <w:pPr>
        <w:rPr>
          <w:rFonts w:cs="Arial"/>
          <w:b/>
          <w:lang w:val="sr-Latn-RS"/>
        </w:rPr>
      </w:pPr>
      <w:r>
        <w:rPr>
          <w:rFonts w:cs="Arial"/>
          <w:b/>
          <w:lang w:val="sr-Latn-RS"/>
        </w:rPr>
        <w:t>Ta</w:t>
      </w:r>
      <w:r w:rsidR="00696357">
        <w:rPr>
          <w:rFonts w:cs="Arial"/>
          <w:b/>
          <w:lang w:val="sr-Cyrl-RS"/>
        </w:rPr>
        <w:t>бел</w:t>
      </w:r>
      <w:r>
        <w:rPr>
          <w:rFonts w:cs="Arial"/>
          <w:b/>
          <w:lang w:val="sr-Latn-RS"/>
        </w:rPr>
        <w:t xml:space="preserve">a </w:t>
      </w:r>
      <w:r w:rsidR="00696357">
        <w:rPr>
          <w:rFonts w:cs="Arial"/>
          <w:b/>
          <w:lang w:val="sr-Cyrl-RS"/>
        </w:rPr>
        <w:t>П</w:t>
      </w:r>
      <w:r>
        <w:rPr>
          <w:rFonts w:cs="Arial"/>
          <w:b/>
          <w:lang w:val="sr-Latn-RS"/>
        </w:rPr>
        <w:t>1-</w:t>
      </w:r>
      <w:r w:rsidR="00696357">
        <w:rPr>
          <w:rFonts w:cs="Arial"/>
          <w:b/>
          <w:lang w:val="sr-Cyrl-RS"/>
        </w:rPr>
        <w:t>Б</w:t>
      </w:r>
      <w:r>
        <w:rPr>
          <w:rFonts w:cs="Arial"/>
          <w:b/>
          <w:lang w:val="sr-Latn-RS"/>
        </w:rPr>
        <w:t>9</w:t>
      </w:r>
    </w:p>
    <w:tbl>
      <w:tblPr>
        <w:tblW w:w="10260" w:type="dxa"/>
        <w:tblInd w:w="-635" w:type="dxa"/>
        <w:tblLayout w:type="fixed"/>
        <w:tblLook w:val="04A0" w:firstRow="1" w:lastRow="0" w:firstColumn="1" w:lastColumn="0" w:noHBand="0" w:noVBand="1"/>
      </w:tblPr>
      <w:tblGrid>
        <w:gridCol w:w="720"/>
        <w:gridCol w:w="3510"/>
        <w:gridCol w:w="990"/>
        <w:gridCol w:w="1170"/>
        <w:gridCol w:w="1260"/>
        <w:gridCol w:w="1350"/>
        <w:gridCol w:w="1260"/>
      </w:tblGrid>
      <w:tr w:rsidR="00564B33" w:rsidRPr="007872C1" w14:paraId="7994DE12" w14:textId="124B6359" w:rsidTr="00564B33">
        <w:trPr>
          <w:trHeight w:val="315"/>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712EFFE8" w14:textId="73FC3700" w:rsidR="00564B33" w:rsidRPr="007872C1" w:rsidRDefault="00564B33" w:rsidP="00CB5EAD">
            <w:pPr>
              <w:jc w:val="center"/>
              <w:rPr>
                <w:rFonts w:cs="Arial"/>
                <w:b/>
                <w:bCs/>
              </w:rPr>
            </w:pPr>
            <w:r w:rsidRPr="007872C1">
              <w:rPr>
                <w:rFonts w:cs="Arial"/>
                <w:b/>
                <w:bCs/>
              </w:rPr>
              <w:t xml:space="preserve">9.0. </w:t>
            </w:r>
            <w:r>
              <w:rPr>
                <w:rFonts w:cs="Arial"/>
                <w:b/>
                <w:bCs/>
                <w:lang w:val="sr-Cyrl-RS"/>
              </w:rPr>
              <w:t>СПИСАК РЕЗЕРВНИХ ДЕЛОВА</w:t>
            </w:r>
            <w:r w:rsidRPr="00FE2FB4">
              <w:rPr>
                <w:rFonts w:cs="Arial"/>
                <w:b/>
                <w:bCs/>
              </w:rPr>
              <w:t xml:space="preserve"> </w:t>
            </w:r>
            <w:r>
              <w:rPr>
                <w:rFonts w:cs="Arial"/>
                <w:b/>
                <w:bCs/>
                <w:lang w:val="sr-Cyrl-RS"/>
              </w:rPr>
              <w:t>И КОМПОНЕНТИ СИСТЕМА</w:t>
            </w:r>
            <w:r w:rsidRPr="00FE2FB4">
              <w:rPr>
                <w:rFonts w:cs="Arial"/>
                <w:b/>
                <w:bCs/>
              </w:rPr>
              <w:t xml:space="preserve"> </w:t>
            </w:r>
            <w:r>
              <w:rPr>
                <w:rFonts w:cs="Arial"/>
                <w:b/>
                <w:bCs/>
                <w:lang w:val="sr-Cyrl-RS"/>
              </w:rPr>
              <w:t>ЗА АУТОМАТСКУ ДЕТЕКЦИЈУ</w:t>
            </w:r>
            <w:r w:rsidRPr="00FE2FB4">
              <w:rPr>
                <w:rFonts w:cs="Arial"/>
                <w:b/>
                <w:bCs/>
              </w:rPr>
              <w:t xml:space="preserve">, </w:t>
            </w:r>
            <w:r>
              <w:rPr>
                <w:rFonts w:cs="Arial"/>
                <w:b/>
                <w:bCs/>
                <w:lang w:val="sr-Cyrl-RS"/>
              </w:rPr>
              <w:t>ДОЈАВУ И ГАШЕЊЕ ПОЖАРА</w:t>
            </w:r>
          </w:p>
        </w:tc>
      </w:tr>
      <w:tr w:rsidR="00564B33" w:rsidRPr="007872C1" w14:paraId="4284949E" w14:textId="331C586D" w:rsidTr="00564B33">
        <w:trPr>
          <w:trHeight w:val="300"/>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61790BDD" w14:textId="45BC9B35" w:rsidR="00564B33" w:rsidRPr="007872C1" w:rsidRDefault="00564B33" w:rsidP="00CB5EAD">
            <w:pPr>
              <w:jc w:val="center"/>
              <w:rPr>
                <w:rFonts w:cs="Arial"/>
                <w:b/>
                <w:bCs/>
              </w:rPr>
            </w:pPr>
            <w:r w:rsidRPr="007872C1">
              <w:rPr>
                <w:rFonts w:cs="Arial"/>
                <w:b/>
                <w:bCs/>
              </w:rPr>
              <w:t xml:space="preserve"> </w:t>
            </w:r>
            <w:r>
              <w:rPr>
                <w:rFonts w:cs="Arial"/>
                <w:b/>
                <w:bCs/>
                <w:lang w:val="sr-Cyrl-RS"/>
              </w:rPr>
              <w:t>ГРОМОБРАНСКУ ИНСТАЛАЦИЈУ</w:t>
            </w:r>
          </w:p>
        </w:tc>
      </w:tr>
      <w:tr w:rsidR="00564B33" w:rsidRPr="007872C1" w14:paraId="52E5881B" w14:textId="7BC8F4F3" w:rsidTr="00564B33">
        <w:trPr>
          <w:trHeight w:val="102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73464B03" w14:textId="71B87D16" w:rsidR="00564B33" w:rsidRPr="007872C1" w:rsidRDefault="00564B33" w:rsidP="00564B33">
            <w:pPr>
              <w:jc w:val="center"/>
              <w:rPr>
                <w:rFonts w:cs="Arial"/>
                <w:sz w:val="20"/>
                <w:szCs w:val="20"/>
              </w:rPr>
            </w:pPr>
            <w:r>
              <w:rPr>
                <w:rFonts w:cs="Arial"/>
                <w:sz w:val="20"/>
                <w:szCs w:val="20"/>
                <w:lang w:val="sr-Cyrl-RS"/>
              </w:rPr>
              <w:t>Ред. Бр.</w:t>
            </w:r>
          </w:p>
        </w:tc>
        <w:tc>
          <w:tcPr>
            <w:tcW w:w="3510" w:type="dxa"/>
            <w:tcBorders>
              <w:top w:val="nil"/>
              <w:left w:val="nil"/>
              <w:bottom w:val="single" w:sz="4" w:space="0" w:color="auto"/>
              <w:right w:val="single" w:sz="4" w:space="0" w:color="auto"/>
            </w:tcBorders>
            <w:shd w:val="clear" w:color="000000" w:fill="F2F2F2"/>
            <w:vAlign w:val="center"/>
            <w:hideMark/>
          </w:tcPr>
          <w:p w14:paraId="6AB89538" w14:textId="1B851B42" w:rsidR="00564B33" w:rsidRPr="007872C1" w:rsidRDefault="00564B33" w:rsidP="00564B33">
            <w:pPr>
              <w:jc w:val="center"/>
              <w:rPr>
                <w:rFonts w:cs="Arial"/>
                <w:sz w:val="20"/>
                <w:szCs w:val="20"/>
              </w:rPr>
            </w:pPr>
            <w:r>
              <w:rPr>
                <w:rFonts w:cs="Arial"/>
                <w:sz w:val="20"/>
                <w:szCs w:val="20"/>
                <w:lang w:val="sr-Cyrl-RS"/>
              </w:rPr>
              <w:t>НАЗИВ РЕЗЕРВНОГ ДЕЛА</w:t>
            </w:r>
          </w:p>
        </w:tc>
        <w:tc>
          <w:tcPr>
            <w:tcW w:w="990" w:type="dxa"/>
            <w:tcBorders>
              <w:top w:val="nil"/>
              <w:left w:val="nil"/>
              <w:bottom w:val="single" w:sz="4" w:space="0" w:color="auto"/>
              <w:right w:val="single" w:sz="4" w:space="0" w:color="auto"/>
            </w:tcBorders>
            <w:shd w:val="clear" w:color="000000" w:fill="F2F2F2"/>
            <w:vAlign w:val="center"/>
            <w:hideMark/>
          </w:tcPr>
          <w:p w14:paraId="46416B2C" w14:textId="56922F3F" w:rsidR="00564B33" w:rsidRPr="007872C1" w:rsidRDefault="00564B33" w:rsidP="00564B33">
            <w:pPr>
              <w:jc w:val="center"/>
              <w:rPr>
                <w:rFonts w:cs="Arial"/>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56B94B0E" w14:textId="663F3529" w:rsidR="00564B33" w:rsidRPr="007872C1" w:rsidRDefault="00564B33" w:rsidP="00564B33">
            <w:pPr>
              <w:jc w:val="center"/>
              <w:rPr>
                <w:rFonts w:cs="Arial"/>
                <w:sz w:val="20"/>
                <w:szCs w:val="20"/>
              </w:rPr>
            </w:pPr>
            <w:r>
              <w:rPr>
                <w:rFonts w:cs="Arial"/>
                <w:sz w:val="20"/>
                <w:szCs w:val="20"/>
                <w:lang w:val="sr-Cyrl-RS"/>
              </w:rPr>
              <w:t>Оквирна количина</w:t>
            </w:r>
          </w:p>
        </w:tc>
        <w:tc>
          <w:tcPr>
            <w:tcW w:w="1260" w:type="dxa"/>
            <w:tcBorders>
              <w:top w:val="nil"/>
              <w:left w:val="nil"/>
              <w:bottom w:val="single" w:sz="4" w:space="0" w:color="auto"/>
              <w:right w:val="single" w:sz="4" w:space="0" w:color="auto"/>
            </w:tcBorders>
            <w:shd w:val="clear" w:color="000000" w:fill="F2F2F2"/>
            <w:vAlign w:val="center"/>
            <w:hideMark/>
          </w:tcPr>
          <w:p w14:paraId="1D812A49" w14:textId="5E772ED0" w:rsidR="00564B33" w:rsidRPr="007872C1" w:rsidRDefault="00564B33" w:rsidP="00564B33">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nil"/>
              <w:left w:val="nil"/>
              <w:bottom w:val="single" w:sz="4" w:space="0" w:color="auto"/>
              <w:right w:val="single" w:sz="4" w:space="0" w:color="auto"/>
            </w:tcBorders>
            <w:shd w:val="clear" w:color="000000" w:fill="F2F2F2"/>
            <w:vAlign w:val="center"/>
            <w:hideMark/>
          </w:tcPr>
          <w:p w14:paraId="7F3FEFF5" w14:textId="71E9B16E" w:rsidR="00564B33" w:rsidRPr="007872C1" w:rsidRDefault="00564B33" w:rsidP="00564B33">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nil"/>
              <w:left w:val="nil"/>
              <w:bottom w:val="single" w:sz="4" w:space="0" w:color="auto"/>
              <w:right w:val="single" w:sz="4" w:space="0" w:color="auto"/>
            </w:tcBorders>
            <w:shd w:val="clear" w:color="000000" w:fill="F2F2F2"/>
            <w:vAlign w:val="center"/>
          </w:tcPr>
          <w:p w14:paraId="6769FC0C" w14:textId="2D48B1B6" w:rsidR="00564B33" w:rsidRDefault="00564B33" w:rsidP="00564B33">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564B33" w:rsidRPr="007872C1" w14:paraId="5C950543" w14:textId="67F7363E" w:rsidTr="00564B33">
        <w:trPr>
          <w:trHeight w:val="25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4AA3689F" w14:textId="77777777" w:rsidR="00564B33" w:rsidRPr="007872C1" w:rsidRDefault="00564B33" w:rsidP="00564B33">
            <w:pPr>
              <w:jc w:val="center"/>
              <w:rPr>
                <w:rFonts w:cs="Arial"/>
                <w:sz w:val="18"/>
                <w:szCs w:val="18"/>
              </w:rPr>
            </w:pPr>
            <w:r w:rsidRPr="007872C1">
              <w:rPr>
                <w:rFonts w:cs="Arial"/>
                <w:sz w:val="18"/>
                <w:szCs w:val="18"/>
              </w:rPr>
              <w:t>1</w:t>
            </w:r>
          </w:p>
        </w:tc>
        <w:tc>
          <w:tcPr>
            <w:tcW w:w="3510" w:type="dxa"/>
            <w:tcBorders>
              <w:top w:val="nil"/>
              <w:left w:val="nil"/>
              <w:bottom w:val="single" w:sz="4" w:space="0" w:color="auto"/>
              <w:right w:val="single" w:sz="4" w:space="0" w:color="auto"/>
            </w:tcBorders>
            <w:shd w:val="clear" w:color="000000" w:fill="F2F2F2"/>
            <w:vAlign w:val="center"/>
            <w:hideMark/>
          </w:tcPr>
          <w:p w14:paraId="79F17C6A" w14:textId="77777777" w:rsidR="00564B33" w:rsidRPr="007872C1" w:rsidRDefault="00564B33" w:rsidP="00564B33">
            <w:pPr>
              <w:jc w:val="center"/>
              <w:rPr>
                <w:rFonts w:cs="Arial"/>
                <w:sz w:val="18"/>
                <w:szCs w:val="18"/>
              </w:rPr>
            </w:pPr>
            <w:r w:rsidRPr="007872C1">
              <w:rPr>
                <w:rFonts w:cs="Arial"/>
                <w:sz w:val="18"/>
                <w:szCs w:val="18"/>
              </w:rPr>
              <w:t>2</w:t>
            </w:r>
          </w:p>
        </w:tc>
        <w:tc>
          <w:tcPr>
            <w:tcW w:w="990" w:type="dxa"/>
            <w:tcBorders>
              <w:top w:val="nil"/>
              <w:left w:val="nil"/>
              <w:bottom w:val="single" w:sz="4" w:space="0" w:color="auto"/>
              <w:right w:val="single" w:sz="4" w:space="0" w:color="auto"/>
            </w:tcBorders>
            <w:shd w:val="clear" w:color="000000" w:fill="F2F2F2"/>
            <w:vAlign w:val="center"/>
            <w:hideMark/>
          </w:tcPr>
          <w:p w14:paraId="403EFAD9" w14:textId="77777777" w:rsidR="00564B33" w:rsidRPr="007872C1" w:rsidRDefault="00564B33" w:rsidP="00564B33">
            <w:pPr>
              <w:jc w:val="center"/>
              <w:rPr>
                <w:rFonts w:cs="Arial"/>
                <w:sz w:val="18"/>
                <w:szCs w:val="18"/>
              </w:rPr>
            </w:pPr>
            <w:r w:rsidRPr="007872C1">
              <w:rPr>
                <w:rFonts w:cs="Arial"/>
                <w:sz w:val="18"/>
                <w:szCs w:val="18"/>
              </w:rPr>
              <w:t>3</w:t>
            </w:r>
          </w:p>
        </w:tc>
        <w:tc>
          <w:tcPr>
            <w:tcW w:w="1170" w:type="dxa"/>
            <w:tcBorders>
              <w:top w:val="nil"/>
              <w:left w:val="nil"/>
              <w:bottom w:val="single" w:sz="4" w:space="0" w:color="auto"/>
              <w:right w:val="single" w:sz="4" w:space="0" w:color="auto"/>
            </w:tcBorders>
            <w:shd w:val="clear" w:color="000000" w:fill="F2F2F2"/>
            <w:vAlign w:val="center"/>
            <w:hideMark/>
          </w:tcPr>
          <w:p w14:paraId="4B2A38EA" w14:textId="77777777" w:rsidR="00564B33" w:rsidRPr="007872C1" w:rsidRDefault="00564B33" w:rsidP="00564B33">
            <w:pPr>
              <w:jc w:val="center"/>
              <w:rPr>
                <w:rFonts w:cs="Arial"/>
                <w:sz w:val="18"/>
                <w:szCs w:val="18"/>
              </w:rPr>
            </w:pPr>
            <w:r w:rsidRPr="007872C1">
              <w:rPr>
                <w:rFonts w:cs="Arial"/>
                <w:sz w:val="18"/>
                <w:szCs w:val="18"/>
              </w:rPr>
              <w:t>4</w:t>
            </w:r>
          </w:p>
        </w:tc>
        <w:tc>
          <w:tcPr>
            <w:tcW w:w="1260" w:type="dxa"/>
            <w:tcBorders>
              <w:top w:val="nil"/>
              <w:left w:val="nil"/>
              <w:bottom w:val="single" w:sz="4" w:space="0" w:color="auto"/>
              <w:right w:val="single" w:sz="4" w:space="0" w:color="auto"/>
            </w:tcBorders>
            <w:shd w:val="clear" w:color="000000" w:fill="F2F2F2"/>
            <w:vAlign w:val="center"/>
            <w:hideMark/>
          </w:tcPr>
          <w:p w14:paraId="2DD639EF" w14:textId="77777777" w:rsidR="00564B33" w:rsidRPr="007872C1" w:rsidRDefault="00564B33" w:rsidP="00564B33">
            <w:pPr>
              <w:jc w:val="center"/>
              <w:rPr>
                <w:rFonts w:cs="Arial"/>
                <w:sz w:val="18"/>
                <w:szCs w:val="18"/>
              </w:rPr>
            </w:pPr>
            <w:r w:rsidRPr="007872C1">
              <w:rPr>
                <w:rFonts w:cs="Arial"/>
                <w:sz w:val="18"/>
                <w:szCs w:val="18"/>
              </w:rPr>
              <w:t>5</w:t>
            </w:r>
          </w:p>
        </w:tc>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0E793FE6" w14:textId="34C2C8D1" w:rsidR="00564B33" w:rsidRPr="007872C1" w:rsidRDefault="00564B33" w:rsidP="00564B33">
            <w:pPr>
              <w:jc w:val="center"/>
              <w:rPr>
                <w:rFonts w:cs="Arial"/>
                <w:sz w:val="18"/>
                <w:szCs w:val="18"/>
              </w:rPr>
            </w:pPr>
            <w:r w:rsidRPr="00CB5EAD">
              <w:rPr>
                <w:rFonts w:cs="Arial"/>
                <w:sz w:val="20"/>
                <w:szCs w:val="20"/>
              </w:rPr>
              <w:t>6</w:t>
            </w:r>
          </w:p>
        </w:tc>
        <w:tc>
          <w:tcPr>
            <w:tcW w:w="1260" w:type="dxa"/>
            <w:tcBorders>
              <w:top w:val="nil"/>
              <w:left w:val="nil"/>
              <w:bottom w:val="single" w:sz="4" w:space="0" w:color="auto"/>
              <w:right w:val="single" w:sz="4" w:space="0" w:color="auto"/>
            </w:tcBorders>
            <w:shd w:val="clear" w:color="000000" w:fill="F2F2F2"/>
            <w:vAlign w:val="center"/>
          </w:tcPr>
          <w:p w14:paraId="11E8D938" w14:textId="2F9EBDBD" w:rsidR="00564B33" w:rsidRPr="007872C1" w:rsidRDefault="00564B33" w:rsidP="00564B33">
            <w:pPr>
              <w:jc w:val="center"/>
              <w:rPr>
                <w:rFonts w:cs="Arial"/>
                <w:sz w:val="18"/>
                <w:szCs w:val="18"/>
              </w:rPr>
            </w:pPr>
            <w:r>
              <w:rPr>
                <w:rFonts w:cs="Arial"/>
                <w:sz w:val="20"/>
                <w:szCs w:val="20"/>
                <w:lang w:val="sr-Cyrl-RS"/>
              </w:rPr>
              <w:t>7</w:t>
            </w:r>
            <w:r w:rsidRPr="00CB5EAD">
              <w:rPr>
                <w:rFonts w:cs="Arial"/>
                <w:sz w:val="20"/>
                <w:szCs w:val="20"/>
              </w:rPr>
              <w:t>=4x5</w:t>
            </w:r>
          </w:p>
        </w:tc>
      </w:tr>
      <w:tr w:rsidR="00564B33" w:rsidRPr="007872C1" w14:paraId="6F54C40E" w14:textId="2CE1F404" w:rsidTr="00564B33">
        <w:trPr>
          <w:trHeight w:val="3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BF7C9B5" w14:textId="77777777" w:rsidR="00564B33" w:rsidRPr="007872C1" w:rsidRDefault="00564B33" w:rsidP="00CB5EAD">
            <w:pPr>
              <w:jc w:val="center"/>
              <w:rPr>
                <w:rFonts w:cs="Arial"/>
                <w:sz w:val="20"/>
                <w:szCs w:val="20"/>
              </w:rPr>
            </w:pPr>
            <w:r w:rsidRPr="007872C1">
              <w:rPr>
                <w:rFonts w:cs="Arial"/>
                <w:sz w:val="20"/>
                <w:szCs w:val="20"/>
              </w:rPr>
              <w:lastRenderedPageBreak/>
              <w:t>1</w:t>
            </w:r>
          </w:p>
        </w:tc>
        <w:tc>
          <w:tcPr>
            <w:tcW w:w="3510" w:type="dxa"/>
            <w:tcBorders>
              <w:top w:val="nil"/>
              <w:left w:val="nil"/>
              <w:bottom w:val="single" w:sz="4" w:space="0" w:color="auto"/>
              <w:right w:val="single" w:sz="4" w:space="0" w:color="auto"/>
            </w:tcBorders>
            <w:shd w:val="clear" w:color="000000" w:fill="FFFFFF"/>
            <w:vAlign w:val="center"/>
            <w:hideMark/>
          </w:tcPr>
          <w:p w14:paraId="4C0213F2" w14:textId="77777777" w:rsidR="00564B33" w:rsidRPr="007872C1" w:rsidRDefault="00564B33" w:rsidP="00CB5EAD">
            <w:pPr>
              <w:rPr>
                <w:rFonts w:cs="Arial"/>
                <w:sz w:val="20"/>
                <w:szCs w:val="20"/>
              </w:rPr>
            </w:pPr>
            <w:r w:rsidRPr="007872C1">
              <w:rPr>
                <w:rFonts w:cs="Arial"/>
                <w:sz w:val="20"/>
                <w:szCs w:val="20"/>
              </w:rPr>
              <w:t>Fe-Zn traka 25x4 mm</w:t>
            </w:r>
          </w:p>
        </w:tc>
        <w:tc>
          <w:tcPr>
            <w:tcW w:w="990" w:type="dxa"/>
            <w:tcBorders>
              <w:top w:val="nil"/>
              <w:left w:val="nil"/>
              <w:bottom w:val="single" w:sz="4" w:space="0" w:color="auto"/>
              <w:right w:val="single" w:sz="4" w:space="0" w:color="auto"/>
            </w:tcBorders>
            <w:shd w:val="clear" w:color="000000" w:fill="FFFFFF"/>
            <w:vAlign w:val="center"/>
            <w:hideMark/>
          </w:tcPr>
          <w:p w14:paraId="06C41A09" w14:textId="77777777" w:rsidR="00564B33" w:rsidRPr="007872C1" w:rsidRDefault="00564B33" w:rsidP="00CB5EAD">
            <w:pPr>
              <w:jc w:val="center"/>
              <w:rPr>
                <w:rFonts w:cs="Arial"/>
                <w:sz w:val="20"/>
                <w:szCs w:val="20"/>
              </w:rPr>
            </w:pPr>
            <w:r w:rsidRPr="007872C1">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2C278D0F"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45B3E5C"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B7414F5"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735AF98B" w14:textId="77777777" w:rsidR="00564B33" w:rsidRPr="007872C1" w:rsidRDefault="00564B33" w:rsidP="00CB5EAD">
            <w:pPr>
              <w:jc w:val="center"/>
              <w:rPr>
                <w:rFonts w:ascii="Calibri" w:hAnsi="Calibri" w:cs="Arial"/>
              </w:rPr>
            </w:pPr>
          </w:p>
        </w:tc>
      </w:tr>
      <w:tr w:rsidR="00564B33" w:rsidRPr="007872C1" w14:paraId="7EF2CBFF" w14:textId="04243D44"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1F2511D" w14:textId="77777777" w:rsidR="00564B33" w:rsidRPr="007872C1" w:rsidRDefault="00564B33" w:rsidP="00CB5EAD">
            <w:pPr>
              <w:jc w:val="center"/>
              <w:rPr>
                <w:rFonts w:cs="Arial"/>
                <w:sz w:val="20"/>
                <w:szCs w:val="20"/>
              </w:rPr>
            </w:pPr>
            <w:r w:rsidRPr="007872C1">
              <w:rPr>
                <w:rFonts w:cs="Arial"/>
                <w:sz w:val="20"/>
                <w:szCs w:val="20"/>
              </w:rPr>
              <w:t>2</w:t>
            </w:r>
          </w:p>
        </w:tc>
        <w:tc>
          <w:tcPr>
            <w:tcW w:w="3510" w:type="dxa"/>
            <w:tcBorders>
              <w:top w:val="nil"/>
              <w:left w:val="nil"/>
              <w:bottom w:val="single" w:sz="4" w:space="0" w:color="auto"/>
              <w:right w:val="single" w:sz="4" w:space="0" w:color="auto"/>
            </w:tcBorders>
            <w:shd w:val="clear" w:color="000000" w:fill="FFFFFF"/>
            <w:vAlign w:val="center"/>
            <w:hideMark/>
          </w:tcPr>
          <w:p w14:paraId="681E7B1B" w14:textId="77777777" w:rsidR="00564B33" w:rsidRPr="007872C1" w:rsidRDefault="00564B33" w:rsidP="00CB5EAD">
            <w:pPr>
              <w:rPr>
                <w:rFonts w:cs="Arial"/>
                <w:sz w:val="20"/>
                <w:szCs w:val="20"/>
              </w:rPr>
            </w:pPr>
            <w:r w:rsidRPr="007872C1">
              <w:rPr>
                <w:rFonts w:cs="Arial"/>
                <w:sz w:val="20"/>
                <w:szCs w:val="20"/>
              </w:rPr>
              <w:t>Fe-Zn traka 20x3 mm</w:t>
            </w:r>
          </w:p>
        </w:tc>
        <w:tc>
          <w:tcPr>
            <w:tcW w:w="990" w:type="dxa"/>
            <w:tcBorders>
              <w:top w:val="nil"/>
              <w:left w:val="nil"/>
              <w:bottom w:val="single" w:sz="4" w:space="0" w:color="auto"/>
              <w:right w:val="single" w:sz="4" w:space="0" w:color="auto"/>
            </w:tcBorders>
            <w:shd w:val="clear" w:color="000000" w:fill="FFFFFF"/>
            <w:vAlign w:val="center"/>
            <w:hideMark/>
          </w:tcPr>
          <w:p w14:paraId="7465B623" w14:textId="77777777" w:rsidR="00564B33" w:rsidRPr="007872C1" w:rsidRDefault="00564B33" w:rsidP="00CB5EAD">
            <w:pPr>
              <w:jc w:val="center"/>
              <w:rPr>
                <w:rFonts w:cs="Arial"/>
                <w:sz w:val="20"/>
                <w:szCs w:val="20"/>
              </w:rPr>
            </w:pPr>
            <w:r w:rsidRPr="007872C1">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7D095C2A"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B21B669"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75FBD6E"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7D4EFF3D" w14:textId="77777777" w:rsidR="00564B33" w:rsidRPr="007872C1" w:rsidRDefault="00564B33" w:rsidP="00CB5EAD">
            <w:pPr>
              <w:jc w:val="center"/>
              <w:rPr>
                <w:rFonts w:ascii="Calibri" w:hAnsi="Calibri" w:cs="Arial"/>
              </w:rPr>
            </w:pPr>
          </w:p>
        </w:tc>
      </w:tr>
      <w:tr w:rsidR="00564B33" w:rsidRPr="007872C1" w14:paraId="371ABD82" w14:textId="5AA2C770"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388E7D4" w14:textId="77777777" w:rsidR="00564B33" w:rsidRPr="007872C1" w:rsidRDefault="00564B33" w:rsidP="00CB5EAD">
            <w:pPr>
              <w:jc w:val="center"/>
              <w:rPr>
                <w:rFonts w:cs="Arial"/>
                <w:sz w:val="20"/>
                <w:szCs w:val="20"/>
              </w:rPr>
            </w:pPr>
            <w:r w:rsidRPr="007872C1">
              <w:rPr>
                <w:rFonts w:cs="Arial"/>
                <w:sz w:val="20"/>
                <w:szCs w:val="20"/>
              </w:rPr>
              <w:t>3</w:t>
            </w:r>
          </w:p>
        </w:tc>
        <w:tc>
          <w:tcPr>
            <w:tcW w:w="3510" w:type="dxa"/>
            <w:tcBorders>
              <w:top w:val="nil"/>
              <w:left w:val="nil"/>
              <w:bottom w:val="single" w:sz="4" w:space="0" w:color="auto"/>
              <w:right w:val="single" w:sz="4" w:space="0" w:color="auto"/>
            </w:tcBorders>
            <w:shd w:val="clear" w:color="000000" w:fill="FFFFFF"/>
            <w:vAlign w:val="center"/>
            <w:hideMark/>
          </w:tcPr>
          <w:p w14:paraId="763282F5" w14:textId="77777777" w:rsidR="00564B33" w:rsidRPr="007872C1" w:rsidRDefault="00564B33" w:rsidP="00CB5EAD">
            <w:pPr>
              <w:rPr>
                <w:rFonts w:cs="Arial"/>
                <w:sz w:val="20"/>
                <w:szCs w:val="20"/>
              </w:rPr>
            </w:pPr>
            <w:r w:rsidRPr="007872C1">
              <w:rPr>
                <w:rFonts w:cs="Arial"/>
                <w:sz w:val="20"/>
                <w:szCs w:val="20"/>
              </w:rPr>
              <w:t>Sonda gromobranska l=3m, d=60,3 JUS N B4.810</w:t>
            </w:r>
          </w:p>
        </w:tc>
        <w:tc>
          <w:tcPr>
            <w:tcW w:w="990" w:type="dxa"/>
            <w:tcBorders>
              <w:top w:val="nil"/>
              <w:left w:val="nil"/>
              <w:bottom w:val="single" w:sz="4" w:space="0" w:color="auto"/>
              <w:right w:val="single" w:sz="4" w:space="0" w:color="auto"/>
            </w:tcBorders>
            <w:shd w:val="clear" w:color="000000" w:fill="FFFFFF"/>
            <w:vAlign w:val="center"/>
            <w:hideMark/>
          </w:tcPr>
          <w:p w14:paraId="0AD6F422"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3606B07"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4F6F1F7"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0AD657A"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31C9EC54" w14:textId="77777777" w:rsidR="00564B33" w:rsidRPr="007872C1" w:rsidRDefault="00564B33" w:rsidP="00CB5EAD">
            <w:pPr>
              <w:jc w:val="center"/>
              <w:rPr>
                <w:rFonts w:ascii="Calibri" w:hAnsi="Calibri" w:cs="Arial"/>
              </w:rPr>
            </w:pPr>
          </w:p>
        </w:tc>
      </w:tr>
      <w:tr w:rsidR="00564B33" w:rsidRPr="007872C1" w14:paraId="0F1AEFFF" w14:textId="2A7C27C9"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7E4E2F2" w14:textId="77777777" w:rsidR="00564B33" w:rsidRPr="007872C1" w:rsidRDefault="00564B33" w:rsidP="00CB5EAD">
            <w:pPr>
              <w:jc w:val="center"/>
              <w:rPr>
                <w:rFonts w:cs="Arial"/>
                <w:sz w:val="20"/>
                <w:szCs w:val="20"/>
              </w:rPr>
            </w:pPr>
            <w:r w:rsidRPr="007872C1">
              <w:rPr>
                <w:rFonts w:cs="Arial"/>
                <w:sz w:val="20"/>
                <w:szCs w:val="20"/>
              </w:rPr>
              <w:t>4</w:t>
            </w:r>
          </w:p>
        </w:tc>
        <w:tc>
          <w:tcPr>
            <w:tcW w:w="3510" w:type="dxa"/>
            <w:tcBorders>
              <w:top w:val="nil"/>
              <w:left w:val="nil"/>
              <w:bottom w:val="single" w:sz="4" w:space="0" w:color="auto"/>
              <w:right w:val="single" w:sz="4" w:space="0" w:color="auto"/>
            </w:tcBorders>
            <w:shd w:val="clear" w:color="000000" w:fill="FFFFFF"/>
            <w:vAlign w:val="center"/>
            <w:hideMark/>
          </w:tcPr>
          <w:p w14:paraId="42E312AA" w14:textId="77777777" w:rsidR="00564B33" w:rsidRPr="007872C1" w:rsidRDefault="00564B33" w:rsidP="00CB5EAD">
            <w:pPr>
              <w:rPr>
                <w:rFonts w:cs="Arial"/>
                <w:sz w:val="20"/>
                <w:szCs w:val="20"/>
              </w:rPr>
            </w:pPr>
            <w:r w:rsidRPr="007872C1">
              <w:rPr>
                <w:rFonts w:cs="Arial"/>
                <w:sz w:val="20"/>
                <w:szCs w:val="20"/>
              </w:rPr>
              <w:t>Mehanička zaštita nazidna JUS N B4.913/A</w:t>
            </w:r>
          </w:p>
        </w:tc>
        <w:tc>
          <w:tcPr>
            <w:tcW w:w="990" w:type="dxa"/>
            <w:tcBorders>
              <w:top w:val="nil"/>
              <w:left w:val="nil"/>
              <w:bottom w:val="single" w:sz="4" w:space="0" w:color="auto"/>
              <w:right w:val="single" w:sz="4" w:space="0" w:color="auto"/>
            </w:tcBorders>
            <w:shd w:val="clear" w:color="000000" w:fill="FFFFFF"/>
            <w:vAlign w:val="center"/>
            <w:hideMark/>
          </w:tcPr>
          <w:p w14:paraId="1C4FD8CE"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E3D1088"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7B00600"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6E30A9C"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780F189E" w14:textId="77777777" w:rsidR="00564B33" w:rsidRPr="007872C1" w:rsidRDefault="00564B33" w:rsidP="00CB5EAD">
            <w:pPr>
              <w:jc w:val="center"/>
              <w:rPr>
                <w:rFonts w:ascii="Calibri" w:hAnsi="Calibri" w:cs="Arial"/>
              </w:rPr>
            </w:pPr>
          </w:p>
        </w:tc>
      </w:tr>
      <w:tr w:rsidR="00564B33" w:rsidRPr="007872C1" w14:paraId="599C5128" w14:textId="763053FD"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775BDA4" w14:textId="77777777" w:rsidR="00564B33" w:rsidRPr="007872C1" w:rsidRDefault="00564B33" w:rsidP="00CB5EAD">
            <w:pPr>
              <w:jc w:val="center"/>
              <w:rPr>
                <w:rFonts w:cs="Arial"/>
                <w:sz w:val="20"/>
                <w:szCs w:val="20"/>
              </w:rPr>
            </w:pPr>
            <w:r w:rsidRPr="007872C1">
              <w:rPr>
                <w:rFonts w:cs="Arial"/>
                <w:sz w:val="20"/>
                <w:szCs w:val="20"/>
              </w:rPr>
              <w:t>5</w:t>
            </w:r>
          </w:p>
        </w:tc>
        <w:tc>
          <w:tcPr>
            <w:tcW w:w="3510" w:type="dxa"/>
            <w:tcBorders>
              <w:top w:val="nil"/>
              <w:left w:val="nil"/>
              <w:bottom w:val="single" w:sz="4" w:space="0" w:color="auto"/>
              <w:right w:val="single" w:sz="4" w:space="0" w:color="auto"/>
            </w:tcBorders>
            <w:shd w:val="clear" w:color="000000" w:fill="FFFFFF"/>
            <w:vAlign w:val="center"/>
            <w:hideMark/>
          </w:tcPr>
          <w:p w14:paraId="1AF8F24E" w14:textId="77777777" w:rsidR="00564B33" w:rsidRPr="007872C1" w:rsidRDefault="00564B33" w:rsidP="00CB5EAD">
            <w:pPr>
              <w:rPr>
                <w:rFonts w:cs="Arial"/>
                <w:sz w:val="20"/>
                <w:szCs w:val="20"/>
              </w:rPr>
            </w:pPr>
            <w:r w:rsidRPr="007872C1">
              <w:rPr>
                <w:rFonts w:cs="Arial"/>
                <w:sz w:val="20"/>
                <w:szCs w:val="20"/>
              </w:rPr>
              <w:t>Stezaljka za horizontalni oluk JUS N B4.908/R</w:t>
            </w:r>
          </w:p>
        </w:tc>
        <w:tc>
          <w:tcPr>
            <w:tcW w:w="990" w:type="dxa"/>
            <w:tcBorders>
              <w:top w:val="nil"/>
              <w:left w:val="nil"/>
              <w:bottom w:val="single" w:sz="4" w:space="0" w:color="auto"/>
              <w:right w:val="single" w:sz="4" w:space="0" w:color="auto"/>
            </w:tcBorders>
            <w:shd w:val="clear" w:color="000000" w:fill="FFFFFF"/>
            <w:vAlign w:val="center"/>
            <w:hideMark/>
          </w:tcPr>
          <w:p w14:paraId="5B7456E0"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935C697"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3F1041F5"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6DBF2932"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37131502" w14:textId="77777777" w:rsidR="00564B33" w:rsidRPr="007872C1" w:rsidRDefault="00564B33" w:rsidP="00CB5EAD">
            <w:pPr>
              <w:jc w:val="center"/>
              <w:rPr>
                <w:rFonts w:ascii="Calibri" w:hAnsi="Calibri" w:cs="Arial"/>
              </w:rPr>
            </w:pPr>
          </w:p>
        </w:tc>
      </w:tr>
      <w:tr w:rsidR="00564B33" w:rsidRPr="007872C1" w14:paraId="651FEBE5" w14:textId="7219D08E"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E25E3F" w14:textId="77777777" w:rsidR="00564B33" w:rsidRPr="007872C1" w:rsidRDefault="00564B33" w:rsidP="00CB5EAD">
            <w:pPr>
              <w:jc w:val="center"/>
              <w:rPr>
                <w:rFonts w:cs="Arial"/>
                <w:sz w:val="20"/>
                <w:szCs w:val="20"/>
              </w:rPr>
            </w:pPr>
            <w:r w:rsidRPr="007872C1">
              <w:rPr>
                <w:rFonts w:cs="Arial"/>
                <w:sz w:val="20"/>
                <w:szCs w:val="20"/>
              </w:rPr>
              <w:t>6</w:t>
            </w:r>
          </w:p>
        </w:tc>
        <w:tc>
          <w:tcPr>
            <w:tcW w:w="3510" w:type="dxa"/>
            <w:tcBorders>
              <w:top w:val="nil"/>
              <w:left w:val="nil"/>
              <w:bottom w:val="single" w:sz="4" w:space="0" w:color="auto"/>
              <w:right w:val="single" w:sz="4" w:space="0" w:color="auto"/>
            </w:tcBorders>
            <w:shd w:val="clear" w:color="000000" w:fill="FFFFFF"/>
            <w:vAlign w:val="center"/>
            <w:hideMark/>
          </w:tcPr>
          <w:p w14:paraId="7346743F" w14:textId="77777777" w:rsidR="00564B33" w:rsidRPr="007872C1" w:rsidRDefault="00564B33" w:rsidP="00CB5EAD">
            <w:pPr>
              <w:rPr>
                <w:rFonts w:cs="Arial"/>
                <w:sz w:val="20"/>
                <w:szCs w:val="20"/>
              </w:rPr>
            </w:pPr>
            <w:r w:rsidRPr="007872C1">
              <w:rPr>
                <w:rFonts w:cs="Arial"/>
                <w:sz w:val="20"/>
                <w:szCs w:val="20"/>
              </w:rPr>
              <w:t>Ukrsni komad traka JUS N B4 936/III</w:t>
            </w:r>
          </w:p>
        </w:tc>
        <w:tc>
          <w:tcPr>
            <w:tcW w:w="990" w:type="dxa"/>
            <w:tcBorders>
              <w:top w:val="nil"/>
              <w:left w:val="nil"/>
              <w:bottom w:val="single" w:sz="4" w:space="0" w:color="auto"/>
              <w:right w:val="single" w:sz="4" w:space="0" w:color="auto"/>
            </w:tcBorders>
            <w:shd w:val="clear" w:color="000000" w:fill="FFFFFF"/>
            <w:vAlign w:val="center"/>
            <w:hideMark/>
          </w:tcPr>
          <w:p w14:paraId="70E67B29"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50FD1D9"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AF258B5"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1E4200A8"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6362C7D4" w14:textId="77777777" w:rsidR="00564B33" w:rsidRPr="007872C1" w:rsidRDefault="00564B33" w:rsidP="00CB5EAD">
            <w:pPr>
              <w:jc w:val="center"/>
              <w:rPr>
                <w:rFonts w:ascii="Calibri" w:hAnsi="Calibri" w:cs="Arial"/>
              </w:rPr>
            </w:pPr>
          </w:p>
        </w:tc>
      </w:tr>
      <w:tr w:rsidR="00564B33" w:rsidRPr="007872C1" w14:paraId="202A2233" w14:textId="5F98EDC0"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4A9993E" w14:textId="77777777" w:rsidR="00564B33" w:rsidRPr="007872C1" w:rsidRDefault="00564B33" w:rsidP="00CB5EAD">
            <w:pPr>
              <w:jc w:val="center"/>
              <w:rPr>
                <w:rFonts w:cs="Arial"/>
                <w:sz w:val="20"/>
                <w:szCs w:val="20"/>
              </w:rPr>
            </w:pPr>
            <w:r w:rsidRPr="007872C1">
              <w:rPr>
                <w:rFonts w:cs="Arial"/>
                <w:sz w:val="20"/>
                <w:szCs w:val="20"/>
              </w:rPr>
              <w:t>7</w:t>
            </w:r>
          </w:p>
        </w:tc>
        <w:tc>
          <w:tcPr>
            <w:tcW w:w="3510" w:type="dxa"/>
            <w:tcBorders>
              <w:top w:val="nil"/>
              <w:left w:val="nil"/>
              <w:bottom w:val="single" w:sz="4" w:space="0" w:color="auto"/>
              <w:right w:val="single" w:sz="4" w:space="0" w:color="auto"/>
            </w:tcBorders>
            <w:shd w:val="clear" w:color="000000" w:fill="FFFFFF"/>
            <w:vAlign w:val="center"/>
            <w:hideMark/>
          </w:tcPr>
          <w:p w14:paraId="4968AC53" w14:textId="77777777" w:rsidR="00564B33" w:rsidRPr="007872C1" w:rsidRDefault="00564B33" w:rsidP="00CB5EAD">
            <w:pPr>
              <w:rPr>
                <w:rFonts w:cs="Arial"/>
                <w:sz w:val="20"/>
                <w:szCs w:val="20"/>
              </w:rPr>
            </w:pPr>
            <w:r w:rsidRPr="007872C1">
              <w:rPr>
                <w:rFonts w:cs="Arial"/>
                <w:sz w:val="20"/>
                <w:szCs w:val="20"/>
              </w:rPr>
              <w:t>Obujmica za cev fi 50mm JUS N B4.915/R</w:t>
            </w:r>
          </w:p>
        </w:tc>
        <w:tc>
          <w:tcPr>
            <w:tcW w:w="990" w:type="dxa"/>
            <w:tcBorders>
              <w:top w:val="nil"/>
              <w:left w:val="nil"/>
              <w:bottom w:val="single" w:sz="4" w:space="0" w:color="auto"/>
              <w:right w:val="single" w:sz="4" w:space="0" w:color="auto"/>
            </w:tcBorders>
            <w:shd w:val="clear" w:color="000000" w:fill="FFFFFF"/>
            <w:vAlign w:val="center"/>
            <w:hideMark/>
          </w:tcPr>
          <w:p w14:paraId="4FA7CCF6"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36EC6EA"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BD1FF22"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235AC92"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08E5C182" w14:textId="77777777" w:rsidR="00564B33" w:rsidRPr="007872C1" w:rsidRDefault="00564B33" w:rsidP="00CB5EAD">
            <w:pPr>
              <w:jc w:val="center"/>
              <w:rPr>
                <w:rFonts w:ascii="Calibri" w:hAnsi="Calibri" w:cs="Arial"/>
              </w:rPr>
            </w:pPr>
          </w:p>
        </w:tc>
      </w:tr>
      <w:tr w:rsidR="00564B33" w:rsidRPr="007872C1" w14:paraId="10EFAE17" w14:textId="713D5B23"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B6ECB1C" w14:textId="77777777" w:rsidR="00564B33" w:rsidRPr="007872C1" w:rsidRDefault="00564B33" w:rsidP="00CB5EAD">
            <w:pPr>
              <w:jc w:val="center"/>
              <w:rPr>
                <w:rFonts w:cs="Arial"/>
                <w:sz w:val="20"/>
                <w:szCs w:val="20"/>
              </w:rPr>
            </w:pPr>
            <w:r w:rsidRPr="007872C1">
              <w:rPr>
                <w:rFonts w:cs="Arial"/>
                <w:sz w:val="20"/>
                <w:szCs w:val="20"/>
              </w:rPr>
              <w:t>8</w:t>
            </w:r>
          </w:p>
        </w:tc>
        <w:tc>
          <w:tcPr>
            <w:tcW w:w="3510" w:type="dxa"/>
            <w:tcBorders>
              <w:top w:val="nil"/>
              <w:left w:val="nil"/>
              <w:bottom w:val="single" w:sz="4" w:space="0" w:color="auto"/>
              <w:right w:val="single" w:sz="4" w:space="0" w:color="auto"/>
            </w:tcBorders>
            <w:shd w:val="clear" w:color="000000" w:fill="FFFFFF"/>
            <w:vAlign w:val="center"/>
            <w:hideMark/>
          </w:tcPr>
          <w:p w14:paraId="347296B6" w14:textId="77777777" w:rsidR="00564B33" w:rsidRPr="007872C1" w:rsidRDefault="00564B33" w:rsidP="00CB5EAD">
            <w:pPr>
              <w:rPr>
                <w:rFonts w:cs="Arial"/>
                <w:sz w:val="20"/>
                <w:szCs w:val="20"/>
              </w:rPr>
            </w:pPr>
            <w:r w:rsidRPr="007872C1">
              <w:rPr>
                <w:rFonts w:cs="Arial"/>
                <w:sz w:val="20"/>
                <w:szCs w:val="20"/>
              </w:rPr>
              <w:t>Držač trake - pogača za metalni limeni krov</w:t>
            </w:r>
          </w:p>
        </w:tc>
        <w:tc>
          <w:tcPr>
            <w:tcW w:w="990" w:type="dxa"/>
            <w:tcBorders>
              <w:top w:val="nil"/>
              <w:left w:val="nil"/>
              <w:bottom w:val="single" w:sz="4" w:space="0" w:color="auto"/>
              <w:right w:val="single" w:sz="4" w:space="0" w:color="auto"/>
            </w:tcBorders>
            <w:shd w:val="clear" w:color="000000" w:fill="FFFFFF"/>
            <w:vAlign w:val="center"/>
            <w:hideMark/>
          </w:tcPr>
          <w:p w14:paraId="2B0C9E08"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E17718C"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46BDD22"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90F0997"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59DE2F6C" w14:textId="77777777" w:rsidR="00564B33" w:rsidRPr="007872C1" w:rsidRDefault="00564B33" w:rsidP="00CB5EAD">
            <w:pPr>
              <w:jc w:val="center"/>
              <w:rPr>
                <w:rFonts w:ascii="Calibri" w:hAnsi="Calibri" w:cs="Arial"/>
              </w:rPr>
            </w:pPr>
          </w:p>
        </w:tc>
      </w:tr>
      <w:tr w:rsidR="00564B33" w:rsidRPr="007872C1" w14:paraId="2D5F1814" w14:textId="3BCE16AE"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5F65FBA" w14:textId="77777777" w:rsidR="00564B33" w:rsidRPr="007872C1" w:rsidRDefault="00564B33" w:rsidP="00CB5EAD">
            <w:pPr>
              <w:jc w:val="center"/>
              <w:rPr>
                <w:rFonts w:cs="Arial"/>
                <w:sz w:val="20"/>
                <w:szCs w:val="20"/>
              </w:rPr>
            </w:pPr>
            <w:r w:rsidRPr="007872C1">
              <w:rPr>
                <w:rFonts w:cs="Arial"/>
                <w:sz w:val="20"/>
                <w:szCs w:val="20"/>
              </w:rPr>
              <w:t>9</w:t>
            </w:r>
          </w:p>
        </w:tc>
        <w:tc>
          <w:tcPr>
            <w:tcW w:w="3510" w:type="dxa"/>
            <w:tcBorders>
              <w:top w:val="nil"/>
              <w:left w:val="nil"/>
              <w:bottom w:val="single" w:sz="4" w:space="0" w:color="auto"/>
              <w:right w:val="single" w:sz="4" w:space="0" w:color="auto"/>
            </w:tcBorders>
            <w:shd w:val="clear" w:color="000000" w:fill="FFFFFF"/>
            <w:vAlign w:val="center"/>
            <w:hideMark/>
          </w:tcPr>
          <w:p w14:paraId="67C34553" w14:textId="77777777" w:rsidR="00564B33" w:rsidRPr="007872C1" w:rsidRDefault="00564B33" w:rsidP="00CB5EAD">
            <w:pPr>
              <w:rPr>
                <w:rFonts w:cs="Arial"/>
                <w:sz w:val="20"/>
                <w:szCs w:val="20"/>
              </w:rPr>
            </w:pPr>
            <w:r w:rsidRPr="007872C1">
              <w:rPr>
                <w:rFonts w:cs="Arial"/>
                <w:sz w:val="20"/>
                <w:szCs w:val="20"/>
              </w:rPr>
              <w:t>držač trake JUS N B4.922/R</w:t>
            </w:r>
          </w:p>
        </w:tc>
        <w:tc>
          <w:tcPr>
            <w:tcW w:w="990" w:type="dxa"/>
            <w:tcBorders>
              <w:top w:val="nil"/>
              <w:left w:val="nil"/>
              <w:bottom w:val="single" w:sz="4" w:space="0" w:color="auto"/>
              <w:right w:val="single" w:sz="4" w:space="0" w:color="auto"/>
            </w:tcBorders>
            <w:shd w:val="clear" w:color="000000" w:fill="FFFFFF"/>
            <w:vAlign w:val="center"/>
            <w:hideMark/>
          </w:tcPr>
          <w:p w14:paraId="49476A6D"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3CAB94E"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333B9C8"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126AFC56"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6C48DFE2" w14:textId="77777777" w:rsidR="00564B33" w:rsidRPr="007872C1" w:rsidRDefault="00564B33" w:rsidP="00CB5EAD">
            <w:pPr>
              <w:jc w:val="center"/>
              <w:rPr>
                <w:rFonts w:ascii="Calibri" w:hAnsi="Calibri" w:cs="Arial"/>
              </w:rPr>
            </w:pPr>
          </w:p>
        </w:tc>
      </w:tr>
      <w:tr w:rsidR="00564B33" w:rsidRPr="007872C1" w14:paraId="0E094D50" w14:textId="42C1D6AA"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42B90E2" w14:textId="77777777" w:rsidR="00564B33" w:rsidRPr="007872C1" w:rsidRDefault="00564B33" w:rsidP="00CB5EAD">
            <w:pPr>
              <w:jc w:val="center"/>
              <w:rPr>
                <w:rFonts w:cs="Arial"/>
                <w:sz w:val="20"/>
                <w:szCs w:val="20"/>
              </w:rPr>
            </w:pPr>
            <w:r w:rsidRPr="007872C1">
              <w:rPr>
                <w:rFonts w:cs="Arial"/>
                <w:sz w:val="20"/>
                <w:szCs w:val="20"/>
              </w:rPr>
              <w:t>10</w:t>
            </w:r>
          </w:p>
        </w:tc>
        <w:tc>
          <w:tcPr>
            <w:tcW w:w="3510" w:type="dxa"/>
            <w:tcBorders>
              <w:top w:val="nil"/>
              <w:left w:val="nil"/>
              <w:bottom w:val="single" w:sz="4" w:space="0" w:color="auto"/>
              <w:right w:val="single" w:sz="4" w:space="0" w:color="auto"/>
            </w:tcBorders>
            <w:shd w:val="clear" w:color="000000" w:fill="FFFFFF"/>
            <w:vAlign w:val="center"/>
            <w:hideMark/>
          </w:tcPr>
          <w:p w14:paraId="0661EADF" w14:textId="77777777" w:rsidR="00564B33" w:rsidRPr="007872C1" w:rsidRDefault="00564B33" w:rsidP="00CB5EAD">
            <w:pPr>
              <w:rPr>
                <w:rFonts w:cs="Arial"/>
                <w:sz w:val="20"/>
                <w:szCs w:val="20"/>
              </w:rPr>
            </w:pPr>
            <w:r w:rsidRPr="007872C1">
              <w:rPr>
                <w:rFonts w:cs="Arial"/>
                <w:sz w:val="20"/>
                <w:szCs w:val="20"/>
              </w:rPr>
              <w:t>držač trake JUS N B4.925/R</w:t>
            </w:r>
          </w:p>
        </w:tc>
        <w:tc>
          <w:tcPr>
            <w:tcW w:w="990" w:type="dxa"/>
            <w:tcBorders>
              <w:top w:val="nil"/>
              <w:left w:val="nil"/>
              <w:bottom w:val="single" w:sz="4" w:space="0" w:color="auto"/>
              <w:right w:val="single" w:sz="4" w:space="0" w:color="auto"/>
            </w:tcBorders>
            <w:shd w:val="clear" w:color="000000" w:fill="FFFFFF"/>
            <w:vAlign w:val="center"/>
            <w:hideMark/>
          </w:tcPr>
          <w:p w14:paraId="757C2C66"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7C03885"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4451CB5"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A6B3627"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21551173" w14:textId="77777777" w:rsidR="00564B33" w:rsidRPr="007872C1" w:rsidRDefault="00564B33" w:rsidP="00CB5EAD">
            <w:pPr>
              <w:jc w:val="center"/>
              <w:rPr>
                <w:rFonts w:ascii="Calibri" w:hAnsi="Calibri" w:cs="Arial"/>
              </w:rPr>
            </w:pPr>
          </w:p>
        </w:tc>
      </w:tr>
      <w:tr w:rsidR="00564B33" w:rsidRPr="007872C1" w14:paraId="1376743B" w14:textId="578B2C83" w:rsidTr="00564B3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5E7B30F" w14:textId="77777777" w:rsidR="00564B33" w:rsidRPr="007872C1" w:rsidRDefault="00564B33" w:rsidP="00CB5EAD">
            <w:pPr>
              <w:jc w:val="center"/>
              <w:rPr>
                <w:rFonts w:cs="Arial"/>
                <w:sz w:val="20"/>
                <w:szCs w:val="20"/>
              </w:rPr>
            </w:pPr>
            <w:r w:rsidRPr="007872C1">
              <w:rPr>
                <w:rFonts w:cs="Arial"/>
                <w:sz w:val="20"/>
                <w:szCs w:val="20"/>
              </w:rPr>
              <w:t>11</w:t>
            </w:r>
          </w:p>
        </w:tc>
        <w:tc>
          <w:tcPr>
            <w:tcW w:w="3510" w:type="dxa"/>
            <w:tcBorders>
              <w:top w:val="nil"/>
              <w:left w:val="nil"/>
              <w:bottom w:val="single" w:sz="4" w:space="0" w:color="auto"/>
              <w:right w:val="single" w:sz="4" w:space="0" w:color="auto"/>
            </w:tcBorders>
            <w:shd w:val="clear" w:color="000000" w:fill="FFFFFF"/>
            <w:vAlign w:val="center"/>
            <w:hideMark/>
          </w:tcPr>
          <w:p w14:paraId="74CCF461" w14:textId="77777777" w:rsidR="00564B33" w:rsidRPr="007872C1" w:rsidRDefault="00564B33" w:rsidP="00CB5EAD">
            <w:pPr>
              <w:rPr>
                <w:rFonts w:cs="Arial"/>
                <w:sz w:val="20"/>
                <w:szCs w:val="20"/>
              </w:rPr>
            </w:pPr>
            <w:r w:rsidRPr="007872C1">
              <w:rPr>
                <w:rFonts w:cs="Arial"/>
                <w:sz w:val="20"/>
                <w:szCs w:val="20"/>
              </w:rPr>
              <w:t>Štapna hvataljka sa uređajem za rano startovanje JUS N B4.810</w:t>
            </w:r>
          </w:p>
        </w:tc>
        <w:tc>
          <w:tcPr>
            <w:tcW w:w="990" w:type="dxa"/>
            <w:tcBorders>
              <w:top w:val="nil"/>
              <w:left w:val="nil"/>
              <w:bottom w:val="single" w:sz="4" w:space="0" w:color="auto"/>
              <w:right w:val="single" w:sz="4" w:space="0" w:color="auto"/>
            </w:tcBorders>
            <w:shd w:val="clear" w:color="000000" w:fill="FFFFFF"/>
            <w:vAlign w:val="center"/>
            <w:hideMark/>
          </w:tcPr>
          <w:p w14:paraId="75C81456"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7C1250D"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7B7164C"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75DF52C0"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11377F39" w14:textId="77777777" w:rsidR="00564B33" w:rsidRPr="007872C1" w:rsidRDefault="00564B33" w:rsidP="00CB5EAD">
            <w:pPr>
              <w:jc w:val="center"/>
              <w:rPr>
                <w:rFonts w:ascii="Calibri" w:hAnsi="Calibri" w:cs="Arial"/>
              </w:rPr>
            </w:pPr>
          </w:p>
        </w:tc>
      </w:tr>
      <w:tr w:rsidR="00564B33" w:rsidRPr="007872C1" w14:paraId="18D52AF9" w14:textId="19187B30"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255C53D" w14:textId="77777777" w:rsidR="00564B33" w:rsidRPr="007872C1" w:rsidRDefault="00564B33" w:rsidP="00CB5EAD">
            <w:pPr>
              <w:jc w:val="center"/>
              <w:rPr>
                <w:rFonts w:cs="Arial"/>
                <w:sz w:val="20"/>
                <w:szCs w:val="20"/>
              </w:rPr>
            </w:pPr>
            <w:r w:rsidRPr="007872C1">
              <w:rPr>
                <w:rFonts w:cs="Arial"/>
                <w:sz w:val="20"/>
                <w:szCs w:val="20"/>
              </w:rPr>
              <w:t>12</w:t>
            </w:r>
          </w:p>
        </w:tc>
        <w:tc>
          <w:tcPr>
            <w:tcW w:w="3510" w:type="dxa"/>
            <w:tcBorders>
              <w:top w:val="nil"/>
              <w:left w:val="nil"/>
              <w:bottom w:val="single" w:sz="4" w:space="0" w:color="auto"/>
              <w:right w:val="single" w:sz="4" w:space="0" w:color="auto"/>
            </w:tcBorders>
            <w:shd w:val="clear" w:color="000000" w:fill="FFFFFF"/>
            <w:vAlign w:val="center"/>
            <w:hideMark/>
          </w:tcPr>
          <w:p w14:paraId="6F7C8BC6" w14:textId="77777777" w:rsidR="00564B33" w:rsidRPr="007872C1" w:rsidRDefault="00564B33" w:rsidP="00CB5EAD">
            <w:pPr>
              <w:rPr>
                <w:rFonts w:cs="Arial"/>
                <w:sz w:val="20"/>
                <w:szCs w:val="20"/>
              </w:rPr>
            </w:pPr>
            <w:r w:rsidRPr="007872C1">
              <w:rPr>
                <w:rFonts w:cs="Arial"/>
                <w:sz w:val="20"/>
                <w:szCs w:val="20"/>
              </w:rPr>
              <w:t>Brojač udara groma</w:t>
            </w:r>
          </w:p>
        </w:tc>
        <w:tc>
          <w:tcPr>
            <w:tcW w:w="990" w:type="dxa"/>
            <w:tcBorders>
              <w:top w:val="nil"/>
              <w:left w:val="nil"/>
              <w:bottom w:val="single" w:sz="4" w:space="0" w:color="auto"/>
              <w:right w:val="single" w:sz="4" w:space="0" w:color="auto"/>
            </w:tcBorders>
            <w:shd w:val="clear" w:color="000000" w:fill="FFFFFF"/>
            <w:vAlign w:val="center"/>
            <w:hideMark/>
          </w:tcPr>
          <w:p w14:paraId="180B2A3C"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F600AA6"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2856DC1"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73D04ADE"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5B3A8CDE" w14:textId="77777777" w:rsidR="00564B33" w:rsidRPr="007872C1" w:rsidRDefault="00564B33" w:rsidP="00CB5EAD">
            <w:pPr>
              <w:jc w:val="center"/>
              <w:rPr>
                <w:rFonts w:ascii="Calibri" w:hAnsi="Calibri" w:cs="Arial"/>
              </w:rPr>
            </w:pPr>
          </w:p>
        </w:tc>
      </w:tr>
      <w:tr w:rsidR="00564B33" w:rsidRPr="007872C1" w14:paraId="17F14A5F" w14:textId="703B15D5"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4DE63E7" w14:textId="77777777" w:rsidR="00564B33" w:rsidRPr="007872C1" w:rsidRDefault="00564B33" w:rsidP="00CB5EAD">
            <w:pPr>
              <w:jc w:val="center"/>
              <w:rPr>
                <w:rFonts w:cs="Arial"/>
                <w:sz w:val="20"/>
                <w:szCs w:val="20"/>
              </w:rPr>
            </w:pPr>
            <w:r w:rsidRPr="007872C1">
              <w:rPr>
                <w:rFonts w:cs="Arial"/>
                <w:sz w:val="20"/>
                <w:szCs w:val="20"/>
              </w:rPr>
              <w:t>13</w:t>
            </w:r>
          </w:p>
        </w:tc>
        <w:tc>
          <w:tcPr>
            <w:tcW w:w="3510" w:type="dxa"/>
            <w:tcBorders>
              <w:top w:val="nil"/>
              <w:left w:val="nil"/>
              <w:bottom w:val="single" w:sz="4" w:space="0" w:color="auto"/>
              <w:right w:val="single" w:sz="4" w:space="0" w:color="auto"/>
            </w:tcBorders>
            <w:shd w:val="clear" w:color="000000" w:fill="FFFFFF"/>
            <w:vAlign w:val="center"/>
            <w:hideMark/>
          </w:tcPr>
          <w:p w14:paraId="22AB7FC5" w14:textId="77777777" w:rsidR="00564B33" w:rsidRPr="007872C1" w:rsidRDefault="00564B33" w:rsidP="00CB5EAD">
            <w:pPr>
              <w:rPr>
                <w:rFonts w:cs="Arial"/>
                <w:sz w:val="20"/>
                <w:szCs w:val="20"/>
              </w:rPr>
            </w:pPr>
            <w:r w:rsidRPr="007872C1">
              <w:rPr>
                <w:rFonts w:cs="Arial"/>
                <w:sz w:val="20"/>
                <w:szCs w:val="20"/>
              </w:rPr>
              <w:t>Metalni teleskopski stub 5m fi 50mm pocinkovan</w:t>
            </w:r>
          </w:p>
        </w:tc>
        <w:tc>
          <w:tcPr>
            <w:tcW w:w="990" w:type="dxa"/>
            <w:tcBorders>
              <w:top w:val="nil"/>
              <w:left w:val="nil"/>
              <w:bottom w:val="single" w:sz="4" w:space="0" w:color="auto"/>
              <w:right w:val="single" w:sz="4" w:space="0" w:color="auto"/>
            </w:tcBorders>
            <w:shd w:val="clear" w:color="000000" w:fill="FFFFFF"/>
            <w:vAlign w:val="center"/>
            <w:hideMark/>
          </w:tcPr>
          <w:p w14:paraId="28515CCB"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5461A260"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09F136B"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1B8C1D8"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25C18FE1" w14:textId="77777777" w:rsidR="00564B33" w:rsidRPr="007872C1" w:rsidRDefault="00564B33" w:rsidP="00CB5EAD">
            <w:pPr>
              <w:jc w:val="center"/>
              <w:rPr>
                <w:rFonts w:ascii="Calibri" w:hAnsi="Calibri" w:cs="Arial"/>
              </w:rPr>
            </w:pPr>
          </w:p>
        </w:tc>
      </w:tr>
      <w:tr w:rsidR="00564B33" w:rsidRPr="007872C1" w14:paraId="37E55902" w14:textId="0DB97C30"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EBEDC41" w14:textId="77777777" w:rsidR="00564B33" w:rsidRPr="007872C1" w:rsidRDefault="00564B33" w:rsidP="00CB5EAD">
            <w:pPr>
              <w:jc w:val="center"/>
              <w:rPr>
                <w:rFonts w:cs="Arial"/>
                <w:sz w:val="20"/>
                <w:szCs w:val="20"/>
              </w:rPr>
            </w:pPr>
            <w:r w:rsidRPr="007872C1">
              <w:rPr>
                <w:rFonts w:cs="Arial"/>
                <w:sz w:val="20"/>
                <w:szCs w:val="20"/>
              </w:rPr>
              <w:t>14</w:t>
            </w:r>
          </w:p>
        </w:tc>
        <w:tc>
          <w:tcPr>
            <w:tcW w:w="3510" w:type="dxa"/>
            <w:tcBorders>
              <w:top w:val="nil"/>
              <w:left w:val="nil"/>
              <w:bottom w:val="single" w:sz="4" w:space="0" w:color="auto"/>
              <w:right w:val="single" w:sz="4" w:space="0" w:color="auto"/>
            </w:tcBorders>
            <w:shd w:val="clear" w:color="000000" w:fill="FFFFFF"/>
            <w:vAlign w:val="center"/>
            <w:hideMark/>
          </w:tcPr>
          <w:p w14:paraId="1B1476DE" w14:textId="77777777" w:rsidR="00564B33" w:rsidRPr="007872C1" w:rsidRDefault="00564B33" w:rsidP="00CB5EAD">
            <w:pPr>
              <w:rPr>
                <w:rFonts w:cs="Arial"/>
                <w:sz w:val="20"/>
                <w:szCs w:val="20"/>
              </w:rPr>
            </w:pPr>
            <w:r w:rsidRPr="007872C1">
              <w:rPr>
                <w:rFonts w:cs="Arial"/>
                <w:sz w:val="20"/>
                <w:szCs w:val="20"/>
              </w:rPr>
              <w:t>Natpisna tabla upozorenja "visoki napon" za stub</w:t>
            </w:r>
          </w:p>
        </w:tc>
        <w:tc>
          <w:tcPr>
            <w:tcW w:w="990" w:type="dxa"/>
            <w:tcBorders>
              <w:top w:val="nil"/>
              <w:left w:val="nil"/>
              <w:bottom w:val="single" w:sz="4" w:space="0" w:color="auto"/>
              <w:right w:val="single" w:sz="4" w:space="0" w:color="auto"/>
            </w:tcBorders>
            <w:shd w:val="clear" w:color="000000" w:fill="FFFFFF"/>
            <w:vAlign w:val="center"/>
            <w:hideMark/>
          </w:tcPr>
          <w:p w14:paraId="7B20E089" w14:textId="77777777" w:rsidR="00564B33" w:rsidRPr="007872C1" w:rsidRDefault="00564B33" w:rsidP="00CB5EAD">
            <w:pPr>
              <w:jc w:val="center"/>
              <w:rPr>
                <w:rFonts w:cs="Arial"/>
                <w:sz w:val="20"/>
                <w:szCs w:val="20"/>
              </w:rPr>
            </w:pPr>
            <w:r w:rsidRPr="007872C1">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752E952" w14:textId="77777777" w:rsidR="00564B33" w:rsidRPr="007872C1" w:rsidRDefault="00564B33" w:rsidP="00CB5EAD">
            <w:pPr>
              <w:jc w:val="center"/>
              <w:rPr>
                <w:rFonts w:cs="Arial"/>
                <w:sz w:val="20"/>
                <w:szCs w:val="20"/>
              </w:rPr>
            </w:pPr>
            <w:r w:rsidRPr="007872C1">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2CDCAE1" w14:textId="77777777" w:rsidR="00564B33" w:rsidRPr="007872C1" w:rsidRDefault="00564B33" w:rsidP="00CB5EAD">
            <w:pPr>
              <w:jc w:val="center"/>
              <w:rPr>
                <w:rFonts w:cs="Arial"/>
                <w:sz w:val="20"/>
                <w:szCs w:val="20"/>
              </w:rPr>
            </w:pPr>
            <w:r w:rsidRPr="007872C1">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BECD648" w14:textId="77777777" w:rsidR="00564B33" w:rsidRPr="007872C1" w:rsidRDefault="00564B33" w:rsidP="00CB5EAD">
            <w:pPr>
              <w:jc w:val="center"/>
              <w:rPr>
                <w:rFonts w:ascii="Calibri" w:hAnsi="Calibri" w:cs="Arial"/>
              </w:rPr>
            </w:pPr>
            <w:r w:rsidRPr="007872C1">
              <w:rPr>
                <w:rFonts w:ascii="Calibri" w:hAnsi="Calibri" w:cs="Arial"/>
              </w:rPr>
              <w:t> </w:t>
            </w:r>
          </w:p>
        </w:tc>
        <w:tc>
          <w:tcPr>
            <w:tcW w:w="1260" w:type="dxa"/>
            <w:tcBorders>
              <w:top w:val="nil"/>
              <w:left w:val="nil"/>
              <w:bottom w:val="single" w:sz="4" w:space="0" w:color="auto"/>
              <w:right w:val="single" w:sz="4" w:space="0" w:color="auto"/>
            </w:tcBorders>
          </w:tcPr>
          <w:p w14:paraId="1FDE01ED" w14:textId="77777777" w:rsidR="00564B33" w:rsidRPr="007872C1" w:rsidRDefault="00564B33" w:rsidP="00CB5EAD">
            <w:pPr>
              <w:jc w:val="center"/>
              <w:rPr>
                <w:rFonts w:ascii="Calibri" w:hAnsi="Calibri" w:cs="Arial"/>
              </w:rPr>
            </w:pPr>
          </w:p>
        </w:tc>
      </w:tr>
      <w:tr w:rsidR="00564B33" w:rsidRPr="007872C1" w14:paraId="0E0FC1B0" w14:textId="22FC9553" w:rsidTr="00564B33">
        <w:trPr>
          <w:trHeight w:val="300"/>
        </w:trPr>
        <w:tc>
          <w:tcPr>
            <w:tcW w:w="900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F99681" w14:textId="197C07C4" w:rsidR="00564B33" w:rsidRPr="007872C1" w:rsidRDefault="00564B33" w:rsidP="00564B33">
            <w:pPr>
              <w:jc w:val="center"/>
              <w:rPr>
                <w:rFonts w:ascii="Calibri" w:hAnsi="Calibri" w:cs="Arial"/>
              </w:rPr>
            </w:pPr>
            <w:r>
              <w:rPr>
                <w:rFonts w:cs="Arial"/>
                <w:sz w:val="20"/>
                <w:szCs w:val="20"/>
                <w:lang w:val="sr-Cyrl-RS"/>
              </w:rPr>
              <w:t>Укупно без ПДВ:</w:t>
            </w:r>
          </w:p>
        </w:tc>
        <w:tc>
          <w:tcPr>
            <w:tcW w:w="1260" w:type="dxa"/>
            <w:tcBorders>
              <w:top w:val="nil"/>
              <w:left w:val="nil"/>
              <w:bottom w:val="single" w:sz="4" w:space="0" w:color="auto"/>
              <w:right w:val="single" w:sz="4" w:space="0" w:color="auto"/>
            </w:tcBorders>
          </w:tcPr>
          <w:p w14:paraId="4EF95BC8" w14:textId="77777777" w:rsidR="00564B33" w:rsidRPr="007872C1" w:rsidRDefault="00564B33" w:rsidP="00CB5EAD">
            <w:pPr>
              <w:jc w:val="right"/>
              <w:rPr>
                <w:rFonts w:ascii="Calibri" w:hAnsi="Calibri" w:cs="Arial"/>
              </w:rPr>
            </w:pPr>
          </w:p>
        </w:tc>
      </w:tr>
    </w:tbl>
    <w:p w14:paraId="0D8622EE" w14:textId="777E9D7E" w:rsidR="00CB5EAD" w:rsidRDefault="007D512E" w:rsidP="00CB5EAD">
      <w:pPr>
        <w:rPr>
          <w:rFonts w:cs="Arial"/>
          <w:b/>
          <w:lang w:val="sr-Latn-RS"/>
        </w:rPr>
      </w:pPr>
      <w:r>
        <w:rPr>
          <w:rFonts w:cs="Arial"/>
          <w:b/>
          <w:lang w:val="sr-Latn-RS"/>
        </w:rPr>
        <w:t>Ta</w:t>
      </w:r>
      <w:r w:rsidR="002A1E17">
        <w:rPr>
          <w:rFonts w:cs="Arial"/>
          <w:b/>
          <w:lang w:val="sr-Cyrl-RS"/>
        </w:rPr>
        <w:t>бел</w:t>
      </w:r>
      <w:r>
        <w:rPr>
          <w:rFonts w:cs="Arial"/>
          <w:b/>
          <w:lang w:val="sr-Latn-RS"/>
        </w:rPr>
        <w:t xml:space="preserve">a </w:t>
      </w:r>
      <w:r w:rsidR="002A1E17">
        <w:rPr>
          <w:rFonts w:cs="Arial"/>
          <w:b/>
          <w:lang w:val="sr-Cyrl-RS"/>
        </w:rPr>
        <w:t>П</w:t>
      </w:r>
      <w:r>
        <w:rPr>
          <w:rFonts w:cs="Arial"/>
          <w:b/>
          <w:lang w:val="sr-Latn-RS"/>
        </w:rPr>
        <w:t>1-</w:t>
      </w:r>
      <w:r w:rsidR="002A1E17">
        <w:rPr>
          <w:rFonts w:cs="Arial"/>
          <w:b/>
          <w:lang w:val="sr-Cyrl-RS"/>
        </w:rPr>
        <w:t>Б</w:t>
      </w:r>
      <w:r>
        <w:rPr>
          <w:rFonts w:cs="Arial"/>
          <w:b/>
          <w:lang w:val="sr-Latn-RS"/>
        </w:rPr>
        <w:t>10</w:t>
      </w:r>
    </w:p>
    <w:tbl>
      <w:tblPr>
        <w:tblW w:w="10260" w:type="dxa"/>
        <w:tblInd w:w="-635" w:type="dxa"/>
        <w:tblLayout w:type="fixed"/>
        <w:tblLook w:val="04A0" w:firstRow="1" w:lastRow="0" w:firstColumn="1" w:lastColumn="0" w:noHBand="0" w:noVBand="1"/>
      </w:tblPr>
      <w:tblGrid>
        <w:gridCol w:w="720"/>
        <w:gridCol w:w="3510"/>
        <w:gridCol w:w="990"/>
        <w:gridCol w:w="1170"/>
        <w:gridCol w:w="1260"/>
        <w:gridCol w:w="1350"/>
        <w:gridCol w:w="1260"/>
      </w:tblGrid>
      <w:tr w:rsidR="00564B33" w:rsidRPr="005D5A46" w14:paraId="2D825DC8" w14:textId="1DB364F3" w:rsidTr="00564B33">
        <w:trPr>
          <w:trHeight w:val="315"/>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0634896F" w14:textId="48FC369C" w:rsidR="00564B33" w:rsidRPr="005D5A46" w:rsidRDefault="00564B33" w:rsidP="00CB5EAD">
            <w:pPr>
              <w:jc w:val="center"/>
              <w:rPr>
                <w:rFonts w:cs="Arial"/>
                <w:b/>
                <w:bCs/>
              </w:rPr>
            </w:pPr>
            <w:r w:rsidRPr="005D5A46">
              <w:rPr>
                <w:rFonts w:cs="Arial"/>
                <w:b/>
                <w:bCs/>
              </w:rPr>
              <w:t xml:space="preserve">10.0. </w:t>
            </w:r>
            <w:r>
              <w:rPr>
                <w:rFonts w:cs="Arial"/>
                <w:b/>
                <w:bCs/>
                <w:lang w:val="sr-Cyrl-RS"/>
              </w:rPr>
              <w:t>СПИСАК РЕЗЕРВНИХ ДЕЛОВА</w:t>
            </w:r>
            <w:r w:rsidRPr="00FE2FB4">
              <w:rPr>
                <w:rFonts w:cs="Arial"/>
                <w:b/>
                <w:bCs/>
              </w:rPr>
              <w:t xml:space="preserve"> </w:t>
            </w:r>
            <w:r>
              <w:rPr>
                <w:rFonts w:cs="Arial"/>
                <w:b/>
                <w:bCs/>
                <w:lang w:val="sr-Cyrl-RS"/>
              </w:rPr>
              <w:t>И КОМПОНЕНТИ СИСТЕМА</w:t>
            </w:r>
            <w:r w:rsidRPr="00FE2FB4">
              <w:rPr>
                <w:rFonts w:cs="Arial"/>
                <w:b/>
                <w:bCs/>
              </w:rPr>
              <w:t xml:space="preserve"> </w:t>
            </w:r>
            <w:r>
              <w:rPr>
                <w:rFonts w:cs="Arial"/>
                <w:b/>
                <w:bCs/>
                <w:lang w:val="sr-Cyrl-RS"/>
              </w:rPr>
              <w:t>ЗА</w:t>
            </w:r>
            <w:r w:rsidRPr="005D5A46">
              <w:rPr>
                <w:rFonts w:cs="Arial"/>
                <w:b/>
                <w:bCs/>
              </w:rPr>
              <w:t xml:space="preserve"> </w:t>
            </w:r>
          </w:p>
        </w:tc>
      </w:tr>
      <w:tr w:rsidR="00564B33" w:rsidRPr="005D5A46" w14:paraId="3187ECB1" w14:textId="288921EB" w:rsidTr="00564B33">
        <w:trPr>
          <w:trHeight w:val="300"/>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2FE70FDC" w14:textId="0932EB0C" w:rsidR="00564B33" w:rsidRPr="005D5A46" w:rsidRDefault="00564B33" w:rsidP="00CB5EAD">
            <w:pPr>
              <w:jc w:val="center"/>
              <w:rPr>
                <w:rFonts w:cs="Arial"/>
                <w:b/>
                <w:bCs/>
              </w:rPr>
            </w:pPr>
            <w:r w:rsidRPr="005D5A46">
              <w:rPr>
                <w:rFonts w:cs="Arial"/>
                <w:b/>
                <w:bCs/>
              </w:rPr>
              <w:t>E</w:t>
            </w:r>
            <w:r>
              <w:rPr>
                <w:rFonts w:cs="Arial"/>
                <w:b/>
                <w:bCs/>
                <w:lang w:val="sr-Cyrl-RS"/>
              </w:rPr>
              <w:t>ЛЕКТРОИНСТАЛАЦИЈЕ</w:t>
            </w:r>
          </w:p>
        </w:tc>
      </w:tr>
      <w:tr w:rsidR="00564B33" w:rsidRPr="005D5A46" w14:paraId="38BAA93B" w14:textId="4E583C71" w:rsidTr="00564B33">
        <w:trPr>
          <w:trHeight w:val="102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468FFDDE" w14:textId="3762229F" w:rsidR="00564B33" w:rsidRPr="005D5A46" w:rsidRDefault="00564B33" w:rsidP="00564B33">
            <w:pPr>
              <w:jc w:val="center"/>
              <w:rPr>
                <w:rFonts w:cs="Arial"/>
                <w:sz w:val="20"/>
                <w:szCs w:val="20"/>
              </w:rPr>
            </w:pPr>
            <w:r>
              <w:rPr>
                <w:rFonts w:cs="Arial"/>
                <w:sz w:val="20"/>
                <w:szCs w:val="20"/>
                <w:lang w:val="sr-Cyrl-RS"/>
              </w:rPr>
              <w:t>Ред. Бр.</w:t>
            </w:r>
          </w:p>
        </w:tc>
        <w:tc>
          <w:tcPr>
            <w:tcW w:w="3510" w:type="dxa"/>
            <w:tcBorders>
              <w:top w:val="nil"/>
              <w:left w:val="nil"/>
              <w:bottom w:val="single" w:sz="4" w:space="0" w:color="auto"/>
              <w:right w:val="single" w:sz="4" w:space="0" w:color="auto"/>
            </w:tcBorders>
            <w:shd w:val="clear" w:color="000000" w:fill="F2F2F2"/>
            <w:vAlign w:val="center"/>
            <w:hideMark/>
          </w:tcPr>
          <w:p w14:paraId="1D0B1700" w14:textId="36906D84" w:rsidR="00564B33" w:rsidRPr="005D5A46" w:rsidRDefault="00564B33" w:rsidP="00564B33">
            <w:pPr>
              <w:jc w:val="center"/>
              <w:rPr>
                <w:rFonts w:cs="Arial"/>
                <w:sz w:val="20"/>
                <w:szCs w:val="20"/>
              </w:rPr>
            </w:pPr>
            <w:r>
              <w:rPr>
                <w:rFonts w:cs="Arial"/>
                <w:sz w:val="20"/>
                <w:szCs w:val="20"/>
                <w:lang w:val="sr-Cyrl-RS"/>
              </w:rPr>
              <w:t>НАЗИВ РЕЗЕРВНОГ ДЕЛА</w:t>
            </w:r>
          </w:p>
        </w:tc>
        <w:tc>
          <w:tcPr>
            <w:tcW w:w="990" w:type="dxa"/>
            <w:tcBorders>
              <w:top w:val="nil"/>
              <w:left w:val="nil"/>
              <w:bottom w:val="single" w:sz="4" w:space="0" w:color="auto"/>
              <w:right w:val="single" w:sz="4" w:space="0" w:color="auto"/>
            </w:tcBorders>
            <w:shd w:val="clear" w:color="000000" w:fill="F2F2F2"/>
            <w:vAlign w:val="center"/>
            <w:hideMark/>
          </w:tcPr>
          <w:p w14:paraId="4D7E1D50" w14:textId="1566367A" w:rsidR="00564B33" w:rsidRPr="005D5A46" w:rsidRDefault="00564B33" w:rsidP="00564B33">
            <w:pPr>
              <w:jc w:val="center"/>
              <w:rPr>
                <w:rFonts w:cs="Arial"/>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7A375662" w14:textId="4A6D37A0" w:rsidR="00564B33" w:rsidRPr="005D5A46" w:rsidRDefault="00564B33" w:rsidP="00564B33">
            <w:pPr>
              <w:jc w:val="center"/>
              <w:rPr>
                <w:rFonts w:cs="Arial"/>
                <w:sz w:val="20"/>
                <w:szCs w:val="20"/>
              </w:rPr>
            </w:pPr>
            <w:r>
              <w:rPr>
                <w:rFonts w:cs="Arial"/>
                <w:sz w:val="20"/>
                <w:szCs w:val="20"/>
                <w:lang w:val="sr-Cyrl-RS"/>
              </w:rPr>
              <w:t>Оквирна количина</w:t>
            </w:r>
          </w:p>
        </w:tc>
        <w:tc>
          <w:tcPr>
            <w:tcW w:w="1260" w:type="dxa"/>
            <w:tcBorders>
              <w:top w:val="nil"/>
              <w:left w:val="nil"/>
              <w:bottom w:val="single" w:sz="4" w:space="0" w:color="auto"/>
              <w:right w:val="single" w:sz="4" w:space="0" w:color="auto"/>
            </w:tcBorders>
            <w:shd w:val="clear" w:color="000000" w:fill="F2F2F2"/>
            <w:vAlign w:val="center"/>
            <w:hideMark/>
          </w:tcPr>
          <w:p w14:paraId="37F9E304" w14:textId="59648931" w:rsidR="00564B33" w:rsidRPr="005D5A46" w:rsidRDefault="00564B33" w:rsidP="00564B33">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nil"/>
              <w:left w:val="nil"/>
              <w:bottom w:val="single" w:sz="4" w:space="0" w:color="auto"/>
              <w:right w:val="single" w:sz="4" w:space="0" w:color="auto"/>
            </w:tcBorders>
            <w:shd w:val="clear" w:color="000000" w:fill="F2F2F2"/>
            <w:vAlign w:val="center"/>
            <w:hideMark/>
          </w:tcPr>
          <w:p w14:paraId="0886DC36" w14:textId="645E4DD5" w:rsidR="00564B33" w:rsidRPr="005D5A46" w:rsidRDefault="00564B33" w:rsidP="00564B33">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nil"/>
              <w:left w:val="nil"/>
              <w:bottom w:val="single" w:sz="4" w:space="0" w:color="auto"/>
              <w:right w:val="single" w:sz="4" w:space="0" w:color="auto"/>
            </w:tcBorders>
            <w:shd w:val="clear" w:color="000000" w:fill="F2F2F2"/>
            <w:vAlign w:val="center"/>
          </w:tcPr>
          <w:p w14:paraId="2A13ACDE" w14:textId="10DCD513" w:rsidR="00564B33" w:rsidRDefault="00564B33" w:rsidP="00564B33">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564B33" w:rsidRPr="005D5A46" w14:paraId="21FD5741" w14:textId="4FDB971D" w:rsidTr="00564B33">
        <w:trPr>
          <w:trHeight w:val="25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6BFB1D50" w14:textId="77777777" w:rsidR="00564B33" w:rsidRPr="005D5A46" w:rsidRDefault="00564B33" w:rsidP="00564B33">
            <w:pPr>
              <w:jc w:val="center"/>
              <w:rPr>
                <w:rFonts w:cs="Arial"/>
                <w:sz w:val="18"/>
                <w:szCs w:val="18"/>
              </w:rPr>
            </w:pPr>
            <w:r w:rsidRPr="005D5A46">
              <w:rPr>
                <w:rFonts w:cs="Arial"/>
                <w:sz w:val="18"/>
                <w:szCs w:val="18"/>
              </w:rPr>
              <w:t>1</w:t>
            </w:r>
          </w:p>
        </w:tc>
        <w:tc>
          <w:tcPr>
            <w:tcW w:w="3510" w:type="dxa"/>
            <w:tcBorders>
              <w:top w:val="nil"/>
              <w:left w:val="nil"/>
              <w:bottom w:val="single" w:sz="4" w:space="0" w:color="auto"/>
              <w:right w:val="single" w:sz="4" w:space="0" w:color="auto"/>
            </w:tcBorders>
            <w:shd w:val="clear" w:color="000000" w:fill="F2F2F2"/>
            <w:vAlign w:val="center"/>
            <w:hideMark/>
          </w:tcPr>
          <w:p w14:paraId="1BA080F3" w14:textId="77777777" w:rsidR="00564B33" w:rsidRPr="005D5A46" w:rsidRDefault="00564B33" w:rsidP="00564B33">
            <w:pPr>
              <w:jc w:val="center"/>
              <w:rPr>
                <w:rFonts w:cs="Arial"/>
                <w:sz w:val="18"/>
                <w:szCs w:val="18"/>
              </w:rPr>
            </w:pPr>
            <w:r w:rsidRPr="005D5A46">
              <w:rPr>
                <w:rFonts w:cs="Arial"/>
                <w:sz w:val="18"/>
                <w:szCs w:val="18"/>
              </w:rPr>
              <w:t>2</w:t>
            </w:r>
          </w:p>
        </w:tc>
        <w:tc>
          <w:tcPr>
            <w:tcW w:w="990" w:type="dxa"/>
            <w:tcBorders>
              <w:top w:val="nil"/>
              <w:left w:val="nil"/>
              <w:bottom w:val="single" w:sz="4" w:space="0" w:color="auto"/>
              <w:right w:val="single" w:sz="4" w:space="0" w:color="auto"/>
            </w:tcBorders>
            <w:shd w:val="clear" w:color="000000" w:fill="F2F2F2"/>
            <w:vAlign w:val="center"/>
            <w:hideMark/>
          </w:tcPr>
          <w:p w14:paraId="777F998E" w14:textId="77777777" w:rsidR="00564B33" w:rsidRPr="005D5A46" w:rsidRDefault="00564B33" w:rsidP="00564B33">
            <w:pPr>
              <w:jc w:val="center"/>
              <w:rPr>
                <w:rFonts w:cs="Arial"/>
                <w:sz w:val="18"/>
                <w:szCs w:val="18"/>
              </w:rPr>
            </w:pPr>
            <w:r w:rsidRPr="005D5A46">
              <w:rPr>
                <w:rFonts w:cs="Arial"/>
                <w:sz w:val="18"/>
                <w:szCs w:val="18"/>
              </w:rPr>
              <w:t>3</w:t>
            </w:r>
          </w:p>
        </w:tc>
        <w:tc>
          <w:tcPr>
            <w:tcW w:w="1170" w:type="dxa"/>
            <w:tcBorders>
              <w:top w:val="nil"/>
              <w:left w:val="nil"/>
              <w:bottom w:val="single" w:sz="4" w:space="0" w:color="auto"/>
              <w:right w:val="single" w:sz="4" w:space="0" w:color="auto"/>
            </w:tcBorders>
            <w:shd w:val="clear" w:color="000000" w:fill="F2F2F2"/>
            <w:vAlign w:val="center"/>
            <w:hideMark/>
          </w:tcPr>
          <w:p w14:paraId="7532CE06" w14:textId="77777777" w:rsidR="00564B33" w:rsidRPr="005D5A46" w:rsidRDefault="00564B33" w:rsidP="00564B33">
            <w:pPr>
              <w:jc w:val="center"/>
              <w:rPr>
                <w:rFonts w:cs="Arial"/>
                <w:sz w:val="18"/>
                <w:szCs w:val="18"/>
              </w:rPr>
            </w:pPr>
            <w:r w:rsidRPr="005D5A46">
              <w:rPr>
                <w:rFonts w:cs="Arial"/>
                <w:sz w:val="18"/>
                <w:szCs w:val="18"/>
              </w:rPr>
              <w:t>4</w:t>
            </w:r>
          </w:p>
        </w:tc>
        <w:tc>
          <w:tcPr>
            <w:tcW w:w="1260" w:type="dxa"/>
            <w:tcBorders>
              <w:top w:val="nil"/>
              <w:left w:val="nil"/>
              <w:bottom w:val="single" w:sz="4" w:space="0" w:color="auto"/>
              <w:right w:val="single" w:sz="4" w:space="0" w:color="auto"/>
            </w:tcBorders>
            <w:shd w:val="clear" w:color="000000" w:fill="F2F2F2"/>
            <w:vAlign w:val="center"/>
            <w:hideMark/>
          </w:tcPr>
          <w:p w14:paraId="3916BCAF" w14:textId="77777777" w:rsidR="00564B33" w:rsidRPr="005D5A46" w:rsidRDefault="00564B33" w:rsidP="00564B33">
            <w:pPr>
              <w:jc w:val="center"/>
              <w:rPr>
                <w:rFonts w:cs="Arial"/>
                <w:sz w:val="18"/>
                <w:szCs w:val="18"/>
              </w:rPr>
            </w:pPr>
            <w:r w:rsidRPr="005D5A46">
              <w:rPr>
                <w:rFonts w:cs="Arial"/>
                <w:sz w:val="18"/>
                <w:szCs w:val="18"/>
              </w:rPr>
              <w:t>5</w:t>
            </w:r>
          </w:p>
        </w:tc>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38514CD5" w14:textId="7141677E" w:rsidR="00564B33" w:rsidRPr="005D5A46" w:rsidRDefault="00564B33" w:rsidP="00564B33">
            <w:pPr>
              <w:jc w:val="center"/>
              <w:rPr>
                <w:rFonts w:cs="Arial"/>
                <w:sz w:val="18"/>
                <w:szCs w:val="18"/>
              </w:rPr>
            </w:pPr>
            <w:r w:rsidRPr="00CB5EAD">
              <w:rPr>
                <w:rFonts w:cs="Arial"/>
                <w:sz w:val="20"/>
                <w:szCs w:val="20"/>
              </w:rPr>
              <w:t>6</w:t>
            </w:r>
          </w:p>
        </w:tc>
        <w:tc>
          <w:tcPr>
            <w:tcW w:w="1260" w:type="dxa"/>
            <w:tcBorders>
              <w:top w:val="nil"/>
              <w:left w:val="nil"/>
              <w:bottom w:val="single" w:sz="4" w:space="0" w:color="auto"/>
              <w:right w:val="single" w:sz="4" w:space="0" w:color="auto"/>
            </w:tcBorders>
            <w:shd w:val="clear" w:color="000000" w:fill="F2F2F2"/>
            <w:vAlign w:val="center"/>
          </w:tcPr>
          <w:p w14:paraId="364124E7" w14:textId="752C4089" w:rsidR="00564B33" w:rsidRPr="005D5A46" w:rsidRDefault="00564B33" w:rsidP="00564B33">
            <w:pPr>
              <w:jc w:val="center"/>
              <w:rPr>
                <w:rFonts w:cs="Arial"/>
                <w:sz w:val="18"/>
                <w:szCs w:val="18"/>
              </w:rPr>
            </w:pPr>
            <w:r>
              <w:rPr>
                <w:rFonts w:cs="Arial"/>
                <w:sz w:val="20"/>
                <w:szCs w:val="20"/>
                <w:lang w:val="sr-Cyrl-RS"/>
              </w:rPr>
              <w:t>7</w:t>
            </w:r>
            <w:r w:rsidRPr="00CB5EAD">
              <w:rPr>
                <w:rFonts w:cs="Arial"/>
                <w:sz w:val="20"/>
                <w:szCs w:val="20"/>
              </w:rPr>
              <w:t>=4x5</w:t>
            </w:r>
          </w:p>
        </w:tc>
      </w:tr>
      <w:tr w:rsidR="00564B33" w:rsidRPr="005D5A46" w14:paraId="5B275252" w14:textId="7C3184EF" w:rsidTr="00564B33">
        <w:trPr>
          <w:trHeight w:val="4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F092438" w14:textId="77777777" w:rsidR="00564B33" w:rsidRPr="005D5A46" w:rsidRDefault="00564B33" w:rsidP="00CB5EAD">
            <w:pPr>
              <w:jc w:val="center"/>
              <w:rPr>
                <w:rFonts w:cs="Arial"/>
                <w:sz w:val="20"/>
                <w:szCs w:val="20"/>
              </w:rPr>
            </w:pPr>
            <w:r w:rsidRPr="005D5A46">
              <w:rPr>
                <w:rFonts w:cs="Arial"/>
                <w:sz w:val="20"/>
                <w:szCs w:val="20"/>
              </w:rPr>
              <w:t>1</w:t>
            </w:r>
          </w:p>
        </w:tc>
        <w:tc>
          <w:tcPr>
            <w:tcW w:w="3510" w:type="dxa"/>
            <w:tcBorders>
              <w:top w:val="nil"/>
              <w:left w:val="nil"/>
              <w:bottom w:val="single" w:sz="4" w:space="0" w:color="auto"/>
              <w:right w:val="single" w:sz="4" w:space="0" w:color="auto"/>
            </w:tcBorders>
            <w:shd w:val="clear" w:color="000000" w:fill="FFFFFF"/>
            <w:vAlign w:val="center"/>
            <w:hideMark/>
          </w:tcPr>
          <w:p w14:paraId="6CBF3662" w14:textId="77777777" w:rsidR="00564B33" w:rsidRPr="005D5A46" w:rsidRDefault="00564B33" w:rsidP="00CB5EAD">
            <w:pPr>
              <w:rPr>
                <w:rFonts w:cs="Arial"/>
                <w:sz w:val="20"/>
                <w:szCs w:val="20"/>
              </w:rPr>
            </w:pPr>
            <w:r w:rsidRPr="005D5A46">
              <w:rPr>
                <w:rFonts w:cs="Arial"/>
                <w:sz w:val="20"/>
                <w:szCs w:val="20"/>
              </w:rPr>
              <w:t>Instalacioni kabl NHXHX 3x1.5mm2 za elektro instalaciju</w:t>
            </w:r>
          </w:p>
        </w:tc>
        <w:tc>
          <w:tcPr>
            <w:tcW w:w="990" w:type="dxa"/>
            <w:tcBorders>
              <w:top w:val="nil"/>
              <w:left w:val="nil"/>
              <w:bottom w:val="single" w:sz="4" w:space="0" w:color="auto"/>
              <w:right w:val="single" w:sz="4" w:space="0" w:color="auto"/>
            </w:tcBorders>
            <w:shd w:val="clear" w:color="000000" w:fill="FFFFFF"/>
            <w:vAlign w:val="center"/>
            <w:hideMark/>
          </w:tcPr>
          <w:p w14:paraId="7E9636B9" w14:textId="77777777" w:rsidR="00564B33" w:rsidRPr="005D5A46" w:rsidRDefault="00564B33" w:rsidP="00CB5EAD">
            <w:pPr>
              <w:jc w:val="center"/>
              <w:rPr>
                <w:rFonts w:cs="Arial"/>
                <w:sz w:val="20"/>
                <w:szCs w:val="20"/>
              </w:rPr>
            </w:pPr>
            <w:r w:rsidRPr="005D5A46">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63BE516A"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746333D"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7B287BEE"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12C5CEEC" w14:textId="77777777" w:rsidR="00564B33" w:rsidRPr="005D5A46" w:rsidRDefault="00564B33" w:rsidP="00CB5EAD">
            <w:pPr>
              <w:jc w:val="center"/>
              <w:rPr>
                <w:rFonts w:ascii="Calibri" w:hAnsi="Calibri" w:cs="Arial"/>
              </w:rPr>
            </w:pPr>
          </w:p>
        </w:tc>
      </w:tr>
      <w:tr w:rsidR="00564B33" w:rsidRPr="005D5A46" w14:paraId="4A36DC3E" w14:textId="499FDE38" w:rsidTr="00564B3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E8DED2F" w14:textId="77777777" w:rsidR="00564B33" w:rsidRPr="005D5A46" w:rsidRDefault="00564B33" w:rsidP="00CB5EAD">
            <w:pPr>
              <w:jc w:val="center"/>
              <w:rPr>
                <w:rFonts w:cs="Arial"/>
                <w:sz w:val="20"/>
                <w:szCs w:val="20"/>
              </w:rPr>
            </w:pPr>
            <w:r w:rsidRPr="005D5A46">
              <w:rPr>
                <w:rFonts w:cs="Arial"/>
                <w:sz w:val="20"/>
                <w:szCs w:val="20"/>
              </w:rPr>
              <w:t>2</w:t>
            </w:r>
          </w:p>
        </w:tc>
        <w:tc>
          <w:tcPr>
            <w:tcW w:w="3510" w:type="dxa"/>
            <w:tcBorders>
              <w:top w:val="nil"/>
              <w:left w:val="nil"/>
              <w:bottom w:val="single" w:sz="4" w:space="0" w:color="auto"/>
              <w:right w:val="single" w:sz="4" w:space="0" w:color="auto"/>
            </w:tcBorders>
            <w:shd w:val="clear" w:color="000000" w:fill="FFFFFF"/>
            <w:vAlign w:val="center"/>
            <w:hideMark/>
          </w:tcPr>
          <w:p w14:paraId="75D0CBEF" w14:textId="77777777" w:rsidR="00564B33" w:rsidRPr="005D5A46" w:rsidRDefault="00564B33" w:rsidP="00CB5EAD">
            <w:pPr>
              <w:rPr>
                <w:rFonts w:cs="Arial"/>
                <w:sz w:val="20"/>
                <w:szCs w:val="20"/>
              </w:rPr>
            </w:pPr>
            <w:r w:rsidRPr="005D5A46">
              <w:rPr>
                <w:rFonts w:cs="Arial"/>
                <w:sz w:val="20"/>
                <w:szCs w:val="20"/>
              </w:rPr>
              <w:t>Kanalice bez halogenih elemenata 20x20 za instalaciju</w:t>
            </w:r>
          </w:p>
        </w:tc>
        <w:tc>
          <w:tcPr>
            <w:tcW w:w="990" w:type="dxa"/>
            <w:tcBorders>
              <w:top w:val="nil"/>
              <w:left w:val="nil"/>
              <w:bottom w:val="single" w:sz="4" w:space="0" w:color="auto"/>
              <w:right w:val="single" w:sz="4" w:space="0" w:color="auto"/>
            </w:tcBorders>
            <w:shd w:val="clear" w:color="000000" w:fill="FFFFFF"/>
            <w:vAlign w:val="center"/>
            <w:hideMark/>
          </w:tcPr>
          <w:p w14:paraId="662C81F0" w14:textId="77777777" w:rsidR="00564B33" w:rsidRPr="005D5A46" w:rsidRDefault="00564B33" w:rsidP="00CB5EAD">
            <w:pPr>
              <w:jc w:val="center"/>
              <w:rPr>
                <w:rFonts w:cs="Arial"/>
                <w:sz w:val="20"/>
                <w:szCs w:val="20"/>
              </w:rPr>
            </w:pPr>
            <w:r w:rsidRPr="005D5A46">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5481C69A"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1ACE9CD"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1920782"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151CE3D0" w14:textId="77777777" w:rsidR="00564B33" w:rsidRPr="005D5A46" w:rsidRDefault="00564B33" w:rsidP="00CB5EAD">
            <w:pPr>
              <w:jc w:val="center"/>
              <w:rPr>
                <w:rFonts w:ascii="Calibri" w:hAnsi="Calibri" w:cs="Arial"/>
              </w:rPr>
            </w:pPr>
          </w:p>
        </w:tc>
      </w:tr>
      <w:tr w:rsidR="00564B33" w:rsidRPr="005D5A46" w14:paraId="2CF65AB9" w14:textId="105C5165" w:rsidTr="00564B3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5AC2472" w14:textId="77777777" w:rsidR="00564B33" w:rsidRPr="005D5A46" w:rsidRDefault="00564B33" w:rsidP="00CB5EAD">
            <w:pPr>
              <w:jc w:val="center"/>
              <w:rPr>
                <w:rFonts w:cs="Arial"/>
                <w:sz w:val="20"/>
                <w:szCs w:val="20"/>
              </w:rPr>
            </w:pPr>
            <w:r w:rsidRPr="005D5A46">
              <w:rPr>
                <w:rFonts w:cs="Arial"/>
                <w:sz w:val="20"/>
                <w:szCs w:val="20"/>
              </w:rPr>
              <w:t>3</w:t>
            </w:r>
          </w:p>
        </w:tc>
        <w:tc>
          <w:tcPr>
            <w:tcW w:w="3510" w:type="dxa"/>
            <w:tcBorders>
              <w:top w:val="nil"/>
              <w:left w:val="nil"/>
              <w:bottom w:val="single" w:sz="4" w:space="0" w:color="auto"/>
              <w:right w:val="single" w:sz="4" w:space="0" w:color="auto"/>
            </w:tcBorders>
            <w:shd w:val="clear" w:color="000000" w:fill="FFFFFF"/>
            <w:vAlign w:val="center"/>
            <w:hideMark/>
          </w:tcPr>
          <w:p w14:paraId="27FEEECD" w14:textId="77777777" w:rsidR="00564B33" w:rsidRPr="005D5A46" w:rsidRDefault="00564B33" w:rsidP="00CB5EAD">
            <w:pPr>
              <w:rPr>
                <w:rFonts w:cs="Arial"/>
                <w:sz w:val="20"/>
                <w:szCs w:val="20"/>
              </w:rPr>
            </w:pPr>
            <w:r w:rsidRPr="005D5A46">
              <w:rPr>
                <w:rFonts w:cs="Arial"/>
                <w:sz w:val="20"/>
                <w:szCs w:val="20"/>
              </w:rPr>
              <w:t>Instalacioni kabl NHXHX 3x2.5mm2 za elektro instalaciju</w:t>
            </w:r>
          </w:p>
        </w:tc>
        <w:tc>
          <w:tcPr>
            <w:tcW w:w="990" w:type="dxa"/>
            <w:tcBorders>
              <w:top w:val="nil"/>
              <w:left w:val="nil"/>
              <w:bottom w:val="single" w:sz="4" w:space="0" w:color="auto"/>
              <w:right w:val="single" w:sz="4" w:space="0" w:color="auto"/>
            </w:tcBorders>
            <w:shd w:val="clear" w:color="000000" w:fill="FFFFFF"/>
            <w:vAlign w:val="center"/>
            <w:hideMark/>
          </w:tcPr>
          <w:p w14:paraId="7A1BE996" w14:textId="77777777" w:rsidR="00564B33" w:rsidRPr="005D5A46" w:rsidRDefault="00564B33" w:rsidP="00CB5EAD">
            <w:pPr>
              <w:jc w:val="center"/>
              <w:rPr>
                <w:rFonts w:cs="Arial"/>
                <w:sz w:val="20"/>
                <w:szCs w:val="20"/>
              </w:rPr>
            </w:pPr>
            <w:r w:rsidRPr="005D5A46">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1BDD2BC3"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EE48C85"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70EF7207"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40AB5753" w14:textId="77777777" w:rsidR="00564B33" w:rsidRPr="005D5A46" w:rsidRDefault="00564B33" w:rsidP="00CB5EAD">
            <w:pPr>
              <w:jc w:val="center"/>
              <w:rPr>
                <w:rFonts w:ascii="Calibri" w:hAnsi="Calibri" w:cs="Arial"/>
              </w:rPr>
            </w:pPr>
          </w:p>
        </w:tc>
      </w:tr>
      <w:tr w:rsidR="00564B33" w:rsidRPr="005D5A46" w14:paraId="55FF2950" w14:textId="0841D782" w:rsidTr="00564B3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2033F81" w14:textId="77777777" w:rsidR="00564B33" w:rsidRPr="005D5A46" w:rsidRDefault="00564B33" w:rsidP="00CB5EAD">
            <w:pPr>
              <w:jc w:val="center"/>
              <w:rPr>
                <w:rFonts w:cs="Arial"/>
                <w:sz w:val="20"/>
                <w:szCs w:val="20"/>
              </w:rPr>
            </w:pPr>
            <w:r w:rsidRPr="005D5A46">
              <w:rPr>
                <w:rFonts w:cs="Arial"/>
                <w:sz w:val="20"/>
                <w:szCs w:val="20"/>
              </w:rPr>
              <w:t>4</w:t>
            </w:r>
          </w:p>
        </w:tc>
        <w:tc>
          <w:tcPr>
            <w:tcW w:w="3510" w:type="dxa"/>
            <w:tcBorders>
              <w:top w:val="nil"/>
              <w:left w:val="nil"/>
              <w:bottom w:val="single" w:sz="4" w:space="0" w:color="auto"/>
              <w:right w:val="single" w:sz="4" w:space="0" w:color="auto"/>
            </w:tcBorders>
            <w:shd w:val="clear" w:color="000000" w:fill="FFFFFF"/>
            <w:vAlign w:val="center"/>
            <w:hideMark/>
          </w:tcPr>
          <w:p w14:paraId="51A7F89A" w14:textId="77777777" w:rsidR="00564B33" w:rsidRPr="005D5A46" w:rsidRDefault="00564B33" w:rsidP="00CB5EAD">
            <w:pPr>
              <w:rPr>
                <w:rFonts w:cs="Arial"/>
                <w:sz w:val="20"/>
                <w:szCs w:val="20"/>
              </w:rPr>
            </w:pPr>
            <w:r w:rsidRPr="005D5A46">
              <w:rPr>
                <w:rFonts w:cs="Arial"/>
                <w:sz w:val="20"/>
                <w:szCs w:val="20"/>
              </w:rPr>
              <w:t>Kabl 1x16mm2 za izjednačavanje potencijala za instalaciju</w:t>
            </w:r>
          </w:p>
        </w:tc>
        <w:tc>
          <w:tcPr>
            <w:tcW w:w="990" w:type="dxa"/>
            <w:tcBorders>
              <w:top w:val="nil"/>
              <w:left w:val="nil"/>
              <w:bottom w:val="single" w:sz="4" w:space="0" w:color="auto"/>
              <w:right w:val="single" w:sz="4" w:space="0" w:color="auto"/>
            </w:tcBorders>
            <w:shd w:val="clear" w:color="000000" w:fill="FFFFFF"/>
            <w:vAlign w:val="center"/>
            <w:hideMark/>
          </w:tcPr>
          <w:p w14:paraId="33F90364" w14:textId="77777777" w:rsidR="00564B33" w:rsidRPr="005D5A46" w:rsidRDefault="00564B33" w:rsidP="00CB5EAD">
            <w:pPr>
              <w:jc w:val="center"/>
              <w:rPr>
                <w:rFonts w:cs="Arial"/>
                <w:sz w:val="20"/>
                <w:szCs w:val="20"/>
              </w:rPr>
            </w:pPr>
            <w:r w:rsidRPr="005D5A46">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7303DCD4"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63BB87C"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6C215678"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60F54D39" w14:textId="77777777" w:rsidR="00564B33" w:rsidRPr="005D5A46" w:rsidRDefault="00564B33" w:rsidP="00CB5EAD">
            <w:pPr>
              <w:jc w:val="center"/>
              <w:rPr>
                <w:rFonts w:ascii="Calibri" w:hAnsi="Calibri" w:cs="Arial"/>
              </w:rPr>
            </w:pPr>
          </w:p>
        </w:tc>
      </w:tr>
      <w:tr w:rsidR="00564B33" w:rsidRPr="005D5A46" w14:paraId="36520436" w14:textId="3DA069FC"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8E0B54F" w14:textId="77777777" w:rsidR="00564B33" w:rsidRPr="005D5A46" w:rsidRDefault="00564B33" w:rsidP="00CB5EAD">
            <w:pPr>
              <w:jc w:val="center"/>
              <w:rPr>
                <w:rFonts w:cs="Arial"/>
                <w:sz w:val="20"/>
                <w:szCs w:val="20"/>
              </w:rPr>
            </w:pPr>
            <w:r w:rsidRPr="005D5A46">
              <w:rPr>
                <w:rFonts w:cs="Arial"/>
                <w:sz w:val="20"/>
                <w:szCs w:val="20"/>
              </w:rPr>
              <w:t>5</w:t>
            </w:r>
          </w:p>
        </w:tc>
        <w:tc>
          <w:tcPr>
            <w:tcW w:w="3510" w:type="dxa"/>
            <w:tcBorders>
              <w:top w:val="nil"/>
              <w:left w:val="nil"/>
              <w:bottom w:val="single" w:sz="4" w:space="0" w:color="auto"/>
              <w:right w:val="single" w:sz="4" w:space="0" w:color="auto"/>
            </w:tcBorders>
            <w:shd w:val="clear" w:color="000000" w:fill="FFFFFF"/>
            <w:vAlign w:val="center"/>
            <w:hideMark/>
          </w:tcPr>
          <w:p w14:paraId="1F9869F9" w14:textId="77777777" w:rsidR="00564B33" w:rsidRPr="005D5A46" w:rsidRDefault="00564B33" w:rsidP="00CB5EAD">
            <w:pPr>
              <w:rPr>
                <w:rFonts w:cs="Arial"/>
                <w:sz w:val="20"/>
                <w:szCs w:val="20"/>
              </w:rPr>
            </w:pPr>
            <w:r w:rsidRPr="005D5A46">
              <w:rPr>
                <w:rFonts w:cs="Arial"/>
                <w:sz w:val="20"/>
                <w:szCs w:val="20"/>
              </w:rPr>
              <w:t>Priključne papučice Cu za kabl 16mm2</w:t>
            </w:r>
          </w:p>
        </w:tc>
        <w:tc>
          <w:tcPr>
            <w:tcW w:w="990" w:type="dxa"/>
            <w:tcBorders>
              <w:top w:val="nil"/>
              <w:left w:val="nil"/>
              <w:bottom w:val="single" w:sz="4" w:space="0" w:color="auto"/>
              <w:right w:val="single" w:sz="4" w:space="0" w:color="auto"/>
            </w:tcBorders>
            <w:shd w:val="clear" w:color="000000" w:fill="FFFFFF"/>
            <w:vAlign w:val="center"/>
            <w:hideMark/>
          </w:tcPr>
          <w:p w14:paraId="352639DE" w14:textId="77777777" w:rsidR="00564B33" w:rsidRPr="005D5A46" w:rsidRDefault="00564B33" w:rsidP="00CB5EAD">
            <w:pPr>
              <w:jc w:val="center"/>
              <w:rPr>
                <w:rFonts w:cs="Arial"/>
                <w:sz w:val="20"/>
                <w:szCs w:val="20"/>
              </w:rPr>
            </w:pPr>
            <w:r w:rsidRPr="005D5A46">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686CD45"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C7D9ED1"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A428E19"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4E0EC010" w14:textId="77777777" w:rsidR="00564B33" w:rsidRPr="005D5A46" w:rsidRDefault="00564B33" w:rsidP="00CB5EAD">
            <w:pPr>
              <w:jc w:val="center"/>
              <w:rPr>
                <w:rFonts w:ascii="Calibri" w:hAnsi="Calibri" w:cs="Arial"/>
              </w:rPr>
            </w:pPr>
          </w:p>
        </w:tc>
      </w:tr>
      <w:tr w:rsidR="00564B33" w:rsidRPr="005D5A46" w14:paraId="3A883E7D" w14:textId="26EB05A6"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3786F20" w14:textId="77777777" w:rsidR="00564B33" w:rsidRPr="005D5A46" w:rsidRDefault="00564B33" w:rsidP="00CB5EAD">
            <w:pPr>
              <w:jc w:val="center"/>
              <w:rPr>
                <w:rFonts w:cs="Arial"/>
                <w:sz w:val="20"/>
                <w:szCs w:val="20"/>
              </w:rPr>
            </w:pPr>
            <w:r w:rsidRPr="005D5A46">
              <w:rPr>
                <w:rFonts w:cs="Arial"/>
                <w:sz w:val="20"/>
                <w:szCs w:val="20"/>
              </w:rPr>
              <w:t>6</w:t>
            </w:r>
          </w:p>
        </w:tc>
        <w:tc>
          <w:tcPr>
            <w:tcW w:w="3510" w:type="dxa"/>
            <w:tcBorders>
              <w:top w:val="nil"/>
              <w:left w:val="nil"/>
              <w:bottom w:val="single" w:sz="4" w:space="0" w:color="auto"/>
              <w:right w:val="single" w:sz="4" w:space="0" w:color="auto"/>
            </w:tcBorders>
            <w:shd w:val="clear" w:color="000000" w:fill="FFFFFF"/>
            <w:vAlign w:val="center"/>
            <w:hideMark/>
          </w:tcPr>
          <w:p w14:paraId="3E4BDA7E" w14:textId="77777777" w:rsidR="00564B33" w:rsidRPr="005D5A46" w:rsidRDefault="00564B33" w:rsidP="00CB5EAD">
            <w:pPr>
              <w:rPr>
                <w:rFonts w:cs="Arial"/>
                <w:sz w:val="20"/>
                <w:szCs w:val="20"/>
              </w:rPr>
            </w:pPr>
            <w:r w:rsidRPr="005D5A46">
              <w:rPr>
                <w:rFonts w:cs="Arial"/>
                <w:sz w:val="20"/>
                <w:szCs w:val="20"/>
              </w:rPr>
              <w:t>Trofazna ugradna utičnica</w:t>
            </w:r>
          </w:p>
        </w:tc>
        <w:tc>
          <w:tcPr>
            <w:tcW w:w="990" w:type="dxa"/>
            <w:tcBorders>
              <w:top w:val="nil"/>
              <w:left w:val="nil"/>
              <w:bottom w:val="single" w:sz="4" w:space="0" w:color="auto"/>
              <w:right w:val="single" w:sz="4" w:space="0" w:color="auto"/>
            </w:tcBorders>
            <w:shd w:val="clear" w:color="000000" w:fill="FFFFFF"/>
            <w:vAlign w:val="center"/>
            <w:hideMark/>
          </w:tcPr>
          <w:p w14:paraId="7F09F2A1" w14:textId="77777777" w:rsidR="00564B33" w:rsidRPr="005D5A46" w:rsidRDefault="00564B33" w:rsidP="00CB5EAD">
            <w:pPr>
              <w:jc w:val="center"/>
              <w:rPr>
                <w:rFonts w:cs="Arial"/>
                <w:sz w:val="20"/>
                <w:szCs w:val="20"/>
              </w:rPr>
            </w:pPr>
            <w:r w:rsidRPr="005D5A46">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BAE090B"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E9DBCE5"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4646520"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214470FF" w14:textId="77777777" w:rsidR="00564B33" w:rsidRPr="005D5A46" w:rsidRDefault="00564B33" w:rsidP="00CB5EAD">
            <w:pPr>
              <w:jc w:val="center"/>
              <w:rPr>
                <w:rFonts w:ascii="Calibri" w:hAnsi="Calibri" w:cs="Arial"/>
              </w:rPr>
            </w:pPr>
          </w:p>
        </w:tc>
      </w:tr>
      <w:tr w:rsidR="00564B33" w:rsidRPr="005D5A46" w14:paraId="30B5D6C7" w14:textId="59AFA93F"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7D20E4A" w14:textId="77777777" w:rsidR="00564B33" w:rsidRPr="005D5A46" w:rsidRDefault="00564B33" w:rsidP="00CB5EAD">
            <w:pPr>
              <w:jc w:val="center"/>
              <w:rPr>
                <w:rFonts w:cs="Arial"/>
                <w:sz w:val="20"/>
                <w:szCs w:val="20"/>
              </w:rPr>
            </w:pPr>
            <w:r w:rsidRPr="005D5A46">
              <w:rPr>
                <w:rFonts w:cs="Arial"/>
                <w:sz w:val="20"/>
                <w:szCs w:val="20"/>
              </w:rPr>
              <w:lastRenderedPageBreak/>
              <w:t>7</w:t>
            </w:r>
          </w:p>
        </w:tc>
        <w:tc>
          <w:tcPr>
            <w:tcW w:w="3510" w:type="dxa"/>
            <w:tcBorders>
              <w:top w:val="nil"/>
              <w:left w:val="nil"/>
              <w:bottom w:val="single" w:sz="4" w:space="0" w:color="auto"/>
              <w:right w:val="single" w:sz="4" w:space="0" w:color="auto"/>
            </w:tcBorders>
            <w:shd w:val="clear" w:color="000000" w:fill="FFFFFF"/>
            <w:vAlign w:val="center"/>
            <w:hideMark/>
          </w:tcPr>
          <w:p w14:paraId="707AEE4B" w14:textId="77777777" w:rsidR="00564B33" w:rsidRPr="005D5A46" w:rsidRDefault="00564B33" w:rsidP="00CB5EAD">
            <w:pPr>
              <w:rPr>
                <w:rFonts w:cs="Arial"/>
                <w:sz w:val="20"/>
                <w:szCs w:val="20"/>
              </w:rPr>
            </w:pPr>
            <w:r w:rsidRPr="005D5A46">
              <w:rPr>
                <w:rFonts w:cs="Arial"/>
                <w:sz w:val="20"/>
                <w:szCs w:val="20"/>
              </w:rPr>
              <w:t>Monofazna ugradna utičnica</w:t>
            </w:r>
          </w:p>
        </w:tc>
        <w:tc>
          <w:tcPr>
            <w:tcW w:w="990" w:type="dxa"/>
            <w:tcBorders>
              <w:top w:val="nil"/>
              <w:left w:val="nil"/>
              <w:bottom w:val="single" w:sz="4" w:space="0" w:color="auto"/>
              <w:right w:val="single" w:sz="4" w:space="0" w:color="auto"/>
            </w:tcBorders>
            <w:shd w:val="clear" w:color="000000" w:fill="FFFFFF"/>
            <w:vAlign w:val="center"/>
            <w:hideMark/>
          </w:tcPr>
          <w:p w14:paraId="3714A30A" w14:textId="77777777" w:rsidR="00564B33" w:rsidRPr="005D5A46" w:rsidRDefault="00564B33" w:rsidP="00CB5EAD">
            <w:pPr>
              <w:jc w:val="center"/>
              <w:rPr>
                <w:rFonts w:cs="Arial"/>
                <w:sz w:val="20"/>
                <w:szCs w:val="20"/>
              </w:rPr>
            </w:pPr>
            <w:r w:rsidRPr="005D5A46">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DBF90C6"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921C31D"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F46F872"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42FCC215" w14:textId="77777777" w:rsidR="00564B33" w:rsidRPr="005D5A46" w:rsidRDefault="00564B33" w:rsidP="00CB5EAD">
            <w:pPr>
              <w:jc w:val="center"/>
              <w:rPr>
                <w:rFonts w:ascii="Calibri" w:hAnsi="Calibri" w:cs="Arial"/>
              </w:rPr>
            </w:pPr>
          </w:p>
        </w:tc>
      </w:tr>
      <w:tr w:rsidR="00564B33" w:rsidRPr="005D5A46" w14:paraId="5D4A32B2" w14:textId="75AE848E"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AFD4DF5" w14:textId="77777777" w:rsidR="00564B33" w:rsidRPr="005D5A46" w:rsidRDefault="00564B33" w:rsidP="00CB5EAD">
            <w:pPr>
              <w:jc w:val="center"/>
              <w:rPr>
                <w:rFonts w:cs="Arial"/>
                <w:sz w:val="20"/>
                <w:szCs w:val="20"/>
              </w:rPr>
            </w:pPr>
            <w:r w:rsidRPr="005D5A46">
              <w:rPr>
                <w:rFonts w:cs="Arial"/>
                <w:sz w:val="20"/>
                <w:szCs w:val="20"/>
              </w:rPr>
              <w:t>8</w:t>
            </w:r>
          </w:p>
        </w:tc>
        <w:tc>
          <w:tcPr>
            <w:tcW w:w="3510" w:type="dxa"/>
            <w:tcBorders>
              <w:top w:val="nil"/>
              <w:left w:val="nil"/>
              <w:bottom w:val="single" w:sz="4" w:space="0" w:color="auto"/>
              <w:right w:val="single" w:sz="4" w:space="0" w:color="auto"/>
            </w:tcBorders>
            <w:shd w:val="clear" w:color="000000" w:fill="FFFFFF"/>
            <w:vAlign w:val="center"/>
            <w:hideMark/>
          </w:tcPr>
          <w:p w14:paraId="72A49CA6" w14:textId="77777777" w:rsidR="00564B33" w:rsidRPr="005D5A46" w:rsidRDefault="00564B33" w:rsidP="00CB5EAD">
            <w:pPr>
              <w:rPr>
                <w:rFonts w:cs="Arial"/>
                <w:sz w:val="20"/>
                <w:szCs w:val="20"/>
              </w:rPr>
            </w:pPr>
            <w:r w:rsidRPr="005D5A46">
              <w:rPr>
                <w:rFonts w:cs="Arial"/>
                <w:sz w:val="20"/>
                <w:szCs w:val="20"/>
              </w:rPr>
              <w:t>OG monofazna utičnica IP 55</w:t>
            </w:r>
          </w:p>
        </w:tc>
        <w:tc>
          <w:tcPr>
            <w:tcW w:w="990" w:type="dxa"/>
            <w:tcBorders>
              <w:top w:val="nil"/>
              <w:left w:val="nil"/>
              <w:bottom w:val="single" w:sz="4" w:space="0" w:color="auto"/>
              <w:right w:val="single" w:sz="4" w:space="0" w:color="auto"/>
            </w:tcBorders>
            <w:shd w:val="clear" w:color="000000" w:fill="FFFFFF"/>
            <w:vAlign w:val="center"/>
            <w:hideMark/>
          </w:tcPr>
          <w:p w14:paraId="301A74AE" w14:textId="77777777" w:rsidR="00564B33" w:rsidRPr="005D5A46" w:rsidRDefault="00564B33" w:rsidP="00CB5EAD">
            <w:pPr>
              <w:jc w:val="center"/>
              <w:rPr>
                <w:rFonts w:cs="Arial"/>
                <w:sz w:val="20"/>
                <w:szCs w:val="20"/>
              </w:rPr>
            </w:pPr>
            <w:r w:rsidRPr="005D5A46">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1FB121A"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7F22F96"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118538E"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43202F20" w14:textId="77777777" w:rsidR="00564B33" w:rsidRPr="005D5A46" w:rsidRDefault="00564B33" w:rsidP="00CB5EAD">
            <w:pPr>
              <w:jc w:val="center"/>
              <w:rPr>
                <w:rFonts w:ascii="Calibri" w:hAnsi="Calibri" w:cs="Arial"/>
              </w:rPr>
            </w:pPr>
          </w:p>
        </w:tc>
      </w:tr>
      <w:tr w:rsidR="00564B33" w:rsidRPr="005D5A46" w14:paraId="05A40BE7" w14:textId="44BCBC10"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287B4C7" w14:textId="77777777" w:rsidR="00564B33" w:rsidRPr="005D5A46" w:rsidRDefault="00564B33" w:rsidP="00CB5EAD">
            <w:pPr>
              <w:jc w:val="center"/>
              <w:rPr>
                <w:rFonts w:cs="Arial"/>
                <w:sz w:val="20"/>
                <w:szCs w:val="20"/>
              </w:rPr>
            </w:pPr>
            <w:r w:rsidRPr="005D5A46">
              <w:rPr>
                <w:rFonts w:cs="Arial"/>
                <w:sz w:val="20"/>
                <w:szCs w:val="20"/>
              </w:rPr>
              <w:t>9</w:t>
            </w:r>
          </w:p>
        </w:tc>
        <w:tc>
          <w:tcPr>
            <w:tcW w:w="3510" w:type="dxa"/>
            <w:tcBorders>
              <w:top w:val="nil"/>
              <w:left w:val="nil"/>
              <w:bottom w:val="single" w:sz="4" w:space="0" w:color="auto"/>
              <w:right w:val="single" w:sz="4" w:space="0" w:color="auto"/>
            </w:tcBorders>
            <w:shd w:val="clear" w:color="000000" w:fill="FFFFFF"/>
            <w:vAlign w:val="center"/>
            <w:hideMark/>
          </w:tcPr>
          <w:p w14:paraId="2B2EEF2A" w14:textId="77777777" w:rsidR="00564B33" w:rsidRPr="005D5A46" w:rsidRDefault="00564B33" w:rsidP="00CB5EAD">
            <w:pPr>
              <w:rPr>
                <w:rFonts w:cs="Arial"/>
                <w:sz w:val="20"/>
                <w:szCs w:val="20"/>
              </w:rPr>
            </w:pPr>
            <w:r w:rsidRPr="005D5A46">
              <w:rPr>
                <w:rFonts w:cs="Arial"/>
                <w:sz w:val="20"/>
                <w:szCs w:val="20"/>
              </w:rPr>
              <w:t>Fluo cev 8w za protivpaničnu svetiljku</w:t>
            </w:r>
          </w:p>
        </w:tc>
        <w:tc>
          <w:tcPr>
            <w:tcW w:w="990" w:type="dxa"/>
            <w:tcBorders>
              <w:top w:val="nil"/>
              <w:left w:val="nil"/>
              <w:bottom w:val="single" w:sz="4" w:space="0" w:color="auto"/>
              <w:right w:val="single" w:sz="4" w:space="0" w:color="auto"/>
            </w:tcBorders>
            <w:shd w:val="clear" w:color="000000" w:fill="FFFFFF"/>
            <w:vAlign w:val="center"/>
            <w:hideMark/>
          </w:tcPr>
          <w:p w14:paraId="4299F2EE" w14:textId="77777777" w:rsidR="00564B33" w:rsidRPr="005D5A46" w:rsidRDefault="00564B33" w:rsidP="00CB5EAD">
            <w:pPr>
              <w:jc w:val="center"/>
              <w:rPr>
                <w:rFonts w:cs="Arial"/>
                <w:sz w:val="20"/>
                <w:szCs w:val="20"/>
              </w:rPr>
            </w:pPr>
            <w:r w:rsidRPr="005D5A46">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70968AF"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F01BB58"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707CFA87"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178778B3" w14:textId="77777777" w:rsidR="00564B33" w:rsidRPr="005D5A46" w:rsidRDefault="00564B33" w:rsidP="00CB5EAD">
            <w:pPr>
              <w:jc w:val="center"/>
              <w:rPr>
                <w:rFonts w:ascii="Calibri" w:hAnsi="Calibri" w:cs="Arial"/>
              </w:rPr>
            </w:pPr>
          </w:p>
        </w:tc>
      </w:tr>
      <w:tr w:rsidR="00564B33" w:rsidRPr="005D5A46" w14:paraId="5397FAE1" w14:textId="432E180F" w:rsidTr="00564B3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1693DF7" w14:textId="77777777" w:rsidR="00564B33" w:rsidRPr="005D5A46" w:rsidRDefault="00564B33" w:rsidP="00CB5EAD">
            <w:pPr>
              <w:jc w:val="center"/>
              <w:rPr>
                <w:rFonts w:cs="Arial"/>
                <w:sz w:val="20"/>
                <w:szCs w:val="20"/>
              </w:rPr>
            </w:pPr>
            <w:r w:rsidRPr="005D5A46">
              <w:rPr>
                <w:rFonts w:cs="Arial"/>
                <w:sz w:val="20"/>
                <w:szCs w:val="20"/>
              </w:rPr>
              <w:t>10</w:t>
            </w:r>
          </w:p>
        </w:tc>
        <w:tc>
          <w:tcPr>
            <w:tcW w:w="3510" w:type="dxa"/>
            <w:tcBorders>
              <w:top w:val="nil"/>
              <w:left w:val="nil"/>
              <w:bottom w:val="single" w:sz="4" w:space="0" w:color="auto"/>
              <w:right w:val="single" w:sz="4" w:space="0" w:color="auto"/>
            </w:tcBorders>
            <w:shd w:val="clear" w:color="000000" w:fill="FFFFFF"/>
            <w:vAlign w:val="center"/>
            <w:hideMark/>
          </w:tcPr>
          <w:p w14:paraId="3D7AE42E" w14:textId="77777777" w:rsidR="00564B33" w:rsidRPr="005D5A46" w:rsidRDefault="00564B33" w:rsidP="00CB5EAD">
            <w:pPr>
              <w:rPr>
                <w:rFonts w:cs="Arial"/>
                <w:sz w:val="20"/>
                <w:szCs w:val="20"/>
              </w:rPr>
            </w:pPr>
            <w:r w:rsidRPr="005D5A46">
              <w:rPr>
                <w:rFonts w:cs="Arial"/>
                <w:sz w:val="20"/>
                <w:szCs w:val="20"/>
              </w:rPr>
              <w:t>Nikl kadmijum baterija 1,2v 4Ah za zamenu rezervnog napajanja u pp svetiljci</w:t>
            </w:r>
          </w:p>
        </w:tc>
        <w:tc>
          <w:tcPr>
            <w:tcW w:w="990" w:type="dxa"/>
            <w:tcBorders>
              <w:top w:val="nil"/>
              <w:left w:val="nil"/>
              <w:bottom w:val="single" w:sz="4" w:space="0" w:color="auto"/>
              <w:right w:val="single" w:sz="4" w:space="0" w:color="auto"/>
            </w:tcBorders>
            <w:shd w:val="clear" w:color="000000" w:fill="FFFFFF"/>
            <w:vAlign w:val="center"/>
            <w:hideMark/>
          </w:tcPr>
          <w:p w14:paraId="2E907C13" w14:textId="77777777" w:rsidR="00564B33" w:rsidRPr="005D5A46" w:rsidRDefault="00564B33" w:rsidP="00CB5EAD">
            <w:pPr>
              <w:jc w:val="center"/>
              <w:rPr>
                <w:rFonts w:cs="Arial"/>
                <w:sz w:val="20"/>
                <w:szCs w:val="20"/>
              </w:rPr>
            </w:pPr>
            <w:r w:rsidRPr="005D5A46">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7F4AF27"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0F06B99"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25C8CF3"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5A5DD7A8" w14:textId="77777777" w:rsidR="00564B33" w:rsidRPr="005D5A46" w:rsidRDefault="00564B33" w:rsidP="00CB5EAD">
            <w:pPr>
              <w:jc w:val="center"/>
              <w:rPr>
                <w:rFonts w:ascii="Calibri" w:hAnsi="Calibri" w:cs="Arial"/>
              </w:rPr>
            </w:pPr>
          </w:p>
        </w:tc>
      </w:tr>
      <w:tr w:rsidR="00564B33" w:rsidRPr="005D5A46" w14:paraId="3C09B43F" w14:textId="5D272A8F" w:rsidTr="00564B3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8805C5A" w14:textId="77777777" w:rsidR="00564B33" w:rsidRPr="005D5A46" w:rsidRDefault="00564B33" w:rsidP="00CB5EAD">
            <w:pPr>
              <w:jc w:val="center"/>
              <w:rPr>
                <w:rFonts w:cs="Arial"/>
                <w:sz w:val="20"/>
                <w:szCs w:val="20"/>
              </w:rPr>
            </w:pPr>
            <w:r w:rsidRPr="005D5A46">
              <w:rPr>
                <w:rFonts w:cs="Arial"/>
                <w:sz w:val="20"/>
                <w:szCs w:val="20"/>
              </w:rPr>
              <w:t>11</w:t>
            </w:r>
          </w:p>
        </w:tc>
        <w:tc>
          <w:tcPr>
            <w:tcW w:w="3510" w:type="dxa"/>
            <w:tcBorders>
              <w:top w:val="nil"/>
              <w:left w:val="nil"/>
              <w:bottom w:val="single" w:sz="4" w:space="0" w:color="auto"/>
              <w:right w:val="single" w:sz="4" w:space="0" w:color="auto"/>
            </w:tcBorders>
            <w:shd w:val="clear" w:color="000000" w:fill="FFFFFF"/>
            <w:vAlign w:val="center"/>
            <w:hideMark/>
          </w:tcPr>
          <w:p w14:paraId="3F6392F5" w14:textId="77777777" w:rsidR="00564B33" w:rsidRPr="005D5A46" w:rsidRDefault="00564B33" w:rsidP="00CB5EAD">
            <w:pPr>
              <w:rPr>
                <w:rFonts w:cs="Arial"/>
                <w:sz w:val="20"/>
                <w:szCs w:val="20"/>
              </w:rPr>
            </w:pPr>
            <w:r w:rsidRPr="005D5A46">
              <w:rPr>
                <w:rFonts w:cs="Arial"/>
                <w:sz w:val="20"/>
                <w:szCs w:val="20"/>
              </w:rPr>
              <w:t>Olovna baterija 6v 2,2Ah za zamenu rezervnog napajanja u pp svetiljci</w:t>
            </w:r>
          </w:p>
        </w:tc>
        <w:tc>
          <w:tcPr>
            <w:tcW w:w="990" w:type="dxa"/>
            <w:tcBorders>
              <w:top w:val="nil"/>
              <w:left w:val="nil"/>
              <w:bottom w:val="single" w:sz="4" w:space="0" w:color="auto"/>
              <w:right w:val="single" w:sz="4" w:space="0" w:color="auto"/>
            </w:tcBorders>
            <w:shd w:val="clear" w:color="000000" w:fill="FFFFFF"/>
            <w:vAlign w:val="center"/>
            <w:hideMark/>
          </w:tcPr>
          <w:p w14:paraId="6A098590" w14:textId="77777777" w:rsidR="00564B33" w:rsidRPr="005D5A46" w:rsidRDefault="00564B33" w:rsidP="00CB5EAD">
            <w:pPr>
              <w:jc w:val="center"/>
              <w:rPr>
                <w:rFonts w:cs="Arial"/>
                <w:sz w:val="20"/>
                <w:szCs w:val="20"/>
              </w:rPr>
            </w:pPr>
            <w:r w:rsidRPr="005D5A46">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A55C6DF"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7BB1F86"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0B5083D"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4298AAAF" w14:textId="77777777" w:rsidR="00564B33" w:rsidRPr="005D5A46" w:rsidRDefault="00564B33" w:rsidP="00CB5EAD">
            <w:pPr>
              <w:jc w:val="center"/>
              <w:rPr>
                <w:rFonts w:ascii="Calibri" w:hAnsi="Calibri" w:cs="Arial"/>
              </w:rPr>
            </w:pPr>
          </w:p>
        </w:tc>
      </w:tr>
      <w:tr w:rsidR="00564B33" w:rsidRPr="005D5A46" w14:paraId="692F8326" w14:textId="75D8C347" w:rsidTr="00564B3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B54B58B" w14:textId="77777777" w:rsidR="00564B33" w:rsidRPr="005D5A46" w:rsidRDefault="00564B33" w:rsidP="00CB5EAD">
            <w:pPr>
              <w:jc w:val="center"/>
              <w:rPr>
                <w:rFonts w:cs="Arial"/>
                <w:sz w:val="20"/>
                <w:szCs w:val="20"/>
              </w:rPr>
            </w:pPr>
            <w:r w:rsidRPr="005D5A46">
              <w:rPr>
                <w:rFonts w:cs="Arial"/>
                <w:sz w:val="20"/>
                <w:szCs w:val="20"/>
              </w:rPr>
              <w:t>12</w:t>
            </w:r>
          </w:p>
        </w:tc>
        <w:tc>
          <w:tcPr>
            <w:tcW w:w="3510" w:type="dxa"/>
            <w:tcBorders>
              <w:top w:val="nil"/>
              <w:left w:val="nil"/>
              <w:bottom w:val="single" w:sz="4" w:space="0" w:color="auto"/>
              <w:right w:val="single" w:sz="4" w:space="0" w:color="auto"/>
            </w:tcBorders>
            <w:shd w:val="clear" w:color="000000" w:fill="FFFFFF"/>
            <w:vAlign w:val="center"/>
            <w:hideMark/>
          </w:tcPr>
          <w:p w14:paraId="5BC586F0" w14:textId="77777777" w:rsidR="00564B33" w:rsidRPr="005D5A46" w:rsidRDefault="00564B33" w:rsidP="00CB5EAD">
            <w:pPr>
              <w:rPr>
                <w:rFonts w:cs="Arial"/>
                <w:sz w:val="20"/>
                <w:szCs w:val="20"/>
              </w:rPr>
            </w:pPr>
            <w:r w:rsidRPr="005D5A46">
              <w:rPr>
                <w:rFonts w:cs="Arial"/>
                <w:sz w:val="20"/>
                <w:szCs w:val="20"/>
              </w:rPr>
              <w:t>Odgovarajuća nalepnica za montažu na panik lampu sa ispisom "IZLAZ" strelica levo ili desno</w:t>
            </w:r>
          </w:p>
        </w:tc>
        <w:tc>
          <w:tcPr>
            <w:tcW w:w="990" w:type="dxa"/>
            <w:tcBorders>
              <w:top w:val="nil"/>
              <w:left w:val="nil"/>
              <w:bottom w:val="single" w:sz="4" w:space="0" w:color="auto"/>
              <w:right w:val="single" w:sz="4" w:space="0" w:color="auto"/>
            </w:tcBorders>
            <w:shd w:val="clear" w:color="000000" w:fill="FFFFFF"/>
            <w:vAlign w:val="center"/>
            <w:hideMark/>
          </w:tcPr>
          <w:p w14:paraId="43D67F2D" w14:textId="77777777" w:rsidR="00564B33" w:rsidRPr="005D5A46" w:rsidRDefault="00564B33" w:rsidP="00CB5EAD">
            <w:pPr>
              <w:jc w:val="center"/>
              <w:rPr>
                <w:rFonts w:cs="Arial"/>
                <w:sz w:val="20"/>
                <w:szCs w:val="20"/>
              </w:rPr>
            </w:pPr>
            <w:r w:rsidRPr="005D5A46">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6D9C0F6"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3ACC4827"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9F8CF24"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17C8747B" w14:textId="77777777" w:rsidR="00564B33" w:rsidRPr="005D5A46" w:rsidRDefault="00564B33" w:rsidP="00CB5EAD">
            <w:pPr>
              <w:jc w:val="center"/>
              <w:rPr>
                <w:rFonts w:ascii="Calibri" w:hAnsi="Calibri" w:cs="Arial"/>
              </w:rPr>
            </w:pPr>
          </w:p>
        </w:tc>
      </w:tr>
      <w:tr w:rsidR="00564B33" w:rsidRPr="005D5A46" w14:paraId="27916700" w14:textId="00294590"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C7384C" w14:textId="77777777" w:rsidR="00564B33" w:rsidRPr="005D5A46" w:rsidRDefault="00564B33" w:rsidP="00CB5EAD">
            <w:pPr>
              <w:jc w:val="center"/>
              <w:rPr>
                <w:rFonts w:cs="Arial"/>
                <w:sz w:val="20"/>
                <w:szCs w:val="20"/>
              </w:rPr>
            </w:pPr>
            <w:r w:rsidRPr="005D5A46">
              <w:rPr>
                <w:rFonts w:cs="Arial"/>
                <w:sz w:val="20"/>
                <w:szCs w:val="20"/>
              </w:rPr>
              <w:t>13</w:t>
            </w:r>
          </w:p>
        </w:tc>
        <w:tc>
          <w:tcPr>
            <w:tcW w:w="3510" w:type="dxa"/>
            <w:tcBorders>
              <w:top w:val="nil"/>
              <w:left w:val="nil"/>
              <w:bottom w:val="single" w:sz="4" w:space="0" w:color="auto"/>
              <w:right w:val="single" w:sz="4" w:space="0" w:color="auto"/>
            </w:tcBorders>
            <w:shd w:val="clear" w:color="000000" w:fill="FFFFFF"/>
            <w:vAlign w:val="center"/>
            <w:hideMark/>
          </w:tcPr>
          <w:p w14:paraId="1BC7A03E" w14:textId="77777777" w:rsidR="00564B33" w:rsidRPr="005D5A46" w:rsidRDefault="00564B33" w:rsidP="00CB5EAD">
            <w:pPr>
              <w:rPr>
                <w:rFonts w:cs="Arial"/>
                <w:sz w:val="20"/>
                <w:szCs w:val="20"/>
              </w:rPr>
            </w:pPr>
            <w:r w:rsidRPr="005D5A46">
              <w:rPr>
                <w:rFonts w:cs="Arial"/>
                <w:sz w:val="20"/>
                <w:szCs w:val="20"/>
              </w:rPr>
              <w:t>Komplet LED panik lampa autonomije 3h</w:t>
            </w:r>
          </w:p>
        </w:tc>
        <w:tc>
          <w:tcPr>
            <w:tcW w:w="990" w:type="dxa"/>
            <w:tcBorders>
              <w:top w:val="nil"/>
              <w:left w:val="nil"/>
              <w:bottom w:val="single" w:sz="4" w:space="0" w:color="auto"/>
              <w:right w:val="single" w:sz="4" w:space="0" w:color="auto"/>
            </w:tcBorders>
            <w:shd w:val="clear" w:color="000000" w:fill="FFFFFF"/>
            <w:vAlign w:val="center"/>
            <w:hideMark/>
          </w:tcPr>
          <w:p w14:paraId="545B1BD3" w14:textId="77777777" w:rsidR="00564B33" w:rsidRPr="005D5A46" w:rsidRDefault="00564B33" w:rsidP="00CB5EAD">
            <w:pPr>
              <w:jc w:val="center"/>
              <w:rPr>
                <w:rFonts w:cs="Arial"/>
                <w:sz w:val="20"/>
                <w:szCs w:val="20"/>
              </w:rPr>
            </w:pPr>
            <w:r w:rsidRPr="005D5A46">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6475B6C"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3A8B1C0C"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5BFBBB9"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4A5E659A" w14:textId="77777777" w:rsidR="00564B33" w:rsidRPr="005D5A46" w:rsidRDefault="00564B33" w:rsidP="00CB5EAD">
            <w:pPr>
              <w:jc w:val="center"/>
              <w:rPr>
                <w:rFonts w:ascii="Calibri" w:hAnsi="Calibri" w:cs="Arial"/>
              </w:rPr>
            </w:pPr>
          </w:p>
        </w:tc>
      </w:tr>
      <w:tr w:rsidR="00564B33" w:rsidRPr="005D5A46" w14:paraId="18E6B327" w14:textId="226C98F2" w:rsidTr="00564B3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02926B9" w14:textId="77777777" w:rsidR="00564B33" w:rsidRPr="005D5A46" w:rsidRDefault="00564B33" w:rsidP="00CB5EAD">
            <w:pPr>
              <w:jc w:val="center"/>
              <w:rPr>
                <w:rFonts w:cs="Arial"/>
                <w:sz w:val="20"/>
                <w:szCs w:val="20"/>
              </w:rPr>
            </w:pPr>
            <w:r w:rsidRPr="005D5A46">
              <w:rPr>
                <w:rFonts w:cs="Arial"/>
                <w:sz w:val="20"/>
                <w:szCs w:val="20"/>
              </w:rPr>
              <w:t>14</w:t>
            </w:r>
          </w:p>
        </w:tc>
        <w:tc>
          <w:tcPr>
            <w:tcW w:w="3510" w:type="dxa"/>
            <w:tcBorders>
              <w:top w:val="nil"/>
              <w:left w:val="nil"/>
              <w:bottom w:val="single" w:sz="4" w:space="0" w:color="auto"/>
              <w:right w:val="single" w:sz="4" w:space="0" w:color="auto"/>
            </w:tcBorders>
            <w:shd w:val="clear" w:color="000000" w:fill="FFFFFF"/>
            <w:vAlign w:val="center"/>
            <w:hideMark/>
          </w:tcPr>
          <w:p w14:paraId="15BF31C5" w14:textId="77777777" w:rsidR="00564B33" w:rsidRPr="005D5A46" w:rsidRDefault="00564B33" w:rsidP="00CB5EAD">
            <w:pPr>
              <w:rPr>
                <w:rFonts w:cs="Arial"/>
                <w:sz w:val="20"/>
                <w:szCs w:val="20"/>
              </w:rPr>
            </w:pPr>
            <w:r w:rsidRPr="005D5A46">
              <w:rPr>
                <w:rFonts w:cs="Arial"/>
                <w:sz w:val="20"/>
                <w:szCs w:val="20"/>
              </w:rPr>
              <w:t>Instalacioni kabl NHXHX 2x1.5mm2 za instalaciju</w:t>
            </w:r>
          </w:p>
        </w:tc>
        <w:tc>
          <w:tcPr>
            <w:tcW w:w="990" w:type="dxa"/>
            <w:tcBorders>
              <w:top w:val="nil"/>
              <w:left w:val="nil"/>
              <w:bottom w:val="single" w:sz="4" w:space="0" w:color="auto"/>
              <w:right w:val="single" w:sz="4" w:space="0" w:color="auto"/>
            </w:tcBorders>
            <w:shd w:val="clear" w:color="000000" w:fill="FFFFFF"/>
            <w:vAlign w:val="center"/>
            <w:hideMark/>
          </w:tcPr>
          <w:p w14:paraId="62E50CA2" w14:textId="77777777" w:rsidR="00564B33" w:rsidRPr="005D5A46" w:rsidRDefault="00564B33" w:rsidP="00CB5EAD">
            <w:pPr>
              <w:jc w:val="center"/>
              <w:rPr>
                <w:rFonts w:cs="Arial"/>
                <w:sz w:val="20"/>
                <w:szCs w:val="20"/>
              </w:rPr>
            </w:pPr>
            <w:r w:rsidRPr="005D5A46">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08229A4A" w14:textId="77777777" w:rsidR="00564B33" w:rsidRPr="005D5A46" w:rsidRDefault="00564B33" w:rsidP="00CB5EAD">
            <w:pPr>
              <w:jc w:val="center"/>
              <w:rPr>
                <w:rFonts w:cs="Arial"/>
                <w:sz w:val="20"/>
                <w:szCs w:val="20"/>
              </w:rPr>
            </w:pPr>
            <w:r w:rsidRPr="005D5A4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3285D0E4" w14:textId="77777777" w:rsidR="00564B33" w:rsidRPr="005D5A46" w:rsidRDefault="00564B33" w:rsidP="00CB5EAD">
            <w:pPr>
              <w:jc w:val="center"/>
              <w:rPr>
                <w:rFonts w:cs="Arial"/>
                <w:sz w:val="20"/>
                <w:szCs w:val="20"/>
              </w:rPr>
            </w:pPr>
            <w:r w:rsidRPr="005D5A46">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52AB83A8" w14:textId="77777777" w:rsidR="00564B33" w:rsidRPr="005D5A46" w:rsidRDefault="00564B33" w:rsidP="00CB5EAD">
            <w:pPr>
              <w:jc w:val="center"/>
              <w:rPr>
                <w:rFonts w:ascii="Calibri" w:hAnsi="Calibri" w:cs="Arial"/>
              </w:rPr>
            </w:pPr>
            <w:r w:rsidRPr="005D5A46">
              <w:rPr>
                <w:rFonts w:ascii="Calibri" w:hAnsi="Calibri" w:cs="Arial"/>
              </w:rPr>
              <w:t> </w:t>
            </w:r>
          </w:p>
        </w:tc>
        <w:tc>
          <w:tcPr>
            <w:tcW w:w="1260" w:type="dxa"/>
            <w:tcBorders>
              <w:top w:val="nil"/>
              <w:left w:val="nil"/>
              <w:bottom w:val="single" w:sz="4" w:space="0" w:color="auto"/>
              <w:right w:val="single" w:sz="4" w:space="0" w:color="auto"/>
            </w:tcBorders>
          </w:tcPr>
          <w:p w14:paraId="3B342F2A" w14:textId="77777777" w:rsidR="00564B33" w:rsidRPr="005D5A46" w:rsidRDefault="00564B33" w:rsidP="00CB5EAD">
            <w:pPr>
              <w:jc w:val="center"/>
              <w:rPr>
                <w:rFonts w:ascii="Calibri" w:hAnsi="Calibri" w:cs="Arial"/>
              </w:rPr>
            </w:pPr>
          </w:p>
        </w:tc>
      </w:tr>
      <w:tr w:rsidR="00564B33" w:rsidRPr="005D5A46" w14:paraId="1D7655EB" w14:textId="5C024163" w:rsidTr="00564B33">
        <w:trPr>
          <w:trHeight w:val="300"/>
        </w:trPr>
        <w:tc>
          <w:tcPr>
            <w:tcW w:w="7650"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6DE2442" w14:textId="6573CFF5" w:rsidR="00564B33" w:rsidRPr="005D5A46" w:rsidRDefault="00564B33" w:rsidP="00CB5EAD">
            <w:pPr>
              <w:jc w:val="center"/>
              <w:rPr>
                <w:rFonts w:cs="Arial"/>
                <w:sz w:val="20"/>
                <w:szCs w:val="20"/>
              </w:rPr>
            </w:pPr>
            <w:r>
              <w:rPr>
                <w:rFonts w:cs="Arial"/>
                <w:sz w:val="20"/>
                <w:szCs w:val="20"/>
                <w:lang w:val="sr-Cyrl-RS"/>
              </w:rPr>
              <w:t>Укупно без ПДВ:</w:t>
            </w:r>
          </w:p>
        </w:tc>
        <w:tc>
          <w:tcPr>
            <w:tcW w:w="1350" w:type="dxa"/>
            <w:tcBorders>
              <w:top w:val="nil"/>
              <w:left w:val="nil"/>
              <w:bottom w:val="single" w:sz="4" w:space="0" w:color="auto"/>
              <w:right w:val="single" w:sz="4" w:space="0" w:color="auto"/>
            </w:tcBorders>
            <w:shd w:val="clear" w:color="auto" w:fill="auto"/>
            <w:noWrap/>
            <w:vAlign w:val="bottom"/>
            <w:hideMark/>
          </w:tcPr>
          <w:p w14:paraId="6321A9A7" w14:textId="77777777" w:rsidR="00564B33" w:rsidRPr="005D5A46" w:rsidRDefault="00564B33" w:rsidP="00CB5EAD">
            <w:pPr>
              <w:jc w:val="right"/>
              <w:rPr>
                <w:rFonts w:ascii="Calibri" w:hAnsi="Calibri" w:cs="Arial"/>
              </w:rPr>
            </w:pPr>
            <w:r w:rsidRPr="005D5A46">
              <w:rPr>
                <w:rFonts w:ascii="Calibri" w:hAnsi="Calibri" w:cs="Arial"/>
              </w:rPr>
              <w:t>0.00</w:t>
            </w:r>
          </w:p>
        </w:tc>
        <w:tc>
          <w:tcPr>
            <w:tcW w:w="1260" w:type="dxa"/>
            <w:tcBorders>
              <w:top w:val="nil"/>
              <w:left w:val="nil"/>
              <w:bottom w:val="single" w:sz="4" w:space="0" w:color="auto"/>
              <w:right w:val="single" w:sz="4" w:space="0" w:color="auto"/>
            </w:tcBorders>
          </w:tcPr>
          <w:p w14:paraId="5D9358B7" w14:textId="77777777" w:rsidR="00564B33" w:rsidRPr="005D5A46" w:rsidRDefault="00564B33" w:rsidP="00CB5EAD">
            <w:pPr>
              <w:jc w:val="right"/>
              <w:rPr>
                <w:rFonts w:ascii="Calibri" w:hAnsi="Calibri" w:cs="Arial"/>
              </w:rPr>
            </w:pPr>
          </w:p>
        </w:tc>
      </w:tr>
    </w:tbl>
    <w:p w14:paraId="5FCAE193" w14:textId="6623D6AF" w:rsidR="00CB5EAD" w:rsidRDefault="007D512E" w:rsidP="00CB5EAD">
      <w:pPr>
        <w:rPr>
          <w:rFonts w:cs="Arial"/>
          <w:b/>
          <w:lang w:val="sr-Latn-RS"/>
        </w:rPr>
      </w:pPr>
      <w:r>
        <w:rPr>
          <w:rFonts w:cs="Arial"/>
          <w:b/>
          <w:lang w:val="sr-Latn-RS"/>
        </w:rPr>
        <w:t>Ta</w:t>
      </w:r>
      <w:r w:rsidR="002A1E17">
        <w:rPr>
          <w:rFonts w:cs="Arial"/>
          <w:b/>
          <w:lang w:val="sr-Cyrl-RS"/>
        </w:rPr>
        <w:t>бел</w:t>
      </w:r>
      <w:r>
        <w:rPr>
          <w:rFonts w:cs="Arial"/>
          <w:b/>
          <w:lang w:val="sr-Latn-RS"/>
        </w:rPr>
        <w:t xml:space="preserve">a </w:t>
      </w:r>
      <w:r w:rsidR="002A1E17">
        <w:rPr>
          <w:rFonts w:cs="Arial"/>
          <w:b/>
          <w:lang w:val="sr-Cyrl-RS"/>
        </w:rPr>
        <w:t>П</w:t>
      </w:r>
      <w:r>
        <w:rPr>
          <w:rFonts w:cs="Arial"/>
          <w:b/>
          <w:lang w:val="sr-Latn-RS"/>
        </w:rPr>
        <w:t>1-</w:t>
      </w:r>
      <w:r w:rsidR="002A1E17">
        <w:rPr>
          <w:rFonts w:cs="Arial"/>
          <w:b/>
          <w:lang w:val="sr-Cyrl-RS"/>
        </w:rPr>
        <w:t>Б</w:t>
      </w:r>
      <w:r>
        <w:rPr>
          <w:rFonts w:cs="Arial"/>
          <w:b/>
          <w:lang w:val="sr-Latn-RS"/>
        </w:rPr>
        <w:t>11</w:t>
      </w:r>
    </w:p>
    <w:tbl>
      <w:tblPr>
        <w:tblW w:w="10350" w:type="dxa"/>
        <w:tblInd w:w="-635" w:type="dxa"/>
        <w:tblLayout w:type="fixed"/>
        <w:tblLook w:val="04A0" w:firstRow="1" w:lastRow="0" w:firstColumn="1" w:lastColumn="0" w:noHBand="0" w:noVBand="1"/>
      </w:tblPr>
      <w:tblGrid>
        <w:gridCol w:w="720"/>
        <w:gridCol w:w="3510"/>
        <w:gridCol w:w="990"/>
        <w:gridCol w:w="1170"/>
        <w:gridCol w:w="1260"/>
        <w:gridCol w:w="1350"/>
        <w:gridCol w:w="1350"/>
      </w:tblGrid>
      <w:tr w:rsidR="0031495F" w:rsidRPr="00CD044C" w14:paraId="0438C38D" w14:textId="652260DC" w:rsidTr="00B54FF3">
        <w:trPr>
          <w:trHeight w:val="705"/>
        </w:trPr>
        <w:tc>
          <w:tcPr>
            <w:tcW w:w="1035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72EAC491" w14:textId="2F447BC4" w:rsidR="0031495F" w:rsidRPr="00CD044C" w:rsidRDefault="0031495F" w:rsidP="00CB5EAD">
            <w:pPr>
              <w:jc w:val="center"/>
              <w:rPr>
                <w:rFonts w:cs="Arial"/>
                <w:b/>
                <w:bCs/>
              </w:rPr>
            </w:pPr>
            <w:r w:rsidRPr="00CD044C">
              <w:rPr>
                <w:rFonts w:cs="Arial"/>
                <w:b/>
                <w:bCs/>
              </w:rPr>
              <w:t xml:space="preserve">11. </w:t>
            </w:r>
            <w:r>
              <w:rPr>
                <w:rFonts w:cs="Arial"/>
                <w:b/>
                <w:bCs/>
                <w:lang w:val="sr-Cyrl-RS"/>
              </w:rPr>
              <w:t>СПИСАК НАЛЕПНИЦА И</w:t>
            </w:r>
            <w:r w:rsidRPr="00CD044C">
              <w:rPr>
                <w:rFonts w:cs="Arial"/>
                <w:b/>
                <w:bCs/>
              </w:rPr>
              <w:t xml:space="preserve"> </w:t>
            </w:r>
            <w:r>
              <w:rPr>
                <w:rFonts w:cs="Arial"/>
                <w:b/>
                <w:bCs/>
                <w:lang w:val="sr-Cyrl-RS"/>
              </w:rPr>
              <w:t>ЗНАКОВА ОБАВЕШТЕЊА</w:t>
            </w:r>
            <w:r w:rsidRPr="00CD044C">
              <w:rPr>
                <w:rFonts w:cs="Arial"/>
                <w:b/>
                <w:bCs/>
              </w:rPr>
              <w:t xml:space="preserve">, </w:t>
            </w:r>
            <w:r>
              <w:rPr>
                <w:rFonts w:cs="Arial"/>
                <w:b/>
                <w:bCs/>
                <w:lang w:val="sr-Cyrl-RS"/>
              </w:rPr>
              <w:t>ОПОЗОРЕЊА И ЗАБРАНЕ</w:t>
            </w:r>
            <w:r w:rsidRPr="00CD044C">
              <w:rPr>
                <w:rFonts w:cs="Arial"/>
                <w:b/>
                <w:bCs/>
              </w:rPr>
              <w:t xml:space="preserve"> </w:t>
            </w:r>
            <w:r>
              <w:rPr>
                <w:rFonts w:cs="Arial"/>
                <w:b/>
                <w:bCs/>
                <w:lang w:val="sr-Cyrl-RS"/>
              </w:rPr>
              <w:t>И ОБЕЛЕЖАВАЊЕ ПРОТИВПОЖАРНИХ ПУТЕВА</w:t>
            </w:r>
          </w:p>
        </w:tc>
      </w:tr>
      <w:tr w:rsidR="0031495F" w:rsidRPr="00CD044C" w14:paraId="2EBD02DE" w14:textId="3383D70D" w:rsidTr="00B54FF3">
        <w:trPr>
          <w:trHeight w:val="300"/>
        </w:trPr>
        <w:tc>
          <w:tcPr>
            <w:tcW w:w="1035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63DDE89C" w14:textId="34FA5492" w:rsidR="0031495F" w:rsidRPr="00CD044C" w:rsidRDefault="0031495F" w:rsidP="00CB5EAD">
            <w:pPr>
              <w:jc w:val="center"/>
              <w:rPr>
                <w:rFonts w:cs="Arial"/>
                <w:b/>
                <w:bCs/>
              </w:rPr>
            </w:pPr>
            <w:r w:rsidRPr="00CD044C">
              <w:rPr>
                <w:rFonts w:cs="Arial"/>
                <w:b/>
                <w:bCs/>
              </w:rPr>
              <w:t xml:space="preserve">  </w:t>
            </w:r>
            <w:r>
              <w:rPr>
                <w:rFonts w:cs="Arial"/>
                <w:b/>
                <w:bCs/>
                <w:lang w:val="sr-Cyrl-RS"/>
              </w:rPr>
              <w:t>ЗНАКОВИ И НАЛЕПНИЦЕ И ОБЕЛЕЖАВАЊЕ</w:t>
            </w:r>
          </w:p>
        </w:tc>
      </w:tr>
      <w:tr w:rsidR="0031495F" w:rsidRPr="00CD044C" w14:paraId="0C54DC9E" w14:textId="53318F2C" w:rsidTr="00B54FF3">
        <w:trPr>
          <w:trHeight w:val="102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2423D3C5" w14:textId="798A9EE0" w:rsidR="0031495F" w:rsidRPr="00CD044C" w:rsidRDefault="0031495F" w:rsidP="0031495F">
            <w:pPr>
              <w:jc w:val="center"/>
              <w:rPr>
                <w:rFonts w:cs="Arial"/>
                <w:sz w:val="20"/>
                <w:szCs w:val="20"/>
              </w:rPr>
            </w:pPr>
            <w:r>
              <w:rPr>
                <w:rFonts w:cs="Arial"/>
                <w:sz w:val="20"/>
                <w:szCs w:val="20"/>
                <w:lang w:val="sr-Cyrl-RS"/>
              </w:rPr>
              <w:t>Ред. Бр.</w:t>
            </w:r>
          </w:p>
        </w:tc>
        <w:tc>
          <w:tcPr>
            <w:tcW w:w="3510" w:type="dxa"/>
            <w:tcBorders>
              <w:top w:val="nil"/>
              <w:left w:val="nil"/>
              <w:bottom w:val="single" w:sz="4" w:space="0" w:color="auto"/>
              <w:right w:val="single" w:sz="4" w:space="0" w:color="auto"/>
            </w:tcBorders>
            <w:shd w:val="clear" w:color="000000" w:fill="F2F2F2"/>
            <w:vAlign w:val="center"/>
            <w:hideMark/>
          </w:tcPr>
          <w:p w14:paraId="0D7FED3C" w14:textId="073E667D" w:rsidR="0031495F" w:rsidRPr="00CD044C" w:rsidRDefault="0031495F" w:rsidP="0031495F">
            <w:pPr>
              <w:jc w:val="center"/>
              <w:rPr>
                <w:rFonts w:cs="Arial"/>
                <w:sz w:val="20"/>
                <w:szCs w:val="20"/>
              </w:rPr>
            </w:pPr>
            <w:r>
              <w:rPr>
                <w:rFonts w:cs="Arial"/>
                <w:sz w:val="20"/>
                <w:szCs w:val="20"/>
                <w:lang w:val="sr-Cyrl-RS"/>
              </w:rPr>
              <w:t>НАЗИВ РЕЗЕРВНОГ ДЕЛА</w:t>
            </w:r>
          </w:p>
        </w:tc>
        <w:tc>
          <w:tcPr>
            <w:tcW w:w="990" w:type="dxa"/>
            <w:tcBorders>
              <w:top w:val="nil"/>
              <w:left w:val="nil"/>
              <w:bottom w:val="single" w:sz="4" w:space="0" w:color="auto"/>
              <w:right w:val="single" w:sz="4" w:space="0" w:color="auto"/>
            </w:tcBorders>
            <w:shd w:val="clear" w:color="000000" w:fill="F2F2F2"/>
            <w:vAlign w:val="center"/>
            <w:hideMark/>
          </w:tcPr>
          <w:p w14:paraId="7FBCC0E7" w14:textId="79769670" w:rsidR="0031495F" w:rsidRPr="00CD044C" w:rsidRDefault="0031495F" w:rsidP="0031495F">
            <w:pPr>
              <w:jc w:val="center"/>
              <w:rPr>
                <w:rFonts w:cs="Arial"/>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07416145" w14:textId="38FDF45E" w:rsidR="0031495F" w:rsidRPr="00CD044C" w:rsidRDefault="0031495F" w:rsidP="0031495F">
            <w:pPr>
              <w:jc w:val="center"/>
              <w:rPr>
                <w:rFonts w:cs="Arial"/>
                <w:sz w:val="20"/>
                <w:szCs w:val="20"/>
              </w:rPr>
            </w:pPr>
            <w:r>
              <w:rPr>
                <w:rFonts w:cs="Arial"/>
                <w:sz w:val="20"/>
                <w:szCs w:val="20"/>
                <w:lang w:val="sr-Cyrl-RS"/>
              </w:rPr>
              <w:t>Оквирна количина</w:t>
            </w:r>
          </w:p>
        </w:tc>
        <w:tc>
          <w:tcPr>
            <w:tcW w:w="1260" w:type="dxa"/>
            <w:tcBorders>
              <w:top w:val="nil"/>
              <w:left w:val="nil"/>
              <w:bottom w:val="single" w:sz="4" w:space="0" w:color="auto"/>
              <w:right w:val="single" w:sz="4" w:space="0" w:color="auto"/>
            </w:tcBorders>
            <w:shd w:val="clear" w:color="000000" w:fill="F2F2F2"/>
            <w:vAlign w:val="center"/>
            <w:hideMark/>
          </w:tcPr>
          <w:p w14:paraId="723D5793" w14:textId="0101F8F2" w:rsidR="0031495F" w:rsidRPr="00CD044C" w:rsidRDefault="0031495F" w:rsidP="0031495F">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nil"/>
              <w:left w:val="nil"/>
              <w:bottom w:val="single" w:sz="4" w:space="0" w:color="auto"/>
              <w:right w:val="single" w:sz="4" w:space="0" w:color="auto"/>
            </w:tcBorders>
            <w:shd w:val="clear" w:color="000000" w:fill="F2F2F2"/>
            <w:vAlign w:val="center"/>
            <w:hideMark/>
          </w:tcPr>
          <w:p w14:paraId="3655957E" w14:textId="5821D99B" w:rsidR="0031495F" w:rsidRPr="00CD044C" w:rsidRDefault="0031495F" w:rsidP="0031495F">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nil"/>
              <w:left w:val="nil"/>
              <w:bottom w:val="single" w:sz="4" w:space="0" w:color="auto"/>
              <w:right w:val="single" w:sz="4" w:space="0" w:color="auto"/>
            </w:tcBorders>
            <w:shd w:val="clear" w:color="000000" w:fill="F2F2F2"/>
            <w:vAlign w:val="center"/>
          </w:tcPr>
          <w:p w14:paraId="2F4E7768" w14:textId="25A5F656" w:rsidR="0031495F" w:rsidRDefault="0031495F" w:rsidP="0031495F">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31495F" w:rsidRPr="00CD044C" w14:paraId="00807908" w14:textId="7047A440" w:rsidTr="00B54FF3">
        <w:trPr>
          <w:trHeight w:val="25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2EA044B5" w14:textId="77777777" w:rsidR="0031495F" w:rsidRPr="00CD044C" w:rsidRDefault="0031495F" w:rsidP="0031495F">
            <w:pPr>
              <w:jc w:val="center"/>
              <w:rPr>
                <w:rFonts w:cs="Arial"/>
                <w:sz w:val="18"/>
                <w:szCs w:val="18"/>
              </w:rPr>
            </w:pPr>
            <w:r w:rsidRPr="00CD044C">
              <w:rPr>
                <w:rFonts w:cs="Arial"/>
                <w:sz w:val="18"/>
                <w:szCs w:val="18"/>
              </w:rPr>
              <w:t>1</w:t>
            </w:r>
          </w:p>
        </w:tc>
        <w:tc>
          <w:tcPr>
            <w:tcW w:w="3510" w:type="dxa"/>
            <w:tcBorders>
              <w:top w:val="nil"/>
              <w:left w:val="nil"/>
              <w:bottom w:val="single" w:sz="4" w:space="0" w:color="auto"/>
              <w:right w:val="single" w:sz="4" w:space="0" w:color="auto"/>
            </w:tcBorders>
            <w:shd w:val="clear" w:color="000000" w:fill="F2F2F2"/>
            <w:vAlign w:val="center"/>
            <w:hideMark/>
          </w:tcPr>
          <w:p w14:paraId="5578AD24" w14:textId="77777777" w:rsidR="0031495F" w:rsidRPr="00CD044C" w:rsidRDefault="0031495F" w:rsidP="0031495F">
            <w:pPr>
              <w:jc w:val="center"/>
              <w:rPr>
                <w:rFonts w:cs="Arial"/>
                <w:sz w:val="18"/>
                <w:szCs w:val="18"/>
              </w:rPr>
            </w:pPr>
            <w:r w:rsidRPr="00CD044C">
              <w:rPr>
                <w:rFonts w:cs="Arial"/>
                <w:sz w:val="18"/>
                <w:szCs w:val="18"/>
              </w:rPr>
              <w:t>2</w:t>
            </w:r>
          </w:p>
        </w:tc>
        <w:tc>
          <w:tcPr>
            <w:tcW w:w="990" w:type="dxa"/>
            <w:tcBorders>
              <w:top w:val="nil"/>
              <w:left w:val="nil"/>
              <w:bottom w:val="single" w:sz="4" w:space="0" w:color="auto"/>
              <w:right w:val="single" w:sz="4" w:space="0" w:color="auto"/>
            </w:tcBorders>
            <w:shd w:val="clear" w:color="000000" w:fill="F2F2F2"/>
            <w:vAlign w:val="center"/>
            <w:hideMark/>
          </w:tcPr>
          <w:p w14:paraId="119732AB" w14:textId="77777777" w:rsidR="0031495F" w:rsidRPr="00CD044C" w:rsidRDefault="0031495F" w:rsidP="0031495F">
            <w:pPr>
              <w:jc w:val="center"/>
              <w:rPr>
                <w:rFonts w:cs="Arial"/>
                <w:sz w:val="18"/>
                <w:szCs w:val="18"/>
              </w:rPr>
            </w:pPr>
            <w:r w:rsidRPr="00CD044C">
              <w:rPr>
                <w:rFonts w:cs="Arial"/>
                <w:sz w:val="18"/>
                <w:szCs w:val="18"/>
              </w:rPr>
              <w:t>3</w:t>
            </w:r>
          </w:p>
        </w:tc>
        <w:tc>
          <w:tcPr>
            <w:tcW w:w="1170" w:type="dxa"/>
            <w:tcBorders>
              <w:top w:val="nil"/>
              <w:left w:val="nil"/>
              <w:bottom w:val="single" w:sz="4" w:space="0" w:color="auto"/>
              <w:right w:val="single" w:sz="4" w:space="0" w:color="auto"/>
            </w:tcBorders>
            <w:shd w:val="clear" w:color="000000" w:fill="F2F2F2"/>
            <w:vAlign w:val="center"/>
            <w:hideMark/>
          </w:tcPr>
          <w:p w14:paraId="707F95DF" w14:textId="77777777" w:rsidR="0031495F" w:rsidRPr="00CD044C" w:rsidRDefault="0031495F" w:rsidP="0031495F">
            <w:pPr>
              <w:jc w:val="center"/>
              <w:rPr>
                <w:rFonts w:cs="Arial"/>
                <w:sz w:val="18"/>
                <w:szCs w:val="18"/>
              </w:rPr>
            </w:pPr>
            <w:r w:rsidRPr="00CD044C">
              <w:rPr>
                <w:rFonts w:cs="Arial"/>
                <w:sz w:val="18"/>
                <w:szCs w:val="18"/>
              </w:rPr>
              <w:t>4</w:t>
            </w:r>
          </w:p>
        </w:tc>
        <w:tc>
          <w:tcPr>
            <w:tcW w:w="1260" w:type="dxa"/>
            <w:tcBorders>
              <w:top w:val="nil"/>
              <w:left w:val="nil"/>
              <w:bottom w:val="single" w:sz="4" w:space="0" w:color="auto"/>
              <w:right w:val="single" w:sz="4" w:space="0" w:color="auto"/>
            </w:tcBorders>
            <w:shd w:val="clear" w:color="000000" w:fill="F2F2F2"/>
            <w:vAlign w:val="center"/>
            <w:hideMark/>
          </w:tcPr>
          <w:p w14:paraId="69A57E5A" w14:textId="77777777" w:rsidR="0031495F" w:rsidRPr="00CD044C" w:rsidRDefault="0031495F" w:rsidP="0031495F">
            <w:pPr>
              <w:jc w:val="center"/>
              <w:rPr>
                <w:rFonts w:cs="Arial"/>
                <w:sz w:val="18"/>
                <w:szCs w:val="18"/>
              </w:rPr>
            </w:pPr>
            <w:r w:rsidRPr="00CD044C">
              <w:rPr>
                <w:rFonts w:cs="Arial"/>
                <w:sz w:val="18"/>
                <w:szCs w:val="18"/>
              </w:rPr>
              <w:t>5</w:t>
            </w:r>
          </w:p>
        </w:tc>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0CED23BB" w14:textId="63FC7677" w:rsidR="0031495F" w:rsidRPr="00CD044C" w:rsidRDefault="0031495F" w:rsidP="0031495F">
            <w:pPr>
              <w:jc w:val="center"/>
              <w:rPr>
                <w:rFonts w:cs="Arial"/>
                <w:sz w:val="18"/>
                <w:szCs w:val="18"/>
              </w:rPr>
            </w:pPr>
            <w:r w:rsidRPr="00CB5EAD">
              <w:rPr>
                <w:rFonts w:cs="Arial"/>
                <w:sz w:val="20"/>
                <w:szCs w:val="20"/>
              </w:rPr>
              <w:t>6</w:t>
            </w:r>
          </w:p>
        </w:tc>
        <w:tc>
          <w:tcPr>
            <w:tcW w:w="1350" w:type="dxa"/>
            <w:tcBorders>
              <w:top w:val="nil"/>
              <w:left w:val="nil"/>
              <w:bottom w:val="single" w:sz="4" w:space="0" w:color="auto"/>
              <w:right w:val="single" w:sz="4" w:space="0" w:color="auto"/>
            </w:tcBorders>
            <w:shd w:val="clear" w:color="000000" w:fill="F2F2F2"/>
            <w:vAlign w:val="center"/>
          </w:tcPr>
          <w:p w14:paraId="0775126E" w14:textId="67599D1A" w:rsidR="0031495F" w:rsidRPr="00CD044C" w:rsidRDefault="0031495F" w:rsidP="0031495F">
            <w:pPr>
              <w:jc w:val="center"/>
              <w:rPr>
                <w:rFonts w:cs="Arial"/>
                <w:sz w:val="18"/>
                <w:szCs w:val="18"/>
              </w:rPr>
            </w:pPr>
            <w:r>
              <w:rPr>
                <w:rFonts w:cs="Arial"/>
                <w:sz w:val="20"/>
                <w:szCs w:val="20"/>
                <w:lang w:val="sr-Cyrl-RS"/>
              </w:rPr>
              <w:t>7</w:t>
            </w:r>
            <w:r w:rsidRPr="00CB5EAD">
              <w:rPr>
                <w:rFonts w:cs="Arial"/>
                <w:sz w:val="20"/>
                <w:szCs w:val="20"/>
              </w:rPr>
              <w:t>=4x5</w:t>
            </w:r>
          </w:p>
        </w:tc>
      </w:tr>
      <w:tr w:rsidR="0031495F" w:rsidRPr="00CD044C" w14:paraId="79462F10" w14:textId="3150BE15"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BAFCEF1" w14:textId="77777777" w:rsidR="0031495F" w:rsidRPr="00CD044C" w:rsidRDefault="0031495F" w:rsidP="00CB5EAD">
            <w:pPr>
              <w:jc w:val="center"/>
              <w:rPr>
                <w:rFonts w:cs="Arial"/>
                <w:sz w:val="20"/>
                <w:szCs w:val="20"/>
              </w:rPr>
            </w:pPr>
            <w:r w:rsidRPr="00CD044C">
              <w:rPr>
                <w:rFonts w:cs="Arial"/>
                <w:sz w:val="20"/>
                <w:szCs w:val="20"/>
              </w:rPr>
              <w:t>1</w:t>
            </w:r>
          </w:p>
        </w:tc>
        <w:tc>
          <w:tcPr>
            <w:tcW w:w="3510" w:type="dxa"/>
            <w:tcBorders>
              <w:top w:val="nil"/>
              <w:left w:val="nil"/>
              <w:bottom w:val="single" w:sz="4" w:space="0" w:color="auto"/>
              <w:right w:val="single" w:sz="4" w:space="0" w:color="auto"/>
            </w:tcBorders>
            <w:shd w:val="clear" w:color="000000" w:fill="FFFFFF"/>
            <w:vAlign w:val="center"/>
            <w:hideMark/>
          </w:tcPr>
          <w:p w14:paraId="02A2E5BF" w14:textId="77777777" w:rsidR="0031495F" w:rsidRPr="00CD044C" w:rsidRDefault="0031495F" w:rsidP="00CB5EAD">
            <w:pPr>
              <w:rPr>
                <w:rFonts w:cs="Arial"/>
                <w:sz w:val="20"/>
                <w:szCs w:val="20"/>
              </w:rPr>
            </w:pPr>
            <w:r w:rsidRPr="00CD044C">
              <w:rPr>
                <w:rFonts w:cs="Arial"/>
                <w:sz w:val="20"/>
                <w:szCs w:val="20"/>
              </w:rPr>
              <w:t>Znakovi za evakuaciju IZLAZ</w:t>
            </w:r>
          </w:p>
        </w:tc>
        <w:tc>
          <w:tcPr>
            <w:tcW w:w="990" w:type="dxa"/>
            <w:tcBorders>
              <w:top w:val="nil"/>
              <w:left w:val="nil"/>
              <w:bottom w:val="single" w:sz="4" w:space="0" w:color="auto"/>
              <w:right w:val="single" w:sz="4" w:space="0" w:color="auto"/>
            </w:tcBorders>
            <w:shd w:val="clear" w:color="000000" w:fill="FFFFFF"/>
            <w:vAlign w:val="center"/>
            <w:hideMark/>
          </w:tcPr>
          <w:p w14:paraId="3E54886F"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C02DF12"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53490BB"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6CA10B94"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01990758" w14:textId="77777777" w:rsidR="0031495F" w:rsidRPr="00CD044C" w:rsidRDefault="0031495F" w:rsidP="00CB5EAD">
            <w:pPr>
              <w:jc w:val="center"/>
              <w:rPr>
                <w:rFonts w:ascii="Calibri" w:hAnsi="Calibri" w:cs="Arial"/>
              </w:rPr>
            </w:pPr>
          </w:p>
        </w:tc>
      </w:tr>
      <w:tr w:rsidR="0031495F" w:rsidRPr="00CD044C" w14:paraId="2536CAF5" w14:textId="66BB7B08"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4887439" w14:textId="77777777" w:rsidR="0031495F" w:rsidRPr="00CD044C" w:rsidRDefault="0031495F" w:rsidP="00CB5EAD">
            <w:pPr>
              <w:jc w:val="center"/>
              <w:rPr>
                <w:rFonts w:cs="Arial"/>
                <w:sz w:val="20"/>
                <w:szCs w:val="20"/>
              </w:rPr>
            </w:pPr>
            <w:r w:rsidRPr="00CD044C">
              <w:rPr>
                <w:rFonts w:cs="Arial"/>
                <w:sz w:val="20"/>
                <w:szCs w:val="20"/>
              </w:rPr>
              <w:t>2</w:t>
            </w:r>
          </w:p>
        </w:tc>
        <w:tc>
          <w:tcPr>
            <w:tcW w:w="3510" w:type="dxa"/>
            <w:tcBorders>
              <w:top w:val="nil"/>
              <w:left w:val="nil"/>
              <w:bottom w:val="single" w:sz="4" w:space="0" w:color="auto"/>
              <w:right w:val="single" w:sz="4" w:space="0" w:color="auto"/>
            </w:tcBorders>
            <w:shd w:val="clear" w:color="000000" w:fill="FFFFFF"/>
            <w:vAlign w:val="center"/>
            <w:hideMark/>
          </w:tcPr>
          <w:p w14:paraId="51DF687A" w14:textId="77777777" w:rsidR="0031495F" w:rsidRPr="00CD044C" w:rsidRDefault="0031495F" w:rsidP="00CB5EAD">
            <w:pPr>
              <w:rPr>
                <w:rFonts w:cs="Arial"/>
                <w:sz w:val="20"/>
                <w:szCs w:val="20"/>
              </w:rPr>
            </w:pPr>
            <w:r w:rsidRPr="00CD044C">
              <w:rPr>
                <w:rFonts w:cs="Arial"/>
                <w:sz w:val="20"/>
                <w:szCs w:val="20"/>
              </w:rPr>
              <w:t>Znakovi za evakuaciju IZLAZ-slova i strelice</w:t>
            </w:r>
          </w:p>
        </w:tc>
        <w:tc>
          <w:tcPr>
            <w:tcW w:w="990" w:type="dxa"/>
            <w:tcBorders>
              <w:top w:val="nil"/>
              <w:left w:val="nil"/>
              <w:bottom w:val="single" w:sz="4" w:space="0" w:color="auto"/>
              <w:right w:val="single" w:sz="4" w:space="0" w:color="auto"/>
            </w:tcBorders>
            <w:shd w:val="clear" w:color="000000" w:fill="FFFFFF"/>
            <w:vAlign w:val="center"/>
            <w:hideMark/>
          </w:tcPr>
          <w:p w14:paraId="02B7EBE3"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4E11597"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A062F8E"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A5B2211"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416BC75C" w14:textId="77777777" w:rsidR="0031495F" w:rsidRPr="00CD044C" w:rsidRDefault="0031495F" w:rsidP="00CB5EAD">
            <w:pPr>
              <w:jc w:val="center"/>
              <w:rPr>
                <w:rFonts w:ascii="Calibri" w:hAnsi="Calibri" w:cs="Arial"/>
              </w:rPr>
            </w:pPr>
          </w:p>
        </w:tc>
      </w:tr>
      <w:tr w:rsidR="0031495F" w:rsidRPr="00CD044C" w14:paraId="419FC882" w14:textId="5ECBF77A"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214D83E" w14:textId="77777777" w:rsidR="0031495F" w:rsidRPr="00CD044C" w:rsidRDefault="0031495F" w:rsidP="00CB5EAD">
            <w:pPr>
              <w:jc w:val="center"/>
              <w:rPr>
                <w:rFonts w:cs="Arial"/>
                <w:sz w:val="20"/>
                <w:szCs w:val="20"/>
              </w:rPr>
            </w:pPr>
            <w:r w:rsidRPr="00CD044C">
              <w:rPr>
                <w:rFonts w:cs="Arial"/>
                <w:sz w:val="20"/>
                <w:szCs w:val="20"/>
              </w:rPr>
              <w:t>3</w:t>
            </w:r>
          </w:p>
        </w:tc>
        <w:tc>
          <w:tcPr>
            <w:tcW w:w="3510" w:type="dxa"/>
            <w:tcBorders>
              <w:top w:val="nil"/>
              <w:left w:val="nil"/>
              <w:bottom w:val="single" w:sz="4" w:space="0" w:color="auto"/>
              <w:right w:val="single" w:sz="4" w:space="0" w:color="auto"/>
            </w:tcBorders>
            <w:shd w:val="clear" w:color="000000" w:fill="FFFFFF"/>
            <w:vAlign w:val="center"/>
            <w:hideMark/>
          </w:tcPr>
          <w:p w14:paraId="34B8A80D" w14:textId="77777777" w:rsidR="0031495F" w:rsidRPr="00CD044C" w:rsidRDefault="0031495F" w:rsidP="00CB5EAD">
            <w:pPr>
              <w:rPr>
                <w:rFonts w:cs="Arial"/>
                <w:sz w:val="20"/>
                <w:szCs w:val="20"/>
              </w:rPr>
            </w:pPr>
            <w:r w:rsidRPr="00CD044C">
              <w:rPr>
                <w:rFonts w:cs="Arial"/>
                <w:sz w:val="20"/>
                <w:szCs w:val="20"/>
              </w:rPr>
              <w:t>Znakovi za evakuaciju IZLAZ-požarni put</w:t>
            </w:r>
          </w:p>
        </w:tc>
        <w:tc>
          <w:tcPr>
            <w:tcW w:w="990" w:type="dxa"/>
            <w:tcBorders>
              <w:top w:val="nil"/>
              <w:left w:val="nil"/>
              <w:bottom w:val="single" w:sz="4" w:space="0" w:color="auto"/>
              <w:right w:val="single" w:sz="4" w:space="0" w:color="auto"/>
            </w:tcBorders>
            <w:shd w:val="clear" w:color="000000" w:fill="FFFFFF"/>
            <w:vAlign w:val="center"/>
            <w:hideMark/>
          </w:tcPr>
          <w:p w14:paraId="2B13D949"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38381D7"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718D10C"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6E189F2F"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51E1E21B" w14:textId="77777777" w:rsidR="0031495F" w:rsidRPr="00CD044C" w:rsidRDefault="0031495F" w:rsidP="00CB5EAD">
            <w:pPr>
              <w:jc w:val="center"/>
              <w:rPr>
                <w:rFonts w:ascii="Calibri" w:hAnsi="Calibri" w:cs="Arial"/>
              </w:rPr>
            </w:pPr>
          </w:p>
        </w:tc>
      </w:tr>
      <w:tr w:rsidR="0031495F" w:rsidRPr="00CD044C" w14:paraId="74F2CFBC" w14:textId="61ABF707"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9DBF593" w14:textId="77777777" w:rsidR="0031495F" w:rsidRPr="00CD044C" w:rsidRDefault="0031495F" w:rsidP="00CB5EAD">
            <w:pPr>
              <w:jc w:val="center"/>
              <w:rPr>
                <w:rFonts w:cs="Arial"/>
                <w:sz w:val="20"/>
                <w:szCs w:val="20"/>
              </w:rPr>
            </w:pPr>
            <w:r w:rsidRPr="00CD044C">
              <w:rPr>
                <w:rFonts w:cs="Arial"/>
                <w:sz w:val="20"/>
                <w:szCs w:val="20"/>
              </w:rPr>
              <w:t>4</w:t>
            </w:r>
          </w:p>
        </w:tc>
        <w:tc>
          <w:tcPr>
            <w:tcW w:w="3510" w:type="dxa"/>
            <w:tcBorders>
              <w:top w:val="nil"/>
              <w:left w:val="nil"/>
              <w:bottom w:val="single" w:sz="4" w:space="0" w:color="auto"/>
              <w:right w:val="single" w:sz="4" w:space="0" w:color="auto"/>
            </w:tcBorders>
            <w:shd w:val="clear" w:color="000000" w:fill="FFFFFF"/>
            <w:vAlign w:val="center"/>
            <w:hideMark/>
          </w:tcPr>
          <w:p w14:paraId="7668D3C7" w14:textId="77777777" w:rsidR="0031495F" w:rsidRPr="00CD044C" w:rsidRDefault="0031495F" w:rsidP="00CB5EAD">
            <w:pPr>
              <w:rPr>
                <w:rFonts w:cs="Arial"/>
                <w:sz w:val="20"/>
                <w:szCs w:val="20"/>
              </w:rPr>
            </w:pPr>
            <w:r w:rsidRPr="00CD044C">
              <w:rPr>
                <w:rFonts w:cs="Arial"/>
                <w:sz w:val="20"/>
                <w:szCs w:val="20"/>
              </w:rPr>
              <w:t>Znakovi za evakuaciju IZLAZ-evakuacioni put</w:t>
            </w:r>
          </w:p>
        </w:tc>
        <w:tc>
          <w:tcPr>
            <w:tcW w:w="990" w:type="dxa"/>
            <w:tcBorders>
              <w:top w:val="nil"/>
              <w:left w:val="nil"/>
              <w:bottom w:val="single" w:sz="4" w:space="0" w:color="auto"/>
              <w:right w:val="single" w:sz="4" w:space="0" w:color="auto"/>
            </w:tcBorders>
            <w:shd w:val="clear" w:color="000000" w:fill="FFFFFF"/>
            <w:vAlign w:val="center"/>
            <w:hideMark/>
          </w:tcPr>
          <w:p w14:paraId="2E916F28"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C6220BC"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B8E7F8B"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4C000FE"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1D30C3DA" w14:textId="77777777" w:rsidR="0031495F" w:rsidRPr="00CD044C" w:rsidRDefault="0031495F" w:rsidP="00CB5EAD">
            <w:pPr>
              <w:jc w:val="center"/>
              <w:rPr>
                <w:rFonts w:ascii="Calibri" w:hAnsi="Calibri" w:cs="Arial"/>
              </w:rPr>
            </w:pPr>
          </w:p>
        </w:tc>
      </w:tr>
      <w:tr w:rsidR="0031495F" w:rsidRPr="00CD044C" w14:paraId="76DB15BD" w14:textId="72D642C8"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21859BB" w14:textId="77777777" w:rsidR="0031495F" w:rsidRPr="00CD044C" w:rsidRDefault="0031495F" w:rsidP="00CB5EAD">
            <w:pPr>
              <w:jc w:val="center"/>
              <w:rPr>
                <w:rFonts w:cs="Arial"/>
                <w:sz w:val="20"/>
                <w:szCs w:val="20"/>
              </w:rPr>
            </w:pPr>
            <w:r w:rsidRPr="00CD044C">
              <w:rPr>
                <w:rFonts w:cs="Arial"/>
                <w:sz w:val="20"/>
                <w:szCs w:val="20"/>
              </w:rPr>
              <w:t>5</w:t>
            </w:r>
          </w:p>
        </w:tc>
        <w:tc>
          <w:tcPr>
            <w:tcW w:w="3510" w:type="dxa"/>
            <w:tcBorders>
              <w:top w:val="nil"/>
              <w:left w:val="nil"/>
              <w:bottom w:val="single" w:sz="4" w:space="0" w:color="auto"/>
              <w:right w:val="single" w:sz="4" w:space="0" w:color="auto"/>
            </w:tcBorders>
            <w:shd w:val="clear" w:color="000000" w:fill="FFFFFF"/>
            <w:vAlign w:val="center"/>
            <w:hideMark/>
          </w:tcPr>
          <w:p w14:paraId="1B372D48" w14:textId="77777777" w:rsidR="0031495F" w:rsidRPr="00CD044C" w:rsidRDefault="0031495F" w:rsidP="00CB5EAD">
            <w:pPr>
              <w:rPr>
                <w:rFonts w:cs="Arial"/>
                <w:sz w:val="20"/>
                <w:szCs w:val="20"/>
              </w:rPr>
            </w:pPr>
            <w:r w:rsidRPr="00CD044C">
              <w:rPr>
                <w:rFonts w:cs="Arial"/>
                <w:sz w:val="20"/>
                <w:szCs w:val="20"/>
              </w:rPr>
              <w:t>Znak - stepenice gore levo</w:t>
            </w:r>
          </w:p>
        </w:tc>
        <w:tc>
          <w:tcPr>
            <w:tcW w:w="990" w:type="dxa"/>
            <w:tcBorders>
              <w:top w:val="nil"/>
              <w:left w:val="nil"/>
              <w:bottom w:val="single" w:sz="4" w:space="0" w:color="auto"/>
              <w:right w:val="single" w:sz="4" w:space="0" w:color="auto"/>
            </w:tcBorders>
            <w:shd w:val="clear" w:color="000000" w:fill="FFFFFF"/>
            <w:vAlign w:val="center"/>
            <w:hideMark/>
          </w:tcPr>
          <w:p w14:paraId="2ED0EE89"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05BCD45"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CDE9F30"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38DED73"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20CCE287" w14:textId="77777777" w:rsidR="0031495F" w:rsidRPr="00CD044C" w:rsidRDefault="0031495F" w:rsidP="00CB5EAD">
            <w:pPr>
              <w:jc w:val="center"/>
              <w:rPr>
                <w:rFonts w:ascii="Calibri" w:hAnsi="Calibri" w:cs="Arial"/>
              </w:rPr>
            </w:pPr>
          </w:p>
        </w:tc>
      </w:tr>
      <w:tr w:rsidR="0031495F" w:rsidRPr="00CD044C" w14:paraId="010C6F9B" w14:textId="6F1B0FDC"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DDE002" w14:textId="77777777" w:rsidR="0031495F" w:rsidRPr="00CD044C" w:rsidRDefault="0031495F" w:rsidP="00CB5EAD">
            <w:pPr>
              <w:jc w:val="center"/>
              <w:rPr>
                <w:rFonts w:cs="Arial"/>
                <w:sz w:val="20"/>
                <w:szCs w:val="20"/>
              </w:rPr>
            </w:pPr>
            <w:r w:rsidRPr="00CD044C">
              <w:rPr>
                <w:rFonts w:cs="Arial"/>
                <w:sz w:val="20"/>
                <w:szCs w:val="20"/>
              </w:rPr>
              <w:t>6</w:t>
            </w:r>
          </w:p>
        </w:tc>
        <w:tc>
          <w:tcPr>
            <w:tcW w:w="3510" w:type="dxa"/>
            <w:tcBorders>
              <w:top w:val="nil"/>
              <w:left w:val="nil"/>
              <w:bottom w:val="single" w:sz="4" w:space="0" w:color="auto"/>
              <w:right w:val="single" w:sz="4" w:space="0" w:color="auto"/>
            </w:tcBorders>
            <w:shd w:val="clear" w:color="000000" w:fill="FFFFFF"/>
            <w:vAlign w:val="center"/>
            <w:hideMark/>
          </w:tcPr>
          <w:p w14:paraId="53E77961" w14:textId="77777777" w:rsidR="0031495F" w:rsidRPr="00CD044C" w:rsidRDefault="0031495F" w:rsidP="00CB5EAD">
            <w:pPr>
              <w:rPr>
                <w:rFonts w:cs="Arial"/>
                <w:sz w:val="20"/>
                <w:szCs w:val="20"/>
              </w:rPr>
            </w:pPr>
            <w:r w:rsidRPr="00CD044C">
              <w:rPr>
                <w:rFonts w:cs="Arial"/>
                <w:sz w:val="20"/>
                <w:szCs w:val="20"/>
              </w:rPr>
              <w:t>Znak-stepenice gore desno</w:t>
            </w:r>
          </w:p>
        </w:tc>
        <w:tc>
          <w:tcPr>
            <w:tcW w:w="990" w:type="dxa"/>
            <w:tcBorders>
              <w:top w:val="nil"/>
              <w:left w:val="nil"/>
              <w:bottom w:val="single" w:sz="4" w:space="0" w:color="auto"/>
              <w:right w:val="single" w:sz="4" w:space="0" w:color="auto"/>
            </w:tcBorders>
            <w:shd w:val="clear" w:color="000000" w:fill="FFFFFF"/>
            <w:vAlign w:val="center"/>
            <w:hideMark/>
          </w:tcPr>
          <w:p w14:paraId="7228511B"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FBC74F8"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BE000D2"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6B8C5100"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7C3C5B50" w14:textId="77777777" w:rsidR="0031495F" w:rsidRPr="00CD044C" w:rsidRDefault="0031495F" w:rsidP="00CB5EAD">
            <w:pPr>
              <w:jc w:val="center"/>
              <w:rPr>
                <w:rFonts w:ascii="Calibri" w:hAnsi="Calibri" w:cs="Arial"/>
              </w:rPr>
            </w:pPr>
          </w:p>
        </w:tc>
      </w:tr>
      <w:tr w:rsidR="0031495F" w:rsidRPr="00CD044C" w14:paraId="06D343D3" w14:textId="3287F796"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522317F" w14:textId="77777777" w:rsidR="0031495F" w:rsidRPr="00CD044C" w:rsidRDefault="0031495F" w:rsidP="00CB5EAD">
            <w:pPr>
              <w:jc w:val="center"/>
              <w:rPr>
                <w:rFonts w:cs="Arial"/>
                <w:sz w:val="20"/>
                <w:szCs w:val="20"/>
              </w:rPr>
            </w:pPr>
            <w:r w:rsidRPr="00CD044C">
              <w:rPr>
                <w:rFonts w:cs="Arial"/>
                <w:sz w:val="20"/>
                <w:szCs w:val="20"/>
              </w:rPr>
              <w:t>7</w:t>
            </w:r>
          </w:p>
        </w:tc>
        <w:tc>
          <w:tcPr>
            <w:tcW w:w="3510" w:type="dxa"/>
            <w:tcBorders>
              <w:top w:val="nil"/>
              <w:left w:val="nil"/>
              <w:bottom w:val="single" w:sz="4" w:space="0" w:color="auto"/>
              <w:right w:val="single" w:sz="4" w:space="0" w:color="auto"/>
            </w:tcBorders>
            <w:shd w:val="clear" w:color="000000" w:fill="FFFFFF"/>
            <w:vAlign w:val="center"/>
            <w:hideMark/>
          </w:tcPr>
          <w:p w14:paraId="1BD1CB14" w14:textId="77777777" w:rsidR="0031495F" w:rsidRPr="00CD044C" w:rsidRDefault="0031495F" w:rsidP="00CB5EAD">
            <w:pPr>
              <w:rPr>
                <w:rFonts w:cs="Arial"/>
                <w:sz w:val="20"/>
                <w:szCs w:val="20"/>
              </w:rPr>
            </w:pPr>
            <w:r w:rsidRPr="00CD044C">
              <w:rPr>
                <w:rFonts w:cs="Arial"/>
                <w:sz w:val="20"/>
                <w:szCs w:val="20"/>
              </w:rPr>
              <w:t>Znak - stepenice dole levo</w:t>
            </w:r>
          </w:p>
        </w:tc>
        <w:tc>
          <w:tcPr>
            <w:tcW w:w="990" w:type="dxa"/>
            <w:tcBorders>
              <w:top w:val="nil"/>
              <w:left w:val="nil"/>
              <w:bottom w:val="single" w:sz="4" w:space="0" w:color="auto"/>
              <w:right w:val="single" w:sz="4" w:space="0" w:color="auto"/>
            </w:tcBorders>
            <w:shd w:val="clear" w:color="000000" w:fill="FFFFFF"/>
            <w:vAlign w:val="center"/>
            <w:hideMark/>
          </w:tcPr>
          <w:p w14:paraId="5A687975"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5086A5F"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EE5BBCA"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E622933"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25320225" w14:textId="77777777" w:rsidR="0031495F" w:rsidRPr="00CD044C" w:rsidRDefault="0031495F" w:rsidP="00CB5EAD">
            <w:pPr>
              <w:jc w:val="center"/>
              <w:rPr>
                <w:rFonts w:ascii="Calibri" w:hAnsi="Calibri" w:cs="Arial"/>
              </w:rPr>
            </w:pPr>
          </w:p>
        </w:tc>
      </w:tr>
      <w:tr w:rsidR="0031495F" w:rsidRPr="00CD044C" w14:paraId="4DB6C945" w14:textId="0A891851"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1DDB544" w14:textId="77777777" w:rsidR="0031495F" w:rsidRPr="00CD044C" w:rsidRDefault="0031495F" w:rsidP="00CB5EAD">
            <w:pPr>
              <w:jc w:val="center"/>
              <w:rPr>
                <w:rFonts w:cs="Arial"/>
                <w:sz w:val="20"/>
                <w:szCs w:val="20"/>
              </w:rPr>
            </w:pPr>
            <w:r w:rsidRPr="00CD044C">
              <w:rPr>
                <w:rFonts w:cs="Arial"/>
                <w:sz w:val="20"/>
                <w:szCs w:val="20"/>
              </w:rPr>
              <w:t>8</w:t>
            </w:r>
          </w:p>
        </w:tc>
        <w:tc>
          <w:tcPr>
            <w:tcW w:w="3510" w:type="dxa"/>
            <w:tcBorders>
              <w:top w:val="nil"/>
              <w:left w:val="nil"/>
              <w:bottom w:val="single" w:sz="4" w:space="0" w:color="auto"/>
              <w:right w:val="single" w:sz="4" w:space="0" w:color="auto"/>
            </w:tcBorders>
            <w:shd w:val="clear" w:color="000000" w:fill="FFFFFF"/>
            <w:vAlign w:val="center"/>
            <w:hideMark/>
          </w:tcPr>
          <w:p w14:paraId="617FD3B5" w14:textId="77777777" w:rsidR="0031495F" w:rsidRPr="00CD044C" w:rsidRDefault="0031495F" w:rsidP="00CB5EAD">
            <w:pPr>
              <w:rPr>
                <w:rFonts w:cs="Arial"/>
                <w:sz w:val="20"/>
                <w:szCs w:val="20"/>
              </w:rPr>
            </w:pPr>
            <w:r w:rsidRPr="00CD044C">
              <w:rPr>
                <w:rFonts w:cs="Arial"/>
                <w:sz w:val="20"/>
                <w:szCs w:val="20"/>
              </w:rPr>
              <w:t>Znak-stepenice dole desno</w:t>
            </w:r>
          </w:p>
        </w:tc>
        <w:tc>
          <w:tcPr>
            <w:tcW w:w="990" w:type="dxa"/>
            <w:tcBorders>
              <w:top w:val="nil"/>
              <w:left w:val="nil"/>
              <w:bottom w:val="single" w:sz="4" w:space="0" w:color="auto"/>
              <w:right w:val="single" w:sz="4" w:space="0" w:color="auto"/>
            </w:tcBorders>
            <w:shd w:val="clear" w:color="000000" w:fill="FFFFFF"/>
            <w:vAlign w:val="center"/>
            <w:hideMark/>
          </w:tcPr>
          <w:p w14:paraId="7FE9B711"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4211218"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3BFF391"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5EFDB24"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48768ADB" w14:textId="77777777" w:rsidR="0031495F" w:rsidRPr="00CD044C" w:rsidRDefault="0031495F" w:rsidP="00CB5EAD">
            <w:pPr>
              <w:jc w:val="center"/>
              <w:rPr>
                <w:rFonts w:ascii="Calibri" w:hAnsi="Calibri" w:cs="Arial"/>
              </w:rPr>
            </w:pPr>
          </w:p>
        </w:tc>
      </w:tr>
      <w:tr w:rsidR="0031495F" w:rsidRPr="00CD044C" w14:paraId="14CF8CD3" w14:textId="06B9CC94"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8544A0F" w14:textId="77777777" w:rsidR="0031495F" w:rsidRPr="00CD044C" w:rsidRDefault="0031495F" w:rsidP="00CB5EAD">
            <w:pPr>
              <w:jc w:val="center"/>
              <w:rPr>
                <w:rFonts w:cs="Arial"/>
                <w:sz w:val="20"/>
                <w:szCs w:val="20"/>
              </w:rPr>
            </w:pPr>
            <w:r w:rsidRPr="00CD044C">
              <w:rPr>
                <w:rFonts w:cs="Arial"/>
                <w:sz w:val="20"/>
                <w:szCs w:val="20"/>
              </w:rPr>
              <w:t>9</w:t>
            </w:r>
          </w:p>
        </w:tc>
        <w:tc>
          <w:tcPr>
            <w:tcW w:w="3510" w:type="dxa"/>
            <w:tcBorders>
              <w:top w:val="nil"/>
              <w:left w:val="nil"/>
              <w:bottom w:val="single" w:sz="4" w:space="0" w:color="auto"/>
              <w:right w:val="single" w:sz="4" w:space="0" w:color="auto"/>
            </w:tcBorders>
            <w:shd w:val="clear" w:color="000000" w:fill="FFFFFF"/>
            <w:vAlign w:val="center"/>
            <w:hideMark/>
          </w:tcPr>
          <w:p w14:paraId="54AA142A" w14:textId="77777777" w:rsidR="0031495F" w:rsidRPr="00CD044C" w:rsidRDefault="0031495F" w:rsidP="00CB5EAD">
            <w:pPr>
              <w:rPr>
                <w:rFonts w:cs="Arial"/>
                <w:sz w:val="20"/>
                <w:szCs w:val="20"/>
              </w:rPr>
            </w:pPr>
            <w:r w:rsidRPr="00CD044C">
              <w:rPr>
                <w:rFonts w:cs="Arial"/>
                <w:sz w:val="20"/>
                <w:szCs w:val="20"/>
              </w:rPr>
              <w:t>Znak- zajedničko mesto okupljanja</w:t>
            </w:r>
          </w:p>
        </w:tc>
        <w:tc>
          <w:tcPr>
            <w:tcW w:w="990" w:type="dxa"/>
            <w:tcBorders>
              <w:top w:val="nil"/>
              <w:left w:val="nil"/>
              <w:bottom w:val="single" w:sz="4" w:space="0" w:color="auto"/>
              <w:right w:val="single" w:sz="4" w:space="0" w:color="auto"/>
            </w:tcBorders>
            <w:shd w:val="clear" w:color="000000" w:fill="FFFFFF"/>
            <w:vAlign w:val="center"/>
            <w:hideMark/>
          </w:tcPr>
          <w:p w14:paraId="1BD46CB2"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F5AAF8C"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50D6142"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D58DAD2"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20E9F527" w14:textId="77777777" w:rsidR="0031495F" w:rsidRPr="00CD044C" w:rsidRDefault="0031495F" w:rsidP="00CB5EAD">
            <w:pPr>
              <w:jc w:val="center"/>
              <w:rPr>
                <w:rFonts w:ascii="Calibri" w:hAnsi="Calibri" w:cs="Arial"/>
              </w:rPr>
            </w:pPr>
          </w:p>
        </w:tc>
      </w:tr>
      <w:tr w:rsidR="0031495F" w:rsidRPr="00CD044C" w14:paraId="7BF765B5" w14:textId="4A6E932A"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5A28A8" w14:textId="77777777" w:rsidR="0031495F" w:rsidRPr="00CD044C" w:rsidRDefault="0031495F" w:rsidP="00CB5EAD">
            <w:pPr>
              <w:jc w:val="center"/>
              <w:rPr>
                <w:rFonts w:cs="Arial"/>
                <w:sz w:val="20"/>
                <w:szCs w:val="20"/>
              </w:rPr>
            </w:pPr>
            <w:r w:rsidRPr="00CD044C">
              <w:rPr>
                <w:rFonts w:cs="Arial"/>
                <w:sz w:val="20"/>
                <w:szCs w:val="20"/>
              </w:rPr>
              <w:t>10</w:t>
            </w:r>
          </w:p>
        </w:tc>
        <w:tc>
          <w:tcPr>
            <w:tcW w:w="3510" w:type="dxa"/>
            <w:tcBorders>
              <w:top w:val="nil"/>
              <w:left w:val="nil"/>
              <w:bottom w:val="single" w:sz="4" w:space="0" w:color="auto"/>
              <w:right w:val="single" w:sz="4" w:space="0" w:color="auto"/>
            </w:tcBorders>
            <w:shd w:val="clear" w:color="000000" w:fill="FFFFFF"/>
            <w:vAlign w:val="center"/>
            <w:hideMark/>
          </w:tcPr>
          <w:p w14:paraId="12D6A31B" w14:textId="77777777" w:rsidR="0031495F" w:rsidRPr="00CD044C" w:rsidRDefault="0031495F" w:rsidP="00CB5EAD">
            <w:pPr>
              <w:rPr>
                <w:rFonts w:cs="Arial"/>
                <w:sz w:val="20"/>
                <w:szCs w:val="20"/>
              </w:rPr>
            </w:pPr>
            <w:r w:rsidRPr="00CD044C">
              <w:rPr>
                <w:rFonts w:cs="Arial"/>
                <w:sz w:val="20"/>
                <w:szCs w:val="20"/>
              </w:rPr>
              <w:t>Znak-strelica</w:t>
            </w:r>
          </w:p>
        </w:tc>
        <w:tc>
          <w:tcPr>
            <w:tcW w:w="990" w:type="dxa"/>
            <w:tcBorders>
              <w:top w:val="nil"/>
              <w:left w:val="nil"/>
              <w:bottom w:val="single" w:sz="4" w:space="0" w:color="auto"/>
              <w:right w:val="single" w:sz="4" w:space="0" w:color="auto"/>
            </w:tcBorders>
            <w:shd w:val="clear" w:color="000000" w:fill="FFFFFF"/>
            <w:vAlign w:val="center"/>
            <w:hideMark/>
          </w:tcPr>
          <w:p w14:paraId="4F3BEFD7"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96CEB50"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28C3E97"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94A2197"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0F107C5D" w14:textId="77777777" w:rsidR="0031495F" w:rsidRPr="00CD044C" w:rsidRDefault="0031495F" w:rsidP="00CB5EAD">
            <w:pPr>
              <w:jc w:val="center"/>
              <w:rPr>
                <w:rFonts w:ascii="Calibri" w:hAnsi="Calibri" w:cs="Arial"/>
              </w:rPr>
            </w:pPr>
          </w:p>
        </w:tc>
      </w:tr>
      <w:tr w:rsidR="0031495F" w:rsidRPr="00CD044C" w14:paraId="5E8DBF2A" w14:textId="067FC7EB"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D05D85F" w14:textId="77777777" w:rsidR="0031495F" w:rsidRPr="00CD044C" w:rsidRDefault="0031495F" w:rsidP="00CB5EAD">
            <w:pPr>
              <w:jc w:val="center"/>
              <w:rPr>
                <w:rFonts w:cs="Arial"/>
                <w:sz w:val="20"/>
                <w:szCs w:val="20"/>
              </w:rPr>
            </w:pPr>
            <w:r w:rsidRPr="00CD044C">
              <w:rPr>
                <w:rFonts w:cs="Arial"/>
                <w:sz w:val="20"/>
                <w:szCs w:val="20"/>
              </w:rPr>
              <w:t>11</w:t>
            </w:r>
          </w:p>
        </w:tc>
        <w:tc>
          <w:tcPr>
            <w:tcW w:w="3510" w:type="dxa"/>
            <w:tcBorders>
              <w:top w:val="nil"/>
              <w:left w:val="nil"/>
              <w:bottom w:val="single" w:sz="4" w:space="0" w:color="auto"/>
              <w:right w:val="single" w:sz="4" w:space="0" w:color="auto"/>
            </w:tcBorders>
            <w:shd w:val="clear" w:color="000000" w:fill="FFFFFF"/>
            <w:vAlign w:val="center"/>
            <w:hideMark/>
          </w:tcPr>
          <w:p w14:paraId="444AAC06" w14:textId="77777777" w:rsidR="0031495F" w:rsidRPr="00CD044C" w:rsidRDefault="0031495F" w:rsidP="00CB5EAD">
            <w:pPr>
              <w:rPr>
                <w:rFonts w:cs="Arial"/>
                <w:sz w:val="20"/>
                <w:szCs w:val="20"/>
              </w:rPr>
            </w:pPr>
            <w:r w:rsidRPr="00CD044C">
              <w:rPr>
                <w:rFonts w:cs="Arial"/>
                <w:sz w:val="20"/>
                <w:szCs w:val="20"/>
              </w:rPr>
              <w:t>Znak-zabranjeno pušenje</w:t>
            </w:r>
          </w:p>
        </w:tc>
        <w:tc>
          <w:tcPr>
            <w:tcW w:w="990" w:type="dxa"/>
            <w:tcBorders>
              <w:top w:val="nil"/>
              <w:left w:val="nil"/>
              <w:bottom w:val="single" w:sz="4" w:space="0" w:color="auto"/>
              <w:right w:val="single" w:sz="4" w:space="0" w:color="auto"/>
            </w:tcBorders>
            <w:shd w:val="clear" w:color="000000" w:fill="FFFFFF"/>
            <w:vAlign w:val="center"/>
            <w:hideMark/>
          </w:tcPr>
          <w:p w14:paraId="7FB63127"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B88903E"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11263BB"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988C22C"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6F252476" w14:textId="77777777" w:rsidR="0031495F" w:rsidRPr="00CD044C" w:rsidRDefault="0031495F" w:rsidP="00CB5EAD">
            <w:pPr>
              <w:jc w:val="center"/>
              <w:rPr>
                <w:rFonts w:ascii="Calibri" w:hAnsi="Calibri" w:cs="Arial"/>
              </w:rPr>
            </w:pPr>
          </w:p>
        </w:tc>
      </w:tr>
      <w:tr w:rsidR="0031495F" w:rsidRPr="00CD044C" w14:paraId="61FCE3E9" w14:textId="7EF4B581"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EEB9C66" w14:textId="77777777" w:rsidR="0031495F" w:rsidRPr="00CD044C" w:rsidRDefault="0031495F" w:rsidP="00CB5EAD">
            <w:pPr>
              <w:jc w:val="center"/>
              <w:rPr>
                <w:rFonts w:cs="Arial"/>
                <w:sz w:val="20"/>
                <w:szCs w:val="20"/>
              </w:rPr>
            </w:pPr>
            <w:r w:rsidRPr="00CD044C">
              <w:rPr>
                <w:rFonts w:cs="Arial"/>
                <w:sz w:val="20"/>
                <w:szCs w:val="20"/>
              </w:rPr>
              <w:t>12</w:t>
            </w:r>
          </w:p>
        </w:tc>
        <w:tc>
          <w:tcPr>
            <w:tcW w:w="3510" w:type="dxa"/>
            <w:tcBorders>
              <w:top w:val="nil"/>
              <w:left w:val="nil"/>
              <w:bottom w:val="single" w:sz="4" w:space="0" w:color="auto"/>
              <w:right w:val="single" w:sz="4" w:space="0" w:color="auto"/>
            </w:tcBorders>
            <w:shd w:val="clear" w:color="000000" w:fill="FFFFFF"/>
            <w:vAlign w:val="center"/>
            <w:hideMark/>
          </w:tcPr>
          <w:p w14:paraId="2FDBF5B5" w14:textId="77777777" w:rsidR="0031495F" w:rsidRPr="00CD044C" w:rsidRDefault="0031495F" w:rsidP="00CB5EAD">
            <w:pPr>
              <w:rPr>
                <w:rFonts w:cs="Arial"/>
                <w:sz w:val="20"/>
                <w:szCs w:val="20"/>
              </w:rPr>
            </w:pPr>
            <w:r w:rsidRPr="00CD044C">
              <w:rPr>
                <w:rFonts w:cs="Arial"/>
                <w:sz w:val="20"/>
                <w:szCs w:val="20"/>
              </w:rPr>
              <w:t>Znak-zabranjen pristup nezaposlenima</w:t>
            </w:r>
          </w:p>
        </w:tc>
        <w:tc>
          <w:tcPr>
            <w:tcW w:w="990" w:type="dxa"/>
            <w:tcBorders>
              <w:top w:val="nil"/>
              <w:left w:val="nil"/>
              <w:bottom w:val="single" w:sz="4" w:space="0" w:color="auto"/>
              <w:right w:val="single" w:sz="4" w:space="0" w:color="auto"/>
            </w:tcBorders>
            <w:shd w:val="clear" w:color="000000" w:fill="FFFFFF"/>
            <w:vAlign w:val="center"/>
            <w:hideMark/>
          </w:tcPr>
          <w:p w14:paraId="246DF5F3"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298132E9"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C8AE0FF"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56E673FF"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0CE412C6" w14:textId="77777777" w:rsidR="0031495F" w:rsidRPr="00CD044C" w:rsidRDefault="0031495F" w:rsidP="00CB5EAD">
            <w:pPr>
              <w:jc w:val="center"/>
              <w:rPr>
                <w:rFonts w:ascii="Calibri" w:hAnsi="Calibri" w:cs="Arial"/>
              </w:rPr>
            </w:pPr>
          </w:p>
        </w:tc>
      </w:tr>
      <w:tr w:rsidR="0031495F" w:rsidRPr="00CD044C" w14:paraId="5D56A1A6" w14:textId="24B0E19D"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DC05F86" w14:textId="77777777" w:rsidR="0031495F" w:rsidRPr="00CD044C" w:rsidRDefault="0031495F" w:rsidP="00CB5EAD">
            <w:pPr>
              <w:jc w:val="center"/>
              <w:rPr>
                <w:rFonts w:cs="Arial"/>
                <w:sz w:val="20"/>
                <w:szCs w:val="20"/>
              </w:rPr>
            </w:pPr>
            <w:r w:rsidRPr="00CD044C">
              <w:rPr>
                <w:rFonts w:cs="Arial"/>
                <w:sz w:val="20"/>
                <w:szCs w:val="20"/>
              </w:rPr>
              <w:lastRenderedPageBreak/>
              <w:t>13</w:t>
            </w:r>
          </w:p>
        </w:tc>
        <w:tc>
          <w:tcPr>
            <w:tcW w:w="3510" w:type="dxa"/>
            <w:tcBorders>
              <w:top w:val="nil"/>
              <w:left w:val="nil"/>
              <w:bottom w:val="single" w:sz="4" w:space="0" w:color="auto"/>
              <w:right w:val="single" w:sz="4" w:space="0" w:color="auto"/>
            </w:tcBorders>
            <w:shd w:val="clear" w:color="000000" w:fill="FFFFFF"/>
            <w:vAlign w:val="center"/>
            <w:hideMark/>
          </w:tcPr>
          <w:p w14:paraId="181D7784" w14:textId="77777777" w:rsidR="0031495F" w:rsidRPr="00CD044C" w:rsidRDefault="0031495F" w:rsidP="00CB5EAD">
            <w:pPr>
              <w:rPr>
                <w:rFonts w:cs="Arial"/>
                <w:sz w:val="20"/>
                <w:szCs w:val="20"/>
              </w:rPr>
            </w:pPr>
            <w:r w:rsidRPr="00CD044C">
              <w:rPr>
                <w:rFonts w:cs="Arial"/>
                <w:sz w:val="20"/>
                <w:szCs w:val="20"/>
              </w:rPr>
              <w:t>Znak za el.struju - GRO</w:t>
            </w:r>
          </w:p>
        </w:tc>
        <w:tc>
          <w:tcPr>
            <w:tcW w:w="990" w:type="dxa"/>
            <w:tcBorders>
              <w:top w:val="nil"/>
              <w:left w:val="nil"/>
              <w:bottom w:val="single" w:sz="4" w:space="0" w:color="auto"/>
              <w:right w:val="single" w:sz="4" w:space="0" w:color="auto"/>
            </w:tcBorders>
            <w:shd w:val="clear" w:color="000000" w:fill="FFFFFF"/>
            <w:vAlign w:val="center"/>
            <w:hideMark/>
          </w:tcPr>
          <w:p w14:paraId="3D7EC2A5"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2FDF68E"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3E86B6C"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66DCCCD"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30CC19E7" w14:textId="77777777" w:rsidR="0031495F" w:rsidRPr="00CD044C" w:rsidRDefault="0031495F" w:rsidP="00CB5EAD">
            <w:pPr>
              <w:jc w:val="center"/>
              <w:rPr>
                <w:rFonts w:ascii="Calibri" w:hAnsi="Calibri" w:cs="Arial"/>
              </w:rPr>
            </w:pPr>
          </w:p>
        </w:tc>
      </w:tr>
      <w:tr w:rsidR="0031495F" w:rsidRPr="00CD044C" w14:paraId="2FCA523E" w14:textId="210A92E7"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F843A97" w14:textId="77777777" w:rsidR="0031495F" w:rsidRPr="00CD044C" w:rsidRDefault="0031495F" w:rsidP="00CB5EAD">
            <w:pPr>
              <w:jc w:val="center"/>
              <w:rPr>
                <w:rFonts w:cs="Arial"/>
                <w:sz w:val="20"/>
                <w:szCs w:val="20"/>
              </w:rPr>
            </w:pPr>
            <w:r w:rsidRPr="00CD044C">
              <w:rPr>
                <w:rFonts w:cs="Arial"/>
                <w:sz w:val="20"/>
                <w:szCs w:val="20"/>
              </w:rPr>
              <w:t>14</w:t>
            </w:r>
          </w:p>
        </w:tc>
        <w:tc>
          <w:tcPr>
            <w:tcW w:w="3510" w:type="dxa"/>
            <w:tcBorders>
              <w:top w:val="nil"/>
              <w:left w:val="nil"/>
              <w:bottom w:val="single" w:sz="4" w:space="0" w:color="auto"/>
              <w:right w:val="single" w:sz="4" w:space="0" w:color="auto"/>
            </w:tcBorders>
            <w:shd w:val="clear" w:color="000000" w:fill="FFFFFF"/>
            <w:vAlign w:val="center"/>
            <w:hideMark/>
          </w:tcPr>
          <w:p w14:paraId="6EC89229" w14:textId="77777777" w:rsidR="0031495F" w:rsidRPr="00CD044C" w:rsidRDefault="0031495F" w:rsidP="00CB5EAD">
            <w:pPr>
              <w:rPr>
                <w:rFonts w:cs="Arial"/>
                <w:sz w:val="20"/>
                <w:szCs w:val="20"/>
              </w:rPr>
            </w:pPr>
            <w:r w:rsidRPr="00CD044C">
              <w:rPr>
                <w:rFonts w:cs="Arial"/>
                <w:sz w:val="20"/>
                <w:szCs w:val="20"/>
              </w:rPr>
              <w:t xml:space="preserve">Znak za el.struju </w:t>
            </w:r>
          </w:p>
        </w:tc>
        <w:tc>
          <w:tcPr>
            <w:tcW w:w="990" w:type="dxa"/>
            <w:tcBorders>
              <w:top w:val="nil"/>
              <w:left w:val="nil"/>
              <w:bottom w:val="single" w:sz="4" w:space="0" w:color="auto"/>
              <w:right w:val="single" w:sz="4" w:space="0" w:color="auto"/>
            </w:tcBorders>
            <w:shd w:val="clear" w:color="000000" w:fill="FFFFFF"/>
            <w:vAlign w:val="center"/>
            <w:hideMark/>
          </w:tcPr>
          <w:p w14:paraId="1F9C30E6"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60CA0BA"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D7EC9BF"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40E9DD9"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2DB2758C" w14:textId="77777777" w:rsidR="0031495F" w:rsidRPr="00CD044C" w:rsidRDefault="0031495F" w:rsidP="00CB5EAD">
            <w:pPr>
              <w:jc w:val="center"/>
              <w:rPr>
                <w:rFonts w:ascii="Calibri" w:hAnsi="Calibri" w:cs="Arial"/>
              </w:rPr>
            </w:pPr>
          </w:p>
        </w:tc>
      </w:tr>
      <w:tr w:rsidR="0031495F" w:rsidRPr="00CD044C" w14:paraId="48A669E0" w14:textId="3254363B"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FC1E824" w14:textId="77777777" w:rsidR="0031495F" w:rsidRPr="00CD044C" w:rsidRDefault="0031495F" w:rsidP="00CB5EAD">
            <w:pPr>
              <w:jc w:val="center"/>
              <w:rPr>
                <w:rFonts w:cs="Arial"/>
                <w:sz w:val="20"/>
                <w:szCs w:val="20"/>
              </w:rPr>
            </w:pPr>
            <w:r w:rsidRPr="00CD044C">
              <w:rPr>
                <w:rFonts w:cs="Arial"/>
                <w:sz w:val="20"/>
                <w:szCs w:val="20"/>
              </w:rPr>
              <w:t>15</w:t>
            </w:r>
          </w:p>
        </w:tc>
        <w:tc>
          <w:tcPr>
            <w:tcW w:w="3510" w:type="dxa"/>
            <w:tcBorders>
              <w:top w:val="nil"/>
              <w:left w:val="nil"/>
              <w:bottom w:val="single" w:sz="4" w:space="0" w:color="auto"/>
              <w:right w:val="single" w:sz="4" w:space="0" w:color="auto"/>
            </w:tcBorders>
            <w:shd w:val="clear" w:color="000000" w:fill="FFFFFF"/>
            <w:vAlign w:val="center"/>
            <w:hideMark/>
          </w:tcPr>
          <w:p w14:paraId="4CF3A231" w14:textId="77777777" w:rsidR="0031495F" w:rsidRPr="00CD044C" w:rsidRDefault="0031495F" w:rsidP="00CB5EAD">
            <w:pPr>
              <w:rPr>
                <w:rFonts w:cs="Arial"/>
                <w:sz w:val="20"/>
                <w:szCs w:val="20"/>
              </w:rPr>
            </w:pPr>
            <w:r w:rsidRPr="00CD044C">
              <w:rPr>
                <w:rFonts w:cs="Arial"/>
                <w:sz w:val="20"/>
                <w:szCs w:val="20"/>
              </w:rPr>
              <w:t>Znak PP aparata S</w:t>
            </w:r>
          </w:p>
        </w:tc>
        <w:tc>
          <w:tcPr>
            <w:tcW w:w="990" w:type="dxa"/>
            <w:tcBorders>
              <w:top w:val="nil"/>
              <w:left w:val="nil"/>
              <w:bottom w:val="single" w:sz="4" w:space="0" w:color="auto"/>
              <w:right w:val="single" w:sz="4" w:space="0" w:color="auto"/>
            </w:tcBorders>
            <w:shd w:val="clear" w:color="000000" w:fill="FFFFFF"/>
            <w:vAlign w:val="center"/>
            <w:hideMark/>
          </w:tcPr>
          <w:p w14:paraId="39A2080B"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181B6A76"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ECFE9E3"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94C8C12"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63B13C04" w14:textId="77777777" w:rsidR="0031495F" w:rsidRPr="00CD044C" w:rsidRDefault="0031495F" w:rsidP="00CB5EAD">
            <w:pPr>
              <w:jc w:val="center"/>
              <w:rPr>
                <w:rFonts w:ascii="Calibri" w:hAnsi="Calibri" w:cs="Arial"/>
              </w:rPr>
            </w:pPr>
          </w:p>
        </w:tc>
      </w:tr>
      <w:tr w:rsidR="0031495F" w:rsidRPr="00CD044C" w14:paraId="40862ED3" w14:textId="21584357"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338A053" w14:textId="77777777" w:rsidR="0031495F" w:rsidRPr="00CD044C" w:rsidRDefault="0031495F" w:rsidP="00CB5EAD">
            <w:pPr>
              <w:jc w:val="center"/>
              <w:rPr>
                <w:rFonts w:cs="Arial"/>
                <w:sz w:val="20"/>
                <w:szCs w:val="20"/>
              </w:rPr>
            </w:pPr>
            <w:r w:rsidRPr="00CD044C">
              <w:rPr>
                <w:rFonts w:cs="Arial"/>
                <w:sz w:val="20"/>
                <w:szCs w:val="20"/>
              </w:rPr>
              <w:t>16</w:t>
            </w:r>
          </w:p>
        </w:tc>
        <w:tc>
          <w:tcPr>
            <w:tcW w:w="3510" w:type="dxa"/>
            <w:tcBorders>
              <w:top w:val="nil"/>
              <w:left w:val="nil"/>
              <w:bottom w:val="single" w:sz="4" w:space="0" w:color="auto"/>
              <w:right w:val="single" w:sz="4" w:space="0" w:color="auto"/>
            </w:tcBorders>
            <w:shd w:val="clear" w:color="000000" w:fill="FFFFFF"/>
            <w:vAlign w:val="center"/>
            <w:hideMark/>
          </w:tcPr>
          <w:p w14:paraId="1E6B63DA" w14:textId="77777777" w:rsidR="0031495F" w:rsidRPr="00CD044C" w:rsidRDefault="0031495F" w:rsidP="00CB5EAD">
            <w:pPr>
              <w:rPr>
                <w:rFonts w:cs="Arial"/>
                <w:sz w:val="20"/>
                <w:szCs w:val="20"/>
              </w:rPr>
            </w:pPr>
            <w:r w:rsidRPr="00CD044C">
              <w:rPr>
                <w:rFonts w:cs="Arial"/>
                <w:sz w:val="20"/>
                <w:szCs w:val="20"/>
              </w:rPr>
              <w:t>Znak PP aparata CO2</w:t>
            </w:r>
          </w:p>
        </w:tc>
        <w:tc>
          <w:tcPr>
            <w:tcW w:w="990" w:type="dxa"/>
            <w:tcBorders>
              <w:top w:val="nil"/>
              <w:left w:val="nil"/>
              <w:bottom w:val="single" w:sz="4" w:space="0" w:color="auto"/>
              <w:right w:val="single" w:sz="4" w:space="0" w:color="auto"/>
            </w:tcBorders>
            <w:shd w:val="clear" w:color="000000" w:fill="FFFFFF"/>
            <w:vAlign w:val="center"/>
            <w:hideMark/>
          </w:tcPr>
          <w:p w14:paraId="18E2518D"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D5F6045"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EFD0CF0"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1CE60CCF"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521C2AEF" w14:textId="77777777" w:rsidR="0031495F" w:rsidRPr="00CD044C" w:rsidRDefault="0031495F" w:rsidP="00CB5EAD">
            <w:pPr>
              <w:jc w:val="center"/>
              <w:rPr>
                <w:rFonts w:ascii="Calibri" w:hAnsi="Calibri" w:cs="Arial"/>
              </w:rPr>
            </w:pPr>
          </w:p>
        </w:tc>
      </w:tr>
      <w:tr w:rsidR="0031495F" w:rsidRPr="00CD044C" w14:paraId="4F016326" w14:textId="1DA7F3DC"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6BF3562" w14:textId="77777777" w:rsidR="0031495F" w:rsidRPr="00CD044C" w:rsidRDefault="0031495F" w:rsidP="00CB5EAD">
            <w:pPr>
              <w:jc w:val="center"/>
              <w:rPr>
                <w:rFonts w:cs="Arial"/>
                <w:sz w:val="20"/>
                <w:szCs w:val="20"/>
              </w:rPr>
            </w:pPr>
            <w:r w:rsidRPr="00CD044C">
              <w:rPr>
                <w:rFonts w:cs="Arial"/>
                <w:sz w:val="20"/>
                <w:szCs w:val="20"/>
              </w:rPr>
              <w:t>17</w:t>
            </w:r>
          </w:p>
        </w:tc>
        <w:tc>
          <w:tcPr>
            <w:tcW w:w="3510" w:type="dxa"/>
            <w:tcBorders>
              <w:top w:val="nil"/>
              <w:left w:val="nil"/>
              <w:bottom w:val="single" w:sz="4" w:space="0" w:color="auto"/>
              <w:right w:val="single" w:sz="4" w:space="0" w:color="auto"/>
            </w:tcBorders>
            <w:shd w:val="clear" w:color="000000" w:fill="FFFFFF"/>
            <w:vAlign w:val="center"/>
            <w:hideMark/>
          </w:tcPr>
          <w:p w14:paraId="206FDD8D" w14:textId="77777777" w:rsidR="0031495F" w:rsidRPr="00CD044C" w:rsidRDefault="0031495F" w:rsidP="00CB5EAD">
            <w:pPr>
              <w:rPr>
                <w:rFonts w:cs="Arial"/>
                <w:sz w:val="20"/>
                <w:szCs w:val="20"/>
              </w:rPr>
            </w:pPr>
            <w:r w:rsidRPr="00CD044C">
              <w:rPr>
                <w:rFonts w:cs="Arial"/>
                <w:sz w:val="20"/>
                <w:szCs w:val="20"/>
              </w:rPr>
              <w:t>Znak PP aparata FOXER</w:t>
            </w:r>
          </w:p>
        </w:tc>
        <w:tc>
          <w:tcPr>
            <w:tcW w:w="990" w:type="dxa"/>
            <w:tcBorders>
              <w:top w:val="nil"/>
              <w:left w:val="nil"/>
              <w:bottom w:val="single" w:sz="4" w:space="0" w:color="auto"/>
              <w:right w:val="single" w:sz="4" w:space="0" w:color="auto"/>
            </w:tcBorders>
            <w:shd w:val="clear" w:color="000000" w:fill="FFFFFF"/>
            <w:vAlign w:val="center"/>
            <w:hideMark/>
          </w:tcPr>
          <w:p w14:paraId="7E9321E4"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6D882674"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B382F72"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5580F344"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4F42FB04" w14:textId="77777777" w:rsidR="0031495F" w:rsidRPr="00CD044C" w:rsidRDefault="0031495F" w:rsidP="00CB5EAD">
            <w:pPr>
              <w:jc w:val="center"/>
              <w:rPr>
                <w:rFonts w:ascii="Calibri" w:hAnsi="Calibri" w:cs="Arial"/>
              </w:rPr>
            </w:pPr>
          </w:p>
        </w:tc>
      </w:tr>
      <w:tr w:rsidR="0031495F" w:rsidRPr="00CD044C" w14:paraId="219DADFD" w14:textId="57A495DA"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34594C8" w14:textId="77777777" w:rsidR="0031495F" w:rsidRPr="00CD044C" w:rsidRDefault="0031495F" w:rsidP="00CB5EAD">
            <w:pPr>
              <w:jc w:val="center"/>
              <w:rPr>
                <w:rFonts w:cs="Arial"/>
                <w:sz w:val="20"/>
                <w:szCs w:val="20"/>
              </w:rPr>
            </w:pPr>
            <w:r w:rsidRPr="00CD044C">
              <w:rPr>
                <w:rFonts w:cs="Arial"/>
                <w:sz w:val="20"/>
                <w:szCs w:val="20"/>
              </w:rPr>
              <w:t>18</w:t>
            </w:r>
          </w:p>
        </w:tc>
        <w:tc>
          <w:tcPr>
            <w:tcW w:w="3510" w:type="dxa"/>
            <w:tcBorders>
              <w:top w:val="nil"/>
              <w:left w:val="nil"/>
              <w:bottom w:val="single" w:sz="4" w:space="0" w:color="auto"/>
              <w:right w:val="single" w:sz="4" w:space="0" w:color="auto"/>
            </w:tcBorders>
            <w:shd w:val="clear" w:color="000000" w:fill="FFFFFF"/>
            <w:vAlign w:val="center"/>
            <w:hideMark/>
          </w:tcPr>
          <w:p w14:paraId="1F696652" w14:textId="77777777" w:rsidR="0031495F" w:rsidRPr="00CD044C" w:rsidRDefault="0031495F" w:rsidP="00CB5EAD">
            <w:pPr>
              <w:rPr>
                <w:rFonts w:cs="Arial"/>
                <w:sz w:val="20"/>
                <w:szCs w:val="20"/>
              </w:rPr>
            </w:pPr>
            <w:r w:rsidRPr="00CD044C">
              <w:rPr>
                <w:rFonts w:cs="Arial"/>
                <w:sz w:val="20"/>
                <w:szCs w:val="20"/>
              </w:rPr>
              <w:t>Znak za unutrašnji hidrant</w:t>
            </w:r>
          </w:p>
        </w:tc>
        <w:tc>
          <w:tcPr>
            <w:tcW w:w="990" w:type="dxa"/>
            <w:tcBorders>
              <w:top w:val="nil"/>
              <w:left w:val="nil"/>
              <w:bottom w:val="single" w:sz="4" w:space="0" w:color="auto"/>
              <w:right w:val="single" w:sz="4" w:space="0" w:color="auto"/>
            </w:tcBorders>
            <w:shd w:val="clear" w:color="000000" w:fill="FFFFFF"/>
            <w:vAlign w:val="center"/>
            <w:hideMark/>
          </w:tcPr>
          <w:p w14:paraId="29870AF8"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CBC98E5"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A426A00"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50E94F8D"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6015BE62" w14:textId="77777777" w:rsidR="0031495F" w:rsidRPr="00CD044C" w:rsidRDefault="0031495F" w:rsidP="00CB5EAD">
            <w:pPr>
              <w:jc w:val="center"/>
              <w:rPr>
                <w:rFonts w:ascii="Calibri" w:hAnsi="Calibri" w:cs="Arial"/>
              </w:rPr>
            </w:pPr>
          </w:p>
        </w:tc>
      </w:tr>
      <w:tr w:rsidR="0031495F" w:rsidRPr="00CD044C" w14:paraId="1186B7CC" w14:textId="3D35AEE9"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9288D9D" w14:textId="77777777" w:rsidR="0031495F" w:rsidRPr="00CD044C" w:rsidRDefault="0031495F" w:rsidP="00CB5EAD">
            <w:pPr>
              <w:jc w:val="center"/>
              <w:rPr>
                <w:rFonts w:cs="Arial"/>
                <w:sz w:val="20"/>
                <w:szCs w:val="20"/>
              </w:rPr>
            </w:pPr>
            <w:r w:rsidRPr="00CD044C">
              <w:rPr>
                <w:rFonts w:cs="Arial"/>
                <w:sz w:val="20"/>
                <w:szCs w:val="20"/>
              </w:rPr>
              <w:t>19</w:t>
            </w:r>
          </w:p>
        </w:tc>
        <w:tc>
          <w:tcPr>
            <w:tcW w:w="3510" w:type="dxa"/>
            <w:tcBorders>
              <w:top w:val="nil"/>
              <w:left w:val="nil"/>
              <w:bottom w:val="single" w:sz="4" w:space="0" w:color="auto"/>
              <w:right w:val="single" w:sz="4" w:space="0" w:color="auto"/>
            </w:tcBorders>
            <w:shd w:val="clear" w:color="000000" w:fill="FFFFFF"/>
            <w:vAlign w:val="center"/>
            <w:hideMark/>
          </w:tcPr>
          <w:p w14:paraId="63CD9D8B" w14:textId="77777777" w:rsidR="0031495F" w:rsidRPr="00CD044C" w:rsidRDefault="0031495F" w:rsidP="00CB5EAD">
            <w:pPr>
              <w:rPr>
                <w:rFonts w:cs="Arial"/>
                <w:sz w:val="20"/>
                <w:szCs w:val="20"/>
              </w:rPr>
            </w:pPr>
            <w:r w:rsidRPr="00CD044C">
              <w:rPr>
                <w:rFonts w:cs="Arial"/>
                <w:sz w:val="20"/>
                <w:szCs w:val="20"/>
              </w:rPr>
              <w:t>Znak za spoljni hidrant</w:t>
            </w:r>
          </w:p>
        </w:tc>
        <w:tc>
          <w:tcPr>
            <w:tcW w:w="990" w:type="dxa"/>
            <w:tcBorders>
              <w:top w:val="nil"/>
              <w:left w:val="nil"/>
              <w:bottom w:val="single" w:sz="4" w:space="0" w:color="auto"/>
              <w:right w:val="single" w:sz="4" w:space="0" w:color="auto"/>
            </w:tcBorders>
            <w:shd w:val="clear" w:color="000000" w:fill="FFFFFF"/>
            <w:vAlign w:val="center"/>
            <w:hideMark/>
          </w:tcPr>
          <w:p w14:paraId="6221D1B5"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6770264"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EA396E9"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E147A7"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4F83FD68" w14:textId="77777777" w:rsidR="0031495F" w:rsidRPr="00CD044C" w:rsidRDefault="0031495F" w:rsidP="00CB5EAD">
            <w:pPr>
              <w:jc w:val="center"/>
              <w:rPr>
                <w:rFonts w:ascii="Calibri" w:hAnsi="Calibri" w:cs="Arial"/>
              </w:rPr>
            </w:pPr>
          </w:p>
        </w:tc>
      </w:tr>
      <w:tr w:rsidR="0031495F" w:rsidRPr="00CD044C" w14:paraId="0894FBD5" w14:textId="159D53AE"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845D6B0" w14:textId="77777777" w:rsidR="0031495F" w:rsidRPr="00CD044C" w:rsidRDefault="0031495F" w:rsidP="00CB5EAD">
            <w:pPr>
              <w:jc w:val="center"/>
              <w:rPr>
                <w:rFonts w:cs="Arial"/>
                <w:sz w:val="20"/>
                <w:szCs w:val="20"/>
              </w:rPr>
            </w:pPr>
            <w:r w:rsidRPr="00CD044C">
              <w:rPr>
                <w:rFonts w:cs="Arial"/>
                <w:sz w:val="20"/>
                <w:szCs w:val="20"/>
              </w:rPr>
              <w:t>20</w:t>
            </w:r>
          </w:p>
        </w:tc>
        <w:tc>
          <w:tcPr>
            <w:tcW w:w="3510" w:type="dxa"/>
            <w:tcBorders>
              <w:top w:val="nil"/>
              <w:left w:val="nil"/>
              <w:bottom w:val="single" w:sz="4" w:space="0" w:color="auto"/>
              <w:right w:val="single" w:sz="4" w:space="0" w:color="auto"/>
            </w:tcBorders>
            <w:shd w:val="clear" w:color="000000" w:fill="FFFFFF"/>
            <w:vAlign w:val="center"/>
            <w:hideMark/>
          </w:tcPr>
          <w:p w14:paraId="2A4A0604" w14:textId="77777777" w:rsidR="0031495F" w:rsidRPr="00CD044C" w:rsidRDefault="0031495F" w:rsidP="00CB5EAD">
            <w:pPr>
              <w:rPr>
                <w:rFonts w:cs="Arial"/>
                <w:sz w:val="20"/>
                <w:szCs w:val="20"/>
              </w:rPr>
            </w:pPr>
            <w:r w:rsidRPr="00CD044C">
              <w:rPr>
                <w:rFonts w:cs="Arial"/>
                <w:sz w:val="20"/>
                <w:szCs w:val="20"/>
              </w:rPr>
              <w:t>Znak za prvu pomoć</w:t>
            </w:r>
          </w:p>
        </w:tc>
        <w:tc>
          <w:tcPr>
            <w:tcW w:w="990" w:type="dxa"/>
            <w:tcBorders>
              <w:top w:val="nil"/>
              <w:left w:val="nil"/>
              <w:bottom w:val="single" w:sz="4" w:space="0" w:color="auto"/>
              <w:right w:val="single" w:sz="4" w:space="0" w:color="auto"/>
            </w:tcBorders>
            <w:shd w:val="clear" w:color="000000" w:fill="FFFFFF"/>
            <w:vAlign w:val="center"/>
            <w:hideMark/>
          </w:tcPr>
          <w:p w14:paraId="74D58677"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E947A38"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1217AE7"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5C74D179"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4F9FE5F8" w14:textId="77777777" w:rsidR="0031495F" w:rsidRPr="00CD044C" w:rsidRDefault="0031495F" w:rsidP="00CB5EAD">
            <w:pPr>
              <w:jc w:val="center"/>
              <w:rPr>
                <w:rFonts w:ascii="Calibri" w:hAnsi="Calibri" w:cs="Arial"/>
              </w:rPr>
            </w:pPr>
          </w:p>
        </w:tc>
      </w:tr>
      <w:tr w:rsidR="0031495F" w:rsidRPr="00CD044C" w14:paraId="0D8BCC9D" w14:textId="444637EE"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68DCAEE" w14:textId="77777777" w:rsidR="0031495F" w:rsidRPr="00CD044C" w:rsidRDefault="0031495F" w:rsidP="00CB5EAD">
            <w:pPr>
              <w:jc w:val="center"/>
              <w:rPr>
                <w:rFonts w:cs="Arial"/>
                <w:sz w:val="20"/>
                <w:szCs w:val="20"/>
              </w:rPr>
            </w:pPr>
            <w:r w:rsidRPr="00CD044C">
              <w:rPr>
                <w:rFonts w:cs="Arial"/>
                <w:sz w:val="20"/>
                <w:szCs w:val="20"/>
              </w:rPr>
              <w:t>21</w:t>
            </w:r>
          </w:p>
        </w:tc>
        <w:tc>
          <w:tcPr>
            <w:tcW w:w="3510" w:type="dxa"/>
            <w:tcBorders>
              <w:top w:val="nil"/>
              <w:left w:val="nil"/>
              <w:bottom w:val="single" w:sz="4" w:space="0" w:color="auto"/>
              <w:right w:val="single" w:sz="4" w:space="0" w:color="auto"/>
            </w:tcBorders>
            <w:shd w:val="clear" w:color="000000" w:fill="FFFFFF"/>
            <w:vAlign w:val="center"/>
            <w:hideMark/>
          </w:tcPr>
          <w:p w14:paraId="18AF0147" w14:textId="77777777" w:rsidR="0031495F" w:rsidRPr="00CD044C" w:rsidRDefault="0031495F" w:rsidP="00CB5EAD">
            <w:pPr>
              <w:rPr>
                <w:rFonts w:cs="Arial"/>
                <w:sz w:val="20"/>
                <w:szCs w:val="20"/>
              </w:rPr>
            </w:pPr>
            <w:r w:rsidRPr="00CD044C">
              <w:rPr>
                <w:rFonts w:cs="Arial"/>
                <w:sz w:val="20"/>
                <w:szCs w:val="20"/>
              </w:rPr>
              <w:t>Postupak kod izbijanja požara</w:t>
            </w:r>
          </w:p>
        </w:tc>
        <w:tc>
          <w:tcPr>
            <w:tcW w:w="990" w:type="dxa"/>
            <w:tcBorders>
              <w:top w:val="nil"/>
              <w:left w:val="nil"/>
              <w:bottom w:val="single" w:sz="4" w:space="0" w:color="auto"/>
              <w:right w:val="single" w:sz="4" w:space="0" w:color="auto"/>
            </w:tcBorders>
            <w:shd w:val="clear" w:color="000000" w:fill="FFFFFF"/>
            <w:vAlign w:val="center"/>
            <w:hideMark/>
          </w:tcPr>
          <w:p w14:paraId="0CD0BB17"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3EA620F8"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64BAC1B"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0162B67"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54DC8152" w14:textId="77777777" w:rsidR="0031495F" w:rsidRPr="00CD044C" w:rsidRDefault="0031495F" w:rsidP="00CB5EAD">
            <w:pPr>
              <w:jc w:val="center"/>
              <w:rPr>
                <w:rFonts w:ascii="Calibri" w:hAnsi="Calibri" w:cs="Arial"/>
              </w:rPr>
            </w:pPr>
          </w:p>
        </w:tc>
      </w:tr>
      <w:tr w:rsidR="0031495F" w:rsidRPr="00CD044C" w14:paraId="247E5832" w14:textId="2A5A1B28"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7354D5F" w14:textId="77777777" w:rsidR="0031495F" w:rsidRPr="00CD044C" w:rsidRDefault="0031495F" w:rsidP="00CB5EAD">
            <w:pPr>
              <w:jc w:val="center"/>
              <w:rPr>
                <w:rFonts w:cs="Arial"/>
                <w:sz w:val="20"/>
                <w:szCs w:val="20"/>
              </w:rPr>
            </w:pPr>
            <w:r w:rsidRPr="00CD044C">
              <w:rPr>
                <w:rFonts w:cs="Arial"/>
                <w:sz w:val="20"/>
                <w:szCs w:val="20"/>
              </w:rPr>
              <w:t>22</w:t>
            </w:r>
          </w:p>
        </w:tc>
        <w:tc>
          <w:tcPr>
            <w:tcW w:w="3510" w:type="dxa"/>
            <w:tcBorders>
              <w:top w:val="nil"/>
              <w:left w:val="nil"/>
              <w:bottom w:val="single" w:sz="4" w:space="0" w:color="auto"/>
              <w:right w:val="single" w:sz="4" w:space="0" w:color="auto"/>
            </w:tcBorders>
            <w:shd w:val="clear" w:color="000000" w:fill="FFFFFF"/>
            <w:vAlign w:val="center"/>
            <w:hideMark/>
          </w:tcPr>
          <w:p w14:paraId="62E6010A" w14:textId="77777777" w:rsidR="0031495F" w:rsidRPr="00CD044C" w:rsidRDefault="0031495F" w:rsidP="00CB5EAD">
            <w:pPr>
              <w:rPr>
                <w:rFonts w:cs="Arial"/>
                <w:sz w:val="20"/>
                <w:szCs w:val="20"/>
              </w:rPr>
            </w:pPr>
            <w:r w:rsidRPr="00CD044C">
              <w:rPr>
                <w:rFonts w:cs="Arial"/>
                <w:sz w:val="20"/>
                <w:szCs w:val="20"/>
              </w:rPr>
              <w:t>Planovi evakuacije-izrada i plastificiranje formata A3</w:t>
            </w:r>
          </w:p>
        </w:tc>
        <w:tc>
          <w:tcPr>
            <w:tcW w:w="990" w:type="dxa"/>
            <w:tcBorders>
              <w:top w:val="nil"/>
              <w:left w:val="nil"/>
              <w:bottom w:val="single" w:sz="4" w:space="0" w:color="auto"/>
              <w:right w:val="single" w:sz="4" w:space="0" w:color="auto"/>
            </w:tcBorders>
            <w:shd w:val="clear" w:color="000000" w:fill="FFFFFF"/>
            <w:vAlign w:val="center"/>
            <w:hideMark/>
          </w:tcPr>
          <w:p w14:paraId="2CC2BA12"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5690B6C"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9E801A1"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4935DB3"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5DD08461" w14:textId="77777777" w:rsidR="0031495F" w:rsidRPr="00CD044C" w:rsidRDefault="0031495F" w:rsidP="00CB5EAD">
            <w:pPr>
              <w:jc w:val="center"/>
              <w:rPr>
                <w:rFonts w:ascii="Calibri" w:hAnsi="Calibri" w:cs="Arial"/>
              </w:rPr>
            </w:pPr>
          </w:p>
        </w:tc>
      </w:tr>
      <w:tr w:rsidR="0031495F" w:rsidRPr="00CD044C" w14:paraId="3F6FDD12" w14:textId="23735595"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E0A4A89" w14:textId="77777777" w:rsidR="0031495F" w:rsidRPr="00CD044C" w:rsidRDefault="0031495F" w:rsidP="00CB5EAD">
            <w:pPr>
              <w:jc w:val="center"/>
              <w:rPr>
                <w:rFonts w:cs="Arial"/>
                <w:sz w:val="20"/>
                <w:szCs w:val="20"/>
              </w:rPr>
            </w:pPr>
            <w:r w:rsidRPr="00CD044C">
              <w:rPr>
                <w:rFonts w:cs="Arial"/>
                <w:sz w:val="20"/>
                <w:szCs w:val="20"/>
              </w:rPr>
              <w:t>23</w:t>
            </w:r>
          </w:p>
        </w:tc>
        <w:tc>
          <w:tcPr>
            <w:tcW w:w="3510" w:type="dxa"/>
            <w:tcBorders>
              <w:top w:val="nil"/>
              <w:left w:val="nil"/>
              <w:bottom w:val="single" w:sz="4" w:space="0" w:color="auto"/>
              <w:right w:val="single" w:sz="4" w:space="0" w:color="auto"/>
            </w:tcBorders>
            <w:shd w:val="clear" w:color="000000" w:fill="FFFFFF"/>
            <w:vAlign w:val="center"/>
            <w:hideMark/>
          </w:tcPr>
          <w:p w14:paraId="0BDA317B" w14:textId="77777777" w:rsidR="0031495F" w:rsidRPr="00CD044C" w:rsidRDefault="0031495F" w:rsidP="00CB5EAD">
            <w:pPr>
              <w:rPr>
                <w:rFonts w:cs="Arial"/>
                <w:sz w:val="20"/>
                <w:szCs w:val="20"/>
              </w:rPr>
            </w:pPr>
            <w:r w:rsidRPr="00CD044C">
              <w:rPr>
                <w:rFonts w:cs="Arial"/>
                <w:sz w:val="20"/>
                <w:szCs w:val="20"/>
              </w:rPr>
              <w:t>Opasnost od eksplozije</w:t>
            </w:r>
          </w:p>
        </w:tc>
        <w:tc>
          <w:tcPr>
            <w:tcW w:w="990" w:type="dxa"/>
            <w:tcBorders>
              <w:top w:val="nil"/>
              <w:left w:val="nil"/>
              <w:bottom w:val="single" w:sz="4" w:space="0" w:color="auto"/>
              <w:right w:val="single" w:sz="4" w:space="0" w:color="auto"/>
            </w:tcBorders>
            <w:shd w:val="clear" w:color="000000" w:fill="FFFFFF"/>
            <w:vAlign w:val="center"/>
            <w:hideMark/>
          </w:tcPr>
          <w:p w14:paraId="4CA8E8A4"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6F1B4D2"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1B29C95"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C2DADC3"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1AA6EE87" w14:textId="77777777" w:rsidR="0031495F" w:rsidRPr="00CD044C" w:rsidRDefault="0031495F" w:rsidP="00CB5EAD">
            <w:pPr>
              <w:jc w:val="center"/>
              <w:rPr>
                <w:rFonts w:ascii="Calibri" w:hAnsi="Calibri" w:cs="Arial"/>
              </w:rPr>
            </w:pPr>
          </w:p>
        </w:tc>
      </w:tr>
      <w:tr w:rsidR="0031495F" w:rsidRPr="00CD044C" w14:paraId="39D0ABE9" w14:textId="111969C4" w:rsidTr="0031495F">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80D41B" w14:textId="77777777" w:rsidR="0031495F" w:rsidRPr="00CD044C" w:rsidRDefault="0031495F" w:rsidP="00CB5EAD">
            <w:pPr>
              <w:jc w:val="center"/>
              <w:rPr>
                <w:rFonts w:cs="Arial"/>
                <w:sz w:val="20"/>
                <w:szCs w:val="20"/>
              </w:rPr>
            </w:pPr>
            <w:r w:rsidRPr="00CD044C">
              <w:rPr>
                <w:rFonts w:cs="Arial"/>
                <w:sz w:val="20"/>
                <w:szCs w:val="20"/>
              </w:rPr>
              <w:t>24</w:t>
            </w:r>
          </w:p>
        </w:tc>
        <w:tc>
          <w:tcPr>
            <w:tcW w:w="3510" w:type="dxa"/>
            <w:tcBorders>
              <w:top w:val="nil"/>
              <w:left w:val="nil"/>
              <w:bottom w:val="single" w:sz="4" w:space="0" w:color="auto"/>
              <w:right w:val="single" w:sz="4" w:space="0" w:color="auto"/>
            </w:tcBorders>
            <w:shd w:val="clear" w:color="000000" w:fill="FFFFFF"/>
            <w:vAlign w:val="center"/>
            <w:hideMark/>
          </w:tcPr>
          <w:p w14:paraId="0655DE1D" w14:textId="77777777" w:rsidR="0031495F" w:rsidRPr="00CD044C" w:rsidRDefault="0031495F" w:rsidP="00CB5EAD">
            <w:pPr>
              <w:rPr>
                <w:rFonts w:cs="Arial"/>
                <w:sz w:val="20"/>
                <w:szCs w:val="20"/>
              </w:rPr>
            </w:pPr>
            <w:r w:rsidRPr="00CD044C">
              <w:rPr>
                <w:rFonts w:cs="Arial"/>
                <w:sz w:val="20"/>
                <w:szCs w:val="20"/>
              </w:rPr>
              <w:t>Šema za elektrorazvodni orman-izrada i plastificiranje</w:t>
            </w:r>
          </w:p>
        </w:tc>
        <w:tc>
          <w:tcPr>
            <w:tcW w:w="990" w:type="dxa"/>
            <w:tcBorders>
              <w:top w:val="nil"/>
              <w:left w:val="nil"/>
              <w:bottom w:val="single" w:sz="4" w:space="0" w:color="auto"/>
              <w:right w:val="single" w:sz="4" w:space="0" w:color="auto"/>
            </w:tcBorders>
            <w:shd w:val="clear" w:color="000000" w:fill="FFFFFF"/>
            <w:vAlign w:val="center"/>
            <w:hideMark/>
          </w:tcPr>
          <w:p w14:paraId="2736AAE5"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746DB0B"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44E3C9D"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78784A8B"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16FB4AF0" w14:textId="77777777" w:rsidR="0031495F" w:rsidRPr="00CD044C" w:rsidRDefault="0031495F" w:rsidP="00CB5EAD">
            <w:pPr>
              <w:jc w:val="center"/>
              <w:rPr>
                <w:rFonts w:ascii="Calibri" w:hAnsi="Calibri" w:cs="Arial"/>
              </w:rPr>
            </w:pPr>
          </w:p>
        </w:tc>
      </w:tr>
      <w:tr w:rsidR="0031495F" w:rsidRPr="00CD044C" w14:paraId="4733E251" w14:textId="41769EA5" w:rsidTr="0031495F">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55FD566" w14:textId="77777777" w:rsidR="0031495F" w:rsidRPr="00CD044C" w:rsidRDefault="0031495F" w:rsidP="00CB5EAD">
            <w:pPr>
              <w:jc w:val="center"/>
              <w:rPr>
                <w:rFonts w:cs="Arial"/>
                <w:sz w:val="20"/>
                <w:szCs w:val="20"/>
              </w:rPr>
            </w:pPr>
            <w:r w:rsidRPr="00CD044C">
              <w:rPr>
                <w:rFonts w:cs="Arial"/>
                <w:sz w:val="20"/>
                <w:szCs w:val="20"/>
              </w:rPr>
              <w:t>25</w:t>
            </w:r>
          </w:p>
        </w:tc>
        <w:tc>
          <w:tcPr>
            <w:tcW w:w="3510" w:type="dxa"/>
            <w:tcBorders>
              <w:top w:val="nil"/>
              <w:left w:val="nil"/>
              <w:bottom w:val="single" w:sz="4" w:space="0" w:color="auto"/>
              <w:right w:val="single" w:sz="4" w:space="0" w:color="auto"/>
            </w:tcBorders>
            <w:shd w:val="clear" w:color="000000" w:fill="FFFFFF"/>
            <w:vAlign w:val="center"/>
            <w:hideMark/>
          </w:tcPr>
          <w:p w14:paraId="188A7609" w14:textId="77777777" w:rsidR="0031495F" w:rsidRPr="00CD044C" w:rsidRDefault="0031495F" w:rsidP="00CB5EAD">
            <w:pPr>
              <w:rPr>
                <w:rFonts w:cs="Arial"/>
                <w:sz w:val="20"/>
                <w:szCs w:val="20"/>
              </w:rPr>
            </w:pPr>
            <w:r w:rsidRPr="00CD044C">
              <w:rPr>
                <w:rFonts w:cs="Arial"/>
                <w:sz w:val="20"/>
                <w:szCs w:val="20"/>
              </w:rPr>
              <w:t>Nalepnice dimenzija 210x297mm po zahtevu naručioca bez plastificiranja</w:t>
            </w:r>
          </w:p>
        </w:tc>
        <w:tc>
          <w:tcPr>
            <w:tcW w:w="990" w:type="dxa"/>
            <w:tcBorders>
              <w:top w:val="nil"/>
              <w:left w:val="nil"/>
              <w:bottom w:val="single" w:sz="4" w:space="0" w:color="auto"/>
              <w:right w:val="single" w:sz="4" w:space="0" w:color="auto"/>
            </w:tcBorders>
            <w:shd w:val="clear" w:color="000000" w:fill="FFFFFF"/>
            <w:vAlign w:val="center"/>
            <w:hideMark/>
          </w:tcPr>
          <w:p w14:paraId="12DEF1CB"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0DEEA6E8"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785C190"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15F7C65"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7EB10863" w14:textId="77777777" w:rsidR="0031495F" w:rsidRPr="00CD044C" w:rsidRDefault="0031495F" w:rsidP="00CB5EAD">
            <w:pPr>
              <w:jc w:val="center"/>
              <w:rPr>
                <w:rFonts w:ascii="Calibri" w:hAnsi="Calibri" w:cs="Arial"/>
              </w:rPr>
            </w:pPr>
          </w:p>
        </w:tc>
      </w:tr>
      <w:tr w:rsidR="0031495F" w:rsidRPr="00CD044C" w14:paraId="0B0C666A" w14:textId="689BC61B" w:rsidTr="0031495F">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C7E1D09" w14:textId="77777777" w:rsidR="0031495F" w:rsidRPr="00CD044C" w:rsidRDefault="0031495F" w:rsidP="00CB5EAD">
            <w:pPr>
              <w:jc w:val="center"/>
              <w:rPr>
                <w:rFonts w:cs="Arial"/>
                <w:sz w:val="20"/>
                <w:szCs w:val="20"/>
              </w:rPr>
            </w:pPr>
            <w:r w:rsidRPr="00CD044C">
              <w:rPr>
                <w:rFonts w:cs="Arial"/>
                <w:sz w:val="20"/>
                <w:szCs w:val="20"/>
              </w:rPr>
              <w:t>26</w:t>
            </w:r>
          </w:p>
        </w:tc>
        <w:tc>
          <w:tcPr>
            <w:tcW w:w="3510" w:type="dxa"/>
            <w:tcBorders>
              <w:top w:val="nil"/>
              <w:left w:val="nil"/>
              <w:bottom w:val="single" w:sz="4" w:space="0" w:color="auto"/>
              <w:right w:val="single" w:sz="4" w:space="0" w:color="auto"/>
            </w:tcBorders>
            <w:shd w:val="clear" w:color="000000" w:fill="FFFFFF"/>
            <w:vAlign w:val="center"/>
            <w:hideMark/>
          </w:tcPr>
          <w:p w14:paraId="7D2CBEE1" w14:textId="77777777" w:rsidR="0031495F" w:rsidRPr="00CD044C" w:rsidRDefault="0031495F" w:rsidP="00CB5EAD">
            <w:pPr>
              <w:rPr>
                <w:rFonts w:cs="Arial"/>
                <w:sz w:val="20"/>
                <w:szCs w:val="20"/>
              </w:rPr>
            </w:pPr>
            <w:r w:rsidRPr="00CD044C">
              <w:rPr>
                <w:rFonts w:cs="Arial"/>
                <w:sz w:val="20"/>
                <w:szCs w:val="20"/>
              </w:rPr>
              <w:t>Nalepnice dimenzija 210x297mm po zahtevu naručioca sa plastificiranjem</w:t>
            </w:r>
          </w:p>
        </w:tc>
        <w:tc>
          <w:tcPr>
            <w:tcW w:w="990" w:type="dxa"/>
            <w:tcBorders>
              <w:top w:val="nil"/>
              <w:left w:val="nil"/>
              <w:bottom w:val="single" w:sz="4" w:space="0" w:color="auto"/>
              <w:right w:val="single" w:sz="4" w:space="0" w:color="auto"/>
            </w:tcBorders>
            <w:shd w:val="clear" w:color="000000" w:fill="FFFFFF"/>
            <w:vAlign w:val="center"/>
            <w:hideMark/>
          </w:tcPr>
          <w:p w14:paraId="38A3AB0F"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79E638E2"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0213F86"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668EB040"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3B0BFBA9" w14:textId="77777777" w:rsidR="0031495F" w:rsidRPr="00CD044C" w:rsidRDefault="0031495F" w:rsidP="00CB5EAD">
            <w:pPr>
              <w:jc w:val="center"/>
              <w:rPr>
                <w:rFonts w:ascii="Calibri" w:hAnsi="Calibri" w:cs="Arial"/>
              </w:rPr>
            </w:pPr>
          </w:p>
        </w:tc>
      </w:tr>
      <w:tr w:rsidR="0031495F" w:rsidRPr="00CD044C" w14:paraId="1FC332D6" w14:textId="55C253EA" w:rsidTr="0031495F">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5C197D8" w14:textId="77777777" w:rsidR="0031495F" w:rsidRPr="00CD044C" w:rsidRDefault="0031495F" w:rsidP="00CB5EAD">
            <w:pPr>
              <w:jc w:val="center"/>
              <w:rPr>
                <w:rFonts w:cs="Arial"/>
                <w:sz w:val="20"/>
                <w:szCs w:val="20"/>
              </w:rPr>
            </w:pPr>
            <w:r w:rsidRPr="00CD044C">
              <w:rPr>
                <w:rFonts w:cs="Arial"/>
                <w:sz w:val="20"/>
                <w:szCs w:val="20"/>
              </w:rPr>
              <w:t>27</w:t>
            </w:r>
          </w:p>
        </w:tc>
        <w:tc>
          <w:tcPr>
            <w:tcW w:w="3510" w:type="dxa"/>
            <w:tcBorders>
              <w:top w:val="nil"/>
              <w:left w:val="nil"/>
              <w:bottom w:val="nil"/>
              <w:right w:val="single" w:sz="4" w:space="0" w:color="auto"/>
            </w:tcBorders>
            <w:shd w:val="clear" w:color="auto" w:fill="auto"/>
            <w:vAlign w:val="center"/>
            <w:hideMark/>
          </w:tcPr>
          <w:p w14:paraId="1EEB212C" w14:textId="77777777" w:rsidR="0031495F" w:rsidRPr="00CD044C" w:rsidRDefault="0031495F" w:rsidP="00CB5EAD">
            <w:pPr>
              <w:rPr>
                <w:rFonts w:cs="Arial"/>
                <w:color w:val="000000"/>
              </w:rPr>
            </w:pPr>
            <w:r w:rsidRPr="00CD044C">
              <w:rPr>
                <w:rFonts w:cs="Arial"/>
                <w:color w:val="000000"/>
              </w:rPr>
              <w:t>Tabla sa oznakom "H" za obeležavanje podzemnih hidranata</w:t>
            </w:r>
          </w:p>
        </w:tc>
        <w:tc>
          <w:tcPr>
            <w:tcW w:w="990" w:type="dxa"/>
            <w:tcBorders>
              <w:top w:val="nil"/>
              <w:left w:val="nil"/>
              <w:bottom w:val="single" w:sz="4" w:space="0" w:color="auto"/>
              <w:right w:val="single" w:sz="4" w:space="0" w:color="auto"/>
            </w:tcBorders>
            <w:shd w:val="clear" w:color="000000" w:fill="FFFFFF"/>
            <w:vAlign w:val="center"/>
            <w:hideMark/>
          </w:tcPr>
          <w:p w14:paraId="3D645772" w14:textId="77777777" w:rsidR="0031495F" w:rsidRPr="00CD044C" w:rsidRDefault="0031495F" w:rsidP="00CB5EAD">
            <w:pPr>
              <w:jc w:val="center"/>
              <w:rPr>
                <w:rFonts w:cs="Arial"/>
                <w:sz w:val="20"/>
                <w:szCs w:val="20"/>
              </w:rPr>
            </w:pPr>
            <w:r w:rsidRPr="00CD044C">
              <w:rPr>
                <w:rFonts w:cs="Arial"/>
                <w:sz w:val="20"/>
                <w:szCs w:val="20"/>
              </w:rPr>
              <w:t>kom</w:t>
            </w:r>
          </w:p>
        </w:tc>
        <w:tc>
          <w:tcPr>
            <w:tcW w:w="1170" w:type="dxa"/>
            <w:tcBorders>
              <w:top w:val="nil"/>
              <w:left w:val="nil"/>
              <w:bottom w:val="single" w:sz="4" w:space="0" w:color="auto"/>
              <w:right w:val="single" w:sz="4" w:space="0" w:color="auto"/>
            </w:tcBorders>
            <w:shd w:val="clear" w:color="000000" w:fill="FFFFFF"/>
            <w:vAlign w:val="center"/>
            <w:hideMark/>
          </w:tcPr>
          <w:p w14:paraId="4D7B8EAC" w14:textId="77777777" w:rsidR="0031495F" w:rsidRPr="00CD044C" w:rsidRDefault="0031495F" w:rsidP="00CB5EAD">
            <w:pPr>
              <w:jc w:val="center"/>
              <w:rPr>
                <w:rFonts w:cs="Arial"/>
                <w:sz w:val="20"/>
                <w:szCs w:val="20"/>
              </w:rPr>
            </w:pPr>
            <w:r w:rsidRPr="00CD044C">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81D49A8"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69F7E76"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1B1A29D4" w14:textId="77777777" w:rsidR="0031495F" w:rsidRPr="00CD044C" w:rsidRDefault="0031495F" w:rsidP="00CB5EAD">
            <w:pPr>
              <w:jc w:val="center"/>
              <w:rPr>
                <w:rFonts w:ascii="Calibri" w:hAnsi="Calibri" w:cs="Arial"/>
              </w:rPr>
            </w:pPr>
          </w:p>
        </w:tc>
      </w:tr>
      <w:tr w:rsidR="0031495F" w:rsidRPr="00CD044C" w14:paraId="7EF835EE" w14:textId="55C35A1E" w:rsidTr="0031495F">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E81F78A" w14:textId="77777777" w:rsidR="0031495F" w:rsidRPr="00CD044C" w:rsidRDefault="0031495F" w:rsidP="00CB5EAD">
            <w:pPr>
              <w:jc w:val="center"/>
              <w:rPr>
                <w:rFonts w:cs="Arial"/>
                <w:sz w:val="20"/>
                <w:szCs w:val="20"/>
              </w:rPr>
            </w:pPr>
            <w:r w:rsidRPr="00CD044C">
              <w:rPr>
                <w:rFonts w:cs="Arial"/>
                <w:sz w:val="20"/>
                <w:szCs w:val="20"/>
              </w:rPr>
              <w:t>28</w:t>
            </w:r>
          </w:p>
        </w:tc>
        <w:tc>
          <w:tcPr>
            <w:tcW w:w="3510" w:type="dxa"/>
            <w:tcBorders>
              <w:top w:val="single" w:sz="4" w:space="0" w:color="auto"/>
              <w:left w:val="nil"/>
              <w:bottom w:val="single" w:sz="4" w:space="0" w:color="auto"/>
              <w:right w:val="single" w:sz="4" w:space="0" w:color="auto"/>
            </w:tcBorders>
            <w:shd w:val="clear" w:color="000000" w:fill="FFFFFF"/>
            <w:vAlign w:val="center"/>
            <w:hideMark/>
          </w:tcPr>
          <w:p w14:paraId="7B021AA8" w14:textId="77777777" w:rsidR="0031495F" w:rsidRPr="00CD044C" w:rsidRDefault="0031495F" w:rsidP="00CB5EAD">
            <w:pPr>
              <w:rPr>
                <w:rFonts w:cs="Arial"/>
                <w:sz w:val="20"/>
                <w:szCs w:val="20"/>
              </w:rPr>
            </w:pPr>
            <w:r w:rsidRPr="00CD044C">
              <w:rPr>
                <w:rFonts w:cs="Arial"/>
                <w:sz w:val="20"/>
                <w:szCs w:val="20"/>
              </w:rPr>
              <w:t>Obeležavanje Protivpožarnih puteva</w:t>
            </w:r>
          </w:p>
        </w:tc>
        <w:tc>
          <w:tcPr>
            <w:tcW w:w="990" w:type="dxa"/>
            <w:tcBorders>
              <w:top w:val="nil"/>
              <w:left w:val="nil"/>
              <w:bottom w:val="single" w:sz="4" w:space="0" w:color="auto"/>
              <w:right w:val="single" w:sz="4" w:space="0" w:color="auto"/>
            </w:tcBorders>
            <w:shd w:val="clear" w:color="000000" w:fill="FFFFFF"/>
            <w:vAlign w:val="center"/>
            <w:hideMark/>
          </w:tcPr>
          <w:p w14:paraId="1AC5A1B5" w14:textId="77777777" w:rsidR="0031495F" w:rsidRPr="00CD044C" w:rsidRDefault="0031495F" w:rsidP="00CB5EAD">
            <w:pPr>
              <w:jc w:val="center"/>
              <w:rPr>
                <w:rFonts w:cs="Arial"/>
                <w:sz w:val="20"/>
                <w:szCs w:val="20"/>
              </w:rPr>
            </w:pPr>
            <w:r w:rsidRPr="00CD044C">
              <w:rPr>
                <w:rFonts w:cs="Arial"/>
                <w:sz w:val="20"/>
                <w:szCs w:val="20"/>
              </w:rPr>
              <w:t>m</w:t>
            </w:r>
          </w:p>
        </w:tc>
        <w:tc>
          <w:tcPr>
            <w:tcW w:w="1170" w:type="dxa"/>
            <w:tcBorders>
              <w:top w:val="nil"/>
              <w:left w:val="nil"/>
              <w:bottom w:val="single" w:sz="4" w:space="0" w:color="auto"/>
              <w:right w:val="single" w:sz="4" w:space="0" w:color="auto"/>
            </w:tcBorders>
            <w:shd w:val="clear" w:color="000000" w:fill="FFFFFF"/>
            <w:vAlign w:val="center"/>
            <w:hideMark/>
          </w:tcPr>
          <w:p w14:paraId="2AD96E34" w14:textId="77777777" w:rsidR="0031495F" w:rsidRPr="00CD044C" w:rsidRDefault="0031495F" w:rsidP="00CB5EAD">
            <w:pPr>
              <w:jc w:val="center"/>
              <w:rPr>
                <w:rFonts w:cs="Arial"/>
                <w:sz w:val="20"/>
                <w:szCs w:val="20"/>
              </w:rPr>
            </w:pPr>
            <w:r w:rsidRPr="00CD044C">
              <w:rPr>
                <w:rFonts w:cs="Arial"/>
                <w:sz w:val="20"/>
                <w:szCs w:val="20"/>
              </w:rPr>
              <w:t>900</w:t>
            </w:r>
          </w:p>
        </w:tc>
        <w:tc>
          <w:tcPr>
            <w:tcW w:w="1260" w:type="dxa"/>
            <w:tcBorders>
              <w:top w:val="nil"/>
              <w:left w:val="nil"/>
              <w:bottom w:val="single" w:sz="4" w:space="0" w:color="auto"/>
              <w:right w:val="single" w:sz="4" w:space="0" w:color="auto"/>
            </w:tcBorders>
            <w:shd w:val="clear" w:color="000000" w:fill="FFFFFF"/>
            <w:vAlign w:val="center"/>
            <w:hideMark/>
          </w:tcPr>
          <w:p w14:paraId="7265855F" w14:textId="77777777" w:rsidR="0031495F" w:rsidRPr="00CD044C" w:rsidRDefault="0031495F" w:rsidP="00CB5EAD">
            <w:pPr>
              <w:jc w:val="center"/>
              <w:rPr>
                <w:rFonts w:cs="Arial"/>
                <w:sz w:val="20"/>
                <w:szCs w:val="20"/>
              </w:rPr>
            </w:pPr>
            <w:r w:rsidRPr="00CD044C">
              <w:rPr>
                <w:rFonts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14:paraId="3BBA8E77" w14:textId="77777777" w:rsidR="0031495F" w:rsidRPr="00CD044C" w:rsidRDefault="0031495F" w:rsidP="00CB5EAD">
            <w:pPr>
              <w:jc w:val="center"/>
              <w:rPr>
                <w:rFonts w:ascii="Calibri" w:hAnsi="Calibri" w:cs="Arial"/>
              </w:rPr>
            </w:pPr>
            <w:r w:rsidRPr="00CD044C">
              <w:rPr>
                <w:rFonts w:ascii="Calibri" w:hAnsi="Calibri" w:cs="Arial"/>
              </w:rPr>
              <w:t> </w:t>
            </w:r>
          </w:p>
        </w:tc>
        <w:tc>
          <w:tcPr>
            <w:tcW w:w="1350" w:type="dxa"/>
            <w:tcBorders>
              <w:top w:val="nil"/>
              <w:left w:val="nil"/>
              <w:bottom w:val="single" w:sz="4" w:space="0" w:color="auto"/>
              <w:right w:val="single" w:sz="4" w:space="0" w:color="auto"/>
            </w:tcBorders>
          </w:tcPr>
          <w:p w14:paraId="42652244" w14:textId="77777777" w:rsidR="0031495F" w:rsidRPr="00CD044C" w:rsidRDefault="0031495F" w:rsidP="00CB5EAD">
            <w:pPr>
              <w:jc w:val="center"/>
              <w:rPr>
                <w:rFonts w:ascii="Calibri" w:hAnsi="Calibri" w:cs="Arial"/>
              </w:rPr>
            </w:pPr>
          </w:p>
        </w:tc>
      </w:tr>
      <w:tr w:rsidR="0031495F" w:rsidRPr="00CD044C" w14:paraId="729B5BFD" w14:textId="3CE05DB9" w:rsidTr="00B54FF3">
        <w:trPr>
          <w:trHeight w:val="300"/>
        </w:trPr>
        <w:tc>
          <w:tcPr>
            <w:tcW w:w="900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09F8418" w14:textId="27FEE490" w:rsidR="0031495F" w:rsidRPr="00CD044C" w:rsidRDefault="0031495F" w:rsidP="0031495F">
            <w:pPr>
              <w:jc w:val="center"/>
              <w:rPr>
                <w:rFonts w:ascii="Calibri" w:hAnsi="Calibri" w:cs="Arial"/>
              </w:rPr>
            </w:pPr>
            <w:r>
              <w:rPr>
                <w:rFonts w:cs="Arial"/>
                <w:sz w:val="20"/>
                <w:szCs w:val="20"/>
                <w:lang w:val="sr-Cyrl-RS"/>
              </w:rPr>
              <w:t>Укупно без ПДВ:</w:t>
            </w:r>
          </w:p>
        </w:tc>
        <w:tc>
          <w:tcPr>
            <w:tcW w:w="1350" w:type="dxa"/>
            <w:tcBorders>
              <w:top w:val="nil"/>
              <w:left w:val="nil"/>
              <w:bottom w:val="single" w:sz="4" w:space="0" w:color="auto"/>
              <w:right w:val="single" w:sz="4" w:space="0" w:color="auto"/>
            </w:tcBorders>
          </w:tcPr>
          <w:p w14:paraId="067865F1" w14:textId="77777777" w:rsidR="0031495F" w:rsidRPr="00CD044C" w:rsidRDefault="0031495F" w:rsidP="00CB5EAD">
            <w:pPr>
              <w:jc w:val="right"/>
              <w:rPr>
                <w:rFonts w:ascii="Calibri" w:hAnsi="Calibri" w:cs="Arial"/>
              </w:rPr>
            </w:pPr>
          </w:p>
        </w:tc>
      </w:tr>
    </w:tbl>
    <w:p w14:paraId="4D24FFDB" w14:textId="4CBAB6CB" w:rsidR="00CB5EAD" w:rsidRDefault="007D512E" w:rsidP="00CB5EAD">
      <w:pPr>
        <w:rPr>
          <w:rFonts w:cs="Arial"/>
          <w:b/>
          <w:lang w:val="sr-Latn-RS"/>
        </w:rPr>
      </w:pPr>
      <w:r>
        <w:rPr>
          <w:rFonts w:cs="Arial"/>
          <w:b/>
          <w:lang w:val="sr-Latn-RS"/>
        </w:rPr>
        <w:t>Ta</w:t>
      </w:r>
      <w:r w:rsidR="00381041">
        <w:rPr>
          <w:rFonts w:cs="Arial"/>
          <w:b/>
          <w:lang w:val="sr-Cyrl-RS"/>
        </w:rPr>
        <w:t>бел</w:t>
      </w:r>
      <w:r>
        <w:rPr>
          <w:rFonts w:cs="Arial"/>
          <w:b/>
          <w:lang w:val="sr-Latn-RS"/>
        </w:rPr>
        <w:t xml:space="preserve">a </w:t>
      </w:r>
      <w:r w:rsidR="00381041">
        <w:rPr>
          <w:rFonts w:cs="Arial"/>
          <w:b/>
          <w:lang w:val="sr-Cyrl-RS"/>
        </w:rPr>
        <w:t>П</w:t>
      </w:r>
      <w:r>
        <w:rPr>
          <w:rFonts w:cs="Arial"/>
          <w:b/>
          <w:lang w:val="sr-Latn-RS"/>
        </w:rPr>
        <w:t>1-</w:t>
      </w:r>
      <w:r w:rsidR="00381041">
        <w:rPr>
          <w:rFonts w:cs="Arial"/>
          <w:b/>
          <w:lang w:val="sr-Cyrl-RS"/>
        </w:rPr>
        <w:t>Б</w:t>
      </w:r>
      <w:r>
        <w:rPr>
          <w:rFonts w:cs="Arial"/>
          <w:b/>
          <w:lang w:val="sr-Latn-RS"/>
        </w:rPr>
        <w:t>12</w:t>
      </w:r>
    </w:p>
    <w:tbl>
      <w:tblPr>
        <w:tblW w:w="10350" w:type="dxa"/>
        <w:tblInd w:w="-635" w:type="dxa"/>
        <w:tblLayout w:type="fixed"/>
        <w:tblLook w:val="04A0" w:firstRow="1" w:lastRow="0" w:firstColumn="1" w:lastColumn="0" w:noHBand="0" w:noVBand="1"/>
      </w:tblPr>
      <w:tblGrid>
        <w:gridCol w:w="720"/>
        <w:gridCol w:w="3510"/>
        <w:gridCol w:w="990"/>
        <w:gridCol w:w="1170"/>
        <w:gridCol w:w="1260"/>
        <w:gridCol w:w="1350"/>
        <w:gridCol w:w="1350"/>
      </w:tblGrid>
      <w:tr w:rsidR="0031495F" w:rsidRPr="00A22328" w14:paraId="662DA7AC" w14:textId="4C2F5648" w:rsidTr="00B54FF3">
        <w:trPr>
          <w:trHeight w:val="1395"/>
        </w:trPr>
        <w:tc>
          <w:tcPr>
            <w:tcW w:w="10350" w:type="dxa"/>
            <w:gridSpan w:val="7"/>
            <w:tcBorders>
              <w:top w:val="single" w:sz="4" w:space="0" w:color="auto"/>
              <w:left w:val="single" w:sz="4" w:space="0" w:color="auto"/>
              <w:bottom w:val="single" w:sz="4" w:space="0" w:color="auto"/>
              <w:right w:val="single" w:sz="4" w:space="0" w:color="000000"/>
            </w:tcBorders>
            <w:shd w:val="clear" w:color="000000" w:fill="F2F2F2"/>
            <w:vAlign w:val="center"/>
            <w:hideMark/>
          </w:tcPr>
          <w:p w14:paraId="4F0DDBB3" w14:textId="4765FE89" w:rsidR="0031495F" w:rsidRPr="00A22328" w:rsidRDefault="0031495F" w:rsidP="00CB5EAD">
            <w:pPr>
              <w:jc w:val="center"/>
              <w:rPr>
                <w:rFonts w:cs="Arial"/>
                <w:b/>
                <w:bCs/>
              </w:rPr>
            </w:pPr>
            <w:r w:rsidRPr="00A22328">
              <w:rPr>
                <w:rFonts w:cs="Arial"/>
                <w:b/>
                <w:bCs/>
              </w:rPr>
              <w:t xml:space="preserve">12.0 </w:t>
            </w:r>
            <w:r>
              <w:rPr>
                <w:rFonts w:cs="Arial"/>
                <w:b/>
                <w:bCs/>
                <w:lang w:val="sr-Cyrl-RS"/>
              </w:rPr>
              <w:t>ЗАМЕНА ПОСТОЈЕЋИХ</w:t>
            </w:r>
            <w:r w:rsidRPr="00A22328">
              <w:rPr>
                <w:rFonts w:cs="Arial"/>
                <w:b/>
                <w:bCs/>
              </w:rPr>
              <w:t xml:space="preserve"> </w:t>
            </w:r>
            <w:r>
              <w:rPr>
                <w:rFonts w:cs="Arial"/>
                <w:b/>
                <w:bCs/>
                <w:lang w:val="sr-Cyrl-RS"/>
              </w:rPr>
              <w:t>ЈОНИЗУЈУЋИХ</w:t>
            </w:r>
            <w:r w:rsidRPr="00A22328">
              <w:rPr>
                <w:rFonts w:cs="Arial"/>
                <w:b/>
                <w:bCs/>
              </w:rPr>
              <w:t xml:space="preserve"> </w:t>
            </w:r>
            <w:r>
              <w:rPr>
                <w:rFonts w:cs="Arial"/>
                <w:b/>
                <w:bCs/>
                <w:lang w:val="sr-Cyrl-RS"/>
              </w:rPr>
              <w:t>ЈАВЉАЧА ПОЖАРА</w:t>
            </w:r>
            <w:r w:rsidRPr="00A22328">
              <w:rPr>
                <w:rFonts w:cs="Arial"/>
                <w:b/>
                <w:bCs/>
              </w:rPr>
              <w:t xml:space="preserve"> </w:t>
            </w:r>
            <w:r>
              <w:rPr>
                <w:rFonts w:cs="Arial"/>
                <w:b/>
                <w:bCs/>
                <w:lang w:val="sr-Cyrl-RS"/>
              </w:rPr>
              <w:t>КОНВЕНЦИОНАЛНИМ</w:t>
            </w:r>
            <w:r w:rsidRPr="00A22328">
              <w:rPr>
                <w:rFonts w:cs="Arial"/>
                <w:b/>
                <w:bCs/>
              </w:rPr>
              <w:t xml:space="preserve"> </w:t>
            </w:r>
            <w:r>
              <w:rPr>
                <w:rFonts w:cs="Arial"/>
                <w:b/>
                <w:bCs/>
                <w:lang w:val="sr-Cyrl-RS"/>
              </w:rPr>
              <w:t>ЈАВЉАЧИМА ПОЖАРА</w:t>
            </w:r>
            <w:r w:rsidRPr="00A22328">
              <w:rPr>
                <w:rFonts w:cs="Arial"/>
                <w:b/>
                <w:bCs/>
              </w:rPr>
              <w:t xml:space="preserve"> </w:t>
            </w:r>
            <w:r>
              <w:rPr>
                <w:rFonts w:cs="Arial"/>
                <w:b/>
                <w:bCs/>
                <w:lang w:val="sr-Cyrl-RS"/>
              </w:rPr>
              <w:t>СА ОДЛАГАЊЕМ И ТРАЈНИМ</w:t>
            </w:r>
            <w:r w:rsidRPr="00A22328">
              <w:rPr>
                <w:rFonts w:cs="Arial"/>
                <w:b/>
                <w:bCs/>
              </w:rPr>
              <w:t xml:space="preserve"> </w:t>
            </w:r>
            <w:r>
              <w:rPr>
                <w:rFonts w:cs="Arial"/>
                <w:b/>
                <w:bCs/>
                <w:lang w:val="sr-Cyrl-RS"/>
              </w:rPr>
              <w:t>СКЛАДИШТЕЊЕМ УЗ</w:t>
            </w:r>
            <w:r w:rsidRPr="00A22328">
              <w:rPr>
                <w:rFonts w:cs="Arial"/>
                <w:b/>
                <w:bCs/>
              </w:rPr>
              <w:t xml:space="preserve"> </w:t>
            </w:r>
            <w:r>
              <w:rPr>
                <w:rFonts w:cs="Arial"/>
                <w:b/>
                <w:bCs/>
                <w:lang w:val="sr-Cyrl-RS"/>
              </w:rPr>
              <w:t>ДОБИЈАЊЕ</w:t>
            </w:r>
            <w:r w:rsidRPr="00A22328">
              <w:rPr>
                <w:rFonts w:cs="Arial"/>
                <w:b/>
                <w:bCs/>
              </w:rPr>
              <w:t xml:space="preserve"> </w:t>
            </w:r>
            <w:r>
              <w:rPr>
                <w:rFonts w:cs="Arial"/>
                <w:b/>
                <w:bCs/>
                <w:lang w:val="sr-Cyrl-RS"/>
              </w:rPr>
              <w:t>ПОТВРДЕ ОВЛАШЋЕНЕ</w:t>
            </w:r>
            <w:r w:rsidRPr="00A22328">
              <w:rPr>
                <w:rFonts w:cs="Arial"/>
                <w:b/>
                <w:bCs/>
              </w:rPr>
              <w:t xml:space="preserve"> </w:t>
            </w:r>
            <w:r>
              <w:rPr>
                <w:rFonts w:cs="Arial"/>
                <w:b/>
                <w:bCs/>
                <w:lang w:val="sr-Cyrl-RS"/>
              </w:rPr>
              <w:t>ОРГАНИЗАЦИЈЕ ЗА ТРАЈНО СКЛАДИШТЕЊЕ</w:t>
            </w:r>
          </w:p>
        </w:tc>
      </w:tr>
      <w:tr w:rsidR="0031495F" w:rsidRPr="00A22328" w14:paraId="7852E771" w14:textId="61B2502C" w:rsidTr="00B54FF3">
        <w:trPr>
          <w:trHeight w:val="765"/>
        </w:trPr>
        <w:tc>
          <w:tcPr>
            <w:tcW w:w="720" w:type="dxa"/>
            <w:tcBorders>
              <w:top w:val="nil"/>
              <w:left w:val="single" w:sz="4" w:space="0" w:color="auto"/>
              <w:bottom w:val="nil"/>
              <w:right w:val="single" w:sz="4" w:space="0" w:color="auto"/>
            </w:tcBorders>
            <w:shd w:val="clear" w:color="000000" w:fill="F2F2F2"/>
            <w:vAlign w:val="center"/>
            <w:hideMark/>
          </w:tcPr>
          <w:p w14:paraId="00865D4F" w14:textId="79E8567C" w:rsidR="0031495F" w:rsidRPr="00204E4B" w:rsidRDefault="0031495F" w:rsidP="0031495F">
            <w:pPr>
              <w:jc w:val="center"/>
              <w:rPr>
                <w:rFonts w:cs="Arial"/>
                <w:color w:val="000000"/>
                <w:sz w:val="20"/>
                <w:szCs w:val="20"/>
                <w:lang w:val="sr-Cyrl-RS"/>
              </w:rPr>
            </w:pPr>
            <w:r>
              <w:rPr>
                <w:rFonts w:cs="Arial"/>
                <w:color w:val="000000"/>
                <w:sz w:val="20"/>
                <w:szCs w:val="20"/>
                <w:lang w:val="sr-Cyrl-RS"/>
              </w:rPr>
              <w:t>Ред.број</w:t>
            </w:r>
          </w:p>
        </w:tc>
        <w:tc>
          <w:tcPr>
            <w:tcW w:w="3510" w:type="dxa"/>
            <w:tcBorders>
              <w:top w:val="nil"/>
              <w:left w:val="nil"/>
              <w:bottom w:val="nil"/>
              <w:right w:val="single" w:sz="4" w:space="0" w:color="auto"/>
            </w:tcBorders>
            <w:shd w:val="clear" w:color="000000" w:fill="F2F2F2"/>
            <w:vAlign w:val="center"/>
            <w:hideMark/>
          </w:tcPr>
          <w:p w14:paraId="3DB661C9" w14:textId="3FBC3AD8" w:rsidR="0031495F" w:rsidRPr="00204E4B" w:rsidRDefault="0031495F" w:rsidP="0031495F">
            <w:pPr>
              <w:jc w:val="center"/>
              <w:rPr>
                <w:rFonts w:cs="Arial"/>
                <w:color w:val="000000"/>
                <w:sz w:val="20"/>
                <w:szCs w:val="20"/>
                <w:lang w:val="sr-Cyrl-RS"/>
              </w:rPr>
            </w:pPr>
            <w:r w:rsidRPr="00A22328">
              <w:rPr>
                <w:rFonts w:cs="Arial"/>
                <w:color w:val="000000"/>
                <w:sz w:val="20"/>
                <w:szCs w:val="20"/>
              </w:rPr>
              <w:t>O</w:t>
            </w:r>
            <w:r>
              <w:rPr>
                <w:rFonts w:cs="Arial"/>
                <w:color w:val="000000"/>
                <w:sz w:val="20"/>
                <w:szCs w:val="20"/>
                <w:lang w:val="sr-Cyrl-RS"/>
              </w:rPr>
              <w:t>пис</w:t>
            </w:r>
          </w:p>
        </w:tc>
        <w:tc>
          <w:tcPr>
            <w:tcW w:w="990" w:type="dxa"/>
            <w:tcBorders>
              <w:top w:val="nil"/>
              <w:left w:val="nil"/>
              <w:bottom w:val="single" w:sz="4" w:space="0" w:color="auto"/>
              <w:right w:val="single" w:sz="4" w:space="0" w:color="auto"/>
            </w:tcBorders>
            <w:shd w:val="clear" w:color="000000" w:fill="F2F2F2"/>
            <w:vAlign w:val="center"/>
            <w:hideMark/>
          </w:tcPr>
          <w:p w14:paraId="18D23DCE" w14:textId="56DD3C1B" w:rsidR="0031495F" w:rsidRPr="00A22328" w:rsidRDefault="0031495F" w:rsidP="0031495F">
            <w:pPr>
              <w:jc w:val="center"/>
              <w:rPr>
                <w:rFonts w:cs="Arial"/>
                <w:color w:val="000000"/>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5499C859" w14:textId="41522771" w:rsidR="0031495F" w:rsidRPr="00A22328" w:rsidRDefault="0031495F" w:rsidP="0031495F">
            <w:pPr>
              <w:jc w:val="center"/>
              <w:rPr>
                <w:rFonts w:cs="Arial"/>
                <w:color w:val="000000"/>
                <w:sz w:val="20"/>
                <w:szCs w:val="20"/>
              </w:rPr>
            </w:pPr>
            <w:r>
              <w:rPr>
                <w:rFonts w:cs="Arial"/>
                <w:sz w:val="20"/>
                <w:szCs w:val="20"/>
                <w:lang w:val="sr-Cyrl-RS"/>
              </w:rPr>
              <w:t>Количина</w:t>
            </w:r>
          </w:p>
        </w:tc>
        <w:tc>
          <w:tcPr>
            <w:tcW w:w="1260" w:type="dxa"/>
            <w:tcBorders>
              <w:top w:val="nil"/>
              <w:left w:val="nil"/>
              <w:bottom w:val="single" w:sz="4" w:space="0" w:color="auto"/>
              <w:right w:val="single" w:sz="4" w:space="0" w:color="auto"/>
            </w:tcBorders>
            <w:shd w:val="clear" w:color="000000" w:fill="F2F2F2"/>
            <w:vAlign w:val="center"/>
            <w:hideMark/>
          </w:tcPr>
          <w:p w14:paraId="2AA7E73C" w14:textId="66C07721" w:rsidR="0031495F" w:rsidRPr="00A22328" w:rsidRDefault="0031495F" w:rsidP="0031495F">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nil"/>
              <w:left w:val="nil"/>
              <w:bottom w:val="single" w:sz="4" w:space="0" w:color="auto"/>
              <w:right w:val="single" w:sz="4" w:space="0" w:color="auto"/>
            </w:tcBorders>
            <w:shd w:val="clear" w:color="000000" w:fill="F2F2F2"/>
            <w:vAlign w:val="center"/>
            <w:hideMark/>
          </w:tcPr>
          <w:p w14:paraId="065EA7AA" w14:textId="6C9793DC" w:rsidR="0031495F" w:rsidRPr="00A22328" w:rsidRDefault="0031495F" w:rsidP="0031495F">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nil"/>
              <w:left w:val="nil"/>
              <w:bottom w:val="single" w:sz="4" w:space="0" w:color="auto"/>
              <w:right w:val="single" w:sz="4" w:space="0" w:color="auto"/>
            </w:tcBorders>
            <w:shd w:val="clear" w:color="000000" w:fill="F2F2F2"/>
            <w:vAlign w:val="center"/>
          </w:tcPr>
          <w:p w14:paraId="10BA8247" w14:textId="0E1058D5" w:rsidR="0031495F" w:rsidRDefault="0031495F" w:rsidP="0031495F">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31495F" w:rsidRPr="00A22328" w14:paraId="514AD0A0" w14:textId="5E248C8C" w:rsidTr="00B54FF3">
        <w:trPr>
          <w:trHeight w:val="255"/>
        </w:trPr>
        <w:tc>
          <w:tcPr>
            <w:tcW w:w="7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85CD38" w14:textId="77777777" w:rsidR="0031495F" w:rsidRPr="00A22328" w:rsidRDefault="0031495F" w:rsidP="0031495F">
            <w:pPr>
              <w:jc w:val="center"/>
              <w:rPr>
                <w:rFonts w:cs="Arial"/>
                <w:color w:val="000000"/>
                <w:sz w:val="20"/>
                <w:szCs w:val="20"/>
              </w:rPr>
            </w:pPr>
            <w:r w:rsidRPr="00A22328">
              <w:rPr>
                <w:rFonts w:cs="Arial"/>
                <w:color w:val="000000"/>
                <w:sz w:val="20"/>
                <w:szCs w:val="20"/>
              </w:rPr>
              <w:t>1</w:t>
            </w:r>
          </w:p>
        </w:tc>
        <w:tc>
          <w:tcPr>
            <w:tcW w:w="3510" w:type="dxa"/>
            <w:tcBorders>
              <w:top w:val="single" w:sz="4" w:space="0" w:color="auto"/>
              <w:left w:val="nil"/>
              <w:bottom w:val="single" w:sz="4" w:space="0" w:color="auto"/>
              <w:right w:val="single" w:sz="4" w:space="0" w:color="auto"/>
            </w:tcBorders>
            <w:shd w:val="clear" w:color="000000" w:fill="F2F2F2"/>
            <w:vAlign w:val="center"/>
            <w:hideMark/>
          </w:tcPr>
          <w:p w14:paraId="6B1E97DC" w14:textId="77777777" w:rsidR="0031495F" w:rsidRPr="00A22328" w:rsidRDefault="0031495F" w:rsidP="0031495F">
            <w:pPr>
              <w:jc w:val="center"/>
              <w:rPr>
                <w:rFonts w:cs="Arial"/>
                <w:color w:val="000000"/>
                <w:sz w:val="20"/>
                <w:szCs w:val="20"/>
              </w:rPr>
            </w:pPr>
            <w:r w:rsidRPr="00A22328">
              <w:rPr>
                <w:rFonts w:cs="Arial"/>
                <w:color w:val="000000"/>
                <w:sz w:val="20"/>
                <w:szCs w:val="20"/>
              </w:rPr>
              <w:t>2</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14:paraId="0FB4CDCF" w14:textId="77777777" w:rsidR="0031495F" w:rsidRPr="00A22328" w:rsidRDefault="0031495F" w:rsidP="0031495F">
            <w:pPr>
              <w:jc w:val="center"/>
              <w:rPr>
                <w:rFonts w:cs="Arial"/>
                <w:color w:val="000000"/>
                <w:sz w:val="20"/>
                <w:szCs w:val="20"/>
              </w:rPr>
            </w:pPr>
            <w:r w:rsidRPr="00A22328">
              <w:rPr>
                <w:rFonts w:cs="Arial"/>
                <w:color w:val="000000"/>
                <w:sz w:val="20"/>
                <w:szCs w:val="20"/>
              </w:rPr>
              <w:t>3</w:t>
            </w:r>
          </w:p>
        </w:tc>
        <w:tc>
          <w:tcPr>
            <w:tcW w:w="1170" w:type="dxa"/>
            <w:tcBorders>
              <w:top w:val="single" w:sz="4" w:space="0" w:color="auto"/>
              <w:left w:val="nil"/>
              <w:bottom w:val="single" w:sz="4" w:space="0" w:color="auto"/>
              <w:right w:val="single" w:sz="4" w:space="0" w:color="auto"/>
            </w:tcBorders>
            <w:shd w:val="clear" w:color="000000" w:fill="F2F2F2"/>
            <w:vAlign w:val="center"/>
            <w:hideMark/>
          </w:tcPr>
          <w:p w14:paraId="26482D7B" w14:textId="77777777" w:rsidR="0031495F" w:rsidRPr="00A22328" w:rsidRDefault="0031495F" w:rsidP="0031495F">
            <w:pPr>
              <w:jc w:val="center"/>
              <w:rPr>
                <w:rFonts w:cs="Arial"/>
                <w:color w:val="000000"/>
                <w:sz w:val="20"/>
                <w:szCs w:val="20"/>
              </w:rPr>
            </w:pPr>
            <w:r w:rsidRPr="00A22328">
              <w:rPr>
                <w:rFonts w:cs="Arial"/>
                <w:color w:val="000000"/>
                <w:sz w:val="20"/>
                <w:szCs w:val="20"/>
              </w:rPr>
              <w:t>4</w:t>
            </w:r>
          </w:p>
        </w:tc>
        <w:tc>
          <w:tcPr>
            <w:tcW w:w="1260" w:type="dxa"/>
            <w:tcBorders>
              <w:top w:val="single" w:sz="4" w:space="0" w:color="auto"/>
              <w:left w:val="nil"/>
              <w:bottom w:val="single" w:sz="4" w:space="0" w:color="auto"/>
              <w:right w:val="single" w:sz="4" w:space="0" w:color="auto"/>
            </w:tcBorders>
            <w:shd w:val="clear" w:color="000000" w:fill="F2F2F2"/>
            <w:vAlign w:val="center"/>
            <w:hideMark/>
          </w:tcPr>
          <w:p w14:paraId="3A0592C3" w14:textId="77777777" w:rsidR="0031495F" w:rsidRPr="00A22328" w:rsidRDefault="0031495F" w:rsidP="0031495F">
            <w:pPr>
              <w:jc w:val="center"/>
              <w:rPr>
                <w:rFonts w:cs="Arial"/>
                <w:color w:val="000000"/>
                <w:sz w:val="20"/>
                <w:szCs w:val="20"/>
              </w:rPr>
            </w:pPr>
            <w:r w:rsidRPr="00A22328">
              <w:rPr>
                <w:rFonts w:cs="Arial"/>
                <w:color w:val="000000"/>
                <w:sz w:val="20"/>
                <w:szCs w:val="20"/>
              </w:rPr>
              <w:t>5</w:t>
            </w:r>
          </w:p>
        </w:tc>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02DC1CD5" w14:textId="60B1FE0D" w:rsidR="0031495F" w:rsidRPr="00A22328" w:rsidRDefault="0031495F" w:rsidP="0031495F">
            <w:pPr>
              <w:jc w:val="center"/>
              <w:rPr>
                <w:rFonts w:cs="Arial"/>
                <w:sz w:val="20"/>
                <w:szCs w:val="20"/>
              </w:rPr>
            </w:pPr>
            <w:r w:rsidRPr="00CB5EAD">
              <w:rPr>
                <w:rFonts w:cs="Arial"/>
                <w:sz w:val="20"/>
                <w:szCs w:val="20"/>
              </w:rPr>
              <w:t>6</w:t>
            </w:r>
          </w:p>
        </w:tc>
        <w:tc>
          <w:tcPr>
            <w:tcW w:w="1350" w:type="dxa"/>
            <w:tcBorders>
              <w:top w:val="nil"/>
              <w:left w:val="nil"/>
              <w:bottom w:val="single" w:sz="4" w:space="0" w:color="auto"/>
              <w:right w:val="single" w:sz="4" w:space="0" w:color="auto"/>
            </w:tcBorders>
            <w:shd w:val="clear" w:color="000000" w:fill="F2F2F2"/>
            <w:vAlign w:val="center"/>
          </w:tcPr>
          <w:p w14:paraId="3B30BDE3" w14:textId="276C3016" w:rsidR="0031495F" w:rsidRPr="00A22328" w:rsidRDefault="0031495F" w:rsidP="0031495F">
            <w:pPr>
              <w:jc w:val="center"/>
              <w:rPr>
                <w:rFonts w:cs="Arial"/>
                <w:sz w:val="20"/>
                <w:szCs w:val="20"/>
              </w:rPr>
            </w:pPr>
            <w:r>
              <w:rPr>
                <w:rFonts w:cs="Arial"/>
                <w:sz w:val="20"/>
                <w:szCs w:val="20"/>
                <w:lang w:val="sr-Cyrl-RS"/>
              </w:rPr>
              <w:t>7</w:t>
            </w:r>
            <w:r w:rsidRPr="00CB5EAD">
              <w:rPr>
                <w:rFonts w:cs="Arial"/>
                <w:sz w:val="20"/>
                <w:szCs w:val="20"/>
              </w:rPr>
              <w:t>=4x5</w:t>
            </w:r>
          </w:p>
        </w:tc>
      </w:tr>
      <w:tr w:rsidR="0031495F" w:rsidRPr="00A22328" w14:paraId="0085A5BB" w14:textId="57F17DF0" w:rsidTr="0031495F">
        <w:trPr>
          <w:trHeight w:val="96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E325B46" w14:textId="77777777" w:rsidR="0031495F" w:rsidRPr="00A22328" w:rsidRDefault="0031495F" w:rsidP="00CB5EAD">
            <w:pPr>
              <w:jc w:val="center"/>
              <w:rPr>
                <w:rFonts w:cs="Arial"/>
                <w:color w:val="000000"/>
              </w:rPr>
            </w:pPr>
            <w:r w:rsidRPr="00A22328">
              <w:rPr>
                <w:rFonts w:cs="Arial"/>
                <w:color w:val="000000"/>
              </w:rPr>
              <w:t>1</w:t>
            </w:r>
          </w:p>
        </w:tc>
        <w:tc>
          <w:tcPr>
            <w:tcW w:w="3510" w:type="dxa"/>
            <w:tcBorders>
              <w:top w:val="nil"/>
              <w:left w:val="nil"/>
              <w:bottom w:val="single" w:sz="4" w:space="0" w:color="auto"/>
              <w:right w:val="single" w:sz="4" w:space="0" w:color="auto"/>
            </w:tcBorders>
            <w:shd w:val="clear" w:color="000000" w:fill="FFFFFF"/>
            <w:vAlign w:val="center"/>
            <w:hideMark/>
          </w:tcPr>
          <w:p w14:paraId="2CE47269" w14:textId="77777777" w:rsidR="0031495F" w:rsidRPr="00A22328" w:rsidRDefault="0031495F" w:rsidP="00CB5EAD">
            <w:pPr>
              <w:rPr>
                <w:rFonts w:cs="Arial"/>
                <w:color w:val="000000"/>
              </w:rPr>
            </w:pPr>
            <w:r w:rsidRPr="00A22328">
              <w:rPr>
                <w:rFonts w:cs="Arial"/>
                <w:color w:val="000000"/>
              </w:rPr>
              <w:t>Jonizujući javljač požara (sa odlaganjem i trajnim skladištenjem)</w:t>
            </w:r>
          </w:p>
        </w:tc>
        <w:tc>
          <w:tcPr>
            <w:tcW w:w="990" w:type="dxa"/>
            <w:tcBorders>
              <w:top w:val="nil"/>
              <w:left w:val="nil"/>
              <w:bottom w:val="single" w:sz="4" w:space="0" w:color="auto"/>
              <w:right w:val="single" w:sz="4" w:space="0" w:color="auto"/>
            </w:tcBorders>
            <w:shd w:val="clear" w:color="000000" w:fill="FFFFFF"/>
            <w:vAlign w:val="center"/>
            <w:hideMark/>
          </w:tcPr>
          <w:p w14:paraId="5305E1C9" w14:textId="77777777" w:rsidR="0031495F" w:rsidRPr="00A22328" w:rsidRDefault="0031495F" w:rsidP="00CB5EAD">
            <w:pPr>
              <w:jc w:val="center"/>
              <w:rPr>
                <w:rFonts w:cs="Arial"/>
                <w:color w:val="000000"/>
              </w:rPr>
            </w:pPr>
            <w:r w:rsidRPr="00A22328">
              <w:rPr>
                <w:rFonts w:cs="Arial"/>
                <w:color w:val="000000"/>
              </w:rPr>
              <w:t>kom</w:t>
            </w:r>
          </w:p>
        </w:tc>
        <w:tc>
          <w:tcPr>
            <w:tcW w:w="1170" w:type="dxa"/>
            <w:tcBorders>
              <w:top w:val="nil"/>
              <w:left w:val="nil"/>
              <w:bottom w:val="single" w:sz="4" w:space="0" w:color="auto"/>
              <w:right w:val="single" w:sz="4" w:space="0" w:color="auto"/>
            </w:tcBorders>
            <w:shd w:val="clear" w:color="000000" w:fill="FFFFFF"/>
            <w:vAlign w:val="center"/>
            <w:hideMark/>
          </w:tcPr>
          <w:p w14:paraId="23B3CC57" w14:textId="77777777" w:rsidR="0031495F" w:rsidRPr="00A22328" w:rsidRDefault="0031495F" w:rsidP="00CB5EAD">
            <w:pPr>
              <w:jc w:val="center"/>
              <w:rPr>
                <w:rFonts w:cs="Arial"/>
                <w:color w:val="000000"/>
              </w:rPr>
            </w:pPr>
            <w:r w:rsidRPr="00A22328">
              <w:rPr>
                <w:rFonts w:cs="Arial"/>
                <w:color w:val="000000"/>
              </w:rPr>
              <w:t>56</w:t>
            </w:r>
          </w:p>
        </w:tc>
        <w:tc>
          <w:tcPr>
            <w:tcW w:w="1260" w:type="dxa"/>
            <w:tcBorders>
              <w:top w:val="nil"/>
              <w:left w:val="nil"/>
              <w:bottom w:val="single" w:sz="4" w:space="0" w:color="auto"/>
              <w:right w:val="single" w:sz="4" w:space="0" w:color="auto"/>
            </w:tcBorders>
            <w:shd w:val="clear" w:color="000000" w:fill="FFFFFF"/>
            <w:vAlign w:val="center"/>
            <w:hideMark/>
          </w:tcPr>
          <w:p w14:paraId="43B2E3CC" w14:textId="77777777" w:rsidR="0031495F" w:rsidRPr="00A22328" w:rsidRDefault="0031495F" w:rsidP="00CB5EAD">
            <w:pPr>
              <w:jc w:val="center"/>
              <w:rPr>
                <w:rFonts w:cs="Arial"/>
                <w:color w:val="000000"/>
              </w:rPr>
            </w:pPr>
            <w:r w:rsidRPr="00A22328">
              <w:rPr>
                <w:rFonts w:cs="Arial"/>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0D9D9CF" w14:textId="77777777" w:rsidR="0031495F" w:rsidRPr="00A22328" w:rsidRDefault="0031495F" w:rsidP="00CB5EAD">
            <w:pPr>
              <w:rPr>
                <w:rFonts w:ascii="Calibri" w:hAnsi="Calibri" w:cs="Arial"/>
                <w:color w:val="000000"/>
              </w:rPr>
            </w:pPr>
            <w:r w:rsidRPr="00A22328">
              <w:rPr>
                <w:rFonts w:ascii="Calibri" w:hAnsi="Calibri" w:cs="Arial"/>
                <w:color w:val="000000"/>
              </w:rPr>
              <w:t> </w:t>
            </w:r>
          </w:p>
        </w:tc>
        <w:tc>
          <w:tcPr>
            <w:tcW w:w="1350" w:type="dxa"/>
            <w:tcBorders>
              <w:top w:val="nil"/>
              <w:left w:val="nil"/>
              <w:bottom w:val="single" w:sz="4" w:space="0" w:color="auto"/>
              <w:right w:val="single" w:sz="4" w:space="0" w:color="auto"/>
            </w:tcBorders>
          </w:tcPr>
          <w:p w14:paraId="66793D2C" w14:textId="77777777" w:rsidR="0031495F" w:rsidRPr="00A22328" w:rsidRDefault="0031495F" w:rsidP="00CB5EAD">
            <w:pPr>
              <w:rPr>
                <w:rFonts w:ascii="Calibri" w:hAnsi="Calibri" w:cs="Arial"/>
                <w:color w:val="000000"/>
              </w:rPr>
            </w:pPr>
          </w:p>
        </w:tc>
      </w:tr>
      <w:tr w:rsidR="0031495F" w:rsidRPr="00A22328" w14:paraId="3F3796FD" w14:textId="542CAAC8" w:rsidTr="0031495F">
        <w:trPr>
          <w:trHeight w:val="54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233AE02" w14:textId="77777777" w:rsidR="0031495F" w:rsidRPr="00A22328" w:rsidRDefault="0031495F" w:rsidP="00CB5EAD">
            <w:pPr>
              <w:jc w:val="center"/>
              <w:rPr>
                <w:rFonts w:cs="Arial"/>
                <w:color w:val="000000"/>
              </w:rPr>
            </w:pPr>
            <w:r w:rsidRPr="00A22328">
              <w:rPr>
                <w:rFonts w:cs="Arial"/>
                <w:color w:val="000000"/>
              </w:rPr>
              <w:t>2</w:t>
            </w:r>
          </w:p>
        </w:tc>
        <w:tc>
          <w:tcPr>
            <w:tcW w:w="3510" w:type="dxa"/>
            <w:tcBorders>
              <w:top w:val="nil"/>
              <w:left w:val="nil"/>
              <w:bottom w:val="single" w:sz="4" w:space="0" w:color="auto"/>
              <w:right w:val="single" w:sz="4" w:space="0" w:color="auto"/>
            </w:tcBorders>
            <w:shd w:val="clear" w:color="000000" w:fill="FFFFFF"/>
            <w:vAlign w:val="center"/>
            <w:hideMark/>
          </w:tcPr>
          <w:p w14:paraId="33A7499C" w14:textId="77777777" w:rsidR="0031495F" w:rsidRPr="00A22328" w:rsidRDefault="0031495F" w:rsidP="00CB5EAD">
            <w:pPr>
              <w:rPr>
                <w:rFonts w:cs="Arial"/>
                <w:color w:val="000000"/>
              </w:rPr>
            </w:pPr>
            <w:r w:rsidRPr="00A22328">
              <w:rPr>
                <w:rFonts w:cs="Arial"/>
                <w:color w:val="000000"/>
              </w:rPr>
              <w:t>Konvencionalni javljač požara</w:t>
            </w:r>
          </w:p>
        </w:tc>
        <w:tc>
          <w:tcPr>
            <w:tcW w:w="990" w:type="dxa"/>
            <w:tcBorders>
              <w:top w:val="nil"/>
              <w:left w:val="nil"/>
              <w:bottom w:val="single" w:sz="4" w:space="0" w:color="auto"/>
              <w:right w:val="single" w:sz="4" w:space="0" w:color="auto"/>
            </w:tcBorders>
            <w:shd w:val="clear" w:color="000000" w:fill="FFFFFF"/>
            <w:vAlign w:val="center"/>
            <w:hideMark/>
          </w:tcPr>
          <w:p w14:paraId="33BFC492" w14:textId="77777777" w:rsidR="0031495F" w:rsidRPr="00A22328" w:rsidRDefault="0031495F" w:rsidP="00CB5EAD">
            <w:pPr>
              <w:jc w:val="center"/>
              <w:rPr>
                <w:rFonts w:cs="Arial"/>
                <w:color w:val="000000"/>
              </w:rPr>
            </w:pPr>
            <w:r w:rsidRPr="00A22328">
              <w:rPr>
                <w:rFonts w:cs="Arial"/>
                <w:color w:val="000000"/>
              </w:rPr>
              <w:t>kom</w:t>
            </w:r>
          </w:p>
        </w:tc>
        <w:tc>
          <w:tcPr>
            <w:tcW w:w="1170" w:type="dxa"/>
            <w:tcBorders>
              <w:top w:val="nil"/>
              <w:left w:val="nil"/>
              <w:bottom w:val="single" w:sz="4" w:space="0" w:color="auto"/>
              <w:right w:val="single" w:sz="4" w:space="0" w:color="auto"/>
            </w:tcBorders>
            <w:shd w:val="clear" w:color="000000" w:fill="FFFFFF"/>
            <w:vAlign w:val="center"/>
            <w:hideMark/>
          </w:tcPr>
          <w:p w14:paraId="5EE4DD88" w14:textId="77777777" w:rsidR="0031495F" w:rsidRPr="00A22328" w:rsidRDefault="0031495F" w:rsidP="00CB5EAD">
            <w:pPr>
              <w:jc w:val="center"/>
              <w:rPr>
                <w:rFonts w:cs="Arial"/>
                <w:color w:val="000000"/>
              </w:rPr>
            </w:pPr>
            <w:r w:rsidRPr="00A22328">
              <w:rPr>
                <w:rFonts w:cs="Arial"/>
                <w:color w:val="000000"/>
              </w:rPr>
              <w:t>56</w:t>
            </w:r>
          </w:p>
        </w:tc>
        <w:tc>
          <w:tcPr>
            <w:tcW w:w="1260" w:type="dxa"/>
            <w:tcBorders>
              <w:top w:val="nil"/>
              <w:left w:val="nil"/>
              <w:bottom w:val="single" w:sz="4" w:space="0" w:color="auto"/>
              <w:right w:val="single" w:sz="4" w:space="0" w:color="auto"/>
            </w:tcBorders>
            <w:shd w:val="clear" w:color="000000" w:fill="FFFFFF"/>
            <w:vAlign w:val="center"/>
            <w:hideMark/>
          </w:tcPr>
          <w:p w14:paraId="0D138D5A" w14:textId="77777777" w:rsidR="0031495F" w:rsidRPr="00A22328" w:rsidRDefault="0031495F" w:rsidP="00CB5EAD">
            <w:pPr>
              <w:jc w:val="center"/>
              <w:rPr>
                <w:rFonts w:cs="Arial"/>
                <w:color w:val="000000"/>
              </w:rPr>
            </w:pPr>
            <w:r w:rsidRPr="00A22328">
              <w:rPr>
                <w:rFonts w:cs="Arial"/>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22276E2" w14:textId="77777777" w:rsidR="0031495F" w:rsidRPr="00A22328" w:rsidRDefault="0031495F" w:rsidP="00CB5EAD">
            <w:pPr>
              <w:rPr>
                <w:rFonts w:ascii="Calibri" w:hAnsi="Calibri" w:cs="Arial"/>
                <w:color w:val="000000"/>
              </w:rPr>
            </w:pPr>
            <w:r w:rsidRPr="00A22328">
              <w:rPr>
                <w:rFonts w:ascii="Calibri" w:hAnsi="Calibri" w:cs="Arial"/>
                <w:color w:val="000000"/>
              </w:rPr>
              <w:t> </w:t>
            </w:r>
          </w:p>
        </w:tc>
        <w:tc>
          <w:tcPr>
            <w:tcW w:w="1350" w:type="dxa"/>
            <w:tcBorders>
              <w:top w:val="nil"/>
              <w:left w:val="nil"/>
              <w:bottom w:val="single" w:sz="4" w:space="0" w:color="auto"/>
              <w:right w:val="single" w:sz="4" w:space="0" w:color="auto"/>
            </w:tcBorders>
          </w:tcPr>
          <w:p w14:paraId="50A0A6C7" w14:textId="77777777" w:rsidR="0031495F" w:rsidRPr="00A22328" w:rsidRDefault="0031495F" w:rsidP="00CB5EAD">
            <w:pPr>
              <w:rPr>
                <w:rFonts w:ascii="Calibri" w:hAnsi="Calibri" w:cs="Arial"/>
                <w:color w:val="000000"/>
              </w:rPr>
            </w:pPr>
          </w:p>
        </w:tc>
      </w:tr>
      <w:tr w:rsidR="0031495F" w:rsidRPr="00A22328" w14:paraId="5D204E19" w14:textId="3E2AFE41" w:rsidTr="0031495F">
        <w:trPr>
          <w:trHeight w:val="49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2A84E69" w14:textId="77777777" w:rsidR="0031495F" w:rsidRPr="00A22328" w:rsidRDefault="0031495F" w:rsidP="00CB5EAD">
            <w:pPr>
              <w:jc w:val="center"/>
              <w:rPr>
                <w:rFonts w:cs="Arial"/>
                <w:color w:val="000000"/>
              </w:rPr>
            </w:pPr>
            <w:r w:rsidRPr="00A22328">
              <w:rPr>
                <w:rFonts w:cs="Arial"/>
                <w:color w:val="000000"/>
              </w:rPr>
              <w:t>3</w:t>
            </w:r>
          </w:p>
        </w:tc>
        <w:tc>
          <w:tcPr>
            <w:tcW w:w="3510" w:type="dxa"/>
            <w:tcBorders>
              <w:top w:val="nil"/>
              <w:left w:val="nil"/>
              <w:bottom w:val="single" w:sz="4" w:space="0" w:color="auto"/>
              <w:right w:val="single" w:sz="4" w:space="0" w:color="auto"/>
            </w:tcBorders>
            <w:shd w:val="clear" w:color="000000" w:fill="FFFFFF"/>
            <w:vAlign w:val="center"/>
            <w:hideMark/>
          </w:tcPr>
          <w:p w14:paraId="1DD4FE91" w14:textId="77777777" w:rsidR="0031495F" w:rsidRPr="00A22328" w:rsidRDefault="0031495F" w:rsidP="00CB5EAD">
            <w:pPr>
              <w:rPr>
                <w:rFonts w:cs="Arial"/>
                <w:color w:val="000000"/>
              </w:rPr>
            </w:pPr>
            <w:r w:rsidRPr="00A22328">
              <w:rPr>
                <w:rFonts w:cs="Arial"/>
                <w:color w:val="000000"/>
              </w:rPr>
              <w:t>Podnožje javljača požara</w:t>
            </w:r>
          </w:p>
        </w:tc>
        <w:tc>
          <w:tcPr>
            <w:tcW w:w="990" w:type="dxa"/>
            <w:tcBorders>
              <w:top w:val="nil"/>
              <w:left w:val="nil"/>
              <w:bottom w:val="single" w:sz="4" w:space="0" w:color="auto"/>
              <w:right w:val="single" w:sz="4" w:space="0" w:color="auto"/>
            </w:tcBorders>
            <w:shd w:val="clear" w:color="000000" w:fill="FFFFFF"/>
            <w:vAlign w:val="center"/>
            <w:hideMark/>
          </w:tcPr>
          <w:p w14:paraId="0F36D426" w14:textId="77777777" w:rsidR="0031495F" w:rsidRPr="00A22328" w:rsidRDefault="0031495F" w:rsidP="00CB5EAD">
            <w:pPr>
              <w:jc w:val="center"/>
              <w:rPr>
                <w:rFonts w:cs="Arial"/>
                <w:color w:val="000000"/>
              </w:rPr>
            </w:pPr>
            <w:r w:rsidRPr="00A22328">
              <w:rPr>
                <w:rFonts w:cs="Arial"/>
                <w:color w:val="000000"/>
              </w:rPr>
              <w:t>kom</w:t>
            </w:r>
          </w:p>
        </w:tc>
        <w:tc>
          <w:tcPr>
            <w:tcW w:w="1170" w:type="dxa"/>
            <w:tcBorders>
              <w:top w:val="nil"/>
              <w:left w:val="nil"/>
              <w:bottom w:val="single" w:sz="4" w:space="0" w:color="auto"/>
              <w:right w:val="single" w:sz="4" w:space="0" w:color="auto"/>
            </w:tcBorders>
            <w:shd w:val="clear" w:color="000000" w:fill="FFFFFF"/>
            <w:vAlign w:val="center"/>
            <w:hideMark/>
          </w:tcPr>
          <w:p w14:paraId="4575769E" w14:textId="77777777" w:rsidR="0031495F" w:rsidRPr="00A22328" w:rsidRDefault="0031495F" w:rsidP="00CB5EAD">
            <w:pPr>
              <w:jc w:val="center"/>
              <w:rPr>
                <w:rFonts w:cs="Arial"/>
                <w:color w:val="000000"/>
              </w:rPr>
            </w:pPr>
            <w:r w:rsidRPr="00A22328">
              <w:rPr>
                <w:rFonts w:cs="Arial"/>
                <w:color w:val="000000"/>
              </w:rPr>
              <w:t>56</w:t>
            </w:r>
          </w:p>
        </w:tc>
        <w:tc>
          <w:tcPr>
            <w:tcW w:w="1260" w:type="dxa"/>
            <w:tcBorders>
              <w:top w:val="nil"/>
              <w:left w:val="nil"/>
              <w:bottom w:val="single" w:sz="4" w:space="0" w:color="auto"/>
              <w:right w:val="single" w:sz="4" w:space="0" w:color="auto"/>
            </w:tcBorders>
            <w:shd w:val="clear" w:color="000000" w:fill="FFFFFF"/>
            <w:vAlign w:val="center"/>
            <w:hideMark/>
          </w:tcPr>
          <w:p w14:paraId="465469CF" w14:textId="77777777" w:rsidR="0031495F" w:rsidRPr="00A22328" w:rsidRDefault="0031495F" w:rsidP="00CB5EAD">
            <w:pPr>
              <w:jc w:val="center"/>
              <w:rPr>
                <w:rFonts w:cs="Arial"/>
                <w:color w:val="000000"/>
              </w:rPr>
            </w:pPr>
            <w:r w:rsidRPr="00A22328">
              <w:rPr>
                <w:rFonts w:cs="Arial"/>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F6BFEF2" w14:textId="77777777" w:rsidR="0031495F" w:rsidRPr="00A22328" w:rsidRDefault="0031495F" w:rsidP="00CB5EAD">
            <w:pPr>
              <w:rPr>
                <w:rFonts w:ascii="Calibri" w:hAnsi="Calibri" w:cs="Arial"/>
                <w:color w:val="000000"/>
              </w:rPr>
            </w:pPr>
            <w:r w:rsidRPr="00A22328">
              <w:rPr>
                <w:rFonts w:ascii="Calibri" w:hAnsi="Calibri" w:cs="Arial"/>
                <w:color w:val="000000"/>
              </w:rPr>
              <w:t> </w:t>
            </w:r>
          </w:p>
        </w:tc>
        <w:tc>
          <w:tcPr>
            <w:tcW w:w="1350" w:type="dxa"/>
            <w:tcBorders>
              <w:top w:val="nil"/>
              <w:left w:val="nil"/>
              <w:bottom w:val="single" w:sz="4" w:space="0" w:color="auto"/>
              <w:right w:val="single" w:sz="4" w:space="0" w:color="auto"/>
            </w:tcBorders>
          </w:tcPr>
          <w:p w14:paraId="1268D4EA" w14:textId="77777777" w:rsidR="0031495F" w:rsidRPr="00A22328" w:rsidRDefault="0031495F" w:rsidP="00CB5EAD">
            <w:pPr>
              <w:rPr>
                <w:rFonts w:ascii="Calibri" w:hAnsi="Calibri" w:cs="Arial"/>
                <w:color w:val="000000"/>
              </w:rPr>
            </w:pPr>
          </w:p>
        </w:tc>
      </w:tr>
      <w:tr w:rsidR="0031495F" w:rsidRPr="00A22328" w14:paraId="705682B8" w14:textId="5ABCCB8E" w:rsidTr="00B54FF3">
        <w:trPr>
          <w:trHeight w:val="255"/>
        </w:trPr>
        <w:tc>
          <w:tcPr>
            <w:tcW w:w="5220" w:type="dxa"/>
            <w:gridSpan w:val="3"/>
            <w:tcBorders>
              <w:top w:val="single" w:sz="4" w:space="0" w:color="auto"/>
              <w:left w:val="single" w:sz="4" w:space="0" w:color="auto"/>
              <w:bottom w:val="single" w:sz="4" w:space="0" w:color="auto"/>
              <w:right w:val="nil"/>
            </w:tcBorders>
            <w:shd w:val="clear" w:color="000000" w:fill="F2F2F2"/>
            <w:noWrap/>
            <w:vAlign w:val="center"/>
            <w:hideMark/>
          </w:tcPr>
          <w:p w14:paraId="3B60FA29" w14:textId="74938B4C" w:rsidR="0031495F" w:rsidRPr="00A22328" w:rsidRDefault="0031495F" w:rsidP="00CB5EAD">
            <w:pPr>
              <w:jc w:val="right"/>
              <w:rPr>
                <w:rFonts w:cs="Arial"/>
                <w:sz w:val="20"/>
                <w:szCs w:val="20"/>
              </w:rPr>
            </w:pPr>
            <w:r>
              <w:rPr>
                <w:rFonts w:cs="Arial"/>
                <w:sz w:val="20"/>
                <w:szCs w:val="20"/>
                <w:lang w:val="sr-Cyrl-RS"/>
              </w:rPr>
              <w:t>Укупно под</w:t>
            </w:r>
            <w:r w:rsidRPr="00CB5EAD">
              <w:rPr>
                <w:rFonts w:cs="Arial"/>
                <w:sz w:val="20"/>
                <w:szCs w:val="20"/>
              </w:rPr>
              <w:t xml:space="preserve"> </w:t>
            </w:r>
            <w:r w:rsidRPr="00A22328">
              <w:rPr>
                <w:rFonts w:cs="Arial"/>
                <w:sz w:val="20"/>
                <w:szCs w:val="20"/>
              </w:rPr>
              <w:t>12.0.</w:t>
            </w:r>
          </w:p>
        </w:tc>
        <w:tc>
          <w:tcPr>
            <w:tcW w:w="1170" w:type="dxa"/>
            <w:tcBorders>
              <w:top w:val="nil"/>
              <w:left w:val="nil"/>
              <w:bottom w:val="single" w:sz="4" w:space="0" w:color="auto"/>
              <w:right w:val="nil"/>
            </w:tcBorders>
            <w:shd w:val="clear" w:color="000000" w:fill="F2F2F2"/>
            <w:noWrap/>
            <w:vAlign w:val="center"/>
            <w:hideMark/>
          </w:tcPr>
          <w:p w14:paraId="1269D203" w14:textId="77777777" w:rsidR="0031495F" w:rsidRPr="00A22328" w:rsidRDefault="0031495F" w:rsidP="00CB5EAD">
            <w:pPr>
              <w:jc w:val="right"/>
              <w:rPr>
                <w:rFonts w:cs="Arial"/>
                <w:sz w:val="20"/>
                <w:szCs w:val="20"/>
              </w:rPr>
            </w:pPr>
            <w:r w:rsidRPr="00A22328">
              <w:rPr>
                <w:rFonts w:cs="Arial"/>
                <w:sz w:val="20"/>
                <w:szCs w:val="20"/>
              </w:rPr>
              <w:t> </w:t>
            </w:r>
          </w:p>
        </w:tc>
        <w:tc>
          <w:tcPr>
            <w:tcW w:w="2610" w:type="dxa"/>
            <w:gridSpan w:val="2"/>
            <w:tcBorders>
              <w:top w:val="nil"/>
              <w:left w:val="nil"/>
              <w:bottom w:val="single" w:sz="4" w:space="0" w:color="auto"/>
              <w:right w:val="single" w:sz="4" w:space="0" w:color="auto"/>
            </w:tcBorders>
            <w:shd w:val="clear" w:color="000000" w:fill="F2F2F2"/>
            <w:noWrap/>
            <w:vAlign w:val="center"/>
            <w:hideMark/>
          </w:tcPr>
          <w:p w14:paraId="24F544A0" w14:textId="54DC9B5C" w:rsidR="0031495F" w:rsidRPr="00A22328" w:rsidRDefault="0031495F" w:rsidP="00CB5EAD">
            <w:pPr>
              <w:jc w:val="right"/>
              <w:rPr>
                <w:rFonts w:cs="Arial"/>
                <w:sz w:val="20"/>
                <w:szCs w:val="20"/>
              </w:rPr>
            </w:pPr>
            <w:r w:rsidRPr="00A22328">
              <w:rPr>
                <w:rFonts w:cs="Arial"/>
                <w:sz w:val="20"/>
                <w:szCs w:val="20"/>
              </w:rPr>
              <w:t> </w:t>
            </w:r>
          </w:p>
        </w:tc>
        <w:tc>
          <w:tcPr>
            <w:tcW w:w="1350" w:type="dxa"/>
            <w:tcBorders>
              <w:top w:val="nil"/>
              <w:left w:val="nil"/>
              <w:bottom w:val="single" w:sz="4" w:space="0" w:color="auto"/>
              <w:right w:val="single" w:sz="4" w:space="0" w:color="auto"/>
            </w:tcBorders>
          </w:tcPr>
          <w:p w14:paraId="17D9E96B" w14:textId="77777777" w:rsidR="0031495F" w:rsidRPr="00A22328" w:rsidRDefault="0031495F" w:rsidP="00CB5EAD">
            <w:pPr>
              <w:jc w:val="right"/>
              <w:rPr>
                <w:rFonts w:cs="Arial"/>
                <w:sz w:val="20"/>
                <w:szCs w:val="20"/>
              </w:rPr>
            </w:pPr>
          </w:p>
        </w:tc>
      </w:tr>
    </w:tbl>
    <w:p w14:paraId="41E1B4F5" w14:textId="00526A75" w:rsidR="00CB5EAD" w:rsidRDefault="007D512E" w:rsidP="00CB5EAD">
      <w:pPr>
        <w:rPr>
          <w:rFonts w:cs="Arial"/>
          <w:b/>
          <w:lang w:val="sr-Latn-RS"/>
        </w:rPr>
      </w:pPr>
      <w:r>
        <w:rPr>
          <w:rFonts w:cs="Arial"/>
          <w:b/>
          <w:lang w:val="sr-Latn-RS"/>
        </w:rPr>
        <w:lastRenderedPageBreak/>
        <w:t>Ta</w:t>
      </w:r>
      <w:r w:rsidR="00597103">
        <w:rPr>
          <w:rFonts w:cs="Arial"/>
          <w:b/>
          <w:lang w:val="sr-Cyrl-RS"/>
        </w:rPr>
        <w:t>бел</w:t>
      </w:r>
      <w:r>
        <w:rPr>
          <w:rFonts w:cs="Arial"/>
          <w:b/>
          <w:lang w:val="sr-Latn-RS"/>
        </w:rPr>
        <w:t xml:space="preserve">a </w:t>
      </w:r>
      <w:r w:rsidR="00597103">
        <w:rPr>
          <w:rFonts w:cs="Arial"/>
          <w:b/>
          <w:lang w:val="sr-Cyrl-RS"/>
        </w:rPr>
        <w:t>П</w:t>
      </w:r>
      <w:r>
        <w:rPr>
          <w:rFonts w:cs="Arial"/>
          <w:b/>
          <w:lang w:val="sr-Latn-RS"/>
        </w:rPr>
        <w:t>1-</w:t>
      </w:r>
      <w:r w:rsidR="00597103">
        <w:rPr>
          <w:rFonts w:cs="Arial"/>
          <w:b/>
          <w:lang w:val="sr-Cyrl-RS"/>
        </w:rPr>
        <w:t>Б</w:t>
      </w:r>
      <w:r>
        <w:rPr>
          <w:rFonts w:cs="Arial"/>
          <w:b/>
          <w:lang w:val="sr-Latn-RS"/>
        </w:rPr>
        <w:t>13</w:t>
      </w:r>
    </w:p>
    <w:tbl>
      <w:tblPr>
        <w:tblW w:w="10350" w:type="dxa"/>
        <w:tblInd w:w="-635" w:type="dxa"/>
        <w:tblLook w:val="04A0" w:firstRow="1" w:lastRow="0" w:firstColumn="1" w:lastColumn="0" w:noHBand="0" w:noVBand="1"/>
      </w:tblPr>
      <w:tblGrid>
        <w:gridCol w:w="1015"/>
        <w:gridCol w:w="3215"/>
        <w:gridCol w:w="990"/>
        <w:gridCol w:w="1170"/>
        <w:gridCol w:w="1260"/>
        <w:gridCol w:w="1350"/>
        <w:gridCol w:w="1350"/>
      </w:tblGrid>
      <w:tr w:rsidR="0031495F" w:rsidRPr="00A22328" w14:paraId="7F07DB61" w14:textId="6FF71A64" w:rsidTr="00B54FF3">
        <w:trPr>
          <w:trHeight w:val="750"/>
        </w:trPr>
        <w:tc>
          <w:tcPr>
            <w:tcW w:w="10350" w:type="dxa"/>
            <w:gridSpan w:val="7"/>
            <w:tcBorders>
              <w:top w:val="single" w:sz="4" w:space="0" w:color="auto"/>
              <w:left w:val="single" w:sz="4" w:space="0" w:color="auto"/>
              <w:bottom w:val="single" w:sz="4" w:space="0" w:color="auto"/>
              <w:right w:val="single" w:sz="4" w:space="0" w:color="000000"/>
            </w:tcBorders>
            <w:shd w:val="clear" w:color="000000" w:fill="F2F2F2"/>
            <w:vAlign w:val="center"/>
            <w:hideMark/>
          </w:tcPr>
          <w:p w14:paraId="75BC6F6D" w14:textId="4EC2D1A9" w:rsidR="0031495F" w:rsidRPr="00A22328" w:rsidRDefault="0031495F" w:rsidP="00CB5EAD">
            <w:pPr>
              <w:jc w:val="center"/>
              <w:rPr>
                <w:rFonts w:cs="Arial"/>
                <w:b/>
                <w:bCs/>
              </w:rPr>
            </w:pPr>
            <w:r w:rsidRPr="00A22328">
              <w:rPr>
                <w:rFonts w:cs="Arial"/>
                <w:b/>
                <w:bCs/>
              </w:rPr>
              <w:t xml:space="preserve">13.0 </w:t>
            </w:r>
            <w:r>
              <w:rPr>
                <w:rFonts w:cs="Arial"/>
                <w:b/>
                <w:bCs/>
                <w:lang w:val="sr-Cyrl-RS"/>
              </w:rPr>
              <w:t>ВАНРЕДНЕ СЕРВИСНЕ УСЛУГЕ</w:t>
            </w:r>
            <w:r w:rsidRPr="00A22328">
              <w:rPr>
                <w:rFonts w:cs="Arial"/>
                <w:b/>
                <w:bCs/>
              </w:rPr>
              <w:t xml:space="preserve"> </w:t>
            </w:r>
            <w:r>
              <w:rPr>
                <w:rFonts w:cs="Arial"/>
                <w:b/>
                <w:bCs/>
                <w:lang w:val="sr-Cyrl-RS"/>
              </w:rPr>
              <w:t>НА ОТКЛАЊАЊУ КВАРОВА И</w:t>
            </w:r>
            <w:r w:rsidRPr="00A22328">
              <w:rPr>
                <w:rFonts w:cs="Arial"/>
                <w:b/>
                <w:bCs/>
              </w:rPr>
              <w:t xml:space="preserve">  </w:t>
            </w:r>
            <w:r w:rsidRPr="00A22328">
              <w:rPr>
                <w:rFonts w:cs="Arial"/>
                <w:b/>
                <w:bCs/>
              </w:rPr>
              <w:br/>
            </w:r>
            <w:r>
              <w:rPr>
                <w:rFonts w:cs="Arial"/>
                <w:b/>
                <w:bCs/>
                <w:lang w:val="sr-Cyrl-RS"/>
              </w:rPr>
              <w:t>ОДРЖАВАЊУ СИСТЕМА ЗОП</w:t>
            </w:r>
            <w:r w:rsidRPr="00A22328">
              <w:rPr>
                <w:rFonts w:cs="Arial"/>
                <w:b/>
                <w:bCs/>
              </w:rPr>
              <w:t xml:space="preserve"> </w:t>
            </w:r>
          </w:p>
        </w:tc>
      </w:tr>
      <w:tr w:rsidR="0031495F" w:rsidRPr="00A22328" w14:paraId="459B2611" w14:textId="590BA79A" w:rsidTr="00B54FF3">
        <w:trPr>
          <w:trHeight w:val="945"/>
        </w:trPr>
        <w:tc>
          <w:tcPr>
            <w:tcW w:w="1015" w:type="dxa"/>
            <w:tcBorders>
              <w:top w:val="nil"/>
              <w:left w:val="single" w:sz="4" w:space="0" w:color="auto"/>
              <w:bottom w:val="nil"/>
              <w:right w:val="single" w:sz="4" w:space="0" w:color="auto"/>
            </w:tcBorders>
            <w:shd w:val="clear" w:color="000000" w:fill="F2F2F2"/>
            <w:vAlign w:val="center"/>
            <w:hideMark/>
          </w:tcPr>
          <w:p w14:paraId="6B781897" w14:textId="4607352C" w:rsidR="0031495F" w:rsidRPr="00A22328" w:rsidRDefault="0031495F" w:rsidP="0031495F">
            <w:pPr>
              <w:jc w:val="center"/>
              <w:rPr>
                <w:rFonts w:cs="Arial"/>
                <w:color w:val="000000"/>
                <w:sz w:val="20"/>
                <w:szCs w:val="20"/>
              </w:rPr>
            </w:pPr>
            <w:r>
              <w:rPr>
                <w:rFonts w:cs="Arial"/>
                <w:color w:val="000000"/>
                <w:sz w:val="20"/>
                <w:szCs w:val="20"/>
                <w:lang w:val="sr-Cyrl-RS"/>
              </w:rPr>
              <w:t>Ред.број</w:t>
            </w:r>
          </w:p>
        </w:tc>
        <w:tc>
          <w:tcPr>
            <w:tcW w:w="3215" w:type="dxa"/>
            <w:tcBorders>
              <w:top w:val="nil"/>
              <w:left w:val="nil"/>
              <w:bottom w:val="nil"/>
              <w:right w:val="single" w:sz="4" w:space="0" w:color="auto"/>
            </w:tcBorders>
            <w:shd w:val="clear" w:color="000000" w:fill="F2F2F2"/>
            <w:vAlign w:val="center"/>
            <w:hideMark/>
          </w:tcPr>
          <w:p w14:paraId="79543889" w14:textId="2E4A6920" w:rsidR="0031495F" w:rsidRPr="00A22328" w:rsidRDefault="0031495F" w:rsidP="0031495F">
            <w:pPr>
              <w:jc w:val="center"/>
              <w:rPr>
                <w:rFonts w:cs="Arial"/>
                <w:color w:val="000000"/>
                <w:sz w:val="20"/>
                <w:szCs w:val="20"/>
              </w:rPr>
            </w:pPr>
            <w:r w:rsidRPr="00A22328">
              <w:rPr>
                <w:rFonts w:cs="Arial"/>
                <w:color w:val="000000"/>
                <w:sz w:val="20"/>
                <w:szCs w:val="20"/>
              </w:rPr>
              <w:t>O</w:t>
            </w:r>
            <w:r>
              <w:rPr>
                <w:rFonts w:cs="Arial"/>
                <w:color w:val="000000"/>
                <w:sz w:val="20"/>
                <w:szCs w:val="20"/>
                <w:lang w:val="sr-Cyrl-RS"/>
              </w:rPr>
              <w:t>пис</w:t>
            </w:r>
          </w:p>
        </w:tc>
        <w:tc>
          <w:tcPr>
            <w:tcW w:w="990" w:type="dxa"/>
            <w:tcBorders>
              <w:top w:val="nil"/>
              <w:left w:val="nil"/>
              <w:bottom w:val="single" w:sz="4" w:space="0" w:color="auto"/>
              <w:right w:val="single" w:sz="4" w:space="0" w:color="auto"/>
            </w:tcBorders>
            <w:shd w:val="clear" w:color="000000" w:fill="F2F2F2"/>
            <w:vAlign w:val="center"/>
            <w:hideMark/>
          </w:tcPr>
          <w:p w14:paraId="2F09DE53" w14:textId="2C3F3CB1" w:rsidR="0031495F" w:rsidRPr="00A22328" w:rsidRDefault="0031495F" w:rsidP="0031495F">
            <w:pPr>
              <w:jc w:val="center"/>
              <w:rPr>
                <w:rFonts w:cs="Arial"/>
                <w:color w:val="000000"/>
                <w:sz w:val="20"/>
                <w:szCs w:val="20"/>
              </w:rPr>
            </w:pPr>
            <w:r>
              <w:rPr>
                <w:rFonts w:cs="Arial"/>
                <w:sz w:val="20"/>
                <w:szCs w:val="20"/>
                <w:lang w:val="sr-Cyrl-RS"/>
              </w:rPr>
              <w:t>ЈЕД. МЕРЕ</w:t>
            </w:r>
          </w:p>
        </w:tc>
        <w:tc>
          <w:tcPr>
            <w:tcW w:w="1170" w:type="dxa"/>
            <w:tcBorders>
              <w:top w:val="nil"/>
              <w:left w:val="nil"/>
              <w:bottom w:val="single" w:sz="4" w:space="0" w:color="auto"/>
              <w:right w:val="single" w:sz="4" w:space="0" w:color="auto"/>
            </w:tcBorders>
            <w:shd w:val="clear" w:color="000000" w:fill="F2F2F2"/>
            <w:vAlign w:val="center"/>
            <w:hideMark/>
          </w:tcPr>
          <w:p w14:paraId="28A2E80D" w14:textId="25288BC1" w:rsidR="0031495F" w:rsidRPr="00A22328" w:rsidRDefault="0031495F" w:rsidP="0031495F">
            <w:pPr>
              <w:jc w:val="center"/>
              <w:rPr>
                <w:rFonts w:cs="Arial"/>
                <w:color w:val="000000"/>
                <w:sz w:val="20"/>
                <w:szCs w:val="20"/>
              </w:rPr>
            </w:pPr>
            <w:r>
              <w:rPr>
                <w:rFonts w:cs="Arial"/>
                <w:sz w:val="20"/>
                <w:szCs w:val="20"/>
                <w:lang w:val="sr-Cyrl-RS"/>
              </w:rPr>
              <w:t>Оквирна количина</w:t>
            </w:r>
          </w:p>
        </w:tc>
        <w:tc>
          <w:tcPr>
            <w:tcW w:w="1260" w:type="dxa"/>
            <w:tcBorders>
              <w:top w:val="nil"/>
              <w:left w:val="nil"/>
              <w:bottom w:val="single" w:sz="4" w:space="0" w:color="auto"/>
              <w:right w:val="single" w:sz="4" w:space="0" w:color="auto"/>
            </w:tcBorders>
            <w:shd w:val="clear" w:color="000000" w:fill="F2F2F2"/>
            <w:vAlign w:val="center"/>
            <w:hideMark/>
          </w:tcPr>
          <w:p w14:paraId="0CAD02A8" w14:textId="55DA1CC4" w:rsidR="0031495F" w:rsidRPr="00A22328" w:rsidRDefault="0031495F" w:rsidP="0031495F">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nil"/>
              <w:left w:val="nil"/>
              <w:bottom w:val="single" w:sz="4" w:space="0" w:color="auto"/>
              <w:right w:val="single" w:sz="4" w:space="0" w:color="auto"/>
            </w:tcBorders>
            <w:shd w:val="clear" w:color="000000" w:fill="F2F2F2"/>
            <w:vAlign w:val="center"/>
            <w:hideMark/>
          </w:tcPr>
          <w:p w14:paraId="644BA8E4" w14:textId="737CCC50" w:rsidR="0031495F" w:rsidRPr="00A22328" w:rsidRDefault="0031495F" w:rsidP="0031495F">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nil"/>
              <w:left w:val="nil"/>
              <w:bottom w:val="single" w:sz="4" w:space="0" w:color="auto"/>
              <w:right w:val="single" w:sz="4" w:space="0" w:color="auto"/>
            </w:tcBorders>
            <w:shd w:val="clear" w:color="000000" w:fill="F2F2F2"/>
            <w:vAlign w:val="center"/>
          </w:tcPr>
          <w:p w14:paraId="2F29944A" w14:textId="15B7075C" w:rsidR="0031495F" w:rsidRDefault="0031495F" w:rsidP="0031495F">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31495F" w:rsidRPr="00A22328" w14:paraId="06D2F95E" w14:textId="692AB073" w:rsidTr="00B54FF3">
        <w:trPr>
          <w:trHeight w:val="195"/>
        </w:trPr>
        <w:tc>
          <w:tcPr>
            <w:tcW w:w="101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1041F3" w14:textId="77777777" w:rsidR="0031495F" w:rsidRPr="00A22328" w:rsidRDefault="0031495F" w:rsidP="0031495F">
            <w:pPr>
              <w:jc w:val="center"/>
              <w:rPr>
                <w:rFonts w:cs="Arial"/>
                <w:color w:val="000000"/>
                <w:sz w:val="20"/>
                <w:szCs w:val="20"/>
              </w:rPr>
            </w:pPr>
            <w:r w:rsidRPr="00A22328">
              <w:rPr>
                <w:rFonts w:cs="Arial"/>
                <w:color w:val="000000"/>
                <w:sz w:val="20"/>
                <w:szCs w:val="20"/>
              </w:rPr>
              <w:t>1</w:t>
            </w:r>
          </w:p>
        </w:tc>
        <w:tc>
          <w:tcPr>
            <w:tcW w:w="3215" w:type="dxa"/>
            <w:tcBorders>
              <w:top w:val="single" w:sz="4" w:space="0" w:color="auto"/>
              <w:left w:val="nil"/>
              <w:bottom w:val="single" w:sz="4" w:space="0" w:color="auto"/>
              <w:right w:val="single" w:sz="4" w:space="0" w:color="auto"/>
            </w:tcBorders>
            <w:shd w:val="clear" w:color="000000" w:fill="F2F2F2"/>
            <w:vAlign w:val="center"/>
            <w:hideMark/>
          </w:tcPr>
          <w:p w14:paraId="46BEF712" w14:textId="77777777" w:rsidR="0031495F" w:rsidRPr="00A22328" w:rsidRDefault="0031495F" w:rsidP="0031495F">
            <w:pPr>
              <w:jc w:val="center"/>
              <w:rPr>
                <w:rFonts w:cs="Arial"/>
                <w:color w:val="000000"/>
                <w:sz w:val="20"/>
                <w:szCs w:val="20"/>
              </w:rPr>
            </w:pPr>
            <w:r w:rsidRPr="00A22328">
              <w:rPr>
                <w:rFonts w:cs="Arial"/>
                <w:color w:val="000000"/>
                <w:sz w:val="20"/>
                <w:szCs w:val="20"/>
              </w:rPr>
              <w:t>2</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14:paraId="271947AE" w14:textId="77777777" w:rsidR="0031495F" w:rsidRPr="00A22328" w:rsidRDefault="0031495F" w:rsidP="0031495F">
            <w:pPr>
              <w:jc w:val="center"/>
              <w:rPr>
                <w:rFonts w:cs="Arial"/>
                <w:color w:val="000000"/>
                <w:sz w:val="20"/>
                <w:szCs w:val="20"/>
              </w:rPr>
            </w:pPr>
            <w:r w:rsidRPr="00A22328">
              <w:rPr>
                <w:rFonts w:cs="Arial"/>
                <w:color w:val="000000"/>
                <w:sz w:val="20"/>
                <w:szCs w:val="20"/>
              </w:rPr>
              <w:t>3</w:t>
            </w:r>
          </w:p>
        </w:tc>
        <w:tc>
          <w:tcPr>
            <w:tcW w:w="1170" w:type="dxa"/>
            <w:tcBorders>
              <w:top w:val="single" w:sz="4" w:space="0" w:color="auto"/>
              <w:left w:val="nil"/>
              <w:bottom w:val="single" w:sz="4" w:space="0" w:color="auto"/>
              <w:right w:val="single" w:sz="4" w:space="0" w:color="auto"/>
            </w:tcBorders>
            <w:shd w:val="clear" w:color="000000" w:fill="F2F2F2"/>
            <w:vAlign w:val="center"/>
            <w:hideMark/>
          </w:tcPr>
          <w:p w14:paraId="0FDFA565" w14:textId="77777777" w:rsidR="0031495F" w:rsidRPr="00A22328" w:rsidRDefault="0031495F" w:rsidP="0031495F">
            <w:pPr>
              <w:jc w:val="center"/>
              <w:rPr>
                <w:rFonts w:cs="Arial"/>
                <w:color w:val="000000"/>
                <w:sz w:val="20"/>
                <w:szCs w:val="20"/>
              </w:rPr>
            </w:pPr>
            <w:r w:rsidRPr="00A22328">
              <w:rPr>
                <w:rFonts w:cs="Arial"/>
                <w:color w:val="000000"/>
                <w:sz w:val="20"/>
                <w:szCs w:val="20"/>
              </w:rPr>
              <w:t>4</w:t>
            </w:r>
          </w:p>
        </w:tc>
        <w:tc>
          <w:tcPr>
            <w:tcW w:w="1260" w:type="dxa"/>
            <w:tcBorders>
              <w:top w:val="single" w:sz="4" w:space="0" w:color="auto"/>
              <w:left w:val="nil"/>
              <w:bottom w:val="single" w:sz="4" w:space="0" w:color="auto"/>
              <w:right w:val="single" w:sz="4" w:space="0" w:color="auto"/>
            </w:tcBorders>
            <w:shd w:val="clear" w:color="000000" w:fill="F2F2F2"/>
            <w:vAlign w:val="center"/>
            <w:hideMark/>
          </w:tcPr>
          <w:p w14:paraId="11D8DC9A" w14:textId="77777777" w:rsidR="0031495F" w:rsidRPr="00A22328" w:rsidRDefault="0031495F" w:rsidP="0031495F">
            <w:pPr>
              <w:jc w:val="center"/>
              <w:rPr>
                <w:rFonts w:cs="Arial"/>
                <w:color w:val="000000"/>
                <w:sz w:val="20"/>
                <w:szCs w:val="20"/>
              </w:rPr>
            </w:pPr>
            <w:r w:rsidRPr="00A22328">
              <w:rPr>
                <w:rFonts w:cs="Arial"/>
                <w:color w:val="000000"/>
                <w:sz w:val="20"/>
                <w:szCs w:val="20"/>
              </w:rPr>
              <w:t>5</w:t>
            </w:r>
          </w:p>
        </w:tc>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4793A94E" w14:textId="4A3DBB65" w:rsidR="0031495F" w:rsidRPr="00A22328" w:rsidRDefault="0031495F" w:rsidP="0031495F">
            <w:pPr>
              <w:jc w:val="center"/>
              <w:rPr>
                <w:rFonts w:cs="Arial"/>
                <w:sz w:val="20"/>
                <w:szCs w:val="20"/>
              </w:rPr>
            </w:pPr>
            <w:r w:rsidRPr="00CB5EAD">
              <w:rPr>
                <w:rFonts w:cs="Arial"/>
                <w:sz w:val="20"/>
                <w:szCs w:val="20"/>
              </w:rPr>
              <w:t>6</w:t>
            </w:r>
          </w:p>
        </w:tc>
        <w:tc>
          <w:tcPr>
            <w:tcW w:w="1350" w:type="dxa"/>
            <w:tcBorders>
              <w:top w:val="nil"/>
              <w:left w:val="nil"/>
              <w:bottom w:val="single" w:sz="4" w:space="0" w:color="auto"/>
              <w:right w:val="single" w:sz="4" w:space="0" w:color="auto"/>
            </w:tcBorders>
            <w:shd w:val="clear" w:color="000000" w:fill="F2F2F2"/>
            <w:vAlign w:val="center"/>
          </w:tcPr>
          <w:p w14:paraId="25C01641" w14:textId="3D4AF978" w:rsidR="0031495F" w:rsidRPr="00A22328" w:rsidRDefault="0031495F" w:rsidP="0031495F">
            <w:pPr>
              <w:jc w:val="center"/>
              <w:rPr>
                <w:rFonts w:cs="Arial"/>
                <w:sz w:val="20"/>
                <w:szCs w:val="20"/>
              </w:rPr>
            </w:pPr>
            <w:r>
              <w:rPr>
                <w:rFonts w:cs="Arial"/>
                <w:sz w:val="20"/>
                <w:szCs w:val="20"/>
                <w:lang w:val="sr-Cyrl-RS"/>
              </w:rPr>
              <w:t>7</w:t>
            </w:r>
            <w:r w:rsidRPr="00CB5EAD">
              <w:rPr>
                <w:rFonts w:cs="Arial"/>
                <w:sz w:val="20"/>
                <w:szCs w:val="20"/>
              </w:rPr>
              <w:t>=4x5</w:t>
            </w:r>
          </w:p>
        </w:tc>
      </w:tr>
      <w:tr w:rsidR="0031495F" w:rsidRPr="00A22328" w14:paraId="2CE08CA4" w14:textId="5522735C" w:rsidTr="0031495F">
        <w:trPr>
          <w:trHeight w:val="57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66B5516E" w14:textId="77777777" w:rsidR="0031495F" w:rsidRPr="00A22328" w:rsidRDefault="0031495F" w:rsidP="00CB5EAD">
            <w:pPr>
              <w:jc w:val="center"/>
              <w:rPr>
                <w:rFonts w:cs="Arial"/>
                <w:color w:val="000000"/>
              </w:rPr>
            </w:pPr>
            <w:r w:rsidRPr="00A22328">
              <w:rPr>
                <w:rFonts w:cs="Arial"/>
                <w:color w:val="000000"/>
              </w:rPr>
              <w:t>1</w:t>
            </w:r>
          </w:p>
        </w:tc>
        <w:tc>
          <w:tcPr>
            <w:tcW w:w="3215" w:type="dxa"/>
            <w:tcBorders>
              <w:top w:val="nil"/>
              <w:left w:val="nil"/>
              <w:bottom w:val="single" w:sz="4" w:space="0" w:color="auto"/>
              <w:right w:val="single" w:sz="4" w:space="0" w:color="auto"/>
            </w:tcBorders>
            <w:shd w:val="clear" w:color="000000" w:fill="FFFFFF"/>
            <w:vAlign w:val="center"/>
            <w:hideMark/>
          </w:tcPr>
          <w:p w14:paraId="5501D156" w14:textId="77777777" w:rsidR="0031495F" w:rsidRPr="00A22328" w:rsidRDefault="0031495F" w:rsidP="00CB5EAD">
            <w:pPr>
              <w:rPr>
                <w:rFonts w:cs="Arial"/>
                <w:color w:val="000000"/>
              </w:rPr>
            </w:pPr>
            <w:r w:rsidRPr="00A22328">
              <w:rPr>
                <w:rFonts w:cs="Arial"/>
                <w:color w:val="000000"/>
              </w:rPr>
              <w:t>Terenski rad servisera po času (na poziv naručioca)</w:t>
            </w:r>
          </w:p>
        </w:tc>
        <w:tc>
          <w:tcPr>
            <w:tcW w:w="990" w:type="dxa"/>
            <w:tcBorders>
              <w:top w:val="nil"/>
              <w:left w:val="nil"/>
              <w:bottom w:val="single" w:sz="4" w:space="0" w:color="auto"/>
              <w:right w:val="single" w:sz="4" w:space="0" w:color="auto"/>
            </w:tcBorders>
            <w:shd w:val="clear" w:color="000000" w:fill="FFFFFF"/>
            <w:vAlign w:val="center"/>
            <w:hideMark/>
          </w:tcPr>
          <w:p w14:paraId="41C8AB0E" w14:textId="77777777" w:rsidR="0031495F" w:rsidRPr="00A22328" w:rsidRDefault="0031495F" w:rsidP="00CB5EAD">
            <w:pPr>
              <w:jc w:val="center"/>
              <w:rPr>
                <w:rFonts w:cs="Arial"/>
                <w:color w:val="000000"/>
              </w:rPr>
            </w:pPr>
            <w:r w:rsidRPr="00A22328">
              <w:rPr>
                <w:rFonts w:cs="Arial"/>
                <w:color w:val="000000"/>
              </w:rPr>
              <w:t>h</w:t>
            </w:r>
          </w:p>
        </w:tc>
        <w:tc>
          <w:tcPr>
            <w:tcW w:w="1170" w:type="dxa"/>
            <w:tcBorders>
              <w:top w:val="nil"/>
              <w:left w:val="nil"/>
              <w:bottom w:val="single" w:sz="4" w:space="0" w:color="auto"/>
              <w:right w:val="single" w:sz="4" w:space="0" w:color="auto"/>
            </w:tcBorders>
            <w:shd w:val="clear" w:color="000000" w:fill="FFFFFF"/>
            <w:vAlign w:val="center"/>
            <w:hideMark/>
          </w:tcPr>
          <w:p w14:paraId="4A57179F" w14:textId="77777777" w:rsidR="0031495F" w:rsidRPr="00A22328" w:rsidRDefault="0031495F" w:rsidP="00CB5EAD">
            <w:pPr>
              <w:jc w:val="center"/>
              <w:rPr>
                <w:rFonts w:cs="Arial"/>
                <w:color w:val="000000"/>
              </w:rPr>
            </w:pPr>
            <w:r w:rsidRPr="00A22328">
              <w:rPr>
                <w:rFonts w:cs="Arial"/>
                <w:color w:val="000000"/>
              </w:rPr>
              <w:t>1</w:t>
            </w:r>
          </w:p>
        </w:tc>
        <w:tc>
          <w:tcPr>
            <w:tcW w:w="1260" w:type="dxa"/>
            <w:tcBorders>
              <w:top w:val="nil"/>
              <w:left w:val="nil"/>
              <w:bottom w:val="single" w:sz="4" w:space="0" w:color="auto"/>
              <w:right w:val="single" w:sz="4" w:space="0" w:color="auto"/>
            </w:tcBorders>
            <w:shd w:val="clear" w:color="000000" w:fill="FFFFFF"/>
            <w:vAlign w:val="center"/>
            <w:hideMark/>
          </w:tcPr>
          <w:p w14:paraId="0A31F8F2" w14:textId="77777777" w:rsidR="0031495F" w:rsidRPr="00A22328" w:rsidRDefault="0031495F" w:rsidP="00CB5EAD">
            <w:pPr>
              <w:jc w:val="center"/>
              <w:rPr>
                <w:rFonts w:cs="Arial"/>
                <w:color w:val="000000"/>
              </w:rPr>
            </w:pPr>
            <w:r w:rsidRPr="00A22328">
              <w:rPr>
                <w:rFonts w:cs="Arial"/>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A2808A6" w14:textId="77777777" w:rsidR="0031495F" w:rsidRPr="00A22328" w:rsidRDefault="0031495F" w:rsidP="00CB5EAD">
            <w:pPr>
              <w:rPr>
                <w:rFonts w:ascii="Calibri" w:hAnsi="Calibri" w:cs="Arial"/>
                <w:color w:val="000000"/>
              </w:rPr>
            </w:pPr>
            <w:r w:rsidRPr="00A22328">
              <w:rPr>
                <w:rFonts w:ascii="Calibri" w:hAnsi="Calibri" w:cs="Arial"/>
                <w:color w:val="000000"/>
              </w:rPr>
              <w:t> </w:t>
            </w:r>
          </w:p>
        </w:tc>
        <w:tc>
          <w:tcPr>
            <w:tcW w:w="1350" w:type="dxa"/>
            <w:tcBorders>
              <w:top w:val="nil"/>
              <w:left w:val="nil"/>
              <w:bottom w:val="single" w:sz="4" w:space="0" w:color="auto"/>
              <w:right w:val="single" w:sz="4" w:space="0" w:color="auto"/>
            </w:tcBorders>
          </w:tcPr>
          <w:p w14:paraId="25B06FA8" w14:textId="77777777" w:rsidR="0031495F" w:rsidRPr="00A22328" w:rsidRDefault="0031495F" w:rsidP="00CB5EAD">
            <w:pPr>
              <w:rPr>
                <w:rFonts w:ascii="Calibri" w:hAnsi="Calibri" w:cs="Arial"/>
                <w:color w:val="000000"/>
              </w:rPr>
            </w:pPr>
          </w:p>
        </w:tc>
      </w:tr>
      <w:tr w:rsidR="0031495F" w:rsidRPr="00A22328" w14:paraId="36A058B7" w14:textId="7CB854B2" w:rsidTr="0031495F">
        <w:trPr>
          <w:trHeight w:val="57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3D803C3B" w14:textId="77777777" w:rsidR="0031495F" w:rsidRPr="00A22328" w:rsidRDefault="0031495F" w:rsidP="00CB5EAD">
            <w:pPr>
              <w:jc w:val="center"/>
              <w:rPr>
                <w:rFonts w:cs="Arial"/>
                <w:color w:val="000000"/>
              </w:rPr>
            </w:pPr>
            <w:r w:rsidRPr="00A22328">
              <w:rPr>
                <w:rFonts w:cs="Arial"/>
                <w:color w:val="000000"/>
              </w:rPr>
              <w:t>2</w:t>
            </w:r>
          </w:p>
        </w:tc>
        <w:tc>
          <w:tcPr>
            <w:tcW w:w="3215" w:type="dxa"/>
            <w:tcBorders>
              <w:top w:val="nil"/>
              <w:left w:val="nil"/>
              <w:bottom w:val="single" w:sz="4" w:space="0" w:color="auto"/>
              <w:right w:val="single" w:sz="4" w:space="0" w:color="auto"/>
            </w:tcBorders>
            <w:shd w:val="clear" w:color="000000" w:fill="FFFFFF"/>
            <w:vAlign w:val="center"/>
            <w:hideMark/>
          </w:tcPr>
          <w:p w14:paraId="7B93764D" w14:textId="77777777" w:rsidR="0031495F" w:rsidRPr="00A22328" w:rsidRDefault="0031495F" w:rsidP="00CB5EAD">
            <w:pPr>
              <w:rPr>
                <w:rFonts w:cs="Arial"/>
                <w:color w:val="000000"/>
              </w:rPr>
            </w:pPr>
            <w:r w:rsidRPr="00A22328">
              <w:rPr>
                <w:rFonts w:cs="Arial"/>
                <w:color w:val="000000"/>
              </w:rPr>
              <w:t>Izlazak servisnog vozila. Cenu dati po kilometru</w:t>
            </w:r>
          </w:p>
        </w:tc>
        <w:tc>
          <w:tcPr>
            <w:tcW w:w="990" w:type="dxa"/>
            <w:tcBorders>
              <w:top w:val="nil"/>
              <w:left w:val="nil"/>
              <w:bottom w:val="single" w:sz="4" w:space="0" w:color="auto"/>
              <w:right w:val="single" w:sz="4" w:space="0" w:color="auto"/>
            </w:tcBorders>
            <w:shd w:val="clear" w:color="000000" w:fill="FFFFFF"/>
            <w:vAlign w:val="center"/>
            <w:hideMark/>
          </w:tcPr>
          <w:p w14:paraId="632E6421" w14:textId="77777777" w:rsidR="0031495F" w:rsidRPr="00A22328" w:rsidRDefault="0031495F" w:rsidP="00CB5EAD">
            <w:pPr>
              <w:jc w:val="center"/>
              <w:rPr>
                <w:rFonts w:cs="Arial"/>
                <w:color w:val="000000"/>
              </w:rPr>
            </w:pPr>
            <w:r w:rsidRPr="00A22328">
              <w:rPr>
                <w:rFonts w:cs="Arial"/>
                <w:color w:val="000000"/>
              </w:rPr>
              <w:t>km</w:t>
            </w:r>
          </w:p>
        </w:tc>
        <w:tc>
          <w:tcPr>
            <w:tcW w:w="1170" w:type="dxa"/>
            <w:tcBorders>
              <w:top w:val="nil"/>
              <w:left w:val="nil"/>
              <w:bottom w:val="single" w:sz="4" w:space="0" w:color="auto"/>
              <w:right w:val="single" w:sz="4" w:space="0" w:color="auto"/>
            </w:tcBorders>
            <w:shd w:val="clear" w:color="000000" w:fill="FFFFFF"/>
            <w:vAlign w:val="center"/>
            <w:hideMark/>
          </w:tcPr>
          <w:p w14:paraId="05C41F15" w14:textId="77777777" w:rsidR="0031495F" w:rsidRPr="00A22328" w:rsidRDefault="0031495F" w:rsidP="00CB5EAD">
            <w:pPr>
              <w:jc w:val="center"/>
              <w:rPr>
                <w:rFonts w:cs="Arial"/>
                <w:color w:val="000000"/>
              </w:rPr>
            </w:pPr>
            <w:r w:rsidRPr="00A22328">
              <w:rPr>
                <w:rFonts w:cs="Arial"/>
                <w:color w:val="000000"/>
              </w:rPr>
              <w:t>1</w:t>
            </w:r>
          </w:p>
        </w:tc>
        <w:tc>
          <w:tcPr>
            <w:tcW w:w="1260" w:type="dxa"/>
            <w:tcBorders>
              <w:top w:val="nil"/>
              <w:left w:val="nil"/>
              <w:bottom w:val="single" w:sz="4" w:space="0" w:color="auto"/>
              <w:right w:val="single" w:sz="4" w:space="0" w:color="auto"/>
            </w:tcBorders>
            <w:shd w:val="clear" w:color="000000" w:fill="FFFFFF"/>
            <w:vAlign w:val="center"/>
            <w:hideMark/>
          </w:tcPr>
          <w:p w14:paraId="4FE91AFB" w14:textId="77777777" w:rsidR="0031495F" w:rsidRPr="00A22328" w:rsidRDefault="0031495F" w:rsidP="00CB5EAD">
            <w:pPr>
              <w:jc w:val="center"/>
              <w:rPr>
                <w:rFonts w:cs="Arial"/>
                <w:color w:val="000000"/>
              </w:rPr>
            </w:pPr>
            <w:r w:rsidRPr="00A22328">
              <w:rPr>
                <w:rFonts w:cs="Arial"/>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CBCEB6C" w14:textId="77777777" w:rsidR="0031495F" w:rsidRPr="00A22328" w:rsidRDefault="0031495F" w:rsidP="00CB5EAD">
            <w:pPr>
              <w:rPr>
                <w:rFonts w:ascii="Calibri" w:hAnsi="Calibri" w:cs="Arial"/>
                <w:color w:val="000000"/>
              </w:rPr>
            </w:pPr>
            <w:r w:rsidRPr="00A22328">
              <w:rPr>
                <w:rFonts w:ascii="Calibri" w:hAnsi="Calibri" w:cs="Arial"/>
                <w:color w:val="000000"/>
              </w:rPr>
              <w:t> </w:t>
            </w:r>
          </w:p>
        </w:tc>
        <w:tc>
          <w:tcPr>
            <w:tcW w:w="1350" w:type="dxa"/>
            <w:tcBorders>
              <w:top w:val="nil"/>
              <w:left w:val="nil"/>
              <w:bottom w:val="single" w:sz="4" w:space="0" w:color="auto"/>
              <w:right w:val="single" w:sz="4" w:space="0" w:color="auto"/>
            </w:tcBorders>
          </w:tcPr>
          <w:p w14:paraId="46963A9B" w14:textId="77777777" w:rsidR="0031495F" w:rsidRPr="00A22328" w:rsidRDefault="0031495F" w:rsidP="00CB5EAD">
            <w:pPr>
              <w:rPr>
                <w:rFonts w:ascii="Calibri" w:hAnsi="Calibri" w:cs="Arial"/>
                <w:color w:val="000000"/>
              </w:rPr>
            </w:pPr>
          </w:p>
        </w:tc>
      </w:tr>
      <w:tr w:rsidR="0031495F" w:rsidRPr="00A22328" w14:paraId="4E291ABA" w14:textId="0C533596" w:rsidTr="0031495F">
        <w:trPr>
          <w:trHeight w:val="114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40782D16" w14:textId="77777777" w:rsidR="0031495F" w:rsidRPr="00A22328" w:rsidRDefault="0031495F" w:rsidP="00CB5EAD">
            <w:pPr>
              <w:jc w:val="center"/>
              <w:rPr>
                <w:rFonts w:cs="Arial"/>
                <w:color w:val="000000"/>
              </w:rPr>
            </w:pPr>
            <w:r w:rsidRPr="00A22328">
              <w:rPr>
                <w:rFonts w:cs="Arial"/>
                <w:color w:val="000000"/>
              </w:rPr>
              <w:t>3</w:t>
            </w:r>
          </w:p>
        </w:tc>
        <w:tc>
          <w:tcPr>
            <w:tcW w:w="3215" w:type="dxa"/>
            <w:tcBorders>
              <w:top w:val="nil"/>
              <w:left w:val="nil"/>
              <w:bottom w:val="single" w:sz="4" w:space="0" w:color="auto"/>
              <w:right w:val="single" w:sz="4" w:space="0" w:color="auto"/>
            </w:tcBorders>
            <w:shd w:val="clear" w:color="000000" w:fill="FFFFFF"/>
            <w:vAlign w:val="center"/>
            <w:hideMark/>
          </w:tcPr>
          <w:p w14:paraId="5D667F34" w14:textId="77777777" w:rsidR="0031495F" w:rsidRPr="00A22328" w:rsidRDefault="0031495F" w:rsidP="00CB5EAD">
            <w:pPr>
              <w:rPr>
                <w:rFonts w:cs="Arial"/>
                <w:color w:val="000000"/>
              </w:rPr>
            </w:pPr>
            <w:r w:rsidRPr="00A22328">
              <w:rPr>
                <w:rFonts w:cs="Arial"/>
                <w:color w:val="000000"/>
              </w:rPr>
              <w:t>Usluge pripreme (peskaranja i  sl) i farbanja ručno prenosnih vatrogasnih aparata (u 2 sloja temeljnom i završnom bojom)</w:t>
            </w:r>
          </w:p>
        </w:tc>
        <w:tc>
          <w:tcPr>
            <w:tcW w:w="990" w:type="dxa"/>
            <w:tcBorders>
              <w:top w:val="nil"/>
              <w:left w:val="nil"/>
              <w:bottom w:val="single" w:sz="4" w:space="0" w:color="auto"/>
              <w:right w:val="single" w:sz="4" w:space="0" w:color="auto"/>
            </w:tcBorders>
            <w:shd w:val="clear" w:color="000000" w:fill="FFFFFF"/>
            <w:vAlign w:val="center"/>
            <w:hideMark/>
          </w:tcPr>
          <w:p w14:paraId="402AE268" w14:textId="77777777" w:rsidR="0031495F" w:rsidRPr="00A22328" w:rsidRDefault="0031495F" w:rsidP="00CB5EAD">
            <w:pPr>
              <w:jc w:val="center"/>
              <w:rPr>
                <w:rFonts w:cs="Arial"/>
                <w:color w:val="000000"/>
              </w:rPr>
            </w:pPr>
            <w:r w:rsidRPr="00A22328">
              <w:rPr>
                <w:rFonts w:cs="Arial"/>
                <w:color w:val="000000"/>
              </w:rPr>
              <w:t>kom.</w:t>
            </w:r>
          </w:p>
        </w:tc>
        <w:tc>
          <w:tcPr>
            <w:tcW w:w="1170" w:type="dxa"/>
            <w:tcBorders>
              <w:top w:val="nil"/>
              <w:left w:val="nil"/>
              <w:bottom w:val="single" w:sz="4" w:space="0" w:color="auto"/>
              <w:right w:val="single" w:sz="4" w:space="0" w:color="auto"/>
            </w:tcBorders>
            <w:shd w:val="clear" w:color="000000" w:fill="FFFFFF"/>
            <w:vAlign w:val="center"/>
            <w:hideMark/>
          </w:tcPr>
          <w:p w14:paraId="483C7491" w14:textId="77777777" w:rsidR="0031495F" w:rsidRPr="00A22328" w:rsidRDefault="0031495F" w:rsidP="00CB5EAD">
            <w:pPr>
              <w:jc w:val="center"/>
              <w:rPr>
                <w:rFonts w:cs="Arial"/>
                <w:color w:val="000000"/>
              </w:rPr>
            </w:pPr>
            <w:r w:rsidRPr="00A22328">
              <w:rPr>
                <w:rFonts w:cs="Arial"/>
                <w:color w:val="000000"/>
              </w:rPr>
              <w:t>1</w:t>
            </w:r>
          </w:p>
        </w:tc>
        <w:tc>
          <w:tcPr>
            <w:tcW w:w="1260" w:type="dxa"/>
            <w:tcBorders>
              <w:top w:val="nil"/>
              <w:left w:val="nil"/>
              <w:bottom w:val="single" w:sz="4" w:space="0" w:color="auto"/>
              <w:right w:val="single" w:sz="4" w:space="0" w:color="auto"/>
            </w:tcBorders>
            <w:shd w:val="clear" w:color="000000" w:fill="FFFFFF"/>
            <w:vAlign w:val="center"/>
            <w:hideMark/>
          </w:tcPr>
          <w:p w14:paraId="5250AEC6" w14:textId="77777777" w:rsidR="0031495F" w:rsidRPr="00A22328" w:rsidRDefault="0031495F" w:rsidP="00CB5EAD">
            <w:pPr>
              <w:jc w:val="center"/>
              <w:rPr>
                <w:rFonts w:cs="Arial"/>
                <w:color w:val="000000"/>
              </w:rPr>
            </w:pPr>
            <w:r w:rsidRPr="00A22328">
              <w:rPr>
                <w:rFonts w:cs="Arial"/>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C4DC26F" w14:textId="77777777" w:rsidR="0031495F" w:rsidRPr="00A22328" w:rsidRDefault="0031495F" w:rsidP="00CB5EAD">
            <w:pPr>
              <w:rPr>
                <w:rFonts w:ascii="Calibri" w:hAnsi="Calibri" w:cs="Arial"/>
                <w:color w:val="000000"/>
              </w:rPr>
            </w:pPr>
            <w:r w:rsidRPr="00A22328">
              <w:rPr>
                <w:rFonts w:ascii="Calibri" w:hAnsi="Calibri" w:cs="Arial"/>
                <w:color w:val="000000"/>
              </w:rPr>
              <w:t> </w:t>
            </w:r>
          </w:p>
        </w:tc>
        <w:tc>
          <w:tcPr>
            <w:tcW w:w="1350" w:type="dxa"/>
            <w:tcBorders>
              <w:top w:val="nil"/>
              <w:left w:val="nil"/>
              <w:bottom w:val="single" w:sz="4" w:space="0" w:color="auto"/>
              <w:right w:val="single" w:sz="4" w:space="0" w:color="auto"/>
            </w:tcBorders>
          </w:tcPr>
          <w:p w14:paraId="6F3B76D5" w14:textId="77777777" w:rsidR="0031495F" w:rsidRPr="00A22328" w:rsidRDefault="0031495F" w:rsidP="00CB5EAD">
            <w:pPr>
              <w:rPr>
                <w:rFonts w:ascii="Calibri" w:hAnsi="Calibri" w:cs="Arial"/>
                <w:color w:val="000000"/>
              </w:rPr>
            </w:pPr>
          </w:p>
        </w:tc>
      </w:tr>
      <w:tr w:rsidR="0031495F" w:rsidRPr="00A22328" w14:paraId="4739B77B" w14:textId="574AC42F" w:rsidTr="0031495F">
        <w:trPr>
          <w:trHeight w:val="114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19F33BE5" w14:textId="77777777" w:rsidR="0031495F" w:rsidRPr="00A22328" w:rsidRDefault="0031495F" w:rsidP="00CB5EAD">
            <w:pPr>
              <w:jc w:val="center"/>
              <w:rPr>
                <w:rFonts w:cs="Arial"/>
                <w:color w:val="000000"/>
              </w:rPr>
            </w:pPr>
            <w:r w:rsidRPr="00A22328">
              <w:rPr>
                <w:rFonts w:cs="Arial"/>
                <w:color w:val="000000"/>
              </w:rPr>
              <w:t>4</w:t>
            </w:r>
          </w:p>
        </w:tc>
        <w:tc>
          <w:tcPr>
            <w:tcW w:w="3215" w:type="dxa"/>
            <w:tcBorders>
              <w:top w:val="nil"/>
              <w:left w:val="nil"/>
              <w:bottom w:val="single" w:sz="4" w:space="0" w:color="auto"/>
              <w:right w:val="single" w:sz="4" w:space="0" w:color="auto"/>
            </w:tcBorders>
            <w:shd w:val="clear" w:color="000000" w:fill="FFFFFF"/>
            <w:vAlign w:val="center"/>
            <w:hideMark/>
          </w:tcPr>
          <w:p w14:paraId="234D905E" w14:textId="77777777" w:rsidR="0031495F" w:rsidRPr="00A22328" w:rsidRDefault="0031495F" w:rsidP="00CB5EAD">
            <w:pPr>
              <w:rPr>
                <w:rFonts w:cs="Arial"/>
                <w:color w:val="000000"/>
              </w:rPr>
            </w:pPr>
            <w:r w:rsidRPr="00A22328">
              <w:rPr>
                <w:rFonts w:cs="Arial"/>
                <w:color w:val="000000"/>
              </w:rPr>
              <w:t>Usluge pripreme (peskaranja i  sl) i farbanja ručno prevoznih vatrogasnih aparata (u 2 sloja temeljnom i završnom bojom)</w:t>
            </w:r>
          </w:p>
        </w:tc>
        <w:tc>
          <w:tcPr>
            <w:tcW w:w="990" w:type="dxa"/>
            <w:tcBorders>
              <w:top w:val="nil"/>
              <w:left w:val="nil"/>
              <w:bottom w:val="single" w:sz="4" w:space="0" w:color="auto"/>
              <w:right w:val="single" w:sz="4" w:space="0" w:color="auto"/>
            </w:tcBorders>
            <w:shd w:val="clear" w:color="000000" w:fill="FFFFFF"/>
            <w:vAlign w:val="center"/>
            <w:hideMark/>
          </w:tcPr>
          <w:p w14:paraId="71A82742" w14:textId="77777777" w:rsidR="0031495F" w:rsidRPr="00A22328" w:rsidRDefault="0031495F" w:rsidP="00CB5EAD">
            <w:pPr>
              <w:jc w:val="center"/>
              <w:rPr>
                <w:rFonts w:cs="Arial"/>
                <w:color w:val="000000"/>
              </w:rPr>
            </w:pPr>
            <w:r w:rsidRPr="00A22328">
              <w:rPr>
                <w:rFonts w:cs="Arial"/>
                <w:color w:val="000000"/>
              </w:rPr>
              <w:t>kom.</w:t>
            </w:r>
          </w:p>
        </w:tc>
        <w:tc>
          <w:tcPr>
            <w:tcW w:w="1170" w:type="dxa"/>
            <w:tcBorders>
              <w:top w:val="nil"/>
              <w:left w:val="nil"/>
              <w:bottom w:val="single" w:sz="4" w:space="0" w:color="auto"/>
              <w:right w:val="single" w:sz="4" w:space="0" w:color="auto"/>
            </w:tcBorders>
            <w:shd w:val="clear" w:color="000000" w:fill="FFFFFF"/>
            <w:vAlign w:val="center"/>
            <w:hideMark/>
          </w:tcPr>
          <w:p w14:paraId="5AF70942" w14:textId="77777777" w:rsidR="0031495F" w:rsidRPr="00A22328" w:rsidRDefault="0031495F" w:rsidP="00CB5EAD">
            <w:pPr>
              <w:jc w:val="center"/>
              <w:rPr>
                <w:rFonts w:cs="Arial"/>
                <w:color w:val="000000"/>
              </w:rPr>
            </w:pPr>
            <w:r w:rsidRPr="00A22328">
              <w:rPr>
                <w:rFonts w:cs="Arial"/>
                <w:color w:val="000000"/>
              </w:rPr>
              <w:t>1</w:t>
            </w:r>
          </w:p>
        </w:tc>
        <w:tc>
          <w:tcPr>
            <w:tcW w:w="1260" w:type="dxa"/>
            <w:tcBorders>
              <w:top w:val="nil"/>
              <w:left w:val="nil"/>
              <w:bottom w:val="single" w:sz="4" w:space="0" w:color="auto"/>
              <w:right w:val="single" w:sz="4" w:space="0" w:color="auto"/>
            </w:tcBorders>
            <w:shd w:val="clear" w:color="000000" w:fill="FFFFFF"/>
            <w:vAlign w:val="center"/>
            <w:hideMark/>
          </w:tcPr>
          <w:p w14:paraId="522B1399" w14:textId="77777777" w:rsidR="0031495F" w:rsidRPr="00A22328" w:rsidRDefault="0031495F" w:rsidP="00CB5EAD">
            <w:pPr>
              <w:jc w:val="center"/>
              <w:rPr>
                <w:rFonts w:cs="Arial"/>
                <w:color w:val="000000"/>
              </w:rPr>
            </w:pPr>
            <w:r w:rsidRPr="00A22328">
              <w:rPr>
                <w:rFonts w:cs="Arial"/>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99BC0A1" w14:textId="77777777" w:rsidR="0031495F" w:rsidRPr="00A22328" w:rsidRDefault="0031495F" w:rsidP="00CB5EAD">
            <w:pPr>
              <w:rPr>
                <w:rFonts w:ascii="Calibri" w:hAnsi="Calibri" w:cs="Arial"/>
                <w:color w:val="000000"/>
              </w:rPr>
            </w:pPr>
            <w:r w:rsidRPr="00A22328">
              <w:rPr>
                <w:rFonts w:ascii="Calibri" w:hAnsi="Calibri" w:cs="Arial"/>
                <w:color w:val="000000"/>
              </w:rPr>
              <w:t> </w:t>
            </w:r>
          </w:p>
        </w:tc>
        <w:tc>
          <w:tcPr>
            <w:tcW w:w="1350" w:type="dxa"/>
            <w:tcBorders>
              <w:top w:val="nil"/>
              <w:left w:val="nil"/>
              <w:bottom w:val="single" w:sz="4" w:space="0" w:color="auto"/>
              <w:right w:val="single" w:sz="4" w:space="0" w:color="auto"/>
            </w:tcBorders>
          </w:tcPr>
          <w:p w14:paraId="6A55342F" w14:textId="77777777" w:rsidR="0031495F" w:rsidRPr="00A22328" w:rsidRDefault="0031495F" w:rsidP="00CB5EAD">
            <w:pPr>
              <w:rPr>
                <w:rFonts w:ascii="Calibri" w:hAnsi="Calibri" w:cs="Arial"/>
                <w:color w:val="000000"/>
              </w:rPr>
            </w:pPr>
          </w:p>
        </w:tc>
      </w:tr>
      <w:tr w:rsidR="0031495F" w:rsidRPr="00A22328" w14:paraId="7BD8B74A" w14:textId="61BFEB9A" w:rsidTr="0031495F">
        <w:trPr>
          <w:trHeight w:val="855"/>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0C40BF1B" w14:textId="77777777" w:rsidR="0031495F" w:rsidRPr="00A22328" w:rsidRDefault="0031495F" w:rsidP="00CB5EAD">
            <w:pPr>
              <w:jc w:val="center"/>
              <w:rPr>
                <w:rFonts w:cs="Arial"/>
                <w:color w:val="000000"/>
              </w:rPr>
            </w:pPr>
            <w:r w:rsidRPr="00A22328">
              <w:rPr>
                <w:rFonts w:cs="Arial"/>
                <w:color w:val="000000"/>
              </w:rPr>
              <w:t>5</w:t>
            </w:r>
          </w:p>
        </w:tc>
        <w:tc>
          <w:tcPr>
            <w:tcW w:w="3215" w:type="dxa"/>
            <w:tcBorders>
              <w:top w:val="nil"/>
              <w:left w:val="nil"/>
              <w:bottom w:val="single" w:sz="4" w:space="0" w:color="auto"/>
              <w:right w:val="single" w:sz="4" w:space="0" w:color="auto"/>
            </w:tcBorders>
            <w:shd w:val="clear" w:color="000000" w:fill="FFFFFF"/>
            <w:vAlign w:val="center"/>
            <w:hideMark/>
          </w:tcPr>
          <w:p w14:paraId="2AF024FC" w14:textId="77777777" w:rsidR="0031495F" w:rsidRPr="00A22328" w:rsidRDefault="0031495F" w:rsidP="00CB5EAD">
            <w:pPr>
              <w:rPr>
                <w:rFonts w:cs="Arial"/>
                <w:color w:val="000000"/>
              </w:rPr>
            </w:pPr>
            <w:r w:rsidRPr="00A22328">
              <w:rPr>
                <w:rFonts w:cs="Arial"/>
                <w:color w:val="000000"/>
              </w:rPr>
              <w:t>Usluge pripreme i farbanja nadzemnih hidranata (u 2 sloja temeljnom i završnom bojom)</w:t>
            </w:r>
          </w:p>
        </w:tc>
        <w:tc>
          <w:tcPr>
            <w:tcW w:w="990" w:type="dxa"/>
            <w:tcBorders>
              <w:top w:val="nil"/>
              <w:left w:val="nil"/>
              <w:bottom w:val="single" w:sz="4" w:space="0" w:color="auto"/>
              <w:right w:val="single" w:sz="4" w:space="0" w:color="auto"/>
            </w:tcBorders>
            <w:shd w:val="clear" w:color="000000" w:fill="FFFFFF"/>
            <w:vAlign w:val="center"/>
            <w:hideMark/>
          </w:tcPr>
          <w:p w14:paraId="59C79789" w14:textId="77777777" w:rsidR="0031495F" w:rsidRPr="00A22328" w:rsidRDefault="0031495F" w:rsidP="00CB5EAD">
            <w:pPr>
              <w:jc w:val="center"/>
              <w:rPr>
                <w:rFonts w:cs="Arial"/>
                <w:color w:val="000000"/>
              </w:rPr>
            </w:pPr>
            <w:r w:rsidRPr="00A22328">
              <w:rPr>
                <w:rFonts w:cs="Arial"/>
                <w:color w:val="000000"/>
              </w:rPr>
              <w:t>kom.</w:t>
            </w:r>
          </w:p>
        </w:tc>
        <w:tc>
          <w:tcPr>
            <w:tcW w:w="1170" w:type="dxa"/>
            <w:tcBorders>
              <w:top w:val="nil"/>
              <w:left w:val="nil"/>
              <w:bottom w:val="single" w:sz="4" w:space="0" w:color="auto"/>
              <w:right w:val="single" w:sz="4" w:space="0" w:color="auto"/>
            </w:tcBorders>
            <w:shd w:val="clear" w:color="000000" w:fill="FFFFFF"/>
            <w:vAlign w:val="center"/>
            <w:hideMark/>
          </w:tcPr>
          <w:p w14:paraId="590D4141" w14:textId="77777777" w:rsidR="0031495F" w:rsidRPr="00A22328" w:rsidRDefault="0031495F" w:rsidP="00CB5EAD">
            <w:pPr>
              <w:jc w:val="center"/>
              <w:rPr>
                <w:rFonts w:cs="Arial"/>
                <w:color w:val="000000"/>
              </w:rPr>
            </w:pPr>
            <w:r w:rsidRPr="00A22328">
              <w:rPr>
                <w:rFonts w:cs="Arial"/>
                <w:color w:val="000000"/>
              </w:rPr>
              <w:t>1</w:t>
            </w:r>
          </w:p>
        </w:tc>
        <w:tc>
          <w:tcPr>
            <w:tcW w:w="1260" w:type="dxa"/>
            <w:tcBorders>
              <w:top w:val="nil"/>
              <w:left w:val="nil"/>
              <w:bottom w:val="single" w:sz="4" w:space="0" w:color="auto"/>
              <w:right w:val="single" w:sz="4" w:space="0" w:color="auto"/>
            </w:tcBorders>
            <w:shd w:val="clear" w:color="000000" w:fill="FFFFFF"/>
            <w:vAlign w:val="center"/>
            <w:hideMark/>
          </w:tcPr>
          <w:p w14:paraId="6C8D3653" w14:textId="77777777" w:rsidR="0031495F" w:rsidRPr="00A22328" w:rsidRDefault="0031495F" w:rsidP="00CB5EAD">
            <w:pPr>
              <w:jc w:val="center"/>
              <w:rPr>
                <w:rFonts w:cs="Arial"/>
                <w:color w:val="000000"/>
              </w:rPr>
            </w:pPr>
            <w:r w:rsidRPr="00A22328">
              <w:rPr>
                <w:rFonts w:cs="Arial"/>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069F495" w14:textId="77777777" w:rsidR="0031495F" w:rsidRPr="00A22328" w:rsidRDefault="0031495F" w:rsidP="00CB5EAD">
            <w:pPr>
              <w:rPr>
                <w:rFonts w:ascii="Calibri" w:hAnsi="Calibri" w:cs="Arial"/>
                <w:color w:val="000000"/>
              </w:rPr>
            </w:pPr>
            <w:r w:rsidRPr="00A22328">
              <w:rPr>
                <w:rFonts w:ascii="Calibri" w:hAnsi="Calibri" w:cs="Arial"/>
                <w:color w:val="000000"/>
              </w:rPr>
              <w:t> </w:t>
            </w:r>
          </w:p>
        </w:tc>
        <w:tc>
          <w:tcPr>
            <w:tcW w:w="1350" w:type="dxa"/>
            <w:tcBorders>
              <w:top w:val="nil"/>
              <w:left w:val="nil"/>
              <w:bottom w:val="single" w:sz="4" w:space="0" w:color="auto"/>
              <w:right w:val="single" w:sz="4" w:space="0" w:color="auto"/>
            </w:tcBorders>
          </w:tcPr>
          <w:p w14:paraId="1ABE6ECE" w14:textId="77777777" w:rsidR="0031495F" w:rsidRPr="00A22328" w:rsidRDefault="0031495F" w:rsidP="00CB5EAD">
            <w:pPr>
              <w:rPr>
                <w:rFonts w:ascii="Calibri" w:hAnsi="Calibri" w:cs="Arial"/>
                <w:color w:val="000000"/>
              </w:rPr>
            </w:pPr>
          </w:p>
        </w:tc>
      </w:tr>
      <w:tr w:rsidR="0031495F" w:rsidRPr="00A22328" w14:paraId="0A7063E8" w14:textId="16AD91FB" w:rsidTr="0031495F">
        <w:trPr>
          <w:trHeight w:val="1710"/>
        </w:trPr>
        <w:tc>
          <w:tcPr>
            <w:tcW w:w="1015" w:type="dxa"/>
            <w:tcBorders>
              <w:top w:val="nil"/>
              <w:left w:val="single" w:sz="4" w:space="0" w:color="auto"/>
              <w:bottom w:val="nil"/>
              <w:right w:val="single" w:sz="4" w:space="0" w:color="auto"/>
            </w:tcBorders>
            <w:shd w:val="clear" w:color="000000" w:fill="FFFFFF"/>
            <w:vAlign w:val="center"/>
            <w:hideMark/>
          </w:tcPr>
          <w:p w14:paraId="43FC96CF" w14:textId="77777777" w:rsidR="0031495F" w:rsidRPr="00A22328" w:rsidRDefault="0031495F" w:rsidP="00CB5EAD">
            <w:pPr>
              <w:jc w:val="center"/>
              <w:rPr>
                <w:rFonts w:cs="Arial"/>
                <w:color w:val="000000"/>
              </w:rPr>
            </w:pPr>
            <w:r w:rsidRPr="00A22328">
              <w:rPr>
                <w:rFonts w:cs="Arial"/>
                <w:color w:val="000000"/>
              </w:rPr>
              <w:t>6</w:t>
            </w:r>
          </w:p>
        </w:tc>
        <w:tc>
          <w:tcPr>
            <w:tcW w:w="3215" w:type="dxa"/>
            <w:tcBorders>
              <w:top w:val="nil"/>
              <w:left w:val="nil"/>
              <w:bottom w:val="nil"/>
              <w:right w:val="single" w:sz="4" w:space="0" w:color="auto"/>
            </w:tcBorders>
            <w:shd w:val="clear" w:color="000000" w:fill="FFFFFF"/>
            <w:vAlign w:val="center"/>
            <w:hideMark/>
          </w:tcPr>
          <w:p w14:paraId="4C324DE7" w14:textId="77777777" w:rsidR="0031495F" w:rsidRPr="00A22328" w:rsidRDefault="0031495F" w:rsidP="00CB5EAD">
            <w:pPr>
              <w:rPr>
                <w:rFonts w:cs="Arial"/>
                <w:color w:val="000000"/>
              </w:rPr>
            </w:pPr>
            <w:r w:rsidRPr="00A22328">
              <w:rPr>
                <w:rFonts w:cs="Arial"/>
                <w:color w:val="000000"/>
              </w:rPr>
              <w:t xml:space="preserve">Usluge pripreme i farbanja ormara za smeštaj opreme podzemnih, nadzemnih i zidnih </w:t>
            </w:r>
            <w:proofErr w:type="gramStart"/>
            <w:r w:rsidRPr="00A22328">
              <w:rPr>
                <w:rFonts w:cs="Arial"/>
                <w:color w:val="000000"/>
              </w:rPr>
              <w:t>hidranata  (</w:t>
            </w:r>
            <w:proofErr w:type="gramEnd"/>
            <w:r w:rsidRPr="00A22328">
              <w:rPr>
                <w:rFonts w:cs="Arial"/>
                <w:color w:val="000000"/>
              </w:rPr>
              <w:t>u 2 sloja temeljnom i završnom bojom). Ponudu dati po m2.</w:t>
            </w:r>
          </w:p>
        </w:tc>
        <w:tc>
          <w:tcPr>
            <w:tcW w:w="990" w:type="dxa"/>
            <w:tcBorders>
              <w:top w:val="nil"/>
              <w:left w:val="nil"/>
              <w:bottom w:val="nil"/>
              <w:right w:val="single" w:sz="4" w:space="0" w:color="auto"/>
            </w:tcBorders>
            <w:shd w:val="clear" w:color="000000" w:fill="FFFFFF"/>
            <w:vAlign w:val="center"/>
            <w:hideMark/>
          </w:tcPr>
          <w:p w14:paraId="40E3746E" w14:textId="77777777" w:rsidR="0031495F" w:rsidRPr="00A22328" w:rsidRDefault="0031495F" w:rsidP="00CB5EAD">
            <w:pPr>
              <w:jc w:val="center"/>
              <w:rPr>
                <w:rFonts w:cs="Arial"/>
                <w:color w:val="000000"/>
              </w:rPr>
            </w:pPr>
            <w:r w:rsidRPr="00A22328">
              <w:rPr>
                <w:rFonts w:cs="Arial"/>
                <w:color w:val="000000"/>
              </w:rPr>
              <w:t>m2</w:t>
            </w:r>
          </w:p>
        </w:tc>
        <w:tc>
          <w:tcPr>
            <w:tcW w:w="1170" w:type="dxa"/>
            <w:tcBorders>
              <w:top w:val="nil"/>
              <w:left w:val="nil"/>
              <w:bottom w:val="single" w:sz="4" w:space="0" w:color="auto"/>
              <w:right w:val="single" w:sz="4" w:space="0" w:color="auto"/>
            </w:tcBorders>
            <w:shd w:val="clear" w:color="000000" w:fill="FFFFFF"/>
            <w:vAlign w:val="center"/>
            <w:hideMark/>
          </w:tcPr>
          <w:p w14:paraId="70F66DCF" w14:textId="77777777" w:rsidR="0031495F" w:rsidRPr="00A22328" w:rsidRDefault="0031495F" w:rsidP="00CB5EAD">
            <w:pPr>
              <w:jc w:val="center"/>
              <w:rPr>
                <w:rFonts w:cs="Arial"/>
                <w:color w:val="000000"/>
              </w:rPr>
            </w:pPr>
            <w:r w:rsidRPr="00A22328">
              <w:rPr>
                <w:rFonts w:cs="Arial"/>
                <w:color w:val="000000"/>
              </w:rPr>
              <w:t>1</w:t>
            </w:r>
          </w:p>
        </w:tc>
        <w:tc>
          <w:tcPr>
            <w:tcW w:w="1260" w:type="dxa"/>
            <w:tcBorders>
              <w:top w:val="nil"/>
              <w:left w:val="nil"/>
              <w:bottom w:val="nil"/>
              <w:right w:val="single" w:sz="4" w:space="0" w:color="auto"/>
            </w:tcBorders>
            <w:shd w:val="clear" w:color="000000" w:fill="FFFFFF"/>
            <w:vAlign w:val="center"/>
            <w:hideMark/>
          </w:tcPr>
          <w:p w14:paraId="38DF93D6" w14:textId="77777777" w:rsidR="0031495F" w:rsidRPr="00A22328" w:rsidRDefault="0031495F" w:rsidP="00CB5EAD">
            <w:pPr>
              <w:jc w:val="center"/>
              <w:rPr>
                <w:rFonts w:cs="Arial"/>
                <w:color w:val="000000"/>
              </w:rPr>
            </w:pPr>
            <w:r w:rsidRPr="00A22328">
              <w:rPr>
                <w:rFonts w:cs="Arial"/>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4375979" w14:textId="77777777" w:rsidR="0031495F" w:rsidRPr="00A22328" w:rsidRDefault="0031495F" w:rsidP="00CB5EAD">
            <w:pPr>
              <w:rPr>
                <w:rFonts w:ascii="Calibri" w:hAnsi="Calibri" w:cs="Arial"/>
                <w:color w:val="000000"/>
              </w:rPr>
            </w:pPr>
            <w:r w:rsidRPr="00A22328">
              <w:rPr>
                <w:rFonts w:ascii="Calibri" w:hAnsi="Calibri" w:cs="Arial"/>
                <w:color w:val="000000"/>
              </w:rPr>
              <w:t> </w:t>
            </w:r>
          </w:p>
        </w:tc>
        <w:tc>
          <w:tcPr>
            <w:tcW w:w="1350" w:type="dxa"/>
            <w:tcBorders>
              <w:top w:val="nil"/>
              <w:left w:val="nil"/>
              <w:bottom w:val="single" w:sz="4" w:space="0" w:color="auto"/>
              <w:right w:val="single" w:sz="4" w:space="0" w:color="auto"/>
            </w:tcBorders>
          </w:tcPr>
          <w:p w14:paraId="1BC6060E" w14:textId="77777777" w:rsidR="0031495F" w:rsidRPr="00A22328" w:rsidRDefault="0031495F" w:rsidP="00CB5EAD">
            <w:pPr>
              <w:rPr>
                <w:rFonts w:ascii="Calibri" w:hAnsi="Calibri" w:cs="Arial"/>
                <w:color w:val="000000"/>
              </w:rPr>
            </w:pPr>
          </w:p>
        </w:tc>
      </w:tr>
      <w:tr w:rsidR="0031495F" w:rsidRPr="00A22328" w14:paraId="6472E5BE" w14:textId="16E2FF96" w:rsidTr="00B54FF3">
        <w:trPr>
          <w:trHeight w:val="360"/>
        </w:trPr>
        <w:tc>
          <w:tcPr>
            <w:tcW w:w="5220" w:type="dxa"/>
            <w:gridSpan w:val="3"/>
            <w:tcBorders>
              <w:top w:val="single" w:sz="4" w:space="0" w:color="auto"/>
              <w:left w:val="single" w:sz="4" w:space="0" w:color="auto"/>
              <w:bottom w:val="single" w:sz="4" w:space="0" w:color="auto"/>
              <w:right w:val="nil"/>
            </w:tcBorders>
            <w:shd w:val="clear" w:color="000000" w:fill="F2F2F2"/>
            <w:noWrap/>
            <w:vAlign w:val="center"/>
            <w:hideMark/>
          </w:tcPr>
          <w:p w14:paraId="14B572F5" w14:textId="6C4B6112" w:rsidR="0031495F" w:rsidRPr="00A22328" w:rsidRDefault="0031495F" w:rsidP="00CB5EAD">
            <w:pPr>
              <w:jc w:val="right"/>
              <w:rPr>
                <w:rFonts w:cs="Arial"/>
                <w:sz w:val="20"/>
                <w:szCs w:val="20"/>
              </w:rPr>
            </w:pPr>
            <w:r>
              <w:rPr>
                <w:rFonts w:cs="Arial"/>
                <w:sz w:val="20"/>
                <w:szCs w:val="20"/>
                <w:lang w:val="sr-Cyrl-RS"/>
              </w:rPr>
              <w:t>Укупно без ПДВ:</w:t>
            </w:r>
          </w:p>
        </w:tc>
        <w:tc>
          <w:tcPr>
            <w:tcW w:w="1170" w:type="dxa"/>
            <w:tcBorders>
              <w:top w:val="nil"/>
              <w:left w:val="nil"/>
              <w:bottom w:val="single" w:sz="4" w:space="0" w:color="auto"/>
              <w:right w:val="nil"/>
            </w:tcBorders>
            <w:shd w:val="clear" w:color="000000" w:fill="F2F2F2"/>
            <w:noWrap/>
            <w:vAlign w:val="center"/>
            <w:hideMark/>
          </w:tcPr>
          <w:p w14:paraId="1007D2E9" w14:textId="77777777" w:rsidR="0031495F" w:rsidRPr="00A22328" w:rsidRDefault="0031495F" w:rsidP="00CB5EAD">
            <w:pPr>
              <w:jc w:val="right"/>
              <w:rPr>
                <w:rFonts w:cs="Arial"/>
                <w:sz w:val="20"/>
                <w:szCs w:val="20"/>
              </w:rPr>
            </w:pPr>
            <w:r w:rsidRPr="00A22328">
              <w:rPr>
                <w:rFonts w:cs="Arial"/>
                <w:sz w:val="20"/>
                <w:szCs w:val="20"/>
              </w:rPr>
              <w:t> </w:t>
            </w:r>
          </w:p>
        </w:tc>
        <w:tc>
          <w:tcPr>
            <w:tcW w:w="261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6D780BF" w14:textId="0569AC11" w:rsidR="0031495F" w:rsidRPr="00A22328" w:rsidRDefault="0031495F" w:rsidP="00CB5EAD">
            <w:pPr>
              <w:jc w:val="right"/>
              <w:rPr>
                <w:rFonts w:cs="Arial"/>
                <w:sz w:val="20"/>
                <w:szCs w:val="20"/>
              </w:rPr>
            </w:pPr>
            <w:r w:rsidRPr="00A22328">
              <w:rPr>
                <w:rFonts w:cs="Arial"/>
                <w:sz w:val="20"/>
                <w:szCs w:val="20"/>
              </w:rPr>
              <w:t> </w:t>
            </w:r>
          </w:p>
        </w:tc>
        <w:tc>
          <w:tcPr>
            <w:tcW w:w="1350" w:type="dxa"/>
            <w:tcBorders>
              <w:top w:val="nil"/>
              <w:left w:val="nil"/>
              <w:bottom w:val="single" w:sz="4" w:space="0" w:color="auto"/>
              <w:right w:val="single" w:sz="4" w:space="0" w:color="auto"/>
            </w:tcBorders>
          </w:tcPr>
          <w:p w14:paraId="1D73CF52" w14:textId="77777777" w:rsidR="0031495F" w:rsidRPr="00A22328" w:rsidRDefault="0031495F" w:rsidP="00CB5EAD">
            <w:pPr>
              <w:jc w:val="right"/>
              <w:rPr>
                <w:rFonts w:cs="Arial"/>
                <w:sz w:val="20"/>
                <w:szCs w:val="20"/>
              </w:rPr>
            </w:pPr>
          </w:p>
        </w:tc>
      </w:tr>
    </w:tbl>
    <w:p w14:paraId="26E4995E" w14:textId="77777777" w:rsidR="00651462" w:rsidRDefault="00651462" w:rsidP="00A80F76">
      <w:pPr>
        <w:widowControl w:val="0"/>
        <w:spacing w:before="0"/>
        <w:rPr>
          <w:rFonts w:eastAsia="Arial Unicode MS" w:cs="Arial"/>
        </w:rPr>
      </w:pPr>
    </w:p>
    <w:p w14:paraId="2ADC81D8" w14:textId="4E567475" w:rsidR="000B29EA" w:rsidRDefault="007D512E" w:rsidP="00A80F76">
      <w:pPr>
        <w:widowControl w:val="0"/>
        <w:spacing w:before="0"/>
        <w:rPr>
          <w:rFonts w:eastAsia="Arial Unicode MS" w:cs="Arial"/>
          <w:lang w:val="sr-Cyrl-RS"/>
        </w:rPr>
      </w:pPr>
      <w:bookmarkStart w:id="249" w:name="_Hlk34072918"/>
      <w:r>
        <w:rPr>
          <w:rFonts w:eastAsia="Arial Unicode MS" w:cs="Arial"/>
          <w:lang w:val="sr-Cyrl-RS"/>
        </w:rPr>
        <w:t xml:space="preserve">Упутство понуђачима како да попуне  Образац структуре цене Табела </w:t>
      </w:r>
      <w:r w:rsidR="00CB088B">
        <w:rPr>
          <w:rFonts w:eastAsia="Arial Unicode MS" w:cs="Arial"/>
          <w:lang w:val="sr-Cyrl-RS"/>
        </w:rPr>
        <w:t>П</w:t>
      </w:r>
      <w:r>
        <w:rPr>
          <w:rFonts w:eastAsia="Arial Unicode MS" w:cs="Arial"/>
          <w:lang w:val="sr-Cyrl-RS"/>
        </w:rPr>
        <w:t>1-</w:t>
      </w:r>
      <w:r w:rsidR="00CB088B">
        <w:rPr>
          <w:rFonts w:eastAsia="Arial Unicode MS" w:cs="Arial"/>
          <w:lang w:val="sr-Cyrl-RS"/>
        </w:rPr>
        <w:t>Б</w:t>
      </w:r>
      <w:r>
        <w:rPr>
          <w:rFonts w:eastAsia="Arial Unicode MS" w:cs="Arial"/>
          <w:lang w:val="sr-Cyrl-RS"/>
        </w:rPr>
        <w:t xml:space="preserve">1  - Табела </w:t>
      </w:r>
      <w:r w:rsidR="00CB088B">
        <w:rPr>
          <w:rFonts w:eastAsia="Arial Unicode MS" w:cs="Arial"/>
          <w:lang w:val="sr-Cyrl-RS"/>
        </w:rPr>
        <w:t>П</w:t>
      </w:r>
      <w:r>
        <w:rPr>
          <w:rFonts w:eastAsia="Arial Unicode MS" w:cs="Arial"/>
          <w:lang w:val="sr-Cyrl-RS"/>
        </w:rPr>
        <w:t>1-</w:t>
      </w:r>
      <w:r w:rsidR="00CB088B">
        <w:rPr>
          <w:rFonts w:eastAsia="Arial Unicode MS" w:cs="Arial"/>
          <w:lang w:val="sr-Cyrl-RS"/>
        </w:rPr>
        <w:t>Б</w:t>
      </w:r>
      <w:r>
        <w:rPr>
          <w:rFonts w:eastAsia="Arial Unicode MS" w:cs="Arial"/>
          <w:lang w:val="sr-Cyrl-RS"/>
        </w:rPr>
        <w:t>13</w:t>
      </w:r>
      <w:r w:rsidR="00924028">
        <w:rPr>
          <w:rFonts w:eastAsia="Arial Unicode MS" w:cs="Arial"/>
          <w:lang w:val="sr-Cyrl-RS"/>
        </w:rPr>
        <w:t xml:space="preserve"> за партију 1</w:t>
      </w:r>
    </w:p>
    <w:p w14:paraId="72CB589B" w14:textId="77777777" w:rsidR="00924028" w:rsidRPr="007D512E" w:rsidRDefault="00924028" w:rsidP="00A80F76">
      <w:pPr>
        <w:widowControl w:val="0"/>
        <w:spacing w:before="0"/>
        <w:rPr>
          <w:rFonts w:eastAsia="Arial Unicode MS" w:cs="Arial"/>
          <w:lang w:val="sr-Cyrl-RS"/>
        </w:rPr>
      </w:pPr>
    </w:p>
    <w:p w14:paraId="686DF503" w14:textId="77777777" w:rsidR="000B29EA" w:rsidRPr="00E075DB" w:rsidRDefault="000B29EA" w:rsidP="000B29EA">
      <w:pPr>
        <w:pStyle w:val="ListParagraph"/>
        <w:tabs>
          <w:tab w:val="left" w:pos="90"/>
        </w:tabs>
        <w:suppressAutoHyphens/>
        <w:spacing w:before="0" w:after="0" w:line="240" w:lineRule="auto"/>
        <w:ind w:left="0"/>
        <w:contextualSpacing w:val="0"/>
        <w:rPr>
          <w:rFonts w:ascii="Arial" w:hAnsi="Arial" w:cs="Arial"/>
          <w:bCs/>
          <w:iCs/>
        </w:rPr>
      </w:pPr>
      <w:r w:rsidRPr="00E075DB">
        <w:rPr>
          <w:rFonts w:ascii="Arial" w:hAnsi="Arial" w:cs="Arial"/>
          <w:bCs/>
          <w:iCs/>
          <w:lang w:val="sr-Cyrl-CS"/>
        </w:rPr>
        <w:t xml:space="preserve">у колону 5. </w:t>
      </w:r>
      <w:r w:rsidRPr="00E075DB">
        <w:rPr>
          <w:rFonts w:ascii="Arial" w:hAnsi="Arial" w:cs="Arial"/>
          <w:bCs/>
          <w:iCs/>
        </w:rPr>
        <w:t xml:space="preserve">уписати колико износи јединична цена без ПДВ за </w:t>
      </w:r>
      <w:r w:rsidRPr="00E075DB">
        <w:rPr>
          <w:rFonts w:ascii="Arial" w:hAnsi="Arial" w:cs="Arial"/>
          <w:bCs/>
          <w:iCs/>
          <w:lang w:val="sr-Cyrl-RS"/>
        </w:rPr>
        <w:t>извршену услугу</w:t>
      </w:r>
      <w:r w:rsidRPr="00E075DB">
        <w:rPr>
          <w:rFonts w:ascii="Arial" w:hAnsi="Arial" w:cs="Arial"/>
          <w:bCs/>
          <w:iCs/>
        </w:rPr>
        <w:t>;</w:t>
      </w:r>
    </w:p>
    <w:p w14:paraId="5D5D611C" w14:textId="35269524" w:rsidR="000B29EA" w:rsidRPr="00E075DB" w:rsidRDefault="000B29EA" w:rsidP="00A80F76">
      <w:pPr>
        <w:widowControl w:val="0"/>
        <w:spacing w:before="0"/>
        <w:rPr>
          <w:rFonts w:eastAsia="Arial Unicode MS" w:cs="Arial"/>
          <w:lang w:val="sr-Cyrl-RS"/>
        </w:rPr>
      </w:pPr>
      <w:bookmarkStart w:id="250" w:name="_Hlk34072835"/>
      <w:r w:rsidRPr="00E075DB">
        <w:rPr>
          <w:rFonts w:eastAsia="Arial Unicode MS" w:cs="Arial"/>
          <w:lang w:val="sr-Cyrl-RS"/>
        </w:rPr>
        <w:t xml:space="preserve">у колону 6. уписати </w:t>
      </w:r>
      <w:r w:rsidR="0031495F" w:rsidRPr="00E075DB">
        <w:rPr>
          <w:rFonts w:cs="Arial"/>
          <w:bCs/>
          <w:iCs/>
        </w:rPr>
        <w:t xml:space="preserve">колико износи јединична цена </w:t>
      </w:r>
      <w:r w:rsidR="0031495F">
        <w:rPr>
          <w:rFonts w:cs="Arial"/>
          <w:bCs/>
          <w:iCs/>
          <w:lang w:val="sr-Cyrl-RS"/>
        </w:rPr>
        <w:t>са</w:t>
      </w:r>
      <w:r w:rsidR="0031495F" w:rsidRPr="00E075DB">
        <w:rPr>
          <w:rFonts w:cs="Arial"/>
          <w:bCs/>
          <w:iCs/>
        </w:rPr>
        <w:t xml:space="preserve"> ПДВ за </w:t>
      </w:r>
      <w:r w:rsidR="0031495F" w:rsidRPr="00E075DB">
        <w:rPr>
          <w:rFonts w:cs="Arial"/>
          <w:bCs/>
          <w:iCs/>
          <w:lang w:val="sr-Cyrl-RS"/>
        </w:rPr>
        <w:t>извршену услугу</w:t>
      </w:r>
      <w:r w:rsidR="0031495F">
        <w:rPr>
          <w:rFonts w:cs="Arial"/>
          <w:bCs/>
          <w:iCs/>
          <w:lang w:val="sr-Cyrl-RS"/>
        </w:rPr>
        <w:t>;</w:t>
      </w:r>
    </w:p>
    <w:bookmarkEnd w:id="250"/>
    <w:p w14:paraId="264D1ADD" w14:textId="3C1FB4D1" w:rsidR="0031495F" w:rsidRPr="00E075DB" w:rsidRDefault="0031495F" w:rsidP="0031495F">
      <w:pPr>
        <w:widowControl w:val="0"/>
        <w:spacing w:before="0"/>
        <w:rPr>
          <w:rFonts w:eastAsia="Arial Unicode MS" w:cs="Arial"/>
          <w:lang w:val="sr-Cyrl-RS"/>
        </w:rPr>
      </w:pPr>
      <w:r w:rsidRPr="00E075DB">
        <w:rPr>
          <w:rFonts w:eastAsia="Arial Unicode MS" w:cs="Arial"/>
          <w:lang w:val="sr-Cyrl-RS"/>
        </w:rPr>
        <w:t xml:space="preserve">у колону </w:t>
      </w:r>
      <w:r>
        <w:rPr>
          <w:rFonts w:eastAsia="Arial Unicode MS" w:cs="Arial"/>
          <w:lang w:val="sr-Cyrl-RS"/>
        </w:rPr>
        <w:t>7</w:t>
      </w:r>
      <w:r w:rsidRPr="00E075DB">
        <w:rPr>
          <w:rFonts w:eastAsia="Arial Unicode MS" w:cs="Arial"/>
          <w:lang w:val="sr-Cyrl-RS"/>
        </w:rPr>
        <w:t xml:space="preserve">. уписати укупну цену без ПДВ, тако што </w:t>
      </w:r>
      <w:r w:rsidRPr="00E075DB">
        <w:rPr>
          <w:rFonts w:cs="Arial"/>
          <w:bCs/>
          <w:iCs/>
        </w:rPr>
        <w:t>помножити јединичну цену без ПДВ</w:t>
      </w:r>
      <w:r w:rsidRPr="00E075DB">
        <w:rPr>
          <w:rFonts w:cs="Arial"/>
          <w:bCs/>
          <w:iCs/>
          <w:lang w:val="sr-Cyrl-RS"/>
        </w:rPr>
        <w:t xml:space="preserve"> и</w:t>
      </w:r>
      <w:r w:rsidRPr="00E075DB">
        <w:rPr>
          <w:rFonts w:cs="Arial"/>
          <w:bCs/>
          <w:iCs/>
        </w:rPr>
        <w:t xml:space="preserve">  </w:t>
      </w:r>
      <w:r w:rsidRPr="00E075DB">
        <w:rPr>
          <w:rFonts w:cs="Arial"/>
          <w:bCs/>
          <w:iCs/>
          <w:lang w:val="sr-Cyrl-RS"/>
        </w:rPr>
        <w:t xml:space="preserve">јединицу мере  </w:t>
      </w:r>
      <w:r w:rsidR="006F03BF">
        <w:rPr>
          <w:rFonts w:cs="Arial"/>
          <w:bCs/>
          <w:iCs/>
          <w:lang w:val="sr-Cyrl-RS"/>
        </w:rPr>
        <w:t>7</w:t>
      </w:r>
      <w:r w:rsidRPr="00E075DB">
        <w:rPr>
          <w:rFonts w:cs="Arial"/>
          <w:bCs/>
          <w:iCs/>
          <w:lang w:val="sr-Cyrl-RS"/>
        </w:rPr>
        <w:t>=(4х5)</w:t>
      </w:r>
    </w:p>
    <w:bookmarkEnd w:id="249"/>
    <w:p w14:paraId="62635406" w14:textId="77777777" w:rsidR="00651462" w:rsidRDefault="00651462" w:rsidP="00A80F76">
      <w:pPr>
        <w:widowControl w:val="0"/>
        <w:spacing w:before="0"/>
        <w:rPr>
          <w:rFonts w:eastAsia="Arial Unicode MS" w:cs="Arial"/>
          <w:color w:val="00B0F0"/>
        </w:rPr>
      </w:pPr>
    </w:p>
    <w:p w14:paraId="179B56C1" w14:textId="77777777" w:rsidR="00651462" w:rsidRDefault="00651462" w:rsidP="00A80F76">
      <w:pPr>
        <w:widowControl w:val="0"/>
        <w:spacing w:before="0"/>
        <w:rPr>
          <w:rFonts w:eastAsia="Arial Unicode MS" w:cs="Arial"/>
          <w:color w:val="00B0F0"/>
        </w:rPr>
      </w:pPr>
    </w:p>
    <w:p w14:paraId="3D5BE528" w14:textId="77777777" w:rsidR="00651462" w:rsidRDefault="00651462" w:rsidP="00A80F76">
      <w:pPr>
        <w:widowControl w:val="0"/>
        <w:spacing w:before="0"/>
        <w:rPr>
          <w:rFonts w:eastAsia="Arial Unicode MS" w:cs="Arial"/>
          <w:color w:val="00B0F0"/>
        </w:rPr>
      </w:pPr>
    </w:p>
    <w:p w14:paraId="09730E78" w14:textId="77777777" w:rsidR="00651462" w:rsidRDefault="00651462" w:rsidP="00A80F76">
      <w:pPr>
        <w:widowControl w:val="0"/>
        <w:spacing w:before="0"/>
        <w:rPr>
          <w:rFonts w:eastAsia="Arial Unicode MS" w:cs="Arial"/>
          <w:color w:val="00B0F0"/>
        </w:rPr>
      </w:pPr>
    </w:p>
    <w:p w14:paraId="1DFECA64" w14:textId="77777777" w:rsidR="00651462" w:rsidRDefault="00651462" w:rsidP="00A80F76">
      <w:pPr>
        <w:widowControl w:val="0"/>
        <w:spacing w:before="0"/>
        <w:rPr>
          <w:rFonts w:eastAsia="Arial Unicode MS" w:cs="Arial"/>
          <w:color w:val="00B0F0"/>
        </w:rPr>
      </w:pPr>
    </w:p>
    <w:p w14:paraId="52A72C07" w14:textId="77777777" w:rsidR="00651462" w:rsidRDefault="00651462" w:rsidP="00A80F76">
      <w:pPr>
        <w:widowControl w:val="0"/>
        <w:spacing w:before="0"/>
        <w:rPr>
          <w:rFonts w:eastAsia="Arial Unicode MS" w:cs="Arial"/>
          <w:color w:val="00B0F0"/>
        </w:rPr>
      </w:pPr>
    </w:p>
    <w:p w14:paraId="65349BDC" w14:textId="69626B60" w:rsidR="00651462" w:rsidRDefault="00651462" w:rsidP="00A80F76">
      <w:pPr>
        <w:widowControl w:val="0"/>
        <w:spacing w:before="0"/>
        <w:rPr>
          <w:rFonts w:eastAsia="Arial Unicode MS" w:cs="Arial"/>
          <w:color w:val="00B0F0"/>
        </w:rPr>
      </w:pPr>
    </w:p>
    <w:p w14:paraId="2E4C2BA0" w14:textId="77777777" w:rsidR="00651462" w:rsidRDefault="00651462" w:rsidP="00A80F76">
      <w:pPr>
        <w:widowControl w:val="0"/>
        <w:spacing w:before="0"/>
        <w:rPr>
          <w:rFonts w:eastAsia="Arial Unicode MS" w:cs="Arial"/>
          <w:color w:val="00B0F0"/>
        </w:rPr>
      </w:pPr>
    </w:p>
    <w:tbl>
      <w:tblPr>
        <w:tblW w:w="9450" w:type="dxa"/>
        <w:tblInd w:w="108" w:type="dxa"/>
        <w:tblLook w:val="04A0" w:firstRow="1" w:lastRow="0" w:firstColumn="1" w:lastColumn="0" w:noHBand="0" w:noVBand="1"/>
      </w:tblPr>
      <w:tblGrid>
        <w:gridCol w:w="694"/>
        <w:gridCol w:w="7650"/>
        <w:gridCol w:w="1106"/>
      </w:tblGrid>
      <w:tr w:rsidR="00651462" w:rsidRPr="00F24DA5" w14:paraId="1B5ADC67" w14:textId="77777777" w:rsidTr="008D13FD">
        <w:trPr>
          <w:trHeight w:val="269"/>
        </w:trPr>
        <w:tc>
          <w:tcPr>
            <w:tcW w:w="694" w:type="dxa"/>
            <w:tcBorders>
              <w:top w:val="nil"/>
              <w:left w:val="nil"/>
              <w:bottom w:val="nil"/>
              <w:right w:val="nil"/>
            </w:tcBorders>
            <w:shd w:val="clear" w:color="auto" w:fill="auto"/>
            <w:noWrap/>
            <w:vAlign w:val="bottom"/>
          </w:tcPr>
          <w:p w14:paraId="05F2F1AA" w14:textId="77777777" w:rsidR="00651462" w:rsidRPr="003D42F7" w:rsidRDefault="00651462" w:rsidP="008D13FD">
            <w:pPr>
              <w:rPr>
                <w:rFonts w:cs="Arial"/>
                <w:b/>
                <w:bCs/>
                <w:lang w:val="sr-Latn-RS" w:eastAsia="sr-Latn-RS"/>
              </w:rPr>
            </w:pPr>
          </w:p>
        </w:tc>
        <w:tc>
          <w:tcPr>
            <w:tcW w:w="7650" w:type="dxa"/>
            <w:tcBorders>
              <w:top w:val="nil"/>
              <w:left w:val="nil"/>
              <w:bottom w:val="nil"/>
              <w:right w:val="nil"/>
            </w:tcBorders>
            <w:shd w:val="clear" w:color="auto" w:fill="auto"/>
            <w:noWrap/>
            <w:vAlign w:val="bottom"/>
          </w:tcPr>
          <w:p w14:paraId="542DCBC4" w14:textId="3E0338B7" w:rsidR="00651462" w:rsidRPr="00CB088B" w:rsidRDefault="00CB088B" w:rsidP="008D13FD">
            <w:pPr>
              <w:rPr>
                <w:rFonts w:cs="Arial"/>
                <w:b/>
                <w:lang w:val="sr-Cyrl-RS" w:eastAsia="sr-Latn-RS"/>
              </w:rPr>
            </w:pPr>
            <w:r>
              <w:rPr>
                <w:rFonts w:cs="Arial"/>
                <w:b/>
                <w:lang w:val="sr-Cyrl-RS" w:eastAsia="sr-Latn-RS"/>
              </w:rPr>
              <w:t>Б</w:t>
            </w:r>
            <w:r w:rsidR="00651462">
              <w:rPr>
                <w:rFonts w:cs="Arial"/>
                <w:b/>
                <w:lang w:val="sr-Cyrl-RS" w:eastAsia="sr-Latn-RS"/>
              </w:rPr>
              <w:t xml:space="preserve"> </w:t>
            </w:r>
            <w:r>
              <w:rPr>
                <w:rFonts w:cs="Arial"/>
                <w:b/>
                <w:lang w:val="sr-Latn-RS" w:eastAsia="sr-Latn-RS"/>
              </w:rPr>
              <w:t>–</w:t>
            </w:r>
            <w:r w:rsidR="00651462">
              <w:rPr>
                <w:rFonts w:cs="Arial"/>
                <w:b/>
                <w:lang w:val="sr-Latn-RS" w:eastAsia="sr-Latn-RS"/>
              </w:rPr>
              <w:t xml:space="preserve"> </w:t>
            </w:r>
            <w:r>
              <w:rPr>
                <w:rFonts w:cs="Arial"/>
                <w:b/>
                <w:lang w:val="sr-Cyrl-RS" w:eastAsia="sr-Latn-RS"/>
              </w:rPr>
              <w:t>ВАНРЕДНЕ СЕРВИСНЕ УСЛУГЕ</w:t>
            </w:r>
            <w:r w:rsidR="00651462">
              <w:rPr>
                <w:rFonts w:cs="Arial"/>
                <w:b/>
                <w:lang w:val="sr-Latn-RS" w:eastAsia="sr-Latn-RS"/>
              </w:rPr>
              <w:t xml:space="preserve"> </w:t>
            </w:r>
            <w:r>
              <w:rPr>
                <w:rFonts w:cs="Arial"/>
                <w:b/>
                <w:lang w:val="sr-Cyrl-RS" w:eastAsia="sr-Latn-RS"/>
              </w:rPr>
              <w:t>НА ОТКЛАЊАЊУ КВАРОВА</w:t>
            </w:r>
            <w:r w:rsidR="00651462">
              <w:rPr>
                <w:rFonts w:cs="Arial"/>
                <w:b/>
                <w:lang w:val="sr-Latn-RS" w:eastAsia="sr-Latn-RS"/>
              </w:rPr>
              <w:t xml:space="preserve">, </w:t>
            </w:r>
            <w:r>
              <w:rPr>
                <w:rFonts w:cs="Arial"/>
                <w:b/>
                <w:lang w:val="sr-Cyrl-RS" w:eastAsia="sr-Latn-RS"/>
              </w:rPr>
              <w:t>НЕДОСТАТАКА И ОДРЖАВАЊУ</w:t>
            </w:r>
            <w:r w:rsidR="00651462">
              <w:rPr>
                <w:rFonts w:cs="Arial"/>
                <w:b/>
                <w:lang w:val="sr-Latn-RS" w:eastAsia="sr-Latn-RS"/>
              </w:rPr>
              <w:t xml:space="preserve"> </w:t>
            </w:r>
            <w:r>
              <w:rPr>
                <w:rFonts w:cs="Arial"/>
                <w:b/>
                <w:lang w:val="sr-Cyrl-RS" w:eastAsia="sr-Latn-RS"/>
              </w:rPr>
              <w:t>СИСТЕМА ЗОП СА</w:t>
            </w:r>
            <w:r w:rsidR="00651462">
              <w:rPr>
                <w:rFonts w:cs="Arial"/>
                <w:b/>
                <w:lang w:val="sr-Latn-RS" w:eastAsia="sr-Latn-RS"/>
              </w:rPr>
              <w:t xml:space="preserve"> </w:t>
            </w:r>
            <w:r>
              <w:rPr>
                <w:rFonts w:cs="Arial"/>
                <w:b/>
                <w:lang w:val="sr-Cyrl-RS" w:eastAsia="sr-Latn-RS"/>
              </w:rPr>
              <w:t>ИСПОРУКОМ И</w:t>
            </w:r>
            <w:r w:rsidR="00651462">
              <w:rPr>
                <w:rFonts w:cs="Arial"/>
                <w:b/>
                <w:lang w:val="sr-Latn-RS" w:eastAsia="sr-Latn-RS"/>
              </w:rPr>
              <w:t xml:space="preserve"> </w:t>
            </w:r>
            <w:r>
              <w:rPr>
                <w:rFonts w:cs="Arial"/>
                <w:b/>
                <w:lang w:val="sr-Cyrl-RS" w:eastAsia="sr-Latn-RS"/>
              </w:rPr>
              <w:t>УГРАДЊОМ ОПРЕМЕ И РЕЗЕРВНИХ ДЕЛОВА</w:t>
            </w:r>
          </w:p>
        </w:tc>
        <w:tc>
          <w:tcPr>
            <w:tcW w:w="1106" w:type="dxa"/>
            <w:tcBorders>
              <w:top w:val="nil"/>
              <w:left w:val="nil"/>
              <w:bottom w:val="nil"/>
              <w:right w:val="nil"/>
            </w:tcBorders>
            <w:shd w:val="clear" w:color="auto" w:fill="auto"/>
            <w:noWrap/>
            <w:vAlign w:val="bottom"/>
          </w:tcPr>
          <w:p w14:paraId="7BEF0334" w14:textId="77777777" w:rsidR="00651462" w:rsidRPr="00F24DA5" w:rsidRDefault="00651462" w:rsidP="008D13FD">
            <w:pPr>
              <w:rPr>
                <w:sz w:val="20"/>
                <w:szCs w:val="20"/>
                <w:lang w:val="sr-Latn-RS" w:eastAsia="sr-Latn-RS"/>
              </w:rPr>
            </w:pPr>
          </w:p>
        </w:tc>
      </w:tr>
    </w:tbl>
    <w:p w14:paraId="07C60E4C" w14:textId="60C94208" w:rsidR="00651462" w:rsidRPr="00CB088B" w:rsidRDefault="00E075DB" w:rsidP="00651462">
      <w:pPr>
        <w:rPr>
          <w:rFonts w:cs="Arial"/>
          <w:b/>
          <w:bCs/>
          <w:lang w:val="sr-Cyrl-RS" w:eastAsia="sr-Latn-RS"/>
        </w:rPr>
      </w:pPr>
      <w:r>
        <w:rPr>
          <w:rFonts w:cs="Arial"/>
          <w:b/>
          <w:bCs/>
          <w:lang w:eastAsia="sr-Latn-RS"/>
        </w:rPr>
        <w:t>T</w:t>
      </w:r>
      <w:r w:rsidR="00CB088B">
        <w:rPr>
          <w:rFonts w:cs="Arial"/>
          <w:b/>
          <w:bCs/>
          <w:lang w:val="sr-Cyrl-RS" w:eastAsia="sr-Latn-RS"/>
        </w:rPr>
        <w:t>абела Б</w:t>
      </w:r>
    </w:p>
    <w:tbl>
      <w:tblPr>
        <w:tblW w:w="10208" w:type="dxa"/>
        <w:tblInd w:w="-550" w:type="dxa"/>
        <w:tblLook w:val="04A0" w:firstRow="1" w:lastRow="0" w:firstColumn="1" w:lastColumn="0" w:noHBand="0" w:noVBand="1"/>
      </w:tblPr>
      <w:tblGrid>
        <w:gridCol w:w="1028"/>
        <w:gridCol w:w="7342"/>
        <w:gridCol w:w="1838"/>
      </w:tblGrid>
      <w:tr w:rsidR="00651462" w:rsidRPr="00203C41" w14:paraId="3B1DDFB4" w14:textId="77777777" w:rsidTr="00651462">
        <w:trPr>
          <w:trHeight w:val="270"/>
        </w:trPr>
        <w:tc>
          <w:tcPr>
            <w:tcW w:w="1028" w:type="dxa"/>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541F39E6" w14:textId="77777777" w:rsidR="00651462" w:rsidRPr="00203C41" w:rsidRDefault="00651462" w:rsidP="008D13FD">
            <w:pPr>
              <w:jc w:val="center"/>
              <w:rPr>
                <w:rFonts w:cs="Arial"/>
                <w:sz w:val="18"/>
                <w:szCs w:val="18"/>
              </w:rPr>
            </w:pPr>
            <w:r w:rsidRPr="00203C41">
              <w:rPr>
                <w:rFonts w:cs="Arial"/>
                <w:sz w:val="18"/>
                <w:szCs w:val="18"/>
              </w:rPr>
              <w:t>1</w:t>
            </w:r>
          </w:p>
        </w:tc>
        <w:tc>
          <w:tcPr>
            <w:tcW w:w="7342" w:type="dxa"/>
            <w:tcBorders>
              <w:top w:val="single" w:sz="8" w:space="0" w:color="auto"/>
              <w:left w:val="nil"/>
              <w:bottom w:val="single" w:sz="8" w:space="0" w:color="auto"/>
              <w:right w:val="single" w:sz="4" w:space="0" w:color="auto"/>
            </w:tcBorders>
            <w:shd w:val="clear" w:color="000000" w:fill="F2F2F2"/>
            <w:noWrap/>
            <w:vAlign w:val="center"/>
            <w:hideMark/>
          </w:tcPr>
          <w:p w14:paraId="4CFD008D" w14:textId="77777777" w:rsidR="00651462" w:rsidRPr="00203C41" w:rsidRDefault="00651462" w:rsidP="008D13FD">
            <w:pPr>
              <w:jc w:val="center"/>
              <w:rPr>
                <w:rFonts w:cs="Arial"/>
                <w:sz w:val="18"/>
                <w:szCs w:val="18"/>
              </w:rPr>
            </w:pPr>
            <w:r w:rsidRPr="00203C41">
              <w:rPr>
                <w:rFonts w:cs="Arial"/>
                <w:sz w:val="18"/>
                <w:szCs w:val="18"/>
              </w:rPr>
              <w:t>2</w:t>
            </w:r>
          </w:p>
        </w:tc>
        <w:tc>
          <w:tcPr>
            <w:tcW w:w="1838" w:type="dxa"/>
            <w:tcBorders>
              <w:top w:val="single" w:sz="8" w:space="0" w:color="auto"/>
              <w:left w:val="nil"/>
              <w:bottom w:val="single" w:sz="8" w:space="0" w:color="auto"/>
              <w:right w:val="single" w:sz="8" w:space="0" w:color="auto"/>
            </w:tcBorders>
            <w:shd w:val="clear" w:color="000000" w:fill="F2F2F2"/>
            <w:noWrap/>
            <w:vAlign w:val="center"/>
            <w:hideMark/>
          </w:tcPr>
          <w:p w14:paraId="210AEC74" w14:textId="77777777" w:rsidR="00651462" w:rsidRPr="00203C41" w:rsidRDefault="00651462" w:rsidP="008D13FD">
            <w:pPr>
              <w:jc w:val="center"/>
              <w:rPr>
                <w:rFonts w:cs="Arial"/>
                <w:sz w:val="18"/>
                <w:szCs w:val="18"/>
              </w:rPr>
            </w:pPr>
            <w:r w:rsidRPr="00203C41">
              <w:rPr>
                <w:rFonts w:cs="Arial"/>
                <w:sz w:val="18"/>
                <w:szCs w:val="18"/>
              </w:rPr>
              <w:t>3</w:t>
            </w:r>
          </w:p>
        </w:tc>
      </w:tr>
      <w:tr w:rsidR="00651462" w:rsidRPr="00203C41" w14:paraId="13E12C10" w14:textId="77777777" w:rsidTr="00F61E2A">
        <w:trPr>
          <w:trHeight w:val="619"/>
        </w:trPr>
        <w:tc>
          <w:tcPr>
            <w:tcW w:w="1028" w:type="dxa"/>
            <w:tcBorders>
              <w:top w:val="nil"/>
              <w:left w:val="single" w:sz="8" w:space="0" w:color="auto"/>
              <w:bottom w:val="single" w:sz="8" w:space="0" w:color="auto"/>
              <w:right w:val="single" w:sz="4" w:space="0" w:color="auto"/>
            </w:tcBorders>
            <w:shd w:val="clear" w:color="000000" w:fill="F2F2F2"/>
            <w:noWrap/>
            <w:vAlign w:val="center"/>
            <w:hideMark/>
          </w:tcPr>
          <w:p w14:paraId="041BD3C3" w14:textId="6CA3BA5A" w:rsidR="00651462" w:rsidRPr="00204E4B" w:rsidRDefault="00204E4B" w:rsidP="008D13FD">
            <w:pPr>
              <w:jc w:val="center"/>
              <w:rPr>
                <w:rFonts w:cs="Arial"/>
                <w:sz w:val="20"/>
                <w:szCs w:val="20"/>
                <w:lang w:val="sr-Cyrl-RS"/>
              </w:rPr>
            </w:pPr>
            <w:r>
              <w:rPr>
                <w:rFonts w:cs="Arial"/>
                <w:sz w:val="20"/>
                <w:szCs w:val="20"/>
                <w:lang w:val="sr-Cyrl-RS"/>
              </w:rPr>
              <w:t>Ред.бр.</w:t>
            </w:r>
          </w:p>
        </w:tc>
        <w:tc>
          <w:tcPr>
            <w:tcW w:w="7342" w:type="dxa"/>
            <w:tcBorders>
              <w:top w:val="nil"/>
              <w:left w:val="nil"/>
              <w:bottom w:val="single" w:sz="8" w:space="0" w:color="auto"/>
              <w:right w:val="single" w:sz="4" w:space="0" w:color="auto"/>
            </w:tcBorders>
            <w:shd w:val="clear" w:color="000000" w:fill="F2F2F2"/>
            <w:vAlign w:val="center"/>
            <w:hideMark/>
          </w:tcPr>
          <w:p w14:paraId="3A978B60" w14:textId="5D7C6881" w:rsidR="00651462" w:rsidRPr="00204E4B" w:rsidRDefault="00204E4B" w:rsidP="008D13FD">
            <w:pPr>
              <w:jc w:val="center"/>
              <w:rPr>
                <w:rFonts w:cs="Arial"/>
                <w:sz w:val="20"/>
                <w:szCs w:val="20"/>
                <w:lang w:val="sr-Cyrl-RS"/>
              </w:rPr>
            </w:pPr>
            <w:r>
              <w:rPr>
                <w:rFonts w:cs="Arial"/>
                <w:sz w:val="20"/>
                <w:szCs w:val="20"/>
                <w:lang w:val="sr-Cyrl-RS"/>
              </w:rPr>
              <w:t>Опис позиција</w:t>
            </w:r>
          </w:p>
        </w:tc>
        <w:tc>
          <w:tcPr>
            <w:tcW w:w="1838" w:type="dxa"/>
            <w:tcBorders>
              <w:top w:val="nil"/>
              <w:left w:val="nil"/>
              <w:bottom w:val="single" w:sz="8" w:space="0" w:color="auto"/>
              <w:right w:val="single" w:sz="8" w:space="0" w:color="auto"/>
            </w:tcBorders>
            <w:shd w:val="clear" w:color="000000" w:fill="F2F2F2"/>
            <w:vAlign w:val="center"/>
            <w:hideMark/>
          </w:tcPr>
          <w:p w14:paraId="62CAA9CE" w14:textId="74C83DC5" w:rsidR="00651462" w:rsidRPr="00204E4B" w:rsidRDefault="00204E4B" w:rsidP="008D13FD">
            <w:pPr>
              <w:jc w:val="center"/>
              <w:rPr>
                <w:rFonts w:cs="Arial"/>
                <w:sz w:val="20"/>
                <w:szCs w:val="20"/>
                <w:lang w:val="sr-Cyrl-RS"/>
              </w:rPr>
            </w:pPr>
            <w:r>
              <w:rPr>
                <w:rFonts w:cs="Arial"/>
                <w:sz w:val="20"/>
                <w:szCs w:val="20"/>
                <w:lang w:val="sr-Cyrl-RS"/>
              </w:rPr>
              <w:t>Износ без ПДВ</w:t>
            </w:r>
            <w:r w:rsidR="00651462" w:rsidRPr="00203C41">
              <w:rPr>
                <w:rFonts w:cs="Arial"/>
                <w:sz w:val="20"/>
                <w:szCs w:val="20"/>
              </w:rPr>
              <w:t xml:space="preserve"> (</w:t>
            </w:r>
            <w:r>
              <w:rPr>
                <w:rFonts w:cs="Arial"/>
                <w:sz w:val="20"/>
                <w:szCs w:val="20"/>
                <w:lang w:val="sr-Cyrl-RS"/>
              </w:rPr>
              <w:t>дин.)</w:t>
            </w:r>
          </w:p>
        </w:tc>
      </w:tr>
      <w:tr w:rsidR="00651462" w:rsidRPr="00203C41" w14:paraId="2ACFAAC9" w14:textId="77777777" w:rsidTr="00F61E2A">
        <w:trPr>
          <w:trHeight w:val="511"/>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40642EB0" w14:textId="77777777" w:rsidR="00651462" w:rsidRPr="00203C41" w:rsidRDefault="00651462" w:rsidP="008D13FD">
            <w:pPr>
              <w:jc w:val="center"/>
              <w:rPr>
                <w:rFonts w:cs="Arial"/>
                <w:sz w:val="20"/>
                <w:szCs w:val="20"/>
              </w:rPr>
            </w:pPr>
            <w:r w:rsidRPr="00203C41">
              <w:rPr>
                <w:rFonts w:cs="Arial"/>
                <w:sz w:val="20"/>
                <w:szCs w:val="20"/>
              </w:rPr>
              <w:t>1</w:t>
            </w:r>
          </w:p>
        </w:tc>
        <w:tc>
          <w:tcPr>
            <w:tcW w:w="7342" w:type="dxa"/>
            <w:tcBorders>
              <w:top w:val="nil"/>
              <w:left w:val="nil"/>
              <w:bottom w:val="single" w:sz="4" w:space="0" w:color="auto"/>
              <w:right w:val="single" w:sz="4" w:space="0" w:color="auto"/>
            </w:tcBorders>
            <w:shd w:val="clear" w:color="auto" w:fill="auto"/>
            <w:hideMark/>
          </w:tcPr>
          <w:p w14:paraId="5E5FFDB6" w14:textId="69DE98E2" w:rsidR="00651462" w:rsidRPr="00CB088B" w:rsidRDefault="00E075DB" w:rsidP="008D13FD">
            <w:pPr>
              <w:rPr>
                <w:rFonts w:cs="Arial"/>
                <w:sz w:val="20"/>
                <w:szCs w:val="20"/>
                <w:lang w:val="sr-Cyrl-RS"/>
              </w:rPr>
            </w:pPr>
            <w:r>
              <w:rPr>
                <w:rFonts w:cs="Arial"/>
                <w:sz w:val="20"/>
                <w:szCs w:val="20"/>
              </w:rPr>
              <w:t>Ta</w:t>
            </w:r>
            <w:r w:rsidR="00CB088B">
              <w:rPr>
                <w:rFonts w:cs="Arial"/>
                <w:sz w:val="20"/>
                <w:szCs w:val="20"/>
                <w:lang w:val="sr-Cyrl-RS"/>
              </w:rPr>
              <w:t>бел</w:t>
            </w:r>
            <w:r>
              <w:rPr>
                <w:rFonts w:cs="Arial"/>
                <w:sz w:val="20"/>
                <w:szCs w:val="20"/>
              </w:rPr>
              <w:t xml:space="preserve">a </w:t>
            </w:r>
            <w:r w:rsidR="00CB088B">
              <w:rPr>
                <w:rFonts w:cs="Arial"/>
                <w:sz w:val="20"/>
                <w:szCs w:val="20"/>
                <w:lang w:val="sr-Cyrl-RS"/>
              </w:rPr>
              <w:t>П</w:t>
            </w:r>
            <w:r>
              <w:rPr>
                <w:rFonts w:cs="Arial"/>
                <w:sz w:val="20"/>
                <w:szCs w:val="20"/>
              </w:rPr>
              <w:t>1-</w:t>
            </w:r>
            <w:r w:rsidR="00CB088B">
              <w:rPr>
                <w:rFonts w:cs="Arial"/>
                <w:sz w:val="20"/>
                <w:szCs w:val="20"/>
                <w:lang w:val="sr-Cyrl-RS"/>
              </w:rPr>
              <w:t>Б</w:t>
            </w:r>
            <w:r>
              <w:rPr>
                <w:rFonts w:cs="Arial"/>
                <w:sz w:val="20"/>
                <w:szCs w:val="20"/>
              </w:rPr>
              <w:t>1</w:t>
            </w:r>
            <w:r w:rsidR="005B789F">
              <w:rPr>
                <w:rFonts w:cs="Arial"/>
                <w:sz w:val="20"/>
                <w:szCs w:val="20"/>
              </w:rPr>
              <w:t xml:space="preserve"> </w:t>
            </w:r>
            <w:r w:rsidR="00CB088B">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noWrap/>
            <w:vAlign w:val="center"/>
            <w:hideMark/>
          </w:tcPr>
          <w:p w14:paraId="23951EEA" w14:textId="77777777" w:rsidR="00651462" w:rsidRPr="00203C41" w:rsidRDefault="00651462" w:rsidP="008D13FD">
            <w:pPr>
              <w:rPr>
                <w:rFonts w:cs="Arial"/>
                <w:sz w:val="20"/>
                <w:szCs w:val="20"/>
              </w:rPr>
            </w:pPr>
            <w:r w:rsidRPr="00203C41">
              <w:rPr>
                <w:rFonts w:cs="Arial"/>
                <w:sz w:val="20"/>
                <w:szCs w:val="20"/>
              </w:rPr>
              <w:t> </w:t>
            </w:r>
          </w:p>
        </w:tc>
      </w:tr>
      <w:tr w:rsidR="00651462" w:rsidRPr="00203C41" w14:paraId="697C9F47" w14:textId="77777777" w:rsidTr="00F61E2A">
        <w:trPr>
          <w:trHeight w:val="539"/>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7BD7A833" w14:textId="77777777" w:rsidR="00651462" w:rsidRPr="00203C41" w:rsidRDefault="00651462" w:rsidP="008D13FD">
            <w:pPr>
              <w:jc w:val="center"/>
              <w:rPr>
                <w:rFonts w:cs="Arial"/>
                <w:sz w:val="20"/>
                <w:szCs w:val="20"/>
              </w:rPr>
            </w:pPr>
            <w:r w:rsidRPr="00203C41">
              <w:rPr>
                <w:rFonts w:cs="Arial"/>
                <w:sz w:val="20"/>
                <w:szCs w:val="20"/>
              </w:rPr>
              <w:t>2</w:t>
            </w:r>
          </w:p>
        </w:tc>
        <w:tc>
          <w:tcPr>
            <w:tcW w:w="7342" w:type="dxa"/>
            <w:tcBorders>
              <w:top w:val="nil"/>
              <w:left w:val="nil"/>
              <w:bottom w:val="single" w:sz="4" w:space="0" w:color="auto"/>
              <w:right w:val="single" w:sz="4" w:space="0" w:color="auto"/>
            </w:tcBorders>
            <w:shd w:val="clear" w:color="auto" w:fill="auto"/>
            <w:hideMark/>
          </w:tcPr>
          <w:p w14:paraId="1B5C9BCC" w14:textId="53626F0F" w:rsidR="00651462" w:rsidRPr="00203C41" w:rsidRDefault="00CB088B" w:rsidP="008D13FD">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1-</w:t>
            </w:r>
            <w:r>
              <w:rPr>
                <w:rFonts w:cs="Arial"/>
                <w:sz w:val="20"/>
                <w:szCs w:val="20"/>
                <w:lang w:val="sr-Cyrl-RS"/>
              </w:rPr>
              <w:t>Б2</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4AD1B0E8" w14:textId="77777777" w:rsidR="00651462" w:rsidRPr="00203C41" w:rsidRDefault="00651462" w:rsidP="008D13FD">
            <w:pPr>
              <w:jc w:val="right"/>
              <w:rPr>
                <w:rFonts w:cs="Arial"/>
                <w:sz w:val="20"/>
                <w:szCs w:val="20"/>
              </w:rPr>
            </w:pPr>
            <w:r w:rsidRPr="00203C41">
              <w:rPr>
                <w:rFonts w:cs="Arial"/>
                <w:sz w:val="20"/>
                <w:szCs w:val="20"/>
              </w:rPr>
              <w:t> </w:t>
            </w:r>
          </w:p>
        </w:tc>
      </w:tr>
      <w:tr w:rsidR="00651462" w:rsidRPr="00203C41" w14:paraId="05793640" w14:textId="77777777" w:rsidTr="00F61E2A">
        <w:trPr>
          <w:trHeight w:val="539"/>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6CF74F51" w14:textId="77777777" w:rsidR="00651462" w:rsidRPr="00203C41" w:rsidRDefault="00651462" w:rsidP="008D13FD">
            <w:pPr>
              <w:jc w:val="center"/>
              <w:rPr>
                <w:rFonts w:cs="Arial"/>
                <w:sz w:val="20"/>
                <w:szCs w:val="20"/>
              </w:rPr>
            </w:pPr>
            <w:r w:rsidRPr="00203C41">
              <w:rPr>
                <w:rFonts w:cs="Arial"/>
                <w:sz w:val="20"/>
                <w:szCs w:val="20"/>
              </w:rPr>
              <w:t>3</w:t>
            </w:r>
          </w:p>
        </w:tc>
        <w:tc>
          <w:tcPr>
            <w:tcW w:w="7342" w:type="dxa"/>
            <w:tcBorders>
              <w:top w:val="nil"/>
              <w:left w:val="nil"/>
              <w:bottom w:val="single" w:sz="4" w:space="0" w:color="auto"/>
              <w:right w:val="single" w:sz="4" w:space="0" w:color="auto"/>
            </w:tcBorders>
            <w:shd w:val="clear" w:color="auto" w:fill="auto"/>
            <w:vAlign w:val="center"/>
            <w:hideMark/>
          </w:tcPr>
          <w:p w14:paraId="66AABF2C" w14:textId="24914D05" w:rsidR="00651462" w:rsidRPr="00203C41" w:rsidRDefault="00CB088B" w:rsidP="008D13FD">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1-</w:t>
            </w:r>
            <w:r>
              <w:rPr>
                <w:rFonts w:cs="Arial"/>
                <w:sz w:val="20"/>
                <w:szCs w:val="20"/>
                <w:lang w:val="sr-Cyrl-RS"/>
              </w:rPr>
              <w:t>Б3</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3F74F8CA" w14:textId="77777777" w:rsidR="00651462" w:rsidRPr="00203C41" w:rsidRDefault="00651462" w:rsidP="008D13FD">
            <w:pPr>
              <w:jc w:val="right"/>
              <w:rPr>
                <w:rFonts w:cs="Arial"/>
                <w:sz w:val="20"/>
                <w:szCs w:val="20"/>
              </w:rPr>
            </w:pPr>
            <w:r w:rsidRPr="00203C41">
              <w:rPr>
                <w:rFonts w:cs="Arial"/>
                <w:sz w:val="20"/>
                <w:szCs w:val="20"/>
              </w:rPr>
              <w:t> </w:t>
            </w:r>
          </w:p>
        </w:tc>
      </w:tr>
      <w:tr w:rsidR="00651462" w:rsidRPr="00203C41" w14:paraId="62F7636F" w14:textId="77777777" w:rsidTr="00F61E2A">
        <w:trPr>
          <w:trHeight w:val="521"/>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1622F910" w14:textId="77777777" w:rsidR="00651462" w:rsidRPr="00203C41" w:rsidRDefault="00651462" w:rsidP="008D13FD">
            <w:pPr>
              <w:jc w:val="center"/>
              <w:rPr>
                <w:rFonts w:cs="Arial"/>
                <w:sz w:val="20"/>
                <w:szCs w:val="20"/>
              </w:rPr>
            </w:pPr>
            <w:r w:rsidRPr="00203C41">
              <w:rPr>
                <w:rFonts w:cs="Arial"/>
                <w:sz w:val="20"/>
                <w:szCs w:val="20"/>
              </w:rPr>
              <w:t>4</w:t>
            </w:r>
          </w:p>
        </w:tc>
        <w:tc>
          <w:tcPr>
            <w:tcW w:w="7342" w:type="dxa"/>
            <w:tcBorders>
              <w:top w:val="nil"/>
              <w:left w:val="nil"/>
              <w:bottom w:val="single" w:sz="4" w:space="0" w:color="auto"/>
              <w:right w:val="single" w:sz="4" w:space="0" w:color="auto"/>
            </w:tcBorders>
            <w:shd w:val="clear" w:color="auto" w:fill="auto"/>
            <w:vAlign w:val="center"/>
            <w:hideMark/>
          </w:tcPr>
          <w:p w14:paraId="56B99D0C" w14:textId="5F7F44F3" w:rsidR="00651462" w:rsidRPr="00203C41" w:rsidRDefault="00CB088B" w:rsidP="008D13FD">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1-</w:t>
            </w:r>
            <w:r>
              <w:rPr>
                <w:rFonts w:cs="Arial"/>
                <w:sz w:val="20"/>
                <w:szCs w:val="20"/>
                <w:lang w:val="sr-Cyrl-RS"/>
              </w:rPr>
              <w:t>Б4</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29CAC514" w14:textId="77777777" w:rsidR="00651462" w:rsidRPr="00203C41" w:rsidRDefault="00651462" w:rsidP="008D13FD">
            <w:pPr>
              <w:jc w:val="right"/>
              <w:rPr>
                <w:rFonts w:cs="Arial"/>
                <w:sz w:val="20"/>
                <w:szCs w:val="20"/>
              </w:rPr>
            </w:pPr>
            <w:r w:rsidRPr="00203C41">
              <w:rPr>
                <w:rFonts w:cs="Arial"/>
                <w:sz w:val="20"/>
                <w:szCs w:val="20"/>
              </w:rPr>
              <w:t> </w:t>
            </w:r>
          </w:p>
        </w:tc>
      </w:tr>
      <w:tr w:rsidR="00651462" w:rsidRPr="00203C41" w14:paraId="02F7EBE7" w14:textId="77777777" w:rsidTr="00F61E2A">
        <w:trPr>
          <w:trHeight w:val="539"/>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47AE8AFE" w14:textId="77777777" w:rsidR="00651462" w:rsidRPr="00203C41" w:rsidRDefault="00651462" w:rsidP="008D13FD">
            <w:pPr>
              <w:jc w:val="center"/>
              <w:rPr>
                <w:rFonts w:cs="Arial"/>
                <w:sz w:val="20"/>
                <w:szCs w:val="20"/>
              </w:rPr>
            </w:pPr>
            <w:r w:rsidRPr="00203C41">
              <w:rPr>
                <w:rFonts w:cs="Arial"/>
                <w:sz w:val="20"/>
                <w:szCs w:val="20"/>
              </w:rPr>
              <w:t>5</w:t>
            </w:r>
          </w:p>
        </w:tc>
        <w:tc>
          <w:tcPr>
            <w:tcW w:w="7342" w:type="dxa"/>
            <w:tcBorders>
              <w:top w:val="nil"/>
              <w:left w:val="nil"/>
              <w:bottom w:val="single" w:sz="4" w:space="0" w:color="auto"/>
              <w:right w:val="single" w:sz="4" w:space="0" w:color="auto"/>
            </w:tcBorders>
            <w:shd w:val="clear" w:color="auto" w:fill="auto"/>
            <w:vAlign w:val="center"/>
            <w:hideMark/>
          </w:tcPr>
          <w:p w14:paraId="0E16FACF" w14:textId="3CBE9F8D" w:rsidR="00651462" w:rsidRPr="00203C41" w:rsidRDefault="00CB088B" w:rsidP="008D13FD">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1-</w:t>
            </w:r>
            <w:r>
              <w:rPr>
                <w:rFonts w:cs="Arial"/>
                <w:sz w:val="20"/>
                <w:szCs w:val="20"/>
                <w:lang w:val="sr-Cyrl-RS"/>
              </w:rPr>
              <w:t>Б5</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22A08415" w14:textId="77777777" w:rsidR="00651462" w:rsidRPr="00203C41" w:rsidRDefault="00651462" w:rsidP="008D13FD">
            <w:pPr>
              <w:jc w:val="right"/>
              <w:rPr>
                <w:rFonts w:cs="Arial"/>
                <w:sz w:val="20"/>
                <w:szCs w:val="20"/>
              </w:rPr>
            </w:pPr>
            <w:r w:rsidRPr="00203C41">
              <w:rPr>
                <w:rFonts w:cs="Arial"/>
                <w:sz w:val="20"/>
                <w:szCs w:val="20"/>
              </w:rPr>
              <w:t> </w:t>
            </w:r>
          </w:p>
        </w:tc>
      </w:tr>
      <w:tr w:rsidR="00651462" w:rsidRPr="00203C41" w14:paraId="20B7BB91" w14:textId="77777777" w:rsidTr="00F61E2A">
        <w:trPr>
          <w:trHeight w:val="521"/>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7C21C153" w14:textId="77777777" w:rsidR="00651462" w:rsidRPr="00203C41" w:rsidRDefault="00651462" w:rsidP="008D13FD">
            <w:pPr>
              <w:jc w:val="center"/>
              <w:rPr>
                <w:rFonts w:cs="Arial"/>
                <w:sz w:val="20"/>
                <w:szCs w:val="20"/>
              </w:rPr>
            </w:pPr>
            <w:r w:rsidRPr="00203C41">
              <w:rPr>
                <w:rFonts w:cs="Arial"/>
                <w:sz w:val="20"/>
                <w:szCs w:val="20"/>
              </w:rPr>
              <w:t>6</w:t>
            </w:r>
          </w:p>
        </w:tc>
        <w:tc>
          <w:tcPr>
            <w:tcW w:w="7342" w:type="dxa"/>
            <w:tcBorders>
              <w:top w:val="nil"/>
              <w:left w:val="nil"/>
              <w:bottom w:val="single" w:sz="4" w:space="0" w:color="auto"/>
              <w:right w:val="single" w:sz="4" w:space="0" w:color="auto"/>
            </w:tcBorders>
            <w:shd w:val="clear" w:color="auto" w:fill="auto"/>
            <w:vAlign w:val="center"/>
            <w:hideMark/>
          </w:tcPr>
          <w:p w14:paraId="36028724" w14:textId="0CB7C005" w:rsidR="00651462" w:rsidRPr="00203C41" w:rsidRDefault="00CB088B" w:rsidP="00CB088B">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1-</w:t>
            </w:r>
            <w:r>
              <w:rPr>
                <w:rFonts w:cs="Arial"/>
                <w:sz w:val="20"/>
                <w:szCs w:val="20"/>
                <w:lang w:val="sr-Cyrl-RS"/>
              </w:rPr>
              <w:t>Б6</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1A072F8C" w14:textId="77777777" w:rsidR="00651462" w:rsidRPr="00203C41" w:rsidRDefault="00651462" w:rsidP="008D13FD">
            <w:pPr>
              <w:jc w:val="right"/>
              <w:rPr>
                <w:rFonts w:cs="Arial"/>
                <w:sz w:val="20"/>
                <w:szCs w:val="20"/>
              </w:rPr>
            </w:pPr>
            <w:r w:rsidRPr="00203C41">
              <w:rPr>
                <w:rFonts w:cs="Arial"/>
                <w:sz w:val="20"/>
                <w:szCs w:val="20"/>
              </w:rPr>
              <w:t> </w:t>
            </w:r>
          </w:p>
        </w:tc>
      </w:tr>
      <w:tr w:rsidR="00651462" w:rsidRPr="00203C41" w14:paraId="2C81F893" w14:textId="77777777" w:rsidTr="00F61E2A">
        <w:trPr>
          <w:trHeight w:val="449"/>
        </w:trPr>
        <w:tc>
          <w:tcPr>
            <w:tcW w:w="1028" w:type="dxa"/>
            <w:tcBorders>
              <w:top w:val="nil"/>
              <w:left w:val="single" w:sz="8" w:space="0" w:color="auto"/>
              <w:bottom w:val="nil"/>
              <w:right w:val="single" w:sz="4" w:space="0" w:color="auto"/>
            </w:tcBorders>
            <w:shd w:val="clear" w:color="auto" w:fill="auto"/>
            <w:noWrap/>
            <w:vAlign w:val="center"/>
            <w:hideMark/>
          </w:tcPr>
          <w:p w14:paraId="43A37BDF" w14:textId="77777777" w:rsidR="00651462" w:rsidRPr="00203C41" w:rsidRDefault="00651462" w:rsidP="008D13FD">
            <w:pPr>
              <w:jc w:val="center"/>
              <w:rPr>
                <w:rFonts w:cs="Arial"/>
                <w:sz w:val="20"/>
                <w:szCs w:val="20"/>
              </w:rPr>
            </w:pPr>
            <w:r w:rsidRPr="00203C41">
              <w:rPr>
                <w:rFonts w:cs="Arial"/>
                <w:sz w:val="20"/>
                <w:szCs w:val="20"/>
              </w:rPr>
              <w:t>7</w:t>
            </w:r>
          </w:p>
        </w:tc>
        <w:tc>
          <w:tcPr>
            <w:tcW w:w="7342" w:type="dxa"/>
            <w:tcBorders>
              <w:top w:val="nil"/>
              <w:left w:val="nil"/>
              <w:bottom w:val="single" w:sz="4" w:space="0" w:color="auto"/>
              <w:right w:val="single" w:sz="4" w:space="0" w:color="auto"/>
            </w:tcBorders>
            <w:shd w:val="clear" w:color="auto" w:fill="auto"/>
            <w:vAlign w:val="bottom"/>
            <w:hideMark/>
          </w:tcPr>
          <w:p w14:paraId="71D3FDD0" w14:textId="512FABA5" w:rsidR="00651462" w:rsidRPr="00203C41" w:rsidRDefault="00CB088B" w:rsidP="00CB088B">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1-</w:t>
            </w:r>
            <w:r>
              <w:rPr>
                <w:rFonts w:cs="Arial"/>
                <w:sz w:val="20"/>
                <w:szCs w:val="20"/>
                <w:lang w:val="sr-Cyrl-RS"/>
              </w:rPr>
              <w:t>Б7</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noWrap/>
            <w:vAlign w:val="bottom"/>
            <w:hideMark/>
          </w:tcPr>
          <w:p w14:paraId="6CBD12AA" w14:textId="77777777" w:rsidR="00651462" w:rsidRPr="00203C41" w:rsidRDefault="00651462" w:rsidP="008D13FD">
            <w:pPr>
              <w:rPr>
                <w:rFonts w:cs="Arial"/>
                <w:sz w:val="20"/>
                <w:szCs w:val="20"/>
              </w:rPr>
            </w:pPr>
            <w:r w:rsidRPr="00203C41">
              <w:rPr>
                <w:rFonts w:cs="Arial"/>
                <w:sz w:val="20"/>
                <w:szCs w:val="20"/>
              </w:rPr>
              <w:t> </w:t>
            </w:r>
          </w:p>
        </w:tc>
      </w:tr>
      <w:tr w:rsidR="00CB088B" w:rsidRPr="00203C41" w14:paraId="639DF4A6" w14:textId="77777777" w:rsidTr="007D0B1E">
        <w:trPr>
          <w:trHeight w:val="440"/>
        </w:trPr>
        <w:tc>
          <w:tcPr>
            <w:tcW w:w="1028" w:type="dxa"/>
            <w:tcBorders>
              <w:top w:val="single" w:sz="4" w:space="0" w:color="auto"/>
              <w:left w:val="single" w:sz="8" w:space="0" w:color="auto"/>
              <w:bottom w:val="nil"/>
              <w:right w:val="single" w:sz="4" w:space="0" w:color="auto"/>
            </w:tcBorders>
            <w:shd w:val="clear" w:color="auto" w:fill="auto"/>
            <w:noWrap/>
            <w:vAlign w:val="center"/>
            <w:hideMark/>
          </w:tcPr>
          <w:p w14:paraId="1129D9C6" w14:textId="77777777" w:rsidR="00CB088B" w:rsidRPr="00203C41" w:rsidRDefault="00CB088B" w:rsidP="00CB088B">
            <w:pPr>
              <w:jc w:val="center"/>
              <w:rPr>
                <w:rFonts w:cs="Arial"/>
                <w:sz w:val="20"/>
                <w:szCs w:val="20"/>
              </w:rPr>
            </w:pPr>
            <w:r w:rsidRPr="00203C41">
              <w:rPr>
                <w:rFonts w:cs="Arial"/>
                <w:sz w:val="20"/>
                <w:szCs w:val="20"/>
              </w:rPr>
              <w:t>8</w:t>
            </w:r>
          </w:p>
        </w:tc>
        <w:tc>
          <w:tcPr>
            <w:tcW w:w="7342" w:type="dxa"/>
            <w:tcBorders>
              <w:top w:val="nil"/>
              <w:left w:val="nil"/>
              <w:bottom w:val="single" w:sz="4" w:space="0" w:color="auto"/>
              <w:right w:val="single" w:sz="4" w:space="0" w:color="auto"/>
            </w:tcBorders>
            <w:shd w:val="clear" w:color="auto" w:fill="auto"/>
            <w:hideMark/>
          </w:tcPr>
          <w:p w14:paraId="0D944784" w14:textId="10834064" w:rsidR="00CB088B" w:rsidRPr="00203C41" w:rsidRDefault="00CB088B" w:rsidP="00CB088B">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sidRPr="00034242">
              <w:rPr>
                <w:rFonts w:cs="Arial"/>
                <w:sz w:val="20"/>
                <w:szCs w:val="20"/>
              </w:rPr>
              <w:t>1-</w:t>
            </w:r>
            <w:r w:rsidRPr="00034242">
              <w:rPr>
                <w:rFonts w:cs="Arial"/>
                <w:sz w:val="20"/>
                <w:szCs w:val="20"/>
                <w:lang w:val="sr-Cyrl-RS"/>
              </w:rPr>
              <w:t>Б</w:t>
            </w:r>
            <w:r>
              <w:rPr>
                <w:rFonts w:cs="Arial"/>
                <w:sz w:val="20"/>
                <w:szCs w:val="20"/>
                <w:lang w:val="sr-Cyrl-RS"/>
              </w:rPr>
              <w:t>8</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0C884A7A" w14:textId="77777777" w:rsidR="00CB088B" w:rsidRPr="00203C41" w:rsidRDefault="00CB088B" w:rsidP="00CB088B">
            <w:pPr>
              <w:jc w:val="right"/>
              <w:rPr>
                <w:rFonts w:cs="Arial"/>
                <w:sz w:val="20"/>
                <w:szCs w:val="20"/>
              </w:rPr>
            </w:pPr>
            <w:r w:rsidRPr="00203C41">
              <w:rPr>
                <w:rFonts w:cs="Arial"/>
                <w:sz w:val="20"/>
                <w:szCs w:val="20"/>
              </w:rPr>
              <w:t> </w:t>
            </w:r>
          </w:p>
        </w:tc>
      </w:tr>
      <w:tr w:rsidR="00CB088B" w:rsidRPr="00203C41" w14:paraId="1D940DDE" w14:textId="77777777" w:rsidTr="007D0B1E">
        <w:trPr>
          <w:trHeight w:val="521"/>
        </w:trPr>
        <w:tc>
          <w:tcPr>
            <w:tcW w:w="1028" w:type="dxa"/>
            <w:tcBorders>
              <w:top w:val="single" w:sz="4" w:space="0" w:color="auto"/>
              <w:left w:val="single" w:sz="8" w:space="0" w:color="auto"/>
              <w:bottom w:val="nil"/>
              <w:right w:val="single" w:sz="4" w:space="0" w:color="auto"/>
            </w:tcBorders>
            <w:shd w:val="clear" w:color="auto" w:fill="auto"/>
            <w:noWrap/>
            <w:vAlign w:val="center"/>
            <w:hideMark/>
          </w:tcPr>
          <w:p w14:paraId="3DBF6556" w14:textId="77777777" w:rsidR="00CB088B" w:rsidRPr="00203C41" w:rsidRDefault="00CB088B" w:rsidP="00CB088B">
            <w:pPr>
              <w:jc w:val="center"/>
              <w:rPr>
                <w:rFonts w:cs="Arial"/>
                <w:sz w:val="20"/>
                <w:szCs w:val="20"/>
              </w:rPr>
            </w:pPr>
            <w:r w:rsidRPr="00203C41">
              <w:rPr>
                <w:rFonts w:cs="Arial"/>
                <w:sz w:val="20"/>
                <w:szCs w:val="20"/>
              </w:rPr>
              <w:t>9</w:t>
            </w:r>
          </w:p>
        </w:tc>
        <w:tc>
          <w:tcPr>
            <w:tcW w:w="7342" w:type="dxa"/>
            <w:tcBorders>
              <w:top w:val="nil"/>
              <w:left w:val="nil"/>
              <w:bottom w:val="single" w:sz="4" w:space="0" w:color="auto"/>
              <w:right w:val="single" w:sz="4" w:space="0" w:color="auto"/>
            </w:tcBorders>
            <w:shd w:val="clear" w:color="auto" w:fill="auto"/>
            <w:hideMark/>
          </w:tcPr>
          <w:p w14:paraId="729F76B2" w14:textId="2D1A082A" w:rsidR="00CB088B" w:rsidRPr="00203C41" w:rsidRDefault="00CB088B" w:rsidP="00CB088B">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sidRPr="00034242">
              <w:rPr>
                <w:rFonts w:cs="Arial"/>
                <w:sz w:val="20"/>
                <w:szCs w:val="20"/>
              </w:rPr>
              <w:t>1-</w:t>
            </w:r>
            <w:r w:rsidRPr="00034242">
              <w:rPr>
                <w:rFonts w:cs="Arial"/>
                <w:sz w:val="20"/>
                <w:szCs w:val="20"/>
                <w:lang w:val="sr-Cyrl-RS"/>
              </w:rPr>
              <w:t>Б</w:t>
            </w:r>
            <w:r>
              <w:rPr>
                <w:rFonts w:cs="Arial"/>
                <w:sz w:val="20"/>
                <w:szCs w:val="20"/>
                <w:lang w:val="sr-Cyrl-RS"/>
              </w:rPr>
              <w:t>9</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6A997E6D" w14:textId="77777777" w:rsidR="00CB088B" w:rsidRPr="00203C41" w:rsidRDefault="00CB088B" w:rsidP="00CB088B">
            <w:pPr>
              <w:jc w:val="right"/>
              <w:rPr>
                <w:rFonts w:cs="Arial"/>
                <w:sz w:val="20"/>
                <w:szCs w:val="20"/>
              </w:rPr>
            </w:pPr>
            <w:r w:rsidRPr="00203C41">
              <w:rPr>
                <w:rFonts w:cs="Arial"/>
                <w:sz w:val="20"/>
                <w:szCs w:val="20"/>
              </w:rPr>
              <w:t> </w:t>
            </w:r>
          </w:p>
        </w:tc>
      </w:tr>
      <w:tr w:rsidR="00CB088B" w:rsidRPr="00203C41" w14:paraId="24B2016E" w14:textId="77777777" w:rsidTr="007D0B1E">
        <w:trPr>
          <w:trHeight w:val="440"/>
        </w:trPr>
        <w:tc>
          <w:tcPr>
            <w:tcW w:w="1028" w:type="dxa"/>
            <w:tcBorders>
              <w:top w:val="single" w:sz="4" w:space="0" w:color="auto"/>
              <w:left w:val="single" w:sz="8" w:space="0" w:color="auto"/>
              <w:bottom w:val="nil"/>
              <w:right w:val="single" w:sz="4" w:space="0" w:color="auto"/>
            </w:tcBorders>
            <w:shd w:val="clear" w:color="auto" w:fill="auto"/>
            <w:noWrap/>
            <w:vAlign w:val="center"/>
            <w:hideMark/>
          </w:tcPr>
          <w:p w14:paraId="53E4B133" w14:textId="77777777" w:rsidR="00CB088B" w:rsidRPr="00203C41" w:rsidRDefault="00CB088B" w:rsidP="00CB088B">
            <w:pPr>
              <w:jc w:val="center"/>
              <w:rPr>
                <w:rFonts w:cs="Arial"/>
                <w:sz w:val="20"/>
                <w:szCs w:val="20"/>
              </w:rPr>
            </w:pPr>
            <w:r w:rsidRPr="00203C41">
              <w:rPr>
                <w:rFonts w:cs="Arial"/>
                <w:sz w:val="20"/>
                <w:szCs w:val="20"/>
              </w:rPr>
              <w:t>10</w:t>
            </w:r>
          </w:p>
        </w:tc>
        <w:tc>
          <w:tcPr>
            <w:tcW w:w="7342" w:type="dxa"/>
            <w:tcBorders>
              <w:top w:val="nil"/>
              <w:left w:val="nil"/>
              <w:bottom w:val="nil"/>
              <w:right w:val="nil"/>
            </w:tcBorders>
            <w:shd w:val="clear" w:color="auto" w:fill="auto"/>
            <w:hideMark/>
          </w:tcPr>
          <w:p w14:paraId="076ECA2C" w14:textId="5AB8078D" w:rsidR="00CB088B" w:rsidRPr="00203C41" w:rsidRDefault="00CB088B" w:rsidP="00CB088B">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sidRPr="00034242">
              <w:rPr>
                <w:rFonts w:cs="Arial"/>
                <w:sz w:val="20"/>
                <w:szCs w:val="20"/>
              </w:rPr>
              <w:t>1-</w:t>
            </w:r>
            <w:r w:rsidRPr="00034242">
              <w:rPr>
                <w:rFonts w:cs="Arial"/>
                <w:sz w:val="20"/>
                <w:szCs w:val="20"/>
                <w:lang w:val="sr-Cyrl-RS"/>
              </w:rPr>
              <w:t>Б</w:t>
            </w:r>
            <w:r w:rsidRPr="00034242">
              <w:rPr>
                <w:rFonts w:cs="Arial"/>
                <w:sz w:val="20"/>
                <w:szCs w:val="20"/>
              </w:rPr>
              <w:t>1</w:t>
            </w:r>
            <w:r>
              <w:rPr>
                <w:rFonts w:cs="Arial"/>
                <w:sz w:val="20"/>
                <w:szCs w:val="20"/>
                <w:lang w:val="sr-Cyrl-RS"/>
              </w:rPr>
              <w:t>0</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nil"/>
              <w:left w:val="single" w:sz="4" w:space="0" w:color="auto"/>
              <w:bottom w:val="single" w:sz="4" w:space="0" w:color="auto"/>
              <w:right w:val="single" w:sz="8" w:space="0" w:color="auto"/>
            </w:tcBorders>
            <w:shd w:val="clear" w:color="auto" w:fill="auto"/>
            <w:vAlign w:val="center"/>
            <w:hideMark/>
          </w:tcPr>
          <w:p w14:paraId="404EA8E4" w14:textId="77777777" w:rsidR="00CB088B" w:rsidRPr="00203C41" w:rsidRDefault="00CB088B" w:rsidP="00CB088B">
            <w:pPr>
              <w:jc w:val="right"/>
              <w:rPr>
                <w:rFonts w:cs="Arial"/>
                <w:sz w:val="20"/>
                <w:szCs w:val="20"/>
              </w:rPr>
            </w:pPr>
            <w:r w:rsidRPr="00203C41">
              <w:rPr>
                <w:rFonts w:cs="Arial"/>
                <w:sz w:val="20"/>
                <w:szCs w:val="20"/>
              </w:rPr>
              <w:t> </w:t>
            </w:r>
          </w:p>
        </w:tc>
      </w:tr>
      <w:tr w:rsidR="00CB088B" w:rsidRPr="00203C41" w14:paraId="496B41F4" w14:textId="77777777" w:rsidTr="007D0B1E">
        <w:trPr>
          <w:trHeight w:val="530"/>
        </w:trPr>
        <w:tc>
          <w:tcPr>
            <w:tcW w:w="1028" w:type="dxa"/>
            <w:tcBorders>
              <w:top w:val="single" w:sz="4" w:space="0" w:color="auto"/>
              <w:left w:val="single" w:sz="8" w:space="0" w:color="auto"/>
              <w:bottom w:val="nil"/>
              <w:right w:val="single" w:sz="4" w:space="0" w:color="auto"/>
            </w:tcBorders>
            <w:shd w:val="clear" w:color="auto" w:fill="auto"/>
            <w:noWrap/>
            <w:vAlign w:val="center"/>
            <w:hideMark/>
          </w:tcPr>
          <w:p w14:paraId="5BEDA131" w14:textId="77777777" w:rsidR="00CB088B" w:rsidRPr="00203C41" w:rsidRDefault="00CB088B" w:rsidP="00CB088B">
            <w:pPr>
              <w:jc w:val="center"/>
              <w:rPr>
                <w:rFonts w:cs="Arial"/>
                <w:sz w:val="20"/>
                <w:szCs w:val="20"/>
              </w:rPr>
            </w:pPr>
            <w:r w:rsidRPr="00203C41">
              <w:rPr>
                <w:rFonts w:cs="Arial"/>
                <w:sz w:val="20"/>
                <w:szCs w:val="20"/>
              </w:rPr>
              <w:t>11</w:t>
            </w:r>
          </w:p>
        </w:tc>
        <w:tc>
          <w:tcPr>
            <w:tcW w:w="7342" w:type="dxa"/>
            <w:tcBorders>
              <w:top w:val="single" w:sz="4" w:space="0" w:color="auto"/>
              <w:left w:val="nil"/>
              <w:bottom w:val="single" w:sz="4" w:space="0" w:color="auto"/>
              <w:right w:val="single" w:sz="4" w:space="0" w:color="auto"/>
            </w:tcBorders>
            <w:shd w:val="clear" w:color="auto" w:fill="auto"/>
            <w:hideMark/>
          </w:tcPr>
          <w:p w14:paraId="464DB289" w14:textId="61069353" w:rsidR="00CB088B" w:rsidRPr="00203C41" w:rsidRDefault="00CB088B" w:rsidP="00CB088B">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sidRPr="00034242">
              <w:rPr>
                <w:rFonts w:cs="Arial"/>
                <w:sz w:val="20"/>
                <w:szCs w:val="20"/>
              </w:rPr>
              <w:t>1-</w:t>
            </w:r>
            <w:r w:rsidRPr="00034242">
              <w:rPr>
                <w:rFonts w:cs="Arial"/>
                <w:sz w:val="20"/>
                <w:szCs w:val="20"/>
                <w:lang w:val="sr-Cyrl-RS"/>
              </w:rPr>
              <w:t>Б</w:t>
            </w:r>
            <w:r w:rsidRPr="00034242">
              <w:rPr>
                <w:rFonts w:cs="Arial"/>
                <w:sz w:val="20"/>
                <w:szCs w:val="20"/>
              </w:rPr>
              <w:t>1</w:t>
            </w:r>
            <w:r>
              <w:rPr>
                <w:rFonts w:cs="Arial"/>
                <w:sz w:val="20"/>
                <w:szCs w:val="20"/>
                <w:lang w:val="sr-Cyrl-RS"/>
              </w:rPr>
              <w:t>1</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2DC71487" w14:textId="77777777" w:rsidR="00CB088B" w:rsidRPr="00203C41" w:rsidRDefault="00CB088B" w:rsidP="00CB088B">
            <w:pPr>
              <w:jc w:val="right"/>
              <w:rPr>
                <w:rFonts w:cs="Arial"/>
                <w:sz w:val="20"/>
                <w:szCs w:val="20"/>
              </w:rPr>
            </w:pPr>
            <w:r w:rsidRPr="00203C41">
              <w:rPr>
                <w:rFonts w:cs="Arial"/>
                <w:sz w:val="20"/>
                <w:szCs w:val="20"/>
              </w:rPr>
              <w:t> </w:t>
            </w:r>
          </w:p>
        </w:tc>
      </w:tr>
      <w:tr w:rsidR="00CB088B" w:rsidRPr="00203C41" w14:paraId="12B95E4C" w14:textId="77777777" w:rsidTr="007D0B1E">
        <w:trPr>
          <w:trHeight w:val="530"/>
        </w:trPr>
        <w:tc>
          <w:tcPr>
            <w:tcW w:w="1028" w:type="dxa"/>
            <w:tcBorders>
              <w:top w:val="single" w:sz="4" w:space="0" w:color="auto"/>
              <w:left w:val="single" w:sz="8" w:space="0" w:color="auto"/>
              <w:bottom w:val="nil"/>
              <w:right w:val="single" w:sz="4" w:space="0" w:color="auto"/>
            </w:tcBorders>
            <w:shd w:val="clear" w:color="auto" w:fill="auto"/>
            <w:noWrap/>
            <w:vAlign w:val="center"/>
            <w:hideMark/>
          </w:tcPr>
          <w:p w14:paraId="32CE0F59" w14:textId="77777777" w:rsidR="00CB088B" w:rsidRPr="00203C41" w:rsidRDefault="00CB088B" w:rsidP="00CB088B">
            <w:pPr>
              <w:jc w:val="center"/>
              <w:rPr>
                <w:rFonts w:cs="Arial"/>
                <w:sz w:val="20"/>
                <w:szCs w:val="20"/>
              </w:rPr>
            </w:pPr>
            <w:r w:rsidRPr="00203C41">
              <w:rPr>
                <w:rFonts w:cs="Arial"/>
                <w:sz w:val="20"/>
                <w:szCs w:val="20"/>
              </w:rPr>
              <w:t>12</w:t>
            </w:r>
          </w:p>
        </w:tc>
        <w:tc>
          <w:tcPr>
            <w:tcW w:w="7342" w:type="dxa"/>
            <w:tcBorders>
              <w:top w:val="nil"/>
              <w:left w:val="nil"/>
              <w:bottom w:val="nil"/>
              <w:right w:val="single" w:sz="4" w:space="0" w:color="auto"/>
            </w:tcBorders>
            <w:shd w:val="clear" w:color="auto" w:fill="auto"/>
            <w:hideMark/>
          </w:tcPr>
          <w:p w14:paraId="262F9DC7" w14:textId="544EAE98" w:rsidR="00CB088B" w:rsidRPr="00203C41" w:rsidRDefault="00CB088B" w:rsidP="00CB088B">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sidRPr="00034242">
              <w:rPr>
                <w:rFonts w:cs="Arial"/>
                <w:sz w:val="20"/>
                <w:szCs w:val="20"/>
              </w:rPr>
              <w:t>1-</w:t>
            </w:r>
            <w:r w:rsidRPr="00034242">
              <w:rPr>
                <w:rFonts w:cs="Arial"/>
                <w:sz w:val="20"/>
                <w:szCs w:val="20"/>
                <w:lang w:val="sr-Cyrl-RS"/>
              </w:rPr>
              <w:t>Б</w:t>
            </w:r>
            <w:r w:rsidRPr="00034242">
              <w:rPr>
                <w:rFonts w:cs="Arial"/>
                <w:sz w:val="20"/>
                <w:szCs w:val="20"/>
              </w:rPr>
              <w:t>1</w:t>
            </w:r>
            <w:r>
              <w:rPr>
                <w:rFonts w:cs="Arial"/>
                <w:sz w:val="20"/>
                <w:szCs w:val="20"/>
                <w:lang w:val="sr-Cyrl-RS"/>
              </w:rPr>
              <w:t>2</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nil"/>
              <w:left w:val="nil"/>
              <w:bottom w:val="nil"/>
              <w:right w:val="single" w:sz="8" w:space="0" w:color="auto"/>
            </w:tcBorders>
            <w:shd w:val="clear" w:color="auto" w:fill="auto"/>
            <w:vAlign w:val="center"/>
            <w:hideMark/>
          </w:tcPr>
          <w:p w14:paraId="0BC4A9F9" w14:textId="77777777" w:rsidR="00CB088B" w:rsidRPr="00203C41" w:rsidRDefault="00CB088B" w:rsidP="00CB088B">
            <w:pPr>
              <w:jc w:val="right"/>
              <w:rPr>
                <w:rFonts w:cs="Arial"/>
                <w:sz w:val="20"/>
                <w:szCs w:val="20"/>
              </w:rPr>
            </w:pPr>
            <w:r w:rsidRPr="00203C41">
              <w:rPr>
                <w:rFonts w:cs="Arial"/>
                <w:sz w:val="20"/>
                <w:szCs w:val="20"/>
              </w:rPr>
              <w:t> </w:t>
            </w:r>
          </w:p>
        </w:tc>
      </w:tr>
      <w:tr w:rsidR="00CB088B" w:rsidRPr="00203C41" w14:paraId="53168C4B" w14:textId="77777777" w:rsidTr="007D0B1E">
        <w:trPr>
          <w:trHeight w:val="620"/>
        </w:trPr>
        <w:tc>
          <w:tcPr>
            <w:tcW w:w="10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C633CDC" w14:textId="77777777" w:rsidR="00CB088B" w:rsidRPr="00203C41" w:rsidRDefault="00CB088B" w:rsidP="00CB088B">
            <w:pPr>
              <w:jc w:val="center"/>
              <w:rPr>
                <w:rFonts w:cs="Arial"/>
                <w:sz w:val="20"/>
                <w:szCs w:val="20"/>
              </w:rPr>
            </w:pPr>
            <w:r w:rsidRPr="00203C41">
              <w:rPr>
                <w:rFonts w:cs="Arial"/>
                <w:sz w:val="20"/>
                <w:szCs w:val="20"/>
              </w:rPr>
              <w:t>13</w:t>
            </w:r>
          </w:p>
        </w:tc>
        <w:tc>
          <w:tcPr>
            <w:tcW w:w="7342" w:type="dxa"/>
            <w:tcBorders>
              <w:top w:val="single" w:sz="4" w:space="0" w:color="auto"/>
              <w:left w:val="nil"/>
              <w:bottom w:val="single" w:sz="8" w:space="0" w:color="auto"/>
              <w:right w:val="single" w:sz="4" w:space="0" w:color="auto"/>
            </w:tcBorders>
            <w:shd w:val="clear" w:color="auto" w:fill="auto"/>
            <w:hideMark/>
          </w:tcPr>
          <w:p w14:paraId="3622A70E" w14:textId="698CD615" w:rsidR="00CB088B" w:rsidRPr="00203C41" w:rsidRDefault="00CB088B" w:rsidP="00CB088B">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sidRPr="00034242">
              <w:rPr>
                <w:rFonts w:cs="Arial"/>
                <w:sz w:val="20"/>
                <w:szCs w:val="20"/>
              </w:rPr>
              <w:t>1-</w:t>
            </w:r>
            <w:r w:rsidRPr="00034242">
              <w:rPr>
                <w:rFonts w:cs="Arial"/>
                <w:sz w:val="20"/>
                <w:szCs w:val="20"/>
                <w:lang w:val="sr-Cyrl-RS"/>
              </w:rPr>
              <w:t>Б</w:t>
            </w:r>
            <w:r w:rsidRPr="00034242">
              <w:rPr>
                <w:rFonts w:cs="Arial"/>
                <w:sz w:val="20"/>
                <w:szCs w:val="20"/>
              </w:rPr>
              <w:t>1</w:t>
            </w:r>
            <w:r>
              <w:rPr>
                <w:rFonts w:cs="Arial"/>
                <w:sz w:val="20"/>
                <w:szCs w:val="20"/>
                <w:lang w:val="sr-Cyrl-RS"/>
              </w:rPr>
              <w:t>3</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single" w:sz="4" w:space="0" w:color="auto"/>
              <w:left w:val="nil"/>
              <w:bottom w:val="single" w:sz="8" w:space="0" w:color="auto"/>
              <w:right w:val="single" w:sz="8" w:space="0" w:color="auto"/>
            </w:tcBorders>
            <w:shd w:val="clear" w:color="auto" w:fill="auto"/>
            <w:vAlign w:val="center"/>
            <w:hideMark/>
          </w:tcPr>
          <w:p w14:paraId="6A6F838C" w14:textId="77777777" w:rsidR="00CB088B" w:rsidRPr="00203C41" w:rsidRDefault="00CB088B" w:rsidP="00CB088B">
            <w:pPr>
              <w:jc w:val="right"/>
              <w:rPr>
                <w:rFonts w:cs="Arial"/>
                <w:sz w:val="20"/>
                <w:szCs w:val="20"/>
              </w:rPr>
            </w:pPr>
            <w:r w:rsidRPr="00203C41">
              <w:rPr>
                <w:rFonts w:cs="Arial"/>
                <w:sz w:val="20"/>
                <w:szCs w:val="20"/>
              </w:rPr>
              <w:t> </w:t>
            </w:r>
          </w:p>
        </w:tc>
      </w:tr>
      <w:tr w:rsidR="00651462" w:rsidRPr="00203C41" w14:paraId="56253659" w14:textId="77777777" w:rsidTr="00651462">
        <w:trPr>
          <w:trHeight w:val="525"/>
        </w:trPr>
        <w:tc>
          <w:tcPr>
            <w:tcW w:w="1028" w:type="dxa"/>
            <w:tcBorders>
              <w:top w:val="nil"/>
              <w:left w:val="single" w:sz="8" w:space="0" w:color="auto"/>
              <w:bottom w:val="nil"/>
              <w:right w:val="single" w:sz="8" w:space="0" w:color="auto"/>
            </w:tcBorders>
            <w:shd w:val="clear" w:color="000000" w:fill="F2F2F2"/>
            <w:noWrap/>
            <w:vAlign w:val="center"/>
            <w:hideMark/>
          </w:tcPr>
          <w:p w14:paraId="2310EB72" w14:textId="55CD1A12" w:rsidR="00651462" w:rsidRPr="00CB088B" w:rsidRDefault="00651462" w:rsidP="008D13FD">
            <w:pPr>
              <w:jc w:val="center"/>
              <w:rPr>
                <w:rFonts w:cs="Arial"/>
                <w:sz w:val="20"/>
                <w:szCs w:val="20"/>
                <w:lang w:val="sr-Cyrl-RS"/>
              </w:rPr>
            </w:pPr>
            <w:r w:rsidRPr="00203C41">
              <w:rPr>
                <w:rFonts w:cs="Arial"/>
                <w:sz w:val="20"/>
                <w:szCs w:val="20"/>
              </w:rPr>
              <w:t>I</w:t>
            </w:r>
            <w:r w:rsidR="00CB088B">
              <w:rPr>
                <w:rFonts w:cs="Arial"/>
                <w:sz w:val="20"/>
                <w:szCs w:val="20"/>
                <w:lang w:val="sr-Cyrl-RS"/>
              </w:rPr>
              <w:t>Б</w:t>
            </w:r>
          </w:p>
        </w:tc>
        <w:tc>
          <w:tcPr>
            <w:tcW w:w="7342" w:type="dxa"/>
            <w:tcBorders>
              <w:top w:val="nil"/>
              <w:left w:val="nil"/>
              <w:bottom w:val="nil"/>
              <w:right w:val="single" w:sz="8" w:space="0" w:color="auto"/>
            </w:tcBorders>
            <w:shd w:val="clear" w:color="000000" w:fill="F2F2F2"/>
            <w:noWrap/>
            <w:vAlign w:val="center"/>
            <w:hideMark/>
          </w:tcPr>
          <w:p w14:paraId="5B2531DB" w14:textId="74B8E8F5" w:rsidR="00651462" w:rsidRPr="00203C41" w:rsidRDefault="00CB088B" w:rsidP="008D13FD">
            <w:pPr>
              <w:rPr>
                <w:rFonts w:cs="Arial"/>
                <w:b/>
                <w:bCs/>
                <w:sz w:val="20"/>
                <w:szCs w:val="20"/>
              </w:rPr>
            </w:pPr>
            <w:r>
              <w:rPr>
                <w:rFonts w:cs="Arial"/>
                <w:b/>
                <w:bCs/>
                <w:sz w:val="20"/>
                <w:szCs w:val="20"/>
                <w:lang w:val="sr-Cyrl-RS"/>
              </w:rPr>
              <w:t>УКУПАН ИЗНОС БЕЗ ПДВ</w:t>
            </w:r>
            <w:r w:rsidR="00651462" w:rsidRPr="00203C41">
              <w:rPr>
                <w:rFonts w:cs="Arial"/>
                <w:b/>
                <w:bCs/>
                <w:sz w:val="20"/>
                <w:szCs w:val="20"/>
              </w:rPr>
              <w:t xml:space="preserve"> (</w:t>
            </w:r>
            <w:r>
              <w:rPr>
                <w:rFonts w:cs="Arial"/>
                <w:b/>
                <w:bCs/>
                <w:sz w:val="20"/>
                <w:szCs w:val="20"/>
                <w:lang w:val="sr-Cyrl-RS"/>
              </w:rPr>
              <w:t>збир износа из колоне</w:t>
            </w:r>
            <w:r w:rsidR="00651462" w:rsidRPr="00203C41">
              <w:rPr>
                <w:rFonts w:cs="Arial"/>
                <w:b/>
                <w:bCs/>
                <w:sz w:val="20"/>
                <w:szCs w:val="20"/>
              </w:rPr>
              <w:t xml:space="preserve"> 3)</w:t>
            </w:r>
          </w:p>
        </w:tc>
        <w:tc>
          <w:tcPr>
            <w:tcW w:w="1838" w:type="dxa"/>
            <w:tcBorders>
              <w:top w:val="nil"/>
              <w:left w:val="nil"/>
              <w:bottom w:val="nil"/>
              <w:right w:val="single" w:sz="8" w:space="0" w:color="auto"/>
            </w:tcBorders>
            <w:shd w:val="clear" w:color="auto" w:fill="auto"/>
            <w:noWrap/>
            <w:vAlign w:val="bottom"/>
            <w:hideMark/>
          </w:tcPr>
          <w:p w14:paraId="3CF6764D" w14:textId="77777777" w:rsidR="00651462" w:rsidRPr="00203C41" w:rsidRDefault="00651462" w:rsidP="008D13FD">
            <w:pPr>
              <w:jc w:val="right"/>
              <w:rPr>
                <w:rFonts w:cs="Arial"/>
                <w:sz w:val="20"/>
                <w:szCs w:val="20"/>
              </w:rPr>
            </w:pPr>
            <w:r w:rsidRPr="00203C41">
              <w:rPr>
                <w:rFonts w:cs="Arial"/>
                <w:sz w:val="20"/>
                <w:szCs w:val="20"/>
              </w:rPr>
              <w:t>0.00</w:t>
            </w:r>
          </w:p>
        </w:tc>
      </w:tr>
      <w:tr w:rsidR="00651462" w:rsidRPr="00203C41" w14:paraId="1E19020E" w14:textId="77777777" w:rsidTr="00651462">
        <w:trPr>
          <w:trHeight w:val="540"/>
        </w:trPr>
        <w:tc>
          <w:tcPr>
            <w:tcW w:w="102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CA2CE05" w14:textId="720BFB25" w:rsidR="00651462" w:rsidRPr="00CB088B" w:rsidRDefault="00651462" w:rsidP="008D13FD">
            <w:pPr>
              <w:jc w:val="center"/>
              <w:rPr>
                <w:rFonts w:cs="Arial"/>
                <w:sz w:val="20"/>
                <w:szCs w:val="20"/>
                <w:lang w:val="sr-Cyrl-RS"/>
              </w:rPr>
            </w:pPr>
            <w:r w:rsidRPr="00203C41">
              <w:rPr>
                <w:rFonts w:cs="Arial"/>
                <w:sz w:val="20"/>
                <w:szCs w:val="20"/>
              </w:rPr>
              <w:t>II</w:t>
            </w:r>
            <w:r w:rsidR="00CB088B">
              <w:rPr>
                <w:rFonts w:cs="Arial"/>
                <w:sz w:val="20"/>
                <w:szCs w:val="20"/>
                <w:lang w:val="sr-Cyrl-RS"/>
              </w:rPr>
              <w:t>Б</w:t>
            </w:r>
          </w:p>
        </w:tc>
        <w:tc>
          <w:tcPr>
            <w:tcW w:w="7342" w:type="dxa"/>
            <w:tcBorders>
              <w:top w:val="single" w:sz="8" w:space="0" w:color="auto"/>
              <w:left w:val="nil"/>
              <w:bottom w:val="single" w:sz="8" w:space="0" w:color="auto"/>
              <w:right w:val="single" w:sz="8" w:space="0" w:color="auto"/>
            </w:tcBorders>
            <w:shd w:val="clear" w:color="000000" w:fill="F2F2F2"/>
            <w:noWrap/>
            <w:vAlign w:val="center"/>
            <w:hideMark/>
          </w:tcPr>
          <w:p w14:paraId="3CC67FEA" w14:textId="3435C1B5" w:rsidR="00651462" w:rsidRPr="00203C41" w:rsidRDefault="00CB088B" w:rsidP="008D13FD">
            <w:pPr>
              <w:rPr>
                <w:rFonts w:cs="Arial"/>
                <w:b/>
                <w:bCs/>
                <w:sz w:val="20"/>
                <w:szCs w:val="20"/>
              </w:rPr>
            </w:pPr>
            <w:r>
              <w:rPr>
                <w:rFonts w:cs="Arial"/>
                <w:b/>
                <w:bCs/>
                <w:sz w:val="20"/>
                <w:szCs w:val="20"/>
                <w:lang w:val="sr-Cyrl-RS"/>
              </w:rPr>
              <w:t>УКУПАН ИЗНОС ПДВ</w:t>
            </w:r>
            <w:r w:rsidRPr="00203C41">
              <w:rPr>
                <w:rFonts w:cs="Arial"/>
                <w:b/>
                <w:bCs/>
                <w:sz w:val="20"/>
                <w:szCs w:val="20"/>
              </w:rPr>
              <w:t xml:space="preserve"> </w:t>
            </w:r>
            <w:r w:rsidR="00651462" w:rsidRPr="00203C41">
              <w:rPr>
                <w:rFonts w:cs="Arial"/>
                <w:b/>
                <w:bCs/>
                <w:sz w:val="20"/>
                <w:szCs w:val="20"/>
              </w:rPr>
              <w:t>(</w:t>
            </w:r>
            <w:r>
              <w:rPr>
                <w:rFonts w:cs="Arial"/>
                <w:b/>
                <w:bCs/>
                <w:sz w:val="20"/>
                <w:szCs w:val="20"/>
                <w:lang w:val="sr-Cyrl-RS"/>
              </w:rPr>
              <w:t>стопа ПДВ</w:t>
            </w:r>
            <w:r w:rsidR="00651462" w:rsidRPr="00203C41">
              <w:rPr>
                <w:rFonts w:cs="Arial"/>
                <w:b/>
                <w:bCs/>
                <w:sz w:val="20"/>
                <w:szCs w:val="20"/>
              </w:rPr>
              <w:t xml:space="preserve"> 20%)</w:t>
            </w:r>
          </w:p>
        </w:tc>
        <w:tc>
          <w:tcPr>
            <w:tcW w:w="1838" w:type="dxa"/>
            <w:tcBorders>
              <w:top w:val="single" w:sz="8" w:space="0" w:color="auto"/>
              <w:left w:val="nil"/>
              <w:bottom w:val="single" w:sz="8" w:space="0" w:color="auto"/>
              <w:right w:val="single" w:sz="8" w:space="0" w:color="auto"/>
            </w:tcBorders>
            <w:shd w:val="clear" w:color="auto" w:fill="auto"/>
            <w:noWrap/>
            <w:vAlign w:val="bottom"/>
            <w:hideMark/>
          </w:tcPr>
          <w:p w14:paraId="262615A4" w14:textId="77777777" w:rsidR="00651462" w:rsidRPr="00203C41" w:rsidRDefault="00651462" w:rsidP="008D13FD">
            <w:pPr>
              <w:jc w:val="right"/>
              <w:rPr>
                <w:rFonts w:cs="Arial"/>
                <w:sz w:val="20"/>
                <w:szCs w:val="20"/>
              </w:rPr>
            </w:pPr>
            <w:r w:rsidRPr="00203C41">
              <w:rPr>
                <w:rFonts w:cs="Arial"/>
                <w:sz w:val="20"/>
                <w:szCs w:val="20"/>
              </w:rPr>
              <w:t>0.00</w:t>
            </w:r>
          </w:p>
        </w:tc>
      </w:tr>
      <w:tr w:rsidR="00651462" w:rsidRPr="00203C41" w14:paraId="0CCB512C" w14:textId="77777777" w:rsidTr="00651462">
        <w:trPr>
          <w:trHeight w:val="540"/>
        </w:trPr>
        <w:tc>
          <w:tcPr>
            <w:tcW w:w="1028" w:type="dxa"/>
            <w:tcBorders>
              <w:top w:val="nil"/>
              <w:left w:val="single" w:sz="8" w:space="0" w:color="auto"/>
              <w:bottom w:val="single" w:sz="8" w:space="0" w:color="auto"/>
              <w:right w:val="single" w:sz="8" w:space="0" w:color="auto"/>
            </w:tcBorders>
            <w:shd w:val="clear" w:color="000000" w:fill="F2F2F2"/>
            <w:noWrap/>
            <w:vAlign w:val="center"/>
            <w:hideMark/>
          </w:tcPr>
          <w:p w14:paraId="4070A5E2" w14:textId="77777777" w:rsidR="00651462" w:rsidRPr="00203C41" w:rsidRDefault="00651462" w:rsidP="008D13FD">
            <w:pPr>
              <w:jc w:val="center"/>
              <w:rPr>
                <w:rFonts w:cs="Arial"/>
                <w:sz w:val="20"/>
                <w:szCs w:val="20"/>
              </w:rPr>
            </w:pPr>
            <w:r w:rsidRPr="00203C41">
              <w:rPr>
                <w:rFonts w:cs="Arial"/>
                <w:sz w:val="20"/>
                <w:szCs w:val="20"/>
              </w:rPr>
              <w:t>III</w:t>
            </w:r>
          </w:p>
        </w:tc>
        <w:tc>
          <w:tcPr>
            <w:tcW w:w="7342" w:type="dxa"/>
            <w:tcBorders>
              <w:top w:val="nil"/>
              <w:left w:val="nil"/>
              <w:bottom w:val="single" w:sz="8" w:space="0" w:color="auto"/>
              <w:right w:val="single" w:sz="8" w:space="0" w:color="auto"/>
            </w:tcBorders>
            <w:shd w:val="clear" w:color="000000" w:fill="F2F2F2"/>
            <w:noWrap/>
            <w:vAlign w:val="center"/>
            <w:hideMark/>
          </w:tcPr>
          <w:p w14:paraId="3C989DED" w14:textId="16E8505A" w:rsidR="00651462" w:rsidRPr="00203C41" w:rsidRDefault="00CB088B" w:rsidP="008D13FD">
            <w:pPr>
              <w:rPr>
                <w:rFonts w:cs="Arial"/>
                <w:b/>
                <w:bCs/>
                <w:sz w:val="20"/>
                <w:szCs w:val="20"/>
              </w:rPr>
            </w:pPr>
            <w:r>
              <w:rPr>
                <w:rFonts w:cs="Arial"/>
                <w:b/>
                <w:bCs/>
                <w:sz w:val="20"/>
                <w:szCs w:val="20"/>
                <w:lang w:val="sr-Cyrl-RS"/>
              </w:rPr>
              <w:t>УКУПАН ИЗНОС СА ПДВ</w:t>
            </w:r>
            <w:r w:rsidRPr="00203C41">
              <w:rPr>
                <w:rFonts w:cs="Arial"/>
                <w:b/>
                <w:bCs/>
                <w:sz w:val="20"/>
                <w:szCs w:val="20"/>
              </w:rPr>
              <w:t xml:space="preserve"> </w:t>
            </w:r>
            <w:r w:rsidR="00651462" w:rsidRPr="00203C41">
              <w:rPr>
                <w:rFonts w:cs="Arial"/>
                <w:b/>
                <w:bCs/>
                <w:sz w:val="20"/>
                <w:szCs w:val="20"/>
              </w:rPr>
              <w:t>(</w:t>
            </w:r>
            <w:r>
              <w:rPr>
                <w:rFonts w:cs="Arial"/>
                <w:b/>
                <w:bCs/>
                <w:sz w:val="20"/>
                <w:szCs w:val="20"/>
                <w:lang w:val="sr-Cyrl-RS"/>
              </w:rPr>
              <w:t>збир износа</w:t>
            </w:r>
            <w:r w:rsidR="00651462" w:rsidRPr="00203C41">
              <w:rPr>
                <w:rFonts w:cs="Arial"/>
                <w:b/>
                <w:bCs/>
                <w:sz w:val="20"/>
                <w:szCs w:val="20"/>
              </w:rPr>
              <w:t xml:space="preserve"> I</w:t>
            </w:r>
            <w:r>
              <w:rPr>
                <w:rFonts w:cs="Arial"/>
                <w:b/>
                <w:bCs/>
                <w:sz w:val="20"/>
                <w:szCs w:val="20"/>
                <w:lang w:val="sr-Cyrl-RS"/>
              </w:rPr>
              <w:t>Б</w:t>
            </w:r>
            <w:r w:rsidR="00651462" w:rsidRPr="00203C41">
              <w:rPr>
                <w:rFonts w:cs="Arial"/>
                <w:b/>
                <w:bCs/>
                <w:sz w:val="20"/>
                <w:szCs w:val="20"/>
              </w:rPr>
              <w:t xml:space="preserve"> i II</w:t>
            </w:r>
            <w:r>
              <w:rPr>
                <w:rFonts w:cs="Arial"/>
                <w:b/>
                <w:bCs/>
                <w:sz w:val="20"/>
                <w:szCs w:val="20"/>
                <w:lang w:val="sr-Cyrl-RS"/>
              </w:rPr>
              <w:t>Б</w:t>
            </w:r>
            <w:r w:rsidR="00651462" w:rsidRPr="00203C41">
              <w:rPr>
                <w:rFonts w:cs="Arial"/>
                <w:b/>
                <w:bCs/>
                <w:sz w:val="20"/>
                <w:szCs w:val="20"/>
              </w:rPr>
              <w:t>)</w:t>
            </w:r>
          </w:p>
        </w:tc>
        <w:tc>
          <w:tcPr>
            <w:tcW w:w="1838" w:type="dxa"/>
            <w:tcBorders>
              <w:top w:val="nil"/>
              <w:left w:val="nil"/>
              <w:bottom w:val="single" w:sz="8" w:space="0" w:color="auto"/>
              <w:right w:val="single" w:sz="8" w:space="0" w:color="auto"/>
            </w:tcBorders>
            <w:shd w:val="clear" w:color="auto" w:fill="auto"/>
            <w:noWrap/>
            <w:vAlign w:val="bottom"/>
            <w:hideMark/>
          </w:tcPr>
          <w:p w14:paraId="45EF6A3C" w14:textId="77777777" w:rsidR="00651462" w:rsidRPr="00203C41" w:rsidRDefault="00651462" w:rsidP="008D13FD">
            <w:pPr>
              <w:jc w:val="right"/>
              <w:rPr>
                <w:rFonts w:cs="Arial"/>
                <w:sz w:val="20"/>
                <w:szCs w:val="20"/>
              </w:rPr>
            </w:pPr>
            <w:r w:rsidRPr="00203C41">
              <w:rPr>
                <w:rFonts w:cs="Arial"/>
                <w:sz w:val="20"/>
                <w:szCs w:val="20"/>
              </w:rPr>
              <w:t>0.00</w:t>
            </w:r>
          </w:p>
        </w:tc>
      </w:tr>
    </w:tbl>
    <w:p w14:paraId="442B6500" w14:textId="77777777" w:rsidR="00AC7DEF" w:rsidRDefault="00AC7DEF" w:rsidP="00A80F76">
      <w:pPr>
        <w:widowControl w:val="0"/>
        <w:spacing w:before="0"/>
        <w:rPr>
          <w:rFonts w:eastAsia="Arial Unicode MS" w:cs="Arial"/>
        </w:rPr>
      </w:pPr>
    </w:p>
    <w:p w14:paraId="65338735" w14:textId="1A6DBB0C" w:rsidR="00A80F76" w:rsidRPr="00AC7DEF" w:rsidRDefault="00AC7DEF" w:rsidP="00A80F76">
      <w:pPr>
        <w:widowControl w:val="0"/>
        <w:spacing w:before="0"/>
        <w:rPr>
          <w:rFonts w:eastAsia="Arial Unicode MS" w:cs="Arial"/>
          <w:lang w:val="sr-Cyrl-RS"/>
        </w:rPr>
      </w:pPr>
      <w:r>
        <w:rPr>
          <w:rFonts w:eastAsia="Arial Unicode MS" w:cs="Arial"/>
          <w:lang w:val="sr-Cyrl-RS"/>
        </w:rPr>
        <w:t xml:space="preserve">У колони бр.3 уписују се укупни износи без ПДВ из Табеле </w:t>
      </w:r>
      <w:r w:rsidR="00CB088B">
        <w:rPr>
          <w:rFonts w:eastAsia="Arial Unicode MS" w:cs="Arial"/>
          <w:lang w:val="sr-Cyrl-RS"/>
        </w:rPr>
        <w:t>П</w:t>
      </w:r>
      <w:r w:rsidRPr="00AC7DEF">
        <w:rPr>
          <w:rFonts w:eastAsia="Arial Unicode MS" w:cs="Arial"/>
          <w:lang w:val="sr-Cyrl-RS"/>
        </w:rPr>
        <w:t>1-</w:t>
      </w:r>
      <w:r w:rsidR="00CB088B">
        <w:rPr>
          <w:rFonts w:eastAsia="Arial Unicode MS" w:cs="Arial"/>
          <w:lang w:val="sr-Cyrl-RS"/>
        </w:rPr>
        <w:t>Б</w:t>
      </w:r>
      <w:r w:rsidRPr="00AC7DEF">
        <w:rPr>
          <w:rFonts w:eastAsia="Arial Unicode MS" w:cs="Arial"/>
          <w:lang w:val="sr-Cyrl-RS"/>
        </w:rPr>
        <w:t>1</w:t>
      </w:r>
      <w:r>
        <w:rPr>
          <w:rFonts w:eastAsia="Arial Unicode MS" w:cs="Arial"/>
          <w:lang w:val="sr-Cyrl-RS"/>
        </w:rPr>
        <w:t xml:space="preserve">, Табеле </w:t>
      </w:r>
      <w:r w:rsidR="00CB088B">
        <w:rPr>
          <w:rFonts w:eastAsia="Arial Unicode MS" w:cs="Arial"/>
          <w:lang w:val="sr-Cyrl-RS"/>
        </w:rPr>
        <w:t>П</w:t>
      </w:r>
      <w:r>
        <w:rPr>
          <w:rFonts w:eastAsia="Arial Unicode MS" w:cs="Arial"/>
          <w:lang w:val="sr-Cyrl-RS"/>
        </w:rPr>
        <w:t>1-</w:t>
      </w:r>
      <w:r w:rsidR="00CB088B">
        <w:rPr>
          <w:rFonts w:eastAsia="Arial Unicode MS" w:cs="Arial"/>
          <w:lang w:val="sr-Cyrl-RS"/>
        </w:rPr>
        <w:t>Б</w:t>
      </w:r>
      <w:r>
        <w:rPr>
          <w:rFonts w:eastAsia="Arial Unicode MS" w:cs="Arial"/>
          <w:lang w:val="sr-Cyrl-RS"/>
        </w:rPr>
        <w:t xml:space="preserve">2... Тебеле </w:t>
      </w:r>
      <w:r w:rsidR="00CB088B">
        <w:rPr>
          <w:rFonts w:eastAsia="Arial Unicode MS" w:cs="Arial"/>
          <w:lang w:val="sr-Cyrl-RS"/>
        </w:rPr>
        <w:t>П</w:t>
      </w:r>
      <w:r>
        <w:rPr>
          <w:rFonts w:eastAsia="Arial Unicode MS" w:cs="Arial"/>
          <w:lang w:val="sr-Cyrl-RS"/>
        </w:rPr>
        <w:t>1-</w:t>
      </w:r>
      <w:r w:rsidR="00CB088B">
        <w:rPr>
          <w:rFonts w:eastAsia="Arial Unicode MS" w:cs="Arial"/>
          <w:lang w:val="sr-Cyrl-RS"/>
        </w:rPr>
        <w:t>Б</w:t>
      </w:r>
      <w:r>
        <w:rPr>
          <w:rFonts w:eastAsia="Arial Unicode MS" w:cs="Arial"/>
          <w:lang w:val="sr-Cyrl-RS"/>
        </w:rPr>
        <w:t>13</w:t>
      </w:r>
    </w:p>
    <w:p w14:paraId="2CE5BA3B" w14:textId="7D883FD9" w:rsidR="00A80F76" w:rsidRDefault="00A80F76" w:rsidP="00A80F76">
      <w:pPr>
        <w:spacing w:before="0"/>
        <w:rPr>
          <w:rFonts w:cs="Arial"/>
          <w:b/>
          <w:lang w:val="sr-Latn-CS"/>
        </w:rPr>
      </w:pPr>
    </w:p>
    <w:p w14:paraId="6F066B8E" w14:textId="64590D03" w:rsidR="00F61E2A" w:rsidRDefault="00F61E2A" w:rsidP="00A80F76">
      <w:pPr>
        <w:spacing w:before="0"/>
        <w:rPr>
          <w:rFonts w:cs="Arial"/>
          <w:b/>
          <w:lang w:val="sr-Latn-CS"/>
        </w:rPr>
      </w:pPr>
    </w:p>
    <w:p w14:paraId="4755119E" w14:textId="79B57F27" w:rsidR="00F61E2A" w:rsidRDefault="00F61E2A" w:rsidP="00A80F76">
      <w:pPr>
        <w:spacing w:before="0"/>
        <w:rPr>
          <w:rFonts w:cs="Arial"/>
          <w:b/>
          <w:lang w:val="sr-Latn-CS"/>
        </w:rPr>
      </w:pPr>
    </w:p>
    <w:p w14:paraId="42DBEA83" w14:textId="77777777" w:rsidR="00AE17B1" w:rsidRPr="003D68A9" w:rsidRDefault="00AE17B1" w:rsidP="00A80F76">
      <w:pPr>
        <w:spacing w:before="0"/>
        <w:rPr>
          <w:rFonts w:cs="Arial"/>
          <w:b/>
          <w:lang w:val="sr-Latn-CS"/>
        </w:rPr>
      </w:pPr>
    </w:p>
    <w:p w14:paraId="7C731F5E" w14:textId="3966B4DA" w:rsidR="0072601F" w:rsidRDefault="0072601F" w:rsidP="00A80F76">
      <w:pPr>
        <w:spacing w:before="0"/>
        <w:rPr>
          <w:rFonts w:cs="Arial"/>
          <w:b/>
          <w:i/>
          <w:color w:val="FF0000"/>
          <w:lang w:val="sr-Cyrl-CS"/>
        </w:rPr>
      </w:pPr>
    </w:p>
    <w:p w14:paraId="3434D3AE" w14:textId="77777777" w:rsidR="00094870" w:rsidRDefault="00094870" w:rsidP="00A80F76">
      <w:pPr>
        <w:spacing w:before="0"/>
        <w:rPr>
          <w:rFonts w:cs="Arial"/>
          <w:b/>
          <w:i/>
          <w:color w:val="FF0000"/>
          <w:lang w:val="sr-Cyrl-CS"/>
        </w:rPr>
      </w:pPr>
    </w:p>
    <w:p w14:paraId="64F6E38E" w14:textId="628D2C5A" w:rsidR="0072601F" w:rsidRDefault="006B4B8E" w:rsidP="0072601F">
      <w:pPr>
        <w:rPr>
          <w:rFonts w:cs="Arial"/>
          <w:b/>
          <w:bCs/>
          <w:lang w:val="sr-Latn-RS" w:eastAsia="sr-Latn-RS"/>
        </w:rPr>
      </w:pPr>
      <w:r>
        <w:rPr>
          <w:rFonts w:cs="Arial"/>
          <w:b/>
          <w:bCs/>
          <w:lang w:val="sr-Cyrl-RS" w:eastAsia="sr-Latn-RS"/>
        </w:rPr>
        <w:lastRenderedPageBreak/>
        <w:t>ПЕРИОДИЧНА ИСПИТИВАЊА, ПРЕГЛЕДИ</w:t>
      </w:r>
      <w:r w:rsidR="0072601F" w:rsidRPr="009B7D56">
        <w:rPr>
          <w:rFonts w:cs="Arial"/>
          <w:b/>
          <w:bCs/>
          <w:lang w:val="sr-Latn-RS" w:eastAsia="sr-Latn-RS"/>
        </w:rPr>
        <w:t xml:space="preserve"> </w:t>
      </w:r>
      <w:r>
        <w:rPr>
          <w:rFonts w:cs="Arial"/>
          <w:b/>
          <w:bCs/>
          <w:lang w:val="sr-Cyrl-RS" w:eastAsia="sr-Latn-RS"/>
        </w:rPr>
        <w:t>И СЕРВИСИРАЊЕ ЗА ТЕХНИЧКИ ЦЕНТАР БЕОГРАД</w:t>
      </w:r>
      <w:r w:rsidR="0072601F">
        <w:rPr>
          <w:rFonts w:cs="Arial"/>
          <w:b/>
          <w:bCs/>
          <w:lang w:val="sr-Latn-RS" w:eastAsia="sr-Latn-RS"/>
        </w:rPr>
        <w:t xml:space="preserve"> </w:t>
      </w:r>
      <w:r w:rsidR="0072601F" w:rsidRPr="00411134">
        <w:rPr>
          <w:rFonts w:cs="Arial"/>
          <w:b/>
          <w:bCs/>
          <w:lang w:val="sr-Latn-RS" w:eastAsia="sr-Latn-RS"/>
        </w:rPr>
        <w:t>(</w:t>
      </w:r>
      <w:r>
        <w:rPr>
          <w:rFonts w:cs="Arial"/>
          <w:b/>
          <w:bCs/>
          <w:lang w:val="sr-Cyrl-RS" w:eastAsia="sr-Latn-RS"/>
        </w:rPr>
        <w:t>Табела</w:t>
      </w:r>
      <w:r w:rsidR="0072601F">
        <w:rPr>
          <w:rFonts w:cs="Arial"/>
          <w:b/>
          <w:bCs/>
          <w:lang w:eastAsia="sr-Latn-RS"/>
        </w:rPr>
        <w:t xml:space="preserve"> </w:t>
      </w:r>
      <w:r w:rsidR="0072601F" w:rsidRPr="00411134">
        <w:rPr>
          <w:rFonts w:cs="Arial"/>
          <w:b/>
          <w:bCs/>
          <w:lang w:val="sr-Latn-RS" w:eastAsia="sr-Latn-RS"/>
        </w:rPr>
        <w:t>A+</w:t>
      </w:r>
      <w:r w:rsidR="0072601F">
        <w:rPr>
          <w:rFonts w:cs="Arial"/>
          <w:b/>
          <w:bCs/>
          <w:lang w:val="sr-Latn-RS" w:eastAsia="sr-Latn-RS"/>
        </w:rPr>
        <w:t xml:space="preserve"> </w:t>
      </w:r>
      <w:r>
        <w:rPr>
          <w:rFonts w:cs="Arial"/>
          <w:b/>
          <w:bCs/>
          <w:lang w:val="sr-Cyrl-RS" w:eastAsia="sr-Latn-RS"/>
        </w:rPr>
        <w:t>Табела</w:t>
      </w:r>
      <w:r w:rsidR="0072601F">
        <w:rPr>
          <w:rFonts w:cs="Arial"/>
          <w:b/>
          <w:bCs/>
          <w:lang w:val="sr-Latn-RS" w:eastAsia="sr-Latn-RS"/>
        </w:rPr>
        <w:t xml:space="preserve"> </w:t>
      </w:r>
      <w:r w:rsidR="007C22AD">
        <w:rPr>
          <w:rFonts w:cs="Arial"/>
          <w:b/>
          <w:bCs/>
          <w:lang w:val="sr-Cyrl-RS" w:eastAsia="sr-Latn-RS"/>
        </w:rPr>
        <w:t>Б</w:t>
      </w:r>
      <w:r w:rsidR="0072601F" w:rsidRPr="00411134">
        <w:rPr>
          <w:rFonts w:cs="Arial"/>
          <w:b/>
          <w:bCs/>
          <w:lang w:val="sr-Latn-RS" w:eastAsia="sr-Latn-RS"/>
        </w:rPr>
        <w:t>)</w:t>
      </w:r>
    </w:p>
    <w:p w14:paraId="6E84A59C" w14:textId="77777777" w:rsidR="0072601F" w:rsidRPr="00411134" w:rsidRDefault="0072601F" w:rsidP="0072601F">
      <w:pPr>
        <w:rPr>
          <w:rFonts w:cs="Arial"/>
          <w:b/>
          <w:bCs/>
          <w:lang w:val="sr-Latn-RS" w:eastAsia="sr-Latn-RS"/>
        </w:rPr>
      </w:pPr>
    </w:p>
    <w:tbl>
      <w:tblPr>
        <w:tblW w:w="10260" w:type="dxa"/>
        <w:tblInd w:w="-550" w:type="dxa"/>
        <w:tblLook w:val="04A0" w:firstRow="1" w:lastRow="0" w:firstColumn="1" w:lastColumn="0" w:noHBand="0" w:noVBand="1"/>
      </w:tblPr>
      <w:tblGrid>
        <w:gridCol w:w="990"/>
        <w:gridCol w:w="6300"/>
        <w:gridCol w:w="2970"/>
      </w:tblGrid>
      <w:tr w:rsidR="002E65FA" w:rsidRPr="00411134" w14:paraId="1B2C5F49" w14:textId="41791431" w:rsidTr="002E65FA">
        <w:trPr>
          <w:trHeight w:val="780"/>
        </w:trPr>
        <w:tc>
          <w:tcPr>
            <w:tcW w:w="990" w:type="dxa"/>
            <w:tcBorders>
              <w:top w:val="single" w:sz="8" w:space="0" w:color="auto"/>
              <w:left w:val="single" w:sz="8" w:space="0" w:color="auto"/>
              <w:bottom w:val="nil"/>
              <w:right w:val="single" w:sz="4" w:space="0" w:color="auto"/>
            </w:tcBorders>
            <w:shd w:val="clear" w:color="auto" w:fill="F2F2F2"/>
            <w:noWrap/>
            <w:vAlign w:val="center"/>
          </w:tcPr>
          <w:p w14:paraId="2B34805D" w14:textId="5A6D4F40" w:rsidR="002E65FA" w:rsidRPr="006B4B8E" w:rsidRDefault="006B4B8E" w:rsidP="00924028">
            <w:pPr>
              <w:jc w:val="center"/>
              <w:rPr>
                <w:rFonts w:cs="Arial"/>
                <w:bCs/>
                <w:sz w:val="20"/>
                <w:szCs w:val="20"/>
                <w:lang w:val="sr-Cyrl-RS" w:eastAsia="sr-Latn-RS"/>
              </w:rPr>
            </w:pPr>
            <w:r>
              <w:rPr>
                <w:rFonts w:cs="Arial"/>
                <w:bCs/>
                <w:sz w:val="20"/>
                <w:szCs w:val="20"/>
                <w:lang w:val="sr-Cyrl-RS" w:eastAsia="sr-Latn-RS"/>
              </w:rPr>
              <w:t>РЕД. БР.</w:t>
            </w:r>
          </w:p>
        </w:tc>
        <w:tc>
          <w:tcPr>
            <w:tcW w:w="6300" w:type="dxa"/>
            <w:tcBorders>
              <w:top w:val="single" w:sz="8" w:space="0" w:color="auto"/>
              <w:left w:val="nil"/>
              <w:bottom w:val="nil"/>
              <w:right w:val="single" w:sz="4" w:space="0" w:color="auto"/>
            </w:tcBorders>
            <w:shd w:val="clear" w:color="auto" w:fill="F2F2F2"/>
            <w:vAlign w:val="center"/>
          </w:tcPr>
          <w:p w14:paraId="182D413C" w14:textId="66CAA3F7" w:rsidR="002E65FA" w:rsidRPr="006B4B8E" w:rsidRDefault="006B4B8E" w:rsidP="00924028">
            <w:pPr>
              <w:jc w:val="center"/>
              <w:rPr>
                <w:rFonts w:cs="Arial"/>
                <w:bCs/>
                <w:sz w:val="20"/>
                <w:szCs w:val="20"/>
                <w:lang w:val="sr-Cyrl-RS" w:eastAsia="sr-Latn-RS"/>
              </w:rPr>
            </w:pPr>
            <w:r>
              <w:rPr>
                <w:rFonts w:cs="Arial"/>
                <w:bCs/>
                <w:sz w:val="20"/>
                <w:szCs w:val="20"/>
                <w:lang w:val="sr-Cyrl-RS" w:eastAsia="sr-Latn-RS"/>
              </w:rPr>
              <w:t>ОПИС ПОЗИЦИЈА</w:t>
            </w:r>
          </w:p>
        </w:tc>
        <w:tc>
          <w:tcPr>
            <w:tcW w:w="2970" w:type="dxa"/>
            <w:tcBorders>
              <w:top w:val="single" w:sz="8" w:space="0" w:color="auto"/>
              <w:left w:val="nil"/>
              <w:bottom w:val="nil"/>
              <w:right w:val="single" w:sz="4" w:space="0" w:color="auto"/>
            </w:tcBorders>
            <w:shd w:val="clear" w:color="auto" w:fill="F2F2F2"/>
          </w:tcPr>
          <w:p w14:paraId="163D37D4" w14:textId="407C0D1A" w:rsidR="002E65FA" w:rsidRPr="006B4B8E" w:rsidRDefault="006B4B8E" w:rsidP="00924028">
            <w:pPr>
              <w:jc w:val="center"/>
              <w:rPr>
                <w:rFonts w:cs="Arial"/>
                <w:bCs/>
                <w:sz w:val="20"/>
                <w:szCs w:val="20"/>
                <w:lang w:val="sr-Cyrl-RS" w:eastAsia="sr-Latn-RS"/>
              </w:rPr>
            </w:pPr>
            <w:r>
              <w:rPr>
                <w:rFonts w:cs="Arial"/>
                <w:bCs/>
                <w:sz w:val="20"/>
                <w:szCs w:val="20"/>
                <w:lang w:val="sr-Cyrl-RS" w:eastAsia="sr-Latn-RS"/>
              </w:rPr>
              <w:t>УКУПАН ИЗНОС БЕЗ ПДВ</w:t>
            </w:r>
          </w:p>
        </w:tc>
      </w:tr>
      <w:tr w:rsidR="002E65FA" w:rsidRPr="00411134" w14:paraId="29CC49E5" w14:textId="77777777" w:rsidTr="002E65FA">
        <w:trPr>
          <w:trHeight w:val="277"/>
        </w:trPr>
        <w:tc>
          <w:tcPr>
            <w:tcW w:w="990" w:type="dxa"/>
            <w:tcBorders>
              <w:top w:val="single" w:sz="8" w:space="0" w:color="auto"/>
              <w:left w:val="single" w:sz="8" w:space="0" w:color="auto"/>
              <w:bottom w:val="nil"/>
              <w:right w:val="single" w:sz="4" w:space="0" w:color="auto"/>
            </w:tcBorders>
            <w:shd w:val="clear" w:color="auto" w:fill="F2F2F2"/>
            <w:noWrap/>
            <w:vAlign w:val="center"/>
          </w:tcPr>
          <w:p w14:paraId="36347886" w14:textId="5BF8413D" w:rsidR="002E65FA" w:rsidRPr="00411134" w:rsidRDefault="002E65FA" w:rsidP="00924028">
            <w:pPr>
              <w:jc w:val="center"/>
              <w:rPr>
                <w:rFonts w:cs="Arial"/>
                <w:bCs/>
                <w:sz w:val="20"/>
                <w:szCs w:val="20"/>
                <w:lang w:val="sr-Latn-RS" w:eastAsia="sr-Latn-RS"/>
              </w:rPr>
            </w:pPr>
            <w:r>
              <w:rPr>
                <w:rFonts w:cs="Arial"/>
                <w:bCs/>
                <w:sz w:val="20"/>
                <w:szCs w:val="20"/>
                <w:lang w:val="sr-Latn-RS" w:eastAsia="sr-Latn-RS"/>
              </w:rPr>
              <w:t>1</w:t>
            </w:r>
          </w:p>
        </w:tc>
        <w:tc>
          <w:tcPr>
            <w:tcW w:w="6300" w:type="dxa"/>
            <w:tcBorders>
              <w:top w:val="single" w:sz="8" w:space="0" w:color="auto"/>
              <w:left w:val="nil"/>
              <w:bottom w:val="nil"/>
              <w:right w:val="single" w:sz="4" w:space="0" w:color="auto"/>
            </w:tcBorders>
            <w:shd w:val="clear" w:color="auto" w:fill="F2F2F2"/>
            <w:vAlign w:val="center"/>
          </w:tcPr>
          <w:p w14:paraId="16008E8A" w14:textId="5DEBB11A" w:rsidR="002E65FA" w:rsidRPr="00411134" w:rsidRDefault="002E65FA" w:rsidP="00924028">
            <w:pPr>
              <w:jc w:val="center"/>
              <w:rPr>
                <w:rFonts w:cs="Arial"/>
                <w:bCs/>
                <w:sz w:val="20"/>
                <w:szCs w:val="20"/>
                <w:lang w:val="sr-Latn-RS" w:eastAsia="sr-Latn-RS"/>
              </w:rPr>
            </w:pPr>
            <w:r>
              <w:rPr>
                <w:rFonts w:cs="Arial"/>
                <w:bCs/>
                <w:sz w:val="20"/>
                <w:szCs w:val="20"/>
                <w:lang w:val="sr-Latn-RS" w:eastAsia="sr-Latn-RS"/>
              </w:rPr>
              <w:t>2</w:t>
            </w:r>
          </w:p>
        </w:tc>
        <w:tc>
          <w:tcPr>
            <w:tcW w:w="2970" w:type="dxa"/>
            <w:tcBorders>
              <w:top w:val="single" w:sz="8" w:space="0" w:color="auto"/>
              <w:left w:val="nil"/>
              <w:bottom w:val="nil"/>
              <w:right w:val="single" w:sz="4" w:space="0" w:color="auto"/>
            </w:tcBorders>
            <w:shd w:val="clear" w:color="auto" w:fill="F2F2F2"/>
          </w:tcPr>
          <w:p w14:paraId="2E690027" w14:textId="35F61A86" w:rsidR="002E65FA" w:rsidRPr="00411134" w:rsidRDefault="002E65FA" w:rsidP="00924028">
            <w:pPr>
              <w:jc w:val="center"/>
              <w:rPr>
                <w:rFonts w:cs="Arial"/>
                <w:bCs/>
                <w:sz w:val="20"/>
                <w:szCs w:val="20"/>
                <w:lang w:val="sr-Latn-RS" w:eastAsia="sr-Latn-RS"/>
              </w:rPr>
            </w:pPr>
            <w:r>
              <w:rPr>
                <w:rFonts w:cs="Arial"/>
                <w:bCs/>
                <w:sz w:val="20"/>
                <w:szCs w:val="20"/>
                <w:lang w:val="sr-Latn-RS" w:eastAsia="sr-Latn-RS"/>
              </w:rPr>
              <w:t>3</w:t>
            </w:r>
          </w:p>
        </w:tc>
      </w:tr>
      <w:tr w:rsidR="002E65FA" w:rsidRPr="00411134" w14:paraId="338E90FF" w14:textId="25B8E73B" w:rsidTr="002E65FA">
        <w:trPr>
          <w:trHeight w:val="508"/>
        </w:trPr>
        <w:tc>
          <w:tcPr>
            <w:tcW w:w="99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05027BF" w14:textId="77777777" w:rsidR="002E65FA" w:rsidRPr="00411134" w:rsidRDefault="002E65FA" w:rsidP="00924028">
            <w:pPr>
              <w:jc w:val="center"/>
              <w:rPr>
                <w:rFonts w:cs="Arial"/>
                <w:sz w:val="20"/>
                <w:szCs w:val="20"/>
                <w:lang w:val="sr-Latn-RS" w:eastAsia="sr-Latn-RS"/>
              </w:rPr>
            </w:pPr>
            <w:r w:rsidRPr="00411134">
              <w:rPr>
                <w:rFonts w:cs="Arial"/>
                <w:sz w:val="20"/>
                <w:szCs w:val="20"/>
                <w:lang w:val="sr-Latn-RS" w:eastAsia="sr-Latn-RS"/>
              </w:rPr>
              <w:t>1</w:t>
            </w:r>
          </w:p>
        </w:tc>
        <w:tc>
          <w:tcPr>
            <w:tcW w:w="6300" w:type="dxa"/>
            <w:tcBorders>
              <w:top w:val="single" w:sz="8" w:space="0" w:color="auto"/>
              <w:left w:val="nil"/>
              <w:bottom w:val="single" w:sz="4" w:space="0" w:color="auto"/>
              <w:right w:val="single" w:sz="4" w:space="0" w:color="auto"/>
            </w:tcBorders>
            <w:shd w:val="clear" w:color="auto" w:fill="auto"/>
            <w:vAlign w:val="center"/>
          </w:tcPr>
          <w:p w14:paraId="6E119503" w14:textId="17A8E201" w:rsidR="002E65FA" w:rsidRPr="00411134" w:rsidRDefault="006B4B8E" w:rsidP="00924028">
            <w:pPr>
              <w:rPr>
                <w:rFonts w:cs="Arial"/>
                <w:sz w:val="20"/>
                <w:szCs w:val="20"/>
                <w:lang w:val="sr-Latn-RS" w:eastAsia="sr-Latn-RS"/>
              </w:rPr>
            </w:pPr>
            <w:r>
              <w:rPr>
                <w:rFonts w:cs="Arial"/>
                <w:sz w:val="20"/>
                <w:szCs w:val="20"/>
                <w:lang w:val="sr-Cyrl-RS" w:eastAsia="sr-Latn-RS"/>
              </w:rPr>
              <w:t>УКУПНО ПОД</w:t>
            </w:r>
            <w:r w:rsidR="002E65FA" w:rsidRPr="00411134">
              <w:rPr>
                <w:rFonts w:cs="Arial"/>
                <w:sz w:val="20"/>
                <w:szCs w:val="20"/>
                <w:lang w:val="sr-Latn-RS" w:eastAsia="sr-Latn-RS"/>
              </w:rPr>
              <w:t xml:space="preserve"> A -</w:t>
            </w:r>
            <w:r w:rsidR="002E65FA">
              <w:rPr>
                <w:rFonts w:cs="Arial"/>
                <w:sz w:val="20"/>
                <w:szCs w:val="20"/>
                <w:lang w:val="sr-Latn-RS" w:eastAsia="sr-Latn-RS"/>
              </w:rPr>
              <w:t xml:space="preserve"> </w:t>
            </w:r>
            <w:r>
              <w:rPr>
                <w:rFonts w:cs="Arial"/>
                <w:sz w:val="20"/>
                <w:szCs w:val="20"/>
                <w:lang w:val="sr-Cyrl-RS" w:eastAsia="sr-Latn-RS"/>
              </w:rPr>
              <w:t>УСЛУГ</w:t>
            </w:r>
            <w:r w:rsidR="002E65FA" w:rsidRPr="009B7D56">
              <w:rPr>
                <w:rFonts w:cs="Arial"/>
                <w:sz w:val="20"/>
                <w:szCs w:val="20"/>
                <w:lang w:val="sr-Latn-RS" w:eastAsia="sr-Latn-RS"/>
              </w:rPr>
              <w:t xml:space="preserve">E </w:t>
            </w:r>
            <w:r>
              <w:rPr>
                <w:rFonts w:cs="Arial"/>
                <w:bCs/>
                <w:sz w:val="20"/>
                <w:szCs w:val="20"/>
                <w:lang w:val="sr-Cyrl-RS" w:eastAsia="sr-Latn-RS"/>
              </w:rPr>
              <w:t>ПЕРИОДИЧНИХ ИСПИТИВАЊА</w:t>
            </w:r>
            <w:r w:rsidR="002E65FA" w:rsidRPr="009B7D56">
              <w:rPr>
                <w:rFonts w:cs="Arial"/>
                <w:bCs/>
                <w:sz w:val="20"/>
                <w:szCs w:val="20"/>
                <w:lang w:val="sr-Latn-RS" w:eastAsia="sr-Latn-RS"/>
              </w:rPr>
              <w:t xml:space="preserve">, </w:t>
            </w:r>
            <w:r>
              <w:rPr>
                <w:rFonts w:cs="Arial"/>
                <w:bCs/>
                <w:sz w:val="20"/>
                <w:szCs w:val="20"/>
                <w:lang w:val="sr-Cyrl-RS" w:eastAsia="sr-Latn-RS"/>
              </w:rPr>
              <w:t>ПРЕГЛЕДА И СЕРВИСИРАЊЕ</w:t>
            </w:r>
            <w:r w:rsidR="0059132E">
              <w:rPr>
                <w:rFonts w:cs="Arial"/>
                <w:bCs/>
                <w:sz w:val="20"/>
                <w:szCs w:val="20"/>
                <w:lang w:val="sr-Latn-RS" w:eastAsia="sr-Latn-RS"/>
              </w:rPr>
              <w:t xml:space="preserve"> (TA</w:t>
            </w:r>
            <w:r>
              <w:rPr>
                <w:rFonts w:cs="Arial"/>
                <w:bCs/>
                <w:sz w:val="20"/>
                <w:szCs w:val="20"/>
                <w:lang w:val="sr-Cyrl-RS" w:eastAsia="sr-Latn-RS"/>
              </w:rPr>
              <w:t>БЕЛ</w:t>
            </w:r>
            <w:r w:rsidR="0059132E">
              <w:rPr>
                <w:rFonts w:cs="Arial"/>
                <w:bCs/>
                <w:sz w:val="20"/>
                <w:szCs w:val="20"/>
                <w:lang w:val="sr-Latn-RS" w:eastAsia="sr-Latn-RS"/>
              </w:rPr>
              <w:t>A A)</w:t>
            </w:r>
          </w:p>
        </w:tc>
        <w:tc>
          <w:tcPr>
            <w:tcW w:w="2970" w:type="dxa"/>
            <w:tcBorders>
              <w:top w:val="single" w:sz="8" w:space="0" w:color="auto"/>
              <w:left w:val="nil"/>
              <w:bottom w:val="single" w:sz="4" w:space="0" w:color="auto"/>
              <w:right w:val="single" w:sz="4" w:space="0" w:color="auto"/>
            </w:tcBorders>
          </w:tcPr>
          <w:p w14:paraId="438EE849" w14:textId="77777777" w:rsidR="002E65FA" w:rsidRPr="00411134" w:rsidRDefault="002E65FA" w:rsidP="00924028">
            <w:pPr>
              <w:rPr>
                <w:rFonts w:cs="Arial"/>
                <w:sz w:val="20"/>
                <w:szCs w:val="20"/>
                <w:lang w:val="sr-Latn-RS" w:eastAsia="sr-Latn-RS"/>
              </w:rPr>
            </w:pPr>
          </w:p>
        </w:tc>
      </w:tr>
      <w:tr w:rsidR="002E65FA" w:rsidRPr="00411134" w14:paraId="56CA5A2F" w14:textId="2067C41A" w:rsidTr="002E65FA">
        <w:trPr>
          <w:trHeight w:val="710"/>
        </w:trPr>
        <w:tc>
          <w:tcPr>
            <w:tcW w:w="99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F5D58AE" w14:textId="77777777" w:rsidR="002E65FA" w:rsidRPr="00411134" w:rsidRDefault="002E65FA" w:rsidP="00924028">
            <w:pPr>
              <w:jc w:val="center"/>
              <w:rPr>
                <w:rFonts w:cs="Arial"/>
                <w:sz w:val="20"/>
                <w:szCs w:val="20"/>
                <w:lang w:val="sr-Latn-RS" w:eastAsia="sr-Latn-RS"/>
              </w:rPr>
            </w:pPr>
            <w:r w:rsidRPr="00411134">
              <w:rPr>
                <w:rFonts w:cs="Arial"/>
                <w:sz w:val="20"/>
                <w:szCs w:val="20"/>
                <w:lang w:val="sr-Latn-RS" w:eastAsia="sr-Latn-RS"/>
              </w:rPr>
              <w:t>2</w:t>
            </w:r>
          </w:p>
        </w:tc>
        <w:tc>
          <w:tcPr>
            <w:tcW w:w="6300" w:type="dxa"/>
            <w:tcBorders>
              <w:top w:val="single" w:sz="4" w:space="0" w:color="auto"/>
              <w:left w:val="nil"/>
              <w:bottom w:val="single" w:sz="4" w:space="0" w:color="auto"/>
              <w:right w:val="single" w:sz="4" w:space="0" w:color="auto"/>
            </w:tcBorders>
            <w:shd w:val="clear" w:color="auto" w:fill="auto"/>
            <w:vAlign w:val="center"/>
          </w:tcPr>
          <w:p w14:paraId="3B200771" w14:textId="7E42FDDE" w:rsidR="002E65FA" w:rsidRPr="00411134" w:rsidRDefault="006B4B8E" w:rsidP="00924028">
            <w:pPr>
              <w:rPr>
                <w:rFonts w:cs="Arial"/>
                <w:sz w:val="20"/>
                <w:szCs w:val="20"/>
                <w:lang w:val="sr-Latn-RS" w:eastAsia="sr-Latn-RS"/>
              </w:rPr>
            </w:pPr>
            <w:r>
              <w:rPr>
                <w:rFonts w:cs="Arial"/>
                <w:sz w:val="20"/>
                <w:szCs w:val="20"/>
                <w:lang w:val="sr-Cyrl-RS" w:eastAsia="sr-Latn-RS"/>
              </w:rPr>
              <w:t>УКУПНО ПОД</w:t>
            </w:r>
            <w:r w:rsidRPr="00411134">
              <w:rPr>
                <w:rFonts w:cs="Arial"/>
                <w:sz w:val="20"/>
                <w:szCs w:val="20"/>
                <w:lang w:val="sr-Latn-RS" w:eastAsia="sr-Latn-RS"/>
              </w:rPr>
              <w:t xml:space="preserve"> </w:t>
            </w:r>
            <w:r>
              <w:rPr>
                <w:rFonts w:cs="Arial"/>
                <w:sz w:val="20"/>
                <w:szCs w:val="20"/>
                <w:lang w:val="sr-Cyrl-RS" w:eastAsia="sr-Latn-RS"/>
              </w:rPr>
              <w:t>Б</w:t>
            </w:r>
            <w:r w:rsidR="002E65FA">
              <w:rPr>
                <w:rFonts w:cs="Arial"/>
                <w:sz w:val="20"/>
                <w:szCs w:val="20"/>
                <w:lang w:val="sr-Latn-RS" w:eastAsia="sr-Latn-RS"/>
              </w:rPr>
              <w:t xml:space="preserve"> </w:t>
            </w:r>
            <w:r>
              <w:rPr>
                <w:rFonts w:cs="Arial"/>
                <w:sz w:val="20"/>
                <w:szCs w:val="20"/>
                <w:lang w:val="sr-Latn-RS" w:eastAsia="sr-Latn-RS"/>
              </w:rPr>
              <w:t>–</w:t>
            </w:r>
            <w:r w:rsidR="002E65FA">
              <w:rPr>
                <w:rFonts w:cs="Arial"/>
                <w:sz w:val="20"/>
                <w:szCs w:val="20"/>
                <w:lang w:val="sr-Latn-RS" w:eastAsia="sr-Latn-RS"/>
              </w:rPr>
              <w:t xml:space="preserve"> </w:t>
            </w:r>
            <w:r>
              <w:rPr>
                <w:rFonts w:cs="Arial"/>
                <w:sz w:val="20"/>
                <w:szCs w:val="20"/>
                <w:lang w:val="sr-Cyrl-RS" w:eastAsia="sr-Latn-RS"/>
              </w:rPr>
              <w:t>ВАНРЕДНЕ СЕРВИСНЕ УСЛУГЕ НА</w:t>
            </w:r>
            <w:r w:rsidR="002E65FA" w:rsidRPr="00B053AF">
              <w:rPr>
                <w:rFonts w:cs="Arial"/>
                <w:sz w:val="20"/>
                <w:szCs w:val="20"/>
                <w:lang w:val="sr-Latn-RS" w:eastAsia="sr-Latn-RS"/>
              </w:rPr>
              <w:t xml:space="preserve"> </w:t>
            </w:r>
            <w:r>
              <w:rPr>
                <w:rFonts w:cs="Arial"/>
                <w:sz w:val="20"/>
                <w:szCs w:val="20"/>
                <w:lang w:val="sr-Cyrl-RS" w:eastAsia="sr-Latn-RS"/>
              </w:rPr>
              <w:t>ОТКЛАЊАЊУ КВАРОВА И</w:t>
            </w:r>
            <w:r w:rsidR="002E65FA" w:rsidRPr="00B053AF">
              <w:rPr>
                <w:rFonts w:cs="Arial"/>
                <w:sz w:val="20"/>
                <w:szCs w:val="20"/>
                <w:lang w:val="sr-Latn-RS" w:eastAsia="sr-Latn-RS"/>
              </w:rPr>
              <w:t xml:space="preserve"> </w:t>
            </w:r>
            <w:r>
              <w:rPr>
                <w:rFonts w:cs="Arial"/>
                <w:sz w:val="20"/>
                <w:szCs w:val="20"/>
                <w:lang w:val="sr-Cyrl-RS" w:eastAsia="sr-Latn-RS"/>
              </w:rPr>
              <w:t>ОДРЂАВАЊУ СИСТЕМА ЗОП СА</w:t>
            </w:r>
            <w:r w:rsidR="002E65FA" w:rsidRPr="00B053AF">
              <w:rPr>
                <w:rFonts w:cs="Arial"/>
                <w:sz w:val="20"/>
                <w:szCs w:val="20"/>
                <w:lang w:val="sr-Latn-RS" w:eastAsia="sr-Latn-RS"/>
              </w:rPr>
              <w:t xml:space="preserve"> </w:t>
            </w:r>
            <w:r>
              <w:rPr>
                <w:rFonts w:cs="Arial"/>
                <w:sz w:val="20"/>
                <w:szCs w:val="20"/>
                <w:lang w:val="sr-Cyrl-RS" w:eastAsia="sr-Latn-RS"/>
              </w:rPr>
              <w:t>ИСПОРУКОМ И УГРАДЊОМ РЕЗЕРВНИХ ДЕЛОВА</w:t>
            </w:r>
            <w:r w:rsidR="0059132E">
              <w:rPr>
                <w:rFonts w:cs="Arial"/>
                <w:sz w:val="20"/>
                <w:szCs w:val="20"/>
                <w:lang w:val="sr-Latn-RS" w:eastAsia="sr-Latn-RS"/>
              </w:rPr>
              <w:t xml:space="preserve"> (</w:t>
            </w:r>
            <w:r>
              <w:rPr>
                <w:rFonts w:cs="Arial"/>
                <w:sz w:val="20"/>
                <w:szCs w:val="20"/>
                <w:lang w:val="sr-Cyrl-RS" w:eastAsia="sr-Latn-RS"/>
              </w:rPr>
              <w:t>ТАБЕЛА Б</w:t>
            </w:r>
            <w:r w:rsidR="0059132E">
              <w:rPr>
                <w:rFonts w:cs="Arial"/>
                <w:sz w:val="20"/>
                <w:szCs w:val="20"/>
                <w:lang w:val="sr-Latn-RS" w:eastAsia="sr-Latn-RS"/>
              </w:rPr>
              <w:t>)</w:t>
            </w:r>
          </w:p>
        </w:tc>
        <w:tc>
          <w:tcPr>
            <w:tcW w:w="2970" w:type="dxa"/>
            <w:tcBorders>
              <w:top w:val="single" w:sz="4" w:space="0" w:color="auto"/>
              <w:left w:val="nil"/>
              <w:bottom w:val="single" w:sz="4" w:space="0" w:color="auto"/>
              <w:right w:val="single" w:sz="4" w:space="0" w:color="auto"/>
            </w:tcBorders>
          </w:tcPr>
          <w:p w14:paraId="1C3D675E" w14:textId="77777777" w:rsidR="002E65FA" w:rsidRPr="00411134" w:rsidRDefault="002E65FA" w:rsidP="00924028">
            <w:pPr>
              <w:rPr>
                <w:rFonts w:cs="Arial"/>
                <w:sz w:val="20"/>
                <w:szCs w:val="20"/>
                <w:lang w:val="sr-Latn-RS" w:eastAsia="sr-Latn-RS"/>
              </w:rPr>
            </w:pPr>
          </w:p>
        </w:tc>
      </w:tr>
      <w:tr w:rsidR="0059132E" w:rsidRPr="00411134" w14:paraId="1EABAEF2" w14:textId="77777777" w:rsidTr="00F61E2A">
        <w:trPr>
          <w:trHeight w:val="602"/>
        </w:trPr>
        <w:tc>
          <w:tcPr>
            <w:tcW w:w="7290" w:type="dxa"/>
            <w:gridSpan w:val="2"/>
            <w:tcBorders>
              <w:top w:val="single" w:sz="4" w:space="0" w:color="auto"/>
              <w:left w:val="single" w:sz="8" w:space="0" w:color="auto"/>
              <w:bottom w:val="single" w:sz="4" w:space="0" w:color="auto"/>
              <w:right w:val="single" w:sz="4" w:space="0" w:color="auto"/>
            </w:tcBorders>
            <w:shd w:val="clear" w:color="auto" w:fill="EEECE1" w:themeFill="background2"/>
            <w:noWrap/>
            <w:vAlign w:val="center"/>
          </w:tcPr>
          <w:p w14:paraId="400C0DC9" w14:textId="486A4758" w:rsidR="0059132E" w:rsidRPr="0059132E" w:rsidRDefault="000452DB" w:rsidP="0059132E">
            <w:pPr>
              <w:jc w:val="right"/>
              <w:rPr>
                <w:rFonts w:cs="Arial"/>
                <w:sz w:val="20"/>
                <w:szCs w:val="20"/>
                <w:lang w:eastAsia="sr-Latn-RS"/>
              </w:rPr>
            </w:pPr>
            <w:r>
              <w:rPr>
                <w:rFonts w:cs="Arial"/>
                <w:sz w:val="20"/>
                <w:szCs w:val="20"/>
                <w:lang w:val="sr-Cyrl-RS" w:eastAsia="sr-Latn-RS"/>
              </w:rPr>
              <w:t>УКУПНА ПОНУЂЕНА ЦЕНА ЗА ПАРТИЈУ 1</w:t>
            </w:r>
            <w:r w:rsidR="0059132E">
              <w:rPr>
                <w:rFonts w:cs="Arial"/>
                <w:sz w:val="20"/>
                <w:szCs w:val="20"/>
                <w:lang w:eastAsia="sr-Latn-RS"/>
              </w:rPr>
              <w:t xml:space="preserve"> </w:t>
            </w:r>
            <w:r>
              <w:rPr>
                <w:rFonts w:cs="Arial"/>
                <w:sz w:val="20"/>
                <w:szCs w:val="20"/>
                <w:lang w:val="sr-Cyrl-RS" w:eastAsia="sr-Latn-RS"/>
              </w:rPr>
              <w:t>БЕЗ ПДВ</w:t>
            </w:r>
            <w:r w:rsidR="0059132E">
              <w:rPr>
                <w:rFonts w:cs="Arial"/>
                <w:sz w:val="20"/>
                <w:szCs w:val="20"/>
                <w:lang w:eastAsia="sr-Latn-RS"/>
              </w:rPr>
              <w:t>:</w:t>
            </w:r>
          </w:p>
        </w:tc>
        <w:tc>
          <w:tcPr>
            <w:tcW w:w="2970" w:type="dxa"/>
            <w:tcBorders>
              <w:top w:val="single" w:sz="4" w:space="0" w:color="auto"/>
              <w:left w:val="nil"/>
              <w:bottom w:val="single" w:sz="4" w:space="0" w:color="auto"/>
              <w:right w:val="single" w:sz="4" w:space="0" w:color="auto"/>
            </w:tcBorders>
          </w:tcPr>
          <w:p w14:paraId="2979A3EC" w14:textId="77777777" w:rsidR="0059132E" w:rsidRPr="00411134" w:rsidRDefault="0059132E" w:rsidP="00924028">
            <w:pPr>
              <w:rPr>
                <w:rFonts w:cs="Arial"/>
                <w:sz w:val="20"/>
                <w:szCs w:val="20"/>
                <w:lang w:val="sr-Latn-RS" w:eastAsia="sr-Latn-RS"/>
              </w:rPr>
            </w:pPr>
          </w:p>
        </w:tc>
      </w:tr>
      <w:tr w:rsidR="0059132E" w:rsidRPr="00411134" w14:paraId="05796CEE" w14:textId="77777777" w:rsidTr="00F61E2A">
        <w:trPr>
          <w:trHeight w:val="530"/>
        </w:trPr>
        <w:tc>
          <w:tcPr>
            <w:tcW w:w="7290" w:type="dxa"/>
            <w:gridSpan w:val="2"/>
            <w:tcBorders>
              <w:top w:val="single" w:sz="4" w:space="0" w:color="auto"/>
              <w:left w:val="single" w:sz="8" w:space="0" w:color="auto"/>
              <w:bottom w:val="single" w:sz="4" w:space="0" w:color="auto"/>
              <w:right w:val="single" w:sz="4" w:space="0" w:color="auto"/>
            </w:tcBorders>
            <w:shd w:val="clear" w:color="auto" w:fill="EEECE1" w:themeFill="background2"/>
            <w:noWrap/>
            <w:vAlign w:val="center"/>
          </w:tcPr>
          <w:p w14:paraId="5A92AAF2" w14:textId="7F16111F" w:rsidR="0059132E" w:rsidRDefault="00404267" w:rsidP="0059132E">
            <w:pPr>
              <w:jc w:val="right"/>
              <w:rPr>
                <w:rFonts w:cs="Arial"/>
                <w:sz w:val="20"/>
                <w:szCs w:val="20"/>
                <w:lang w:eastAsia="sr-Latn-RS"/>
              </w:rPr>
            </w:pPr>
            <w:r>
              <w:rPr>
                <w:rFonts w:cs="Arial"/>
                <w:sz w:val="20"/>
                <w:szCs w:val="20"/>
                <w:lang w:val="sr-Cyrl-RS" w:eastAsia="sr-Latn-RS"/>
              </w:rPr>
              <w:t>УКУПАН ИЗНОС ПДВ ЗА ПАРТИЈУ 1</w:t>
            </w:r>
            <w:r w:rsidR="0059132E">
              <w:rPr>
                <w:rFonts w:cs="Arial"/>
                <w:sz w:val="20"/>
                <w:szCs w:val="20"/>
                <w:lang w:eastAsia="sr-Latn-RS"/>
              </w:rPr>
              <w:t>:</w:t>
            </w:r>
          </w:p>
        </w:tc>
        <w:tc>
          <w:tcPr>
            <w:tcW w:w="2970" w:type="dxa"/>
            <w:tcBorders>
              <w:top w:val="single" w:sz="4" w:space="0" w:color="auto"/>
              <w:left w:val="nil"/>
              <w:bottom w:val="single" w:sz="4" w:space="0" w:color="auto"/>
              <w:right w:val="single" w:sz="4" w:space="0" w:color="auto"/>
            </w:tcBorders>
          </w:tcPr>
          <w:p w14:paraId="47B4FDCD" w14:textId="77777777" w:rsidR="0059132E" w:rsidRPr="00411134" w:rsidRDefault="0059132E" w:rsidP="00924028">
            <w:pPr>
              <w:rPr>
                <w:rFonts w:cs="Arial"/>
                <w:sz w:val="20"/>
                <w:szCs w:val="20"/>
                <w:lang w:val="sr-Latn-RS" w:eastAsia="sr-Latn-RS"/>
              </w:rPr>
            </w:pPr>
          </w:p>
        </w:tc>
      </w:tr>
      <w:tr w:rsidR="0059132E" w:rsidRPr="00411134" w14:paraId="790FB007" w14:textId="77777777" w:rsidTr="00F61E2A">
        <w:trPr>
          <w:trHeight w:val="530"/>
        </w:trPr>
        <w:tc>
          <w:tcPr>
            <w:tcW w:w="7290" w:type="dxa"/>
            <w:gridSpan w:val="2"/>
            <w:tcBorders>
              <w:top w:val="single" w:sz="4" w:space="0" w:color="auto"/>
              <w:left w:val="single" w:sz="8" w:space="0" w:color="auto"/>
              <w:bottom w:val="single" w:sz="4" w:space="0" w:color="auto"/>
              <w:right w:val="single" w:sz="4" w:space="0" w:color="auto"/>
            </w:tcBorders>
            <w:shd w:val="clear" w:color="auto" w:fill="EEECE1" w:themeFill="background2"/>
            <w:noWrap/>
            <w:vAlign w:val="center"/>
          </w:tcPr>
          <w:p w14:paraId="4396FD3B" w14:textId="45E5934E" w:rsidR="0059132E" w:rsidRDefault="00404267" w:rsidP="0059132E">
            <w:pPr>
              <w:jc w:val="right"/>
              <w:rPr>
                <w:rFonts w:cs="Arial"/>
                <w:sz w:val="20"/>
                <w:szCs w:val="20"/>
                <w:lang w:eastAsia="sr-Latn-RS"/>
              </w:rPr>
            </w:pPr>
            <w:r>
              <w:rPr>
                <w:rFonts w:cs="Arial"/>
                <w:sz w:val="20"/>
                <w:szCs w:val="20"/>
                <w:lang w:val="sr-Cyrl-RS" w:eastAsia="sr-Latn-RS"/>
              </w:rPr>
              <w:t>УКУПНА ПОНУЂЕНА ЦЕНА ЗА ПАРТИЈУ 1</w:t>
            </w:r>
            <w:r>
              <w:rPr>
                <w:rFonts w:cs="Arial"/>
                <w:sz w:val="20"/>
                <w:szCs w:val="20"/>
                <w:lang w:eastAsia="sr-Latn-RS"/>
              </w:rPr>
              <w:t xml:space="preserve"> </w:t>
            </w:r>
            <w:r>
              <w:rPr>
                <w:rFonts w:cs="Arial"/>
                <w:sz w:val="20"/>
                <w:szCs w:val="20"/>
                <w:lang w:val="sr-Cyrl-RS" w:eastAsia="sr-Latn-RS"/>
              </w:rPr>
              <w:t>СА ПДВ</w:t>
            </w:r>
            <w:r w:rsidR="0059132E">
              <w:rPr>
                <w:rFonts w:cs="Arial"/>
                <w:sz w:val="20"/>
                <w:szCs w:val="20"/>
                <w:lang w:eastAsia="sr-Latn-RS"/>
              </w:rPr>
              <w:t>:</w:t>
            </w:r>
          </w:p>
        </w:tc>
        <w:tc>
          <w:tcPr>
            <w:tcW w:w="2970" w:type="dxa"/>
            <w:tcBorders>
              <w:top w:val="single" w:sz="4" w:space="0" w:color="auto"/>
              <w:left w:val="nil"/>
              <w:bottom w:val="single" w:sz="4" w:space="0" w:color="auto"/>
              <w:right w:val="single" w:sz="4" w:space="0" w:color="auto"/>
            </w:tcBorders>
          </w:tcPr>
          <w:p w14:paraId="127DA42B" w14:textId="77777777" w:rsidR="0059132E" w:rsidRPr="00411134" w:rsidRDefault="0059132E" w:rsidP="00924028">
            <w:pPr>
              <w:rPr>
                <w:rFonts w:cs="Arial"/>
                <w:sz w:val="20"/>
                <w:szCs w:val="20"/>
                <w:lang w:val="sr-Latn-RS" w:eastAsia="sr-Latn-RS"/>
              </w:rPr>
            </w:pPr>
          </w:p>
        </w:tc>
      </w:tr>
    </w:tbl>
    <w:p w14:paraId="4BE68130" w14:textId="77777777" w:rsidR="0072601F" w:rsidRDefault="0072601F" w:rsidP="00A80F76">
      <w:pPr>
        <w:spacing w:before="0"/>
        <w:rPr>
          <w:rFonts w:cs="Arial"/>
          <w:b/>
          <w:i/>
          <w:color w:val="FF0000"/>
          <w:lang w:val="sr-Cyrl-CS"/>
        </w:rPr>
      </w:pPr>
    </w:p>
    <w:p w14:paraId="28A137F0" w14:textId="46961644" w:rsidR="003B6986" w:rsidRPr="003B6986" w:rsidRDefault="003B6986" w:rsidP="003B6986">
      <w:pPr>
        <w:contextualSpacing/>
        <w:rPr>
          <w:rFonts w:eastAsia="Calibri" w:cs="Arial"/>
          <w:bCs/>
          <w:iCs/>
          <w:lang w:val="sr-Cyrl-RS"/>
        </w:rPr>
      </w:pPr>
      <w:r w:rsidRPr="003B6986">
        <w:rPr>
          <w:rFonts w:eastAsia="Calibri" w:cs="Arial"/>
          <w:bCs/>
          <w:iCs/>
          <w:lang w:val="sr-Cyrl-RS"/>
        </w:rPr>
        <w:t xml:space="preserve">Датум                                                                                       </w:t>
      </w:r>
      <w:r>
        <w:rPr>
          <w:rFonts w:eastAsia="Calibri" w:cs="Arial"/>
          <w:bCs/>
          <w:iCs/>
          <w:lang w:val="sr-Cyrl-RS"/>
        </w:rPr>
        <w:t xml:space="preserve">                        Понуђач</w:t>
      </w:r>
      <w:r w:rsidRPr="003B6986">
        <w:rPr>
          <w:rFonts w:eastAsia="Calibri" w:cs="Arial"/>
          <w:bCs/>
          <w:iCs/>
          <w:lang w:val="sr-Cyrl-RS"/>
        </w:rPr>
        <w:t>_______________</w:t>
      </w:r>
    </w:p>
    <w:p w14:paraId="4BEBACC8" w14:textId="336939A1" w:rsidR="003B6986" w:rsidRPr="003B6986" w:rsidRDefault="003B6986" w:rsidP="003B6986">
      <w:pPr>
        <w:contextualSpacing/>
        <w:rPr>
          <w:rFonts w:eastAsia="Calibri" w:cs="Arial"/>
          <w:bCs/>
          <w:iCs/>
          <w:lang w:val="sr-Cyrl-RS"/>
        </w:rPr>
      </w:pPr>
      <w:r w:rsidRPr="003B6986">
        <w:rPr>
          <w:rFonts w:eastAsia="Calibri" w:cs="Arial"/>
          <w:bCs/>
          <w:iCs/>
          <w:lang w:val="sr-Cyrl-RS"/>
        </w:rPr>
        <w:t>______</w:t>
      </w:r>
      <w:r>
        <w:rPr>
          <w:rFonts w:eastAsia="Calibri" w:cs="Arial"/>
          <w:bCs/>
          <w:iCs/>
          <w:lang w:val="sr-Cyrl-RS"/>
        </w:rPr>
        <w:t xml:space="preserve">_________________           </w:t>
      </w:r>
      <w:r w:rsidRPr="003B6986">
        <w:rPr>
          <w:rFonts w:eastAsia="Calibri" w:cs="Arial"/>
          <w:bCs/>
          <w:iCs/>
          <w:lang w:val="sr-Cyrl-RS"/>
        </w:rPr>
        <w:t xml:space="preserve">  М.П.                ___________________       _____________</w:t>
      </w:r>
    </w:p>
    <w:p w14:paraId="4D2799E4" w14:textId="5056B13C" w:rsidR="00AE17B1" w:rsidRDefault="003B6986" w:rsidP="003B6986">
      <w:pPr>
        <w:contextualSpacing/>
        <w:jc w:val="center"/>
        <w:rPr>
          <w:rFonts w:cs="Arial"/>
          <w:lang w:val="ru-RU"/>
        </w:rPr>
      </w:pPr>
      <w:r w:rsidRPr="003B6986">
        <w:rPr>
          <w:rFonts w:eastAsia="Calibri" w:cs="Arial"/>
          <w:bCs/>
          <w:iCs/>
          <w:lang w:val="sr-Cyrl-RS"/>
        </w:rPr>
        <w:t xml:space="preserve">                                                  </w:t>
      </w:r>
      <w:r>
        <w:rPr>
          <w:rFonts w:eastAsia="Calibri" w:cs="Arial"/>
          <w:bCs/>
          <w:iCs/>
          <w:lang w:val="sr-Cyrl-RS"/>
        </w:rPr>
        <w:t xml:space="preserve">       </w:t>
      </w:r>
      <w:r w:rsidRPr="003B6986">
        <w:rPr>
          <w:rFonts w:eastAsia="Calibri" w:cs="Arial"/>
          <w:bCs/>
          <w:iCs/>
          <w:lang w:val="sr-Cyrl-RS"/>
        </w:rPr>
        <w:t>Име и пр</w:t>
      </w:r>
      <w:r>
        <w:rPr>
          <w:rFonts w:eastAsia="Calibri" w:cs="Arial"/>
          <w:bCs/>
          <w:iCs/>
          <w:lang w:val="sr-Cyrl-RS"/>
        </w:rPr>
        <w:t xml:space="preserve">езиме                         </w:t>
      </w:r>
      <w:r w:rsidRPr="003B6986">
        <w:rPr>
          <w:rFonts w:eastAsia="Calibri" w:cs="Arial"/>
          <w:bCs/>
          <w:iCs/>
          <w:lang w:val="sr-Cyrl-RS"/>
        </w:rPr>
        <w:t>Потпис</w:t>
      </w:r>
    </w:p>
    <w:p w14:paraId="034793C0" w14:textId="77777777" w:rsidR="00AE17B1" w:rsidRDefault="00AE17B1" w:rsidP="00AE17B1">
      <w:pPr>
        <w:contextualSpacing/>
        <w:rPr>
          <w:rFonts w:cs="Arial"/>
          <w:lang w:val="ru-RU"/>
        </w:rPr>
      </w:pPr>
    </w:p>
    <w:p w14:paraId="6BFBF102" w14:textId="77777777" w:rsidR="00AE17B1" w:rsidRPr="009812B1" w:rsidRDefault="00AE17B1" w:rsidP="00AE17B1">
      <w:pPr>
        <w:tabs>
          <w:tab w:val="left" w:pos="992"/>
        </w:tabs>
        <w:spacing w:before="0"/>
        <w:rPr>
          <w:rFonts w:cs="Arial"/>
          <w:color w:val="000000" w:themeColor="text1"/>
        </w:rPr>
      </w:pPr>
      <w:proofErr w:type="gramStart"/>
      <w:r w:rsidRPr="009812B1">
        <w:rPr>
          <w:rFonts w:cs="Arial"/>
          <w:color w:val="000000" w:themeColor="text1"/>
        </w:rPr>
        <w:t>на</w:t>
      </w:r>
      <w:proofErr w:type="gramEnd"/>
      <w:r w:rsidRPr="009812B1">
        <w:rPr>
          <w:rFonts w:cs="Arial"/>
          <w:color w:val="000000" w:themeColor="text1"/>
        </w:rPr>
        <w:t xml:space="preserve"> место предвиђено за место и датум уписује се место и датум попуњавања</w:t>
      </w:r>
      <w:r w:rsidRPr="009812B1">
        <w:rPr>
          <w:rFonts w:cs="Arial"/>
          <w:color w:val="000000" w:themeColor="text1"/>
          <w:lang w:val="sr-Cyrl-RS"/>
        </w:rPr>
        <w:t xml:space="preserve"> </w:t>
      </w:r>
      <w:r w:rsidRPr="009812B1">
        <w:rPr>
          <w:rFonts w:cs="Arial"/>
          <w:color w:val="000000" w:themeColor="text1"/>
        </w:rPr>
        <w:t>обрасца структуре цене.</w:t>
      </w:r>
    </w:p>
    <w:p w14:paraId="248EF741" w14:textId="77777777" w:rsidR="00AE17B1" w:rsidRDefault="00AE17B1" w:rsidP="00A80F76">
      <w:pPr>
        <w:spacing w:before="0"/>
        <w:rPr>
          <w:rFonts w:cs="Arial"/>
          <w:bCs/>
          <w:i/>
          <w:color w:val="000000" w:themeColor="text1"/>
          <w:lang w:val="sr-Cyrl-CS"/>
        </w:rPr>
      </w:pPr>
    </w:p>
    <w:p w14:paraId="0CAB938C" w14:textId="77777777" w:rsidR="00AE17B1" w:rsidRDefault="00AE17B1" w:rsidP="00A80F76">
      <w:pPr>
        <w:spacing w:before="0"/>
        <w:rPr>
          <w:rFonts w:cs="Arial"/>
          <w:bCs/>
          <w:i/>
          <w:color w:val="000000" w:themeColor="text1"/>
          <w:lang w:val="sr-Cyrl-CS"/>
        </w:rPr>
      </w:pPr>
    </w:p>
    <w:p w14:paraId="04262528" w14:textId="4429A4FF" w:rsidR="00A80F76" w:rsidRPr="00305238" w:rsidRDefault="00A80F76" w:rsidP="00A80F76">
      <w:pPr>
        <w:spacing w:before="0"/>
        <w:rPr>
          <w:rFonts w:cs="Arial"/>
          <w:bCs/>
          <w:i/>
          <w:color w:val="000000" w:themeColor="text1"/>
          <w:lang w:val="sr-Cyrl-CS"/>
        </w:rPr>
      </w:pPr>
      <w:r w:rsidRPr="00305238">
        <w:rPr>
          <w:rFonts w:cs="Arial"/>
          <w:bCs/>
          <w:i/>
          <w:color w:val="000000" w:themeColor="text1"/>
          <w:lang w:val="sr-Cyrl-CS"/>
        </w:rPr>
        <w:t>Напомена:</w:t>
      </w:r>
    </w:p>
    <w:p w14:paraId="466C1A17" w14:textId="77777777" w:rsidR="00A80F76" w:rsidRPr="00305238" w:rsidRDefault="00A80F76" w:rsidP="00A80F76">
      <w:pPr>
        <w:pStyle w:val="KDKomentar"/>
        <w:spacing w:before="0"/>
        <w:rPr>
          <w:rFonts w:eastAsia="TimesNewRomanPS-BoldMT" w:cs="Arial"/>
          <w:bCs/>
          <w:color w:val="000000" w:themeColor="text1"/>
          <w:sz w:val="22"/>
          <w:szCs w:val="22"/>
        </w:rPr>
      </w:pPr>
      <w:r w:rsidRPr="00305238">
        <w:rPr>
          <w:rFonts w:eastAsia="TimesNewRomanPS-BoldMT" w:cs="Arial"/>
          <w:bCs/>
          <w:color w:val="000000" w:themeColor="text1"/>
          <w:sz w:val="22"/>
          <w:szCs w:val="22"/>
        </w:rPr>
        <w:t xml:space="preserve">-Уколико </w:t>
      </w:r>
      <w:r w:rsidRPr="00305238">
        <w:rPr>
          <w:rFonts w:eastAsia="TimesNewRomanPS-BoldMT" w:cs="Arial"/>
          <w:bCs/>
          <w:color w:val="000000" w:themeColor="text1"/>
          <w:sz w:val="22"/>
          <w:szCs w:val="22"/>
          <w:lang w:val="sr-Cyrl-CS"/>
        </w:rPr>
        <w:t>група понуђача подноси заједничку понуду овај образац потписује и оверава Носилац посла</w:t>
      </w:r>
      <w:r w:rsidRPr="00305238">
        <w:rPr>
          <w:rFonts w:eastAsia="TimesNewRomanPS-BoldMT" w:cs="Arial"/>
          <w:bCs/>
          <w:color w:val="000000" w:themeColor="text1"/>
          <w:sz w:val="22"/>
          <w:szCs w:val="22"/>
        </w:rPr>
        <w:t>.</w:t>
      </w:r>
    </w:p>
    <w:p w14:paraId="1B41DB38" w14:textId="25EA6474" w:rsidR="00A80F76" w:rsidRPr="00305238" w:rsidRDefault="00A80F76" w:rsidP="00B0181A">
      <w:pPr>
        <w:pStyle w:val="KDKomentar"/>
        <w:spacing w:before="0"/>
        <w:rPr>
          <w:rFonts w:eastAsia="TimesNewRomanPS-BoldMT" w:cs="Arial"/>
          <w:bCs/>
          <w:color w:val="000000" w:themeColor="text1"/>
          <w:sz w:val="22"/>
          <w:szCs w:val="22"/>
        </w:rPr>
      </w:pPr>
      <w:r w:rsidRPr="00305238">
        <w:rPr>
          <w:rFonts w:eastAsia="TimesNewRomanPS-BoldMT" w:cs="Arial"/>
          <w:bCs/>
          <w:color w:val="000000" w:themeColor="text1"/>
          <w:sz w:val="22"/>
          <w:szCs w:val="22"/>
          <w:lang w:val="sr-Cyrl-CS"/>
        </w:rPr>
        <w:t xml:space="preserve">- </w:t>
      </w:r>
      <w:r w:rsidRPr="00305238">
        <w:rPr>
          <w:rFonts w:eastAsia="TimesNewRomanPS-BoldMT" w:cs="Arial"/>
          <w:bCs/>
          <w:color w:val="000000" w:themeColor="text1"/>
          <w:sz w:val="22"/>
          <w:szCs w:val="22"/>
        </w:rPr>
        <w:t>Уколико понуђач подноси понуду са подизвођачем овај образац потписује и оверава печатом понуђач.</w:t>
      </w:r>
    </w:p>
    <w:p w14:paraId="005578ED" w14:textId="77777777" w:rsidR="008A1105" w:rsidRPr="003D68A9" w:rsidRDefault="008A1105" w:rsidP="008A1105">
      <w:pPr>
        <w:tabs>
          <w:tab w:val="left" w:pos="360"/>
        </w:tabs>
        <w:autoSpaceDE w:val="0"/>
        <w:autoSpaceDN w:val="0"/>
        <w:adjustRightInd w:val="0"/>
        <w:spacing w:after="200" w:line="276" w:lineRule="auto"/>
        <w:contextualSpacing/>
        <w:rPr>
          <w:rFonts w:eastAsia="TimesNewRomanPS-BoldMT" w:cs="Arial"/>
          <w:bCs/>
          <w:i/>
          <w:iCs/>
          <w:u w:val="single"/>
          <w:lang w:val="sr-Cyrl-RS"/>
        </w:rPr>
      </w:pPr>
    </w:p>
    <w:p w14:paraId="6A0CD783" w14:textId="77777777" w:rsidR="00805BD3" w:rsidRPr="003D68A9" w:rsidRDefault="00805BD3" w:rsidP="00537552">
      <w:pPr>
        <w:rPr>
          <w:rFonts w:eastAsia="TimesNewRomanPS-BoldMT" w:cs="Arial"/>
          <w:lang w:val="sr-Cyrl-CS"/>
        </w:rPr>
      </w:pPr>
    </w:p>
    <w:p w14:paraId="09B4BE5F" w14:textId="77777777" w:rsidR="00805BD3" w:rsidRPr="003D68A9" w:rsidRDefault="00805BD3" w:rsidP="00537552">
      <w:pPr>
        <w:rPr>
          <w:rFonts w:eastAsia="TimesNewRomanPS-BoldMT" w:cs="Arial"/>
          <w:lang w:val="sr-Cyrl-RS"/>
        </w:rPr>
      </w:pPr>
    </w:p>
    <w:p w14:paraId="75F7F516" w14:textId="77777777" w:rsidR="003A1926" w:rsidRPr="003D68A9" w:rsidRDefault="003A1926" w:rsidP="00537552">
      <w:pPr>
        <w:rPr>
          <w:rFonts w:eastAsia="TimesNewRomanPS-BoldMT" w:cs="Arial"/>
          <w:lang w:val="sr-Cyrl-RS"/>
        </w:rPr>
      </w:pPr>
    </w:p>
    <w:p w14:paraId="44823E22" w14:textId="77777777" w:rsidR="003A1926" w:rsidRPr="003D68A9" w:rsidRDefault="003A1926" w:rsidP="00537552">
      <w:pPr>
        <w:rPr>
          <w:rFonts w:eastAsia="TimesNewRomanPS-BoldMT" w:cs="Arial"/>
          <w:lang w:val="sr-Cyrl-RS"/>
        </w:rPr>
      </w:pPr>
    </w:p>
    <w:p w14:paraId="539682FB" w14:textId="77777777" w:rsidR="003A1926" w:rsidRPr="003D68A9" w:rsidRDefault="003A1926" w:rsidP="00537552">
      <w:pPr>
        <w:rPr>
          <w:rFonts w:eastAsia="TimesNewRomanPS-BoldMT" w:cs="Arial"/>
          <w:lang w:val="sr-Cyrl-RS"/>
        </w:rPr>
      </w:pPr>
    </w:p>
    <w:p w14:paraId="502BAED9" w14:textId="77777777" w:rsidR="003A1926" w:rsidRPr="003D68A9" w:rsidRDefault="003A1926" w:rsidP="00537552">
      <w:pPr>
        <w:rPr>
          <w:rFonts w:eastAsia="TimesNewRomanPS-BoldMT" w:cs="Arial"/>
          <w:lang w:val="sr-Cyrl-RS"/>
        </w:rPr>
      </w:pPr>
    </w:p>
    <w:p w14:paraId="36DFA89A" w14:textId="77777777" w:rsidR="003A1926" w:rsidRPr="003D68A9" w:rsidRDefault="003A1926" w:rsidP="00537552">
      <w:pPr>
        <w:rPr>
          <w:rFonts w:eastAsia="TimesNewRomanPS-BoldMT" w:cs="Arial"/>
          <w:lang w:val="sr-Cyrl-RS"/>
        </w:rPr>
      </w:pPr>
    </w:p>
    <w:p w14:paraId="3D53F9C2" w14:textId="77777777" w:rsidR="003A1926" w:rsidRPr="003D68A9" w:rsidRDefault="003A1926" w:rsidP="00537552">
      <w:pPr>
        <w:rPr>
          <w:rFonts w:eastAsia="TimesNewRomanPS-BoldMT" w:cs="Arial"/>
          <w:lang w:val="sr-Cyrl-RS"/>
        </w:rPr>
      </w:pPr>
    </w:p>
    <w:p w14:paraId="4EB06D5A" w14:textId="72C819E1" w:rsidR="008D2CAE" w:rsidRDefault="008D2CAE" w:rsidP="00537552">
      <w:pPr>
        <w:rPr>
          <w:rFonts w:eastAsia="TimesNewRomanPS-BoldMT" w:cs="Arial"/>
          <w:lang w:val="sr-Cyrl-RS"/>
        </w:rPr>
        <w:sectPr w:rsidR="008D2CAE" w:rsidSect="00CB5EAD">
          <w:footnotePr>
            <w:pos w:val="beneathText"/>
          </w:footnotePr>
          <w:pgSz w:w="11909" w:h="16834" w:code="9"/>
          <w:pgMar w:top="1440" w:right="1440" w:bottom="1440" w:left="1440" w:header="142" w:footer="436" w:gutter="0"/>
          <w:cols w:space="708"/>
          <w:titlePg/>
          <w:docGrid w:linePitch="360"/>
        </w:sectPr>
      </w:pPr>
    </w:p>
    <w:p w14:paraId="615FF620" w14:textId="24B0AA03" w:rsidR="001A6DF0" w:rsidRPr="00B0181A" w:rsidRDefault="00BD6318" w:rsidP="001A6DF0">
      <w:pPr>
        <w:jc w:val="center"/>
        <w:rPr>
          <w:rFonts w:eastAsia="TimesNewRomanPS-BoldMT" w:cs="Arial"/>
        </w:rPr>
      </w:pPr>
      <w:r>
        <w:rPr>
          <w:rFonts w:cs="Arial"/>
          <w:b/>
          <w:lang w:val="sr-Cyrl-RS"/>
        </w:rPr>
        <w:lastRenderedPageBreak/>
        <w:t xml:space="preserve">                                                                                   </w:t>
      </w:r>
      <w:r w:rsidR="001A6DF0" w:rsidRPr="003D68A9">
        <w:rPr>
          <w:rFonts w:cs="Arial"/>
          <w:b/>
          <w:lang w:val="sr-Cyrl-RS"/>
        </w:rPr>
        <w:t xml:space="preserve">ОБРАЗАЦ СТРУКУТРЕ ЦЕНЕ </w:t>
      </w:r>
      <w:r w:rsidR="001A6DF0" w:rsidRPr="003D68A9">
        <w:rPr>
          <w:rFonts w:eastAsia="Calibri" w:cs="Arial"/>
          <w:b/>
          <w:lang w:val="sr-Cyrl-RS"/>
        </w:rPr>
        <w:t xml:space="preserve"> ЗА ПАРТИЈУ  </w:t>
      </w:r>
      <w:r w:rsidR="001A6DF0">
        <w:rPr>
          <w:rFonts w:eastAsia="Calibri" w:cs="Arial"/>
          <w:b/>
          <w:lang w:val="sr-Cyrl-RS"/>
        </w:rPr>
        <w:t>2</w:t>
      </w:r>
      <w:r>
        <w:rPr>
          <w:rFonts w:eastAsia="Calibri" w:cs="Arial"/>
          <w:b/>
          <w:lang w:val="sr-Cyrl-RS"/>
        </w:rPr>
        <w:t xml:space="preserve">                                ОБРАЗАЦ 2.</w:t>
      </w:r>
      <w:r w:rsidR="00B0181A">
        <w:rPr>
          <w:rFonts w:eastAsia="Calibri" w:cs="Arial"/>
          <w:b/>
        </w:rPr>
        <w:t>2</w:t>
      </w:r>
    </w:p>
    <w:tbl>
      <w:tblPr>
        <w:tblpPr w:leftFromText="180" w:rightFromText="180" w:horzAnchor="margin" w:tblpXSpec="center" w:tblpY="825"/>
        <w:tblW w:w="14750" w:type="dxa"/>
        <w:tblLayout w:type="fixed"/>
        <w:tblLook w:val="04A0" w:firstRow="1" w:lastRow="0" w:firstColumn="1" w:lastColumn="0" w:noHBand="0" w:noVBand="1"/>
      </w:tblPr>
      <w:tblGrid>
        <w:gridCol w:w="699"/>
        <w:gridCol w:w="1271"/>
        <w:gridCol w:w="2520"/>
        <w:gridCol w:w="1710"/>
        <w:gridCol w:w="810"/>
        <w:gridCol w:w="1260"/>
        <w:gridCol w:w="1170"/>
        <w:gridCol w:w="1260"/>
        <w:gridCol w:w="1260"/>
        <w:gridCol w:w="1350"/>
        <w:gridCol w:w="1440"/>
      </w:tblGrid>
      <w:tr w:rsidR="001A6DF0" w:rsidRPr="002F352B" w14:paraId="2C56831F" w14:textId="77777777" w:rsidTr="001A6DF0">
        <w:trPr>
          <w:trHeight w:val="520"/>
        </w:trPr>
        <w:tc>
          <w:tcPr>
            <w:tcW w:w="14750" w:type="dxa"/>
            <w:gridSpan w:val="11"/>
            <w:tcBorders>
              <w:top w:val="single" w:sz="8" w:space="0" w:color="auto"/>
              <w:left w:val="single" w:sz="8" w:space="0" w:color="auto"/>
              <w:bottom w:val="single" w:sz="8" w:space="0" w:color="auto"/>
              <w:right w:val="single" w:sz="4" w:space="0" w:color="auto"/>
            </w:tcBorders>
            <w:shd w:val="clear" w:color="auto" w:fill="auto"/>
            <w:noWrap/>
            <w:vAlign w:val="center"/>
          </w:tcPr>
          <w:p w14:paraId="39722110" w14:textId="363AE444" w:rsidR="001A6DF0" w:rsidRDefault="001A6DF0" w:rsidP="001A6DF0">
            <w:pPr>
              <w:ind w:right="-108"/>
              <w:jc w:val="center"/>
              <w:rPr>
                <w:rFonts w:cs="Arial"/>
                <w:b/>
                <w:bCs/>
                <w:sz w:val="20"/>
                <w:szCs w:val="20"/>
                <w:lang w:val="sr-Latn-RS" w:eastAsia="sr-Latn-RS"/>
              </w:rPr>
            </w:pPr>
            <w:r w:rsidRPr="001A6DF0">
              <w:rPr>
                <w:rFonts w:cs="Arial"/>
                <w:b/>
                <w:bCs/>
                <w:sz w:val="20"/>
                <w:szCs w:val="20"/>
                <w:lang w:val="sr-Latn-RS" w:eastAsia="sr-Latn-RS"/>
              </w:rPr>
              <w:t xml:space="preserve">1. </w:t>
            </w:r>
            <w:r w:rsidR="00417EDF">
              <w:rPr>
                <w:rFonts w:cs="Arial"/>
                <w:b/>
                <w:bCs/>
                <w:lang w:val="sr-Latn-RS" w:eastAsia="sr-Latn-RS"/>
              </w:rPr>
              <w:t xml:space="preserve"> СЕРВИС</w:t>
            </w:r>
            <w:r w:rsidR="00417EDF" w:rsidRPr="00B92B43">
              <w:rPr>
                <w:rFonts w:cs="Arial"/>
                <w:b/>
                <w:bCs/>
                <w:lang w:val="sr-Latn-RS" w:eastAsia="sr-Latn-RS"/>
              </w:rPr>
              <w:t xml:space="preserve"> </w:t>
            </w:r>
            <w:r w:rsidR="00417EDF">
              <w:rPr>
                <w:rFonts w:cs="Arial"/>
                <w:b/>
                <w:bCs/>
                <w:lang w:val="sr-Cyrl-RS" w:eastAsia="sr-Latn-RS"/>
              </w:rPr>
              <w:t>И ИСПИТИВАЊА</w:t>
            </w:r>
            <w:r w:rsidR="00417EDF" w:rsidRPr="00B92B43">
              <w:rPr>
                <w:rFonts w:cs="Arial"/>
                <w:b/>
                <w:bCs/>
                <w:lang w:val="sr-Latn-RS" w:eastAsia="sr-Latn-RS"/>
              </w:rPr>
              <w:t xml:space="preserve"> </w:t>
            </w:r>
            <w:r w:rsidR="00417EDF">
              <w:rPr>
                <w:rFonts w:cs="Arial"/>
                <w:b/>
                <w:bCs/>
                <w:lang w:val="sr-Cyrl-RS" w:eastAsia="sr-Latn-RS"/>
              </w:rPr>
              <w:t>РУЧНО ПРЕНОСНИХ И</w:t>
            </w:r>
            <w:r w:rsidR="00417EDF" w:rsidRPr="00B92B43">
              <w:rPr>
                <w:rFonts w:cs="Arial"/>
                <w:b/>
                <w:bCs/>
                <w:lang w:val="sr-Latn-RS" w:eastAsia="sr-Latn-RS"/>
              </w:rPr>
              <w:t xml:space="preserve"> </w:t>
            </w:r>
            <w:r w:rsidR="00417EDF">
              <w:rPr>
                <w:rFonts w:cs="Arial"/>
                <w:b/>
                <w:bCs/>
                <w:lang w:val="sr-Cyrl-RS" w:eastAsia="sr-Latn-RS"/>
              </w:rPr>
              <w:t>РУЧНО ПРЕВОЗНИХ</w:t>
            </w:r>
            <w:r w:rsidR="00417EDF" w:rsidRPr="00B92B43">
              <w:rPr>
                <w:rFonts w:cs="Arial"/>
                <w:b/>
                <w:bCs/>
                <w:lang w:val="sr-Latn-RS" w:eastAsia="sr-Latn-RS"/>
              </w:rPr>
              <w:t xml:space="preserve"> </w:t>
            </w:r>
            <w:r w:rsidR="00417EDF">
              <w:rPr>
                <w:rFonts w:cs="Arial"/>
                <w:b/>
                <w:bCs/>
                <w:lang w:val="sr-Cyrl-RS" w:eastAsia="sr-Latn-RS"/>
              </w:rPr>
              <w:t>МОБИЛНИХ УРЕЂАЈА</w:t>
            </w:r>
            <w:r w:rsidR="00417EDF" w:rsidRPr="00B92B43">
              <w:rPr>
                <w:rFonts w:cs="Arial"/>
                <w:b/>
                <w:bCs/>
                <w:lang w:val="sr-Latn-RS" w:eastAsia="sr-Latn-RS"/>
              </w:rPr>
              <w:t xml:space="preserve"> </w:t>
            </w:r>
            <w:r w:rsidRPr="001A6DF0">
              <w:rPr>
                <w:rFonts w:cs="Arial"/>
                <w:b/>
                <w:bCs/>
                <w:sz w:val="20"/>
                <w:szCs w:val="20"/>
                <w:lang w:val="sr-Latn-RS" w:eastAsia="sr-Latn-RS"/>
              </w:rPr>
              <w:t xml:space="preserve"> </w:t>
            </w:r>
            <w:r w:rsidR="00417EDF">
              <w:rPr>
                <w:rFonts w:cs="Arial"/>
                <w:b/>
                <w:bCs/>
                <w:lang w:val="sr-Cyrl-RS" w:eastAsia="sr-Latn-RS"/>
              </w:rPr>
              <w:t xml:space="preserve"> ЗА ПОЧЕТНО ГАШЕЊЕ ПОЖАРА</w:t>
            </w:r>
          </w:p>
          <w:p w14:paraId="6A6B2AD1" w14:textId="2245D262" w:rsidR="001A6DF0" w:rsidRPr="001A6DF0" w:rsidRDefault="001A6DF0" w:rsidP="001A6DF0">
            <w:pPr>
              <w:ind w:right="-108"/>
              <w:jc w:val="left"/>
              <w:rPr>
                <w:rFonts w:cs="Arial"/>
                <w:bCs/>
                <w:sz w:val="20"/>
                <w:szCs w:val="20"/>
                <w:lang w:val="sr-Latn-RS" w:eastAsia="sr-Latn-RS"/>
              </w:rPr>
            </w:pPr>
            <w:r>
              <w:rPr>
                <w:rFonts w:cs="Arial"/>
                <w:bCs/>
                <w:sz w:val="20"/>
                <w:szCs w:val="20"/>
                <w:lang w:val="sr-Latn-RS" w:eastAsia="sr-Latn-RS"/>
              </w:rPr>
              <w:t>Ta</w:t>
            </w:r>
            <w:r w:rsidR="00C30829">
              <w:rPr>
                <w:rFonts w:cs="Arial"/>
                <w:lang w:val="sr-Cyrl-RS"/>
              </w:rPr>
              <w:t>бел</w:t>
            </w:r>
            <w:r>
              <w:rPr>
                <w:rFonts w:cs="Arial"/>
                <w:bCs/>
                <w:sz w:val="20"/>
                <w:szCs w:val="20"/>
                <w:lang w:val="sr-Latn-RS" w:eastAsia="sr-Latn-RS"/>
              </w:rPr>
              <w:t xml:space="preserve">a </w:t>
            </w:r>
            <w:r w:rsidR="00417EDF">
              <w:rPr>
                <w:rFonts w:cs="Arial"/>
                <w:bCs/>
                <w:sz w:val="20"/>
                <w:szCs w:val="20"/>
                <w:lang w:val="sr-Cyrl-RS" w:eastAsia="sr-Latn-RS"/>
              </w:rPr>
              <w:t>П</w:t>
            </w:r>
            <w:r w:rsidR="00B0181A">
              <w:rPr>
                <w:rFonts w:cs="Arial"/>
                <w:bCs/>
                <w:sz w:val="20"/>
                <w:szCs w:val="20"/>
                <w:lang w:val="sr-Latn-RS" w:eastAsia="sr-Latn-RS"/>
              </w:rPr>
              <w:t>2-</w:t>
            </w:r>
            <w:r>
              <w:rPr>
                <w:rFonts w:cs="Arial"/>
                <w:bCs/>
                <w:sz w:val="20"/>
                <w:szCs w:val="20"/>
                <w:lang w:val="sr-Latn-RS" w:eastAsia="sr-Latn-RS"/>
              </w:rPr>
              <w:t>A1</w:t>
            </w:r>
          </w:p>
        </w:tc>
      </w:tr>
      <w:tr w:rsidR="00417EDF" w:rsidRPr="002F352B" w14:paraId="6E43F0E4" w14:textId="77777777" w:rsidTr="008D381C">
        <w:trPr>
          <w:trHeight w:val="1240"/>
        </w:trPr>
        <w:tc>
          <w:tcPr>
            <w:tcW w:w="699"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725A529A" w14:textId="704B80B1" w:rsidR="00417EDF" w:rsidRPr="002F352B" w:rsidRDefault="00417EDF" w:rsidP="00417EDF">
            <w:pPr>
              <w:jc w:val="center"/>
              <w:rPr>
                <w:rFonts w:cs="Arial"/>
                <w:bCs/>
                <w:sz w:val="20"/>
                <w:szCs w:val="20"/>
                <w:lang w:val="sr-Latn-RS" w:eastAsia="sr-Latn-RS"/>
              </w:rPr>
            </w:pPr>
            <w:r>
              <w:rPr>
                <w:rFonts w:cs="Arial"/>
                <w:bCs/>
                <w:sz w:val="18"/>
                <w:szCs w:val="18"/>
                <w:lang w:val="sr-Cyrl-RS" w:eastAsia="sr-Latn-RS"/>
              </w:rPr>
              <w:t>РЕД. БР.</w:t>
            </w:r>
          </w:p>
        </w:tc>
        <w:tc>
          <w:tcPr>
            <w:tcW w:w="1271" w:type="dxa"/>
            <w:tcBorders>
              <w:top w:val="single" w:sz="8" w:space="0" w:color="auto"/>
              <w:left w:val="nil"/>
              <w:bottom w:val="single" w:sz="8" w:space="0" w:color="auto"/>
              <w:right w:val="single" w:sz="4" w:space="0" w:color="auto"/>
            </w:tcBorders>
            <w:shd w:val="clear" w:color="auto" w:fill="F2F2F2"/>
            <w:vAlign w:val="center"/>
          </w:tcPr>
          <w:p w14:paraId="0E1FCA38" w14:textId="3E3E7F29" w:rsidR="00417EDF" w:rsidRPr="002F352B" w:rsidRDefault="00417EDF" w:rsidP="00417EDF">
            <w:pPr>
              <w:jc w:val="center"/>
              <w:rPr>
                <w:rFonts w:cs="Arial"/>
                <w:bCs/>
                <w:sz w:val="20"/>
                <w:szCs w:val="20"/>
                <w:lang w:val="sr-Cyrl-RS" w:eastAsia="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2520" w:type="dxa"/>
            <w:tcBorders>
              <w:top w:val="single" w:sz="8" w:space="0" w:color="auto"/>
              <w:left w:val="nil"/>
              <w:bottom w:val="nil"/>
              <w:right w:val="single" w:sz="4" w:space="0" w:color="auto"/>
            </w:tcBorders>
            <w:shd w:val="clear" w:color="auto" w:fill="F2F2F2"/>
            <w:noWrap/>
            <w:vAlign w:val="center"/>
          </w:tcPr>
          <w:p w14:paraId="749D8BF3" w14:textId="06E5977B" w:rsidR="00417EDF" w:rsidRPr="002F352B" w:rsidRDefault="00417EDF" w:rsidP="00417EDF">
            <w:pPr>
              <w:jc w:val="center"/>
              <w:rPr>
                <w:rFonts w:cs="Arial"/>
                <w:bCs/>
                <w:sz w:val="20"/>
                <w:szCs w:val="20"/>
                <w:lang w:val="sr-Latn-RS" w:eastAsia="sr-Latn-RS"/>
              </w:rPr>
            </w:pPr>
            <w:r>
              <w:rPr>
                <w:rFonts w:cs="Arial"/>
                <w:bCs/>
                <w:sz w:val="18"/>
                <w:szCs w:val="18"/>
                <w:lang w:val="sr-Cyrl-RS" w:eastAsia="sr-Latn-RS"/>
              </w:rPr>
              <w:t>ОПИС УСЛУГЕ</w:t>
            </w:r>
          </w:p>
        </w:tc>
        <w:tc>
          <w:tcPr>
            <w:tcW w:w="1710" w:type="dxa"/>
            <w:tcBorders>
              <w:top w:val="single" w:sz="8" w:space="0" w:color="auto"/>
              <w:left w:val="nil"/>
              <w:bottom w:val="nil"/>
              <w:right w:val="single" w:sz="4" w:space="0" w:color="auto"/>
            </w:tcBorders>
            <w:shd w:val="clear" w:color="auto" w:fill="F2F2F2"/>
            <w:noWrap/>
            <w:vAlign w:val="center"/>
          </w:tcPr>
          <w:p w14:paraId="5B0EDFAA" w14:textId="28B1199E" w:rsidR="00417EDF" w:rsidRPr="002F352B" w:rsidRDefault="00417EDF" w:rsidP="00417EDF">
            <w:pPr>
              <w:jc w:val="center"/>
              <w:rPr>
                <w:rFonts w:cs="Arial"/>
                <w:bCs/>
                <w:sz w:val="20"/>
                <w:szCs w:val="20"/>
                <w:lang w:val="sr-Latn-RS" w:eastAsia="sr-Latn-RS"/>
              </w:rPr>
            </w:pPr>
            <w:r>
              <w:rPr>
                <w:rFonts w:cs="Arial"/>
                <w:bCs/>
                <w:sz w:val="18"/>
                <w:szCs w:val="18"/>
                <w:lang w:val="sr-Cyrl-RS" w:eastAsia="sr-Latn-RS"/>
              </w:rPr>
              <w:t>ТИП АПАРАТА</w:t>
            </w:r>
          </w:p>
        </w:tc>
        <w:tc>
          <w:tcPr>
            <w:tcW w:w="810" w:type="dxa"/>
            <w:tcBorders>
              <w:top w:val="single" w:sz="8" w:space="0" w:color="auto"/>
              <w:left w:val="nil"/>
              <w:bottom w:val="nil"/>
              <w:right w:val="single" w:sz="4" w:space="0" w:color="auto"/>
            </w:tcBorders>
            <w:shd w:val="clear" w:color="auto" w:fill="F2F2F2"/>
            <w:noWrap/>
            <w:vAlign w:val="center"/>
          </w:tcPr>
          <w:p w14:paraId="02A67DC6" w14:textId="3D2B9EBB" w:rsidR="00417EDF" w:rsidRPr="002F352B" w:rsidRDefault="00417EDF" w:rsidP="00417EDF">
            <w:pPr>
              <w:jc w:val="center"/>
              <w:rPr>
                <w:rFonts w:cs="Arial"/>
                <w:bCs/>
                <w:sz w:val="20"/>
                <w:szCs w:val="20"/>
                <w:lang w:val="sr-Latn-RS" w:eastAsia="sr-Latn-RS"/>
              </w:rPr>
            </w:pPr>
            <w:r>
              <w:rPr>
                <w:rFonts w:cs="Arial"/>
                <w:bCs/>
                <w:sz w:val="18"/>
                <w:szCs w:val="18"/>
                <w:lang w:val="sr-Cyrl-RS" w:eastAsia="sr-Latn-RS"/>
              </w:rPr>
              <w:t>ЈЕД. МЕРЕ</w:t>
            </w:r>
          </w:p>
        </w:tc>
        <w:tc>
          <w:tcPr>
            <w:tcW w:w="1260" w:type="dxa"/>
            <w:tcBorders>
              <w:top w:val="single" w:sz="8" w:space="0" w:color="auto"/>
              <w:left w:val="nil"/>
              <w:bottom w:val="nil"/>
              <w:right w:val="single" w:sz="4" w:space="0" w:color="auto"/>
            </w:tcBorders>
            <w:shd w:val="clear" w:color="auto" w:fill="F2F2F2"/>
            <w:noWrap/>
            <w:vAlign w:val="center"/>
          </w:tcPr>
          <w:p w14:paraId="4833D871" w14:textId="239E75A9" w:rsidR="00417EDF" w:rsidRPr="002F352B" w:rsidRDefault="00417EDF" w:rsidP="00417EDF">
            <w:pPr>
              <w:jc w:val="center"/>
              <w:rPr>
                <w:rFonts w:cs="Arial"/>
                <w:bCs/>
                <w:sz w:val="20"/>
                <w:szCs w:val="20"/>
                <w:lang w:val="sr-Latn-RS" w:eastAsia="sr-Latn-RS"/>
              </w:rPr>
            </w:pPr>
            <w:r>
              <w:rPr>
                <w:rFonts w:cs="Arial"/>
                <w:bCs/>
                <w:sz w:val="18"/>
                <w:szCs w:val="18"/>
                <w:lang w:val="sr-Cyrl-RS" w:eastAsia="sr-Latn-RS"/>
              </w:rPr>
              <w:t>ОКВИРНА КОЛИЧИНА</w:t>
            </w:r>
          </w:p>
        </w:tc>
        <w:tc>
          <w:tcPr>
            <w:tcW w:w="1170" w:type="dxa"/>
            <w:tcBorders>
              <w:top w:val="single" w:sz="8" w:space="0" w:color="auto"/>
              <w:left w:val="nil"/>
              <w:bottom w:val="nil"/>
              <w:right w:val="single" w:sz="4" w:space="0" w:color="auto"/>
            </w:tcBorders>
            <w:shd w:val="clear" w:color="auto" w:fill="F2F2F2"/>
            <w:vAlign w:val="center"/>
          </w:tcPr>
          <w:p w14:paraId="080333C9" w14:textId="5E25AB3B" w:rsidR="00417EDF" w:rsidRPr="002F352B" w:rsidRDefault="00417EDF" w:rsidP="00417EDF">
            <w:pPr>
              <w:jc w:val="center"/>
              <w:rPr>
                <w:rFonts w:cs="Arial"/>
                <w:bCs/>
                <w:sz w:val="20"/>
                <w:szCs w:val="20"/>
                <w:lang w:val="sr-Latn-RS" w:eastAsia="sr-Latn-RS"/>
              </w:rPr>
            </w:pPr>
            <w:r>
              <w:rPr>
                <w:rFonts w:cs="Arial"/>
                <w:bCs/>
                <w:sz w:val="18"/>
                <w:szCs w:val="18"/>
                <w:lang w:val="sr-Cyrl-RS" w:eastAsia="sr-Latn-RS"/>
              </w:rPr>
              <w:t>БРОЈ ПРЕГЛЕДА</w:t>
            </w:r>
          </w:p>
        </w:tc>
        <w:tc>
          <w:tcPr>
            <w:tcW w:w="1260" w:type="dxa"/>
            <w:tcBorders>
              <w:top w:val="single" w:sz="8" w:space="0" w:color="auto"/>
              <w:left w:val="nil"/>
              <w:bottom w:val="nil"/>
              <w:right w:val="single" w:sz="4" w:space="0" w:color="auto"/>
            </w:tcBorders>
            <w:shd w:val="clear" w:color="auto" w:fill="F2F2F2"/>
            <w:vAlign w:val="center"/>
          </w:tcPr>
          <w:p w14:paraId="7C1C0790" w14:textId="77777777" w:rsidR="00417EDF" w:rsidRPr="000331A7" w:rsidRDefault="00417EDF" w:rsidP="00417EDF">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06B6E953" w14:textId="5A5B09EF" w:rsidR="00417EDF" w:rsidRPr="00FC46A6" w:rsidRDefault="00417EDF" w:rsidP="00417EDF">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260" w:type="dxa"/>
            <w:tcBorders>
              <w:top w:val="single" w:sz="8" w:space="0" w:color="auto"/>
              <w:left w:val="nil"/>
              <w:bottom w:val="nil"/>
              <w:right w:val="single" w:sz="4" w:space="0" w:color="auto"/>
            </w:tcBorders>
            <w:shd w:val="clear" w:color="auto" w:fill="F2F2F2"/>
            <w:vAlign w:val="center"/>
          </w:tcPr>
          <w:p w14:paraId="15EC7EE1" w14:textId="77777777" w:rsidR="00417EDF" w:rsidRPr="000331A7" w:rsidRDefault="00417EDF" w:rsidP="00417EDF">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552BD962" w14:textId="2CCC28D3" w:rsidR="00417EDF" w:rsidRPr="00675896" w:rsidRDefault="00417EDF" w:rsidP="00417EDF">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350" w:type="dxa"/>
            <w:tcBorders>
              <w:top w:val="single" w:sz="8" w:space="0" w:color="auto"/>
              <w:left w:val="nil"/>
              <w:bottom w:val="nil"/>
              <w:right w:val="single" w:sz="4" w:space="0" w:color="auto"/>
            </w:tcBorders>
            <w:shd w:val="clear" w:color="auto" w:fill="F2F2F2"/>
            <w:vAlign w:val="center"/>
          </w:tcPr>
          <w:p w14:paraId="4EB7784D" w14:textId="77777777" w:rsidR="00417EDF" w:rsidRPr="000331A7" w:rsidRDefault="00417EDF" w:rsidP="00417EDF">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3210CFF6" w14:textId="6F8F12F6" w:rsidR="00417EDF" w:rsidRPr="00FC46A6" w:rsidRDefault="00417EDF" w:rsidP="00417EDF">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40" w:type="dxa"/>
            <w:tcBorders>
              <w:top w:val="single" w:sz="8" w:space="0" w:color="auto"/>
              <w:left w:val="nil"/>
              <w:bottom w:val="nil"/>
              <w:right w:val="single" w:sz="4" w:space="0" w:color="auto"/>
            </w:tcBorders>
            <w:shd w:val="clear" w:color="auto" w:fill="F2F2F2"/>
            <w:vAlign w:val="center"/>
          </w:tcPr>
          <w:p w14:paraId="082EA37B" w14:textId="77777777" w:rsidR="00417EDF" w:rsidRPr="000331A7" w:rsidRDefault="00417EDF" w:rsidP="00417EDF">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06CC7F7F" w14:textId="00425531" w:rsidR="00417EDF" w:rsidRPr="00675896" w:rsidRDefault="00417EDF" w:rsidP="00417EDF">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1A6DF0" w:rsidRPr="002F352B" w14:paraId="70C5ADF3" w14:textId="77777777" w:rsidTr="008D381C">
        <w:trPr>
          <w:trHeight w:val="367"/>
        </w:trPr>
        <w:tc>
          <w:tcPr>
            <w:tcW w:w="699"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3F7D5F27" w14:textId="77777777" w:rsidR="001A6DF0" w:rsidRPr="00DD1F04" w:rsidRDefault="001A6DF0" w:rsidP="001A6DF0">
            <w:pPr>
              <w:jc w:val="center"/>
              <w:rPr>
                <w:rFonts w:cs="Arial"/>
                <w:bCs/>
                <w:sz w:val="20"/>
                <w:szCs w:val="20"/>
                <w:lang w:val="sr-Cyrl-RS" w:eastAsia="sr-Latn-RS"/>
              </w:rPr>
            </w:pPr>
            <w:r>
              <w:rPr>
                <w:rFonts w:cs="Arial"/>
                <w:bCs/>
                <w:sz w:val="20"/>
                <w:szCs w:val="20"/>
                <w:lang w:val="sr-Cyrl-RS" w:eastAsia="sr-Latn-RS"/>
              </w:rPr>
              <w:t>1</w:t>
            </w:r>
          </w:p>
        </w:tc>
        <w:tc>
          <w:tcPr>
            <w:tcW w:w="1271" w:type="dxa"/>
            <w:tcBorders>
              <w:top w:val="single" w:sz="8" w:space="0" w:color="auto"/>
              <w:left w:val="nil"/>
              <w:bottom w:val="single" w:sz="8" w:space="0" w:color="auto"/>
              <w:right w:val="single" w:sz="4" w:space="0" w:color="auto"/>
            </w:tcBorders>
            <w:shd w:val="clear" w:color="auto" w:fill="F2F2F2"/>
            <w:vAlign w:val="center"/>
          </w:tcPr>
          <w:p w14:paraId="47B82C9D" w14:textId="77777777" w:rsidR="001A6DF0" w:rsidRPr="00DD1F04" w:rsidRDefault="001A6DF0" w:rsidP="001A6DF0">
            <w:pPr>
              <w:jc w:val="center"/>
              <w:rPr>
                <w:rFonts w:cs="Arial"/>
                <w:bCs/>
                <w:sz w:val="20"/>
                <w:szCs w:val="20"/>
                <w:lang w:val="sr-Cyrl-RS" w:eastAsia="sr-Latn-RS"/>
              </w:rPr>
            </w:pPr>
            <w:r>
              <w:rPr>
                <w:rFonts w:cs="Arial"/>
                <w:bCs/>
                <w:sz w:val="20"/>
                <w:szCs w:val="20"/>
                <w:lang w:val="sr-Cyrl-RS" w:eastAsia="sr-Latn-RS"/>
              </w:rPr>
              <w:t>2</w:t>
            </w:r>
          </w:p>
        </w:tc>
        <w:tc>
          <w:tcPr>
            <w:tcW w:w="2520" w:type="dxa"/>
            <w:tcBorders>
              <w:top w:val="single" w:sz="8" w:space="0" w:color="auto"/>
              <w:left w:val="nil"/>
              <w:bottom w:val="nil"/>
              <w:right w:val="single" w:sz="4" w:space="0" w:color="auto"/>
            </w:tcBorders>
            <w:shd w:val="clear" w:color="auto" w:fill="F2F2F2"/>
            <w:noWrap/>
            <w:vAlign w:val="center"/>
          </w:tcPr>
          <w:p w14:paraId="7F946DE1" w14:textId="77777777" w:rsidR="001A6DF0" w:rsidRPr="00DD1F04" w:rsidRDefault="001A6DF0" w:rsidP="001A6DF0">
            <w:pPr>
              <w:jc w:val="center"/>
              <w:rPr>
                <w:rFonts w:cs="Arial"/>
                <w:bCs/>
                <w:sz w:val="20"/>
                <w:szCs w:val="20"/>
                <w:lang w:val="sr-Cyrl-RS" w:eastAsia="sr-Latn-RS"/>
              </w:rPr>
            </w:pPr>
            <w:r>
              <w:rPr>
                <w:rFonts w:cs="Arial"/>
                <w:bCs/>
                <w:sz w:val="20"/>
                <w:szCs w:val="20"/>
                <w:lang w:val="sr-Cyrl-RS" w:eastAsia="sr-Latn-RS"/>
              </w:rPr>
              <w:t>3</w:t>
            </w:r>
          </w:p>
        </w:tc>
        <w:tc>
          <w:tcPr>
            <w:tcW w:w="1710" w:type="dxa"/>
            <w:tcBorders>
              <w:top w:val="single" w:sz="8" w:space="0" w:color="auto"/>
              <w:left w:val="nil"/>
              <w:bottom w:val="nil"/>
              <w:right w:val="single" w:sz="4" w:space="0" w:color="auto"/>
            </w:tcBorders>
            <w:shd w:val="clear" w:color="auto" w:fill="F2F2F2"/>
            <w:noWrap/>
            <w:vAlign w:val="center"/>
          </w:tcPr>
          <w:p w14:paraId="7C4851B0" w14:textId="77777777" w:rsidR="001A6DF0" w:rsidRPr="00DD1F04" w:rsidRDefault="001A6DF0" w:rsidP="001A6DF0">
            <w:pPr>
              <w:jc w:val="center"/>
              <w:rPr>
                <w:rFonts w:cs="Arial"/>
                <w:bCs/>
                <w:sz w:val="20"/>
                <w:szCs w:val="20"/>
                <w:lang w:val="sr-Cyrl-RS" w:eastAsia="sr-Latn-RS"/>
              </w:rPr>
            </w:pPr>
            <w:r>
              <w:rPr>
                <w:rFonts w:cs="Arial"/>
                <w:bCs/>
                <w:sz w:val="20"/>
                <w:szCs w:val="20"/>
                <w:lang w:val="sr-Cyrl-RS" w:eastAsia="sr-Latn-RS"/>
              </w:rPr>
              <w:t>4</w:t>
            </w:r>
          </w:p>
        </w:tc>
        <w:tc>
          <w:tcPr>
            <w:tcW w:w="810" w:type="dxa"/>
            <w:tcBorders>
              <w:top w:val="single" w:sz="8" w:space="0" w:color="auto"/>
              <w:left w:val="nil"/>
              <w:bottom w:val="nil"/>
              <w:right w:val="single" w:sz="4" w:space="0" w:color="auto"/>
            </w:tcBorders>
            <w:shd w:val="clear" w:color="auto" w:fill="F2F2F2"/>
            <w:noWrap/>
            <w:vAlign w:val="center"/>
          </w:tcPr>
          <w:p w14:paraId="7D72BE00" w14:textId="77777777" w:rsidR="001A6DF0" w:rsidRPr="00DD1F04" w:rsidRDefault="001A6DF0" w:rsidP="001A6DF0">
            <w:pPr>
              <w:jc w:val="center"/>
              <w:rPr>
                <w:rFonts w:cs="Arial"/>
                <w:bCs/>
                <w:sz w:val="20"/>
                <w:szCs w:val="20"/>
                <w:lang w:val="sr-Cyrl-RS" w:eastAsia="sr-Latn-RS"/>
              </w:rPr>
            </w:pPr>
            <w:r>
              <w:rPr>
                <w:rFonts w:cs="Arial"/>
                <w:bCs/>
                <w:sz w:val="20"/>
                <w:szCs w:val="20"/>
                <w:lang w:val="sr-Cyrl-RS" w:eastAsia="sr-Latn-RS"/>
              </w:rPr>
              <w:t>5</w:t>
            </w:r>
          </w:p>
        </w:tc>
        <w:tc>
          <w:tcPr>
            <w:tcW w:w="1260" w:type="dxa"/>
            <w:tcBorders>
              <w:top w:val="single" w:sz="8" w:space="0" w:color="auto"/>
              <w:left w:val="nil"/>
              <w:bottom w:val="nil"/>
              <w:right w:val="single" w:sz="4" w:space="0" w:color="auto"/>
            </w:tcBorders>
            <w:shd w:val="clear" w:color="auto" w:fill="F2F2F2"/>
            <w:noWrap/>
            <w:vAlign w:val="center"/>
          </w:tcPr>
          <w:p w14:paraId="35F009F3" w14:textId="77777777" w:rsidR="001A6DF0" w:rsidRPr="00DD1F04" w:rsidRDefault="001A6DF0" w:rsidP="001A6DF0">
            <w:pPr>
              <w:jc w:val="center"/>
              <w:rPr>
                <w:rFonts w:cs="Arial"/>
                <w:bCs/>
                <w:sz w:val="20"/>
                <w:szCs w:val="20"/>
                <w:lang w:val="sr-Cyrl-RS" w:eastAsia="sr-Latn-RS"/>
              </w:rPr>
            </w:pPr>
            <w:r>
              <w:rPr>
                <w:rFonts w:cs="Arial"/>
                <w:bCs/>
                <w:sz w:val="20"/>
                <w:szCs w:val="20"/>
                <w:lang w:val="sr-Cyrl-RS" w:eastAsia="sr-Latn-RS"/>
              </w:rPr>
              <w:t>6</w:t>
            </w:r>
          </w:p>
        </w:tc>
        <w:tc>
          <w:tcPr>
            <w:tcW w:w="1170" w:type="dxa"/>
            <w:tcBorders>
              <w:top w:val="single" w:sz="8" w:space="0" w:color="auto"/>
              <w:left w:val="nil"/>
              <w:bottom w:val="nil"/>
              <w:right w:val="single" w:sz="4" w:space="0" w:color="auto"/>
            </w:tcBorders>
            <w:shd w:val="clear" w:color="auto" w:fill="F2F2F2"/>
            <w:vAlign w:val="center"/>
          </w:tcPr>
          <w:p w14:paraId="54BA842C" w14:textId="77777777" w:rsidR="001A6DF0" w:rsidRPr="00DD1F04" w:rsidRDefault="001A6DF0" w:rsidP="001A6DF0">
            <w:pPr>
              <w:jc w:val="center"/>
              <w:rPr>
                <w:rFonts w:cs="Arial"/>
                <w:bCs/>
                <w:sz w:val="20"/>
                <w:szCs w:val="20"/>
                <w:lang w:val="sr-Cyrl-RS" w:eastAsia="sr-Latn-RS"/>
              </w:rPr>
            </w:pPr>
            <w:r>
              <w:rPr>
                <w:rFonts w:cs="Arial"/>
                <w:bCs/>
                <w:sz w:val="20"/>
                <w:szCs w:val="20"/>
                <w:lang w:val="sr-Cyrl-RS" w:eastAsia="sr-Latn-RS"/>
              </w:rPr>
              <w:t>7</w:t>
            </w:r>
          </w:p>
        </w:tc>
        <w:tc>
          <w:tcPr>
            <w:tcW w:w="1260" w:type="dxa"/>
            <w:tcBorders>
              <w:top w:val="single" w:sz="8" w:space="0" w:color="auto"/>
              <w:left w:val="nil"/>
              <w:bottom w:val="nil"/>
              <w:right w:val="single" w:sz="4" w:space="0" w:color="auto"/>
            </w:tcBorders>
            <w:shd w:val="clear" w:color="auto" w:fill="F2F2F2"/>
            <w:vAlign w:val="center"/>
          </w:tcPr>
          <w:p w14:paraId="126D5E1C" w14:textId="77777777" w:rsidR="001A6DF0" w:rsidRPr="00DD1F04" w:rsidRDefault="001A6DF0" w:rsidP="001A6DF0">
            <w:pPr>
              <w:ind w:right="-108"/>
              <w:jc w:val="center"/>
              <w:rPr>
                <w:rFonts w:cs="Arial"/>
                <w:bCs/>
                <w:sz w:val="18"/>
                <w:szCs w:val="18"/>
                <w:lang w:val="sr-Cyrl-RS" w:eastAsia="sr-Latn-RS"/>
              </w:rPr>
            </w:pPr>
            <w:r>
              <w:rPr>
                <w:rFonts w:cs="Arial"/>
                <w:bCs/>
                <w:sz w:val="18"/>
                <w:szCs w:val="18"/>
                <w:lang w:val="sr-Cyrl-RS" w:eastAsia="sr-Latn-RS"/>
              </w:rPr>
              <w:t>8</w:t>
            </w:r>
          </w:p>
        </w:tc>
        <w:tc>
          <w:tcPr>
            <w:tcW w:w="1260" w:type="dxa"/>
            <w:tcBorders>
              <w:top w:val="single" w:sz="8" w:space="0" w:color="auto"/>
              <w:left w:val="nil"/>
              <w:bottom w:val="nil"/>
              <w:right w:val="single" w:sz="4" w:space="0" w:color="auto"/>
            </w:tcBorders>
            <w:shd w:val="clear" w:color="auto" w:fill="F2F2F2"/>
            <w:vAlign w:val="center"/>
          </w:tcPr>
          <w:p w14:paraId="08C00EA6" w14:textId="77777777" w:rsidR="001A6DF0" w:rsidRPr="00DD1F04" w:rsidRDefault="001A6DF0" w:rsidP="001A6DF0">
            <w:pPr>
              <w:ind w:right="-108"/>
              <w:jc w:val="center"/>
              <w:rPr>
                <w:rFonts w:cs="Arial"/>
                <w:bCs/>
                <w:sz w:val="18"/>
                <w:szCs w:val="18"/>
                <w:lang w:val="sr-Cyrl-RS" w:eastAsia="sr-Latn-RS"/>
              </w:rPr>
            </w:pPr>
            <w:r>
              <w:rPr>
                <w:rFonts w:cs="Arial"/>
                <w:bCs/>
                <w:sz w:val="18"/>
                <w:szCs w:val="18"/>
                <w:lang w:val="sr-Cyrl-RS" w:eastAsia="sr-Latn-RS"/>
              </w:rPr>
              <w:t>9</w:t>
            </w:r>
          </w:p>
        </w:tc>
        <w:tc>
          <w:tcPr>
            <w:tcW w:w="1350" w:type="dxa"/>
            <w:tcBorders>
              <w:top w:val="single" w:sz="8" w:space="0" w:color="auto"/>
              <w:left w:val="nil"/>
              <w:bottom w:val="nil"/>
              <w:right w:val="single" w:sz="4" w:space="0" w:color="auto"/>
            </w:tcBorders>
            <w:shd w:val="clear" w:color="auto" w:fill="F2F2F2"/>
            <w:vAlign w:val="center"/>
          </w:tcPr>
          <w:p w14:paraId="4AFEABCE" w14:textId="77777777" w:rsidR="001A6DF0" w:rsidRPr="00DD1F04" w:rsidRDefault="001A6DF0" w:rsidP="001A6DF0">
            <w:pPr>
              <w:ind w:right="-108"/>
              <w:jc w:val="center"/>
              <w:rPr>
                <w:rFonts w:cs="Arial"/>
                <w:bCs/>
                <w:sz w:val="18"/>
                <w:szCs w:val="18"/>
                <w:lang w:val="sr-Cyrl-RS" w:eastAsia="sr-Latn-RS"/>
              </w:rPr>
            </w:pPr>
            <w:r>
              <w:rPr>
                <w:rFonts w:cs="Arial"/>
                <w:bCs/>
                <w:sz w:val="18"/>
                <w:szCs w:val="18"/>
                <w:lang w:val="sr-Cyrl-RS" w:eastAsia="sr-Latn-RS"/>
              </w:rPr>
              <w:t>10</w:t>
            </w:r>
          </w:p>
        </w:tc>
        <w:tc>
          <w:tcPr>
            <w:tcW w:w="1440" w:type="dxa"/>
            <w:tcBorders>
              <w:top w:val="single" w:sz="8" w:space="0" w:color="auto"/>
              <w:left w:val="nil"/>
              <w:bottom w:val="nil"/>
              <w:right w:val="single" w:sz="4" w:space="0" w:color="auto"/>
            </w:tcBorders>
            <w:shd w:val="clear" w:color="auto" w:fill="F2F2F2"/>
            <w:vAlign w:val="center"/>
          </w:tcPr>
          <w:p w14:paraId="2711CBD7" w14:textId="77777777" w:rsidR="001A6DF0" w:rsidRPr="00DD1F04" w:rsidRDefault="001A6DF0" w:rsidP="001A6DF0">
            <w:pPr>
              <w:ind w:right="-108"/>
              <w:jc w:val="center"/>
              <w:rPr>
                <w:rFonts w:cs="Arial"/>
                <w:bCs/>
                <w:sz w:val="18"/>
                <w:szCs w:val="18"/>
                <w:lang w:val="sr-Cyrl-RS" w:eastAsia="sr-Latn-RS"/>
              </w:rPr>
            </w:pPr>
            <w:r>
              <w:rPr>
                <w:rFonts w:cs="Arial"/>
                <w:bCs/>
                <w:sz w:val="18"/>
                <w:szCs w:val="18"/>
                <w:lang w:val="sr-Cyrl-RS" w:eastAsia="sr-Latn-RS"/>
              </w:rPr>
              <w:t>11</w:t>
            </w:r>
          </w:p>
        </w:tc>
      </w:tr>
      <w:tr w:rsidR="001A6DF0" w:rsidRPr="002F352B" w14:paraId="4C26F3C1" w14:textId="77777777" w:rsidTr="008D381C">
        <w:trPr>
          <w:trHeight w:val="620"/>
        </w:trPr>
        <w:tc>
          <w:tcPr>
            <w:tcW w:w="699" w:type="dxa"/>
            <w:vMerge w:val="restart"/>
            <w:tcBorders>
              <w:top w:val="nil"/>
              <w:left w:val="single" w:sz="8" w:space="0" w:color="auto"/>
              <w:right w:val="single" w:sz="8" w:space="0" w:color="auto"/>
            </w:tcBorders>
            <w:shd w:val="clear" w:color="auto" w:fill="auto"/>
            <w:vAlign w:val="center"/>
          </w:tcPr>
          <w:p w14:paraId="6AAF41FB"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1.</w:t>
            </w:r>
          </w:p>
        </w:tc>
        <w:tc>
          <w:tcPr>
            <w:tcW w:w="1271" w:type="dxa"/>
            <w:vMerge w:val="restart"/>
            <w:tcBorders>
              <w:top w:val="nil"/>
              <w:left w:val="single" w:sz="8" w:space="0" w:color="auto"/>
              <w:bottom w:val="single" w:sz="8" w:space="0" w:color="000000"/>
              <w:right w:val="nil"/>
            </w:tcBorders>
            <w:shd w:val="clear" w:color="auto" w:fill="auto"/>
            <w:vAlign w:val="center"/>
          </w:tcPr>
          <w:p w14:paraId="60831A04" w14:textId="77777777" w:rsidR="001A6DF0" w:rsidRPr="002F352B" w:rsidRDefault="001A6DF0" w:rsidP="001A6DF0">
            <w:pPr>
              <w:jc w:val="center"/>
              <w:rPr>
                <w:rFonts w:cs="Arial"/>
                <w:sz w:val="20"/>
                <w:szCs w:val="20"/>
                <w:lang w:val="sr-Latn-RS"/>
              </w:rPr>
            </w:pPr>
            <w:r w:rsidRPr="002F352B">
              <w:rPr>
                <w:rFonts w:cs="Arial"/>
                <w:sz w:val="20"/>
                <w:szCs w:val="20"/>
              </w:rPr>
              <w:t xml:space="preserve">Tehnički centar  </w:t>
            </w:r>
            <w:r w:rsidRPr="002F352B">
              <w:rPr>
                <w:rFonts w:cs="Arial"/>
                <w:sz w:val="20"/>
                <w:szCs w:val="20"/>
                <w:lang w:val="sr-Latn-RS"/>
              </w:rPr>
              <w:t>Kragujevac</w:t>
            </w:r>
          </w:p>
          <w:p w14:paraId="2089F182" w14:textId="77777777" w:rsidR="001A6DF0" w:rsidRPr="002F352B" w:rsidRDefault="001A6DF0" w:rsidP="001A6DF0">
            <w:pPr>
              <w:jc w:val="center"/>
              <w:rPr>
                <w:rFonts w:cs="Arial"/>
                <w:sz w:val="20"/>
                <w:szCs w:val="20"/>
                <w:lang w:val="sr-Latn-RS" w:eastAsia="sr-Latn-RS"/>
              </w:rPr>
            </w:pPr>
          </w:p>
        </w:tc>
        <w:tc>
          <w:tcPr>
            <w:tcW w:w="2520" w:type="dxa"/>
            <w:vMerge w:val="restart"/>
            <w:tcBorders>
              <w:top w:val="single" w:sz="8" w:space="0" w:color="auto"/>
              <w:left w:val="single" w:sz="8" w:space="0" w:color="auto"/>
              <w:right w:val="single" w:sz="4" w:space="0" w:color="auto"/>
            </w:tcBorders>
            <w:shd w:val="clear" w:color="auto" w:fill="auto"/>
            <w:vAlign w:val="center"/>
          </w:tcPr>
          <w:p w14:paraId="6702CAD6" w14:textId="77777777" w:rsidR="001A6DF0" w:rsidRPr="002F352B" w:rsidRDefault="001A6DF0" w:rsidP="001A6DF0">
            <w:pPr>
              <w:rPr>
                <w:rFonts w:cs="Arial"/>
                <w:sz w:val="20"/>
                <w:szCs w:val="20"/>
                <w:lang w:val="sr-Latn-RS" w:eastAsia="sr-Latn-RS"/>
              </w:rPr>
            </w:pPr>
            <w:r w:rsidRPr="002F352B">
              <w:rPr>
                <w:rFonts w:cs="Arial"/>
                <w:sz w:val="20"/>
                <w:szCs w:val="20"/>
                <w:lang w:val="sr-Latn-RS" w:eastAsia="sr-Latn-RS"/>
              </w:rPr>
              <w:t>Šestomesečna periodična provera ispravnosti mobilne opreme za početno gašenje požara (servisiranje svih vrsta ručnih prenosnih i prevoznih vatrogasnih aparata za početno gašenje požara), sa izdavanjem Izveštaja o stručnom nalazu u 2 primerka</w:t>
            </w:r>
          </w:p>
        </w:tc>
        <w:tc>
          <w:tcPr>
            <w:tcW w:w="1710" w:type="dxa"/>
            <w:tcBorders>
              <w:top w:val="single" w:sz="8" w:space="0" w:color="auto"/>
              <w:left w:val="nil"/>
              <w:bottom w:val="single" w:sz="4" w:space="0" w:color="auto"/>
              <w:right w:val="single" w:sz="4" w:space="0" w:color="auto"/>
            </w:tcBorders>
            <w:shd w:val="clear" w:color="auto" w:fill="auto"/>
            <w:noWrap/>
            <w:vAlign w:val="center"/>
          </w:tcPr>
          <w:p w14:paraId="712C5FF0"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S-1,2,3/S-1,2,3А</w:t>
            </w:r>
          </w:p>
        </w:tc>
        <w:tc>
          <w:tcPr>
            <w:tcW w:w="810" w:type="dxa"/>
            <w:tcBorders>
              <w:top w:val="single" w:sz="8" w:space="0" w:color="auto"/>
              <w:left w:val="nil"/>
              <w:bottom w:val="single" w:sz="4" w:space="0" w:color="auto"/>
              <w:right w:val="single" w:sz="4" w:space="0" w:color="auto"/>
            </w:tcBorders>
            <w:shd w:val="clear" w:color="auto" w:fill="auto"/>
            <w:noWrap/>
            <w:vAlign w:val="center"/>
          </w:tcPr>
          <w:p w14:paraId="4E695F1E"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single" w:sz="8" w:space="0" w:color="auto"/>
              <w:left w:val="nil"/>
              <w:bottom w:val="single" w:sz="4" w:space="0" w:color="auto"/>
              <w:right w:val="single" w:sz="4" w:space="0" w:color="auto"/>
            </w:tcBorders>
            <w:shd w:val="clear" w:color="auto" w:fill="auto"/>
            <w:noWrap/>
            <w:vAlign w:val="center"/>
          </w:tcPr>
          <w:p w14:paraId="3B72CF26" w14:textId="77777777" w:rsidR="001A6DF0" w:rsidRPr="002F352B" w:rsidRDefault="001A6DF0" w:rsidP="001A6DF0">
            <w:pPr>
              <w:jc w:val="center"/>
              <w:rPr>
                <w:rFonts w:cs="Arial"/>
                <w:sz w:val="20"/>
                <w:szCs w:val="20"/>
                <w:lang w:val="sr-Cyrl-RS" w:eastAsia="sr-Latn-RS"/>
              </w:rPr>
            </w:pPr>
            <w:r w:rsidRPr="002F352B">
              <w:rPr>
                <w:rFonts w:cs="Arial"/>
                <w:sz w:val="20"/>
                <w:szCs w:val="20"/>
                <w:lang w:val="sr-Latn-RS" w:eastAsia="sr-Latn-RS"/>
              </w:rPr>
              <w:t>180</w:t>
            </w:r>
          </w:p>
        </w:tc>
        <w:tc>
          <w:tcPr>
            <w:tcW w:w="1170" w:type="dxa"/>
            <w:tcBorders>
              <w:top w:val="single" w:sz="8" w:space="0" w:color="auto"/>
              <w:left w:val="nil"/>
              <w:bottom w:val="single" w:sz="4" w:space="0" w:color="auto"/>
              <w:right w:val="single" w:sz="4" w:space="0" w:color="auto"/>
            </w:tcBorders>
            <w:shd w:val="clear" w:color="auto" w:fill="auto"/>
            <w:noWrap/>
            <w:vAlign w:val="center"/>
          </w:tcPr>
          <w:p w14:paraId="3E81C90F"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4</w:t>
            </w:r>
          </w:p>
        </w:tc>
        <w:tc>
          <w:tcPr>
            <w:tcW w:w="1260" w:type="dxa"/>
            <w:tcBorders>
              <w:top w:val="single" w:sz="8" w:space="0" w:color="auto"/>
              <w:left w:val="nil"/>
              <w:bottom w:val="single" w:sz="4" w:space="0" w:color="auto"/>
              <w:right w:val="single" w:sz="4" w:space="0" w:color="auto"/>
            </w:tcBorders>
          </w:tcPr>
          <w:p w14:paraId="140B1FA4" w14:textId="77777777" w:rsidR="001A6DF0" w:rsidRPr="002F352B" w:rsidRDefault="001A6DF0" w:rsidP="001A6DF0">
            <w:pPr>
              <w:jc w:val="center"/>
              <w:rPr>
                <w:rFonts w:cs="Arial"/>
                <w:sz w:val="20"/>
                <w:szCs w:val="20"/>
                <w:lang w:val="sr-Latn-RS" w:eastAsia="sr-Latn-RS"/>
              </w:rPr>
            </w:pPr>
          </w:p>
        </w:tc>
        <w:tc>
          <w:tcPr>
            <w:tcW w:w="1260" w:type="dxa"/>
            <w:tcBorders>
              <w:top w:val="single" w:sz="8" w:space="0" w:color="auto"/>
              <w:left w:val="nil"/>
              <w:bottom w:val="single" w:sz="4" w:space="0" w:color="auto"/>
              <w:right w:val="single" w:sz="4" w:space="0" w:color="auto"/>
            </w:tcBorders>
          </w:tcPr>
          <w:p w14:paraId="09C98C3B" w14:textId="77777777" w:rsidR="001A6DF0" w:rsidRPr="002F352B" w:rsidRDefault="001A6DF0" w:rsidP="001A6DF0">
            <w:pPr>
              <w:jc w:val="center"/>
              <w:rPr>
                <w:rFonts w:cs="Arial"/>
                <w:sz w:val="20"/>
                <w:szCs w:val="20"/>
                <w:lang w:val="sr-Latn-RS" w:eastAsia="sr-Latn-RS"/>
              </w:rPr>
            </w:pPr>
          </w:p>
        </w:tc>
        <w:tc>
          <w:tcPr>
            <w:tcW w:w="1350" w:type="dxa"/>
            <w:tcBorders>
              <w:top w:val="single" w:sz="8" w:space="0" w:color="auto"/>
              <w:left w:val="nil"/>
              <w:bottom w:val="single" w:sz="4" w:space="0" w:color="auto"/>
              <w:right w:val="single" w:sz="4" w:space="0" w:color="auto"/>
            </w:tcBorders>
          </w:tcPr>
          <w:p w14:paraId="14156903" w14:textId="77777777" w:rsidR="001A6DF0" w:rsidRPr="002F352B" w:rsidRDefault="001A6DF0" w:rsidP="001A6DF0">
            <w:pPr>
              <w:jc w:val="center"/>
              <w:rPr>
                <w:rFonts w:cs="Arial"/>
                <w:sz w:val="20"/>
                <w:szCs w:val="20"/>
                <w:lang w:val="sr-Latn-RS" w:eastAsia="sr-Latn-RS"/>
              </w:rPr>
            </w:pPr>
          </w:p>
        </w:tc>
        <w:tc>
          <w:tcPr>
            <w:tcW w:w="1440" w:type="dxa"/>
            <w:tcBorders>
              <w:top w:val="single" w:sz="8" w:space="0" w:color="auto"/>
              <w:left w:val="nil"/>
              <w:bottom w:val="single" w:sz="4" w:space="0" w:color="auto"/>
              <w:right w:val="single" w:sz="4" w:space="0" w:color="auto"/>
            </w:tcBorders>
          </w:tcPr>
          <w:p w14:paraId="146A46B3" w14:textId="77777777" w:rsidR="001A6DF0" w:rsidRPr="002F352B" w:rsidRDefault="001A6DF0" w:rsidP="001A6DF0">
            <w:pPr>
              <w:jc w:val="center"/>
              <w:rPr>
                <w:rFonts w:cs="Arial"/>
                <w:sz w:val="20"/>
                <w:szCs w:val="20"/>
                <w:lang w:val="sr-Latn-RS" w:eastAsia="sr-Latn-RS"/>
              </w:rPr>
            </w:pPr>
          </w:p>
        </w:tc>
      </w:tr>
      <w:tr w:rsidR="001A6DF0" w:rsidRPr="002F352B" w14:paraId="5D7A0B01" w14:textId="77777777" w:rsidTr="008D381C">
        <w:trPr>
          <w:trHeight w:val="521"/>
        </w:trPr>
        <w:tc>
          <w:tcPr>
            <w:tcW w:w="699" w:type="dxa"/>
            <w:vMerge/>
            <w:tcBorders>
              <w:left w:val="single" w:sz="8" w:space="0" w:color="auto"/>
              <w:right w:val="single" w:sz="8" w:space="0" w:color="auto"/>
            </w:tcBorders>
            <w:vAlign w:val="center"/>
          </w:tcPr>
          <w:p w14:paraId="0D620BD5"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056CA042" w14:textId="77777777" w:rsidR="001A6DF0" w:rsidRPr="002F352B" w:rsidRDefault="001A6DF0" w:rsidP="001A6DF0">
            <w:pPr>
              <w:rPr>
                <w:rFonts w:cs="Arial"/>
                <w:sz w:val="20"/>
                <w:szCs w:val="20"/>
                <w:lang w:val="sr-Latn-RS" w:eastAsia="sr-Latn-RS"/>
              </w:rPr>
            </w:pPr>
          </w:p>
        </w:tc>
        <w:tc>
          <w:tcPr>
            <w:tcW w:w="2520" w:type="dxa"/>
            <w:vMerge/>
            <w:tcBorders>
              <w:left w:val="single" w:sz="8" w:space="0" w:color="auto"/>
              <w:right w:val="single" w:sz="4" w:space="0" w:color="auto"/>
            </w:tcBorders>
            <w:vAlign w:val="center"/>
          </w:tcPr>
          <w:p w14:paraId="334CA818"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1ED96954"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S-6/S-6А</w:t>
            </w:r>
          </w:p>
        </w:tc>
        <w:tc>
          <w:tcPr>
            <w:tcW w:w="810" w:type="dxa"/>
            <w:tcBorders>
              <w:top w:val="nil"/>
              <w:left w:val="nil"/>
              <w:bottom w:val="single" w:sz="4" w:space="0" w:color="auto"/>
              <w:right w:val="single" w:sz="4" w:space="0" w:color="auto"/>
            </w:tcBorders>
            <w:shd w:val="clear" w:color="auto" w:fill="auto"/>
            <w:noWrap/>
            <w:vAlign w:val="center"/>
          </w:tcPr>
          <w:p w14:paraId="15AA6F5E"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467F374C" w14:textId="77777777" w:rsidR="001A6DF0" w:rsidRPr="001A6DF0" w:rsidRDefault="001A6DF0" w:rsidP="001A6DF0">
            <w:pPr>
              <w:jc w:val="center"/>
              <w:rPr>
                <w:rFonts w:cs="Arial"/>
                <w:sz w:val="20"/>
                <w:szCs w:val="20"/>
                <w:lang w:val="sr-Latn-RS" w:eastAsia="sr-Latn-RS"/>
              </w:rPr>
            </w:pPr>
            <w:r w:rsidRPr="002F352B">
              <w:rPr>
                <w:rFonts w:cs="Arial"/>
                <w:sz w:val="20"/>
                <w:szCs w:val="20"/>
                <w:lang w:val="sr-Latn-RS" w:eastAsia="sr-Latn-RS"/>
              </w:rPr>
              <w:t>5</w:t>
            </w:r>
            <w:r w:rsidRPr="002F352B">
              <w:rPr>
                <w:rFonts w:cs="Arial"/>
                <w:sz w:val="20"/>
                <w:szCs w:val="20"/>
                <w:lang w:val="sr-Cyrl-RS" w:eastAsia="sr-Latn-RS"/>
              </w:rPr>
              <w:t>5</w:t>
            </w:r>
          </w:p>
        </w:tc>
        <w:tc>
          <w:tcPr>
            <w:tcW w:w="1170" w:type="dxa"/>
            <w:tcBorders>
              <w:top w:val="nil"/>
              <w:left w:val="nil"/>
              <w:bottom w:val="single" w:sz="4" w:space="0" w:color="auto"/>
              <w:right w:val="single" w:sz="4" w:space="0" w:color="auto"/>
            </w:tcBorders>
            <w:shd w:val="clear" w:color="auto" w:fill="auto"/>
            <w:noWrap/>
            <w:vAlign w:val="center"/>
          </w:tcPr>
          <w:p w14:paraId="197949C2"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4</w:t>
            </w:r>
          </w:p>
        </w:tc>
        <w:tc>
          <w:tcPr>
            <w:tcW w:w="1260" w:type="dxa"/>
            <w:tcBorders>
              <w:top w:val="nil"/>
              <w:left w:val="nil"/>
              <w:bottom w:val="single" w:sz="4" w:space="0" w:color="auto"/>
              <w:right w:val="single" w:sz="4" w:space="0" w:color="auto"/>
            </w:tcBorders>
          </w:tcPr>
          <w:p w14:paraId="5D0F6793"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330552E9"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6E4A8CAF"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3D03FFD3" w14:textId="77777777" w:rsidR="001A6DF0" w:rsidRPr="002F352B" w:rsidRDefault="001A6DF0" w:rsidP="001A6DF0">
            <w:pPr>
              <w:jc w:val="center"/>
              <w:rPr>
                <w:rFonts w:cs="Arial"/>
                <w:sz w:val="20"/>
                <w:szCs w:val="20"/>
                <w:lang w:val="sr-Latn-RS" w:eastAsia="sr-Latn-RS"/>
              </w:rPr>
            </w:pPr>
          </w:p>
        </w:tc>
      </w:tr>
      <w:tr w:rsidR="001A6DF0" w:rsidRPr="002F352B" w14:paraId="51746F12" w14:textId="77777777" w:rsidTr="008D381C">
        <w:trPr>
          <w:trHeight w:val="478"/>
        </w:trPr>
        <w:tc>
          <w:tcPr>
            <w:tcW w:w="699" w:type="dxa"/>
            <w:vMerge/>
            <w:tcBorders>
              <w:left w:val="single" w:sz="8" w:space="0" w:color="auto"/>
              <w:right w:val="single" w:sz="8" w:space="0" w:color="auto"/>
            </w:tcBorders>
            <w:vAlign w:val="center"/>
          </w:tcPr>
          <w:p w14:paraId="2E051EE6"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157F28DC" w14:textId="77777777" w:rsidR="001A6DF0" w:rsidRPr="002F352B" w:rsidRDefault="001A6DF0" w:rsidP="001A6DF0">
            <w:pPr>
              <w:rPr>
                <w:rFonts w:cs="Arial"/>
                <w:sz w:val="20"/>
                <w:szCs w:val="20"/>
                <w:lang w:val="sr-Latn-RS" w:eastAsia="sr-Latn-RS"/>
              </w:rPr>
            </w:pPr>
          </w:p>
        </w:tc>
        <w:tc>
          <w:tcPr>
            <w:tcW w:w="2520" w:type="dxa"/>
            <w:vMerge/>
            <w:tcBorders>
              <w:left w:val="single" w:sz="8" w:space="0" w:color="auto"/>
              <w:right w:val="single" w:sz="4" w:space="0" w:color="auto"/>
            </w:tcBorders>
            <w:vAlign w:val="center"/>
          </w:tcPr>
          <w:p w14:paraId="4A4F4874"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5E9B5D62"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S-9/S-9А</w:t>
            </w:r>
          </w:p>
        </w:tc>
        <w:tc>
          <w:tcPr>
            <w:tcW w:w="810" w:type="dxa"/>
            <w:tcBorders>
              <w:top w:val="nil"/>
              <w:left w:val="nil"/>
              <w:bottom w:val="single" w:sz="4" w:space="0" w:color="auto"/>
              <w:right w:val="single" w:sz="4" w:space="0" w:color="auto"/>
            </w:tcBorders>
            <w:shd w:val="clear" w:color="auto" w:fill="auto"/>
            <w:noWrap/>
            <w:vAlign w:val="center"/>
          </w:tcPr>
          <w:p w14:paraId="095A713D"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6DB6F591"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130</w:t>
            </w:r>
          </w:p>
        </w:tc>
        <w:tc>
          <w:tcPr>
            <w:tcW w:w="1170" w:type="dxa"/>
            <w:tcBorders>
              <w:top w:val="nil"/>
              <w:left w:val="nil"/>
              <w:bottom w:val="single" w:sz="4" w:space="0" w:color="auto"/>
              <w:right w:val="single" w:sz="4" w:space="0" w:color="auto"/>
            </w:tcBorders>
            <w:shd w:val="clear" w:color="auto" w:fill="auto"/>
            <w:noWrap/>
            <w:vAlign w:val="center"/>
          </w:tcPr>
          <w:p w14:paraId="1EF7B5A9"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4</w:t>
            </w:r>
          </w:p>
        </w:tc>
        <w:tc>
          <w:tcPr>
            <w:tcW w:w="1260" w:type="dxa"/>
            <w:tcBorders>
              <w:top w:val="nil"/>
              <w:left w:val="nil"/>
              <w:bottom w:val="single" w:sz="4" w:space="0" w:color="auto"/>
              <w:right w:val="single" w:sz="4" w:space="0" w:color="auto"/>
            </w:tcBorders>
          </w:tcPr>
          <w:p w14:paraId="2000E325"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5D16D89C"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5080AE2A"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73A664C2" w14:textId="77777777" w:rsidR="001A6DF0" w:rsidRPr="002F352B" w:rsidRDefault="001A6DF0" w:rsidP="001A6DF0">
            <w:pPr>
              <w:jc w:val="center"/>
              <w:rPr>
                <w:rFonts w:cs="Arial"/>
                <w:sz w:val="20"/>
                <w:szCs w:val="20"/>
                <w:lang w:val="sr-Latn-RS" w:eastAsia="sr-Latn-RS"/>
              </w:rPr>
            </w:pPr>
          </w:p>
        </w:tc>
      </w:tr>
      <w:tr w:rsidR="001A6DF0" w:rsidRPr="002F352B" w14:paraId="446357B1" w14:textId="77777777" w:rsidTr="008D381C">
        <w:trPr>
          <w:trHeight w:val="494"/>
        </w:trPr>
        <w:tc>
          <w:tcPr>
            <w:tcW w:w="699" w:type="dxa"/>
            <w:vMerge/>
            <w:tcBorders>
              <w:left w:val="single" w:sz="8" w:space="0" w:color="auto"/>
              <w:right w:val="single" w:sz="8" w:space="0" w:color="auto"/>
            </w:tcBorders>
            <w:vAlign w:val="center"/>
          </w:tcPr>
          <w:p w14:paraId="7AD5E478"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7AAAD51D" w14:textId="77777777" w:rsidR="001A6DF0" w:rsidRPr="002F352B" w:rsidRDefault="001A6DF0" w:rsidP="001A6DF0">
            <w:pPr>
              <w:rPr>
                <w:rFonts w:cs="Arial"/>
                <w:sz w:val="20"/>
                <w:szCs w:val="20"/>
                <w:lang w:val="sr-Latn-RS" w:eastAsia="sr-Latn-RS"/>
              </w:rPr>
            </w:pPr>
          </w:p>
        </w:tc>
        <w:tc>
          <w:tcPr>
            <w:tcW w:w="2520" w:type="dxa"/>
            <w:vMerge/>
            <w:tcBorders>
              <w:left w:val="single" w:sz="8" w:space="0" w:color="auto"/>
              <w:right w:val="single" w:sz="4" w:space="0" w:color="auto"/>
            </w:tcBorders>
            <w:vAlign w:val="center"/>
          </w:tcPr>
          <w:p w14:paraId="06BEADC1"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5C1C6E19"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CO2-10</w:t>
            </w:r>
          </w:p>
        </w:tc>
        <w:tc>
          <w:tcPr>
            <w:tcW w:w="810" w:type="dxa"/>
            <w:tcBorders>
              <w:top w:val="nil"/>
              <w:left w:val="nil"/>
              <w:bottom w:val="single" w:sz="4" w:space="0" w:color="auto"/>
              <w:right w:val="single" w:sz="4" w:space="0" w:color="auto"/>
            </w:tcBorders>
            <w:shd w:val="clear" w:color="auto" w:fill="auto"/>
            <w:noWrap/>
            <w:vAlign w:val="center"/>
          </w:tcPr>
          <w:p w14:paraId="49B89CA2"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4A5DCDBD" w14:textId="77777777" w:rsidR="001A6DF0" w:rsidRPr="002F352B" w:rsidRDefault="001A6DF0" w:rsidP="001A6DF0">
            <w:pPr>
              <w:jc w:val="center"/>
              <w:rPr>
                <w:rFonts w:cs="Arial"/>
                <w:sz w:val="20"/>
                <w:szCs w:val="20"/>
                <w:lang w:val="sr-Cyrl-RS" w:eastAsia="sr-Latn-RS"/>
              </w:rPr>
            </w:pPr>
            <w:r w:rsidRPr="002F352B">
              <w:rPr>
                <w:rFonts w:cs="Arial"/>
                <w:sz w:val="20"/>
                <w:szCs w:val="20"/>
                <w:lang w:val="sr-Latn-RS" w:eastAsia="sr-Latn-RS"/>
              </w:rPr>
              <w:t>2</w:t>
            </w:r>
            <w:r w:rsidRPr="002F352B">
              <w:rPr>
                <w:rFonts w:cs="Arial"/>
                <w:sz w:val="20"/>
                <w:szCs w:val="20"/>
                <w:lang w:val="sr-Cyrl-RS" w:eastAsia="sr-Latn-RS"/>
              </w:rPr>
              <w:t>5</w:t>
            </w:r>
          </w:p>
        </w:tc>
        <w:tc>
          <w:tcPr>
            <w:tcW w:w="1170" w:type="dxa"/>
            <w:tcBorders>
              <w:top w:val="single" w:sz="8" w:space="0" w:color="auto"/>
              <w:left w:val="nil"/>
              <w:bottom w:val="single" w:sz="4" w:space="0" w:color="auto"/>
              <w:right w:val="single" w:sz="4" w:space="0" w:color="auto"/>
            </w:tcBorders>
            <w:shd w:val="clear" w:color="auto" w:fill="auto"/>
            <w:noWrap/>
            <w:vAlign w:val="center"/>
          </w:tcPr>
          <w:p w14:paraId="0BAAB22A"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4</w:t>
            </w:r>
          </w:p>
        </w:tc>
        <w:tc>
          <w:tcPr>
            <w:tcW w:w="1260" w:type="dxa"/>
            <w:tcBorders>
              <w:top w:val="single" w:sz="8" w:space="0" w:color="auto"/>
              <w:left w:val="nil"/>
              <w:bottom w:val="single" w:sz="4" w:space="0" w:color="auto"/>
              <w:right w:val="single" w:sz="4" w:space="0" w:color="auto"/>
            </w:tcBorders>
          </w:tcPr>
          <w:p w14:paraId="2E81BB51" w14:textId="77777777" w:rsidR="001A6DF0" w:rsidRPr="002F352B" w:rsidRDefault="001A6DF0" w:rsidP="001A6DF0">
            <w:pPr>
              <w:jc w:val="center"/>
              <w:rPr>
                <w:rFonts w:cs="Arial"/>
                <w:sz w:val="20"/>
                <w:szCs w:val="20"/>
                <w:lang w:val="sr-Latn-RS" w:eastAsia="sr-Latn-RS"/>
              </w:rPr>
            </w:pPr>
          </w:p>
        </w:tc>
        <w:tc>
          <w:tcPr>
            <w:tcW w:w="1260" w:type="dxa"/>
            <w:tcBorders>
              <w:top w:val="single" w:sz="8" w:space="0" w:color="auto"/>
              <w:left w:val="nil"/>
              <w:bottom w:val="single" w:sz="4" w:space="0" w:color="auto"/>
              <w:right w:val="single" w:sz="4" w:space="0" w:color="auto"/>
            </w:tcBorders>
          </w:tcPr>
          <w:p w14:paraId="41FBE5E5" w14:textId="77777777" w:rsidR="001A6DF0" w:rsidRPr="002F352B" w:rsidRDefault="001A6DF0" w:rsidP="001A6DF0">
            <w:pPr>
              <w:jc w:val="center"/>
              <w:rPr>
                <w:rFonts w:cs="Arial"/>
                <w:sz w:val="20"/>
                <w:szCs w:val="20"/>
                <w:lang w:val="sr-Latn-RS" w:eastAsia="sr-Latn-RS"/>
              </w:rPr>
            </w:pPr>
          </w:p>
        </w:tc>
        <w:tc>
          <w:tcPr>
            <w:tcW w:w="1350" w:type="dxa"/>
            <w:tcBorders>
              <w:top w:val="single" w:sz="8" w:space="0" w:color="auto"/>
              <w:left w:val="nil"/>
              <w:bottom w:val="single" w:sz="4" w:space="0" w:color="auto"/>
              <w:right w:val="single" w:sz="4" w:space="0" w:color="auto"/>
            </w:tcBorders>
          </w:tcPr>
          <w:p w14:paraId="77AF695D" w14:textId="77777777" w:rsidR="001A6DF0" w:rsidRPr="002F352B" w:rsidRDefault="001A6DF0" w:rsidP="001A6DF0">
            <w:pPr>
              <w:jc w:val="center"/>
              <w:rPr>
                <w:rFonts w:cs="Arial"/>
                <w:sz w:val="20"/>
                <w:szCs w:val="20"/>
                <w:lang w:val="sr-Latn-RS" w:eastAsia="sr-Latn-RS"/>
              </w:rPr>
            </w:pPr>
          </w:p>
        </w:tc>
        <w:tc>
          <w:tcPr>
            <w:tcW w:w="1440" w:type="dxa"/>
            <w:tcBorders>
              <w:top w:val="single" w:sz="8" w:space="0" w:color="auto"/>
              <w:left w:val="nil"/>
              <w:bottom w:val="single" w:sz="4" w:space="0" w:color="auto"/>
              <w:right w:val="single" w:sz="4" w:space="0" w:color="auto"/>
            </w:tcBorders>
          </w:tcPr>
          <w:p w14:paraId="1F6A198F" w14:textId="77777777" w:rsidR="001A6DF0" w:rsidRPr="002F352B" w:rsidRDefault="001A6DF0" w:rsidP="001A6DF0">
            <w:pPr>
              <w:jc w:val="center"/>
              <w:rPr>
                <w:rFonts w:cs="Arial"/>
                <w:sz w:val="20"/>
                <w:szCs w:val="20"/>
                <w:lang w:val="sr-Latn-RS" w:eastAsia="sr-Latn-RS"/>
              </w:rPr>
            </w:pPr>
          </w:p>
        </w:tc>
      </w:tr>
      <w:tr w:rsidR="001A6DF0" w:rsidRPr="002F352B" w14:paraId="16897183" w14:textId="77777777" w:rsidTr="008D381C">
        <w:trPr>
          <w:trHeight w:val="584"/>
        </w:trPr>
        <w:tc>
          <w:tcPr>
            <w:tcW w:w="699" w:type="dxa"/>
            <w:vMerge/>
            <w:tcBorders>
              <w:left w:val="single" w:sz="8" w:space="0" w:color="auto"/>
              <w:right w:val="single" w:sz="8" w:space="0" w:color="auto"/>
            </w:tcBorders>
            <w:vAlign w:val="center"/>
          </w:tcPr>
          <w:p w14:paraId="32280BDA"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455B68E9" w14:textId="77777777" w:rsidR="001A6DF0" w:rsidRPr="002F352B" w:rsidRDefault="001A6DF0" w:rsidP="001A6DF0">
            <w:pPr>
              <w:rPr>
                <w:rFonts w:cs="Arial"/>
                <w:sz w:val="20"/>
                <w:szCs w:val="20"/>
                <w:lang w:val="sr-Latn-RS" w:eastAsia="sr-Latn-RS"/>
              </w:rPr>
            </w:pPr>
          </w:p>
        </w:tc>
        <w:tc>
          <w:tcPr>
            <w:tcW w:w="2520" w:type="dxa"/>
            <w:vMerge/>
            <w:tcBorders>
              <w:left w:val="single" w:sz="8" w:space="0" w:color="auto"/>
              <w:right w:val="single" w:sz="4" w:space="0" w:color="auto"/>
            </w:tcBorders>
            <w:vAlign w:val="center"/>
          </w:tcPr>
          <w:p w14:paraId="5ED48DC1"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1B4F2086"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CO2-5</w:t>
            </w:r>
          </w:p>
        </w:tc>
        <w:tc>
          <w:tcPr>
            <w:tcW w:w="810" w:type="dxa"/>
            <w:tcBorders>
              <w:top w:val="nil"/>
              <w:left w:val="nil"/>
              <w:bottom w:val="single" w:sz="4" w:space="0" w:color="auto"/>
              <w:right w:val="single" w:sz="4" w:space="0" w:color="auto"/>
            </w:tcBorders>
            <w:shd w:val="clear" w:color="auto" w:fill="auto"/>
            <w:noWrap/>
            <w:vAlign w:val="center"/>
          </w:tcPr>
          <w:p w14:paraId="459F6E60"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105A2D79" w14:textId="77777777" w:rsidR="001A6DF0" w:rsidRPr="002F352B" w:rsidRDefault="001A6DF0" w:rsidP="001A6DF0">
            <w:pPr>
              <w:jc w:val="center"/>
              <w:rPr>
                <w:rFonts w:cs="Arial"/>
                <w:sz w:val="20"/>
                <w:szCs w:val="20"/>
                <w:lang w:val="sr-Cyrl-RS" w:eastAsia="sr-Latn-RS"/>
              </w:rPr>
            </w:pPr>
            <w:r w:rsidRPr="002F352B">
              <w:rPr>
                <w:rFonts w:cs="Arial"/>
                <w:sz w:val="20"/>
                <w:szCs w:val="20"/>
                <w:lang w:val="sr-Latn-RS" w:eastAsia="sr-Latn-RS"/>
              </w:rPr>
              <w:t>71</w:t>
            </w:r>
          </w:p>
        </w:tc>
        <w:tc>
          <w:tcPr>
            <w:tcW w:w="1170" w:type="dxa"/>
            <w:tcBorders>
              <w:top w:val="nil"/>
              <w:left w:val="nil"/>
              <w:bottom w:val="single" w:sz="4" w:space="0" w:color="auto"/>
              <w:right w:val="single" w:sz="4" w:space="0" w:color="auto"/>
            </w:tcBorders>
            <w:shd w:val="clear" w:color="auto" w:fill="auto"/>
            <w:noWrap/>
            <w:vAlign w:val="center"/>
          </w:tcPr>
          <w:p w14:paraId="6E8F3134"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4</w:t>
            </w:r>
          </w:p>
        </w:tc>
        <w:tc>
          <w:tcPr>
            <w:tcW w:w="1260" w:type="dxa"/>
            <w:tcBorders>
              <w:top w:val="nil"/>
              <w:left w:val="nil"/>
              <w:bottom w:val="single" w:sz="4" w:space="0" w:color="auto"/>
              <w:right w:val="single" w:sz="4" w:space="0" w:color="auto"/>
            </w:tcBorders>
          </w:tcPr>
          <w:p w14:paraId="065F8537"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1986430F"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4EC75324"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4FCD6ADD" w14:textId="77777777" w:rsidR="001A6DF0" w:rsidRPr="002F352B" w:rsidRDefault="001A6DF0" w:rsidP="001A6DF0">
            <w:pPr>
              <w:jc w:val="center"/>
              <w:rPr>
                <w:rFonts w:cs="Arial"/>
                <w:sz w:val="20"/>
                <w:szCs w:val="20"/>
                <w:lang w:val="sr-Latn-RS" w:eastAsia="sr-Latn-RS"/>
              </w:rPr>
            </w:pPr>
          </w:p>
        </w:tc>
      </w:tr>
      <w:tr w:rsidR="001A6DF0" w:rsidRPr="002F352B" w14:paraId="376A1834" w14:textId="77777777" w:rsidTr="008D381C">
        <w:trPr>
          <w:trHeight w:val="683"/>
        </w:trPr>
        <w:tc>
          <w:tcPr>
            <w:tcW w:w="699" w:type="dxa"/>
            <w:vMerge/>
            <w:tcBorders>
              <w:left w:val="single" w:sz="8" w:space="0" w:color="auto"/>
              <w:right w:val="single" w:sz="8" w:space="0" w:color="auto"/>
            </w:tcBorders>
            <w:vAlign w:val="center"/>
          </w:tcPr>
          <w:p w14:paraId="31D45E2C"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3B2D7E93" w14:textId="77777777" w:rsidR="001A6DF0" w:rsidRPr="002F352B" w:rsidRDefault="001A6DF0" w:rsidP="001A6DF0">
            <w:pPr>
              <w:rPr>
                <w:rFonts w:cs="Arial"/>
                <w:sz w:val="20"/>
                <w:szCs w:val="20"/>
                <w:lang w:val="sr-Latn-RS" w:eastAsia="sr-Latn-RS"/>
              </w:rPr>
            </w:pPr>
          </w:p>
        </w:tc>
        <w:tc>
          <w:tcPr>
            <w:tcW w:w="2520" w:type="dxa"/>
            <w:vMerge/>
            <w:tcBorders>
              <w:left w:val="single" w:sz="8" w:space="0" w:color="auto"/>
              <w:right w:val="single" w:sz="4" w:space="0" w:color="auto"/>
            </w:tcBorders>
            <w:vAlign w:val="center"/>
          </w:tcPr>
          <w:p w14:paraId="5B5D96E8"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30732364" w14:textId="77777777" w:rsidR="001A6DF0" w:rsidRPr="002F352B" w:rsidRDefault="001A6DF0" w:rsidP="001A6DF0">
            <w:pPr>
              <w:jc w:val="center"/>
              <w:rPr>
                <w:rFonts w:cs="Arial"/>
                <w:sz w:val="20"/>
                <w:szCs w:val="20"/>
                <w:lang w:val="sr-Latn-RS" w:eastAsia="sr-Latn-RS"/>
              </w:rPr>
            </w:pPr>
            <w:r w:rsidRPr="002F352B">
              <w:rPr>
                <w:rFonts w:cs="Arial"/>
                <w:sz w:val="20"/>
                <w:szCs w:val="20"/>
                <w:lang w:eastAsia="sr-Latn-RS"/>
              </w:rPr>
              <w:t>S-50</w:t>
            </w:r>
          </w:p>
        </w:tc>
        <w:tc>
          <w:tcPr>
            <w:tcW w:w="810" w:type="dxa"/>
            <w:tcBorders>
              <w:top w:val="nil"/>
              <w:left w:val="nil"/>
              <w:bottom w:val="single" w:sz="4" w:space="0" w:color="auto"/>
              <w:right w:val="single" w:sz="4" w:space="0" w:color="auto"/>
            </w:tcBorders>
            <w:shd w:val="clear" w:color="auto" w:fill="auto"/>
            <w:noWrap/>
            <w:vAlign w:val="center"/>
          </w:tcPr>
          <w:p w14:paraId="4C217663"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3AC7A39C"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2</w:t>
            </w:r>
          </w:p>
        </w:tc>
        <w:tc>
          <w:tcPr>
            <w:tcW w:w="1170" w:type="dxa"/>
            <w:tcBorders>
              <w:top w:val="single" w:sz="8" w:space="0" w:color="auto"/>
              <w:left w:val="nil"/>
              <w:bottom w:val="single" w:sz="4" w:space="0" w:color="auto"/>
              <w:right w:val="single" w:sz="4" w:space="0" w:color="auto"/>
            </w:tcBorders>
            <w:shd w:val="clear" w:color="auto" w:fill="auto"/>
            <w:noWrap/>
            <w:vAlign w:val="center"/>
          </w:tcPr>
          <w:p w14:paraId="17DC63E0"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4</w:t>
            </w:r>
          </w:p>
        </w:tc>
        <w:tc>
          <w:tcPr>
            <w:tcW w:w="1260" w:type="dxa"/>
            <w:tcBorders>
              <w:top w:val="single" w:sz="8" w:space="0" w:color="auto"/>
              <w:left w:val="nil"/>
              <w:bottom w:val="single" w:sz="4" w:space="0" w:color="auto"/>
              <w:right w:val="single" w:sz="4" w:space="0" w:color="auto"/>
            </w:tcBorders>
          </w:tcPr>
          <w:p w14:paraId="7CF057CC" w14:textId="77777777" w:rsidR="001A6DF0" w:rsidRPr="002F352B" w:rsidRDefault="001A6DF0" w:rsidP="001A6DF0">
            <w:pPr>
              <w:jc w:val="center"/>
              <w:rPr>
                <w:rFonts w:cs="Arial"/>
                <w:sz w:val="20"/>
                <w:szCs w:val="20"/>
                <w:lang w:val="sr-Latn-RS" w:eastAsia="sr-Latn-RS"/>
              </w:rPr>
            </w:pPr>
          </w:p>
        </w:tc>
        <w:tc>
          <w:tcPr>
            <w:tcW w:w="1260" w:type="dxa"/>
            <w:tcBorders>
              <w:top w:val="single" w:sz="8" w:space="0" w:color="auto"/>
              <w:left w:val="nil"/>
              <w:bottom w:val="single" w:sz="4" w:space="0" w:color="auto"/>
              <w:right w:val="single" w:sz="4" w:space="0" w:color="auto"/>
            </w:tcBorders>
          </w:tcPr>
          <w:p w14:paraId="2B651BA1" w14:textId="77777777" w:rsidR="001A6DF0" w:rsidRPr="002F352B" w:rsidRDefault="001A6DF0" w:rsidP="001A6DF0">
            <w:pPr>
              <w:jc w:val="center"/>
              <w:rPr>
                <w:rFonts w:cs="Arial"/>
                <w:sz w:val="20"/>
                <w:szCs w:val="20"/>
                <w:lang w:val="sr-Latn-RS" w:eastAsia="sr-Latn-RS"/>
              </w:rPr>
            </w:pPr>
          </w:p>
        </w:tc>
        <w:tc>
          <w:tcPr>
            <w:tcW w:w="1350" w:type="dxa"/>
            <w:tcBorders>
              <w:top w:val="single" w:sz="8" w:space="0" w:color="auto"/>
              <w:left w:val="nil"/>
              <w:bottom w:val="single" w:sz="4" w:space="0" w:color="auto"/>
              <w:right w:val="single" w:sz="4" w:space="0" w:color="auto"/>
            </w:tcBorders>
          </w:tcPr>
          <w:p w14:paraId="60E1C654" w14:textId="77777777" w:rsidR="001A6DF0" w:rsidRPr="002F352B" w:rsidRDefault="001A6DF0" w:rsidP="001A6DF0">
            <w:pPr>
              <w:jc w:val="center"/>
              <w:rPr>
                <w:rFonts w:cs="Arial"/>
                <w:sz w:val="20"/>
                <w:szCs w:val="20"/>
                <w:lang w:val="sr-Latn-RS" w:eastAsia="sr-Latn-RS"/>
              </w:rPr>
            </w:pPr>
          </w:p>
        </w:tc>
        <w:tc>
          <w:tcPr>
            <w:tcW w:w="1440" w:type="dxa"/>
            <w:tcBorders>
              <w:top w:val="single" w:sz="8" w:space="0" w:color="auto"/>
              <w:left w:val="nil"/>
              <w:bottom w:val="single" w:sz="4" w:space="0" w:color="auto"/>
              <w:right w:val="single" w:sz="4" w:space="0" w:color="auto"/>
            </w:tcBorders>
          </w:tcPr>
          <w:p w14:paraId="5082725C" w14:textId="77777777" w:rsidR="001A6DF0" w:rsidRPr="002F352B" w:rsidRDefault="001A6DF0" w:rsidP="001A6DF0">
            <w:pPr>
              <w:jc w:val="center"/>
              <w:rPr>
                <w:rFonts w:cs="Arial"/>
                <w:sz w:val="20"/>
                <w:szCs w:val="20"/>
                <w:lang w:val="sr-Latn-RS" w:eastAsia="sr-Latn-RS"/>
              </w:rPr>
            </w:pPr>
          </w:p>
        </w:tc>
      </w:tr>
      <w:tr w:rsidR="001A6DF0" w:rsidRPr="002F352B" w14:paraId="590AB439" w14:textId="77777777" w:rsidTr="008D381C">
        <w:trPr>
          <w:trHeight w:val="683"/>
        </w:trPr>
        <w:tc>
          <w:tcPr>
            <w:tcW w:w="699" w:type="dxa"/>
            <w:vMerge/>
            <w:tcBorders>
              <w:left w:val="single" w:sz="8" w:space="0" w:color="auto"/>
              <w:bottom w:val="single" w:sz="8" w:space="0" w:color="000000"/>
              <w:right w:val="single" w:sz="8" w:space="0" w:color="auto"/>
            </w:tcBorders>
            <w:vAlign w:val="center"/>
          </w:tcPr>
          <w:p w14:paraId="7C2F4220"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3C08D184" w14:textId="77777777" w:rsidR="001A6DF0" w:rsidRPr="002F352B" w:rsidRDefault="001A6DF0" w:rsidP="001A6DF0">
            <w:pPr>
              <w:rPr>
                <w:rFonts w:cs="Arial"/>
                <w:sz w:val="20"/>
                <w:szCs w:val="20"/>
                <w:lang w:val="sr-Latn-RS" w:eastAsia="sr-Latn-RS"/>
              </w:rPr>
            </w:pPr>
          </w:p>
        </w:tc>
        <w:tc>
          <w:tcPr>
            <w:tcW w:w="2520" w:type="dxa"/>
            <w:vMerge/>
            <w:tcBorders>
              <w:left w:val="single" w:sz="8" w:space="0" w:color="auto"/>
              <w:bottom w:val="single" w:sz="4" w:space="0" w:color="auto"/>
              <w:right w:val="single" w:sz="4" w:space="0" w:color="auto"/>
            </w:tcBorders>
            <w:vAlign w:val="center"/>
          </w:tcPr>
          <w:p w14:paraId="395A9397"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62DCCB24" w14:textId="77777777" w:rsidR="001A6DF0" w:rsidRPr="002F352B" w:rsidRDefault="001A6DF0" w:rsidP="001A6DF0">
            <w:pPr>
              <w:jc w:val="center"/>
              <w:rPr>
                <w:rFonts w:cs="Arial"/>
                <w:sz w:val="20"/>
                <w:szCs w:val="20"/>
                <w:lang w:eastAsia="sr-Latn-RS"/>
              </w:rPr>
            </w:pPr>
            <w:r w:rsidRPr="002F352B">
              <w:rPr>
                <w:rFonts w:cs="Arial"/>
                <w:sz w:val="20"/>
                <w:szCs w:val="20"/>
                <w:lang w:eastAsia="sr-Latn-RS"/>
              </w:rPr>
              <w:t>HL-6</w:t>
            </w:r>
          </w:p>
        </w:tc>
        <w:tc>
          <w:tcPr>
            <w:tcW w:w="810" w:type="dxa"/>
            <w:tcBorders>
              <w:top w:val="nil"/>
              <w:left w:val="nil"/>
              <w:bottom w:val="single" w:sz="4" w:space="0" w:color="auto"/>
              <w:right w:val="single" w:sz="4" w:space="0" w:color="auto"/>
            </w:tcBorders>
            <w:shd w:val="clear" w:color="auto" w:fill="auto"/>
            <w:noWrap/>
            <w:vAlign w:val="center"/>
          </w:tcPr>
          <w:p w14:paraId="4B6A0243"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3CE5AA8B"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1</w:t>
            </w:r>
          </w:p>
        </w:tc>
        <w:tc>
          <w:tcPr>
            <w:tcW w:w="1170" w:type="dxa"/>
            <w:tcBorders>
              <w:top w:val="nil"/>
              <w:left w:val="nil"/>
              <w:bottom w:val="single" w:sz="4" w:space="0" w:color="auto"/>
              <w:right w:val="single" w:sz="4" w:space="0" w:color="auto"/>
            </w:tcBorders>
            <w:shd w:val="clear" w:color="auto" w:fill="auto"/>
            <w:noWrap/>
            <w:vAlign w:val="center"/>
          </w:tcPr>
          <w:p w14:paraId="51CC670B"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4</w:t>
            </w:r>
          </w:p>
        </w:tc>
        <w:tc>
          <w:tcPr>
            <w:tcW w:w="1260" w:type="dxa"/>
            <w:tcBorders>
              <w:top w:val="nil"/>
              <w:left w:val="nil"/>
              <w:bottom w:val="single" w:sz="4" w:space="0" w:color="auto"/>
              <w:right w:val="single" w:sz="4" w:space="0" w:color="auto"/>
            </w:tcBorders>
          </w:tcPr>
          <w:p w14:paraId="2999F4F4"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1256F3F5"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2CD9C423"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39464D27" w14:textId="77777777" w:rsidR="001A6DF0" w:rsidRPr="002F352B" w:rsidRDefault="001A6DF0" w:rsidP="001A6DF0">
            <w:pPr>
              <w:jc w:val="center"/>
              <w:rPr>
                <w:rFonts w:cs="Arial"/>
                <w:sz w:val="20"/>
                <w:szCs w:val="20"/>
                <w:lang w:val="sr-Latn-RS" w:eastAsia="sr-Latn-RS"/>
              </w:rPr>
            </w:pPr>
          </w:p>
        </w:tc>
      </w:tr>
      <w:tr w:rsidR="001A6DF0" w:rsidRPr="002F352B" w14:paraId="67A9FD8E" w14:textId="77777777" w:rsidTr="008D381C">
        <w:trPr>
          <w:trHeight w:val="255"/>
        </w:trPr>
        <w:tc>
          <w:tcPr>
            <w:tcW w:w="699" w:type="dxa"/>
            <w:vMerge w:val="restart"/>
            <w:tcBorders>
              <w:top w:val="nil"/>
              <w:left w:val="single" w:sz="8" w:space="0" w:color="auto"/>
              <w:bottom w:val="single" w:sz="8" w:space="0" w:color="000000"/>
              <w:right w:val="single" w:sz="8" w:space="0" w:color="auto"/>
            </w:tcBorders>
            <w:shd w:val="clear" w:color="auto" w:fill="auto"/>
            <w:vAlign w:val="center"/>
          </w:tcPr>
          <w:p w14:paraId="0AB0CD7F"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2.</w:t>
            </w:r>
          </w:p>
        </w:tc>
        <w:tc>
          <w:tcPr>
            <w:tcW w:w="1271" w:type="dxa"/>
            <w:vMerge/>
            <w:tcBorders>
              <w:top w:val="nil"/>
              <w:left w:val="single" w:sz="8" w:space="0" w:color="auto"/>
              <w:bottom w:val="single" w:sz="8" w:space="0" w:color="000000"/>
              <w:right w:val="nil"/>
            </w:tcBorders>
            <w:vAlign w:val="center"/>
          </w:tcPr>
          <w:p w14:paraId="3BC82BFF" w14:textId="77777777" w:rsidR="001A6DF0" w:rsidRPr="002F352B" w:rsidRDefault="001A6DF0" w:rsidP="001A6DF0">
            <w:pPr>
              <w:rPr>
                <w:rFonts w:cs="Arial"/>
                <w:sz w:val="20"/>
                <w:szCs w:val="20"/>
                <w:lang w:val="sr-Latn-RS" w:eastAsia="sr-Latn-RS"/>
              </w:rPr>
            </w:pPr>
          </w:p>
        </w:tc>
        <w:tc>
          <w:tcPr>
            <w:tcW w:w="252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14:paraId="094CAB95" w14:textId="77777777" w:rsidR="001A6DF0" w:rsidRPr="002F352B" w:rsidRDefault="001A6DF0" w:rsidP="001A6DF0">
            <w:pPr>
              <w:rPr>
                <w:rFonts w:cs="Arial"/>
                <w:sz w:val="20"/>
                <w:szCs w:val="20"/>
                <w:lang w:val="sr-Latn-RS" w:eastAsia="sr-Latn-RS"/>
              </w:rPr>
            </w:pPr>
            <w:r w:rsidRPr="002F352B">
              <w:rPr>
                <w:rFonts w:cs="Arial"/>
                <w:sz w:val="20"/>
                <w:szCs w:val="20"/>
                <w:lang w:val="sr-Latn-RS" w:eastAsia="sr-Latn-RS"/>
              </w:rPr>
              <w:t xml:space="preserve">Ispitivanje boca na hladni vodeni pritisak (HVP) ručno prenosnih i prevoznih vatrogasnih </w:t>
            </w:r>
            <w:r w:rsidRPr="002F352B">
              <w:rPr>
                <w:rFonts w:cs="Arial"/>
                <w:sz w:val="20"/>
                <w:szCs w:val="20"/>
                <w:lang w:val="sr-Latn-RS" w:eastAsia="sr-Latn-RS"/>
              </w:rPr>
              <w:lastRenderedPageBreak/>
              <w:t>aparata za početno gašenje požara, sa izdavanjem Izveštaja o ispitivanju na HVP u 2 primerka</w:t>
            </w:r>
          </w:p>
          <w:p w14:paraId="5D5F33B7" w14:textId="77777777" w:rsidR="001A6DF0" w:rsidRPr="002F352B" w:rsidRDefault="001A6DF0" w:rsidP="001A6DF0">
            <w:pPr>
              <w:rPr>
                <w:rFonts w:cs="Arial"/>
                <w:sz w:val="20"/>
                <w:szCs w:val="20"/>
                <w:lang w:val="sr-Latn-RS" w:eastAsia="sr-Latn-RS"/>
              </w:rPr>
            </w:pPr>
            <w:r w:rsidRPr="002F352B">
              <w:rPr>
                <w:rFonts w:cs="Arial"/>
                <w:sz w:val="20"/>
                <w:szCs w:val="20"/>
                <w:lang w:val="sr-Latn-RS" w:eastAsia="sr-Latn-RS"/>
              </w:rPr>
              <w:t xml:space="preserve">(двогодишње испитивање </w:t>
            </w:r>
            <w:r w:rsidRPr="002F352B">
              <w:rPr>
                <w:rFonts w:cs="Arial"/>
                <w:sz w:val="20"/>
                <w:szCs w:val="20"/>
                <w:lang w:eastAsia="sr-Latn-RS"/>
              </w:rPr>
              <w:t>S</w:t>
            </w:r>
            <w:r w:rsidRPr="002F352B">
              <w:rPr>
                <w:rFonts w:cs="Arial"/>
                <w:sz w:val="20"/>
                <w:szCs w:val="20"/>
                <w:lang w:val="sr-Latn-RS" w:eastAsia="sr-Latn-RS"/>
              </w:rPr>
              <w:t xml:space="preserve"> i petogodišnje ispitivanje CO</w:t>
            </w:r>
            <w:r w:rsidRPr="002F352B">
              <w:rPr>
                <w:rFonts w:cs="Arial"/>
                <w:sz w:val="20"/>
                <w:szCs w:val="20"/>
                <w:vertAlign w:val="subscript"/>
                <w:lang w:val="sr-Latn-RS" w:eastAsia="sr-Latn-RS"/>
              </w:rPr>
              <w:t>2</w:t>
            </w:r>
            <w:r w:rsidRPr="002F352B">
              <w:rPr>
                <w:rFonts w:cs="Arial"/>
                <w:sz w:val="20"/>
                <w:szCs w:val="20"/>
                <w:lang w:val="sr-Latn-RS" w:eastAsia="sr-Latn-RS"/>
              </w:rPr>
              <w:t xml:space="preserve"> boca)</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84FE35A"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lastRenderedPageBreak/>
              <w:t>S-1,2,3/S-1,2,3А</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BD1AE71"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61DE81C" w14:textId="77777777" w:rsidR="001A6DF0" w:rsidRPr="002F352B" w:rsidRDefault="001A6DF0" w:rsidP="001A6DF0">
            <w:pPr>
              <w:jc w:val="center"/>
              <w:rPr>
                <w:rFonts w:cs="Arial"/>
                <w:sz w:val="20"/>
                <w:szCs w:val="20"/>
                <w:lang w:val="sr-Cyrl-RS" w:eastAsia="sr-Latn-RS"/>
              </w:rPr>
            </w:pPr>
            <w:r w:rsidRPr="002F352B">
              <w:rPr>
                <w:rFonts w:cs="Arial"/>
                <w:sz w:val="20"/>
                <w:szCs w:val="20"/>
                <w:lang w:val="sr-Latn-RS" w:eastAsia="sr-Latn-RS"/>
              </w:rPr>
              <w:t>180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45E69D0"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2</w:t>
            </w:r>
          </w:p>
        </w:tc>
        <w:tc>
          <w:tcPr>
            <w:tcW w:w="1260" w:type="dxa"/>
            <w:tcBorders>
              <w:top w:val="single" w:sz="4" w:space="0" w:color="auto"/>
              <w:left w:val="nil"/>
              <w:bottom w:val="single" w:sz="4" w:space="0" w:color="auto"/>
              <w:right w:val="single" w:sz="4" w:space="0" w:color="auto"/>
            </w:tcBorders>
          </w:tcPr>
          <w:p w14:paraId="450E4321" w14:textId="77777777" w:rsidR="001A6DF0" w:rsidRPr="002F352B" w:rsidRDefault="001A6DF0" w:rsidP="001A6DF0">
            <w:pPr>
              <w:jc w:val="center"/>
              <w:rPr>
                <w:rFonts w:cs="Arial"/>
                <w:sz w:val="20"/>
                <w:szCs w:val="20"/>
                <w:lang w:val="sr-Latn-RS" w:eastAsia="sr-Latn-RS"/>
              </w:rPr>
            </w:pPr>
          </w:p>
        </w:tc>
        <w:tc>
          <w:tcPr>
            <w:tcW w:w="1260" w:type="dxa"/>
            <w:tcBorders>
              <w:top w:val="single" w:sz="4" w:space="0" w:color="auto"/>
              <w:left w:val="nil"/>
              <w:bottom w:val="single" w:sz="4" w:space="0" w:color="auto"/>
              <w:right w:val="single" w:sz="4" w:space="0" w:color="auto"/>
            </w:tcBorders>
          </w:tcPr>
          <w:p w14:paraId="4F321869" w14:textId="77777777" w:rsidR="001A6DF0" w:rsidRPr="002F352B" w:rsidRDefault="001A6DF0" w:rsidP="001A6DF0">
            <w:pPr>
              <w:jc w:val="center"/>
              <w:rPr>
                <w:rFonts w:cs="Arial"/>
                <w:sz w:val="20"/>
                <w:szCs w:val="20"/>
                <w:lang w:val="sr-Latn-RS" w:eastAsia="sr-Latn-RS"/>
              </w:rPr>
            </w:pPr>
          </w:p>
        </w:tc>
        <w:tc>
          <w:tcPr>
            <w:tcW w:w="1350" w:type="dxa"/>
            <w:tcBorders>
              <w:top w:val="single" w:sz="4" w:space="0" w:color="auto"/>
              <w:left w:val="nil"/>
              <w:bottom w:val="single" w:sz="4" w:space="0" w:color="auto"/>
              <w:right w:val="single" w:sz="4" w:space="0" w:color="auto"/>
            </w:tcBorders>
          </w:tcPr>
          <w:p w14:paraId="4FDF62AA" w14:textId="77777777" w:rsidR="001A6DF0" w:rsidRPr="002F352B" w:rsidRDefault="001A6DF0" w:rsidP="001A6DF0">
            <w:pPr>
              <w:jc w:val="center"/>
              <w:rPr>
                <w:rFonts w:cs="Arial"/>
                <w:sz w:val="20"/>
                <w:szCs w:val="20"/>
                <w:lang w:val="sr-Latn-RS" w:eastAsia="sr-Latn-RS"/>
              </w:rPr>
            </w:pPr>
          </w:p>
        </w:tc>
        <w:tc>
          <w:tcPr>
            <w:tcW w:w="1440" w:type="dxa"/>
            <w:tcBorders>
              <w:top w:val="single" w:sz="4" w:space="0" w:color="auto"/>
              <w:left w:val="nil"/>
              <w:bottom w:val="single" w:sz="4" w:space="0" w:color="auto"/>
              <w:right w:val="single" w:sz="4" w:space="0" w:color="auto"/>
            </w:tcBorders>
          </w:tcPr>
          <w:p w14:paraId="47D8EA86" w14:textId="77777777" w:rsidR="001A6DF0" w:rsidRPr="002F352B" w:rsidRDefault="001A6DF0" w:rsidP="001A6DF0">
            <w:pPr>
              <w:jc w:val="center"/>
              <w:rPr>
                <w:rFonts w:cs="Arial"/>
                <w:sz w:val="20"/>
                <w:szCs w:val="20"/>
                <w:lang w:val="sr-Latn-RS" w:eastAsia="sr-Latn-RS"/>
              </w:rPr>
            </w:pPr>
          </w:p>
        </w:tc>
      </w:tr>
      <w:tr w:rsidR="001A6DF0" w:rsidRPr="002F352B" w14:paraId="7814B9CD" w14:textId="77777777" w:rsidTr="008D381C">
        <w:trPr>
          <w:trHeight w:val="255"/>
        </w:trPr>
        <w:tc>
          <w:tcPr>
            <w:tcW w:w="699" w:type="dxa"/>
            <w:vMerge/>
            <w:tcBorders>
              <w:top w:val="nil"/>
              <w:left w:val="single" w:sz="8" w:space="0" w:color="auto"/>
              <w:bottom w:val="single" w:sz="8" w:space="0" w:color="000000"/>
              <w:right w:val="single" w:sz="8" w:space="0" w:color="auto"/>
            </w:tcBorders>
            <w:vAlign w:val="center"/>
          </w:tcPr>
          <w:p w14:paraId="7F71197B"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30EB8F47" w14:textId="77777777" w:rsidR="001A6DF0" w:rsidRPr="002F352B" w:rsidRDefault="001A6DF0" w:rsidP="001A6DF0">
            <w:pPr>
              <w:rPr>
                <w:rFonts w:cs="Arial"/>
                <w:sz w:val="20"/>
                <w:szCs w:val="20"/>
                <w:lang w:val="sr-Latn-RS" w:eastAsia="sr-Latn-RS"/>
              </w:rPr>
            </w:pPr>
          </w:p>
        </w:tc>
        <w:tc>
          <w:tcPr>
            <w:tcW w:w="2520" w:type="dxa"/>
            <w:vMerge/>
            <w:tcBorders>
              <w:top w:val="single" w:sz="8" w:space="0" w:color="auto"/>
              <w:left w:val="single" w:sz="8" w:space="0" w:color="auto"/>
              <w:bottom w:val="single" w:sz="8" w:space="0" w:color="000000"/>
              <w:right w:val="single" w:sz="4" w:space="0" w:color="auto"/>
            </w:tcBorders>
            <w:vAlign w:val="center"/>
          </w:tcPr>
          <w:p w14:paraId="57E4598E"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6E4C705A"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S-6/S-6А</w:t>
            </w:r>
          </w:p>
        </w:tc>
        <w:tc>
          <w:tcPr>
            <w:tcW w:w="810" w:type="dxa"/>
            <w:tcBorders>
              <w:top w:val="nil"/>
              <w:left w:val="nil"/>
              <w:bottom w:val="single" w:sz="4" w:space="0" w:color="auto"/>
              <w:right w:val="single" w:sz="4" w:space="0" w:color="auto"/>
            </w:tcBorders>
            <w:shd w:val="clear" w:color="auto" w:fill="auto"/>
            <w:noWrap/>
            <w:vAlign w:val="center"/>
          </w:tcPr>
          <w:p w14:paraId="057F2FC0"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7B578062" w14:textId="77777777" w:rsidR="001A6DF0" w:rsidRPr="002F352B" w:rsidRDefault="001A6DF0" w:rsidP="001A6DF0">
            <w:pPr>
              <w:jc w:val="center"/>
              <w:rPr>
                <w:rFonts w:cs="Arial"/>
                <w:sz w:val="20"/>
                <w:szCs w:val="20"/>
                <w:lang w:val="sr-Cyrl-RS" w:eastAsia="sr-Latn-RS"/>
              </w:rPr>
            </w:pPr>
            <w:r w:rsidRPr="002F352B">
              <w:rPr>
                <w:rFonts w:cs="Arial"/>
                <w:sz w:val="20"/>
                <w:szCs w:val="20"/>
                <w:lang w:val="sr-Latn-RS" w:eastAsia="sr-Latn-RS"/>
              </w:rPr>
              <w:t>5</w:t>
            </w:r>
            <w:r w:rsidRPr="002F352B">
              <w:rPr>
                <w:rFonts w:cs="Arial"/>
                <w:sz w:val="20"/>
                <w:szCs w:val="20"/>
                <w:lang w:val="sr-Cyrl-RS" w:eastAsia="sr-Latn-RS"/>
              </w:rPr>
              <w:t>5</w:t>
            </w:r>
          </w:p>
        </w:tc>
        <w:tc>
          <w:tcPr>
            <w:tcW w:w="1170" w:type="dxa"/>
            <w:tcBorders>
              <w:top w:val="nil"/>
              <w:left w:val="nil"/>
              <w:bottom w:val="single" w:sz="4" w:space="0" w:color="auto"/>
              <w:right w:val="single" w:sz="4" w:space="0" w:color="auto"/>
            </w:tcBorders>
            <w:shd w:val="clear" w:color="auto" w:fill="auto"/>
            <w:noWrap/>
            <w:vAlign w:val="center"/>
          </w:tcPr>
          <w:p w14:paraId="66E5332C" w14:textId="77777777" w:rsidR="001A6DF0" w:rsidRPr="002F352B" w:rsidRDefault="001A6DF0" w:rsidP="001A6DF0">
            <w:pPr>
              <w:jc w:val="center"/>
              <w:rPr>
                <w:sz w:val="20"/>
                <w:szCs w:val="20"/>
              </w:rPr>
            </w:pPr>
            <w:r w:rsidRPr="002F352B">
              <w:rPr>
                <w:rFonts w:cs="Arial"/>
                <w:sz w:val="20"/>
                <w:szCs w:val="20"/>
                <w:lang w:val="sr-Latn-RS" w:eastAsia="sr-Latn-RS"/>
              </w:rPr>
              <w:t>2</w:t>
            </w:r>
          </w:p>
        </w:tc>
        <w:tc>
          <w:tcPr>
            <w:tcW w:w="1260" w:type="dxa"/>
            <w:tcBorders>
              <w:top w:val="nil"/>
              <w:left w:val="nil"/>
              <w:bottom w:val="single" w:sz="4" w:space="0" w:color="auto"/>
              <w:right w:val="single" w:sz="4" w:space="0" w:color="auto"/>
            </w:tcBorders>
          </w:tcPr>
          <w:p w14:paraId="01E91DB1"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6724C8B2"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093433C1"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32B22A7D" w14:textId="77777777" w:rsidR="001A6DF0" w:rsidRPr="002F352B" w:rsidRDefault="001A6DF0" w:rsidP="001A6DF0">
            <w:pPr>
              <w:jc w:val="center"/>
              <w:rPr>
                <w:rFonts w:cs="Arial"/>
                <w:sz w:val="20"/>
                <w:szCs w:val="20"/>
                <w:lang w:val="sr-Latn-RS" w:eastAsia="sr-Latn-RS"/>
              </w:rPr>
            </w:pPr>
          </w:p>
        </w:tc>
      </w:tr>
      <w:tr w:rsidR="001A6DF0" w:rsidRPr="002F352B" w14:paraId="1CD3DA47" w14:textId="77777777" w:rsidTr="008D381C">
        <w:trPr>
          <w:trHeight w:val="255"/>
        </w:trPr>
        <w:tc>
          <w:tcPr>
            <w:tcW w:w="699" w:type="dxa"/>
            <w:vMerge/>
            <w:tcBorders>
              <w:top w:val="nil"/>
              <w:left w:val="single" w:sz="8" w:space="0" w:color="auto"/>
              <w:bottom w:val="single" w:sz="8" w:space="0" w:color="000000"/>
              <w:right w:val="single" w:sz="8" w:space="0" w:color="auto"/>
            </w:tcBorders>
            <w:vAlign w:val="center"/>
          </w:tcPr>
          <w:p w14:paraId="4E28D6BF"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0FC33F2C" w14:textId="77777777" w:rsidR="001A6DF0" w:rsidRPr="002F352B" w:rsidRDefault="001A6DF0" w:rsidP="001A6DF0">
            <w:pPr>
              <w:rPr>
                <w:rFonts w:cs="Arial"/>
                <w:sz w:val="20"/>
                <w:szCs w:val="20"/>
                <w:lang w:val="sr-Latn-RS" w:eastAsia="sr-Latn-RS"/>
              </w:rPr>
            </w:pPr>
          </w:p>
        </w:tc>
        <w:tc>
          <w:tcPr>
            <w:tcW w:w="2520" w:type="dxa"/>
            <w:vMerge/>
            <w:tcBorders>
              <w:top w:val="single" w:sz="8" w:space="0" w:color="auto"/>
              <w:left w:val="single" w:sz="8" w:space="0" w:color="auto"/>
              <w:bottom w:val="single" w:sz="8" w:space="0" w:color="000000"/>
              <w:right w:val="single" w:sz="4" w:space="0" w:color="auto"/>
            </w:tcBorders>
            <w:vAlign w:val="center"/>
          </w:tcPr>
          <w:p w14:paraId="505B3008"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554E93D2"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S-9/S-9А</w:t>
            </w:r>
          </w:p>
        </w:tc>
        <w:tc>
          <w:tcPr>
            <w:tcW w:w="810" w:type="dxa"/>
            <w:tcBorders>
              <w:top w:val="nil"/>
              <w:left w:val="nil"/>
              <w:bottom w:val="single" w:sz="4" w:space="0" w:color="auto"/>
              <w:right w:val="single" w:sz="4" w:space="0" w:color="auto"/>
            </w:tcBorders>
            <w:shd w:val="clear" w:color="auto" w:fill="auto"/>
            <w:noWrap/>
            <w:vAlign w:val="center"/>
          </w:tcPr>
          <w:p w14:paraId="4289D53A"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3CC5E82A" w14:textId="77777777" w:rsidR="001A6DF0" w:rsidRPr="002F352B" w:rsidRDefault="001A6DF0" w:rsidP="001A6DF0">
            <w:pPr>
              <w:jc w:val="center"/>
              <w:rPr>
                <w:rFonts w:cs="Arial"/>
                <w:sz w:val="20"/>
                <w:szCs w:val="20"/>
                <w:lang w:val="sr-Cyrl-RS" w:eastAsia="sr-Latn-RS"/>
              </w:rPr>
            </w:pPr>
            <w:r w:rsidRPr="002F352B">
              <w:rPr>
                <w:rFonts w:cs="Arial"/>
                <w:sz w:val="20"/>
                <w:szCs w:val="20"/>
                <w:lang w:val="sr-Latn-RS" w:eastAsia="sr-Latn-RS"/>
              </w:rPr>
              <w:t>130</w:t>
            </w:r>
          </w:p>
        </w:tc>
        <w:tc>
          <w:tcPr>
            <w:tcW w:w="1170" w:type="dxa"/>
            <w:tcBorders>
              <w:top w:val="nil"/>
              <w:left w:val="nil"/>
              <w:bottom w:val="single" w:sz="4" w:space="0" w:color="auto"/>
              <w:right w:val="single" w:sz="4" w:space="0" w:color="auto"/>
            </w:tcBorders>
            <w:shd w:val="clear" w:color="auto" w:fill="auto"/>
            <w:noWrap/>
            <w:vAlign w:val="center"/>
          </w:tcPr>
          <w:p w14:paraId="0F6861C9" w14:textId="77777777" w:rsidR="001A6DF0" w:rsidRPr="002F352B" w:rsidRDefault="001A6DF0" w:rsidP="001A6DF0">
            <w:pPr>
              <w:jc w:val="center"/>
              <w:rPr>
                <w:sz w:val="20"/>
                <w:szCs w:val="20"/>
              </w:rPr>
            </w:pPr>
            <w:r w:rsidRPr="002F352B">
              <w:rPr>
                <w:rFonts w:cs="Arial"/>
                <w:sz w:val="20"/>
                <w:szCs w:val="20"/>
                <w:lang w:val="sr-Latn-RS" w:eastAsia="sr-Latn-RS"/>
              </w:rPr>
              <w:t>2</w:t>
            </w:r>
          </w:p>
        </w:tc>
        <w:tc>
          <w:tcPr>
            <w:tcW w:w="1260" w:type="dxa"/>
            <w:tcBorders>
              <w:top w:val="nil"/>
              <w:left w:val="nil"/>
              <w:bottom w:val="single" w:sz="4" w:space="0" w:color="auto"/>
              <w:right w:val="single" w:sz="4" w:space="0" w:color="auto"/>
            </w:tcBorders>
          </w:tcPr>
          <w:p w14:paraId="327C1D49"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5E7C3503"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5E0A9678"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573B6663" w14:textId="77777777" w:rsidR="001A6DF0" w:rsidRPr="002F352B" w:rsidRDefault="001A6DF0" w:rsidP="001A6DF0">
            <w:pPr>
              <w:jc w:val="center"/>
              <w:rPr>
                <w:rFonts w:cs="Arial"/>
                <w:sz w:val="20"/>
                <w:szCs w:val="20"/>
                <w:lang w:val="sr-Latn-RS" w:eastAsia="sr-Latn-RS"/>
              </w:rPr>
            </w:pPr>
          </w:p>
        </w:tc>
      </w:tr>
      <w:tr w:rsidR="001A6DF0" w:rsidRPr="002F352B" w14:paraId="24800BFE" w14:textId="77777777" w:rsidTr="008D381C">
        <w:trPr>
          <w:trHeight w:val="255"/>
        </w:trPr>
        <w:tc>
          <w:tcPr>
            <w:tcW w:w="699" w:type="dxa"/>
            <w:vMerge/>
            <w:tcBorders>
              <w:top w:val="nil"/>
              <w:left w:val="single" w:sz="8" w:space="0" w:color="auto"/>
              <w:bottom w:val="single" w:sz="8" w:space="0" w:color="000000"/>
              <w:right w:val="single" w:sz="8" w:space="0" w:color="auto"/>
            </w:tcBorders>
            <w:vAlign w:val="center"/>
          </w:tcPr>
          <w:p w14:paraId="0669A85E"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1E6CD812" w14:textId="77777777" w:rsidR="001A6DF0" w:rsidRPr="002F352B" w:rsidRDefault="001A6DF0" w:rsidP="001A6DF0">
            <w:pPr>
              <w:rPr>
                <w:rFonts w:cs="Arial"/>
                <w:sz w:val="20"/>
                <w:szCs w:val="20"/>
                <w:lang w:val="sr-Latn-RS" w:eastAsia="sr-Latn-RS"/>
              </w:rPr>
            </w:pPr>
          </w:p>
        </w:tc>
        <w:tc>
          <w:tcPr>
            <w:tcW w:w="2520" w:type="dxa"/>
            <w:vMerge/>
            <w:tcBorders>
              <w:top w:val="single" w:sz="8" w:space="0" w:color="auto"/>
              <w:left w:val="single" w:sz="8" w:space="0" w:color="auto"/>
              <w:bottom w:val="single" w:sz="8" w:space="0" w:color="000000"/>
              <w:right w:val="single" w:sz="4" w:space="0" w:color="auto"/>
            </w:tcBorders>
            <w:vAlign w:val="center"/>
          </w:tcPr>
          <w:p w14:paraId="50A9EDAD"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220FD619"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CO2-5</w:t>
            </w:r>
          </w:p>
        </w:tc>
        <w:tc>
          <w:tcPr>
            <w:tcW w:w="810" w:type="dxa"/>
            <w:tcBorders>
              <w:top w:val="nil"/>
              <w:left w:val="nil"/>
              <w:bottom w:val="single" w:sz="4" w:space="0" w:color="auto"/>
              <w:right w:val="single" w:sz="4" w:space="0" w:color="auto"/>
            </w:tcBorders>
            <w:shd w:val="clear" w:color="auto" w:fill="auto"/>
            <w:noWrap/>
            <w:vAlign w:val="center"/>
          </w:tcPr>
          <w:p w14:paraId="5495452A"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7D8B2C0E" w14:textId="77777777" w:rsidR="001A6DF0" w:rsidRPr="002F352B" w:rsidRDefault="001A6DF0" w:rsidP="001A6DF0">
            <w:pPr>
              <w:jc w:val="center"/>
              <w:rPr>
                <w:rFonts w:cs="Arial"/>
                <w:sz w:val="20"/>
                <w:szCs w:val="20"/>
                <w:lang w:val="sr-Cyrl-RS" w:eastAsia="sr-Latn-RS"/>
              </w:rPr>
            </w:pPr>
            <w:r w:rsidRPr="002F352B">
              <w:rPr>
                <w:rFonts w:cs="Arial"/>
                <w:sz w:val="20"/>
                <w:szCs w:val="20"/>
                <w:lang w:val="sr-Latn-RS" w:eastAsia="sr-Latn-RS"/>
              </w:rPr>
              <w:t>71</w:t>
            </w:r>
          </w:p>
        </w:tc>
        <w:tc>
          <w:tcPr>
            <w:tcW w:w="1170" w:type="dxa"/>
            <w:tcBorders>
              <w:top w:val="nil"/>
              <w:left w:val="nil"/>
              <w:bottom w:val="single" w:sz="4" w:space="0" w:color="auto"/>
              <w:right w:val="single" w:sz="4" w:space="0" w:color="auto"/>
            </w:tcBorders>
            <w:shd w:val="clear" w:color="auto" w:fill="auto"/>
            <w:noWrap/>
            <w:vAlign w:val="center"/>
          </w:tcPr>
          <w:p w14:paraId="5F260015" w14:textId="77777777" w:rsidR="001A6DF0" w:rsidRPr="002F352B" w:rsidRDefault="001A6DF0" w:rsidP="001A6DF0">
            <w:pPr>
              <w:jc w:val="center"/>
              <w:rPr>
                <w:sz w:val="20"/>
                <w:szCs w:val="20"/>
              </w:rPr>
            </w:pPr>
            <w:r w:rsidRPr="002F352B">
              <w:rPr>
                <w:rFonts w:cs="Arial"/>
                <w:sz w:val="20"/>
                <w:szCs w:val="20"/>
                <w:lang w:val="sr-Latn-RS" w:eastAsia="sr-Latn-RS"/>
              </w:rPr>
              <w:t>2</w:t>
            </w:r>
          </w:p>
        </w:tc>
        <w:tc>
          <w:tcPr>
            <w:tcW w:w="1260" w:type="dxa"/>
            <w:tcBorders>
              <w:top w:val="nil"/>
              <w:left w:val="nil"/>
              <w:bottom w:val="single" w:sz="4" w:space="0" w:color="auto"/>
              <w:right w:val="single" w:sz="4" w:space="0" w:color="auto"/>
            </w:tcBorders>
          </w:tcPr>
          <w:p w14:paraId="4FDE0E27"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14D1D6EC"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512ECCA9"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0B6E60B1" w14:textId="77777777" w:rsidR="001A6DF0" w:rsidRPr="002F352B" w:rsidRDefault="001A6DF0" w:rsidP="001A6DF0">
            <w:pPr>
              <w:jc w:val="center"/>
              <w:rPr>
                <w:rFonts w:cs="Arial"/>
                <w:sz w:val="20"/>
                <w:szCs w:val="20"/>
                <w:lang w:val="sr-Latn-RS" w:eastAsia="sr-Latn-RS"/>
              </w:rPr>
            </w:pPr>
          </w:p>
        </w:tc>
      </w:tr>
      <w:tr w:rsidR="001A6DF0" w:rsidRPr="002F352B" w14:paraId="0719DFBE" w14:textId="77777777" w:rsidTr="008D381C">
        <w:trPr>
          <w:trHeight w:val="255"/>
        </w:trPr>
        <w:tc>
          <w:tcPr>
            <w:tcW w:w="699" w:type="dxa"/>
            <w:vMerge/>
            <w:tcBorders>
              <w:top w:val="nil"/>
              <w:left w:val="single" w:sz="8" w:space="0" w:color="auto"/>
              <w:bottom w:val="single" w:sz="8" w:space="0" w:color="000000"/>
              <w:right w:val="single" w:sz="8" w:space="0" w:color="auto"/>
            </w:tcBorders>
            <w:vAlign w:val="center"/>
          </w:tcPr>
          <w:p w14:paraId="5F58D0C2"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6D4D993C" w14:textId="77777777" w:rsidR="001A6DF0" w:rsidRPr="002F352B" w:rsidRDefault="001A6DF0" w:rsidP="001A6DF0">
            <w:pPr>
              <w:rPr>
                <w:rFonts w:cs="Arial"/>
                <w:sz w:val="20"/>
                <w:szCs w:val="20"/>
                <w:lang w:val="sr-Latn-RS" w:eastAsia="sr-Latn-RS"/>
              </w:rPr>
            </w:pPr>
          </w:p>
        </w:tc>
        <w:tc>
          <w:tcPr>
            <w:tcW w:w="2520" w:type="dxa"/>
            <w:vMerge/>
            <w:tcBorders>
              <w:top w:val="single" w:sz="8" w:space="0" w:color="auto"/>
              <w:left w:val="single" w:sz="8" w:space="0" w:color="auto"/>
              <w:bottom w:val="single" w:sz="8" w:space="0" w:color="000000"/>
              <w:right w:val="single" w:sz="4" w:space="0" w:color="auto"/>
            </w:tcBorders>
            <w:vAlign w:val="center"/>
          </w:tcPr>
          <w:p w14:paraId="54FC8F2D"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780D9F44"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CO2-10</w:t>
            </w:r>
          </w:p>
        </w:tc>
        <w:tc>
          <w:tcPr>
            <w:tcW w:w="810" w:type="dxa"/>
            <w:tcBorders>
              <w:top w:val="nil"/>
              <w:left w:val="nil"/>
              <w:bottom w:val="single" w:sz="4" w:space="0" w:color="auto"/>
              <w:right w:val="single" w:sz="4" w:space="0" w:color="auto"/>
            </w:tcBorders>
            <w:shd w:val="clear" w:color="auto" w:fill="auto"/>
            <w:noWrap/>
            <w:vAlign w:val="center"/>
          </w:tcPr>
          <w:p w14:paraId="3DA3DF73"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52C02068" w14:textId="77777777" w:rsidR="001A6DF0" w:rsidRPr="002F352B" w:rsidRDefault="001A6DF0" w:rsidP="001A6DF0">
            <w:pPr>
              <w:jc w:val="center"/>
              <w:rPr>
                <w:rFonts w:cs="Arial"/>
                <w:sz w:val="20"/>
                <w:szCs w:val="20"/>
                <w:lang w:val="sr-Cyrl-RS" w:eastAsia="sr-Latn-RS"/>
              </w:rPr>
            </w:pPr>
            <w:r w:rsidRPr="002F352B">
              <w:rPr>
                <w:rFonts w:cs="Arial"/>
                <w:sz w:val="20"/>
                <w:szCs w:val="20"/>
                <w:lang w:val="sr-Latn-RS" w:eastAsia="sr-Latn-RS"/>
              </w:rPr>
              <w:t>25</w:t>
            </w:r>
          </w:p>
        </w:tc>
        <w:tc>
          <w:tcPr>
            <w:tcW w:w="1170" w:type="dxa"/>
            <w:tcBorders>
              <w:top w:val="nil"/>
              <w:left w:val="nil"/>
              <w:bottom w:val="single" w:sz="4" w:space="0" w:color="auto"/>
              <w:right w:val="single" w:sz="4" w:space="0" w:color="auto"/>
            </w:tcBorders>
            <w:shd w:val="clear" w:color="auto" w:fill="auto"/>
            <w:noWrap/>
            <w:vAlign w:val="center"/>
          </w:tcPr>
          <w:p w14:paraId="2FA8299F" w14:textId="77777777" w:rsidR="001A6DF0" w:rsidRPr="002F352B" w:rsidRDefault="001A6DF0" w:rsidP="001A6DF0">
            <w:pPr>
              <w:jc w:val="center"/>
              <w:rPr>
                <w:sz w:val="20"/>
                <w:szCs w:val="20"/>
              </w:rPr>
            </w:pPr>
            <w:r w:rsidRPr="002F352B">
              <w:rPr>
                <w:rFonts w:cs="Arial"/>
                <w:sz w:val="20"/>
                <w:szCs w:val="20"/>
                <w:lang w:val="sr-Latn-RS" w:eastAsia="sr-Latn-RS"/>
              </w:rPr>
              <w:t>2</w:t>
            </w:r>
          </w:p>
        </w:tc>
        <w:tc>
          <w:tcPr>
            <w:tcW w:w="1260" w:type="dxa"/>
            <w:tcBorders>
              <w:top w:val="nil"/>
              <w:left w:val="nil"/>
              <w:bottom w:val="single" w:sz="4" w:space="0" w:color="auto"/>
              <w:right w:val="single" w:sz="4" w:space="0" w:color="auto"/>
            </w:tcBorders>
          </w:tcPr>
          <w:p w14:paraId="61518B8E"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1063BBC7"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5D277810"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4E35F58C" w14:textId="77777777" w:rsidR="001A6DF0" w:rsidRPr="002F352B" w:rsidRDefault="001A6DF0" w:rsidP="001A6DF0">
            <w:pPr>
              <w:jc w:val="center"/>
              <w:rPr>
                <w:rFonts w:cs="Arial"/>
                <w:sz w:val="20"/>
                <w:szCs w:val="20"/>
                <w:lang w:val="sr-Latn-RS" w:eastAsia="sr-Latn-RS"/>
              </w:rPr>
            </w:pPr>
          </w:p>
        </w:tc>
      </w:tr>
      <w:tr w:rsidR="001A6DF0" w:rsidRPr="002F352B" w14:paraId="0980A54D" w14:textId="77777777" w:rsidTr="008D381C">
        <w:trPr>
          <w:trHeight w:val="255"/>
        </w:trPr>
        <w:tc>
          <w:tcPr>
            <w:tcW w:w="699" w:type="dxa"/>
            <w:vMerge/>
            <w:tcBorders>
              <w:top w:val="nil"/>
              <w:left w:val="single" w:sz="8" w:space="0" w:color="auto"/>
              <w:bottom w:val="single" w:sz="8" w:space="0" w:color="000000"/>
              <w:right w:val="single" w:sz="8" w:space="0" w:color="auto"/>
            </w:tcBorders>
            <w:vAlign w:val="center"/>
          </w:tcPr>
          <w:p w14:paraId="06A93460"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8" w:space="0" w:color="000000"/>
              <w:right w:val="nil"/>
            </w:tcBorders>
            <w:vAlign w:val="center"/>
          </w:tcPr>
          <w:p w14:paraId="244AEAC5" w14:textId="77777777" w:rsidR="001A6DF0" w:rsidRPr="002F352B" w:rsidRDefault="001A6DF0" w:rsidP="001A6DF0">
            <w:pPr>
              <w:rPr>
                <w:rFonts w:cs="Arial"/>
                <w:sz w:val="20"/>
                <w:szCs w:val="20"/>
                <w:lang w:val="sr-Latn-RS" w:eastAsia="sr-Latn-RS"/>
              </w:rPr>
            </w:pPr>
          </w:p>
        </w:tc>
        <w:tc>
          <w:tcPr>
            <w:tcW w:w="2520" w:type="dxa"/>
            <w:vMerge/>
            <w:tcBorders>
              <w:top w:val="single" w:sz="8" w:space="0" w:color="auto"/>
              <w:left w:val="single" w:sz="8" w:space="0" w:color="auto"/>
              <w:bottom w:val="single" w:sz="8" w:space="0" w:color="000000"/>
              <w:right w:val="single" w:sz="4" w:space="0" w:color="auto"/>
            </w:tcBorders>
            <w:vAlign w:val="center"/>
          </w:tcPr>
          <w:p w14:paraId="691D3B44"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21778648"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S-50</w:t>
            </w:r>
          </w:p>
        </w:tc>
        <w:tc>
          <w:tcPr>
            <w:tcW w:w="810" w:type="dxa"/>
            <w:tcBorders>
              <w:top w:val="nil"/>
              <w:left w:val="nil"/>
              <w:bottom w:val="single" w:sz="4" w:space="0" w:color="auto"/>
              <w:right w:val="single" w:sz="4" w:space="0" w:color="auto"/>
            </w:tcBorders>
            <w:shd w:val="clear" w:color="auto" w:fill="auto"/>
            <w:noWrap/>
            <w:vAlign w:val="center"/>
          </w:tcPr>
          <w:p w14:paraId="01674530"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71D5EB6C"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2</w:t>
            </w:r>
          </w:p>
        </w:tc>
        <w:tc>
          <w:tcPr>
            <w:tcW w:w="1170" w:type="dxa"/>
            <w:tcBorders>
              <w:top w:val="nil"/>
              <w:left w:val="nil"/>
              <w:bottom w:val="single" w:sz="4" w:space="0" w:color="auto"/>
              <w:right w:val="single" w:sz="4" w:space="0" w:color="auto"/>
            </w:tcBorders>
            <w:shd w:val="clear" w:color="auto" w:fill="auto"/>
            <w:noWrap/>
            <w:vAlign w:val="center"/>
          </w:tcPr>
          <w:p w14:paraId="36B575CA" w14:textId="77777777" w:rsidR="001A6DF0" w:rsidRPr="002F352B" w:rsidRDefault="001A6DF0" w:rsidP="001A6DF0">
            <w:pPr>
              <w:jc w:val="center"/>
              <w:rPr>
                <w:sz w:val="20"/>
                <w:szCs w:val="20"/>
              </w:rPr>
            </w:pPr>
            <w:r w:rsidRPr="002F352B">
              <w:rPr>
                <w:rFonts w:cs="Arial"/>
                <w:sz w:val="20"/>
                <w:szCs w:val="20"/>
                <w:lang w:val="sr-Latn-RS" w:eastAsia="sr-Latn-RS"/>
              </w:rPr>
              <w:t>2</w:t>
            </w:r>
          </w:p>
        </w:tc>
        <w:tc>
          <w:tcPr>
            <w:tcW w:w="1260" w:type="dxa"/>
            <w:tcBorders>
              <w:top w:val="nil"/>
              <w:left w:val="nil"/>
              <w:bottom w:val="single" w:sz="4" w:space="0" w:color="auto"/>
              <w:right w:val="single" w:sz="4" w:space="0" w:color="auto"/>
            </w:tcBorders>
          </w:tcPr>
          <w:p w14:paraId="6A748672"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1356A8DF"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7E99243C"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54101EF6" w14:textId="77777777" w:rsidR="001A6DF0" w:rsidRPr="002F352B" w:rsidRDefault="001A6DF0" w:rsidP="001A6DF0">
            <w:pPr>
              <w:jc w:val="center"/>
              <w:rPr>
                <w:rFonts w:cs="Arial"/>
                <w:sz w:val="20"/>
                <w:szCs w:val="20"/>
                <w:lang w:val="sr-Latn-RS" w:eastAsia="sr-Latn-RS"/>
              </w:rPr>
            </w:pPr>
          </w:p>
        </w:tc>
      </w:tr>
      <w:tr w:rsidR="001A6DF0" w:rsidRPr="002F352B" w14:paraId="7AF36A2E" w14:textId="77777777" w:rsidTr="008D381C">
        <w:trPr>
          <w:trHeight w:val="980"/>
        </w:trPr>
        <w:tc>
          <w:tcPr>
            <w:tcW w:w="699" w:type="dxa"/>
            <w:vMerge/>
            <w:tcBorders>
              <w:top w:val="nil"/>
              <w:left w:val="single" w:sz="8" w:space="0" w:color="auto"/>
              <w:bottom w:val="single" w:sz="4" w:space="0" w:color="auto"/>
              <w:right w:val="single" w:sz="8" w:space="0" w:color="auto"/>
            </w:tcBorders>
            <w:vAlign w:val="center"/>
          </w:tcPr>
          <w:p w14:paraId="27523DF6" w14:textId="77777777" w:rsidR="001A6DF0" w:rsidRPr="002F352B" w:rsidRDefault="001A6DF0" w:rsidP="001A6DF0">
            <w:pPr>
              <w:rPr>
                <w:rFonts w:cs="Arial"/>
                <w:sz w:val="20"/>
                <w:szCs w:val="20"/>
                <w:lang w:val="sr-Latn-RS" w:eastAsia="sr-Latn-RS"/>
              </w:rPr>
            </w:pPr>
          </w:p>
        </w:tc>
        <w:tc>
          <w:tcPr>
            <w:tcW w:w="1271" w:type="dxa"/>
            <w:vMerge/>
            <w:tcBorders>
              <w:top w:val="nil"/>
              <w:left w:val="single" w:sz="8" w:space="0" w:color="auto"/>
              <w:bottom w:val="single" w:sz="4" w:space="0" w:color="auto"/>
              <w:right w:val="nil"/>
            </w:tcBorders>
            <w:vAlign w:val="center"/>
          </w:tcPr>
          <w:p w14:paraId="191FC8AE" w14:textId="77777777" w:rsidR="001A6DF0" w:rsidRPr="002F352B" w:rsidRDefault="001A6DF0" w:rsidP="001A6DF0">
            <w:pPr>
              <w:rPr>
                <w:rFonts w:cs="Arial"/>
                <w:sz w:val="20"/>
                <w:szCs w:val="20"/>
                <w:lang w:val="sr-Latn-RS" w:eastAsia="sr-Latn-RS"/>
              </w:rPr>
            </w:pPr>
          </w:p>
        </w:tc>
        <w:tc>
          <w:tcPr>
            <w:tcW w:w="2520" w:type="dxa"/>
            <w:vMerge/>
            <w:tcBorders>
              <w:top w:val="single" w:sz="8" w:space="0" w:color="auto"/>
              <w:left w:val="single" w:sz="8" w:space="0" w:color="auto"/>
              <w:bottom w:val="single" w:sz="4" w:space="0" w:color="auto"/>
              <w:right w:val="single" w:sz="4" w:space="0" w:color="auto"/>
            </w:tcBorders>
            <w:vAlign w:val="center"/>
          </w:tcPr>
          <w:p w14:paraId="73628B88" w14:textId="77777777" w:rsidR="001A6DF0" w:rsidRPr="002F352B" w:rsidRDefault="001A6DF0" w:rsidP="001A6DF0">
            <w:pPr>
              <w:rPr>
                <w:rFonts w:cs="Arial"/>
                <w:sz w:val="20"/>
                <w:szCs w:val="20"/>
                <w:lang w:val="sr-Latn-RS" w:eastAsia="sr-Latn-RS"/>
              </w:rPr>
            </w:pPr>
          </w:p>
        </w:tc>
        <w:tc>
          <w:tcPr>
            <w:tcW w:w="1710" w:type="dxa"/>
            <w:tcBorders>
              <w:top w:val="nil"/>
              <w:left w:val="nil"/>
              <w:bottom w:val="single" w:sz="4" w:space="0" w:color="auto"/>
              <w:right w:val="single" w:sz="4" w:space="0" w:color="auto"/>
            </w:tcBorders>
            <w:shd w:val="clear" w:color="auto" w:fill="auto"/>
            <w:noWrap/>
            <w:vAlign w:val="center"/>
          </w:tcPr>
          <w:p w14:paraId="268FD5D2" w14:textId="77777777" w:rsidR="001A6DF0" w:rsidRPr="002F352B" w:rsidRDefault="001A6DF0" w:rsidP="001A6DF0">
            <w:pPr>
              <w:jc w:val="center"/>
              <w:rPr>
                <w:rFonts w:cs="Arial"/>
                <w:sz w:val="20"/>
                <w:szCs w:val="20"/>
                <w:lang w:val="sr-Latn-RS" w:eastAsia="sr-Latn-RS"/>
              </w:rPr>
            </w:pPr>
            <w:r w:rsidRPr="002F352B">
              <w:rPr>
                <w:rFonts w:cs="Arial"/>
                <w:sz w:val="20"/>
                <w:szCs w:val="20"/>
                <w:lang w:eastAsia="sr-Latn-RS"/>
              </w:rPr>
              <w:t>HL-6</w:t>
            </w:r>
          </w:p>
        </w:tc>
        <w:tc>
          <w:tcPr>
            <w:tcW w:w="810" w:type="dxa"/>
            <w:tcBorders>
              <w:top w:val="nil"/>
              <w:left w:val="nil"/>
              <w:bottom w:val="single" w:sz="4" w:space="0" w:color="auto"/>
              <w:right w:val="single" w:sz="4" w:space="0" w:color="auto"/>
            </w:tcBorders>
            <w:shd w:val="clear" w:color="auto" w:fill="auto"/>
            <w:noWrap/>
            <w:vAlign w:val="center"/>
          </w:tcPr>
          <w:p w14:paraId="770AA50A"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6E6A62F9" w14:textId="77777777" w:rsidR="001A6DF0" w:rsidRPr="002F352B" w:rsidRDefault="001A6DF0" w:rsidP="001A6DF0">
            <w:pPr>
              <w:jc w:val="center"/>
              <w:rPr>
                <w:rFonts w:cs="Arial"/>
                <w:sz w:val="20"/>
                <w:szCs w:val="20"/>
                <w:lang w:val="sr-Latn-RS" w:eastAsia="sr-Latn-RS"/>
              </w:rPr>
            </w:pPr>
            <w:r w:rsidRPr="002F352B">
              <w:rPr>
                <w:rFonts w:cs="Arial"/>
                <w:sz w:val="20"/>
                <w:szCs w:val="20"/>
                <w:lang w:val="sr-Latn-RS" w:eastAsia="sr-Latn-RS"/>
              </w:rPr>
              <w:t>1</w:t>
            </w:r>
          </w:p>
        </w:tc>
        <w:tc>
          <w:tcPr>
            <w:tcW w:w="1170" w:type="dxa"/>
            <w:tcBorders>
              <w:top w:val="nil"/>
              <w:left w:val="nil"/>
              <w:bottom w:val="single" w:sz="4" w:space="0" w:color="auto"/>
              <w:right w:val="single" w:sz="4" w:space="0" w:color="auto"/>
            </w:tcBorders>
            <w:shd w:val="clear" w:color="auto" w:fill="auto"/>
            <w:noWrap/>
            <w:vAlign w:val="center"/>
          </w:tcPr>
          <w:p w14:paraId="0263CB7E" w14:textId="77777777" w:rsidR="001A6DF0" w:rsidRPr="002F352B" w:rsidRDefault="001A6DF0" w:rsidP="001A6DF0">
            <w:pPr>
              <w:jc w:val="center"/>
              <w:rPr>
                <w:sz w:val="20"/>
                <w:szCs w:val="20"/>
              </w:rPr>
            </w:pPr>
            <w:r w:rsidRPr="002F352B">
              <w:rPr>
                <w:rFonts w:cs="Arial"/>
                <w:sz w:val="20"/>
                <w:szCs w:val="20"/>
                <w:lang w:val="sr-Latn-RS" w:eastAsia="sr-Latn-RS"/>
              </w:rPr>
              <w:t>2</w:t>
            </w:r>
          </w:p>
        </w:tc>
        <w:tc>
          <w:tcPr>
            <w:tcW w:w="1260" w:type="dxa"/>
            <w:tcBorders>
              <w:top w:val="nil"/>
              <w:left w:val="nil"/>
              <w:bottom w:val="single" w:sz="4" w:space="0" w:color="auto"/>
              <w:right w:val="single" w:sz="4" w:space="0" w:color="auto"/>
            </w:tcBorders>
          </w:tcPr>
          <w:p w14:paraId="49825CF1" w14:textId="77777777" w:rsidR="001A6DF0" w:rsidRPr="002F352B" w:rsidRDefault="001A6DF0" w:rsidP="001A6DF0">
            <w:pPr>
              <w:jc w:val="center"/>
              <w:rPr>
                <w:rFonts w:cs="Arial"/>
                <w:sz w:val="20"/>
                <w:szCs w:val="20"/>
                <w:lang w:val="sr-Latn-RS" w:eastAsia="sr-Latn-RS"/>
              </w:rPr>
            </w:pPr>
          </w:p>
        </w:tc>
        <w:tc>
          <w:tcPr>
            <w:tcW w:w="1260" w:type="dxa"/>
            <w:tcBorders>
              <w:top w:val="nil"/>
              <w:left w:val="nil"/>
              <w:bottom w:val="single" w:sz="4" w:space="0" w:color="auto"/>
              <w:right w:val="single" w:sz="4" w:space="0" w:color="auto"/>
            </w:tcBorders>
          </w:tcPr>
          <w:p w14:paraId="29345DED" w14:textId="77777777" w:rsidR="001A6DF0" w:rsidRPr="002F352B"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59040571" w14:textId="77777777" w:rsidR="001A6DF0" w:rsidRPr="002F352B" w:rsidRDefault="001A6DF0" w:rsidP="001A6DF0">
            <w:pPr>
              <w:jc w:val="center"/>
              <w:rPr>
                <w:rFonts w:cs="Arial"/>
                <w:sz w:val="20"/>
                <w:szCs w:val="20"/>
                <w:lang w:val="sr-Latn-RS" w:eastAsia="sr-Latn-RS"/>
              </w:rPr>
            </w:pPr>
          </w:p>
        </w:tc>
        <w:tc>
          <w:tcPr>
            <w:tcW w:w="1440" w:type="dxa"/>
            <w:tcBorders>
              <w:top w:val="nil"/>
              <w:left w:val="nil"/>
              <w:bottom w:val="single" w:sz="4" w:space="0" w:color="auto"/>
              <w:right w:val="single" w:sz="4" w:space="0" w:color="auto"/>
            </w:tcBorders>
          </w:tcPr>
          <w:p w14:paraId="0A51B0AC" w14:textId="77777777" w:rsidR="001A6DF0" w:rsidRPr="002F352B" w:rsidRDefault="001A6DF0" w:rsidP="001A6DF0">
            <w:pPr>
              <w:jc w:val="center"/>
              <w:rPr>
                <w:rFonts w:cs="Arial"/>
                <w:sz w:val="20"/>
                <w:szCs w:val="20"/>
                <w:lang w:val="sr-Latn-RS" w:eastAsia="sr-Latn-RS"/>
              </w:rPr>
            </w:pPr>
          </w:p>
        </w:tc>
      </w:tr>
      <w:tr w:rsidR="001C5D6E" w:rsidRPr="002F352B" w14:paraId="5EAE3603" w14:textId="77777777" w:rsidTr="00E312D1">
        <w:trPr>
          <w:trHeight w:val="659"/>
        </w:trPr>
        <w:tc>
          <w:tcPr>
            <w:tcW w:w="701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42245AAD" w14:textId="5E32E929" w:rsidR="001C5D6E" w:rsidRPr="002F352B" w:rsidRDefault="001C5D6E" w:rsidP="001C5D6E">
            <w:pPr>
              <w:jc w:val="right"/>
              <w:rPr>
                <w:rFonts w:cs="Arial"/>
                <w:sz w:val="20"/>
                <w:szCs w:val="20"/>
                <w:lang w:val="sr-Latn-RS" w:eastAsia="sr-Latn-RS"/>
              </w:rPr>
            </w:pPr>
            <w:r w:rsidRPr="00170340">
              <w:rPr>
                <w:rFonts w:eastAsia="Calibri" w:cs="Arial"/>
                <w:color w:val="000000"/>
                <w:lang w:val="sr-Latn-RS" w:eastAsia="sr-Latn-RS"/>
              </w:rPr>
              <w:t>I</w:t>
            </w:r>
          </w:p>
        </w:tc>
        <w:tc>
          <w:tcPr>
            <w:tcW w:w="4950"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6F0D7D1E" w14:textId="42B35E98" w:rsidR="001C5D6E" w:rsidRPr="002F352B" w:rsidRDefault="001C5D6E" w:rsidP="001C5D6E">
            <w:pPr>
              <w:jc w:val="center"/>
              <w:rPr>
                <w:rFonts w:cs="Arial"/>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790" w:type="dxa"/>
            <w:gridSpan w:val="2"/>
            <w:tcBorders>
              <w:top w:val="single" w:sz="4" w:space="0" w:color="auto"/>
              <w:left w:val="single" w:sz="4" w:space="0" w:color="auto"/>
              <w:bottom w:val="single" w:sz="4" w:space="0" w:color="auto"/>
              <w:right w:val="single" w:sz="4" w:space="0" w:color="auto"/>
            </w:tcBorders>
          </w:tcPr>
          <w:p w14:paraId="7273C735" w14:textId="77777777" w:rsidR="001C5D6E" w:rsidRPr="002F352B" w:rsidRDefault="001C5D6E" w:rsidP="001C5D6E">
            <w:pPr>
              <w:jc w:val="center"/>
              <w:rPr>
                <w:rFonts w:cs="Arial"/>
                <w:sz w:val="20"/>
                <w:szCs w:val="20"/>
                <w:lang w:val="sr-Latn-RS" w:eastAsia="sr-Latn-RS"/>
              </w:rPr>
            </w:pPr>
          </w:p>
        </w:tc>
      </w:tr>
      <w:tr w:rsidR="001C5D6E" w:rsidRPr="002F352B" w14:paraId="49AF67EA" w14:textId="77777777" w:rsidTr="00E312D1">
        <w:trPr>
          <w:trHeight w:val="623"/>
        </w:trPr>
        <w:tc>
          <w:tcPr>
            <w:tcW w:w="701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6F51D3CA" w14:textId="296D2AAE" w:rsidR="001C5D6E" w:rsidRPr="002F352B" w:rsidRDefault="001C5D6E" w:rsidP="001C5D6E">
            <w:pPr>
              <w:jc w:val="right"/>
              <w:rPr>
                <w:rFonts w:cs="Arial"/>
                <w:sz w:val="20"/>
                <w:szCs w:val="20"/>
                <w:lang w:val="sr-Latn-RS" w:eastAsia="sr-Latn-RS"/>
              </w:rPr>
            </w:pPr>
            <w:r w:rsidRPr="00170340">
              <w:rPr>
                <w:rFonts w:eastAsia="Calibri" w:cs="Arial"/>
                <w:color w:val="000000"/>
                <w:lang w:val="sr-Latn-RS" w:eastAsia="sr-Latn-RS"/>
              </w:rPr>
              <w:t>II</w:t>
            </w:r>
          </w:p>
        </w:tc>
        <w:tc>
          <w:tcPr>
            <w:tcW w:w="4950"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3136DC8D" w14:textId="2D2A273F" w:rsidR="001C5D6E" w:rsidRPr="002F352B" w:rsidRDefault="001C5D6E" w:rsidP="001C5D6E">
            <w:pPr>
              <w:jc w:val="center"/>
              <w:rPr>
                <w:rFonts w:cs="Arial"/>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790" w:type="dxa"/>
            <w:gridSpan w:val="2"/>
            <w:tcBorders>
              <w:top w:val="single" w:sz="4" w:space="0" w:color="auto"/>
              <w:left w:val="single" w:sz="4" w:space="0" w:color="auto"/>
              <w:bottom w:val="single" w:sz="4" w:space="0" w:color="auto"/>
              <w:right w:val="single" w:sz="4" w:space="0" w:color="auto"/>
            </w:tcBorders>
          </w:tcPr>
          <w:p w14:paraId="20B7E3EB" w14:textId="77777777" w:rsidR="001C5D6E" w:rsidRPr="002F352B" w:rsidRDefault="001C5D6E" w:rsidP="001C5D6E">
            <w:pPr>
              <w:jc w:val="center"/>
              <w:rPr>
                <w:rFonts w:cs="Arial"/>
                <w:sz w:val="20"/>
                <w:szCs w:val="20"/>
                <w:lang w:val="sr-Latn-RS" w:eastAsia="sr-Latn-RS"/>
              </w:rPr>
            </w:pPr>
          </w:p>
        </w:tc>
      </w:tr>
      <w:tr w:rsidR="001C5D6E" w:rsidRPr="002F352B" w14:paraId="71FDC1D9" w14:textId="77777777" w:rsidTr="00E312D1">
        <w:trPr>
          <w:trHeight w:val="524"/>
        </w:trPr>
        <w:tc>
          <w:tcPr>
            <w:tcW w:w="701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7165A4BE" w14:textId="334CC094" w:rsidR="001C5D6E" w:rsidRPr="002F352B" w:rsidRDefault="001C5D6E" w:rsidP="001C5D6E">
            <w:pPr>
              <w:jc w:val="right"/>
              <w:rPr>
                <w:rFonts w:cs="Arial"/>
                <w:sz w:val="20"/>
                <w:szCs w:val="20"/>
                <w:lang w:val="sr-Latn-RS" w:eastAsia="sr-Latn-RS"/>
              </w:rPr>
            </w:pPr>
            <w:r w:rsidRPr="00170340">
              <w:rPr>
                <w:rFonts w:eastAsia="Calibri" w:cs="Arial"/>
                <w:color w:val="000000"/>
                <w:lang w:val="sr-Latn-RS" w:eastAsia="sr-Latn-RS"/>
              </w:rPr>
              <w:t>III</w:t>
            </w:r>
          </w:p>
        </w:tc>
        <w:tc>
          <w:tcPr>
            <w:tcW w:w="4950"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636E1252" w14:textId="6AAEE574" w:rsidR="001C5D6E" w:rsidRPr="002F352B" w:rsidRDefault="001C5D6E" w:rsidP="001C5D6E">
            <w:pPr>
              <w:jc w:val="center"/>
              <w:rPr>
                <w:rFonts w:cs="Arial"/>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790" w:type="dxa"/>
            <w:gridSpan w:val="2"/>
            <w:tcBorders>
              <w:top w:val="single" w:sz="4" w:space="0" w:color="auto"/>
              <w:left w:val="single" w:sz="4" w:space="0" w:color="auto"/>
              <w:bottom w:val="single" w:sz="4" w:space="0" w:color="auto"/>
              <w:right w:val="single" w:sz="4" w:space="0" w:color="auto"/>
            </w:tcBorders>
          </w:tcPr>
          <w:p w14:paraId="10C1B307" w14:textId="77777777" w:rsidR="001C5D6E" w:rsidRPr="002F352B" w:rsidRDefault="001C5D6E" w:rsidP="001C5D6E">
            <w:pPr>
              <w:jc w:val="center"/>
              <w:rPr>
                <w:rFonts w:cs="Arial"/>
                <w:sz w:val="20"/>
                <w:szCs w:val="20"/>
                <w:lang w:val="sr-Latn-RS" w:eastAsia="sr-Latn-RS"/>
              </w:rPr>
            </w:pPr>
          </w:p>
        </w:tc>
      </w:tr>
    </w:tbl>
    <w:p w14:paraId="673D73A6" w14:textId="77777777" w:rsidR="00C51BD4" w:rsidRPr="003D68A9" w:rsidRDefault="00C51BD4" w:rsidP="00537552">
      <w:pPr>
        <w:rPr>
          <w:rFonts w:eastAsia="TimesNewRomanPS-BoldMT" w:cs="Arial"/>
          <w:lang w:val="sr-Cyrl-RS"/>
        </w:rPr>
      </w:pPr>
    </w:p>
    <w:p w14:paraId="3B8A9AC5" w14:textId="77777777" w:rsidR="00C51BD4" w:rsidRPr="003D68A9" w:rsidRDefault="00C51BD4" w:rsidP="00537552">
      <w:pPr>
        <w:rPr>
          <w:rFonts w:eastAsia="TimesNewRomanPS-BoldMT" w:cs="Arial"/>
          <w:lang w:val="sr-Cyrl-RS"/>
        </w:rPr>
      </w:pPr>
    </w:p>
    <w:p w14:paraId="4F604DE2" w14:textId="7C35C1AE" w:rsidR="001A6DF0" w:rsidRPr="00417EDF" w:rsidRDefault="001A6DF0" w:rsidP="0072434A">
      <w:pPr>
        <w:spacing w:before="0"/>
        <w:ind w:left="360"/>
        <w:rPr>
          <w:rFonts w:cs="Arial"/>
          <w:b/>
          <w:bCs/>
          <w:lang w:val="sr-Latn-RS" w:eastAsia="sr-Latn-RS"/>
        </w:rPr>
      </w:pPr>
      <w:r>
        <w:rPr>
          <w:rFonts w:cs="Arial"/>
          <w:b/>
          <w:bCs/>
          <w:lang w:val="sr-Latn-RS" w:eastAsia="sr-Latn-RS"/>
        </w:rPr>
        <w:t xml:space="preserve">2. </w:t>
      </w:r>
      <w:r w:rsidR="00417EDF">
        <w:rPr>
          <w:rFonts w:cs="Arial"/>
          <w:b/>
          <w:bCs/>
          <w:lang w:val="sr-Cyrl-RS" w:eastAsia="sr-Latn-RS"/>
        </w:rPr>
        <w:t>СЕРВИС</w:t>
      </w:r>
      <w:r w:rsidR="00417EDF" w:rsidRPr="007E0F3A">
        <w:rPr>
          <w:rFonts w:cs="Arial"/>
          <w:b/>
          <w:bCs/>
          <w:lang w:val="sr-Latn-RS" w:eastAsia="sr-Latn-RS"/>
        </w:rPr>
        <w:t xml:space="preserve"> </w:t>
      </w:r>
      <w:r w:rsidR="00417EDF">
        <w:rPr>
          <w:rFonts w:cs="Arial"/>
          <w:b/>
          <w:bCs/>
          <w:lang w:val="sr-Cyrl-RS" w:eastAsia="sr-Latn-RS"/>
        </w:rPr>
        <w:t>ХИДРАНТСКЕ ИНСТАЛАЦИЈЕ</w:t>
      </w:r>
      <w:r w:rsidR="00417EDF" w:rsidRPr="007E0F3A">
        <w:rPr>
          <w:rFonts w:cs="Arial"/>
          <w:b/>
          <w:bCs/>
          <w:lang w:val="sr-Latn-RS" w:eastAsia="sr-Latn-RS"/>
        </w:rPr>
        <w:t xml:space="preserve"> </w:t>
      </w:r>
      <w:r w:rsidR="00417EDF">
        <w:rPr>
          <w:rFonts w:cs="Arial"/>
          <w:b/>
          <w:bCs/>
          <w:lang w:val="sr-Cyrl-RS" w:eastAsia="sr-Latn-RS"/>
        </w:rPr>
        <w:t>И ИСПИТИВАЊЕ</w:t>
      </w:r>
      <w:r w:rsidR="00417EDF" w:rsidRPr="007E0F3A">
        <w:rPr>
          <w:rFonts w:cs="Arial"/>
          <w:b/>
          <w:bCs/>
          <w:lang w:val="sr-Latn-RS" w:eastAsia="sr-Latn-RS"/>
        </w:rPr>
        <w:t xml:space="preserve"> </w:t>
      </w:r>
      <w:r w:rsidR="00417EDF">
        <w:rPr>
          <w:rFonts w:cs="Arial"/>
          <w:b/>
          <w:bCs/>
          <w:lang w:val="sr-Cyrl-RS" w:eastAsia="sr-Latn-RS"/>
        </w:rPr>
        <w:t>ХИДРАНТСКИХ ЦРЕВА НА ХЛАДНИ</w:t>
      </w:r>
      <w:r w:rsidR="00417EDF">
        <w:rPr>
          <w:rFonts w:cs="Arial"/>
          <w:b/>
          <w:bCs/>
          <w:lang w:val="sr-Latn-RS" w:eastAsia="sr-Latn-RS"/>
        </w:rPr>
        <w:t xml:space="preserve"> </w:t>
      </w:r>
      <w:r w:rsidR="00417EDF">
        <w:rPr>
          <w:rFonts w:cs="Arial"/>
          <w:b/>
          <w:bCs/>
          <w:lang w:val="sr-Cyrl-RS" w:eastAsia="sr-Latn-RS"/>
        </w:rPr>
        <w:t>ВОДЕНИ ПРИТИСАК</w:t>
      </w:r>
      <w:r w:rsidR="00417EDF">
        <w:rPr>
          <w:rFonts w:cs="Arial"/>
          <w:b/>
          <w:bCs/>
          <w:lang w:val="sr-Latn-RS" w:eastAsia="sr-Latn-RS"/>
        </w:rPr>
        <w:t xml:space="preserve"> (</w:t>
      </w:r>
      <w:r w:rsidR="00417EDF">
        <w:rPr>
          <w:rFonts w:cs="Arial"/>
          <w:b/>
          <w:bCs/>
          <w:lang w:val="sr-Cyrl-RS" w:eastAsia="sr-Latn-RS"/>
        </w:rPr>
        <w:t>ХВП</w:t>
      </w:r>
      <w:r w:rsidR="00417EDF">
        <w:rPr>
          <w:rFonts w:cs="Arial"/>
          <w:b/>
          <w:bCs/>
          <w:lang w:val="sr-Latn-RS" w:eastAsia="sr-Latn-RS"/>
        </w:rPr>
        <w:t>)</w:t>
      </w:r>
    </w:p>
    <w:p w14:paraId="3C98BA88" w14:textId="297CDCDB" w:rsidR="001A6DF0" w:rsidRPr="00E8321F" w:rsidRDefault="001A6DF0" w:rsidP="001A6DF0">
      <w:pPr>
        <w:rPr>
          <w:rFonts w:cs="Arial"/>
          <w:bCs/>
          <w:lang w:val="sr-Latn-RS" w:eastAsia="sr-Latn-RS"/>
        </w:rPr>
      </w:pPr>
      <w:r w:rsidRPr="001B1A00">
        <w:rPr>
          <w:rFonts w:cs="Arial"/>
          <w:bCs/>
          <w:lang w:val="sr-Latn-RS" w:eastAsia="sr-Latn-RS"/>
        </w:rPr>
        <w:t>Ta</w:t>
      </w:r>
      <w:r w:rsidR="00C30829">
        <w:rPr>
          <w:rFonts w:cs="Arial"/>
          <w:lang w:val="sr-Cyrl-RS"/>
        </w:rPr>
        <w:t>бел</w:t>
      </w:r>
      <w:r w:rsidRPr="001B1A00">
        <w:rPr>
          <w:rFonts w:cs="Arial"/>
          <w:bCs/>
          <w:lang w:val="sr-Latn-RS" w:eastAsia="sr-Latn-RS"/>
        </w:rPr>
        <w:t xml:space="preserve">a </w:t>
      </w:r>
      <w:r w:rsidR="00417EDF">
        <w:rPr>
          <w:rFonts w:cs="Arial"/>
          <w:bCs/>
          <w:lang w:val="sr-Cyrl-RS" w:eastAsia="sr-Latn-RS"/>
        </w:rPr>
        <w:t>П</w:t>
      </w:r>
      <w:r w:rsidR="00B0181A">
        <w:rPr>
          <w:rFonts w:cs="Arial"/>
          <w:bCs/>
          <w:lang w:val="sr-Latn-RS" w:eastAsia="sr-Latn-RS"/>
        </w:rPr>
        <w:t>2-</w:t>
      </w:r>
      <w:r w:rsidRPr="001B1A00">
        <w:rPr>
          <w:rFonts w:cs="Arial"/>
          <w:bCs/>
          <w:lang w:val="sr-Latn-RS" w:eastAsia="sr-Latn-RS"/>
        </w:rPr>
        <w:t>A2</w:t>
      </w:r>
    </w:p>
    <w:tbl>
      <w:tblPr>
        <w:tblW w:w="14670" w:type="dxa"/>
        <w:tblInd w:w="-370" w:type="dxa"/>
        <w:tblLayout w:type="fixed"/>
        <w:tblLook w:val="04A0" w:firstRow="1" w:lastRow="0" w:firstColumn="1" w:lastColumn="0" w:noHBand="0" w:noVBand="1"/>
      </w:tblPr>
      <w:tblGrid>
        <w:gridCol w:w="720"/>
        <w:gridCol w:w="1260"/>
        <w:gridCol w:w="2520"/>
        <w:gridCol w:w="1260"/>
        <w:gridCol w:w="900"/>
        <w:gridCol w:w="1260"/>
        <w:gridCol w:w="1440"/>
        <w:gridCol w:w="1440"/>
        <w:gridCol w:w="1170"/>
        <w:gridCol w:w="1350"/>
        <w:gridCol w:w="1350"/>
      </w:tblGrid>
      <w:tr w:rsidR="00417EDF" w:rsidRPr="007E0F3A" w14:paraId="69D62122" w14:textId="77777777" w:rsidTr="008D381C">
        <w:trPr>
          <w:trHeight w:val="780"/>
        </w:trPr>
        <w:tc>
          <w:tcPr>
            <w:tcW w:w="720"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005D591B" w14:textId="02C9FD5C" w:rsidR="00417EDF" w:rsidRPr="00D52AEB" w:rsidRDefault="00417EDF" w:rsidP="00417EDF">
            <w:pPr>
              <w:jc w:val="center"/>
              <w:rPr>
                <w:rFonts w:cs="Arial"/>
                <w:bCs/>
                <w:sz w:val="18"/>
                <w:szCs w:val="18"/>
                <w:lang w:val="sr-Latn-RS" w:eastAsia="sr-Latn-RS"/>
              </w:rPr>
            </w:pPr>
            <w:r>
              <w:rPr>
                <w:rFonts w:cs="Arial"/>
                <w:bCs/>
                <w:sz w:val="18"/>
                <w:szCs w:val="18"/>
                <w:lang w:val="sr-Cyrl-RS" w:eastAsia="sr-Latn-RS"/>
              </w:rPr>
              <w:t>РЕД. БР.</w:t>
            </w:r>
          </w:p>
        </w:tc>
        <w:tc>
          <w:tcPr>
            <w:tcW w:w="1260" w:type="dxa"/>
            <w:tcBorders>
              <w:top w:val="single" w:sz="8" w:space="0" w:color="auto"/>
              <w:left w:val="nil"/>
              <w:bottom w:val="single" w:sz="8" w:space="0" w:color="auto"/>
              <w:right w:val="single" w:sz="4" w:space="0" w:color="auto"/>
            </w:tcBorders>
            <w:shd w:val="clear" w:color="auto" w:fill="F2F2F2"/>
            <w:vAlign w:val="center"/>
          </w:tcPr>
          <w:p w14:paraId="18301244" w14:textId="75747BC7" w:rsidR="00417EDF" w:rsidRPr="00D52AEB" w:rsidRDefault="00417EDF" w:rsidP="00417EDF">
            <w:pPr>
              <w:jc w:val="center"/>
              <w:rPr>
                <w:rFonts w:cs="Arial"/>
                <w:bCs/>
                <w:sz w:val="18"/>
                <w:szCs w:val="18"/>
                <w:lang w:val="sr-Latn-RS" w:eastAsia="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2520" w:type="dxa"/>
            <w:tcBorders>
              <w:top w:val="single" w:sz="8" w:space="0" w:color="auto"/>
              <w:left w:val="nil"/>
              <w:bottom w:val="nil"/>
              <w:right w:val="single" w:sz="4" w:space="0" w:color="auto"/>
            </w:tcBorders>
            <w:shd w:val="clear" w:color="auto" w:fill="F2F2F2"/>
            <w:noWrap/>
            <w:vAlign w:val="center"/>
          </w:tcPr>
          <w:p w14:paraId="073969B0" w14:textId="50689EF5" w:rsidR="00417EDF" w:rsidRPr="00D52AEB" w:rsidRDefault="00417EDF" w:rsidP="00417EDF">
            <w:pPr>
              <w:jc w:val="center"/>
              <w:rPr>
                <w:rFonts w:cs="Arial"/>
                <w:bCs/>
                <w:sz w:val="18"/>
                <w:szCs w:val="18"/>
                <w:lang w:val="sr-Latn-RS" w:eastAsia="sr-Latn-RS"/>
              </w:rPr>
            </w:pPr>
            <w:r>
              <w:rPr>
                <w:rFonts w:cs="Arial"/>
                <w:bCs/>
                <w:sz w:val="18"/>
                <w:szCs w:val="18"/>
                <w:lang w:val="sr-Cyrl-RS" w:eastAsia="sr-Latn-RS"/>
              </w:rPr>
              <w:t>ОПИС УСЛУГЕ</w:t>
            </w:r>
          </w:p>
        </w:tc>
        <w:tc>
          <w:tcPr>
            <w:tcW w:w="1260" w:type="dxa"/>
            <w:tcBorders>
              <w:top w:val="single" w:sz="8" w:space="0" w:color="auto"/>
              <w:left w:val="nil"/>
              <w:bottom w:val="nil"/>
              <w:right w:val="single" w:sz="4" w:space="0" w:color="auto"/>
            </w:tcBorders>
            <w:shd w:val="clear" w:color="auto" w:fill="F2F2F2"/>
            <w:vAlign w:val="center"/>
          </w:tcPr>
          <w:p w14:paraId="40984283" w14:textId="16F13E4F" w:rsidR="00417EDF" w:rsidRPr="00D52AEB" w:rsidRDefault="00417EDF" w:rsidP="00417EDF">
            <w:pPr>
              <w:jc w:val="center"/>
              <w:rPr>
                <w:rFonts w:cs="Arial"/>
                <w:bCs/>
                <w:sz w:val="18"/>
                <w:szCs w:val="18"/>
                <w:lang w:val="sr-Latn-RS" w:eastAsia="sr-Latn-RS"/>
              </w:rPr>
            </w:pPr>
            <w:r>
              <w:rPr>
                <w:rFonts w:cs="Arial"/>
                <w:bCs/>
                <w:sz w:val="18"/>
                <w:szCs w:val="18"/>
                <w:lang w:val="sr-Cyrl-RS" w:eastAsia="sr-Latn-RS"/>
              </w:rPr>
              <w:t>ТИП АПАРАТА</w:t>
            </w:r>
          </w:p>
        </w:tc>
        <w:tc>
          <w:tcPr>
            <w:tcW w:w="900" w:type="dxa"/>
            <w:tcBorders>
              <w:top w:val="single" w:sz="8" w:space="0" w:color="auto"/>
              <w:left w:val="nil"/>
              <w:bottom w:val="nil"/>
              <w:right w:val="single" w:sz="4" w:space="0" w:color="auto"/>
            </w:tcBorders>
            <w:shd w:val="clear" w:color="auto" w:fill="F2F2F2"/>
            <w:noWrap/>
            <w:vAlign w:val="center"/>
          </w:tcPr>
          <w:p w14:paraId="23A556E3" w14:textId="7A0DA478" w:rsidR="00417EDF" w:rsidRPr="00D52AEB" w:rsidRDefault="00417EDF" w:rsidP="00417EDF">
            <w:pPr>
              <w:jc w:val="center"/>
              <w:rPr>
                <w:rFonts w:cs="Arial"/>
                <w:bCs/>
                <w:sz w:val="18"/>
                <w:szCs w:val="18"/>
                <w:lang w:val="sr-Latn-RS" w:eastAsia="sr-Latn-RS"/>
              </w:rPr>
            </w:pPr>
            <w:r>
              <w:rPr>
                <w:rFonts w:cs="Arial"/>
                <w:bCs/>
                <w:sz w:val="18"/>
                <w:szCs w:val="18"/>
                <w:lang w:val="sr-Cyrl-RS" w:eastAsia="sr-Latn-RS"/>
              </w:rPr>
              <w:t>ЈЕД. МЕРЕ</w:t>
            </w:r>
          </w:p>
        </w:tc>
        <w:tc>
          <w:tcPr>
            <w:tcW w:w="1260" w:type="dxa"/>
            <w:tcBorders>
              <w:top w:val="single" w:sz="8" w:space="0" w:color="auto"/>
              <w:left w:val="nil"/>
              <w:bottom w:val="nil"/>
              <w:right w:val="single" w:sz="4" w:space="0" w:color="auto"/>
            </w:tcBorders>
            <w:shd w:val="clear" w:color="auto" w:fill="F2F2F2"/>
            <w:noWrap/>
            <w:vAlign w:val="center"/>
          </w:tcPr>
          <w:p w14:paraId="190314F7" w14:textId="52166FD1" w:rsidR="00417EDF" w:rsidRPr="00D52AEB" w:rsidRDefault="00417EDF" w:rsidP="00417EDF">
            <w:pPr>
              <w:jc w:val="center"/>
              <w:rPr>
                <w:rFonts w:cs="Arial"/>
                <w:bCs/>
                <w:sz w:val="18"/>
                <w:szCs w:val="18"/>
                <w:lang w:val="sr-Latn-RS" w:eastAsia="sr-Latn-RS"/>
              </w:rPr>
            </w:pPr>
            <w:r>
              <w:rPr>
                <w:rFonts w:cs="Arial"/>
                <w:bCs/>
                <w:sz w:val="18"/>
                <w:szCs w:val="18"/>
                <w:lang w:val="sr-Cyrl-RS" w:eastAsia="sr-Latn-RS"/>
              </w:rPr>
              <w:t>ОКВИРНА КОЛИЧИНА</w:t>
            </w:r>
          </w:p>
        </w:tc>
        <w:tc>
          <w:tcPr>
            <w:tcW w:w="1440" w:type="dxa"/>
            <w:tcBorders>
              <w:top w:val="single" w:sz="8" w:space="0" w:color="auto"/>
              <w:left w:val="nil"/>
              <w:bottom w:val="nil"/>
              <w:right w:val="single" w:sz="4" w:space="0" w:color="auto"/>
            </w:tcBorders>
            <w:shd w:val="clear" w:color="auto" w:fill="F2F2F2"/>
            <w:vAlign w:val="center"/>
          </w:tcPr>
          <w:p w14:paraId="2647FAAF" w14:textId="5FB75963" w:rsidR="00417EDF" w:rsidRPr="00D52AEB" w:rsidRDefault="00417EDF" w:rsidP="00417EDF">
            <w:pPr>
              <w:jc w:val="center"/>
              <w:rPr>
                <w:rFonts w:cs="Arial"/>
                <w:bCs/>
                <w:sz w:val="18"/>
                <w:szCs w:val="18"/>
                <w:lang w:val="sr-Latn-RS" w:eastAsia="sr-Latn-RS"/>
              </w:rPr>
            </w:pPr>
            <w:r>
              <w:rPr>
                <w:rFonts w:cs="Arial"/>
                <w:bCs/>
                <w:sz w:val="18"/>
                <w:szCs w:val="18"/>
                <w:lang w:val="sr-Cyrl-RS" w:eastAsia="sr-Latn-RS"/>
              </w:rPr>
              <w:t>БРОЈ ПРЕГЛЕДА</w:t>
            </w:r>
          </w:p>
        </w:tc>
        <w:tc>
          <w:tcPr>
            <w:tcW w:w="1440" w:type="dxa"/>
            <w:tcBorders>
              <w:top w:val="single" w:sz="8" w:space="0" w:color="auto"/>
              <w:left w:val="nil"/>
              <w:bottom w:val="nil"/>
              <w:right w:val="single" w:sz="4" w:space="0" w:color="auto"/>
            </w:tcBorders>
            <w:shd w:val="clear" w:color="auto" w:fill="F2F2F2"/>
            <w:vAlign w:val="center"/>
          </w:tcPr>
          <w:p w14:paraId="7DB843A8" w14:textId="77777777" w:rsidR="00417EDF" w:rsidRPr="000331A7" w:rsidRDefault="00417EDF" w:rsidP="00417EDF">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7A6D0540" w14:textId="210878D9" w:rsidR="00417EDF" w:rsidRPr="00FC46A6" w:rsidRDefault="00417EDF" w:rsidP="00417EDF">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170" w:type="dxa"/>
            <w:tcBorders>
              <w:top w:val="single" w:sz="8" w:space="0" w:color="auto"/>
              <w:left w:val="nil"/>
              <w:bottom w:val="nil"/>
              <w:right w:val="single" w:sz="4" w:space="0" w:color="auto"/>
            </w:tcBorders>
            <w:shd w:val="clear" w:color="auto" w:fill="F2F2F2"/>
            <w:vAlign w:val="center"/>
          </w:tcPr>
          <w:p w14:paraId="6A1CAC79" w14:textId="77777777" w:rsidR="00417EDF" w:rsidRPr="000331A7" w:rsidRDefault="00417EDF" w:rsidP="00417EDF">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21E4D476" w14:textId="69117BD7" w:rsidR="00417EDF" w:rsidRPr="00675896" w:rsidRDefault="00417EDF" w:rsidP="00417EDF">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350" w:type="dxa"/>
            <w:tcBorders>
              <w:top w:val="single" w:sz="8" w:space="0" w:color="auto"/>
              <w:left w:val="nil"/>
              <w:bottom w:val="nil"/>
              <w:right w:val="single" w:sz="4" w:space="0" w:color="auto"/>
            </w:tcBorders>
            <w:shd w:val="clear" w:color="auto" w:fill="F2F2F2"/>
            <w:vAlign w:val="center"/>
          </w:tcPr>
          <w:p w14:paraId="5A0B8E24" w14:textId="77777777" w:rsidR="00417EDF" w:rsidRPr="000331A7" w:rsidRDefault="00417EDF" w:rsidP="00417EDF">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3433C93B" w14:textId="0858DD8A" w:rsidR="00417EDF" w:rsidRPr="00FC46A6" w:rsidRDefault="00417EDF" w:rsidP="00417EDF">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350" w:type="dxa"/>
            <w:tcBorders>
              <w:top w:val="single" w:sz="8" w:space="0" w:color="auto"/>
              <w:left w:val="nil"/>
              <w:bottom w:val="nil"/>
              <w:right w:val="single" w:sz="4" w:space="0" w:color="auto"/>
            </w:tcBorders>
            <w:shd w:val="clear" w:color="auto" w:fill="F2F2F2"/>
            <w:vAlign w:val="center"/>
          </w:tcPr>
          <w:p w14:paraId="74BBC9CF" w14:textId="77777777" w:rsidR="00417EDF" w:rsidRPr="000331A7" w:rsidRDefault="00417EDF" w:rsidP="00417EDF">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59C8078A" w14:textId="633A0382" w:rsidR="00417EDF" w:rsidRPr="00675896" w:rsidRDefault="00417EDF" w:rsidP="00417EDF">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A74A0D" w:rsidRPr="007E0F3A" w14:paraId="6955C735" w14:textId="77777777" w:rsidTr="008D381C">
        <w:trPr>
          <w:trHeight w:val="412"/>
        </w:trPr>
        <w:tc>
          <w:tcPr>
            <w:tcW w:w="720"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56C1F3AF" w14:textId="77777777" w:rsidR="00A74A0D" w:rsidRPr="00D52AEB" w:rsidRDefault="00A74A0D" w:rsidP="001A6DF0">
            <w:pPr>
              <w:jc w:val="center"/>
              <w:rPr>
                <w:rFonts w:cs="Arial"/>
                <w:bCs/>
                <w:sz w:val="18"/>
                <w:szCs w:val="18"/>
                <w:lang w:val="sr-Latn-RS" w:eastAsia="sr-Latn-RS"/>
              </w:rPr>
            </w:pPr>
            <w:r>
              <w:rPr>
                <w:rFonts w:cs="Arial"/>
                <w:bCs/>
                <w:sz w:val="18"/>
                <w:szCs w:val="18"/>
                <w:lang w:val="sr-Latn-RS" w:eastAsia="sr-Latn-RS"/>
              </w:rPr>
              <w:t>1</w:t>
            </w:r>
          </w:p>
        </w:tc>
        <w:tc>
          <w:tcPr>
            <w:tcW w:w="1260" w:type="dxa"/>
            <w:tcBorders>
              <w:top w:val="single" w:sz="8" w:space="0" w:color="auto"/>
              <w:left w:val="nil"/>
              <w:bottom w:val="single" w:sz="8" w:space="0" w:color="auto"/>
              <w:right w:val="single" w:sz="4" w:space="0" w:color="auto"/>
            </w:tcBorders>
            <w:shd w:val="clear" w:color="auto" w:fill="F2F2F2"/>
            <w:vAlign w:val="center"/>
          </w:tcPr>
          <w:p w14:paraId="69AE74B6" w14:textId="77777777" w:rsidR="00A74A0D" w:rsidRDefault="00A74A0D" w:rsidP="001A6DF0">
            <w:pPr>
              <w:jc w:val="center"/>
              <w:rPr>
                <w:rFonts w:cs="Arial"/>
                <w:bCs/>
                <w:sz w:val="18"/>
                <w:szCs w:val="18"/>
                <w:lang w:val="sr-Latn-RS" w:eastAsia="sr-Latn-RS"/>
              </w:rPr>
            </w:pPr>
            <w:r>
              <w:rPr>
                <w:rFonts w:cs="Arial"/>
                <w:bCs/>
                <w:sz w:val="18"/>
                <w:szCs w:val="18"/>
                <w:lang w:val="sr-Latn-RS" w:eastAsia="sr-Latn-RS"/>
              </w:rPr>
              <w:t>2</w:t>
            </w:r>
          </w:p>
        </w:tc>
        <w:tc>
          <w:tcPr>
            <w:tcW w:w="2520" w:type="dxa"/>
            <w:tcBorders>
              <w:top w:val="single" w:sz="8" w:space="0" w:color="auto"/>
              <w:left w:val="nil"/>
              <w:bottom w:val="nil"/>
              <w:right w:val="single" w:sz="4" w:space="0" w:color="auto"/>
            </w:tcBorders>
            <w:shd w:val="clear" w:color="auto" w:fill="F2F2F2"/>
            <w:noWrap/>
            <w:vAlign w:val="center"/>
          </w:tcPr>
          <w:p w14:paraId="64C058C9" w14:textId="77777777" w:rsidR="00A74A0D" w:rsidRPr="00D52AEB" w:rsidRDefault="00A74A0D" w:rsidP="001A6DF0">
            <w:pPr>
              <w:jc w:val="center"/>
              <w:rPr>
                <w:rFonts w:cs="Arial"/>
                <w:bCs/>
                <w:sz w:val="18"/>
                <w:szCs w:val="18"/>
                <w:lang w:val="sr-Latn-RS" w:eastAsia="sr-Latn-RS"/>
              </w:rPr>
            </w:pPr>
            <w:r>
              <w:rPr>
                <w:rFonts w:cs="Arial"/>
                <w:bCs/>
                <w:sz w:val="18"/>
                <w:szCs w:val="18"/>
                <w:lang w:val="sr-Latn-RS" w:eastAsia="sr-Latn-RS"/>
              </w:rPr>
              <w:t>3</w:t>
            </w:r>
          </w:p>
        </w:tc>
        <w:tc>
          <w:tcPr>
            <w:tcW w:w="1260" w:type="dxa"/>
            <w:tcBorders>
              <w:top w:val="single" w:sz="8" w:space="0" w:color="auto"/>
              <w:left w:val="nil"/>
              <w:bottom w:val="nil"/>
              <w:right w:val="single" w:sz="4" w:space="0" w:color="auto"/>
            </w:tcBorders>
            <w:shd w:val="clear" w:color="auto" w:fill="F2F2F2"/>
            <w:vAlign w:val="center"/>
          </w:tcPr>
          <w:p w14:paraId="421AFBB9" w14:textId="77777777" w:rsidR="00A74A0D" w:rsidRPr="00D52AEB" w:rsidRDefault="00A74A0D" w:rsidP="001A6DF0">
            <w:pPr>
              <w:jc w:val="center"/>
              <w:rPr>
                <w:rFonts w:cs="Arial"/>
                <w:bCs/>
                <w:sz w:val="18"/>
                <w:szCs w:val="18"/>
                <w:lang w:val="sr-Latn-RS" w:eastAsia="sr-Latn-RS"/>
              </w:rPr>
            </w:pPr>
            <w:r>
              <w:rPr>
                <w:rFonts w:cs="Arial"/>
                <w:bCs/>
                <w:sz w:val="18"/>
                <w:szCs w:val="18"/>
                <w:lang w:val="sr-Latn-RS" w:eastAsia="sr-Latn-RS"/>
              </w:rPr>
              <w:t>4</w:t>
            </w:r>
          </w:p>
        </w:tc>
        <w:tc>
          <w:tcPr>
            <w:tcW w:w="900" w:type="dxa"/>
            <w:tcBorders>
              <w:top w:val="single" w:sz="8" w:space="0" w:color="auto"/>
              <w:left w:val="nil"/>
              <w:bottom w:val="nil"/>
              <w:right w:val="single" w:sz="4" w:space="0" w:color="auto"/>
            </w:tcBorders>
            <w:shd w:val="clear" w:color="auto" w:fill="F2F2F2"/>
            <w:noWrap/>
            <w:vAlign w:val="center"/>
          </w:tcPr>
          <w:p w14:paraId="2037C6D8" w14:textId="77777777" w:rsidR="00A74A0D" w:rsidRPr="00D52AEB" w:rsidRDefault="00A74A0D" w:rsidP="001A6DF0">
            <w:pPr>
              <w:jc w:val="center"/>
              <w:rPr>
                <w:rFonts w:cs="Arial"/>
                <w:bCs/>
                <w:sz w:val="18"/>
                <w:szCs w:val="18"/>
                <w:lang w:val="sr-Latn-RS" w:eastAsia="sr-Latn-RS"/>
              </w:rPr>
            </w:pPr>
            <w:r>
              <w:rPr>
                <w:rFonts w:cs="Arial"/>
                <w:bCs/>
                <w:sz w:val="18"/>
                <w:szCs w:val="18"/>
                <w:lang w:val="sr-Latn-RS" w:eastAsia="sr-Latn-RS"/>
              </w:rPr>
              <w:t>5</w:t>
            </w:r>
          </w:p>
        </w:tc>
        <w:tc>
          <w:tcPr>
            <w:tcW w:w="1260" w:type="dxa"/>
            <w:tcBorders>
              <w:top w:val="single" w:sz="8" w:space="0" w:color="auto"/>
              <w:left w:val="nil"/>
              <w:bottom w:val="nil"/>
              <w:right w:val="single" w:sz="4" w:space="0" w:color="auto"/>
            </w:tcBorders>
            <w:shd w:val="clear" w:color="auto" w:fill="F2F2F2"/>
            <w:noWrap/>
            <w:vAlign w:val="center"/>
          </w:tcPr>
          <w:p w14:paraId="16D40FC2" w14:textId="77777777" w:rsidR="00A74A0D" w:rsidRPr="00D52AEB" w:rsidRDefault="00A74A0D" w:rsidP="001A6DF0">
            <w:pPr>
              <w:jc w:val="center"/>
              <w:rPr>
                <w:rFonts w:cs="Arial"/>
                <w:bCs/>
                <w:sz w:val="18"/>
                <w:szCs w:val="18"/>
                <w:lang w:val="sr-Latn-RS" w:eastAsia="sr-Latn-RS"/>
              </w:rPr>
            </w:pPr>
            <w:r>
              <w:rPr>
                <w:rFonts w:cs="Arial"/>
                <w:bCs/>
                <w:sz w:val="18"/>
                <w:szCs w:val="18"/>
                <w:lang w:val="sr-Latn-RS" w:eastAsia="sr-Latn-RS"/>
              </w:rPr>
              <w:t>6</w:t>
            </w:r>
          </w:p>
        </w:tc>
        <w:tc>
          <w:tcPr>
            <w:tcW w:w="1440" w:type="dxa"/>
            <w:tcBorders>
              <w:top w:val="single" w:sz="8" w:space="0" w:color="auto"/>
              <w:left w:val="nil"/>
              <w:bottom w:val="nil"/>
              <w:right w:val="single" w:sz="4" w:space="0" w:color="auto"/>
            </w:tcBorders>
            <w:shd w:val="clear" w:color="auto" w:fill="F2F2F2"/>
            <w:vAlign w:val="center"/>
          </w:tcPr>
          <w:p w14:paraId="606D3D4C" w14:textId="77777777" w:rsidR="00A74A0D" w:rsidRPr="00D52AEB" w:rsidRDefault="00A74A0D" w:rsidP="001A6DF0">
            <w:pPr>
              <w:jc w:val="center"/>
              <w:rPr>
                <w:rFonts w:cs="Arial"/>
                <w:bCs/>
                <w:sz w:val="18"/>
                <w:szCs w:val="18"/>
                <w:lang w:val="sr-Latn-RS" w:eastAsia="sr-Latn-RS"/>
              </w:rPr>
            </w:pPr>
            <w:r>
              <w:rPr>
                <w:rFonts w:cs="Arial"/>
                <w:bCs/>
                <w:sz w:val="18"/>
                <w:szCs w:val="18"/>
                <w:lang w:val="sr-Latn-RS" w:eastAsia="sr-Latn-RS"/>
              </w:rPr>
              <w:t>7</w:t>
            </w:r>
          </w:p>
        </w:tc>
        <w:tc>
          <w:tcPr>
            <w:tcW w:w="1440" w:type="dxa"/>
            <w:tcBorders>
              <w:top w:val="single" w:sz="8" w:space="0" w:color="auto"/>
              <w:left w:val="nil"/>
              <w:bottom w:val="nil"/>
              <w:right w:val="single" w:sz="4" w:space="0" w:color="auto"/>
            </w:tcBorders>
            <w:shd w:val="clear" w:color="auto" w:fill="F2F2F2"/>
            <w:vAlign w:val="center"/>
          </w:tcPr>
          <w:p w14:paraId="59D572CF" w14:textId="77777777" w:rsidR="00A74A0D" w:rsidRDefault="00A74A0D" w:rsidP="001A6DF0">
            <w:pPr>
              <w:ind w:right="-108"/>
              <w:jc w:val="center"/>
              <w:rPr>
                <w:rFonts w:cs="Arial"/>
                <w:bCs/>
                <w:sz w:val="18"/>
                <w:szCs w:val="18"/>
                <w:lang w:val="sr-Latn-RS" w:eastAsia="sr-Latn-RS"/>
              </w:rPr>
            </w:pPr>
            <w:r>
              <w:rPr>
                <w:rFonts w:cs="Arial"/>
                <w:bCs/>
                <w:sz w:val="18"/>
                <w:szCs w:val="18"/>
                <w:lang w:val="sr-Latn-RS" w:eastAsia="sr-Latn-RS"/>
              </w:rPr>
              <w:t>8</w:t>
            </w:r>
          </w:p>
        </w:tc>
        <w:tc>
          <w:tcPr>
            <w:tcW w:w="1170" w:type="dxa"/>
            <w:tcBorders>
              <w:top w:val="single" w:sz="8" w:space="0" w:color="auto"/>
              <w:left w:val="nil"/>
              <w:bottom w:val="nil"/>
              <w:right w:val="single" w:sz="4" w:space="0" w:color="auto"/>
            </w:tcBorders>
            <w:shd w:val="clear" w:color="auto" w:fill="F2F2F2"/>
            <w:vAlign w:val="center"/>
          </w:tcPr>
          <w:p w14:paraId="6CA2661C" w14:textId="77777777" w:rsidR="00A74A0D" w:rsidRDefault="00A74A0D" w:rsidP="001A6DF0">
            <w:pPr>
              <w:ind w:right="-108"/>
              <w:jc w:val="center"/>
              <w:rPr>
                <w:rFonts w:cs="Arial"/>
                <w:bCs/>
                <w:sz w:val="18"/>
                <w:szCs w:val="18"/>
                <w:lang w:val="sr-Latn-RS" w:eastAsia="sr-Latn-RS"/>
              </w:rPr>
            </w:pPr>
            <w:r>
              <w:rPr>
                <w:rFonts w:cs="Arial"/>
                <w:bCs/>
                <w:sz w:val="18"/>
                <w:szCs w:val="18"/>
                <w:lang w:val="sr-Latn-RS" w:eastAsia="sr-Latn-RS"/>
              </w:rPr>
              <w:t>9</w:t>
            </w:r>
          </w:p>
        </w:tc>
        <w:tc>
          <w:tcPr>
            <w:tcW w:w="1350" w:type="dxa"/>
            <w:tcBorders>
              <w:top w:val="single" w:sz="8" w:space="0" w:color="auto"/>
              <w:left w:val="nil"/>
              <w:bottom w:val="nil"/>
              <w:right w:val="single" w:sz="4" w:space="0" w:color="auto"/>
            </w:tcBorders>
            <w:shd w:val="clear" w:color="auto" w:fill="F2F2F2"/>
            <w:vAlign w:val="center"/>
          </w:tcPr>
          <w:p w14:paraId="2D342421" w14:textId="77777777" w:rsidR="00A74A0D" w:rsidRDefault="00A74A0D" w:rsidP="001A6DF0">
            <w:pPr>
              <w:ind w:right="-108"/>
              <w:jc w:val="center"/>
              <w:rPr>
                <w:rFonts w:cs="Arial"/>
                <w:bCs/>
                <w:sz w:val="18"/>
                <w:szCs w:val="18"/>
                <w:lang w:val="sr-Latn-RS" w:eastAsia="sr-Latn-RS"/>
              </w:rPr>
            </w:pPr>
            <w:r>
              <w:rPr>
                <w:rFonts w:cs="Arial"/>
                <w:bCs/>
                <w:sz w:val="18"/>
                <w:szCs w:val="18"/>
                <w:lang w:val="sr-Latn-RS" w:eastAsia="sr-Latn-RS"/>
              </w:rPr>
              <w:t>10</w:t>
            </w:r>
          </w:p>
        </w:tc>
        <w:tc>
          <w:tcPr>
            <w:tcW w:w="1350" w:type="dxa"/>
            <w:tcBorders>
              <w:top w:val="single" w:sz="8" w:space="0" w:color="auto"/>
              <w:left w:val="nil"/>
              <w:bottom w:val="nil"/>
              <w:right w:val="single" w:sz="4" w:space="0" w:color="auto"/>
            </w:tcBorders>
            <w:shd w:val="clear" w:color="auto" w:fill="F2F2F2"/>
            <w:vAlign w:val="center"/>
          </w:tcPr>
          <w:p w14:paraId="445AC574" w14:textId="77777777" w:rsidR="00A74A0D" w:rsidRDefault="00A74A0D" w:rsidP="001A6DF0">
            <w:pPr>
              <w:ind w:right="-108"/>
              <w:jc w:val="center"/>
              <w:rPr>
                <w:rFonts w:cs="Arial"/>
                <w:bCs/>
                <w:sz w:val="18"/>
                <w:szCs w:val="18"/>
                <w:lang w:val="sr-Latn-RS" w:eastAsia="sr-Latn-RS"/>
              </w:rPr>
            </w:pPr>
            <w:r>
              <w:rPr>
                <w:rFonts w:cs="Arial"/>
                <w:bCs/>
                <w:sz w:val="18"/>
                <w:szCs w:val="18"/>
                <w:lang w:val="sr-Latn-RS" w:eastAsia="sr-Latn-RS"/>
              </w:rPr>
              <w:t>11</w:t>
            </w:r>
          </w:p>
        </w:tc>
      </w:tr>
      <w:tr w:rsidR="001A6DF0" w:rsidRPr="007E0F3A" w14:paraId="51C33DBE" w14:textId="77777777" w:rsidTr="008D381C">
        <w:trPr>
          <w:trHeight w:val="600"/>
        </w:trPr>
        <w:tc>
          <w:tcPr>
            <w:tcW w:w="720" w:type="dxa"/>
            <w:vMerge w:val="restart"/>
            <w:tcBorders>
              <w:top w:val="nil"/>
              <w:left w:val="single" w:sz="8" w:space="0" w:color="auto"/>
              <w:bottom w:val="single" w:sz="8" w:space="0" w:color="000000"/>
              <w:right w:val="single" w:sz="8" w:space="0" w:color="auto"/>
            </w:tcBorders>
            <w:shd w:val="clear" w:color="auto" w:fill="auto"/>
            <w:vAlign w:val="center"/>
          </w:tcPr>
          <w:p w14:paraId="1AC834D1" w14:textId="77777777" w:rsidR="001A6DF0" w:rsidRPr="007E0F3A" w:rsidRDefault="001A6DF0" w:rsidP="001A6DF0">
            <w:pPr>
              <w:jc w:val="center"/>
              <w:rPr>
                <w:rFonts w:cs="Arial"/>
                <w:sz w:val="20"/>
                <w:szCs w:val="20"/>
                <w:lang w:val="sr-Latn-RS" w:eastAsia="sr-Latn-RS"/>
              </w:rPr>
            </w:pPr>
            <w:r w:rsidRPr="007E0F3A">
              <w:rPr>
                <w:rFonts w:cs="Arial"/>
                <w:sz w:val="20"/>
                <w:szCs w:val="20"/>
                <w:lang w:val="sr-Latn-RS" w:eastAsia="sr-Latn-RS"/>
              </w:rPr>
              <w:t>1.</w:t>
            </w:r>
          </w:p>
        </w:tc>
        <w:tc>
          <w:tcPr>
            <w:tcW w:w="1260" w:type="dxa"/>
            <w:vMerge w:val="restart"/>
            <w:tcBorders>
              <w:top w:val="nil"/>
              <w:left w:val="nil"/>
              <w:bottom w:val="single" w:sz="8" w:space="0" w:color="000000"/>
              <w:right w:val="nil"/>
            </w:tcBorders>
            <w:shd w:val="clear" w:color="auto" w:fill="auto"/>
            <w:vAlign w:val="center"/>
          </w:tcPr>
          <w:p w14:paraId="0D9EF35F" w14:textId="77777777" w:rsidR="001A6DF0" w:rsidRDefault="001A6DF0" w:rsidP="001A6DF0">
            <w:pPr>
              <w:jc w:val="center"/>
              <w:rPr>
                <w:rFonts w:cs="Arial"/>
                <w:sz w:val="20"/>
                <w:szCs w:val="20"/>
              </w:rPr>
            </w:pPr>
          </w:p>
          <w:p w14:paraId="25EB34E4" w14:textId="77777777" w:rsidR="001A6DF0" w:rsidRDefault="001A6DF0" w:rsidP="001A6DF0">
            <w:pPr>
              <w:jc w:val="center"/>
              <w:rPr>
                <w:rFonts w:cs="Arial"/>
                <w:sz w:val="20"/>
                <w:szCs w:val="20"/>
              </w:rPr>
            </w:pPr>
          </w:p>
          <w:p w14:paraId="4B58DD34" w14:textId="77777777" w:rsidR="001A6DF0" w:rsidRDefault="001A6DF0" w:rsidP="001A6DF0">
            <w:pPr>
              <w:jc w:val="center"/>
              <w:rPr>
                <w:rFonts w:cs="Arial"/>
                <w:sz w:val="20"/>
                <w:szCs w:val="20"/>
              </w:rPr>
            </w:pPr>
          </w:p>
          <w:p w14:paraId="2B2AED95" w14:textId="77777777" w:rsidR="001A6DF0" w:rsidRPr="00275FF2" w:rsidRDefault="001A6DF0" w:rsidP="001A6DF0">
            <w:pPr>
              <w:jc w:val="center"/>
              <w:rPr>
                <w:rFonts w:cs="Arial"/>
                <w:sz w:val="20"/>
                <w:szCs w:val="20"/>
                <w:lang w:val="sr-Latn-RS"/>
              </w:rPr>
            </w:pPr>
            <w:r w:rsidRPr="00DC452D">
              <w:rPr>
                <w:rFonts w:cs="Arial"/>
                <w:sz w:val="20"/>
                <w:szCs w:val="20"/>
              </w:rPr>
              <w:lastRenderedPageBreak/>
              <w:t xml:space="preserve">Tehnički centar </w:t>
            </w:r>
            <w:r>
              <w:rPr>
                <w:rFonts w:cs="Arial"/>
                <w:sz w:val="20"/>
                <w:szCs w:val="20"/>
              </w:rPr>
              <w:t xml:space="preserve"> </w:t>
            </w:r>
            <w:r>
              <w:rPr>
                <w:rFonts w:cs="Arial"/>
                <w:sz w:val="20"/>
                <w:szCs w:val="20"/>
                <w:lang w:val="sr-Latn-RS"/>
              </w:rPr>
              <w:t>Kragujevac</w:t>
            </w:r>
          </w:p>
          <w:p w14:paraId="28E930DE" w14:textId="77777777" w:rsidR="001A6DF0" w:rsidRPr="007E0F3A" w:rsidRDefault="001A6DF0" w:rsidP="001A6DF0">
            <w:pPr>
              <w:jc w:val="center"/>
              <w:rPr>
                <w:rFonts w:cs="Arial"/>
                <w:sz w:val="20"/>
                <w:szCs w:val="20"/>
                <w:lang w:val="sr-Latn-RS" w:eastAsia="sr-Latn-RS"/>
              </w:rPr>
            </w:pPr>
            <w:r w:rsidRPr="00DC452D">
              <w:rPr>
                <w:rFonts w:cs="Arial"/>
                <w:sz w:val="20"/>
                <w:szCs w:val="20"/>
              </w:rPr>
              <w:br/>
            </w:r>
            <w:r w:rsidRPr="00DC452D">
              <w:rPr>
                <w:rFonts w:cs="Arial"/>
                <w:sz w:val="20"/>
                <w:szCs w:val="20"/>
              </w:rPr>
              <w:br/>
              <w:t xml:space="preserve"> </w:t>
            </w:r>
          </w:p>
        </w:tc>
        <w:tc>
          <w:tcPr>
            <w:tcW w:w="2520"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15046FEB" w14:textId="77777777" w:rsidR="001A6DF0" w:rsidRPr="007E0F3A" w:rsidRDefault="001A6DF0" w:rsidP="001A6DF0">
            <w:pPr>
              <w:rPr>
                <w:rFonts w:cs="Arial"/>
                <w:sz w:val="20"/>
                <w:szCs w:val="20"/>
                <w:lang w:val="sr-Latn-RS" w:eastAsia="sr-Latn-RS"/>
              </w:rPr>
            </w:pPr>
            <w:r w:rsidRPr="007E0F3A">
              <w:rPr>
                <w:rFonts w:cs="Arial"/>
                <w:sz w:val="20"/>
                <w:szCs w:val="20"/>
                <w:lang w:val="sr-Latn-RS" w:eastAsia="sr-Latn-RS"/>
              </w:rPr>
              <w:lastRenderedPageBreak/>
              <w:t xml:space="preserve">Šestomesečno periodično ispitivanje protočnog kapaciteta i pritiska vode hidrantske instalacije, sa </w:t>
            </w:r>
            <w:r w:rsidRPr="007E0F3A">
              <w:rPr>
                <w:rFonts w:cs="Arial"/>
                <w:sz w:val="20"/>
                <w:szCs w:val="20"/>
                <w:lang w:val="sr-Latn-RS" w:eastAsia="sr-Latn-RS"/>
              </w:rPr>
              <w:lastRenderedPageBreak/>
              <w:t>izdavanjem Izveštaja o stručnom nalazu u 2 primerka</w:t>
            </w:r>
          </w:p>
        </w:tc>
        <w:tc>
          <w:tcPr>
            <w:tcW w:w="1260" w:type="dxa"/>
            <w:tcBorders>
              <w:top w:val="single" w:sz="8" w:space="0" w:color="auto"/>
              <w:left w:val="nil"/>
              <w:bottom w:val="single" w:sz="4" w:space="0" w:color="auto"/>
              <w:right w:val="single" w:sz="4" w:space="0" w:color="auto"/>
            </w:tcBorders>
            <w:shd w:val="clear" w:color="auto" w:fill="auto"/>
            <w:noWrap/>
            <w:vAlign w:val="center"/>
          </w:tcPr>
          <w:p w14:paraId="664657D8" w14:textId="77777777" w:rsidR="001A6DF0" w:rsidRPr="00EB4B51" w:rsidRDefault="001A6DF0" w:rsidP="001A6DF0">
            <w:pPr>
              <w:jc w:val="center"/>
              <w:rPr>
                <w:rFonts w:cs="Arial"/>
                <w:sz w:val="20"/>
                <w:szCs w:val="20"/>
                <w:lang w:val="sr-Latn-RS" w:eastAsia="sr-Latn-RS"/>
              </w:rPr>
            </w:pPr>
            <w:r w:rsidRPr="00EB4B51">
              <w:rPr>
                <w:rFonts w:cs="Arial"/>
                <w:sz w:val="20"/>
                <w:szCs w:val="20"/>
                <w:lang w:val="sr-Latn-RS" w:eastAsia="sr-Latn-RS"/>
              </w:rPr>
              <w:lastRenderedPageBreak/>
              <w:t>ZH</w:t>
            </w:r>
          </w:p>
        </w:tc>
        <w:tc>
          <w:tcPr>
            <w:tcW w:w="900" w:type="dxa"/>
            <w:tcBorders>
              <w:top w:val="single" w:sz="8" w:space="0" w:color="auto"/>
              <w:left w:val="nil"/>
              <w:bottom w:val="single" w:sz="4" w:space="0" w:color="auto"/>
              <w:right w:val="single" w:sz="4" w:space="0" w:color="auto"/>
            </w:tcBorders>
            <w:shd w:val="clear" w:color="auto" w:fill="auto"/>
            <w:noWrap/>
            <w:vAlign w:val="center"/>
          </w:tcPr>
          <w:p w14:paraId="33A4F2A1" w14:textId="77777777" w:rsidR="001A6DF0" w:rsidRPr="00EB4B51" w:rsidRDefault="001A6DF0" w:rsidP="001A6DF0">
            <w:pPr>
              <w:jc w:val="center"/>
              <w:rPr>
                <w:rFonts w:cs="Arial"/>
                <w:sz w:val="20"/>
                <w:szCs w:val="20"/>
                <w:lang w:val="sr-Latn-RS" w:eastAsia="sr-Latn-RS"/>
              </w:rPr>
            </w:pPr>
            <w:r w:rsidRPr="00EB4B51">
              <w:rPr>
                <w:rFonts w:cs="Arial"/>
                <w:sz w:val="20"/>
                <w:szCs w:val="20"/>
                <w:lang w:val="sr-Latn-RS" w:eastAsia="sr-Latn-RS"/>
              </w:rPr>
              <w:t>kom.</w:t>
            </w:r>
          </w:p>
        </w:tc>
        <w:tc>
          <w:tcPr>
            <w:tcW w:w="1260" w:type="dxa"/>
            <w:tcBorders>
              <w:top w:val="single" w:sz="8" w:space="0" w:color="auto"/>
              <w:left w:val="nil"/>
              <w:bottom w:val="single" w:sz="4" w:space="0" w:color="auto"/>
              <w:right w:val="single" w:sz="4" w:space="0" w:color="auto"/>
            </w:tcBorders>
            <w:shd w:val="clear" w:color="auto" w:fill="auto"/>
            <w:noWrap/>
            <w:vAlign w:val="center"/>
          </w:tcPr>
          <w:p w14:paraId="59FCD950" w14:textId="04D94B71" w:rsidR="001A6DF0" w:rsidRPr="006D2BDF" w:rsidRDefault="00B60867" w:rsidP="001A6DF0">
            <w:pPr>
              <w:jc w:val="center"/>
              <w:rPr>
                <w:rFonts w:cs="Arial"/>
                <w:color w:val="000000" w:themeColor="text1"/>
                <w:sz w:val="20"/>
                <w:szCs w:val="20"/>
                <w:lang w:val="sr-Latn-RS" w:eastAsia="sr-Latn-RS"/>
              </w:rPr>
            </w:pPr>
            <w:r w:rsidRPr="006D2BDF">
              <w:rPr>
                <w:rFonts w:cs="Arial"/>
                <w:color w:val="000000" w:themeColor="text1"/>
                <w:sz w:val="20"/>
                <w:szCs w:val="20"/>
                <w:lang w:val="sr-Latn-RS" w:eastAsia="sr-Latn-RS"/>
              </w:rPr>
              <w:t>15</w:t>
            </w:r>
          </w:p>
        </w:tc>
        <w:tc>
          <w:tcPr>
            <w:tcW w:w="1440" w:type="dxa"/>
            <w:tcBorders>
              <w:top w:val="single" w:sz="8" w:space="0" w:color="auto"/>
              <w:left w:val="nil"/>
              <w:bottom w:val="single" w:sz="4" w:space="0" w:color="auto"/>
              <w:right w:val="single" w:sz="4" w:space="0" w:color="auto"/>
            </w:tcBorders>
            <w:shd w:val="clear" w:color="auto" w:fill="auto"/>
            <w:noWrap/>
            <w:vAlign w:val="center"/>
          </w:tcPr>
          <w:p w14:paraId="5429AF33" w14:textId="58848F71" w:rsidR="001A6DF0" w:rsidRPr="006D2BDF" w:rsidRDefault="00B60867" w:rsidP="001A6DF0">
            <w:pPr>
              <w:jc w:val="center"/>
              <w:rPr>
                <w:color w:val="000000" w:themeColor="text1"/>
              </w:rPr>
            </w:pPr>
            <w:r w:rsidRPr="006D2BDF">
              <w:rPr>
                <w:rFonts w:cs="Arial"/>
                <w:color w:val="000000" w:themeColor="text1"/>
                <w:sz w:val="20"/>
                <w:szCs w:val="20"/>
                <w:lang w:val="sr-Latn-RS" w:eastAsia="sr-Latn-RS"/>
              </w:rPr>
              <w:t>60</w:t>
            </w:r>
          </w:p>
        </w:tc>
        <w:tc>
          <w:tcPr>
            <w:tcW w:w="1440" w:type="dxa"/>
            <w:tcBorders>
              <w:top w:val="single" w:sz="8" w:space="0" w:color="auto"/>
              <w:left w:val="nil"/>
              <w:bottom w:val="single" w:sz="4" w:space="0" w:color="auto"/>
              <w:right w:val="single" w:sz="4" w:space="0" w:color="auto"/>
            </w:tcBorders>
          </w:tcPr>
          <w:p w14:paraId="5E3308E6" w14:textId="77777777" w:rsidR="001A6DF0" w:rsidRPr="00F33940" w:rsidRDefault="001A6DF0" w:rsidP="001A6DF0">
            <w:pPr>
              <w:jc w:val="center"/>
              <w:rPr>
                <w:rFonts w:cs="Arial"/>
                <w:sz w:val="20"/>
                <w:szCs w:val="20"/>
                <w:lang w:val="sr-Latn-RS" w:eastAsia="sr-Latn-RS"/>
              </w:rPr>
            </w:pPr>
          </w:p>
        </w:tc>
        <w:tc>
          <w:tcPr>
            <w:tcW w:w="1170" w:type="dxa"/>
            <w:tcBorders>
              <w:top w:val="single" w:sz="8" w:space="0" w:color="auto"/>
              <w:left w:val="nil"/>
              <w:bottom w:val="single" w:sz="4" w:space="0" w:color="auto"/>
              <w:right w:val="single" w:sz="4" w:space="0" w:color="auto"/>
            </w:tcBorders>
          </w:tcPr>
          <w:p w14:paraId="66E9436F" w14:textId="77777777" w:rsidR="001A6DF0" w:rsidRPr="00F33940" w:rsidRDefault="001A6DF0" w:rsidP="001A6DF0">
            <w:pPr>
              <w:jc w:val="center"/>
              <w:rPr>
                <w:rFonts w:cs="Arial"/>
                <w:sz w:val="20"/>
                <w:szCs w:val="20"/>
                <w:lang w:val="sr-Latn-RS" w:eastAsia="sr-Latn-RS"/>
              </w:rPr>
            </w:pPr>
          </w:p>
        </w:tc>
        <w:tc>
          <w:tcPr>
            <w:tcW w:w="1350" w:type="dxa"/>
            <w:tcBorders>
              <w:top w:val="single" w:sz="8" w:space="0" w:color="auto"/>
              <w:left w:val="nil"/>
              <w:bottom w:val="single" w:sz="4" w:space="0" w:color="auto"/>
              <w:right w:val="single" w:sz="4" w:space="0" w:color="auto"/>
            </w:tcBorders>
          </w:tcPr>
          <w:p w14:paraId="1DCCD809" w14:textId="77777777" w:rsidR="001A6DF0" w:rsidRPr="00F33940" w:rsidRDefault="001A6DF0" w:rsidP="001A6DF0">
            <w:pPr>
              <w:jc w:val="center"/>
              <w:rPr>
                <w:rFonts w:cs="Arial"/>
                <w:sz w:val="20"/>
                <w:szCs w:val="20"/>
                <w:lang w:val="sr-Latn-RS" w:eastAsia="sr-Latn-RS"/>
              </w:rPr>
            </w:pPr>
          </w:p>
        </w:tc>
        <w:tc>
          <w:tcPr>
            <w:tcW w:w="1350" w:type="dxa"/>
            <w:tcBorders>
              <w:top w:val="single" w:sz="8" w:space="0" w:color="auto"/>
              <w:left w:val="nil"/>
              <w:bottom w:val="single" w:sz="4" w:space="0" w:color="auto"/>
              <w:right w:val="single" w:sz="4" w:space="0" w:color="auto"/>
            </w:tcBorders>
          </w:tcPr>
          <w:p w14:paraId="56889B86" w14:textId="77777777" w:rsidR="001A6DF0" w:rsidRPr="00F33940" w:rsidRDefault="001A6DF0" w:rsidP="001A6DF0">
            <w:pPr>
              <w:jc w:val="center"/>
              <w:rPr>
                <w:rFonts w:cs="Arial"/>
                <w:sz w:val="20"/>
                <w:szCs w:val="20"/>
                <w:lang w:val="sr-Latn-RS" w:eastAsia="sr-Latn-RS"/>
              </w:rPr>
            </w:pPr>
          </w:p>
        </w:tc>
      </w:tr>
      <w:tr w:rsidR="001A6DF0" w:rsidRPr="007E0F3A" w14:paraId="5B82241A" w14:textId="77777777" w:rsidTr="008D381C">
        <w:trPr>
          <w:trHeight w:val="600"/>
        </w:trPr>
        <w:tc>
          <w:tcPr>
            <w:tcW w:w="720" w:type="dxa"/>
            <w:vMerge/>
            <w:tcBorders>
              <w:top w:val="nil"/>
              <w:left w:val="single" w:sz="8" w:space="0" w:color="auto"/>
              <w:bottom w:val="single" w:sz="8" w:space="0" w:color="000000"/>
              <w:right w:val="single" w:sz="8" w:space="0" w:color="auto"/>
            </w:tcBorders>
            <w:vAlign w:val="center"/>
          </w:tcPr>
          <w:p w14:paraId="4A24889A" w14:textId="77777777" w:rsidR="001A6DF0" w:rsidRPr="007E0F3A" w:rsidRDefault="001A6DF0" w:rsidP="001A6DF0">
            <w:pPr>
              <w:rPr>
                <w:rFonts w:cs="Arial"/>
                <w:sz w:val="20"/>
                <w:szCs w:val="20"/>
                <w:lang w:val="sr-Latn-RS" w:eastAsia="sr-Latn-RS"/>
              </w:rPr>
            </w:pPr>
          </w:p>
        </w:tc>
        <w:tc>
          <w:tcPr>
            <w:tcW w:w="1260" w:type="dxa"/>
            <w:vMerge/>
            <w:tcBorders>
              <w:top w:val="nil"/>
              <w:left w:val="nil"/>
              <w:bottom w:val="single" w:sz="8" w:space="0" w:color="000000"/>
              <w:right w:val="nil"/>
            </w:tcBorders>
            <w:vAlign w:val="center"/>
          </w:tcPr>
          <w:p w14:paraId="769948F8" w14:textId="77777777" w:rsidR="001A6DF0" w:rsidRPr="007E0F3A" w:rsidRDefault="001A6DF0" w:rsidP="001A6DF0">
            <w:pPr>
              <w:rPr>
                <w:rFonts w:cs="Arial"/>
                <w:sz w:val="20"/>
                <w:szCs w:val="20"/>
                <w:lang w:val="sr-Latn-RS" w:eastAsia="sr-Latn-RS"/>
              </w:rPr>
            </w:pPr>
          </w:p>
        </w:tc>
        <w:tc>
          <w:tcPr>
            <w:tcW w:w="2520" w:type="dxa"/>
            <w:vMerge/>
            <w:tcBorders>
              <w:top w:val="single" w:sz="8" w:space="0" w:color="auto"/>
              <w:left w:val="single" w:sz="8" w:space="0" w:color="auto"/>
              <w:bottom w:val="single" w:sz="4" w:space="0" w:color="auto"/>
              <w:right w:val="single" w:sz="4" w:space="0" w:color="auto"/>
            </w:tcBorders>
            <w:vAlign w:val="center"/>
          </w:tcPr>
          <w:p w14:paraId="719147CE" w14:textId="77777777" w:rsidR="001A6DF0" w:rsidRPr="007E0F3A" w:rsidRDefault="001A6DF0" w:rsidP="001A6DF0">
            <w:pPr>
              <w:rPr>
                <w:rFonts w:cs="Arial"/>
                <w:sz w:val="20"/>
                <w:szCs w:val="20"/>
                <w:lang w:val="sr-Latn-RS" w:eastAsia="sr-Latn-RS"/>
              </w:rPr>
            </w:pPr>
          </w:p>
        </w:tc>
        <w:tc>
          <w:tcPr>
            <w:tcW w:w="1260" w:type="dxa"/>
            <w:tcBorders>
              <w:top w:val="nil"/>
              <w:left w:val="nil"/>
              <w:bottom w:val="single" w:sz="4" w:space="0" w:color="auto"/>
              <w:right w:val="single" w:sz="4" w:space="0" w:color="auto"/>
            </w:tcBorders>
            <w:shd w:val="clear" w:color="auto" w:fill="auto"/>
            <w:noWrap/>
            <w:vAlign w:val="center"/>
          </w:tcPr>
          <w:p w14:paraId="6D7C9176" w14:textId="77777777" w:rsidR="001A6DF0" w:rsidRPr="00EB4B51" w:rsidRDefault="001A6DF0" w:rsidP="001A6DF0">
            <w:pPr>
              <w:jc w:val="center"/>
              <w:rPr>
                <w:rFonts w:cs="Arial"/>
                <w:sz w:val="20"/>
                <w:szCs w:val="20"/>
                <w:lang w:val="sr-Latn-RS" w:eastAsia="sr-Latn-RS"/>
              </w:rPr>
            </w:pPr>
            <w:r w:rsidRPr="00EB4B51">
              <w:rPr>
                <w:rFonts w:cs="Arial"/>
                <w:sz w:val="20"/>
                <w:szCs w:val="20"/>
                <w:lang w:val="sr-Latn-RS" w:eastAsia="sr-Latn-RS"/>
              </w:rPr>
              <w:t>NH</w:t>
            </w:r>
          </w:p>
        </w:tc>
        <w:tc>
          <w:tcPr>
            <w:tcW w:w="900" w:type="dxa"/>
            <w:tcBorders>
              <w:top w:val="nil"/>
              <w:left w:val="nil"/>
              <w:bottom w:val="single" w:sz="4" w:space="0" w:color="auto"/>
              <w:right w:val="single" w:sz="4" w:space="0" w:color="auto"/>
            </w:tcBorders>
            <w:shd w:val="clear" w:color="auto" w:fill="auto"/>
            <w:noWrap/>
            <w:vAlign w:val="center"/>
          </w:tcPr>
          <w:p w14:paraId="5EE53DCC" w14:textId="77777777" w:rsidR="001A6DF0" w:rsidRPr="00EB4B51" w:rsidRDefault="001A6DF0" w:rsidP="001A6DF0">
            <w:pPr>
              <w:jc w:val="center"/>
              <w:rPr>
                <w:rFonts w:cs="Arial"/>
                <w:sz w:val="20"/>
                <w:szCs w:val="20"/>
                <w:lang w:val="sr-Latn-RS" w:eastAsia="sr-Latn-RS"/>
              </w:rPr>
            </w:pPr>
            <w:r w:rsidRPr="00EB4B51">
              <w:rPr>
                <w:rFonts w:cs="Arial"/>
                <w:sz w:val="20"/>
                <w:szCs w:val="20"/>
                <w:lang w:val="sr-Latn-RS" w:eastAsia="sr-Latn-RS"/>
              </w:rPr>
              <w:t>kom.</w:t>
            </w:r>
          </w:p>
        </w:tc>
        <w:tc>
          <w:tcPr>
            <w:tcW w:w="1260" w:type="dxa"/>
            <w:tcBorders>
              <w:top w:val="nil"/>
              <w:left w:val="nil"/>
              <w:bottom w:val="single" w:sz="4" w:space="0" w:color="auto"/>
              <w:right w:val="single" w:sz="4" w:space="0" w:color="auto"/>
            </w:tcBorders>
            <w:shd w:val="clear" w:color="auto" w:fill="auto"/>
            <w:noWrap/>
            <w:vAlign w:val="center"/>
          </w:tcPr>
          <w:p w14:paraId="1B80A489" w14:textId="4B5D33D1" w:rsidR="001A6DF0" w:rsidRPr="006D2BDF" w:rsidRDefault="00B60867" w:rsidP="001A6DF0">
            <w:pPr>
              <w:jc w:val="center"/>
              <w:rPr>
                <w:rFonts w:cs="Arial"/>
                <w:color w:val="000000" w:themeColor="text1"/>
                <w:sz w:val="20"/>
                <w:szCs w:val="20"/>
                <w:lang w:val="sr-Latn-RS" w:eastAsia="sr-Latn-RS"/>
              </w:rPr>
            </w:pPr>
            <w:r w:rsidRPr="006D2BDF">
              <w:rPr>
                <w:rFonts w:cs="Arial"/>
                <w:color w:val="000000" w:themeColor="text1"/>
                <w:sz w:val="20"/>
                <w:szCs w:val="20"/>
                <w:lang w:val="sr-Latn-RS" w:eastAsia="sr-Latn-RS"/>
              </w:rPr>
              <w:t>4</w:t>
            </w:r>
          </w:p>
        </w:tc>
        <w:tc>
          <w:tcPr>
            <w:tcW w:w="1440" w:type="dxa"/>
            <w:tcBorders>
              <w:top w:val="nil"/>
              <w:left w:val="nil"/>
              <w:bottom w:val="single" w:sz="4" w:space="0" w:color="auto"/>
              <w:right w:val="single" w:sz="4" w:space="0" w:color="auto"/>
            </w:tcBorders>
            <w:shd w:val="clear" w:color="auto" w:fill="auto"/>
            <w:noWrap/>
            <w:vAlign w:val="center"/>
          </w:tcPr>
          <w:p w14:paraId="3134E50D" w14:textId="2FD459B3" w:rsidR="001A6DF0" w:rsidRPr="006D2BDF" w:rsidRDefault="00B60867" w:rsidP="001A6DF0">
            <w:pPr>
              <w:jc w:val="center"/>
              <w:rPr>
                <w:color w:val="000000" w:themeColor="text1"/>
              </w:rPr>
            </w:pPr>
            <w:r w:rsidRPr="006D2BDF">
              <w:rPr>
                <w:rFonts w:cs="Arial"/>
                <w:color w:val="000000" w:themeColor="text1"/>
                <w:sz w:val="20"/>
                <w:szCs w:val="20"/>
                <w:lang w:val="sr-Latn-RS" w:eastAsia="sr-Latn-RS"/>
              </w:rPr>
              <w:t>16</w:t>
            </w:r>
          </w:p>
        </w:tc>
        <w:tc>
          <w:tcPr>
            <w:tcW w:w="1440" w:type="dxa"/>
            <w:tcBorders>
              <w:top w:val="nil"/>
              <w:left w:val="nil"/>
              <w:bottom w:val="single" w:sz="4" w:space="0" w:color="auto"/>
              <w:right w:val="single" w:sz="4" w:space="0" w:color="auto"/>
            </w:tcBorders>
          </w:tcPr>
          <w:p w14:paraId="5543EFEC" w14:textId="77777777" w:rsidR="001A6DF0" w:rsidRPr="00F33940" w:rsidRDefault="001A6DF0" w:rsidP="001A6DF0">
            <w:pPr>
              <w:jc w:val="center"/>
              <w:rPr>
                <w:rFonts w:cs="Arial"/>
                <w:sz w:val="20"/>
                <w:szCs w:val="20"/>
                <w:lang w:val="sr-Latn-RS" w:eastAsia="sr-Latn-RS"/>
              </w:rPr>
            </w:pPr>
          </w:p>
        </w:tc>
        <w:tc>
          <w:tcPr>
            <w:tcW w:w="1170" w:type="dxa"/>
            <w:tcBorders>
              <w:top w:val="nil"/>
              <w:left w:val="nil"/>
              <w:bottom w:val="single" w:sz="4" w:space="0" w:color="auto"/>
              <w:right w:val="single" w:sz="4" w:space="0" w:color="auto"/>
            </w:tcBorders>
          </w:tcPr>
          <w:p w14:paraId="2A582686" w14:textId="77777777" w:rsidR="001A6DF0" w:rsidRPr="00F33940"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12CAAAD7" w14:textId="77777777" w:rsidR="001A6DF0" w:rsidRPr="00F33940" w:rsidRDefault="001A6DF0" w:rsidP="001A6DF0">
            <w:pPr>
              <w:jc w:val="center"/>
              <w:rPr>
                <w:rFonts w:cs="Arial"/>
                <w:sz w:val="20"/>
                <w:szCs w:val="20"/>
                <w:lang w:val="sr-Latn-RS" w:eastAsia="sr-Latn-RS"/>
              </w:rPr>
            </w:pPr>
          </w:p>
        </w:tc>
        <w:tc>
          <w:tcPr>
            <w:tcW w:w="1350" w:type="dxa"/>
            <w:tcBorders>
              <w:top w:val="nil"/>
              <w:left w:val="nil"/>
              <w:bottom w:val="single" w:sz="4" w:space="0" w:color="auto"/>
              <w:right w:val="single" w:sz="4" w:space="0" w:color="auto"/>
            </w:tcBorders>
          </w:tcPr>
          <w:p w14:paraId="0408AA83" w14:textId="77777777" w:rsidR="001A6DF0" w:rsidRPr="00F33940" w:rsidRDefault="001A6DF0" w:rsidP="001A6DF0">
            <w:pPr>
              <w:jc w:val="center"/>
              <w:rPr>
                <w:rFonts w:cs="Arial"/>
                <w:sz w:val="20"/>
                <w:szCs w:val="20"/>
                <w:lang w:val="sr-Latn-RS" w:eastAsia="sr-Latn-RS"/>
              </w:rPr>
            </w:pPr>
          </w:p>
        </w:tc>
      </w:tr>
      <w:tr w:rsidR="001A6DF0" w:rsidRPr="007E0F3A" w14:paraId="3058FF69" w14:textId="77777777" w:rsidTr="008D381C">
        <w:trPr>
          <w:trHeight w:val="790"/>
        </w:trPr>
        <w:tc>
          <w:tcPr>
            <w:tcW w:w="720" w:type="dxa"/>
            <w:vMerge/>
            <w:tcBorders>
              <w:top w:val="nil"/>
              <w:left w:val="single" w:sz="8" w:space="0" w:color="auto"/>
              <w:bottom w:val="single" w:sz="8" w:space="0" w:color="000000"/>
              <w:right w:val="single" w:sz="8" w:space="0" w:color="auto"/>
            </w:tcBorders>
            <w:vAlign w:val="center"/>
          </w:tcPr>
          <w:p w14:paraId="2AAFE259" w14:textId="77777777" w:rsidR="001A6DF0" w:rsidRPr="007E0F3A" w:rsidRDefault="001A6DF0" w:rsidP="001A6DF0">
            <w:pPr>
              <w:rPr>
                <w:rFonts w:cs="Arial"/>
                <w:sz w:val="20"/>
                <w:szCs w:val="20"/>
                <w:lang w:val="sr-Latn-RS" w:eastAsia="sr-Latn-RS"/>
              </w:rPr>
            </w:pPr>
          </w:p>
        </w:tc>
        <w:tc>
          <w:tcPr>
            <w:tcW w:w="1260" w:type="dxa"/>
            <w:vMerge/>
            <w:tcBorders>
              <w:top w:val="nil"/>
              <w:left w:val="nil"/>
              <w:bottom w:val="single" w:sz="8" w:space="0" w:color="000000"/>
              <w:right w:val="nil"/>
            </w:tcBorders>
            <w:vAlign w:val="center"/>
          </w:tcPr>
          <w:p w14:paraId="388B2F33" w14:textId="77777777" w:rsidR="001A6DF0" w:rsidRPr="007E0F3A" w:rsidRDefault="001A6DF0" w:rsidP="001A6DF0">
            <w:pPr>
              <w:rPr>
                <w:rFonts w:cs="Arial"/>
                <w:sz w:val="20"/>
                <w:szCs w:val="20"/>
                <w:lang w:val="sr-Latn-RS" w:eastAsia="sr-Latn-RS"/>
              </w:rPr>
            </w:pPr>
          </w:p>
        </w:tc>
        <w:tc>
          <w:tcPr>
            <w:tcW w:w="2520" w:type="dxa"/>
            <w:vMerge/>
            <w:tcBorders>
              <w:top w:val="single" w:sz="8" w:space="0" w:color="auto"/>
              <w:left w:val="single" w:sz="8" w:space="0" w:color="auto"/>
              <w:bottom w:val="single" w:sz="4" w:space="0" w:color="auto"/>
              <w:right w:val="single" w:sz="4" w:space="0" w:color="auto"/>
            </w:tcBorders>
            <w:vAlign w:val="center"/>
          </w:tcPr>
          <w:p w14:paraId="4E9E7A37" w14:textId="77777777" w:rsidR="001A6DF0" w:rsidRPr="007E0F3A" w:rsidRDefault="001A6DF0" w:rsidP="001A6DF0">
            <w:pPr>
              <w:rPr>
                <w:rFonts w:cs="Arial"/>
                <w:sz w:val="20"/>
                <w:szCs w:val="20"/>
                <w:lang w:val="sr-Latn-RS" w:eastAsia="sr-Latn-RS"/>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0C35CC9" w14:textId="77777777" w:rsidR="001A6DF0" w:rsidRPr="00EB4B51" w:rsidRDefault="001A6DF0" w:rsidP="001A6DF0">
            <w:pPr>
              <w:jc w:val="center"/>
              <w:rPr>
                <w:rFonts w:cs="Arial"/>
                <w:sz w:val="20"/>
                <w:szCs w:val="20"/>
                <w:lang w:val="sr-Latn-RS" w:eastAsia="sr-Latn-RS"/>
              </w:rPr>
            </w:pPr>
            <w:r w:rsidRPr="00EB4B51">
              <w:rPr>
                <w:rFonts w:cs="Arial"/>
                <w:sz w:val="20"/>
                <w:szCs w:val="20"/>
                <w:lang w:val="sr-Latn-RS" w:eastAsia="sr-Latn-RS"/>
              </w:rPr>
              <w:t>PH</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1CB4576" w14:textId="77777777" w:rsidR="001A6DF0" w:rsidRPr="00EB4B51" w:rsidRDefault="001A6DF0" w:rsidP="001A6DF0">
            <w:pPr>
              <w:jc w:val="center"/>
              <w:rPr>
                <w:rFonts w:cs="Arial"/>
                <w:sz w:val="20"/>
                <w:szCs w:val="20"/>
                <w:lang w:val="sr-Latn-RS" w:eastAsia="sr-Latn-RS"/>
              </w:rPr>
            </w:pPr>
            <w:r w:rsidRPr="00EB4B51">
              <w:rPr>
                <w:rFonts w:cs="Arial"/>
                <w:sz w:val="20"/>
                <w:szCs w:val="20"/>
                <w:lang w:val="sr-Latn-RS" w:eastAsia="sr-Latn-RS"/>
              </w:rPr>
              <w:t>kom.</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E34B3C7" w14:textId="77777777" w:rsidR="001A6DF0" w:rsidRPr="006D2BDF" w:rsidRDefault="001A6DF0" w:rsidP="001A6DF0">
            <w:pPr>
              <w:jc w:val="center"/>
              <w:rPr>
                <w:rFonts w:cs="Arial"/>
                <w:color w:val="000000" w:themeColor="text1"/>
                <w:sz w:val="20"/>
                <w:szCs w:val="20"/>
                <w:lang w:val="sr-Latn-RS" w:eastAsia="sr-Latn-RS"/>
              </w:rPr>
            </w:pPr>
            <w:r w:rsidRPr="006D2BDF">
              <w:rPr>
                <w:rFonts w:cs="Arial"/>
                <w:color w:val="000000" w:themeColor="text1"/>
                <w:sz w:val="20"/>
                <w:szCs w:val="20"/>
                <w:lang w:val="sr-Latn-RS" w:eastAsia="sr-Latn-RS"/>
              </w:rPr>
              <w:t>1</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6E1D96C" w14:textId="77777777" w:rsidR="001A6DF0" w:rsidRPr="006D2BDF" w:rsidRDefault="001A6DF0" w:rsidP="001A6DF0">
            <w:pPr>
              <w:jc w:val="center"/>
              <w:rPr>
                <w:color w:val="000000" w:themeColor="text1"/>
              </w:rPr>
            </w:pPr>
            <w:r w:rsidRPr="006D2BDF">
              <w:rPr>
                <w:rFonts w:cs="Arial"/>
                <w:color w:val="000000" w:themeColor="text1"/>
                <w:sz w:val="20"/>
                <w:szCs w:val="20"/>
                <w:lang w:val="sr-Latn-RS" w:eastAsia="sr-Latn-RS"/>
              </w:rPr>
              <w:t>4</w:t>
            </w:r>
          </w:p>
        </w:tc>
        <w:tc>
          <w:tcPr>
            <w:tcW w:w="1440" w:type="dxa"/>
            <w:tcBorders>
              <w:top w:val="single" w:sz="4" w:space="0" w:color="auto"/>
              <w:left w:val="nil"/>
              <w:bottom w:val="single" w:sz="4" w:space="0" w:color="auto"/>
              <w:right w:val="single" w:sz="4" w:space="0" w:color="auto"/>
            </w:tcBorders>
          </w:tcPr>
          <w:p w14:paraId="615ECF16" w14:textId="77777777" w:rsidR="001A6DF0" w:rsidRPr="00F33940" w:rsidRDefault="001A6DF0" w:rsidP="001A6DF0">
            <w:pPr>
              <w:jc w:val="center"/>
              <w:rPr>
                <w:rFonts w:cs="Arial"/>
                <w:sz w:val="20"/>
                <w:szCs w:val="20"/>
                <w:lang w:val="sr-Latn-RS" w:eastAsia="sr-Latn-RS"/>
              </w:rPr>
            </w:pPr>
          </w:p>
        </w:tc>
        <w:tc>
          <w:tcPr>
            <w:tcW w:w="1170" w:type="dxa"/>
            <w:tcBorders>
              <w:top w:val="single" w:sz="4" w:space="0" w:color="auto"/>
              <w:left w:val="nil"/>
              <w:bottom w:val="single" w:sz="4" w:space="0" w:color="auto"/>
              <w:right w:val="single" w:sz="4" w:space="0" w:color="auto"/>
            </w:tcBorders>
          </w:tcPr>
          <w:p w14:paraId="0D3B6A71" w14:textId="77777777" w:rsidR="001A6DF0" w:rsidRPr="00F33940" w:rsidRDefault="001A6DF0" w:rsidP="001A6DF0">
            <w:pPr>
              <w:jc w:val="center"/>
              <w:rPr>
                <w:rFonts w:cs="Arial"/>
                <w:sz w:val="20"/>
                <w:szCs w:val="20"/>
                <w:lang w:val="sr-Latn-RS" w:eastAsia="sr-Latn-RS"/>
              </w:rPr>
            </w:pPr>
          </w:p>
        </w:tc>
        <w:tc>
          <w:tcPr>
            <w:tcW w:w="1350" w:type="dxa"/>
            <w:tcBorders>
              <w:top w:val="single" w:sz="4" w:space="0" w:color="auto"/>
              <w:left w:val="nil"/>
              <w:bottom w:val="single" w:sz="4" w:space="0" w:color="auto"/>
              <w:right w:val="single" w:sz="4" w:space="0" w:color="auto"/>
            </w:tcBorders>
          </w:tcPr>
          <w:p w14:paraId="3B6F36A9" w14:textId="77777777" w:rsidR="001A6DF0" w:rsidRPr="00F33940" w:rsidRDefault="001A6DF0" w:rsidP="001A6DF0">
            <w:pPr>
              <w:jc w:val="center"/>
              <w:rPr>
                <w:rFonts w:cs="Arial"/>
                <w:sz w:val="20"/>
                <w:szCs w:val="20"/>
                <w:lang w:val="sr-Latn-RS" w:eastAsia="sr-Latn-RS"/>
              </w:rPr>
            </w:pPr>
          </w:p>
        </w:tc>
        <w:tc>
          <w:tcPr>
            <w:tcW w:w="1350" w:type="dxa"/>
            <w:tcBorders>
              <w:top w:val="single" w:sz="4" w:space="0" w:color="auto"/>
              <w:left w:val="nil"/>
              <w:bottom w:val="single" w:sz="4" w:space="0" w:color="auto"/>
              <w:right w:val="single" w:sz="4" w:space="0" w:color="auto"/>
            </w:tcBorders>
          </w:tcPr>
          <w:p w14:paraId="3490C16B" w14:textId="77777777" w:rsidR="001A6DF0" w:rsidRPr="00F33940" w:rsidRDefault="001A6DF0" w:rsidP="001A6DF0">
            <w:pPr>
              <w:jc w:val="center"/>
              <w:rPr>
                <w:rFonts w:cs="Arial"/>
                <w:sz w:val="20"/>
                <w:szCs w:val="20"/>
                <w:lang w:val="sr-Latn-RS" w:eastAsia="sr-Latn-RS"/>
              </w:rPr>
            </w:pPr>
          </w:p>
        </w:tc>
      </w:tr>
      <w:tr w:rsidR="001A6DF0" w:rsidRPr="007E0F3A" w14:paraId="139E708B" w14:textId="77777777" w:rsidTr="008D381C">
        <w:trPr>
          <w:trHeight w:val="2032"/>
        </w:trPr>
        <w:tc>
          <w:tcPr>
            <w:tcW w:w="720" w:type="dxa"/>
            <w:tcBorders>
              <w:top w:val="nil"/>
              <w:left w:val="single" w:sz="8" w:space="0" w:color="auto"/>
              <w:bottom w:val="single" w:sz="4" w:space="0" w:color="auto"/>
              <w:right w:val="single" w:sz="8" w:space="0" w:color="auto"/>
            </w:tcBorders>
            <w:shd w:val="clear" w:color="auto" w:fill="auto"/>
            <w:vAlign w:val="center"/>
          </w:tcPr>
          <w:p w14:paraId="614B3B4E" w14:textId="77777777" w:rsidR="001A6DF0" w:rsidRPr="007E0F3A" w:rsidRDefault="001A6DF0" w:rsidP="001A6DF0">
            <w:pPr>
              <w:jc w:val="center"/>
              <w:rPr>
                <w:rFonts w:cs="Arial"/>
                <w:sz w:val="20"/>
                <w:szCs w:val="20"/>
                <w:lang w:val="sr-Latn-RS" w:eastAsia="sr-Latn-RS"/>
              </w:rPr>
            </w:pPr>
            <w:r w:rsidRPr="007E0F3A">
              <w:rPr>
                <w:rFonts w:cs="Arial"/>
                <w:sz w:val="20"/>
                <w:szCs w:val="20"/>
                <w:lang w:val="sr-Latn-RS" w:eastAsia="sr-Latn-RS"/>
              </w:rPr>
              <w:t>2.</w:t>
            </w:r>
          </w:p>
        </w:tc>
        <w:tc>
          <w:tcPr>
            <w:tcW w:w="1260" w:type="dxa"/>
            <w:vMerge/>
            <w:tcBorders>
              <w:top w:val="nil"/>
              <w:left w:val="nil"/>
              <w:bottom w:val="single" w:sz="4" w:space="0" w:color="auto"/>
              <w:right w:val="nil"/>
            </w:tcBorders>
            <w:vAlign w:val="center"/>
          </w:tcPr>
          <w:p w14:paraId="1E2F0936" w14:textId="77777777" w:rsidR="001A6DF0" w:rsidRPr="007E0F3A" w:rsidRDefault="001A6DF0" w:rsidP="001A6DF0">
            <w:pPr>
              <w:rPr>
                <w:rFonts w:cs="Arial"/>
                <w:sz w:val="20"/>
                <w:szCs w:val="20"/>
                <w:lang w:val="sr-Latn-RS" w:eastAsia="sr-Latn-RS"/>
              </w:rPr>
            </w:pPr>
          </w:p>
        </w:tc>
        <w:tc>
          <w:tcPr>
            <w:tcW w:w="2520" w:type="dxa"/>
            <w:tcBorders>
              <w:top w:val="single" w:sz="8" w:space="0" w:color="auto"/>
              <w:left w:val="single" w:sz="8" w:space="0" w:color="auto"/>
              <w:bottom w:val="single" w:sz="4" w:space="0" w:color="auto"/>
              <w:right w:val="single" w:sz="4" w:space="0" w:color="auto"/>
            </w:tcBorders>
            <w:shd w:val="clear" w:color="auto" w:fill="auto"/>
            <w:vAlign w:val="center"/>
          </w:tcPr>
          <w:p w14:paraId="0D812959" w14:textId="77777777" w:rsidR="001A6DF0" w:rsidRPr="007E0F3A" w:rsidRDefault="001A6DF0" w:rsidP="001A6DF0">
            <w:pPr>
              <w:rPr>
                <w:rFonts w:cs="Arial"/>
                <w:sz w:val="20"/>
                <w:szCs w:val="20"/>
                <w:lang w:val="sr-Latn-RS" w:eastAsia="sr-Latn-RS"/>
              </w:rPr>
            </w:pPr>
            <w:r w:rsidRPr="006536E5">
              <w:rPr>
                <w:rFonts w:cs="Arial"/>
                <w:sz w:val="20"/>
                <w:szCs w:val="20"/>
                <w:lang w:val="sr-Latn-RS" w:eastAsia="sr-Latn-RS"/>
              </w:rPr>
              <w:t>Godišnje periodično ispitivanje</w:t>
            </w:r>
            <w:r w:rsidRPr="007E0F3A">
              <w:rPr>
                <w:rFonts w:cs="Arial"/>
                <w:sz w:val="20"/>
                <w:szCs w:val="20"/>
                <w:lang w:val="sr-Latn-RS" w:eastAsia="sr-Latn-RS"/>
              </w:rPr>
              <w:t xml:space="preserve"> nepropusnosti vatrogasnih creva na  hladni vodeni pritisak sa sušenjem, talkiranjem i izdavanjem Izveštaja o stručnom nalazu u 2 primerka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F1BEECF" w14:textId="77777777" w:rsidR="001A6DF0" w:rsidRPr="007E0F3A" w:rsidRDefault="001A6DF0" w:rsidP="001A6DF0">
            <w:pPr>
              <w:jc w:val="center"/>
              <w:rPr>
                <w:rFonts w:cs="Arial"/>
                <w:sz w:val="20"/>
                <w:szCs w:val="20"/>
                <w:lang w:val="sr-Latn-RS" w:eastAsia="sr-Latn-RS"/>
              </w:rPr>
            </w:pPr>
            <w:r w:rsidRPr="007E0F3A">
              <w:rPr>
                <w:rFonts w:cs="Arial"/>
                <w:sz w:val="20"/>
                <w:szCs w:val="20"/>
                <w:lang w:val="sr-Latn-RS" w:eastAsia="sr-Latn-RS"/>
              </w:rPr>
              <w:t>Ф 52mm</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DA54CDF" w14:textId="77777777" w:rsidR="001A6DF0" w:rsidRPr="007E0F3A" w:rsidRDefault="001A6DF0" w:rsidP="001A6DF0">
            <w:pPr>
              <w:jc w:val="center"/>
              <w:rPr>
                <w:rFonts w:cs="Arial"/>
                <w:sz w:val="20"/>
                <w:szCs w:val="20"/>
                <w:lang w:val="sr-Latn-RS" w:eastAsia="sr-Latn-RS"/>
              </w:rPr>
            </w:pPr>
            <w:r w:rsidRPr="007E0F3A">
              <w:rPr>
                <w:rFonts w:cs="Arial"/>
                <w:sz w:val="20"/>
                <w:szCs w:val="20"/>
                <w:lang w:val="sr-Latn-RS" w:eastAsia="sr-Latn-RS"/>
              </w:rPr>
              <w:t>kom.</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982E067" w14:textId="77777777" w:rsidR="001A6DF0" w:rsidRPr="006D2BDF" w:rsidRDefault="001A6DF0" w:rsidP="001A6DF0">
            <w:pPr>
              <w:jc w:val="center"/>
              <w:rPr>
                <w:rFonts w:cs="Arial"/>
                <w:color w:val="000000" w:themeColor="text1"/>
                <w:sz w:val="20"/>
                <w:szCs w:val="20"/>
                <w:lang w:val="sr-Latn-RS" w:eastAsia="sr-Latn-RS"/>
              </w:rPr>
            </w:pPr>
            <w:r w:rsidRPr="006D2BDF">
              <w:rPr>
                <w:rFonts w:cs="Arial"/>
                <w:color w:val="000000" w:themeColor="text1"/>
                <w:sz w:val="20"/>
                <w:szCs w:val="20"/>
                <w:lang w:val="sr-Latn-RS" w:eastAsia="sr-Latn-RS"/>
              </w:rPr>
              <w:t>20</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1CE79DA5" w14:textId="77777777" w:rsidR="001A6DF0" w:rsidRPr="006D2BDF" w:rsidRDefault="001A6DF0" w:rsidP="001A6DF0">
            <w:pPr>
              <w:jc w:val="center"/>
              <w:rPr>
                <w:rFonts w:cs="Arial"/>
                <w:color w:val="000000" w:themeColor="text1"/>
                <w:sz w:val="20"/>
                <w:szCs w:val="20"/>
                <w:lang w:val="sr-Latn-RS" w:eastAsia="sr-Latn-RS"/>
              </w:rPr>
            </w:pPr>
            <w:r w:rsidRPr="006D2BDF">
              <w:rPr>
                <w:rFonts w:cs="Arial"/>
                <w:color w:val="000000" w:themeColor="text1"/>
                <w:sz w:val="20"/>
                <w:szCs w:val="20"/>
                <w:lang w:val="sr-Latn-RS" w:eastAsia="sr-Latn-RS"/>
              </w:rPr>
              <w:t>2</w:t>
            </w:r>
          </w:p>
        </w:tc>
        <w:tc>
          <w:tcPr>
            <w:tcW w:w="1440" w:type="dxa"/>
            <w:tcBorders>
              <w:top w:val="single" w:sz="4" w:space="0" w:color="auto"/>
              <w:left w:val="nil"/>
              <w:bottom w:val="single" w:sz="4" w:space="0" w:color="auto"/>
              <w:right w:val="single" w:sz="4" w:space="0" w:color="auto"/>
            </w:tcBorders>
          </w:tcPr>
          <w:p w14:paraId="7C978EB1" w14:textId="77777777" w:rsidR="001A6DF0" w:rsidRDefault="001A6DF0" w:rsidP="001A6DF0">
            <w:pPr>
              <w:jc w:val="center"/>
              <w:rPr>
                <w:rFonts w:cs="Arial"/>
                <w:sz w:val="20"/>
                <w:szCs w:val="20"/>
                <w:lang w:val="sr-Latn-RS" w:eastAsia="sr-Latn-RS"/>
              </w:rPr>
            </w:pPr>
          </w:p>
        </w:tc>
        <w:tc>
          <w:tcPr>
            <w:tcW w:w="1170" w:type="dxa"/>
            <w:tcBorders>
              <w:top w:val="single" w:sz="4" w:space="0" w:color="auto"/>
              <w:left w:val="nil"/>
              <w:bottom w:val="single" w:sz="4" w:space="0" w:color="auto"/>
              <w:right w:val="single" w:sz="4" w:space="0" w:color="auto"/>
            </w:tcBorders>
          </w:tcPr>
          <w:p w14:paraId="5D4A0EA4" w14:textId="77777777" w:rsidR="001A6DF0" w:rsidRDefault="001A6DF0" w:rsidP="001A6DF0">
            <w:pPr>
              <w:jc w:val="center"/>
              <w:rPr>
                <w:rFonts w:cs="Arial"/>
                <w:sz w:val="20"/>
                <w:szCs w:val="20"/>
                <w:lang w:val="sr-Latn-RS" w:eastAsia="sr-Latn-RS"/>
              </w:rPr>
            </w:pPr>
          </w:p>
        </w:tc>
        <w:tc>
          <w:tcPr>
            <w:tcW w:w="1350" w:type="dxa"/>
            <w:tcBorders>
              <w:top w:val="single" w:sz="4" w:space="0" w:color="auto"/>
              <w:left w:val="nil"/>
              <w:bottom w:val="single" w:sz="4" w:space="0" w:color="auto"/>
              <w:right w:val="single" w:sz="4" w:space="0" w:color="auto"/>
            </w:tcBorders>
          </w:tcPr>
          <w:p w14:paraId="7D208A9B" w14:textId="77777777" w:rsidR="001A6DF0" w:rsidRDefault="001A6DF0" w:rsidP="001A6DF0">
            <w:pPr>
              <w:jc w:val="center"/>
              <w:rPr>
                <w:rFonts w:cs="Arial"/>
                <w:sz w:val="20"/>
                <w:szCs w:val="20"/>
                <w:lang w:val="sr-Latn-RS" w:eastAsia="sr-Latn-RS"/>
              </w:rPr>
            </w:pPr>
          </w:p>
        </w:tc>
        <w:tc>
          <w:tcPr>
            <w:tcW w:w="1350" w:type="dxa"/>
            <w:tcBorders>
              <w:top w:val="single" w:sz="4" w:space="0" w:color="auto"/>
              <w:left w:val="nil"/>
              <w:bottom w:val="single" w:sz="4" w:space="0" w:color="auto"/>
              <w:right w:val="single" w:sz="4" w:space="0" w:color="auto"/>
            </w:tcBorders>
          </w:tcPr>
          <w:p w14:paraId="64726520" w14:textId="77777777" w:rsidR="001A6DF0" w:rsidRDefault="001A6DF0" w:rsidP="001A6DF0">
            <w:pPr>
              <w:jc w:val="center"/>
              <w:rPr>
                <w:rFonts w:cs="Arial"/>
                <w:sz w:val="20"/>
                <w:szCs w:val="20"/>
                <w:lang w:val="sr-Latn-RS" w:eastAsia="sr-Latn-RS"/>
              </w:rPr>
            </w:pPr>
          </w:p>
        </w:tc>
      </w:tr>
      <w:tr w:rsidR="001C5D6E" w:rsidRPr="007E0F3A" w14:paraId="30982231" w14:textId="77777777" w:rsidTr="002D30A7">
        <w:trPr>
          <w:trHeight w:val="727"/>
        </w:trPr>
        <w:tc>
          <w:tcPr>
            <w:tcW w:w="6660"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5AE56A0" w14:textId="5035F330" w:rsidR="001C5D6E" w:rsidRPr="007E0F3A" w:rsidRDefault="001C5D6E" w:rsidP="001C5D6E">
            <w:pPr>
              <w:jc w:val="right"/>
              <w:rPr>
                <w:rFonts w:cs="Arial"/>
                <w:sz w:val="20"/>
                <w:szCs w:val="20"/>
                <w:lang w:val="sr-Latn-RS" w:eastAsia="sr-Latn-RS"/>
              </w:rPr>
            </w:pPr>
            <w:r w:rsidRPr="00170340">
              <w:rPr>
                <w:rFonts w:eastAsia="Calibri" w:cs="Arial"/>
                <w:color w:val="000000"/>
                <w:lang w:val="sr-Latn-RS" w:eastAsia="sr-Latn-RS"/>
              </w:rPr>
              <w:t>I</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48B3D435" w14:textId="05FEBE1E" w:rsidR="001C5D6E" w:rsidRDefault="001C5D6E" w:rsidP="001C5D6E">
            <w:pPr>
              <w:jc w:val="center"/>
              <w:rPr>
                <w:rFonts w:cs="Arial"/>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700" w:type="dxa"/>
            <w:gridSpan w:val="2"/>
            <w:tcBorders>
              <w:top w:val="single" w:sz="4" w:space="0" w:color="auto"/>
              <w:left w:val="nil"/>
              <w:bottom w:val="single" w:sz="4" w:space="0" w:color="auto"/>
              <w:right w:val="single" w:sz="4" w:space="0" w:color="auto"/>
            </w:tcBorders>
          </w:tcPr>
          <w:p w14:paraId="0D55D34E" w14:textId="77777777" w:rsidR="001C5D6E" w:rsidRDefault="001C5D6E" w:rsidP="001C5D6E">
            <w:pPr>
              <w:jc w:val="center"/>
              <w:rPr>
                <w:rFonts w:cs="Arial"/>
                <w:sz w:val="20"/>
                <w:szCs w:val="20"/>
                <w:lang w:val="sr-Latn-RS" w:eastAsia="sr-Latn-RS"/>
              </w:rPr>
            </w:pPr>
          </w:p>
        </w:tc>
      </w:tr>
      <w:tr w:rsidR="001C5D6E" w:rsidRPr="007E0F3A" w14:paraId="161CF3CB" w14:textId="77777777" w:rsidTr="002D30A7">
        <w:trPr>
          <w:trHeight w:val="700"/>
        </w:trPr>
        <w:tc>
          <w:tcPr>
            <w:tcW w:w="6660"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D55C80" w14:textId="0839EEA8" w:rsidR="001C5D6E" w:rsidRPr="007E0F3A" w:rsidRDefault="001C5D6E" w:rsidP="001C5D6E">
            <w:pPr>
              <w:jc w:val="right"/>
              <w:rPr>
                <w:rFonts w:cs="Arial"/>
                <w:sz w:val="20"/>
                <w:szCs w:val="20"/>
                <w:lang w:val="sr-Latn-RS" w:eastAsia="sr-Latn-RS"/>
              </w:rPr>
            </w:pPr>
            <w:r w:rsidRPr="00170340">
              <w:rPr>
                <w:rFonts w:eastAsia="Calibri" w:cs="Arial"/>
                <w:color w:val="000000"/>
                <w:lang w:val="sr-Latn-RS" w:eastAsia="sr-Latn-RS"/>
              </w:rPr>
              <w:t>II</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5D25720E" w14:textId="092BF43D" w:rsidR="001C5D6E" w:rsidRDefault="001C5D6E" w:rsidP="001C5D6E">
            <w:pPr>
              <w:jc w:val="center"/>
              <w:rPr>
                <w:rFonts w:cs="Arial"/>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700" w:type="dxa"/>
            <w:gridSpan w:val="2"/>
            <w:tcBorders>
              <w:top w:val="single" w:sz="4" w:space="0" w:color="auto"/>
              <w:left w:val="nil"/>
              <w:bottom w:val="single" w:sz="4" w:space="0" w:color="auto"/>
              <w:right w:val="single" w:sz="4" w:space="0" w:color="auto"/>
            </w:tcBorders>
          </w:tcPr>
          <w:p w14:paraId="7E2615BD" w14:textId="77777777" w:rsidR="001C5D6E" w:rsidRDefault="001C5D6E" w:rsidP="001C5D6E">
            <w:pPr>
              <w:jc w:val="center"/>
              <w:rPr>
                <w:rFonts w:cs="Arial"/>
                <w:sz w:val="20"/>
                <w:szCs w:val="20"/>
                <w:lang w:val="sr-Latn-RS" w:eastAsia="sr-Latn-RS"/>
              </w:rPr>
            </w:pPr>
          </w:p>
        </w:tc>
      </w:tr>
      <w:tr w:rsidR="001C5D6E" w:rsidRPr="007E0F3A" w14:paraId="271F1497" w14:textId="77777777" w:rsidTr="002D30A7">
        <w:trPr>
          <w:trHeight w:val="700"/>
        </w:trPr>
        <w:tc>
          <w:tcPr>
            <w:tcW w:w="6660"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7021A1C" w14:textId="63770958" w:rsidR="001C5D6E" w:rsidRPr="007E0F3A" w:rsidRDefault="001C5D6E" w:rsidP="001C5D6E">
            <w:pPr>
              <w:jc w:val="right"/>
              <w:rPr>
                <w:rFonts w:cs="Arial"/>
                <w:sz w:val="20"/>
                <w:szCs w:val="20"/>
                <w:lang w:val="sr-Latn-RS" w:eastAsia="sr-Latn-RS"/>
              </w:rPr>
            </w:pPr>
            <w:r w:rsidRPr="00170340">
              <w:rPr>
                <w:rFonts w:eastAsia="Calibri" w:cs="Arial"/>
                <w:color w:val="000000"/>
                <w:lang w:val="sr-Latn-RS" w:eastAsia="sr-Latn-RS"/>
              </w:rPr>
              <w:t>III</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72ADE075" w14:textId="61743B98" w:rsidR="001C5D6E" w:rsidRDefault="001C5D6E" w:rsidP="001C5D6E">
            <w:pPr>
              <w:jc w:val="center"/>
              <w:rPr>
                <w:rFonts w:cs="Arial"/>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700" w:type="dxa"/>
            <w:gridSpan w:val="2"/>
            <w:tcBorders>
              <w:top w:val="single" w:sz="4" w:space="0" w:color="auto"/>
              <w:left w:val="nil"/>
              <w:bottom w:val="single" w:sz="8" w:space="0" w:color="auto"/>
              <w:right w:val="single" w:sz="4" w:space="0" w:color="auto"/>
            </w:tcBorders>
          </w:tcPr>
          <w:p w14:paraId="06DB5380" w14:textId="77777777" w:rsidR="001C5D6E" w:rsidRDefault="001C5D6E" w:rsidP="001C5D6E">
            <w:pPr>
              <w:jc w:val="center"/>
              <w:rPr>
                <w:rFonts w:cs="Arial"/>
                <w:sz w:val="20"/>
                <w:szCs w:val="20"/>
                <w:lang w:val="sr-Latn-RS" w:eastAsia="sr-Latn-RS"/>
              </w:rPr>
            </w:pPr>
          </w:p>
        </w:tc>
      </w:tr>
    </w:tbl>
    <w:p w14:paraId="405037E6" w14:textId="3A1C7336" w:rsidR="00A60FA2" w:rsidRDefault="00A60FA2" w:rsidP="00A60FA2">
      <w:pPr>
        <w:spacing w:before="0"/>
        <w:jc w:val="left"/>
        <w:rPr>
          <w:rFonts w:eastAsia="TimesNewRomanPS-BoldMT" w:cs="Arial"/>
          <w:lang w:val="sr-Cyrl-RS"/>
        </w:rPr>
      </w:pPr>
    </w:p>
    <w:p w14:paraId="707CA0B4" w14:textId="782DFB2B" w:rsidR="00AD1220" w:rsidRDefault="00AD1220" w:rsidP="00A60FA2">
      <w:pPr>
        <w:spacing w:before="0"/>
        <w:jc w:val="left"/>
        <w:rPr>
          <w:rFonts w:eastAsia="TimesNewRomanPS-BoldMT" w:cs="Arial"/>
          <w:lang w:val="sr-Cyrl-RS"/>
        </w:rPr>
      </w:pPr>
    </w:p>
    <w:p w14:paraId="1709A27A" w14:textId="67AACD8D" w:rsidR="00AD1220" w:rsidRDefault="00AD1220" w:rsidP="00A60FA2">
      <w:pPr>
        <w:spacing w:before="0"/>
        <w:jc w:val="left"/>
        <w:rPr>
          <w:rFonts w:eastAsia="TimesNewRomanPS-BoldMT" w:cs="Arial"/>
          <w:lang w:val="sr-Cyrl-RS"/>
        </w:rPr>
      </w:pPr>
    </w:p>
    <w:p w14:paraId="1E9C9302" w14:textId="77C08612" w:rsidR="00AD1220" w:rsidRDefault="00AD1220" w:rsidP="00A60FA2">
      <w:pPr>
        <w:spacing w:before="0"/>
        <w:jc w:val="left"/>
        <w:rPr>
          <w:rFonts w:eastAsia="TimesNewRomanPS-BoldMT" w:cs="Arial"/>
          <w:lang w:val="sr-Cyrl-RS"/>
        </w:rPr>
      </w:pPr>
    </w:p>
    <w:p w14:paraId="2FE45248" w14:textId="653563CE" w:rsidR="00AD1220" w:rsidRDefault="00AD1220" w:rsidP="00A60FA2">
      <w:pPr>
        <w:spacing w:before="0"/>
        <w:jc w:val="left"/>
        <w:rPr>
          <w:rFonts w:eastAsia="TimesNewRomanPS-BoldMT" w:cs="Arial"/>
          <w:lang w:val="sr-Cyrl-RS"/>
        </w:rPr>
      </w:pPr>
    </w:p>
    <w:p w14:paraId="4C42B2E5" w14:textId="35D5EBF6" w:rsidR="00AD1220" w:rsidRDefault="00AD1220" w:rsidP="00A60FA2">
      <w:pPr>
        <w:spacing w:before="0"/>
        <w:jc w:val="left"/>
        <w:rPr>
          <w:rFonts w:eastAsia="TimesNewRomanPS-BoldMT" w:cs="Arial"/>
          <w:lang w:val="sr-Cyrl-RS"/>
        </w:rPr>
      </w:pPr>
    </w:p>
    <w:p w14:paraId="6AC9FE01" w14:textId="62224AB2" w:rsidR="00AD1220" w:rsidRDefault="00AD1220" w:rsidP="00A60FA2">
      <w:pPr>
        <w:spacing w:before="0"/>
        <w:jc w:val="left"/>
        <w:rPr>
          <w:rFonts w:eastAsia="TimesNewRomanPS-BoldMT" w:cs="Arial"/>
          <w:lang w:val="sr-Cyrl-RS"/>
        </w:rPr>
      </w:pPr>
    </w:p>
    <w:p w14:paraId="589882E0" w14:textId="6DE1C103" w:rsidR="00AD1220" w:rsidRDefault="00AD1220" w:rsidP="00A60FA2">
      <w:pPr>
        <w:spacing w:before="0"/>
        <w:jc w:val="left"/>
        <w:rPr>
          <w:rFonts w:eastAsia="TimesNewRomanPS-BoldMT" w:cs="Arial"/>
          <w:lang w:val="sr-Cyrl-RS"/>
        </w:rPr>
      </w:pPr>
    </w:p>
    <w:p w14:paraId="08B670AD" w14:textId="5A0D5591" w:rsidR="00AD1220" w:rsidRDefault="00AD1220" w:rsidP="00A60FA2">
      <w:pPr>
        <w:spacing w:before="0"/>
        <w:jc w:val="left"/>
        <w:rPr>
          <w:rFonts w:eastAsia="TimesNewRomanPS-BoldMT" w:cs="Arial"/>
          <w:lang w:val="sr-Cyrl-RS"/>
        </w:rPr>
      </w:pPr>
    </w:p>
    <w:p w14:paraId="4C9888C5" w14:textId="12C3D964" w:rsidR="00AD1220" w:rsidRDefault="00AD1220" w:rsidP="00A60FA2">
      <w:pPr>
        <w:spacing w:before="0"/>
        <w:jc w:val="left"/>
        <w:rPr>
          <w:rFonts w:eastAsia="TimesNewRomanPS-BoldMT" w:cs="Arial"/>
          <w:lang w:val="sr-Cyrl-RS"/>
        </w:rPr>
      </w:pPr>
    </w:p>
    <w:p w14:paraId="7E779369" w14:textId="4C5F2B4A" w:rsidR="00AD1220" w:rsidRDefault="00AD1220" w:rsidP="00A60FA2">
      <w:pPr>
        <w:spacing w:before="0"/>
        <w:jc w:val="left"/>
        <w:rPr>
          <w:rFonts w:eastAsia="TimesNewRomanPS-BoldMT" w:cs="Arial"/>
          <w:lang w:val="sr-Cyrl-RS"/>
        </w:rPr>
      </w:pPr>
    </w:p>
    <w:p w14:paraId="7A0C915E" w14:textId="4F31BB08" w:rsidR="00AD1220" w:rsidRDefault="00AD1220" w:rsidP="00A60FA2">
      <w:pPr>
        <w:spacing w:before="0"/>
        <w:jc w:val="left"/>
        <w:rPr>
          <w:rFonts w:eastAsia="TimesNewRomanPS-BoldMT" w:cs="Arial"/>
          <w:lang w:val="sr-Cyrl-RS"/>
        </w:rPr>
      </w:pPr>
    </w:p>
    <w:p w14:paraId="41E113B9" w14:textId="72BE76AC" w:rsidR="00AD1220" w:rsidRDefault="00AD1220" w:rsidP="00A60FA2">
      <w:pPr>
        <w:spacing w:before="0"/>
        <w:jc w:val="left"/>
        <w:rPr>
          <w:rFonts w:eastAsia="TimesNewRomanPS-BoldMT" w:cs="Arial"/>
          <w:lang w:val="sr-Cyrl-RS"/>
        </w:rPr>
      </w:pPr>
    </w:p>
    <w:p w14:paraId="0FDB95DB" w14:textId="76109F4A" w:rsidR="00AD1220" w:rsidRDefault="00AD1220" w:rsidP="00A60FA2">
      <w:pPr>
        <w:spacing w:before="0"/>
        <w:jc w:val="left"/>
        <w:rPr>
          <w:rFonts w:eastAsia="TimesNewRomanPS-BoldMT" w:cs="Arial"/>
          <w:lang w:val="sr-Cyrl-RS"/>
        </w:rPr>
      </w:pPr>
    </w:p>
    <w:p w14:paraId="76BBC494" w14:textId="77777777" w:rsidR="00AD1220" w:rsidRDefault="00AD1220" w:rsidP="00A60FA2">
      <w:pPr>
        <w:spacing w:before="0"/>
        <w:jc w:val="left"/>
        <w:rPr>
          <w:rFonts w:eastAsia="TimesNewRomanPS-BoldMT" w:cs="Arial"/>
          <w:lang w:val="sr-Cyrl-RS"/>
        </w:rPr>
      </w:pPr>
    </w:p>
    <w:p w14:paraId="607D3D42" w14:textId="33A28D58" w:rsidR="00A60FA2" w:rsidRPr="008C1A15" w:rsidRDefault="00A60FA2" w:rsidP="00A60FA2">
      <w:pPr>
        <w:spacing w:before="0"/>
        <w:ind w:left="360"/>
        <w:rPr>
          <w:rFonts w:cs="Arial"/>
          <w:b/>
          <w:bCs/>
          <w:lang w:val="sr-Cyrl-RS" w:eastAsia="sr-Latn-RS"/>
        </w:rPr>
      </w:pPr>
      <w:r w:rsidRPr="00A60FA2">
        <w:rPr>
          <w:rFonts w:eastAsia="TimesNewRomanPS-BoldMT" w:cs="Arial"/>
          <w:b/>
          <w:lang w:val="sr-Latn-RS"/>
        </w:rPr>
        <w:lastRenderedPageBreak/>
        <w:t>3</w:t>
      </w:r>
      <w:r w:rsidR="0072434A">
        <w:rPr>
          <w:rFonts w:eastAsia="TimesNewRomanPS-BoldMT" w:cs="Arial"/>
          <w:b/>
          <w:lang w:val="sr-Cyrl-RS"/>
        </w:rPr>
        <w:t>.</w:t>
      </w:r>
      <w:r w:rsidRPr="00A60FA2">
        <w:rPr>
          <w:rFonts w:cs="Arial"/>
          <w:b/>
          <w:bCs/>
          <w:lang w:val="sr-Latn-RS" w:eastAsia="sr-Latn-RS"/>
        </w:rPr>
        <w:t xml:space="preserve"> </w:t>
      </w:r>
      <w:r w:rsidR="008C1A15">
        <w:rPr>
          <w:rFonts w:cs="Arial"/>
          <w:b/>
          <w:bCs/>
          <w:lang w:val="sr-Cyrl-RS" w:eastAsia="sr-Latn-RS"/>
        </w:rPr>
        <w:t>РЕДОВНИ, ПЕРИОДИЧНИ И ДЕТАЉНИ ПРЕГЛЕД СТАБИЛНИХ СИСТЕМА ЗА АУТОМАТСКУ ДЕТЕКЦИЈУ И ДОЈАВУ ПОЖАРА И РУЧНЕ ЈАВЉАЧЕ ПОЖАРА</w:t>
      </w:r>
    </w:p>
    <w:p w14:paraId="3FA3EA7D" w14:textId="06ABAE9E" w:rsidR="00A60FA2" w:rsidRPr="00E8321F" w:rsidRDefault="00D13960" w:rsidP="00A60FA2">
      <w:pPr>
        <w:rPr>
          <w:rFonts w:cs="Arial"/>
          <w:bCs/>
          <w:lang w:val="sr-Latn-RS" w:eastAsia="sr-Latn-RS"/>
        </w:rPr>
      </w:pPr>
      <w:r>
        <w:rPr>
          <w:rFonts w:cs="Arial"/>
          <w:bCs/>
          <w:lang w:val="sr-Latn-RS" w:eastAsia="sr-Latn-RS"/>
        </w:rPr>
        <w:t>Ta</w:t>
      </w:r>
      <w:r w:rsidR="00C30829">
        <w:rPr>
          <w:rFonts w:cs="Arial"/>
          <w:lang w:val="sr-Cyrl-RS"/>
        </w:rPr>
        <w:t>бел</w:t>
      </w:r>
      <w:r>
        <w:rPr>
          <w:rFonts w:cs="Arial"/>
          <w:bCs/>
          <w:lang w:val="sr-Latn-RS" w:eastAsia="sr-Latn-RS"/>
        </w:rPr>
        <w:t xml:space="preserve">a </w:t>
      </w:r>
      <w:r w:rsidR="008C1A15">
        <w:rPr>
          <w:rFonts w:cs="Arial"/>
          <w:bCs/>
          <w:lang w:val="sr-Cyrl-RS" w:eastAsia="sr-Latn-RS"/>
        </w:rPr>
        <w:t>П</w:t>
      </w:r>
      <w:r w:rsidR="00AD1220">
        <w:rPr>
          <w:rFonts w:cs="Arial"/>
          <w:bCs/>
          <w:lang w:val="sr-Latn-RS" w:eastAsia="sr-Latn-RS"/>
        </w:rPr>
        <w:t>2-</w:t>
      </w:r>
      <w:r>
        <w:rPr>
          <w:rFonts w:cs="Arial"/>
          <w:bCs/>
          <w:lang w:val="sr-Latn-RS" w:eastAsia="sr-Latn-RS"/>
        </w:rPr>
        <w:t>A3</w:t>
      </w:r>
    </w:p>
    <w:tbl>
      <w:tblPr>
        <w:tblW w:w="13860" w:type="dxa"/>
        <w:tblInd w:w="-370" w:type="dxa"/>
        <w:tblLayout w:type="fixed"/>
        <w:tblLook w:val="04A0" w:firstRow="1" w:lastRow="0" w:firstColumn="1" w:lastColumn="0" w:noHBand="0" w:noVBand="1"/>
      </w:tblPr>
      <w:tblGrid>
        <w:gridCol w:w="721"/>
        <w:gridCol w:w="1262"/>
        <w:gridCol w:w="1797"/>
        <w:gridCol w:w="1080"/>
        <w:gridCol w:w="1800"/>
        <w:gridCol w:w="810"/>
        <w:gridCol w:w="1260"/>
        <w:gridCol w:w="1170"/>
        <w:gridCol w:w="1260"/>
        <w:gridCol w:w="1350"/>
        <w:gridCol w:w="1350"/>
      </w:tblGrid>
      <w:tr w:rsidR="0072434A" w:rsidRPr="007E0F3A" w14:paraId="192CEC5D" w14:textId="77777777" w:rsidTr="00866ECD">
        <w:trPr>
          <w:trHeight w:val="472"/>
        </w:trPr>
        <w:tc>
          <w:tcPr>
            <w:tcW w:w="721"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3556589D" w14:textId="6E82B543" w:rsidR="0072434A" w:rsidRPr="00D52AEB" w:rsidRDefault="0072434A" w:rsidP="0072434A">
            <w:pPr>
              <w:jc w:val="center"/>
              <w:rPr>
                <w:rFonts w:cs="Arial"/>
                <w:bCs/>
                <w:sz w:val="18"/>
                <w:szCs w:val="18"/>
                <w:lang w:val="sr-Latn-RS" w:eastAsia="sr-Latn-RS"/>
              </w:rPr>
            </w:pPr>
            <w:r>
              <w:rPr>
                <w:rFonts w:cs="Arial"/>
                <w:bCs/>
                <w:sz w:val="18"/>
                <w:szCs w:val="18"/>
                <w:lang w:val="sr-Cyrl-RS" w:eastAsia="sr-Latn-RS"/>
              </w:rPr>
              <w:t>РЕД. БР.</w:t>
            </w:r>
          </w:p>
        </w:tc>
        <w:tc>
          <w:tcPr>
            <w:tcW w:w="1262" w:type="dxa"/>
            <w:tcBorders>
              <w:top w:val="single" w:sz="8" w:space="0" w:color="auto"/>
              <w:left w:val="nil"/>
              <w:bottom w:val="single" w:sz="8" w:space="0" w:color="auto"/>
              <w:right w:val="single" w:sz="4" w:space="0" w:color="auto"/>
            </w:tcBorders>
            <w:shd w:val="clear" w:color="auto" w:fill="F2F2F2"/>
            <w:vAlign w:val="center"/>
          </w:tcPr>
          <w:p w14:paraId="4C925F9E" w14:textId="2AC501B2" w:rsidR="0072434A" w:rsidRPr="00D52AEB" w:rsidRDefault="0072434A" w:rsidP="0072434A">
            <w:pPr>
              <w:jc w:val="center"/>
              <w:rPr>
                <w:rFonts w:cs="Arial"/>
                <w:bCs/>
                <w:sz w:val="18"/>
                <w:szCs w:val="18"/>
                <w:lang w:val="sr-Latn-RS" w:eastAsia="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1797" w:type="dxa"/>
            <w:tcBorders>
              <w:top w:val="single" w:sz="8" w:space="0" w:color="auto"/>
              <w:left w:val="nil"/>
              <w:bottom w:val="nil"/>
              <w:right w:val="single" w:sz="4" w:space="0" w:color="auto"/>
            </w:tcBorders>
            <w:shd w:val="clear" w:color="auto" w:fill="F2F2F2"/>
            <w:noWrap/>
            <w:vAlign w:val="center"/>
          </w:tcPr>
          <w:p w14:paraId="266B0F69" w14:textId="1AA84A9A" w:rsidR="0072434A" w:rsidRPr="00D52AEB" w:rsidRDefault="0072434A" w:rsidP="0072434A">
            <w:pPr>
              <w:jc w:val="center"/>
              <w:rPr>
                <w:rFonts w:cs="Arial"/>
                <w:bCs/>
                <w:sz w:val="18"/>
                <w:szCs w:val="18"/>
                <w:lang w:val="sr-Latn-RS" w:eastAsia="sr-Latn-RS"/>
              </w:rPr>
            </w:pPr>
            <w:r>
              <w:rPr>
                <w:rFonts w:cs="Arial"/>
                <w:bCs/>
                <w:sz w:val="18"/>
                <w:szCs w:val="18"/>
                <w:lang w:val="sr-Cyrl-RS" w:eastAsia="sr-Latn-RS"/>
              </w:rPr>
              <w:t>ОПИС УСЛУГЕ</w:t>
            </w:r>
          </w:p>
        </w:tc>
        <w:tc>
          <w:tcPr>
            <w:tcW w:w="1080" w:type="dxa"/>
            <w:tcBorders>
              <w:top w:val="single" w:sz="4" w:space="0" w:color="auto"/>
              <w:left w:val="nil"/>
              <w:bottom w:val="nil"/>
              <w:right w:val="single" w:sz="4" w:space="0" w:color="auto"/>
            </w:tcBorders>
            <w:shd w:val="clear" w:color="000000" w:fill="F2F2F2"/>
            <w:vAlign w:val="center"/>
          </w:tcPr>
          <w:p w14:paraId="743AEEE8" w14:textId="74279666" w:rsidR="0072434A" w:rsidRPr="00D52AEB" w:rsidRDefault="0072434A" w:rsidP="0072434A">
            <w:pPr>
              <w:jc w:val="center"/>
              <w:rPr>
                <w:rFonts w:cs="Arial"/>
                <w:bCs/>
                <w:sz w:val="18"/>
                <w:szCs w:val="18"/>
                <w:lang w:val="sr-Latn-RS" w:eastAsia="sr-Latn-RS"/>
              </w:rPr>
            </w:pPr>
            <w:r>
              <w:rPr>
                <w:rFonts w:cs="Arial"/>
                <w:sz w:val="18"/>
                <w:szCs w:val="18"/>
                <w:lang w:val="sr-Cyrl-RS"/>
              </w:rPr>
              <w:t>ОБЈЕКАТ</w:t>
            </w:r>
          </w:p>
        </w:tc>
        <w:tc>
          <w:tcPr>
            <w:tcW w:w="1800" w:type="dxa"/>
            <w:tcBorders>
              <w:top w:val="single" w:sz="4" w:space="0" w:color="auto"/>
              <w:left w:val="nil"/>
              <w:bottom w:val="nil"/>
              <w:right w:val="single" w:sz="4" w:space="0" w:color="auto"/>
            </w:tcBorders>
            <w:shd w:val="clear" w:color="000000" w:fill="F2F2F2"/>
            <w:noWrap/>
            <w:vAlign w:val="center"/>
          </w:tcPr>
          <w:p w14:paraId="13EC2A3A" w14:textId="7DC3E39F" w:rsidR="0072434A" w:rsidRPr="00D52AEB" w:rsidRDefault="0072434A" w:rsidP="0072434A">
            <w:pPr>
              <w:jc w:val="center"/>
              <w:rPr>
                <w:rFonts w:cs="Arial"/>
                <w:bCs/>
                <w:sz w:val="18"/>
                <w:szCs w:val="18"/>
                <w:lang w:val="sr-Latn-RS" w:eastAsia="sr-Latn-RS"/>
              </w:rPr>
            </w:pPr>
            <w:r>
              <w:rPr>
                <w:rFonts w:cs="Arial"/>
                <w:sz w:val="18"/>
                <w:szCs w:val="18"/>
                <w:lang w:val="sr-Cyrl-RS"/>
              </w:rPr>
              <w:t>КРАТАК ОПИС СИСТЕМА</w:t>
            </w:r>
          </w:p>
        </w:tc>
        <w:tc>
          <w:tcPr>
            <w:tcW w:w="810" w:type="dxa"/>
            <w:tcBorders>
              <w:top w:val="single" w:sz="8" w:space="0" w:color="auto"/>
              <w:left w:val="nil"/>
              <w:bottom w:val="nil"/>
              <w:right w:val="single" w:sz="4" w:space="0" w:color="auto"/>
            </w:tcBorders>
            <w:shd w:val="clear" w:color="auto" w:fill="F2F2F2"/>
            <w:noWrap/>
            <w:vAlign w:val="center"/>
          </w:tcPr>
          <w:p w14:paraId="661CB4EE" w14:textId="262C7B61" w:rsidR="0072434A" w:rsidRPr="00D52AEB" w:rsidRDefault="0072434A" w:rsidP="0072434A">
            <w:pPr>
              <w:jc w:val="center"/>
              <w:rPr>
                <w:rFonts w:cs="Arial"/>
                <w:bCs/>
                <w:sz w:val="18"/>
                <w:szCs w:val="18"/>
                <w:lang w:val="sr-Latn-RS" w:eastAsia="sr-Latn-RS"/>
              </w:rPr>
            </w:pPr>
            <w:r>
              <w:rPr>
                <w:rFonts w:cs="Arial"/>
                <w:bCs/>
                <w:sz w:val="18"/>
                <w:szCs w:val="18"/>
                <w:lang w:val="sr-Cyrl-RS" w:eastAsia="sr-Latn-RS"/>
              </w:rPr>
              <w:t>ЈЕД. МЕРЕ</w:t>
            </w:r>
          </w:p>
        </w:tc>
        <w:tc>
          <w:tcPr>
            <w:tcW w:w="1260" w:type="dxa"/>
            <w:tcBorders>
              <w:top w:val="single" w:sz="8" w:space="0" w:color="auto"/>
              <w:left w:val="nil"/>
              <w:bottom w:val="nil"/>
              <w:right w:val="single" w:sz="4" w:space="0" w:color="auto"/>
            </w:tcBorders>
            <w:shd w:val="clear" w:color="auto" w:fill="F2F2F2"/>
            <w:vAlign w:val="center"/>
          </w:tcPr>
          <w:p w14:paraId="765601B3" w14:textId="57598A2F" w:rsidR="0072434A" w:rsidRPr="00D52AEB" w:rsidRDefault="0072434A" w:rsidP="0072434A">
            <w:pPr>
              <w:jc w:val="center"/>
              <w:rPr>
                <w:rFonts w:cs="Arial"/>
                <w:bCs/>
                <w:sz w:val="18"/>
                <w:szCs w:val="18"/>
                <w:lang w:val="sr-Latn-RS" w:eastAsia="sr-Latn-RS"/>
              </w:rPr>
            </w:pPr>
            <w:r>
              <w:rPr>
                <w:rFonts w:cs="Arial"/>
                <w:bCs/>
                <w:sz w:val="18"/>
                <w:szCs w:val="18"/>
                <w:lang w:val="sr-Cyrl-RS" w:eastAsia="sr-Latn-RS"/>
              </w:rPr>
              <w:t xml:space="preserve"> </w:t>
            </w:r>
            <w:r w:rsidR="00866ECD">
              <w:rPr>
                <w:rFonts w:cs="Arial"/>
                <w:bCs/>
                <w:sz w:val="18"/>
                <w:szCs w:val="18"/>
                <w:lang w:val="sr-Cyrl-RS" w:eastAsia="sr-Latn-RS"/>
              </w:rPr>
              <w:t xml:space="preserve">ОКВИРНА </w:t>
            </w:r>
            <w:r>
              <w:rPr>
                <w:rFonts w:cs="Arial"/>
                <w:bCs/>
                <w:sz w:val="18"/>
                <w:szCs w:val="18"/>
                <w:lang w:val="sr-Cyrl-RS" w:eastAsia="sr-Latn-RS"/>
              </w:rPr>
              <w:t>КОЛИЧИНА</w:t>
            </w:r>
          </w:p>
        </w:tc>
        <w:tc>
          <w:tcPr>
            <w:tcW w:w="1170" w:type="dxa"/>
            <w:tcBorders>
              <w:top w:val="single" w:sz="8" w:space="0" w:color="auto"/>
              <w:left w:val="nil"/>
              <w:bottom w:val="nil"/>
              <w:right w:val="single" w:sz="4" w:space="0" w:color="auto"/>
            </w:tcBorders>
            <w:shd w:val="clear" w:color="auto" w:fill="F2F2F2"/>
            <w:vAlign w:val="center"/>
          </w:tcPr>
          <w:p w14:paraId="692C0953" w14:textId="77777777" w:rsidR="0072434A" w:rsidRPr="000331A7" w:rsidRDefault="0072434A" w:rsidP="0072434A">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057A0358" w14:textId="596EA565" w:rsidR="0072434A" w:rsidRPr="00FC46A6" w:rsidRDefault="0072434A" w:rsidP="0072434A">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260" w:type="dxa"/>
            <w:tcBorders>
              <w:top w:val="single" w:sz="8" w:space="0" w:color="auto"/>
              <w:left w:val="nil"/>
              <w:bottom w:val="nil"/>
              <w:right w:val="single" w:sz="4" w:space="0" w:color="auto"/>
            </w:tcBorders>
            <w:shd w:val="clear" w:color="auto" w:fill="F2F2F2"/>
            <w:vAlign w:val="center"/>
          </w:tcPr>
          <w:p w14:paraId="1EF4059D" w14:textId="77777777" w:rsidR="0072434A" w:rsidRPr="000331A7" w:rsidRDefault="0072434A" w:rsidP="0072434A">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6A518C8A" w14:textId="12882331" w:rsidR="0072434A" w:rsidRPr="00675896" w:rsidRDefault="0072434A" w:rsidP="0072434A">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350" w:type="dxa"/>
            <w:tcBorders>
              <w:top w:val="single" w:sz="8" w:space="0" w:color="auto"/>
              <w:left w:val="nil"/>
              <w:bottom w:val="nil"/>
              <w:right w:val="single" w:sz="4" w:space="0" w:color="auto"/>
            </w:tcBorders>
            <w:shd w:val="clear" w:color="auto" w:fill="F2F2F2"/>
            <w:vAlign w:val="center"/>
          </w:tcPr>
          <w:p w14:paraId="17CD032E" w14:textId="77777777" w:rsidR="0072434A" w:rsidRPr="000331A7" w:rsidRDefault="0072434A" w:rsidP="0072434A">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1611937F" w14:textId="2EFFCD3C" w:rsidR="0072434A" w:rsidRPr="00FC46A6" w:rsidRDefault="0072434A" w:rsidP="0072434A">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350" w:type="dxa"/>
            <w:tcBorders>
              <w:top w:val="single" w:sz="8" w:space="0" w:color="auto"/>
              <w:left w:val="nil"/>
              <w:bottom w:val="nil"/>
              <w:right w:val="single" w:sz="4" w:space="0" w:color="auto"/>
            </w:tcBorders>
            <w:shd w:val="clear" w:color="auto" w:fill="F2F2F2"/>
            <w:vAlign w:val="center"/>
          </w:tcPr>
          <w:p w14:paraId="620767B7" w14:textId="77777777" w:rsidR="0072434A" w:rsidRPr="000331A7" w:rsidRDefault="0072434A" w:rsidP="0072434A">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29F0E278" w14:textId="5122C8D9" w:rsidR="0072434A" w:rsidRPr="00675896" w:rsidRDefault="0072434A" w:rsidP="0072434A">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2C39D9" w:rsidRPr="007E0F3A" w14:paraId="5418A8AA" w14:textId="77777777" w:rsidTr="00866ECD">
        <w:trPr>
          <w:trHeight w:val="249"/>
        </w:trPr>
        <w:tc>
          <w:tcPr>
            <w:tcW w:w="721"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6B746C4C" w14:textId="77777777" w:rsidR="00A60FA2" w:rsidRPr="00D52AEB" w:rsidRDefault="00A60FA2" w:rsidP="00092469">
            <w:pPr>
              <w:jc w:val="center"/>
              <w:rPr>
                <w:rFonts w:cs="Arial"/>
                <w:bCs/>
                <w:sz w:val="18"/>
                <w:szCs w:val="18"/>
                <w:lang w:val="sr-Latn-RS" w:eastAsia="sr-Latn-RS"/>
              </w:rPr>
            </w:pPr>
            <w:r>
              <w:rPr>
                <w:rFonts w:cs="Arial"/>
                <w:bCs/>
                <w:sz w:val="18"/>
                <w:szCs w:val="18"/>
                <w:lang w:val="sr-Latn-RS" w:eastAsia="sr-Latn-RS"/>
              </w:rPr>
              <w:t>1</w:t>
            </w:r>
          </w:p>
        </w:tc>
        <w:tc>
          <w:tcPr>
            <w:tcW w:w="1262" w:type="dxa"/>
            <w:tcBorders>
              <w:top w:val="single" w:sz="8" w:space="0" w:color="auto"/>
              <w:left w:val="nil"/>
              <w:bottom w:val="single" w:sz="8" w:space="0" w:color="auto"/>
              <w:right w:val="single" w:sz="4" w:space="0" w:color="auto"/>
            </w:tcBorders>
            <w:shd w:val="clear" w:color="auto" w:fill="F2F2F2"/>
            <w:vAlign w:val="center"/>
          </w:tcPr>
          <w:p w14:paraId="6C6B8882" w14:textId="77777777" w:rsidR="00A60FA2" w:rsidRDefault="00A60FA2" w:rsidP="00092469">
            <w:pPr>
              <w:jc w:val="center"/>
              <w:rPr>
                <w:rFonts w:cs="Arial"/>
                <w:bCs/>
                <w:sz w:val="18"/>
                <w:szCs w:val="18"/>
                <w:lang w:val="sr-Latn-RS" w:eastAsia="sr-Latn-RS"/>
              </w:rPr>
            </w:pPr>
            <w:r>
              <w:rPr>
                <w:rFonts w:cs="Arial"/>
                <w:bCs/>
                <w:sz w:val="18"/>
                <w:szCs w:val="18"/>
                <w:lang w:val="sr-Latn-RS" w:eastAsia="sr-Latn-RS"/>
              </w:rPr>
              <w:t>2</w:t>
            </w:r>
          </w:p>
        </w:tc>
        <w:tc>
          <w:tcPr>
            <w:tcW w:w="1797" w:type="dxa"/>
            <w:tcBorders>
              <w:top w:val="single" w:sz="8" w:space="0" w:color="auto"/>
              <w:left w:val="nil"/>
              <w:bottom w:val="nil"/>
              <w:right w:val="single" w:sz="4" w:space="0" w:color="auto"/>
            </w:tcBorders>
            <w:shd w:val="clear" w:color="auto" w:fill="F2F2F2"/>
            <w:noWrap/>
            <w:vAlign w:val="center"/>
          </w:tcPr>
          <w:p w14:paraId="7460C874" w14:textId="77777777" w:rsidR="00A60FA2" w:rsidRPr="00D52AEB" w:rsidRDefault="00A60FA2" w:rsidP="00092469">
            <w:pPr>
              <w:jc w:val="center"/>
              <w:rPr>
                <w:rFonts w:cs="Arial"/>
                <w:bCs/>
                <w:sz w:val="18"/>
                <w:szCs w:val="18"/>
                <w:lang w:val="sr-Latn-RS" w:eastAsia="sr-Latn-RS"/>
              </w:rPr>
            </w:pPr>
            <w:r>
              <w:rPr>
                <w:rFonts w:cs="Arial"/>
                <w:bCs/>
                <w:sz w:val="18"/>
                <w:szCs w:val="18"/>
                <w:lang w:val="sr-Latn-RS" w:eastAsia="sr-Latn-RS"/>
              </w:rPr>
              <w:t>3</w:t>
            </w:r>
          </w:p>
        </w:tc>
        <w:tc>
          <w:tcPr>
            <w:tcW w:w="1080" w:type="dxa"/>
            <w:tcBorders>
              <w:top w:val="single" w:sz="8" w:space="0" w:color="auto"/>
              <w:left w:val="nil"/>
              <w:bottom w:val="nil"/>
              <w:right w:val="single" w:sz="4" w:space="0" w:color="auto"/>
            </w:tcBorders>
            <w:shd w:val="clear" w:color="auto" w:fill="F2F2F2"/>
            <w:vAlign w:val="center"/>
          </w:tcPr>
          <w:p w14:paraId="3FF6F344" w14:textId="77777777" w:rsidR="00A60FA2" w:rsidRPr="00D52AEB" w:rsidRDefault="00A60FA2" w:rsidP="00092469">
            <w:pPr>
              <w:jc w:val="center"/>
              <w:rPr>
                <w:rFonts w:cs="Arial"/>
                <w:bCs/>
                <w:sz w:val="18"/>
                <w:szCs w:val="18"/>
                <w:lang w:val="sr-Latn-RS" w:eastAsia="sr-Latn-RS"/>
              </w:rPr>
            </w:pPr>
            <w:r>
              <w:rPr>
                <w:rFonts w:cs="Arial"/>
                <w:bCs/>
                <w:sz w:val="18"/>
                <w:szCs w:val="18"/>
                <w:lang w:val="sr-Latn-RS" w:eastAsia="sr-Latn-RS"/>
              </w:rPr>
              <w:t>4</w:t>
            </w:r>
          </w:p>
        </w:tc>
        <w:tc>
          <w:tcPr>
            <w:tcW w:w="1800" w:type="dxa"/>
            <w:tcBorders>
              <w:top w:val="single" w:sz="8" w:space="0" w:color="auto"/>
              <w:left w:val="nil"/>
              <w:bottom w:val="nil"/>
              <w:right w:val="single" w:sz="4" w:space="0" w:color="auto"/>
            </w:tcBorders>
            <w:shd w:val="clear" w:color="auto" w:fill="F2F2F2"/>
            <w:noWrap/>
            <w:vAlign w:val="center"/>
          </w:tcPr>
          <w:p w14:paraId="7FDF4B8B" w14:textId="77777777" w:rsidR="00A60FA2" w:rsidRPr="00D52AEB" w:rsidRDefault="00A60FA2" w:rsidP="00092469">
            <w:pPr>
              <w:jc w:val="center"/>
              <w:rPr>
                <w:rFonts w:cs="Arial"/>
                <w:bCs/>
                <w:sz w:val="18"/>
                <w:szCs w:val="18"/>
                <w:lang w:val="sr-Latn-RS" w:eastAsia="sr-Latn-RS"/>
              </w:rPr>
            </w:pPr>
            <w:r>
              <w:rPr>
                <w:rFonts w:cs="Arial"/>
                <w:bCs/>
                <w:sz w:val="18"/>
                <w:szCs w:val="18"/>
                <w:lang w:val="sr-Latn-RS" w:eastAsia="sr-Latn-RS"/>
              </w:rPr>
              <w:t>5</w:t>
            </w:r>
          </w:p>
        </w:tc>
        <w:tc>
          <w:tcPr>
            <w:tcW w:w="810" w:type="dxa"/>
            <w:tcBorders>
              <w:top w:val="single" w:sz="8" w:space="0" w:color="auto"/>
              <w:left w:val="nil"/>
              <w:bottom w:val="nil"/>
              <w:right w:val="single" w:sz="4" w:space="0" w:color="auto"/>
            </w:tcBorders>
            <w:shd w:val="clear" w:color="auto" w:fill="F2F2F2"/>
            <w:noWrap/>
            <w:vAlign w:val="center"/>
          </w:tcPr>
          <w:p w14:paraId="34621D84" w14:textId="77777777" w:rsidR="00A60FA2" w:rsidRPr="00D52AEB" w:rsidRDefault="00A60FA2" w:rsidP="00092469">
            <w:pPr>
              <w:jc w:val="center"/>
              <w:rPr>
                <w:rFonts w:cs="Arial"/>
                <w:bCs/>
                <w:sz w:val="18"/>
                <w:szCs w:val="18"/>
                <w:lang w:val="sr-Latn-RS" w:eastAsia="sr-Latn-RS"/>
              </w:rPr>
            </w:pPr>
            <w:r>
              <w:rPr>
                <w:rFonts w:cs="Arial"/>
                <w:bCs/>
                <w:sz w:val="18"/>
                <w:szCs w:val="18"/>
                <w:lang w:val="sr-Latn-RS" w:eastAsia="sr-Latn-RS"/>
              </w:rPr>
              <w:t>6</w:t>
            </w:r>
          </w:p>
        </w:tc>
        <w:tc>
          <w:tcPr>
            <w:tcW w:w="1260" w:type="dxa"/>
            <w:tcBorders>
              <w:top w:val="single" w:sz="8" w:space="0" w:color="auto"/>
              <w:left w:val="nil"/>
              <w:bottom w:val="nil"/>
              <w:right w:val="single" w:sz="4" w:space="0" w:color="auto"/>
            </w:tcBorders>
            <w:shd w:val="clear" w:color="auto" w:fill="F2F2F2"/>
            <w:vAlign w:val="center"/>
          </w:tcPr>
          <w:p w14:paraId="33131AE9" w14:textId="77777777" w:rsidR="00A60FA2" w:rsidRPr="00D52AEB" w:rsidRDefault="00A60FA2" w:rsidP="00092469">
            <w:pPr>
              <w:jc w:val="center"/>
              <w:rPr>
                <w:rFonts w:cs="Arial"/>
                <w:bCs/>
                <w:sz w:val="18"/>
                <w:szCs w:val="18"/>
                <w:lang w:val="sr-Latn-RS" w:eastAsia="sr-Latn-RS"/>
              </w:rPr>
            </w:pPr>
            <w:r>
              <w:rPr>
                <w:rFonts w:cs="Arial"/>
                <w:bCs/>
                <w:sz w:val="18"/>
                <w:szCs w:val="18"/>
                <w:lang w:val="sr-Latn-RS" w:eastAsia="sr-Latn-RS"/>
              </w:rPr>
              <w:t>7</w:t>
            </w:r>
          </w:p>
        </w:tc>
        <w:tc>
          <w:tcPr>
            <w:tcW w:w="1170" w:type="dxa"/>
            <w:tcBorders>
              <w:top w:val="single" w:sz="8" w:space="0" w:color="auto"/>
              <w:left w:val="nil"/>
              <w:bottom w:val="nil"/>
              <w:right w:val="single" w:sz="4" w:space="0" w:color="auto"/>
            </w:tcBorders>
            <w:shd w:val="clear" w:color="auto" w:fill="F2F2F2"/>
            <w:vAlign w:val="center"/>
          </w:tcPr>
          <w:p w14:paraId="7EFC1AD5" w14:textId="77777777" w:rsidR="00A60FA2" w:rsidRDefault="00A60FA2" w:rsidP="00092469">
            <w:pPr>
              <w:ind w:right="-108"/>
              <w:jc w:val="center"/>
              <w:rPr>
                <w:rFonts w:cs="Arial"/>
                <w:bCs/>
                <w:sz w:val="18"/>
                <w:szCs w:val="18"/>
                <w:lang w:val="sr-Latn-RS" w:eastAsia="sr-Latn-RS"/>
              </w:rPr>
            </w:pPr>
            <w:r>
              <w:rPr>
                <w:rFonts w:cs="Arial"/>
                <w:bCs/>
                <w:sz w:val="18"/>
                <w:szCs w:val="18"/>
                <w:lang w:val="sr-Latn-RS" w:eastAsia="sr-Latn-RS"/>
              </w:rPr>
              <w:t>8</w:t>
            </w:r>
          </w:p>
        </w:tc>
        <w:tc>
          <w:tcPr>
            <w:tcW w:w="1260" w:type="dxa"/>
            <w:tcBorders>
              <w:top w:val="single" w:sz="8" w:space="0" w:color="auto"/>
              <w:left w:val="nil"/>
              <w:bottom w:val="nil"/>
              <w:right w:val="single" w:sz="4" w:space="0" w:color="auto"/>
            </w:tcBorders>
            <w:shd w:val="clear" w:color="auto" w:fill="F2F2F2"/>
            <w:vAlign w:val="center"/>
          </w:tcPr>
          <w:p w14:paraId="289E5471" w14:textId="77777777" w:rsidR="00A60FA2" w:rsidRDefault="00A60FA2" w:rsidP="00092469">
            <w:pPr>
              <w:ind w:right="-108"/>
              <w:jc w:val="center"/>
              <w:rPr>
                <w:rFonts w:cs="Arial"/>
                <w:bCs/>
                <w:sz w:val="18"/>
                <w:szCs w:val="18"/>
                <w:lang w:val="sr-Latn-RS" w:eastAsia="sr-Latn-RS"/>
              </w:rPr>
            </w:pPr>
            <w:r>
              <w:rPr>
                <w:rFonts w:cs="Arial"/>
                <w:bCs/>
                <w:sz w:val="18"/>
                <w:szCs w:val="18"/>
                <w:lang w:val="sr-Latn-RS" w:eastAsia="sr-Latn-RS"/>
              </w:rPr>
              <w:t>9</w:t>
            </w:r>
          </w:p>
        </w:tc>
        <w:tc>
          <w:tcPr>
            <w:tcW w:w="1350" w:type="dxa"/>
            <w:tcBorders>
              <w:top w:val="single" w:sz="8" w:space="0" w:color="auto"/>
              <w:left w:val="nil"/>
              <w:bottom w:val="nil"/>
              <w:right w:val="single" w:sz="4" w:space="0" w:color="auto"/>
            </w:tcBorders>
            <w:shd w:val="clear" w:color="auto" w:fill="F2F2F2"/>
            <w:vAlign w:val="center"/>
          </w:tcPr>
          <w:p w14:paraId="5D1A3EA7" w14:textId="77777777" w:rsidR="00A60FA2" w:rsidRDefault="00A60FA2" w:rsidP="00092469">
            <w:pPr>
              <w:ind w:right="-108"/>
              <w:jc w:val="center"/>
              <w:rPr>
                <w:rFonts w:cs="Arial"/>
                <w:bCs/>
                <w:sz w:val="18"/>
                <w:szCs w:val="18"/>
                <w:lang w:val="sr-Latn-RS" w:eastAsia="sr-Latn-RS"/>
              </w:rPr>
            </w:pPr>
            <w:r>
              <w:rPr>
                <w:rFonts w:cs="Arial"/>
                <w:bCs/>
                <w:sz w:val="18"/>
                <w:szCs w:val="18"/>
                <w:lang w:val="sr-Latn-RS" w:eastAsia="sr-Latn-RS"/>
              </w:rPr>
              <w:t>10</w:t>
            </w:r>
          </w:p>
        </w:tc>
        <w:tc>
          <w:tcPr>
            <w:tcW w:w="1350" w:type="dxa"/>
            <w:tcBorders>
              <w:top w:val="single" w:sz="8" w:space="0" w:color="auto"/>
              <w:left w:val="nil"/>
              <w:bottom w:val="nil"/>
              <w:right w:val="single" w:sz="4" w:space="0" w:color="auto"/>
            </w:tcBorders>
            <w:shd w:val="clear" w:color="auto" w:fill="F2F2F2"/>
            <w:vAlign w:val="center"/>
          </w:tcPr>
          <w:p w14:paraId="52E27112" w14:textId="77777777" w:rsidR="00A60FA2" w:rsidRDefault="00A60FA2" w:rsidP="00092469">
            <w:pPr>
              <w:ind w:right="-108"/>
              <w:jc w:val="center"/>
              <w:rPr>
                <w:rFonts w:cs="Arial"/>
                <w:bCs/>
                <w:sz w:val="18"/>
                <w:szCs w:val="18"/>
                <w:lang w:val="sr-Latn-RS" w:eastAsia="sr-Latn-RS"/>
              </w:rPr>
            </w:pPr>
            <w:r>
              <w:rPr>
                <w:rFonts w:cs="Arial"/>
                <w:bCs/>
                <w:sz w:val="18"/>
                <w:szCs w:val="18"/>
                <w:lang w:val="sr-Latn-RS" w:eastAsia="sr-Latn-RS"/>
              </w:rPr>
              <w:t>11</w:t>
            </w:r>
          </w:p>
        </w:tc>
      </w:tr>
      <w:tr w:rsidR="002C39D9" w:rsidRPr="007E0F3A" w14:paraId="7F336FA2" w14:textId="77777777" w:rsidTr="00866ECD">
        <w:trPr>
          <w:trHeight w:val="724"/>
        </w:trPr>
        <w:tc>
          <w:tcPr>
            <w:tcW w:w="721" w:type="dxa"/>
            <w:vMerge w:val="restart"/>
            <w:tcBorders>
              <w:top w:val="nil"/>
              <w:left w:val="single" w:sz="8" w:space="0" w:color="auto"/>
              <w:bottom w:val="single" w:sz="8" w:space="0" w:color="000000"/>
              <w:right w:val="single" w:sz="8" w:space="0" w:color="auto"/>
            </w:tcBorders>
            <w:shd w:val="clear" w:color="auto" w:fill="auto"/>
            <w:vAlign w:val="center"/>
          </w:tcPr>
          <w:p w14:paraId="510B5587" w14:textId="77777777" w:rsidR="00D13960" w:rsidRPr="007E0F3A" w:rsidRDefault="00D13960" w:rsidP="00092469">
            <w:pPr>
              <w:jc w:val="center"/>
              <w:rPr>
                <w:rFonts w:cs="Arial"/>
                <w:sz w:val="20"/>
                <w:szCs w:val="20"/>
                <w:lang w:val="sr-Latn-RS" w:eastAsia="sr-Latn-RS"/>
              </w:rPr>
            </w:pPr>
            <w:r w:rsidRPr="007E0F3A">
              <w:rPr>
                <w:rFonts w:cs="Arial"/>
                <w:sz w:val="20"/>
                <w:szCs w:val="20"/>
                <w:lang w:val="sr-Latn-RS" w:eastAsia="sr-Latn-RS"/>
              </w:rPr>
              <w:t>1.</w:t>
            </w:r>
          </w:p>
        </w:tc>
        <w:tc>
          <w:tcPr>
            <w:tcW w:w="1262" w:type="dxa"/>
            <w:vMerge w:val="restart"/>
            <w:tcBorders>
              <w:top w:val="nil"/>
              <w:left w:val="nil"/>
              <w:bottom w:val="single" w:sz="8" w:space="0" w:color="000000"/>
              <w:right w:val="nil"/>
            </w:tcBorders>
            <w:shd w:val="clear" w:color="auto" w:fill="auto"/>
            <w:vAlign w:val="center"/>
          </w:tcPr>
          <w:p w14:paraId="3ADCF8BB" w14:textId="77777777" w:rsidR="00D13960" w:rsidRDefault="00D13960" w:rsidP="00092469">
            <w:pPr>
              <w:jc w:val="center"/>
              <w:rPr>
                <w:rFonts w:cs="Arial"/>
                <w:sz w:val="20"/>
                <w:szCs w:val="20"/>
              </w:rPr>
            </w:pPr>
          </w:p>
          <w:p w14:paraId="4A3EEBDC" w14:textId="77777777" w:rsidR="00D13960" w:rsidRDefault="00D13960" w:rsidP="00092469">
            <w:pPr>
              <w:jc w:val="center"/>
              <w:rPr>
                <w:rFonts w:cs="Arial"/>
                <w:sz w:val="20"/>
                <w:szCs w:val="20"/>
              </w:rPr>
            </w:pPr>
          </w:p>
          <w:p w14:paraId="6AEB2D29" w14:textId="77777777" w:rsidR="00D13960" w:rsidRDefault="00D13960" w:rsidP="00092469">
            <w:pPr>
              <w:jc w:val="center"/>
              <w:rPr>
                <w:rFonts w:cs="Arial"/>
                <w:sz w:val="20"/>
                <w:szCs w:val="20"/>
              </w:rPr>
            </w:pPr>
          </w:p>
          <w:p w14:paraId="5B3080B8" w14:textId="77777777" w:rsidR="00D13960" w:rsidRPr="00275FF2" w:rsidRDefault="00D13960" w:rsidP="00092469">
            <w:pPr>
              <w:jc w:val="center"/>
              <w:rPr>
                <w:rFonts w:cs="Arial"/>
                <w:sz w:val="20"/>
                <w:szCs w:val="20"/>
                <w:lang w:val="sr-Latn-RS"/>
              </w:rPr>
            </w:pPr>
            <w:r w:rsidRPr="00DC452D">
              <w:rPr>
                <w:rFonts w:cs="Arial"/>
                <w:sz w:val="20"/>
                <w:szCs w:val="20"/>
              </w:rPr>
              <w:t xml:space="preserve">Tehnički centar </w:t>
            </w:r>
            <w:r>
              <w:rPr>
                <w:rFonts w:cs="Arial"/>
                <w:sz w:val="20"/>
                <w:szCs w:val="20"/>
              </w:rPr>
              <w:t xml:space="preserve"> </w:t>
            </w:r>
            <w:r>
              <w:rPr>
                <w:rFonts w:cs="Arial"/>
                <w:sz w:val="20"/>
                <w:szCs w:val="20"/>
                <w:lang w:val="sr-Latn-RS"/>
              </w:rPr>
              <w:t>Kragujevac</w:t>
            </w:r>
          </w:p>
          <w:p w14:paraId="6EC6F260" w14:textId="77777777" w:rsidR="00D13960" w:rsidRPr="007E0F3A" w:rsidRDefault="00D13960" w:rsidP="00092469">
            <w:pPr>
              <w:jc w:val="center"/>
              <w:rPr>
                <w:rFonts w:cs="Arial"/>
                <w:sz w:val="20"/>
                <w:szCs w:val="20"/>
                <w:lang w:val="sr-Latn-RS" w:eastAsia="sr-Latn-RS"/>
              </w:rPr>
            </w:pPr>
            <w:r w:rsidRPr="00DC452D">
              <w:rPr>
                <w:rFonts w:cs="Arial"/>
                <w:sz w:val="20"/>
                <w:szCs w:val="20"/>
              </w:rPr>
              <w:br/>
            </w:r>
            <w:r w:rsidRPr="00DC452D">
              <w:rPr>
                <w:rFonts w:cs="Arial"/>
                <w:sz w:val="20"/>
                <w:szCs w:val="20"/>
              </w:rPr>
              <w:br/>
              <w:t xml:space="preserve"> </w:t>
            </w:r>
          </w:p>
        </w:tc>
        <w:tc>
          <w:tcPr>
            <w:tcW w:w="1797" w:type="dxa"/>
            <w:vMerge w:val="restart"/>
            <w:tcBorders>
              <w:top w:val="single" w:sz="8" w:space="0" w:color="auto"/>
              <w:left w:val="single" w:sz="8" w:space="0" w:color="auto"/>
              <w:right w:val="single" w:sz="4" w:space="0" w:color="auto"/>
            </w:tcBorders>
            <w:shd w:val="clear" w:color="auto" w:fill="auto"/>
            <w:vAlign w:val="center"/>
          </w:tcPr>
          <w:p w14:paraId="614D3D6A" w14:textId="77777777" w:rsidR="00D13960" w:rsidRPr="007E0F3A" w:rsidRDefault="00D13960" w:rsidP="00092469">
            <w:pPr>
              <w:rPr>
                <w:rFonts w:cs="Arial"/>
                <w:sz w:val="20"/>
                <w:szCs w:val="20"/>
                <w:lang w:val="sr-Latn-RS" w:eastAsia="sr-Latn-RS"/>
              </w:rPr>
            </w:pPr>
            <w:r w:rsidRPr="00352909">
              <w:rPr>
                <w:rFonts w:cs="Arial"/>
                <w:sz w:val="18"/>
                <w:szCs w:val="18"/>
              </w:rPr>
              <w:t>Šestomesečni (periodični) pregledi  stabilnih instalacija za automatsku dojavu požara, sa izdavanjem Zapisnika/Izveštaja o stručnom nalazu u 2 primerka</w:t>
            </w:r>
          </w:p>
        </w:tc>
        <w:tc>
          <w:tcPr>
            <w:tcW w:w="1080" w:type="dxa"/>
            <w:tcBorders>
              <w:top w:val="single" w:sz="8" w:space="0" w:color="auto"/>
              <w:left w:val="nil"/>
              <w:right w:val="single" w:sz="4" w:space="0" w:color="auto"/>
            </w:tcBorders>
            <w:shd w:val="clear" w:color="auto" w:fill="auto"/>
            <w:noWrap/>
            <w:vAlign w:val="center"/>
          </w:tcPr>
          <w:p w14:paraId="6B3A051D" w14:textId="77777777" w:rsidR="00D13960" w:rsidRPr="00EB4B51" w:rsidRDefault="00D13960" w:rsidP="00092469">
            <w:pPr>
              <w:jc w:val="center"/>
              <w:rPr>
                <w:rFonts w:cs="Arial"/>
                <w:sz w:val="20"/>
                <w:szCs w:val="20"/>
                <w:lang w:val="sr-Latn-RS" w:eastAsia="sr-Latn-RS"/>
              </w:rPr>
            </w:pPr>
            <w:r w:rsidRPr="00352909">
              <w:rPr>
                <w:rFonts w:ascii="Calibri" w:hAnsi="Calibri"/>
                <w:iCs/>
                <w:sz w:val="20"/>
                <w:szCs w:val="20"/>
                <w:lang w:bidi="en-US"/>
              </w:rPr>
              <w:t>Upravna zgrada Po</w:t>
            </w:r>
            <w:r w:rsidRPr="00352909">
              <w:rPr>
                <w:rFonts w:ascii="Calibri" w:hAnsi="Calibri"/>
                <w:iCs/>
                <w:sz w:val="20"/>
                <w:szCs w:val="20"/>
                <w:lang w:val="sr-Latn-RS" w:bidi="en-US"/>
              </w:rPr>
              <w:t>ž</w:t>
            </w:r>
            <w:r w:rsidRPr="00352909">
              <w:rPr>
                <w:rFonts w:ascii="Calibri" w:hAnsi="Calibri"/>
                <w:iCs/>
                <w:sz w:val="20"/>
                <w:szCs w:val="20"/>
                <w:lang w:bidi="en-US"/>
              </w:rPr>
              <w:t>arevac</w:t>
            </w:r>
          </w:p>
        </w:tc>
        <w:tc>
          <w:tcPr>
            <w:tcW w:w="1800" w:type="dxa"/>
            <w:tcBorders>
              <w:top w:val="single" w:sz="8" w:space="0" w:color="auto"/>
              <w:left w:val="nil"/>
              <w:bottom w:val="single" w:sz="4" w:space="0" w:color="auto"/>
              <w:right w:val="single" w:sz="4" w:space="0" w:color="auto"/>
            </w:tcBorders>
            <w:shd w:val="clear" w:color="auto" w:fill="auto"/>
            <w:noWrap/>
            <w:vAlign w:val="center"/>
          </w:tcPr>
          <w:p w14:paraId="2BE3222C" w14:textId="77777777" w:rsidR="002C39D9" w:rsidRPr="002C39D9" w:rsidRDefault="002C39D9" w:rsidP="002C39D9">
            <w:pPr>
              <w:jc w:val="center"/>
              <w:rPr>
                <w:rFonts w:ascii="Calibri" w:hAnsi="Calibri"/>
                <w:iCs/>
                <w:sz w:val="18"/>
                <w:szCs w:val="18"/>
                <w:lang w:bidi="en-US"/>
              </w:rPr>
            </w:pPr>
            <w:r w:rsidRPr="002C39D9">
              <w:rPr>
                <w:rFonts w:cs="Arial"/>
                <w:sz w:val="18"/>
                <w:szCs w:val="18"/>
              </w:rPr>
              <w:t>Adresibilni</w:t>
            </w:r>
            <w:r w:rsidRPr="002C39D9">
              <w:rPr>
                <w:rFonts w:cs="Arial"/>
                <w:sz w:val="18"/>
                <w:szCs w:val="18"/>
              </w:rPr>
              <w:br/>
              <w:t>Centrala</w:t>
            </w:r>
            <w:r w:rsidRPr="002C39D9">
              <w:rPr>
                <w:rFonts w:ascii="Calibri" w:hAnsi="Calibri"/>
                <w:iCs/>
                <w:sz w:val="18"/>
                <w:szCs w:val="18"/>
                <w:lang w:bidi="en-US"/>
              </w:rPr>
              <w:t>:COOPER -CF 2000 –</w:t>
            </w:r>
          </w:p>
          <w:p w14:paraId="43A2B68B" w14:textId="77777777" w:rsidR="002C39D9" w:rsidRPr="002C39D9" w:rsidRDefault="002C39D9" w:rsidP="002C39D9">
            <w:pPr>
              <w:jc w:val="center"/>
              <w:rPr>
                <w:rFonts w:cs="Arial"/>
                <w:iCs/>
                <w:sz w:val="18"/>
                <w:szCs w:val="18"/>
                <w:lang w:val="sr-Latn-RS" w:bidi="en-US"/>
              </w:rPr>
            </w:pPr>
            <w:r w:rsidRPr="002C39D9">
              <w:rPr>
                <w:rFonts w:cs="Arial"/>
                <w:sz w:val="18"/>
                <w:szCs w:val="18"/>
              </w:rPr>
              <w:t>Broj optickih detektora</w:t>
            </w:r>
            <w:r w:rsidRPr="002C39D9">
              <w:rPr>
                <w:rFonts w:cs="Arial"/>
                <w:iCs/>
                <w:sz w:val="18"/>
                <w:szCs w:val="18"/>
                <w:lang w:val="sr-Latn-RS" w:bidi="en-US"/>
              </w:rPr>
              <w:t>:46</w:t>
            </w:r>
          </w:p>
          <w:p w14:paraId="5441D40D" w14:textId="77777777" w:rsidR="002C39D9" w:rsidRPr="002C39D9" w:rsidRDefault="002C39D9" w:rsidP="002C39D9">
            <w:pPr>
              <w:jc w:val="center"/>
              <w:rPr>
                <w:rFonts w:cs="Arial"/>
                <w:iCs/>
                <w:sz w:val="18"/>
                <w:szCs w:val="18"/>
                <w:lang w:val="sr-Latn-RS" w:bidi="en-US"/>
              </w:rPr>
            </w:pPr>
            <w:r w:rsidRPr="002C39D9">
              <w:rPr>
                <w:rFonts w:cs="Arial"/>
                <w:iCs/>
                <w:sz w:val="18"/>
                <w:szCs w:val="18"/>
                <w:lang w:val="sr-Latn-RS" w:bidi="en-US"/>
              </w:rPr>
              <w:t>Broj rucnih 8</w:t>
            </w:r>
          </w:p>
          <w:p w14:paraId="7C70E397" w14:textId="77777777" w:rsidR="002C39D9" w:rsidRPr="002C39D9" w:rsidRDefault="002C39D9" w:rsidP="002C39D9">
            <w:pPr>
              <w:jc w:val="center"/>
              <w:rPr>
                <w:rFonts w:cs="Arial"/>
                <w:iCs/>
                <w:sz w:val="18"/>
                <w:szCs w:val="18"/>
                <w:lang w:val="sr-Latn-RS" w:bidi="en-US"/>
              </w:rPr>
            </w:pPr>
            <w:r w:rsidRPr="002C39D9">
              <w:rPr>
                <w:rFonts w:cs="Arial"/>
                <w:iCs/>
                <w:sz w:val="18"/>
                <w:szCs w:val="18"/>
                <w:lang w:bidi="en-US"/>
              </w:rPr>
              <w:t>Sirene</w:t>
            </w:r>
            <w:r w:rsidRPr="002C39D9">
              <w:rPr>
                <w:rFonts w:cs="Arial"/>
                <w:iCs/>
                <w:sz w:val="18"/>
                <w:szCs w:val="18"/>
                <w:lang w:val="sr-Latn-RS" w:bidi="en-US"/>
              </w:rPr>
              <w:t>:5</w:t>
            </w:r>
          </w:p>
          <w:p w14:paraId="11D81524" w14:textId="77777777" w:rsidR="00D13960" w:rsidRPr="002C39D9" w:rsidRDefault="00D13960" w:rsidP="00092469">
            <w:pPr>
              <w:jc w:val="center"/>
              <w:rPr>
                <w:rFonts w:cs="Arial"/>
                <w:sz w:val="18"/>
                <w:szCs w:val="18"/>
                <w:lang w:val="sr-Latn-RS" w:eastAsia="sr-Latn-RS"/>
              </w:rPr>
            </w:pPr>
          </w:p>
        </w:tc>
        <w:tc>
          <w:tcPr>
            <w:tcW w:w="810" w:type="dxa"/>
            <w:tcBorders>
              <w:top w:val="single" w:sz="8" w:space="0" w:color="auto"/>
              <w:left w:val="nil"/>
              <w:bottom w:val="single" w:sz="4" w:space="0" w:color="auto"/>
              <w:right w:val="single" w:sz="4" w:space="0" w:color="auto"/>
            </w:tcBorders>
            <w:shd w:val="clear" w:color="auto" w:fill="auto"/>
            <w:noWrap/>
            <w:vAlign w:val="center"/>
          </w:tcPr>
          <w:p w14:paraId="29AFAE2B" w14:textId="77777777" w:rsidR="00D13960" w:rsidRPr="00B60E9A" w:rsidRDefault="00D13960" w:rsidP="00092469">
            <w:pPr>
              <w:jc w:val="center"/>
              <w:rPr>
                <w:rFonts w:cs="Arial"/>
                <w:sz w:val="20"/>
                <w:szCs w:val="20"/>
                <w:lang w:val="sr-Latn-RS" w:eastAsia="sr-Latn-RS"/>
              </w:rPr>
            </w:pPr>
            <w:r>
              <w:rPr>
                <w:rFonts w:cs="Arial"/>
                <w:sz w:val="20"/>
                <w:szCs w:val="20"/>
                <w:lang w:val="sr-Latn-RS" w:eastAsia="sr-Latn-RS"/>
              </w:rPr>
              <w:t>kompl</w:t>
            </w:r>
          </w:p>
        </w:tc>
        <w:tc>
          <w:tcPr>
            <w:tcW w:w="1260" w:type="dxa"/>
            <w:tcBorders>
              <w:top w:val="single" w:sz="8" w:space="0" w:color="auto"/>
              <w:left w:val="nil"/>
              <w:bottom w:val="single" w:sz="4" w:space="0" w:color="auto"/>
              <w:right w:val="single" w:sz="4" w:space="0" w:color="auto"/>
            </w:tcBorders>
            <w:shd w:val="clear" w:color="auto" w:fill="auto"/>
            <w:noWrap/>
            <w:vAlign w:val="center"/>
          </w:tcPr>
          <w:p w14:paraId="53B961EA" w14:textId="77777777" w:rsidR="00D13960" w:rsidRDefault="00D13960" w:rsidP="00092469">
            <w:pPr>
              <w:jc w:val="center"/>
            </w:pPr>
            <w:r w:rsidRPr="00F33940">
              <w:rPr>
                <w:rFonts w:cs="Arial"/>
                <w:sz w:val="20"/>
                <w:szCs w:val="20"/>
                <w:lang w:val="sr-Latn-RS" w:eastAsia="sr-Latn-RS"/>
              </w:rPr>
              <w:t>4</w:t>
            </w:r>
          </w:p>
        </w:tc>
        <w:tc>
          <w:tcPr>
            <w:tcW w:w="1170" w:type="dxa"/>
            <w:tcBorders>
              <w:top w:val="single" w:sz="8" w:space="0" w:color="auto"/>
              <w:left w:val="nil"/>
              <w:bottom w:val="single" w:sz="4" w:space="0" w:color="auto"/>
              <w:right w:val="single" w:sz="4" w:space="0" w:color="auto"/>
            </w:tcBorders>
          </w:tcPr>
          <w:p w14:paraId="09EE33FD" w14:textId="77777777" w:rsidR="00D13960" w:rsidRPr="00F33940" w:rsidRDefault="00D13960" w:rsidP="00092469">
            <w:pPr>
              <w:jc w:val="center"/>
              <w:rPr>
                <w:rFonts w:cs="Arial"/>
                <w:sz w:val="20"/>
                <w:szCs w:val="20"/>
                <w:lang w:val="sr-Latn-RS" w:eastAsia="sr-Latn-RS"/>
              </w:rPr>
            </w:pPr>
          </w:p>
        </w:tc>
        <w:tc>
          <w:tcPr>
            <w:tcW w:w="1260" w:type="dxa"/>
            <w:tcBorders>
              <w:top w:val="single" w:sz="8" w:space="0" w:color="auto"/>
              <w:left w:val="nil"/>
              <w:bottom w:val="single" w:sz="4" w:space="0" w:color="auto"/>
              <w:right w:val="single" w:sz="4" w:space="0" w:color="auto"/>
            </w:tcBorders>
          </w:tcPr>
          <w:p w14:paraId="124D2C8E" w14:textId="77777777" w:rsidR="00D13960" w:rsidRPr="00F33940" w:rsidRDefault="00D13960" w:rsidP="00092469">
            <w:pPr>
              <w:jc w:val="center"/>
              <w:rPr>
                <w:rFonts w:cs="Arial"/>
                <w:sz w:val="20"/>
                <w:szCs w:val="20"/>
                <w:lang w:val="sr-Latn-RS" w:eastAsia="sr-Latn-RS"/>
              </w:rPr>
            </w:pPr>
          </w:p>
        </w:tc>
        <w:tc>
          <w:tcPr>
            <w:tcW w:w="1350" w:type="dxa"/>
            <w:tcBorders>
              <w:top w:val="single" w:sz="8" w:space="0" w:color="auto"/>
              <w:left w:val="nil"/>
              <w:bottom w:val="single" w:sz="4" w:space="0" w:color="auto"/>
              <w:right w:val="single" w:sz="4" w:space="0" w:color="auto"/>
            </w:tcBorders>
          </w:tcPr>
          <w:p w14:paraId="35B30D8B" w14:textId="77777777" w:rsidR="00D13960" w:rsidRPr="00F33940" w:rsidRDefault="00D13960" w:rsidP="00092469">
            <w:pPr>
              <w:jc w:val="center"/>
              <w:rPr>
                <w:rFonts w:cs="Arial"/>
                <w:sz w:val="20"/>
                <w:szCs w:val="20"/>
                <w:lang w:val="sr-Latn-RS" w:eastAsia="sr-Latn-RS"/>
              </w:rPr>
            </w:pPr>
          </w:p>
        </w:tc>
        <w:tc>
          <w:tcPr>
            <w:tcW w:w="1350" w:type="dxa"/>
            <w:tcBorders>
              <w:top w:val="single" w:sz="8" w:space="0" w:color="auto"/>
              <w:left w:val="nil"/>
              <w:bottom w:val="single" w:sz="4" w:space="0" w:color="auto"/>
              <w:right w:val="single" w:sz="4" w:space="0" w:color="auto"/>
            </w:tcBorders>
          </w:tcPr>
          <w:p w14:paraId="311B4BB0" w14:textId="77777777" w:rsidR="00D13960" w:rsidRPr="00F33940" w:rsidRDefault="00D13960" w:rsidP="00092469">
            <w:pPr>
              <w:jc w:val="center"/>
              <w:rPr>
                <w:rFonts w:cs="Arial"/>
                <w:sz w:val="20"/>
                <w:szCs w:val="20"/>
                <w:lang w:val="sr-Latn-RS" w:eastAsia="sr-Latn-RS"/>
              </w:rPr>
            </w:pPr>
          </w:p>
        </w:tc>
      </w:tr>
      <w:tr w:rsidR="002C39D9" w:rsidRPr="007E0F3A" w14:paraId="69388413" w14:textId="77777777" w:rsidTr="00866ECD">
        <w:trPr>
          <w:trHeight w:val="478"/>
        </w:trPr>
        <w:tc>
          <w:tcPr>
            <w:tcW w:w="721" w:type="dxa"/>
            <w:vMerge/>
            <w:tcBorders>
              <w:top w:val="nil"/>
              <w:left w:val="single" w:sz="8" w:space="0" w:color="auto"/>
              <w:bottom w:val="single" w:sz="8" w:space="0" w:color="000000"/>
              <w:right w:val="single" w:sz="8" w:space="0" w:color="auto"/>
            </w:tcBorders>
            <w:vAlign w:val="center"/>
          </w:tcPr>
          <w:p w14:paraId="734E8BBD" w14:textId="77777777" w:rsidR="00D13960" w:rsidRPr="007E0F3A" w:rsidRDefault="00D13960" w:rsidP="00092469">
            <w:pPr>
              <w:rPr>
                <w:rFonts w:cs="Arial"/>
                <w:sz w:val="20"/>
                <w:szCs w:val="20"/>
                <w:lang w:val="sr-Latn-RS" w:eastAsia="sr-Latn-RS"/>
              </w:rPr>
            </w:pPr>
          </w:p>
        </w:tc>
        <w:tc>
          <w:tcPr>
            <w:tcW w:w="1262" w:type="dxa"/>
            <w:vMerge/>
            <w:tcBorders>
              <w:top w:val="nil"/>
              <w:left w:val="nil"/>
              <w:bottom w:val="single" w:sz="8" w:space="0" w:color="000000"/>
              <w:right w:val="nil"/>
            </w:tcBorders>
            <w:vAlign w:val="center"/>
          </w:tcPr>
          <w:p w14:paraId="2753D576" w14:textId="77777777" w:rsidR="00D13960" w:rsidRPr="007E0F3A" w:rsidRDefault="00D13960" w:rsidP="00092469">
            <w:pPr>
              <w:rPr>
                <w:rFonts w:cs="Arial"/>
                <w:sz w:val="20"/>
                <w:szCs w:val="20"/>
                <w:lang w:val="sr-Latn-RS" w:eastAsia="sr-Latn-RS"/>
              </w:rPr>
            </w:pPr>
          </w:p>
        </w:tc>
        <w:tc>
          <w:tcPr>
            <w:tcW w:w="1797" w:type="dxa"/>
            <w:vMerge/>
            <w:tcBorders>
              <w:left w:val="single" w:sz="8" w:space="0" w:color="auto"/>
              <w:right w:val="single" w:sz="4" w:space="0" w:color="auto"/>
            </w:tcBorders>
            <w:vAlign w:val="center"/>
          </w:tcPr>
          <w:p w14:paraId="5630D6D3" w14:textId="77777777" w:rsidR="00D13960" w:rsidRPr="007E0F3A" w:rsidRDefault="00D13960" w:rsidP="00092469">
            <w:pPr>
              <w:rPr>
                <w:rFonts w:cs="Arial"/>
                <w:sz w:val="20"/>
                <w:szCs w:val="20"/>
                <w:lang w:val="sr-Latn-RS" w:eastAsia="sr-Latn-RS"/>
              </w:rPr>
            </w:pPr>
          </w:p>
        </w:tc>
        <w:tc>
          <w:tcPr>
            <w:tcW w:w="1080" w:type="dxa"/>
            <w:vMerge w:val="restart"/>
            <w:tcBorders>
              <w:top w:val="single" w:sz="4" w:space="0" w:color="auto"/>
              <w:left w:val="nil"/>
              <w:right w:val="single" w:sz="4" w:space="0" w:color="auto"/>
            </w:tcBorders>
            <w:shd w:val="clear" w:color="auto" w:fill="auto"/>
            <w:noWrap/>
            <w:vAlign w:val="center"/>
          </w:tcPr>
          <w:p w14:paraId="2AAE3704" w14:textId="77777777" w:rsidR="00D13960" w:rsidRPr="00EB4B51" w:rsidRDefault="00D13960" w:rsidP="00092469">
            <w:pPr>
              <w:jc w:val="center"/>
              <w:rPr>
                <w:rFonts w:cs="Arial"/>
                <w:sz w:val="20"/>
                <w:szCs w:val="20"/>
                <w:lang w:val="sr-Latn-RS" w:eastAsia="sr-Latn-RS"/>
              </w:rPr>
            </w:pPr>
            <w:r w:rsidRPr="00352909">
              <w:rPr>
                <w:rFonts w:ascii="Calibri" w:hAnsi="Calibri"/>
                <w:iCs/>
                <w:sz w:val="20"/>
                <w:szCs w:val="20"/>
                <w:lang w:bidi="en-US"/>
              </w:rPr>
              <w:t>Upravna zgrada Smederevo</w:t>
            </w:r>
          </w:p>
        </w:tc>
        <w:tc>
          <w:tcPr>
            <w:tcW w:w="1800" w:type="dxa"/>
            <w:vMerge w:val="restart"/>
            <w:tcBorders>
              <w:top w:val="single" w:sz="4" w:space="0" w:color="auto"/>
              <w:left w:val="nil"/>
              <w:right w:val="single" w:sz="4" w:space="0" w:color="auto"/>
            </w:tcBorders>
            <w:shd w:val="clear" w:color="auto" w:fill="auto"/>
            <w:noWrap/>
            <w:vAlign w:val="center"/>
          </w:tcPr>
          <w:p w14:paraId="78817089" w14:textId="77777777" w:rsidR="002C39D9" w:rsidRPr="002C39D9" w:rsidRDefault="002C39D9" w:rsidP="002C39D9">
            <w:pPr>
              <w:jc w:val="center"/>
              <w:rPr>
                <w:rFonts w:ascii="Calibri" w:hAnsi="Calibri"/>
                <w:iCs/>
                <w:sz w:val="18"/>
                <w:szCs w:val="18"/>
                <w:lang w:bidi="en-US"/>
              </w:rPr>
            </w:pPr>
            <w:r w:rsidRPr="002C39D9">
              <w:rPr>
                <w:rFonts w:cs="Arial"/>
                <w:sz w:val="18"/>
                <w:szCs w:val="18"/>
              </w:rPr>
              <w:t>Konvencionalni</w:t>
            </w:r>
            <w:r w:rsidRPr="002C39D9">
              <w:rPr>
                <w:rFonts w:cs="Arial"/>
                <w:sz w:val="18"/>
                <w:szCs w:val="18"/>
              </w:rPr>
              <w:br/>
              <w:t xml:space="preserve">Centrala: </w:t>
            </w:r>
            <w:r w:rsidRPr="002C39D9">
              <w:rPr>
                <w:rFonts w:ascii="Calibri" w:hAnsi="Calibri"/>
                <w:iCs/>
                <w:sz w:val="18"/>
                <w:szCs w:val="18"/>
                <w:lang w:bidi="en-US"/>
              </w:rPr>
              <w:t>ТELETEK MAG 8 PLUS –</w:t>
            </w:r>
          </w:p>
          <w:p w14:paraId="18C7410A" w14:textId="77777777" w:rsidR="002C39D9" w:rsidRPr="002C39D9" w:rsidRDefault="002C39D9" w:rsidP="002C39D9">
            <w:pPr>
              <w:rPr>
                <w:rFonts w:cs="Arial"/>
                <w:sz w:val="18"/>
                <w:szCs w:val="18"/>
              </w:rPr>
            </w:pPr>
            <w:r w:rsidRPr="002C39D9">
              <w:rPr>
                <w:rFonts w:cs="Arial"/>
                <w:sz w:val="18"/>
                <w:szCs w:val="18"/>
              </w:rPr>
              <w:t>Broj optickih javljaca:125</w:t>
            </w:r>
          </w:p>
          <w:p w14:paraId="2F16ED7B" w14:textId="77777777" w:rsidR="002C39D9" w:rsidRPr="002C39D9" w:rsidRDefault="002C39D9" w:rsidP="002C39D9">
            <w:pPr>
              <w:rPr>
                <w:rFonts w:cs="Arial"/>
                <w:sz w:val="18"/>
                <w:szCs w:val="18"/>
              </w:rPr>
            </w:pPr>
            <w:r w:rsidRPr="002C39D9">
              <w:rPr>
                <w:rFonts w:cs="Arial"/>
                <w:sz w:val="18"/>
                <w:szCs w:val="18"/>
              </w:rPr>
              <w:t>Broj termickih javljaca:4</w:t>
            </w:r>
          </w:p>
          <w:p w14:paraId="1DA16127" w14:textId="77777777" w:rsidR="002C39D9" w:rsidRPr="002C39D9" w:rsidRDefault="002C39D9" w:rsidP="002C39D9">
            <w:pPr>
              <w:rPr>
                <w:rFonts w:cs="Arial"/>
                <w:sz w:val="18"/>
                <w:szCs w:val="18"/>
              </w:rPr>
            </w:pPr>
            <w:r w:rsidRPr="002C39D9">
              <w:rPr>
                <w:rFonts w:cs="Arial"/>
                <w:sz w:val="18"/>
                <w:szCs w:val="18"/>
              </w:rPr>
              <w:t>Broj rucnih javljaca:24</w:t>
            </w:r>
          </w:p>
          <w:p w14:paraId="5318C3FF" w14:textId="77777777" w:rsidR="00D13960" w:rsidRPr="002C39D9" w:rsidRDefault="002C39D9" w:rsidP="002C39D9">
            <w:pPr>
              <w:jc w:val="center"/>
              <w:rPr>
                <w:rFonts w:cs="Arial"/>
                <w:sz w:val="18"/>
                <w:szCs w:val="18"/>
                <w:lang w:val="sr-Latn-RS" w:eastAsia="sr-Latn-RS"/>
              </w:rPr>
            </w:pPr>
            <w:r w:rsidRPr="002C39D9">
              <w:rPr>
                <w:rFonts w:cs="Arial"/>
                <w:sz w:val="18"/>
                <w:szCs w:val="18"/>
              </w:rPr>
              <w:t>Sirene:10</w:t>
            </w:r>
          </w:p>
        </w:tc>
        <w:tc>
          <w:tcPr>
            <w:tcW w:w="810" w:type="dxa"/>
            <w:vMerge w:val="restart"/>
            <w:tcBorders>
              <w:top w:val="single" w:sz="4" w:space="0" w:color="auto"/>
              <w:left w:val="nil"/>
              <w:right w:val="single" w:sz="4" w:space="0" w:color="auto"/>
            </w:tcBorders>
            <w:shd w:val="clear" w:color="auto" w:fill="auto"/>
            <w:noWrap/>
            <w:vAlign w:val="center"/>
          </w:tcPr>
          <w:p w14:paraId="7823FBA1" w14:textId="77777777" w:rsidR="00D13960" w:rsidRPr="00B60E9A" w:rsidRDefault="00D13960" w:rsidP="00092469">
            <w:pPr>
              <w:jc w:val="center"/>
              <w:rPr>
                <w:rFonts w:cs="Arial"/>
                <w:sz w:val="20"/>
                <w:szCs w:val="20"/>
                <w:lang w:val="sr-Latn-RS" w:eastAsia="sr-Latn-RS"/>
              </w:rPr>
            </w:pPr>
            <w:r>
              <w:rPr>
                <w:rFonts w:cs="Arial"/>
                <w:sz w:val="20"/>
                <w:szCs w:val="20"/>
                <w:lang w:val="sr-Latn-RS" w:eastAsia="sr-Latn-RS"/>
              </w:rPr>
              <w:t>kompl</w:t>
            </w:r>
          </w:p>
        </w:tc>
        <w:tc>
          <w:tcPr>
            <w:tcW w:w="1260" w:type="dxa"/>
            <w:vMerge w:val="restart"/>
            <w:tcBorders>
              <w:top w:val="single" w:sz="4" w:space="0" w:color="auto"/>
              <w:left w:val="nil"/>
              <w:right w:val="single" w:sz="4" w:space="0" w:color="auto"/>
            </w:tcBorders>
            <w:shd w:val="clear" w:color="auto" w:fill="auto"/>
            <w:noWrap/>
            <w:vAlign w:val="center"/>
          </w:tcPr>
          <w:p w14:paraId="17794235" w14:textId="77777777" w:rsidR="00D13960" w:rsidRDefault="00D13960" w:rsidP="002C39D9">
            <w:pPr>
              <w:jc w:val="center"/>
            </w:pPr>
            <w:r w:rsidRPr="00F33940">
              <w:rPr>
                <w:rFonts w:cs="Arial"/>
                <w:sz w:val="20"/>
                <w:szCs w:val="20"/>
                <w:lang w:val="sr-Latn-RS" w:eastAsia="sr-Latn-RS"/>
              </w:rPr>
              <w:t>4</w:t>
            </w:r>
          </w:p>
        </w:tc>
        <w:tc>
          <w:tcPr>
            <w:tcW w:w="1170" w:type="dxa"/>
            <w:vMerge w:val="restart"/>
            <w:tcBorders>
              <w:top w:val="single" w:sz="4" w:space="0" w:color="auto"/>
              <w:left w:val="nil"/>
              <w:right w:val="single" w:sz="4" w:space="0" w:color="auto"/>
            </w:tcBorders>
          </w:tcPr>
          <w:p w14:paraId="21EDA254" w14:textId="77777777" w:rsidR="00D13960" w:rsidRPr="00F33940" w:rsidRDefault="00D13960" w:rsidP="00092469">
            <w:pPr>
              <w:jc w:val="center"/>
              <w:rPr>
                <w:rFonts w:cs="Arial"/>
                <w:sz w:val="20"/>
                <w:szCs w:val="20"/>
                <w:lang w:val="sr-Latn-RS" w:eastAsia="sr-Latn-RS"/>
              </w:rPr>
            </w:pPr>
          </w:p>
        </w:tc>
        <w:tc>
          <w:tcPr>
            <w:tcW w:w="1260" w:type="dxa"/>
            <w:vMerge w:val="restart"/>
            <w:tcBorders>
              <w:top w:val="single" w:sz="4" w:space="0" w:color="auto"/>
              <w:left w:val="nil"/>
              <w:right w:val="single" w:sz="4" w:space="0" w:color="auto"/>
            </w:tcBorders>
          </w:tcPr>
          <w:p w14:paraId="34793766" w14:textId="77777777" w:rsidR="00D13960" w:rsidRPr="00F33940" w:rsidRDefault="00D13960" w:rsidP="00092469">
            <w:pPr>
              <w:jc w:val="center"/>
              <w:rPr>
                <w:rFonts w:cs="Arial"/>
                <w:sz w:val="20"/>
                <w:szCs w:val="20"/>
                <w:lang w:val="sr-Latn-RS" w:eastAsia="sr-Latn-RS"/>
              </w:rPr>
            </w:pPr>
          </w:p>
        </w:tc>
        <w:tc>
          <w:tcPr>
            <w:tcW w:w="1350" w:type="dxa"/>
            <w:vMerge w:val="restart"/>
            <w:tcBorders>
              <w:top w:val="single" w:sz="4" w:space="0" w:color="auto"/>
              <w:left w:val="nil"/>
              <w:right w:val="single" w:sz="4" w:space="0" w:color="auto"/>
            </w:tcBorders>
          </w:tcPr>
          <w:p w14:paraId="294F1774" w14:textId="77777777" w:rsidR="00D13960" w:rsidRPr="00F33940" w:rsidRDefault="00D13960" w:rsidP="00092469">
            <w:pPr>
              <w:jc w:val="center"/>
              <w:rPr>
                <w:rFonts w:cs="Arial"/>
                <w:sz w:val="20"/>
                <w:szCs w:val="20"/>
                <w:lang w:val="sr-Latn-RS" w:eastAsia="sr-Latn-RS"/>
              </w:rPr>
            </w:pPr>
          </w:p>
        </w:tc>
        <w:tc>
          <w:tcPr>
            <w:tcW w:w="1350" w:type="dxa"/>
            <w:vMerge w:val="restart"/>
            <w:tcBorders>
              <w:top w:val="single" w:sz="4" w:space="0" w:color="auto"/>
              <w:left w:val="nil"/>
              <w:right w:val="single" w:sz="4" w:space="0" w:color="auto"/>
            </w:tcBorders>
          </w:tcPr>
          <w:p w14:paraId="5A4376FC" w14:textId="77777777" w:rsidR="00D13960" w:rsidRPr="00F33940" w:rsidRDefault="00D13960" w:rsidP="00092469">
            <w:pPr>
              <w:jc w:val="center"/>
              <w:rPr>
                <w:rFonts w:cs="Arial"/>
                <w:sz w:val="20"/>
                <w:szCs w:val="20"/>
                <w:lang w:val="sr-Latn-RS" w:eastAsia="sr-Latn-RS"/>
              </w:rPr>
            </w:pPr>
          </w:p>
        </w:tc>
      </w:tr>
      <w:tr w:rsidR="002C39D9" w:rsidRPr="007E0F3A" w14:paraId="14AEA960" w14:textId="77777777" w:rsidTr="00866ECD">
        <w:trPr>
          <w:trHeight w:val="1231"/>
        </w:trPr>
        <w:tc>
          <w:tcPr>
            <w:tcW w:w="721" w:type="dxa"/>
            <w:tcBorders>
              <w:top w:val="nil"/>
              <w:left w:val="single" w:sz="8" w:space="0" w:color="auto"/>
              <w:bottom w:val="single" w:sz="4" w:space="0" w:color="auto"/>
              <w:right w:val="single" w:sz="8" w:space="0" w:color="auto"/>
            </w:tcBorders>
            <w:shd w:val="clear" w:color="auto" w:fill="auto"/>
            <w:vAlign w:val="center"/>
          </w:tcPr>
          <w:p w14:paraId="38AC54E7" w14:textId="77777777" w:rsidR="00D13960" w:rsidRDefault="00D13960" w:rsidP="00092469">
            <w:pPr>
              <w:jc w:val="center"/>
              <w:rPr>
                <w:rFonts w:cs="Arial"/>
                <w:sz w:val="20"/>
                <w:szCs w:val="20"/>
                <w:lang w:val="sr-Latn-RS" w:eastAsia="sr-Latn-RS"/>
              </w:rPr>
            </w:pPr>
            <w:r w:rsidRPr="007E0F3A">
              <w:rPr>
                <w:rFonts w:cs="Arial"/>
                <w:sz w:val="20"/>
                <w:szCs w:val="20"/>
                <w:lang w:val="sr-Latn-RS" w:eastAsia="sr-Latn-RS"/>
              </w:rPr>
              <w:t>2.</w:t>
            </w:r>
          </w:p>
          <w:p w14:paraId="6D3309D6" w14:textId="77777777" w:rsidR="00AD1220" w:rsidRPr="00AD1220" w:rsidRDefault="00AD1220" w:rsidP="00AD1220">
            <w:pPr>
              <w:rPr>
                <w:rFonts w:cs="Arial"/>
                <w:sz w:val="20"/>
                <w:szCs w:val="20"/>
                <w:lang w:val="sr-Latn-RS" w:eastAsia="sr-Latn-RS"/>
              </w:rPr>
            </w:pPr>
          </w:p>
          <w:p w14:paraId="48834510" w14:textId="77777777" w:rsidR="00AD1220" w:rsidRDefault="00AD1220" w:rsidP="00AD1220">
            <w:pPr>
              <w:rPr>
                <w:rFonts w:cs="Arial"/>
                <w:sz w:val="20"/>
                <w:szCs w:val="20"/>
                <w:lang w:val="sr-Latn-RS" w:eastAsia="sr-Latn-RS"/>
              </w:rPr>
            </w:pPr>
          </w:p>
          <w:p w14:paraId="0839BAC4" w14:textId="77777777" w:rsidR="00AD1220" w:rsidRDefault="00AD1220" w:rsidP="00AD1220">
            <w:pPr>
              <w:rPr>
                <w:rFonts w:cs="Arial"/>
                <w:sz w:val="20"/>
                <w:szCs w:val="20"/>
                <w:lang w:val="sr-Latn-RS" w:eastAsia="sr-Latn-RS"/>
              </w:rPr>
            </w:pPr>
          </w:p>
          <w:p w14:paraId="382FC7A3" w14:textId="6EFD5884" w:rsidR="00AD1220" w:rsidRPr="00AD1220" w:rsidRDefault="00AD1220" w:rsidP="00AD1220">
            <w:pPr>
              <w:rPr>
                <w:rFonts w:cs="Arial"/>
                <w:sz w:val="20"/>
                <w:szCs w:val="20"/>
                <w:lang w:val="sr-Latn-RS" w:eastAsia="sr-Latn-RS"/>
              </w:rPr>
            </w:pPr>
          </w:p>
        </w:tc>
        <w:tc>
          <w:tcPr>
            <w:tcW w:w="1262" w:type="dxa"/>
            <w:vMerge/>
            <w:tcBorders>
              <w:top w:val="nil"/>
              <w:left w:val="nil"/>
              <w:bottom w:val="single" w:sz="4" w:space="0" w:color="auto"/>
              <w:right w:val="nil"/>
            </w:tcBorders>
            <w:vAlign w:val="center"/>
          </w:tcPr>
          <w:p w14:paraId="1C0A7FEC" w14:textId="77777777" w:rsidR="00D13960" w:rsidRPr="007E0F3A" w:rsidRDefault="00D13960" w:rsidP="00092469">
            <w:pPr>
              <w:rPr>
                <w:rFonts w:cs="Arial"/>
                <w:sz w:val="20"/>
                <w:szCs w:val="20"/>
                <w:lang w:val="sr-Latn-RS" w:eastAsia="sr-Latn-RS"/>
              </w:rPr>
            </w:pPr>
          </w:p>
        </w:tc>
        <w:tc>
          <w:tcPr>
            <w:tcW w:w="1797" w:type="dxa"/>
            <w:vMerge/>
            <w:tcBorders>
              <w:left w:val="single" w:sz="8" w:space="0" w:color="auto"/>
              <w:bottom w:val="single" w:sz="4" w:space="0" w:color="auto"/>
              <w:right w:val="single" w:sz="4" w:space="0" w:color="auto"/>
            </w:tcBorders>
            <w:shd w:val="clear" w:color="auto" w:fill="auto"/>
            <w:vAlign w:val="center"/>
          </w:tcPr>
          <w:p w14:paraId="59DA540E" w14:textId="77777777" w:rsidR="00D13960" w:rsidRPr="007E0F3A" w:rsidRDefault="00D13960" w:rsidP="00092469">
            <w:pPr>
              <w:rPr>
                <w:rFonts w:cs="Arial"/>
                <w:sz w:val="20"/>
                <w:szCs w:val="20"/>
                <w:lang w:val="sr-Latn-RS" w:eastAsia="sr-Latn-RS"/>
              </w:rPr>
            </w:pPr>
          </w:p>
        </w:tc>
        <w:tc>
          <w:tcPr>
            <w:tcW w:w="1080" w:type="dxa"/>
            <w:vMerge/>
            <w:tcBorders>
              <w:left w:val="nil"/>
              <w:bottom w:val="single" w:sz="4" w:space="0" w:color="auto"/>
              <w:right w:val="single" w:sz="4" w:space="0" w:color="auto"/>
            </w:tcBorders>
            <w:shd w:val="clear" w:color="auto" w:fill="auto"/>
            <w:noWrap/>
            <w:vAlign w:val="center"/>
          </w:tcPr>
          <w:p w14:paraId="27D77654" w14:textId="77777777" w:rsidR="00D13960" w:rsidRPr="007E0F3A" w:rsidRDefault="00D13960" w:rsidP="00092469">
            <w:pPr>
              <w:jc w:val="center"/>
              <w:rPr>
                <w:rFonts w:cs="Arial"/>
                <w:sz w:val="20"/>
                <w:szCs w:val="20"/>
                <w:lang w:val="sr-Latn-RS" w:eastAsia="sr-Latn-RS"/>
              </w:rPr>
            </w:pPr>
          </w:p>
        </w:tc>
        <w:tc>
          <w:tcPr>
            <w:tcW w:w="1800" w:type="dxa"/>
            <w:vMerge/>
            <w:tcBorders>
              <w:left w:val="nil"/>
              <w:bottom w:val="single" w:sz="4" w:space="0" w:color="auto"/>
              <w:right w:val="single" w:sz="4" w:space="0" w:color="auto"/>
            </w:tcBorders>
            <w:shd w:val="clear" w:color="auto" w:fill="auto"/>
            <w:noWrap/>
            <w:vAlign w:val="center"/>
          </w:tcPr>
          <w:p w14:paraId="0FE334CF" w14:textId="77777777" w:rsidR="00D13960" w:rsidRPr="007E0F3A" w:rsidRDefault="00D13960" w:rsidP="00092469">
            <w:pPr>
              <w:jc w:val="center"/>
              <w:rPr>
                <w:rFonts w:cs="Arial"/>
                <w:sz w:val="20"/>
                <w:szCs w:val="20"/>
                <w:lang w:val="sr-Latn-RS" w:eastAsia="sr-Latn-RS"/>
              </w:rPr>
            </w:pPr>
          </w:p>
        </w:tc>
        <w:tc>
          <w:tcPr>
            <w:tcW w:w="810" w:type="dxa"/>
            <w:vMerge/>
            <w:tcBorders>
              <w:left w:val="nil"/>
              <w:bottom w:val="single" w:sz="4" w:space="0" w:color="auto"/>
              <w:right w:val="single" w:sz="4" w:space="0" w:color="auto"/>
            </w:tcBorders>
            <w:shd w:val="clear" w:color="auto" w:fill="auto"/>
            <w:noWrap/>
            <w:vAlign w:val="center"/>
          </w:tcPr>
          <w:p w14:paraId="1A6D96D5" w14:textId="77777777" w:rsidR="00D13960" w:rsidRPr="00B60E9A" w:rsidRDefault="00D13960" w:rsidP="00092469">
            <w:pPr>
              <w:jc w:val="center"/>
              <w:rPr>
                <w:rFonts w:cs="Arial"/>
                <w:sz w:val="20"/>
                <w:szCs w:val="20"/>
                <w:lang w:val="sr-Latn-RS" w:eastAsia="sr-Latn-RS"/>
              </w:rPr>
            </w:pPr>
          </w:p>
        </w:tc>
        <w:tc>
          <w:tcPr>
            <w:tcW w:w="1260" w:type="dxa"/>
            <w:vMerge/>
            <w:tcBorders>
              <w:left w:val="nil"/>
              <w:bottom w:val="single" w:sz="4" w:space="0" w:color="auto"/>
              <w:right w:val="single" w:sz="4" w:space="0" w:color="auto"/>
            </w:tcBorders>
            <w:shd w:val="clear" w:color="auto" w:fill="auto"/>
            <w:noWrap/>
            <w:vAlign w:val="center"/>
          </w:tcPr>
          <w:p w14:paraId="7940349B" w14:textId="77777777" w:rsidR="00D13960" w:rsidRPr="00534755" w:rsidRDefault="00D13960" w:rsidP="00092469">
            <w:pPr>
              <w:jc w:val="center"/>
              <w:rPr>
                <w:rFonts w:cs="Arial"/>
                <w:sz w:val="20"/>
                <w:szCs w:val="20"/>
                <w:lang w:val="sr-Latn-RS" w:eastAsia="sr-Latn-RS"/>
              </w:rPr>
            </w:pPr>
          </w:p>
        </w:tc>
        <w:tc>
          <w:tcPr>
            <w:tcW w:w="1170" w:type="dxa"/>
            <w:vMerge/>
            <w:tcBorders>
              <w:left w:val="nil"/>
              <w:bottom w:val="single" w:sz="4" w:space="0" w:color="auto"/>
              <w:right w:val="single" w:sz="4" w:space="0" w:color="auto"/>
            </w:tcBorders>
          </w:tcPr>
          <w:p w14:paraId="2F2F063C" w14:textId="77777777" w:rsidR="00D13960" w:rsidRDefault="00D13960" w:rsidP="00092469">
            <w:pPr>
              <w:jc w:val="center"/>
              <w:rPr>
                <w:rFonts w:cs="Arial"/>
                <w:sz w:val="20"/>
                <w:szCs w:val="20"/>
                <w:lang w:val="sr-Latn-RS" w:eastAsia="sr-Latn-RS"/>
              </w:rPr>
            </w:pPr>
          </w:p>
        </w:tc>
        <w:tc>
          <w:tcPr>
            <w:tcW w:w="1260" w:type="dxa"/>
            <w:vMerge/>
            <w:tcBorders>
              <w:left w:val="nil"/>
              <w:bottom w:val="single" w:sz="4" w:space="0" w:color="auto"/>
              <w:right w:val="single" w:sz="4" w:space="0" w:color="auto"/>
            </w:tcBorders>
          </w:tcPr>
          <w:p w14:paraId="3A0F033D" w14:textId="77777777" w:rsidR="00D13960" w:rsidRDefault="00D13960" w:rsidP="00092469">
            <w:pPr>
              <w:jc w:val="center"/>
              <w:rPr>
                <w:rFonts w:cs="Arial"/>
                <w:sz w:val="20"/>
                <w:szCs w:val="20"/>
                <w:lang w:val="sr-Latn-RS" w:eastAsia="sr-Latn-RS"/>
              </w:rPr>
            </w:pPr>
          </w:p>
        </w:tc>
        <w:tc>
          <w:tcPr>
            <w:tcW w:w="1350" w:type="dxa"/>
            <w:vMerge/>
            <w:tcBorders>
              <w:left w:val="nil"/>
              <w:bottom w:val="single" w:sz="4" w:space="0" w:color="auto"/>
              <w:right w:val="single" w:sz="4" w:space="0" w:color="auto"/>
            </w:tcBorders>
          </w:tcPr>
          <w:p w14:paraId="6CFC1406" w14:textId="77777777" w:rsidR="00D13960" w:rsidRDefault="00D13960" w:rsidP="00092469">
            <w:pPr>
              <w:jc w:val="center"/>
              <w:rPr>
                <w:rFonts w:cs="Arial"/>
                <w:sz w:val="20"/>
                <w:szCs w:val="20"/>
                <w:lang w:val="sr-Latn-RS" w:eastAsia="sr-Latn-RS"/>
              </w:rPr>
            </w:pPr>
          </w:p>
        </w:tc>
        <w:tc>
          <w:tcPr>
            <w:tcW w:w="1350" w:type="dxa"/>
            <w:vMerge/>
            <w:tcBorders>
              <w:left w:val="nil"/>
              <w:bottom w:val="single" w:sz="4" w:space="0" w:color="auto"/>
              <w:right w:val="single" w:sz="4" w:space="0" w:color="auto"/>
            </w:tcBorders>
          </w:tcPr>
          <w:p w14:paraId="1D99145B" w14:textId="77777777" w:rsidR="00D13960" w:rsidRDefault="00D13960" w:rsidP="00092469">
            <w:pPr>
              <w:jc w:val="center"/>
              <w:rPr>
                <w:rFonts w:cs="Arial"/>
                <w:sz w:val="20"/>
                <w:szCs w:val="20"/>
                <w:lang w:val="sr-Latn-RS" w:eastAsia="sr-Latn-RS"/>
              </w:rPr>
            </w:pPr>
          </w:p>
        </w:tc>
      </w:tr>
      <w:tr w:rsidR="001C5D6E" w:rsidRPr="007E0F3A" w14:paraId="063D69A7" w14:textId="77777777" w:rsidTr="00866ECD">
        <w:trPr>
          <w:trHeight w:val="602"/>
        </w:trPr>
        <w:tc>
          <w:tcPr>
            <w:tcW w:w="6660"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1B0C5FF" w14:textId="33D8D29D" w:rsidR="001C5D6E" w:rsidRPr="007E0F3A" w:rsidRDefault="001C5D6E" w:rsidP="001C5D6E">
            <w:pPr>
              <w:jc w:val="right"/>
              <w:rPr>
                <w:rFonts w:cs="Arial"/>
                <w:sz w:val="20"/>
                <w:szCs w:val="20"/>
                <w:lang w:val="sr-Latn-RS" w:eastAsia="sr-Latn-RS"/>
              </w:rPr>
            </w:pPr>
            <w:r w:rsidRPr="00170340">
              <w:rPr>
                <w:rFonts w:eastAsia="Calibri" w:cs="Arial"/>
                <w:color w:val="000000"/>
                <w:lang w:val="sr-Latn-RS" w:eastAsia="sr-Latn-RS"/>
              </w:rPr>
              <w:t>I</w:t>
            </w:r>
          </w:p>
        </w:tc>
        <w:tc>
          <w:tcPr>
            <w:tcW w:w="4500"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449BE529" w14:textId="56CD04ED" w:rsidR="001C5D6E" w:rsidRDefault="001C5D6E" w:rsidP="001C5D6E">
            <w:pPr>
              <w:jc w:val="center"/>
              <w:rPr>
                <w:rFonts w:cs="Arial"/>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700" w:type="dxa"/>
            <w:gridSpan w:val="2"/>
            <w:tcBorders>
              <w:top w:val="single" w:sz="4" w:space="0" w:color="auto"/>
              <w:left w:val="single" w:sz="4" w:space="0" w:color="auto"/>
              <w:bottom w:val="single" w:sz="4" w:space="0" w:color="auto"/>
              <w:right w:val="single" w:sz="4" w:space="0" w:color="auto"/>
            </w:tcBorders>
          </w:tcPr>
          <w:p w14:paraId="11BFCD8E" w14:textId="77777777" w:rsidR="001C5D6E" w:rsidRDefault="001C5D6E" w:rsidP="001C5D6E">
            <w:pPr>
              <w:jc w:val="center"/>
              <w:rPr>
                <w:rFonts w:cs="Arial"/>
                <w:sz w:val="20"/>
                <w:szCs w:val="20"/>
                <w:lang w:val="sr-Latn-RS" w:eastAsia="sr-Latn-RS"/>
              </w:rPr>
            </w:pPr>
          </w:p>
        </w:tc>
      </w:tr>
      <w:tr w:rsidR="001C5D6E" w:rsidRPr="007E0F3A" w14:paraId="3474B653" w14:textId="77777777" w:rsidTr="00866ECD">
        <w:trPr>
          <w:trHeight w:val="530"/>
        </w:trPr>
        <w:tc>
          <w:tcPr>
            <w:tcW w:w="6660"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E0CC466" w14:textId="500F5189" w:rsidR="001C5D6E" w:rsidRPr="007E0F3A" w:rsidRDefault="001C5D6E" w:rsidP="001C5D6E">
            <w:pPr>
              <w:jc w:val="right"/>
              <w:rPr>
                <w:rFonts w:cs="Arial"/>
                <w:sz w:val="20"/>
                <w:szCs w:val="20"/>
                <w:lang w:val="sr-Latn-RS" w:eastAsia="sr-Latn-RS"/>
              </w:rPr>
            </w:pPr>
            <w:r w:rsidRPr="00170340">
              <w:rPr>
                <w:rFonts w:eastAsia="Calibri" w:cs="Arial"/>
                <w:color w:val="000000"/>
                <w:lang w:val="sr-Latn-RS" w:eastAsia="sr-Latn-RS"/>
              </w:rPr>
              <w:t>II</w:t>
            </w:r>
          </w:p>
        </w:tc>
        <w:tc>
          <w:tcPr>
            <w:tcW w:w="4500"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69EF127F" w14:textId="2BB2D0E0" w:rsidR="001C5D6E" w:rsidRDefault="001C5D6E" w:rsidP="001C5D6E">
            <w:pPr>
              <w:jc w:val="center"/>
              <w:rPr>
                <w:rFonts w:cs="Arial"/>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700" w:type="dxa"/>
            <w:gridSpan w:val="2"/>
            <w:tcBorders>
              <w:top w:val="single" w:sz="4" w:space="0" w:color="auto"/>
              <w:left w:val="single" w:sz="4" w:space="0" w:color="auto"/>
              <w:bottom w:val="single" w:sz="4" w:space="0" w:color="auto"/>
              <w:right w:val="single" w:sz="4" w:space="0" w:color="auto"/>
            </w:tcBorders>
          </w:tcPr>
          <w:p w14:paraId="521CC314" w14:textId="77777777" w:rsidR="001C5D6E" w:rsidRDefault="001C5D6E" w:rsidP="001C5D6E">
            <w:pPr>
              <w:jc w:val="center"/>
              <w:rPr>
                <w:rFonts w:cs="Arial"/>
                <w:sz w:val="20"/>
                <w:szCs w:val="20"/>
                <w:lang w:val="sr-Latn-RS" w:eastAsia="sr-Latn-RS"/>
              </w:rPr>
            </w:pPr>
          </w:p>
        </w:tc>
      </w:tr>
      <w:tr w:rsidR="001C5D6E" w:rsidRPr="007E0F3A" w14:paraId="03ADE962" w14:textId="77777777" w:rsidTr="00866ECD">
        <w:trPr>
          <w:trHeight w:val="530"/>
        </w:trPr>
        <w:tc>
          <w:tcPr>
            <w:tcW w:w="6660"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D812020" w14:textId="0427CC3A" w:rsidR="001C5D6E" w:rsidRPr="007E0F3A" w:rsidRDefault="001C5D6E" w:rsidP="001C5D6E">
            <w:pPr>
              <w:jc w:val="right"/>
              <w:rPr>
                <w:rFonts w:cs="Arial"/>
                <w:sz w:val="20"/>
                <w:szCs w:val="20"/>
                <w:lang w:val="sr-Latn-RS" w:eastAsia="sr-Latn-RS"/>
              </w:rPr>
            </w:pPr>
            <w:r w:rsidRPr="00170340">
              <w:rPr>
                <w:rFonts w:eastAsia="Calibri" w:cs="Arial"/>
                <w:color w:val="000000"/>
                <w:lang w:val="sr-Latn-RS" w:eastAsia="sr-Latn-RS"/>
              </w:rPr>
              <w:lastRenderedPageBreak/>
              <w:t>III</w:t>
            </w:r>
          </w:p>
        </w:tc>
        <w:tc>
          <w:tcPr>
            <w:tcW w:w="4500"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0DBA5BF2" w14:textId="5D906F47" w:rsidR="001C5D6E" w:rsidRDefault="001C5D6E" w:rsidP="001C5D6E">
            <w:pPr>
              <w:jc w:val="center"/>
              <w:rPr>
                <w:rFonts w:cs="Arial"/>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700" w:type="dxa"/>
            <w:gridSpan w:val="2"/>
            <w:tcBorders>
              <w:top w:val="single" w:sz="4" w:space="0" w:color="auto"/>
              <w:left w:val="single" w:sz="4" w:space="0" w:color="auto"/>
              <w:bottom w:val="single" w:sz="4" w:space="0" w:color="auto"/>
              <w:right w:val="single" w:sz="4" w:space="0" w:color="auto"/>
            </w:tcBorders>
          </w:tcPr>
          <w:p w14:paraId="4166112E" w14:textId="77777777" w:rsidR="001C5D6E" w:rsidRDefault="001C5D6E" w:rsidP="001C5D6E">
            <w:pPr>
              <w:jc w:val="center"/>
              <w:rPr>
                <w:rFonts w:cs="Arial"/>
                <w:sz w:val="20"/>
                <w:szCs w:val="20"/>
                <w:lang w:val="sr-Latn-RS" w:eastAsia="sr-Latn-RS"/>
              </w:rPr>
            </w:pPr>
          </w:p>
        </w:tc>
      </w:tr>
    </w:tbl>
    <w:p w14:paraId="38C008C0" w14:textId="77777777" w:rsidR="00AD1220" w:rsidRDefault="00AD1220" w:rsidP="00B26D8B">
      <w:pPr>
        <w:spacing w:before="0"/>
        <w:rPr>
          <w:rFonts w:cs="Arial"/>
          <w:b/>
          <w:bCs/>
          <w:lang w:val="sr-Latn-RS" w:eastAsia="sr-Latn-RS"/>
        </w:rPr>
      </w:pPr>
    </w:p>
    <w:p w14:paraId="3EAFEDCB" w14:textId="61DB8F80" w:rsidR="00D13960" w:rsidRDefault="00B26D8B" w:rsidP="00B26D8B">
      <w:pPr>
        <w:spacing w:before="0"/>
        <w:rPr>
          <w:rFonts w:cs="Arial"/>
          <w:b/>
          <w:bCs/>
          <w:lang w:val="sr-Latn-RS" w:eastAsia="sr-Latn-RS"/>
        </w:rPr>
      </w:pPr>
      <w:r>
        <w:rPr>
          <w:rFonts w:cs="Arial"/>
          <w:b/>
          <w:bCs/>
          <w:lang w:val="sr-Latn-RS" w:eastAsia="sr-Latn-RS"/>
        </w:rPr>
        <w:t>4.</w:t>
      </w:r>
      <w:r w:rsidR="0072434A">
        <w:rPr>
          <w:rFonts w:cs="Arial"/>
          <w:b/>
          <w:bCs/>
          <w:lang w:val="sr-Cyrl-RS" w:eastAsia="sr-Latn-RS"/>
        </w:rPr>
        <w:t>РЕДОВНИ, ПЕРИОДИЧНИ И ДЕТАЉНИ</w:t>
      </w:r>
      <w:r w:rsidRPr="00B26D8B">
        <w:rPr>
          <w:rFonts w:cs="Arial"/>
          <w:b/>
          <w:bCs/>
          <w:lang w:val="sr-Latn-RS" w:eastAsia="sr-Latn-RS"/>
        </w:rPr>
        <w:t xml:space="preserve"> </w:t>
      </w:r>
      <w:r w:rsidR="0072434A">
        <w:rPr>
          <w:rFonts w:cs="Arial"/>
          <w:b/>
          <w:bCs/>
          <w:lang w:val="sr-Cyrl-RS" w:eastAsia="sr-Latn-RS"/>
        </w:rPr>
        <w:t>ПРЕГЛЕД ГРОМОБРАНСКИХ</w:t>
      </w:r>
      <w:r>
        <w:rPr>
          <w:rFonts w:cs="Arial"/>
          <w:b/>
          <w:bCs/>
          <w:lang w:val="sr-Latn-RS" w:eastAsia="sr-Latn-RS"/>
        </w:rPr>
        <w:t xml:space="preserve"> </w:t>
      </w:r>
      <w:r w:rsidR="0072434A">
        <w:rPr>
          <w:rFonts w:cs="Arial"/>
          <w:b/>
          <w:bCs/>
          <w:lang w:val="sr-Cyrl-RS" w:eastAsia="sr-Latn-RS"/>
        </w:rPr>
        <w:t>И ЕЛЕКТРИЧНИХ ИНСТАЛАЦИЈА</w:t>
      </w:r>
    </w:p>
    <w:p w14:paraId="7E42506C" w14:textId="09A606A0" w:rsidR="00D13960" w:rsidRPr="00E8321F" w:rsidRDefault="00D13960" w:rsidP="00D13960">
      <w:pPr>
        <w:rPr>
          <w:rFonts w:cs="Arial"/>
          <w:bCs/>
          <w:lang w:val="sr-Latn-RS" w:eastAsia="sr-Latn-RS"/>
        </w:rPr>
      </w:pPr>
      <w:r>
        <w:rPr>
          <w:rFonts w:cs="Arial"/>
          <w:bCs/>
          <w:lang w:val="sr-Latn-RS" w:eastAsia="sr-Latn-RS"/>
        </w:rPr>
        <w:t>T</w:t>
      </w:r>
      <w:r w:rsidR="00B26D8B">
        <w:rPr>
          <w:rFonts w:cs="Arial"/>
          <w:bCs/>
          <w:lang w:val="sr-Latn-RS" w:eastAsia="sr-Latn-RS"/>
        </w:rPr>
        <w:t>a</w:t>
      </w:r>
      <w:r w:rsidR="00C30829">
        <w:rPr>
          <w:rFonts w:cs="Arial"/>
          <w:lang w:val="sr-Cyrl-RS"/>
        </w:rPr>
        <w:t>бел</w:t>
      </w:r>
      <w:r w:rsidR="00B26D8B">
        <w:rPr>
          <w:rFonts w:cs="Arial"/>
          <w:bCs/>
          <w:lang w:val="sr-Latn-RS" w:eastAsia="sr-Latn-RS"/>
        </w:rPr>
        <w:t xml:space="preserve">a </w:t>
      </w:r>
      <w:r w:rsidR="0072434A">
        <w:rPr>
          <w:rFonts w:cs="Arial"/>
          <w:bCs/>
          <w:lang w:val="sr-Cyrl-RS" w:eastAsia="sr-Latn-RS"/>
        </w:rPr>
        <w:t>П</w:t>
      </w:r>
      <w:r w:rsidR="00AD1220">
        <w:rPr>
          <w:rFonts w:cs="Arial"/>
          <w:bCs/>
          <w:lang w:val="sr-Latn-RS" w:eastAsia="sr-Latn-RS"/>
        </w:rPr>
        <w:t>2-</w:t>
      </w:r>
      <w:r w:rsidR="00B26D8B">
        <w:rPr>
          <w:rFonts w:cs="Arial"/>
          <w:bCs/>
          <w:lang w:val="sr-Latn-RS" w:eastAsia="sr-Latn-RS"/>
        </w:rPr>
        <w:t>A4</w:t>
      </w:r>
    </w:p>
    <w:tbl>
      <w:tblPr>
        <w:tblW w:w="13841" w:type="dxa"/>
        <w:tblInd w:w="98" w:type="dxa"/>
        <w:tblLook w:val="04A0" w:firstRow="1" w:lastRow="0" w:firstColumn="1" w:lastColumn="0" w:noHBand="0" w:noVBand="1"/>
      </w:tblPr>
      <w:tblGrid>
        <w:gridCol w:w="824"/>
        <w:gridCol w:w="1217"/>
        <w:gridCol w:w="1725"/>
        <w:gridCol w:w="1840"/>
        <w:gridCol w:w="1106"/>
        <w:gridCol w:w="1077"/>
        <w:gridCol w:w="1208"/>
        <w:gridCol w:w="1106"/>
        <w:gridCol w:w="1078"/>
        <w:gridCol w:w="1330"/>
        <w:gridCol w:w="1330"/>
      </w:tblGrid>
      <w:tr w:rsidR="0072434A" w:rsidRPr="00BA608F" w14:paraId="6B7882B9" w14:textId="77777777" w:rsidTr="0072434A">
        <w:trPr>
          <w:trHeight w:val="765"/>
        </w:trPr>
        <w:tc>
          <w:tcPr>
            <w:tcW w:w="823"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0DB36164" w14:textId="2436B5EA" w:rsidR="0072434A" w:rsidRPr="00BA608F" w:rsidRDefault="0072434A" w:rsidP="0072434A">
            <w:pPr>
              <w:jc w:val="center"/>
              <w:rPr>
                <w:rFonts w:cs="Arial"/>
                <w:sz w:val="18"/>
                <w:szCs w:val="18"/>
              </w:rPr>
            </w:pPr>
            <w:r>
              <w:rPr>
                <w:rFonts w:cs="Arial"/>
                <w:bCs/>
                <w:sz w:val="18"/>
                <w:szCs w:val="18"/>
                <w:lang w:val="sr-Cyrl-RS" w:eastAsia="sr-Latn-RS"/>
              </w:rPr>
              <w:t>РЕД. БР.</w:t>
            </w:r>
          </w:p>
        </w:tc>
        <w:tc>
          <w:tcPr>
            <w:tcW w:w="1217" w:type="dxa"/>
            <w:tcBorders>
              <w:top w:val="single" w:sz="8" w:space="0" w:color="auto"/>
              <w:left w:val="nil"/>
              <w:bottom w:val="single" w:sz="8" w:space="0" w:color="auto"/>
              <w:right w:val="single" w:sz="4" w:space="0" w:color="auto"/>
            </w:tcBorders>
            <w:shd w:val="clear" w:color="auto" w:fill="F2F2F2"/>
            <w:vAlign w:val="center"/>
            <w:hideMark/>
          </w:tcPr>
          <w:p w14:paraId="35ABEE14" w14:textId="7306969C" w:rsidR="0072434A" w:rsidRPr="00BA608F" w:rsidRDefault="0072434A" w:rsidP="0072434A">
            <w:pPr>
              <w:jc w:val="center"/>
              <w:rPr>
                <w:rFonts w:cs="Arial"/>
                <w:sz w:val="18"/>
                <w:szCs w:val="18"/>
                <w:lang w:val="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1725" w:type="dxa"/>
            <w:tcBorders>
              <w:top w:val="single" w:sz="8" w:space="0" w:color="auto"/>
              <w:left w:val="nil"/>
              <w:bottom w:val="nil"/>
              <w:right w:val="single" w:sz="4" w:space="0" w:color="auto"/>
            </w:tcBorders>
            <w:shd w:val="clear" w:color="auto" w:fill="F2F2F2"/>
            <w:noWrap/>
            <w:vAlign w:val="center"/>
            <w:hideMark/>
          </w:tcPr>
          <w:p w14:paraId="1FD94A50" w14:textId="719DEB01" w:rsidR="0072434A" w:rsidRPr="00BA608F" w:rsidRDefault="0072434A" w:rsidP="0072434A">
            <w:pPr>
              <w:jc w:val="center"/>
              <w:rPr>
                <w:rFonts w:cs="Arial"/>
                <w:sz w:val="18"/>
                <w:szCs w:val="18"/>
              </w:rPr>
            </w:pPr>
            <w:r>
              <w:rPr>
                <w:rFonts w:cs="Arial"/>
                <w:bCs/>
                <w:sz w:val="18"/>
                <w:szCs w:val="18"/>
                <w:lang w:val="sr-Cyrl-RS" w:eastAsia="sr-Latn-RS"/>
              </w:rPr>
              <w:t>ОПИС УСЛУГЕ</w:t>
            </w:r>
          </w:p>
        </w:tc>
        <w:tc>
          <w:tcPr>
            <w:tcW w:w="1839" w:type="dxa"/>
            <w:tcBorders>
              <w:top w:val="single" w:sz="4" w:space="0" w:color="auto"/>
              <w:left w:val="nil"/>
              <w:bottom w:val="nil"/>
              <w:right w:val="single" w:sz="4" w:space="0" w:color="auto"/>
            </w:tcBorders>
            <w:shd w:val="clear" w:color="000000" w:fill="F2F2F2"/>
            <w:noWrap/>
            <w:vAlign w:val="center"/>
            <w:hideMark/>
          </w:tcPr>
          <w:p w14:paraId="6E0498C1" w14:textId="7F18EABD" w:rsidR="0072434A" w:rsidRPr="00BA608F" w:rsidRDefault="0072434A" w:rsidP="0072434A">
            <w:pPr>
              <w:jc w:val="center"/>
              <w:rPr>
                <w:rFonts w:cs="Arial"/>
                <w:sz w:val="18"/>
                <w:szCs w:val="18"/>
              </w:rPr>
            </w:pPr>
            <w:r>
              <w:rPr>
                <w:rFonts w:cs="Arial"/>
                <w:sz w:val="18"/>
                <w:szCs w:val="18"/>
                <w:lang w:val="sr-Cyrl-RS"/>
              </w:rPr>
              <w:t>ОБЈЕКАТ</w:t>
            </w:r>
          </w:p>
        </w:tc>
        <w:tc>
          <w:tcPr>
            <w:tcW w:w="1060" w:type="dxa"/>
            <w:tcBorders>
              <w:top w:val="single" w:sz="4" w:space="0" w:color="auto"/>
              <w:left w:val="nil"/>
              <w:bottom w:val="nil"/>
              <w:right w:val="single" w:sz="4" w:space="0" w:color="auto"/>
            </w:tcBorders>
            <w:shd w:val="clear" w:color="000000" w:fill="F2F2F2"/>
            <w:vAlign w:val="center"/>
            <w:hideMark/>
          </w:tcPr>
          <w:p w14:paraId="41651F12" w14:textId="5EEB2869" w:rsidR="0072434A" w:rsidRPr="00BA608F" w:rsidRDefault="0072434A" w:rsidP="0072434A">
            <w:pPr>
              <w:jc w:val="center"/>
              <w:rPr>
                <w:rFonts w:cs="Arial"/>
                <w:sz w:val="18"/>
                <w:szCs w:val="18"/>
              </w:rPr>
            </w:pPr>
            <w:r>
              <w:rPr>
                <w:rFonts w:cs="Arial"/>
                <w:sz w:val="18"/>
                <w:szCs w:val="18"/>
                <w:lang w:val="sr-Cyrl-RS"/>
              </w:rPr>
              <w:t>КРАТАК ОПИС СИСТЕМА</w:t>
            </w:r>
          </w:p>
        </w:tc>
        <w:tc>
          <w:tcPr>
            <w:tcW w:w="1077" w:type="dxa"/>
            <w:tcBorders>
              <w:top w:val="single" w:sz="8" w:space="0" w:color="auto"/>
              <w:left w:val="nil"/>
              <w:bottom w:val="nil"/>
              <w:right w:val="single" w:sz="4" w:space="0" w:color="auto"/>
            </w:tcBorders>
            <w:shd w:val="clear" w:color="auto" w:fill="F2F2F2"/>
            <w:vAlign w:val="center"/>
            <w:hideMark/>
          </w:tcPr>
          <w:p w14:paraId="5F65D239" w14:textId="2F1F0FBC" w:rsidR="0072434A" w:rsidRPr="00BA608F" w:rsidRDefault="0072434A" w:rsidP="0072434A">
            <w:pPr>
              <w:jc w:val="center"/>
              <w:rPr>
                <w:rFonts w:cs="Arial"/>
                <w:sz w:val="18"/>
                <w:szCs w:val="18"/>
              </w:rPr>
            </w:pPr>
            <w:r>
              <w:rPr>
                <w:rFonts w:cs="Arial"/>
                <w:bCs/>
                <w:sz w:val="18"/>
                <w:szCs w:val="18"/>
                <w:lang w:val="sr-Cyrl-RS" w:eastAsia="sr-Latn-RS"/>
              </w:rPr>
              <w:t>ЈЕД. МЕРЕ</w:t>
            </w:r>
          </w:p>
        </w:tc>
        <w:tc>
          <w:tcPr>
            <w:tcW w:w="1056" w:type="dxa"/>
            <w:tcBorders>
              <w:top w:val="single" w:sz="8" w:space="0" w:color="auto"/>
              <w:left w:val="nil"/>
              <w:bottom w:val="nil"/>
              <w:right w:val="single" w:sz="4" w:space="0" w:color="auto"/>
            </w:tcBorders>
            <w:shd w:val="clear" w:color="auto" w:fill="F2F2F2"/>
            <w:noWrap/>
            <w:vAlign w:val="center"/>
            <w:hideMark/>
          </w:tcPr>
          <w:p w14:paraId="603EC8FE" w14:textId="2B34299F" w:rsidR="0072434A" w:rsidRPr="00BA608F" w:rsidRDefault="0072434A" w:rsidP="0072434A">
            <w:pPr>
              <w:jc w:val="center"/>
              <w:rPr>
                <w:rFonts w:cs="Arial"/>
                <w:sz w:val="18"/>
                <w:szCs w:val="18"/>
              </w:rPr>
            </w:pPr>
            <w:r>
              <w:rPr>
                <w:rFonts w:cs="Arial"/>
                <w:bCs/>
                <w:sz w:val="18"/>
                <w:szCs w:val="18"/>
                <w:lang w:val="sr-Cyrl-RS" w:eastAsia="sr-Latn-RS"/>
              </w:rPr>
              <w:t xml:space="preserve"> </w:t>
            </w:r>
            <w:r w:rsidR="00866ECD">
              <w:rPr>
                <w:rFonts w:cs="Arial"/>
                <w:bCs/>
                <w:sz w:val="18"/>
                <w:szCs w:val="18"/>
                <w:lang w:val="sr-Cyrl-RS" w:eastAsia="sr-Latn-RS"/>
              </w:rPr>
              <w:t xml:space="preserve">ОКВИРНА </w:t>
            </w:r>
            <w:r>
              <w:rPr>
                <w:rFonts w:cs="Arial"/>
                <w:bCs/>
                <w:sz w:val="18"/>
                <w:szCs w:val="18"/>
                <w:lang w:val="sr-Cyrl-RS" w:eastAsia="sr-Latn-RS"/>
              </w:rPr>
              <w:t>КОЛИЧИНА</w:t>
            </w:r>
          </w:p>
        </w:tc>
        <w:tc>
          <w:tcPr>
            <w:tcW w:w="1106" w:type="dxa"/>
            <w:tcBorders>
              <w:top w:val="single" w:sz="8" w:space="0" w:color="auto"/>
              <w:left w:val="nil"/>
              <w:bottom w:val="nil"/>
              <w:right w:val="single" w:sz="4" w:space="0" w:color="auto"/>
            </w:tcBorders>
            <w:shd w:val="clear" w:color="auto" w:fill="F2F2F2"/>
            <w:vAlign w:val="center"/>
          </w:tcPr>
          <w:p w14:paraId="330CAD3B" w14:textId="77777777" w:rsidR="0072434A" w:rsidRPr="000331A7" w:rsidRDefault="0072434A" w:rsidP="0072434A">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3374F833" w14:textId="085E75E5" w:rsidR="0072434A" w:rsidRPr="00FC46A6" w:rsidRDefault="0072434A" w:rsidP="0072434A">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106" w:type="dxa"/>
            <w:tcBorders>
              <w:top w:val="single" w:sz="8" w:space="0" w:color="auto"/>
              <w:left w:val="nil"/>
              <w:bottom w:val="nil"/>
              <w:right w:val="single" w:sz="4" w:space="0" w:color="auto"/>
            </w:tcBorders>
            <w:shd w:val="clear" w:color="auto" w:fill="F2F2F2"/>
            <w:vAlign w:val="center"/>
          </w:tcPr>
          <w:p w14:paraId="118E4994" w14:textId="77777777" w:rsidR="0072434A" w:rsidRPr="000331A7" w:rsidRDefault="0072434A" w:rsidP="0072434A">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47041C40" w14:textId="1AA967D1" w:rsidR="0072434A" w:rsidRPr="00675896" w:rsidRDefault="0072434A" w:rsidP="0072434A">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16" w:type="dxa"/>
            <w:tcBorders>
              <w:top w:val="single" w:sz="8" w:space="0" w:color="auto"/>
              <w:left w:val="nil"/>
              <w:bottom w:val="nil"/>
              <w:right w:val="single" w:sz="4" w:space="0" w:color="auto"/>
            </w:tcBorders>
            <w:shd w:val="clear" w:color="auto" w:fill="F2F2F2"/>
            <w:vAlign w:val="center"/>
          </w:tcPr>
          <w:p w14:paraId="5F5A4942" w14:textId="77777777" w:rsidR="0072434A" w:rsidRPr="000331A7" w:rsidRDefault="0072434A" w:rsidP="0072434A">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761CCA70" w14:textId="25B93F39" w:rsidR="0072434A" w:rsidRPr="00FC46A6" w:rsidRDefault="0072434A" w:rsidP="0072434A">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16" w:type="dxa"/>
            <w:tcBorders>
              <w:top w:val="single" w:sz="8" w:space="0" w:color="auto"/>
              <w:left w:val="nil"/>
              <w:bottom w:val="nil"/>
              <w:right w:val="single" w:sz="4" w:space="0" w:color="auto"/>
            </w:tcBorders>
            <w:shd w:val="clear" w:color="auto" w:fill="F2F2F2"/>
            <w:vAlign w:val="center"/>
          </w:tcPr>
          <w:p w14:paraId="7C597537" w14:textId="77777777" w:rsidR="0072434A" w:rsidRPr="000331A7" w:rsidRDefault="0072434A" w:rsidP="0072434A">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1381892F" w14:textId="0EF2C7F4" w:rsidR="0072434A" w:rsidRPr="00675896" w:rsidRDefault="0072434A" w:rsidP="0072434A">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AD1220" w:rsidRPr="00BA608F" w14:paraId="2645F754" w14:textId="77777777" w:rsidTr="0072434A">
        <w:trPr>
          <w:trHeight w:val="422"/>
        </w:trPr>
        <w:tc>
          <w:tcPr>
            <w:tcW w:w="8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3BEB52" w14:textId="77777777" w:rsidR="00B26D8B" w:rsidRPr="00BA608F" w:rsidRDefault="00B26D8B" w:rsidP="00092469">
            <w:pPr>
              <w:jc w:val="center"/>
              <w:rPr>
                <w:rFonts w:cs="Arial"/>
                <w:sz w:val="18"/>
                <w:szCs w:val="18"/>
              </w:rPr>
            </w:pPr>
            <w:r>
              <w:rPr>
                <w:rFonts w:cs="Arial"/>
                <w:sz w:val="18"/>
                <w:szCs w:val="18"/>
              </w:rPr>
              <w:t>1</w:t>
            </w:r>
          </w:p>
        </w:tc>
        <w:tc>
          <w:tcPr>
            <w:tcW w:w="1217" w:type="dxa"/>
            <w:tcBorders>
              <w:top w:val="single" w:sz="4" w:space="0" w:color="auto"/>
              <w:left w:val="nil"/>
              <w:bottom w:val="single" w:sz="4" w:space="0" w:color="auto"/>
              <w:right w:val="single" w:sz="4" w:space="0" w:color="auto"/>
            </w:tcBorders>
            <w:shd w:val="clear" w:color="000000" w:fill="F2F2F2"/>
            <w:vAlign w:val="center"/>
          </w:tcPr>
          <w:p w14:paraId="5ABF62DB" w14:textId="77777777" w:rsidR="00B26D8B" w:rsidRPr="00BA608F" w:rsidRDefault="00B26D8B" w:rsidP="00092469">
            <w:pPr>
              <w:jc w:val="center"/>
              <w:rPr>
                <w:rFonts w:cs="Arial"/>
                <w:sz w:val="18"/>
                <w:szCs w:val="18"/>
              </w:rPr>
            </w:pPr>
            <w:r>
              <w:rPr>
                <w:rFonts w:cs="Arial"/>
                <w:sz w:val="18"/>
                <w:szCs w:val="18"/>
              </w:rPr>
              <w:t>2</w:t>
            </w:r>
          </w:p>
        </w:tc>
        <w:tc>
          <w:tcPr>
            <w:tcW w:w="1725" w:type="dxa"/>
            <w:tcBorders>
              <w:top w:val="single" w:sz="4" w:space="0" w:color="auto"/>
              <w:left w:val="nil"/>
              <w:bottom w:val="single" w:sz="4" w:space="0" w:color="auto"/>
              <w:right w:val="single" w:sz="4" w:space="0" w:color="auto"/>
            </w:tcBorders>
            <w:shd w:val="clear" w:color="000000" w:fill="F2F2F2"/>
            <w:noWrap/>
            <w:vAlign w:val="center"/>
          </w:tcPr>
          <w:p w14:paraId="7B4062FE" w14:textId="77777777" w:rsidR="00B26D8B" w:rsidRPr="00BA608F" w:rsidRDefault="00B26D8B" w:rsidP="00092469">
            <w:pPr>
              <w:jc w:val="center"/>
              <w:rPr>
                <w:rFonts w:cs="Arial"/>
                <w:sz w:val="18"/>
                <w:szCs w:val="18"/>
              </w:rPr>
            </w:pPr>
            <w:r>
              <w:rPr>
                <w:rFonts w:cs="Arial"/>
                <w:sz w:val="18"/>
                <w:szCs w:val="18"/>
              </w:rPr>
              <w:t>3</w:t>
            </w:r>
          </w:p>
        </w:tc>
        <w:tc>
          <w:tcPr>
            <w:tcW w:w="1839" w:type="dxa"/>
            <w:tcBorders>
              <w:top w:val="single" w:sz="4" w:space="0" w:color="auto"/>
              <w:left w:val="nil"/>
              <w:bottom w:val="single" w:sz="4" w:space="0" w:color="auto"/>
              <w:right w:val="single" w:sz="4" w:space="0" w:color="auto"/>
            </w:tcBorders>
            <w:shd w:val="clear" w:color="000000" w:fill="F2F2F2"/>
            <w:noWrap/>
            <w:vAlign w:val="center"/>
          </w:tcPr>
          <w:p w14:paraId="702298A4" w14:textId="77777777" w:rsidR="00B26D8B" w:rsidRPr="00BA608F" w:rsidRDefault="00B26D8B" w:rsidP="00092469">
            <w:pPr>
              <w:jc w:val="center"/>
              <w:rPr>
                <w:rFonts w:cs="Arial"/>
                <w:sz w:val="18"/>
                <w:szCs w:val="18"/>
              </w:rPr>
            </w:pPr>
            <w:r>
              <w:rPr>
                <w:rFonts w:cs="Arial"/>
                <w:sz w:val="18"/>
                <w:szCs w:val="18"/>
              </w:rPr>
              <w:t>4</w:t>
            </w:r>
          </w:p>
        </w:tc>
        <w:tc>
          <w:tcPr>
            <w:tcW w:w="1060" w:type="dxa"/>
            <w:tcBorders>
              <w:top w:val="single" w:sz="4" w:space="0" w:color="auto"/>
              <w:left w:val="nil"/>
              <w:bottom w:val="single" w:sz="4" w:space="0" w:color="auto"/>
              <w:right w:val="single" w:sz="4" w:space="0" w:color="auto"/>
            </w:tcBorders>
            <w:shd w:val="clear" w:color="000000" w:fill="F2F2F2"/>
            <w:vAlign w:val="center"/>
          </w:tcPr>
          <w:p w14:paraId="7A46BAD8" w14:textId="77777777" w:rsidR="00B26D8B" w:rsidRPr="00BA608F" w:rsidRDefault="00B26D8B" w:rsidP="00092469">
            <w:pPr>
              <w:jc w:val="center"/>
              <w:rPr>
                <w:rFonts w:cs="Arial"/>
                <w:sz w:val="18"/>
                <w:szCs w:val="18"/>
              </w:rPr>
            </w:pPr>
            <w:r>
              <w:rPr>
                <w:rFonts w:cs="Arial"/>
                <w:sz w:val="18"/>
                <w:szCs w:val="18"/>
              </w:rPr>
              <w:t>5</w:t>
            </w:r>
          </w:p>
        </w:tc>
        <w:tc>
          <w:tcPr>
            <w:tcW w:w="1077" w:type="dxa"/>
            <w:tcBorders>
              <w:top w:val="single" w:sz="4" w:space="0" w:color="auto"/>
              <w:left w:val="nil"/>
              <w:bottom w:val="single" w:sz="4" w:space="0" w:color="auto"/>
              <w:right w:val="single" w:sz="4" w:space="0" w:color="auto"/>
            </w:tcBorders>
            <w:shd w:val="clear" w:color="000000" w:fill="F2F2F2"/>
            <w:vAlign w:val="center"/>
          </w:tcPr>
          <w:p w14:paraId="067AE6A2" w14:textId="77777777" w:rsidR="00B26D8B" w:rsidRPr="00BA608F" w:rsidRDefault="00B26D8B" w:rsidP="00092469">
            <w:pPr>
              <w:jc w:val="center"/>
              <w:rPr>
                <w:rFonts w:cs="Arial"/>
                <w:sz w:val="18"/>
                <w:szCs w:val="18"/>
              </w:rPr>
            </w:pPr>
            <w:r>
              <w:rPr>
                <w:rFonts w:cs="Arial"/>
                <w:sz w:val="18"/>
                <w:szCs w:val="18"/>
              </w:rPr>
              <w:t>6</w:t>
            </w:r>
          </w:p>
        </w:tc>
        <w:tc>
          <w:tcPr>
            <w:tcW w:w="1056" w:type="dxa"/>
            <w:tcBorders>
              <w:top w:val="single" w:sz="4" w:space="0" w:color="auto"/>
              <w:left w:val="nil"/>
              <w:bottom w:val="single" w:sz="4" w:space="0" w:color="auto"/>
              <w:right w:val="single" w:sz="4" w:space="0" w:color="auto"/>
            </w:tcBorders>
            <w:shd w:val="clear" w:color="000000" w:fill="F2F2F2"/>
            <w:noWrap/>
            <w:vAlign w:val="center"/>
          </w:tcPr>
          <w:p w14:paraId="33EE9990" w14:textId="77777777" w:rsidR="00B26D8B" w:rsidRPr="00BA608F" w:rsidRDefault="00B26D8B" w:rsidP="00092469">
            <w:pPr>
              <w:jc w:val="center"/>
              <w:rPr>
                <w:rFonts w:cs="Arial"/>
                <w:sz w:val="18"/>
                <w:szCs w:val="18"/>
                <w:lang w:val="sr-Latn-RS"/>
              </w:rPr>
            </w:pPr>
            <w:r>
              <w:rPr>
                <w:rFonts w:cs="Arial"/>
                <w:sz w:val="18"/>
                <w:szCs w:val="18"/>
                <w:lang w:val="sr-Latn-RS"/>
              </w:rPr>
              <w:t>7</w:t>
            </w:r>
          </w:p>
        </w:tc>
        <w:tc>
          <w:tcPr>
            <w:tcW w:w="1106" w:type="dxa"/>
            <w:tcBorders>
              <w:top w:val="single" w:sz="4" w:space="0" w:color="auto"/>
              <w:left w:val="nil"/>
              <w:bottom w:val="single" w:sz="4" w:space="0" w:color="auto"/>
              <w:right w:val="single" w:sz="4" w:space="0" w:color="auto"/>
            </w:tcBorders>
            <w:shd w:val="clear" w:color="000000" w:fill="F2F2F2"/>
          </w:tcPr>
          <w:p w14:paraId="6385F271" w14:textId="77777777" w:rsidR="00B26D8B" w:rsidRPr="00BA608F" w:rsidRDefault="00B26D8B" w:rsidP="00092469">
            <w:pPr>
              <w:jc w:val="center"/>
              <w:rPr>
                <w:rFonts w:cs="Arial"/>
                <w:sz w:val="18"/>
                <w:szCs w:val="18"/>
                <w:lang w:val="sr-Latn-RS"/>
              </w:rPr>
            </w:pPr>
            <w:r>
              <w:rPr>
                <w:rFonts w:cs="Arial"/>
                <w:sz w:val="18"/>
                <w:szCs w:val="18"/>
                <w:lang w:val="sr-Latn-RS"/>
              </w:rPr>
              <w:t>8</w:t>
            </w:r>
          </w:p>
        </w:tc>
        <w:tc>
          <w:tcPr>
            <w:tcW w:w="1106" w:type="dxa"/>
            <w:tcBorders>
              <w:top w:val="single" w:sz="4" w:space="0" w:color="auto"/>
              <w:left w:val="nil"/>
              <w:bottom w:val="single" w:sz="4" w:space="0" w:color="auto"/>
              <w:right w:val="single" w:sz="4" w:space="0" w:color="auto"/>
            </w:tcBorders>
            <w:shd w:val="clear" w:color="000000" w:fill="F2F2F2"/>
          </w:tcPr>
          <w:p w14:paraId="24B2BDAE" w14:textId="77777777" w:rsidR="00B26D8B" w:rsidRPr="00BA608F" w:rsidRDefault="00B26D8B" w:rsidP="00092469">
            <w:pPr>
              <w:jc w:val="center"/>
              <w:rPr>
                <w:rFonts w:cs="Arial"/>
                <w:sz w:val="18"/>
                <w:szCs w:val="18"/>
                <w:lang w:val="sr-Latn-RS"/>
              </w:rPr>
            </w:pPr>
            <w:r>
              <w:rPr>
                <w:rFonts w:cs="Arial"/>
                <w:sz w:val="18"/>
                <w:szCs w:val="18"/>
                <w:lang w:val="sr-Latn-RS"/>
              </w:rPr>
              <w:t>9</w:t>
            </w:r>
          </w:p>
        </w:tc>
        <w:tc>
          <w:tcPr>
            <w:tcW w:w="1416" w:type="dxa"/>
            <w:tcBorders>
              <w:top w:val="single" w:sz="4" w:space="0" w:color="auto"/>
              <w:left w:val="nil"/>
              <w:bottom w:val="single" w:sz="4" w:space="0" w:color="auto"/>
              <w:right w:val="single" w:sz="4" w:space="0" w:color="auto"/>
            </w:tcBorders>
            <w:shd w:val="clear" w:color="000000" w:fill="F2F2F2"/>
          </w:tcPr>
          <w:p w14:paraId="782393E0" w14:textId="77777777" w:rsidR="00B26D8B" w:rsidRPr="00BA608F" w:rsidRDefault="00B26D8B" w:rsidP="00092469">
            <w:pPr>
              <w:jc w:val="center"/>
              <w:rPr>
                <w:rFonts w:cs="Arial"/>
                <w:sz w:val="18"/>
                <w:szCs w:val="18"/>
                <w:lang w:val="sr-Latn-RS"/>
              </w:rPr>
            </w:pPr>
            <w:r>
              <w:rPr>
                <w:rFonts w:cs="Arial"/>
                <w:sz w:val="18"/>
                <w:szCs w:val="18"/>
                <w:lang w:val="sr-Latn-RS"/>
              </w:rPr>
              <w:t>10</w:t>
            </w:r>
          </w:p>
        </w:tc>
        <w:tc>
          <w:tcPr>
            <w:tcW w:w="1416" w:type="dxa"/>
            <w:tcBorders>
              <w:top w:val="single" w:sz="4" w:space="0" w:color="auto"/>
              <w:left w:val="nil"/>
              <w:bottom w:val="single" w:sz="4" w:space="0" w:color="auto"/>
              <w:right w:val="single" w:sz="4" w:space="0" w:color="auto"/>
            </w:tcBorders>
            <w:shd w:val="clear" w:color="000000" w:fill="F2F2F2"/>
          </w:tcPr>
          <w:p w14:paraId="07ECE626" w14:textId="77777777" w:rsidR="00B26D8B" w:rsidRPr="00BA608F" w:rsidRDefault="00B26D8B" w:rsidP="00092469">
            <w:pPr>
              <w:jc w:val="center"/>
              <w:rPr>
                <w:rFonts w:cs="Arial"/>
                <w:sz w:val="18"/>
                <w:szCs w:val="18"/>
                <w:lang w:val="sr-Latn-RS"/>
              </w:rPr>
            </w:pPr>
            <w:r>
              <w:rPr>
                <w:rFonts w:cs="Arial"/>
                <w:sz w:val="18"/>
                <w:szCs w:val="18"/>
                <w:lang w:val="sr-Latn-RS"/>
              </w:rPr>
              <w:t>11</w:t>
            </w:r>
          </w:p>
        </w:tc>
      </w:tr>
      <w:tr w:rsidR="00AD1220" w:rsidRPr="00BA608F" w14:paraId="7EBF7DAB" w14:textId="77777777" w:rsidTr="0072434A">
        <w:trPr>
          <w:trHeight w:val="1002"/>
        </w:trPr>
        <w:tc>
          <w:tcPr>
            <w:tcW w:w="823" w:type="dxa"/>
            <w:vMerge w:val="restart"/>
            <w:tcBorders>
              <w:top w:val="single" w:sz="4" w:space="0" w:color="auto"/>
              <w:left w:val="single" w:sz="4" w:space="0" w:color="auto"/>
              <w:right w:val="single" w:sz="8" w:space="0" w:color="auto"/>
            </w:tcBorders>
            <w:shd w:val="clear" w:color="auto" w:fill="auto"/>
            <w:vAlign w:val="center"/>
          </w:tcPr>
          <w:p w14:paraId="652E1BD8" w14:textId="77777777" w:rsidR="00B26D8B" w:rsidRPr="00BA608F" w:rsidRDefault="00B26D8B" w:rsidP="00092469">
            <w:pPr>
              <w:jc w:val="center"/>
              <w:rPr>
                <w:rFonts w:cs="Arial"/>
                <w:sz w:val="20"/>
                <w:szCs w:val="20"/>
              </w:rPr>
            </w:pPr>
            <w:r w:rsidRPr="00BA608F">
              <w:rPr>
                <w:rFonts w:cs="Arial"/>
                <w:sz w:val="20"/>
                <w:szCs w:val="20"/>
              </w:rPr>
              <w:t>1</w:t>
            </w:r>
          </w:p>
        </w:tc>
        <w:tc>
          <w:tcPr>
            <w:tcW w:w="1217" w:type="dxa"/>
            <w:vMerge w:val="restart"/>
            <w:tcBorders>
              <w:top w:val="single" w:sz="4" w:space="0" w:color="auto"/>
              <w:left w:val="single" w:sz="8" w:space="0" w:color="auto"/>
              <w:right w:val="single" w:sz="8" w:space="0" w:color="auto"/>
            </w:tcBorders>
            <w:shd w:val="clear" w:color="auto" w:fill="auto"/>
            <w:vAlign w:val="center"/>
          </w:tcPr>
          <w:p w14:paraId="34EF0E80" w14:textId="77777777" w:rsidR="00B26D8B" w:rsidRPr="00BA608F" w:rsidRDefault="00B26D8B" w:rsidP="00092469">
            <w:pPr>
              <w:jc w:val="center"/>
              <w:rPr>
                <w:rFonts w:cs="Arial"/>
                <w:sz w:val="20"/>
                <w:szCs w:val="20"/>
                <w:lang w:val="sr-Latn-RS"/>
              </w:rPr>
            </w:pPr>
            <w:r w:rsidRPr="00BA608F">
              <w:rPr>
                <w:rFonts w:cs="Arial"/>
                <w:sz w:val="20"/>
                <w:szCs w:val="20"/>
              </w:rPr>
              <w:t xml:space="preserve">TEHNIČKI CENTAR </w:t>
            </w:r>
            <w:r w:rsidRPr="00BA608F">
              <w:rPr>
                <w:rFonts w:cs="Arial"/>
                <w:sz w:val="20"/>
                <w:szCs w:val="20"/>
                <w:lang w:val="sr-Latn-RS"/>
              </w:rPr>
              <w:t>Kragujevac</w:t>
            </w:r>
          </w:p>
          <w:p w14:paraId="520C26F4" w14:textId="77777777" w:rsidR="00B26D8B" w:rsidRPr="00BA608F" w:rsidRDefault="00B26D8B" w:rsidP="00092469">
            <w:pPr>
              <w:jc w:val="center"/>
              <w:rPr>
                <w:rFonts w:cs="Arial"/>
                <w:sz w:val="20"/>
                <w:szCs w:val="20"/>
              </w:rPr>
            </w:pPr>
          </w:p>
        </w:tc>
        <w:tc>
          <w:tcPr>
            <w:tcW w:w="1725" w:type="dxa"/>
            <w:vMerge w:val="restart"/>
            <w:tcBorders>
              <w:top w:val="single" w:sz="4" w:space="0" w:color="auto"/>
              <w:left w:val="single" w:sz="8" w:space="0" w:color="auto"/>
              <w:right w:val="single" w:sz="4" w:space="0" w:color="auto"/>
            </w:tcBorders>
            <w:shd w:val="clear" w:color="auto" w:fill="auto"/>
            <w:vAlign w:val="center"/>
          </w:tcPr>
          <w:p w14:paraId="373F5268" w14:textId="77777777" w:rsidR="00B26D8B" w:rsidRPr="00BA608F" w:rsidRDefault="00B26D8B" w:rsidP="00092469">
            <w:pPr>
              <w:rPr>
                <w:rFonts w:cs="Arial"/>
                <w:sz w:val="20"/>
                <w:szCs w:val="20"/>
                <w:lang w:val="sr-Latn-RS"/>
              </w:rPr>
            </w:pPr>
            <w:r w:rsidRPr="00BA608F">
              <w:rPr>
                <w:rFonts w:cs="Arial"/>
                <w:sz w:val="20"/>
                <w:szCs w:val="20"/>
                <w:lang w:val="sr-Latn-RS"/>
              </w:rPr>
              <w:t>Godišnje i</w:t>
            </w:r>
            <w:r w:rsidRPr="00BA608F">
              <w:rPr>
                <w:rFonts w:cs="Arial"/>
                <w:sz w:val="20"/>
                <w:szCs w:val="20"/>
              </w:rPr>
              <w:t>spitivanje gromobranskih instalacija sa sačinjavanjem i dostavom Izveštaja o stručnom nalazu u 2 primerka</w:t>
            </w:r>
          </w:p>
        </w:tc>
        <w:tc>
          <w:tcPr>
            <w:tcW w:w="1839" w:type="dxa"/>
            <w:tcBorders>
              <w:top w:val="single" w:sz="4" w:space="0" w:color="auto"/>
              <w:left w:val="nil"/>
              <w:bottom w:val="single" w:sz="4" w:space="0" w:color="auto"/>
              <w:right w:val="single" w:sz="4" w:space="0" w:color="auto"/>
            </w:tcBorders>
            <w:shd w:val="clear" w:color="auto" w:fill="auto"/>
            <w:vAlign w:val="center"/>
          </w:tcPr>
          <w:p w14:paraId="13492B9D" w14:textId="77777777" w:rsidR="00B26D8B" w:rsidRDefault="00B26D8B" w:rsidP="00092469">
            <w:pPr>
              <w:jc w:val="center"/>
              <w:rPr>
                <w:rFonts w:cs="Arial"/>
                <w:sz w:val="20"/>
                <w:szCs w:val="20"/>
              </w:rPr>
            </w:pPr>
            <w:r>
              <w:rPr>
                <w:rFonts w:cs="Arial"/>
                <w:sz w:val="20"/>
                <w:szCs w:val="20"/>
              </w:rPr>
              <w:t>OTU  KG</w:t>
            </w:r>
          </w:p>
          <w:p w14:paraId="791AD29D" w14:textId="77777777" w:rsidR="00B26D8B" w:rsidRPr="002F5059" w:rsidRDefault="00B26D8B" w:rsidP="00092469">
            <w:pPr>
              <w:jc w:val="center"/>
              <w:rPr>
                <w:rFonts w:cs="Arial"/>
                <w:sz w:val="20"/>
                <w:szCs w:val="20"/>
              </w:rPr>
            </w:pPr>
            <w:r>
              <w:rPr>
                <w:rFonts w:cs="Arial"/>
                <w:sz w:val="20"/>
                <w:szCs w:val="20"/>
              </w:rPr>
              <w:t>Poslovni objekat u Lapovu</w:t>
            </w:r>
          </w:p>
        </w:tc>
        <w:tc>
          <w:tcPr>
            <w:tcW w:w="1060" w:type="dxa"/>
            <w:tcBorders>
              <w:top w:val="single" w:sz="4" w:space="0" w:color="auto"/>
              <w:left w:val="nil"/>
              <w:bottom w:val="single" w:sz="4" w:space="0" w:color="auto"/>
              <w:right w:val="single" w:sz="4" w:space="0" w:color="auto"/>
            </w:tcBorders>
            <w:shd w:val="clear" w:color="auto" w:fill="auto"/>
            <w:vAlign w:val="center"/>
          </w:tcPr>
          <w:p w14:paraId="150ED42A" w14:textId="77777777" w:rsidR="00B26D8B" w:rsidRPr="00795472" w:rsidRDefault="00B26D8B" w:rsidP="00092469">
            <w:pPr>
              <w:jc w:val="center"/>
              <w:rPr>
                <w:rFonts w:cs="Arial"/>
                <w:sz w:val="20"/>
                <w:szCs w:val="20"/>
                <w:lang w:val="sr-Latn-RS"/>
              </w:rPr>
            </w:pPr>
            <w:r>
              <w:rPr>
                <w:rFonts w:cs="Arial"/>
                <w:sz w:val="20"/>
                <w:szCs w:val="20"/>
                <w:lang w:val="sr-Latn-RS"/>
              </w:rPr>
              <w:t>Poslovni objekat naplate P u osnovi površine 50m2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74EDFDEF"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933C03E" w14:textId="77777777" w:rsidR="00B26D8B" w:rsidRPr="00262AD7" w:rsidRDefault="00B26D8B" w:rsidP="00092469">
            <w:pPr>
              <w:jc w:val="center"/>
              <w:rPr>
                <w:rFonts w:cs="Arial"/>
                <w:sz w:val="20"/>
                <w:szCs w:val="20"/>
              </w:rPr>
            </w:pPr>
            <w:r>
              <w:rPr>
                <w:rFonts w:cs="Arial"/>
                <w:sz w:val="20"/>
                <w:szCs w:val="20"/>
              </w:rPr>
              <w:t>2</w:t>
            </w:r>
          </w:p>
        </w:tc>
        <w:tc>
          <w:tcPr>
            <w:tcW w:w="1106" w:type="dxa"/>
            <w:tcBorders>
              <w:top w:val="single" w:sz="4" w:space="0" w:color="auto"/>
              <w:left w:val="nil"/>
              <w:bottom w:val="single" w:sz="4" w:space="0" w:color="auto"/>
              <w:right w:val="single" w:sz="4" w:space="0" w:color="auto"/>
            </w:tcBorders>
          </w:tcPr>
          <w:p w14:paraId="016305A2" w14:textId="77777777" w:rsidR="00B26D8B"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4EDBDC09" w14:textId="77777777" w:rsidR="00B26D8B"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3952A59" w14:textId="77777777" w:rsidR="00B26D8B"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C867EE8" w14:textId="77777777" w:rsidR="00B26D8B" w:rsidRDefault="00B26D8B" w:rsidP="00092469">
            <w:pPr>
              <w:jc w:val="center"/>
              <w:rPr>
                <w:rFonts w:cs="Arial"/>
                <w:sz w:val="20"/>
                <w:szCs w:val="20"/>
              </w:rPr>
            </w:pPr>
          </w:p>
        </w:tc>
      </w:tr>
      <w:tr w:rsidR="00AD1220" w:rsidRPr="00BA608F" w14:paraId="09A94C91" w14:textId="77777777" w:rsidTr="0072434A">
        <w:trPr>
          <w:trHeight w:val="1002"/>
        </w:trPr>
        <w:tc>
          <w:tcPr>
            <w:tcW w:w="823" w:type="dxa"/>
            <w:vMerge/>
            <w:tcBorders>
              <w:left w:val="single" w:sz="4" w:space="0" w:color="auto"/>
              <w:right w:val="single" w:sz="8" w:space="0" w:color="auto"/>
            </w:tcBorders>
            <w:shd w:val="clear" w:color="auto" w:fill="auto"/>
            <w:vAlign w:val="center"/>
          </w:tcPr>
          <w:p w14:paraId="1344FED6"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tcPr>
          <w:p w14:paraId="58F11901" w14:textId="77777777" w:rsidR="00B26D8B" w:rsidRPr="00BA608F" w:rsidRDefault="00B26D8B" w:rsidP="00092469">
            <w:pPr>
              <w:jc w:val="center"/>
              <w:rPr>
                <w:rFonts w:cs="Arial"/>
                <w:sz w:val="20"/>
                <w:szCs w:val="20"/>
              </w:rPr>
            </w:pPr>
          </w:p>
        </w:tc>
        <w:tc>
          <w:tcPr>
            <w:tcW w:w="1725" w:type="dxa"/>
            <w:vMerge/>
            <w:tcBorders>
              <w:left w:val="single" w:sz="8" w:space="0" w:color="auto"/>
              <w:right w:val="single" w:sz="4" w:space="0" w:color="auto"/>
            </w:tcBorders>
            <w:shd w:val="clear" w:color="auto" w:fill="auto"/>
            <w:vAlign w:val="center"/>
          </w:tcPr>
          <w:p w14:paraId="34591D38" w14:textId="77777777" w:rsidR="00B26D8B" w:rsidRPr="00BA608F" w:rsidRDefault="00B26D8B" w:rsidP="00092469">
            <w:pPr>
              <w:rPr>
                <w:rFonts w:cs="Arial"/>
                <w:sz w:val="20"/>
                <w:szCs w:val="20"/>
                <w:lang w:val="sr-Latn-RS"/>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59C2CFB9" w14:textId="77777777" w:rsidR="00B26D8B" w:rsidRDefault="00B26D8B" w:rsidP="00092469">
            <w:pPr>
              <w:jc w:val="center"/>
              <w:rPr>
                <w:rFonts w:cs="Arial"/>
                <w:sz w:val="20"/>
                <w:szCs w:val="20"/>
              </w:rPr>
            </w:pPr>
            <w:r>
              <w:rPr>
                <w:rFonts w:cs="Arial"/>
                <w:sz w:val="20"/>
                <w:szCs w:val="20"/>
              </w:rPr>
              <w:t>OTU  KG</w:t>
            </w:r>
          </w:p>
          <w:p w14:paraId="21A7D901" w14:textId="77777777" w:rsidR="00B26D8B" w:rsidRPr="002F5059" w:rsidRDefault="00B26D8B" w:rsidP="00092469">
            <w:pPr>
              <w:jc w:val="center"/>
              <w:rPr>
                <w:rFonts w:cs="Arial"/>
                <w:sz w:val="20"/>
                <w:szCs w:val="20"/>
              </w:rPr>
            </w:pPr>
            <w:r>
              <w:rPr>
                <w:rFonts w:cs="Arial"/>
                <w:sz w:val="20"/>
                <w:szCs w:val="20"/>
              </w:rPr>
              <w:t>Poslovni objekat u Bato</w:t>
            </w:r>
            <w:r>
              <w:rPr>
                <w:rFonts w:cs="Arial"/>
                <w:sz w:val="20"/>
                <w:szCs w:val="20"/>
                <w:lang w:val="sr-Latn-RS"/>
              </w:rPr>
              <w:t>č</w:t>
            </w:r>
            <w:r>
              <w:rPr>
                <w:rFonts w:cs="Arial"/>
                <w:sz w:val="20"/>
                <w:szCs w:val="20"/>
              </w:rPr>
              <w:t>ini</w:t>
            </w:r>
          </w:p>
        </w:tc>
        <w:tc>
          <w:tcPr>
            <w:tcW w:w="1060" w:type="dxa"/>
            <w:tcBorders>
              <w:top w:val="single" w:sz="4" w:space="0" w:color="auto"/>
              <w:left w:val="nil"/>
              <w:bottom w:val="single" w:sz="4" w:space="0" w:color="auto"/>
              <w:right w:val="single" w:sz="4" w:space="0" w:color="auto"/>
            </w:tcBorders>
            <w:shd w:val="clear" w:color="auto" w:fill="auto"/>
            <w:vAlign w:val="center"/>
          </w:tcPr>
          <w:p w14:paraId="3F3CCB50" w14:textId="77777777" w:rsidR="00B26D8B" w:rsidRPr="00262AD7" w:rsidRDefault="00B26D8B" w:rsidP="00092469">
            <w:pPr>
              <w:jc w:val="center"/>
              <w:rPr>
                <w:rFonts w:cs="Arial"/>
                <w:sz w:val="20"/>
                <w:szCs w:val="20"/>
              </w:rPr>
            </w:pPr>
            <w:r>
              <w:rPr>
                <w:rFonts w:cs="Arial"/>
                <w:sz w:val="20"/>
                <w:szCs w:val="20"/>
                <w:lang w:val="sr-Latn-RS"/>
              </w:rPr>
              <w:t>Poslovni objekat naplate P +1S u osnovi površine 342m2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1A508EA3"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F7CBD23" w14:textId="77777777" w:rsidR="00B26D8B" w:rsidRPr="00262AD7" w:rsidRDefault="00B26D8B" w:rsidP="00092469">
            <w:pPr>
              <w:jc w:val="center"/>
              <w:rPr>
                <w:rFonts w:cs="Arial"/>
                <w:sz w:val="20"/>
                <w:szCs w:val="20"/>
              </w:rPr>
            </w:pPr>
            <w:r>
              <w:rPr>
                <w:rFonts w:cs="Arial"/>
                <w:sz w:val="20"/>
                <w:szCs w:val="20"/>
              </w:rPr>
              <w:t>2</w:t>
            </w:r>
          </w:p>
        </w:tc>
        <w:tc>
          <w:tcPr>
            <w:tcW w:w="1106" w:type="dxa"/>
            <w:tcBorders>
              <w:top w:val="single" w:sz="4" w:space="0" w:color="auto"/>
              <w:left w:val="nil"/>
              <w:bottom w:val="single" w:sz="4" w:space="0" w:color="auto"/>
              <w:right w:val="single" w:sz="4" w:space="0" w:color="auto"/>
            </w:tcBorders>
          </w:tcPr>
          <w:p w14:paraId="0F70AADB" w14:textId="77777777" w:rsidR="00B26D8B"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70573D71" w14:textId="77777777" w:rsidR="00B26D8B"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5DDD067E" w14:textId="77777777" w:rsidR="00B26D8B"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34F0617" w14:textId="77777777" w:rsidR="00B26D8B" w:rsidRDefault="00B26D8B" w:rsidP="00092469">
            <w:pPr>
              <w:jc w:val="center"/>
              <w:rPr>
                <w:rFonts w:cs="Arial"/>
                <w:sz w:val="20"/>
                <w:szCs w:val="20"/>
              </w:rPr>
            </w:pPr>
          </w:p>
        </w:tc>
      </w:tr>
      <w:tr w:rsidR="00AD1220" w:rsidRPr="00BA608F" w14:paraId="27EAD181" w14:textId="77777777" w:rsidTr="0072434A">
        <w:trPr>
          <w:trHeight w:val="1002"/>
        </w:trPr>
        <w:tc>
          <w:tcPr>
            <w:tcW w:w="823" w:type="dxa"/>
            <w:vMerge/>
            <w:tcBorders>
              <w:left w:val="single" w:sz="4" w:space="0" w:color="auto"/>
              <w:right w:val="single" w:sz="8" w:space="0" w:color="auto"/>
            </w:tcBorders>
            <w:shd w:val="clear" w:color="auto" w:fill="auto"/>
            <w:vAlign w:val="center"/>
          </w:tcPr>
          <w:p w14:paraId="3EEB1099"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tcPr>
          <w:p w14:paraId="5AE897B6" w14:textId="77777777" w:rsidR="00B26D8B" w:rsidRPr="00BA608F" w:rsidRDefault="00B26D8B" w:rsidP="00092469">
            <w:pPr>
              <w:jc w:val="center"/>
              <w:rPr>
                <w:rFonts w:cs="Arial"/>
                <w:sz w:val="20"/>
                <w:szCs w:val="20"/>
              </w:rPr>
            </w:pPr>
          </w:p>
        </w:tc>
        <w:tc>
          <w:tcPr>
            <w:tcW w:w="1725" w:type="dxa"/>
            <w:vMerge/>
            <w:tcBorders>
              <w:left w:val="single" w:sz="8" w:space="0" w:color="auto"/>
              <w:right w:val="single" w:sz="4" w:space="0" w:color="auto"/>
            </w:tcBorders>
            <w:shd w:val="clear" w:color="auto" w:fill="auto"/>
            <w:vAlign w:val="center"/>
          </w:tcPr>
          <w:p w14:paraId="2810FF61" w14:textId="77777777" w:rsidR="00B26D8B" w:rsidRPr="00BA608F" w:rsidRDefault="00B26D8B" w:rsidP="00092469">
            <w:pPr>
              <w:rPr>
                <w:rFonts w:cs="Arial"/>
                <w:sz w:val="20"/>
                <w:szCs w:val="20"/>
                <w:lang w:val="sr-Latn-RS"/>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2F21F30C" w14:textId="77777777" w:rsidR="00B26D8B" w:rsidRDefault="00B26D8B" w:rsidP="00092469">
            <w:pPr>
              <w:jc w:val="center"/>
              <w:rPr>
                <w:rFonts w:cs="Arial"/>
                <w:sz w:val="20"/>
                <w:szCs w:val="20"/>
              </w:rPr>
            </w:pPr>
            <w:r>
              <w:rPr>
                <w:rFonts w:cs="Arial"/>
                <w:sz w:val="20"/>
                <w:szCs w:val="20"/>
              </w:rPr>
              <w:t>OTU  KG</w:t>
            </w:r>
          </w:p>
          <w:p w14:paraId="4475DFC9" w14:textId="77777777" w:rsidR="00B26D8B" w:rsidRPr="002F5059" w:rsidRDefault="00B26D8B" w:rsidP="00092469">
            <w:pPr>
              <w:jc w:val="center"/>
              <w:rPr>
                <w:rFonts w:cs="Arial"/>
                <w:sz w:val="20"/>
                <w:szCs w:val="20"/>
              </w:rPr>
            </w:pPr>
            <w:r>
              <w:rPr>
                <w:rFonts w:cs="Arial"/>
                <w:sz w:val="20"/>
                <w:szCs w:val="20"/>
              </w:rPr>
              <w:t>Poslovni objekat u Kniću</w:t>
            </w:r>
          </w:p>
        </w:tc>
        <w:tc>
          <w:tcPr>
            <w:tcW w:w="1060" w:type="dxa"/>
            <w:tcBorders>
              <w:top w:val="single" w:sz="4" w:space="0" w:color="auto"/>
              <w:left w:val="nil"/>
              <w:bottom w:val="single" w:sz="4" w:space="0" w:color="auto"/>
              <w:right w:val="single" w:sz="4" w:space="0" w:color="auto"/>
            </w:tcBorders>
            <w:shd w:val="clear" w:color="auto" w:fill="auto"/>
            <w:vAlign w:val="center"/>
          </w:tcPr>
          <w:p w14:paraId="79170658" w14:textId="77777777" w:rsidR="00B26D8B" w:rsidRPr="00262AD7" w:rsidRDefault="00B26D8B" w:rsidP="00092469">
            <w:pPr>
              <w:jc w:val="center"/>
              <w:rPr>
                <w:rFonts w:cs="Arial"/>
                <w:sz w:val="20"/>
                <w:szCs w:val="20"/>
              </w:rPr>
            </w:pPr>
            <w:r>
              <w:rPr>
                <w:rFonts w:cs="Arial"/>
                <w:sz w:val="20"/>
                <w:szCs w:val="20"/>
                <w:lang w:val="sr-Latn-RS"/>
              </w:rPr>
              <w:t>Poslovni objekat naplate P u osnovi površine 168 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035B667E"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477A173" w14:textId="77777777" w:rsidR="00B26D8B" w:rsidRPr="00262AD7" w:rsidRDefault="00B26D8B" w:rsidP="00092469">
            <w:pPr>
              <w:jc w:val="center"/>
              <w:rPr>
                <w:rFonts w:cs="Arial"/>
                <w:sz w:val="20"/>
                <w:szCs w:val="20"/>
              </w:rPr>
            </w:pPr>
            <w:r>
              <w:rPr>
                <w:rFonts w:cs="Arial"/>
                <w:sz w:val="20"/>
                <w:szCs w:val="20"/>
              </w:rPr>
              <w:t>2</w:t>
            </w:r>
          </w:p>
        </w:tc>
        <w:tc>
          <w:tcPr>
            <w:tcW w:w="1106" w:type="dxa"/>
            <w:tcBorders>
              <w:top w:val="single" w:sz="4" w:space="0" w:color="auto"/>
              <w:left w:val="nil"/>
              <w:bottom w:val="single" w:sz="4" w:space="0" w:color="auto"/>
              <w:right w:val="single" w:sz="4" w:space="0" w:color="auto"/>
            </w:tcBorders>
          </w:tcPr>
          <w:p w14:paraId="5C79A306" w14:textId="77777777" w:rsidR="00B26D8B"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41700CC0" w14:textId="77777777" w:rsidR="00B26D8B"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2A5E6FD" w14:textId="77777777" w:rsidR="00B26D8B"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319B2518" w14:textId="77777777" w:rsidR="00B26D8B" w:rsidRDefault="00B26D8B" w:rsidP="00092469">
            <w:pPr>
              <w:jc w:val="center"/>
              <w:rPr>
                <w:rFonts w:cs="Arial"/>
                <w:sz w:val="20"/>
                <w:szCs w:val="20"/>
              </w:rPr>
            </w:pPr>
          </w:p>
        </w:tc>
      </w:tr>
      <w:tr w:rsidR="00AD1220" w:rsidRPr="00BA608F" w14:paraId="0C1392D6" w14:textId="77777777" w:rsidTr="0072434A">
        <w:trPr>
          <w:trHeight w:val="1002"/>
        </w:trPr>
        <w:tc>
          <w:tcPr>
            <w:tcW w:w="823" w:type="dxa"/>
            <w:vMerge/>
            <w:tcBorders>
              <w:left w:val="single" w:sz="4" w:space="0" w:color="auto"/>
              <w:right w:val="single" w:sz="8" w:space="0" w:color="auto"/>
            </w:tcBorders>
            <w:shd w:val="clear" w:color="auto" w:fill="auto"/>
            <w:vAlign w:val="center"/>
          </w:tcPr>
          <w:p w14:paraId="76740CCA"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tcPr>
          <w:p w14:paraId="5D1B93CC" w14:textId="77777777" w:rsidR="00B26D8B" w:rsidRPr="00BA608F" w:rsidRDefault="00B26D8B" w:rsidP="00092469">
            <w:pPr>
              <w:jc w:val="center"/>
              <w:rPr>
                <w:rFonts w:cs="Arial"/>
                <w:sz w:val="20"/>
                <w:szCs w:val="20"/>
              </w:rPr>
            </w:pPr>
          </w:p>
        </w:tc>
        <w:tc>
          <w:tcPr>
            <w:tcW w:w="1725" w:type="dxa"/>
            <w:vMerge/>
            <w:tcBorders>
              <w:left w:val="single" w:sz="8" w:space="0" w:color="auto"/>
              <w:right w:val="single" w:sz="4" w:space="0" w:color="auto"/>
            </w:tcBorders>
            <w:shd w:val="clear" w:color="auto" w:fill="auto"/>
            <w:vAlign w:val="center"/>
          </w:tcPr>
          <w:p w14:paraId="0601E10A" w14:textId="77777777" w:rsidR="00B26D8B" w:rsidRPr="00BA608F" w:rsidRDefault="00B26D8B" w:rsidP="00092469">
            <w:pPr>
              <w:rPr>
                <w:rFonts w:cs="Arial"/>
                <w:sz w:val="20"/>
                <w:szCs w:val="20"/>
                <w:lang w:val="sr-Latn-RS"/>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1122EDA4" w14:textId="77777777" w:rsidR="00B26D8B" w:rsidRDefault="00B26D8B" w:rsidP="00092469">
            <w:pPr>
              <w:jc w:val="center"/>
              <w:rPr>
                <w:rFonts w:cs="Arial"/>
                <w:sz w:val="20"/>
                <w:szCs w:val="20"/>
              </w:rPr>
            </w:pPr>
            <w:r>
              <w:rPr>
                <w:rFonts w:cs="Arial"/>
                <w:sz w:val="20"/>
                <w:szCs w:val="20"/>
              </w:rPr>
              <w:t>OTU  KG</w:t>
            </w:r>
          </w:p>
          <w:p w14:paraId="0403581E" w14:textId="77777777" w:rsidR="00B26D8B" w:rsidRPr="002F5059" w:rsidRDefault="00B26D8B" w:rsidP="00092469">
            <w:pPr>
              <w:jc w:val="center"/>
              <w:rPr>
                <w:rFonts w:cs="Arial"/>
                <w:sz w:val="20"/>
                <w:szCs w:val="20"/>
              </w:rPr>
            </w:pPr>
            <w:r>
              <w:rPr>
                <w:rFonts w:cs="Arial"/>
                <w:sz w:val="20"/>
                <w:szCs w:val="20"/>
              </w:rPr>
              <w:t>Poslovni objekat u Rači</w:t>
            </w:r>
          </w:p>
        </w:tc>
        <w:tc>
          <w:tcPr>
            <w:tcW w:w="1060" w:type="dxa"/>
            <w:tcBorders>
              <w:top w:val="single" w:sz="4" w:space="0" w:color="auto"/>
              <w:left w:val="nil"/>
              <w:bottom w:val="single" w:sz="4" w:space="0" w:color="auto"/>
              <w:right w:val="single" w:sz="4" w:space="0" w:color="auto"/>
            </w:tcBorders>
            <w:shd w:val="clear" w:color="auto" w:fill="auto"/>
            <w:vAlign w:val="center"/>
          </w:tcPr>
          <w:p w14:paraId="0F581878" w14:textId="77777777" w:rsidR="00B26D8B" w:rsidRPr="00262AD7" w:rsidRDefault="00B26D8B" w:rsidP="00092469">
            <w:pPr>
              <w:jc w:val="center"/>
              <w:rPr>
                <w:rFonts w:cs="Arial"/>
                <w:sz w:val="20"/>
                <w:szCs w:val="20"/>
              </w:rPr>
            </w:pPr>
            <w:r>
              <w:rPr>
                <w:rFonts w:cs="Arial"/>
                <w:sz w:val="20"/>
                <w:szCs w:val="20"/>
                <w:lang w:val="sr-Latn-RS"/>
              </w:rPr>
              <w:t>Poslovni objekat naplate P u osnovi površine 341 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41AF7575"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339D662"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5CE22F03"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6C3275E2"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6E1503E"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CD03F26" w14:textId="77777777" w:rsidR="00B26D8B" w:rsidRPr="00FF3EDA" w:rsidRDefault="00B26D8B" w:rsidP="00092469">
            <w:pPr>
              <w:jc w:val="center"/>
              <w:rPr>
                <w:rFonts w:cs="Arial"/>
                <w:sz w:val="20"/>
                <w:szCs w:val="20"/>
              </w:rPr>
            </w:pPr>
          </w:p>
        </w:tc>
      </w:tr>
      <w:tr w:rsidR="00AD1220" w:rsidRPr="00BA608F" w14:paraId="341EB85A" w14:textId="77777777" w:rsidTr="0072434A">
        <w:trPr>
          <w:trHeight w:val="1002"/>
        </w:trPr>
        <w:tc>
          <w:tcPr>
            <w:tcW w:w="823" w:type="dxa"/>
            <w:vMerge/>
            <w:tcBorders>
              <w:left w:val="single" w:sz="4" w:space="0" w:color="auto"/>
              <w:right w:val="single" w:sz="8" w:space="0" w:color="auto"/>
            </w:tcBorders>
            <w:shd w:val="clear" w:color="auto" w:fill="auto"/>
            <w:vAlign w:val="center"/>
          </w:tcPr>
          <w:p w14:paraId="65F4E34C"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tcPr>
          <w:p w14:paraId="7EC0C65A" w14:textId="77777777" w:rsidR="00B26D8B" w:rsidRPr="00BA608F" w:rsidRDefault="00B26D8B" w:rsidP="00092469">
            <w:pPr>
              <w:jc w:val="center"/>
              <w:rPr>
                <w:rFonts w:cs="Arial"/>
                <w:sz w:val="20"/>
                <w:szCs w:val="20"/>
              </w:rPr>
            </w:pPr>
          </w:p>
        </w:tc>
        <w:tc>
          <w:tcPr>
            <w:tcW w:w="1725" w:type="dxa"/>
            <w:vMerge/>
            <w:tcBorders>
              <w:left w:val="single" w:sz="8" w:space="0" w:color="auto"/>
              <w:right w:val="single" w:sz="4" w:space="0" w:color="auto"/>
            </w:tcBorders>
            <w:shd w:val="clear" w:color="auto" w:fill="auto"/>
            <w:vAlign w:val="center"/>
          </w:tcPr>
          <w:p w14:paraId="4486728A" w14:textId="77777777" w:rsidR="00B26D8B" w:rsidRPr="00BA608F" w:rsidRDefault="00B26D8B" w:rsidP="00092469">
            <w:pPr>
              <w:rPr>
                <w:rFonts w:cs="Arial"/>
                <w:sz w:val="20"/>
                <w:szCs w:val="20"/>
                <w:lang w:val="sr-Latn-RS"/>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74E4FE1B" w14:textId="77777777" w:rsidR="00B26D8B" w:rsidRDefault="00B26D8B" w:rsidP="00092469">
            <w:pPr>
              <w:jc w:val="center"/>
              <w:rPr>
                <w:rFonts w:cs="Arial"/>
                <w:sz w:val="20"/>
                <w:szCs w:val="20"/>
                <w:lang w:val="sr-Latn-RS"/>
              </w:rPr>
            </w:pPr>
            <w:r>
              <w:rPr>
                <w:rFonts w:cs="Arial"/>
                <w:sz w:val="20"/>
                <w:szCs w:val="20"/>
                <w:lang w:val="sr-Latn-RS"/>
              </w:rPr>
              <w:t>OTU SD</w:t>
            </w:r>
          </w:p>
          <w:p w14:paraId="0FF55A2E"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u </w:t>
            </w:r>
            <w:r w:rsidRPr="00262AD7">
              <w:rPr>
                <w:rFonts w:cs="Arial"/>
                <w:sz w:val="20"/>
                <w:szCs w:val="20"/>
                <w:lang w:val="sr-Latn-RS"/>
              </w:rPr>
              <w:t>Šalinačkoj</w:t>
            </w:r>
          </w:p>
        </w:tc>
        <w:tc>
          <w:tcPr>
            <w:tcW w:w="1060" w:type="dxa"/>
            <w:tcBorders>
              <w:top w:val="single" w:sz="4" w:space="0" w:color="auto"/>
              <w:left w:val="nil"/>
              <w:bottom w:val="single" w:sz="4" w:space="0" w:color="auto"/>
              <w:right w:val="single" w:sz="4" w:space="0" w:color="auto"/>
            </w:tcBorders>
            <w:shd w:val="clear" w:color="auto" w:fill="auto"/>
            <w:vAlign w:val="center"/>
          </w:tcPr>
          <w:p w14:paraId="529160AA" w14:textId="77777777" w:rsidR="00B26D8B" w:rsidRPr="00262AD7" w:rsidRDefault="00B26D8B" w:rsidP="00092469">
            <w:pPr>
              <w:jc w:val="center"/>
              <w:rPr>
                <w:rFonts w:cs="Arial"/>
                <w:sz w:val="20"/>
                <w:szCs w:val="20"/>
                <w:lang w:val="sr-Latn-RS"/>
              </w:rPr>
            </w:pPr>
            <w:r w:rsidRPr="00262AD7">
              <w:rPr>
                <w:rFonts w:cs="Arial"/>
                <w:sz w:val="20"/>
                <w:szCs w:val="20"/>
              </w:rPr>
              <w:t>Poslovni objekat SU+</w:t>
            </w:r>
            <w:r w:rsidRPr="00262AD7">
              <w:rPr>
                <w:rFonts w:cs="Arial"/>
                <w:sz w:val="20"/>
                <w:szCs w:val="20"/>
                <w:lang w:val="sr-Latn-RS"/>
              </w:rPr>
              <w:t>3</w:t>
            </w:r>
            <w:r w:rsidRPr="00262AD7">
              <w:rPr>
                <w:rFonts w:cs="Arial"/>
                <w:sz w:val="20"/>
                <w:szCs w:val="20"/>
              </w:rPr>
              <w:t xml:space="preserve"> u osnovi površine </w:t>
            </w:r>
            <w:r w:rsidRPr="00262AD7">
              <w:rPr>
                <w:rFonts w:cs="Arial"/>
                <w:sz w:val="20"/>
                <w:szCs w:val="20"/>
                <w:lang w:val="sr-Latn-RS"/>
              </w:rPr>
              <w:t>3500</w:t>
            </w:r>
            <w:r w:rsidRPr="00262AD7">
              <w:rPr>
                <w:rFonts w:cs="Arial"/>
                <w:sz w:val="20"/>
                <w:szCs w:val="20"/>
              </w:rPr>
              <w:t>m2</w:t>
            </w:r>
            <w:r w:rsidRPr="00262AD7">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2E363E50"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20153C2"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37F72B5E"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20479296"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74CF4B5F"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4F8B7545" w14:textId="77777777" w:rsidR="00B26D8B" w:rsidRPr="00FF3EDA" w:rsidRDefault="00B26D8B" w:rsidP="00092469">
            <w:pPr>
              <w:jc w:val="center"/>
              <w:rPr>
                <w:rFonts w:cs="Arial"/>
                <w:sz w:val="20"/>
                <w:szCs w:val="20"/>
              </w:rPr>
            </w:pPr>
          </w:p>
        </w:tc>
      </w:tr>
      <w:tr w:rsidR="00AD1220" w:rsidRPr="00BA608F" w14:paraId="5F81F7C6" w14:textId="77777777" w:rsidTr="0072434A">
        <w:trPr>
          <w:trHeight w:val="1002"/>
        </w:trPr>
        <w:tc>
          <w:tcPr>
            <w:tcW w:w="823" w:type="dxa"/>
            <w:vMerge/>
            <w:tcBorders>
              <w:left w:val="single" w:sz="4" w:space="0" w:color="auto"/>
              <w:right w:val="single" w:sz="8" w:space="0" w:color="auto"/>
            </w:tcBorders>
            <w:shd w:val="clear" w:color="auto" w:fill="auto"/>
            <w:vAlign w:val="center"/>
          </w:tcPr>
          <w:p w14:paraId="199317D5"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tcPr>
          <w:p w14:paraId="3B0616A1" w14:textId="77777777" w:rsidR="00B26D8B" w:rsidRPr="00BA608F" w:rsidRDefault="00B26D8B" w:rsidP="00092469">
            <w:pPr>
              <w:jc w:val="center"/>
              <w:rPr>
                <w:rFonts w:cs="Arial"/>
                <w:sz w:val="20"/>
                <w:szCs w:val="20"/>
              </w:rPr>
            </w:pPr>
          </w:p>
        </w:tc>
        <w:tc>
          <w:tcPr>
            <w:tcW w:w="1725" w:type="dxa"/>
            <w:vMerge/>
            <w:tcBorders>
              <w:left w:val="single" w:sz="8" w:space="0" w:color="auto"/>
              <w:right w:val="single" w:sz="4" w:space="0" w:color="auto"/>
            </w:tcBorders>
            <w:shd w:val="clear" w:color="auto" w:fill="auto"/>
            <w:vAlign w:val="center"/>
          </w:tcPr>
          <w:p w14:paraId="739EE691" w14:textId="77777777" w:rsidR="00B26D8B" w:rsidRPr="00BA608F" w:rsidRDefault="00B26D8B" w:rsidP="00092469">
            <w:pPr>
              <w:rPr>
                <w:rFonts w:cs="Arial"/>
                <w:sz w:val="20"/>
                <w:szCs w:val="20"/>
                <w:lang w:val="sr-Latn-RS"/>
              </w:rPr>
            </w:pPr>
          </w:p>
        </w:tc>
        <w:tc>
          <w:tcPr>
            <w:tcW w:w="1839" w:type="dxa"/>
            <w:tcBorders>
              <w:top w:val="nil"/>
              <w:left w:val="nil"/>
              <w:bottom w:val="single" w:sz="4" w:space="0" w:color="auto"/>
              <w:right w:val="single" w:sz="4" w:space="0" w:color="auto"/>
            </w:tcBorders>
            <w:shd w:val="clear" w:color="auto" w:fill="auto"/>
            <w:vAlign w:val="center"/>
          </w:tcPr>
          <w:p w14:paraId="32003ED7"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4E7782D0"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w:t>
            </w:r>
            <w:r w:rsidRPr="00262AD7">
              <w:rPr>
                <w:rFonts w:cs="Arial"/>
                <w:sz w:val="20"/>
                <w:szCs w:val="20"/>
                <w:lang w:val="sr-Latn-RS"/>
              </w:rPr>
              <w:t>u Nemanjinoj</w:t>
            </w:r>
          </w:p>
          <w:p w14:paraId="59E2550E" w14:textId="77777777" w:rsidR="00B26D8B" w:rsidRPr="00262AD7" w:rsidRDefault="00B26D8B" w:rsidP="00092469">
            <w:pPr>
              <w:jc w:val="center"/>
              <w:rPr>
                <w:rFonts w:cs="Arial"/>
                <w:sz w:val="20"/>
                <w:szCs w:val="20"/>
                <w:lang w:val="sr-Latn-RS"/>
              </w:rPr>
            </w:pPr>
            <w:r w:rsidRPr="00262AD7">
              <w:rPr>
                <w:rFonts w:cs="Arial"/>
                <w:sz w:val="20"/>
                <w:szCs w:val="20"/>
                <w:lang w:val="sr-Latn-RS"/>
              </w:rPr>
              <w:t>(blagajna)</w:t>
            </w:r>
          </w:p>
        </w:tc>
        <w:tc>
          <w:tcPr>
            <w:tcW w:w="1060" w:type="dxa"/>
            <w:tcBorders>
              <w:top w:val="nil"/>
              <w:left w:val="nil"/>
              <w:bottom w:val="single" w:sz="4" w:space="0" w:color="auto"/>
              <w:right w:val="single" w:sz="4" w:space="0" w:color="auto"/>
            </w:tcBorders>
            <w:shd w:val="clear" w:color="auto" w:fill="auto"/>
            <w:vAlign w:val="center"/>
          </w:tcPr>
          <w:p w14:paraId="5AE5DEB7" w14:textId="77777777" w:rsidR="00B26D8B" w:rsidRPr="00262AD7" w:rsidRDefault="00B26D8B" w:rsidP="00092469">
            <w:pPr>
              <w:jc w:val="center"/>
              <w:rPr>
                <w:rFonts w:cs="Arial"/>
                <w:sz w:val="20"/>
                <w:szCs w:val="20"/>
              </w:rPr>
            </w:pPr>
            <w:r w:rsidRPr="00262AD7">
              <w:rPr>
                <w:rFonts w:cs="Arial"/>
                <w:sz w:val="20"/>
                <w:szCs w:val="20"/>
              </w:rPr>
              <w:t xml:space="preserve">Poslovni objekat P u osnovi površine </w:t>
            </w:r>
            <w:r w:rsidRPr="00262AD7">
              <w:rPr>
                <w:rFonts w:cs="Arial"/>
                <w:sz w:val="20"/>
                <w:szCs w:val="20"/>
                <w:lang w:val="sr-Latn-RS"/>
              </w:rPr>
              <w:t>125</w:t>
            </w:r>
            <w:r w:rsidRPr="00262AD7">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3F9DEA26"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282C7B37"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4D7FA46D"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34D3D353"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3D5ED5F1"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7A4260A1" w14:textId="77777777" w:rsidR="00B26D8B" w:rsidRPr="00FF3EDA" w:rsidRDefault="00B26D8B" w:rsidP="00092469">
            <w:pPr>
              <w:jc w:val="center"/>
              <w:rPr>
                <w:rFonts w:cs="Arial"/>
                <w:sz w:val="20"/>
                <w:szCs w:val="20"/>
              </w:rPr>
            </w:pPr>
          </w:p>
        </w:tc>
      </w:tr>
      <w:tr w:rsidR="00AD1220" w:rsidRPr="00BA608F" w14:paraId="3B3E00A2" w14:textId="77777777" w:rsidTr="0072434A">
        <w:trPr>
          <w:trHeight w:val="1002"/>
        </w:trPr>
        <w:tc>
          <w:tcPr>
            <w:tcW w:w="823" w:type="dxa"/>
            <w:vMerge/>
            <w:tcBorders>
              <w:left w:val="single" w:sz="4" w:space="0" w:color="auto"/>
              <w:right w:val="single" w:sz="8" w:space="0" w:color="auto"/>
            </w:tcBorders>
            <w:shd w:val="clear" w:color="auto" w:fill="auto"/>
            <w:vAlign w:val="center"/>
          </w:tcPr>
          <w:p w14:paraId="180B475D"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tcPr>
          <w:p w14:paraId="03BD8BDD" w14:textId="77777777" w:rsidR="00B26D8B" w:rsidRPr="00BA608F" w:rsidRDefault="00B26D8B" w:rsidP="00092469">
            <w:pPr>
              <w:jc w:val="center"/>
              <w:rPr>
                <w:rFonts w:cs="Arial"/>
                <w:sz w:val="20"/>
                <w:szCs w:val="20"/>
              </w:rPr>
            </w:pPr>
          </w:p>
        </w:tc>
        <w:tc>
          <w:tcPr>
            <w:tcW w:w="1725" w:type="dxa"/>
            <w:vMerge/>
            <w:tcBorders>
              <w:left w:val="single" w:sz="8" w:space="0" w:color="auto"/>
              <w:right w:val="single" w:sz="4" w:space="0" w:color="auto"/>
            </w:tcBorders>
            <w:shd w:val="clear" w:color="auto" w:fill="auto"/>
            <w:vAlign w:val="center"/>
          </w:tcPr>
          <w:p w14:paraId="19AB3EEE" w14:textId="77777777" w:rsidR="00B26D8B" w:rsidRPr="00BA608F" w:rsidRDefault="00B26D8B" w:rsidP="00092469">
            <w:pPr>
              <w:rPr>
                <w:rFonts w:cs="Arial"/>
                <w:sz w:val="20"/>
                <w:szCs w:val="20"/>
                <w:lang w:val="sr-Latn-RS"/>
              </w:rPr>
            </w:pPr>
          </w:p>
        </w:tc>
        <w:tc>
          <w:tcPr>
            <w:tcW w:w="1839" w:type="dxa"/>
            <w:tcBorders>
              <w:top w:val="nil"/>
              <w:left w:val="nil"/>
              <w:bottom w:val="single" w:sz="4" w:space="0" w:color="auto"/>
              <w:right w:val="single" w:sz="4" w:space="0" w:color="auto"/>
            </w:tcBorders>
            <w:shd w:val="clear" w:color="auto" w:fill="auto"/>
            <w:vAlign w:val="center"/>
          </w:tcPr>
          <w:p w14:paraId="5999F94A"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02FD7B01" w14:textId="77777777" w:rsidR="00B26D8B" w:rsidRPr="00262AD7" w:rsidRDefault="00B26D8B" w:rsidP="00092469">
            <w:pPr>
              <w:jc w:val="center"/>
              <w:rPr>
                <w:rFonts w:cs="Arial"/>
                <w:sz w:val="20"/>
                <w:szCs w:val="20"/>
                <w:lang w:val="sr-Latn-RS"/>
              </w:rPr>
            </w:pPr>
            <w:r w:rsidRPr="00262AD7">
              <w:rPr>
                <w:rFonts w:cs="Arial"/>
                <w:sz w:val="20"/>
                <w:szCs w:val="20"/>
                <w:lang w:val="sr-Latn-RS"/>
              </w:rPr>
              <w:t>Radionički kompleks u Šalinačkoj</w:t>
            </w:r>
          </w:p>
        </w:tc>
        <w:tc>
          <w:tcPr>
            <w:tcW w:w="1060" w:type="dxa"/>
            <w:tcBorders>
              <w:top w:val="nil"/>
              <w:left w:val="nil"/>
              <w:bottom w:val="single" w:sz="4" w:space="0" w:color="auto"/>
              <w:right w:val="single" w:sz="4" w:space="0" w:color="auto"/>
            </w:tcBorders>
            <w:shd w:val="clear" w:color="auto" w:fill="auto"/>
            <w:vAlign w:val="center"/>
          </w:tcPr>
          <w:p w14:paraId="51649726" w14:textId="77777777" w:rsidR="00B26D8B" w:rsidRPr="00262AD7" w:rsidRDefault="00B26D8B" w:rsidP="00092469">
            <w:pPr>
              <w:jc w:val="center"/>
              <w:rPr>
                <w:rFonts w:cs="Arial"/>
                <w:sz w:val="20"/>
                <w:szCs w:val="20"/>
              </w:rPr>
            </w:pPr>
            <w:r w:rsidRPr="00262AD7">
              <w:rPr>
                <w:rFonts w:cs="Arial"/>
                <w:sz w:val="20"/>
                <w:szCs w:val="20"/>
              </w:rPr>
              <w:t xml:space="preserve">Poslovni objekat P u osnovi površine </w:t>
            </w:r>
            <w:r w:rsidRPr="00262AD7">
              <w:rPr>
                <w:rFonts w:cs="Arial"/>
                <w:sz w:val="20"/>
                <w:szCs w:val="20"/>
                <w:lang w:val="sr-Latn-RS"/>
              </w:rPr>
              <w:t>1100</w:t>
            </w:r>
            <w:r w:rsidRPr="00262AD7">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1B077915"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08BCD0CE"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4EA32ED3"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65483323"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DDEA16E"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0E3B907" w14:textId="77777777" w:rsidR="00B26D8B" w:rsidRPr="00FF3EDA" w:rsidRDefault="00B26D8B" w:rsidP="00092469">
            <w:pPr>
              <w:jc w:val="center"/>
              <w:rPr>
                <w:rFonts w:cs="Arial"/>
                <w:sz w:val="20"/>
                <w:szCs w:val="20"/>
              </w:rPr>
            </w:pPr>
          </w:p>
        </w:tc>
      </w:tr>
      <w:tr w:rsidR="00AD1220" w:rsidRPr="00BA608F" w14:paraId="47762D94" w14:textId="77777777" w:rsidTr="0072434A">
        <w:trPr>
          <w:trHeight w:val="1002"/>
        </w:trPr>
        <w:tc>
          <w:tcPr>
            <w:tcW w:w="823" w:type="dxa"/>
            <w:vMerge/>
            <w:tcBorders>
              <w:left w:val="single" w:sz="4" w:space="0" w:color="auto"/>
              <w:right w:val="single" w:sz="8" w:space="0" w:color="auto"/>
            </w:tcBorders>
            <w:shd w:val="clear" w:color="auto" w:fill="auto"/>
            <w:vAlign w:val="center"/>
          </w:tcPr>
          <w:p w14:paraId="54AB1E71"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tcPr>
          <w:p w14:paraId="43BBC751" w14:textId="77777777" w:rsidR="00B26D8B" w:rsidRPr="00BA608F" w:rsidRDefault="00B26D8B" w:rsidP="00092469">
            <w:pPr>
              <w:jc w:val="center"/>
              <w:rPr>
                <w:rFonts w:cs="Arial"/>
                <w:sz w:val="20"/>
                <w:szCs w:val="20"/>
              </w:rPr>
            </w:pPr>
          </w:p>
        </w:tc>
        <w:tc>
          <w:tcPr>
            <w:tcW w:w="1725" w:type="dxa"/>
            <w:vMerge/>
            <w:tcBorders>
              <w:left w:val="single" w:sz="8" w:space="0" w:color="auto"/>
              <w:right w:val="single" w:sz="4" w:space="0" w:color="auto"/>
            </w:tcBorders>
            <w:shd w:val="clear" w:color="auto" w:fill="auto"/>
            <w:vAlign w:val="center"/>
          </w:tcPr>
          <w:p w14:paraId="15DA4858" w14:textId="77777777" w:rsidR="00B26D8B" w:rsidRPr="00BA608F" w:rsidRDefault="00B26D8B" w:rsidP="00092469">
            <w:pPr>
              <w:rPr>
                <w:rFonts w:cs="Arial"/>
                <w:sz w:val="20"/>
                <w:szCs w:val="20"/>
                <w:lang w:val="sr-Latn-RS"/>
              </w:rPr>
            </w:pPr>
          </w:p>
        </w:tc>
        <w:tc>
          <w:tcPr>
            <w:tcW w:w="1839" w:type="dxa"/>
            <w:tcBorders>
              <w:top w:val="nil"/>
              <w:left w:val="nil"/>
              <w:bottom w:val="single" w:sz="4" w:space="0" w:color="auto"/>
              <w:right w:val="single" w:sz="4" w:space="0" w:color="auto"/>
            </w:tcBorders>
            <w:shd w:val="clear" w:color="auto" w:fill="auto"/>
            <w:vAlign w:val="center"/>
          </w:tcPr>
          <w:p w14:paraId="72160A3E"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5293E828"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w:t>
            </w:r>
            <w:r w:rsidRPr="00262AD7">
              <w:rPr>
                <w:rFonts w:cs="Arial"/>
                <w:sz w:val="20"/>
                <w:szCs w:val="20"/>
                <w:lang w:val="sr-Latn-RS"/>
              </w:rPr>
              <w:t>Velika Plana</w:t>
            </w:r>
          </w:p>
        </w:tc>
        <w:tc>
          <w:tcPr>
            <w:tcW w:w="1060" w:type="dxa"/>
            <w:tcBorders>
              <w:top w:val="nil"/>
              <w:left w:val="nil"/>
              <w:bottom w:val="single" w:sz="4" w:space="0" w:color="auto"/>
              <w:right w:val="single" w:sz="4" w:space="0" w:color="auto"/>
            </w:tcBorders>
            <w:shd w:val="clear" w:color="auto" w:fill="auto"/>
            <w:vAlign w:val="center"/>
          </w:tcPr>
          <w:p w14:paraId="0F3E1549" w14:textId="77777777" w:rsidR="00B26D8B" w:rsidRPr="00262AD7" w:rsidRDefault="00B26D8B" w:rsidP="00092469">
            <w:pPr>
              <w:jc w:val="center"/>
              <w:rPr>
                <w:rFonts w:cs="Arial"/>
                <w:sz w:val="20"/>
                <w:szCs w:val="20"/>
              </w:rPr>
            </w:pPr>
            <w:r w:rsidRPr="00262AD7">
              <w:rPr>
                <w:rFonts w:cs="Arial"/>
                <w:sz w:val="20"/>
                <w:szCs w:val="20"/>
              </w:rPr>
              <w:t xml:space="preserve">Poslovni objekat Pr u osnovi površine </w:t>
            </w:r>
            <w:r w:rsidRPr="00262AD7">
              <w:rPr>
                <w:rFonts w:cs="Arial"/>
                <w:sz w:val="20"/>
                <w:szCs w:val="20"/>
                <w:lang w:val="sr-Latn-RS"/>
              </w:rPr>
              <w:t>1500</w:t>
            </w:r>
            <w:r w:rsidRPr="00262AD7">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5BC34153"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6CADE2A5"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65DCB772"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5F7672A5"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E1902CD"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08D4AAB" w14:textId="77777777" w:rsidR="00B26D8B" w:rsidRPr="00FF3EDA" w:rsidRDefault="00B26D8B" w:rsidP="00092469">
            <w:pPr>
              <w:jc w:val="center"/>
              <w:rPr>
                <w:rFonts w:cs="Arial"/>
                <w:sz w:val="20"/>
                <w:szCs w:val="20"/>
              </w:rPr>
            </w:pPr>
          </w:p>
        </w:tc>
      </w:tr>
      <w:tr w:rsidR="00AD1220" w:rsidRPr="00BA608F" w14:paraId="6A5C25B3" w14:textId="77777777" w:rsidTr="0072434A">
        <w:trPr>
          <w:trHeight w:val="1002"/>
        </w:trPr>
        <w:tc>
          <w:tcPr>
            <w:tcW w:w="823" w:type="dxa"/>
            <w:vMerge/>
            <w:tcBorders>
              <w:left w:val="single" w:sz="4" w:space="0" w:color="auto"/>
              <w:right w:val="single" w:sz="8" w:space="0" w:color="auto"/>
            </w:tcBorders>
            <w:shd w:val="clear" w:color="auto" w:fill="auto"/>
            <w:vAlign w:val="center"/>
          </w:tcPr>
          <w:p w14:paraId="1BBF6E18"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tcPr>
          <w:p w14:paraId="19EF602B" w14:textId="77777777" w:rsidR="00B26D8B" w:rsidRPr="00BA608F" w:rsidRDefault="00B26D8B" w:rsidP="00092469">
            <w:pPr>
              <w:jc w:val="center"/>
              <w:rPr>
                <w:rFonts w:cs="Arial"/>
                <w:sz w:val="20"/>
                <w:szCs w:val="20"/>
              </w:rPr>
            </w:pPr>
          </w:p>
        </w:tc>
        <w:tc>
          <w:tcPr>
            <w:tcW w:w="1725" w:type="dxa"/>
            <w:vMerge/>
            <w:tcBorders>
              <w:left w:val="single" w:sz="8" w:space="0" w:color="auto"/>
              <w:right w:val="single" w:sz="4" w:space="0" w:color="auto"/>
            </w:tcBorders>
            <w:shd w:val="clear" w:color="auto" w:fill="auto"/>
            <w:vAlign w:val="center"/>
          </w:tcPr>
          <w:p w14:paraId="0F49161C" w14:textId="77777777" w:rsidR="00B26D8B" w:rsidRPr="00BA608F" w:rsidRDefault="00B26D8B" w:rsidP="00092469">
            <w:pPr>
              <w:rPr>
                <w:rFonts w:cs="Arial"/>
                <w:sz w:val="20"/>
                <w:szCs w:val="20"/>
                <w:lang w:val="sr-Latn-RS"/>
              </w:rPr>
            </w:pPr>
          </w:p>
        </w:tc>
        <w:tc>
          <w:tcPr>
            <w:tcW w:w="1839" w:type="dxa"/>
            <w:tcBorders>
              <w:top w:val="nil"/>
              <w:left w:val="nil"/>
              <w:bottom w:val="single" w:sz="4" w:space="0" w:color="auto"/>
              <w:right w:val="single" w:sz="4" w:space="0" w:color="auto"/>
            </w:tcBorders>
            <w:shd w:val="clear" w:color="auto" w:fill="auto"/>
            <w:vAlign w:val="center"/>
          </w:tcPr>
          <w:p w14:paraId="01E1E467"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5203E7AF"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w:t>
            </w:r>
            <w:r w:rsidRPr="00262AD7">
              <w:rPr>
                <w:rFonts w:cs="Arial"/>
                <w:sz w:val="20"/>
                <w:szCs w:val="20"/>
                <w:lang w:val="sr-Latn-RS"/>
              </w:rPr>
              <w:t>magacin Velika Plana</w:t>
            </w:r>
          </w:p>
        </w:tc>
        <w:tc>
          <w:tcPr>
            <w:tcW w:w="1060" w:type="dxa"/>
            <w:tcBorders>
              <w:top w:val="nil"/>
              <w:left w:val="nil"/>
              <w:bottom w:val="single" w:sz="4" w:space="0" w:color="auto"/>
              <w:right w:val="single" w:sz="4" w:space="0" w:color="auto"/>
            </w:tcBorders>
            <w:shd w:val="clear" w:color="auto" w:fill="auto"/>
            <w:vAlign w:val="center"/>
          </w:tcPr>
          <w:p w14:paraId="7ADBFB1E" w14:textId="77777777" w:rsidR="00B26D8B" w:rsidRPr="00262AD7" w:rsidRDefault="00B26D8B" w:rsidP="00092469">
            <w:pPr>
              <w:jc w:val="center"/>
              <w:rPr>
                <w:rFonts w:cs="Arial"/>
                <w:sz w:val="20"/>
                <w:szCs w:val="20"/>
              </w:rPr>
            </w:pPr>
            <w:r w:rsidRPr="00262AD7">
              <w:rPr>
                <w:rFonts w:cs="Arial"/>
                <w:sz w:val="20"/>
                <w:szCs w:val="20"/>
              </w:rPr>
              <w:t xml:space="preserve">Poslovni objekat Pr u osnovi površine </w:t>
            </w:r>
            <w:r w:rsidRPr="00262AD7">
              <w:rPr>
                <w:rFonts w:cs="Arial"/>
                <w:sz w:val="20"/>
                <w:szCs w:val="20"/>
                <w:lang w:val="sr-Latn-RS"/>
              </w:rPr>
              <w:t>450</w:t>
            </w:r>
            <w:r w:rsidRPr="00262AD7">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643D96DF"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29D1D549"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71F0170D"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22B13D25"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4836BD1"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0CBED51" w14:textId="77777777" w:rsidR="00B26D8B" w:rsidRPr="00FF3EDA" w:rsidRDefault="00B26D8B" w:rsidP="00092469">
            <w:pPr>
              <w:jc w:val="center"/>
              <w:rPr>
                <w:rFonts w:cs="Arial"/>
                <w:sz w:val="20"/>
                <w:szCs w:val="20"/>
              </w:rPr>
            </w:pPr>
          </w:p>
        </w:tc>
      </w:tr>
      <w:tr w:rsidR="00AD1220" w:rsidRPr="00BA608F" w14:paraId="5677A673" w14:textId="77777777" w:rsidTr="0072434A">
        <w:trPr>
          <w:trHeight w:val="1002"/>
        </w:trPr>
        <w:tc>
          <w:tcPr>
            <w:tcW w:w="823" w:type="dxa"/>
            <w:vMerge/>
            <w:tcBorders>
              <w:left w:val="single" w:sz="4" w:space="0" w:color="auto"/>
              <w:right w:val="single" w:sz="8" w:space="0" w:color="auto"/>
            </w:tcBorders>
            <w:shd w:val="clear" w:color="auto" w:fill="auto"/>
            <w:vAlign w:val="center"/>
          </w:tcPr>
          <w:p w14:paraId="6C1F25BB"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tcPr>
          <w:p w14:paraId="01F771BF" w14:textId="77777777" w:rsidR="00B26D8B" w:rsidRPr="00BA608F" w:rsidRDefault="00B26D8B" w:rsidP="00092469">
            <w:pPr>
              <w:jc w:val="center"/>
              <w:rPr>
                <w:rFonts w:cs="Arial"/>
                <w:sz w:val="20"/>
                <w:szCs w:val="20"/>
              </w:rPr>
            </w:pPr>
          </w:p>
        </w:tc>
        <w:tc>
          <w:tcPr>
            <w:tcW w:w="1725" w:type="dxa"/>
            <w:vMerge/>
            <w:tcBorders>
              <w:left w:val="single" w:sz="8" w:space="0" w:color="auto"/>
              <w:right w:val="single" w:sz="4" w:space="0" w:color="auto"/>
            </w:tcBorders>
            <w:shd w:val="clear" w:color="auto" w:fill="auto"/>
            <w:vAlign w:val="center"/>
          </w:tcPr>
          <w:p w14:paraId="0CD354C7" w14:textId="77777777" w:rsidR="00B26D8B" w:rsidRPr="00BA608F" w:rsidRDefault="00B26D8B" w:rsidP="00092469">
            <w:pPr>
              <w:rPr>
                <w:rFonts w:cs="Arial"/>
                <w:sz w:val="20"/>
                <w:szCs w:val="20"/>
                <w:lang w:val="sr-Latn-RS"/>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2268061A"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0BBED993"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w:t>
            </w:r>
            <w:r w:rsidRPr="00262AD7">
              <w:rPr>
                <w:rFonts w:cs="Arial"/>
                <w:sz w:val="20"/>
                <w:szCs w:val="20"/>
                <w:lang w:val="sr-Latn-RS"/>
              </w:rPr>
              <w:t>magacin S.Palanka</w:t>
            </w:r>
          </w:p>
        </w:tc>
        <w:tc>
          <w:tcPr>
            <w:tcW w:w="1060" w:type="dxa"/>
            <w:tcBorders>
              <w:top w:val="single" w:sz="4" w:space="0" w:color="auto"/>
              <w:left w:val="nil"/>
              <w:bottom w:val="single" w:sz="4" w:space="0" w:color="auto"/>
              <w:right w:val="single" w:sz="4" w:space="0" w:color="auto"/>
            </w:tcBorders>
            <w:shd w:val="clear" w:color="auto" w:fill="auto"/>
            <w:vAlign w:val="center"/>
          </w:tcPr>
          <w:p w14:paraId="33AD813B" w14:textId="77777777" w:rsidR="00B26D8B" w:rsidRPr="00262AD7" w:rsidRDefault="00B26D8B" w:rsidP="00092469">
            <w:pPr>
              <w:jc w:val="center"/>
              <w:rPr>
                <w:rFonts w:cs="Arial"/>
                <w:sz w:val="20"/>
                <w:szCs w:val="20"/>
              </w:rPr>
            </w:pPr>
            <w:r w:rsidRPr="00262AD7">
              <w:rPr>
                <w:rFonts w:cs="Arial"/>
                <w:sz w:val="20"/>
                <w:szCs w:val="20"/>
              </w:rPr>
              <w:t xml:space="preserve">Poslovni objekat </w:t>
            </w:r>
            <w:r w:rsidRPr="00262AD7">
              <w:rPr>
                <w:rFonts w:cs="Arial"/>
                <w:sz w:val="20"/>
                <w:szCs w:val="20"/>
                <w:lang w:val="sr-Latn-RS"/>
              </w:rPr>
              <w:t>Pr</w:t>
            </w:r>
            <w:r w:rsidRPr="00262AD7">
              <w:rPr>
                <w:rFonts w:cs="Arial"/>
                <w:sz w:val="20"/>
                <w:szCs w:val="20"/>
              </w:rPr>
              <w:t xml:space="preserve"> u osnovi površine </w:t>
            </w:r>
            <w:r w:rsidRPr="00262AD7">
              <w:rPr>
                <w:rFonts w:cs="Arial"/>
                <w:sz w:val="20"/>
                <w:szCs w:val="20"/>
                <w:lang w:val="sr-Latn-RS"/>
              </w:rPr>
              <w:t>950</w:t>
            </w:r>
            <w:r w:rsidRPr="00262AD7">
              <w:rPr>
                <w:rFonts w:cs="Arial"/>
                <w:sz w:val="20"/>
                <w:szCs w:val="20"/>
              </w:rPr>
              <w:t>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224385B2"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36CC3EA"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4EA4935A"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1AB5D3C1"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4C894C0F"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4A37B716" w14:textId="77777777" w:rsidR="00B26D8B" w:rsidRPr="00FF3EDA" w:rsidRDefault="00B26D8B" w:rsidP="00092469">
            <w:pPr>
              <w:jc w:val="center"/>
              <w:rPr>
                <w:rFonts w:cs="Arial"/>
                <w:sz w:val="20"/>
                <w:szCs w:val="20"/>
              </w:rPr>
            </w:pPr>
          </w:p>
        </w:tc>
      </w:tr>
      <w:tr w:rsidR="00AD1220" w:rsidRPr="00BA608F" w14:paraId="292A4EC8" w14:textId="77777777" w:rsidTr="0072434A">
        <w:trPr>
          <w:trHeight w:val="1002"/>
        </w:trPr>
        <w:tc>
          <w:tcPr>
            <w:tcW w:w="823" w:type="dxa"/>
            <w:vMerge/>
            <w:tcBorders>
              <w:left w:val="single" w:sz="4" w:space="0" w:color="auto"/>
              <w:right w:val="single" w:sz="8" w:space="0" w:color="auto"/>
            </w:tcBorders>
            <w:shd w:val="clear" w:color="auto" w:fill="auto"/>
            <w:vAlign w:val="center"/>
            <w:hideMark/>
          </w:tcPr>
          <w:p w14:paraId="4739735A"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shd w:val="clear" w:color="auto" w:fill="auto"/>
            <w:vAlign w:val="center"/>
            <w:hideMark/>
          </w:tcPr>
          <w:p w14:paraId="020B1AEA" w14:textId="77777777" w:rsidR="00B26D8B" w:rsidRPr="00BA608F" w:rsidRDefault="00B26D8B" w:rsidP="00092469">
            <w:pPr>
              <w:jc w:val="center"/>
              <w:rPr>
                <w:rFonts w:cs="Arial"/>
                <w:sz w:val="20"/>
                <w:szCs w:val="20"/>
                <w:lang w:val="sr-Latn-RS"/>
              </w:rPr>
            </w:pPr>
          </w:p>
        </w:tc>
        <w:tc>
          <w:tcPr>
            <w:tcW w:w="1725" w:type="dxa"/>
            <w:vMerge/>
            <w:tcBorders>
              <w:left w:val="single" w:sz="8" w:space="0" w:color="auto"/>
              <w:right w:val="single" w:sz="4" w:space="0" w:color="auto"/>
            </w:tcBorders>
            <w:shd w:val="clear" w:color="auto" w:fill="auto"/>
            <w:vAlign w:val="center"/>
            <w:hideMark/>
          </w:tcPr>
          <w:p w14:paraId="7F1446F7"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47F36845"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5FF3F741"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Jovana Šerbanovića 17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D6170CD" w14:textId="77777777" w:rsidR="00B26D8B" w:rsidRPr="00BA608F" w:rsidRDefault="00B26D8B" w:rsidP="00092469">
            <w:pPr>
              <w:jc w:val="center"/>
              <w:rPr>
                <w:rFonts w:cs="Arial"/>
                <w:sz w:val="20"/>
                <w:szCs w:val="20"/>
                <w:lang w:val="sr-Latn-RS"/>
              </w:rPr>
            </w:pPr>
            <w:r w:rsidRPr="00BA608F">
              <w:rPr>
                <w:rFonts w:cs="Arial"/>
                <w:sz w:val="20"/>
                <w:szCs w:val="20"/>
              </w:rPr>
              <w:t>Poslovni objekat</w:t>
            </w:r>
            <w:r w:rsidRPr="00BA608F">
              <w:rPr>
                <w:rFonts w:cs="Arial"/>
                <w:sz w:val="20"/>
                <w:szCs w:val="20"/>
                <w:lang w:val="sr-Latn-RS"/>
              </w:rPr>
              <w:t xml:space="preserve"> Pr</w:t>
            </w:r>
            <w:r w:rsidRPr="00BA608F">
              <w:rPr>
                <w:rFonts w:cs="Arial"/>
                <w:sz w:val="20"/>
                <w:szCs w:val="20"/>
              </w:rPr>
              <w:t>+</w:t>
            </w:r>
            <w:r w:rsidRPr="00BA608F">
              <w:rPr>
                <w:rFonts w:cs="Arial"/>
                <w:sz w:val="20"/>
                <w:szCs w:val="20"/>
                <w:lang w:val="sr-Latn-RS"/>
              </w:rPr>
              <w:t>3</w:t>
            </w:r>
            <w:r w:rsidRPr="00BA608F">
              <w:rPr>
                <w:rFonts w:cs="Arial"/>
                <w:sz w:val="20"/>
                <w:szCs w:val="20"/>
              </w:rPr>
              <w:t xml:space="preserve"> u osnovi površine </w:t>
            </w:r>
            <w:r w:rsidRPr="00BA608F">
              <w:rPr>
                <w:rFonts w:cs="Arial"/>
                <w:sz w:val="20"/>
                <w:szCs w:val="20"/>
                <w:lang w:val="sr-Latn-RS"/>
              </w:rPr>
              <w:t>3950</w:t>
            </w:r>
            <w:r w:rsidRPr="00BA608F">
              <w:rPr>
                <w:rFonts w:cs="Arial"/>
                <w:sz w:val="20"/>
                <w:szCs w:val="20"/>
              </w:rPr>
              <w:t>m2</w:t>
            </w:r>
            <w:r w:rsidRPr="00BA608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0E312970"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0F0F73AD"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5ED559FC"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39EA03D8"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1A25381"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2B6A5421" w14:textId="77777777" w:rsidR="00B26D8B" w:rsidRPr="00FF3EDA" w:rsidRDefault="00B26D8B" w:rsidP="00092469">
            <w:pPr>
              <w:jc w:val="center"/>
              <w:rPr>
                <w:rFonts w:cs="Arial"/>
                <w:sz w:val="20"/>
                <w:szCs w:val="20"/>
              </w:rPr>
            </w:pPr>
          </w:p>
        </w:tc>
      </w:tr>
      <w:tr w:rsidR="00AD1220" w:rsidRPr="00BA608F" w14:paraId="29B9BB54" w14:textId="77777777" w:rsidTr="0072434A">
        <w:trPr>
          <w:trHeight w:val="1170"/>
        </w:trPr>
        <w:tc>
          <w:tcPr>
            <w:tcW w:w="823" w:type="dxa"/>
            <w:vMerge/>
            <w:tcBorders>
              <w:left w:val="single" w:sz="4" w:space="0" w:color="auto"/>
              <w:right w:val="single" w:sz="8" w:space="0" w:color="auto"/>
            </w:tcBorders>
            <w:vAlign w:val="center"/>
            <w:hideMark/>
          </w:tcPr>
          <w:p w14:paraId="571D0B7F"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104EF3DC"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3FEE07E7"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hideMark/>
          </w:tcPr>
          <w:p w14:paraId="29B1FF9D"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2CA7E395"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Jovana Šerbanovića 17</w:t>
            </w:r>
          </w:p>
        </w:tc>
        <w:tc>
          <w:tcPr>
            <w:tcW w:w="1060" w:type="dxa"/>
            <w:tcBorders>
              <w:top w:val="nil"/>
              <w:left w:val="nil"/>
              <w:bottom w:val="single" w:sz="4" w:space="0" w:color="auto"/>
              <w:right w:val="single" w:sz="4" w:space="0" w:color="auto"/>
            </w:tcBorders>
            <w:shd w:val="clear" w:color="auto" w:fill="auto"/>
            <w:vAlign w:val="center"/>
            <w:hideMark/>
          </w:tcPr>
          <w:p w14:paraId="3FD291C9"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 u osnovi površine </w:t>
            </w:r>
            <w:r w:rsidRPr="00BA608F">
              <w:rPr>
                <w:rFonts w:cs="Arial"/>
                <w:sz w:val="20"/>
                <w:szCs w:val="20"/>
                <w:lang w:val="sr-Latn-RS"/>
              </w:rPr>
              <w:t>50</w:t>
            </w:r>
            <w:r w:rsidRPr="00BA608F">
              <w:rPr>
                <w:rFonts w:cs="Arial"/>
                <w:sz w:val="20"/>
                <w:szCs w:val="20"/>
              </w:rPr>
              <w:t>m2</w:t>
            </w:r>
            <w:r w:rsidRPr="00BA608F">
              <w:rPr>
                <w:rFonts w:cs="Arial"/>
                <w:sz w:val="20"/>
                <w:szCs w:val="20"/>
                <w:lang w:val="sr-Latn-RS"/>
              </w:rPr>
              <w:t xml:space="preserve"> mašinska radionica</w:t>
            </w:r>
          </w:p>
        </w:tc>
        <w:tc>
          <w:tcPr>
            <w:tcW w:w="1077" w:type="dxa"/>
            <w:tcBorders>
              <w:top w:val="nil"/>
              <w:left w:val="nil"/>
              <w:bottom w:val="single" w:sz="4" w:space="0" w:color="auto"/>
              <w:right w:val="single" w:sz="4" w:space="0" w:color="auto"/>
            </w:tcBorders>
            <w:shd w:val="clear" w:color="auto" w:fill="auto"/>
            <w:noWrap/>
            <w:vAlign w:val="center"/>
            <w:hideMark/>
          </w:tcPr>
          <w:p w14:paraId="0C2FB0E0"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hideMark/>
          </w:tcPr>
          <w:p w14:paraId="1CA14796"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72440088"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35D566B4"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6D1E6A0"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D895CCB" w14:textId="77777777" w:rsidR="00B26D8B" w:rsidRPr="00FF3EDA" w:rsidRDefault="00B26D8B" w:rsidP="00092469">
            <w:pPr>
              <w:jc w:val="center"/>
              <w:rPr>
                <w:rFonts w:cs="Arial"/>
                <w:sz w:val="20"/>
                <w:szCs w:val="20"/>
              </w:rPr>
            </w:pPr>
          </w:p>
        </w:tc>
      </w:tr>
      <w:tr w:rsidR="00AD1220" w:rsidRPr="00BA608F" w14:paraId="5939B635" w14:textId="77777777" w:rsidTr="0072434A">
        <w:trPr>
          <w:trHeight w:val="1002"/>
        </w:trPr>
        <w:tc>
          <w:tcPr>
            <w:tcW w:w="823" w:type="dxa"/>
            <w:vMerge/>
            <w:tcBorders>
              <w:left w:val="single" w:sz="4" w:space="0" w:color="auto"/>
              <w:right w:val="single" w:sz="8" w:space="0" w:color="auto"/>
            </w:tcBorders>
            <w:vAlign w:val="center"/>
            <w:hideMark/>
          </w:tcPr>
          <w:p w14:paraId="5554485A"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1D687F70"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4CED9DE4"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hideMark/>
          </w:tcPr>
          <w:p w14:paraId="52CF0221"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6A917EB5"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Davorjanke Paunović</w:t>
            </w:r>
          </w:p>
        </w:tc>
        <w:tc>
          <w:tcPr>
            <w:tcW w:w="1060" w:type="dxa"/>
            <w:tcBorders>
              <w:top w:val="nil"/>
              <w:left w:val="nil"/>
              <w:bottom w:val="single" w:sz="4" w:space="0" w:color="auto"/>
              <w:right w:val="single" w:sz="4" w:space="0" w:color="auto"/>
            </w:tcBorders>
            <w:shd w:val="clear" w:color="auto" w:fill="auto"/>
            <w:vAlign w:val="center"/>
            <w:hideMark/>
          </w:tcPr>
          <w:p w14:paraId="6AB6D3F9"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 u osnovi površine </w:t>
            </w:r>
            <w:r w:rsidRPr="00BA608F">
              <w:rPr>
                <w:rFonts w:cs="Arial"/>
                <w:sz w:val="20"/>
                <w:szCs w:val="20"/>
                <w:lang w:val="sr-Latn-RS"/>
              </w:rPr>
              <w:t>237</w:t>
            </w:r>
            <w:r w:rsidRPr="00BA608F">
              <w:rPr>
                <w:rFonts w:cs="Arial"/>
                <w:sz w:val="20"/>
                <w:szCs w:val="20"/>
              </w:rPr>
              <w:t>m2</w:t>
            </w:r>
            <w:r w:rsidRPr="00BA608F">
              <w:rPr>
                <w:rFonts w:cs="Arial"/>
                <w:sz w:val="20"/>
                <w:szCs w:val="20"/>
                <w:lang w:val="sr-Latn-RS"/>
              </w:rPr>
              <w:t xml:space="preserve"> - garaža</w:t>
            </w:r>
          </w:p>
        </w:tc>
        <w:tc>
          <w:tcPr>
            <w:tcW w:w="1077" w:type="dxa"/>
            <w:tcBorders>
              <w:top w:val="nil"/>
              <w:left w:val="nil"/>
              <w:bottom w:val="single" w:sz="4" w:space="0" w:color="auto"/>
              <w:right w:val="single" w:sz="4" w:space="0" w:color="auto"/>
            </w:tcBorders>
            <w:shd w:val="clear" w:color="auto" w:fill="auto"/>
            <w:noWrap/>
            <w:vAlign w:val="center"/>
            <w:hideMark/>
          </w:tcPr>
          <w:p w14:paraId="02EED8B8"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hideMark/>
          </w:tcPr>
          <w:p w14:paraId="1FFCB57B"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3CCAF0B9"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5081CD29"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EA88393"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1CC6489" w14:textId="77777777" w:rsidR="00B26D8B" w:rsidRPr="00FF3EDA" w:rsidRDefault="00B26D8B" w:rsidP="00092469">
            <w:pPr>
              <w:jc w:val="center"/>
              <w:rPr>
                <w:rFonts w:cs="Arial"/>
                <w:sz w:val="20"/>
                <w:szCs w:val="20"/>
              </w:rPr>
            </w:pPr>
          </w:p>
        </w:tc>
      </w:tr>
      <w:tr w:rsidR="00AD1220" w:rsidRPr="00BA608F" w14:paraId="595F3E3C" w14:textId="77777777" w:rsidTr="0072434A">
        <w:trPr>
          <w:trHeight w:val="1002"/>
        </w:trPr>
        <w:tc>
          <w:tcPr>
            <w:tcW w:w="823" w:type="dxa"/>
            <w:vMerge/>
            <w:tcBorders>
              <w:left w:val="single" w:sz="4" w:space="0" w:color="auto"/>
              <w:right w:val="single" w:sz="8" w:space="0" w:color="auto"/>
            </w:tcBorders>
            <w:vAlign w:val="center"/>
            <w:hideMark/>
          </w:tcPr>
          <w:p w14:paraId="160FF250"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7CCF9F7B"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44262945"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070A1203"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2861BDAE"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Kučevu,Svetog Save</w:t>
            </w:r>
          </w:p>
        </w:tc>
        <w:tc>
          <w:tcPr>
            <w:tcW w:w="1060" w:type="dxa"/>
            <w:tcBorders>
              <w:top w:val="nil"/>
              <w:left w:val="nil"/>
              <w:bottom w:val="single" w:sz="4" w:space="0" w:color="auto"/>
              <w:right w:val="single" w:sz="4" w:space="0" w:color="auto"/>
            </w:tcBorders>
            <w:shd w:val="clear" w:color="auto" w:fill="auto"/>
            <w:vAlign w:val="center"/>
          </w:tcPr>
          <w:p w14:paraId="48B685B7"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r w:rsidRPr="00BA608F">
              <w:rPr>
                <w:rFonts w:cs="Arial"/>
                <w:sz w:val="20"/>
                <w:szCs w:val="20"/>
                <w:lang w:val="sr-Latn-RS"/>
              </w:rPr>
              <w:t>273</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1D349E97"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06B4C9EC"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60B305A6"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4EECA3DF"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6757716F"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20A79DD8" w14:textId="77777777" w:rsidR="00B26D8B" w:rsidRPr="00FF3EDA" w:rsidRDefault="00B26D8B" w:rsidP="00092469">
            <w:pPr>
              <w:jc w:val="center"/>
              <w:rPr>
                <w:rFonts w:cs="Arial"/>
                <w:sz w:val="20"/>
                <w:szCs w:val="20"/>
              </w:rPr>
            </w:pPr>
          </w:p>
        </w:tc>
      </w:tr>
      <w:tr w:rsidR="00AD1220" w:rsidRPr="00BA608F" w14:paraId="6938E657" w14:textId="77777777" w:rsidTr="0072434A">
        <w:trPr>
          <w:trHeight w:val="1002"/>
        </w:trPr>
        <w:tc>
          <w:tcPr>
            <w:tcW w:w="823" w:type="dxa"/>
            <w:vMerge/>
            <w:tcBorders>
              <w:left w:val="single" w:sz="4" w:space="0" w:color="auto"/>
              <w:right w:val="single" w:sz="8" w:space="0" w:color="auto"/>
            </w:tcBorders>
            <w:vAlign w:val="center"/>
          </w:tcPr>
          <w:p w14:paraId="35E36AAD"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70803162"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00F361D5"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13FCEB25"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68D597D9" w14:textId="77777777" w:rsidR="00B26D8B" w:rsidRPr="00BA608F" w:rsidRDefault="00B26D8B" w:rsidP="00092469">
            <w:pPr>
              <w:jc w:val="center"/>
              <w:rPr>
                <w:rFonts w:cs="Arial"/>
                <w:sz w:val="20"/>
                <w:szCs w:val="20"/>
                <w:lang w:val="sr-Latn-RS"/>
              </w:rPr>
            </w:pPr>
            <w:r w:rsidRPr="00BA608F">
              <w:rPr>
                <w:rFonts w:cs="Arial"/>
                <w:sz w:val="20"/>
                <w:szCs w:val="20"/>
              </w:rPr>
              <w:lastRenderedPageBreak/>
              <w:t xml:space="preserve">Objekat u </w:t>
            </w:r>
            <w:r w:rsidRPr="00BA608F">
              <w:rPr>
                <w:rFonts w:cs="Arial"/>
                <w:sz w:val="20"/>
                <w:szCs w:val="20"/>
                <w:lang w:val="sr-Latn-RS"/>
              </w:rPr>
              <w:t>Kučevu,Svetog Save</w:t>
            </w:r>
          </w:p>
        </w:tc>
        <w:tc>
          <w:tcPr>
            <w:tcW w:w="1060" w:type="dxa"/>
            <w:tcBorders>
              <w:top w:val="nil"/>
              <w:left w:val="nil"/>
              <w:bottom w:val="single" w:sz="4" w:space="0" w:color="auto"/>
              <w:right w:val="single" w:sz="4" w:space="0" w:color="auto"/>
            </w:tcBorders>
            <w:shd w:val="clear" w:color="auto" w:fill="auto"/>
            <w:vAlign w:val="center"/>
          </w:tcPr>
          <w:p w14:paraId="652F4805" w14:textId="77777777" w:rsidR="00B26D8B" w:rsidRPr="00BA608F" w:rsidRDefault="00B26D8B" w:rsidP="00092469">
            <w:pPr>
              <w:jc w:val="center"/>
              <w:rPr>
                <w:rFonts w:cs="Arial"/>
                <w:sz w:val="20"/>
                <w:szCs w:val="20"/>
                <w:lang w:val="sr-Latn-RS"/>
              </w:rPr>
            </w:pPr>
            <w:r w:rsidRPr="00BA608F">
              <w:rPr>
                <w:rFonts w:cs="Arial"/>
                <w:sz w:val="20"/>
                <w:szCs w:val="20"/>
              </w:rPr>
              <w:lastRenderedPageBreak/>
              <w:t xml:space="preserve">Poslovni objekat Pr u </w:t>
            </w:r>
            <w:r w:rsidRPr="00BA608F">
              <w:rPr>
                <w:rFonts w:cs="Arial"/>
                <w:sz w:val="20"/>
                <w:szCs w:val="20"/>
              </w:rPr>
              <w:lastRenderedPageBreak/>
              <w:t>osnovi površine</w:t>
            </w:r>
          </w:p>
          <w:p w14:paraId="61EAC46D" w14:textId="77777777" w:rsidR="00B26D8B" w:rsidRPr="00BA608F" w:rsidRDefault="00B26D8B" w:rsidP="00092469">
            <w:pPr>
              <w:jc w:val="center"/>
              <w:rPr>
                <w:rFonts w:cs="Arial"/>
                <w:sz w:val="20"/>
                <w:szCs w:val="20"/>
                <w:lang w:val="sr-Latn-RS"/>
              </w:rPr>
            </w:pPr>
            <w:r w:rsidRPr="00BA608F">
              <w:rPr>
                <w:rFonts w:cs="Arial"/>
                <w:sz w:val="20"/>
                <w:szCs w:val="20"/>
                <w:lang w:val="sr-Latn-RS"/>
              </w:rPr>
              <w:t>253</w:t>
            </w:r>
            <w:r w:rsidRPr="00BA608F">
              <w:rPr>
                <w:rFonts w:cs="Arial"/>
                <w:sz w:val="20"/>
                <w:szCs w:val="20"/>
              </w:rPr>
              <w:t>m2</w:t>
            </w:r>
            <w:r w:rsidRPr="00BA608F">
              <w:rPr>
                <w:rFonts w:cs="Arial"/>
                <w:sz w:val="20"/>
                <w:szCs w:val="20"/>
                <w:lang w:val="sr-Latn-RS"/>
              </w:rPr>
              <w:t xml:space="preserve"> – pomoćna zgrada</w:t>
            </w:r>
          </w:p>
        </w:tc>
        <w:tc>
          <w:tcPr>
            <w:tcW w:w="1077" w:type="dxa"/>
            <w:tcBorders>
              <w:top w:val="nil"/>
              <w:left w:val="nil"/>
              <w:bottom w:val="single" w:sz="4" w:space="0" w:color="auto"/>
              <w:right w:val="single" w:sz="4" w:space="0" w:color="auto"/>
            </w:tcBorders>
            <w:shd w:val="clear" w:color="auto" w:fill="auto"/>
            <w:noWrap/>
            <w:vAlign w:val="center"/>
          </w:tcPr>
          <w:p w14:paraId="067E76EC" w14:textId="77777777" w:rsidR="00B26D8B" w:rsidRPr="00BA608F" w:rsidRDefault="00B26D8B" w:rsidP="00092469">
            <w:pPr>
              <w:jc w:val="center"/>
              <w:rPr>
                <w:rFonts w:cs="Arial"/>
                <w:sz w:val="20"/>
                <w:szCs w:val="20"/>
              </w:rPr>
            </w:pPr>
            <w:r w:rsidRPr="00BA608F">
              <w:rPr>
                <w:rFonts w:cs="Arial"/>
                <w:sz w:val="20"/>
                <w:szCs w:val="20"/>
              </w:rPr>
              <w:lastRenderedPageBreak/>
              <w:t>kompl.</w:t>
            </w:r>
          </w:p>
        </w:tc>
        <w:tc>
          <w:tcPr>
            <w:tcW w:w="1056" w:type="dxa"/>
            <w:tcBorders>
              <w:top w:val="nil"/>
              <w:left w:val="nil"/>
              <w:bottom w:val="single" w:sz="4" w:space="0" w:color="auto"/>
              <w:right w:val="single" w:sz="4" w:space="0" w:color="auto"/>
            </w:tcBorders>
            <w:shd w:val="clear" w:color="auto" w:fill="auto"/>
            <w:noWrap/>
            <w:vAlign w:val="center"/>
          </w:tcPr>
          <w:p w14:paraId="3CA4EFBC"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1E8DDB63"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43262182"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28E04913"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3F60375E" w14:textId="77777777" w:rsidR="00B26D8B" w:rsidRPr="00FF3EDA" w:rsidRDefault="00B26D8B" w:rsidP="00092469">
            <w:pPr>
              <w:jc w:val="center"/>
              <w:rPr>
                <w:rFonts w:cs="Arial"/>
                <w:sz w:val="20"/>
                <w:szCs w:val="20"/>
              </w:rPr>
            </w:pPr>
          </w:p>
        </w:tc>
      </w:tr>
      <w:tr w:rsidR="00AD1220" w:rsidRPr="00BA608F" w14:paraId="5B8C73B2" w14:textId="77777777" w:rsidTr="0072434A">
        <w:trPr>
          <w:trHeight w:val="1002"/>
        </w:trPr>
        <w:tc>
          <w:tcPr>
            <w:tcW w:w="823" w:type="dxa"/>
            <w:vMerge/>
            <w:tcBorders>
              <w:left w:val="single" w:sz="4" w:space="0" w:color="auto"/>
              <w:right w:val="single" w:sz="8" w:space="0" w:color="auto"/>
            </w:tcBorders>
            <w:vAlign w:val="center"/>
          </w:tcPr>
          <w:p w14:paraId="46E9859A"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07B7314D"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19EB0DF9"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6983C95E"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7FD11906"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Velikom Gradištu,Voje Bogdanovića 11</w:t>
            </w:r>
          </w:p>
        </w:tc>
        <w:tc>
          <w:tcPr>
            <w:tcW w:w="1060" w:type="dxa"/>
            <w:tcBorders>
              <w:top w:val="nil"/>
              <w:left w:val="nil"/>
              <w:bottom w:val="single" w:sz="4" w:space="0" w:color="auto"/>
              <w:right w:val="single" w:sz="4" w:space="0" w:color="auto"/>
            </w:tcBorders>
            <w:shd w:val="clear" w:color="auto" w:fill="auto"/>
            <w:vAlign w:val="center"/>
          </w:tcPr>
          <w:p w14:paraId="13BA0161"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61D3A600" w14:textId="77777777" w:rsidR="00B26D8B" w:rsidRPr="00BA608F" w:rsidRDefault="00B26D8B" w:rsidP="00092469">
            <w:pPr>
              <w:jc w:val="center"/>
              <w:rPr>
                <w:rFonts w:cs="Arial"/>
                <w:sz w:val="20"/>
                <w:szCs w:val="20"/>
                <w:lang w:val="sr-Latn-RS"/>
              </w:rPr>
            </w:pPr>
            <w:r w:rsidRPr="00BA608F">
              <w:rPr>
                <w:rFonts w:cs="Arial"/>
                <w:sz w:val="20"/>
                <w:szCs w:val="20"/>
                <w:lang w:val="sr-Latn-RS"/>
              </w:rPr>
              <w:t>1322</w:t>
            </w:r>
            <w:r w:rsidRPr="00BA608F">
              <w:rPr>
                <w:rFonts w:cs="Arial"/>
                <w:sz w:val="20"/>
                <w:szCs w:val="20"/>
              </w:rPr>
              <w:t>m2</w:t>
            </w:r>
            <w:r w:rsidRPr="00BA608F">
              <w:rPr>
                <w:rFonts w:cs="Arial"/>
                <w:sz w:val="20"/>
                <w:szCs w:val="20"/>
                <w:lang w:val="sr-Latn-RS"/>
              </w:rPr>
              <w:t xml:space="preserve"> – </w:t>
            </w:r>
          </w:p>
        </w:tc>
        <w:tc>
          <w:tcPr>
            <w:tcW w:w="1077" w:type="dxa"/>
            <w:tcBorders>
              <w:top w:val="nil"/>
              <w:left w:val="nil"/>
              <w:bottom w:val="single" w:sz="4" w:space="0" w:color="auto"/>
              <w:right w:val="single" w:sz="4" w:space="0" w:color="auto"/>
            </w:tcBorders>
            <w:shd w:val="clear" w:color="auto" w:fill="auto"/>
            <w:noWrap/>
            <w:vAlign w:val="center"/>
          </w:tcPr>
          <w:p w14:paraId="0F943DF2"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45192EA0"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721E956D"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1A57669E"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26088428"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2FC2B452" w14:textId="77777777" w:rsidR="00B26D8B" w:rsidRPr="00FF3EDA" w:rsidRDefault="00B26D8B" w:rsidP="00092469">
            <w:pPr>
              <w:jc w:val="center"/>
              <w:rPr>
                <w:rFonts w:cs="Arial"/>
                <w:sz w:val="20"/>
                <w:szCs w:val="20"/>
              </w:rPr>
            </w:pPr>
          </w:p>
        </w:tc>
      </w:tr>
      <w:tr w:rsidR="00AD1220" w:rsidRPr="00BA608F" w14:paraId="2F5D9D4D" w14:textId="77777777" w:rsidTr="0072434A">
        <w:trPr>
          <w:trHeight w:val="1002"/>
        </w:trPr>
        <w:tc>
          <w:tcPr>
            <w:tcW w:w="823" w:type="dxa"/>
            <w:vMerge/>
            <w:tcBorders>
              <w:left w:val="single" w:sz="4" w:space="0" w:color="auto"/>
              <w:right w:val="single" w:sz="8" w:space="0" w:color="auto"/>
            </w:tcBorders>
            <w:vAlign w:val="center"/>
          </w:tcPr>
          <w:p w14:paraId="363F5F90"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3841E05E"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524953CF"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622107FC"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283C3BF2"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Malom Crniću</w:t>
            </w:r>
          </w:p>
        </w:tc>
        <w:tc>
          <w:tcPr>
            <w:tcW w:w="1060" w:type="dxa"/>
            <w:tcBorders>
              <w:top w:val="nil"/>
              <w:left w:val="nil"/>
              <w:bottom w:val="single" w:sz="4" w:space="0" w:color="auto"/>
              <w:right w:val="single" w:sz="4" w:space="0" w:color="auto"/>
            </w:tcBorders>
            <w:shd w:val="clear" w:color="auto" w:fill="auto"/>
            <w:vAlign w:val="center"/>
          </w:tcPr>
          <w:p w14:paraId="29D46DE2"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55884F11" w14:textId="77777777" w:rsidR="00B26D8B" w:rsidRPr="00BA608F" w:rsidRDefault="00B26D8B" w:rsidP="00092469">
            <w:pPr>
              <w:jc w:val="center"/>
              <w:rPr>
                <w:rFonts w:cs="Arial"/>
                <w:sz w:val="20"/>
                <w:szCs w:val="20"/>
                <w:lang w:val="sr-Latn-RS"/>
              </w:rPr>
            </w:pPr>
            <w:r w:rsidRPr="00BA608F">
              <w:rPr>
                <w:rFonts w:cs="Arial"/>
                <w:sz w:val="20"/>
                <w:szCs w:val="20"/>
                <w:lang w:val="sr-Latn-RS"/>
              </w:rPr>
              <w:t>136</w:t>
            </w:r>
            <w:r w:rsidRPr="00BA608F">
              <w:rPr>
                <w:rFonts w:cs="Arial"/>
                <w:sz w:val="20"/>
                <w:szCs w:val="20"/>
              </w:rPr>
              <w:t>m2</w:t>
            </w:r>
            <w:r w:rsidRPr="00BA608F">
              <w:rPr>
                <w:rFonts w:cs="Arial"/>
                <w:sz w:val="20"/>
                <w:szCs w:val="20"/>
                <w:lang w:val="sr-Latn-RS"/>
              </w:rPr>
              <w:t xml:space="preserve"> – </w:t>
            </w:r>
          </w:p>
        </w:tc>
        <w:tc>
          <w:tcPr>
            <w:tcW w:w="1077" w:type="dxa"/>
            <w:tcBorders>
              <w:top w:val="nil"/>
              <w:left w:val="nil"/>
              <w:bottom w:val="single" w:sz="4" w:space="0" w:color="auto"/>
              <w:right w:val="single" w:sz="4" w:space="0" w:color="auto"/>
            </w:tcBorders>
            <w:shd w:val="clear" w:color="auto" w:fill="auto"/>
            <w:noWrap/>
            <w:vAlign w:val="center"/>
          </w:tcPr>
          <w:p w14:paraId="694E2274"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758CAFD4"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3142433D"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561A524D"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AD43754"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A5B65CF" w14:textId="77777777" w:rsidR="00B26D8B" w:rsidRPr="00FF3EDA" w:rsidRDefault="00B26D8B" w:rsidP="00092469">
            <w:pPr>
              <w:jc w:val="center"/>
              <w:rPr>
                <w:rFonts w:cs="Arial"/>
                <w:sz w:val="20"/>
                <w:szCs w:val="20"/>
              </w:rPr>
            </w:pPr>
          </w:p>
        </w:tc>
      </w:tr>
      <w:tr w:rsidR="00AD1220" w:rsidRPr="00BA608F" w14:paraId="12EDA023" w14:textId="77777777" w:rsidTr="0072434A">
        <w:trPr>
          <w:trHeight w:val="1002"/>
        </w:trPr>
        <w:tc>
          <w:tcPr>
            <w:tcW w:w="823" w:type="dxa"/>
            <w:vMerge/>
            <w:tcBorders>
              <w:left w:val="single" w:sz="4" w:space="0" w:color="auto"/>
              <w:right w:val="single" w:sz="8" w:space="0" w:color="auto"/>
            </w:tcBorders>
            <w:vAlign w:val="center"/>
          </w:tcPr>
          <w:p w14:paraId="35686A6A"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01C73D60"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538A4FAF"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7C1FD52C"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6C41FFB4"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Malom Crniću</w:t>
            </w:r>
          </w:p>
        </w:tc>
        <w:tc>
          <w:tcPr>
            <w:tcW w:w="1060" w:type="dxa"/>
            <w:tcBorders>
              <w:top w:val="nil"/>
              <w:left w:val="nil"/>
              <w:bottom w:val="single" w:sz="4" w:space="0" w:color="auto"/>
              <w:right w:val="single" w:sz="4" w:space="0" w:color="auto"/>
            </w:tcBorders>
            <w:shd w:val="clear" w:color="auto" w:fill="auto"/>
            <w:vAlign w:val="center"/>
          </w:tcPr>
          <w:p w14:paraId="3AFB8D02"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5F5D5FDD" w14:textId="77777777" w:rsidR="00B26D8B" w:rsidRPr="00BA608F" w:rsidRDefault="00B26D8B" w:rsidP="00092469">
            <w:pPr>
              <w:jc w:val="center"/>
              <w:rPr>
                <w:rFonts w:cs="Arial"/>
                <w:sz w:val="20"/>
                <w:szCs w:val="20"/>
                <w:lang w:val="sr-Latn-RS"/>
              </w:rPr>
            </w:pPr>
            <w:r w:rsidRPr="00BA608F">
              <w:rPr>
                <w:rFonts w:cs="Arial"/>
                <w:sz w:val="20"/>
                <w:szCs w:val="20"/>
                <w:lang w:val="sr-Latn-RS"/>
              </w:rPr>
              <w:t>224</w:t>
            </w:r>
            <w:r w:rsidRPr="00BA608F">
              <w:rPr>
                <w:rFonts w:cs="Arial"/>
                <w:sz w:val="20"/>
                <w:szCs w:val="20"/>
              </w:rPr>
              <w:t>m2</w:t>
            </w:r>
            <w:r w:rsidRPr="00BA608F">
              <w:rPr>
                <w:rFonts w:cs="Arial"/>
                <w:sz w:val="20"/>
                <w:szCs w:val="20"/>
                <w:lang w:val="sr-Latn-RS"/>
              </w:rPr>
              <w:t xml:space="preserve"> –magacin</w:t>
            </w:r>
          </w:p>
        </w:tc>
        <w:tc>
          <w:tcPr>
            <w:tcW w:w="1077" w:type="dxa"/>
            <w:tcBorders>
              <w:top w:val="nil"/>
              <w:left w:val="nil"/>
              <w:bottom w:val="single" w:sz="4" w:space="0" w:color="auto"/>
              <w:right w:val="single" w:sz="4" w:space="0" w:color="auto"/>
            </w:tcBorders>
            <w:shd w:val="clear" w:color="auto" w:fill="auto"/>
            <w:noWrap/>
            <w:vAlign w:val="center"/>
          </w:tcPr>
          <w:p w14:paraId="1C338ED5"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00FB4A4A"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435DA23E"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7A26088D"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20230156"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79F6FA4F" w14:textId="77777777" w:rsidR="00B26D8B" w:rsidRPr="00FF3EDA" w:rsidRDefault="00B26D8B" w:rsidP="00092469">
            <w:pPr>
              <w:jc w:val="center"/>
              <w:rPr>
                <w:rFonts w:cs="Arial"/>
                <w:sz w:val="20"/>
                <w:szCs w:val="20"/>
              </w:rPr>
            </w:pPr>
          </w:p>
        </w:tc>
      </w:tr>
      <w:tr w:rsidR="00AD1220" w:rsidRPr="00BA608F" w14:paraId="05896445" w14:textId="77777777" w:rsidTr="0072434A">
        <w:trPr>
          <w:trHeight w:val="1002"/>
        </w:trPr>
        <w:tc>
          <w:tcPr>
            <w:tcW w:w="823" w:type="dxa"/>
            <w:vMerge/>
            <w:tcBorders>
              <w:left w:val="single" w:sz="4" w:space="0" w:color="auto"/>
              <w:right w:val="single" w:sz="8" w:space="0" w:color="auto"/>
            </w:tcBorders>
            <w:vAlign w:val="center"/>
          </w:tcPr>
          <w:p w14:paraId="412526DF"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49510FC7"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45D72C2B"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6AC65685"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55F2118B"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Petrovcu</w:t>
            </w:r>
          </w:p>
        </w:tc>
        <w:tc>
          <w:tcPr>
            <w:tcW w:w="1060" w:type="dxa"/>
            <w:tcBorders>
              <w:top w:val="nil"/>
              <w:left w:val="nil"/>
              <w:bottom w:val="single" w:sz="4" w:space="0" w:color="auto"/>
              <w:right w:val="single" w:sz="4" w:space="0" w:color="auto"/>
            </w:tcBorders>
            <w:shd w:val="clear" w:color="auto" w:fill="auto"/>
            <w:vAlign w:val="center"/>
          </w:tcPr>
          <w:p w14:paraId="4297EA9F"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5910A988" w14:textId="77777777" w:rsidR="00B26D8B" w:rsidRPr="00BA608F" w:rsidRDefault="00B26D8B" w:rsidP="00092469">
            <w:pPr>
              <w:jc w:val="center"/>
              <w:rPr>
                <w:rFonts w:cs="Arial"/>
                <w:sz w:val="20"/>
                <w:szCs w:val="20"/>
                <w:lang w:val="sr-Latn-RS"/>
              </w:rPr>
            </w:pPr>
            <w:r w:rsidRPr="00BA608F">
              <w:rPr>
                <w:rFonts w:cs="Arial"/>
                <w:sz w:val="20"/>
                <w:szCs w:val="20"/>
                <w:lang w:val="sr-Latn-RS"/>
              </w:rPr>
              <w:t>314</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6F44A317"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37319DA5"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05799930"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24F67C8A"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F147328"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6E9281C5" w14:textId="77777777" w:rsidR="00B26D8B" w:rsidRPr="00FF3EDA" w:rsidRDefault="00B26D8B" w:rsidP="00092469">
            <w:pPr>
              <w:jc w:val="center"/>
              <w:rPr>
                <w:rFonts w:cs="Arial"/>
                <w:sz w:val="20"/>
                <w:szCs w:val="20"/>
              </w:rPr>
            </w:pPr>
          </w:p>
        </w:tc>
      </w:tr>
      <w:tr w:rsidR="00AD1220" w:rsidRPr="00BA608F" w14:paraId="084F25CE" w14:textId="77777777" w:rsidTr="0072434A">
        <w:trPr>
          <w:trHeight w:val="1002"/>
        </w:trPr>
        <w:tc>
          <w:tcPr>
            <w:tcW w:w="823" w:type="dxa"/>
            <w:vMerge/>
            <w:tcBorders>
              <w:left w:val="single" w:sz="4" w:space="0" w:color="auto"/>
              <w:right w:val="single" w:sz="8" w:space="0" w:color="auto"/>
            </w:tcBorders>
            <w:vAlign w:val="center"/>
          </w:tcPr>
          <w:p w14:paraId="02D86EBB"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441CB03C"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1BA1BF66"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27386F1E"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3B0B9B2E"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Aleksandrovcu kralja A.Obrenovića 81</w:t>
            </w:r>
          </w:p>
        </w:tc>
        <w:tc>
          <w:tcPr>
            <w:tcW w:w="1060" w:type="dxa"/>
            <w:tcBorders>
              <w:top w:val="nil"/>
              <w:left w:val="nil"/>
              <w:bottom w:val="single" w:sz="4" w:space="0" w:color="auto"/>
              <w:right w:val="single" w:sz="4" w:space="0" w:color="auto"/>
            </w:tcBorders>
            <w:shd w:val="clear" w:color="auto" w:fill="auto"/>
            <w:vAlign w:val="center"/>
          </w:tcPr>
          <w:p w14:paraId="474CFFEA"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7002836E" w14:textId="77777777" w:rsidR="00B26D8B" w:rsidRPr="00BA608F" w:rsidRDefault="00B26D8B" w:rsidP="00092469">
            <w:pPr>
              <w:jc w:val="center"/>
              <w:rPr>
                <w:rFonts w:cs="Arial"/>
                <w:sz w:val="20"/>
                <w:szCs w:val="20"/>
                <w:lang w:val="sr-Latn-RS"/>
              </w:rPr>
            </w:pPr>
            <w:r w:rsidRPr="00BA608F">
              <w:rPr>
                <w:rFonts w:cs="Arial"/>
                <w:sz w:val="20"/>
                <w:szCs w:val="20"/>
                <w:lang w:val="sr-Latn-RS"/>
              </w:rPr>
              <w:t>67</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2B79017B"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5C3AA286"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5079DC86"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6E0DE575"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26289F1C"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7F6CB455" w14:textId="77777777" w:rsidR="00B26D8B" w:rsidRPr="00FF3EDA" w:rsidRDefault="00B26D8B" w:rsidP="00092469">
            <w:pPr>
              <w:jc w:val="center"/>
              <w:rPr>
                <w:rFonts w:cs="Arial"/>
                <w:sz w:val="20"/>
                <w:szCs w:val="20"/>
              </w:rPr>
            </w:pPr>
          </w:p>
        </w:tc>
      </w:tr>
      <w:tr w:rsidR="00AD1220" w:rsidRPr="00BA608F" w14:paraId="1A9EAAB3" w14:textId="77777777" w:rsidTr="0072434A">
        <w:trPr>
          <w:trHeight w:val="1002"/>
        </w:trPr>
        <w:tc>
          <w:tcPr>
            <w:tcW w:w="823" w:type="dxa"/>
            <w:vMerge/>
            <w:tcBorders>
              <w:left w:val="single" w:sz="4" w:space="0" w:color="auto"/>
              <w:right w:val="single" w:sz="8" w:space="0" w:color="auto"/>
            </w:tcBorders>
            <w:vAlign w:val="center"/>
          </w:tcPr>
          <w:p w14:paraId="5F6A0C4D"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0266D638"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3E34D991"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0C8B6480"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5A9B3E4B"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Aleksandrovcu kralja A.Obrenovića 81</w:t>
            </w:r>
          </w:p>
        </w:tc>
        <w:tc>
          <w:tcPr>
            <w:tcW w:w="1060" w:type="dxa"/>
            <w:tcBorders>
              <w:top w:val="nil"/>
              <w:left w:val="nil"/>
              <w:bottom w:val="single" w:sz="4" w:space="0" w:color="auto"/>
              <w:right w:val="single" w:sz="4" w:space="0" w:color="auto"/>
            </w:tcBorders>
            <w:shd w:val="clear" w:color="auto" w:fill="auto"/>
            <w:vAlign w:val="center"/>
          </w:tcPr>
          <w:p w14:paraId="10B19B24"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08996A08" w14:textId="77777777" w:rsidR="00B26D8B" w:rsidRPr="00BA608F" w:rsidRDefault="00B26D8B" w:rsidP="00092469">
            <w:pPr>
              <w:jc w:val="center"/>
              <w:rPr>
                <w:rFonts w:cs="Arial"/>
                <w:sz w:val="20"/>
                <w:szCs w:val="20"/>
                <w:lang w:val="sr-Latn-RS"/>
              </w:rPr>
            </w:pPr>
            <w:r w:rsidRPr="00BA608F">
              <w:rPr>
                <w:rFonts w:cs="Arial"/>
                <w:sz w:val="20"/>
                <w:szCs w:val="20"/>
                <w:lang w:val="sr-Latn-RS"/>
              </w:rPr>
              <w:t>55</w:t>
            </w:r>
            <w:r w:rsidRPr="00BA608F">
              <w:rPr>
                <w:rFonts w:cs="Arial"/>
                <w:sz w:val="20"/>
                <w:szCs w:val="20"/>
              </w:rPr>
              <w:t>m2</w:t>
            </w:r>
            <w:r w:rsidRPr="00BA608F">
              <w:rPr>
                <w:rFonts w:cs="Arial"/>
                <w:sz w:val="20"/>
                <w:szCs w:val="20"/>
                <w:lang w:val="sr-Latn-RS"/>
              </w:rPr>
              <w:t xml:space="preserve"> – magacin</w:t>
            </w:r>
          </w:p>
        </w:tc>
        <w:tc>
          <w:tcPr>
            <w:tcW w:w="1077" w:type="dxa"/>
            <w:tcBorders>
              <w:top w:val="nil"/>
              <w:left w:val="nil"/>
              <w:bottom w:val="single" w:sz="4" w:space="0" w:color="auto"/>
              <w:right w:val="single" w:sz="4" w:space="0" w:color="auto"/>
            </w:tcBorders>
            <w:shd w:val="clear" w:color="auto" w:fill="auto"/>
            <w:noWrap/>
            <w:vAlign w:val="center"/>
          </w:tcPr>
          <w:p w14:paraId="00855FFF"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17C057C3"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48F38811"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41B7CA4E"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2D8F77D"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89B587E" w14:textId="77777777" w:rsidR="00B26D8B" w:rsidRPr="00FF3EDA" w:rsidRDefault="00B26D8B" w:rsidP="00092469">
            <w:pPr>
              <w:jc w:val="center"/>
              <w:rPr>
                <w:rFonts w:cs="Arial"/>
                <w:sz w:val="20"/>
                <w:szCs w:val="20"/>
              </w:rPr>
            </w:pPr>
          </w:p>
        </w:tc>
      </w:tr>
      <w:tr w:rsidR="00AD1220" w:rsidRPr="00BA608F" w14:paraId="442AE819" w14:textId="77777777" w:rsidTr="0072434A">
        <w:trPr>
          <w:trHeight w:val="1002"/>
        </w:trPr>
        <w:tc>
          <w:tcPr>
            <w:tcW w:w="823" w:type="dxa"/>
            <w:vMerge/>
            <w:tcBorders>
              <w:left w:val="single" w:sz="4" w:space="0" w:color="auto"/>
              <w:right w:val="single" w:sz="8" w:space="0" w:color="auto"/>
            </w:tcBorders>
            <w:vAlign w:val="center"/>
          </w:tcPr>
          <w:p w14:paraId="54074F19"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37724328"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35871D8A"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1B84FFF7"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585C6F7C"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Velikom Laolu</w:t>
            </w:r>
          </w:p>
        </w:tc>
        <w:tc>
          <w:tcPr>
            <w:tcW w:w="1060" w:type="dxa"/>
            <w:tcBorders>
              <w:top w:val="nil"/>
              <w:left w:val="nil"/>
              <w:bottom w:val="single" w:sz="4" w:space="0" w:color="auto"/>
              <w:right w:val="single" w:sz="4" w:space="0" w:color="auto"/>
            </w:tcBorders>
            <w:shd w:val="clear" w:color="auto" w:fill="auto"/>
            <w:vAlign w:val="center"/>
          </w:tcPr>
          <w:p w14:paraId="6D2DD032"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1198FA70" w14:textId="77777777" w:rsidR="00B26D8B" w:rsidRPr="00BA608F" w:rsidRDefault="00B26D8B" w:rsidP="00092469">
            <w:pPr>
              <w:jc w:val="center"/>
              <w:rPr>
                <w:rFonts w:cs="Arial"/>
                <w:sz w:val="20"/>
                <w:szCs w:val="20"/>
                <w:lang w:val="sr-Latn-RS"/>
              </w:rPr>
            </w:pPr>
            <w:r w:rsidRPr="00BA608F">
              <w:rPr>
                <w:rFonts w:cs="Arial"/>
                <w:sz w:val="20"/>
                <w:szCs w:val="20"/>
                <w:lang w:val="sr-Latn-RS"/>
              </w:rPr>
              <w:t>60</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34CC604C"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1F9713A3"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01D90765"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7DFD637D"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7CDE9C48"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31E8041" w14:textId="77777777" w:rsidR="00B26D8B" w:rsidRPr="00FF3EDA" w:rsidRDefault="00B26D8B" w:rsidP="00092469">
            <w:pPr>
              <w:jc w:val="center"/>
              <w:rPr>
                <w:rFonts w:cs="Arial"/>
                <w:sz w:val="20"/>
                <w:szCs w:val="20"/>
              </w:rPr>
            </w:pPr>
          </w:p>
        </w:tc>
      </w:tr>
      <w:tr w:rsidR="00AD1220" w:rsidRPr="00BA608F" w14:paraId="7044A982" w14:textId="77777777" w:rsidTr="0072434A">
        <w:trPr>
          <w:trHeight w:val="1002"/>
        </w:trPr>
        <w:tc>
          <w:tcPr>
            <w:tcW w:w="823" w:type="dxa"/>
            <w:vMerge/>
            <w:tcBorders>
              <w:left w:val="single" w:sz="4" w:space="0" w:color="auto"/>
              <w:right w:val="single" w:sz="8" w:space="0" w:color="auto"/>
            </w:tcBorders>
            <w:vAlign w:val="center"/>
          </w:tcPr>
          <w:p w14:paraId="3D16E08D"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31B1470F"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78FFC903"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07CF6BA2"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3B60DCED"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Golupcu,Dunavski kej 5</w:t>
            </w:r>
          </w:p>
        </w:tc>
        <w:tc>
          <w:tcPr>
            <w:tcW w:w="1060" w:type="dxa"/>
            <w:tcBorders>
              <w:top w:val="nil"/>
              <w:left w:val="nil"/>
              <w:bottom w:val="single" w:sz="4" w:space="0" w:color="auto"/>
              <w:right w:val="single" w:sz="4" w:space="0" w:color="auto"/>
            </w:tcBorders>
            <w:shd w:val="clear" w:color="auto" w:fill="auto"/>
            <w:vAlign w:val="center"/>
          </w:tcPr>
          <w:p w14:paraId="0E0836FC"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6C320E94" w14:textId="77777777" w:rsidR="00B26D8B" w:rsidRPr="00BA608F" w:rsidRDefault="00B26D8B" w:rsidP="00092469">
            <w:pPr>
              <w:jc w:val="center"/>
              <w:rPr>
                <w:rFonts w:cs="Arial"/>
                <w:sz w:val="20"/>
                <w:szCs w:val="20"/>
                <w:lang w:val="sr-Latn-RS"/>
              </w:rPr>
            </w:pPr>
            <w:r w:rsidRPr="00BA608F">
              <w:rPr>
                <w:rFonts w:cs="Arial"/>
                <w:sz w:val="20"/>
                <w:szCs w:val="20"/>
                <w:lang w:val="sr-Latn-RS"/>
              </w:rPr>
              <w:t>109</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576623F9"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047EE9FE"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13E36348"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156488DE"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CE3599B"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8F1688C" w14:textId="77777777" w:rsidR="00B26D8B" w:rsidRPr="00FF3EDA" w:rsidRDefault="00B26D8B" w:rsidP="00092469">
            <w:pPr>
              <w:jc w:val="center"/>
              <w:rPr>
                <w:rFonts w:cs="Arial"/>
                <w:sz w:val="20"/>
                <w:szCs w:val="20"/>
              </w:rPr>
            </w:pPr>
          </w:p>
        </w:tc>
      </w:tr>
      <w:tr w:rsidR="00AD1220" w:rsidRPr="00BA608F" w14:paraId="423278C7" w14:textId="77777777" w:rsidTr="0072434A">
        <w:trPr>
          <w:trHeight w:val="1215"/>
        </w:trPr>
        <w:tc>
          <w:tcPr>
            <w:tcW w:w="823" w:type="dxa"/>
            <w:vMerge/>
            <w:tcBorders>
              <w:left w:val="single" w:sz="4" w:space="0" w:color="auto"/>
              <w:right w:val="single" w:sz="8" w:space="0" w:color="auto"/>
            </w:tcBorders>
            <w:vAlign w:val="center"/>
          </w:tcPr>
          <w:p w14:paraId="1527DA96"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34F977CC"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617595A3"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76FA87D2"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04397BED"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Rabrovu</w:t>
            </w:r>
          </w:p>
        </w:tc>
        <w:tc>
          <w:tcPr>
            <w:tcW w:w="1060" w:type="dxa"/>
            <w:tcBorders>
              <w:top w:val="nil"/>
              <w:left w:val="nil"/>
              <w:bottom w:val="single" w:sz="4" w:space="0" w:color="auto"/>
              <w:right w:val="single" w:sz="4" w:space="0" w:color="auto"/>
            </w:tcBorders>
            <w:shd w:val="clear" w:color="auto" w:fill="auto"/>
            <w:vAlign w:val="center"/>
          </w:tcPr>
          <w:p w14:paraId="2C53F7A9"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2C50C997" w14:textId="77777777" w:rsidR="00B26D8B" w:rsidRPr="00BA608F" w:rsidRDefault="00B26D8B" w:rsidP="00092469">
            <w:pPr>
              <w:jc w:val="center"/>
              <w:rPr>
                <w:rFonts w:cs="Arial"/>
                <w:sz w:val="20"/>
                <w:szCs w:val="20"/>
                <w:lang w:val="sr-Latn-RS"/>
              </w:rPr>
            </w:pPr>
            <w:r w:rsidRPr="00BA608F">
              <w:rPr>
                <w:rFonts w:cs="Arial"/>
                <w:sz w:val="20"/>
                <w:szCs w:val="20"/>
                <w:lang w:val="sr-Latn-RS"/>
              </w:rPr>
              <w:t>207</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32526C5D"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1F1402B4"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5DB881D7"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0A59F5C4"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38361FD1"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F6F76EF" w14:textId="77777777" w:rsidR="00B26D8B" w:rsidRPr="00FF3EDA" w:rsidRDefault="00B26D8B" w:rsidP="00092469">
            <w:pPr>
              <w:jc w:val="center"/>
              <w:rPr>
                <w:rFonts w:cs="Arial"/>
                <w:sz w:val="20"/>
                <w:szCs w:val="20"/>
              </w:rPr>
            </w:pPr>
          </w:p>
        </w:tc>
      </w:tr>
      <w:tr w:rsidR="00AD1220" w:rsidRPr="00BA608F" w14:paraId="4D54793F" w14:textId="77777777" w:rsidTr="0072434A">
        <w:trPr>
          <w:trHeight w:val="1002"/>
        </w:trPr>
        <w:tc>
          <w:tcPr>
            <w:tcW w:w="823" w:type="dxa"/>
            <w:vMerge/>
            <w:tcBorders>
              <w:left w:val="single" w:sz="4" w:space="0" w:color="auto"/>
              <w:bottom w:val="nil"/>
              <w:right w:val="single" w:sz="8" w:space="0" w:color="auto"/>
            </w:tcBorders>
            <w:vAlign w:val="center"/>
            <w:hideMark/>
          </w:tcPr>
          <w:p w14:paraId="25504ED9"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14EDAB88" w14:textId="77777777" w:rsidR="00B26D8B" w:rsidRPr="00BA608F" w:rsidRDefault="00B26D8B" w:rsidP="00092469">
            <w:pPr>
              <w:rPr>
                <w:rFonts w:cs="Arial"/>
                <w:sz w:val="20"/>
                <w:szCs w:val="20"/>
              </w:rPr>
            </w:pPr>
          </w:p>
        </w:tc>
        <w:tc>
          <w:tcPr>
            <w:tcW w:w="1725" w:type="dxa"/>
            <w:vMerge/>
            <w:tcBorders>
              <w:left w:val="single" w:sz="8" w:space="0" w:color="auto"/>
              <w:bottom w:val="nil"/>
              <w:right w:val="single" w:sz="4" w:space="0" w:color="auto"/>
            </w:tcBorders>
            <w:vAlign w:val="center"/>
            <w:hideMark/>
          </w:tcPr>
          <w:p w14:paraId="7CDA4BEE"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5D9FED42" w14:textId="77777777" w:rsidR="00B26D8B" w:rsidRDefault="00B26D8B" w:rsidP="00092469">
            <w:pPr>
              <w:jc w:val="center"/>
              <w:rPr>
                <w:rFonts w:cs="Arial"/>
                <w:sz w:val="20"/>
                <w:szCs w:val="20"/>
                <w:lang w:val="sr-Latn-RS"/>
              </w:rPr>
            </w:pPr>
            <w:r>
              <w:rPr>
                <w:rFonts w:cs="Arial"/>
                <w:sz w:val="20"/>
                <w:szCs w:val="20"/>
                <w:lang w:val="sr-Latn-RS"/>
              </w:rPr>
              <w:t xml:space="preserve">OTU PO </w:t>
            </w:r>
          </w:p>
          <w:p w14:paraId="5B5DEA4C"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w:t>
            </w:r>
            <w:r>
              <w:rPr>
                <w:rFonts w:cs="Arial"/>
                <w:sz w:val="20"/>
                <w:szCs w:val="20"/>
              </w:rPr>
              <w:t xml:space="preserve">u </w:t>
            </w:r>
            <w:r w:rsidRPr="00BA608F">
              <w:rPr>
                <w:rFonts w:cs="Arial"/>
                <w:sz w:val="20"/>
                <w:szCs w:val="20"/>
                <w:lang w:val="sr-Latn-RS"/>
              </w:rPr>
              <w:t>Kostolcu,Bože Dimitrijevića15</w:t>
            </w:r>
          </w:p>
        </w:tc>
        <w:tc>
          <w:tcPr>
            <w:tcW w:w="1060" w:type="dxa"/>
            <w:tcBorders>
              <w:top w:val="nil"/>
              <w:left w:val="nil"/>
              <w:bottom w:val="single" w:sz="4" w:space="0" w:color="auto"/>
              <w:right w:val="single" w:sz="4" w:space="0" w:color="auto"/>
            </w:tcBorders>
            <w:shd w:val="clear" w:color="auto" w:fill="auto"/>
            <w:vAlign w:val="center"/>
          </w:tcPr>
          <w:p w14:paraId="3CF23FF9" w14:textId="77777777" w:rsidR="00B26D8B" w:rsidRPr="00BA608F" w:rsidRDefault="00B26D8B" w:rsidP="00092469">
            <w:pPr>
              <w:jc w:val="center"/>
              <w:rPr>
                <w:rFonts w:cs="Arial"/>
                <w:sz w:val="20"/>
                <w:szCs w:val="20"/>
              </w:rPr>
            </w:pPr>
            <w:r w:rsidRPr="00BA608F">
              <w:rPr>
                <w:rFonts w:cs="Arial"/>
                <w:sz w:val="20"/>
                <w:szCs w:val="20"/>
              </w:rPr>
              <w:t xml:space="preserve">Poslovni objekat Pr u osnovi površine </w:t>
            </w:r>
            <w:r w:rsidRPr="00BA608F">
              <w:rPr>
                <w:rFonts w:cs="Arial"/>
                <w:sz w:val="20"/>
                <w:szCs w:val="20"/>
                <w:lang w:val="sr-Latn-RS"/>
              </w:rPr>
              <w:t>139</w:t>
            </w:r>
            <w:r w:rsidRPr="00BA608F">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348D0F8C"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229A2A67"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0F598245"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77E7442A"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7E2EFAD0"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6B58EBA1" w14:textId="77777777" w:rsidR="00B26D8B" w:rsidRPr="00FF3EDA" w:rsidRDefault="00B26D8B" w:rsidP="00092469">
            <w:pPr>
              <w:jc w:val="center"/>
              <w:rPr>
                <w:rFonts w:cs="Arial"/>
                <w:sz w:val="20"/>
                <w:szCs w:val="20"/>
              </w:rPr>
            </w:pPr>
          </w:p>
        </w:tc>
      </w:tr>
      <w:tr w:rsidR="00AD1220" w:rsidRPr="00BA608F" w14:paraId="75A213CA" w14:textId="77777777" w:rsidTr="0072434A">
        <w:trPr>
          <w:trHeight w:val="1002"/>
        </w:trPr>
        <w:tc>
          <w:tcPr>
            <w:tcW w:w="823" w:type="dxa"/>
            <w:vMerge w:val="restart"/>
            <w:tcBorders>
              <w:top w:val="single" w:sz="4" w:space="0" w:color="auto"/>
              <w:left w:val="single" w:sz="4" w:space="0" w:color="auto"/>
              <w:right w:val="single" w:sz="8" w:space="0" w:color="auto"/>
            </w:tcBorders>
            <w:vAlign w:val="center"/>
          </w:tcPr>
          <w:p w14:paraId="3CBC462C"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1DDCC91F" w14:textId="77777777" w:rsidR="00B26D8B" w:rsidRPr="00BA608F" w:rsidRDefault="00B26D8B" w:rsidP="00092469">
            <w:pPr>
              <w:rPr>
                <w:rFonts w:cs="Arial"/>
                <w:sz w:val="20"/>
                <w:szCs w:val="20"/>
              </w:rPr>
            </w:pPr>
          </w:p>
        </w:tc>
        <w:tc>
          <w:tcPr>
            <w:tcW w:w="1725" w:type="dxa"/>
            <w:vMerge w:val="restart"/>
            <w:tcBorders>
              <w:top w:val="single" w:sz="4" w:space="0" w:color="auto"/>
              <w:left w:val="single" w:sz="8" w:space="0" w:color="auto"/>
              <w:right w:val="single" w:sz="4" w:space="0" w:color="auto"/>
            </w:tcBorders>
            <w:vAlign w:val="center"/>
          </w:tcPr>
          <w:p w14:paraId="3A1C7A83"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7194BBAB" w14:textId="77777777" w:rsidR="00B26D8B" w:rsidRDefault="00B26D8B" w:rsidP="00092469">
            <w:pPr>
              <w:jc w:val="center"/>
              <w:rPr>
                <w:rFonts w:cs="Arial"/>
                <w:sz w:val="20"/>
                <w:szCs w:val="20"/>
              </w:rPr>
            </w:pPr>
            <w:r>
              <w:rPr>
                <w:rFonts w:cs="Arial"/>
                <w:sz w:val="20"/>
                <w:szCs w:val="20"/>
              </w:rPr>
              <w:t>OTU  KG</w:t>
            </w:r>
          </w:p>
          <w:p w14:paraId="71F08548" w14:textId="77777777" w:rsidR="00B26D8B" w:rsidRPr="002F5059" w:rsidRDefault="00B26D8B" w:rsidP="00092469">
            <w:pPr>
              <w:jc w:val="center"/>
              <w:rPr>
                <w:rFonts w:cs="Arial"/>
                <w:sz w:val="20"/>
                <w:szCs w:val="20"/>
              </w:rPr>
            </w:pPr>
            <w:r>
              <w:rPr>
                <w:rFonts w:cs="Arial"/>
                <w:sz w:val="20"/>
                <w:szCs w:val="20"/>
              </w:rPr>
              <w:t>Poslovni objekat u Lapovu</w:t>
            </w:r>
          </w:p>
        </w:tc>
        <w:tc>
          <w:tcPr>
            <w:tcW w:w="1060" w:type="dxa"/>
            <w:tcBorders>
              <w:top w:val="single" w:sz="4" w:space="0" w:color="auto"/>
              <w:left w:val="nil"/>
              <w:bottom w:val="single" w:sz="4" w:space="0" w:color="auto"/>
              <w:right w:val="single" w:sz="4" w:space="0" w:color="auto"/>
            </w:tcBorders>
            <w:shd w:val="clear" w:color="auto" w:fill="auto"/>
            <w:vAlign w:val="center"/>
          </w:tcPr>
          <w:p w14:paraId="3336063B" w14:textId="77777777" w:rsidR="00B26D8B" w:rsidRPr="00262AD7" w:rsidRDefault="00B26D8B" w:rsidP="00092469">
            <w:pPr>
              <w:jc w:val="center"/>
              <w:rPr>
                <w:rFonts w:cs="Arial"/>
                <w:sz w:val="20"/>
                <w:szCs w:val="20"/>
              </w:rPr>
            </w:pPr>
            <w:r>
              <w:rPr>
                <w:rFonts w:cs="Arial"/>
                <w:sz w:val="20"/>
                <w:szCs w:val="20"/>
                <w:lang w:val="sr-Latn-RS"/>
              </w:rPr>
              <w:t>Poslovni objekat naplate P u osnovi površine 50m2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3A99CEA4"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9992ED0"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44A5B51C"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2421BAF5"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3D0DFCEE"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5CAD0B94" w14:textId="77777777" w:rsidR="00B26D8B" w:rsidRPr="00FF3EDA" w:rsidRDefault="00B26D8B" w:rsidP="00092469">
            <w:pPr>
              <w:jc w:val="center"/>
              <w:rPr>
                <w:rFonts w:cs="Arial"/>
                <w:sz w:val="20"/>
                <w:szCs w:val="20"/>
              </w:rPr>
            </w:pPr>
          </w:p>
        </w:tc>
      </w:tr>
      <w:tr w:rsidR="00AD1220" w:rsidRPr="00BA608F" w14:paraId="560A4FEA" w14:textId="77777777" w:rsidTr="0072434A">
        <w:trPr>
          <w:trHeight w:val="1002"/>
        </w:trPr>
        <w:tc>
          <w:tcPr>
            <w:tcW w:w="823" w:type="dxa"/>
            <w:vMerge/>
            <w:tcBorders>
              <w:left w:val="single" w:sz="4" w:space="0" w:color="auto"/>
              <w:right w:val="single" w:sz="8" w:space="0" w:color="auto"/>
            </w:tcBorders>
            <w:vAlign w:val="center"/>
          </w:tcPr>
          <w:p w14:paraId="65DE2338"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15F9F87C"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31BE580F"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6E44F4F6" w14:textId="77777777" w:rsidR="00B26D8B" w:rsidRDefault="00B26D8B" w:rsidP="00092469">
            <w:pPr>
              <w:jc w:val="center"/>
              <w:rPr>
                <w:rFonts w:cs="Arial"/>
                <w:sz w:val="20"/>
                <w:szCs w:val="20"/>
              </w:rPr>
            </w:pPr>
            <w:r>
              <w:rPr>
                <w:rFonts w:cs="Arial"/>
                <w:sz w:val="20"/>
                <w:szCs w:val="20"/>
              </w:rPr>
              <w:t>OTU  KG</w:t>
            </w:r>
          </w:p>
          <w:p w14:paraId="66768670" w14:textId="77777777" w:rsidR="00B26D8B" w:rsidRPr="002F5059" w:rsidRDefault="00B26D8B" w:rsidP="00092469">
            <w:pPr>
              <w:jc w:val="center"/>
              <w:rPr>
                <w:rFonts w:cs="Arial"/>
                <w:sz w:val="20"/>
                <w:szCs w:val="20"/>
              </w:rPr>
            </w:pPr>
            <w:r>
              <w:rPr>
                <w:rFonts w:cs="Arial"/>
                <w:sz w:val="20"/>
                <w:szCs w:val="20"/>
              </w:rPr>
              <w:t>Poslovni objekat u Bato</w:t>
            </w:r>
            <w:r>
              <w:rPr>
                <w:rFonts w:cs="Arial"/>
                <w:sz w:val="20"/>
                <w:szCs w:val="20"/>
                <w:lang w:val="sr-Latn-RS"/>
              </w:rPr>
              <w:t>č</w:t>
            </w:r>
            <w:r>
              <w:rPr>
                <w:rFonts w:cs="Arial"/>
                <w:sz w:val="20"/>
                <w:szCs w:val="20"/>
              </w:rPr>
              <w:t>ini</w:t>
            </w:r>
          </w:p>
        </w:tc>
        <w:tc>
          <w:tcPr>
            <w:tcW w:w="1060" w:type="dxa"/>
            <w:tcBorders>
              <w:top w:val="single" w:sz="4" w:space="0" w:color="auto"/>
              <w:left w:val="nil"/>
              <w:bottom w:val="single" w:sz="4" w:space="0" w:color="auto"/>
              <w:right w:val="single" w:sz="4" w:space="0" w:color="auto"/>
            </w:tcBorders>
            <w:shd w:val="clear" w:color="auto" w:fill="auto"/>
            <w:vAlign w:val="center"/>
          </w:tcPr>
          <w:p w14:paraId="6C10674D" w14:textId="77777777" w:rsidR="00B26D8B" w:rsidRPr="00262AD7" w:rsidRDefault="00B26D8B" w:rsidP="00092469">
            <w:pPr>
              <w:jc w:val="center"/>
              <w:rPr>
                <w:rFonts w:cs="Arial"/>
                <w:sz w:val="20"/>
                <w:szCs w:val="20"/>
              </w:rPr>
            </w:pPr>
            <w:r>
              <w:rPr>
                <w:rFonts w:cs="Arial"/>
                <w:sz w:val="20"/>
                <w:szCs w:val="20"/>
                <w:lang w:val="sr-Latn-RS"/>
              </w:rPr>
              <w:t>Poslovni objekat naplate P +1S u osnovi površine 342m2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4C57F566"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56E30C8"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4F52439E"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21F8F1DF"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663B9F2"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1AE17320" w14:textId="77777777" w:rsidR="00B26D8B" w:rsidRPr="00FF3EDA" w:rsidRDefault="00B26D8B" w:rsidP="00092469">
            <w:pPr>
              <w:jc w:val="center"/>
              <w:rPr>
                <w:rFonts w:cs="Arial"/>
                <w:sz w:val="20"/>
                <w:szCs w:val="20"/>
              </w:rPr>
            </w:pPr>
          </w:p>
        </w:tc>
      </w:tr>
      <w:tr w:rsidR="00AD1220" w:rsidRPr="00BA608F" w14:paraId="14A06DA6" w14:textId="77777777" w:rsidTr="0072434A">
        <w:trPr>
          <w:trHeight w:val="1002"/>
        </w:trPr>
        <w:tc>
          <w:tcPr>
            <w:tcW w:w="823" w:type="dxa"/>
            <w:vMerge/>
            <w:tcBorders>
              <w:left w:val="single" w:sz="4" w:space="0" w:color="auto"/>
              <w:right w:val="single" w:sz="8" w:space="0" w:color="auto"/>
            </w:tcBorders>
            <w:vAlign w:val="center"/>
          </w:tcPr>
          <w:p w14:paraId="64A8B42C"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3714F8F7"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3A9FF4AC"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257A3544" w14:textId="77777777" w:rsidR="00B26D8B" w:rsidRDefault="00B26D8B" w:rsidP="00092469">
            <w:pPr>
              <w:jc w:val="center"/>
              <w:rPr>
                <w:rFonts w:cs="Arial"/>
                <w:sz w:val="20"/>
                <w:szCs w:val="20"/>
              </w:rPr>
            </w:pPr>
            <w:r>
              <w:rPr>
                <w:rFonts w:cs="Arial"/>
                <w:sz w:val="20"/>
                <w:szCs w:val="20"/>
              </w:rPr>
              <w:t>OTU  KG</w:t>
            </w:r>
          </w:p>
          <w:p w14:paraId="5C5A2FD1" w14:textId="77777777" w:rsidR="00B26D8B" w:rsidRPr="002F5059" w:rsidRDefault="00B26D8B" w:rsidP="00092469">
            <w:pPr>
              <w:jc w:val="center"/>
              <w:rPr>
                <w:rFonts w:cs="Arial"/>
                <w:sz w:val="20"/>
                <w:szCs w:val="20"/>
              </w:rPr>
            </w:pPr>
            <w:r>
              <w:rPr>
                <w:rFonts w:cs="Arial"/>
                <w:sz w:val="20"/>
                <w:szCs w:val="20"/>
              </w:rPr>
              <w:t>Poslovni objekat u Kniću</w:t>
            </w:r>
          </w:p>
        </w:tc>
        <w:tc>
          <w:tcPr>
            <w:tcW w:w="1060" w:type="dxa"/>
            <w:tcBorders>
              <w:top w:val="single" w:sz="4" w:space="0" w:color="auto"/>
              <w:left w:val="nil"/>
              <w:bottom w:val="single" w:sz="4" w:space="0" w:color="auto"/>
              <w:right w:val="single" w:sz="4" w:space="0" w:color="auto"/>
            </w:tcBorders>
            <w:shd w:val="clear" w:color="auto" w:fill="auto"/>
            <w:vAlign w:val="center"/>
          </w:tcPr>
          <w:p w14:paraId="0AE95506" w14:textId="77777777" w:rsidR="00B26D8B" w:rsidRPr="00262AD7" w:rsidRDefault="00B26D8B" w:rsidP="00092469">
            <w:pPr>
              <w:jc w:val="center"/>
              <w:rPr>
                <w:rFonts w:cs="Arial"/>
                <w:sz w:val="20"/>
                <w:szCs w:val="20"/>
              </w:rPr>
            </w:pPr>
            <w:r>
              <w:rPr>
                <w:rFonts w:cs="Arial"/>
                <w:sz w:val="20"/>
                <w:szCs w:val="20"/>
                <w:lang w:val="sr-Latn-RS"/>
              </w:rPr>
              <w:t>Poslovni objekat naplate P u osnovi površine 168 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346F7077"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23A624B"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04D9A1A7"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2C1B454F"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2D3E9FAC"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56805742" w14:textId="77777777" w:rsidR="00B26D8B" w:rsidRPr="00FF3EDA" w:rsidRDefault="00B26D8B" w:rsidP="00092469">
            <w:pPr>
              <w:jc w:val="center"/>
              <w:rPr>
                <w:rFonts w:cs="Arial"/>
                <w:sz w:val="20"/>
                <w:szCs w:val="20"/>
              </w:rPr>
            </w:pPr>
          </w:p>
        </w:tc>
      </w:tr>
      <w:tr w:rsidR="00AD1220" w:rsidRPr="00BA608F" w14:paraId="60D1B67E" w14:textId="77777777" w:rsidTr="0072434A">
        <w:trPr>
          <w:trHeight w:val="1002"/>
        </w:trPr>
        <w:tc>
          <w:tcPr>
            <w:tcW w:w="823" w:type="dxa"/>
            <w:vMerge/>
            <w:tcBorders>
              <w:left w:val="single" w:sz="4" w:space="0" w:color="auto"/>
              <w:right w:val="single" w:sz="8" w:space="0" w:color="auto"/>
            </w:tcBorders>
            <w:vAlign w:val="center"/>
          </w:tcPr>
          <w:p w14:paraId="699B37A5"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02B29394"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17D4580E"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4842C8E9" w14:textId="77777777" w:rsidR="00B26D8B" w:rsidRDefault="00B26D8B" w:rsidP="00092469">
            <w:pPr>
              <w:jc w:val="center"/>
              <w:rPr>
                <w:rFonts w:cs="Arial"/>
                <w:sz w:val="20"/>
                <w:szCs w:val="20"/>
              </w:rPr>
            </w:pPr>
            <w:r>
              <w:rPr>
                <w:rFonts w:cs="Arial"/>
                <w:sz w:val="20"/>
                <w:szCs w:val="20"/>
              </w:rPr>
              <w:t>OTU  KG</w:t>
            </w:r>
          </w:p>
          <w:p w14:paraId="4522697D" w14:textId="77777777" w:rsidR="00B26D8B" w:rsidRPr="002F5059" w:rsidRDefault="00B26D8B" w:rsidP="00092469">
            <w:pPr>
              <w:jc w:val="center"/>
              <w:rPr>
                <w:rFonts w:cs="Arial"/>
                <w:sz w:val="20"/>
                <w:szCs w:val="20"/>
              </w:rPr>
            </w:pPr>
            <w:r>
              <w:rPr>
                <w:rFonts w:cs="Arial"/>
                <w:sz w:val="20"/>
                <w:szCs w:val="20"/>
              </w:rPr>
              <w:t>Poslovni objekat u Rači</w:t>
            </w:r>
          </w:p>
        </w:tc>
        <w:tc>
          <w:tcPr>
            <w:tcW w:w="1060" w:type="dxa"/>
            <w:tcBorders>
              <w:top w:val="single" w:sz="4" w:space="0" w:color="auto"/>
              <w:left w:val="nil"/>
              <w:bottom w:val="single" w:sz="4" w:space="0" w:color="auto"/>
              <w:right w:val="single" w:sz="4" w:space="0" w:color="auto"/>
            </w:tcBorders>
            <w:shd w:val="clear" w:color="auto" w:fill="auto"/>
            <w:vAlign w:val="center"/>
          </w:tcPr>
          <w:p w14:paraId="5435A7E4" w14:textId="77777777" w:rsidR="00B26D8B" w:rsidRPr="00262AD7" w:rsidRDefault="00B26D8B" w:rsidP="00092469">
            <w:pPr>
              <w:jc w:val="center"/>
              <w:rPr>
                <w:rFonts w:cs="Arial"/>
                <w:sz w:val="20"/>
                <w:szCs w:val="20"/>
              </w:rPr>
            </w:pPr>
            <w:r>
              <w:rPr>
                <w:rFonts w:cs="Arial"/>
                <w:sz w:val="20"/>
                <w:szCs w:val="20"/>
                <w:lang w:val="sr-Latn-RS"/>
              </w:rPr>
              <w:t>Poslovni objekat naplate P u osnovi površine 341 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2976BA9C"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AE1B1E9"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4F731D2C"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0E32FF8C"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55825A2D"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4CA52A8" w14:textId="77777777" w:rsidR="00B26D8B" w:rsidRPr="00FF3EDA" w:rsidRDefault="00B26D8B" w:rsidP="00092469">
            <w:pPr>
              <w:jc w:val="center"/>
              <w:rPr>
                <w:rFonts w:cs="Arial"/>
                <w:sz w:val="20"/>
                <w:szCs w:val="20"/>
              </w:rPr>
            </w:pPr>
          </w:p>
        </w:tc>
      </w:tr>
      <w:tr w:rsidR="00AD1220" w:rsidRPr="00BA608F" w14:paraId="4DDA1AAC" w14:textId="77777777" w:rsidTr="0072434A">
        <w:trPr>
          <w:trHeight w:val="1002"/>
        </w:trPr>
        <w:tc>
          <w:tcPr>
            <w:tcW w:w="823" w:type="dxa"/>
            <w:vMerge/>
            <w:tcBorders>
              <w:left w:val="single" w:sz="4" w:space="0" w:color="auto"/>
              <w:bottom w:val="nil"/>
              <w:right w:val="single" w:sz="8" w:space="0" w:color="auto"/>
            </w:tcBorders>
            <w:vAlign w:val="center"/>
          </w:tcPr>
          <w:p w14:paraId="6852FA34"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52559573" w14:textId="77777777" w:rsidR="00B26D8B" w:rsidRPr="00BA608F" w:rsidRDefault="00B26D8B" w:rsidP="00092469">
            <w:pPr>
              <w:rPr>
                <w:rFonts w:cs="Arial"/>
                <w:sz w:val="20"/>
                <w:szCs w:val="20"/>
              </w:rPr>
            </w:pPr>
          </w:p>
        </w:tc>
        <w:tc>
          <w:tcPr>
            <w:tcW w:w="1725" w:type="dxa"/>
            <w:vMerge/>
            <w:tcBorders>
              <w:left w:val="single" w:sz="8" w:space="0" w:color="auto"/>
              <w:bottom w:val="nil"/>
              <w:right w:val="single" w:sz="4" w:space="0" w:color="auto"/>
            </w:tcBorders>
            <w:vAlign w:val="center"/>
          </w:tcPr>
          <w:p w14:paraId="38534095"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6CE16BDE"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1EF41864"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u </w:t>
            </w:r>
            <w:r w:rsidRPr="00262AD7">
              <w:rPr>
                <w:rFonts w:cs="Arial"/>
                <w:sz w:val="20"/>
                <w:szCs w:val="20"/>
                <w:lang w:val="sr-Latn-RS"/>
              </w:rPr>
              <w:t>Šalinačkoj</w:t>
            </w:r>
          </w:p>
        </w:tc>
        <w:tc>
          <w:tcPr>
            <w:tcW w:w="1060" w:type="dxa"/>
            <w:tcBorders>
              <w:top w:val="single" w:sz="4" w:space="0" w:color="auto"/>
              <w:left w:val="nil"/>
              <w:bottom w:val="single" w:sz="4" w:space="0" w:color="auto"/>
              <w:right w:val="single" w:sz="4" w:space="0" w:color="auto"/>
            </w:tcBorders>
            <w:shd w:val="clear" w:color="auto" w:fill="auto"/>
            <w:vAlign w:val="center"/>
          </w:tcPr>
          <w:p w14:paraId="155867CF" w14:textId="77777777" w:rsidR="00B26D8B" w:rsidRPr="00262AD7" w:rsidRDefault="00B26D8B" w:rsidP="00092469">
            <w:pPr>
              <w:jc w:val="center"/>
              <w:rPr>
                <w:rFonts w:cs="Arial"/>
                <w:sz w:val="20"/>
                <w:szCs w:val="20"/>
                <w:lang w:val="sr-Latn-RS"/>
              </w:rPr>
            </w:pPr>
            <w:r w:rsidRPr="00262AD7">
              <w:rPr>
                <w:rFonts w:cs="Arial"/>
                <w:sz w:val="20"/>
                <w:szCs w:val="20"/>
              </w:rPr>
              <w:t>Poslovni objekat SU+</w:t>
            </w:r>
            <w:r w:rsidRPr="00262AD7">
              <w:rPr>
                <w:rFonts w:cs="Arial"/>
                <w:sz w:val="20"/>
                <w:szCs w:val="20"/>
                <w:lang w:val="sr-Latn-RS"/>
              </w:rPr>
              <w:t>3</w:t>
            </w:r>
            <w:r w:rsidRPr="00262AD7">
              <w:rPr>
                <w:rFonts w:cs="Arial"/>
                <w:sz w:val="20"/>
                <w:szCs w:val="20"/>
              </w:rPr>
              <w:t xml:space="preserve"> u osnovi </w:t>
            </w:r>
            <w:r w:rsidRPr="00262AD7">
              <w:rPr>
                <w:rFonts w:cs="Arial"/>
                <w:sz w:val="20"/>
                <w:szCs w:val="20"/>
              </w:rPr>
              <w:lastRenderedPageBreak/>
              <w:t xml:space="preserve">površine </w:t>
            </w:r>
            <w:r w:rsidRPr="00262AD7">
              <w:rPr>
                <w:rFonts w:cs="Arial"/>
                <w:sz w:val="20"/>
                <w:szCs w:val="20"/>
                <w:lang w:val="sr-Latn-RS"/>
              </w:rPr>
              <w:t>3500</w:t>
            </w:r>
            <w:r w:rsidRPr="00262AD7">
              <w:rPr>
                <w:rFonts w:cs="Arial"/>
                <w:sz w:val="20"/>
                <w:szCs w:val="20"/>
              </w:rPr>
              <w:t>m2</w:t>
            </w:r>
            <w:r w:rsidRPr="00262AD7">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7B931B81" w14:textId="77777777" w:rsidR="00B26D8B" w:rsidRPr="00262AD7" w:rsidRDefault="00B26D8B" w:rsidP="00092469">
            <w:pPr>
              <w:jc w:val="center"/>
              <w:rPr>
                <w:rFonts w:cs="Arial"/>
                <w:sz w:val="20"/>
                <w:szCs w:val="20"/>
              </w:rPr>
            </w:pPr>
            <w:r w:rsidRPr="00262AD7">
              <w:rPr>
                <w:rFonts w:cs="Arial"/>
                <w:sz w:val="20"/>
                <w:szCs w:val="20"/>
              </w:rPr>
              <w:lastRenderedPageBreak/>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593239D"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08CA32B4"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5007CFBF"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56B9C09B"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2F1EDB91" w14:textId="77777777" w:rsidR="00B26D8B" w:rsidRPr="00FF3EDA" w:rsidRDefault="00B26D8B" w:rsidP="00092469">
            <w:pPr>
              <w:jc w:val="center"/>
              <w:rPr>
                <w:rFonts w:cs="Arial"/>
                <w:sz w:val="20"/>
                <w:szCs w:val="20"/>
              </w:rPr>
            </w:pPr>
          </w:p>
        </w:tc>
      </w:tr>
      <w:tr w:rsidR="00AD1220" w:rsidRPr="00BA608F" w14:paraId="29C1B7D0" w14:textId="77777777" w:rsidTr="0072434A">
        <w:trPr>
          <w:trHeight w:val="1002"/>
        </w:trPr>
        <w:tc>
          <w:tcPr>
            <w:tcW w:w="823" w:type="dxa"/>
            <w:tcBorders>
              <w:left w:val="single" w:sz="4" w:space="0" w:color="auto"/>
              <w:bottom w:val="nil"/>
              <w:right w:val="single" w:sz="8" w:space="0" w:color="auto"/>
            </w:tcBorders>
            <w:vAlign w:val="center"/>
          </w:tcPr>
          <w:p w14:paraId="433E1FE3"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415A146B" w14:textId="77777777" w:rsidR="00B26D8B" w:rsidRPr="00BA608F" w:rsidRDefault="00B26D8B" w:rsidP="00092469">
            <w:pPr>
              <w:rPr>
                <w:rFonts w:cs="Arial"/>
                <w:sz w:val="20"/>
                <w:szCs w:val="20"/>
              </w:rPr>
            </w:pPr>
          </w:p>
        </w:tc>
        <w:tc>
          <w:tcPr>
            <w:tcW w:w="1725" w:type="dxa"/>
            <w:tcBorders>
              <w:left w:val="single" w:sz="8" w:space="0" w:color="auto"/>
              <w:bottom w:val="nil"/>
              <w:right w:val="single" w:sz="4" w:space="0" w:color="auto"/>
            </w:tcBorders>
            <w:vAlign w:val="center"/>
          </w:tcPr>
          <w:p w14:paraId="37CE1541"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781223EB"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6AF8EF3F"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w:t>
            </w:r>
            <w:r w:rsidRPr="00262AD7">
              <w:rPr>
                <w:rFonts w:cs="Arial"/>
                <w:sz w:val="20"/>
                <w:szCs w:val="20"/>
                <w:lang w:val="sr-Latn-RS"/>
              </w:rPr>
              <w:t>u Nemanjinoj</w:t>
            </w:r>
          </w:p>
          <w:p w14:paraId="6AFF2DE8" w14:textId="77777777" w:rsidR="00B26D8B" w:rsidRPr="00262AD7" w:rsidRDefault="00B26D8B" w:rsidP="00092469">
            <w:pPr>
              <w:jc w:val="center"/>
              <w:rPr>
                <w:rFonts w:cs="Arial"/>
                <w:sz w:val="20"/>
                <w:szCs w:val="20"/>
                <w:lang w:val="sr-Latn-RS"/>
              </w:rPr>
            </w:pPr>
            <w:r w:rsidRPr="00262AD7">
              <w:rPr>
                <w:rFonts w:cs="Arial"/>
                <w:sz w:val="20"/>
                <w:szCs w:val="20"/>
                <w:lang w:val="sr-Latn-RS"/>
              </w:rPr>
              <w:t>(blagajna)</w:t>
            </w:r>
          </w:p>
        </w:tc>
        <w:tc>
          <w:tcPr>
            <w:tcW w:w="1060" w:type="dxa"/>
            <w:tcBorders>
              <w:top w:val="nil"/>
              <w:left w:val="nil"/>
              <w:bottom w:val="single" w:sz="4" w:space="0" w:color="auto"/>
              <w:right w:val="single" w:sz="4" w:space="0" w:color="auto"/>
            </w:tcBorders>
            <w:shd w:val="clear" w:color="auto" w:fill="auto"/>
            <w:vAlign w:val="center"/>
          </w:tcPr>
          <w:p w14:paraId="5A911E62" w14:textId="77777777" w:rsidR="00B26D8B" w:rsidRPr="00262AD7" w:rsidRDefault="00B26D8B" w:rsidP="00092469">
            <w:pPr>
              <w:jc w:val="center"/>
              <w:rPr>
                <w:rFonts w:cs="Arial"/>
                <w:sz w:val="20"/>
                <w:szCs w:val="20"/>
              </w:rPr>
            </w:pPr>
            <w:r w:rsidRPr="00262AD7">
              <w:rPr>
                <w:rFonts w:cs="Arial"/>
                <w:sz w:val="20"/>
                <w:szCs w:val="20"/>
              </w:rPr>
              <w:t xml:space="preserve">Poslovni objekat P u osnovi površine </w:t>
            </w:r>
            <w:r w:rsidRPr="00262AD7">
              <w:rPr>
                <w:rFonts w:cs="Arial"/>
                <w:sz w:val="20"/>
                <w:szCs w:val="20"/>
                <w:lang w:val="sr-Latn-RS"/>
              </w:rPr>
              <w:t>125</w:t>
            </w:r>
            <w:r w:rsidRPr="00262AD7">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0C476E3F"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2B5D15CB"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2D19DB59"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5400AD90"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390F4B0C"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ABEEE1E" w14:textId="77777777" w:rsidR="00B26D8B" w:rsidRPr="00FF3EDA" w:rsidRDefault="00B26D8B" w:rsidP="00092469">
            <w:pPr>
              <w:jc w:val="center"/>
              <w:rPr>
                <w:rFonts w:cs="Arial"/>
                <w:sz w:val="20"/>
                <w:szCs w:val="20"/>
              </w:rPr>
            </w:pPr>
          </w:p>
        </w:tc>
      </w:tr>
      <w:tr w:rsidR="00AD1220" w:rsidRPr="00BA608F" w14:paraId="3327E3A9" w14:textId="77777777" w:rsidTr="0072434A">
        <w:trPr>
          <w:trHeight w:val="1002"/>
        </w:trPr>
        <w:tc>
          <w:tcPr>
            <w:tcW w:w="823" w:type="dxa"/>
            <w:tcBorders>
              <w:left w:val="single" w:sz="4" w:space="0" w:color="auto"/>
              <w:bottom w:val="nil"/>
              <w:right w:val="single" w:sz="8" w:space="0" w:color="auto"/>
            </w:tcBorders>
            <w:vAlign w:val="center"/>
          </w:tcPr>
          <w:p w14:paraId="07B561E9"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5479D5B9" w14:textId="77777777" w:rsidR="00B26D8B" w:rsidRPr="00BA608F" w:rsidRDefault="00B26D8B" w:rsidP="00092469">
            <w:pPr>
              <w:rPr>
                <w:rFonts w:cs="Arial"/>
                <w:sz w:val="20"/>
                <w:szCs w:val="20"/>
              </w:rPr>
            </w:pPr>
          </w:p>
        </w:tc>
        <w:tc>
          <w:tcPr>
            <w:tcW w:w="1725" w:type="dxa"/>
            <w:tcBorders>
              <w:left w:val="single" w:sz="8" w:space="0" w:color="auto"/>
              <w:bottom w:val="nil"/>
              <w:right w:val="single" w:sz="4" w:space="0" w:color="auto"/>
            </w:tcBorders>
            <w:vAlign w:val="center"/>
          </w:tcPr>
          <w:p w14:paraId="61090F3E"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339AB316"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50D52C9B" w14:textId="77777777" w:rsidR="00B26D8B" w:rsidRPr="00262AD7" w:rsidRDefault="00B26D8B" w:rsidP="00092469">
            <w:pPr>
              <w:jc w:val="center"/>
              <w:rPr>
                <w:rFonts w:cs="Arial"/>
                <w:sz w:val="20"/>
                <w:szCs w:val="20"/>
                <w:lang w:val="sr-Latn-RS"/>
              </w:rPr>
            </w:pPr>
            <w:r w:rsidRPr="00262AD7">
              <w:rPr>
                <w:rFonts w:cs="Arial"/>
                <w:sz w:val="20"/>
                <w:szCs w:val="20"/>
                <w:lang w:val="sr-Latn-RS"/>
              </w:rPr>
              <w:t>Radionički kompleks u Šalinačkoj</w:t>
            </w:r>
          </w:p>
        </w:tc>
        <w:tc>
          <w:tcPr>
            <w:tcW w:w="1060" w:type="dxa"/>
            <w:tcBorders>
              <w:top w:val="nil"/>
              <w:left w:val="nil"/>
              <w:bottom w:val="single" w:sz="4" w:space="0" w:color="auto"/>
              <w:right w:val="single" w:sz="4" w:space="0" w:color="auto"/>
            </w:tcBorders>
            <w:shd w:val="clear" w:color="auto" w:fill="auto"/>
            <w:vAlign w:val="center"/>
          </w:tcPr>
          <w:p w14:paraId="1D1D1971" w14:textId="77777777" w:rsidR="00B26D8B" w:rsidRPr="00262AD7" w:rsidRDefault="00B26D8B" w:rsidP="00092469">
            <w:pPr>
              <w:jc w:val="center"/>
              <w:rPr>
                <w:rFonts w:cs="Arial"/>
                <w:sz w:val="20"/>
                <w:szCs w:val="20"/>
              </w:rPr>
            </w:pPr>
            <w:r w:rsidRPr="00262AD7">
              <w:rPr>
                <w:rFonts w:cs="Arial"/>
                <w:sz w:val="20"/>
                <w:szCs w:val="20"/>
              </w:rPr>
              <w:t xml:space="preserve">Poslovni objekat P u osnovi površine </w:t>
            </w:r>
            <w:r w:rsidRPr="00262AD7">
              <w:rPr>
                <w:rFonts w:cs="Arial"/>
                <w:sz w:val="20"/>
                <w:szCs w:val="20"/>
                <w:lang w:val="sr-Latn-RS"/>
              </w:rPr>
              <w:t>1100</w:t>
            </w:r>
            <w:r w:rsidRPr="00262AD7">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0065C372"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5B079327"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4CA5157D"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743627DC"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CA41FC0"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F62FA45" w14:textId="77777777" w:rsidR="00B26D8B" w:rsidRPr="00FF3EDA" w:rsidRDefault="00B26D8B" w:rsidP="00092469">
            <w:pPr>
              <w:jc w:val="center"/>
              <w:rPr>
                <w:rFonts w:cs="Arial"/>
                <w:sz w:val="20"/>
                <w:szCs w:val="20"/>
              </w:rPr>
            </w:pPr>
          </w:p>
        </w:tc>
      </w:tr>
      <w:tr w:rsidR="00AD1220" w:rsidRPr="00BA608F" w14:paraId="6FD4DA90" w14:textId="77777777" w:rsidTr="0072434A">
        <w:trPr>
          <w:trHeight w:val="1002"/>
        </w:trPr>
        <w:tc>
          <w:tcPr>
            <w:tcW w:w="823" w:type="dxa"/>
            <w:tcBorders>
              <w:left w:val="single" w:sz="4" w:space="0" w:color="auto"/>
              <w:bottom w:val="nil"/>
              <w:right w:val="single" w:sz="8" w:space="0" w:color="auto"/>
            </w:tcBorders>
            <w:vAlign w:val="center"/>
          </w:tcPr>
          <w:p w14:paraId="1C55A5E2"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1CC9A0A0" w14:textId="77777777" w:rsidR="00B26D8B" w:rsidRPr="00BA608F" w:rsidRDefault="00B26D8B" w:rsidP="00092469">
            <w:pPr>
              <w:rPr>
                <w:rFonts w:cs="Arial"/>
                <w:sz w:val="20"/>
                <w:szCs w:val="20"/>
              </w:rPr>
            </w:pPr>
          </w:p>
        </w:tc>
        <w:tc>
          <w:tcPr>
            <w:tcW w:w="1725" w:type="dxa"/>
            <w:tcBorders>
              <w:left w:val="single" w:sz="8" w:space="0" w:color="auto"/>
              <w:bottom w:val="nil"/>
              <w:right w:val="single" w:sz="4" w:space="0" w:color="auto"/>
            </w:tcBorders>
            <w:vAlign w:val="center"/>
          </w:tcPr>
          <w:p w14:paraId="7E23E593"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422B353C"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0EA609F4"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w:t>
            </w:r>
            <w:r w:rsidRPr="00262AD7">
              <w:rPr>
                <w:rFonts w:cs="Arial"/>
                <w:sz w:val="20"/>
                <w:szCs w:val="20"/>
                <w:lang w:val="sr-Latn-RS"/>
              </w:rPr>
              <w:t>Velika Plana</w:t>
            </w:r>
          </w:p>
        </w:tc>
        <w:tc>
          <w:tcPr>
            <w:tcW w:w="1060" w:type="dxa"/>
            <w:tcBorders>
              <w:top w:val="nil"/>
              <w:left w:val="nil"/>
              <w:bottom w:val="single" w:sz="4" w:space="0" w:color="auto"/>
              <w:right w:val="single" w:sz="4" w:space="0" w:color="auto"/>
            </w:tcBorders>
            <w:shd w:val="clear" w:color="auto" w:fill="auto"/>
            <w:vAlign w:val="center"/>
          </w:tcPr>
          <w:p w14:paraId="12D8903D" w14:textId="77777777" w:rsidR="00B26D8B" w:rsidRPr="00262AD7" w:rsidRDefault="00B26D8B" w:rsidP="00092469">
            <w:pPr>
              <w:jc w:val="center"/>
              <w:rPr>
                <w:rFonts w:cs="Arial"/>
                <w:sz w:val="20"/>
                <w:szCs w:val="20"/>
              </w:rPr>
            </w:pPr>
            <w:r w:rsidRPr="00262AD7">
              <w:rPr>
                <w:rFonts w:cs="Arial"/>
                <w:sz w:val="20"/>
                <w:szCs w:val="20"/>
              </w:rPr>
              <w:t xml:space="preserve">Poslovni objekat Pr u osnovi površine </w:t>
            </w:r>
            <w:r w:rsidRPr="00262AD7">
              <w:rPr>
                <w:rFonts w:cs="Arial"/>
                <w:sz w:val="20"/>
                <w:szCs w:val="20"/>
                <w:lang w:val="sr-Latn-RS"/>
              </w:rPr>
              <w:t>1500</w:t>
            </w:r>
            <w:r w:rsidRPr="00262AD7">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19222949"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4E96A70A"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04931C74"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1AB73E3F"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2DBC1E5"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3AA1AD9" w14:textId="77777777" w:rsidR="00B26D8B" w:rsidRPr="00FF3EDA" w:rsidRDefault="00B26D8B" w:rsidP="00092469">
            <w:pPr>
              <w:jc w:val="center"/>
              <w:rPr>
                <w:rFonts w:cs="Arial"/>
                <w:sz w:val="20"/>
                <w:szCs w:val="20"/>
              </w:rPr>
            </w:pPr>
          </w:p>
        </w:tc>
      </w:tr>
      <w:tr w:rsidR="00AD1220" w:rsidRPr="00BA608F" w14:paraId="328F3B91" w14:textId="77777777" w:rsidTr="0072434A">
        <w:trPr>
          <w:trHeight w:val="1002"/>
        </w:trPr>
        <w:tc>
          <w:tcPr>
            <w:tcW w:w="823" w:type="dxa"/>
            <w:tcBorders>
              <w:left w:val="single" w:sz="4" w:space="0" w:color="auto"/>
              <w:bottom w:val="nil"/>
              <w:right w:val="single" w:sz="8" w:space="0" w:color="auto"/>
            </w:tcBorders>
            <w:vAlign w:val="center"/>
          </w:tcPr>
          <w:p w14:paraId="53D1AE16"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2E1071DD" w14:textId="77777777" w:rsidR="00B26D8B" w:rsidRPr="00BA608F" w:rsidRDefault="00B26D8B" w:rsidP="00092469">
            <w:pPr>
              <w:rPr>
                <w:rFonts w:cs="Arial"/>
                <w:sz w:val="20"/>
                <w:szCs w:val="20"/>
              </w:rPr>
            </w:pPr>
          </w:p>
        </w:tc>
        <w:tc>
          <w:tcPr>
            <w:tcW w:w="1725" w:type="dxa"/>
            <w:vMerge w:val="restart"/>
            <w:tcBorders>
              <w:left w:val="single" w:sz="8" w:space="0" w:color="auto"/>
              <w:right w:val="single" w:sz="4" w:space="0" w:color="auto"/>
            </w:tcBorders>
            <w:vAlign w:val="center"/>
          </w:tcPr>
          <w:p w14:paraId="47ECE607" w14:textId="77777777" w:rsidR="00B26D8B" w:rsidRPr="00BA608F" w:rsidRDefault="00B26D8B" w:rsidP="00092469">
            <w:pPr>
              <w:rPr>
                <w:rFonts w:cs="Arial"/>
                <w:sz w:val="20"/>
                <w:szCs w:val="20"/>
              </w:rPr>
            </w:pPr>
            <w:r w:rsidRPr="00BA608F">
              <w:rPr>
                <w:rFonts w:cs="Arial"/>
                <w:sz w:val="20"/>
                <w:szCs w:val="20"/>
                <w:lang w:val="sr-Latn-RS"/>
              </w:rPr>
              <w:t>Godišnje i</w:t>
            </w:r>
            <w:r w:rsidRPr="00BA608F">
              <w:rPr>
                <w:rFonts w:cs="Arial"/>
                <w:sz w:val="20"/>
                <w:szCs w:val="20"/>
              </w:rPr>
              <w:t>spitivanje električnih instalacija niskog naponasa sačinjavanjem i dostavom Izveštaja o stručnom nalazu u 2 primerka</w:t>
            </w:r>
          </w:p>
        </w:tc>
        <w:tc>
          <w:tcPr>
            <w:tcW w:w="1839" w:type="dxa"/>
            <w:tcBorders>
              <w:top w:val="nil"/>
              <w:left w:val="nil"/>
              <w:bottom w:val="single" w:sz="4" w:space="0" w:color="auto"/>
              <w:right w:val="single" w:sz="4" w:space="0" w:color="auto"/>
            </w:tcBorders>
            <w:shd w:val="clear" w:color="auto" w:fill="auto"/>
            <w:vAlign w:val="center"/>
          </w:tcPr>
          <w:p w14:paraId="664183F7"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7A708A5F"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w:t>
            </w:r>
            <w:r w:rsidRPr="00262AD7">
              <w:rPr>
                <w:rFonts w:cs="Arial"/>
                <w:sz w:val="20"/>
                <w:szCs w:val="20"/>
                <w:lang w:val="sr-Latn-RS"/>
              </w:rPr>
              <w:t>magacin Velika Plana</w:t>
            </w:r>
          </w:p>
        </w:tc>
        <w:tc>
          <w:tcPr>
            <w:tcW w:w="1060" w:type="dxa"/>
            <w:tcBorders>
              <w:top w:val="nil"/>
              <w:left w:val="nil"/>
              <w:bottom w:val="single" w:sz="4" w:space="0" w:color="auto"/>
              <w:right w:val="single" w:sz="4" w:space="0" w:color="auto"/>
            </w:tcBorders>
            <w:shd w:val="clear" w:color="auto" w:fill="auto"/>
            <w:vAlign w:val="center"/>
          </w:tcPr>
          <w:p w14:paraId="4A795114" w14:textId="77777777" w:rsidR="00B26D8B" w:rsidRPr="00262AD7" w:rsidRDefault="00B26D8B" w:rsidP="00092469">
            <w:pPr>
              <w:jc w:val="center"/>
              <w:rPr>
                <w:rFonts w:cs="Arial"/>
                <w:sz w:val="20"/>
                <w:szCs w:val="20"/>
              </w:rPr>
            </w:pPr>
            <w:r w:rsidRPr="00262AD7">
              <w:rPr>
                <w:rFonts w:cs="Arial"/>
                <w:sz w:val="20"/>
                <w:szCs w:val="20"/>
              </w:rPr>
              <w:t xml:space="preserve">Poslovni objekat Pr u osnovi površine </w:t>
            </w:r>
            <w:r w:rsidRPr="00262AD7">
              <w:rPr>
                <w:rFonts w:cs="Arial"/>
                <w:sz w:val="20"/>
                <w:szCs w:val="20"/>
                <w:lang w:val="sr-Latn-RS"/>
              </w:rPr>
              <w:t>450</w:t>
            </w:r>
            <w:r w:rsidRPr="00262AD7">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2B283BC4"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41899D54"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57657229"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69D97625"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6964ED1"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F5A9EE9" w14:textId="77777777" w:rsidR="00B26D8B" w:rsidRPr="00FF3EDA" w:rsidRDefault="00B26D8B" w:rsidP="00092469">
            <w:pPr>
              <w:jc w:val="center"/>
              <w:rPr>
                <w:rFonts w:cs="Arial"/>
                <w:sz w:val="20"/>
                <w:szCs w:val="20"/>
              </w:rPr>
            </w:pPr>
          </w:p>
        </w:tc>
      </w:tr>
      <w:tr w:rsidR="00AD1220" w:rsidRPr="00BA608F" w14:paraId="40943680" w14:textId="77777777" w:rsidTr="0072434A">
        <w:trPr>
          <w:trHeight w:val="1002"/>
        </w:trPr>
        <w:tc>
          <w:tcPr>
            <w:tcW w:w="823" w:type="dxa"/>
            <w:vMerge w:val="restart"/>
            <w:tcBorders>
              <w:left w:val="single" w:sz="4" w:space="0" w:color="auto"/>
              <w:right w:val="single" w:sz="8" w:space="0" w:color="auto"/>
            </w:tcBorders>
            <w:vAlign w:val="center"/>
          </w:tcPr>
          <w:p w14:paraId="3BED0B3C" w14:textId="77777777" w:rsidR="00B26D8B" w:rsidRPr="00BA608F" w:rsidRDefault="00B26D8B" w:rsidP="00092469">
            <w:pPr>
              <w:jc w:val="center"/>
              <w:rPr>
                <w:rFonts w:cs="Arial"/>
                <w:sz w:val="20"/>
                <w:szCs w:val="20"/>
              </w:rPr>
            </w:pPr>
            <w:r w:rsidRPr="00BA608F">
              <w:rPr>
                <w:rFonts w:cs="Arial"/>
                <w:sz w:val="20"/>
                <w:szCs w:val="20"/>
              </w:rPr>
              <w:t>2</w:t>
            </w:r>
          </w:p>
        </w:tc>
        <w:tc>
          <w:tcPr>
            <w:tcW w:w="1217" w:type="dxa"/>
            <w:vMerge/>
            <w:tcBorders>
              <w:left w:val="single" w:sz="8" w:space="0" w:color="auto"/>
              <w:right w:val="single" w:sz="8" w:space="0" w:color="auto"/>
            </w:tcBorders>
            <w:vAlign w:val="center"/>
          </w:tcPr>
          <w:p w14:paraId="0FD4C34F"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70555E40"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160DB211" w14:textId="77777777" w:rsidR="00B26D8B" w:rsidRDefault="00B26D8B" w:rsidP="00092469">
            <w:pPr>
              <w:jc w:val="center"/>
              <w:rPr>
                <w:rFonts w:cs="Arial"/>
                <w:sz w:val="20"/>
                <w:szCs w:val="20"/>
                <w:lang w:val="sr-Latn-RS"/>
              </w:rPr>
            </w:pPr>
            <w:r>
              <w:rPr>
                <w:rFonts w:cs="Arial"/>
                <w:sz w:val="20"/>
                <w:szCs w:val="20"/>
                <w:lang w:val="sr-Latn-RS"/>
              </w:rPr>
              <w:t xml:space="preserve">OTU SD </w:t>
            </w:r>
          </w:p>
          <w:p w14:paraId="2674F08C" w14:textId="77777777" w:rsidR="00B26D8B" w:rsidRPr="00262AD7" w:rsidRDefault="00B26D8B" w:rsidP="00092469">
            <w:pPr>
              <w:jc w:val="center"/>
              <w:rPr>
                <w:rFonts w:cs="Arial"/>
                <w:sz w:val="20"/>
                <w:szCs w:val="20"/>
                <w:lang w:val="sr-Latn-RS"/>
              </w:rPr>
            </w:pPr>
            <w:r w:rsidRPr="00262AD7">
              <w:rPr>
                <w:rFonts w:cs="Arial"/>
                <w:sz w:val="20"/>
                <w:szCs w:val="20"/>
              </w:rPr>
              <w:t xml:space="preserve">Objekat </w:t>
            </w:r>
            <w:r w:rsidRPr="00262AD7">
              <w:rPr>
                <w:rFonts w:cs="Arial"/>
                <w:sz w:val="20"/>
                <w:szCs w:val="20"/>
                <w:lang w:val="sr-Latn-RS"/>
              </w:rPr>
              <w:t>magacin S.Palanka</w:t>
            </w:r>
          </w:p>
        </w:tc>
        <w:tc>
          <w:tcPr>
            <w:tcW w:w="1060" w:type="dxa"/>
            <w:tcBorders>
              <w:top w:val="single" w:sz="4" w:space="0" w:color="auto"/>
              <w:left w:val="nil"/>
              <w:bottom w:val="single" w:sz="4" w:space="0" w:color="auto"/>
              <w:right w:val="single" w:sz="4" w:space="0" w:color="auto"/>
            </w:tcBorders>
            <w:shd w:val="clear" w:color="auto" w:fill="auto"/>
            <w:vAlign w:val="center"/>
          </w:tcPr>
          <w:p w14:paraId="6F3CF170" w14:textId="77777777" w:rsidR="00B26D8B" w:rsidRPr="00262AD7" w:rsidRDefault="00B26D8B" w:rsidP="00092469">
            <w:pPr>
              <w:jc w:val="center"/>
              <w:rPr>
                <w:rFonts w:cs="Arial"/>
                <w:sz w:val="20"/>
                <w:szCs w:val="20"/>
              </w:rPr>
            </w:pPr>
            <w:r w:rsidRPr="00262AD7">
              <w:rPr>
                <w:rFonts w:cs="Arial"/>
                <w:sz w:val="20"/>
                <w:szCs w:val="20"/>
              </w:rPr>
              <w:t xml:space="preserve">Poslovni objekat </w:t>
            </w:r>
            <w:r w:rsidRPr="00262AD7">
              <w:rPr>
                <w:rFonts w:cs="Arial"/>
                <w:sz w:val="20"/>
                <w:szCs w:val="20"/>
                <w:lang w:val="sr-Latn-RS"/>
              </w:rPr>
              <w:t>Pr</w:t>
            </w:r>
            <w:r w:rsidRPr="00262AD7">
              <w:rPr>
                <w:rFonts w:cs="Arial"/>
                <w:sz w:val="20"/>
                <w:szCs w:val="20"/>
              </w:rPr>
              <w:t xml:space="preserve"> u osnovi površine </w:t>
            </w:r>
            <w:r w:rsidRPr="00262AD7">
              <w:rPr>
                <w:rFonts w:cs="Arial"/>
                <w:sz w:val="20"/>
                <w:szCs w:val="20"/>
                <w:lang w:val="sr-Latn-RS"/>
              </w:rPr>
              <w:t>950</w:t>
            </w:r>
            <w:r w:rsidRPr="00262AD7">
              <w:rPr>
                <w:rFonts w:cs="Arial"/>
                <w:sz w:val="20"/>
                <w:szCs w:val="20"/>
              </w:rPr>
              <w:t>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100759F0"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5121698"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21F986DC"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7CB75DE4"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2199E7F8"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2864DD8D" w14:textId="77777777" w:rsidR="00B26D8B" w:rsidRPr="00FF3EDA" w:rsidRDefault="00B26D8B" w:rsidP="00092469">
            <w:pPr>
              <w:jc w:val="center"/>
              <w:rPr>
                <w:rFonts w:cs="Arial"/>
                <w:sz w:val="20"/>
                <w:szCs w:val="20"/>
              </w:rPr>
            </w:pPr>
          </w:p>
        </w:tc>
      </w:tr>
      <w:tr w:rsidR="00AD1220" w:rsidRPr="00BA608F" w14:paraId="535E158F" w14:textId="77777777" w:rsidTr="0072434A">
        <w:trPr>
          <w:trHeight w:val="1002"/>
        </w:trPr>
        <w:tc>
          <w:tcPr>
            <w:tcW w:w="823" w:type="dxa"/>
            <w:vMerge/>
            <w:tcBorders>
              <w:left w:val="single" w:sz="4" w:space="0" w:color="auto"/>
              <w:right w:val="single" w:sz="8" w:space="0" w:color="auto"/>
            </w:tcBorders>
            <w:shd w:val="clear" w:color="auto" w:fill="auto"/>
            <w:vAlign w:val="center"/>
            <w:hideMark/>
          </w:tcPr>
          <w:p w14:paraId="10FBA2E5" w14:textId="77777777" w:rsidR="00B26D8B" w:rsidRPr="00BA608F" w:rsidRDefault="00B26D8B" w:rsidP="00092469">
            <w:pPr>
              <w:jc w:val="center"/>
              <w:rPr>
                <w:rFonts w:cs="Arial"/>
                <w:sz w:val="20"/>
                <w:szCs w:val="20"/>
              </w:rPr>
            </w:pPr>
          </w:p>
        </w:tc>
        <w:tc>
          <w:tcPr>
            <w:tcW w:w="1217" w:type="dxa"/>
            <w:vMerge/>
            <w:tcBorders>
              <w:left w:val="single" w:sz="8" w:space="0" w:color="auto"/>
              <w:right w:val="single" w:sz="8" w:space="0" w:color="auto"/>
            </w:tcBorders>
            <w:vAlign w:val="center"/>
            <w:hideMark/>
          </w:tcPr>
          <w:p w14:paraId="20A4EF3B"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shd w:val="clear" w:color="auto" w:fill="auto"/>
            <w:vAlign w:val="center"/>
            <w:hideMark/>
          </w:tcPr>
          <w:p w14:paraId="727A5B36"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5B0A09F9" w14:textId="77777777" w:rsidR="00B26D8B" w:rsidRDefault="00B26D8B" w:rsidP="00092469">
            <w:pPr>
              <w:jc w:val="center"/>
              <w:rPr>
                <w:rFonts w:cs="Arial"/>
                <w:sz w:val="20"/>
                <w:szCs w:val="20"/>
                <w:lang w:val="sr-Latn-RS"/>
              </w:rPr>
            </w:pPr>
            <w:r>
              <w:rPr>
                <w:rFonts w:cs="Arial"/>
                <w:sz w:val="20"/>
                <w:szCs w:val="20"/>
                <w:lang w:val="sr-Latn-RS"/>
              </w:rPr>
              <w:t>OTU PO</w:t>
            </w:r>
          </w:p>
          <w:p w14:paraId="2B2D69E7"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Jovana Šerbanovića 17</w:t>
            </w:r>
          </w:p>
        </w:tc>
        <w:tc>
          <w:tcPr>
            <w:tcW w:w="1060" w:type="dxa"/>
            <w:tcBorders>
              <w:top w:val="single" w:sz="4" w:space="0" w:color="auto"/>
              <w:left w:val="nil"/>
              <w:bottom w:val="single" w:sz="4" w:space="0" w:color="auto"/>
              <w:right w:val="single" w:sz="4" w:space="0" w:color="auto"/>
            </w:tcBorders>
            <w:shd w:val="clear" w:color="auto" w:fill="auto"/>
            <w:vAlign w:val="center"/>
          </w:tcPr>
          <w:p w14:paraId="08449199" w14:textId="77777777" w:rsidR="00B26D8B" w:rsidRPr="00BA608F" w:rsidRDefault="00B26D8B" w:rsidP="00092469">
            <w:pPr>
              <w:jc w:val="center"/>
              <w:rPr>
                <w:rFonts w:cs="Arial"/>
                <w:sz w:val="20"/>
                <w:szCs w:val="20"/>
                <w:lang w:val="sr-Latn-RS"/>
              </w:rPr>
            </w:pPr>
            <w:r w:rsidRPr="00BA608F">
              <w:rPr>
                <w:rFonts w:cs="Arial"/>
                <w:sz w:val="20"/>
                <w:szCs w:val="20"/>
              </w:rPr>
              <w:t>Poslovni objekat</w:t>
            </w:r>
            <w:r w:rsidRPr="00BA608F">
              <w:rPr>
                <w:rFonts w:cs="Arial"/>
                <w:sz w:val="20"/>
                <w:szCs w:val="20"/>
                <w:lang w:val="sr-Latn-RS"/>
              </w:rPr>
              <w:t xml:space="preserve"> Pr</w:t>
            </w:r>
            <w:r w:rsidRPr="00BA608F">
              <w:rPr>
                <w:rFonts w:cs="Arial"/>
                <w:sz w:val="20"/>
                <w:szCs w:val="20"/>
              </w:rPr>
              <w:t>+</w:t>
            </w:r>
            <w:r w:rsidRPr="00BA608F">
              <w:rPr>
                <w:rFonts w:cs="Arial"/>
                <w:sz w:val="20"/>
                <w:szCs w:val="20"/>
                <w:lang w:val="sr-Latn-RS"/>
              </w:rPr>
              <w:t>3</w:t>
            </w:r>
            <w:r w:rsidRPr="00BA608F">
              <w:rPr>
                <w:rFonts w:cs="Arial"/>
                <w:sz w:val="20"/>
                <w:szCs w:val="20"/>
              </w:rPr>
              <w:t xml:space="preserve"> u osnovi površine </w:t>
            </w:r>
            <w:r w:rsidRPr="00BA608F">
              <w:rPr>
                <w:rFonts w:cs="Arial"/>
                <w:sz w:val="20"/>
                <w:szCs w:val="20"/>
                <w:lang w:val="sr-Latn-RS"/>
              </w:rPr>
              <w:t>3950</w:t>
            </w:r>
            <w:r w:rsidRPr="00BA608F">
              <w:rPr>
                <w:rFonts w:cs="Arial"/>
                <w:sz w:val="20"/>
                <w:szCs w:val="20"/>
              </w:rPr>
              <w:t>m2</w:t>
            </w:r>
            <w:r w:rsidRPr="00BA608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4992436B"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B31397D"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7A772D2C"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490CFD1A"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12569BB3"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1F9FDFEC" w14:textId="77777777" w:rsidR="00B26D8B" w:rsidRPr="00FF3EDA" w:rsidRDefault="00B26D8B" w:rsidP="00092469">
            <w:pPr>
              <w:jc w:val="center"/>
              <w:rPr>
                <w:rFonts w:cs="Arial"/>
                <w:sz w:val="20"/>
                <w:szCs w:val="20"/>
              </w:rPr>
            </w:pPr>
          </w:p>
        </w:tc>
      </w:tr>
      <w:tr w:rsidR="00AD1220" w:rsidRPr="00BA608F" w14:paraId="3A4AA1B5" w14:textId="77777777" w:rsidTr="0072434A">
        <w:trPr>
          <w:trHeight w:val="1002"/>
        </w:trPr>
        <w:tc>
          <w:tcPr>
            <w:tcW w:w="823" w:type="dxa"/>
            <w:vMerge/>
            <w:tcBorders>
              <w:left w:val="single" w:sz="4" w:space="0" w:color="auto"/>
              <w:right w:val="single" w:sz="8" w:space="0" w:color="auto"/>
            </w:tcBorders>
            <w:vAlign w:val="center"/>
            <w:hideMark/>
          </w:tcPr>
          <w:p w14:paraId="5B6DEAF6"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22DBBB4E"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62AD744E"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3353AD6D" w14:textId="77777777" w:rsidR="00B26D8B" w:rsidRDefault="00B26D8B" w:rsidP="00092469">
            <w:pPr>
              <w:jc w:val="center"/>
              <w:rPr>
                <w:rFonts w:cs="Arial"/>
                <w:sz w:val="20"/>
                <w:szCs w:val="20"/>
                <w:lang w:val="sr-Latn-RS"/>
              </w:rPr>
            </w:pPr>
            <w:r>
              <w:rPr>
                <w:rFonts w:cs="Arial"/>
                <w:sz w:val="20"/>
                <w:szCs w:val="20"/>
                <w:lang w:val="sr-Latn-RS"/>
              </w:rPr>
              <w:t>OTU PO</w:t>
            </w:r>
          </w:p>
          <w:p w14:paraId="2C310750"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Jovana Šerbanovića 17</w:t>
            </w:r>
          </w:p>
        </w:tc>
        <w:tc>
          <w:tcPr>
            <w:tcW w:w="1060" w:type="dxa"/>
            <w:tcBorders>
              <w:top w:val="nil"/>
              <w:left w:val="nil"/>
              <w:bottom w:val="single" w:sz="4" w:space="0" w:color="auto"/>
              <w:right w:val="single" w:sz="4" w:space="0" w:color="auto"/>
            </w:tcBorders>
            <w:shd w:val="clear" w:color="auto" w:fill="auto"/>
            <w:vAlign w:val="center"/>
          </w:tcPr>
          <w:p w14:paraId="6FF2644C"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 u osnovi površine </w:t>
            </w:r>
            <w:r w:rsidRPr="00BA608F">
              <w:rPr>
                <w:rFonts w:cs="Arial"/>
                <w:sz w:val="20"/>
                <w:szCs w:val="20"/>
                <w:lang w:val="sr-Latn-RS"/>
              </w:rPr>
              <w:t>50</w:t>
            </w:r>
            <w:r w:rsidRPr="00BA608F">
              <w:rPr>
                <w:rFonts w:cs="Arial"/>
                <w:sz w:val="20"/>
                <w:szCs w:val="20"/>
              </w:rPr>
              <w:t>m2</w:t>
            </w:r>
            <w:r w:rsidRPr="00BA608F">
              <w:rPr>
                <w:rFonts w:cs="Arial"/>
                <w:sz w:val="20"/>
                <w:szCs w:val="20"/>
                <w:lang w:val="sr-Latn-RS"/>
              </w:rPr>
              <w:t xml:space="preserve"> mašinska radionica</w:t>
            </w:r>
          </w:p>
        </w:tc>
        <w:tc>
          <w:tcPr>
            <w:tcW w:w="1077" w:type="dxa"/>
            <w:tcBorders>
              <w:top w:val="nil"/>
              <w:left w:val="nil"/>
              <w:bottom w:val="single" w:sz="4" w:space="0" w:color="auto"/>
              <w:right w:val="single" w:sz="4" w:space="0" w:color="auto"/>
            </w:tcBorders>
            <w:shd w:val="clear" w:color="auto" w:fill="auto"/>
            <w:noWrap/>
            <w:vAlign w:val="center"/>
          </w:tcPr>
          <w:p w14:paraId="40FEA874"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049132E6"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515A6357"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13A1ECE1"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6093946"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6AE6FB7C" w14:textId="77777777" w:rsidR="00B26D8B" w:rsidRPr="00FF3EDA" w:rsidRDefault="00B26D8B" w:rsidP="00092469">
            <w:pPr>
              <w:jc w:val="center"/>
              <w:rPr>
                <w:rFonts w:cs="Arial"/>
                <w:sz w:val="20"/>
                <w:szCs w:val="20"/>
              </w:rPr>
            </w:pPr>
          </w:p>
        </w:tc>
      </w:tr>
      <w:tr w:rsidR="00AD1220" w:rsidRPr="00BA608F" w14:paraId="462779D6" w14:textId="77777777" w:rsidTr="0072434A">
        <w:trPr>
          <w:trHeight w:val="1002"/>
        </w:trPr>
        <w:tc>
          <w:tcPr>
            <w:tcW w:w="823" w:type="dxa"/>
            <w:vMerge/>
            <w:tcBorders>
              <w:left w:val="single" w:sz="4" w:space="0" w:color="auto"/>
              <w:right w:val="single" w:sz="8" w:space="0" w:color="auto"/>
            </w:tcBorders>
            <w:vAlign w:val="center"/>
            <w:hideMark/>
          </w:tcPr>
          <w:p w14:paraId="5C2A78B1"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6464F344"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0FD57729"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0B491240" w14:textId="77777777" w:rsidR="00B26D8B" w:rsidRDefault="00B26D8B" w:rsidP="00092469">
            <w:pPr>
              <w:jc w:val="center"/>
              <w:rPr>
                <w:rFonts w:cs="Arial"/>
                <w:sz w:val="20"/>
                <w:szCs w:val="20"/>
                <w:lang w:val="sr-Latn-RS"/>
              </w:rPr>
            </w:pPr>
            <w:r>
              <w:rPr>
                <w:rFonts w:cs="Arial"/>
                <w:sz w:val="20"/>
                <w:szCs w:val="20"/>
                <w:lang w:val="sr-Latn-RS"/>
              </w:rPr>
              <w:t>OTU PO</w:t>
            </w:r>
          </w:p>
          <w:p w14:paraId="0D4DD720"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Davorjanke Paunović</w:t>
            </w:r>
          </w:p>
        </w:tc>
        <w:tc>
          <w:tcPr>
            <w:tcW w:w="1060" w:type="dxa"/>
            <w:tcBorders>
              <w:top w:val="nil"/>
              <w:left w:val="nil"/>
              <w:bottom w:val="single" w:sz="4" w:space="0" w:color="auto"/>
              <w:right w:val="single" w:sz="4" w:space="0" w:color="auto"/>
            </w:tcBorders>
            <w:shd w:val="clear" w:color="auto" w:fill="auto"/>
            <w:vAlign w:val="center"/>
          </w:tcPr>
          <w:p w14:paraId="7E42B11A"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 u osnovi površine </w:t>
            </w:r>
            <w:r w:rsidRPr="00BA608F">
              <w:rPr>
                <w:rFonts w:cs="Arial"/>
                <w:sz w:val="20"/>
                <w:szCs w:val="20"/>
                <w:lang w:val="sr-Latn-RS"/>
              </w:rPr>
              <w:t>237</w:t>
            </w:r>
            <w:r w:rsidRPr="00BA608F">
              <w:rPr>
                <w:rFonts w:cs="Arial"/>
                <w:sz w:val="20"/>
                <w:szCs w:val="20"/>
              </w:rPr>
              <w:t>m2</w:t>
            </w:r>
            <w:r w:rsidRPr="00BA608F">
              <w:rPr>
                <w:rFonts w:cs="Arial"/>
                <w:sz w:val="20"/>
                <w:szCs w:val="20"/>
                <w:lang w:val="sr-Latn-RS"/>
              </w:rPr>
              <w:t xml:space="preserve"> - garaža</w:t>
            </w:r>
          </w:p>
        </w:tc>
        <w:tc>
          <w:tcPr>
            <w:tcW w:w="1077" w:type="dxa"/>
            <w:tcBorders>
              <w:top w:val="nil"/>
              <w:left w:val="nil"/>
              <w:bottom w:val="single" w:sz="4" w:space="0" w:color="auto"/>
              <w:right w:val="single" w:sz="4" w:space="0" w:color="auto"/>
            </w:tcBorders>
            <w:shd w:val="clear" w:color="auto" w:fill="auto"/>
            <w:noWrap/>
            <w:vAlign w:val="center"/>
          </w:tcPr>
          <w:p w14:paraId="5F91216A"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5DBBB9CB"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05D39C3B"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221D4419"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7CA438E"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58E7B93" w14:textId="77777777" w:rsidR="00B26D8B" w:rsidRPr="00FF3EDA" w:rsidRDefault="00B26D8B" w:rsidP="00092469">
            <w:pPr>
              <w:jc w:val="center"/>
              <w:rPr>
                <w:rFonts w:cs="Arial"/>
                <w:sz w:val="20"/>
                <w:szCs w:val="20"/>
              </w:rPr>
            </w:pPr>
          </w:p>
        </w:tc>
      </w:tr>
      <w:tr w:rsidR="00AD1220" w:rsidRPr="00BA608F" w14:paraId="4743AC4F" w14:textId="77777777" w:rsidTr="0072434A">
        <w:trPr>
          <w:trHeight w:val="1002"/>
        </w:trPr>
        <w:tc>
          <w:tcPr>
            <w:tcW w:w="823" w:type="dxa"/>
            <w:vMerge/>
            <w:tcBorders>
              <w:left w:val="single" w:sz="4" w:space="0" w:color="auto"/>
              <w:right w:val="single" w:sz="8" w:space="0" w:color="auto"/>
            </w:tcBorders>
            <w:vAlign w:val="center"/>
            <w:hideMark/>
          </w:tcPr>
          <w:p w14:paraId="7379F2DC"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2866E63F"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0E9BD056"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0A9437BB" w14:textId="77777777" w:rsidR="00B26D8B" w:rsidRDefault="00B26D8B" w:rsidP="00092469">
            <w:pPr>
              <w:jc w:val="center"/>
              <w:rPr>
                <w:rFonts w:cs="Arial"/>
                <w:sz w:val="20"/>
                <w:szCs w:val="20"/>
                <w:lang w:val="sr-Latn-RS"/>
              </w:rPr>
            </w:pPr>
            <w:r>
              <w:rPr>
                <w:rFonts w:cs="Arial"/>
                <w:sz w:val="20"/>
                <w:szCs w:val="20"/>
                <w:lang w:val="sr-Latn-RS"/>
              </w:rPr>
              <w:t>OTU PO</w:t>
            </w:r>
          </w:p>
          <w:p w14:paraId="732AB528"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Kučevu,Svetog Save</w:t>
            </w:r>
          </w:p>
        </w:tc>
        <w:tc>
          <w:tcPr>
            <w:tcW w:w="1060" w:type="dxa"/>
            <w:tcBorders>
              <w:top w:val="nil"/>
              <w:left w:val="nil"/>
              <w:bottom w:val="single" w:sz="4" w:space="0" w:color="auto"/>
              <w:right w:val="single" w:sz="4" w:space="0" w:color="auto"/>
            </w:tcBorders>
            <w:shd w:val="clear" w:color="auto" w:fill="auto"/>
            <w:vAlign w:val="center"/>
          </w:tcPr>
          <w:p w14:paraId="4874B086"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r w:rsidRPr="00BA608F">
              <w:rPr>
                <w:rFonts w:cs="Arial"/>
                <w:sz w:val="20"/>
                <w:szCs w:val="20"/>
                <w:lang w:val="sr-Latn-RS"/>
              </w:rPr>
              <w:t>273</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3FA4DB39"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327AEBAE"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30B0411D"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74BEB346"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2F0780B"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6E3A2253" w14:textId="77777777" w:rsidR="00B26D8B" w:rsidRPr="00FF3EDA" w:rsidRDefault="00B26D8B" w:rsidP="00092469">
            <w:pPr>
              <w:jc w:val="center"/>
              <w:rPr>
                <w:rFonts w:cs="Arial"/>
                <w:sz w:val="20"/>
                <w:szCs w:val="20"/>
              </w:rPr>
            </w:pPr>
          </w:p>
        </w:tc>
      </w:tr>
      <w:tr w:rsidR="00AD1220" w:rsidRPr="00BA608F" w14:paraId="2441E73F" w14:textId="77777777" w:rsidTr="0072434A">
        <w:trPr>
          <w:trHeight w:val="1002"/>
        </w:trPr>
        <w:tc>
          <w:tcPr>
            <w:tcW w:w="823" w:type="dxa"/>
            <w:vMerge/>
            <w:tcBorders>
              <w:left w:val="single" w:sz="4" w:space="0" w:color="auto"/>
              <w:right w:val="single" w:sz="8" w:space="0" w:color="auto"/>
            </w:tcBorders>
            <w:vAlign w:val="center"/>
            <w:hideMark/>
          </w:tcPr>
          <w:p w14:paraId="0A362ABE"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5B127EE8"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6F9B79D9"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3A9E656E" w14:textId="77777777" w:rsidR="00B26D8B" w:rsidRDefault="00B26D8B" w:rsidP="00092469">
            <w:pPr>
              <w:jc w:val="center"/>
              <w:rPr>
                <w:rFonts w:cs="Arial"/>
                <w:sz w:val="20"/>
                <w:szCs w:val="20"/>
                <w:lang w:val="sr-Latn-RS"/>
              </w:rPr>
            </w:pPr>
            <w:r>
              <w:rPr>
                <w:rFonts w:cs="Arial"/>
                <w:sz w:val="20"/>
                <w:szCs w:val="20"/>
                <w:lang w:val="sr-Latn-RS"/>
              </w:rPr>
              <w:t>OTU PO</w:t>
            </w:r>
          </w:p>
          <w:p w14:paraId="69A60081"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Kučevu,Svetog Save</w:t>
            </w:r>
          </w:p>
        </w:tc>
        <w:tc>
          <w:tcPr>
            <w:tcW w:w="1060" w:type="dxa"/>
            <w:tcBorders>
              <w:top w:val="nil"/>
              <w:left w:val="nil"/>
              <w:bottom w:val="single" w:sz="4" w:space="0" w:color="auto"/>
              <w:right w:val="single" w:sz="4" w:space="0" w:color="auto"/>
            </w:tcBorders>
            <w:shd w:val="clear" w:color="auto" w:fill="auto"/>
            <w:vAlign w:val="center"/>
          </w:tcPr>
          <w:p w14:paraId="206E4303" w14:textId="77777777" w:rsidR="00B26D8B" w:rsidRPr="00BA608F" w:rsidRDefault="00B26D8B" w:rsidP="00092469">
            <w:pPr>
              <w:jc w:val="center"/>
              <w:rPr>
                <w:rFonts w:cs="Arial"/>
                <w:sz w:val="20"/>
                <w:szCs w:val="20"/>
                <w:lang w:val="sr-Latn-RS"/>
              </w:rPr>
            </w:pPr>
            <w:r w:rsidRPr="00BA608F">
              <w:rPr>
                <w:rFonts w:cs="Arial"/>
                <w:sz w:val="20"/>
                <w:szCs w:val="20"/>
              </w:rPr>
              <w:t>Poslovni objekat Pr u osnovi površine</w:t>
            </w:r>
          </w:p>
          <w:p w14:paraId="410D7E04" w14:textId="77777777" w:rsidR="00B26D8B" w:rsidRPr="00BA608F" w:rsidRDefault="00B26D8B" w:rsidP="00092469">
            <w:pPr>
              <w:jc w:val="center"/>
              <w:rPr>
                <w:rFonts w:cs="Arial"/>
                <w:sz w:val="20"/>
                <w:szCs w:val="20"/>
                <w:lang w:val="sr-Latn-RS"/>
              </w:rPr>
            </w:pPr>
            <w:r w:rsidRPr="00BA608F">
              <w:rPr>
                <w:rFonts w:cs="Arial"/>
                <w:sz w:val="20"/>
                <w:szCs w:val="20"/>
                <w:lang w:val="sr-Latn-RS"/>
              </w:rPr>
              <w:t>253</w:t>
            </w:r>
            <w:r w:rsidRPr="00BA608F">
              <w:rPr>
                <w:rFonts w:cs="Arial"/>
                <w:sz w:val="20"/>
                <w:szCs w:val="20"/>
              </w:rPr>
              <w:t>m2</w:t>
            </w:r>
            <w:r w:rsidRPr="00BA608F">
              <w:rPr>
                <w:rFonts w:cs="Arial"/>
                <w:sz w:val="20"/>
                <w:szCs w:val="20"/>
                <w:lang w:val="sr-Latn-RS"/>
              </w:rPr>
              <w:t xml:space="preserve"> – pomoćna zgrada</w:t>
            </w:r>
          </w:p>
        </w:tc>
        <w:tc>
          <w:tcPr>
            <w:tcW w:w="1077" w:type="dxa"/>
            <w:tcBorders>
              <w:top w:val="nil"/>
              <w:left w:val="nil"/>
              <w:bottom w:val="single" w:sz="4" w:space="0" w:color="auto"/>
              <w:right w:val="single" w:sz="4" w:space="0" w:color="auto"/>
            </w:tcBorders>
            <w:shd w:val="clear" w:color="auto" w:fill="auto"/>
            <w:noWrap/>
            <w:vAlign w:val="center"/>
          </w:tcPr>
          <w:p w14:paraId="3DA83492"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78F5AC10"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03D6D8A7"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64423570"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B09016C"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388701E" w14:textId="77777777" w:rsidR="00B26D8B" w:rsidRPr="00FF3EDA" w:rsidRDefault="00B26D8B" w:rsidP="00092469">
            <w:pPr>
              <w:jc w:val="center"/>
              <w:rPr>
                <w:rFonts w:cs="Arial"/>
                <w:sz w:val="20"/>
                <w:szCs w:val="20"/>
              </w:rPr>
            </w:pPr>
          </w:p>
        </w:tc>
      </w:tr>
      <w:tr w:rsidR="00AD1220" w:rsidRPr="00BA608F" w14:paraId="63634318" w14:textId="77777777" w:rsidTr="0072434A">
        <w:trPr>
          <w:trHeight w:val="1002"/>
        </w:trPr>
        <w:tc>
          <w:tcPr>
            <w:tcW w:w="823" w:type="dxa"/>
            <w:vMerge/>
            <w:tcBorders>
              <w:left w:val="single" w:sz="4" w:space="0" w:color="auto"/>
              <w:right w:val="single" w:sz="8" w:space="0" w:color="auto"/>
            </w:tcBorders>
            <w:vAlign w:val="center"/>
            <w:hideMark/>
          </w:tcPr>
          <w:p w14:paraId="0F512625"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37310D25"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6FD204A7"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67096E0E" w14:textId="77777777" w:rsidR="00B26D8B" w:rsidRDefault="00B26D8B" w:rsidP="00092469">
            <w:pPr>
              <w:jc w:val="center"/>
              <w:rPr>
                <w:rFonts w:cs="Arial"/>
                <w:sz w:val="20"/>
                <w:szCs w:val="20"/>
                <w:lang w:val="sr-Latn-RS"/>
              </w:rPr>
            </w:pPr>
            <w:r>
              <w:rPr>
                <w:rFonts w:cs="Arial"/>
                <w:sz w:val="20"/>
                <w:szCs w:val="20"/>
                <w:lang w:val="sr-Latn-RS"/>
              </w:rPr>
              <w:t>OTU PO</w:t>
            </w:r>
          </w:p>
          <w:p w14:paraId="6FD004CC"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Velikom Gradištu,Voje Bogdanovića 11</w:t>
            </w:r>
          </w:p>
        </w:tc>
        <w:tc>
          <w:tcPr>
            <w:tcW w:w="1060" w:type="dxa"/>
            <w:tcBorders>
              <w:top w:val="nil"/>
              <w:left w:val="nil"/>
              <w:bottom w:val="single" w:sz="4" w:space="0" w:color="auto"/>
              <w:right w:val="single" w:sz="4" w:space="0" w:color="auto"/>
            </w:tcBorders>
            <w:shd w:val="clear" w:color="auto" w:fill="auto"/>
            <w:vAlign w:val="center"/>
          </w:tcPr>
          <w:p w14:paraId="1A54EDAA"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472E476F" w14:textId="77777777" w:rsidR="00B26D8B" w:rsidRPr="00BA608F" w:rsidRDefault="00B26D8B" w:rsidP="00092469">
            <w:pPr>
              <w:jc w:val="center"/>
              <w:rPr>
                <w:rFonts w:cs="Arial"/>
                <w:sz w:val="20"/>
                <w:szCs w:val="20"/>
                <w:lang w:val="sr-Latn-RS"/>
              </w:rPr>
            </w:pPr>
            <w:r w:rsidRPr="00BA608F">
              <w:rPr>
                <w:rFonts w:cs="Arial"/>
                <w:sz w:val="20"/>
                <w:szCs w:val="20"/>
                <w:lang w:val="sr-Latn-RS"/>
              </w:rPr>
              <w:t>1322</w:t>
            </w:r>
            <w:r w:rsidRPr="00BA608F">
              <w:rPr>
                <w:rFonts w:cs="Arial"/>
                <w:sz w:val="20"/>
                <w:szCs w:val="20"/>
              </w:rPr>
              <w:t>m2</w:t>
            </w:r>
            <w:r w:rsidRPr="00BA608F">
              <w:rPr>
                <w:rFonts w:cs="Arial"/>
                <w:sz w:val="20"/>
                <w:szCs w:val="20"/>
                <w:lang w:val="sr-Latn-RS"/>
              </w:rPr>
              <w:t xml:space="preserve"> – </w:t>
            </w:r>
          </w:p>
        </w:tc>
        <w:tc>
          <w:tcPr>
            <w:tcW w:w="1077" w:type="dxa"/>
            <w:tcBorders>
              <w:top w:val="nil"/>
              <w:left w:val="nil"/>
              <w:bottom w:val="single" w:sz="4" w:space="0" w:color="auto"/>
              <w:right w:val="single" w:sz="4" w:space="0" w:color="auto"/>
            </w:tcBorders>
            <w:shd w:val="clear" w:color="auto" w:fill="auto"/>
            <w:noWrap/>
            <w:vAlign w:val="center"/>
          </w:tcPr>
          <w:p w14:paraId="55773B66"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5A2E9C3C"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492C7E04"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4AEB3F96"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3DF3390E"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36E0A694" w14:textId="77777777" w:rsidR="00B26D8B" w:rsidRPr="00FF3EDA" w:rsidRDefault="00B26D8B" w:rsidP="00092469">
            <w:pPr>
              <w:jc w:val="center"/>
              <w:rPr>
                <w:rFonts w:cs="Arial"/>
                <w:sz w:val="20"/>
                <w:szCs w:val="20"/>
              </w:rPr>
            </w:pPr>
          </w:p>
        </w:tc>
      </w:tr>
      <w:tr w:rsidR="00AD1220" w:rsidRPr="00BA608F" w14:paraId="1F7BD7B6" w14:textId="77777777" w:rsidTr="0072434A">
        <w:trPr>
          <w:trHeight w:val="1002"/>
        </w:trPr>
        <w:tc>
          <w:tcPr>
            <w:tcW w:w="823" w:type="dxa"/>
            <w:vMerge/>
            <w:tcBorders>
              <w:left w:val="single" w:sz="4" w:space="0" w:color="auto"/>
              <w:right w:val="single" w:sz="8" w:space="0" w:color="auto"/>
            </w:tcBorders>
            <w:vAlign w:val="center"/>
          </w:tcPr>
          <w:p w14:paraId="7211ECEC"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34BB0795"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061E9DB3"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5F9482D7" w14:textId="77777777" w:rsidR="00B26D8B" w:rsidRDefault="00B26D8B" w:rsidP="00092469">
            <w:pPr>
              <w:jc w:val="center"/>
              <w:rPr>
                <w:rFonts w:cs="Arial"/>
                <w:sz w:val="20"/>
                <w:szCs w:val="20"/>
                <w:lang w:val="sr-Latn-RS"/>
              </w:rPr>
            </w:pPr>
            <w:r>
              <w:rPr>
                <w:rFonts w:cs="Arial"/>
                <w:sz w:val="20"/>
                <w:szCs w:val="20"/>
                <w:lang w:val="sr-Latn-RS"/>
              </w:rPr>
              <w:t>OTU PO</w:t>
            </w:r>
          </w:p>
          <w:p w14:paraId="5F6C4F64"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Malom Crniću</w:t>
            </w:r>
          </w:p>
        </w:tc>
        <w:tc>
          <w:tcPr>
            <w:tcW w:w="1060" w:type="dxa"/>
            <w:tcBorders>
              <w:top w:val="nil"/>
              <w:left w:val="nil"/>
              <w:bottom w:val="single" w:sz="4" w:space="0" w:color="auto"/>
              <w:right w:val="single" w:sz="4" w:space="0" w:color="auto"/>
            </w:tcBorders>
            <w:shd w:val="clear" w:color="auto" w:fill="auto"/>
            <w:vAlign w:val="center"/>
          </w:tcPr>
          <w:p w14:paraId="592E8EA3"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6A22DEDA" w14:textId="77777777" w:rsidR="00B26D8B" w:rsidRPr="00BA608F" w:rsidRDefault="00B26D8B" w:rsidP="00092469">
            <w:pPr>
              <w:jc w:val="center"/>
              <w:rPr>
                <w:rFonts w:cs="Arial"/>
                <w:sz w:val="20"/>
                <w:szCs w:val="20"/>
                <w:lang w:val="sr-Latn-RS"/>
              </w:rPr>
            </w:pPr>
            <w:r w:rsidRPr="00BA608F">
              <w:rPr>
                <w:rFonts w:cs="Arial"/>
                <w:sz w:val="20"/>
                <w:szCs w:val="20"/>
                <w:lang w:val="sr-Latn-RS"/>
              </w:rPr>
              <w:t>136</w:t>
            </w:r>
            <w:r w:rsidRPr="00BA608F">
              <w:rPr>
                <w:rFonts w:cs="Arial"/>
                <w:sz w:val="20"/>
                <w:szCs w:val="20"/>
              </w:rPr>
              <w:t>m2</w:t>
            </w:r>
            <w:r w:rsidRPr="00BA608F">
              <w:rPr>
                <w:rFonts w:cs="Arial"/>
                <w:sz w:val="20"/>
                <w:szCs w:val="20"/>
                <w:lang w:val="sr-Latn-RS"/>
              </w:rPr>
              <w:t xml:space="preserve"> – </w:t>
            </w:r>
          </w:p>
        </w:tc>
        <w:tc>
          <w:tcPr>
            <w:tcW w:w="1077" w:type="dxa"/>
            <w:tcBorders>
              <w:top w:val="nil"/>
              <w:left w:val="nil"/>
              <w:bottom w:val="single" w:sz="4" w:space="0" w:color="auto"/>
              <w:right w:val="single" w:sz="4" w:space="0" w:color="auto"/>
            </w:tcBorders>
            <w:shd w:val="clear" w:color="auto" w:fill="auto"/>
            <w:noWrap/>
            <w:vAlign w:val="center"/>
          </w:tcPr>
          <w:p w14:paraId="56CC30A7"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7273603D"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4F4001BD"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658F99FB"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11328B8"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670E0251" w14:textId="77777777" w:rsidR="00B26D8B" w:rsidRPr="00FF3EDA" w:rsidRDefault="00B26D8B" w:rsidP="00092469">
            <w:pPr>
              <w:jc w:val="center"/>
              <w:rPr>
                <w:rFonts w:cs="Arial"/>
                <w:sz w:val="20"/>
                <w:szCs w:val="20"/>
              </w:rPr>
            </w:pPr>
          </w:p>
        </w:tc>
      </w:tr>
      <w:tr w:rsidR="00AD1220" w:rsidRPr="00BA608F" w14:paraId="27542014" w14:textId="77777777" w:rsidTr="0072434A">
        <w:trPr>
          <w:trHeight w:val="1002"/>
        </w:trPr>
        <w:tc>
          <w:tcPr>
            <w:tcW w:w="823" w:type="dxa"/>
            <w:vMerge/>
            <w:tcBorders>
              <w:left w:val="single" w:sz="4" w:space="0" w:color="auto"/>
              <w:right w:val="single" w:sz="8" w:space="0" w:color="auto"/>
            </w:tcBorders>
            <w:vAlign w:val="center"/>
          </w:tcPr>
          <w:p w14:paraId="6D0F2560"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7919BFEB"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6BE497E0"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3BA34FCE" w14:textId="77777777" w:rsidR="00B26D8B" w:rsidRDefault="00B26D8B" w:rsidP="00092469">
            <w:pPr>
              <w:jc w:val="center"/>
              <w:rPr>
                <w:rFonts w:cs="Arial"/>
                <w:sz w:val="20"/>
                <w:szCs w:val="20"/>
                <w:lang w:val="sr-Latn-RS"/>
              </w:rPr>
            </w:pPr>
            <w:r>
              <w:rPr>
                <w:rFonts w:cs="Arial"/>
                <w:sz w:val="20"/>
                <w:szCs w:val="20"/>
                <w:lang w:val="sr-Latn-RS"/>
              </w:rPr>
              <w:t>OTU PO</w:t>
            </w:r>
          </w:p>
          <w:p w14:paraId="03396D2D"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Malom Crniću</w:t>
            </w:r>
          </w:p>
        </w:tc>
        <w:tc>
          <w:tcPr>
            <w:tcW w:w="1060" w:type="dxa"/>
            <w:tcBorders>
              <w:top w:val="nil"/>
              <w:left w:val="nil"/>
              <w:bottom w:val="single" w:sz="4" w:space="0" w:color="auto"/>
              <w:right w:val="single" w:sz="4" w:space="0" w:color="auto"/>
            </w:tcBorders>
            <w:shd w:val="clear" w:color="auto" w:fill="auto"/>
            <w:vAlign w:val="center"/>
          </w:tcPr>
          <w:p w14:paraId="4D1E1AEF"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16FC1686" w14:textId="77777777" w:rsidR="00B26D8B" w:rsidRPr="00BA608F" w:rsidRDefault="00B26D8B" w:rsidP="00092469">
            <w:pPr>
              <w:jc w:val="center"/>
              <w:rPr>
                <w:rFonts w:cs="Arial"/>
                <w:sz w:val="20"/>
                <w:szCs w:val="20"/>
                <w:lang w:val="sr-Latn-RS"/>
              </w:rPr>
            </w:pPr>
            <w:r w:rsidRPr="00BA608F">
              <w:rPr>
                <w:rFonts w:cs="Arial"/>
                <w:sz w:val="20"/>
                <w:szCs w:val="20"/>
                <w:lang w:val="sr-Latn-RS"/>
              </w:rPr>
              <w:t>224</w:t>
            </w:r>
            <w:r w:rsidRPr="00BA608F">
              <w:rPr>
                <w:rFonts w:cs="Arial"/>
                <w:sz w:val="20"/>
                <w:szCs w:val="20"/>
              </w:rPr>
              <w:t>m2</w:t>
            </w:r>
            <w:r w:rsidRPr="00BA608F">
              <w:rPr>
                <w:rFonts w:cs="Arial"/>
                <w:sz w:val="20"/>
                <w:szCs w:val="20"/>
                <w:lang w:val="sr-Latn-RS"/>
              </w:rPr>
              <w:t xml:space="preserve"> –magacin</w:t>
            </w:r>
          </w:p>
        </w:tc>
        <w:tc>
          <w:tcPr>
            <w:tcW w:w="1077" w:type="dxa"/>
            <w:tcBorders>
              <w:top w:val="nil"/>
              <w:left w:val="nil"/>
              <w:bottom w:val="single" w:sz="4" w:space="0" w:color="auto"/>
              <w:right w:val="single" w:sz="4" w:space="0" w:color="auto"/>
            </w:tcBorders>
            <w:shd w:val="clear" w:color="auto" w:fill="auto"/>
            <w:noWrap/>
            <w:vAlign w:val="center"/>
          </w:tcPr>
          <w:p w14:paraId="5FF8D909"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68AB1D9C"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079BE6BB"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02EF4D7C"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317C2E58"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40AA477" w14:textId="77777777" w:rsidR="00B26D8B" w:rsidRPr="00FF3EDA" w:rsidRDefault="00B26D8B" w:rsidP="00092469">
            <w:pPr>
              <w:jc w:val="center"/>
              <w:rPr>
                <w:rFonts w:cs="Arial"/>
                <w:sz w:val="20"/>
                <w:szCs w:val="20"/>
              </w:rPr>
            </w:pPr>
          </w:p>
        </w:tc>
      </w:tr>
      <w:tr w:rsidR="00AD1220" w:rsidRPr="00BA608F" w14:paraId="76EFDF22" w14:textId="77777777" w:rsidTr="0072434A">
        <w:trPr>
          <w:trHeight w:val="1002"/>
        </w:trPr>
        <w:tc>
          <w:tcPr>
            <w:tcW w:w="823" w:type="dxa"/>
            <w:vMerge/>
            <w:tcBorders>
              <w:left w:val="single" w:sz="4" w:space="0" w:color="auto"/>
              <w:right w:val="single" w:sz="8" w:space="0" w:color="auto"/>
            </w:tcBorders>
            <w:vAlign w:val="center"/>
          </w:tcPr>
          <w:p w14:paraId="615F779B"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267C5512"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0AD84C43"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26F26D13" w14:textId="77777777" w:rsidR="00B26D8B" w:rsidRDefault="00B26D8B" w:rsidP="00092469">
            <w:pPr>
              <w:jc w:val="center"/>
              <w:rPr>
                <w:rFonts w:cs="Arial"/>
                <w:sz w:val="20"/>
                <w:szCs w:val="20"/>
                <w:lang w:val="sr-Latn-RS"/>
              </w:rPr>
            </w:pPr>
            <w:r>
              <w:rPr>
                <w:rFonts w:cs="Arial"/>
                <w:sz w:val="20"/>
                <w:szCs w:val="20"/>
                <w:lang w:val="sr-Latn-RS"/>
              </w:rPr>
              <w:t>OTU PO</w:t>
            </w:r>
          </w:p>
          <w:p w14:paraId="3D4F375D"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Petrovcu</w:t>
            </w:r>
          </w:p>
        </w:tc>
        <w:tc>
          <w:tcPr>
            <w:tcW w:w="1060" w:type="dxa"/>
            <w:tcBorders>
              <w:top w:val="nil"/>
              <w:left w:val="nil"/>
              <w:bottom w:val="single" w:sz="4" w:space="0" w:color="auto"/>
              <w:right w:val="single" w:sz="4" w:space="0" w:color="auto"/>
            </w:tcBorders>
            <w:shd w:val="clear" w:color="auto" w:fill="auto"/>
            <w:vAlign w:val="center"/>
          </w:tcPr>
          <w:p w14:paraId="230BACE0"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11F3C8CC" w14:textId="77777777" w:rsidR="00B26D8B" w:rsidRPr="00BA608F" w:rsidRDefault="00B26D8B" w:rsidP="00092469">
            <w:pPr>
              <w:jc w:val="center"/>
              <w:rPr>
                <w:rFonts w:cs="Arial"/>
                <w:sz w:val="20"/>
                <w:szCs w:val="20"/>
                <w:lang w:val="sr-Latn-RS"/>
              </w:rPr>
            </w:pPr>
            <w:r w:rsidRPr="00BA608F">
              <w:rPr>
                <w:rFonts w:cs="Arial"/>
                <w:sz w:val="20"/>
                <w:szCs w:val="20"/>
                <w:lang w:val="sr-Latn-RS"/>
              </w:rPr>
              <w:t>314</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506AEF28"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3165C273"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27E1855A"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11C5A3CB"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66294AE8"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92B8DE8" w14:textId="77777777" w:rsidR="00B26D8B" w:rsidRPr="00FF3EDA" w:rsidRDefault="00B26D8B" w:rsidP="00092469">
            <w:pPr>
              <w:jc w:val="center"/>
              <w:rPr>
                <w:rFonts w:cs="Arial"/>
                <w:sz w:val="20"/>
                <w:szCs w:val="20"/>
              </w:rPr>
            </w:pPr>
          </w:p>
        </w:tc>
      </w:tr>
      <w:tr w:rsidR="00AD1220" w:rsidRPr="00BA608F" w14:paraId="2076C8F6" w14:textId="77777777" w:rsidTr="0072434A">
        <w:trPr>
          <w:trHeight w:val="1002"/>
        </w:trPr>
        <w:tc>
          <w:tcPr>
            <w:tcW w:w="823" w:type="dxa"/>
            <w:vMerge/>
            <w:tcBorders>
              <w:left w:val="single" w:sz="4" w:space="0" w:color="auto"/>
              <w:right w:val="single" w:sz="8" w:space="0" w:color="auto"/>
            </w:tcBorders>
            <w:vAlign w:val="center"/>
          </w:tcPr>
          <w:p w14:paraId="6B502418"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7C859996"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2C620CD9"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4893B653" w14:textId="77777777" w:rsidR="00B26D8B" w:rsidRDefault="00B26D8B" w:rsidP="00092469">
            <w:pPr>
              <w:jc w:val="center"/>
              <w:rPr>
                <w:rFonts w:cs="Arial"/>
                <w:sz w:val="20"/>
                <w:szCs w:val="20"/>
                <w:lang w:val="sr-Latn-RS"/>
              </w:rPr>
            </w:pPr>
            <w:r>
              <w:rPr>
                <w:rFonts w:cs="Arial"/>
                <w:sz w:val="20"/>
                <w:szCs w:val="20"/>
                <w:lang w:val="sr-Latn-RS"/>
              </w:rPr>
              <w:t>OTU PO</w:t>
            </w:r>
          </w:p>
          <w:p w14:paraId="65C671A8"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Aleksandrovcu kralja A.Obrenovića 81</w:t>
            </w:r>
          </w:p>
        </w:tc>
        <w:tc>
          <w:tcPr>
            <w:tcW w:w="1060" w:type="dxa"/>
            <w:tcBorders>
              <w:top w:val="nil"/>
              <w:left w:val="nil"/>
              <w:bottom w:val="single" w:sz="4" w:space="0" w:color="auto"/>
              <w:right w:val="single" w:sz="4" w:space="0" w:color="auto"/>
            </w:tcBorders>
            <w:shd w:val="clear" w:color="auto" w:fill="auto"/>
            <w:vAlign w:val="center"/>
          </w:tcPr>
          <w:p w14:paraId="09031C44"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57601533" w14:textId="77777777" w:rsidR="00B26D8B" w:rsidRPr="00BA608F" w:rsidRDefault="00B26D8B" w:rsidP="00092469">
            <w:pPr>
              <w:jc w:val="center"/>
              <w:rPr>
                <w:rFonts w:cs="Arial"/>
                <w:sz w:val="20"/>
                <w:szCs w:val="20"/>
                <w:lang w:val="sr-Latn-RS"/>
              </w:rPr>
            </w:pPr>
            <w:r w:rsidRPr="00BA608F">
              <w:rPr>
                <w:rFonts w:cs="Arial"/>
                <w:sz w:val="20"/>
                <w:szCs w:val="20"/>
                <w:lang w:val="sr-Latn-RS"/>
              </w:rPr>
              <w:t>67</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1C1A1DB8"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30F2EDAB"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72947A15"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451C63FA"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6D343A78"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7B406D5" w14:textId="77777777" w:rsidR="00B26D8B" w:rsidRPr="00FF3EDA" w:rsidRDefault="00B26D8B" w:rsidP="00092469">
            <w:pPr>
              <w:jc w:val="center"/>
              <w:rPr>
                <w:rFonts w:cs="Arial"/>
                <w:sz w:val="20"/>
                <w:szCs w:val="20"/>
              </w:rPr>
            </w:pPr>
          </w:p>
        </w:tc>
      </w:tr>
      <w:tr w:rsidR="00AD1220" w:rsidRPr="00BA608F" w14:paraId="265D45E6" w14:textId="77777777" w:rsidTr="0072434A">
        <w:trPr>
          <w:trHeight w:val="1002"/>
        </w:trPr>
        <w:tc>
          <w:tcPr>
            <w:tcW w:w="823" w:type="dxa"/>
            <w:vMerge/>
            <w:tcBorders>
              <w:left w:val="single" w:sz="4" w:space="0" w:color="auto"/>
              <w:right w:val="single" w:sz="8" w:space="0" w:color="auto"/>
            </w:tcBorders>
            <w:vAlign w:val="center"/>
          </w:tcPr>
          <w:p w14:paraId="080845F6"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40709182"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398B0956"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25F1EB4E" w14:textId="77777777" w:rsidR="00B26D8B" w:rsidRDefault="00B26D8B" w:rsidP="00092469">
            <w:pPr>
              <w:jc w:val="center"/>
              <w:rPr>
                <w:rFonts w:cs="Arial"/>
                <w:sz w:val="20"/>
                <w:szCs w:val="20"/>
                <w:lang w:val="sr-Latn-RS"/>
              </w:rPr>
            </w:pPr>
            <w:r>
              <w:rPr>
                <w:rFonts w:cs="Arial"/>
                <w:sz w:val="20"/>
                <w:szCs w:val="20"/>
                <w:lang w:val="sr-Latn-RS"/>
              </w:rPr>
              <w:t>OTU PO</w:t>
            </w:r>
          </w:p>
          <w:p w14:paraId="4CDCD89E"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Aleksandrovcu kralja A.Obrenovića 81</w:t>
            </w:r>
          </w:p>
        </w:tc>
        <w:tc>
          <w:tcPr>
            <w:tcW w:w="1060" w:type="dxa"/>
            <w:tcBorders>
              <w:top w:val="nil"/>
              <w:left w:val="nil"/>
              <w:bottom w:val="single" w:sz="4" w:space="0" w:color="auto"/>
              <w:right w:val="single" w:sz="4" w:space="0" w:color="auto"/>
            </w:tcBorders>
            <w:shd w:val="clear" w:color="auto" w:fill="auto"/>
            <w:vAlign w:val="center"/>
          </w:tcPr>
          <w:p w14:paraId="4F6EF19A"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6E37705E" w14:textId="77777777" w:rsidR="00B26D8B" w:rsidRPr="00BA608F" w:rsidRDefault="00B26D8B" w:rsidP="00092469">
            <w:pPr>
              <w:jc w:val="center"/>
              <w:rPr>
                <w:rFonts w:cs="Arial"/>
                <w:sz w:val="20"/>
                <w:szCs w:val="20"/>
                <w:lang w:val="sr-Latn-RS"/>
              </w:rPr>
            </w:pPr>
            <w:r w:rsidRPr="00BA608F">
              <w:rPr>
                <w:rFonts w:cs="Arial"/>
                <w:sz w:val="20"/>
                <w:szCs w:val="20"/>
                <w:lang w:val="sr-Latn-RS"/>
              </w:rPr>
              <w:t>55</w:t>
            </w:r>
            <w:r w:rsidRPr="00BA608F">
              <w:rPr>
                <w:rFonts w:cs="Arial"/>
                <w:sz w:val="20"/>
                <w:szCs w:val="20"/>
              </w:rPr>
              <w:t>m2</w:t>
            </w:r>
            <w:r w:rsidRPr="00BA608F">
              <w:rPr>
                <w:rFonts w:cs="Arial"/>
                <w:sz w:val="20"/>
                <w:szCs w:val="20"/>
                <w:lang w:val="sr-Latn-RS"/>
              </w:rPr>
              <w:t xml:space="preserve"> – magacin</w:t>
            </w:r>
          </w:p>
        </w:tc>
        <w:tc>
          <w:tcPr>
            <w:tcW w:w="1077" w:type="dxa"/>
            <w:tcBorders>
              <w:top w:val="nil"/>
              <w:left w:val="nil"/>
              <w:bottom w:val="single" w:sz="4" w:space="0" w:color="auto"/>
              <w:right w:val="single" w:sz="4" w:space="0" w:color="auto"/>
            </w:tcBorders>
            <w:shd w:val="clear" w:color="auto" w:fill="auto"/>
            <w:noWrap/>
            <w:vAlign w:val="center"/>
          </w:tcPr>
          <w:p w14:paraId="5FDEB4AB"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7DC5DAF6"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2A6DFD37"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5897E58B"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64DF909"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857AB8F" w14:textId="77777777" w:rsidR="00B26D8B" w:rsidRPr="00FF3EDA" w:rsidRDefault="00B26D8B" w:rsidP="00092469">
            <w:pPr>
              <w:jc w:val="center"/>
              <w:rPr>
                <w:rFonts w:cs="Arial"/>
                <w:sz w:val="20"/>
                <w:szCs w:val="20"/>
              </w:rPr>
            </w:pPr>
          </w:p>
        </w:tc>
      </w:tr>
      <w:tr w:rsidR="00AD1220" w:rsidRPr="00BA608F" w14:paraId="2772BD48" w14:textId="77777777" w:rsidTr="0072434A">
        <w:trPr>
          <w:trHeight w:val="1002"/>
        </w:trPr>
        <w:tc>
          <w:tcPr>
            <w:tcW w:w="823" w:type="dxa"/>
            <w:vMerge/>
            <w:tcBorders>
              <w:left w:val="single" w:sz="4" w:space="0" w:color="auto"/>
              <w:right w:val="single" w:sz="8" w:space="0" w:color="auto"/>
            </w:tcBorders>
            <w:vAlign w:val="center"/>
          </w:tcPr>
          <w:p w14:paraId="634F3DD4"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7203CD79"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16EE8489"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575F2CB2" w14:textId="77777777" w:rsidR="00B26D8B" w:rsidRDefault="00B26D8B" w:rsidP="00092469">
            <w:pPr>
              <w:jc w:val="center"/>
              <w:rPr>
                <w:rFonts w:cs="Arial"/>
                <w:sz w:val="20"/>
                <w:szCs w:val="20"/>
                <w:lang w:val="sr-Latn-RS"/>
              </w:rPr>
            </w:pPr>
            <w:r>
              <w:rPr>
                <w:rFonts w:cs="Arial"/>
                <w:sz w:val="20"/>
                <w:szCs w:val="20"/>
                <w:lang w:val="sr-Latn-RS"/>
              </w:rPr>
              <w:t>OTU PO</w:t>
            </w:r>
          </w:p>
          <w:p w14:paraId="794299F4"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Velikom Laolu</w:t>
            </w:r>
          </w:p>
        </w:tc>
        <w:tc>
          <w:tcPr>
            <w:tcW w:w="1060" w:type="dxa"/>
            <w:tcBorders>
              <w:top w:val="nil"/>
              <w:left w:val="nil"/>
              <w:bottom w:val="single" w:sz="4" w:space="0" w:color="auto"/>
              <w:right w:val="single" w:sz="4" w:space="0" w:color="auto"/>
            </w:tcBorders>
            <w:shd w:val="clear" w:color="auto" w:fill="auto"/>
            <w:vAlign w:val="center"/>
          </w:tcPr>
          <w:p w14:paraId="0B19180F"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5CBCB903" w14:textId="77777777" w:rsidR="00B26D8B" w:rsidRPr="00BA608F" w:rsidRDefault="00B26D8B" w:rsidP="00092469">
            <w:pPr>
              <w:jc w:val="center"/>
              <w:rPr>
                <w:rFonts w:cs="Arial"/>
                <w:sz w:val="20"/>
                <w:szCs w:val="20"/>
                <w:lang w:val="sr-Latn-RS"/>
              </w:rPr>
            </w:pPr>
            <w:r w:rsidRPr="00BA608F">
              <w:rPr>
                <w:rFonts w:cs="Arial"/>
                <w:sz w:val="20"/>
                <w:szCs w:val="20"/>
                <w:lang w:val="sr-Latn-RS"/>
              </w:rPr>
              <w:t>60</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4F127F75"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13B07D67"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74C7A059"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295F5E8F"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ABB60E6"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181464D" w14:textId="77777777" w:rsidR="00B26D8B" w:rsidRPr="00FF3EDA" w:rsidRDefault="00B26D8B" w:rsidP="00092469">
            <w:pPr>
              <w:jc w:val="center"/>
              <w:rPr>
                <w:rFonts w:cs="Arial"/>
                <w:sz w:val="20"/>
                <w:szCs w:val="20"/>
              </w:rPr>
            </w:pPr>
          </w:p>
        </w:tc>
      </w:tr>
      <w:tr w:rsidR="00AD1220" w:rsidRPr="00BA608F" w14:paraId="1F0471D5" w14:textId="77777777" w:rsidTr="0072434A">
        <w:trPr>
          <w:trHeight w:val="1002"/>
        </w:trPr>
        <w:tc>
          <w:tcPr>
            <w:tcW w:w="823" w:type="dxa"/>
            <w:vMerge/>
            <w:tcBorders>
              <w:left w:val="single" w:sz="4" w:space="0" w:color="auto"/>
              <w:right w:val="single" w:sz="8" w:space="0" w:color="auto"/>
            </w:tcBorders>
            <w:vAlign w:val="center"/>
          </w:tcPr>
          <w:p w14:paraId="77D44DAB"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26B48326"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7617FD2D"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1158A648" w14:textId="77777777" w:rsidR="00B26D8B" w:rsidRDefault="00B26D8B" w:rsidP="00092469">
            <w:pPr>
              <w:jc w:val="center"/>
              <w:rPr>
                <w:rFonts w:cs="Arial"/>
                <w:sz w:val="20"/>
                <w:szCs w:val="20"/>
                <w:lang w:val="sr-Latn-RS"/>
              </w:rPr>
            </w:pPr>
            <w:r>
              <w:rPr>
                <w:rFonts w:cs="Arial"/>
                <w:sz w:val="20"/>
                <w:szCs w:val="20"/>
                <w:lang w:val="sr-Latn-RS"/>
              </w:rPr>
              <w:t>OTU PO</w:t>
            </w:r>
          </w:p>
          <w:p w14:paraId="10EFC03F"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Golupcu,Dunavski kej 5</w:t>
            </w:r>
          </w:p>
        </w:tc>
        <w:tc>
          <w:tcPr>
            <w:tcW w:w="1060" w:type="dxa"/>
            <w:tcBorders>
              <w:top w:val="nil"/>
              <w:left w:val="nil"/>
              <w:bottom w:val="single" w:sz="4" w:space="0" w:color="auto"/>
              <w:right w:val="single" w:sz="4" w:space="0" w:color="auto"/>
            </w:tcBorders>
            <w:shd w:val="clear" w:color="auto" w:fill="auto"/>
            <w:vAlign w:val="center"/>
          </w:tcPr>
          <w:p w14:paraId="58AEEB2E"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498129B0" w14:textId="77777777" w:rsidR="00B26D8B" w:rsidRPr="00BA608F" w:rsidRDefault="00B26D8B" w:rsidP="00092469">
            <w:pPr>
              <w:jc w:val="center"/>
              <w:rPr>
                <w:rFonts w:cs="Arial"/>
                <w:sz w:val="20"/>
                <w:szCs w:val="20"/>
                <w:lang w:val="sr-Latn-RS"/>
              </w:rPr>
            </w:pPr>
            <w:r w:rsidRPr="00BA608F">
              <w:rPr>
                <w:rFonts w:cs="Arial"/>
                <w:sz w:val="20"/>
                <w:szCs w:val="20"/>
                <w:lang w:val="sr-Latn-RS"/>
              </w:rPr>
              <w:t>109</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7B2926F1"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74C7DBDE"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324AB847"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778C5388"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5D6D7D25"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C66CE48" w14:textId="77777777" w:rsidR="00B26D8B" w:rsidRPr="00FF3EDA" w:rsidRDefault="00B26D8B" w:rsidP="00092469">
            <w:pPr>
              <w:jc w:val="center"/>
              <w:rPr>
                <w:rFonts w:cs="Arial"/>
                <w:sz w:val="20"/>
                <w:szCs w:val="20"/>
              </w:rPr>
            </w:pPr>
          </w:p>
        </w:tc>
      </w:tr>
      <w:tr w:rsidR="00AD1220" w:rsidRPr="00BA608F" w14:paraId="2254F47B" w14:textId="77777777" w:rsidTr="0072434A">
        <w:trPr>
          <w:trHeight w:val="1002"/>
        </w:trPr>
        <w:tc>
          <w:tcPr>
            <w:tcW w:w="823" w:type="dxa"/>
            <w:vMerge/>
            <w:tcBorders>
              <w:left w:val="single" w:sz="4" w:space="0" w:color="auto"/>
              <w:right w:val="single" w:sz="8" w:space="0" w:color="auto"/>
            </w:tcBorders>
            <w:vAlign w:val="center"/>
          </w:tcPr>
          <w:p w14:paraId="088FAB69"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0AAF8303"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0A41AF7C"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14F5CDAA" w14:textId="77777777" w:rsidR="00B26D8B" w:rsidRDefault="00B26D8B" w:rsidP="00092469">
            <w:pPr>
              <w:jc w:val="center"/>
              <w:rPr>
                <w:rFonts w:cs="Arial"/>
                <w:sz w:val="20"/>
                <w:szCs w:val="20"/>
                <w:lang w:val="sr-Latn-RS"/>
              </w:rPr>
            </w:pPr>
            <w:r>
              <w:rPr>
                <w:rFonts w:cs="Arial"/>
                <w:sz w:val="20"/>
                <w:szCs w:val="20"/>
                <w:lang w:val="sr-Latn-RS"/>
              </w:rPr>
              <w:t>OTU PO</w:t>
            </w:r>
          </w:p>
          <w:p w14:paraId="34DFAD47"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Rabrovu</w:t>
            </w:r>
          </w:p>
        </w:tc>
        <w:tc>
          <w:tcPr>
            <w:tcW w:w="1060" w:type="dxa"/>
            <w:tcBorders>
              <w:top w:val="nil"/>
              <w:left w:val="nil"/>
              <w:bottom w:val="single" w:sz="4" w:space="0" w:color="auto"/>
              <w:right w:val="single" w:sz="4" w:space="0" w:color="auto"/>
            </w:tcBorders>
            <w:shd w:val="clear" w:color="auto" w:fill="auto"/>
            <w:vAlign w:val="center"/>
          </w:tcPr>
          <w:p w14:paraId="04075151"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27C73FB5" w14:textId="77777777" w:rsidR="00B26D8B" w:rsidRPr="00BA608F" w:rsidRDefault="00B26D8B" w:rsidP="00092469">
            <w:pPr>
              <w:jc w:val="center"/>
              <w:rPr>
                <w:rFonts w:cs="Arial"/>
                <w:sz w:val="20"/>
                <w:szCs w:val="20"/>
                <w:lang w:val="sr-Latn-RS"/>
              </w:rPr>
            </w:pPr>
            <w:r w:rsidRPr="00BA608F">
              <w:rPr>
                <w:rFonts w:cs="Arial"/>
                <w:sz w:val="20"/>
                <w:szCs w:val="20"/>
                <w:lang w:val="sr-Latn-RS"/>
              </w:rPr>
              <w:t>207</w:t>
            </w:r>
            <w:r w:rsidRPr="00BA608F">
              <w:rPr>
                <w:rFonts w:cs="Arial"/>
                <w:sz w:val="20"/>
                <w:szCs w:val="20"/>
              </w:rPr>
              <w:t>m2</w:t>
            </w:r>
            <w:r w:rsidRPr="00BA608F">
              <w:rPr>
                <w:rFonts w:cs="Arial"/>
                <w:sz w:val="20"/>
                <w:szCs w:val="20"/>
                <w:lang w:val="sr-Latn-RS"/>
              </w:rPr>
              <w:t xml:space="preserve"> –</w:t>
            </w:r>
          </w:p>
        </w:tc>
        <w:tc>
          <w:tcPr>
            <w:tcW w:w="1077" w:type="dxa"/>
            <w:tcBorders>
              <w:top w:val="nil"/>
              <w:left w:val="nil"/>
              <w:bottom w:val="single" w:sz="4" w:space="0" w:color="auto"/>
              <w:right w:val="single" w:sz="4" w:space="0" w:color="auto"/>
            </w:tcBorders>
            <w:shd w:val="clear" w:color="auto" w:fill="auto"/>
            <w:noWrap/>
            <w:vAlign w:val="center"/>
          </w:tcPr>
          <w:p w14:paraId="21E3CDD6"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3B5C3E5E"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5CD17BC1"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6B85929F"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7E56D319"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63ED514D" w14:textId="77777777" w:rsidR="00B26D8B" w:rsidRPr="00FF3EDA" w:rsidRDefault="00B26D8B" w:rsidP="00092469">
            <w:pPr>
              <w:jc w:val="center"/>
              <w:rPr>
                <w:rFonts w:cs="Arial"/>
                <w:sz w:val="20"/>
                <w:szCs w:val="20"/>
              </w:rPr>
            </w:pPr>
          </w:p>
        </w:tc>
      </w:tr>
      <w:tr w:rsidR="00AD1220" w:rsidRPr="00BA608F" w14:paraId="5C9A0F50" w14:textId="77777777" w:rsidTr="0072434A">
        <w:trPr>
          <w:trHeight w:val="1002"/>
        </w:trPr>
        <w:tc>
          <w:tcPr>
            <w:tcW w:w="823" w:type="dxa"/>
            <w:vMerge/>
            <w:tcBorders>
              <w:left w:val="single" w:sz="4" w:space="0" w:color="auto"/>
              <w:bottom w:val="single" w:sz="4" w:space="0" w:color="auto"/>
              <w:right w:val="single" w:sz="8" w:space="0" w:color="auto"/>
            </w:tcBorders>
            <w:vAlign w:val="center"/>
          </w:tcPr>
          <w:p w14:paraId="3033CFAD"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4EB2F424" w14:textId="77777777" w:rsidR="00B26D8B" w:rsidRPr="00BA608F" w:rsidRDefault="00B26D8B" w:rsidP="00092469">
            <w:pPr>
              <w:rPr>
                <w:rFonts w:cs="Arial"/>
                <w:sz w:val="20"/>
                <w:szCs w:val="20"/>
              </w:rPr>
            </w:pPr>
          </w:p>
        </w:tc>
        <w:tc>
          <w:tcPr>
            <w:tcW w:w="1725" w:type="dxa"/>
            <w:vMerge/>
            <w:tcBorders>
              <w:left w:val="single" w:sz="8" w:space="0" w:color="auto"/>
              <w:bottom w:val="single" w:sz="4" w:space="0" w:color="auto"/>
              <w:right w:val="single" w:sz="4" w:space="0" w:color="auto"/>
            </w:tcBorders>
            <w:vAlign w:val="center"/>
          </w:tcPr>
          <w:p w14:paraId="424CF02E" w14:textId="77777777" w:rsidR="00B26D8B" w:rsidRPr="00BA608F" w:rsidRDefault="00B26D8B" w:rsidP="00092469">
            <w:pPr>
              <w:rPr>
                <w:rFonts w:cs="Arial"/>
                <w:sz w:val="20"/>
                <w:szCs w:val="20"/>
              </w:rPr>
            </w:pPr>
          </w:p>
        </w:tc>
        <w:tc>
          <w:tcPr>
            <w:tcW w:w="1839" w:type="dxa"/>
            <w:tcBorders>
              <w:top w:val="nil"/>
              <w:left w:val="single" w:sz="4" w:space="0" w:color="auto"/>
              <w:bottom w:val="single" w:sz="4" w:space="0" w:color="auto"/>
              <w:right w:val="single" w:sz="4" w:space="0" w:color="auto"/>
            </w:tcBorders>
            <w:shd w:val="clear" w:color="auto" w:fill="auto"/>
            <w:vAlign w:val="center"/>
          </w:tcPr>
          <w:p w14:paraId="1CA6EC28" w14:textId="77777777" w:rsidR="00B26D8B" w:rsidRDefault="00B26D8B" w:rsidP="00092469">
            <w:pPr>
              <w:jc w:val="center"/>
              <w:rPr>
                <w:rFonts w:cs="Arial"/>
                <w:sz w:val="20"/>
                <w:szCs w:val="20"/>
                <w:lang w:val="sr-Latn-RS"/>
              </w:rPr>
            </w:pPr>
            <w:r>
              <w:rPr>
                <w:rFonts w:cs="Arial"/>
                <w:sz w:val="20"/>
                <w:szCs w:val="20"/>
                <w:lang w:val="sr-Latn-RS"/>
              </w:rPr>
              <w:t>OTU PO</w:t>
            </w:r>
          </w:p>
          <w:p w14:paraId="4ABE6D08" w14:textId="77777777" w:rsidR="00B26D8B" w:rsidRPr="00BA608F" w:rsidRDefault="00B26D8B" w:rsidP="00092469">
            <w:pPr>
              <w:jc w:val="center"/>
              <w:rPr>
                <w:rFonts w:cs="Arial"/>
                <w:sz w:val="20"/>
                <w:szCs w:val="20"/>
                <w:lang w:val="sr-Latn-RS"/>
              </w:rPr>
            </w:pPr>
            <w:r>
              <w:rPr>
                <w:rFonts w:cs="Arial"/>
                <w:noProof/>
                <w:sz w:val="20"/>
                <w:szCs w:val="20"/>
              </w:rPr>
              <mc:AlternateContent>
                <mc:Choice Requires="wps">
                  <w:drawing>
                    <wp:anchor distT="0" distB="0" distL="114300" distR="114300" simplePos="0" relativeHeight="251668480" behindDoc="0" locked="0" layoutInCell="1" allowOverlap="1" wp14:anchorId="4925B3FF" wp14:editId="46771EE5">
                      <wp:simplePos x="0" y="0"/>
                      <wp:positionH relativeFrom="column">
                        <wp:posOffset>-2805430</wp:posOffset>
                      </wp:positionH>
                      <wp:positionV relativeFrom="paragraph">
                        <wp:posOffset>588010</wp:posOffset>
                      </wp:positionV>
                      <wp:extent cx="2698750" cy="0"/>
                      <wp:effectExtent l="13970" t="6985" r="11430" b="120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80E0C80" id="_x0000_t32" coordsize="21600,21600" o:spt="32" o:oned="t" path="m,l21600,21600e" filled="f">
                      <v:path arrowok="t" fillok="f" o:connecttype="none"/>
                      <o:lock v:ext="edit" shapetype="t"/>
                    </v:shapetype>
                    <v:shape id="Straight Arrow Connector 3" o:spid="_x0000_s1026" type="#_x0000_t32" style="position:absolute;margin-left:-220.9pt;margin-top:46.3pt;width:212.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"/>
                  </w:pict>
                </mc:Fallback>
              </mc:AlternateContent>
            </w:r>
            <w:r w:rsidRPr="00BA608F">
              <w:rPr>
                <w:rFonts w:cs="Arial"/>
                <w:sz w:val="20"/>
                <w:szCs w:val="20"/>
              </w:rPr>
              <w:t xml:space="preserve">Objekat </w:t>
            </w:r>
            <w:r>
              <w:rPr>
                <w:rFonts w:cs="Arial"/>
                <w:sz w:val="20"/>
                <w:szCs w:val="20"/>
              </w:rPr>
              <w:t xml:space="preserve">u </w:t>
            </w:r>
            <w:r w:rsidRPr="00BA608F">
              <w:rPr>
                <w:rFonts w:cs="Arial"/>
                <w:sz w:val="20"/>
                <w:szCs w:val="20"/>
                <w:lang w:val="sr-Latn-RS"/>
              </w:rPr>
              <w:t>Kostolcu,Bože Dimitrijevića15</w:t>
            </w:r>
          </w:p>
        </w:tc>
        <w:tc>
          <w:tcPr>
            <w:tcW w:w="1060" w:type="dxa"/>
            <w:tcBorders>
              <w:top w:val="nil"/>
              <w:left w:val="nil"/>
              <w:bottom w:val="single" w:sz="4" w:space="0" w:color="auto"/>
              <w:right w:val="single" w:sz="4" w:space="0" w:color="auto"/>
            </w:tcBorders>
            <w:shd w:val="clear" w:color="auto" w:fill="auto"/>
            <w:vAlign w:val="center"/>
          </w:tcPr>
          <w:p w14:paraId="0669B615" w14:textId="77777777" w:rsidR="00B26D8B" w:rsidRPr="00BA608F" w:rsidRDefault="00B26D8B" w:rsidP="00092469">
            <w:pPr>
              <w:jc w:val="center"/>
              <w:rPr>
                <w:rFonts w:cs="Arial"/>
                <w:sz w:val="20"/>
                <w:szCs w:val="20"/>
              </w:rPr>
            </w:pPr>
            <w:r w:rsidRPr="00BA608F">
              <w:rPr>
                <w:rFonts w:cs="Arial"/>
                <w:sz w:val="20"/>
                <w:szCs w:val="20"/>
              </w:rPr>
              <w:t xml:space="preserve">Poslovni objekat Pr u osnovi površine </w:t>
            </w:r>
            <w:r w:rsidRPr="00BA608F">
              <w:rPr>
                <w:rFonts w:cs="Arial"/>
                <w:sz w:val="20"/>
                <w:szCs w:val="20"/>
                <w:lang w:val="sr-Latn-RS"/>
              </w:rPr>
              <w:t>139</w:t>
            </w:r>
            <w:r w:rsidRPr="00BA608F">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207B05DE"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2A9CDF01"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5F23FC88"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029BDF14"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30C9A46F"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2B60992" w14:textId="77777777" w:rsidR="00B26D8B" w:rsidRPr="00FF3EDA" w:rsidRDefault="00B26D8B" w:rsidP="00092469">
            <w:pPr>
              <w:jc w:val="center"/>
              <w:rPr>
                <w:rFonts w:cs="Arial"/>
                <w:sz w:val="20"/>
                <w:szCs w:val="20"/>
              </w:rPr>
            </w:pPr>
          </w:p>
        </w:tc>
      </w:tr>
      <w:tr w:rsidR="00AD1220" w:rsidRPr="00BA608F" w14:paraId="45DC77B2" w14:textId="77777777" w:rsidTr="0072434A">
        <w:trPr>
          <w:trHeight w:val="1002"/>
        </w:trPr>
        <w:tc>
          <w:tcPr>
            <w:tcW w:w="823" w:type="dxa"/>
            <w:vMerge/>
            <w:tcBorders>
              <w:left w:val="single" w:sz="4" w:space="0" w:color="auto"/>
              <w:bottom w:val="single" w:sz="4" w:space="0" w:color="auto"/>
              <w:right w:val="single" w:sz="8" w:space="0" w:color="auto"/>
            </w:tcBorders>
            <w:vAlign w:val="center"/>
          </w:tcPr>
          <w:p w14:paraId="1D4A51C5"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472FC703" w14:textId="77777777" w:rsidR="00B26D8B" w:rsidRPr="00BA608F" w:rsidRDefault="00B26D8B" w:rsidP="00092469">
            <w:pPr>
              <w:rPr>
                <w:rFonts w:cs="Arial"/>
                <w:sz w:val="20"/>
                <w:szCs w:val="20"/>
              </w:rPr>
            </w:pPr>
          </w:p>
        </w:tc>
        <w:tc>
          <w:tcPr>
            <w:tcW w:w="1725" w:type="dxa"/>
            <w:vMerge/>
            <w:tcBorders>
              <w:left w:val="single" w:sz="8" w:space="0" w:color="auto"/>
              <w:bottom w:val="single" w:sz="4" w:space="0" w:color="auto"/>
              <w:right w:val="single" w:sz="4" w:space="0" w:color="auto"/>
            </w:tcBorders>
            <w:vAlign w:val="center"/>
          </w:tcPr>
          <w:p w14:paraId="0EF28CC5"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0A0F0A68" w14:textId="77777777" w:rsidR="00B26D8B" w:rsidRPr="00504295" w:rsidRDefault="00B26D8B" w:rsidP="00092469">
            <w:pPr>
              <w:jc w:val="center"/>
              <w:rPr>
                <w:rFonts w:cs="Arial"/>
                <w:sz w:val="20"/>
                <w:szCs w:val="20"/>
              </w:rPr>
            </w:pPr>
            <w:r w:rsidRPr="00504295">
              <w:rPr>
                <w:rFonts w:cs="Arial"/>
                <w:sz w:val="20"/>
                <w:szCs w:val="20"/>
              </w:rPr>
              <w:t>OTU  KG</w:t>
            </w:r>
          </w:p>
          <w:p w14:paraId="7E0EEB07" w14:textId="77777777" w:rsidR="00B26D8B" w:rsidRPr="00504295" w:rsidRDefault="00B26D8B" w:rsidP="00092469">
            <w:pPr>
              <w:jc w:val="center"/>
              <w:rPr>
                <w:rFonts w:cs="Arial"/>
                <w:sz w:val="20"/>
                <w:szCs w:val="20"/>
              </w:rPr>
            </w:pPr>
            <w:r w:rsidRPr="00504295">
              <w:rPr>
                <w:rFonts w:cs="Arial"/>
                <w:sz w:val="20"/>
                <w:szCs w:val="20"/>
              </w:rPr>
              <w:t>Poslovni objekat u Lapovu</w:t>
            </w:r>
          </w:p>
        </w:tc>
        <w:tc>
          <w:tcPr>
            <w:tcW w:w="1060" w:type="dxa"/>
            <w:tcBorders>
              <w:top w:val="single" w:sz="4" w:space="0" w:color="auto"/>
              <w:left w:val="nil"/>
              <w:bottom w:val="single" w:sz="4" w:space="0" w:color="auto"/>
              <w:right w:val="single" w:sz="4" w:space="0" w:color="auto"/>
            </w:tcBorders>
            <w:shd w:val="clear" w:color="auto" w:fill="auto"/>
            <w:vAlign w:val="center"/>
          </w:tcPr>
          <w:p w14:paraId="1D5B750A" w14:textId="77777777" w:rsidR="00B26D8B" w:rsidRPr="00504295" w:rsidRDefault="00B26D8B" w:rsidP="00092469">
            <w:pPr>
              <w:jc w:val="center"/>
              <w:rPr>
                <w:rFonts w:cs="Arial"/>
                <w:sz w:val="20"/>
                <w:szCs w:val="20"/>
              </w:rPr>
            </w:pPr>
            <w:r w:rsidRPr="00504295">
              <w:rPr>
                <w:rFonts w:cs="Arial"/>
                <w:sz w:val="20"/>
                <w:szCs w:val="20"/>
                <w:lang w:val="sr-Latn-RS"/>
              </w:rPr>
              <w:t>Poslovni objekat naplate P u osnovi površine 50m2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58A5C019" w14:textId="77777777" w:rsidR="00B26D8B" w:rsidRPr="00504295" w:rsidRDefault="00B26D8B" w:rsidP="00092469">
            <w:pPr>
              <w:jc w:val="center"/>
              <w:rPr>
                <w:rFonts w:cs="Arial"/>
                <w:sz w:val="20"/>
                <w:szCs w:val="20"/>
              </w:rPr>
            </w:pPr>
            <w:r w:rsidRPr="00504295">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9C75326" w14:textId="77777777" w:rsidR="00B26D8B" w:rsidRPr="00504295" w:rsidRDefault="00B26D8B" w:rsidP="00092469">
            <w:pPr>
              <w:jc w:val="center"/>
            </w:pPr>
            <w:r w:rsidRPr="00504295">
              <w:rPr>
                <w:rFonts w:cs="Arial"/>
                <w:sz w:val="20"/>
                <w:szCs w:val="20"/>
              </w:rPr>
              <w:t>2</w:t>
            </w:r>
          </w:p>
        </w:tc>
        <w:tc>
          <w:tcPr>
            <w:tcW w:w="1106" w:type="dxa"/>
            <w:tcBorders>
              <w:top w:val="single" w:sz="4" w:space="0" w:color="auto"/>
              <w:left w:val="nil"/>
              <w:bottom w:val="single" w:sz="4" w:space="0" w:color="auto"/>
              <w:right w:val="single" w:sz="4" w:space="0" w:color="auto"/>
            </w:tcBorders>
          </w:tcPr>
          <w:p w14:paraId="1ECDD15E" w14:textId="77777777" w:rsidR="00B26D8B" w:rsidRPr="00504295"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58E5C097" w14:textId="77777777" w:rsidR="00B26D8B" w:rsidRPr="00504295"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11A389A" w14:textId="77777777" w:rsidR="00B26D8B" w:rsidRPr="00504295"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5FA13F4" w14:textId="77777777" w:rsidR="00B26D8B" w:rsidRPr="00504295" w:rsidRDefault="00B26D8B" w:rsidP="00092469">
            <w:pPr>
              <w:jc w:val="center"/>
              <w:rPr>
                <w:rFonts w:cs="Arial"/>
                <w:sz w:val="20"/>
                <w:szCs w:val="20"/>
              </w:rPr>
            </w:pPr>
          </w:p>
        </w:tc>
      </w:tr>
      <w:tr w:rsidR="00AD1220" w:rsidRPr="00BA608F" w14:paraId="2CA36A73" w14:textId="77777777" w:rsidTr="0072434A">
        <w:trPr>
          <w:trHeight w:val="1002"/>
        </w:trPr>
        <w:tc>
          <w:tcPr>
            <w:tcW w:w="823" w:type="dxa"/>
            <w:vMerge/>
            <w:tcBorders>
              <w:left w:val="single" w:sz="4" w:space="0" w:color="auto"/>
              <w:bottom w:val="single" w:sz="4" w:space="0" w:color="auto"/>
              <w:right w:val="single" w:sz="8" w:space="0" w:color="auto"/>
            </w:tcBorders>
            <w:vAlign w:val="center"/>
          </w:tcPr>
          <w:p w14:paraId="35E8B6DD"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3BBC15E6" w14:textId="77777777" w:rsidR="00B26D8B" w:rsidRPr="00BA608F" w:rsidRDefault="00B26D8B" w:rsidP="00092469">
            <w:pPr>
              <w:rPr>
                <w:rFonts w:cs="Arial"/>
                <w:sz w:val="20"/>
                <w:szCs w:val="20"/>
              </w:rPr>
            </w:pPr>
          </w:p>
        </w:tc>
        <w:tc>
          <w:tcPr>
            <w:tcW w:w="1725" w:type="dxa"/>
            <w:vMerge/>
            <w:tcBorders>
              <w:left w:val="single" w:sz="8" w:space="0" w:color="auto"/>
              <w:bottom w:val="single" w:sz="4" w:space="0" w:color="auto"/>
              <w:right w:val="single" w:sz="4" w:space="0" w:color="auto"/>
            </w:tcBorders>
            <w:vAlign w:val="center"/>
          </w:tcPr>
          <w:p w14:paraId="39A0FBAF"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6FE44E53" w14:textId="77777777" w:rsidR="00B26D8B" w:rsidRDefault="00B26D8B" w:rsidP="00092469">
            <w:pPr>
              <w:jc w:val="center"/>
              <w:rPr>
                <w:rFonts w:cs="Arial"/>
                <w:sz w:val="20"/>
                <w:szCs w:val="20"/>
              </w:rPr>
            </w:pPr>
            <w:r>
              <w:rPr>
                <w:rFonts w:cs="Arial"/>
                <w:sz w:val="20"/>
                <w:szCs w:val="20"/>
              </w:rPr>
              <w:t>OTU  KG</w:t>
            </w:r>
          </w:p>
          <w:p w14:paraId="249DB99E" w14:textId="77777777" w:rsidR="00B26D8B" w:rsidRPr="002F5059" w:rsidRDefault="00B26D8B" w:rsidP="00092469">
            <w:pPr>
              <w:jc w:val="center"/>
              <w:rPr>
                <w:rFonts w:cs="Arial"/>
                <w:sz w:val="20"/>
                <w:szCs w:val="20"/>
              </w:rPr>
            </w:pPr>
            <w:r>
              <w:rPr>
                <w:rFonts w:cs="Arial"/>
                <w:sz w:val="20"/>
                <w:szCs w:val="20"/>
              </w:rPr>
              <w:t>Poslovni objekat u Bato</w:t>
            </w:r>
            <w:r>
              <w:rPr>
                <w:rFonts w:cs="Arial"/>
                <w:sz w:val="20"/>
                <w:szCs w:val="20"/>
                <w:lang w:val="sr-Latn-RS"/>
              </w:rPr>
              <w:t>č</w:t>
            </w:r>
            <w:r>
              <w:rPr>
                <w:rFonts w:cs="Arial"/>
                <w:sz w:val="20"/>
                <w:szCs w:val="20"/>
              </w:rPr>
              <w:t>ini</w:t>
            </w:r>
          </w:p>
        </w:tc>
        <w:tc>
          <w:tcPr>
            <w:tcW w:w="1060" w:type="dxa"/>
            <w:tcBorders>
              <w:top w:val="single" w:sz="4" w:space="0" w:color="auto"/>
              <w:left w:val="nil"/>
              <w:bottom w:val="single" w:sz="4" w:space="0" w:color="auto"/>
              <w:right w:val="single" w:sz="4" w:space="0" w:color="auto"/>
            </w:tcBorders>
            <w:shd w:val="clear" w:color="auto" w:fill="auto"/>
            <w:vAlign w:val="center"/>
          </w:tcPr>
          <w:p w14:paraId="51E6B8CA" w14:textId="77777777" w:rsidR="00B26D8B" w:rsidRPr="00262AD7" w:rsidRDefault="00B26D8B" w:rsidP="00092469">
            <w:pPr>
              <w:jc w:val="center"/>
              <w:rPr>
                <w:rFonts w:cs="Arial"/>
                <w:sz w:val="20"/>
                <w:szCs w:val="20"/>
              </w:rPr>
            </w:pPr>
            <w:r>
              <w:rPr>
                <w:rFonts w:cs="Arial"/>
                <w:sz w:val="20"/>
                <w:szCs w:val="20"/>
                <w:lang w:val="sr-Latn-RS"/>
              </w:rPr>
              <w:t>Poslovni objekat naplate P +1S u osnovi površine 342m2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1B4C07C9"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ED35ACC"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1D4F2777"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00A9D487"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E4AFFC9"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E437319" w14:textId="77777777" w:rsidR="00B26D8B" w:rsidRPr="00FF3EDA" w:rsidRDefault="00B26D8B" w:rsidP="00092469">
            <w:pPr>
              <w:jc w:val="center"/>
              <w:rPr>
                <w:rFonts w:cs="Arial"/>
                <w:sz w:val="20"/>
                <w:szCs w:val="20"/>
              </w:rPr>
            </w:pPr>
          </w:p>
        </w:tc>
      </w:tr>
      <w:tr w:rsidR="00AD1220" w:rsidRPr="00BA608F" w14:paraId="0771D61B" w14:textId="77777777" w:rsidTr="0072434A">
        <w:trPr>
          <w:trHeight w:val="1002"/>
        </w:trPr>
        <w:tc>
          <w:tcPr>
            <w:tcW w:w="823" w:type="dxa"/>
            <w:vMerge/>
            <w:tcBorders>
              <w:left w:val="single" w:sz="4" w:space="0" w:color="auto"/>
              <w:bottom w:val="single" w:sz="4" w:space="0" w:color="auto"/>
              <w:right w:val="single" w:sz="8" w:space="0" w:color="auto"/>
            </w:tcBorders>
            <w:vAlign w:val="center"/>
          </w:tcPr>
          <w:p w14:paraId="14379047"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32A6A6BF" w14:textId="77777777" w:rsidR="00B26D8B" w:rsidRPr="00BA608F" w:rsidRDefault="00B26D8B" w:rsidP="00092469">
            <w:pPr>
              <w:rPr>
                <w:rFonts w:cs="Arial"/>
                <w:sz w:val="20"/>
                <w:szCs w:val="20"/>
              </w:rPr>
            </w:pPr>
          </w:p>
        </w:tc>
        <w:tc>
          <w:tcPr>
            <w:tcW w:w="1725" w:type="dxa"/>
            <w:vMerge/>
            <w:tcBorders>
              <w:left w:val="single" w:sz="8" w:space="0" w:color="auto"/>
              <w:bottom w:val="single" w:sz="4" w:space="0" w:color="auto"/>
              <w:right w:val="single" w:sz="4" w:space="0" w:color="auto"/>
            </w:tcBorders>
            <w:vAlign w:val="center"/>
          </w:tcPr>
          <w:p w14:paraId="3E57B4A5"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45B9EDD1" w14:textId="77777777" w:rsidR="00B26D8B" w:rsidRDefault="00B26D8B" w:rsidP="00092469">
            <w:pPr>
              <w:jc w:val="center"/>
              <w:rPr>
                <w:rFonts w:cs="Arial"/>
                <w:sz w:val="20"/>
                <w:szCs w:val="20"/>
              </w:rPr>
            </w:pPr>
            <w:r>
              <w:rPr>
                <w:rFonts w:cs="Arial"/>
                <w:sz w:val="20"/>
                <w:szCs w:val="20"/>
              </w:rPr>
              <w:t>OTU  KG</w:t>
            </w:r>
          </w:p>
          <w:p w14:paraId="08E53688" w14:textId="77777777" w:rsidR="00B26D8B" w:rsidRPr="002F5059" w:rsidRDefault="00B26D8B" w:rsidP="00092469">
            <w:pPr>
              <w:jc w:val="center"/>
              <w:rPr>
                <w:rFonts w:cs="Arial"/>
                <w:sz w:val="20"/>
                <w:szCs w:val="20"/>
              </w:rPr>
            </w:pPr>
            <w:r>
              <w:rPr>
                <w:rFonts w:cs="Arial"/>
                <w:sz w:val="20"/>
                <w:szCs w:val="20"/>
              </w:rPr>
              <w:t>Poslovni objekat u Kniću</w:t>
            </w:r>
          </w:p>
        </w:tc>
        <w:tc>
          <w:tcPr>
            <w:tcW w:w="1060" w:type="dxa"/>
            <w:tcBorders>
              <w:top w:val="single" w:sz="4" w:space="0" w:color="auto"/>
              <w:left w:val="nil"/>
              <w:bottom w:val="single" w:sz="4" w:space="0" w:color="auto"/>
              <w:right w:val="single" w:sz="4" w:space="0" w:color="auto"/>
            </w:tcBorders>
            <w:shd w:val="clear" w:color="auto" w:fill="auto"/>
            <w:vAlign w:val="center"/>
          </w:tcPr>
          <w:p w14:paraId="5C69BD72" w14:textId="77777777" w:rsidR="00B26D8B" w:rsidRPr="00262AD7" w:rsidRDefault="00B26D8B" w:rsidP="00092469">
            <w:pPr>
              <w:jc w:val="center"/>
              <w:rPr>
                <w:rFonts w:cs="Arial"/>
                <w:sz w:val="20"/>
                <w:szCs w:val="20"/>
              </w:rPr>
            </w:pPr>
            <w:r>
              <w:rPr>
                <w:rFonts w:cs="Arial"/>
                <w:sz w:val="20"/>
                <w:szCs w:val="20"/>
                <w:lang w:val="sr-Latn-RS"/>
              </w:rPr>
              <w:t>Poslovni objekat naplate P u osnovi površine 168 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5F95A789"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B492CE8"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114C769C"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3D6EE63C"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283620A"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554F618" w14:textId="77777777" w:rsidR="00B26D8B" w:rsidRPr="00FF3EDA" w:rsidRDefault="00B26D8B" w:rsidP="00092469">
            <w:pPr>
              <w:jc w:val="center"/>
              <w:rPr>
                <w:rFonts w:cs="Arial"/>
                <w:sz w:val="20"/>
                <w:szCs w:val="20"/>
              </w:rPr>
            </w:pPr>
          </w:p>
        </w:tc>
      </w:tr>
      <w:tr w:rsidR="00AD1220" w:rsidRPr="00BA608F" w14:paraId="2B4E1342" w14:textId="77777777" w:rsidTr="0072434A">
        <w:trPr>
          <w:trHeight w:val="1002"/>
        </w:trPr>
        <w:tc>
          <w:tcPr>
            <w:tcW w:w="823" w:type="dxa"/>
            <w:vMerge/>
            <w:tcBorders>
              <w:left w:val="single" w:sz="4" w:space="0" w:color="auto"/>
              <w:bottom w:val="single" w:sz="4" w:space="0" w:color="auto"/>
              <w:right w:val="single" w:sz="8" w:space="0" w:color="auto"/>
            </w:tcBorders>
            <w:vAlign w:val="center"/>
          </w:tcPr>
          <w:p w14:paraId="352F860D"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7B367C0F" w14:textId="77777777" w:rsidR="00B26D8B" w:rsidRPr="00BA608F" w:rsidRDefault="00B26D8B" w:rsidP="00092469">
            <w:pPr>
              <w:rPr>
                <w:rFonts w:cs="Arial"/>
                <w:sz w:val="20"/>
                <w:szCs w:val="20"/>
              </w:rPr>
            </w:pPr>
          </w:p>
        </w:tc>
        <w:tc>
          <w:tcPr>
            <w:tcW w:w="1725" w:type="dxa"/>
            <w:vMerge/>
            <w:tcBorders>
              <w:left w:val="single" w:sz="8" w:space="0" w:color="auto"/>
              <w:bottom w:val="single" w:sz="4" w:space="0" w:color="auto"/>
              <w:right w:val="single" w:sz="4" w:space="0" w:color="auto"/>
            </w:tcBorders>
            <w:vAlign w:val="center"/>
          </w:tcPr>
          <w:p w14:paraId="74423565"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2B075DE7" w14:textId="77777777" w:rsidR="00B26D8B" w:rsidRDefault="00B26D8B" w:rsidP="00092469">
            <w:pPr>
              <w:jc w:val="center"/>
              <w:rPr>
                <w:rFonts w:cs="Arial"/>
                <w:sz w:val="20"/>
                <w:szCs w:val="20"/>
              </w:rPr>
            </w:pPr>
            <w:r>
              <w:rPr>
                <w:rFonts w:cs="Arial"/>
                <w:sz w:val="20"/>
                <w:szCs w:val="20"/>
              </w:rPr>
              <w:t>OTU  KG</w:t>
            </w:r>
          </w:p>
          <w:p w14:paraId="54AA2449" w14:textId="77777777" w:rsidR="00B26D8B" w:rsidRPr="002F5059" w:rsidRDefault="00B26D8B" w:rsidP="00092469">
            <w:pPr>
              <w:jc w:val="center"/>
              <w:rPr>
                <w:rFonts w:cs="Arial"/>
                <w:sz w:val="20"/>
                <w:szCs w:val="20"/>
              </w:rPr>
            </w:pPr>
            <w:r>
              <w:rPr>
                <w:rFonts w:cs="Arial"/>
                <w:sz w:val="20"/>
                <w:szCs w:val="20"/>
              </w:rPr>
              <w:t>Poslovni objekat u Rači</w:t>
            </w:r>
          </w:p>
        </w:tc>
        <w:tc>
          <w:tcPr>
            <w:tcW w:w="1060" w:type="dxa"/>
            <w:tcBorders>
              <w:top w:val="single" w:sz="4" w:space="0" w:color="auto"/>
              <w:left w:val="nil"/>
              <w:bottom w:val="single" w:sz="4" w:space="0" w:color="auto"/>
              <w:right w:val="single" w:sz="4" w:space="0" w:color="auto"/>
            </w:tcBorders>
            <w:shd w:val="clear" w:color="auto" w:fill="auto"/>
            <w:vAlign w:val="center"/>
          </w:tcPr>
          <w:p w14:paraId="1E3ED54B" w14:textId="77777777" w:rsidR="00B26D8B" w:rsidRPr="00262AD7" w:rsidRDefault="00B26D8B" w:rsidP="00092469">
            <w:pPr>
              <w:jc w:val="center"/>
              <w:rPr>
                <w:rFonts w:cs="Arial"/>
                <w:sz w:val="20"/>
                <w:szCs w:val="20"/>
              </w:rPr>
            </w:pPr>
            <w:r>
              <w:rPr>
                <w:rFonts w:cs="Arial"/>
                <w:sz w:val="20"/>
                <w:szCs w:val="20"/>
                <w:lang w:val="sr-Latn-RS"/>
              </w:rPr>
              <w:t>Poslovni objekat naplate P u osnovi površine 341 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6B8970BD" w14:textId="77777777" w:rsidR="00B26D8B" w:rsidRPr="00262AD7" w:rsidRDefault="00B26D8B" w:rsidP="00092469">
            <w:pPr>
              <w:jc w:val="center"/>
              <w:rPr>
                <w:rFonts w:cs="Arial"/>
                <w:sz w:val="20"/>
                <w:szCs w:val="20"/>
              </w:rPr>
            </w:pPr>
            <w:r w:rsidRPr="00262AD7">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2B70257"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11E18ADE"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14991029"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4F0DC07F"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5D9EAC8A" w14:textId="77777777" w:rsidR="00B26D8B" w:rsidRPr="00FF3EDA" w:rsidRDefault="00B26D8B" w:rsidP="00092469">
            <w:pPr>
              <w:jc w:val="center"/>
              <w:rPr>
                <w:rFonts w:cs="Arial"/>
                <w:sz w:val="20"/>
                <w:szCs w:val="20"/>
              </w:rPr>
            </w:pPr>
          </w:p>
        </w:tc>
      </w:tr>
      <w:tr w:rsidR="00AD1220" w:rsidRPr="00BA608F" w14:paraId="50165CB8" w14:textId="77777777" w:rsidTr="0072434A">
        <w:trPr>
          <w:trHeight w:val="1002"/>
        </w:trPr>
        <w:tc>
          <w:tcPr>
            <w:tcW w:w="823" w:type="dxa"/>
            <w:vMerge/>
            <w:tcBorders>
              <w:top w:val="single" w:sz="4" w:space="0" w:color="auto"/>
              <w:left w:val="single" w:sz="4" w:space="0" w:color="auto"/>
              <w:right w:val="single" w:sz="8" w:space="0" w:color="auto"/>
            </w:tcBorders>
            <w:vAlign w:val="center"/>
          </w:tcPr>
          <w:p w14:paraId="6D459EBE"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22E7E213" w14:textId="77777777" w:rsidR="00B26D8B" w:rsidRPr="00BA608F" w:rsidRDefault="00B26D8B" w:rsidP="00092469">
            <w:pPr>
              <w:rPr>
                <w:rFonts w:cs="Arial"/>
                <w:sz w:val="20"/>
                <w:szCs w:val="20"/>
              </w:rPr>
            </w:pPr>
          </w:p>
        </w:tc>
        <w:tc>
          <w:tcPr>
            <w:tcW w:w="1725" w:type="dxa"/>
            <w:vMerge/>
            <w:tcBorders>
              <w:top w:val="single" w:sz="4" w:space="0" w:color="auto"/>
              <w:left w:val="single" w:sz="8" w:space="0" w:color="auto"/>
              <w:right w:val="single" w:sz="4" w:space="0" w:color="auto"/>
            </w:tcBorders>
            <w:vAlign w:val="center"/>
          </w:tcPr>
          <w:p w14:paraId="34D8C0E7"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7A6D3B20" w14:textId="77777777" w:rsidR="00B26D8B" w:rsidRPr="001F7CEF" w:rsidRDefault="00B26D8B" w:rsidP="00092469">
            <w:pPr>
              <w:jc w:val="center"/>
              <w:rPr>
                <w:rFonts w:cs="Arial"/>
                <w:sz w:val="20"/>
                <w:szCs w:val="20"/>
                <w:lang w:val="sr-Latn-RS"/>
              </w:rPr>
            </w:pPr>
            <w:r w:rsidRPr="001F7CEF">
              <w:rPr>
                <w:rFonts w:cs="Arial"/>
                <w:sz w:val="20"/>
                <w:szCs w:val="20"/>
                <w:lang w:val="sr-Latn-RS"/>
              </w:rPr>
              <w:t>OTU SD</w:t>
            </w:r>
          </w:p>
          <w:p w14:paraId="4B823954" w14:textId="77777777" w:rsidR="00B26D8B" w:rsidRPr="001F7CEF" w:rsidRDefault="00B26D8B" w:rsidP="00092469">
            <w:pPr>
              <w:jc w:val="center"/>
              <w:rPr>
                <w:rFonts w:cs="Arial"/>
                <w:sz w:val="20"/>
                <w:szCs w:val="20"/>
                <w:lang w:val="sr-Latn-RS"/>
              </w:rPr>
            </w:pPr>
            <w:r w:rsidRPr="001F7CEF">
              <w:rPr>
                <w:rFonts w:cs="Arial"/>
                <w:sz w:val="20"/>
                <w:szCs w:val="20"/>
              </w:rPr>
              <w:t xml:space="preserve">Objekat u </w:t>
            </w:r>
            <w:r w:rsidRPr="001F7CEF">
              <w:rPr>
                <w:rFonts w:cs="Arial"/>
                <w:sz w:val="20"/>
                <w:szCs w:val="20"/>
                <w:lang w:val="sr-Latn-RS"/>
              </w:rPr>
              <w:t>Šalinačkoj</w:t>
            </w:r>
          </w:p>
        </w:tc>
        <w:tc>
          <w:tcPr>
            <w:tcW w:w="1060" w:type="dxa"/>
            <w:tcBorders>
              <w:top w:val="single" w:sz="4" w:space="0" w:color="auto"/>
              <w:left w:val="nil"/>
              <w:bottom w:val="single" w:sz="4" w:space="0" w:color="auto"/>
              <w:right w:val="single" w:sz="4" w:space="0" w:color="auto"/>
            </w:tcBorders>
            <w:shd w:val="clear" w:color="auto" w:fill="auto"/>
            <w:vAlign w:val="center"/>
          </w:tcPr>
          <w:p w14:paraId="5DDE2B59" w14:textId="77777777" w:rsidR="00B26D8B" w:rsidRPr="001F7CEF" w:rsidRDefault="00B26D8B" w:rsidP="00092469">
            <w:pPr>
              <w:jc w:val="center"/>
              <w:rPr>
                <w:rFonts w:cs="Arial"/>
                <w:sz w:val="20"/>
                <w:szCs w:val="20"/>
                <w:lang w:val="sr-Latn-RS"/>
              </w:rPr>
            </w:pPr>
            <w:r w:rsidRPr="001F7CEF">
              <w:rPr>
                <w:rFonts w:cs="Arial"/>
                <w:sz w:val="20"/>
                <w:szCs w:val="20"/>
              </w:rPr>
              <w:t>Poslovni objekat SU+</w:t>
            </w:r>
            <w:r w:rsidRPr="001F7CEF">
              <w:rPr>
                <w:rFonts w:cs="Arial"/>
                <w:sz w:val="20"/>
                <w:szCs w:val="20"/>
                <w:lang w:val="sr-Latn-RS"/>
              </w:rPr>
              <w:t>3</w:t>
            </w:r>
            <w:r w:rsidRPr="001F7CEF">
              <w:rPr>
                <w:rFonts w:cs="Arial"/>
                <w:sz w:val="20"/>
                <w:szCs w:val="20"/>
              </w:rPr>
              <w:t xml:space="preserve"> u osnovi površine </w:t>
            </w:r>
            <w:r w:rsidRPr="001F7CEF">
              <w:rPr>
                <w:rFonts w:cs="Arial"/>
                <w:sz w:val="20"/>
                <w:szCs w:val="20"/>
                <w:lang w:val="sr-Latn-RS"/>
              </w:rPr>
              <w:t>3500</w:t>
            </w:r>
            <w:r w:rsidRPr="001F7CEF">
              <w:rPr>
                <w:rFonts w:cs="Arial"/>
                <w:sz w:val="20"/>
                <w:szCs w:val="20"/>
              </w:rPr>
              <w:t>m2</w:t>
            </w:r>
            <w:r w:rsidRPr="001F7CE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2F31DB63" w14:textId="77777777" w:rsidR="00B26D8B" w:rsidRPr="001F7CEF" w:rsidRDefault="00B26D8B" w:rsidP="00092469">
            <w:pPr>
              <w:jc w:val="center"/>
              <w:rPr>
                <w:rFonts w:cs="Arial"/>
                <w:sz w:val="20"/>
                <w:szCs w:val="20"/>
              </w:rPr>
            </w:pPr>
            <w:r w:rsidRPr="001F7CE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6BA2794"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4E8D1E99"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16DBB883"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64246C5"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37A1AA7D" w14:textId="77777777" w:rsidR="00B26D8B" w:rsidRPr="00FF3EDA" w:rsidRDefault="00B26D8B" w:rsidP="00092469">
            <w:pPr>
              <w:jc w:val="center"/>
              <w:rPr>
                <w:rFonts w:cs="Arial"/>
                <w:sz w:val="20"/>
                <w:szCs w:val="20"/>
              </w:rPr>
            </w:pPr>
          </w:p>
        </w:tc>
      </w:tr>
      <w:tr w:rsidR="00AD1220" w:rsidRPr="00BA608F" w14:paraId="07AA24D2" w14:textId="77777777" w:rsidTr="0072434A">
        <w:trPr>
          <w:trHeight w:val="1002"/>
        </w:trPr>
        <w:tc>
          <w:tcPr>
            <w:tcW w:w="823" w:type="dxa"/>
            <w:vMerge/>
            <w:tcBorders>
              <w:left w:val="single" w:sz="4" w:space="0" w:color="auto"/>
              <w:right w:val="single" w:sz="8" w:space="0" w:color="auto"/>
            </w:tcBorders>
            <w:vAlign w:val="center"/>
          </w:tcPr>
          <w:p w14:paraId="04EFDA7C"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009D8025"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3549CEA7"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6B89B3E2" w14:textId="77777777" w:rsidR="00B26D8B" w:rsidRDefault="00B26D8B" w:rsidP="00092469">
            <w:pPr>
              <w:jc w:val="center"/>
              <w:rPr>
                <w:rFonts w:cs="Arial"/>
                <w:sz w:val="20"/>
                <w:szCs w:val="20"/>
                <w:lang w:val="sr-Latn-RS"/>
              </w:rPr>
            </w:pPr>
            <w:r>
              <w:rPr>
                <w:rFonts w:cs="Arial"/>
                <w:sz w:val="20"/>
                <w:szCs w:val="20"/>
                <w:lang w:val="sr-Latn-RS"/>
              </w:rPr>
              <w:t>OTU SD</w:t>
            </w:r>
          </w:p>
          <w:p w14:paraId="1CC6DAEE" w14:textId="77777777" w:rsidR="00B26D8B" w:rsidRPr="002F5059" w:rsidRDefault="00B26D8B" w:rsidP="00092469">
            <w:pPr>
              <w:jc w:val="center"/>
              <w:rPr>
                <w:rFonts w:cs="Arial"/>
                <w:sz w:val="20"/>
                <w:szCs w:val="20"/>
                <w:lang w:val="sr-Latn-RS"/>
              </w:rPr>
            </w:pPr>
            <w:r w:rsidRPr="002F5059">
              <w:rPr>
                <w:rFonts w:cs="Arial"/>
                <w:sz w:val="20"/>
                <w:szCs w:val="20"/>
              </w:rPr>
              <w:t xml:space="preserve">Objekat </w:t>
            </w:r>
            <w:r w:rsidRPr="002F5059">
              <w:rPr>
                <w:rFonts w:cs="Arial"/>
                <w:sz w:val="20"/>
                <w:szCs w:val="20"/>
                <w:lang w:val="sr-Latn-RS"/>
              </w:rPr>
              <w:t>u Nemanjinoj</w:t>
            </w:r>
          </w:p>
          <w:p w14:paraId="13C99509" w14:textId="77777777" w:rsidR="00B26D8B" w:rsidRPr="002F5059" w:rsidRDefault="00B26D8B" w:rsidP="00092469">
            <w:pPr>
              <w:jc w:val="center"/>
              <w:rPr>
                <w:rFonts w:cs="Arial"/>
                <w:sz w:val="20"/>
                <w:szCs w:val="20"/>
                <w:lang w:val="sr-Latn-RS"/>
              </w:rPr>
            </w:pPr>
            <w:r w:rsidRPr="002F5059">
              <w:rPr>
                <w:rFonts w:cs="Arial"/>
                <w:sz w:val="20"/>
                <w:szCs w:val="20"/>
                <w:lang w:val="sr-Latn-RS"/>
              </w:rPr>
              <w:lastRenderedPageBreak/>
              <w:t>(blagajna)</w:t>
            </w:r>
          </w:p>
        </w:tc>
        <w:tc>
          <w:tcPr>
            <w:tcW w:w="1060" w:type="dxa"/>
            <w:tcBorders>
              <w:top w:val="nil"/>
              <w:left w:val="nil"/>
              <w:bottom w:val="single" w:sz="4" w:space="0" w:color="auto"/>
              <w:right w:val="single" w:sz="4" w:space="0" w:color="auto"/>
            </w:tcBorders>
            <w:shd w:val="clear" w:color="auto" w:fill="auto"/>
            <w:vAlign w:val="center"/>
          </w:tcPr>
          <w:p w14:paraId="37673311" w14:textId="77777777" w:rsidR="00B26D8B" w:rsidRPr="002F5059" w:rsidRDefault="00B26D8B" w:rsidP="00092469">
            <w:pPr>
              <w:jc w:val="center"/>
              <w:rPr>
                <w:rFonts w:cs="Arial"/>
                <w:sz w:val="20"/>
                <w:szCs w:val="20"/>
              </w:rPr>
            </w:pPr>
            <w:r w:rsidRPr="002F5059">
              <w:rPr>
                <w:rFonts w:cs="Arial"/>
                <w:sz w:val="20"/>
                <w:szCs w:val="20"/>
              </w:rPr>
              <w:lastRenderedPageBreak/>
              <w:t xml:space="preserve">Poslovni objekat P u osnovi </w:t>
            </w:r>
            <w:r w:rsidRPr="002F5059">
              <w:rPr>
                <w:rFonts w:cs="Arial"/>
                <w:sz w:val="20"/>
                <w:szCs w:val="20"/>
              </w:rPr>
              <w:lastRenderedPageBreak/>
              <w:t xml:space="preserve">površine </w:t>
            </w:r>
            <w:r w:rsidRPr="002F5059">
              <w:rPr>
                <w:rFonts w:cs="Arial"/>
                <w:sz w:val="20"/>
                <w:szCs w:val="20"/>
                <w:lang w:val="sr-Latn-RS"/>
              </w:rPr>
              <w:t>125</w:t>
            </w:r>
            <w:r w:rsidRPr="002F5059">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0D1EE0E1" w14:textId="77777777" w:rsidR="00B26D8B" w:rsidRPr="002F5059" w:rsidRDefault="00B26D8B" w:rsidP="00092469">
            <w:pPr>
              <w:jc w:val="center"/>
              <w:rPr>
                <w:rFonts w:cs="Arial"/>
                <w:sz w:val="20"/>
                <w:szCs w:val="20"/>
              </w:rPr>
            </w:pPr>
            <w:r w:rsidRPr="002F5059">
              <w:rPr>
                <w:rFonts w:cs="Arial"/>
                <w:sz w:val="20"/>
                <w:szCs w:val="20"/>
              </w:rPr>
              <w:lastRenderedPageBreak/>
              <w:t>kompl.</w:t>
            </w:r>
          </w:p>
        </w:tc>
        <w:tc>
          <w:tcPr>
            <w:tcW w:w="1056" w:type="dxa"/>
            <w:tcBorders>
              <w:top w:val="nil"/>
              <w:left w:val="nil"/>
              <w:bottom w:val="single" w:sz="4" w:space="0" w:color="auto"/>
              <w:right w:val="single" w:sz="4" w:space="0" w:color="auto"/>
            </w:tcBorders>
            <w:shd w:val="clear" w:color="auto" w:fill="auto"/>
            <w:noWrap/>
            <w:vAlign w:val="center"/>
          </w:tcPr>
          <w:p w14:paraId="74A5D913"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198596BB"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34F43BE8"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8AB010F"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735464C1" w14:textId="77777777" w:rsidR="00B26D8B" w:rsidRPr="00FF3EDA" w:rsidRDefault="00B26D8B" w:rsidP="00092469">
            <w:pPr>
              <w:jc w:val="center"/>
              <w:rPr>
                <w:rFonts w:cs="Arial"/>
                <w:sz w:val="20"/>
                <w:szCs w:val="20"/>
              </w:rPr>
            </w:pPr>
          </w:p>
        </w:tc>
      </w:tr>
      <w:tr w:rsidR="00AD1220" w:rsidRPr="00BA608F" w14:paraId="6E7366FB" w14:textId="77777777" w:rsidTr="0072434A">
        <w:trPr>
          <w:trHeight w:val="1002"/>
        </w:trPr>
        <w:tc>
          <w:tcPr>
            <w:tcW w:w="823" w:type="dxa"/>
            <w:vMerge/>
            <w:tcBorders>
              <w:left w:val="single" w:sz="4" w:space="0" w:color="auto"/>
              <w:right w:val="single" w:sz="8" w:space="0" w:color="auto"/>
            </w:tcBorders>
            <w:vAlign w:val="center"/>
          </w:tcPr>
          <w:p w14:paraId="25534490"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067A0B9A"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131BCAC5"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2C3EA768" w14:textId="77777777" w:rsidR="00B26D8B" w:rsidRDefault="00B26D8B" w:rsidP="00092469">
            <w:pPr>
              <w:jc w:val="center"/>
              <w:rPr>
                <w:rFonts w:cs="Arial"/>
                <w:sz w:val="20"/>
                <w:szCs w:val="20"/>
                <w:lang w:val="sr-Latn-RS"/>
              </w:rPr>
            </w:pPr>
            <w:r>
              <w:rPr>
                <w:rFonts w:cs="Arial"/>
                <w:sz w:val="20"/>
                <w:szCs w:val="20"/>
                <w:lang w:val="sr-Latn-RS"/>
              </w:rPr>
              <w:t>OTU SD</w:t>
            </w:r>
          </w:p>
          <w:p w14:paraId="7AA91153" w14:textId="77777777" w:rsidR="00B26D8B" w:rsidRPr="002F5059" w:rsidRDefault="00B26D8B" w:rsidP="00092469">
            <w:pPr>
              <w:jc w:val="center"/>
              <w:rPr>
                <w:rFonts w:cs="Arial"/>
                <w:sz w:val="20"/>
                <w:szCs w:val="20"/>
                <w:lang w:val="sr-Latn-RS"/>
              </w:rPr>
            </w:pPr>
            <w:r w:rsidRPr="002F5059">
              <w:rPr>
                <w:rFonts w:cs="Arial"/>
                <w:sz w:val="20"/>
                <w:szCs w:val="20"/>
                <w:lang w:val="sr-Latn-RS"/>
              </w:rPr>
              <w:t>Radionički kompleks u Šalinačkoj</w:t>
            </w:r>
          </w:p>
        </w:tc>
        <w:tc>
          <w:tcPr>
            <w:tcW w:w="1060" w:type="dxa"/>
            <w:tcBorders>
              <w:top w:val="nil"/>
              <w:left w:val="nil"/>
              <w:bottom w:val="single" w:sz="4" w:space="0" w:color="auto"/>
              <w:right w:val="single" w:sz="4" w:space="0" w:color="auto"/>
            </w:tcBorders>
            <w:shd w:val="clear" w:color="auto" w:fill="auto"/>
            <w:vAlign w:val="center"/>
          </w:tcPr>
          <w:p w14:paraId="430AA778" w14:textId="77777777" w:rsidR="00B26D8B" w:rsidRPr="002F5059" w:rsidRDefault="00B26D8B" w:rsidP="00092469">
            <w:pPr>
              <w:jc w:val="center"/>
              <w:rPr>
                <w:rFonts w:cs="Arial"/>
                <w:sz w:val="20"/>
                <w:szCs w:val="20"/>
              </w:rPr>
            </w:pPr>
            <w:r w:rsidRPr="002F5059">
              <w:rPr>
                <w:rFonts w:cs="Arial"/>
                <w:sz w:val="20"/>
                <w:szCs w:val="20"/>
              </w:rPr>
              <w:t xml:space="preserve">Poslovni objekat P u osnovi površine </w:t>
            </w:r>
            <w:r w:rsidRPr="002F5059">
              <w:rPr>
                <w:rFonts w:cs="Arial"/>
                <w:sz w:val="20"/>
                <w:szCs w:val="20"/>
                <w:lang w:val="sr-Latn-RS"/>
              </w:rPr>
              <w:t>1100</w:t>
            </w:r>
            <w:r w:rsidRPr="002F5059">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0AC78C6D" w14:textId="77777777" w:rsidR="00B26D8B" w:rsidRPr="002F5059" w:rsidRDefault="00B26D8B" w:rsidP="00092469">
            <w:pPr>
              <w:jc w:val="center"/>
              <w:rPr>
                <w:rFonts w:cs="Arial"/>
                <w:sz w:val="20"/>
                <w:szCs w:val="20"/>
              </w:rPr>
            </w:pPr>
            <w:r w:rsidRPr="002F5059">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2462DF4E"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001D8589"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07989637"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03C76D5D"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4BB3F2D" w14:textId="77777777" w:rsidR="00B26D8B" w:rsidRPr="00FF3EDA" w:rsidRDefault="00B26D8B" w:rsidP="00092469">
            <w:pPr>
              <w:jc w:val="center"/>
              <w:rPr>
                <w:rFonts w:cs="Arial"/>
                <w:sz w:val="20"/>
                <w:szCs w:val="20"/>
              </w:rPr>
            </w:pPr>
          </w:p>
        </w:tc>
      </w:tr>
      <w:tr w:rsidR="00AD1220" w:rsidRPr="00BA608F" w14:paraId="7EF5B64A" w14:textId="77777777" w:rsidTr="0072434A">
        <w:trPr>
          <w:trHeight w:val="1002"/>
        </w:trPr>
        <w:tc>
          <w:tcPr>
            <w:tcW w:w="823" w:type="dxa"/>
            <w:vMerge/>
            <w:tcBorders>
              <w:left w:val="single" w:sz="4" w:space="0" w:color="auto"/>
              <w:right w:val="single" w:sz="8" w:space="0" w:color="auto"/>
            </w:tcBorders>
            <w:vAlign w:val="center"/>
          </w:tcPr>
          <w:p w14:paraId="5C42A8FD"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0459CADB"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03C7D7FA"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24B54FF0" w14:textId="77777777" w:rsidR="00B26D8B" w:rsidRDefault="00B26D8B" w:rsidP="00092469">
            <w:pPr>
              <w:jc w:val="center"/>
              <w:rPr>
                <w:rFonts w:cs="Arial"/>
                <w:sz w:val="20"/>
                <w:szCs w:val="20"/>
                <w:lang w:val="sr-Latn-RS"/>
              </w:rPr>
            </w:pPr>
            <w:r>
              <w:rPr>
                <w:rFonts w:cs="Arial"/>
                <w:sz w:val="20"/>
                <w:szCs w:val="20"/>
                <w:lang w:val="sr-Latn-RS"/>
              </w:rPr>
              <w:t>OTU SD</w:t>
            </w:r>
          </w:p>
          <w:p w14:paraId="5AC873EA" w14:textId="77777777" w:rsidR="00B26D8B" w:rsidRPr="002F5059" w:rsidRDefault="00B26D8B" w:rsidP="00092469">
            <w:pPr>
              <w:jc w:val="center"/>
              <w:rPr>
                <w:rFonts w:cs="Arial"/>
                <w:sz w:val="20"/>
                <w:szCs w:val="20"/>
                <w:lang w:val="sr-Latn-RS"/>
              </w:rPr>
            </w:pPr>
            <w:r w:rsidRPr="002F5059">
              <w:rPr>
                <w:rFonts w:cs="Arial"/>
                <w:sz w:val="20"/>
                <w:szCs w:val="20"/>
              </w:rPr>
              <w:t xml:space="preserve">Objekat </w:t>
            </w:r>
            <w:r w:rsidRPr="002F5059">
              <w:rPr>
                <w:rFonts w:cs="Arial"/>
                <w:sz w:val="20"/>
                <w:szCs w:val="20"/>
                <w:lang w:val="sr-Latn-RS"/>
              </w:rPr>
              <w:t>Velika Plana</w:t>
            </w:r>
          </w:p>
        </w:tc>
        <w:tc>
          <w:tcPr>
            <w:tcW w:w="1060" w:type="dxa"/>
            <w:tcBorders>
              <w:top w:val="nil"/>
              <w:left w:val="nil"/>
              <w:bottom w:val="single" w:sz="4" w:space="0" w:color="auto"/>
              <w:right w:val="single" w:sz="4" w:space="0" w:color="auto"/>
            </w:tcBorders>
            <w:shd w:val="clear" w:color="auto" w:fill="auto"/>
            <w:vAlign w:val="center"/>
          </w:tcPr>
          <w:p w14:paraId="5713CE05" w14:textId="77777777" w:rsidR="00B26D8B" w:rsidRPr="002F5059" w:rsidRDefault="00B26D8B" w:rsidP="00092469">
            <w:pPr>
              <w:jc w:val="center"/>
              <w:rPr>
                <w:rFonts w:cs="Arial"/>
                <w:sz w:val="20"/>
                <w:szCs w:val="20"/>
              </w:rPr>
            </w:pPr>
            <w:r w:rsidRPr="002F5059">
              <w:rPr>
                <w:rFonts w:cs="Arial"/>
                <w:sz w:val="20"/>
                <w:szCs w:val="20"/>
              </w:rPr>
              <w:t xml:space="preserve">Poslovni objekat Pr u osnovi površine </w:t>
            </w:r>
            <w:r w:rsidRPr="002F5059">
              <w:rPr>
                <w:rFonts w:cs="Arial"/>
                <w:sz w:val="20"/>
                <w:szCs w:val="20"/>
                <w:lang w:val="sr-Latn-RS"/>
              </w:rPr>
              <w:t>1500</w:t>
            </w:r>
            <w:r w:rsidRPr="002F5059">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2DD372E1" w14:textId="77777777" w:rsidR="00B26D8B" w:rsidRPr="002F5059" w:rsidRDefault="00B26D8B" w:rsidP="00092469">
            <w:pPr>
              <w:jc w:val="center"/>
              <w:rPr>
                <w:rFonts w:cs="Arial"/>
                <w:sz w:val="20"/>
                <w:szCs w:val="20"/>
              </w:rPr>
            </w:pPr>
            <w:r w:rsidRPr="002F5059">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23EAEC25"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06720915"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5FD32299"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1E33BB9"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4576F083" w14:textId="77777777" w:rsidR="00B26D8B" w:rsidRPr="00FF3EDA" w:rsidRDefault="00B26D8B" w:rsidP="00092469">
            <w:pPr>
              <w:jc w:val="center"/>
              <w:rPr>
                <w:rFonts w:cs="Arial"/>
                <w:sz w:val="20"/>
                <w:szCs w:val="20"/>
              </w:rPr>
            </w:pPr>
          </w:p>
        </w:tc>
      </w:tr>
      <w:tr w:rsidR="00AD1220" w:rsidRPr="00BA608F" w14:paraId="12691A15" w14:textId="77777777" w:rsidTr="0072434A">
        <w:trPr>
          <w:trHeight w:val="1002"/>
        </w:trPr>
        <w:tc>
          <w:tcPr>
            <w:tcW w:w="823" w:type="dxa"/>
            <w:vMerge/>
            <w:tcBorders>
              <w:left w:val="single" w:sz="4" w:space="0" w:color="auto"/>
              <w:right w:val="single" w:sz="8" w:space="0" w:color="auto"/>
            </w:tcBorders>
            <w:vAlign w:val="center"/>
          </w:tcPr>
          <w:p w14:paraId="335F39E2"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673C5676"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10CDD206" w14:textId="77777777" w:rsidR="00B26D8B" w:rsidRPr="00BA608F" w:rsidRDefault="00B26D8B" w:rsidP="00092469">
            <w:pPr>
              <w:rPr>
                <w:rFonts w:cs="Arial"/>
                <w:sz w:val="20"/>
                <w:szCs w:val="20"/>
              </w:rPr>
            </w:pPr>
          </w:p>
        </w:tc>
        <w:tc>
          <w:tcPr>
            <w:tcW w:w="1839" w:type="dxa"/>
            <w:tcBorders>
              <w:top w:val="nil"/>
              <w:left w:val="nil"/>
              <w:bottom w:val="single" w:sz="4" w:space="0" w:color="auto"/>
              <w:right w:val="single" w:sz="4" w:space="0" w:color="auto"/>
            </w:tcBorders>
            <w:shd w:val="clear" w:color="auto" w:fill="auto"/>
            <w:vAlign w:val="center"/>
          </w:tcPr>
          <w:p w14:paraId="42FEEBE6" w14:textId="77777777" w:rsidR="00B26D8B" w:rsidRDefault="00B26D8B" w:rsidP="00092469">
            <w:pPr>
              <w:jc w:val="center"/>
              <w:rPr>
                <w:rFonts w:cs="Arial"/>
                <w:sz w:val="20"/>
                <w:szCs w:val="20"/>
                <w:lang w:val="sr-Latn-RS"/>
              </w:rPr>
            </w:pPr>
            <w:r>
              <w:rPr>
                <w:rFonts w:cs="Arial"/>
                <w:sz w:val="20"/>
                <w:szCs w:val="20"/>
                <w:lang w:val="sr-Latn-RS"/>
              </w:rPr>
              <w:t>OTU SD</w:t>
            </w:r>
          </w:p>
          <w:p w14:paraId="48ACA77A" w14:textId="77777777" w:rsidR="00B26D8B" w:rsidRPr="002F5059" w:rsidRDefault="00B26D8B" w:rsidP="00092469">
            <w:pPr>
              <w:jc w:val="center"/>
              <w:rPr>
                <w:rFonts w:cs="Arial"/>
                <w:sz w:val="20"/>
                <w:szCs w:val="20"/>
                <w:lang w:val="sr-Latn-RS"/>
              </w:rPr>
            </w:pPr>
            <w:r w:rsidRPr="002F5059">
              <w:rPr>
                <w:rFonts w:cs="Arial"/>
                <w:sz w:val="20"/>
                <w:szCs w:val="20"/>
              </w:rPr>
              <w:t xml:space="preserve">Objekat </w:t>
            </w:r>
            <w:r w:rsidRPr="002F5059">
              <w:rPr>
                <w:rFonts w:cs="Arial"/>
                <w:sz w:val="20"/>
                <w:szCs w:val="20"/>
                <w:lang w:val="sr-Latn-RS"/>
              </w:rPr>
              <w:t>magacin Velika Plana</w:t>
            </w:r>
          </w:p>
        </w:tc>
        <w:tc>
          <w:tcPr>
            <w:tcW w:w="1060" w:type="dxa"/>
            <w:tcBorders>
              <w:top w:val="nil"/>
              <w:left w:val="nil"/>
              <w:bottom w:val="single" w:sz="4" w:space="0" w:color="auto"/>
              <w:right w:val="single" w:sz="4" w:space="0" w:color="auto"/>
            </w:tcBorders>
            <w:shd w:val="clear" w:color="auto" w:fill="auto"/>
            <w:vAlign w:val="center"/>
          </w:tcPr>
          <w:p w14:paraId="22A1D3C1" w14:textId="77777777" w:rsidR="00B26D8B" w:rsidRPr="002F5059" w:rsidRDefault="00B26D8B" w:rsidP="00092469">
            <w:pPr>
              <w:jc w:val="center"/>
              <w:rPr>
                <w:rFonts w:cs="Arial"/>
                <w:sz w:val="20"/>
                <w:szCs w:val="20"/>
              </w:rPr>
            </w:pPr>
            <w:r w:rsidRPr="002F5059">
              <w:rPr>
                <w:rFonts w:cs="Arial"/>
                <w:sz w:val="20"/>
                <w:szCs w:val="20"/>
              </w:rPr>
              <w:t xml:space="preserve">Poslovni objekat Pr u osnovi površine </w:t>
            </w:r>
            <w:r w:rsidRPr="002F5059">
              <w:rPr>
                <w:rFonts w:cs="Arial"/>
                <w:sz w:val="20"/>
                <w:szCs w:val="20"/>
                <w:lang w:val="sr-Latn-RS"/>
              </w:rPr>
              <w:t>450</w:t>
            </w:r>
            <w:r w:rsidRPr="002F5059">
              <w:rPr>
                <w:rFonts w:cs="Arial"/>
                <w:sz w:val="20"/>
                <w:szCs w:val="20"/>
              </w:rPr>
              <w:t>m2</w:t>
            </w:r>
          </w:p>
        </w:tc>
        <w:tc>
          <w:tcPr>
            <w:tcW w:w="1077" w:type="dxa"/>
            <w:tcBorders>
              <w:top w:val="nil"/>
              <w:left w:val="nil"/>
              <w:bottom w:val="single" w:sz="4" w:space="0" w:color="auto"/>
              <w:right w:val="single" w:sz="4" w:space="0" w:color="auto"/>
            </w:tcBorders>
            <w:shd w:val="clear" w:color="auto" w:fill="auto"/>
            <w:noWrap/>
            <w:vAlign w:val="center"/>
          </w:tcPr>
          <w:p w14:paraId="35456430" w14:textId="77777777" w:rsidR="00B26D8B" w:rsidRPr="002F5059" w:rsidRDefault="00B26D8B" w:rsidP="00092469">
            <w:pPr>
              <w:jc w:val="center"/>
              <w:rPr>
                <w:rFonts w:cs="Arial"/>
                <w:sz w:val="20"/>
                <w:szCs w:val="20"/>
              </w:rPr>
            </w:pPr>
            <w:r w:rsidRPr="002F5059">
              <w:rPr>
                <w:rFonts w:cs="Arial"/>
                <w:sz w:val="20"/>
                <w:szCs w:val="20"/>
              </w:rPr>
              <w:t>kompl.</w:t>
            </w:r>
          </w:p>
        </w:tc>
        <w:tc>
          <w:tcPr>
            <w:tcW w:w="1056" w:type="dxa"/>
            <w:tcBorders>
              <w:top w:val="nil"/>
              <w:left w:val="nil"/>
              <w:bottom w:val="single" w:sz="4" w:space="0" w:color="auto"/>
              <w:right w:val="single" w:sz="4" w:space="0" w:color="auto"/>
            </w:tcBorders>
            <w:shd w:val="clear" w:color="auto" w:fill="auto"/>
            <w:noWrap/>
            <w:vAlign w:val="center"/>
          </w:tcPr>
          <w:p w14:paraId="42214D72" w14:textId="77777777" w:rsidR="00B26D8B" w:rsidRDefault="00B26D8B" w:rsidP="00092469">
            <w:pPr>
              <w:jc w:val="center"/>
            </w:pPr>
            <w:r w:rsidRPr="00FF3EDA">
              <w:rPr>
                <w:rFonts w:cs="Arial"/>
                <w:sz w:val="20"/>
                <w:szCs w:val="20"/>
              </w:rPr>
              <w:t>2</w:t>
            </w:r>
          </w:p>
        </w:tc>
        <w:tc>
          <w:tcPr>
            <w:tcW w:w="1106" w:type="dxa"/>
            <w:tcBorders>
              <w:top w:val="nil"/>
              <w:left w:val="nil"/>
              <w:bottom w:val="single" w:sz="4" w:space="0" w:color="auto"/>
              <w:right w:val="single" w:sz="4" w:space="0" w:color="auto"/>
            </w:tcBorders>
          </w:tcPr>
          <w:p w14:paraId="12A4D73F" w14:textId="77777777" w:rsidR="00B26D8B" w:rsidRPr="00FF3EDA" w:rsidRDefault="00B26D8B" w:rsidP="00092469">
            <w:pPr>
              <w:jc w:val="center"/>
              <w:rPr>
                <w:rFonts w:cs="Arial"/>
                <w:sz w:val="20"/>
                <w:szCs w:val="20"/>
              </w:rPr>
            </w:pPr>
          </w:p>
        </w:tc>
        <w:tc>
          <w:tcPr>
            <w:tcW w:w="1106" w:type="dxa"/>
            <w:tcBorders>
              <w:top w:val="nil"/>
              <w:left w:val="nil"/>
              <w:bottom w:val="single" w:sz="4" w:space="0" w:color="auto"/>
              <w:right w:val="single" w:sz="4" w:space="0" w:color="auto"/>
            </w:tcBorders>
          </w:tcPr>
          <w:p w14:paraId="58E254A4"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7DD5FFBA" w14:textId="77777777" w:rsidR="00B26D8B" w:rsidRPr="00FF3EDA" w:rsidRDefault="00B26D8B" w:rsidP="00092469">
            <w:pPr>
              <w:jc w:val="center"/>
              <w:rPr>
                <w:rFonts w:cs="Arial"/>
                <w:sz w:val="20"/>
                <w:szCs w:val="20"/>
              </w:rPr>
            </w:pPr>
          </w:p>
        </w:tc>
        <w:tc>
          <w:tcPr>
            <w:tcW w:w="1416" w:type="dxa"/>
            <w:tcBorders>
              <w:top w:val="nil"/>
              <w:left w:val="nil"/>
              <w:bottom w:val="single" w:sz="4" w:space="0" w:color="auto"/>
              <w:right w:val="single" w:sz="4" w:space="0" w:color="auto"/>
            </w:tcBorders>
          </w:tcPr>
          <w:p w14:paraId="15C06ED8" w14:textId="77777777" w:rsidR="00B26D8B" w:rsidRPr="00FF3EDA" w:rsidRDefault="00B26D8B" w:rsidP="00092469">
            <w:pPr>
              <w:jc w:val="center"/>
              <w:rPr>
                <w:rFonts w:cs="Arial"/>
                <w:sz w:val="20"/>
                <w:szCs w:val="20"/>
              </w:rPr>
            </w:pPr>
          </w:p>
        </w:tc>
      </w:tr>
      <w:tr w:rsidR="00AD1220" w:rsidRPr="00BA608F" w14:paraId="3B480C31" w14:textId="77777777" w:rsidTr="0072434A">
        <w:trPr>
          <w:trHeight w:val="1002"/>
        </w:trPr>
        <w:tc>
          <w:tcPr>
            <w:tcW w:w="823" w:type="dxa"/>
            <w:vMerge/>
            <w:tcBorders>
              <w:left w:val="single" w:sz="4" w:space="0" w:color="auto"/>
              <w:right w:val="single" w:sz="8" w:space="0" w:color="auto"/>
            </w:tcBorders>
            <w:vAlign w:val="center"/>
          </w:tcPr>
          <w:p w14:paraId="651A4149"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3B478D6C"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43094465" w14:textId="77777777" w:rsidR="00B26D8B" w:rsidRPr="00BA608F" w:rsidRDefault="00B26D8B" w:rsidP="00092469">
            <w:pPr>
              <w:rPr>
                <w:rFonts w:cs="Arial"/>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5591C090" w14:textId="77777777" w:rsidR="00B26D8B" w:rsidRDefault="00B26D8B" w:rsidP="00092469">
            <w:pPr>
              <w:jc w:val="center"/>
              <w:rPr>
                <w:rFonts w:cs="Arial"/>
                <w:sz w:val="20"/>
                <w:szCs w:val="20"/>
                <w:lang w:val="sr-Latn-RS"/>
              </w:rPr>
            </w:pPr>
            <w:r>
              <w:rPr>
                <w:rFonts w:cs="Arial"/>
                <w:sz w:val="20"/>
                <w:szCs w:val="20"/>
                <w:lang w:val="sr-Latn-RS"/>
              </w:rPr>
              <w:t>OTU PO</w:t>
            </w:r>
          </w:p>
          <w:p w14:paraId="53954767" w14:textId="77777777" w:rsidR="00B26D8B" w:rsidRPr="00BA608F" w:rsidRDefault="00B26D8B" w:rsidP="00092469">
            <w:pPr>
              <w:jc w:val="center"/>
              <w:rPr>
                <w:rFonts w:cs="Arial"/>
                <w:color w:val="FF0000"/>
                <w:sz w:val="20"/>
                <w:szCs w:val="20"/>
                <w:lang w:val="sr-Latn-RS"/>
              </w:rPr>
            </w:pPr>
            <w:r w:rsidRPr="00BA608F">
              <w:rPr>
                <w:rFonts w:cs="Arial"/>
                <w:sz w:val="20"/>
                <w:szCs w:val="20"/>
              </w:rPr>
              <w:t xml:space="preserve">Objekat u </w:t>
            </w:r>
            <w:r w:rsidRPr="00BA608F">
              <w:rPr>
                <w:rFonts w:cs="Arial"/>
                <w:sz w:val="20"/>
                <w:szCs w:val="20"/>
                <w:lang w:val="sr-Latn-RS"/>
              </w:rPr>
              <w:t>Jovana Šerbanovića 17</w:t>
            </w:r>
          </w:p>
        </w:tc>
        <w:tc>
          <w:tcPr>
            <w:tcW w:w="1060" w:type="dxa"/>
            <w:tcBorders>
              <w:top w:val="single" w:sz="4" w:space="0" w:color="auto"/>
              <w:left w:val="nil"/>
              <w:bottom w:val="single" w:sz="4" w:space="0" w:color="auto"/>
              <w:right w:val="single" w:sz="4" w:space="0" w:color="auto"/>
            </w:tcBorders>
            <w:shd w:val="clear" w:color="auto" w:fill="auto"/>
            <w:vAlign w:val="center"/>
          </w:tcPr>
          <w:p w14:paraId="20E11442" w14:textId="77777777" w:rsidR="00B26D8B" w:rsidRPr="00BA608F" w:rsidRDefault="00B26D8B" w:rsidP="00092469">
            <w:pPr>
              <w:jc w:val="center"/>
              <w:rPr>
                <w:rFonts w:cs="Arial"/>
                <w:color w:val="FF0000"/>
                <w:sz w:val="20"/>
                <w:szCs w:val="20"/>
                <w:lang w:val="sr-Latn-RS"/>
              </w:rPr>
            </w:pPr>
            <w:r w:rsidRPr="00BA608F">
              <w:rPr>
                <w:rFonts w:cs="Arial"/>
                <w:sz w:val="20"/>
                <w:szCs w:val="20"/>
              </w:rPr>
              <w:t>Poslovni objekat</w:t>
            </w:r>
            <w:r w:rsidRPr="00BA608F">
              <w:rPr>
                <w:rFonts w:cs="Arial"/>
                <w:sz w:val="20"/>
                <w:szCs w:val="20"/>
                <w:lang w:val="sr-Latn-RS"/>
              </w:rPr>
              <w:t xml:space="preserve"> Pr</w:t>
            </w:r>
            <w:r w:rsidRPr="00BA608F">
              <w:rPr>
                <w:rFonts w:cs="Arial"/>
                <w:sz w:val="20"/>
                <w:szCs w:val="20"/>
              </w:rPr>
              <w:t>+</w:t>
            </w:r>
            <w:r w:rsidRPr="00BA608F">
              <w:rPr>
                <w:rFonts w:cs="Arial"/>
                <w:sz w:val="20"/>
                <w:szCs w:val="20"/>
                <w:lang w:val="sr-Latn-RS"/>
              </w:rPr>
              <w:t>3</w:t>
            </w:r>
            <w:r w:rsidRPr="00BA608F">
              <w:rPr>
                <w:rFonts w:cs="Arial"/>
                <w:sz w:val="20"/>
                <w:szCs w:val="20"/>
              </w:rPr>
              <w:t xml:space="preserve"> u osnovi površine </w:t>
            </w:r>
            <w:r w:rsidRPr="00BA608F">
              <w:rPr>
                <w:rFonts w:cs="Arial"/>
                <w:sz w:val="20"/>
                <w:szCs w:val="20"/>
                <w:lang w:val="sr-Latn-RS"/>
              </w:rPr>
              <w:t>3950</w:t>
            </w:r>
            <w:r w:rsidRPr="00BA608F">
              <w:rPr>
                <w:rFonts w:cs="Arial"/>
                <w:sz w:val="20"/>
                <w:szCs w:val="20"/>
              </w:rPr>
              <w:t>m2</w:t>
            </w:r>
            <w:r w:rsidRPr="00BA608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75D2F9A5" w14:textId="77777777" w:rsidR="00B26D8B" w:rsidRPr="00BA608F" w:rsidRDefault="00B26D8B" w:rsidP="00092469">
            <w:pPr>
              <w:jc w:val="center"/>
              <w:rPr>
                <w:rFonts w:cs="Arial"/>
                <w:color w:val="FF0000"/>
                <w:sz w:val="20"/>
                <w:szCs w:val="20"/>
                <w:lang w:val="sr-Latn-RS"/>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9C02EB2"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1CCC30F7"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607F4673"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DBE9800"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3D9F2E4" w14:textId="77777777" w:rsidR="00B26D8B" w:rsidRPr="00FF3EDA" w:rsidRDefault="00B26D8B" w:rsidP="00092469">
            <w:pPr>
              <w:jc w:val="center"/>
              <w:rPr>
                <w:rFonts w:cs="Arial"/>
                <w:sz w:val="20"/>
                <w:szCs w:val="20"/>
              </w:rPr>
            </w:pPr>
          </w:p>
        </w:tc>
      </w:tr>
      <w:tr w:rsidR="00AD1220" w:rsidRPr="00BA608F" w14:paraId="491AB88E" w14:textId="77777777" w:rsidTr="0072434A">
        <w:trPr>
          <w:trHeight w:val="1002"/>
        </w:trPr>
        <w:tc>
          <w:tcPr>
            <w:tcW w:w="823" w:type="dxa"/>
            <w:vMerge/>
            <w:tcBorders>
              <w:left w:val="single" w:sz="4" w:space="0" w:color="auto"/>
              <w:right w:val="single" w:sz="8" w:space="0" w:color="auto"/>
            </w:tcBorders>
            <w:vAlign w:val="center"/>
          </w:tcPr>
          <w:p w14:paraId="560874D6"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1D77290F"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7F6EECD4"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5D806CB0" w14:textId="77777777" w:rsidR="00B26D8B" w:rsidRDefault="00B26D8B" w:rsidP="00092469">
            <w:pPr>
              <w:jc w:val="center"/>
              <w:rPr>
                <w:rFonts w:cs="Arial"/>
                <w:sz w:val="20"/>
                <w:szCs w:val="20"/>
                <w:lang w:val="sr-Latn-RS"/>
              </w:rPr>
            </w:pPr>
            <w:r>
              <w:rPr>
                <w:rFonts w:cs="Arial"/>
                <w:sz w:val="20"/>
                <w:szCs w:val="20"/>
                <w:lang w:val="sr-Latn-RS"/>
              </w:rPr>
              <w:t>OTU PO</w:t>
            </w:r>
          </w:p>
          <w:p w14:paraId="22D67687"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Jovana Šerbanovića 17</w:t>
            </w:r>
          </w:p>
        </w:tc>
        <w:tc>
          <w:tcPr>
            <w:tcW w:w="1060" w:type="dxa"/>
            <w:tcBorders>
              <w:top w:val="single" w:sz="4" w:space="0" w:color="auto"/>
              <w:left w:val="nil"/>
              <w:bottom w:val="single" w:sz="4" w:space="0" w:color="auto"/>
              <w:right w:val="single" w:sz="4" w:space="0" w:color="auto"/>
            </w:tcBorders>
            <w:shd w:val="clear" w:color="auto" w:fill="auto"/>
            <w:vAlign w:val="center"/>
          </w:tcPr>
          <w:p w14:paraId="188DE3AD"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 u osnovi površine </w:t>
            </w:r>
            <w:r w:rsidRPr="00BA608F">
              <w:rPr>
                <w:rFonts w:cs="Arial"/>
                <w:sz w:val="20"/>
                <w:szCs w:val="20"/>
                <w:lang w:val="sr-Latn-RS"/>
              </w:rPr>
              <w:t>50</w:t>
            </w:r>
            <w:r w:rsidRPr="00BA608F">
              <w:rPr>
                <w:rFonts w:cs="Arial"/>
                <w:sz w:val="20"/>
                <w:szCs w:val="20"/>
              </w:rPr>
              <w:t>m2</w:t>
            </w:r>
            <w:r w:rsidRPr="00BA608F">
              <w:rPr>
                <w:rFonts w:cs="Arial"/>
                <w:sz w:val="20"/>
                <w:szCs w:val="20"/>
                <w:lang w:val="sr-Latn-RS"/>
              </w:rPr>
              <w:t xml:space="preserve"> mašinska radionica</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16641408"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8612284"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6175F0DA"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04A5BF4E"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5A8BA39"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14FD00F7" w14:textId="77777777" w:rsidR="00B26D8B" w:rsidRPr="00FF3EDA" w:rsidRDefault="00B26D8B" w:rsidP="00092469">
            <w:pPr>
              <w:jc w:val="center"/>
              <w:rPr>
                <w:rFonts w:cs="Arial"/>
                <w:sz w:val="20"/>
                <w:szCs w:val="20"/>
              </w:rPr>
            </w:pPr>
          </w:p>
        </w:tc>
      </w:tr>
      <w:tr w:rsidR="00AD1220" w:rsidRPr="00BA608F" w14:paraId="252CC91A" w14:textId="77777777" w:rsidTr="0072434A">
        <w:trPr>
          <w:trHeight w:val="1002"/>
        </w:trPr>
        <w:tc>
          <w:tcPr>
            <w:tcW w:w="823" w:type="dxa"/>
            <w:vMerge/>
            <w:tcBorders>
              <w:left w:val="single" w:sz="4" w:space="0" w:color="auto"/>
              <w:right w:val="single" w:sz="8" w:space="0" w:color="auto"/>
            </w:tcBorders>
            <w:vAlign w:val="center"/>
          </w:tcPr>
          <w:p w14:paraId="2126FB9A"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tcPr>
          <w:p w14:paraId="6F8EF884"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tcPr>
          <w:p w14:paraId="5AE0DB49"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7F4958C1" w14:textId="77777777" w:rsidR="00B26D8B" w:rsidRDefault="00B26D8B" w:rsidP="00092469">
            <w:pPr>
              <w:jc w:val="center"/>
              <w:rPr>
                <w:rFonts w:cs="Arial"/>
                <w:sz w:val="20"/>
                <w:szCs w:val="20"/>
                <w:lang w:val="sr-Latn-RS"/>
              </w:rPr>
            </w:pPr>
            <w:r>
              <w:rPr>
                <w:rFonts w:cs="Arial"/>
                <w:sz w:val="20"/>
                <w:szCs w:val="20"/>
                <w:lang w:val="sr-Latn-RS"/>
              </w:rPr>
              <w:t>OTU PO</w:t>
            </w:r>
          </w:p>
          <w:p w14:paraId="3BDEF121"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Davorjanke Paunović</w:t>
            </w:r>
          </w:p>
        </w:tc>
        <w:tc>
          <w:tcPr>
            <w:tcW w:w="1060" w:type="dxa"/>
            <w:tcBorders>
              <w:top w:val="single" w:sz="4" w:space="0" w:color="auto"/>
              <w:left w:val="nil"/>
              <w:bottom w:val="single" w:sz="4" w:space="0" w:color="auto"/>
              <w:right w:val="single" w:sz="4" w:space="0" w:color="auto"/>
            </w:tcBorders>
            <w:shd w:val="clear" w:color="auto" w:fill="auto"/>
            <w:vAlign w:val="center"/>
          </w:tcPr>
          <w:p w14:paraId="72D55321"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 u osnovi površine </w:t>
            </w:r>
            <w:r w:rsidRPr="00BA608F">
              <w:rPr>
                <w:rFonts w:cs="Arial"/>
                <w:sz w:val="20"/>
                <w:szCs w:val="20"/>
                <w:lang w:val="sr-Latn-RS"/>
              </w:rPr>
              <w:t>237</w:t>
            </w:r>
            <w:r w:rsidRPr="00BA608F">
              <w:rPr>
                <w:rFonts w:cs="Arial"/>
                <w:sz w:val="20"/>
                <w:szCs w:val="20"/>
              </w:rPr>
              <w:t>m2</w:t>
            </w:r>
            <w:r w:rsidRPr="00BA608F">
              <w:rPr>
                <w:rFonts w:cs="Arial"/>
                <w:sz w:val="20"/>
                <w:szCs w:val="20"/>
                <w:lang w:val="sr-Latn-RS"/>
              </w:rPr>
              <w:t xml:space="preserve"> - garaža</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7CE31883"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F305FCA"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6DD78825"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008EE363"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4B60ED5"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5763A7E4" w14:textId="77777777" w:rsidR="00B26D8B" w:rsidRPr="00FF3EDA" w:rsidRDefault="00B26D8B" w:rsidP="00092469">
            <w:pPr>
              <w:jc w:val="center"/>
              <w:rPr>
                <w:rFonts w:cs="Arial"/>
                <w:sz w:val="20"/>
                <w:szCs w:val="20"/>
              </w:rPr>
            </w:pPr>
          </w:p>
        </w:tc>
      </w:tr>
      <w:tr w:rsidR="00AD1220" w:rsidRPr="00BA608F" w14:paraId="512083E3" w14:textId="77777777" w:rsidTr="0072434A">
        <w:trPr>
          <w:trHeight w:val="1002"/>
        </w:trPr>
        <w:tc>
          <w:tcPr>
            <w:tcW w:w="823" w:type="dxa"/>
            <w:vMerge/>
            <w:tcBorders>
              <w:left w:val="single" w:sz="4" w:space="0" w:color="auto"/>
              <w:right w:val="single" w:sz="8" w:space="0" w:color="auto"/>
            </w:tcBorders>
            <w:vAlign w:val="center"/>
            <w:hideMark/>
          </w:tcPr>
          <w:p w14:paraId="422BBAEB" w14:textId="77777777" w:rsidR="00B26D8B" w:rsidRPr="00BA608F" w:rsidRDefault="00B26D8B" w:rsidP="00092469">
            <w:pPr>
              <w:rPr>
                <w:rFonts w:cs="Arial"/>
                <w:sz w:val="20"/>
                <w:szCs w:val="20"/>
              </w:rPr>
            </w:pPr>
          </w:p>
        </w:tc>
        <w:tc>
          <w:tcPr>
            <w:tcW w:w="1217" w:type="dxa"/>
            <w:vMerge/>
            <w:tcBorders>
              <w:left w:val="single" w:sz="8" w:space="0" w:color="auto"/>
              <w:right w:val="single" w:sz="8" w:space="0" w:color="auto"/>
            </w:tcBorders>
            <w:vAlign w:val="center"/>
            <w:hideMark/>
          </w:tcPr>
          <w:p w14:paraId="22AEA65C"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2130DADC"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6A48EFAE" w14:textId="77777777" w:rsidR="00B26D8B" w:rsidRDefault="00B26D8B" w:rsidP="00092469">
            <w:pPr>
              <w:jc w:val="center"/>
              <w:rPr>
                <w:rFonts w:cs="Arial"/>
                <w:sz w:val="20"/>
                <w:szCs w:val="20"/>
                <w:lang w:val="sr-Latn-RS"/>
              </w:rPr>
            </w:pPr>
            <w:r>
              <w:rPr>
                <w:rFonts w:cs="Arial"/>
                <w:sz w:val="20"/>
                <w:szCs w:val="20"/>
                <w:lang w:val="sr-Latn-RS"/>
              </w:rPr>
              <w:t>OTU PO</w:t>
            </w:r>
          </w:p>
          <w:p w14:paraId="0B1FC42D"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Kučevu,Svetog Save</w:t>
            </w:r>
          </w:p>
        </w:tc>
        <w:tc>
          <w:tcPr>
            <w:tcW w:w="1060" w:type="dxa"/>
            <w:tcBorders>
              <w:top w:val="single" w:sz="4" w:space="0" w:color="auto"/>
              <w:left w:val="nil"/>
              <w:bottom w:val="single" w:sz="4" w:space="0" w:color="auto"/>
              <w:right w:val="single" w:sz="4" w:space="0" w:color="auto"/>
            </w:tcBorders>
            <w:shd w:val="clear" w:color="auto" w:fill="auto"/>
            <w:vAlign w:val="center"/>
          </w:tcPr>
          <w:p w14:paraId="5CB59D48"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r w:rsidRPr="00BA608F">
              <w:rPr>
                <w:rFonts w:cs="Arial"/>
                <w:sz w:val="20"/>
                <w:szCs w:val="20"/>
                <w:lang w:val="sr-Latn-RS"/>
              </w:rPr>
              <w:t>273</w:t>
            </w:r>
            <w:r w:rsidRPr="00BA608F">
              <w:rPr>
                <w:rFonts w:cs="Arial"/>
                <w:sz w:val="20"/>
                <w:szCs w:val="20"/>
              </w:rPr>
              <w:t>m2</w:t>
            </w:r>
            <w:r w:rsidRPr="00BA608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3E5FB011"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7F25F01"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2833999C"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5E98AD0B"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223361C1"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2839EC07" w14:textId="77777777" w:rsidR="00B26D8B" w:rsidRPr="00FF3EDA" w:rsidRDefault="00B26D8B" w:rsidP="00092469">
            <w:pPr>
              <w:jc w:val="center"/>
              <w:rPr>
                <w:rFonts w:cs="Arial"/>
                <w:sz w:val="20"/>
                <w:szCs w:val="20"/>
              </w:rPr>
            </w:pPr>
          </w:p>
        </w:tc>
      </w:tr>
      <w:tr w:rsidR="00AD1220" w:rsidRPr="00BA608F" w14:paraId="2A928D92" w14:textId="77777777" w:rsidTr="0072434A">
        <w:trPr>
          <w:trHeight w:val="929"/>
        </w:trPr>
        <w:tc>
          <w:tcPr>
            <w:tcW w:w="823" w:type="dxa"/>
            <w:vMerge w:val="restart"/>
            <w:tcBorders>
              <w:left w:val="single" w:sz="4" w:space="0" w:color="auto"/>
              <w:right w:val="single" w:sz="8" w:space="0" w:color="auto"/>
            </w:tcBorders>
            <w:shd w:val="clear" w:color="auto" w:fill="auto"/>
            <w:vAlign w:val="center"/>
            <w:hideMark/>
          </w:tcPr>
          <w:p w14:paraId="67706FE8" w14:textId="77777777" w:rsidR="00B26D8B" w:rsidRPr="00BA608F" w:rsidRDefault="00B26D8B" w:rsidP="00092469">
            <w:pPr>
              <w:jc w:val="center"/>
              <w:rPr>
                <w:rFonts w:cs="Arial"/>
                <w:color w:val="FF0000"/>
                <w:sz w:val="20"/>
                <w:szCs w:val="20"/>
              </w:rPr>
            </w:pPr>
            <w:r w:rsidRPr="00BA608F">
              <w:rPr>
                <w:rFonts w:cs="Arial"/>
                <w:sz w:val="20"/>
                <w:szCs w:val="20"/>
              </w:rPr>
              <w:t>3.</w:t>
            </w:r>
          </w:p>
        </w:tc>
        <w:tc>
          <w:tcPr>
            <w:tcW w:w="1217" w:type="dxa"/>
            <w:vMerge/>
            <w:tcBorders>
              <w:left w:val="single" w:sz="8" w:space="0" w:color="auto"/>
              <w:right w:val="single" w:sz="8" w:space="0" w:color="auto"/>
            </w:tcBorders>
            <w:vAlign w:val="center"/>
            <w:hideMark/>
          </w:tcPr>
          <w:p w14:paraId="5F820C51" w14:textId="77777777" w:rsidR="00B26D8B" w:rsidRPr="00BA608F" w:rsidRDefault="00B26D8B" w:rsidP="00092469">
            <w:pPr>
              <w:rPr>
                <w:rFonts w:cs="Arial"/>
                <w:sz w:val="20"/>
                <w:szCs w:val="20"/>
              </w:rPr>
            </w:pPr>
          </w:p>
        </w:tc>
        <w:tc>
          <w:tcPr>
            <w:tcW w:w="1725" w:type="dxa"/>
            <w:vMerge w:val="restart"/>
            <w:tcBorders>
              <w:left w:val="single" w:sz="8" w:space="0" w:color="auto"/>
              <w:right w:val="single" w:sz="4" w:space="0" w:color="auto"/>
            </w:tcBorders>
            <w:shd w:val="clear" w:color="auto" w:fill="auto"/>
            <w:vAlign w:val="center"/>
            <w:hideMark/>
          </w:tcPr>
          <w:p w14:paraId="1B1F74FE" w14:textId="77777777" w:rsidR="00B26D8B" w:rsidRPr="00BA608F" w:rsidRDefault="00B26D8B" w:rsidP="00092469">
            <w:pPr>
              <w:rPr>
                <w:rFonts w:cs="Arial"/>
                <w:sz w:val="20"/>
                <w:szCs w:val="20"/>
              </w:rPr>
            </w:pPr>
            <w:r w:rsidRPr="00BA608F">
              <w:rPr>
                <w:rFonts w:cs="Arial"/>
                <w:sz w:val="20"/>
                <w:szCs w:val="20"/>
              </w:rPr>
              <w:t>Šetomesečno ispitivanje instalacije nužne rasvete sa sačinjavanjem i dostavom Izveštaja o stručnom nalazu u 2 primerka</w:t>
            </w:r>
          </w:p>
        </w:tc>
        <w:tc>
          <w:tcPr>
            <w:tcW w:w="1839" w:type="dxa"/>
            <w:tcBorders>
              <w:top w:val="single" w:sz="4" w:space="0" w:color="auto"/>
              <w:left w:val="nil"/>
              <w:bottom w:val="single" w:sz="4" w:space="0" w:color="auto"/>
              <w:right w:val="single" w:sz="4" w:space="0" w:color="auto"/>
            </w:tcBorders>
            <w:shd w:val="clear" w:color="auto" w:fill="auto"/>
            <w:vAlign w:val="center"/>
          </w:tcPr>
          <w:p w14:paraId="20D7E787" w14:textId="77777777" w:rsidR="00B26D8B" w:rsidRDefault="00B26D8B" w:rsidP="00092469">
            <w:pPr>
              <w:jc w:val="center"/>
              <w:rPr>
                <w:rFonts w:cs="Arial"/>
                <w:sz w:val="20"/>
                <w:szCs w:val="20"/>
                <w:lang w:val="sr-Latn-RS"/>
              </w:rPr>
            </w:pPr>
            <w:r>
              <w:rPr>
                <w:rFonts w:cs="Arial"/>
                <w:sz w:val="20"/>
                <w:szCs w:val="20"/>
                <w:lang w:val="sr-Latn-RS"/>
              </w:rPr>
              <w:t>OTU PO</w:t>
            </w:r>
          </w:p>
          <w:p w14:paraId="15D9E2D0"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Kučevu,Svetog Save</w:t>
            </w:r>
          </w:p>
        </w:tc>
        <w:tc>
          <w:tcPr>
            <w:tcW w:w="1060" w:type="dxa"/>
            <w:tcBorders>
              <w:top w:val="single" w:sz="4" w:space="0" w:color="auto"/>
              <w:left w:val="nil"/>
              <w:bottom w:val="single" w:sz="4" w:space="0" w:color="auto"/>
              <w:right w:val="single" w:sz="4" w:space="0" w:color="auto"/>
            </w:tcBorders>
            <w:shd w:val="clear" w:color="auto" w:fill="auto"/>
            <w:vAlign w:val="center"/>
          </w:tcPr>
          <w:p w14:paraId="62DF04F3" w14:textId="77777777" w:rsidR="00B26D8B" w:rsidRPr="00BA608F" w:rsidRDefault="00B26D8B" w:rsidP="00092469">
            <w:pPr>
              <w:jc w:val="center"/>
              <w:rPr>
                <w:rFonts w:cs="Arial"/>
                <w:sz w:val="20"/>
                <w:szCs w:val="20"/>
                <w:lang w:val="sr-Latn-RS"/>
              </w:rPr>
            </w:pPr>
            <w:r w:rsidRPr="00BA608F">
              <w:rPr>
                <w:rFonts w:cs="Arial"/>
                <w:sz w:val="20"/>
                <w:szCs w:val="20"/>
              </w:rPr>
              <w:t>Poslovni objekat Pr u osnovi površine</w:t>
            </w:r>
          </w:p>
          <w:p w14:paraId="20CDD1BE" w14:textId="77777777" w:rsidR="00B26D8B" w:rsidRPr="00BA608F" w:rsidRDefault="00B26D8B" w:rsidP="00092469">
            <w:pPr>
              <w:jc w:val="center"/>
              <w:rPr>
                <w:rFonts w:cs="Arial"/>
                <w:sz w:val="20"/>
                <w:szCs w:val="20"/>
                <w:lang w:val="sr-Latn-RS"/>
              </w:rPr>
            </w:pPr>
            <w:r w:rsidRPr="00BA608F">
              <w:rPr>
                <w:rFonts w:cs="Arial"/>
                <w:sz w:val="20"/>
                <w:szCs w:val="20"/>
                <w:lang w:val="sr-Latn-RS"/>
              </w:rPr>
              <w:t>253</w:t>
            </w:r>
            <w:r w:rsidRPr="00BA608F">
              <w:rPr>
                <w:rFonts w:cs="Arial"/>
                <w:sz w:val="20"/>
                <w:szCs w:val="20"/>
              </w:rPr>
              <w:t>m2</w:t>
            </w:r>
            <w:r w:rsidRPr="00BA608F">
              <w:rPr>
                <w:rFonts w:cs="Arial"/>
                <w:sz w:val="20"/>
                <w:szCs w:val="20"/>
                <w:lang w:val="sr-Latn-RS"/>
              </w:rPr>
              <w:t xml:space="preserve"> – pomoćna zgrada</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12F43C58"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EBBB909"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42B66988"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6AFB6962"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4A06D2C8"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2D11801" w14:textId="77777777" w:rsidR="00B26D8B" w:rsidRPr="00FF3EDA" w:rsidRDefault="00B26D8B" w:rsidP="00092469">
            <w:pPr>
              <w:jc w:val="center"/>
              <w:rPr>
                <w:rFonts w:cs="Arial"/>
                <w:sz w:val="20"/>
                <w:szCs w:val="20"/>
              </w:rPr>
            </w:pPr>
          </w:p>
        </w:tc>
      </w:tr>
      <w:tr w:rsidR="00AD1220" w:rsidRPr="00BA608F" w14:paraId="2095783E" w14:textId="77777777" w:rsidTr="0072434A">
        <w:trPr>
          <w:trHeight w:val="689"/>
        </w:trPr>
        <w:tc>
          <w:tcPr>
            <w:tcW w:w="823" w:type="dxa"/>
            <w:vMerge/>
            <w:tcBorders>
              <w:left w:val="single" w:sz="4" w:space="0" w:color="auto"/>
              <w:right w:val="single" w:sz="8" w:space="0" w:color="auto"/>
            </w:tcBorders>
            <w:vAlign w:val="center"/>
            <w:hideMark/>
          </w:tcPr>
          <w:p w14:paraId="534DDE26" w14:textId="77777777" w:rsidR="00B26D8B" w:rsidRPr="00BA608F" w:rsidRDefault="00B26D8B" w:rsidP="00092469">
            <w:pPr>
              <w:rPr>
                <w:rFonts w:cs="Arial"/>
                <w:color w:val="FF0000"/>
                <w:sz w:val="20"/>
                <w:szCs w:val="20"/>
              </w:rPr>
            </w:pPr>
          </w:p>
        </w:tc>
        <w:tc>
          <w:tcPr>
            <w:tcW w:w="1217" w:type="dxa"/>
            <w:vMerge/>
            <w:tcBorders>
              <w:left w:val="single" w:sz="8" w:space="0" w:color="auto"/>
              <w:right w:val="single" w:sz="8" w:space="0" w:color="auto"/>
            </w:tcBorders>
            <w:vAlign w:val="center"/>
            <w:hideMark/>
          </w:tcPr>
          <w:p w14:paraId="6D504CEA"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3CA3A98A"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6DABE8C6" w14:textId="77777777" w:rsidR="00B26D8B" w:rsidRDefault="00B26D8B" w:rsidP="00092469">
            <w:pPr>
              <w:jc w:val="center"/>
              <w:rPr>
                <w:rFonts w:cs="Arial"/>
                <w:sz w:val="20"/>
                <w:szCs w:val="20"/>
                <w:lang w:val="sr-Latn-RS"/>
              </w:rPr>
            </w:pPr>
            <w:r>
              <w:rPr>
                <w:rFonts w:cs="Arial"/>
                <w:sz w:val="20"/>
                <w:szCs w:val="20"/>
                <w:lang w:val="sr-Latn-RS"/>
              </w:rPr>
              <w:t>OTU PO</w:t>
            </w:r>
          </w:p>
          <w:p w14:paraId="770DE55E"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Velikom Gradištu,Voje Bogdanovića 11</w:t>
            </w:r>
          </w:p>
        </w:tc>
        <w:tc>
          <w:tcPr>
            <w:tcW w:w="1060" w:type="dxa"/>
            <w:tcBorders>
              <w:top w:val="single" w:sz="4" w:space="0" w:color="auto"/>
              <w:left w:val="nil"/>
              <w:bottom w:val="single" w:sz="4" w:space="0" w:color="auto"/>
              <w:right w:val="single" w:sz="4" w:space="0" w:color="auto"/>
            </w:tcBorders>
            <w:shd w:val="clear" w:color="auto" w:fill="auto"/>
            <w:vAlign w:val="center"/>
          </w:tcPr>
          <w:p w14:paraId="6B2547A6"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103A98EE" w14:textId="77777777" w:rsidR="00B26D8B" w:rsidRPr="00BA608F" w:rsidRDefault="00B26D8B" w:rsidP="00092469">
            <w:pPr>
              <w:jc w:val="center"/>
              <w:rPr>
                <w:rFonts w:cs="Arial"/>
                <w:sz w:val="20"/>
                <w:szCs w:val="20"/>
                <w:lang w:val="sr-Latn-RS"/>
              </w:rPr>
            </w:pPr>
            <w:r w:rsidRPr="00BA608F">
              <w:rPr>
                <w:rFonts w:cs="Arial"/>
                <w:sz w:val="20"/>
                <w:szCs w:val="20"/>
                <w:lang w:val="sr-Latn-RS"/>
              </w:rPr>
              <w:t>1322</w:t>
            </w:r>
            <w:r w:rsidRPr="00BA608F">
              <w:rPr>
                <w:rFonts w:cs="Arial"/>
                <w:sz w:val="20"/>
                <w:szCs w:val="20"/>
              </w:rPr>
              <w:t>m2</w:t>
            </w:r>
            <w:r w:rsidRPr="00BA608F">
              <w:rPr>
                <w:rFonts w:cs="Arial"/>
                <w:sz w:val="20"/>
                <w:szCs w:val="20"/>
                <w:lang w:val="sr-Latn-RS"/>
              </w:rPr>
              <w:t xml:space="preserve"> –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33098C0C"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04E7AEF"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2DCEDCBF"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73F74E85"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718C3AED"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2BBD849E" w14:textId="77777777" w:rsidR="00B26D8B" w:rsidRPr="00FF3EDA" w:rsidRDefault="00B26D8B" w:rsidP="00092469">
            <w:pPr>
              <w:jc w:val="center"/>
              <w:rPr>
                <w:rFonts w:cs="Arial"/>
                <w:sz w:val="20"/>
                <w:szCs w:val="20"/>
              </w:rPr>
            </w:pPr>
          </w:p>
        </w:tc>
      </w:tr>
      <w:tr w:rsidR="00AD1220" w:rsidRPr="00BA608F" w14:paraId="2B2BD6BD" w14:textId="77777777" w:rsidTr="0072434A">
        <w:trPr>
          <w:trHeight w:val="1002"/>
        </w:trPr>
        <w:tc>
          <w:tcPr>
            <w:tcW w:w="823" w:type="dxa"/>
            <w:vMerge/>
            <w:tcBorders>
              <w:left w:val="single" w:sz="4" w:space="0" w:color="auto"/>
              <w:right w:val="single" w:sz="8" w:space="0" w:color="auto"/>
            </w:tcBorders>
            <w:vAlign w:val="center"/>
            <w:hideMark/>
          </w:tcPr>
          <w:p w14:paraId="2132AA02" w14:textId="77777777" w:rsidR="00B26D8B" w:rsidRPr="00BA608F" w:rsidRDefault="00B26D8B" w:rsidP="00092469">
            <w:pPr>
              <w:rPr>
                <w:rFonts w:cs="Arial"/>
                <w:color w:val="FF0000"/>
                <w:sz w:val="20"/>
                <w:szCs w:val="20"/>
              </w:rPr>
            </w:pPr>
          </w:p>
        </w:tc>
        <w:tc>
          <w:tcPr>
            <w:tcW w:w="1217" w:type="dxa"/>
            <w:vMerge/>
            <w:tcBorders>
              <w:left w:val="single" w:sz="8" w:space="0" w:color="auto"/>
              <w:right w:val="single" w:sz="8" w:space="0" w:color="auto"/>
            </w:tcBorders>
            <w:vAlign w:val="center"/>
            <w:hideMark/>
          </w:tcPr>
          <w:p w14:paraId="2FB0CD25"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2CBAC3AF"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13F1CFBE" w14:textId="77777777" w:rsidR="00B26D8B" w:rsidRDefault="00B26D8B" w:rsidP="00092469">
            <w:pPr>
              <w:jc w:val="center"/>
              <w:rPr>
                <w:rFonts w:cs="Arial"/>
                <w:sz w:val="20"/>
                <w:szCs w:val="20"/>
                <w:lang w:val="sr-Latn-RS"/>
              </w:rPr>
            </w:pPr>
            <w:r>
              <w:rPr>
                <w:rFonts w:cs="Arial"/>
                <w:sz w:val="20"/>
                <w:szCs w:val="20"/>
                <w:lang w:val="sr-Latn-RS"/>
              </w:rPr>
              <w:t>OTU PO</w:t>
            </w:r>
          </w:p>
          <w:p w14:paraId="3EBB6438"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Malom Crniću</w:t>
            </w:r>
          </w:p>
        </w:tc>
        <w:tc>
          <w:tcPr>
            <w:tcW w:w="1060" w:type="dxa"/>
            <w:tcBorders>
              <w:top w:val="single" w:sz="4" w:space="0" w:color="auto"/>
              <w:left w:val="nil"/>
              <w:bottom w:val="single" w:sz="4" w:space="0" w:color="auto"/>
              <w:right w:val="single" w:sz="4" w:space="0" w:color="auto"/>
            </w:tcBorders>
            <w:shd w:val="clear" w:color="auto" w:fill="auto"/>
            <w:vAlign w:val="center"/>
          </w:tcPr>
          <w:p w14:paraId="36009B06"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5048177C" w14:textId="77777777" w:rsidR="00B26D8B" w:rsidRPr="00BA608F" w:rsidRDefault="00B26D8B" w:rsidP="00092469">
            <w:pPr>
              <w:jc w:val="center"/>
              <w:rPr>
                <w:rFonts w:cs="Arial"/>
                <w:sz w:val="20"/>
                <w:szCs w:val="20"/>
                <w:lang w:val="sr-Latn-RS"/>
              </w:rPr>
            </w:pPr>
            <w:r w:rsidRPr="00BA608F">
              <w:rPr>
                <w:rFonts w:cs="Arial"/>
                <w:sz w:val="20"/>
                <w:szCs w:val="20"/>
                <w:lang w:val="sr-Latn-RS"/>
              </w:rPr>
              <w:t>136</w:t>
            </w:r>
            <w:r w:rsidRPr="00BA608F">
              <w:rPr>
                <w:rFonts w:cs="Arial"/>
                <w:sz w:val="20"/>
                <w:szCs w:val="20"/>
              </w:rPr>
              <w:t>m2</w:t>
            </w:r>
            <w:r w:rsidRPr="00BA608F">
              <w:rPr>
                <w:rFonts w:cs="Arial"/>
                <w:sz w:val="20"/>
                <w:szCs w:val="20"/>
                <w:lang w:val="sr-Latn-RS"/>
              </w:rPr>
              <w:t xml:space="preserve"> –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78B9D5DF"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C4EC673"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451FD5C3"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71586537"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72FE4D7"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336B01AB" w14:textId="77777777" w:rsidR="00B26D8B" w:rsidRPr="00FF3EDA" w:rsidRDefault="00B26D8B" w:rsidP="00092469">
            <w:pPr>
              <w:jc w:val="center"/>
              <w:rPr>
                <w:rFonts w:cs="Arial"/>
                <w:sz w:val="20"/>
                <w:szCs w:val="20"/>
              </w:rPr>
            </w:pPr>
          </w:p>
        </w:tc>
      </w:tr>
      <w:tr w:rsidR="00AD1220" w:rsidRPr="00BA608F" w14:paraId="25478035" w14:textId="77777777" w:rsidTr="0072434A">
        <w:trPr>
          <w:trHeight w:val="1002"/>
        </w:trPr>
        <w:tc>
          <w:tcPr>
            <w:tcW w:w="823" w:type="dxa"/>
            <w:vMerge/>
            <w:tcBorders>
              <w:left w:val="single" w:sz="4" w:space="0" w:color="auto"/>
              <w:right w:val="single" w:sz="8" w:space="0" w:color="auto"/>
            </w:tcBorders>
            <w:vAlign w:val="center"/>
            <w:hideMark/>
          </w:tcPr>
          <w:p w14:paraId="4BD9CD6D" w14:textId="77777777" w:rsidR="00B26D8B" w:rsidRPr="00BA608F" w:rsidRDefault="00B26D8B" w:rsidP="00092469">
            <w:pPr>
              <w:rPr>
                <w:rFonts w:cs="Arial"/>
                <w:color w:val="FF0000"/>
                <w:sz w:val="20"/>
                <w:szCs w:val="20"/>
              </w:rPr>
            </w:pPr>
          </w:p>
        </w:tc>
        <w:tc>
          <w:tcPr>
            <w:tcW w:w="1217" w:type="dxa"/>
            <w:vMerge/>
            <w:tcBorders>
              <w:left w:val="single" w:sz="8" w:space="0" w:color="auto"/>
              <w:bottom w:val="nil"/>
              <w:right w:val="single" w:sz="8" w:space="0" w:color="auto"/>
            </w:tcBorders>
            <w:vAlign w:val="center"/>
            <w:hideMark/>
          </w:tcPr>
          <w:p w14:paraId="7DAAB459" w14:textId="77777777" w:rsidR="00B26D8B" w:rsidRPr="00BA608F" w:rsidRDefault="00B26D8B" w:rsidP="00092469">
            <w:pPr>
              <w:rPr>
                <w:rFonts w:cs="Arial"/>
                <w:sz w:val="20"/>
                <w:szCs w:val="20"/>
              </w:rPr>
            </w:pPr>
          </w:p>
        </w:tc>
        <w:tc>
          <w:tcPr>
            <w:tcW w:w="1725" w:type="dxa"/>
            <w:vMerge/>
            <w:tcBorders>
              <w:left w:val="single" w:sz="8" w:space="0" w:color="auto"/>
              <w:right w:val="single" w:sz="4" w:space="0" w:color="auto"/>
            </w:tcBorders>
            <w:vAlign w:val="center"/>
            <w:hideMark/>
          </w:tcPr>
          <w:p w14:paraId="18D5ADCD"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58794180" w14:textId="77777777" w:rsidR="00B26D8B" w:rsidRDefault="00B26D8B" w:rsidP="00092469">
            <w:pPr>
              <w:jc w:val="center"/>
              <w:rPr>
                <w:rFonts w:cs="Arial"/>
                <w:sz w:val="20"/>
                <w:szCs w:val="20"/>
                <w:lang w:val="sr-Latn-RS"/>
              </w:rPr>
            </w:pPr>
            <w:r>
              <w:rPr>
                <w:rFonts w:cs="Arial"/>
                <w:sz w:val="20"/>
                <w:szCs w:val="20"/>
                <w:lang w:val="sr-Latn-RS"/>
              </w:rPr>
              <w:t>OTU PO</w:t>
            </w:r>
          </w:p>
          <w:p w14:paraId="3ED2B5E6"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Malom Crniću</w:t>
            </w:r>
          </w:p>
        </w:tc>
        <w:tc>
          <w:tcPr>
            <w:tcW w:w="1060" w:type="dxa"/>
            <w:tcBorders>
              <w:top w:val="single" w:sz="4" w:space="0" w:color="auto"/>
              <w:left w:val="nil"/>
              <w:bottom w:val="single" w:sz="4" w:space="0" w:color="auto"/>
              <w:right w:val="single" w:sz="4" w:space="0" w:color="auto"/>
            </w:tcBorders>
            <w:shd w:val="clear" w:color="auto" w:fill="auto"/>
            <w:vAlign w:val="center"/>
          </w:tcPr>
          <w:p w14:paraId="34990FB3"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6EFC0304" w14:textId="77777777" w:rsidR="00B26D8B" w:rsidRPr="00BA608F" w:rsidRDefault="00B26D8B" w:rsidP="00092469">
            <w:pPr>
              <w:jc w:val="center"/>
              <w:rPr>
                <w:rFonts w:cs="Arial"/>
                <w:sz w:val="20"/>
                <w:szCs w:val="20"/>
                <w:lang w:val="sr-Latn-RS"/>
              </w:rPr>
            </w:pPr>
            <w:r w:rsidRPr="00BA608F">
              <w:rPr>
                <w:rFonts w:cs="Arial"/>
                <w:sz w:val="20"/>
                <w:szCs w:val="20"/>
                <w:lang w:val="sr-Latn-RS"/>
              </w:rPr>
              <w:t>224</w:t>
            </w:r>
            <w:r w:rsidRPr="00BA608F">
              <w:rPr>
                <w:rFonts w:cs="Arial"/>
                <w:sz w:val="20"/>
                <w:szCs w:val="20"/>
              </w:rPr>
              <w:t>m2</w:t>
            </w:r>
            <w:r w:rsidRPr="00BA608F">
              <w:rPr>
                <w:rFonts w:cs="Arial"/>
                <w:sz w:val="20"/>
                <w:szCs w:val="20"/>
                <w:lang w:val="sr-Latn-RS"/>
              </w:rPr>
              <w:t xml:space="preserve"> –magacin</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550CAB1C"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20D3859"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30378CBE"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5E1F29C4"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C922EC0"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3F1860D4" w14:textId="77777777" w:rsidR="00B26D8B" w:rsidRPr="00FF3EDA" w:rsidRDefault="00B26D8B" w:rsidP="00092469">
            <w:pPr>
              <w:jc w:val="center"/>
              <w:rPr>
                <w:rFonts w:cs="Arial"/>
                <w:sz w:val="20"/>
                <w:szCs w:val="20"/>
              </w:rPr>
            </w:pPr>
          </w:p>
        </w:tc>
      </w:tr>
      <w:tr w:rsidR="00AD1220" w:rsidRPr="00BA608F" w14:paraId="37C5C91A" w14:textId="77777777" w:rsidTr="0072434A">
        <w:trPr>
          <w:trHeight w:val="1002"/>
        </w:trPr>
        <w:tc>
          <w:tcPr>
            <w:tcW w:w="823" w:type="dxa"/>
            <w:tcBorders>
              <w:left w:val="single" w:sz="4" w:space="0" w:color="auto"/>
              <w:right w:val="single" w:sz="4" w:space="0" w:color="auto"/>
            </w:tcBorders>
            <w:vAlign w:val="center"/>
          </w:tcPr>
          <w:p w14:paraId="430E26E7" w14:textId="77777777" w:rsidR="00B26D8B" w:rsidRPr="00BA608F" w:rsidRDefault="00B26D8B" w:rsidP="00092469">
            <w:pPr>
              <w:rPr>
                <w:rFonts w:cs="Arial"/>
                <w:color w:val="FF0000"/>
                <w:sz w:val="20"/>
                <w:szCs w:val="20"/>
              </w:rPr>
            </w:pPr>
          </w:p>
        </w:tc>
        <w:tc>
          <w:tcPr>
            <w:tcW w:w="1217" w:type="dxa"/>
            <w:tcBorders>
              <w:top w:val="nil"/>
              <w:left w:val="single" w:sz="4" w:space="0" w:color="auto"/>
              <w:bottom w:val="nil"/>
              <w:right w:val="single" w:sz="4" w:space="0" w:color="auto"/>
            </w:tcBorders>
            <w:vAlign w:val="center"/>
          </w:tcPr>
          <w:p w14:paraId="10F747DC" w14:textId="77777777" w:rsidR="00B26D8B" w:rsidRPr="00BA608F" w:rsidRDefault="00B26D8B" w:rsidP="00092469">
            <w:pPr>
              <w:rPr>
                <w:rFonts w:cs="Arial"/>
                <w:sz w:val="20"/>
                <w:szCs w:val="20"/>
              </w:rPr>
            </w:pPr>
          </w:p>
        </w:tc>
        <w:tc>
          <w:tcPr>
            <w:tcW w:w="1725" w:type="dxa"/>
            <w:tcBorders>
              <w:left w:val="single" w:sz="4" w:space="0" w:color="auto"/>
              <w:right w:val="single" w:sz="4" w:space="0" w:color="auto"/>
            </w:tcBorders>
            <w:vAlign w:val="center"/>
          </w:tcPr>
          <w:p w14:paraId="798C7186"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1BEC2123" w14:textId="77777777" w:rsidR="00B26D8B" w:rsidRDefault="00B26D8B" w:rsidP="00092469">
            <w:pPr>
              <w:jc w:val="center"/>
              <w:rPr>
                <w:rFonts w:cs="Arial"/>
                <w:sz w:val="20"/>
                <w:szCs w:val="20"/>
                <w:lang w:val="sr-Latn-RS"/>
              </w:rPr>
            </w:pPr>
            <w:r>
              <w:rPr>
                <w:rFonts w:cs="Arial"/>
                <w:sz w:val="20"/>
                <w:szCs w:val="20"/>
                <w:lang w:val="sr-Latn-RS"/>
              </w:rPr>
              <w:t>OTU PO</w:t>
            </w:r>
          </w:p>
          <w:p w14:paraId="4CBFEE24"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Petrovcu</w:t>
            </w:r>
          </w:p>
        </w:tc>
        <w:tc>
          <w:tcPr>
            <w:tcW w:w="1060" w:type="dxa"/>
            <w:tcBorders>
              <w:top w:val="single" w:sz="4" w:space="0" w:color="auto"/>
              <w:left w:val="nil"/>
              <w:bottom w:val="single" w:sz="4" w:space="0" w:color="auto"/>
              <w:right w:val="single" w:sz="4" w:space="0" w:color="auto"/>
            </w:tcBorders>
            <w:shd w:val="clear" w:color="auto" w:fill="auto"/>
            <w:vAlign w:val="center"/>
          </w:tcPr>
          <w:p w14:paraId="7A1FBE48"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2ED3BCE1" w14:textId="77777777" w:rsidR="00B26D8B" w:rsidRPr="00BA608F" w:rsidRDefault="00B26D8B" w:rsidP="00092469">
            <w:pPr>
              <w:jc w:val="center"/>
              <w:rPr>
                <w:rFonts w:cs="Arial"/>
                <w:sz w:val="20"/>
                <w:szCs w:val="20"/>
                <w:lang w:val="sr-Latn-RS"/>
              </w:rPr>
            </w:pPr>
            <w:r w:rsidRPr="00BA608F">
              <w:rPr>
                <w:rFonts w:cs="Arial"/>
                <w:sz w:val="20"/>
                <w:szCs w:val="20"/>
                <w:lang w:val="sr-Latn-RS"/>
              </w:rPr>
              <w:t>314</w:t>
            </w:r>
            <w:r w:rsidRPr="00BA608F">
              <w:rPr>
                <w:rFonts w:cs="Arial"/>
                <w:sz w:val="20"/>
                <w:szCs w:val="20"/>
              </w:rPr>
              <w:t>m2</w:t>
            </w:r>
            <w:r w:rsidRPr="00BA608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0C01CCCC"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C1A6568"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5BB12291"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35880212"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3DC44DDF"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2EEC3BFB" w14:textId="77777777" w:rsidR="00B26D8B" w:rsidRPr="00FF3EDA" w:rsidRDefault="00B26D8B" w:rsidP="00092469">
            <w:pPr>
              <w:jc w:val="center"/>
              <w:rPr>
                <w:rFonts w:cs="Arial"/>
                <w:sz w:val="20"/>
                <w:szCs w:val="20"/>
              </w:rPr>
            </w:pPr>
          </w:p>
        </w:tc>
      </w:tr>
      <w:tr w:rsidR="00AD1220" w:rsidRPr="00BA608F" w14:paraId="16405FB3" w14:textId="77777777" w:rsidTr="0072434A">
        <w:trPr>
          <w:trHeight w:val="1002"/>
        </w:trPr>
        <w:tc>
          <w:tcPr>
            <w:tcW w:w="823" w:type="dxa"/>
            <w:tcBorders>
              <w:left w:val="single" w:sz="4" w:space="0" w:color="auto"/>
              <w:right w:val="single" w:sz="4" w:space="0" w:color="auto"/>
            </w:tcBorders>
            <w:vAlign w:val="center"/>
          </w:tcPr>
          <w:p w14:paraId="39C0B7C6" w14:textId="77777777" w:rsidR="00B26D8B" w:rsidRPr="00BA608F" w:rsidRDefault="00B26D8B" w:rsidP="00092469">
            <w:pPr>
              <w:rPr>
                <w:rFonts w:cs="Arial"/>
                <w:color w:val="FF0000"/>
                <w:sz w:val="20"/>
                <w:szCs w:val="20"/>
              </w:rPr>
            </w:pPr>
          </w:p>
        </w:tc>
        <w:tc>
          <w:tcPr>
            <w:tcW w:w="1217" w:type="dxa"/>
            <w:tcBorders>
              <w:top w:val="nil"/>
              <w:left w:val="single" w:sz="4" w:space="0" w:color="auto"/>
              <w:bottom w:val="nil"/>
              <w:right w:val="single" w:sz="4" w:space="0" w:color="auto"/>
            </w:tcBorders>
            <w:vAlign w:val="center"/>
          </w:tcPr>
          <w:p w14:paraId="3156EBCA" w14:textId="77777777" w:rsidR="00B26D8B" w:rsidRPr="00BA608F" w:rsidRDefault="00B26D8B" w:rsidP="00092469">
            <w:pPr>
              <w:rPr>
                <w:rFonts w:cs="Arial"/>
                <w:sz w:val="20"/>
                <w:szCs w:val="20"/>
              </w:rPr>
            </w:pPr>
          </w:p>
        </w:tc>
        <w:tc>
          <w:tcPr>
            <w:tcW w:w="1725" w:type="dxa"/>
            <w:tcBorders>
              <w:left w:val="single" w:sz="4" w:space="0" w:color="auto"/>
              <w:right w:val="single" w:sz="4" w:space="0" w:color="auto"/>
            </w:tcBorders>
            <w:vAlign w:val="center"/>
          </w:tcPr>
          <w:p w14:paraId="6EA07B72"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1DACC72B" w14:textId="77777777" w:rsidR="00B26D8B" w:rsidRDefault="00B26D8B" w:rsidP="00092469">
            <w:pPr>
              <w:jc w:val="center"/>
              <w:rPr>
                <w:rFonts w:cs="Arial"/>
                <w:sz w:val="20"/>
                <w:szCs w:val="20"/>
                <w:lang w:val="sr-Latn-RS"/>
              </w:rPr>
            </w:pPr>
            <w:r>
              <w:rPr>
                <w:rFonts w:cs="Arial"/>
                <w:sz w:val="20"/>
                <w:szCs w:val="20"/>
                <w:lang w:val="sr-Latn-RS"/>
              </w:rPr>
              <w:t>OTU PO</w:t>
            </w:r>
          </w:p>
          <w:p w14:paraId="08616EC0"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Aleksandrovcu kralja A.Obrenovića 81</w:t>
            </w:r>
          </w:p>
        </w:tc>
        <w:tc>
          <w:tcPr>
            <w:tcW w:w="1060" w:type="dxa"/>
            <w:tcBorders>
              <w:top w:val="single" w:sz="4" w:space="0" w:color="auto"/>
              <w:left w:val="nil"/>
              <w:bottom w:val="single" w:sz="4" w:space="0" w:color="auto"/>
              <w:right w:val="single" w:sz="4" w:space="0" w:color="auto"/>
            </w:tcBorders>
            <w:shd w:val="clear" w:color="auto" w:fill="auto"/>
            <w:vAlign w:val="center"/>
          </w:tcPr>
          <w:p w14:paraId="1CE28316"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38CB9379" w14:textId="77777777" w:rsidR="00B26D8B" w:rsidRPr="00BA608F" w:rsidRDefault="00B26D8B" w:rsidP="00092469">
            <w:pPr>
              <w:jc w:val="center"/>
              <w:rPr>
                <w:rFonts w:cs="Arial"/>
                <w:sz w:val="20"/>
                <w:szCs w:val="20"/>
                <w:lang w:val="sr-Latn-RS"/>
              </w:rPr>
            </w:pPr>
            <w:r w:rsidRPr="00BA608F">
              <w:rPr>
                <w:rFonts w:cs="Arial"/>
                <w:sz w:val="20"/>
                <w:szCs w:val="20"/>
                <w:lang w:val="sr-Latn-RS"/>
              </w:rPr>
              <w:t>67</w:t>
            </w:r>
            <w:r w:rsidRPr="00BA608F">
              <w:rPr>
                <w:rFonts w:cs="Arial"/>
                <w:sz w:val="20"/>
                <w:szCs w:val="20"/>
              </w:rPr>
              <w:t>m2</w:t>
            </w:r>
            <w:r w:rsidRPr="00BA608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74E55070"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C4BBD78"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20B063E9"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29F5A7C7"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503257BB"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365C83FD" w14:textId="77777777" w:rsidR="00B26D8B" w:rsidRPr="00FF3EDA" w:rsidRDefault="00B26D8B" w:rsidP="00092469">
            <w:pPr>
              <w:jc w:val="center"/>
              <w:rPr>
                <w:rFonts w:cs="Arial"/>
                <w:sz w:val="20"/>
                <w:szCs w:val="20"/>
              </w:rPr>
            </w:pPr>
          </w:p>
        </w:tc>
      </w:tr>
      <w:tr w:rsidR="00AD1220" w:rsidRPr="00BA608F" w14:paraId="2ABE1292" w14:textId="77777777" w:rsidTr="0072434A">
        <w:trPr>
          <w:trHeight w:val="1002"/>
        </w:trPr>
        <w:tc>
          <w:tcPr>
            <w:tcW w:w="823" w:type="dxa"/>
            <w:tcBorders>
              <w:left w:val="single" w:sz="4" w:space="0" w:color="auto"/>
              <w:right w:val="single" w:sz="4" w:space="0" w:color="auto"/>
            </w:tcBorders>
            <w:vAlign w:val="center"/>
          </w:tcPr>
          <w:p w14:paraId="3EA400E3" w14:textId="77777777" w:rsidR="00B26D8B" w:rsidRPr="00BA608F" w:rsidRDefault="00B26D8B" w:rsidP="00092469">
            <w:pPr>
              <w:rPr>
                <w:rFonts w:cs="Arial"/>
                <w:color w:val="FF0000"/>
                <w:sz w:val="20"/>
                <w:szCs w:val="20"/>
              </w:rPr>
            </w:pPr>
          </w:p>
        </w:tc>
        <w:tc>
          <w:tcPr>
            <w:tcW w:w="1217" w:type="dxa"/>
            <w:tcBorders>
              <w:top w:val="nil"/>
              <w:left w:val="single" w:sz="4" w:space="0" w:color="auto"/>
              <w:bottom w:val="nil"/>
              <w:right w:val="single" w:sz="4" w:space="0" w:color="auto"/>
            </w:tcBorders>
            <w:vAlign w:val="center"/>
          </w:tcPr>
          <w:p w14:paraId="34C2DA69" w14:textId="77777777" w:rsidR="00B26D8B" w:rsidRPr="00BA608F" w:rsidRDefault="00B26D8B" w:rsidP="00092469">
            <w:pPr>
              <w:rPr>
                <w:rFonts w:cs="Arial"/>
                <w:sz w:val="20"/>
                <w:szCs w:val="20"/>
              </w:rPr>
            </w:pPr>
          </w:p>
        </w:tc>
        <w:tc>
          <w:tcPr>
            <w:tcW w:w="1725" w:type="dxa"/>
            <w:tcBorders>
              <w:left w:val="single" w:sz="4" w:space="0" w:color="auto"/>
              <w:right w:val="single" w:sz="4" w:space="0" w:color="auto"/>
            </w:tcBorders>
            <w:vAlign w:val="center"/>
          </w:tcPr>
          <w:p w14:paraId="3241AEBC"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1CD92BCE" w14:textId="77777777" w:rsidR="00B26D8B" w:rsidRDefault="00B26D8B" w:rsidP="00092469">
            <w:pPr>
              <w:jc w:val="center"/>
              <w:rPr>
                <w:rFonts w:cs="Arial"/>
                <w:sz w:val="20"/>
                <w:szCs w:val="20"/>
                <w:lang w:val="sr-Latn-RS"/>
              </w:rPr>
            </w:pPr>
            <w:r>
              <w:rPr>
                <w:rFonts w:cs="Arial"/>
                <w:sz w:val="20"/>
                <w:szCs w:val="20"/>
                <w:lang w:val="sr-Latn-RS"/>
              </w:rPr>
              <w:t>OTU PO</w:t>
            </w:r>
          </w:p>
          <w:p w14:paraId="52723894"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Aleksandrovcu kralja A.Obrenovića 81</w:t>
            </w:r>
          </w:p>
        </w:tc>
        <w:tc>
          <w:tcPr>
            <w:tcW w:w="1060" w:type="dxa"/>
            <w:tcBorders>
              <w:top w:val="single" w:sz="4" w:space="0" w:color="auto"/>
              <w:left w:val="nil"/>
              <w:bottom w:val="single" w:sz="4" w:space="0" w:color="auto"/>
              <w:right w:val="single" w:sz="4" w:space="0" w:color="auto"/>
            </w:tcBorders>
            <w:shd w:val="clear" w:color="auto" w:fill="auto"/>
            <w:vAlign w:val="center"/>
          </w:tcPr>
          <w:p w14:paraId="02F16F32"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03437416" w14:textId="77777777" w:rsidR="00B26D8B" w:rsidRPr="00BA608F" w:rsidRDefault="00B26D8B" w:rsidP="00092469">
            <w:pPr>
              <w:jc w:val="center"/>
              <w:rPr>
                <w:rFonts w:cs="Arial"/>
                <w:sz w:val="20"/>
                <w:szCs w:val="20"/>
                <w:lang w:val="sr-Latn-RS"/>
              </w:rPr>
            </w:pPr>
            <w:r w:rsidRPr="00BA608F">
              <w:rPr>
                <w:rFonts w:cs="Arial"/>
                <w:sz w:val="20"/>
                <w:szCs w:val="20"/>
                <w:lang w:val="sr-Latn-RS"/>
              </w:rPr>
              <w:t>55</w:t>
            </w:r>
            <w:r w:rsidRPr="00BA608F">
              <w:rPr>
                <w:rFonts w:cs="Arial"/>
                <w:sz w:val="20"/>
                <w:szCs w:val="20"/>
              </w:rPr>
              <w:t>m2</w:t>
            </w:r>
            <w:r w:rsidRPr="00BA608F">
              <w:rPr>
                <w:rFonts w:cs="Arial"/>
                <w:sz w:val="20"/>
                <w:szCs w:val="20"/>
                <w:lang w:val="sr-Latn-RS"/>
              </w:rPr>
              <w:t xml:space="preserve"> – magacin</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4DC915D5"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65772CD"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53DC0048"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3A03B3E1"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3B18A3E4"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3B5443E9" w14:textId="77777777" w:rsidR="00B26D8B" w:rsidRPr="00FF3EDA" w:rsidRDefault="00B26D8B" w:rsidP="00092469">
            <w:pPr>
              <w:jc w:val="center"/>
              <w:rPr>
                <w:rFonts w:cs="Arial"/>
                <w:sz w:val="20"/>
                <w:szCs w:val="20"/>
              </w:rPr>
            </w:pPr>
          </w:p>
        </w:tc>
      </w:tr>
      <w:tr w:rsidR="00AD1220" w:rsidRPr="00BA608F" w14:paraId="3321C018" w14:textId="77777777" w:rsidTr="0072434A">
        <w:trPr>
          <w:trHeight w:val="1002"/>
        </w:trPr>
        <w:tc>
          <w:tcPr>
            <w:tcW w:w="823" w:type="dxa"/>
            <w:tcBorders>
              <w:left w:val="single" w:sz="4" w:space="0" w:color="auto"/>
              <w:right w:val="single" w:sz="4" w:space="0" w:color="auto"/>
            </w:tcBorders>
            <w:vAlign w:val="center"/>
          </w:tcPr>
          <w:p w14:paraId="58DB251B" w14:textId="77777777" w:rsidR="00B26D8B" w:rsidRPr="00BA608F" w:rsidRDefault="00B26D8B" w:rsidP="00092469">
            <w:pPr>
              <w:rPr>
                <w:rFonts w:cs="Arial"/>
                <w:color w:val="FF0000"/>
                <w:sz w:val="20"/>
                <w:szCs w:val="20"/>
              </w:rPr>
            </w:pPr>
          </w:p>
        </w:tc>
        <w:tc>
          <w:tcPr>
            <w:tcW w:w="1217" w:type="dxa"/>
            <w:tcBorders>
              <w:top w:val="nil"/>
              <w:left w:val="single" w:sz="4" w:space="0" w:color="auto"/>
              <w:bottom w:val="nil"/>
              <w:right w:val="single" w:sz="4" w:space="0" w:color="auto"/>
            </w:tcBorders>
            <w:vAlign w:val="center"/>
          </w:tcPr>
          <w:p w14:paraId="6A2B743E" w14:textId="77777777" w:rsidR="00B26D8B" w:rsidRPr="00BA608F" w:rsidRDefault="00B26D8B" w:rsidP="00092469">
            <w:pPr>
              <w:rPr>
                <w:rFonts w:cs="Arial"/>
                <w:sz w:val="20"/>
                <w:szCs w:val="20"/>
              </w:rPr>
            </w:pPr>
          </w:p>
        </w:tc>
        <w:tc>
          <w:tcPr>
            <w:tcW w:w="1725" w:type="dxa"/>
            <w:tcBorders>
              <w:left w:val="single" w:sz="4" w:space="0" w:color="auto"/>
              <w:right w:val="single" w:sz="4" w:space="0" w:color="auto"/>
            </w:tcBorders>
            <w:vAlign w:val="center"/>
          </w:tcPr>
          <w:p w14:paraId="20175CE5"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3B538606" w14:textId="77777777" w:rsidR="00B26D8B" w:rsidRDefault="00B26D8B" w:rsidP="00092469">
            <w:pPr>
              <w:jc w:val="center"/>
              <w:rPr>
                <w:rFonts w:cs="Arial"/>
                <w:sz w:val="20"/>
                <w:szCs w:val="20"/>
                <w:lang w:val="sr-Latn-RS"/>
              </w:rPr>
            </w:pPr>
            <w:r>
              <w:rPr>
                <w:rFonts w:cs="Arial"/>
                <w:sz w:val="20"/>
                <w:szCs w:val="20"/>
                <w:lang w:val="sr-Latn-RS"/>
              </w:rPr>
              <w:t>OTU PO</w:t>
            </w:r>
          </w:p>
          <w:p w14:paraId="0E495CF0"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Velikom Laolu</w:t>
            </w:r>
          </w:p>
        </w:tc>
        <w:tc>
          <w:tcPr>
            <w:tcW w:w="1060" w:type="dxa"/>
            <w:tcBorders>
              <w:top w:val="single" w:sz="4" w:space="0" w:color="auto"/>
              <w:left w:val="nil"/>
              <w:bottom w:val="single" w:sz="4" w:space="0" w:color="auto"/>
              <w:right w:val="single" w:sz="4" w:space="0" w:color="auto"/>
            </w:tcBorders>
            <w:shd w:val="clear" w:color="auto" w:fill="auto"/>
            <w:vAlign w:val="center"/>
          </w:tcPr>
          <w:p w14:paraId="2F7F24FA"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3BBA50BB" w14:textId="77777777" w:rsidR="00B26D8B" w:rsidRPr="00BA608F" w:rsidRDefault="00B26D8B" w:rsidP="00092469">
            <w:pPr>
              <w:jc w:val="center"/>
              <w:rPr>
                <w:rFonts w:cs="Arial"/>
                <w:sz w:val="20"/>
                <w:szCs w:val="20"/>
                <w:lang w:val="sr-Latn-RS"/>
              </w:rPr>
            </w:pPr>
            <w:r w:rsidRPr="00BA608F">
              <w:rPr>
                <w:rFonts w:cs="Arial"/>
                <w:sz w:val="20"/>
                <w:szCs w:val="20"/>
                <w:lang w:val="sr-Latn-RS"/>
              </w:rPr>
              <w:t>60</w:t>
            </w:r>
            <w:r w:rsidRPr="00BA608F">
              <w:rPr>
                <w:rFonts w:cs="Arial"/>
                <w:sz w:val="20"/>
                <w:szCs w:val="20"/>
              </w:rPr>
              <w:t>m2</w:t>
            </w:r>
            <w:r w:rsidRPr="00BA608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75B7DB77"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96B53A7"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1574E50B"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40839363"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12BA263E"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0A59D3DF" w14:textId="77777777" w:rsidR="00B26D8B" w:rsidRPr="00FF3EDA" w:rsidRDefault="00B26D8B" w:rsidP="00092469">
            <w:pPr>
              <w:jc w:val="center"/>
              <w:rPr>
                <w:rFonts w:cs="Arial"/>
                <w:sz w:val="20"/>
                <w:szCs w:val="20"/>
              </w:rPr>
            </w:pPr>
          </w:p>
        </w:tc>
      </w:tr>
      <w:tr w:rsidR="00AD1220" w:rsidRPr="00BA608F" w14:paraId="4BACF597" w14:textId="77777777" w:rsidTr="0072434A">
        <w:trPr>
          <w:trHeight w:val="1002"/>
        </w:trPr>
        <w:tc>
          <w:tcPr>
            <w:tcW w:w="823" w:type="dxa"/>
            <w:tcBorders>
              <w:left w:val="single" w:sz="4" w:space="0" w:color="auto"/>
              <w:right w:val="single" w:sz="4" w:space="0" w:color="auto"/>
            </w:tcBorders>
            <w:vAlign w:val="center"/>
          </w:tcPr>
          <w:p w14:paraId="30D32765" w14:textId="77777777" w:rsidR="00B26D8B" w:rsidRPr="00BA608F" w:rsidRDefault="00B26D8B" w:rsidP="00092469">
            <w:pPr>
              <w:rPr>
                <w:rFonts w:cs="Arial"/>
                <w:color w:val="FF0000"/>
                <w:sz w:val="20"/>
                <w:szCs w:val="20"/>
              </w:rPr>
            </w:pPr>
          </w:p>
        </w:tc>
        <w:tc>
          <w:tcPr>
            <w:tcW w:w="1217" w:type="dxa"/>
            <w:tcBorders>
              <w:top w:val="nil"/>
              <w:left w:val="single" w:sz="4" w:space="0" w:color="auto"/>
              <w:bottom w:val="nil"/>
              <w:right w:val="single" w:sz="4" w:space="0" w:color="auto"/>
            </w:tcBorders>
            <w:vAlign w:val="center"/>
          </w:tcPr>
          <w:p w14:paraId="2F9B1CE4" w14:textId="77777777" w:rsidR="00B26D8B" w:rsidRPr="00BA608F" w:rsidRDefault="00B26D8B" w:rsidP="00092469">
            <w:pPr>
              <w:rPr>
                <w:rFonts w:cs="Arial"/>
                <w:sz w:val="20"/>
                <w:szCs w:val="20"/>
              </w:rPr>
            </w:pPr>
          </w:p>
        </w:tc>
        <w:tc>
          <w:tcPr>
            <w:tcW w:w="1725" w:type="dxa"/>
            <w:tcBorders>
              <w:left w:val="single" w:sz="4" w:space="0" w:color="auto"/>
              <w:right w:val="single" w:sz="4" w:space="0" w:color="auto"/>
            </w:tcBorders>
            <w:vAlign w:val="center"/>
          </w:tcPr>
          <w:p w14:paraId="6CB03071"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3E3F422E" w14:textId="77777777" w:rsidR="00B26D8B" w:rsidRDefault="00B26D8B" w:rsidP="00092469">
            <w:pPr>
              <w:jc w:val="center"/>
              <w:rPr>
                <w:rFonts w:cs="Arial"/>
                <w:sz w:val="20"/>
                <w:szCs w:val="20"/>
                <w:lang w:val="sr-Latn-RS"/>
              </w:rPr>
            </w:pPr>
            <w:r>
              <w:rPr>
                <w:rFonts w:cs="Arial"/>
                <w:sz w:val="20"/>
                <w:szCs w:val="20"/>
                <w:lang w:val="sr-Latn-RS"/>
              </w:rPr>
              <w:t>OTU PO</w:t>
            </w:r>
          </w:p>
          <w:p w14:paraId="1BDAC48B"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Golupcu,Dunavski kej 5</w:t>
            </w:r>
          </w:p>
        </w:tc>
        <w:tc>
          <w:tcPr>
            <w:tcW w:w="1060" w:type="dxa"/>
            <w:tcBorders>
              <w:top w:val="single" w:sz="4" w:space="0" w:color="auto"/>
              <w:left w:val="nil"/>
              <w:bottom w:val="single" w:sz="4" w:space="0" w:color="auto"/>
              <w:right w:val="single" w:sz="4" w:space="0" w:color="auto"/>
            </w:tcBorders>
            <w:shd w:val="clear" w:color="auto" w:fill="auto"/>
            <w:vAlign w:val="center"/>
          </w:tcPr>
          <w:p w14:paraId="32B2B634"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0D04BB17" w14:textId="77777777" w:rsidR="00B26D8B" w:rsidRPr="00BA608F" w:rsidRDefault="00B26D8B" w:rsidP="00092469">
            <w:pPr>
              <w:jc w:val="center"/>
              <w:rPr>
                <w:rFonts w:cs="Arial"/>
                <w:sz w:val="20"/>
                <w:szCs w:val="20"/>
                <w:lang w:val="sr-Latn-RS"/>
              </w:rPr>
            </w:pPr>
            <w:r w:rsidRPr="00BA608F">
              <w:rPr>
                <w:rFonts w:cs="Arial"/>
                <w:sz w:val="20"/>
                <w:szCs w:val="20"/>
                <w:lang w:val="sr-Latn-RS"/>
              </w:rPr>
              <w:t>109</w:t>
            </w:r>
            <w:r w:rsidRPr="00BA608F">
              <w:rPr>
                <w:rFonts w:cs="Arial"/>
                <w:sz w:val="20"/>
                <w:szCs w:val="20"/>
              </w:rPr>
              <w:t>m2</w:t>
            </w:r>
            <w:r w:rsidRPr="00BA608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098A1ECD"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2CC4FDA"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43202C92"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445AB6BA"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720E7AB"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74646CC0" w14:textId="77777777" w:rsidR="00B26D8B" w:rsidRPr="00FF3EDA" w:rsidRDefault="00B26D8B" w:rsidP="00092469">
            <w:pPr>
              <w:jc w:val="center"/>
              <w:rPr>
                <w:rFonts w:cs="Arial"/>
                <w:sz w:val="20"/>
                <w:szCs w:val="20"/>
              </w:rPr>
            </w:pPr>
          </w:p>
        </w:tc>
      </w:tr>
      <w:tr w:rsidR="00AD1220" w:rsidRPr="00BA608F" w14:paraId="125F18F9" w14:textId="77777777" w:rsidTr="0072434A">
        <w:trPr>
          <w:trHeight w:val="1002"/>
        </w:trPr>
        <w:tc>
          <w:tcPr>
            <w:tcW w:w="823" w:type="dxa"/>
            <w:tcBorders>
              <w:left w:val="single" w:sz="4" w:space="0" w:color="auto"/>
              <w:right w:val="single" w:sz="4" w:space="0" w:color="auto"/>
            </w:tcBorders>
            <w:vAlign w:val="center"/>
          </w:tcPr>
          <w:p w14:paraId="455674CD" w14:textId="77777777" w:rsidR="00B26D8B" w:rsidRPr="00BA608F" w:rsidRDefault="00B26D8B" w:rsidP="00092469">
            <w:pPr>
              <w:rPr>
                <w:rFonts w:cs="Arial"/>
                <w:color w:val="FF0000"/>
                <w:sz w:val="20"/>
                <w:szCs w:val="20"/>
              </w:rPr>
            </w:pPr>
          </w:p>
        </w:tc>
        <w:tc>
          <w:tcPr>
            <w:tcW w:w="1217" w:type="dxa"/>
            <w:tcBorders>
              <w:top w:val="nil"/>
              <w:left w:val="single" w:sz="4" w:space="0" w:color="auto"/>
              <w:bottom w:val="nil"/>
              <w:right w:val="single" w:sz="4" w:space="0" w:color="auto"/>
            </w:tcBorders>
            <w:vAlign w:val="center"/>
          </w:tcPr>
          <w:p w14:paraId="20CBB93C" w14:textId="77777777" w:rsidR="00B26D8B" w:rsidRPr="00BA608F" w:rsidRDefault="00B26D8B" w:rsidP="00092469">
            <w:pPr>
              <w:rPr>
                <w:rFonts w:cs="Arial"/>
                <w:sz w:val="20"/>
                <w:szCs w:val="20"/>
              </w:rPr>
            </w:pPr>
          </w:p>
        </w:tc>
        <w:tc>
          <w:tcPr>
            <w:tcW w:w="1725" w:type="dxa"/>
            <w:tcBorders>
              <w:left w:val="single" w:sz="4" w:space="0" w:color="auto"/>
              <w:right w:val="single" w:sz="4" w:space="0" w:color="auto"/>
            </w:tcBorders>
            <w:vAlign w:val="center"/>
          </w:tcPr>
          <w:p w14:paraId="428E07B1"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5DC9E36C" w14:textId="77777777" w:rsidR="00B26D8B" w:rsidRDefault="00B26D8B" w:rsidP="00092469">
            <w:pPr>
              <w:jc w:val="center"/>
              <w:rPr>
                <w:rFonts w:cs="Arial"/>
                <w:sz w:val="20"/>
                <w:szCs w:val="20"/>
                <w:lang w:val="sr-Latn-RS"/>
              </w:rPr>
            </w:pPr>
            <w:r>
              <w:rPr>
                <w:rFonts w:cs="Arial"/>
                <w:sz w:val="20"/>
                <w:szCs w:val="20"/>
                <w:lang w:val="sr-Latn-RS"/>
              </w:rPr>
              <w:t>OTU PO</w:t>
            </w:r>
          </w:p>
          <w:p w14:paraId="25268313"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u </w:t>
            </w:r>
            <w:r w:rsidRPr="00BA608F">
              <w:rPr>
                <w:rFonts w:cs="Arial"/>
                <w:sz w:val="20"/>
                <w:szCs w:val="20"/>
                <w:lang w:val="sr-Latn-RS"/>
              </w:rPr>
              <w:t>Rabrovu</w:t>
            </w:r>
          </w:p>
        </w:tc>
        <w:tc>
          <w:tcPr>
            <w:tcW w:w="1060" w:type="dxa"/>
            <w:tcBorders>
              <w:top w:val="single" w:sz="4" w:space="0" w:color="auto"/>
              <w:left w:val="nil"/>
              <w:bottom w:val="single" w:sz="4" w:space="0" w:color="auto"/>
              <w:right w:val="single" w:sz="4" w:space="0" w:color="auto"/>
            </w:tcBorders>
            <w:shd w:val="clear" w:color="auto" w:fill="auto"/>
            <w:vAlign w:val="center"/>
          </w:tcPr>
          <w:p w14:paraId="517F2567"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p>
          <w:p w14:paraId="15CAAE6C" w14:textId="77777777" w:rsidR="00B26D8B" w:rsidRPr="00BA608F" w:rsidRDefault="00B26D8B" w:rsidP="00092469">
            <w:pPr>
              <w:jc w:val="center"/>
              <w:rPr>
                <w:rFonts w:cs="Arial"/>
                <w:sz w:val="20"/>
                <w:szCs w:val="20"/>
                <w:lang w:val="sr-Latn-RS"/>
              </w:rPr>
            </w:pPr>
            <w:r w:rsidRPr="00BA608F">
              <w:rPr>
                <w:rFonts w:cs="Arial"/>
                <w:sz w:val="20"/>
                <w:szCs w:val="20"/>
                <w:lang w:val="sr-Latn-RS"/>
              </w:rPr>
              <w:t>207</w:t>
            </w:r>
            <w:r w:rsidRPr="00BA608F">
              <w:rPr>
                <w:rFonts w:cs="Arial"/>
                <w:sz w:val="20"/>
                <w:szCs w:val="20"/>
              </w:rPr>
              <w:t>m2</w:t>
            </w:r>
            <w:r w:rsidRPr="00BA608F">
              <w:rPr>
                <w:rFonts w:cs="Arial"/>
                <w:sz w:val="20"/>
                <w:szCs w:val="20"/>
                <w:lang w:val="sr-Latn-RS"/>
              </w:rPr>
              <w:t xml:space="preserve"> –</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1B921C16"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F4C29F8"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37F2EEDA"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7DC20047"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169190E4"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69704049" w14:textId="77777777" w:rsidR="00B26D8B" w:rsidRPr="00FF3EDA" w:rsidRDefault="00B26D8B" w:rsidP="00092469">
            <w:pPr>
              <w:jc w:val="center"/>
              <w:rPr>
                <w:rFonts w:cs="Arial"/>
                <w:sz w:val="20"/>
                <w:szCs w:val="20"/>
              </w:rPr>
            </w:pPr>
          </w:p>
        </w:tc>
      </w:tr>
      <w:tr w:rsidR="00AD1220" w:rsidRPr="00BA608F" w14:paraId="1D5431DC" w14:textId="77777777" w:rsidTr="0072434A">
        <w:trPr>
          <w:trHeight w:val="1002"/>
        </w:trPr>
        <w:tc>
          <w:tcPr>
            <w:tcW w:w="823" w:type="dxa"/>
            <w:tcBorders>
              <w:left w:val="single" w:sz="4" w:space="0" w:color="auto"/>
              <w:bottom w:val="single" w:sz="4" w:space="0" w:color="auto"/>
              <w:right w:val="single" w:sz="4" w:space="0" w:color="auto"/>
            </w:tcBorders>
            <w:vAlign w:val="center"/>
          </w:tcPr>
          <w:p w14:paraId="654DC3E0" w14:textId="77777777" w:rsidR="00B26D8B" w:rsidRPr="00BA608F" w:rsidRDefault="00B26D8B" w:rsidP="00092469">
            <w:pPr>
              <w:rPr>
                <w:rFonts w:cs="Arial"/>
                <w:color w:val="FF0000"/>
                <w:sz w:val="20"/>
                <w:szCs w:val="20"/>
              </w:rPr>
            </w:pPr>
          </w:p>
        </w:tc>
        <w:tc>
          <w:tcPr>
            <w:tcW w:w="1217" w:type="dxa"/>
            <w:tcBorders>
              <w:top w:val="nil"/>
              <w:left w:val="single" w:sz="4" w:space="0" w:color="auto"/>
              <w:bottom w:val="single" w:sz="4" w:space="0" w:color="auto"/>
              <w:right w:val="single" w:sz="4" w:space="0" w:color="auto"/>
            </w:tcBorders>
            <w:vAlign w:val="center"/>
          </w:tcPr>
          <w:p w14:paraId="736043C9" w14:textId="77777777" w:rsidR="00B26D8B" w:rsidRPr="00BA608F" w:rsidRDefault="00B26D8B" w:rsidP="00092469">
            <w:pPr>
              <w:rPr>
                <w:rFonts w:cs="Arial"/>
                <w:sz w:val="20"/>
                <w:szCs w:val="20"/>
              </w:rPr>
            </w:pPr>
          </w:p>
        </w:tc>
        <w:tc>
          <w:tcPr>
            <w:tcW w:w="1725" w:type="dxa"/>
            <w:tcBorders>
              <w:left w:val="single" w:sz="4" w:space="0" w:color="auto"/>
              <w:bottom w:val="single" w:sz="4" w:space="0" w:color="auto"/>
              <w:right w:val="single" w:sz="4" w:space="0" w:color="auto"/>
            </w:tcBorders>
            <w:vAlign w:val="center"/>
          </w:tcPr>
          <w:p w14:paraId="4F1566F0" w14:textId="77777777" w:rsidR="00B26D8B" w:rsidRPr="00BA608F" w:rsidRDefault="00B26D8B" w:rsidP="00092469">
            <w:pPr>
              <w:rPr>
                <w:rFonts w:cs="Arial"/>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031AD4D7" w14:textId="77777777" w:rsidR="00B26D8B" w:rsidRDefault="00B26D8B" w:rsidP="00092469">
            <w:pPr>
              <w:jc w:val="center"/>
              <w:rPr>
                <w:rFonts w:cs="Arial"/>
                <w:sz w:val="20"/>
                <w:szCs w:val="20"/>
                <w:lang w:val="sr-Latn-RS"/>
              </w:rPr>
            </w:pPr>
            <w:r>
              <w:rPr>
                <w:rFonts w:cs="Arial"/>
                <w:sz w:val="20"/>
                <w:szCs w:val="20"/>
                <w:lang w:val="sr-Latn-RS"/>
              </w:rPr>
              <w:t>OTU PO</w:t>
            </w:r>
          </w:p>
          <w:p w14:paraId="3763F2CE" w14:textId="77777777" w:rsidR="00B26D8B" w:rsidRPr="00BA608F" w:rsidRDefault="00B26D8B" w:rsidP="00092469">
            <w:pPr>
              <w:jc w:val="center"/>
              <w:rPr>
                <w:rFonts w:cs="Arial"/>
                <w:sz w:val="20"/>
                <w:szCs w:val="20"/>
                <w:lang w:val="sr-Latn-RS"/>
              </w:rPr>
            </w:pPr>
            <w:r w:rsidRPr="00BA608F">
              <w:rPr>
                <w:rFonts w:cs="Arial"/>
                <w:sz w:val="20"/>
                <w:szCs w:val="20"/>
              </w:rPr>
              <w:t xml:space="preserve">Objekat </w:t>
            </w:r>
            <w:r w:rsidRPr="00BA608F">
              <w:rPr>
                <w:rFonts w:cs="Arial"/>
                <w:sz w:val="20"/>
                <w:szCs w:val="20"/>
                <w:lang w:val="sr-Latn-RS"/>
              </w:rPr>
              <w:t>Kostolcu,Bože Dimitrijevića15</w:t>
            </w:r>
          </w:p>
        </w:tc>
        <w:tc>
          <w:tcPr>
            <w:tcW w:w="1060" w:type="dxa"/>
            <w:tcBorders>
              <w:top w:val="single" w:sz="4" w:space="0" w:color="auto"/>
              <w:left w:val="nil"/>
              <w:bottom w:val="single" w:sz="4" w:space="0" w:color="auto"/>
              <w:right w:val="single" w:sz="4" w:space="0" w:color="auto"/>
            </w:tcBorders>
            <w:shd w:val="clear" w:color="auto" w:fill="auto"/>
            <w:vAlign w:val="center"/>
          </w:tcPr>
          <w:p w14:paraId="1066933F" w14:textId="77777777" w:rsidR="00B26D8B" w:rsidRPr="00BA608F" w:rsidRDefault="00B26D8B" w:rsidP="00092469">
            <w:pPr>
              <w:jc w:val="center"/>
              <w:rPr>
                <w:rFonts w:cs="Arial"/>
                <w:sz w:val="20"/>
                <w:szCs w:val="20"/>
                <w:lang w:val="sr-Latn-RS"/>
              </w:rPr>
            </w:pPr>
            <w:r w:rsidRPr="00BA608F">
              <w:rPr>
                <w:rFonts w:cs="Arial"/>
                <w:sz w:val="20"/>
                <w:szCs w:val="20"/>
              </w:rPr>
              <w:t xml:space="preserve">Poslovni objekat Pr u osnovi površine </w:t>
            </w:r>
            <w:r w:rsidRPr="00BA608F">
              <w:rPr>
                <w:rFonts w:cs="Arial"/>
                <w:sz w:val="20"/>
                <w:szCs w:val="20"/>
                <w:lang w:val="sr-Latn-RS"/>
              </w:rPr>
              <w:t>139</w:t>
            </w:r>
            <w:r w:rsidRPr="00BA608F">
              <w:rPr>
                <w:rFonts w:cs="Arial"/>
                <w:sz w:val="20"/>
                <w:szCs w:val="20"/>
              </w:rPr>
              <w:t>m2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4A2B8A2A" w14:textId="77777777" w:rsidR="00B26D8B" w:rsidRPr="00BA608F" w:rsidRDefault="00B26D8B" w:rsidP="00092469">
            <w:pPr>
              <w:jc w:val="center"/>
              <w:rPr>
                <w:rFonts w:cs="Arial"/>
                <w:sz w:val="20"/>
                <w:szCs w:val="20"/>
              </w:rPr>
            </w:pPr>
            <w:r w:rsidRPr="00BA608F">
              <w:rPr>
                <w:rFonts w:cs="Arial"/>
                <w:sz w:val="20"/>
                <w:szCs w:val="20"/>
              </w:rPr>
              <w:t>kompl.</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3604288" w14:textId="77777777" w:rsidR="00B26D8B" w:rsidRDefault="00B26D8B" w:rsidP="00092469">
            <w:pPr>
              <w:jc w:val="center"/>
            </w:pPr>
            <w:r w:rsidRPr="00FF3EDA">
              <w:rPr>
                <w:rFonts w:cs="Arial"/>
                <w:sz w:val="20"/>
                <w:szCs w:val="20"/>
              </w:rPr>
              <w:t>2</w:t>
            </w:r>
          </w:p>
        </w:tc>
        <w:tc>
          <w:tcPr>
            <w:tcW w:w="1106" w:type="dxa"/>
            <w:tcBorders>
              <w:top w:val="single" w:sz="4" w:space="0" w:color="auto"/>
              <w:left w:val="nil"/>
              <w:bottom w:val="single" w:sz="4" w:space="0" w:color="auto"/>
              <w:right w:val="single" w:sz="4" w:space="0" w:color="auto"/>
            </w:tcBorders>
          </w:tcPr>
          <w:p w14:paraId="1EE503A5" w14:textId="77777777" w:rsidR="00B26D8B" w:rsidRPr="00FF3EDA" w:rsidRDefault="00B26D8B" w:rsidP="00092469">
            <w:pPr>
              <w:jc w:val="center"/>
              <w:rPr>
                <w:rFonts w:cs="Arial"/>
                <w:sz w:val="20"/>
                <w:szCs w:val="20"/>
              </w:rPr>
            </w:pPr>
          </w:p>
        </w:tc>
        <w:tc>
          <w:tcPr>
            <w:tcW w:w="1106" w:type="dxa"/>
            <w:tcBorders>
              <w:top w:val="single" w:sz="4" w:space="0" w:color="auto"/>
              <w:left w:val="nil"/>
              <w:bottom w:val="single" w:sz="4" w:space="0" w:color="auto"/>
              <w:right w:val="single" w:sz="4" w:space="0" w:color="auto"/>
            </w:tcBorders>
          </w:tcPr>
          <w:p w14:paraId="52C9992C"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1B060AB9" w14:textId="77777777" w:rsidR="00B26D8B" w:rsidRPr="00FF3EDA" w:rsidRDefault="00B26D8B" w:rsidP="00092469">
            <w:pPr>
              <w:jc w:val="center"/>
              <w:rPr>
                <w:rFonts w:cs="Arial"/>
                <w:sz w:val="20"/>
                <w:szCs w:val="20"/>
              </w:rPr>
            </w:pPr>
          </w:p>
        </w:tc>
        <w:tc>
          <w:tcPr>
            <w:tcW w:w="1416" w:type="dxa"/>
            <w:tcBorders>
              <w:top w:val="single" w:sz="4" w:space="0" w:color="auto"/>
              <w:left w:val="nil"/>
              <w:bottom w:val="single" w:sz="4" w:space="0" w:color="auto"/>
              <w:right w:val="single" w:sz="4" w:space="0" w:color="auto"/>
            </w:tcBorders>
          </w:tcPr>
          <w:p w14:paraId="51D61799" w14:textId="77777777" w:rsidR="00B26D8B" w:rsidRPr="00FF3EDA" w:rsidRDefault="00B26D8B" w:rsidP="00092469">
            <w:pPr>
              <w:jc w:val="center"/>
              <w:rPr>
                <w:rFonts w:cs="Arial"/>
                <w:sz w:val="20"/>
                <w:szCs w:val="20"/>
              </w:rPr>
            </w:pPr>
          </w:p>
        </w:tc>
      </w:tr>
      <w:tr w:rsidR="001C5D6E" w:rsidRPr="00BA608F" w14:paraId="08D52ADD" w14:textId="77777777" w:rsidTr="0072434A">
        <w:trPr>
          <w:trHeight w:val="539"/>
        </w:trPr>
        <w:tc>
          <w:tcPr>
            <w:tcW w:w="6664"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4052307" w14:textId="46F1CB0F" w:rsidR="001C5D6E" w:rsidRPr="00BA608F" w:rsidRDefault="001C5D6E" w:rsidP="001C5D6E">
            <w:pPr>
              <w:jc w:val="right"/>
              <w:rPr>
                <w:rFonts w:cs="Arial"/>
                <w:sz w:val="20"/>
                <w:szCs w:val="20"/>
              </w:rPr>
            </w:pPr>
            <w:r w:rsidRPr="00170340">
              <w:rPr>
                <w:rFonts w:eastAsia="Calibri" w:cs="Arial"/>
                <w:color w:val="000000"/>
                <w:lang w:val="sr-Latn-RS" w:eastAsia="sr-Latn-RS"/>
              </w:rPr>
              <w:t>I</w:t>
            </w:r>
          </w:p>
        </w:tc>
        <w:tc>
          <w:tcPr>
            <w:tcW w:w="4345"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588729D0" w14:textId="3E43C6D5" w:rsidR="001C5D6E" w:rsidRPr="00FF3EDA" w:rsidRDefault="001C5D6E" w:rsidP="001C5D6E">
            <w:pPr>
              <w:jc w:val="center"/>
              <w:rPr>
                <w:rFonts w:cs="Arial"/>
                <w:sz w:val="20"/>
                <w:szCs w:val="20"/>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832" w:type="dxa"/>
            <w:gridSpan w:val="2"/>
            <w:tcBorders>
              <w:top w:val="single" w:sz="4" w:space="0" w:color="auto"/>
              <w:left w:val="nil"/>
              <w:bottom w:val="single" w:sz="4" w:space="0" w:color="auto"/>
              <w:right w:val="single" w:sz="4" w:space="0" w:color="auto"/>
            </w:tcBorders>
          </w:tcPr>
          <w:p w14:paraId="66A952AA" w14:textId="77777777" w:rsidR="001C5D6E" w:rsidRPr="00FF3EDA" w:rsidRDefault="001C5D6E" w:rsidP="001C5D6E">
            <w:pPr>
              <w:jc w:val="center"/>
              <w:rPr>
                <w:rFonts w:cs="Arial"/>
                <w:sz w:val="20"/>
                <w:szCs w:val="20"/>
              </w:rPr>
            </w:pPr>
          </w:p>
        </w:tc>
      </w:tr>
      <w:tr w:rsidR="001C5D6E" w:rsidRPr="00BA608F" w14:paraId="351FF629" w14:textId="77777777" w:rsidTr="0072434A">
        <w:trPr>
          <w:trHeight w:val="584"/>
        </w:trPr>
        <w:tc>
          <w:tcPr>
            <w:tcW w:w="6664"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528B8E9" w14:textId="5BC7609C" w:rsidR="001C5D6E" w:rsidRPr="00BA608F" w:rsidRDefault="001C5D6E" w:rsidP="001C5D6E">
            <w:pPr>
              <w:jc w:val="right"/>
              <w:rPr>
                <w:rFonts w:cs="Arial"/>
                <w:sz w:val="20"/>
                <w:szCs w:val="20"/>
              </w:rPr>
            </w:pPr>
            <w:r w:rsidRPr="00170340">
              <w:rPr>
                <w:rFonts w:eastAsia="Calibri" w:cs="Arial"/>
                <w:color w:val="000000"/>
                <w:lang w:val="sr-Latn-RS" w:eastAsia="sr-Latn-RS"/>
              </w:rPr>
              <w:t>II</w:t>
            </w:r>
          </w:p>
        </w:tc>
        <w:tc>
          <w:tcPr>
            <w:tcW w:w="4345"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5E9AF874" w14:textId="440153C7" w:rsidR="001C5D6E" w:rsidRPr="00FF3EDA" w:rsidRDefault="001C5D6E" w:rsidP="001C5D6E">
            <w:pPr>
              <w:jc w:val="center"/>
              <w:rPr>
                <w:rFonts w:cs="Arial"/>
                <w:sz w:val="20"/>
                <w:szCs w:val="20"/>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832" w:type="dxa"/>
            <w:gridSpan w:val="2"/>
            <w:tcBorders>
              <w:top w:val="single" w:sz="4" w:space="0" w:color="auto"/>
              <w:left w:val="nil"/>
              <w:bottom w:val="single" w:sz="4" w:space="0" w:color="auto"/>
              <w:right w:val="single" w:sz="4" w:space="0" w:color="auto"/>
            </w:tcBorders>
          </w:tcPr>
          <w:p w14:paraId="2E8811CF" w14:textId="77777777" w:rsidR="001C5D6E" w:rsidRPr="00FF3EDA" w:rsidRDefault="001C5D6E" w:rsidP="001C5D6E">
            <w:pPr>
              <w:jc w:val="center"/>
              <w:rPr>
                <w:rFonts w:cs="Arial"/>
                <w:sz w:val="20"/>
                <w:szCs w:val="20"/>
              </w:rPr>
            </w:pPr>
          </w:p>
        </w:tc>
      </w:tr>
      <w:tr w:rsidR="001C5D6E" w:rsidRPr="00BA608F" w14:paraId="29362619" w14:textId="77777777" w:rsidTr="0072434A">
        <w:trPr>
          <w:trHeight w:val="521"/>
        </w:trPr>
        <w:tc>
          <w:tcPr>
            <w:tcW w:w="6664"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00FECD5" w14:textId="3BEDA721" w:rsidR="001C5D6E" w:rsidRPr="00BA608F" w:rsidRDefault="001C5D6E" w:rsidP="001C5D6E">
            <w:pPr>
              <w:jc w:val="right"/>
              <w:rPr>
                <w:rFonts w:cs="Arial"/>
                <w:sz w:val="20"/>
                <w:szCs w:val="20"/>
              </w:rPr>
            </w:pPr>
            <w:r w:rsidRPr="00170340">
              <w:rPr>
                <w:rFonts w:eastAsia="Calibri" w:cs="Arial"/>
                <w:color w:val="000000"/>
                <w:lang w:val="sr-Latn-RS" w:eastAsia="sr-Latn-RS"/>
              </w:rPr>
              <w:t>III</w:t>
            </w:r>
          </w:p>
        </w:tc>
        <w:tc>
          <w:tcPr>
            <w:tcW w:w="4345"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14:paraId="7B0C6B0E" w14:textId="1AD05802" w:rsidR="001C5D6E" w:rsidRPr="00FF3EDA" w:rsidRDefault="001C5D6E" w:rsidP="001C5D6E">
            <w:pPr>
              <w:jc w:val="center"/>
              <w:rPr>
                <w:rFonts w:cs="Arial"/>
                <w:sz w:val="20"/>
                <w:szCs w:val="20"/>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832" w:type="dxa"/>
            <w:gridSpan w:val="2"/>
            <w:tcBorders>
              <w:top w:val="single" w:sz="4" w:space="0" w:color="auto"/>
              <w:left w:val="nil"/>
              <w:bottom w:val="single" w:sz="4" w:space="0" w:color="auto"/>
              <w:right w:val="single" w:sz="4" w:space="0" w:color="auto"/>
            </w:tcBorders>
          </w:tcPr>
          <w:p w14:paraId="497F06D6" w14:textId="77777777" w:rsidR="001C5D6E" w:rsidRPr="00FF3EDA" w:rsidRDefault="001C5D6E" w:rsidP="001C5D6E">
            <w:pPr>
              <w:jc w:val="center"/>
              <w:rPr>
                <w:rFonts w:cs="Arial"/>
                <w:sz w:val="20"/>
                <w:szCs w:val="20"/>
              </w:rPr>
            </w:pPr>
          </w:p>
        </w:tc>
      </w:tr>
    </w:tbl>
    <w:p w14:paraId="42098044" w14:textId="77777777" w:rsidR="003A1926" w:rsidRPr="003D68A9" w:rsidRDefault="003A1926" w:rsidP="00537552">
      <w:pPr>
        <w:rPr>
          <w:rFonts w:eastAsia="TimesNewRomanPS-BoldMT" w:cs="Arial"/>
          <w:lang w:val="sr-Cyrl-RS"/>
        </w:rPr>
      </w:pPr>
    </w:p>
    <w:p w14:paraId="5E23AD26" w14:textId="39813842" w:rsidR="00A43EBD" w:rsidRPr="00924028" w:rsidRDefault="00A43EBD" w:rsidP="00A43EBD">
      <w:pPr>
        <w:spacing w:before="0"/>
        <w:rPr>
          <w:rFonts w:cs="Arial"/>
          <w:b/>
          <w:lang w:val="sr-Cyrl-RS"/>
        </w:rPr>
      </w:pPr>
      <w:r w:rsidRPr="0067214D">
        <w:rPr>
          <w:rFonts w:cs="Arial"/>
          <w:b/>
          <w:lang w:val="sr-Latn-CS"/>
        </w:rPr>
        <w:t>Упутство за попуњавањ</w:t>
      </w:r>
      <w:r w:rsidRPr="0067214D">
        <w:rPr>
          <w:rFonts w:cs="Arial"/>
          <w:b/>
          <w:lang w:val="ru-RU"/>
        </w:rPr>
        <w:t>е Обрасца структуре цене</w:t>
      </w:r>
      <w:r>
        <w:rPr>
          <w:rFonts w:cs="Arial"/>
          <w:b/>
        </w:rPr>
        <w:t xml:space="preserve"> </w:t>
      </w:r>
      <w:r>
        <w:rPr>
          <w:rFonts w:cs="Arial"/>
          <w:b/>
          <w:lang w:val="sr-Cyrl-RS"/>
        </w:rPr>
        <w:t>за партију 2:</w:t>
      </w:r>
    </w:p>
    <w:p w14:paraId="19B66625" w14:textId="77777777" w:rsidR="00A43EBD" w:rsidRPr="0067214D" w:rsidRDefault="00A43EBD" w:rsidP="00A43EBD">
      <w:pPr>
        <w:spacing w:before="0"/>
        <w:rPr>
          <w:rFonts w:cs="Arial"/>
          <w:b/>
        </w:rPr>
      </w:pPr>
    </w:p>
    <w:p w14:paraId="05795D08" w14:textId="64C4B5FB" w:rsidR="00A43EBD" w:rsidRPr="0067214D" w:rsidRDefault="00A43EBD" w:rsidP="00A43EBD">
      <w:pPr>
        <w:pStyle w:val="ListParagraph"/>
        <w:tabs>
          <w:tab w:val="left" w:pos="90"/>
        </w:tabs>
        <w:spacing w:before="0" w:after="0" w:line="240" w:lineRule="auto"/>
        <w:ind w:left="0"/>
        <w:rPr>
          <w:rFonts w:ascii="Arial" w:hAnsi="Arial" w:cs="Arial"/>
          <w:bCs/>
          <w:iCs/>
        </w:rPr>
      </w:pPr>
      <w:r w:rsidRPr="0067214D">
        <w:rPr>
          <w:rFonts w:ascii="Arial" w:hAnsi="Arial" w:cs="Arial"/>
          <w:bCs/>
          <w:iCs/>
        </w:rPr>
        <w:t>Понуђач треба да попун</w:t>
      </w:r>
      <w:r w:rsidRPr="0067214D">
        <w:rPr>
          <w:rFonts w:ascii="Arial" w:hAnsi="Arial" w:cs="Arial"/>
          <w:bCs/>
          <w:iCs/>
          <w:lang w:val="sr-Cyrl-CS"/>
        </w:rPr>
        <w:t>и</w:t>
      </w:r>
      <w:r w:rsidRPr="0067214D">
        <w:rPr>
          <w:rFonts w:ascii="Arial" w:hAnsi="Arial" w:cs="Arial"/>
          <w:bCs/>
          <w:iCs/>
        </w:rPr>
        <w:t xml:space="preserve"> образац структуре цене </w:t>
      </w:r>
      <w:r w:rsidRPr="0067214D">
        <w:rPr>
          <w:rFonts w:ascii="Arial" w:hAnsi="Arial" w:cs="Arial"/>
          <w:bCs/>
          <w:iCs/>
          <w:lang w:val="sr-Cyrl-CS"/>
        </w:rPr>
        <w:t>Табел</w:t>
      </w:r>
      <w:r>
        <w:rPr>
          <w:rFonts w:ascii="Arial" w:hAnsi="Arial" w:cs="Arial"/>
          <w:bCs/>
          <w:iCs/>
          <w:lang w:val="sr-Cyrl-CS"/>
        </w:rPr>
        <w:t>а</w:t>
      </w:r>
      <w:r w:rsidRPr="0067214D">
        <w:rPr>
          <w:rFonts w:ascii="Arial" w:hAnsi="Arial" w:cs="Arial"/>
          <w:bCs/>
          <w:iCs/>
          <w:lang w:val="sr-Cyrl-CS"/>
        </w:rPr>
        <w:t xml:space="preserve"> </w:t>
      </w:r>
      <w:r w:rsidR="0072434A">
        <w:rPr>
          <w:rFonts w:ascii="Arial" w:hAnsi="Arial" w:cs="Arial"/>
          <w:bCs/>
          <w:iCs/>
          <w:lang w:val="sr-Cyrl-RS"/>
        </w:rPr>
        <w:t>П</w:t>
      </w:r>
      <w:r>
        <w:rPr>
          <w:rFonts w:ascii="Arial" w:hAnsi="Arial" w:cs="Arial"/>
          <w:bCs/>
          <w:iCs/>
          <w:lang w:val="sr-Cyrl-CS"/>
        </w:rPr>
        <w:t>2</w:t>
      </w:r>
      <w:r w:rsidRPr="0067214D">
        <w:rPr>
          <w:rFonts w:ascii="Arial" w:hAnsi="Arial" w:cs="Arial"/>
          <w:bCs/>
          <w:iCs/>
          <w:lang w:val="sr-Cyrl-CS"/>
        </w:rPr>
        <w:t xml:space="preserve">-А1 </w:t>
      </w:r>
      <w:proofErr w:type="gramStart"/>
      <w:r>
        <w:rPr>
          <w:rFonts w:ascii="Arial" w:hAnsi="Arial" w:cs="Arial"/>
          <w:bCs/>
          <w:iCs/>
          <w:lang w:val="sr-Cyrl-RS"/>
        </w:rPr>
        <w:t>и</w:t>
      </w:r>
      <w:r w:rsidRPr="0067214D">
        <w:rPr>
          <w:rFonts w:ascii="Arial" w:hAnsi="Arial" w:cs="Arial"/>
          <w:bCs/>
          <w:iCs/>
          <w:lang w:val="sr-Cyrl-CS"/>
        </w:rPr>
        <w:t xml:space="preserve">  </w:t>
      </w:r>
      <w:r>
        <w:rPr>
          <w:rFonts w:ascii="Arial" w:hAnsi="Arial" w:cs="Arial"/>
          <w:bCs/>
          <w:iCs/>
          <w:lang w:val="sr-Cyrl-CS"/>
        </w:rPr>
        <w:t>Табела</w:t>
      </w:r>
      <w:proofErr w:type="gramEnd"/>
      <w:r>
        <w:rPr>
          <w:rFonts w:ascii="Arial" w:hAnsi="Arial" w:cs="Arial"/>
          <w:bCs/>
          <w:iCs/>
          <w:lang w:val="sr-Cyrl-CS"/>
        </w:rPr>
        <w:t xml:space="preserve"> </w:t>
      </w:r>
      <w:r w:rsidR="0072434A">
        <w:rPr>
          <w:rFonts w:ascii="Arial" w:hAnsi="Arial" w:cs="Arial"/>
          <w:bCs/>
          <w:iCs/>
          <w:lang w:val="sr-Cyrl-RS"/>
        </w:rPr>
        <w:t>П</w:t>
      </w:r>
      <w:r>
        <w:rPr>
          <w:rFonts w:ascii="Arial" w:hAnsi="Arial" w:cs="Arial"/>
          <w:bCs/>
          <w:iCs/>
          <w:lang w:val="sr-Cyrl-CS"/>
        </w:rPr>
        <w:t>2</w:t>
      </w:r>
      <w:r w:rsidRPr="0067214D">
        <w:rPr>
          <w:rFonts w:ascii="Arial" w:hAnsi="Arial" w:cs="Arial"/>
          <w:bCs/>
          <w:iCs/>
          <w:lang w:val="sr-Cyrl-CS"/>
        </w:rPr>
        <w:t>-А</w:t>
      </w:r>
      <w:r>
        <w:rPr>
          <w:rFonts w:ascii="Arial" w:hAnsi="Arial" w:cs="Arial"/>
          <w:bCs/>
          <w:iCs/>
          <w:lang w:val="sr-Cyrl-CS"/>
        </w:rPr>
        <w:t>2</w:t>
      </w:r>
      <w:r w:rsidRPr="0067214D">
        <w:rPr>
          <w:rFonts w:ascii="Arial" w:hAnsi="Arial" w:cs="Arial"/>
          <w:bCs/>
          <w:iCs/>
          <w:lang w:val="sr-Cyrl-CS"/>
        </w:rPr>
        <w:t>.</w:t>
      </w:r>
      <w:r>
        <w:rPr>
          <w:rFonts w:ascii="Arial" w:hAnsi="Arial" w:cs="Arial"/>
          <w:bCs/>
          <w:iCs/>
          <w:lang w:val="sr-Cyrl-CS"/>
        </w:rPr>
        <w:t>,</w:t>
      </w:r>
      <w:r w:rsidRPr="0067214D">
        <w:rPr>
          <w:rFonts w:ascii="Arial" w:hAnsi="Arial" w:cs="Arial"/>
          <w:bCs/>
          <w:iCs/>
          <w:lang w:val="sr-Cyrl-CS"/>
        </w:rPr>
        <w:t xml:space="preserve"> на следећи начин</w:t>
      </w:r>
      <w:r w:rsidRPr="0067214D">
        <w:rPr>
          <w:rFonts w:ascii="Arial" w:hAnsi="Arial" w:cs="Arial"/>
          <w:bCs/>
          <w:iCs/>
        </w:rPr>
        <w:t>:</w:t>
      </w:r>
    </w:p>
    <w:p w14:paraId="1BF2A93E" w14:textId="77777777" w:rsidR="00A43EBD" w:rsidRPr="0067214D" w:rsidRDefault="00A43EBD" w:rsidP="00A43EBD">
      <w:pPr>
        <w:pStyle w:val="ListParagraph"/>
        <w:tabs>
          <w:tab w:val="left" w:pos="90"/>
        </w:tabs>
        <w:spacing w:before="0" w:after="0" w:line="240" w:lineRule="auto"/>
        <w:ind w:left="0"/>
        <w:rPr>
          <w:rFonts w:ascii="Arial" w:hAnsi="Arial" w:cs="Arial"/>
          <w:bCs/>
          <w:iCs/>
        </w:rPr>
      </w:pPr>
    </w:p>
    <w:p w14:paraId="47535EE1" w14:textId="77777777" w:rsidR="00A43EBD" w:rsidRPr="0067214D" w:rsidRDefault="00A43EBD" w:rsidP="00A43EBD">
      <w:pPr>
        <w:pStyle w:val="ListParagraph"/>
        <w:tabs>
          <w:tab w:val="left" w:pos="90"/>
        </w:tabs>
        <w:suppressAutoHyphens/>
        <w:spacing w:before="0" w:after="0" w:line="240" w:lineRule="auto"/>
        <w:ind w:left="0"/>
        <w:contextualSpacing w:val="0"/>
        <w:rPr>
          <w:rFonts w:ascii="Arial" w:hAnsi="Arial" w:cs="Arial"/>
          <w:bCs/>
          <w:iCs/>
        </w:rPr>
      </w:pPr>
      <w:r w:rsidRPr="0067214D">
        <w:rPr>
          <w:rFonts w:ascii="Arial" w:hAnsi="Arial" w:cs="Arial"/>
          <w:bCs/>
          <w:iCs/>
          <w:lang w:val="sr-Cyrl-CS"/>
        </w:rPr>
        <w:t xml:space="preserve">у колону 8. </w:t>
      </w:r>
      <w:r w:rsidRPr="0067214D">
        <w:rPr>
          <w:rFonts w:ascii="Arial" w:hAnsi="Arial" w:cs="Arial"/>
          <w:bCs/>
          <w:iCs/>
        </w:rPr>
        <w:t xml:space="preserve">уписати колико износи јединична цена без ПДВ за </w:t>
      </w:r>
      <w:r w:rsidRPr="0067214D">
        <w:rPr>
          <w:rFonts w:ascii="Arial" w:hAnsi="Arial" w:cs="Arial"/>
          <w:bCs/>
          <w:iCs/>
          <w:lang w:val="sr-Cyrl-RS"/>
        </w:rPr>
        <w:t>извршену услугу</w:t>
      </w:r>
      <w:r w:rsidRPr="0067214D">
        <w:rPr>
          <w:rFonts w:ascii="Arial" w:hAnsi="Arial" w:cs="Arial"/>
          <w:bCs/>
          <w:iCs/>
        </w:rPr>
        <w:t>;</w:t>
      </w:r>
    </w:p>
    <w:p w14:paraId="646BAFC8" w14:textId="77777777" w:rsidR="00A43EBD" w:rsidRPr="0067214D" w:rsidRDefault="00A43EBD" w:rsidP="00A43EBD">
      <w:pPr>
        <w:pStyle w:val="ListParagraph"/>
        <w:tabs>
          <w:tab w:val="left" w:pos="90"/>
        </w:tabs>
        <w:suppressAutoHyphens/>
        <w:spacing w:before="0" w:after="0" w:line="240" w:lineRule="auto"/>
        <w:ind w:left="0"/>
        <w:contextualSpacing w:val="0"/>
        <w:rPr>
          <w:rFonts w:ascii="Arial" w:hAnsi="Arial" w:cs="Arial"/>
          <w:bCs/>
          <w:iCs/>
        </w:rPr>
      </w:pPr>
      <w:r w:rsidRPr="0067214D">
        <w:rPr>
          <w:rFonts w:ascii="Arial" w:hAnsi="Arial" w:cs="Arial"/>
          <w:bCs/>
          <w:iCs/>
        </w:rPr>
        <w:t xml:space="preserve">у колону </w:t>
      </w:r>
      <w:r w:rsidRPr="0067214D">
        <w:rPr>
          <w:rFonts w:ascii="Arial" w:hAnsi="Arial" w:cs="Arial"/>
          <w:bCs/>
          <w:iCs/>
          <w:lang w:val="sr-Cyrl-RS"/>
        </w:rPr>
        <w:t>9</w:t>
      </w:r>
      <w:r w:rsidRPr="0067214D">
        <w:rPr>
          <w:rFonts w:ascii="Arial" w:hAnsi="Arial" w:cs="Arial"/>
          <w:bCs/>
          <w:iCs/>
        </w:rPr>
        <w:t xml:space="preserve">. уписати колико износи јединична цена са ПДВ за </w:t>
      </w:r>
      <w:r w:rsidRPr="0067214D">
        <w:rPr>
          <w:rFonts w:ascii="Arial" w:hAnsi="Arial" w:cs="Arial"/>
          <w:bCs/>
          <w:iCs/>
          <w:lang w:val="sr-Cyrl-RS"/>
        </w:rPr>
        <w:t>извршену услугу</w:t>
      </w:r>
      <w:r w:rsidRPr="0067214D">
        <w:rPr>
          <w:rFonts w:ascii="Arial" w:hAnsi="Arial" w:cs="Arial"/>
          <w:bCs/>
          <w:iCs/>
        </w:rPr>
        <w:t>;</w:t>
      </w:r>
    </w:p>
    <w:p w14:paraId="124387E4" w14:textId="77777777" w:rsidR="00A43EBD" w:rsidRPr="0067214D" w:rsidRDefault="00A43EBD" w:rsidP="00A43EBD">
      <w:pPr>
        <w:pStyle w:val="ListParagraph"/>
        <w:tabs>
          <w:tab w:val="left" w:pos="90"/>
        </w:tabs>
        <w:suppressAutoHyphens/>
        <w:spacing w:before="0" w:after="0" w:line="240" w:lineRule="auto"/>
        <w:ind w:left="0"/>
        <w:contextualSpacing w:val="0"/>
        <w:rPr>
          <w:rFonts w:ascii="Arial" w:hAnsi="Arial" w:cs="Arial"/>
          <w:bCs/>
          <w:iCs/>
          <w:lang w:val="sr-Cyrl-RS"/>
        </w:rPr>
      </w:pPr>
      <w:r w:rsidRPr="0067214D">
        <w:rPr>
          <w:rFonts w:ascii="Arial" w:hAnsi="Arial" w:cs="Arial"/>
          <w:bCs/>
          <w:iCs/>
        </w:rPr>
        <w:lastRenderedPageBreak/>
        <w:t xml:space="preserve">у колону </w:t>
      </w:r>
      <w:r w:rsidRPr="0067214D">
        <w:rPr>
          <w:rFonts w:ascii="Arial" w:hAnsi="Arial" w:cs="Arial"/>
          <w:bCs/>
          <w:iCs/>
          <w:lang w:val="sr-Cyrl-RS"/>
        </w:rPr>
        <w:t>10</w:t>
      </w:r>
      <w:r w:rsidRPr="0067214D">
        <w:rPr>
          <w:rFonts w:ascii="Arial" w:hAnsi="Arial" w:cs="Arial"/>
          <w:bCs/>
          <w:iCs/>
        </w:rPr>
        <w:t>. уписати колико износи укупна цена без ПДВ и то тако што ће помножити јединичну цену без ПДВ</w:t>
      </w:r>
      <w:r w:rsidRPr="0067214D">
        <w:rPr>
          <w:rFonts w:ascii="Arial" w:hAnsi="Arial" w:cs="Arial"/>
          <w:bCs/>
          <w:iCs/>
          <w:lang w:val="sr-Cyrl-RS"/>
        </w:rPr>
        <w:t>, оквирну количину</w:t>
      </w:r>
      <w:r>
        <w:rPr>
          <w:rFonts w:ascii="Arial" w:hAnsi="Arial" w:cs="Arial"/>
          <w:bCs/>
          <w:iCs/>
          <w:lang w:val="sr-Cyrl-RS"/>
        </w:rPr>
        <w:t xml:space="preserve"> и број прегледа</w:t>
      </w:r>
    </w:p>
    <w:p w14:paraId="43C0EF73" w14:textId="77777777" w:rsidR="00A43EBD" w:rsidRPr="00EE4E2D" w:rsidRDefault="00A43EBD" w:rsidP="00A43EBD">
      <w:pPr>
        <w:pStyle w:val="ListParagraph"/>
        <w:tabs>
          <w:tab w:val="left" w:pos="90"/>
        </w:tabs>
        <w:suppressAutoHyphens/>
        <w:spacing w:before="0" w:after="0" w:line="240" w:lineRule="auto"/>
        <w:ind w:left="0"/>
        <w:contextualSpacing w:val="0"/>
        <w:rPr>
          <w:rFonts w:ascii="Arial" w:hAnsi="Arial" w:cs="Arial"/>
          <w:bCs/>
          <w:iCs/>
          <w:lang w:val="sr-Cyrl-RS"/>
        </w:rPr>
      </w:pPr>
      <w:r w:rsidRPr="0067214D">
        <w:rPr>
          <w:rFonts w:ascii="Arial" w:hAnsi="Arial" w:cs="Arial"/>
          <w:bCs/>
          <w:iCs/>
          <w:lang w:val="sr-Cyrl-RS"/>
        </w:rPr>
        <w:t>(10</w:t>
      </w:r>
      <w:r w:rsidRPr="0067214D">
        <w:rPr>
          <w:rFonts w:ascii="Arial" w:hAnsi="Arial" w:cs="Arial"/>
          <w:bCs/>
          <w:iCs/>
        </w:rPr>
        <w:t>=6x7x8)</w:t>
      </w:r>
      <w:r>
        <w:rPr>
          <w:rFonts w:ascii="Arial" w:hAnsi="Arial" w:cs="Arial"/>
          <w:bCs/>
          <w:iCs/>
          <w:lang w:val="sr-Cyrl-RS"/>
        </w:rPr>
        <w:t xml:space="preserve"> </w:t>
      </w:r>
    </w:p>
    <w:p w14:paraId="5BAEDC67" w14:textId="77777777" w:rsidR="00A43EBD" w:rsidRPr="00EE4E2D" w:rsidRDefault="00A43EBD" w:rsidP="00A43EBD">
      <w:pPr>
        <w:pStyle w:val="ListParagraph"/>
        <w:tabs>
          <w:tab w:val="left" w:pos="90"/>
        </w:tabs>
        <w:suppressAutoHyphens/>
        <w:spacing w:before="0" w:after="0" w:line="240" w:lineRule="auto"/>
        <w:ind w:left="0"/>
        <w:contextualSpacing w:val="0"/>
        <w:rPr>
          <w:rFonts w:ascii="Arial" w:hAnsi="Arial" w:cs="Arial"/>
          <w:bCs/>
          <w:iCs/>
          <w:lang w:val="sr-Cyrl-RS"/>
        </w:rPr>
      </w:pPr>
      <w:r w:rsidRPr="0067214D">
        <w:rPr>
          <w:rFonts w:ascii="Arial" w:hAnsi="Arial" w:cs="Arial"/>
          <w:bCs/>
          <w:iCs/>
          <w:lang w:val="sr-Cyrl-CS"/>
        </w:rPr>
        <w:t>у колону 11</w:t>
      </w:r>
      <w:r w:rsidRPr="0067214D">
        <w:rPr>
          <w:rFonts w:ascii="Arial" w:hAnsi="Arial" w:cs="Arial"/>
          <w:bCs/>
          <w:iCs/>
        </w:rPr>
        <w:t>. уписати колико износи укупна цена са ПДВ и то тако што ће помножити јединичну цену са ПДВ</w:t>
      </w:r>
      <w:r>
        <w:rPr>
          <w:rFonts w:ascii="Arial" w:hAnsi="Arial" w:cs="Arial"/>
          <w:bCs/>
          <w:iCs/>
          <w:lang w:val="sr-Cyrl-RS"/>
        </w:rPr>
        <w:t>,</w:t>
      </w:r>
      <w:r w:rsidRPr="0067214D">
        <w:rPr>
          <w:rFonts w:ascii="Arial" w:hAnsi="Arial" w:cs="Arial"/>
          <w:bCs/>
          <w:iCs/>
        </w:rPr>
        <w:t xml:space="preserve"> оквирну количину</w:t>
      </w:r>
      <w:r>
        <w:rPr>
          <w:rFonts w:ascii="Arial" w:hAnsi="Arial" w:cs="Arial"/>
          <w:bCs/>
          <w:iCs/>
          <w:lang w:val="sr-Cyrl-RS"/>
        </w:rPr>
        <w:t xml:space="preserve"> и број прегледа</w:t>
      </w:r>
    </w:p>
    <w:p w14:paraId="5E4A3C26" w14:textId="77777777" w:rsidR="00A43EBD" w:rsidRPr="0067214D" w:rsidRDefault="00A43EBD" w:rsidP="00A43EBD">
      <w:pPr>
        <w:tabs>
          <w:tab w:val="left" w:pos="90"/>
        </w:tabs>
        <w:suppressAutoHyphens/>
        <w:spacing w:before="0"/>
        <w:rPr>
          <w:rFonts w:eastAsia="Calibri" w:cs="Arial"/>
          <w:bCs/>
          <w:iCs/>
        </w:rPr>
      </w:pPr>
      <w:r w:rsidRPr="0067214D">
        <w:rPr>
          <w:rFonts w:eastAsia="Calibri" w:cs="Arial"/>
          <w:bCs/>
          <w:iCs/>
          <w:lang w:val="sr-Cyrl-RS"/>
        </w:rPr>
        <w:t>(10</w:t>
      </w:r>
      <w:r w:rsidRPr="0067214D">
        <w:rPr>
          <w:rFonts w:eastAsia="Calibri" w:cs="Arial"/>
          <w:bCs/>
          <w:iCs/>
        </w:rPr>
        <w:t>=6x7x9)</w:t>
      </w:r>
    </w:p>
    <w:p w14:paraId="60F26AC0" w14:textId="77777777" w:rsidR="00A43EBD" w:rsidRDefault="00A43EBD" w:rsidP="00A43EBD">
      <w:pPr>
        <w:rPr>
          <w:rFonts w:cs="Arial"/>
          <w:b/>
          <w:bCs/>
        </w:rPr>
      </w:pPr>
    </w:p>
    <w:p w14:paraId="4EF625A2" w14:textId="7AFA2767" w:rsidR="00A43EBD" w:rsidRPr="00305238" w:rsidRDefault="00A43EBD" w:rsidP="00A43EBD">
      <w:pPr>
        <w:tabs>
          <w:tab w:val="left" w:pos="90"/>
        </w:tabs>
        <w:spacing w:before="0"/>
        <w:contextualSpacing/>
        <w:rPr>
          <w:rFonts w:eastAsia="Calibri" w:cs="Arial"/>
          <w:bCs/>
          <w:iCs/>
        </w:rPr>
      </w:pPr>
      <w:r w:rsidRPr="00305238">
        <w:rPr>
          <w:rFonts w:eastAsia="Calibri" w:cs="Arial"/>
          <w:bCs/>
          <w:iCs/>
        </w:rPr>
        <w:t>Понуђач треба да попун</w:t>
      </w:r>
      <w:r w:rsidRPr="00305238">
        <w:rPr>
          <w:rFonts w:eastAsia="Calibri" w:cs="Arial"/>
          <w:bCs/>
          <w:iCs/>
          <w:lang w:val="sr-Cyrl-CS"/>
        </w:rPr>
        <w:t>и</w:t>
      </w:r>
      <w:r w:rsidRPr="00305238">
        <w:rPr>
          <w:rFonts w:eastAsia="Calibri" w:cs="Arial"/>
          <w:bCs/>
          <w:iCs/>
        </w:rPr>
        <w:t xml:space="preserve"> образац структуре цене </w:t>
      </w:r>
      <w:r w:rsidRPr="00305238">
        <w:rPr>
          <w:rFonts w:eastAsia="Calibri" w:cs="Arial"/>
          <w:bCs/>
          <w:iCs/>
          <w:lang w:val="sr-Cyrl-CS"/>
        </w:rPr>
        <w:t xml:space="preserve">Табела </w:t>
      </w:r>
      <w:r w:rsidR="0072434A">
        <w:rPr>
          <w:rFonts w:eastAsia="Calibri" w:cs="Arial"/>
          <w:bCs/>
          <w:iCs/>
          <w:lang w:val="sr-Cyrl-RS"/>
        </w:rPr>
        <w:t>П</w:t>
      </w:r>
      <w:r>
        <w:rPr>
          <w:rFonts w:eastAsia="Calibri" w:cs="Arial"/>
          <w:bCs/>
          <w:iCs/>
          <w:lang w:val="sr-Cyrl-CS"/>
        </w:rPr>
        <w:t>2</w:t>
      </w:r>
      <w:r w:rsidRPr="00305238">
        <w:rPr>
          <w:rFonts w:eastAsia="Calibri" w:cs="Arial"/>
          <w:bCs/>
          <w:iCs/>
          <w:lang w:val="sr-Cyrl-CS"/>
        </w:rPr>
        <w:t>-А</w:t>
      </w:r>
      <w:r>
        <w:rPr>
          <w:rFonts w:eastAsia="Calibri" w:cs="Arial"/>
          <w:bCs/>
          <w:iCs/>
          <w:lang w:val="sr-Cyrl-CS"/>
        </w:rPr>
        <w:t>3 и</w:t>
      </w:r>
      <w:r w:rsidRPr="00305238">
        <w:rPr>
          <w:rFonts w:eastAsia="Calibri" w:cs="Arial"/>
          <w:bCs/>
          <w:iCs/>
          <w:lang w:val="sr-Cyrl-CS"/>
        </w:rPr>
        <w:t xml:space="preserve"> </w:t>
      </w:r>
      <w:r>
        <w:rPr>
          <w:rFonts w:eastAsia="Calibri" w:cs="Arial"/>
          <w:bCs/>
          <w:iCs/>
          <w:lang w:val="sr-Cyrl-CS"/>
        </w:rPr>
        <w:t>Т</w:t>
      </w:r>
      <w:r w:rsidRPr="00305238">
        <w:rPr>
          <w:rFonts w:eastAsia="Calibri" w:cs="Arial"/>
          <w:bCs/>
          <w:iCs/>
          <w:lang w:val="sr-Cyrl-CS"/>
        </w:rPr>
        <w:t xml:space="preserve">абела </w:t>
      </w:r>
      <w:r w:rsidR="0072434A">
        <w:rPr>
          <w:rFonts w:eastAsia="Calibri" w:cs="Arial"/>
          <w:bCs/>
          <w:iCs/>
          <w:lang w:val="sr-Cyrl-RS"/>
        </w:rPr>
        <w:t>П</w:t>
      </w:r>
      <w:r w:rsidRPr="00305238">
        <w:rPr>
          <w:rFonts w:eastAsia="Calibri" w:cs="Arial"/>
          <w:bCs/>
          <w:iCs/>
          <w:lang w:val="sr-Cyrl-CS"/>
        </w:rPr>
        <w:t>1-А</w:t>
      </w:r>
      <w:r>
        <w:rPr>
          <w:rFonts w:eastAsia="Calibri" w:cs="Arial"/>
          <w:bCs/>
          <w:iCs/>
          <w:lang w:val="sr-Cyrl-CS"/>
        </w:rPr>
        <w:t>4</w:t>
      </w:r>
      <w:r w:rsidRPr="00305238">
        <w:rPr>
          <w:rFonts w:eastAsia="Calibri" w:cs="Arial"/>
          <w:bCs/>
          <w:iCs/>
          <w:lang w:val="sr-Cyrl-CS"/>
        </w:rPr>
        <w:t>., на следећи начин</w:t>
      </w:r>
      <w:r w:rsidRPr="00305238">
        <w:rPr>
          <w:rFonts w:eastAsia="Calibri" w:cs="Arial"/>
          <w:bCs/>
          <w:iCs/>
        </w:rPr>
        <w:t>:</w:t>
      </w:r>
    </w:p>
    <w:p w14:paraId="540EA88B" w14:textId="77777777" w:rsidR="00A43EBD" w:rsidRPr="00305238" w:rsidRDefault="00A43EBD" w:rsidP="00A43EBD">
      <w:pPr>
        <w:tabs>
          <w:tab w:val="left" w:pos="90"/>
        </w:tabs>
        <w:spacing w:before="0"/>
        <w:contextualSpacing/>
        <w:rPr>
          <w:rFonts w:eastAsia="Calibri" w:cs="Arial"/>
          <w:bCs/>
          <w:iCs/>
        </w:rPr>
      </w:pPr>
    </w:p>
    <w:p w14:paraId="5164BD87" w14:textId="77777777" w:rsidR="00A43EBD" w:rsidRPr="00305238" w:rsidRDefault="00A43EBD" w:rsidP="00A43EBD">
      <w:pPr>
        <w:tabs>
          <w:tab w:val="left" w:pos="90"/>
        </w:tabs>
        <w:suppressAutoHyphens/>
        <w:spacing w:before="0"/>
        <w:rPr>
          <w:rFonts w:eastAsia="Calibri" w:cs="Arial"/>
          <w:bCs/>
          <w:iCs/>
        </w:rPr>
      </w:pPr>
      <w:r w:rsidRPr="00305238">
        <w:rPr>
          <w:rFonts w:eastAsia="Calibri" w:cs="Arial"/>
          <w:bCs/>
          <w:iCs/>
          <w:lang w:val="sr-Cyrl-CS"/>
        </w:rPr>
        <w:t xml:space="preserve">у колону 8. </w:t>
      </w:r>
      <w:r w:rsidRPr="00305238">
        <w:rPr>
          <w:rFonts w:eastAsia="Calibri" w:cs="Arial"/>
          <w:bCs/>
          <w:iCs/>
        </w:rPr>
        <w:t xml:space="preserve">уписати колико износи јединична цена без ПДВ за </w:t>
      </w:r>
      <w:r w:rsidRPr="00305238">
        <w:rPr>
          <w:rFonts w:eastAsia="Calibri" w:cs="Arial"/>
          <w:bCs/>
          <w:iCs/>
          <w:lang w:val="sr-Cyrl-RS"/>
        </w:rPr>
        <w:t>извршену услугу</w:t>
      </w:r>
      <w:r w:rsidRPr="00305238">
        <w:rPr>
          <w:rFonts w:eastAsia="Calibri" w:cs="Arial"/>
          <w:bCs/>
          <w:iCs/>
        </w:rPr>
        <w:t>;</w:t>
      </w:r>
    </w:p>
    <w:p w14:paraId="20C7C680" w14:textId="77777777" w:rsidR="00A43EBD" w:rsidRPr="00305238" w:rsidRDefault="00A43EBD" w:rsidP="00A43EBD">
      <w:pPr>
        <w:tabs>
          <w:tab w:val="left" w:pos="90"/>
        </w:tabs>
        <w:suppressAutoHyphens/>
        <w:spacing w:before="0"/>
        <w:rPr>
          <w:rFonts w:eastAsia="Calibri" w:cs="Arial"/>
          <w:bCs/>
          <w:iCs/>
        </w:rPr>
      </w:pPr>
      <w:r w:rsidRPr="00305238">
        <w:rPr>
          <w:rFonts w:eastAsia="Calibri" w:cs="Arial"/>
          <w:bCs/>
          <w:iCs/>
        </w:rPr>
        <w:t xml:space="preserve">у колону </w:t>
      </w:r>
      <w:r w:rsidRPr="00305238">
        <w:rPr>
          <w:rFonts w:eastAsia="Calibri" w:cs="Arial"/>
          <w:bCs/>
          <w:iCs/>
          <w:lang w:val="sr-Cyrl-RS"/>
        </w:rPr>
        <w:t>9</w:t>
      </w:r>
      <w:r w:rsidRPr="00305238">
        <w:rPr>
          <w:rFonts w:eastAsia="Calibri" w:cs="Arial"/>
          <w:bCs/>
          <w:iCs/>
        </w:rPr>
        <w:t xml:space="preserve">. уписати колико износи јединична цена са ПДВ за </w:t>
      </w:r>
      <w:r w:rsidRPr="00305238">
        <w:rPr>
          <w:rFonts w:eastAsia="Calibri" w:cs="Arial"/>
          <w:bCs/>
          <w:iCs/>
          <w:lang w:val="sr-Cyrl-RS"/>
        </w:rPr>
        <w:t>извршену услугу</w:t>
      </w:r>
      <w:r w:rsidRPr="00305238">
        <w:rPr>
          <w:rFonts w:eastAsia="Calibri" w:cs="Arial"/>
          <w:bCs/>
          <w:iCs/>
        </w:rPr>
        <w:t>;</w:t>
      </w:r>
    </w:p>
    <w:p w14:paraId="2B16E9E7" w14:textId="77777777" w:rsidR="00A43EBD" w:rsidRPr="00305238" w:rsidRDefault="00A43EBD" w:rsidP="00A43EBD">
      <w:pPr>
        <w:tabs>
          <w:tab w:val="left" w:pos="90"/>
        </w:tabs>
        <w:suppressAutoHyphens/>
        <w:spacing w:before="0"/>
        <w:rPr>
          <w:rFonts w:eastAsia="Calibri" w:cs="Arial"/>
          <w:bCs/>
          <w:iCs/>
          <w:lang w:val="sr-Cyrl-RS"/>
        </w:rPr>
      </w:pPr>
      <w:r w:rsidRPr="00305238">
        <w:rPr>
          <w:rFonts w:eastAsia="Calibri" w:cs="Arial"/>
          <w:bCs/>
          <w:iCs/>
        </w:rPr>
        <w:t xml:space="preserve">у колону </w:t>
      </w:r>
      <w:r w:rsidRPr="00305238">
        <w:rPr>
          <w:rFonts w:eastAsia="Calibri" w:cs="Arial"/>
          <w:bCs/>
          <w:iCs/>
          <w:lang w:val="sr-Cyrl-RS"/>
        </w:rPr>
        <w:t>10</w:t>
      </w:r>
      <w:r w:rsidRPr="00305238">
        <w:rPr>
          <w:rFonts w:eastAsia="Calibri" w:cs="Arial"/>
          <w:bCs/>
          <w:iCs/>
        </w:rPr>
        <w:t>. уписати колико износи укупна цена без ПДВ и то тако што ће помножити јединичну цену без ПДВ</w:t>
      </w:r>
      <w:r>
        <w:rPr>
          <w:rFonts w:eastAsia="Calibri" w:cs="Arial"/>
          <w:bCs/>
          <w:iCs/>
          <w:lang w:val="sr-Cyrl-RS"/>
        </w:rPr>
        <w:t xml:space="preserve"> и </w:t>
      </w:r>
      <w:r w:rsidRPr="00305238">
        <w:rPr>
          <w:rFonts w:eastAsia="Calibri" w:cs="Arial"/>
          <w:bCs/>
          <w:iCs/>
          <w:lang w:val="sr-Cyrl-RS"/>
        </w:rPr>
        <w:t xml:space="preserve">оквирну количину </w:t>
      </w:r>
    </w:p>
    <w:p w14:paraId="29180EBF" w14:textId="77777777" w:rsidR="00A43EBD" w:rsidRPr="00305238" w:rsidRDefault="00A43EBD" w:rsidP="00A43EBD">
      <w:pPr>
        <w:tabs>
          <w:tab w:val="left" w:pos="90"/>
        </w:tabs>
        <w:suppressAutoHyphens/>
        <w:spacing w:before="0"/>
        <w:rPr>
          <w:rFonts w:eastAsia="Calibri" w:cs="Arial"/>
          <w:bCs/>
          <w:iCs/>
          <w:lang w:val="sr-Cyrl-RS"/>
        </w:rPr>
      </w:pPr>
      <w:r w:rsidRPr="00305238">
        <w:rPr>
          <w:rFonts w:eastAsia="Calibri" w:cs="Arial"/>
          <w:bCs/>
          <w:iCs/>
          <w:lang w:val="sr-Cyrl-RS"/>
        </w:rPr>
        <w:t>(10</w:t>
      </w:r>
      <w:r w:rsidRPr="00305238">
        <w:rPr>
          <w:rFonts w:eastAsia="Calibri" w:cs="Arial"/>
          <w:bCs/>
          <w:iCs/>
        </w:rPr>
        <w:t>=7x8)</w:t>
      </w:r>
      <w:r w:rsidRPr="00305238">
        <w:rPr>
          <w:rFonts w:eastAsia="Calibri" w:cs="Arial"/>
          <w:bCs/>
          <w:iCs/>
          <w:lang w:val="sr-Cyrl-RS"/>
        </w:rPr>
        <w:t xml:space="preserve"> </w:t>
      </w:r>
    </w:p>
    <w:p w14:paraId="1AFA8856" w14:textId="77777777" w:rsidR="00A43EBD" w:rsidRPr="00305238" w:rsidRDefault="00A43EBD" w:rsidP="00A43EBD">
      <w:pPr>
        <w:tabs>
          <w:tab w:val="left" w:pos="90"/>
        </w:tabs>
        <w:suppressAutoHyphens/>
        <w:spacing w:before="0"/>
        <w:rPr>
          <w:rFonts w:eastAsia="Calibri" w:cs="Arial"/>
          <w:bCs/>
          <w:iCs/>
          <w:lang w:val="sr-Cyrl-RS"/>
        </w:rPr>
      </w:pPr>
      <w:r w:rsidRPr="00305238">
        <w:rPr>
          <w:rFonts w:eastAsia="Calibri" w:cs="Arial"/>
          <w:bCs/>
          <w:iCs/>
          <w:lang w:val="sr-Cyrl-CS"/>
        </w:rPr>
        <w:t>у колону 11</w:t>
      </w:r>
      <w:r w:rsidRPr="00305238">
        <w:rPr>
          <w:rFonts w:eastAsia="Calibri" w:cs="Arial"/>
          <w:bCs/>
          <w:iCs/>
        </w:rPr>
        <w:t>. уписати колико износи укупна цена са ПДВ и то тако што ће помножити јединичну цену са ПДВ</w:t>
      </w:r>
      <w:r>
        <w:rPr>
          <w:rFonts w:eastAsia="Calibri" w:cs="Arial"/>
          <w:bCs/>
          <w:iCs/>
          <w:lang w:val="sr-Cyrl-RS"/>
        </w:rPr>
        <w:t xml:space="preserve"> и</w:t>
      </w:r>
      <w:r w:rsidRPr="00305238">
        <w:rPr>
          <w:rFonts w:eastAsia="Calibri" w:cs="Arial"/>
          <w:bCs/>
          <w:iCs/>
        </w:rPr>
        <w:t xml:space="preserve"> оквирну количину</w:t>
      </w:r>
      <w:r w:rsidRPr="00305238">
        <w:rPr>
          <w:rFonts w:eastAsia="Calibri" w:cs="Arial"/>
          <w:bCs/>
          <w:iCs/>
          <w:lang w:val="sr-Cyrl-RS"/>
        </w:rPr>
        <w:t xml:space="preserve"> </w:t>
      </w:r>
    </w:p>
    <w:p w14:paraId="5D44C578" w14:textId="485716B3" w:rsidR="00A43EBD" w:rsidRPr="00A43EBD" w:rsidRDefault="00A43EBD" w:rsidP="00A43EBD">
      <w:pPr>
        <w:tabs>
          <w:tab w:val="left" w:pos="90"/>
        </w:tabs>
        <w:suppressAutoHyphens/>
        <w:spacing w:before="0"/>
        <w:rPr>
          <w:rFonts w:eastAsia="Calibri" w:cs="Arial"/>
          <w:bCs/>
          <w:iCs/>
        </w:rPr>
      </w:pPr>
      <w:r w:rsidRPr="00305238">
        <w:rPr>
          <w:rFonts w:eastAsia="Calibri" w:cs="Arial"/>
          <w:bCs/>
          <w:iCs/>
          <w:lang w:val="sr-Cyrl-RS"/>
        </w:rPr>
        <w:t>(10</w:t>
      </w:r>
      <w:r w:rsidRPr="00305238">
        <w:rPr>
          <w:rFonts w:eastAsia="Calibri" w:cs="Arial"/>
          <w:bCs/>
          <w:iCs/>
        </w:rPr>
        <w:t>=7x9)</w:t>
      </w:r>
    </w:p>
    <w:p w14:paraId="32588514" w14:textId="77777777" w:rsidR="00A43EBD" w:rsidRPr="0067214D" w:rsidRDefault="00A43EBD" w:rsidP="00A43EBD">
      <w:pPr>
        <w:rPr>
          <w:rFonts w:cs="Arial"/>
          <w:b/>
          <w:bCs/>
          <w:lang w:val="sr-Cyrl-RS"/>
        </w:rPr>
      </w:pPr>
      <w:r w:rsidRPr="0067214D">
        <w:rPr>
          <w:rFonts w:cs="Arial"/>
          <w:b/>
          <w:bCs/>
        </w:rPr>
        <w:t xml:space="preserve">I – </w:t>
      </w:r>
      <w:r w:rsidRPr="0067214D">
        <w:rPr>
          <w:rFonts w:cs="Arial"/>
          <w:b/>
          <w:bCs/>
          <w:lang w:val="sr-Cyrl-RS"/>
        </w:rPr>
        <w:t>Укупно понуђена цена без ПДВ (збир износа из колоне 10)</w:t>
      </w:r>
    </w:p>
    <w:p w14:paraId="08F62D1B" w14:textId="77777777" w:rsidR="00A43EBD" w:rsidRPr="0067214D" w:rsidRDefault="00A43EBD" w:rsidP="00A43EBD">
      <w:pPr>
        <w:rPr>
          <w:rFonts w:cs="Arial"/>
          <w:b/>
          <w:bCs/>
          <w:lang w:val="sr-Cyrl-RS"/>
        </w:rPr>
      </w:pPr>
      <w:r w:rsidRPr="0067214D">
        <w:rPr>
          <w:rFonts w:cs="Arial"/>
          <w:b/>
          <w:bCs/>
        </w:rPr>
        <w:t xml:space="preserve">II – </w:t>
      </w:r>
      <w:r w:rsidRPr="0067214D">
        <w:rPr>
          <w:rFonts w:cs="Arial"/>
          <w:b/>
          <w:bCs/>
          <w:lang w:val="sr-Cyrl-RS"/>
        </w:rPr>
        <w:t>Укупан изноц ПДВ</w:t>
      </w:r>
    </w:p>
    <w:p w14:paraId="09DC250D" w14:textId="500EAE3D" w:rsidR="00EB493B" w:rsidRPr="00A43EBD" w:rsidRDefault="00A43EBD" w:rsidP="00537552">
      <w:pPr>
        <w:rPr>
          <w:rFonts w:cs="Arial"/>
          <w:b/>
          <w:bCs/>
        </w:rPr>
      </w:pPr>
      <w:r w:rsidRPr="0067214D">
        <w:rPr>
          <w:rFonts w:cs="Arial"/>
          <w:b/>
          <w:bCs/>
        </w:rPr>
        <w:t>III</w:t>
      </w:r>
      <w:r w:rsidRPr="0067214D">
        <w:rPr>
          <w:rFonts w:cs="Arial"/>
          <w:b/>
          <w:bCs/>
          <w:lang w:val="sr-Cyrl-RS"/>
        </w:rPr>
        <w:t xml:space="preserve"> – Укупно понуђена цена са ПДВ (збир </w:t>
      </w:r>
      <w:r w:rsidRPr="0067214D">
        <w:rPr>
          <w:rFonts w:cs="Arial"/>
          <w:b/>
          <w:bCs/>
        </w:rPr>
        <w:t>I + II)</w:t>
      </w:r>
    </w:p>
    <w:p w14:paraId="122C20B5" w14:textId="38D61A33" w:rsidR="00B14C90" w:rsidRPr="0072434A" w:rsidRDefault="00B14C90" w:rsidP="00B14C90">
      <w:pPr>
        <w:rPr>
          <w:rFonts w:cs="Arial"/>
          <w:b/>
          <w:lang w:val="sr-Cyrl-RS"/>
        </w:rPr>
      </w:pPr>
      <w:r w:rsidRPr="00507C5E">
        <w:rPr>
          <w:rFonts w:cs="Arial"/>
          <w:b/>
          <w:lang w:val="sr-Latn-RS"/>
        </w:rPr>
        <w:t xml:space="preserve">A </w:t>
      </w:r>
      <w:r>
        <w:rPr>
          <w:rFonts w:cs="Arial"/>
          <w:b/>
          <w:lang w:val="sr-Latn-RS"/>
        </w:rPr>
        <w:t>–</w:t>
      </w:r>
      <w:r w:rsidRPr="00507C5E">
        <w:rPr>
          <w:rFonts w:cs="Arial"/>
          <w:b/>
          <w:lang w:val="sr-Latn-RS"/>
        </w:rPr>
        <w:t xml:space="preserve"> </w:t>
      </w:r>
      <w:r w:rsidR="0072434A">
        <w:rPr>
          <w:rFonts w:cs="Arial"/>
          <w:b/>
          <w:lang w:val="sr-Cyrl-RS"/>
        </w:rPr>
        <w:t>УСЛУГЕ ПЕРИОДИЧНОГ ИСПИТИВАЊА</w:t>
      </w:r>
      <w:r w:rsidRPr="009B7D56">
        <w:rPr>
          <w:rFonts w:cs="Arial"/>
          <w:b/>
          <w:lang w:val="sr-Latn-RS"/>
        </w:rPr>
        <w:t xml:space="preserve">, </w:t>
      </w:r>
      <w:r w:rsidR="0072434A">
        <w:rPr>
          <w:rFonts w:cs="Arial"/>
          <w:b/>
          <w:lang w:val="sr-Cyrl-RS"/>
        </w:rPr>
        <w:t>ПРЕГЛЕДИ И СЕРВИСИРАЊЕ</w:t>
      </w:r>
      <w:r>
        <w:rPr>
          <w:rFonts w:cs="Arial"/>
          <w:b/>
          <w:lang w:val="sr-Latn-RS"/>
        </w:rPr>
        <w:t xml:space="preserve"> </w:t>
      </w:r>
      <w:r w:rsidR="0072434A">
        <w:rPr>
          <w:rFonts w:cs="Arial"/>
          <w:b/>
          <w:lang w:val="sr-Cyrl-RS"/>
        </w:rPr>
        <w:t>ЗА ТЕХНИЧКИ ЦЕНТАР КРАГУЈЕВАЦ</w:t>
      </w:r>
    </w:p>
    <w:p w14:paraId="41EF8450" w14:textId="0DF42E0C" w:rsidR="00B14C90" w:rsidRPr="005D4C2C" w:rsidRDefault="00B14C90" w:rsidP="00B14C90">
      <w:pPr>
        <w:rPr>
          <w:rFonts w:cs="Arial"/>
        </w:rPr>
      </w:pPr>
      <w:r>
        <w:rPr>
          <w:rFonts w:cs="Arial"/>
        </w:rPr>
        <w:t xml:space="preserve">   Ta</w:t>
      </w:r>
      <w:r w:rsidR="00C30829">
        <w:rPr>
          <w:rFonts w:cs="Arial"/>
          <w:lang w:val="sr-Cyrl-RS"/>
        </w:rPr>
        <w:t>бел</w:t>
      </w:r>
      <w:r>
        <w:rPr>
          <w:rFonts w:cs="Arial"/>
        </w:rPr>
        <w:t>a A</w:t>
      </w:r>
    </w:p>
    <w:tbl>
      <w:tblPr>
        <w:tblW w:w="10862" w:type="dxa"/>
        <w:tblInd w:w="108" w:type="dxa"/>
        <w:tblLook w:val="04A0" w:firstRow="1" w:lastRow="0" w:firstColumn="1" w:lastColumn="0" w:noHBand="0" w:noVBand="1"/>
      </w:tblPr>
      <w:tblGrid>
        <w:gridCol w:w="694"/>
        <w:gridCol w:w="8278"/>
        <w:gridCol w:w="1890"/>
      </w:tblGrid>
      <w:tr w:rsidR="00B14C90" w:rsidRPr="00F24DA5" w14:paraId="08D68D4C" w14:textId="77777777" w:rsidTr="00E312D1">
        <w:trPr>
          <w:trHeight w:val="524"/>
        </w:trPr>
        <w:tc>
          <w:tcPr>
            <w:tcW w:w="694" w:type="dxa"/>
            <w:tcBorders>
              <w:top w:val="single" w:sz="8" w:space="0" w:color="auto"/>
              <w:left w:val="single" w:sz="8" w:space="0" w:color="auto"/>
              <w:bottom w:val="single" w:sz="8" w:space="0" w:color="auto"/>
              <w:right w:val="single" w:sz="4" w:space="0" w:color="auto"/>
            </w:tcBorders>
            <w:shd w:val="clear" w:color="000000" w:fill="F2F2F2"/>
            <w:noWrap/>
            <w:vAlign w:val="center"/>
          </w:tcPr>
          <w:p w14:paraId="39A3E445" w14:textId="6E01CB03" w:rsidR="00B14C90" w:rsidRPr="0072434A" w:rsidRDefault="0072434A" w:rsidP="00E312D1">
            <w:pPr>
              <w:jc w:val="center"/>
              <w:rPr>
                <w:rFonts w:cs="Arial"/>
                <w:sz w:val="20"/>
                <w:szCs w:val="20"/>
                <w:lang w:val="sr-Cyrl-RS" w:eastAsia="sr-Latn-RS"/>
              </w:rPr>
            </w:pPr>
            <w:r>
              <w:rPr>
                <w:rFonts w:cs="Arial"/>
                <w:sz w:val="20"/>
                <w:szCs w:val="20"/>
                <w:lang w:val="sr-Cyrl-RS" w:eastAsia="sr-Latn-RS"/>
              </w:rPr>
              <w:t>РЕД. БР.</w:t>
            </w:r>
          </w:p>
        </w:tc>
        <w:tc>
          <w:tcPr>
            <w:tcW w:w="8278" w:type="dxa"/>
            <w:tcBorders>
              <w:top w:val="single" w:sz="8" w:space="0" w:color="auto"/>
              <w:left w:val="nil"/>
              <w:bottom w:val="single" w:sz="8" w:space="0" w:color="auto"/>
              <w:right w:val="single" w:sz="4" w:space="0" w:color="auto"/>
            </w:tcBorders>
            <w:shd w:val="clear" w:color="000000" w:fill="F2F2F2"/>
            <w:vAlign w:val="center"/>
          </w:tcPr>
          <w:p w14:paraId="5F7901FB" w14:textId="697BA65E" w:rsidR="00B14C90" w:rsidRPr="0072434A" w:rsidRDefault="0072434A" w:rsidP="00E312D1">
            <w:pPr>
              <w:jc w:val="center"/>
              <w:rPr>
                <w:rFonts w:cs="Arial"/>
                <w:sz w:val="20"/>
                <w:szCs w:val="20"/>
                <w:lang w:val="sr-Cyrl-RS" w:eastAsia="sr-Latn-RS"/>
              </w:rPr>
            </w:pPr>
            <w:r>
              <w:rPr>
                <w:rFonts w:cs="Arial"/>
                <w:sz w:val="20"/>
                <w:szCs w:val="20"/>
                <w:lang w:val="sr-Cyrl-RS" w:eastAsia="sr-Latn-RS"/>
              </w:rPr>
              <w:t>ОПИС ПОЗИЦИЈА</w:t>
            </w:r>
          </w:p>
        </w:tc>
        <w:tc>
          <w:tcPr>
            <w:tcW w:w="1890" w:type="dxa"/>
            <w:tcBorders>
              <w:top w:val="single" w:sz="8" w:space="0" w:color="auto"/>
              <w:left w:val="nil"/>
              <w:bottom w:val="single" w:sz="8" w:space="0" w:color="auto"/>
              <w:right w:val="single" w:sz="8" w:space="0" w:color="auto"/>
            </w:tcBorders>
            <w:shd w:val="clear" w:color="000000" w:fill="F2F2F2"/>
            <w:vAlign w:val="center"/>
          </w:tcPr>
          <w:p w14:paraId="404DEEFF" w14:textId="7669506F" w:rsidR="00B14C90" w:rsidRPr="00F24DA5" w:rsidRDefault="0072434A" w:rsidP="00E312D1">
            <w:pPr>
              <w:jc w:val="center"/>
              <w:rPr>
                <w:rFonts w:cs="Arial"/>
                <w:sz w:val="20"/>
                <w:szCs w:val="20"/>
                <w:lang w:val="sr-Latn-RS" w:eastAsia="sr-Latn-RS"/>
              </w:rPr>
            </w:pPr>
            <w:r>
              <w:rPr>
                <w:rFonts w:cs="Arial"/>
                <w:sz w:val="20"/>
                <w:szCs w:val="20"/>
                <w:lang w:val="sr-Cyrl-RS" w:eastAsia="sr-Latn-RS"/>
              </w:rPr>
              <w:t>ИЗНОС БЕЗ ПДВ</w:t>
            </w:r>
            <w:r w:rsidR="00B14C90" w:rsidRPr="00F24DA5">
              <w:rPr>
                <w:rFonts w:cs="Arial"/>
                <w:sz w:val="20"/>
                <w:szCs w:val="20"/>
                <w:lang w:val="sr-Latn-RS" w:eastAsia="sr-Latn-RS"/>
              </w:rPr>
              <w:t xml:space="preserve"> (</w:t>
            </w:r>
            <w:r>
              <w:rPr>
                <w:rFonts w:cs="Arial"/>
                <w:sz w:val="20"/>
                <w:szCs w:val="20"/>
                <w:lang w:val="sr-Cyrl-RS" w:eastAsia="sr-Latn-RS"/>
              </w:rPr>
              <w:t>дин.</w:t>
            </w:r>
            <w:r w:rsidR="00B14C90" w:rsidRPr="00F24DA5">
              <w:rPr>
                <w:rFonts w:cs="Arial"/>
                <w:sz w:val="20"/>
                <w:szCs w:val="20"/>
                <w:lang w:val="sr-Latn-RS" w:eastAsia="sr-Latn-RS"/>
              </w:rPr>
              <w:t>)</w:t>
            </w:r>
          </w:p>
        </w:tc>
      </w:tr>
      <w:tr w:rsidR="00B14C90" w:rsidRPr="00F24DA5" w14:paraId="7EFFBCE0" w14:textId="77777777" w:rsidTr="00E312D1">
        <w:trPr>
          <w:trHeight w:val="313"/>
        </w:trPr>
        <w:tc>
          <w:tcPr>
            <w:tcW w:w="694" w:type="dxa"/>
            <w:tcBorders>
              <w:top w:val="single" w:sz="8" w:space="0" w:color="auto"/>
              <w:left w:val="single" w:sz="8" w:space="0" w:color="auto"/>
              <w:bottom w:val="single" w:sz="8" w:space="0" w:color="auto"/>
              <w:right w:val="single" w:sz="4" w:space="0" w:color="auto"/>
            </w:tcBorders>
            <w:shd w:val="clear" w:color="000000" w:fill="F2F2F2"/>
            <w:noWrap/>
            <w:vAlign w:val="center"/>
          </w:tcPr>
          <w:p w14:paraId="29F75C3A" w14:textId="77777777" w:rsidR="00B14C90" w:rsidRPr="00F24DA5" w:rsidRDefault="00B14C90" w:rsidP="00E312D1">
            <w:pPr>
              <w:jc w:val="center"/>
              <w:rPr>
                <w:rFonts w:cs="Arial"/>
                <w:sz w:val="20"/>
                <w:szCs w:val="20"/>
                <w:lang w:val="sr-Latn-RS" w:eastAsia="sr-Latn-RS"/>
              </w:rPr>
            </w:pPr>
            <w:r>
              <w:rPr>
                <w:rFonts w:cs="Arial"/>
                <w:sz w:val="20"/>
                <w:szCs w:val="20"/>
                <w:lang w:val="sr-Latn-RS" w:eastAsia="sr-Latn-RS"/>
              </w:rPr>
              <w:t>1</w:t>
            </w:r>
          </w:p>
        </w:tc>
        <w:tc>
          <w:tcPr>
            <w:tcW w:w="8278" w:type="dxa"/>
            <w:tcBorders>
              <w:top w:val="single" w:sz="8" w:space="0" w:color="auto"/>
              <w:left w:val="nil"/>
              <w:bottom w:val="single" w:sz="8" w:space="0" w:color="auto"/>
              <w:right w:val="single" w:sz="4" w:space="0" w:color="auto"/>
            </w:tcBorders>
            <w:shd w:val="clear" w:color="000000" w:fill="F2F2F2"/>
            <w:vAlign w:val="center"/>
          </w:tcPr>
          <w:p w14:paraId="1199D8B7" w14:textId="77777777" w:rsidR="00B14C90" w:rsidRPr="00F24DA5" w:rsidRDefault="00B14C90" w:rsidP="00E312D1">
            <w:pPr>
              <w:jc w:val="center"/>
              <w:rPr>
                <w:rFonts w:cs="Arial"/>
                <w:sz w:val="20"/>
                <w:szCs w:val="20"/>
                <w:lang w:val="sr-Latn-RS" w:eastAsia="sr-Latn-RS"/>
              </w:rPr>
            </w:pPr>
            <w:r>
              <w:rPr>
                <w:rFonts w:cs="Arial"/>
                <w:sz w:val="20"/>
                <w:szCs w:val="20"/>
                <w:lang w:val="sr-Latn-RS" w:eastAsia="sr-Latn-RS"/>
              </w:rPr>
              <w:t>2</w:t>
            </w:r>
          </w:p>
        </w:tc>
        <w:tc>
          <w:tcPr>
            <w:tcW w:w="1890" w:type="dxa"/>
            <w:tcBorders>
              <w:top w:val="single" w:sz="8" w:space="0" w:color="auto"/>
              <w:left w:val="nil"/>
              <w:bottom w:val="single" w:sz="8" w:space="0" w:color="auto"/>
              <w:right w:val="single" w:sz="8" w:space="0" w:color="auto"/>
            </w:tcBorders>
            <w:shd w:val="clear" w:color="000000" w:fill="F2F2F2"/>
            <w:vAlign w:val="center"/>
          </w:tcPr>
          <w:p w14:paraId="561BAE6F" w14:textId="77777777" w:rsidR="00B14C90" w:rsidRPr="00F24DA5" w:rsidRDefault="00B14C90" w:rsidP="00E312D1">
            <w:pPr>
              <w:jc w:val="center"/>
              <w:rPr>
                <w:rFonts w:cs="Arial"/>
                <w:sz w:val="20"/>
                <w:szCs w:val="20"/>
                <w:lang w:val="sr-Latn-RS" w:eastAsia="sr-Latn-RS"/>
              </w:rPr>
            </w:pPr>
            <w:r>
              <w:rPr>
                <w:rFonts w:cs="Arial"/>
                <w:sz w:val="20"/>
                <w:szCs w:val="20"/>
                <w:lang w:val="sr-Latn-RS" w:eastAsia="sr-Latn-RS"/>
              </w:rPr>
              <w:t>3</w:t>
            </w:r>
          </w:p>
        </w:tc>
      </w:tr>
      <w:tr w:rsidR="00E16C14" w:rsidRPr="00F24DA5" w14:paraId="1C2260A5" w14:textId="77777777" w:rsidTr="000F394E">
        <w:trPr>
          <w:trHeight w:val="584"/>
        </w:trPr>
        <w:tc>
          <w:tcPr>
            <w:tcW w:w="694" w:type="dxa"/>
            <w:tcBorders>
              <w:top w:val="nil"/>
              <w:left w:val="single" w:sz="8" w:space="0" w:color="auto"/>
              <w:bottom w:val="single" w:sz="4" w:space="0" w:color="auto"/>
              <w:right w:val="single" w:sz="4" w:space="0" w:color="auto"/>
            </w:tcBorders>
            <w:shd w:val="clear" w:color="auto" w:fill="auto"/>
            <w:noWrap/>
            <w:vAlign w:val="center"/>
          </w:tcPr>
          <w:p w14:paraId="33FDD470" w14:textId="77777777" w:rsidR="00E16C14" w:rsidRPr="00F24DA5" w:rsidRDefault="00E16C14" w:rsidP="00E16C14">
            <w:pPr>
              <w:jc w:val="center"/>
              <w:rPr>
                <w:rFonts w:cs="Arial"/>
                <w:sz w:val="20"/>
                <w:szCs w:val="20"/>
                <w:lang w:val="sr-Latn-RS" w:eastAsia="sr-Latn-RS"/>
              </w:rPr>
            </w:pPr>
            <w:r w:rsidRPr="00F24DA5">
              <w:rPr>
                <w:rFonts w:cs="Arial"/>
                <w:sz w:val="20"/>
                <w:szCs w:val="20"/>
                <w:lang w:val="sr-Latn-RS" w:eastAsia="sr-Latn-RS"/>
              </w:rPr>
              <w:t>1</w:t>
            </w:r>
          </w:p>
        </w:tc>
        <w:tc>
          <w:tcPr>
            <w:tcW w:w="8278" w:type="dxa"/>
            <w:tcBorders>
              <w:top w:val="nil"/>
              <w:left w:val="nil"/>
              <w:bottom w:val="single" w:sz="4" w:space="0" w:color="auto"/>
              <w:right w:val="nil"/>
            </w:tcBorders>
            <w:shd w:val="clear" w:color="auto" w:fill="auto"/>
            <w:vAlign w:val="center"/>
          </w:tcPr>
          <w:p w14:paraId="2BCB984B" w14:textId="51752B2F" w:rsidR="00E16C14" w:rsidRPr="0072434A" w:rsidRDefault="0072434A" w:rsidP="00E16C14">
            <w:pPr>
              <w:rPr>
                <w:rFonts w:cs="Arial"/>
                <w:sz w:val="20"/>
                <w:szCs w:val="20"/>
                <w:lang w:val="sr-Cyrl-RS" w:eastAsia="sr-Latn-RS"/>
              </w:rPr>
            </w:pPr>
            <w:r>
              <w:rPr>
                <w:rFonts w:cs="Arial"/>
                <w:sz w:val="20"/>
                <w:szCs w:val="20"/>
                <w:lang w:val="sr-Cyrl-RS" w:eastAsia="sr-Latn-RS"/>
              </w:rPr>
              <w:t>ТАБЕЛА</w:t>
            </w:r>
            <w:r w:rsidR="00E16C14">
              <w:rPr>
                <w:rFonts w:cs="Arial"/>
                <w:sz w:val="20"/>
                <w:szCs w:val="20"/>
                <w:lang w:val="sr-Cyrl-RS" w:eastAsia="sr-Latn-RS"/>
              </w:rPr>
              <w:t xml:space="preserve"> </w:t>
            </w:r>
            <w:r>
              <w:rPr>
                <w:rFonts w:cs="Arial"/>
                <w:sz w:val="20"/>
                <w:szCs w:val="20"/>
                <w:lang w:val="sr-Cyrl-RS" w:eastAsia="sr-Latn-RS"/>
              </w:rPr>
              <w:t>П</w:t>
            </w:r>
            <w:r w:rsidR="00E16C14">
              <w:rPr>
                <w:rFonts w:cs="Arial"/>
                <w:sz w:val="20"/>
                <w:szCs w:val="20"/>
                <w:lang w:eastAsia="sr-Latn-RS"/>
              </w:rPr>
              <w:t>2</w:t>
            </w:r>
            <w:r w:rsidR="00E16C14">
              <w:rPr>
                <w:rFonts w:cs="Arial"/>
                <w:sz w:val="20"/>
                <w:szCs w:val="20"/>
                <w:lang w:val="sr-Cyrl-RS" w:eastAsia="sr-Latn-RS"/>
              </w:rPr>
              <w:t xml:space="preserve">-А1 </w:t>
            </w:r>
            <w:r>
              <w:rPr>
                <w:rFonts w:cs="Arial"/>
                <w:sz w:val="20"/>
                <w:szCs w:val="20"/>
                <w:lang w:val="sr-Cyrl-RS" w:eastAsia="sr-Latn-RS"/>
              </w:rPr>
              <w:t>УКУПНА ВРЕДНОСТ БЕЗ ПДВ</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3C9E334A" w14:textId="77777777" w:rsidR="00E16C14" w:rsidRPr="00F24DA5" w:rsidRDefault="00E16C14" w:rsidP="00E16C14">
            <w:pPr>
              <w:rPr>
                <w:rFonts w:cs="Arial"/>
                <w:sz w:val="20"/>
                <w:szCs w:val="20"/>
                <w:lang w:val="sr-Latn-RS" w:eastAsia="sr-Latn-RS"/>
              </w:rPr>
            </w:pPr>
            <w:r w:rsidRPr="00F24DA5">
              <w:rPr>
                <w:rFonts w:cs="Arial"/>
                <w:sz w:val="20"/>
                <w:szCs w:val="20"/>
                <w:lang w:val="sr-Latn-RS" w:eastAsia="sr-Latn-RS"/>
              </w:rPr>
              <w:t> </w:t>
            </w:r>
          </w:p>
        </w:tc>
      </w:tr>
      <w:tr w:rsidR="0072434A" w:rsidRPr="00F24DA5" w14:paraId="28C33DF4" w14:textId="77777777" w:rsidTr="00192185">
        <w:trPr>
          <w:trHeight w:val="613"/>
        </w:trPr>
        <w:tc>
          <w:tcPr>
            <w:tcW w:w="694" w:type="dxa"/>
            <w:tcBorders>
              <w:top w:val="nil"/>
              <w:left w:val="single" w:sz="8" w:space="0" w:color="auto"/>
              <w:bottom w:val="single" w:sz="4" w:space="0" w:color="auto"/>
              <w:right w:val="single" w:sz="4" w:space="0" w:color="auto"/>
            </w:tcBorders>
            <w:shd w:val="clear" w:color="auto" w:fill="auto"/>
            <w:noWrap/>
            <w:vAlign w:val="center"/>
          </w:tcPr>
          <w:p w14:paraId="6DE26DB5" w14:textId="77777777" w:rsidR="0072434A" w:rsidRPr="00F24DA5" w:rsidRDefault="0072434A" w:rsidP="0072434A">
            <w:pPr>
              <w:jc w:val="center"/>
              <w:rPr>
                <w:rFonts w:cs="Arial"/>
                <w:sz w:val="20"/>
                <w:szCs w:val="20"/>
                <w:lang w:val="sr-Latn-RS" w:eastAsia="sr-Latn-RS"/>
              </w:rPr>
            </w:pPr>
            <w:r w:rsidRPr="00F24DA5">
              <w:rPr>
                <w:rFonts w:cs="Arial"/>
                <w:sz w:val="20"/>
                <w:szCs w:val="20"/>
                <w:lang w:val="sr-Latn-RS" w:eastAsia="sr-Latn-RS"/>
              </w:rPr>
              <w:t>2</w:t>
            </w:r>
          </w:p>
        </w:tc>
        <w:tc>
          <w:tcPr>
            <w:tcW w:w="8278" w:type="dxa"/>
            <w:tcBorders>
              <w:top w:val="nil"/>
              <w:left w:val="nil"/>
              <w:bottom w:val="single" w:sz="4" w:space="0" w:color="auto"/>
              <w:right w:val="nil"/>
            </w:tcBorders>
            <w:shd w:val="clear" w:color="auto" w:fill="auto"/>
          </w:tcPr>
          <w:p w14:paraId="2297BBCE" w14:textId="0854A934" w:rsidR="0072434A" w:rsidRPr="00F24DA5" w:rsidRDefault="0072434A" w:rsidP="0072434A">
            <w:pPr>
              <w:rPr>
                <w:rFonts w:cs="Arial"/>
                <w:sz w:val="20"/>
                <w:szCs w:val="20"/>
                <w:lang w:val="sr-Latn-RS" w:eastAsia="sr-Latn-RS"/>
              </w:rPr>
            </w:pPr>
            <w:r w:rsidRPr="00010F8E">
              <w:rPr>
                <w:rFonts w:cs="Arial"/>
                <w:sz w:val="20"/>
                <w:szCs w:val="20"/>
                <w:lang w:val="sr-Cyrl-RS" w:eastAsia="sr-Latn-RS"/>
              </w:rPr>
              <w:t>ТАБЕЛА П</w:t>
            </w:r>
            <w:r w:rsidRPr="00010F8E">
              <w:rPr>
                <w:rFonts w:cs="Arial"/>
                <w:sz w:val="20"/>
                <w:szCs w:val="20"/>
                <w:lang w:eastAsia="sr-Latn-RS"/>
              </w:rPr>
              <w:t>2</w:t>
            </w:r>
            <w:r w:rsidRPr="00010F8E">
              <w:rPr>
                <w:rFonts w:cs="Arial"/>
                <w:sz w:val="20"/>
                <w:szCs w:val="20"/>
                <w:lang w:val="sr-Cyrl-RS" w:eastAsia="sr-Latn-RS"/>
              </w:rPr>
              <w:t>-А</w:t>
            </w:r>
            <w:r>
              <w:rPr>
                <w:rFonts w:cs="Arial"/>
                <w:sz w:val="20"/>
                <w:szCs w:val="20"/>
                <w:lang w:val="sr-Cyrl-RS" w:eastAsia="sr-Latn-RS"/>
              </w:rPr>
              <w:t>2</w:t>
            </w:r>
            <w:r w:rsidRPr="00010F8E">
              <w:rPr>
                <w:rFonts w:cs="Arial"/>
                <w:sz w:val="20"/>
                <w:szCs w:val="20"/>
                <w:lang w:val="sr-Cyrl-RS" w:eastAsia="sr-Latn-RS"/>
              </w:rPr>
              <w:t xml:space="preserve"> УКУПНА ВРЕДНОСТ БЕЗ ПДВ</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320C9BD6" w14:textId="77777777" w:rsidR="0072434A" w:rsidRPr="00F24DA5" w:rsidRDefault="0072434A" w:rsidP="0072434A">
            <w:pPr>
              <w:rPr>
                <w:rFonts w:cs="Arial"/>
                <w:sz w:val="20"/>
                <w:szCs w:val="20"/>
                <w:lang w:val="sr-Latn-RS" w:eastAsia="sr-Latn-RS"/>
              </w:rPr>
            </w:pPr>
            <w:r w:rsidRPr="00F24DA5">
              <w:rPr>
                <w:rFonts w:cs="Arial"/>
                <w:sz w:val="20"/>
                <w:szCs w:val="20"/>
                <w:lang w:val="sr-Latn-RS" w:eastAsia="sr-Latn-RS"/>
              </w:rPr>
              <w:t> </w:t>
            </w:r>
          </w:p>
        </w:tc>
      </w:tr>
      <w:tr w:rsidR="0072434A" w:rsidRPr="00F24DA5" w14:paraId="33AEF106" w14:textId="77777777" w:rsidTr="00192185">
        <w:trPr>
          <w:trHeight w:val="485"/>
        </w:trPr>
        <w:tc>
          <w:tcPr>
            <w:tcW w:w="694" w:type="dxa"/>
            <w:tcBorders>
              <w:top w:val="nil"/>
              <w:left w:val="single" w:sz="8" w:space="0" w:color="auto"/>
              <w:bottom w:val="single" w:sz="4" w:space="0" w:color="auto"/>
              <w:right w:val="single" w:sz="4" w:space="0" w:color="auto"/>
            </w:tcBorders>
            <w:shd w:val="clear" w:color="auto" w:fill="auto"/>
            <w:noWrap/>
            <w:vAlign w:val="center"/>
          </w:tcPr>
          <w:p w14:paraId="652C91FB" w14:textId="77777777" w:rsidR="0072434A" w:rsidRPr="00F24DA5" w:rsidRDefault="0072434A" w:rsidP="0072434A">
            <w:pPr>
              <w:jc w:val="center"/>
              <w:rPr>
                <w:rFonts w:cs="Arial"/>
                <w:sz w:val="20"/>
                <w:szCs w:val="20"/>
                <w:lang w:val="sr-Latn-RS" w:eastAsia="sr-Latn-RS"/>
              </w:rPr>
            </w:pPr>
            <w:r w:rsidRPr="00F24DA5">
              <w:rPr>
                <w:rFonts w:cs="Arial"/>
                <w:sz w:val="20"/>
                <w:szCs w:val="20"/>
                <w:lang w:val="sr-Latn-RS" w:eastAsia="sr-Latn-RS"/>
              </w:rPr>
              <w:t>3</w:t>
            </w:r>
          </w:p>
        </w:tc>
        <w:tc>
          <w:tcPr>
            <w:tcW w:w="8278" w:type="dxa"/>
            <w:tcBorders>
              <w:top w:val="nil"/>
              <w:left w:val="nil"/>
              <w:bottom w:val="single" w:sz="4" w:space="0" w:color="auto"/>
              <w:right w:val="nil"/>
            </w:tcBorders>
            <w:shd w:val="clear" w:color="auto" w:fill="auto"/>
          </w:tcPr>
          <w:p w14:paraId="79E929F0" w14:textId="1D08AFA3" w:rsidR="0072434A" w:rsidRPr="00F24DA5" w:rsidRDefault="0072434A" w:rsidP="0072434A">
            <w:pPr>
              <w:rPr>
                <w:rFonts w:cs="Arial"/>
                <w:sz w:val="20"/>
                <w:szCs w:val="20"/>
                <w:lang w:val="sr-Latn-RS" w:eastAsia="sr-Latn-RS"/>
              </w:rPr>
            </w:pPr>
            <w:r w:rsidRPr="00010F8E">
              <w:rPr>
                <w:rFonts w:cs="Arial"/>
                <w:sz w:val="20"/>
                <w:szCs w:val="20"/>
                <w:lang w:val="sr-Cyrl-RS" w:eastAsia="sr-Latn-RS"/>
              </w:rPr>
              <w:t>ТАБЕЛА П</w:t>
            </w:r>
            <w:r w:rsidRPr="00010F8E">
              <w:rPr>
                <w:rFonts w:cs="Arial"/>
                <w:sz w:val="20"/>
                <w:szCs w:val="20"/>
                <w:lang w:eastAsia="sr-Latn-RS"/>
              </w:rPr>
              <w:t>2</w:t>
            </w:r>
            <w:r w:rsidRPr="00010F8E">
              <w:rPr>
                <w:rFonts w:cs="Arial"/>
                <w:sz w:val="20"/>
                <w:szCs w:val="20"/>
                <w:lang w:val="sr-Cyrl-RS" w:eastAsia="sr-Latn-RS"/>
              </w:rPr>
              <w:t>-А</w:t>
            </w:r>
            <w:r>
              <w:rPr>
                <w:rFonts w:cs="Arial"/>
                <w:sz w:val="20"/>
                <w:szCs w:val="20"/>
                <w:lang w:val="sr-Cyrl-RS" w:eastAsia="sr-Latn-RS"/>
              </w:rPr>
              <w:t>3</w:t>
            </w:r>
            <w:r w:rsidRPr="00010F8E">
              <w:rPr>
                <w:rFonts w:cs="Arial"/>
                <w:sz w:val="20"/>
                <w:szCs w:val="20"/>
                <w:lang w:val="sr-Cyrl-RS" w:eastAsia="sr-Latn-RS"/>
              </w:rPr>
              <w:t xml:space="preserve"> УКУПНА ВРЕДНОСТ БЕЗ ПДВ</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00FAE1A4" w14:textId="77777777" w:rsidR="0072434A" w:rsidRPr="00F24DA5" w:rsidRDefault="0072434A" w:rsidP="0072434A">
            <w:pPr>
              <w:rPr>
                <w:rFonts w:cs="Arial"/>
                <w:sz w:val="20"/>
                <w:szCs w:val="20"/>
                <w:lang w:val="sr-Latn-RS" w:eastAsia="sr-Latn-RS"/>
              </w:rPr>
            </w:pPr>
            <w:r w:rsidRPr="00F24DA5">
              <w:rPr>
                <w:rFonts w:cs="Arial"/>
                <w:sz w:val="20"/>
                <w:szCs w:val="20"/>
                <w:lang w:val="sr-Latn-RS" w:eastAsia="sr-Latn-RS"/>
              </w:rPr>
              <w:t> </w:t>
            </w:r>
          </w:p>
        </w:tc>
      </w:tr>
      <w:tr w:rsidR="0072434A" w:rsidRPr="00F24DA5" w14:paraId="213C7E8F" w14:textId="77777777" w:rsidTr="00192185">
        <w:trPr>
          <w:trHeight w:val="530"/>
        </w:trPr>
        <w:tc>
          <w:tcPr>
            <w:tcW w:w="694" w:type="dxa"/>
            <w:tcBorders>
              <w:top w:val="nil"/>
              <w:left w:val="single" w:sz="8" w:space="0" w:color="auto"/>
              <w:bottom w:val="single" w:sz="4" w:space="0" w:color="auto"/>
              <w:right w:val="single" w:sz="4" w:space="0" w:color="auto"/>
            </w:tcBorders>
            <w:shd w:val="clear" w:color="auto" w:fill="auto"/>
            <w:noWrap/>
            <w:vAlign w:val="center"/>
          </w:tcPr>
          <w:p w14:paraId="59613F9B" w14:textId="77777777" w:rsidR="0072434A" w:rsidRPr="00F24DA5" w:rsidRDefault="0072434A" w:rsidP="0072434A">
            <w:pPr>
              <w:jc w:val="center"/>
              <w:rPr>
                <w:rFonts w:cs="Arial"/>
                <w:sz w:val="20"/>
                <w:szCs w:val="20"/>
                <w:lang w:val="sr-Latn-RS" w:eastAsia="sr-Latn-RS"/>
              </w:rPr>
            </w:pPr>
            <w:r w:rsidRPr="00F24DA5">
              <w:rPr>
                <w:rFonts w:cs="Arial"/>
                <w:sz w:val="20"/>
                <w:szCs w:val="20"/>
                <w:lang w:val="sr-Latn-RS" w:eastAsia="sr-Latn-RS"/>
              </w:rPr>
              <w:lastRenderedPageBreak/>
              <w:t>4</w:t>
            </w:r>
          </w:p>
        </w:tc>
        <w:tc>
          <w:tcPr>
            <w:tcW w:w="8278" w:type="dxa"/>
            <w:tcBorders>
              <w:top w:val="nil"/>
              <w:left w:val="nil"/>
              <w:bottom w:val="single" w:sz="4" w:space="0" w:color="auto"/>
              <w:right w:val="nil"/>
            </w:tcBorders>
            <w:shd w:val="clear" w:color="auto" w:fill="auto"/>
          </w:tcPr>
          <w:p w14:paraId="02D20D25" w14:textId="40236214" w:rsidR="0072434A" w:rsidRPr="00F24DA5" w:rsidRDefault="0072434A" w:rsidP="0072434A">
            <w:pPr>
              <w:rPr>
                <w:rFonts w:cs="Arial"/>
                <w:sz w:val="20"/>
                <w:szCs w:val="20"/>
                <w:lang w:val="sr-Latn-RS" w:eastAsia="sr-Latn-RS"/>
              </w:rPr>
            </w:pPr>
            <w:r w:rsidRPr="00010F8E">
              <w:rPr>
                <w:rFonts w:cs="Arial"/>
                <w:sz w:val="20"/>
                <w:szCs w:val="20"/>
                <w:lang w:val="sr-Cyrl-RS" w:eastAsia="sr-Latn-RS"/>
              </w:rPr>
              <w:t>ТАБЕЛА П</w:t>
            </w:r>
            <w:r w:rsidRPr="00010F8E">
              <w:rPr>
                <w:rFonts w:cs="Arial"/>
                <w:sz w:val="20"/>
                <w:szCs w:val="20"/>
                <w:lang w:eastAsia="sr-Latn-RS"/>
              </w:rPr>
              <w:t>2</w:t>
            </w:r>
            <w:r w:rsidRPr="00010F8E">
              <w:rPr>
                <w:rFonts w:cs="Arial"/>
                <w:sz w:val="20"/>
                <w:szCs w:val="20"/>
                <w:lang w:val="sr-Cyrl-RS" w:eastAsia="sr-Latn-RS"/>
              </w:rPr>
              <w:t>-А</w:t>
            </w:r>
            <w:r>
              <w:rPr>
                <w:rFonts w:cs="Arial"/>
                <w:sz w:val="20"/>
                <w:szCs w:val="20"/>
                <w:lang w:val="sr-Cyrl-RS" w:eastAsia="sr-Latn-RS"/>
              </w:rPr>
              <w:t>4</w:t>
            </w:r>
            <w:r w:rsidRPr="00010F8E">
              <w:rPr>
                <w:rFonts w:cs="Arial"/>
                <w:sz w:val="20"/>
                <w:szCs w:val="20"/>
                <w:lang w:val="sr-Cyrl-RS" w:eastAsia="sr-Latn-RS"/>
              </w:rPr>
              <w:t xml:space="preserve"> УКУПНА ВРЕДНОСТ БЕЗ ПДВ</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4F4EE88E" w14:textId="77777777" w:rsidR="0072434A" w:rsidRPr="00F24DA5" w:rsidRDefault="0072434A" w:rsidP="0072434A">
            <w:pPr>
              <w:rPr>
                <w:rFonts w:cs="Arial"/>
                <w:sz w:val="20"/>
                <w:szCs w:val="20"/>
                <w:lang w:val="sr-Latn-RS" w:eastAsia="sr-Latn-RS"/>
              </w:rPr>
            </w:pPr>
            <w:r w:rsidRPr="00F24DA5">
              <w:rPr>
                <w:rFonts w:cs="Arial"/>
                <w:sz w:val="20"/>
                <w:szCs w:val="20"/>
                <w:lang w:val="sr-Latn-RS" w:eastAsia="sr-Latn-RS"/>
              </w:rPr>
              <w:t> </w:t>
            </w:r>
          </w:p>
        </w:tc>
      </w:tr>
      <w:tr w:rsidR="0072434A" w:rsidRPr="00F24DA5" w14:paraId="5625683F" w14:textId="77777777" w:rsidTr="00E312D1">
        <w:trPr>
          <w:trHeight w:val="464"/>
        </w:trPr>
        <w:tc>
          <w:tcPr>
            <w:tcW w:w="694" w:type="dxa"/>
            <w:tcBorders>
              <w:top w:val="nil"/>
              <w:left w:val="single" w:sz="8" w:space="0" w:color="auto"/>
              <w:bottom w:val="single" w:sz="8" w:space="0" w:color="auto"/>
              <w:right w:val="single" w:sz="8" w:space="0" w:color="auto"/>
            </w:tcBorders>
            <w:shd w:val="clear" w:color="auto" w:fill="F2F2F2"/>
            <w:noWrap/>
            <w:vAlign w:val="center"/>
          </w:tcPr>
          <w:p w14:paraId="6078A919" w14:textId="77777777" w:rsidR="0072434A" w:rsidRPr="006908CD" w:rsidRDefault="0072434A" w:rsidP="0072434A">
            <w:pPr>
              <w:jc w:val="center"/>
              <w:rPr>
                <w:rFonts w:cs="Arial"/>
                <w:sz w:val="20"/>
                <w:szCs w:val="20"/>
                <w:lang w:val="sr-Cyrl-RS" w:eastAsia="sr-Latn-RS"/>
              </w:rPr>
            </w:pPr>
            <w:r w:rsidRPr="00F24DA5">
              <w:rPr>
                <w:rFonts w:cs="Arial"/>
                <w:sz w:val="20"/>
                <w:szCs w:val="20"/>
                <w:lang w:val="sr-Latn-RS" w:eastAsia="sr-Latn-RS"/>
              </w:rPr>
              <w:t>I</w:t>
            </w:r>
            <w:r>
              <w:rPr>
                <w:rFonts w:cs="Arial"/>
                <w:sz w:val="20"/>
                <w:szCs w:val="20"/>
                <w:lang w:val="sr-Latn-RS" w:eastAsia="sr-Latn-RS"/>
              </w:rPr>
              <w:t>A</w:t>
            </w:r>
          </w:p>
        </w:tc>
        <w:tc>
          <w:tcPr>
            <w:tcW w:w="8278" w:type="dxa"/>
            <w:tcBorders>
              <w:top w:val="nil"/>
              <w:left w:val="nil"/>
              <w:bottom w:val="single" w:sz="8" w:space="0" w:color="auto"/>
              <w:right w:val="single" w:sz="8" w:space="0" w:color="auto"/>
            </w:tcBorders>
            <w:shd w:val="clear" w:color="000000" w:fill="F2F2F2"/>
            <w:noWrap/>
            <w:vAlign w:val="center"/>
          </w:tcPr>
          <w:p w14:paraId="0FFC1899" w14:textId="0774E439" w:rsidR="0072434A" w:rsidRPr="00F24DA5" w:rsidRDefault="0072434A" w:rsidP="0072434A">
            <w:pPr>
              <w:rPr>
                <w:rFonts w:cs="Arial"/>
                <w:bCs/>
                <w:sz w:val="20"/>
                <w:szCs w:val="20"/>
                <w:lang w:val="sr-Latn-RS" w:eastAsia="sr-Latn-RS"/>
              </w:rPr>
            </w:pPr>
            <w:r>
              <w:rPr>
                <w:rFonts w:cs="Arial"/>
                <w:bCs/>
                <w:sz w:val="20"/>
                <w:szCs w:val="20"/>
                <w:lang w:val="sr-Cyrl-RS" w:eastAsia="sr-Latn-RS"/>
              </w:rPr>
              <w:t>УКУПНО</w:t>
            </w:r>
            <w:r w:rsidRPr="00F24DA5">
              <w:rPr>
                <w:rFonts w:cs="Arial"/>
                <w:bCs/>
                <w:sz w:val="20"/>
                <w:szCs w:val="20"/>
                <w:lang w:val="sr-Latn-RS" w:eastAsia="sr-Latn-RS"/>
              </w:rPr>
              <w:t xml:space="preserve"> </w:t>
            </w:r>
            <w:r>
              <w:rPr>
                <w:rFonts w:cs="Arial"/>
                <w:bCs/>
                <w:sz w:val="20"/>
                <w:szCs w:val="20"/>
                <w:lang w:val="sr-Latn-RS" w:eastAsia="sr-Latn-RS"/>
              </w:rPr>
              <w:t xml:space="preserve">A </w:t>
            </w:r>
            <w:r>
              <w:rPr>
                <w:rFonts w:cs="Arial"/>
                <w:bCs/>
                <w:sz w:val="20"/>
                <w:szCs w:val="20"/>
                <w:lang w:val="sr-Cyrl-RS" w:eastAsia="sr-Latn-RS"/>
              </w:rPr>
              <w:t>БЕЗ ПДВ</w:t>
            </w:r>
            <w:r w:rsidRPr="00F24DA5">
              <w:rPr>
                <w:rFonts w:cs="Arial"/>
                <w:bCs/>
                <w:sz w:val="20"/>
                <w:szCs w:val="20"/>
                <w:lang w:val="sr-Latn-RS" w:eastAsia="sr-Latn-RS"/>
              </w:rPr>
              <w:t xml:space="preserve"> (</w:t>
            </w:r>
            <w:r>
              <w:rPr>
                <w:rFonts w:cs="Arial"/>
                <w:bCs/>
                <w:sz w:val="20"/>
                <w:szCs w:val="20"/>
                <w:lang w:val="sr-Cyrl-RS" w:eastAsia="sr-Latn-RS"/>
              </w:rPr>
              <w:t>збир износа из колоне</w:t>
            </w:r>
            <w:r w:rsidRPr="00F24DA5">
              <w:rPr>
                <w:rFonts w:cs="Arial"/>
                <w:bCs/>
                <w:sz w:val="20"/>
                <w:szCs w:val="20"/>
                <w:lang w:val="sr-Latn-RS" w:eastAsia="sr-Latn-RS"/>
              </w:rPr>
              <w:t xml:space="preserve"> 3)</w:t>
            </w:r>
          </w:p>
        </w:tc>
        <w:tc>
          <w:tcPr>
            <w:tcW w:w="1890" w:type="dxa"/>
            <w:tcBorders>
              <w:top w:val="nil"/>
              <w:left w:val="nil"/>
              <w:bottom w:val="nil"/>
              <w:right w:val="single" w:sz="8" w:space="0" w:color="auto"/>
            </w:tcBorders>
            <w:shd w:val="clear" w:color="auto" w:fill="auto"/>
            <w:noWrap/>
            <w:vAlign w:val="bottom"/>
          </w:tcPr>
          <w:p w14:paraId="55486A5D" w14:textId="77777777" w:rsidR="0072434A" w:rsidRPr="00F24DA5" w:rsidRDefault="0072434A" w:rsidP="0072434A">
            <w:pPr>
              <w:rPr>
                <w:rFonts w:cs="Arial"/>
                <w:sz w:val="20"/>
                <w:szCs w:val="20"/>
                <w:lang w:val="sr-Latn-RS" w:eastAsia="sr-Latn-RS"/>
              </w:rPr>
            </w:pPr>
            <w:r w:rsidRPr="00F24DA5">
              <w:rPr>
                <w:rFonts w:cs="Arial"/>
                <w:sz w:val="20"/>
                <w:szCs w:val="20"/>
                <w:lang w:val="sr-Latn-RS" w:eastAsia="sr-Latn-RS"/>
              </w:rPr>
              <w:t> </w:t>
            </w:r>
          </w:p>
        </w:tc>
      </w:tr>
      <w:tr w:rsidR="0072434A" w:rsidRPr="00F24DA5" w14:paraId="1E38AB27" w14:textId="77777777" w:rsidTr="00E312D1">
        <w:trPr>
          <w:trHeight w:val="479"/>
        </w:trPr>
        <w:tc>
          <w:tcPr>
            <w:tcW w:w="694" w:type="dxa"/>
            <w:tcBorders>
              <w:top w:val="nil"/>
              <w:left w:val="single" w:sz="8" w:space="0" w:color="auto"/>
              <w:bottom w:val="single" w:sz="8" w:space="0" w:color="auto"/>
              <w:right w:val="single" w:sz="8" w:space="0" w:color="auto"/>
            </w:tcBorders>
            <w:shd w:val="clear" w:color="auto" w:fill="F2F2F2"/>
            <w:noWrap/>
            <w:vAlign w:val="center"/>
          </w:tcPr>
          <w:p w14:paraId="741D1964" w14:textId="77777777" w:rsidR="0072434A" w:rsidRPr="006908CD" w:rsidRDefault="0072434A" w:rsidP="0072434A">
            <w:pPr>
              <w:jc w:val="center"/>
              <w:rPr>
                <w:rFonts w:cs="Arial"/>
                <w:sz w:val="20"/>
                <w:szCs w:val="20"/>
                <w:lang w:val="sr-Cyrl-RS" w:eastAsia="sr-Latn-RS"/>
              </w:rPr>
            </w:pPr>
            <w:r w:rsidRPr="00F24DA5">
              <w:rPr>
                <w:rFonts w:cs="Arial"/>
                <w:sz w:val="20"/>
                <w:szCs w:val="20"/>
                <w:lang w:val="sr-Latn-RS" w:eastAsia="sr-Latn-RS"/>
              </w:rPr>
              <w:t>II</w:t>
            </w:r>
            <w:r>
              <w:rPr>
                <w:rFonts w:cs="Arial"/>
                <w:sz w:val="20"/>
                <w:szCs w:val="20"/>
                <w:lang w:val="sr-Latn-RS" w:eastAsia="sr-Latn-RS"/>
              </w:rPr>
              <w:t>A</w:t>
            </w:r>
          </w:p>
        </w:tc>
        <w:tc>
          <w:tcPr>
            <w:tcW w:w="8278" w:type="dxa"/>
            <w:tcBorders>
              <w:top w:val="nil"/>
              <w:left w:val="nil"/>
              <w:bottom w:val="single" w:sz="8" w:space="0" w:color="auto"/>
              <w:right w:val="single" w:sz="8" w:space="0" w:color="auto"/>
            </w:tcBorders>
            <w:shd w:val="clear" w:color="000000" w:fill="F2F2F2"/>
            <w:noWrap/>
            <w:vAlign w:val="center"/>
          </w:tcPr>
          <w:p w14:paraId="1B640FBC" w14:textId="5BAA4BCA" w:rsidR="0072434A" w:rsidRPr="00F24DA5" w:rsidRDefault="0072434A" w:rsidP="0072434A">
            <w:pPr>
              <w:rPr>
                <w:rFonts w:cs="Arial"/>
                <w:bCs/>
                <w:sz w:val="20"/>
                <w:szCs w:val="20"/>
                <w:lang w:val="sr-Latn-RS" w:eastAsia="sr-Latn-RS"/>
              </w:rPr>
            </w:pPr>
            <w:r>
              <w:rPr>
                <w:rFonts w:cs="Arial"/>
                <w:bCs/>
                <w:sz w:val="20"/>
                <w:szCs w:val="20"/>
                <w:lang w:val="sr-Cyrl-RS" w:eastAsia="sr-Latn-RS"/>
              </w:rPr>
              <w:t xml:space="preserve">УКУОАН ИЗНОС ПДВ </w:t>
            </w:r>
            <w:r w:rsidRPr="00F24DA5">
              <w:rPr>
                <w:rFonts w:cs="Arial"/>
                <w:bCs/>
                <w:sz w:val="20"/>
                <w:szCs w:val="20"/>
                <w:lang w:val="sr-Latn-RS" w:eastAsia="sr-Latn-RS"/>
              </w:rPr>
              <w:t>(</w:t>
            </w:r>
            <w:r>
              <w:rPr>
                <w:rFonts w:cs="Arial"/>
                <w:bCs/>
                <w:sz w:val="20"/>
                <w:szCs w:val="20"/>
                <w:lang w:val="sr-Cyrl-RS" w:eastAsia="sr-Latn-RS"/>
              </w:rPr>
              <w:t>стопа ПДВ</w:t>
            </w:r>
            <w:r w:rsidRPr="00F24DA5">
              <w:rPr>
                <w:rFonts w:cs="Arial"/>
                <w:bCs/>
                <w:sz w:val="20"/>
                <w:szCs w:val="20"/>
                <w:lang w:val="sr-Latn-RS" w:eastAsia="sr-Latn-RS"/>
              </w:rPr>
              <w:t xml:space="preserve"> 20%)</w:t>
            </w:r>
          </w:p>
        </w:tc>
        <w:tc>
          <w:tcPr>
            <w:tcW w:w="1890" w:type="dxa"/>
            <w:tcBorders>
              <w:top w:val="single" w:sz="8" w:space="0" w:color="auto"/>
              <w:left w:val="nil"/>
              <w:bottom w:val="single" w:sz="8" w:space="0" w:color="auto"/>
              <w:right w:val="single" w:sz="8" w:space="0" w:color="auto"/>
            </w:tcBorders>
            <w:shd w:val="clear" w:color="auto" w:fill="auto"/>
            <w:noWrap/>
            <w:vAlign w:val="bottom"/>
          </w:tcPr>
          <w:p w14:paraId="68BC6341" w14:textId="77777777" w:rsidR="0072434A" w:rsidRPr="00F24DA5" w:rsidRDefault="0072434A" w:rsidP="0072434A">
            <w:pPr>
              <w:rPr>
                <w:rFonts w:cs="Arial"/>
                <w:sz w:val="20"/>
                <w:szCs w:val="20"/>
                <w:lang w:val="sr-Latn-RS" w:eastAsia="sr-Latn-RS"/>
              </w:rPr>
            </w:pPr>
            <w:r w:rsidRPr="00F24DA5">
              <w:rPr>
                <w:rFonts w:cs="Arial"/>
                <w:sz w:val="20"/>
                <w:szCs w:val="20"/>
                <w:lang w:val="sr-Latn-RS" w:eastAsia="sr-Latn-RS"/>
              </w:rPr>
              <w:t> </w:t>
            </w:r>
          </w:p>
        </w:tc>
      </w:tr>
      <w:tr w:rsidR="0072434A" w:rsidRPr="00F24DA5" w14:paraId="60F37DB9" w14:textId="77777777" w:rsidTr="00E312D1">
        <w:trPr>
          <w:trHeight w:val="464"/>
        </w:trPr>
        <w:tc>
          <w:tcPr>
            <w:tcW w:w="694" w:type="dxa"/>
            <w:tcBorders>
              <w:top w:val="nil"/>
              <w:left w:val="single" w:sz="8" w:space="0" w:color="auto"/>
              <w:bottom w:val="single" w:sz="8" w:space="0" w:color="auto"/>
              <w:right w:val="single" w:sz="8" w:space="0" w:color="auto"/>
            </w:tcBorders>
            <w:shd w:val="clear" w:color="auto" w:fill="F2F2F2"/>
            <w:noWrap/>
            <w:vAlign w:val="center"/>
          </w:tcPr>
          <w:p w14:paraId="7F0AB847" w14:textId="77777777" w:rsidR="0072434A" w:rsidRPr="006908CD" w:rsidRDefault="0072434A" w:rsidP="0072434A">
            <w:pPr>
              <w:jc w:val="center"/>
              <w:rPr>
                <w:rFonts w:cs="Arial"/>
                <w:sz w:val="20"/>
                <w:szCs w:val="20"/>
                <w:lang w:val="sr-Cyrl-RS" w:eastAsia="sr-Latn-RS"/>
              </w:rPr>
            </w:pPr>
            <w:r w:rsidRPr="00F24DA5">
              <w:rPr>
                <w:rFonts w:cs="Arial"/>
                <w:sz w:val="20"/>
                <w:szCs w:val="20"/>
                <w:lang w:val="sr-Latn-RS" w:eastAsia="sr-Latn-RS"/>
              </w:rPr>
              <w:t>III</w:t>
            </w:r>
            <w:r>
              <w:rPr>
                <w:rFonts w:cs="Arial"/>
                <w:sz w:val="20"/>
                <w:szCs w:val="20"/>
                <w:lang w:val="sr-Latn-RS" w:eastAsia="sr-Latn-RS"/>
              </w:rPr>
              <w:t>A</w:t>
            </w:r>
          </w:p>
        </w:tc>
        <w:tc>
          <w:tcPr>
            <w:tcW w:w="8278" w:type="dxa"/>
            <w:tcBorders>
              <w:top w:val="nil"/>
              <w:left w:val="nil"/>
              <w:bottom w:val="single" w:sz="8" w:space="0" w:color="auto"/>
              <w:right w:val="single" w:sz="8" w:space="0" w:color="auto"/>
            </w:tcBorders>
            <w:shd w:val="clear" w:color="000000" w:fill="F2F2F2"/>
            <w:noWrap/>
            <w:vAlign w:val="center"/>
          </w:tcPr>
          <w:p w14:paraId="594C7613" w14:textId="0873169D" w:rsidR="0072434A" w:rsidRPr="00F24DA5" w:rsidRDefault="0072434A" w:rsidP="0072434A">
            <w:pPr>
              <w:rPr>
                <w:rFonts w:cs="Arial"/>
                <w:bCs/>
                <w:sz w:val="20"/>
                <w:szCs w:val="20"/>
                <w:lang w:val="sr-Latn-RS" w:eastAsia="sr-Latn-RS"/>
              </w:rPr>
            </w:pPr>
            <w:r>
              <w:rPr>
                <w:rFonts w:cs="Arial"/>
                <w:bCs/>
                <w:sz w:val="20"/>
                <w:szCs w:val="20"/>
                <w:lang w:val="sr-Cyrl-RS" w:eastAsia="sr-Latn-RS"/>
              </w:rPr>
              <w:t>УКУПНО</w:t>
            </w:r>
            <w:r w:rsidRPr="00F24DA5">
              <w:rPr>
                <w:rFonts w:cs="Arial"/>
                <w:bCs/>
                <w:sz w:val="20"/>
                <w:szCs w:val="20"/>
                <w:lang w:val="sr-Latn-RS" w:eastAsia="sr-Latn-RS"/>
              </w:rPr>
              <w:t xml:space="preserve"> </w:t>
            </w:r>
            <w:r>
              <w:rPr>
                <w:rFonts w:cs="Arial"/>
                <w:bCs/>
                <w:sz w:val="20"/>
                <w:szCs w:val="20"/>
                <w:lang w:val="sr-Latn-RS" w:eastAsia="sr-Latn-RS"/>
              </w:rPr>
              <w:t xml:space="preserve">A </w:t>
            </w:r>
            <w:r>
              <w:rPr>
                <w:rFonts w:cs="Arial"/>
                <w:bCs/>
                <w:sz w:val="20"/>
                <w:szCs w:val="20"/>
                <w:lang w:val="sr-Cyrl-RS" w:eastAsia="sr-Latn-RS"/>
              </w:rPr>
              <w:t>СА ПДВ</w:t>
            </w:r>
            <w:r w:rsidRPr="00F24DA5">
              <w:rPr>
                <w:rFonts w:cs="Arial"/>
                <w:bCs/>
                <w:sz w:val="20"/>
                <w:szCs w:val="20"/>
                <w:lang w:val="sr-Latn-RS" w:eastAsia="sr-Latn-RS"/>
              </w:rPr>
              <w:t xml:space="preserve"> (</w:t>
            </w:r>
            <w:r>
              <w:rPr>
                <w:rFonts w:cs="Arial"/>
                <w:bCs/>
                <w:sz w:val="20"/>
                <w:szCs w:val="20"/>
                <w:lang w:val="sr-Cyrl-RS" w:eastAsia="sr-Latn-RS"/>
              </w:rPr>
              <w:t>збир износа</w:t>
            </w:r>
            <w:r>
              <w:rPr>
                <w:rFonts w:cs="Arial"/>
                <w:bCs/>
                <w:sz w:val="20"/>
                <w:szCs w:val="20"/>
                <w:lang w:val="sr-Latn-RS" w:eastAsia="sr-Latn-RS"/>
              </w:rPr>
              <w:t xml:space="preserve"> </w:t>
            </w:r>
            <w:r w:rsidRPr="00F24DA5">
              <w:rPr>
                <w:rFonts w:cs="Arial"/>
                <w:bCs/>
                <w:sz w:val="20"/>
                <w:szCs w:val="20"/>
                <w:lang w:val="sr-Latn-RS" w:eastAsia="sr-Latn-RS"/>
              </w:rPr>
              <w:t>I</w:t>
            </w:r>
            <w:r>
              <w:rPr>
                <w:rFonts w:cs="Arial"/>
                <w:bCs/>
                <w:sz w:val="20"/>
                <w:szCs w:val="20"/>
                <w:lang w:val="sr-Latn-RS" w:eastAsia="sr-Latn-RS"/>
              </w:rPr>
              <w:t>A</w:t>
            </w:r>
            <w:r w:rsidRPr="00F24DA5">
              <w:rPr>
                <w:rFonts w:cs="Arial"/>
                <w:bCs/>
                <w:sz w:val="20"/>
                <w:szCs w:val="20"/>
                <w:lang w:val="sr-Latn-RS" w:eastAsia="sr-Latn-RS"/>
              </w:rPr>
              <w:t xml:space="preserve"> </w:t>
            </w:r>
            <w:r>
              <w:rPr>
                <w:rFonts w:cs="Arial"/>
                <w:bCs/>
                <w:sz w:val="20"/>
                <w:szCs w:val="20"/>
                <w:lang w:val="sr-Cyrl-RS" w:eastAsia="sr-Latn-RS"/>
              </w:rPr>
              <w:t>и</w:t>
            </w:r>
            <w:r w:rsidRPr="00F24DA5">
              <w:rPr>
                <w:rFonts w:cs="Arial"/>
                <w:bCs/>
                <w:sz w:val="20"/>
                <w:szCs w:val="20"/>
                <w:lang w:val="sr-Latn-RS" w:eastAsia="sr-Latn-RS"/>
              </w:rPr>
              <w:t xml:space="preserve"> II</w:t>
            </w:r>
            <w:r>
              <w:rPr>
                <w:rFonts w:cs="Arial"/>
                <w:bCs/>
                <w:sz w:val="20"/>
                <w:szCs w:val="20"/>
                <w:lang w:val="sr-Latn-RS" w:eastAsia="sr-Latn-RS"/>
              </w:rPr>
              <w:t>A</w:t>
            </w:r>
            <w:r w:rsidRPr="00F24DA5">
              <w:rPr>
                <w:rFonts w:cs="Arial"/>
                <w:bCs/>
                <w:sz w:val="20"/>
                <w:szCs w:val="20"/>
                <w:lang w:val="sr-Latn-RS" w:eastAsia="sr-Latn-RS"/>
              </w:rPr>
              <w:t>)</w:t>
            </w:r>
          </w:p>
        </w:tc>
        <w:tc>
          <w:tcPr>
            <w:tcW w:w="1890" w:type="dxa"/>
            <w:tcBorders>
              <w:top w:val="nil"/>
              <w:left w:val="nil"/>
              <w:bottom w:val="single" w:sz="8" w:space="0" w:color="auto"/>
              <w:right w:val="single" w:sz="8" w:space="0" w:color="auto"/>
            </w:tcBorders>
            <w:shd w:val="clear" w:color="auto" w:fill="auto"/>
            <w:noWrap/>
            <w:vAlign w:val="bottom"/>
          </w:tcPr>
          <w:p w14:paraId="655AA186" w14:textId="77777777" w:rsidR="0072434A" w:rsidRPr="00F24DA5" w:rsidRDefault="0072434A" w:rsidP="0072434A">
            <w:pPr>
              <w:rPr>
                <w:rFonts w:cs="Arial"/>
                <w:sz w:val="20"/>
                <w:szCs w:val="20"/>
                <w:lang w:val="sr-Latn-RS" w:eastAsia="sr-Latn-RS"/>
              </w:rPr>
            </w:pPr>
            <w:r w:rsidRPr="00F24DA5">
              <w:rPr>
                <w:rFonts w:cs="Arial"/>
                <w:sz w:val="20"/>
                <w:szCs w:val="20"/>
                <w:lang w:val="sr-Latn-RS" w:eastAsia="sr-Latn-RS"/>
              </w:rPr>
              <w:t> </w:t>
            </w:r>
          </w:p>
        </w:tc>
      </w:tr>
    </w:tbl>
    <w:p w14:paraId="782B1F8F" w14:textId="77777777" w:rsidR="00B14C90" w:rsidRPr="003D68A9" w:rsidRDefault="00B14C90" w:rsidP="00B14C90">
      <w:pPr>
        <w:spacing w:before="0"/>
        <w:rPr>
          <w:rFonts w:cs="Arial"/>
        </w:rPr>
      </w:pPr>
    </w:p>
    <w:p w14:paraId="3A22D17B" w14:textId="0514DDC6" w:rsidR="00092469" w:rsidRPr="00B14C90" w:rsidRDefault="00B14C90" w:rsidP="00B14C90">
      <w:pPr>
        <w:widowControl w:val="0"/>
        <w:spacing w:before="0"/>
        <w:rPr>
          <w:rFonts w:eastAsia="Arial Unicode MS" w:cs="Arial"/>
        </w:rPr>
        <w:sectPr w:rsidR="00092469" w:rsidRPr="00B14C90" w:rsidSect="008D2CAE">
          <w:footnotePr>
            <w:pos w:val="beneathText"/>
          </w:footnotePr>
          <w:pgSz w:w="16834" w:h="11909" w:orient="landscape" w:code="9"/>
          <w:pgMar w:top="1440" w:right="1440" w:bottom="1440" w:left="1440" w:header="142" w:footer="436" w:gutter="0"/>
          <w:cols w:space="708"/>
          <w:titlePg/>
          <w:docGrid w:linePitch="360"/>
        </w:sectPr>
      </w:pPr>
      <w:r>
        <w:rPr>
          <w:rFonts w:eastAsia="Arial Unicode MS" w:cs="Arial"/>
          <w:lang w:val="sr-Cyrl-RS"/>
        </w:rPr>
        <w:t xml:space="preserve">У колони бр.3 уписују се укупни износи без ПДВ из Табеле </w:t>
      </w:r>
      <w:r w:rsidR="0072434A">
        <w:rPr>
          <w:rFonts w:eastAsia="Arial Unicode MS" w:cs="Arial"/>
          <w:lang w:val="sr-Cyrl-RS"/>
        </w:rPr>
        <w:t>П</w:t>
      </w:r>
      <w:r w:rsidR="006F7303">
        <w:rPr>
          <w:rFonts w:eastAsia="Arial Unicode MS" w:cs="Arial"/>
        </w:rPr>
        <w:t>2</w:t>
      </w:r>
      <w:r w:rsidRPr="00AC7DEF">
        <w:rPr>
          <w:rFonts w:eastAsia="Arial Unicode MS" w:cs="Arial"/>
          <w:lang w:val="sr-Cyrl-RS"/>
        </w:rPr>
        <w:t>-</w:t>
      </w:r>
      <w:r>
        <w:rPr>
          <w:rFonts w:eastAsia="Arial Unicode MS" w:cs="Arial"/>
        </w:rPr>
        <w:t>A</w:t>
      </w:r>
      <w:r w:rsidRPr="00AC7DEF">
        <w:rPr>
          <w:rFonts w:eastAsia="Arial Unicode MS" w:cs="Arial"/>
          <w:lang w:val="sr-Cyrl-RS"/>
        </w:rPr>
        <w:t>1</w:t>
      </w:r>
      <w:r>
        <w:rPr>
          <w:rFonts w:eastAsia="Arial Unicode MS" w:cs="Arial"/>
          <w:lang w:val="sr-Cyrl-RS"/>
        </w:rPr>
        <w:t xml:space="preserve">, Табеле </w:t>
      </w:r>
      <w:r w:rsidR="0072434A">
        <w:rPr>
          <w:rFonts w:eastAsia="Arial Unicode MS" w:cs="Arial"/>
          <w:lang w:val="sr-Cyrl-RS"/>
        </w:rPr>
        <w:t>П</w:t>
      </w:r>
      <w:r w:rsidR="006F7303">
        <w:rPr>
          <w:rFonts w:eastAsia="Arial Unicode MS" w:cs="Arial"/>
        </w:rPr>
        <w:t>2</w:t>
      </w:r>
      <w:r>
        <w:rPr>
          <w:rFonts w:eastAsia="Arial Unicode MS" w:cs="Arial"/>
          <w:lang w:val="sr-Cyrl-RS"/>
        </w:rPr>
        <w:t>-</w:t>
      </w:r>
      <w:r>
        <w:rPr>
          <w:rFonts w:eastAsia="Arial Unicode MS" w:cs="Arial"/>
        </w:rPr>
        <w:t>A</w:t>
      </w:r>
      <w:r>
        <w:rPr>
          <w:rFonts w:eastAsia="Arial Unicode MS" w:cs="Arial"/>
          <w:lang w:val="sr-Cyrl-RS"/>
        </w:rPr>
        <w:t>2</w:t>
      </w:r>
      <w:r>
        <w:rPr>
          <w:rFonts w:eastAsia="Arial Unicode MS" w:cs="Arial"/>
        </w:rPr>
        <w:t xml:space="preserve">, </w:t>
      </w:r>
      <w:r>
        <w:rPr>
          <w:rFonts w:eastAsia="Arial Unicode MS" w:cs="Arial"/>
          <w:lang w:val="sr-Cyrl-RS"/>
        </w:rPr>
        <w:t xml:space="preserve">Тебеле </w:t>
      </w:r>
      <w:r w:rsidR="0072434A">
        <w:rPr>
          <w:rFonts w:eastAsia="Arial Unicode MS" w:cs="Arial"/>
          <w:lang w:val="sr-Cyrl-RS"/>
        </w:rPr>
        <w:t>П</w:t>
      </w:r>
      <w:r w:rsidR="006F7303">
        <w:rPr>
          <w:rFonts w:eastAsia="Arial Unicode MS" w:cs="Arial"/>
        </w:rPr>
        <w:t>2</w:t>
      </w:r>
      <w:r>
        <w:rPr>
          <w:rFonts w:eastAsia="Arial Unicode MS" w:cs="Arial"/>
          <w:lang w:val="sr-Cyrl-RS"/>
        </w:rPr>
        <w:t>-</w:t>
      </w:r>
      <w:r>
        <w:rPr>
          <w:rFonts w:eastAsia="Arial Unicode MS" w:cs="Arial"/>
        </w:rPr>
        <w:t xml:space="preserve">A3 </w:t>
      </w:r>
      <w:r>
        <w:rPr>
          <w:rFonts w:eastAsia="Arial Unicode MS" w:cs="Arial"/>
          <w:lang w:val="sr-Cyrl-RS"/>
        </w:rPr>
        <w:t xml:space="preserve">и Тебеле </w:t>
      </w:r>
      <w:r w:rsidR="0072434A">
        <w:rPr>
          <w:rFonts w:eastAsia="Arial Unicode MS" w:cs="Arial"/>
          <w:lang w:val="sr-Cyrl-RS"/>
        </w:rPr>
        <w:t>П</w:t>
      </w:r>
      <w:r w:rsidR="006F7303">
        <w:rPr>
          <w:rFonts w:eastAsia="Arial Unicode MS" w:cs="Arial"/>
        </w:rPr>
        <w:t>2</w:t>
      </w:r>
      <w:r>
        <w:rPr>
          <w:rFonts w:eastAsia="Arial Unicode MS" w:cs="Arial"/>
          <w:lang w:val="sr-Cyrl-RS"/>
        </w:rPr>
        <w:t>-</w:t>
      </w:r>
      <w:r>
        <w:rPr>
          <w:rFonts w:eastAsia="Arial Unicode MS" w:cs="Arial"/>
        </w:rPr>
        <w:t>A4</w:t>
      </w:r>
    </w:p>
    <w:p w14:paraId="64CB2AE2" w14:textId="50D57621" w:rsidR="006971E2" w:rsidRDefault="009A0793" w:rsidP="00194E3D">
      <w:pPr>
        <w:numPr>
          <w:ilvl w:val="0"/>
          <w:numId w:val="42"/>
        </w:numPr>
        <w:spacing w:before="0"/>
        <w:jc w:val="left"/>
        <w:rPr>
          <w:rFonts w:cs="Arial"/>
          <w:b/>
          <w:lang w:val="sr-Latn-RS" w:eastAsia="sr-Latn-RS"/>
        </w:rPr>
      </w:pPr>
      <w:r>
        <w:rPr>
          <w:rFonts w:cs="Arial"/>
          <w:b/>
          <w:bCs/>
          <w:sz w:val="20"/>
          <w:szCs w:val="20"/>
          <w:lang w:val="sr-Cyrl-RS"/>
        </w:rPr>
        <w:lastRenderedPageBreak/>
        <w:t>СПИСАК РЕЗЕРВНИХ ДЕЛОВА ЗА АПАРАТЕ</w:t>
      </w:r>
      <w:r w:rsidRPr="00CB5EAD">
        <w:rPr>
          <w:rFonts w:cs="Arial"/>
          <w:b/>
          <w:bCs/>
          <w:sz w:val="20"/>
          <w:szCs w:val="20"/>
        </w:rPr>
        <w:t xml:space="preserve"> </w:t>
      </w:r>
      <w:r>
        <w:rPr>
          <w:rFonts w:cs="Arial"/>
          <w:b/>
          <w:bCs/>
          <w:sz w:val="20"/>
          <w:szCs w:val="20"/>
          <w:lang w:val="sr-Cyrl-RS"/>
        </w:rPr>
        <w:t>ЗА ПОЧЕТНО ГАШЕЊЕ ПОЖАРА</w:t>
      </w:r>
    </w:p>
    <w:p w14:paraId="6139052E" w14:textId="550B0A27" w:rsidR="006971E2" w:rsidRPr="006F7303" w:rsidRDefault="006971E2" w:rsidP="006971E2">
      <w:pPr>
        <w:ind w:left="720"/>
        <w:rPr>
          <w:rFonts w:cs="Arial"/>
          <w:bCs/>
          <w:lang w:val="sr-Latn-RS" w:eastAsia="sr-Latn-RS"/>
        </w:rPr>
      </w:pPr>
      <w:r w:rsidRPr="006F7303">
        <w:rPr>
          <w:rFonts w:cs="Arial"/>
          <w:bCs/>
          <w:lang w:val="sr-Latn-RS" w:eastAsia="sr-Latn-RS"/>
        </w:rPr>
        <w:t>Ta</w:t>
      </w:r>
      <w:r w:rsidR="00C30829">
        <w:rPr>
          <w:rFonts w:cs="Arial"/>
          <w:bCs/>
          <w:lang w:val="sr-Cyrl-RS" w:eastAsia="sr-Latn-RS"/>
        </w:rPr>
        <w:t>бел</w:t>
      </w:r>
      <w:r w:rsidRPr="006F7303">
        <w:rPr>
          <w:rFonts w:cs="Arial"/>
          <w:bCs/>
          <w:lang w:val="sr-Latn-RS" w:eastAsia="sr-Latn-RS"/>
        </w:rPr>
        <w:t xml:space="preserve">a </w:t>
      </w:r>
      <w:r w:rsidR="00C30829">
        <w:rPr>
          <w:rFonts w:cs="Arial"/>
          <w:bCs/>
          <w:lang w:val="sr-Cyrl-RS" w:eastAsia="sr-Latn-RS"/>
        </w:rPr>
        <w:t>П</w:t>
      </w:r>
      <w:r w:rsidR="006F7303" w:rsidRPr="006F7303">
        <w:rPr>
          <w:rFonts w:cs="Arial"/>
          <w:bCs/>
          <w:lang w:val="sr-Latn-RS" w:eastAsia="sr-Latn-RS"/>
        </w:rPr>
        <w:t>2-</w:t>
      </w:r>
      <w:r w:rsidR="009A0793">
        <w:rPr>
          <w:rFonts w:cs="Arial"/>
          <w:bCs/>
          <w:lang w:val="sr-Cyrl-RS" w:eastAsia="sr-Latn-RS"/>
        </w:rPr>
        <w:t>Б</w:t>
      </w:r>
      <w:r w:rsidRPr="006F7303">
        <w:rPr>
          <w:rFonts w:cs="Arial"/>
          <w:bCs/>
          <w:lang w:val="sr-Latn-RS" w:eastAsia="sr-Latn-RS"/>
        </w:rPr>
        <w:t xml:space="preserve">1 </w:t>
      </w:r>
    </w:p>
    <w:tbl>
      <w:tblPr>
        <w:tblW w:w="91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490"/>
        <w:gridCol w:w="807"/>
        <w:gridCol w:w="1110"/>
        <w:gridCol w:w="1218"/>
        <w:gridCol w:w="1321"/>
        <w:gridCol w:w="1530"/>
      </w:tblGrid>
      <w:tr w:rsidR="0057583D" w:rsidRPr="008F0103" w14:paraId="034742F2" w14:textId="7F2FE1DF" w:rsidTr="0057583D">
        <w:trPr>
          <w:trHeight w:val="540"/>
        </w:trPr>
        <w:tc>
          <w:tcPr>
            <w:tcW w:w="696" w:type="dxa"/>
            <w:shd w:val="clear" w:color="000000" w:fill="F2F2F2"/>
            <w:vAlign w:val="center"/>
            <w:hideMark/>
          </w:tcPr>
          <w:p w14:paraId="0928C3B3" w14:textId="7B5D3C0C" w:rsidR="0057583D" w:rsidRPr="008F0103" w:rsidRDefault="0057583D" w:rsidP="0057583D">
            <w:pPr>
              <w:jc w:val="center"/>
              <w:rPr>
                <w:rFonts w:cs="Arial"/>
                <w:color w:val="000000"/>
                <w:sz w:val="20"/>
                <w:szCs w:val="20"/>
              </w:rPr>
            </w:pPr>
            <w:r>
              <w:rPr>
                <w:rFonts w:cs="Arial"/>
                <w:sz w:val="20"/>
                <w:szCs w:val="20"/>
                <w:lang w:val="sr-Cyrl-RS"/>
              </w:rPr>
              <w:t>Ред. Бр.</w:t>
            </w:r>
          </w:p>
        </w:tc>
        <w:tc>
          <w:tcPr>
            <w:tcW w:w="2490" w:type="dxa"/>
            <w:shd w:val="clear" w:color="000000" w:fill="F2F2F2"/>
            <w:vAlign w:val="center"/>
            <w:hideMark/>
          </w:tcPr>
          <w:p w14:paraId="7BE863B8" w14:textId="18617171" w:rsidR="0057583D" w:rsidRPr="008F0103" w:rsidRDefault="0057583D" w:rsidP="0057583D">
            <w:pPr>
              <w:jc w:val="center"/>
              <w:rPr>
                <w:rFonts w:cs="Arial"/>
                <w:color w:val="000000"/>
                <w:sz w:val="20"/>
                <w:szCs w:val="20"/>
              </w:rPr>
            </w:pPr>
            <w:r>
              <w:rPr>
                <w:rFonts w:cs="Arial"/>
                <w:sz w:val="20"/>
                <w:szCs w:val="20"/>
                <w:lang w:val="sr-Cyrl-RS"/>
              </w:rPr>
              <w:t>НАЗИВ РЕЗЕРВНОГ ДЕЛА</w:t>
            </w:r>
          </w:p>
        </w:tc>
        <w:tc>
          <w:tcPr>
            <w:tcW w:w="807" w:type="dxa"/>
            <w:shd w:val="clear" w:color="000000" w:fill="F2F2F2"/>
            <w:vAlign w:val="center"/>
          </w:tcPr>
          <w:p w14:paraId="1D4684CE" w14:textId="42241A15" w:rsidR="0057583D" w:rsidRPr="008F0103" w:rsidRDefault="0057583D" w:rsidP="0057583D">
            <w:pPr>
              <w:jc w:val="center"/>
              <w:rPr>
                <w:rFonts w:cs="Arial"/>
                <w:color w:val="000000"/>
                <w:sz w:val="20"/>
                <w:szCs w:val="20"/>
              </w:rPr>
            </w:pPr>
            <w:r>
              <w:rPr>
                <w:rFonts w:cs="Arial"/>
                <w:sz w:val="20"/>
                <w:szCs w:val="20"/>
                <w:lang w:val="sr-Cyrl-RS"/>
              </w:rPr>
              <w:t>ЈЕД. МЕРЕ</w:t>
            </w:r>
          </w:p>
        </w:tc>
        <w:tc>
          <w:tcPr>
            <w:tcW w:w="1110" w:type="dxa"/>
            <w:shd w:val="clear" w:color="000000" w:fill="F2F2F2"/>
            <w:vAlign w:val="center"/>
          </w:tcPr>
          <w:p w14:paraId="35618929" w14:textId="1EFA2534" w:rsidR="0057583D" w:rsidRPr="008F0103" w:rsidRDefault="0057583D" w:rsidP="0057583D">
            <w:pPr>
              <w:jc w:val="center"/>
              <w:rPr>
                <w:rFonts w:cs="Arial"/>
                <w:color w:val="000000"/>
                <w:sz w:val="20"/>
                <w:szCs w:val="20"/>
              </w:rPr>
            </w:pPr>
            <w:r>
              <w:rPr>
                <w:rFonts w:cs="Arial"/>
                <w:sz w:val="20"/>
                <w:szCs w:val="20"/>
                <w:lang w:val="sr-Cyrl-RS"/>
              </w:rPr>
              <w:t>Оквирна Количина</w:t>
            </w:r>
          </w:p>
        </w:tc>
        <w:tc>
          <w:tcPr>
            <w:tcW w:w="1218" w:type="dxa"/>
            <w:shd w:val="clear" w:color="000000" w:fill="F2F2F2"/>
            <w:vAlign w:val="center"/>
          </w:tcPr>
          <w:p w14:paraId="79D7B7D1" w14:textId="0BC6F6F7" w:rsidR="0057583D" w:rsidRPr="00CB5EAD" w:rsidRDefault="0057583D" w:rsidP="0057583D">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21" w:type="dxa"/>
            <w:tcBorders>
              <w:top w:val="single" w:sz="4" w:space="0" w:color="auto"/>
              <w:left w:val="nil"/>
              <w:bottom w:val="single" w:sz="4" w:space="0" w:color="auto"/>
              <w:right w:val="single" w:sz="4" w:space="0" w:color="auto"/>
            </w:tcBorders>
            <w:shd w:val="clear" w:color="000000" w:fill="F2F2F2"/>
            <w:vAlign w:val="center"/>
          </w:tcPr>
          <w:p w14:paraId="63B3C988" w14:textId="46316758" w:rsidR="0057583D" w:rsidRPr="00CB5EAD" w:rsidRDefault="0057583D" w:rsidP="0057583D">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530" w:type="dxa"/>
            <w:tcBorders>
              <w:top w:val="single" w:sz="4" w:space="0" w:color="auto"/>
              <w:left w:val="nil"/>
              <w:bottom w:val="single" w:sz="4" w:space="0" w:color="auto"/>
              <w:right w:val="single" w:sz="4" w:space="0" w:color="auto"/>
            </w:tcBorders>
            <w:shd w:val="clear" w:color="000000" w:fill="F2F2F2"/>
            <w:vAlign w:val="center"/>
          </w:tcPr>
          <w:p w14:paraId="6AF92883" w14:textId="7056782D" w:rsidR="0057583D" w:rsidRDefault="0057583D" w:rsidP="0057583D">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57583D" w:rsidRPr="008F0103" w14:paraId="2FC22EBE" w14:textId="73941735" w:rsidTr="0057583D">
        <w:trPr>
          <w:trHeight w:val="296"/>
        </w:trPr>
        <w:tc>
          <w:tcPr>
            <w:tcW w:w="696" w:type="dxa"/>
            <w:shd w:val="clear" w:color="000000" w:fill="F2F2F2"/>
            <w:vAlign w:val="center"/>
          </w:tcPr>
          <w:p w14:paraId="5FDFFDE7" w14:textId="77777777" w:rsidR="0057583D" w:rsidRPr="008F0103" w:rsidRDefault="0057583D" w:rsidP="0057583D">
            <w:pPr>
              <w:jc w:val="center"/>
              <w:rPr>
                <w:rFonts w:cs="Arial"/>
                <w:color w:val="000000"/>
                <w:sz w:val="20"/>
                <w:szCs w:val="20"/>
                <w:lang w:val="sr-Cyrl-RS"/>
              </w:rPr>
            </w:pPr>
            <w:r>
              <w:rPr>
                <w:rFonts w:cs="Arial"/>
                <w:color w:val="000000"/>
                <w:sz w:val="20"/>
                <w:szCs w:val="20"/>
                <w:lang w:val="sr-Cyrl-RS"/>
              </w:rPr>
              <w:t>1</w:t>
            </w:r>
          </w:p>
        </w:tc>
        <w:tc>
          <w:tcPr>
            <w:tcW w:w="2490" w:type="dxa"/>
            <w:shd w:val="clear" w:color="000000" w:fill="F2F2F2"/>
            <w:vAlign w:val="center"/>
          </w:tcPr>
          <w:p w14:paraId="2F1C6568" w14:textId="77777777" w:rsidR="0057583D" w:rsidRPr="008F0103" w:rsidRDefault="0057583D" w:rsidP="0057583D">
            <w:pPr>
              <w:jc w:val="center"/>
              <w:rPr>
                <w:rFonts w:cs="Arial"/>
                <w:color w:val="000000"/>
                <w:sz w:val="20"/>
                <w:szCs w:val="20"/>
                <w:lang w:val="sr-Cyrl-RS"/>
              </w:rPr>
            </w:pPr>
            <w:r>
              <w:rPr>
                <w:rFonts w:cs="Arial"/>
                <w:color w:val="000000"/>
                <w:sz w:val="20"/>
                <w:szCs w:val="20"/>
                <w:lang w:val="sr-Cyrl-RS"/>
              </w:rPr>
              <w:t>2</w:t>
            </w:r>
          </w:p>
        </w:tc>
        <w:tc>
          <w:tcPr>
            <w:tcW w:w="807" w:type="dxa"/>
            <w:shd w:val="clear" w:color="000000" w:fill="F2F2F2"/>
            <w:vAlign w:val="center"/>
          </w:tcPr>
          <w:p w14:paraId="6F6B1321" w14:textId="77777777" w:rsidR="0057583D" w:rsidRPr="008F0103" w:rsidRDefault="0057583D" w:rsidP="0057583D">
            <w:pPr>
              <w:jc w:val="center"/>
              <w:rPr>
                <w:rFonts w:cs="Arial"/>
                <w:color w:val="000000"/>
                <w:sz w:val="20"/>
                <w:szCs w:val="20"/>
                <w:lang w:val="sr-Cyrl-RS"/>
              </w:rPr>
            </w:pPr>
            <w:r>
              <w:rPr>
                <w:rFonts w:cs="Arial"/>
                <w:color w:val="000000"/>
                <w:sz w:val="20"/>
                <w:szCs w:val="20"/>
                <w:lang w:val="sr-Cyrl-RS"/>
              </w:rPr>
              <w:t>3</w:t>
            </w:r>
          </w:p>
        </w:tc>
        <w:tc>
          <w:tcPr>
            <w:tcW w:w="1110" w:type="dxa"/>
            <w:shd w:val="clear" w:color="000000" w:fill="F2F2F2"/>
            <w:vAlign w:val="center"/>
          </w:tcPr>
          <w:p w14:paraId="79C9DCB6" w14:textId="77777777" w:rsidR="0057583D" w:rsidRPr="008F0103" w:rsidRDefault="0057583D" w:rsidP="0057583D">
            <w:pPr>
              <w:jc w:val="center"/>
              <w:rPr>
                <w:rFonts w:cs="Arial"/>
                <w:color w:val="000000"/>
                <w:sz w:val="20"/>
                <w:szCs w:val="20"/>
                <w:lang w:val="sr-Cyrl-RS"/>
              </w:rPr>
            </w:pPr>
            <w:r>
              <w:rPr>
                <w:rFonts w:cs="Arial"/>
                <w:color w:val="000000"/>
                <w:sz w:val="20"/>
                <w:szCs w:val="20"/>
                <w:lang w:val="sr-Cyrl-RS"/>
              </w:rPr>
              <w:t>4</w:t>
            </w:r>
          </w:p>
        </w:tc>
        <w:tc>
          <w:tcPr>
            <w:tcW w:w="1218" w:type="dxa"/>
            <w:shd w:val="clear" w:color="000000" w:fill="F2F2F2"/>
          </w:tcPr>
          <w:p w14:paraId="5025188B" w14:textId="77777777" w:rsidR="0057583D" w:rsidRPr="008F0103" w:rsidRDefault="0057583D" w:rsidP="0057583D">
            <w:pPr>
              <w:jc w:val="center"/>
              <w:rPr>
                <w:rFonts w:cs="Arial"/>
                <w:color w:val="000000"/>
                <w:sz w:val="20"/>
                <w:szCs w:val="20"/>
                <w:lang w:val="sr-Cyrl-RS"/>
              </w:rPr>
            </w:pPr>
            <w:r>
              <w:rPr>
                <w:rFonts w:cs="Arial"/>
                <w:color w:val="000000"/>
                <w:sz w:val="20"/>
                <w:szCs w:val="20"/>
                <w:lang w:val="sr-Cyrl-RS"/>
              </w:rPr>
              <w:t>5</w:t>
            </w:r>
          </w:p>
        </w:tc>
        <w:tc>
          <w:tcPr>
            <w:tcW w:w="1321" w:type="dxa"/>
            <w:tcBorders>
              <w:top w:val="single" w:sz="4" w:space="0" w:color="auto"/>
              <w:left w:val="single" w:sz="4" w:space="0" w:color="auto"/>
              <w:bottom w:val="single" w:sz="4" w:space="0" w:color="auto"/>
              <w:right w:val="single" w:sz="4" w:space="0" w:color="auto"/>
            </w:tcBorders>
            <w:shd w:val="clear" w:color="000000" w:fill="F2F2F2"/>
            <w:vAlign w:val="center"/>
          </w:tcPr>
          <w:p w14:paraId="3A2B7206" w14:textId="71C4B38E" w:rsidR="0057583D" w:rsidRPr="008F0103" w:rsidRDefault="0057583D" w:rsidP="0057583D">
            <w:pPr>
              <w:jc w:val="center"/>
              <w:rPr>
                <w:rFonts w:cs="Arial"/>
                <w:color w:val="000000"/>
                <w:sz w:val="20"/>
                <w:szCs w:val="20"/>
                <w:lang w:val="sr-Cyrl-RS"/>
              </w:rPr>
            </w:pPr>
            <w:r w:rsidRPr="00CB5EAD">
              <w:rPr>
                <w:rFonts w:cs="Arial"/>
                <w:sz w:val="20"/>
                <w:szCs w:val="20"/>
              </w:rPr>
              <w:t>6</w:t>
            </w:r>
          </w:p>
        </w:tc>
        <w:tc>
          <w:tcPr>
            <w:tcW w:w="1530" w:type="dxa"/>
            <w:tcBorders>
              <w:top w:val="single" w:sz="4" w:space="0" w:color="auto"/>
              <w:left w:val="nil"/>
              <w:bottom w:val="single" w:sz="4" w:space="0" w:color="auto"/>
              <w:right w:val="single" w:sz="4" w:space="0" w:color="auto"/>
            </w:tcBorders>
            <w:shd w:val="clear" w:color="000000" w:fill="F2F2F2"/>
            <w:vAlign w:val="center"/>
          </w:tcPr>
          <w:p w14:paraId="134B4292" w14:textId="222934A4" w:rsidR="0057583D" w:rsidRPr="00B819D4" w:rsidRDefault="0057583D" w:rsidP="0057583D">
            <w:pPr>
              <w:jc w:val="center"/>
              <w:rPr>
                <w:rFonts w:cs="Arial"/>
                <w:sz w:val="18"/>
                <w:szCs w:val="18"/>
              </w:rPr>
            </w:pPr>
            <w:r>
              <w:rPr>
                <w:rFonts w:cs="Arial"/>
                <w:sz w:val="20"/>
                <w:szCs w:val="20"/>
                <w:lang w:val="sr-Cyrl-RS"/>
              </w:rPr>
              <w:t>7</w:t>
            </w:r>
            <w:r w:rsidRPr="00CB5EAD">
              <w:rPr>
                <w:rFonts w:cs="Arial"/>
                <w:sz w:val="20"/>
                <w:szCs w:val="20"/>
              </w:rPr>
              <w:t>=4x5</w:t>
            </w:r>
          </w:p>
        </w:tc>
      </w:tr>
      <w:tr w:rsidR="0057583D" w:rsidRPr="008F0103" w14:paraId="7830B8F8" w14:textId="49458752" w:rsidTr="0057583D">
        <w:trPr>
          <w:trHeight w:val="402"/>
        </w:trPr>
        <w:tc>
          <w:tcPr>
            <w:tcW w:w="696" w:type="dxa"/>
            <w:shd w:val="clear" w:color="auto" w:fill="auto"/>
            <w:noWrap/>
            <w:vAlign w:val="bottom"/>
            <w:hideMark/>
          </w:tcPr>
          <w:p w14:paraId="4787EB57" w14:textId="77777777" w:rsidR="0057583D" w:rsidRPr="008F0103" w:rsidRDefault="0057583D" w:rsidP="000C41EC">
            <w:pPr>
              <w:jc w:val="center"/>
              <w:rPr>
                <w:rFonts w:cs="Arial"/>
                <w:sz w:val="20"/>
                <w:szCs w:val="20"/>
              </w:rPr>
            </w:pPr>
            <w:r w:rsidRPr="008F0103">
              <w:rPr>
                <w:rFonts w:cs="Arial"/>
                <w:sz w:val="20"/>
                <w:szCs w:val="20"/>
              </w:rPr>
              <w:t>1</w:t>
            </w:r>
          </w:p>
        </w:tc>
        <w:tc>
          <w:tcPr>
            <w:tcW w:w="2490" w:type="dxa"/>
            <w:shd w:val="clear" w:color="auto" w:fill="auto"/>
            <w:vAlign w:val="bottom"/>
            <w:hideMark/>
          </w:tcPr>
          <w:p w14:paraId="445C4AE9" w14:textId="77777777" w:rsidR="0057583D" w:rsidRPr="008F0103" w:rsidRDefault="0057583D" w:rsidP="000C41EC">
            <w:pPr>
              <w:rPr>
                <w:rFonts w:cs="Arial"/>
                <w:sz w:val="20"/>
                <w:szCs w:val="20"/>
              </w:rPr>
            </w:pPr>
            <w:r w:rsidRPr="008F0103">
              <w:rPr>
                <w:rFonts w:cs="Arial"/>
                <w:sz w:val="20"/>
                <w:szCs w:val="20"/>
              </w:rPr>
              <w:t>Kapa aparata S-6,9 A </w:t>
            </w:r>
          </w:p>
        </w:tc>
        <w:tc>
          <w:tcPr>
            <w:tcW w:w="807" w:type="dxa"/>
          </w:tcPr>
          <w:p w14:paraId="23B2B279" w14:textId="77777777" w:rsidR="0057583D" w:rsidRPr="008F0103" w:rsidRDefault="0057583D" w:rsidP="000C41EC">
            <w:pPr>
              <w:jc w:val="center"/>
              <w:rPr>
                <w:rFonts w:cs="Arial"/>
                <w:sz w:val="20"/>
                <w:szCs w:val="20"/>
                <w:lang w:val="sr-Cyrl-RS"/>
              </w:rPr>
            </w:pPr>
            <w:r w:rsidRPr="008F0103">
              <w:rPr>
                <w:rFonts w:cs="Arial"/>
                <w:sz w:val="20"/>
                <w:szCs w:val="20"/>
                <w:lang w:val="sr-Cyrl-RS"/>
              </w:rPr>
              <w:t>ком</w:t>
            </w:r>
          </w:p>
        </w:tc>
        <w:tc>
          <w:tcPr>
            <w:tcW w:w="1110" w:type="dxa"/>
          </w:tcPr>
          <w:p w14:paraId="1975A007"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088FEBD" w14:textId="77777777" w:rsidR="0057583D" w:rsidRPr="008F0103" w:rsidRDefault="0057583D" w:rsidP="000C41EC">
            <w:pPr>
              <w:jc w:val="center"/>
              <w:rPr>
                <w:rFonts w:cs="Arial"/>
                <w:sz w:val="20"/>
                <w:szCs w:val="20"/>
              </w:rPr>
            </w:pPr>
          </w:p>
        </w:tc>
        <w:tc>
          <w:tcPr>
            <w:tcW w:w="1321" w:type="dxa"/>
          </w:tcPr>
          <w:p w14:paraId="32A17C77" w14:textId="77777777" w:rsidR="0057583D" w:rsidRPr="008F0103" w:rsidRDefault="0057583D" w:rsidP="000C41EC">
            <w:pPr>
              <w:jc w:val="center"/>
              <w:rPr>
                <w:rFonts w:cs="Arial"/>
                <w:sz w:val="20"/>
                <w:szCs w:val="20"/>
              </w:rPr>
            </w:pPr>
          </w:p>
        </w:tc>
        <w:tc>
          <w:tcPr>
            <w:tcW w:w="1530" w:type="dxa"/>
          </w:tcPr>
          <w:p w14:paraId="0B653C0B" w14:textId="77777777" w:rsidR="0057583D" w:rsidRPr="008F0103" w:rsidRDefault="0057583D" w:rsidP="000C41EC">
            <w:pPr>
              <w:jc w:val="center"/>
              <w:rPr>
                <w:rFonts w:cs="Arial"/>
                <w:sz w:val="20"/>
                <w:szCs w:val="20"/>
              </w:rPr>
            </w:pPr>
          </w:p>
        </w:tc>
      </w:tr>
      <w:tr w:rsidR="0057583D" w:rsidRPr="008F0103" w14:paraId="737E4EEF" w14:textId="45BD3103" w:rsidTr="0057583D">
        <w:trPr>
          <w:trHeight w:val="402"/>
        </w:trPr>
        <w:tc>
          <w:tcPr>
            <w:tcW w:w="696" w:type="dxa"/>
            <w:shd w:val="clear" w:color="auto" w:fill="auto"/>
            <w:noWrap/>
            <w:vAlign w:val="bottom"/>
            <w:hideMark/>
          </w:tcPr>
          <w:p w14:paraId="0034F6D6" w14:textId="77777777" w:rsidR="0057583D" w:rsidRPr="008F0103" w:rsidRDefault="0057583D" w:rsidP="000C41EC">
            <w:pPr>
              <w:jc w:val="center"/>
              <w:rPr>
                <w:rFonts w:cs="Arial"/>
                <w:sz w:val="20"/>
                <w:szCs w:val="20"/>
              </w:rPr>
            </w:pPr>
            <w:r w:rsidRPr="008F0103">
              <w:rPr>
                <w:rFonts w:cs="Arial"/>
                <w:sz w:val="20"/>
                <w:szCs w:val="20"/>
              </w:rPr>
              <w:t>2</w:t>
            </w:r>
          </w:p>
        </w:tc>
        <w:tc>
          <w:tcPr>
            <w:tcW w:w="2490" w:type="dxa"/>
            <w:shd w:val="clear" w:color="auto" w:fill="auto"/>
            <w:vAlign w:val="bottom"/>
            <w:hideMark/>
          </w:tcPr>
          <w:p w14:paraId="0AEE2339" w14:textId="77777777" w:rsidR="0057583D" w:rsidRPr="008F0103" w:rsidRDefault="0057583D" w:rsidP="000C41EC">
            <w:pPr>
              <w:rPr>
                <w:rFonts w:cs="Arial"/>
                <w:sz w:val="20"/>
                <w:szCs w:val="20"/>
              </w:rPr>
            </w:pPr>
            <w:r w:rsidRPr="008F0103">
              <w:rPr>
                <w:rFonts w:cs="Arial"/>
                <w:sz w:val="20"/>
                <w:szCs w:val="20"/>
              </w:rPr>
              <w:t>Kapa aparata S-1,2,3 A</w:t>
            </w:r>
          </w:p>
        </w:tc>
        <w:tc>
          <w:tcPr>
            <w:tcW w:w="807" w:type="dxa"/>
          </w:tcPr>
          <w:p w14:paraId="6CC9ED04" w14:textId="77777777" w:rsidR="0057583D" w:rsidRPr="008F0103" w:rsidRDefault="0057583D" w:rsidP="000C41EC">
            <w:pPr>
              <w:jc w:val="center"/>
              <w:rPr>
                <w:rFonts w:cs="Arial"/>
                <w:sz w:val="20"/>
                <w:szCs w:val="20"/>
                <w:lang w:val="sr-Cyrl-RS"/>
              </w:rPr>
            </w:pPr>
            <w:r w:rsidRPr="008F0103">
              <w:rPr>
                <w:rFonts w:cs="Arial"/>
                <w:sz w:val="20"/>
                <w:szCs w:val="20"/>
                <w:lang w:val="sr-Cyrl-RS"/>
              </w:rPr>
              <w:t>ком</w:t>
            </w:r>
          </w:p>
        </w:tc>
        <w:tc>
          <w:tcPr>
            <w:tcW w:w="1110" w:type="dxa"/>
          </w:tcPr>
          <w:p w14:paraId="19969A39"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41A736ED" w14:textId="77777777" w:rsidR="0057583D" w:rsidRPr="008F0103" w:rsidRDefault="0057583D" w:rsidP="000C41EC">
            <w:pPr>
              <w:jc w:val="center"/>
              <w:rPr>
                <w:rFonts w:cs="Arial"/>
                <w:sz w:val="20"/>
                <w:szCs w:val="20"/>
              </w:rPr>
            </w:pPr>
          </w:p>
        </w:tc>
        <w:tc>
          <w:tcPr>
            <w:tcW w:w="1321" w:type="dxa"/>
          </w:tcPr>
          <w:p w14:paraId="46F3011B" w14:textId="77777777" w:rsidR="0057583D" w:rsidRPr="008F0103" w:rsidRDefault="0057583D" w:rsidP="000C41EC">
            <w:pPr>
              <w:jc w:val="center"/>
              <w:rPr>
                <w:rFonts w:cs="Arial"/>
                <w:sz w:val="20"/>
                <w:szCs w:val="20"/>
              </w:rPr>
            </w:pPr>
          </w:p>
        </w:tc>
        <w:tc>
          <w:tcPr>
            <w:tcW w:w="1530" w:type="dxa"/>
          </w:tcPr>
          <w:p w14:paraId="060E10B7" w14:textId="77777777" w:rsidR="0057583D" w:rsidRPr="008F0103" w:rsidRDefault="0057583D" w:rsidP="000C41EC">
            <w:pPr>
              <w:jc w:val="center"/>
              <w:rPr>
                <w:rFonts w:cs="Arial"/>
                <w:sz w:val="20"/>
                <w:szCs w:val="20"/>
              </w:rPr>
            </w:pPr>
          </w:p>
        </w:tc>
      </w:tr>
      <w:tr w:rsidR="0057583D" w:rsidRPr="008F0103" w14:paraId="59B42C39" w14:textId="64A4010A" w:rsidTr="0057583D">
        <w:trPr>
          <w:trHeight w:val="402"/>
        </w:trPr>
        <w:tc>
          <w:tcPr>
            <w:tcW w:w="696" w:type="dxa"/>
            <w:shd w:val="clear" w:color="auto" w:fill="auto"/>
            <w:noWrap/>
            <w:vAlign w:val="bottom"/>
          </w:tcPr>
          <w:p w14:paraId="4FA716C4" w14:textId="77777777" w:rsidR="0057583D" w:rsidRPr="008F0103" w:rsidRDefault="0057583D" w:rsidP="000C41EC">
            <w:pPr>
              <w:jc w:val="center"/>
              <w:rPr>
                <w:rFonts w:cs="Arial"/>
                <w:sz w:val="20"/>
                <w:szCs w:val="20"/>
              </w:rPr>
            </w:pPr>
            <w:r w:rsidRPr="008F0103">
              <w:rPr>
                <w:rFonts w:cs="Arial"/>
                <w:sz w:val="20"/>
                <w:szCs w:val="20"/>
              </w:rPr>
              <w:t>3</w:t>
            </w:r>
          </w:p>
        </w:tc>
        <w:tc>
          <w:tcPr>
            <w:tcW w:w="2490" w:type="dxa"/>
            <w:shd w:val="clear" w:color="auto" w:fill="auto"/>
            <w:vAlign w:val="bottom"/>
          </w:tcPr>
          <w:p w14:paraId="5821456D" w14:textId="77777777" w:rsidR="0057583D" w:rsidRPr="008F0103" w:rsidRDefault="0057583D" w:rsidP="000C41EC">
            <w:pPr>
              <w:rPr>
                <w:rFonts w:cs="Arial"/>
                <w:sz w:val="20"/>
                <w:szCs w:val="20"/>
                <w:lang w:val="sr-Latn-RS"/>
              </w:rPr>
            </w:pPr>
            <w:r w:rsidRPr="008F0103">
              <w:rPr>
                <w:rFonts w:cs="Arial"/>
                <w:sz w:val="20"/>
                <w:szCs w:val="20"/>
              </w:rPr>
              <w:t>Zaptivac kape S-1,2</w:t>
            </w:r>
            <w:r w:rsidRPr="008F0103">
              <w:rPr>
                <w:rFonts w:cs="Arial"/>
                <w:sz w:val="20"/>
                <w:szCs w:val="20"/>
                <w:lang w:val="sr-Latn-RS"/>
              </w:rPr>
              <w:t>,3</w:t>
            </w:r>
          </w:p>
        </w:tc>
        <w:tc>
          <w:tcPr>
            <w:tcW w:w="807" w:type="dxa"/>
          </w:tcPr>
          <w:p w14:paraId="0F7159D7"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0A904E85"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D210DBF" w14:textId="77777777" w:rsidR="0057583D" w:rsidRPr="008F0103" w:rsidRDefault="0057583D" w:rsidP="000C41EC">
            <w:pPr>
              <w:jc w:val="center"/>
              <w:rPr>
                <w:rFonts w:cs="Arial"/>
                <w:sz w:val="20"/>
                <w:szCs w:val="20"/>
              </w:rPr>
            </w:pPr>
          </w:p>
        </w:tc>
        <w:tc>
          <w:tcPr>
            <w:tcW w:w="1321" w:type="dxa"/>
          </w:tcPr>
          <w:p w14:paraId="58193286" w14:textId="77777777" w:rsidR="0057583D" w:rsidRPr="008F0103" w:rsidRDefault="0057583D" w:rsidP="000C41EC">
            <w:pPr>
              <w:jc w:val="center"/>
              <w:rPr>
                <w:rFonts w:cs="Arial"/>
                <w:sz w:val="20"/>
                <w:szCs w:val="20"/>
              </w:rPr>
            </w:pPr>
          </w:p>
        </w:tc>
        <w:tc>
          <w:tcPr>
            <w:tcW w:w="1530" w:type="dxa"/>
          </w:tcPr>
          <w:p w14:paraId="02C8BE32" w14:textId="77777777" w:rsidR="0057583D" w:rsidRPr="008F0103" w:rsidRDefault="0057583D" w:rsidP="000C41EC">
            <w:pPr>
              <w:jc w:val="center"/>
              <w:rPr>
                <w:rFonts w:cs="Arial"/>
                <w:sz w:val="20"/>
                <w:szCs w:val="20"/>
              </w:rPr>
            </w:pPr>
          </w:p>
        </w:tc>
      </w:tr>
      <w:tr w:rsidR="0057583D" w:rsidRPr="008F0103" w14:paraId="75E4C209" w14:textId="6A35244E" w:rsidTr="0057583D">
        <w:trPr>
          <w:trHeight w:val="315"/>
        </w:trPr>
        <w:tc>
          <w:tcPr>
            <w:tcW w:w="696" w:type="dxa"/>
            <w:shd w:val="clear" w:color="auto" w:fill="auto"/>
            <w:noWrap/>
            <w:vAlign w:val="bottom"/>
          </w:tcPr>
          <w:p w14:paraId="701175F9" w14:textId="77777777" w:rsidR="0057583D" w:rsidRPr="008F0103" w:rsidRDefault="0057583D" w:rsidP="000C41EC">
            <w:pPr>
              <w:jc w:val="center"/>
              <w:rPr>
                <w:rFonts w:cs="Arial"/>
                <w:sz w:val="20"/>
                <w:szCs w:val="20"/>
              </w:rPr>
            </w:pPr>
            <w:r w:rsidRPr="008F0103">
              <w:rPr>
                <w:rFonts w:cs="Arial"/>
                <w:sz w:val="20"/>
                <w:szCs w:val="20"/>
              </w:rPr>
              <w:t>4</w:t>
            </w:r>
          </w:p>
        </w:tc>
        <w:tc>
          <w:tcPr>
            <w:tcW w:w="2490" w:type="dxa"/>
            <w:shd w:val="clear" w:color="auto" w:fill="auto"/>
            <w:vAlign w:val="bottom"/>
          </w:tcPr>
          <w:p w14:paraId="68E7C78B" w14:textId="77777777" w:rsidR="0057583D" w:rsidRPr="008F0103" w:rsidRDefault="0057583D" w:rsidP="000C41EC">
            <w:pPr>
              <w:rPr>
                <w:rFonts w:cs="Arial"/>
                <w:sz w:val="20"/>
                <w:szCs w:val="20"/>
              </w:rPr>
            </w:pPr>
            <w:r w:rsidRPr="008F0103">
              <w:rPr>
                <w:rFonts w:cs="Arial"/>
                <w:sz w:val="20"/>
                <w:szCs w:val="20"/>
              </w:rPr>
              <w:t>Zaptivac kape S-6,9</w:t>
            </w:r>
          </w:p>
        </w:tc>
        <w:tc>
          <w:tcPr>
            <w:tcW w:w="807" w:type="dxa"/>
          </w:tcPr>
          <w:p w14:paraId="1EDF0387"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6C971853"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7B8D1086" w14:textId="77777777" w:rsidR="0057583D" w:rsidRPr="008F0103" w:rsidRDefault="0057583D" w:rsidP="000C41EC">
            <w:pPr>
              <w:jc w:val="center"/>
              <w:rPr>
                <w:rFonts w:cs="Arial"/>
                <w:sz w:val="20"/>
                <w:szCs w:val="20"/>
              </w:rPr>
            </w:pPr>
          </w:p>
        </w:tc>
        <w:tc>
          <w:tcPr>
            <w:tcW w:w="1321" w:type="dxa"/>
          </w:tcPr>
          <w:p w14:paraId="6DBFE5EE" w14:textId="77777777" w:rsidR="0057583D" w:rsidRPr="008F0103" w:rsidRDefault="0057583D" w:rsidP="000C41EC">
            <w:pPr>
              <w:jc w:val="center"/>
              <w:rPr>
                <w:rFonts w:cs="Arial"/>
                <w:sz w:val="20"/>
                <w:szCs w:val="20"/>
              </w:rPr>
            </w:pPr>
          </w:p>
        </w:tc>
        <w:tc>
          <w:tcPr>
            <w:tcW w:w="1530" w:type="dxa"/>
          </w:tcPr>
          <w:p w14:paraId="13BEC19F" w14:textId="77777777" w:rsidR="0057583D" w:rsidRPr="008F0103" w:rsidRDefault="0057583D" w:rsidP="000C41EC">
            <w:pPr>
              <w:jc w:val="center"/>
              <w:rPr>
                <w:rFonts w:cs="Arial"/>
                <w:sz w:val="20"/>
                <w:szCs w:val="20"/>
              </w:rPr>
            </w:pPr>
          </w:p>
        </w:tc>
      </w:tr>
      <w:tr w:rsidR="0057583D" w:rsidRPr="008F0103" w14:paraId="1F50119B" w14:textId="1816AFDB" w:rsidTr="0057583D">
        <w:trPr>
          <w:trHeight w:val="315"/>
        </w:trPr>
        <w:tc>
          <w:tcPr>
            <w:tcW w:w="696" w:type="dxa"/>
            <w:shd w:val="clear" w:color="auto" w:fill="auto"/>
            <w:noWrap/>
            <w:vAlign w:val="bottom"/>
          </w:tcPr>
          <w:p w14:paraId="63F4C6BB" w14:textId="77777777" w:rsidR="0057583D" w:rsidRPr="008F0103" w:rsidRDefault="0057583D" w:rsidP="000C41EC">
            <w:pPr>
              <w:jc w:val="center"/>
              <w:rPr>
                <w:rFonts w:cs="Arial"/>
                <w:sz w:val="20"/>
                <w:szCs w:val="20"/>
              </w:rPr>
            </w:pPr>
            <w:r w:rsidRPr="008F0103">
              <w:rPr>
                <w:rFonts w:cs="Arial"/>
                <w:sz w:val="20"/>
                <w:szCs w:val="20"/>
              </w:rPr>
              <w:t>5</w:t>
            </w:r>
          </w:p>
        </w:tc>
        <w:tc>
          <w:tcPr>
            <w:tcW w:w="2490" w:type="dxa"/>
            <w:shd w:val="clear" w:color="auto" w:fill="auto"/>
            <w:vAlign w:val="bottom"/>
          </w:tcPr>
          <w:p w14:paraId="4078F0B1" w14:textId="77777777" w:rsidR="0057583D" w:rsidRPr="008F0103" w:rsidRDefault="0057583D" w:rsidP="000C41EC">
            <w:pPr>
              <w:rPr>
                <w:rFonts w:cs="Arial"/>
                <w:sz w:val="20"/>
                <w:szCs w:val="20"/>
              </w:rPr>
            </w:pPr>
            <w:r w:rsidRPr="008F0103">
              <w:rPr>
                <w:rFonts w:cs="Arial"/>
                <w:sz w:val="20"/>
                <w:szCs w:val="20"/>
              </w:rPr>
              <w:t>Zaptivac kape stalni pritisak</w:t>
            </w:r>
          </w:p>
        </w:tc>
        <w:tc>
          <w:tcPr>
            <w:tcW w:w="807" w:type="dxa"/>
          </w:tcPr>
          <w:p w14:paraId="7AB67A55"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45800C62"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C67EF08" w14:textId="77777777" w:rsidR="0057583D" w:rsidRPr="008F0103" w:rsidRDefault="0057583D" w:rsidP="000C41EC">
            <w:pPr>
              <w:jc w:val="center"/>
              <w:rPr>
                <w:rFonts w:cs="Arial"/>
                <w:sz w:val="20"/>
                <w:szCs w:val="20"/>
              </w:rPr>
            </w:pPr>
          </w:p>
        </w:tc>
        <w:tc>
          <w:tcPr>
            <w:tcW w:w="1321" w:type="dxa"/>
          </w:tcPr>
          <w:p w14:paraId="1A49E12C" w14:textId="77777777" w:rsidR="0057583D" w:rsidRPr="008F0103" w:rsidRDefault="0057583D" w:rsidP="000C41EC">
            <w:pPr>
              <w:jc w:val="center"/>
              <w:rPr>
                <w:rFonts w:cs="Arial"/>
                <w:sz w:val="20"/>
                <w:szCs w:val="20"/>
              </w:rPr>
            </w:pPr>
          </w:p>
        </w:tc>
        <w:tc>
          <w:tcPr>
            <w:tcW w:w="1530" w:type="dxa"/>
          </w:tcPr>
          <w:p w14:paraId="396515CA" w14:textId="77777777" w:rsidR="0057583D" w:rsidRPr="008F0103" w:rsidRDefault="0057583D" w:rsidP="000C41EC">
            <w:pPr>
              <w:jc w:val="center"/>
              <w:rPr>
                <w:rFonts w:cs="Arial"/>
                <w:sz w:val="20"/>
                <w:szCs w:val="20"/>
              </w:rPr>
            </w:pPr>
          </w:p>
        </w:tc>
      </w:tr>
      <w:tr w:rsidR="0057583D" w:rsidRPr="008F0103" w14:paraId="0495B1B5" w14:textId="7601A6D1" w:rsidTr="0057583D">
        <w:trPr>
          <w:trHeight w:val="402"/>
        </w:trPr>
        <w:tc>
          <w:tcPr>
            <w:tcW w:w="696" w:type="dxa"/>
            <w:shd w:val="clear" w:color="auto" w:fill="auto"/>
            <w:noWrap/>
            <w:vAlign w:val="bottom"/>
          </w:tcPr>
          <w:p w14:paraId="5DC018C3" w14:textId="77777777" w:rsidR="0057583D" w:rsidRPr="008F0103" w:rsidRDefault="0057583D" w:rsidP="000C41EC">
            <w:pPr>
              <w:jc w:val="center"/>
              <w:rPr>
                <w:rFonts w:cs="Arial"/>
                <w:sz w:val="20"/>
                <w:szCs w:val="20"/>
              </w:rPr>
            </w:pPr>
            <w:r w:rsidRPr="008F0103">
              <w:rPr>
                <w:rFonts w:cs="Arial"/>
                <w:sz w:val="20"/>
                <w:szCs w:val="20"/>
              </w:rPr>
              <w:t>6</w:t>
            </w:r>
          </w:p>
        </w:tc>
        <w:tc>
          <w:tcPr>
            <w:tcW w:w="2490" w:type="dxa"/>
            <w:shd w:val="clear" w:color="auto" w:fill="auto"/>
            <w:vAlign w:val="bottom"/>
          </w:tcPr>
          <w:p w14:paraId="2D82C62F" w14:textId="77777777" w:rsidR="0057583D" w:rsidRPr="008F0103" w:rsidRDefault="0057583D" w:rsidP="000C41EC">
            <w:pPr>
              <w:rPr>
                <w:rFonts w:cs="Arial"/>
                <w:sz w:val="20"/>
                <w:szCs w:val="20"/>
              </w:rPr>
            </w:pPr>
            <w:r w:rsidRPr="008F0103">
              <w:rPr>
                <w:rFonts w:cs="Arial"/>
                <w:sz w:val="20"/>
                <w:szCs w:val="20"/>
              </w:rPr>
              <w:t xml:space="preserve">Trevira crevo </w:t>
            </w:r>
            <w:r w:rsidRPr="008F0103">
              <w:rPr>
                <w:rFonts w:cs="Arial"/>
                <w:iCs/>
                <w:sz w:val="20"/>
                <w:szCs w:val="20"/>
                <w:lang w:bidi="en-US"/>
              </w:rPr>
              <w:t xml:space="preserve">Ф 25 Л-5м </w:t>
            </w:r>
          </w:p>
        </w:tc>
        <w:tc>
          <w:tcPr>
            <w:tcW w:w="807" w:type="dxa"/>
          </w:tcPr>
          <w:p w14:paraId="0CF9CEA5"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6679540D"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79A54D5" w14:textId="77777777" w:rsidR="0057583D" w:rsidRPr="008F0103" w:rsidRDefault="0057583D" w:rsidP="000C41EC">
            <w:pPr>
              <w:jc w:val="center"/>
              <w:rPr>
                <w:rFonts w:cs="Arial"/>
                <w:sz w:val="20"/>
                <w:szCs w:val="20"/>
              </w:rPr>
            </w:pPr>
          </w:p>
        </w:tc>
        <w:tc>
          <w:tcPr>
            <w:tcW w:w="1321" w:type="dxa"/>
          </w:tcPr>
          <w:p w14:paraId="56B54E9D" w14:textId="77777777" w:rsidR="0057583D" w:rsidRPr="008F0103" w:rsidRDefault="0057583D" w:rsidP="000C41EC">
            <w:pPr>
              <w:jc w:val="center"/>
              <w:rPr>
                <w:rFonts w:cs="Arial"/>
                <w:sz w:val="20"/>
                <w:szCs w:val="20"/>
              </w:rPr>
            </w:pPr>
          </w:p>
        </w:tc>
        <w:tc>
          <w:tcPr>
            <w:tcW w:w="1530" w:type="dxa"/>
          </w:tcPr>
          <w:p w14:paraId="3869A839" w14:textId="77777777" w:rsidR="0057583D" w:rsidRPr="008F0103" w:rsidRDefault="0057583D" w:rsidP="000C41EC">
            <w:pPr>
              <w:jc w:val="center"/>
              <w:rPr>
                <w:rFonts w:cs="Arial"/>
                <w:sz w:val="20"/>
                <w:szCs w:val="20"/>
              </w:rPr>
            </w:pPr>
          </w:p>
        </w:tc>
      </w:tr>
      <w:tr w:rsidR="0057583D" w:rsidRPr="008F0103" w14:paraId="026DB217" w14:textId="486755C5" w:rsidTr="0057583D">
        <w:trPr>
          <w:trHeight w:val="402"/>
        </w:trPr>
        <w:tc>
          <w:tcPr>
            <w:tcW w:w="696" w:type="dxa"/>
            <w:shd w:val="clear" w:color="auto" w:fill="auto"/>
            <w:noWrap/>
            <w:vAlign w:val="bottom"/>
          </w:tcPr>
          <w:p w14:paraId="7DCF29F8" w14:textId="77777777" w:rsidR="0057583D" w:rsidRPr="008F0103" w:rsidRDefault="0057583D" w:rsidP="000C41EC">
            <w:pPr>
              <w:jc w:val="center"/>
              <w:rPr>
                <w:rFonts w:cs="Arial"/>
                <w:sz w:val="20"/>
                <w:szCs w:val="20"/>
              </w:rPr>
            </w:pPr>
            <w:r w:rsidRPr="008F0103">
              <w:rPr>
                <w:rFonts w:cs="Arial"/>
                <w:sz w:val="20"/>
                <w:szCs w:val="20"/>
              </w:rPr>
              <w:t>7</w:t>
            </w:r>
          </w:p>
        </w:tc>
        <w:tc>
          <w:tcPr>
            <w:tcW w:w="2490" w:type="dxa"/>
            <w:shd w:val="clear" w:color="auto" w:fill="auto"/>
            <w:vAlign w:val="bottom"/>
          </w:tcPr>
          <w:p w14:paraId="0F89F84C" w14:textId="77777777" w:rsidR="0057583D" w:rsidRPr="008F0103" w:rsidRDefault="0057583D" w:rsidP="000C41EC">
            <w:pPr>
              <w:rPr>
                <w:rFonts w:cs="Arial"/>
                <w:sz w:val="20"/>
                <w:szCs w:val="20"/>
              </w:rPr>
            </w:pPr>
            <w:r w:rsidRPr="008F0103">
              <w:rPr>
                <w:rFonts w:cs="Arial"/>
                <w:sz w:val="20"/>
                <w:szCs w:val="20"/>
              </w:rPr>
              <w:t>Gumeno crevo CO2-5 sa mlaznicom</w:t>
            </w:r>
          </w:p>
        </w:tc>
        <w:tc>
          <w:tcPr>
            <w:tcW w:w="807" w:type="dxa"/>
          </w:tcPr>
          <w:p w14:paraId="3B072FFC"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1DC8AF1D"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36F2B9D6" w14:textId="77777777" w:rsidR="0057583D" w:rsidRPr="008F0103" w:rsidRDefault="0057583D" w:rsidP="000C41EC">
            <w:pPr>
              <w:jc w:val="center"/>
              <w:rPr>
                <w:rFonts w:cs="Arial"/>
                <w:sz w:val="20"/>
                <w:szCs w:val="20"/>
              </w:rPr>
            </w:pPr>
          </w:p>
        </w:tc>
        <w:tc>
          <w:tcPr>
            <w:tcW w:w="1321" w:type="dxa"/>
          </w:tcPr>
          <w:p w14:paraId="18D01977" w14:textId="77777777" w:rsidR="0057583D" w:rsidRPr="008F0103" w:rsidRDefault="0057583D" w:rsidP="000C41EC">
            <w:pPr>
              <w:jc w:val="center"/>
              <w:rPr>
                <w:rFonts w:cs="Arial"/>
                <w:sz w:val="20"/>
                <w:szCs w:val="20"/>
              </w:rPr>
            </w:pPr>
          </w:p>
        </w:tc>
        <w:tc>
          <w:tcPr>
            <w:tcW w:w="1530" w:type="dxa"/>
          </w:tcPr>
          <w:p w14:paraId="3F522FD9" w14:textId="77777777" w:rsidR="0057583D" w:rsidRPr="008F0103" w:rsidRDefault="0057583D" w:rsidP="000C41EC">
            <w:pPr>
              <w:jc w:val="center"/>
              <w:rPr>
                <w:rFonts w:cs="Arial"/>
                <w:sz w:val="20"/>
                <w:szCs w:val="20"/>
              </w:rPr>
            </w:pPr>
          </w:p>
        </w:tc>
      </w:tr>
      <w:tr w:rsidR="0057583D" w:rsidRPr="008F0103" w14:paraId="482FCD8D" w14:textId="4F026409" w:rsidTr="0057583D">
        <w:trPr>
          <w:trHeight w:val="402"/>
        </w:trPr>
        <w:tc>
          <w:tcPr>
            <w:tcW w:w="696" w:type="dxa"/>
            <w:shd w:val="clear" w:color="auto" w:fill="auto"/>
            <w:noWrap/>
            <w:vAlign w:val="bottom"/>
          </w:tcPr>
          <w:p w14:paraId="4555D740" w14:textId="77777777" w:rsidR="0057583D" w:rsidRPr="008F0103" w:rsidRDefault="0057583D" w:rsidP="000C41EC">
            <w:pPr>
              <w:jc w:val="center"/>
              <w:rPr>
                <w:rFonts w:cs="Arial"/>
                <w:sz w:val="20"/>
                <w:szCs w:val="20"/>
              </w:rPr>
            </w:pPr>
            <w:r w:rsidRPr="008F0103">
              <w:rPr>
                <w:rFonts w:cs="Arial"/>
                <w:sz w:val="20"/>
                <w:szCs w:val="20"/>
              </w:rPr>
              <w:t>8</w:t>
            </w:r>
          </w:p>
        </w:tc>
        <w:tc>
          <w:tcPr>
            <w:tcW w:w="2490" w:type="dxa"/>
            <w:shd w:val="clear" w:color="auto" w:fill="auto"/>
            <w:vAlign w:val="bottom"/>
          </w:tcPr>
          <w:p w14:paraId="092F8341" w14:textId="77777777" w:rsidR="0057583D" w:rsidRPr="008F0103" w:rsidRDefault="0057583D" w:rsidP="000C41EC">
            <w:pPr>
              <w:rPr>
                <w:rFonts w:cs="Arial"/>
                <w:sz w:val="20"/>
                <w:szCs w:val="20"/>
              </w:rPr>
            </w:pPr>
            <w:r w:rsidRPr="008F0103">
              <w:rPr>
                <w:rFonts w:cs="Arial"/>
                <w:sz w:val="20"/>
                <w:szCs w:val="20"/>
              </w:rPr>
              <w:t>Gumeno crevo CO2-10 sa mlaznicom</w:t>
            </w:r>
          </w:p>
        </w:tc>
        <w:tc>
          <w:tcPr>
            <w:tcW w:w="807" w:type="dxa"/>
          </w:tcPr>
          <w:p w14:paraId="7ECB064A"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4DBD2F21"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6DC5F4B4" w14:textId="77777777" w:rsidR="0057583D" w:rsidRPr="008F0103" w:rsidRDefault="0057583D" w:rsidP="000C41EC">
            <w:pPr>
              <w:jc w:val="center"/>
              <w:rPr>
                <w:rFonts w:cs="Arial"/>
                <w:sz w:val="20"/>
                <w:szCs w:val="20"/>
              </w:rPr>
            </w:pPr>
          </w:p>
        </w:tc>
        <w:tc>
          <w:tcPr>
            <w:tcW w:w="1321" w:type="dxa"/>
          </w:tcPr>
          <w:p w14:paraId="5E4996EC" w14:textId="77777777" w:rsidR="0057583D" w:rsidRPr="008F0103" w:rsidRDefault="0057583D" w:rsidP="000C41EC">
            <w:pPr>
              <w:jc w:val="center"/>
              <w:rPr>
                <w:rFonts w:cs="Arial"/>
                <w:sz w:val="20"/>
                <w:szCs w:val="20"/>
              </w:rPr>
            </w:pPr>
          </w:p>
        </w:tc>
        <w:tc>
          <w:tcPr>
            <w:tcW w:w="1530" w:type="dxa"/>
          </w:tcPr>
          <w:p w14:paraId="29C47CB2" w14:textId="77777777" w:rsidR="0057583D" w:rsidRPr="008F0103" w:rsidRDefault="0057583D" w:rsidP="000C41EC">
            <w:pPr>
              <w:jc w:val="center"/>
              <w:rPr>
                <w:rFonts w:cs="Arial"/>
                <w:sz w:val="20"/>
                <w:szCs w:val="20"/>
              </w:rPr>
            </w:pPr>
          </w:p>
        </w:tc>
      </w:tr>
      <w:tr w:rsidR="0057583D" w:rsidRPr="008F0103" w14:paraId="30E7BE6E" w14:textId="71F080D1" w:rsidTr="0057583D">
        <w:trPr>
          <w:trHeight w:val="402"/>
        </w:trPr>
        <w:tc>
          <w:tcPr>
            <w:tcW w:w="696" w:type="dxa"/>
            <w:shd w:val="clear" w:color="auto" w:fill="auto"/>
            <w:noWrap/>
            <w:vAlign w:val="bottom"/>
            <w:hideMark/>
          </w:tcPr>
          <w:p w14:paraId="6CED70B0" w14:textId="77777777" w:rsidR="0057583D" w:rsidRPr="008F0103" w:rsidRDefault="0057583D" w:rsidP="000C41EC">
            <w:pPr>
              <w:jc w:val="center"/>
              <w:rPr>
                <w:rFonts w:cs="Arial"/>
                <w:sz w:val="20"/>
                <w:szCs w:val="20"/>
              </w:rPr>
            </w:pPr>
            <w:r w:rsidRPr="008F0103">
              <w:rPr>
                <w:rFonts w:cs="Arial"/>
                <w:sz w:val="20"/>
                <w:szCs w:val="20"/>
              </w:rPr>
              <w:t>9</w:t>
            </w:r>
          </w:p>
        </w:tc>
        <w:tc>
          <w:tcPr>
            <w:tcW w:w="2490" w:type="dxa"/>
            <w:shd w:val="clear" w:color="auto" w:fill="auto"/>
            <w:vAlign w:val="bottom"/>
            <w:hideMark/>
          </w:tcPr>
          <w:p w14:paraId="6C09014D" w14:textId="77777777" w:rsidR="0057583D" w:rsidRPr="008F0103" w:rsidRDefault="0057583D" w:rsidP="000C41EC">
            <w:pPr>
              <w:rPr>
                <w:rFonts w:cs="Arial"/>
                <w:sz w:val="20"/>
                <w:szCs w:val="20"/>
              </w:rPr>
            </w:pPr>
            <w:r w:rsidRPr="008F0103">
              <w:rPr>
                <w:rFonts w:cs="Arial"/>
                <w:sz w:val="20"/>
                <w:szCs w:val="20"/>
              </w:rPr>
              <w:t>Gumeno crevo S-6,9 A sa mlaznicom</w:t>
            </w:r>
          </w:p>
        </w:tc>
        <w:tc>
          <w:tcPr>
            <w:tcW w:w="807" w:type="dxa"/>
          </w:tcPr>
          <w:p w14:paraId="3083E06F"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4E45C6BC"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65E5EDEA" w14:textId="77777777" w:rsidR="0057583D" w:rsidRPr="008F0103" w:rsidRDefault="0057583D" w:rsidP="000C41EC">
            <w:pPr>
              <w:jc w:val="center"/>
              <w:rPr>
                <w:rFonts w:cs="Arial"/>
                <w:sz w:val="20"/>
                <w:szCs w:val="20"/>
              </w:rPr>
            </w:pPr>
          </w:p>
        </w:tc>
        <w:tc>
          <w:tcPr>
            <w:tcW w:w="1321" w:type="dxa"/>
          </w:tcPr>
          <w:p w14:paraId="40E51F1F" w14:textId="77777777" w:rsidR="0057583D" w:rsidRPr="008F0103" w:rsidRDefault="0057583D" w:rsidP="000C41EC">
            <w:pPr>
              <w:jc w:val="center"/>
              <w:rPr>
                <w:rFonts w:cs="Arial"/>
                <w:sz w:val="20"/>
                <w:szCs w:val="20"/>
              </w:rPr>
            </w:pPr>
          </w:p>
        </w:tc>
        <w:tc>
          <w:tcPr>
            <w:tcW w:w="1530" w:type="dxa"/>
          </w:tcPr>
          <w:p w14:paraId="328ACF0F" w14:textId="77777777" w:rsidR="0057583D" w:rsidRPr="008F0103" w:rsidRDefault="0057583D" w:rsidP="000C41EC">
            <w:pPr>
              <w:jc w:val="center"/>
              <w:rPr>
                <w:rFonts w:cs="Arial"/>
                <w:sz w:val="20"/>
                <w:szCs w:val="20"/>
              </w:rPr>
            </w:pPr>
          </w:p>
        </w:tc>
      </w:tr>
      <w:tr w:rsidR="0057583D" w:rsidRPr="008F0103" w14:paraId="1765DA18" w14:textId="1236331E" w:rsidTr="0057583D">
        <w:trPr>
          <w:trHeight w:val="402"/>
        </w:trPr>
        <w:tc>
          <w:tcPr>
            <w:tcW w:w="696" w:type="dxa"/>
            <w:shd w:val="clear" w:color="auto" w:fill="auto"/>
            <w:noWrap/>
            <w:vAlign w:val="bottom"/>
          </w:tcPr>
          <w:p w14:paraId="45815774" w14:textId="77777777" w:rsidR="0057583D" w:rsidRPr="008F0103" w:rsidRDefault="0057583D" w:rsidP="000C41EC">
            <w:pPr>
              <w:jc w:val="center"/>
              <w:rPr>
                <w:rFonts w:cs="Arial"/>
                <w:sz w:val="20"/>
                <w:szCs w:val="20"/>
              </w:rPr>
            </w:pPr>
            <w:r w:rsidRPr="008F0103">
              <w:rPr>
                <w:rFonts w:cs="Arial"/>
                <w:sz w:val="20"/>
                <w:szCs w:val="20"/>
              </w:rPr>
              <w:t>10</w:t>
            </w:r>
          </w:p>
        </w:tc>
        <w:tc>
          <w:tcPr>
            <w:tcW w:w="2490" w:type="dxa"/>
            <w:shd w:val="clear" w:color="auto" w:fill="auto"/>
            <w:vAlign w:val="bottom"/>
          </w:tcPr>
          <w:p w14:paraId="0E04E0A6" w14:textId="77777777" w:rsidR="0057583D" w:rsidRPr="008F0103" w:rsidRDefault="0057583D" w:rsidP="000C41EC">
            <w:pPr>
              <w:rPr>
                <w:rFonts w:cs="Arial"/>
                <w:sz w:val="20"/>
                <w:szCs w:val="20"/>
              </w:rPr>
            </w:pPr>
            <w:r w:rsidRPr="008F0103">
              <w:rPr>
                <w:rFonts w:cs="Arial"/>
                <w:sz w:val="20"/>
                <w:szCs w:val="20"/>
              </w:rPr>
              <w:t>Zaptivac creva CO2</w:t>
            </w:r>
          </w:p>
        </w:tc>
        <w:tc>
          <w:tcPr>
            <w:tcW w:w="807" w:type="dxa"/>
          </w:tcPr>
          <w:p w14:paraId="6C2AFC2C"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481902D8"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028EF0D0" w14:textId="77777777" w:rsidR="0057583D" w:rsidRPr="008F0103" w:rsidRDefault="0057583D" w:rsidP="000C41EC">
            <w:pPr>
              <w:jc w:val="center"/>
              <w:rPr>
                <w:rFonts w:cs="Arial"/>
                <w:sz w:val="20"/>
                <w:szCs w:val="20"/>
              </w:rPr>
            </w:pPr>
          </w:p>
        </w:tc>
        <w:tc>
          <w:tcPr>
            <w:tcW w:w="1321" w:type="dxa"/>
          </w:tcPr>
          <w:p w14:paraId="40B914F5" w14:textId="77777777" w:rsidR="0057583D" w:rsidRPr="008F0103" w:rsidRDefault="0057583D" w:rsidP="000C41EC">
            <w:pPr>
              <w:jc w:val="center"/>
              <w:rPr>
                <w:rFonts w:cs="Arial"/>
                <w:sz w:val="20"/>
                <w:szCs w:val="20"/>
              </w:rPr>
            </w:pPr>
          </w:p>
        </w:tc>
        <w:tc>
          <w:tcPr>
            <w:tcW w:w="1530" w:type="dxa"/>
          </w:tcPr>
          <w:p w14:paraId="4453B002" w14:textId="77777777" w:rsidR="0057583D" w:rsidRPr="008F0103" w:rsidRDefault="0057583D" w:rsidP="000C41EC">
            <w:pPr>
              <w:jc w:val="center"/>
              <w:rPr>
                <w:rFonts w:cs="Arial"/>
                <w:sz w:val="20"/>
                <w:szCs w:val="20"/>
              </w:rPr>
            </w:pPr>
          </w:p>
        </w:tc>
      </w:tr>
      <w:tr w:rsidR="0057583D" w:rsidRPr="008F0103" w14:paraId="56250329" w14:textId="599419B6" w:rsidTr="0057583D">
        <w:trPr>
          <w:trHeight w:val="402"/>
        </w:trPr>
        <w:tc>
          <w:tcPr>
            <w:tcW w:w="696" w:type="dxa"/>
            <w:shd w:val="clear" w:color="auto" w:fill="auto"/>
            <w:noWrap/>
            <w:vAlign w:val="bottom"/>
          </w:tcPr>
          <w:p w14:paraId="396C8217" w14:textId="77777777" w:rsidR="0057583D" w:rsidRPr="008F0103" w:rsidRDefault="0057583D" w:rsidP="000C41EC">
            <w:pPr>
              <w:jc w:val="center"/>
              <w:rPr>
                <w:rFonts w:cs="Arial"/>
                <w:sz w:val="20"/>
                <w:szCs w:val="20"/>
              </w:rPr>
            </w:pPr>
            <w:r w:rsidRPr="008F0103">
              <w:rPr>
                <w:rFonts w:cs="Arial"/>
                <w:sz w:val="20"/>
                <w:szCs w:val="20"/>
              </w:rPr>
              <w:t>11</w:t>
            </w:r>
          </w:p>
        </w:tc>
        <w:tc>
          <w:tcPr>
            <w:tcW w:w="2490" w:type="dxa"/>
            <w:shd w:val="clear" w:color="auto" w:fill="auto"/>
            <w:vAlign w:val="bottom"/>
          </w:tcPr>
          <w:p w14:paraId="12C78F1D" w14:textId="77777777" w:rsidR="0057583D" w:rsidRPr="008F0103" w:rsidRDefault="0057583D" w:rsidP="000C41EC">
            <w:pPr>
              <w:rPr>
                <w:rFonts w:cs="Arial"/>
                <w:sz w:val="20"/>
                <w:szCs w:val="20"/>
              </w:rPr>
            </w:pPr>
            <w:r w:rsidRPr="008F0103">
              <w:rPr>
                <w:rFonts w:cs="Arial"/>
                <w:sz w:val="20"/>
                <w:szCs w:val="20"/>
              </w:rPr>
              <w:t>Mlaznica PVC S-1,2,3 A</w:t>
            </w:r>
          </w:p>
        </w:tc>
        <w:tc>
          <w:tcPr>
            <w:tcW w:w="807" w:type="dxa"/>
          </w:tcPr>
          <w:p w14:paraId="0CCA0E73"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3E990D1F"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109932B6" w14:textId="77777777" w:rsidR="0057583D" w:rsidRPr="008F0103" w:rsidRDefault="0057583D" w:rsidP="000C41EC">
            <w:pPr>
              <w:jc w:val="center"/>
              <w:rPr>
                <w:rFonts w:cs="Arial"/>
                <w:sz w:val="20"/>
                <w:szCs w:val="20"/>
              </w:rPr>
            </w:pPr>
          </w:p>
        </w:tc>
        <w:tc>
          <w:tcPr>
            <w:tcW w:w="1321" w:type="dxa"/>
          </w:tcPr>
          <w:p w14:paraId="603B186D" w14:textId="77777777" w:rsidR="0057583D" w:rsidRPr="008F0103" w:rsidRDefault="0057583D" w:rsidP="000C41EC">
            <w:pPr>
              <w:jc w:val="center"/>
              <w:rPr>
                <w:rFonts w:cs="Arial"/>
                <w:sz w:val="20"/>
                <w:szCs w:val="20"/>
              </w:rPr>
            </w:pPr>
          </w:p>
        </w:tc>
        <w:tc>
          <w:tcPr>
            <w:tcW w:w="1530" w:type="dxa"/>
          </w:tcPr>
          <w:p w14:paraId="21AB44EB" w14:textId="77777777" w:rsidR="0057583D" w:rsidRPr="008F0103" w:rsidRDefault="0057583D" w:rsidP="000C41EC">
            <w:pPr>
              <w:jc w:val="center"/>
              <w:rPr>
                <w:rFonts w:cs="Arial"/>
                <w:sz w:val="20"/>
                <w:szCs w:val="20"/>
              </w:rPr>
            </w:pPr>
          </w:p>
        </w:tc>
      </w:tr>
      <w:tr w:rsidR="0057583D" w:rsidRPr="008F0103" w14:paraId="79A3478B" w14:textId="427FB121" w:rsidTr="0057583D">
        <w:trPr>
          <w:trHeight w:val="402"/>
        </w:trPr>
        <w:tc>
          <w:tcPr>
            <w:tcW w:w="696" w:type="dxa"/>
            <w:shd w:val="clear" w:color="auto" w:fill="auto"/>
            <w:noWrap/>
            <w:vAlign w:val="bottom"/>
          </w:tcPr>
          <w:p w14:paraId="64F71582" w14:textId="77777777" w:rsidR="0057583D" w:rsidRPr="008F0103" w:rsidRDefault="0057583D" w:rsidP="000C41EC">
            <w:pPr>
              <w:jc w:val="center"/>
              <w:rPr>
                <w:rFonts w:cs="Arial"/>
                <w:sz w:val="20"/>
                <w:szCs w:val="20"/>
              </w:rPr>
            </w:pPr>
            <w:r w:rsidRPr="008F0103">
              <w:rPr>
                <w:rFonts w:cs="Arial"/>
                <w:sz w:val="20"/>
                <w:szCs w:val="20"/>
              </w:rPr>
              <w:t>12</w:t>
            </w:r>
          </w:p>
        </w:tc>
        <w:tc>
          <w:tcPr>
            <w:tcW w:w="2490" w:type="dxa"/>
            <w:shd w:val="clear" w:color="auto" w:fill="auto"/>
            <w:vAlign w:val="bottom"/>
          </w:tcPr>
          <w:p w14:paraId="7600FF5B" w14:textId="77777777" w:rsidR="0057583D" w:rsidRPr="008F0103" w:rsidRDefault="0057583D" w:rsidP="000C41EC">
            <w:pPr>
              <w:spacing w:after="160" w:line="252" w:lineRule="exact"/>
              <w:rPr>
                <w:rFonts w:cs="Arial"/>
                <w:iCs/>
                <w:sz w:val="20"/>
                <w:szCs w:val="20"/>
                <w:lang w:val="sr-Latn-RS" w:bidi="en-US"/>
              </w:rPr>
            </w:pPr>
            <w:r w:rsidRPr="008F0103">
              <w:rPr>
                <w:rFonts w:cs="Arial"/>
                <w:iCs/>
                <w:sz w:val="20"/>
                <w:szCs w:val="20"/>
                <w:lang w:bidi="en-US"/>
              </w:rPr>
              <w:t>Mlaznica PVC</w:t>
            </w:r>
            <w:r w:rsidRPr="008F0103">
              <w:rPr>
                <w:rFonts w:cs="Arial"/>
                <w:iCs/>
                <w:sz w:val="20"/>
                <w:szCs w:val="20"/>
                <w:lang w:val="sr-Latn-RS" w:bidi="en-US"/>
              </w:rPr>
              <w:t xml:space="preserve"> S-6,9</w:t>
            </w:r>
          </w:p>
        </w:tc>
        <w:tc>
          <w:tcPr>
            <w:tcW w:w="807" w:type="dxa"/>
          </w:tcPr>
          <w:p w14:paraId="1F512BD0"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080A97D1"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196EEAD2" w14:textId="77777777" w:rsidR="0057583D" w:rsidRPr="008F0103" w:rsidRDefault="0057583D" w:rsidP="000C41EC">
            <w:pPr>
              <w:jc w:val="center"/>
              <w:rPr>
                <w:rFonts w:cs="Arial"/>
                <w:sz w:val="20"/>
                <w:szCs w:val="20"/>
              </w:rPr>
            </w:pPr>
          </w:p>
        </w:tc>
        <w:tc>
          <w:tcPr>
            <w:tcW w:w="1321" w:type="dxa"/>
          </w:tcPr>
          <w:p w14:paraId="4F332F1D" w14:textId="77777777" w:rsidR="0057583D" w:rsidRPr="008F0103" w:rsidRDefault="0057583D" w:rsidP="000C41EC">
            <w:pPr>
              <w:jc w:val="center"/>
              <w:rPr>
                <w:rFonts w:cs="Arial"/>
                <w:sz w:val="20"/>
                <w:szCs w:val="20"/>
              </w:rPr>
            </w:pPr>
          </w:p>
        </w:tc>
        <w:tc>
          <w:tcPr>
            <w:tcW w:w="1530" w:type="dxa"/>
          </w:tcPr>
          <w:p w14:paraId="37BB1CF3" w14:textId="77777777" w:rsidR="0057583D" w:rsidRPr="008F0103" w:rsidRDefault="0057583D" w:rsidP="000C41EC">
            <w:pPr>
              <w:jc w:val="center"/>
              <w:rPr>
                <w:rFonts w:cs="Arial"/>
                <w:sz w:val="20"/>
                <w:szCs w:val="20"/>
              </w:rPr>
            </w:pPr>
          </w:p>
        </w:tc>
      </w:tr>
      <w:tr w:rsidR="0057583D" w:rsidRPr="008F0103" w14:paraId="4E5B5464" w14:textId="20526794" w:rsidTr="0057583D">
        <w:trPr>
          <w:trHeight w:val="402"/>
        </w:trPr>
        <w:tc>
          <w:tcPr>
            <w:tcW w:w="696" w:type="dxa"/>
            <w:shd w:val="clear" w:color="auto" w:fill="auto"/>
            <w:noWrap/>
            <w:vAlign w:val="bottom"/>
          </w:tcPr>
          <w:p w14:paraId="07FCA1CD" w14:textId="77777777" w:rsidR="0057583D" w:rsidRPr="008F0103" w:rsidRDefault="0057583D" w:rsidP="000C41EC">
            <w:pPr>
              <w:jc w:val="center"/>
              <w:rPr>
                <w:rFonts w:cs="Arial"/>
                <w:sz w:val="20"/>
                <w:szCs w:val="20"/>
              </w:rPr>
            </w:pPr>
            <w:r w:rsidRPr="008F0103">
              <w:rPr>
                <w:rFonts w:cs="Arial"/>
                <w:sz w:val="20"/>
                <w:szCs w:val="20"/>
              </w:rPr>
              <w:t>13</w:t>
            </w:r>
          </w:p>
        </w:tc>
        <w:tc>
          <w:tcPr>
            <w:tcW w:w="2490" w:type="dxa"/>
            <w:shd w:val="clear" w:color="auto" w:fill="auto"/>
            <w:vAlign w:val="bottom"/>
          </w:tcPr>
          <w:p w14:paraId="01D7E428" w14:textId="77777777" w:rsidR="0057583D" w:rsidRPr="008F0103" w:rsidRDefault="0057583D" w:rsidP="000C41EC">
            <w:pPr>
              <w:spacing w:after="160" w:line="252" w:lineRule="exact"/>
              <w:rPr>
                <w:rFonts w:cs="Arial"/>
                <w:iCs/>
                <w:sz w:val="20"/>
                <w:szCs w:val="20"/>
                <w:lang w:bidi="en-US"/>
              </w:rPr>
            </w:pPr>
            <w:r w:rsidRPr="008F0103">
              <w:rPr>
                <w:rFonts w:cs="Arial"/>
                <w:iCs/>
                <w:sz w:val="20"/>
                <w:szCs w:val="20"/>
                <w:lang w:bidi="en-US"/>
              </w:rPr>
              <w:t>Mlaznica PVC CО</w:t>
            </w:r>
            <w:r w:rsidRPr="008F0103">
              <w:rPr>
                <w:rFonts w:cs="Arial"/>
                <w:iCs/>
                <w:sz w:val="20"/>
                <w:szCs w:val="20"/>
                <w:vertAlign w:val="subscript"/>
                <w:lang w:bidi="en-US"/>
              </w:rPr>
              <w:t>2</w:t>
            </w:r>
            <w:r w:rsidRPr="008F0103">
              <w:rPr>
                <w:rFonts w:cs="Arial"/>
                <w:iCs/>
                <w:sz w:val="20"/>
                <w:szCs w:val="20"/>
                <w:lang w:bidi="en-US"/>
              </w:rPr>
              <w:t>-5 , 10</w:t>
            </w:r>
          </w:p>
        </w:tc>
        <w:tc>
          <w:tcPr>
            <w:tcW w:w="807" w:type="dxa"/>
          </w:tcPr>
          <w:p w14:paraId="52588C3A"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2A0861AB"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1E97AA60" w14:textId="77777777" w:rsidR="0057583D" w:rsidRPr="008F0103" w:rsidRDefault="0057583D" w:rsidP="000C41EC">
            <w:pPr>
              <w:jc w:val="center"/>
              <w:rPr>
                <w:rFonts w:cs="Arial"/>
                <w:sz w:val="20"/>
                <w:szCs w:val="20"/>
              </w:rPr>
            </w:pPr>
          </w:p>
        </w:tc>
        <w:tc>
          <w:tcPr>
            <w:tcW w:w="1321" w:type="dxa"/>
          </w:tcPr>
          <w:p w14:paraId="3B6FE2C4" w14:textId="77777777" w:rsidR="0057583D" w:rsidRPr="008F0103" w:rsidRDefault="0057583D" w:rsidP="000C41EC">
            <w:pPr>
              <w:jc w:val="center"/>
              <w:rPr>
                <w:rFonts w:cs="Arial"/>
                <w:sz w:val="20"/>
                <w:szCs w:val="20"/>
              </w:rPr>
            </w:pPr>
          </w:p>
        </w:tc>
        <w:tc>
          <w:tcPr>
            <w:tcW w:w="1530" w:type="dxa"/>
          </w:tcPr>
          <w:p w14:paraId="145C4F51" w14:textId="77777777" w:rsidR="0057583D" w:rsidRPr="008F0103" w:rsidRDefault="0057583D" w:rsidP="000C41EC">
            <w:pPr>
              <w:jc w:val="center"/>
              <w:rPr>
                <w:rFonts w:cs="Arial"/>
                <w:sz w:val="20"/>
                <w:szCs w:val="20"/>
              </w:rPr>
            </w:pPr>
          </w:p>
        </w:tc>
      </w:tr>
      <w:tr w:rsidR="0057583D" w:rsidRPr="008F0103" w14:paraId="05A88AEE" w14:textId="345B92E5" w:rsidTr="0057583D">
        <w:trPr>
          <w:trHeight w:val="402"/>
        </w:trPr>
        <w:tc>
          <w:tcPr>
            <w:tcW w:w="696" w:type="dxa"/>
            <w:shd w:val="clear" w:color="auto" w:fill="auto"/>
            <w:noWrap/>
            <w:vAlign w:val="bottom"/>
          </w:tcPr>
          <w:p w14:paraId="20C15C58" w14:textId="77777777" w:rsidR="0057583D" w:rsidRPr="008F0103" w:rsidRDefault="0057583D" w:rsidP="000C41EC">
            <w:pPr>
              <w:jc w:val="center"/>
              <w:rPr>
                <w:rFonts w:cs="Arial"/>
                <w:sz w:val="20"/>
                <w:szCs w:val="20"/>
              </w:rPr>
            </w:pPr>
            <w:r w:rsidRPr="008F0103">
              <w:rPr>
                <w:rFonts w:cs="Arial"/>
                <w:sz w:val="20"/>
                <w:szCs w:val="20"/>
              </w:rPr>
              <w:t>14</w:t>
            </w:r>
          </w:p>
        </w:tc>
        <w:tc>
          <w:tcPr>
            <w:tcW w:w="2490" w:type="dxa"/>
            <w:shd w:val="clear" w:color="auto" w:fill="auto"/>
            <w:vAlign w:val="bottom"/>
          </w:tcPr>
          <w:p w14:paraId="3500518B" w14:textId="77777777" w:rsidR="0057583D" w:rsidRPr="008F0103" w:rsidRDefault="0057583D" w:rsidP="000C41EC">
            <w:pPr>
              <w:spacing w:after="160" w:line="252" w:lineRule="exact"/>
              <w:rPr>
                <w:rFonts w:cs="Arial"/>
                <w:iCs/>
                <w:sz w:val="20"/>
                <w:szCs w:val="20"/>
                <w:lang w:bidi="en-US"/>
              </w:rPr>
            </w:pPr>
            <w:r w:rsidRPr="008F0103">
              <w:rPr>
                <w:rFonts w:cs="Arial"/>
                <w:sz w:val="20"/>
                <w:szCs w:val="20"/>
              </w:rPr>
              <w:t>Umetak za mlaznicu CO2-5,10</w:t>
            </w:r>
          </w:p>
        </w:tc>
        <w:tc>
          <w:tcPr>
            <w:tcW w:w="807" w:type="dxa"/>
          </w:tcPr>
          <w:p w14:paraId="68451676"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3D7BAC52"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4C8E9E81" w14:textId="77777777" w:rsidR="0057583D" w:rsidRPr="008F0103" w:rsidRDefault="0057583D" w:rsidP="000C41EC">
            <w:pPr>
              <w:jc w:val="center"/>
              <w:rPr>
                <w:rFonts w:cs="Arial"/>
                <w:sz w:val="20"/>
                <w:szCs w:val="20"/>
              </w:rPr>
            </w:pPr>
          </w:p>
        </w:tc>
        <w:tc>
          <w:tcPr>
            <w:tcW w:w="1321" w:type="dxa"/>
          </w:tcPr>
          <w:p w14:paraId="1663971A" w14:textId="77777777" w:rsidR="0057583D" w:rsidRPr="008F0103" w:rsidRDefault="0057583D" w:rsidP="000C41EC">
            <w:pPr>
              <w:jc w:val="center"/>
              <w:rPr>
                <w:rFonts w:cs="Arial"/>
                <w:sz w:val="20"/>
                <w:szCs w:val="20"/>
              </w:rPr>
            </w:pPr>
          </w:p>
        </w:tc>
        <w:tc>
          <w:tcPr>
            <w:tcW w:w="1530" w:type="dxa"/>
          </w:tcPr>
          <w:p w14:paraId="381F2512" w14:textId="77777777" w:rsidR="0057583D" w:rsidRPr="008F0103" w:rsidRDefault="0057583D" w:rsidP="000C41EC">
            <w:pPr>
              <w:jc w:val="center"/>
              <w:rPr>
                <w:rFonts w:cs="Arial"/>
                <w:sz w:val="20"/>
                <w:szCs w:val="20"/>
              </w:rPr>
            </w:pPr>
          </w:p>
        </w:tc>
      </w:tr>
      <w:tr w:rsidR="0057583D" w:rsidRPr="008F0103" w14:paraId="15A0335D" w14:textId="1DDE0120" w:rsidTr="0057583D">
        <w:trPr>
          <w:trHeight w:val="402"/>
        </w:trPr>
        <w:tc>
          <w:tcPr>
            <w:tcW w:w="696" w:type="dxa"/>
            <w:shd w:val="clear" w:color="auto" w:fill="auto"/>
            <w:noWrap/>
            <w:vAlign w:val="bottom"/>
          </w:tcPr>
          <w:p w14:paraId="2DE66EB4" w14:textId="77777777" w:rsidR="0057583D" w:rsidRPr="008F0103" w:rsidRDefault="0057583D" w:rsidP="000C41EC">
            <w:pPr>
              <w:jc w:val="center"/>
              <w:rPr>
                <w:rFonts w:cs="Arial"/>
                <w:sz w:val="20"/>
                <w:szCs w:val="20"/>
              </w:rPr>
            </w:pPr>
            <w:r w:rsidRPr="008F0103">
              <w:rPr>
                <w:rFonts w:cs="Arial"/>
                <w:sz w:val="20"/>
                <w:szCs w:val="20"/>
              </w:rPr>
              <w:t>15</w:t>
            </w:r>
          </w:p>
        </w:tc>
        <w:tc>
          <w:tcPr>
            <w:tcW w:w="2490" w:type="dxa"/>
            <w:shd w:val="clear" w:color="auto" w:fill="auto"/>
            <w:vAlign w:val="bottom"/>
          </w:tcPr>
          <w:p w14:paraId="7C31C99A" w14:textId="77777777" w:rsidR="0057583D" w:rsidRPr="008F0103" w:rsidRDefault="0057583D" w:rsidP="000C41EC">
            <w:pPr>
              <w:spacing w:after="160" w:line="252" w:lineRule="exact"/>
              <w:rPr>
                <w:rFonts w:cs="Arial"/>
                <w:iCs/>
                <w:sz w:val="20"/>
                <w:szCs w:val="20"/>
                <w:lang w:bidi="en-US"/>
              </w:rPr>
            </w:pPr>
            <w:r w:rsidRPr="008F0103">
              <w:rPr>
                <w:rFonts w:cs="Arial"/>
                <w:iCs/>
                <w:sz w:val="20"/>
                <w:szCs w:val="20"/>
                <w:lang w:bidi="en-US"/>
              </w:rPr>
              <w:t>Млазница S-50</w:t>
            </w:r>
          </w:p>
        </w:tc>
        <w:tc>
          <w:tcPr>
            <w:tcW w:w="807" w:type="dxa"/>
          </w:tcPr>
          <w:p w14:paraId="1D100D76"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0BE12CBB"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87DB2A3" w14:textId="77777777" w:rsidR="0057583D" w:rsidRPr="008F0103" w:rsidRDefault="0057583D" w:rsidP="000C41EC">
            <w:pPr>
              <w:jc w:val="center"/>
              <w:rPr>
                <w:rFonts w:cs="Arial"/>
                <w:sz w:val="20"/>
                <w:szCs w:val="20"/>
              </w:rPr>
            </w:pPr>
          </w:p>
        </w:tc>
        <w:tc>
          <w:tcPr>
            <w:tcW w:w="1321" w:type="dxa"/>
          </w:tcPr>
          <w:p w14:paraId="693AF399" w14:textId="77777777" w:rsidR="0057583D" w:rsidRPr="008F0103" w:rsidRDefault="0057583D" w:rsidP="000C41EC">
            <w:pPr>
              <w:jc w:val="center"/>
              <w:rPr>
                <w:rFonts w:cs="Arial"/>
                <w:sz w:val="20"/>
                <w:szCs w:val="20"/>
              </w:rPr>
            </w:pPr>
          </w:p>
        </w:tc>
        <w:tc>
          <w:tcPr>
            <w:tcW w:w="1530" w:type="dxa"/>
          </w:tcPr>
          <w:p w14:paraId="68DDFD71" w14:textId="77777777" w:rsidR="0057583D" w:rsidRPr="008F0103" w:rsidRDefault="0057583D" w:rsidP="000C41EC">
            <w:pPr>
              <w:jc w:val="center"/>
              <w:rPr>
                <w:rFonts w:cs="Arial"/>
                <w:sz w:val="20"/>
                <w:szCs w:val="20"/>
              </w:rPr>
            </w:pPr>
          </w:p>
        </w:tc>
      </w:tr>
      <w:tr w:rsidR="0057583D" w:rsidRPr="008F0103" w14:paraId="13B4B35C" w14:textId="2750C992" w:rsidTr="0057583D">
        <w:trPr>
          <w:trHeight w:val="402"/>
        </w:trPr>
        <w:tc>
          <w:tcPr>
            <w:tcW w:w="696" w:type="dxa"/>
            <w:shd w:val="clear" w:color="auto" w:fill="auto"/>
            <w:noWrap/>
            <w:vAlign w:val="bottom"/>
            <w:hideMark/>
          </w:tcPr>
          <w:p w14:paraId="3DDF3726" w14:textId="77777777" w:rsidR="0057583D" w:rsidRPr="008F0103" w:rsidRDefault="0057583D" w:rsidP="000C41EC">
            <w:pPr>
              <w:jc w:val="center"/>
              <w:rPr>
                <w:rFonts w:cs="Arial"/>
                <w:sz w:val="20"/>
                <w:szCs w:val="20"/>
              </w:rPr>
            </w:pPr>
            <w:r w:rsidRPr="008F0103">
              <w:rPr>
                <w:rFonts w:cs="Arial"/>
                <w:sz w:val="20"/>
                <w:szCs w:val="20"/>
              </w:rPr>
              <w:t>16</w:t>
            </w:r>
          </w:p>
        </w:tc>
        <w:tc>
          <w:tcPr>
            <w:tcW w:w="2490" w:type="dxa"/>
            <w:shd w:val="clear" w:color="auto" w:fill="auto"/>
            <w:vAlign w:val="bottom"/>
            <w:hideMark/>
          </w:tcPr>
          <w:p w14:paraId="375387C5" w14:textId="77777777" w:rsidR="0057583D" w:rsidRPr="008F0103" w:rsidRDefault="0057583D" w:rsidP="000C41EC">
            <w:pPr>
              <w:rPr>
                <w:rFonts w:cs="Arial"/>
                <w:sz w:val="20"/>
                <w:szCs w:val="20"/>
              </w:rPr>
            </w:pPr>
            <w:r w:rsidRPr="008F0103">
              <w:rPr>
                <w:rFonts w:cs="Arial"/>
                <w:sz w:val="20"/>
                <w:szCs w:val="20"/>
              </w:rPr>
              <w:t xml:space="preserve">Usponska cev S-1A  </w:t>
            </w:r>
          </w:p>
        </w:tc>
        <w:tc>
          <w:tcPr>
            <w:tcW w:w="807" w:type="dxa"/>
          </w:tcPr>
          <w:p w14:paraId="1A8C57AD"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150C49CA"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137777DE" w14:textId="77777777" w:rsidR="0057583D" w:rsidRPr="008F0103" w:rsidRDefault="0057583D" w:rsidP="000C41EC">
            <w:pPr>
              <w:jc w:val="center"/>
              <w:rPr>
                <w:rFonts w:cs="Arial"/>
                <w:sz w:val="20"/>
                <w:szCs w:val="20"/>
              </w:rPr>
            </w:pPr>
          </w:p>
        </w:tc>
        <w:tc>
          <w:tcPr>
            <w:tcW w:w="1321" w:type="dxa"/>
          </w:tcPr>
          <w:p w14:paraId="693E3CF0" w14:textId="77777777" w:rsidR="0057583D" w:rsidRPr="008F0103" w:rsidRDefault="0057583D" w:rsidP="000C41EC">
            <w:pPr>
              <w:jc w:val="center"/>
              <w:rPr>
                <w:rFonts w:cs="Arial"/>
                <w:sz w:val="20"/>
                <w:szCs w:val="20"/>
              </w:rPr>
            </w:pPr>
          </w:p>
        </w:tc>
        <w:tc>
          <w:tcPr>
            <w:tcW w:w="1530" w:type="dxa"/>
          </w:tcPr>
          <w:p w14:paraId="6151A0A2" w14:textId="77777777" w:rsidR="0057583D" w:rsidRPr="008F0103" w:rsidRDefault="0057583D" w:rsidP="000C41EC">
            <w:pPr>
              <w:jc w:val="center"/>
              <w:rPr>
                <w:rFonts w:cs="Arial"/>
                <w:sz w:val="20"/>
                <w:szCs w:val="20"/>
              </w:rPr>
            </w:pPr>
          </w:p>
        </w:tc>
      </w:tr>
      <w:tr w:rsidR="0057583D" w:rsidRPr="008F0103" w14:paraId="253BECF5" w14:textId="138C4258" w:rsidTr="0057583D">
        <w:trPr>
          <w:trHeight w:val="402"/>
        </w:trPr>
        <w:tc>
          <w:tcPr>
            <w:tcW w:w="696" w:type="dxa"/>
            <w:shd w:val="clear" w:color="auto" w:fill="auto"/>
            <w:noWrap/>
            <w:vAlign w:val="bottom"/>
            <w:hideMark/>
          </w:tcPr>
          <w:p w14:paraId="165180AE" w14:textId="77777777" w:rsidR="0057583D" w:rsidRPr="008F0103" w:rsidRDefault="0057583D" w:rsidP="000C41EC">
            <w:pPr>
              <w:jc w:val="center"/>
              <w:rPr>
                <w:rFonts w:cs="Arial"/>
                <w:sz w:val="20"/>
                <w:szCs w:val="20"/>
              </w:rPr>
            </w:pPr>
            <w:r w:rsidRPr="008F0103">
              <w:rPr>
                <w:rFonts w:cs="Arial"/>
                <w:sz w:val="20"/>
                <w:szCs w:val="20"/>
              </w:rPr>
              <w:t>17</w:t>
            </w:r>
          </w:p>
        </w:tc>
        <w:tc>
          <w:tcPr>
            <w:tcW w:w="2490" w:type="dxa"/>
            <w:shd w:val="clear" w:color="auto" w:fill="auto"/>
            <w:vAlign w:val="bottom"/>
            <w:hideMark/>
          </w:tcPr>
          <w:p w14:paraId="4FC245C9" w14:textId="77777777" w:rsidR="0057583D" w:rsidRPr="008F0103" w:rsidRDefault="0057583D" w:rsidP="000C41EC">
            <w:pPr>
              <w:rPr>
                <w:rFonts w:cs="Arial"/>
                <w:sz w:val="20"/>
                <w:szCs w:val="20"/>
              </w:rPr>
            </w:pPr>
            <w:r w:rsidRPr="008F0103">
              <w:rPr>
                <w:rFonts w:cs="Arial"/>
                <w:sz w:val="20"/>
                <w:szCs w:val="20"/>
              </w:rPr>
              <w:t xml:space="preserve">Usponska cev S-2A  </w:t>
            </w:r>
          </w:p>
        </w:tc>
        <w:tc>
          <w:tcPr>
            <w:tcW w:w="807" w:type="dxa"/>
          </w:tcPr>
          <w:p w14:paraId="6AFC2129"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6591065F"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07AE5AAF" w14:textId="77777777" w:rsidR="0057583D" w:rsidRPr="008F0103" w:rsidRDefault="0057583D" w:rsidP="000C41EC">
            <w:pPr>
              <w:jc w:val="center"/>
              <w:rPr>
                <w:rFonts w:cs="Arial"/>
                <w:sz w:val="20"/>
                <w:szCs w:val="20"/>
              </w:rPr>
            </w:pPr>
          </w:p>
        </w:tc>
        <w:tc>
          <w:tcPr>
            <w:tcW w:w="1321" w:type="dxa"/>
          </w:tcPr>
          <w:p w14:paraId="46D99BD4" w14:textId="77777777" w:rsidR="0057583D" w:rsidRPr="008F0103" w:rsidRDefault="0057583D" w:rsidP="000C41EC">
            <w:pPr>
              <w:jc w:val="center"/>
              <w:rPr>
                <w:rFonts w:cs="Arial"/>
                <w:sz w:val="20"/>
                <w:szCs w:val="20"/>
              </w:rPr>
            </w:pPr>
          </w:p>
        </w:tc>
        <w:tc>
          <w:tcPr>
            <w:tcW w:w="1530" w:type="dxa"/>
          </w:tcPr>
          <w:p w14:paraId="06D9D522" w14:textId="77777777" w:rsidR="0057583D" w:rsidRPr="008F0103" w:rsidRDefault="0057583D" w:rsidP="000C41EC">
            <w:pPr>
              <w:jc w:val="center"/>
              <w:rPr>
                <w:rFonts w:cs="Arial"/>
                <w:sz w:val="20"/>
                <w:szCs w:val="20"/>
              </w:rPr>
            </w:pPr>
          </w:p>
        </w:tc>
      </w:tr>
      <w:tr w:rsidR="0057583D" w:rsidRPr="008F0103" w14:paraId="62052A4B" w14:textId="6DD21E70" w:rsidTr="0057583D">
        <w:trPr>
          <w:trHeight w:val="402"/>
        </w:trPr>
        <w:tc>
          <w:tcPr>
            <w:tcW w:w="696" w:type="dxa"/>
            <w:shd w:val="clear" w:color="auto" w:fill="auto"/>
            <w:noWrap/>
            <w:vAlign w:val="bottom"/>
          </w:tcPr>
          <w:p w14:paraId="06FE3DC9" w14:textId="77777777" w:rsidR="0057583D" w:rsidRPr="008F0103" w:rsidRDefault="0057583D" w:rsidP="000C41EC">
            <w:pPr>
              <w:jc w:val="center"/>
              <w:rPr>
                <w:rFonts w:cs="Arial"/>
                <w:sz w:val="20"/>
                <w:szCs w:val="20"/>
              </w:rPr>
            </w:pPr>
            <w:r w:rsidRPr="008F0103">
              <w:rPr>
                <w:rFonts w:cs="Arial"/>
                <w:sz w:val="20"/>
                <w:szCs w:val="20"/>
              </w:rPr>
              <w:t>18</w:t>
            </w:r>
          </w:p>
        </w:tc>
        <w:tc>
          <w:tcPr>
            <w:tcW w:w="2490" w:type="dxa"/>
            <w:shd w:val="clear" w:color="auto" w:fill="auto"/>
            <w:vAlign w:val="bottom"/>
          </w:tcPr>
          <w:p w14:paraId="62950622" w14:textId="77777777" w:rsidR="0057583D" w:rsidRPr="008F0103" w:rsidRDefault="0057583D" w:rsidP="000C41EC">
            <w:pPr>
              <w:rPr>
                <w:rFonts w:cs="Arial"/>
                <w:sz w:val="20"/>
                <w:szCs w:val="20"/>
              </w:rPr>
            </w:pPr>
            <w:r w:rsidRPr="008F0103">
              <w:rPr>
                <w:rFonts w:cs="Arial"/>
                <w:sz w:val="20"/>
                <w:szCs w:val="20"/>
              </w:rPr>
              <w:t>Usponska cev S-3A </w:t>
            </w:r>
          </w:p>
        </w:tc>
        <w:tc>
          <w:tcPr>
            <w:tcW w:w="807" w:type="dxa"/>
          </w:tcPr>
          <w:p w14:paraId="0A193673"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044A8311"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3992D9E0" w14:textId="77777777" w:rsidR="0057583D" w:rsidRPr="008F0103" w:rsidRDefault="0057583D" w:rsidP="000C41EC">
            <w:pPr>
              <w:jc w:val="center"/>
              <w:rPr>
                <w:rFonts w:cs="Arial"/>
                <w:sz w:val="20"/>
                <w:szCs w:val="20"/>
              </w:rPr>
            </w:pPr>
          </w:p>
        </w:tc>
        <w:tc>
          <w:tcPr>
            <w:tcW w:w="1321" w:type="dxa"/>
          </w:tcPr>
          <w:p w14:paraId="51BD30C7" w14:textId="77777777" w:rsidR="0057583D" w:rsidRPr="008F0103" w:rsidRDefault="0057583D" w:rsidP="000C41EC">
            <w:pPr>
              <w:jc w:val="center"/>
              <w:rPr>
                <w:rFonts w:cs="Arial"/>
                <w:sz w:val="20"/>
                <w:szCs w:val="20"/>
              </w:rPr>
            </w:pPr>
          </w:p>
        </w:tc>
        <w:tc>
          <w:tcPr>
            <w:tcW w:w="1530" w:type="dxa"/>
          </w:tcPr>
          <w:p w14:paraId="30E6AB85" w14:textId="77777777" w:rsidR="0057583D" w:rsidRPr="008F0103" w:rsidRDefault="0057583D" w:rsidP="000C41EC">
            <w:pPr>
              <w:jc w:val="center"/>
              <w:rPr>
                <w:rFonts w:cs="Arial"/>
                <w:sz w:val="20"/>
                <w:szCs w:val="20"/>
              </w:rPr>
            </w:pPr>
          </w:p>
        </w:tc>
      </w:tr>
      <w:tr w:rsidR="0057583D" w:rsidRPr="008F0103" w14:paraId="4F6B2754" w14:textId="1C4ED879" w:rsidTr="0057583D">
        <w:trPr>
          <w:trHeight w:val="402"/>
        </w:trPr>
        <w:tc>
          <w:tcPr>
            <w:tcW w:w="696" w:type="dxa"/>
            <w:shd w:val="clear" w:color="auto" w:fill="auto"/>
            <w:noWrap/>
            <w:vAlign w:val="bottom"/>
          </w:tcPr>
          <w:p w14:paraId="7B345D94" w14:textId="77777777" w:rsidR="0057583D" w:rsidRPr="008F0103" w:rsidRDefault="0057583D" w:rsidP="000C41EC">
            <w:pPr>
              <w:jc w:val="center"/>
              <w:rPr>
                <w:rFonts w:cs="Arial"/>
                <w:sz w:val="20"/>
                <w:szCs w:val="20"/>
              </w:rPr>
            </w:pPr>
            <w:r w:rsidRPr="008F0103">
              <w:rPr>
                <w:rFonts w:cs="Arial"/>
                <w:sz w:val="20"/>
                <w:szCs w:val="20"/>
              </w:rPr>
              <w:t>19</w:t>
            </w:r>
          </w:p>
        </w:tc>
        <w:tc>
          <w:tcPr>
            <w:tcW w:w="2490" w:type="dxa"/>
            <w:shd w:val="clear" w:color="auto" w:fill="auto"/>
            <w:vAlign w:val="bottom"/>
            <w:hideMark/>
          </w:tcPr>
          <w:p w14:paraId="22F6EAE8" w14:textId="77777777" w:rsidR="0057583D" w:rsidRPr="008F0103" w:rsidRDefault="0057583D" w:rsidP="000C41EC">
            <w:pPr>
              <w:rPr>
                <w:rFonts w:cs="Arial"/>
                <w:sz w:val="20"/>
                <w:szCs w:val="20"/>
              </w:rPr>
            </w:pPr>
            <w:r w:rsidRPr="008F0103">
              <w:rPr>
                <w:rFonts w:cs="Arial"/>
                <w:sz w:val="20"/>
                <w:szCs w:val="20"/>
              </w:rPr>
              <w:t xml:space="preserve">Usponska cev S-6A  </w:t>
            </w:r>
          </w:p>
        </w:tc>
        <w:tc>
          <w:tcPr>
            <w:tcW w:w="807" w:type="dxa"/>
          </w:tcPr>
          <w:p w14:paraId="759E8EBC"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5ED6B4F0"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6DE831BA" w14:textId="77777777" w:rsidR="0057583D" w:rsidRPr="008F0103" w:rsidRDefault="0057583D" w:rsidP="000C41EC">
            <w:pPr>
              <w:jc w:val="center"/>
              <w:rPr>
                <w:rFonts w:cs="Arial"/>
                <w:sz w:val="20"/>
                <w:szCs w:val="20"/>
              </w:rPr>
            </w:pPr>
          </w:p>
        </w:tc>
        <w:tc>
          <w:tcPr>
            <w:tcW w:w="1321" w:type="dxa"/>
          </w:tcPr>
          <w:p w14:paraId="7FC8A4E7" w14:textId="77777777" w:rsidR="0057583D" w:rsidRPr="008F0103" w:rsidRDefault="0057583D" w:rsidP="000C41EC">
            <w:pPr>
              <w:jc w:val="center"/>
              <w:rPr>
                <w:rFonts w:cs="Arial"/>
                <w:sz w:val="20"/>
                <w:szCs w:val="20"/>
              </w:rPr>
            </w:pPr>
          </w:p>
        </w:tc>
        <w:tc>
          <w:tcPr>
            <w:tcW w:w="1530" w:type="dxa"/>
          </w:tcPr>
          <w:p w14:paraId="17D3548E" w14:textId="77777777" w:rsidR="0057583D" w:rsidRPr="008F0103" w:rsidRDefault="0057583D" w:rsidP="000C41EC">
            <w:pPr>
              <w:jc w:val="center"/>
              <w:rPr>
                <w:rFonts w:cs="Arial"/>
                <w:sz w:val="20"/>
                <w:szCs w:val="20"/>
              </w:rPr>
            </w:pPr>
          </w:p>
        </w:tc>
      </w:tr>
      <w:tr w:rsidR="0057583D" w:rsidRPr="008F0103" w14:paraId="3AF6562D" w14:textId="215F80B6" w:rsidTr="0057583D">
        <w:trPr>
          <w:trHeight w:val="402"/>
        </w:trPr>
        <w:tc>
          <w:tcPr>
            <w:tcW w:w="696" w:type="dxa"/>
            <w:shd w:val="clear" w:color="auto" w:fill="auto"/>
            <w:noWrap/>
            <w:vAlign w:val="bottom"/>
          </w:tcPr>
          <w:p w14:paraId="5CD0B3A1" w14:textId="77777777" w:rsidR="0057583D" w:rsidRPr="008F0103" w:rsidRDefault="0057583D" w:rsidP="000C41EC">
            <w:pPr>
              <w:jc w:val="center"/>
              <w:rPr>
                <w:rFonts w:cs="Arial"/>
                <w:sz w:val="20"/>
                <w:szCs w:val="20"/>
              </w:rPr>
            </w:pPr>
            <w:r w:rsidRPr="008F0103">
              <w:rPr>
                <w:rFonts w:cs="Arial"/>
                <w:sz w:val="20"/>
                <w:szCs w:val="20"/>
              </w:rPr>
              <w:t>20</w:t>
            </w:r>
          </w:p>
        </w:tc>
        <w:tc>
          <w:tcPr>
            <w:tcW w:w="2490" w:type="dxa"/>
            <w:shd w:val="clear" w:color="auto" w:fill="auto"/>
            <w:vAlign w:val="bottom"/>
            <w:hideMark/>
          </w:tcPr>
          <w:p w14:paraId="4D8819D4" w14:textId="77777777" w:rsidR="0057583D" w:rsidRPr="008F0103" w:rsidRDefault="0057583D" w:rsidP="000C41EC">
            <w:pPr>
              <w:rPr>
                <w:rFonts w:cs="Arial"/>
                <w:sz w:val="20"/>
                <w:szCs w:val="20"/>
              </w:rPr>
            </w:pPr>
            <w:r w:rsidRPr="008F0103">
              <w:rPr>
                <w:rFonts w:cs="Arial"/>
                <w:sz w:val="20"/>
                <w:szCs w:val="20"/>
              </w:rPr>
              <w:t xml:space="preserve">Usponska cev S-9  A  </w:t>
            </w:r>
          </w:p>
        </w:tc>
        <w:tc>
          <w:tcPr>
            <w:tcW w:w="807" w:type="dxa"/>
          </w:tcPr>
          <w:p w14:paraId="7953BAE5"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1C35DE14"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995548B" w14:textId="77777777" w:rsidR="0057583D" w:rsidRPr="008F0103" w:rsidRDefault="0057583D" w:rsidP="000C41EC">
            <w:pPr>
              <w:jc w:val="center"/>
              <w:rPr>
                <w:rFonts w:cs="Arial"/>
                <w:sz w:val="20"/>
                <w:szCs w:val="20"/>
              </w:rPr>
            </w:pPr>
          </w:p>
        </w:tc>
        <w:tc>
          <w:tcPr>
            <w:tcW w:w="1321" w:type="dxa"/>
          </w:tcPr>
          <w:p w14:paraId="50D949F0" w14:textId="77777777" w:rsidR="0057583D" w:rsidRPr="008F0103" w:rsidRDefault="0057583D" w:rsidP="000C41EC">
            <w:pPr>
              <w:jc w:val="center"/>
              <w:rPr>
                <w:rFonts w:cs="Arial"/>
                <w:sz w:val="20"/>
                <w:szCs w:val="20"/>
              </w:rPr>
            </w:pPr>
          </w:p>
        </w:tc>
        <w:tc>
          <w:tcPr>
            <w:tcW w:w="1530" w:type="dxa"/>
          </w:tcPr>
          <w:p w14:paraId="67D997A3" w14:textId="77777777" w:rsidR="0057583D" w:rsidRPr="008F0103" w:rsidRDefault="0057583D" w:rsidP="000C41EC">
            <w:pPr>
              <w:jc w:val="center"/>
              <w:rPr>
                <w:rFonts w:cs="Arial"/>
                <w:sz w:val="20"/>
                <w:szCs w:val="20"/>
              </w:rPr>
            </w:pPr>
          </w:p>
        </w:tc>
      </w:tr>
      <w:tr w:rsidR="0057583D" w:rsidRPr="008F0103" w14:paraId="6D50BED3" w14:textId="219B3A08" w:rsidTr="0057583D">
        <w:trPr>
          <w:trHeight w:val="402"/>
        </w:trPr>
        <w:tc>
          <w:tcPr>
            <w:tcW w:w="696" w:type="dxa"/>
            <w:shd w:val="clear" w:color="auto" w:fill="auto"/>
            <w:noWrap/>
            <w:vAlign w:val="bottom"/>
          </w:tcPr>
          <w:p w14:paraId="1754DBF5" w14:textId="77777777" w:rsidR="0057583D" w:rsidRPr="008F0103" w:rsidRDefault="0057583D" w:rsidP="000C41EC">
            <w:pPr>
              <w:jc w:val="center"/>
              <w:rPr>
                <w:rFonts w:cs="Arial"/>
                <w:sz w:val="20"/>
                <w:szCs w:val="20"/>
              </w:rPr>
            </w:pPr>
            <w:r w:rsidRPr="008F0103">
              <w:rPr>
                <w:rFonts w:cs="Arial"/>
                <w:sz w:val="20"/>
                <w:szCs w:val="20"/>
              </w:rPr>
              <w:t>21</w:t>
            </w:r>
          </w:p>
        </w:tc>
        <w:tc>
          <w:tcPr>
            <w:tcW w:w="2490" w:type="dxa"/>
            <w:shd w:val="clear" w:color="auto" w:fill="auto"/>
            <w:vAlign w:val="bottom"/>
          </w:tcPr>
          <w:p w14:paraId="2D871727" w14:textId="77777777" w:rsidR="0057583D" w:rsidRPr="008F0103" w:rsidRDefault="0057583D" w:rsidP="000C41EC">
            <w:pPr>
              <w:rPr>
                <w:rFonts w:cs="Arial"/>
                <w:sz w:val="20"/>
                <w:szCs w:val="20"/>
              </w:rPr>
            </w:pPr>
            <w:r w:rsidRPr="008F0103">
              <w:rPr>
                <w:rFonts w:cs="Arial"/>
                <w:sz w:val="20"/>
                <w:szCs w:val="20"/>
              </w:rPr>
              <w:t xml:space="preserve">Udarna igla S-1,2,3 A </w:t>
            </w:r>
          </w:p>
        </w:tc>
        <w:tc>
          <w:tcPr>
            <w:tcW w:w="807" w:type="dxa"/>
          </w:tcPr>
          <w:p w14:paraId="32900225"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59AF0A26"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2B25434D" w14:textId="77777777" w:rsidR="0057583D" w:rsidRPr="008F0103" w:rsidRDefault="0057583D" w:rsidP="000C41EC">
            <w:pPr>
              <w:jc w:val="center"/>
              <w:rPr>
                <w:rFonts w:cs="Arial"/>
                <w:sz w:val="20"/>
                <w:szCs w:val="20"/>
              </w:rPr>
            </w:pPr>
          </w:p>
        </w:tc>
        <w:tc>
          <w:tcPr>
            <w:tcW w:w="1321" w:type="dxa"/>
          </w:tcPr>
          <w:p w14:paraId="4F939F3D" w14:textId="77777777" w:rsidR="0057583D" w:rsidRPr="008F0103" w:rsidRDefault="0057583D" w:rsidP="000C41EC">
            <w:pPr>
              <w:jc w:val="center"/>
              <w:rPr>
                <w:rFonts w:cs="Arial"/>
                <w:sz w:val="20"/>
                <w:szCs w:val="20"/>
              </w:rPr>
            </w:pPr>
          </w:p>
        </w:tc>
        <w:tc>
          <w:tcPr>
            <w:tcW w:w="1530" w:type="dxa"/>
          </w:tcPr>
          <w:p w14:paraId="5B0E1B5F" w14:textId="77777777" w:rsidR="0057583D" w:rsidRPr="008F0103" w:rsidRDefault="0057583D" w:rsidP="000C41EC">
            <w:pPr>
              <w:jc w:val="center"/>
              <w:rPr>
                <w:rFonts w:cs="Arial"/>
                <w:sz w:val="20"/>
                <w:szCs w:val="20"/>
              </w:rPr>
            </w:pPr>
          </w:p>
        </w:tc>
      </w:tr>
      <w:tr w:rsidR="0057583D" w:rsidRPr="008F0103" w14:paraId="04BEAE8C" w14:textId="473CFCE1" w:rsidTr="0057583D">
        <w:trPr>
          <w:trHeight w:val="402"/>
        </w:trPr>
        <w:tc>
          <w:tcPr>
            <w:tcW w:w="696" w:type="dxa"/>
            <w:shd w:val="clear" w:color="auto" w:fill="auto"/>
            <w:noWrap/>
            <w:vAlign w:val="bottom"/>
          </w:tcPr>
          <w:p w14:paraId="4DB5926C" w14:textId="77777777" w:rsidR="0057583D" w:rsidRPr="008F0103" w:rsidRDefault="0057583D" w:rsidP="000C41EC">
            <w:pPr>
              <w:jc w:val="center"/>
              <w:rPr>
                <w:rFonts w:cs="Arial"/>
                <w:sz w:val="20"/>
                <w:szCs w:val="20"/>
              </w:rPr>
            </w:pPr>
            <w:r w:rsidRPr="008F0103">
              <w:rPr>
                <w:rFonts w:cs="Arial"/>
                <w:sz w:val="20"/>
                <w:szCs w:val="20"/>
              </w:rPr>
              <w:t>23</w:t>
            </w:r>
          </w:p>
        </w:tc>
        <w:tc>
          <w:tcPr>
            <w:tcW w:w="2490" w:type="dxa"/>
            <w:shd w:val="clear" w:color="auto" w:fill="auto"/>
            <w:vAlign w:val="bottom"/>
          </w:tcPr>
          <w:p w14:paraId="49BF171F" w14:textId="77777777" w:rsidR="0057583D" w:rsidRPr="008F0103" w:rsidRDefault="0057583D" w:rsidP="000C41EC">
            <w:pPr>
              <w:rPr>
                <w:rFonts w:cs="Arial"/>
                <w:sz w:val="20"/>
                <w:szCs w:val="20"/>
              </w:rPr>
            </w:pPr>
            <w:r w:rsidRPr="008F0103">
              <w:rPr>
                <w:rFonts w:cs="Arial"/>
                <w:sz w:val="20"/>
                <w:szCs w:val="20"/>
              </w:rPr>
              <w:t>Udarna igla S-6,9 A</w:t>
            </w:r>
          </w:p>
        </w:tc>
        <w:tc>
          <w:tcPr>
            <w:tcW w:w="807" w:type="dxa"/>
          </w:tcPr>
          <w:p w14:paraId="42E6CA97"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2AF6E3E4"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C915DEB" w14:textId="77777777" w:rsidR="0057583D" w:rsidRPr="008F0103" w:rsidRDefault="0057583D" w:rsidP="000C41EC">
            <w:pPr>
              <w:jc w:val="center"/>
              <w:rPr>
                <w:rFonts w:cs="Arial"/>
                <w:sz w:val="20"/>
                <w:szCs w:val="20"/>
              </w:rPr>
            </w:pPr>
          </w:p>
        </w:tc>
        <w:tc>
          <w:tcPr>
            <w:tcW w:w="1321" w:type="dxa"/>
          </w:tcPr>
          <w:p w14:paraId="4FCCF422" w14:textId="77777777" w:rsidR="0057583D" w:rsidRPr="008F0103" w:rsidRDefault="0057583D" w:rsidP="000C41EC">
            <w:pPr>
              <w:jc w:val="center"/>
              <w:rPr>
                <w:rFonts w:cs="Arial"/>
                <w:sz w:val="20"/>
                <w:szCs w:val="20"/>
              </w:rPr>
            </w:pPr>
          </w:p>
        </w:tc>
        <w:tc>
          <w:tcPr>
            <w:tcW w:w="1530" w:type="dxa"/>
          </w:tcPr>
          <w:p w14:paraId="09BE16C3" w14:textId="77777777" w:rsidR="0057583D" w:rsidRPr="008F0103" w:rsidRDefault="0057583D" w:rsidP="000C41EC">
            <w:pPr>
              <w:jc w:val="center"/>
              <w:rPr>
                <w:rFonts w:cs="Arial"/>
                <w:sz w:val="20"/>
                <w:szCs w:val="20"/>
              </w:rPr>
            </w:pPr>
          </w:p>
        </w:tc>
      </w:tr>
      <w:tr w:rsidR="0057583D" w:rsidRPr="008F0103" w14:paraId="4A52266F" w14:textId="5C7BF434" w:rsidTr="0057583D">
        <w:trPr>
          <w:trHeight w:val="402"/>
        </w:trPr>
        <w:tc>
          <w:tcPr>
            <w:tcW w:w="696" w:type="dxa"/>
            <w:shd w:val="clear" w:color="auto" w:fill="auto"/>
            <w:noWrap/>
            <w:vAlign w:val="bottom"/>
          </w:tcPr>
          <w:p w14:paraId="223ADD72" w14:textId="77777777" w:rsidR="0057583D" w:rsidRPr="008F0103" w:rsidRDefault="0057583D" w:rsidP="000C41EC">
            <w:pPr>
              <w:jc w:val="center"/>
              <w:rPr>
                <w:rFonts w:cs="Arial"/>
                <w:sz w:val="20"/>
                <w:szCs w:val="20"/>
              </w:rPr>
            </w:pPr>
            <w:r w:rsidRPr="008F0103">
              <w:rPr>
                <w:rFonts w:cs="Arial"/>
                <w:sz w:val="20"/>
                <w:szCs w:val="20"/>
              </w:rPr>
              <w:t>24</w:t>
            </w:r>
          </w:p>
        </w:tc>
        <w:tc>
          <w:tcPr>
            <w:tcW w:w="2490" w:type="dxa"/>
            <w:shd w:val="clear" w:color="auto" w:fill="auto"/>
            <w:vAlign w:val="bottom"/>
          </w:tcPr>
          <w:p w14:paraId="474E14D0" w14:textId="77777777" w:rsidR="0057583D" w:rsidRPr="008F0103" w:rsidRDefault="0057583D" w:rsidP="000C41EC">
            <w:pPr>
              <w:rPr>
                <w:rFonts w:cs="Arial"/>
                <w:sz w:val="20"/>
                <w:szCs w:val="20"/>
              </w:rPr>
            </w:pPr>
            <w:r w:rsidRPr="008F0103">
              <w:rPr>
                <w:rFonts w:cs="Arial"/>
                <w:sz w:val="20"/>
                <w:szCs w:val="20"/>
              </w:rPr>
              <w:t>Zaptivac igle gornji</w:t>
            </w:r>
          </w:p>
        </w:tc>
        <w:tc>
          <w:tcPr>
            <w:tcW w:w="807" w:type="dxa"/>
          </w:tcPr>
          <w:p w14:paraId="19814475"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0F2C0EA1"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2839ECF7" w14:textId="77777777" w:rsidR="0057583D" w:rsidRPr="008F0103" w:rsidRDefault="0057583D" w:rsidP="000C41EC">
            <w:pPr>
              <w:jc w:val="center"/>
              <w:rPr>
                <w:rFonts w:cs="Arial"/>
                <w:sz w:val="20"/>
                <w:szCs w:val="20"/>
              </w:rPr>
            </w:pPr>
          </w:p>
        </w:tc>
        <w:tc>
          <w:tcPr>
            <w:tcW w:w="1321" w:type="dxa"/>
          </w:tcPr>
          <w:p w14:paraId="5144753B" w14:textId="77777777" w:rsidR="0057583D" w:rsidRPr="008F0103" w:rsidRDefault="0057583D" w:rsidP="000C41EC">
            <w:pPr>
              <w:jc w:val="center"/>
              <w:rPr>
                <w:rFonts w:cs="Arial"/>
                <w:sz w:val="20"/>
                <w:szCs w:val="20"/>
              </w:rPr>
            </w:pPr>
          </w:p>
        </w:tc>
        <w:tc>
          <w:tcPr>
            <w:tcW w:w="1530" w:type="dxa"/>
          </w:tcPr>
          <w:p w14:paraId="1A546607" w14:textId="77777777" w:rsidR="0057583D" w:rsidRPr="008F0103" w:rsidRDefault="0057583D" w:rsidP="000C41EC">
            <w:pPr>
              <w:jc w:val="center"/>
              <w:rPr>
                <w:rFonts w:cs="Arial"/>
                <w:sz w:val="20"/>
                <w:szCs w:val="20"/>
              </w:rPr>
            </w:pPr>
          </w:p>
        </w:tc>
      </w:tr>
      <w:tr w:rsidR="0057583D" w:rsidRPr="008F0103" w14:paraId="55852D4C" w14:textId="32DAED0A" w:rsidTr="0057583D">
        <w:trPr>
          <w:trHeight w:val="402"/>
        </w:trPr>
        <w:tc>
          <w:tcPr>
            <w:tcW w:w="696" w:type="dxa"/>
            <w:shd w:val="clear" w:color="auto" w:fill="auto"/>
            <w:noWrap/>
            <w:vAlign w:val="bottom"/>
          </w:tcPr>
          <w:p w14:paraId="4C994D89" w14:textId="77777777" w:rsidR="0057583D" w:rsidRPr="008F0103" w:rsidRDefault="0057583D" w:rsidP="000C41EC">
            <w:pPr>
              <w:jc w:val="center"/>
              <w:rPr>
                <w:rFonts w:cs="Arial"/>
                <w:sz w:val="20"/>
                <w:szCs w:val="20"/>
              </w:rPr>
            </w:pPr>
            <w:r w:rsidRPr="008F0103">
              <w:rPr>
                <w:rFonts w:cs="Arial"/>
                <w:sz w:val="20"/>
                <w:szCs w:val="20"/>
              </w:rPr>
              <w:lastRenderedPageBreak/>
              <w:t>25</w:t>
            </w:r>
          </w:p>
        </w:tc>
        <w:tc>
          <w:tcPr>
            <w:tcW w:w="2490" w:type="dxa"/>
            <w:shd w:val="clear" w:color="auto" w:fill="auto"/>
            <w:vAlign w:val="bottom"/>
          </w:tcPr>
          <w:p w14:paraId="3040591C" w14:textId="77777777" w:rsidR="0057583D" w:rsidRPr="008F0103" w:rsidRDefault="0057583D" w:rsidP="000C41EC">
            <w:pPr>
              <w:rPr>
                <w:rFonts w:cs="Arial"/>
                <w:sz w:val="20"/>
                <w:szCs w:val="20"/>
              </w:rPr>
            </w:pPr>
            <w:r w:rsidRPr="008F0103">
              <w:rPr>
                <w:rFonts w:cs="Arial"/>
                <w:sz w:val="20"/>
                <w:szCs w:val="20"/>
              </w:rPr>
              <w:t>Zaptivac udarne igle  S-1,2,3,6,9 A</w:t>
            </w:r>
          </w:p>
        </w:tc>
        <w:tc>
          <w:tcPr>
            <w:tcW w:w="807" w:type="dxa"/>
          </w:tcPr>
          <w:p w14:paraId="2FA766EE"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4424978C"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4AD69C97" w14:textId="77777777" w:rsidR="0057583D" w:rsidRPr="008F0103" w:rsidRDefault="0057583D" w:rsidP="000C41EC">
            <w:pPr>
              <w:jc w:val="center"/>
              <w:rPr>
                <w:rFonts w:cs="Arial"/>
                <w:sz w:val="20"/>
                <w:szCs w:val="20"/>
              </w:rPr>
            </w:pPr>
          </w:p>
        </w:tc>
        <w:tc>
          <w:tcPr>
            <w:tcW w:w="1321" w:type="dxa"/>
          </w:tcPr>
          <w:p w14:paraId="264238AE" w14:textId="77777777" w:rsidR="0057583D" w:rsidRPr="008F0103" w:rsidRDefault="0057583D" w:rsidP="000C41EC">
            <w:pPr>
              <w:jc w:val="center"/>
              <w:rPr>
                <w:rFonts w:cs="Arial"/>
                <w:sz w:val="20"/>
                <w:szCs w:val="20"/>
              </w:rPr>
            </w:pPr>
          </w:p>
        </w:tc>
        <w:tc>
          <w:tcPr>
            <w:tcW w:w="1530" w:type="dxa"/>
          </w:tcPr>
          <w:p w14:paraId="13C471F3" w14:textId="77777777" w:rsidR="0057583D" w:rsidRPr="008F0103" w:rsidRDefault="0057583D" w:rsidP="000C41EC">
            <w:pPr>
              <w:jc w:val="center"/>
              <w:rPr>
                <w:rFonts w:cs="Arial"/>
                <w:sz w:val="20"/>
                <w:szCs w:val="20"/>
              </w:rPr>
            </w:pPr>
          </w:p>
        </w:tc>
      </w:tr>
      <w:tr w:rsidR="0057583D" w:rsidRPr="008F0103" w14:paraId="2744B9DA" w14:textId="72543E88" w:rsidTr="0057583D">
        <w:trPr>
          <w:trHeight w:val="402"/>
        </w:trPr>
        <w:tc>
          <w:tcPr>
            <w:tcW w:w="696" w:type="dxa"/>
            <w:shd w:val="clear" w:color="auto" w:fill="auto"/>
            <w:noWrap/>
            <w:vAlign w:val="bottom"/>
          </w:tcPr>
          <w:p w14:paraId="71279E63" w14:textId="77777777" w:rsidR="0057583D" w:rsidRPr="008F0103" w:rsidRDefault="0057583D" w:rsidP="000C41EC">
            <w:pPr>
              <w:jc w:val="center"/>
              <w:rPr>
                <w:rFonts w:cs="Arial"/>
                <w:sz w:val="20"/>
                <w:szCs w:val="20"/>
              </w:rPr>
            </w:pPr>
            <w:r w:rsidRPr="008F0103">
              <w:rPr>
                <w:rFonts w:cs="Arial"/>
                <w:sz w:val="20"/>
                <w:szCs w:val="20"/>
              </w:rPr>
              <w:t>26</w:t>
            </w:r>
          </w:p>
        </w:tc>
        <w:tc>
          <w:tcPr>
            <w:tcW w:w="2490" w:type="dxa"/>
            <w:shd w:val="clear" w:color="auto" w:fill="auto"/>
            <w:vAlign w:val="bottom"/>
          </w:tcPr>
          <w:p w14:paraId="17F43DBE" w14:textId="77777777" w:rsidR="0057583D" w:rsidRPr="008F0103" w:rsidRDefault="0057583D" w:rsidP="000C41EC">
            <w:pPr>
              <w:rPr>
                <w:rFonts w:cs="Arial"/>
                <w:sz w:val="20"/>
                <w:szCs w:val="20"/>
              </w:rPr>
            </w:pPr>
            <w:r w:rsidRPr="008F0103">
              <w:rPr>
                <w:rFonts w:cs="Arial"/>
                <w:sz w:val="20"/>
                <w:szCs w:val="20"/>
              </w:rPr>
              <w:t xml:space="preserve">Бочица са погонским гасом  апарата S-1, </w:t>
            </w:r>
          </w:p>
        </w:tc>
        <w:tc>
          <w:tcPr>
            <w:tcW w:w="807" w:type="dxa"/>
          </w:tcPr>
          <w:p w14:paraId="0FF16C95"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3BDF3957"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7DA794B2" w14:textId="77777777" w:rsidR="0057583D" w:rsidRPr="008F0103" w:rsidRDefault="0057583D" w:rsidP="000C41EC">
            <w:pPr>
              <w:jc w:val="center"/>
              <w:rPr>
                <w:rFonts w:cs="Arial"/>
                <w:sz w:val="20"/>
                <w:szCs w:val="20"/>
              </w:rPr>
            </w:pPr>
          </w:p>
        </w:tc>
        <w:tc>
          <w:tcPr>
            <w:tcW w:w="1321" w:type="dxa"/>
          </w:tcPr>
          <w:p w14:paraId="2100658E" w14:textId="77777777" w:rsidR="0057583D" w:rsidRPr="008F0103" w:rsidRDefault="0057583D" w:rsidP="000C41EC">
            <w:pPr>
              <w:jc w:val="center"/>
              <w:rPr>
                <w:rFonts w:cs="Arial"/>
                <w:sz w:val="20"/>
                <w:szCs w:val="20"/>
              </w:rPr>
            </w:pPr>
          </w:p>
        </w:tc>
        <w:tc>
          <w:tcPr>
            <w:tcW w:w="1530" w:type="dxa"/>
          </w:tcPr>
          <w:p w14:paraId="24EFDDA5" w14:textId="77777777" w:rsidR="0057583D" w:rsidRPr="008F0103" w:rsidRDefault="0057583D" w:rsidP="000C41EC">
            <w:pPr>
              <w:jc w:val="center"/>
              <w:rPr>
                <w:rFonts w:cs="Arial"/>
                <w:sz w:val="20"/>
                <w:szCs w:val="20"/>
              </w:rPr>
            </w:pPr>
          </w:p>
        </w:tc>
      </w:tr>
      <w:tr w:rsidR="0057583D" w:rsidRPr="008F0103" w14:paraId="4EEF8492" w14:textId="2116CEB2" w:rsidTr="0057583D">
        <w:trPr>
          <w:trHeight w:val="402"/>
        </w:trPr>
        <w:tc>
          <w:tcPr>
            <w:tcW w:w="696" w:type="dxa"/>
            <w:shd w:val="clear" w:color="auto" w:fill="auto"/>
            <w:noWrap/>
            <w:vAlign w:val="bottom"/>
          </w:tcPr>
          <w:p w14:paraId="129A9BB1" w14:textId="77777777" w:rsidR="0057583D" w:rsidRPr="008F0103" w:rsidRDefault="0057583D" w:rsidP="000C41EC">
            <w:pPr>
              <w:jc w:val="center"/>
              <w:rPr>
                <w:rFonts w:cs="Arial"/>
                <w:sz w:val="20"/>
                <w:szCs w:val="20"/>
              </w:rPr>
            </w:pPr>
            <w:r w:rsidRPr="008F0103">
              <w:rPr>
                <w:rFonts w:cs="Arial"/>
                <w:sz w:val="20"/>
                <w:szCs w:val="20"/>
              </w:rPr>
              <w:t>27</w:t>
            </w:r>
          </w:p>
        </w:tc>
        <w:tc>
          <w:tcPr>
            <w:tcW w:w="2490" w:type="dxa"/>
            <w:shd w:val="clear" w:color="auto" w:fill="auto"/>
            <w:vAlign w:val="bottom"/>
          </w:tcPr>
          <w:p w14:paraId="50539151" w14:textId="77777777" w:rsidR="0057583D" w:rsidRPr="008F0103" w:rsidRDefault="0057583D" w:rsidP="000C41EC">
            <w:pPr>
              <w:rPr>
                <w:rFonts w:cs="Arial"/>
                <w:sz w:val="20"/>
                <w:szCs w:val="20"/>
              </w:rPr>
            </w:pPr>
            <w:r w:rsidRPr="008F0103">
              <w:rPr>
                <w:rFonts w:cs="Arial"/>
                <w:sz w:val="20"/>
                <w:szCs w:val="20"/>
              </w:rPr>
              <w:t>Бочица са погонским гасом апарата S-2, напуњена</w:t>
            </w:r>
          </w:p>
        </w:tc>
        <w:tc>
          <w:tcPr>
            <w:tcW w:w="807" w:type="dxa"/>
          </w:tcPr>
          <w:p w14:paraId="30FABD39"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1E3A03A8"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32AB169A" w14:textId="77777777" w:rsidR="0057583D" w:rsidRPr="008F0103" w:rsidRDefault="0057583D" w:rsidP="000C41EC">
            <w:pPr>
              <w:jc w:val="center"/>
              <w:rPr>
                <w:rFonts w:cs="Arial"/>
                <w:sz w:val="20"/>
                <w:szCs w:val="20"/>
              </w:rPr>
            </w:pPr>
          </w:p>
        </w:tc>
        <w:tc>
          <w:tcPr>
            <w:tcW w:w="1321" w:type="dxa"/>
          </w:tcPr>
          <w:p w14:paraId="688EF23A" w14:textId="77777777" w:rsidR="0057583D" w:rsidRPr="008F0103" w:rsidRDefault="0057583D" w:rsidP="000C41EC">
            <w:pPr>
              <w:jc w:val="center"/>
              <w:rPr>
                <w:rFonts w:cs="Arial"/>
                <w:sz w:val="20"/>
                <w:szCs w:val="20"/>
              </w:rPr>
            </w:pPr>
          </w:p>
        </w:tc>
        <w:tc>
          <w:tcPr>
            <w:tcW w:w="1530" w:type="dxa"/>
          </w:tcPr>
          <w:p w14:paraId="03044EA5" w14:textId="77777777" w:rsidR="0057583D" w:rsidRPr="008F0103" w:rsidRDefault="0057583D" w:rsidP="000C41EC">
            <w:pPr>
              <w:jc w:val="center"/>
              <w:rPr>
                <w:rFonts w:cs="Arial"/>
                <w:sz w:val="20"/>
                <w:szCs w:val="20"/>
              </w:rPr>
            </w:pPr>
          </w:p>
        </w:tc>
      </w:tr>
      <w:tr w:rsidR="0057583D" w:rsidRPr="008F0103" w14:paraId="45F4D873" w14:textId="5749CA76" w:rsidTr="0057583D">
        <w:trPr>
          <w:trHeight w:val="402"/>
        </w:trPr>
        <w:tc>
          <w:tcPr>
            <w:tcW w:w="696" w:type="dxa"/>
            <w:shd w:val="clear" w:color="auto" w:fill="auto"/>
            <w:noWrap/>
            <w:vAlign w:val="bottom"/>
          </w:tcPr>
          <w:p w14:paraId="55BDA549" w14:textId="77777777" w:rsidR="0057583D" w:rsidRPr="008F0103" w:rsidRDefault="0057583D" w:rsidP="000C41EC">
            <w:pPr>
              <w:jc w:val="center"/>
              <w:rPr>
                <w:rFonts w:cs="Arial"/>
                <w:sz w:val="20"/>
                <w:szCs w:val="20"/>
              </w:rPr>
            </w:pPr>
            <w:r w:rsidRPr="008F0103">
              <w:rPr>
                <w:rFonts w:cs="Arial"/>
                <w:sz w:val="20"/>
                <w:szCs w:val="20"/>
              </w:rPr>
              <w:t>28</w:t>
            </w:r>
          </w:p>
        </w:tc>
        <w:tc>
          <w:tcPr>
            <w:tcW w:w="2490" w:type="dxa"/>
            <w:shd w:val="clear" w:color="auto" w:fill="auto"/>
            <w:vAlign w:val="bottom"/>
          </w:tcPr>
          <w:p w14:paraId="677ACFF6" w14:textId="77777777" w:rsidR="0057583D" w:rsidRPr="008F0103" w:rsidRDefault="0057583D" w:rsidP="000C41EC">
            <w:pPr>
              <w:rPr>
                <w:rFonts w:cs="Arial"/>
                <w:sz w:val="20"/>
                <w:szCs w:val="20"/>
              </w:rPr>
            </w:pPr>
            <w:r w:rsidRPr="008F0103">
              <w:rPr>
                <w:rFonts w:cs="Arial"/>
                <w:iCs/>
                <w:sz w:val="20"/>
                <w:szCs w:val="20"/>
                <w:lang w:val="sr-Cyrl-RS"/>
              </w:rPr>
              <w:t xml:space="preserve">Бочица  са погонским гасом </w:t>
            </w:r>
            <w:r w:rsidRPr="008F0103">
              <w:rPr>
                <w:rFonts w:cs="Arial"/>
                <w:iCs/>
                <w:sz w:val="20"/>
                <w:szCs w:val="20"/>
                <w:lang w:bidi="en-US"/>
              </w:rPr>
              <w:t>апарата S-3,напуњена</w:t>
            </w:r>
          </w:p>
        </w:tc>
        <w:tc>
          <w:tcPr>
            <w:tcW w:w="807" w:type="dxa"/>
          </w:tcPr>
          <w:p w14:paraId="6D890687"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3CCC540B"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05C0EC29" w14:textId="77777777" w:rsidR="0057583D" w:rsidRPr="008F0103" w:rsidRDefault="0057583D" w:rsidP="000C41EC">
            <w:pPr>
              <w:jc w:val="center"/>
              <w:rPr>
                <w:rFonts w:cs="Arial"/>
                <w:sz w:val="20"/>
                <w:szCs w:val="20"/>
              </w:rPr>
            </w:pPr>
          </w:p>
        </w:tc>
        <w:tc>
          <w:tcPr>
            <w:tcW w:w="1321" w:type="dxa"/>
          </w:tcPr>
          <w:p w14:paraId="5530A348" w14:textId="77777777" w:rsidR="0057583D" w:rsidRPr="008F0103" w:rsidRDefault="0057583D" w:rsidP="000C41EC">
            <w:pPr>
              <w:jc w:val="center"/>
              <w:rPr>
                <w:rFonts w:cs="Arial"/>
                <w:sz w:val="20"/>
                <w:szCs w:val="20"/>
              </w:rPr>
            </w:pPr>
          </w:p>
        </w:tc>
        <w:tc>
          <w:tcPr>
            <w:tcW w:w="1530" w:type="dxa"/>
          </w:tcPr>
          <w:p w14:paraId="44E8E563" w14:textId="77777777" w:rsidR="0057583D" w:rsidRPr="008F0103" w:rsidRDefault="0057583D" w:rsidP="000C41EC">
            <w:pPr>
              <w:jc w:val="center"/>
              <w:rPr>
                <w:rFonts w:cs="Arial"/>
                <w:sz w:val="20"/>
                <w:szCs w:val="20"/>
              </w:rPr>
            </w:pPr>
          </w:p>
        </w:tc>
      </w:tr>
      <w:tr w:rsidR="0057583D" w:rsidRPr="008F0103" w14:paraId="08785664" w14:textId="35B4F39D" w:rsidTr="0057583D">
        <w:trPr>
          <w:trHeight w:val="402"/>
        </w:trPr>
        <w:tc>
          <w:tcPr>
            <w:tcW w:w="696" w:type="dxa"/>
            <w:shd w:val="clear" w:color="auto" w:fill="auto"/>
            <w:noWrap/>
            <w:vAlign w:val="bottom"/>
          </w:tcPr>
          <w:p w14:paraId="5D207EB4" w14:textId="77777777" w:rsidR="0057583D" w:rsidRPr="008F0103" w:rsidRDefault="0057583D" w:rsidP="000C41EC">
            <w:pPr>
              <w:jc w:val="center"/>
              <w:rPr>
                <w:rFonts w:cs="Arial"/>
                <w:sz w:val="20"/>
                <w:szCs w:val="20"/>
              </w:rPr>
            </w:pPr>
            <w:r w:rsidRPr="008F0103">
              <w:rPr>
                <w:rFonts w:cs="Arial"/>
                <w:sz w:val="20"/>
                <w:szCs w:val="20"/>
              </w:rPr>
              <w:t>29</w:t>
            </w:r>
          </w:p>
        </w:tc>
        <w:tc>
          <w:tcPr>
            <w:tcW w:w="2490" w:type="dxa"/>
            <w:shd w:val="clear" w:color="auto" w:fill="auto"/>
            <w:vAlign w:val="bottom"/>
          </w:tcPr>
          <w:p w14:paraId="42A9B1CE" w14:textId="77777777" w:rsidR="0057583D" w:rsidRPr="008F0103" w:rsidRDefault="0057583D" w:rsidP="000C41EC">
            <w:pPr>
              <w:rPr>
                <w:rFonts w:cs="Arial"/>
                <w:sz w:val="20"/>
                <w:szCs w:val="20"/>
              </w:rPr>
            </w:pPr>
            <w:r w:rsidRPr="008F0103">
              <w:rPr>
                <w:rFonts w:cs="Arial"/>
                <w:sz w:val="20"/>
                <w:szCs w:val="20"/>
              </w:rPr>
              <w:t>Бочица  са погонским гасом апарата S-6 напуњена</w:t>
            </w:r>
          </w:p>
        </w:tc>
        <w:tc>
          <w:tcPr>
            <w:tcW w:w="807" w:type="dxa"/>
          </w:tcPr>
          <w:p w14:paraId="031713B1"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275B1756"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6C9B1443" w14:textId="77777777" w:rsidR="0057583D" w:rsidRPr="008F0103" w:rsidRDefault="0057583D" w:rsidP="000C41EC">
            <w:pPr>
              <w:jc w:val="center"/>
              <w:rPr>
                <w:rFonts w:cs="Arial"/>
                <w:sz w:val="20"/>
                <w:szCs w:val="20"/>
              </w:rPr>
            </w:pPr>
          </w:p>
        </w:tc>
        <w:tc>
          <w:tcPr>
            <w:tcW w:w="1321" w:type="dxa"/>
          </w:tcPr>
          <w:p w14:paraId="14652CE7" w14:textId="77777777" w:rsidR="0057583D" w:rsidRPr="008F0103" w:rsidRDefault="0057583D" w:rsidP="000C41EC">
            <w:pPr>
              <w:jc w:val="center"/>
              <w:rPr>
                <w:rFonts w:cs="Arial"/>
                <w:sz w:val="20"/>
                <w:szCs w:val="20"/>
              </w:rPr>
            </w:pPr>
          </w:p>
        </w:tc>
        <w:tc>
          <w:tcPr>
            <w:tcW w:w="1530" w:type="dxa"/>
          </w:tcPr>
          <w:p w14:paraId="79F2900B" w14:textId="77777777" w:rsidR="0057583D" w:rsidRPr="008F0103" w:rsidRDefault="0057583D" w:rsidP="000C41EC">
            <w:pPr>
              <w:jc w:val="center"/>
              <w:rPr>
                <w:rFonts w:cs="Arial"/>
                <w:sz w:val="20"/>
                <w:szCs w:val="20"/>
              </w:rPr>
            </w:pPr>
          </w:p>
        </w:tc>
      </w:tr>
      <w:tr w:rsidR="0057583D" w:rsidRPr="008F0103" w14:paraId="3A89C077" w14:textId="698CF72C" w:rsidTr="0057583D">
        <w:trPr>
          <w:trHeight w:val="402"/>
        </w:trPr>
        <w:tc>
          <w:tcPr>
            <w:tcW w:w="696" w:type="dxa"/>
            <w:shd w:val="clear" w:color="auto" w:fill="auto"/>
            <w:noWrap/>
            <w:vAlign w:val="bottom"/>
          </w:tcPr>
          <w:p w14:paraId="0B96DDD9" w14:textId="77777777" w:rsidR="0057583D" w:rsidRPr="008F0103" w:rsidRDefault="0057583D" w:rsidP="000C41EC">
            <w:pPr>
              <w:jc w:val="center"/>
              <w:rPr>
                <w:rFonts w:cs="Arial"/>
                <w:sz w:val="20"/>
                <w:szCs w:val="20"/>
              </w:rPr>
            </w:pPr>
            <w:r w:rsidRPr="008F0103">
              <w:rPr>
                <w:rFonts w:cs="Arial"/>
                <w:sz w:val="20"/>
                <w:szCs w:val="20"/>
              </w:rPr>
              <w:t>30</w:t>
            </w:r>
          </w:p>
        </w:tc>
        <w:tc>
          <w:tcPr>
            <w:tcW w:w="2490" w:type="dxa"/>
            <w:shd w:val="clear" w:color="auto" w:fill="auto"/>
            <w:vAlign w:val="bottom"/>
          </w:tcPr>
          <w:p w14:paraId="35C9850E" w14:textId="77777777" w:rsidR="0057583D" w:rsidRPr="008F0103" w:rsidRDefault="0057583D" w:rsidP="000C41EC">
            <w:pPr>
              <w:rPr>
                <w:rFonts w:cs="Arial"/>
                <w:sz w:val="20"/>
                <w:szCs w:val="20"/>
              </w:rPr>
            </w:pPr>
            <w:r w:rsidRPr="008F0103">
              <w:rPr>
                <w:rFonts w:cs="Arial"/>
                <w:sz w:val="20"/>
                <w:szCs w:val="20"/>
              </w:rPr>
              <w:t>Бочица  са погонским гасомS-9 напуњена</w:t>
            </w:r>
          </w:p>
        </w:tc>
        <w:tc>
          <w:tcPr>
            <w:tcW w:w="807" w:type="dxa"/>
          </w:tcPr>
          <w:p w14:paraId="0F023EE8"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6434156F"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3D272448" w14:textId="77777777" w:rsidR="0057583D" w:rsidRPr="008F0103" w:rsidRDefault="0057583D" w:rsidP="000C41EC">
            <w:pPr>
              <w:jc w:val="center"/>
              <w:rPr>
                <w:rFonts w:cs="Arial"/>
                <w:sz w:val="20"/>
                <w:szCs w:val="20"/>
              </w:rPr>
            </w:pPr>
          </w:p>
        </w:tc>
        <w:tc>
          <w:tcPr>
            <w:tcW w:w="1321" w:type="dxa"/>
          </w:tcPr>
          <w:p w14:paraId="21A7B9A5" w14:textId="77777777" w:rsidR="0057583D" w:rsidRPr="008F0103" w:rsidRDefault="0057583D" w:rsidP="000C41EC">
            <w:pPr>
              <w:jc w:val="center"/>
              <w:rPr>
                <w:rFonts w:cs="Arial"/>
                <w:sz w:val="20"/>
                <w:szCs w:val="20"/>
              </w:rPr>
            </w:pPr>
          </w:p>
        </w:tc>
        <w:tc>
          <w:tcPr>
            <w:tcW w:w="1530" w:type="dxa"/>
          </w:tcPr>
          <w:p w14:paraId="5FF33284" w14:textId="77777777" w:rsidR="0057583D" w:rsidRPr="008F0103" w:rsidRDefault="0057583D" w:rsidP="000C41EC">
            <w:pPr>
              <w:jc w:val="center"/>
              <w:rPr>
                <w:rFonts w:cs="Arial"/>
                <w:sz w:val="20"/>
                <w:szCs w:val="20"/>
              </w:rPr>
            </w:pPr>
          </w:p>
        </w:tc>
      </w:tr>
      <w:tr w:rsidR="0057583D" w:rsidRPr="008F0103" w14:paraId="0C67635A" w14:textId="0FE5E280" w:rsidTr="0057583D">
        <w:trPr>
          <w:trHeight w:val="402"/>
        </w:trPr>
        <w:tc>
          <w:tcPr>
            <w:tcW w:w="696" w:type="dxa"/>
            <w:shd w:val="clear" w:color="auto" w:fill="auto"/>
            <w:noWrap/>
            <w:vAlign w:val="bottom"/>
          </w:tcPr>
          <w:p w14:paraId="51A960AF" w14:textId="77777777" w:rsidR="0057583D" w:rsidRPr="008F0103" w:rsidRDefault="0057583D" w:rsidP="000C41EC">
            <w:pPr>
              <w:jc w:val="center"/>
              <w:rPr>
                <w:rFonts w:cs="Arial"/>
                <w:sz w:val="20"/>
                <w:szCs w:val="20"/>
              </w:rPr>
            </w:pPr>
            <w:r w:rsidRPr="008F0103">
              <w:rPr>
                <w:rFonts w:cs="Arial"/>
                <w:sz w:val="20"/>
                <w:szCs w:val="20"/>
              </w:rPr>
              <w:t>31</w:t>
            </w:r>
          </w:p>
        </w:tc>
        <w:tc>
          <w:tcPr>
            <w:tcW w:w="2490" w:type="dxa"/>
            <w:shd w:val="clear" w:color="auto" w:fill="auto"/>
            <w:vAlign w:val="bottom"/>
          </w:tcPr>
          <w:p w14:paraId="69EEF00A" w14:textId="77777777" w:rsidR="0057583D" w:rsidRPr="008F0103" w:rsidRDefault="0057583D" w:rsidP="000C41EC">
            <w:pPr>
              <w:rPr>
                <w:rFonts w:cs="Arial"/>
                <w:sz w:val="20"/>
                <w:szCs w:val="20"/>
                <w:highlight w:val="green"/>
              </w:rPr>
            </w:pPr>
            <w:r w:rsidRPr="008F0103">
              <w:rPr>
                <w:rFonts w:cs="Arial"/>
                <w:sz w:val="20"/>
                <w:szCs w:val="20"/>
              </w:rPr>
              <w:t>Manometar</w:t>
            </w:r>
          </w:p>
        </w:tc>
        <w:tc>
          <w:tcPr>
            <w:tcW w:w="807" w:type="dxa"/>
          </w:tcPr>
          <w:p w14:paraId="0E7BA101"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37DC5005"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19F6B38C" w14:textId="77777777" w:rsidR="0057583D" w:rsidRPr="008F0103" w:rsidRDefault="0057583D" w:rsidP="000C41EC">
            <w:pPr>
              <w:jc w:val="center"/>
              <w:rPr>
                <w:rFonts w:cs="Arial"/>
                <w:sz w:val="20"/>
                <w:szCs w:val="20"/>
              </w:rPr>
            </w:pPr>
          </w:p>
        </w:tc>
        <w:tc>
          <w:tcPr>
            <w:tcW w:w="1321" w:type="dxa"/>
          </w:tcPr>
          <w:p w14:paraId="2852D2A2" w14:textId="77777777" w:rsidR="0057583D" w:rsidRPr="008F0103" w:rsidRDefault="0057583D" w:rsidP="000C41EC">
            <w:pPr>
              <w:jc w:val="center"/>
              <w:rPr>
                <w:rFonts w:cs="Arial"/>
                <w:sz w:val="20"/>
                <w:szCs w:val="20"/>
              </w:rPr>
            </w:pPr>
          </w:p>
        </w:tc>
        <w:tc>
          <w:tcPr>
            <w:tcW w:w="1530" w:type="dxa"/>
          </w:tcPr>
          <w:p w14:paraId="012EF53D" w14:textId="77777777" w:rsidR="0057583D" w:rsidRPr="008F0103" w:rsidRDefault="0057583D" w:rsidP="000C41EC">
            <w:pPr>
              <w:jc w:val="center"/>
              <w:rPr>
                <w:rFonts w:cs="Arial"/>
                <w:sz w:val="20"/>
                <w:szCs w:val="20"/>
              </w:rPr>
            </w:pPr>
          </w:p>
        </w:tc>
      </w:tr>
      <w:tr w:rsidR="0057583D" w:rsidRPr="008F0103" w14:paraId="447931D5" w14:textId="0182C323" w:rsidTr="0057583D">
        <w:trPr>
          <w:trHeight w:val="402"/>
        </w:trPr>
        <w:tc>
          <w:tcPr>
            <w:tcW w:w="696" w:type="dxa"/>
            <w:shd w:val="clear" w:color="auto" w:fill="auto"/>
            <w:noWrap/>
            <w:vAlign w:val="bottom"/>
          </w:tcPr>
          <w:p w14:paraId="755B26A5" w14:textId="77777777" w:rsidR="0057583D" w:rsidRPr="008F0103" w:rsidRDefault="0057583D" w:rsidP="000C41EC">
            <w:pPr>
              <w:jc w:val="center"/>
              <w:rPr>
                <w:rFonts w:cs="Arial"/>
                <w:sz w:val="20"/>
                <w:szCs w:val="20"/>
              </w:rPr>
            </w:pPr>
            <w:r w:rsidRPr="008F0103">
              <w:rPr>
                <w:rFonts w:cs="Arial"/>
                <w:sz w:val="20"/>
                <w:szCs w:val="20"/>
              </w:rPr>
              <w:t>32</w:t>
            </w:r>
          </w:p>
        </w:tc>
        <w:tc>
          <w:tcPr>
            <w:tcW w:w="2490" w:type="dxa"/>
            <w:shd w:val="clear" w:color="auto" w:fill="auto"/>
            <w:vAlign w:val="bottom"/>
          </w:tcPr>
          <w:p w14:paraId="44E67590" w14:textId="77777777" w:rsidR="0057583D" w:rsidRPr="008F0103" w:rsidRDefault="0057583D" w:rsidP="000C41EC">
            <w:pPr>
              <w:rPr>
                <w:rFonts w:cs="Arial"/>
                <w:sz w:val="20"/>
                <w:szCs w:val="20"/>
              </w:rPr>
            </w:pPr>
            <w:r w:rsidRPr="008F0103">
              <w:rPr>
                <w:rFonts w:cs="Arial"/>
                <w:sz w:val="20"/>
                <w:szCs w:val="20"/>
              </w:rPr>
              <w:t>Zaptivac manometra</w:t>
            </w:r>
          </w:p>
        </w:tc>
        <w:tc>
          <w:tcPr>
            <w:tcW w:w="807" w:type="dxa"/>
          </w:tcPr>
          <w:p w14:paraId="5838E543"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19C00DEA"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77E283ED" w14:textId="77777777" w:rsidR="0057583D" w:rsidRPr="008F0103" w:rsidRDefault="0057583D" w:rsidP="000C41EC">
            <w:pPr>
              <w:jc w:val="center"/>
              <w:rPr>
                <w:rFonts w:cs="Arial"/>
                <w:sz w:val="20"/>
                <w:szCs w:val="20"/>
              </w:rPr>
            </w:pPr>
          </w:p>
        </w:tc>
        <w:tc>
          <w:tcPr>
            <w:tcW w:w="1321" w:type="dxa"/>
          </w:tcPr>
          <w:p w14:paraId="47EC0499" w14:textId="77777777" w:rsidR="0057583D" w:rsidRPr="008F0103" w:rsidRDefault="0057583D" w:rsidP="000C41EC">
            <w:pPr>
              <w:jc w:val="center"/>
              <w:rPr>
                <w:rFonts w:cs="Arial"/>
                <w:sz w:val="20"/>
                <w:szCs w:val="20"/>
              </w:rPr>
            </w:pPr>
          </w:p>
        </w:tc>
        <w:tc>
          <w:tcPr>
            <w:tcW w:w="1530" w:type="dxa"/>
          </w:tcPr>
          <w:p w14:paraId="1084BC02" w14:textId="77777777" w:rsidR="0057583D" w:rsidRPr="008F0103" w:rsidRDefault="0057583D" w:rsidP="000C41EC">
            <w:pPr>
              <w:jc w:val="center"/>
              <w:rPr>
                <w:rFonts w:cs="Arial"/>
                <w:sz w:val="20"/>
                <w:szCs w:val="20"/>
              </w:rPr>
            </w:pPr>
          </w:p>
        </w:tc>
      </w:tr>
      <w:tr w:rsidR="0057583D" w:rsidRPr="008F0103" w14:paraId="6202C27A" w14:textId="4F2D50BC" w:rsidTr="0057583D">
        <w:trPr>
          <w:trHeight w:val="402"/>
        </w:trPr>
        <w:tc>
          <w:tcPr>
            <w:tcW w:w="696" w:type="dxa"/>
            <w:shd w:val="clear" w:color="auto" w:fill="auto"/>
            <w:noWrap/>
            <w:vAlign w:val="bottom"/>
          </w:tcPr>
          <w:p w14:paraId="78798075" w14:textId="77777777" w:rsidR="0057583D" w:rsidRPr="008F0103" w:rsidRDefault="0057583D" w:rsidP="000C41EC">
            <w:pPr>
              <w:jc w:val="center"/>
              <w:rPr>
                <w:rFonts w:cs="Arial"/>
                <w:sz w:val="20"/>
                <w:szCs w:val="20"/>
              </w:rPr>
            </w:pPr>
            <w:r w:rsidRPr="008F0103">
              <w:rPr>
                <w:rFonts w:cs="Arial"/>
                <w:sz w:val="20"/>
                <w:szCs w:val="20"/>
              </w:rPr>
              <w:t>33</w:t>
            </w:r>
          </w:p>
        </w:tc>
        <w:tc>
          <w:tcPr>
            <w:tcW w:w="2490" w:type="dxa"/>
            <w:shd w:val="clear" w:color="auto" w:fill="auto"/>
            <w:vAlign w:val="bottom"/>
          </w:tcPr>
          <w:p w14:paraId="6841FEAA" w14:textId="77777777" w:rsidR="0057583D" w:rsidRPr="008F0103" w:rsidRDefault="0057583D" w:rsidP="000C41EC">
            <w:pPr>
              <w:rPr>
                <w:rFonts w:cs="Arial"/>
                <w:sz w:val="20"/>
                <w:szCs w:val="20"/>
              </w:rPr>
            </w:pPr>
            <w:r w:rsidRPr="008F0103">
              <w:rPr>
                <w:rFonts w:eastAsia="Arial Narrow" w:cs="Arial"/>
                <w:iCs/>
                <w:sz w:val="20"/>
                <w:szCs w:val="20"/>
                <w:lang w:bidi="en-US"/>
              </w:rPr>
              <w:t>Вентил S-1,2</w:t>
            </w:r>
          </w:p>
        </w:tc>
        <w:tc>
          <w:tcPr>
            <w:tcW w:w="807" w:type="dxa"/>
          </w:tcPr>
          <w:p w14:paraId="46D3AAD5"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414D7682"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3C83DDB" w14:textId="77777777" w:rsidR="0057583D" w:rsidRPr="008F0103" w:rsidRDefault="0057583D" w:rsidP="000C41EC">
            <w:pPr>
              <w:jc w:val="center"/>
              <w:rPr>
                <w:rFonts w:cs="Arial"/>
                <w:sz w:val="20"/>
                <w:szCs w:val="20"/>
              </w:rPr>
            </w:pPr>
          </w:p>
        </w:tc>
        <w:tc>
          <w:tcPr>
            <w:tcW w:w="1321" w:type="dxa"/>
          </w:tcPr>
          <w:p w14:paraId="43F9D23A" w14:textId="77777777" w:rsidR="0057583D" w:rsidRPr="008F0103" w:rsidRDefault="0057583D" w:rsidP="000C41EC">
            <w:pPr>
              <w:jc w:val="center"/>
              <w:rPr>
                <w:rFonts w:cs="Arial"/>
                <w:sz w:val="20"/>
                <w:szCs w:val="20"/>
              </w:rPr>
            </w:pPr>
          </w:p>
        </w:tc>
        <w:tc>
          <w:tcPr>
            <w:tcW w:w="1530" w:type="dxa"/>
          </w:tcPr>
          <w:p w14:paraId="187F09BD" w14:textId="77777777" w:rsidR="0057583D" w:rsidRPr="008F0103" w:rsidRDefault="0057583D" w:rsidP="000C41EC">
            <w:pPr>
              <w:jc w:val="center"/>
              <w:rPr>
                <w:rFonts w:cs="Arial"/>
                <w:sz w:val="20"/>
                <w:szCs w:val="20"/>
              </w:rPr>
            </w:pPr>
          </w:p>
        </w:tc>
      </w:tr>
      <w:tr w:rsidR="0057583D" w:rsidRPr="008F0103" w14:paraId="684F6082" w14:textId="5CA553C0" w:rsidTr="0057583D">
        <w:trPr>
          <w:trHeight w:val="402"/>
        </w:trPr>
        <w:tc>
          <w:tcPr>
            <w:tcW w:w="696" w:type="dxa"/>
            <w:shd w:val="clear" w:color="auto" w:fill="auto"/>
            <w:noWrap/>
            <w:vAlign w:val="bottom"/>
          </w:tcPr>
          <w:p w14:paraId="1EEBA022" w14:textId="77777777" w:rsidR="0057583D" w:rsidRPr="008F0103" w:rsidRDefault="0057583D" w:rsidP="000C41EC">
            <w:pPr>
              <w:jc w:val="center"/>
              <w:rPr>
                <w:rFonts w:cs="Arial"/>
                <w:sz w:val="20"/>
                <w:szCs w:val="20"/>
              </w:rPr>
            </w:pPr>
            <w:r w:rsidRPr="008F0103">
              <w:rPr>
                <w:rFonts w:cs="Arial"/>
                <w:sz w:val="20"/>
                <w:szCs w:val="20"/>
              </w:rPr>
              <w:t>34</w:t>
            </w:r>
          </w:p>
        </w:tc>
        <w:tc>
          <w:tcPr>
            <w:tcW w:w="2490" w:type="dxa"/>
            <w:shd w:val="clear" w:color="auto" w:fill="auto"/>
            <w:vAlign w:val="bottom"/>
          </w:tcPr>
          <w:p w14:paraId="506AFBB6" w14:textId="77777777" w:rsidR="0057583D" w:rsidRPr="008F0103" w:rsidRDefault="0057583D" w:rsidP="000C41EC">
            <w:pPr>
              <w:rPr>
                <w:rFonts w:cs="Arial"/>
                <w:sz w:val="20"/>
                <w:szCs w:val="20"/>
              </w:rPr>
            </w:pPr>
            <w:r w:rsidRPr="008F0103">
              <w:rPr>
                <w:rFonts w:eastAsia="Arial Narrow" w:cs="Arial"/>
                <w:iCs/>
                <w:sz w:val="20"/>
                <w:szCs w:val="20"/>
                <w:lang w:bidi="en-US"/>
              </w:rPr>
              <w:t>Вентил S-3</w:t>
            </w:r>
          </w:p>
        </w:tc>
        <w:tc>
          <w:tcPr>
            <w:tcW w:w="807" w:type="dxa"/>
          </w:tcPr>
          <w:p w14:paraId="33475A45"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535EEB26"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7B6FE1B9" w14:textId="77777777" w:rsidR="0057583D" w:rsidRPr="008F0103" w:rsidRDefault="0057583D" w:rsidP="000C41EC">
            <w:pPr>
              <w:jc w:val="center"/>
              <w:rPr>
                <w:rFonts w:cs="Arial"/>
                <w:sz w:val="20"/>
                <w:szCs w:val="20"/>
              </w:rPr>
            </w:pPr>
          </w:p>
        </w:tc>
        <w:tc>
          <w:tcPr>
            <w:tcW w:w="1321" w:type="dxa"/>
          </w:tcPr>
          <w:p w14:paraId="0E337D02" w14:textId="77777777" w:rsidR="0057583D" w:rsidRPr="008F0103" w:rsidRDefault="0057583D" w:rsidP="000C41EC">
            <w:pPr>
              <w:jc w:val="center"/>
              <w:rPr>
                <w:rFonts w:cs="Arial"/>
                <w:sz w:val="20"/>
                <w:szCs w:val="20"/>
              </w:rPr>
            </w:pPr>
          </w:p>
        </w:tc>
        <w:tc>
          <w:tcPr>
            <w:tcW w:w="1530" w:type="dxa"/>
          </w:tcPr>
          <w:p w14:paraId="4D8AE084" w14:textId="77777777" w:rsidR="0057583D" w:rsidRPr="008F0103" w:rsidRDefault="0057583D" w:rsidP="000C41EC">
            <w:pPr>
              <w:jc w:val="center"/>
              <w:rPr>
                <w:rFonts w:cs="Arial"/>
                <w:sz w:val="20"/>
                <w:szCs w:val="20"/>
              </w:rPr>
            </w:pPr>
          </w:p>
        </w:tc>
      </w:tr>
      <w:tr w:rsidR="0057583D" w:rsidRPr="008F0103" w14:paraId="54D07F97" w14:textId="63D3F3C7" w:rsidTr="0057583D">
        <w:trPr>
          <w:trHeight w:val="402"/>
        </w:trPr>
        <w:tc>
          <w:tcPr>
            <w:tcW w:w="696" w:type="dxa"/>
            <w:shd w:val="clear" w:color="auto" w:fill="auto"/>
            <w:noWrap/>
            <w:vAlign w:val="bottom"/>
          </w:tcPr>
          <w:p w14:paraId="48365090" w14:textId="77777777" w:rsidR="0057583D" w:rsidRPr="008F0103" w:rsidRDefault="0057583D" w:rsidP="000C41EC">
            <w:pPr>
              <w:jc w:val="center"/>
              <w:rPr>
                <w:rFonts w:cs="Arial"/>
                <w:sz w:val="20"/>
                <w:szCs w:val="20"/>
              </w:rPr>
            </w:pPr>
            <w:r w:rsidRPr="008F0103">
              <w:rPr>
                <w:rFonts w:cs="Arial"/>
                <w:sz w:val="20"/>
                <w:szCs w:val="20"/>
              </w:rPr>
              <w:t>35</w:t>
            </w:r>
          </w:p>
        </w:tc>
        <w:tc>
          <w:tcPr>
            <w:tcW w:w="2490" w:type="dxa"/>
            <w:shd w:val="clear" w:color="auto" w:fill="auto"/>
            <w:vAlign w:val="bottom"/>
          </w:tcPr>
          <w:p w14:paraId="66BD8F62" w14:textId="77777777" w:rsidR="0057583D" w:rsidRPr="008F0103" w:rsidRDefault="0057583D" w:rsidP="000C41EC">
            <w:pPr>
              <w:rPr>
                <w:rFonts w:eastAsia="Arial Narrow" w:cs="Arial"/>
                <w:iCs/>
                <w:sz w:val="20"/>
                <w:szCs w:val="20"/>
                <w:lang w:bidi="en-US"/>
              </w:rPr>
            </w:pPr>
            <w:r w:rsidRPr="008F0103">
              <w:rPr>
                <w:rFonts w:eastAsia="Arial Narrow" w:cs="Arial"/>
                <w:iCs/>
                <w:sz w:val="20"/>
                <w:szCs w:val="20"/>
                <w:lang w:bidi="en-US"/>
              </w:rPr>
              <w:t>Вентил S-6,9</w:t>
            </w:r>
          </w:p>
        </w:tc>
        <w:tc>
          <w:tcPr>
            <w:tcW w:w="807" w:type="dxa"/>
          </w:tcPr>
          <w:p w14:paraId="11329219"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5C1B8759"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27243900" w14:textId="77777777" w:rsidR="0057583D" w:rsidRPr="008F0103" w:rsidRDefault="0057583D" w:rsidP="000C41EC">
            <w:pPr>
              <w:jc w:val="center"/>
              <w:rPr>
                <w:rFonts w:cs="Arial"/>
                <w:sz w:val="20"/>
                <w:szCs w:val="20"/>
              </w:rPr>
            </w:pPr>
          </w:p>
        </w:tc>
        <w:tc>
          <w:tcPr>
            <w:tcW w:w="1321" w:type="dxa"/>
          </w:tcPr>
          <w:p w14:paraId="33AB7C68" w14:textId="77777777" w:rsidR="0057583D" w:rsidRPr="008F0103" w:rsidRDefault="0057583D" w:rsidP="000C41EC">
            <w:pPr>
              <w:jc w:val="center"/>
              <w:rPr>
                <w:rFonts w:cs="Arial"/>
                <w:sz w:val="20"/>
                <w:szCs w:val="20"/>
              </w:rPr>
            </w:pPr>
          </w:p>
        </w:tc>
        <w:tc>
          <w:tcPr>
            <w:tcW w:w="1530" w:type="dxa"/>
          </w:tcPr>
          <w:p w14:paraId="553C129A" w14:textId="77777777" w:rsidR="0057583D" w:rsidRPr="008F0103" w:rsidRDefault="0057583D" w:rsidP="000C41EC">
            <w:pPr>
              <w:jc w:val="center"/>
              <w:rPr>
                <w:rFonts w:cs="Arial"/>
                <w:sz w:val="20"/>
                <w:szCs w:val="20"/>
              </w:rPr>
            </w:pPr>
          </w:p>
        </w:tc>
      </w:tr>
      <w:tr w:rsidR="0057583D" w:rsidRPr="008F0103" w14:paraId="75EF2F5F" w14:textId="7CA27AB4" w:rsidTr="0057583D">
        <w:trPr>
          <w:trHeight w:val="402"/>
        </w:trPr>
        <w:tc>
          <w:tcPr>
            <w:tcW w:w="696" w:type="dxa"/>
            <w:shd w:val="clear" w:color="auto" w:fill="auto"/>
            <w:noWrap/>
            <w:vAlign w:val="bottom"/>
          </w:tcPr>
          <w:p w14:paraId="5DBBAD94" w14:textId="77777777" w:rsidR="0057583D" w:rsidRPr="008F0103" w:rsidRDefault="0057583D" w:rsidP="000C41EC">
            <w:pPr>
              <w:jc w:val="center"/>
              <w:rPr>
                <w:rFonts w:cs="Arial"/>
                <w:sz w:val="20"/>
                <w:szCs w:val="20"/>
              </w:rPr>
            </w:pPr>
            <w:r w:rsidRPr="008F0103">
              <w:rPr>
                <w:rFonts w:cs="Arial"/>
                <w:sz w:val="20"/>
                <w:szCs w:val="20"/>
              </w:rPr>
              <w:t>36</w:t>
            </w:r>
          </w:p>
        </w:tc>
        <w:tc>
          <w:tcPr>
            <w:tcW w:w="2490" w:type="dxa"/>
            <w:shd w:val="clear" w:color="auto" w:fill="auto"/>
            <w:vAlign w:val="bottom"/>
          </w:tcPr>
          <w:p w14:paraId="03FEEBEC" w14:textId="77777777" w:rsidR="0057583D" w:rsidRPr="008F0103" w:rsidRDefault="0057583D" w:rsidP="000C41EC">
            <w:pPr>
              <w:rPr>
                <w:rFonts w:eastAsia="Arial Narrow" w:cs="Arial"/>
                <w:iCs/>
                <w:sz w:val="20"/>
                <w:szCs w:val="20"/>
                <w:lang w:bidi="en-US"/>
              </w:rPr>
            </w:pPr>
            <w:r w:rsidRPr="008F0103">
              <w:rPr>
                <w:rFonts w:cs="Arial"/>
                <w:iCs/>
                <w:sz w:val="20"/>
                <w:szCs w:val="20"/>
                <w:lang w:val="sr-Cyrl-RS" w:bidi="en-US"/>
              </w:rPr>
              <w:t xml:space="preserve">Вентил </w:t>
            </w:r>
            <w:r w:rsidRPr="008F0103">
              <w:rPr>
                <w:rFonts w:cs="Arial"/>
                <w:iCs/>
                <w:sz w:val="20"/>
                <w:szCs w:val="20"/>
                <w:lang w:bidi="en-US"/>
              </w:rPr>
              <w:t>S-50</w:t>
            </w:r>
            <w:r w:rsidRPr="008F0103">
              <w:rPr>
                <w:rFonts w:cs="Arial"/>
                <w:iCs/>
                <w:sz w:val="20"/>
                <w:szCs w:val="20"/>
                <w:lang w:val="sr-Cyrl-RS" w:bidi="en-US"/>
              </w:rPr>
              <w:t>А</w:t>
            </w:r>
            <w:r w:rsidRPr="008F0103">
              <w:rPr>
                <w:rFonts w:cs="Arial"/>
                <w:iCs/>
                <w:sz w:val="20"/>
                <w:szCs w:val="20"/>
                <w:lang w:bidi="en-US"/>
              </w:rPr>
              <w:t xml:space="preserve">, </w:t>
            </w:r>
          </w:p>
        </w:tc>
        <w:tc>
          <w:tcPr>
            <w:tcW w:w="807" w:type="dxa"/>
          </w:tcPr>
          <w:p w14:paraId="65AD7873"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4AF2CB10"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F65053E" w14:textId="77777777" w:rsidR="0057583D" w:rsidRPr="008F0103" w:rsidRDefault="0057583D" w:rsidP="000C41EC">
            <w:pPr>
              <w:jc w:val="center"/>
              <w:rPr>
                <w:rFonts w:cs="Arial"/>
                <w:sz w:val="20"/>
                <w:szCs w:val="20"/>
              </w:rPr>
            </w:pPr>
          </w:p>
        </w:tc>
        <w:tc>
          <w:tcPr>
            <w:tcW w:w="1321" w:type="dxa"/>
          </w:tcPr>
          <w:p w14:paraId="418712F6" w14:textId="77777777" w:rsidR="0057583D" w:rsidRPr="008F0103" w:rsidRDefault="0057583D" w:rsidP="000C41EC">
            <w:pPr>
              <w:jc w:val="center"/>
              <w:rPr>
                <w:rFonts w:cs="Arial"/>
                <w:sz w:val="20"/>
                <w:szCs w:val="20"/>
              </w:rPr>
            </w:pPr>
          </w:p>
        </w:tc>
        <w:tc>
          <w:tcPr>
            <w:tcW w:w="1530" w:type="dxa"/>
          </w:tcPr>
          <w:p w14:paraId="004A46A7" w14:textId="77777777" w:rsidR="0057583D" w:rsidRPr="008F0103" w:rsidRDefault="0057583D" w:rsidP="000C41EC">
            <w:pPr>
              <w:jc w:val="center"/>
              <w:rPr>
                <w:rFonts w:cs="Arial"/>
                <w:sz w:val="20"/>
                <w:szCs w:val="20"/>
              </w:rPr>
            </w:pPr>
          </w:p>
        </w:tc>
      </w:tr>
      <w:tr w:rsidR="0057583D" w:rsidRPr="008F0103" w14:paraId="313DF56D" w14:textId="3C852080" w:rsidTr="0057583D">
        <w:trPr>
          <w:trHeight w:val="402"/>
        </w:trPr>
        <w:tc>
          <w:tcPr>
            <w:tcW w:w="696" w:type="dxa"/>
            <w:shd w:val="clear" w:color="auto" w:fill="auto"/>
            <w:noWrap/>
            <w:vAlign w:val="bottom"/>
          </w:tcPr>
          <w:p w14:paraId="73F93EB4" w14:textId="77777777" w:rsidR="0057583D" w:rsidRPr="008F0103" w:rsidRDefault="0057583D" w:rsidP="000C41EC">
            <w:pPr>
              <w:jc w:val="center"/>
              <w:rPr>
                <w:rFonts w:cs="Arial"/>
                <w:sz w:val="20"/>
                <w:szCs w:val="20"/>
              </w:rPr>
            </w:pPr>
            <w:r w:rsidRPr="008F0103">
              <w:rPr>
                <w:rFonts w:cs="Arial"/>
                <w:sz w:val="20"/>
                <w:szCs w:val="20"/>
              </w:rPr>
              <w:t>37</w:t>
            </w:r>
          </w:p>
        </w:tc>
        <w:tc>
          <w:tcPr>
            <w:tcW w:w="2490" w:type="dxa"/>
            <w:shd w:val="clear" w:color="auto" w:fill="auto"/>
            <w:vAlign w:val="bottom"/>
          </w:tcPr>
          <w:p w14:paraId="3BE76E83" w14:textId="77777777" w:rsidR="0057583D" w:rsidRPr="008F0103" w:rsidRDefault="0057583D" w:rsidP="000C41EC">
            <w:pPr>
              <w:rPr>
                <w:rFonts w:cs="Arial"/>
                <w:iCs/>
                <w:sz w:val="20"/>
                <w:szCs w:val="20"/>
                <w:lang w:val="sr-Latn-RS" w:bidi="en-US"/>
              </w:rPr>
            </w:pPr>
            <w:r w:rsidRPr="008F0103">
              <w:rPr>
                <w:rFonts w:cs="Arial"/>
                <w:iCs/>
                <w:sz w:val="20"/>
                <w:szCs w:val="20"/>
                <w:lang w:bidi="en-US"/>
              </w:rPr>
              <w:t xml:space="preserve">Вентил за </w:t>
            </w:r>
            <w:r w:rsidRPr="008F0103">
              <w:rPr>
                <w:rFonts w:cs="Arial"/>
                <w:bCs/>
                <w:iCs/>
                <w:sz w:val="20"/>
                <w:szCs w:val="20"/>
                <w:lang w:bidi="en-US"/>
              </w:rPr>
              <w:t>CO</w:t>
            </w:r>
            <w:r w:rsidRPr="008F0103">
              <w:rPr>
                <w:rFonts w:cs="Arial"/>
                <w:bCs/>
                <w:iCs/>
                <w:sz w:val="20"/>
                <w:szCs w:val="20"/>
                <w:vertAlign w:val="subscript"/>
                <w:lang w:bidi="en-US"/>
              </w:rPr>
              <w:t>2</w:t>
            </w:r>
            <w:r w:rsidRPr="008F0103">
              <w:rPr>
                <w:rFonts w:cs="Arial"/>
                <w:bCs/>
                <w:iCs/>
                <w:sz w:val="20"/>
                <w:szCs w:val="20"/>
                <w:vertAlign w:val="subscript"/>
                <w:lang w:val="sr-Latn-RS" w:bidi="en-US"/>
              </w:rPr>
              <w:t>-</w:t>
            </w:r>
            <w:r w:rsidRPr="008F0103">
              <w:rPr>
                <w:rFonts w:cs="Arial"/>
                <w:bCs/>
                <w:iCs/>
                <w:sz w:val="20"/>
                <w:szCs w:val="20"/>
                <w:lang w:val="sr-Latn-RS" w:bidi="en-US"/>
              </w:rPr>
              <w:t>5,10</w:t>
            </w:r>
          </w:p>
        </w:tc>
        <w:tc>
          <w:tcPr>
            <w:tcW w:w="807" w:type="dxa"/>
          </w:tcPr>
          <w:p w14:paraId="38875974"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3B7F8405"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25F8753B" w14:textId="77777777" w:rsidR="0057583D" w:rsidRPr="008F0103" w:rsidRDefault="0057583D" w:rsidP="000C41EC">
            <w:pPr>
              <w:jc w:val="center"/>
              <w:rPr>
                <w:rFonts w:cs="Arial"/>
                <w:sz w:val="20"/>
                <w:szCs w:val="20"/>
              </w:rPr>
            </w:pPr>
          </w:p>
        </w:tc>
        <w:tc>
          <w:tcPr>
            <w:tcW w:w="1321" w:type="dxa"/>
          </w:tcPr>
          <w:p w14:paraId="47B621DD" w14:textId="77777777" w:rsidR="0057583D" w:rsidRPr="008F0103" w:rsidRDefault="0057583D" w:rsidP="000C41EC">
            <w:pPr>
              <w:jc w:val="center"/>
              <w:rPr>
                <w:rFonts w:cs="Arial"/>
                <w:sz w:val="20"/>
                <w:szCs w:val="20"/>
              </w:rPr>
            </w:pPr>
          </w:p>
        </w:tc>
        <w:tc>
          <w:tcPr>
            <w:tcW w:w="1530" w:type="dxa"/>
          </w:tcPr>
          <w:p w14:paraId="5A3CB24E" w14:textId="77777777" w:rsidR="0057583D" w:rsidRPr="008F0103" w:rsidRDefault="0057583D" w:rsidP="000C41EC">
            <w:pPr>
              <w:jc w:val="center"/>
              <w:rPr>
                <w:rFonts w:cs="Arial"/>
                <w:sz w:val="20"/>
                <w:szCs w:val="20"/>
              </w:rPr>
            </w:pPr>
          </w:p>
        </w:tc>
      </w:tr>
      <w:tr w:rsidR="0057583D" w:rsidRPr="008F0103" w14:paraId="5EE8DCB9" w14:textId="65914076" w:rsidTr="0057583D">
        <w:trPr>
          <w:trHeight w:val="402"/>
        </w:trPr>
        <w:tc>
          <w:tcPr>
            <w:tcW w:w="696" w:type="dxa"/>
            <w:shd w:val="clear" w:color="auto" w:fill="auto"/>
            <w:noWrap/>
            <w:vAlign w:val="bottom"/>
          </w:tcPr>
          <w:p w14:paraId="30FD1DC8" w14:textId="77777777" w:rsidR="0057583D" w:rsidRPr="008F0103" w:rsidRDefault="0057583D" w:rsidP="000C41EC">
            <w:pPr>
              <w:jc w:val="center"/>
              <w:rPr>
                <w:rFonts w:cs="Arial"/>
                <w:sz w:val="20"/>
                <w:szCs w:val="20"/>
              </w:rPr>
            </w:pPr>
            <w:r w:rsidRPr="008F0103">
              <w:rPr>
                <w:rFonts w:cs="Arial"/>
                <w:sz w:val="20"/>
                <w:szCs w:val="20"/>
              </w:rPr>
              <w:t>38</w:t>
            </w:r>
          </w:p>
        </w:tc>
        <w:tc>
          <w:tcPr>
            <w:tcW w:w="2490" w:type="dxa"/>
            <w:shd w:val="clear" w:color="auto" w:fill="auto"/>
            <w:vAlign w:val="bottom"/>
          </w:tcPr>
          <w:p w14:paraId="796C4A8F" w14:textId="77777777" w:rsidR="0057583D" w:rsidRPr="008F0103" w:rsidRDefault="0057583D" w:rsidP="000C41EC">
            <w:pPr>
              <w:rPr>
                <w:rFonts w:cs="Arial"/>
                <w:iCs/>
                <w:sz w:val="20"/>
                <w:szCs w:val="20"/>
                <w:lang w:val="sr-Cyrl-RS" w:bidi="en-US"/>
              </w:rPr>
            </w:pPr>
            <w:r w:rsidRPr="008F0103">
              <w:rPr>
                <w:rFonts w:eastAsia="Arial Narrow" w:cs="Arial"/>
                <w:iCs/>
                <w:sz w:val="20"/>
                <w:szCs w:val="20"/>
                <w:lang w:bidi="en-US"/>
              </w:rPr>
              <w:t xml:space="preserve">Осигурач </w:t>
            </w:r>
            <w:r w:rsidRPr="008F0103">
              <w:rPr>
                <w:rFonts w:eastAsia="Arial Narrow" w:cs="Arial"/>
                <w:iCs/>
                <w:sz w:val="20"/>
                <w:szCs w:val="20"/>
                <w:lang w:val="sr-Latn-RS" w:bidi="en-US"/>
              </w:rPr>
              <w:t>S-1,2,3</w:t>
            </w:r>
          </w:p>
        </w:tc>
        <w:tc>
          <w:tcPr>
            <w:tcW w:w="807" w:type="dxa"/>
          </w:tcPr>
          <w:p w14:paraId="4A754609"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100CAB4D"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51146F41" w14:textId="77777777" w:rsidR="0057583D" w:rsidRPr="008F0103" w:rsidRDefault="0057583D" w:rsidP="000C41EC">
            <w:pPr>
              <w:jc w:val="center"/>
              <w:rPr>
                <w:rFonts w:cs="Arial"/>
                <w:sz w:val="20"/>
                <w:szCs w:val="20"/>
              </w:rPr>
            </w:pPr>
          </w:p>
        </w:tc>
        <w:tc>
          <w:tcPr>
            <w:tcW w:w="1321" w:type="dxa"/>
          </w:tcPr>
          <w:p w14:paraId="17FCF8FE" w14:textId="77777777" w:rsidR="0057583D" w:rsidRPr="008F0103" w:rsidRDefault="0057583D" w:rsidP="000C41EC">
            <w:pPr>
              <w:jc w:val="center"/>
              <w:rPr>
                <w:rFonts w:cs="Arial"/>
                <w:sz w:val="20"/>
                <w:szCs w:val="20"/>
              </w:rPr>
            </w:pPr>
          </w:p>
        </w:tc>
        <w:tc>
          <w:tcPr>
            <w:tcW w:w="1530" w:type="dxa"/>
          </w:tcPr>
          <w:p w14:paraId="1062DED0" w14:textId="77777777" w:rsidR="0057583D" w:rsidRPr="008F0103" w:rsidRDefault="0057583D" w:rsidP="000C41EC">
            <w:pPr>
              <w:jc w:val="center"/>
              <w:rPr>
                <w:rFonts w:cs="Arial"/>
                <w:sz w:val="20"/>
                <w:szCs w:val="20"/>
              </w:rPr>
            </w:pPr>
          </w:p>
        </w:tc>
      </w:tr>
      <w:tr w:rsidR="0057583D" w:rsidRPr="008F0103" w14:paraId="6EA91C06" w14:textId="3C0A9346" w:rsidTr="0057583D">
        <w:trPr>
          <w:trHeight w:val="402"/>
        </w:trPr>
        <w:tc>
          <w:tcPr>
            <w:tcW w:w="696" w:type="dxa"/>
            <w:shd w:val="clear" w:color="auto" w:fill="auto"/>
            <w:noWrap/>
            <w:vAlign w:val="bottom"/>
          </w:tcPr>
          <w:p w14:paraId="266884BE" w14:textId="77777777" w:rsidR="0057583D" w:rsidRPr="008F0103" w:rsidRDefault="0057583D" w:rsidP="000C41EC">
            <w:pPr>
              <w:jc w:val="center"/>
              <w:rPr>
                <w:rFonts w:cs="Arial"/>
                <w:sz w:val="20"/>
                <w:szCs w:val="20"/>
              </w:rPr>
            </w:pPr>
            <w:r w:rsidRPr="008F0103">
              <w:rPr>
                <w:rFonts w:cs="Arial"/>
                <w:sz w:val="20"/>
                <w:szCs w:val="20"/>
              </w:rPr>
              <w:t>39</w:t>
            </w:r>
          </w:p>
        </w:tc>
        <w:tc>
          <w:tcPr>
            <w:tcW w:w="2490" w:type="dxa"/>
            <w:shd w:val="clear" w:color="auto" w:fill="auto"/>
            <w:vAlign w:val="bottom"/>
          </w:tcPr>
          <w:p w14:paraId="12B93735" w14:textId="77777777" w:rsidR="0057583D" w:rsidRPr="008F0103" w:rsidRDefault="0057583D" w:rsidP="000C41EC">
            <w:pPr>
              <w:rPr>
                <w:rFonts w:cs="Arial"/>
                <w:iCs/>
                <w:sz w:val="20"/>
                <w:szCs w:val="20"/>
                <w:lang w:val="sr-Cyrl-RS" w:bidi="en-US"/>
              </w:rPr>
            </w:pPr>
            <w:r w:rsidRPr="008F0103">
              <w:rPr>
                <w:rFonts w:cs="Arial"/>
                <w:iCs/>
                <w:sz w:val="20"/>
                <w:szCs w:val="20"/>
                <w:lang w:bidi="en-US"/>
              </w:rPr>
              <w:t>Осигурач (расцепка са алком)</w:t>
            </w:r>
            <w:r w:rsidRPr="008F0103">
              <w:rPr>
                <w:rFonts w:cs="Arial"/>
                <w:iCs/>
                <w:sz w:val="20"/>
                <w:szCs w:val="20"/>
                <w:lang w:val="sr-Cyrl-RS" w:bidi="en-US"/>
              </w:rPr>
              <w:t xml:space="preserve"> </w:t>
            </w:r>
            <w:r w:rsidRPr="008F0103">
              <w:rPr>
                <w:rFonts w:cs="Arial"/>
                <w:iCs/>
                <w:sz w:val="20"/>
                <w:szCs w:val="20"/>
                <w:lang w:val="sr-Latn-RS" w:bidi="en-US"/>
              </w:rPr>
              <w:t>S-6,9</w:t>
            </w:r>
          </w:p>
        </w:tc>
        <w:tc>
          <w:tcPr>
            <w:tcW w:w="807" w:type="dxa"/>
          </w:tcPr>
          <w:p w14:paraId="668798FC"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7B04E63E"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0601CB8B" w14:textId="77777777" w:rsidR="0057583D" w:rsidRPr="008F0103" w:rsidRDefault="0057583D" w:rsidP="000C41EC">
            <w:pPr>
              <w:jc w:val="center"/>
              <w:rPr>
                <w:rFonts w:cs="Arial"/>
                <w:sz w:val="20"/>
                <w:szCs w:val="20"/>
              </w:rPr>
            </w:pPr>
          </w:p>
        </w:tc>
        <w:tc>
          <w:tcPr>
            <w:tcW w:w="1321" w:type="dxa"/>
          </w:tcPr>
          <w:p w14:paraId="0DEA4015" w14:textId="77777777" w:rsidR="0057583D" w:rsidRPr="008F0103" w:rsidRDefault="0057583D" w:rsidP="000C41EC">
            <w:pPr>
              <w:jc w:val="center"/>
              <w:rPr>
                <w:rFonts w:cs="Arial"/>
                <w:sz w:val="20"/>
                <w:szCs w:val="20"/>
              </w:rPr>
            </w:pPr>
          </w:p>
        </w:tc>
        <w:tc>
          <w:tcPr>
            <w:tcW w:w="1530" w:type="dxa"/>
          </w:tcPr>
          <w:p w14:paraId="7CC0C9BB" w14:textId="77777777" w:rsidR="0057583D" w:rsidRPr="008F0103" w:rsidRDefault="0057583D" w:rsidP="000C41EC">
            <w:pPr>
              <w:jc w:val="center"/>
              <w:rPr>
                <w:rFonts w:cs="Arial"/>
                <w:sz w:val="20"/>
                <w:szCs w:val="20"/>
              </w:rPr>
            </w:pPr>
          </w:p>
        </w:tc>
      </w:tr>
      <w:tr w:rsidR="0057583D" w:rsidRPr="008F0103" w14:paraId="34D82C9B" w14:textId="0B07FAF4" w:rsidTr="0057583D">
        <w:trPr>
          <w:trHeight w:val="402"/>
        </w:trPr>
        <w:tc>
          <w:tcPr>
            <w:tcW w:w="696" w:type="dxa"/>
            <w:shd w:val="clear" w:color="auto" w:fill="auto"/>
            <w:noWrap/>
            <w:vAlign w:val="bottom"/>
          </w:tcPr>
          <w:p w14:paraId="68A50D6F" w14:textId="77777777" w:rsidR="0057583D" w:rsidRPr="008F0103" w:rsidRDefault="0057583D" w:rsidP="000C41EC">
            <w:pPr>
              <w:jc w:val="center"/>
              <w:rPr>
                <w:rFonts w:cs="Arial"/>
                <w:sz w:val="20"/>
                <w:szCs w:val="20"/>
              </w:rPr>
            </w:pPr>
            <w:r w:rsidRPr="008F0103">
              <w:rPr>
                <w:rFonts w:cs="Arial"/>
                <w:sz w:val="20"/>
                <w:szCs w:val="20"/>
              </w:rPr>
              <w:t>40</w:t>
            </w:r>
          </w:p>
        </w:tc>
        <w:tc>
          <w:tcPr>
            <w:tcW w:w="2490" w:type="dxa"/>
            <w:shd w:val="clear" w:color="auto" w:fill="auto"/>
            <w:vAlign w:val="bottom"/>
          </w:tcPr>
          <w:p w14:paraId="1F0153E3" w14:textId="77777777" w:rsidR="0057583D" w:rsidRPr="008F0103" w:rsidRDefault="0057583D" w:rsidP="000C41EC">
            <w:pPr>
              <w:rPr>
                <w:rFonts w:cs="Arial"/>
                <w:iCs/>
                <w:sz w:val="20"/>
                <w:szCs w:val="20"/>
                <w:lang w:bidi="en-US"/>
              </w:rPr>
            </w:pPr>
            <w:r w:rsidRPr="008F0103">
              <w:rPr>
                <w:rFonts w:cs="Arial"/>
                <w:sz w:val="20"/>
                <w:szCs w:val="20"/>
              </w:rPr>
              <w:t>Spojna navrtka PL  stalni pritisak</w:t>
            </w:r>
          </w:p>
        </w:tc>
        <w:tc>
          <w:tcPr>
            <w:tcW w:w="807" w:type="dxa"/>
          </w:tcPr>
          <w:p w14:paraId="10FBE8E9"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2B22E406"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7492888D" w14:textId="77777777" w:rsidR="0057583D" w:rsidRPr="008F0103" w:rsidRDefault="0057583D" w:rsidP="000C41EC">
            <w:pPr>
              <w:jc w:val="center"/>
              <w:rPr>
                <w:rFonts w:cs="Arial"/>
                <w:sz w:val="20"/>
                <w:szCs w:val="20"/>
              </w:rPr>
            </w:pPr>
          </w:p>
        </w:tc>
        <w:tc>
          <w:tcPr>
            <w:tcW w:w="1321" w:type="dxa"/>
          </w:tcPr>
          <w:p w14:paraId="348D8947" w14:textId="77777777" w:rsidR="0057583D" w:rsidRPr="008F0103" w:rsidRDefault="0057583D" w:rsidP="000C41EC">
            <w:pPr>
              <w:jc w:val="center"/>
              <w:rPr>
                <w:rFonts w:cs="Arial"/>
                <w:sz w:val="20"/>
                <w:szCs w:val="20"/>
              </w:rPr>
            </w:pPr>
          </w:p>
        </w:tc>
        <w:tc>
          <w:tcPr>
            <w:tcW w:w="1530" w:type="dxa"/>
          </w:tcPr>
          <w:p w14:paraId="4C332B65" w14:textId="77777777" w:rsidR="0057583D" w:rsidRPr="008F0103" w:rsidRDefault="0057583D" w:rsidP="000C41EC">
            <w:pPr>
              <w:jc w:val="center"/>
              <w:rPr>
                <w:rFonts w:cs="Arial"/>
                <w:sz w:val="20"/>
                <w:szCs w:val="20"/>
              </w:rPr>
            </w:pPr>
          </w:p>
        </w:tc>
      </w:tr>
      <w:tr w:rsidR="0057583D" w:rsidRPr="008F0103" w14:paraId="7B3D19AF" w14:textId="6214A9D7" w:rsidTr="0057583D">
        <w:trPr>
          <w:trHeight w:val="402"/>
        </w:trPr>
        <w:tc>
          <w:tcPr>
            <w:tcW w:w="696" w:type="dxa"/>
            <w:shd w:val="clear" w:color="auto" w:fill="auto"/>
            <w:noWrap/>
            <w:vAlign w:val="bottom"/>
          </w:tcPr>
          <w:p w14:paraId="6433F88B" w14:textId="77777777" w:rsidR="0057583D" w:rsidRPr="008F0103" w:rsidRDefault="0057583D" w:rsidP="000C41EC">
            <w:pPr>
              <w:jc w:val="center"/>
              <w:rPr>
                <w:rFonts w:cs="Arial"/>
                <w:sz w:val="20"/>
                <w:szCs w:val="20"/>
              </w:rPr>
            </w:pPr>
            <w:r w:rsidRPr="008F0103">
              <w:rPr>
                <w:rFonts w:cs="Arial"/>
                <w:sz w:val="20"/>
                <w:szCs w:val="20"/>
              </w:rPr>
              <w:t>41</w:t>
            </w:r>
          </w:p>
        </w:tc>
        <w:tc>
          <w:tcPr>
            <w:tcW w:w="2490" w:type="dxa"/>
            <w:shd w:val="clear" w:color="auto" w:fill="auto"/>
            <w:vAlign w:val="bottom"/>
          </w:tcPr>
          <w:p w14:paraId="38D2DC37" w14:textId="77777777" w:rsidR="0057583D" w:rsidRPr="008F0103" w:rsidRDefault="0057583D" w:rsidP="000C41EC">
            <w:pPr>
              <w:rPr>
                <w:rFonts w:cs="Arial"/>
                <w:sz w:val="20"/>
                <w:szCs w:val="20"/>
              </w:rPr>
            </w:pPr>
            <w:r w:rsidRPr="008F0103">
              <w:rPr>
                <w:rFonts w:cs="Arial"/>
                <w:sz w:val="20"/>
                <w:szCs w:val="20"/>
              </w:rPr>
              <w:t>Opruga S-1,2,6,9A  stalni pritisak</w:t>
            </w:r>
          </w:p>
        </w:tc>
        <w:tc>
          <w:tcPr>
            <w:tcW w:w="807" w:type="dxa"/>
          </w:tcPr>
          <w:p w14:paraId="0C56FD28"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003A8C7A"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612BC67C" w14:textId="77777777" w:rsidR="0057583D" w:rsidRPr="008F0103" w:rsidRDefault="0057583D" w:rsidP="000C41EC">
            <w:pPr>
              <w:jc w:val="center"/>
              <w:rPr>
                <w:rFonts w:cs="Arial"/>
                <w:sz w:val="20"/>
                <w:szCs w:val="20"/>
              </w:rPr>
            </w:pPr>
          </w:p>
        </w:tc>
        <w:tc>
          <w:tcPr>
            <w:tcW w:w="1321" w:type="dxa"/>
          </w:tcPr>
          <w:p w14:paraId="676A7CA8" w14:textId="77777777" w:rsidR="0057583D" w:rsidRPr="008F0103" w:rsidRDefault="0057583D" w:rsidP="000C41EC">
            <w:pPr>
              <w:jc w:val="center"/>
              <w:rPr>
                <w:rFonts w:cs="Arial"/>
                <w:sz w:val="20"/>
                <w:szCs w:val="20"/>
              </w:rPr>
            </w:pPr>
          </w:p>
        </w:tc>
        <w:tc>
          <w:tcPr>
            <w:tcW w:w="1530" w:type="dxa"/>
          </w:tcPr>
          <w:p w14:paraId="4DC48960" w14:textId="77777777" w:rsidR="0057583D" w:rsidRPr="008F0103" w:rsidRDefault="0057583D" w:rsidP="000C41EC">
            <w:pPr>
              <w:jc w:val="center"/>
              <w:rPr>
                <w:rFonts w:cs="Arial"/>
                <w:sz w:val="20"/>
                <w:szCs w:val="20"/>
              </w:rPr>
            </w:pPr>
          </w:p>
        </w:tc>
      </w:tr>
      <w:tr w:rsidR="0057583D" w:rsidRPr="008F0103" w14:paraId="72DF1D20" w14:textId="07D713C7" w:rsidTr="0057583D">
        <w:trPr>
          <w:trHeight w:val="402"/>
        </w:trPr>
        <w:tc>
          <w:tcPr>
            <w:tcW w:w="696" w:type="dxa"/>
            <w:shd w:val="clear" w:color="auto" w:fill="auto"/>
            <w:noWrap/>
            <w:vAlign w:val="bottom"/>
          </w:tcPr>
          <w:p w14:paraId="720F5AEA" w14:textId="77777777" w:rsidR="0057583D" w:rsidRPr="008F0103" w:rsidRDefault="0057583D" w:rsidP="000C41EC">
            <w:pPr>
              <w:jc w:val="center"/>
              <w:rPr>
                <w:rFonts w:cs="Arial"/>
                <w:sz w:val="20"/>
                <w:szCs w:val="20"/>
              </w:rPr>
            </w:pPr>
            <w:r w:rsidRPr="008F0103">
              <w:rPr>
                <w:rFonts w:cs="Arial"/>
                <w:sz w:val="20"/>
                <w:szCs w:val="20"/>
              </w:rPr>
              <w:t>42</w:t>
            </w:r>
          </w:p>
        </w:tc>
        <w:tc>
          <w:tcPr>
            <w:tcW w:w="2490" w:type="dxa"/>
            <w:shd w:val="clear" w:color="auto" w:fill="auto"/>
            <w:vAlign w:val="bottom"/>
          </w:tcPr>
          <w:p w14:paraId="521FA517" w14:textId="77777777" w:rsidR="0057583D" w:rsidRPr="008F0103" w:rsidRDefault="0057583D" w:rsidP="000C41EC">
            <w:pPr>
              <w:rPr>
                <w:rFonts w:cs="Arial"/>
                <w:sz w:val="20"/>
                <w:szCs w:val="20"/>
              </w:rPr>
            </w:pPr>
            <w:r w:rsidRPr="008F0103">
              <w:rPr>
                <w:rFonts w:cs="Arial"/>
                <w:sz w:val="20"/>
                <w:szCs w:val="20"/>
              </w:rPr>
              <w:t>Navrtka bocice 1,2,3,6,9</w:t>
            </w:r>
          </w:p>
        </w:tc>
        <w:tc>
          <w:tcPr>
            <w:tcW w:w="807" w:type="dxa"/>
          </w:tcPr>
          <w:p w14:paraId="230D345B"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4C9E4819"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6F40B408" w14:textId="77777777" w:rsidR="0057583D" w:rsidRPr="008F0103" w:rsidRDefault="0057583D" w:rsidP="000C41EC">
            <w:pPr>
              <w:jc w:val="center"/>
              <w:rPr>
                <w:rFonts w:cs="Arial"/>
                <w:sz w:val="20"/>
                <w:szCs w:val="20"/>
              </w:rPr>
            </w:pPr>
          </w:p>
        </w:tc>
        <w:tc>
          <w:tcPr>
            <w:tcW w:w="1321" w:type="dxa"/>
          </w:tcPr>
          <w:p w14:paraId="204785A7" w14:textId="77777777" w:rsidR="0057583D" w:rsidRPr="008F0103" w:rsidRDefault="0057583D" w:rsidP="000C41EC">
            <w:pPr>
              <w:jc w:val="center"/>
              <w:rPr>
                <w:rFonts w:cs="Arial"/>
                <w:sz w:val="20"/>
                <w:szCs w:val="20"/>
              </w:rPr>
            </w:pPr>
          </w:p>
        </w:tc>
        <w:tc>
          <w:tcPr>
            <w:tcW w:w="1530" w:type="dxa"/>
          </w:tcPr>
          <w:p w14:paraId="611E5BFC" w14:textId="77777777" w:rsidR="0057583D" w:rsidRPr="008F0103" w:rsidRDefault="0057583D" w:rsidP="000C41EC">
            <w:pPr>
              <w:jc w:val="center"/>
              <w:rPr>
                <w:rFonts w:cs="Arial"/>
                <w:sz w:val="20"/>
                <w:szCs w:val="20"/>
              </w:rPr>
            </w:pPr>
          </w:p>
        </w:tc>
      </w:tr>
      <w:tr w:rsidR="0057583D" w:rsidRPr="008F0103" w14:paraId="104BFD2C" w14:textId="64BBB035" w:rsidTr="0057583D">
        <w:trPr>
          <w:trHeight w:val="402"/>
        </w:trPr>
        <w:tc>
          <w:tcPr>
            <w:tcW w:w="696" w:type="dxa"/>
            <w:shd w:val="clear" w:color="auto" w:fill="auto"/>
            <w:noWrap/>
            <w:vAlign w:val="bottom"/>
          </w:tcPr>
          <w:p w14:paraId="746D3D12" w14:textId="77777777" w:rsidR="0057583D" w:rsidRPr="008F0103" w:rsidRDefault="0057583D" w:rsidP="000C41EC">
            <w:pPr>
              <w:jc w:val="center"/>
              <w:rPr>
                <w:rFonts w:cs="Arial"/>
                <w:sz w:val="20"/>
                <w:szCs w:val="20"/>
              </w:rPr>
            </w:pPr>
            <w:r w:rsidRPr="008F0103">
              <w:rPr>
                <w:rFonts w:cs="Arial"/>
                <w:sz w:val="20"/>
                <w:szCs w:val="20"/>
              </w:rPr>
              <w:t>43</w:t>
            </w:r>
          </w:p>
        </w:tc>
        <w:tc>
          <w:tcPr>
            <w:tcW w:w="2490" w:type="dxa"/>
            <w:shd w:val="clear" w:color="auto" w:fill="auto"/>
            <w:vAlign w:val="bottom"/>
          </w:tcPr>
          <w:p w14:paraId="1DCCE3D6" w14:textId="77777777" w:rsidR="0057583D" w:rsidRPr="008F0103" w:rsidRDefault="0057583D" w:rsidP="000C41EC">
            <w:pPr>
              <w:rPr>
                <w:rFonts w:cs="Arial"/>
                <w:sz w:val="20"/>
                <w:szCs w:val="20"/>
              </w:rPr>
            </w:pPr>
            <w:r w:rsidRPr="008F0103">
              <w:rPr>
                <w:rFonts w:cs="Arial"/>
                <w:sz w:val="20"/>
                <w:szCs w:val="20"/>
              </w:rPr>
              <w:t>Navrtka za manometar  sa zaptivacem </w:t>
            </w:r>
          </w:p>
        </w:tc>
        <w:tc>
          <w:tcPr>
            <w:tcW w:w="807" w:type="dxa"/>
          </w:tcPr>
          <w:p w14:paraId="584D4BCD"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2861E71E"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4EEC361A" w14:textId="77777777" w:rsidR="0057583D" w:rsidRPr="008F0103" w:rsidRDefault="0057583D" w:rsidP="000C41EC">
            <w:pPr>
              <w:jc w:val="center"/>
              <w:rPr>
                <w:rFonts w:cs="Arial"/>
                <w:sz w:val="20"/>
                <w:szCs w:val="20"/>
              </w:rPr>
            </w:pPr>
          </w:p>
        </w:tc>
        <w:tc>
          <w:tcPr>
            <w:tcW w:w="1321" w:type="dxa"/>
          </w:tcPr>
          <w:p w14:paraId="56E452DE" w14:textId="77777777" w:rsidR="0057583D" w:rsidRPr="008F0103" w:rsidRDefault="0057583D" w:rsidP="000C41EC">
            <w:pPr>
              <w:jc w:val="center"/>
              <w:rPr>
                <w:rFonts w:cs="Arial"/>
                <w:sz w:val="20"/>
                <w:szCs w:val="20"/>
              </w:rPr>
            </w:pPr>
          </w:p>
        </w:tc>
        <w:tc>
          <w:tcPr>
            <w:tcW w:w="1530" w:type="dxa"/>
          </w:tcPr>
          <w:p w14:paraId="0F63BD0B" w14:textId="77777777" w:rsidR="0057583D" w:rsidRPr="008F0103" w:rsidRDefault="0057583D" w:rsidP="000C41EC">
            <w:pPr>
              <w:jc w:val="center"/>
              <w:rPr>
                <w:rFonts w:cs="Arial"/>
                <w:sz w:val="20"/>
                <w:szCs w:val="20"/>
              </w:rPr>
            </w:pPr>
          </w:p>
        </w:tc>
      </w:tr>
      <w:tr w:rsidR="0057583D" w:rsidRPr="008F0103" w14:paraId="3B95AB54" w14:textId="00581608" w:rsidTr="0057583D">
        <w:trPr>
          <w:trHeight w:val="402"/>
        </w:trPr>
        <w:tc>
          <w:tcPr>
            <w:tcW w:w="696" w:type="dxa"/>
            <w:shd w:val="clear" w:color="auto" w:fill="auto"/>
            <w:noWrap/>
            <w:vAlign w:val="bottom"/>
          </w:tcPr>
          <w:p w14:paraId="4E3C3163" w14:textId="77777777" w:rsidR="0057583D" w:rsidRPr="008F0103" w:rsidRDefault="0057583D" w:rsidP="000C41EC">
            <w:pPr>
              <w:jc w:val="center"/>
              <w:rPr>
                <w:rFonts w:cs="Arial"/>
                <w:sz w:val="20"/>
                <w:szCs w:val="20"/>
              </w:rPr>
            </w:pPr>
            <w:r w:rsidRPr="008F0103">
              <w:rPr>
                <w:rFonts w:cs="Arial"/>
                <w:sz w:val="20"/>
                <w:szCs w:val="20"/>
              </w:rPr>
              <w:t>44</w:t>
            </w:r>
          </w:p>
        </w:tc>
        <w:tc>
          <w:tcPr>
            <w:tcW w:w="2490" w:type="dxa"/>
            <w:shd w:val="clear" w:color="auto" w:fill="auto"/>
            <w:vAlign w:val="bottom"/>
          </w:tcPr>
          <w:p w14:paraId="763F89D7" w14:textId="77777777" w:rsidR="0057583D" w:rsidRPr="008F0103" w:rsidRDefault="0057583D" w:rsidP="000C41EC">
            <w:pPr>
              <w:rPr>
                <w:rFonts w:cs="Arial"/>
                <w:sz w:val="20"/>
                <w:szCs w:val="20"/>
              </w:rPr>
            </w:pPr>
            <w:r w:rsidRPr="008F0103">
              <w:rPr>
                <w:rFonts w:cs="Arial"/>
                <w:sz w:val="20"/>
                <w:szCs w:val="20"/>
              </w:rPr>
              <w:t>Nepovratni ventil sa zaptivacem </w:t>
            </w:r>
          </w:p>
        </w:tc>
        <w:tc>
          <w:tcPr>
            <w:tcW w:w="807" w:type="dxa"/>
          </w:tcPr>
          <w:p w14:paraId="7E97E600"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245F9998"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02941EFC" w14:textId="77777777" w:rsidR="0057583D" w:rsidRPr="008F0103" w:rsidRDefault="0057583D" w:rsidP="000C41EC">
            <w:pPr>
              <w:jc w:val="center"/>
              <w:rPr>
                <w:rFonts w:cs="Arial"/>
                <w:sz w:val="20"/>
                <w:szCs w:val="20"/>
              </w:rPr>
            </w:pPr>
          </w:p>
        </w:tc>
        <w:tc>
          <w:tcPr>
            <w:tcW w:w="1321" w:type="dxa"/>
          </w:tcPr>
          <w:p w14:paraId="077556F5" w14:textId="77777777" w:rsidR="0057583D" w:rsidRPr="008F0103" w:rsidRDefault="0057583D" w:rsidP="000C41EC">
            <w:pPr>
              <w:jc w:val="center"/>
              <w:rPr>
                <w:rFonts w:cs="Arial"/>
                <w:sz w:val="20"/>
                <w:szCs w:val="20"/>
              </w:rPr>
            </w:pPr>
          </w:p>
        </w:tc>
        <w:tc>
          <w:tcPr>
            <w:tcW w:w="1530" w:type="dxa"/>
          </w:tcPr>
          <w:p w14:paraId="4E51EBE0" w14:textId="77777777" w:rsidR="0057583D" w:rsidRPr="008F0103" w:rsidRDefault="0057583D" w:rsidP="000C41EC">
            <w:pPr>
              <w:jc w:val="center"/>
              <w:rPr>
                <w:rFonts w:cs="Arial"/>
                <w:sz w:val="20"/>
                <w:szCs w:val="20"/>
              </w:rPr>
            </w:pPr>
          </w:p>
        </w:tc>
      </w:tr>
      <w:tr w:rsidR="0057583D" w:rsidRPr="008F0103" w14:paraId="5DA3CC9F" w14:textId="37D2C858" w:rsidTr="0057583D">
        <w:trPr>
          <w:trHeight w:val="402"/>
        </w:trPr>
        <w:tc>
          <w:tcPr>
            <w:tcW w:w="696" w:type="dxa"/>
            <w:shd w:val="clear" w:color="auto" w:fill="auto"/>
            <w:noWrap/>
            <w:vAlign w:val="bottom"/>
          </w:tcPr>
          <w:p w14:paraId="77DA9A6E" w14:textId="77777777" w:rsidR="0057583D" w:rsidRPr="008F0103" w:rsidRDefault="0057583D" w:rsidP="000C41EC">
            <w:pPr>
              <w:jc w:val="center"/>
              <w:rPr>
                <w:rFonts w:cs="Arial"/>
                <w:sz w:val="20"/>
                <w:szCs w:val="20"/>
              </w:rPr>
            </w:pPr>
            <w:r w:rsidRPr="008F0103">
              <w:rPr>
                <w:rFonts w:cs="Arial"/>
                <w:sz w:val="20"/>
                <w:szCs w:val="20"/>
              </w:rPr>
              <w:t>45</w:t>
            </w:r>
          </w:p>
        </w:tc>
        <w:tc>
          <w:tcPr>
            <w:tcW w:w="2490" w:type="dxa"/>
            <w:shd w:val="clear" w:color="auto" w:fill="auto"/>
            <w:vAlign w:val="bottom"/>
          </w:tcPr>
          <w:p w14:paraId="18637895" w14:textId="77777777" w:rsidR="0057583D" w:rsidRPr="008F0103" w:rsidRDefault="0057583D" w:rsidP="000C41EC">
            <w:pPr>
              <w:rPr>
                <w:rFonts w:cs="Arial"/>
                <w:sz w:val="20"/>
                <w:szCs w:val="20"/>
              </w:rPr>
            </w:pPr>
            <w:r w:rsidRPr="008F0103">
              <w:rPr>
                <w:rFonts w:cs="Arial"/>
                <w:sz w:val="20"/>
                <w:szCs w:val="20"/>
              </w:rPr>
              <w:t>Rucica komplet CO2</w:t>
            </w:r>
          </w:p>
        </w:tc>
        <w:tc>
          <w:tcPr>
            <w:tcW w:w="807" w:type="dxa"/>
          </w:tcPr>
          <w:p w14:paraId="3B15A11B"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47D24C65"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69C99262" w14:textId="77777777" w:rsidR="0057583D" w:rsidRPr="008F0103" w:rsidRDefault="0057583D" w:rsidP="000C41EC">
            <w:pPr>
              <w:jc w:val="center"/>
              <w:rPr>
                <w:rFonts w:cs="Arial"/>
                <w:sz w:val="20"/>
                <w:szCs w:val="20"/>
              </w:rPr>
            </w:pPr>
          </w:p>
        </w:tc>
        <w:tc>
          <w:tcPr>
            <w:tcW w:w="1321" w:type="dxa"/>
          </w:tcPr>
          <w:p w14:paraId="7501B5AE" w14:textId="77777777" w:rsidR="0057583D" w:rsidRPr="008F0103" w:rsidRDefault="0057583D" w:rsidP="000C41EC">
            <w:pPr>
              <w:jc w:val="center"/>
              <w:rPr>
                <w:rFonts w:cs="Arial"/>
                <w:sz w:val="20"/>
                <w:szCs w:val="20"/>
              </w:rPr>
            </w:pPr>
          </w:p>
        </w:tc>
        <w:tc>
          <w:tcPr>
            <w:tcW w:w="1530" w:type="dxa"/>
          </w:tcPr>
          <w:p w14:paraId="2C5CA346" w14:textId="77777777" w:rsidR="0057583D" w:rsidRPr="008F0103" w:rsidRDefault="0057583D" w:rsidP="000C41EC">
            <w:pPr>
              <w:jc w:val="center"/>
              <w:rPr>
                <w:rFonts w:cs="Arial"/>
                <w:sz w:val="20"/>
                <w:szCs w:val="20"/>
              </w:rPr>
            </w:pPr>
          </w:p>
        </w:tc>
      </w:tr>
      <w:tr w:rsidR="0057583D" w:rsidRPr="008F0103" w14:paraId="4FE595FE" w14:textId="78F07CF5" w:rsidTr="0057583D">
        <w:trPr>
          <w:trHeight w:val="402"/>
        </w:trPr>
        <w:tc>
          <w:tcPr>
            <w:tcW w:w="696" w:type="dxa"/>
            <w:shd w:val="clear" w:color="auto" w:fill="auto"/>
            <w:noWrap/>
            <w:vAlign w:val="bottom"/>
          </w:tcPr>
          <w:p w14:paraId="6FEDC5B4" w14:textId="77777777" w:rsidR="0057583D" w:rsidRPr="008F0103" w:rsidRDefault="0057583D" w:rsidP="000C41EC">
            <w:pPr>
              <w:jc w:val="center"/>
              <w:rPr>
                <w:rFonts w:cs="Arial"/>
                <w:sz w:val="20"/>
                <w:szCs w:val="20"/>
              </w:rPr>
            </w:pPr>
            <w:r w:rsidRPr="008F0103">
              <w:rPr>
                <w:rFonts w:cs="Arial"/>
                <w:sz w:val="20"/>
                <w:szCs w:val="20"/>
              </w:rPr>
              <w:t>46</w:t>
            </w:r>
          </w:p>
        </w:tc>
        <w:tc>
          <w:tcPr>
            <w:tcW w:w="2490" w:type="dxa"/>
            <w:shd w:val="clear" w:color="auto" w:fill="auto"/>
            <w:vAlign w:val="bottom"/>
          </w:tcPr>
          <w:p w14:paraId="0FC67158" w14:textId="77777777" w:rsidR="0057583D" w:rsidRPr="008F0103" w:rsidRDefault="0057583D" w:rsidP="000C41EC">
            <w:pPr>
              <w:rPr>
                <w:rFonts w:cs="Arial"/>
                <w:sz w:val="20"/>
                <w:szCs w:val="20"/>
              </w:rPr>
            </w:pPr>
            <w:r w:rsidRPr="008F0103">
              <w:rPr>
                <w:rFonts w:cs="Arial"/>
                <w:sz w:val="20"/>
                <w:szCs w:val="20"/>
              </w:rPr>
              <w:t xml:space="preserve">Membrana bocice   Ø 8 i Ø 10  </w:t>
            </w:r>
          </w:p>
        </w:tc>
        <w:tc>
          <w:tcPr>
            <w:tcW w:w="807" w:type="dxa"/>
          </w:tcPr>
          <w:p w14:paraId="4AF7069F"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01C5F0CF"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21B3F005" w14:textId="77777777" w:rsidR="0057583D" w:rsidRPr="008F0103" w:rsidRDefault="0057583D" w:rsidP="000C41EC">
            <w:pPr>
              <w:jc w:val="center"/>
              <w:rPr>
                <w:rFonts w:cs="Arial"/>
                <w:sz w:val="20"/>
                <w:szCs w:val="20"/>
              </w:rPr>
            </w:pPr>
          </w:p>
        </w:tc>
        <w:tc>
          <w:tcPr>
            <w:tcW w:w="1321" w:type="dxa"/>
          </w:tcPr>
          <w:p w14:paraId="0F0BB9DA" w14:textId="77777777" w:rsidR="0057583D" w:rsidRPr="008F0103" w:rsidRDefault="0057583D" w:rsidP="000C41EC">
            <w:pPr>
              <w:jc w:val="center"/>
              <w:rPr>
                <w:rFonts w:cs="Arial"/>
                <w:sz w:val="20"/>
                <w:szCs w:val="20"/>
              </w:rPr>
            </w:pPr>
          </w:p>
        </w:tc>
        <w:tc>
          <w:tcPr>
            <w:tcW w:w="1530" w:type="dxa"/>
          </w:tcPr>
          <w:p w14:paraId="3CF6BC9D" w14:textId="77777777" w:rsidR="0057583D" w:rsidRPr="008F0103" w:rsidRDefault="0057583D" w:rsidP="000C41EC">
            <w:pPr>
              <w:jc w:val="center"/>
              <w:rPr>
                <w:rFonts w:cs="Arial"/>
                <w:sz w:val="20"/>
                <w:szCs w:val="20"/>
              </w:rPr>
            </w:pPr>
          </w:p>
        </w:tc>
      </w:tr>
      <w:tr w:rsidR="0057583D" w:rsidRPr="008F0103" w14:paraId="2AD2E919" w14:textId="60AEA561" w:rsidTr="0057583D">
        <w:trPr>
          <w:trHeight w:val="402"/>
        </w:trPr>
        <w:tc>
          <w:tcPr>
            <w:tcW w:w="696" w:type="dxa"/>
            <w:shd w:val="clear" w:color="auto" w:fill="auto"/>
            <w:noWrap/>
            <w:vAlign w:val="bottom"/>
          </w:tcPr>
          <w:p w14:paraId="35B81B26" w14:textId="77777777" w:rsidR="0057583D" w:rsidRPr="008F0103" w:rsidRDefault="0057583D" w:rsidP="000C41EC">
            <w:pPr>
              <w:jc w:val="center"/>
              <w:rPr>
                <w:rFonts w:cs="Arial"/>
                <w:sz w:val="20"/>
                <w:szCs w:val="20"/>
              </w:rPr>
            </w:pPr>
            <w:r w:rsidRPr="008F0103">
              <w:rPr>
                <w:rFonts w:cs="Arial"/>
                <w:sz w:val="20"/>
                <w:szCs w:val="20"/>
              </w:rPr>
              <w:t>47</w:t>
            </w:r>
          </w:p>
        </w:tc>
        <w:tc>
          <w:tcPr>
            <w:tcW w:w="2490" w:type="dxa"/>
            <w:shd w:val="clear" w:color="auto" w:fill="auto"/>
            <w:vAlign w:val="bottom"/>
          </w:tcPr>
          <w:p w14:paraId="72F64D87" w14:textId="77777777" w:rsidR="0057583D" w:rsidRPr="008F0103" w:rsidRDefault="0057583D" w:rsidP="000C41EC">
            <w:pPr>
              <w:rPr>
                <w:rFonts w:cs="Arial"/>
                <w:sz w:val="20"/>
                <w:szCs w:val="20"/>
              </w:rPr>
            </w:pPr>
            <w:r w:rsidRPr="008F0103">
              <w:rPr>
                <w:rFonts w:cs="Arial"/>
                <w:sz w:val="20"/>
                <w:szCs w:val="20"/>
              </w:rPr>
              <w:t>Membrana sigurnosnog ventila CO2</w:t>
            </w:r>
          </w:p>
        </w:tc>
        <w:tc>
          <w:tcPr>
            <w:tcW w:w="807" w:type="dxa"/>
          </w:tcPr>
          <w:p w14:paraId="6E09343E"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722626A1"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3CA4F549" w14:textId="77777777" w:rsidR="0057583D" w:rsidRPr="008F0103" w:rsidRDefault="0057583D" w:rsidP="000C41EC">
            <w:pPr>
              <w:jc w:val="center"/>
              <w:rPr>
                <w:rFonts w:cs="Arial"/>
                <w:sz w:val="20"/>
                <w:szCs w:val="20"/>
              </w:rPr>
            </w:pPr>
          </w:p>
        </w:tc>
        <w:tc>
          <w:tcPr>
            <w:tcW w:w="1321" w:type="dxa"/>
          </w:tcPr>
          <w:p w14:paraId="1F62C2AB" w14:textId="77777777" w:rsidR="0057583D" w:rsidRPr="008F0103" w:rsidRDefault="0057583D" w:rsidP="000C41EC">
            <w:pPr>
              <w:jc w:val="center"/>
              <w:rPr>
                <w:rFonts w:cs="Arial"/>
                <w:sz w:val="20"/>
                <w:szCs w:val="20"/>
              </w:rPr>
            </w:pPr>
          </w:p>
        </w:tc>
        <w:tc>
          <w:tcPr>
            <w:tcW w:w="1530" w:type="dxa"/>
          </w:tcPr>
          <w:p w14:paraId="270B6BFB" w14:textId="77777777" w:rsidR="0057583D" w:rsidRPr="008F0103" w:rsidRDefault="0057583D" w:rsidP="000C41EC">
            <w:pPr>
              <w:jc w:val="center"/>
              <w:rPr>
                <w:rFonts w:cs="Arial"/>
                <w:sz w:val="20"/>
                <w:szCs w:val="20"/>
              </w:rPr>
            </w:pPr>
          </w:p>
        </w:tc>
      </w:tr>
      <w:tr w:rsidR="0057583D" w:rsidRPr="008F0103" w14:paraId="53A628BC" w14:textId="7C3A4BAE" w:rsidTr="0057583D">
        <w:trPr>
          <w:trHeight w:val="402"/>
        </w:trPr>
        <w:tc>
          <w:tcPr>
            <w:tcW w:w="696" w:type="dxa"/>
            <w:shd w:val="clear" w:color="auto" w:fill="auto"/>
            <w:noWrap/>
            <w:vAlign w:val="bottom"/>
          </w:tcPr>
          <w:p w14:paraId="784528CA" w14:textId="77777777" w:rsidR="0057583D" w:rsidRPr="008F0103" w:rsidRDefault="0057583D" w:rsidP="000C41EC">
            <w:pPr>
              <w:jc w:val="center"/>
              <w:rPr>
                <w:rFonts w:cs="Arial"/>
                <w:sz w:val="20"/>
                <w:szCs w:val="20"/>
              </w:rPr>
            </w:pPr>
            <w:r w:rsidRPr="008F0103">
              <w:rPr>
                <w:rFonts w:cs="Arial"/>
                <w:sz w:val="20"/>
                <w:szCs w:val="20"/>
              </w:rPr>
              <w:t>48</w:t>
            </w:r>
          </w:p>
        </w:tc>
        <w:tc>
          <w:tcPr>
            <w:tcW w:w="2490" w:type="dxa"/>
            <w:shd w:val="clear" w:color="auto" w:fill="auto"/>
            <w:vAlign w:val="bottom"/>
          </w:tcPr>
          <w:p w14:paraId="103ABCE1" w14:textId="77777777" w:rsidR="0057583D" w:rsidRPr="008F0103" w:rsidRDefault="0057583D" w:rsidP="000C41EC">
            <w:pPr>
              <w:rPr>
                <w:rFonts w:cs="Arial"/>
                <w:sz w:val="20"/>
                <w:szCs w:val="20"/>
              </w:rPr>
            </w:pPr>
            <w:r w:rsidRPr="008F0103">
              <w:rPr>
                <w:rFonts w:cs="Arial"/>
                <w:sz w:val="20"/>
                <w:szCs w:val="20"/>
              </w:rPr>
              <w:t xml:space="preserve">Tocak Ø 200 </w:t>
            </w:r>
          </w:p>
        </w:tc>
        <w:tc>
          <w:tcPr>
            <w:tcW w:w="807" w:type="dxa"/>
          </w:tcPr>
          <w:p w14:paraId="386CC201"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3F5B7808"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33189250" w14:textId="77777777" w:rsidR="0057583D" w:rsidRPr="008F0103" w:rsidRDefault="0057583D" w:rsidP="000C41EC">
            <w:pPr>
              <w:jc w:val="center"/>
              <w:rPr>
                <w:rFonts w:cs="Arial"/>
                <w:sz w:val="20"/>
                <w:szCs w:val="20"/>
              </w:rPr>
            </w:pPr>
          </w:p>
        </w:tc>
        <w:tc>
          <w:tcPr>
            <w:tcW w:w="1321" w:type="dxa"/>
          </w:tcPr>
          <w:p w14:paraId="50B1E4DF" w14:textId="77777777" w:rsidR="0057583D" w:rsidRPr="008F0103" w:rsidRDefault="0057583D" w:rsidP="000C41EC">
            <w:pPr>
              <w:jc w:val="center"/>
              <w:rPr>
                <w:rFonts w:cs="Arial"/>
                <w:sz w:val="20"/>
                <w:szCs w:val="20"/>
              </w:rPr>
            </w:pPr>
          </w:p>
        </w:tc>
        <w:tc>
          <w:tcPr>
            <w:tcW w:w="1530" w:type="dxa"/>
          </w:tcPr>
          <w:p w14:paraId="637647B2" w14:textId="77777777" w:rsidR="0057583D" w:rsidRPr="008F0103" w:rsidRDefault="0057583D" w:rsidP="000C41EC">
            <w:pPr>
              <w:jc w:val="center"/>
              <w:rPr>
                <w:rFonts w:cs="Arial"/>
                <w:sz w:val="20"/>
                <w:szCs w:val="20"/>
              </w:rPr>
            </w:pPr>
          </w:p>
        </w:tc>
      </w:tr>
      <w:tr w:rsidR="0057583D" w:rsidRPr="008F0103" w14:paraId="7836B10F" w14:textId="4BA970AC" w:rsidTr="0057583D">
        <w:trPr>
          <w:trHeight w:val="402"/>
        </w:trPr>
        <w:tc>
          <w:tcPr>
            <w:tcW w:w="696" w:type="dxa"/>
            <w:shd w:val="clear" w:color="auto" w:fill="auto"/>
            <w:noWrap/>
            <w:vAlign w:val="bottom"/>
          </w:tcPr>
          <w:p w14:paraId="28759974" w14:textId="77777777" w:rsidR="0057583D" w:rsidRPr="008F0103" w:rsidRDefault="0057583D" w:rsidP="000C41EC">
            <w:pPr>
              <w:jc w:val="center"/>
              <w:rPr>
                <w:rFonts w:cs="Arial"/>
                <w:sz w:val="20"/>
                <w:szCs w:val="20"/>
              </w:rPr>
            </w:pPr>
            <w:r w:rsidRPr="008F0103">
              <w:rPr>
                <w:rFonts w:cs="Arial"/>
                <w:sz w:val="20"/>
                <w:szCs w:val="20"/>
              </w:rPr>
              <w:t>49</w:t>
            </w:r>
          </w:p>
        </w:tc>
        <w:tc>
          <w:tcPr>
            <w:tcW w:w="2490" w:type="dxa"/>
            <w:shd w:val="clear" w:color="auto" w:fill="auto"/>
            <w:vAlign w:val="bottom"/>
          </w:tcPr>
          <w:p w14:paraId="428CB2DC" w14:textId="77777777" w:rsidR="0057583D" w:rsidRPr="008F0103" w:rsidRDefault="0057583D" w:rsidP="000C41EC">
            <w:pPr>
              <w:rPr>
                <w:rFonts w:cs="Arial"/>
                <w:sz w:val="20"/>
                <w:szCs w:val="20"/>
              </w:rPr>
            </w:pPr>
            <w:r w:rsidRPr="008F0103">
              <w:rPr>
                <w:rFonts w:cs="Arial"/>
                <w:sz w:val="20"/>
                <w:szCs w:val="20"/>
              </w:rPr>
              <w:t>Tocak Ø 360</w:t>
            </w:r>
          </w:p>
        </w:tc>
        <w:tc>
          <w:tcPr>
            <w:tcW w:w="807" w:type="dxa"/>
          </w:tcPr>
          <w:p w14:paraId="2AB672D9"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3460A8E7"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7B3C76FD" w14:textId="77777777" w:rsidR="0057583D" w:rsidRPr="008F0103" w:rsidRDefault="0057583D" w:rsidP="000C41EC">
            <w:pPr>
              <w:jc w:val="center"/>
              <w:rPr>
                <w:rFonts w:cs="Arial"/>
                <w:sz w:val="20"/>
                <w:szCs w:val="20"/>
              </w:rPr>
            </w:pPr>
          </w:p>
        </w:tc>
        <w:tc>
          <w:tcPr>
            <w:tcW w:w="1321" w:type="dxa"/>
          </w:tcPr>
          <w:p w14:paraId="59ADB647" w14:textId="77777777" w:rsidR="0057583D" w:rsidRPr="008F0103" w:rsidRDefault="0057583D" w:rsidP="000C41EC">
            <w:pPr>
              <w:jc w:val="center"/>
              <w:rPr>
                <w:rFonts w:cs="Arial"/>
                <w:sz w:val="20"/>
                <w:szCs w:val="20"/>
              </w:rPr>
            </w:pPr>
          </w:p>
        </w:tc>
        <w:tc>
          <w:tcPr>
            <w:tcW w:w="1530" w:type="dxa"/>
          </w:tcPr>
          <w:p w14:paraId="3E545DBC" w14:textId="77777777" w:rsidR="0057583D" w:rsidRPr="008F0103" w:rsidRDefault="0057583D" w:rsidP="000C41EC">
            <w:pPr>
              <w:jc w:val="center"/>
              <w:rPr>
                <w:rFonts w:cs="Arial"/>
                <w:sz w:val="20"/>
                <w:szCs w:val="20"/>
              </w:rPr>
            </w:pPr>
          </w:p>
        </w:tc>
      </w:tr>
      <w:tr w:rsidR="0057583D" w:rsidRPr="008F0103" w14:paraId="2EF51FB4" w14:textId="459CDAAD" w:rsidTr="0057583D">
        <w:trPr>
          <w:trHeight w:val="402"/>
        </w:trPr>
        <w:tc>
          <w:tcPr>
            <w:tcW w:w="696" w:type="dxa"/>
            <w:shd w:val="clear" w:color="auto" w:fill="auto"/>
            <w:noWrap/>
            <w:vAlign w:val="bottom"/>
          </w:tcPr>
          <w:p w14:paraId="65338289" w14:textId="77777777" w:rsidR="0057583D" w:rsidRPr="008F0103" w:rsidRDefault="0057583D" w:rsidP="000C41EC">
            <w:pPr>
              <w:jc w:val="center"/>
              <w:rPr>
                <w:rFonts w:cs="Arial"/>
                <w:sz w:val="20"/>
                <w:szCs w:val="20"/>
              </w:rPr>
            </w:pPr>
            <w:r w:rsidRPr="008F0103">
              <w:rPr>
                <w:rFonts w:cs="Arial"/>
                <w:sz w:val="20"/>
                <w:szCs w:val="20"/>
              </w:rPr>
              <w:lastRenderedPageBreak/>
              <w:t>50</w:t>
            </w:r>
          </w:p>
        </w:tc>
        <w:tc>
          <w:tcPr>
            <w:tcW w:w="2490" w:type="dxa"/>
            <w:shd w:val="clear" w:color="auto" w:fill="auto"/>
            <w:vAlign w:val="bottom"/>
          </w:tcPr>
          <w:p w14:paraId="0423A5CE" w14:textId="77777777" w:rsidR="0057583D" w:rsidRPr="008F0103" w:rsidRDefault="0057583D" w:rsidP="000C41EC">
            <w:pPr>
              <w:rPr>
                <w:rFonts w:cs="Arial"/>
                <w:iCs/>
                <w:sz w:val="20"/>
                <w:szCs w:val="20"/>
                <w:lang w:bidi="en-US"/>
              </w:rPr>
            </w:pPr>
            <w:r w:rsidRPr="008F0103">
              <w:rPr>
                <w:rFonts w:cs="Arial"/>
                <w:sz w:val="20"/>
                <w:szCs w:val="20"/>
              </w:rPr>
              <w:t>Nalepnica S-1,2,3,6,9,50 A</w:t>
            </w:r>
          </w:p>
        </w:tc>
        <w:tc>
          <w:tcPr>
            <w:tcW w:w="807" w:type="dxa"/>
          </w:tcPr>
          <w:p w14:paraId="669C6FC1" w14:textId="77777777" w:rsidR="0057583D" w:rsidRPr="008F0103" w:rsidRDefault="0057583D" w:rsidP="000C41EC">
            <w:pPr>
              <w:jc w:val="center"/>
              <w:rPr>
                <w:rFonts w:cs="Arial"/>
                <w:sz w:val="20"/>
                <w:szCs w:val="20"/>
              </w:rPr>
            </w:pPr>
            <w:r w:rsidRPr="008F0103">
              <w:rPr>
                <w:rFonts w:cs="Arial"/>
                <w:sz w:val="20"/>
                <w:szCs w:val="20"/>
                <w:lang w:val="sr-Cyrl-RS"/>
              </w:rPr>
              <w:t>ком</w:t>
            </w:r>
          </w:p>
        </w:tc>
        <w:tc>
          <w:tcPr>
            <w:tcW w:w="1110" w:type="dxa"/>
          </w:tcPr>
          <w:p w14:paraId="1A78277E" w14:textId="77777777" w:rsidR="0057583D" w:rsidRPr="008F0103" w:rsidRDefault="0057583D" w:rsidP="000C41EC">
            <w:pPr>
              <w:jc w:val="center"/>
              <w:rPr>
                <w:rFonts w:cs="Arial"/>
                <w:sz w:val="20"/>
                <w:szCs w:val="20"/>
              </w:rPr>
            </w:pPr>
            <w:r w:rsidRPr="008F0103">
              <w:rPr>
                <w:rFonts w:cs="Arial"/>
                <w:sz w:val="20"/>
                <w:szCs w:val="20"/>
              </w:rPr>
              <w:t>1</w:t>
            </w:r>
          </w:p>
        </w:tc>
        <w:tc>
          <w:tcPr>
            <w:tcW w:w="1218" w:type="dxa"/>
          </w:tcPr>
          <w:p w14:paraId="0E8FC13A" w14:textId="77777777" w:rsidR="0057583D" w:rsidRPr="008F0103" w:rsidRDefault="0057583D" w:rsidP="000C41EC">
            <w:pPr>
              <w:jc w:val="center"/>
              <w:rPr>
                <w:rFonts w:cs="Arial"/>
                <w:sz w:val="20"/>
                <w:szCs w:val="20"/>
              </w:rPr>
            </w:pPr>
          </w:p>
        </w:tc>
        <w:tc>
          <w:tcPr>
            <w:tcW w:w="1321" w:type="dxa"/>
          </w:tcPr>
          <w:p w14:paraId="3BF4873E" w14:textId="77777777" w:rsidR="0057583D" w:rsidRPr="008F0103" w:rsidRDefault="0057583D" w:rsidP="000C41EC">
            <w:pPr>
              <w:jc w:val="center"/>
              <w:rPr>
                <w:rFonts w:cs="Arial"/>
                <w:sz w:val="20"/>
                <w:szCs w:val="20"/>
              </w:rPr>
            </w:pPr>
          </w:p>
        </w:tc>
        <w:tc>
          <w:tcPr>
            <w:tcW w:w="1530" w:type="dxa"/>
          </w:tcPr>
          <w:p w14:paraId="2D7DEF79" w14:textId="77777777" w:rsidR="0057583D" w:rsidRPr="008F0103" w:rsidRDefault="0057583D" w:rsidP="000C41EC">
            <w:pPr>
              <w:jc w:val="center"/>
              <w:rPr>
                <w:rFonts w:cs="Arial"/>
                <w:sz w:val="20"/>
                <w:szCs w:val="20"/>
              </w:rPr>
            </w:pPr>
          </w:p>
        </w:tc>
      </w:tr>
      <w:tr w:rsidR="005F26CB" w:rsidRPr="008F0103" w14:paraId="055E9082" w14:textId="5358B984" w:rsidTr="00B54FF3">
        <w:trPr>
          <w:trHeight w:val="402"/>
        </w:trPr>
        <w:tc>
          <w:tcPr>
            <w:tcW w:w="696" w:type="dxa"/>
            <w:shd w:val="clear" w:color="auto" w:fill="auto"/>
            <w:noWrap/>
            <w:vAlign w:val="bottom"/>
          </w:tcPr>
          <w:p w14:paraId="0CCE0F7D" w14:textId="77777777" w:rsidR="005F26CB" w:rsidRPr="008F0103" w:rsidRDefault="005F26CB" w:rsidP="000C41EC">
            <w:pPr>
              <w:jc w:val="center"/>
              <w:rPr>
                <w:rFonts w:cs="Arial"/>
                <w:sz w:val="20"/>
                <w:szCs w:val="20"/>
              </w:rPr>
            </w:pPr>
          </w:p>
        </w:tc>
        <w:tc>
          <w:tcPr>
            <w:tcW w:w="6946" w:type="dxa"/>
            <w:gridSpan w:val="5"/>
            <w:shd w:val="clear" w:color="auto" w:fill="EEECE1" w:themeFill="background2"/>
            <w:vAlign w:val="bottom"/>
          </w:tcPr>
          <w:p w14:paraId="0251560B" w14:textId="72D1FFE0" w:rsidR="005F26CB" w:rsidRPr="008F0103" w:rsidRDefault="005F26CB" w:rsidP="005F26CB">
            <w:pPr>
              <w:jc w:val="center"/>
              <w:rPr>
                <w:rFonts w:cs="Arial"/>
                <w:sz w:val="20"/>
                <w:szCs w:val="20"/>
              </w:rPr>
            </w:pPr>
            <w:r>
              <w:rPr>
                <w:rFonts w:cs="Arial"/>
                <w:sz w:val="20"/>
                <w:szCs w:val="20"/>
                <w:lang w:val="sr-Cyrl-RS"/>
              </w:rPr>
              <w:t>Укупно без ПДВ:</w:t>
            </w:r>
          </w:p>
        </w:tc>
        <w:tc>
          <w:tcPr>
            <w:tcW w:w="1530" w:type="dxa"/>
          </w:tcPr>
          <w:p w14:paraId="0DD1DE83" w14:textId="77777777" w:rsidR="005F26CB" w:rsidRPr="008F0103" w:rsidRDefault="005F26CB" w:rsidP="00B07A0B">
            <w:pPr>
              <w:rPr>
                <w:rFonts w:cs="Arial"/>
                <w:sz w:val="20"/>
                <w:szCs w:val="20"/>
              </w:rPr>
            </w:pPr>
          </w:p>
        </w:tc>
      </w:tr>
    </w:tbl>
    <w:p w14:paraId="5D59F559" w14:textId="77777777" w:rsidR="000C41EC" w:rsidRPr="003C1155" w:rsidRDefault="000C41EC" w:rsidP="006971E2">
      <w:pPr>
        <w:rPr>
          <w:rFonts w:cs="Arial"/>
          <w:b/>
          <w:lang w:val="sr-Latn-RS" w:eastAsia="sr-Latn-RS"/>
        </w:rPr>
      </w:pPr>
    </w:p>
    <w:p w14:paraId="5F262F2F" w14:textId="61D7559F" w:rsidR="006971E2" w:rsidRDefault="00A16DC6" w:rsidP="00194E3D">
      <w:pPr>
        <w:numPr>
          <w:ilvl w:val="0"/>
          <w:numId w:val="42"/>
        </w:numPr>
        <w:spacing w:before="0"/>
        <w:rPr>
          <w:rFonts w:cs="Arial"/>
          <w:b/>
          <w:lang w:val="sr-Latn-RS" w:eastAsia="sr-Latn-RS"/>
        </w:rPr>
      </w:pPr>
      <w:r>
        <w:rPr>
          <w:rFonts w:cs="Arial"/>
          <w:b/>
          <w:lang w:val="sr-Cyrl-RS" w:eastAsia="sr-Latn-RS"/>
        </w:rPr>
        <w:t>СРЕДСВА ЗА ГАШЕЊЕ И ПОГОНСКИ ГАС</w:t>
      </w:r>
    </w:p>
    <w:p w14:paraId="56ED0A1F" w14:textId="3ABF4EFE" w:rsidR="006971E2" w:rsidRPr="006F7303" w:rsidRDefault="006971E2" w:rsidP="006971E2">
      <w:pPr>
        <w:ind w:left="720"/>
        <w:rPr>
          <w:rFonts w:cs="Arial"/>
          <w:bCs/>
          <w:lang w:val="sr-Latn-RS" w:eastAsia="sr-Latn-RS"/>
        </w:rPr>
      </w:pPr>
      <w:r w:rsidRPr="006F7303">
        <w:rPr>
          <w:rFonts w:cs="Arial"/>
          <w:bCs/>
          <w:lang w:val="sr-Latn-RS" w:eastAsia="sr-Latn-RS"/>
        </w:rPr>
        <w:t>Ta</w:t>
      </w:r>
      <w:r w:rsidR="00D53C34">
        <w:rPr>
          <w:rFonts w:cs="Arial"/>
          <w:bCs/>
          <w:lang w:val="sr-Cyrl-RS"/>
        </w:rPr>
        <w:t>бел</w:t>
      </w:r>
      <w:r w:rsidRPr="006F7303">
        <w:rPr>
          <w:rFonts w:cs="Arial"/>
          <w:bCs/>
          <w:lang w:val="sr-Latn-RS" w:eastAsia="sr-Latn-RS"/>
        </w:rPr>
        <w:t xml:space="preserve">a </w:t>
      </w:r>
      <w:r w:rsidR="00A16DC6">
        <w:rPr>
          <w:rFonts w:cs="Arial"/>
          <w:bCs/>
          <w:lang w:val="sr-Cyrl-RS" w:eastAsia="sr-Latn-RS"/>
        </w:rPr>
        <w:t>П</w:t>
      </w:r>
      <w:r w:rsidR="006F7303" w:rsidRPr="006F7303">
        <w:rPr>
          <w:rFonts w:cs="Arial"/>
          <w:bCs/>
          <w:lang w:val="sr-Latn-RS" w:eastAsia="sr-Latn-RS"/>
        </w:rPr>
        <w:t>2-</w:t>
      </w:r>
      <w:r w:rsidR="00A16DC6">
        <w:rPr>
          <w:rFonts w:cs="Arial"/>
          <w:bCs/>
          <w:lang w:val="sr-Cyrl-RS" w:eastAsia="sr-Latn-RS"/>
        </w:rPr>
        <w:t>Б</w:t>
      </w:r>
      <w:r w:rsidRPr="006F7303">
        <w:rPr>
          <w:rFonts w:cs="Arial"/>
          <w:bCs/>
          <w:lang w:val="sr-Latn-RS" w:eastAsia="sr-Latn-RS"/>
        </w:rPr>
        <w:t>2</w:t>
      </w:r>
    </w:p>
    <w:tbl>
      <w:tblPr>
        <w:tblW w:w="91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450"/>
        <w:gridCol w:w="900"/>
        <w:gridCol w:w="1080"/>
        <w:gridCol w:w="1170"/>
        <w:gridCol w:w="1350"/>
        <w:gridCol w:w="1530"/>
      </w:tblGrid>
      <w:tr w:rsidR="005F26CB" w:rsidRPr="000C41EC" w14:paraId="0EEF35AD" w14:textId="2176C111" w:rsidTr="00B54FF3">
        <w:trPr>
          <w:trHeight w:val="566"/>
        </w:trPr>
        <w:tc>
          <w:tcPr>
            <w:tcW w:w="672" w:type="dxa"/>
            <w:shd w:val="clear" w:color="000000" w:fill="F2F2F2"/>
            <w:vAlign w:val="center"/>
          </w:tcPr>
          <w:p w14:paraId="3F577908" w14:textId="6D75DC97" w:rsidR="005F26CB" w:rsidRPr="000C41EC" w:rsidRDefault="005F26CB" w:rsidP="005F26CB">
            <w:pPr>
              <w:jc w:val="center"/>
              <w:rPr>
                <w:rFonts w:cs="Arial"/>
                <w:color w:val="000000"/>
                <w:sz w:val="20"/>
                <w:szCs w:val="20"/>
                <w:lang w:val="sr-Latn-RS" w:eastAsia="sr-Latn-RS"/>
              </w:rPr>
            </w:pPr>
            <w:r>
              <w:rPr>
                <w:rFonts w:cs="Arial"/>
                <w:sz w:val="20"/>
                <w:szCs w:val="20"/>
                <w:lang w:val="sr-Cyrl-RS"/>
              </w:rPr>
              <w:t>Ред. Бр.</w:t>
            </w:r>
          </w:p>
        </w:tc>
        <w:tc>
          <w:tcPr>
            <w:tcW w:w="2450" w:type="dxa"/>
            <w:shd w:val="clear" w:color="000000" w:fill="F2F2F2"/>
            <w:vAlign w:val="center"/>
          </w:tcPr>
          <w:p w14:paraId="19CB0472" w14:textId="5C51B6D8" w:rsidR="005F26CB" w:rsidRPr="000C41EC" w:rsidRDefault="005F26CB" w:rsidP="005F26CB">
            <w:pPr>
              <w:jc w:val="center"/>
              <w:rPr>
                <w:rFonts w:cs="Arial"/>
                <w:color w:val="000000"/>
                <w:sz w:val="20"/>
                <w:szCs w:val="20"/>
                <w:lang w:val="sr-Latn-RS" w:eastAsia="sr-Latn-RS"/>
              </w:rPr>
            </w:pPr>
            <w:r>
              <w:rPr>
                <w:rFonts w:cs="Arial"/>
                <w:sz w:val="20"/>
                <w:szCs w:val="20"/>
                <w:lang w:val="sr-Cyrl-RS"/>
              </w:rPr>
              <w:t>НАЗИВ СРЕДСТВА</w:t>
            </w:r>
          </w:p>
        </w:tc>
        <w:tc>
          <w:tcPr>
            <w:tcW w:w="900" w:type="dxa"/>
            <w:shd w:val="clear" w:color="000000" w:fill="F2F2F2"/>
            <w:vAlign w:val="center"/>
          </w:tcPr>
          <w:p w14:paraId="00EAD2E8" w14:textId="0EF004A4" w:rsidR="005F26CB" w:rsidRPr="000C41EC" w:rsidRDefault="005F26CB" w:rsidP="005F26CB">
            <w:pPr>
              <w:jc w:val="center"/>
              <w:rPr>
                <w:rFonts w:cs="Arial"/>
                <w:color w:val="000000"/>
                <w:sz w:val="20"/>
                <w:szCs w:val="20"/>
                <w:lang w:val="sr-Latn-RS" w:eastAsia="sr-Latn-RS"/>
              </w:rPr>
            </w:pPr>
            <w:r>
              <w:rPr>
                <w:rFonts w:cs="Arial"/>
                <w:sz w:val="20"/>
                <w:szCs w:val="20"/>
                <w:lang w:val="sr-Cyrl-RS"/>
              </w:rPr>
              <w:t>ЈЕД. МЕРЕ</w:t>
            </w:r>
          </w:p>
        </w:tc>
        <w:tc>
          <w:tcPr>
            <w:tcW w:w="1080" w:type="dxa"/>
            <w:shd w:val="clear" w:color="000000" w:fill="F2F2F2"/>
            <w:vAlign w:val="center"/>
          </w:tcPr>
          <w:p w14:paraId="4BA9C3A1" w14:textId="6AE6AA1B" w:rsidR="005F26CB" w:rsidRPr="000C41EC" w:rsidRDefault="005F26CB" w:rsidP="005F26CB">
            <w:pPr>
              <w:jc w:val="center"/>
              <w:rPr>
                <w:rFonts w:cs="Arial"/>
                <w:color w:val="000000"/>
                <w:sz w:val="20"/>
                <w:szCs w:val="20"/>
                <w:lang w:val="sr-Latn-RS" w:eastAsia="sr-Latn-RS"/>
              </w:rPr>
            </w:pPr>
            <w:r>
              <w:rPr>
                <w:rFonts w:cs="Arial"/>
                <w:sz w:val="20"/>
                <w:szCs w:val="20"/>
                <w:lang w:val="sr-Cyrl-RS"/>
              </w:rPr>
              <w:t>Оквирна Количина</w:t>
            </w:r>
          </w:p>
        </w:tc>
        <w:tc>
          <w:tcPr>
            <w:tcW w:w="1170" w:type="dxa"/>
            <w:shd w:val="clear" w:color="000000" w:fill="F2F2F2"/>
            <w:vAlign w:val="center"/>
          </w:tcPr>
          <w:p w14:paraId="4AC2DDEB" w14:textId="0895BB90" w:rsidR="005F26CB" w:rsidRPr="000C41EC" w:rsidRDefault="005F26CB" w:rsidP="005F26CB">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single" w:sz="4" w:space="0" w:color="auto"/>
              <w:left w:val="nil"/>
              <w:bottom w:val="single" w:sz="4" w:space="0" w:color="auto"/>
              <w:right w:val="single" w:sz="4" w:space="0" w:color="auto"/>
            </w:tcBorders>
            <w:shd w:val="clear" w:color="000000" w:fill="F2F2F2"/>
            <w:vAlign w:val="center"/>
          </w:tcPr>
          <w:p w14:paraId="30C84AED" w14:textId="4FBD127A" w:rsidR="005F26CB" w:rsidRPr="000C41EC" w:rsidRDefault="005F26CB" w:rsidP="005F26CB">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530" w:type="dxa"/>
            <w:tcBorders>
              <w:top w:val="single" w:sz="4" w:space="0" w:color="auto"/>
              <w:left w:val="nil"/>
              <w:bottom w:val="single" w:sz="4" w:space="0" w:color="auto"/>
              <w:right w:val="single" w:sz="4" w:space="0" w:color="auto"/>
            </w:tcBorders>
            <w:shd w:val="clear" w:color="000000" w:fill="F2F2F2"/>
            <w:vAlign w:val="center"/>
          </w:tcPr>
          <w:p w14:paraId="63D95E13" w14:textId="237AC2DD" w:rsidR="005F26CB" w:rsidRDefault="005F26CB" w:rsidP="005F26CB">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5F26CB" w:rsidRPr="000C41EC" w14:paraId="24EAD180" w14:textId="24FAE1E2" w:rsidTr="005F26CB">
        <w:trPr>
          <w:trHeight w:val="404"/>
        </w:trPr>
        <w:tc>
          <w:tcPr>
            <w:tcW w:w="672" w:type="dxa"/>
            <w:shd w:val="clear" w:color="auto" w:fill="F2F2F2"/>
            <w:vAlign w:val="center"/>
          </w:tcPr>
          <w:p w14:paraId="09EADD95" w14:textId="77777777" w:rsidR="005F26CB" w:rsidRPr="000C41EC" w:rsidRDefault="005F26CB" w:rsidP="005F26CB">
            <w:pPr>
              <w:jc w:val="center"/>
              <w:rPr>
                <w:rFonts w:cs="Arial"/>
                <w:color w:val="000000"/>
                <w:sz w:val="20"/>
                <w:szCs w:val="20"/>
                <w:lang w:val="sr-Latn-RS" w:eastAsia="sr-Latn-RS"/>
              </w:rPr>
            </w:pPr>
            <w:r w:rsidRPr="000C41EC">
              <w:rPr>
                <w:rFonts w:cs="Arial"/>
                <w:color w:val="000000"/>
                <w:sz w:val="20"/>
                <w:szCs w:val="20"/>
                <w:lang w:val="sr-Latn-RS" w:eastAsia="sr-Latn-RS"/>
              </w:rPr>
              <w:t>1</w:t>
            </w:r>
          </w:p>
        </w:tc>
        <w:tc>
          <w:tcPr>
            <w:tcW w:w="2450" w:type="dxa"/>
            <w:shd w:val="clear" w:color="auto" w:fill="F2F2F2"/>
            <w:vAlign w:val="center"/>
          </w:tcPr>
          <w:p w14:paraId="1243454B" w14:textId="77777777" w:rsidR="005F26CB" w:rsidRPr="000C41EC" w:rsidRDefault="005F26CB" w:rsidP="005F26CB">
            <w:pPr>
              <w:jc w:val="center"/>
              <w:rPr>
                <w:rFonts w:cs="Arial"/>
                <w:color w:val="000000"/>
                <w:sz w:val="20"/>
                <w:szCs w:val="20"/>
                <w:lang w:val="sr-Latn-RS" w:eastAsia="sr-Latn-RS"/>
              </w:rPr>
            </w:pPr>
            <w:r w:rsidRPr="000C41EC">
              <w:rPr>
                <w:rFonts w:cs="Arial"/>
                <w:color w:val="000000"/>
                <w:sz w:val="20"/>
                <w:szCs w:val="20"/>
                <w:lang w:val="sr-Latn-RS" w:eastAsia="sr-Latn-RS"/>
              </w:rPr>
              <w:t>2</w:t>
            </w:r>
          </w:p>
        </w:tc>
        <w:tc>
          <w:tcPr>
            <w:tcW w:w="900" w:type="dxa"/>
            <w:shd w:val="clear" w:color="auto" w:fill="F2F2F2"/>
            <w:vAlign w:val="center"/>
          </w:tcPr>
          <w:p w14:paraId="39C60F82" w14:textId="77777777" w:rsidR="005F26CB" w:rsidRPr="000C41EC" w:rsidRDefault="005F26CB" w:rsidP="005F26CB">
            <w:pPr>
              <w:jc w:val="center"/>
              <w:rPr>
                <w:rFonts w:cs="Arial"/>
                <w:color w:val="000000"/>
                <w:sz w:val="20"/>
                <w:szCs w:val="20"/>
                <w:lang w:val="sr-Latn-RS" w:eastAsia="sr-Latn-RS"/>
              </w:rPr>
            </w:pPr>
            <w:r w:rsidRPr="000C41EC">
              <w:rPr>
                <w:rFonts w:cs="Arial"/>
                <w:color w:val="000000"/>
                <w:sz w:val="20"/>
                <w:szCs w:val="20"/>
                <w:lang w:val="sr-Latn-RS" w:eastAsia="sr-Latn-RS"/>
              </w:rPr>
              <w:t>3</w:t>
            </w:r>
          </w:p>
        </w:tc>
        <w:tc>
          <w:tcPr>
            <w:tcW w:w="1080" w:type="dxa"/>
            <w:shd w:val="clear" w:color="auto" w:fill="F2F2F2"/>
            <w:vAlign w:val="center"/>
          </w:tcPr>
          <w:p w14:paraId="7E4DD014" w14:textId="77777777" w:rsidR="005F26CB" w:rsidRPr="000C41EC" w:rsidRDefault="005F26CB" w:rsidP="005F26CB">
            <w:pPr>
              <w:jc w:val="center"/>
              <w:rPr>
                <w:rFonts w:cs="Arial"/>
                <w:color w:val="000000"/>
                <w:sz w:val="20"/>
                <w:szCs w:val="20"/>
                <w:lang w:val="sr-Latn-RS" w:eastAsia="sr-Latn-RS"/>
              </w:rPr>
            </w:pPr>
            <w:r w:rsidRPr="000C41EC">
              <w:rPr>
                <w:rFonts w:cs="Arial"/>
                <w:color w:val="000000"/>
                <w:sz w:val="20"/>
                <w:szCs w:val="20"/>
                <w:lang w:val="sr-Latn-RS" w:eastAsia="sr-Latn-RS"/>
              </w:rPr>
              <w:t>4</w:t>
            </w:r>
          </w:p>
        </w:tc>
        <w:tc>
          <w:tcPr>
            <w:tcW w:w="1170" w:type="dxa"/>
            <w:shd w:val="clear" w:color="auto" w:fill="F2F2F2"/>
          </w:tcPr>
          <w:p w14:paraId="0A349803" w14:textId="77777777" w:rsidR="005F26CB" w:rsidRPr="000C41EC" w:rsidRDefault="005F26CB" w:rsidP="005F26CB">
            <w:pPr>
              <w:jc w:val="center"/>
              <w:rPr>
                <w:rFonts w:cs="Arial"/>
                <w:color w:val="000000"/>
                <w:sz w:val="20"/>
                <w:szCs w:val="20"/>
                <w:lang w:val="sr-Latn-RS" w:eastAsia="sr-Latn-RS"/>
              </w:rPr>
            </w:pPr>
            <w:r w:rsidRPr="000C41EC">
              <w:rPr>
                <w:rFonts w:cs="Arial"/>
                <w:color w:val="000000"/>
                <w:sz w:val="20"/>
                <w:szCs w:val="20"/>
                <w:lang w:val="sr-Latn-RS" w:eastAsia="sr-Latn-RS"/>
              </w:rPr>
              <w:t>5</w:t>
            </w:r>
          </w:p>
        </w:tc>
        <w:tc>
          <w:tcPr>
            <w:tcW w:w="1350" w:type="dxa"/>
            <w:tcBorders>
              <w:top w:val="single" w:sz="4" w:space="0" w:color="auto"/>
              <w:left w:val="single" w:sz="4" w:space="0" w:color="auto"/>
              <w:bottom w:val="single" w:sz="4" w:space="0" w:color="auto"/>
              <w:right w:val="single" w:sz="4" w:space="0" w:color="auto"/>
            </w:tcBorders>
            <w:shd w:val="clear" w:color="000000" w:fill="F2F2F2"/>
            <w:vAlign w:val="center"/>
          </w:tcPr>
          <w:p w14:paraId="1EB8719A" w14:textId="072E52F1" w:rsidR="005F26CB" w:rsidRPr="000C41EC" w:rsidRDefault="005F26CB" w:rsidP="005F26CB">
            <w:pPr>
              <w:jc w:val="center"/>
              <w:rPr>
                <w:rFonts w:cs="Arial"/>
                <w:color w:val="000000"/>
                <w:sz w:val="20"/>
                <w:szCs w:val="20"/>
                <w:lang w:val="sr-Latn-RS" w:eastAsia="sr-Latn-RS"/>
              </w:rPr>
            </w:pPr>
            <w:r w:rsidRPr="00CB5EAD">
              <w:rPr>
                <w:rFonts w:cs="Arial"/>
                <w:sz w:val="20"/>
                <w:szCs w:val="20"/>
              </w:rPr>
              <w:t>6</w:t>
            </w:r>
          </w:p>
        </w:tc>
        <w:tc>
          <w:tcPr>
            <w:tcW w:w="1530" w:type="dxa"/>
            <w:tcBorders>
              <w:top w:val="single" w:sz="4" w:space="0" w:color="auto"/>
              <w:left w:val="nil"/>
              <w:bottom w:val="single" w:sz="4" w:space="0" w:color="auto"/>
              <w:right w:val="single" w:sz="4" w:space="0" w:color="auto"/>
            </w:tcBorders>
            <w:shd w:val="clear" w:color="000000" w:fill="F2F2F2"/>
            <w:vAlign w:val="center"/>
          </w:tcPr>
          <w:p w14:paraId="47B872EB" w14:textId="17308DD8" w:rsidR="005F26CB" w:rsidRPr="00B819D4" w:rsidRDefault="005F26CB" w:rsidP="005F26CB">
            <w:pPr>
              <w:jc w:val="center"/>
              <w:rPr>
                <w:rFonts w:cs="Arial"/>
                <w:sz w:val="18"/>
                <w:szCs w:val="18"/>
              </w:rPr>
            </w:pPr>
            <w:r>
              <w:rPr>
                <w:rFonts w:cs="Arial"/>
                <w:sz w:val="20"/>
                <w:szCs w:val="20"/>
                <w:lang w:val="sr-Cyrl-RS"/>
              </w:rPr>
              <w:t>7</w:t>
            </w:r>
            <w:r w:rsidRPr="00CB5EAD">
              <w:rPr>
                <w:rFonts w:cs="Arial"/>
                <w:sz w:val="20"/>
                <w:szCs w:val="20"/>
              </w:rPr>
              <w:t>=4x5</w:t>
            </w:r>
          </w:p>
        </w:tc>
      </w:tr>
      <w:tr w:rsidR="005F26CB" w:rsidRPr="000C41EC" w14:paraId="6EA9E677" w14:textId="0A1D76B8" w:rsidTr="005F26CB">
        <w:trPr>
          <w:trHeight w:val="300"/>
        </w:trPr>
        <w:tc>
          <w:tcPr>
            <w:tcW w:w="672" w:type="dxa"/>
            <w:shd w:val="clear" w:color="000000" w:fill="FFFFFF"/>
            <w:vAlign w:val="center"/>
          </w:tcPr>
          <w:p w14:paraId="5F73E9F3"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1</w:t>
            </w:r>
          </w:p>
        </w:tc>
        <w:tc>
          <w:tcPr>
            <w:tcW w:w="2450" w:type="dxa"/>
            <w:shd w:val="clear" w:color="000000" w:fill="FFFFFF"/>
            <w:vAlign w:val="center"/>
          </w:tcPr>
          <w:p w14:paraId="7CE2EFEE" w14:textId="77777777" w:rsidR="005F26CB" w:rsidRPr="000C41EC" w:rsidRDefault="005F26CB" w:rsidP="000C41EC">
            <w:pPr>
              <w:rPr>
                <w:rFonts w:cs="Arial"/>
                <w:color w:val="000000"/>
                <w:sz w:val="20"/>
                <w:szCs w:val="20"/>
                <w:lang w:val="sr-Latn-RS" w:eastAsia="sr-Latn-RS"/>
              </w:rPr>
            </w:pPr>
            <w:r w:rsidRPr="000C41EC">
              <w:rPr>
                <w:rFonts w:cs="Arial"/>
                <w:color w:val="000000"/>
                <w:sz w:val="20"/>
                <w:szCs w:val="20"/>
                <w:lang w:val="sr-Latn-RS" w:eastAsia="sr-Latn-RS"/>
              </w:rPr>
              <w:t>Gas CO2</w:t>
            </w:r>
          </w:p>
        </w:tc>
        <w:tc>
          <w:tcPr>
            <w:tcW w:w="900" w:type="dxa"/>
            <w:shd w:val="clear" w:color="000000" w:fill="FFFFFF"/>
          </w:tcPr>
          <w:p w14:paraId="291B89CE"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kg</w:t>
            </w:r>
          </w:p>
        </w:tc>
        <w:tc>
          <w:tcPr>
            <w:tcW w:w="1080" w:type="dxa"/>
            <w:shd w:val="clear" w:color="000000" w:fill="FFFFFF"/>
          </w:tcPr>
          <w:p w14:paraId="20825F8E"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1</w:t>
            </w:r>
          </w:p>
        </w:tc>
        <w:tc>
          <w:tcPr>
            <w:tcW w:w="1170" w:type="dxa"/>
            <w:shd w:val="clear" w:color="000000" w:fill="FFFFFF"/>
          </w:tcPr>
          <w:p w14:paraId="44989B82" w14:textId="77777777" w:rsidR="005F26CB" w:rsidRPr="000C41EC" w:rsidRDefault="005F26CB" w:rsidP="000C41EC">
            <w:pPr>
              <w:jc w:val="center"/>
              <w:rPr>
                <w:rFonts w:cs="Arial"/>
                <w:color w:val="000000"/>
                <w:sz w:val="20"/>
                <w:szCs w:val="20"/>
                <w:lang w:val="sr-Latn-RS" w:eastAsia="sr-Latn-RS"/>
              </w:rPr>
            </w:pPr>
          </w:p>
        </w:tc>
        <w:tc>
          <w:tcPr>
            <w:tcW w:w="1350" w:type="dxa"/>
            <w:shd w:val="clear" w:color="000000" w:fill="FFFFFF"/>
          </w:tcPr>
          <w:p w14:paraId="2D92AAA9" w14:textId="77777777" w:rsidR="005F26CB" w:rsidRPr="000C41EC" w:rsidRDefault="005F26CB" w:rsidP="000C41EC">
            <w:pPr>
              <w:jc w:val="center"/>
              <w:rPr>
                <w:rFonts w:cs="Arial"/>
                <w:color w:val="000000"/>
                <w:sz w:val="20"/>
                <w:szCs w:val="20"/>
                <w:lang w:val="sr-Latn-RS" w:eastAsia="sr-Latn-RS"/>
              </w:rPr>
            </w:pPr>
          </w:p>
        </w:tc>
        <w:tc>
          <w:tcPr>
            <w:tcW w:w="1530" w:type="dxa"/>
            <w:shd w:val="clear" w:color="000000" w:fill="FFFFFF"/>
          </w:tcPr>
          <w:p w14:paraId="2760200D" w14:textId="77777777" w:rsidR="005F26CB" w:rsidRPr="000C41EC" w:rsidRDefault="005F26CB" w:rsidP="000C41EC">
            <w:pPr>
              <w:jc w:val="center"/>
              <w:rPr>
                <w:rFonts w:cs="Arial"/>
                <w:color w:val="000000"/>
                <w:sz w:val="20"/>
                <w:szCs w:val="20"/>
                <w:lang w:val="sr-Latn-RS" w:eastAsia="sr-Latn-RS"/>
              </w:rPr>
            </w:pPr>
          </w:p>
        </w:tc>
      </w:tr>
      <w:tr w:rsidR="005F26CB" w:rsidRPr="000C41EC" w14:paraId="12F08C3C" w14:textId="2DBA56D5" w:rsidTr="005F26CB">
        <w:trPr>
          <w:trHeight w:val="300"/>
        </w:trPr>
        <w:tc>
          <w:tcPr>
            <w:tcW w:w="672" w:type="dxa"/>
            <w:shd w:val="clear" w:color="000000" w:fill="FFFFFF"/>
            <w:vAlign w:val="center"/>
          </w:tcPr>
          <w:p w14:paraId="06FB519B"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2</w:t>
            </w:r>
          </w:p>
        </w:tc>
        <w:tc>
          <w:tcPr>
            <w:tcW w:w="2450" w:type="dxa"/>
            <w:shd w:val="clear" w:color="000000" w:fill="FFFFFF"/>
            <w:vAlign w:val="center"/>
          </w:tcPr>
          <w:p w14:paraId="727649D9" w14:textId="77777777" w:rsidR="005F26CB" w:rsidRPr="000C41EC" w:rsidRDefault="005F26CB" w:rsidP="000C41EC">
            <w:pPr>
              <w:rPr>
                <w:rFonts w:cs="Arial"/>
                <w:color w:val="000000"/>
                <w:sz w:val="20"/>
                <w:szCs w:val="20"/>
                <w:lang w:val="sr-Latn-RS" w:eastAsia="sr-Latn-RS"/>
              </w:rPr>
            </w:pPr>
            <w:r w:rsidRPr="000C41EC">
              <w:rPr>
                <w:rFonts w:cs="Arial"/>
                <w:color w:val="000000"/>
                <w:sz w:val="20"/>
                <w:szCs w:val="20"/>
                <w:lang w:val="sr-Latn-RS" w:eastAsia="sr-Latn-RS"/>
              </w:rPr>
              <w:t>Gas N (azot)</w:t>
            </w:r>
          </w:p>
        </w:tc>
        <w:tc>
          <w:tcPr>
            <w:tcW w:w="900" w:type="dxa"/>
            <w:shd w:val="clear" w:color="000000" w:fill="FFFFFF"/>
          </w:tcPr>
          <w:p w14:paraId="3EFBFFEB" w14:textId="77777777" w:rsidR="005F26CB" w:rsidRPr="000C41EC" w:rsidRDefault="005F26CB" w:rsidP="000C41EC">
            <w:pPr>
              <w:jc w:val="center"/>
              <w:rPr>
                <w:sz w:val="20"/>
                <w:szCs w:val="20"/>
              </w:rPr>
            </w:pPr>
            <w:r w:rsidRPr="000C41EC">
              <w:rPr>
                <w:rFonts w:cs="Arial"/>
                <w:color w:val="000000"/>
                <w:sz w:val="20"/>
                <w:szCs w:val="20"/>
                <w:lang w:val="sr-Latn-RS" w:eastAsia="sr-Latn-RS"/>
              </w:rPr>
              <w:t>kg</w:t>
            </w:r>
          </w:p>
        </w:tc>
        <w:tc>
          <w:tcPr>
            <w:tcW w:w="1080" w:type="dxa"/>
            <w:shd w:val="clear" w:color="000000" w:fill="FFFFFF"/>
          </w:tcPr>
          <w:p w14:paraId="6495BE66"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1</w:t>
            </w:r>
          </w:p>
        </w:tc>
        <w:tc>
          <w:tcPr>
            <w:tcW w:w="1170" w:type="dxa"/>
            <w:shd w:val="clear" w:color="000000" w:fill="FFFFFF"/>
          </w:tcPr>
          <w:p w14:paraId="5FB63BB3" w14:textId="77777777" w:rsidR="005F26CB" w:rsidRPr="000C41EC" w:rsidRDefault="005F26CB" w:rsidP="000C41EC">
            <w:pPr>
              <w:jc w:val="center"/>
              <w:rPr>
                <w:rFonts w:cs="Arial"/>
                <w:color w:val="000000"/>
                <w:sz w:val="20"/>
                <w:szCs w:val="20"/>
                <w:lang w:val="sr-Latn-RS" w:eastAsia="sr-Latn-RS"/>
              </w:rPr>
            </w:pPr>
          </w:p>
        </w:tc>
        <w:tc>
          <w:tcPr>
            <w:tcW w:w="1350" w:type="dxa"/>
            <w:shd w:val="clear" w:color="000000" w:fill="FFFFFF"/>
          </w:tcPr>
          <w:p w14:paraId="6D1D2A66" w14:textId="77777777" w:rsidR="005F26CB" w:rsidRPr="000C41EC" w:rsidRDefault="005F26CB" w:rsidP="000C41EC">
            <w:pPr>
              <w:jc w:val="center"/>
              <w:rPr>
                <w:rFonts w:cs="Arial"/>
                <w:color w:val="000000"/>
                <w:sz w:val="20"/>
                <w:szCs w:val="20"/>
                <w:lang w:val="sr-Latn-RS" w:eastAsia="sr-Latn-RS"/>
              </w:rPr>
            </w:pPr>
          </w:p>
        </w:tc>
        <w:tc>
          <w:tcPr>
            <w:tcW w:w="1530" w:type="dxa"/>
            <w:shd w:val="clear" w:color="000000" w:fill="FFFFFF"/>
          </w:tcPr>
          <w:p w14:paraId="60A2077D" w14:textId="77777777" w:rsidR="005F26CB" w:rsidRPr="000C41EC" w:rsidRDefault="005F26CB" w:rsidP="000C41EC">
            <w:pPr>
              <w:jc w:val="center"/>
              <w:rPr>
                <w:rFonts w:cs="Arial"/>
                <w:color w:val="000000"/>
                <w:sz w:val="20"/>
                <w:szCs w:val="20"/>
                <w:lang w:val="sr-Latn-RS" w:eastAsia="sr-Latn-RS"/>
              </w:rPr>
            </w:pPr>
          </w:p>
        </w:tc>
      </w:tr>
      <w:tr w:rsidR="005F26CB" w:rsidRPr="000C41EC" w14:paraId="25739FB1" w14:textId="430625A5" w:rsidTr="005F26CB">
        <w:trPr>
          <w:trHeight w:val="305"/>
        </w:trPr>
        <w:tc>
          <w:tcPr>
            <w:tcW w:w="672" w:type="dxa"/>
            <w:shd w:val="clear" w:color="000000" w:fill="FFFFFF"/>
            <w:vAlign w:val="center"/>
          </w:tcPr>
          <w:p w14:paraId="314092F8"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3</w:t>
            </w:r>
          </w:p>
        </w:tc>
        <w:tc>
          <w:tcPr>
            <w:tcW w:w="2450" w:type="dxa"/>
            <w:shd w:val="clear" w:color="000000" w:fill="FFFFFF"/>
            <w:vAlign w:val="center"/>
          </w:tcPr>
          <w:p w14:paraId="1552FE47" w14:textId="77777777" w:rsidR="005F26CB" w:rsidRPr="000C41EC" w:rsidRDefault="005F26CB" w:rsidP="000C41EC">
            <w:pPr>
              <w:rPr>
                <w:rFonts w:cs="Arial"/>
                <w:color w:val="000000"/>
                <w:sz w:val="20"/>
                <w:szCs w:val="20"/>
                <w:lang w:val="sr-Latn-RS" w:eastAsia="sr-Latn-RS"/>
              </w:rPr>
            </w:pPr>
            <w:r w:rsidRPr="000C41EC">
              <w:rPr>
                <w:rFonts w:cs="Arial"/>
                <w:color w:val="000000"/>
                <w:sz w:val="20"/>
                <w:szCs w:val="20"/>
                <w:lang w:val="sr-Latn-RS" w:eastAsia="sr-Latn-RS"/>
              </w:rPr>
              <w:t>Prah „ORCHIDEE" ABC standard Nemačka</w:t>
            </w:r>
          </w:p>
        </w:tc>
        <w:tc>
          <w:tcPr>
            <w:tcW w:w="900" w:type="dxa"/>
            <w:shd w:val="clear" w:color="000000" w:fill="FFFFFF"/>
          </w:tcPr>
          <w:p w14:paraId="2BF19687" w14:textId="77777777" w:rsidR="005F26CB" w:rsidRPr="000C41EC" w:rsidRDefault="005F26CB" w:rsidP="000C41EC">
            <w:pPr>
              <w:jc w:val="center"/>
              <w:rPr>
                <w:sz w:val="20"/>
                <w:szCs w:val="20"/>
              </w:rPr>
            </w:pPr>
            <w:r w:rsidRPr="000C41EC">
              <w:rPr>
                <w:rFonts w:cs="Arial"/>
                <w:color w:val="000000"/>
                <w:sz w:val="20"/>
                <w:szCs w:val="20"/>
                <w:lang w:val="sr-Latn-RS" w:eastAsia="sr-Latn-RS"/>
              </w:rPr>
              <w:t>kg</w:t>
            </w:r>
          </w:p>
        </w:tc>
        <w:tc>
          <w:tcPr>
            <w:tcW w:w="1080" w:type="dxa"/>
            <w:shd w:val="clear" w:color="000000" w:fill="FFFFFF"/>
          </w:tcPr>
          <w:p w14:paraId="6E287D60"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1</w:t>
            </w:r>
          </w:p>
        </w:tc>
        <w:tc>
          <w:tcPr>
            <w:tcW w:w="1170" w:type="dxa"/>
            <w:shd w:val="clear" w:color="000000" w:fill="FFFFFF"/>
          </w:tcPr>
          <w:p w14:paraId="225EBEE4" w14:textId="77777777" w:rsidR="005F26CB" w:rsidRPr="000C41EC" w:rsidRDefault="005F26CB" w:rsidP="000C41EC">
            <w:pPr>
              <w:jc w:val="center"/>
              <w:rPr>
                <w:rFonts w:cs="Arial"/>
                <w:color w:val="000000"/>
                <w:sz w:val="20"/>
                <w:szCs w:val="20"/>
                <w:lang w:val="sr-Latn-RS" w:eastAsia="sr-Latn-RS"/>
              </w:rPr>
            </w:pPr>
          </w:p>
        </w:tc>
        <w:tc>
          <w:tcPr>
            <w:tcW w:w="1350" w:type="dxa"/>
            <w:shd w:val="clear" w:color="000000" w:fill="FFFFFF"/>
          </w:tcPr>
          <w:p w14:paraId="27CE03C7" w14:textId="77777777" w:rsidR="005F26CB" w:rsidRPr="000C41EC" w:rsidRDefault="005F26CB" w:rsidP="000C41EC">
            <w:pPr>
              <w:jc w:val="center"/>
              <w:rPr>
                <w:rFonts w:cs="Arial"/>
                <w:color w:val="000000"/>
                <w:sz w:val="20"/>
                <w:szCs w:val="20"/>
                <w:lang w:val="sr-Latn-RS" w:eastAsia="sr-Latn-RS"/>
              </w:rPr>
            </w:pPr>
          </w:p>
        </w:tc>
        <w:tc>
          <w:tcPr>
            <w:tcW w:w="1530" w:type="dxa"/>
            <w:shd w:val="clear" w:color="000000" w:fill="FFFFFF"/>
          </w:tcPr>
          <w:p w14:paraId="5DDEFF9C" w14:textId="77777777" w:rsidR="005F26CB" w:rsidRPr="000C41EC" w:rsidRDefault="005F26CB" w:rsidP="000C41EC">
            <w:pPr>
              <w:jc w:val="center"/>
              <w:rPr>
                <w:rFonts w:cs="Arial"/>
                <w:color w:val="000000"/>
                <w:sz w:val="20"/>
                <w:szCs w:val="20"/>
                <w:lang w:val="sr-Latn-RS" w:eastAsia="sr-Latn-RS"/>
              </w:rPr>
            </w:pPr>
          </w:p>
        </w:tc>
      </w:tr>
      <w:tr w:rsidR="005F26CB" w:rsidRPr="000C41EC" w14:paraId="78B02C90" w14:textId="4F00E740" w:rsidTr="005F26CB">
        <w:trPr>
          <w:trHeight w:val="305"/>
        </w:trPr>
        <w:tc>
          <w:tcPr>
            <w:tcW w:w="672" w:type="dxa"/>
            <w:shd w:val="clear" w:color="000000" w:fill="FFFFFF"/>
            <w:vAlign w:val="center"/>
          </w:tcPr>
          <w:p w14:paraId="5FC21E31"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4</w:t>
            </w:r>
          </w:p>
        </w:tc>
        <w:tc>
          <w:tcPr>
            <w:tcW w:w="2450" w:type="dxa"/>
            <w:shd w:val="clear" w:color="000000" w:fill="FFFFFF"/>
            <w:vAlign w:val="center"/>
          </w:tcPr>
          <w:p w14:paraId="350D3649" w14:textId="77777777" w:rsidR="005F26CB" w:rsidRPr="000C41EC" w:rsidRDefault="005F26CB" w:rsidP="000C41EC">
            <w:pPr>
              <w:rPr>
                <w:rFonts w:cs="Arial"/>
                <w:color w:val="000000"/>
                <w:sz w:val="20"/>
                <w:szCs w:val="20"/>
                <w:lang w:val="sr-Latn-RS" w:eastAsia="sr-Latn-RS"/>
              </w:rPr>
            </w:pPr>
            <w:r w:rsidRPr="000C41EC">
              <w:rPr>
                <w:rFonts w:cs="Arial"/>
                <w:color w:val="000000"/>
                <w:sz w:val="20"/>
                <w:szCs w:val="20"/>
                <w:lang w:val="sr-Latn-RS" w:eastAsia="sr-Latn-RS"/>
              </w:rPr>
              <w:t>Gas Halon</w:t>
            </w:r>
          </w:p>
        </w:tc>
        <w:tc>
          <w:tcPr>
            <w:tcW w:w="900" w:type="dxa"/>
            <w:shd w:val="clear" w:color="000000" w:fill="FFFFFF"/>
          </w:tcPr>
          <w:p w14:paraId="56E86B5B"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kg</w:t>
            </w:r>
          </w:p>
        </w:tc>
        <w:tc>
          <w:tcPr>
            <w:tcW w:w="1080" w:type="dxa"/>
            <w:shd w:val="clear" w:color="000000" w:fill="FFFFFF"/>
          </w:tcPr>
          <w:p w14:paraId="2D6B5DEC" w14:textId="77777777" w:rsidR="005F26CB" w:rsidRPr="000C41EC" w:rsidRDefault="005F26CB" w:rsidP="000C41EC">
            <w:pPr>
              <w:jc w:val="center"/>
              <w:rPr>
                <w:rFonts w:cs="Arial"/>
                <w:color w:val="000000"/>
                <w:sz w:val="20"/>
                <w:szCs w:val="20"/>
                <w:lang w:val="sr-Latn-RS" w:eastAsia="sr-Latn-RS"/>
              </w:rPr>
            </w:pPr>
            <w:r w:rsidRPr="000C41EC">
              <w:rPr>
                <w:rFonts w:cs="Arial"/>
                <w:color w:val="000000"/>
                <w:sz w:val="20"/>
                <w:szCs w:val="20"/>
                <w:lang w:val="sr-Latn-RS" w:eastAsia="sr-Latn-RS"/>
              </w:rPr>
              <w:t>1</w:t>
            </w:r>
          </w:p>
        </w:tc>
        <w:tc>
          <w:tcPr>
            <w:tcW w:w="1170" w:type="dxa"/>
            <w:shd w:val="clear" w:color="000000" w:fill="FFFFFF"/>
          </w:tcPr>
          <w:p w14:paraId="0AFEF4BD" w14:textId="77777777" w:rsidR="005F26CB" w:rsidRPr="000C41EC" w:rsidRDefault="005F26CB" w:rsidP="000C41EC">
            <w:pPr>
              <w:jc w:val="center"/>
              <w:rPr>
                <w:rFonts w:cs="Arial"/>
                <w:color w:val="000000"/>
                <w:sz w:val="20"/>
                <w:szCs w:val="20"/>
                <w:lang w:val="sr-Latn-RS" w:eastAsia="sr-Latn-RS"/>
              </w:rPr>
            </w:pPr>
          </w:p>
        </w:tc>
        <w:tc>
          <w:tcPr>
            <w:tcW w:w="1350" w:type="dxa"/>
            <w:shd w:val="clear" w:color="000000" w:fill="FFFFFF"/>
          </w:tcPr>
          <w:p w14:paraId="71FFAD81" w14:textId="77777777" w:rsidR="005F26CB" w:rsidRPr="000C41EC" w:rsidRDefault="005F26CB" w:rsidP="000C41EC">
            <w:pPr>
              <w:jc w:val="center"/>
              <w:rPr>
                <w:rFonts w:cs="Arial"/>
                <w:color w:val="000000"/>
                <w:sz w:val="20"/>
                <w:szCs w:val="20"/>
                <w:lang w:val="sr-Latn-RS" w:eastAsia="sr-Latn-RS"/>
              </w:rPr>
            </w:pPr>
          </w:p>
        </w:tc>
        <w:tc>
          <w:tcPr>
            <w:tcW w:w="1530" w:type="dxa"/>
            <w:shd w:val="clear" w:color="000000" w:fill="FFFFFF"/>
          </w:tcPr>
          <w:p w14:paraId="70B46B72" w14:textId="77777777" w:rsidR="005F26CB" w:rsidRPr="000C41EC" w:rsidRDefault="005F26CB" w:rsidP="000C41EC">
            <w:pPr>
              <w:jc w:val="center"/>
              <w:rPr>
                <w:rFonts w:cs="Arial"/>
                <w:color w:val="000000"/>
                <w:sz w:val="20"/>
                <w:szCs w:val="20"/>
                <w:lang w:val="sr-Latn-RS" w:eastAsia="sr-Latn-RS"/>
              </w:rPr>
            </w:pPr>
          </w:p>
        </w:tc>
      </w:tr>
      <w:tr w:rsidR="005F26CB" w:rsidRPr="000C41EC" w14:paraId="5A54A84A" w14:textId="548AF584" w:rsidTr="00B54FF3">
        <w:trPr>
          <w:trHeight w:val="305"/>
        </w:trPr>
        <w:tc>
          <w:tcPr>
            <w:tcW w:w="672" w:type="dxa"/>
            <w:shd w:val="clear" w:color="000000" w:fill="FFFFFF"/>
            <w:vAlign w:val="center"/>
          </w:tcPr>
          <w:p w14:paraId="19AA9683" w14:textId="77777777" w:rsidR="005F26CB" w:rsidRPr="000C41EC" w:rsidRDefault="005F26CB" w:rsidP="000C41EC">
            <w:pPr>
              <w:jc w:val="center"/>
              <w:rPr>
                <w:rFonts w:cs="Arial"/>
                <w:color w:val="000000"/>
                <w:sz w:val="20"/>
                <w:szCs w:val="20"/>
                <w:lang w:val="sr-Latn-RS" w:eastAsia="sr-Latn-RS"/>
              </w:rPr>
            </w:pPr>
          </w:p>
        </w:tc>
        <w:tc>
          <w:tcPr>
            <w:tcW w:w="6950" w:type="dxa"/>
            <w:gridSpan w:val="5"/>
            <w:shd w:val="clear" w:color="auto" w:fill="EEECE1" w:themeFill="background2"/>
            <w:vAlign w:val="center"/>
          </w:tcPr>
          <w:p w14:paraId="45F16FA3" w14:textId="7640D0EA" w:rsidR="005F26CB" w:rsidRPr="000C41EC" w:rsidRDefault="005F26CB" w:rsidP="000C41EC">
            <w:pPr>
              <w:jc w:val="center"/>
              <w:rPr>
                <w:rFonts w:cs="Arial"/>
                <w:color w:val="000000"/>
                <w:sz w:val="20"/>
                <w:szCs w:val="20"/>
                <w:lang w:val="sr-Latn-RS" w:eastAsia="sr-Latn-RS"/>
              </w:rPr>
            </w:pPr>
            <w:r>
              <w:rPr>
                <w:rFonts w:cs="Arial"/>
                <w:sz w:val="20"/>
                <w:szCs w:val="20"/>
                <w:lang w:val="sr-Cyrl-RS"/>
              </w:rPr>
              <w:t>Укупно без ПДВ:</w:t>
            </w:r>
          </w:p>
        </w:tc>
        <w:tc>
          <w:tcPr>
            <w:tcW w:w="1530" w:type="dxa"/>
            <w:shd w:val="clear" w:color="000000" w:fill="FFFFFF"/>
          </w:tcPr>
          <w:p w14:paraId="71F9A197" w14:textId="77777777" w:rsidR="005F26CB" w:rsidRPr="000C41EC" w:rsidRDefault="005F26CB" w:rsidP="000C41EC">
            <w:pPr>
              <w:jc w:val="center"/>
              <w:rPr>
                <w:rFonts w:cs="Arial"/>
                <w:color w:val="000000"/>
                <w:sz w:val="20"/>
                <w:szCs w:val="20"/>
                <w:lang w:val="sr-Latn-RS" w:eastAsia="sr-Latn-RS"/>
              </w:rPr>
            </w:pPr>
          </w:p>
        </w:tc>
      </w:tr>
    </w:tbl>
    <w:p w14:paraId="7CC9042F" w14:textId="77777777" w:rsidR="006971E2" w:rsidRDefault="006971E2" w:rsidP="006971E2">
      <w:pPr>
        <w:widowControl w:val="0"/>
        <w:suppressAutoHyphens/>
        <w:rPr>
          <w:rFonts w:cs="Arial"/>
          <w:lang w:val="sr-Cyrl-RS"/>
        </w:rPr>
      </w:pPr>
    </w:p>
    <w:p w14:paraId="46B26F18" w14:textId="77777777" w:rsidR="006971E2" w:rsidRPr="000C41EC" w:rsidRDefault="006971E2" w:rsidP="00194E3D">
      <w:pPr>
        <w:numPr>
          <w:ilvl w:val="0"/>
          <w:numId w:val="42"/>
        </w:numPr>
        <w:spacing w:before="0"/>
        <w:rPr>
          <w:rFonts w:cs="Arial"/>
          <w:b/>
          <w:lang w:val="sr-Latn-RS" w:eastAsia="sr-Latn-RS"/>
        </w:rPr>
      </w:pPr>
      <w:r>
        <w:rPr>
          <w:rFonts w:cs="Arial"/>
          <w:b/>
          <w:bCs/>
          <w:lang w:val="sr-Cyrl-RS" w:eastAsia="sr-Latn-RS"/>
        </w:rPr>
        <w:t>ИСПОРУК</w:t>
      </w:r>
      <w:r>
        <w:rPr>
          <w:rFonts w:cs="Arial"/>
          <w:b/>
          <w:bCs/>
          <w:lang w:val="sr-Latn-RS" w:eastAsia="sr-Latn-RS"/>
        </w:rPr>
        <w:t>A</w:t>
      </w:r>
      <w:r>
        <w:rPr>
          <w:rFonts w:cs="Arial"/>
          <w:b/>
          <w:bCs/>
          <w:lang w:val="sr-Cyrl-RS" w:eastAsia="sr-Latn-RS"/>
        </w:rPr>
        <w:t xml:space="preserve"> И УГРАДЊA ОПРЕМЕ И РЕЗЕРВНИХ ДЕЛОВА У СВРХУ СЕРВИСНЕ УСЛУГЕ НА ОТКЛАЊАЊУ КВАРА </w:t>
      </w:r>
      <w:r>
        <w:rPr>
          <w:rFonts w:cs="Arial"/>
          <w:b/>
          <w:lang w:val="sr-Latn-RS" w:eastAsia="sr-Latn-RS"/>
        </w:rPr>
        <w:t>ХИДРАНТСКЕ</w:t>
      </w:r>
      <w:r w:rsidRPr="00AC3D41">
        <w:rPr>
          <w:rFonts w:cs="Arial"/>
          <w:b/>
          <w:lang w:val="sr-Latn-RS" w:eastAsia="sr-Latn-RS"/>
        </w:rPr>
        <w:t xml:space="preserve"> </w:t>
      </w:r>
      <w:r>
        <w:rPr>
          <w:rFonts w:cs="Arial"/>
          <w:b/>
          <w:lang w:val="sr-Latn-RS" w:eastAsia="sr-Latn-RS"/>
        </w:rPr>
        <w:t>ИНСТАЛАЦИЈЕ</w:t>
      </w:r>
      <w:r w:rsidRPr="00AC3D41">
        <w:rPr>
          <w:rFonts w:cs="Arial"/>
          <w:b/>
          <w:lang w:val="sr-Latn-RS" w:eastAsia="sr-Latn-RS"/>
        </w:rPr>
        <w:t xml:space="preserve"> </w:t>
      </w:r>
    </w:p>
    <w:p w14:paraId="465CB479" w14:textId="2D58DA45" w:rsidR="006971E2" w:rsidRPr="006F7303" w:rsidRDefault="006971E2" w:rsidP="006971E2">
      <w:pPr>
        <w:ind w:left="720"/>
        <w:rPr>
          <w:rFonts w:cs="Arial"/>
          <w:bCs/>
          <w:lang w:val="sr-Latn-RS" w:eastAsia="sr-Latn-RS"/>
        </w:rPr>
      </w:pPr>
      <w:r w:rsidRPr="006F7303">
        <w:rPr>
          <w:rFonts w:cs="Arial"/>
          <w:bCs/>
          <w:lang w:val="sr-Latn-RS" w:eastAsia="sr-Latn-RS"/>
        </w:rPr>
        <w:t>Ta</w:t>
      </w:r>
      <w:r w:rsidR="00D53C34">
        <w:rPr>
          <w:rFonts w:cs="Arial"/>
          <w:bCs/>
          <w:lang w:val="sr-Cyrl-RS"/>
        </w:rPr>
        <w:t>бел</w:t>
      </w:r>
      <w:r w:rsidRPr="006F7303">
        <w:rPr>
          <w:rFonts w:cs="Arial"/>
          <w:bCs/>
          <w:lang w:val="sr-Latn-RS" w:eastAsia="sr-Latn-RS"/>
        </w:rPr>
        <w:t>a</w:t>
      </w:r>
      <w:r w:rsidR="006F7303" w:rsidRPr="006F7303">
        <w:rPr>
          <w:rFonts w:cs="Arial"/>
          <w:bCs/>
          <w:lang w:val="sr-Latn-RS" w:eastAsia="sr-Latn-RS"/>
        </w:rPr>
        <w:t xml:space="preserve"> </w:t>
      </w:r>
      <w:r w:rsidR="00A16DC6">
        <w:rPr>
          <w:rFonts w:cs="Arial"/>
          <w:bCs/>
          <w:lang w:val="sr-Cyrl-RS" w:eastAsia="sr-Latn-RS"/>
        </w:rPr>
        <w:t>П</w:t>
      </w:r>
      <w:r w:rsidR="006F7303" w:rsidRPr="006F7303">
        <w:rPr>
          <w:rFonts w:cs="Arial"/>
          <w:bCs/>
          <w:lang w:val="sr-Latn-RS" w:eastAsia="sr-Latn-RS"/>
        </w:rPr>
        <w:t>2-</w:t>
      </w:r>
      <w:r w:rsidR="00A16DC6">
        <w:rPr>
          <w:rFonts w:cs="Arial"/>
          <w:bCs/>
          <w:lang w:val="sr-Cyrl-RS" w:eastAsia="sr-Latn-RS"/>
        </w:rPr>
        <w:t>Б</w:t>
      </w:r>
      <w:r w:rsidRPr="006F7303">
        <w:rPr>
          <w:rFonts w:cs="Arial"/>
          <w:bCs/>
          <w:lang w:val="sr-Latn-RS" w:eastAsia="sr-Latn-RS"/>
        </w:rPr>
        <w:t>3</w:t>
      </w:r>
    </w:p>
    <w:tbl>
      <w:tblPr>
        <w:tblW w:w="91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2610"/>
        <w:gridCol w:w="810"/>
        <w:gridCol w:w="1170"/>
        <w:gridCol w:w="1080"/>
        <w:gridCol w:w="1350"/>
        <w:gridCol w:w="1530"/>
      </w:tblGrid>
      <w:tr w:rsidR="0003788D" w:rsidRPr="000C41EC" w14:paraId="1BAE580A" w14:textId="23DD2B68" w:rsidTr="0003788D">
        <w:trPr>
          <w:trHeight w:val="682"/>
        </w:trPr>
        <w:tc>
          <w:tcPr>
            <w:tcW w:w="622" w:type="dxa"/>
            <w:shd w:val="clear" w:color="000000" w:fill="F2F2F2"/>
            <w:vAlign w:val="center"/>
            <w:hideMark/>
          </w:tcPr>
          <w:p w14:paraId="6D846E1B" w14:textId="60562FD9" w:rsidR="0003788D" w:rsidRPr="000C41EC" w:rsidRDefault="0003788D" w:rsidP="0003788D">
            <w:pPr>
              <w:tabs>
                <w:tab w:val="left" w:pos="474"/>
              </w:tabs>
              <w:ind w:right="25"/>
              <w:rPr>
                <w:rFonts w:cs="Arial"/>
                <w:color w:val="000000"/>
                <w:sz w:val="20"/>
                <w:szCs w:val="20"/>
                <w:lang w:val="sr-Latn-RS"/>
              </w:rPr>
            </w:pPr>
            <w:bookmarkStart w:id="251" w:name="_Hlk34073513"/>
            <w:r>
              <w:rPr>
                <w:rFonts w:cs="Arial"/>
                <w:sz w:val="20"/>
                <w:szCs w:val="20"/>
                <w:lang w:val="sr-Cyrl-RS"/>
              </w:rPr>
              <w:t>Ред. Бр.</w:t>
            </w:r>
          </w:p>
        </w:tc>
        <w:tc>
          <w:tcPr>
            <w:tcW w:w="2610" w:type="dxa"/>
            <w:shd w:val="clear" w:color="000000" w:fill="F2F2F2"/>
            <w:vAlign w:val="center"/>
            <w:hideMark/>
          </w:tcPr>
          <w:p w14:paraId="0C80EE15" w14:textId="1096CFBF" w:rsidR="0003788D" w:rsidRPr="000C41EC" w:rsidRDefault="0003788D" w:rsidP="0003788D">
            <w:pPr>
              <w:jc w:val="center"/>
              <w:rPr>
                <w:rFonts w:cs="Arial"/>
                <w:color w:val="000000"/>
                <w:sz w:val="20"/>
                <w:szCs w:val="20"/>
              </w:rPr>
            </w:pPr>
            <w:r>
              <w:rPr>
                <w:rFonts w:cs="Arial"/>
                <w:sz w:val="20"/>
                <w:szCs w:val="20"/>
                <w:lang w:val="sr-Cyrl-RS"/>
              </w:rPr>
              <w:t>НАЗИВ РЕЗЕРВНОГ ДЕЛА</w:t>
            </w:r>
          </w:p>
        </w:tc>
        <w:tc>
          <w:tcPr>
            <w:tcW w:w="810" w:type="dxa"/>
            <w:shd w:val="clear" w:color="000000" w:fill="F2F2F2"/>
            <w:vAlign w:val="center"/>
          </w:tcPr>
          <w:p w14:paraId="493A613D" w14:textId="6D2D37B3" w:rsidR="0003788D" w:rsidRPr="000C41EC" w:rsidRDefault="0003788D" w:rsidP="0003788D">
            <w:pPr>
              <w:jc w:val="center"/>
              <w:rPr>
                <w:rFonts w:cs="Arial"/>
                <w:color w:val="000000"/>
                <w:sz w:val="20"/>
                <w:szCs w:val="20"/>
                <w:lang w:val="sr-Latn-RS"/>
              </w:rPr>
            </w:pPr>
            <w:r>
              <w:rPr>
                <w:rFonts w:cs="Arial"/>
                <w:sz w:val="20"/>
                <w:szCs w:val="20"/>
                <w:lang w:val="sr-Cyrl-RS"/>
              </w:rPr>
              <w:t>ЈЕД. МЕРЕ</w:t>
            </w:r>
          </w:p>
        </w:tc>
        <w:tc>
          <w:tcPr>
            <w:tcW w:w="1170" w:type="dxa"/>
            <w:shd w:val="clear" w:color="000000" w:fill="F2F2F2"/>
            <w:vAlign w:val="center"/>
          </w:tcPr>
          <w:p w14:paraId="5FB1312F" w14:textId="62015155" w:rsidR="0003788D" w:rsidRPr="000C41EC" w:rsidRDefault="0003788D" w:rsidP="0003788D">
            <w:pPr>
              <w:jc w:val="center"/>
              <w:rPr>
                <w:rFonts w:cs="Arial"/>
                <w:color w:val="000000"/>
                <w:sz w:val="20"/>
                <w:szCs w:val="20"/>
                <w:lang w:val="sr-Latn-RS"/>
              </w:rPr>
            </w:pPr>
            <w:r>
              <w:rPr>
                <w:rFonts w:cs="Arial"/>
                <w:sz w:val="20"/>
                <w:szCs w:val="20"/>
                <w:lang w:val="sr-Cyrl-RS"/>
              </w:rPr>
              <w:t>Оквирна Количина</w:t>
            </w:r>
          </w:p>
        </w:tc>
        <w:tc>
          <w:tcPr>
            <w:tcW w:w="1080" w:type="dxa"/>
            <w:shd w:val="clear" w:color="000000" w:fill="F2F2F2"/>
            <w:vAlign w:val="center"/>
          </w:tcPr>
          <w:p w14:paraId="2BB8B19D" w14:textId="34086DA1" w:rsidR="0003788D" w:rsidRPr="000C41EC" w:rsidRDefault="0003788D" w:rsidP="0003788D">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shd w:val="clear" w:color="000000" w:fill="F2F2F2"/>
            <w:vAlign w:val="center"/>
          </w:tcPr>
          <w:p w14:paraId="6782B032" w14:textId="481E31B7" w:rsidR="0003788D" w:rsidRPr="000C41EC" w:rsidRDefault="0003788D" w:rsidP="0003788D">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530" w:type="dxa"/>
            <w:shd w:val="clear" w:color="000000" w:fill="F2F2F2"/>
            <w:vAlign w:val="center"/>
          </w:tcPr>
          <w:p w14:paraId="76D6F8E3" w14:textId="496621A1" w:rsidR="0003788D" w:rsidRDefault="0003788D" w:rsidP="0003788D">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03788D" w:rsidRPr="000C41EC" w14:paraId="500EF208" w14:textId="301720F0" w:rsidTr="0003788D">
        <w:trPr>
          <w:trHeight w:val="332"/>
        </w:trPr>
        <w:tc>
          <w:tcPr>
            <w:tcW w:w="622" w:type="dxa"/>
            <w:shd w:val="clear" w:color="000000" w:fill="F2F2F2"/>
            <w:vAlign w:val="center"/>
          </w:tcPr>
          <w:p w14:paraId="0A74445D" w14:textId="77777777" w:rsidR="0003788D" w:rsidRPr="000C41EC" w:rsidRDefault="0003788D" w:rsidP="0003788D">
            <w:pPr>
              <w:tabs>
                <w:tab w:val="left" w:pos="474"/>
              </w:tabs>
              <w:ind w:right="25"/>
              <w:rPr>
                <w:rFonts w:cs="Arial"/>
                <w:color w:val="000000"/>
                <w:sz w:val="20"/>
                <w:szCs w:val="20"/>
                <w:lang w:val="sr-Latn-RS"/>
              </w:rPr>
            </w:pPr>
            <w:r w:rsidRPr="000C41EC">
              <w:rPr>
                <w:rFonts w:cs="Arial"/>
                <w:color w:val="000000"/>
                <w:sz w:val="20"/>
                <w:szCs w:val="20"/>
                <w:lang w:val="sr-Latn-RS"/>
              </w:rPr>
              <w:t>1</w:t>
            </w:r>
          </w:p>
        </w:tc>
        <w:tc>
          <w:tcPr>
            <w:tcW w:w="2610" w:type="dxa"/>
            <w:shd w:val="clear" w:color="000000" w:fill="F2F2F2"/>
            <w:vAlign w:val="center"/>
          </w:tcPr>
          <w:p w14:paraId="296F5743" w14:textId="77777777" w:rsidR="0003788D" w:rsidRPr="000C41EC" w:rsidRDefault="0003788D" w:rsidP="0003788D">
            <w:pPr>
              <w:jc w:val="center"/>
              <w:rPr>
                <w:rFonts w:cs="Arial"/>
                <w:color w:val="000000"/>
                <w:sz w:val="20"/>
                <w:szCs w:val="20"/>
              </w:rPr>
            </w:pPr>
            <w:r w:rsidRPr="000C41EC">
              <w:rPr>
                <w:rFonts w:cs="Arial"/>
                <w:color w:val="000000"/>
                <w:sz w:val="20"/>
                <w:szCs w:val="20"/>
              </w:rPr>
              <w:t>2</w:t>
            </w:r>
          </w:p>
        </w:tc>
        <w:tc>
          <w:tcPr>
            <w:tcW w:w="810" w:type="dxa"/>
            <w:shd w:val="clear" w:color="000000" w:fill="F2F2F2"/>
            <w:vAlign w:val="center"/>
          </w:tcPr>
          <w:p w14:paraId="2F737703" w14:textId="77777777" w:rsidR="0003788D" w:rsidRPr="000C41EC" w:rsidRDefault="0003788D" w:rsidP="0003788D">
            <w:pPr>
              <w:jc w:val="center"/>
              <w:rPr>
                <w:rFonts w:cs="Arial"/>
                <w:color w:val="000000"/>
                <w:sz w:val="20"/>
                <w:szCs w:val="20"/>
                <w:lang w:val="sr-Latn-RS"/>
              </w:rPr>
            </w:pPr>
            <w:r w:rsidRPr="000C41EC">
              <w:rPr>
                <w:rFonts w:cs="Arial"/>
                <w:color w:val="000000"/>
                <w:sz w:val="20"/>
                <w:szCs w:val="20"/>
                <w:lang w:val="sr-Latn-RS"/>
              </w:rPr>
              <w:t>3</w:t>
            </w:r>
          </w:p>
        </w:tc>
        <w:tc>
          <w:tcPr>
            <w:tcW w:w="1170" w:type="dxa"/>
            <w:shd w:val="clear" w:color="000000" w:fill="F2F2F2"/>
            <w:vAlign w:val="center"/>
          </w:tcPr>
          <w:p w14:paraId="7BA9877A" w14:textId="77777777" w:rsidR="0003788D" w:rsidRPr="000C41EC" w:rsidRDefault="0003788D" w:rsidP="0003788D">
            <w:pPr>
              <w:jc w:val="center"/>
              <w:rPr>
                <w:rFonts w:cs="Arial"/>
                <w:color w:val="000000"/>
                <w:sz w:val="20"/>
                <w:szCs w:val="20"/>
                <w:lang w:val="sr-Latn-RS"/>
              </w:rPr>
            </w:pPr>
            <w:r w:rsidRPr="000C41EC">
              <w:rPr>
                <w:rFonts w:cs="Arial"/>
                <w:color w:val="000000"/>
                <w:sz w:val="20"/>
                <w:szCs w:val="20"/>
                <w:lang w:val="sr-Latn-RS"/>
              </w:rPr>
              <w:t>4</w:t>
            </w:r>
          </w:p>
        </w:tc>
        <w:tc>
          <w:tcPr>
            <w:tcW w:w="1080" w:type="dxa"/>
            <w:shd w:val="clear" w:color="000000" w:fill="F2F2F2"/>
          </w:tcPr>
          <w:p w14:paraId="31BF47E9" w14:textId="77777777" w:rsidR="0003788D" w:rsidRPr="000C41EC" w:rsidRDefault="0003788D" w:rsidP="0003788D">
            <w:pPr>
              <w:jc w:val="center"/>
              <w:rPr>
                <w:rFonts w:cs="Arial"/>
                <w:color w:val="000000"/>
                <w:sz w:val="20"/>
                <w:szCs w:val="20"/>
                <w:lang w:val="sr-Latn-RS"/>
              </w:rPr>
            </w:pPr>
            <w:r w:rsidRPr="000C41EC">
              <w:rPr>
                <w:rFonts w:cs="Arial"/>
                <w:color w:val="000000"/>
                <w:sz w:val="20"/>
                <w:szCs w:val="20"/>
                <w:lang w:val="sr-Latn-RS"/>
              </w:rPr>
              <w:t>5</w:t>
            </w:r>
          </w:p>
        </w:tc>
        <w:tc>
          <w:tcPr>
            <w:tcW w:w="1350" w:type="dxa"/>
            <w:shd w:val="clear" w:color="000000" w:fill="F2F2F2"/>
            <w:vAlign w:val="center"/>
          </w:tcPr>
          <w:p w14:paraId="12368166" w14:textId="1DF44360" w:rsidR="0003788D" w:rsidRPr="000C41EC" w:rsidRDefault="0003788D" w:rsidP="0003788D">
            <w:pPr>
              <w:jc w:val="center"/>
              <w:rPr>
                <w:rFonts w:cs="Arial"/>
                <w:color w:val="000000"/>
                <w:sz w:val="20"/>
                <w:szCs w:val="20"/>
                <w:lang w:val="sr-Latn-RS"/>
              </w:rPr>
            </w:pPr>
            <w:r w:rsidRPr="00CB5EAD">
              <w:rPr>
                <w:rFonts w:cs="Arial"/>
                <w:sz w:val="20"/>
                <w:szCs w:val="20"/>
              </w:rPr>
              <w:t>6</w:t>
            </w:r>
          </w:p>
        </w:tc>
        <w:tc>
          <w:tcPr>
            <w:tcW w:w="1530" w:type="dxa"/>
            <w:shd w:val="clear" w:color="000000" w:fill="F2F2F2"/>
            <w:vAlign w:val="center"/>
          </w:tcPr>
          <w:p w14:paraId="0257766D" w14:textId="3EC982EE" w:rsidR="0003788D" w:rsidRPr="00B819D4" w:rsidRDefault="0003788D" w:rsidP="0003788D">
            <w:pPr>
              <w:jc w:val="center"/>
              <w:rPr>
                <w:rFonts w:cs="Arial"/>
                <w:sz w:val="18"/>
                <w:szCs w:val="18"/>
              </w:rPr>
            </w:pPr>
            <w:r>
              <w:rPr>
                <w:rFonts w:cs="Arial"/>
                <w:sz w:val="20"/>
                <w:szCs w:val="20"/>
                <w:lang w:val="sr-Cyrl-RS"/>
              </w:rPr>
              <w:t>7</w:t>
            </w:r>
            <w:r w:rsidRPr="00CB5EAD">
              <w:rPr>
                <w:rFonts w:cs="Arial"/>
                <w:sz w:val="20"/>
                <w:szCs w:val="20"/>
              </w:rPr>
              <w:t>=4x5</w:t>
            </w:r>
          </w:p>
        </w:tc>
      </w:tr>
      <w:bookmarkEnd w:id="251"/>
      <w:tr w:rsidR="0003788D" w:rsidRPr="000C41EC" w14:paraId="709B2F9E" w14:textId="7066E1E7" w:rsidTr="0003788D">
        <w:trPr>
          <w:trHeight w:val="300"/>
        </w:trPr>
        <w:tc>
          <w:tcPr>
            <w:tcW w:w="622" w:type="dxa"/>
            <w:shd w:val="clear" w:color="000000" w:fill="FFFFFF"/>
            <w:vAlign w:val="center"/>
            <w:hideMark/>
          </w:tcPr>
          <w:p w14:paraId="6867FDC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2610" w:type="dxa"/>
            <w:shd w:val="clear" w:color="auto" w:fill="auto"/>
            <w:vAlign w:val="center"/>
            <w:hideMark/>
          </w:tcPr>
          <w:p w14:paraId="788002E6" w14:textId="77777777" w:rsidR="0003788D" w:rsidRPr="000C41EC" w:rsidRDefault="0003788D" w:rsidP="000C41EC">
            <w:pPr>
              <w:rPr>
                <w:rFonts w:cs="Arial"/>
                <w:color w:val="000000"/>
                <w:sz w:val="20"/>
                <w:szCs w:val="20"/>
              </w:rPr>
            </w:pPr>
            <w:r w:rsidRPr="000C41EC">
              <w:rPr>
                <w:rFonts w:cs="Arial"/>
                <w:color w:val="000000"/>
                <w:sz w:val="20"/>
                <w:szCs w:val="20"/>
              </w:rPr>
              <w:t>Hidrantski nastavak B/2C (DN 80/2C)</w:t>
            </w:r>
          </w:p>
        </w:tc>
        <w:tc>
          <w:tcPr>
            <w:tcW w:w="810" w:type="dxa"/>
            <w:vAlign w:val="center"/>
          </w:tcPr>
          <w:p w14:paraId="61FC2D8F"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226CB878"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FED8E30" w14:textId="77777777" w:rsidR="0003788D" w:rsidRPr="000C41EC" w:rsidRDefault="0003788D" w:rsidP="000C41EC">
            <w:pPr>
              <w:jc w:val="center"/>
              <w:rPr>
                <w:rFonts w:cs="Arial"/>
                <w:color w:val="000000"/>
                <w:sz w:val="20"/>
                <w:szCs w:val="20"/>
                <w:lang w:val="sr-Latn-RS"/>
              </w:rPr>
            </w:pPr>
          </w:p>
        </w:tc>
        <w:tc>
          <w:tcPr>
            <w:tcW w:w="1350" w:type="dxa"/>
          </w:tcPr>
          <w:p w14:paraId="1774A2EE" w14:textId="77777777" w:rsidR="0003788D" w:rsidRPr="000C41EC" w:rsidRDefault="0003788D" w:rsidP="000C41EC">
            <w:pPr>
              <w:jc w:val="center"/>
              <w:rPr>
                <w:rFonts w:cs="Arial"/>
                <w:color w:val="000000"/>
                <w:sz w:val="20"/>
                <w:szCs w:val="20"/>
                <w:lang w:val="sr-Latn-RS"/>
              </w:rPr>
            </w:pPr>
          </w:p>
        </w:tc>
        <w:tc>
          <w:tcPr>
            <w:tcW w:w="1530" w:type="dxa"/>
          </w:tcPr>
          <w:p w14:paraId="35F53E80" w14:textId="77777777" w:rsidR="0003788D" w:rsidRPr="000C41EC" w:rsidRDefault="0003788D" w:rsidP="000C41EC">
            <w:pPr>
              <w:jc w:val="center"/>
              <w:rPr>
                <w:rFonts w:cs="Arial"/>
                <w:color w:val="000000"/>
                <w:sz w:val="20"/>
                <w:szCs w:val="20"/>
                <w:lang w:val="sr-Latn-RS"/>
              </w:rPr>
            </w:pPr>
          </w:p>
        </w:tc>
      </w:tr>
      <w:tr w:rsidR="0003788D" w:rsidRPr="000C41EC" w14:paraId="2821BCF1" w14:textId="1C6B8E57" w:rsidTr="0003788D">
        <w:trPr>
          <w:trHeight w:val="300"/>
        </w:trPr>
        <w:tc>
          <w:tcPr>
            <w:tcW w:w="622" w:type="dxa"/>
            <w:shd w:val="clear" w:color="000000" w:fill="FFFFFF"/>
            <w:vAlign w:val="center"/>
            <w:hideMark/>
          </w:tcPr>
          <w:p w14:paraId="0C7EB238" w14:textId="77777777" w:rsidR="0003788D" w:rsidRPr="000C41EC" w:rsidRDefault="0003788D" w:rsidP="000C41EC">
            <w:pPr>
              <w:jc w:val="center"/>
              <w:rPr>
                <w:rFonts w:cs="Arial"/>
                <w:color w:val="000000"/>
                <w:sz w:val="20"/>
                <w:szCs w:val="20"/>
              </w:rPr>
            </w:pPr>
            <w:r w:rsidRPr="000C41EC">
              <w:rPr>
                <w:rFonts w:cs="Arial"/>
                <w:color w:val="000000"/>
                <w:sz w:val="20"/>
                <w:szCs w:val="20"/>
              </w:rPr>
              <w:t>2</w:t>
            </w:r>
          </w:p>
        </w:tc>
        <w:tc>
          <w:tcPr>
            <w:tcW w:w="2610" w:type="dxa"/>
            <w:shd w:val="clear" w:color="auto" w:fill="auto"/>
            <w:vAlign w:val="center"/>
            <w:hideMark/>
          </w:tcPr>
          <w:p w14:paraId="7387BE85" w14:textId="77777777" w:rsidR="0003788D" w:rsidRPr="000C41EC" w:rsidRDefault="0003788D" w:rsidP="000C41EC">
            <w:pPr>
              <w:rPr>
                <w:rFonts w:cs="Arial"/>
                <w:color w:val="000000"/>
                <w:sz w:val="20"/>
                <w:szCs w:val="20"/>
              </w:rPr>
            </w:pPr>
            <w:r w:rsidRPr="000C41EC">
              <w:rPr>
                <w:rFonts w:cs="Arial"/>
                <w:color w:val="000000"/>
                <w:sz w:val="20"/>
                <w:szCs w:val="20"/>
              </w:rPr>
              <w:t>Hidrantski nastavak B/2B (DN 80/2B)</w:t>
            </w:r>
          </w:p>
        </w:tc>
        <w:tc>
          <w:tcPr>
            <w:tcW w:w="810" w:type="dxa"/>
            <w:vAlign w:val="center"/>
          </w:tcPr>
          <w:p w14:paraId="39A4ECA7"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071791B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E3E0B86" w14:textId="77777777" w:rsidR="0003788D" w:rsidRPr="000C41EC" w:rsidRDefault="0003788D" w:rsidP="000C41EC">
            <w:pPr>
              <w:jc w:val="center"/>
              <w:rPr>
                <w:rFonts w:cs="Arial"/>
                <w:color w:val="000000"/>
                <w:sz w:val="20"/>
                <w:szCs w:val="20"/>
                <w:lang w:val="sr-Latn-RS"/>
              </w:rPr>
            </w:pPr>
          </w:p>
        </w:tc>
        <w:tc>
          <w:tcPr>
            <w:tcW w:w="1350" w:type="dxa"/>
          </w:tcPr>
          <w:p w14:paraId="1D4CD8B1" w14:textId="77777777" w:rsidR="0003788D" w:rsidRPr="000C41EC" w:rsidRDefault="0003788D" w:rsidP="000C41EC">
            <w:pPr>
              <w:jc w:val="center"/>
              <w:rPr>
                <w:rFonts w:cs="Arial"/>
                <w:color w:val="000000"/>
                <w:sz w:val="20"/>
                <w:szCs w:val="20"/>
                <w:lang w:val="sr-Latn-RS"/>
              </w:rPr>
            </w:pPr>
          </w:p>
        </w:tc>
        <w:tc>
          <w:tcPr>
            <w:tcW w:w="1530" w:type="dxa"/>
          </w:tcPr>
          <w:p w14:paraId="65407146" w14:textId="77777777" w:rsidR="0003788D" w:rsidRPr="000C41EC" w:rsidRDefault="0003788D" w:rsidP="000C41EC">
            <w:pPr>
              <w:jc w:val="center"/>
              <w:rPr>
                <w:rFonts w:cs="Arial"/>
                <w:color w:val="000000"/>
                <w:sz w:val="20"/>
                <w:szCs w:val="20"/>
                <w:lang w:val="sr-Latn-RS"/>
              </w:rPr>
            </w:pPr>
          </w:p>
        </w:tc>
      </w:tr>
      <w:tr w:rsidR="0003788D" w:rsidRPr="000C41EC" w14:paraId="007C217B" w14:textId="74468A2E" w:rsidTr="0003788D">
        <w:trPr>
          <w:trHeight w:val="300"/>
        </w:trPr>
        <w:tc>
          <w:tcPr>
            <w:tcW w:w="622" w:type="dxa"/>
            <w:shd w:val="clear" w:color="000000" w:fill="FFFFFF"/>
            <w:vAlign w:val="center"/>
            <w:hideMark/>
          </w:tcPr>
          <w:p w14:paraId="315A3DB2" w14:textId="77777777" w:rsidR="0003788D" w:rsidRPr="000C41EC" w:rsidRDefault="0003788D" w:rsidP="000C41EC">
            <w:pPr>
              <w:jc w:val="center"/>
              <w:rPr>
                <w:rFonts w:cs="Arial"/>
                <w:color w:val="000000"/>
                <w:sz w:val="20"/>
                <w:szCs w:val="20"/>
              </w:rPr>
            </w:pPr>
            <w:r w:rsidRPr="000C41EC">
              <w:rPr>
                <w:rFonts w:cs="Arial"/>
                <w:color w:val="000000"/>
                <w:sz w:val="20"/>
                <w:szCs w:val="20"/>
              </w:rPr>
              <w:t>3</w:t>
            </w:r>
          </w:p>
        </w:tc>
        <w:tc>
          <w:tcPr>
            <w:tcW w:w="2610" w:type="dxa"/>
            <w:shd w:val="clear" w:color="auto" w:fill="auto"/>
            <w:vAlign w:val="center"/>
            <w:hideMark/>
          </w:tcPr>
          <w:p w14:paraId="6DFDAED4" w14:textId="77777777" w:rsidR="0003788D" w:rsidRPr="000C41EC" w:rsidRDefault="0003788D" w:rsidP="000C41EC">
            <w:pPr>
              <w:rPr>
                <w:rFonts w:cs="Arial"/>
                <w:color w:val="000000"/>
                <w:sz w:val="20"/>
                <w:szCs w:val="20"/>
              </w:rPr>
            </w:pPr>
            <w:r w:rsidRPr="000C41EC">
              <w:rPr>
                <w:rFonts w:cs="Arial"/>
                <w:color w:val="000000"/>
                <w:sz w:val="20"/>
                <w:szCs w:val="20"/>
              </w:rPr>
              <w:t>Hidrantski nastavak B/C (DN 80/C)</w:t>
            </w:r>
          </w:p>
        </w:tc>
        <w:tc>
          <w:tcPr>
            <w:tcW w:w="810" w:type="dxa"/>
            <w:vAlign w:val="center"/>
          </w:tcPr>
          <w:p w14:paraId="3828DAB3"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125ADD3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2E57F2A" w14:textId="77777777" w:rsidR="0003788D" w:rsidRPr="000C41EC" w:rsidRDefault="0003788D" w:rsidP="000C41EC">
            <w:pPr>
              <w:jc w:val="center"/>
              <w:rPr>
                <w:rFonts w:cs="Arial"/>
                <w:color w:val="000000"/>
                <w:sz w:val="20"/>
                <w:szCs w:val="20"/>
                <w:lang w:val="sr-Latn-RS"/>
              </w:rPr>
            </w:pPr>
          </w:p>
        </w:tc>
        <w:tc>
          <w:tcPr>
            <w:tcW w:w="1350" w:type="dxa"/>
          </w:tcPr>
          <w:p w14:paraId="794C5595" w14:textId="77777777" w:rsidR="0003788D" w:rsidRPr="000C41EC" w:rsidRDefault="0003788D" w:rsidP="000C41EC">
            <w:pPr>
              <w:jc w:val="center"/>
              <w:rPr>
                <w:rFonts w:cs="Arial"/>
                <w:color w:val="000000"/>
                <w:sz w:val="20"/>
                <w:szCs w:val="20"/>
                <w:lang w:val="sr-Latn-RS"/>
              </w:rPr>
            </w:pPr>
          </w:p>
        </w:tc>
        <w:tc>
          <w:tcPr>
            <w:tcW w:w="1530" w:type="dxa"/>
          </w:tcPr>
          <w:p w14:paraId="512FFB4C" w14:textId="77777777" w:rsidR="0003788D" w:rsidRPr="000C41EC" w:rsidRDefault="0003788D" w:rsidP="000C41EC">
            <w:pPr>
              <w:jc w:val="center"/>
              <w:rPr>
                <w:rFonts w:cs="Arial"/>
                <w:color w:val="000000"/>
                <w:sz w:val="20"/>
                <w:szCs w:val="20"/>
                <w:lang w:val="sr-Latn-RS"/>
              </w:rPr>
            </w:pPr>
          </w:p>
        </w:tc>
      </w:tr>
      <w:tr w:rsidR="0003788D" w:rsidRPr="000C41EC" w14:paraId="7E1F732D" w14:textId="38C884BA" w:rsidTr="0003788D">
        <w:trPr>
          <w:trHeight w:val="300"/>
        </w:trPr>
        <w:tc>
          <w:tcPr>
            <w:tcW w:w="622" w:type="dxa"/>
            <w:shd w:val="clear" w:color="000000" w:fill="FFFFFF"/>
            <w:vAlign w:val="center"/>
            <w:hideMark/>
          </w:tcPr>
          <w:p w14:paraId="351D11F9" w14:textId="77777777" w:rsidR="0003788D" w:rsidRPr="000C41EC" w:rsidRDefault="0003788D" w:rsidP="000C41EC">
            <w:pPr>
              <w:jc w:val="center"/>
              <w:rPr>
                <w:rFonts w:cs="Arial"/>
                <w:color w:val="000000"/>
                <w:sz w:val="20"/>
                <w:szCs w:val="20"/>
              </w:rPr>
            </w:pPr>
            <w:r w:rsidRPr="000C41EC">
              <w:rPr>
                <w:rFonts w:cs="Arial"/>
                <w:color w:val="000000"/>
                <w:sz w:val="20"/>
                <w:szCs w:val="20"/>
              </w:rPr>
              <w:t>4</w:t>
            </w:r>
          </w:p>
        </w:tc>
        <w:tc>
          <w:tcPr>
            <w:tcW w:w="2610" w:type="dxa"/>
            <w:shd w:val="clear" w:color="auto" w:fill="auto"/>
            <w:vAlign w:val="center"/>
            <w:hideMark/>
          </w:tcPr>
          <w:p w14:paraId="37475054" w14:textId="77777777" w:rsidR="0003788D" w:rsidRPr="000C41EC" w:rsidRDefault="0003788D" w:rsidP="000C41EC">
            <w:pPr>
              <w:rPr>
                <w:rFonts w:cs="Arial"/>
                <w:color w:val="000000"/>
                <w:sz w:val="20"/>
                <w:szCs w:val="20"/>
              </w:rPr>
            </w:pPr>
            <w:r w:rsidRPr="000C41EC">
              <w:rPr>
                <w:rFonts w:cs="Arial"/>
                <w:color w:val="000000"/>
                <w:sz w:val="20"/>
                <w:szCs w:val="20"/>
              </w:rPr>
              <w:t>Hidrantski nastavak B/B (DN 80/B)</w:t>
            </w:r>
          </w:p>
        </w:tc>
        <w:tc>
          <w:tcPr>
            <w:tcW w:w="810" w:type="dxa"/>
            <w:vAlign w:val="center"/>
          </w:tcPr>
          <w:p w14:paraId="45E187CF"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7823F7E6"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6EA1B62" w14:textId="77777777" w:rsidR="0003788D" w:rsidRPr="000C41EC" w:rsidRDefault="0003788D" w:rsidP="000C41EC">
            <w:pPr>
              <w:jc w:val="center"/>
              <w:rPr>
                <w:rFonts w:cs="Arial"/>
                <w:color w:val="000000"/>
                <w:sz w:val="20"/>
                <w:szCs w:val="20"/>
                <w:lang w:val="sr-Latn-RS"/>
              </w:rPr>
            </w:pPr>
          </w:p>
        </w:tc>
        <w:tc>
          <w:tcPr>
            <w:tcW w:w="1350" w:type="dxa"/>
          </w:tcPr>
          <w:p w14:paraId="2E293693" w14:textId="77777777" w:rsidR="0003788D" w:rsidRPr="000C41EC" w:rsidRDefault="0003788D" w:rsidP="000C41EC">
            <w:pPr>
              <w:jc w:val="center"/>
              <w:rPr>
                <w:rFonts w:cs="Arial"/>
                <w:color w:val="000000"/>
                <w:sz w:val="20"/>
                <w:szCs w:val="20"/>
                <w:lang w:val="sr-Latn-RS"/>
              </w:rPr>
            </w:pPr>
          </w:p>
        </w:tc>
        <w:tc>
          <w:tcPr>
            <w:tcW w:w="1530" w:type="dxa"/>
          </w:tcPr>
          <w:p w14:paraId="7F989F8B" w14:textId="77777777" w:rsidR="0003788D" w:rsidRPr="000C41EC" w:rsidRDefault="0003788D" w:rsidP="000C41EC">
            <w:pPr>
              <w:jc w:val="center"/>
              <w:rPr>
                <w:rFonts w:cs="Arial"/>
                <w:color w:val="000000"/>
                <w:sz w:val="20"/>
                <w:szCs w:val="20"/>
                <w:lang w:val="sr-Latn-RS"/>
              </w:rPr>
            </w:pPr>
          </w:p>
        </w:tc>
      </w:tr>
      <w:tr w:rsidR="0003788D" w:rsidRPr="000C41EC" w14:paraId="0B5441DB" w14:textId="1D2D9EBE" w:rsidTr="0003788D">
        <w:trPr>
          <w:trHeight w:val="300"/>
        </w:trPr>
        <w:tc>
          <w:tcPr>
            <w:tcW w:w="622" w:type="dxa"/>
            <w:shd w:val="clear" w:color="000000" w:fill="FFFFFF"/>
            <w:vAlign w:val="center"/>
            <w:hideMark/>
          </w:tcPr>
          <w:p w14:paraId="17927405" w14:textId="77777777" w:rsidR="0003788D" w:rsidRPr="000C41EC" w:rsidRDefault="0003788D" w:rsidP="000C41EC">
            <w:pPr>
              <w:jc w:val="center"/>
              <w:rPr>
                <w:rFonts w:cs="Arial"/>
                <w:color w:val="000000"/>
                <w:sz w:val="20"/>
                <w:szCs w:val="20"/>
              </w:rPr>
            </w:pPr>
            <w:r w:rsidRPr="000C41EC">
              <w:rPr>
                <w:rFonts w:cs="Arial"/>
                <w:color w:val="000000"/>
                <w:sz w:val="20"/>
                <w:szCs w:val="20"/>
              </w:rPr>
              <w:t>5</w:t>
            </w:r>
          </w:p>
        </w:tc>
        <w:tc>
          <w:tcPr>
            <w:tcW w:w="2610" w:type="dxa"/>
            <w:shd w:val="clear" w:color="auto" w:fill="auto"/>
            <w:vAlign w:val="center"/>
            <w:hideMark/>
          </w:tcPr>
          <w:p w14:paraId="6879A23B" w14:textId="77777777" w:rsidR="0003788D" w:rsidRPr="000C41EC" w:rsidRDefault="0003788D" w:rsidP="000C41EC">
            <w:pPr>
              <w:rPr>
                <w:rFonts w:cs="Arial"/>
                <w:color w:val="000000"/>
                <w:sz w:val="20"/>
                <w:szCs w:val="20"/>
              </w:rPr>
            </w:pPr>
            <w:r w:rsidRPr="000C41EC">
              <w:rPr>
                <w:rFonts w:cs="Arial"/>
                <w:color w:val="000000"/>
                <w:sz w:val="20"/>
                <w:szCs w:val="20"/>
              </w:rPr>
              <w:t>Mlaznica sa ventilom Ø 25</w:t>
            </w:r>
          </w:p>
        </w:tc>
        <w:tc>
          <w:tcPr>
            <w:tcW w:w="810" w:type="dxa"/>
            <w:vAlign w:val="center"/>
          </w:tcPr>
          <w:p w14:paraId="1D51970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5E1C19C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771685AA" w14:textId="77777777" w:rsidR="0003788D" w:rsidRPr="000C41EC" w:rsidRDefault="0003788D" w:rsidP="000C41EC">
            <w:pPr>
              <w:jc w:val="center"/>
              <w:rPr>
                <w:rFonts w:cs="Arial"/>
                <w:color w:val="000000"/>
                <w:sz w:val="20"/>
                <w:szCs w:val="20"/>
                <w:lang w:val="sr-Latn-RS"/>
              </w:rPr>
            </w:pPr>
          </w:p>
        </w:tc>
        <w:tc>
          <w:tcPr>
            <w:tcW w:w="1350" w:type="dxa"/>
          </w:tcPr>
          <w:p w14:paraId="3612D3CD" w14:textId="77777777" w:rsidR="0003788D" w:rsidRPr="000C41EC" w:rsidRDefault="0003788D" w:rsidP="000C41EC">
            <w:pPr>
              <w:jc w:val="center"/>
              <w:rPr>
                <w:rFonts w:cs="Arial"/>
                <w:color w:val="000000"/>
                <w:sz w:val="20"/>
                <w:szCs w:val="20"/>
                <w:lang w:val="sr-Latn-RS"/>
              </w:rPr>
            </w:pPr>
          </w:p>
        </w:tc>
        <w:tc>
          <w:tcPr>
            <w:tcW w:w="1530" w:type="dxa"/>
          </w:tcPr>
          <w:p w14:paraId="7A2FB39D" w14:textId="77777777" w:rsidR="0003788D" w:rsidRPr="000C41EC" w:rsidRDefault="0003788D" w:rsidP="000C41EC">
            <w:pPr>
              <w:jc w:val="center"/>
              <w:rPr>
                <w:rFonts w:cs="Arial"/>
                <w:color w:val="000000"/>
                <w:sz w:val="20"/>
                <w:szCs w:val="20"/>
                <w:lang w:val="sr-Latn-RS"/>
              </w:rPr>
            </w:pPr>
          </w:p>
        </w:tc>
      </w:tr>
      <w:tr w:rsidR="0003788D" w:rsidRPr="000C41EC" w14:paraId="2A839234" w14:textId="130A9103" w:rsidTr="0003788D">
        <w:trPr>
          <w:trHeight w:val="300"/>
        </w:trPr>
        <w:tc>
          <w:tcPr>
            <w:tcW w:w="622" w:type="dxa"/>
            <w:shd w:val="clear" w:color="000000" w:fill="FFFFFF"/>
            <w:vAlign w:val="center"/>
            <w:hideMark/>
          </w:tcPr>
          <w:p w14:paraId="3A6F34FE"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6</w:t>
            </w:r>
          </w:p>
        </w:tc>
        <w:tc>
          <w:tcPr>
            <w:tcW w:w="2610" w:type="dxa"/>
            <w:shd w:val="clear" w:color="auto" w:fill="auto"/>
            <w:vAlign w:val="center"/>
            <w:hideMark/>
          </w:tcPr>
          <w:p w14:paraId="5750C439" w14:textId="77777777" w:rsidR="0003788D" w:rsidRPr="000C41EC" w:rsidRDefault="0003788D" w:rsidP="000C41EC">
            <w:pPr>
              <w:rPr>
                <w:rFonts w:cs="Arial"/>
                <w:color w:val="000000"/>
                <w:sz w:val="20"/>
                <w:szCs w:val="20"/>
              </w:rPr>
            </w:pPr>
            <w:r w:rsidRPr="000C41EC">
              <w:rPr>
                <w:rFonts w:cs="Arial"/>
                <w:color w:val="000000"/>
                <w:sz w:val="20"/>
                <w:szCs w:val="20"/>
              </w:rPr>
              <w:t>Mlaznica sa ventilom, direktni priključak na cev</w:t>
            </w:r>
          </w:p>
        </w:tc>
        <w:tc>
          <w:tcPr>
            <w:tcW w:w="810" w:type="dxa"/>
            <w:vAlign w:val="center"/>
          </w:tcPr>
          <w:p w14:paraId="50849147"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08C6311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6558F67" w14:textId="77777777" w:rsidR="0003788D" w:rsidRPr="000C41EC" w:rsidRDefault="0003788D" w:rsidP="000C41EC">
            <w:pPr>
              <w:jc w:val="center"/>
              <w:rPr>
                <w:rFonts w:cs="Arial"/>
                <w:color w:val="000000"/>
                <w:sz w:val="20"/>
                <w:szCs w:val="20"/>
                <w:lang w:val="sr-Latn-RS"/>
              </w:rPr>
            </w:pPr>
          </w:p>
        </w:tc>
        <w:tc>
          <w:tcPr>
            <w:tcW w:w="1350" w:type="dxa"/>
          </w:tcPr>
          <w:p w14:paraId="0B6B32AB" w14:textId="77777777" w:rsidR="0003788D" w:rsidRPr="000C41EC" w:rsidRDefault="0003788D" w:rsidP="000C41EC">
            <w:pPr>
              <w:jc w:val="center"/>
              <w:rPr>
                <w:rFonts w:cs="Arial"/>
                <w:color w:val="000000"/>
                <w:sz w:val="20"/>
                <w:szCs w:val="20"/>
                <w:lang w:val="sr-Latn-RS"/>
              </w:rPr>
            </w:pPr>
          </w:p>
        </w:tc>
        <w:tc>
          <w:tcPr>
            <w:tcW w:w="1530" w:type="dxa"/>
          </w:tcPr>
          <w:p w14:paraId="1769E70D" w14:textId="77777777" w:rsidR="0003788D" w:rsidRPr="000C41EC" w:rsidRDefault="0003788D" w:rsidP="000C41EC">
            <w:pPr>
              <w:jc w:val="center"/>
              <w:rPr>
                <w:rFonts w:cs="Arial"/>
                <w:color w:val="000000"/>
                <w:sz w:val="20"/>
                <w:szCs w:val="20"/>
                <w:lang w:val="sr-Latn-RS"/>
              </w:rPr>
            </w:pPr>
          </w:p>
        </w:tc>
      </w:tr>
      <w:tr w:rsidR="0003788D" w:rsidRPr="000C41EC" w14:paraId="5D1EC403" w14:textId="54D191B9" w:rsidTr="0003788D">
        <w:trPr>
          <w:trHeight w:val="300"/>
        </w:trPr>
        <w:tc>
          <w:tcPr>
            <w:tcW w:w="622" w:type="dxa"/>
            <w:shd w:val="clear" w:color="000000" w:fill="FFFFFF"/>
            <w:vAlign w:val="center"/>
            <w:hideMark/>
          </w:tcPr>
          <w:p w14:paraId="148CA4B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7</w:t>
            </w:r>
          </w:p>
        </w:tc>
        <w:tc>
          <w:tcPr>
            <w:tcW w:w="2610" w:type="dxa"/>
            <w:shd w:val="clear" w:color="auto" w:fill="auto"/>
            <w:vAlign w:val="center"/>
            <w:hideMark/>
          </w:tcPr>
          <w:p w14:paraId="7296DEEF" w14:textId="77777777" w:rsidR="0003788D" w:rsidRPr="000C41EC" w:rsidRDefault="0003788D" w:rsidP="000C41EC">
            <w:pPr>
              <w:rPr>
                <w:rFonts w:cs="Arial"/>
                <w:color w:val="000000"/>
                <w:sz w:val="20"/>
                <w:szCs w:val="20"/>
              </w:rPr>
            </w:pPr>
            <w:r w:rsidRPr="000C41EC">
              <w:rPr>
                <w:rFonts w:cs="Arial"/>
                <w:color w:val="000000"/>
                <w:sz w:val="20"/>
                <w:szCs w:val="20"/>
              </w:rPr>
              <w:t>Mlaznica sa ventilom Ø 52 - Al jednostruki vrh</w:t>
            </w:r>
          </w:p>
        </w:tc>
        <w:tc>
          <w:tcPr>
            <w:tcW w:w="810" w:type="dxa"/>
            <w:vAlign w:val="center"/>
          </w:tcPr>
          <w:p w14:paraId="20F35F5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339DC228"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62E56CA" w14:textId="77777777" w:rsidR="0003788D" w:rsidRPr="000C41EC" w:rsidRDefault="0003788D" w:rsidP="000C41EC">
            <w:pPr>
              <w:jc w:val="center"/>
              <w:rPr>
                <w:rFonts w:cs="Arial"/>
                <w:color w:val="000000"/>
                <w:sz w:val="20"/>
                <w:szCs w:val="20"/>
                <w:lang w:val="sr-Latn-RS"/>
              </w:rPr>
            </w:pPr>
          </w:p>
        </w:tc>
        <w:tc>
          <w:tcPr>
            <w:tcW w:w="1350" w:type="dxa"/>
          </w:tcPr>
          <w:p w14:paraId="7AC4708D" w14:textId="77777777" w:rsidR="0003788D" w:rsidRPr="000C41EC" w:rsidRDefault="0003788D" w:rsidP="000C41EC">
            <w:pPr>
              <w:jc w:val="center"/>
              <w:rPr>
                <w:rFonts w:cs="Arial"/>
                <w:color w:val="000000"/>
                <w:sz w:val="20"/>
                <w:szCs w:val="20"/>
                <w:lang w:val="sr-Latn-RS"/>
              </w:rPr>
            </w:pPr>
          </w:p>
        </w:tc>
        <w:tc>
          <w:tcPr>
            <w:tcW w:w="1530" w:type="dxa"/>
          </w:tcPr>
          <w:p w14:paraId="06D0424C" w14:textId="77777777" w:rsidR="0003788D" w:rsidRPr="000C41EC" w:rsidRDefault="0003788D" w:rsidP="000C41EC">
            <w:pPr>
              <w:jc w:val="center"/>
              <w:rPr>
                <w:rFonts w:cs="Arial"/>
                <w:color w:val="000000"/>
                <w:sz w:val="20"/>
                <w:szCs w:val="20"/>
                <w:lang w:val="sr-Latn-RS"/>
              </w:rPr>
            </w:pPr>
          </w:p>
        </w:tc>
      </w:tr>
      <w:tr w:rsidR="0003788D" w:rsidRPr="000C41EC" w14:paraId="2C2A8C3F" w14:textId="7E8C1A26" w:rsidTr="0003788D">
        <w:trPr>
          <w:trHeight w:val="300"/>
        </w:trPr>
        <w:tc>
          <w:tcPr>
            <w:tcW w:w="622" w:type="dxa"/>
            <w:shd w:val="clear" w:color="000000" w:fill="FFFFFF"/>
            <w:vAlign w:val="center"/>
            <w:hideMark/>
          </w:tcPr>
          <w:p w14:paraId="00528B6C" w14:textId="77777777" w:rsidR="0003788D" w:rsidRPr="000C41EC" w:rsidRDefault="0003788D" w:rsidP="000C41EC">
            <w:pPr>
              <w:jc w:val="center"/>
              <w:rPr>
                <w:rFonts w:cs="Arial"/>
                <w:color w:val="000000"/>
                <w:sz w:val="20"/>
                <w:szCs w:val="20"/>
              </w:rPr>
            </w:pPr>
            <w:r w:rsidRPr="000C41EC">
              <w:rPr>
                <w:rFonts w:cs="Arial"/>
                <w:color w:val="000000"/>
                <w:sz w:val="20"/>
                <w:szCs w:val="20"/>
              </w:rPr>
              <w:t>8</w:t>
            </w:r>
          </w:p>
        </w:tc>
        <w:tc>
          <w:tcPr>
            <w:tcW w:w="2610" w:type="dxa"/>
            <w:shd w:val="clear" w:color="auto" w:fill="auto"/>
            <w:vAlign w:val="center"/>
            <w:hideMark/>
          </w:tcPr>
          <w:p w14:paraId="79BB6A06" w14:textId="77777777" w:rsidR="0003788D" w:rsidRPr="000C41EC" w:rsidRDefault="0003788D" w:rsidP="000C41EC">
            <w:pPr>
              <w:rPr>
                <w:rFonts w:cs="Arial"/>
                <w:color w:val="000000"/>
                <w:sz w:val="20"/>
                <w:szCs w:val="20"/>
              </w:rPr>
            </w:pPr>
            <w:r w:rsidRPr="000C41EC">
              <w:rPr>
                <w:rFonts w:cs="Arial"/>
                <w:color w:val="000000"/>
                <w:sz w:val="20"/>
                <w:szCs w:val="20"/>
              </w:rPr>
              <w:t>Mlaznica sa ventilom Ø 52 – Al dvostruki vrh</w:t>
            </w:r>
          </w:p>
        </w:tc>
        <w:tc>
          <w:tcPr>
            <w:tcW w:w="810" w:type="dxa"/>
            <w:vAlign w:val="center"/>
          </w:tcPr>
          <w:p w14:paraId="25DF6670"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06699B1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C6FE1B4" w14:textId="77777777" w:rsidR="0003788D" w:rsidRPr="000C41EC" w:rsidRDefault="0003788D" w:rsidP="000C41EC">
            <w:pPr>
              <w:jc w:val="center"/>
              <w:rPr>
                <w:rFonts w:cs="Arial"/>
                <w:color w:val="000000"/>
                <w:sz w:val="20"/>
                <w:szCs w:val="20"/>
                <w:lang w:val="sr-Latn-RS"/>
              </w:rPr>
            </w:pPr>
          </w:p>
        </w:tc>
        <w:tc>
          <w:tcPr>
            <w:tcW w:w="1350" w:type="dxa"/>
          </w:tcPr>
          <w:p w14:paraId="0B328525" w14:textId="77777777" w:rsidR="0003788D" w:rsidRPr="000C41EC" w:rsidRDefault="0003788D" w:rsidP="000C41EC">
            <w:pPr>
              <w:jc w:val="center"/>
              <w:rPr>
                <w:rFonts w:cs="Arial"/>
                <w:color w:val="000000"/>
                <w:sz w:val="20"/>
                <w:szCs w:val="20"/>
                <w:lang w:val="sr-Latn-RS"/>
              </w:rPr>
            </w:pPr>
          </w:p>
        </w:tc>
        <w:tc>
          <w:tcPr>
            <w:tcW w:w="1530" w:type="dxa"/>
          </w:tcPr>
          <w:p w14:paraId="5FD41B04" w14:textId="77777777" w:rsidR="0003788D" w:rsidRPr="000C41EC" w:rsidRDefault="0003788D" w:rsidP="000C41EC">
            <w:pPr>
              <w:jc w:val="center"/>
              <w:rPr>
                <w:rFonts w:cs="Arial"/>
                <w:color w:val="000000"/>
                <w:sz w:val="20"/>
                <w:szCs w:val="20"/>
                <w:lang w:val="sr-Latn-RS"/>
              </w:rPr>
            </w:pPr>
          </w:p>
        </w:tc>
      </w:tr>
      <w:tr w:rsidR="0003788D" w:rsidRPr="000C41EC" w14:paraId="32E43B3C" w14:textId="671D41FE" w:rsidTr="0003788D">
        <w:trPr>
          <w:trHeight w:val="405"/>
        </w:trPr>
        <w:tc>
          <w:tcPr>
            <w:tcW w:w="622" w:type="dxa"/>
            <w:shd w:val="clear" w:color="000000" w:fill="FFFFFF"/>
            <w:vAlign w:val="center"/>
            <w:hideMark/>
          </w:tcPr>
          <w:p w14:paraId="77532260" w14:textId="77777777" w:rsidR="0003788D" w:rsidRPr="000C41EC" w:rsidRDefault="0003788D" w:rsidP="000C41EC">
            <w:pPr>
              <w:jc w:val="center"/>
              <w:rPr>
                <w:rFonts w:cs="Arial"/>
                <w:color w:val="000000"/>
                <w:sz w:val="20"/>
                <w:szCs w:val="20"/>
              </w:rPr>
            </w:pPr>
            <w:r w:rsidRPr="000C41EC">
              <w:rPr>
                <w:rFonts w:cs="Arial"/>
                <w:color w:val="000000"/>
                <w:sz w:val="20"/>
                <w:szCs w:val="20"/>
              </w:rPr>
              <w:t>9</w:t>
            </w:r>
          </w:p>
        </w:tc>
        <w:tc>
          <w:tcPr>
            <w:tcW w:w="2610" w:type="dxa"/>
            <w:shd w:val="clear" w:color="auto" w:fill="auto"/>
            <w:vAlign w:val="center"/>
            <w:hideMark/>
          </w:tcPr>
          <w:p w14:paraId="4B5AC6BE" w14:textId="77777777" w:rsidR="0003788D" w:rsidRPr="000C41EC" w:rsidRDefault="0003788D" w:rsidP="000C41EC">
            <w:pPr>
              <w:rPr>
                <w:rFonts w:cs="Arial"/>
                <w:color w:val="000000"/>
                <w:sz w:val="20"/>
                <w:szCs w:val="20"/>
              </w:rPr>
            </w:pPr>
            <w:r w:rsidRPr="000C41EC">
              <w:rPr>
                <w:rFonts w:cs="Arial"/>
                <w:color w:val="000000"/>
                <w:sz w:val="20"/>
                <w:szCs w:val="20"/>
              </w:rPr>
              <w:t>Mlaznica sa ventilom Ø 52 - Al plastična cev sa ručicom</w:t>
            </w:r>
          </w:p>
        </w:tc>
        <w:tc>
          <w:tcPr>
            <w:tcW w:w="810" w:type="dxa"/>
            <w:vAlign w:val="center"/>
          </w:tcPr>
          <w:p w14:paraId="74874940"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0512217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39AF74D" w14:textId="77777777" w:rsidR="0003788D" w:rsidRPr="000C41EC" w:rsidRDefault="0003788D" w:rsidP="000C41EC">
            <w:pPr>
              <w:jc w:val="center"/>
              <w:rPr>
                <w:rFonts w:cs="Arial"/>
                <w:color w:val="000000"/>
                <w:sz w:val="20"/>
                <w:szCs w:val="20"/>
                <w:lang w:val="sr-Latn-RS"/>
              </w:rPr>
            </w:pPr>
          </w:p>
        </w:tc>
        <w:tc>
          <w:tcPr>
            <w:tcW w:w="1350" w:type="dxa"/>
          </w:tcPr>
          <w:p w14:paraId="0B0DFE5F" w14:textId="77777777" w:rsidR="0003788D" w:rsidRPr="000C41EC" w:rsidRDefault="0003788D" w:rsidP="000C41EC">
            <w:pPr>
              <w:jc w:val="center"/>
              <w:rPr>
                <w:rFonts w:cs="Arial"/>
                <w:color w:val="000000"/>
                <w:sz w:val="20"/>
                <w:szCs w:val="20"/>
                <w:lang w:val="sr-Latn-RS"/>
              </w:rPr>
            </w:pPr>
          </w:p>
        </w:tc>
        <w:tc>
          <w:tcPr>
            <w:tcW w:w="1530" w:type="dxa"/>
          </w:tcPr>
          <w:p w14:paraId="6879896F" w14:textId="77777777" w:rsidR="0003788D" w:rsidRPr="000C41EC" w:rsidRDefault="0003788D" w:rsidP="000C41EC">
            <w:pPr>
              <w:jc w:val="center"/>
              <w:rPr>
                <w:rFonts w:cs="Arial"/>
                <w:color w:val="000000"/>
                <w:sz w:val="20"/>
                <w:szCs w:val="20"/>
                <w:lang w:val="sr-Latn-RS"/>
              </w:rPr>
            </w:pPr>
          </w:p>
        </w:tc>
      </w:tr>
      <w:tr w:rsidR="0003788D" w:rsidRPr="000C41EC" w14:paraId="03BBCE26" w14:textId="199A5133" w:rsidTr="0003788D">
        <w:trPr>
          <w:trHeight w:val="300"/>
        </w:trPr>
        <w:tc>
          <w:tcPr>
            <w:tcW w:w="622" w:type="dxa"/>
            <w:shd w:val="clear" w:color="000000" w:fill="FFFFFF"/>
            <w:vAlign w:val="center"/>
            <w:hideMark/>
          </w:tcPr>
          <w:p w14:paraId="78C13387" w14:textId="77777777" w:rsidR="0003788D" w:rsidRPr="000C41EC" w:rsidRDefault="0003788D" w:rsidP="000C41EC">
            <w:pPr>
              <w:jc w:val="center"/>
              <w:rPr>
                <w:rFonts w:cs="Arial"/>
                <w:color w:val="000000"/>
                <w:sz w:val="20"/>
                <w:szCs w:val="20"/>
              </w:rPr>
            </w:pPr>
            <w:r w:rsidRPr="000C41EC">
              <w:rPr>
                <w:rFonts w:cs="Arial"/>
                <w:color w:val="000000"/>
                <w:sz w:val="20"/>
                <w:szCs w:val="20"/>
              </w:rPr>
              <w:lastRenderedPageBreak/>
              <w:t>10</w:t>
            </w:r>
          </w:p>
        </w:tc>
        <w:tc>
          <w:tcPr>
            <w:tcW w:w="2610" w:type="dxa"/>
            <w:shd w:val="clear" w:color="auto" w:fill="auto"/>
            <w:vAlign w:val="center"/>
            <w:hideMark/>
          </w:tcPr>
          <w:p w14:paraId="26E2ADDE" w14:textId="77777777" w:rsidR="0003788D" w:rsidRPr="000C41EC" w:rsidRDefault="0003788D" w:rsidP="000C41EC">
            <w:pPr>
              <w:rPr>
                <w:rFonts w:cs="Arial"/>
                <w:color w:val="000000"/>
                <w:sz w:val="20"/>
                <w:szCs w:val="20"/>
              </w:rPr>
            </w:pPr>
            <w:r w:rsidRPr="000C41EC">
              <w:rPr>
                <w:rFonts w:cs="Arial"/>
                <w:color w:val="000000"/>
                <w:sz w:val="20"/>
                <w:szCs w:val="20"/>
              </w:rPr>
              <w:t>Mlaznica bez ventila Ø 52</w:t>
            </w:r>
          </w:p>
        </w:tc>
        <w:tc>
          <w:tcPr>
            <w:tcW w:w="810" w:type="dxa"/>
          </w:tcPr>
          <w:p w14:paraId="6134DFCF"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47AF0F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B7A7192" w14:textId="77777777" w:rsidR="0003788D" w:rsidRPr="000C41EC" w:rsidRDefault="0003788D" w:rsidP="000C41EC">
            <w:pPr>
              <w:jc w:val="center"/>
              <w:rPr>
                <w:rFonts w:cs="Arial"/>
                <w:color w:val="000000"/>
                <w:sz w:val="20"/>
                <w:szCs w:val="20"/>
                <w:lang w:val="sr-Latn-RS"/>
              </w:rPr>
            </w:pPr>
          </w:p>
        </w:tc>
        <w:tc>
          <w:tcPr>
            <w:tcW w:w="1350" w:type="dxa"/>
          </w:tcPr>
          <w:p w14:paraId="6363B8F7" w14:textId="77777777" w:rsidR="0003788D" w:rsidRPr="000C41EC" w:rsidRDefault="0003788D" w:rsidP="000C41EC">
            <w:pPr>
              <w:jc w:val="center"/>
              <w:rPr>
                <w:rFonts w:cs="Arial"/>
                <w:color w:val="000000"/>
                <w:sz w:val="20"/>
                <w:szCs w:val="20"/>
                <w:lang w:val="sr-Latn-RS"/>
              </w:rPr>
            </w:pPr>
          </w:p>
        </w:tc>
        <w:tc>
          <w:tcPr>
            <w:tcW w:w="1530" w:type="dxa"/>
          </w:tcPr>
          <w:p w14:paraId="5029DE41" w14:textId="77777777" w:rsidR="0003788D" w:rsidRPr="000C41EC" w:rsidRDefault="0003788D" w:rsidP="000C41EC">
            <w:pPr>
              <w:jc w:val="center"/>
              <w:rPr>
                <w:rFonts w:cs="Arial"/>
                <w:color w:val="000000"/>
                <w:sz w:val="20"/>
                <w:szCs w:val="20"/>
                <w:lang w:val="sr-Latn-RS"/>
              </w:rPr>
            </w:pPr>
          </w:p>
        </w:tc>
      </w:tr>
      <w:tr w:rsidR="0003788D" w:rsidRPr="000C41EC" w14:paraId="6C73AF28" w14:textId="71403D73" w:rsidTr="0003788D">
        <w:trPr>
          <w:trHeight w:val="300"/>
        </w:trPr>
        <w:tc>
          <w:tcPr>
            <w:tcW w:w="622" w:type="dxa"/>
            <w:shd w:val="clear" w:color="000000" w:fill="FFFFFF"/>
            <w:vAlign w:val="center"/>
            <w:hideMark/>
          </w:tcPr>
          <w:p w14:paraId="56E0494A" w14:textId="77777777" w:rsidR="0003788D" w:rsidRPr="000C41EC" w:rsidRDefault="0003788D" w:rsidP="000C41EC">
            <w:pPr>
              <w:jc w:val="center"/>
              <w:rPr>
                <w:rFonts w:cs="Arial"/>
                <w:color w:val="000000"/>
                <w:sz w:val="20"/>
                <w:szCs w:val="20"/>
              </w:rPr>
            </w:pPr>
            <w:r w:rsidRPr="000C41EC">
              <w:rPr>
                <w:rFonts w:cs="Arial"/>
                <w:color w:val="000000"/>
                <w:sz w:val="20"/>
                <w:szCs w:val="20"/>
              </w:rPr>
              <w:t>11</w:t>
            </w:r>
          </w:p>
        </w:tc>
        <w:tc>
          <w:tcPr>
            <w:tcW w:w="2610" w:type="dxa"/>
            <w:shd w:val="clear" w:color="auto" w:fill="auto"/>
            <w:vAlign w:val="center"/>
            <w:hideMark/>
          </w:tcPr>
          <w:p w14:paraId="756892A4" w14:textId="77777777" w:rsidR="0003788D" w:rsidRPr="000C41EC" w:rsidRDefault="0003788D" w:rsidP="000C41EC">
            <w:pPr>
              <w:rPr>
                <w:rFonts w:cs="Arial"/>
                <w:color w:val="000000"/>
                <w:sz w:val="20"/>
                <w:szCs w:val="20"/>
              </w:rPr>
            </w:pPr>
            <w:r w:rsidRPr="000C41EC">
              <w:rPr>
                <w:rFonts w:cs="Arial"/>
                <w:color w:val="000000"/>
                <w:sz w:val="20"/>
                <w:szCs w:val="20"/>
              </w:rPr>
              <w:t>Mlaznica sa ventilom Ø 52 sa zaštitnim mlazom</w:t>
            </w:r>
          </w:p>
        </w:tc>
        <w:tc>
          <w:tcPr>
            <w:tcW w:w="810" w:type="dxa"/>
          </w:tcPr>
          <w:p w14:paraId="47CE99F5"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5BF539E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9BBFE7B" w14:textId="77777777" w:rsidR="0003788D" w:rsidRPr="000C41EC" w:rsidRDefault="0003788D" w:rsidP="000C41EC">
            <w:pPr>
              <w:jc w:val="center"/>
              <w:rPr>
                <w:rFonts w:cs="Arial"/>
                <w:color w:val="000000"/>
                <w:sz w:val="20"/>
                <w:szCs w:val="20"/>
                <w:lang w:val="sr-Latn-RS"/>
              </w:rPr>
            </w:pPr>
          </w:p>
        </w:tc>
        <w:tc>
          <w:tcPr>
            <w:tcW w:w="1350" w:type="dxa"/>
          </w:tcPr>
          <w:p w14:paraId="6C1E962A" w14:textId="77777777" w:rsidR="0003788D" w:rsidRPr="000C41EC" w:rsidRDefault="0003788D" w:rsidP="000C41EC">
            <w:pPr>
              <w:jc w:val="center"/>
              <w:rPr>
                <w:rFonts w:cs="Arial"/>
                <w:color w:val="000000"/>
                <w:sz w:val="20"/>
                <w:szCs w:val="20"/>
                <w:lang w:val="sr-Latn-RS"/>
              </w:rPr>
            </w:pPr>
          </w:p>
        </w:tc>
        <w:tc>
          <w:tcPr>
            <w:tcW w:w="1530" w:type="dxa"/>
          </w:tcPr>
          <w:p w14:paraId="48825CD0" w14:textId="77777777" w:rsidR="0003788D" w:rsidRPr="000C41EC" w:rsidRDefault="0003788D" w:rsidP="000C41EC">
            <w:pPr>
              <w:jc w:val="center"/>
              <w:rPr>
                <w:rFonts w:cs="Arial"/>
                <w:color w:val="000000"/>
                <w:sz w:val="20"/>
                <w:szCs w:val="20"/>
                <w:lang w:val="sr-Latn-RS"/>
              </w:rPr>
            </w:pPr>
          </w:p>
        </w:tc>
      </w:tr>
      <w:tr w:rsidR="0003788D" w:rsidRPr="000C41EC" w14:paraId="67C9B2DF" w14:textId="4C2F711A" w:rsidTr="0003788D">
        <w:trPr>
          <w:trHeight w:val="300"/>
        </w:trPr>
        <w:tc>
          <w:tcPr>
            <w:tcW w:w="622" w:type="dxa"/>
            <w:shd w:val="clear" w:color="000000" w:fill="FFFFFF"/>
            <w:vAlign w:val="center"/>
            <w:hideMark/>
          </w:tcPr>
          <w:p w14:paraId="2D1392EF" w14:textId="77777777" w:rsidR="0003788D" w:rsidRPr="000C41EC" w:rsidRDefault="0003788D" w:rsidP="000C41EC">
            <w:pPr>
              <w:jc w:val="center"/>
              <w:rPr>
                <w:rFonts w:cs="Arial"/>
                <w:color w:val="000000"/>
                <w:sz w:val="20"/>
                <w:szCs w:val="20"/>
              </w:rPr>
            </w:pPr>
            <w:r w:rsidRPr="000C41EC">
              <w:rPr>
                <w:rFonts w:cs="Arial"/>
                <w:color w:val="000000"/>
                <w:sz w:val="20"/>
                <w:szCs w:val="20"/>
              </w:rPr>
              <w:t>12</w:t>
            </w:r>
          </w:p>
        </w:tc>
        <w:tc>
          <w:tcPr>
            <w:tcW w:w="2610" w:type="dxa"/>
            <w:shd w:val="clear" w:color="auto" w:fill="auto"/>
            <w:vAlign w:val="center"/>
            <w:hideMark/>
          </w:tcPr>
          <w:p w14:paraId="62F8A8F9" w14:textId="77777777" w:rsidR="0003788D" w:rsidRPr="000C41EC" w:rsidRDefault="0003788D" w:rsidP="000C41EC">
            <w:pPr>
              <w:rPr>
                <w:rFonts w:cs="Arial"/>
                <w:color w:val="000000"/>
                <w:sz w:val="20"/>
                <w:szCs w:val="20"/>
              </w:rPr>
            </w:pPr>
            <w:r w:rsidRPr="000C41EC">
              <w:rPr>
                <w:rFonts w:cs="Arial"/>
                <w:color w:val="000000"/>
                <w:sz w:val="20"/>
                <w:szCs w:val="20"/>
              </w:rPr>
              <w:t>Mlaznica sa ventilom Ø 75 (sa ruciciom)</w:t>
            </w:r>
          </w:p>
        </w:tc>
        <w:tc>
          <w:tcPr>
            <w:tcW w:w="810" w:type="dxa"/>
          </w:tcPr>
          <w:p w14:paraId="7877439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269616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FCAB35C" w14:textId="77777777" w:rsidR="0003788D" w:rsidRPr="000C41EC" w:rsidRDefault="0003788D" w:rsidP="000C41EC">
            <w:pPr>
              <w:jc w:val="center"/>
              <w:rPr>
                <w:rFonts w:cs="Arial"/>
                <w:color w:val="000000"/>
                <w:sz w:val="20"/>
                <w:szCs w:val="20"/>
                <w:lang w:val="sr-Latn-RS"/>
              </w:rPr>
            </w:pPr>
          </w:p>
        </w:tc>
        <w:tc>
          <w:tcPr>
            <w:tcW w:w="1350" w:type="dxa"/>
          </w:tcPr>
          <w:p w14:paraId="4E4FD5CB" w14:textId="77777777" w:rsidR="0003788D" w:rsidRPr="000C41EC" w:rsidRDefault="0003788D" w:rsidP="000C41EC">
            <w:pPr>
              <w:jc w:val="center"/>
              <w:rPr>
                <w:rFonts w:cs="Arial"/>
                <w:color w:val="000000"/>
                <w:sz w:val="20"/>
                <w:szCs w:val="20"/>
                <w:lang w:val="sr-Latn-RS"/>
              </w:rPr>
            </w:pPr>
          </w:p>
        </w:tc>
        <w:tc>
          <w:tcPr>
            <w:tcW w:w="1530" w:type="dxa"/>
          </w:tcPr>
          <w:p w14:paraId="5312CE9B" w14:textId="77777777" w:rsidR="0003788D" w:rsidRPr="000C41EC" w:rsidRDefault="0003788D" w:rsidP="000C41EC">
            <w:pPr>
              <w:jc w:val="center"/>
              <w:rPr>
                <w:rFonts w:cs="Arial"/>
                <w:color w:val="000000"/>
                <w:sz w:val="20"/>
                <w:szCs w:val="20"/>
                <w:lang w:val="sr-Latn-RS"/>
              </w:rPr>
            </w:pPr>
          </w:p>
        </w:tc>
      </w:tr>
      <w:tr w:rsidR="0003788D" w:rsidRPr="000C41EC" w14:paraId="7EF3A8D6" w14:textId="138CFA2F" w:rsidTr="0003788D">
        <w:trPr>
          <w:trHeight w:val="300"/>
        </w:trPr>
        <w:tc>
          <w:tcPr>
            <w:tcW w:w="622" w:type="dxa"/>
            <w:shd w:val="clear" w:color="000000" w:fill="FFFFFF"/>
            <w:vAlign w:val="center"/>
            <w:hideMark/>
          </w:tcPr>
          <w:p w14:paraId="3FE004F4" w14:textId="77777777" w:rsidR="0003788D" w:rsidRPr="000C41EC" w:rsidRDefault="0003788D" w:rsidP="000C41EC">
            <w:pPr>
              <w:jc w:val="center"/>
              <w:rPr>
                <w:rFonts w:cs="Arial"/>
                <w:color w:val="000000"/>
                <w:sz w:val="20"/>
                <w:szCs w:val="20"/>
              </w:rPr>
            </w:pPr>
            <w:r w:rsidRPr="000C41EC">
              <w:rPr>
                <w:rFonts w:cs="Arial"/>
                <w:color w:val="000000"/>
                <w:sz w:val="20"/>
                <w:szCs w:val="20"/>
              </w:rPr>
              <w:t>13</w:t>
            </w:r>
          </w:p>
        </w:tc>
        <w:tc>
          <w:tcPr>
            <w:tcW w:w="2610" w:type="dxa"/>
            <w:shd w:val="clear" w:color="auto" w:fill="auto"/>
            <w:vAlign w:val="center"/>
            <w:hideMark/>
          </w:tcPr>
          <w:p w14:paraId="102AECB8" w14:textId="77777777" w:rsidR="0003788D" w:rsidRPr="000C41EC" w:rsidRDefault="0003788D" w:rsidP="000C41EC">
            <w:pPr>
              <w:rPr>
                <w:rFonts w:cs="Arial"/>
                <w:color w:val="000000"/>
                <w:sz w:val="20"/>
                <w:szCs w:val="20"/>
              </w:rPr>
            </w:pPr>
            <w:r w:rsidRPr="000C41EC">
              <w:rPr>
                <w:rFonts w:cs="Arial"/>
                <w:color w:val="000000"/>
                <w:sz w:val="20"/>
                <w:szCs w:val="20"/>
              </w:rPr>
              <w:t>Mlaznica sa ventilom Ø 75 sa zaštitnim mlazom</w:t>
            </w:r>
          </w:p>
        </w:tc>
        <w:tc>
          <w:tcPr>
            <w:tcW w:w="810" w:type="dxa"/>
          </w:tcPr>
          <w:p w14:paraId="59C80DC8"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6AC5A1A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AD83287" w14:textId="77777777" w:rsidR="0003788D" w:rsidRPr="000C41EC" w:rsidRDefault="0003788D" w:rsidP="000C41EC">
            <w:pPr>
              <w:jc w:val="center"/>
              <w:rPr>
                <w:rFonts w:cs="Arial"/>
                <w:color w:val="000000"/>
                <w:sz w:val="20"/>
                <w:szCs w:val="20"/>
                <w:lang w:val="sr-Latn-RS"/>
              </w:rPr>
            </w:pPr>
          </w:p>
        </w:tc>
        <w:tc>
          <w:tcPr>
            <w:tcW w:w="1350" w:type="dxa"/>
          </w:tcPr>
          <w:p w14:paraId="13174661" w14:textId="77777777" w:rsidR="0003788D" w:rsidRPr="000C41EC" w:rsidRDefault="0003788D" w:rsidP="000C41EC">
            <w:pPr>
              <w:jc w:val="center"/>
              <w:rPr>
                <w:rFonts w:cs="Arial"/>
                <w:color w:val="000000"/>
                <w:sz w:val="20"/>
                <w:szCs w:val="20"/>
                <w:lang w:val="sr-Latn-RS"/>
              </w:rPr>
            </w:pPr>
          </w:p>
        </w:tc>
        <w:tc>
          <w:tcPr>
            <w:tcW w:w="1530" w:type="dxa"/>
          </w:tcPr>
          <w:p w14:paraId="2266A9CE" w14:textId="77777777" w:rsidR="0003788D" w:rsidRPr="000C41EC" w:rsidRDefault="0003788D" w:rsidP="000C41EC">
            <w:pPr>
              <w:jc w:val="center"/>
              <w:rPr>
                <w:rFonts w:cs="Arial"/>
                <w:color w:val="000000"/>
                <w:sz w:val="20"/>
                <w:szCs w:val="20"/>
                <w:lang w:val="sr-Latn-RS"/>
              </w:rPr>
            </w:pPr>
          </w:p>
        </w:tc>
      </w:tr>
      <w:tr w:rsidR="0003788D" w:rsidRPr="000C41EC" w14:paraId="13FFC6FE" w14:textId="578CF750" w:rsidTr="0003788D">
        <w:trPr>
          <w:trHeight w:val="300"/>
        </w:trPr>
        <w:tc>
          <w:tcPr>
            <w:tcW w:w="622" w:type="dxa"/>
            <w:shd w:val="clear" w:color="000000" w:fill="FFFFFF"/>
            <w:vAlign w:val="center"/>
            <w:hideMark/>
          </w:tcPr>
          <w:p w14:paraId="64A12362" w14:textId="77777777" w:rsidR="0003788D" w:rsidRPr="000C41EC" w:rsidRDefault="0003788D" w:rsidP="000C41EC">
            <w:pPr>
              <w:jc w:val="center"/>
              <w:rPr>
                <w:rFonts w:cs="Arial"/>
                <w:color w:val="000000"/>
                <w:sz w:val="20"/>
                <w:szCs w:val="20"/>
              </w:rPr>
            </w:pPr>
            <w:r w:rsidRPr="000C41EC">
              <w:rPr>
                <w:rFonts w:cs="Arial"/>
                <w:color w:val="000000"/>
                <w:sz w:val="20"/>
                <w:szCs w:val="20"/>
              </w:rPr>
              <w:t>14</w:t>
            </w:r>
          </w:p>
        </w:tc>
        <w:tc>
          <w:tcPr>
            <w:tcW w:w="2610" w:type="dxa"/>
            <w:shd w:val="clear" w:color="auto" w:fill="auto"/>
            <w:vAlign w:val="center"/>
            <w:hideMark/>
          </w:tcPr>
          <w:p w14:paraId="14D75A5E" w14:textId="77777777" w:rsidR="0003788D" w:rsidRPr="000C41EC" w:rsidRDefault="0003788D" w:rsidP="000C41EC">
            <w:pPr>
              <w:rPr>
                <w:rFonts w:cs="Arial"/>
                <w:color w:val="000000"/>
                <w:sz w:val="20"/>
                <w:szCs w:val="20"/>
              </w:rPr>
            </w:pPr>
            <w:r w:rsidRPr="000C41EC">
              <w:rPr>
                <w:rFonts w:cs="Arial"/>
                <w:color w:val="000000"/>
                <w:sz w:val="20"/>
                <w:szCs w:val="20"/>
              </w:rPr>
              <w:t>Nastavak Ø 12 - mlaznice Ø 52</w:t>
            </w:r>
          </w:p>
        </w:tc>
        <w:tc>
          <w:tcPr>
            <w:tcW w:w="810" w:type="dxa"/>
          </w:tcPr>
          <w:p w14:paraId="24B293F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1E3B0C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7012BF7" w14:textId="77777777" w:rsidR="0003788D" w:rsidRPr="000C41EC" w:rsidRDefault="0003788D" w:rsidP="000C41EC">
            <w:pPr>
              <w:jc w:val="center"/>
              <w:rPr>
                <w:rFonts w:cs="Arial"/>
                <w:color w:val="000000"/>
                <w:sz w:val="20"/>
                <w:szCs w:val="20"/>
                <w:lang w:val="sr-Latn-RS"/>
              </w:rPr>
            </w:pPr>
          </w:p>
        </w:tc>
        <w:tc>
          <w:tcPr>
            <w:tcW w:w="1350" w:type="dxa"/>
          </w:tcPr>
          <w:p w14:paraId="130077C7" w14:textId="77777777" w:rsidR="0003788D" w:rsidRPr="000C41EC" w:rsidRDefault="0003788D" w:rsidP="000C41EC">
            <w:pPr>
              <w:jc w:val="center"/>
              <w:rPr>
                <w:rFonts w:cs="Arial"/>
                <w:color w:val="000000"/>
                <w:sz w:val="20"/>
                <w:szCs w:val="20"/>
                <w:lang w:val="sr-Latn-RS"/>
              </w:rPr>
            </w:pPr>
          </w:p>
        </w:tc>
        <w:tc>
          <w:tcPr>
            <w:tcW w:w="1530" w:type="dxa"/>
          </w:tcPr>
          <w:p w14:paraId="55F889BC" w14:textId="77777777" w:rsidR="0003788D" w:rsidRPr="000C41EC" w:rsidRDefault="0003788D" w:rsidP="000C41EC">
            <w:pPr>
              <w:jc w:val="center"/>
              <w:rPr>
                <w:rFonts w:cs="Arial"/>
                <w:color w:val="000000"/>
                <w:sz w:val="20"/>
                <w:szCs w:val="20"/>
                <w:lang w:val="sr-Latn-RS"/>
              </w:rPr>
            </w:pPr>
          </w:p>
        </w:tc>
      </w:tr>
      <w:tr w:rsidR="0003788D" w:rsidRPr="000C41EC" w14:paraId="2FFFB90E" w14:textId="3AC8CAB0" w:rsidTr="0003788D">
        <w:trPr>
          <w:trHeight w:val="300"/>
        </w:trPr>
        <w:tc>
          <w:tcPr>
            <w:tcW w:w="622" w:type="dxa"/>
            <w:shd w:val="clear" w:color="000000" w:fill="FFFFFF"/>
            <w:vAlign w:val="center"/>
          </w:tcPr>
          <w:p w14:paraId="5681AC8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15</w:t>
            </w:r>
          </w:p>
        </w:tc>
        <w:tc>
          <w:tcPr>
            <w:tcW w:w="2610" w:type="dxa"/>
            <w:shd w:val="clear" w:color="auto" w:fill="auto"/>
            <w:vAlign w:val="center"/>
            <w:hideMark/>
          </w:tcPr>
          <w:p w14:paraId="47C3AD79" w14:textId="77777777" w:rsidR="0003788D" w:rsidRPr="000C41EC" w:rsidRDefault="0003788D" w:rsidP="000C41EC">
            <w:pPr>
              <w:rPr>
                <w:rFonts w:cs="Arial"/>
                <w:color w:val="000000"/>
                <w:sz w:val="20"/>
                <w:szCs w:val="20"/>
              </w:rPr>
            </w:pPr>
            <w:r w:rsidRPr="000C41EC">
              <w:rPr>
                <w:rFonts w:cs="Arial"/>
                <w:color w:val="000000"/>
                <w:sz w:val="20"/>
                <w:szCs w:val="20"/>
              </w:rPr>
              <w:t>Nastavak mlaznice ø 16</w:t>
            </w:r>
          </w:p>
        </w:tc>
        <w:tc>
          <w:tcPr>
            <w:tcW w:w="810" w:type="dxa"/>
          </w:tcPr>
          <w:p w14:paraId="38E2E847"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3F5C627"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6BFC89E" w14:textId="77777777" w:rsidR="0003788D" w:rsidRPr="000C41EC" w:rsidRDefault="0003788D" w:rsidP="000C41EC">
            <w:pPr>
              <w:jc w:val="center"/>
              <w:rPr>
                <w:rFonts w:cs="Arial"/>
                <w:color w:val="000000"/>
                <w:sz w:val="20"/>
                <w:szCs w:val="20"/>
                <w:lang w:val="sr-Latn-RS"/>
              </w:rPr>
            </w:pPr>
          </w:p>
        </w:tc>
        <w:tc>
          <w:tcPr>
            <w:tcW w:w="1350" w:type="dxa"/>
          </w:tcPr>
          <w:p w14:paraId="76803860" w14:textId="77777777" w:rsidR="0003788D" w:rsidRPr="000C41EC" w:rsidRDefault="0003788D" w:rsidP="000C41EC">
            <w:pPr>
              <w:jc w:val="center"/>
              <w:rPr>
                <w:rFonts w:cs="Arial"/>
                <w:color w:val="000000"/>
                <w:sz w:val="20"/>
                <w:szCs w:val="20"/>
                <w:lang w:val="sr-Latn-RS"/>
              </w:rPr>
            </w:pPr>
          </w:p>
        </w:tc>
        <w:tc>
          <w:tcPr>
            <w:tcW w:w="1530" w:type="dxa"/>
          </w:tcPr>
          <w:p w14:paraId="4414902A" w14:textId="77777777" w:rsidR="0003788D" w:rsidRPr="000C41EC" w:rsidRDefault="0003788D" w:rsidP="000C41EC">
            <w:pPr>
              <w:jc w:val="center"/>
              <w:rPr>
                <w:rFonts w:cs="Arial"/>
                <w:color w:val="000000"/>
                <w:sz w:val="20"/>
                <w:szCs w:val="20"/>
                <w:lang w:val="sr-Latn-RS"/>
              </w:rPr>
            </w:pPr>
          </w:p>
        </w:tc>
      </w:tr>
      <w:tr w:rsidR="0003788D" w:rsidRPr="000C41EC" w14:paraId="0B1D574E" w14:textId="63EB6702" w:rsidTr="0003788D">
        <w:trPr>
          <w:trHeight w:val="300"/>
        </w:trPr>
        <w:tc>
          <w:tcPr>
            <w:tcW w:w="622" w:type="dxa"/>
            <w:shd w:val="clear" w:color="000000" w:fill="FFFFFF"/>
            <w:vAlign w:val="center"/>
          </w:tcPr>
          <w:p w14:paraId="006B236F"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16</w:t>
            </w:r>
          </w:p>
        </w:tc>
        <w:tc>
          <w:tcPr>
            <w:tcW w:w="2610" w:type="dxa"/>
            <w:shd w:val="clear" w:color="auto" w:fill="auto"/>
            <w:vAlign w:val="center"/>
            <w:hideMark/>
          </w:tcPr>
          <w:p w14:paraId="293B0888" w14:textId="77777777" w:rsidR="0003788D" w:rsidRPr="000C41EC" w:rsidRDefault="0003788D" w:rsidP="000C41EC">
            <w:pPr>
              <w:rPr>
                <w:rFonts w:cs="Arial"/>
                <w:color w:val="000000"/>
                <w:sz w:val="20"/>
                <w:szCs w:val="20"/>
              </w:rPr>
            </w:pPr>
            <w:r w:rsidRPr="000C41EC">
              <w:rPr>
                <w:rFonts w:cs="Arial"/>
                <w:color w:val="000000"/>
                <w:sz w:val="20"/>
                <w:szCs w:val="20"/>
              </w:rPr>
              <w:t>Ventil 1’’</w:t>
            </w:r>
          </w:p>
        </w:tc>
        <w:tc>
          <w:tcPr>
            <w:tcW w:w="810" w:type="dxa"/>
          </w:tcPr>
          <w:p w14:paraId="58C30D84"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DEA6A90"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5070429" w14:textId="77777777" w:rsidR="0003788D" w:rsidRPr="000C41EC" w:rsidRDefault="0003788D" w:rsidP="000C41EC">
            <w:pPr>
              <w:jc w:val="center"/>
              <w:rPr>
                <w:rFonts w:cs="Arial"/>
                <w:color w:val="000000"/>
                <w:sz w:val="20"/>
                <w:szCs w:val="20"/>
                <w:lang w:val="sr-Latn-RS"/>
              </w:rPr>
            </w:pPr>
          </w:p>
        </w:tc>
        <w:tc>
          <w:tcPr>
            <w:tcW w:w="1350" w:type="dxa"/>
          </w:tcPr>
          <w:p w14:paraId="6937574F" w14:textId="77777777" w:rsidR="0003788D" w:rsidRPr="000C41EC" w:rsidRDefault="0003788D" w:rsidP="000C41EC">
            <w:pPr>
              <w:jc w:val="center"/>
              <w:rPr>
                <w:rFonts w:cs="Arial"/>
                <w:color w:val="000000"/>
                <w:sz w:val="20"/>
                <w:szCs w:val="20"/>
                <w:lang w:val="sr-Latn-RS"/>
              </w:rPr>
            </w:pPr>
          </w:p>
        </w:tc>
        <w:tc>
          <w:tcPr>
            <w:tcW w:w="1530" w:type="dxa"/>
          </w:tcPr>
          <w:p w14:paraId="58DBAA11" w14:textId="77777777" w:rsidR="0003788D" w:rsidRPr="000C41EC" w:rsidRDefault="0003788D" w:rsidP="000C41EC">
            <w:pPr>
              <w:jc w:val="center"/>
              <w:rPr>
                <w:rFonts w:cs="Arial"/>
                <w:color w:val="000000"/>
                <w:sz w:val="20"/>
                <w:szCs w:val="20"/>
                <w:lang w:val="sr-Latn-RS"/>
              </w:rPr>
            </w:pPr>
          </w:p>
        </w:tc>
      </w:tr>
      <w:tr w:rsidR="0003788D" w:rsidRPr="000C41EC" w14:paraId="4285B164" w14:textId="7E182F0E" w:rsidTr="0003788D">
        <w:trPr>
          <w:trHeight w:val="300"/>
        </w:trPr>
        <w:tc>
          <w:tcPr>
            <w:tcW w:w="622" w:type="dxa"/>
            <w:shd w:val="clear" w:color="000000" w:fill="FFFFFF"/>
            <w:vAlign w:val="center"/>
          </w:tcPr>
          <w:p w14:paraId="7FAB0A7F"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17</w:t>
            </w:r>
          </w:p>
        </w:tc>
        <w:tc>
          <w:tcPr>
            <w:tcW w:w="2610" w:type="dxa"/>
            <w:shd w:val="clear" w:color="auto" w:fill="auto"/>
            <w:vAlign w:val="center"/>
            <w:hideMark/>
          </w:tcPr>
          <w:p w14:paraId="5FBEAF0F" w14:textId="77777777" w:rsidR="0003788D" w:rsidRPr="000C41EC" w:rsidRDefault="0003788D" w:rsidP="000C41EC">
            <w:pPr>
              <w:rPr>
                <w:rFonts w:cs="Arial"/>
                <w:color w:val="000000"/>
                <w:sz w:val="20"/>
                <w:szCs w:val="20"/>
              </w:rPr>
            </w:pPr>
            <w:r w:rsidRPr="000C41EC">
              <w:rPr>
                <w:rFonts w:cs="Arial"/>
                <w:color w:val="000000"/>
                <w:sz w:val="20"/>
                <w:szCs w:val="20"/>
              </w:rPr>
              <w:t>Ventil ugaoni 2’’ (Al)– sa stabilnom spojkom (Al) Ø52</w:t>
            </w:r>
          </w:p>
        </w:tc>
        <w:tc>
          <w:tcPr>
            <w:tcW w:w="810" w:type="dxa"/>
          </w:tcPr>
          <w:p w14:paraId="314EB548"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38D550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00417DB" w14:textId="77777777" w:rsidR="0003788D" w:rsidRPr="000C41EC" w:rsidRDefault="0003788D" w:rsidP="000C41EC">
            <w:pPr>
              <w:jc w:val="center"/>
              <w:rPr>
                <w:rFonts w:cs="Arial"/>
                <w:color w:val="000000"/>
                <w:sz w:val="20"/>
                <w:szCs w:val="20"/>
                <w:lang w:val="sr-Latn-RS"/>
              </w:rPr>
            </w:pPr>
          </w:p>
        </w:tc>
        <w:tc>
          <w:tcPr>
            <w:tcW w:w="1350" w:type="dxa"/>
          </w:tcPr>
          <w:p w14:paraId="48140161" w14:textId="77777777" w:rsidR="0003788D" w:rsidRPr="000C41EC" w:rsidRDefault="0003788D" w:rsidP="000C41EC">
            <w:pPr>
              <w:jc w:val="center"/>
              <w:rPr>
                <w:rFonts w:cs="Arial"/>
                <w:color w:val="000000"/>
                <w:sz w:val="20"/>
                <w:szCs w:val="20"/>
                <w:lang w:val="sr-Latn-RS"/>
              </w:rPr>
            </w:pPr>
          </w:p>
        </w:tc>
        <w:tc>
          <w:tcPr>
            <w:tcW w:w="1530" w:type="dxa"/>
          </w:tcPr>
          <w:p w14:paraId="00D226F9" w14:textId="77777777" w:rsidR="0003788D" w:rsidRPr="000C41EC" w:rsidRDefault="0003788D" w:rsidP="000C41EC">
            <w:pPr>
              <w:jc w:val="center"/>
              <w:rPr>
                <w:rFonts w:cs="Arial"/>
                <w:color w:val="000000"/>
                <w:sz w:val="20"/>
                <w:szCs w:val="20"/>
                <w:lang w:val="sr-Latn-RS"/>
              </w:rPr>
            </w:pPr>
          </w:p>
        </w:tc>
      </w:tr>
      <w:tr w:rsidR="0003788D" w:rsidRPr="000C41EC" w14:paraId="5B2EB61E" w14:textId="192DCDBD" w:rsidTr="0003788D">
        <w:trPr>
          <w:trHeight w:val="300"/>
        </w:trPr>
        <w:tc>
          <w:tcPr>
            <w:tcW w:w="622" w:type="dxa"/>
            <w:shd w:val="clear" w:color="000000" w:fill="FFFFFF"/>
            <w:vAlign w:val="center"/>
          </w:tcPr>
          <w:p w14:paraId="1DF32A4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18</w:t>
            </w:r>
          </w:p>
        </w:tc>
        <w:tc>
          <w:tcPr>
            <w:tcW w:w="2610" w:type="dxa"/>
            <w:shd w:val="clear" w:color="auto" w:fill="auto"/>
            <w:vAlign w:val="center"/>
            <w:hideMark/>
          </w:tcPr>
          <w:p w14:paraId="14AA0E03" w14:textId="77777777" w:rsidR="0003788D" w:rsidRPr="000C41EC" w:rsidRDefault="0003788D" w:rsidP="000C41EC">
            <w:pPr>
              <w:rPr>
                <w:rFonts w:cs="Arial"/>
                <w:color w:val="000000"/>
                <w:sz w:val="20"/>
                <w:szCs w:val="20"/>
              </w:rPr>
            </w:pPr>
            <w:r w:rsidRPr="000C41EC">
              <w:rPr>
                <w:rFonts w:cs="Arial"/>
                <w:color w:val="000000"/>
                <w:sz w:val="20"/>
                <w:szCs w:val="20"/>
              </w:rPr>
              <w:t>Ventil ugaoni 2” (Ms) - sa stabilnom spojkom (Al) Ø 52</w:t>
            </w:r>
          </w:p>
        </w:tc>
        <w:tc>
          <w:tcPr>
            <w:tcW w:w="810" w:type="dxa"/>
          </w:tcPr>
          <w:p w14:paraId="5AE8343F"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92946B5"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F8A3DDB" w14:textId="77777777" w:rsidR="0003788D" w:rsidRPr="000C41EC" w:rsidRDefault="0003788D" w:rsidP="000C41EC">
            <w:pPr>
              <w:jc w:val="center"/>
              <w:rPr>
                <w:rFonts w:cs="Arial"/>
                <w:color w:val="000000"/>
                <w:sz w:val="20"/>
                <w:szCs w:val="20"/>
                <w:lang w:val="sr-Latn-RS"/>
              </w:rPr>
            </w:pPr>
          </w:p>
        </w:tc>
        <w:tc>
          <w:tcPr>
            <w:tcW w:w="1350" w:type="dxa"/>
          </w:tcPr>
          <w:p w14:paraId="5573EBED" w14:textId="77777777" w:rsidR="0003788D" w:rsidRPr="000C41EC" w:rsidRDefault="0003788D" w:rsidP="000C41EC">
            <w:pPr>
              <w:jc w:val="center"/>
              <w:rPr>
                <w:rFonts w:cs="Arial"/>
                <w:color w:val="000000"/>
                <w:sz w:val="20"/>
                <w:szCs w:val="20"/>
                <w:lang w:val="sr-Latn-RS"/>
              </w:rPr>
            </w:pPr>
          </w:p>
        </w:tc>
        <w:tc>
          <w:tcPr>
            <w:tcW w:w="1530" w:type="dxa"/>
          </w:tcPr>
          <w:p w14:paraId="0D3A96BE" w14:textId="77777777" w:rsidR="0003788D" w:rsidRPr="000C41EC" w:rsidRDefault="0003788D" w:rsidP="000C41EC">
            <w:pPr>
              <w:jc w:val="center"/>
              <w:rPr>
                <w:rFonts w:cs="Arial"/>
                <w:color w:val="000000"/>
                <w:sz w:val="20"/>
                <w:szCs w:val="20"/>
                <w:lang w:val="sr-Latn-RS"/>
              </w:rPr>
            </w:pPr>
          </w:p>
        </w:tc>
      </w:tr>
      <w:tr w:rsidR="0003788D" w:rsidRPr="000C41EC" w14:paraId="7A814516" w14:textId="1BB5B627" w:rsidTr="0003788D">
        <w:trPr>
          <w:trHeight w:val="300"/>
        </w:trPr>
        <w:tc>
          <w:tcPr>
            <w:tcW w:w="622" w:type="dxa"/>
            <w:shd w:val="clear" w:color="000000" w:fill="FFFFFF"/>
            <w:vAlign w:val="center"/>
          </w:tcPr>
          <w:p w14:paraId="2A0D80A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19</w:t>
            </w:r>
          </w:p>
        </w:tc>
        <w:tc>
          <w:tcPr>
            <w:tcW w:w="2610" w:type="dxa"/>
            <w:shd w:val="clear" w:color="auto" w:fill="auto"/>
            <w:vAlign w:val="center"/>
            <w:hideMark/>
          </w:tcPr>
          <w:p w14:paraId="630C7142" w14:textId="77777777" w:rsidR="0003788D" w:rsidRPr="000C41EC" w:rsidRDefault="0003788D" w:rsidP="000C41EC">
            <w:pPr>
              <w:rPr>
                <w:rFonts w:cs="Arial"/>
                <w:color w:val="000000"/>
                <w:sz w:val="20"/>
                <w:szCs w:val="20"/>
              </w:rPr>
            </w:pPr>
            <w:r w:rsidRPr="000C41EC">
              <w:rPr>
                <w:rFonts w:cs="Arial"/>
                <w:color w:val="000000"/>
                <w:sz w:val="20"/>
                <w:szCs w:val="20"/>
              </w:rPr>
              <w:t>Okretni nastavak Ø 52 Ms</w:t>
            </w:r>
          </w:p>
        </w:tc>
        <w:tc>
          <w:tcPr>
            <w:tcW w:w="810" w:type="dxa"/>
          </w:tcPr>
          <w:p w14:paraId="6F61E9D5"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A54900F"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92756B5" w14:textId="77777777" w:rsidR="0003788D" w:rsidRPr="000C41EC" w:rsidRDefault="0003788D" w:rsidP="000C41EC">
            <w:pPr>
              <w:jc w:val="center"/>
              <w:rPr>
                <w:rFonts w:cs="Arial"/>
                <w:color w:val="000000"/>
                <w:sz w:val="20"/>
                <w:szCs w:val="20"/>
                <w:lang w:val="sr-Latn-RS"/>
              </w:rPr>
            </w:pPr>
          </w:p>
        </w:tc>
        <w:tc>
          <w:tcPr>
            <w:tcW w:w="1350" w:type="dxa"/>
          </w:tcPr>
          <w:p w14:paraId="35362DA1" w14:textId="77777777" w:rsidR="0003788D" w:rsidRPr="000C41EC" w:rsidRDefault="0003788D" w:rsidP="000C41EC">
            <w:pPr>
              <w:jc w:val="center"/>
              <w:rPr>
                <w:rFonts w:cs="Arial"/>
                <w:color w:val="000000"/>
                <w:sz w:val="20"/>
                <w:szCs w:val="20"/>
                <w:lang w:val="sr-Latn-RS"/>
              </w:rPr>
            </w:pPr>
          </w:p>
        </w:tc>
        <w:tc>
          <w:tcPr>
            <w:tcW w:w="1530" w:type="dxa"/>
          </w:tcPr>
          <w:p w14:paraId="2519BE10" w14:textId="77777777" w:rsidR="0003788D" w:rsidRPr="000C41EC" w:rsidRDefault="0003788D" w:rsidP="000C41EC">
            <w:pPr>
              <w:jc w:val="center"/>
              <w:rPr>
                <w:rFonts w:cs="Arial"/>
                <w:color w:val="000000"/>
                <w:sz w:val="20"/>
                <w:szCs w:val="20"/>
                <w:lang w:val="sr-Latn-RS"/>
              </w:rPr>
            </w:pPr>
          </w:p>
        </w:tc>
      </w:tr>
      <w:tr w:rsidR="0003788D" w:rsidRPr="000C41EC" w14:paraId="2C7FA25B" w14:textId="679D3D5F" w:rsidTr="0003788D">
        <w:trPr>
          <w:trHeight w:val="300"/>
        </w:trPr>
        <w:tc>
          <w:tcPr>
            <w:tcW w:w="622" w:type="dxa"/>
            <w:shd w:val="clear" w:color="000000" w:fill="FFFFFF"/>
            <w:vAlign w:val="center"/>
          </w:tcPr>
          <w:p w14:paraId="4C4467C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20</w:t>
            </w:r>
          </w:p>
        </w:tc>
        <w:tc>
          <w:tcPr>
            <w:tcW w:w="2610" w:type="dxa"/>
            <w:shd w:val="clear" w:color="auto" w:fill="auto"/>
            <w:vAlign w:val="center"/>
            <w:hideMark/>
          </w:tcPr>
          <w:p w14:paraId="774D6699" w14:textId="77777777" w:rsidR="0003788D" w:rsidRPr="000C41EC" w:rsidRDefault="0003788D" w:rsidP="000C41EC">
            <w:pPr>
              <w:rPr>
                <w:rFonts w:cs="Arial"/>
                <w:color w:val="000000"/>
                <w:sz w:val="20"/>
                <w:szCs w:val="20"/>
              </w:rPr>
            </w:pPr>
            <w:r w:rsidRPr="000C41EC">
              <w:rPr>
                <w:rFonts w:cs="Arial"/>
                <w:color w:val="000000"/>
                <w:sz w:val="20"/>
                <w:szCs w:val="20"/>
              </w:rPr>
              <w:t>Reducir spojka Ø 52 / Ø 25 koso grlo</w:t>
            </w:r>
          </w:p>
        </w:tc>
        <w:tc>
          <w:tcPr>
            <w:tcW w:w="810" w:type="dxa"/>
          </w:tcPr>
          <w:p w14:paraId="6F65F5B6"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5904A5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7B7FE15C" w14:textId="77777777" w:rsidR="0003788D" w:rsidRPr="000C41EC" w:rsidRDefault="0003788D" w:rsidP="000C41EC">
            <w:pPr>
              <w:jc w:val="center"/>
              <w:rPr>
                <w:rFonts w:cs="Arial"/>
                <w:color w:val="000000"/>
                <w:sz w:val="20"/>
                <w:szCs w:val="20"/>
                <w:lang w:val="sr-Latn-RS"/>
              </w:rPr>
            </w:pPr>
          </w:p>
        </w:tc>
        <w:tc>
          <w:tcPr>
            <w:tcW w:w="1350" w:type="dxa"/>
          </w:tcPr>
          <w:p w14:paraId="73F581C0" w14:textId="77777777" w:rsidR="0003788D" w:rsidRPr="000C41EC" w:rsidRDefault="0003788D" w:rsidP="000C41EC">
            <w:pPr>
              <w:jc w:val="center"/>
              <w:rPr>
                <w:rFonts w:cs="Arial"/>
                <w:color w:val="000000"/>
                <w:sz w:val="20"/>
                <w:szCs w:val="20"/>
                <w:lang w:val="sr-Latn-RS"/>
              </w:rPr>
            </w:pPr>
          </w:p>
        </w:tc>
        <w:tc>
          <w:tcPr>
            <w:tcW w:w="1530" w:type="dxa"/>
          </w:tcPr>
          <w:p w14:paraId="164847A2" w14:textId="77777777" w:rsidR="0003788D" w:rsidRPr="000C41EC" w:rsidRDefault="0003788D" w:rsidP="000C41EC">
            <w:pPr>
              <w:jc w:val="center"/>
              <w:rPr>
                <w:rFonts w:cs="Arial"/>
                <w:color w:val="000000"/>
                <w:sz w:val="20"/>
                <w:szCs w:val="20"/>
                <w:lang w:val="sr-Latn-RS"/>
              </w:rPr>
            </w:pPr>
          </w:p>
        </w:tc>
      </w:tr>
      <w:tr w:rsidR="0003788D" w:rsidRPr="000C41EC" w14:paraId="14493032" w14:textId="6DF0D309" w:rsidTr="0003788D">
        <w:trPr>
          <w:trHeight w:val="300"/>
        </w:trPr>
        <w:tc>
          <w:tcPr>
            <w:tcW w:w="622" w:type="dxa"/>
            <w:shd w:val="clear" w:color="000000" w:fill="FFFFFF"/>
            <w:vAlign w:val="center"/>
          </w:tcPr>
          <w:p w14:paraId="37843D6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21</w:t>
            </w:r>
          </w:p>
        </w:tc>
        <w:tc>
          <w:tcPr>
            <w:tcW w:w="2610" w:type="dxa"/>
            <w:shd w:val="clear" w:color="auto" w:fill="auto"/>
            <w:vAlign w:val="center"/>
            <w:hideMark/>
          </w:tcPr>
          <w:p w14:paraId="67353332" w14:textId="77777777" w:rsidR="0003788D" w:rsidRPr="000C41EC" w:rsidRDefault="0003788D" w:rsidP="000C41EC">
            <w:pPr>
              <w:rPr>
                <w:rFonts w:cs="Arial"/>
                <w:color w:val="000000"/>
                <w:sz w:val="20"/>
                <w:szCs w:val="20"/>
              </w:rPr>
            </w:pPr>
            <w:r w:rsidRPr="000C41EC">
              <w:rPr>
                <w:rFonts w:cs="Arial"/>
                <w:color w:val="000000"/>
                <w:sz w:val="20"/>
                <w:szCs w:val="20"/>
              </w:rPr>
              <w:t>Potisna spojka Ø 25 kovana</w:t>
            </w:r>
          </w:p>
        </w:tc>
        <w:tc>
          <w:tcPr>
            <w:tcW w:w="810" w:type="dxa"/>
          </w:tcPr>
          <w:p w14:paraId="7EF9F2A1" w14:textId="77777777" w:rsidR="0003788D" w:rsidRPr="000C41EC" w:rsidRDefault="0003788D" w:rsidP="000C41EC">
            <w:pPr>
              <w:jc w:val="center"/>
              <w:rPr>
                <w:sz w:val="20"/>
                <w:szCs w:val="20"/>
              </w:rPr>
            </w:pPr>
            <w:r w:rsidRPr="000C41EC">
              <w:rPr>
                <w:rFonts w:cs="Arial"/>
                <w:color w:val="000000"/>
                <w:sz w:val="20"/>
                <w:szCs w:val="20"/>
                <w:lang w:val="sr-Latn-RS"/>
              </w:rPr>
              <w:t>par</w:t>
            </w:r>
          </w:p>
        </w:tc>
        <w:tc>
          <w:tcPr>
            <w:tcW w:w="1170" w:type="dxa"/>
          </w:tcPr>
          <w:p w14:paraId="55DE1927"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477C103" w14:textId="77777777" w:rsidR="0003788D" w:rsidRPr="000C41EC" w:rsidRDefault="0003788D" w:rsidP="000C41EC">
            <w:pPr>
              <w:jc w:val="center"/>
              <w:rPr>
                <w:rFonts w:cs="Arial"/>
                <w:color w:val="000000"/>
                <w:sz w:val="20"/>
                <w:szCs w:val="20"/>
                <w:lang w:val="sr-Latn-RS"/>
              </w:rPr>
            </w:pPr>
          </w:p>
        </w:tc>
        <w:tc>
          <w:tcPr>
            <w:tcW w:w="1350" w:type="dxa"/>
          </w:tcPr>
          <w:p w14:paraId="413473BF" w14:textId="77777777" w:rsidR="0003788D" w:rsidRPr="000C41EC" w:rsidRDefault="0003788D" w:rsidP="000C41EC">
            <w:pPr>
              <w:jc w:val="center"/>
              <w:rPr>
                <w:rFonts w:cs="Arial"/>
                <w:color w:val="000000"/>
                <w:sz w:val="20"/>
                <w:szCs w:val="20"/>
                <w:lang w:val="sr-Latn-RS"/>
              </w:rPr>
            </w:pPr>
          </w:p>
        </w:tc>
        <w:tc>
          <w:tcPr>
            <w:tcW w:w="1530" w:type="dxa"/>
          </w:tcPr>
          <w:p w14:paraId="4ADD0185" w14:textId="77777777" w:rsidR="0003788D" w:rsidRPr="000C41EC" w:rsidRDefault="0003788D" w:rsidP="000C41EC">
            <w:pPr>
              <w:jc w:val="center"/>
              <w:rPr>
                <w:rFonts w:cs="Arial"/>
                <w:color w:val="000000"/>
                <w:sz w:val="20"/>
                <w:szCs w:val="20"/>
                <w:lang w:val="sr-Latn-RS"/>
              </w:rPr>
            </w:pPr>
          </w:p>
        </w:tc>
      </w:tr>
      <w:tr w:rsidR="0003788D" w:rsidRPr="000C41EC" w14:paraId="46A9CA9F" w14:textId="1B9031E5" w:rsidTr="0003788D">
        <w:trPr>
          <w:trHeight w:val="300"/>
        </w:trPr>
        <w:tc>
          <w:tcPr>
            <w:tcW w:w="622" w:type="dxa"/>
            <w:shd w:val="clear" w:color="000000" w:fill="FFFFFF"/>
            <w:vAlign w:val="center"/>
          </w:tcPr>
          <w:p w14:paraId="56CA9E6B"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22</w:t>
            </w:r>
          </w:p>
        </w:tc>
        <w:tc>
          <w:tcPr>
            <w:tcW w:w="2610" w:type="dxa"/>
            <w:shd w:val="clear" w:color="auto" w:fill="auto"/>
            <w:vAlign w:val="center"/>
            <w:hideMark/>
          </w:tcPr>
          <w:p w14:paraId="362C47D0" w14:textId="77777777" w:rsidR="0003788D" w:rsidRPr="000C41EC" w:rsidRDefault="0003788D" w:rsidP="000C41EC">
            <w:pPr>
              <w:rPr>
                <w:rFonts w:cs="Arial"/>
                <w:color w:val="000000"/>
                <w:sz w:val="20"/>
                <w:szCs w:val="20"/>
              </w:rPr>
            </w:pPr>
            <w:r w:rsidRPr="000C41EC">
              <w:rPr>
                <w:rFonts w:cs="Arial"/>
                <w:color w:val="000000"/>
                <w:sz w:val="20"/>
                <w:szCs w:val="20"/>
              </w:rPr>
              <w:t>Potisna spojka Ø 25 sa unutrašnjim navojem 1''</w:t>
            </w:r>
          </w:p>
        </w:tc>
        <w:tc>
          <w:tcPr>
            <w:tcW w:w="810" w:type="dxa"/>
          </w:tcPr>
          <w:p w14:paraId="5BCBC157" w14:textId="77777777" w:rsidR="0003788D" w:rsidRPr="000C41EC" w:rsidRDefault="0003788D" w:rsidP="000C41EC">
            <w:pPr>
              <w:jc w:val="center"/>
              <w:rPr>
                <w:sz w:val="20"/>
                <w:szCs w:val="20"/>
              </w:rPr>
            </w:pPr>
            <w:r w:rsidRPr="000C41EC">
              <w:rPr>
                <w:rFonts w:cs="Arial"/>
                <w:color w:val="000000"/>
                <w:sz w:val="20"/>
                <w:szCs w:val="20"/>
                <w:lang w:val="sr-Latn-RS"/>
              </w:rPr>
              <w:t>par</w:t>
            </w:r>
          </w:p>
        </w:tc>
        <w:tc>
          <w:tcPr>
            <w:tcW w:w="1170" w:type="dxa"/>
          </w:tcPr>
          <w:p w14:paraId="32C50B16"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C4714B9" w14:textId="77777777" w:rsidR="0003788D" w:rsidRPr="000C41EC" w:rsidRDefault="0003788D" w:rsidP="000C41EC">
            <w:pPr>
              <w:jc w:val="center"/>
              <w:rPr>
                <w:rFonts w:cs="Arial"/>
                <w:color w:val="000000"/>
                <w:sz w:val="20"/>
                <w:szCs w:val="20"/>
                <w:lang w:val="sr-Latn-RS"/>
              </w:rPr>
            </w:pPr>
          </w:p>
        </w:tc>
        <w:tc>
          <w:tcPr>
            <w:tcW w:w="1350" w:type="dxa"/>
          </w:tcPr>
          <w:p w14:paraId="5DF2CCDB" w14:textId="77777777" w:rsidR="0003788D" w:rsidRPr="000C41EC" w:rsidRDefault="0003788D" w:rsidP="000C41EC">
            <w:pPr>
              <w:jc w:val="center"/>
              <w:rPr>
                <w:rFonts w:cs="Arial"/>
                <w:color w:val="000000"/>
                <w:sz w:val="20"/>
                <w:szCs w:val="20"/>
                <w:lang w:val="sr-Latn-RS"/>
              </w:rPr>
            </w:pPr>
          </w:p>
        </w:tc>
        <w:tc>
          <w:tcPr>
            <w:tcW w:w="1530" w:type="dxa"/>
          </w:tcPr>
          <w:p w14:paraId="05D6EB39" w14:textId="77777777" w:rsidR="0003788D" w:rsidRPr="000C41EC" w:rsidRDefault="0003788D" w:rsidP="000C41EC">
            <w:pPr>
              <w:jc w:val="center"/>
              <w:rPr>
                <w:rFonts w:cs="Arial"/>
                <w:color w:val="000000"/>
                <w:sz w:val="20"/>
                <w:szCs w:val="20"/>
                <w:lang w:val="sr-Latn-RS"/>
              </w:rPr>
            </w:pPr>
          </w:p>
        </w:tc>
      </w:tr>
      <w:tr w:rsidR="0003788D" w:rsidRPr="000C41EC" w14:paraId="325A1E69" w14:textId="210A92B2" w:rsidTr="0003788D">
        <w:trPr>
          <w:trHeight w:val="300"/>
        </w:trPr>
        <w:tc>
          <w:tcPr>
            <w:tcW w:w="622" w:type="dxa"/>
            <w:shd w:val="clear" w:color="000000" w:fill="FFFFFF"/>
            <w:vAlign w:val="center"/>
          </w:tcPr>
          <w:p w14:paraId="7ACF002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23</w:t>
            </w:r>
          </w:p>
        </w:tc>
        <w:tc>
          <w:tcPr>
            <w:tcW w:w="2610" w:type="dxa"/>
            <w:shd w:val="clear" w:color="auto" w:fill="auto"/>
            <w:vAlign w:val="center"/>
            <w:hideMark/>
          </w:tcPr>
          <w:p w14:paraId="72463341" w14:textId="77777777" w:rsidR="0003788D" w:rsidRPr="000C41EC" w:rsidRDefault="0003788D" w:rsidP="000C41EC">
            <w:pPr>
              <w:rPr>
                <w:rFonts w:cs="Arial"/>
                <w:color w:val="000000"/>
                <w:sz w:val="20"/>
                <w:szCs w:val="20"/>
              </w:rPr>
            </w:pPr>
            <w:r w:rsidRPr="000C41EC">
              <w:rPr>
                <w:rFonts w:cs="Arial"/>
                <w:color w:val="000000"/>
                <w:sz w:val="20"/>
                <w:szCs w:val="20"/>
              </w:rPr>
              <w:t>Potisna spojka Ø 52 - Al</w:t>
            </w:r>
          </w:p>
        </w:tc>
        <w:tc>
          <w:tcPr>
            <w:tcW w:w="810" w:type="dxa"/>
          </w:tcPr>
          <w:p w14:paraId="0A294951" w14:textId="77777777" w:rsidR="0003788D" w:rsidRPr="000C41EC" w:rsidRDefault="0003788D" w:rsidP="000C41EC">
            <w:pPr>
              <w:jc w:val="center"/>
              <w:rPr>
                <w:sz w:val="20"/>
                <w:szCs w:val="20"/>
              </w:rPr>
            </w:pPr>
            <w:r w:rsidRPr="000C41EC">
              <w:rPr>
                <w:rFonts w:cs="Arial"/>
                <w:color w:val="000000"/>
                <w:sz w:val="20"/>
                <w:szCs w:val="20"/>
                <w:lang w:val="sr-Latn-RS"/>
              </w:rPr>
              <w:t>par</w:t>
            </w:r>
          </w:p>
        </w:tc>
        <w:tc>
          <w:tcPr>
            <w:tcW w:w="1170" w:type="dxa"/>
          </w:tcPr>
          <w:p w14:paraId="6CEE4FE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0D7C9349" w14:textId="77777777" w:rsidR="0003788D" w:rsidRPr="000C41EC" w:rsidRDefault="0003788D" w:rsidP="000C41EC">
            <w:pPr>
              <w:jc w:val="center"/>
              <w:rPr>
                <w:rFonts w:cs="Arial"/>
                <w:color w:val="000000"/>
                <w:sz w:val="20"/>
                <w:szCs w:val="20"/>
                <w:lang w:val="sr-Latn-RS"/>
              </w:rPr>
            </w:pPr>
          </w:p>
        </w:tc>
        <w:tc>
          <w:tcPr>
            <w:tcW w:w="1350" w:type="dxa"/>
          </w:tcPr>
          <w:p w14:paraId="7F2B11E3" w14:textId="77777777" w:rsidR="0003788D" w:rsidRPr="000C41EC" w:rsidRDefault="0003788D" w:rsidP="000C41EC">
            <w:pPr>
              <w:jc w:val="center"/>
              <w:rPr>
                <w:rFonts w:cs="Arial"/>
                <w:color w:val="000000"/>
                <w:sz w:val="20"/>
                <w:szCs w:val="20"/>
                <w:lang w:val="sr-Latn-RS"/>
              </w:rPr>
            </w:pPr>
          </w:p>
        </w:tc>
        <w:tc>
          <w:tcPr>
            <w:tcW w:w="1530" w:type="dxa"/>
          </w:tcPr>
          <w:p w14:paraId="2DAA77DA" w14:textId="77777777" w:rsidR="0003788D" w:rsidRPr="000C41EC" w:rsidRDefault="0003788D" w:rsidP="000C41EC">
            <w:pPr>
              <w:jc w:val="center"/>
              <w:rPr>
                <w:rFonts w:cs="Arial"/>
                <w:color w:val="000000"/>
                <w:sz w:val="20"/>
                <w:szCs w:val="20"/>
                <w:lang w:val="sr-Latn-RS"/>
              </w:rPr>
            </w:pPr>
          </w:p>
        </w:tc>
      </w:tr>
      <w:tr w:rsidR="0003788D" w:rsidRPr="000C41EC" w14:paraId="2499CC61" w14:textId="7FC4C114" w:rsidTr="0003788D">
        <w:trPr>
          <w:trHeight w:val="300"/>
        </w:trPr>
        <w:tc>
          <w:tcPr>
            <w:tcW w:w="622" w:type="dxa"/>
            <w:shd w:val="clear" w:color="000000" w:fill="FFFFFF"/>
            <w:vAlign w:val="center"/>
          </w:tcPr>
          <w:p w14:paraId="464D802E"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24</w:t>
            </w:r>
          </w:p>
        </w:tc>
        <w:tc>
          <w:tcPr>
            <w:tcW w:w="2610" w:type="dxa"/>
            <w:shd w:val="clear" w:color="auto" w:fill="auto"/>
            <w:vAlign w:val="center"/>
            <w:hideMark/>
          </w:tcPr>
          <w:p w14:paraId="263B3CFA" w14:textId="77777777" w:rsidR="0003788D" w:rsidRPr="000C41EC" w:rsidRDefault="0003788D" w:rsidP="000C41EC">
            <w:pPr>
              <w:rPr>
                <w:rFonts w:cs="Arial"/>
                <w:color w:val="000000"/>
                <w:sz w:val="20"/>
                <w:szCs w:val="20"/>
              </w:rPr>
            </w:pPr>
            <w:r w:rsidRPr="000C41EC">
              <w:rPr>
                <w:rFonts w:cs="Arial"/>
                <w:color w:val="000000"/>
                <w:sz w:val="20"/>
                <w:szCs w:val="20"/>
              </w:rPr>
              <w:t>Potisna spojka Ø 75 - Al</w:t>
            </w:r>
          </w:p>
        </w:tc>
        <w:tc>
          <w:tcPr>
            <w:tcW w:w="810" w:type="dxa"/>
          </w:tcPr>
          <w:p w14:paraId="499F1B9C" w14:textId="77777777" w:rsidR="0003788D" w:rsidRPr="000C41EC" w:rsidRDefault="0003788D" w:rsidP="000C41EC">
            <w:pPr>
              <w:jc w:val="center"/>
              <w:rPr>
                <w:sz w:val="20"/>
                <w:szCs w:val="20"/>
              </w:rPr>
            </w:pPr>
            <w:r w:rsidRPr="000C41EC">
              <w:rPr>
                <w:rFonts w:cs="Arial"/>
                <w:color w:val="000000"/>
                <w:sz w:val="20"/>
                <w:szCs w:val="20"/>
                <w:lang w:val="sr-Latn-RS"/>
              </w:rPr>
              <w:t>par</w:t>
            </w:r>
          </w:p>
        </w:tc>
        <w:tc>
          <w:tcPr>
            <w:tcW w:w="1170" w:type="dxa"/>
          </w:tcPr>
          <w:p w14:paraId="77F312E0"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3280819" w14:textId="77777777" w:rsidR="0003788D" w:rsidRPr="000C41EC" w:rsidRDefault="0003788D" w:rsidP="000C41EC">
            <w:pPr>
              <w:jc w:val="center"/>
              <w:rPr>
                <w:rFonts w:cs="Arial"/>
                <w:color w:val="000000"/>
                <w:sz w:val="20"/>
                <w:szCs w:val="20"/>
                <w:lang w:val="sr-Latn-RS"/>
              </w:rPr>
            </w:pPr>
          </w:p>
        </w:tc>
        <w:tc>
          <w:tcPr>
            <w:tcW w:w="1350" w:type="dxa"/>
          </w:tcPr>
          <w:p w14:paraId="71CB7022" w14:textId="77777777" w:rsidR="0003788D" w:rsidRPr="000C41EC" w:rsidRDefault="0003788D" w:rsidP="000C41EC">
            <w:pPr>
              <w:jc w:val="center"/>
              <w:rPr>
                <w:rFonts w:cs="Arial"/>
                <w:color w:val="000000"/>
                <w:sz w:val="20"/>
                <w:szCs w:val="20"/>
                <w:lang w:val="sr-Latn-RS"/>
              </w:rPr>
            </w:pPr>
          </w:p>
        </w:tc>
        <w:tc>
          <w:tcPr>
            <w:tcW w:w="1530" w:type="dxa"/>
          </w:tcPr>
          <w:p w14:paraId="3A302922" w14:textId="77777777" w:rsidR="0003788D" w:rsidRPr="000C41EC" w:rsidRDefault="0003788D" w:rsidP="000C41EC">
            <w:pPr>
              <w:jc w:val="center"/>
              <w:rPr>
                <w:rFonts w:cs="Arial"/>
                <w:color w:val="000000"/>
                <w:sz w:val="20"/>
                <w:szCs w:val="20"/>
                <w:lang w:val="sr-Latn-RS"/>
              </w:rPr>
            </w:pPr>
          </w:p>
        </w:tc>
      </w:tr>
      <w:tr w:rsidR="0003788D" w:rsidRPr="000C41EC" w14:paraId="4206B6A5" w14:textId="64A6C368" w:rsidTr="0003788D">
        <w:trPr>
          <w:trHeight w:val="300"/>
        </w:trPr>
        <w:tc>
          <w:tcPr>
            <w:tcW w:w="622" w:type="dxa"/>
            <w:shd w:val="clear" w:color="000000" w:fill="FFFFFF"/>
            <w:vAlign w:val="center"/>
          </w:tcPr>
          <w:p w14:paraId="3B425AD0"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25</w:t>
            </w:r>
          </w:p>
        </w:tc>
        <w:tc>
          <w:tcPr>
            <w:tcW w:w="2610" w:type="dxa"/>
            <w:shd w:val="clear" w:color="auto" w:fill="auto"/>
            <w:vAlign w:val="center"/>
            <w:hideMark/>
          </w:tcPr>
          <w:p w14:paraId="7BA2B287" w14:textId="77777777" w:rsidR="0003788D" w:rsidRPr="000C41EC" w:rsidRDefault="0003788D" w:rsidP="000C41EC">
            <w:pPr>
              <w:rPr>
                <w:rFonts w:cs="Arial"/>
                <w:color w:val="000000"/>
                <w:sz w:val="20"/>
                <w:szCs w:val="20"/>
              </w:rPr>
            </w:pPr>
            <w:r w:rsidRPr="000C41EC">
              <w:rPr>
                <w:rFonts w:cs="Arial"/>
                <w:color w:val="000000"/>
                <w:sz w:val="20"/>
                <w:szCs w:val="20"/>
              </w:rPr>
              <w:t>Potisna spojka Ø 75 - Al kovana</w:t>
            </w:r>
          </w:p>
        </w:tc>
        <w:tc>
          <w:tcPr>
            <w:tcW w:w="810" w:type="dxa"/>
          </w:tcPr>
          <w:p w14:paraId="2BA7E47F" w14:textId="77777777" w:rsidR="0003788D" w:rsidRPr="000C41EC" w:rsidRDefault="0003788D" w:rsidP="000C41EC">
            <w:pPr>
              <w:jc w:val="center"/>
              <w:rPr>
                <w:sz w:val="20"/>
                <w:szCs w:val="20"/>
              </w:rPr>
            </w:pPr>
            <w:r w:rsidRPr="000C41EC">
              <w:rPr>
                <w:rFonts w:cs="Arial"/>
                <w:color w:val="000000"/>
                <w:sz w:val="20"/>
                <w:szCs w:val="20"/>
                <w:lang w:val="sr-Latn-RS"/>
              </w:rPr>
              <w:t>par</w:t>
            </w:r>
          </w:p>
        </w:tc>
        <w:tc>
          <w:tcPr>
            <w:tcW w:w="1170" w:type="dxa"/>
          </w:tcPr>
          <w:p w14:paraId="62F5B4ED"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072ACB4E" w14:textId="77777777" w:rsidR="0003788D" w:rsidRPr="000C41EC" w:rsidRDefault="0003788D" w:rsidP="000C41EC">
            <w:pPr>
              <w:jc w:val="center"/>
              <w:rPr>
                <w:rFonts w:cs="Arial"/>
                <w:color w:val="000000"/>
                <w:sz w:val="20"/>
                <w:szCs w:val="20"/>
                <w:lang w:val="sr-Latn-RS"/>
              </w:rPr>
            </w:pPr>
          </w:p>
        </w:tc>
        <w:tc>
          <w:tcPr>
            <w:tcW w:w="1350" w:type="dxa"/>
          </w:tcPr>
          <w:p w14:paraId="0FC635B2" w14:textId="77777777" w:rsidR="0003788D" w:rsidRPr="000C41EC" w:rsidRDefault="0003788D" w:rsidP="000C41EC">
            <w:pPr>
              <w:jc w:val="center"/>
              <w:rPr>
                <w:rFonts w:cs="Arial"/>
                <w:color w:val="000000"/>
                <w:sz w:val="20"/>
                <w:szCs w:val="20"/>
                <w:lang w:val="sr-Latn-RS"/>
              </w:rPr>
            </w:pPr>
          </w:p>
        </w:tc>
        <w:tc>
          <w:tcPr>
            <w:tcW w:w="1530" w:type="dxa"/>
          </w:tcPr>
          <w:p w14:paraId="6CA3669D" w14:textId="77777777" w:rsidR="0003788D" w:rsidRPr="000C41EC" w:rsidRDefault="0003788D" w:rsidP="000C41EC">
            <w:pPr>
              <w:jc w:val="center"/>
              <w:rPr>
                <w:rFonts w:cs="Arial"/>
                <w:color w:val="000000"/>
                <w:sz w:val="20"/>
                <w:szCs w:val="20"/>
                <w:lang w:val="sr-Latn-RS"/>
              </w:rPr>
            </w:pPr>
          </w:p>
        </w:tc>
      </w:tr>
      <w:tr w:rsidR="0003788D" w:rsidRPr="000C41EC" w14:paraId="4E802A81" w14:textId="53A47C36" w:rsidTr="0003788D">
        <w:trPr>
          <w:trHeight w:val="300"/>
        </w:trPr>
        <w:tc>
          <w:tcPr>
            <w:tcW w:w="622" w:type="dxa"/>
            <w:shd w:val="clear" w:color="000000" w:fill="FFFFFF"/>
            <w:vAlign w:val="center"/>
          </w:tcPr>
          <w:p w14:paraId="1699AEA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26</w:t>
            </w:r>
          </w:p>
        </w:tc>
        <w:tc>
          <w:tcPr>
            <w:tcW w:w="2610" w:type="dxa"/>
            <w:shd w:val="clear" w:color="auto" w:fill="auto"/>
            <w:vAlign w:val="center"/>
            <w:hideMark/>
          </w:tcPr>
          <w:p w14:paraId="20CD5CC3" w14:textId="77777777" w:rsidR="0003788D" w:rsidRPr="000C41EC" w:rsidRDefault="0003788D" w:rsidP="000C41EC">
            <w:pPr>
              <w:rPr>
                <w:rFonts w:cs="Arial"/>
                <w:color w:val="000000"/>
                <w:sz w:val="20"/>
                <w:szCs w:val="20"/>
              </w:rPr>
            </w:pPr>
            <w:r w:rsidRPr="000C41EC">
              <w:rPr>
                <w:rFonts w:cs="Arial"/>
                <w:color w:val="000000"/>
                <w:sz w:val="20"/>
                <w:szCs w:val="20"/>
              </w:rPr>
              <w:t>Usisno- potisna spojka Ø 110</w:t>
            </w:r>
          </w:p>
        </w:tc>
        <w:tc>
          <w:tcPr>
            <w:tcW w:w="810" w:type="dxa"/>
          </w:tcPr>
          <w:p w14:paraId="016C6B80" w14:textId="77777777" w:rsidR="0003788D" w:rsidRPr="000C41EC" w:rsidRDefault="0003788D" w:rsidP="000C41EC">
            <w:pPr>
              <w:jc w:val="center"/>
              <w:rPr>
                <w:sz w:val="20"/>
                <w:szCs w:val="20"/>
              </w:rPr>
            </w:pPr>
            <w:r w:rsidRPr="000C41EC">
              <w:rPr>
                <w:rFonts w:cs="Arial"/>
                <w:color w:val="000000"/>
                <w:sz w:val="20"/>
                <w:szCs w:val="20"/>
                <w:lang w:val="sr-Latn-RS"/>
              </w:rPr>
              <w:t>par</w:t>
            </w:r>
          </w:p>
        </w:tc>
        <w:tc>
          <w:tcPr>
            <w:tcW w:w="1170" w:type="dxa"/>
          </w:tcPr>
          <w:p w14:paraId="3764CBFE"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0F2957C" w14:textId="77777777" w:rsidR="0003788D" w:rsidRPr="000C41EC" w:rsidRDefault="0003788D" w:rsidP="000C41EC">
            <w:pPr>
              <w:jc w:val="center"/>
              <w:rPr>
                <w:rFonts w:cs="Arial"/>
                <w:color w:val="000000"/>
                <w:sz w:val="20"/>
                <w:szCs w:val="20"/>
                <w:lang w:val="sr-Latn-RS"/>
              </w:rPr>
            </w:pPr>
          </w:p>
        </w:tc>
        <w:tc>
          <w:tcPr>
            <w:tcW w:w="1350" w:type="dxa"/>
          </w:tcPr>
          <w:p w14:paraId="655D7C8D" w14:textId="77777777" w:rsidR="0003788D" w:rsidRPr="000C41EC" w:rsidRDefault="0003788D" w:rsidP="000C41EC">
            <w:pPr>
              <w:jc w:val="center"/>
              <w:rPr>
                <w:rFonts w:cs="Arial"/>
                <w:color w:val="000000"/>
                <w:sz w:val="20"/>
                <w:szCs w:val="20"/>
                <w:lang w:val="sr-Latn-RS"/>
              </w:rPr>
            </w:pPr>
          </w:p>
        </w:tc>
        <w:tc>
          <w:tcPr>
            <w:tcW w:w="1530" w:type="dxa"/>
          </w:tcPr>
          <w:p w14:paraId="683E021A" w14:textId="77777777" w:rsidR="0003788D" w:rsidRPr="000C41EC" w:rsidRDefault="0003788D" w:rsidP="000C41EC">
            <w:pPr>
              <w:jc w:val="center"/>
              <w:rPr>
                <w:rFonts w:cs="Arial"/>
                <w:color w:val="000000"/>
                <w:sz w:val="20"/>
                <w:szCs w:val="20"/>
                <w:lang w:val="sr-Latn-RS"/>
              </w:rPr>
            </w:pPr>
          </w:p>
        </w:tc>
      </w:tr>
      <w:tr w:rsidR="0003788D" w:rsidRPr="000C41EC" w14:paraId="14953259" w14:textId="2DE37B29" w:rsidTr="0003788D">
        <w:trPr>
          <w:trHeight w:val="300"/>
        </w:trPr>
        <w:tc>
          <w:tcPr>
            <w:tcW w:w="622" w:type="dxa"/>
            <w:shd w:val="clear" w:color="000000" w:fill="FFFFFF"/>
            <w:vAlign w:val="center"/>
          </w:tcPr>
          <w:p w14:paraId="25EB655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27</w:t>
            </w:r>
          </w:p>
        </w:tc>
        <w:tc>
          <w:tcPr>
            <w:tcW w:w="2610" w:type="dxa"/>
            <w:shd w:val="clear" w:color="auto" w:fill="auto"/>
            <w:vAlign w:val="center"/>
            <w:hideMark/>
          </w:tcPr>
          <w:p w14:paraId="529A8EB8" w14:textId="77777777" w:rsidR="0003788D" w:rsidRPr="000C41EC" w:rsidRDefault="0003788D" w:rsidP="000C41EC">
            <w:pPr>
              <w:rPr>
                <w:rFonts w:cs="Arial"/>
                <w:color w:val="000000"/>
                <w:sz w:val="20"/>
                <w:szCs w:val="20"/>
              </w:rPr>
            </w:pPr>
            <w:r w:rsidRPr="000C41EC">
              <w:rPr>
                <w:rFonts w:cs="Arial"/>
                <w:color w:val="000000"/>
                <w:sz w:val="20"/>
                <w:szCs w:val="20"/>
              </w:rPr>
              <w:t>Usisno- potisna spojka Ø 110 – kovana</w:t>
            </w:r>
          </w:p>
        </w:tc>
        <w:tc>
          <w:tcPr>
            <w:tcW w:w="810" w:type="dxa"/>
          </w:tcPr>
          <w:p w14:paraId="0E620ED3" w14:textId="77777777" w:rsidR="0003788D" w:rsidRPr="000C41EC" w:rsidRDefault="0003788D" w:rsidP="000C41EC">
            <w:pPr>
              <w:jc w:val="center"/>
              <w:rPr>
                <w:sz w:val="20"/>
                <w:szCs w:val="20"/>
              </w:rPr>
            </w:pPr>
            <w:r w:rsidRPr="000C41EC">
              <w:rPr>
                <w:rFonts w:cs="Arial"/>
                <w:color w:val="000000"/>
                <w:sz w:val="20"/>
                <w:szCs w:val="20"/>
                <w:lang w:val="sr-Latn-RS"/>
              </w:rPr>
              <w:t>par</w:t>
            </w:r>
          </w:p>
        </w:tc>
        <w:tc>
          <w:tcPr>
            <w:tcW w:w="1170" w:type="dxa"/>
          </w:tcPr>
          <w:p w14:paraId="62DF704B"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0E3DD91" w14:textId="77777777" w:rsidR="0003788D" w:rsidRPr="000C41EC" w:rsidRDefault="0003788D" w:rsidP="000C41EC">
            <w:pPr>
              <w:jc w:val="center"/>
              <w:rPr>
                <w:rFonts w:cs="Arial"/>
                <w:color w:val="000000"/>
                <w:sz w:val="20"/>
                <w:szCs w:val="20"/>
                <w:lang w:val="sr-Latn-RS"/>
              </w:rPr>
            </w:pPr>
          </w:p>
        </w:tc>
        <w:tc>
          <w:tcPr>
            <w:tcW w:w="1350" w:type="dxa"/>
          </w:tcPr>
          <w:p w14:paraId="30B7C1DE" w14:textId="77777777" w:rsidR="0003788D" w:rsidRPr="000C41EC" w:rsidRDefault="0003788D" w:rsidP="000C41EC">
            <w:pPr>
              <w:jc w:val="center"/>
              <w:rPr>
                <w:rFonts w:cs="Arial"/>
                <w:color w:val="000000"/>
                <w:sz w:val="20"/>
                <w:szCs w:val="20"/>
                <w:lang w:val="sr-Latn-RS"/>
              </w:rPr>
            </w:pPr>
          </w:p>
        </w:tc>
        <w:tc>
          <w:tcPr>
            <w:tcW w:w="1530" w:type="dxa"/>
          </w:tcPr>
          <w:p w14:paraId="0AF893F6" w14:textId="77777777" w:rsidR="0003788D" w:rsidRPr="000C41EC" w:rsidRDefault="0003788D" w:rsidP="000C41EC">
            <w:pPr>
              <w:jc w:val="center"/>
              <w:rPr>
                <w:rFonts w:cs="Arial"/>
                <w:color w:val="000000"/>
                <w:sz w:val="20"/>
                <w:szCs w:val="20"/>
                <w:lang w:val="sr-Latn-RS"/>
              </w:rPr>
            </w:pPr>
          </w:p>
        </w:tc>
      </w:tr>
      <w:tr w:rsidR="0003788D" w:rsidRPr="000C41EC" w14:paraId="1C29D973" w14:textId="7D510374" w:rsidTr="0003788D">
        <w:trPr>
          <w:trHeight w:val="300"/>
        </w:trPr>
        <w:tc>
          <w:tcPr>
            <w:tcW w:w="622" w:type="dxa"/>
            <w:shd w:val="clear" w:color="000000" w:fill="FFFFFF"/>
            <w:vAlign w:val="center"/>
          </w:tcPr>
          <w:p w14:paraId="3AB94BD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28</w:t>
            </w:r>
          </w:p>
        </w:tc>
        <w:tc>
          <w:tcPr>
            <w:tcW w:w="2610" w:type="dxa"/>
            <w:shd w:val="clear" w:color="auto" w:fill="auto"/>
            <w:vAlign w:val="center"/>
            <w:hideMark/>
          </w:tcPr>
          <w:p w14:paraId="71A0145B" w14:textId="77777777" w:rsidR="0003788D" w:rsidRPr="000C41EC" w:rsidRDefault="0003788D" w:rsidP="000C41EC">
            <w:pPr>
              <w:rPr>
                <w:rFonts w:cs="Arial"/>
                <w:color w:val="000000"/>
                <w:sz w:val="20"/>
                <w:szCs w:val="20"/>
              </w:rPr>
            </w:pPr>
            <w:r w:rsidRPr="000C41EC">
              <w:rPr>
                <w:rFonts w:cs="Arial"/>
                <w:color w:val="000000"/>
                <w:sz w:val="20"/>
                <w:szCs w:val="20"/>
              </w:rPr>
              <w:t>Stabilna spojka Ø 25 – Al</w:t>
            </w:r>
          </w:p>
        </w:tc>
        <w:tc>
          <w:tcPr>
            <w:tcW w:w="810" w:type="dxa"/>
          </w:tcPr>
          <w:p w14:paraId="2539D44E"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69287E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E73B0E2" w14:textId="77777777" w:rsidR="0003788D" w:rsidRPr="000C41EC" w:rsidRDefault="0003788D" w:rsidP="000C41EC">
            <w:pPr>
              <w:jc w:val="center"/>
              <w:rPr>
                <w:rFonts w:cs="Arial"/>
                <w:color w:val="000000"/>
                <w:sz w:val="20"/>
                <w:szCs w:val="20"/>
                <w:lang w:val="sr-Latn-RS"/>
              </w:rPr>
            </w:pPr>
          </w:p>
        </w:tc>
        <w:tc>
          <w:tcPr>
            <w:tcW w:w="1350" w:type="dxa"/>
          </w:tcPr>
          <w:p w14:paraId="2755A864" w14:textId="77777777" w:rsidR="0003788D" w:rsidRPr="000C41EC" w:rsidRDefault="0003788D" w:rsidP="000C41EC">
            <w:pPr>
              <w:jc w:val="center"/>
              <w:rPr>
                <w:rFonts w:cs="Arial"/>
                <w:color w:val="000000"/>
                <w:sz w:val="20"/>
                <w:szCs w:val="20"/>
                <w:lang w:val="sr-Latn-RS"/>
              </w:rPr>
            </w:pPr>
          </w:p>
        </w:tc>
        <w:tc>
          <w:tcPr>
            <w:tcW w:w="1530" w:type="dxa"/>
          </w:tcPr>
          <w:p w14:paraId="27FE7719" w14:textId="77777777" w:rsidR="0003788D" w:rsidRPr="000C41EC" w:rsidRDefault="0003788D" w:rsidP="000C41EC">
            <w:pPr>
              <w:jc w:val="center"/>
              <w:rPr>
                <w:rFonts w:cs="Arial"/>
                <w:color w:val="000000"/>
                <w:sz w:val="20"/>
                <w:szCs w:val="20"/>
                <w:lang w:val="sr-Latn-RS"/>
              </w:rPr>
            </w:pPr>
          </w:p>
        </w:tc>
      </w:tr>
      <w:tr w:rsidR="0003788D" w:rsidRPr="000C41EC" w14:paraId="14931DC8" w14:textId="682BBA98" w:rsidTr="0003788D">
        <w:trPr>
          <w:trHeight w:val="300"/>
        </w:trPr>
        <w:tc>
          <w:tcPr>
            <w:tcW w:w="622" w:type="dxa"/>
            <w:shd w:val="clear" w:color="000000" w:fill="FFFFFF"/>
            <w:vAlign w:val="center"/>
          </w:tcPr>
          <w:p w14:paraId="0C87D17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29</w:t>
            </w:r>
          </w:p>
        </w:tc>
        <w:tc>
          <w:tcPr>
            <w:tcW w:w="2610" w:type="dxa"/>
            <w:shd w:val="clear" w:color="auto" w:fill="auto"/>
            <w:vAlign w:val="center"/>
            <w:hideMark/>
          </w:tcPr>
          <w:p w14:paraId="517AAC86" w14:textId="77777777" w:rsidR="0003788D" w:rsidRPr="000C41EC" w:rsidRDefault="0003788D" w:rsidP="000C41EC">
            <w:pPr>
              <w:rPr>
                <w:rFonts w:cs="Arial"/>
                <w:color w:val="000000"/>
                <w:sz w:val="20"/>
                <w:szCs w:val="20"/>
              </w:rPr>
            </w:pPr>
            <w:r w:rsidRPr="000C41EC">
              <w:rPr>
                <w:rFonts w:cs="Arial"/>
                <w:color w:val="000000"/>
                <w:sz w:val="20"/>
                <w:szCs w:val="20"/>
              </w:rPr>
              <w:t>Stabilna spojka Ø 25 – Al kovana </w:t>
            </w:r>
          </w:p>
        </w:tc>
        <w:tc>
          <w:tcPr>
            <w:tcW w:w="810" w:type="dxa"/>
          </w:tcPr>
          <w:p w14:paraId="6A396DA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830FC8F"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A55BFB5" w14:textId="77777777" w:rsidR="0003788D" w:rsidRPr="000C41EC" w:rsidRDefault="0003788D" w:rsidP="000C41EC">
            <w:pPr>
              <w:jc w:val="center"/>
              <w:rPr>
                <w:rFonts w:cs="Arial"/>
                <w:color w:val="000000"/>
                <w:sz w:val="20"/>
                <w:szCs w:val="20"/>
                <w:lang w:val="sr-Latn-RS"/>
              </w:rPr>
            </w:pPr>
          </w:p>
        </w:tc>
        <w:tc>
          <w:tcPr>
            <w:tcW w:w="1350" w:type="dxa"/>
          </w:tcPr>
          <w:p w14:paraId="56A860B7" w14:textId="77777777" w:rsidR="0003788D" w:rsidRPr="000C41EC" w:rsidRDefault="0003788D" w:rsidP="000C41EC">
            <w:pPr>
              <w:jc w:val="center"/>
              <w:rPr>
                <w:rFonts w:cs="Arial"/>
                <w:color w:val="000000"/>
                <w:sz w:val="20"/>
                <w:szCs w:val="20"/>
                <w:lang w:val="sr-Latn-RS"/>
              </w:rPr>
            </w:pPr>
          </w:p>
        </w:tc>
        <w:tc>
          <w:tcPr>
            <w:tcW w:w="1530" w:type="dxa"/>
          </w:tcPr>
          <w:p w14:paraId="70A2421E" w14:textId="77777777" w:rsidR="0003788D" w:rsidRPr="000C41EC" w:rsidRDefault="0003788D" w:rsidP="000C41EC">
            <w:pPr>
              <w:jc w:val="center"/>
              <w:rPr>
                <w:rFonts w:cs="Arial"/>
                <w:color w:val="000000"/>
                <w:sz w:val="20"/>
                <w:szCs w:val="20"/>
                <w:lang w:val="sr-Latn-RS"/>
              </w:rPr>
            </w:pPr>
          </w:p>
        </w:tc>
      </w:tr>
      <w:tr w:rsidR="0003788D" w:rsidRPr="000C41EC" w14:paraId="577B7644" w14:textId="1BCF5E21" w:rsidTr="0003788D">
        <w:trPr>
          <w:trHeight w:val="300"/>
        </w:trPr>
        <w:tc>
          <w:tcPr>
            <w:tcW w:w="622" w:type="dxa"/>
            <w:shd w:val="clear" w:color="000000" w:fill="FFFFFF"/>
            <w:vAlign w:val="center"/>
          </w:tcPr>
          <w:p w14:paraId="6AEA383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30</w:t>
            </w:r>
          </w:p>
        </w:tc>
        <w:tc>
          <w:tcPr>
            <w:tcW w:w="2610" w:type="dxa"/>
            <w:shd w:val="clear" w:color="auto" w:fill="auto"/>
            <w:vAlign w:val="center"/>
            <w:hideMark/>
          </w:tcPr>
          <w:p w14:paraId="367B05B9" w14:textId="77777777" w:rsidR="0003788D" w:rsidRPr="000C41EC" w:rsidRDefault="0003788D" w:rsidP="000C41EC">
            <w:pPr>
              <w:rPr>
                <w:rFonts w:cs="Arial"/>
                <w:color w:val="000000"/>
                <w:sz w:val="20"/>
                <w:szCs w:val="20"/>
              </w:rPr>
            </w:pPr>
            <w:r w:rsidRPr="000C41EC">
              <w:rPr>
                <w:rFonts w:cs="Arial"/>
                <w:color w:val="000000"/>
                <w:sz w:val="20"/>
                <w:szCs w:val="20"/>
              </w:rPr>
              <w:t>Stabilna spojka Ø 52 - Al</w:t>
            </w:r>
          </w:p>
        </w:tc>
        <w:tc>
          <w:tcPr>
            <w:tcW w:w="810" w:type="dxa"/>
          </w:tcPr>
          <w:p w14:paraId="2897542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50848D7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0833457B" w14:textId="77777777" w:rsidR="0003788D" w:rsidRPr="000C41EC" w:rsidRDefault="0003788D" w:rsidP="000C41EC">
            <w:pPr>
              <w:jc w:val="center"/>
              <w:rPr>
                <w:rFonts w:cs="Arial"/>
                <w:color w:val="000000"/>
                <w:sz w:val="20"/>
                <w:szCs w:val="20"/>
                <w:lang w:val="sr-Latn-RS"/>
              </w:rPr>
            </w:pPr>
          </w:p>
        </w:tc>
        <w:tc>
          <w:tcPr>
            <w:tcW w:w="1350" w:type="dxa"/>
          </w:tcPr>
          <w:p w14:paraId="31FD24D9" w14:textId="77777777" w:rsidR="0003788D" w:rsidRPr="000C41EC" w:rsidRDefault="0003788D" w:rsidP="000C41EC">
            <w:pPr>
              <w:jc w:val="center"/>
              <w:rPr>
                <w:rFonts w:cs="Arial"/>
                <w:color w:val="000000"/>
                <w:sz w:val="20"/>
                <w:szCs w:val="20"/>
                <w:lang w:val="sr-Latn-RS"/>
              </w:rPr>
            </w:pPr>
          </w:p>
        </w:tc>
        <w:tc>
          <w:tcPr>
            <w:tcW w:w="1530" w:type="dxa"/>
          </w:tcPr>
          <w:p w14:paraId="7D5ADABF" w14:textId="77777777" w:rsidR="0003788D" w:rsidRPr="000C41EC" w:rsidRDefault="0003788D" w:rsidP="000C41EC">
            <w:pPr>
              <w:jc w:val="center"/>
              <w:rPr>
                <w:rFonts w:cs="Arial"/>
                <w:color w:val="000000"/>
                <w:sz w:val="20"/>
                <w:szCs w:val="20"/>
                <w:lang w:val="sr-Latn-RS"/>
              </w:rPr>
            </w:pPr>
          </w:p>
        </w:tc>
      </w:tr>
      <w:tr w:rsidR="0003788D" w:rsidRPr="000C41EC" w14:paraId="146415D4" w14:textId="2186CB86" w:rsidTr="0003788D">
        <w:trPr>
          <w:trHeight w:val="300"/>
        </w:trPr>
        <w:tc>
          <w:tcPr>
            <w:tcW w:w="622" w:type="dxa"/>
            <w:shd w:val="clear" w:color="000000" w:fill="FFFFFF"/>
            <w:vAlign w:val="center"/>
          </w:tcPr>
          <w:p w14:paraId="3674FBF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31</w:t>
            </w:r>
          </w:p>
        </w:tc>
        <w:tc>
          <w:tcPr>
            <w:tcW w:w="2610" w:type="dxa"/>
            <w:shd w:val="clear" w:color="auto" w:fill="auto"/>
            <w:vAlign w:val="center"/>
            <w:hideMark/>
          </w:tcPr>
          <w:p w14:paraId="40F26CAC" w14:textId="77777777" w:rsidR="0003788D" w:rsidRPr="000C41EC" w:rsidRDefault="0003788D" w:rsidP="000C41EC">
            <w:pPr>
              <w:rPr>
                <w:rFonts w:cs="Arial"/>
                <w:color w:val="000000"/>
                <w:sz w:val="20"/>
                <w:szCs w:val="20"/>
              </w:rPr>
            </w:pPr>
            <w:r w:rsidRPr="000C41EC">
              <w:rPr>
                <w:rFonts w:cs="Arial"/>
                <w:color w:val="000000"/>
                <w:sz w:val="20"/>
                <w:szCs w:val="20"/>
              </w:rPr>
              <w:t>Stabilna spojka Ø 52 – Al kovana</w:t>
            </w:r>
          </w:p>
        </w:tc>
        <w:tc>
          <w:tcPr>
            <w:tcW w:w="810" w:type="dxa"/>
          </w:tcPr>
          <w:p w14:paraId="2F3FE2B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kom</w:t>
            </w:r>
          </w:p>
        </w:tc>
        <w:tc>
          <w:tcPr>
            <w:tcW w:w="1170" w:type="dxa"/>
          </w:tcPr>
          <w:p w14:paraId="40E882D5"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2EFF9C0" w14:textId="77777777" w:rsidR="0003788D" w:rsidRPr="000C41EC" w:rsidRDefault="0003788D" w:rsidP="000C41EC">
            <w:pPr>
              <w:jc w:val="center"/>
              <w:rPr>
                <w:rFonts w:cs="Arial"/>
                <w:color w:val="000000"/>
                <w:sz w:val="20"/>
                <w:szCs w:val="20"/>
                <w:lang w:val="sr-Latn-RS"/>
              </w:rPr>
            </w:pPr>
          </w:p>
        </w:tc>
        <w:tc>
          <w:tcPr>
            <w:tcW w:w="1350" w:type="dxa"/>
          </w:tcPr>
          <w:p w14:paraId="3B4D0275" w14:textId="77777777" w:rsidR="0003788D" w:rsidRPr="000C41EC" w:rsidRDefault="0003788D" w:rsidP="000C41EC">
            <w:pPr>
              <w:jc w:val="center"/>
              <w:rPr>
                <w:rFonts w:cs="Arial"/>
                <w:color w:val="000000"/>
                <w:sz w:val="20"/>
                <w:szCs w:val="20"/>
                <w:lang w:val="sr-Latn-RS"/>
              </w:rPr>
            </w:pPr>
          </w:p>
        </w:tc>
        <w:tc>
          <w:tcPr>
            <w:tcW w:w="1530" w:type="dxa"/>
          </w:tcPr>
          <w:p w14:paraId="4B3A8A27" w14:textId="77777777" w:rsidR="0003788D" w:rsidRPr="000C41EC" w:rsidRDefault="0003788D" w:rsidP="000C41EC">
            <w:pPr>
              <w:jc w:val="center"/>
              <w:rPr>
                <w:rFonts w:cs="Arial"/>
                <w:color w:val="000000"/>
                <w:sz w:val="20"/>
                <w:szCs w:val="20"/>
                <w:lang w:val="sr-Latn-RS"/>
              </w:rPr>
            </w:pPr>
          </w:p>
        </w:tc>
      </w:tr>
      <w:tr w:rsidR="0003788D" w:rsidRPr="000C41EC" w14:paraId="2C91E451" w14:textId="1FD2D608" w:rsidTr="0003788D">
        <w:trPr>
          <w:trHeight w:val="300"/>
        </w:trPr>
        <w:tc>
          <w:tcPr>
            <w:tcW w:w="622" w:type="dxa"/>
            <w:shd w:val="clear" w:color="000000" w:fill="FFFFFF"/>
            <w:vAlign w:val="center"/>
          </w:tcPr>
          <w:p w14:paraId="5EA618E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32</w:t>
            </w:r>
          </w:p>
        </w:tc>
        <w:tc>
          <w:tcPr>
            <w:tcW w:w="2610" w:type="dxa"/>
            <w:shd w:val="clear" w:color="auto" w:fill="auto"/>
            <w:vAlign w:val="center"/>
            <w:hideMark/>
          </w:tcPr>
          <w:p w14:paraId="2515C97B" w14:textId="77777777" w:rsidR="0003788D" w:rsidRPr="000C41EC" w:rsidRDefault="0003788D" w:rsidP="000C41EC">
            <w:pPr>
              <w:rPr>
                <w:rFonts w:cs="Arial"/>
                <w:color w:val="000000"/>
                <w:sz w:val="20"/>
                <w:szCs w:val="20"/>
              </w:rPr>
            </w:pPr>
            <w:r w:rsidRPr="000C41EC">
              <w:rPr>
                <w:rFonts w:cs="Arial"/>
                <w:color w:val="000000"/>
                <w:sz w:val="20"/>
                <w:szCs w:val="20"/>
              </w:rPr>
              <w:t>Stabilna spojka Ø 75 - Al</w:t>
            </w:r>
          </w:p>
        </w:tc>
        <w:tc>
          <w:tcPr>
            <w:tcW w:w="810" w:type="dxa"/>
          </w:tcPr>
          <w:p w14:paraId="4FDF47AD"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3CDA970"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3EA159D" w14:textId="77777777" w:rsidR="0003788D" w:rsidRPr="000C41EC" w:rsidRDefault="0003788D" w:rsidP="000C41EC">
            <w:pPr>
              <w:jc w:val="center"/>
              <w:rPr>
                <w:rFonts w:cs="Arial"/>
                <w:color w:val="000000"/>
                <w:sz w:val="20"/>
                <w:szCs w:val="20"/>
                <w:lang w:val="sr-Latn-RS"/>
              </w:rPr>
            </w:pPr>
          </w:p>
        </w:tc>
        <w:tc>
          <w:tcPr>
            <w:tcW w:w="1350" w:type="dxa"/>
          </w:tcPr>
          <w:p w14:paraId="064BFF68" w14:textId="77777777" w:rsidR="0003788D" w:rsidRPr="000C41EC" w:rsidRDefault="0003788D" w:rsidP="000C41EC">
            <w:pPr>
              <w:jc w:val="center"/>
              <w:rPr>
                <w:rFonts w:cs="Arial"/>
                <w:color w:val="000000"/>
                <w:sz w:val="20"/>
                <w:szCs w:val="20"/>
                <w:lang w:val="sr-Latn-RS"/>
              </w:rPr>
            </w:pPr>
          </w:p>
        </w:tc>
        <w:tc>
          <w:tcPr>
            <w:tcW w:w="1530" w:type="dxa"/>
          </w:tcPr>
          <w:p w14:paraId="7669BEE7" w14:textId="77777777" w:rsidR="0003788D" w:rsidRPr="000C41EC" w:rsidRDefault="0003788D" w:rsidP="000C41EC">
            <w:pPr>
              <w:jc w:val="center"/>
              <w:rPr>
                <w:rFonts w:cs="Arial"/>
                <w:color w:val="000000"/>
                <w:sz w:val="20"/>
                <w:szCs w:val="20"/>
                <w:lang w:val="sr-Latn-RS"/>
              </w:rPr>
            </w:pPr>
          </w:p>
        </w:tc>
      </w:tr>
      <w:tr w:rsidR="0003788D" w:rsidRPr="000C41EC" w14:paraId="32407A8B" w14:textId="51CDA77E" w:rsidTr="0003788D">
        <w:trPr>
          <w:trHeight w:val="300"/>
        </w:trPr>
        <w:tc>
          <w:tcPr>
            <w:tcW w:w="622" w:type="dxa"/>
            <w:shd w:val="clear" w:color="000000" w:fill="FFFFFF"/>
            <w:vAlign w:val="center"/>
          </w:tcPr>
          <w:p w14:paraId="73F0BF5B"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33</w:t>
            </w:r>
          </w:p>
        </w:tc>
        <w:tc>
          <w:tcPr>
            <w:tcW w:w="2610" w:type="dxa"/>
            <w:shd w:val="clear" w:color="auto" w:fill="auto"/>
            <w:vAlign w:val="center"/>
            <w:hideMark/>
          </w:tcPr>
          <w:p w14:paraId="75E9EE48" w14:textId="77777777" w:rsidR="0003788D" w:rsidRPr="000C41EC" w:rsidRDefault="0003788D" w:rsidP="000C41EC">
            <w:pPr>
              <w:rPr>
                <w:rFonts w:cs="Arial"/>
                <w:color w:val="000000"/>
                <w:sz w:val="20"/>
                <w:szCs w:val="20"/>
              </w:rPr>
            </w:pPr>
            <w:r w:rsidRPr="000C41EC">
              <w:rPr>
                <w:rFonts w:cs="Arial"/>
                <w:color w:val="000000"/>
                <w:sz w:val="20"/>
                <w:szCs w:val="20"/>
              </w:rPr>
              <w:t>Stabilna spojka Ø 75 - Al kovana</w:t>
            </w:r>
          </w:p>
        </w:tc>
        <w:tc>
          <w:tcPr>
            <w:tcW w:w="810" w:type="dxa"/>
          </w:tcPr>
          <w:p w14:paraId="2A673379"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542E716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4C1BBCA" w14:textId="77777777" w:rsidR="0003788D" w:rsidRPr="000C41EC" w:rsidRDefault="0003788D" w:rsidP="000C41EC">
            <w:pPr>
              <w:jc w:val="center"/>
              <w:rPr>
                <w:rFonts w:cs="Arial"/>
                <w:color w:val="000000"/>
                <w:sz w:val="20"/>
                <w:szCs w:val="20"/>
                <w:lang w:val="sr-Latn-RS"/>
              </w:rPr>
            </w:pPr>
          </w:p>
        </w:tc>
        <w:tc>
          <w:tcPr>
            <w:tcW w:w="1350" w:type="dxa"/>
          </w:tcPr>
          <w:p w14:paraId="674DE469" w14:textId="77777777" w:rsidR="0003788D" w:rsidRPr="000C41EC" w:rsidRDefault="0003788D" w:rsidP="000C41EC">
            <w:pPr>
              <w:jc w:val="center"/>
              <w:rPr>
                <w:rFonts w:cs="Arial"/>
                <w:color w:val="000000"/>
                <w:sz w:val="20"/>
                <w:szCs w:val="20"/>
                <w:lang w:val="sr-Latn-RS"/>
              </w:rPr>
            </w:pPr>
          </w:p>
        </w:tc>
        <w:tc>
          <w:tcPr>
            <w:tcW w:w="1530" w:type="dxa"/>
          </w:tcPr>
          <w:p w14:paraId="599F651D" w14:textId="77777777" w:rsidR="0003788D" w:rsidRPr="000C41EC" w:rsidRDefault="0003788D" w:rsidP="000C41EC">
            <w:pPr>
              <w:jc w:val="center"/>
              <w:rPr>
                <w:rFonts w:cs="Arial"/>
                <w:color w:val="000000"/>
                <w:sz w:val="20"/>
                <w:szCs w:val="20"/>
                <w:lang w:val="sr-Latn-RS"/>
              </w:rPr>
            </w:pPr>
          </w:p>
        </w:tc>
      </w:tr>
      <w:tr w:rsidR="0003788D" w:rsidRPr="000C41EC" w14:paraId="0DB799D3" w14:textId="52F6E94B" w:rsidTr="0003788D">
        <w:trPr>
          <w:trHeight w:val="300"/>
        </w:trPr>
        <w:tc>
          <w:tcPr>
            <w:tcW w:w="622" w:type="dxa"/>
            <w:shd w:val="clear" w:color="000000" w:fill="FFFFFF"/>
            <w:vAlign w:val="center"/>
          </w:tcPr>
          <w:p w14:paraId="6EA9FDA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34</w:t>
            </w:r>
          </w:p>
        </w:tc>
        <w:tc>
          <w:tcPr>
            <w:tcW w:w="2610" w:type="dxa"/>
            <w:shd w:val="clear" w:color="auto" w:fill="auto"/>
            <w:vAlign w:val="center"/>
            <w:hideMark/>
          </w:tcPr>
          <w:p w14:paraId="0A743993" w14:textId="77777777" w:rsidR="0003788D" w:rsidRPr="000C41EC" w:rsidRDefault="0003788D" w:rsidP="000C41EC">
            <w:pPr>
              <w:rPr>
                <w:rFonts w:cs="Arial"/>
                <w:color w:val="000000"/>
                <w:sz w:val="20"/>
                <w:szCs w:val="20"/>
              </w:rPr>
            </w:pPr>
            <w:r w:rsidRPr="000C41EC">
              <w:rPr>
                <w:rFonts w:cs="Arial"/>
                <w:color w:val="000000"/>
                <w:sz w:val="20"/>
                <w:szCs w:val="20"/>
              </w:rPr>
              <w:t>Stabilna spojka  Ø 110</w:t>
            </w:r>
          </w:p>
        </w:tc>
        <w:tc>
          <w:tcPr>
            <w:tcW w:w="810" w:type="dxa"/>
          </w:tcPr>
          <w:p w14:paraId="27D16A7C"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27EEE5B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2EFB969" w14:textId="77777777" w:rsidR="0003788D" w:rsidRPr="000C41EC" w:rsidRDefault="0003788D" w:rsidP="000C41EC">
            <w:pPr>
              <w:jc w:val="center"/>
              <w:rPr>
                <w:rFonts w:cs="Arial"/>
                <w:color w:val="000000"/>
                <w:sz w:val="20"/>
                <w:szCs w:val="20"/>
                <w:lang w:val="sr-Latn-RS"/>
              </w:rPr>
            </w:pPr>
          </w:p>
        </w:tc>
        <w:tc>
          <w:tcPr>
            <w:tcW w:w="1350" w:type="dxa"/>
          </w:tcPr>
          <w:p w14:paraId="11A8A466" w14:textId="77777777" w:rsidR="0003788D" w:rsidRPr="000C41EC" w:rsidRDefault="0003788D" w:rsidP="000C41EC">
            <w:pPr>
              <w:jc w:val="center"/>
              <w:rPr>
                <w:rFonts w:cs="Arial"/>
                <w:color w:val="000000"/>
                <w:sz w:val="20"/>
                <w:szCs w:val="20"/>
                <w:lang w:val="sr-Latn-RS"/>
              </w:rPr>
            </w:pPr>
          </w:p>
        </w:tc>
        <w:tc>
          <w:tcPr>
            <w:tcW w:w="1530" w:type="dxa"/>
          </w:tcPr>
          <w:p w14:paraId="6560C154" w14:textId="77777777" w:rsidR="0003788D" w:rsidRPr="000C41EC" w:rsidRDefault="0003788D" w:rsidP="000C41EC">
            <w:pPr>
              <w:jc w:val="center"/>
              <w:rPr>
                <w:rFonts w:cs="Arial"/>
                <w:color w:val="000000"/>
                <w:sz w:val="20"/>
                <w:szCs w:val="20"/>
                <w:lang w:val="sr-Latn-RS"/>
              </w:rPr>
            </w:pPr>
          </w:p>
        </w:tc>
      </w:tr>
      <w:tr w:rsidR="0003788D" w:rsidRPr="000C41EC" w14:paraId="073682C6" w14:textId="4BE5A09C" w:rsidTr="0003788D">
        <w:trPr>
          <w:trHeight w:val="300"/>
        </w:trPr>
        <w:tc>
          <w:tcPr>
            <w:tcW w:w="622" w:type="dxa"/>
            <w:shd w:val="clear" w:color="000000" w:fill="FFFFFF"/>
            <w:vAlign w:val="center"/>
          </w:tcPr>
          <w:p w14:paraId="5794F30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35</w:t>
            </w:r>
          </w:p>
        </w:tc>
        <w:tc>
          <w:tcPr>
            <w:tcW w:w="2610" w:type="dxa"/>
            <w:shd w:val="clear" w:color="auto" w:fill="auto"/>
            <w:vAlign w:val="center"/>
            <w:hideMark/>
          </w:tcPr>
          <w:p w14:paraId="083CBA1A" w14:textId="77777777" w:rsidR="0003788D" w:rsidRPr="000C41EC" w:rsidRDefault="0003788D" w:rsidP="000C41EC">
            <w:pPr>
              <w:rPr>
                <w:rFonts w:cs="Arial"/>
                <w:color w:val="000000"/>
                <w:sz w:val="20"/>
                <w:szCs w:val="20"/>
              </w:rPr>
            </w:pPr>
            <w:r w:rsidRPr="000C41EC">
              <w:rPr>
                <w:rFonts w:cs="Arial"/>
                <w:color w:val="000000"/>
                <w:sz w:val="20"/>
                <w:szCs w:val="20"/>
              </w:rPr>
              <w:t>Stabilna spojka Ø 110 – Al kovana</w:t>
            </w:r>
          </w:p>
        </w:tc>
        <w:tc>
          <w:tcPr>
            <w:tcW w:w="810" w:type="dxa"/>
          </w:tcPr>
          <w:p w14:paraId="1CBC2767"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940577B"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4690B50" w14:textId="77777777" w:rsidR="0003788D" w:rsidRPr="000C41EC" w:rsidRDefault="0003788D" w:rsidP="000C41EC">
            <w:pPr>
              <w:jc w:val="center"/>
              <w:rPr>
                <w:rFonts w:cs="Arial"/>
                <w:color w:val="000000"/>
                <w:sz w:val="20"/>
                <w:szCs w:val="20"/>
                <w:lang w:val="sr-Latn-RS"/>
              </w:rPr>
            </w:pPr>
          </w:p>
        </w:tc>
        <w:tc>
          <w:tcPr>
            <w:tcW w:w="1350" w:type="dxa"/>
          </w:tcPr>
          <w:p w14:paraId="3CE3B8D4" w14:textId="77777777" w:rsidR="0003788D" w:rsidRPr="000C41EC" w:rsidRDefault="0003788D" w:rsidP="000C41EC">
            <w:pPr>
              <w:jc w:val="center"/>
              <w:rPr>
                <w:rFonts w:cs="Arial"/>
                <w:color w:val="000000"/>
                <w:sz w:val="20"/>
                <w:szCs w:val="20"/>
                <w:lang w:val="sr-Latn-RS"/>
              </w:rPr>
            </w:pPr>
          </w:p>
        </w:tc>
        <w:tc>
          <w:tcPr>
            <w:tcW w:w="1530" w:type="dxa"/>
          </w:tcPr>
          <w:p w14:paraId="434F6C7E" w14:textId="77777777" w:rsidR="0003788D" w:rsidRPr="000C41EC" w:rsidRDefault="0003788D" w:rsidP="000C41EC">
            <w:pPr>
              <w:jc w:val="center"/>
              <w:rPr>
                <w:rFonts w:cs="Arial"/>
                <w:color w:val="000000"/>
                <w:sz w:val="20"/>
                <w:szCs w:val="20"/>
                <w:lang w:val="sr-Latn-RS"/>
              </w:rPr>
            </w:pPr>
          </w:p>
        </w:tc>
      </w:tr>
      <w:tr w:rsidR="0003788D" w:rsidRPr="000C41EC" w14:paraId="5F51E924" w14:textId="59020639" w:rsidTr="0003788D">
        <w:trPr>
          <w:trHeight w:val="300"/>
        </w:trPr>
        <w:tc>
          <w:tcPr>
            <w:tcW w:w="622" w:type="dxa"/>
            <w:shd w:val="clear" w:color="000000" w:fill="FFFFFF"/>
            <w:vAlign w:val="center"/>
          </w:tcPr>
          <w:p w14:paraId="51438CAB"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lastRenderedPageBreak/>
              <w:t>36</w:t>
            </w:r>
          </w:p>
        </w:tc>
        <w:tc>
          <w:tcPr>
            <w:tcW w:w="2610" w:type="dxa"/>
            <w:shd w:val="clear" w:color="auto" w:fill="auto"/>
            <w:vAlign w:val="center"/>
            <w:hideMark/>
          </w:tcPr>
          <w:p w14:paraId="27785271" w14:textId="77777777" w:rsidR="0003788D" w:rsidRPr="000C41EC" w:rsidRDefault="0003788D" w:rsidP="000C41EC">
            <w:pPr>
              <w:rPr>
                <w:rFonts w:cs="Arial"/>
                <w:color w:val="000000"/>
                <w:sz w:val="20"/>
                <w:szCs w:val="20"/>
              </w:rPr>
            </w:pPr>
            <w:r w:rsidRPr="000C41EC">
              <w:rPr>
                <w:rFonts w:cs="Arial"/>
                <w:color w:val="000000"/>
                <w:sz w:val="20"/>
                <w:szCs w:val="20"/>
              </w:rPr>
              <w:t>Stabilna spojka Ø 110 – Al kovana</w:t>
            </w:r>
          </w:p>
        </w:tc>
        <w:tc>
          <w:tcPr>
            <w:tcW w:w="810" w:type="dxa"/>
          </w:tcPr>
          <w:p w14:paraId="4DFF761E"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5C63382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56E5FDF" w14:textId="77777777" w:rsidR="0003788D" w:rsidRPr="000C41EC" w:rsidRDefault="0003788D" w:rsidP="000C41EC">
            <w:pPr>
              <w:jc w:val="center"/>
              <w:rPr>
                <w:rFonts w:cs="Arial"/>
                <w:color w:val="000000"/>
                <w:sz w:val="20"/>
                <w:szCs w:val="20"/>
                <w:lang w:val="sr-Latn-RS"/>
              </w:rPr>
            </w:pPr>
          </w:p>
        </w:tc>
        <w:tc>
          <w:tcPr>
            <w:tcW w:w="1350" w:type="dxa"/>
          </w:tcPr>
          <w:p w14:paraId="5660EC31" w14:textId="77777777" w:rsidR="0003788D" w:rsidRPr="000C41EC" w:rsidRDefault="0003788D" w:rsidP="000C41EC">
            <w:pPr>
              <w:jc w:val="center"/>
              <w:rPr>
                <w:rFonts w:cs="Arial"/>
                <w:color w:val="000000"/>
                <w:sz w:val="20"/>
                <w:szCs w:val="20"/>
                <w:lang w:val="sr-Latn-RS"/>
              </w:rPr>
            </w:pPr>
          </w:p>
        </w:tc>
        <w:tc>
          <w:tcPr>
            <w:tcW w:w="1530" w:type="dxa"/>
          </w:tcPr>
          <w:p w14:paraId="3DB59A7D" w14:textId="77777777" w:rsidR="0003788D" w:rsidRPr="000C41EC" w:rsidRDefault="0003788D" w:rsidP="000C41EC">
            <w:pPr>
              <w:jc w:val="center"/>
              <w:rPr>
                <w:rFonts w:cs="Arial"/>
                <w:color w:val="000000"/>
                <w:sz w:val="20"/>
                <w:szCs w:val="20"/>
                <w:lang w:val="sr-Latn-RS"/>
              </w:rPr>
            </w:pPr>
          </w:p>
        </w:tc>
      </w:tr>
      <w:tr w:rsidR="0003788D" w:rsidRPr="000C41EC" w14:paraId="60982A83" w14:textId="7AF488D2" w:rsidTr="0003788D">
        <w:trPr>
          <w:trHeight w:val="300"/>
        </w:trPr>
        <w:tc>
          <w:tcPr>
            <w:tcW w:w="622" w:type="dxa"/>
            <w:shd w:val="clear" w:color="000000" w:fill="FFFFFF"/>
            <w:vAlign w:val="center"/>
          </w:tcPr>
          <w:p w14:paraId="646A060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37</w:t>
            </w:r>
          </w:p>
        </w:tc>
        <w:tc>
          <w:tcPr>
            <w:tcW w:w="2610" w:type="dxa"/>
            <w:shd w:val="clear" w:color="auto" w:fill="auto"/>
            <w:vAlign w:val="center"/>
            <w:hideMark/>
          </w:tcPr>
          <w:p w14:paraId="52756533" w14:textId="77777777" w:rsidR="0003788D" w:rsidRPr="000C41EC" w:rsidRDefault="0003788D" w:rsidP="000C41EC">
            <w:pPr>
              <w:rPr>
                <w:rFonts w:cs="Arial"/>
                <w:color w:val="000000"/>
                <w:sz w:val="20"/>
                <w:szCs w:val="20"/>
              </w:rPr>
            </w:pPr>
            <w:r w:rsidRPr="000C41EC">
              <w:rPr>
                <w:rFonts w:cs="Arial"/>
                <w:color w:val="000000"/>
                <w:sz w:val="20"/>
                <w:szCs w:val="20"/>
              </w:rPr>
              <w:t>Stabilna spojka Ø 75 - spoljni navoj</w:t>
            </w:r>
          </w:p>
        </w:tc>
        <w:tc>
          <w:tcPr>
            <w:tcW w:w="810" w:type="dxa"/>
          </w:tcPr>
          <w:p w14:paraId="7CB833A2"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1A1D37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7839B785" w14:textId="77777777" w:rsidR="0003788D" w:rsidRPr="000C41EC" w:rsidRDefault="0003788D" w:rsidP="000C41EC">
            <w:pPr>
              <w:jc w:val="center"/>
              <w:rPr>
                <w:rFonts w:cs="Arial"/>
                <w:color w:val="000000"/>
                <w:sz w:val="20"/>
                <w:szCs w:val="20"/>
                <w:lang w:val="sr-Latn-RS"/>
              </w:rPr>
            </w:pPr>
          </w:p>
        </w:tc>
        <w:tc>
          <w:tcPr>
            <w:tcW w:w="1350" w:type="dxa"/>
          </w:tcPr>
          <w:p w14:paraId="594253DD" w14:textId="77777777" w:rsidR="0003788D" w:rsidRPr="000C41EC" w:rsidRDefault="0003788D" w:rsidP="000C41EC">
            <w:pPr>
              <w:jc w:val="center"/>
              <w:rPr>
                <w:rFonts w:cs="Arial"/>
                <w:color w:val="000000"/>
                <w:sz w:val="20"/>
                <w:szCs w:val="20"/>
                <w:lang w:val="sr-Latn-RS"/>
              </w:rPr>
            </w:pPr>
          </w:p>
        </w:tc>
        <w:tc>
          <w:tcPr>
            <w:tcW w:w="1530" w:type="dxa"/>
          </w:tcPr>
          <w:p w14:paraId="1231D136" w14:textId="77777777" w:rsidR="0003788D" w:rsidRPr="000C41EC" w:rsidRDefault="0003788D" w:rsidP="000C41EC">
            <w:pPr>
              <w:jc w:val="center"/>
              <w:rPr>
                <w:rFonts w:cs="Arial"/>
                <w:color w:val="000000"/>
                <w:sz w:val="20"/>
                <w:szCs w:val="20"/>
                <w:lang w:val="sr-Latn-RS"/>
              </w:rPr>
            </w:pPr>
          </w:p>
        </w:tc>
      </w:tr>
      <w:tr w:rsidR="0003788D" w:rsidRPr="000C41EC" w14:paraId="79544757" w14:textId="1C33ADE8" w:rsidTr="0003788D">
        <w:trPr>
          <w:trHeight w:val="300"/>
        </w:trPr>
        <w:tc>
          <w:tcPr>
            <w:tcW w:w="622" w:type="dxa"/>
            <w:shd w:val="clear" w:color="000000" w:fill="FFFFFF"/>
            <w:vAlign w:val="center"/>
          </w:tcPr>
          <w:p w14:paraId="48A3CCA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38</w:t>
            </w:r>
          </w:p>
        </w:tc>
        <w:tc>
          <w:tcPr>
            <w:tcW w:w="2610" w:type="dxa"/>
            <w:shd w:val="clear" w:color="auto" w:fill="auto"/>
            <w:vAlign w:val="center"/>
            <w:hideMark/>
          </w:tcPr>
          <w:p w14:paraId="4EEE7C61" w14:textId="77777777" w:rsidR="0003788D" w:rsidRPr="000C41EC" w:rsidRDefault="0003788D" w:rsidP="000C41EC">
            <w:pPr>
              <w:rPr>
                <w:rFonts w:cs="Arial"/>
                <w:color w:val="000000"/>
                <w:sz w:val="20"/>
                <w:szCs w:val="20"/>
              </w:rPr>
            </w:pPr>
            <w:r w:rsidRPr="000C41EC">
              <w:rPr>
                <w:rFonts w:cs="Arial"/>
                <w:color w:val="000000"/>
                <w:sz w:val="20"/>
                <w:szCs w:val="20"/>
              </w:rPr>
              <w:t>Stabilna spojka Ø 110 - spoljni navoj</w:t>
            </w:r>
          </w:p>
        </w:tc>
        <w:tc>
          <w:tcPr>
            <w:tcW w:w="810" w:type="dxa"/>
          </w:tcPr>
          <w:p w14:paraId="2E26760C"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48B77E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583FF69" w14:textId="77777777" w:rsidR="0003788D" w:rsidRPr="000C41EC" w:rsidRDefault="0003788D" w:rsidP="000C41EC">
            <w:pPr>
              <w:jc w:val="center"/>
              <w:rPr>
                <w:rFonts w:cs="Arial"/>
                <w:color w:val="000000"/>
                <w:sz w:val="20"/>
                <w:szCs w:val="20"/>
                <w:lang w:val="sr-Latn-RS"/>
              </w:rPr>
            </w:pPr>
          </w:p>
        </w:tc>
        <w:tc>
          <w:tcPr>
            <w:tcW w:w="1350" w:type="dxa"/>
          </w:tcPr>
          <w:p w14:paraId="73EA29D8" w14:textId="77777777" w:rsidR="0003788D" w:rsidRPr="000C41EC" w:rsidRDefault="0003788D" w:rsidP="000C41EC">
            <w:pPr>
              <w:jc w:val="center"/>
              <w:rPr>
                <w:rFonts w:cs="Arial"/>
                <w:color w:val="000000"/>
                <w:sz w:val="20"/>
                <w:szCs w:val="20"/>
                <w:lang w:val="sr-Latn-RS"/>
              </w:rPr>
            </w:pPr>
          </w:p>
        </w:tc>
        <w:tc>
          <w:tcPr>
            <w:tcW w:w="1530" w:type="dxa"/>
          </w:tcPr>
          <w:p w14:paraId="05A353FC" w14:textId="77777777" w:rsidR="0003788D" w:rsidRPr="000C41EC" w:rsidRDefault="0003788D" w:rsidP="000C41EC">
            <w:pPr>
              <w:jc w:val="center"/>
              <w:rPr>
                <w:rFonts w:cs="Arial"/>
                <w:color w:val="000000"/>
                <w:sz w:val="20"/>
                <w:szCs w:val="20"/>
                <w:lang w:val="sr-Latn-RS"/>
              </w:rPr>
            </w:pPr>
          </w:p>
        </w:tc>
      </w:tr>
      <w:tr w:rsidR="0003788D" w:rsidRPr="000C41EC" w14:paraId="5A94A2F3" w14:textId="65D98E96" w:rsidTr="0003788D">
        <w:trPr>
          <w:trHeight w:val="300"/>
        </w:trPr>
        <w:tc>
          <w:tcPr>
            <w:tcW w:w="622" w:type="dxa"/>
            <w:shd w:val="clear" w:color="000000" w:fill="FFFFFF"/>
            <w:vAlign w:val="center"/>
          </w:tcPr>
          <w:p w14:paraId="3141C8D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39</w:t>
            </w:r>
          </w:p>
        </w:tc>
        <w:tc>
          <w:tcPr>
            <w:tcW w:w="2610" w:type="dxa"/>
            <w:shd w:val="clear" w:color="auto" w:fill="auto"/>
            <w:vAlign w:val="center"/>
            <w:hideMark/>
          </w:tcPr>
          <w:p w14:paraId="43C1EFA3" w14:textId="77777777" w:rsidR="0003788D" w:rsidRPr="000C41EC" w:rsidRDefault="0003788D" w:rsidP="000C41EC">
            <w:pPr>
              <w:rPr>
                <w:rFonts w:cs="Arial"/>
                <w:color w:val="000000"/>
                <w:sz w:val="20"/>
                <w:szCs w:val="20"/>
              </w:rPr>
            </w:pPr>
            <w:r w:rsidRPr="000C41EC">
              <w:rPr>
                <w:rFonts w:cs="Arial"/>
                <w:color w:val="000000"/>
                <w:sz w:val="20"/>
                <w:szCs w:val="20"/>
              </w:rPr>
              <w:t>Slepa spojka Ø 25 Al </w:t>
            </w:r>
          </w:p>
        </w:tc>
        <w:tc>
          <w:tcPr>
            <w:tcW w:w="810" w:type="dxa"/>
          </w:tcPr>
          <w:p w14:paraId="021327C5"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3E96518"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BD809DD" w14:textId="77777777" w:rsidR="0003788D" w:rsidRPr="000C41EC" w:rsidRDefault="0003788D" w:rsidP="000C41EC">
            <w:pPr>
              <w:jc w:val="center"/>
              <w:rPr>
                <w:rFonts w:cs="Arial"/>
                <w:color w:val="000000"/>
                <w:sz w:val="20"/>
                <w:szCs w:val="20"/>
                <w:lang w:val="sr-Latn-RS"/>
              </w:rPr>
            </w:pPr>
          </w:p>
        </w:tc>
        <w:tc>
          <w:tcPr>
            <w:tcW w:w="1350" w:type="dxa"/>
          </w:tcPr>
          <w:p w14:paraId="49FF19FC" w14:textId="77777777" w:rsidR="0003788D" w:rsidRPr="000C41EC" w:rsidRDefault="0003788D" w:rsidP="000C41EC">
            <w:pPr>
              <w:jc w:val="center"/>
              <w:rPr>
                <w:rFonts w:cs="Arial"/>
                <w:color w:val="000000"/>
                <w:sz w:val="20"/>
                <w:szCs w:val="20"/>
                <w:lang w:val="sr-Latn-RS"/>
              </w:rPr>
            </w:pPr>
          </w:p>
        </w:tc>
        <w:tc>
          <w:tcPr>
            <w:tcW w:w="1530" w:type="dxa"/>
          </w:tcPr>
          <w:p w14:paraId="663FF87E" w14:textId="77777777" w:rsidR="0003788D" w:rsidRPr="000C41EC" w:rsidRDefault="0003788D" w:rsidP="000C41EC">
            <w:pPr>
              <w:jc w:val="center"/>
              <w:rPr>
                <w:rFonts w:cs="Arial"/>
                <w:color w:val="000000"/>
                <w:sz w:val="20"/>
                <w:szCs w:val="20"/>
                <w:lang w:val="sr-Latn-RS"/>
              </w:rPr>
            </w:pPr>
          </w:p>
        </w:tc>
      </w:tr>
      <w:tr w:rsidR="0003788D" w:rsidRPr="000C41EC" w14:paraId="5112365E" w14:textId="3F2CD81C" w:rsidTr="0003788D">
        <w:trPr>
          <w:trHeight w:val="300"/>
        </w:trPr>
        <w:tc>
          <w:tcPr>
            <w:tcW w:w="622" w:type="dxa"/>
            <w:shd w:val="clear" w:color="000000" w:fill="FFFFFF"/>
            <w:vAlign w:val="center"/>
            <w:hideMark/>
          </w:tcPr>
          <w:p w14:paraId="133C2C48"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40</w:t>
            </w:r>
          </w:p>
        </w:tc>
        <w:tc>
          <w:tcPr>
            <w:tcW w:w="2610" w:type="dxa"/>
            <w:shd w:val="clear" w:color="auto" w:fill="auto"/>
            <w:vAlign w:val="center"/>
            <w:hideMark/>
          </w:tcPr>
          <w:p w14:paraId="067B7E22" w14:textId="77777777" w:rsidR="0003788D" w:rsidRPr="000C41EC" w:rsidRDefault="0003788D" w:rsidP="000C41EC">
            <w:pPr>
              <w:rPr>
                <w:rFonts w:cs="Arial"/>
                <w:color w:val="000000"/>
                <w:sz w:val="20"/>
                <w:szCs w:val="20"/>
              </w:rPr>
            </w:pPr>
            <w:r w:rsidRPr="000C41EC">
              <w:rPr>
                <w:rFonts w:cs="Arial"/>
                <w:color w:val="000000"/>
                <w:sz w:val="20"/>
                <w:szCs w:val="20"/>
              </w:rPr>
              <w:t>Slepa spojka Ø 52 Al</w:t>
            </w:r>
          </w:p>
        </w:tc>
        <w:tc>
          <w:tcPr>
            <w:tcW w:w="810" w:type="dxa"/>
          </w:tcPr>
          <w:p w14:paraId="4AA285C3"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57F2788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0C05F7EF" w14:textId="77777777" w:rsidR="0003788D" w:rsidRPr="000C41EC" w:rsidRDefault="0003788D" w:rsidP="000C41EC">
            <w:pPr>
              <w:jc w:val="center"/>
              <w:rPr>
                <w:rFonts w:cs="Arial"/>
                <w:color w:val="000000"/>
                <w:sz w:val="20"/>
                <w:szCs w:val="20"/>
                <w:lang w:val="sr-Latn-RS"/>
              </w:rPr>
            </w:pPr>
          </w:p>
        </w:tc>
        <w:tc>
          <w:tcPr>
            <w:tcW w:w="1350" w:type="dxa"/>
          </w:tcPr>
          <w:p w14:paraId="5C054418" w14:textId="77777777" w:rsidR="0003788D" w:rsidRPr="000C41EC" w:rsidRDefault="0003788D" w:rsidP="000C41EC">
            <w:pPr>
              <w:jc w:val="center"/>
              <w:rPr>
                <w:rFonts w:cs="Arial"/>
                <w:color w:val="000000"/>
                <w:sz w:val="20"/>
                <w:szCs w:val="20"/>
                <w:lang w:val="sr-Latn-RS"/>
              </w:rPr>
            </w:pPr>
          </w:p>
        </w:tc>
        <w:tc>
          <w:tcPr>
            <w:tcW w:w="1530" w:type="dxa"/>
          </w:tcPr>
          <w:p w14:paraId="366B77F3" w14:textId="77777777" w:rsidR="0003788D" w:rsidRPr="000C41EC" w:rsidRDefault="0003788D" w:rsidP="000C41EC">
            <w:pPr>
              <w:jc w:val="center"/>
              <w:rPr>
                <w:rFonts w:cs="Arial"/>
                <w:color w:val="000000"/>
                <w:sz w:val="20"/>
                <w:szCs w:val="20"/>
                <w:lang w:val="sr-Latn-RS"/>
              </w:rPr>
            </w:pPr>
          </w:p>
        </w:tc>
      </w:tr>
      <w:tr w:rsidR="0003788D" w:rsidRPr="000C41EC" w14:paraId="26BEFEEA" w14:textId="53E56D95" w:rsidTr="0003788D">
        <w:trPr>
          <w:trHeight w:val="300"/>
        </w:trPr>
        <w:tc>
          <w:tcPr>
            <w:tcW w:w="622" w:type="dxa"/>
            <w:shd w:val="clear" w:color="000000" w:fill="FFFFFF"/>
            <w:vAlign w:val="center"/>
          </w:tcPr>
          <w:p w14:paraId="42BC9255"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41</w:t>
            </w:r>
          </w:p>
        </w:tc>
        <w:tc>
          <w:tcPr>
            <w:tcW w:w="2610" w:type="dxa"/>
            <w:shd w:val="clear" w:color="auto" w:fill="auto"/>
            <w:vAlign w:val="center"/>
            <w:hideMark/>
          </w:tcPr>
          <w:p w14:paraId="5746AD14" w14:textId="77777777" w:rsidR="0003788D" w:rsidRPr="000C41EC" w:rsidRDefault="0003788D" w:rsidP="000C41EC">
            <w:pPr>
              <w:rPr>
                <w:rFonts w:cs="Arial"/>
                <w:color w:val="000000"/>
                <w:sz w:val="20"/>
                <w:szCs w:val="20"/>
              </w:rPr>
            </w:pPr>
            <w:r w:rsidRPr="000C41EC">
              <w:rPr>
                <w:rFonts w:cs="Arial"/>
                <w:color w:val="000000"/>
                <w:sz w:val="20"/>
                <w:szCs w:val="20"/>
              </w:rPr>
              <w:t>Slepa spojka Ø 75 Al</w:t>
            </w:r>
          </w:p>
        </w:tc>
        <w:tc>
          <w:tcPr>
            <w:tcW w:w="810" w:type="dxa"/>
          </w:tcPr>
          <w:p w14:paraId="4D6ACF2D"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59AD54E"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FF5D0A6" w14:textId="77777777" w:rsidR="0003788D" w:rsidRPr="000C41EC" w:rsidRDefault="0003788D" w:rsidP="000C41EC">
            <w:pPr>
              <w:jc w:val="center"/>
              <w:rPr>
                <w:rFonts w:cs="Arial"/>
                <w:color w:val="000000"/>
                <w:sz w:val="20"/>
                <w:szCs w:val="20"/>
                <w:lang w:val="sr-Latn-RS"/>
              </w:rPr>
            </w:pPr>
          </w:p>
        </w:tc>
        <w:tc>
          <w:tcPr>
            <w:tcW w:w="1350" w:type="dxa"/>
          </w:tcPr>
          <w:p w14:paraId="44525CCD" w14:textId="77777777" w:rsidR="0003788D" w:rsidRPr="000C41EC" w:rsidRDefault="0003788D" w:rsidP="000C41EC">
            <w:pPr>
              <w:jc w:val="center"/>
              <w:rPr>
                <w:rFonts w:cs="Arial"/>
                <w:color w:val="000000"/>
                <w:sz w:val="20"/>
                <w:szCs w:val="20"/>
                <w:lang w:val="sr-Latn-RS"/>
              </w:rPr>
            </w:pPr>
          </w:p>
        </w:tc>
        <w:tc>
          <w:tcPr>
            <w:tcW w:w="1530" w:type="dxa"/>
          </w:tcPr>
          <w:p w14:paraId="23A9D1D6" w14:textId="77777777" w:rsidR="0003788D" w:rsidRPr="000C41EC" w:rsidRDefault="0003788D" w:rsidP="000C41EC">
            <w:pPr>
              <w:jc w:val="center"/>
              <w:rPr>
                <w:rFonts w:cs="Arial"/>
                <w:color w:val="000000"/>
                <w:sz w:val="20"/>
                <w:szCs w:val="20"/>
                <w:lang w:val="sr-Latn-RS"/>
              </w:rPr>
            </w:pPr>
          </w:p>
        </w:tc>
      </w:tr>
      <w:tr w:rsidR="0003788D" w:rsidRPr="000C41EC" w14:paraId="4893216E" w14:textId="44E3B703" w:rsidTr="0003788D">
        <w:trPr>
          <w:trHeight w:val="300"/>
        </w:trPr>
        <w:tc>
          <w:tcPr>
            <w:tcW w:w="622" w:type="dxa"/>
            <w:shd w:val="clear" w:color="000000" w:fill="FFFFFF"/>
            <w:vAlign w:val="center"/>
          </w:tcPr>
          <w:p w14:paraId="084613B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42</w:t>
            </w:r>
          </w:p>
        </w:tc>
        <w:tc>
          <w:tcPr>
            <w:tcW w:w="2610" w:type="dxa"/>
            <w:shd w:val="clear" w:color="auto" w:fill="auto"/>
            <w:vAlign w:val="center"/>
            <w:hideMark/>
          </w:tcPr>
          <w:p w14:paraId="036E98D1" w14:textId="77777777" w:rsidR="0003788D" w:rsidRPr="000C41EC" w:rsidRDefault="0003788D" w:rsidP="000C41EC">
            <w:pPr>
              <w:rPr>
                <w:rFonts w:cs="Arial"/>
                <w:color w:val="000000"/>
                <w:sz w:val="20"/>
                <w:szCs w:val="20"/>
              </w:rPr>
            </w:pPr>
            <w:r w:rsidRPr="000C41EC">
              <w:rPr>
                <w:rFonts w:cs="Arial"/>
                <w:color w:val="000000"/>
                <w:sz w:val="20"/>
                <w:szCs w:val="20"/>
              </w:rPr>
              <w:t>Slepa spojka Ø 75 Al kovana</w:t>
            </w:r>
          </w:p>
        </w:tc>
        <w:tc>
          <w:tcPr>
            <w:tcW w:w="810" w:type="dxa"/>
          </w:tcPr>
          <w:p w14:paraId="44E934C9"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19AD8F6"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C823C51" w14:textId="77777777" w:rsidR="0003788D" w:rsidRPr="000C41EC" w:rsidRDefault="0003788D" w:rsidP="000C41EC">
            <w:pPr>
              <w:jc w:val="center"/>
              <w:rPr>
                <w:rFonts w:cs="Arial"/>
                <w:color w:val="000000"/>
                <w:sz w:val="20"/>
                <w:szCs w:val="20"/>
                <w:lang w:val="sr-Latn-RS"/>
              </w:rPr>
            </w:pPr>
          </w:p>
        </w:tc>
        <w:tc>
          <w:tcPr>
            <w:tcW w:w="1350" w:type="dxa"/>
          </w:tcPr>
          <w:p w14:paraId="5B50DF4B" w14:textId="77777777" w:rsidR="0003788D" w:rsidRPr="000C41EC" w:rsidRDefault="0003788D" w:rsidP="000C41EC">
            <w:pPr>
              <w:jc w:val="center"/>
              <w:rPr>
                <w:rFonts w:cs="Arial"/>
                <w:color w:val="000000"/>
                <w:sz w:val="20"/>
                <w:szCs w:val="20"/>
                <w:lang w:val="sr-Latn-RS"/>
              </w:rPr>
            </w:pPr>
          </w:p>
        </w:tc>
        <w:tc>
          <w:tcPr>
            <w:tcW w:w="1530" w:type="dxa"/>
          </w:tcPr>
          <w:p w14:paraId="6EF0D7BC" w14:textId="77777777" w:rsidR="0003788D" w:rsidRPr="000C41EC" w:rsidRDefault="0003788D" w:rsidP="000C41EC">
            <w:pPr>
              <w:jc w:val="center"/>
              <w:rPr>
                <w:rFonts w:cs="Arial"/>
                <w:color w:val="000000"/>
                <w:sz w:val="20"/>
                <w:szCs w:val="20"/>
                <w:lang w:val="sr-Latn-RS"/>
              </w:rPr>
            </w:pPr>
          </w:p>
        </w:tc>
      </w:tr>
      <w:tr w:rsidR="0003788D" w:rsidRPr="000C41EC" w14:paraId="6E57976F" w14:textId="28914BD9" w:rsidTr="0003788D">
        <w:trPr>
          <w:trHeight w:val="300"/>
        </w:trPr>
        <w:tc>
          <w:tcPr>
            <w:tcW w:w="622" w:type="dxa"/>
            <w:shd w:val="clear" w:color="000000" w:fill="FFFFFF"/>
            <w:vAlign w:val="center"/>
          </w:tcPr>
          <w:p w14:paraId="4F7642FD"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43</w:t>
            </w:r>
          </w:p>
        </w:tc>
        <w:tc>
          <w:tcPr>
            <w:tcW w:w="2610" w:type="dxa"/>
            <w:shd w:val="clear" w:color="auto" w:fill="auto"/>
            <w:vAlign w:val="center"/>
            <w:hideMark/>
          </w:tcPr>
          <w:p w14:paraId="06F4CF70" w14:textId="77777777" w:rsidR="0003788D" w:rsidRPr="000C41EC" w:rsidRDefault="0003788D" w:rsidP="000C41EC">
            <w:pPr>
              <w:rPr>
                <w:rFonts w:cs="Arial"/>
                <w:color w:val="000000"/>
                <w:sz w:val="20"/>
                <w:szCs w:val="20"/>
              </w:rPr>
            </w:pPr>
            <w:r w:rsidRPr="000C41EC">
              <w:rPr>
                <w:rFonts w:cs="Arial"/>
                <w:color w:val="000000"/>
                <w:sz w:val="20"/>
                <w:szCs w:val="20"/>
              </w:rPr>
              <w:t>Slepa spojka Ø 110 Al</w:t>
            </w:r>
          </w:p>
        </w:tc>
        <w:tc>
          <w:tcPr>
            <w:tcW w:w="810" w:type="dxa"/>
          </w:tcPr>
          <w:p w14:paraId="78C6A1E6"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73DE6D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CCCE048" w14:textId="77777777" w:rsidR="0003788D" w:rsidRPr="000C41EC" w:rsidRDefault="0003788D" w:rsidP="000C41EC">
            <w:pPr>
              <w:jc w:val="center"/>
              <w:rPr>
                <w:rFonts w:cs="Arial"/>
                <w:color w:val="000000"/>
                <w:sz w:val="20"/>
                <w:szCs w:val="20"/>
                <w:lang w:val="sr-Latn-RS"/>
              </w:rPr>
            </w:pPr>
          </w:p>
        </w:tc>
        <w:tc>
          <w:tcPr>
            <w:tcW w:w="1350" w:type="dxa"/>
          </w:tcPr>
          <w:p w14:paraId="7AC4E379" w14:textId="77777777" w:rsidR="0003788D" w:rsidRPr="000C41EC" w:rsidRDefault="0003788D" w:rsidP="000C41EC">
            <w:pPr>
              <w:jc w:val="center"/>
              <w:rPr>
                <w:rFonts w:cs="Arial"/>
                <w:color w:val="000000"/>
                <w:sz w:val="20"/>
                <w:szCs w:val="20"/>
                <w:lang w:val="sr-Latn-RS"/>
              </w:rPr>
            </w:pPr>
          </w:p>
        </w:tc>
        <w:tc>
          <w:tcPr>
            <w:tcW w:w="1530" w:type="dxa"/>
          </w:tcPr>
          <w:p w14:paraId="691783BE" w14:textId="77777777" w:rsidR="0003788D" w:rsidRPr="000C41EC" w:rsidRDefault="0003788D" w:rsidP="000C41EC">
            <w:pPr>
              <w:jc w:val="center"/>
              <w:rPr>
                <w:rFonts w:cs="Arial"/>
                <w:color w:val="000000"/>
                <w:sz w:val="20"/>
                <w:szCs w:val="20"/>
                <w:lang w:val="sr-Latn-RS"/>
              </w:rPr>
            </w:pPr>
          </w:p>
        </w:tc>
      </w:tr>
      <w:tr w:rsidR="0003788D" w:rsidRPr="000C41EC" w14:paraId="1EE11E72" w14:textId="46260DE7" w:rsidTr="0003788D">
        <w:trPr>
          <w:trHeight w:val="300"/>
        </w:trPr>
        <w:tc>
          <w:tcPr>
            <w:tcW w:w="622" w:type="dxa"/>
            <w:shd w:val="clear" w:color="000000" w:fill="FFFFFF"/>
            <w:vAlign w:val="center"/>
          </w:tcPr>
          <w:p w14:paraId="31596E8B"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44</w:t>
            </w:r>
          </w:p>
        </w:tc>
        <w:tc>
          <w:tcPr>
            <w:tcW w:w="2610" w:type="dxa"/>
            <w:shd w:val="clear" w:color="auto" w:fill="auto"/>
            <w:vAlign w:val="center"/>
            <w:hideMark/>
          </w:tcPr>
          <w:p w14:paraId="4EF28FA8" w14:textId="77777777" w:rsidR="0003788D" w:rsidRPr="000C41EC" w:rsidRDefault="0003788D" w:rsidP="000C41EC">
            <w:pPr>
              <w:rPr>
                <w:rFonts w:cs="Arial"/>
                <w:color w:val="000000"/>
                <w:sz w:val="20"/>
                <w:szCs w:val="20"/>
              </w:rPr>
            </w:pPr>
            <w:r w:rsidRPr="000C41EC">
              <w:rPr>
                <w:rFonts w:cs="Arial"/>
                <w:color w:val="000000"/>
                <w:sz w:val="20"/>
                <w:szCs w:val="20"/>
              </w:rPr>
              <w:t>Slepa spojka Ø 110 Al kovana</w:t>
            </w:r>
          </w:p>
        </w:tc>
        <w:tc>
          <w:tcPr>
            <w:tcW w:w="810" w:type="dxa"/>
          </w:tcPr>
          <w:p w14:paraId="4A7DEC9C"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5BEAE89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DE92951" w14:textId="77777777" w:rsidR="0003788D" w:rsidRPr="000C41EC" w:rsidRDefault="0003788D" w:rsidP="000C41EC">
            <w:pPr>
              <w:jc w:val="center"/>
              <w:rPr>
                <w:rFonts w:cs="Arial"/>
                <w:color w:val="000000"/>
                <w:sz w:val="20"/>
                <w:szCs w:val="20"/>
                <w:lang w:val="sr-Latn-RS"/>
              </w:rPr>
            </w:pPr>
          </w:p>
        </w:tc>
        <w:tc>
          <w:tcPr>
            <w:tcW w:w="1350" w:type="dxa"/>
          </w:tcPr>
          <w:p w14:paraId="54E2E111" w14:textId="77777777" w:rsidR="0003788D" w:rsidRPr="000C41EC" w:rsidRDefault="0003788D" w:rsidP="000C41EC">
            <w:pPr>
              <w:jc w:val="center"/>
              <w:rPr>
                <w:rFonts w:cs="Arial"/>
                <w:color w:val="000000"/>
                <w:sz w:val="20"/>
                <w:szCs w:val="20"/>
                <w:lang w:val="sr-Latn-RS"/>
              </w:rPr>
            </w:pPr>
          </w:p>
        </w:tc>
        <w:tc>
          <w:tcPr>
            <w:tcW w:w="1530" w:type="dxa"/>
          </w:tcPr>
          <w:p w14:paraId="3CF036C0" w14:textId="77777777" w:rsidR="0003788D" w:rsidRPr="000C41EC" w:rsidRDefault="0003788D" w:rsidP="000C41EC">
            <w:pPr>
              <w:jc w:val="center"/>
              <w:rPr>
                <w:rFonts w:cs="Arial"/>
                <w:color w:val="000000"/>
                <w:sz w:val="20"/>
                <w:szCs w:val="20"/>
                <w:lang w:val="sr-Latn-RS"/>
              </w:rPr>
            </w:pPr>
          </w:p>
        </w:tc>
      </w:tr>
      <w:tr w:rsidR="0003788D" w:rsidRPr="000C41EC" w14:paraId="1F7A146D" w14:textId="667149CD" w:rsidTr="0003788D">
        <w:trPr>
          <w:trHeight w:val="300"/>
        </w:trPr>
        <w:tc>
          <w:tcPr>
            <w:tcW w:w="622" w:type="dxa"/>
            <w:shd w:val="clear" w:color="000000" w:fill="FFFFFF"/>
            <w:vAlign w:val="center"/>
          </w:tcPr>
          <w:p w14:paraId="3D59CA0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45</w:t>
            </w:r>
          </w:p>
        </w:tc>
        <w:tc>
          <w:tcPr>
            <w:tcW w:w="2610" w:type="dxa"/>
            <w:shd w:val="clear" w:color="auto" w:fill="auto"/>
            <w:vAlign w:val="center"/>
            <w:hideMark/>
          </w:tcPr>
          <w:p w14:paraId="38A7C3AF" w14:textId="77777777" w:rsidR="0003788D" w:rsidRPr="000C41EC" w:rsidRDefault="0003788D" w:rsidP="000C41EC">
            <w:pPr>
              <w:rPr>
                <w:rFonts w:cs="Arial"/>
                <w:color w:val="000000"/>
                <w:sz w:val="20"/>
                <w:szCs w:val="20"/>
              </w:rPr>
            </w:pPr>
            <w:r w:rsidRPr="000C41EC">
              <w:rPr>
                <w:rFonts w:cs="Arial"/>
                <w:color w:val="000000"/>
                <w:sz w:val="20"/>
                <w:szCs w:val="20"/>
              </w:rPr>
              <w:t>Reducir čep za stabilne spojke Ø 52</w:t>
            </w:r>
          </w:p>
        </w:tc>
        <w:tc>
          <w:tcPr>
            <w:tcW w:w="810" w:type="dxa"/>
          </w:tcPr>
          <w:p w14:paraId="170AEE50"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9652F75"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9DA5E6A" w14:textId="77777777" w:rsidR="0003788D" w:rsidRPr="000C41EC" w:rsidRDefault="0003788D" w:rsidP="000C41EC">
            <w:pPr>
              <w:jc w:val="center"/>
              <w:rPr>
                <w:rFonts w:cs="Arial"/>
                <w:color w:val="000000"/>
                <w:sz w:val="20"/>
                <w:szCs w:val="20"/>
                <w:lang w:val="sr-Latn-RS"/>
              </w:rPr>
            </w:pPr>
          </w:p>
        </w:tc>
        <w:tc>
          <w:tcPr>
            <w:tcW w:w="1350" w:type="dxa"/>
          </w:tcPr>
          <w:p w14:paraId="2964EA37" w14:textId="77777777" w:rsidR="0003788D" w:rsidRPr="000C41EC" w:rsidRDefault="0003788D" w:rsidP="000C41EC">
            <w:pPr>
              <w:jc w:val="center"/>
              <w:rPr>
                <w:rFonts w:cs="Arial"/>
                <w:color w:val="000000"/>
                <w:sz w:val="20"/>
                <w:szCs w:val="20"/>
                <w:lang w:val="sr-Latn-RS"/>
              </w:rPr>
            </w:pPr>
          </w:p>
        </w:tc>
        <w:tc>
          <w:tcPr>
            <w:tcW w:w="1530" w:type="dxa"/>
          </w:tcPr>
          <w:p w14:paraId="23292673" w14:textId="77777777" w:rsidR="0003788D" w:rsidRPr="000C41EC" w:rsidRDefault="0003788D" w:rsidP="000C41EC">
            <w:pPr>
              <w:jc w:val="center"/>
              <w:rPr>
                <w:rFonts w:cs="Arial"/>
                <w:color w:val="000000"/>
                <w:sz w:val="20"/>
                <w:szCs w:val="20"/>
                <w:lang w:val="sr-Latn-RS"/>
              </w:rPr>
            </w:pPr>
          </w:p>
        </w:tc>
      </w:tr>
      <w:tr w:rsidR="0003788D" w:rsidRPr="000C41EC" w14:paraId="0B83772C" w14:textId="7CB4CF9B" w:rsidTr="0003788D">
        <w:trPr>
          <w:trHeight w:val="300"/>
        </w:trPr>
        <w:tc>
          <w:tcPr>
            <w:tcW w:w="622" w:type="dxa"/>
            <w:shd w:val="clear" w:color="000000" w:fill="FFFFFF"/>
            <w:vAlign w:val="center"/>
          </w:tcPr>
          <w:p w14:paraId="296E6846"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46</w:t>
            </w:r>
          </w:p>
        </w:tc>
        <w:tc>
          <w:tcPr>
            <w:tcW w:w="2610" w:type="dxa"/>
            <w:shd w:val="clear" w:color="auto" w:fill="auto"/>
            <w:vAlign w:val="center"/>
            <w:hideMark/>
          </w:tcPr>
          <w:p w14:paraId="0BA314A2" w14:textId="77777777" w:rsidR="0003788D" w:rsidRPr="000C41EC" w:rsidRDefault="0003788D" w:rsidP="000C41EC">
            <w:pPr>
              <w:rPr>
                <w:rFonts w:cs="Arial"/>
                <w:color w:val="000000"/>
                <w:sz w:val="20"/>
                <w:szCs w:val="20"/>
              </w:rPr>
            </w:pPr>
            <w:r w:rsidRPr="000C41EC">
              <w:rPr>
                <w:rFonts w:cs="Arial"/>
                <w:color w:val="000000"/>
                <w:sz w:val="20"/>
                <w:szCs w:val="20"/>
              </w:rPr>
              <w:t>Reducir čep za stabilne spojke Ø 75</w:t>
            </w:r>
          </w:p>
        </w:tc>
        <w:tc>
          <w:tcPr>
            <w:tcW w:w="810" w:type="dxa"/>
          </w:tcPr>
          <w:p w14:paraId="0A5B3E1B"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696A4E9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E554328" w14:textId="77777777" w:rsidR="0003788D" w:rsidRPr="000C41EC" w:rsidRDefault="0003788D" w:rsidP="000C41EC">
            <w:pPr>
              <w:jc w:val="center"/>
              <w:rPr>
                <w:rFonts w:cs="Arial"/>
                <w:color w:val="000000"/>
                <w:sz w:val="20"/>
                <w:szCs w:val="20"/>
                <w:lang w:val="sr-Latn-RS"/>
              </w:rPr>
            </w:pPr>
          </w:p>
        </w:tc>
        <w:tc>
          <w:tcPr>
            <w:tcW w:w="1350" w:type="dxa"/>
          </w:tcPr>
          <w:p w14:paraId="17FE22A3" w14:textId="77777777" w:rsidR="0003788D" w:rsidRPr="000C41EC" w:rsidRDefault="0003788D" w:rsidP="000C41EC">
            <w:pPr>
              <w:jc w:val="center"/>
              <w:rPr>
                <w:rFonts w:cs="Arial"/>
                <w:color w:val="000000"/>
                <w:sz w:val="20"/>
                <w:szCs w:val="20"/>
                <w:lang w:val="sr-Latn-RS"/>
              </w:rPr>
            </w:pPr>
          </w:p>
        </w:tc>
        <w:tc>
          <w:tcPr>
            <w:tcW w:w="1530" w:type="dxa"/>
          </w:tcPr>
          <w:p w14:paraId="3F8D789A" w14:textId="77777777" w:rsidR="0003788D" w:rsidRPr="000C41EC" w:rsidRDefault="0003788D" w:rsidP="000C41EC">
            <w:pPr>
              <w:jc w:val="center"/>
              <w:rPr>
                <w:rFonts w:cs="Arial"/>
                <w:color w:val="000000"/>
                <w:sz w:val="20"/>
                <w:szCs w:val="20"/>
                <w:lang w:val="sr-Latn-RS"/>
              </w:rPr>
            </w:pPr>
          </w:p>
        </w:tc>
      </w:tr>
      <w:tr w:rsidR="0003788D" w:rsidRPr="000C41EC" w14:paraId="4837FD69" w14:textId="31587933" w:rsidTr="0003788D">
        <w:trPr>
          <w:trHeight w:val="300"/>
        </w:trPr>
        <w:tc>
          <w:tcPr>
            <w:tcW w:w="622" w:type="dxa"/>
            <w:shd w:val="clear" w:color="000000" w:fill="FFFFFF"/>
            <w:vAlign w:val="center"/>
          </w:tcPr>
          <w:p w14:paraId="4D7F900D"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47</w:t>
            </w:r>
          </w:p>
        </w:tc>
        <w:tc>
          <w:tcPr>
            <w:tcW w:w="2610" w:type="dxa"/>
            <w:shd w:val="clear" w:color="auto" w:fill="auto"/>
            <w:vAlign w:val="center"/>
            <w:hideMark/>
          </w:tcPr>
          <w:p w14:paraId="31C61DFD" w14:textId="77777777" w:rsidR="0003788D" w:rsidRPr="000C41EC" w:rsidRDefault="0003788D" w:rsidP="000C41EC">
            <w:pPr>
              <w:rPr>
                <w:rFonts w:cs="Arial"/>
                <w:color w:val="000000"/>
                <w:sz w:val="20"/>
                <w:szCs w:val="20"/>
              </w:rPr>
            </w:pPr>
            <w:r w:rsidRPr="000C41EC">
              <w:rPr>
                <w:rFonts w:cs="Arial"/>
                <w:color w:val="000000"/>
                <w:sz w:val="20"/>
                <w:szCs w:val="20"/>
              </w:rPr>
              <w:t>Reducir čep za stabilne spojke Ø 110</w:t>
            </w:r>
          </w:p>
        </w:tc>
        <w:tc>
          <w:tcPr>
            <w:tcW w:w="810" w:type="dxa"/>
          </w:tcPr>
          <w:p w14:paraId="18792F88"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C2125DB"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EB63E44" w14:textId="77777777" w:rsidR="0003788D" w:rsidRPr="000C41EC" w:rsidRDefault="0003788D" w:rsidP="000C41EC">
            <w:pPr>
              <w:jc w:val="center"/>
              <w:rPr>
                <w:rFonts w:cs="Arial"/>
                <w:color w:val="000000"/>
                <w:sz w:val="20"/>
                <w:szCs w:val="20"/>
                <w:lang w:val="sr-Latn-RS"/>
              </w:rPr>
            </w:pPr>
          </w:p>
        </w:tc>
        <w:tc>
          <w:tcPr>
            <w:tcW w:w="1350" w:type="dxa"/>
          </w:tcPr>
          <w:p w14:paraId="507F8C58" w14:textId="77777777" w:rsidR="0003788D" w:rsidRPr="000C41EC" w:rsidRDefault="0003788D" w:rsidP="000C41EC">
            <w:pPr>
              <w:jc w:val="center"/>
              <w:rPr>
                <w:rFonts w:cs="Arial"/>
                <w:color w:val="000000"/>
                <w:sz w:val="20"/>
                <w:szCs w:val="20"/>
                <w:lang w:val="sr-Latn-RS"/>
              </w:rPr>
            </w:pPr>
          </w:p>
        </w:tc>
        <w:tc>
          <w:tcPr>
            <w:tcW w:w="1530" w:type="dxa"/>
          </w:tcPr>
          <w:p w14:paraId="2A2E576B" w14:textId="77777777" w:rsidR="0003788D" w:rsidRPr="000C41EC" w:rsidRDefault="0003788D" w:rsidP="000C41EC">
            <w:pPr>
              <w:jc w:val="center"/>
              <w:rPr>
                <w:rFonts w:cs="Arial"/>
                <w:color w:val="000000"/>
                <w:sz w:val="20"/>
                <w:szCs w:val="20"/>
                <w:lang w:val="sr-Latn-RS"/>
              </w:rPr>
            </w:pPr>
          </w:p>
        </w:tc>
      </w:tr>
      <w:tr w:rsidR="0003788D" w:rsidRPr="000C41EC" w14:paraId="7486FF5D" w14:textId="4EDC7F0F" w:rsidTr="0003788D">
        <w:trPr>
          <w:trHeight w:val="300"/>
        </w:trPr>
        <w:tc>
          <w:tcPr>
            <w:tcW w:w="622" w:type="dxa"/>
            <w:shd w:val="clear" w:color="000000" w:fill="FFFFFF"/>
            <w:vAlign w:val="center"/>
          </w:tcPr>
          <w:p w14:paraId="27017F2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48</w:t>
            </w:r>
          </w:p>
        </w:tc>
        <w:tc>
          <w:tcPr>
            <w:tcW w:w="2610" w:type="dxa"/>
            <w:shd w:val="clear" w:color="auto" w:fill="auto"/>
            <w:vAlign w:val="center"/>
            <w:hideMark/>
          </w:tcPr>
          <w:p w14:paraId="7F771AF5" w14:textId="77777777" w:rsidR="0003788D" w:rsidRPr="000C41EC" w:rsidRDefault="0003788D" w:rsidP="000C41EC">
            <w:pPr>
              <w:rPr>
                <w:rFonts w:cs="Arial"/>
                <w:color w:val="000000"/>
                <w:sz w:val="20"/>
                <w:szCs w:val="20"/>
              </w:rPr>
            </w:pPr>
            <w:r w:rsidRPr="000C41EC">
              <w:rPr>
                <w:rFonts w:cs="Arial"/>
                <w:color w:val="000000"/>
                <w:sz w:val="20"/>
                <w:szCs w:val="20"/>
              </w:rPr>
              <w:t>Usisna spojka Ø 52 Al</w:t>
            </w:r>
          </w:p>
        </w:tc>
        <w:tc>
          <w:tcPr>
            <w:tcW w:w="810" w:type="dxa"/>
          </w:tcPr>
          <w:p w14:paraId="17522084"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4B6370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D68ED0B" w14:textId="77777777" w:rsidR="0003788D" w:rsidRPr="000C41EC" w:rsidRDefault="0003788D" w:rsidP="000C41EC">
            <w:pPr>
              <w:jc w:val="center"/>
              <w:rPr>
                <w:rFonts w:cs="Arial"/>
                <w:color w:val="000000"/>
                <w:sz w:val="20"/>
                <w:szCs w:val="20"/>
                <w:lang w:val="sr-Latn-RS"/>
              </w:rPr>
            </w:pPr>
          </w:p>
        </w:tc>
        <w:tc>
          <w:tcPr>
            <w:tcW w:w="1350" w:type="dxa"/>
          </w:tcPr>
          <w:p w14:paraId="5D5A8401" w14:textId="77777777" w:rsidR="0003788D" w:rsidRPr="000C41EC" w:rsidRDefault="0003788D" w:rsidP="000C41EC">
            <w:pPr>
              <w:jc w:val="center"/>
              <w:rPr>
                <w:rFonts w:cs="Arial"/>
                <w:color w:val="000000"/>
                <w:sz w:val="20"/>
                <w:szCs w:val="20"/>
                <w:lang w:val="sr-Latn-RS"/>
              </w:rPr>
            </w:pPr>
          </w:p>
        </w:tc>
        <w:tc>
          <w:tcPr>
            <w:tcW w:w="1530" w:type="dxa"/>
          </w:tcPr>
          <w:p w14:paraId="7C033E75" w14:textId="77777777" w:rsidR="0003788D" w:rsidRPr="000C41EC" w:rsidRDefault="0003788D" w:rsidP="000C41EC">
            <w:pPr>
              <w:jc w:val="center"/>
              <w:rPr>
                <w:rFonts w:cs="Arial"/>
                <w:color w:val="000000"/>
                <w:sz w:val="20"/>
                <w:szCs w:val="20"/>
                <w:lang w:val="sr-Latn-RS"/>
              </w:rPr>
            </w:pPr>
          </w:p>
        </w:tc>
      </w:tr>
      <w:tr w:rsidR="0003788D" w:rsidRPr="000C41EC" w14:paraId="7B85017C" w14:textId="238010CE" w:rsidTr="0003788D">
        <w:trPr>
          <w:trHeight w:val="300"/>
        </w:trPr>
        <w:tc>
          <w:tcPr>
            <w:tcW w:w="622" w:type="dxa"/>
            <w:shd w:val="clear" w:color="000000" w:fill="FFFFFF"/>
            <w:vAlign w:val="center"/>
          </w:tcPr>
          <w:p w14:paraId="79FF8D4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49</w:t>
            </w:r>
          </w:p>
        </w:tc>
        <w:tc>
          <w:tcPr>
            <w:tcW w:w="2610" w:type="dxa"/>
            <w:shd w:val="clear" w:color="auto" w:fill="auto"/>
            <w:vAlign w:val="center"/>
            <w:hideMark/>
          </w:tcPr>
          <w:p w14:paraId="5BDC4F7C" w14:textId="77777777" w:rsidR="0003788D" w:rsidRPr="000C41EC" w:rsidRDefault="0003788D" w:rsidP="000C41EC">
            <w:pPr>
              <w:rPr>
                <w:rFonts w:cs="Arial"/>
                <w:color w:val="000000"/>
                <w:sz w:val="20"/>
                <w:szCs w:val="20"/>
              </w:rPr>
            </w:pPr>
            <w:r w:rsidRPr="000C41EC">
              <w:rPr>
                <w:rFonts w:cs="Arial"/>
                <w:color w:val="000000"/>
                <w:sz w:val="20"/>
                <w:szCs w:val="20"/>
              </w:rPr>
              <w:t>Usisna spojka Ø 52 Al kovana</w:t>
            </w:r>
          </w:p>
        </w:tc>
        <w:tc>
          <w:tcPr>
            <w:tcW w:w="810" w:type="dxa"/>
          </w:tcPr>
          <w:p w14:paraId="2DE22EC6"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59293CE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E11E44D" w14:textId="77777777" w:rsidR="0003788D" w:rsidRPr="000C41EC" w:rsidRDefault="0003788D" w:rsidP="000C41EC">
            <w:pPr>
              <w:jc w:val="center"/>
              <w:rPr>
                <w:rFonts w:cs="Arial"/>
                <w:color w:val="000000"/>
                <w:sz w:val="20"/>
                <w:szCs w:val="20"/>
                <w:lang w:val="sr-Latn-RS"/>
              </w:rPr>
            </w:pPr>
          </w:p>
        </w:tc>
        <w:tc>
          <w:tcPr>
            <w:tcW w:w="1350" w:type="dxa"/>
          </w:tcPr>
          <w:p w14:paraId="2F701FE9" w14:textId="77777777" w:rsidR="0003788D" w:rsidRPr="000C41EC" w:rsidRDefault="0003788D" w:rsidP="000C41EC">
            <w:pPr>
              <w:jc w:val="center"/>
              <w:rPr>
                <w:rFonts w:cs="Arial"/>
                <w:color w:val="000000"/>
                <w:sz w:val="20"/>
                <w:szCs w:val="20"/>
                <w:lang w:val="sr-Latn-RS"/>
              </w:rPr>
            </w:pPr>
          </w:p>
        </w:tc>
        <w:tc>
          <w:tcPr>
            <w:tcW w:w="1530" w:type="dxa"/>
          </w:tcPr>
          <w:p w14:paraId="031183E2" w14:textId="77777777" w:rsidR="0003788D" w:rsidRPr="000C41EC" w:rsidRDefault="0003788D" w:rsidP="000C41EC">
            <w:pPr>
              <w:jc w:val="center"/>
              <w:rPr>
                <w:rFonts w:cs="Arial"/>
                <w:color w:val="000000"/>
                <w:sz w:val="20"/>
                <w:szCs w:val="20"/>
                <w:lang w:val="sr-Latn-RS"/>
              </w:rPr>
            </w:pPr>
          </w:p>
        </w:tc>
      </w:tr>
      <w:tr w:rsidR="0003788D" w:rsidRPr="000C41EC" w14:paraId="3F0F8A8B" w14:textId="51FD2ECC" w:rsidTr="0003788D">
        <w:trPr>
          <w:trHeight w:val="300"/>
        </w:trPr>
        <w:tc>
          <w:tcPr>
            <w:tcW w:w="622" w:type="dxa"/>
            <w:shd w:val="clear" w:color="000000" w:fill="FFFFFF"/>
            <w:vAlign w:val="center"/>
          </w:tcPr>
          <w:p w14:paraId="3896FC1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50</w:t>
            </w:r>
          </w:p>
        </w:tc>
        <w:tc>
          <w:tcPr>
            <w:tcW w:w="2610" w:type="dxa"/>
            <w:shd w:val="clear" w:color="auto" w:fill="auto"/>
            <w:vAlign w:val="center"/>
            <w:hideMark/>
          </w:tcPr>
          <w:p w14:paraId="1350E222" w14:textId="77777777" w:rsidR="0003788D" w:rsidRPr="000C41EC" w:rsidRDefault="0003788D" w:rsidP="000C41EC">
            <w:pPr>
              <w:rPr>
                <w:rFonts w:cs="Arial"/>
                <w:color w:val="000000"/>
                <w:sz w:val="20"/>
                <w:szCs w:val="20"/>
              </w:rPr>
            </w:pPr>
            <w:r w:rsidRPr="000C41EC">
              <w:rPr>
                <w:rFonts w:cs="Arial"/>
                <w:color w:val="000000"/>
                <w:sz w:val="20"/>
                <w:szCs w:val="20"/>
              </w:rPr>
              <w:t>Usisna spojka Ø 75 Al</w:t>
            </w:r>
          </w:p>
        </w:tc>
        <w:tc>
          <w:tcPr>
            <w:tcW w:w="810" w:type="dxa"/>
          </w:tcPr>
          <w:p w14:paraId="20FFF08B"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5BBD53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1EEAAB1" w14:textId="77777777" w:rsidR="0003788D" w:rsidRPr="000C41EC" w:rsidRDefault="0003788D" w:rsidP="000C41EC">
            <w:pPr>
              <w:jc w:val="center"/>
              <w:rPr>
                <w:rFonts w:cs="Arial"/>
                <w:color w:val="000000"/>
                <w:sz w:val="20"/>
                <w:szCs w:val="20"/>
                <w:lang w:val="sr-Latn-RS"/>
              </w:rPr>
            </w:pPr>
          </w:p>
        </w:tc>
        <w:tc>
          <w:tcPr>
            <w:tcW w:w="1350" w:type="dxa"/>
          </w:tcPr>
          <w:p w14:paraId="1C1725BD" w14:textId="77777777" w:rsidR="0003788D" w:rsidRPr="000C41EC" w:rsidRDefault="0003788D" w:rsidP="000C41EC">
            <w:pPr>
              <w:jc w:val="center"/>
              <w:rPr>
                <w:rFonts w:cs="Arial"/>
                <w:color w:val="000000"/>
                <w:sz w:val="20"/>
                <w:szCs w:val="20"/>
                <w:lang w:val="sr-Latn-RS"/>
              </w:rPr>
            </w:pPr>
          </w:p>
        </w:tc>
        <w:tc>
          <w:tcPr>
            <w:tcW w:w="1530" w:type="dxa"/>
          </w:tcPr>
          <w:p w14:paraId="78F91CB4" w14:textId="77777777" w:rsidR="0003788D" w:rsidRPr="000C41EC" w:rsidRDefault="0003788D" w:rsidP="000C41EC">
            <w:pPr>
              <w:jc w:val="center"/>
              <w:rPr>
                <w:rFonts w:cs="Arial"/>
                <w:color w:val="000000"/>
                <w:sz w:val="20"/>
                <w:szCs w:val="20"/>
                <w:lang w:val="sr-Latn-RS"/>
              </w:rPr>
            </w:pPr>
          </w:p>
        </w:tc>
      </w:tr>
      <w:tr w:rsidR="0003788D" w:rsidRPr="000C41EC" w14:paraId="6954B35C" w14:textId="07CF1902" w:rsidTr="0003788D">
        <w:trPr>
          <w:trHeight w:val="300"/>
        </w:trPr>
        <w:tc>
          <w:tcPr>
            <w:tcW w:w="622" w:type="dxa"/>
            <w:shd w:val="clear" w:color="000000" w:fill="FFFFFF"/>
            <w:vAlign w:val="center"/>
          </w:tcPr>
          <w:p w14:paraId="5242C9E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51</w:t>
            </w:r>
          </w:p>
        </w:tc>
        <w:tc>
          <w:tcPr>
            <w:tcW w:w="2610" w:type="dxa"/>
            <w:shd w:val="clear" w:color="auto" w:fill="auto"/>
            <w:vAlign w:val="center"/>
            <w:hideMark/>
          </w:tcPr>
          <w:p w14:paraId="67481009" w14:textId="77777777" w:rsidR="0003788D" w:rsidRPr="000C41EC" w:rsidRDefault="0003788D" w:rsidP="000C41EC">
            <w:pPr>
              <w:rPr>
                <w:rFonts w:cs="Arial"/>
                <w:color w:val="000000"/>
                <w:sz w:val="20"/>
                <w:szCs w:val="20"/>
              </w:rPr>
            </w:pPr>
            <w:r w:rsidRPr="000C41EC">
              <w:rPr>
                <w:rFonts w:cs="Arial"/>
                <w:color w:val="000000"/>
                <w:sz w:val="20"/>
                <w:szCs w:val="20"/>
              </w:rPr>
              <w:t>Usisna spojka Ø 75 Al kovana</w:t>
            </w:r>
          </w:p>
        </w:tc>
        <w:tc>
          <w:tcPr>
            <w:tcW w:w="810" w:type="dxa"/>
          </w:tcPr>
          <w:p w14:paraId="529C0BCD"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77D8BD7"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66AA52D" w14:textId="77777777" w:rsidR="0003788D" w:rsidRPr="000C41EC" w:rsidRDefault="0003788D" w:rsidP="000C41EC">
            <w:pPr>
              <w:jc w:val="center"/>
              <w:rPr>
                <w:rFonts w:cs="Arial"/>
                <w:color w:val="000000"/>
                <w:sz w:val="20"/>
                <w:szCs w:val="20"/>
                <w:lang w:val="sr-Latn-RS"/>
              </w:rPr>
            </w:pPr>
          </w:p>
        </w:tc>
        <w:tc>
          <w:tcPr>
            <w:tcW w:w="1350" w:type="dxa"/>
          </w:tcPr>
          <w:p w14:paraId="344F82AB" w14:textId="77777777" w:rsidR="0003788D" w:rsidRPr="000C41EC" w:rsidRDefault="0003788D" w:rsidP="000C41EC">
            <w:pPr>
              <w:jc w:val="center"/>
              <w:rPr>
                <w:rFonts w:cs="Arial"/>
                <w:color w:val="000000"/>
                <w:sz w:val="20"/>
                <w:szCs w:val="20"/>
                <w:lang w:val="sr-Latn-RS"/>
              </w:rPr>
            </w:pPr>
          </w:p>
        </w:tc>
        <w:tc>
          <w:tcPr>
            <w:tcW w:w="1530" w:type="dxa"/>
          </w:tcPr>
          <w:p w14:paraId="2EFF1FB2" w14:textId="77777777" w:rsidR="0003788D" w:rsidRPr="000C41EC" w:rsidRDefault="0003788D" w:rsidP="000C41EC">
            <w:pPr>
              <w:jc w:val="center"/>
              <w:rPr>
                <w:rFonts w:cs="Arial"/>
                <w:color w:val="000000"/>
                <w:sz w:val="20"/>
                <w:szCs w:val="20"/>
                <w:lang w:val="sr-Latn-RS"/>
              </w:rPr>
            </w:pPr>
          </w:p>
        </w:tc>
      </w:tr>
      <w:tr w:rsidR="0003788D" w:rsidRPr="000C41EC" w14:paraId="308F4A92" w14:textId="0C6FAB76" w:rsidTr="0003788D">
        <w:trPr>
          <w:trHeight w:val="300"/>
        </w:trPr>
        <w:tc>
          <w:tcPr>
            <w:tcW w:w="622" w:type="dxa"/>
            <w:shd w:val="clear" w:color="000000" w:fill="FFFFFF"/>
            <w:vAlign w:val="center"/>
          </w:tcPr>
          <w:p w14:paraId="7171B71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52</w:t>
            </w:r>
          </w:p>
        </w:tc>
        <w:tc>
          <w:tcPr>
            <w:tcW w:w="2610" w:type="dxa"/>
            <w:shd w:val="clear" w:color="auto" w:fill="auto"/>
            <w:vAlign w:val="center"/>
            <w:hideMark/>
          </w:tcPr>
          <w:p w14:paraId="328927E6" w14:textId="77777777" w:rsidR="0003788D" w:rsidRPr="000C41EC" w:rsidRDefault="0003788D" w:rsidP="000C41EC">
            <w:pPr>
              <w:rPr>
                <w:rFonts w:cs="Arial"/>
                <w:color w:val="000000"/>
                <w:sz w:val="20"/>
                <w:szCs w:val="20"/>
              </w:rPr>
            </w:pPr>
            <w:r w:rsidRPr="000C41EC">
              <w:rPr>
                <w:rFonts w:cs="Arial"/>
                <w:color w:val="000000"/>
                <w:sz w:val="20"/>
                <w:szCs w:val="20"/>
              </w:rPr>
              <w:t>Usisna spojka Ø 110 Al kovana, grlo 100</w:t>
            </w:r>
          </w:p>
        </w:tc>
        <w:tc>
          <w:tcPr>
            <w:tcW w:w="810" w:type="dxa"/>
          </w:tcPr>
          <w:p w14:paraId="52CC6DDB"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079F5975"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07378A64" w14:textId="77777777" w:rsidR="0003788D" w:rsidRPr="000C41EC" w:rsidRDefault="0003788D" w:rsidP="000C41EC">
            <w:pPr>
              <w:jc w:val="center"/>
              <w:rPr>
                <w:rFonts w:cs="Arial"/>
                <w:color w:val="000000"/>
                <w:sz w:val="20"/>
                <w:szCs w:val="20"/>
                <w:lang w:val="sr-Latn-RS"/>
              </w:rPr>
            </w:pPr>
          </w:p>
        </w:tc>
        <w:tc>
          <w:tcPr>
            <w:tcW w:w="1350" w:type="dxa"/>
          </w:tcPr>
          <w:p w14:paraId="78C4CA3C" w14:textId="77777777" w:rsidR="0003788D" w:rsidRPr="000C41EC" w:rsidRDefault="0003788D" w:rsidP="000C41EC">
            <w:pPr>
              <w:jc w:val="center"/>
              <w:rPr>
                <w:rFonts w:cs="Arial"/>
                <w:color w:val="000000"/>
                <w:sz w:val="20"/>
                <w:szCs w:val="20"/>
                <w:lang w:val="sr-Latn-RS"/>
              </w:rPr>
            </w:pPr>
          </w:p>
        </w:tc>
        <w:tc>
          <w:tcPr>
            <w:tcW w:w="1530" w:type="dxa"/>
          </w:tcPr>
          <w:p w14:paraId="33117F65" w14:textId="77777777" w:rsidR="0003788D" w:rsidRPr="000C41EC" w:rsidRDefault="0003788D" w:rsidP="000C41EC">
            <w:pPr>
              <w:jc w:val="center"/>
              <w:rPr>
                <w:rFonts w:cs="Arial"/>
                <w:color w:val="000000"/>
                <w:sz w:val="20"/>
                <w:szCs w:val="20"/>
                <w:lang w:val="sr-Latn-RS"/>
              </w:rPr>
            </w:pPr>
          </w:p>
        </w:tc>
      </w:tr>
      <w:tr w:rsidR="0003788D" w:rsidRPr="000C41EC" w14:paraId="33E49D8E" w14:textId="41512201" w:rsidTr="0003788D">
        <w:trPr>
          <w:trHeight w:val="300"/>
        </w:trPr>
        <w:tc>
          <w:tcPr>
            <w:tcW w:w="622" w:type="dxa"/>
            <w:shd w:val="clear" w:color="000000" w:fill="FFFFFF"/>
            <w:vAlign w:val="center"/>
          </w:tcPr>
          <w:p w14:paraId="042C96BD"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53</w:t>
            </w:r>
          </w:p>
        </w:tc>
        <w:tc>
          <w:tcPr>
            <w:tcW w:w="2610" w:type="dxa"/>
            <w:shd w:val="clear" w:color="auto" w:fill="auto"/>
            <w:vAlign w:val="center"/>
            <w:hideMark/>
          </w:tcPr>
          <w:p w14:paraId="3D9F8004" w14:textId="77777777" w:rsidR="0003788D" w:rsidRPr="000C41EC" w:rsidRDefault="0003788D" w:rsidP="000C41EC">
            <w:pPr>
              <w:rPr>
                <w:rFonts w:cs="Arial"/>
                <w:color w:val="000000"/>
                <w:sz w:val="20"/>
                <w:szCs w:val="20"/>
              </w:rPr>
            </w:pPr>
            <w:r w:rsidRPr="000C41EC">
              <w:rPr>
                <w:rFonts w:cs="Arial"/>
                <w:color w:val="000000"/>
                <w:sz w:val="20"/>
                <w:szCs w:val="20"/>
              </w:rPr>
              <w:t>Reducir spojka Ø 52/25 (C/D)</w:t>
            </w:r>
          </w:p>
        </w:tc>
        <w:tc>
          <w:tcPr>
            <w:tcW w:w="810" w:type="dxa"/>
          </w:tcPr>
          <w:p w14:paraId="2AFEEB80"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09D635F"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00F9ED23" w14:textId="77777777" w:rsidR="0003788D" w:rsidRPr="000C41EC" w:rsidRDefault="0003788D" w:rsidP="000C41EC">
            <w:pPr>
              <w:jc w:val="center"/>
              <w:rPr>
                <w:rFonts w:cs="Arial"/>
                <w:color w:val="000000"/>
                <w:sz w:val="20"/>
                <w:szCs w:val="20"/>
                <w:lang w:val="sr-Latn-RS"/>
              </w:rPr>
            </w:pPr>
          </w:p>
        </w:tc>
        <w:tc>
          <w:tcPr>
            <w:tcW w:w="1350" w:type="dxa"/>
          </w:tcPr>
          <w:p w14:paraId="0F0AFEFB" w14:textId="77777777" w:rsidR="0003788D" w:rsidRPr="000C41EC" w:rsidRDefault="0003788D" w:rsidP="000C41EC">
            <w:pPr>
              <w:jc w:val="center"/>
              <w:rPr>
                <w:rFonts w:cs="Arial"/>
                <w:color w:val="000000"/>
                <w:sz w:val="20"/>
                <w:szCs w:val="20"/>
                <w:lang w:val="sr-Latn-RS"/>
              </w:rPr>
            </w:pPr>
          </w:p>
        </w:tc>
        <w:tc>
          <w:tcPr>
            <w:tcW w:w="1530" w:type="dxa"/>
          </w:tcPr>
          <w:p w14:paraId="609251CF" w14:textId="77777777" w:rsidR="0003788D" w:rsidRPr="000C41EC" w:rsidRDefault="0003788D" w:rsidP="000C41EC">
            <w:pPr>
              <w:jc w:val="center"/>
              <w:rPr>
                <w:rFonts w:cs="Arial"/>
                <w:color w:val="000000"/>
                <w:sz w:val="20"/>
                <w:szCs w:val="20"/>
                <w:lang w:val="sr-Latn-RS"/>
              </w:rPr>
            </w:pPr>
          </w:p>
        </w:tc>
      </w:tr>
      <w:tr w:rsidR="0003788D" w:rsidRPr="000C41EC" w14:paraId="55927896" w14:textId="68595D0B" w:rsidTr="0003788D">
        <w:trPr>
          <w:trHeight w:val="300"/>
        </w:trPr>
        <w:tc>
          <w:tcPr>
            <w:tcW w:w="622" w:type="dxa"/>
            <w:shd w:val="clear" w:color="000000" w:fill="FFFFFF"/>
            <w:vAlign w:val="center"/>
          </w:tcPr>
          <w:p w14:paraId="647D22AB"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54</w:t>
            </w:r>
          </w:p>
        </w:tc>
        <w:tc>
          <w:tcPr>
            <w:tcW w:w="2610" w:type="dxa"/>
            <w:shd w:val="clear" w:color="auto" w:fill="auto"/>
            <w:vAlign w:val="center"/>
            <w:hideMark/>
          </w:tcPr>
          <w:p w14:paraId="2FA7E6A8" w14:textId="77777777" w:rsidR="0003788D" w:rsidRPr="000C41EC" w:rsidRDefault="0003788D" w:rsidP="000C41EC">
            <w:pPr>
              <w:rPr>
                <w:rFonts w:cs="Arial"/>
                <w:color w:val="000000"/>
                <w:sz w:val="20"/>
                <w:szCs w:val="20"/>
              </w:rPr>
            </w:pPr>
            <w:r w:rsidRPr="000C41EC">
              <w:rPr>
                <w:rFonts w:cs="Arial"/>
                <w:color w:val="000000"/>
                <w:sz w:val="20"/>
                <w:szCs w:val="20"/>
              </w:rPr>
              <w:t>Reducir spojka Ø 75/52  (B/C) </w:t>
            </w:r>
          </w:p>
        </w:tc>
        <w:tc>
          <w:tcPr>
            <w:tcW w:w="810" w:type="dxa"/>
          </w:tcPr>
          <w:p w14:paraId="574885CF"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4423AAE"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BD1EEF1" w14:textId="77777777" w:rsidR="0003788D" w:rsidRPr="000C41EC" w:rsidRDefault="0003788D" w:rsidP="000C41EC">
            <w:pPr>
              <w:jc w:val="center"/>
              <w:rPr>
                <w:rFonts w:cs="Arial"/>
                <w:color w:val="000000"/>
                <w:sz w:val="20"/>
                <w:szCs w:val="20"/>
                <w:lang w:val="sr-Latn-RS"/>
              </w:rPr>
            </w:pPr>
          </w:p>
        </w:tc>
        <w:tc>
          <w:tcPr>
            <w:tcW w:w="1350" w:type="dxa"/>
          </w:tcPr>
          <w:p w14:paraId="4FC86333" w14:textId="77777777" w:rsidR="0003788D" w:rsidRPr="000C41EC" w:rsidRDefault="0003788D" w:rsidP="000C41EC">
            <w:pPr>
              <w:jc w:val="center"/>
              <w:rPr>
                <w:rFonts w:cs="Arial"/>
                <w:color w:val="000000"/>
                <w:sz w:val="20"/>
                <w:szCs w:val="20"/>
                <w:lang w:val="sr-Latn-RS"/>
              </w:rPr>
            </w:pPr>
          </w:p>
        </w:tc>
        <w:tc>
          <w:tcPr>
            <w:tcW w:w="1530" w:type="dxa"/>
          </w:tcPr>
          <w:p w14:paraId="47536FF3" w14:textId="77777777" w:rsidR="0003788D" w:rsidRPr="000C41EC" w:rsidRDefault="0003788D" w:rsidP="000C41EC">
            <w:pPr>
              <w:jc w:val="center"/>
              <w:rPr>
                <w:rFonts w:cs="Arial"/>
                <w:color w:val="000000"/>
                <w:sz w:val="20"/>
                <w:szCs w:val="20"/>
                <w:lang w:val="sr-Latn-RS"/>
              </w:rPr>
            </w:pPr>
          </w:p>
        </w:tc>
      </w:tr>
      <w:tr w:rsidR="0003788D" w:rsidRPr="000C41EC" w14:paraId="69CDDBCF" w14:textId="66FA87E7" w:rsidTr="0003788D">
        <w:trPr>
          <w:trHeight w:val="300"/>
        </w:trPr>
        <w:tc>
          <w:tcPr>
            <w:tcW w:w="622" w:type="dxa"/>
            <w:shd w:val="clear" w:color="000000" w:fill="FFFFFF"/>
            <w:vAlign w:val="center"/>
          </w:tcPr>
          <w:p w14:paraId="6F29034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55</w:t>
            </w:r>
          </w:p>
        </w:tc>
        <w:tc>
          <w:tcPr>
            <w:tcW w:w="2610" w:type="dxa"/>
            <w:shd w:val="clear" w:color="auto" w:fill="auto"/>
            <w:vAlign w:val="center"/>
            <w:hideMark/>
          </w:tcPr>
          <w:p w14:paraId="136EE2FB" w14:textId="77777777" w:rsidR="0003788D" w:rsidRPr="000C41EC" w:rsidRDefault="0003788D" w:rsidP="000C41EC">
            <w:pPr>
              <w:rPr>
                <w:rFonts w:cs="Arial"/>
                <w:color w:val="000000"/>
                <w:sz w:val="20"/>
                <w:szCs w:val="20"/>
              </w:rPr>
            </w:pPr>
            <w:r w:rsidRPr="000C41EC">
              <w:rPr>
                <w:rFonts w:cs="Arial"/>
                <w:color w:val="000000"/>
                <w:sz w:val="20"/>
                <w:szCs w:val="20"/>
              </w:rPr>
              <w:t>Reducir spojka Ø 110/75 (A/B)</w:t>
            </w:r>
          </w:p>
        </w:tc>
        <w:tc>
          <w:tcPr>
            <w:tcW w:w="810" w:type="dxa"/>
          </w:tcPr>
          <w:p w14:paraId="20066F28"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1E31F4F"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7134E201" w14:textId="77777777" w:rsidR="0003788D" w:rsidRPr="000C41EC" w:rsidRDefault="0003788D" w:rsidP="000C41EC">
            <w:pPr>
              <w:jc w:val="center"/>
              <w:rPr>
                <w:rFonts w:cs="Arial"/>
                <w:color w:val="000000"/>
                <w:sz w:val="20"/>
                <w:szCs w:val="20"/>
                <w:lang w:val="sr-Latn-RS"/>
              </w:rPr>
            </w:pPr>
          </w:p>
        </w:tc>
        <w:tc>
          <w:tcPr>
            <w:tcW w:w="1350" w:type="dxa"/>
          </w:tcPr>
          <w:p w14:paraId="14CF2512" w14:textId="77777777" w:rsidR="0003788D" w:rsidRPr="000C41EC" w:rsidRDefault="0003788D" w:rsidP="000C41EC">
            <w:pPr>
              <w:jc w:val="center"/>
              <w:rPr>
                <w:rFonts w:cs="Arial"/>
                <w:color w:val="000000"/>
                <w:sz w:val="20"/>
                <w:szCs w:val="20"/>
                <w:lang w:val="sr-Latn-RS"/>
              </w:rPr>
            </w:pPr>
          </w:p>
        </w:tc>
        <w:tc>
          <w:tcPr>
            <w:tcW w:w="1530" w:type="dxa"/>
          </w:tcPr>
          <w:p w14:paraId="343CA5D3" w14:textId="77777777" w:rsidR="0003788D" w:rsidRPr="000C41EC" w:rsidRDefault="0003788D" w:rsidP="000C41EC">
            <w:pPr>
              <w:jc w:val="center"/>
              <w:rPr>
                <w:rFonts w:cs="Arial"/>
                <w:color w:val="000000"/>
                <w:sz w:val="20"/>
                <w:szCs w:val="20"/>
                <w:lang w:val="sr-Latn-RS"/>
              </w:rPr>
            </w:pPr>
          </w:p>
        </w:tc>
      </w:tr>
      <w:tr w:rsidR="0003788D" w:rsidRPr="000C41EC" w14:paraId="655EB1B4" w14:textId="15B261A0" w:rsidTr="0003788D">
        <w:trPr>
          <w:trHeight w:val="300"/>
        </w:trPr>
        <w:tc>
          <w:tcPr>
            <w:tcW w:w="622" w:type="dxa"/>
            <w:shd w:val="clear" w:color="000000" w:fill="FFFFFF"/>
            <w:vAlign w:val="center"/>
          </w:tcPr>
          <w:p w14:paraId="19767DD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56</w:t>
            </w:r>
          </w:p>
        </w:tc>
        <w:tc>
          <w:tcPr>
            <w:tcW w:w="2610" w:type="dxa"/>
            <w:shd w:val="clear" w:color="auto" w:fill="auto"/>
            <w:vAlign w:val="center"/>
            <w:hideMark/>
          </w:tcPr>
          <w:p w14:paraId="71C6CC04" w14:textId="77777777" w:rsidR="0003788D" w:rsidRPr="000C41EC" w:rsidRDefault="0003788D" w:rsidP="000C41EC">
            <w:pPr>
              <w:rPr>
                <w:rFonts w:cs="Arial"/>
                <w:color w:val="000000"/>
                <w:sz w:val="20"/>
                <w:szCs w:val="20"/>
              </w:rPr>
            </w:pPr>
            <w:r w:rsidRPr="000C41EC">
              <w:rPr>
                <w:rFonts w:cs="Arial"/>
                <w:color w:val="000000"/>
                <w:sz w:val="20"/>
                <w:szCs w:val="20"/>
              </w:rPr>
              <w:t>Zaptivka visokog pritiska Ø 52</w:t>
            </w:r>
          </w:p>
        </w:tc>
        <w:tc>
          <w:tcPr>
            <w:tcW w:w="810" w:type="dxa"/>
          </w:tcPr>
          <w:p w14:paraId="728D9BA7"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D994C9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D1BADCC" w14:textId="77777777" w:rsidR="0003788D" w:rsidRPr="000C41EC" w:rsidRDefault="0003788D" w:rsidP="000C41EC">
            <w:pPr>
              <w:jc w:val="center"/>
              <w:rPr>
                <w:rFonts w:cs="Arial"/>
                <w:color w:val="000000"/>
                <w:sz w:val="20"/>
                <w:szCs w:val="20"/>
                <w:lang w:val="sr-Latn-RS"/>
              </w:rPr>
            </w:pPr>
          </w:p>
        </w:tc>
        <w:tc>
          <w:tcPr>
            <w:tcW w:w="1350" w:type="dxa"/>
          </w:tcPr>
          <w:p w14:paraId="69E73164" w14:textId="77777777" w:rsidR="0003788D" w:rsidRPr="000C41EC" w:rsidRDefault="0003788D" w:rsidP="000C41EC">
            <w:pPr>
              <w:jc w:val="center"/>
              <w:rPr>
                <w:rFonts w:cs="Arial"/>
                <w:color w:val="000000"/>
                <w:sz w:val="20"/>
                <w:szCs w:val="20"/>
                <w:lang w:val="sr-Latn-RS"/>
              </w:rPr>
            </w:pPr>
          </w:p>
        </w:tc>
        <w:tc>
          <w:tcPr>
            <w:tcW w:w="1530" w:type="dxa"/>
          </w:tcPr>
          <w:p w14:paraId="77580605" w14:textId="77777777" w:rsidR="0003788D" w:rsidRPr="000C41EC" w:rsidRDefault="0003788D" w:rsidP="000C41EC">
            <w:pPr>
              <w:jc w:val="center"/>
              <w:rPr>
                <w:rFonts w:cs="Arial"/>
                <w:color w:val="000000"/>
                <w:sz w:val="20"/>
                <w:szCs w:val="20"/>
                <w:lang w:val="sr-Latn-RS"/>
              </w:rPr>
            </w:pPr>
          </w:p>
        </w:tc>
      </w:tr>
      <w:tr w:rsidR="0003788D" w:rsidRPr="000C41EC" w14:paraId="4361C754" w14:textId="06EBF84A" w:rsidTr="0003788D">
        <w:trPr>
          <w:trHeight w:val="300"/>
        </w:trPr>
        <w:tc>
          <w:tcPr>
            <w:tcW w:w="622" w:type="dxa"/>
            <w:shd w:val="clear" w:color="000000" w:fill="FFFFFF"/>
            <w:vAlign w:val="center"/>
          </w:tcPr>
          <w:p w14:paraId="7CD4213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57</w:t>
            </w:r>
          </w:p>
        </w:tc>
        <w:tc>
          <w:tcPr>
            <w:tcW w:w="2610" w:type="dxa"/>
            <w:shd w:val="clear" w:color="auto" w:fill="auto"/>
            <w:vAlign w:val="center"/>
            <w:hideMark/>
          </w:tcPr>
          <w:p w14:paraId="710AA76C" w14:textId="77777777" w:rsidR="0003788D" w:rsidRPr="000C41EC" w:rsidRDefault="0003788D" w:rsidP="000C41EC">
            <w:pPr>
              <w:rPr>
                <w:rFonts w:cs="Arial"/>
                <w:color w:val="000000"/>
                <w:sz w:val="20"/>
                <w:szCs w:val="20"/>
              </w:rPr>
            </w:pPr>
            <w:r w:rsidRPr="000C41EC">
              <w:rPr>
                <w:rFonts w:cs="Arial"/>
                <w:color w:val="000000"/>
                <w:sz w:val="20"/>
                <w:szCs w:val="20"/>
              </w:rPr>
              <w:t>Zaptivka visokog pritiska Ø 75</w:t>
            </w:r>
          </w:p>
        </w:tc>
        <w:tc>
          <w:tcPr>
            <w:tcW w:w="810" w:type="dxa"/>
          </w:tcPr>
          <w:p w14:paraId="40C5CAD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F03E755"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3CE956C" w14:textId="77777777" w:rsidR="0003788D" w:rsidRPr="000C41EC" w:rsidRDefault="0003788D" w:rsidP="000C41EC">
            <w:pPr>
              <w:jc w:val="center"/>
              <w:rPr>
                <w:rFonts w:cs="Arial"/>
                <w:color w:val="000000"/>
                <w:sz w:val="20"/>
                <w:szCs w:val="20"/>
                <w:lang w:val="sr-Latn-RS"/>
              </w:rPr>
            </w:pPr>
          </w:p>
        </w:tc>
        <w:tc>
          <w:tcPr>
            <w:tcW w:w="1350" w:type="dxa"/>
          </w:tcPr>
          <w:p w14:paraId="37473FA7" w14:textId="77777777" w:rsidR="0003788D" w:rsidRPr="000C41EC" w:rsidRDefault="0003788D" w:rsidP="000C41EC">
            <w:pPr>
              <w:jc w:val="center"/>
              <w:rPr>
                <w:rFonts w:cs="Arial"/>
                <w:color w:val="000000"/>
                <w:sz w:val="20"/>
                <w:szCs w:val="20"/>
                <w:lang w:val="sr-Latn-RS"/>
              </w:rPr>
            </w:pPr>
          </w:p>
        </w:tc>
        <w:tc>
          <w:tcPr>
            <w:tcW w:w="1530" w:type="dxa"/>
          </w:tcPr>
          <w:p w14:paraId="25A0D5C6" w14:textId="77777777" w:rsidR="0003788D" w:rsidRPr="000C41EC" w:rsidRDefault="0003788D" w:rsidP="000C41EC">
            <w:pPr>
              <w:jc w:val="center"/>
              <w:rPr>
                <w:rFonts w:cs="Arial"/>
                <w:color w:val="000000"/>
                <w:sz w:val="20"/>
                <w:szCs w:val="20"/>
                <w:lang w:val="sr-Latn-RS"/>
              </w:rPr>
            </w:pPr>
          </w:p>
        </w:tc>
      </w:tr>
      <w:tr w:rsidR="0003788D" w:rsidRPr="000C41EC" w14:paraId="6FF69BED" w14:textId="2635CAD3" w:rsidTr="0003788D">
        <w:trPr>
          <w:trHeight w:val="300"/>
        </w:trPr>
        <w:tc>
          <w:tcPr>
            <w:tcW w:w="622" w:type="dxa"/>
            <w:shd w:val="clear" w:color="000000" w:fill="FFFFFF"/>
            <w:vAlign w:val="center"/>
          </w:tcPr>
          <w:p w14:paraId="1928BD4E"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58</w:t>
            </w:r>
          </w:p>
        </w:tc>
        <w:tc>
          <w:tcPr>
            <w:tcW w:w="2610" w:type="dxa"/>
            <w:shd w:val="clear" w:color="auto" w:fill="auto"/>
            <w:vAlign w:val="center"/>
            <w:hideMark/>
          </w:tcPr>
          <w:p w14:paraId="4AF3205E" w14:textId="77777777" w:rsidR="0003788D" w:rsidRPr="000C41EC" w:rsidRDefault="0003788D" w:rsidP="000C41EC">
            <w:pPr>
              <w:rPr>
                <w:rFonts w:cs="Arial"/>
                <w:color w:val="000000"/>
                <w:sz w:val="20"/>
                <w:szCs w:val="20"/>
              </w:rPr>
            </w:pPr>
            <w:r w:rsidRPr="000C41EC">
              <w:rPr>
                <w:rFonts w:cs="Arial"/>
                <w:color w:val="000000"/>
                <w:sz w:val="20"/>
                <w:szCs w:val="20"/>
              </w:rPr>
              <w:t>Usisna zaptivka Ø 52</w:t>
            </w:r>
          </w:p>
        </w:tc>
        <w:tc>
          <w:tcPr>
            <w:tcW w:w="810" w:type="dxa"/>
          </w:tcPr>
          <w:p w14:paraId="6C2D977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2C1921A7"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B2CC0BC" w14:textId="77777777" w:rsidR="0003788D" w:rsidRPr="000C41EC" w:rsidRDefault="0003788D" w:rsidP="000C41EC">
            <w:pPr>
              <w:jc w:val="center"/>
              <w:rPr>
                <w:rFonts w:cs="Arial"/>
                <w:color w:val="000000"/>
                <w:sz w:val="20"/>
                <w:szCs w:val="20"/>
                <w:lang w:val="sr-Latn-RS"/>
              </w:rPr>
            </w:pPr>
          </w:p>
        </w:tc>
        <w:tc>
          <w:tcPr>
            <w:tcW w:w="1350" w:type="dxa"/>
          </w:tcPr>
          <w:p w14:paraId="5EEAC78F" w14:textId="77777777" w:rsidR="0003788D" w:rsidRPr="000C41EC" w:rsidRDefault="0003788D" w:rsidP="000C41EC">
            <w:pPr>
              <w:jc w:val="center"/>
              <w:rPr>
                <w:rFonts w:cs="Arial"/>
                <w:color w:val="000000"/>
                <w:sz w:val="20"/>
                <w:szCs w:val="20"/>
                <w:lang w:val="sr-Latn-RS"/>
              </w:rPr>
            </w:pPr>
          </w:p>
        </w:tc>
        <w:tc>
          <w:tcPr>
            <w:tcW w:w="1530" w:type="dxa"/>
          </w:tcPr>
          <w:p w14:paraId="78B2B579" w14:textId="77777777" w:rsidR="0003788D" w:rsidRPr="000C41EC" w:rsidRDefault="0003788D" w:rsidP="000C41EC">
            <w:pPr>
              <w:jc w:val="center"/>
              <w:rPr>
                <w:rFonts w:cs="Arial"/>
                <w:color w:val="000000"/>
                <w:sz w:val="20"/>
                <w:szCs w:val="20"/>
                <w:lang w:val="sr-Latn-RS"/>
              </w:rPr>
            </w:pPr>
          </w:p>
        </w:tc>
      </w:tr>
      <w:tr w:rsidR="0003788D" w:rsidRPr="000C41EC" w14:paraId="24EEF699" w14:textId="7AE8E554" w:rsidTr="0003788D">
        <w:trPr>
          <w:trHeight w:val="300"/>
        </w:trPr>
        <w:tc>
          <w:tcPr>
            <w:tcW w:w="622" w:type="dxa"/>
            <w:shd w:val="clear" w:color="000000" w:fill="FFFFFF"/>
            <w:vAlign w:val="center"/>
          </w:tcPr>
          <w:p w14:paraId="62C8D146"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59</w:t>
            </w:r>
          </w:p>
        </w:tc>
        <w:tc>
          <w:tcPr>
            <w:tcW w:w="2610" w:type="dxa"/>
            <w:shd w:val="clear" w:color="auto" w:fill="auto"/>
            <w:vAlign w:val="center"/>
            <w:hideMark/>
          </w:tcPr>
          <w:p w14:paraId="4D116623" w14:textId="77777777" w:rsidR="0003788D" w:rsidRPr="000C41EC" w:rsidRDefault="0003788D" w:rsidP="000C41EC">
            <w:pPr>
              <w:rPr>
                <w:rFonts w:cs="Arial"/>
                <w:color w:val="000000"/>
                <w:sz w:val="20"/>
                <w:szCs w:val="20"/>
              </w:rPr>
            </w:pPr>
            <w:r w:rsidRPr="000C41EC">
              <w:rPr>
                <w:rFonts w:cs="Arial"/>
                <w:color w:val="000000"/>
                <w:sz w:val="20"/>
                <w:szCs w:val="20"/>
              </w:rPr>
              <w:t>Zaptivka za okretni nastavak</w:t>
            </w:r>
          </w:p>
        </w:tc>
        <w:tc>
          <w:tcPr>
            <w:tcW w:w="810" w:type="dxa"/>
          </w:tcPr>
          <w:p w14:paraId="2F882249"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4980EA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876149A" w14:textId="77777777" w:rsidR="0003788D" w:rsidRPr="000C41EC" w:rsidRDefault="0003788D" w:rsidP="000C41EC">
            <w:pPr>
              <w:jc w:val="center"/>
              <w:rPr>
                <w:rFonts w:cs="Arial"/>
                <w:color w:val="000000"/>
                <w:sz w:val="20"/>
                <w:szCs w:val="20"/>
                <w:lang w:val="sr-Latn-RS"/>
              </w:rPr>
            </w:pPr>
          </w:p>
        </w:tc>
        <w:tc>
          <w:tcPr>
            <w:tcW w:w="1350" w:type="dxa"/>
          </w:tcPr>
          <w:p w14:paraId="550110D1" w14:textId="77777777" w:rsidR="0003788D" w:rsidRPr="000C41EC" w:rsidRDefault="0003788D" w:rsidP="000C41EC">
            <w:pPr>
              <w:jc w:val="center"/>
              <w:rPr>
                <w:rFonts w:cs="Arial"/>
                <w:color w:val="000000"/>
                <w:sz w:val="20"/>
                <w:szCs w:val="20"/>
                <w:lang w:val="sr-Latn-RS"/>
              </w:rPr>
            </w:pPr>
          </w:p>
        </w:tc>
        <w:tc>
          <w:tcPr>
            <w:tcW w:w="1530" w:type="dxa"/>
          </w:tcPr>
          <w:p w14:paraId="53B2C9D1" w14:textId="77777777" w:rsidR="0003788D" w:rsidRPr="000C41EC" w:rsidRDefault="0003788D" w:rsidP="000C41EC">
            <w:pPr>
              <w:jc w:val="center"/>
              <w:rPr>
                <w:rFonts w:cs="Arial"/>
                <w:color w:val="000000"/>
                <w:sz w:val="20"/>
                <w:szCs w:val="20"/>
                <w:lang w:val="sr-Latn-RS"/>
              </w:rPr>
            </w:pPr>
          </w:p>
        </w:tc>
      </w:tr>
      <w:tr w:rsidR="0003788D" w:rsidRPr="000C41EC" w14:paraId="2C02B4CB" w14:textId="0CF52BF9" w:rsidTr="0003788D">
        <w:trPr>
          <w:trHeight w:val="300"/>
        </w:trPr>
        <w:tc>
          <w:tcPr>
            <w:tcW w:w="622" w:type="dxa"/>
            <w:shd w:val="clear" w:color="000000" w:fill="FFFFFF"/>
            <w:vAlign w:val="center"/>
          </w:tcPr>
          <w:p w14:paraId="7E7708C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60</w:t>
            </w:r>
          </w:p>
        </w:tc>
        <w:tc>
          <w:tcPr>
            <w:tcW w:w="2610" w:type="dxa"/>
            <w:shd w:val="clear" w:color="auto" w:fill="auto"/>
            <w:vAlign w:val="center"/>
            <w:hideMark/>
          </w:tcPr>
          <w:p w14:paraId="3799634F" w14:textId="77777777" w:rsidR="0003788D" w:rsidRPr="000C41EC" w:rsidRDefault="0003788D" w:rsidP="000C41EC">
            <w:pPr>
              <w:rPr>
                <w:rFonts w:cs="Arial"/>
                <w:color w:val="000000"/>
                <w:sz w:val="20"/>
                <w:szCs w:val="20"/>
              </w:rPr>
            </w:pPr>
            <w:r w:rsidRPr="000C41EC">
              <w:rPr>
                <w:rFonts w:cs="Arial"/>
                <w:color w:val="000000"/>
                <w:sz w:val="20"/>
                <w:szCs w:val="20"/>
              </w:rPr>
              <w:t>Zaptivka Ø 90x68x5</w:t>
            </w:r>
          </w:p>
        </w:tc>
        <w:tc>
          <w:tcPr>
            <w:tcW w:w="810" w:type="dxa"/>
          </w:tcPr>
          <w:p w14:paraId="1283A871"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5FE1A940"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F26F0E9" w14:textId="77777777" w:rsidR="0003788D" w:rsidRPr="000C41EC" w:rsidRDefault="0003788D" w:rsidP="000C41EC">
            <w:pPr>
              <w:jc w:val="center"/>
              <w:rPr>
                <w:rFonts w:cs="Arial"/>
                <w:color w:val="000000"/>
                <w:sz w:val="20"/>
                <w:szCs w:val="20"/>
                <w:lang w:val="sr-Latn-RS"/>
              </w:rPr>
            </w:pPr>
          </w:p>
        </w:tc>
        <w:tc>
          <w:tcPr>
            <w:tcW w:w="1350" w:type="dxa"/>
          </w:tcPr>
          <w:p w14:paraId="43F513BB" w14:textId="77777777" w:rsidR="0003788D" w:rsidRPr="000C41EC" w:rsidRDefault="0003788D" w:rsidP="000C41EC">
            <w:pPr>
              <w:jc w:val="center"/>
              <w:rPr>
                <w:rFonts w:cs="Arial"/>
                <w:color w:val="000000"/>
                <w:sz w:val="20"/>
                <w:szCs w:val="20"/>
                <w:lang w:val="sr-Latn-RS"/>
              </w:rPr>
            </w:pPr>
          </w:p>
        </w:tc>
        <w:tc>
          <w:tcPr>
            <w:tcW w:w="1530" w:type="dxa"/>
          </w:tcPr>
          <w:p w14:paraId="34A4A927" w14:textId="77777777" w:rsidR="0003788D" w:rsidRPr="000C41EC" w:rsidRDefault="0003788D" w:rsidP="000C41EC">
            <w:pPr>
              <w:jc w:val="center"/>
              <w:rPr>
                <w:rFonts w:cs="Arial"/>
                <w:color w:val="000000"/>
                <w:sz w:val="20"/>
                <w:szCs w:val="20"/>
                <w:lang w:val="sr-Latn-RS"/>
              </w:rPr>
            </w:pPr>
          </w:p>
        </w:tc>
      </w:tr>
      <w:tr w:rsidR="0003788D" w:rsidRPr="000C41EC" w14:paraId="12704F7A" w14:textId="2BFA11C3" w:rsidTr="0003788D">
        <w:trPr>
          <w:trHeight w:val="300"/>
        </w:trPr>
        <w:tc>
          <w:tcPr>
            <w:tcW w:w="622" w:type="dxa"/>
            <w:shd w:val="clear" w:color="000000" w:fill="FFFFFF"/>
            <w:vAlign w:val="center"/>
          </w:tcPr>
          <w:p w14:paraId="7EDE8AA3" w14:textId="77777777" w:rsidR="0003788D" w:rsidRPr="000C41EC" w:rsidRDefault="0003788D" w:rsidP="000C41EC">
            <w:pPr>
              <w:jc w:val="center"/>
              <w:rPr>
                <w:rFonts w:cs="Arial"/>
                <w:color w:val="000000"/>
                <w:sz w:val="20"/>
                <w:szCs w:val="20"/>
              </w:rPr>
            </w:pPr>
            <w:r w:rsidRPr="000C41EC">
              <w:rPr>
                <w:rFonts w:cs="Arial"/>
                <w:color w:val="000000"/>
                <w:sz w:val="20"/>
                <w:szCs w:val="20"/>
              </w:rPr>
              <w:t>61</w:t>
            </w:r>
          </w:p>
        </w:tc>
        <w:tc>
          <w:tcPr>
            <w:tcW w:w="2610" w:type="dxa"/>
            <w:shd w:val="clear" w:color="auto" w:fill="auto"/>
            <w:vAlign w:val="center"/>
            <w:hideMark/>
          </w:tcPr>
          <w:p w14:paraId="3A798694" w14:textId="77777777" w:rsidR="0003788D" w:rsidRPr="000C41EC" w:rsidRDefault="0003788D" w:rsidP="000C41EC">
            <w:pPr>
              <w:rPr>
                <w:rFonts w:cs="Arial"/>
                <w:color w:val="000000"/>
                <w:sz w:val="20"/>
                <w:szCs w:val="20"/>
              </w:rPr>
            </w:pPr>
            <w:r w:rsidRPr="000C41EC">
              <w:rPr>
                <w:rFonts w:cs="Arial"/>
                <w:color w:val="000000"/>
                <w:sz w:val="20"/>
                <w:szCs w:val="20"/>
              </w:rPr>
              <w:t>Gumeni zaptivač za hidrantski nastavak ø 52</w:t>
            </w:r>
          </w:p>
        </w:tc>
        <w:tc>
          <w:tcPr>
            <w:tcW w:w="810" w:type="dxa"/>
          </w:tcPr>
          <w:p w14:paraId="632C9CE0"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18B37A8"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4E312A8" w14:textId="77777777" w:rsidR="0003788D" w:rsidRPr="000C41EC" w:rsidRDefault="0003788D" w:rsidP="000C41EC">
            <w:pPr>
              <w:jc w:val="center"/>
              <w:rPr>
                <w:rFonts w:cs="Arial"/>
                <w:color w:val="000000"/>
                <w:sz w:val="20"/>
                <w:szCs w:val="20"/>
                <w:lang w:val="sr-Latn-RS"/>
              </w:rPr>
            </w:pPr>
          </w:p>
        </w:tc>
        <w:tc>
          <w:tcPr>
            <w:tcW w:w="1350" w:type="dxa"/>
          </w:tcPr>
          <w:p w14:paraId="664F7CB6" w14:textId="77777777" w:rsidR="0003788D" w:rsidRPr="000C41EC" w:rsidRDefault="0003788D" w:rsidP="000C41EC">
            <w:pPr>
              <w:jc w:val="center"/>
              <w:rPr>
                <w:rFonts w:cs="Arial"/>
                <w:color w:val="000000"/>
                <w:sz w:val="20"/>
                <w:szCs w:val="20"/>
                <w:lang w:val="sr-Latn-RS"/>
              </w:rPr>
            </w:pPr>
          </w:p>
        </w:tc>
        <w:tc>
          <w:tcPr>
            <w:tcW w:w="1530" w:type="dxa"/>
          </w:tcPr>
          <w:p w14:paraId="33884274" w14:textId="77777777" w:rsidR="0003788D" w:rsidRPr="000C41EC" w:rsidRDefault="0003788D" w:rsidP="000C41EC">
            <w:pPr>
              <w:jc w:val="center"/>
              <w:rPr>
                <w:rFonts w:cs="Arial"/>
                <w:color w:val="000000"/>
                <w:sz w:val="20"/>
                <w:szCs w:val="20"/>
                <w:lang w:val="sr-Latn-RS"/>
              </w:rPr>
            </w:pPr>
          </w:p>
        </w:tc>
      </w:tr>
      <w:tr w:rsidR="0003788D" w:rsidRPr="000C41EC" w14:paraId="33DB686D" w14:textId="0D6A231A" w:rsidTr="0003788D">
        <w:trPr>
          <w:trHeight w:val="300"/>
        </w:trPr>
        <w:tc>
          <w:tcPr>
            <w:tcW w:w="622" w:type="dxa"/>
            <w:shd w:val="clear" w:color="000000" w:fill="FFFFFF"/>
            <w:vAlign w:val="center"/>
          </w:tcPr>
          <w:p w14:paraId="79A5AA5F" w14:textId="77777777" w:rsidR="0003788D" w:rsidRPr="000C41EC" w:rsidRDefault="0003788D" w:rsidP="000C41EC">
            <w:pPr>
              <w:jc w:val="center"/>
              <w:rPr>
                <w:rFonts w:cs="Arial"/>
                <w:color w:val="000000"/>
                <w:sz w:val="20"/>
                <w:szCs w:val="20"/>
              </w:rPr>
            </w:pPr>
            <w:r w:rsidRPr="000C41EC">
              <w:rPr>
                <w:rFonts w:cs="Arial"/>
                <w:color w:val="000000"/>
                <w:sz w:val="20"/>
                <w:szCs w:val="20"/>
              </w:rPr>
              <w:lastRenderedPageBreak/>
              <w:t>62</w:t>
            </w:r>
          </w:p>
        </w:tc>
        <w:tc>
          <w:tcPr>
            <w:tcW w:w="2610" w:type="dxa"/>
            <w:shd w:val="clear" w:color="auto" w:fill="auto"/>
            <w:vAlign w:val="center"/>
            <w:hideMark/>
          </w:tcPr>
          <w:p w14:paraId="63860169" w14:textId="77777777" w:rsidR="0003788D" w:rsidRPr="000C41EC" w:rsidRDefault="0003788D" w:rsidP="000C41EC">
            <w:pPr>
              <w:rPr>
                <w:rFonts w:cs="Arial"/>
                <w:color w:val="000000"/>
                <w:sz w:val="20"/>
                <w:szCs w:val="20"/>
              </w:rPr>
            </w:pPr>
            <w:r w:rsidRPr="000C41EC">
              <w:rPr>
                <w:rFonts w:cs="Arial"/>
                <w:color w:val="000000"/>
                <w:sz w:val="20"/>
                <w:szCs w:val="20"/>
              </w:rPr>
              <w:t>Gumeni zaptivač za hidrantski nastavak ø 75</w:t>
            </w:r>
          </w:p>
        </w:tc>
        <w:tc>
          <w:tcPr>
            <w:tcW w:w="810" w:type="dxa"/>
          </w:tcPr>
          <w:p w14:paraId="26F0FF93"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0689697F"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0A0DE5D" w14:textId="77777777" w:rsidR="0003788D" w:rsidRPr="000C41EC" w:rsidRDefault="0003788D" w:rsidP="000C41EC">
            <w:pPr>
              <w:jc w:val="center"/>
              <w:rPr>
                <w:rFonts w:cs="Arial"/>
                <w:color w:val="000000"/>
                <w:sz w:val="20"/>
                <w:szCs w:val="20"/>
                <w:lang w:val="sr-Latn-RS"/>
              </w:rPr>
            </w:pPr>
          </w:p>
        </w:tc>
        <w:tc>
          <w:tcPr>
            <w:tcW w:w="1350" w:type="dxa"/>
          </w:tcPr>
          <w:p w14:paraId="167F7C97" w14:textId="77777777" w:rsidR="0003788D" w:rsidRPr="000C41EC" w:rsidRDefault="0003788D" w:rsidP="000C41EC">
            <w:pPr>
              <w:jc w:val="center"/>
              <w:rPr>
                <w:rFonts w:cs="Arial"/>
                <w:color w:val="000000"/>
                <w:sz w:val="20"/>
                <w:szCs w:val="20"/>
                <w:lang w:val="sr-Latn-RS"/>
              </w:rPr>
            </w:pPr>
          </w:p>
        </w:tc>
        <w:tc>
          <w:tcPr>
            <w:tcW w:w="1530" w:type="dxa"/>
          </w:tcPr>
          <w:p w14:paraId="3BD15072" w14:textId="77777777" w:rsidR="0003788D" w:rsidRPr="000C41EC" w:rsidRDefault="0003788D" w:rsidP="000C41EC">
            <w:pPr>
              <w:jc w:val="center"/>
              <w:rPr>
                <w:rFonts w:cs="Arial"/>
                <w:color w:val="000000"/>
                <w:sz w:val="20"/>
                <w:szCs w:val="20"/>
                <w:lang w:val="sr-Latn-RS"/>
              </w:rPr>
            </w:pPr>
          </w:p>
        </w:tc>
      </w:tr>
      <w:tr w:rsidR="0003788D" w:rsidRPr="000C41EC" w14:paraId="37BCE99F" w14:textId="68080180" w:rsidTr="0003788D">
        <w:trPr>
          <w:trHeight w:val="300"/>
        </w:trPr>
        <w:tc>
          <w:tcPr>
            <w:tcW w:w="622" w:type="dxa"/>
            <w:shd w:val="clear" w:color="000000" w:fill="FFFFFF"/>
            <w:vAlign w:val="center"/>
          </w:tcPr>
          <w:p w14:paraId="0341E096" w14:textId="77777777" w:rsidR="0003788D" w:rsidRPr="000C41EC" w:rsidRDefault="0003788D" w:rsidP="000C41EC">
            <w:pPr>
              <w:jc w:val="center"/>
              <w:rPr>
                <w:rFonts w:cs="Arial"/>
                <w:color w:val="000000"/>
                <w:sz w:val="20"/>
                <w:szCs w:val="20"/>
              </w:rPr>
            </w:pPr>
            <w:r w:rsidRPr="000C41EC">
              <w:rPr>
                <w:rFonts w:cs="Arial"/>
                <w:color w:val="000000"/>
                <w:sz w:val="20"/>
                <w:szCs w:val="20"/>
              </w:rPr>
              <w:t>63</w:t>
            </w:r>
          </w:p>
        </w:tc>
        <w:tc>
          <w:tcPr>
            <w:tcW w:w="2610" w:type="dxa"/>
            <w:shd w:val="clear" w:color="auto" w:fill="auto"/>
            <w:vAlign w:val="center"/>
            <w:hideMark/>
          </w:tcPr>
          <w:p w14:paraId="11519CCF" w14:textId="77777777" w:rsidR="0003788D" w:rsidRPr="000C41EC" w:rsidRDefault="0003788D" w:rsidP="000C41EC">
            <w:pPr>
              <w:rPr>
                <w:rFonts w:cs="Arial"/>
                <w:color w:val="000000"/>
                <w:sz w:val="20"/>
                <w:szCs w:val="20"/>
              </w:rPr>
            </w:pPr>
            <w:r w:rsidRPr="000C41EC">
              <w:rPr>
                <w:rFonts w:cs="Arial"/>
                <w:color w:val="000000"/>
                <w:sz w:val="20"/>
                <w:szCs w:val="20"/>
              </w:rPr>
              <w:t>Gumica kosa ø 52 (zaptivač)</w:t>
            </w:r>
          </w:p>
        </w:tc>
        <w:tc>
          <w:tcPr>
            <w:tcW w:w="810" w:type="dxa"/>
          </w:tcPr>
          <w:p w14:paraId="02F95B2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32B19F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78F41E5" w14:textId="77777777" w:rsidR="0003788D" w:rsidRPr="000C41EC" w:rsidRDefault="0003788D" w:rsidP="000C41EC">
            <w:pPr>
              <w:jc w:val="center"/>
              <w:rPr>
                <w:rFonts w:cs="Arial"/>
                <w:color w:val="000000"/>
                <w:sz w:val="20"/>
                <w:szCs w:val="20"/>
                <w:lang w:val="sr-Latn-RS"/>
              </w:rPr>
            </w:pPr>
          </w:p>
        </w:tc>
        <w:tc>
          <w:tcPr>
            <w:tcW w:w="1350" w:type="dxa"/>
          </w:tcPr>
          <w:p w14:paraId="6DDFA4A9" w14:textId="77777777" w:rsidR="0003788D" w:rsidRPr="000C41EC" w:rsidRDefault="0003788D" w:rsidP="000C41EC">
            <w:pPr>
              <w:jc w:val="center"/>
              <w:rPr>
                <w:rFonts w:cs="Arial"/>
                <w:color w:val="000000"/>
                <w:sz w:val="20"/>
                <w:szCs w:val="20"/>
                <w:lang w:val="sr-Latn-RS"/>
              </w:rPr>
            </w:pPr>
          </w:p>
        </w:tc>
        <w:tc>
          <w:tcPr>
            <w:tcW w:w="1530" w:type="dxa"/>
          </w:tcPr>
          <w:p w14:paraId="162E6E69" w14:textId="77777777" w:rsidR="0003788D" w:rsidRPr="000C41EC" w:rsidRDefault="0003788D" w:rsidP="000C41EC">
            <w:pPr>
              <w:jc w:val="center"/>
              <w:rPr>
                <w:rFonts w:cs="Arial"/>
                <w:color w:val="000000"/>
                <w:sz w:val="20"/>
                <w:szCs w:val="20"/>
                <w:lang w:val="sr-Latn-RS"/>
              </w:rPr>
            </w:pPr>
          </w:p>
        </w:tc>
      </w:tr>
      <w:tr w:rsidR="0003788D" w:rsidRPr="000C41EC" w14:paraId="69847164" w14:textId="0E4E5CA2" w:rsidTr="0003788D">
        <w:trPr>
          <w:trHeight w:val="300"/>
        </w:trPr>
        <w:tc>
          <w:tcPr>
            <w:tcW w:w="622" w:type="dxa"/>
            <w:shd w:val="clear" w:color="000000" w:fill="FFFFFF"/>
            <w:vAlign w:val="center"/>
          </w:tcPr>
          <w:p w14:paraId="655B46E9" w14:textId="77777777" w:rsidR="0003788D" w:rsidRPr="000C41EC" w:rsidRDefault="0003788D" w:rsidP="000C41EC">
            <w:pPr>
              <w:jc w:val="center"/>
              <w:rPr>
                <w:rFonts w:cs="Arial"/>
                <w:color w:val="000000"/>
                <w:sz w:val="20"/>
                <w:szCs w:val="20"/>
              </w:rPr>
            </w:pPr>
            <w:r w:rsidRPr="000C41EC">
              <w:rPr>
                <w:rFonts w:cs="Arial"/>
                <w:color w:val="000000"/>
                <w:sz w:val="20"/>
                <w:szCs w:val="20"/>
              </w:rPr>
              <w:t>64</w:t>
            </w:r>
          </w:p>
        </w:tc>
        <w:tc>
          <w:tcPr>
            <w:tcW w:w="2610" w:type="dxa"/>
            <w:shd w:val="clear" w:color="auto" w:fill="auto"/>
            <w:vAlign w:val="center"/>
            <w:hideMark/>
          </w:tcPr>
          <w:p w14:paraId="79BC43CA" w14:textId="77777777" w:rsidR="0003788D" w:rsidRPr="000C41EC" w:rsidRDefault="0003788D" w:rsidP="000C41EC">
            <w:pPr>
              <w:rPr>
                <w:rFonts w:cs="Arial"/>
                <w:color w:val="000000"/>
                <w:sz w:val="20"/>
                <w:szCs w:val="20"/>
              </w:rPr>
            </w:pPr>
            <w:r w:rsidRPr="000C41EC">
              <w:rPr>
                <w:rFonts w:cs="Arial"/>
                <w:color w:val="000000"/>
                <w:sz w:val="20"/>
                <w:szCs w:val="20"/>
              </w:rPr>
              <w:t>Gumica kosa ø 75 (zaptivač)</w:t>
            </w:r>
          </w:p>
        </w:tc>
        <w:tc>
          <w:tcPr>
            <w:tcW w:w="810" w:type="dxa"/>
          </w:tcPr>
          <w:p w14:paraId="468192D8"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3EB490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45E56BC" w14:textId="77777777" w:rsidR="0003788D" w:rsidRPr="000C41EC" w:rsidRDefault="0003788D" w:rsidP="000C41EC">
            <w:pPr>
              <w:jc w:val="center"/>
              <w:rPr>
                <w:rFonts w:cs="Arial"/>
                <w:color w:val="000000"/>
                <w:sz w:val="20"/>
                <w:szCs w:val="20"/>
                <w:lang w:val="sr-Latn-RS"/>
              </w:rPr>
            </w:pPr>
          </w:p>
        </w:tc>
        <w:tc>
          <w:tcPr>
            <w:tcW w:w="1350" w:type="dxa"/>
          </w:tcPr>
          <w:p w14:paraId="52322A0F" w14:textId="77777777" w:rsidR="0003788D" w:rsidRPr="000C41EC" w:rsidRDefault="0003788D" w:rsidP="000C41EC">
            <w:pPr>
              <w:jc w:val="center"/>
              <w:rPr>
                <w:rFonts w:cs="Arial"/>
                <w:color w:val="000000"/>
                <w:sz w:val="20"/>
                <w:szCs w:val="20"/>
                <w:lang w:val="sr-Latn-RS"/>
              </w:rPr>
            </w:pPr>
          </w:p>
        </w:tc>
        <w:tc>
          <w:tcPr>
            <w:tcW w:w="1530" w:type="dxa"/>
          </w:tcPr>
          <w:p w14:paraId="6F4465F3" w14:textId="77777777" w:rsidR="0003788D" w:rsidRPr="000C41EC" w:rsidRDefault="0003788D" w:rsidP="000C41EC">
            <w:pPr>
              <w:jc w:val="center"/>
              <w:rPr>
                <w:rFonts w:cs="Arial"/>
                <w:color w:val="000000"/>
                <w:sz w:val="20"/>
                <w:szCs w:val="20"/>
                <w:lang w:val="sr-Latn-RS"/>
              </w:rPr>
            </w:pPr>
          </w:p>
        </w:tc>
      </w:tr>
      <w:tr w:rsidR="0003788D" w:rsidRPr="000C41EC" w14:paraId="5807C4CA" w14:textId="2E0816D6" w:rsidTr="0003788D">
        <w:trPr>
          <w:trHeight w:val="300"/>
        </w:trPr>
        <w:tc>
          <w:tcPr>
            <w:tcW w:w="622" w:type="dxa"/>
            <w:shd w:val="clear" w:color="000000" w:fill="FFFFFF"/>
            <w:vAlign w:val="center"/>
          </w:tcPr>
          <w:p w14:paraId="18FEF168" w14:textId="77777777" w:rsidR="0003788D" w:rsidRPr="000C41EC" w:rsidRDefault="0003788D" w:rsidP="000C41EC">
            <w:pPr>
              <w:jc w:val="center"/>
              <w:rPr>
                <w:rFonts w:cs="Arial"/>
                <w:color w:val="000000"/>
                <w:sz w:val="20"/>
                <w:szCs w:val="20"/>
              </w:rPr>
            </w:pPr>
            <w:r w:rsidRPr="000C41EC">
              <w:rPr>
                <w:rFonts w:cs="Arial"/>
                <w:color w:val="000000"/>
                <w:sz w:val="20"/>
                <w:szCs w:val="20"/>
              </w:rPr>
              <w:t>65</w:t>
            </w:r>
          </w:p>
        </w:tc>
        <w:tc>
          <w:tcPr>
            <w:tcW w:w="2610" w:type="dxa"/>
            <w:shd w:val="clear" w:color="auto" w:fill="auto"/>
            <w:vAlign w:val="center"/>
            <w:hideMark/>
          </w:tcPr>
          <w:p w14:paraId="077FE1BA" w14:textId="77777777" w:rsidR="0003788D" w:rsidRPr="000C41EC" w:rsidRDefault="0003788D" w:rsidP="000C41EC">
            <w:pPr>
              <w:rPr>
                <w:rFonts w:cs="Arial"/>
                <w:color w:val="000000"/>
                <w:sz w:val="20"/>
                <w:szCs w:val="20"/>
              </w:rPr>
            </w:pPr>
            <w:r w:rsidRPr="000C41EC">
              <w:rPr>
                <w:rFonts w:cs="Arial"/>
                <w:color w:val="000000"/>
                <w:sz w:val="20"/>
                <w:szCs w:val="20"/>
              </w:rPr>
              <w:t>Gumica kosa ø 110 (zaptivač)</w:t>
            </w:r>
          </w:p>
        </w:tc>
        <w:tc>
          <w:tcPr>
            <w:tcW w:w="810" w:type="dxa"/>
          </w:tcPr>
          <w:p w14:paraId="50033FDC"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27B5C9F8"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0411E9EB" w14:textId="77777777" w:rsidR="0003788D" w:rsidRPr="000C41EC" w:rsidRDefault="0003788D" w:rsidP="000C41EC">
            <w:pPr>
              <w:jc w:val="center"/>
              <w:rPr>
                <w:rFonts w:cs="Arial"/>
                <w:color w:val="000000"/>
                <w:sz w:val="20"/>
                <w:szCs w:val="20"/>
                <w:lang w:val="sr-Latn-RS"/>
              </w:rPr>
            </w:pPr>
          </w:p>
        </w:tc>
        <w:tc>
          <w:tcPr>
            <w:tcW w:w="1350" w:type="dxa"/>
          </w:tcPr>
          <w:p w14:paraId="3E47800A" w14:textId="77777777" w:rsidR="0003788D" w:rsidRPr="000C41EC" w:rsidRDefault="0003788D" w:rsidP="000C41EC">
            <w:pPr>
              <w:jc w:val="center"/>
              <w:rPr>
                <w:rFonts w:cs="Arial"/>
                <w:color w:val="000000"/>
                <w:sz w:val="20"/>
                <w:szCs w:val="20"/>
                <w:lang w:val="sr-Latn-RS"/>
              </w:rPr>
            </w:pPr>
          </w:p>
        </w:tc>
        <w:tc>
          <w:tcPr>
            <w:tcW w:w="1530" w:type="dxa"/>
          </w:tcPr>
          <w:p w14:paraId="0760D774" w14:textId="77777777" w:rsidR="0003788D" w:rsidRPr="000C41EC" w:rsidRDefault="0003788D" w:rsidP="000C41EC">
            <w:pPr>
              <w:jc w:val="center"/>
              <w:rPr>
                <w:rFonts w:cs="Arial"/>
                <w:color w:val="000000"/>
                <w:sz w:val="20"/>
                <w:szCs w:val="20"/>
                <w:lang w:val="sr-Latn-RS"/>
              </w:rPr>
            </w:pPr>
          </w:p>
        </w:tc>
      </w:tr>
      <w:tr w:rsidR="0003788D" w:rsidRPr="000C41EC" w14:paraId="2F4AEC8E" w14:textId="29362A19" w:rsidTr="0003788D">
        <w:trPr>
          <w:trHeight w:val="300"/>
        </w:trPr>
        <w:tc>
          <w:tcPr>
            <w:tcW w:w="622" w:type="dxa"/>
            <w:shd w:val="clear" w:color="000000" w:fill="FFFFFF"/>
            <w:vAlign w:val="center"/>
          </w:tcPr>
          <w:p w14:paraId="3D156C53" w14:textId="77777777" w:rsidR="0003788D" w:rsidRPr="000C41EC" w:rsidRDefault="0003788D" w:rsidP="000C41EC">
            <w:pPr>
              <w:jc w:val="center"/>
              <w:rPr>
                <w:rFonts w:cs="Arial"/>
                <w:color w:val="000000"/>
                <w:sz w:val="20"/>
                <w:szCs w:val="20"/>
              </w:rPr>
            </w:pPr>
            <w:r w:rsidRPr="000C41EC">
              <w:rPr>
                <w:rFonts w:cs="Arial"/>
                <w:color w:val="000000"/>
                <w:sz w:val="20"/>
                <w:szCs w:val="20"/>
              </w:rPr>
              <w:t>66</w:t>
            </w:r>
          </w:p>
        </w:tc>
        <w:tc>
          <w:tcPr>
            <w:tcW w:w="2610" w:type="dxa"/>
            <w:shd w:val="clear" w:color="auto" w:fill="auto"/>
            <w:vAlign w:val="center"/>
            <w:hideMark/>
          </w:tcPr>
          <w:p w14:paraId="79E9780D" w14:textId="77777777" w:rsidR="0003788D" w:rsidRPr="000C41EC" w:rsidRDefault="0003788D" w:rsidP="000C41EC">
            <w:pPr>
              <w:rPr>
                <w:rFonts w:cs="Arial"/>
                <w:color w:val="000000"/>
                <w:sz w:val="20"/>
                <w:szCs w:val="20"/>
              </w:rPr>
            </w:pPr>
            <w:r w:rsidRPr="000C41EC">
              <w:rPr>
                <w:rFonts w:cs="Arial"/>
                <w:color w:val="000000"/>
                <w:sz w:val="20"/>
                <w:szCs w:val="20"/>
              </w:rPr>
              <w:t>Gumice usisne spojke ø 52</w:t>
            </w:r>
          </w:p>
        </w:tc>
        <w:tc>
          <w:tcPr>
            <w:tcW w:w="810" w:type="dxa"/>
          </w:tcPr>
          <w:p w14:paraId="0CAF8B01"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57457A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B5303D9" w14:textId="77777777" w:rsidR="0003788D" w:rsidRPr="000C41EC" w:rsidRDefault="0003788D" w:rsidP="000C41EC">
            <w:pPr>
              <w:jc w:val="center"/>
              <w:rPr>
                <w:rFonts w:cs="Arial"/>
                <w:color w:val="000000"/>
                <w:sz w:val="20"/>
                <w:szCs w:val="20"/>
                <w:lang w:val="sr-Latn-RS"/>
              </w:rPr>
            </w:pPr>
          </w:p>
        </w:tc>
        <w:tc>
          <w:tcPr>
            <w:tcW w:w="1350" w:type="dxa"/>
          </w:tcPr>
          <w:p w14:paraId="5AC76A6E" w14:textId="77777777" w:rsidR="0003788D" w:rsidRPr="000C41EC" w:rsidRDefault="0003788D" w:rsidP="000C41EC">
            <w:pPr>
              <w:jc w:val="center"/>
              <w:rPr>
                <w:rFonts w:cs="Arial"/>
                <w:color w:val="000000"/>
                <w:sz w:val="20"/>
                <w:szCs w:val="20"/>
                <w:lang w:val="sr-Latn-RS"/>
              </w:rPr>
            </w:pPr>
          </w:p>
        </w:tc>
        <w:tc>
          <w:tcPr>
            <w:tcW w:w="1530" w:type="dxa"/>
          </w:tcPr>
          <w:p w14:paraId="1DF9DA53" w14:textId="77777777" w:rsidR="0003788D" w:rsidRPr="000C41EC" w:rsidRDefault="0003788D" w:rsidP="000C41EC">
            <w:pPr>
              <w:jc w:val="center"/>
              <w:rPr>
                <w:rFonts w:cs="Arial"/>
                <w:color w:val="000000"/>
                <w:sz w:val="20"/>
                <w:szCs w:val="20"/>
                <w:lang w:val="sr-Latn-RS"/>
              </w:rPr>
            </w:pPr>
          </w:p>
        </w:tc>
      </w:tr>
      <w:tr w:rsidR="0003788D" w:rsidRPr="000C41EC" w14:paraId="47223FEC" w14:textId="15396272" w:rsidTr="0003788D">
        <w:trPr>
          <w:trHeight w:val="300"/>
        </w:trPr>
        <w:tc>
          <w:tcPr>
            <w:tcW w:w="622" w:type="dxa"/>
            <w:shd w:val="clear" w:color="000000" w:fill="FFFFFF"/>
            <w:vAlign w:val="center"/>
          </w:tcPr>
          <w:p w14:paraId="6861E152" w14:textId="77777777" w:rsidR="0003788D" w:rsidRPr="000C41EC" w:rsidRDefault="0003788D" w:rsidP="000C41EC">
            <w:pPr>
              <w:jc w:val="center"/>
              <w:rPr>
                <w:rFonts w:cs="Arial"/>
                <w:color w:val="000000"/>
                <w:sz w:val="20"/>
                <w:szCs w:val="20"/>
              </w:rPr>
            </w:pPr>
            <w:r w:rsidRPr="000C41EC">
              <w:rPr>
                <w:rFonts w:cs="Arial"/>
                <w:color w:val="000000"/>
                <w:sz w:val="20"/>
                <w:szCs w:val="20"/>
              </w:rPr>
              <w:t>67</w:t>
            </w:r>
          </w:p>
        </w:tc>
        <w:tc>
          <w:tcPr>
            <w:tcW w:w="2610" w:type="dxa"/>
            <w:shd w:val="clear" w:color="auto" w:fill="auto"/>
            <w:vAlign w:val="center"/>
            <w:hideMark/>
          </w:tcPr>
          <w:p w14:paraId="0E0DE98C" w14:textId="77777777" w:rsidR="0003788D" w:rsidRPr="000C41EC" w:rsidRDefault="0003788D" w:rsidP="000C41EC">
            <w:pPr>
              <w:rPr>
                <w:rFonts w:cs="Arial"/>
                <w:color w:val="000000"/>
                <w:sz w:val="20"/>
                <w:szCs w:val="20"/>
              </w:rPr>
            </w:pPr>
            <w:r w:rsidRPr="000C41EC">
              <w:rPr>
                <w:rFonts w:cs="Arial"/>
                <w:color w:val="000000"/>
                <w:sz w:val="20"/>
                <w:szCs w:val="20"/>
              </w:rPr>
              <w:t>Gumice usisne spojke ø 75</w:t>
            </w:r>
          </w:p>
        </w:tc>
        <w:tc>
          <w:tcPr>
            <w:tcW w:w="810" w:type="dxa"/>
          </w:tcPr>
          <w:p w14:paraId="46C562C5"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D6B0146"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D1CAEE0" w14:textId="77777777" w:rsidR="0003788D" w:rsidRPr="000C41EC" w:rsidRDefault="0003788D" w:rsidP="000C41EC">
            <w:pPr>
              <w:jc w:val="center"/>
              <w:rPr>
                <w:rFonts w:cs="Arial"/>
                <w:color w:val="000000"/>
                <w:sz w:val="20"/>
                <w:szCs w:val="20"/>
                <w:lang w:val="sr-Latn-RS"/>
              </w:rPr>
            </w:pPr>
          </w:p>
        </w:tc>
        <w:tc>
          <w:tcPr>
            <w:tcW w:w="1350" w:type="dxa"/>
          </w:tcPr>
          <w:p w14:paraId="406D960D" w14:textId="77777777" w:rsidR="0003788D" w:rsidRPr="000C41EC" w:rsidRDefault="0003788D" w:rsidP="000C41EC">
            <w:pPr>
              <w:jc w:val="center"/>
              <w:rPr>
                <w:rFonts w:cs="Arial"/>
                <w:color w:val="000000"/>
                <w:sz w:val="20"/>
                <w:szCs w:val="20"/>
                <w:lang w:val="sr-Latn-RS"/>
              </w:rPr>
            </w:pPr>
          </w:p>
        </w:tc>
        <w:tc>
          <w:tcPr>
            <w:tcW w:w="1530" w:type="dxa"/>
          </w:tcPr>
          <w:p w14:paraId="55825D0B" w14:textId="77777777" w:rsidR="0003788D" w:rsidRPr="000C41EC" w:rsidRDefault="0003788D" w:rsidP="000C41EC">
            <w:pPr>
              <w:jc w:val="center"/>
              <w:rPr>
                <w:rFonts w:cs="Arial"/>
                <w:color w:val="000000"/>
                <w:sz w:val="20"/>
                <w:szCs w:val="20"/>
                <w:lang w:val="sr-Latn-RS"/>
              </w:rPr>
            </w:pPr>
          </w:p>
        </w:tc>
      </w:tr>
      <w:tr w:rsidR="0003788D" w:rsidRPr="000C41EC" w14:paraId="7A10D036" w14:textId="05386097" w:rsidTr="0003788D">
        <w:trPr>
          <w:trHeight w:val="300"/>
        </w:trPr>
        <w:tc>
          <w:tcPr>
            <w:tcW w:w="622" w:type="dxa"/>
            <w:shd w:val="clear" w:color="000000" w:fill="FFFFFF"/>
            <w:vAlign w:val="center"/>
          </w:tcPr>
          <w:p w14:paraId="07FB1A5A" w14:textId="77777777" w:rsidR="0003788D" w:rsidRPr="000C41EC" w:rsidRDefault="0003788D" w:rsidP="000C41EC">
            <w:pPr>
              <w:jc w:val="center"/>
              <w:rPr>
                <w:rFonts w:cs="Arial"/>
                <w:color w:val="000000"/>
                <w:sz w:val="20"/>
                <w:szCs w:val="20"/>
              </w:rPr>
            </w:pPr>
            <w:r w:rsidRPr="000C41EC">
              <w:rPr>
                <w:rFonts w:cs="Arial"/>
                <w:color w:val="000000"/>
                <w:sz w:val="20"/>
                <w:szCs w:val="20"/>
              </w:rPr>
              <w:t>68</w:t>
            </w:r>
          </w:p>
        </w:tc>
        <w:tc>
          <w:tcPr>
            <w:tcW w:w="2610" w:type="dxa"/>
            <w:shd w:val="clear" w:color="auto" w:fill="auto"/>
            <w:vAlign w:val="center"/>
            <w:hideMark/>
          </w:tcPr>
          <w:p w14:paraId="472EAB76" w14:textId="77777777" w:rsidR="0003788D" w:rsidRPr="000C41EC" w:rsidRDefault="0003788D" w:rsidP="000C41EC">
            <w:pPr>
              <w:rPr>
                <w:rFonts w:cs="Arial"/>
                <w:color w:val="000000"/>
                <w:sz w:val="20"/>
                <w:szCs w:val="20"/>
              </w:rPr>
            </w:pPr>
            <w:r w:rsidRPr="000C41EC">
              <w:rPr>
                <w:rFonts w:cs="Arial"/>
                <w:color w:val="000000"/>
                <w:sz w:val="20"/>
                <w:szCs w:val="20"/>
              </w:rPr>
              <w:t>Gumice usisne spojke ø 110</w:t>
            </w:r>
          </w:p>
        </w:tc>
        <w:tc>
          <w:tcPr>
            <w:tcW w:w="810" w:type="dxa"/>
          </w:tcPr>
          <w:p w14:paraId="6474B39E"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6C1BA7D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7C039F99" w14:textId="77777777" w:rsidR="0003788D" w:rsidRPr="000C41EC" w:rsidRDefault="0003788D" w:rsidP="000C41EC">
            <w:pPr>
              <w:jc w:val="center"/>
              <w:rPr>
                <w:rFonts w:cs="Arial"/>
                <w:color w:val="000000"/>
                <w:sz w:val="20"/>
                <w:szCs w:val="20"/>
                <w:lang w:val="sr-Latn-RS"/>
              </w:rPr>
            </w:pPr>
          </w:p>
        </w:tc>
        <w:tc>
          <w:tcPr>
            <w:tcW w:w="1350" w:type="dxa"/>
          </w:tcPr>
          <w:p w14:paraId="320EBA60" w14:textId="77777777" w:rsidR="0003788D" w:rsidRPr="000C41EC" w:rsidRDefault="0003788D" w:rsidP="000C41EC">
            <w:pPr>
              <w:jc w:val="center"/>
              <w:rPr>
                <w:rFonts w:cs="Arial"/>
                <w:color w:val="000000"/>
                <w:sz w:val="20"/>
                <w:szCs w:val="20"/>
                <w:lang w:val="sr-Latn-RS"/>
              </w:rPr>
            </w:pPr>
          </w:p>
        </w:tc>
        <w:tc>
          <w:tcPr>
            <w:tcW w:w="1530" w:type="dxa"/>
          </w:tcPr>
          <w:p w14:paraId="5EDE426B" w14:textId="77777777" w:rsidR="0003788D" w:rsidRPr="000C41EC" w:rsidRDefault="0003788D" w:rsidP="000C41EC">
            <w:pPr>
              <w:jc w:val="center"/>
              <w:rPr>
                <w:rFonts w:cs="Arial"/>
                <w:color w:val="000000"/>
                <w:sz w:val="20"/>
                <w:szCs w:val="20"/>
                <w:lang w:val="sr-Latn-RS"/>
              </w:rPr>
            </w:pPr>
          </w:p>
        </w:tc>
      </w:tr>
      <w:tr w:rsidR="0003788D" w:rsidRPr="000C41EC" w14:paraId="4B7C6937" w14:textId="0FA6DA3E" w:rsidTr="0003788D">
        <w:trPr>
          <w:trHeight w:val="300"/>
        </w:trPr>
        <w:tc>
          <w:tcPr>
            <w:tcW w:w="622" w:type="dxa"/>
            <w:shd w:val="clear" w:color="000000" w:fill="FFFFFF"/>
            <w:vAlign w:val="center"/>
          </w:tcPr>
          <w:p w14:paraId="72109190" w14:textId="77777777" w:rsidR="0003788D" w:rsidRPr="000C41EC" w:rsidRDefault="0003788D" w:rsidP="000C41EC">
            <w:pPr>
              <w:jc w:val="center"/>
              <w:rPr>
                <w:rFonts w:cs="Arial"/>
                <w:color w:val="000000"/>
                <w:sz w:val="20"/>
                <w:szCs w:val="20"/>
              </w:rPr>
            </w:pPr>
            <w:r w:rsidRPr="000C41EC">
              <w:rPr>
                <w:rFonts w:cs="Arial"/>
                <w:color w:val="000000"/>
                <w:sz w:val="20"/>
                <w:szCs w:val="20"/>
              </w:rPr>
              <w:t>69</w:t>
            </w:r>
          </w:p>
        </w:tc>
        <w:tc>
          <w:tcPr>
            <w:tcW w:w="2610" w:type="dxa"/>
            <w:shd w:val="clear" w:color="auto" w:fill="auto"/>
            <w:vAlign w:val="center"/>
            <w:hideMark/>
          </w:tcPr>
          <w:p w14:paraId="00AD3B86" w14:textId="77777777" w:rsidR="0003788D" w:rsidRPr="000C41EC" w:rsidRDefault="0003788D" w:rsidP="000C41EC">
            <w:pPr>
              <w:rPr>
                <w:rFonts w:cs="Arial"/>
                <w:color w:val="000000"/>
                <w:sz w:val="20"/>
                <w:szCs w:val="20"/>
              </w:rPr>
            </w:pPr>
            <w:r w:rsidRPr="000C41EC">
              <w:rPr>
                <w:rFonts w:cs="Arial"/>
                <w:color w:val="000000"/>
                <w:sz w:val="20"/>
                <w:szCs w:val="20"/>
              </w:rPr>
              <w:t>Gumice potisne spojke ø 52</w:t>
            </w:r>
          </w:p>
        </w:tc>
        <w:tc>
          <w:tcPr>
            <w:tcW w:w="810" w:type="dxa"/>
          </w:tcPr>
          <w:p w14:paraId="10D1410D"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6B93A2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AF80859" w14:textId="77777777" w:rsidR="0003788D" w:rsidRPr="000C41EC" w:rsidRDefault="0003788D" w:rsidP="000C41EC">
            <w:pPr>
              <w:jc w:val="center"/>
              <w:rPr>
                <w:rFonts w:cs="Arial"/>
                <w:color w:val="000000"/>
                <w:sz w:val="20"/>
                <w:szCs w:val="20"/>
                <w:lang w:val="sr-Latn-RS"/>
              </w:rPr>
            </w:pPr>
          </w:p>
        </w:tc>
        <w:tc>
          <w:tcPr>
            <w:tcW w:w="1350" w:type="dxa"/>
          </w:tcPr>
          <w:p w14:paraId="28652656" w14:textId="77777777" w:rsidR="0003788D" w:rsidRPr="000C41EC" w:rsidRDefault="0003788D" w:rsidP="000C41EC">
            <w:pPr>
              <w:jc w:val="center"/>
              <w:rPr>
                <w:rFonts w:cs="Arial"/>
                <w:color w:val="000000"/>
                <w:sz w:val="20"/>
                <w:szCs w:val="20"/>
                <w:lang w:val="sr-Latn-RS"/>
              </w:rPr>
            </w:pPr>
          </w:p>
        </w:tc>
        <w:tc>
          <w:tcPr>
            <w:tcW w:w="1530" w:type="dxa"/>
          </w:tcPr>
          <w:p w14:paraId="0F0F280F" w14:textId="77777777" w:rsidR="0003788D" w:rsidRPr="000C41EC" w:rsidRDefault="0003788D" w:rsidP="000C41EC">
            <w:pPr>
              <w:jc w:val="center"/>
              <w:rPr>
                <w:rFonts w:cs="Arial"/>
                <w:color w:val="000000"/>
                <w:sz w:val="20"/>
                <w:szCs w:val="20"/>
                <w:lang w:val="sr-Latn-RS"/>
              </w:rPr>
            </w:pPr>
          </w:p>
        </w:tc>
      </w:tr>
      <w:tr w:rsidR="0003788D" w:rsidRPr="000C41EC" w14:paraId="60869741" w14:textId="53808F61" w:rsidTr="0003788D">
        <w:trPr>
          <w:trHeight w:val="300"/>
        </w:trPr>
        <w:tc>
          <w:tcPr>
            <w:tcW w:w="622" w:type="dxa"/>
            <w:shd w:val="clear" w:color="000000" w:fill="FFFFFF"/>
            <w:vAlign w:val="center"/>
          </w:tcPr>
          <w:p w14:paraId="7EDD30C1" w14:textId="77777777" w:rsidR="0003788D" w:rsidRPr="000C41EC" w:rsidRDefault="0003788D" w:rsidP="000C41EC">
            <w:pPr>
              <w:jc w:val="center"/>
              <w:rPr>
                <w:rFonts w:cs="Arial"/>
                <w:color w:val="000000"/>
                <w:sz w:val="20"/>
                <w:szCs w:val="20"/>
              </w:rPr>
            </w:pPr>
            <w:r w:rsidRPr="000C41EC">
              <w:rPr>
                <w:rFonts w:cs="Arial"/>
                <w:color w:val="000000"/>
                <w:sz w:val="20"/>
                <w:szCs w:val="20"/>
              </w:rPr>
              <w:t>70</w:t>
            </w:r>
          </w:p>
        </w:tc>
        <w:tc>
          <w:tcPr>
            <w:tcW w:w="2610" w:type="dxa"/>
            <w:shd w:val="clear" w:color="auto" w:fill="auto"/>
            <w:vAlign w:val="center"/>
            <w:hideMark/>
          </w:tcPr>
          <w:p w14:paraId="06A44AC9" w14:textId="77777777" w:rsidR="0003788D" w:rsidRPr="000C41EC" w:rsidRDefault="0003788D" w:rsidP="000C41EC">
            <w:pPr>
              <w:rPr>
                <w:rFonts w:cs="Arial"/>
                <w:color w:val="000000"/>
                <w:sz w:val="20"/>
                <w:szCs w:val="20"/>
              </w:rPr>
            </w:pPr>
            <w:r w:rsidRPr="000C41EC">
              <w:rPr>
                <w:rFonts w:cs="Arial"/>
                <w:color w:val="000000"/>
                <w:sz w:val="20"/>
                <w:szCs w:val="20"/>
              </w:rPr>
              <w:t>Gumica ravna virble ventila ø52</w:t>
            </w:r>
          </w:p>
        </w:tc>
        <w:tc>
          <w:tcPr>
            <w:tcW w:w="810" w:type="dxa"/>
          </w:tcPr>
          <w:p w14:paraId="67D5BF6F"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0E1DEAEE"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CCA6BA1" w14:textId="77777777" w:rsidR="0003788D" w:rsidRPr="000C41EC" w:rsidRDefault="0003788D" w:rsidP="000C41EC">
            <w:pPr>
              <w:jc w:val="center"/>
              <w:rPr>
                <w:rFonts w:cs="Arial"/>
                <w:color w:val="000000"/>
                <w:sz w:val="20"/>
                <w:szCs w:val="20"/>
                <w:lang w:val="sr-Latn-RS"/>
              </w:rPr>
            </w:pPr>
          </w:p>
        </w:tc>
        <w:tc>
          <w:tcPr>
            <w:tcW w:w="1350" w:type="dxa"/>
          </w:tcPr>
          <w:p w14:paraId="6C8FB7AF" w14:textId="77777777" w:rsidR="0003788D" w:rsidRPr="000C41EC" w:rsidRDefault="0003788D" w:rsidP="000C41EC">
            <w:pPr>
              <w:jc w:val="center"/>
              <w:rPr>
                <w:rFonts w:cs="Arial"/>
                <w:color w:val="000000"/>
                <w:sz w:val="20"/>
                <w:szCs w:val="20"/>
                <w:lang w:val="sr-Latn-RS"/>
              </w:rPr>
            </w:pPr>
          </w:p>
        </w:tc>
        <w:tc>
          <w:tcPr>
            <w:tcW w:w="1530" w:type="dxa"/>
          </w:tcPr>
          <w:p w14:paraId="06096478" w14:textId="77777777" w:rsidR="0003788D" w:rsidRPr="000C41EC" w:rsidRDefault="0003788D" w:rsidP="000C41EC">
            <w:pPr>
              <w:jc w:val="center"/>
              <w:rPr>
                <w:rFonts w:cs="Arial"/>
                <w:color w:val="000000"/>
                <w:sz w:val="20"/>
                <w:szCs w:val="20"/>
                <w:lang w:val="sr-Latn-RS"/>
              </w:rPr>
            </w:pPr>
          </w:p>
        </w:tc>
      </w:tr>
      <w:tr w:rsidR="0003788D" w:rsidRPr="000C41EC" w14:paraId="0E3B072F" w14:textId="315FF61C" w:rsidTr="0003788D">
        <w:trPr>
          <w:trHeight w:val="300"/>
        </w:trPr>
        <w:tc>
          <w:tcPr>
            <w:tcW w:w="622" w:type="dxa"/>
            <w:shd w:val="clear" w:color="000000" w:fill="FFFFFF"/>
            <w:vAlign w:val="center"/>
          </w:tcPr>
          <w:p w14:paraId="26657AFF" w14:textId="77777777" w:rsidR="0003788D" w:rsidRPr="000C41EC" w:rsidRDefault="0003788D" w:rsidP="000C41EC">
            <w:pPr>
              <w:jc w:val="center"/>
              <w:rPr>
                <w:rFonts w:cs="Arial"/>
                <w:color w:val="000000"/>
                <w:sz w:val="20"/>
                <w:szCs w:val="20"/>
              </w:rPr>
            </w:pPr>
            <w:r w:rsidRPr="000C41EC">
              <w:rPr>
                <w:rFonts w:cs="Arial"/>
                <w:color w:val="000000"/>
                <w:sz w:val="20"/>
                <w:szCs w:val="20"/>
              </w:rPr>
              <w:t>71</w:t>
            </w:r>
          </w:p>
        </w:tc>
        <w:tc>
          <w:tcPr>
            <w:tcW w:w="2610" w:type="dxa"/>
            <w:shd w:val="clear" w:color="auto" w:fill="auto"/>
            <w:vAlign w:val="center"/>
            <w:hideMark/>
          </w:tcPr>
          <w:p w14:paraId="1E2C4F12" w14:textId="77777777" w:rsidR="0003788D" w:rsidRPr="000C41EC" w:rsidRDefault="0003788D" w:rsidP="000C41EC">
            <w:pPr>
              <w:rPr>
                <w:rFonts w:cs="Arial"/>
                <w:color w:val="000000"/>
                <w:sz w:val="20"/>
                <w:szCs w:val="20"/>
              </w:rPr>
            </w:pPr>
            <w:r w:rsidRPr="000C41EC">
              <w:rPr>
                <w:rFonts w:cs="Arial"/>
                <w:color w:val="000000"/>
                <w:sz w:val="20"/>
                <w:szCs w:val="20"/>
              </w:rPr>
              <w:t>Točkić za kosi ventil ø 52</w:t>
            </w:r>
          </w:p>
        </w:tc>
        <w:tc>
          <w:tcPr>
            <w:tcW w:w="810" w:type="dxa"/>
          </w:tcPr>
          <w:p w14:paraId="24E2357D"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52ACEF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6535378" w14:textId="77777777" w:rsidR="0003788D" w:rsidRPr="000C41EC" w:rsidRDefault="0003788D" w:rsidP="000C41EC">
            <w:pPr>
              <w:jc w:val="center"/>
              <w:rPr>
                <w:rFonts w:cs="Arial"/>
                <w:color w:val="000000"/>
                <w:sz w:val="20"/>
                <w:szCs w:val="20"/>
                <w:lang w:val="sr-Latn-RS"/>
              </w:rPr>
            </w:pPr>
          </w:p>
        </w:tc>
        <w:tc>
          <w:tcPr>
            <w:tcW w:w="1350" w:type="dxa"/>
          </w:tcPr>
          <w:p w14:paraId="65B5E5BA" w14:textId="77777777" w:rsidR="0003788D" w:rsidRPr="000C41EC" w:rsidRDefault="0003788D" w:rsidP="000C41EC">
            <w:pPr>
              <w:jc w:val="center"/>
              <w:rPr>
                <w:rFonts w:cs="Arial"/>
                <w:color w:val="000000"/>
                <w:sz w:val="20"/>
                <w:szCs w:val="20"/>
                <w:lang w:val="sr-Latn-RS"/>
              </w:rPr>
            </w:pPr>
          </w:p>
        </w:tc>
        <w:tc>
          <w:tcPr>
            <w:tcW w:w="1530" w:type="dxa"/>
          </w:tcPr>
          <w:p w14:paraId="49715196" w14:textId="77777777" w:rsidR="0003788D" w:rsidRPr="000C41EC" w:rsidRDefault="0003788D" w:rsidP="000C41EC">
            <w:pPr>
              <w:jc w:val="center"/>
              <w:rPr>
                <w:rFonts w:cs="Arial"/>
                <w:color w:val="000000"/>
                <w:sz w:val="20"/>
                <w:szCs w:val="20"/>
                <w:lang w:val="sr-Latn-RS"/>
              </w:rPr>
            </w:pPr>
          </w:p>
        </w:tc>
      </w:tr>
      <w:tr w:rsidR="0003788D" w:rsidRPr="000C41EC" w14:paraId="501F317D" w14:textId="1B53B0ED" w:rsidTr="0003788D">
        <w:trPr>
          <w:trHeight w:val="300"/>
        </w:trPr>
        <w:tc>
          <w:tcPr>
            <w:tcW w:w="622" w:type="dxa"/>
            <w:shd w:val="clear" w:color="000000" w:fill="FFFFFF"/>
            <w:vAlign w:val="center"/>
          </w:tcPr>
          <w:p w14:paraId="098F5E29" w14:textId="77777777" w:rsidR="0003788D" w:rsidRPr="000C41EC" w:rsidRDefault="0003788D" w:rsidP="000C41EC">
            <w:pPr>
              <w:jc w:val="center"/>
              <w:rPr>
                <w:rFonts w:cs="Arial"/>
                <w:color w:val="000000"/>
                <w:sz w:val="20"/>
                <w:szCs w:val="20"/>
              </w:rPr>
            </w:pPr>
            <w:r w:rsidRPr="000C41EC">
              <w:rPr>
                <w:rFonts w:cs="Arial"/>
                <w:color w:val="000000"/>
                <w:sz w:val="20"/>
                <w:szCs w:val="20"/>
              </w:rPr>
              <w:t>72</w:t>
            </w:r>
          </w:p>
        </w:tc>
        <w:tc>
          <w:tcPr>
            <w:tcW w:w="2610" w:type="dxa"/>
            <w:shd w:val="clear" w:color="auto" w:fill="auto"/>
            <w:vAlign w:val="center"/>
            <w:hideMark/>
          </w:tcPr>
          <w:p w14:paraId="5C1BF454" w14:textId="77777777" w:rsidR="0003788D" w:rsidRPr="000C41EC" w:rsidRDefault="0003788D" w:rsidP="000C41EC">
            <w:pPr>
              <w:rPr>
                <w:rFonts w:cs="Arial"/>
                <w:color w:val="000000"/>
                <w:sz w:val="20"/>
                <w:szCs w:val="20"/>
              </w:rPr>
            </w:pPr>
            <w:r w:rsidRPr="000C41EC">
              <w:rPr>
                <w:rFonts w:cs="Arial"/>
                <w:color w:val="000000"/>
                <w:sz w:val="20"/>
                <w:szCs w:val="20"/>
              </w:rPr>
              <w:t>Točkić za hidrantski nastavak B/2C</w:t>
            </w:r>
          </w:p>
        </w:tc>
        <w:tc>
          <w:tcPr>
            <w:tcW w:w="810" w:type="dxa"/>
          </w:tcPr>
          <w:p w14:paraId="37792584"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DA0FB1E"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3CE7048" w14:textId="77777777" w:rsidR="0003788D" w:rsidRPr="000C41EC" w:rsidRDefault="0003788D" w:rsidP="000C41EC">
            <w:pPr>
              <w:jc w:val="center"/>
              <w:rPr>
                <w:rFonts w:cs="Arial"/>
                <w:color w:val="000000"/>
                <w:sz w:val="20"/>
                <w:szCs w:val="20"/>
                <w:lang w:val="sr-Latn-RS"/>
              </w:rPr>
            </w:pPr>
          </w:p>
        </w:tc>
        <w:tc>
          <w:tcPr>
            <w:tcW w:w="1350" w:type="dxa"/>
          </w:tcPr>
          <w:p w14:paraId="01B677D1" w14:textId="77777777" w:rsidR="0003788D" w:rsidRPr="000C41EC" w:rsidRDefault="0003788D" w:rsidP="000C41EC">
            <w:pPr>
              <w:jc w:val="center"/>
              <w:rPr>
                <w:rFonts w:cs="Arial"/>
                <w:color w:val="000000"/>
                <w:sz w:val="20"/>
                <w:szCs w:val="20"/>
                <w:lang w:val="sr-Latn-RS"/>
              </w:rPr>
            </w:pPr>
          </w:p>
        </w:tc>
        <w:tc>
          <w:tcPr>
            <w:tcW w:w="1530" w:type="dxa"/>
          </w:tcPr>
          <w:p w14:paraId="74B727DF" w14:textId="77777777" w:rsidR="0003788D" w:rsidRPr="000C41EC" w:rsidRDefault="0003788D" w:rsidP="000C41EC">
            <w:pPr>
              <w:jc w:val="center"/>
              <w:rPr>
                <w:rFonts w:cs="Arial"/>
                <w:color w:val="000000"/>
                <w:sz w:val="20"/>
                <w:szCs w:val="20"/>
                <w:lang w:val="sr-Latn-RS"/>
              </w:rPr>
            </w:pPr>
          </w:p>
        </w:tc>
      </w:tr>
      <w:tr w:rsidR="0003788D" w:rsidRPr="000C41EC" w14:paraId="3D530F6F" w14:textId="3181838F" w:rsidTr="0003788D">
        <w:trPr>
          <w:trHeight w:val="300"/>
        </w:trPr>
        <w:tc>
          <w:tcPr>
            <w:tcW w:w="622" w:type="dxa"/>
            <w:shd w:val="clear" w:color="000000" w:fill="FFFFFF"/>
            <w:vAlign w:val="center"/>
          </w:tcPr>
          <w:p w14:paraId="57BA7AD4" w14:textId="77777777" w:rsidR="0003788D" w:rsidRPr="000C41EC" w:rsidRDefault="0003788D" w:rsidP="000C41EC">
            <w:pPr>
              <w:jc w:val="center"/>
              <w:rPr>
                <w:rFonts w:cs="Arial"/>
                <w:color w:val="000000"/>
                <w:sz w:val="20"/>
                <w:szCs w:val="20"/>
              </w:rPr>
            </w:pPr>
            <w:r w:rsidRPr="000C41EC">
              <w:rPr>
                <w:rFonts w:cs="Arial"/>
                <w:color w:val="000000"/>
                <w:sz w:val="20"/>
                <w:szCs w:val="20"/>
              </w:rPr>
              <w:t>73</w:t>
            </w:r>
          </w:p>
        </w:tc>
        <w:tc>
          <w:tcPr>
            <w:tcW w:w="2610" w:type="dxa"/>
            <w:shd w:val="clear" w:color="auto" w:fill="auto"/>
            <w:vAlign w:val="center"/>
            <w:hideMark/>
          </w:tcPr>
          <w:p w14:paraId="2806EF82" w14:textId="77777777" w:rsidR="0003788D" w:rsidRPr="000C41EC" w:rsidRDefault="0003788D" w:rsidP="000C41EC">
            <w:pPr>
              <w:rPr>
                <w:rFonts w:cs="Arial"/>
                <w:color w:val="000000"/>
                <w:sz w:val="20"/>
                <w:szCs w:val="20"/>
              </w:rPr>
            </w:pPr>
            <w:r w:rsidRPr="000C41EC">
              <w:rPr>
                <w:rFonts w:cs="Arial"/>
                <w:color w:val="000000"/>
                <w:sz w:val="20"/>
                <w:szCs w:val="20"/>
              </w:rPr>
              <w:t>Rukohvat ventila ø 10 </w:t>
            </w:r>
          </w:p>
        </w:tc>
        <w:tc>
          <w:tcPr>
            <w:tcW w:w="810" w:type="dxa"/>
          </w:tcPr>
          <w:p w14:paraId="2D1F158F"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C8AE5CB"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79E643B" w14:textId="77777777" w:rsidR="0003788D" w:rsidRPr="000C41EC" w:rsidRDefault="0003788D" w:rsidP="000C41EC">
            <w:pPr>
              <w:jc w:val="center"/>
              <w:rPr>
                <w:rFonts w:cs="Arial"/>
                <w:color w:val="000000"/>
                <w:sz w:val="20"/>
                <w:szCs w:val="20"/>
                <w:lang w:val="sr-Latn-RS"/>
              </w:rPr>
            </w:pPr>
          </w:p>
        </w:tc>
        <w:tc>
          <w:tcPr>
            <w:tcW w:w="1350" w:type="dxa"/>
          </w:tcPr>
          <w:p w14:paraId="3277E9DA" w14:textId="77777777" w:rsidR="0003788D" w:rsidRPr="000C41EC" w:rsidRDefault="0003788D" w:rsidP="000C41EC">
            <w:pPr>
              <w:jc w:val="center"/>
              <w:rPr>
                <w:rFonts w:cs="Arial"/>
                <w:color w:val="000000"/>
                <w:sz w:val="20"/>
                <w:szCs w:val="20"/>
                <w:lang w:val="sr-Latn-RS"/>
              </w:rPr>
            </w:pPr>
          </w:p>
        </w:tc>
        <w:tc>
          <w:tcPr>
            <w:tcW w:w="1530" w:type="dxa"/>
          </w:tcPr>
          <w:p w14:paraId="50A0CE01" w14:textId="77777777" w:rsidR="0003788D" w:rsidRPr="000C41EC" w:rsidRDefault="0003788D" w:rsidP="000C41EC">
            <w:pPr>
              <w:jc w:val="center"/>
              <w:rPr>
                <w:rFonts w:cs="Arial"/>
                <w:color w:val="000000"/>
                <w:sz w:val="20"/>
                <w:szCs w:val="20"/>
                <w:lang w:val="sr-Latn-RS"/>
              </w:rPr>
            </w:pPr>
          </w:p>
        </w:tc>
      </w:tr>
      <w:tr w:rsidR="0003788D" w:rsidRPr="000C41EC" w14:paraId="0D367ED9" w14:textId="440BDA06" w:rsidTr="0003788D">
        <w:trPr>
          <w:trHeight w:val="300"/>
        </w:trPr>
        <w:tc>
          <w:tcPr>
            <w:tcW w:w="622" w:type="dxa"/>
            <w:shd w:val="clear" w:color="000000" w:fill="FFFFFF"/>
            <w:vAlign w:val="center"/>
          </w:tcPr>
          <w:p w14:paraId="3683FADA" w14:textId="77777777" w:rsidR="0003788D" w:rsidRPr="000C41EC" w:rsidRDefault="0003788D" w:rsidP="000C41EC">
            <w:pPr>
              <w:jc w:val="center"/>
              <w:rPr>
                <w:rFonts w:cs="Arial"/>
                <w:color w:val="000000"/>
                <w:sz w:val="20"/>
                <w:szCs w:val="20"/>
              </w:rPr>
            </w:pPr>
            <w:r w:rsidRPr="000C41EC">
              <w:rPr>
                <w:rFonts w:cs="Arial"/>
                <w:color w:val="000000"/>
                <w:sz w:val="20"/>
                <w:szCs w:val="20"/>
              </w:rPr>
              <w:t>74</w:t>
            </w:r>
          </w:p>
        </w:tc>
        <w:tc>
          <w:tcPr>
            <w:tcW w:w="2610" w:type="dxa"/>
            <w:shd w:val="clear" w:color="auto" w:fill="auto"/>
            <w:vAlign w:val="center"/>
            <w:hideMark/>
          </w:tcPr>
          <w:p w14:paraId="003B5BC2" w14:textId="77777777" w:rsidR="0003788D" w:rsidRPr="000C41EC" w:rsidRDefault="0003788D" w:rsidP="000C41EC">
            <w:pPr>
              <w:rPr>
                <w:rFonts w:cs="Arial"/>
                <w:color w:val="000000"/>
                <w:sz w:val="20"/>
                <w:szCs w:val="20"/>
              </w:rPr>
            </w:pPr>
            <w:r w:rsidRPr="000C41EC">
              <w:rPr>
                <w:rFonts w:cs="Arial"/>
                <w:color w:val="000000"/>
                <w:sz w:val="20"/>
                <w:szCs w:val="20"/>
              </w:rPr>
              <w:t>Rukohvat ventila Al ø 8</w:t>
            </w:r>
          </w:p>
        </w:tc>
        <w:tc>
          <w:tcPr>
            <w:tcW w:w="810" w:type="dxa"/>
          </w:tcPr>
          <w:p w14:paraId="003BDDCC"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3B8970E"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B87C1ED" w14:textId="77777777" w:rsidR="0003788D" w:rsidRPr="000C41EC" w:rsidRDefault="0003788D" w:rsidP="000C41EC">
            <w:pPr>
              <w:jc w:val="center"/>
              <w:rPr>
                <w:rFonts w:cs="Arial"/>
                <w:color w:val="000000"/>
                <w:sz w:val="20"/>
                <w:szCs w:val="20"/>
                <w:lang w:val="sr-Latn-RS"/>
              </w:rPr>
            </w:pPr>
          </w:p>
        </w:tc>
        <w:tc>
          <w:tcPr>
            <w:tcW w:w="1350" w:type="dxa"/>
          </w:tcPr>
          <w:p w14:paraId="12276ABD" w14:textId="77777777" w:rsidR="0003788D" w:rsidRPr="000C41EC" w:rsidRDefault="0003788D" w:rsidP="000C41EC">
            <w:pPr>
              <w:jc w:val="center"/>
              <w:rPr>
                <w:rFonts w:cs="Arial"/>
                <w:color w:val="000000"/>
                <w:sz w:val="20"/>
                <w:szCs w:val="20"/>
                <w:lang w:val="sr-Latn-RS"/>
              </w:rPr>
            </w:pPr>
          </w:p>
        </w:tc>
        <w:tc>
          <w:tcPr>
            <w:tcW w:w="1530" w:type="dxa"/>
          </w:tcPr>
          <w:p w14:paraId="15B7F3F8" w14:textId="77777777" w:rsidR="0003788D" w:rsidRPr="000C41EC" w:rsidRDefault="0003788D" w:rsidP="000C41EC">
            <w:pPr>
              <w:jc w:val="center"/>
              <w:rPr>
                <w:rFonts w:cs="Arial"/>
                <w:color w:val="000000"/>
                <w:sz w:val="20"/>
                <w:szCs w:val="20"/>
                <w:lang w:val="sr-Latn-RS"/>
              </w:rPr>
            </w:pPr>
          </w:p>
        </w:tc>
      </w:tr>
      <w:tr w:rsidR="0003788D" w:rsidRPr="000C41EC" w14:paraId="1AF55143" w14:textId="4D173820" w:rsidTr="0003788D">
        <w:trPr>
          <w:trHeight w:val="300"/>
        </w:trPr>
        <w:tc>
          <w:tcPr>
            <w:tcW w:w="622" w:type="dxa"/>
            <w:shd w:val="clear" w:color="000000" w:fill="FFFFFF"/>
            <w:vAlign w:val="center"/>
          </w:tcPr>
          <w:p w14:paraId="7EAD086B" w14:textId="77777777" w:rsidR="0003788D" w:rsidRPr="000C41EC" w:rsidRDefault="0003788D" w:rsidP="000C41EC">
            <w:pPr>
              <w:jc w:val="center"/>
              <w:rPr>
                <w:rFonts w:cs="Arial"/>
                <w:color w:val="000000"/>
                <w:sz w:val="20"/>
                <w:szCs w:val="20"/>
              </w:rPr>
            </w:pPr>
            <w:r w:rsidRPr="000C41EC">
              <w:rPr>
                <w:rFonts w:cs="Arial"/>
                <w:color w:val="000000"/>
                <w:sz w:val="20"/>
                <w:szCs w:val="20"/>
              </w:rPr>
              <w:t>75</w:t>
            </w:r>
          </w:p>
        </w:tc>
        <w:tc>
          <w:tcPr>
            <w:tcW w:w="2610" w:type="dxa"/>
            <w:shd w:val="clear" w:color="auto" w:fill="auto"/>
            <w:vAlign w:val="center"/>
            <w:hideMark/>
          </w:tcPr>
          <w:p w14:paraId="4F28FCE9" w14:textId="77777777" w:rsidR="0003788D" w:rsidRPr="000C41EC" w:rsidRDefault="0003788D" w:rsidP="000C41EC">
            <w:pPr>
              <w:rPr>
                <w:rFonts w:cs="Arial"/>
                <w:color w:val="000000"/>
                <w:sz w:val="20"/>
                <w:szCs w:val="20"/>
              </w:rPr>
            </w:pPr>
            <w:r w:rsidRPr="000C41EC">
              <w:rPr>
                <w:rFonts w:cs="Arial"/>
                <w:color w:val="000000"/>
                <w:sz w:val="20"/>
                <w:szCs w:val="20"/>
              </w:rPr>
              <w:t>Ključ za nadzemni hidrant</w:t>
            </w:r>
          </w:p>
        </w:tc>
        <w:tc>
          <w:tcPr>
            <w:tcW w:w="810" w:type="dxa"/>
          </w:tcPr>
          <w:p w14:paraId="727B6336"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029A166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C59B2E6" w14:textId="77777777" w:rsidR="0003788D" w:rsidRPr="000C41EC" w:rsidRDefault="0003788D" w:rsidP="000C41EC">
            <w:pPr>
              <w:jc w:val="center"/>
              <w:rPr>
                <w:rFonts w:cs="Arial"/>
                <w:color w:val="000000"/>
                <w:sz w:val="20"/>
                <w:szCs w:val="20"/>
                <w:lang w:val="sr-Latn-RS"/>
              </w:rPr>
            </w:pPr>
          </w:p>
        </w:tc>
        <w:tc>
          <w:tcPr>
            <w:tcW w:w="1350" w:type="dxa"/>
          </w:tcPr>
          <w:p w14:paraId="483100B7" w14:textId="77777777" w:rsidR="0003788D" w:rsidRPr="000C41EC" w:rsidRDefault="0003788D" w:rsidP="000C41EC">
            <w:pPr>
              <w:jc w:val="center"/>
              <w:rPr>
                <w:rFonts w:cs="Arial"/>
                <w:color w:val="000000"/>
                <w:sz w:val="20"/>
                <w:szCs w:val="20"/>
                <w:lang w:val="sr-Latn-RS"/>
              </w:rPr>
            </w:pPr>
          </w:p>
        </w:tc>
        <w:tc>
          <w:tcPr>
            <w:tcW w:w="1530" w:type="dxa"/>
          </w:tcPr>
          <w:p w14:paraId="0ED104F6" w14:textId="77777777" w:rsidR="0003788D" w:rsidRPr="000C41EC" w:rsidRDefault="0003788D" w:rsidP="000C41EC">
            <w:pPr>
              <w:jc w:val="center"/>
              <w:rPr>
                <w:rFonts w:cs="Arial"/>
                <w:color w:val="000000"/>
                <w:sz w:val="20"/>
                <w:szCs w:val="20"/>
                <w:lang w:val="sr-Latn-RS"/>
              </w:rPr>
            </w:pPr>
          </w:p>
        </w:tc>
      </w:tr>
      <w:tr w:rsidR="0003788D" w:rsidRPr="000C41EC" w14:paraId="5AB2DEE7" w14:textId="03B802F9" w:rsidTr="0003788D">
        <w:trPr>
          <w:trHeight w:val="300"/>
        </w:trPr>
        <w:tc>
          <w:tcPr>
            <w:tcW w:w="622" w:type="dxa"/>
            <w:shd w:val="clear" w:color="000000" w:fill="FFFFFF"/>
            <w:vAlign w:val="center"/>
          </w:tcPr>
          <w:p w14:paraId="503B3694" w14:textId="77777777" w:rsidR="0003788D" w:rsidRPr="000C41EC" w:rsidRDefault="0003788D" w:rsidP="000C41EC">
            <w:pPr>
              <w:jc w:val="center"/>
              <w:rPr>
                <w:rFonts w:cs="Arial"/>
                <w:color w:val="000000"/>
                <w:sz w:val="20"/>
                <w:szCs w:val="20"/>
              </w:rPr>
            </w:pPr>
            <w:r w:rsidRPr="000C41EC">
              <w:rPr>
                <w:rFonts w:cs="Arial"/>
                <w:color w:val="000000"/>
                <w:sz w:val="20"/>
                <w:szCs w:val="20"/>
              </w:rPr>
              <w:t>77</w:t>
            </w:r>
          </w:p>
        </w:tc>
        <w:tc>
          <w:tcPr>
            <w:tcW w:w="2610" w:type="dxa"/>
            <w:shd w:val="clear" w:color="auto" w:fill="auto"/>
            <w:vAlign w:val="center"/>
            <w:hideMark/>
          </w:tcPr>
          <w:p w14:paraId="0AA9B14C" w14:textId="77777777" w:rsidR="0003788D" w:rsidRPr="000C41EC" w:rsidRDefault="0003788D" w:rsidP="000C41EC">
            <w:pPr>
              <w:rPr>
                <w:rFonts w:cs="Arial"/>
                <w:color w:val="000000"/>
                <w:sz w:val="20"/>
                <w:szCs w:val="20"/>
              </w:rPr>
            </w:pPr>
            <w:r w:rsidRPr="000C41EC">
              <w:rPr>
                <w:rFonts w:cs="Arial"/>
                <w:color w:val="000000"/>
                <w:sz w:val="20"/>
                <w:szCs w:val="20"/>
              </w:rPr>
              <w:t>Nastavak za ključ 34x20</w:t>
            </w:r>
          </w:p>
        </w:tc>
        <w:tc>
          <w:tcPr>
            <w:tcW w:w="810" w:type="dxa"/>
          </w:tcPr>
          <w:p w14:paraId="2B0368CF"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3CD8898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A206F42" w14:textId="77777777" w:rsidR="0003788D" w:rsidRPr="000C41EC" w:rsidRDefault="0003788D" w:rsidP="000C41EC">
            <w:pPr>
              <w:jc w:val="center"/>
              <w:rPr>
                <w:rFonts w:cs="Arial"/>
                <w:color w:val="000000"/>
                <w:sz w:val="20"/>
                <w:szCs w:val="20"/>
                <w:lang w:val="sr-Latn-RS"/>
              </w:rPr>
            </w:pPr>
          </w:p>
        </w:tc>
        <w:tc>
          <w:tcPr>
            <w:tcW w:w="1350" w:type="dxa"/>
          </w:tcPr>
          <w:p w14:paraId="29591CCE" w14:textId="77777777" w:rsidR="0003788D" w:rsidRPr="000C41EC" w:rsidRDefault="0003788D" w:rsidP="000C41EC">
            <w:pPr>
              <w:jc w:val="center"/>
              <w:rPr>
                <w:rFonts w:cs="Arial"/>
                <w:color w:val="000000"/>
                <w:sz w:val="20"/>
                <w:szCs w:val="20"/>
                <w:lang w:val="sr-Latn-RS"/>
              </w:rPr>
            </w:pPr>
          </w:p>
        </w:tc>
        <w:tc>
          <w:tcPr>
            <w:tcW w:w="1530" w:type="dxa"/>
          </w:tcPr>
          <w:p w14:paraId="4556C760" w14:textId="77777777" w:rsidR="0003788D" w:rsidRPr="000C41EC" w:rsidRDefault="0003788D" w:rsidP="000C41EC">
            <w:pPr>
              <w:jc w:val="center"/>
              <w:rPr>
                <w:rFonts w:cs="Arial"/>
                <w:color w:val="000000"/>
                <w:sz w:val="20"/>
                <w:szCs w:val="20"/>
                <w:lang w:val="sr-Latn-RS"/>
              </w:rPr>
            </w:pPr>
          </w:p>
        </w:tc>
      </w:tr>
      <w:tr w:rsidR="0003788D" w:rsidRPr="000C41EC" w14:paraId="688A099C" w14:textId="2D2B7B34" w:rsidTr="0003788D">
        <w:trPr>
          <w:trHeight w:val="300"/>
        </w:trPr>
        <w:tc>
          <w:tcPr>
            <w:tcW w:w="622" w:type="dxa"/>
            <w:shd w:val="clear" w:color="000000" w:fill="FFFFFF"/>
            <w:vAlign w:val="center"/>
          </w:tcPr>
          <w:p w14:paraId="1B1E3C7B" w14:textId="77777777" w:rsidR="0003788D" w:rsidRPr="000C41EC" w:rsidRDefault="0003788D" w:rsidP="000C41EC">
            <w:pPr>
              <w:jc w:val="center"/>
              <w:rPr>
                <w:rFonts w:cs="Arial"/>
                <w:color w:val="000000"/>
                <w:sz w:val="20"/>
                <w:szCs w:val="20"/>
              </w:rPr>
            </w:pPr>
            <w:r w:rsidRPr="000C41EC">
              <w:rPr>
                <w:rFonts w:cs="Arial"/>
                <w:color w:val="000000"/>
                <w:sz w:val="20"/>
                <w:szCs w:val="20"/>
              </w:rPr>
              <w:t>78</w:t>
            </w:r>
          </w:p>
        </w:tc>
        <w:tc>
          <w:tcPr>
            <w:tcW w:w="2610" w:type="dxa"/>
            <w:shd w:val="clear" w:color="auto" w:fill="auto"/>
            <w:vAlign w:val="center"/>
            <w:hideMark/>
          </w:tcPr>
          <w:p w14:paraId="7202F81F" w14:textId="77777777" w:rsidR="0003788D" w:rsidRPr="000C41EC" w:rsidRDefault="0003788D" w:rsidP="000C41EC">
            <w:pPr>
              <w:rPr>
                <w:rFonts w:cs="Arial"/>
                <w:color w:val="000000"/>
                <w:sz w:val="20"/>
                <w:szCs w:val="20"/>
              </w:rPr>
            </w:pPr>
            <w:r w:rsidRPr="000C41EC">
              <w:rPr>
                <w:rFonts w:cs="Arial"/>
                <w:color w:val="000000"/>
                <w:sz w:val="20"/>
                <w:szCs w:val="20"/>
              </w:rPr>
              <w:t>Ključ za spojku ABC-REZ</w:t>
            </w:r>
          </w:p>
        </w:tc>
        <w:tc>
          <w:tcPr>
            <w:tcW w:w="810" w:type="dxa"/>
          </w:tcPr>
          <w:p w14:paraId="76F5BB5D"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C21D39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8BF7550" w14:textId="77777777" w:rsidR="0003788D" w:rsidRPr="000C41EC" w:rsidRDefault="0003788D" w:rsidP="000C41EC">
            <w:pPr>
              <w:jc w:val="center"/>
              <w:rPr>
                <w:rFonts w:cs="Arial"/>
                <w:color w:val="000000"/>
                <w:sz w:val="20"/>
                <w:szCs w:val="20"/>
                <w:lang w:val="sr-Latn-RS"/>
              </w:rPr>
            </w:pPr>
          </w:p>
        </w:tc>
        <w:tc>
          <w:tcPr>
            <w:tcW w:w="1350" w:type="dxa"/>
          </w:tcPr>
          <w:p w14:paraId="74046B01" w14:textId="77777777" w:rsidR="0003788D" w:rsidRPr="000C41EC" w:rsidRDefault="0003788D" w:rsidP="000C41EC">
            <w:pPr>
              <w:jc w:val="center"/>
              <w:rPr>
                <w:rFonts w:cs="Arial"/>
                <w:color w:val="000000"/>
                <w:sz w:val="20"/>
                <w:szCs w:val="20"/>
                <w:lang w:val="sr-Latn-RS"/>
              </w:rPr>
            </w:pPr>
          </w:p>
        </w:tc>
        <w:tc>
          <w:tcPr>
            <w:tcW w:w="1530" w:type="dxa"/>
          </w:tcPr>
          <w:p w14:paraId="78223EBF" w14:textId="77777777" w:rsidR="0003788D" w:rsidRPr="000C41EC" w:rsidRDefault="0003788D" w:rsidP="000C41EC">
            <w:pPr>
              <w:jc w:val="center"/>
              <w:rPr>
                <w:rFonts w:cs="Arial"/>
                <w:color w:val="000000"/>
                <w:sz w:val="20"/>
                <w:szCs w:val="20"/>
                <w:lang w:val="sr-Latn-RS"/>
              </w:rPr>
            </w:pPr>
          </w:p>
        </w:tc>
      </w:tr>
      <w:tr w:rsidR="0003788D" w:rsidRPr="000C41EC" w14:paraId="56E07B2C" w14:textId="54CE22D1" w:rsidTr="0003788D">
        <w:trPr>
          <w:trHeight w:val="300"/>
        </w:trPr>
        <w:tc>
          <w:tcPr>
            <w:tcW w:w="622" w:type="dxa"/>
            <w:shd w:val="clear" w:color="000000" w:fill="FFFFFF"/>
            <w:vAlign w:val="center"/>
          </w:tcPr>
          <w:p w14:paraId="129F9671" w14:textId="77777777" w:rsidR="0003788D" w:rsidRPr="000C41EC" w:rsidRDefault="0003788D" w:rsidP="000C41EC">
            <w:pPr>
              <w:jc w:val="center"/>
              <w:rPr>
                <w:rFonts w:cs="Arial"/>
                <w:color w:val="000000"/>
                <w:sz w:val="20"/>
                <w:szCs w:val="20"/>
              </w:rPr>
            </w:pPr>
            <w:r w:rsidRPr="000C41EC">
              <w:rPr>
                <w:rFonts w:cs="Arial"/>
                <w:color w:val="000000"/>
                <w:sz w:val="20"/>
                <w:szCs w:val="20"/>
              </w:rPr>
              <w:t>79</w:t>
            </w:r>
          </w:p>
        </w:tc>
        <w:tc>
          <w:tcPr>
            <w:tcW w:w="2610" w:type="dxa"/>
            <w:shd w:val="clear" w:color="auto" w:fill="auto"/>
            <w:vAlign w:val="center"/>
            <w:hideMark/>
          </w:tcPr>
          <w:p w14:paraId="0F5B2EB1" w14:textId="77777777" w:rsidR="0003788D" w:rsidRPr="000C41EC" w:rsidRDefault="0003788D" w:rsidP="000C41EC">
            <w:pPr>
              <w:rPr>
                <w:rFonts w:cs="Arial"/>
                <w:color w:val="000000"/>
                <w:sz w:val="20"/>
                <w:szCs w:val="20"/>
              </w:rPr>
            </w:pPr>
            <w:r w:rsidRPr="000C41EC">
              <w:rPr>
                <w:rFonts w:cs="Arial"/>
                <w:color w:val="000000"/>
                <w:sz w:val="20"/>
                <w:szCs w:val="20"/>
              </w:rPr>
              <w:t>Ključ ABC čelični</w:t>
            </w:r>
          </w:p>
        </w:tc>
        <w:tc>
          <w:tcPr>
            <w:tcW w:w="810" w:type="dxa"/>
          </w:tcPr>
          <w:p w14:paraId="381AF446"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D19EF3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6FA8C8F" w14:textId="77777777" w:rsidR="0003788D" w:rsidRPr="000C41EC" w:rsidRDefault="0003788D" w:rsidP="000C41EC">
            <w:pPr>
              <w:jc w:val="center"/>
              <w:rPr>
                <w:rFonts w:cs="Arial"/>
                <w:color w:val="000000"/>
                <w:sz w:val="20"/>
                <w:szCs w:val="20"/>
                <w:lang w:val="sr-Latn-RS"/>
              </w:rPr>
            </w:pPr>
          </w:p>
        </w:tc>
        <w:tc>
          <w:tcPr>
            <w:tcW w:w="1350" w:type="dxa"/>
          </w:tcPr>
          <w:p w14:paraId="34EF2EBB" w14:textId="77777777" w:rsidR="0003788D" w:rsidRPr="000C41EC" w:rsidRDefault="0003788D" w:rsidP="000C41EC">
            <w:pPr>
              <w:jc w:val="center"/>
              <w:rPr>
                <w:rFonts w:cs="Arial"/>
                <w:color w:val="000000"/>
                <w:sz w:val="20"/>
                <w:szCs w:val="20"/>
                <w:lang w:val="sr-Latn-RS"/>
              </w:rPr>
            </w:pPr>
          </w:p>
        </w:tc>
        <w:tc>
          <w:tcPr>
            <w:tcW w:w="1530" w:type="dxa"/>
          </w:tcPr>
          <w:p w14:paraId="031A8877" w14:textId="77777777" w:rsidR="0003788D" w:rsidRPr="000C41EC" w:rsidRDefault="0003788D" w:rsidP="000C41EC">
            <w:pPr>
              <w:jc w:val="center"/>
              <w:rPr>
                <w:rFonts w:cs="Arial"/>
                <w:color w:val="000000"/>
                <w:sz w:val="20"/>
                <w:szCs w:val="20"/>
                <w:lang w:val="sr-Latn-RS"/>
              </w:rPr>
            </w:pPr>
          </w:p>
        </w:tc>
      </w:tr>
      <w:tr w:rsidR="0003788D" w:rsidRPr="000C41EC" w14:paraId="581973AF" w14:textId="2BF1FD39" w:rsidTr="0003788D">
        <w:trPr>
          <w:trHeight w:val="300"/>
        </w:trPr>
        <w:tc>
          <w:tcPr>
            <w:tcW w:w="622" w:type="dxa"/>
            <w:shd w:val="clear" w:color="000000" w:fill="FFFFFF"/>
            <w:vAlign w:val="center"/>
          </w:tcPr>
          <w:p w14:paraId="7CE22C82" w14:textId="77777777" w:rsidR="0003788D" w:rsidRPr="000C41EC" w:rsidRDefault="0003788D" w:rsidP="000C41EC">
            <w:pPr>
              <w:jc w:val="center"/>
              <w:rPr>
                <w:rFonts w:cs="Arial"/>
                <w:color w:val="000000"/>
                <w:sz w:val="20"/>
                <w:szCs w:val="20"/>
              </w:rPr>
            </w:pPr>
            <w:r w:rsidRPr="000C41EC">
              <w:rPr>
                <w:rFonts w:cs="Arial"/>
                <w:color w:val="000000"/>
                <w:sz w:val="20"/>
                <w:szCs w:val="20"/>
              </w:rPr>
              <w:t>80</w:t>
            </w:r>
          </w:p>
        </w:tc>
        <w:tc>
          <w:tcPr>
            <w:tcW w:w="2610" w:type="dxa"/>
            <w:shd w:val="clear" w:color="auto" w:fill="auto"/>
            <w:vAlign w:val="center"/>
            <w:hideMark/>
          </w:tcPr>
          <w:p w14:paraId="0BD27C27" w14:textId="77777777" w:rsidR="0003788D" w:rsidRPr="000C41EC" w:rsidRDefault="0003788D" w:rsidP="000C41EC">
            <w:pPr>
              <w:rPr>
                <w:rFonts w:cs="Arial"/>
                <w:color w:val="000000"/>
                <w:sz w:val="20"/>
                <w:szCs w:val="20"/>
              </w:rPr>
            </w:pPr>
            <w:r w:rsidRPr="000C41EC">
              <w:rPr>
                <w:rFonts w:cs="Arial"/>
                <w:color w:val="000000"/>
                <w:sz w:val="20"/>
                <w:szCs w:val="20"/>
              </w:rPr>
              <w:t>Držač za vatrogasne cevi sa kopčom - kožni</w:t>
            </w:r>
          </w:p>
        </w:tc>
        <w:tc>
          <w:tcPr>
            <w:tcW w:w="810" w:type="dxa"/>
          </w:tcPr>
          <w:p w14:paraId="24F1A0A3"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64AC5718"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4296114E" w14:textId="77777777" w:rsidR="0003788D" w:rsidRPr="000C41EC" w:rsidRDefault="0003788D" w:rsidP="000C41EC">
            <w:pPr>
              <w:jc w:val="center"/>
              <w:rPr>
                <w:rFonts w:cs="Arial"/>
                <w:color w:val="000000"/>
                <w:sz w:val="20"/>
                <w:szCs w:val="20"/>
                <w:lang w:val="sr-Latn-RS"/>
              </w:rPr>
            </w:pPr>
          </w:p>
        </w:tc>
        <w:tc>
          <w:tcPr>
            <w:tcW w:w="1350" w:type="dxa"/>
          </w:tcPr>
          <w:p w14:paraId="1222B228" w14:textId="77777777" w:rsidR="0003788D" w:rsidRPr="000C41EC" w:rsidRDefault="0003788D" w:rsidP="000C41EC">
            <w:pPr>
              <w:jc w:val="center"/>
              <w:rPr>
                <w:rFonts w:cs="Arial"/>
                <w:color w:val="000000"/>
                <w:sz w:val="20"/>
                <w:szCs w:val="20"/>
                <w:lang w:val="sr-Latn-RS"/>
              </w:rPr>
            </w:pPr>
          </w:p>
        </w:tc>
        <w:tc>
          <w:tcPr>
            <w:tcW w:w="1530" w:type="dxa"/>
          </w:tcPr>
          <w:p w14:paraId="7D8C2BD4" w14:textId="77777777" w:rsidR="0003788D" w:rsidRPr="000C41EC" w:rsidRDefault="0003788D" w:rsidP="000C41EC">
            <w:pPr>
              <w:jc w:val="center"/>
              <w:rPr>
                <w:rFonts w:cs="Arial"/>
                <w:color w:val="000000"/>
                <w:sz w:val="20"/>
                <w:szCs w:val="20"/>
                <w:lang w:val="sr-Latn-RS"/>
              </w:rPr>
            </w:pPr>
          </w:p>
        </w:tc>
      </w:tr>
      <w:tr w:rsidR="0003788D" w:rsidRPr="000C41EC" w14:paraId="61C2CB58" w14:textId="057A56BC" w:rsidTr="0003788D">
        <w:trPr>
          <w:trHeight w:val="300"/>
        </w:trPr>
        <w:tc>
          <w:tcPr>
            <w:tcW w:w="622" w:type="dxa"/>
            <w:shd w:val="clear" w:color="000000" w:fill="FFFFFF"/>
            <w:vAlign w:val="center"/>
          </w:tcPr>
          <w:p w14:paraId="6377E188" w14:textId="77777777" w:rsidR="0003788D" w:rsidRPr="000C41EC" w:rsidRDefault="0003788D" w:rsidP="000C41EC">
            <w:pPr>
              <w:jc w:val="center"/>
              <w:rPr>
                <w:rFonts w:cs="Arial"/>
                <w:color w:val="000000"/>
                <w:sz w:val="20"/>
                <w:szCs w:val="20"/>
              </w:rPr>
            </w:pPr>
            <w:r w:rsidRPr="000C41EC">
              <w:rPr>
                <w:rFonts w:cs="Arial"/>
                <w:color w:val="000000"/>
                <w:sz w:val="20"/>
                <w:szCs w:val="20"/>
              </w:rPr>
              <w:t>81</w:t>
            </w:r>
          </w:p>
        </w:tc>
        <w:tc>
          <w:tcPr>
            <w:tcW w:w="2610" w:type="dxa"/>
            <w:shd w:val="clear" w:color="auto" w:fill="auto"/>
            <w:vAlign w:val="center"/>
            <w:hideMark/>
          </w:tcPr>
          <w:p w14:paraId="0913F9E6" w14:textId="77777777" w:rsidR="0003788D" w:rsidRPr="000C41EC" w:rsidRDefault="0003788D" w:rsidP="000C41EC">
            <w:pPr>
              <w:rPr>
                <w:rFonts w:cs="Arial"/>
                <w:color w:val="000000"/>
                <w:sz w:val="20"/>
                <w:szCs w:val="20"/>
              </w:rPr>
            </w:pPr>
            <w:r w:rsidRPr="000C41EC">
              <w:rPr>
                <w:rFonts w:cs="Arial"/>
                <w:color w:val="000000"/>
                <w:sz w:val="20"/>
                <w:szCs w:val="20"/>
              </w:rPr>
              <w:t>Nosač cevi - PVC - crveni</w:t>
            </w:r>
          </w:p>
        </w:tc>
        <w:tc>
          <w:tcPr>
            <w:tcW w:w="810" w:type="dxa"/>
          </w:tcPr>
          <w:p w14:paraId="5E6697B6"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20D712EF"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75FE314A" w14:textId="77777777" w:rsidR="0003788D" w:rsidRPr="000C41EC" w:rsidRDefault="0003788D" w:rsidP="000C41EC">
            <w:pPr>
              <w:jc w:val="center"/>
              <w:rPr>
                <w:rFonts w:cs="Arial"/>
                <w:color w:val="000000"/>
                <w:sz w:val="20"/>
                <w:szCs w:val="20"/>
                <w:lang w:val="sr-Latn-RS"/>
              </w:rPr>
            </w:pPr>
          </w:p>
        </w:tc>
        <w:tc>
          <w:tcPr>
            <w:tcW w:w="1350" w:type="dxa"/>
          </w:tcPr>
          <w:p w14:paraId="33B5D540" w14:textId="77777777" w:rsidR="0003788D" w:rsidRPr="000C41EC" w:rsidRDefault="0003788D" w:rsidP="000C41EC">
            <w:pPr>
              <w:jc w:val="center"/>
              <w:rPr>
                <w:rFonts w:cs="Arial"/>
                <w:color w:val="000000"/>
                <w:sz w:val="20"/>
                <w:szCs w:val="20"/>
                <w:lang w:val="sr-Latn-RS"/>
              </w:rPr>
            </w:pPr>
          </w:p>
        </w:tc>
        <w:tc>
          <w:tcPr>
            <w:tcW w:w="1530" w:type="dxa"/>
          </w:tcPr>
          <w:p w14:paraId="415E215F" w14:textId="77777777" w:rsidR="0003788D" w:rsidRPr="000C41EC" w:rsidRDefault="0003788D" w:rsidP="000C41EC">
            <w:pPr>
              <w:jc w:val="center"/>
              <w:rPr>
                <w:rFonts w:cs="Arial"/>
                <w:color w:val="000000"/>
                <w:sz w:val="20"/>
                <w:szCs w:val="20"/>
                <w:lang w:val="sr-Latn-RS"/>
              </w:rPr>
            </w:pPr>
          </w:p>
        </w:tc>
      </w:tr>
      <w:tr w:rsidR="0003788D" w:rsidRPr="000C41EC" w14:paraId="54BDB736" w14:textId="53330065" w:rsidTr="0003788D">
        <w:trPr>
          <w:trHeight w:val="300"/>
        </w:trPr>
        <w:tc>
          <w:tcPr>
            <w:tcW w:w="622" w:type="dxa"/>
            <w:shd w:val="clear" w:color="000000" w:fill="FFFFFF"/>
            <w:vAlign w:val="center"/>
          </w:tcPr>
          <w:p w14:paraId="08FFD9AC" w14:textId="77777777" w:rsidR="0003788D" w:rsidRPr="000C41EC" w:rsidRDefault="0003788D" w:rsidP="000C41EC">
            <w:pPr>
              <w:jc w:val="center"/>
              <w:rPr>
                <w:rFonts w:cs="Arial"/>
                <w:color w:val="000000"/>
                <w:sz w:val="20"/>
                <w:szCs w:val="20"/>
              </w:rPr>
            </w:pPr>
            <w:r w:rsidRPr="000C41EC">
              <w:rPr>
                <w:rFonts w:cs="Arial"/>
                <w:color w:val="000000"/>
                <w:sz w:val="20"/>
                <w:szCs w:val="20"/>
              </w:rPr>
              <w:t>82</w:t>
            </w:r>
          </w:p>
        </w:tc>
        <w:tc>
          <w:tcPr>
            <w:tcW w:w="2610" w:type="dxa"/>
            <w:shd w:val="clear" w:color="auto" w:fill="auto"/>
            <w:vAlign w:val="center"/>
            <w:hideMark/>
          </w:tcPr>
          <w:p w14:paraId="5A4E41C5" w14:textId="77777777" w:rsidR="0003788D" w:rsidRPr="000C41EC" w:rsidRDefault="0003788D" w:rsidP="000C41EC">
            <w:pPr>
              <w:rPr>
                <w:rFonts w:cs="Arial"/>
                <w:color w:val="000000"/>
                <w:sz w:val="20"/>
                <w:szCs w:val="20"/>
              </w:rPr>
            </w:pPr>
            <w:r w:rsidRPr="000C41EC">
              <w:rPr>
                <w:rFonts w:cs="Arial"/>
                <w:color w:val="000000"/>
                <w:sz w:val="20"/>
                <w:szCs w:val="20"/>
              </w:rPr>
              <w:t>Ključ C </w:t>
            </w:r>
          </w:p>
        </w:tc>
        <w:tc>
          <w:tcPr>
            <w:tcW w:w="810" w:type="dxa"/>
          </w:tcPr>
          <w:p w14:paraId="073E1BCE"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4BD5D43"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FAFD2B8" w14:textId="77777777" w:rsidR="0003788D" w:rsidRPr="000C41EC" w:rsidRDefault="0003788D" w:rsidP="000C41EC">
            <w:pPr>
              <w:jc w:val="center"/>
              <w:rPr>
                <w:rFonts w:cs="Arial"/>
                <w:color w:val="000000"/>
                <w:sz w:val="20"/>
                <w:szCs w:val="20"/>
                <w:lang w:val="sr-Latn-RS"/>
              </w:rPr>
            </w:pPr>
          </w:p>
        </w:tc>
        <w:tc>
          <w:tcPr>
            <w:tcW w:w="1350" w:type="dxa"/>
          </w:tcPr>
          <w:p w14:paraId="3733AE97" w14:textId="77777777" w:rsidR="0003788D" w:rsidRPr="000C41EC" w:rsidRDefault="0003788D" w:rsidP="000C41EC">
            <w:pPr>
              <w:jc w:val="center"/>
              <w:rPr>
                <w:rFonts w:cs="Arial"/>
                <w:color w:val="000000"/>
                <w:sz w:val="20"/>
                <w:szCs w:val="20"/>
                <w:lang w:val="sr-Latn-RS"/>
              </w:rPr>
            </w:pPr>
          </w:p>
        </w:tc>
        <w:tc>
          <w:tcPr>
            <w:tcW w:w="1530" w:type="dxa"/>
          </w:tcPr>
          <w:p w14:paraId="66A2F616" w14:textId="77777777" w:rsidR="0003788D" w:rsidRPr="000C41EC" w:rsidRDefault="0003788D" w:rsidP="000C41EC">
            <w:pPr>
              <w:jc w:val="center"/>
              <w:rPr>
                <w:rFonts w:cs="Arial"/>
                <w:color w:val="000000"/>
                <w:sz w:val="20"/>
                <w:szCs w:val="20"/>
                <w:lang w:val="sr-Latn-RS"/>
              </w:rPr>
            </w:pPr>
          </w:p>
        </w:tc>
      </w:tr>
      <w:tr w:rsidR="0003788D" w:rsidRPr="000C41EC" w14:paraId="345A69D1" w14:textId="14C78A34" w:rsidTr="0003788D">
        <w:trPr>
          <w:trHeight w:val="600"/>
        </w:trPr>
        <w:tc>
          <w:tcPr>
            <w:tcW w:w="622" w:type="dxa"/>
            <w:shd w:val="clear" w:color="000000" w:fill="FFFFFF"/>
            <w:vAlign w:val="center"/>
          </w:tcPr>
          <w:p w14:paraId="0D2A8317" w14:textId="77777777" w:rsidR="0003788D" w:rsidRPr="000C41EC" w:rsidRDefault="0003788D" w:rsidP="000C41EC">
            <w:pPr>
              <w:jc w:val="center"/>
              <w:rPr>
                <w:rFonts w:cs="Arial"/>
                <w:color w:val="000000"/>
                <w:sz w:val="20"/>
                <w:szCs w:val="20"/>
              </w:rPr>
            </w:pPr>
            <w:r w:rsidRPr="000C41EC">
              <w:rPr>
                <w:rFonts w:cs="Arial"/>
                <w:color w:val="000000"/>
                <w:sz w:val="20"/>
                <w:szCs w:val="20"/>
              </w:rPr>
              <w:t>83</w:t>
            </w:r>
          </w:p>
        </w:tc>
        <w:tc>
          <w:tcPr>
            <w:tcW w:w="2610" w:type="dxa"/>
            <w:shd w:val="clear" w:color="auto" w:fill="auto"/>
            <w:vAlign w:val="center"/>
            <w:hideMark/>
          </w:tcPr>
          <w:p w14:paraId="32F3AF1F" w14:textId="77777777" w:rsidR="0003788D" w:rsidRPr="000C41EC" w:rsidRDefault="0003788D" w:rsidP="000C41EC">
            <w:pPr>
              <w:rPr>
                <w:rFonts w:cs="Arial"/>
                <w:color w:val="000000"/>
                <w:sz w:val="20"/>
                <w:szCs w:val="20"/>
              </w:rPr>
            </w:pPr>
            <w:r w:rsidRPr="000C41EC">
              <w:rPr>
                <w:rFonts w:cs="Arial"/>
                <w:color w:val="000000"/>
                <w:sz w:val="20"/>
                <w:szCs w:val="20"/>
              </w:rPr>
              <w:t xml:space="preserve">Kotur </w:t>
            </w:r>
            <w:r w:rsidRPr="000C41EC">
              <w:rPr>
                <w:rFonts w:ascii="Symbol" w:hAnsi="Symbol" w:cs="Arial"/>
                <w:color w:val="000000"/>
                <w:sz w:val="20"/>
                <w:szCs w:val="20"/>
              </w:rPr>
              <w:t></w:t>
            </w:r>
            <w:r w:rsidRPr="000C41EC">
              <w:rPr>
                <w:rFonts w:ascii="Symbol" w:hAnsi="Symbol" w:cs="Arial"/>
                <w:color w:val="000000"/>
                <w:sz w:val="20"/>
                <w:szCs w:val="20"/>
              </w:rPr>
              <w:t></w:t>
            </w:r>
            <w:r w:rsidRPr="000C41EC">
              <w:rPr>
                <w:rFonts w:cs="Arial"/>
                <w:color w:val="000000"/>
                <w:sz w:val="20"/>
                <w:szCs w:val="20"/>
              </w:rPr>
              <w:t xml:space="preserve">590 x 145 s kočnicom i priključnim crevom za mrežu </w:t>
            </w:r>
            <w:r w:rsidRPr="000C41EC">
              <w:rPr>
                <w:rFonts w:ascii="Symbol" w:hAnsi="Symbol" w:cs="Arial"/>
                <w:color w:val="000000"/>
                <w:sz w:val="20"/>
                <w:szCs w:val="20"/>
              </w:rPr>
              <w:t></w:t>
            </w:r>
            <w:r w:rsidRPr="000C41EC">
              <w:rPr>
                <w:rFonts w:cs="Arial"/>
                <w:color w:val="000000"/>
                <w:sz w:val="20"/>
                <w:szCs w:val="20"/>
              </w:rPr>
              <w:t xml:space="preserve"> 25</w:t>
            </w:r>
          </w:p>
        </w:tc>
        <w:tc>
          <w:tcPr>
            <w:tcW w:w="810" w:type="dxa"/>
            <w:vAlign w:val="center"/>
          </w:tcPr>
          <w:p w14:paraId="499200B8"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01325F20"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0477FEA8" w14:textId="77777777" w:rsidR="0003788D" w:rsidRPr="000C41EC" w:rsidRDefault="0003788D" w:rsidP="000C41EC">
            <w:pPr>
              <w:jc w:val="center"/>
              <w:rPr>
                <w:rFonts w:cs="Arial"/>
                <w:color w:val="000000"/>
                <w:sz w:val="20"/>
                <w:szCs w:val="20"/>
                <w:lang w:val="sr-Latn-RS"/>
              </w:rPr>
            </w:pPr>
          </w:p>
        </w:tc>
        <w:tc>
          <w:tcPr>
            <w:tcW w:w="1350" w:type="dxa"/>
          </w:tcPr>
          <w:p w14:paraId="0A713712" w14:textId="77777777" w:rsidR="0003788D" w:rsidRPr="000C41EC" w:rsidRDefault="0003788D" w:rsidP="000C41EC">
            <w:pPr>
              <w:jc w:val="center"/>
              <w:rPr>
                <w:rFonts w:cs="Arial"/>
                <w:color w:val="000000"/>
                <w:sz w:val="20"/>
                <w:szCs w:val="20"/>
                <w:lang w:val="sr-Latn-RS"/>
              </w:rPr>
            </w:pPr>
          </w:p>
        </w:tc>
        <w:tc>
          <w:tcPr>
            <w:tcW w:w="1530" w:type="dxa"/>
          </w:tcPr>
          <w:p w14:paraId="460DA90F" w14:textId="77777777" w:rsidR="0003788D" w:rsidRPr="000C41EC" w:rsidRDefault="0003788D" w:rsidP="000C41EC">
            <w:pPr>
              <w:jc w:val="center"/>
              <w:rPr>
                <w:rFonts w:cs="Arial"/>
                <w:color w:val="000000"/>
                <w:sz w:val="20"/>
                <w:szCs w:val="20"/>
                <w:lang w:val="sr-Latn-RS"/>
              </w:rPr>
            </w:pPr>
          </w:p>
        </w:tc>
      </w:tr>
      <w:tr w:rsidR="0003788D" w:rsidRPr="000C41EC" w14:paraId="223E064C" w14:textId="151B78D2" w:rsidTr="0003788D">
        <w:trPr>
          <w:trHeight w:val="570"/>
        </w:trPr>
        <w:tc>
          <w:tcPr>
            <w:tcW w:w="622" w:type="dxa"/>
            <w:shd w:val="clear" w:color="000000" w:fill="FFFFFF"/>
            <w:vAlign w:val="center"/>
          </w:tcPr>
          <w:p w14:paraId="0B9A3AF2" w14:textId="77777777" w:rsidR="0003788D" w:rsidRPr="000C41EC" w:rsidRDefault="0003788D" w:rsidP="000C41EC">
            <w:pPr>
              <w:jc w:val="center"/>
              <w:rPr>
                <w:rFonts w:cs="Arial"/>
                <w:color w:val="000000"/>
                <w:sz w:val="20"/>
                <w:szCs w:val="20"/>
              </w:rPr>
            </w:pPr>
            <w:r w:rsidRPr="000C41EC">
              <w:rPr>
                <w:rFonts w:cs="Arial"/>
                <w:color w:val="000000"/>
                <w:sz w:val="20"/>
                <w:szCs w:val="20"/>
              </w:rPr>
              <w:t>84</w:t>
            </w:r>
          </w:p>
        </w:tc>
        <w:tc>
          <w:tcPr>
            <w:tcW w:w="2610" w:type="dxa"/>
            <w:shd w:val="clear" w:color="auto" w:fill="auto"/>
            <w:vAlign w:val="center"/>
            <w:hideMark/>
          </w:tcPr>
          <w:p w14:paraId="36D40E90" w14:textId="77777777" w:rsidR="0003788D" w:rsidRPr="000C41EC" w:rsidRDefault="0003788D" w:rsidP="000C41EC">
            <w:pPr>
              <w:rPr>
                <w:rFonts w:cs="Arial"/>
                <w:color w:val="000000"/>
                <w:sz w:val="20"/>
                <w:szCs w:val="20"/>
              </w:rPr>
            </w:pPr>
            <w:r w:rsidRPr="000C41EC">
              <w:rPr>
                <w:rFonts w:cs="Arial"/>
                <w:color w:val="000000"/>
                <w:sz w:val="20"/>
                <w:szCs w:val="20"/>
              </w:rPr>
              <w:t>Kotur Ø 590x175 s kočnicom i priključnim crevom za mrežu Ø 52</w:t>
            </w:r>
          </w:p>
        </w:tc>
        <w:tc>
          <w:tcPr>
            <w:tcW w:w="810" w:type="dxa"/>
            <w:vAlign w:val="center"/>
          </w:tcPr>
          <w:p w14:paraId="003F6A15"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vAlign w:val="center"/>
          </w:tcPr>
          <w:p w14:paraId="1BD54AD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0A5288B" w14:textId="77777777" w:rsidR="0003788D" w:rsidRPr="000C41EC" w:rsidRDefault="0003788D" w:rsidP="000C41EC">
            <w:pPr>
              <w:jc w:val="center"/>
              <w:rPr>
                <w:rFonts w:cs="Arial"/>
                <w:color w:val="000000"/>
                <w:sz w:val="20"/>
                <w:szCs w:val="20"/>
                <w:lang w:val="sr-Latn-RS"/>
              </w:rPr>
            </w:pPr>
          </w:p>
        </w:tc>
        <w:tc>
          <w:tcPr>
            <w:tcW w:w="1350" w:type="dxa"/>
          </w:tcPr>
          <w:p w14:paraId="3B115030" w14:textId="77777777" w:rsidR="0003788D" w:rsidRPr="000C41EC" w:rsidRDefault="0003788D" w:rsidP="000C41EC">
            <w:pPr>
              <w:jc w:val="center"/>
              <w:rPr>
                <w:rFonts w:cs="Arial"/>
                <w:color w:val="000000"/>
                <w:sz w:val="20"/>
                <w:szCs w:val="20"/>
                <w:lang w:val="sr-Latn-RS"/>
              </w:rPr>
            </w:pPr>
          </w:p>
        </w:tc>
        <w:tc>
          <w:tcPr>
            <w:tcW w:w="1530" w:type="dxa"/>
          </w:tcPr>
          <w:p w14:paraId="59F6D7FF" w14:textId="77777777" w:rsidR="0003788D" w:rsidRPr="000C41EC" w:rsidRDefault="0003788D" w:rsidP="000C41EC">
            <w:pPr>
              <w:jc w:val="center"/>
              <w:rPr>
                <w:rFonts w:cs="Arial"/>
                <w:color w:val="000000"/>
                <w:sz w:val="20"/>
                <w:szCs w:val="20"/>
                <w:lang w:val="sr-Latn-RS"/>
              </w:rPr>
            </w:pPr>
          </w:p>
        </w:tc>
      </w:tr>
      <w:tr w:rsidR="0003788D" w:rsidRPr="000C41EC" w14:paraId="3CCE30C3" w14:textId="6DC924F4" w:rsidTr="0003788D">
        <w:trPr>
          <w:trHeight w:val="300"/>
        </w:trPr>
        <w:tc>
          <w:tcPr>
            <w:tcW w:w="622" w:type="dxa"/>
            <w:shd w:val="clear" w:color="000000" w:fill="FFFFFF"/>
            <w:vAlign w:val="center"/>
            <w:hideMark/>
          </w:tcPr>
          <w:p w14:paraId="408468AD" w14:textId="77777777" w:rsidR="0003788D" w:rsidRPr="000C41EC" w:rsidRDefault="0003788D" w:rsidP="000C41EC">
            <w:pPr>
              <w:jc w:val="center"/>
              <w:rPr>
                <w:rFonts w:cs="Arial"/>
                <w:color w:val="000000"/>
                <w:sz w:val="20"/>
                <w:szCs w:val="20"/>
              </w:rPr>
            </w:pPr>
            <w:r w:rsidRPr="000C41EC">
              <w:rPr>
                <w:rFonts w:cs="Arial"/>
                <w:color w:val="000000"/>
                <w:sz w:val="20"/>
                <w:szCs w:val="20"/>
              </w:rPr>
              <w:t>85</w:t>
            </w:r>
          </w:p>
        </w:tc>
        <w:tc>
          <w:tcPr>
            <w:tcW w:w="2610" w:type="dxa"/>
            <w:shd w:val="clear" w:color="auto" w:fill="auto"/>
            <w:vAlign w:val="center"/>
            <w:hideMark/>
          </w:tcPr>
          <w:p w14:paraId="32B0913C" w14:textId="77777777" w:rsidR="0003788D" w:rsidRPr="000C41EC" w:rsidRDefault="0003788D" w:rsidP="000C41EC">
            <w:pPr>
              <w:rPr>
                <w:rFonts w:cs="Arial"/>
                <w:color w:val="000000"/>
                <w:sz w:val="20"/>
                <w:szCs w:val="20"/>
              </w:rPr>
            </w:pPr>
            <w:r w:rsidRPr="000C41EC">
              <w:rPr>
                <w:rFonts w:cs="Arial"/>
                <w:color w:val="000000"/>
                <w:sz w:val="20"/>
                <w:szCs w:val="20"/>
              </w:rPr>
              <w:t>Cev DN 25 EN 694 kruta dužine 20 m</w:t>
            </w:r>
          </w:p>
        </w:tc>
        <w:tc>
          <w:tcPr>
            <w:tcW w:w="810" w:type="dxa"/>
          </w:tcPr>
          <w:p w14:paraId="3AC08337"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0676955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0E4C2BEF" w14:textId="77777777" w:rsidR="0003788D" w:rsidRPr="000C41EC" w:rsidRDefault="0003788D" w:rsidP="000C41EC">
            <w:pPr>
              <w:jc w:val="center"/>
              <w:rPr>
                <w:rFonts w:cs="Arial"/>
                <w:color w:val="000000"/>
                <w:sz w:val="20"/>
                <w:szCs w:val="20"/>
                <w:lang w:val="sr-Latn-RS"/>
              </w:rPr>
            </w:pPr>
          </w:p>
        </w:tc>
        <w:tc>
          <w:tcPr>
            <w:tcW w:w="1350" w:type="dxa"/>
          </w:tcPr>
          <w:p w14:paraId="1B3E36EF" w14:textId="77777777" w:rsidR="0003788D" w:rsidRPr="000C41EC" w:rsidRDefault="0003788D" w:rsidP="000C41EC">
            <w:pPr>
              <w:jc w:val="center"/>
              <w:rPr>
                <w:rFonts w:cs="Arial"/>
                <w:color w:val="000000"/>
                <w:sz w:val="20"/>
                <w:szCs w:val="20"/>
                <w:lang w:val="sr-Latn-RS"/>
              </w:rPr>
            </w:pPr>
          </w:p>
        </w:tc>
        <w:tc>
          <w:tcPr>
            <w:tcW w:w="1530" w:type="dxa"/>
          </w:tcPr>
          <w:p w14:paraId="589BA43E" w14:textId="77777777" w:rsidR="0003788D" w:rsidRPr="000C41EC" w:rsidRDefault="0003788D" w:rsidP="000C41EC">
            <w:pPr>
              <w:jc w:val="center"/>
              <w:rPr>
                <w:rFonts w:cs="Arial"/>
                <w:color w:val="000000"/>
                <w:sz w:val="20"/>
                <w:szCs w:val="20"/>
                <w:lang w:val="sr-Latn-RS"/>
              </w:rPr>
            </w:pPr>
          </w:p>
        </w:tc>
      </w:tr>
      <w:tr w:rsidR="0003788D" w:rsidRPr="000C41EC" w14:paraId="7752D8F9" w14:textId="65F8C540" w:rsidTr="0003788D">
        <w:trPr>
          <w:trHeight w:val="300"/>
        </w:trPr>
        <w:tc>
          <w:tcPr>
            <w:tcW w:w="622" w:type="dxa"/>
            <w:shd w:val="clear" w:color="000000" w:fill="FFFFFF"/>
            <w:vAlign w:val="center"/>
            <w:hideMark/>
          </w:tcPr>
          <w:p w14:paraId="4D317CAF" w14:textId="77777777" w:rsidR="0003788D" w:rsidRPr="000C41EC" w:rsidRDefault="0003788D" w:rsidP="000C41EC">
            <w:pPr>
              <w:jc w:val="center"/>
              <w:rPr>
                <w:rFonts w:cs="Arial"/>
                <w:color w:val="000000"/>
                <w:sz w:val="20"/>
                <w:szCs w:val="20"/>
              </w:rPr>
            </w:pPr>
            <w:r w:rsidRPr="000C41EC">
              <w:rPr>
                <w:rFonts w:cs="Arial"/>
                <w:color w:val="000000"/>
                <w:sz w:val="20"/>
                <w:szCs w:val="20"/>
              </w:rPr>
              <w:t>86</w:t>
            </w:r>
          </w:p>
        </w:tc>
        <w:tc>
          <w:tcPr>
            <w:tcW w:w="2610" w:type="dxa"/>
            <w:shd w:val="clear" w:color="auto" w:fill="auto"/>
            <w:vAlign w:val="center"/>
            <w:hideMark/>
          </w:tcPr>
          <w:p w14:paraId="7E89293A" w14:textId="77777777" w:rsidR="0003788D" w:rsidRPr="000C41EC" w:rsidRDefault="0003788D" w:rsidP="000C41EC">
            <w:pPr>
              <w:rPr>
                <w:rFonts w:cs="Arial"/>
                <w:color w:val="000000"/>
                <w:sz w:val="20"/>
                <w:szCs w:val="20"/>
              </w:rPr>
            </w:pPr>
            <w:r w:rsidRPr="000C41EC">
              <w:rPr>
                <w:rFonts w:cs="Arial"/>
                <w:color w:val="000000"/>
                <w:sz w:val="20"/>
                <w:szCs w:val="20"/>
              </w:rPr>
              <w:t>Cev DN 25 EN 694 kruta dužine 25 m</w:t>
            </w:r>
          </w:p>
        </w:tc>
        <w:tc>
          <w:tcPr>
            <w:tcW w:w="810" w:type="dxa"/>
          </w:tcPr>
          <w:p w14:paraId="6EFF863C"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5BCDA8D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7BD3932D" w14:textId="77777777" w:rsidR="0003788D" w:rsidRPr="000C41EC" w:rsidRDefault="0003788D" w:rsidP="000C41EC">
            <w:pPr>
              <w:jc w:val="center"/>
              <w:rPr>
                <w:rFonts w:cs="Arial"/>
                <w:color w:val="000000"/>
                <w:sz w:val="20"/>
                <w:szCs w:val="20"/>
                <w:lang w:val="sr-Latn-RS"/>
              </w:rPr>
            </w:pPr>
          </w:p>
        </w:tc>
        <w:tc>
          <w:tcPr>
            <w:tcW w:w="1350" w:type="dxa"/>
          </w:tcPr>
          <w:p w14:paraId="7EC21955" w14:textId="77777777" w:rsidR="0003788D" w:rsidRPr="000C41EC" w:rsidRDefault="0003788D" w:rsidP="000C41EC">
            <w:pPr>
              <w:jc w:val="center"/>
              <w:rPr>
                <w:rFonts w:cs="Arial"/>
                <w:color w:val="000000"/>
                <w:sz w:val="20"/>
                <w:szCs w:val="20"/>
                <w:lang w:val="sr-Latn-RS"/>
              </w:rPr>
            </w:pPr>
          </w:p>
        </w:tc>
        <w:tc>
          <w:tcPr>
            <w:tcW w:w="1530" w:type="dxa"/>
          </w:tcPr>
          <w:p w14:paraId="13B40337" w14:textId="77777777" w:rsidR="0003788D" w:rsidRPr="000C41EC" w:rsidRDefault="0003788D" w:rsidP="000C41EC">
            <w:pPr>
              <w:jc w:val="center"/>
              <w:rPr>
                <w:rFonts w:cs="Arial"/>
                <w:color w:val="000000"/>
                <w:sz w:val="20"/>
                <w:szCs w:val="20"/>
                <w:lang w:val="sr-Latn-RS"/>
              </w:rPr>
            </w:pPr>
          </w:p>
        </w:tc>
      </w:tr>
      <w:tr w:rsidR="0003788D" w:rsidRPr="000C41EC" w14:paraId="5DCB6C43" w14:textId="7BEC1C16" w:rsidTr="0003788D">
        <w:trPr>
          <w:trHeight w:val="300"/>
        </w:trPr>
        <w:tc>
          <w:tcPr>
            <w:tcW w:w="622" w:type="dxa"/>
            <w:shd w:val="clear" w:color="000000" w:fill="FFFFFF"/>
            <w:vAlign w:val="center"/>
          </w:tcPr>
          <w:p w14:paraId="405AB57A"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87</w:t>
            </w:r>
          </w:p>
        </w:tc>
        <w:tc>
          <w:tcPr>
            <w:tcW w:w="2610" w:type="dxa"/>
            <w:shd w:val="clear" w:color="auto" w:fill="auto"/>
            <w:vAlign w:val="center"/>
            <w:hideMark/>
          </w:tcPr>
          <w:p w14:paraId="72F0EE3F" w14:textId="77777777" w:rsidR="0003788D" w:rsidRPr="000C41EC" w:rsidRDefault="0003788D" w:rsidP="000C41EC">
            <w:pPr>
              <w:rPr>
                <w:rFonts w:cs="Arial"/>
                <w:color w:val="000000"/>
                <w:sz w:val="20"/>
                <w:szCs w:val="20"/>
              </w:rPr>
            </w:pPr>
            <w:r w:rsidRPr="000C41EC">
              <w:rPr>
                <w:rFonts w:cs="Arial"/>
                <w:color w:val="000000"/>
                <w:sz w:val="20"/>
                <w:szCs w:val="20"/>
              </w:rPr>
              <w:t>Cev DN 25 EN 694 kruta dužine 30 m</w:t>
            </w:r>
          </w:p>
        </w:tc>
        <w:tc>
          <w:tcPr>
            <w:tcW w:w="810" w:type="dxa"/>
          </w:tcPr>
          <w:p w14:paraId="1FF0DA6E"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5F86508"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548D127" w14:textId="77777777" w:rsidR="0003788D" w:rsidRPr="000C41EC" w:rsidRDefault="0003788D" w:rsidP="000C41EC">
            <w:pPr>
              <w:jc w:val="center"/>
              <w:rPr>
                <w:rFonts w:cs="Arial"/>
                <w:color w:val="000000"/>
                <w:sz w:val="20"/>
                <w:szCs w:val="20"/>
                <w:lang w:val="sr-Latn-RS"/>
              </w:rPr>
            </w:pPr>
          </w:p>
        </w:tc>
        <w:tc>
          <w:tcPr>
            <w:tcW w:w="1350" w:type="dxa"/>
          </w:tcPr>
          <w:p w14:paraId="658C98B6" w14:textId="77777777" w:rsidR="0003788D" w:rsidRPr="000C41EC" w:rsidRDefault="0003788D" w:rsidP="000C41EC">
            <w:pPr>
              <w:jc w:val="center"/>
              <w:rPr>
                <w:rFonts w:cs="Arial"/>
                <w:color w:val="000000"/>
                <w:sz w:val="20"/>
                <w:szCs w:val="20"/>
                <w:lang w:val="sr-Latn-RS"/>
              </w:rPr>
            </w:pPr>
          </w:p>
        </w:tc>
        <w:tc>
          <w:tcPr>
            <w:tcW w:w="1530" w:type="dxa"/>
          </w:tcPr>
          <w:p w14:paraId="2BFE604B" w14:textId="77777777" w:rsidR="0003788D" w:rsidRPr="000C41EC" w:rsidRDefault="0003788D" w:rsidP="000C41EC">
            <w:pPr>
              <w:jc w:val="center"/>
              <w:rPr>
                <w:rFonts w:cs="Arial"/>
                <w:color w:val="000000"/>
                <w:sz w:val="20"/>
                <w:szCs w:val="20"/>
                <w:lang w:val="sr-Latn-RS"/>
              </w:rPr>
            </w:pPr>
          </w:p>
        </w:tc>
      </w:tr>
      <w:tr w:rsidR="0003788D" w:rsidRPr="000C41EC" w14:paraId="7A98999E" w14:textId="58C0F117" w:rsidTr="0003788D">
        <w:trPr>
          <w:trHeight w:val="300"/>
        </w:trPr>
        <w:tc>
          <w:tcPr>
            <w:tcW w:w="622" w:type="dxa"/>
            <w:shd w:val="clear" w:color="000000" w:fill="FFFFFF"/>
            <w:vAlign w:val="center"/>
          </w:tcPr>
          <w:p w14:paraId="600520A0"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88</w:t>
            </w:r>
          </w:p>
        </w:tc>
        <w:tc>
          <w:tcPr>
            <w:tcW w:w="2610" w:type="dxa"/>
            <w:shd w:val="clear" w:color="auto" w:fill="auto"/>
            <w:vAlign w:val="center"/>
            <w:hideMark/>
          </w:tcPr>
          <w:p w14:paraId="3FC1959B" w14:textId="77777777" w:rsidR="0003788D" w:rsidRPr="000C41EC" w:rsidRDefault="0003788D" w:rsidP="000C41EC">
            <w:pPr>
              <w:rPr>
                <w:rFonts w:cs="Arial"/>
                <w:color w:val="000000"/>
                <w:sz w:val="20"/>
                <w:szCs w:val="20"/>
              </w:rPr>
            </w:pPr>
            <w:r w:rsidRPr="000C41EC">
              <w:rPr>
                <w:rFonts w:cs="Arial"/>
                <w:color w:val="000000"/>
                <w:sz w:val="20"/>
                <w:szCs w:val="20"/>
              </w:rPr>
              <w:t>Vatrogasna cev potisna Ø 25 sa spojkama 15m</w:t>
            </w:r>
          </w:p>
        </w:tc>
        <w:tc>
          <w:tcPr>
            <w:tcW w:w="810" w:type="dxa"/>
          </w:tcPr>
          <w:p w14:paraId="00954257"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791EADB6"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8FB2278" w14:textId="77777777" w:rsidR="0003788D" w:rsidRPr="000C41EC" w:rsidRDefault="0003788D" w:rsidP="000C41EC">
            <w:pPr>
              <w:jc w:val="center"/>
              <w:rPr>
                <w:rFonts w:cs="Arial"/>
                <w:color w:val="000000"/>
                <w:sz w:val="20"/>
                <w:szCs w:val="20"/>
                <w:lang w:val="sr-Latn-RS"/>
              </w:rPr>
            </w:pPr>
          </w:p>
        </w:tc>
        <w:tc>
          <w:tcPr>
            <w:tcW w:w="1350" w:type="dxa"/>
          </w:tcPr>
          <w:p w14:paraId="456624A5" w14:textId="77777777" w:rsidR="0003788D" w:rsidRPr="000C41EC" w:rsidRDefault="0003788D" w:rsidP="000C41EC">
            <w:pPr>
              <w:jc w:val="center"/>
              <w:rPr>
                <w:rFonts w:cs="Arial"/>
                <w:color w:val="000000"/>
                <w:sz w:val="20"/>
                <w:szCs w:val="20"/>
                <w:lang w:val="sr-Latn-RS"/>
              </w:rPr>
            </w:pPr>
          </w:p>
        </w:tc>
        <w:tc>
          <w:tcPr>
            <w:tcW w:w="1530" w:type="dxa"/>
          </w:tcPr>
          <w:p w14:paraId="7CEDE302" w14:textId="77777777" w:rsidR="0003788D" w:rsidRPr="000C41EC" w:rsidRDefault="0003788D" w:rsidP="000C41EC">
            <w:pPr>
              <w:jc w:val="center"/>
              <w:rPr>
                <w:rFonts w:cs="Arial"/>
                <w:color w:val="000000"/>
                <w:sz w:val="20"/>
                <w:szCs w:val="20"/>
                <w:lang w:val="sr-Latn-RS"/>
              </w:rPr>
            </w:pPr>
          </w:p>
        </w:tc>
      </w:tr>
      <w:tr w:rsidR="0003788D" w:rsidRPr="000C41EC" w14:paraId="4E104140" w14:textId="4D2AB3E5" w:rsidTr="0003788D">
        <w:trPr>
          <w:trHeight w:val="300"/>
        </w:trPr>
        <w:tc>
          <w:tcPr>
            <w:tcW w:w="622" w:type="dxa"/>
            <w:shd w:val="clear" w:color="000000" w:fill="FFFFFF"/>
            <w:vAlign w:val="center"/>
          </w:tcPr>
          <w:p w14:paraId="4B4A2DC5"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lastRenderedPageBreak/>
              <w:t>89</w:t>
            </w:r>
          </w:p>
        </w:tc>
        <w:tc>
          <w:tcPr>
            <w:tcW w:w="2610" w:type="dxa"/>
            <w:shd w:val="clear" w:color="auto" w:fill="auto"/>
            <w:vAlign w:val="center"/>
            <w:hideMark/>
          </w:tcPr>
          <w:p w14:paraId="77CAC3A4" w14:textId="77777777" w:rsidR="0003788D" w:rsidRPr="000C41EC" w:rsidRDefault="0003788D" w:rsidP="000C41EC">
            <w:pPr>
              <w:rPr>
                <w:rFonts w:cs="Arial"/>
                <w:color w:val="000000"/>
                <w:sz w:val="20"/>
                <w:szCs w:val="20"/>
              </w:rPr>
            </w:pPr>
            <w:r w:rsidRPr="000C41EC">
              <w:rPr>
                <w:rFonts w:cs="Arial"/>
                <w:color w:val="000000"/>
                <w:sz w:val="20"/>
                <w:szCs w:val="20"/>
              </w:rPr>
              <w:t>Vatrogasna cev potisna Ø 25 sa spojkama 20m</w:t>
            </w:r>
          </w:p>
        </w:tc>
        <w:tc>
          <w:tcPr>
            <w:tcW w:w="810" w:type="dxa"/>
          </w:tcPr>
          <w:p w14:paraId="38C06C0E"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48FE2A2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9A3140C" w14:textId="77777777" w:rsidR="0003788D" w:rsidRPr="000C41EC" w:rsidRDefault="0003788D" w:rsidP="000C41EC">
            <w:pPr>
              <w:jc w:val="center"/>
              <w:rPr>
                <w:rFonts w:cs="Arial"/>
                <w:color w:val="000000"/>
                <w:sz w:val="20"/>
                <w:szCs w:val="20"/>
                <w:lang w:val="sr-Latn-RS"/>
              </w:rPr>
            </w:pPr>
          </w:p>
        </w:tc>
        <w:tc>
          <w:tcPr>
            <w:tcW w:w="1350" w:type="dxa"/>
          </w:tcPr>
          <w:p w14:paraId="6044E4F4" w14:textId="77777777" w:rsidR="0003788D" w:rsidRPr="000C41EC" w:rsidRDefault="0003788D" w:rsidP="000C41EC">
            <w:pPr>
              <w:jc w:val="center"/>
              <w:rPr>
                <w:rFonts w:cs="Arial"/>
                <w:color w:val="000000"/>
                <w:sz w:val="20"/>
                <w:szCs w:val="20"/>
                <w:lang w:val="sr-Latn-RS"/>
              </w:rPr>
            </w:pPr>
          </w:p>
        </w:tc>
        <w:tc>
          <w:tcPr>
            <w:tcW w:w="1530" w:type="dxa"/>
          </w:tcPr>
          <w:p w14:paraId="7A442EE1" w14:textId="77777777" w:rsidR="0003788D" w:rsidRPr="000C41EC" w:rsidRDefault="0003788D" w:rsidP="000C41EC">
            <w:pPr>
              <w:jc w:val="center"/>
              <w:rPr>
                <w:rFonts w:cs="Arial"/>
                <w:color w:val="000000"/>
                <w:sz w:val="20"/>
                <w:szCs w:val="20"/>
                <w:lang w:val="sr-Latn-RS"/>
              </w:rPr>
            </w:pPr>
          </w:p>
        </w:tc>
      </w:tr>
      <w:tr w:rsidR="0003788D" w:rsidRPr="000C41EC" w14:paraId="0E542086" w14:textId="24C77403" w:rsidTr="0003788D">
        <w:trPr>
          <w:trHeight w:val="570"/>
        </w:trPr>
        <w:tc>
          <w:tcPr>
            <w:tcW w:w="622" w:type="dxa"/>
            <w:shd w:val="clear" w:color="000000" w:fill="FFFFFF"/>
            <w:vAlign w:val="center"/>
          </w:tcPr>
          <w:p w14:paraId="60A4219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90</w:t>
            </w:r>
          </w:p>
        </w:tc>
        <w:tc>
          <w:tcPr>
            <w:tcW w:w="2610" w:type="dxa"/>
            <w:shd w:val="clear" w:color="auto" w:fill="auto"/>
            <w:vAlign w:val="center"/>
            <w:hideMark/>
          </w:tcPr>
          <w:p w14:paraId="13A8B868" w14:textId="77777777" w:rsidR="0003788D" w:rsidRPr="000C41EC" w:rsidRDefault="0003788D" w:rsidP="000C41EC">
            <w:pPr>
              <w:rPr>
                <w:rFonts w:cs="Arial"/>
                <w:color w:val="000000"/>
                <w:sz w:val="20"/>
                <w:szCs w:val="20"/>
              </w:rPr>
            </w:pPr>
            <w:r w:rsidRPr="000C41EC">
              <w:rPr>
                <w:rFonts w:cs="Arial"/>
                <w:color w:val="000000"/>
                <w:sz w:val="20"/>
                <w:szCs w:val="20"/>
              </w:rPr>
              <w:t>Vatrogasna cev potisna Ø 52 sa spojkama 15m, za  hidrantske ormariće</w:t>
            </w:r>
          </w:p>
        </w:tc>
        <w:tc>
          <w:tcPr>
            <w:tcW w:w="810" w:type="dxa"/>
          </w:tcPr>
          <w:p w14:paraId="4AB72381"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6ED9EEC4"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39A9CC6A" w14:textId="77777777" w:rsidR="0003788D" w:rsidRPr="000C41EC" w:rsidRDefault="0003788D" w:rsidP="000C41EC">
            <w:pPr>
              <w:jc w:val="center"/>
              <w:rPr>
                <w:rFonts w:cs="Arial"/>
                <w:color w:val="000000"/>
                <w:sz w:val="20"/>
                <w:szCs w:val="20"/>
                <w:lang w:val="sr-Latn-RS"/>
              </w:rPr>
            </w:pPr>
          </w:p>
        </w:tc>
        <w:tc>
          <w:tcPr>
            <w:tcW w:w="1350" w:type="dxa"/>
          </w:tcPr>
          <w:p w14:paraId="4213D80C" w14:textId="77777777" w:rsidR="0003788D" w:rsidRPr="000C41EC" w:rsidRDefault="0003788D" w:rsidP="000C41EC">
            <w:pPr>
              <w:jc w:val="center"/>
              <w:rPr>
                <w:rFonts w:cs="Arial"/>
                <w:color w:val="000000"/>
                <w:sz w:val="20"/>
                <w:szCs w:val="20"/>
                <w:lang w:val="sr-Latn-RS"/>
              </w:rPr>
            </w:pPr>
          </w:p>
        </w:tc>
        <w:tc>
          <w:tcPr>
            <w:tcW w:w="1530" w:type="dxa"/>
          </w:tcPr>
          <w:p w14:paraId="12BA5DC0" w14:textId="77777777" w:rsidR="0003788D" w:rsidRPr="000C41EC" w:rsidRDefault="0003788D" w:rsidP="000C41EC">
            <w:pPr>
              <w:jc w:val="center"/>
              <w:rPr>
                <w:rFonts w:cs="Arial"/>
                <w:color w:val="000000"/>
                <w:sz w:val="20"/>
                <w:szCs w:val="20"/>
                <w:lang w:val="sr-Latn-RS"/>
              </w:rPr>
            </w:pPr>
          </w:p>
        </w:tc>
      </w:tr>
      <w:tr w:rsidR="0003788D" w:rsidRPr="000C41EC" w14:paraId="578E5534" w14:textId="12AB4D3E" w:rsidTr="0003788D">
        <w:trPr>
          <w:trHeight w:val="570"/>
        </w:trPr>
        <w:tc>
          <w:tcPr>
            <w:tcW w:w="622" w:type="dxa"/>
            <w:shd w:val="clear" w:color="000000" w:fill="FFFFFF"/>
            <w:vAlign w:val="center"/>
          </w:tcPr>
          <w:p w14:paraId="4C707831"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91</w:t>
            </w:r>
          </w:p>
        </w:tc>
        <w:tc>
          <w:tcPr>
            <w:tcW w:w="2610" w:type="dxa"/>
            <w:shd w:val="clear" w:color="auto" w:fill="auto"/>
            <w:vAlign w:val="center"/>
            <w:hideMark/>
          </w:tcPr>
          <w:p w14:paraId="11BFBC88" w14:textId="77777777" w:rsidR="0003788D" w:rsidRPr="000C41EC" w:rsidRDefault="0003788D" w:rsidP="000C41EC">
            <w:pPr>
              <w:rPr>
                <w:rFonts w:cs="Arial"/>
                <w:color w:val="000000"/>
                <w:sz w:val="20"/>
                <w:szCs w:val="20"/>
              </w:rPr>
            </w:pPr>
            <w:r w:rsidRPr="000C41EC">
              <w:rPr>
                <w:rFonts w:cs="Arial"/>
                <w:color w:val="000000"/>
                <w:sz w:val="20"/>
                <w:szCs w:val="20"/>
              </w:rPr>
              <w:t>Vatrogasna cev potisna Ø 52 sa spojkama 15m, za  nadzemne i podzemne hidrante</w:t>
            </w:r>
          </w:p>
        </w:tc>
        <w:tc>
          <w:tcPr>
            <w:tcW w:w="810" w:type="dxa"/>
          </w:tcPr>
          <w:p w14:paraId="03B060E3"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20818FC7"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25757852" w14:textId="77777777" w:rsidR="0003788D" w:rsidRPr="000C41EC" w:rsidRDefault="0003788D" w:rsidP="000C41EC">
            <w:pPr>
              <w:jc w:val="center"/>
              <w:rPr>
                <w:rFonts w:cs="Arial"/>
                <w:color w:val="000000"/>
                <w:sz w:val="20"/>
                <w:szCs w:val="20"/>
                <w:lang w:val="sr-Latn-RS"/>
              </w:rPr>
            </w:pPr>
          </w:p>
        </w:tc>
        <w:tc>
          <w:tcPr>
            <w:tcW w:w="1350" w:type="dxa"/>
          </w:tcPr>
          <w:p w14:paraId="2695B004" w14:textId="77777777" w:rsidR="0003788D" w:rsidRPr="000C41EC" w:rsidRDefault="0003788D" w:rsidP="000C41EC">
            <w:pPr>
              <w:jc w:val="center"/>
              <w:rPr>
                <w:rFonts w:cs="Arial"/>
                <w:color w:val="000000"/>
                <w:sz w:val="20"/>
                <w:szCs w:val="20"/>
                <w:lang w:val="sr-Latn-RS"/>
              </w:rPr>
            </w:pPr>
          </w:p>
        </w:tc>
        <w:tc>
          <w:tcPr>
            <w:tcW w:w="1530" w:type="dxa"/>
          </w:tcPr>
          <w:p w14:paraId="50BF09BB" w14:textId="77777777" w:rsidR="0003788D" w:rsidRPr="000C41EC" w:rsidRDefault="0003788D" w:rsidP="000C41EC">
            <w:pPr>
              <w:jc w:val="center"/>
              <w:rPr>
                <w:rFonts w:cs="Arial"/>
                <w:color w:val="000000"/>
                <w:sz w:val="20"/>
                <w:szCs w:val="20"/>
                <w:lang w:val="sr-Latn-RS"/>
              </w:rPr>
            </w:pPr>
          </w:p>
        </w:tc>
      </w:tr>
      <w:tr w:rsidR="0003788D" w:rsidRPr="000C41EC" w14:paraId="023F7A05" w14:textId="4BE52C57" w:rsidTr="0003788D">
        <w:trPr>
          <w:trHeight w:val="300"/>
        </w:trPr>
        <w:tc>
          <w:tcPr>
            <w:tcW w:w="622" w:type="dxa"/>
            <w:shd w:val="clear" w:color="000000" w:fill="FFFFFF"/>
            <w:vAlign w:val="center"/>
          </w:tcPr>
          <w:p w14:paraId="0A679E3C"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92</w:t>
            </w:r>
          </w:p>
        </w:tc>
        <w:tc>
          <w:tcPr>
            <w:tcW w:w="2610" w:type="dxa"/>
            <w:shd w:val="clear" w:color="auto" w:fill="auto"/>
            <w:vAlign w:val="center"/>
            <w:hideMark/>
          </w:tcPr>
          <w:p w14:paraId="442E1E51" w14:textId="77777777" w:rsidR="0003788D" w:rsidRPr="000C41EC" w:rsidRDefault="0003788D" w:rsidP="000C41EC">
            <w:pPr>
              <w:rPr>
                <w:rFonts w:cs="Arial"/>
                <w:color w:val="000000"/>
                <w:sz w:val="20"/>
                <w:szCs w:val="20"/>
              </w:rPr>
            </w:pPr>
            <w:r w:rsidRPr="000C41EC">
              <w:rPr>
                <w:rFonts w:cs="Arial"/>
                <w:color w:val="000000"/>
                <w:sz w:val="20"/>
                <w:szCs w:val="20"/>
              </w:rPr>
              <w:t>Vatrogasna cev potisna Ø 52 sa spojkama 20m</w:t>
            </w:r>
          </w:p>
        </w:tc>
        <w:tc>
          <w:tcPr>
            <w:tcW w:w="810" w:type="dxa"/>
          </w:tcPr>
          <w:p w14:paraId="384DDDF2"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1E48628F"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59F9D307" w14:textId="77777777" w:rsidR="0003788D" w:rsidRPr="000C41EC" w:rsidRDefault="0003788D" w:rsidP="000C41EC">
            <w:pPr>
              <w:jc w:val="center"/>
              <w:rPr>
                <w:rFonts w:cs="Arial"/>
                <w:color w:val="000000"/>
                <w:sz w:val="20"/>
                <w:szCs w:val="20"/>
                <w:lang w:val="sr-Latn-RS"/>
              </w:rPr>
            </w:pPr>
          </w:p>
        </w:tc>
        <w:tc>
          <w:tcPr>
            <w:tcW w:w="1350" w:type="dxa"/>
          </w:tcPr>
          <w:p w14:paraId="60218D88" w14:textId="77777777" w:rsidR="0003788D" w:rsidRPr="000C41EC" w:rsidRDefault="0003788D" w:rsidP="000C41EC">
            <w:pPr>
              <w:jc w:val="center"/>
              <w:rPr>
                <w:rFonts w:cs="Arial"/>
                <w:color w:val="000000"/>
                <w:sz w:val="20"/>
                <w:szCs w:val="20"/>
                <w:lang w:val="sr-Latn-RS"/>
              </w:rPr>
            </w:pPr>
          </w:p>
        </w:tc>
        <w:tc>
          <w:tcPr>
            <w:tcW w:w="1530" w:type="dxa"/>
          </w:tcPr>
          <w:p w14:paraId="31E2E48A" w14:textId="77777777" w:rsidR="0003788D" w:rsidRPr="000C41EC" w:rsidRDefault="0003788D" w:rsidP="000C41EC">
            <w:pPr>
              <w:jc w:val="center"/>
              <w:rPr>
                <w:rFonts w:cs="Arial"/>
                <w:color w:val="000000"/>
                <w:sz w:val="20"/>
                <w:szCs w:val="20"/>
                <w:lang w:val="sr-Latn-RS"/>
              </w:rPr>
            </w:pPr>
          </w:p>
        </w:tc>
      </w:tr>
      <w:tr w:rsidR="0003788D" w:rsidRPr="000C41EC" w14:paraId="5B1D70EF" w14:textId="6866614A" w:rsidTr="0003788D">
        <w:trPr>
          <w:trHeight w:val="300"/>
        </w:trPr>
        <w:tc>
          <w:tcPr>
            <w:tcW w:w="622" w:type="dxa"/>
            <w:shd w:val="clear" w:color="000000" w:fill="FFFFFF"/>
            <w:vAlign w:val="center"/>
          </w:tcPr>
          <w:p w14:paraId="5838BC99"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93</w:t>
            </w:r>
          </w:p>
        </w:tc>
        <w:tc>
          <w:tcPr>
            <w:tcW w:w="2610" w:type="dxa"/>
            <w:shd w:val="clear" w:color="auto" w:fill="auto"/>
            <w:vAlign w:val="center"/>
            <w:hideMark/>
          </w:tcPr>
          <w:p w14:paraId="13A82EED" w14:textId="77777777" w:rsidR="0003788D" w:rsidRPr="000C41EC" w:rsidRDefault="0003788D" w:rsidP="000C41EC">
            <w:pPr>
              <w:rPr>
                <w:rFonts w:cs="Arial"/>
                <w:color w:val="000000"/>
                <w:sz w:val="20"/>
                <w:szCs w:val="20"/>
              </w:rPr>
            </w:pPr>
            <w:r w:rsidRPr="000C41EC">
              <w:rPr>
                <w:rFonts w:cs="Arial"/>
                <w:color w:val="000000"/>
                <w:sz w:val="20"/>
                <w:szCs w:val="20"/>
              </w:rPr>
              <w:t>Vatrogasna cev potisna Ø 75 sa spojkama 15m</w:t>
            </w:r>
          </w:p>
        </w:tc>
        <w:tc>
          <w:tcPr>
            <w:tcW w:w="810" w:type="dxa"/>
          </w:tcPr>
          <w:p w14:paraId="361CEF73"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0F1ACED8"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127DF390" w14:textId="77777777" w:rsidR="0003788D" w:rsidRPr="000C41EC" w:rsidRDefault="0003788D" w:rsidP="000C41EC">
            <w:pPr>
              <w:jc w:val="center"/>
              <w:rPr>
                <w:rFonts w:cs="Arial"/>
                <w:color w:val="000000"/>
                <w:sz w:val="20"/>
                <w:szCs w:val="20"/>
                <w:lang w:val="sr-Latn-RS"/>
              </w:rPr>
            </w:pPr>
          </w:p>
        </w:tc>
        <w:tc>
          <w:tcPr>
            <w:tcW w:w="1350" w:type="dxa"/>
          </w:tcPr>
          <w:p w14:paraId="04F58C8B" w14:textId="77777777" w:rsidR="0003788D" w:rsidRPr="000C41EC" w:rsidRDefault="0003788D" w:rsidP="000C41EC">
            <w:pPr>
              <w:jc w:val="center"/>
              <w:rPr>
                <w:rFonts w:cs="Arial"/>
                <w:color w:val="000000"/>
                <w:sz w:val="20"/>
                <w:szCs w:val="20"/>
                <w:lang w:val="sr-Latn-RS"/>
              </w:rPr>
            </w:pPr>
          </w:p>
        </w:tc>
        <w:tc>
          <w:tcPr>
            <w:tcW w:w="1530" w:type="dxa"/>
          </w:tcPr>
          <w:p w14:paraId="3AAF47F3" w14:textId="77777777" w:rsidR="0003788D" w:rsidRPr="000C41EC" w:rsidRDefault="0003788D" w:rsidP="000C41EC">
            <w:pPr>
              <w:jc w:val="center"/>
              <w:rPr>
                <w:rFonts w:cs="Arial"/>
                <w:color w:val="000000"/>
                <w:sz w:val="20"/>
                <w:szCs w:val="20"/>
                <w:lang w:val="sr-Latn-RS"/>
              </w:rPr>
            </w:pPr>
          </w:p>
        </w:tc>
      </w:tr>
      <w:tr w:rsidR="0003788D" w:rsidRPr="000C41EC" w14:paraId="7C4B1386" w14:textId="7167F69D" w:rsidTr="0003788D">
        <w:trPr>
          <w:trHeight w:val="300"/>
        </w:trPr>
        <w:tc>
          <w:tcPr>
            <w:tcW w:w="622" w:type="dxa"/>
            <w:shd w:val="clear" w:color="000000" w:fill="FFFFFF"/>
            <w:vAlign w:val="center"/>
          </w:tcPr>
          <w:p w14:paraId="138262C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94</w:t>
            </w:r>
          </w:p>
        </w:tc>
        <w:tc>
          <w:tcPr>
            <w:tcW w:w="2610" w:type="dxa"/>
            <w:shd w:val="clear" w:color="auto" w:fill="auto"/>
            <w:vAlign w:val="center"/>
            <w:hideMark/>
          </w:tcPr>
          <w:p w14:paraId="0C136F77" w14:textId="77777777" w:rsidR="0003788D" w:rsidRPr="000C41EC" w:rsidRDefault="0003788D" w:rsidP="000C41EC">
            <w:pPr>
              <w:rPr>
                <w:rFonts w:cs="Arial"/>
                <w:color w:val="000000"/>
                <w:sz w:val="20"/>
                <w:szCs w:val="20"/>
              </w:rPr>
            </w:pPr>
            <w:r w:rsidRPr="000C41EC">
              <w:rPr>
                <w:rFonts w:cs="Arial"/>
                <w:color w:val="000000"/>
                <w:sz w:val="20"/>
                <w:szCs w:val="20"/>
              </w:rPr>
              <w:t>Vatrogasna cev potisna Ø 110 sa spojkama 15m</w:t>
            </w:r>
          </w:p>
        </w:tc>
        <w:tc>
          <w:tcPr>
            <w:tcW w:w="810" w:type="dxa"/>
          </w:tcPr>
          <w:p w14:paraId="60A7EA8A" w14:textId="77777777" w:rsidR="0003788D" w:rsidRPr="000C41EC" w:rsidRDefault="0003788D" w:rsidP="000C41EC">
            <w:pPr>
              <w:jc w:val="center"/>
              <w:rPr>
                <w:sz w:val="20"/>
                <w:szCs w:val="20"/>
              </w:rPr>
            </w:pPr>
            <w:r w:rsidRPr="000C41EC">
              <w:rPr>
                <w:rFonts w:cs="Arial"/>
                <w:color w:val="000000"/>
                <w:sz w:val="20"/>
                <w:szCs w:val="20"/>
                <w:lang w:val="sr-Latn-RS"/>
              </w:rPr>
              <w:t>kom</w:t>
            </w:r>
          </w:p>
        </w:tc>
        <w:tc>
          <w:tcPr>
            <w:tcW w:w="1170" w:type="dxa"/>
          </w:tcPr>
          <w:p w14:paraId="24DDA6D2" w14:textId="77777777" w:rsidR="0003788D" w:rsidRPr="000C41EC" w:rsidRDefault="0003788D" w:rsidP="000C41EC">
            <w:pPr>
              <w:jc w:val="center"/>
              <w:rPr>
                <w:rFonts w:cs="Arial"/>
                <w:color w:val="000000"/>
                <w:sz w:val="20"/>
                <w:szCs w:val="20"/>
                <w:lang w:val="sr-Latn-RS"/>
              </w:rPr>
            </w:pPr>
            <w:r w:rsidRPr="000C41EC">
              <w:rPr>
                <w:rFonts w:cs="Arial"/>
                <w:color w:val="000000"/>
                <w:sz w:val="20"/>
                <w:szCs w:val="20"/>
                <w:lang w:val="sr-Latn-RS"/>
              </w:rPr>
              <w:t>1</w:t>
            </w:r>
          </w:p>
        </w:tc>
        <w:tc>
          <w:tcPr>
            <w:tcW w:w="1080" w:type="dxa"/>
          </w:tcPr>
          <w:p w14:paraId="66559556" w14:textId="77777777" w:rsidR="0003788D" w:rsidRPr="000C41EC" w:rsidRDefault="0003788D" w:rsidP="000C41EC">
            <w:pPr>
              <w:jc w:val="center"/>
              <w:rPr>
                <w:rFonts w:cs="Arial"/>
                <w:color w:val="000000"/>
                <w:sz w:val="20"/>
                <w:szCs w:val="20"/>
                <w:lang w:val="sr-Latn-RS"/>
              </w:rPr>
            </w:pPr>
          </w:p>
        </w:tc>
        <w:tc>
          <w:tcPr>
            <w:tcW w:w="1350" w:type="dxa"/>
          </w:tcPr>
          <w:p w14:paraId="7C4EF648" w14:textId="77777777" w:rsidR="0003788D" w:rsidRPr="000C41EC" w:rsidRDefault="0003788D" w:rsidP="000C41EC">
            <w:pPr>
              <w:jc w:val="center"/>
              <w:rPr>
                <w:rFonts w:cs="Arial"/>
                <w:color w:val="000000"/>
                <w:sz w:val="20"/>
                <w:szCs w:val="20"/>
                <w:lang w:val="sr-Latn-RS"/>
              </w:rPr>
            </w:pPr>
          </w:p>
        </w:tc>
        <w:tc>
          <w:tcPr>
            <w:tcW w:w="1530" w:type="dxa"/>
          </w:tcPr>
          <w:p w14:paraId="3C6CCDDC" w14:textId="77777777" w:rsidR="0003788D" w:rsidRPr="000C41EC" w:rsidRDefault="0003788D" w:rsidP="000C41EC">
            <w:pPr>
              <w:jc w:val="center"/>
              <w:rPr>
                <w:rFonts w:cs="Arial"/>
                <w:color w:val="000000"/>
                <w:sz w:val="20"/>
                <w:szCs w:val="20"/>
                <w:lang w:val="sr-Latn-RS"/>
              </w:rPr>
            </w:pPr>
          </w:p>
        </w:tc>
      </w:tr>
      <w:tr w:rsidR="0003788D" w:rsidRPr="000C41EC" w14:paraId="6809DB21" w14:textId="35224F42" w:rsidTr="0003788D">
        <w:trPr>
          <w:trHeight w:val="300"/>
        </w:trPr>
        <w:tc>
          <w:tcPr>
            <w:tcW w:w="622" w:type="dxa"/>
            <w:shd w:val="clear" w:color="000000" w:fill="FFFFFF"/>
            <w:vAlign w:val="center"/>
          </w:tcPr>
          <w:p w14:paraId="6739071F" w14:textId="77777777" w:rsidR="0003788D" w:rsidRPr="000C41EC" w:rsidRDefault="0003788D" w:rsidP="000C41EC">
            <w:pPr>
              <w:jc w:val="center"/>
              <w:rPr>
                <w:rFonts w:cs="Arial"/>
                <w:sz w:val="20"/>
                <w:szCs w:val="20"/>
                <w:lang w:val="sr-Latn-RS"/>
              </w:rPr>
            </w:pPr>
            <w:r w:rsidRPr="000C41EC">
              <w:rPr>
                <w:rFonts w:cs="Arial"/>
                <w:sz w:val="20"/>
                <w:szCs w:val="20"/>
                <w:lang w:val="sr-Latn-RS"/>
              </w:rPr>
              <w:t>95</w:t>
            </w:r>
          </w:p>
        </w:tc>
        <w:tc>
          <w:tcPr>
            <w:tcW w:w="2610" w:type="dxa"/>
            <w:shd w:val="clear" w:color="auto" w:fill="auto"/>
            <w:vAlign w:val="center"/>
          </w:tcPr>
          <w:p w14:paraId="11D30B74" w14:textId="77777777" w:rsidR="0003788D" w:rsidRPr="000C41EC" w:rsidRDefault="0003788D" w:rsidP="000C41EC">
            <w:pPr>
              <w:rPr>
                <w:rFonts w:cs="Arial"/>
                <w:sz w:val="20"/>
                <w:szCs w:val="20"/>
                <w:lang w:val="sr-Latn-RS"/>
              </w:rPr>
            </w:pPr>
            <w:r w:rsidRPr="000C41EC">
              <w:rPr>
                <w:rFonts w:cs="Arial"/>
                <w:sz w:val="20"/>
                <w:szCs w:val="20"/>
                <w:lang w:val="sr-Latn-RS"/>
              </w:rPr>
              <w:t>Hidrantska vodovodna cev</w:t>
            </w:r>
          </w:p>
        </w:tc>
        <w:tc>
          <w:tcPr>
            <w:tcW w:w="810" w:type="dxa"/>
            <w:vAlign w:val="center"/>
          </w:tcPr>
          <w:p w14:paraId="686B16CA" w14:textId="77777777" w:rsidR="0003788D" w:rsidRPr="000C41EC" w:rsidRDefault="0003788D" w:rsidP="000C41EC">
            <w:pPr>
              <w:jc w:val="center"/>
              <w:rPr>
                <w:rFonts w:cs="Arial"/>
                <w:sz w:val="20"/>
                <w:szCs w:val="20"/>
                <w:lang w:val="sr-Latn-RS"/>
              </w:rPr>
            </w:pPr>
            <w:r w:rsidRPr="000C41EC">
              <w:rPr>
                <w:rFonts w:cs="Arial"/>
                <w:sz w:val="20"/>
                <w:szCs w:val="20"/>
                <w:lang w:val="sr-Latn-RS"/>
              </w:rPr>
              <w:t>m</w:t>
            </w:r>
          </w:p>
        </w:tc>
        <w:tc>
          <w:tcPr>
            <w:tcW w:w="1170" w:type="dxa"/>
            <w:vAlign w:val="center"/>
          </w:tcPr>
          <w:p w14:paraId="6F561F51" w14:textId="77777777" w:rsidR="0003788D" w:rsidRPr="000C41EC" w:rsidRDefault="0003788D" w:rsidP="000C41EC">
            <w:pPr>
              <w:jc w:val="center"/>
              <w:rPr>
                <w:rFonts w:cs="Arial"/>
                <w:sz w:val="20"/>
                <w:szCs w:val="20"/>
                <w:lang w:val="sr-Latn-RS"/>
              </w:rPr>
            </w:pPr>
            <w:r w:rsidRPr="000C41EC">
              <w:rPr>
                <w:rFonts w:cs="Arial"/>
                <w:sz w:val="20"/>
                <w:szCs w:val="20"/>
                <w:lang w:val="sr-Latn-RS"/>
              </w:rPr>
              <w:t>1</w:t>
            </w:r>
          </w:p>
        </w:tc>
        <w:tc>
          <w:tcPr>
            <w:tcW w:w="1080" w:type="dxa"/>
          </w:tcPr>
          <w:p w14:paraId="55FC61C2" w14:textId="77777777" w:rsidR="0003788D" w:rsidRPr="000C41EC" w:rsidRDefault="0003788D" w:rsidP="000C41EC">
            <w:pPr>
              <w:jc w:val="center"/>
              <w:rPr>
                <w:rFonts w:cs="Arial"/>
                <w:sz w:val="20"/>
                <w:szCs w:val="20"/>
                <w:lang w:val="sr-Latn-RS"/>
              </w:rPr>
            </w:pPr>
          </w:p>
        </w:tc>
        <w:tc>
          <w:tcPr>
            <w:tcW w:w="1350" w:type="dxa"/>
          </w:tcPr>
          <w:p w14:paraId="4E3F28B7" w14:textId="77777777" w:rsidR="0003788D" w:rsidRPr="000C41EC" w:rsidRDefault="0003788D" w:rsidP="000C41EC">
            <w:pPr>
              <w:jc w:val="center"/>
              <w:rPr>
                <w:rFonts w:cs="Arial"/>
                <w:sz w:val="20"/>
                <w:szCs w:val="20"/>
                <w:lang w:val="sr-Latn-RS"/>
              </w:rPr>
            </w:pPr>
          </w:p>
        </w:tc>
        <w:tc>
          <w:tcPr>
            <w:tcW w:w="1530" w:type="dxa"/>
          </w:tcPr>
          <w:p w14:paraId="004764C2" w14:textId="77777777" w:rsidR="0003788D" w:rsidRPr="000C41EC" w:rsidRDefault="0003788D" w:rsidP="000C41EC">
            <w:pPr>
              <w:jc w:val="center"/>
              <w:rPr>
                <w:rFonts w:cs="Arial"/>
                <w:sz w:val="20"/>
                <w:szCs w:val="20"/>
                <w:lang w:val="sr-Latn-RS"/>
              </w:rPr>
            </w:pPr>
          </w:p>
        </w:tc>
      </w:tr>
      <w:tr w:rsidR="0003788D" w:rsidRPr="000C41EC" w14:paraId="130899D2" w14:textId="4DF1086B" w:rsidTr="00B54FF3">
        <w:trPr>
          <w:trHeight w:val="300"/>
        </w:trPr>
        <w:tc>
          <w:tcPr>
            <w:tcW w:w="622" w:type="dxa"/>
            <w:shd w:val="clear" w:color="000000" w:fill="FFFFFF"/>
            <w:vAlign w:val="center"/>
          </w:tcPr>
          <w:p w14:paraId="5D287B58" w14:textId="77777777" w:rsidR="0003788D" w:rsidRPr="000C41EC" w:rsidRDefault="0003788D" w:rsidP="000C41EC">
            <w:pPr>
              <w:jc w:val="center"/>
              <w:rPr>
                <w:rFonts w:cs="Arial"/>
                <w:sz w:val="20"/>
                <w:szCs w:val="20"/>
                <w:lang w:val="sr-Latn-RS"/>
              </w:rPr>
            </w:pPr>
          </w:p>
        </w:tc>
        <w:tc>
          <w:tcPr>
            <w:tcW w:w="7020" w:type="dxa"/>
            <w:gridSpan w:val="5"/>
            <w:shd w:val="clear" w:color="auto" w:fill="EEECE1" w:themeFill="background2"/>
            <w:vAlign w:val="center"/>
          </w:tcPr>
          <w:p w14:paraId="211DE5E1" w14:textId="0DADE9C8" w:rsidR="0003788D" w:rsidRPr="000C41EC" w:rsidRDefault="0003788D" w:rsidP="000C41EC">
            <w:pPr>
              <w:jc w:val="center"/>
              <w:rPr>
                <w:rFonts w:cs="Arial"/>
                <w:sz w:val="20"/>
                <w:szCs w:val="20"/>
                <w:lang w:val="sr-Latn-RS"/>
              </w:rPr>
            </w:pPr>
            <w:r>
              <w:rPr>
                <w:rFonts w:cs="Arial"/>
                <w:sz w:val="20"/>
                <w:szCs w:val="20"/>
                <w:lang w:val="sr-Cyrl-RS"/>
              </w:rPr>
              <w:t>Укупно без ПДВ:</w:t>
            </w:r>
          </w:p>
        </w:tc>
        <w:tc>
          <w:tcPr>
            <w:tcW w:w="1530" w:type="dxa"/>
          </w:tcPr>
          <w:p w14:paraId="32DCD594" w14:textId="77777777" w:rsidR="0003788D" w:rsidRPr="000C41EC" w:rsidRDefault="0003788D" w:rsidP="000C41EC">
            <w:pPr>
              <w:jc w:val="center"/>
              <w:rPr>
                <w:rFonts w:cs="Arial"/>
                <w:sz w:val="20"/>
                <w:szCs w:val="20"/>
                <w:lang w:val="sr-Latn-RS"/>
              </w:rPr>
            </w:pPr>
          </w:p>
        </w:tc>
      </w:tr>
    </w:tbl>
    <w:p w14:paraId="4C01BFCA" w14:textId="77777777" w:rsidR="006971E2" w:rsidRPr="00837F32" w:rsidRDefault="006971E2" w:rsidP="006971E2">
      <w:pPr>
        <w:widowControl w:val="0"/>
        <w:suppressAutoHyphens/>
        <w:rPr>
          <w:rFonts w:cs="Arial"/>
          <w:lang w:val="sr-Latn-RS"/>
        </w:rPr>
      </w:pPr>
    </w:p>
    <w:p w14:paraId="65A05482" w14:textId="77777777" w:rsidR="00A16DC6" w:rsidRDefault="00A16DC6" w:rsidP="006971E2">
      <w:pPr>
        <w:rPr>
          <w:rFonts w:cs="Arial"/>
          <w:b/>
          <w:bCs/>
        </w:rPr>
      </w:pPr>
      <w:r>
        <w:rPr>
          <w:rFonts w:cs="Arial"/>
          <w:b/>
          <w:bCs/>
          <w:lang w:val="sr-Cyrl-RS"/>
        </w:rPr>
        <w:t>4. СПИСАК РЕЗЕРВНИХ ДЕЛОВА</w:t>
      </w:r>
      <w:r w:rsidRPr="00FE2FB4">
        <w:rPr>
          <w:rFonts w:cs="Arial"/>
          <w:b/>
          <w:bCs/>
        </w:rPr>
        <w:t xml:space="preserve"> </w:t>
      </w:r>
      <w:r>
        <w:rPr>
          <w:rFonts w:cs="Arial"/>
          <w:b/>
          <w:bCs/>
          <w:lang w:val="sr-Cyrl-RS"/>
        </w:rPr>
        <w:t>И КОМПОНЕНТИ СИСТЕМА</w:t>
      </w:r>
      <w:r w:rsidRPr="00FE2FB4">
        <w:rPr>
          <w:rFonts w:cs="Arial"/>
          <w:b/>
          <w:bCs/>
        </w:rPr>
        <w:t xml:space="preserve"> </w:t>
      </w:r>
      <w:r>
        <w:rPr>
          <w:rFonts w:cs="Arial"/>
          <w:b/>
          <w:bCs/>
          <w:lang w:val="sr-Cyrl-RS"/>
        </w:rPr>
        <w:t>ЗА АУТОМАТСКУ ДЕТЕКЦИЈУ</w:t>
      </w:r>
      <w:r w:rsidRPr="00FE2FB4">
        <w:rPr>
          <w:rFonts w:cs="Arial"/>
          <w:b/>
          <w:bCs/>
        </w:rPr>
        <w:t xml:space="preserve">, </w:t>
      </w:r>
      <w:r>
        <w:rPr>
          <w:rFonts w:cs="Arial"/>
          <w:b/>
          <w:bCs/>
          <w:lang w:val="sr-Cyrl-RS"/>
        </w:rPr>
        <w:t>ДОЈАВУ И ГАШЕЊЕ ПОЖАРА</w:t>
      </w:r>
      <w:r w:rsidRPr="00FE2FB4">
        <w:rPr>
          <w:rFonts w:cs="Arial"/>
          <w:b/>
          <w:bCs/>
        </w:rPr>
        <w:t xml:space="preserve"> </w:t>
      </w:r>
    </w:p>
    <w:p w14:paraId="177B0CCC" w14:textId="1B15B87B" w:rsidR="006971E2" w:rsidRPr="00B223BF" w:rsidRDefault="006971E2" w:rsidP="006971E2">
      <w:pPr>
        <w:rPr>
          <w:rFonts w:cs="Arial"/>
          <w:bCs/>
          <w:color w:val="000000"/>
          <w:lang w:val="sr-Latn-RS" w:eastAsia="sr-Latn-RS"/>
        </w:rPr>
      </w:pPr>
      <w:r w:rsidRPr="00B223BF">
        <w:rPr>
          <w:rFonts w:cs="Arial"/>
          <w:bCs/>
          <w:color w:val="000000"/>
          <w:lang w:val="sr-Latn-RS" w:eastAsia="sr-Latn-RS"/>
        </w:rPr>
        <w:t>Ta</w:t>
      </w:r>
      <w:r w:rsidR="00D53C34">
        <w:rPr>
          <w:rFonts w:cs="Arial"/>
          <w:bCs/>
          <w:lang w:val="sr-Cyrl-RS"/>
        </w:rPr>
        <w:t>бел</w:t>
      </w:r>
      <w:r w:rsidRPr="00B223BF">
        <w:rPr>
          <w:rFonts w:cs="Arial"/>
          <w:bCs/>
          <w:color w:val="000000"/>
          <w:lang w:val="sr-Latn-RS" w:eastAsia="sr-Latn-RS"/>
        </w:rPr>
        <w:t xml:space="preserve">a </w:t>
      </w:r>
      <w:r w:rsidR="00A16DC6">
        <w:rPr>
          <w:rFonts w:cs="Arial"/>
          <w:bCs/>
          <w:color w:val="000000"/>
          <w:lang w:val="sr-Cyrl-RS" w:eastAsia="sr-Latn-RS"/>
        </w:rPr>
        <w:t>П</w:t>
      </w:r>
      <w:r w:rsidR="00B223BF" w:rsidRPr="00B223BF">
        <w:rPr>
          <w:rFonts w:cs="Arial"/>
          <w:bCs/>
          <w:color w:val="000000"/>
          <w:lang w:val="sr-Latn-RS" w:eastAsia="sr-Latn-RS"/>
        </w:rPr>
        <w:t>2-</w:t>
      </w:r>
      <w:r w:rsidR="00A16DC6">
        <w:rPr>
          <w:rFonts w:cs="Arial"/>
          <w:bCs/>
          <w:color w:val="000000"/>
          <w:lang w:val="sr-Cyrl-RS" w:eastAsia="sr-Latn-RS"/>
        </w:rPr>
        <w:t>Б</w:t>
      </w:r>
      <w:r w:rsidRPr="00B223BF">
        <w:rPr>
          <w:rFonts w:cs="Arial"/>
          <w:bCs/>
          <w:color w:val="000000"/>
          <w:lang w:val="sr-Latn-RS" w:eastAsia="sr-Latn-RS"/>
        </w:rPr>
        <w:t>4</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807"/>
        <w:gridCol w:w="887"/>
        <w:gridCol w:w="1081"/>
        <w:gridCol w:w="1204"/>
        <w:gridCol w:w="1204"/>
        <w:gridCol w:w="1412"/>
      </w:tblGrid>
      <w:tr w:rsidR="0003788D" w:rsidRPr="000C41EC" w14:paraId="4619E226" w14:textId="7D29D5A8" w:rsidTr="0003788D">
        <w:trPr>
          <w:trHeight w:val="855"/>
        </w:trPr>
        <w:tc>
          <w:tcPr>
            <w:tcW w:w="67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A69AEA" w14:textId="41389365" w:rsidR="0003788D" w:rsidRPr="000C41EC" w:rsidRDefault="0003788D" w:rsidP="0003788D">
            <w:pPr>
              <w:jc w:val="center"/>
              <w:rPr>
                <w:rFonts w:cs="Arial"/>
                <w:sz w:val="20"/>
                <w:szCs w:val="20"/>
              </w:rPr>
            </w:pPr>
            <w:r>
              <w:rPr>
                <w:rFonts w:cs="Arial"/>
                <w:sz w:val="20"/>
                <w:szCs w:val="20"/>
                <w:lang w:val="sr-Cyrl-RS"/>
              </w:rPr>
              <w:t>Ред. Бр.</w:t>
            </w:r>
          </w:p>
        </w:tc>
        <w:tc>
          <w:tcPr>
            <w:tcW w:w="2807" w:type="dxa"/>
            <w:tcBorders>
              <w:top w:val="single" w:sz="4" w:space="0" w:color="auto"/>
              <w:left w:val="nil"/>
              <w:bottom w:val="single" w:sz="4" w:space="0" w:color="auto"/>
              <w:right w:val="single" w:sz="4" w:space="0" w:color="auto"/>
            </w:tcBorders>
            <w:shd w:val="clear" w:color="000000" w:fill="F2F2F2"/>
            <w:vAlign w:val="center"/>
            <w:hideMark/>
          </w:tcPr>
          <w:p w14:paraId="2091F4AD" w14:textId="424A2E37" w:rsidR="0003788D" w:rsidRPr="000C41EC" w:rsidRDefault="0003788D" w:rsidP="0003788D">
            <w:pPr>
              <w:jc w:val="center"/>
              <w:rPr>
                <w:rFonts w:cs="Arial"/>
                <w:sz w:val="20"/>
                <w:szCs w:val="20"/>
              </w:rPr>
            </w:pPr>
            <w:r>
              <w:rPr>
                <w:rFonts w:cs="Arial"/>
                <w:sz w:val="20"/>
                <w:szCs w:val="20"/>
                <w:lang w:val="sr-Cyrl-RS"/>
              </w:rPr>
              <w:t>НАЗИВ РЕЗЕРВНОГ ДЕЛА</w:t>
            </w:r>
          </w:p>
        </w:tc>
        <w:tc>
          <w:tcPr>
            <w:tcW w:w="887" w:type="dxa"/>
            <w:tcBorders>
              <w:top w:val="single" w:sz="4" w:space="0" w:color="auto"/>
              <w:left w:val="nil"/>
              <w:bottom w:val="single" w:sz="4" w:space="0" w:color="auto"/>
              <w:right w:val="single" w:sz="4" w:space="0" w:color="auto"/>
            </w:tcBorders>
            <w:shd w:val="clear" w:color="000000" w:fill="F2F2F2"/>
            <w:vAlign w:val="center"/>
            <w:hideMark/>
          </w:tcPr>
          <w:p w14:paraId="1A645962" w14:textId="37E666C5" w:rsidR="0003788D" w:rsidRPr="000C41EC" w:rsidRDefault="0003788D" w:rsidP="0003788D">
            <w:pPr>
              <w:jc w:val="center"/>
              <w:rPr>
                <w:rFonts w:cs="Arial"/>
                <w:sz w:val="20"/>
                <w:szCs w:val="20"/>
              </w:rPr>
            </w:pPr>
            <w:r>
              <w:rPr>
                <w:rFonts w:cs="Arial"/>
                <w:sz w:val="20"/>
                <w:szCs w:val="20"/>
                <w:lang w:val="sr-Cyrl-RS"/>
              </w:rPr>
              <w:t>ЈЕД. МЕРЕ</w:t>
            </w:r>
          </w:p>
        </w:tc>
        <w:tc>
          <w:tcPr>
            <w:tcW w:w="1081" w:type="dxa"/>
            <w:tcBorders>
              <w:top w:val="single" w:sz="4" w:space="0" w:color="auto"/>
              <w:left w:val="nil"/>
              <w:bottom w:val="single" w:sz="4" w:space="0" w:color="auto"/>
              <w:right w:val="single" w:sz="4" w:space="0" w:color="auto"/>
            </w:tcBorders>
            <w:shd w:val="clear" w:color="000000" w:fill="F2F2F2"/>
            <w:vAlign w:val="center"/>
            <w:hideMark/>
          </w:tcPr>
          <w:p w14:paraId="16C5B17D" w14:textId="1D36EE70" w:rsidR="0003788D" w:rsidRPr="000C41EC" w:rsidRDefault="0003788D" w:rsidP="0003788D">
            <w:pPr>
              <w:jc w:val="center"/>
              <w:rPr>
                <w:rFonts w:cs="Arial"/>
                <w:sz w:val="20"/>
                <w:szCs w:val="20"/>
              </w:rPr>
            </w:pPr>
            <w:r>
              <w:rPr>
                <w:rFonts w:cs="Arial"/>
                <w:sz w:val="20"/>
                <w:szCs w:val="20"/>
                <w:lang w:val="sr-Cyrl-RS"/>
              </w:rPr>
              <w:t>Оквирна количина</w:t>
            </w:r>
          </w:p>
        </w:tc>
        <w:tc>
          <w:tcPr>
            <w:tcW w:w="1204" w:type="dxa"/>
            <w:tcBorders>
              <w:top w:val="single" w:sz="4" w:space="0" w:color="auto"/>
              <w:left w:val="nil"/>
              <w:bottom w:val="single" w:sz="4" w:space="0" w:color="auto"/>
              <w:right w:val="single" w:sz="4" w:space="0" w:color="auto"/>
            </w:tcBorders>
            <w:shd w:val="clear" w:color="000000" w:fill="F2F2F2"/>
            <w:vAlign w:val="center"/>
          </w:tcPr>
          <w:p w14:paraId="3936B452" w14:textId="3BD0B206" w:rsidR="0003788D" w:rsidRPr="000C41EC" w:rsidRDefault="0003788D" w:rsidP="0003788D">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4" w:type="dxa"/>
            <w:shd w:val="clear" w:color="000000" w:fill="F2F2F2"/>
            <w:vAlign w:val="center"/>
          </w:tcPr>
          <w:p w14:paraId="02B07234" w14:textId="2C764823" w:rsidR="0003788D" w:rsidRPr="000C41EC" w:rsidRDefault="0003788D" w:rsidP="0003788D">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12" w:type="dxa"/>
            <w:shd w:val="clear" w:color="000000" w:fill="F2F2F2"/>
            <w:vAlign w:val="center"/>
          </w:tcPr>
          <w:p w14:paraId="48F67C67" w14:textId="50BA3949" w:rsidR="0003788D" w:rsidRDefault="0003788D" w:rsidP="0003788D">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03788D" w:rsidRPr="000C41EC" w14:paraId="52582A84" w14:textId="330F4453" w:rsidTr="0003788D">
        <w:trPr>
          <w:trHeight w:val="390"/>
        </w:trPr>
        <w:tc>
          <w:tcPr>
            <w:tcW w:w="670" w:type="dxa"/>
            <w:shd w:val="clear" w:color="000000" w:fill="F2F2F2"/>
            <w:vAlign w:val="center"/>
            <w:hideMark/>
          </w:tcPr>
          <w:p w14:paraId="6A059A8E" w14:textId="77777777" w:rsidR="0003788D" w:rsidRPr="000C41EC" w:rsidRDefault="0003788D" w:rsidP="0003788D">
            <w:pPr>
              <w:jc w:val="center"/>
              <w:rPr>
                <w:rFonts w:cs="Arial"/>
                <w:sz w:val="20"/>
                <w:szCs w:val="20"/>
              </w:rPr>
            </w:pPr>
            <w:r w:rsidRPr="000C41EC">
              <w:rPr>
                <w:rFonts w:cs="Arial"/>
                <w:sz w:val="20"/>
                <w:szCs w:val="20"/>
              </w:rPr>
              <w:t>1</w:t>
            </w:r>
          </w:p>
        </w:tc>
        <w:tc>
          <w:tcPr>
            <w:tcW w:w="2807" w:type="dxa"/>
            <w:shd w:val="clear" w:color="000000" w:fill="F2F2F2"/>
            <w:vAlign w:val="center"/>
            <w:hideMark/>
          </w:tcPr>
          <w:p w14:paraId="740726C1" w14:textId="77777777" w:rsidR="0003788D" w:rsidRPr="000C41EC" w:rsidRDefault="0003788D" w:rsidP="0003788D">
            <w:pPr>
              <w:jc w:val="center"/>
              <w:rPr>
                <w:rFonts w:cs="Arial"/>
                <w:sz w:val="20"/>
                <w:szCs w:val="20"/>
              </w:rPr>
            </w:pPr>
            <w:r w:rsidRPr="000C41EC">
              <w:rPr>
                <w:rFonts w:cs="Arial"/>
                <w:sz w:val="20"/>
                <w:szCs w:val="20"/>
              </w:rPr>
              <w:t>2</w:t>
            </w:r>
          </w:p>
        </w:tc>
        <w:tc>
          <w:tcPr>
            <w:tcW w:w="887" w:type="dxa"/>
            <w:shd w:val="clear" w:color="000000" w:fill="F2F2F2"/>
            <w:vAlign w:val="center"/>
            <w:hideMark/>
          </w:tcPr>
          <w:p w14:paraId="5166ACE7" w14:textId="77777777" w:rsidR="0003788D" w:rsidRPr="000C41EC" w:rsidRDefault="0003788D" w:rsidP="0003788D">
            <w:pPr>
              <w:jc w:val="center"/>
              <w:rPr>
                <w:rFonts w:cs="Arial"/>
                <w:sz w:val="20"/>
                <w:szCs w:val="20"/>
              </w:rPr>
            </w:pPr>
            <w:r w:rsidRPr="000C41EC">
              <w:rPr>
                <w:rFonts w:cs="Arial"/>
                <w:sz w:val="20"/>
                <w:szCs w:val="20"/>
              </w:rPr>
              <w:t>3</w:t>
            </w:r>
          </w:p>
        </w:tc>
        <w:tc>
          <w:tcPr>
            <w:tcW w:w="1081" w:type="dxa"/>
            <w:shd w:val="clear" w:color="000000" w:fill="F2F2F2"/>
            <w:vAlign w:val="center"/>
            <w:hideMark/>
          </w:tcPr>
          <w:p w14:paraId="6B03FE3F" w14:textId="77777777" w:rsidR="0003788D" w:rsidRPr="000C41EC" w:rsidRDefault="0003788D" w:rsidP="0003788D">
            <w:pPr>
              <w:jc w:val="center"/>
              <w:rPr>
                <w:rFonts w:cs="Arial"/>
                <w:sz w:val="20"/>
                <w:szCs w:val="20"/>
              </w:rPr>
            </w:pPr>
            <w:r w:rsidRPr="000C41EC">
              <w:rPr>
                <w:rFonts w:cs="Arial"/>
                <w:sz w:val="20"/>
                <w:szCs w:val="20"/>
              </w:rPr>
              <w:t>4</w:t>
            </w:r>
          </w:p>
        </w:tc>
        <w:tc>
          <w:tcPr>
            <w:tcW w:w="1204" w:type="dxa"/>
            <w:shd w:val="clear" w:color="000000" w:fill="F2F2F2"/>
          </w:tcPr>
          <w:p w14:paraId="133D990C" w14:textId="77777777" w:rsidR="0003788D" w:rsidRPr="000C41EC" w:rsidRDefault="0003788D" w:rsidP="0003788D">
            <w:pPr>
              <w:jc w:val="center"/>
              <w:rPr>
                <w:rFonts w:cs="Arial"/>
                <w:sz w:val="20"/>
                <w:szCs w:val="20"/>
              </w:rPr>
            </w:pPr>
            <w:r>
              <w:rPr>
                <w:rFonts w:cs="Arial"/>
                <w:sz w:val="20"/>
                <w:szCs w:val="20"/>
              </w:rPr>
              <w:t>5</w:t>
            </w:r>
          </w:p>
        </w:tc>
        <w:tc>
          <w:tcPr>
            <w:tcW w:w="1204" w:type="dxa"/>
            <w:shd w:val="clear" w:color="000000" w:fill="F2F2F2"/>
            <w:vAlign w:val="center"/>
          </w:tcPr>
          <w:p w14:paraId="3D25130A" w14:textId="60FDF2F8" w:rsidR="0003788D" w:rsidRPr="000C41EC" w:rsidRDefault="0003788D" w:rsidP="0003788D">
            <w:pPr>
              <w:jc w:val="center"/>
              <w:rPr>
                <w:rFonts w:cs="Arial"/>
                <w:sz w:val="20"/>
                <w:szCs w:val="20"/>
              </w:rPr>
            </w:pPr>
            <w:r w:rsidRPr="00CB5EAD">
              <w:rPr>
                <w:rFonts w:cs="Arial"/>
                <w:sz w:val="20"/>
                <w:szCs w:val="20"/>
              </w:rPr>
              <w:t>6</w:t>
            </w:r>
          </w:p>
        </w:tc>
        <w:tc>
          <w:tcPr>
            <w:tcW w:w="1412" w:type="dxa"/>
            <w:shd w:val="clear" w:color="000000" w:fill="F2F2F2"/>
            <w:vAlign w:val="center"/>
          </w:tcPr>
          <w:p w14:paraId="6BBCF3E0" w14:textId="095F0AB5" w:rsidR="0003788D" w:rsidRPr="00B819D4" w:rsidRDefault="0003788D" w:rsidP="0003788D">
            <w:pPr>
              <w:jc w:val="center"/>
              <w:rPr>
                <w:rFonts w:cs="Arial"/>
                <w:sz w:val="18"/>
                <w:szCs w:val="18"/>
              </w:rPr>
            </w:pPr>
            <w:r>
              <w:rPr>
                <w:rFonts w:cs="Arial"/>
                <w:sz w:val="20"/>
                <w:szCs w:val="20"/>
                <w:lang w:val="sr-Cyrl-RS"/>
              </w:rPr>
              <w:t>7</w:t>
            </w:r>
            <w:r w:rsidRPr="00CB5EAD">
              <w:rPr>
                <w:rFonts w:cs="Arial"/>
                <w:sz w:val="20"/>
                <w:szCs w:val="20"/>
              </w:rPr>
              <w:t>=4x5</w:t>
            </w:r>
          </w:p>
        </w:tc>
      </w:tr>
      <w:tr w:rsidR="0003788D" w:rsidRPr="000C41EC" w14:paraId="682EB7A4" w14:textId="4AE4BC67" w:rsidTr="0003788D">
        <w:trPr>
          <w:trHeight w:val="300"/>
        </w:trPr>
        <w:tc>
          <w:tcPr>
            <w:tcW w:w="670" w:type="dxa"/>
            <w:shd w:val="clear" w:color="000000" w:fill="FFFFFF"/>
            <w:vAlign w:val="center"/>
          </w:tcPr>
          <w:p w14:paraId="1B63F986" w14:textId="77777777" w:rsidR="0003788D" w:rsidRPr="000C41EC" w:rsidRDefault="0003788D" w:rsidP="000C41EC">
            <w:pPr>
              <w:jc w:val="center"/>
              <w:rPr>
                <w:rFonts w:cs="Arial"/>
                <w:sz w:val="20"/>
                <w:szCs w:val="20"/>
              </w:rPr>
            </w:pPr>
            <w:r w:rsidRPr="000C41EC">
              <w:rPr>
                <w:rFonts w:cs="Arial"/>
                <w:sz w:val="20"/>
                <w:szCs w:val="20"/>
              </w:rPr>
              <w:t>1</w:t>
            </w:r>
          </w:p>
        </w:tc>
        <w:tc>
          <w:tcPr>
            <w:tcW w:w="2807" w:type="dxa"/>
            <w:shd w:val="clear" w:color="000000" w:fill="FFFFFF"/>
          </w:tcPr>
          <w:p w14:paraId="65684EE9" w14:textId="77777777" w:rsidR="0003788D" w:rsidRPr="000C41EC" w:rsidRDefault="0003788D" w:rsidP="000C41EC">
            <w:pPr>
              <w:spacing w:line="278" w:lineRule="exact"/>
              <w:rPr>
                <w:rFonts w:cs="Arial"/>
                <w:iCs/>
                <w:sz w:val="20"/>
                <w:szCs w:val="20"/>
                <w:lang w:bidi="en-US"/>
              </w:rPr>
            </w:pPr>
            <w:r w:rsidRPr="000C41EC">
              <w:rPr>
                <w:rFonts w:eastAsia="Arial Narrow" w:cs="Arial"/>
                <w:iCs/>
                <w:sz w:val="20"/>
                <w:szCs w:val="20"/>
                <w:lang w:bidi="en-US"/>
              </w:rPr>
              <w:t xml:space="preserve">Централа </w:t>
            </w:r>
            <w:r w:rsidRPr="000C41EC">
              <w:rPr>
                <w:rFonts w:eastAsia="Arial Narrow" w:cs="Arial"/>
                <w:iCs/>
                <w:sz w:val="20"/>
                <w:szCs w:val="20"/>
                <w:lang w:val="sr-Cyrl-RS" w:bidi="en-US"/>
              </w:rPr>
              <w:t>адресабилнта</w:t>
            </w:r>
            <w:r w:rsidRPr="000C41EC">
              <w:rPr>
                <w:rFonts w:eastAsia="Arial Narrow" w:cs="Arial"/>
                <w:iCs/>
                <w:sz w:val="20"/>
                <w:szCs w:val="20"/>
                <w:lang w:bidi="en-US"/>
              </w:rPr>
              <w:t xml:space="preserve">, слична типу </w:t>
            </w:r>
            <w:r w:rsidRPr="000C41EC">
              <w:rPr>
                <w:rFonts w:cs="Arial"/>
                <w:iCs/>
                <w:sz w:val="20"/>
                <w:szCs w:val="20"/>
                <w:lang w:bidi="en-US"/>
              </w:rPr>
              <w:t>COOPER</w:t>
            </w:r>
            <w:r w:rsidRPr="000C41EC">
              <w:rPr>
                <w:rFonts w:eastAsia="Arial Narrow" w:cs="Arial"/>
                <w:iCs/>
                <w:sz w:val="20"/>
                <w:szCs w:val="20"/>
                <w:lang w:bidi="en-US"/>
              </w:rPr>
              <w:t xml:space="preserve"> испорука и монтажа.</w:t>
            </w:r>
          </w:p>
        </w:tc>
        <w:tc>
          <w:tcPr>
            <w:tcW w:w="887" w:type="dxa"/>
            <w:shd w:val="clear" w:color="000000" w:fill="FFFFFF"/>
            <w:vAlign w:val="center"/>
          </w:tcPr>
          <w:p w14:paraId="6DA83A8D"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69DB215D"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169BED97" w14:textId="77777777" w:rsidR="0003788D" w:rsidRPr="000C41EC" w:rsidRDefault="0003788D" w:rsidP="000C41EC">
            <w:pPr>
              <w:jc w:val="center"/>
              <w:rPr>
                <w:rFonts w:cs="Arial"/>
                <w:sz w:val="20"/>
                <w:szCs w:val="20"/>
              </w:rPr>
            </w:pPr>
          </w:p>
        </w:tc>
        <w:tc>
          <w:tcPr>
            <w:tcW w:w="1204" w:type="dxa"/>
            <w:shd w:val="clear" w:color="000000" w:fill="FFFFFF"/>
          </w:tcPr>
          <w:p w14:paraId="76F6768B" w14:textId="77777777" w:rsidR="0003788D" w:rsidRPr="000C41EC" w:rsidRDefault="0003788D" w:rsidP="000C41EC">
            <w:pPr>
              <w:jc w:val="center"/>
              <w:rPr>
                <w:rFonts w:cs="Arial"/>
                <w:sz w:val="20"/>
                <w:szCs w:val="20"/>
              </w:rPr>
            </w:pPr>
          </w:p>
        </w:tc>
        <w:tc>
          <w:tcPr>
            <w:tcW w:w="1412" w:type="dxa"/>
            <w:shd w:val="clear" w:color="000000" w:fill="FFFFFF"/>
          </w:tcPr>
          <w:p w14:paraId="441CA824" w14:textId="77777777" w:rsidR="0003788D" w:rsidRPr="000C41EC" w:rsidRDefault="0003788D" w:rsidP="000C41EC">
            <w:pPr>
              <w:jc w:val="center"/>
              <w:rPr>
                <w:rFonts w:cs="Arial"/>
                <w:sz w:val="20"/>
                <w:szCs w:val="20"/>
              </w:rPr>
            </w:pPr>
          </w:p>
        </w:tc>
      </w:tr>
      <w:tr w:rsidR="0003788D" w:rsidRPr="000C41EC" w14:paraId="2889682C" w14:textId="1A6B3610" w:rsidTr="0003788D">
        <w:trPr>
          <w:trHeight w:val="300"/>
        </w:trPr>
        <w:tc>
          <w:tcPr>
            <w:tcW w:w="670" w:type="dxa"/>
            <w:shd w:val="clear" w:color="000000" w:fill="FFFFFF"/>
            <w:vAlign w:val="center"/>
          </w:tcPr>
          <w:p w14:paraId="6348063D" w14:textId="77777777" w:rsidR="0003788D" w:rsidRPr="000C41EC" w:rsidRDefault="0003788D" w:rsidP="000C41EC">
            <w:pPr>
              <w:jc w:val="center"/>
              <w:rPr>
                <w:rFonts w:cs="Arial"/>
                <w:sz w:val="20"/>
                <w:szCs w:val="20"/>
              </w:rPr>
            </w:pPr>
            <w:r w:rsidRPr="000C41EC">
              <w:rPr>
                <w:rFonts w:cs="Arial"/>
                <w:sz w:val="20"/>
                <w:szCs w:val="20"/>
              </w:rPr>
              <w:t>2</w:t>
            </w:r>
          </w:p>
        </w:tc>
        <w:tc>
          <w:tcPr>
            <w:tcW w:w="2807" w:type="dxa"/>
            <w:shd w:val="clear" w:color="000000" w:fill="FFFFFF"/>
          </w:tcPr>
          <w:p w14:paraId="5D242F12" w14:textId="77777777" w:rsidR="0003788D" w:rsidRPr="000C41EC" w:rsidRDefault="0003788D" w:rsidP="000C41EC">
            <w:pPr>
              <w:spacing w:line="269" w:lineRule="exact"/>
              <w:rPr>
                <w:rFonts w:cs="Arial"/>
                <w:iCs/>
                <w:sz w:val="20"/>
                <w:szCs w:val="20"/>
                <w:lang w:bidi="en-US"/>
              </w:rPr>
            </w:pPr>
            <w:r w:rsidRPr="000C41EC">
              <w:rPr>
                <w:rFonts w:eastAsia="Arial Narrow" w:cs="Arial"/>
                <w:iCs/>
                <w:sz w:val="20"/>
                <w:szCs w:val="20"/>
                <w:lang w:val="sr-Cyrl-RS" w:bidi="en-US"/>
              </w:rPr>
              <w:t>Модул за адресабилне централе</w:t>
            </w:r>
            <w:r w:rsidRPr="000C41EC">
              <w:rPr>
                <w:rFonts w:eastAsia="Arial Narrow" w:cs="Arial"/>
                <w:iCs/>
                <w:sz w:val="20"/>
                <w:szCs w:val="20"/>
                <w:lang w:bidi="en-US"/>
              </w:rPr>
              <w:t xml:space="preserve"> централе </w:t>
            </w:r>
            <w:r w:rsidRPr="000C41EC">
              <w:rPr>
                <w:rFonts w:eastAsia="Arial Narrow" w:cs="Arial"/>
                <w:iCs/>
                <w:sz w:val="20"/>
                <w:szCs w:val="20"/>
                <w:lang w:val="sr-Cyrl-RS" w:bidi="en-US"/>
              </w:rPr>
              <w:t xml:space="preserve">сличне </w:t>
            </w:r>
            <w:r w:rsidRPr="000C41EC">
              <w:rPr>
                <w:rFonts w:eastAsia="Arial Narrow" w:cs="Arial"/>
                <w:iCs/>
                <w:sz w:val="20"/>
                <w:szCs w:val="20"/>
                <w:lang w:bidi="en-US"/>
              </w:rPr>
              <w:t xml:space="preserve">типу </w:t>
            </w:r>
            <w:r w:rsidRPr="000C41EC">
              <w:rPr>
                <w:rFonts w:cs="Arial"/>
                <w:iCs/>
                <w:sz w:val="20"/>
                <w:szCs w:val="20"/>
                <w:lang w:bidi="en-US"/>
              </w:rPr>
              <w:t>COOPER</w:t>
            </w:r>
            <w:r w:rsidRPr="000C41EC">
              <w:rPr>
                <w:rFonts w:eastAsia="Arial Narrow" w:cs="Arial"/>
                <w:iCs/>
                <w:sz w:val="20"/>
                <w:szCs w:val="20"/>
                <w:lang w:bidi="en-US"/>
              </w:rPr>
              <w:t xml:space="preserve"> испорука и монтажа.</w:t>
            </w:r>
          </w:p>
        </w:tc>
        <w:tc>
          <w:tcPr>
            <w:tcW w:w="887" w:type="dxa"/>
            <w:shd w:val="clear" w:color="000000" w:fill="FFFFFF"/>
            <w:vAlign w:val="center"/>
          </w:tcPr>
          <w:p w14:paraId="502EA85E"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28FE0E65"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357AEFEA" w14:textId="77777777" w:rsidR="0003788D" w:rsidRPr="000C41EC" w:rsidRDefault="0003788D" w:rsidP="000C41EC">
            <w:pPr>
              <w:jc w:val="center"/>
              <w:rPr>
                <w:rFonts w:cs="Arial"/>
                <w:sz w:val="20"/>
                <w:szCs w:val="20"/>
              </w:rPr>
            </w:pPr>
          </w:p>
        </w:tc>
        <w:tc>
          <w:tcPr>
            <w:tcW w:w="1204" w:type="dxa"/>
            <w:shd w:val="clear" w:color="000000" w:fill="FFFFFF"/>
          </w:tcPr>
          <w:p w14:paraId="4852B8D4" w14:textId="77777777" w:rsidR="0003788D" w:rsidRPr="000C41EC" w:rsidRDefault="0003788D" w:rsidP="000C41EC">
            <w:pPr>
              <w:jc w:val="center"/>
              <w:rPr>
                <w:rFonts w:cs="Arial"/>
                <w:sz w:val="20"/>
                <w:szCs w:val="20"/>
              </w:rPr>
            </w:pPr>
          </w:p>
        </w:tc>
        <w:tc>
          <w:tcPr>
            <w:tcW w:w="1412" w:type="dxa"/>
            <w:shd w:val="clear" w:color="000000" w:fill="FFFFFF"/>
          </w:tcPr>
          <w:p w14:paraId="1E05B425" w14:textId="77777777" w:rsidR="0003788D" w:rsidRPr="000C41EC" w:rsidRDefault="0003788D" w:rsidP="000C41EC">
            <w:pPr>
              <w:jc w:val="center"/>
              <w:rPr>
                <w:rFonts w:cs="Arial"/>
                <w:sz w:val="20"/>
                <w:szCs w:val="20"/>
              </w:rPr>
            </w:pPr>
          </w:p>
        </w:tc>
      </w:tr>
      <w:tr w:rsidR="0003788D" w:rsidRPr="000C41EC" w14:paraId="21641D72" w14:textId="5BDCA8FC" w:rsidTr="0003788D">
        <w:trPr>
          <w:trHeight w:val="300"/>
        </w:trPr>
        <w:tc>
          <w:tcPr>
            <w:tcW w:w="670" w:type="dxa"/>
            <w:shd w:val="clear" w:color="000000" w:fill="FFFFFF"/>
            <w:vAlign w:val="center"/>
          </w:tcPr>
          <w:p w14:paraId="3A6E1A94" w14:textId="77777777" w:rsidR="0003788D" w:rsidRPr="000C41EC" w:rsidRDefault="0003788D" w:rsidP="000C41EC">
            <w:pPr>
              <w:jc w:val="center"/>
              <w:rPr>
                <w:rFonts w:cs="Arial"/>
                <w:sz w:val="20"/>
                <w:szCs w:val="20"/>
              </w:rPr>
            </w:pPr>
            <w:r w:rsidRPr="000C41EC">
              <w:rPr>
                <w:rFonts w:cs="Arial"/>
                <w:sz w:val="20"/>
                <w:szCs w:val="20"/>
              </w:rPr>
              <w:t>3</w:t>
            </w:r>
          </w:p>
        </w:tc>
        <w:tc>
          <w:tcPr>
            <w:tcW w:w="2807" w:type="dxa"/>
            <w:shd w:val="clear" w:color="000000" w:fill="FFFFFF"/>
          </w:tcPr>
          <w:p w14:paraId="2CFE7B41" w14:textId="77777777" w:rsidR="0003788D" w:rsidRPr="000C41EC" w:rsidRDefault="0003788D" w:rsidP="000C41EC">
            <w:pPr>
              <w:spacing w:line="274" w:lineRule="exact"/>
              <w:rPr>
                <w:rFonts w:cs="Arial"/>
                <w:iCs/>
                <w:sz w:val="20"/>
                <w:szCs w:val="20"/>
                <w:lang w:bidi="en-US"/>
              </w:rPr>
            </w:pPr>
            <w:r w:rsidRPr="000C41EC">
              <w:rPr>
                <w:rFonts w:eastAsia="Arial Narrow" w:cs="Arial"/>
                <w:iCs/>
                <w:sz w:val="20"/>
                <w:szCs w:val="20"/>
                <w:lang w:bidi="en-US"/>
              </w:rPr>
              <w:t>Напојни модул з</w:t>
            </w:r>
            <w:r w:rsidRPr="000C41EC">
              <w:rPr>
                <w:rFonts w:eastAsia="Arial Narrow" w:cs="Arial"/>
                <w:iCs/>
                <w:sz w:val="20"/>
                <w:szCs w:val="20"/>
                <w:lang w:val="sr-Cyrl-RS" w:bidi="en-US"/>
              </w:rPr>
              <w:t>а адресабилне</w:t>
            </w:r>
            <w:r w:rsidRPr="000C41EC">
              <w:rPr>
                <w:rFonts w:eastAsia="Arial Narrow" w:cs="Arial"/>
                <w:iCs/>
                <w:sz w:val="20"/>
                <w:szCs w:val="20"/>
                <w:lang w:bidi="en-US"/>
              </w:rPr>
              <w:t xml:space="preserve"> централе </w:t>
            </w:r>
            <w:r w:rsidRPr="000C41EC">
              <w:rPr>
                <w:rFonts w:eastAsia="Arial Narrow" w:cs="Arial"/>
                <w:iCs/>
                <w:sz w:val="20"/>
                <w:szCs w:val="20"/>
                <w:lang w:val="sr-Cyrl-RS" w:bidi="en-US"/>
              </w:rPr>
              <w:t xml:space="preserve">сличне </w:t>
            </w:r>
            <w:r w:rsidRPr="000C41EC">
              <w:rPr>
                <w:rFonts w:eastAsia="Arial Narrow" w:cs="Arial"/>
                <w:iCs/>
                <w:sz w:val="20"/>
                <w:szCs w:val="20"/>
                <w:lang w:bidi="en-US"/>
              </w:rPr>
              <w:t xml:space="preserve">типу типу </w:t>
            </w:r>
            <w:r w:rsidRPr="000C41EC">
              <w:rPr>
                <w:rFonts w:cs="Arial"/>
                <w:iCs/>
                <w:sz w:val="20"/>
                <w:szCs w:val="20"/>
                <w:lang w:bidi="en-US"/>
              </w:rPr>
              <w:t>COOPER</w:t>
            </w:r>
            <w:r w:rsidRPr="000C41EC">
              <w:rPr>
                <w:rFonts w:eastAsia="Arial Narrow" w:cs="Arial"/>
                <w:iCs/>
                <w:sz w:val="20"/>
                <w:szCs w:val="20"/>
                <w:lang w:bidi="en-US"/>
              </w:rPr>
              <w:t xml:space="preserve"> испорука и монтажа.</w:t>
            </w:r>
          </w:p>
        </w:tc>
        <w:tc>
          <w:tcPr>
            <w:tcW w:w="887" w:type="dxa"/>
            <w:shd w:val="clear" w:color="000000" w:fill="FFFFFF"/>
            <w:vAlign w:val="center"/>
          </w:tcPr>
          <w:p w14:paraId="39CB3E23"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451B902B"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4D769816" w14:textId="77777777" w:rsidR="0003788D" w:rsidRPr="000C41EC" w:rsidRDefault="0003788D" w:rsidP="000C41EC">
            <w:pPr>
              <w:jc w:val="center"/>
              <w:rPr>
                <w:rFonts w:cs="Arial"/>
                <w:sz w:val="20"/>
                <w:szCs w:val="20"/>
              </w:rPr>
            </w:pPr>
          </w:p>
        </w:tc>
        <w:tc>
          <w:tcPr>
            <w:tcW w:w="1204" w:type="dxa"/>
            <w:shd w:val="clear" w:color="000000" w:fill="FFFFFF"/>
          </w:tcPr>
          <w:p w14:paraId="59B5755C" w14:textId="77777777" w:rsidR="0003788D" w:rsidRPr="000C41EC" w:rsidRDefault="0003788D" w:rsidP="000C41EC">
            <w:pPr>
              <w:jc w:val="center"/>
              <w:rPr>
                <w:rFonts w:cs="Arial"/>
                <w:sz w:val="20"/>
                <w:szCs w:val="20"/>
              </w:rPr>
            </w:pPr>
          </w:p>
        </w:tc>
        <w:tc>
          <w:tcPr>
            <w:tcW w:w="1412" w:type="dxa"/>
            <w:shd w:val="clear" w:color="000000" w:fill="FFFFFF"/>
          </w:tcPr>
          <w:p w14:paraId="3B4BB891" w14:textId="77777777" w:rsidR="0003788D" w:rsidRPr="000C41EC" w:rsidRDefault="0003788D" w:rsidP="000C41EC">
            <w:pPr>
              <w:jc w:val="center"/>
              <w:rPr>
                <w:rFonts w:cs="Arial"/>
                <w:sz w:val="20"/>
                <w:szCs w:val="20"/>
              </w:rPr>
            </w:pPr>
          </w:p>
        </w:tc>
      </w:tr>
      <w:tr w:rsidR="0003788D" w:rsidRPr="000C41EC" w14:paraId="2C455BE7" w14:textId="62F47787" w:rsidTr="0003788D">
        <w:trPr>
          <w:trHeight w:val="300"/>
        </w:trPr>
        <w:tc>
          <w:tcPr>
            <w:tcW w:w="670" w:type="dxa"/>
            <w:shd w:val="clear" w:color="000000" w:fill="FFFFFF"/>
            <w:vAlign w:val="center"/>
          </w:tcPr>
          <w:p w14:paraId="18CA5BC8" w14:textId="77777777" w:rsidR="0003788D" w:rsidRPr="000C41EC" w:rsidRDefault="0003788D" w:rsidP="000C41EC">
            <w:pPr>
              <w:jc w:val="center"/>
              <w:rPr>
                <w:rFonts w:cs="Arial"/>
                <w:sz w:val="20"/>
                <w:szCs w:val="20"/>
              </w:rPr>
            </w:pPr>
            <w:r w:rsidRPr="000C41EC">
              <w:rPr>
                <w:rFonts w:cs="Arial"/>
                <w:sz w:val="20"/>
                <w:szCs w:val="20"/>
              </w:rPr>
              <w:t>4</w:t>
            </w:r>
          </w:p>
        </w:tc>
        <w:tc>
          <w:tcPr>
            <w:tcW w:w="2807" w:type="dxa"/>
            <w:shd w:val="clear" w:color="000000" w:fill="FFFFFF"/>
          </w:tcPr>
          <w:p w14:paraId="262FD86E" w14:textId="77777777" w:rsidR="0003788D" w:rsidRPr="000C41EC" w:rsidRDefault="0003788D" w:rsidP="000C41EC">
            <w:pPr>
              <w:spacing w:line="274" w:lineRule="exact"/>
              <w:rPr>
                <w:rFonts w:cs="Arial"/>
                <w:iCs/>
                <w:sz w:val="20"/>
                <w:szCs w:val="20"/>
                <w:lang w:bidi="en-US"/>
              </w:rPr>
            </w:pPr>
            <w:r w:rsidRPr="000C41EC">
              <w:rPr>
                <w:rFonts w:eastAsia="Arial Narrow" w:cs="Arial"/>
                <w:iCs/>
                <w:sz w:val="20"/>
                <w:szCs w:val="20"/>
                <w:lang w:val="sr-Cyrl-RS" w:bidi="en-US"/>
              </w:rPr>
              <w:t>Аутоматски адресабилни детектор пожара,</w:t>
            </w:r>
            <w:r w:rsidRPr="000C41EC">
              <w:rPr>
                <w:rFonts w:eastAsia="Arial Narrow" w:cs="Arial"/>
                <w:iCs/>
                <w:sz w:val="20"/>
                <w:szCs w:val="20"/>
                <w:lang w:bidi="en-US"/>
              </w:rPr>
              <w:t xml:space="preserve"> произвођача </w:t>
            </w:r>
            <w:r w:rsidRPr="000C41EC">
              <w:rPr>
                <w:rFonts w:cs="Arial"/>
                <w:iCs/>
                <w:sz w:val="20"/>
                <w:szCs w:val="20"/>
                <w:lang w:bidi="en-US"/>
              </w:rPr>
              <w:t>COOPER</w:t>
            </w:r>
            <w:r w:rsidRPr="000C41EC">
              <w:rPr>
                <w:rFonts w:eastAsia="Arial Narrow" w:cs="Arial"/>
                <w:iCs/>
                <w:sz w:val="20"/>
                <w:szCs w:val="20"/>
                <w:lang w:bidi="en-US"/>
              </w:rPr>
              <w:t xml:space="preserve"> или сл., испорука и монтажа</w:t>
            </w:r>
          </w:p>
        </w:tc>
        <w:tc>
          <w:tcPr>
            <w:tcW w:w="887" w:type="dxa"/>
            <w:shd w:val="clear" w:color="000000" w:fill="FFFFFF"/>
            <w:vAlign w:val="center"/>
          </w:tcPr>
          <w:p w14:paraId="148EC676"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44604FD2"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3DE2F28C" w14:textId="77777777" w:rsidR="0003788D" w:rsidRPr="000C41EC" w:rsidRDefault="0003788D" w:rsidP="000C41EC">
            <w:pPr>
              <w:jc w:val="center"/>
              <w:rPr>
                <w:rFonts w:cs="Arial"/>
                <w:sz w:val="20"/>
                <w:szCs w:val="20"/>
              </w:rPr>
            </w:pPr>
          </w:p>
        </w:tc>
        <w:tc>
          <w:tcPr>
            <w:tcW w:w="1204" w:type="dxa"/>
            <w:shd w:val="clear" w:color="000000" w:fill="FFFFFF"/>
          </w:tcPr>
          <w:p w14:paraId="467FB4BC" w14:textId="77777777" w:rsidR="0003788D" w:rsidRPr="000C41EC" w:rsidRDefault="0003788D" w:rsidP="000C41EC">
            <w:pPr>
              <w:jc w:val="center"/>
              <w:rPr>
                <w:rFonts w:cs="Arial"/>
                <w:sz w:val="20"/>
                <w:szCs w:val="20"/>
              </w:rPr>
            </w:pPr>
          </w:p>
        </w:tc>
        <w:tc>
          <w:tcPr>
            <w:tcW w:w="1412" w:type="dxa"/>
            <w:shd w:val="clear" w:color="000000" w:fill="FFFFFF"/>
          </w:tcPr>
          <w:p w14:paraId="579A629D" w14:textId="77777777" w:rsidR="0003788D" w:rsidRPr="000C41EC" w:rsidRDefault="0003788D" w:rsidP="000C41EC">
            <w:pPr>
              <w:jc w:val="center"/>
              <w:rPr>
                <w:rFonts w:cs="Arial"/>
                <w:sz w:val="20"/>
                <w:szCs w:val="20"/>
              </w:rPr>
            </w:pPr>
          </w:p>
        </w:tc>
      </w:tr>
      <w:tr w:rsidR="0003788D" w:rsidRPr="000C41EC" w14:paraId="64E12F41" w14:textId="58C60271" w:rsidTr="0003788D">
        <w:trPr>
          <w:trHeight w:val="300"/>
        </w:trPr>
        <w:tc>
          <w:tcPr>
            <w:tcW w:w="670" w:type="dxa"/>
            <w:shd w:val="clear" w:color="000000" w:fill="FFFFFF"/>
            <w:vAlign w:val="center"/>
          </w:tcPr>
          <w:p w14:paraId="7BE36AF5" w14:textId="77777777" w:rsidR="0003788D" w:rsidRPr="000C41EC" w:rsidRDefault="0003788D" w:rsidP="000C41EC">
            <w:pPr>
              <w:jc w:val="center"/>
              <w:rPr>
                <w:rFonts w:cs="Arial"/>
                <w:sz w:val="20"/>
                <w:szCs w:val="20"/>
              </w:rPr>
            </w:pPr>
            <w:r w:rsidRPr="000C41EC">
              <w:rPr>
                <w:rFonts w:cs="Arial"/>
                <w:sz w:val="20"/>
                <w:szCs w:val="20"/>
              </w:rPr>
              <w:t>5</w:t>
            </w:r>
          </w:p>
        </w:tc>
        <w:tc>
          <w:tcPr>
            <w:tcW w:w="2807" w:type="dxa"/>
            <w:shd w:val="clear" w:color="000000" w:fill="FFFFFF"/>
          </w:tcPr>
          <w:p w14:paraId="5E8B2220" w14:textId="77777777" w:rsidR="0003788D" w:rsidRPr="000C41EC" w:rsidRDefault="0003788D" w:rsidP="000C41EC">
            <w:pPr>
              <w:spacing w:line="269" w:lineRule="exact"/>
              <w:rPr>
                <w:rFonts w:cs="Arial"/>
                <w:iCs/>
                <w:sz w:val="20"/>
                <w:szCs w:val="20"/>
                <w:lang w:bidi="en-US"/>
              </w:rPr>
            </w:pPr>
            <w:r w:rsidRPr="000C41EC">
              <w:rPr>
                <w:rFonts w:eastAsia="Arial Narrow" w:cs="Arial"/>
                <w:iCs/>
                <w:sz w:val="20"/>
                <w:szCs w:val="20"/>
                <w:lang w:val="sr-Cyrl-RS" w:bidi="en-US"/>
              </w:rPr>
              <w:t>Ручни адресабилни детектор пожара,</w:t>
            </w:r>
            <w:r w:rsidRPr="000C41EC">
              <w:rPr>
                <w:rFonts w:eastAsia="Arial Narrow" w:cs="Arial"/>
                <w:iCs/>
                <w:sz w:val="20"/>
                <w:szCs w:val="20"/>
                <w:lang w:bidi="en-US"/>
              </w:rPr>
              <w:t xml:space="preserve"> унутрашња монтажа, произвођача </w:t>
            </w:r>
            <w:r w:rsidRPr="000C41EC">
              <w:rPr>
                <w:rFonts w:cs="Arial"/>
                <w:iCs/>
                <w:sz w:val="20"/>
                <w:szCs w:val="20"/>
                <w:lang w:bidi="en-US"/>
              </w:rPr>
              <w:t>COOPER</w:t>
            </w:r>
            <w:r w:rsidRPr="000C41EC">
              <w:rPr>
                <w:rFonts w:cs="Arial"/>
                <w:iCs/>
                <w:sz w:val="20"/>
                <w:szCs w:val="20"/>
                <w:lang w:val="sr-Cyrl-RS" w:bidi="en-US"/>
              </w:rPr>
              <w:t xml:space="preserve"> или </w:t>
            </w:r>
            <w:r w:rsidRPr="000C41EC">
              <w:rPr>
                <w:rFonts w:cs="Arial"/>
                <w:iCs/>
                <w:sz w:val="20"/>
                <w:szCs w:val="20"/>
                <w:lang w:val="sr-Cyrl-RS" w:bidi="en-US"/>
              </w:rPr>
              <w:lastRenderedPageBreak/>
              <w:t>слично</w:t>
            </w:r>
            <w:r w:rsidRPr="000C41EC">
              <w:rPr>
                <w:rFonts w:eastAsia="Arial Narrow" w:cs="Arial"/>
                <w:iCs/>
                <w:sz w:val="20"/>
                <w:szCs w:val="20"/>
                <w:lang w:bidi="en-US"/>
              </w:rPr>
              <w:t>, испорука и монтажа</w:t>
            </w:r>
          </w:p>
        </w:tc>
        <w:tc>
          <w:tcPr>
            <w:tcW w:w="887" w:type="dxa"/>
            <w:shd w:val="clear" w:color="000000" w:fill="FFFFFF"/>
            <w:vAlign w:val="center"/>
          </w:tcPr>
          <w:p w14:paraId="1AA91FD6" w14:textId="77777777" w:rsidR="0003788D" w:rsidRPr="000C41EC" w:rsidRDefault="0003788D" w:rsidP="000C41EC">
            <w:pPr>
              <w:jc w:val="center"/>
              <w:rPr>
                <w:sz w:val="20"/>
                <w:szCs w:val="20"/>
              </w:rPr>
            </w:pPr>
            <w:r w:rsidRPr="000C41EC">
              <w:rPr>
                <w:rFonts w:cs="Arial"/>
                <w:sz w:val="20"/>
                <w:szCs w:val="20"/>
              </w:rPr>
              <w:lastRenderedPageBreak/>
              <w:t>kom</w:t>
            </w:r>
          </w:p>
        </w:tc>
        <w:tc>
          <w:tcPr>
            <w:tcW w:w="1081" w:type="dxa"/>
            <w:shd w:val="clear" w:color="000000" w:fill="FFFFFF"/>
            <w:vAlign w:val="center"/>
          </w:tcPr>
          <w:p w14:paraId="65371208"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0CBBAD14" w14:textId="77777777" w:rsidR="0003788D" w:rsidRPr="000C41EC" w:rsidRDefault="0003788D" w:rsidP="000C41EC">
            <w:pPr>
              <w:jc w:val="center"/>
              <w:rPr>
                <w:rFonts w:cs="Arial"/>
                <w:sz w:val="20"/>
                <w:szCs w:val="20"/>
              </w:rPr>
            </w:pPr>
          </w:p>
        </w:tc>
        <w:tc>
          <w:tcPr>
            <w:tcW w:w="1204" w:type="dxa"/>
            <w:shd w:val="clear" w:color="000000" w:fill="FFFFFF"/>
          </w:tcPr>
          <w:p w14:paraId="16EB8886" w14:textId="77777777" w:rsidR="0003788D" w:rsidRPr="000C41EC" w:rsidRDefault="0003788D" w:rsidP="000C41EC">
            <w:pPr>
              <w:jc w:val="center"/>
              <w:rPr>
                <w:rFonts w:cs="Arial"/>
                <w:sz w:val="20"/>
                <w:szCs w:val="20"/>
              </w:rPr>
            </w:pPr>
          </w:p>
        </w:tc>
        <w:tc>
          <w:tcPr>
            <w:tcW w:w="1412" w:type="dxa"/>
            <w:shd w:val="clear" w:color="000000" w:fill="FFFFFF"/>
          </w:tcPr>
          <w:p w14:paraId="3F5887FC" w14:textId="77777777" w:rsidR="0003788D" w:rsidRPr="000C41EC" w:rsidRDefault="0003788D" w:rsidP="000C41EC">
            <w:pPr>
              <w:jc w:val="center"/>
              <w:rPr>
                <w:rFonts w:cs="Arial"/>
                <w:sz w:val="20"/>
                <w:szCs w:val="20"/>
              </w:rPr>
            </w:pPr>
          </w:p>
        </w:tc>
      </w:tr>
      <w:tr w:rsidR="0003788D" w:rsidRPr="000C41EC" w14:paraId="15895D9D" w14:textId="4265ADB5" w:rsidTr="0003788D">
        <w:trPr>
          <w:trHeight w:val="300"/>
        </w:trPr>
        <w:tc>
          <w:tcPr>
            <w:tcW w:w="670" w:type="dxa"/>
            <w:shd w:val="clear" w:color="000000" w:fill="FFFFFF"/>
            <w:vAlign w:val="center"/>
          </w:tcPr>
          <w:p w14:paraId="2DDEC1C2" w14:textId="77777777" w:rsidR="0003788D" w:rsidRPr="000C41EC" w:rsidRDefault="0003788D" w:rsidP="000C41EC">
            <w:pPr>
              <w:jc w:val="center"/>
              <w:rPr>
                <w:rFonts w:cs="Arial"/>
                <w:sz w:val="20"/>
                <w:szCs w:val="20"/>
              </w:rPr>
            </w:pPr>
            <w:r w:rsidRPr="000C41EC">
              <w:rPr>
                <w:rFonts w:cs="Arial"/>
                <w:sz w:val="20"/>
                <w:szCs w:val="20"/>
              </w:rPr>
              <w:t>6</w:t>
            </w:r>
          </w:p>
        </w:tc>
        <w:tc>
          <w:tcPr>
            <w:tcW w:w="2807" w:type="dxa"/>
            <w:shd w:val="clear" w:color="auto" w:fill="auto"/>
            <w:vAlign w:val="bottom"/>
          </w:tcPr>
          <w:p w14:paraId="55BBED97" w14:textId="77777777" w:rsidR="0003788D" w:rsidRPr="000C41EC" w:rsidRDefault="0003788D" w:rsidP="000C41EC">
            <w:pPr>
              <w:spacing w:line="274" w:lineRule="exact"/>
              <w:rPr>
                <w:rFonts w:cs="Arial"/>
                <w:iCs/>
                <w:sz w:val="20"/>
                <w:szCs w:val="20"/>
                <w:lang w:bidi="en-US"/>
              </w:rPr>
            </w:pPr>
            <w:r w:rsidRPr="000C41EC">
              <w:rPr>
                <w:rFonts w:eastAsia="Arial Narrow" w:cs="Arial"/>
                <w:iCs/>
                <w:sz w:val="20"/>
                <w:szCs w:val="20"/>
                <w:lang w:val="sr-Cyrl-RS" w:bidi="en-US"/>
              </w:rPr>
              <w:t>Ручни адресабилни детектор пожара,</w:t>
            </w:r>
            <w:r w:rsidRPr="000C41EC">
              <w:rPr>
                <w:rFonts w:eastAsia="Arial Narrow" w:cs="Arial"/>
                <w:iCs/>
                <w:sz w:val="20"/>
                <w:szCs w:val="20"/>
                <w:lang w:bidi="en-US"/>
              </w:rPr>
              <w:t xml:space="preserve"> </w:t>
            </w:r>
            <w:r w:rsidRPr="000C41EC">
              <w:rPr>
                <w:rFonts w:eastAsia="Arial Narrow" w:cs="Arial"/>
                <w:iCs/>
                <w:sz w:val="20"/>
                <w:szCs w:val="20"/>
                <w:lang w:val="sr-Cyrl-RS" w:bidi="en-US"/>
              </w:rPr>
              <w:t>спољашња</w:t>
            </w:r>
            <w:r w:rsidRPr="000C41EC">
              <w:rPr>
                <w:rFonts w:eastAsia="Arial Narrow" w:cs="Arial"/>
                <w:iCs/>
                <w:sz w:val="20"/>
                <w:szCs w:val="20"/>
                <w:lang w:bidi="en-US"/>
              </w:rPr>
              <w:t xml:space="preserve"> монтажа, 7произвођача </w:t>
            </w:r>
            <w:r w:rsidRPr="000C41EC">
              <w:rPr>
                <w:rFonts w:cs="Arial"/>
                <w:iCs/>
                <w:sz w:val="20"/>
                <w:szCs w:val="20"/>
                <w:lang w:bidi="en-US"/>
              </w:rPr>
              <w:t>COOPER</w:t>
            </w:r>
            <w:r w:rsidRPr="000C41EC">
              <w:rPr>
                <w:rFonts w:cs="Arial"/>
                <w:iCs/>
                <w:sz w:val="20"/>
                <w:szCs w:val="20"/>
                <w:lang w:val="sr-Cyrl-RS" w:bidi="en-US"/>
              </w:rPr>
              <w:t xml:space="preserve"> или слично</w:t>
            </w:r>
            <w:r w:rsidRPr="000C41EC">
              <w:rPr>
                <w:rFonts w:eastAsia="Arial Narrow" w:cs="Arial"/>
                <w:iCs/>
                <w:sz w:val="20"/>
                <w:szCs w:val="20"/>
                <w:lang w:bidi="en-US"/>
              </w:rPr>
              <w:t>, испорука и монтажа</w:t>
            </w:r>
          </w:p>
        </w:tc>
        <w:tc>
          <w:tcPr>
            <w:tcW w:w="887" w:type="dxa"/>
            <w:shd w:val="clear" w:color="000000" w:fill="FFFFFF"/>
            <w:vAlign w:val="center"/>
          </w:tcPr>
          <w:p w14:paraId="2596A9F3"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20029EEE"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1F97C729" w14:textId="77777777" w:rsidR="0003788D" w:rsidRPr="000C41EC" w:rsidRDefault="0003788D" w:rsidP="000C41EC">
            <w:pPr>
              <w:jc w:val="center"/>
              <w:rPr>
                <w:rFonts w:cs="Arial"/>
                <w:sz w:val="20"/>
                <w:szCs w:val="20"/>
              </w:rPr>
            </w:pPr>
          </w:p>
        </w:tc>
        <w:tc>
          <w:tcPr>
            <w:tcW w:w="1204" w:type="dxa"/>
            <w:shd w:val="clear" w:color="000000" w:fill="FFFFFF"/>
          </w:tcPr>
          <w:p w14:paraId="1CC03A4D" w14:textId="77777777" w:rsidR="0003788D" w:rsidRPr="000C41EC" w:rsidRDefault="0003788D" w:rsidP="000C41EC">
            <w:pPr>
              <w:jc w:val="center"/>
              <w:rPr>
                <w:rFonts w:cs="Arial"/>
                <w:sz w:val="20"/>
                <w:szCs w:val="20"/>
              </w:rPr>
            </w:pPr>
          </w:p>
        </w:tc>
        <w:tc>
          <w:tcPr>
            <w:tcW w:w="1412" w:type="dxa"/>
            <w:shd w:val="clear" w:color="000000" w:fill="FFFFFF"/>
          </w:tcPr>
          <w:p w14:paraId="51C5C674" w14:textId="77777777" w:rsidR="0003788D" w:rsidRPr="000C41EC" w:rsidRDefault="0003788D" w:rsidP="000C41EC">
            <w:pPr>
              <w:jc w:val="center"/>
              <w:rPr>
                <w:rFonts w:cs="Arial"/>
                <w:sz w:val="20"/>
                <w:szCs w:val="20"/>
              </w:rPr>
            </w:pPr>
          </w:p>
        </w:tc>
      </w:tr>
      <w:tr w:rsidR="0003788D" w:rsidRPr="000C41EC" w14:paraId="0CCAD94F" w14:textId="2B5B37D8" w:rsidTr="0003788D">
        <w:trPr>
          <w:trHeight w:val="300"/>
        </w:trPr>
        <w:tc>
          <w:tcPr>
            <w:tcW w:w="670" w:type="dxa"/>
            <w:shd w:val="clear" w:color="000000" w:fill="FFFFFF"/>
            <w:vAlign w:val="center"/>
          </w:tcPr>
          <w:p w14:paraId="51D90801" w14:textId="77777777" w:rsidR="0003788D" w:rsidRPr="000C41EC" w:rsidRDefault="0003788D" w:rsidP="000C41EC">
            <w:pPr>
              <w:jc w:val="center"/>
              <w:rPr>
                <w:rFonts w:cs="Arial"/>
                <w:sz w:val="20"/>
                <w:szCs w:val="20"/>
              </w:rPr>
            </w:pPr>
            <w:r w:rsidRPr="000C41EC">
              <w:rPr>
                <w:rFonts w:cs="Arial"/>
                <w:sz w:val="20"/>
                <w:szCs w:val="20"/>
              </w:rPr>
              <w:t>7</w:t>
            </w:r>
          </w:p>
        </w:tc>
        <w:tc>
          <w:tcPr>
            <w:tcW w:w="2807" w:type="dxa"/>
            <w:shd w:val="clear" w:color="auto" w:fill="auto"/>
            <w:vAlign w:val="bottom"/>
          </w:tcPr>
          <w:p w14:paraId="0E150281" w14:textId="77777777" w:rsidR="0003788D" w:rsidRPr="000C41EC" w:rsidRDefault="0003788D" w:rsidP="000C41EC">
            <w:pPr>
              <w:spacing w:line="252" w:lineRule="exact"/>
              <w:rPr>
                <w:rFonts w:cs="Arial"/>
                <w:iCs/>
                <w:sz w:val="20"/>
                <w:szCs w:val="20"/>
                <w:lang w:bidi="en-US"/>
              </w:rPr>
            </w:pPr>
            <w:r w:rsidRPr="000C41EC">
              <w:rPr>
                <w:rFonts w:eastAsia="Arial Narrow" w:cs="Arial"/>
                <w:iCs/>
                <w:sz w:val="20"/>
                <w:szCs w:val="20"/>
                <w:lang w:bidi="en-US"/>
              </w:rPr>
              <w:t>Сирена конвенционална, унутрашња црвена, испорука и монтажа</w:t>
            </w:r>
          </w:p>
        </w:tc>
        <w:tc>
          <w:tcPr>
            <w:tcW w:w="887" w:type="dxa"/>
            <w:shd w:val="clear" w:color="000000" w:fill="FFFFFF"/>
            <w:vAlign w:val="center"/>
          </w:tcPr>
          <w:p w14:paraId="570DD72B"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49047153"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4A7C5BC9" w14:textId="77777777" w:rsidR="0003788D" w:rsidRPr="000C41EC" w:rsidRDefault="0003788D" w:rsidP="000C41EC">
            <w:pPr>
              <w:jc w:val="center"/>
              <w:rPr>
                <w:rFonts w:cs="Arial"/>
                <w:sz w:val="20"/>
                <w:szCs w:val="20"/>
              </w:rPr>
            </w:pPr>
          </w:p>
        </w:tc>
        <w:tc>
          <w:tcPr>
            <w:tcW w:w="1204" w:type="dxa"/>
            <w:shd w:val="clear" w:color="000000" w:fill="FFFFFF"/>
          </w:tcPr>
          <w:p w14:paraId="1FDA17AC" w14:textId="77777777" w:rsidR="0003788D" w:rsidRPr="000C41EC" w:rsidRDefault="0003788D" w:rsidP="000C41EC">
            <w:pPr>
              <w:jc w:val="center"/>
              <w:rPr>
                <w:rFonts w:cs="Arial"/>
                <w:sz w:val="20"/>
                <w:szCs w:val="20"/>
              </w:rPr>
            </w:pPr>
          </w:p>
        </w:tc>
        <w:tc>
          <w:tcPr>
            <w:tcW w:w="1412" w:type="dxa"/>
            <w:shd w:val="clear" w:color="000000" w:fill="FFFFFF"/>
          </w:tcPr>
          <w:p w14:paraId="657A1BEE" w14:textId="77777777" w:rsidR="0003788D" w:rsidRPr="000C41EC" w:rsidRDefault="0003788D" w:rsidP="000C41EC">
            <w:pPr>
              <w:jc w:val="center"/>
              <w:rPr>
                <w:rFonts w:cs="Arial"/>
                <w:sz w:val="20"/>
                <w:szCs w:val="20"/>
              </w:rPr>
            </w:pPr>
          </w:p>
        </w:tc>
      </w:tr>
      <w:tr w:rsidR="0003788D" w:rsidRPr="000C41EC" w14:paraId="60D8BD20" w14:textId="188E57B9" w:rsidTr="0003788D">
        <w:trPr>
          <w:trHeight w:val="300"/>
        </w:trPr>
        <w:tc>
          <w:tcPr>
            <w:tcW w:w="670" w:type="dxa"/>
            <w:shd w:val="clear" w:color="000000" w:fill="FFFFFF"/>
            <w:vAlign w:val="center"/>
          </w:tcPr>
          <w:p w14:paraId="5CFF6B89" w14:textId="77777777" w:rsidR="0003788D" w:rsidRPr="000C41EC" w:rsidRDefault="0003788D" w:rsidP="000C41EC">
            <w:pPr>
              <w:jc w:val="center"/>
              <w:rPr>
                <w:rFonts w:cs="Arial"/>
                <w:sz w:val="20"/>
                <w:szCs w:val="20"/>
              </w:rPr>
            </w:pPr>
            <w:r w:rsidRPr="000C41EC">
              <w:rPr>
                <w:rFonts w:cs="Arial"/>
                <w:sz w:val="20"/>
                <w:szCs w:val="20"/>
              </w:rPr>
              <w:t>8</w:t>
            </w:r>
          </w:p>
        </w:tc>
        <w:tc>
          <w:tcPr>
            <w:tcW w:w="2807" w:type="dxa"/>
            <w:shd w:val="clear" w:color="auto" w:fill="auto"/>
            <w:vAlign w:val="bottom"/>
          </w:tcPr>
          <w:p w14:paraId="4DCD5DAE" w14:textId="77777777" w:rsidR="0003788D" w:rsidRPr="000C41EC" w:rsidRDefault="0003788D" w:rsidP="000C41EC">
            <w:pPr>
              <w:spacing w:line="252" w:lineRule="exact"/>
              <w:rPr>
                <w:rFonts w:cs="Arial"/>
                <w:iCs/>
                <w:sz w:val="20"/>
                <w:szCs w:val="20"/>
                <w:lang w:bidi="en-US"/>
              </w:rPr>
            </w:pPr>
            <w:r w:rsidRPr="000C41EC">
              <w:rPr>
                <w:rFonts w:eastAsia="Arial Narrow" w:cs="Arial"/>
                <w:iCs/>
                <w:sz w:val="20"/>
                <w:szCs w:val="20"/>
                <w:lang w:bidi="en-US"/>
              </w:rPr>
              <w:t>Сирена конвенционална, спољашња, црвена, испорука и монтажа</w:t>
            </w:r>
          </w:p>
        </w:tc>
        <w:tc>
          <w:tcPr>
            <w:tcW w:w="887" w:type="dxa"/>
            <w:shd w:val="clear" w:color="000000" w:fill="FFFFFF"/>
            <w:vAlign w:val="center"/>
          </w:tcPr>
          <w:p w14:paraId="5A8FC02A"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57CBF0EF"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45E6ED52" w14:textId="77777777" w:rsidR="0003788D" w:rsidRPr="000C41EC" w:rsidRDefault="0003788D" w:rsidP="000C41EC">
            <w:pPr>
              <w:jc w:val="center"/>
              <w:rPr>
                <w:rFonts w:cs="Arial"/>
                <w:sz w:val="20"/>
                <w:szCs w:val="20"/>
              </w:rPr>
            </w:pPr>
          </w:p>
        </w:tc>
        <w:tc>
          <w:tcPr>
            <w:tcW w:w="1204" w:type="dxa"/>
            <w:shd w:val="clear" w:color="000000" w:fill="FFFFFF"/>
          </w:tcPr>
          <w:p w14:paraId="472B3D3A" w14:textId="77777777" w:rsidR="0003788D" w:rsidRPr="000C41EC" w:rsidRDefault="0003788D" w:rsidP="000C41EC">
            <w:pPr>
              <w:jc w:val="center"/>
              <w:rPr>
                <w:rFonts w:cs="Arial"/>
                <w:sz w:val="20"/>
                <w:szCs w:val="20"/>
              </w:rPr>
            </w:pPr>
          </w:p>
        </w:tc>
        <w:tc>
          <w:tcPr>
            <w:tcW w:w="1412" w:type="dxa"/>
            <w:shd w:val="clear" w:color="000000" w:fill="FFFFFF"/>
          </w:tcPr>
          <w:p w14:paraId="27C81B04" w14:textId="77777777" w:rsidR="0003788D" w:rsidRPr="000C41EC" w:rsidRDefault="0003788D" w:rsidP="000C41EC">
            <w:pPr>
              <w:jc w:val="center"/>
              <w:rPr>
                <w:rFonts w:cs="Arial"/>
                <w:sz w:val="20"/>
                <w:szCs w:val="20"/>
              </w:rPr>
            </w:pPr>
          </w:p>
        </w:tc>
      </w:tr>
      <w:tr w:rsidR="0003788D" w:rsidRPr="000C41EC" w14:paraId="0143EC11" w14:textId="42C134E1" w:rsidTr="0003788D">
        <w:trPr>
          <w:trHeight w:val="300"/>
        </w:trPr>
        <w:tc>
          <w:tcPr>
            <w:tcW w:w="670" w:type="dxa"/>
            <w:shd w:val="clear" w:color="000000" w:fill="FFFFFF"/>
            <w:vAlign w:val="center"/>
          </w:tcPr>
          <w:p w14:paraId="75DC5368" w14:textId="77777777" w:rsidR="0003788D" w:rsidRPr="000C41EC" w:rsidRDefault="0003788D" w:rsidP="000C41EC">
            <w:pPr>
              <w:jc w:val="center"/>
              <w:rPr>
                <w:rFonts w:cs="Arial"/>
                <w:sz w:val="20"/>
                <w:szCs w:val="20"/>
              </w:rPr>
            </w:pPr>
            <w:r w:rsidRPr="000C41EC">
              <w:rPr>
                <w:rFonts w:cs="Arial"/>
                <w:sz w:val="20"/>
                <w:szCs w:val="20"/>
              </w:rPr>
              <w:t>9</w:t>
            </w:r>
          </w:p>
        </w:tc>
        <w:tc>
          <w:tcPr>
            <w:tcW w:w="2807" w:type="dxa"/>
            <w:shd w:val="clear" w:color="auto" w:fill="auto"/>
            <w:vAlign w:val="bottom"/>
          </w:tcPr>
          <w:p w14:paraId="2078B45E" w14:textId="77777777" w:rsidR="0003788D" w:rsidRPr="000C41EC" w:rsidRDefault="0003788D" w:rsidP="000C41EC">
            <w:pPr>
              <w:spacing w:line="252" w:lineRule="exact"/>
              <w:rPr>
                <w:rFonts w:cs="Arial"/>
                <w:iCs/>
                <w:sz w:val="20"/>
                <w:szCs w:val="20"/>
                <w:lang w:bidi="en-US"/>
              </w:rPr>
            </w:pPr>
            <w:r w:rsidRPr="000C41EC">
              <w:rPr>
                <w:rFonts w:eastAsia="Arial Narrow" w:cs="Arial"/>
                <w:iCs/>
                <w:sz w:val="20"/>
                <w:szCs w:val="20"/>
                <w:lang w:bidi="en-US"/>
              </w:rPr>
              <w:t>Акумулаторска батерија 12В 7Аh испорука и монтажа</w:t>
            </w:r>
          </w:p>
        </w:tc>
        <w:tc>
          <w:tcPr>
            <w:tcW w:w="887" w:type="dxa"/>
            <w:shd w:val="clear" w:color="000000" w:fill="FFFFFF"/>
            <w:vAlign w:val="center"/>
          </w:tcPr>
          <w:p w14:paraId="51AC5017"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5A89694E"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6499C534" w14:textId="77777777" w:rsidR="0003788D" w:rsidRPr="000C41EC" w:rsidRDefault="0003788D" w:rsidP="000C41EC">
            <w:pPr>
              <w:jc w:val="center"/>
              <w:rPr>
                <w:rFonts w:cs="Arial"/>
                <w:sz w:val="20"/>
                <w:szCs w:val="20"/>
              </w:rPr>
            </w:pPr>
          </w:p>
        </w:tc>
        <w:tc>
          <w:tcPr>
            <w:tcW w:w="1204" w:type="dxa"/>
            <w:shd w:val="clear" w:color="000000" w:fill="FFFFFF"/>
          </w:tcPr>
          <w:p w14:paraId="7A2F3CFF" w14:textId="77777777" w:rsidR="0003788D" w:rsidRPr="000C41EC" w:rsidRDefault="0003788D" w:rsidP="000C41EC">
            <w:pPr>
              <w:jc w:val="center"/>
              <w:rPr>
                <w:rFonts w:cs="Arial"/>
                <w:sz w:val="20"/>
                <w:szCs w:val="20"/>
              </w:rPr>
            </w:pPr>
          </w:p>
        </w:tc>
        <w:tc>
          <w:tcPr>
            <w:tcW w:w="1412" w:type="dxa"/>
            <w:shd w:val="clear" w:color="000000" w:fill="FFFFFF"/>
          </w:tcPr>
          <w:p w14:paraId="09168012" w14:textId="77777777" w:rsidR="0003788D" w:rsidRPr="000C41EC" w:rsidRDefault="0003788D" w:rsidP="000C41EC">
            <w:pPr>
              <w:jc w:val="center"/>
              <w:rPr>
                <w:rFonts w:cs="Arial"/>
                <w:sz w:val="20"/>
                <w:szCs w:val="20"/>
              </w:rPr>
            </w:pPr>
          </w:p>
        </w:tc>
      </w:tr>
      <w:tr w:rsidR="0003788D" w:rsidRPr="000C41EC" w14:paraId="5F7374D0" w14:textId="3F3BEE55" w:rsidTr="0003788D">
        <w:trPr>
          <w:trHeight w:val="300"/>
        </w:trPr>
        <w:tc>
          <w:tcPr>
            <w:tcW w:w="670" w:type="dxa"/>
            <w:shd w:val="clear" w:color="000000" w:fill="FFFFFF"/>
            <w:vAlign w:val="center"/>
          </w:tcPr>
          <w:p w14:paraId="25C3EB2B" w14:textId="77777777" w:rsidR="0003788D" w:rsidRPr="000C41EC" w:rsidRDefault="0003788D" w:rsidP="000C41EC">
            <w:pPr>
              <w:jc w:val="center"/>
              <w:rPr>
                <w:rFonts w:cs="Arial"/>
                <w:sz w:val="20"/>
                <w:szCs w:val="20"/>
              </w:rPr>
            </w:pPr>
            <w:r w:rsidRPr="000C41EC">
              <w:rPr>
                <w:rFonts w:cs="Arial"/>
                <w:sz w:val="20"/>
                <w:szCs w:val="20"/>
              </w:rPr>
              <w:t>10</w:t>
            </w:r>
          </w:p>
        </w:tc>
        <w:tc>
          <w:tcPr>
            <w:tcW w:w="2807" w:type="dxa"/>
            <w:shd w:val="clear" w:color="auto" w:fill="auto"/>
            <w:vAlign w:val="bottom"/>
          </w:tcPr>
          <w:p w14:paraId="6821A3CA" w14:textId="77777777" w:rsidR="0003788D" w:rsidRPr="000C41EC" w:rsidRDefault="0003788D" w:rsidP="000C41EC">
            <w:pPr>
              <w:spacing w:line="252" w:lineRule="exact"/>
              <w:rPr>
                <w:rFonts w:cs="Arial"/>
                <w:iCs/>
                <w:sz w:val="20"/>
                <w:szCs w:val="20"/>
                <w:lang w:bidi="en-US"/>
              </w:rPr>
            </w:pPr>
            <w:r w:rsidRPr="000C41EC">
              <w:rPr>
                <w:rFonts w:eastAsia="Arial Narrow" w:cs="Arial"/>
                <w:iCs/>
                <w:sz w:val="20"/>
                <w:szCs w:val="20"/>
                <w:lang w:bidi="en-US"/>
              </w:rPr>
              <w:t>Акумулаторска батерија 12В 12Аh испорука и монтажа</w:t>
            </w:r>
          </w:p>
        </w:tc>
        <w:tc>
          <w:tcPr>
            <w:tcW w:w="887" w:type="dxa"/>
            <w:shd w:val="clear" w:color="000000" w:fill="FFFFFF"/>
            <w:vAlign w:val="center"/>
          </w:tcPr>
          <w:p w14:paraId="6D95798C"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1A64ED71"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2CF5CC03" w14:textId="77777777" w:rsidR="0003788D" w:rsidRPr="000C41EC" w:rsidRDefault="0003788D" w:rsidP="000C41EC">
            <w:pPr>
              <w:jc w:val="center"/>
              <w:rPr>
                <w:rFonts w:cs="Arial"/>
                <w:sz w:val="20"/>
                <w:szCs w:val="20"/>
              </w:rPr>
            </w:pPr>
          </w:p>
        </w:tc>
        <w:tc>
          <w:tcPr>
            <w:tcW w:w="1204" w:type="dxa"/>
            <w:shd w:val="clear" w:color="000000" w:fill="FFFFFF"/>
          </w:tcPr>
          <w:p w14:paraId="6CA05F43" w14:textId="77777777" w:rsidR="0003788D" w:rsidRPr="000C41EC" w:rsidRDefault="0003788D" w:rsidP="000C41EC">
            <w:pPr>
              <w:jc w:val="center"/>
              <w:rPr>
                <w:rFonts w:cs="Arial"/>
                <w:sz w:val="20"/>
                <w:szCs w:val="20"/>
              </w:rPr>
            </w:pPr>
          </w:p>
        </w:tc>
        <w:tc>
          <w:tcPr>
            <w:tcW w:w="1412" w:type="dxa"/>
            <w:shd w:val="clear" w:color="000000" w:fill="FFFFFF"/>
          </w:tcPr>
          <w:p w14:paraId="79330AC4" w14:textId="77777777" w:rsidR="0003788D" w:rsidRPr="000C41EC" w:rsidRDefault="0003788D" w:rsidP="000C41EC">
            <w:pPr>
              <w:jc w:val="center"/>
              <w:rPr>
                <w:rFonts w:cs="Arial"/>
                <w:sz w:val="20"/>
                <w:szCs w:val="20"/>
              </w:rPr>
            </w:pPr>
          </w:p>
        </w:tc>
      </w:tr>
      <w:tr w:rsidR="0003788D" w:rsidRPr="000C41EC" w14:paraId="18789D58" w14:textId="363103E1" w:rsidTr="0003788D">
        <w:trPr>
          <w:trHeight w:val="300"/>
        </w:trPr>
        <w:tc>
          <w:tcPr>
            <w:tcW w:w="670" w:type="dxa"/>
            <w:shd w:val="clear" w:color="000000" w:fill="FFFFFF"/>
            <w:vAlign w:val="center"/>
          </w:tcPr>
          <w:p w14:paraId="6B5549EB" w14:textId="77777777" w:rsidR="0003788D" w:rsidRPr="000C41EC" w:rsidRDefault="0003788D" w:rsidP="000C41EC">
            <w:pPr>
              <w:jc w:val="center"/>
              <w:rPr>
                <w:rFonts w:cs="Arial"/>
                <w:sz w:val="20"/>
                <w:szCs w:val="20"/>
              </w:rPr>
            </w:pPr>
            <w:r w:rsidRPr="000C41EC">
              <w:rPr>
                <w:rFonts w:cs="Arial"/>
                <w:sz w:val="20"/>
                <w:szCs w:val="20"/>
              </w:rPr>
              <w:t>11</w:t>
            </w:r>
          </w:p>
        </w:tc>
        <w:tc>
          <w:tcPr>
            <w:tcW w:w="2807" w:type="dxa"/>
            <w:shd w:val="clear" w:color="auto" w:fill="auto"/>
            <w:vAlign w:val="bottom"/>
          </w:tcPr>
          <w:p w14:paraId="4201ADF6" w14:textId="77777777" w:rsidR="0003788D" w:rsidRPr="000C41EC" w:rsidRDefault="0003788D" w:rsidP="000C41EC">
            <w:pPr>
              <w:spacing w:line="269" w:lineRule="exact"/>
              <w:rPr>
                <w:rFonts w:cs="Arial"/>
                <w:iCs/>
                <w:sz w:val="20"/>
                <w:szCs w:val="20"/>
                <w:lang w:bidi="en-US"/>
              </w:rPr>
            </w:pPr>
            <w:r w:rsidRPr="000C41EC">
              <w:rPr>
                <w:rFonts w:eastAsia="Arial Narrow" w:cs="Arial"/>
                <w:iCs/>
                <w:sz w:val="20"/>
                <w:szCs w:val="20"/>
                <w:lang w:bidi="en-US"/>
              </w:rPr>
              <w:t>Кабл ЈH (Sт) H 2x2x0.8мм, испорука и монтажа у комплету са каналицом</w:t>
            </w:r>
          </w:p>
        </w:tc>
        <w:tc>
          <w:tcPr>
            <w:tcW w:w="887" w:type="dxa"/>
            <w:shd w:val="clear" w:color="000000" w:fill="FFFFFF"/>
            <w:vAlign w:val="center"/>
          </w:tcPr>
          <w:p w14:paraId="557B9E4B" w14:textId="77777777" w:rsidR="0003788D" w:rsidRPr="000C41EC" w:rsidRDefault="0003788D" w:rsidP="000C41EC">
            <w:pPr>
              <w:rPr>
                <w:sz w:val="20"/>
                <w:szCs w:val="20"/>
              </w:rPr>
            </w:pPr>
            <w:r w:rsidRPr="000C41EC">
              <w:rPr>
                <w:rFonts w:cs="Arial"/>
                <w:sz w:val="20"/>
                <w:szCs w:val="20"/>
              </w:rPr>
              <w:t xml:space="preserve">         m</w:t>
            </w:r>
          </w:p>
        </w:tc>
        <w:tc>
          <w:tcPr>
            <w:tcW w:w="1081" w:type="dxa"/>
            <w:shd w:val="clear" w:color="000000" w:fill="FFFFFF"/>
            <w:vAlign w:val="center"/>
          </w:tcPr>
          <w:p w14:paraId="02747A9E"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4990AAEE" w14:textId="77777777" w:rsidR="0003788D" w:rsidRPr="000C41EC" w:rsidRDefault="0003788D" w:rsidP="000C41EC">
            <w:pPr>
              <w:jc w:val="center"/>
              <w:rPr>
                <w:rFonts w:cs="Arial"/>
                <w:sz w:val="20"/>
                <w:szCs w:val="20"/>
              </w:rPr>
            </w:pPr>
          </w:p>
        </w:tc>
        <w:tc>
          <w:tcPr>
            <w:tcW w:w="1204" w:type="dxa"/>
            <w:shd w:val="clear" w:color="000000" w:fill="FFFFFF"/>
          </w:tcPr>
          <w:p w14:paraId="4DFA5AC2" w14:textId="77777777" w:rsidR="0003788D" w:rsidRPr="000C41EC" w:rsidRDefault="0003788D" w:rsidP="000C41EC">
            <w:pPr>
              <w:jc w:val="center"/>
              <w:rPr>
                <w:rFonts w:cs="Arial"/>
                <w:sz w:val="20"/>
                <w:szCs w:val="20"/>
              </w:rPr>
            </w:pPr>
          </w:p>
        </w:tc>
        <w:tc>
          <w:tcPr>
            <w:tcW w:w="1412" w:type="dxa"/>
            <w:shd w:val="clear" w:color="000000" w:fill="FFFFFF"/>
          </w:tcPr>
          <w:p w14:paraId="116EA030" w14:textId="77777777" w:rsidR="0003788D" w:rsidRPr="000C41EC" w:rsidRDefault="0003788D" w:rsidP="000C41EC">
            <w:pPr>
              <w:jc w:val="center"/>
              <w:rPr>
                <w:rFonts w:cs="Arial"/>
                <w:sz w:val="20"/>
                <w:szCs w:val="20"/>
              </w:rPr>
            </w:pPr>
          </w:p>
        </w:tc>
      </w:tr>
      <w:tr w:rsidR="0003788D" w:rsidRPr="000C41EC" w14:paraId="6664610C" w14:textId="5C0415EC" w:rsidTr="0003788D">
        <w:trPr>
          <w:trHeight w:val="300"/>
        </w:trPr>
        <w:tc>
          <w:tcPr>
            <w:tcW w:w="670" w:type="dxa"/>
            <w:shd w:val="clear" w:color="000000" w:fill="FFFFFF"/>
            <w:vAlign w:val="center"/>
          </w:tcPr>
          <w:p w14:paraId="6638FCC7" w14:textId="77777777" w:rsidR="0003788D" w:rsidRPr="000C41EC" w:rsidRDefault="0003788D" w:rsidP="000C41EC">
            <w:pPr>
              <w:jc w:val="center"/>
              <w:rPr>
                <w:rFonts w:cs="Arial"/>
                <w:sz w:val="20"/>
                <w:szCs w:val="20"/>
              </w:rPr>
            </w:pPr>
            <w:r w:rsidRPr="000C41EC">
              <w:rPr>
                <w:rFonts w:cs="Arial"/>
                <w:sz w:val="20"/>
                <w:szCs w:val="20"/>
              </w:rPr>
              <w:t>12</w:t>
            </w:r>
          </w:p>
        </w:tc>
        <w:tc>
          <w:tcPr>
            <w:tcW w:w="2807" w:type="dxa"/>
            <w:shd w:val="clear" w:color="auto" w:fill="auto"/>
            <w:vAlign w:val="bottom"/>
          </w:tcPr>
          <w:p w14:paraId="334646E5" w14:textId="77777777" w:rsidR="0003788D" w:rsidRPr="000C41EC" w:rsidRDefault="0003788D" w:rsidP="000C41EC">
            <w:pPr>
              <w:spacing w:line="278" w:lineRule="exact"/>
              <w:rPr>
                <w:rFonts w:cs="Arial"/>
                <w:iCs/>
                <w:sz w:val="20"/>
                <w:szCs w:val="20"/>
                <w:lang w:bidi="en-US"/>
              </w:rPr>
            </w:pPr>
            <w:r w:rsidRPr="000C41EC">
              <w:rPr>
                <w:rFonts w:eastAsia="Arial Narrow" w:cs="Arial"/>
                <w:iCs/>
                <w:sz w:val="20"/>
                <w:szCs w:val="20"/>
                <w:lang w:bidi="en-US"/>
              </w:rPr>
              <w:t xml:space="preserve">Централа конвенционална, слична типу </w:t>
            </w:r>
            <w:r w:rsidRPr="000C41EC">
              <w:rPr>
                <w:rFonts w:cs="Arial"/>
                <w:iCs/>
                <w:sz w:val="20"/>
                <w:szCs w:val="20"/>
                <w:lang w:bidi="en-US"/>
              </w:rPr>
              <w:t>ТELETEK</w:t>
            </w:r>
            <w:r w:rsidRPr="000C41EC">
              <w:rPr>
                <w:rFonts w:eastAsia="Arial Narrow" w:cs="Arial"/>
                <w:iCs/>
                <w:sz w:val="20"/>
                <w:szCs w:val="20"/>
                <w:lang w:bidi="en-US"/>
              </w:rPr>
              <w:t xml:space="preserve"> испорука и монтажа.</w:t>
            </w:r>
          </w:p>
        </w:tc>
        <w:tc>
          <w:tcPr>
            <w:tcW w:w="887" w:type="dxa"/>
            <w:shd w:val="clear" w:color="000000" w:fill="FFFFFF"/>
            <w:vAlign w:val="center"/>
          </w:tcPr>
          <w:p w14:paraId="2A1A888C"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56F53607"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18269C36" w14:textId="77777777" w:rsidR="0003788D" w:rsidRPr="000C41EC" w:rsidRDefault="0003788D" w:rsidP="000C41EC">
            <w:pPr>
              <w:jc w:val="center"/>
              <w:rPr>
                <w:rFonts w:cs="Arial"/>
                <w:sz w:val="20"/>
                <w:szCs w:val="20"/>
              </w:rPr>
            </w:pPr>
          </w:p>
        </w:tc>
        <w:tc>
          <w:tcPr>
            <w:tcW w:w="1204" w:type="dxa"/>
            <w:shd w:val="clear" w:color="000000" w:fill="FFFFFF"/>
          </w:tcPr>
          <w:p w14:paraId="1C438C26" w14:textId="77777777" w:rsidR="0003788D" w:rsidRPr="000C41EC" w:rsidRDefault="0003788D" w:rsidP="000C41EC">
            <w:pPr>
              <w:jc w:val="center"/>
              <w:rPr>
                <w:rFonts w:cs="Arial"/>
                <w:sz w:val="20"/>
                <w:szCs w:val="20"/>
              </w:rPr>
            </w:pPr>
          </w:p>
        </w:tc>
        <w:tc>
          <w:tcPr>
            <w:tcW w:w="1412" w:type="dxa"/>
            <w:shd w:val="clear" w:color="000000" w:fill="FFFFFF"/>
          </w:tcPr>
          <w:p w14:paraId="23C9D953" w14:textId="77777777" w:rsidR="0003788D" w:rsidRPr="000C41EC" w:rsidRDefault="0003788D" w:rsidP="000C41EC">
            <w:pPr>
              <w:jc w:val="center"/>
              <w:rPr>
                <w:rFonts w:cs="Arial"/>
                <w:sz w:val="20"/>
                <w:szCs w:val="20"/>
              </w:rPr>
            </w:pPr>
          </w:p>
        </w:tc>
      </w:tr>
      <w:tr w:rsidR="0003788D" w:rsidRPr="000C41EC" w14:paraId="14546FD0" w14:textId="11A30FC9" w:rsidTr="0003788D">
        <w:trPr>
          <w:trHeight w:val="300"/>
        </w:trPr>
        <w:tc>
          <w:tcPr>
            <w:tcW w:w="670" w:type="dxa"/>
            <w:shd w:val="clear" w:color="000000" w:fill="FFFFFF"/>
            <w:vAlign w:val="center"/>
          </w:tcPr>
          <w:p w14:paraId="33EC01FF" w14:textId="77777777" w:rsidR="0003788D" w:rsidRPr="000C41EC" w:rsidRDefault="0003788D" w:rsidP="000C41EC">
            <w:pPr>
              <w:jc w:val="center"/>
              <w:rPr>
                <w:rFonts w:cs="Arial"/>
                <w:sz w:val="20"/>
                <w:szCs w:val="20"/>
              </w:rPr>
            </w:pPr>
            <w:r w:rsidRPr="000C41EC">
              <w:rPr>
                <w:rFonts w:cs="Arial"/>
                <w:sz w:val="20"/>
                <w:szCs w:val="20"/>
              </w:rPr>
              <w:t>13</w:t>
            </w:r>
          </w:p>
        </w:tc>
        <w:tc>
          <w:tcPr>
            <w:tcW w:w="2807" w:type="dxa"/>
            <w:shd w:val="clear" w:color="auto" w:fill="auto"/>
            <w:vAlign w:val="bottom"/>
          </w:tcPr>
          <w:p w14:paraId="0015580D" w14:textId="77777777" w:rsidR="0003788D" w:rsidRPr="000C41EC" w:rsidRDefault="0003788D" w:rsidP="000C41EC">
            <w:pPr>
              <w:spacing w:line="278" w:lineRule="exact"/>
              <w:rPr>
                <w:rFonts w:cs="Arial"/>
                <w:iCs/>
                <w:sz w:val="20"/>
                <w:szCs w:val="20"/>
                <w:lang w:bidi="en-US"/>
              </w:rPr>
            </w:pPr>
            <w:r w:rsidRPr="000C41EC">
              <w:rPr>
                <w:rFonts w:eastAsia="Arial Narrow" w:cs="Arial"/>
                <w:iCs/>
                <w:sz w:val="20"/>
                <w:szCs w:val="20"/>
                <w:lang w:bidi="en-US"/>
              </w:rPr>
              <w:t xml:space="preserve">Централа конвенционална, слична типу </w:t>
            </w:r>
            <w:r w:rsidRPr="000C41EC">
              <w:rPr>
                <w:rFonts w:cs="Arial"/>
                <w:iCs/>
                <w:sz w:val="20"/>
                <w:szCs w:val="20"/>
                <w:lang w:bidi="en-US"/>
              </w:rPr>
              <w:t>ТELETEK</w:t>
            </w:r>
            <w:r w:rsidRPr="000C41EC">
              <w:rPr>
                <w:rFonts w:eastAsia="Arial Narrow" w:cs="Arial"/>
                <w:iCs/>
                <w:sz w:val="20"/>
                <w:szCs w:val="20"/>
                <w:lang w:bidi="en-US"/>
              </w:rPr>
              <w:t xml:space="preserve"> испорука и монтажа.</w:t>
            </w:r>
          </w:p>
        </w:tc>
        <w:tc>
          <w:tcPr>
            <w:tcW w:w="887" w:type="dxa"/>
            <w:shd w:val="clear" w:color="000000" w:fill="FFFFFF"/>
            <w:vAlign w:val="center"/>
          </w:tcPr>
          <w:p w14:paraId="4DDF97FB" w14:textId="77777777" w:rsidR="0003788D" w:rsidRPr="000C41EC" w:rsidRDefault="0003788D" w:rsidP="000C41EC">
            <w:pPr>
              <w:jc w:val="center"/>
              <w:rPr>
                <w:sz w:val="20"/>
                <w:szCs w:val="20"/>
              </w:rPr>
            </w:pPr>
            <w:r w:rsidRPr="000C41EC">
              <w:rPr>
                <w:rFonts w:cs="Arial"/>
                <w:sz w:val="20"/>
                <w:szCs w:val="20"/>
              </w:rPr>
              <w:t>kom</w:t>
            </w:r>
          </w:p>
        </w:tc>
        <w:tc>
          <w:tcPr>
            <w:tcW w:w="1081" w:type="dxa"/>
            <w:shd w:val="clear" w:color="000000" w:fill="FFFFFF"/>
            <w:vAlign w:val="center"/>
          </w:tcPr>
          <w:p w14:paraId="15D646F0"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586C22A1" w14:textId="77777777" w:rsidR="0003788D" w:rsidRPr="000C41EC" w:rsidRDefault="0003788D" w:rsidP="000C41EC">
            <w:pPr>
              <w:jc w:val="center"/>
              <w:rPr>
                <w:rFonts w:cs="Arial"/>
                <w:sz w:val="20"/>
                <w:szCs w:val="20"/>
              </w:rPr>
            </w:pPr>
          </w:p>
        </w:tc>
        <w:tc>
          <w:tcPr>
            <w:tcW w:w="1204" w:type="dxa"/>
            <w:shd w:val="clear" w:color="000000" w:fill="FFFFFF"/>
          </w:tcPr>
          <w:p w14:paraId="4779523B" w14:textId="77777777" w:rsidR="0003788D" w:rsidRPr="000C41EC" w:rsidRDefault="0003788D" w:rsidP="000C41EC">
            <w:pPr>
              <w:jc w:val="center"/>
              <w:rPr>
                <w:rFonts w:cs="Arial"/>
                <w:sz w:val="20"/>
                <w:szCs w:val="20"/>
              </w:rPr>
            </w:pPr>
          </w:p>
        </w:tc>
        <w:tc>
          <w:tcPr>
            <w:tcW w:w="1412" w:type="dxa"/>
            <w:shd w:val="clear" w:color="000000" w:fill="FFFFFF"/>
          </w:tcPr>
          <w:p w14:paraId="37A14233" w14:textId="77777777" w:rsidR="0003788D" w:rsidRPr="000C41EC" w:rsidRDefault="0003788D" w:rsidP="000C41EC">
            <w:pPr>
              <w:jc w:val="center"/>
              <w:rPr>
                <w:rFonts w:cs="Arial"/>
                <w:sz w:val="20"/>
                <w:szCs w:val="20"/>
              </w:rPr>
            </w:pPr>
          </w:p>
        </w:tc>
      </w:tr>
      <w:tr w:rsidR="0003788D" w:rsidRPr="000C41EC" w14:paraId="138A8AEB" w14:textId="40757080" w:rsidTr="0003788D">
        <w:trPr>
          <w:trHeight w:val="300"/>
        </w:trPr>
        <w:tc>
          <w:tcPr>
            <w:tcW w:w="670" w:type="dxa"/>
            <w:shd w:val="clear" w:color="000000" w:fill="FFFFFF"/>
            <w:vAlign w:val="center"/>
            <w:hideMark/>
          </w:tcPr>
          <w:p w14:paraId="065231E4" w14:textId="77777777" w:rsidR="0003788D" w:rsidRPr="000C41EC" w:rsidRDefault="0003788D" w:rsidP="000C41EC">
            <w:pPr>
              <w:jc w:val="center"/>
              <w:rPr>
                <w:rFonts w:cs="Arial"/>
                <w:sz w:val="20"/>
                <w:szCs w:val="20"/>
              </w:rPr>
            </w:pPr>
            <w:r w:rsidRPr="000C41EC">
              <w:rPr>
                <w:rFonts w:cs="Arial"/>
                <w:sz w:val="20"/>
                <w:szCs w:val="20"/>
              </w:rPr>
              <w:t>14</w:t>
            </w:r>
          </w:p>
        </w:tc>
        <w:tc>
          <w:tcPr>
            <w:tcW w:w="2807" w:type="dxa"/>
            <w:shd w:val="clear" w:color="auto" w:fill="auto"/>
            <w:vAlign w:val="bottom"/>
            <w:hideMark/>
          </w:tcPr>
          <w:p w14:paraId="1A50BB91" w14:textId="77777777" w:rsidR="0003788D" w:rsidRPr="000C41EC" w:rsidRDefault="0003788D" w:rsidP="000C41EC">
            <w:pPr>
              <w:spacing w:line="269" w:lineRule="exact"/>
              <w:rPr>
                <w:rFonts w:cs="Arial"/>
                <w:iCs/>
                <w:sz w:val="20"/>
                <w:szCs w:val="20"/>
                <w:lang w:bidi="en-US"/>
              </w:rPr>
            </w:pPr>
            <w:r w:rsidRPr="000C41EC">
              <w:rPr>
                <w:rFonts w:eastAsia="Arial Narrow" w:cs="Arial"/>
                <w:iCs/>
                <w:sz w:val="20"/>
                <w:szCs w:val="20"/>
                <w:lang w:bidi="en-US"/>
              </w:rPr>
              <w:t xml:space="preserve">Зонски модул за конвенционалне централе типа </w:t>
            </w:r>
            <w:r w:rsidRPr="000C41EC">
              <w:rPr>
                <w:rFonts w:cs="Arial"/>
                <w:iCs/>
                <w:sz w:val="20"/>
                <w:szCs w:val="20"/>
                <w:lang w:bidi="en-US"/>
              </w:rPr>
              <w:t>ТELETEK</w:t>
            </w:r>
            <w:r w:rsidRPr="000C41EC">
              <w:rPr>
                <w:rFonts w:eastAsia="Arial Narrow" w:cs="Arial"/>
                <w:iCs/>
                <w:sz w:val="20"/>
                <w:szCs w:val="20"/>
                <w:lang w:bidi="en-US"/>
              </w:rPr>
              <w:t xml:space="preserve"> </w:t>
            </w:r>
            <w:r w:rsidRPr="000C41EC">
              <w:rPr>
                <w:rFonts w:cs="Arial"/>
                <w:iCs/>
                <w:sz w:val="20"/>
                <w:szCs w:val="20"/>
                <w:lang w:val="sr-Cyrl-RS" w:bidi="en-US"/>
              </w:rPr>
              <w:t>или слично</w:t>
            </w:r>
            <w:r w:rsidRPr="000C41EC">
              <w:rPr>
                <w:rFonts w:eastAsia="Arial Narrow" w:cs="Arial"/>
                <w:iCs/>
                <w:sz w:val="20"/>
                <w:szCs w:val="20"/>
                <w:lang w:bidi="en-US"/>
              </w:rPr>
              <w:t xml:space="preserve"> испорука и монтажа.</w:t>
            </w:r>
          </w:p>
        </w:tc>
        <w:tc>
          <w:tcPr>
            <w:tcW w:w="887" w:type="dxa"/>
            <w:shd w:val="clear" w:color="000000" w:fill="FFFFFF"/>
            <w:vAlign w:val="center"/>
            <w:hideMark/>
          </w:tcPr>
          <w:p w14:paraId="263864F2" w14:textId="77777777" w:rsidR="0003788D" w:rsidRPr="000C41EC" w:rsidRDefault="0003788D" w:rsidP="000C41EC">
            <w:pPr>
              <w:jc w:val="center"/>
              <w:rPr>
                <w:rFonts w:cs="Arial"/>
                <w:sz w:val="20"/>
                <w:szCs w:val="20"/>
              </w:rPr>
            </w:pPr>
            <w:r w:rsidRPr="000C41EC">
              <w:rPr>
                <w:rFonts w:cs="Arial"/>
                <w:sz w:val="20"/>
                <w:szCs w:val="20"/>
              </w:rPr>
              <w:t>kom</w:t>
            </w:r>
          </w:p>
        </w:tc>
        <w:tc>
          <w:tcPr>
            <w:tcW w:w="1081" w:type="dxa"/>
            <w:shd w:val="clear" w:color="000000" w:fill="FFFFFF"/>
            <w:vAlign w:val="center"/>
          </w:tcPr>
          <w:p w14:paraId="5C856563"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048F8021" w14:textId="77777777" w:rsidR="0003788D" w:rsidRPr="000C41EC" w:rsidRDefault="0003788D" w:rsidP="000C41EC">
            <w:pPr>
              <w:jc w:val="center"/>
              <w:rPr>
                <w:rFonts w:cs="Arial"/>
                <w:sz w:val="20"/>
                <w:szCs w:val="20"/>
              </w:rPr>
            </w:pPr>
          </w:p>
        </w:tc>
        <w:tc>
          <w:tcPr>
            <w:tcW w:w="1204" w:type="dxa"/>
            <w:shd w:val="clear" w:color="000000" w:fill="FFFFFF"/>
          </w:tcPr>
          <w:p w14:paraId="10331A74" w14:textId="77777777" w:rsidR="0003788D" w:rsidRPr="000C41EC" w:rsidRDefault="0003788D" w:rsidP="000C41EC">
            <w:pPr>
              <w:jc w:val="center"/>
              <w:rPr>
                <w:rFonts w:cs="Arial"/>
                <w:sz w:val="20"/>
                <w:szCs w:val="20"/>
              </w:rPr>
            </w:pPr>
          </w:p>
        </w:tc>
        <w:tc>
          <w:tcPr>
            <w:tcW w:w="1412" w:type="dxa"/>
            <w:shd w:val="clear" w:color="000000" w:fill="FFFFFF"/>
          </w:tcPr>
          <w:p w14:paraId="7469AD66" w14:textId="77777777" w:rsidR="0003788D" w:rsidRPr="000C41EC" w:rsidRDefault="0003788D" w:rsidP="000C41EC">
            <w:pPr>
              <w:jc w:val="center"/>
              <w:rPr>
                <w:rFonts w:cs="Arial"/>
                <w:sz w:val="20"/>
                <w:szCs w:val="20"/>
              </w:rPr>
            </w:pPr>
          </w:p>
        </w:tc>
      </w:tr>
      <w:tr w:rsidR="0003788D" w:rsidRPr="000C41EC" w14:paraId="37D8C80F" w14:textId="152E0629" w:rsidTr="0003788D">
        <w:trPr>
          <w:trHeight w:val="300"/>
        </w:trPr>
        <w:tc>
          <w:tcPr>
            <w:tcW w:w="670" w:type="dxa"/>
            <w:shd w:val="clear" w:color="000000" w:fill="FFFFFF"/>
            <w:vAlign w:val="center"/>
            <w:hideMark/>
          </w:tcPr>
          <w:p w14:paraId="45000461" w14:textId="77777777" w:rsidR="0003788D" w:rsidRPr="000C41EC" w:rsidRDefault="0003788D" w:rsidP="000C41EC">
            <w:pPr>
              <w:jc w:val="center"/>
              <w:rPr>
                <w:rFonts w:cs="Arial"/>
                <w:sz w:val="20"/>
                <w:szCs w:val="20"/>
              </w:rPr>
            </w:pPr>
            <w:r w:rsidRPr="000C41EC">
              <w:rPr>
                <w:rFonts w:cs="Arial"/>
                <w:sz w:val="20"/>
                <w:szCs w:val="20"/>
              </w:rPr>
              <w:t>15</w:t>
            </w:r>
          </w:p>
        </w:tc>
        <w:tc>
          <w:tcPr>
            <w:tcW w:w="2807" w:type="dxa"/>
            <w:shd w:val="clear" w:color="auto" w:fill="auto"/>
            <w:vAlign w:val="bottom"/>
            <w:hideMark/>
          </w:tcPr>
          <w:p w14:paraId="2CB4E11F" w14:textId="77777777" w:rsidR="0003788D" w:rsidRPr="000C41EC" w:rsidRDefault="0003788D" w:rsidP="000C41EC">
            <w:pPr>
              <w:spacing w:line="274" w:lineRule="exact"/>
              <w:rPr>
                <w:rFonts w:cs="Arial"/>
                <w:iCs/>
                <w:sz w:val="20"/>
                <w:szCs w:val="20"/>
                <w:lang w:bidi="en-US"/>
              </w:rPr>
            </w:pPr>
            <w:r w:rsidRPr="000C41EC">
              <w:rPr>
                <w:rFonts w:eastAsia="Arial Narrow" w:cs="Arial"/>
                <w:iCs/>
                <w:sz w:val="20"/>
                <w:szCs w:val="20"/>
                <w:lang w:bidi="en-US"/>
              </w:rPr>
              <w:t xml:space="preserve">Напојни модул за конвенционалне централе типа </w:t>
            </w:r>
            <w:proofErr w:type="gramStart"/>
            <w:r w:rsidRPr="000C41EC">
              <w:rPr>
                <w:rFonts w:cs="Arial"/>
                <w:iCs/>
                <w:sz w:val="20"/>
                <w:szCs w:val="20"/>
                <w:lang w:bidi="en-US"/>
              </w:rPr>
              <w:t>ТELETEK</w:t>
            </w:r>
            <w:r w:rsidRPr="000C41EC">
              <w:rPr>
                <w:rFonts w:eastAsia="Arial Narrow" w:cs="Arial"/>
                <w:iCs/>
                <w:sz w:val="20"/>
                <w:szCs w:val="20"/>
                <w:lang w:bidi="en-US"/>
              </w:rPr>
              <w:t xml:space="preserve"> </w:t>
            </w:r>
            <w:r w:rsidRPr="000C41EC">
              <w:rPr>
                <w:rFonts w:eastAsia="Arial Narrow" w:cs="Arial"/>
                <w:iCs/>
                <w:sz w:val="20"/>
                <w:szCs w:val="20"/>
                <w:lang w:val="sr-Cyrl-RS" w:bidi="en-US"/>
              </w:rPr>
              <w:t xml:space="preserve"> </w:t>
            </w:r>
            <w:r w:rsidRPr="000C41EC">
              <w:rPr>
                <w:rFonts w:cs="Arial"/>
                <w:iCs/>
                <w:sz w:val="20"/>
                <w:szCs w:val="20"/>
                <w:lang w:val="sr-Cyrl-RS" w:bidi="en-US"/>
              </w:rPr>
              <w:t>или</w:t>
            </w:r>
            <w:proofErr w:type="gramEnd"/>
            <w:r w:rsidRPr="000C41EC">
              <w:rPr>
                <w:rFonts w:cs="Arial"/>
                <w:iCs/>
                <w:sz w:val="20"/>
                <w:szCs w:val="20"/>
                <w:lang w:val="sr-Cyrl-RS" w:bidi="en-US"/>
              </w:rPr>
              <w:t xml:space="preserve"> слично</w:t>
            </w:r>
            <w:r w:rsidRPr="000C41EC">
              <w:rPr>
                <w:rFonts w:eastAsia="Arial Narrow" w:cs="Arial"/>
                <w:iCs/>
                <w:sz w:val="20"/>
                <w:szCs w:val="20"/>
                <w:lang w:bidi="en-US"/>
              </w:rPr>
              <w:t xml:space="preserve"> испорука и монтажа.</w:t>
            </w:r>
          </w:p>
        </w:tc>
        <w:tc>
          <w:tcPr>
            <w:tcW w:w="887" w:type="dxa"/>
            <w:shd w:val="clear" w:color="000000" w:fill="FFFFFF"/>
            <w:vAlign w:val="center"/>
            <w:hideMark/>
          </w:tcPr>
          <w:p w14:paraId="322D1A9C" w14:textId="77777777" w:rsidR="0003788D" w:rsidRPr="000C41EC" w:rsidRDefault="0003788D" w:rsidP="000C41EC">
            <w:pPr>
              <w:jc w:val="center"/>
              <w:rPr>
                <w:rFonts w:cs="Arial"/>
                <w:sz w:val="20"/>
                <w:szCs w:val="20"/>
              </w:rPr>
            </w:pPr>
            <w:r w:rsidRPr="000C41EC">
              <w:rPr>
                <w:rFonts w:cs="Arial"/>
                <w:sz w:val="20"/>
                <w:szCs w:val="20"/>
              </w:rPr>
              <w:t>kom</w:t>
            </w:r>
          </w:p>
        </w:tc>
        <w:tc>
          <w:tcPr>
            <w:tcW w:w="1081" w:type="dxa"/>
            <w:shd w:val="clear" w:color="000000" w:fill="FFFFFF"/>
            <w:vAlign w:val="center"/>
          </w:tcPr>
          <w:p w14:paraId="07629CEE"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6D2B0A29" w14:textId="77777777" w:rsidR="0003788D" w:rsidRPr="000C41EC" w:rsidRDefault="0003788D" w:rsidP="000C41EC">
            <w:pPr>
              <w:jc w:val="center"/>
              <w:rPr>
                <w:rFonts w:cs="Arial"/>
                <w:sz w:val="20"/>
                <w:szCs w:val="20"/>
              </w:rPr>
            </w:pPr>
          </w:p>
        </w:tc>
        <w:tc>
          <w:tcPr>
            <w:tcW w:w="1204" w:type="dxa"/>
            <w:shd w:val="clear" w:color="000000" w:fill="FFFFFF"/>
          </w:tcPr>
          <w:p w14:paraId="2731AD79" w14:textId="77777777" w:rsidR="0003788D" w:rsidRPr="000C41EC" w:rsidRDefault="0003788D" w:rsidP="000C41EC">
            <w:pPr>
              <w:jc w:val="center"/>
              <w:rPr>
                <w:rFonts w:cs="Arial"/>
                <w:sz w:val="20"/>
                <w:szCs w:val="20"/>
              </w:rPr>
            </w:pPr>
          </w:p>
        </w:tc>
        <w:tc>
          <w:tcPr>
            <w:tcW w:w="1412" w:type="dxa"/>
            <w:shd w:val="clear" w:color="000000" w:fill="FFFFFF"/>
          </w:tcPr>
          <w:p w14:paraId="21AF2026" w14:textId="77777777" w:rsidR="0003788D" w:rsidRPr="000C41EC" w:rsidRDefault="0003788D" w:rsidP="000C41EC">
            <w:pPr>
              <w:jc w:val="center"/>
              <w:rPr>
                <w:rFonts w:cs="Arial"/>
                <w:sz w:val="20"/>
                <w:szCs w:val="20"/>
              </w:rPr>
            </w:pPr>
          </w:p>
        </w:tc>
      </w:tr>
      <w:tr w:rsidR="0003788D" w:rsidRPr="000C41EC" w14:paraId="11FBC137" w14:textId="56710FB2" w:rsidTr="0003788D">
        <w:trPr>
          <w:trHeight w:val="300"/>
        </w:trPr>
        <w:tc>
          <w:tcPr>
            <w:tcW w:w="670" w:type="dxa"/>
            <w:shd w:val="clear" w:color="000000" w:fill="FFFFFF"/>
            <w:vAlign w:val="center"/>
            <w:hideMark/>
          </w:tcPr>
          <w:p w14:paraId="127FBDC5" w14:textId="77777777" w:rsidR="0003788D" w:rsidRPr="000C41EC" w:rsidRDefault="0003788D" w:rsidP="000C41EC">
            <w:pPr>
              <w:jc w:val="center"/>
              <w:rPr>
                <w:rFonts w:cs="Arial"/>
                <w:sz w:val="20"/>
                <w:szCs w:val="20"/>
              </w:rPr>
            </w:pPr>
            <w:r w:rsidRPr="000C41EC">
              <w:rPr>
                <w:rFonts w:cs="Arial"/>
                <w:sz w:val="20"/>
                <w:szCs w:val="20"/>
              </w:rPr>
              <w:t>16</w:t>
            </w:r>
          </w:p>
        </w:tc>
        <w:tc>
          <w:tcPr>
            <w:tcW w:w="2807" w:type="dxa"/>
            <w:shd w:val="clear" w:color="auto" w:fill="auto"/>
            <w:vAlign w:val="bottom"/>
            <w:hideMark/>
          </w:tcPr>
          <w:p w14:paraId="499FEBA2" w14:textId="77777777" w:rsidR="0003788D" w:rsidRPr="000C41EC" w:rsidRDefault="0003788D" w:rsidP="000C41EC">
            <w:pPr>
              <w:spacing w:line="274" w:lineRule="exact"/>
              <w:rPr>
                <w:rFonts w:cs="Arial"/>
                <w:iCs/>
                <w:sz w:val="20"/>
                <w:szCs w:val="20"/>
                <w:lang w:bidi="en-US"/>
              </w:rPr>
            </w:pPr>
            <w:r w:rsidRPr="000C41EC">
              <w:rPr>
                <w:rFonts w:eastAsia="Arial Narrow" w:cs="Arial"/>
                <w:iCs/>
                <w:sz w:val="20"/>
                <w:szCs w:val="20"/>
                <w:lang w:bidi="en-US"/>
              </w:rPr>
              <w:t xml:space="preserve">Детектор пожара, конвенционални, произвођача </w:t>
            </w:r>
            <w:r w:rsidRPr="000C41EC">
              <w:rPr>
                <w:rFonts w:cs="Arial"/>
                <w:iCs/>
                <w:sz w:val="20"/>
                <w:szCs w:val="20"/>
                <w:lang w:bidi="en-US"/>
              </w:rPr>
              <w:t>ТELETEK</w:t>
            </w:r>
            <w:r w:rsidRPr="000C41EC">
              <w:rPr>
                <w:rFonts w:eastAsia="Arial Narrow" w:cs="Arial"/>
                <w:iCs/>
                <w:sz w:val="20"/>
                <w:szCs w:val="20"/>
                <w:lang w:bidi="en-US"/>
              </w:rPr>
              <w:t xml:space="preserve"> или сл., испорука и монтажа</w:t>
            </w:r>
          </w:p>
        </w:tc>
        <w:tc>
          <w:tcPr>
            <w:tcW w:w="887" w:type="dxa"/>
            <w:shd w:val="clear" w:color="000000" w:fill="FFFFFF"/>
            <w:vAlign w:val="center"/>
            <w:hideMark/>
          </w:tcPr>
          <w:p w14:paraId="171F811E" w14:textId="77777777" w:rsidR="0003788D" w:rsidRPr="000C41EC" w:rsidRDefault="0003788D" w:rsidP="000C41EC">
            <w:pPr>
              <w:jc w:val="center"/>
              <w:rPr>
                <w:rFonts w:cs="Arial"/>
                <w:sz w:val="20"/>
                <w:szCs w:val="20"/>
              </w:rPr>
            </w:pPr>
            <w:r w:rsidRPr="000C41EC">
              <w:rPr>
                <w:rFonts w:cs="Arial"/>
                <w:sz w:val="20"/>
                <w:szCs w:val="20"/>
              </w:rPr>
              <w:t>kom</w:t>
            </w:r>
          </w:p>
        </w:tc>
        <w:tc>
          <w:tcPr>
            <w:tcW w:w="1081" w:type="dxa"/>
            <w:shd w:val="clear" w:color="000000" w:fill="FFFFFF"/>
            <w:vAlign w:val="center"/>
          </w:tcPr>
          <w:p w14:paraId="2EA91884"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281E57C5" w14:textId="77777777" w:rsidR="0003788D" w:rsidRPr="000C41EC" w:rsidRDefault="0003788D" w:rsidP="000C41EC">
            <w:pPr>
              <w:jc w:val="center"/>
              <w:rPr>
                <w:rFonts w:cs="Arial"/>
                <w:sz w:val="20"/>
                <w:szCs w:val="20"/>
              </w:rPr>
            </w:pPr>
          </w:p>
        </w:tc>
        <w:tc>
          <w:tcPr>
            <w:tcW w:w="1204" w:type="dxa"/>
            <w:shd w:val="clear" w:color="000000" w:fill="FFFFFF"/>
          </w:tcPr>
          <w:p w14:paraId="2F19F5E9" w14:textId="77777777" w:rsidR="0003788D" w:rsidRPr="000C41EC" w:rsidRDefault="0003788D" w:rsidP="000C41EC">
            <w:pPr>
              <w:jc w:val="center"/>
              <w:rPr>
                <w:rFonts w:cs="Arial"/>
                <w:sz w:val="20"/>
                <w:szCs w:val="20"/>
              </w:rPr>
            </w:pPr>
          </w:p>
        </w:tc>
        <w:tc>
          <w:tcPr>
            <w:tcW w:w="1412" w:type="dxa"/>
            <w:shd w:val="clear" w:color="000000" w:fill="FFFFFF"/>
          </w:tcPr>
          <w:p w14:paraId="4A73FADA" w14:textId="77777777" w:rsidR="0003788D" w:rsidRPr="000C41EC" w:rsidRDefault="0003788D" w:rsidP="000C41EC">
            <w:pPr>
              <w:jc w:val="center"/>
              <w:rPr>
                <w:rFonts w:cs="Arial"/>
                <w:sz w:val="20"/>
                <w:szCs w:val="20"/>
              </w:rPr>
            </w:pPr>
          </w:p>
        </w:tc>
      </w:tr>
      <w:tr w:rsidR="0003788D" w:rsidRPr="000C41EC" w14:paraId="63CB6079" w14:textId="5E6B5935" w:rsidTr="0003788D">
        <w:trPr>
          <w:trHeight w:val="300"/>
        </w:trPr>
        <w:tc>
          <w:tcPr>
            <w:tcW w:w="670" w:type="dxa"/>
            <w:shd w:val="clear" w:color="000000" w:fill="FFFFFF"/>
            <w:vAlign w:val="center"/>
            <w:hideMark/>
          </w:tcPr>
          <w:p w14:paraId="02301F18" w14:textId="77777777" w:rsidR="0003788D" w:rsidRPr="000C41EC" w:rsidRDefault="0003788D" w:rsidP="000C41EC">
            <w:pPr>
              <w:jc w:val="center"/>
              <w:rPr>
                <w:rFonts w:cs="Arial"/>
                <w:sz w:val="20"/>
                <w:szCs w:val="20"/>
              </w:rPr>
            </w:pPr>
            <w:r w:rsidRPr="000C41EC">
              <w:rPr>
                <w:rFonts w:cs="Arial"/>
                <w:sz w:val="20"/>
                <w:szCs w:val="20"/>
              </w:rPr>
              <w:t>17</w:t>
            </w:r>
          </w:p>
        </w:tc>
        <w:tc>
          <w:tcPr>
            <w:tcW w:w="2807" w:type="dxa"/>
            <w:shd w:val="clear" w:color="auto" w:fill="auto"/>
            <w:vAlign w:val="bottom"/>
            <w:hideMark/>
          </w:tcPr>
          <w:p w14:paraId="0B259378" w14:textId="77777777" w:rsidR="0003788D" w:rsidRPr="000C41EC" w:rsidRDefault="0003788D" w:rsidP="000C41EC">
            <w:pPr>
              <w:spacing w:line="269" w:lineRule="exact"/>
              <w:rPr>
                <w:rFonts w:cs="Arial"/>
                <w:iCs/>
                <w:sz w:val="20"/>
                <w:szCs w:val="20"/>
                <w:lang w:bidi="en-US"/>
              </w:rPr>
            </w:pPr>
            <w:r w:rsidRPr="000C41EC">
              <w:rPr>
                <w:rFonts w:eastAsia="Arial Narrow" w:cs="Arial"/>
                <w:iCs/>
                <w:sz w:val="20"/>
                <w:szCs w:val="20"/>
                <w:lang w:bidi="en-US"/>
              </w:rPr>
              <w:t xml:space="preserve">Ручни јављач пожара, конвенционални, унутрашња монтажа, </w:t>
            </w:r>
            <w:r w:rsidRPr="000C41EC">
              <w:rPr>
                <w:rFonts w:eastAsia="Arial Narrow" w:cs="Arial"/>
                <w:iCs/>
                <w:sz w:val="20"/>
                <w:szCs w:val="20"/>
                <w:lang w:bidi="en-US"/>
              </w:rPr>
              <w:lastRenderedPageBreak/>
              <w:t xml:space="preserve">произвођача </w:t>
            </w:r>
            <w:r w:rsidRPr="000C41EC">
              <w:rPr>
                <w:rFonts w:cs="Arial"/>
                <w:iCs/>
                <w:sz w:val="20"/>
                <w:szCs w:val="20"/>
                <w:lang w:bidi="en-US"/>
              </w:rPr>
              <w:t>ТELETEK</w:t>
            </w:r>
            <w:r w:rsidRPr="000C41EC">
              <w:rPr>
                <w:rFonts w:cs="Arial"/>
                <w:iCs/>
                <w:sz w:val="20"/>
                <w:szCs w:val="20"/>
                <w:lang w:val="sr-Cyrl-RS" w:bidi="en-US"/>
              </w:rPr>
              <w:t xml:space="preserve"> или слично</w:t>
            </w:r>
            <w:r w:rsidRPr="000C41EC">
              <w:rPr>
                <w:rFonts w:eastAsia="Arial Narrow" w:cs="Arial"/>
                <w:iCs/>
                <w:sz w:val="20"/>
                <w:szCs w:val="20"/>
                <w:lang w:bidi="en-US"/>
              </w:rPr>
              <w:t>, испорука и монтажа</w:t>
            </w:r>
          </w:p>
        </w:tc>
        <w:tc>
          <w:tcPr>
            <w:tcW w:w="887" w:type="dxa"/>
            <w:shd w:val="clear" w:color="000000" w:fill="FFFFFF"/>
            <w:vAlign w:val="center"/>
            <w:hideMark/>
          </w:tcPr>
          <w:p w14:paraId="3B971B78" w14:textId="77777777" w:rsidR="0003788D" w:rsidRPr="000C41EC" w:rsidRDefault="0003788D" w:rsidP="000C41EC">
            <w:pPr>
              <w:jc w:val="center"/>
              <w:rPr>
                <w:rFonts w:cs="Arial"/>
                <w:sz w:val="20"/>
                <w:szCs w:val="20"/>
              </w:rPr>
            </w:pPr>
            <w:r w:rsidRPr="000C41EC">
              <w:rPr>
                <w:rFonts w:cs="Arial"/>
                <w:sz w:val="20"/>
                <w:szCs w:val="20"/>
              </w:rPr>
              <w:lastRenderedPageBreak/>
              <w:t>kom</w:t>
            </w:r>
          </w:p>
        </w:tc>
        <w:tc>
          <w:tcPr>
            <w:tcW w:w="1081" w:type="dxa"/>
            <w:shd w:val="clear" w:color="000000" w:fill="FFFFFF"/>
            <w:vAlign w:val="center"/>
          </w:tcPr>
          <w:p w14:paraId="2F058FE5"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036E0F6C" w14:textId="77777777" w:rsidR="0003788D" w:rsidRPr="000C41EC" w:rsidRDefault="0003788D" w:rsidP="000C41EC">
            <w:pPr>
              <w:jc w:val="center"/>
              <w:rPr>
                <w:rFonts w:cs="Arial"/>
                <w:sz w:val="20"/>
                <w:szCs w:val="20"/>
              </w:rPr>
            </w:pPr>
          </w:p>
        </w:tc>
        <w:tc>
          <w:tcPr>
            <w:tcW w:w="1204" w:type="dxa"/>
            <w:shd w:val="clear" w:color="000000" w:fill="FFFFFF"/>
          </w:tcPr>
          <w:p w14:paraId="305263CC" w14:textId="77777777" w:rsidR="0003788D" w:rsidRPr="000C41EC" w:rsidRDefault="0003788D" w:rsidP="000C41EC">
            <w:pPr>
              <w:jc w:val="center"/>
              <w:rPr>
                <w:rFonts w:cs="Arial"/>
                <w:sz w:val="20"/>
                <w:szCs w:val="20"/>
              </w:rPr>
            </w:pPr>
          </w:p>
        </w:tc>
        <w:tc>
          <w:tcPr>
            <w:tcW w:w="1412" w:type="dxa"/>
            <w:shd w:val="clear" w:color="000000" w:fill="FFFFFF"/>
          </w:tcPr>
          <w:p w14:paraId="574A2231" w14:textId="77777777" w:rsidR="0003788D" w:rsidRPr="000C41EC" w:rsidRDefault="0003788D" w:rsidP="000C41EC">
            <w:pPr>
              <w:jc w:val="center"/>
              <w:rPr>
                <w:rFonts w:cs="Arial"/>
                <w:sz w:val="20"/>
                <w:szCs w:val="20"/>
              </w:rPr>
            </w:pPr>
          </w:p>
        </w:tc>
      </w:tr>
      <w:tr w:rsidR="0003788D" w:rsidRPr="000C41EC" w14:paraId="04A2FDE2" w14:textId="520E86C5" w:rsidTr="0003788D">
        <w:trPr>
          <w:trHeight w:val="300"/>
        </w:trPr>
        <w:tc>
          <w:tcPr>
            <w:tcW w:w="670" w:type="dxa"/>
            <w:shd w:val="clear" w:color="000000" w:fill="FFFFFF"/>
            <w:vAlign w:val="center"/>
            <w:hideMark/>
          </w:tcPr>
          <w:p w14:paraId="0C40FA38" w14:textId="77777777" w:rsidR="0003788D" w:rsidRPr="000C41EC" w:rsidRDefault="0003788D" w:rsidP="000C41EC">
            <w:pPr>
              <w:jc w:val="center"/>
              <w:rPr>
                <w:rFonts w:cs="Arial"/>
                <w:sz w:val="20"/>
                <w:szCs w:val="20"/>
              </w:rPr>
            </w:pPr>
            <w:r w:rsidRPr="000C41EC">
              <w:rPr>
                <w:rFonts w:cs="Arial"/>
                <w:sz w:val="20"/>
                <w:szCs w:val="20"/>
              </w:rPr>
              <w:t>18</w:t>
            </w:r>
          </w:p>
        </w:tc>
        <w:tc>
          <w:tcPr>
            <w:tcW w:w="2807" w:type="dxa"/>
            <w:shd w:val="clear" w:color="auto" w:fill="auto"/>
            <w:vAlign w:val="bottom"/>
            <w:hideMark/>
          </w:tcPr>
          <w:p w14:paraId="33CBFE47" w14:textId="77777777" w:rsidR="0003788D" w:rsidRPr="000C41EC" w:rsidRDefault="0003788D" w:rsidP="000C41EC">
            <w:pPr>
              <w:spacing w:line="274" w:lineRule="exact"/>
              <w:rPr>
                <w:rFonts w:cs="Arial"/>
                <w:iCs/>
                <w:sz w:val="20"/>
                <w:szCs w:val="20"/>
                <w:lang w:bidi="en-US"/>
              </w:rPr>
            </w:pPr>
            <w:r w:rsidRPr="000C41EC">
              <w:rPr>
                <w:rFonts w:eastAsia="Arial Narrow" w:cs="Arial"/>
                <w:iCs/>
                <w:sz w:val="20"/>
                <w:szCs w:val="20"/>
                <w:lang w:bidi="en-US"/>
              </w:rPr>
              <w:t>Ручни јављач пожара, конвенционални, унутрашња монтажа, испорука и монтажа</w:t>
            </w:r>
          </w:p>
        </w:tc>
        <w:tc>
          <w:tcPr>
            <w:tcW w:w="887" w:type="dxa"/>
            <w:shd w:val="clear" w:color="000000" w:fill="FFFFFF"/>
            <w:vAlign w:val="center"/>
            <w:hideMark/>
          </w:tcPr>
          <w:p w14:paraId="33E6ABA8" w14:textId="77777777" w:rsidR="0003788D" w:rsidRPr="000C41EC" w:rsidRDefault="0003788D" w:rsidP="000C41EC">
            <w:pPr>
              <w:jc w:val="center"/>
              <w:rPr>
                <w:rFonts w:cs="Arial"/>
                <w:sz w:val="20"/>
                <w:szCs w:val="20"/>
              </w:rPr>
            </w:pPr>
            <w:r w:rsidRPr="000C41EC">
              <w:rPr>
                <w:rFonts w:cs="Arial"/>
                <w:sz w:val="20"/>
                <w:szCs w:val="20"/>
              </w:rPr>
              <w:t>kom</w:t>
            </w:r>
          </w:p>
        </w:tc>
        <w:tc>
          <w:tcPr>
            <w:tcW w:w="1081" w:type="dxa"/>
            <w:shd w:val="clear" w:color="000000" w:fill="FFFFFF"/>
            <w:vAlign w:val="center"/>
          </w:tcPr>
          <w:p w14:paraId="335418E9"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3C4C640F" w14:textId="77777777" w:rsidR="0003788D" w:rsidRPr="000C41EC" w:rsidRDefault="0003788D" w:rsidP="000C41EC">
            <w:pPr>
              <w:jc w:val="center"/>
              <w:rPr>
                <w:rFonts w:cs="Arial"/>
                <w:sz w:val="20"/>
                <w:szCs w:val="20"/>
              </w:rPr>
            </w:pPr>
          </w:p>
        </w:tc>
        <w:tc>
          <w:tcPr>
            <w:tcW w:w="1204" w:type="dxa"/>
            <w:shd w:val="clear" w:color="000000" w:fill="FFFFFF"/>
          </w:tcPr>
          <w:p w14:paraId="59A75CE1" w14:textId="77777777" w:rsidR="0003788D" w:rsidRPr="000C41EC" w:rsidRDefault="0003788D" w:rsidP="000C41EC">
            <w:pPr>
              <w:jc w:val="center"/>
              <w:rPr>
                <w:rFonts w:cs="Arial"/>
                <w:sz w:val="20"/>
                <w:szCs w:val="20"/>
              </w:rPr>
            </w:pPr>
          </w:p>
        </w:tc>
        <w:tc>
          <w:tcPr>
            <w:tcW w:w="1412" w:type="dxa"/>
            <w:shd w:val="clear" w:color="000000" w:fill="FFFFFF"/>
          </w:tcPr>
          <w:p w14:paraId="12550CA9" w14:textId="77777777" w:rsidR="0003788D" w:rsidRPr="000C41EC" w:rsidRDefault="0003788D" w:rsidP="000C41EC">
            <w:pPr>
              <w:jc w:val="center"/>
              <w:rPr>
                <w:rFonts w:cs="Arial"/>
                <w:sz w:val="20"/>
                <w:szCs w:val="20"/>
              </w:rPr>
            </w:pPr>
          </w:p>
        </w:tc>
      </w:tr>
      <w:tr w:rsidR="0003788D" w:rsidRPr="000C41EC" w14:paraId="3872117B" w14:textId="63D361BF" w:rsidTr="0003788D">
        <w:trPr>
          <w:trHeight w:val="300"/>
        </w:trPr>
        <w:tc>
          <w:tcPr>
            <w:tcW w:w="670" w:type="dxa"/>
            <w:shd w:val="clear" w:color="000000" w:fill="FFFFFF"/>
            <w:vAlign w:val="center"/>
            <w:hideMark/>
          </w:tcPr>
          <w:p w14:paraId="7BF267EB" w14:textId="77777777" w:rsidR="0003788D" w:rsidRPr="000C41EC" w:rsidRDefault="0003788D" w:rsidP="000C41EC">
            <w:pPr>
              <w:rPr>
                <w:rFonts w:cs="Arial"/>
                <w:sz w:val="20"/>
                <w:szCs w:val="20"/>
              </w:rPr>
            </w:pPr>
            <w:r w:rsidRPr="000C41EC">
              <w:rPr>
                <w:rFonts w:cs="Arial"/>
                <w:sz w:val="20"/>
                <w:szCs w:val="20"/>
              </w:rPr>
              <w:t>19</w:t>
            </w:r>
          </w:p>
        </w:tc>
        <w:tc>
          <w:tcPr>
            <w:tcW w:w="2807" w:type="dxa"/>
            <w:shd w:val="clear" w:color="auto" w:fill="auto"/>
            <w:vAlign w:val="bottom"/>
            <w:hideMark/>
          </w:tcPr>
          <w:p w14:paraId="1D8991A4" w14:textId="77777777" w:rsidR="0003788D" w:rsidRPr="000C41EC" w:rsidRDefault="0003788D" w:rsidP="000C41EC">
            <w:pPr>
              <w:spacing w:line="274" w:lineRule="exact"/>
              <w:rPr>
                <w:rFonts w:cs="Arial"/>
                <w:iCs/>
                <w:sz w:val="20"/>
                <w:szCs w:val="20"/>
                <w:lang w:bidi="en-US"/>
              </w:rPr>
            </w:pPr>
            <w:r w:rsidRPr="000C41EC">
              <w:rPr>
                <w:rFonts w:eastAsia="Arial Narrow" w:cs="Arial"/>
                <w:iCs/>
                <w:sz w:val="20"/>
                <w:szCs w:val="20"/>
                <w:lang w:bidi="en-US"/>
              </w:rPr>
              <w:t>Ручни јављач пожара, конвенционални, спољашна монтажа, испорука и монтажа</w:t>
            </w:r>
          </w:p>
        </w:tc>
        <w:tc>
          <w:tcPr>
            <w:tcW w:w="887" w:type="dxa"/>
            <w:shd w:val="clear" w:color="000000" w:fill="FFFFFF"/>
            <w:vAlign w:val="center"/>
            <w:hideMark/>
          </w:tcPr>
          <w:p w14:paraId="41A51061" w14:textId="77777777" w:rsidR="0003788D" w:rsidRPr="000C41EC" w:rsidRDefault="0003788D" w:rsidP="000C41EC">
            <w:pPr>
              <w:jc w:val="center"/>
              <w:rPr>
                <w:rFonts w:cs="Arial"/>
                <w:sz w:val="20"/>
                <w:szCs w:val="20"/>
              </w:rPr>
            </w:pPr>
            <w:r w:rsidRPr="000C41EC">
              <w:rPr>
                <w:rFonts w:cs="Arial"/>
                <w:sz w:val="20"/>
                <w:szCs w:val="20"/>
              </w:rPr>
              <w:t>kom</w:t>
            </w:r>
          </w:p>
        </w:tc>
        <w:tc>
          <w:tcPr>
            <w:tcW w:w="1081" w:type="dxa"/>
            <w:shd w:val="clear" w:color="000000" w:fill="FFFFFF"/>
            <w:vAlign w:val="center"/>
          </w:tcPr>
          <w:p w14:paraId="74721DDF" w14:textId="77777777" w:rsidR="0003788D" w:rsidRPr="000C41EC" w:rsidRDefault="0003788D" w:rsidP="000C41EC">
            <w:pPr>
              <w:jc w:val="center"/>
              <w:rPr>
                <w:rFonts w:cs="Arial"/>
                <w:sz w:val="20"/>
                <w:szCs w:val="20"/>
              </w:rPr>
            </w:pPr>
            <w:r w:rsidRPr="000C41EC">
              <w:rPr>
                <w:rFonts w:cs="Arial"/>
                <w:sz w:val="20"/>
                <w:szCs w:val="20"/>
              </w:rPr>
              <w:t>1</w:t>
            </w:r>
          </w:p>
        </w:tc>
        <w:tc>
          <w:tcPr>
            <w:tcW w:w="1204" w:type="dxa"/>
            <w:shd w:val="clear" w:color="000000" w:fill="FFFFFF"/>
          </w:tcPr>
          <w:p w14:paraId="58F0DC89" w14:textId="77777777" w:rsidR="0003788D" w:rsidRPr="000C41EC" w:rsidRDefault="0003788D" w:rsidP="000C41EC">
            <w:pPr>
              <w:jc w:val="center"/>
              <w:rPr>
                <w:rFonts w:cs="Arial"/>
                <w:sz w:val="20"/>
                <w:szCs w:val="20"/>
              </w:rPr>
            </w:pPr>
          </w:p>
        </w:tc>
        <w:tc>
          <w:tcPr>
            <w:tcW w:w="1204" w:type="dxa"/>
            <w:shd w:val="clear" w:color="000000" w:fill="FFFFFF"/>
          </w:tcPr>
          <w:p w14:paraId="2B495C99" w14:textId="77777777" w:rsidR="0003788D" w:rsidRPr="000C41EC" w:rsidRDefault="0003788D" w:rsidP="000C41EC">
            <w:pPr>
              <w:jc w:val="center"/>
              <w:rPr>
                <w:rFonts w:cs="Arial"/>
                <w:sz w:val="20"/>
                <w:szCs w:val="20"/>
              </w:rPr>
            </w:pPr>
          </w:p>
        </w:tc>
        <w:tc>
          <w:tcPr>
            <w:tcW w:w="1412" w:type="dxa"/>
            <w:shd w:val="clear" w:color="000000" w:fill="FFFFFF"/>
          </w:tcPr>
          <w:p w14:paraId="3F59B8A0" w14:textId="77777777" w:rsidR="0003788D" w:rsidRPr="000C41EC" w:rsidRDefault="0003788D" w:rsidP="000C41EC">
            <w:pPr>
              <w:jc w:val="center"/>
              <w:rPr>
                <w:rFonts w:cs="Arial"/>
                <w:sz w:val="20"/>
                <w:szCs w:val="20"/>
              </w:rPr>
            </w:pPr>
          </w:p>
        </w:tc>
      </w:tr>
      <w:tr w:rsidR="0003788D" w:rsidRPr="000C41EC" w14:paraId="3123A3B7" w14:textId="700C9C9A" w:rsidTr="0003788D">
        <w:trPr>
          <w:trHeight w:val="300"/>
        </w:trPr>
        <w:tc>
          <w:tcPr>
            <w:tcW w:w="670" w:type="dxa"/>
            <w:shd w:val="clear" w:color="000000" w:fill="FFFFFF"/>
            <w:vAlign w:val="center"/>
          </w:tcPr>
          <w:p w14:paraId="0B15627F" w14:textId="77777777" w:rsidR="0003788D" w:rsidRPr="000C41EC" w:rsidRDefault="0003788D" w:rsidP="000C41EC">
            <w:pPr>
              <w:rPr>
                <w:rFonts w:cs="Arial"/>
                <w:sz w:val="20"/>
                <w:szCs w:val="20"/>
              </w:rPr>
            </w:pPr>
          </w:p>
        </w:tc>
        <w:tc>
          <w:tcPr>
            <w:tcW w:w="7183" w:type="dxa"/>
            <w:gridSpan w:val="5"/>
            <w:shd w:val="clear" w:color="auto" w:fill="EEECE1" w:themeFill="background2"/>
            <w:vAlign w:val="bottom"/>
          </w:tcPr>
          <w:p w14:paraId="448EB0DB" w14:textId="6899BDE1" w:rsidR="0003788D" w:rsidRPr="000C41EC" w:rsidRDefault="0003788D" w:rsidP="000C41EC">
            <w:pPr>
              <w:jc w:val="center"/>
              <w:rPr>
                <w:rFonts w:cs="Arial"/>
                <w:sz w:val="20"/>
                <w:szCs w:val="20"/>
              </w:rPr>
            </w:pPr>
            <w:r>
              <w:rPr>
                <w:rFonts w:cs="Arial"/>
                <w:sz w:val="20"/>
                <w:szCs w:val="20"/>
                <w:lang w:val="sr-Cyrl-RS"/>
              </w:rPr>
              <w:t>Укупно без ПДВ:</w:t>
            </w:r>
          </w:p>
        </w:tc>
        <w:tc>
          <w:tcPr>
            <w:tcW w:w="1412" w:type="dxa"/>
            <w:shd w:val="clear" w:color="000000" w:fill="FFFFFF"/>
          </w:tcPr>
          <w:p w14:paraId="2EE0AEEA" w14:textId="77777777" w:rsidR="0003788D" w:rsidRPr="000C41EC" w:rsidRDefault="0003788D" w:rsidP="000C41EC">
            <w:pPr>
              <w:jc w:val="center"/>
              <w:rPr>
                <w:rFonts w:cs="Arial"/>
                <w:sz w:val="20"/>
                <w:szCs w:val="20"/>
              </w:rPr>
            </w:pPr>
          </w:p>
        </w:tc>
      </w:tr>
    </w:tbl>
    <w:p w14:paraId="3F4C7B5F" w14:textId="77777777" w:rsidR="006971E2" w:rsidRPr="00414E13" w:rsidRDefault="006971E2" w:rsidP="000C41EC">
      <w:pPr>
        <w:rPr>
          <w:rFonts w:cs="Arial"/>
          <w:highlight w:val="yellow"/>
          <w:lang w:val="sr-Cyrl-RS"/>
        </w:rPr>
      </w:pPr>
    </w:p>
    <w:p w14:paraId="7425C7D2" w14:textId="482438C8" w:rsidR="006971E2" w:rsidRPr="00D53C34" w:rsidRDefault="006971E2" w:rsidP="000C41EC">
      <w:pPr>
        <w:ind w:left="720"/>
        <w:rPr>
          <w:rFonts w:cs="Arial"/>
          <w:b/>
          <w:sz w:val="20"/>
          <w:szCs w:val="20"/>
          <w:lang w:val="sr-Cyrl-RS"/>
        </w:rPr>
      </w:pPr>
      <w:r>
        <w:rPr>
          <w:rFonts w:cs="Arial"/>
          <w:b/>
          <w:bCs/>
        </w:rPr>
        <w:t>5</w:t>
      </w:r>
      <w:r w:rsidRPr="00DA7F11">
        <w:rPr>
          <w:rFonts w:cs="Arial"/>
          <w:b/>
          <w:bCs/>
        </w:rPr>
        <w:t>.</w:t>
      </w:r>
      <w:r w:rsidRPr="008609DE">
        <w:rPr>
          <w:rFonts w:cs="Arial"/>
          <w:sz w:val="20"/>
          <w:szCs w:val="20"/>
        </w:rPr>
        <w:t xml:space="preserve"> </w:t>
      </w:r>
      <w:r w:rsidR="00D53C34">
        <w:rPr>
          <w:rFonts w:cs="Arial"/>
          <w:b/>
          <w:sz w:val="20"/>
          <w:szCs w:val="20"/>
          <w:lang w:val="sr-Cyrl-RS"/>
        </w:rPr>
        <w:t>СПИСАК РЕЗЕРВНИХ ДЕЛОВА</w:t>
      </w:r>
      <w:r w:rsidRPr="008609DE">
        <w:rPr>
          <w:rFonts w:cs="Arial"/>
          <w:b/>
          <w:sz w:val="20"/>
          <w:szCs w:val="20"/>
        </w:rPr>
        <w:t xml:space="preserve"> </w:t>
      </w:r>
      <w:r w:rsidR="00D53C34">
        <w:rPr>
          <w:rFonts w:cs="Arial"/>
          <w:b/>
          <w:sz w:val="20"/>
          <w:szCs w:val="20"/>
          <w:lang w:val="sr-Cyrl-RS"/>
        </w:rPr>
        <w:t>И КОМПОНЕНТИ СИСТЕМА</w:t>
      </w:r>
      <w:r w:rsidRPr="008609DE">
        <w:rPr>
          <w:rFonts w:cs="Arial"/>
          <w:b/>
          <w:sz w:val="20"/>
          <w:szCs w:val="20"/>
        </w:rPr>
        <w:t xml:space="preserve"> </w:t>
      </w:r>
      <w:r w:rsidR="00D53C34">
        <w:rPr>
          <w:rFonts w:cs="Arial"/>
          <w:b/>
          <w:sz w:val="20"/>
          <w:szCs w:val="20"/>
          <w:lang w:val="sr-Cyrl-RS"/>
        </w:rPr>
        <w:t>ЗА ГРОМОБРАНСКУ ИНСТАЛАЦИЈУ</w:t>
      </w:r>
    </w:p>
    <w:p w14:paraId="686FBB19" w14:textId="7889A23E" w:rsidR="006971E2" w:rsidRPr="00B223BF" w:rsidRDefault="006971E2" w:rsidP="006971E2">
      <w:pPr>
        <w:ind w:left="720"/>
        <w:rPr>
          <w:rFonts w:cs="Arial"/>
          <w:bCs/>
          <w:lang w:val="sr-Latn-RS"/>
        </w:rPr>
      </w:pPr>
      <w:r w:rsidRPr="00B223BF">
        <w:rPr>
          <w:rFonts w:cs="Arial"/>
          <w:bCs/>
          <w:sz w:val="20"/>
          <w:szCs w:val="20"/>
        </w:rPr>
        <w:t xml:space="preserve"> </w:t>
      </w:r>
      <w:r w:rsidRPr="00B223BF">
        <w:rPr>
          <w:rFonts w:cs="Arial"/>
          <w:bCs/>
          <w:lang w:val="sr-Latn-RS"/>
        </w:rPr>
        <w:t>Ta</w:t>
      </w:r>
      <w:r w:rsidR="00D53C34">
        <w:rPr>
          <w:rFonts w:cs="Arial"/>
          <w:bCs/>
          <w:lang w:val="sr-Cyrl-RS"/>
        </w:rPr>
        <w:t>бел</w:t>
      </w:r>
      <w:r w:rsidRPr="00B223BF">
        <w:rPr>
          <w:rFonts w:cs="Arial"/>
          <w:bCs/>
          <w:lang w:val="sr-Latn-RS"/>
        </w:rPr>
        <w:t xml:space="preserve">a </w:t>
      </w:r>
      <w:r w:rsidR="00D53C34">
        <w:rPr>
          <w:rFonts w:cs="Arial"/>
          <w:bCs/>
          <w:lang w:val="sr-Cyrl-RS"/>
        </w:rPr>
        <w:t>П</w:t>
      </w:r>
      <w:r w:rsidR="00B223BF" w:rsidRPr="00B223BF">
        <w:rPr>
          <w:rFonts w:cs="Arial"/>
          <w:bCs/>
          <w:lang w:val="sr-Latn-RS"/>
        </w:rPr>
        <w:t>2-</w:t>
      </w:r>
      <w:r w:rsidR="00D53C34">
        <w:rPr>
          <w:rFonts w:cs="Arial"/>
          <w:bCs/>
          <w:lang w:val="sr-Cyrl-RS"/>
        </w:rPr>
        <w:t>Б</w:t>
      </w:r>
      <w:r w:rsidRPr="00B223BF">
        <w:rPr>
          <w:rFonts w:cs="Arial"/>
          <w:bCs/>
          <w:lang w:val="sr-Latn-RS"/>
        </w:rPr>
        <w:t>5</w:t>
      </w:r>
    </w:p>
    <w:tbl>
      <w:tblPr>
        <w:tblW w:w="91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446"/>
        <w:gridCol w:w="1010"/>
        <w:gridCol w:w="1164"/>
        <w:gridCol w:w="1259"/>
        <w:gridCol w:w="1204"/>
        <w:gridCol w:w="1430"/>
      </w:tblGrid>
      <w:tr w:rsidR="00B54FF3" w:rsidRPr="00DA7F11" w14:paraId="6B1F9CEB" w14:textId="6FA26DC8" w:rsidTr="00B54FF3">
        <w:trPr>
          <w:trHeight w:val="300"/>
        </w:trPr>
        <w:tc>
          <w:tcPr>
            <w:tcW w:w="9152" w:type="dxa"/>
            <w:gridSpan w:val="7"/>
            <w:shd w:val="clear" w:color="000000" w:fill="FFFFFF"/>
            <w:vAlign w:val="bottom"/>
            <w:hideMark/>
          </w:tcPr>
          <w:p w14:paraId="455A796F" w14:textId="728ADE1A" w:rsidR="00B54FF3" w:rsidRDefault="00B54FF3" w:rsidP="000C41EC">
            <w:pPr>
              <w:jc w:val="center"/>
              <w:rPr>
                <w:rFonts w:cs="Arial"/>
                <w:b/>
                <w:sz w:val="20"/>
                <w:szCs w:val="20"/>
                <w:lang w:val="sr-Cyrl-RS"/>
              </w:rPr>
            </w:pPr>
            <w:r>
              <w:rPr>
                <w:rFonts w:cs="Arial"/>
                <w:b/>
                <w:sz w:val="20"/>
                <w:szCs w:val="20"/>
                <w:lang w:val="sr-Cyrl-RS"/>
              </w:rPr>
              <w:t>СПИСАК РЕЗЕРВНИХ ДЕЛОВА</w:t>
            </w:r>
            <w:r w:rsidRPr="008609DE">
              <w:rPr>
                <w:rFonts w:cs="Arial"/>
                <w:b/>
                <w:sz w:val="20"/>
                <w:szCs w:val="20"/>
              </w:rPr>
              <w:t xml:space="preserve"> </w:t>
            </w:r>
            <w:r>
              <w:rPr>
                <w:rFonts w:cs="Arial"/>
                <w:b/>
                <w:sz w:val="20"/>
                <w:szCs w:val="20"/>
                <w:lang w:val="sr-Cyrl-RS"/>
              </w:rPr>
              <w:t>И КОМПОНЕНТИ СИСТЕМА</w:t>
            </w:r>
            <w:r w:rsidRPr="008609DE">
              <w:rPr>
                <w:rFonts w:cs="Arial"/>
                <w:b/>
                <w:sz w:val="20"/>
                <w:szCs w:val="20"/>
              </w:rPr>
              <w:t xml:space="preserve"> </w:t>
            </w:r>
            <w:r>
              <w:rPr>
                <w:rFonts w:cs="Arial"/>
                <w:b/>
                <w:sz w:val="20"/>
                <w:szCs w:val="20"/>
                <w:lang w:val="sr-Cyrl-RS"/>
              </w:rPr>
              <w:t>ЗА ГРОМОБРАНСКУ ИНСТАЛАЦИЈУ</w:t>
            </w:r>
          </w:p>
        </w:tc>
      </w:tr>
      <w:tr w:rsidR="00B54FF3" w:rsidRPr="00DA7F11" w14:paraId="4C474CBB" w14:textId="3AF160D4" w:rsidTr="00B54FF3">
        <w:trPr>
          <w:trHeight w:val="1020"/>
        </w:trPr>
        <w:tc>
          <w:tcPr>
            <w:tcW w:w="639" w:type="dxa"/>
            <w:tcBorders>
              <w:top w:val="nil"/>
              <w:left w:val="single" w:sz="4" w:space="0" w:color="auto"/>
              <w:bottom w:val="single" w:sz="4" w:space="0" w:color="auto"/>
              <w:right w:val="single" w:sz="4" w:space="0" w:color="auto"/>
            </w:tcBorders>
            <w:shd w:val="clear" w:color="000000" w:fill="F2F2F2"/>
            <w:vAlign w:val="center"/>
            <w:hideMark/>
          </w:tcPr>
          <w:p w14:paraId="36D3D03E" w14:textId="4D3660ED" w:rsidR="00B54FF3" w:rsidRPr="00DA7F11" w:rsidRDefault="00B54FF3" w:rsidP="00B54FF3">
            <w:pPr>
              <w:jc w:val="center"/>
              <w:rPr>
                <w:rFonts w:cs="Arial"/>
                <w:sz w:val="20"/>
                <w:szCs w:val="20"/>
              </w:rPr>
            </w:pPr>
            <w:r>
              <w:rPr>
                <w:rFonts w:cs="Arial"/>
                <w:sz w:val="20"/>
                <w:szCs w:val="20"/>
                <w:lang w:val="sr-Cyrl-RS"/>
              </w:rPr>
              <w:t>Ред. Бр.</w:t>
            </w:r>
          </w:p>
        </w:tc>
        <w:tc>
          <w:tcPr>
            <w:tcW w:w="2446" w:type="dxa"/>
            <w:tcBorders>
              <w:top w:val="nil"/>
              <w:left w:val="nil"/>
              <w:bottom w:val="single" w:sz="4" w:space="0" w:color="auto"/>
              <w:right w:val="single" w:sz="4" w:space="0" w:color="auto"/>
            </w:tcBorders>
            <w:shd w:val="clear" w:color="000000" w:fill="F2F2F2"/>
            <w:vAlign w:val="center"/>
            <w:hideMark/>
          </w:tcPr>
          <w:p w14:paraId="76E8B183" w14:textId="0FDC9DF2" w:rsidR="00B54FF3" w:rsidRPr="00DA7F11" w:rsidRDefault="00B54FF3" w:rsidP="00B54FF3">
            <w:pPr>
              <w:jc w:val="center"/>
              <w:rPr>
                <w:rFonts w:cs="Arial"/>
                <w:sz w:val="20"/>
                <w:szCs w:val="20"/>
              </w:rPr>
            </w:pPr>
            <w:r>
              <w:rPr>
                <w:rFonts w:cs="Arial"/>
                <w:sz w:val="20"/>
                <w:szCs w:val="20"/>
                <w:lang w:val="sr-Cyrl-RS"/>
              </w:rPr>
              <w:t>НАЗИВ РЕЗЕРВНОГ ДЕЛА</w:t>
            </w:r>
          </w:p>
        </w:tc>
        <w:tc>
          <w:tcPr>
            <w:tcW w:w="1010" w:type="dxa"/>
            <w:tcBorders>
              <w:top w:val="nil"/>
              <w:left w:val="nil"/>
              <w:bottom w:val="single" w:sz="4" w:space="0" w:color="auto"/>
              <w:right w:val="single" w:sz="4" w:space="0" w:color="auto"/>
            </w:tcBorders>
            <w:shd w:val="clear" w:color="000000" w:fill="F2F2F2"/>
            <w:vAlign w:val="center"/>
            <w:hideMark/>
          </w:tcPr>
          <w:p w14:paraId="57EEEA5F" w14:textId="3A3F3084" w:rsidR="00B54FF3" w:rsidRPr="00DA7F11" w:rsidRDefault="00B54FF3" w:rsidP="00B54FF3">
            <w:pPr>
              <w:jc w:val="center"/>
              <w:rPr>
                <w:rFonts w:cs="Arial"/>
                <w:sz w:val="20"/>
                <w:szCs w:val="20"/>
              </w:rPr>
            </w:pPr>
            <w:r>
              <w:rPr>
                <w:rFonts w:cs="Arial"/>
                <w:sz w:val="20"/>
                <w:szCs w:val="20"/>
                <w:lang w:val="sr-Cyrl-RS"/>
              </w:rPr>
              <w:t>ЈЕД. МЕРЕ</w:t>
            </w:r>
          </w:p>
        </w:tc>
        <w:tc>
          <w:tcPr>
            <w:tcW w:w="1164" w:type="dxa"/>
            <w:tcBorders>
              <w:top w:val="nil"/>
              <w:left w:val="nil"/>
              <w:bottom w:val="single" w:sz="4" w:space="0" w:color="auto"/>
              <w:right w:val="single" w:sz="4" w:space="0" w:color="auto"/>
            </w:tcBorders>
            <w:shd w:val="clear" w:color="000000" w:fill="F2F2F2"/>
            <w:vAlign w:val="center"/>
            <w:hideMark/>
          </w:tcPr>
          <w:p w14:paraId="03A21B0D" w14:textId="7D12CBC8" w:rsidR="00B54FF3" w:rsidRPr="00DA7F11" w:rsidRDefault="00B54FF3" w:rsidP="00B54FF3">
            <w:pPr>
              <w:jc w:val="center"/>
              <w:rPr>
                <w:rFonts w:cs="Arial"/>
                <w:sz w:val="20"/>
                <w:szCs w:val="20"/>
              </w:rPr>
            </w:pPr>
            <w:r>
              <w:rPr>
                <w:rFonts w:cs="Arial"/>
                <w:sz w:val="20"/>
                <w:szCs w:val="20"/>
                <w:lang w:val="sr-Cyrl-RS"/>
              </w:rPr>
              <w:t>Оквирна Количина</w:t>
            </w:r>
          </w:p>
        </w:tc>
        <w:tc>
          <w:tcPr>
            <w:tcW w:w="1259" w:type="dxa"/>
            <w:tcBorders>
              <w:top w:val="nil"/>
              <w:left w:val="nil"/>
              <w:bottom w:val="single" w:sz="4" w:space="0" w:color="auto"/>
              <w:right w:val="single" w:sz="4" w:space="0" w:color="auto"/>
            </w:tcBorders>
            <w:shd w:val="clear" w:color="000000" w:fill="F2F2F2"/>
            <w:vAlign w:val="center"/>
          </w:tcPr>
          <w:p w14:paraId="7CF481B5" w14:textId="61855853" w:rsidR="00B54FF3" w:rsidRPr="000C41EC" w:rsidRDefault="00B54FF3" w:rsidP="00B54FF3">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4" w:type="dxa"/>
            <w:shd w:val="clear" w:color="000000" w:fill="F2F2F2"/>
            <w:vAlign w:val="center"/>
          </w:tcPr>
          <w:p w14:paraId="4B21019A" w14:textId="283C923A" w:rsidR="00B54FF3" w:rsidRPr="000C41EC" w:rsidRDefault="00B54FF3" w:rsidP="00B54FF3">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30" w:type="dxa"/>
            <w:shd w:val="clear" w:color="000000" w:fill="F2F2F2"/>
            <w:vAlign w:val="center"/>
          </w:tcPr>
          <w:p w14:paraId="591C861F" w14:textId="36C27E5B" w:rsidR="00B54FF3" w:rsidRDefault="00B54FF3" w:rsidP="00B54FF3">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B54FF3" w:rsidRPr="00DA7F11" w14:paraId="3F3B50C9" w14:textId="36523CB0" w:rsidTr="00B54FF3">
        <w:trPr>
          <w:trHeight w:val="255"/>
        </w:trPr>
        <w:tc>
          <w:tcPr>
            <w:tcW w:w="639" w:type="dxa"/>
            <w:shd w:val="clear" w:color="000000" w:fill="F2F2F2"/>
            <w:vAlign w:val="center"/>
            <w:hideMark/>
          </w:tcPr>
          <w:p w14:paraId="66578F54" w14:textId="77777777" w:rsidR="00B54FF3" w:rsidRPr="00DA7F11" w:rsidRDefault="00B54FF3" w:rsidP="00B54FF3">
            <w:pPr>
              <w:jc w:val="center"/>
              <w:rPr>
                <w:rFonts w:cs="Arial"/>
                <w:sz w:val="18"/>
                <w:szCs w:val="18"/>
              </w:rPr>
            </w:pPr>
            <w:r w:rsidRPr="00DA7F11">
              <w:rPr>
                <w:rFonts w:cs="Arial"/>
                <w:sz w:val="18"/>
                <w:szCs w:val="18"/>
              </w:rPr>
              <w:t>1</w:t>
            </w:r>
          </w:p>
        </w:tc>
        <w:tc>
          <w:tcPr>
            <w:tcW w:w="2446" w:type="dxa"/>
            <w:shd w:val="clear" w:color="000000" w:fill="F2F2F2"/>
            <w:vAlign w:val="center"/>
            <w:hideMark/>
          </w:tcPr>
          <w:p w14:paraId="48226AD9" w14:textId="77777777" w:rsidR="00B54FF3" w:rsidRPr="00DA7F11" w:rsidRDefault="00B54FF3" w:rsidP="00B54FF3">
            <w:pPr>
              <w:jc w:val="center"/>
              <w:rPr>
                <w:rFonts w:cs="Arial"/>
                <w:sz w:val="18"/>
                <w:szCs w:val="18"/>
              </w:rPr>
            </w:pPr>
            <w:r w:rsidRPr="00DA7F11">
              <w:rPr>
                <w:rFonts w:cs="Arial"/>
                <w:sz w:val="18"/>
                <w:szCs w:val="18"/>
              </w:rPr>
              <w:t>2</w:t>
            </w:r>
          </w:p>
        </w:tc>
        <w:tc>
          <w:tcPr>
            <w:tcW w:w="1010" w:type="dxa"/>
            <w:shd w:val="clear" w:color="000000" w:fill="F2F2F2"/>
            <w:vAlign w:val="center"/>
            <w:hideMark/>
          </w:tcPr>
          <w:p w14:paraId="6B69DECC" w14:textId="77777777" w:rsidR="00B54FF3" w:rsidRPr="00DA7F11" w:rsidRDefault="00B54FF3" w:rsidP="00B54FF3">
            <w:pPr>
              <w:jc w:val="center"/>
              <w:rPr>
                <w:rFonts w:cs="Arial"/>
                <w:sz w:val="18"/>
                <w:szCs w:val="18"/>
              </w:rPr>
            </w:pPr>
            <w:r w:rsidRPr="00DA7F11">
              <w:rPr>
                <w:rFonts w:cs="Arial"/>
                <w:sz w:val="18"/>
                <w:szCs w:val="18"/>
              </w:rPr>
              <w:t>3</w:t>
            </w:r>
          </w:p>
        </w:tc>
        <w:tc>
          <w:tcPr>
            <w:tcW w:w="1164" w:type="dxa"/>
            <w:shd w:val="clear" w:color="000000" w:fill="F2F2F2"/>
            <w:vAlign w:val="center"/>
            <w:hideMark/>
          </w:tcPr>
          <w:p w14:paraId="57951B63" w14:textId="77777777" w:rsidR="00B54FF3" w:rsidRPr="00DA7F11" w:rsidRDefault="00B54FF3" w:rsidP="00B54FF3">
            <w:pPr>
              <w:jc w:val="center"/>
              <w:rPr>
                <w:rFonts w:cs="Arial"/>
                <w:sz w:val="18"/>
                <w:szCs w:val="18"/>
              </w:rPr>
            </w:pPr>
            <w:r w:rsidRPr="00DA7F11">
              <w:rPr>
                <w:rFonts w:cs="Arial"/>
                <w:sz w:val="18"/>
                <w:szCs w:val="18"/>
              </w:rPr>
              <w:t>4</w:t>
            </w:r>
          </w:p>
        </w:tc>
        <w:tc>
          <w:tcPr>
            <w:tcW w:w="1259" w:type="dxa"/>
            <w:shd w:val="clear" w:color="000000" w:fill="F2F2F2"/>
          </w:tcPr>
          <w:p w14:paraId="0E4898BB" w14:textId="77777777" w:rsidR="00B54FF3" w:rsidRPr="00DA7F11" w:rsidRDefault="00B54FF3" w:rsidP="00B54FF3">
            <w:pPr>
              <w:jc w:val="center"/>
              <w:rPr>
                <w:rFonts w:cs="Arial"/>
                <w:sz w:val="18"/>
                <w:szCs w:val="18"/>
              </w:rPr>
            </w:pPr>
            <w:r>
              <w:rPr>
                <w:rFonts w:cs="Arial"/>
                <w:sz w:val="18"/>
                <w:szCs w:val="18"/>
              </w:rPr>
              <w:t>5</w:t>
            </w:r>
          </w:p>
        </w:tc>
        <w:tc>
          <w:tcPr>
            <w:tcW w:w="1204" w:type="dxa"/>
            <w:shd w:val="clear" w:color="000000" w:fill="F2F2F2"/>
            <w:vAlign w:val="center"/>
          </w:tcPr>
          <w:p w14:paraId="121809C4" w14:textId="7A97FBB9" w:rsidR="00B54FF3" w:rsidRPr="00DA7F11" w:rsidRDefault="00B54FF3" w:rsidP="00B54FF3">
            <w:pPr>
              <w:jc w:val="center"/>
              <w:rPr>
                <w:rFonts w:cs="Arial"/>
                <w:sz w:val="18"/>
                <w:szCs w:val="18"/>
              </w:rPr>
            </w:pPr>
            <w:r w:rsidRPr="00CB5EAD">
              <w:rPr>
                <w:rFonts w:cs="Arial"/>
                <w:sz w:val="20"/>
                <w:szCs w:val="20"/>
              </w:rPr>
              <w:t>6</w:t>
            </w:r>
          </w:p>
        </w:tc>
        <w:tc>
          <w:tcPr>
            <w:tcW w:w="1430" w:type="dxa"/>
            <w:shd w:val="clear" w:color="000000" w:fill="F2F2F2"/>
            <w:vAlign w:val="center"/>
          </w:tcPr>
          <w:p w14:paraId="0BEEF539" w14:textId="33A0DF1F" w:rsidR="00B54FF3" w:rsidRPr="00B819D4" w:rsidRDefault="00B54FF3" w:rsidP="00B54FF3">
            <w:pPr>
              <w:jc w:val="center"/>
              <w:rPr>
                <w:rFonts w:cs="Arial"/>
                <w:sz w:val="18"/>
                <w:szCs w:val="18"/>
              </w:rPr>
            </w:pPr>
            <w:r>
              <w:rPr>
                <w:rFonts w:cs="Arial"/>
                <w:sz w:val="20"/>
                <w:szCs w:val="20"/>
                <w:lang w:val="sr-Cyrl-RS"/>
              </w:rPr>
              <w:t>7</w:t>
            </w:r>
            <w:r w:rsidRPr="00CB5EAD">
              <w:rPr>
                <w:rFonts w:cs="Arial"/>
                <w:sz w:val="20"/>
                <w:szCs w:val="20"/>
              </w:rPr>
              <w:t>=4x5</w:t>
            </w:r>
          </w:p>
        </w:tc>
      </w:tr>
      <w:tr w:rsidR="00B54FF3" w:rsidRPr="00DA7F11" w14:paraId="153AEBC2" w14:textId="6942318B" w:rsidTr="00B54FF3">
        <w:trPr>
          <w:trHeight w:val="375"/>
        </w:trPr>
        <w:tc>
          <w:tcPr>
            <w:tcW w:w="639" w:type="dxa"/>
            <w:shd w:val="clear" w:color="000000" w:fill="FFFFFF"/>
            <w:vAlign w:val="center"/>
            <w:hideMark/>
          </w:tcPr>
          <w:p w14:paraId="61970BC7" w14:textId="77777777" w:rsidR="00B54FF3" w:rsidRPr="00DA7F11" w:rsidRDefault="00B54FF3" w:rsidP="000C41EC">
            <w:pPr>
              <w:jc w:val="center"/>
              <w:rPr>
                <w:rFonts w:cs="Arial"/>
                <w:sz w:val="20"/>
                <w:szCs w:val="20"/>
              </w:rPr>
            </w:pPr>
            <w:r w:rsidRPr="00DA7F11">
              <w:rPr>
                <w:rFonts w:cs="Arial"/>
                <w:sz w:val="20"/>
                <w:szCs w:val="20"/>
              </w:rPr>
              <w:t>1</w:t>
            </w:r>
          </w:p>
        </w:tc>
        <w:tc>
          <w:tcPr>
            <w:tcW w:w="2446" w:type="dxa"/>
            <w:shd w:val="clear" w:color="000000" w:fill="FFFFFF"/>
            <w:vAlign w:val="center"/>
            <w:hideMark/>
          </w:tcPr>
          <w:p w14:paraId="7AABCC8C" w14:textId="77777777" w:rsidR="00B54FF3" w:rsidRPr="00DA7F11" w:rsidRDefault="00B54FF3" w:rsidP="000C41EC">
            <w:pPr>
              <w:rPr>
                <w:rFonts w:cs="Arial"/>
                <w:sz w:val="20"/>
                <w:szCs w:val="20"/>
              </w:rPr>
            </w:pPr>
            <w:r w:rsidRPr="00DA7F11">
              <w:rPr>
                <w:rFonts w:cs="Arial"/>
                <w:sz w:val="20"/>
                <w:szCs w:val="20"/>
              </w:rPr>
              <w:t>Fe-Zn traka 25x4 mm</w:t>
            </w:r>
          </w:p>
        </w:tc>
        <w:tc>
          <w:tcPr>
            <w:tcW w:w="1010" w:type="dxa"/>
            <w:shd w:val="clear" w:color="000000" w:fill="FFFFFF"/>
            <w:vAlign w:val="center"/>
            <w:hideMark/>
          </w:tcPr>
          <w:p w14:paraId="2BD30F58" w14:textId="77777777" w:rsidR="00B54FF3" w:rsidRPr="00DA7F11" w:rsidRDefault="00B54FF3" w:rsidP="000C41EC">
            <w:pPr>
              <w:jc w:val="center"/>
              <w:rPr>
                <w:rFonts w:cs="Arial"/>
                <w:sz w:val="20"/>
                <w:szCs w:val="20"/>
              </w:rPr>
            </w:pPr>
            <w:r w:rsidRPr="00DA7F11">
              <w:rPr>
                <w:rFonts w:cs="Arial"/>
                <w:sz w:val="20"/>
                <w:szCs w:val="20"/>
              </w:rPr>
              <w:t>m</w:t>
            </w:r>
          </w:p>
        </w:tc>
        <w:tc>
          <w:tcPr>
            <w:tcW w:w="1164" w:type="dxa"/>
            <w:shd w:val="clear" w:color="000000" w:fill="FFFFFF"/>
            <w:vAlign w:val="center"/>
            <w:hideMark/>
          </w:tcPr>
          <w:p w14:paraId="5B007FCE"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3D33DDB3" w14:textId="77777777" w:rsidR="00B54FF3" w:rsidRDefault="00B54FF3" w:rsidP="000C41EC">
            <w:pPr>
              <w:jc w:val="center"/>
              <w:rPr>
                <w:rFonts w:cs="Arial"/>
                <w:sz w:val="20"/>
                <w:szCs w:val="20"/>
              </w:rPr>
            </w:pPr>
          </w:p>
        </w:tc>
        <w:tc>
          <w:tcPr>
            <w:tcW w:w="1204" w:type="dxa"/>
            <w:shd w:val="clear" w:color="000000" w:fill="FFFFFF"/>
          </w:tcPr>
          <w:p w14:paraId="09CCEA08" w14:textId="77777777" w:rsidR="00B54FF3" w:rsidRDefault="00B54FF3" w:rsidP="000C41EC">
            <w:pPr>
              <w:jc w:val="center"/>
              <w:rPr>
                <w:rFonts w:cs="Arial"/>
                <w:sz w:val="20"/>
                <w:szCs w:val="20"/>
              </w:rPr>
            </w:pPr>
          </w:p>
        </w:tc>
        <w:tc>
          <w:tcPr>
            <w:tcW w:w="1430" w:type="dxa"/>
            <w:shd w:val="clear" w:color="000000" w:fill="FFFFFF"/>
          </w:tcPr>
          <w:p w14:paraId="2B739749" w14:textId="77777777" w:rsidR="00B54FF3" w:rsidRDefault="00B54FF3" w:rsidP="000C41EC">
            <w:pPr>
              <w:jc w:val="center"/>
              <w:rPr>
                <w:rFonts w:cs="Arial"/>
                <w:sz w:val="20"/>
                <w:szCs w:val="20"/>
              </w:rPr>
            </w:pPr>
          </w:p>
        </w:tc>
      </w:tr>
      <w:tr w:rsidR="00B54FF3" w:rsidRPr="00DA7F11" w14:paraId="5A3CE0FC" w14:textId="0C7F93AE" w:rsidTr="00B54FF3">
        <w:trPr>
          <w:trHeight w:val="300"/>
        </w:trPr>
        <w:tc>
          <w:tcPr>
            <w:tcW w:w="639" w:type="dxa"/>
            <w:shd w:val="clear" w:color="000000" w:fill="FFFFFF"/>
            <w:vAlign w:val="center"/>
            <w:hideMark/>
          </w:tcPr>
          <w:p w14:paraId="10732375" w14:textId="77777777" w:rsidR="00B54FF3" w:rsidRPr="00DA7F11" w:rsidRDefault="00B54FF3" w:rsidP="000C41EC">
            <w:pPr>
              <w:jc w:val="center"/>
              <w:rPr>
                <w:rFonts w:cs="Arial"/>
                <w:sz w:val="20"/>
                <w:szCs w:val="20"/>
              </w:rPr>
            </w:pPr>
            <w:r w:rsidRPr="00DA7F11">
              <w:rPr>
                <w:rFonts w:cs="Arial"/>
                <w:sz w:val="20"/>
                <w:szCs w:val="20"/>
              </w:rPr>
              <w:t>2</w:t>
            </w:r>
          </w:p>
        </w:tc>
        <w:tc>
          <w:tcPr>
            <w:tcW w:w="2446" w:type="dxa"/>
            <w:shd w:val="clear" w:color="000000" w:fill="FFFFFF"/>
            <w:vAlign w:val="center"/>
            <w:hideMark/>
          </w:tcPr>
          <w:p w14:paraId="2C23F8E7" w14:textId="77777777" w:rsidR="00B54FF3" w:rsidRPr="00DA7F11" w:rsidRDefault="00B54FF3" w:rsidP="000C41EC">
            <w:pPr>
              <w:rPr>
                <w:rFonts w:cs="Arial"/>
                <w:sz w:val="20"/>
                <w:szCs w:val="20"/>
              </w:rPr>
            </w:pPr>
            <w:r w:rsidRPr="00DA7F11">
              <w:rPr>
                <w:rFonts w:cs="Arial"/>
                <w:sz w:val="20"/>
                <w:szCs w:val="20"/>
              </w:rPr>
              <w:t>Fe-Zn traka 20x3 mm</w:t>
            </w:r>
          </w:p>
        </w:tc>
        <w:tc>
          <w:tcPr>
            <w:tcW w:w="1010" w:type="dxa"/>
            <w:shd w:val="clear" w:color="000000" w:fill="FFFFFF"/>
            <w:vAlign w:val="center"/>
            <w:hideMark/>
          </w:tcPr>
          <w:p w14:paraId="7B106EA3" w14:textId="77777777" w:rsidR="00B54FF3" w:rsidRPr="00DA7F11" w:rsidRDefault="00B54FF3" w:rsidP="000C41EC">
            <w:pPr>
              <w:jc w:val="center"/>
              <w:rPr>
                <w:rFonts w:cs="Arial"/>
                <w:sz w:val="20"/>
                <w:szCs w:val="20"/>
              </w:rPr>
            </w:pPr>
            <w:r w:rsidRPr="00DA7F11">
              <w:rPr>
                <w:rFonts w:cs="Arial"/>
                <w:sz w:val="20"/>
                <w:szCs w:val="20"/>
              </w:rPr>
              <w:t>m</w:t>
            </w:r>
          </w:p>
        </w:tc>
        <w:tc>
          <w:tcPr>
            <w:tcW w:w="1164" w:type="dxa"/>
            <w:shd w:val="clear" w:color="000000" w:fill="FFFFFF"/>
            <w:vAlign w:val="center"/>
            <w:hideMark/>
          </w:tcPr>
          <w:p w14:paraId="40715050"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5622D285" w14:textId="77777777" w:rsidR="00B54FF3" w:rsidRDefault="00B54FF3" w:rsidP="000C41EC">
            <w:pPr>
              <w:jc w:val="center"/>
              <w:rPr>
                <w:rFonts w:cs="Arial"/>
                <w:sz w:val="20"/>
                <w:szCs w:val="20"/>
              </w:rPr>
            </w:pPr>
          </w:p>
        </w:tc>
        <w:tc>
          <w:tcPr>
            <w:tcW w:w="1204" w:type="dxa"/>
            <w:shd w:val="clear" w:color="000000" w:fill="FFFFFF"/>
          </w:tcPr>
          <w:p w14:paraId="10F320C5" w14:textId="77777777" w:rsidR="00B54FF3" w:rsidRDefault="00B54FF3" w:rsidP="000C41EC">
            <w:pPr>
              <w:jc w:val="center"/>
              <w:rPr>
                <w:rFonts w:cs="Arial"/>
                <w:sz w:val="20"/>
                <w:szCs w:val="20"/>
              </w:rPr>
            </w:pPr>
          </w:p>
        </w:tc>
        <w:tc>
          <w:tcPr>
            <w:tcW w:w="1430" w:type="dxa"/>
            <w:shd w:val="clear" w:color="000000" w:fill="FFFFFF"/>
          </w:tcPr>
          <w:p w14:paraId="15512A9E" w14:textId="77777777" w:rsidR="00B54FF3" w:rsidRDefault="00B54FF3" w:rsidP="000C41EC">
            <w:pPr>
              <w:jc w:val="center"/>
              <w:rPr>
                <w:rFonts w:cs="Arial"/>
                <w:sz w:val="20"/>
                <w:szCs w:val="20"/>
              </w:rPr>
            </w:pPr>
          </w:p>
        </w:tc>
      </w:tr>
      <w:tr w:rsidR="00B54FF3" w:rsidRPr="00DA7F11" w14:paraId="6ED321BA" w14:textId="65DCAFE9" w:rsidTr="00B54FF3">
        <w:trPr>
          <w:trHeight w:val="300"/>
        </w:trPr>
        <w:tc>
          <w:tcPr>
            <w:tcW w:w="639" w:type="dxa"/>
            <w:shd w:val="clear" w:color="000000" w:fill="FFFFFF"/>
            <w:vAlign w:val="center"/>
            <w:hideMark/>
          </w:tcPr>
          <w:p w14:paraId="6C8FFEF5" w14:textId="77777777" w:rsidR="00B54FF3" w:rsidRPr="00DA7F11" w:rsidRDefault="00B54FF3" w:rsidP="000C41EC">
            <w:pPr>
              <w:jc w:val="center"/>
              <w:rPr>
                <w:rFonts w:cs="Arial"/>
                <w:sz w:val="20"/>
                <w:szCs w:val="20"/>
              </w:rPr>
            </w:pPr>
            <w:r w:rsidRPr="00DA7F11">
              <w:rPr>
                <w:rFonts w:cs="Arial"/>
                <w:sz w:val="20"/>
                <w:szCs w:val="20"/>
              </w:rPr>
              <w:t>3</w:t>
            </w:r>
          </w:p>
        </w:tc>
        <w:tc>
          <w:tcPr>
            <w:tcW w:w="2446" w:type="dxa"/>
            <w:shd w:val="clear" w:color="000000" w:fill="FFFFFF"/>
            <w:vAlign w:val="center"/>
            <w:hideMark/>
          </w:tcPr>
          <w:p w14:paraId="6B34EDEB" w14:textId="77777777" w:rsidR="00B54FF3" w:rsidRPr="00DA7F11" w:rsidRDefault="00B54FF3" w:rsidP="000C41EC">
            <w:pPr>
              <w:rPr>
                <w:rFonts w:cs="Arial"/>
                <w:sz w:val="20"/>
                <w:szCs w:val="20"/>
              </w:rPr>
            </w:pPr>
            <w:r w:rsidRPr="00DA7F11">
              <w:rPr>
                <w:rFonts w:cs="Arial"/>
                <w:sz w:val="20"/>
                <w:szCs w:val="20"/>
              </w:rPr>
              <w:t>Sonda gromobranska l=3m, d=60,3 JUS N B4.810</w:t>
            </w:r>
          </w:p>
        </w:tc>
        <w:tc>
          <w:tcPr>
            <w:tcW w:w="1010" w:type="dxa"/>
            <w:shd w:val="clear" w:color="000000" w:fill="FFFFFF"/>
            <w:vAlign w:val="center"/>
            <w:hideMark/>
          </w:tcPr>
          <w:p w14:paraId="68984662"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34D0FABD"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502FF608" w14:textId="77777777" w:rsidR="00B54FF3" w:rsidRDefault="00B54FF3" w:rsidP="000C41EC">
            <w:pPr>
              <w:jc w:val="center"/>
              <w:rPr>
                <w:rFonts w:cs="Arial"/>
                <w:sz w:val="20"/>
                <w:szCs w:val="20"/>
              </w:rPr>
            </w:pPr>
          </w:p>
        </w:tc>
        <w:tc>
          <w:tcPr>
            <w:tcW w:w="1204" w:type="dxa"/>
            <w:shd w:val="clear" w:color="000000" w:fill="FFFFFF"/>
          </w:tcPr>
          <w:p w14:paraId="5AFE74C9" w14:textId="77777777" w:rsidR="00B54FF3" w:rsidRDefault="00B54FF3" w:rsidP="000C41EC">
            <w:pPr>
              <w:jc w:val="center"/>
              <w:rPr>
                <w:rFonts w:cs="Arial"/>
                <w:sz w:val="20"/>
                <w:szCs w:val="20"/>
              </w:rPr>
            </w:pPr>
          </w:p>
        </w:tc>
        <w:tc>
          <w:tcPr>
            <w:tcW w:w="1430" w:type="dxa"/>
            <w:shd w:val="clear" w:color="000000" w:fill="FFFFFF"/>
          </w:tcPr>
          <w:p w14:paraId="5E55668B" w14:textId="77777777" w:rsidR="00B54FF3" w:rsidRDefault="00B54FF3" w:rsidP="000C41EC">
            <w:pPr>
              <w:jc w:val="center"/>
              <w:rPr>
                <w:rFonts w:cs="Arial"/>
                <w:sz w:val="20"/>
                <w:szCs w:val="20"/>
              </w:rPr>
            </w:pPr>
          </w:p>
        </w:tc>
      </w:tr>
      <w:tr w:rsidR="00B54FF3" w:rsidRPr="00DA7F11" w14:paraId="188A9A5D" w14:textId="0D4BC7BA" w:rsidTr="00B54FF3">
        <w:trPr>
          <w:trHeight w:val="300"/>
        </w:trPr>
        <w:tc>
          <w:tcPr>
            <w:tcW w:w="639" w:type="dxa"/>
            <w:shd w:val="clear" w:color="000000" w:fill="FFFFFF"/>
            <w:vAlign w:val="center"/>
            <w:hideMark/>
          </w:tcPr>
          <w:p w14:paraId="34C1CD30" w14:textId="77777777" w:rsidR="00B54FF3" w:rsidRPr="00DA7F11" w:rsidRDefault="00B54FF3" w:rsidP="000C41EC">
            <w:pPr>
              <w:jc w:val="center"/>
              <w:rPr>
                <w:rFonts w:cs="Arial"/>
                <w:sz w:val="20"/>
                <w:szCs w:val="20"/>
              </w:rPr>
            </w:pPr>
            <w:r w:rsidRPr="00DA7F11">
              <w:rPr>
                <w:rFonts w:cs="Arial"/>
                <w:sz w:val="20"/>
                <w:szCs w:val="20"/>
              </w:rPr>
              <w:t>4</w:t>
            </w:r>
          </w:p>
        </w:tc>
        <w:tc>
          <w:tcPr>
            <w:tcW w:w="2446" w:type="dxa"/>
            <w:shd w:val="clear" w:color="000000" w:fill="FFFFFF"/>
            <w:vAlign w:val="center"/>
            <w:hideMark/>
          </w:tcPr>
          <w:p w14:paraId="09E98494" w14:textId="77777777" w:rsidR="00B54FF3" w:rsidRPr="00DA7F11" w:rsidRDefault="00B54FF3" w:rsidP="000C41EC">
            <w:pPr>
              <w:rPr>
                <w:rFonts w:cs="Arial"/>
                <w:sz w:val="20"/>
                <w:szCs w:val="20"/>
              </w:rPr>
            </w:pPr>
            <w:r w:rsidRPr="00DA7F11">
              <w:rPr>
                <w:rFonts w:cs="Arial"/>
                <w:sz w:val="20"/>
                <w:szCs w:val="20"/>
              </w:rPr>
              <w:t>Mehanička zaštita nazidna JUS N B4.913/A</w:t>
            </w:r>
          </w:p>
        </w:tc>
        <w:tc>
          <w:tcPr>
            <w:tcW w:w="1010" w:type="dxa"/>
            <w:shd w:val="clear" w:color="000000" w:fill="FFFFFF"/>
            <w:vAlign w:val="center"/>
            <w:hideMark/>
          </w:tcPr>
          <w:p w14:paraId="5E8FE8F2"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51E87B2F"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5ECA89CC" w14:textId="77777777" w:rsidR="00B54FF3" w:rsidRDefault="00B54FF3" w:rsidP="000C41EC">
            <w:pPr>
              <w:jc w:val="center"/>
              <w:rPr>
                <w:rFonts w:cs="Arial"/>
                <w:sz w:val="20"/>
                <w:szCs w:val="20"/>
              </w:rPr>
            </w:pPr>
          </w:p>
        </w:tc>
        <w:tc>
          <w:tcPr>
            <w:tcW w:w="1204" w:type="dxa"/>
            <w:shd w:val="clear" w:color="000000" w:fill="FFFFFF"/>
          </w:tcPr>
          <w:p w14:paraId="1B153B24" w14:textId="77777777" w:rsidR="00B54FF3" w:rsidRDefault="00B54FF3" w:rsidP="000C41EC">
            <w:pPr>
              <w:jc w:val="center"/>
              <w:rPr>
                <w:rFonts w:cs="Arial"/>
                <w:sz w:val="20"/>
                <w:szCs w:val="20"/>
              </w:rPr>
            </w:pPr>
          </w:p>
        </w:tc>
        <w:tc>
          <w:tcPr>
            <w:tcW w:w="1430" w:type="dxa"/>
            <w:shd w:val="clear" w:color="000000" w:fill="FFFFFF"/>
          </w:tcPr>
          <w:p w14:paraId="2F39ED42" w14:textId="77777777" w:rsidR="00B54FF3" w:rsidRDefault="00B54FF3" w:rsidP="000C41EC">
            <w:pPr>
              <w:jc w:val="center"/>
              <w:rPr>
                <w:rFonts w:cs="Arial"/>
                <w:sz w:val="20"/>
                <w:szCs w:val="20"/>
              </w:rPr>
            </w:pPr>
          </w:p>
        </w:tc>
      </w:tr>
      <w:tr w:rsidR="00B54FF3" w:rsidRPr="00DA7F11" w14:paraId="3A8389B3" w14:textId="5C4FC9C7" w:rsidTr="00B54FF3">
        <w:trPr>
          <w:trHeight w:val="300"/>
        </w:trPr>
        <w:tc>
          <w:tcPr>
            <w:tcW w:w="639" w:type="dxa"/>
            <w:shd w:val="clear" w:color="000000" w:fill="FFFFFF"/>
            <w:vAlign w:val="center"/>
            <w:hideMark/>
          </w:tcPr>
          <w:p w14:paraId="1850A3CD" w14:textId="77777777" w:rsidR="00B54FF3" w:rsidRPr="00DA7F11" w:rsidRDefault="00B54FF3" w:rsidP="000C41EC">
            <w:pPr>
              <w:jc w:val="center"/>
              <w:rPr>
                <w:rFonts w:cs="Arial"/>
                <w:sz w:val="20"/>
                <w:szCs w:val="20"/>
              </w:rPr>
            </w:pPr>
            <w:r w:rsidRPr="00DA7F11">
              <w:rPr>
                <w:rFonts w:cs="Arial"/>
                <w:sz w:val="20"/>
                <w:szCs w:val="20"/>
              </w:rPr>
              <w:t>5</w:t>
            </w:r>
          </w:p>
        </w:tc>
        <w:tc>
          <w:tcPr>
            <w:tcW w:w="2446" w:type="dxa"/>
            <w:shd w:val="clear" w:color="000000" w:fill="FFFFFF"/>
            <w:vAlign w:val="center"/>
            <w:hideMark/>
          </w:tcPr>
          <w:p w14:paraId="68A8A3EC" w14:textId="77777777" w:rsidR="00B54FF3" w:rsidRPr="00DA7F11" w:rsidRDefault="00B54FF3" w:rsidP="000C41EC">
            <w:pPr>
              <w:rPr>
                <w:rFonts w:cs="Arial"/>
                <w:sz w:val="20"/>
                <w:szCs w:val="20"/>
              </w:rPr>
            </w:pPr>
            <w:r w:rsidRPr="00DA7F11">
              <w:rPr>
                <w:rFonts w:cs="Arial"/>
                <w:sz w:val="20"/>
                <w:szCs w:val="20"/>
              </w:rPr>
              <w:t>Stezaljka za horizontalni oluk JUS N B4.908/R</w:t>
            </w:r>
          </w:p>
        </w:tc>
        <w:tc>
          <w:tcPr>
            <w:tcW w:w="1010" w:type="dxa"/>
            <w:shd w:val="clear" w:color="000000" w:fill="FFFFFF"/>
            <w:vAlign w:val="center"/>
            <w:hideMark/>
          </w:tcPr>
          <w:p w14:paraId="28A57445"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6E6A453E"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7DEF54FB" w14:textId="77777777" w:rsidR="00B54FF3" w:rsidRDefault="00B54FF3" w:rsidP="000C41EC">
            <w:pPr>
              <w:jc w:val="center"/>
              <w:rPr>
                <w:rFonts w:cs="Arial"/>
                <w:sz w:val="20"/>
                <w:szCs w:val="20"/>
              </w:rPr>
            </w:pPr>
          </w:p>
        </w:tc>
        <w:tc>
          <w:tcPr>
            <w:tcW w:w="1204" w:type="dxa"/>
            <w:shd w:val="clear" w:color="000000" w:fill="FFFFFF"/>
          </w:tcPr>
          <w:p w14:paraId="619C0BF4" w14:textId="77777777" w:rsidR="00B54FF3" w:rsidRDefault="00B54FF3" w:rsidP="000C41EC">
            <w:pPr>
              <w:jc w:val="center"/>
              <w:rPr>
                <w:rFonts w:cs="Arial"/>
                <w:sz w:val="20"/>
                <w:szCs w:val="20"/>
              </w:rPr>
            </w:pPr>
          </w:p>
        </w:tc>
        <w:tc>
          <w:tcPr>
            <w:tcW w:w="1430" w:type="dxa"/>
            <w:shd w:val="clear" w:color="000000" w:fill="FFFFFF"/>
          </w:tcPr>
          <w:p w14:paraId="7BFCB819" w14:textId="77777777" w:rsidR="00B54FF3" w:rsidRDefault="00B54FF3" w:rsidP="000C41EC">
            <w:pPr>
              <w:jc w:val="center"/>
              <w:rPr>
                <w:rFonts w:cs="Arial"/>
                <w:sz w:val="20"/>
                <w:szCs w:val="20"/>
              </w:rPr>
            </w:pPr>
          </w:p>
        </w:tc>
      </w:tr>
      <w:tr w:rsidR="00B54FF3" w:rsidRPr="00DA7F11" w14:paraId="39193E6E" w14:textId="292F8AFF" w:rsidTr="00B54FF3">
        <w:trPr>
          <w:trHeight w:val="300"/>
        </w:trPr>
        <w:tc>
          <w:tcPr>
            <w:tcW w:w="639" w:type="dxa"/>
            <w:shd w:val="clear" w:color="000000" w:fill="FFFFFF"/>
            <w:vAlign w:val="center"/>
            <w:hideMark/>
          </w:tcPr>
          <w:p w14:paraId="63466DBE" w14:textId="77777777" w:rsidR="00B54FF3" w:rsidRPr="00DA7F11" w:rsidRDefault="00B54FF3" w:rsidP="000C41EC">
            <w:pPr>
              <w:jc w:val="center"/>
              <w:rPr>
                <w:rFonts w:cs="Arial"/>
                <w:sz w:val="20"/>
                <w:szCs w:val="20"/>
              </w:rPr>
            </w:pPr>
            <w:r w:rsidRPr="00DA7F11">
              <w:rPr>
                <w:rFonts w:cs="Arial"/>
                <w:sz w:val="20"/>
                <w:szCs w:val="20"/>
              </w:rPr>
              <w:t>6</w:t>
            </w:r>
          </w:p>
        </w:tc>
        <w:tc>
          <w:tcPr>
            <w:tcW w:w="2446" w:type="dxa"/>
            <w:shd w:val="clear" w:color="000000" w:fill="FFFFFF"/>
            <w:vAlign w:val="center"/>
            <w:hideMark/>
          </w:tcPr>
          <w:p w14:paraId="1FED0A6F" w14:textId="77777777" w:rsidR="00B54FF3" w:rsidRPr="00DA7F11" w:rsidRDefault="00B54FF3" w:rsidP="000C41EC">
            <w:pPr>
              <w:rPr>
                <w:rFonts w:cs="Arial"/>
                <w:sz w:val="20"/>
                <w:szCs w:val="20"/>
              </w:rPr>
            </w:pPr>
            <w:r w:rsidRPr="00DA7F11">
              <w:rPr>
                <w:rFonts w:cs="Arial"/>
                <w:sz w:val="20"/>
                <w:szCs w:val="20"/>
              </w:rPr>
              <w:t>Ukrsni komad traka JUS N B4 936/III</w:t>
            </w:r>
          </w:p>
        </w:tc>
        <w:tc>
          <w:tcPr>
            <w:tcW w:w="1010" w:type="dxa"/>
            <w:shd w:val="clear" w:color="000000" w:fill="FFFFFF"/>
            <w:vAlign w:val="center"/>
            <w:hideMark/>
          </w:tcPr>
          <w:p w14:paraId="63B61A31"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5C17A9C8"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12D951A6" w14:textId="77777777" w:rsidR="00B54FF3" w:rsidRDefault="00B54FF3" w:rsidP="000C41EC">
            <w:pPr>
              <w:jc w:val="center"/>
              <w:rPr>
                <w:rFonts w:cs="Arial"/>
                <w:sz w:val="20"/>
                <w:szCs w:val="20"/>
              </w:rPr>
            </w:pPr>
          </w:p>
        </w:tc>
        <w:tc>
          <w:tcPr>
            <w:tcW w:w="1204" w:type="dxa"/>
            <w:shd w:val="clear" w:color="000000" w:fill="FFFFFF"/>
          </w:tcPr>
          <w:p w14:paraId="361E07AD" w14:textId="77777777" w:rsidR="00B54FF3" w:rsidRDefault="00B54FF3" w:rsidP="000C41EC">
            <w:pPr>
              <w:jc w:val="center"/>
              <w:rPr>
                <w:rFonts w:cs="Arial"/>
                <w:sz w:val="20"/>
                <w:szCs w:val="20"/>
              </w:rPr>
            </w:pPr>
          </w:p>
        </w:tc>
        <w:tc>
          <w:tcPr>
            <w:tcW w:w="1430" w:type="dxa"/>
            <w:shd w:val="clear" w:color="000000" w:fill="FFFFFF"/>
          </w:tcPr>
          <w:p w14:paraId="1FF4327A" w14:textId="77777777" w:rsidR="00B54FF3" w:rsidRDefault="00B54FF3" w:rsidP="000C41EC">
            <w:pPr>
              <w:jc w:val="center"/>
              <w:rPr>
                <w:rFonts w:cs="Arial"/>
                <w:sz w:val="20"/>
                <w:szCs w:val="20"/>
              </w:rPr>
            </w:pPr>
          </w:p>
        </w:tc>
      </w:tr>
      <w:tr w:rsidR="00B54FF3" w:rsidRPr="00DA7F11" w14:paraId="63096B63" w14:textId="764143FD" w:rsidTr="00B54FF3">
        <w:trPr>
          <w:trHeight w:val="300"/>
        </w:trPr>
        <w:tc>
          <w:tcPr>
            <w:tcW w:w="639" w:type="dxa"/>
            <w:shd w:val="clear" w:color="000000" w:fill="FFFFFF"/>
            <w:vAlign w:val="center"/>
            <w:hideMark/>
          </w:tcPr>
          <w:p w14:paraId="187CDFD9" w14:textId="77777777" w:rsidR="00B54FF3" w:rsidRPr="00DA7F11" w:rsidRDefault="00B54FF3" w:rsidP="000C41EC">
            <w:pPr>
              <w:jc w:val="center"/>
              <w:rPr>
                <w:rFonts w:cs="Arial"/>
                <w:sz w:val="20"/>
                <w:szCs w:val="20"/>
              </w:rPr>
            </w:pPr>
            <w:r w:rsidRPr="00DA7F11">
              <w:rPr>
                <w:rFonts w:cs="Arial"/>
                <w:sz w:val="20"/>
                <w:szCs w:val="20"/>
              </w:rPr>
              <w:t>7</w:t>
            </w:r>
          </w:p>
        </w:tc>
        <w:tc>
          <w:tcPr>
            <w:tcW w:w="2446" w:type="dxa"/>
            <w:shd w:val="clear" w:color="000000" w:fill="FFFFFF"/>
            <w:vAlign w:val="center"/>
            <w:hideMark/>
          </w:tcPr>
          <w:p w14:paraId="09A4522A" w14:textId="77777777" w:rsidR="00B54FF3" w:rsidRPr="00DA7F11" w:rsidRDefault="00B54FF3" w:rsidP="000C41EC">
            <w:pPr>
              <w:rPr>
                <w:rFonts w:cs="Arial"/>
                <w:sz w:val="20"/>
                <w:szCs w:val="20"/>
              </w:rPr>
            </w:pPr>
            <w:r w:rsidRPr="00DA7F11">
              <w:rPr>
                <w:rFonts w:cs="Arial"/>
                <w:sz w:val="20"/>
                <w:szCs w:val="20"/>
              </w:rPr>
              <w:t>Obujmica za cev fi 50mm JUS N B4.915/R</w:t>
            </w:r>
          </w:p>
        </w:tc>
        <w:tc>
          <w:tcPr>
            <w:tcW w:w="1010" w:type="dxa"/>
            <w:shd w:val="clear" w:color="000000" w:fill="FFFFFF"/>
            <w:vAlign w:val="center"/>
            <w:hideMark/>
          </w:tcPr>
          <w:p w14:paraId="7FF0CFEC"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5465998D"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58C0AA23" w14:textId="77777777" w:rsidR="00B54FF3" w:rsidRDefault="00B54FF3" w:rsidP="000C41EC">
            <w:pPr>
              <w:jc w:val="center"/>
              <w:rPr>
                <w:rFonts w:cs="Arial"/>
                <w:sz w:val="20"/>
                <w:szCs w:val="20"/>
              </w:rPr>
            </w:pPr>
          </w:p>
        </w:tc>
        <w:tc>
          <w:tcPr>
            <w:tcW w:w="1204" w:type="dxa"/>
            <w:shd w:val="clear" w:color="000000" w:fill="FFFFFF"/>
          </w:tcPr>
          <w:p w14:paraId="724BDA7A" w14:textId="77777777" w:rsidR="00B54FF3" w:rsidRDefault="00B54FF3" w:rsidP="000C41EC">
            <w:pPr>
              <w:jc w:val="center"/>
              <w:rPr>
                <w:rFonts w:cs="Arial"/>
                <w:sz w:val="20"/>
                <w:szCs w:val="20"/>
              </w:rPr>
            </w:pPr>
          </w:p>
        </w:tc>
        <w:tc>
          <w:tcPr>
            <w:tcW w:w="1430" w:type="dxa"/>
            <w:shd w:val="clear" w:color="000000" w:fill="FFFFFF"/>
          </w:tcPr>
          <w:p w14:paraId="40DA40AA" w14:textId="77777777" w:rsidR="00B54FF3" w:rsidRDefault="00B54FF3" w:rsidP="000C41EC">
            <w:pPr>
              <w:jc w:val="center"/>
              <w:rPr>
                <w:rFonts w:cs="Arial"/>
                <w:sz w:val="20"/>
                <w:szCs w:val="20"/>
              </w:rPr>
            </w:pPr>
          </w:p>
        </w:tc>
      </w:tr>
      <w:tr w:rsidR="00B54FF3" w:rsidRPr="00DA7F11" w14:paraId="603CE215" w14:textId="0FEF8810" w:rsidTr="00B54FF3">
        <w:trPr>
          <w:trHeight w:val="300"/>
        </w:trPr>
        <w:tc>
          <w:tcPr>
            <w:tcW w:w="639" w:type="dxa"/>
            <w:shd w:val="clear" w:color="000000" w:fill="FFFFFF"/>
            <w:vAlign w:val="center"/>
            <w:hideMark/>
          </w:tcPr>
          <w:p w14:paraId="7B69928C" w14:textId="77777777" w:rsidR="00B54FF3" w:rsidRPr="00DA7F11" w:rsidRDefault="00B54FF3" w:rsidP="000C41EC">
            <w:pPr>
              <w:jc w:val="center"/>
              <w:rPr>
                <w:rFonts w:cs="Arial"/>
                <w:sz w:val="20"/>
                <w:szCs w:val="20"/>
              </w:rPr>
            </w:pPr>
            <w:r w:rsidRPr="00DA7F11">
              <w:rPr>
                <w:rFonts w:cs="Arial"/>
                <w:sz w:val="20"/>
                <w:szCs w:val="20"/>
              </w:rPr>
              <w:t>8</w:t>
            </w:r>
          </w:p>
        </w:tc>
        <w:tc>
          <w:tcPr>
            <w:tcW w:w="2446" w:type="dxa"/>
            <w:shd w:val="clear" w:color="000000" w:fill="FFFFFF"/>
            <w:vAlign w:val="center"/>
            <w:hideMark/>
          </w:tcPr>
          <w:p w14:paraId="1C28000B" w14:textId="77777777" w:rsidR="00B54FF3" w:rsidRPr="00DA7F11" w:rsidRDefault="00B54FF3" w:rsidP="000C41EC">
            <w:pPr>
              <w:rPr>
                <w:rFonts w:cs="Arial"/>
                <w:sz w:val="20"/>
                <w:szCs w:val="20"/>
              </w:rPr>
            </w:pPr>
            <w:r w:rsidRPr="00DA7F11">
              <w:rPr>
                <w:rFonts w:cs="Arial"/>
                <w:sz w:val="20"/>
                <w:szCs w:val="20"/>
              </w:rPr>
              <w:t>Držač trake - pogača za metalni limeni krov</w:t>
            </w:r>
          </w:p>
        </w:tc>
        <w:tc>
          <w:tcPr>
            <w:tcW w:w="1010" w:type="dxa"/>
            <w:shd w:val="clear" w:color="000000" w:fill="FFFFFF"/>
            <w:vAlign w:val="center"/>
            <w:hideMark/>
          </w:tcPr>
          <w:p w14:paraId="45967126"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377F9FC3"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3620D754" w14:textId="77777777" w:rsidR="00B54FF3" w:rsidRDefault="00B54FF3" w:rsidP="000C41EC">
            <w:pPr>
              <w:jc w:val="center"/>
              <w:rPr>
                <w:rFonts w:cs="Arial"/>
                <w:sz w:val="20"/>
                <w:szCs w:val="20"/>
              </w:rPr>
            </w:pPr>
          </w:p>
        </w:tc>
        <w:tc>
          <w:tcPr>
            <w:tcW w:w="1204" w:type="dxa"/>
            <w:shd w:val="clear" w:color="000000" w:fill="FFFFFF"/>
          </w:tcPr>
          <w:p w14:paraId="24F1830A" w14:textId="77777777" w:rsidR="00B54FF3" w:rsidRDefault="00B54FF3" w:rsidP="000C41EC">
            <w:pPr>
              <w:jc w:val="center"/>
              <w:rPr>
                <w:rFonts w:cs="Arial"/>
                <w:sz w:val="20"/>
                <w:szCs w:val="20"/>
              </w:rPr>
            </w:pPr>
          </w:p>
        </w:tc>
        <w:tc>
          <w:tcPr>
            <w:tcW w:w="1430" w:type="dxa"/>
            <w:shd w:val="clear" w:color="000000" w:fill="FFFFFF"/>
          </w:tcPr>
          <w:p w14:paraId="73437A2B" w14:textId="77777777" w:rsidR="00B54FF3" w:rsidRDefault="00B54FF3" w:rsidP="000C41EC">
            <w:pPr>
              <w:jc w:val="center"/>
              <w:rPr>
                <w:rFonts w:cs="Arial"/>
                <w:sz w:val="20"/>
                <w:szCs w:val="20"/>
              </w:rPr>
            </w:pPr>
          </w:p>
        </w:tc>
      </w:tr>
      <w:tr w:rsidR="00B54FF3" w:rsidRPr="00DA7F11" w14:paraId="5EE38D18" w14:textId="7EB2B1D6" w:rsidTr="00B54FF3">
        <w:trPr>
          <w:trHeight w:val="300"/>
        </w:trPr>
        <w:tc>
          <w:tcPr>
            <w:tcW w:w="639" w:type="dxa"/>
            <w:shd w:val="clear" w:color="000000" w:fill="FFFFFF"/>
            <w:vAlign w:val="center"/>
            <w:hideMark/>
          </w:tcPr>
          <w:p w14:paraId="1ABA3C76" w14:textId="77777777" w:rsidR="00B54FF3" w:rsidRPr="00DA7F11" w:rsidRDefault="00B54FF3" w:rsidP="000C41EC">
            <w:pPr>
              <w:jc w:val="center"/>
              <w:rPr>
                <w:rFonts w:cs="Arial"/>
                <w:sz w:val="20"/>
                <w:szCs w:val="20"/>
              </w:rPr>
            </w:pPr>
            <w:r w:rsidRPr="00DA7F11">
              <w:rPr>
                <w:rFonts w:cs="Arial"/>
                <w:sz w:val="20"/>
                <w:szCs w:val="20"/>
              </w:rPr>
              <w:t>9</w:t>
            </w:r>
          </w:p>
        </w:tc>
        <w:tc>
          <w:tcPr>
            <w:tcW w:w="2446" w:type="dxa"/>
            <w:shd w:val="clear" w:color="000000" w:fill="FFFFFF"/>
            <w:vAlign w:val="center"/>
            <w:hideMark/>
          </w:tcPr>
          <w:p w14:paraId="75AE45DE" w14:textId="77777777" w:rsidR="00B54FF3" w:rsidRPr="00DA7F11" w:rsidRDefault="00B54FF3" w:rsidP="000C41EC">
            <w:pPr>
              <w:rPr>
                <w:rFonts w:cs="Arial"/>
                <w:sz w:val="20"/>
                <w:szCs w:val="20"/>
              </w:rPr>
            </w:pPr>
            <w:r w:rsidRPr="00DA7F11">
              <w:rPr>
                <w:rFonts w:cs="Arial"/>
                <w:sz w:val="20"/>
                <w:szCs w:val="20"/>
              </w:rPr>
              <w:t>držač trake JUS N B4.922/R</w:t>
            </w:r>
          </w:p>
        </w:tc>
        <w:tc>
          <w:tcPr>
            <w:tcW w:w="1010" w:type="dxa"/>
            <w:shd w:val="clear" w:color="000000" w:fill="FFFFFF"/>
            <w:vAlign w:val="center"/>
            <w:hideMark/>
          </w:tcPr>
          <w:p w14:paraId="39BB4F08"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61D3C9A2"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14EB42FE" w14:textId="77777777" w:rsidR="00B54FF3" w:rsidRDefault="00B54FF3" w:rsidP="000C41EC">
            <w:pPr>
              <w:jc w:val="center"/>
              <w:rPr>
                <w:rFonts w:cs="Arial"/>
                <w:sz w:val="20"/>
                <w:szCs w:val="20"/>
              </w:rPr>
            </w:pPr>
          </w:p>
        </w:tc>
        <w:tc>
          <w:tcPr>
            <w:tcW w:w="1204" w:type="dxa"/>
            <w:shd w:val="clear" w:color="000000" w:fill="FFFFFF"/>
          </w:tcPr>
          <w:p w14:paraId="2075B669" w14:textId="77777777" w:rsidR="00B54FF3" w:rsidRDefault="00B54FF3" w:rsidP="000C41EC">
            <w:pPr>
              <w:jc w:val="center"/>
              <w:rPr>
                <w:rFonts w:cs="Arial"/>
                <w:sz w:val="20"/>
                <w:szCs w:val="20"/>
              </w:rPr>
            </w:pPr>
          </w:p>
        </w:tc>
        <w:tc>
          <w:tcPr>
            <w:tcW w:w="1430" w:type="dxa"/>
            <w:shd w:val="clear" w:color="000000" w:fill="FFFFFF"/>
          </w:tcPr>
          <w:p w14:paraId="285D6670" w14:textId="77777777" w:rsidR="00B54FF3" w:rsidRDefault="00B54FF3" w:rsidP="000C41EC">
            <w:pPr>
              <w:jc w:val="center"/>
              <w:rPr>
                <w:rFonts w:cs="Arial"/>
                <w:sz w:val="20"/>
                <w:szCs w:val="20"/>
              </w:rPr>
            </w:pPr>
          </w:p>
        </w:tc>
      </w:tr>
      <w:tr w:rsidR="00B54FF3" w:rsidRPr="00DA7F11" w14:paraId="14612224" w14:textId="222FAEBB" w:rsidTr="00B54FF3">
        <w:trPr>
          <w:trHeight w:val="300"/>
        </w:trPr>
        <w:tc>
          <w:tcPr>
            <w:tcW w:w="639" w:type="dxa"/>
            <w:shd w:val="clear" w:color="000000" w:fill="FFFFFF"/>
            <w:vAlign w:val="center"/>
            <w:hideMark/>
          </w:tcPr>
          <w:p w14:paraId="5AA8BF56" w14:textId="77777777" w:rsidR="00B54FF3" w:rsidRPr="00DA7F11" w:rsidRDefault="00B54FF3" w:rsidP="000C41EC">
            <w:pPr>
              <w:jc w:val="center"/>
              <w:rPr>
                <w:rFonts w:cs="Arial"/>
                <w:sz w:val="20"/>
                <w:szCs w:val="20"/>
              </w:rPr>
            </w:pPr>
            <w:r w:rsidRPr="00DA7F11">
              <w:rPr>
                <w:rFonts w:cs="Arial"/>
                <w:sz w:val="20"/>
                <w:szCs w:val="20"/>
              </w:rPr>
              <w:t>10</w:t>
            </w:r>
          </w:p>
        </w:tc>
        <w:tc>
          <w:tcPr>
            <w:tcW w:w="2446" w:type="dxa"/>
            <w:shd w:val="clear" w:color="000000" w:fill="FFFFFF"/>
            <w:vAlign w:val="center"/>
            <w:hideMark/>
          </w:tcPr>
          <w:p w14:paraId="16C13C7B" w14:textId="77777777" w:rsidR="00B54FF3" w:rsidRPr="00DA7F11" w:rsidRDefault="00B54FF3" w:rsidP="000C41EC">
            <w:pPr>
              <w:rPr>
                <w:rFonts w:cs="Arial"/>
                <w:sz w:val="20"/>
                <w:szCs w:val="20"/>
              </w:rPr>
            </w:pPr>
            <w:r w:rsidRPr="00DA7F11">
              <w:rPr>
                <w:rFonts w:cs="Arial"/>
                <w:sz w:val="20"/>
                <w:szCs w:val="20"/>
              </w:rPr>
              <w:t>držač trake JUS N B4.925/R</w:t>
            </w:r>
          </w:p>
        </w:tc>
        <w:tc>
          <w:tcPr>
            <w:tcW w:w="1010" w:type="dxa"/>
            <w:shd w:val="clear" w:color="000000" w:fill="FFFFFF"/>
            <w:vAlign w:val="center"/>
            <w:hideMark/>
          </w:tcPr>
          <w:p w14:paraId="0E3A064A"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631002EC"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784D00DB" w14:textId="77777777" w:rsidR="00B54FF3" w:rsidRDefault="00B54FF3" w:rsidP="000C41EC">
            <w:pPr>
              <w:jc w:val="center"/>
              <w:rPr>
                <w:rFonts w:cs="Arial"/>
                <w:sz w:val="20"/>
                <w:szCs w:val="20"/>
              </w:rPr>
            </w:pPr>
          </w:p>
        </w:tc>
        <w:tc>
          <w:tcPr>
            <w:tcW w:w="1204" w:type="dxa"/>
            <w:shd w:val="clear" w:color="000000" w:fill="FFFFFF"/>
          </w:tcPr>
          <w:p w14:paraId="3D26CBB1" w14:textId="77777777" w:rsidR="00B54FF3" w:rsidRDefault="00B54FF3" w:rsidP="000C41EC">
            <w:pPr>
              <w:jc w:val="center"/>
              <w:rPr>
                <w:rFonts w:cs="Arial"/>
                <w:sz w:val="20"/>
                <w:szCs w:val="20"/>
              </w:rPr>
            </w:pPr>
          </w:p>
        </w:tc>
        <w:tc>
          <w:tcPr>
            <w:tcW w:w="1430" w:type="dxa"/>
            <w:shd w:val="clear" w:color="000000" w:fill="FFFFFF"/>
          </w:tcPr>
          <w:p w14:paraId="1A4EFFD2" w14:textId="77777777" w:rsidR="00B54FF3" w:rsidRDefault="00B54FF3" w:rsidP="000C41EC">
            <w:pPr>
              <w:jc w:val="center"/>
              <w:rPr>
                <w:rFonts w:cs="Arial"/>
                <w:sz w:val="20"/>
                <w:szCs w:val="20"/>
              </w:rPr>
            </w:pPr>
          </w:p>
        </w:tc>
      </w:tr>
      <w:tr w:rsidR="00B54FF3" w:rsidRPr="00DA7F11" w14:paraId="1597B3A8" w14:textId="63B8E47E" w:rsidTr="00B54FF3">
        <w:trPr>
          <w:trHeight w:val="510"/>
        </w:trPr>
        <w:tc>
          <w:tcPr>
            <w:tcW w:w="639" w:type="dxa"/>
            <w:shd w:val="clear" w:color="000000" w:fill="FFFFFF"/>
            <w:vAlign w:val="center"/>
            <w:hideMark/>
          </w:tcPr>
          <w:p w14:paraId="6D677493" w14:textId="77777777" w:rsidR="00B54FF3" w:rsidRPr="00DA7F11" w:rsidRDefault="00B54FF3" w:rsidP="000C41EC">
            <w:pPr>
              <w:jc w:val="center"/>
              <w:rPr>
                <w:rFonts w:cs="Arial"/>
                <w:sz w:val="20"/>
                <w:szCs w:val="20"/>
              </w:rPr>
            </w:pPr>
            <w:r w:rsidRPr="00DA7F11">
              <w:rPr>
                <w:rFonts w:cs="Arial"/>
                <w:sz w:val="20"/>
                <w:szCs w:val="20"/>
              </w:rPr>
              <w:t>11</w:t>
            </w:r>
          </w:p>
        </w:tc>
        <w:tc>
          <w:tcPr>
            <w:tcW w:w="2446" w:type="dxa"/>
            <w:shd w:val="clear" w:color="000000" w:fill="FFFFFF"/>
            <w:vAlign w:val="center"/>
            <w:hideMark/>
          </w:tcPr>
          <w:p w14:paraId="34F01FC4" w14:textId="77777777" w:rsidR="00B54FF3" w:rsidRPr="00DA7F11" w:rsidRDefault="00B54FF3" w:rsidP="000C41EC">
            <w:pPr>
              <w:rPr>
                <w:rFonts w:cs="Arial"/>
                <w:sz w:val="20"/>
                <w:szCs w:val="20"/>
              </w:rPr>
            </w:pPr>
            <w:r w:rsidRPr="00DA7F11">
              <w:rPr>
                <w:rFonts w:cs="Arial"/>
                <w:sz w:val="20"/>
                <w:szCs w:val="20"/>
              </w:rPr>
              <w:t xml:space="preserve">Štapna hvataljka sa uređajem za rano </w:t>
            </w:r>
            <w:r w:rsidRPr="00DA7F11">
              <w:rPr>
                <w:rFonts w:cs="Arial"/>
                <w:sz w:val="20"/>
                <w:szCs w:val="20"/>
              </w:rPr>
              <w:lastRenderedPageBreak/>
              <w:t>startovanje JUS N B4.810</w:t>
            </w:r>
          </w:p>
        </w:tc>
        <w:tc>
          <w:tcPr>
            <w:tcW w:w="1010" w:type="dxa"/>
            <w:shd w:val="clear" w:color="000000" w:fill="FFFFFF"/>
            <w:vAlign w:val="center"/>
            <w:hideMark/>
          </w:tcPr>
          <w:p w14:paraId="7AFF7F7C" w14:textId="77777777" w:rsidR="00B54FF3" w:rsidRPr="00DA7F11" w:rsidRDefault="00B54FF3" w:rsidP="000C41EC">
            <w:pPr>
              <w:jc w:val="center"/>
              <w:rPr>
                <w:rFonts w:cs="Arial"/>
                <w:sz w:val="20"/>
                <w:szCs w:val="20"/>
              </w:rPr>
            </w:pPr>
            <w:r w:rsidRPr="00DA7F11">
              <w:rPr>
                <w:rFonts w:cs="Arial"/>
                <w:sz w:val="20"/>
                <w:szCs w:val="20"/>
              </w:rPr>
              <w:lastRenderedPageBreak/>
              <w:t>kom</w:t>
            </w:r>
          </w:p>
        </w:tc>
        <w:tc>
          <w:tcPr>
            <w:tcW w:w="1164" w:type="dxa"/>
            <w:shd w:val="clear" w:color="000000" w:fill="FFFFFF"/>
            <w:vAlign w:val="center"/>
            <w:hideMark/>
          </w:tcPr>
          <w:p w14:paraId="36CABDB8"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1ADD177C" w14:textId="77777777" w:rsidR="00B54FF3" w:rsidRDefault="00B54FF3" w:rsidP="000C41EC">
            <w:pPr>
              <w:jc w:val="center"/>
              <w:rPr>
                <w:rFonts w:cs="Arial"/>
                <w:sz w:val="20"/>
                <w:szCs w:val="20"/>
              </w:rPr>
            </w:pPr>
          </w:p>
        </w:tc>
        <w:tc>
          <w:tcPr>
            <w:tcW w:w="1204" w:type="dxa"/>
            <w:shd w:val="clear" w:color="000000" w:fill="FFFFFF"/>
          </w:tcPr>
          <w:p w14:paraId="2EDAA925" w14:textId="77777777" w:rsidR="00B54FF3" w:rsidRDefault="00B54FF3" w:rsidP="000C41EC">
            <w:pPr>
              <w:jc w:val="center"/>
              <w:rPr>
                <w:rFonts w:cs="Arial"/>
                <w:sz w:val="20"/>
                <w:szCs w:val="20"/>
              </w:rPr>
            </w:pPr>
          </w:p>
        </w:tc>
        <w:tc>
          <w:tcPr>
            <w:tcW w:w="1430" w:type="dxa"/>
            <w:shd w:val="clear" w:color="000000" w:fill="FFFFFF"/>
          </w:tcPr>
          <w:p w14:paraId="4722A15F" w14:textId="77777777" w:rsidR="00B54FF3" w:rsidRDefault="00B54FF3" w:rsidP="000C41EC">
            <w:pPr>
              <w:jc w:val="center"/>
              <w:rPr>
                <w:rFonts w:cs="Arial"/>
                <w:sz w:val="20"/>
                <w:szCs w:val="20"/>
              </w:rPr>
            </w:pPr>
          </w:p>
        </w:tc>
      </w:tr>
      <w:tr w:rsidR="00B54FF3" w:rsidRPr="00DA7F11" w14:paraId="1CF2D5E8" w14:textId="16958D0F" w:rsidTr="00B54FF3">
        <w:trPr>
          <w:trHeight w:val="300"/>
        </w:trPr>
        <w:tc>
          <w:tcPr>
            <w:tcW w:w="639" w:type="dxa"/>
            <w:shd w:val="clear" w:color="000000" w:fill="FFFFFF"/>
            <w:vAlign w:val="center"/>
            <w:hideMark/>
          </w:tcPr>
          <w:p w14:paraId="77D3E4E2" w14:textId="77777777" w:rsidR="00B54FF3" w:rsidRPr="00DA7F11" w:rsidRDefault="00B54FF3" w:rsidP="000C41EC">
            <w:pPr>
              <w:jc w:val="center"/>
              <w:rPr>
                <w:rFonts w:cs="Arial"/>
                <w:sz w:val="20"/>
                <w:szCs w:val="20"/>
              </w:rPr>
            </w:pPr>
            <w:r w:rsidRPr="00DA7F11">
              <w:rPr>
                <w:rFonts w:cs="Arial"/>
                <w:sz w:val="20"/>
                <w:szCs w:val="20"/>
              </w:rPr>
              <w:t>12</w:t>
            </w:r>
          </w:p>
        </w:tc>
        <w:tc>
          <w:tcPr>
            <w:tcW w:w="2446" w:type="dxa"/>
            <w:shd w:val="clear" w:color="000000" w:fill="FFFFFF"/>
            <w:vAlign w:val="center"/>
            <w:hideMark/>
          </w:tcPr>
          <w:p w14:paraId="17009C6D" w14:textId="77777777" w:rsidR="00B54FF3" w:rsidRPr="00DA7F11" w:rsidRDefault="00B54FF3" w:rsidP="000C41EC">
            <w:pPr>
              <w:rPr>
                <w:rFonts w:cs="Arial"/>
                <w:sz w:val="20"/>
                <w:szCs w:val="20"/>
              </w:rPr>
            </w:pPr>
            <w:r w:rsidRPr="00DA7F11">
              <w:rPr>
                <w:rFonts w:cs="Arial"/>
                <w:sz w:val="20"/>
                <w:szCs w:val="20"/>
              </w:rPr>
              <w:t>Brojač udara groma</w:t>
            </w:r>
          </w:p>
        </w:tc>
        <w:tc>
          <w:tcPr>
            <w:tcW w:w="1010" w:type="dxa"/>
            <w:shd w:val="clear" w:color="000000" w:fill="FFFFFF"/>
            <w:vAlign w:val="center"/>
            <w:hideMark/>
          </w:tcPr>
          <w:p w14:paraId="0D7DD1D9"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2EE839EA"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1E0295CF" w14:textId="77777777" w:rsidR="00B54FF3" w:rsidRDefault="00B54FF3" w:rsidP="000C41EC">
            <w:pPr>
              <w:jc w:val="center"/>
              <w:rPr>
                <w:rFonts w:cs="Arial"/>
                <w:sz w:val="20"/>
                <w:szCs w:val="20"/>
              </w:rPr>
            </w:pPr>
          </w:p>
        </w:tc>
        <w:tc>
          <w:tcPr>
            <w:tcW w:w="1204" w:type="dxa"/>
            <w:shd w:val="clear" w:color="000000" w:fill="FFFFFF"/>
          </w:tcPr>
          <w:p w14:paraId="6439EAD5" w14:textId="77777777" w:rsidR="00B54FF3" w:rsidRDefault="00B54FF3" w:rsidP="000C41EC">
            <w:pPr>
              <w:jc w:val="center"/>
              <w:rPr>
                <w:rFonts w:cs="Arial"/>
                <w:sz w:val="20"/>
                <w:szCs w:val="20"/>
              </w:rPr>
            </w:pPr>
          </w:p>
        </w:tc>
        <w:tc>
          <w:tcPr>
            <w:tcW w:w="1430" w:type="dxa"/>
            <w:shd w:val="clear" w:color="000000" w:fill="FFFFFF"/>
          </w:tcPr>
          <w:p w14:paraId="0251403C" w14:textId="77777777" w:rsidR="00B54FF3" w:rsidRDefault="00B54FF3" w:rsidP="000C41EC">
            <w:pPr>
              <w:jc w:val="center"/>
              <w:rPr>
                <w:rFonts w:cs="Arial"/>
                <w:sz w:val="20"/>
                <w:szCs w:val="20"/>
              </w:rPr>
            </w:pPr>
          </w:p>
        </w:tc>
      </w:tr>
      <w:tr w:rsidR="00B54FF3" w:rsidRPr="00DA7F11" w14:paraId="1F9B9BD3" w14:textId="0219F1BA" w:rsidTr="00B54FF3">
        <w:trPr>
          <w:trHeight w:val="300"/>
        </w:trPr>
        <w:tc>
          <w:tcPr>
            <w:tcW w:w="639" w:type="dxa"/>
            <w:shd w:val="clear" w:color="000000" w:fill="FFFFFF"/>
            <w:vAlign w:val="center"/>
            <w:hideMark/>
          </w:tcPr>
          <w:p w14:paraId="2B04E7AB" w14:textId="77777777" w:rsidR="00B54FF3" w:rsidRPr="00DA7F11" w:rsidRDefault="00B54FF3" w:rsidP="000C41EC">
            <w:pPr>
              <w:jc w:val="center"/>
              <w:rPr>
                <w:rFonts w:cs="Arial"/>
                <w:sz w:val="20"/>
                <w:szCs w:val="20"/>
              </w:rPr>
            </w:pPr>
            <w:r w:rsidRPr="00DA7F11">
              <w:rPr>
                <w:rFonts w:cs="Arial"/>
                <w:sz w:val="20"/>
                <w:szCs w:val="20"/>
              </w:rPr>
              <w:t>13</w:t>
            </w:r>
          </w:p>
        </w:tc>
        <w:tc>
          <w:tcPr>
            <w:tcW w:w="2446" w:type="dxa"/>
            <w:shd w:val="clear" w:color="000000" w:fill="FFFFFF"/>
            <w:vAlign w:val="center"/>
            <w:hideMark/>
          </w:tcPr>
          <w:p w14:paraId="76386269" w14:textId="77777777" w:rsidR="00B54FF3" w:rsidRPr="00DA7F11" w:rsidRDefault="00B54FF3" w:rsidP="000C41EC">
            <w:pPr>
              <w:rPr>
                <w:rFonts w:cs="Arial"/>
                <w:sz w:val="20"/>
                <w:szCs w:val="20"/>
              </w:rPr>
            </w:pPr>
            <w:r w:rsidRPr="00DA7F11">
              <w:rPr>
                <w:rFonts w:cs="Arial"/>
                <w:sz w:val="20"/>
                <w:szCs w:val="20"/>
              </w:rPr>
              <w:t>Metalni teleskopski stub 5m fi 50mm pocinkovan</w:t>
            </w:r>
          </w:p>
        </w:tc>
        <w:tc>
          <w:tcPr>
            <w:tcW w:w="1010" w:type="dxa"/>
            <w:shd w:val="clear" w:color="000000" w:fill="FFFFFF"/>
            <w:vAlign w:val="center"/>
            <w:hideMark/>
          </w:tcPr>
          <w:p w14:paraId="6C24476F"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46D55FBD"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02C6BD97" w14:textId="77777777" w:rsidR="00B54FF3" w:rsidRDefault="00B54FF3" w:rsidP="000C41EC">
            <w:pPr>
              <w:jc w:val="center"/>
              <w:rPr>
                <w:rFonts w:cs="Arial"/>
                <w:sz w:val="20"/>
                <w:szCs w:val="20"/>
              </w:rPr>
            </w:pPr>
          </w:p>
        </w:tc>
        <w:tc>
          <w:tcPr>
            <w:tcW w:w="1204" w:type="dxa"/>
            <w:shd w:val="clear" w:color="000000" w:fill="FFFFFF"/>
          </w:tcPr>
          <w:p w14:paraId="1D63FADC" w14:textId="77777777" w:rsidR="00B54FF3" w:rsidRDefault="00B54FF3" w:rsidP="000C41EC">
            <w:pPr>
              <w:jc w:val="center"/>
              <w:rPr>
                <w:rFonts w:cs="Arial"/>
                <w:sz w:val="20"/>
                <w:szCs w:val="20"/>
              </w:rPr>
            </w:pPr>
          </w:p>
        </w:tc>
        <w:tc>
          <w:tcPr>
            <w:tcW w:w="1430" w:type="dxa"/>
            <w:shd w:val="clear" w:color="000000" w:fill="FFFFFF"/>
          </w:tcPr>
          <w:p w14:paraId="385B1B54" w14:textId="77777777" w:rsidR="00B54FF3" w:rsidRDefault="00B54FF3" w:rsidP="000C41EC">
            <w:pPr>
              <w:jc w:val="center"/>
              <w:rPr>
                <w:rFonts w:cs="Arial"/>
                <w:sz w:val="20"/>
                <w:szCs w:val="20"/>
              </w:rPr>
            </w:pPr>
          </w:p>
        </w:tc>
      </w:tr>
      <w:tr w:rsidR="00B54FF3" w:rsidRPr="00DA7F11" w14:paraId="1B229EF9" w14:textId="1A343D2E" w:rsidTr="00B54FF3">
        <w:trPr>
          <w:trHeight w:val="300"/>
        </w:trPr>
        <w:tc>
          <w:tcPr>
            <w:tcW w:w="639" w:type="dxa"/>
            <w:shd w:val="clear" w:color="000000" w:fill="FFFFFF"/>
            <w:vAlign w:val="center"/>
            <w:hideMark/>
          </w:tcPr>
          <w:p w14:paraId="2FB5A639" w14:textId="77777777" w:rsidR="00B54FF3" w:rsidRPr="00DA7F11" w:rsidRDefault="00B54FF3" w:rsidP="000C41EC">
            <w:pPr>
              <w:jc w:val="center"/>
              <w:rPr>
                <w:rFonts w:cs="Arial"/>
                <w:sz w:val="20"/>
                <w:szCs w:val="20"/>
              </w:rPr>
            </w:pPr>
            <w:r w:rsidRPr="00DA7F11">
              <w:rPr>
                <w:rFonts w:cs="Arial"/>
                <w:sz w:val="20"/>
                <w:szCs w:val="20"/>
              </w:rPr>
              <w:t>14</w:t>
            </w:r>
          </w:p>
        </w:tc>
        <w:tc>
          <w:tcPr>
            <w:tcW w:w="2446" w:type="dxa"/>
            <w:shd w:val="clear" w:color="000000" w:fill="FFFFFF"/>
            <w:vAlign w:val="center"/>
            <w:hideMark/>
          </w:tcPr>
          <w:p w14:paraId="66B6B7DD" w14:textId="77777777" w:rsidR="00B54FF3" w:rsidRPr="00DA7F11" w:rsidRDefault="00B54FF3" w:rsidP="000C41EC">
            <w:pPr>
              <w:rPr>
                <w:rFonts w:cs="Arial"/>
                <w:sz w:val="20"/>
                <w:szCs w:val="20"/>
              </w:rPr>
            </w:pPr>
            <w:r w:rsidRPr="00DA7F11">
              <w:rPr>
                <w:rFonts w:cs="Arial"/>
                <w:sz w:val="20"/>
                <w:szCs w:val="20"/>
              </w:rPr>
              <w:t>Natpisna tabla upozorenja "visoki napon" za stub</w:t>
            </w:r>
          </w:p>
        </w:tc>
        <w:tc>
          <w:tcPr>
            <w:tcW w:w="1010" w:type="dxa"/>
            <w:shd w:val="clear" w:color="000000" w:fill="FFFFFF"/>
            <w:vAlign w:val="center"/>
            <w:hideMark/>
          </w:tcPr>
          <w:p w14:paraId="0AB88D5A" w14:textId="77777777" w:rsidR="00B54FF3" w:rsidRPr="00DA7F11" w:rsidRDefault="00B54FF3" w:rsidP="000C41EC">
            <w:pPr>
              <w:jc w:val="center"/>
              <w:rPr>
                <w:rFonts w:cs="Arial"/>
                <w:sz w:val="20"/>
                <w:szCs w:val="20"/>
              </w:rPr>
            </w:pPr>
            <w:r w:rsidRPr="00DA7F11">
              <w:rPr>
                <w:rFonts w:cs="Arial"/>
                <w:sz w:val="20"/>
                <w:szCs w:val="20"/>
              </w:rPr>
              <w:t>kom</w:t>
            </w:r>
          </w:p>
        </w:tc>
        <w:tc>
          <w:tcPr>
            <w:tcW w:w="1164" w:type="dxa"/>
            <w:shd w:val="clear" w:color="000000" w:fill="FFFFFF"/>
            <w:vAlign w:val="center"/>
            <w:hideMark/>
          </w:tcPr>
          <w:p w14:paraId="65137708" w14:textId="77777777" w:rsidR="00B54FF3" w:rsidRPr="00DA7F11" w:rsidRDefault="00B54FF3" w:rsidP="000C41EC">
            <w:pPr>
              <w:jc w:val="center"/>
              <w:rPr>
                <w:rFonts w:cs="Arial"/>
                <w:sz w:val="20"/>
                <w:szCs w:val="20"/>
              </w:rPr>
            </w:pPr>
            <w:r>
              <w:rPr>
                <w:rFonts w:cs="Arial"/>
                <w:sz w:val="20"/>
                <w:szCs w:val="20"/>
              </w:rPr>
              <w:t>1</w:t>
            </w:r>
          </w:p>
        </w:tc>
        <w:tc>
          <w:tcPr>
            <w:tcW w:w="1259" w:type="dxa"/>
            <w:shd w:val="clear" w:color="000000" w:fill="FFFFFF"/>
          </w:tcPr>
          <w:p w14:paraId="36CA56BB" w14:textId="77777777" w:rsidR="00B54FF3" w:rsidRDefault="00B54FF3" w:rsidP="000C41EC">
            <w:pPr>
              <w:jc w:val="center"/>
              <w:rPr>
                <w:rFonts w:cs="Arial"/>
                <w:sz w:val="20"/>
                <w:szCs w:val="20"/>
              </w:rPr>
            </w:pPr>
          </w:p>
        </w:tc>
        <w:tc>
          <w:tcPr>
            <w:tcW w:w="1204" w:type="dxa"/>
            <w:shd w:val="clear" w:color="000000" w:fill="FFFFFF"/>
          </w:tcPr>
          <w:p w14:paraId="0B6E2232" w14:textId="77777777" w:rsidR="00B54FF3" w:rsidRDefault="00B54FF3" w:rsidP="000C41EC">
            <w:pPr>
              <w:jc w:val="center"/>
              <w:rPr>
                <w:rFonts w:cs="Arial"/>
                <w:sz w:val="20"/>
                <w:szCs w:val="20"/>
              </w:rPr>
            </w:pPr>
          </w:p>
        </w:tc>
        <w:tc>
          <w:tcPr>
            <w:tcW w:w="1430" w:type="dxa"/>
            <w:shd w:val="clear" w:color="000000" w:fill="FFFFFF"/>
          </w:tcPr>
          <w:p w14:paraId="611BCD79" w14:textId="77777777" w:rsidR="00B54FF3" w:rsidRDefault="00B54FF3" w:rsidP="000C41EC">
            <w:pPr>
              <w:jc w:val="center"/>
              <w:rPr>
                <w:rFonts w:cs="Arial"/>
                <w:sz w:val="20"/>
                <w:szCs w:val="20"/>
              </w:rPr>
            </w:pPr>
          </w:p>
        </w:tc>
      </w:tr>
      <w:tr w:rsidR="00B54FF3" w:rsidRPr="00DA7F11" w14:paraId="025058CB" w14:textId="02A68AE7" w:rsidTr="00B54FF3">
        <w:trPr>
          <w:trHeight w:val="300"/>
        </w:trPr>
        <w:tc>
          <w:tcPr>
            <w:tcW w:w="639" w:type="dxa"/>
            <w:shd w:val="clear" w:color="000000" w:fill="FFFFFF"/>
            <w:vAlign w:val="center"/>
          </w:tcPr>
          <w:p w14:paraId="1A3982E3" w14:textId="77777777" w:rsidR="00B54FF3" w:rsidRPr="00DA7F11" w:rsidRDefault="00B54FF3" w:rsidP="000C41EC">
            <w:pPr>
              <w:jc w:val="center"/>
              <w:rPr>
                <w:rFonts w:cs="Arial"/>
                <w:sz w:val="20"/>
                <w:szCs w:val="20"/>
              </w:rPr>
            </w:pPr>
          </w:p>
        </w:tc>
        <w:tc>
          <w:tcPr>
            <w:tcW w:w="7083" w:type="dxa"/>
            <w:gridSpan w:val="5"/>
            <w:shd w:val="clear" w:color="auto" w:fill="EEECE1" w:themeFill="background2"/>
            <w:vAlign w:val="center"/>
          </w:tcPr>
          <w:p w14:paraId="7606EA1D" w14:textId="6976A92E" w:rsidR="00B54FF3" w:rsidRDefault="00B54FF3" w:rsidP="000C41EC">
            <w:pPr>
              <w:jc w:val="center"/>
              <w:rPr>
                <w:rFonts w:cs="Arial"/>
                <w:sz w:val="20"/>
                <w:szCs w:val="20"/>
              </w:rPr>
            </w:pPr>
            <w:r>
              <w:rPr>
                <w:rFonts w:cs="Arial"/>
                <w:sz w:val="20"/>
                <w:szCs w:val="20"/>
                <w:lang w:val="sr-Cyrl-RS"/>
              </w:rPr>
              <w:t>Укупно без ПДВ:</w:t>
            </w:r>
          </w:p>
        </w:tc>
        <w:tc>
          <w:tcPr>
            <w:tcW w:w="1430" w:type="dxa"/>
            <w:shd w:val="clear" w:color="000000" w:fill="FFFFFF"/>
          </w:tcPr>
          <w:p w14:paraId="4A2B81A1" w14:textId="77777777" w:rsidR="00B54FF3" w:rsidRDefault="00B54FF3" w:rsidP="000C41EC">
            <w:pPr>
              <w:jc w:val="center"/>
              <w:rPr>
                <w:rFonts w:cs="Arial"/>
                <w:sz w:val="20"/>
                <w:szCs w:val="20"/>
              </w:rPr>
            </w:pPr>
          </w:p>
        </w:tc>
      </w:tr>
    </w:tbl>
    <w:p w14:paraId="5F6B19C5" w14:textId="77777777" w:rsidR="000C41EC" w:rsidRDefault="000C41EC" w:rsidP="00B07A0B">
      <w:pPr>
        <w:rPr>
          <w:rFonts w:cs="Arial"/>
          <w:lang w:val="sr-Cyrl-RS"/>
        </w:rPr>
      </w:pPr>
    </w:p>
    <w:tbl>
      <w:tblPr>
        <w:tblW w:w="9640" w:type="dxa"/>
        <w:tblInd w:w="113" w:type="dxa"/>
        <w:tblLook w:val="04A0" w:firstRow="1" w:lastRow="0" w:firstColumn="1" w:lastColumn="0" w:noHBand="0" w:noVBand="1"/>
      </w:tblPr>
      <w:tblGrid>
        <w:gridCol w:w="9640"/>
      </w:tblGrid>
      <w:tr w:rsidR="006971E2" w:rsidRPr="003B3104" w14:paraId="66F004E9" w14:textId="77777777" w:rsidTr="000C41EC">
        <w:trPr>
          <w:trHeight w:val="315"/>
        </w:trPr>
        <w:tc>
          <w:tcPr>
            <w:tcW w:w="9640" w:type="dxa"/>
            <w:shd w:val="clear" w:color="000000" w:fill="FFFFFF"/>
            <w:vAlign w:val="bottom"/>
            <w:hideMark/>
          </w:tcPr>
          <w:p w14:paraId="2AC872FC" w14:textId="01153495" w:rsidR="006971E2" w:rsidRPr="003B3104" w:rsidRDefault="006971E2" w:rsidP="000C41EC">
            <w:pPr>
              <w:rPr>
                <w:rFonts w:cs="Arial"/>
                <w:b/>
                <w:bCs/>
              </w:rPr>
            </w:pPr>
            <w:r>
              <w:rPr>
                <w:rFonts w:cs="Arial"/>
                <w:b/>
                <w:bCs/>
              </w:rPr>
              <w:t>6</w:t>
            </w:r>
            <w:r w:rsidRPr="003B3104">
              <w:rPr>
                <w:rFonts w:cs="Arial"/>
                <w:b/>
                <w:bCs/>
              </w:rPr>
              <w:t xml:space="preserve">. </w:t>
            </w:r>
            <w:r w:rsidR="00D53C34">
              <w:rPr>
                <w:rFonts w:cs="Arial"/>
                <w:b/>
                <w:bCs/>
                <w:lang w:val="sr-Cyrl-RS"/>
              </w:rPr>
              <w:t>СПИСАК РЕЗЕРВНИХ ДЕЛОВА И</w:t>
            </w:r>
            <w:r w:rsidRPr="003B3104">
              <w:rPr>
                <w:rFonts w:cs="Arial"/>
                <w:b/>
                <w:bCs/>
              </w:rPr>
              <w:t xml:space="preserve"> </w:t>
            </w:r>
            <w:r w:rsidR="00D53C34">
              <w:rPr>
                <w:rFonts w:cs="Arial"/>
                <w:b/>
                <w:bCs/>
                <w:lang w:val="sr-Cyrl-RS"/>
              </w:rPr>
              <w:t>КОМПОНЕНТИ СИСТЕМА ЗА</w:t>
            </w:r>
            <w:r w:rsidRPr="003B3104">
              <w:rPr>
                <w:rFonts w:cs="Arial"/>
                <w:b/>
                <w:bCs/>
              </w:rPr>
              <w:t xml:space="preserve"> </w:t>
            </w:r>
          </w:p>
        </w:tc>
      </w:tr>
      <w:tr w:rsidR="006971E2" w:rsidRPr="003B3104" w14:paraId="1887CA37" w14:textId="77777777" w:rsidTr="000C41EC">
        <w:trPr>
          <w:trHeight w:val="300"/>
        </w:trPr>
        <w:tc>
          <w:tcPr>
            <w:tcW w:w="9640" w:type="dxa"/>
            <w:shd w:val="clear" w:color="000000" w:fill="FFFFFF"/>
            <w:vAlign w:val="bottom"/>
            <w:hideMark/>
          </w:tcPr>
          <w:p w14:paraId="20F956E8" w14:textId="07A9ABAA" w:rsidR="006971E2" w:rsidRPr="00D53C34" w:rsidRDefault="00D53C34" w:rsidP="000C41EC">
            <w:pPr>
              <w:rPr>
                <w:rFonts w:cs="Arial"/>
                <w:b/>
                <w:bCs/>
                <w:lang w:val="sr-Cyrl-RS"/>
              </w:rPr>
            </w:pPr>
            <w:r>
              <w:rPr>
                <w:rFonts w:cs="Arial"/>
                <w:b/>
                <w:bCs/>
                <w:lang w:val="sr-Cyrl-RS"/>
              </w:rPr>
              <w:t>ЕЛЕКТРОИНСТАЛАЦИЈЕ</w:t>
            </w:r>
          </w:p>
        </w:tc>
      </w:tr>
    </w:tbl>
    <w:p w14:paraId="2C6561D8" w14:textId="77777777" w:rsidR="006971E2" w:rsidRDefault="006971E2" w:rsidP="000C41EC">
      <w:pPr>
        <w:rPr>
          <w:rFonts w:cs="Arial"/>
          <w:lang w:val="sr-Cyrl-RS"/>
        </w:rPr>
      </w:pPr>
    </w:p>
    <w:p w14:paraId="48676858" w14:textId="28728BC5" w:rsidR="006971E2" w:rsidRPr="00B223BF" w:rsidRDefault="006971E2" w:rsidP="000C41EC">
      <w:pPr>
        <w:ind w:left="720"/>
        <w:rPr>
          <w:rFonts w:cs="Arial"/>
          <w:bCs/>
          <w:lang w:val="sr-Latn-RS"/>
        </w:rPr>
      </w:pPr>
      <w:r w:rsidRPr="00B223BF">
        <w:rPr>
          <w:rFonts w:cs="Arial"/>
          <w:bCs/>
          <w:lang w:val="sr-Latn-RS"/>
        </w:rPr>
        <w:t>Ta</w:t>
      </w:r>
      <w:r w:rsidR="00D53C34">
        <w:rPr>
          <w:rFonts w:cs="Arial"/>
          <w:bCs/>
          <w:lang w:val="sr-Cyrl-RS"/>
        </w:rPr>
        <w:t>бел</w:t>
      </w:r>
      <w:r w:rsidRPr="00B223BF">
        <w:rPr>
          <w:rFonts w:cs="Arial"/>
          <w:bCs/>
          <w:lang w:val="sr-Latn-RS"/>
        </w:rPr>
        <w:t xml:space="preserve">a </w:t>
      </w:r>
      <w:r w:rsidR="00D53C34">
        <w:rPr>
          <w:rFonts w:cs="Arial"/>
          <w:bCs/>
          <w:lang w:val="sr-Cyrl-RS"/>
        </w:rPr>
        <w:t>П</w:t>
      </w:r>
      <w:r w:rsidR="00B223BF" w:rsidRPr="00B223BF">
        <w:rPr>
          <w:rFonts w:cs="Arial"/>
          <w:bCs/>
          <w:lang w:val="sr-Latn-RS"/>
        </w:rPr>
        <w:t>2-</w:t>
      </w:r>
      <w:r w:rsidR="00D53C34">
        <w:rPr>
          <w:rFonts w:cs="Arial"/>
          <w:bCs/>
          <w:lang w:val="sr-Cyrl-RS"/>
        </w:rPr>
        <w:t>Б</w:t>
      </w:r>
      <w:r w:rsidRPr="00B223BF">
        <w:rPr>
          <w:rFonts w:cs="Arial"/>
          <w:bCs/>
          <w:lang w:val="sr-Latn-RS"/>
        </w:rPr>
        <w:t>6</w:t>
      </w:r>
    </w:p>
    <w:tbl>
      <w:tblPr>
        <w:tblW w:w="91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438"/>
        <w:gridCol w:w="783"/>
        <w:gridCol w:w="1081"/>
        <w:gridCol w:w="1326"/>
        <w:gridCol w:w="1204"/>
        <w:gridCol w:w="1430"/>
      </w:tblGrid>
      <w:tr w:rsidR="00B54FF3" w:rsidRPr="00B07A0B" w14:paraId="4C885230" w14:textId="329E2CD3" w:rsidTr="00B54FF3">
        <w:trPr>
          <w:trHeight w:val="1020"/>
        </w:trPr>
        <w:tc>
          <w:tcPr>
            <w:tcW w:w="890" w:type="dxa"/>
            <w:shd w:val="clear" w:color="000000" w:fill="F2F2F2"/>
            <w:vAlign w:val="center"/>
            <w:hideMark/>
          </w:tcPr>
          <w:p w14:paraId="421ADFBF" w14:textId="07994437" w:rsidR="00B54FF3" w:rsidRPr="00B07A0B" w:rsidRDefault="00B54FF3" w:rsidP="00B54FF3">
            <w:pPr>
              <w:jc w:val="center"/>
              <w:rPr>
                <w:rFonts w:cs="Arial"/>
                <w:sz w:val="20"/>
                <w:szCs w:val="20"/>
              </w:rPr>
            </w:pPr>
            <w:r>
              <w:rPr>
                <w:rFonts w:cs="Arial"/>
                <w:sz w:val="20"/>
                <w:szCs w:val="20"/>
                <w:lang w:val="sr-Cyrl-RS"/>
              </w:rPr>
              <w:t>Ред. Бр.</w:t>
            </w:r>
          </w:p>
        </w:tc>
        <w:tc>
          <w:tcPr>
            <w:tcW w:w="2438" w:type="dxa"/>
            <w:shd w:val="clear" w:color="000000" w:fill="F2F2F2"/>
            <w:vAlign w:val="center"/>
            <w:hideMark/>
          </w:tcPr>
          <w:p w14:paraId="1C066BD2" w14:textId="67E7CCBA" w:rsidR="00B54FF3" w:rsidRPr="00B07A0B" w:rsidRDefault="00B54FF3" w:rsidP="00B54FF3">
            <w:pPr>
              <w:jc w:val="center"/>
              <w:rPr>
                <w:rFonts w:cs="Arial"/>
                <w:sz w:val="20"/>
                <w:szCs w:val="20"/>
              </w:rPr>
            </w:pPr>
            <w:r>
              <w:rPr>
                <w:rFonts w:cs="Arial"/>
                <w:sz w:val="20"/>
                <w:szCs w:val="20"/>
                <w:lang w:val="sr-Cyrl-RS"/>
              </w:rPr>
              <w:t>НАЗИВ РЕЗЕРВНОГ ДЕЛА</w:t>
            </w:r>
          </w:p>
        </w:tc>
        <w:tc>
          <w:tcPr>
            <w:tcW w:w="783" w:type="dxa"/>
            <w:shd w:val="clear" w:color="000000" w:fill="F2F2F2"/>
            <w:vAlign w:val="center"/>
            <w:hideMark/>
          </w:tcPr>
          <w:p w14:paraId="3D630B11" w14:textId="70911C73" w:rsidR="00B54FF3" w:rsidRPr="00B07A0B" w:rsidRDefault="00B54FF3" w:rsidP="00B54FF3">
            <w:pPr>
              <w:jc w:val="center"/>
              <w:rPr>
                <w:rFonts w:cs="Arial"/>
                <w:sz w:val="20"/>
                <w:szCs w:val="20"/>
              </w:rPr>
            </w:pPr>
            <w:r>
              <w:rPr>
                <w:rFonts w:cs="Arial"/>
                <w:sz w:val="20"/>
                <w:szCs w:val="20"/>
                <w:lang w:val="sr-Cyrl-RS"/>
              </w:rPr>
              <w:t>ЈЕД. МЕРЕ</w:t>
            </w:r>
          </w:p>
        </w:tc>
        <w:tc>
          <w:tcPr>
            <w:tcW w:w="1081" w:type="dxa"/>
            <w:shd w:val="clear" w:color="000000" w:fill="F2F2F2"/>
            <w:vAlign w:val="center"/>
            <w:hideMark/>
          </w:tcPr>
          <w:p w14:paraId="1BAC525C" w14:textId="5D64E5F6" w:rsidR="00B54FF3" w:rsidRPr="00B07A0B" w:rsidRDefault="00B54FF3" w:rsidP="00B54FF3">
            <w:pPr>
              <w:jc w:val="center"/>
              <w:rPr>
                <w:rFonts w:cs="Arial"/>
                <w:sz w:val="20"/>
                <w:szCs w:val="20"/>
              </w:rPr>
            </w:pPr>
            <w:r>
              <w:rPr>
                <w:rFonts w:cs="Arial"/>
                <w:sz w:val="20"/>
                <w:szCs w:val="20"/>
                <w:lang w:val="sr-Cyrl-RS"/>
              </w:rPr>
              <w:t>Оквирна количина</w:t>
            </w:r>
          </w:p>
        </w:tc>
        <w:tc>
          <w:tcPr>
            <w:tcW w:w="1326" w:type="dxa"/>
            <w:shd w:val="clear" w:color="000000" w:fill="F2F2F2"/>
            <w:vAlign w:val="center"/>
          </w:tcPr>
          <w:p w14:paraId="3CE05C54" w14:textId="26F929D2" w:rsidR="00B54FF3" w:rsidRPr="00B07A0B" w:rsidRDefault="00B54FF3" w:rsidP="00B54FF3">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4" w:type="dxa"/>
            <w:shd w:val="clear" w:color="000000" w:fill="F2F2F2"/>
            <w:vAlign w:val="center"/>
          </w:tcPr>
          <w:p w14:paraId="0642D23E" w14:textId="53AC06B1" w:rsidR="00B54FF3" w:rsidRPr="00B07A0B" w:rsidRDefault="00B54FF3" w:rsidP="00B54FF3">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30" w:type="dxa"/>
            <w:shd w:val="clear" w:color="000000" w:fill="F2F2F2"/>
            <w:vAlign w:val="center"/>
          </w:tcPr>
          <w:p w14:paraId="792A7A08" w14:textId="0989A0BA" w:rsidR="00B54FF3" w:rsidRDefault="00B54FF3" w:rsidP="00B54FF3">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B54FF3" w:rsidRPr="00B07A0B" w14:paraId="0FAFB2B1" w14:textId="6D988DDF" w:rsidTr="00B54FF3">
        <w:trPr>
          <w:trHeight w:val="255"/>
        </w:trPr>
        <w:tc>
          <w:tcPr>
            <w:tcW w:w="890" w:type="dxa"/>
            <w:shd w:val="clear" w:color="000000" w:fill="F2F2F2"/>
            <w:vAlign w:val="center"/>
            <w:hideMark/>
          </w:tcPr>
          <w:p w14:paraId="24C5E816" w14:textId="77777777" w:rsidR="00B54FF3" w:rsidRPr="00B07A0B" w:rsidRDefault="00B54FF3" w:rsidP="00B54FF3">
            <w:pPr>
              <w:jc w:val="center"/>
              <w:rPr>
                <w:rFonts w:cs="Arial"/>
                <w:sz w:val="20"/>
                <w:szCs w:val="20"/>
              </w:rPr>
            </w:pPr>
            <w:r w:rsidRPr="00B07A0B">
              <w:rPr>
                <w:rFonts w:cs="Arial"/>
                <w:sz w:val="20"/>
                <w:szCs w:val="20"/>
              </w:rPr>
              <w:t>1</w:t>
            </w:r>
          </w:p>
        </w:tc>
        <w:tc>
          <w:tcPr>
            <w:tcW w:w="2438" w:type="dxa"/>
            <w:shd w:val="clear" w:color="000000" w:fill="F2F2F2"/>
            <w:vAlign w:val="center"/>
            <w:hideMark/>
          </w:tcPr>
          <w:p w14:paraId="57655601" w14:textId="77777777" w:rsidR="00B54FF3" w:rsidRPr="00B07A0B" w:rsidRDefault="00B54FF3" w:rsidP="00B54FF3">
            <w:pPr>
              <w:jc w:val="center"/>
              <w:rPr>
                <w:rFonts w:cs="Arial"/>
                <w:sz w:val="20"/>
                <w:szCs w:val="20"/>
              </w:rPr>
            </w:pPr>
            <w:r w:rsidRPr="00B07A0B">
              <w:rPr>
                <w:rFonts w:cs="Arial"/>
                <w:sz w:val="20"/>
                <w:szCs w:val="20"/>
              </w:rPr>
              <w:t>2</w:t>
            </w:r>
          </w:p>
        </w:tc>
        <w:tc>
          <w:tcPr>
            <w:tcW w:w="783" w:type="dxa"/>
            <w:shd w:val="clear" w:color="000000" w:fill="F2F2F2"/>
            <w:vAlign w:val="center"/>
            <w:hideMark/>
          </w:tcPr>
          <w:p w14:paraId="65A13F2D" w14:textId="77777777" w:rsidR="00B54FF3" w:rsidRPr="00B07A0B" w:rsidRDefault="00B54FF3" w:rsidP="00B54FF3">
            <w:pPr>
              <w:jc w:val="center"/>
              <w:rPr>
                <w:rFonts w:cs="Arial"/>
                <w:sz w:val="20"/>
                <w:szCs w:val="20"/>
              </w:rPr>
            </w:pPr>
            <w:r w:rsidRPr="00B07A0B">
              <w:rPr>
                <w:rFonts w:cs="Arial"/>
                <w:sz w:val="20"/>
                <w:szCs w:val="20"/>
              </w:rPr>
              <w:t>3</w:t>
            </w:r>
          </w:p>
        </w:tc>
        <w:tc>
          <w:tcPr>
            <w:tcW w:w="1081" w:type="dxa"/>
            <w:shd w:val="clear" w:color="000000" w:fill="F2F2F2"/>
            <w:vAlign w:val="center"/>
            <w:hideMark/>
          </w:tcPr>
          <w:p w14:paraId="760180E1" w14:textId="77777777" w:rsidR="00B54FF3" w:rsidRPr="00B07A0B" w:rsidRDefault="00B54FF3" w:rsidP="00B54FF3">
            <w:pPr>
              <w:jc w:val="center"/>
              <w:rPr>
                <w:rFonts w:cs="Arial"/>
                <w:sz w:val="20"/>
                <w:szCs w:val="20"/>
              </w:rPr>
            </w:pPr>
            <w:r w:rsidRPr="00B07A0B">
              <w:rPr>
                <w:rFonts w:cs="Arial"/>
                <w:sz w:val="20"/>
                <w:szCs w:val="20"/>
              </w:rPr>
              <w:t>4</w:t>
            </w:r>
          </w:p>
        </w:tc>
        <w:tc>
          <w:tcPr>
            <w:tcW w:w="1326" w:type="dxa"/>
            <w:shd w:val="clear" w:color="000000" w:fill="F2F2F2"/>
          </w:tcPr>
          <w:p w14:paraId="32BA2848" w14:textId="77777777" w:rsidR="00B54FF3" w:rsidRPr="00B07A0B" w:rsidRDefault="00B54FF3" w:rsidP="00B54FF3">
            <w:pPr>
              <w:jc w:val="center"/>
              <w:rPr>
                <w:rFonts w:cs="Arial"/>
                <w:sz w:val="20"/>
                <w:szCs w:val="20"/>
              </w:rPr>
            </w:pPr>
            <w:r w:rsidRPr="00B07A0B">
              <w:rPr>
                <w:rFonts w:cs="Arial"/>
                <w:sz w:val="20"/>
                <w:szCs w:val="20"/>
              </w:rPr>
              <w:t>5</w:t>
            </w:r>
          </w:p>
        </w:tc>
        <w:tc>
          <w:tcPr>
            <w:tcW w:w="1204" w:type="dxa"/>
            <w:shd w:val="clear" w:color="000000" w:fill="F2F2F2"/>
            <w:vAlign w:val="center"/>
          </w:tcPr>
          <w:p w14:paraId="2AA82567" w14:textId="75D85005" w:rsidR="00B54FF3" w:rsidRPr="00B07A0B" w:rsidRDefault="00B54FF3" w:rsidP="00B54FF3">
            <w:pPr>
              <w:jc w:val="center"/>
              <w:rPr>
                <w:rFonts w:cs="Arial"/>
                <w:sz w:val="20"/>
                <w:szCs w:val="20"/>
              </w:rPr>
            </w:pPr>
            <w:r w:rsidRPr="00CB5EAD">
              <w:rPr>
                <w:rFonts w:cs="Arial"/>
                <w:sz w:val="20"/>
                <w:szCs w:val="20"/>
              </w:rPr>
              <w:t>6</w:t>
            </w:r>
          </w:p>
        </w:tc>
        <w:tc>
          <w:tcPr>
            <w:tcW w:w="1430" w:type="dxa"/>
            <w:shd w:val="clear" w:color="000000" w:fill="F2F2F2"/>
            <w:vAlign w:val="center"/>
          </w:tcPr>
          <w:p w14:paraId="1087A5B7" w14:textId="0682D4AB" w:rsidR="00B54FF3" w:rsidRPr="00B819D4" w:rsidRDefault="00B54FF3" w:rsidP="00B54FF3">
            <w:pPr>
              <w:jc w:val="center"/>
              <w:rPr>
                <w:rFonts w:cs="Arial"/>
                <w:sz w:val="18"/>
                <w:szCs w:val="18"/>
              </w:rPr>
            </w:pPr>
            <w:r>
              <w:rPr>
                <w:rFonts w:cs="Arial"/>
                <w:sz w:val="20"/>
                <w:szCs w:val="20"/>
                <w:lang w:val="sr-Cyrl-RS"/>
              </w:rPr>
              <w:t>7</w:t>
            </w:r>
            <w:r w:rsidRPr="00CB5EAD">
              <w:rPr>
                <w:rFonts w:cs="Arial"/>
                <w:sz w:val="20"/>
                <w:szCs w:val="20"/>
              </w:rPr>
              <w:t>=4x5</w:t>
            </w:r>
          </w:p>
        </w:tc>
      </w:tr>
      <w:tr w:rsidR="00B54FF3" w:rsidRPr="00B07A0B" w14:paraId="73A59995" w14:textId="3EED2124" w:rsidTr="00B54FF3">
        <w:trPr>
          <w:trHeight w:val="480"/>
        </w:trPr>
        <w:tc>
          <w:tcPr>
            <w:tcW w:w="890" w:type="dxa"/>
            <w:shd w:val="clear" w:color="000000" w:fill="FFFFFF"/>
            <w:vAlign w:val="center"/>
            <w:hideMark/>
          </w:tcPr>
          <w:p w14:paraId="6266F4B5" w14:textId="77777777" w:rsidR="00B54FF3" w:rsidRPr="00B07A0B" w:rsidRDefault="00B54FF3" w:rsidP="000C41EC">
            <w:pPr>
              <w:jc w:val="center"/>
              <w:rPr>
                <w:rFonts w:cs="Arial"/>
                <w:sz w:val="20"/>
                <w:szCs w:val="20"/>
              </w:rPr>
            </w:pPr>
            <w:r w:rsidRPr="00B07A0B">
              <w:rPr>
                <w:rFonts w:cs="Arial"/>
                <w:sz w:val="20"/>
                <w:szCs w:val="20"/>
              </w:rPr>
              <w:t>1</w:t>
            </w:r>
          </w:p>
        </w:tc>
        <w:tc>
          <w:tcPr>
            <w:tcW w:w="2438" w:type="dxa"/>
            <w:shd w:val="clear" w:color="000000" w:fill="FFFFFF"/>
            <w:vAlign w:val="center"/>
            <w:hideMark/>
          </w:tcPr>
          <w:p w14:paraId="22C6BDBD" w14:textId="77777777" w:rsidR="00B54FF3" w:rsidRPr="00B07A0B" w:rsidRDefault="00B54FF3" w:rsidP="000C41EC">
            <w:pPr>
              <w:rPr>
                <w:rFonts w:cs="Arial"/>
                <w:sz w:val="20"/>
                <w:szCs w:val="20"/>
              </w:rPr>
            </w:pPr>
            <w:r w:rsidRPr="00B07A0B">
              <w:rPr>
                <w:rFonts w:cs="Arial"/>
                <w:sz w:val="20"/>
                <w:szCs w:val="20"/>
              </w:rPr>
              <w:t>Instalacioni kabl NHXHX 3x1.5mm2 za elektro instalaciju</w:t>
            </w:r>
          </w:p>
        </w:tc>
        <w:tc>
          <w:tcPr>
            <w:tcW w:w="783" w:type="dxa"/>
            <w:shd w:val="clear" w:color="000000" w:fill="FFFFFF"/>
            <w:vAlign w:val="center"/>
            <w:hideMark/>
          </w:tcPr>
          <w:p w14:paraId="3D69CA69" w14:textId="77777777" w:rsidR="00B54FF3" w:rsidRPr="00B07A0B" w:rsidRDefault="00B54FF3" w:rsidP="000C41EC">
            <w:pPr>
              <w:jc w:val="center"/>
              <w:rPr>
                <w:rFonts w:cs="Arial"/>
                <w:sz w:val="20"/>
                <w:szCs w:val="20"/>
              </w:rPr>
            </w:pPr>
            <w:r w:rsidRPr="00B07A0B">
              <w:rPr>
                <w:rFonts w:cs="Arial"/>
                <w:sz w:val="20"/>
                <w:szCs w:val="20"/>
              </w:rPr>
              <w:t>m</w:t>
            </w:r>
          </w:p>
        </w:tc>
        <w:tc>
          <w:tcPr>
            <w:tcW w:w="1081" w:type="dxa"/>
            <w:shd w:val="clear" w:color="000000" w:fill="FFFFFF"/>
            <w:vAlign w:val="center"/>
            <w:hideMark/>
          </w:tcPr>
          <w:p w14:paraId="1E86F450"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3A57768E" w14:textId="77777777" w:rsidR="00B54FF3" w:rsidRPr="00B07A0B" w:rsidRDefault="00B54FF3" w:rsidP="000C41EC">
            <w:pPr>
              <w:jc w:val="center"/>
              <w:rPr>
                <w:rFonts w:cs="Arial"/>
                <w:sz w:val="20"/>
                <w:szCs w:val="20"/>
              </w:rPr>
            </w:pPr>
          </w:p>
        </w:tc>
        <w:tc>
          <w:tcPr>
            <w:tcW w:w="1204" w:type="dxa"/>
            <w:shd w:val="clear" w:color="000000" w:fill="FFFFFF"/>
          </w:tcPr>
          <w:p w14:paraId="486C0917" w14:textId="77777777" w:rsidR="00B54FF3" w:rsidRPr="00B07A0B" w:rsidRDefault="00B54FF3" w:rsidP="000C41EC">
            <w:pPr>
              <w:jc w:val="center"/>
              <w:rPr>
                <w:rFonts w:cs="Arial"/>
                <w:sz w:val="20"/>
                <w:szCs w:val="20"/>
              </w:rPr>
            </w:pPr>
          </w:p>
        </w:tc>
        <w:tc>
          <w:tcPr>
            <w:tcW w:w="1430" w:type="dxa"/>
            <w:shd w:val="clear" w:color="000000" w:fill="FFFFFF"/>
          </w:tcPr>
          <w:p w14:paraId="2A1D3CBE" w14:textId="77777777" w:rsidR="00B54FF3" w:rsidRPr="00B07A0B" w:rsidRDefault="00B54FF3" w:rsidP="000C41EC">
            <w:pPr>
              <w:jc w:val="center"/>
              <w:rPr>
                <w:rFonts w:cs="Arial"/>
                <w:sz w:val="20"/>
                <w:szCs w:val="20"/>
              </w:rPr>
            </w:pPr>
          </w:p>
        </w:tc>
      </w:tr>
      <w:tr w:rsidR="00B54FF3" w:rsidRPr="00B07A0B" w14:paraId="7794521C" w14:textId="3EB0169F" w:rsidTr="00B54FF3">
        <w:trPr>
          <w:trHeight w:val="510"/>
        </w:trPr>
        <w:tc>
          <w:tcPr>
            <w:tcW w:w="890" w:type="dxa"/>
            <w:shd w:val="clear" w:color="000000" w:fill="FFFFFF"/>
            <w:vAlign w:val="center"/>
            <w:hideMark/>
          </w:tcPr>
          <w:p w14:paraId="3301EE5A" w14:textId="77777777" w:rsidR="00B54FF3" w:rsidRPr="00B07A0B" w:rsidRDefault="00B54FF3" w:rsidP="000C41EC">
            <w:pPr>
              <w:jc w:val="center"/>
              <w:rPr>
                <w:rFonts w:cs="Arial"/>
                <w:sz w:val="20"/>
                <w:szCs w:val="20"/>
              </w:rPr>
            </w:pPr>
            <w:r w:rsidRPr="00B07A0B">
              <w:rPr>
                <w:rFonts w:cs="Arial"/>
                <w:sz w:val="20"/>
                <w:szCs w:val="20"/>
              </w:rPr>
              <w:t>2</w:t>
            </w:r>
          </w:p>
        </w:tc>
        <w:tc>
          <w:tcPr>
            <w:tcW w:w="2438" w:type="dxa"/>
            <w:shd w:val="clear" w:color="000000" w:fill="FFFFFF"/>
            <w:vAlign w:val="center"/>
            <w:hideMark/>
          </w:tcPr>
          <w:p w14:paraId="6C21CB09" w14:textId="77777777" w:rsidR="00B54FF3" w:rsidRPr="00B07A0B" w:rsidRDefault="00B54FF3" w:rsidP="000C41EC">
            <w:pPr>
              <w:rPr>
                <w:rFonts w:cs="Arial"/>
                <w:sz w:val="20"/>
                <w:szCs w:val="20"/>
              </w:rPr>
            </w:pPr>
            <w:r w:rsidRPr="00B07A0B">
              <w:rPr>
                <w:rFonts w:cs="Arial"/>
                <w:sz w:val="20"/>
                <w:szCs w:val="20"/>
              </w:rPr>
              <w:t>Kanalice bez halogenih elemenata 20x20 za instalaciju</w:t>
            </w:r>
          </w:p>
        </w:tc>
        <w:tc>
          <w:tcPr>
            <w:tcW w:w="783" w:type="dxa"/>
            <w:shd w:val="clear" w:color="000000" w:fill="FFFFFF"/>
            <w:vAlign w:val="center"/>
            <w:hideMark/>
          </w:tcPr>
          <w:p w14:paraId="6776F807" w14:textId="77777777" w:rsidR="00B54FF3" w:rsidRPr="00B07A0B" w:rsidRDefault="00B54FF3" w:rsidP="000C41EC">
            <w:pPr>
              <w:jc w:val="center"/>
              <w:rPr>
                <w:rFonts w:cs="Arial"/>
                <w:sz w:val="20"/>
                <w:szCs w:val="20"/>
              </w:rPr>
            </w:pPr>
            <w:r w:rsidRPr="00B07A0B">
              <w:rPr>
                <w:rFonts w:cs="Arial"/>
                <w:sz w:val="20"/>
                <w:szCs w:val="20"/>
              </w:rPr>
              <w:t>m</w:t>
            </w:r>
          </w:p>
        </w:tc>
        <w:tc>
          <w:tcPr>
            <w:tcW w:w="1081" w:type="dxa"/>
            <w:shd w:val="clear" w:color="000000" w:fill="FFFFFF"/>
            <w:vAlign w:val="center"/>
            <w:hideMark/>
          </w:tcPr>
          <w:p w14:paraId="5A1603C7"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199BBDF7" w14:textId="77777777" w:rsidR="00B54FF3" w:rsidRPr="00B07A0B" w:rsidRDefault="00B54FF3" w:rsidP="000C41EC">
            <w:pPr>
              <w:jc w:val="center"/>
              <w:rPr>
                <w:rFonts w:cs="Arial"/>
                <w:sz w:val="20"/>
                <w:szCs w:val="20"/>
              </w:rPr>
            </w:pPr>
          </w:p>
        </w:tc>
        <w:tc>
          <w:tcPr>
            <w:tcW w:w="1204" w:type="dxa"/>
            <w:shd w:val="clear" w:color="000000" w:fill="FFFFFF"/>
          </w:tcPr>
          <w:p w14:paraId="06D369F3" w14:textId="77777777" w:rsidR="00B54FF3" w:rsidRPr="00B07A0B" w:rsidRDefault="00B54FF3" w:rsidP="000C41EC">
            <w:pPr>
              <w:jc w:val="center"/>
              <w:rPr>
                <w:rFonts w:cs="Arial"/>
                <w:sz w:val="20"/>
                <w:szCs w:val="20"/>
              </w:rPr>
            </w:pPr>
          </w:p>
        </w:tc>
        <w:tc>
          <w:tcPr>
            <w:tcW w:w="1430" w:type="dxa"/>
            <w:shd w:val="clear" w:color="000000" w:fill="FFFFFF"/>
          </w:tcPr>
          <w:p w14:paraId="0460A430" w14:textId="77777777" w:rsidR="00B54FF3" w:rsidRPr="00B07A0B" w:rsidRDefault="00B54FF3" w:rsidP="000C41EC">
            <w:pPr>
              <w:jc w:val="center"/>
              <w:rPr>
                <w:rFonts w:cs="Arial"/>
                <w:sz w:val="20"/>
                <w:szCs w:val="20"/>
              </w:rPr>
            </w:pPr>
          </w:p>
        </w:tc>
      </w:tr>
      <w:tr w:rsidR="00B54FF3" w:rsidRPr="00B07A0B" w14:paraId="1726F262" w14:textId="0A87716D" w:rsidTr="00B54FF3">
        <w:trPr>
          <w:trHeight w:val="510"/>
        </w:trPr>
        <w:tc>
          <w:tcPr>
            <w:tcW w:w="890" w:type="dxa"/>
            <w:shd w:val="clear" w:color="000000" w:fill="FFFFFF"/>
            <w:vAlign w:val="center"/>
            <w:hideMark/>
          </w:tcPr>
          <w:p w14:paraId="101EFD47" w14:textId="77777777" w:rsidR="00B54FF3" w:rsidRPr="00B07A0B" w:rsidRDefault="00B54FF3" w:rsidP="000C41EC">
            <w:pPr>
              <w:jc w:val="center"/>
              <w:rPr>
                <w:rFonts w:cs="Arial"/>
                <w:sz w:val="20"/>
                <w:szCs w:val="20"/>
              </w:rPr>
            </w:pPr>
            <w:r w:rsidRPr="00B07A0B">
              <w:rPr>
                <w:rFonts w:cs="Arial"/>
                <w:sz w:val="20"/>
                <w:szCs w:val="20"/>
              </w:rPr>
              <w:t>3</w:t>
            </w:r>
          </w:p>
        </w:tc>
        <w:tc>
          <w:tcPr>
            <w:tcW w:w="2438" w:type="dxa"/>
            <w:shd w:val="clear" w:color="000000" w:fill="FFFFFF"/>
            <w:vAlign w:val="center"/>
            <w:hideMark/>
          </w:tcPr>
          <w:p w14:paraId="0FE73F13" w14:textId="77777777" w:rsidR="00B54FF3" w:rsidRPr="00B07A0B" w:rsidRDefault="00B54FF3" w:rsidP="000C41EC">
            <w:pPr>
              <w:rPr>
                <w:rFonts w:cs="Arial"/>
                <w:sz w:val="20"/>
                <w:szCs w:val="20"/>
              </w:rPr>
            </w:pPr>
            <w:r w:rsidRPr="00B07A0B">
              <w:rPr>
                <w:rFonts w:cs="Arial"/>
                <w:sz w:val="20"/>
                <w:szCs w:val="20"/>
              </w:rPr>
              <w:t>Instalacioni kabl NHXHX 3x2.5mm2 za elektro instalaciju</w:t>
            </w:r>
          </w:p>
        </w:tc>
        <w:tc>
          <w:tcPr>
            <w:tcW w:w="783" w:type="dxa"/>
            <w:shd w:val="clear" w:color="000000" w:fill="FFFFFF"/>
            <w:vAlign w:val="center"/>
            <w:hideMark/>
          </w:tcPr>
          <w:p w14:paraId="356B6ACF" w14:textId="77777777" w:rsidR="00B54FF3" w:rsidRPr="00B07A0B" w:rsidRDefault="00B54FF3" w:rsidP="000C41EC">
            <w:pPr>
              <w:jc w:val="center"/>
              <w:rPr>
                <w:rFonts w:cs="Arial"/>
                <w:sz w:val="20"/>
                <w:szCs w:val="20"/>
              </w:rPr>
            </w:pPr>
            <w:r w:rsidRPr="00B07A0B">
              <w:rPr>
                <w:rFonts w:cs="Arial"/>
                <w:sz w:val="20"/>
                <w:szCs w:val="20"/>
              </w:rPr>
              <w:t>m</w:t>
            </w:r>
          </w:p>
        </w:tc>
        <w:tc>
          <w:tcPr>
            <w:tcW w:w="1081" w:type="dxa"/>
            <w:shd w:val="clear" w:color="000000" w:fill="FFFFFF"/>
            <w:vAlign w:val="center"/>
            <w:hideMark/>
          </w:tcPr>
          <w:p w14:paraId="74ED55CC"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500161B4" w14:textId="77777777" w:rsidR="00B54FF3" w:rsidRPr="00B07A0B" w:rsidRDefault="00B54FF3" w:rsidP="000C41EC">
            <w:pPr>
              <w:jc w:val="center"/>
              <w:rPr>
                <w:rFonts w:cs="Arial"/>
                <w:sz w:val="20"/>
                <w:szCs w:val="20"/>
              </w:rPr>
            </w:pPr>
          </w:p>
        </w:tc>
        <w:tc>
          <w:tcPr>
            <w:tcW w:w="1204" w:type="dxa"/>
            <w:shd w:val="clear" w:color="000000" w:fill="FFFFFF"/>
          </w:tcPr>
          <w:p w14:paraId="600E1420" w14:textId="77777777" w:rsidR="00B54FF3" w:rsidRPr="00B07A0B" w:rsidRDefault="00B54FF3" w:rsidP="000C41EC">
            <w:pPr>
              <w:jc w:val="center"/>
              <w:rPr>
                <w:rFonts w:cs="Arial"/>
                <w:sz w:val="20"/>
                <w:szCs w:val="20"/>
              </w:rPr>
            </w:pPr>
          </w:p>
        </w:tc>
        <w:tc>
          <w:tcPr>
            <w:tcW w:w="1430" w:type="dxa"/>
            <w:shd w:val="clear" w:color="000000" w:fill="FFFFFF"/>
          </w:tcPr>
          <w:p w14:paraId="0917079E" w14:textId="77777777" w:rsidR="00B54FF3" w:rsidRPr="00B07A0B" w:rsidRDefault="00B54FF3" w:rsidP="000C41EC">
            <w:pPr>
              <w:jc w:val="center"/>
              <w:rPr>
                <w:rFonts w:cs="Arial"/>
                <w:sz w:val="20"/>
                <w:szCs w:val="20"/>
              </w:rPr>
            </w:pPr>
          </w:p>
        </w:tc>
      </w:tr>
      <w:tr w:rsidR="00B54FF3" w:rsidRPr="00B07A0B" w14:paraId="2F676B87" w14:textId="538BE189" w:rsidTr="00B54FF3">
        <w:trPr>
          <w:trHeight w:val="510"/>
        </w:trPr>
        <w:tc>
          <w:tcPr>
            <w:tcW w:w="890" w:type="dxa"/>
            <w:shd w:val="clear" w:color="000000" w:fill="FFFFFF"/>
            <w:vAlign w:val="center"/>
            <w:hideMark/>
          </w:tcPr>
          <w:p w14:paraId="4C2D5C83" w14:textId="77777777" w:rsidR="00B54FF3" w:rsidRPr="00B07A0B" w:rsidRDefault="00B54FF3" w:rsidP="000C41EC">
            <w:pPr>
              <w:jc w:val="center"/>
              <w:rPr>
                <w:rFonts w:cs="Arial"/>
                <w:sz w:val="20"/>
                <w:szCs w:val="20"/>
              </w:rPr>
            </w:pPr>
            <w:r w:rsidRPr="00B07A0B">
              <w:rPr>
                <w:rFonts w:cs="Arial"/>
                <w:sz w:val="20"/>
                <w:szCs w:val="20"/>
              </w:rPr>
              <w:t>4</w:t>
            </w:r>
          </w:p>
        </w:tc>
        <w:tc>
          <w:tcPr>
            <w:tcW w:w="2438" w:type="dxa"/>
            <w:shd w:val="clear" w:color="000000" w:fill="FFFFFF"/>
            <w:vAlign w:val="center"/>
            <w:hideMark/>
          </w:tcPr>
          <w:p w14:paraId="0342EF4D" w14:textId="77777777" w:rsidR="00B54FF3" w:rsidRPr="00B07A0B" w:rsidRDefault="00B54FF3" w:rsidP="000C41EC">
            <w:pPr>
              <w:rPr>
                <w:rFonts w:cs="Arial"/>
                <w:sz w:val="20"/>
                <w:szCs w:val="20"/>
              </w:rPr>
            </w:pPr>
            <w:r w:rsidRPr="00B07A0B">
              <w:rPr>
                <w:rFonts w:cs="Arial"/>
                <w:sz w:val="20"/>
                <w:szCs w:val="20"/>
              </w:rPr>
              <w:t>Kabl 1x16mm2 za izjednačavanje potencijala za instalaciju</w:t>
            </w:r>
          </w:p>
        </w:tc>
        <w:tc>
          <w:tcPr>
            <w:tcW w:w="783" w:type="dxa"/>
            <w:shd w:val="clear" w:color="000000" w:fill="FFFFFF"/>
            <w:vAlign w:val="center"/>
            <w:hideMark/>
          </w:tcPr>
          <w:p w14:paraId="39E30B0E" w14:textId="77777777" w:rsidR="00B54FF3" w:rsidRPr="00B07A0B" w:rsidRDefault="00B54FF3" w:rsidP="000C41EC">
            <w:pPr>
              <w:jc w:val="center"/>
              <w:rPr>
                <w:rFonts w:cs="Arial"/>
                <w:sz w:val="20"/>
                <w:szCs w:val="20"/>
              </w:rPr>
            </w:pPr>
            <w:r w:rsidRPr="00B07A0B">
              <w:rPr>
                <w:rFonts w:cs="Arial"/>
                <w:sz w:val="20"/>
                <w:szCs w:val="20"/>
              </w:rPr>
              <w:t>m</w:t>
            </w:r>
          </w:p>
        </w:tc>
        <w:tc>
          <w:tcPr>
            <w:tcW w:w="1081" w:type="dxa"/>
            <w:shd w:val="clear" w:color="000000" w:fill="FFFFFF"/>
            <w:vAlign w:val="center"/>
            <w:hideMark/>
          </w:tcPr>
          <w:p w14:paraId="562BE6C3"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6D40AD0A" w14:textId="77777777" w:rsidR="00B54FF3" w:rsidRPr="00B07A0B" w:rsidRDefault="00B54FF3" w:rsidP="000C41EC">
            <w:pPr>
              <w:jc w:val="center"/>
              <w:rPr>
                <w:rFonts w:cs="Arial"/>
                <w:sz w:val="20"/>
                <w:szCs w:val="20"/>
              </w:rPr>
            </w:pPr>
          </w:p>
        </w:tc>
        <w:tc>
          <w:tcPr>
            <w:tcW w:w="1204" w:type="dxa"/>
            <w:shd w:val="clear" w:color="000000" w:fill="FFFFFF"/>
          </w:tcPr>
          <w:p w14:paraId="653B4F8B" w14:textId="77777777" w:rsidR="00B54FF3" w:rsidRPr="00B07A0B" w:rsidRDefault="00B54FF3" w:rsidP="000C41EC">
            <w:pPr>
              <w:jc w:val="center"/>
              <w:rPr>
                <w:rFonts w:cs="Arial"/>
                <w:sz w:val="20"/>
                <w:szCs w:val="20"/>
              </w:rPr>
            </w:pPr>
          </w:p>
        </w:tc>
        <w:tc>
          <w:tcPr>
            <w:tcW w:w="1430" w:type="dxa"/>
            <w:shd w:val="clear" w:color="000000" w:fill="FFFFFF"/>
          </w:tcPr>
          <w:p w14:paraId="385813E5" w14:textId="77777777" w:rsidR="00B54FF3" w:rsidRPr="00B07A0B" w:rsidRDefault="00B54FF3" w:rsidP="000C41EC">
            <w:pPr>
              <w:jc w:val="center"/>
              <w:rPr>
                <w:rFonts w:cs="Arial"/>
                <w:sz w:val="20"/>
                <w:szCs w:val="20"/>
              </w:rPr>
            </w:pPr>
          </w:p>
        </w:tc>
      </w:tr>
      <w:tr w:rsidR="00B54FF3" w:rsidRPr="00B07A0B" w14:paraId="75C89100" w14:textId="26000AD7" w:rsidTr="00B54FF3">
        <w:trPr>
          <w:trHeight w:val="300"/>
        </w:trPr>
        <w:tc>
          <w:tcPr>
            <w:tcW w:w="890" w:type="dxa"/>
            <w:shd w:val="clear" w:color="000000" w:fill="FFFFFF"/>
            <w:vAlign w:val="center"/>
            <w:hideMark/>
          </w:tcPr>
          <w:p w14:paraId="2D94E054" w14:textId="77777777" w:rsidR="00B54FF3" w:rsidRPr="00B07A0B" w:rsidRDefault="00B54FF3" w:rsidP="000C41EC">
            <w:pPr>
              <w:jc w:val="center"/>
              <w:rPr>
                <w:rFonts w:cs="Arial"/>
                <w:sz w:val="20"/>
                <w:szCs w:val="20"/>
              </w:rPr>
            </w:pPr>
            <w:r w:rsidRPr="00B07A0B">
              <w:rPr>
                <w:rFonts w:cs="Arial"/>
                <w:sz w:val="20"/>
                <w:szCs w:val="20"/>
              </w:rPr>
              <w:t>5</w:t>
            </w:r>
          </w:p>
        </w:tc>
        <w:tc>
          <w:tcPr>
            <w:tcW w:w="2438" w:type="dxa"/>
            <w:shd w:val="clear" w:color="000000" w:fill="FFFFFF"/>
            <w:vAlign w:val="center"/>
            <w:hideMark/>
          </w:tcPr>
          <w:p w14:paraId="436EB887" w14:textId="77777777" w:rsidR="00B54FF3" w:rsidRPr="00B07A0B" w:rsidRDefault="00B54FF3" w:rsidP="000C41EC">
            <w:pPr>
              <w:rPr>
                <w:rFonts w:cs="Arial"/>
                <w:sz w:val="20"/>
                <w:szCs w:val="20"/>
              </w:rPr>
            </w:pPr>
            <w:r w:rsidRPr="00B07A0B">
              <w:rPr>
                <w:rFonts w:cs="Arial"/>
                <w:sz w:val="20"/>
                <w:szCs w:val="20"/>
              </w:rPr>
              <w:t>Priključne papučice Cu za kabl 16mm2</w:t>
            </w:r>
          </w:p>
        </w:tc>
        <w:tc>
          <w:tcPr>
            <w:tcW w:w="783" w:type="dxa"/>
            <w:shd w:val="clear" w:color="000000" w:fill="FFFFFF"/>
            <w:vAlign w:val="center"/>
            <w:hideMark/>
          </w:tcPr>
          <w:p w14:paraId="09A9EDDC" w14:textId="77777777" w:rsidR="00B54FF3" w:rsidRPr="00B07A0B" w:rsidRDefault="00B54FF3" w:rsidP="000C41EC">
            <w:pPr>
              <w:jc w:val="center"/>
              <w:rPr>
                <w:rFonts w:cs="Arial"/>
                <w:sz w:val="20"/>
                <w:szCs w:val="20"/>
              </w:rPr>
            </w:pPr>
            <w:r w:rsidRPr="00B07A0B">
              <w:rPr>
                <w:rFonts w:cs="Arial"/>
                <w:sz w:val="20"/>
                <w:szCs w:val="20"/>
              </w:rPr>
              <w:t>kom</w:t>
            </w:r>
          </w:p>
        </w:tc>
        <w:tc>
          <w:tcPr>
            <w:tcW w:w="1081" w:type="dxa"/>
            <w:shd w:val="clear" w:color="000000" w:fill="FFFFFF"/>
            <w:vAlign w:val="center"/>
            <w:hideMark/>
          </w:tcPr>
          <w:p w14:paraId="5716CA17"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2053C4E6" w14:textId="77777777" w:rsidR="00B54FF3" w:rsidRPr="00B07A0B" w:rsidRDefault="00B54FF3" w:rsidP="000C41EC">
            <w:pPr>
              <w:jc w:val="center"/>
              <w:rPr>
                <w:rFonts w:cs="Arial"/>
                <w:sz w:val="20"/>
                <w:szCs w:val="20"/>
              </w:rPr>
            </w:pPr>
          </w:p>
        </w:tc>
        <w:tc>
          <w:tcPr>
            <w:tcW w:w="1204" w:type="dxa"/>
            <w:shd w:val="clear" w:color="000000" w:fill="FFFFFF"/>
          </w:tcPr>
          <w:p w14:paraId="48B57EA6" w14:textId="77777777" w:rsidR="00B54FF3" w:rsidRPr="00B07A0B" w:rsidRDefault="00B54FF3" w:rsidP="000C41EC">
            <w:pPr>
              <w:jc w:val="center"/>
              <w:rPr>
                <w:rFonts w:cs="Arial"/>
                <w:sz w:val="20"/>
                <w:szCs w:val="20"/>
              </w:rPr>
            </w:pPr>
          </w:p>
        </w:tc>
        <w:tc>
          <w:tcPr>
            <w:tcW w:w="1430" w:type="dxa"/>
            <w:shd w:val="clear" w:color="000000" w:fill="FFFFFF"/>
          </w:tcPr>
          <w:p w14:paraId="6AAC9AFE" w14:textId="77777777" w:rsidR="00B54FF3" w:rsidRPr="00B07A0B" w:rsidRDefault="00B54FF3" w:rsidP="000C41EC">
            <w:pPr>
              <w:jc w:val="center"/>
              <w:rPr>
                <w:rFonts w:cs="Arial"/>
                <w:sz w:val="20"/>
                <w:szCs w:val="20"/>
              </w:rPr>
            </w:pPr>
          </w:p>
        </w:tc>
      </w:tr>
      <w:tr w:rsidR="00B54FF3" w:rsidRPr="00B07A0B" w14:paraId="239B5A0C" w14:textId="7AC2E7A6" w:rsidTr="00B54FF3">
        <w:trPr>
          <w:trHeight w:val="300"/>
        </w:trPr>
        <w:tc>
          <w:tcPr>
            <w:tcW w:w="890" w:type="dxa"/>
            <w:shd w:val="clear" w:color="000000" w:fill="FFFFFF"/>
            <w:vAlign w:val="center"/>
            <w:hideMark/>
          </w:tcPr>
          <w:p w14:paraId="2A6FA004" w14:textId="77777777" w:rsidR="00B54FF3" w:rsidRPr="00B07A0B" w:rsidRDefault="00B54FF3" w:rsidP="000C41EC">
            <w:pPr>
              <w:jc w:val="center"/>
              <w:rPr>
                <w:rFonts w:cs="Arial"/>
                <w:sz w:val="20"/>
                <w:szCs w:val="20"/>
              </w:rPr>
            </w:pPr>
            <w:r w:rsidRPr="00B07A0B">
              <w:rPr>
                <w:rFonts w:cs="Arial"/>
                <w:sz w:val="20"/>
                <w:szCs w:val="20"/>
              </w:rPr>
              <w:t>6</w:t>
            </w:r>
          </w:p>
        </w:tc>
        <w:tc>
          <w:tcPr>
            <w:tcW w:w="2438" w:type="dxa"/>
            <w:shd w:val="clear" w:color="000000" w:fill="FFFFFF"/>
            <w:vAlign w:val="center"/>
            <w:hideMark/>
          </w:tcPr>
          <w:p w14:paraId="175A8C67" w14:textId="77777777" w:rsidR="00B54FF3" w:rsidRPr="00B07A0B" w:rsidRDefault="00B54FF3" w:rsidP="000C41EC">
            <w:pPr>
              <w:rPr>
                <w:rFonts w:cs="Arial"/>
                <w:sz w:val="20"/>
                <w:szCs w:val="20"/>
              </w:rPr>
            </w:pPr>
            <w:r w:rsidRPr="00B07A0B">
              <w:rPr>
                <w:rFonts w:cs="Arial"/>
                <w:sz w:val="20"/>
                <w:szCs w:val="20"/>
              </w:rPr>
              <w:t>Trofazna ugradna utičnica</w:t>
            </w:r>
          </w:p>
        </w:tc>
        <w:tc>
          <w:tcPr>
            <w:tcW w:w="783" w:type="dxa"/>
            <w:shd w:val="clear" w:color="000000" w:fill="FFFFFF"/>
            <w:vAlign w:val="center"/>
            <w:hideMark/>
          </w:tcPr>
          <w:p w14:paraId="07C901D2" w14:textId="77777777" w:rsidR="00B54FF3" w:rsidRPr="00B07A0B" w:rsidRDefault="00B54FF3" w:rsidP="000C41EC">
            <w:pPr>
              <w:jc w:val="center"/>
              <w:rPr>
                <w:rFonts w:cs="Arial"/>
                <w:sz w:val="20"/>
                <w:szCs w:val="20"/>
              </w:rPr>
            </w:pPr>
            <w:r w:rsidRPr="00B07A0B">
              <w:rPr>
                <w:rFonts w:cs="Arial"/>
                <w:sz w:val="20"/>
                <w:szCs w:val="20"/>
              </w:rPr>
              <w:t>kom</w:t>
            </w:r>
          </w:p>
        </w:tc>
        <w:tc>
          <w:tcPr>
            <w:tcW w:w="1081" w:type="dxa"/>
            <w:shd w:val="clear" w:color="000000" w:fill="FFFFFF"/>
            <w:vAlign w:val="center"/>
            <w:hideMark/>
          </w:tcPr>
          <w:p w14:paraId="455783D2"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4968E169" w14:textId="77777777" w:rsidR="00B54FF3" w:rsidRPr="00B07A0B" w:rsidRDefault="00B54FF3" w:rsidP="000C41EC">
            <w:pPr>
              <w:jc w:val="center"/>
              <w:rPr>
                <w:rFonts w:cs="Arial"/>
                <w:sz w:val="20"/>
                <w:szCs w:val="20"/>
              </w:rPr>
            </w:pPr>
          </w:p>
        </w:tc>
        <w:tc>
          <w:tcPr>
            <w:tcW w:w="1204" w:type="dxa"/>
            <w:shd w:val="clear" w:color="000000" w:fill="FFFFFF"/>
          </w:tcPr>
          <w:p w14:paraId="579C55FB" w14:textId="77777777" w:rsidR="00B54FF3" w:rsidRPr="00B07A0B" w:rsidRDefault="00B54FF3" w:rsidP="000C41EC">
            <w:pPr>
              <w:jc w:val="center"/>
              <w:rPr>
                <w:rFonts w:cs="Arial"/>
                <w:sz w:val="20"/>
                <w:szCs w:val="20"/>
              </w:rPr>
            </w:pPr>
          </w:p>
        </w:tc>
        <w:tc>
          <w:tcPr>
            <w:tcW w:w="1430" w:type="dxa"/>
            <w:shd w:val="clear" w:color="000000" w:fill="FFFFFF"/>
          </w:tcPr>
          <w:p w14:paraId="223DC24B" w14:textId="77777777" w:rsidR="00B54FF3" w:rsidRPr="00B07A0B" w:rsidRDefault="00B54FF3" w:rsidP="000C41EC">
            <w:pPr>
              <w:jc w:val="center"/>
              <w:rPr>
                <w:rFonts w:cs="Arial"/>
                <w:sz w:val="20"/>
                <w:szCs w:val="20"/>
              </w:rPr>
            </w:pPr>
          </w:p>
        </w:tc>
      </w:tr>
      <w:tr w:rsidR="00B54FF3" w:rsidRPr="00B07A0B" w14:paraId="19825CB2" w14:textId="36537BCE" w:rsidTr="00B54FF3">
        <w:trPr>
          <w:trHeight w:val="300"/>
        </w:trPr>
        <w:tc>
          <w:tcPr>
            <w:tcW w:w="890" w:type="dxa"/>
            <w:shd w:val="clear" w:color="000000" w:fill="FFFFFF"/>
            <w:vAlign w:val="center"/>
            <w:hideMark/>
          </w:tcPr>
          <w:p w14:paraId="19DA4C5D" w14:textId="77777777" w:rsidR="00B54FF3" w:rsidRPr="00B07A0B" w:rsidRDefault="00B54FF3" w:rsidP="000C41EC">
            <w:pPr>
              <w:jc w:val="center"/>
              <w:rPr>
                <w:rFonts w:cs="Arial"/>
                <w:sz w:val="20"/>
                <w:szCs w:val="20"/>
              </w:rPr>
            </w:pPr>
            <w:r w:rsidRPr="00B07A0B">
              <w:rPr>
                <w:rFonts w:cs="Arial"/>
                <w:sz w:val="20"/>
                <w:szCs w:val="20"/>
              </w:rPr>
              <w:t>7</w:t>
            </w:r>
          </w:p>
        </w:tc>
        <w:tc>
          <w:tcPr>
            <w:tcW w:w="2438" w:type="dxa"/>
            <w:shd w:val="clear" w:color="000000" w:fill="FFFFFF"/>
            <w:vAlign w:val="center"/>
            <w:hideMark/>
          </w:tcPr>
          <w:p w14:paraId="66B042A1" w14:textId="77777777" w:rsidR="00B54FF3" w:rsidRPr="00B07A0B" w:rsidRDefault="00B54FF3" w:rsidP="000C41EC">
            <w:pPr>
              <w:rPr>
                <w:rFonts w:cs="Arial"/>
                <w:sz w:val="20"/>
                <w:szCs w:val="20"/>
              </w:rPr>
            </w:pPr>
            <w:r w:rsidRPr="00B07A0B">
              <w:rPr>
                <w:rFonts w:cs="Arial"/>
                <w:sz w:val="20"/>
                <w:szCs w:val="20"/>
              </w:rPr>
              <w:t>Monofazna ugradna utičnica</w:t>
            </w:r>
          </w:p>
        </w:tc>
        <w:tc>
          <w:tcPr>
            <w:tcW w:w="783" w:type="dxa"/>
            <w:shd w:val="clear" w:color="000000" w:fill="FFFFFF"/>
            <w:vAlign w:val="center"/>
            <w:hideMark/>
          </w:tcPr>
          <w:p w14:paraId="12F91932" w14:textId="77777777" w:rsidR="00B54FF3" w:rsidRPr="00B07A0B" w:rsidRDefault="00B54FF3" w:rsidP="000C41EC">
            <w:pPr>
              <w:jc w:val="center"/>
              <w:rPr>
                <w:rFonts w:cs="Arial"/>
                <w:sz w:val="20"/>
                <w:szCs w:val="20"/>
              </w:rPr>
            </w:pPr>
            <w:r w:rsidRPr="00B07A0B">
              <w:rPr>
                <w:rFonts w:cs="Arial"/>
                <w:sz w:val="20"/>
                <w:szCs w:val="20"/>
              </w:rPr>
              <w:t>kom</w:t>
            </w:r>
          </w:p>
        </w:tc>
        <w:tc>
          <w:tcPr>
            <w:tcW w:w="1081" w:type="dxa"/>
            <w:shd w:val="clear" w:color="000000" w:fill="FFFFFF"/>
            <w:vAlign w:val="center"/>
            <w:hideMark/>
          </w:tcPr>
          <w:p w14:paraId="79484C8E"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65ADE908" w14:textId="77777777" w:rsidR="00B54FF3" w:rsidRPr="00B07A0B" w:rsidRDefault="00B54FF3" w:rsidP="000C41EC">
            <w:pPr>
              <w:jc w:val="center"/>
              <w:rPr>
                <w:rFonts w:cs="Arial"/>
                <w:sz w:val="20"/>
                <w:szCs w:val="20"/>
              </w:rPr>
            </w:pPr>
          </w:p>
        </w:tc>
        <w:tc>
          <w:tcPr>
            <w:tcW w:w="1204" w:type="dxa"/>
            <w:shd w:val="clear" w:color="000000" w:fill="FFFFFF"/>
          </w:tcPr>
          <w:p w14:paraId="5BD1C513" w14:textId="77777777" w:rsidR="00B54FF3" w:rsidRPr="00B07A0B" w:rsidRDefault="00B54FF3" w:rsidP="000C41EC">
            <w:pPr>
              <w:jc w:val="center"/>
              <w:rPr>
                <w:rFonts w:cs="Arial"/>
                <w:sz w:val="20"/>
                <w:szCs w:val="20"/>
              </w:rPr>
            </w:pPr>
          </w:p>
        </w:tc>
        <w:tc>
          <w:tcPr>
            <w:tcW w:w="1430" w:type="dxa"/>
            <w:shd w:val="clear" w:color="000000" w:fill="FFFFFF"/>
          </w:tcPr>
          <w:p w14:paraId="3BC16F65" w14:textId="77777777" w:rsidR="00B54FF3" w:rsidRPr="00B07A0B" w:rsidRDefault="00B54FF3" w:rsidP="000C41EC">
            <w:pPr>
              <w:jc w:val="center"/>
              <w:rPr>
                <w:rFonts w:cs="Arial"/>
                <w:sz w:val="20"/>
                <w:szCs w:val="20"/>
              </w:rPr>
            </w:pPr>
          </w:p>
        </w:tc>
      </w:tr>
      <w:tr w:rsidR="00B54FF3" w:rsidRPr="00B07A0B" w14:paraId="14EB4D63" w14:textId="06DB3C34" w:rsidTr="00B54FF3">
        <w:trPr>
          <w:trHeight w:val="300"/>
        </w:trPr>
        <w:tc>
          <w:tcPr>
            <w:tcW w:w="890" w:type="dxa"/>
            <w:shd w:val="clear" w:color="000000" w:fill="FFFFFF"/>
            <w:vAlign w:val="center"/>
            <w:hideMark/>
          </w:tcPr>
          <w:p w14:paraId="392AD6A1" w14:textId="77777777" w:rsidR="00B54FF3" w:rsidRPr="00B07A0B" w:rsidRDefault="00B54FF3" w:rsidP="000C41EC">
            <w:pPr>
              <w:jc w:val="center"/>
              <w:rPr>
                <w:rFonts w:cs="Arial"/>
                <w:sz w:val="20"/>
                <w:szCs w:val="20"/>
              </w:rPr>
            </w:pPr>
            <w:r w:rsidRPr="00B07A0B">
              <w:rPr>
                <w:rFonts w:cs="Arial"/>
                <w:sz w:val="20"/>
                <w:szCs w:val="20"/>
              </w:rPr>
              <w:t>8</w:t>
            </w:r>
          </w:p>
        </w:tc>
        <w:tc>
          <w:tcPr>
            <w:tcW w:w="2438" w:type="dxa"/>
            <w:shd w:val="clear" w:color="000000" w:fill="FFFFFF"/>
            <w:vAlign w:val="center"/>
            <w:hideMark/>
          </w:tcPr>
          <w:p w14:paraId="3B78C0A5" w14:textId="77777777" w:rsidR="00B54FF3" w:rsidRPr="00B07A0B" w:rsidRDefault="00B54FF3" w:rsidP="000C41EC">
            <w:pPr>
              <w:rPr>
                <w:rFonts w:cs="Arial"/>
                <w:sz w:val="20"/>
                <w:szCs w:val="20"/>
              </w:rPr>
            </w:pPr>
            <w:r w:rsidRPr="00B07A0B">
              <w:rPr>
                <w:rFonts w:cs="Arial"/>
                <w:sz w:val="20"/>
                <w:szCs w:val="20"/>
              </w:rPr>
              <w:t>OG monofazna utičnica IP 55</w:t>
            </w:r>
          </w:p>
        </w:tc>
        <w:tc>
          <w:tcPr>
            <w:tcW w:w="783" w:type="dxa"/>
            <w:shd w:val="clear" w:color="000000" w:fill="FFFFFF"/>
            <w:vAlign w:val="center"/>
            <w:hideMark/>
          </w:tcPr>
          <w:p w14:paraId="228351D6" w14:textId="77777777" w:rsidR="00B54FF3" w:rsidRPr="00B07A0B" w:rsidRDefault="00B54FF3" w:rsidP="000C41EC">
            <w:pPr>
              <w:jc w:val="center"/>
              <w:rPr>
                <w:rFonts w:cs="Arial"/>
                <w:sz w:val="20"/>
                <w:szCs w:val="20"/>
              </w:rPr>
            </w:pPr>
            <w:r w:rsidRPr="00B07A0B">
              <w:rPr>
                <w:rFonts w:cs="Arial"/>
                <w:sz w:val="20"/>
                <w:szCs w:val="20"/>
              </w:rPr>
              <w:t>kom</w:t>
            </w:r>
          </w:p>
        </w:tc>
        <w:tc>
          <w:tcPr>
            <w:tcW w:w="1081" w:type="dxa"/>
            <w:shd w:val="clear" w:color="000000" w:fill="FFFFFF"/>
            <w:vAlign w:val="center"/>
            <w:hideMark/>
          </w:tcPr>
          <w:p w14:paraId="22E734B1"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1ADD3BC0" w14:textId="77777777" w:rsidR="00B54FF3" w:rsidRPr="00B07A0B" w:rsidRDefault="00B54FF3" w:rsidP="000C41EC">
            <w:pPr>
              <w:jc w:val="center"/>
              <w:rPr>
                <w:rFonts w:cs="Arial"/>
                <w:sz w:val="20"/>
                <w:szCs w:val="20"/>
              </w:rPr>
            </w:pPr>
          </w:p>
        </w:tc>
        <w:tc>
          <w:tcPr>
            <w:tcW w:w="1204" w:type="dxa"/>
            <w:shd w:val="clear" w:color="000000" w:fill="FFFFFF"/>
          </w:tcPr>
          <w:p w14:paraId="3449F93C" w14:textId="77777777" w:rsidR="00B54FF3" w:rsidRPr="00B07A0B" w:rsidRDefault="00B54FF3" w:rsidP="000C41EC">
            <w:pPr>
              <w:jc w:val="center"/>
              <w:rPr>
                <w:rFonts w:cs="Arial"/>
                <w:sz w:val="20"/>
                <w:szCs w:val="20"/>
              </w:rPr>
            </w:pPr>
          </w:p>
        </w:tc>
        <w:tc>
          <w:tcPr>
            <w:tcW w:w="1430" w:type="dxa"/>
            <w:shd w:val="clear" w:color="000000" w:fill="FFFFFF"/>
          </w:tcPr>
          <w:p w14:paraId="23A14772" w14:textId="77777777" w:rsidR="00B54FF3" w:rsidRPr="00B07A0B" w:rsidRDefault="00B54FF3" w:rsidP="000C41EC">
            <w:pPr>
              <w:jc w:val="center"/>
              <w:rPr>
                <w:rFonts w:cs="Arial"/>
                <w:sz w:val="20"/>
                <w:szCs w:val="20"/>
              </w:rPr>
            </w:pPr>
          </w:p>
        </w:tc>
      </w:tr>
      <w:tr w:rsidR="00B54FF3" w:rsidRPr="00B07A0B" w14:paraId="506BDE76" w14:textId="7D3EAEDC" w:rsidTr="00B54FF3">
        <w:trPr>
          <w:trHeight w:val="300"/>
        </w:trPr>
        <w:tc>
          <w:tcPr>
            <w:tcW w:w="5192" w:type="dxa"/>
            <w:gridSpan w:val="4"/>
            <w:shd w:val="clear" w:color="000000" w:fill="FFFFFF"/>
            <w:vAlign w:val="center"/>
          </w:tcPr>
          <w:p w14:paraId="22049998" w14:textId="77777777" w:rsidR="00B54FF3" w:rsidRPr="00B07A0B" w:rsidRDefault="00B54FF3" w:rsidP="000C41EC">
            <w:pPr>
              <w:jc w:val="center"/>
              <w:rPr>
                <w:rFonts w:cs="Arial"/>
                <w:b/>
                <w:sz w:val="20"/>
                <w:szCs w:val="20"/>
              </w:rPr>
            </w:pPr>
            <w:r w:rsidRPr="00B07A0B">
              <w:rPr>
                <w:rFonts w:cs="Arial"/>
                <w:b/>
                <w:i/>
                <w:sz w:val="20"/>
                <w:szCs w:val="20"/>
              </w:rPr>
              <w:t>Spisak  rezervnih delova za PP rasveta</w:t>
            </w:r>
          </w:p>
        </w:tc>
        <w:tc>
          <w:tcPr>
            <w:tcW w:w="1326" w:type="dxa"/>
            <w:shd w:val="clear" w:color="000000" w:fill="FFFFFF"/>
          </w:tcPr>
          <w:p w14:paraId="258532C3" w14:textId="77777777" w:rsidR="00B54FF3" w:rsidRPr="00B07A0B" w:rsidRDefault="00B54FF3" w:rsidP="000C41EC">
            <w:pPr>
              <w:jc w:val="center"/>
              <w:rPr>
                <w:rFonts w:cs="Arial"/>
                <w:b/>
                <w:i/>
                <w:sz w:val="20"/>
                <w:szCs w:val="20"/>
              </w:rPr>
            </w:pPr>
          </w:p>
        </w:tc>
        <w:tc>
          <w:tcPr>
            <w:tcW w:w="1204" w:type="dxa"/>
            <w:shd w:val="clear" w:color="000000" w:fill="FFFFFF"/>
          </w:tcPr>
          <w:p w14:paraId="01F934D1" w14:textId="77777777" w:rsidR="00B54FF3" w:rsidRPr="00B07A0B" w:rsidRDefault="00B54FF3" w:rsidP="000C41EC">
            <w:pPr>
              <w:jc w:val="center"/>
              <w:rPr>
                <w:rFonts w:cs="Arial"/>
                <w:b/>
                <w:i/>
                <w:sz w:val="20"/>
                <w:szCs w:val="20"/>
              </w:rPr>
            </w:pPr>
          </w:p>
        </w:tc>
        <w:tc>
          <w:tcPr>
            <w:tcW w:w="1430" w:type="dxa"/>
            <w:shd w:val="clear" w:color="000000" w:fill="FFFFFF"/>
          </w:tcPr>
          <w:p w14:paraId="68C734F1" w14:textId="77777777" w:rsidR="00B54FF3" w:rsidRPr="00B07A0B" w:rsidRDefault="00B54FF3" w:rsidP="000C41EC">
            <w:pPr>
              <w:jc w:val="center"/>
              <w:rPr>
                <w:rFonts w:cs="Arial"/>
                <w:b/>
                <w:i/>
                <w:sz w:val="20"/>
                <w:szCs w:val="20"/>
              </w:rPr>
            </w:pPr>
          </w:p>
        </w:tc>
      </w:tr>
      <w:tr w:rsidR="00B54FF3" w:rsidRPr="00B07A0B" w14:paraId="7602B95B" w14:textId="3D46E7AE" w:rsidTr="00B54FF3">
        <w:trPr>
          <w:trHeight w:val="300"/>
        </w:trPr>
        <w:tc>
          <w:tcPr>
            <w:tcW w:w="890" w:type="dxa"/>
            <w:shd w:val="clear" w:color="000000" w:fill="FFFFFF"/>
            <w:vAlign w:val="center"/>
            <w:hideMark/>
          </w:tcPr>
          <w:p w14:paraId="554238F9" w14:textId="77777777" w:rsidR="00B54FF3" w:rsidRPr="00B07A0B" w:rsidRDefault="00B54FF3" w:rsidP="000C41EC">
            <w:pPr>
              <w:jc w:val="center"/>
              <w:rPr>
                <w:rFonts w:cs="Arial"/>
                <w:sz w:val="20"/>
                <w:szCs w:val="20"/>
              </w:rPr>
            </w:pPr>
            <w:r w:rsidRPr="00B07A0B">
              <w:rPr>
                <w:rFonts w:cs="Arial"/>
                <w:sz w:val="20"/>
                <w:szCs w:val="20"/>
              </w:rPr>
              <w:t>9</w:t>
            </w:r>
          </w:p>
        </w:tc>
        <w:tc>
          <w:tcPr>
            <w:tcW w:w="2438" w:type="dxa"/>
            <w:shd w:val="clear" w:color="000000" w:fill="FFFFFF"/>
            <w:vAlign w:val="center"/>
            <w:hideMark/>
          </w:tcPr>
          <w:p w14:paraId="68908CB5" w14:textId="77777777" w:rsidR="00B54FF3" w:rsidRPr="00B07A0B" w:rsidRDefault="00B54FF3" w:rsidP="000C41EC">
            <w:pPr>
              <w:rPr>
                <w:rFonts w:cs="Arial"/>
                <w:sz w:val="20"/>
                <w:szCs w:val="20"/>
              </w:rPr>
            </w:pPr>
            <w:r w:rsidRPr="00B07A0B">
              <w:rPr>
                <w:rFonts w:cs="Arial"/>
                <w:sz w:val="20"/>
                <w:szCs w:val="20"/>
              </w:rPr>
              <w:t>Fluo cev 8w za protivpaničnu svetiljku</w:t>
            </w:r>
          </w:p>
        </w:tc>
        <w:tc>
          <w:tcPr>
            <w:tcW w:w="783" w:type="dxa"/>
            <w:shd w:val="clear" w:color="000000" w:fill="FFFFFF"/>
            <w:vAlign w:val="center"/>
            <w:hideMark/>
          </w:tcPr>
          <w:p w14:paraId="0C72FD4F" w14:textId="77777777" w:rsidR="00B54FF3" w:rsidRPr="00B07A0B" w:rsidRDefault="00B54FF3" w:rsidP="000C41EC">
            <w:pPr>
              <w:jc w:val="center"/>
              <w:rPr>
                <w:rFonts w:cs="Arial"/>
                <w:sz w:val="20"/>
                <w:szCs w:val="20"/>
              </w:rPr>
            </w:pPr>
            <w:r w:rsidRPr="00B07A0B">
              <w:rPr>
                <w:rFonts w:cs="Arial"/>
                <w:sz w:val="20"/>
                <w:szCs w:val="20"/>
              </w:rPr>
              <w:t>kom</w:t>
            </w:r>
          </w:p>
        </w:tc>
        <w:tc>
          <w:tcPr>
            <w:tcW w:w="1081" w:type="dxa"/>
            <w:shd w:val="clear" w:color="000000" w:fill="FFFFFF"/>
            <w:vAlign w:val="center"/>
            <w:hideMark/>
          </w:tcPr>
          <w:p w14:paraId="326C7559"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05DEB346" w14:textId="77777777" w:rsidR="00B54FF3" w:rsidRPr="00B07A0B" w:rsidRDefault="00B54FF3" w:rsidP="000C41EC">
            <w:pPr>
              <w:jc w:val="center"/>
              <w:rPr>
                <w:rFonts w:cs="Arial"/>
                <w:sz w:val="20"/>
                <w:szCs w:val="20"/>
              </w:rPr>
            </w:pPr>
          </w:p>
        </w:tc>
        <w:tc>
          <w:tcPr>
            <w:tcW w:w="1204" w:type="dxa"/>
            <w:shd w:val="clear" w:color="000000" w:fill="FFFFFF"/>
          </w:tcPr>
          <w:p w14:paraId="4B903309" w14:textId="77777777" w:rsidR="00B54FF3" w:rsidRPr="00B07A0B" w:rsidRDefault="00B54FF3" w:rsidP="000C41EC">
            <w:pPr>
              <w:jc w:val="center"/>
              <w:rPr>
                <w:rFonts w:cs="Arial"/>
                <w:sz w:val="20"/>
                <w:szCs w:val="20"/>
              </w:rPr>
            </w:pPr>
          </w:p>
        </w:tc>
        <w:tc>
          <w:tcPr>
            <w:tcW w:w="1430" w:type="dxa"/>
            <w:shd w:val="clear" w:color="000000" w:fill="FFFFFF"/>
          </w:tcPr>
          <w:p w14:paraId="6432C7CA" w14:textId="77777777" w:rsidR="00B54FF3" w:rsidRPr="00B07A0B" w:rsidRDefault="00B54FF3" w:rsidP="000C41EC">
            <w:pPr>
              <w:jc w:val="center"/>
              <w:rPr>
                <w:rFonts w:cs="Arial"/>
                <w:sz w:val="20"/>
                <w:szCs w:val="20"/>
              </w:rPr>
            </w:pPr>
          </w:p>
        </w:tc>
      </w:tr>
      <w:tr w:rsidR="00B54FF3" w:rsidRPr="00B07A0B" w14:paraId="7AFB5478" w14:textId="0B277876" w:rsidTr="00B54FF3">
        <w:trPr>
          <w:trHeight w:val="510"/>
        </w:trPr>
        <w:tc>
          <w:tcPr>
            <w:tcW w:w="890" w:type="dxa"/>
            <w:shd w:val="clear" w:color="000000" w:fill="FFFFFF"/>
            <w:vAlign w:val="center"/>
            <w:hideMark/>
          </w:tcPr>
          <w:p w14:paraId="618DD723" w14:textId="77777777" w:rsidR="00B54FF3" w:rsidRPr="00B07A0B" w:rsidRDefault="00B54FF3" w:rsidP="000C41EC">
            <w:pPr>
              <w:jc w:val="center"/>
              <w:rPr>
                <w:rFonts w:cs="Arial"/>
                <w:sz w:val="20"/>
                <w:szCs w:val="20"/>
              </w:rPr>
            </w:pPr>
            <w:r w:rsidRPr="00B07A0B">
              <w:rPr>
                <w:rFonts w:cs="Arial"/>
                <w:sz w:val="20"/>
                <w:szCs w:val="20"/>
              </w:rPr>
              <w:t>10</w:t>
            </w:r>
          </w:p>
        </w:tc>
        <w:tc>
          <w:tcPr>
            <w:tcW w:w="2438" w:type="dxa"/>
            <w:shd w:val="clear" w:color="000000" w:fill="FFFFFF"/>
            <w:vAlign w:val="center"/>
            <w:hideMark/>
          </w:tcPr>
          <w:p w14:paraId="198335F4" w14:textId="77777777" w:rsidR="00B54FF3" w:rsidRPr="00B07A0B" w:rsidRDefault="00B54FF3" w:rsidP="000C41EC">
            <w:pPr>
              <w:rPr>
                <w:rFonts w:cs="Arial"/>
                <w:sz w:val="20"/>
                <w:szCs w:val="20"/>
              </w:rPr>
            </w:pPr>
            <w:r w:rsidRPr="00B07A0B">
              <w:rPr>
                <w:rFonts w:cs="Arial"/>
                <w:sz w:val="20"/>
                <w:szCs w:val="20"/>
              </w:rPr>
              <w:t xml:space="preserve">Nikl kadmijum baterija 1,2v 4Ah za zamenu </w:t>
            </w:r>
            <w:r w:rsidRPr="00B07A0B">
              <w:rPr>
                <w:rFonts w:cs="Arial"/>
                <w:sz w:val="20"/>
                <w:szCs w:val="20"/>
              </w:rPr>
              <w:lastRenderedPageBreak/>
              <w:t>rezervnog napajanja u pp svetiljci</w:t>
            </w:r>
          </w:p>
        </w:tc>
        <w:tc>
          <w:tcPr>
            <w:tcW w:w="783" w:type="dxa"/>
            <w:shd w:val="clear" w:color="000000" w:fill="FFFFFF"/>
            <w:vAlign w:val="center"/>
            <w:hideMark/>
          </w:tcPr>
          <w:p w14:paraId="59B99C1E" w14:textId="77777777" w:rsidR="00B54FF3" w:rsidRPr="00B07A0B" w:rsidRDefault="00B54FF3" w:rsidP="000C41EC">
            <w:pPr>
              <w:jc w:val="center"/>
              <w:rPr>
                <w:rFonts w:cs="Arial"/>
                <w:sz w:val="20"/>
                <w:szCs w:val="20"/>
              </w:rPr>
            </w:pPr>
            <w:r w:rsidRPr="00B07A0B">
              <w:rPr>
                <w:rFonts w:cs="Arial"/>
                <w:sz w:val="20"/>
                <w:szCs w:val="20"/>
              </w:rPr>
              <w:lastRenderedPageBreak/>
              <w:t>kom</w:t>
            </w:r>
          </w:p>
        </w:tc>
        <w:tc>
          <w:tcPr>
            <w:tcW w:w="1081" w:type="dxa"/>
            <w:shd w:val="clear" w:color="000000" w:fill="FFFFFF"/>
            <w:vAlign w:val="center"/>
            <w:hideMark/>
          </w:tcPr>
          <w:p w14:paraId="40A719DE"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659833DC" w14:textId="77777777" w:rsidR="00B54FF3" w:rsidRPr="00B07A0B" w:rsidRDefault="00B54FF3" w:rsidP="000C41EC">
            <w:pPr>
              <w:jc w:val="center"/>
              <w:rPr>
                <w:rFonts w:cs="Arial"/>
                <w:sz w:val="20"/>
                <w:szCs w:val="20"/>
              </w:rPr>
            </w:pPr>
          </w:p>
        </w:tc>
        <w:tc>
          <w:tcPr>
            <w:tcW w:w="1204" w:type="dxa"/>
            <w:shd w:val="clear" w:color="000000" w:fill="FFFFFF"/>
          </w:tcPr>
          <w:p w14:paraId="1B0A7370" w14:textId="77777777" w:rsidR="00B54FF3" w:rsidRPr="00B07A0B" w:rsidRDefault="00B54FF3" w:rsidP="000C41EC">
            <w:pPr>
              <w:jc w:val="center"/>
              <w:rPr>
                <w:rFonts w:cs="Arial"/>
                <w:sz w:val="20"/>
                <w:szCs w:val="20"/>
              </w:rPr>
            </w:pPr>
          </w:p>
        </w:tc>
        <w:tc>
          <w:tcPr>
            <w:tcW w:w="1430" w:type="dxa"/>
            <w:shd w:val="clear" w:color="000000" w:fill="FFFFFF"/>
          </w:tcPr>
          <w:p w14:paraId="044505D0" w14:textId="77777777" w:rsidR="00B54FF3" w:rsidRPr="00B07A0B" w:rsidRDefault="00B54FF3" w:rsidP="000C41EC">
            <w:pPr>
              <w:jc w:val="center"/>
              <w:rPr>
                <w:rFonts w:cs="Arial"/>
                <w:sz w:val="20"/>
                <w:szCs w:val="20"/>
              </w:rPr>
            </w:pPr>
          </w:p>
        </w:tc>
      </w:tr>
      <w:tr w:rsidR="00B54FF3" w:rsidRPr="00B07A0B" w14:paraId="4CD7B1BC" w14:textId="66FC9FDA" w:rsidTr="00B54FF3">
        <w:trPr>
          <w:trHeight w:val="510"/>
        </w:trPr>
        <w:tc>
          <w:tcPr>
            <w:tcW w:w="890" w:type="dxa"/>
            <w:shd w:val="clear" w:color="000000" w:fill="FFFFFF"/>
            <w:vAlign w:val="center"/>
            <w:hideMark/>
          </w:tcPr>
          <w:p w14:paraId="16E4760F" w14:textId="77777777" w:rsidR="00B54FF3" w:rsidRPr="00B07A0B" w:rsidRDefault="00B54FF3" w:rsidP="000C41EC">
            <w:pPr>
              <w:jc w:val="center"/>
              <w:rPr>
                <w:rFonts w:cs="Arial"/>
                <w:sz w:val="20"/>
                <w:szCs w:val="20"/>
              </w:rPr>
            </w:pPr>
            <w:r w:rsidRPr="00B07A0B">
              <w:rPr>
                <w:rFonts w:cs="Arial"/>
                <w:sz w:val="20"/>
                <w:szCs w:val="20"/>
              </w:rPr>
              <w:t>11</w:t>
            </w:r>
          </w:p>
        </w:tc>
        <w:tc>
          <w:tcPr>
            <w:tcW w:w="2438" w:type="dxa"/>
            <w:shd w:val="clear" w:color="000000" w:fill="FFFFFF"/>
            <w:vAlign w:val="center"/>
            <w:hideMark/>
          </w:tcPr>
          <w:p w14:paraId="5591D7AB" w14:textId="77777777" w:rsidR="00B54FF3" w:rsidRPr="00B07A0B" w:rsidRDefault="00B54FF3" w:rsidP="000C41EC">
            <w:pPr>
              <w:rPr>
                <w:rFonts w:cs="Arial"/>
                <w:sz w:val="20"/>
                <w:szCs w:val="20"/>
              </w:rPr>
            </w:pPr>
            <w:r w:rsidRPr="00B07A0B">
              <w:rPr>
                <w:rFonts w:cs="Arial"/>
                <w:sz w:val="20"/>
                <w:szCs w:val="20"/>
              </w:rPr>
              <w:t>Olovna baterija 6v 2,2Ah za zamenu rezervnog napajanja u pp svetiljci</w:t>
            </w:r>
          </w:p>
        </w:tc>
        <w:tc>
          <w:tcPr>
            <w:tcW w:w="783" w:type="dxa"/>
            <w:shd w:val="clear" w:color="000000" w:fill="FFFFFF"/>
            <w:vAlign w:val="center"/>
            <w:hideMark/>
          </w:tcPr>
          <w:p w14:paraId="570B9A21" w14:textId="77777777" w:rsidR="00B54FF3" w:rsidRPr="00B07A0B" w:rsidRDefault="00B54FF3" w:rsidP="000C41EC">
            <w:pPr>
              <w:jc w:val="center"/>
              <w:rPr>
                <w:rFonts w:cs="Arial"/>
                <w:sz w:val="20"/>
                <w:szCs w:val="20"/>
              </w:rPr>
            </w:pPr>
            <w:r w:rsidRPr="00B07A0B">
              <w:rPr>
                <w:rFonts w:cs="Arial"/>
                <w:sz w:val="20"/>
                <w:szCs w:val="20"/>
              </w:rPr>
              <w:t>kom</w:t>
            </w:r>
          </w:p>
        </w:tc>
        <w:tc>
          <w:tcPr>
            <w:tcW w:w="1081" w:type="dxa"/>
            <w:shd w:val="clear" w:color="000000" w:fill="FFFFFF"/>
            <w:vAlign w:val="center"/>
            <w:hideMark/>
          </w:tcPr>
          <w:p w14:paraId="7324CA1D"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656AAA7A" w14:textId="77777777" w:rsidR="00B54FF3" w:rsidRPr="00B07A0B" w:rsidRDefault="00B54FF3" w:rsidP="000C41EC">
            <w:pPr>
              <w:jc w:val="center"/>
              <w:rPr>
                <w:rFonts w:cs="Arial"/>
                <w:sz w:val="20"/>
                <w:szCs w:val="20"/>
              </w:rPr>
            </w:pPr>
          </w:p>
        </w:tc>
        <w:tc>
          <w:tcPr>
            <w:tcW w:w="1204" w:type="dxa"/>
            <w:shd w:val="clear" w:color="000000" w:fill="FFFFFF"/>
          </w:tcPr>
          <w:p w14:paraId="481AF28C" w14:textId="77777777" w:rsidR="00B54FF3" w:rsidRPr="00B07A0B" w:rsidRDefault="00B54FF3" w:rsidP="000C41EC">
            <w:pPr>
              <w:jc w:val="center"/>
              <w:rPr>
                <w:rFonts w:cs="Arial"/>
                <w:sz w:val="20"/>
                <w:szCs w:val="20"/>
              </w:rPr>
            </w:pPr>
          </w:p>
        </w:tc>
        <w:tc>
          <w:tcPr>
            <w:tcW w:w="1430" w:type="dxa"/>
            <w:shd w:val="clear" w:color="000000" w:fill="FFFFFF"/>
          </w:tcPr>
          <w:p w14:paraId="048D5D3E" w14:textId="77777777" w:rsidR="00B54FF3" w:rsidRPr="00B07A0B" w:rsidRDefault="00B54FF3" w:rsidP="000C41EC">
            <w:pPr>
              <w:jc w:val="center"/>
              <w:rPr>
                <w:rFonts w:cs="Arial"/>
                <w:sz w:val="20"/>
                <w:szCs w:val="20"/>
              </w:rPr>
            </w:pPr>
          </w:p>
        </w:tc>
      </w:tr>
      <w:tr w:rsidR="00B54FF3" w:rsidRPr="00B07A0B" w14:paraId="06643365" w14:textId="3E3ECE58" w:rsidTr="00B54FF3">
        <w:trPr>
          <w:trHeight w:val="510"/>
        </w:trPr>
        <w:tc>
          <w:tcPr>
            <w:tcW w:w="890" w:type="dxa"/>
            <w:shd w:val="clear" w:color="000000" w:fill="FFFFFF"/>
            <w:vAlign w:val="center"/>
            <w:hideMark/>
          </w:tcPr>
          <w:p w14:paraId="09CA6114" w14:textId="77777777" w:rsidR="00B54FF3" w:rsidRPr="00B07A0B" w:rsidRDefault="00B54FF3" w:rsidP="000C41EC">
            <w:pPr>
              <w:jc w:val="center"/>
              <w:rPr>
                <w:rFonts w:cs="Arial"/>
                <w:sz w:val="20"/>
                <w:szCs w:val="20"/>
              </w:rPr>
            </w:pPr>
            <w:r w:rsidRPr="00B07A0B">
              <w:rPr>
                <w:rFonts w:cs="Arial"/>
                <w:sz w:val="20"/>
                <w:szCs w:val="20"/>
              </w:rPr>
              <w:t>12</w:t>
            </w:r>
          </w:p>
        </w:tc>
        <w:tc>
          <w:tcPr>
            <w:tcW w:w="2438" w:type="dxa"/>
            <w:shd w:val="clear" w:color="000000" w:fill="FFFFFF"/>
            <w:vAlign w:val="center"/>
            <w:hideMark/>
          </w:tcPr>
          <w:p w14:paraId="33FADF55" w14:textId="77777777" w:rsidR="00B54FF3" w:rsidRPr="00B07A0B" w:rsidRDefault="00B54FF3" w:rsidP="000C41EC">
            <w:pPr>
              <w:rPr>
                <w:rFonts w:cs="Arial"/>
                <w:sz w:val="20"/>
                <w:szCs w:val="20"/>
              </w:rPr>
            </w:pPr>
            <w:r w:rsidRPr="00B07A0B">
              <w:rPr>
                <w:rFonts w:cs="Arial"/>
                <w:sz w:val="20"/>
                <w:szCs w:val="20"/>
              </w:rPr>
              <w:t>Odgovarajuća nalepnica za montažu na panik lampu sa ispisom "IZLAZ" strelica levo ili desno</w:t>
            </w:r>
          </w:p>
        </w:tc>
        <w:tc>
          <w:tcPr>
            <w:tcW w:w="783" w:type="dxa"/>
            <w:shd w:val="clear" w:color="000000" w:fill="FFFFFF"/>
            <w:vAlign w:val="center"/>
            <w:hideMark/>
          </w:tcPr>
          <w:p w14:paraId="3A569A05" w14:textId="77777777" w:rsidR="00B54FF3" w:rsidRPr="00B07A0B" w:rsidRDefault="00B54FF3" w:rsidP="000C41EC">
            <w:pPr>
              <w:jc w:val="center"/>
              <w:rPr>
                <w:rFonts w:cs="Arial"/>
                <w:sz w:val="20"/>
                <w:szCs w:val="20"/>
              </w:rPr>
            </w:pPr>
            <w:r w:rsidRPr="00B07A0B">
              <w:rPr>
                <w:rFonts w:cs="Arial"/>
                <w:sz w:val="20"/>
                <w:szCs w:val="20"/>
              </w:rPr>
              <w:t>kom</w:t>
            </w:r>
          </w:p>
        </w:tc>
        <w:tc>
          <w:tcPr>
            <w:tcW w:w="1081" w:type="dxa"/>
            <w:shd w:val="clear" w:color="000000" w:fill="FFFFFF"/>
            <w:vAlign w:val="center"/>
            <w:hideMark/>
          </w:tcPr>
          <w:p w14:paraId="275F7900"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14B1BDE8" w14:textId="77777777" w:rsidR="00B54FF3" w:rsidRPr="00B07A0B" w:rsidRDefault="00B54FF3" w:rsidP="000C41EC">
            <w:pPr>
              <w:jc w:val="center"/>
              <w:rPr>
                <w:rFonts w:cs="Arial"/>
                <w:sz w:val="20"/>
                <w:szCs w:val="20"/>
              </w:rPr>
            </w:pPr>
          </w:p>
        </w:tc>
        <w:tc>
          <w:tcPr>
            <w:tcW w:w="1204" w:type="dxa"/>
            <w:shd w:val="clear" w:color="000000" w:fill="FFFFFF"/>
          </w:tcPr>
          <w:p w14:paraId="01CF3D02" w14:textId="77777777" w:rsidR="00B54FF3" w:rsidRPr="00B07A0B" w:rsidRDefault="00B54FF3" w:rsidP="000C41EC">
            <w:pPr>
              <w:jc w:val="center"/>
              <w:rPr>
                <w:rFonts w:cs="Arial"/>
                <w:sz w:val="20"/>
                <w:szCs w:val="20"/>
              </w:rPr>
            </w:pPr>
          </w:p>
        </w:tc>
        <w:tc>
          <w:tcPr>
            <w:tcW w:w="1430" w:type="dxa"/>
            <w:shd w:val="clear" w:color="000000" w:fill="FFFFFF"/>
          </w:tcPr>
          <w:p w14:paraId="0A7ED000" w14:textId="77777777" w:rsidR="00B54FF3" w:rsidRPr="00B07A0B" w:rsidRDefault="00B54FF3" w:rsidP="000C41EC">
            <w:pPr>
              <w:jc w:val="center"/>
              <w:rPr>
                <w:rFonts w:cs="Arial"/>
                <w:sz w:val="20"/>
                <w:szCs w:val="20"/>
              </w:rPr>
            </w:pPr>
          </w:p>
        </w:tc>
      </w:tr>
      <w:tr w:rsidR="00B54FF3" w:rsidRPr="00B07A0B" w14:paraId="1E4E7B50" w14:textId="3DFE5529" w:rsidTr="00B54FF3">
        <w:trPr>
          <w:trHeight w:val="300"/>
        </w:trPr>
        <w:tc>
          <w:tcPr>
            <w:tcW w:w="890" w:type="dxa"/>
            <w:shd w:val="clear" w:color="000000" w:fill="FFFFFF"/>
            <w:vAlign w:val="center"/>
            <w:hideMark/>
          </w:tcPr>
          <w:p w14:paraId="4D146FFA" w14:textId="77777777" w:rsidR="00B54FF3" w:rsidRPr="00B07A0B" w:rsidRDefault="00B54FF3" w:rsidP="000C41EC">
            <w:pPr>
              <w:jc w:val="center"/>
              <w:rPr>
                <w:rFonts w:cs="Arial"/>
                <w:sz w:val="20"/>
                <w:szCs w:val="20"/>
              </w:rPr>
            </w:pPr>
            <w:r w:rsidRPr="00B07A0B">
              <w:rPr>
                <w:rFonts w:cs="Arial"/>
                <w:sz w:val="20"/>
                <w:szCs w:val="20"/>
              </w:rPr>
              <w:t>13</w:t>
            </w:r>
          </w:p>
        </w:tc>
        <w:tc>
          <w:tcPr>
            <w:tcW w:w="2438" w:type="dxa"/>
            <w:shd w:val="clear" w:color="000000" w:fill="FFFFFF"/>
            <w:vAlign w:val="center"/>
            <w:hideMark/>
          </w:tcPr>
          <w:p w14:paraId="2418A2D4" w14:textId="77777777" w:rsidR="00B54FF3" w:rsidRPr="00B07A0B" w:rsidRDefault="00B54FF3" w:rsidP="000C41EC">
            <w:pPr>
              <w:rPr>
                <w:rFonts w:cs="Arial"/>
                <w:sz w:val="20"/>
                <w:szCs w:val="20"/>
              </w:rPr>
            </w:pPr>
            <w:r w:rsidRPr="00B07A0B">
              <w:rPr>
                <w:rFonts w:cs="Arial"/>
                <w:sz w:val="20"/>
                <w:szCs w:val="20"/>
              </w:rPr>
              <w:t>Komplet LED panik lampa autonomije 3h</w:t>
            </w:r>
          </w:p>
        </w:tc>
        <w:tc>
          <w:tcPr>
            <w:tcW w:w="783" w:type="dxa"/>
            <w:shd w:val="clear" w:color="000000" w:fill="FFFFFF"/>
            <w:vAlign w:val="center"/>
            <w:hideMark/>
          </w:tcPr>
          <w:p w14:paraId="602B617A" w14:textId="77777777" w:rsidR="00B54FF3" w:rsidRPr="00B07A0B" w:rsidRDefault="00B54FF3" w:rsidP="000C41EC">
            <w:pPr>
              <w:jc w:val="center"/>
              <w:rPr>
                <w:rFonts w:cs="Arial"/>
                <w:sz w:val="20"/>
                <w:szCs w:val="20"/>
              </w:rPr>
            </w:pPr>
            <w:r w:rsidRPr="00B07A0B">
              <w:rPr>
                <w:rFonts w:cs="Arial"/>
                <w:sz w:val="20"/>
                <w:szCs w:val="20"/>
              </w:rPr>
              <w:t>kom</w:t>
            </w:r>
          </w:p>
        </w:tc>
        <w:tc>
          <w:tcPr>
            <w:tcW w:w="1081" w:type="dxa"/>
            <w:shd w:val="clear" w:color="000000" w:fill="FFFFFF"/>
            <w:vAlign w:val="center"/>
            <w:hideMark/>
          </w:tcPr>
          <w:p w14:paraId="7B476394"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7CC411EF" w14:textId="77777777" w:rsidR="00B54FF3" w:rsidRPr="00B07A0B" w:rsidRDefault="00B54FF3" w:rsidP="000C41EC">
            <w:pPr>
              <w:jc w:val="center"/>
              <w:rPr>
                <w:rFonts w:cs="Arial"/>
                <w:sz w:val="20"/>
                <w:szCs w:val="20"/>
              </w:rPr>
            </w:pPr>
          </w:p>
        </w:tc>
        <w:tc>
          <w:tcPr>
            <w:tcW w:w="1204" w:type="dxa"/>
            <w:shd w:val="clear" w:color="000000" w:fill="FFFFFF"/>
          </w:tcPr>
          <w:p w14:paraId="08F0F0B1" w14:textId="77777777" w:rsidR="00B54FF3" w:rsidRPr="00B07A0B" w:rsidRDefault="00B54FF3" w:rsidP="000C41EC">
            <w:pPr>
              <w:jc w:val="center"/>
              <w:rPr>
                <w:rFonts w:cs="Arial"/>
                <w:sz w:val="20"/>
                <w:szCs w:val="20"/>
              </w:rPr>
            </w:pPr>
          </w:p>
        </w:tc>
        <w:tc>
          <w:tcPr>
            <w:tcW w:w="1430" w:type="dxa"/>
            <w:shd w:val="clear" w:color="000000" w:fill="FFFFFF"/>
          </w:tcPr>
          <w:p w14:paraId="6115D278" w14:textId="77777777" w:rsidR="00B54FF3" w:rsidRPr="00B07A0B" w:rsidRDefault="00B54FF3" w:rsidP="000C41EC">
            <w:pPr>
              <w:jc w:val="center"/>
              <w:rPr>
                <w:rFonts w:cs="Arial"/>
                <w:sz w:val="20"/>
                <w:szCs w:val="20"/>
              </w:rPr>
            </w:pPr>
          </w:p>
        </w:tc>
      </w:tr>
      <w:tr w:rsidR="00B54FF3" w:rsidRPr="00B07A0B" w14:paraId="67D753BC" w14:textId="1D3837DD" w:rsidTr="00B54FF3">
        <w:trPr>
          <w:trHeight w:val="300"/>
        </w:trPr>
        <w:tc>
          <w:tcPr>
            <w:tcW w:w="890" w:type="dxa"/>
            <w:shd w:val="clear" w:color="000000" w:fill="FFFFFF"/>
            <w:vAlign w:val="center"/>
            <w:hideMark/>
          </w:tcPr>
          <w:p w14:paraId="43DD6AB4" w14:textId="77777777" w:rsidR="00B54FF3" w:rsidRPr="00B07A0B" w:rsidRDefault="00B54FF3" w:rsidP="000C41EC">
            <w:pPr>
              <w:jc w:val="center"/>
              <w:rPr>
                <w:rFonts w:cs="Arial"/>
                <w:sz w:val="20"/>
                <w:szCs w:val="20"/>
              </w:rPr>
            </w:pPr>
            <w:r w:rsidRPr="00B07A0B">
              <w:rPr>
                <w:rFonts w:cs="Arial"/>
                <w:sz w:val="20"/>
                <w:szCs w:val="20"/>
              </w:rPr>
              <w:t>14</w:t>
            </w:r>
          </w:p>
        </w:tc>
        <w:tc>
          <w:tcPr>
            <w:tcW w:w="2438" w:type="dxa"/>
            <w:shd w:val="clear" w:color="000000" w:fill="FFFFFF"/>
            <w:vAlign w:val="center"/>
            <w:hideMark/>
          </w:tcPr>
          <w:p w14:paraId="20534F8A" w14:textId="77777777" w:rsidR="00B54FF3" w:rsidRPr="00B07A0B" w:rsidRDefault="00B54FF3" w:rsidP="000C41EC">
            <w:pPr>
              <w:rPr>
                <w:rFonts w:cs="Arial"/>
                <w:sz w:val="20"/>
                <w:szCs w:val="20"/>
              </w:rPr>
            </w:pPr>
            <w:r w:rsidRPr="00B07A0B">
              <w:rPr>
                <w:rFonts w:cs="Arial"/>
                <w:sz w:val="20"/>
                <w:szCs w:val="20"/>
              </w:rPr>
              <w:t>Instalacioni kabl NHXHX 2x1.5mm2 za instalaciju</w:t>
            </w:r>
          </w:p>
        </w:tc>
        <w:tc>
          <w:tcPr>
            <w:tcW w:w="783" w:type="dxa"/>
            <w:shd w:val="clear" w:color="000000" w:fill="FFFFFF"/>
            <w:vAlign w:val="center"/>
            <w:hideMark/>
          </w:tcPr>
          <w:p w14:paraId="371F13EF" w14:textId="77777777" w:rsidR="00B54FF3" w:rsidRPr="00B07A0B" w:rsidRDefault="00B54FF3" w:rsidP="000C41EC">
            <w:pPr>
              <w:jc w:val="center"/>
              <w:rPr>
                <w:rFonts w:cs="Arial"/>
                <w:sz w:val="20"/>
                <w:szCs w:val="20"/>
              </w:rPr>
            </w:pPr>
            <w:r w:rsidRPr="00B07A0B">
              <w:rPr>
                <w:rFonts w:cs="Arial"/>
                <w:sz w:val="20"/>
                <w:szCs w:val="20"/>
              </w:rPr>
              <w:t>m</w:t>
            </w:r>
          </w:p>
        </w:tc>
        <w:tc>
          <w:tcPr>
            <w:tcW w:w="1081" w:type="dxa"/>
            <w:shd w:val="clear" w:color="000000" w:fill="FFFFFF"/>
            <w:vAlign w:val="center"/>
            <w:hideMark/>
          </w:tcPr>
          <w:p w14:paraId="3E4C9782" w14:textId="77777777" w:rsidR="00B54FF3" w:rsidRPr="00B07A0B" w:rsidRDefault="00B54FF3" w:rsidP="000C41EC">
            <w:pPr>
              <w:jc w:val="center"/>
              <w:rPr>
                <w:rFonts w:cs="Arial"/>
                <w:sz w:val="20"/>
                <w:szCs w:val="20"/>
              </w:rPr>
            </w:pPr>
            <w:r w:rsidRPr="00B07A0B">
              <w:rPr>
                <w:rFonts w:cs="Arial"/>
                <w:sz w:val="20"/>
                <w:szCs w:val="20"/>
              </w:rPr>
              <w:t>1</w:t>
            </w:r>
          </w:p>
        </w:tc>
        <w:tc>
          <w:tcPr>
            <w:tcW w:w="1326" w:type="dxa"/>
            <w:shd w:val="clear" w:color="000000" w:fill="FFFFFF"/>
          </w:tcPr>
          <w:p w14:paraId="1B5D2E58" w14:textId="77777777" w:rsidR="00B54FF3" w:rsidRPr="00B07A0B" w:rsidRDefault="00B54FF3" w:rsidP="000C41EC">
            <w:pPr>
              <w:jc w:val="center"/>
              <w:rPr>
                <w:rFonts w:cs="Arial"/>
                <w:sz w:val="20"/>
                <w:szCs w:val="20"/>
              </w:rPr>
            </w:pPr>
          </w:p>
        </w:tc>
        <w:tc>
          <w:tcPr>
            <w:tcW w:w="1204" w:type="dxa"/>
            <w:shd w:val="clear" w:color="000000" w:fill="FFFFFF"/>
          </w:tcPr>
          <w:p w14:paraId="60C7B0D2" w14:textId="77777777" w:rsidR="00B54FF3" w:rsidRPr="00B07A0B" w:rsidRDefault="00B54FF3" w:rsidP="000C41EC">
            <w:pPr>
              <w:jc w:val="center"/>
              <w:rPr>
                <w:rFonts w:cs="Arial"/>
                <w:sz w:val="20"/>
                <w:szCs w:val="20"/>
              </w:rPr>
            </w:pPr>
          </w:p>
        </w:tc>
        <w:tc>
          <w:tcPr>
            <w:tcW w:w="1430" w:type="dxa"/>
            <w:shd w:val="clear" w:color="000000" w:fill="FFFFFF"/>
          </w:tcPr>
          <w:p w14:paraId="10C3CCD7" w14:textId="77777777" w:rsidR="00B54FF3" w:rsidRPr="00B07A0B" w:rsidRDefault="00B54FF3" w:rsidP="000C41EC">
            <w:pPr>
              <w:jc w:val="center"/>
              <w:rPr>
                <w:rFonts w:cs="Arial"/>
                <w:sz w:val="20"/>
                <w:szCs w:val="20"/>
              </w:rPr>
            </w:pPr>
          </w:p>
        </w:tc>
      </w:tr>
      <w:tr w:rsidR="00B54FF3" w:rsidRPr="00B07A0B" w14:paraId="04F2466F" w14:textId="42960662" w:rsidTr="00B54FF3">
        <w:trPr>
          <w:trHeight w:val="300"/>
        </w:trPr>
        <w:tc>
          <w:tcPr>
            <w:tcW w:w="890" w:type="dxa"/>
            <w:shd w:val="clear" w:color="000000" w:fill="FFFFFF"/>
            <w:vAlign w:val="center"/>
          </w:tcPr>
          <w:p w14:paraId="4AB43F45" w14:textId="77777777" w:rsidR="00B54FF3" w:rsidRPr="00B07A0B" w:rsidRDefault="00B54FF3" w:rsidP="000C41EC">
            <w:pPr>
              <w:jc w:val="center"/>
              <w:rPr>
                <w:rFonts w:cs="Arial"/>
                <w:sz w:val="20"/>
                <w:szCs w:val="20"/>
              </w:rPr>
            </w:pPr>
          </w:p>
        </w:tc>
        <w:tc>
          <w:tcPr>
            <w:tcW w:w="6832" w:type="dxa"/>
            <w:gridSpan w:val="5"/>
            <w:shd w:val="clear" w:color="auto" w:fill="EEECE1" w:themeFill="background2"/>
            <w:vAlign w:val="center"/>
          </w:tcPr>
          <w:p w14:paraId="1D4BEDE6" w14:textId="2D054134" w:rsidR="00B54FF3" w:rsidRPr="00B07A0B" w:rsidRDefault="00B54FF3" w:rsidP="000C41EC">
            <w:pPr>
              <w:jc w:val="center"/>
              <w:rPr>
                <w:rFonts w:cs="Arial"/>
                <w:sz w:val="20"/>
                <w:szCs w:val="20"/>
              </w:rPr>
            </w:pPr>
            <w:r>
              <w:rPr>
                <w:rFonts w:cs="Arial"/>
                <w:sz w:val="20"/>
                <w:szCs w:val="20"/>
                <w:lang w:val="sr-Cyrl-RS"/>
              </w:rPr>
              <w:t>Укупно без ПДВ:</w:t>
            </w:r>
          </w:p>
        </w:tc>
        <w:tc>
          <w:tcPr>
            <w:tcW w:w="1430" w:type="dxa"/>
            <w:shd w:val="clear" w:color="000000" w:fill="FFFFFF"/>
          </w:tcPr>
          <w:p w14:paraId="107FB2E0" w14:textId="77777777" w:rsidR="00B54FF3" w:rsidRPr="00B07A0B" w:rsidRDefault="00B54FF3" w:rsidP="000C41EC">
            <w:pPr>
              <w:jc w:val="center"/>
              <w:rPr>
                <w:rFonts w:cs="Arial"/>
                <w:sz w:val="20"/>
                <w:szCs w:val="20"/>
              </w:rPr>
            </w:pPr>
          </w:p>
        </w:tc>
      </w:tr>
    </w:tbl>
    <w:p w14:paraId="4EC74458" w14:textId="77777777" w:rsidR="00D53C34" w:rsidRDefault="00D53C34" w:rsidP="00B54FF3">
      <w:pPr>
        <w:rPr>
          <w:rFonts w:cs="Arial"/>
          <w:lang w:val="sr-Cyrl-RS"/>
        </w:rPr>
      </w:pPr>
    </w:p>
    <w:p w14:paraId="470B1BA8" w14:textId="08F6302A" w:rsidR="006971E2" w:rsidRDefault="00D53C34" w:rsidP="00D53C34">
      <w:pPr>
        <w:rPr>
          <w:rFonts w:cs="Arial"/>
          <w:b/>
          <w:bCs/>
          <w:lang w:val="sr-Cyrl-RS"/>
        </w:rPr>
      </w:pPr>
      <w:r w:rsidRPr="00D53C34">
        <w:rPr>
          <w:rFonts w:cs="Arial"/>
          <w:b/>
          <w:bCs/>
          <w:lang w:val="sr-Cyrl-RS"/>
        </w:rPr>
        <w:t>7. СПИСАК НАЛЕПНИЦА И ЗНАКОВА ОБАВЕШТЕЊА, УПОЗОРЕЊА И ЗАБРАНЕ И ОБЕЛЕЖАВАЊЕ ПРОТИВПОЖАРНИХ ПУТЕВА</w:t>
      </w:r>
    </w:p>
    <w:p w14:paraId="1030D640" w14:textId="71E91BC7" w:rsidR="00B07A0B" w:rsidRDefault="00D53C34" w:rsidP="00D53C34">
      <w:pPr>
        <w:rPr>
          <w:rFonts w:cs="Arial"/>
          <w:lang w:val="sr-Cyrl-RS"/>
        </w:rPr>
      </w:pPr>
      <w:r w:rsidRPr="00D53C34">
        <w:rPr>
          <w:rFonts w:cs="Arial"/>
          <w:lang w:val="sr-Cyrl-RS"/>
        </w:rPr>
        <w:t>Табела П2-Б7</w:t>
      </w:r>
    </w:p>
    <w:tbl>
      <w:tblPr>
        <w:tblW w:w="9157" w:type="dxa"/>
        <w:tblInd w:w="108" w:type="dxa"/>
        <w:tblLook w:val="04A0" w:firstRow="1" w:lastRow="0" w:firstColumn="1" w:lastColumn="0" w:noHBand="0" w:noVBand="1"/>
      </w:tblPr>
      <w:tblGrid>
        <w:gridCol w:w="689"/>
        <w:gridCol w:w="2645"/>
        <w:gridCol w:w="783"/>
        <w:gridCol w:w="1081"/>
        <w:gridCol w:w="1326"/>
        <w:gridCol w:w="1204"/>
        <w:gridCol w:w="1429"/>
      </w:tblGrid>
      <w:tr w:rsidR="00B54FF3" w:rsidRPr="002E3568" w14:paraId="071328F2" w14:textId="0D22DFF9" w:rsidTr="00B54FF3">
        <w:trPr>
          <w:trHeight w:val="300"/>
        </w:trPr>
        <w:tc>
          <w:tcPr>
            <w:tcW w:w="9157"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0DF704FD" w14:textId="7FC07C68" w:rsidR="00B54FF3" w:rsidRPr="002E3568" w:rsidRDefault="00B54FF3" w:rsidP="000C41EC">
            <w:pPr>
              <w:jc w:val="center"/>
              <w:rPr>
                <w:rFonts w:cs="Arial"/>
                <w:b/>
                <w:bCs/>
              </w:rPr>
            </w:pPr>
            <w:r w:rsidRPr="002E3568">
              <w:rPr>
                <w:rFonts w:cs="Arial"/>
                <w:b/>
                <w:bCs/>
              </w:rPr>
              <w:t xml:space="preserve">  </w:t>
            </w:r>
            <w:r>
              <w:rPr>
                <w:rFonts w:cs="Arial"/>
                <w:b/>
                <w:bCs/>
                <w:lang w:val="sr-Cyrl-RS"/>
              </w:rPr>
              <w:t>ЗНАКОВИ И НАЛЕПНИЦЕ И ОБЕЛЕЖАВАЊЕ</w:t>
            </w:r>
          </w:p>
        </w:tc>
      </w:tr>
      <w:tr w:rsidR="00B54FF3" w:rsidRPr="002E3568" w14:paraId="72F1D3C9" w14:textId="588713DB" w:rsidTr="00B54FF3">
        <w:trPr>
          <w:trHeight w:val="1020"/>
        </w:trPr>
        <w:tc>
          <w:tcPr>
            <w:tcW w:w="689" w:type="dxa"/>
            <w:tcBorders>
              <w:top w:val="nil"/>
              <w:left w:val="single" w:sz="4" w:space="0" w:color="auto"/>
              <w:bottom w:val="single" w:sz="4" w:space="0" w:color="auto"/>
              <w:right w:val="single" w:sz="4" w:space="0" w:color="auto"/>
            </w:tcBorders>
            <w:shd w:val="clear" w:color="000000" w:fill="F2F2F2"/>
            <w:vAlign w:val="center"/>
            <w:hideMark/>
          </w:tcPr>
          <w:p w14:paraId="05166D56" w14:textId="23B599CF" w:rsidR="00B54FF3" w:rsidRPr="002E3568" w:rsidRDefault="00B54FF3" w:rsidP="00B54FF3">
            <w:pPr>
              <w:jc w:val="center"/>
              <w:rPr>
                <w:rFonts w:cs="Arial"/>
                <w:sz w:val="20"/>
                <w:szCs w:val="20"/>
              </w:rPr>
            </w:pPr>
            <w:r>
              <w:rPr>
                <w:rFonts w:cs="Arial"/>
                <w:sz w:val="20"/>
                <w:szCs w:val="20"/>
                <w:lang w:val="sr-Cyrl-RS"/>
              </w:rPr>
              <w:t>Ред. Бр.</w:t>
            </w:r>
          </w:p>
        </w:tc>
        <w:tc>
          <w:tcPr>
            <w:tcW w:w="2645" w:type="dxa"/>
            <w:tcBorders>
              <w:top w:val="nil"/>
              <w:left w:val="nil"/>
              <w:bottom w:val="single" w:sz="4" w:space="0" w:color="auto"/>
              <w:right w:val="single" w:sz="4" w:space="0" w:color="auto"/>
            </w:tcBorders>
            <w:shd w:val="clear" w:color="000000" w:fill="F2F2F2"/>
            <w:vAlign w:val="center"/>
            <w:hideMark/>
          </w:tcPr>
          <w:p w14:paraId="486D302B" w14:textId="3E0A47AB" w:rsidR="00B54FF3" w:rsidRPr="002E3568" w:rsidRDefault="00B54FF3" w:rsidP="00B54FF3">
            <w:pPr>
              <w:jc w:val="center"/>
              <w:rPr>
                <w:rFonts w:cs="Arial"/>
                <w:sz w:val="20"/>
                <w:szCs w:val="20"/>
              </w:rPr>
            </w:pPr>
            <w:r>
              <w:rPr>
                <w:rFonts w:cs="Arial"/>
                <w:sz w:val="20"/>
                <w:szCs w:val="20"/>
                <w:lang w:val="sr-Cyrl-RS"/>
              </w:rPr>
              <w:t>НАЗИВ РЕЗЕРВНОГ ДЕЛА</w:t>
            </w:r>
          </w:p>
        </w:tc>
        <w:tc>
          <w:tcPr>
            <w:tcW w:w="783" w:type="dxa"/>
            <w:tcBorders>
              <w:top w:val="nil"/>
              <w:left w:val="nil"/>
              <w:bottom w:val="single" w:sz="4" w:space="0" w:color="auto"/>
              <w:right w:val="single" w:sz="4" w:space="0" w:color="auto"/>
            </w:tcBorders>
            <w:shd w:val="clear" w:color="000000" w:fill="F2F2F2"/>
            <w:vAlign w:val="center"/>
            <w:hideMark/>
          </w:tcPr>
          <w:p w14:paraId="1FDDB6BE" w14:textId="7502D300" w:rsidR="00B54FF3" w:rsidRPr="002E3568" w:rsidRDefault="00B54FF3" w:rsidP="00B54FF3">
            <w:pPr>
              <w:jc w:val="center"/>
              <w:rPr>
                <w:rFonts w:cs="Arial"/>
                <w:sz w:val="20"/>
                <w:szCs w:val="20"/>
              </w:rPr>
            </w:pPr>
            <w:r>
              <w:rPr>
                <w:rFonts w:cs="Arial"/>
                <w:sz w:val="20"/>
                <w:szCs w:val="20"/>
                <w:lang w:val="sr-Cyrl-RS"/>
              </w:rPr>
              <w:t>ЈЕД. МЕРЕ</w:t>
            </w:r>
          </w:p>
        </w:tc>
        <w:tc>
          <w:tcPr>
            <w:tcW w:w="1081" w:type="dxa"/>
            <w:tcBorders>
              <w:top w:val="nil"/>
              <w:left w:val="nil"/>
              <w:bottom w:val="single" w:sz="4" w:space="0" w:color="auto"/>
              <w:right w:val="single" w:sz="4" w:space="0" w:color="auto"/>
            </w:tcBorders>
            <w:shd w:val="clear" w:color="000000" w:fill="F2F2F2"/>
            <w:vAlign w:val="center"/>
            <w:hideMark/>
          </w:tcPr>
          <w:p w14:paraId="17B857B0" w14:textId="08F82E9B" w:rsidR="00B54FF3" w:rsidRPr="002E3568" w:rsidRDefault="00B54FF3" w:rsidP="00B54FF3">
            <w:pPr>
              <w:jc w:val="center"/>
              <w:rPr>
                <w:rFonts w:cs="Arial"/>
                <w:sz w:val="20"/>
                <w:szCs w:val="20"/>
              </w:rPr>
            </w:pPr>
            <w:r>
              <w:rPr>
                <w:rFonts w:cs="Arial"/>
                <w:sz w:val="20"/>
                <w:szCs w:val="20"/>
                <w:lang w:val="sr-Cyrl-RS"/>
              </w:rPr>
              <w:t>Оквирна количина</w:t>
            </w:r>
          </w:p>
        </w:tc>
        <w:tc>
          <w:tcPr>
            <w:tcW w:w="1326" w:type="dxa"/>
            <w:tcBorders>
              <w:top w:val="nil"/>
              <w:left w:val="nil"/>
              <w:bottom w:val="single" w:sz="4" w:space="0" w:color="auto"/>
              <w:right w:val="single" w:sz="4" w:space="0" w:color="auto"/>
            </w:tcBorders>
            <w:shd w:val="clear" w:color="000000" w:fill="F2F2F2"/>
            <w:vAlign w:val="center"/>
          </w:tcPr>
          <w:p w14:paraId="1608CB6A" w14:textId="683F4709" w:rsidR="00B54FF3" w:rsidRPr="00B07A0B" w:rsidRDefault="00B54FF3" w:rsidP="00B54FF3">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4" w:type="dxa"/>
            <w:tcBorders>
              <w:top w:val="single" w:sz="4" w:space="0" w:color="auto"/>
              <w:bottom w:val="single" w:sz="4" w:space="0" w:color="auto"/>
              <w:right w:val="single" w:sz="4" w:space="0" w:color="auto"/>
            </w:tcBorders>
            <w:shd w:val="clear" w:color="000000" w:fill="F2F2F2"/>
            <w:vAlign w:val="center"/>
          </w:tcPr>
          <w:p w14:paraId="6A705821" w14:textId="04E4C4B0" w:rsidR="00B54FF3" w:rsidRPr="00B07A0B" w:rsidRDefault="00B54FF3" w:rsidP="00B54FF3">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29" w:type="dxa"/>
            <w:tcBorders>
              <w:top w:val="single" w:sz="4" w:space="0" w:color="auto"/>
              <w:left w:val="single" w:sz="4" w:space="0" w:color="auto"/>
              <w:bottom w:val="single" w:sz="4" w:space="0" w:color="auto"/>
              <w:right w:val="single" w:sz="4" w:space="0" w:color="auto"/>
            </w:tcBorders>
            <w:shd w:val="clear" w:color="000000" w:fill="F2F2F2"/>
            <w:vAlign w:val="center"/>
          </w:tcPr>
          <w:p w14:paraId="5111B05E" w14:textId="575A3787" w:rsidR="00B54FF3" w:rsidRDefault="00B54FF3" w:rsidP="00B54FF3">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B54FF3" w:rsidRPr="002E3568" w14:paraId="7DA4CD52" w14:textId="2EA7F0FF" w:rsidTr="00B54FF3">
        <w:trPr>
          <w:trHeight w:val="255"/>
        </w:trPr>
        <w:tc>
          <w:tcPr>
            <w:tcW w:w="689" w:type="dxa"/>
            <w:tcBorders>
              <w:top w:val="nil"/>
              <w:left w:val="single" w:sz="4" w:space="0" w:color="auto"/>
              <w:bottom w:val="single" w:sz="4" w:space="0" w:color="auto"/>
              <w:right w:val="single" w:sz="4" w:space="0" w:color="auto"/>
            </w:tcBorders>
            <w:shd w:val="clear" w:color="000000" w:fill="F2F2F2"/>
            <w:vAlign w:val="center"/>
            <w:hideMark/>
          </w:tcPr>
          <w:p w14:paraId="4256B224" w14:textId="77777777" w:rsidR="00B54FF3" w:rsidRPr="002E3568" w:rsidRDefault="00B54FF3" w:rsidP="00B54FF3">
            <w:pPr>
              <w:jc w:val="center"/>
              <w:rPr>
                <w:rFonts w:cs="Arial"/>
                <w:sz w:val="18"/>
                <w:szCs w:val="18"/>
              </w:rPr>
            </w:pPr>
            <w:r w:rsidRPr="002E3568">
              <w:rPr>
                <w:rFonts w:cs="Arial"/>
                <w:sz w:val="18"/>
                <w:szCs w:val="18"/>
              </w:rPr>
              <w:t>1</w:t>
            </w:r>
          </w:p>
        </w:tc>
        <w:tc>
          <w:tcPr>
            <w:tcW w:w="2645" w:type="dxa"/>
            <w:tcBorders>
              <w:top w:val="nil"/>
              <w:left w:val="nil"/>
              <w:bottom w:val="single" w:sz="4" w:space="0" w:color="auto"/>
              <w:right w:val="single" w:sz="4" w:space="0" w:color="auto"/>
            </w:tcBorders>
            <w:shd w:val="clear" w:color="000000" w:fill="F2F2F2"/>
            <w:vAlign w:val="center"/>
            <w:hideMark/>
          </w:tcPr>
          <w:p w14:paraId="12FCED1E" w14:textId="77777777" w:rsidR="00B54FF3" w:rsidRPr="002E3568" w:rsidRDefault="00B54FF3" w:rsidP="00B54FF3">
            <w:pPr>
              <w:jc w:val="center"/>
              <w:rPr>
                <w:rFonts w:cs="Arial"/>
                <w:sz w:val="18"/>
                <w:szCs w:val="18"/>
              </w:rPr>
            </w:pPr>
            <w:r w:rsidRPr="002E3568">
              <w:rPr>
                <w:rFonts w:cs="Arial"/>
                <w:sz w:val="18"/>
                <w:szCs w:val="18"/>
              </w:rPr>
              <w:t>2</w:t>
            </w:r>
          </w:p>
        </w:tc>
        <w:tc>
          <w:tcPr>
            <w:tcW w:w="783" w:type="dxa"/>
            <w:tcBorders>
              <w:top w:val="nil"/>
              <w:left w:val="nil"/>
              <w:bottom w:val="single" w:sz="4" w:space="0" w:color="auto"/>
              <w:right w:val="single" w:sz="4" w:space="0" w:color="auto"/>
            </w:tcBorders>
            <w:shd w:val="clear" w:color="000000" w:fill="F2F2F2"/>
            <w:vAlign w:val="center"/>
            <w:hideMark/>
          </w:tcPr>
          <w:p w14:paraId="0C2149CE" w14:textId="77777777" w:rsidR="00B54FF3" w:rsidRPr="002E3568" w:rsidRDefault="00B54FF3" w:rsidP="00B54FF3">
            <w:pPr>
              <w:jc w:val="center"/>
              <w:rPr>
                <w:rFonts w:cs="Arial"/>
                <w:sz w:val="18"/>
                <w:szCs w:val="18"/>
              </w:rPr>
            </w:pPr>
            <w:r w:rsidRPr="002E3568">
              <w:rPr>
                <w:rFonts w:cs="Arial"/>
                <w:sz w:val="18"/>
                <w:szCs w:val="18"/>
              </w:rPr>
              <w:t>3</w:t>
            </w:r>
          </w:p>
        </w:tc>
        <w:tc>
          <w:tcPr>
            <w:tcW w:w="1081" w:type="dxa"/>
            <w:tcBorders>
              <w:top w:val="nil"/>
              <w:left w:val="nil"/>
              <w:bottom w:val="single" w:sz="4" w:space="0" w:color="auto"/>
              <w:right w:val="single" w:sz="4" w:space="0" w:color="auto"/>
            </w:tcBorders>
            <w:shd w:val="clear" w:color="000000" w:fill="F2F2F2"/>
            <w:vAlign w:val="center"/>
            <w:hideMark/>
          </w:tcPr>
          <w:p w14:paraId="74191643" w14:textId="77777777" w:rsidR="00B54FF3" w:rsidRPr="002E3568" w:rsidRDefault="00B54FF3" w:rsidP="00B54FF3">
            <w:pPr>
              <w:jc w:val="center"/>
              <w:rPr>
                <w:rFonts w:cs="Arial"/>
                <w:sz w:val="18"/>
                <w:szCs w:val="18"/>
              </w:rPr>
            </w:pPr>
            <w:r w:rsidRPr="002E3568">
              <w:rPr>
                <w:rFonts w:cs="Arial"/>
                <w:sz w:val="18"/>
                <w:szCs w:val="18"/>
              </w:rPr>
              <w:t>4</w:t>
            </w:r>
          </w:p>
        </w:tc>
        <w:tc>
          <w:tcPr>
            <w:tcW w:w="1326" w:type="dxa"/>
            <w:tcBorders>
              <w:top w:val="single" w:sz="4" w:space="0" w:color="auto"/>
              <w:left w:val="nil"/>
              <w:bottom w:val="single" w:sz="4" w:space="0" w:color="auto"/>
              <w:right w:val="single" w:sz="4" w:space="0" w:color="auto"/>
            </w:tcBorders>
            <w:shd w:val="clear" w:color="000000" w:fill="F2F2F2"/>
          </w:tcPr>
          <w:p w14:paraId="0177EB8D" w14:textId="77777777" w:rsidR="00B54FF3" w:rsidRPr="002E3568" w:rsidRDefault="00B54FF3" w:rsidP="00B54FF3">
            <w:pPr>
              <w:jc w:val="center"/>
              <w:rPr>
                <w:rFonts w:cs="Arial"/>
                <w:sz w:val="18"/>
                <w:szCs w:val="18"/>
              </w:rPr>
            </w:pPr>
            <w:r>
              <w:rPr>
                <w:rFonts w:cs="Arial"/>
                <w:sz w:val="18"/>
                <w:szCs w:val="18"/>
              </w:rPr>
              <w:t>5</w:t>
            </w:r>
          </w:p>
        </w:tc>
        <w:tc>
          <w:tcPr>
            <w:tcW w:w="1204" w:type="dxa"/>
            <w:tcBorders>
              <w:top w:val="single" w:sz="4" w:space="0" w:color="auto"/>
              <w:bottom w:val="single" w:sz="4" w:space="0" w:color="auto"/>
              <w:right w:val="single" w:sz="4" w:space="0" w:color="auto"/>
            </w:tcBorders>
            <w:shd w:val="clear" w:color="000000" w:fill="F2F2F2"/>
            <w:vAlign w:val="center"/>
          </w:tcPr>
          <w:p w14:paraId="70942037" w14:textId="1A363048" w:rsidR="00B54FF3" w:rsidRPr="002E3568" w:rsidRDefault="00B54FF3" w:rsidP="00B54FF3">
            <w:pPr>
              <w:jc w:val="center"/>
              <w:rPr>
                <w:rFonts w:cs="Arial"/>
                <w:sz w:val="18"/>
                <w:szCs w:val="18"/>
              </w:rPr>
            </w:pPr>
            <w:r w:rsidRPr="00CB5EAD">
              <w:rPr>
                <w:rFonts w:cs="Arial"/>
                <w:sz w:val="20"/>
                <w:szCs w:val="20"/>
              </w:rPr>
              <w:t>6</w:t>
            </w:r>
          </w:p>
        </w:tc>
        <w:tc>
          <w:tcPr>
            <w:tcW w:w="1429" w:type="dxa"/>
            <w:tcBorders>
              <w:top w:val="single" w:sz="4" w:space="0" w:color="auto"/>
              <w:left w:val="single" w:sz="4" w:space="0" w:color="auto"/>
              <w:bottom w:val="single" w:sz="4" w:space="0" w:color="auto"/>
              <w:right w:val="single" w:sz="4" w:space="0" w:color="auto"/>
            </w:tcBorders>
            <w:shd w:val="clear" w:color="000000" w:fill="F2F2F2"/>
            <w:vAlign w:val="center"/>
          </w:tcPr>
          <w:p w14:paraId="7BD54139" w14:textId="2BE705AF" w:rsidR="00B54FF3" w:rsidRPr="00B819D4" w:rsidRDefault="00B54FF3" w:rsidP="00B54FF3">
            <w:pPr>
              <w:jc w:val="center"/>
              <w:rPr>
                <w:rFonts w:cs="Arial"/>
                <w:sz w:val="18"/>
                <w:szCs w:val="18"/>
              </w:rPr>
            </w:pPr>
            <w:r>
              <w:rPr>
                <w:rFonts w:cs="Arial"/>
                <w:sz w:val="20"/>
                <w:szCs w:val="20"/>
                <w:lang w:val="sr-Cyrl-RS"/>
              </w:rPr>
              <w:t>7</w:t>
            </w:r>
            <w:r w:rsidRPr="00CB5EAD">
              <w:rPr>
                <w:rFonts w:cs="Arial"/>
                <w:sz w:val="20"/>
                <w:szCs w:val="20"/>
              </w:rPr>
              <w:t>=4x5</w:t>
            </w:r>
          </w:p>
        </w:tc>
      </w:tr>
      <w:tr w:rsidR="00B54FF3" w:rsidRPr="002E3568" w14:paraId="083A67AA" w14:textId="3F3418B3"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3665CB62" w14:textId="77777777" w:rsidR="00B54FF3" w:rsidRPr="002E3568" w:rsidRDefault="00B54FF3" w:rsidP="000C41EC">
            <w:pPr>
              <w:jc w:val="center"/>
              <w:rPr>
                <w:rFonts w:cs="Arial"/>
                <w:sz w:val="20"/>
                <w:szCs w:val="20"/>
              </w:rPr>
            </w:pPr>
            <w:r w:rsidRPr="002E3568">
              <w:rPr>
                <w:rFonts w:cs="Arial"/>
                <w:sz w:val="20"/>
                <w:szCs w:val="20"/>
              </w:rPr>
              <w:t>2</w:t>
            </w:r>
          </w:p>
        </w:tc>
        <w:tc>
          <w:tcPr>
            <w:tcW w:w="2645" w:type="dxa"/>
            <w:tcBorders>
              <w:top w:val="nil"/>
              <w:left w:val="nil"/>
              <w:bottom w:val="single" w:sz="4" w:space="0" w:color="auto"/>
              <w:right w:val="single" w:sz="4" w:space="0" w:color="auto"/>
            </w:tcBorders>
            <w:shd w:val="clear" w:color="000000" w:fill="FFFFFF"/>
            <w:vAlign w:val="center"/>
            <w:hideMark/>
          </w:tcPr>
          <w:p w14:paraId="7A384D88" w14:textId="77777777" w:rsidR="00B54FF3" w:rsidRPr="002E3568" w:rsidRDefault="00B54FF3" w:rsidP="000C41EC">
            <w:pPr>
              <w:rPr>
                <w:rFonts w:cs="Arial"/>
                <w:sz w:val="20"/>
                <w:szCs w:val="20"/>
              </w:rPr>
            </w:pPr>
            <w:r w:rsidRPr="002E3568">
              <w:rPr>
                <w:rFonts w:cs="Arial"/>
                <w:sz w:val="20"/>
                <w:szCs w:val="20"/>
              </w:rPr>
              <w:t>Znakovi za evakuaciju IZLAZ</w:t>
            </w:r>
          </w:p>
        </w:tc>
        <w:tc>
          <w:tcPr>
            <w:tcW w:w="783" w:type="dxa"/>
            <w:tcBorders>
              <w:top w:val="nil"/>
              <w:left w:val="nil"/>
              <w:bottom w:val="single" w:sz="4" w:space="0" w:color="auto"/>
              <w:right w:val="single" w:sz="4" w:space="0" w:color="auto"/>
            </w:tcBorders>
            <w:shd w:val="clear" w:color="000000" w:fill="FFFFFF"/>
            <w:vAlign w:val="center"/>
            <w:hideMark/>
          </w:tcPr>
          <w:p w14:paraId="5D035FED"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6583FB4F"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134CFB57" w14:textId="77777777" w:rsidR="00B54FF3" w:rsidRPr="002E3568" w:rsidRDefault="00B54FF3" w:rsidP="000C41EC">
            <w:pPr>
              <w:jc w:val="center"/>
              <w:rPr>
                <w:rFonts w:cs="Arial"/>
                <w:sz w:val="20"/>
                <w:szCs w:val="20"/>
              </w:rPr>
            </w:pPr>
          </w:p>
        </w:tc>
        <w:tc>
          <w:tcPr>
            <w:tcW w:w="1204" w:type="dxa"/>
            <w:tcBorders>
              <w:top w:val="single" w:sz="4" w:space="0" w:color="auto"/>
              <w:left w:val="nil"/>
              <w:bottom w:val="single" w:sz="4" w:space="0" w:color="auto"/>
              <w:right w:val="single" w:sz="4" w:space="0" w:color="auto"/>
            </w:tcBorders>
            <w:shd w:val="clear" w:color="000000" w:fill="FFFFFF"/>
          </w:tcPr>
          <w:p w14:paraId="0B52F2D4" w14:textId="77777777" w:rsidR="00B54FF3" w:rsidRPr="002E3568" w:rsidRDefault="00B54FF3" w:rsidP="000C41EC">
            <w:pPr>
              <w:jc w:val="center"/>
              <w:rPr>
                <w:rFonts w:cs="Arial"/>
                <w:sz w:val="20"/>
                <w:szCs w:val="20"/>
              </w:rPr>
            </w:pPr>
          </w:p>
        </w:tc>
        <w:tc>
          <w:tcPr>
            <w:tcW w:w="1429" w:type="dxa"/>
            <w:tcBorders>
              <w:top w:val="single" w:sz="4" w:space="0" w:color="auto"/>
              <w:left w:val="nil"/>
              <w:bottom w:val="single" w:sz="4" w:space="0" w:color="auto"/>
              <w:right w:val="single" w:sz="4" w:space="0" w:color="auto"/>
            </w:tcBorders>
            <w:shd w:val="clear" w:color="000000" w:fill="FFFFFF"/>
          </w:tcPr>
          <w:p w14:paraId="4CA46192" w14:textId="77777777" w:rsidR="00B54FF3" w:rsidRPr="002E3568" w:rsidRDefault="00B54FF3" w:rsidP="000C41EC">
            <w:pPr>
              <w:jc w:val="center"/>
              <w:rPr>
                <w:rFonts w:cs="Arial"/>
                <w:sz w:val="20"/>
                <w:szCs w:val="20"/>
              </w:rPr>
            </w:pPr>
          </w:p>
        </w:tc>
      </w:tr>
      <w:tr w:rsidR="00B54FF3" w:rsidRPr="002E3568" w14:paraId="335B9F4F" w14:textId="593FF002"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43A7A486" w14:textId="77777777" w:rsidR="00B54FF3" w:rsidRPr="002E3568" w:rsidRDefault="00B54FF3" w:rsidP="000C41EC">
            <w:pPr>
              <w:jc w:val="center"/>
              <w:rPr>
                <w:rFonts w:cs="Arial"/>
                <w:sz w:val="20"/>
                <w:szCs w:val="20"/>
              </w:rPr>
            </w:pPr>
            <w:r w:rsidRPr="002E3568">
              <w:rPr>
                <w:rFonts w:cs="Arial"/>
                <w:sz w:val="20"/>
                <w:szCs w:val="20"/>
              </w:rPr>
              <w:t>3</w:t>
            </w:r>
          </w:p>
        </w:tc>
        <w:tc>
          <w:tcPr>
            <w:tcW w:w="2645" w:type="dxa"/>
            <w:tcBorders>
              <w:top w:val="nil"/>
              <w:left w:val="nil"/>
              <w:bottom w:val="single" w:sz="4" w:space="0" w:color="auto"/>
              <w:right w:val="single" w:sz="4" w:space="0" w:color="auto"/>
            </w:tcBorders>
            <w:shd w:val="clear" w:color="000000" w:fill="FFFFFF"/>
            <w:vAlign w:val="center"/>
            <w:hideMark/>
          </w:tcPr>
          <w:p w14:paraId="115F7243" w14:textId="77777777" w:rsidR="00B54FF3" w:rsidRPr="002E3568" w:rsidRDefault="00B54FF3" w:rsidP="000C41EC">
            <w:pPr>
              <w:rPr>
                <w:rFonts w:cs="Arial"/>
                <w:sz w:val="20"/>
                <w:szCs w:val="20"/>
              </w:rPr>
            </w:pPr>
            <w:r w:rsidRPr="002E3568">
              <w:rPr>
                <w:rFonts w:cs="Arial"/>
                <w:sz w:val="20"/>
                <w:szCs w:val="20"/>
              </w:rPr>
              <w:t>Znakovi za evakuaciju IZLAZ-slova i strelice</w:t>
            </w:r>
          </w:p>
        </w:tc>
        <w:tc>
          <w:tcPr>
            <w:tcW w:w="783" w:type="dxa"/>
            <w:tcBorders>
              <w:top w:val="nil"/>
              <w:left w:val="nil"/>
              <w:bottom w:val="single" w:sz="4" w:space="0" w:color="auto"/>
              <w:right w:val="single" w:sz="4" w:space="0" w:color="auto"/>
            </w:tcBorders>
            <w:shd w:val="clear" w:color="000000" w:fill="FFFFFF"/>
            <w:vAlign w:val="center"/>
            <w:hideMark/>
          </w:tcPr>
          <w:p w14:paraId="15AF360E"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7DB97606"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4EF1B432"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299AD149"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04E771FE" w14:textId="77777777" w:rsidR="00B54FF3" w:rsidRPr="002E3568" w:rsidRDefault="00B54FF3" w:rsidP="000C41EC">
            <w:pPr>
              <w:jc w:val="center"/>
              <w:rPr>
                <w:rFonts w:cs="Arial"/>
                <w:sz w:val="20"/>
                <w:szCs w:val="20"/>
              </w:rPr>
            </w:pPr>
          </w:p>
        </w:tc>
      </w:tr>
      <w:tr w:rsidR="00B54FF3" w:rsidRPr="002E3568" w14:paraId="2963C7A3" w14:textId="3E0CDB04"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5CFB5F9B" w14:textId="77777777" w:rsidR="00B54FF3" w:rsidRPr="002E3568" w:rsidRDefault="00B54FF3" w:rsidP="000C41EC">
            <w:pPr>
              <w:jc w:val="center"/>
              <w:rPr>
                <w:rFonts w:cs="Arial"/>
                <w:sz w:val="20"/>
                <w:szCs w:val="20"/>
              </w:rPr>
            </w:pPr>
            <w:r w:rsidRPr="002E3568">
              <w:rPr>
                <w:rFonts w:cs="Arial"/>
                <w:sz w:val="20"/>
                <w:szCs w:val="20"/>
              </w:rPr>
              <w:t>4</w:t>
            </w:r>
          </w:p>
        </w:tc>
        <w:tc>
          <w:tcPr>
            <w:tcW w:w="2645" w:type="dxa"/>
            <w:tcBorders>
              <w:top w:val="nil"/>
              <w:left w:val="nil"/>
              <w:bottom w:val="single" w:sz="4" w:space="0" w:color="auto"/>
              <w:right w:val="single" w:sz="4" w:space="0" w:color="auto"/>
            </w:tcBorders>
            <w:shd w:val="clear" w:color="000000" w:fill="FFFFFF"/>
            <w:vAlign w:val="center"/>
            <w:hideMark/>
          </w:tcPr>
          <w:p w14:paraId="328FA935" w14:textId="77777777" w:rsidR="00B54FF3" w:rsidRPr="002E3568" w:rsidRDefault="00B54FF3" w:rsidP="000C41EC">
            <w:pPr>
              <w:rPr>
                <w:rFonts w:cs="Arial"/>
                <w:sz w:val="20"/>
                <w:szCs w:val="20"/>
              </w:rPr>
            </w:pPr>
            <w:r w:rsidRPr="002E3568">
              <w:rPr>
                <w:rFonts w:cs="Arial"/>
                <w:sz w:val="20"/>
                <w:szCs w:val="20"/>
              </w:rPr>
              <w:t>Znakovi za evakuaciju IZLAZ-požarni put</w:t>
            </w:r>
          </w:p>
        </w:tc>
        <w:tc>
          <w:tcPr>
            <w:tcW w:w="783" w:type="dxa"/>
            <w:tcBorders>
              <w:top w:val="nil"/>
              <w:left w:val="nil"/>
              <w:bottom w:val="single" w:sz="4" w:space="0" w:color="auto"/>
              <w:right w:val="single" w:sz="4" w:space="0" w:color="auto"/>
            </w:tcBorders>
            <w:shd w:val="clear" w:color="000000" w:fill="FFFFFF"/>
            <w:vAlign w:val="center"/>
            <w:hideMark/>
          </w:tcPr>
          <w:p w14:paraId="4C5B1F4F"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5ECCF75C"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783A6035"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7289BEA5"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0E3AF5B5" w14:textId="77777777" w:rsidR="00B54FF3" w:rsidRPr="002E3568" w:rsidRDefault="00B54FF3" w:rsidP="000C41EC">
            <w:pPr>
              <w:jc w:val="center"/>
              <w:rPr>
                <w:rFonts w:cs="Arial"/>
                <w:sz w:val="20"/>
                <w:szCs w:val="20"/>
              </w:rPr>
            </w:pPr>
          </w:p>
        </w:tc>
      </w:tr>
      <w:tr w:rsidR="00B54FF3" w:rsidRPr="002E3568" w14:paraId="616056A4" w14:textId="06F0DEA6"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73EE9041" w14:textId="77777777" w:rsidR="00B54FF3" w:rsidRPr="002E3568" w:rsidRDefault="00B54FF3" w:rsidP="000C41EC">
            <w:pPr>
              <w:jc w:val="center"/>
              <w:rPr>
                <w:rFonts w:cs="Arial"/>
                <w:sz w:val="20"/>
                <w:szCs w:val="20"/>
              </w:rPr>
            </w:pPr>
            <w:r w:rsidRPr="002E3568">
              <w:rPr>
                <w:rFonts w:cs="Arial"/>
                <w:sz w:val="20"/>
                <w:szCs w:val="20"/>
              </w:rPr>
              <w:t>5</w:t>
            </w:r>
          </w:p>
        </w:tc>
        <w:tc>
          <w:tcPr>
            <w:tcW w:w="2645" w:type="dxa"/>
            <w:tcBorders>
              <w:top w:val="nil"/>
              <w:left w:val="nil"/>
              <w:bottom w:val="single" w:sz="4" w:space="0" w:color="auto"/>
              <w:right w:val="single" w:sz="4" w:space="0" w:color="auto"/>
            </w:tcBorders>
            <w:shd w:val="clear" w:color="000000" w:fill="FFFFFF"/>
            <w:vAlign w:val="center"/>
            <w:hideMark/>
          </w:tcPr>
          <w:p w14:paraId="2220F7DD" w14:textId="77777777" w:rsidR="00B54FF3" w:rsidRPr="002E3568" w:rsidRDefault="00B54FF3" w:rsidP="000C41EC">
            <w:pPr>
              <w:rPr>
                <w:rFonts w:cs="Arial"/>
                <w:sz w:val="20"/>
                <w:szCs w:val="20"/>
              </w:rPr>
            </w:pPr>
            <w:r w:rsidRPr="002E3568">
              <w:rPr>
                <w:rFonts w:cs="Arial"/>
                <w:sz w:val="20"/>
                <w:szCs w:val="20"/>
              </w:rPr>
              <w:t>Znakovi za evakuaciju IZLAZ-evakuacioni put</w:t>
            </w:r>
          </w:p>
        </w:tc>
        <w:tc>
          <w:tcPr>
            <w:tcW w:w="783" w:type="dxa"/>
            <w:tcBorders>
              <w:top w:val="nil"/>
              <w:left w:val="nil"/>
              <w:bottom w:val="single" w:sz="4" w:space="0" w:color="auto"/>
              <w:right w:val="single" w:sz="4" w:space="0" w:color="auto"/>
            </w:tcBorders>
            <w:shd w:val="clear" w:color="000000" w:fill="FFFFFF"/>
            <w:vAlign w:val="center"/>
            <w:hideMark/>
          </w:tcPr>
          <w:p w14:paraId="65D1A2A3"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365940C0"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1915D10E"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7501CE9D"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619A3B21" w14:textId="77777777" w:rsidR="00B54FF3" w:rsidRPr="002E3568" w:rsidRDefault="00B54FF3" w:rsidP="000C41EC">
            <w:pPr>
              <w:jc w:val="center"/>
              <w:rPr>
                <w:rFonts w:cs="Arial"/>
                <w:sz w:val="20"/>
                <w:szCs w:val="20"/>
              </w:rPr>
            </w:pPr>
          </w:p>
        </w:tc>
      </w:tr>
      <w:tr w:rsidR="00B54FF3" w:rsidRPr="002E3568" w14:paraId="24CEF555" w14:textId="74DB3CFF"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47E8CA4A" w14:textId="77777777" w:rsidR="00B54FF3" w:rsidRPr="002E3568" w:rsidRDefault="00B54FF3" w:rsidP="000C41EC">
            <w:pPr>
              <w:jc w:val="center"/>
              <w:rPr>
                <w:rFonts w:cs="Arial"/>
                <w:sz w:val="20"/>
                <w:szCs w:val="20"/>
              </w:rPr>
            </w:pPr>
            <w:r w:rsidRPr="002E3568">
              <w:rPr>
                <w:rFonts w:cs="Arial"/>
                <w:sz w:val="20"/>
                <w:szCs w:val="20"/>
              </w:rPr>
              <w:t>6</w:t>
            </w:r>
          </w:p>
        </w:tc>
        <w:tc>
          <w:tcPr>
            <w:tcW w:w="2645" w:type="dxa"/>
            <w:tcBorders>
              <w:top w:val="nil"/>
              <w:left w:val="nil"/>
              <w:bottom w:val="single" w:sz="4" w:space="0" w:color="auto"/>
              <w:right w:val="single" w:sz="4" w:space="0" w:color="auto"/>
            </w:tcBorders>
            <w:shd w:val="clear" w:color="000000" w:fill="FFFFFF"/>
            <w:vAlign w:val="center"/>
            <w:hideMark/>
          </w:tcPr>
          <w:p w14:paraId="48A54443" w14:textId="77777777" w:rsidR="00B54FF3" w:rsidRPr="002E3568" w:rsidRDefault="00B54FF3" w:rsidP="000C41EC">
            <w:pPr>
              <w:rPr>
                <w:rFonts w:cs="Arial"/>
                <w:sz w:val="20"/>
                <w:szCs w:val="20"/>
              </w:rPr>
            </w:pPr>
            <w:r w:rsidRPr="002E3568">
              <w:rPr>
                <w:rFonts w:cs="Arial"/>
                <w:sz w:val="20"/>
                <w:szCs w:val="20"/>
              </w:rPr>
              <w:t>Znak - stepenice gore levo</w:t>
            </w:r>
          </w:p>
        </w:tc>
        <w:tc>
          <w:tcPr>
            <w:tcW w:w="783" w:type="dxa"/>
            <w:tcBorders>
              <w:top w:val="nil"/>
              <w:left w:val="nil"/>
              <w:bottom w:val="single" w:sz="4" w:space="0" w:color="auto"/>
              <w:right w:val="single" w:sz="4" w:space="0" w:color="auto"/>
            </w:tcBorders>
            <w:shd w:val="clear" w:color="000000" w:fill="FFFFFF"/>
            <w:vAlign w:val="center"/>
            <w:hideMark/>
          </w:tcPr>
          <w:p w14:paraId="07388DD8"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1FA6403B"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47FAEA14"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7FF2E883"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19C004F1" w14:textId="77777777" w:rsidR="00B54FF3" w:rsidRPr="002E3568" w:rsidRDefault="00B54FF3" w:rsidP="000C41EC">
            <w:pPr>
              <w:jc w:val="center"/>
              <w:rPr>
                <w:rFonts w:cs="Arial"/>
                <w:sz w:val="20"/>
                <w:szCs w:val="20"/>
              </w:rPr>
            </w:pPr>
          </w:p>
        </w:tc>
      </w:tr>
      <w:tr w:rsidR="00B54FF3" w:rsidRPr="002E3568" w14:paraId="4411C65F" w14:textId="768A403A"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32A68E94" w14:textId="77777777" w:rsidR="00B54FF3" w:rsidRPr="002E3568" w:rsidRDefault="00B54FF3" w:rsidP="000C41EC">
            <w:pPr>
              <w:jc w:val="center"/>
              <w:rPr>
                <w:rFonts w:cs="Arial"/>
                <w:sz w:val="20"/>
                <w:szCs w:val="20"/>
              </w:rPr>
            </w:pPr>
            <w:r w:rsidRPr="002E3568">
              <w:rPr>
                <w:rFonts w:cs="Arial"/>
                <w:sz w:val="20"/>
                <w:szCs w:val="20"/>
              </w:rPr>
              <w:t>7</w:t>
            </w:r>
          </w:p>
        </w:tc>
        <w:tc>
          <w:tcPr>
            <w:tcW w:w="2645" w:type="dxa"/>
            <w:tcBorders>
              <w:top w:val="nil"/>
              <w:left w:val="nil"/>
              <w:bottom w:val="single" w:sz="4" w:space="0" w:color="auto"/>
              <w:right w:val="single" w:sz="4" w:space="0" w:color="auto"/>
            </w:tcBorders>
            <w:shd w:val="clear" w:color="000000" w:fill="FFFFFF"/>
            <w:vAlign w:val="center"/>
            <w:hideMark/>
          </w:tcPr>
          <w:p w14:paraId="3AB88F4B" w14:textId="77777777" w:rsidR="00B54FF3" w:rsidRPr="002E3568" w:rsidRDefault="00B54FF3" w:rsidP="000C41EC">
            <w:pPr>
              <w:rPr>
                <w:rFonts w:cs="Arial"/>
                <w:sz w:val="20"/>
                <w:szCs w:val="20"/>
              </w:rPr>
            </w:pPr>
            <w:r w:rsidRPr="002E3568">
              <w:rPr>
                <w:rFonts w:cs="Arial"/>
                <w:sz w:val="20"/>
                <w:szCs w:val="20"/>
              </w:rPr>
              <w:t>Znak-stepenice gore desno</w:t>
            </w:r>
          </w:p>
        </w:tc>
        <w:tc>
          <w:tcPr>
            <w:tcW w:w="783" w:type="dxa"/>
            <w:tcBorders>
              <w:top w:val="nil"/>
              <w:left w:val="nil"/>
              <w:bottom w:val="single" w:sz="4" w:space="0" w:color="auto"/>
              <w:right w:val="single" w:sz="4" w:space="0" w:color="auto"/>
            </w:tcBorders>
            <w:shd w:val="clear" w:color="000000" w:fill="FFFFFF"/>
            <w:vAlign w:val="center"/>
            <w:hideMark/>
          </w:tcPr>
          <w:p w14:paraId="555E0DAE"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143FB976" w14:textId="77777777" w:rsidR="00B54FF3" w:rsidRPr="002E3568" w:rsidRDefault="00B54FF3" w:rsidP="000C41EC">
            <w:pPr>
              <w:jc w:val="center"/>
              <w:rPr>
                <w:rFonts w:cs="Arial"/>
                <w:sz w:val="20"/>
                <w:szCs w:val="20"/>
              </w:rPr>
            </w:pP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6BBA90E6" w14:textId="77777777" w:rsidR="00B54FF3"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6F55A7C3" w14:textId="77777777" w:rsidR="00B54FF3"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30CEF77E" w14:textId="77777777" w:rsidR="00B54FF3" w:rsidRDefault="00B54FF3" w:rsidP="000C41EC">
            <w:pPr>
              <w:jc w:val="center"/>
              <w:rPr>
                <w:rFonts w:cs="Arial"/>
                <w:sz w:val="20"/>
                <w:szCs w:val="20"/>
              </w:rPr>
            </w:pPr>
          </w:p>
        </w:tc>
      </w:tr>
      <w:tr w:rsidR="00B54FF3" w:rsidRPr="002E3568" w14:paraId="05EB0C70" w14:textId="0EF97185"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78F3FEF4" w14:textId="77777777" w:rsidR="00B54FF3" w:rsidRPr="002E3568" w:rsidRDefault="00B54FF3" w:rsidP="000C41EC">
            <w:pPr>
              <w:jc w:val="center"/>
              <w:rPr>
                <w:rFonts w:cs="Arial"/>
                <w:sz w:val="20"/>
                <w:szCs w:val="20"/>
              </w:rPr>
            </w:pPr>
            <w:r w:rsidRPr="002E3568">
              <w:rPr>
                <w:rFonts w:cs="Arial"/>
                <w:sz w:val="20"/>
                <w:szCs w:val="20"/>
              </w:rPr>
              <w:t>8</w:t>
            </w:r>
          </w:p>
        </w:tc>
        <w:tc>
          <w:tcPr>
            <w:tcW w:w="2645" w:type="dxa"/>
            <w:tcBorders>
              <w:top w:val="nil"/>
              <w:left w:val="nil"/>
              <w:bottom w:val="single" w:sz="4" w:space="0" w:color="auto"/>
              <w:right w:val="single" w:sz="4" w:space="0" w:color="auto"/>
            </w:tcBorders>
            <w:shd w:val="clear" w:color="000000" w:fill="FFFFFF"/>
            <w:vAlign w:val="center"/>
            <w:hideMark/>
          </w:tcPr>
          <w:p w14:paraId="4388CBAE" w14:textId="77777777" w:rsidR="00B54FF3" w:rsidRPr="002E3568" w:rsidRDefault="00B54FF3" w:rsidP="000C41EC">
            <w:pPr>
              <w:rPr>
                <w:rFonts w:cs="Arial"/>
                <w:sz w:val="20"/>
                <w:szCs w:val="20"/>
              </w:rPr>
            </w:pPr>
            <w:r w:rsidRPr="002E3568">
              <w:rPr>
                <w:rFonts w:cs="Arial"/>
                <w:sz w:val="20"/>
                <w:szCs w:val="20"/>
              </w:rPr>
              <w:t>Znak - stepenice dole levo</w:t>
            </w:r>
          </w:p>
        </w:tc>
        <w:tc>
          <w:tcPr>
            <w:tcW w:w="783" w:type="dxa"/>
            <w:tcBorders>
              <w:top w:val="nil"/>
              <w:left w:val="nil"/>
              <w:bottom w:val="single" w:sz="4" w:space="0" w:color="auto"/>
              <w:right w:val="single" w:sz="4" w:space="0" w:color="auto"/>
            </w:tcBorders>
            <w:shd w:val="clear" w:color="000000" w:fill="FFFFFF"/>
            <w:vAlign w:val="center"/>
            <w:hideMark/>
          </w:tcPr>
          <w:p w14:paraId="71FAA18F"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3714D280"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34DC538A"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037DA336"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1284BF81" w14:textId="77777777" w:rsidR="00B54FF3" w:rsidRPr="002E3568" w:rsidRDefault="00B54FF3" w:rsidP="000C41EC">
            <w:pPr>
              <w:jc w:val="center"/>
              <w:rPr>
                <w:rFonts w:cs="Arial"/>
                <w:sz w:val="20"/>
                <w:szCs w:val="20"/>
              </w:rPr>
            </w:pPr>
          </w:p>
        </w:tc>
      </w:tr>
      <w:tr w:rsidR="00B54FF3" w:rsidRPr="002E3568" w14:paraId="3CE8993E" w14:textId="09B37695"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2548D28C" w14:textId="77777777" w:rsidR="00B54FF3" w:rsidRPr="002E3568" w:rsidRDefault="00B54FF3" w:rsidP="000C41EC">
            <w:pPr>
              <w:jc w:val="center"/>
              <w:rPr>
                <w:rFonts w:cs="Arial"/>
                <w:sz w:val="20"/>
                <w:szCs w:val="20"/>
              </w:rPr>
            </w:pPr>
            <w:r w:rsidRPr="002E3568">
              <w:rPr>
                <w:rFonts w:cs="Arial"/>
                <w:sz w:val="20"/>
                <w:szCs w:val="20"/>
              </w:rPr>
              <w:t>9</w:t>
            </w:r>
          </w:p>
        </w:tc>
        <w:tc>
          <w:tcPr>
            <w:tcW w:w="2645" w:type="dxa"/>
            <w:tcBorders>
              <w:top w:val="nil"/>
              <w:left w:val="nil"/>
              <w:bottom w:val="single" w:sz="4" w:space="0" w:color="auto"/>
              <w:right w:val="single" w:sz="4" w:space="0" w:color="auto"/>
            </w:tcBorders>
            <w:shd w:val="clear" w:color="000000" w:fill="FFFFFF"/>
            <w:vAlign w:val="center"/>
            <w:hideMark/>
          </w:tcPr>
          <w:p w14:paraId="75C1FEA0" w14:textId="77777777" w:rsidR="00B54FF3" w:rsidRPr="002E3568" w:rsidRDefault="00B54FF3" w:rsidP="000C41EC">
            <w:pPr>
              <w:rPr>
                <w:rFonts w:cs="Arial"/>
                <w:sz w:val="20"/>
                <w:szCs w:val="20"/>
              </w:rPr>
            </w:pPr>
            <w:r w:rsidRPr="002E3568">
              <w:rPr>
                <w:rFonts w:cs="Arial"/>
                <w:sz w:val="20"/>
                <w:szCs w:val="20"/>
              </w:rPr>
              <w:t>Znak-stepenice dole desno</w:t>
            </w:r>
          </w:p>
        </w:tc>
        <w:tc>
          <w:tcPr>
            <w:tcW w:w="783" w:type="dxa"/>
            <w:tcBorders>
              <w:top w:val="nil"/>
              <w:left w:val="nil"/>
              <w:bottom w:val="single" w:sz="4" w:space="0" w:color="auto"/>
              <w:right w:val="single" w:sz="4" w:space="0" w:color="auto"/>
            </w:tcBorders>
            <w:shd w:val="clear" w:color="000000" w:fill="FFFFFF"/>
            <w:vAlign w:val="center"/>
            <w:hideMark/>
          </w:tcPr>
          <w:p w14:paraId="2E52420D"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24BCC55D"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78EC560D"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1DAE25B0"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44D8E6E1" w14:textId="77777777" w:rsidR="00B54FF3" w:rsidRPr="002E3568" w:rsidRDefault="00B54FF3" w:rsidP="000C41EC">
            <w:pPr>
              <w:jc w:val="center"/>
              <w:rPr>
                <w:rFonts w:cs="Arial"/>
                <w:sz w:val="20"/>
                <w:szCs w:val="20"/>
              </w:rPr>
            </w:pPr>
          </w:p>
        </w:tc>
      </w:tr>
      <w:tr w:rsidR="00B54FF3" w:rsidRPr="002E3568" w14:paraId="527E2921" w14:textId="501E1AC8"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424BC43A" w14:textId="77777777" w:rsidR="00B54FF3" w:rsidRPr="002E3568" w:rsidRDefault="00B54FF3" w:rsidP="000C41EC">
            <w:pPr>
              <w:jc w:val="center"/>
              <w:rPr>
                <w:rFonts w:cs="Arial"/>
                <w:sz w:val="20"/>
                <w:szCs w:val="20"/>
              </w:rPr>
            </w:pPr>
            <w:r w:rsidRPr="002E3568">
              <w:rPr>
                <w:rFonts w:cs="Arial"/>
                <w:sz w:val="20"/>
                <w:szCs w:val="20"/>
              </w:rPr>
              <w:t>10</w:t>
            </w:r>
          </w:p>
        </w:tc>
        <w:tc>
          <w:tcPr>
            <w:tcW w:w="2645" w:type="dxa"/>
            <w:tcBorders>
              <w:top w:val="nil"/>
              <w:left w:val="nil"/>
              <w:bottom w:val="single" w:sz="4" w:space="0" w:color="auto"/>
              <w:right w:val="single" w:sz="4" w:space="0" w:color="auto"/>
            </w:tcBorders>
            <w:shd w:val="clear" w:color="000000" w:fill="FFFFFF"/>
            <w:vAlign w:val="center"/>
            <w:hideMark/>
          </w:tcPr>
          <w:p w14:paraId="6FB3C3B4" w14:textId="77777777" w:rsidR="00B54FF3" w:rsidRPr="002E3568" w:rsidRDefault="00B54FF3" w:rsidP="000C41EC">
            <w:pPr>
              <w:rPr>
                <w:rFonts w:cs="Arial"/>
                <w:sz w:val="20"/>
                <w:szCs w:val="20"/>
              </w:rPr>
            </w:pPr>
            <w:r w:rsidRPr="002E3568">
              <w:rPr>
                <w:rFonts w:cs="Arial"/>
                <w:sz w:val="20"/>
                <w:szCs w:val="20"/>
              </w:rPr>
              <w:t>Znak- zajedničko mesto okupljanja</w:t>
            </w:r>
          </w:p>
        </w:tc>
        <w:tc>
          <w:tcPr>
            <w:tcW w:w="783" w:type="dxa"/>
            <w:tcBorders>
              <w:top w:val="nil"/>
              <w:left w:val="nil"/>
              <w:bottom w:val="single" w:sz="4" w:space="0" w:color="auto"/>
              <w:right w:val="single" w:sz="4" w:space="0" w:color="auto"/>
            </w:tcBorders>
            <w:shd w:val="clear" w:color="000000" w:fill="FFFFFF"/>
            <w:vAlign w:val="center"/>
            <w:hideMark/>
          </w:tcPr>
          <w:p w14:paraId="5E67BA0A"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4C58EFF8"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0AFACADF"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52459551"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2DF64AB7" w14:textId="77777777" w:rsidR="00B54FF3" w:rsidRPr="002E3568" w:rsidRDefault="00B54FF3" w:rsidP="000C41EC">
            <w:pPr>
              <w:jc w:val="center"/>
              <w:rPr>
                <w:rFonts w:cs="Arial"/>
                <w:sz w:val="20"/>
                <w:szCs w:val="20"/>
              </w:rPr>
            </w:pPr>
          </w:p>
        </w:tc>
      </w:tr>
      <w:tr w:rsidR="00B54FF3" w:rsidRPr="002E3568" w14:paraId="138096D6" w14:textId="5C9D2313"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4CFCB59F" w14:textId="77777777" w:rsidR="00B54FF3" w:rsidRPr="002E3568" w:rsidRDefault="00B54FF3" w:rsidP="000C41EC">
            <w:pPr>
              <w:jc w:val="center"/>
              <w:rPr>
                <w:rFonts w:cs="Arial"/>
                <w:sz w:val="20"/>
                <w:szCs w:val="20"/>
              </w:rPr>
            </w:pPr>
            <w:r w:rsidRPr="002E3568">
              <w:rPr>
                <w:rFonts w:cs="Arial"/>
                <w:sz w:val="20"/>
                <w:szCs w:val="20"/>
              </w:rPr>
              <w:t>11</w:t>
            </w:r>
          </w:p>
        </w:tc>
        <w:tc>
          <w:tcPr>
            <w:tcW w:w="2645" w:type="dxa"/>
            <w:tcBorders>
              <w:top w:val="nil"/>
              <w:left w:val="nil"/>
              <w:bottom w:val="single" w:sz="4" w:space="0" w:color="auto"/>
              <w:right w:val="single" w:sz="4" w:space="0" w:color="auto"/>
            </w:tcBorders>
            <w:shd w:val="clear" w:color="000000" w:fill="FFFFFF"/>
            <w:vAlign w:val="center"/>
            <w:hideMark/>
          </w:tcPr>
          <w:p w14:paraId="15D07E6A" w14:textId="77777777" w:rsidR="00B54FF3" w:rsidRPr="002E3568" w:rsidRDefault="00B54FF3" w:rsidP="000C41EC">
            <w:pPr>
              <w:rPr>
                <w:rFonts w:cs="Arial"/>
                <w:sz w:val="20"/>
                <w:szCs w:val="20"/>
              </w:rPr>
            </w:pPr>
            <w:r w:rsidRPr="002E3568">
              <w:rPr>
                <w:rFonts w:cs="Arial"/>
                <w:sz w:val="20"/>
                <w:szCs w:val="20"/>
              </w:rPr>
              <w:t>Znak-strelica</w:t>
            </w:r>
          </w:p>
        </w:tc>
        <w:tc>
          <w:tcPr>
            <w:tcW w:w="783" w:type="dxa"/>
            <w:tcBorders>
              <w:top w:val="nil"/>
              <w:left w:val="nil"/>
              <w:bottom w:val="single" w:sz="4" w:space="0" w:color="auto"/>
              <w:right w:val="single" w:sz="4" w:space="0" w:color="auto"/>
            </w:tcBorders>
            <w:shd w:val="clear" w:color="000000" w:fill="FFFFFF"/>
            <w:vAlign w:val="center"/>
            <w:hideMark/>
          </w:tcPr>
          <w:p w14:paraId="7A8E6053"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43125CB8"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327BCF65"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52D01348"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13576C84" w14:textId="77777777" w:rsidR="00B54FF3" w:rsidRPr="002E3568" w:rsidRDefault="00B54FF3" w:rsidP="000C41EC">
            <w:pPr>
              <w:jc w:val="center"/>
              <w:rPr>
                <w:rFonts w:cs="Arial"/>
                <w:sz w:val="20"/>
                <w:szCs w:val="20"/>
              </w:rPr>
            </w:pPr>
          </w:p>
        </w:tc>
      </w:tr>
      <w:tr w:rsidR="00B54FF3" w:rsidRPr="002E3568" w14:paraId="488CFF2D" w14:textId="1BEACAEA"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472755E0" w14:textId="77777777" w:rsidR="00B54FF3" w:rsidRPr="002E3568" w:rsidRDefault="00B54FF3" w:rsidP="000C41EC">
            <w:pPr>
              <w:jc w:val="center"/>
              <w:rPr>
                <w:rFonts w:cs="Arial"/>
                <w:sz w:val="20"/>
                <w:szCs w:val="20"/>
              </w:rPr>
            </w:pPr>
            <w:r w:rsidRPr="002E3568">
              <w:rPr>
                <w:rFonts w:cs="Arial"/>
                <w:sz w:val="20"/>
                <w:szCs w:val="20"/>
              </w:rPr>
              <w:t>12</w:t>
            </w:r>
          </w:p>
        </w:tc>
        <w:tc>
          <w:tcPr>
            <w:tcW w:w="2645" w:type="dxa"/>
            <w:tcBorders>
              <w:top w:val="nil"/>
              <w:left w:val="nil"/>
              <w:bottom w:val="single" w:sz="4" w:space="0" w:color="auto"/>
              <w:right w:val="single" w:sz="4" w:space="0" w:color="auto"/>
            </w:tcBorders>
            <w:shd w:val="clear" w:color="000000" w:fill="FFFFFF"/>
            <w:vAlign w:val="center"/>
            <w:hideMark/>
          </w:tcPr>
          <w:p w14:paraId="4B164CD0" w14:textId="77777777" w:rsidR="00B54FF3" w:rsidRPr="002E3568" w:rsidRDefault="00B54FF3" w:rsidP="000C41EC">
            <w:pPr>
              <w:rPr>
                <w:rFonts w:cs="Arial"/>
                <w:sz w:val="20"/>
                <w:szCs w:val="20"/>
              </w:rPr>
            </w:pPr>
            <w:r w:rsidRPr="002E3568">
              <w:rPr>
                <w:rFonts w:cs="Arial"/>
                <w:sz w:val="20"/>
                <w:szCs w:val="20"/>
              </w:rPr>
              <w:t>Znak-zabranjeno pušenje</w:t>
            </w:r>
          </w:p>
        </w:tc>
        <w:tc>
          <w:tcPr>
            <w:tcW w:w="783" w:type="dxa"/>
            <w:tcBorders>
              <w:top w:val="nil"/>
              <w:left w:val="nil"/>
              <w:bottom w:val="single" w:sz="4" w:space="0" w:color="auto"/>
              <w:right w:val="single" w:sz="4" w:space="0" w:color="auto"/>
            </w:tcBorders>
            <w:shd w:val="clear" w:color="000000" w:fill="FFFFFF"/>
            <w:vAlign w:val="center"/>
            <w:hideMark/>
          </w:tcPr>
          <w:p w14:paraId="318DAA9E"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22D74E2F"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38DF324C"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6599638D"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19772703" w14:textId="77777777" w:rsidR="00B54FF3" w:rsidRPr="002E3568" w:rsidRDefault="00B54FF3" w:rsidP="000C41EC">
            <w:pPr>
              <w:jc w:val="center"/>
              <w:rPr>
                <w:rFonts w:cs="Arial"/>
                <w:sz w:val="20"/>
                <w:szCs w:val="20"/>
              </w:rPr>
            </w:pPr>
          </w:p>
        </w:tc>
      </w:tr>
      <w:tr w:rsidR="00B54FF3" w:rsidRPr="002E3568" w14:paraId="33EA2E43" w14:textId="0B2053D1"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64262ADA" w14:textId="77777777" w:rsidR="00B54FF3" w:rsidRPr="002E3568" w:rsidRDefault="00B54FF3" w:rsidP="000C41EC">
            <w:pPr>
              <w:jc w:val="center"/>
              <w:rPr>
                <w:rFonts w:cs="Arial"/>
                <w:sz w:val="20"/>
                <w:szCs w:val="20"/>
              </w:rPr>
            </w:pPr>
            <w:r w:rsidRPr="002E3568">
              <w:rPr>
                <w:rFonts w:cs="Arial"/>
                <w:sz w:val="20"/>
                <w:szCs w:val="20"/>
              </w:rPr>
              <w:t>13</w:t>
            </w:r>
          </w:p>
        </w:tc>
        <w:tc>
          <w:tcPr>
            <w:tcW w:w="2645" w:type="dxa"/>
            <w:tcBorders>
              <w:top w:val="nil"/>
              <w:left w:val="nil"/>
              <w:bottom w:val="single" w:sz="4" w:space="0" w:color="auto"/>
              <w:right w:val="single" w:sz="4" w:space="0" w:color="auto"/>
            </w:tcBorders>
            <w:shd w:val="clear" w:color="000000" w:fill="FFFFFF"/>
            <w:vAlign w:val="center"/>
            <w:hideMark/>
          </w:tcPr>
          <w:p w14:paraId="2746CE4E" w14:textId="77777777" w:rsidR="00B54FF3" w:rsidRPr="002E3568" w:rsidRDefault="00B54FF3" w:rsidP="000C41EC">
            <w:pPr>
              <w:rPr>
                <w:rFonts w:cs="Arial"/>
                <w:sz w:val="20"/>
                <w:szCs w:val="20"/>
              </w:rPr>
            </w:pPr>
            <w:r w:rsidRPr="002E3568">
              <w:rPr>
                <w:rFonts w:cs="Arial"/>
                <w:sz w:val="20"/>
                <w:szCs w:val="20"/>
              </w:rPr>
              <w:t>Znak-zabranjen pristup nezaposlenima</w:t>
            </w:r>
          </w:p>
        </w:tc>
        <w:tc>
          <w:tcPr>
            <w:tcW w:w="783" w:type="dxa"/>
            <w:tcBorders>
              <w:top w:val="nil"/>
              <w:left w:val="nil"/>
              <w:bottom w:val="single" w:sz="4" w:space="0" w:color="auto"/>
              <w:right w:val="single" w:sz="4" w:space="0" w:color="auto"/>
            </w:tcBorders>
            <w:shd w:val="clear" w:color="000000" w:fill="FFFFFF"/>
            <w:vAlign w:val="center"/>
            <w:hideMark/>
          </w:tcPr>
          <w:p w14:paraId="62654965"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62BD9755"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1E638A72"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6BC306D6"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723C3577" w14:textId="77777777" w:rsidR="00B54FF3" w:rsidRPr="002E3568" w:rsidRDefault="00B54FF3" w:rsidP="000C41EC">
            <w:pPr>
              <w:jc w:val="center"/>
              <w:rPr>
                <w:rFonts w:cs="Arial"/>
                <w:sz w:val="20"/>
                <w:szCs w:val="20"/>
              </w:rPr>
            </w:pPr>
          </w:p>
        </w:tc>
      </w:tr>
      <w:tr w:rsidR="00B54FF3" w:rsidRPr="002E3568" w14:paraId="6984708F" w14:textId="0ADC0D72"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39FD972F" w14:textId="77777777" w:rsidR="00B54FF3" w:rsidRPr="002E3568" w:rsidRDefault="00B54FF3" w:rsidP="000C41EC">
            <w:pPr>
              <w:jc w:val="center"/>
              <w:rPr>
                <w:rFonts w:cs="Arial"/>
                <w:sz w:val="20"/>
                <w:szCs w:val="20"/>
              </w:rPr>
            </w:pPr>
            <w:r w:rsidRPr="002E3568">
              <w:rPr>
                <w:rFonts w:cs="Arial"/>
                <w:sz w:val="20"/>
                <w:szCs w:val="20"/>
              </w:rPr>
              <w:t>14</w:t>
            </w:r>
          </w:p>
        </w:tc>
        <w:tc>
          <w:tcPr>
            <w:tcW w:w="2645" w:type="dxa"/>
            <w:tcBorders>
              <w:top w:val="nil"/>
              <w:left w:val="nil"/>
              <w:bottom w:val="single" w:sz="4" w:space="0" w:color="auto"/>
              <w:right w:val="single" w:sz="4" w:space="0" w:color="auto"/>
            </w:tcBorders>
            <w:shd w:val="clear" w:color="000000" w:fill="FFFFFF"/>
            <w:vAlign w:val="center"/>
            <w:hideMark/>
          </w:tcPr>
          <w:p w14:paraId="509DAD8E" w14:textId="77777777" w:rsidR="00B54FF3" w:rsidRPr="002E3568" w:rsidRDefault="00B54FF3" w:rsidP="000C41EC">
            <w:pPr>
              <w:rPr>
                <w:rFonts w:cs="Arial"/>
                <w:sz w:val="20"/>
                <w:szCs w:val="20"/>
              </w:rPr>
            </w:pPr>
            <w:r w:rsidRPr="002E3568">
              <w:rPr>
                <w:rFonts w:cs="Arial"/>
                <w:sz w:val="20"/>
                <w:szCs w:val="20"/>
              </w:rPr>
              <w:t>Znak za el.struju - GRO</w:t>
            </w:r>
          </w:p>
        </w:tc>
        <w:tc>
          <w:tcPr>
            <w:tcW w:w="783" w:type="dxa"/>
            <w:tcBorders>
              <w:top w:val="nil"/>
              <w:left w:val="nil"/>
              <w:bottom w:val="single" w:sz="4" w:space="0" w:color="auto"/>
              <w:right w:val="single" w:sz="4" w:space="0" w:color="auto"/>
            </w:tcBorders>
            <w:shd w:val="clear" w:color="000000" w:fill="FFFFFF"/>
            <w:vAlign w:val="center"/>
            <w:hideMark/>
          </w:tcPr>
          <w:p w14:paraId="4C18055D"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5092A663"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2506097F"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73A70555"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36FC8197" w14:textId="77777777" w:rsidR="00B54FF3" w:rsidRPr="002E3568" w:rsidRDefault="00B54FF3" w:rsidP="000C41EC">
            <w:pPr>
              <w:jc w:val="center"/>
              <w:rPr>
                <w:rFonts w:cs="Arial"/>
                <w:sz w:val="20"/>
                <w:szCs w:val="20"/>
              </w:rPr>
            </w:pPr>
          </w:p>
        </w:tc>
      </w:tr>
      <w:tr w:rsidR="00B54FF3" w:rsidRPr="002E3568" w14:paraId="461CEC95" w14:textId="10045A05"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18DF0055" w14:textId="77777777" w:rsidR="00B54FF3" w:rsidRPr="002E3568" w:rsidRDefault="00B54FF3" w:rsidP="000C41EC">
            <w:pPr>
              <w:jc w:val="center"/>
              <w:rPr>
                <w:rFonts w:cs="Arial"/>
                <w:sz w:val="20"/>
                <w:szCs w:val="20"/>
              </w:rPr>
            </w:pPr>
            <w:r w:rsidRPr="002E3568">
              <w:rPr>
                <w:rFonts w:cs="Arial"/>
                <w:sz w:val="20"/>
                <w:szCs w:val="20"/>
              </w:rPr>
              <w:lastRenderedPageBreak/>
              <w:t>15</w:t>
            </w:r>
          </w:p>
        </w:tc>
        <w:tc>
          <w:tcPr>
            <w:tcW w:w="2645" w:type="dxa"/>
            <w:tcBorders>
              <w:top w:val="nil"/>
              <w:left w:val="nil"/>
              <w:bottom w:val="single" w:sz="4" w:space="0" w:color="auto"/>
              <w:right w:val="single" w:sz="4" w:space="0" w:color="auto"/>
            </w:tcBorders>
            <w:shd w:val="clear" w:color="000000" w:fill="FFFFFF"/>
            <w:vAlign w:val="center"/>
            <w:hideMark/>
          </w:tcPr>
          <w:p w14:paraId="3E1C8350" w14:textId="77777777" w:rsidR="00B54FF3" w:rsidRPr="002E3568" w:rsidRDefault="00B54FF3" w:rsidP="000C41EC">
            <w:pPr>
              <w:rPr>
                <w:rFonts w:cs="Arial"/>
                <w:sz w:val="20"/>
                <w:szCs w:val="20"/>
              </w:rPr>
            </w:pPr>
            <w:r w:rsidRPr="002E3568">
              <w:rPr>
                <w:rFonts w:cs="Arial"/>
                <w:sz w:val="20"/>
                <w:szCs w:val="20"/>
              </w:rPr>
              <w:t xml:space="preserve">Znak za el.struju </w:t>
            </w:r>
          </w:p>
        </w:tc>
        <w:tc>
          <w:tcPr>
            <w:tcW w:w="783" w:type="dxa"/>
            <w:tcBorders>
              <w:top w:val="nil"/>
              <w:left w:val="nil"/>
              <w:bottom w:val="single" w:sz="4" w:space="0" w:color="auto"/>
              <w:right w:val="single" w:sz="4" w:space="0" w:color="auto"/>
            </w:tcBorders>
            <w:shd w:val="clear" w:color="000000" w:fill="FFFFFF"/>
            <w:vAlign w:val="center"/>
            <w:hideMark/>
          </w:tcPr>
          <w:p w14:paraId="66E66402"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2F9799AA"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65EEC8AD"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14957E5A"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11FE3554" w14:textId="77777777" w:rsidR="00B54FF3" w:rsidRPr="002E3568" w:rsidRDefault="00B54FF3" w:rsidP="000C41EC">
            <w:pPr>
              <w:jc w:val="center"/>
              <w:rPr>
                <w:rFonts w:cs="Arial"/>
                <w:sz w:val="20"/>
                <w:szCs w:val="20"/>
              </w:rPr>
            </w:pPr>
          </w:p>
        </w:tc>
      </w:tr>
      <w:tr w:rsidR="00B54FF3" w:rsidRPr="002E3568" w14:paraId="24717CDC" w14:textId="6050A43E"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5EACD835" w14:textId="77777777" w:rsidR="00B54FF3" w:rsidRPr="002E3568" w:rsidRDefault="00B54FF3" w:rsidP="000C41EC">
            <w:pPr>
              <w:jc w:val="center"/>
              <w:rPr>
                <w:rFonts w:cs="Arial"/>
                <w:sz w:val="20"/>
                <w:szCs w:val="20"/>
              </w:rPr>
            </w:pPr>
            <w:r w:rsidRPr="002E3568">
              <w:rPr>
                <w:rFonts w:cs="Arial"/>
                <w:sz w:val="20"/>
                <w:szCs w:val="20"/>
              </w:rPr>
              <w:t>16</w:t>
            </w:r>
          </w:p>
        </w:tc>
        <w:tc>
          <w:tcPr>
            <w:tcW w:w="2645" w:type="dxa"/>
            <w:tcBorders>
              <w:top w:val="nil"/>
              <w:left w:val="nil"/>
              <w:bottom w:val="single" w:sz="4" w:space="0" w:color="auto"/>
              <w:right w:val="single" w:sz="4" w:space="0" w:color="auto"/>
            </w:tcBorders>
            <w:shd w:val="clear" w:color="000000" w:fill="FFFFFF"/>
            <w:vAlign w:val="center"/>
            <w:hideMark/>
          </w:tcPr>
          <w:p w14:paraId="27EF5F6B" w14:textId="77777777" w:rsidR="00B54FF3" w:rsidRPr="002E3568" w:rsidRDefault="00B54FF3" w:rsidP="000C41EC">
            <w:pPr>
              <w:rPr>
                <w:rFonts w:cs="Arial"/>
                <w:sz w:val="20"/>
                <w:szCs w:val="20"/>
              </w:rPr>
            </w:pPr>
            <w:r w:rsidRPr="002E3568">
              <w:rPr>
                <w:rFonts w:cs="Arial"/>
                <w:sz w:val="20"/>
                <w:szCs w:val="20"/>
              </w:rPr>
              <w:t>Znak PP aparata S</w:t>
            </w:r>
          </w:p>
        </w:tc>
        <w:tc>
          <w:tcPr>
            <w:tcW w:w="783" w:type="dxa"/>
            <w:tcBorders>
              <w:top w:val="nil"/>
              <w:left w:val="nil"/>
              <w:bottom w:val="single" w:sz="4" w:space="0" w:color="auto"/>
              <w:right w:val="single" w:sz="4" w:space="0" w:color="auto"/>
            </w:tcBorders>
            <w:shd w:val="clear" w:color="000000" w:fill="FFFFFF"/>
            <w:vAlign w:val="center"/>
            <w:hideMark/>
          </w:tcPr>
          <w:p w14:paraId="252C5082"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30194D64"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55BAB7B7"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7726BEC5"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10B9B85E" w14:textId="77777777" w:rsidR="00B54FF3" w:rsidRPr="002E3568" w:rsidRDefault="00B54FF3" w:rsidP="000C41EC">
            <w:pPr>
              <w:jc w:val="center"/>
              <w:rPr>
                <w:rFonts w:cs="Arial"/>
                <w:sz w:val="20"/>
                <w:szCs w:val="20"/>
              </w:rPr>
            </w:pPr>
          </w:p>
        </w:tc>
      </w:tr>
      <w:tr w:rsidR="00B54FF3" w:rsidRPr="002E3568" w14:paraId="77B303DE" w14:textId="3FE29975"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30CFCFFA" w14:textId="77777777" w:rsidR="00B54FF3" w:rsidRPr="002E3568" w:rsidRDefault="00B54FF3" w:rsidP="000C41EC">
            <w:pPr>
              <w:jc w:val="center"/>
              <w:rPr>
                <w:rFonts w:cs="Arial"/>
                <w:sz w:val="20"/>
                <w:szCs w:val="20"/>
              </w:rPr>
            </w:pPr>
            <w:r w:rsidRPr="002E3568">
              <w:rPr>
                <w:rFonts w:cs="Arial"/>
                <w:sz w:val="20"/>
                <w:szCs w:val="20"/>
              </w:rPr>
              <w:t>17</w:t>
            </w:r>
          </w:p>
        </w:tc>
        <w:tc>
          <w:tcPr>
            <w:tcW w:w="2645" w:type="dxa"/>
            <w:tcBorders>
              <w:top w:val="nil"/>
              <w:left w:val="nil"/>
              <w:bottom w:val="single" w:sz="4" w:space="0" w:color="auto"/>
              <w:right w:val="single" w:sz="4" w:space="0" w:color="auto"/>
            </w:tcBorders>
            <w:shd w:val="clear" w:color="000000" w:fill="FFFFFF"/>
            <w:vAlign w:val="center"/>
            <w:hideMark/>
          </w:tcPr>
          <w:p w14:paraId="2F6A6B4F" w14:textId="77777777" w:rsidR="00B54FF3" w:rsidRPr="002E3568" w:rsidRDefault="00B54FF3" w:rsidP="000C41EC">
            <w:pPr>
              <w:rPr>
                <w:rFonts w:cs="Arial"/>
                <w:sz w:val="20"/>
                <w:szCs w:val="20"/>
              </w:rPr>
            </w:pPr>
            <w:r w:rsidRPr="002E3568">
              <w:rPr>
                <w:rFonts w:cs="Arial"/>
                <w:sz w:val="20"/>
                <w:szCs w:val="20"/>
              </w:rPr>
              <w:t>Znak PP aparata CO2</w:t>
            </w:r>
          </w:p>
        </w:tc>
        <w:tc>
          <w:tcPr>
            <w:tcW w:w="783" w:type="dxa"/>
            <w:tcBorders>
              <w:top w:val="nil"/>
              <w:left w:val="nil"/>
              <w:bottom w:val="single" w:sz="4" w:space="0" w:color="auto"/>
              <w:right w:val="single" w:sz="4" w:space="0" w:color="auto"/>
            </w:tcBorders>
            <w:shd w:val="clear" w:color="000000" w:fill="FFFFFF"/>
            <w:vAlign w:val="center"/>
            <w:hideMark/>
          </w:tcPr>
          <w:p w14:paraId="20A38619"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3C5C431A"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3A870401"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68B15FBF"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7325F6E4" w14:textId="77777777" w:rsidR="00B54FF3" w:rsidRPr="002E3568" w:rsidRDefault="00B54FF3" w:rsidP="000C41EC">
            <w:pPr>
              <w:jc w:val="center"/>
              <w:rPr>
                <w:rFonts w:cs="Arial"/>
                <w:sz w:val="20"/>
                <w:szCs w:val="20"/>
              </w:rPr>
            </w:pPr>
          </w:p>
        </w:tc>
      </w:tr>
      <w:tr w:rsidR="00B54FF3" w:rsidRPr="002E3568" w14:paraId="24FA1436" w14:textId="127D7D6B"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29A8418D" w14:textId="77777777" w:rsidR="00B54FF3" w:rsidRPr="002E3568" w:rsidRDefault="00B54FF3" w:rsidP="000C41EC">
            <w:pPr>
              <w:jc w:val="center"/>
              <w:rPr>
                <w:rFonts w:cs="Arial"/>
                <w:sz w:val="20"/>
                <w:szCs w:val="20"/>
              </w:rPr>
            </w:pPr>
            <w:r w:rsidRPr="002E3568">
              <w:rPr>
                <w:rFonts w:cs="Arial"/>
                <w:sz w:val="20"/>
                <w:szCs w:val="20"/>
              </w:rPr>
              <w:t>19</w:t>
            </w:r>
          </w:p>
        </w:tc>
        <w:tc>
          <w:tcPr>
            <w:tcW w:w="2645" w:type="dxa"/>
            <w:tcBorders>
              <w:top w:val="nil"/>
              <w:left w:val="nil"/>
              <w:bottom w:val="single" w:sz="4" w:space="0" w:color="auto"/>
              <w:right w:val="single" w:sz="4" w:space="0" w:color="auto"/>
            </w:tcBorders>
            <w:shd w:val="clear" w:color="000000" w:fill="FFFFFF"/>
            <w:vAlign w:val="center"/>
            <w:hideMark/>
          </w:tcPr>
          <w:p w14:paraId="36E79943" w14:textId="77777777" w:rsidR="00B54FF3" w:rsidRPr="002E3568" w:rsidRDefault="00B54FF3" w:rsidP="000C41EC">
            <w:pPr>
              <w:rPr>
                <w:rFonts w:cs="Arial"/>
                <w:sz w:val="20"/>
                <w:szCs w:val="20"/>
              </w:rPr>
            </w:pPr>
            <w:r w:rsidRPr="002E3568">
              <w:rPr>
                <w:rFonts w:cs="Arial"/>
                <w:sz w:val="20"/>
                <w:szCs w:val="20"/>
              </w:rPr>
              <w:t>Znak za unutrašnji hidrant</w:t>
            </w:r>
          </w:p>
        </w:tc>
        <w:tc>
          <w:tcPr>
            <w:tcW w:w="783" w:type="dxa"/>
            <w:tcBorders>
              <w:top w:val="nil"/>
              <w:left w:val="nil"/>
              <w:bottom w:val="single" w:sz="4" w:space="0" w:color="auto"/>
              <w:right w:val="single" w:sz="4" w:space="0" w:color="auto"/>
            </w:tcBorders>
            <w:shd w:val="clear" w:color="000000" w:fill="FFFFFF"/>
            <w:vAlign w:val="center"/>
            <w:hideMark/>
          </w:tcPr>
          <w:p w14:paraId="6DEF6D6A"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15455FB1"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2174B73C"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15A6398A"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73413D9F" w14:textId="77777777" w:rsidR="00B54FF3" w:rsidRPr="002E3568" w:rsidRDefault="00B54FF3" w:rsidP="000C41EC">
            <w:pPr>
              <w:jc w:val="center"/>
              <w:rPr>
                <w:rFonts w:cs="Arial"/>
                <w:sz w:val="20"/>
                <w:szCs w:val="20"/>
              </w:rPr>
            </w:pPr>
          </w:p>
        </w:tc>
      </w:tr>
      <w:tr w:rsidR="00B54FF3" w:rsidRPr="002E3568" w14:paraId="65BEF88D" w14:textId="28E5EF1B"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28E6347C" w14:textId="77777777" w:rsidR="00B54FF3" w:rsidRPr="002E3568" w:rsidRDefault="00B54FF3" w:rsidP="000C41EC">
            <w:pPr>
              <w:jc w:val="center"/>
              <w:rPr>
                <w:rFonts w:cs="Arial"/>
                <w:sz w:val="20"/>
                <w:szCs w:val="20"/>
              </w:rPr>
            </w:pPr>
            <w:r w:rsidRPr="002E3568">
              <w:rPr>
                <w:rFonts w:cs="Arial"/>
                <w:sz w:val="20"/>
                <w:szCs w:val="20"/>
              </w:rPr>
              <w:t>20</w:t>
            </w:r>
          </w:p>
        </w:tc>
        <w:tc>
          <w:tcPr>
            <w:tcW w:w="2645" w:type="dxa"/>
            <w:tcBorders>
              <w:top w:val="nil"/>
              <w:left w:val="nil"/>
              <w:bottom w:val="single" w:sz="4" w:space="0" w:color="auto"/>
              <w:right w:val="single" w:sz="4" w:space="0" w:color="auto"/>
            </w:tcBorders>
            <w:shd w:val="clear" w:color="000000" w:fill="FFFFFF"/>
            <w:vAlign w:val="center"/>
            <w:hideMark/>
          </w:tcPr>
          <w:p w14:paraId="22783CDC" w14:textId="77777777" w:rsidR="00B54FF3" w:rsidRPr="002E3568" w:rsidRDefault="00B54FF3" w:rsidP="000C41EC">
            <w:pPr>
              <w:rPr>
                <w:rFonts w:cs="Arial"/>
                <w:sz w:val="20"/>
                <w:szCs w:val="20"/>
              </w:rPr>
            </w:pPr>
            <w:r w:rsidRPr="002E3568">
              <w:rPr>
                <w:rFonts w:cs="Arial"/>
                <w:sz w:val="20"/>
                <w:szCs w:val="20"/>
              </w:rPr>
              <w:t>Znak za spoljni hidrant</w:t>
            </w:r>
          </w:p>
        </w:tc>
        <w:tc>
          <w:tcPr>
            <w:tcW w:w="783" w:type="dxa"/>
            <w:tcBorders>
              <w:top w:val="nil"/>
              <w:left w:val="nil"/>
              <w:bottom w:val="single" w:sz="4" w:space="0" w:color="auto"/>
              <w:right w:val="single" w:sz="4" w:space="0" w:color="auto"/>
            </w:tcBorders>
            <w:shd w:val="clear" w:color="000000" w:fill="FFFFFF"/>
            <w:vAlign w:val="center"/>
            <w:hideMark/>
          </w:tcPr>
          <w:p w14:paraId="79C38628"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5CFE9C3F"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2EBD167F"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2714D869"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1812997B" w14:textId="77777777" w:rsidR="00B54FF3" w:rsidRPr="002E3568" w:rsidRDefault="00B54FF3" w:rsidP="000C41EC">
            <w:pPr>
              <w:jc w:val="center"/>
              <w:rPr>
                <w:rFonts w:cs="Arial"/>
                <w:sz w:val="20"/>
                <w:szCs w:val="20"/>
              </w:rPr>
            </w:pPr>
          </w:p>
        </w:tc>
      </w:tr>
      <w:tr w:rsidR="00B54FF3" w:rsidRPr="002E3568" w14:paraId="2D02878D" w14:textId="1C96BFC7"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6A523334" w14:textId="77777777" w:rsidR="00B54FF3" w:rsidRPr="002E3568" w:rsidRDefault="00B54FF3" w:rsidP="000C41EC">
            <w:pPr>
              <w:jc w:val="center"/>
              <w:rPr>
                <w:rFonts w:cs="Arial"/>
                <w:sz w:val="20"/>
                <w:szCs w:val="20"/>
              </w:rPr>
            </w:pPr>
            <w:r w:rsidRPr="002E3568">
              <w:rPr>
                <w:rFonts w:cs="Arial"/>
                <w:sz w:val="20"/>
                <w:szCs w:val="20"/>
              </w:rPr>
              <w:t>21</w:t>
            </w:r>
          </w:p>
        </w:tc>
        <w:tc>
          <w:tcPr>
            <w:tcW w:w="2645" w:type="dxa"/>
            <w:tcBorders>
              <w:top w:val="nil"/>
              <w:left w:val="nil"/>
              <w:bottom w:val="single" w:sz="4" w:space="0" w:color="auto"/>
              <w:right w:val="single" w:sz="4" w:space="0" w:color="auto"/>
            </w:tcBorders>
            <w:shd w:val="clear" w:color="000000" w:fill="FFFFFF"/>
            <w:vAlign w:val="center"/>
            <w:hideMark/>
          </w:tcPr>
          <w:p w14:paraId="6E834700" w14:textId="77777777" w:rsidR="00B54FF3" w:rsidRPr="002E3568" w:rsidRDefault="00B54FF3" w:rsidP="000C41EC">
            <w:pPr>
              <w:rPr>
                <w:rFonts w:cs="Arial"/>
                <w:sz w:val="20"/>
                <w:szCs w:val="20"/>
              </w:rPr>
            </w:pPr>
            <w:r w:rsidRPr="002E3568">
              <w:rPr>
                <w:rFonts w:cs="Arial"/>
                <w:sz w:val="20"/>
                <w:szCs w:val="20"/>
              </w:rPr>
              <w:t>Znak za prvu pomoć</w:t>
            </w:r>
          </w:p>
        </w:tc>
        <w:tc>
          <w:tcPr>
            <w:tcW w:w="783" w:type="dxa"/>
            <w:tcBorders>
              <w:top w:val="nil"/>
              <w:left w:val="nil"/>
              <w:bottom w:val="single" w:sz="4" w:space="0" w:color="auto"/>
              <w:right w:val="single" w:sz="4" w:space="0" w:color="auto"/>
            </w:tcBorders>
            <w:shd w:val="clear" w:color="000000" w:fill="FFFFFF"/>
            <w:vAlign w:val="center"/>
            <w:hideMark/>
          </w:tcPr>
          <w:p w14:paraId="3D47C788"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05BE820E"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788FF7CC"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46224D76"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5E4802B1" w14:textId="77777777" w:rsidR="00B54FF3" w:rsidRPr="002E3568" w:rsidRDefault="00B54FF3" w:rsidP="000C41EC">
            <w:pPr>
              <w:jc w:val="center"/>
              <w:rPr>
                <w:rFonts w:cs="Arial"/>
                <w:sz w:val="20"/>
                <w:szCs w:val="20"/>
              </w:rPr>
            </w:pPr>
          </w:p>
        </w:tc>
      </w:tr>
      <w:tr w:rsidR="00B54FF3" w:rsidRPr="002E3568" w14:paraId="0E10BC68" w14:textId="0B9C327F"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55170456" w14:textId="77777777" w:rsidR="00B54FF3" w:rsidRPr="002E3568" w:rsidRDefault="00B54FF3" w:rsidP="000C41EC">
            <w:pPr>
              <w:jc w:val="center"/>
              <w:rPr>
                <w:rFonts w:cs="Arial"/>
                <w:sz w:val="20"/>
                <w:szCs w:val="20"/>
              </w:rPr>
            </w:pPr>
            <w:r w:rsidRPr="002E3568">
              <w:rPr>
                <w:rFonts w:cs="Arial"/>
                <w:sz w:val="20"/>
                <w:szCs w:val="20"/>
              </w:rPr>
              <w:t>22</w:t>
            </w:r>
          </w:p>
        </w:tc>
        <w:tc>
          <w:tcPr>
            <w:tcW w:w="2645" w:type="dxa"/>
            <w:tcBorders>
              <w:top w:val="nil"/>
              <w:left w:val="nil"/>
              <w:bottom w:val="single" w:sz="4" w:space="0" w:color="auto"/>
              <w:right w:val="single" w:sz="4" w:space="0" w:color="auto"/>
            </w:tcBorders>
            <w:shd w:val="clear" w:color="000000" w:fill="FFFFFF"/>
            <w:vAlign w:val="center"/>
            <w:hideMark/>
          </w:tcPr>
          <w:p w14:paraId="6F0E4875" w14:textId="77777777" w:rsidR="00B54FF3" w:rsidRPr="002E3568" w:rsidRDefault="00B54FF3" w:rsidP="000C41EC">
            <w:pPr>
              <w:rPr>
                <w:rFonts w:cs="Arial"/>
                <w:sz w:val="20"/>
                <w:szCs w:val="20"/>
              </w:rPr>
            </w:pPr>
            <w:r w:rsidRPr="002E3568">
              <w:rPr>
                <w:rFonts w:cs="Arial"/>
                <w:sz w:val="20"/>
                <w:szCs w:val="20"/>
              </w:rPr>
              <w:t>Postupak kod izbijanja požara</w:t>
            </w:r>
          </w:p>
        </w:tc>
        <w:tc>
          <w:tcPr>
            <w:tcW w:w="783" w:type="dxa"/>
            <w:tcBorders>
              <w:top w:val="nil"/>
              <w:left w:val="nil"/>
              <w:bottom w:val="single" w:sz="4" w:space="0" w:color="auto"/>
              <w:right w:val="single" w:sz="4" w:space="0" w:color="auto"/>
            </w:tcBorders>
            <w:shd w:val="clear" w:color="000000" w:fill="FFFFFF"/>
            <w:vAlign w:val="center"/>
            <w:hideMark/>
          </w:tcPr>
          <w:p w14:paraId="11FE9BF4"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6FB1A565"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0D231805"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165D22E7"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0249DEB9" w14:textId="77777777" w:rsidR="00B54FF3" w:rsidRPr="002E3568" w:rsidRDefault="00B54FF3" w:rsidP="000C41EC">
            <w:pPr>
              <w:jc w:val="center"/>
              <w:rPr>
                <w:rFonts w:cs="Arial"/>
                <w:sz w:val="20"/>
                <w:szCs w:val="20"/>
              </w:rPr>
            </w:pPr>
          </w:p>
        </w:tc>
      </w:tr>
      <w:tr w:rsidR="00B54FF3" w:rsidRPr="002E3568" w14:paraId="1498BD3D" w14:textId="66F2159A" w:rsidTr="00B54FF3">
        <w:trPr>
          <w:trHeight w:val="51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33189602" w14:textId="77777777" w:rsidR="00B54FF3" w:rsidRPr="002E3568" w:rsidRDefault="00B54FF3" w:rsidP="000C41EC">
            <w:pPr>
              <w:jc w:val="center"/>
              <w:rPr>
                <w:rFonts w:cs="Arial"/>
                <w:sz w:val="20"/>
                <w:szCs w:val="20"/>
              </w:rPr>
            </w:pPr>
            <w:r w:rsidRPr="002E3568">
              <w:rPr>
                <w:rFonts w:cs="Arial"/>
                <w:sz w:val="20"/>
                <w:szCs w:val="20"/>
              </w:rPr>
              <w:t>23</w:t>
            </w:r>
          </w:p>
        </w:tc>
        <w:tc>
          <w:tcPr>
            <w:tcW w:w="2645" w:type="dxa"/>
            <w:tcBorders>
              <w:top w:val="nil"/>
              <w:left w:val="nil"/>
              <w:bottom w:val="single" w:sz="4" w:space="0" w:color="auto"/>
              <w:right w:val="single" w:sz="4" w:space="0" w:color="auto"/>
            </w:tcBorders>
            <w:shd w:val="clear" w:color="000000" w:fill="FFFFFF"/>
            <w:vAlign w:val="center"/>
            <w:hideMark/>
          </w:tcPr>
          <w:p w14:paraId="513F955B" w14:textId="77777777" w:rsidR="00B54FF3" w:rsidRPr="002E3568" w:rsidRDefault="00B54FF3" w:rsidP="000C41EC">
            <w:pPr>
              <w:rPr>
                <w:rFonts w:cs="Arial"/>
                <w:sz w:val="20"/>
                <w:szCs w:val="20"/>
              </w:rPr>
            </w:pPr>
            <w:r w:rsidRPr="002E3568">
              <w:rPr>
                <w:rFonts w:cs="Arial"/>
                <w:sz w:val="20"/>
                <w:szCs w:val="20"/>
              </w:rPr>
              <w:t>Planovi evakuacije-izrada i plastificiranje formata A3(sa proračunom evakuacije)</w:t>
            </w:r>
          </w:p>
        </w:tc>
        <w:tc>
          <w:tcPr>
            <w:tcW w:w="783" w:type="dxa"/>
            <w:tcBorders>
              <w:top w:val="nil"/>
              <w:left w:val="nil"/>
              <w:bottom w:val="single" w:sz="4" w:space="0" w:color="auto"/>
              <w:right w:val="single" w:sz="4" w:space="0" w:color="auto"/>
            </w:tcBorders>
            <w:shd w:val="clear" w:color="000000" w:fill="FFFFFF"/>
            <w:vAlign w:val="center"/>
            <w:hideMark/>
          </w:tcPr>
          <w:p w14:paraId="0F519A9B"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48A4D7EB"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76FC2144"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4195382C"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7033B034" w14:textId="77777777" w:rsidR="00B54FF3" w:rsidRPr="002E3568" w:rsidRDefault="00B54FF3" w:rsidP="000C41EC">
            <w:pPr>
              <w:jc w:val="center"/>
              <w:rPr>
                <w:rFonts w:cs="Arial"/>
                <w:sz w:val="20"/>
                <w:szCs w:val="20"/>
              </w:rPr>
            </w:pPr>
          </w:p>
        </w:tc>
      </w:tr>
      <w:tr w:rsidR="00B54FF3" w:rsidRPr="002E3568" w14:paraId="22FD1D60" w14:textId="09FBA405" w:rsidTr="00B54FF3">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42A08B0D" w14:textId="77777777" w:rsidR="00B54FF3" w:rsidRPr="002E3568" w:rsidRDefault="00B54FF3" w:rsidP="000C41EC">
            <w:pPr>
              <w:jc w:val="center"/>
              <w:rPr>
                <w:rFonts w:cs="Arial"/>
                <w:sz w:val="20"/>
                <w:szCs w:val="20"/>
              </w:rPr>
            </w:pPr>
            <w:r w:rsidRPr="002E3568">
              <w:rPr>
                <w:rFonts w:cs="Arial"/>
                <w:sz w:val="20"/>
                <w:szCs w:val="20"/>
              </w:rPr>
              <w:t>24</w:t>
            </w:r>
          </w:p>
        </w:tc>
        <w:tc>
          <w:tcPr>
            <w:tcW w:w="2645" w:type="dxa"/>
            <w:tcBorders>
              <w:top w:val="nil"/>
              <w:left w:val="nil"/>
              <w:bottom w:val="single" w:sz="4" w:space="0" w:color="auto"/>
              <w:right w:val="single" w:sz="4" w:space="0" w:color="auto"/>
            </w:tcBorders>
            <w:shd w:val="clear" w:color="000000" w:fill="FFFFFF"/>
            <w:vAlign w:val="center"/>
            <w:hideMark/>
          </w:tcPr>
          <w:p w14:paraId="24034CEA" w14:textId="77777777" w:rsidR="00B54FF3" w:rsidRPr="002E3568" w:rsidRDefault="00B54FF3" w:rsidP="000C41EC">
            <w:pPr>
              <w:rPr>
                <w:rFonts w:cs="Arial"/>
                <w:sz w:val="20"/>
                <w:szCs w:val="20"/>
              </w:rPr>
            </w:pPr>
            <w:r w:rsidRPr="002E3568">
              <w:rPr>
                <w:rFonts w:cs="Arial"/>
                <w:sz w:val="20"/>
                <w:szCs w:val="20"/>
              </w:rPr>
              <w:t>Opasnost od eksplozije</w:t>
            </w:r>
          </w:p>
        </w:tc>
        <w:tc>
          <w:tcPr>
            <w:tcW w:w="783" w:type="dxa"/>
            <w:tcBorders>
              <w:top w:val="nil"/>
              <w:left w:val="nil"/>
              <w:bottom w:val="single" w:sz="4" w:space="0" w:color="auto"/>
              <w:right w:val="single" w:sz="4" w:space="0" w:color="auto"/>
            </w:tcBorders>
            <w:shd w:val="clear" w:color="000000" w:fill="FFFFFF"/>
            <w:vAlign w:val="center"/>
            <w:hideMark/>
          </w:tcPr>
          <w:p w14:paraId="2DAA62A8"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7C97A2F7"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6053D910"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0BBB140E"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15D0014D" w14:textId="77777777" w:rsidR="00B54FF3" w:rsidRPr="002E3568" w:rsidRDefault="00B54FF3" w:rsidP="000C41EC">
            <w:pPr>
              <w:jc w:val="center"/>
              <w:rPr>
                <w:rFonts w:cs="Arial"/>
                <w:sz w:val="20"/>
                <w:szCs w:val="20"/>
              </w:rPr>
            </w:pPr>
          </w:p>
        </w:tc>
      </w:tr>
      <w:tr w:rsidR="00B54FF3" w:rsidRPr="002E3568" w14:paraId="4F93CB45" w14:textId="67CEA443" w:rsidTr="00B54FF3">
        <w:trPr>
          <w:trHeight w:val="51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635CBFDE" w14:textId="77777777" w:rsidR="00B54FF3" w:rsidRPr="002E3568" w:rsidRDefault="00B54FF3" w:rsidP="000C41EC">
            <w:pPr>
              <w:jc w:val="center"/>
              <w:rPr>
                <w:rFonts w:cs="Arial"/>
                <w:sz w:val="20"/>
                <w:szCs w:val="20"/>
              </w:rPr>
            </w:pPr>
            <w:r w:rsidRPr="002E3568">
              <w:rPr>
                <w:rFonts w:cs="Arial"/>
                <w:sz w:val="20"/>
                <w:szCs w:val="20"/>
              </w:rPr>
              <w:t>25</w:t>
            </w:r>
          </w:p>
        </w:tc>
        <w:tc>
          <w:tcPr>
            <w:tcW w:w="2645" w:type="dxa"/>
            <w:tcBorders>
              <w:top w:val="nil"/>
              <w:left w:val="nil"/>
              <w:bottom w:val="single" w:sz="4" w:space="0" w:color="auto"/>
              <w:right w:val="single" w:sz="4" w:space="0" w:color="auto"/>
            </w:tcBorders>
            <w:shd w:val="clear" w:color="000000" w:fill="FFFFFF"/>
            <w:vAlign w:val="center"/>
            <w:hideMark/>
          </w:tcPr>
          <w:p w14:paraId="7839993D" w14:textId="77777777" w:rsidR="00B54FF3" w:rsidRPr="002E3568" w:rsidRDefault="00B54FF3" w:rsidP="000C41EC">
            <w:pPr>
              <w:rPr>
                <w:rFonts w:cs="Arial"/>
                <w:sz w:val="20"/>
                <w:szCs w:val="20"/>
              </w:rPr>
            </w:pPr>
            <w:r w:rsidRPr="002E3568">
              <w:rPr>
                <w:rFonts w:cs="Arial"/>
                <w:sz w:val="20"/>
                <w:szCs w:val="20"/>
              </w:rPr>
              <w:t>Jednopolne šeme za elektrorazvodni orman-izrada i plastificiranje</w:t>
            </w:r>
          </w:p>
        </w:tc>
        <w:tc>
          <w:tcPr>
            <w:tcW w:w="783" w:type="dxa"/>
            <w:tcBorders>
              <w:top w:val="nil"/>
              <w:left w:val="nil"/>
              <w:bottom w:val="single" w:sz="4" w:space="0" w:color="auto"/>
              <w:right w:val="single" w:sz="4" w:space="0" w:color="auto"/>
            </w:tcBorders>
            <w:shd w:val="clear" w:color="000000" w:fill="FFFFFF"/>
            <w:vAlign w:val="center"/>
            <w:hideMark/>
          </w:tcPr>
          <w:p w14:paraId="54B8A116"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4A08A06F"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47FF9B30"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33F16A9D"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7D808E81" w14:textId="77777777" w:rsidR="00B54FF3" w:rsidRPr="002E3568" w:rsidRDefault="00B54FF3" w:rsidP="000C41EC">
            <w:pPr>
              <w:jc w:val="center"/>
              <w:rPr>
                <w:rFonts w:cs="Arial"/>
                <w:sz w:val="20"/>
                <w:szCs w:val="20"/>
              </w:rPr>
            </w:pPr>
          </w:p>
        </w:tc>
      </w:tr>
      <w:tr w:rsidR="00B54FF3" w:rsidRPr="002E3568" w14:paraId="08592206" w14:textId="47E7E7D8" w:rsidTr="00B54FF3">
        <w:trPr>
          <w:trHeight w:val="51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73EA05C8" w14:textId="77777777" w:rsidR="00B54FF3" w:rsidRPr="002E3568" w:rsidRDefault="00B54FF3" w:rsidP="000C41EC">
            <w:pPr>
              <w:jc w:val="center"/>
              <w:rPr>
                <w:rFonts w:cs="Arial"/>
                <w:sz w:val="20"/>
                <w:szCs w:val="20"/>
              </w:rPr>
            </w:pPr>
            <w:r w:rsidRPr="002E3568">
              <w:rPr>
                <w:rFonts w:cs="Arial"/>
                <w:sz w:val="20"/>
                <w:szCs w:val="20"/>
              </w:rPr>
              <w:t>26</w:t>
            </w:r>
          </w:p>
        </w:tc>
        <w:tc>
          <w:tcPr>
            <w:tcW w:w="2645" w:type="dxa"/>
            <w:tcBorders>
              <w:top w:val="nil"/>
              <w:left w:val="nil"/>
              <w:bottom w:val="single" w:sz="4" w:space="0" w:color="auto"/>
              <w:right w:val="single" w:sz="4" w:space="0" w:color="auto"/>
            </w:tcBorders>
            <w:shd w:val="clear" w:color="000000" w:fill="FFFFFF"/>
            <w:vAlign w:val="center"/>
            <w:hideMark/>
          </w:tcPr>
          <w:p w14:paraId="73ECC330" w14:textId="77777777" w:rsidR="00B54FF3" w:rsidRPr="002E3568" w:rsidRDefault="00B54FF3" w:rsidP="000C41EC">
            <w:pPr>
              <w:rPr>
                <w:rFonts w:cs="Arial"/>
                <w:sz w:val="20"/>
                <w:szCs w:val="20"/>
              </w:rPr>
            </w:pPr>
            <w:r w:rsidRPr="002E3568">
              <w:rPr>
                <w:rFonts w:cs="Arial"/>
                <w:sz w:val="20"/>
                <w:szCs w:val="20"/>
              </w:rPr>
              <w:t>Nalepnice dimenzija 210x297mm po zahtevu naručioca bez plastificiranja</w:t>
            </w:r>
          </w:p>
        </w:tc>
        <w:tc>
          <w:tcPr>
            <w:tcW w:w="783" w:type="dxa"/>
            <w:tcBorders>
              <w:top w:val="nil"/>
              <w:left w:val="nil"/>
              <w:bottom w:val="single" w:sz="4" w:space="0" w:color="auto"/>
              <w:right w:val="single" w:sz="4" w:space="0" w:color="auto"/>
            </w:tcBorders>
            <w:shd w:val="clear" w:color="000000" w:fill="FFFFFF"/>
            <w:vAlign w:val="center"/>
            <w:hideMark/>
          </w:tcPr>
          <w:p w14:paraId="5D08FA41"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3C756628"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7EDCDE80"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7A50C9C2"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26B62269" w14:textId="77777777" w:rsidR="00B54FF3" w:rsidRPr="002E3568" w:rsidRDefault="00B54FF3" w:rsidP="000C41EC">
            <w:pPr>
              <w:jc w:val="center"/>
              <w:rPr>
                <w:rFonts w:cs="Arial"/>
                <w:sz w:val="20"/>
                <w:szCs w:val="20"/>
              </w:rPr>
            </w:pPr>
          </w:p>
        </w:tc>
      </w:tr>
      <w:tr w:rsidR="00B54FF3" w:rsidRPr="002E3568" w14:paraId="0AA57BE1" w14:textId="3452E0ED" w:rsidTr="00B54FF3">
        <w:trPr>
          <w:trHeight w:val="51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5E7AEE1C" w14:textId="77777777" w:rsidR="00B54FF3" w:rsidRPr="002E3568" w:rsidRDefault="00B54FF3" w:rsidP="000C41EC">
            <w:pPr>
              <w:jc w:val="center"/>
              <w:rPr>
                <w:rFonts w:cs="Arial"/>
                <w:sz w:val="20"/>
                <w:szCs w:val="20"/>
              </w:rPr>
            </w:pPr>
            <w:r w:rsidRPr="002E3568">
              <w:rPr>
                <w:rFonts w:cs="Arial"/>
                <w:sz w:val="20"/>
                <w:szCs w:val="20"/>
              </w:rPr>
              <w:t>27</w:t>
            </w:r>
          </w:p>
        </w:tc>
        <w:tc>
          <w:tcPr>
            <w:tcW w:w="2645" w:type="dxa"/>
            <w:tcBorders>
              <w:top w:val="nil"/>
              <w:left w:val="nil"/>
              <w:bottom w:val="single" w:sz="4" w:space="0" w:color="auto"/>
              <w:right w:val="single" w:sz="4" w:space="0" w:color="auto"/>
            </w:tcBorders>
            <w:shd w:val="clear" w:color="000000" w:fill="FFFFFF"/>
            <w:vAlign w:val="center"/>
            <w:hideMark/>
          </w:tcPr>
          <w:p w14:paraId="2D0D8F46" w14:textId="77777777" w:rsidR="00B54FF3" w:rsidRPr="002E3568" w:rsidRDefault="00B54FF3" w:rsidP="000C41EC">
            <w:pPr>
              <w:rPr>
                <w:rFonts w:cs="Arial"/>
                <w:sz w:val="20"/>
                <w:szCs w:val="20"/>
              </w:rPr>
            </w:pPr>
            <w:r w:rsidRPr="002E3568">
              <w:rPr>
                <w:rFonts w:cs="Arial"/>
                <w:sz w:val="20"/>
                <w:szCs w:val="20"/>
              </w:rPr>
              <w:t>Nalepnice dimenzija 210x297mm po zahtevu naručioca sa plastificiranjem</w:t>
            </w:r>
          </w:p>
        </w:tc>
        <w:tc>
          <w:tcPr>
            <w:tcW w:w="783" w:type="dxa"/>
            <w:tcBorders>
              <w:top w:val="nil"/>
              <w:left w:val="nil"/>
              <w:bottom w:val="single" w:sz="4" w:space="0" w:color="auto"/>
              <w:right w:val="single" w:sz="4" w:space="0" w:color="auto"/>
            </w:tcBorders>
            <w:shd w:val="clear" w:color="000000" w:fill="FFFFFF"/>
            <w:vAlign w:val="center"/>
            <w:hideMark/>
          </w:tcPr>
          <w:p w14:paraId="7C3E47DE"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7C580EE0" w14:textId="77777777" w:rsidR="00B54FF3" w:rsidRPr="002E3568" w:rsidRDefault="00B54FF3" w:rsidP="000C41EC">
            <w:pPr>
              <w:jc w:val="center"/>
              <w:rPr>
                <w:rFonts w:cs="Arial"/>
                <w:sz w:val="20"/>
                <w:szCs w:val="20"/>
              </w:rPr>
            </w:pPr>
            <w:r w:rsidRPr="002E3568">
              <w:rPr>
                <w:rFonts w:cs="Arial"/>
                <w:sz w:val="20"/>
                <w:szCs w:val="20"/>
              </w:rPr>
              <w:t> </w:t>
            </w: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593F91B2" w14:textId="77777777" w:rsidR="00B54FF3" w:rsidRPr="002E3568"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76C55046" w14:textId="77777777" w:rsidR="00B54FF3" w:rsidRPr="002E3568"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6A8BA236" w14:textId="77777777" w:rsidR="00B54FF3" w:rsidRPr="002E3568" w:rsidRDefault="00B54FF3" w:rsidP="000C41EC">
            <w:pPr>
              <w:jc w:val="center"/>
              <w:rPr>
                <w:rFonts w:cs="Arial"/>
                <w:sz w:val="20"/>
                <w:szCs w:val="20"/>
              </w:rPr>
            </w:pPr>
          </w:p>
        </w:tc>
      </w:tr>
      <w:tr w:rsidR="00B54FF3" w:rsidRPr="002E3568" w14:paraId="0BE0333B" w14:textId="09DAE1B7" w:rsidTr="00B54FF3">
        <w:trPr>
          <w:trHeight w:val="57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098E1054" w14:textId="77777777" w:rsidR="00B54FF3" w:rsidRPr="002E3568" w:rsidRDefault="00B54FF3" w:rsidP="000C41EC">
            <w:pPr>
              <w:jc w:val="center"/>
              <w:rPr>
                <w:rFonts w:cs="Arial"/>
                <w:sz w:val="20"/>
                <w:szCs w:val="20"/>
              </w:rPr>
            </w:pPr>
            <w:r w:rsidRPr="002E3568">
              <w:rPr>
                <w:rFonts w:cs="Arial"/>
                <w:sz w:val="20"/>
                <w:szCs w:val="20"/>
              </w:rPr>
              <w:t>28</w:t>
            </w:r>
          </w:p>
        </w:tc>
        <w:tc>
          <w:tcPr>
            <w:tcW w:w="2645" w:type="dxa"/>
            <w:tcBorders>
              <w:top w:val="nil"/>
              <w:left w:val="nil"/>
              <w:bottom w:val="single" w:sz="4" w:space="0" w:color="auto"/>
              <w:right w:val="single" w:sz="4" w:space="0" w:color="auto"/>
            </w:tcBorders>
            <w:shd w:val="clear" w:color="auto" w:fill="auto"/>
            <w:vAlign w:val="center"/>
            <w:hideMark/>
          </w:tcPr>
          <w:p w14:paraId="2A1512BA" w14:textId="77777777" w:rsidR="00B54FF3" w:rsidRPr="002E3568" w:rsidRDefault="00B54FF3" w:rsidP="000C41EC">
            <w:pPr>
              <w:rPr>
                <w:rFonts w:cs="Arial"/>
                <w:color w:val="000000"/>
              </w:rPr>
            </w:pPr>
            <w:r w:rsidRPr="002E3568">
              <w:rPr>
                <w:rFonts w:cs="Arial"/>
                <w:color w:val="000000"/>
              </w:rPr>
              <w:t>Tabla sa oznakom "H" za obeležavanje podzemnih hidranata</w:t>
            </w:r>
          </w:p>
        </w:tc>
        <w:tc>
          <w:tcPr>
            <w:tcW w:w="783" w:type="dxa"/>
            <w:tcBorders>
              <w:top w:val="nil"/>
              <w:left w:val="nil"/>
              <w:bottom w:val="single" w:sz="4" w:space="0" w:color="auto"/>
              <w:right w:val="single" w:sz="4" w:space="0" w:color="auto"/>
            </w:tcBorders>
            <w:shd w:val="clear" w:color="000000" w:fill="FFFFFF"/>
            <w:vAlign w:val="center"/>
            <w:hideMark/>
          </w:tcPr>
          <w:p w14:paraId="057C237E" w14:textId="77777777" w:rsidR="00B54FF3" w:rsidRPr="002E3568" w:rsidRDefault="00B54FF3" w:rsidP="000C41EC">
            <w:pPr>
              <w:jc w:val="center"/>
              <w:rPr>
                <w:rFonts w:cs="Arial"/>
                <w:sz w:val="20"/>
                <w:szCs w:val="20"/>
              </w:rPr>
            </w:pPr>
            <w:r w:rsidRPr="002E3568">
              <w:rPr>
                <w:rFonts w:cs="Arial"/>
                <w:sz w:val="20"/>
                <w:szCs w:val="20"/>
              </w:rPr>
              <w:t>kom</w:t>
            </w:r>
          </w:p>
        </w:tc>
        <w:tc>
          <w:tcPr>
            <w:tcW w:w="1081" w:type="dxa"/>
            <w:tcBorders>
              <w:top w:val="nil"/>
              <w:left w:val="nil"/>
              <w:bottom w:val="single" w:sz="4" w:space="0" w:color="auto"/>
              <w:right w:val="single" w:sz="4" w:space="0" w:color="auto"/>
            </w:tcBorders>
            <w:shd w:val="clear" w:color="000000" w:fill="FFFFFF"/>
            <w:vAlign w:val="center"/>
            <w:hideMark/>
          </w:tcPr>
          <w:p w14:paraId="066A5BEA" w14:textId="77777777" w:rsidR="00B54FF3" w:rsidRPr="002E3568" w:rsidRDefault="00B54FF3" w:rsidP="000C41EC">
            <w:pPr>
              <w:jc w:val="center"/>
              <w:rPr>
                <w:rFonts w:cs="Arial"/>
                <w:sz w:val="20"/>
                <w:szCs w:val="20"/>
              </w:rPr>
            </w:pPr>
            <w:r>
              <w:rPr>
                <w:rFonts w:cs="Arial"/>
                <w:sz w:val="20"/>
                <w:szCs w:val="20"/>
              </w:rPr>
              <w:t>1</w:t>
            </w:r>
          </w:p>
        </w:tc>
        <w:tc>
          <w:tcPr>
            <w:tcW w:w="1326" w:type="dxa"/>
            <w:tcBorders>
              <w:top w:val="nil"/>
              <w:left w:val="nil"/>
              <w:bottom w:val="single" w:sz="4" w:space="0" w:color="auto"/>
              <w:right w:val="single" w:sz="4" w:space="0" w:color="auto"/>
            </w:tcBorders>
            <w:shd w:val="clear" w:color="000000" w:fill="FFFFFF"/>
          </w:tcPr>
          <w:p w14:paraId="3954C9E5" w14:textId="77777777" w:rsidR="00B54FF3" w:rsidRDefault="00B54FF3" w:rsidP="000C41EC">
            <w:pPr>
              <w:jc w:val="center"/>
              <w:rPr>
                <w:rFonts w:cs="Arial"/>
                <w:sz w:val="20"/>
                <w:szCs w:val="20"/>
              </w:rPr>
            </w:pPr>
          </w:p>
        </w:tc>
        <w:tc>
          <w:tcPr>
            <w:tcW w:w="1204" w:type="dxa"/>
            <w:tcBorders>
              <w:top w:val="nil"/>
              <w:left w:val="nil"/>
              <w:bottom w:val="single" w:sz="4" w:space="0" w:color="auto"/>
              <w:right w:val="single" w:sz="4" w:space="0" w:color="auto"/>
            </w:tcBorders>
            <w:shd w:val="clear" w:color="000000" w:fill="FFFFFF"/>
          </w:tcPr>
          <w:p w14:paraId="04D21E47" w14:textId="77777777" w:rsidR="00B54FF3" w:rsidRDefault="00B54FF3" w:rsidP="000C41EC">
            <w:pPr>
              <w:jc w:val="center"/>
              <w:rPr>
                <w:rFonts w:cs="Arial"/>
                <w:sz w:val="20"/>
                <w:szCs w:val="20"/>
              </w:rPr>
            </w:pPr>
          </w:p>
        </w:tc>
        <w:tc>
          <w:tcPr>
            <w:tcW w:w="1429" w:type="dxa"/>
            <w:tcBorders>
              <w:top w:val="nil"/>
              <w:left w:val="nil"/>
              <w:bottom w:val="single" w:sz="4" w:space="0" w:color="auto"/>
              <w:right w:val="single" w:sz="4" w:space="0" w:color="auto"/>
            </w:tcBorders>
            <w:shd w:val="clear" w:color="000000" w:fill="FFFFFF"/>
          </w:tcPr>
          <w:p w14:paraId="2D11D2C4" w14:textId="77777777" w:rsidR="00B54FF3" w:rsidRDefault="00B54FF3" w:rsidP="000C41EC">
            <w:pPr>
              <w:jc w:val="center"/>
              <w:rPr>
                <w:rFonts w:cs="Arial"/>
                <w:sz w:val="20"/>
                <w:szCs w:val="20"/>
              </w:rPr>
            </w:pPr>
          </w:p>
        </w:tc>
      </w:tr>
      <w:tr w:rsidR="00B54FF3" w:rsidRPr="002E3568" w14:paraId="6B88FB5E" w14:textId="1FCF8644" w:rsidTr="00B54FF3">
        <w:trPr>
          <w:trHeight w:val="300"/>
        </w:trPr>
        <w:tc>
          <w:tcPr>
            <w:tcW w:w="6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1A2312" w14:textId="77777777" w:rsidR="00B54FF3" w:rsidRPr="002E3568" w:rsidRDefault="00B54FF3" w:rsidP="000C41EC">
            <w:pPr>
              <w:jc w:val="center"/>
              <w:rPr>
                <w:rFonts w:cs="Arial"/>
                <w:sz w:val="20"/>
                <w:szCs w:val="20"/>
              </w:rPr>
            </w:pPr>
            <w:r w:rsidRPr="002E3568">
              <w:rPr>
                <w:rFonts w:cs="Arial"/>
                <w:sz w:val="20"/>
                <w:szCs w:val="20"/>
              </w:rPr>
              <w:t>29</w:t>
            </w:r>
          </w:p>
        </w:tc>
        <w:tc>
          <w:tcPr>
            <w:tcW w:w="2645" w:type="dxa"/>
            <w:tcBorders>
              <w:top w:val="single" w:sz="4" w:space="0" w:color="auto"/>
              <w:left w:val="nil"/>
              <w:bottom w:val="single" w:sz="4" w:space="0" w:color="auto"/>
              <w:right w:val="single" w:sz="4" w:space="0" w:color="auto"/>
            </w:tcBorders>
            <w:shd w:val="clear" w:color="000000" w:fill="FFFFFF"/>
            <w:vAlign w:val="center"/>
            <w:hideMark/>
          </w:tcPr>
          <w:p w14:paraId="0CC02BB4" w14:textId="77777777" w:rsidR="00B54FF3" w:rsidRPr="002E3568" w:rsidRDefault="00B54FF3" w:rsidP="000C41EC">
            <w:pPr>
              <w:rPr>
                <w:rFonts w:cs="Arial"/>
                <w:sz w:val="20"/>
                <w:szCs w:val="20"/>
              </w:rPr>
            </w:pPr>
            <w:r w:rsidRPr="002E3568">
              <w:rPr>
                <w:rFonts w:cs="Arial"/>
                <w:sz w:val="20"/>
                <w:szCs w:val="20"/>
              </w:rPr>
              <w:t>Obeležavanje Protivpožarnih puteva</w:t>
            </w:r>
          </w:p>
        </w:tc>
        <w:tc>
          <w:tcPr>
            <w:tcW w:w="783" w:type="dxa"/>
            <w:tcBorders>
              <w:top w:val="single" w:sz="4" w:space="0" w:color="auto"/>
              <w:left w:val="nil"/>
              <w:bottom w:val="single" w:sz="4" w:space="0" w:color="auto"/>
              <w:right w:val="single" w:sz="4" w:space="0" w:color="auto"/>
            </w:tcBorders>
            <w:shd w:val="clear" w:color="000000" w:fill="FFFFFF"/>
            <w:vAlign w:val="center"/>
            <w:hideMark/>
          </w:tcPr>
          <w:p w14:paraId="43595AC7" w14:textId="77777777" w:rsidR="00B54FF3" w:rsidRPr="002E3568" w:rsidRDefault="00B54FF3" w:rsidP="000C41EC">
            <w:pPr>
              <w:jc w:val="center"/>
              <w:rPr>
                <w:rFonts w:cs="Arial"/>
                <w:sz w:val="20"/>
                <w:szCs w:val="20"/>
              </w:rPr>
            </w:pPr>
            <w:r w:rsidRPr="002E3568">
              <w:rPr>
                <w:rFonts w:cs="Arial"/>
                <w:sz w:val="20"/>
                <w:szCs w:val="20"/>
              </w:rPr>
              <w:t>m</w:t>
            </w:r>
          </w:p>
        </w:tc>
        <w:tc>
          <w:tcPr>
            <w:tcW w:w="1081" w:type="dxa"/>
            <w:tcBorders>
              <w:top w:val="single" w:sz="4" w:space="0" w:color="auto"/>
              <w:left w:val="nil"/>
              <w:bottom w:val="single" w:sz="4" w:space="0" w:color="auto"/>
              <w:right w:val="single" w:sz="4" w:space="0" w:color="auto"/>
            </w:tcBorders>
            <w:shd w:val="clear" w:color="000000" w:fill="FFFFFF"/>
            <w:vAlign w:val="center"/>
            <w:hideMark/>
          </w:tcPr>
          <w:p w14:paraId="55FC5B95" w14:textId="77777777" w:rsidR="00B54FF3" w:rsidRPr="002E3568" w:rsidRDefault="00B54FF3" w:rsidP="000C41EC">
            <w:pPr>
              <w:jc w:val="center"/>
              <w:rPr>
                <w:rFonts w:cs="Arial"/>
                <w:sz w:val="20"/>
                <w:szCs w:val="20"/>
              </w:rPr>
            </w:pPr>
            <w:r>
              <w:rPr>
                <w:rFonts w:cs="Arial"/>
                <w:sz w:val="20"/>
                <w:szCs w:val="20"/>
              </w:rPr>
              <w:t>1</w:t>
            </w:r>
          </w:p>
        </w:tc>
        <w:tc>
          <w:tcPr>
            <w:tcW w:w="1326" w:type="dxa"/>
            <w:tcBorders>
              <w:top w:val="single" w:sz="4" w:space="0" w:color="auto"/>
              <w:left w:val="nil"/>
              <w:bottom w:val="single" w:sz="4" w:space="0" w:color="auto"/>
              <w:right w:val="single" w:sz="4" w:space="0" w:color="auto"/>
            </w:tcBorders>
            <w:shd w:val="clear" w:color="000000" w:fill="FFFFFF"/>
          </w:tcPr>
          <w:p w14:paraId="4D52546C" w14:textId="77777777" w:rsidR="00B54FF3" w:rsidRDefault="00B54FF3" w:rsidP="000C41EC">
            <w:pPr>
              <w:jc w:val="center"/>
              <w:rPr>
                <w:rFonts w:cs="Arial"/>
                <w:sz w:val="20"/>
                <w:szCs w:val="20"/>
              </w:rPr>
            </w:pPr>
          </w:p>
        </w:tc>
        <w:tc>
          <w:tcPr>
            <w:tcW w:w="1204" w:type="dxa"/>
            <w:tcBorders>
              <w:top w:val="single" w:sz="4" w:space="0" w:color="auto"/>
              <w:left w:val="nil"/>
              <w:bottom w:val="single" w:sz="4" w:space="0" w:color="auto"/>
              <w:right w:val="single" w:sz="4" w:space="0" w:color="auto"/>
            </w:tcBorders>
            <w:shd w:val="clear" w:color="000000" w:fill="FFFFFF"/>
          </w:tcPr>
          <w:p w14:paraId="6A7D7F49" w14:textId="77777777" w:rsidR="00B54FF3" w:rsidRDefault="00B54FF3" w:rsidP="000C41EC">
            <w:pPr>
              <w:jc w:val="center"/>
              <w:rPr>
                <w:rFonts w:cs="Arial"/>
                <w:sz w:val="20"/>
                <w:szCs w:val="20"/>
              </w:rPr>
            </w:pPr>
          </w:p>
        </w:tc>
        <w:tc>
          <w:tcPr>
            <w:tcW w:w="1429" w:type="dxa"/>
            <w:tcBorders>
              <w:top w:val="single" w:sz="4" w:space="0" w:color="auto"/>
              <w:left w:val="nil"/>
              <w:bottom w:val="single" w:sz="4" w:space="0" w:color="auto"/>
              <w:right w:val="single" w:sz="4" w:space="0" w:color="auto"/>
            </w:tcBorders>
            <w:shd w:val="clear" w:color="000000" w:fill="FFFFFF"/>
          </w:tcPr>
          <w:p w14:paraId="775EA91B" w14:textId="77777777" w:rsidR="00B54FF3" w:rsidRDefault="00B54FF3" w:rsidP="000C41EC">
            <w:pPr>
              <w:jc w:val="center"/>
              <w:rPr>
                <w:rFonts w:cs="Arial"/>
                <w:sz w:val="20"/>
                <w:szCs w:val="20"/>
              </w:rPr>
            </w:pPr>
          </w:p>
        </w:tc>
      </w:tr>
      <w:tr w:rsidR="00B54FF3" w:rsidRPr="002E3568" w14:paraId="41E1E22A" w14:textId="058A58D0" w:rsidTr="00B54FF3">
        <w:trPr>
          <w:trHeight w:val="300"/>
        </w:trPr>
        <w:tc>
          <w:tcPr>
            <w:tcW w:w="689" w:type="dxa"/>
            <w:tcBorders>
              <w:top w:val="single" w:sz="4" w:space="0" w:color="auto"/>
              <w:left w:val="single" w:sz="4" w:space="0" w:color="auto"/>
              <w:bottom w:val="single" w:sz="4" w:space="0" w:color="auto"/>
              <w:right w:val="single" w:sz="4" w:space="0" w:color="auto"/>
            </w:tcBorders>
            <w:shd w:val="clear" w:color="000000" w:fill="FFFFFF"/>
            <w:vAlign w:val="center"/>
          </w:tcPr>
          <w:p w14:paraId="01203BEA" w14:textId="77777777" w:rsidR="00B54FF3" w:rsidRPr="002E3568" w:rsidRDefault="00B54FF3" w:rsidP="000C41EC">
            <w:pPr>
              <w:jc w:val="center"/>
              <w:rPr>
                <w:rFonts w:cs="Arial"/>
                <w:sz w:val="20"/>
                <w:szCs w:val="20"/>
              </w:rPr>
            </w:pPr>
          </w:p>
        </w:tc>
        <w:tc>
          <w:tcPr>
            <w:tcW w:w="7039" w:type="dxa"/>
            <w:gridSpan w:val="5"/>
            <w:tcBorders>
              <w:top w:val="single" w:sz="4" w:space="0" w:color="auto"/>
              <w:left w:val="nil"/>
              <w:bottom w:val="single" w:sz="4" w:space="0" w:color="auto"/>
              <w:right w:val="single" w:sz="4" w:space="0" w:color="auto"/>
            </w:tcBorders>
            <w:shd w:val="clear" w:color="auto" w:fill="EEECE1" w:themeFill="background2"/>
            <w:vAlign w:val="center"/>
          </w:tcPr>
          <w:p w14:paraId="44DF3430" w14:textId="06FED0F4" w:rsidR="00B54FF3" w:rsidRDefault="00B54FF3" w:rsidP="000C41EC">
            <w:pPr>
              <w:jc w:val="center"/>
              <w:rPr>
                <w:rFonts w:cs="Arial"/>
                <w:sz w:val="20"/>
                <w:szCs w:val="20"/>
              </w:rPr>
            </w:pPr>
            <w:r>
              <w:rPr>
                <w:rFonts w:cs="Arial"/>
                <w:sz w:val="20"/>
                <w:szCs w:val="20"/>
                <w:lang w:val="sr-Cyrl-RS"/>
              </w:rPr>
              <w:t>Укупно без ПДВ:</w:t>
            </w:r>
          </w:p>
        </w:tc>
        <w:tc>
          <w:tcPr>
            <w:tcW w:w="1429" w:type="dxa"/>
            <w:tcBorders>
              <w:top w:val="single" w:sz="4" w:space="0" w:color="auto"/>
              <w:left w:val="nil"/>
              <w:bottom w:val="single" w:sz="4" w:space="0" w:color="auto"/>
              <w:right w:val="single" w:sz="4" w:space="0" w:color="auto"/>
            </w:tcBorders>
            <w:shd w:val="clear" w:color="000000" w:fill="FFFFFF"/>
          </w:tcPr>
          <w:p w14:paraId="277DDB89" w14:textId="77777777" w:rsidR="00B54FF3" w:rsidRDefault="00B54FF3" w:rsidP="000C41EC">
            <w:pPr>
              <w:jc w:val="center"/>
              <w:rPr>
                <w:rFonts w:cs="Arial"/>
                <w:sz w:val="20"/>
                <w:szCs w:val="20"/>
              </w:rPr>
            </w:pPr>
          </w:p>
        </w:tc>
      </w:tr>
    </w:tbl>
    <w:p w14:paraId="11AE3F1A" w14:textId="77777777" w:rsidR="006971E2" w:rsidRDefault="006971E2" w:rsidP="00B07A0B">
      <w:pPr>
        <w:rPr>
          <w:rFonts w:cs="Arial"/>
          <w:lang w:val="sr-Cyrl-RS"/>
        </w:rPr>
      </w:pPr>
    </w:p>
    <w:p w14:paraId="64B773C1" w14:textId="140C6424" w:rsidR="006971E2" w:rsidRPr="00504295" w:rsidRDefault="006971E2" w:rsidP="00B07A0B">
      <w:pPr>
        <w:rPr>
          <w:rFonts w:cs="Arial"/>
          <w:b/>
          <w:lang w:val="sr-Latn-RS" w:eastAsia="sr-Latn-RS"/>
        </w:rPr>
      </w:pPr>
      <w:r w:rsidRPr="00504295">
        <w:rPr>
          <w:rFonts w:cs="Arial"/>
          <w:b/>
          <w:lang w:val="sr-Latn-RS" w:eastAsia="sr-Latn-RS"/>
        </w:rPr>
        <w:t>8.</w:t>
      </w:r>
      <w:r w:rsidR="005B4938">
        <w:rPr>
          <w:rFonts w:cs="Arial"/>
          <w:b/>
          <w:lang w:val="sr-Cyrl-RS" w:eastAsia="sr-Latn-RS"/>
        </w:rPr>
        <w:t>ВАНРЕДНЕ СЕРВИСНЕ УСЛУГЕ</w:t>
      </w:r>
      <w:r w:rsidRPr="00504295">
        <w:rPr>
          <w:rFonts w:cs="Arial"/>
          <w:b/>
          <w:lang w:val="sr-Latn-RS" w:eastAsia="sr-Latn-RS"/>
        </w:rPr>
        <w:t xml:space="preserve"> </w:t>
      </w:r>
      <w:r w:rsidR="005B4938">
        <w:rPr>
          <w:rFonts w:cs="Arial"/>
          <w:b/>
          <w:lang w:val="sr-Cyrl-RS" w:eastAsia="sr-Latn-RS"/>
        </w:rPr>
        <w:t>НА ОТКЛАЊАЊУ КВАРОВА</w:t>
      </w:r>
      <w:r w:rsidR="00B07A0B">
        <w:rPr>
          <w:rFonts w:cs="Arial"/>
          <w:b/>
          <w:lang w:val="sr-Latn-RS" w:eastAsia="sr-Latn-RS"/>
        </w:rPr>
        <w:t xml:space="preserve"> </w:t>
      </w:r>
      <w:r w:rsidR="005B4938">
        <w:rPr>
          <w:rFonts w:cs="Arial"/>
          <w:b/>
          <w:lang w:val="sr-Cyrl-RS" w:eastAsia="sr-Latn-RS"/>
        </w:rPr>
        <w:t>И ОДРЖАВАЊУ СИСТЕМА ЗОП</w:t>
      </w:r>
      <w:r w:rsidR="00B07A0B">
        <w:rPr>
          <w:rFonts w:cs="Arial"/>
          <w:b/>
          <w:lang w:val="sr-Latn-RS" w:eastAsia="sr-Latn-RS"/>
        </w:rPr>
        <w:t xml:space="preserve"> </w:t>
      </w:r>
    </w:p>
    <w:p w14:paraId="6CE08C80" w14:textId="6755952C" w:rsidR="006971E2" w:rsidRPr="00B223BF" w:rsidRDefault="006971E2" w:rsidP="006971E2">
      <w:pPr>
        <w:ind w:left="360"/>
        <w:rPr>
          <w:rFonts w:cs="Arial"/>
          <w:bCs/>
          <w:lang w:val="sr-Latn-RS" w:eastAsia="sr-Latn-RS"/>
        </w:rPr>
      </w:pPr>
      <w:r w:rsidRPr="00B223BF">
        <w:rPr>
          <w:rFonts w:cs="Arial"/>
          <w:bCs/>
          <w:lang w:val="sr-Latn-RS" w:eastAsia="sr-Latn-RS"/>
        </w:rPr>
        <w:t>Ta</w:t>
      </w:r>
      <w:r w:rsidR="005B4938">
        <w:rPr>
          <w:rFonts w:cs="Arial"/>
          <w:bCs/>
          <w:lang w:val="sr-Cyrl-RS" w:eastAsia="sr-Latn-RS"/>
        </w:rPr>
        <w:t>бел</w:t>
      </w:r>
      <w:r w:rsidRPr="00B223BF">
        <w:rPr>
          <w:rFonts w:cs="Arial"/>
          <w:bCs/>
          <w:lang w:val="sr-Latn-RS" w:eastAsia="sr-Latn-RS"/>
        </w:rPr>
        <w:t xml:space="preserve">a </w:t>
      </w:r>
      <w:r w:rsidR="005B4938">
        <w:rPr>
          <w:rFonts w:cs="Arial"/>
          <w:bCs/>
          <w:lang w:val="sr-Cyrl-RS" w:eastAsia="sr-Latn-RS"/>
        </w:rPr>
        <w:t>П</w:t>
      </w:r>
      <w:r w:rsidR="00B223BF" w:rsidRPr="00B223BF">
        <w:rPr>
          <w:rFonts w:cs="Arial"/>
          <w:bCs/>
          <w:lang w:val="sr-Latn-RS" w:eastAsia="sr-Latn-RS"/>
        </w:rPr>
        <w:t>2-</w:t>
      </w:r>
      <w:r w:rsidR="005B4938">
        <w:rPr>
          <w:rFonts w:cs="Arial"/>
          <w:bCs/>
          <w:lang w:val="sr-Cyrl-RS" w:eastAsia="sr-Latn-RS"/>
        </w:rPr>
        <w:t>Б</w:t>
      </w:r>
      <w:r w:rsidRPr="00B223BF">
        <w:rPr>
          <w:rFonts w:cs="Arial"/>
          <w:bCs/>
          <w:lang w:val="sr-Latn-RS" w:eastAsia="sr-Latn-RS"/>
        </w:rPr>
        <w:t>8</w:t>
      </w:r>
    </w:p>
    <w:tbl>
      <w:tblPr>
        <w:tblW w:w="91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2586"/>
        <w:gridCol w:w="810"/>
        <w:gridCol w:w="1081"/>
        <w:gridCol w:w="1347"/>
        <w:gridCol w:w="1204"/>
        <w:gridCol w:w="1431"/>
      </w:tblGrid>
      <w:tr w:rsidR="00B41EC4" w:rsidRPr="00B07A0B" w14:paraId="2B2B51A5" w14:textId="26BC616C" w:rsidTr="00B41EC4">
        <w:trPr>
          <w:trHeight w:val="570"/>
        </w:trPr>
        <w:tc>
          <w:tcPr>
            <w:tcW w:w="693" w:type="dxa"/>
            <w:shd w:val="clear" w:color="auto" w:fill="F2F2F2"/>
            <w:vAlign w:val="center"/>
          </w:tcPr>
          <w:p w14:paraId="7298E11B" w14:textId="42C1D568" w:rsidR="00B41EC4" w:rsidRPr="005B4938" w:rsidRDefault="00B41EC4" w:rsidP="00B41EC4">
            <w:pPr>
              <w:jc w:val="center"/>
              <w:rPr>
                <w:rFonts w:cs="Arial"/>
                <w:color w:val="000000"/>
                <w:sz w:val="20"/>
                <w:szCs w:val="20"/>
                <w:lang w:val="sr-Cyrl-RS" w:eastAsia="sr-Latn-RS"/>
              </w:rPr>
            </w:pPr>
            <w:r>
              <w:rPr>
                <w:rFonts w:cs="Arial"/>
                <w:sz w:val="20"/>
                <w:szCs w:val="20"/>
                <w:lang w:val="sr-Cyrl-RS"/>
              </w:rPr>
              <w:t>РЕД. БР.</w:t>
            </w:r>
          </w:p>
        </w:tc>
        <w:tc>
          <w:tcPr>
            <w:tcW w:w="2586" w:type="dxa"/>
            <w:shd w:val="clear" w:color="auto" w:fill="F2F2F2"/>
            <w:vAlign w:val="center"/>
          </w:tcPr>
          <w:p w14:paraId="6E00BB39" w14:textId="643EE0DE" w:rsidR="00B41EC4" w:rsidRPr="005B4938" w:rsidRDefault="00B41EC4" w:rsidP="00B41EC4">
            <w:pPr>
              <w:jc w:val="center"/>
              <w:rPr>
                <w:rFonts w:cs="Arial"/>
                <w:color w:val="000000"/>
                <w:sz w:val="20"/>
                <w:szCs w:val="20"/>
                <w:lang w:val="sr-Cyrl-RS" w:eastAsia="sr-Latn-RS"/>
              </w:rPr>
            </w:pPr>
            <w:r>
              <w:rPr>
                <w:rFonts w:cs="Arial"/>
                <w:color w:val="000000"/>
                <w:sz w:val="20"/>
                <w:szCs w:val="20"/>
                <w:lang w:val="sr-Cyrl-RS" w:eastAsia="sr-Latn-RS"/>
              </w:rPr>
              <w:t>ОПИС</w:t>
            </w:r>
          </w:p>
        </w:tc>
        <w:tc>
          <w:tcPr>
            <w:tcW w:w="810" w:type="dxa"/>
            <w:shd w:val="clear" w:color="000000" w:fill="F2F2F2"/>
            <w:vAlign w:val="center"/>
          </w:tcPr>
          <w:p w14:paraId="2D1B61A2" w14:textId="51BA8F31" w:rsidR="00B41EC4" w:rsidRPr="00B07A0B" w:rsidRDefault="00B41EC4" w:rsidP="00B41EC4">
            <w:pPr>
              <w:jc w:val="center"/>
              <w:rPr>
                <w:rFonts w:cs="Arial"/>
                <w:color w:val="000000"/>
                <w:sz w:val="20"/>
                <w:szCs w:val="20"/>
                <w:lang w:val="sr-Latn-RS" w:eastAsia="sr-Latn-RS"/>
              </w:rPr>
            </w:pPr>
            <w:r>
              <w:rPr>
                <w:rFonts w:cs="Arial"/>
                <w:sz w:val="20"/>
                <w:szCs w:val="20"/>
                <w:lang w:val="sr-Cyrl-RS"/>
              </w:rPr>
              <w:t>ЈЕД. МЕРЕ</w:t>
            </w:r>
          </w:p>
        </w:tc>
        <w:tc>
          <w:tcPr>
            <w:tcW w:w="1081" w:type="dxa"/>
            <w:shd w:val="clear" w:color="000000" w:fill="F2F2F2"/>
            <w:vAlign w:val="center"/>
          </w:tcPr>
          <w:p w14:paraId="0E7D5B4C" w14:textId="3210D5D3" w:rsidR="00B41EC4" w:rsidRPr="00B07A0B" w:rsidRDefault="00B41EC4" w:rsidP="00B41EC4">
            <w:pPr>
              <w:jc w:val="center"/>
              <w:rPr>
                <w:rFonts w:cs="Arial"/>
                <w:color w:val="000000"/>
                <w:sz w:val="20"/>
                <w:szCs w:val="20"/>
                <w:lang w:val="sr-Latn-RS" w:eastAsia="sr-Latn-RS"/>
              </w:rPr>
            </w:pPr>
            <w:r>
              <w:rPr>
                <w:rFonts w:cs="Arial"/>
                <w:sz w:val="20"/>
                <w:szCs w:val="20"/>
                <w:lang w:val="sr-Cyrl-RS"/>
              </w:rPr>
              <w:t>Оквирна количина</w:t>
            </w:r>
          </w:p>
        </w:tc>
        <w:tc>
          <w:tcPr>
            <w:tcW w:w="1347" w:type="dxa"/>
            <w:shd w:val="clear" w:color="000000" w:fill="F2F2F2"/>
            <w:vAlign w:val="center"/>
          </w:tcPr>
          <w:p w14:paraId="7A24251C" w14:textId="0C45BCF2" w:rsidR="00B41EC4" w:rsidRPr="00B07A0B" w:rsidRDefault="00B41EC4" w:rsidP="00B41EC4">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4" w:type="dxa"/>
            <w:tcBorders>
              <w:top w:val="single" w:sz="4" w:space="0" w:color="auto"/>
              <w:bottom w:val="single" w:sz="4" w:space="0" w:color="auto"/>
              <w:right w:val="single" w:sz="4" w:space="0" w:color="auto"/>
            </w:tcBorders>
            <w:shd w:val="clear" w:color="000000" w:fill="F2F2F2"/>
            <w:vAlign w:val="center"/>
          </w:tcPr>
          <w:p w14:paraId="57B08D58" w14:textId="19A0E7D4" w:rsidR="00B41EC4" w:rsidRPr="00B07A0B" w:rsidRDefault="00B41EC4" w:rsidP="00B41EC4">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31" w:type="dxa"/>
            <w:tcBorders>
              <w:top w:val="single" w:sz="4" w:space="0" w:color="auto"/>
              <w:left w:val="single" w:sz="4" w:space="0" w:color="auto"/>
              <w:bottom w:val="single" w:sz="4" w:space="0" w:color="auto"/>
              <w:right w:val="single" w:sz="4" w:space="0" w:color="auto"/>
            </w:tcBorders>
            <w:shd w:val="clear" w:color="000000" w:fill="F2F2F2"/>
            <w:vAlign w:val="center"/>
          </w:tcPr>
          <w:p w14:paraId="23F22B53" w14:textId="4CEA7DCA" w:rsidR="00B41EC4" w:rsidRDefault="00B41EC4" w:rsidP="00B41EC4">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B41EC4" w:rsidRPr="00B07A0B" w14:paraId="5ABA4829" w14:textId="1C74E6BF" w:rsidTr="00B41EC4">
        <w:trPr>
          <w:trHeight w:val="386"/>
        </w:trPr>
        <w:tc>
          <w:tcPr>
            <w:tcW w:w="693" w:type="dxa"/>
            <w:shd w:val="clear" w:color="auto" w:fill="F2F2F2"/>
            <w:vAlign w:val="center"/>
          </w:tcPr>
          <w:p w14:paraId="37E7F744" w14:textId="77777777" w:rsidR="00B41EC4" w:rsidRPr="00B07A0B" w:rsidRDefault="00B41EC4" w:rsidP="00B41EC4">
            <w:pPr>
              <w:jc w:val="center"/>
              <w:rPr>
                <w:rFonts w:cs="Arial"/>
                <w:sz w:val="20"/>
                <w:szCs w:val="20"/>
              </w:rPr>
            </w:pPr>
            <w:r>
              <w:rPr>
                <w:rFonts w:cs="Arial"/>
                <w:sz w:val="20"/>
                <w:szCs w:val="20"/>
              </w:rPr>
              <w:t>1</w:t>
            </w:r>
          </w:p>
        </w:tc>
        <w:tc>
          <w:tcPr>
            <w:tcW w:w="2586" w:type="dxa"/>
            <w:shd w:val="clear" w:color="auto" w:fill="F2F2F2"/>
            <w:vAlign w:val="center"/>
          </w:tcPr>
          <w:p w14:paraId="5905BAC0" w14:textId="77777777" w:rsidR="00B41EC4" w:rsidRPr="00B07A0B" w:rsidRDefault="00B41EC4" w:rsidP="00B41EC4">
            <w:pPr>
              <w:jc w:val="center"/>
              <w:rPr>
                <w:rFonts w:cs="Arial"/>
                <w:color w:val="000000"/>
                <w:sz w:val="20"/>
                <w:szCs w:val="20"/>
                <w:lang w:val="sr-Latn-RS" w:eastAsia="sr-Latn-RS"/>
              </w:rPr>
            </w:pPr>
            <w:r>
              <w:rPr>
                <w:rFonts w:cs="Arial"/>
                <w:color w:val="000000"/>
                <w:sz w:val="20"/>
                <w:szCs w:val="20"/>
                <w:lang w:val="sr-Latn-RS" w:eastAsia="sr-Latn-RS"/>
              </w:rPr>
              <w:t>2</w:t>
            </w:r>
          </w:p>
        </w:tc>
        <w:tc>
          <w:tcPr>
            <w:tcW w:w="810" w:type="dxa"/>
            <w:shd w:val="clear" w:color="auto" w:fill="F2F2F2"/>
            <w:vAlign w:val="center"/>
          </w:tcPr>
          <w:p w14:paraId="4BDA49CA" w14:textId="77777777" w:rsidR="00B41EC4" w:rsidRPr="00B07A0B" w:rsidRDefault="00B41EC4" w:rsidP="00B41EC4">
            <w:pPr>
              <w:jc w:val="center"/>
              <w:rPr>
                <w:rFonts w:cs="Arial"/>
                <w:sz w:val="20"/>
                <w:szCs w:val="20"/>
              </w:rPr>
            </w:pPr>
            <w:r>
              <w:rPr>
                <w:rFonts w:cs="Arial"/>
                <w:sz w:val="20"/>
                <w:szCs w:val="20"/>
              </w:rPr>
              <w:t>3</w:t>
            </w:r>
          </w:p>
        </w:tc>
        <w:tc>
          <w:tcPr>
            <w:tcW w:w="1081" w:type="dxa"/>
            <w:shd w:val="clear" w:color="auto" w:fill="F2F2F2"/>
            <w:vAlign w:val="center"/>
          </w:tcPr>
          <w:p w14:paraId="104DB5C2" w14:textId="77777777" w:rsidR="00B41EC4" w:rsidRPr="00B07A0B" w:rsidRDefault="00B41EC4" w:rsidP="00B41EC4">
            <w:pPr>
              <w:jc w:val="center"/>
              <w:rPr>
                <w:rFonts w:cs="Arial"/>
                <w:sz w:val="20"/>
                <w:szCs w:val="20"/>
              </w:rPr>
            </w:pPr>
            <w:r>
              <w:rPr>
                <w:rFonts w:cs="Arial"/>
                <w:sz w:val="20"/>
                <w:szCs w:val="20"/>
              </w:rPr>
              <w:t>4</w:t>
            </w:r>
          </w:p>
        </w:tc>
        <w:tc>
          <w:tcPr>
            <w:tcW w:w="1347" w:type="dxa"/>
            <w:shd w:val="clear" w:color="auto" w:fill="F2F2F2"/>
          </w:tcPr>
          <w:p w14:paraId="1042921F" w14:textId="77777777" w:rsidR="00B41EC4" w:rsidRPr="00B07A0B" w:rsidRDefault="00B41EC4" w:rsidP="00B41EC4">
            <w:pPr>
              <w:jc w:val="center"/>
              <w:rPr>
                <w:rFonts w:cs="Arial"/>
                <w:sz w:val="20"/>
                <w:szCs w:val="20"/>
              </w:rPr>
            </w:pPr>
            <w:r>
              <w:rPr>
                <w:rFonts w:cs="Arial"/>
                <w:sz w:val="20"/>
                <w:szCs w:val="20"/>
              </w:rPr>
              <w:t>5</w:t>
            </w:r>
          </w:p>
        </w:tc>
        <w:tc>
          <w:tcPr>
            <w:tcW w:w="1204" w:type="dxa"/>
            <w:tcBorders>
              <w:top w:val="single" w:sz="4" w:space="0" w:color="auto"/>
              <w:bottom w:val="single" w:sz="4" w:space="0" w:color="auto"/>
              <w:right w:val="single" w:sz="4" w:space="0" w:color="auto"/>
            </w:tcBorders>
            <w:shd w:val="clear" w:color="000000" w:fill="F2F2F2"/>
            <w:vAlign w:val="center"/>
          </w:tcPr>
          <w:p w14:paraId="64EC5D0A" w14:textId="28DDE06E" w:rsidR="00B41EC4" w:rsidRPr="00B07A0B" w:rsidRDefault="00B41EC4" w:rsidP="00B41EC4">
            <w:pPr>
              <w:jc w:val="center"/>
              <w:rPr>
                <w:rFonts w:cs="Arial"/>
                <w:sz w:val="20"/>
                <w:szCs w:val="20"/>
              </w:rPr>
            </w:pPr>
            <w:r w:rsidRPr="00CB5EAD">
              <w:rPr>
                <w:rFonts w:cs="Arial"/>
                <w:sz w:val="20"/>
                <w:szCs w:val="20"/>
              </w:rPr>
              <w:t>6</w:t>
            </w:r>
          </w:p>
        </w:tc>
        <w:tc>
          <w:tcPr>
            <w:tcW w:w="1431" w:type="dxa"/>
            <w:tcBorders>
              <w:top w:val="single" w:sz="4" w:space="0" w:color="auto"/>
              <w:left w:val="single" w:sz="4" w:space="0" w:color="auto"/>
              <w:bottom w:val="single" w:sz="4" w:space="0" w:color="auto"/>
              <w:right w:val="single" w:sz="4" w:space="0" w:color="auto"/>
            </w:tcBorders>
            <w:shd w:val="clear" w:color="000000" w:fill="F2F2F2"/>
            <w:vAlign w:val="center"/>
          </w:tcPr>
          <w:p w14:paraId="4BC4EDD3" w14:textId="62F7943B" w:rsidR="00B41EC4" w:rsidRDefault="00B41EC4" w:rsidP="00B41EC4">
            <w:pPr>
              <w:jc w:val="center"/>
              <w:rPr>
                <w:rFonts w:cs="Arial"/>
                <w:sz w:val="20"/>
                <w:szCs w:val="20"/>
              </w:rPr>
            </w:pPr>
            <w:r>
              <w:rPr>
                <w:rFonts w:cs="Arial"/>
                <w:sz w:val="20"/>
                <w:szCs w:val="20"/>
                <w:lang w:val="sr-Cyrl-RS"/>
              </w:rPr>
              <w:t>7</w:t>
            </w:r>
            <w:r w:rsidRPr="00CB5EAD">
              <w:rPr>
                <w:rFonts w:cs="Arial"/>
                <w:sz w:val="20"/>
                <w:szCs w:val="20"/>
              </w:rPr>
              <w:t>=4x5</w:t>
            </w:r>
          </w:p>
        </w:tc>
      </w:tr>
      <w:tr w:rsidR="00B41EC4" w:rsidRPr="00B07A0B" w14:paraId="5527FC99" w14:textId="5CE49995" w:rsidTr="00B41EC4">
        <w:trPr>
          <w:trHeight w:val="611"/>
        </w:trPr>
        <w:tc>
          <w:tcPr>
            <w:tcW w:w="693" w:type="dxa"/>
            <w:shd w:val="clear" w:color="auto" w:fill="auto"/>
            <w:vAlign w:val="center"/>
          </w:tcPr>
          <w:p w14:paraId="376F2C94" w14:textId="77777777" w:rsidR="00B41EC4" w:rsidRPr="00B07A0B" w:rsidRDefault="00B41EC4" w:rsidP="000C41EC">
            <w:pPr>
              <w:jc w:val="center"/>
              <w:rPr>
                <w:rFonts w:cs="Arial"/>
                <w:color w:val="000000"/>
                <w:sz w:val="20"/>
                <w:szCs w:val="20"/>
                <w:lang w:val="sr-Latn-RS" w:eastAsia="sr-Latn-RS"/>
              </w:rPr>
            </w:pPr>
            <w:r w:rsidRPr="00B07A0B">
              <w:rPr>
                <w:rFonts w:cs="Arial"/>
                <w:color w:val="000000"/>
                <w:sz w:val="20"/>
                <w:szCs w:val="20"/>
                <w:lang w:val="sr-Latn-RS" w:eastAsia="sr-Latn-RS"/>
              </w:rPr>
              <w:t>1</w:t>
            </w:r>
          </w:p>
        </w:tc>
        <w:tc>
          <w:tcPr>
            <w:tcW w:w="2586" w:type="dxa"/>
            <w:shd w:val="clear" w:color="auto" w:fill="auto"/>
            <w:vAlign w:val="center"/>
          </w:tcPr>
          <w:p w14:paraId="3F0E01E2" w14:textId="77777777" w:rsidR="00B41EC4" w:rsidRPr="00B07A0B" w:rsidRDefault="00B41EC4" w:rsidP="000C41EC">
            <w:pPr>
              <w:rPr>
                <w:rFonts w:cs="Arial"/>
                <w:color w:val="000000"/>
                <w:sz w:val="20"/>
                <w:szCs w:val="20"/>
                <w:lang w:val="sr-Latn-RS" w:eastAsia="sr-Latn-RS"/>
              </w:rPr>
            </w:pPr>
            <w:r w:rsidRPr="00B07A0B">
              <w:rPr>
                <w:rFonts w:cs="Arial"/>
                <w:color w:val="000000"/>
                <w:sz w:val="20"/>
                <w:szCs w:val="20"/>
                <w:lang w:val="sr-Latn-RS" w:eastAsia="sr-Latn-RS"/>
              </w:rPr>
              <w:t xml:space="preserve">Terenski rad servisera po času </w:t>
            </w:r>
            <w:r w:rsidRPr="00B07A0B">
              <w:rPr>
                <w:rFonts w:cs="Arial"/>
                <w:sz w:val="20"/>
                <w:szCs w:val="20"/>
                <w:lang w:val="sr-Latn-RS" w:eastAsia="sr-Latn-RS"/>
              </w:rPr>
              <w:t>(na poziv naru</w:t>
            </w:r>
            <w:r w:rsidRPr="00B07A0B">
              <w:rPr>
                <w:rFonts w:cs="Arial"/>
                <w:sz w:val="20"/>
                <w:szCs w:val="20"/>
                <w:lang w:val="sr-Latn-CS" w:eastAsia="sr-Latn-RS"/>
              </w:rPr>
              <w:t>čioca)</w:t>
            </w:r>
          </w:p>
        </w:tc>
        <w:tc>
          <w:tcPr>
            <w:tcW w:w="810" w:type="dxa"/>
            <w:shd w:val="clear" w:color="auto" w:fill="auto"/>
            <w:vAlign w:val="center"/>
          </w:tcPr>
          <w:p w14:paraId="176B05F5" w14:textId="77777777" w:rsidR="00B41EC4" w:rsidRPr="00B07A0B" w:rsidRDefault="00B41EC4" w:rsidP="000C41EC">
            <w:pPr>
              <w:jc w:val="center"/>
              <w:rPr>
                <w:rFonts w:cs="Arial"/>
                <w:color w:val="000000"/>
                <w:sz w:val="20"/>
                <w:szCs w:val="20"/>
                <w:lang w:val="sr-Latn-RS" w:eastAsia="sr-Latn-RS"/>
              </w:rPr>
            </w:pPr>
            <w:r w:rsidRPr="00B07A0B">
              <w:rPr>
                <w:rFonts w:cs="Arial"/>
                <w:color w:val="000000"/>
                <w:sz w:val="20"/>
                <w:szCs w:val="20"/>
                <w:lang w:val="sr-Latn-RS" w:eastAsia="sr-Latn-RS"/>
              </w:rPr>
              <w:t>h</w:t>
            </w:r>
          </w:p>
        </w:tc>
        <w:tc>
          <w:tcPr>
            <w:tcW w:w="1081" w:type="dxa"/>
            <w:shd w:val="clear" w:color="auto" w:fill="auto"/>
            <w:vAlign w:val="center"/>
          </w:tcPr>
          <w:p w14:paraId="7FD04D16" w14:textId="77777777" w:rsidR="00B41EC4" w:rsidRPr="00B07A0B" w:rsidRDefault="00B41EC4" w:rsidP="000C41EC">
            <w:pPr>
              <w:jc w:val="center"/>
              <w:rPr>
                <w:rFonts w:cs="Arial"/>
                <w:color w:val="000000"/>
                <w:sz w:val="20"/>
                <w:szCs w:val="20"/>
                <w:lang w:val="sr-Latn-RS" w:eastAsia="sr-Latn-RS"/>
              </w:rPr>
            </w:pPr>
            <w:r w:rsidRPr="00B07A0B">
              <w:rPr>
                <w:rFonts w:cs="Arial"/>
                <w:color w:val="000000"/>
                <w:sz w:val="20"/>
                <w:szCs w:val="20"/>
                <w:lang w:val="sr-Latn-RS" w:eastAsia="sr-Latn-RS"/>
              </w:rPr>
              <w:t>1</w:t>
            </w:r>
          </w:p>
        </w:tc>
        <w:tc>
          <w:tcPr>
            <w:tcW w:w="1347" w:type="dxa"/>
          </w:tcPr>
          <w:p w14:paraId="752A30F6" w14:textId="77777777" w:rsidR="00B41EC4" w:rsidRPr="00B07A0B" w:rsidRDefault="00B41EC4" w:rsidP="000C41EC">
            <w:pPr>
              <w:jc w:val="center"/>
              <w:rPr>
                <w:rFonts w:cs="Arial"/>
                <w:color w:val="000000"/>
                <w:sz w:val="20"/>
                <w:szCs w:val="20"/>
                <w:lang w:val="sr-Latn-RS" w:eastAsia="sr-Latn-RS"/>
              </w:rPr>
            </w:pPr>
          </w:p>
        </w:tc>
        <w:tc>
          <w:tcPr>
            <w:tcW w:w="1204" w:type="dxa"/>
          </w:tcPr>
          <w:p w14:paraId="6EA543D4" w14:textId="77777777" w:rsidR="00B41EC4" w:rsidRPr="00B07A0B" w:rsidRDefault="00B41EC4" w:rsidP="000C41EC">
            <w:pPr>
              <w:jc w:val="center"/>
              <w:rPr>
                <w:rFonts w:cs="Arial"/>
                <w:color w:val="000000"/>
                <w:sz w:val="20"/>
                <w:szCs w:val="20"/>
                <w:lang w:val="sr-Latn-RS" w:eastAsia="sr-Latn-RS"/>
              </w:rPr>
            </w:pPr>
          </w:p>
        </w:tc>
        <w:tc>
          <w:tcPr>
            <w:tcW w:w="1431" w:type="dxa"/>
          </w:tcPr>
          <w:p w14:paraId="48E4D27A" w14:textId="77777777" w:rsidR="00B41EC4" w:rsidRPr="00B07A0B" w:rsidRDefault="00B41EC4" w:rsidP="000C41EC">
            <w:pPr>
              <w:jc w:val="center"/>
              <w:rPr>
                <w:rFonts w:cs="Arial"/>
                <w:color w:val="000000"/>
                <w:sz w:val="20"/>
                <w:szCs w:val="20"/>
                <w:lang w:val="sr-Latn-RS" w:eastAsia="sr-Latn-RS"/>
              </w:rPr>
            </w:pPr>
          </w:p>
        </w:tc>
      </w:tr>
      <w:tr w:rsidR="00B41EC4" w:rsidRPr="00B07A0B" w14:paraId="0A2D789C" w14:textId="0D6B7B00" w:rsidTr="00B41EC4">
        <w:trPr>
          <w:trHeight w:val="539"/>
        </w:trPr>
        <w:tc>
          <w:tcPr>
            <w:tcW w:w="693" w:type="dxa"/>
            <w:shd w:val="clear" w:color="auto" w:fill="auto"/>
            <w:vAlign w:val="center"/>
          </w:tcPr>
          <w:p w14:paraId="7A1258AA" w14:textId="77777777" w:rsidR="00B41EC4" w:rsidRPr="00B07A0B" w:rsidRDefault="00B41EC4" w:rsidP="000C41EC">
            <w:pPr>
              <w:jc w:val="center"/>
              <w:rPr>
                <w:rFonts w:cs="Arial"/>
                <w:color w:val="000000"/>
                <w:sz w:val="20"/>
                <w:szCs w:val="20"/>
                <w:lang w:val="sr-Latn-RS" w:eastAsia="sr-Latn-RS"/>
              </w:rPr>
            </w:pPr>
            <w:r w:rsidRPr="00B07A0B">
              <w:rPr>
                <w:rFonts w:cs="Arial"/>
                <w:color w:val="000000"/>
                <w:sz w:val="20"/>
                <w:szCs w:val="20"/>
                <w:lang w:val="sr-Latn-RS" w:eastAsia="sr-Latn-RS"/>
              </w:rPr>
              <w:t>2</w:t>
            </w:r>
          </w:p>
        </w:tc>
        <w:tc>
          <w:tcPr>
            <w:tcW w:w="2586" w:type="dxa"/>
            <w:shd w:val="clear" w:color="auto" w:fill="auto"/>
            <w:vAlign w:val="center"/>
          </w:tcPr>
          <w:p w14:paraId="2CE05EDB" w14:textId="77777777" w:rsidR="00B41EC4" w:rsidRPr="00B07A0B" w:rsidRDefault="00B41EC4" w:rsidP="000C41EC">
            <w:pPr>
              <w:rPr>
                <w:rFonts w:cs="Arial"/>
                <w:color w:val="000000"/>
                <w:sz w:val="20"/>
                <w:szCs w:val="20"/>
                <w:lang w:val="sr-Latn-RS" w:eastAsia="sr-Latn-RS"/>
              </w:rPr>
            </w:pPr>
            <w:r w:rsidRPr="00B07A0B">
              <w:rPr>
                <w:rFonts w:cs="Arial"/>
                <w:color w:val="000000"/>
                <w:sz w:val="20"/>
                <w:szCs w:val="20"/>
                <w:lang w:val="sr-Latn-RS" w:eastAsia="sr-Latn-RS"/>
              </w:rPr>
              <w:t>Izlazak servisnog vozila. Cenu dati po kilometru</w:t>
            </w:r>
          </w:p>
        </w:tc>
        <w:tc>
          <w:tcPr>
            <w:tcW w:w="810" w:type="dxa"/>
            <w:shd w:val="clear" w:color="auto" w:fill="auto"/>
            <w:vAlign w:val="center"/>
          </w:tcPr>
          <w:p w14:paraId="36A3BD05" w14:textId="77777777" w:rsidR="00B41EC4" w:rsidRPr="00B07A0B" w:rsidRDefault="00B41EC4" w:rsidP="000C41EC">
            <w:pPr>
              <w:jc w:val="center"/>
              <w:rPr>
                <w:rFonts w:cs="Arial"/>
                <w:color w:val="000000"/>
                <w:sz w:val="20"/>
                <w:szCs w:val="20"/>
                <w:lang w:val="sr-Latn-RS" w:eastAsia="sr-Latn-RS"/>
              </w:rPr>
            </w:pPr>
            <w:r w:rsidRPr="00B07A0B">
              <w:rPr>
                <w:rFonts w:cs="Arial"/>
                <w:color w:val="000000"/>
                <w:sz w:val="20"/>
                <w:szCs w:val="20"/>
                <w:lang w:val="sr-Latn-RS" w:eastAsia="sr-Latn-RS"/>
              </w:rPr>
              <w:t>km</w:t>
            </w:r>
          </w:p>
        </w:tc>
        <w:tc>
          <w:tcPr>
            <w:tcW w:w="1081" w:type="dxa"/>
            <w:shd w:val="clear" w:color="auto" w:fill="auto"/>
            <w:vAlign w:val="center"/>
          </w:tcPr>
          <w:p w14:paraId="42972AE7" w14:textId="77777777" w:rsidR="00B41EC4" w:rsidRPr="00B07A0B" w:rsidRDefault="00B41EC4" w:rsidP="000C41EC">
            <w:pPr>
              <w:jc w:val="center"/>
              <w:rPr>
                <w:rFonts w:cs="Arial"/>
                <w:color w:val="000000"/>
                <w:sz w:val="20"/>
                <w:szCs w:val="20"/>
                <w:lang w:val="sr-Latn-RS" w:eastAsia="sr-Latn-RS"/>
              </w:rPr>
            </w:pPr>
            <w:r w:rsidRPr="00B07A0B">
              <w:rPr>
                <w:rFonts w:cs="Arial"/>
                <w:color w:val="000000"/>
                <w:sz w:val="20"/>
                <w:szCs w:val="20"/>
                <w:lang w:val="sr-Latn-RS" w:eastAsia="sr-Latn-RS"/>
              </w:rPr>
              <w:t>1</w:t>
            </w:r>
          </w:p>
        </w:tc>
        <w:tc>
          <w:tcPr>
            <w:tcW w:w="1347" w:type="dxa"/>
          </w:tcPr>
          <w:p w14:paraId="3C55C1B3" w14:textId="77777777" w:rsidR="00B41EC4" w:rsidRPr="00B07A0B" w:rsidRDefault="00B41EC4" w:rsidP="000C41EC">
            <w:pPr>
              <w:jc w:val="center"/>
              <w:rPr>
                <w:rFonts w:cs="Arial"/>
                <w:color w:val="000000"/>
                <w:sz w:val="20"/>
                <w:szCs w:val="20"/>
                <w:lang w:val="sr-Latn-RS" w:eastAsia="sr-Latn-RS"/>
              </w:rPr>
            </w:pPr>
          </w:p>
        </w:tc>
        <w:tc>
          <w:tcPr>
            <w:tcW w:w="1204" w:type="dxa"/>
          </w:tcPr>
          <w:p w14:paraId="40F4CB71" w14:textId="77777777" w:rsidR="00B41EC4" w:rsidRPr="00B07A0B" w:rsidRDefault="00B41EC4" w:rsidP="000C41EC">
            <w:pPr>
              <w:jc w:val="center"/>
              <w:rPr>
                <w:rFonts w:cs="Arial"/>
                <w:color w:val="000000"/>
                <w:sz w:val="20"/>
                <w:szCs w:val="20"/>
                <w:lang w:val="sr-Latn-RS" w:eastAsia="sr-Latn-RS"/>
              </w:rPr>
            </w:pPr>
          </w:p>
        </w:tc>
        <w:tc>
          <w:tcPr>
            <w:tcW w:w="1431" w:type="dxa"/>
          </w:tcPr>
          <w:p w14:paraId="6F5A58F5" w14:textId="77777777" w:rsidR="00B41EC4" w:rsidRPr="00B07A0B" w:rsidRDefault="00B41EC4" w:rsidP="000C41EC">
            <w:pPr>
              <w:jc w:val="center"/>
              <w:rPr>
                <w:rFonts w:cs="Arial"/>
                <w:color w:val="000000"/>
                <w:sz w:val="20"/>
                <w:szCs w:val="20"/>
                <w:lang w:val="sr-Latn-RS" w:eastAsia="sr-Latn-RS"/>
              </w:rPr>
            </w:pPr>
          </w:p>
        </w:tc>
      </w:tr>
      <w:tr w:rsidR="00B41EC4" w:rsidRPr="00B07A0B" w14:paraId="47815C90" w14:textId="7813A46A" w:rsidTr="00B41EC4">
        <w:trPr>
          <w:trHeight w:val="323"/>
        </w:trPr>
        <w:tc>
          <w:tcPr>
            <w:tcW w:w="693" w:type="dxa"/>
            <w:shd w:val="clear" w:color="auto" w:fill="auto"/>
            <w:vAlign w:val="center"/>
          </w:tcPr>
          <w:p w14:paraId="0D78A1E3" w14:textId="77777777" w:rsidR="00B41EC4" w:rsidRPr="00B07A0B" w:rsidRDefault="00B41EC4" w:rsidP="000C41EC">
            <w:pPr>
              <w:jc w:val="center"/>
              <w:rPr>
                <w:rFonts w:cs="Arial"/>
                <w:color w:val="000000"/>
                <w:sz w:val="20"/>
                <w:szCs w:val="20"/>
                <w:lang w:val="sr-Latn-RS" w:eastAsia="sr-Latn-RS"/>
              </w:rPr>
            </w:pPr>
          </w:p>
        </w:tc>
        <w:tc>
          <w:tcPr>
            <w:tcW w:w="7028" w:type="dxa"/>
            <w:gridSpan w:val="5"/>
            <w:shd w:val="clear" w:color="auto" w:fill="EEECE1" w:themeFill="background2"/>
            <w:vAlign w:val="center"/>
          </w:tcPr>
          <w:p w14:paraId="2B5719B1" w14:textId="5192B9C7" w:rsidR="00B41EC4" w:rsidRPr="00B07A0B" w:rsidRDefault="00B41EC4" w:rsidP="000C41EC">
            <w:pPr>
              <w:jc w:val="center"/>
              <w:rPr>
                <w:rFonts w:cs="Arial"/>
                <w:color w:val="000000"/>
                <w:sz w:val="20"/>
                <w:szCs w:val="20"/>
                <w:lang w:val="sr-Latn-RS" w:eastAsia="sr-Latn-RS"/>
              </w:rPr>
            </w:pPr>
            <w:r>
              <w:rPr>
                <w:rFonts w:cs="Arial"/>
                <w:sz w:val="20"/>
                <w:szCs w:val="20"/>
                <w:lang w:val="sr-Cyrl-RS"/>
              </w:rPr>
              <w:t>Укупно без ПДВ:</w:t>
            </w:r>
          </w:p>
        </w:tc>
        <w:tc>
          <w:tcPr>
            <w:tcW w:w="1431" w:type="dxa"/>
          </w:tcPr>
          <w:p w14:paraId="249768A0" w14:textId="77777777" w:rsidR="00B41EC4" w:rsidRPr="00B07A0B" w:rsidRDefault="00B41EC4" w:rsidP="000C41EC">
            <w:pPr>
              <w:jc w:val="center"/>
              <w:rPr>
                <w:rFonts w:cs="Arial"/>
                <w:color w:val="000000"/>
                <w:sz w:val="20"/>
                <w:szCs w:val="20"/>
                <w:lang w:val="sr-Latn-RS" w:eastAsia="sr-Latn-RS"/>
              </w:rPr>
            </w:pPr>
          </w:p>
        </w:tc>
      </w:tr>
    </w:tbl>
    <w:p w14:paraId="5D996E00" w14:textId="77777777" w:rsidR="00107D69" w:rsidRDefault="00107D69" w:rsidP="00107D69">
      <w:pPr>
        <w:rPr>
          <w:rFonts w:eastAsia="TimesNewRomanPS-BoldMT" w:cs="Arial"/>
          <w:lang w:val="sr-Cyrl-RS"/>
        </w:rPr>
      </w:pPr>
    </w:p>
    <w:p w14:paraId="38399D4A" w14:textId="52151CDB" w:rsidR="00EB493B" w:rsidRPr="00EB493B" w:rsidRDefault="00EB493B" w:rsidP="00EB493B">
      <w:pPr>
        <w:widowControl w:val="0"/>
        <w:spacing w:before="0"/>
        <w:rPr>
          <w:rFonts w:eastAsia="Arial Unicode MS" w:cs="Arial"/>
        </w:rPr>
      </w:pPr>
      <w:r>
        <w:rPr>
          <w:rFonts w:eastAsia="Arial Unicode MS" w:cs="Arial"/>
          <w:lang w:val="sr-Cyrl-RS"/>
        </w:rPr>
        <w:lastRenderedPageBreak/>
        <w:t xml:space="preserve">Упутство понуђачима како да попуне  Образац структуре цене Табела </w:t>
      </w:r>
      <w:r w:rsidR="007C22AD">
        <w:rPr>
          <w:rFonts w:eastAsia="Arial Unicode MS" w:cs="Arial"/>
          <w:lang w:val="sr-Cyrl-RS"/>
        </w:rPr>
        <w:t>П</w:t>
      </w:r>
      <w:r>
        <w:rPr>
          <w:rFonts w:eastAsia="Arial Unicode MS" w:cs="Arial"/>
        </w:rPr>
        <w:t>2</w:t>
      </w:r>
      <w:r>
        <w:rPr>
          <w:rFonts w:eastAsia="Arial Unicode MS" w:cs="Arial"/>
          <w:lang w:val="sr-Cyrl-RS"/>
        </w:rPr>
        <w:t>-</w:t>
      </w:r>
      <w:r w:rsidR="007C22AD">
        <w:rPr>
          <w:rFonts w:eastAsia="Arial Unicode MS" w:cs="Arial"/>
          <w:lang w:val="sr-Cyrl-RS"/>
        </w:rPr>
        <w:t>Б</w:t>
      </w:r>
      <w:r>
        <w:rPr>
          <w:rFonts w:eastAsia="Arial Unicode MS" w:cs="Arial"/>
          <w:lang w:val="sr-Cyrl-RS"/>
        </w:rPr>
        <w:t xml:space="preserve">1  - Табела </w:t>
      </w:r>
      <w:r w:rsidR="007C22AD">
        <w:rPr>
          <w:rFonts w:eastAsia="Arial Unicode MS" w:cs="Arial"/>
          <w:lang w:val="sr-Cyrl-RS"/>
        </w:rPr>
        <w:t>П</w:t>
      </w:r>
      <w:r>
        <w:rPr>
          <w:rFonts w:eastAsia="Arial Unicode MS" w:cs="Arial"/>
        </w:rPr>
        <w:t>2</w:t>
      </w:r>
      <w:r>
        <w:rPr>
          <w:rFonts w:eastAsia="Arial Unicode MS" w:cs="Arial"/>
          <w:lang w:val="sr-Cyrl-RS"/>
        </w:rPr>
        <w:t>-</w:t>
      </w:r>
      <w:r w:rsidR="007C22AD">
        <w:rPr>
          <w:rFonts w:eastAsia="Arial Unicode MS" w:cs="Arial"/>
          <w:lang w:val="sr-Cyrl-RS"/>
        </w:rPr>
        <w:t>Б</w:t>
      </w:r>
      <w:r>
        <w:rPr>
          <w:rFonts w:eastAsia="Arial Unicode MS" w:cs="Arial"/>
        </w:rPr>
        <w:t>8</w:t>
      </w:r>
      <w:r>
        <w:rPr>
          <w:rFonts w:eastAsia="Arial Unicode MS" w:cs="Arial"/>
          <w:lang w:val="sr-Cyrl-RS"/>
        </w:rPr>
        <w:t xml:space="preserve"> за партију </w:t>
      </w:r>
      <w:r>
        <w:rPr>
          <w:rFonts w:eastAsia="Arial Unicode MS" w:cs="Arial"/>
        </w:rPr>
        <w:t>2</w:t>
      </w:r>
    </w:p>
    <w:p w14:paraId="1CE39C44" w14:textId="77777777" w:rsidR="0031495F" w:rsidRPr="007D512E" w:rsidRDefault="0031495F" w:rsidP="0031495F">
      <w:pPr>
        <w:widowControl w:val="0"/>
        <w:spacing w:before="0"/>
        <w:rPr>
          <w:rFonts w:eastAsia="Arial Unicode MS" w:cs="Arial"/>
          <w:lang w:val="sr-Cyrl-RS"/>
        </w:rPr>
      </w:pPr>
    </w:p>
    <w:p w14:paraId="62EEA71B" w14:textId="77777777" w:rsidR="0031495F" w:rsidRPr="00E075DB" w:rsidRDefault="0031495F" w:rsidP="0031495F">
      <w:pPr>
        <w:pStyle w:val="ListParagraph"/>
        <w:tabs>
          <w:tab w:val="left" w:pos="90"/>
        </w:tabs>
        <w:suppressAutoHyphens/>
        <w:spacing w:before="0" w:after="0" w:line="240" w:lineRule="auto"/>
        <w:ind w:left="0"/>
        <w:contextualSpacing w:val="0"/>
        <w:rPr>
          <w:rFonts w:ascii="Arial" w:hAnsi="Arial" w:cs="Arial"/>
          <w:bCs/>
          <w:iCs/>
        </w:rPr>
      </w:pPr>
      <w:r w:rsidRPr="00E075DB">
        <w:rPr>
          <w:rFonts w:ascii="Arial" w:hAnsi="Arial" w:cs="Arial"/>
          <w:bCs/>
          <w:iCs/>
          <w:lang w:val="sr-Cyrl-CS"/>
        </w:rPr>
        <w:t xml:space="preserve">у колону 5. </w:t>
      </w:r>
      <w:r w:rsidRPr="00E075DB">
        <w:rPr>
          <w:rFonts w:ascii="Arial" w:hAnsi="Arial" w:cs="Arial"/>
          <w:bCs/>
          <w:iCs/>
        </w:rPr>
        <w:t xml:space="preserve">уписати колико износи јединична цена без ПДВ за </w:t>
      </w:r>
      <w:r w:rsidRPr="00E075DB">
        <w:rPr>
          <w:rFonts w:ascii="Arial" w:hAnsi="Arial" w:cs="Arial"/>
          <w:bCs/>
          <w:iCs/>
          <w:lang w:val="sr-Cyrl-RS"/>
        </w:rPr>
        <w:t>извршену услугу</w:t>
      </w:r>
      <w:r w:rsidRPr="00E075DB">
        <w:rPr>
          <w:rFonts w:ascii="Arial" w:hAnsi="Arial" w:cs="Arial"/>
          <w:bCs/>
          <w:iCs/>
        </w:rPr>
        <w:t>;</w:t>
      </w:r>
    </w:p>
    <w:p w14:paraId="788D9ECE" w14:textId="77777777" w:rsidR="0031495F" w:rsidRPr="00E075DB" w:rsidRDefault="0031495F" w:rsidP="0031495F">
      <w:pPr>
        <w:widowControl w:val="0"/>
        <w:spacing w:before="0"/>
        <w:rPr>
          <w:rFonts w:eastAsia="Arial Unicode MS" w:cs="Arial"/>
          <w:lang w:val="sr-Cyrl-RS"/>
        </w:rPr>
      </w:pPr>
      <w:r w:rsidRPr="00E075DB">
        <w:rPr>
          <w:rFonts w:eastAsia="Arial Unicode MS" w:cs="Arial"/>
          <w:lang w:val="sr-Cyrl-RS"/>
        </w:rPr>
        <w:t xml:space="preserve">у колону 6. уписати </w:t>
      </w:r>
      <w:r w:rsidRPr="00E075DB">
        <w:rPr>
          <w:rFonts w:cs="Arial"/>
          <w:bCs/>
          <w:iCs/>
        </w:rPr>
        <w:t xml:space="preserve">колико износи јединична цена </w:t>
      </w:r>
      <w:r>
        <w:rPr>
          <w:rFonts w:cs="Arial"/>
          <w:bCs/>
          <w:iCs/>
          <w:lang w:val="sr-Cyrl-RS"/>
        </w:rPr>
        <w:t>са</w:t>
      </w:r>
      <w:r w:rsidRPr="00E075DB">
        <w:rPr>
          <w:rFonts w:cs="Arial"/>
          <w:bCs/>
          <w:iCs/>
        </w:rPr>
        <w:t xml:space="preserve"> ПДВ за </w:t>
      </w:r>
      <w:r w:rsidRPr="00E075DB">
        <w:rPr>
          <w:rFonts w:cs="Arial"/>
          <w:bCs/>
          <w:iCs/>
          <w:lang w:val="sr-Cyrl-RS"/>
        </w:rPr>
        <w:t>извршену услугу</w:t>
      </w:r>
      <w:r>
        <w:rPr>
          <w:rFonts w:cs="Arial"/>
          <w:bCs/>
          <w:iCs/>
          <w:lang w:val="sr-Cyrl-RS"/>
        </w:rPr>
        <w:t>;</w:t>
      </w:r>
    </w:p>
    <w:p w14:paraId="6C124988" w14:textId="52518AE3" w:rsidR="0031495F" w:rsidRPr="00E075DB" w:rsidRDefault="0031495F" w:rsidP="0031495F">
      <w:pPr>
        <w:widowControl w:val="0"/>
        <w:spacing w:before="0"/>
        <w:rPr>
          <w:rFonts w:eastAsia="Arial Unicode MS" w:cs="Arial"/>
          <w:lang w:val="sr-Cyrl-RS"/>
        </w:rPr>
      </w:pPr>
      <w:r w:rsidRPr="00E075DB">
        <w:rPr>
          <w:rFonts w:eastAsia="Arial Unicode MS" w:cs="Arial"/>
          <w:lang w:val="sr-Cyrl-RS"/>
        </w:rPr>
        <w:t xml:space="preserve">у колону </w:t>
      </w:r>
      <w:r>
        <w:rPr>
          <w:rFonts w:eastAsia="Arial Unicode MS" w:cs="Arial"/>
          <w:lang w:val="sr-Cyrl-RS"/>
        </w:rPr>
        <w:t>7</w:t>
      </w:r>
      <w:r w:rsidRPr="00E075DB">
        <w:rPr>
          <w:rFonts w:eastAsia="Arial Unicode MS" w:cs="Arial"/>
          <w:lang w:val="sr-Cyrl-RS"/>
        </w:rPr>
        <w:t xml:space="preserve">. уписати укупну цену без ПДВ, тако што </w:t>
      </w:r>
      <w:r w:rsidRPr="00E075DB">
        <w:rPr>
          <w:rFonts w:cs="Arial"/>
          <w:bCs/>
          <w:iCs/>
        </w:rPr>
        <w:t>помножити јединичну цену без ПДВ</w:t>
      </w:r>
      <w:r w:rsidRPr="00E075DB">
        <w:rPr>
          <w:rFonts w:cs="Arial"/>
          <w:bCs/>
          <w:iCs/>
          <w:lang w:val="sr-Cyrl-RS"/>
        </w:rPr>
        <w:t xml:space="preserve"> и</w:t>
      </w:r>
      <w:r w:rsidRPr="00E075DB">
        <w:rPr>
          <w:rFonts w:cs="Arial"/>
          <w:bCs/>
          <w:iCs/>
        </w:rPr>
        <w:t xml:space="preserve">  </w:t>
      </w:r>
      <w:r w:rsidRPr="00E075DB">
        <w:rPr>
          <w:rFonts w:cs="Arial"/>
          <w:bCs/>
          <w:iCs/>
          <w:lang w:val="sr-Cyrl-RS"/>
        </w:rPr>
        <w:t xml:space="preserve">јединицу мере  </w:t>
      </w:r>
      <w:r w:rsidR="006F03BF">
        <w:rPr>
          <w:rFonts w:cs="Arial"/>
          <w:bCs/>
          <w:iCs/>
          <w:lang w:val="sr-Cyrl-RS"/>
        </w:rPr>
        <w:t>7</w:t>
      </w:r>
      <w:r w:rsidRPr="00E075DB">
        <w:rPr>
          <w:rFonts w:cs="Arial"/>
          <w:bCs/>
          <w:iCs/>
          <w:lang w:val="sr-Cyrl-RS"/>
        </w:rPr>
        <w:t>=(4х5)</w:t>
      </w:r>
    </w:p>
    <w:p w14:paraId="3CFCEEB4" w14:textId="77777777" w:rsidR="00F029FB" w:rsidRPr="00E075DB" w:rsidRDefault="00F029FB" w:rsidP="00EB493B">
      <w:pPr>
        <w:widowControl w:val="0"/>
        <w:spacing w:before="0"/>
        <w:rPr>
          <w:rFonts w:eastAsia="Arial Unicode MS" w:cs="Arial"/>
          <w:lang w:val="sr-Cyrl-RS"/>
        </w:rPr>
      </w:pPr>
    </w:p>
    <w:p w14:paraId="621DE2CB" w14:textId="6E182891" w:rsidR="00107D69" w:rsidRPr="001D5514" w:rsidRDefault="007C22AD" w:rsidP="00107D69">
      <w:pPr>
        <w:rPr>
          <w:rFonts w:cs="Arial"/>
          <w:b/>
          <w:bCs/>
          <w:lang w:val="sr-Latn-RS" w:eastAsia="sr-Latn-RS"/>
        </w:rPr>
      </w:pPr>
      <w:r>
        <w:rPr>
          <w:rFonts w:cs="Arial"/>
          <w:b/>
          <w:bCs/>
          <w:lang w:val="sr-Cyrl-RS" w:eastAsia="sr-Latn-RS"/>
        </w:rPr>
        <w:t>Б</w:t>
      </w:r>
      <w:r w:rsidR="00F029FB">
        <w:rPr>
          <w:rFonts w:cs="Arial"/>
          <w:b/>
          <w:bCs/>
          <w:lang w:val="sr-Latn-RS" w:eastAsia="sr-Latn-RS"/>
        </w:rPr>
        <w:t xml:space="preserve"> - </w:t>
      </w:r>
      <w:r w:rsidRPr="007C22AD">
        <w:rPr>
          <w:rFonts w:cs="Arial"/>
          <w:b/>
          <w:bCs/>
          <w:lang w:val="sr-Latn-RS" w:eastAsia="sr-Latn-RS"/>
        </w:rPr>
        <w:t>ВАНРЕДНЕ СЕРВИСНЕ УСЛУГЕ НА ОТКЛАЊАЊУ КВАРОВА, НЕДОСТАТАКА И ОДРЖАВАЊУ СИСТЕМА ЗОП СА ИСПОРУКОМ И УГРАДЊОМ ОПРЕМЕ И РЕЗЕРВНИХ ДЕЛОВА</w:t>
      </w:r>
    </w:p>
    <w:tbl>
      <w:tblPr>
        <w:tblW w:w="88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5954"/>
        <w:gridCol w:w="1914"/>
      </w:tblGrid>
      <w:tr w:rsidR="00F029FB" w:rsidRPr="003068A9" w14:paraId="5BEFC5DC" w14:textId="4BCD52F1" w:rsidTr="00461D7D">
        <w:trPr>
          <w:trHeight w:val="270"/>
        </w:trPr>
        <w:tc>
          <w:tcPr>
            <w:tcW w:w="1028" w:type="dxa"/>
            <w:shd w:val="clear" w:color="000000" w:fill="F2F2F2"/>
            <w:noWrap/>
            <w:vAlign w:val="center"/>
            <w:hideMark/>
          </w:tcPr>
          <w:p w14:paraId="5AC4FA3A" w14:textId="77777777" w:rsidR="00F029FB" w:rsidRPr="003068A9" w:rsidRDefault="00F029FB" w:rsidP="00E312D1">
            <w:pPr>
              <w:jc w:val="center"/>
              <w:rPr>
                <w:rFonts w:cs="Arial"/>
                <w:sz w:val="18"/>
                <w:szCs w:val="18"/>
              </w:rPr>
            </w:pPr>
            <w:r w:rsidRPr="003068A9">
              <w:rPr>
                <w:rFonts w:cs="Arial"/>
                <w:sz w:val="18"/>
                <w:szCs w:val="18"/>
              </w:rPr>
              <w:t>1</w:t>
            </w:r>
          </w:p>
        </w:tc>
        <w:tc>
          <w:tcPr>
            <w:tcW w:w="5954" w:type="dxa"/>
            <w:shd w:val="clear" w:color="000000" w:fill="F2F2F2"/>
            <w:noWrap/>
            <w:vAlign w:val="center"/>
            <w:hideMark/>
          </w:tcPr>
          <w:p w14:paraId="51C05E55" w14:textId="77777777" w:rsidR="00F029FB" w:rsidRPr="003068A9" w:rsidRDefault="00F029FB" w:rsidP="00E312D1">
            <w:pPr>
              <w:jc w:val="center"/>
              <w:rPr>
                <w:rFonts w:cs="Arial"/>
                <w:sz w:val="18"/>
                <w:szCs w:val="18"/>
              </w:rPr>
            </w:pPr>
            <w:r w:rsidRPr="003068A9">
              <w:rPr>
                <w:rFonts w:cs="Arial"/>
                <w:sz w:val="18"/>
                <w:szCs w:val="18"/>
              </w:rPr>
              <w:t>2</w:t>
            </w:r>
          </w:p>
        </w:tc>
        <w:tc>
          <w:tcPr>
            <w:tcW w:w="1914" w:type="dxa"/>
            <w:shd w:val="clear" w:color="000000" w:fill="F2F2F2"/>
          </w:tcPr>
          <w:p w14:paraId="1EF3B840" w14:textId="18196F2C" w:rsidR="00F029FB" w:rsidRPr="003068A9" w:rsidRDefault="00F029FB" w:rsidP="00E312D1">
            <w:pPr>
              <w:jc w:val="center"/>
              <w:rPr>
                <w:rFonts w:cs="Arial"/>
                <w:sz w:val="18"/>
                <w:szCs w:val="18"/>
              </w:rPr>
            </w:pPr>
            <w:r>
              <w:rPr>
                <w:rFonts w:cs="Arial"/>
                <w:sz w:val="18"/>
                <w:szCs w:val="18"/>
              </w:rPr>
              <w:t>3</w:t>
            </w:r>
          </w:p>
        </w:tc>
      </w:tr>
      <w:tr w:rsidR="007C22AD" w:rsidRPr="003068A9" w14:paraId="2B51E3EF" w14:textId="06F03AC8" w:rsidTr="00192185">
        <w:trPr>
          <w:trHeight w:val="810"/>
        </w:trPr>
        <w:tc>
          <w:tcPr>
            <w:tcW w:w="1028" w:type="dxa"/>
            <w:tcBorders>
              <w:top w:val="nil"/>
              <w:left w:val="single" w:sz="8" w:space="0" w:color="auto"/>
              <w:bottom w:val="single" w:sz="8" w:space="0" w:color="auto"/>
              <w:right w:val="single" w:sz="4" w:space="0" w:color="auto"/>
            </w:tcBorders>
            <w:shd w:val="clear" w:color="000000" w:fill="F2F2F2"/>
            <w:noWrap/>
            <w:vAlign w:val="center"/>
            <w:hideMark/>
          </w:tcPr>
          <w:p w14:paraId="188660BE" w14:textId="5C2D868C" w:rsidR="007C22AD" w:rsidRPr="003068A9" w:rsidRDefault="007C22AD" w:rsidP="007C22AD">
            <w:pPr>
              <w:jc w:val="center"/>
              <w:rPr>
                <w:rFonts w:cs="Arial"/>
                <w:sz w:val="20"/>
                <w:szCs w:val="20"/>
              </w:rPr>
            </w:pPr>
            <w:r>
              <w:rPr>
                <w:rFonts w:cs="Arial"/>
                <w:sz w:val="20"/>
                <w:szCs w:val="20"/>
                <w:lang w:val="sr-Cyrl-RS"/>
              </w:rPr>
              <w:t>Ред.бр.</w:t>
            </w:r>
          </w:p>
        </w:tc>
        <w:tc>
          <w:tcPr>
            <w:tcW w:w="5954" w:type="dxa"/>
            <w:tcBorders>
              <w:top w:val="nil"/>
              <w:left w:val="nil"/>
              <w:bottom w:val="single" w:sz="8" w:space="0" w:color="auto"/>
              <w:right w:val="single" w:sz="4" w:space="0" w:color="auto"/>
            </w:tcBorders>
            <w:shd w:val="clear" w:color="000000" w:fill="F2F2F2"/>
            <w:vAlign w:val="center"/>
            <w:hideMark/>
          </w:tcPr>
          <w:p w14:paraId="763A0800" w14:textId="75EB783E" w:rsidR="007C22AD" w:rsidRPr="003068A9" w:rsidRDefault="007C22AD" w:rsidP="007C22AD">
            <w:pPr>
              <w:jc w:val="center"/>
              <w:rPr>
                <w:rFonts w:cs="Arial"/>
                <w:sz w:val="20"/>
                <w:szCs w:val="20"/>
              </w:rPr>
            </w:pPr>
            <w:r>
              <w:rPr>
                <w:rFonts w:cs="Arial"/>
                <w:sz w:val="20"/>
                <w:szCs w:val="20"/>
                <w:lang w:val="sr-Cyrl-RS"/>
              </w:rPr>
              <w:t>Опис позиција</w:t>
            </w:r>
          </w:p>
        </w:tc>
        <w:tc>
          <w:tcPr>
            <w:tcW w:w="1914" w:type="dxa"/>
            <w:tcBorders>
              <w:top w:val="nil"/>
              <w:left w:val="nil"/>
              <w:bottom w:val="single" w:sz="8" w:space="0" w:color="auto"/>
              <w:right w:val="single" w:sz="8" w:space="0" w:color="auto"/>
            </w:tcBorders>
            <w:shd w:val="clear" w:color="000000" w:fill="F2F2F2"/>
            <w:vAlign w:val="center"/>
          </w:tcPr>
          <w:p w14:paraId="490BC1BA" w14:textId="32C5D8A3" w:rsidR="007C22AD" w:rsidRPr="003068A9" w:rsidRDefault="007C22AD" w:rsidP="007C22AD">
            <w:pPr>
              <w:jc w:val="center"/>
              <w:rPr>
                <w:rFonts w:cs="Arial"/>
                <w:sz w:val="20"/>
                <w:szCs w:val="20"/>
              </w:rPr>
            </w:pPr>
            <w:r>
              <w:rPr>
                <w:rFonts w:cs="Arial"/>
                <w:sz w:val="20"/>
                <w:szCs w:val="20"/>
                <w:lang w:val="sr-Cyrl-RS"/>
              </w:rPr>
              <w:t>Износ без ПДВ</w:t>
            </w:r>
            <w:r w:rsidRPr="00203C41">
              <w:rPr>
                <w:rFonts w:cs="Arial"/>
                <w:sz w:val="20"/>
                <w:szCs w:val="20"/>
              </w:rPr>
              <w:t xml:space="preserve"> (</w:t>
            </w:r>
            <w:r>
              <w:rPr>
                <w:rFonts w:cs="Arial"/>
                <w:sz w:val="20"/>
                <w:szCs w:val="20"/>
                <w:lang w:val="sr-Cyrl-RS"/>
              </w:rPr>
              <w:t>дин.)</w:t>
            </w:r>
          </w:p>
        </w:tc>
      </w:tr>
      <w:tr w:rsidR="00E16C14" w:rsidRPr="003068A9" w14:paraId="1F9A5CFE" w14:textId="6313E9D0" w:rsidTr="001D5514">
        <w:trPr>
          <w:trHeight w:val="503"/>
        </w:trPr>
        <w:tc>
          <w:tcPr>
            <w:tcW w:w="1028" w:type="dxa"/>
            <w:shd w:val="clear" w:color="auto" w:fill="auto"/>
            <w:noWrap/>
            <w:vAlign w:val="center"/>
            <w:hideMark/>
          </w:tcPr>
          <w:p w14:paraId="7FA20C15" w14:textId="301FA412" w:rsidR="00E16C14" w:rsidRPr="003068A9" w:rsidRDefault="007C22AD" w:rsidP="00E16C14">
            <w:pPr>
              <w:jc w:val="center"/>
              <w:rPr>
                <w:rFonts w:cs="Arial"/>
                <w:sz w:val="20"/>
                <w:szCs w:val="20"/>
              </w:rPr>
            </w:pPr>
            <w:r>
              <w:rPr>
                <w:rFonts w:cs="Arial"/>
                <w:sz w:val="20"/>
                <w:szCs w:val="20"/>
                <w:lang w:val="sr-Cyrl-RS"/>
              </w:rPr>
              <w:t>Б</w:t>
            </w:r>
            <w:r w:rsidR="00E16C14" w:rsidRPr="003068A9">
              <w:rPr>
                <w:rFonts w:cs="Arial"/>
                <w:sz w:val="20"/>
                <w:szCs w:val="20"/>
              </w:rPr>
              <w:t>1</w:t>
            </w:r>
          </w:p>
        </w:tc>
        <w:tc>
          <w:tcPr>
            <w:tcW w:w="5954" w:type="dxa"/>
            <w:tcBorders>
              <w:top w:val="nil"/>
              <w:left w:val="nil"/>
              <w:bottom w:val="single" w:sz="4" w:space="0" w:color="auto"/>
              <w:right w:val="single" w:sz="4" w:space="0" w:color="auto"/>
            </w:tcBorders>
            <w:shd w:val="clear" w:color="auto" w:fill="auto"/>
            <w:hideMark/>
          </w:tcPr>
          <w:p w14:paraId="06B66DAE" w14:textId="637DC3EE" w:rsidR="00E16C14" w:rsidRPr="003068A9" w:rsidRDefault="007C22AD" w:rsidP="00E16C14">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П2</w:t>
            </w:r>
            <w:r>
              <w:rPr>
                <w:rFonts w:cs="Arial"/>
                <w:sz w:val="20"/>
                <w:szCs w:val="20"/>
              </w:rPr>
              <w:t>-</w:t>
            </w:r>
            <w:r>
              <w:rPr>
                <w:rFonts w:cs="Arial"/>
                <w:sz w:val="20"/>
                <w:szCs w:val="20"/>
                <w:lang w:val="sr-Cyrl-RS"/>
              </w:rPr>
              <w:t>Б</w:t>
            </w:r>
            <w:r>
              <w:rPr>
                <w:rFonts w:cs="Arial"/>
                <w:sz w:val="20"/>
                <w:szCs w:val="20"/>
              </w:rPr>
              <w:t xml:space="preserve">1 </w:t>
            </w:r>
            <w:r>
              <w:rPr>
                <w:rFonts w:cs="Arial"/>
                <w:sz w:val="20"/>
                <w:szCs w:val="20"/>
                <w:lang w:val="sr-Cyrl-RS" w:eastAsia="sr-Latn-RS"/>
              </w:rPr>
              <w:t>УКУПНА ВРЕДНОСТ БЕЗ ПДВ</w:t>
            </w:r>
          </w:p>
        </w:tc>
        <w:tc>
          <w:tcPr>
            <w:tcW w:w="1914" w:type="dxa"/>
          </w:tcPr>
          <w:p w14:paraId="0DFDCA53" w14:textId="77777777" w:rsidR="00E16C14" w:rsidRPr="003068A9" w:rsidRDefault="00E16C14" w:rsidP="00E16C14">
            <w:pPr>
              <w:rPr>
                <w:rFonts w:cs="Arial"/>
                <w:sz w:val="20"/>
                <w:szCs w:val="20"/>
              </w:rPr>
            </w:pPr>
          </w:p>
        </w:tc>
      </w:tr>
      <w:tr w:rsidR="007C22AD" w:rsidRPr="003068A9" w14:paraId="364752D0" w14:textId="5C478BFF" w:rsidTr="00F61E2A">
        <w:trPr>
          <w:trHeight w:val="422"/>
        </w:trPr>
        <w:tc>
          <w:tcPr>
            <w:tcW w:w="1028" w:type="dxa"/>
            <w:shd w:val="clear" w:color="auto" w:fill="auto"/>
            <w:noWrap/>
            <w:vAlign w:val="center"/>
            <w:hideMark/>
          </w:tcPr>
          <w:p w14:paraId="7FEE3943" w14:textId="3C250110" w:rsidR="007C22AD" w:rsidRPr="003068A9" w:rsidRDefault="007C22AD" w:rsidP="007C22AD">
            <w:pPr>
              <w:jc w:val="center"/>
              <w:rPr>
                <w:rFonts w:cs="Arial"/>
                <w:sz w:val="20"/>
                <w:szCs w:val="20"/>
              </w:rPr>
            </w:pPr>
            <w:r>
              <w:rPr>
                <w:rFonts w:cs="Arial"/>
                <w:sz w:val="20"/>
                <w:szCs w:val="20"/>
                <w:lang w:val="sr-Cyrl-RS"/>
              </w:rPr>
              <w:t>Б</w:t>
            </w:r>
            <w:r>
              <w:rPr>
                <w:rFonts w:cs="Arial"/>
                <w:sz w:val="20"/>
                <w:szCs w:val="20"/>
              </w:rPr>
              <w:t>2</w:t>
            </w:r>
          </w:p>
        </w:tc>
        <w:tc>
          <w:tcPr>
            <w:tcW w:w="5954" w:type="dxa"/>
            <w:tcBorders>
              <w:top w:val="nil"/>
              <w:left w:val="nil"/>
              <w:bottom w:val="single" w:sz="4" w:space="0" w:color="auto"/>
              <w:right w:val="single" w:sz="4" w:space="0" w:color="auto"/>
            </w:tcBorders>
            <w:shd w:val="clear" w:color="auto" w:fill="auto"/>
            <w:hideMark/>
          </w:tcPr>
          <w:p w14:paraId="7117B9FF" w14:textId="04646307" w:rsidR="007C22AD" w:rsidRPr="003068A9" w:rsidRDefault="007C22AD" w:rsidP="007C22AD">
            <w:pPr>
              <w:rPr>
                <w:rFonts w:cs="Arial"/>
                <w:sz w:val="20"/>
                <w:szCs w:val="20"/>
              </w:rPr>
            </w:pPr>
            <w:r w:rsidRPr="00AF79C1">
              <w:rPr>
                <w:rFonts w:cs="Arial"/>
                <w:sz w:val="20"/>
                <w:szCs w:val="20"/>
              </w:rPr>
              <w:t>Ta</w:t>
            </w:r>
            <w:r w:rsidRPr="00AF79C1">
              <w:rPr>
                <w:rFonts w:cs="Arial"/>
                <w:sz w:val="20"/>
                <w:szCs w:val="20"/>
                <w:lang w:val="sr-Cyrl-RS"/>
              </w:rPr>
              <w:t>бел</w:t>
            </w:r>
            <w:r w:rsidRPr="00AF79C1">
              <w:rPr>
                <w:rFonts w:cs="Arial"/>
                <w:sz w:val="20"/>
                <w:szCs w:val="20"/>
              </w:rPr>
              <w:t xml:space="preserve">a </w:t>
            </w:r>
            <w:r w:rsidRPr="00AF79C1">
              <w:rPr>
                <w:rFonts w:cs="Arial"/>
                <w:sz w:val="20"/>
                <w:szCs w:val="20"/>
                <w:lang w:val="sr-Cyrl-RS"/>
              </w:rPr>
              <w:t>П2</w:t>
            </w:r>
            <w:r w:rsidRPr="00AF79C1">
              <w:rPr>
                <w:rFonts w:cs="Arial"/>
                <w:sz w:val="20"/>
                <w:szCs w:val="20"/>
              </w:rPr>
              <w:t>-</w:t>
            </w:r>
            <w:r w:rsidRPr="00AF79C1">
              <w:rPr>
                <w:rFonts w:cs="Arial"/>
                <w:sz w:val="20"/>
                <w:szCs w:val="20"/>
                <w:lang w:val="sr-Cyrl-RS"/>
              </w:rPr>
              <w:t>Б</w:t>
            </w:r>
            <w:r>
              <w:rPr>
                <w:rFonts w:cs="Arial"/>
                <w:sz w:val="20"/>
                <w:szCs w:val="20"/>
                <w:lang w:val="sr-Cyrl-RS"/>
              </w:rPr>
              <w:t>2</w:t>
            </w:r>
            <w:r w:rsidRPr="00AF79C1">
              <w:rPr>
                <w:rFonts w:cs="Arial"/>
                <w:sz w:val="20"/>
                <w:szCs w:val="20"/>
              </w:rPr>
              <w:t xml:space="preserve"> </w:t>
            </w:r>
            <w:r w:rsidRPr="00AF79C1">
              <w:rPr>
                <w:rFonts w:cs="Arial"/>
                <w:sz w:val="20"/>
                <w:szCs w:val="20"/>
                <w:lang w:val="sr-Cyrl-RS" w:eastAsia="sr-Latn-RS"/>
              </w:rPr>
              <w:t>УКУПНА ВРЕДНОСТ БЕЗ ПДВ</w:t>
            </w:r>
          </w:p>
        </w:tc>
        <w:tc>
          <w:tcPr>
            <w:tcW w:w="1914" w:type="dxa"/>
          </w:tcPr>
          <w:p w14:paraId="3FD2982B" w14:textId="77777777" w:rsidR="007C22AD" w:rsidRPr="003068A9" w:rsidRDefault="007C22AD" w:rsidP="007C22AD">
            <w:pPr>
              <w:rPr>
                <w:rFonts w:cs="Arial"/>
                <w:sz w:val="20"/>
                <w:szCs w:val="20"/>
              </w:rPr>
            </w:pPr>
          </w:p>
        </w:tc>
      </w:tr>
      <w:tr w:rsidR="007C22AD" w:rsidRPr="003068A9" w14:paraId="18DA2D43" w14:textId="0D247DFE" w:rsidTr="00192185">
        <w:trPr>
          <w:trHeight w:val="531"/>
        </w:trPr>
        <w:tc>
          <w:tcPr>
            <w:tcW w:w="1028" w:type="dxa"/>
            <w:shd w:val="clear" w:color="auto" w:fill="auto"/>
            <w:noWrap/>
            <w:vAlign w:val="center"/>
            <w:hideMark/>
          </w:tcPr>
          <w:p w14:paraId="6940D40B" w14:textId="7AFA39AD" w:rsidR="007C22AD" w:rsidRPr="003068A9" w:rsidRDefault="007C22AD" w:rsidP="007C22AD">
            <w:pPr>
              <w:jc w:val="center"/>
              <w:rPr>
                <w:rFonts w:cs="Arial"/>
                <w:sz w:val="20"/>
                <w:szCs w:val="20"/>
              </w:rPr>
            </w:pPr>
            <w:r>
              <w:rPr>
                <w:rFonts w:cs="Arial"/>
                <w:sz w:val="20"/>
                <w:szCs w:val="20"/>
                <w:lang w:val="sr-Cyrl-RS"/>
              </w:rPr>
              <w:t>Б</w:t>
            </w:r>
            <w:r>
              <w:rPr>
                <w:rFonts w:cs="Arial"/>
                <w:sz w:val="20"/>
                <w:szCs w:val="20"/>
              </w:rPr>
              <w:t>3</w:t>
            </w:r>
          </w:p>
        </w:tc>
        <w:tc>
          <w:tcPr>
            <w:tcW w:w="5954" w:type="dxa"/>
            <w:tcBorders>
              <w:top w:val="nil"/>
              <w:left w:val="nil"/>
              <w:bottom w:val="single" w:sz="4" w:space="0" w:color="auto"/>
              <w:right w:val="single" w:sz="4" w:space="0" w:color="auto"/>
            </w:tcBorders>
            <w:shd w:val="clear" w:color="auto" w:fill="auto"/>
            <w:hideMark/>
          </w:tcPr>
          <w:p w14:paraId="48BD14F7" w14:textId="67834054" w:rsidR="007C22AD" w:rsidRPr="003068A9" w:rsidRDefault="007C22AD" w:rsidP="007C22AD">
            <w:pPr>
              <w:rPr>
                <w:rFonts w:cs="Arial"/>
                <w:sz w:val="20"/>
                <w:szCs w:val="20"/>
              </w:rPr>
            </w:pPr>
            <w:r w:rsidRPr="00AF79C1">
              <w:rPr>
                <w:rFonts w:cs="Arial"/>
                <w:sz w:val="20"/>
                <w:szCs w:val="20"/>
              </w:rPr>
              <w:t>Ta</w:t>
            </w:r>
            <w:r w:rsidRPr="00AF79C1">
              <w:rPr>
                <w:rFonts w:cs="Arial"/>
                <w:sz w:val="20"/>
                <w:szCs w:val="20"/>
                <w:lang w:val="sr-Cyrl-RS"/>
              </w:rPr>
              <w:t>бел</w:t>
            </w:r>
            <w:r w:rsidRPr="00AF79C1">
              <w:rPr>
                <w:rFonts w:cs="Arial"/>
                <w:sz w:val="20"/>
                <w:szCs w:val="20"/>
              </w:rPr>
              <w:t xml:space="preserve">a </w:t>
            </w:r>
            <w:r w:rsidRPr="00AF79C1">
              <w:rPr>
                <w:rFonts w:cs="Arial"/>
                <w:sz w:val="20"/>
                <w:szCs w:val="20"/>
                <w:lang w:val="sr-Cyrl-RS"/>
              </w:rPr>
              <w:t>П2</w:t>
            </w:r>
            <w:r w:rsidRPr="00AF79C1">
              <w:rPr>
                <w:rFonts w:cs="Arial"/>
                <w:sz w:val="20"/>
                <w:szCs w:val="20"/>
              </w:rPr>
              <w:t>-</w:t>
            </w:r>
            <w:r w:rsidRPr="00AF79C1">
              <w:rPr>
                <w:rFonts w:cs="Arial"/>
                <w:sz w:val="20"/>
                <w:szCs w:val="20"/>
                <w:lang w:val="sr-Cyrl-RS"/>
              </w:rPr>
              <w:t>Б</w:t>
            </w:r>
            <w:r>
              <w:rPr>
                <w:rFonts w:cs="Arial"/>
                <w:sz w:val="20"/>
                <w:szCs w:val="20"/>
                <w:lang w:val="sr-Cyrl-RS"/>
              </w:rPr>
              <w:t>3</w:t>
            </w:r>
            <w:r w:rsidRPr="00AF79C1">
              <w:rPr>
                <w:rFonts w:cs="Arial"/>
                <w:sz w:val="20"/>
                <w:szCs w:val="20"/>
              </w:rPr>
              <w:t xml:space="preserve"> </w:t>
            </w:r>
            <w:r w:rsidRPr="00AF79C1">
              <w:rPr>
                <w:rFonts w:cs="Arial"/>
                <w:sz w:val="20"/>
                <w:szCs w:val="20"/>
                <w:lang w:val="sr-Cyrl-RS" w:eastAsia="sr-Latn-RS"/>
              </w:rPr>
              <w:t>УКУПНА ВРЕДНОСТ БЕЗ ПДВ</w:t>
            </w:r>
          </w:p>
        </w:tc>
        <w:tc>
          <w:tcPr>
            <w:tcW w:w="1914" w:type="dxa"/>
          </w:tcPr>
          <w:p w14:paraId="4C0240FB" w14:textId="77777777" w:rsidR="007C22AD" w:rsidRPr="0068032F" w:rsidRDefault="007C22AD" w:rsidP="007C22AD">
            <w:pPr>
              <w:rPr>
                <w:rFonts w:cs="Arial"/>
                <w:sz w:val="20"/>
                <w:szCs w:val="20"/>
              </w:rPr>
            </w:pPr>
          </w:p>
        </w:tc>
      </w:tr>
      <w:tr w:rsidR="007C22AD" w:rsidRPr="003068A9" w14:paraId="4280D315" w14:textId="0D83B082" w:rsidTr="00192185">
        <w:trPr>
          <w:trHeight w:val="557"/>
        </w:trPr>
        <w:tc>
          <w:tcPr>
            <w:tcW w:w="1028" w:type="dxa"/>
            <w:shd w:val="clear" w:color="auto" w:fill="auto"/>
            <w:noWrap/>
            <w:vAlign w:val="center"/>
            <w:hideMark/>
          </w:tcPr>
          <w:p w14:paraId="05071B8A" w14:textId="0F48F15B" w:rsidR="007C22AD" w:rsidRPr="003068A9" w:rsidRDefault="007C22AD" w:rsidP="007C22AD">
            <w:pPr>
              <w:jc w:val="center"/>
              <w:rPr>
                <w:rFonts w:cs="Arial"/>
                <w:sz w:val="20"/>
                <w:szCs w:val="20"/>
              </w:rPr>
            </w:pPr>
            <w:r>
              <w:rPr>
                <w:rFonts w:cs="Arial"/>
                <w:sz w:val="20"/>
                <w:szCs w:val="20"/>
                <w:lang w:val="sr-Cyrl-RS"/>
              </w:rPr>
              <w:t>Б</w:t>
            </w:r>
            <w:r>
              <w:rPr>
                <w:rFonts w:cs="Arial"/>
                <w:sz w:val="20"/>
                <w:szCs w:val="20"/>
              </w:rPr>
              <w:t>4</w:t>
            </w:r>
          </w:p>
        </w:tc>
        <w:tc>
          <w:tcPr>
            <w:tcW w:w="5954" w:type="dxa"/>
            <w:tcBorders>
              <w:top w:val="nil"/>
              <w:left w:val="nil"/>
              <w:bottom w:val="single" w:sz="4" w:space="0" w:color="auto"/>
              <w:right w:val="single" w:sz="4" w:space="0" w:color="auto"/>
            </w:tcBorders>
            <w:shd w:val="clear" w:color="auto" w:fill="auto"/>
            <w:hideMark/>
          </w:tcPr>
          <w:p w14:paraId="7CB83972" w14:textId="2B6429C2" w:rsidR="007C22AD" w:rsidRPr="003068A9" w:rsidRDefault="007C22AD" w:rsidP="007C22AD">
            <w:pPr>
              <w:rPr>
                <w:rFonts w:cs="Arial"/>
                <w:sz w:val="20"/>
                <w:szCs w:val="20"/>
              </w:rPr>
            </w:pPr>
            <w:r w:rsidRPr="00AF79C1">
              <w:rPr>
                <w:rFonts w:cs="Arial"/>
                <w:sz w:val="20"/>
                <w:szCs w:val="20"/>
              </w:rPr>
              <w:t>Ta</w:t>
            </w:r>
            <w:r w:rsidRPr="00AF79C1">
              <w:rPr>
                <w:rFonts w:cs="Arial"/>
                <w:sz w:val="20"/>
                <w:szCs w:val="20"/>
                <w:lang w:val="sr-Cyrl-RS"/>
              </w:rPr>
              <w:t>бел</w:t>
            </w:r>
            <w:r w:rsidRPr="00AF79C1">
              <w:rPr>
                <w:rFonts w:cs="Arial"/>
                <w:sz w:val="20"/>
                <w:szCs w:val="20"/>
              </w:rPr>
              <w:t xml:space="preserve">a </w:t>
            </w:r>
            <w:r w:rsidRPr="00AF79C1">
              <w:rPr>
                <w:rFonts w:cs="Arial"/>
                <w:sz w:val="20"/>
                <w:szCs w:val="20"/>
                <w:lang w:val="sr-Cyrl-RS"/>
              </w:rPr>
              <w:t>П2</w:t>
            </w:r>
            <w:r w:rsidRPr="00AF79C1">
              <w:rPr>
                <w:rFonts w:cs="Arial"/>
                <w:sz w:val="20"/>
                <w:szCs w:val="20"/>
              </w:rPr>
              <w:t>-</w:t>
            </w:r>
            <w:r w:rsidRPr="00AF79C1">
              <w:rPr>
                <w:rFonts w:cs="Arial"/>
                <w:sz w:val="20"/>
                <w:szCs w:val="20"/>
                <w:lang w:val="sr-Cyrl-RS"/>
              </w:rPr>
              <w:t>Б</w:t>
            </w:r>
            <w:r>
              <w:rPr>
                <w:rFonts w:cs="Arial"/>
                <w:sz w:val="20"/>
                <w:szCs w:val="20"/>
                <w:lang w:val="sr-Cyrl-RS"/>
              </w:rPr>
              <w:t>4</w:t>
            </w:r>
            <w:r w:rsidRPr="00AF79C1">
              <w:rPr>
                <w:rFonts w:cs="Arial"/>
                <w:sz w:val="20"/>
                <w:szCs w:val="20"/>
              </w:rPr>
              <w:t xml:space="preserve"> </w:t>
            </w:r>
            <w:r w:rsidRPr="00AF79C1">
              <w:rPr>
                <w:rFonts w:cs="Arial"/>
                <w:sz w:val="20"/>
                <w:szCs w:val="20"/>
                <w:lang w:val="sr-Cyrl-RS" w:eastAsia="sr-Latn-RS"/>
              </w:rPr>
              <w:t>УКУПНА ВРЕДНОСТ БЕЗ ПДВ</w:t>
            </w:r>
          </w:p>
        </w:tc>
        <w:tc>
          <w:tcPr>
            <w:tcW w:w="1914" w:type="dxa"/>
          </w:tcPr>
          <w:p w14:paraId="10171E1B" w14:textId="77777777" w:rsidR="007C22AD" w:rsidRPr="003068A9" w:rsidRDefault="007C22AD" w:rsidP="007C22AD">
            <w:pPr>
              <w:rPr>
                <w:rFonts w:cs="Arial"/>
                <w:sz w:val="20"/>
                <w:szCs w:val="20"/>
              </w:rPr>
            </w:pPr>
          </w:p>
        </w:tc>
      </w:tr>
      <w:tr w:rsidR="007C22AD" w:rsidRPr="003068A9" w14:paraId="1DE6079A" w14:textId="61EAB218" w:rsidTr="00192185">
        <w:trPr>
          <w:trHeight w:val="494"/>
        </w:trPr>
        <w:tc>
          <w:tcPr>
            <w:tcW w:w="1028" w:type="dxa"/>
            <w:shd w:val="clear" w:color="auto" w:fill="auto"/>
            <w:noWrap/>
            <w:vAlign w:val="center"/>
            <w:hideMark/>
          </w:tcPr>
          <w:p w14:paraId="632EB274" w14:textId="04D41A04" w:rsidR="007C22AD" w:rsidRPr="003068A9" w:rsidRDefault="007C22AD" w:rsidP="007C22AD">
            <w:pPr>
              <w:jc w:val="center"/>
              <w:rPr>
                <w:rFonts w:cs="Arial"/>
                <w:sz w:val="20"/>
                <w:szCs w:val="20"/>
              </w:rPr>
            </w:pPr>
            <w:r>
              <w:rPr>
                <w:rFonts w:cs="Arial"/>
                <w:sz w:val="20"/>
                <w:szCs w:val="20"/>
                <w:lang w:val="sr-Cyrl-RS"/>
              </w:rPr>
              <w:t>Б</w:t>
            </w:r>
            <w:r>
              <w:rPr>
                <w:rFonts w:cs="Arial"/>
                <w:sz w:val="20"/>
                <w:szCs w:val="20"/>
              </w:rPr>
              <w:t>5</w:t>
            </w:r>
          </w:p>
        </w:tc>
        <w:tc>
          <w:tcPr>
            <w:tcW w:w="5954" w:type="dxa"/>
            <w:tcBorders>
              <w:top w:val="nil"/>
              <w:left w:val="nil"/>
              <w:bottom w:val="single" w:sz="4" w:space="0" w:color="auto"/>
              <w:right w:val="single" w:sz="4" w:space="0" w:color="auto"/>
            </w:tcBorders>
            <w:shd w:val="clear" w:color="auto" w:fill="auto"/>
            <w:hideMark/>
          </w:tcPr>
          <w:p w14:paraId="11810694" w14:textId="4D4AA1D7" w:rsidR="007C22AD" w:rsidRPr="003068A9" w:rsidRDefault="007C22AD" w:rsidP="007C22AD">
            <w:pPr>
              <w:rPr>
                <w:rFonts w:cs="Arial"/>
                <w:sz w:val="20"/>
                <w:szCs w:val="20"/>
              </w:rPr>
            </w:pPr>
            <w:r w:rsidRPr="00AF79C1">
              <w:rPr>
                <w:rFonts w:cs="Arial"/>
                <w:sz w:val="20"/>
                <w:szCs w:val="20"/>
              </w:rPr>
              <w:t>Ta</w:t>
            </w:r>
            <w:r w:rsidRPr="00AF79C1">
              <w:rPr>
                <w:rFonts w:cs="Arial"/>
                <w:sz w:val="20"/>
                <w:szCs w:val="20"/>
                <w:lang w:val="sr-Cyrl-RS"/>
              </w:rPr>
              <w:t>бел</w:t>
            </w:r>
            <w:r w:rsidRPr="00AF79C1">
              <w:rPr>
                <w:rFonts w:cs="Arial"/>
                <w:sz w:val="20"/>
                <w:szCs w:val="20"/>
              </w:rPr>
              <w:t xml:space="preserve">a </w:t>
            </w:r>
            <w:r w:rsidRPr="00AF79C1">
              <w:rPr>
                <w:rFonts w:cs="Arial"/>
                <w:sz w:val="20"/>
                <w:szCs w:val="20"/>
                <w:lang w:val="sr-Cyrl-RS"/>
              </w:rPr>
              <w:t>П2</w:t>
            </w:r>
            <w:r w:rsidRPr="00AF79C1">
              <w:rPr>
                <w:rFonts w:cs="Arial"/>
                <w:sz w:val="20"/>
                <w:szCs w:val="20"/>
              </w:rPr>
              <w:t>-</w:t>
            </w:r>
            <w:r w:rsidRPr="00AF79C1">
              <w:rPr>
                <w:rFonts w:cs="Arial"/>
                <w:sz w:val="20"/>
                <w:szCs w:val="20"/>
                <w:lang w:val="sr-Cyrl-RS"/>
              </w:rPr>
              <w:t>Б</w:t>
            </w:r>
            <w:r>
              <w:rPr>
                <w:rFonts w:cs="Arial"/>
                <w:sz w:val="20"/>
                <w:szCs w:val="20"/>
                <w:lang w:val="sr-Cyrl-RS"/>
              </w:rPr>
              <w:t>5</w:t>
            </w:r>
            <w:r w:rsidRPr="00AF79C1">
              <w:rPr>
                <w:rFonts w:cs="Arial"/>
                <w:sz w:val="20"/>
                <w:szCs w:val="20"/>
              </w:rPr>
              <w:t xml:space="preserve"> </w:t>
            </w:r>
            <w:r w:rsidRPr="00AF79C1">
              <w:rPr>
                <w:rFonts w:cs="Arial"/>
                <w:sz w:val="20"/>
                <w:szCs w:val="20"/>
                <w:lang w:val="sr-Cyrl-RS" w:eastAsia="sr-Latn-RS"/>
              </w:rPr>
              <w:t>УКУПНА ВРЕДНОСТ БЕЗ ПДВ</w:t>
            </w:r>
          </w:p>
        </w:tc>
        <w:tc>
          <w:tcPr>
            <w:tcW w:w="1914" w:type="dxa"/>
          </w:tcPr>
          <w:p w14:paraId="03BF3D15" w14:textId="77777777" w:rsidR="007C22AD" w:rsidRPr="003068A9" w:rsidRDefault="007C22AD" w:rsidP="007C22AD">
            <w:pPr>
              <w:rPr>
                <w:rFonts w:cs="Arial"/>
                <w:sz w:val="20"/>
                <w:szCs w:val="20"/>
              </w:rPr>
            </w:pPr>
          </w:p>
        </w:tc>
      </w:tr>
      <w:tr w:rsidR="007C22AD" w:rsidRPr="003068A9" w14:paraId="4F460321" w14:textId="5A96F37E" w:rsidTr="00192185">
        <w:trPr>
          <w:trHeight w:val="485"/>
        </w:trPr>
        <w:tc>
          <w:tcPr>
            <w:tcW w:w="1028" w:type="dxa"/>
            <w:shd w:val="clear" w:color="auto" w:fill="auto"/>
            <w:noWrap/>
            <w:vAlign w:val="center"/>
            <w:hideMark/>
          </w:tcPr>
          <w:p w14:paraId="1CBE5C64" w14:textId="2FAB8646" w:rsidR="007C22AD" w:rsidRPr="003068A9" w:rsidRDefault="007C22AD" w:rsidP="007C22AD">
            <w:pPr>
              <w:jc w:val="center"/>
              <w:rPr>
                <w:rFonts w:cs="Arial"/>
                <w:sz w:val="20"/>
                <w:szCs w:val="20"/>
              </w:rPr>
            </w:pPr>
            <w:r>
              <w:rPr>
                <w:rFonts w:cs="Arial"/>
                <w:sz w:val="20"/>
                <w:szCs w:val="20"/>
                <w:lang w:val="sr-Cyrl-RS"/>
              </w:rPr>
              <w:t>Б</w:t>
            </w:r>
            <w:r>
              <w:rPr>
                <w:rFonts w:cs="Arial"/>
                <w:sz w:val="20"/>
                <w:szCs w:val="20"/>
              </w:rPr>
              <w:t>6</w:t>
            </w:r>
          </w:p>
        </w:tc>
        <w:tc>
          <w:tcPr>
            <w:tcW w:w="5954" w:type="dxa"/>
            <w:tcBorders>
              <w:top w:val="nil"/>
              <w:left w:val="nil"/>
              <w:bottom w:val="single" w:sz="4" w:space="0" w:color="auto"/>
              <w:right w:val="single" w:sz="4" w:space="0" w:color="auto"/>
            </w:tcBorders>
            <w:shd w:val="clear" w:color="auto" w:fill="auto"/>
            <w:hideMark/>
          </w:tcPr>
          <w:p w14:paraId="4DEB19B5" w14:textId="113E3A97" w:rsidR="007C22AD" w:rsidRPr="003068A9" w:rsidRDefault="007C22AD" w:rsidP="007C22AD">
            <w:pPr>
              <w:rPr>
                <w:rFonts w:cs="Arial"/>
                <w:sz w:val="20"/>
                <w:szCs w:val="20"/>
              </w:rPr>
            </w:pPr>
            <w:r w:rsidRPr="00AF79C1">
              <w:rPr>
                <w:rFonts w:cs="Arial"/>
                <w:sz w:val="20"/>
                <w:szCs w:val="20"/>
              </w:rPr>
              <w:t>Ta</w:t>
            </w:r>
            <w:r w:rsidRPr="00AF79C1">
              <w:rPr>
                <w:rFonts w:cs="Arial"/>
                <w:sz w:val="20"/>
                <w:szCs w:val="20"/>
                <w:lang w:val="sr-Cyrl-RS"/>
              </w:rPr>
              <w:t>бел</w:t>
            </w:r>
            <w:r w:rsidRPr="00AF79C1">
              <w:rPr>
                <w:rFonts w:cs="Arial"/>
                <w:sz w:val="20"/>
                <w:szCs w:val="20"/>
              </w:rPr>
              <w:t xml:space="preserve">a </w:t>
            </w:r>
            <w:r w:rsidRPr="00AF79C1">
              <w:rPr>
                <w:rFonts w:cs="Arial"/>
                <w:sz w:val="20"/>
                <w:szCs w:val="20"/>
                <w:lang w:val="sr-Cyrl-RS"/>
              </w:rPr>
              <w:t>П2</w:t>
            </w:r>
            <w:r w:rsidRPr="00AF79C1">
              <w:rPr>
                <w:rFonts w:cs="Arial"/>
                <w:sz w:val="20"/>
                <w:szCs w:val="20"/>
              </w:rPr>
              <w:t>-</w:t>
            </w:r>
            <w:r w:rsidRPr="00AF79C1">
              <w:rPr>
                <w:rFonts w:cs="Arial"/>
                <w:sz w:val="20"/>
                <w:szCs w:val="20"/>
                <w:lang w:val="sr-Cyrl-RS"/>
              </w:rPr>
              <w:t>Б</w:t>
            </w:r>
            <w:r>
              <w:rPr>
                <w:rFonts w:cs="Arial"/>
                <w:sz w:val="20"/>
                <w:szCs w:val="20"/>
                <w:lang w:val="sr-Cyrl-RS"/>
              </w:rPr>
              <w:t>6</w:t>
            </w:r>
            <w:r w:rsidRPr="00AF79C1">
              <w:rPr>
                <w:rFonts w:cs="Arial"/>
                <w:sz w:val="20"/>
                <w:szCs w:val="20"/>
              </w:rPr>
              <w:t xml:space="preserve"> </w:t>
            </w:r>
            <w:r w:rsidRPr="00AF79C1">
              <w:rPr>
                <w:rFonts w:cs="Arial"/>
                <w:sz w:val="20"/>
                <w:szCs w:val="20"/>
                <w:lang w:val="sr-Cyrl-RS" w:eastAsia="sr-Latn-RS"/>
              </w:rPr>
              <w:t>УКУПНА ВРЕДНОСТ БЕЗ ПДВ</w:t>
            </w:r>
          </w:p>
        </w:tc>
        <w:tc>
          <w:tcPr>
            <w:tcW w:w="1914" w:type="dxa"/>
          </w:tcPr>
          <w:p w14:paraId="6C0810B2" w14:textId="77777777" w:rsidR="007C22AD" w:rsidRPr="003068A9" w:rsidRDefault="007C22AD" w:rsidP="007C22AD">
            <w:pPr>
              <w:rPr>
                <w:rFonts w:cs="Arial"/>
                <w:sz w:val="20"/>
                <w:szCs w:val="20"/>
              </w:rPr>
            </w:pPr>
          </w:p>
        </w:tc>
      </w:tr>
      <w:tr w:rsidR="007C22AD" w:rsidRPr="003068A9" w14:paraId="4C9E558C" w14:textId="0C757A66" w:rsidTr="00192185">
        <w:trPr>
          <w:trHeight w:val="494"/>
        </w:trPr>
        <w:tc>
          <w:tcPr>
            <w:tcW w:w="1028" w:type="dxa"/>
            <w:shd w:val="clear" w:color="auto" w:fill="auto"/>
            <w:noWrap/>
            <w:vAlign w:val="center"/>
            <w:hideMark/>
          </w:tcPr>
          <w:p w14:paraId="4BF2E2AD" w14:textId="6FC8DFC2" w:rsidR="007C22AD" w:rsidRPr="003068A9" w:rsidRDefault="007C22AD" w:rsidP="007C22AD">
            <w:pPr>
              <w:jc w:val="center"/>
              <w:rPr>
                <w:rFonts w:cs="Arial"/>
                <w:sz w:val="20"/>
                <w:szCs w:val="20"/>
              </w:rPr>
            </w:pPr>
            <w:r>
              <w:rPr>
                <w:rFonts w:cs="Arial"/>
                <w:sz w:val="20"/>
                <w:szCs w:val="20"/>
                <w:lang w:val="sr-Cyrl-RS"/>
              </w:rPr>
              <w:t>Б</w:t>
            </w:r>
            <w:r>
              <w:rPr>
                <w:rFonts w:cs="Arial"/>
                <w:sz w:val="20"/>
                <w:szCs w:val="20"/>
              </w:rPr>
              <w:t>7</w:t>
            </w:r>
          </w:p>
        </w:tc>
        <w:tc>
          <w:tcPr>
            <w:tcW w:w="5954" w:type="dxa"/>
            <w:tcBorders>
              <w:top w:val="nil"/>
              <w:left w:val="nil"/>
              <w:bottom w:val="single" w:sz="4" w:space="0" w:color="auto"/>
              <w:right w:val="single" w:sz="4" w:space="0" w:color="auto"/>
            </w:tcBorders>
            <w:shd w:val="clear" w:color="auto" w:fill="auto"/>
            <w:hideMark/>
          </w:tcPr>
          <w:p w14:paraId="3FEEF0F2" w14:textId="78A9BECD" w:rsidR="007C22AD" w:rsidRPr="003068A9" w:rsidRDefault="007C22AD" w:rsidP="007C22AD">
            <w:pPr>
              <w:rPr>
                <w:rFonts w:cs="Arial"/>
                <w:sz w:val="20"/>
                <w:szCs w:val="20"/>
              </w:rPr>
            </w:pPr>
            <w:r w:rsidRPr="00AF79C1">
              <w:rPr>
                <w:rFonts w:cs="Arial"/>
                <w:sz w:val="20"/>
                <w:szCs w:val="20"/>
              </w:rPr>
              <w:t>Ta</w:t>
            </w:r>
            <w:r w:rsidRPr="00AF79C1">
              <w:rPr>
                <w:rFonts w:cs="Arial"/>
                <w:sz w:val="20"/>
                <w:szCs w:val="20"/>
                <w:lang w:val="sr-Cyrl-RS"/>
              </w:rPr>
              <w:t>бел</w:t>
            </w:r>
            <w:r w:rsidRPr="00AF79C1">
              <w:rPr>
                <w:rFonts w:cs="Arial"/>
                <w:sz w:val="20"/>
                <w:szCs w:val="20"/>
              </w:rPr>
              <w:t xml:space="preserve">a </w:t>
            </w:r>
            <w:r w:rsidRPr="00AF79C1">
              <w:rPr>
                <w:rFonts w:cs="Arial"/>
                <w:sz w:val="20"/>
                <w:szCs w:val="20"/>
                <w:lang w:val="sr-Cyrl-RS"/>
              </w:rPr>
              <w:t>П2</w:t>
            </w:r>
            <w:r w:rsidRPr="00AF79C1">
              <w:rPr>
                <w:rFonts w:cs="Arial"/>
                <w:sz w:val="20"/>
                <w:szCs w:val="20"/>
              </w:rPr>
              <w:t>-</w:t>
            </w:r>
            <w:r w:rsidRPr="00AF79C1">
              <w:rPr>
                <w:rFonts w:cs="Arial"/>
                <w:sz w:val="20"/>
                <w:szCs w:val="20"/>
                <w:lang w:val="sr-Cyrl-RS"/>
              </w:rPr>
              <w:t>Б</w:t>
            </w:r>
            <w:r>
              <w:rPr>
                <w:rFonts w:cs="Arial"/>
                <w:sz w:val="20"/>
                <w:szCs w:val="20"/>
                <w:lang w:val="sr-Cyrl-RS"/>
              </w:rPr>
              <w:t>7</w:t>
            </w:r>
            <w:r w:rsidRPr="00AF79C1">
              <w:rPr>
                <w:rFonts w:cs="Arial"/>
                <w:sz w:val="20"/>
                <w:szCs w:val="20"/>
              </w:rPr>
              <w:t xml:space="preserve"> </w:t>
            </w:r>
            <w:r w:rsidRPr="00AF79C1">
              <w:rPr>
                <w:rFonts w:cs="Arial"/>
                <w:sz w:val="20"/>
                <w:szCs w:val="20"/>
                <w:lang w:val="sr-Cyrl-RS" w:eastAsia="sr-Latn-RS"/>
              </w:rPr>
              <w:t>УКУПНА ВРЕДНОСТ БЕЗ ПДВ</w:t>
            </w:r>
          </w:p>
        </w:tc>
        <w:tc>
          <w:tcPr>
            <w:tcW w:w="1914" w:type="dxa"/>
          </w:tcPr>
          <w:p w14:paraId="11E546BE" w14:textId="77777777" w:rsidR="007C22AD" w:rsidRPr="003068A9" w:rsidRDefault="007C22AD" w:rsidP="007C22AD">
            <w:pPr>
              <w:rPr>
                <w:rFonts w:cs="Arial"/>
                <w:sz w:val="20"/>
                <w:szCs w:val="20"/>
              </w:rPr>
            </w:pPr>
          </w:p>
        </w:tc>
      </w:tr>
      <w:tr w:rsidR="007C22AD" w:rsidRPr="003068A9" w14:paraId="7B171D87" w14:textId="23D79688" w:rsidTr="00192185">
        <w:trPr>
          <w:trHeight w:val="467"/>
        </w:trPr>
        <w:tc>
          <w:tcPr>
            <w:tcW w:w="1028" w:type="dxa"/>
            <w:shd w:val="clear" w:color="auto" w:fill="auto"/>
            <w:noWrap/>
            <w:vAlign w:val="center"/>
            <w:hideMark/>
          </w:tcPr>
          <w:p w14:paraId="7144A955" w14:textId="27FD2269" w:rsidR="007C22AD" w:rsidRPr="00504295" w:rsidRDefault="007C22AD" w:rsidP="007C22AD">
            <w:pPr>
              <w:rPr>
                <w:rFonts w:cs="Arial"/>
                <w:sz w:val="20"/>
                <w:szCs w:val="20"/>
              </w:rPr>
            </w:pPr>
            <w:r>
              <w:rPr>
                <w:rFonts w:cs="Arial"/>
                <w:sz w:val="20"/>
                <w:szCs w:val="20"/>
              </w:rPr>
              <w:t xml:space="preserve">     </w:t>
            </w:r>
            <w:r>
              <w:rPr>
                <w:rFonts w:cs="Arial"/>
                <w:sz w:val="20"/>
                <w:szCs w:val="20"/>
                <w:lang w:val="sr-Cyrl-RS"/>
              </w:rPr>
              <w:t>Б</w:t>
            </w:r>
            <w:r w:rsidRPr="00504295">
              <w:rPr>
                <w:rFonts w:cs="Arial"/>
                <w:sz w:val="20"/>
                <w:szCs w:val="20"/>
              </w:rPr>
              <w:t>8</w:t>
            </w:r>
          </w:p>
        </w:tc>
        <w:tc>
          <w:tcPr>
            <w:tcW w:w="5954" w:type="dxa"/>
            <w:tcBorders>
              <w:top w:val="nil"/>
              <w:left w:val="nil"/>
              <w:bottom w:val="single" w:sz="4" w:space="0" w:color="auto"/>
              <w:right w:val="single" w:sz="4" w:space="0" w:color="auto"/>
            </w:tcBorders>
            <w:shd w:val="clear" w:color="auto" w:fill="auto"/>
            <w:hideMark/>
          </w:tcPr>
          <w:p w14:paraId="72211B09" w14:textId="4982B1F9" w:rsidR="007C22AD" w:rsidRPr="00504295" w:rsidRDefault="007C22AD" w:rsidP="007C22AD">
            <w:pPr>
              <w:rPr>
                <w:rFonts w:cs="Arial"/>
                <w:sz w:val="20"/>
                <w:szCs w:val="20"/>
              </w:rPr>
            </w:pPr>
            <w:r w:rsidRPr="00AF79C1">
              <w:rPr>
                <w:rFonts w:cs="Arial"/>
                <w:sz w:val="20"/>
                <w:szCs w:val="20"/>
              </w:rPr>
              <w:t>Ta</w:t>
            </w:r>
            <w:r w:rsidRPr="00AF79C1">
              <w:rPr>
                <w:rFonts w:cs="Arial"/>
                <w:sz w:val="20"/>
                <w:szCs w:val="20"/>
                <w:lang w:val="sr-Cyrl-RS"/>
              </w:rPr>
              <w:t>бел</w:t>
            </w:r>
            <w:r w:rsidRPr="00AF79C1">
              <w:rPr>
                <w:rFonts w:cs="Arial"/>
                <w:sz w:val="20"/>
                <w:szCs w:val="20"/>
              </w:rPr>
              <w:t xml:space="preserve">a </w:t>
            </w:r>
            <w:r w:rsidRPr="00AF79C1">
              <w:rPr>
                <w:rFonts w:cs="Arial"/>
                <w:sz w:val="20"/>
                <w:szCs w:val="20"/>
                <w:lang w:val="sr-Cyrl-RS"/>
              </w:rPr>
              <w:t>П2</w:t>
            </w:r>
            <w:r w:rsidRPr="00AF79C1">
              <w:rPr>
                <w:rFonts w:cs="Arial"/>
                <w:sz w:val="20"/>
                <w:szCs w:val="20"/>
              </w:rPr>
              <w:t>-</w:t>
            </w:r>
            <w:r w:rsidRPr="00AF79C1">
              <w:rPr>
                <w:rFonts w:cs="Arial"/>
                <w:sz w:val="20"/>
                <w:szCs w:val="20"/>
                <w:lang w:val="sr-Cyrl-RS"/>
              </w:rPr>
              <w:t>Б</w:t>
            </w:r>
            <w:r>
              <w:rPr>
                <w:rFonts w:cs="Arial"/>
                <w:sz w:val="20"/>
                <w:szCs w:val="20"/>
                <w:lang w:val="sr-Cyrl-RS"/>
              </w:rPr>
              <w:t>8</w:t>
            </w:r>
            <w:r w:rsidRPr="00AF79C1">
              <w:rPr>
                <w:rFonts w:cs="Arial"/>
                <w:sz w:val="20"/>
                <w:szCs w:val="20"/>
              </w:rPr>
              <w:t xml:space="preserve"> </w:t>
            </w:r>
            <w:r w:rsidRPr="00AF79C1">
              <w:rPr>
                <w:rFonts w:cs="Arial"/>
                <w:sz w:val="20"/>
                <w:szCs w:val="20"/>
                <w:lang w:val="sr-Cyrl-RS" w:eastAsia="sr-Latn-RS"/>
              </w:rPr>
              <w:t>УКУПНА ВРЕДНОСТ БЕЗ ПДВ</w:t>
            </w:r>
          </w:p>
        </w:tc>
        <w:tc>
          <w:tcPr>
            <w:tcW w:w="1914" w:type="dxa"/>
          </w:tcPr>
          <w:p w14:paraId="20B69907" w14:textId="77777777" w:rsidR="007C22AD" w:rsidRPr="00504295" w:rsidRDefault="007C22AD" w:rsidP="007C22AD">
            <w:pPr>
              <w:rPr>
                <w:rFonts w:cs="Arial"/>
                <w:sz w:val="20"/>
                <w:szCs w:val="20"/>
              </w:rPr>
            </w:pPr>
          </w:p>
        </w:tc>
      </w:tr>
    </w:tbl>
    <w:p w14:paraId="21AE1E06" w14:textId="77777777" w:rsidR="00107D69" w:rsidRDefault="00107D69" w:rsidP="00107D69">
      <w:pPr>
        <w:rPr>
          <w:rFonts w:eastAsia="TimesNewRomanPS-BoldMT" w:cs="Arial"/>
          <w:lang w:val="sr-Cyrl-RS"/>
        </w:rPr>
      </w:pPr>
    </w:p>
    <w:p w14:paraId="4917780D" w14:textId="30B02B07" w:rsidR="00461D7D" w:rsidRPr="001D5514" w:rsidRDefault="00461D7D" w:rsidP="001D5514">
      <w:pPr>
        <w:widowControl w:val="0"/>
        <w:spacing w:before="0"/>
        <w:rPr>
          <w:rFonts w:eastAsia="Arial Unicode MS" w:cs="Arial"/>
          <w:lang w:val="sr-Cyrl-RS"/>
        </w:rPr>
      </w:pPr>
      <w:r>
        <w:rPr>
          <w:rFonts w:eastAsia="Arial Unicode MS" w:cs="Arial"/>
          <w:lang w:val="sr-Cyrl-RS"/>
        </w:rPr>
        <w:t xml:space="preserve">У колони бр.3 уписују се укупни износи без ПДВ из Табеле </w:t>
      </w:r>
      <w:r w:rsidR="007C22AD">
        <w:rPr>
          <w:rFonts w:eastAsia="Arial Unicode MS" w:cs="Arial"/>
          <w:lang w:val="sr-Cyrl-RS"/>
        </w:rPr>
        <w:t>П</w:t>
      </w:r>
      <w:r>
        <w:rPr>
          <w:rFonts w:eastAsia="Arial Unicode MS" w:cs="Arial"/>
        </w:rPr>
        <w:t>2</w:t>
      </w:r>
      <w:r w:rsidRPr="00AC7DEF">
        <w:rPr>
          <w:rFonts w:eastAsia="Arial Unicode MS" w:cs="Arial"/>
          <w:lang w:val="sr-Cyrl-RS"/>
        </w:rPr>
        <w:t>-</w:t>
      </w:r>
      <w:r w:rsidR="007C22AD">
        <w:rPr>
          <w:rFonts w:eastAsia="Arial Unicode MS" w:cs="Arial"/>
          <w:lang w:val="sr-Cyrl-RS"/>
        </w:rPr>
        <w:t>Б</w:t>
      </w:r>
      <w:r w:rsidRPr="00AC7DEF">
        <w:rPr>
          <w:rFonts w:eastAsia="Arial Unicode MS" w:cs="Arial"/>
          <w:lang w:val="sr-Cyrl-RS"/>
        </w:rPr>
        <w:t>1</w:t>
      </w:r>
      <w:r>
        <w:rPr>
          <w:rFonts w:eastAsia="Arial Unicode MS" w:cs="Arial"/>
          <w:lang w:val="sr-Cyrl-RS"/>
        </w:rPr>
        <w:t xml:space="preserve">, Табеле </w:t>
      </w:r>
      <w:r w:rsidR="007C22AD">
        <w:rPr>
          <w:rFonts w:eastAsia="Arial Unicode MS" w:cs="Arial"/>
          <w:lang w:val="sr-Cyrl-RS"/>
        </w:rPr>
        <w:t>П</w:t>
      </w:r>
      <w:r>
        <w:rPr>
          <w:rFonts w:eastAsia="Arial Unicode MS" w:cs="Arial"/>
        </w:rPr>
        <w:t>2</w:t>
      </w:r>
      <w:r>
        <w:rPr>
          <w:rFonts w:eastAsia="Arial Unicode MS" w:cs="Arial"/>
          <w:lang w:val="sr-Cyrl-RS"/>
        </w:rPr>
        <w:t>-</w:t>
      </w:r>
      <w:r w:rsidR="007C22AD">
        <w:rPr>
          <w:rFonts w:eastAsia="Arial Unicode MS" w:cs="Arial"/>
          <w:lang w:val="sr-Cyrl-RS"/>
        </w:rPr>
        <w:t>Б</w:t>
      </w:r>
      <w:r>
        <w:rPr>
          <w:rFonts w:eastAsia="Arial Unicode MS" w:cs="Arial"/>
          <w:lang w:val="sr-Cyrl-RS"/>
        </w:rPr>
        <w:t>2</w:t>
      </w:r>
      <w:r>
        <w:rPr>
          <w:rFonts w:eastAsia="Arial Unicode MS" w:cs="Arial"/>
        </w:rPr>
        <w:t xml:space="preserve">, </w:t>
      </w:r>
      <w:r>
        <w:rPr>
          <w:rFonts w:eastAsia="Arial Unicode MS" w:cs="Arial"/>
          <w:lang w:val="sr-Cyrl-RS"/>
        </w:rPr>
        <w:t xml:space="preserve">Тебеле </w:t>
      </w:r>
      <w:r w:rsidR="007C22AD">
        <w:rPr>
          <w:rFonts w:eastAsia="Arial Unicode MS" w:cs="Arial"/>
          <w:lang w:val="sr-Cyrl-RS"/>
        </w:rPr>
        <w:t>П</w:t>
      </w:r>
      <w:r w:rsidR="00E16C14">
        <w:rPr>
          <w:rFonts w:eastAsia="Arial Unicode MS" w:cs="Arial"/>
        </w:rPr>
        <w:t>2</w:t>
      </w:r>
      <w:r>
        <w:rPr>
          <w:rFonts w:eastAsia="Arial Unicode MS" w:cs="Arial"/>
          <w:lang w:val="sr-Cyrl-RS"/>
        </w:rPr>
        <w:t>-</w:t>
      </w:r>
      <w:r w:rsidR="007C22AD">
        <w:rPr>
          <w:rFonts w:eastAsia="Arial Unicode MS" w:cs="Arial"/>
          <w:lang w:val="sr-Cyrl-RS"/>
        </w:rPr>
        <w:t>Б</w:t>
      </w:r>
      <w:r>
        <w:rPr>
          <w:rFonts w:eastAsia="Arial Unicode MS" w:cs="Arial"/>
          <w:lang w:val="sr-Cyrl-RS"/>
        </w:rPr>
        <w:t>3</w:t>
      </w:r>
      <w:r>
        <w:rPr>
          <w:rFonts w:eastAsia="Arial Unicode MS" w:cs="Arial"/>
        </w:rPr>
        <w:t xml:space="preserve">, </w:t>
      </w:r>
      <w:r>
        <w:rPr>
          <w:rFonts w:eastAsia="Arial Unicode MS" w:cs="Arial"/>
          <w:lang w:val="sr-Cyrl-RS"/>
        </w:rPr>
        <w:t>Табеле</w:t>
      </w:r>
      <w:r w:rsidR="007C22AD">
        <w:rPr>
          <w:rFonts w:eastAsia="Arial Unicode MS" w:cs="Arial"/>
          <w:lang w:val="sr-Cyrl-RS"/>
        </w:rPr>
        <w:t xml:space="preserve"> П</w:t>
      </w:r>
      <w:r w:rsidR="00E16C14">
        <w:rPr>
          <w:rFonts w:eastAsia="Arial Unicode MS" w:cs="Arial"/>
        </w:rPr>
        <w:t>2</w:t>
      </w:r>
      <w:r>
        <w:rPr>
          <w:rFonts w:eastAsia="Arial Unicode MS" w:cs="Arial"/>
          <w:lang w:val="sr-Cyrl-RS"/>
        </w:rPr>
        <w:t>-</w:t>
      </w:r>
      <w:r w:rsidR="007C22AD">
        <w:rPr>
          <w:rFonts w:eastAsia="Arial Unicode MS" w:cs="Arial"/>
          <w:lang w:val="sr-Cyrl-RS"/>
        </w:rPr>
        <w:t>Б</w:t>
      </w:r>
      <w:r>
        <w:rPr>
          <w:rFonts w:eastAsia="Arial Unicode MS" w:cs="Arial"/>
          <w:lang w:val="sr-Cyrl-RS"/>
        </w:rPr>
        <w:t>4</w:t>
      </w:r>
    </w:p>
    <w:p w14:paraId="24655833" w14:textId="77777777" w:rsidR="00461D7D" w:rsidRDefault="00461D7D" w:rsidP="00461D7D">
      <w:pPr>
        <w:spacing w:before="0"/>
        <w:rPr>
          <w:rFonts w:cs="Arial"/>
          <w:b/>
          <w:i/>
          <w:color w:val="FF0000"/>
          <w:lang w:val="sr-Cyrl-CS"/>
        </w:rPr>
      </w:pPr>
    </w:p>
    <w:p w14:paraId="4FD22587" w14:textId="3D1BECD9" w:rsidR="007C22AD" w:rsidRDefault="007C22AD" w:rsidP="007C22AD">
      <w:pPr>
        <w:rPr>
          <w:rFonts w:cs="Arial"/>
          <w:b/>
          <w:bCs/>
          <w:lang w:val="sr-Latn-RS" w:eastAsia="sr-Latn-RS"/>
        </w:rPr>
      </w:pPr>
      <w:r>
        <w:rPr>
          <w:rFonts w:cs="Arial"/>
          <w:b/>
          <w:bCs/>
          <w:lang w:val="sr-Cyrl-RS" w:eastAsia="sr-Latn-RS"/>
        </w:rPr>
        <w:t>ПЕРИОДИЧНА ИСПИТИВАЊА, ПРЕГЛЕДИ</w:t>
      </w:r>
      <w:r w:rsidRPr="009B7D56">
        <w:rPr>
          <w:rFonts w:cs="Arial"/>
          <w:b/>
          <w:bCs/>
          <w:lang w:val="sr-Latn-RS" w:eastAsia="sr-Latn-RS"/>
        </w:rPr>
        <w:t xml:space="preserve"> </w:t>
      </w:r>
      <w:r>
        <w:rPr>
          <w:rFonts w:cs="Arial"/>
          <w:b/>
          <w:bCs/>
          <w:lang w:val="sr-Cyrl-RS" w:eastAsia="sr-Latn-RS"/>
        </w:rPr>
        <w:t>И СЕРВИСИРАЊЕ ЗА ТЕХНИЧКИ КРАГУЈЕВАЦ</w:t>
      </w:r>
      <w:r>
        <w:rPr>
          <w:rFonts w:cs="Arial"/>
          <w:b/>
          <w:bCs/>
          <w:lang w:val="sr-Latn-RS" w:eastAsia="sr-Latn-RS"/>
        </w:rPr>
        <w:t xml:space="preserve"> </w:t>
      </w:r>
      <w:r w:rsidRPr="00411134">
        <w:rPr>
          <w:rFonts w:cs="Arial"/>
          <w:b/>
          <w:bCs/>
          <w:lang w:val="sr-Latn-RS" w:eastAsia="sr-Latn-RS"/>
        </w:rPr>
        <w:t>(</w:t>
      </w:r>
      <w:r>
        <w:rPr>
          <w:rFonts w:cs="Arial"/>
          <w:b/>
          <w:bCs/>
          <w:lang w:val="sr-Cyrl-RS" w:eastAsia="sr-Latn-RS"/>
        </w:rPr>
        <w:t>Табела</w:t>
      </w:r>
      <w:r>
        <w:rPr>
          <w:rFonts w:cs="Arial"/>
          <w:b/>
          <w:bCs/>
          <w:lang w:eastAsia="sr-Latn-RS"/>
        </w:rPr>
        <w:t xml:space="preserve"> </w:t>
      </w:r>
      <w:r w:rsidRPr="00411134">
        <w:rPr>
          <w:rFonts w:cs="Arial"/>
          <w:b/>
          <w:bCs/>
          <w:lang w:val="sr-Latn-RS" w:eastAsia="sr-Latn-RS"/>
        </w:rPr>
        <w:t>A+</w:t>
      </w:r>
      <w:r>
        <w:rPr>
          <w:rFonts w:cs="Arial"/>
          <w:b/>
          <w:bCs/>
          <w:lang w:val="sr-Latn-RS" w:eastAsia="sr-Latn-RS"/>
        </w:rPr>
        <w:t xml:space="preserve"> </w:t>
      </w:r>
      <w:r>
        <w:rPr>
          <w:rFonts w:cs="Arial"/>
          <w:b/>
          <w:bCs/>
          <w:lang w:val="sr-Cyrl-RS" w:eastAsia="sr-Latn-RS"/>
        </w:rPr>
        <w:t>Табела</w:t>
      </w:r>
      <w:r>
        <w:rPr>
          <w:rFonts w:cs="Arial"/>
          <w:b/>
          <w:bCs/>
          <w:lang w:val="sr-Latn-RS" w:eastAsia="sr-Latn-RS"/>
        </w:rPr>
        <w:t xml:space="preserve"> </w:t>
      </w:r>
      <w:r>
        <w:rPr>
          <w:rFonts w:cs="Arial"/>
          <w:b/>
          <w:bCs/>
          <w:lang w:val="sr-Cyrl-RS" w:eastAsia="sr-Latn-RS"/>
        </w:rPr>
        <w:t>Б</w:t>
      </w:r>
      <w:r w:rsidRPr="00411134">
        <w:rPr>
          <w:rFonts w:cs="Arial"/>
          <w:b/>
          <w:bCs/>
          <w:lang w:val="sr-Latn-RS" w:eastAsia="sr-Latn-RS"/>
        </w:rPr>
        <w:t>)</w:t>
      </w:r>
    </w:p>
    <w:p w14:paraId="08BC91FB" w14:textId="77777777" w:rsidR="00461D7D" w:rsidRPr="00411134" w:rsidRDefault="00461D7D" w:rsidP="00461D7D">
      <w:pPr>
        <w:rPr>
          <w:rFonts w:cs="Arial"/>
          <w:b/>
          <w:bCs/>
          <w:lang w:val="sr-Latn-RS" w:eastAsia="sr-Latn-RS"/>
        </w:rPr>
      </w:pPr>
    </w:p>
    <w:tbl>
      <w:tblPr>
        <w:tblW w:w="10260" w:type="dxa"/>
        <w:tblInd w:w="-550" w:type="dxa"/>
        <w:tblLook w:val="04A0" w:firstRow="1" w:lastRow="0" w:firstColumn="1" w:lastColumn="0" w:noHBand="0" w:noVBand="1"/>
      </w:tblPr>
      <w:tblGrid>
        <w:gridCol w:w="990"/>
        <w:gridCol w:w="6300"/>
        <w:gridCol w:w="2970"/>
      </w:tblGrid>
      <w:tr w:rsidR="007C22AD" w:rsidRPr="00411134" w14:paraId="172F68E9" w14:textId="77777777" w:rsidTr="00E312D1">
        <w:trPr>
          <w:trHeight w:val="780"/>
        </w:trPr>
        <w:tc>
          <w:tcPr>
            <w:tcW w:w="990" w:type="dxa"/>
            <w:tcBorders>
              <w:top w:val="single" w:sz="8" w:space="0" w:color="auto"/>
              <w:left w:val="single" w:sz="8" w:space="0" w:color="auto"/>
              <w:bottom w:val="nil"/>
              <w:right w:val="single" w:sz="4" w:space="0" w:color="auto"/>
            </w:tcBorders>
            <w:shd w:val="clear" w:color="auto" w:fill="F2F2F2"/>
            <w:noWrap/>
            <w:vAlign w:val="center"/>
          </w:tcPr>
          <w:p w14:paraId="36E68860" w14:textId="35476652" w:rsidR="007C22AD" w:rsidRPr="00411134" w:rsidRDefault="007C22AD" w:rsidP="007C22AD">
            <w:pPr>
              <w:jc w:val="center"/>
              <w:rPr>
                <w:rFonts w:cs="Arial"/>
                <w:bCs/>
                <w:sz w:val="20"/>
                <w:szCs w:val="20"/>
                <w:lang w:val="sr-Latn-RS" w:eastAsia="sr-Latn-RS"/>
              </w:rPr>
            </w:pPr>
            <w:r>
              <w:rPr>
                <w:rFonts w:cs="Arial"/>
                <w:bCs/>
                <w:sz w:val="20"/>
                <w:szCs w:val="20"/>
                <w:lang w:val="sr-Cyrl-RS" w:eastAsia="sr-Latn-RS"/>
              </w:rPr>
              <w:t>РЕД. БР.</w:t>
            </w:r>
          </w:p>
        </w:tc>
        <w:tc>
          <w:tcPr>
            <w:tcW w:w="6300" w:type="dxa"/>
            <w:tcBorders>
              <w:top w:val="single" w:sz="8" w:space="0" w:color="auto"/>
              <w:left w:val="nil"/>
              <w:bottom w:val="nil"/>
              <w:right w:val="single" w:sz="4" w:space="0" w:color="auto"/>
            </w:tcBorders>
            <w:shd w:val="clear" w:color="auto" w:fill="F2F2F2"/>
            <w:vAlign w:val="center"/>
          </w:tcPr>
          <w:p w14:paraId="450AAEC1" w14:textId="516E9AD6" w:rsidR="007C22AD" w:rsidRPr="00411134" w:rsidRDefault="007C22AD" w:rsidP="007C22AD">
            <w:pPr>
              <w:jc w:val="center"/>
              <w:rPr>
                <w:rFonts w:cs="Arial"/>
                <w:bCs/>
                <w:sz w:val="20"/>
                <w:szCs w:val="20"/>
                <w:lang w:val="sr-Latn-RS" w:eastAsia="sr-Latn-RS"/>
              </w:rPr>
            </w:pPr>
            <w:r>
              <w:rPr>
                <w:rFonts w:cs="Arial"/>
                <w:bCs/>
                <w:sz w:val="20"/>
                <w:szCs w:val="20"/>
                <w:lang w:val="sr-Cyrl-RS" w:eastAsia="sr-Latn-RS"/>
              </w:rPr>
              <w:t>ОПИС ПОЗИЦИЈА</w:t>
            </w:r>
          </w:p>
        </w:tc>
        <w:tc>
          <w:tcPr>
            <w:tcW w:w="2970" w:type="dxa"/>
            <w:tcBorders>
              <w:top w:val="single" w:sz="8" w:space="0" w:color="auto"/>
              <w:left w:val="nil"/>
              <w:bottom w:val="nil"/>
              <w:right w:val="single" w:sz="4" w:space="0" w:color="auto"/>
            </w:tcBorders>
            <w:shd w:val="clear" w:color="auto" w:fill="F2F2F2"/>
          </w:tcPr>
          <w:p w14:paraId="45DF00D3" w14:textId="455D912D" w:rsidR="007C22AD" w:rsidRPr="00411134" w:rsidRDefault="007C22AD" w:rsidP="007C22AD">
            <w:pPr>
              <w:rPr>
                <w:rFonts w:cs="Arial"/>
                <w:bCs/>
                <w:sz w:val="20"/>
                <w:szCs w:val="20"/>
                <w:lang w:val="sr-Latn-RS" w:eastAsia="sr-Latn-RS"/>
              </w:rPr>
            </w:pPr>
            <w:r>
              <w:rPr>
                <w:rFonts w:cs="Arial"/>
                <w:bCs/>
                <w:sz w:val="20"/>
                <w:szCs w:val="20"/>
                <w:lang w:val="sr-Cyrl-RS" w:eastAsia="sr-Latn-RS"/>
              </w:rPr>
              <w:t>УКУПАН ИЗНОС БЕЗ ПДВ</w:t>
            </w:r>
          </w:p>
        </w:tc>
      </w:tr>
      <w:tr w:rsidR="00461D7D" w:rsidRPr="00411134" w14:paraId="63A162D0" w14:textId="77777777" w:rsidTr="00E312D1">
        <w:trPr>
          <w:trHeight w:val="277"/>
        </w:trPr>
        <w:tc>
          <w:tcPr>
            <w:tcW w:w="990" w:type="dxa"/>
            <w:tcBorders>
              <w:top w:val="single" w:sz="8" w:space="0" w:color="auto"/>
              <w:left w:val="single" w:sz="8" w:space="0" w:color="auto"/>
              <w:bottom w:val="nil"/>
              <w:right w:val="single" w:sz="4" w:space="0" w:color="auto"/>
            </w:tcBorders>
            <w:shd w:val="clear" w:color="auto" w:fill="F2F2F2"/>
            <w:noWrap/>
            <w:vAlign w:val="center"/>
          </w:tcPr>
          <w:p w14:paraId="10D86659" w14:textId="77777777" w:rsidR="00461D7D" w:rsidRPr="00411134" w:rsidRDefault="00461D7D" w:rsidP="00E312D1">
            <w:pPr>
              <w:jc w:val="center"/>
              <w:rPr>
                <w:rFonts w:cs="Arial"/>
                <w:bCs/>
                <w:sz w:val="20"/>
                <w:szCs w:val="20"/>
                <w:lang w:val="sr-Latn-RS" w:eastAsia="sr-Latn-RS"/>
              </w:rPr>
            </w:pPr>
            <w:r>
              <w:rPr>
                <w:rFonts w:cs="Arial"/>
                <w:bCs/>
                <w:sz w:val="20"/>
                <w:szCs w:val="20"/>
                <w:lang w:val="sr-Latn-RS" w:eastAsia="sr-Latn-RS"/>
              </w:rPr>
              <w:t>1</w:t>
            </w:r>
          </w:p>
        </w:tc>
        <w:tc>
          <w:tcPr>
            <w:tcW w:w="6300" w:type="dxa"/>
            <w:tcBorders>
              <w:top w:val="single" w:sz="8" w:space="0" w:color="auto"/>
              <w:left w:val="nil"/>
              <w:bottom w:val="nil"/>
              <w:right w:val="single" w:sz="4" w:space="0" w:color="auto"/>
            </w:tcBorders>
            <w:shd w:val="clear" w:color="auto" w:fill="F2F2F2"/>
            <w:vAlign w:val="center"/>
          </w:tcPr>
          <w:p w14:paraId="58DB248B" w14:textId="77777777" w:rsidR="00461D7D" w:rsidRPr="00411134" w:rsidRDefault="00461D7D" w:rsidP="00E312D1">
            <w:pPr>
              <w:jc w:val="center"/>
              <w:rPr>
                <w:rFonts w:cs="Arial"/>
                <w:bCs/>
                <w:sz w:val="20"/>
                <w:szCs w:val="20"/>
                <w:lang w:val="sr-Latn-RS" w:eastAsia="sr-Latn-RS"/>
              </w:rPr>
            </w:pPr>
            <w:r>
              <w:rPr>
                <w:rFonts w:cs="Arial"/>
                <w:bCs/>
                <w:sz w:val="20"/>
                <w:szCs w:val="20"/>
                <w:lang w:val="sr-Latn-RS" w:eastAsia="sr-Latn-RS"/>
              </w:rPr>
              <w:t>2</w:t>
            </w:r>
          </w:p>
        </w:tc>
        <w:tc>
          <w:tcPr>
            <w:tcW w:w="2970" w:type="dxa"/>
            <w:tcBorders>
              <w:top w:val="single" w:sz="8" w:space="0" w:color="auto"/>
              <w:left w:val="nil"/>
              <w:bottom w:val="nil"/>
              <w:right w:val="single" w:sz="4" w:space="0" w:color="auto"/>
            </w:tcBorders>
            <w:shd w:val="clear" w:color="auto" w:fill="F2F2F2"/>
          </w:tcPr>
          <w:p w14:paraId="6A15DBE2" w14:textId="77777777" w:rsidR="00461D7D" w:rsidRPr="00411134" w:rsidRDefault="00461D7D" w:rsidP="00E312D1">
            <w:pPr>
              <w:jc w:val="center"/>
              <w:rPr>
                <w:rFonts w:cs="Arial"/>
                <w:bCs/>
                <w:sz w:val="20"/>
                <w:szCs w:val="20"/>
                <w:lang w:val="sr-Latn-RS" w:eastAsia="sr-Latn-RS"/>
              </w:rPr>
            </w:pPr>
            <w:r>
              <w:rPr>
                <w:rFonts w:cs="Arial"/>
                <w:bCs/>
                <w:sz w:val="20"/>
                <w:szCs w:val="20"/>
                <w:lang w:val="sr-Latn-RS" w:eastAsia="sr-Latn-RS"/>
              </w:rPr>
              <w:t>3</w:t>
            </w:r>
          </w:p>
        </w:tc>
      </w:tr>
      <w:tr w:rsidR="007C22AD" w:rsidRPr="00411134" w14:paraId="6AE325B8" w14:textId="77777777" w:rsidTr="00E312D1">
        <w:trPr>
          <w:trHeight w:val="508"/>
        </w:trPr>
        <w:tc>
          <w:tcPr>
            <w:tcW w:w="99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158AD1D" w14:textId="77777777" w:rsidR="007C22AD" w:rsidRPr="00411134" w:rsidRDefault="007C22AD" w:rsidP="007C22AD">
            <w:pPr>
              <w:jc w:val="center"/>
              <w:rPr>
                <w:rFonts w:cs="Arial"/>
                <w:sz w:val="20"/>
                <w:szCs w:val="20"/>
                <w:lang w:val="sr-Latn-RS" w:eastAsia="sr-Latn-RS"/>
              </w:rPr>
            </w:pPr>
            <w:r w:rsidRPr="00411134">
              <w:rPr>
                <w:rFonts w:cs="Arial"/>
                <w:sz w:val="20"/>
                <w:szCs w:val="20"/>
                <w:lang w:val="sr-Latn-RS" w:eastAsia="sr-Latn-RS"/>
              </w:rPr>
              <w:t>1</w:t>
            </w:r>
          </w:p>
        </w:tc>
        <w:tc>
          <w:tcPr>
            <w:tcW w:w="6300" w:type="dxa"/>
            <w:tcBorders>
              <w:top w:val="single" w:sz="8" w:space="0" w:color="auto"/>
              <w:left w:val="nil"/>
              <w:bottom w:val="single" w:sz="4" w:space="0" w:color="auto"/>
              <w:right w:val="single" w:sz="4" w:space="0" w:color="auto"/>
            </w:tcBorders>
            <w:shd w:val="clear" w:color="auto" w:fill="auto"/>
            <w:vAlign w:val="center"/>
          </w:tcPr>
          <w:p w14:paraId="01F60C6D" w14:textId="09C315C7" w:rsidR="007C22AD" w:rsidRPr="00411134" w:rsidRDefault="007C22AD" w:rsidP="007C22AD">
            <w:pPr>
              <w:rPr>
                <w:rFonts w:cs="Arial"/>
                <w:sz w:val="20"/>
                <w:szCs w:val="20"/>
                <w:lang w:val="sr-Latn-RS" w:eastAsia="sr-Latn-RS"/>
              </w:rPr>
            </w:pPr>
            <w:r>
              <w:rPr>
                <w:rFonts w:cs="Arial"/>
                <w:sz w:val="20"/>
                <w:szCs w:val="20"/>
                <w:lang w:val="sr-Cyrl-RS" w:eastAsia="sr-Latn-RS"/>
              </w:rPr>
              <w:t>УКУПНО ПОД</w:t>
            </w:r>
            <w:r w:rsidRPr="00411134">
              <w:rPr>
                <w:rFonts w:cs="Arial"/>
                <w:sz w:val="20"/>
                <w:szCs w:val="20"/>
                <w:lang w:val="sr-Latn-RS" w:eastAsia="sr-Latn-RS"/>
              </w:rPr>
              <w:t xml:space="preserve"> A -</w:t>
            </w:r>
            <w:r>
              <w:rPr>
                <w:rFonts w:cs="Arial"/>
                <w:sz w:val="20"/>
                <w:szCs w:val="20"/>
                <w:lang w:val="sr-Latn-RS" w:eastAsia="sr-Latn-RS"/>
              </w:rPr>
              <w:t xml:space="preserve"> </w:t>
            </w:r>
            <w:r>
              <w:rPr>
                <w:rFonts w:cs="Arial"/>
                <w:sz w:val="20"/>
                <w:szCs w:val="20"/>
                <w:lang w:val="sr-Cyrl-RS" w:eastAsia="sr-Latn-RS"/>
              </w:rPr>
              <w:t>УСЛУГ</w:t>
            </w:r>
            <w:r w:rsidRPr="009B7D56">
              <w:rPr>
                <w:rFonts w:cs="Arial"/>
                <w:sz w:val="20"/>
                <w:szCs w:val="20"/>
                <w:lang w:val="sr-Latn-RS" w:eastAsia="sr-Latn-RS"/>
              </w:rPr>
              <w:t xml:space="preserve">E </w:t>
            </w:r>
            <w:r>
              <w:rPr>
                <w:rFonts w:cs="Arial"/>
                <w:bCs/>
                <w:sz w:val="20"/>
                <w:szCs w:val="20"/>
                <w:lang w:val="sr-Cyrl-RS" w:eastAsia="sr-Latn-RS"/>
              </w:rPr>
              <w:t>ПЕРИОДИЧНИХ ИСПИТИВАЊА</w:t>
            </w:r>
            <w:r w:rsidRPr="009B7D56">
              <w:rPr>
                <w:rFonts w:cs="Arial"/>
                <w:bCs/>
                <w:sz w:val="20"/>
                <w:szCs w:val="20"/>
                <w:lang w:val="sr-Latn-RS" w:eastAsia="sr-Latn-RS"/>
              </w:rPr>
              <w:t xml:space="preserve">, </w:t>
            </w:r>
            <w:r>
              <w:rPr>
                <w:rFonts w:cs="Arial"/>
                <w:bCs/>
                <w:sz w:val="20"/>
                <w:szCs w:val="20"/>
                <w:lang w:val="sr-Cyrl-RS" w:eastAsia="sr-Latn-RS"/>
              </w:rPr>
              <w:t>ПРЕГЛЕДА И СЕРВИСИРАЊЕ</w:t>
            </w:r>
            <w:r>
              <w:rPr>
                <w:rFonts w:cs="Arial"/>
                <w:bCs/>
                <w:sz w:val="20"/>
                <w:szCs w:val="20"/>
                <w:lang w:val="sr-Latn-RS" w:eastAsia="sr-Latn-RS"/>
              </w:rPr>
              <w:t xml:space="preserve"> (TA</w:t>
            </w:r>
            <w:r>
              <w:rPr>
                <w:rFonts w:cs="Arial"/>
                <w:bCs/>
                <w:sz w:val="20"/>
                <w:szCs w:val="20"/>
                <w:lang w:val="sr-Cyrl-RS" w:eastAsia="sr-Latn-RS"/>
              </w:rPr>
              <w:t>БЕЛ</w:t>
            </w:r>
            <w:r>
              <w:rPr>
                <w:rFonts w:cs="Arial"/>
                <w:bCs/>
                <w:sz w:val="20"/>
                <w:szCs w:val="20"/>
                <w:lang w:val="sr-Latn-RS" w:eastAsia="sr-Latn-RS"/>
              </w:rPr>
              <w:t>A A)</w:t>
            </w:r>
          </w:p>
        </w:tc>
        <w:tc>
          <w:tcPr>
            <w:tcW w:w="2970" w:type="dxa"/>
            <w:tcBorders>
              <w:top w:val="single" w:sz="8" w:space="0" w:color="auto"/>
              <w:left w:val="nil"/>
              <w:bottom w:val="single" w:sz="4" w:space="0" w:color="auto"/>
              <w:right w:val="single" w:sz="4" w:space="0" w:color="auto"/>
            </w:tcBorders>
          </w:tcPr>
          <w:p w14:paraId="574771BC" w14:textId="77777777" w:rsidR="007C22AD" w:rsidRPr="00411134" w:rsidRDefault="007C22AD" w:rsidP="007C22AD">
            <w:pPr>
              <w:rPr>
                <w:rFonts w:cs="Arial"/>
                <w:sz w:val="20"/>
                <w:szCs w:val="20"/>
                <w:lang w:val="sr-Latn-RS" w:eastAsia="sr-Latn-RS"/>
              </w:rPr>
            </w:pPr>
          </w:p>
        </w:tc>
      </w:tr>
      <w:tr w:rsidR="007C22AD" w:rsidRPr="00411134" w14:paraId="4CE53EEC" w14:textId="77777777" w:rsidTr="00E312D1">
        <w:trPr>
          <w:trHeight w:val="710"/>
        </w:trPr>
        <w:tc>
          <w:tcPr>
            <w:tcW w:w="99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72AEE52" w14:textId="77777777" w:rsidR="007C22AD" w:rsidRPr="00411134" w:rsidRDefault="007C22AD" w:rsidP="007C22AD">
            <w:pPr>
              <w:jc w:val="center"/>
              <w:rPr>
                <w:rFonts w:cs="Arial"/>
                <w:sz w:val="20"/>
                <w:szCs w:val="20"/>
                <w:lang w:val="sr-Latn-RS" w:eastAsia="sr-Latn-RS"/>
              </w:rPr>
            </w:pPr>
            <w:r w:rsidRPr="00411134">
              <w:rPr>
                <w:rFonts w:cs="Arial"/>
                <w:sz w:val="20"/>
                <w:szCs w:val="20"/>
                <w:lang w:val="sr-Latn-RS" w:eastAsia="sr-Latn-RS"/>
              </w:rPr>
              <w:t>2</w:t>
            </w:r>
          </w:p>
        </w:tc>
        <w:tc>
          <w:tcPr>
            <w:tcW w:w="6300" w:type="dxa"/>
            <w:tcBorders>
              <w:top w:val="single" w:sz="4" w:space="0" w:color="auto"/>
              <w:left w:val="nil"/>
              <w:bottom w:val="single" w:sz="4" w:space="0" w:color="auto"/>
              <w:right w:val="single" w:sz="4" w:space="0" w:color="auto"/>
            </w:tcBorders>
            <w:shd w:val="clear" w:color="auto" w:fill="auto"/>
            <w:vAlign w:val="center"/>
          </w:tcPr>
          <w:p w14:paraId="3505779D" w14:textId="247D2B73" w:rsidR="007C22AD" w:rsidRPr="00411134" w:rsidRDefault="007C22AD" w:rsidP="007C22AD">
            <w:pPr>
              <w:rPr>
                <w:rFonts w:cs="Arial"/>
                <w:sz w:val="20"/>
                <w:szCs w:val="20"/>
                <w:lang w:val="sr-Latn-RS" w:eastAsia="sr-Latn-RS"/>
              </w:rPr>
            </w:pPr>
            <w:r>
              <w:rPr>
                <w:rFonts w:cs="Arial"/>
                <w:sz w:val="20"/>
                <w:szCs w:val="20"/>
                <w:lang w:val="sr-Cyrl-RS" w:eastAsia="sr-Latn-RS"/>
              </w:rPr>
              <w:t>УКУПНО ПОД</w:t>
            </w:r>
            <w:r w:rsidRPr="00411134">
              <w:rPr>
                <w:rFonts w:cs="Arial"/>
                <w:sz w:val="20"/>
                <w:szCs w:val="20"/>
                <w:lang w:val="sr-Latn-RS" w:eastAsia="sr-Latn-RS"/>
              </w:rPr>
              <w:t xml:space="preserve"> </w:t>
            </w:r>
            <w:r>
              <w:rPr>
                <w:rFonts w:cs="Arial"/>
                <w:sz w:val="20"/>
                <w:szCs w:val="20"/>
                <w:lang w:val="sr-Cyrl-RS" w:eastAsia="sr-Latn-RS"/>
              </w:rPr>
              <w:t>Б</w:t>
            </w:r>
            <w:r>
              <w:rPr>
                <w:rFonts w:cs="Arial"/>
                <w:sz w:val="20"/>
                <w:szCs w:val="20"/>
                <w:lang w:val="sr-Latn-RS" w:eastAsia="sr-Latn-RS"/>
              </w:rPr>
              <w:t xml:space="preserve"> – </w:t>
            </w:r>
            <w:r>
              <w:rPr>
                <w:rFonts w:cs="Arial"/>
                <w:sz w:val="20"/>
                <w:szCs w:val="20"/>
                <w:lang w:val="sr-Cyrl-RS" w:eastAsia="sr-Latn-RS"/>
              </w:rPr>
              <w:t>ВАНРЕДНЕ СЕРВИСНЕ УСЛУГЕ НА</w:t>
            </w:r>
            <w:r w:rsidRPr="00B053AF">
              <w:rPr>
                <w:rFonts w:cs="Arial"/>
                <w:sz w:val="20"/>
                <w:szCs w:val="20"/>
                <w:lang w:val="sr-Latn-RS" w:eastAsia="sr-Latn-RS"/>
              </w:rPr>
              <w:t xml:space="preserve"> </w:t>
            </w:r>
            <w:r>
              <w:rPr>
                <w:rFonts w:cs="Arial"/>
                <w:sz w:val="20"/>
                <w:szCs w:val="20"/>
                <w:lang w:val="sr-Cyrl-RS" w:eastAsia="sr-Latn-RS"/>
              </w:rPr>
              <w:t>ОТКЛАЊАЊУ КВАРОВА И</w:t>
            </w:r>
            <w:r w:rsidRPr="00B053AF">
              <w:rPr>
                <w:rFonts w:cs="Arial"/>
                <w:sz w:val="20"/>
                <w:szCs w:val="20"/>
                <w:lang w:val="sr-Latn-RS" w:eastAsia="sr-Latn-RS"/>
              </w:rPr>
              <w:t xml:space="preserve"> </w:t>
            </w:r>
            <w:r>
              <w:rPr>
                <w:rFonts w:cs="Arial"/>
                <w:sz w:val="20"/>
                <w:szCs w:val="20"/>
                <w:lang w:val="sr-Cyrl-RS" w:eastAsia="sr-Latn-RS"/>
              </w:rPr>
              <w:t>ОДРЂАВАЊУ СИСТЕМА ЗОП СА</w:t>
            </w:r>
            <w:r w:rsidRPr="00B053AF">
              <w:rPr>
                <w:rFonts w:cs="Arial"/>
                <w:sz w:val="20"/>
                <w:szCs w:val="20"/>
                <w:lang w:val="sr-Latn-RS" w:eastAsia="sr-Latn-RS"/>
              </w:rPr>
              <w:t xml:space="preserve"> </w:t>
            </w:r>
            <w:r>
              <w:rPr>
                <w:rFonts w:cs="Arial"/>
                <w:sz w:val="20"/>
                <w:szCs w:val="20"/>
                <w:lang w:val="sr-Cyrl-RS" w:eastAsia="sr-Latn-RS"/>
              </w:rPr>
              <w:t>ИСПОРУКОМ И УГРАДЊОМ РЕЗЕРВНИХ ДЕЛОВА</w:t>
            </w:r>
            <w:r>
              <w:rPr>
                <w:rFonts w:cs="Arial"/>
                <w:sz w:val="20"/>
                <w:szCs w:val="20"/>
                <w:lang w:val="sr-Latn-RS" w:eastAsia="sr-Latn-RS"/>
              </w:rPr>
              <w:t xml:space="preserve"> (</w:t>
            </w:r>
            <w:r>
              <w:rPr>
                <w:rFonts w:cs="Arial"/>
                <w:sz w:val="20"/>
                <w:szCs w:val="20"/>
                <w:lang w:val="sr-Cyrl-RS" w:eastAsia="sr-Latn-RS"/>
              </w:rPr>
              <w:t>ТАБЕЛА Б</w:t>
            </w:r>
            <w:r>
              <w:rPr>
                <w:rFonts w:cs="Arial"/>
                <w:sz w:val="20"/>
                <w:szCs w:val="20"/>
                <w:lang w:val="sr-Latn-RS" w:eastAsia="sr-Latn-RS"/>
              </w:rPr>
              <w:t>)</w:t>
            </w:r>
          </w:p>
        </w:tc>
        <w:tc>
          <w:tcPr>
            <w:tcW w:w="2970" w:type="dxa"/>
            <w:tcBorders>
              <w:top w:val="single" w:sz="4" w:space="0" w:color="auto"/>
              <w:left w:val="nil"/>
              <w:bottom w:val="single" w:sz="4" w:space="0" w:color="auto"/>
              <w:right w:val="single" w:sz="4" w:space="0" w:color="auto"/>
            </w:tcBorders>
          </w:tcPr>
          <w:p w14:paraId="2DCA81E0" w14:textId="77777777" w:rsidR="007C22AD" w:rsidRPr="00411134" w:rsidRDefault="007C22AD" w:rsidP="007C22AD">
            <w:pPr>
              <w:rPr>
                <w:rFonts w:cs="Arial"/>
                <w:sz w:val="20"/>
                <w:szCs w:val="20"/>
                <w:lang w:val="sr-Latn-RS" w:eastAsia="sr-Latn-RS"/>
              </w:rPr>
            </w:pPr>
          </w:p>
        </w:tc>
      </w:tr>
      <w:tr w:rsidR="007C22AD" w:rsidRPr="00411134" w14:paraId="7770C387" w14:textId="77777777" w:rsidTr="001D5514">
        <w:trPr>
          <w:trHeight w:val="665"/>
        </w:trPr>
        <w:tc>
          <w:tcPr>
            <w:tcW w:w="7290" w:type="dxa"/>
            <w:gridSpan w:val="2"/>
            <w:tcBorders>
              <w:top w:val="single" w:sz="4" w:space="0" w:color="auto"/>
              <w:left w:val="single" w:sz="8" w:space="0" w:color="auto"/>
              <w:bottom w:val="single" w:sz="4" w:space="0" w:color="auto"/>
              <w:right w:val="single" w:sz="4" w:space="0" w:color="auto"/>
            </w:tcBorders>
            <w:shd w:val="clear" w:color="auto" w:fill="EEECE1" w:themeFill="background2"/>
            <w:noWrap/>
            <w:vAlign w:val="center"/>
          </w:tcPr>
          <w:p w14:paraId="11ABC7B1" w14:textId="617CAFCE" w:rsidR="007C22AD" w:rsidRPr="0059132E" w:rsidRDefault="007C22AD" w:rsidP="007C22AD">
            <w:pPr>
              <w:jc w:val="right"/>
              <w:rPr>
                <w:rFonts w:cs="Arial"/>
                <w:sz w:val="20"/>
                <w:szCs w:val="20"/>
                <w:lang w:eastAsia="sr-Latn-RS"/>
              </w:rPr>
            </w:pPr>
            <w:r>
              <w:rPr>
                <w:rFonts w:cs="Arial"/>
                <w:sz w:val="20"/>
                <w:szCs w:val="20"/>
                <w:lang w:val="sr-Cyrl-RS" w:eastAsia="sr-Latn-RS"/>
              </w:rPr>
              <w:t>УКУПНА ПОНУЂЕНА ЦЕНА ЗА ПАРТИЈУ 2</w:t>
            </w:r>
            <w:r>
              <w:rPr>
                <w:rFonts w:cs="Arial"/>
                <w:sz w:val="20"/>
                <w:szCs w:val="20"/>
                <w:lang w:eastAsia="sr-Latn-RS"/>
              </w:rPr>
              <w:t xml:space="preserve"> </w:t>
            </w:r>
            <w:r>
              <w:rPr>
                <w:rFonts w:cs="Arial"/>
                <w:sz w:val="20"/>
                <w:szCs w:val="20"/>
                <w:lang w:val="sr-Cyrl-RS" w:eastAsia="sr-Latn-RS"/>
              </w:rPr>
              <w:t>БЕЗ ПДВ</w:t>
            </w:r>
            <w:r>
              <w:rPr>
                <w:rFonts w:cs="Arial"/>
                <w:sz w:val="20"/>
                <w:szCs w:val="20"/>
                <w:lang w:eastAsia="sr-Latn-RS"/>
              </w:rPr>
              <w:t>:</w:t>
            </w:r>
          </w:p>
        </w:tc>
        <w:tc>
          <w:tcPr>
            <w:tcW w:w="2970" w:type="dxa"/>
            <w:tcBorders>
              <w:top w:val="single" w:sz="4" w:space="0" w:color="auto"/>
              <w:left w:val="nil"/>
              <w:bottom w:val="single" w:sz="4" w:space="0" w:color="auto"/>
              <w:right w:val="single" w:sz="4" w:space="0" w:color="auto"/>
            </w:tcBorders>
          </w:tcPr>
          <w:p w14:paraId="0618909E" w14:textId="77777777" w:rsidR="007C22AD" w:rsidRPr="00411134" w:rsidRDefault="007C22AD" w:rsidP="007C22AD">
            <w:pPr>
              <w:rPr>
                <w:rFonts w:cs="Arial"/>
                <w:sz w:val="20"/>
                <w:szCs w:val="20"/>
                <w:lang w:val="sr-Latn-RS" w:eastAsia="sr-Latn-RS"/>
              </w:rPr>
            </w:pPr>
          </w:p>
        </w:tc>
      </w:tr>
      <w:tr w:rsidR="007C22AD" w:rsidRPr="00411134" w14:paraId="336C9256" w14:textId="77777777" w:rsidTr="001D5514">
        <w:trPr>
          <w:trHeight w:val="539"/>
        </w:trPr>
        <w:tc>
          <w:tcPr>
            <w:tcW w:w="7290" w:type="dxa"/>
            <w:gridSpan w:val="2"/>
            <w:tcBorders>
              <w:top w:val="single" w:sz="4" w:space="0" w:color="auto"/>
              <w:left w:val="single" w:sz="8" w:space="0" w:color="auto"/>
              <w:bottom w:val="single" w:sz="4" w:space="0" w:color="auto"/>
              <w:right w:val="single" w:sz="4" w:space="0" w:color="auto"/>
            </w:tcBorders>
            <w:shd w:val="clear" w:color="auto" w:fill="EEECE1" w:themeFill="background2"/>
            <w:noWrap/>
            <w:vAlign w:val="center"/>
          </w:tcPr>
          <w:p w14:paraId="3C0A12D8" w14:textId="216DF224" w:rsidR="007C22AD" w:rsidRDefault="007C22AD" w:rsidP="007C22AD">
            <w:pPr>
              <w:jc w:val="right"/>
              <w:rPr>
                <w:rFonts w:cs="Arial"/>
                <w:sz w:val="20"/>
                <w:szCs w:val="20"/>
                <w:lang w:eastAsia="sr-Latn-RS"/>
              </w:rPr>
            </w:pPr>
            <w:r>
              <w:rPr>
                <w:rFonts w:cs="Arial"/>
                <w:sz w:val="20"/>
                <w:szCs w:val="20"/>
                <w:lang w:val="sr-Cyrl-RS" w:eastAsia="sr-Latn-RS"/>
              </w:rPr>
              <w:lastRenderedPageBreak/>
              <w:t>УКУПАН ИЗНОС ПДВ ЗА ПАРТИЈУ 2</w:t>
            </w:r>
            <w:r>
              <w:rPr>
                <w:rFonts w:cs="Arial"/>
                <w:sz w:val="20"/>
                <w:szCs w:val="20"/>
                <w:lang w:eastAsia="sr-Latn-RS"/>
              </w:rPr>
              <w:t>:</w:t>
            </w:r>
          </w:p>
        </w:tc>
        <w:tc>
          <w:tcPr>
            <w:tcW w:w="2970" w:type="dxa"/>
            <w:tcBorders>
              <w:top w:val="single" w:sz="4" w:space="0" w:color="auto"/>
              <w:left w:val="nil"/>
              <w:bottom w:val="single" w:sz="4" w:space="0" w:color="auto"/>
              <w:right w:val="single" w:sz="4" w:space="0" w:color="auto"/>
            </w:tcBorders>
          </w:tcPr>
          <w:p w14:paraId="6981CB99" w14:textId="77777777" w:rsidR="007C22AD" w:rsidRPr="00411134" w:rsidRDefault="007C22AD" w:rsidP="007C22AD">
            <w:pPr>
              <w:rPr>
                <w:rFonts w:cs="Arial"/>
                <w:sz w:val="20"/>
                <w:szCs w:val="20"/>
                <w:lang w:val="sr-Latn-RS" w:eastAsia="sr-Latn-RS"/>
              </w:rPr>
            </w:pPr>
          </w:p>
        </w:tc>
      </w:tr>
      <w:tr w:rsidR="007C22AD" w:rsidRPr="00411134" w14:paraId="07BA0BF4" w14:textId="77777777" w:rsidTr="001D5514">
        <w:trPr>
          <w:trHeight w:val="521"/>
        </w:trPr>
        <w:tc>
          <w:tcPr>
            <w:tcW w:w="7290" w:type="dxa"/>
            <w:gridSpan w:val="2"/>
            <w:tcBorders>
              <w:top w:val="single" w:sz="4" w:space="0" w:color="auto"/>
              <w:left w:val="single" w:sz="8" w:space="0" w:color="auto"/>
              <w:bottom w:val="single" w:sz="4" w:space="0" w:color="auto"/>
              <w:right w:val="single" w:sz="4" w:space="0" w:color="auto"/>
            </w:tcBorders>
            <w:shd w:val="clear" w:color="auto" w:fill="EEECE1" w:themeFill="background2"/>
            <w:noWrap/>
            <w:vAlign w:val="center"/>
          </w:tcPr>
          <w:p w14:paraId="6736BA57" w14:textId="1C556FD3" w:rsidR="007C22AD" w:rsidRDefault="007C22AD" w:rsidP="007C22AD">
            <w:pPr>
              <w:jc w:val="right"/>
              <w:rPr>
                <w:rFonts w:cs="Arial"/>
                <w:sz w:val="20"/>
                <w:szCs w:val="20"/>
                <w:lang w:eastAsia="sr-Latn-RS"/>
              </w:rPr>
            </w:pPr>
            <w:r>
              <w:rPr>
                <w:rFonts w:cs="Arial"/>
                <w:sz w:val="20"/>
                <w:szCs w:val="20"/>
                <w:lang w:val="sr-Cyrl-RS" w:eastAsia="sr-Latn-RS"/>
              </w:rPr>
              <w:t>УКУПНА ПОНУЂЕНА ЦЕНА ЗА ПАРТИЈУ 2</w:t>
            </w:r>
            <w:r>
              <w:rPr>
                <w:rFonts w:cs="Arial"/>
                <w:sz w:val="20"/>
                <w:szCs w:val="20"/>
                <w:lang w:eastAsia="sr-Latn-RS"/>
              </w:rPr>
              <w:t xml:space="preserve"> </w:t>
            </w:r>
            <w:r>
              <w:rPr>
                <w:rFonts w:cs="Arial"/>
                <w:sz w:val="20"/>
                <w:szCs w:val="20"/>
                <w:lang w:val="sr-Cyrl-RS" w:eastAsia="sr-Latn-RS"/>
              </w:rPr>
              <w:t>СА ПДВ</w:t>
            </w:r>
            <w:r>
              <w:rPr>
                <w:rFonts w:cs="Arial"/>
                <w:sz w:val="20"/>
                <w:szCs w:val="20"/>
                <w:lang w:eastAsia="sr-Latn-RS"/>
              </w:rPr>
              <w:t>:</w:t>
            </w:r>
          </w:p>
        </w:tc>
        <w:tc>
          <w:tcPr>
            <w:tcW w:w="2970" w:type="dxa"/>
            <w:tcBorders>
              <w:top w:val="single" w:sz="4" w:space="0" w:color="auto"/>
              <w:left w:val="nil"/>
              <w:bottom w:val="single" w:sz="4" w:space="0" w:color="auto"/>
              <w:right w:val="single" w:sz="4" w:space="0" w:color="auto"/>
            </w:tcBorders>
          </w:tcPr>
          <w:p w14:paraId="39979849" w14:textId="77777777" w:rsidR="007C22AD" w:rsidRPr="00411134" w:rsidRDefault="007C22AD" w:rsidP="007C22AD">
            <w:pPr>
              <w:rPr>
                <w:rFonts w:cs="Arial"/>
                <w:sz w:val="20"/>
                <w:szCs w:val="20"/>
                <w:lang w:val="sr-Latn-RS" w:eastAsia="sr-Latn-RS"/>
              </w:rPr>
            </w:pPr>
          </w:p>
        </w:tc>
      </w:tr>
    </w:tbl>
    <w:p w14:paraId="0769448B" w14:textId="77777777" w:rsidR="00461D7D" w:rsidRDefault="00461D7D" w:rsidP="00461D7D">
      <w:pPr>
        <w:spacing w:before="0"/>
        <w:rPr>
          <w:rFonts w:cs="Arial"/>
          <w:b/>
          <w:i/>
          <w:color w:val="FF0000"/>
          <w:lang w:val="sr-Cyrl-CS"/>
        </w:rPr>
      </w:pPr>
    </w:p>
    <w:p w14:paraId="159E2780" w14:textId="77777777" w:rsidR="00392F75" w:rsidRDefault="00392F75" w:rsidP="00461D7D">
      <w:pPr>
        <w:spacing w:before="0"/>
        <w:rPr>
          <w:rFonts w:cs="Arial"/>
          <w:b/>
          <w:i/>
          <w:lang w:val="sr-Cyrl-CS"/>
        </w:rPr>
      </w:pPr>
    </w:p>
    <w:p w14:paraId="1D7172BF" w14:textId="5998B644" w:rsidR="003B6986" w:rsidRPr="00CD577A" w:rsidRDefault="003B6986" w:rsidP="003B6986">
      <w:pPr>
        <w:rPr>
          <w:sz w:val="20"/>
          <w:szCs w:val="20"/>
        </w:rPr>
      </w:pPr>
      <w:r w:rsidRPr="008B6D0D">
        <w:rPr>
          <w:sz w:val="20"/>
          <w:szCs w:val="20"/>
          <w:lang w:val="sr-Cyrl-CS"/>
        </w:rPr>
        <w:t xml:space="preserve">Датум                                                                               </w:t>
      </w:r>
      <w:r>
        <w:rPr>
          <w:sz w:val="20"/>
          <w:szCs w:val="20"/>
          <w:lang w:val="sr-Cyrl-CS"/>
        </w:rPr>
        <w:t xml:space="preserve">                             </w:t>
      </w:r>
      <w:r w:rsidRPr="008B6D0D">
        <w:rPr>
          <w:sz w:val="20"/>
          <w:szCs w:val="20"/>
          <w:lang w:val="sr-Cyrl-CS"/>
        </w:rPr>
        <w:t>Понуђач</w:t>
      </w:r>
      <w:r>
        <w:rPr>
          <w:sz w:val="20"/>
          <w:szCs w:val="20"/>
        </w:rPr>
        <w:t xml:space="preserve"> _______________</w:t>
      </w:r>
    </w:p>
    <w:p w14:paraId="244BD85D" w14:textId="384EF5A7" w:rsidR="003B6986" w:rsidRPr="008B6D0D" w:rsidRDefault="003B6986" w:rsidP="003B6986">
      <w:pPr>
        <w:rPr>
          <w:sz w:val="20"/>
          <w:szCs w:val="20"/>
        </w:rPr>
      </w:pPr>
      <w:r w:rsidRPr="008B6D0D">
        <w:rPr>
          <w:sz w:val="20"/>
          <w:szCs w:val="20"/>
          <w:lang w:val="sr-Cyrl-CS"/>
        </w:rPr>
        <w:t>_______</w:t>
      </w:r>
      <w:r>
        <w:rPr>
          <w:sz w:val="20"/>
          <w:szCs w:val="20"/>
          <w:lang w:val="sr-Cyrl-CS"/>
        </w:rPr>
        <w:t xml:space="preserve">________________             </w:t>
      </w:r>
      <w:r w:rsidRPr="008B6D0D">
        <w:rPr>
          <w:sz w:val="20"/>
          <w:szCs w:val="20"/>
          <w:lang w:val="sr-Cyrl-CS"/>
        </w:rPr>
        <w:t xml:space="preserve"> М.П.                ___________________       </w:t>
      </w:r>
      <w:r w:rsidRPr="008B6D0D">
        <w:rPr>
          <w:sz w:val="20"/>
          <w:szCs w:val="20"/>
        </w:rPr>
        <w:t>_____________</w:t>
      </w:r>
    </w:p>
    <w:p w14:paraId="23F988A6" w14:textId="77777777" w:rsidR="003B6986" w:rsidRDefault="003B6986" w:rsidP="003B6986">
      <w:pPr>
        <w:ind w:left="2070"/>
        <w:rPr>
          <w:sz w:val="20"/>
          <w:szCs w:val="20"/>
          <w:lang w:val="sr-Cyrl-RS"/>
        </w:rPr>
      </w:pPr>
      <w:r w:rsidRPr="008B6D0D">
        <w:rPr>
          <w:sz w:val="20"/>
          <w:szCs w:val="20"/>
          <w:lang w:val="sr-Cyrl-RS"/>
        </w:rPr>
        <w:t xml:space="preserve">                                                                                                                       </w:t>
      </w:r>
      <w:r>
        <w:rPr>
          <w:sz w:val="20"/>
          <w:szCs w:val="20"/>
          <w:lang w:val="sr-Cyrl-RS"/>
        </w:rPr>
        <w:t xml:space="preserve">      </w:t>
      </w:r>
    </w:p>
    <w:p w14:paraId="0CB82C7F" w14:textId="5F622715" w:rsidR="003B6986" w:rsidRPr="00903DA1" w:rsidRDefault="003B6986" w:rsidP="003B6986">
      <w:pPr>
        <w:ind w:left="2070"/>
        <w:rPr>
          <w:sz w:val="20"/>
          <w:szCs w:val="20"/>
          <w:lang w:val="sr-Cyrl-RS"/>
        </w:rPr>
      </w:pPr>
      <w:r>
        <w:rPr>
          <w:sz w:val="20"/>
          <w:szCs w:val="20"/>
          <w:lang w:val="sr-Cyrl-RS"/>
        </w:rPr>
        <w:t xml:space="preserve">                                                 </w:t>
      </w:r>
      <w:r w:rsidRPr="008B6D0D">
        <w:rPr>
          <w:sz w:val="20"/>
          <w:szCs w:val="20"/>
          <w:lang w:val="sr-Cyrl-RS"/>
        </w:rPr>
        <w:t xml:space="preserve">Име и презиме                   </w:t>
      </w:r>
      <w:r w:rsidRPr="008B6D0D">
        <w:rPr>
          <w:sz w:val="20"/>
          <w:szCs w:val="20"/>
        </w:rPr>
        <w:t xml:space="preserve">    </w:t>
      </w:r>
      <w:r w:rsidRPr="008B6D0D">
        <w:rPr>
          <w:sz w:val="20"/>
          <w:szCs w:val="20"/>
          <w:lang w:val="sr-Cyrl-RS"/>
        </w:rPr>
        <w:t xml:space="preserve">    Потпис</w:t>
      </w:r>
    </w:p>
    <w:p w14:paraId="1956FAD0" w14:textId="77777777" w:rsidR="00392F75" w:rsidRDefault="00392F75" w:rsidP="00461D7D">
      <w:pPr>
        <w:spacing w:before="0"/>
        <w:rPr>
          <w:rFonts w:cs="Arial"/>
          <w:b/>
          <w:i/>
          <w:lang w:val="sr-Cyrl-CS"/>
        </w:rPr>
      </w:pPr>
    </w:p>
    <w:p w14:paraId="6C77451C" w14:textId="6A06938A" w:rsidR="00461D7D" w:rsidRPr="00E479DF" w:rsidRDefault="00461D7D" w:rsidP="00461D7D">
      <w:pPr>
        <w:spacing w:before="0"/>
        <w:rPr>
          <w:rFonts w:cs="Arial"/>
          <w:b/>
          <w:i/>
          <w:lang w:val="sr-Cyrl-CS"/>
        </w:rPr>
      </w:pPr>
      <w:r w:rsidRPr="00E479DF">
        <w:rPr>
          <w:rFonts w:cs="Arial"/>
          <w:b/>
          <w:i/>
          <w:lang w:val="sr-Cyrl-CS"/>
        </w:rPr>
        <w:t>Напомена:</w:t>
      </w:r>
    </w:p>
    <w:p w14:paraId="36A3415A" w14:textId="77777777" w:rsidR="00461D7D" w:rsidRPr="00E479DF" w:rsidRDefault="00461D7D" w:rsidP="00461D7D">
      <w:pPr>
        <w:pStyle w:val="KDKomentar"/>
        <w:spacing w:before="0"/>
        <w:rPr>
          <w:rFonts w:eastAsia="TimesNewRomanPS-BoldMT" w:cs="Arial"/>
          <w:color w:val="auto"/>
          <w:sz w:val="22"/>
          <w:szCs w:val="22"/>
        </w:rPr>
      </w:pPr>
      <w:r w:rsidRPr="00E479DF">
        <w:rPr>
          <w:rFonts w:eastAsia="TimesNewRomanPS-BoldMT" w:cs="Arial"/>
          <w:color w:val="auto"/>
          <w:sz w:val="22"/>
          <w:szCs w:val="22"/>
        </w:rPr>
        <w:t xml:space="preserve">-Уколико </w:t>
      </w:r>
      <w:r w:rsidRPr="00E479DF">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479DF">
        <w:rPr>
          <w:rFonts w:eastAsia="TimesNewRomanPS-BoldMT" w:cs="Arial"/>
          <w:color w:val="auto"/>
          <w:sz w:val="22"/>
          <w:szCs w:val="22"/>
        </w:rPr>
        <w:t>.</w:t>
      </w:r>
    </w:p>
    <w:p w14:paraId="2FC2861A" w14:textId="1138EC8A" w:rsidR="006971E2" w:rsidRPr="00E479DF" w:rsidRDefault="00461D7D" w:rsidP="00C83593">
      <w:pPr>
        <w:pStyle w:val="KDKomentar"/>
        <w:spacing w:before="0"/>
        <w:rPr>
          <w:rFonts w:eastAsia="TimesNewRomanPS-BoldMT" w:cs="Arial"/>
          <w:color w:val="auto"/>
          <w:sz w:val="22"/>
          <w:szCs w:val="22"/>
        </w:rPr>
        <w:sectPr w:rsidR="006971E2" w:rsidRPr="00E479DF" w:rsidSect="00092469">
          <w:footnotePr>
            <w:pos w:val="beneathText"/>
          </w:footnotePr>
          <w:pgSz w:w="11909" w:h="16834" w:code="9"/>
          <w:pgMar w:top="1440" w:right="1440" w:bottom="1440" w:left="1440" w:header="142" w:footer="436" w:gutter="0"/>
          <w:cols w:space="708"/>
          <w:titlePg/>
          <w:docGrid w:linePitch="360"/>
        </w:sectPr>
      </w:pPr>
      <w:r w:rsidRPr="00E479DF">
        <w:rPr>
          <w:rFonts w:eastAsia="TimesNewRomanPS-BoldMT" w:cs="Arial"/>
          <w:color w:val="auto"/>
          <w:sz w:val="22"/>
          <w:szCs w:val="22"/>
          <w:lang w:val="sr-Cyrl-CS"/>
        </w:rPr>
        <w:t xml:space="preserve">- </w:t>
      </w:r>
      <w:r w:rsidRPr="00E479DF">
        <w:rPr>
          <w:rFonts w:eastAsia="TimesNewRomanPS-BoldMT" w:cs="Arial"/>
          <w:color w:val="auto"/>
          <w:sz w:val="22"/>
          <w:szCs w:val="22"/>
        </w:rPr>
        <w:t>Уколико понуђач подноси понуду са подизвођачем овај образац потписује и оверава печатом понуђач.</w:t>
      </w:r>
    </w:p>
    <w:p w14:paraId="7FC96260" w14:textId="77777777" w:rsidR="00F4689F" w:rsidRPr="003D68A9" w:rsidRDefault="00F4689F" w:rsidP="00C83593">
      <w:pPr>
        <w:pStyle w:val="KDObrazac"/>
        <w:spacing w:before="0"/>
        <w:jc w:val="both"/>
        <w:rPr>
          <w:lang w:val="sr-Cyrl-RS"/>
        </w:rPr>
      </w:pPr>
    </w:p>
    <w:p w14:paraId="011078AA" w14:textId="28FA628A" w:rsidR="00025383" w:rsidRPr="00025383" w:rsidRDefault="00A80F76" w:rsidP="00025383">
      <w:pPr>
        <w:pStyle w:val="KDObrazac"/>
        <w:spacing w:before="0"/>
      </w:pPr>
      <w:r w:rsidRPr="003D68A9">
        <w:rPr>
          <w:lang w:val="sr-Cyrl-RS"/>
        </w:rPr>
        <w:t>ОБРАЗАЦ 2.</w:t>
      </w:r>
      <w:r w:rsidR="00025383">
        <w:t>3</w:t>
      </w:r>
    </w:p>
    <w:p w14:paraId="228378BD" w14:textId="77777777" w:rsidR="00E03E22" w:rsidRPr="003D68A9" w:rsidRDefault="00E03E22" w:rsidP="00A80F76">
      <w:pPr>
        <w:pStyle w:val="KDObrazac"/>
        <w:spacing w:before="0"/>
        <w:rPr>
          <w:lang w:val="sr-Cyrl-RS"/>
        </w:rPr>
      </w:pPr>
    </w:p>
    <w:p w14:paraId="28BBBD4F" w14:textId="77777777" w:rsidR="009E4DB7" w:rsidRDefault="00A80F76" w:rsidP="009E4DB7">
      <w:pPr>
        <w:spacing w:before="0"/>
        <w:jc w:val="center"/>
        <w:rPr>
          <w:rFonts w:eastAsia="Calibri" w:cs="Arial"/>
          <w:b/>
          <w:lang w:val="sr-Cyrl-RS"/>
        </w:rPr>
      </w:pPr>
      <w:r w:rsidRPr="003D68A9">
        <w:rPr>
          <w:rFonts w:cs="Arial"/>
          <w:b/>
          <w:lang w:val="sr-Cyrl-RS"/>
        </w:rPr>
        <w:t xml:space="preserve">ОБРАЗАЦ СТРУКУТРЕ ЦЕНЕ </w:t>
      </w:r>
      <w:r w:rsidRPr="003D68A9">
        <w:rPr>
          <w:rFonts w:eastAsia="Calibri" w:cs="Arial"/>
          <w:b/>
          <w:lang w:val="sr-Cyrl-RS"/>
        </w:rPr>
        <w:t xml:space="preserve"> ЗА ПАРТИЈУ  </w:t>
      </w:r>
      <w:r w:rsidR="009E4DB7">
        <w:rPr>
          <w:rFonts w:eastAsia="Calibri" w:cs="Arial"/>
          <w:b/>
          <w:lang w:val="sr-Cyrl-RS"/>
        </w:rPr>
        <w:t>3</w:t>
      </w:r>
    </w:p>
    <w:p w14:paraId="455A4096" w14:textId="77777777" w:rsidR="009E4DB7" w:rsidRPr="003D68A9" w:rsidRDefault="009E4DB7" w:rsidP="00A80F76">
      <w:pPr>
        <w:spacing w:before="0"/>
        <w:jc w:val="center"/>
        <w:rPr>
          <w:rFonts w:eastAsia="Calibri" w:cs="Arial"/>
          <w:lang w:val="sr-Cyrl-RS"/>
        </w:rPr>
      </w:pPr>
    </w:p>
    <w:p w14:paraId="326C9FDF" w14:textId="0A8517AB" w:rsidR="009E4DB7" w:rsidRPr="00B92B43" w:rsidRDefault="008F31FD" w:rsidP="00194E3D">
      <w:pPr>
        <w:numPr>
          <w:ilvl w:val="0"/>
          <w:numId w:val="58"/>
        </w:numPr>
        <w:spacing w:before="0"/>
        <w:rPr>
          <w:rFonts w:cs="Arial"/>
          <w:b/>
          <w:bCs/>
          <w:lang w:val="sr-Latn-RS" w:eastAsia="sr-Latn-RS"/>
        </w:rPr>
      </w:pPr>
      <w:r>
        <w:rPr>
          <w:rFonts w:cs="Arial"/>
          <w:b/>
          <w:bCs/>
          <w:lang w:val="sr-Latn-RS" w:eastAsia="sr-Latn-RS"/>
        </w:rPr>
        <w:t>СЕРВИС</w:t>
      </w:r>
      <w:r w:rsidRPr="00B92B43">
        <w:rPr>
          <w:rFonts w:cs="Arial"/>
          <w:b/>
          <w:bCs/>
          <w:lang w:val="sr-Latn-RS" w:eastAsia="sr-Latn-RS"/>
        </w:rPr>
        <w:t xml:space="preserve"> </w:t>
      </w:r>
      <w:r>
        <w:rPr>
          <w:rFonts w:cs="Arial"/>
          <w:b/>
          <w:bCs/>
          <w:lang w:val="sr-Cyrl-RS" w:eastAsia="sr-Latn-RS"/>
        </w:rPr>
        <w:t>И ИСПИТИВАЊА</w:t>
      </w:r>
      <w:r w:rsidRPr="00B92B43">
        <w:rPr>
          <w:rFonts w:cs="Arial"/>
          <w:b/>
          <w:bCs/>
          <w:lang w:val="sr-Latn-RS" w:eastAsia="sr-Latn-RS"/>
        </w:rPr>
        <w:t xml:space="preserve"> </w:t>
      </w:r>
      <w:r>
        <w:rPr>
          <w:rFonts w:cs="Arial"/>
          <w:b/>
          <w:bCs/>
          <w:lang w:val="sr-Cyrl-RS" w:eastAsia="sr-Latn-RS"/>
        </w:rPr>
        <w:t>РУЧНО ПРЕНОСНИХ И</w:t>
      </w:r>
      <w:r w:rsidRPr="00B92B43">
        <w:rPr>
          <w:rFonts w:cs="Arial"/>
          <w:b/>
          <w:bCs/>
          <w:lang w:val="sr-Latn-RS" w:eastAsia="sr-Latn-RS"/>
        </w:rPr>
        <w:t xml:space="preserve"> </w:t>
      </w:r>
      <w:r>
        <w:rPr>
          <w:rFonts w:cs="Arial"/>
          <w:b/>
          <w:bCs/>
          <w:lang w:val="sr-Cyrl-RS" w:eastAsia="sr-Latn-RS"/>
        </w:rPr>
        <w:t>РУЧНО ПРЕВОЗНИХ</w:t>
      </w:r>
      <w:r w:rsidRPr="00B92B43">
        <w:rPr>
          <w:rFonts w:cs="Arial"/>
          <w:b/>
          <w:bCs/>
          <w:lang w:val="sr-Latn-RS" w:eastAsia="sr-Latn-RS"/>
        </w:rPr>
        <w:t xml:space="preserve"> </w:t>
      </w:r>
      <w:r>
        <w:rPr>
          <w:rFonts w:cs="Arial"/>
          <w:b/>
          <w:bCs/>
          <w:lang w:val="sr-Cyrl-RS" w:eastAsia="sr-Latn-RS"/>
        </w:rPr>
        <w:t>МОБИЛНИХ УРЕЂАЈА</w:t>
      </w:r>
      <w:r w:rsidRPr="00B92B43">
        <w:rPr>
          <w:rFonts w:cs="Arial"/>
          <w:b/>
          <w:bCs/>
          <w:lang w:val="sr-Latn-RS" w:eastAsia="sr-Latn-RS"/>
        </w:rPr>
        <w:t xml:space="preserve"> </w:t>
      </w:r>
      <w:r>
        <w:rPr>
          <w:rFonts w:cs="Arial"/>
          <w:b/>
          <w:bCs/>
          <w:lang w:val="sr-Cyrl-RS" w:eastAsia="sr-Latn-RS"/>
        </w:rPr>
        <w:t>ЗА ПОЧЕТНО ГАШЕЊЕ ПОЖАРА</w:t>
      </w:r>
    </w:p>
    <w:p w14:paraId="0C3DFEA3" w14:textId="4B1F65E3" w:rsidR="009E4DB7" w:rsidRPr="001B1A00" w:rsidRDefault="008F31FD" w:rsidP="009E4DB7">
      <w:pPr>
        <w:rPr>
          <w:rFonts w:cs="Arial"/>
          <w:bCs/>
          <w:lang w:val="sr-Cyrl-RS" w:eastAsia="sr-Latn-RS"/>
        </w:rPr>
      </w:pPr>
      <w:r>
        <w:rPr>
          <w:rFonts w:cs="Arial"/>
          <w:bCs/>
          <w:lang w:val="sr-Latn-RS" w:eastAsia="sr-Latn-RS"/>
        </w:rPr>
        <w:t>Taбел</w:t>
      </w:r>
      <w:r w:rsidR="009E4DB7" w:rsidRPr="001B1A00">
        <w:rPr>
          <w:rFonts w:cs="Arial"/>
          <w:bCs/>
          <w:lang w:val="sr-Latn-RS" w:eastAsia="sr-Latn-RS"/>
        </w:rPr>
        <w:t xml:space="preserve">a </w:t>
      </w:r>
      <w:r>
        <w:rPr>
          <w:rFonts w:cs="Arial"/>
          <w:bCs/>
          <w:lang w:val="sr-Latn-RS" w:eastAsia="sr-Latn-RS"/>
        </w:rPr>
        <w:t>П</w:t>
      </w:r>
      <w:r w:rsidR="00025383">
        <w:rPr>
          <w:rFonts w:cs="Arial"/>
          <w:bCs/>
          <w:lang w:val="sr-Latn-RS" w:eastAsia="sr-Latn-RS"/>
        </w:rPr>
        <w:t>3-</w:t>
      </w:r>
      <w:r w:rsidR="009E4DB7" w:rsidRPr="001B1A00">
        <w:rPr>
          <w:rFonts w:cs="Arial"/>
          <w:bCs/>
          <w:lang w:val="sr-Latn-RS" w:eastAsia="sr-Latn-RS"/>
        </w:rPr>
        <w:t>A1</w:t>
      </w:r>
    </w:p>
    <w:tbl>
      <w:tblPr>
        <w:tblW w:w="15142" w:type="dxa"/>
        <w:tblInd w:w="10" w:type="dxa"/>
        <w:tblLook w:val="04A0" w:firstRow="1" w:lastRow="0" w:firstColumn="1" w:lastColumn="0" w:noHBand="0" w:noVBand="1"/>
      </w:tblPr>
      <w:tblGrid>
        <w:gridCol w:w="896"/>
        <w:gridCol w:w="2084"/>
        <w:gridCol w:w="2140"/>
        <w:gridCol w:w="568"/>
        <w:gridCol w:w="312"/>
        <w:gridCol w:w="1106"/>
        <w:gridCol w:w="1208"/>
        <w:gridCol w:w="1208"/>
        <w:gridCol w:w="1276"/>
        <w:gridCol w:w="969"/>
        <w:gridCol w:w="1041"/>
        <w:gridCol w:w="1251"/>
        <w:gridCol w:w="1083"/>
      </w:tblGrid>
      <w:tr w:rsidR="0073730D" w:rsidRPr="001061B0" w14:paraId="25A696BD" w14:textId="77777777" w:rsidTr="0073730D">
        <w:trPr>
          <w:trHeight w:val="780"/>
        </w:trPr>
        <w:tc>
          <w:tcPr>
            <w:tcW w:w="896" w:type="dxa"/>
            <w:tcBorders>
              <w:top w:val="single" w:sz="8" w:space="0" w:color="auto"/>
              <w:left w:val="nil"/>
              <w:bottom w:val="single" w:sz="8" w:space="0" w:color="auto"/>
              <w:right w:val="single" w:sz="4" w:space="0" w:color="auto"/>
            </w:tcBorders>
            <w:shd w:val="clear" w:color="auto" w:fill="F2F2F2"/>
            <w:noWrap/>
            <w:vAlign w:val="center"/>
          </w:tcPr>
          <w:p w14:paraId="6025C87C" w14:textId="61778819" w:rsidR="0073730D" w:rsidRPr="00F70735" w:rsidRDefault="0073730D" w:rsidP="0073730D">
            <w:pPr>
              <w:jc w:val="center"/>
              <w:rPr>
                <w:rFonts w:cs="Arial"/>
                <w:bCs/>
                <w:sz w:val="18"/>
                <w:szCs w:val="18"/>
                <w:lang w:val="sr-Latn-RS" w:eastAsia="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2084" w:type="dxa"/>
            <w:tcBorders>
              <w:top w:val="single" w:sz="8" w:space="0" w:color="auto"/>
              <w:left w:val="nil"/>
              <w:bottom w:val="nil"/>
              <w:right w:val="single" w:sz="4" w:space="0" w:color="auto"/>
            </w:tcBorders>
            <w:shd w:val="clear" w:color="auto" w:fill="F2F2F2"/>
            <w:vAlign w:val="center"/>
          </w:tcPr>
          <w:p w14:paraId="248929EB" w14:textId="28564963" w:rsidR="0073730D" w:rsidRPr="00F70735" w:rsidRDefault="0073730D" w:rsidP="0073730D">
            <w:pPr>
              <w:jc w:val="center"/>
              <w:rPr>
                <w:rFonts w:cs="Arial"/>
                <w:bCs/>
                <w:sz w:val="18"/>
                <w:szCs w:val="18"/>
                <w:lang w:val="sr-Cyrl-RS" w:eastAsia="sr-Latn-RS"/>
              </w:rPr>
            </w:pPr>
            <w:r>
              <w:rPr>
                <w:rFonts w:cs="Arial"/>
                <w:bCs/>
                <w:sz w:val="18"/>
                <w:szCs w:val="18"/>
                <w:lang w:val="sr-Cyrl-RS" w:eastAsia="sr-Latn-RS"/>
              </w:rPr>
              <w:t>ОПИС УСЛУГЕ</w:t>
            </w:r>
          </w:p>
        </w:tc>
        <w:tc>
          <w:tcPr>
            <w:tcW w:w="2708" w:type="dxa"/>
            <w:gridSpan w:val="2"/>
            <w:tcBorders>
              <w:top w:val="single" w:sz="8" w:space="0" w:color="auto"/>
              <w:left w:val="nil"/>
              <w:bottom w:val="nil"/>
              <w:right w:val="single" w:sz="4" w:space="0" w:color="auto"/>
            </w:tcBorders>
            <w:shd w:val="clear" w:color="auto" w:fill="F2F2F2"/>
            <w:noWrap/>
            <w:vAlign w:val="center"/>
          </w:tcPr>
          <w:p w14:paraId="3D19F34A" w14:textId="4FC71A79" w:rsidR="0073730D" w:rsidRPr="00F70735" w:rsidRDefault="0073730D" w:rsidP="0073730D">
            <w:pPr>
              <w:jc w:val="center"/>
              <w:rPr>
                <w:rFonts w:cs="Arial"/>
                <w:bCs/>
                <w:sz w:val="18"/>
                <w:szCs w:val="18"/>
                <w:lang w:val="sr-Latn-RS" w:eastAsia="sr-Latn-RS"/>
              </w:rPr>
            </w:pPr>
            <w:r>
              <w:rPr>
                <w:rFonts w:cs="Arial"/>
                <w:bCs/>
                <w:sz w:val="18"/>
                <w:szCs w:val="18"/>
                <w:lang w:val="sr-Cyrl-RS" w:eastAsia="sr-Latn-RS"/>
              </w:rPr>
              <w:t>ОПИС УСЛУГЕ</w:t>
            </w:r>
          </w:p>
        </w:tc>
        <w:tc>
          <w:tcPr>
            <w:tcW w:w="1418" w:type="dxa"/>
            <w:gridSpan w:val="2"/>
            <w:tcBorders>
              <w:top w:val="single" w:sz="8" w:space="0" w:color="auto"/>
              <w:left w:val="nil"/>
              <w:bottom w:val="nil"/>
              <w:right w:val="single" w:sz="4" w:space="0" w:color="auto"/>
            </w:tcBorders>
            <w:shd w:val="clear" w:color="auto" w:fill="F2F2F2"/>
            <w:noWrap/>
            <w:vAlign w:val="center"/>
          </w:tcPr>
          <w:p w14:paraId="27972C56" w14:textId="7F199844" w:rsidR="0073730D" w:rsidRPr="00F70735" w:rsidRDefault="0073730D" w:rsidP="0073730D">
            <w:pPr>
              <w:jc w:val="center"/>
              <w:rPr>
                <w:rFonts w:cs="Arial"/>
                <w:bCs/>
                <w:sz w:val="18"/>
                <w:szCs w:val="18"/>
                <w:lang w:val="sr-Latn-RS" w:eastAsia="sr-Latn-RS"/>
              </w:rPr>
            </w:pPr>
            <w:r>
              <w:rPr>
                <w:rFonts w:cs="Arial"/>
                <w:bCs/>
                <w:sz w:val="18"/>
                <w:szCs w:val="18"/>
                <w:lang w:val="sr-Cyrl-RS" w:eastAsia="sr-Latn-RS"/>
              </w:rPr>
              <w:t>ТИП АПАРАТА</w:t>
            </w:r>
          </w:p>
        </w:tc>
        <w:tc>
          <w:tcPr>
            <w:tcW w:w="1208" w:type="dxa"/>
            <w:tcBorders>
              <w:top w:val="single" w:sz="8" w:space="0" w:color="auto"/>
              <w:left w:val="nil"/>
              <w:bottom w:val="nil"/>
              <w:right w:val="single" w:sz="4" w:space="0" w:color="auto"/>
            </w:tcBorders>
            <w:shd w:val="clear" w:color="auto" w:fill="F2F2F2"/>
            <w:noWrap/>
            <w:vAlign w:val="center"/>
          </w:tcPr>
          <w:p w14:paraId="45EB02BF" w14:textId="358477A7" w:rsidR="0073730D" w:rsidRPr="00F70735" w:rsidRDefault="0073730D" w:rsidP="0073730D">
            <w:pPr>
              <w:jc w:val="center"/>
              <w:rPr>
                <w:rFonts w:cs="Arial"/>
                <w:bCs/>
                <w:sz w:val="18"/>
                <w:szCs w:val="18"/>
                <w:lang w:val="sr-Latn-RS" w:eastAsia="sr-Latn-RS"/>
              </w:rPr>
            </w:pPr>
            <w:r>
              <w:rPr>
                <w:rFonts w:cs="Arial"/>
                <w:bCs/>
                <w:sz w:val="18"/>
                <w:szCs w:val="18"/>
                <w:lang w:val="sr-Cyrl-RS" w:eastAsia="sr-Latn-RS"/>
              </w:rPr>
              <w:t>ЈЕД. МЕРЕ</w:t>
            </w:r>
          </w:p>
        </w:tc>
        <w:tc>
          <w:tcPr>
            <w:tcW w:w="1164" w:type="dxa"/>
            <w:tcBorders>
              <w:top w:val="single" w:sz="8" w:space="0" w:color="auto"/>
              <w:left w:val="nil"/>
              <w:bottom w:val="nil"/>
              <w:right w:val="single" w:sz="4" w:space="0" w:color="auto"/>
            </w:tcBorders>
            <w:shd w:val="clear" w:color="auto" w:fill="F2F2F2"/>
            <w:noWrap/>
            <w:vAlign w:val="center"/>
          </w:tcPr>
          <w:p w14:paraId="63D53B77" w14:textId="2CFA0A33" w:rsidR="0073730D" w:rsidRPr="00F70735" w:rsidRDefault="0073730D" w:rsidP="0073730D">
            <w:pPr>
              <w:jc w:val="center"/>
              <w:rPr>
                <w:rFonts w:cs="Arial"/>
                <w:bCs/>
                <w:sz w:val="18"/>
                <w:szCs w:val="18"/>
                <w:lang w:val="sr-Latn-RS" w:eastAsia="sr-Latn-RS"/>
              </w:rPr>
            </w:pPr>
            <w:r>
              <w:rPr>
                <w:rFonts w:cs="Arial"/>
                <w:bCs/>
                <w:sz w:val="18"/>
                <w:szCs w:val="18"/>
                <w:lang w:val="sr-Cyrl-RS" w:eastAsia="sr-Latn-RS"/>
              </w:rPr>
              <w:t>ОКВИРНА КОЛИЧИНА</w:t>
            </w:r>
          </w:p>
        </w:tc>
        <w:tc>
          <w:tcPr>
            <w:tcW w:w="1276" w:type="dxa"/>
            <w:tcBorders>
              <w:top w:val="single" w:sz="8" w:space="0" w:color="auto"/>
              <w:left w:val="nil"/>
              <w:bottom w:val="nil"/>
              <w:right w:val="single" w:sz="4" w:space="0" w:color="auto"/>
            </w:tcBorders>
            <w:shd w:val="clear" w:color="auto" w:fill="F2F2F2"/>
            <w:vAlign w:val="center"/>
          </w:tcPr>
          <w:p w14:paraId="06573B85" w14:textId="58C42C8C" w:rsidR="0073730D" w:rsidRPr="00F70735" w:rsidRDefault="0073730D" w:rsidP="0073730D">
            <w:pPr>
              <w:jc w:val="center"/>
              <w:rPr>
                <w:rFonts w:cs="Arial"/>
                <w:bCs/>
                <w:sz w:val="18"/>
                <w:szCs w:val="18"/>
                <w:lang w:val="sr-Latn-RS" w:eastAsia="sr-Latn-RS"/>
              </w:rPr>
            </w:pPr>
            <w:r>
              <w:rPr>
                <w:rFonts w:cs="Arial"/>
                <w:bCs/>
                <w:sz w:val="18"/>
                <w:szCs w:val="18"/>
                <w:lang w:val="sr-Cyrl-RS" w:eastAsia="sr-Latn-RS"/>
              </w:rPr>
              <w:t>БРОЈ ПРЕГЛЕДА</w:t>
            </w:r>
          </w:p>
        </w:tc>
        <w:tc>
          <w:tcPr>
            <w:tcW w:w="980" w:type="dxa"/>
            <w:tcBorders>
              <w:top w:val="single" w:sz="8" w:space="0" w:color="auto"/>
              <w:left w:val="nil"/>
              <w:bottom w:val="nil"/>
              <w:right w:val="single" w:sz="4" w:space="0" w:color="auto"/>
            </w:tcBorders>
            <w:shd w:val="clear" w:color="auto" w:fill="F2F2F2"/>
            <w:vAlign w:val="center"/>
          </w:tcPr>
          <w:p w14:paraId="3A0B040E" w14:textId="77777777" w:rsidR="0073730D" w:rsidRPr="000331A7" w:rsidRDefault="0073730D" w:rsidP="0073730D">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34F5020A" w14:textId="53A75DC8" w:rsidR="0073730D" w:rsidRPr="00FC46A6" w:rsidRDefault="0073730D" w:rsidP="0073730D">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055" w:type="dxa"/>
            <w:tcBorders>
              <w:top w:val="single" w:sz="8" w:space="0" w:color="auto"/>
              <w:left w:val="nil"/>
              <w:bottom w:val="nil"/>
              <w:right w:val="single" w:sz="4" w:space="0" w:color="auto"/>
            </w:tcBorders>
            <w:shd w:val="clear" w:color="auto" w:fill="F2F2F2"/>
            <w:vAlign w:val="center"/>
          </w:tcPr>
          <w:p w14:paraId="7985DF4B" w14:textId="77777777" w:rsidR="0073730D" w:rsidRPr="000331A7" w:rsidRDefault="0073730D" w:rsidP="0073730D">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02B7B96A" w14:textId="1FD42D7E" w:rsidR="0073730D" w:rsidRPr="00675896" w:rsidRDefault="0073730D" w:rsidP="0073730D">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264" w:type="dxa"/>
            <w:tcBorders>
              <w:top w:val="single" w:sz="8" w:space="0" w:color="auto"/>
              <w:left w:val="nil"/>
              <w:bottom w:val="nil"/>
              <w:right w:val="single" w:sz="4" w:space="0" w:color="auto"/>
            </w:tcBorders>
            <w:shd w:val="clear" w:color="auto" w:fill="F2F2F2"/>
            <w:vAlign w:val="center"/>
          </w:tcPr>
          <w:p w14:paraId="604C2792" w14:textId="77777777" w:rsidR="0073730D" w:rsidRPr="000331A7" w:rsidRDefault="0073730D" w:rsidP="0073730D">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7CF894B4" w14:textId="6496E653" w:rsidR="0073730D" w:rsidRPr="00FC46A6" w:rsidRDefault="0073730D" w:rsidP="0073730D">
            <w:pPr>
              <w:ind w:right="-108"/>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089" w:type="dxa"/>
            <w:tcBorders>
              <w:top w:val="single" w:sz="8" w:space="0" w:color="auto"/>
              <w:left w:val="nil"/>
              <w:bottom w:val="nil"/>
              <w:right w:val="single" w:sz="4" w:space="0" w:color="auto"/>
            </w:tcBorders>
            <w:shd w:val="clear" w:color="auto" w:fill="F2F2F2"/>
            <w:vAlign w:val="center"/>
          </w:tcPr>
          <w:p w14:paraId="0C0EF9A3" w14:textId="77777777" w:rsidR="0073730D" w:rsidRPr="000331A7" w:rsidRDefault="0073730D" w:rsidP="0073730D">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78851C96" w14:textId="358BA2E1" w:rsidR="0073730D" w:rsidRPr="00675896" w:rsidRDefault="0073730D" w:rsidP="0073730D">
            <w:pPr>
              <w:ind w:right="-108"/>
              <w:jc w:val="center"/>
              <w:rPr>
                <w:rFonts w:cs="Arial"/>
                <w:bCs/>
                <w:sz w:val="18"/>
                <w:szCs w:val="18"/>
                <w:lang w:val="sr-Cyrl-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9E4DB7" w:rsidRPr="001061B0" w14:paraId="422D86F5" w14:textId="77777777" w:rsidTr="0073730D">
        <w:trPr>
          <w:trHeight w:val="159"/>
        </w:trPr>
        <w:tc>
          <w:tcPr>
            <w:tcW w:w="896"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02F18809"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1</w:t>
            </w:r>
          </w:p>
        </w:tc>
        <w:tc>
          <w:tcPr>
            <w:tcW w:w="2084" w:type="dxa"/>
            <w:tcBorders>
              <w:top w:val="single" w:sz="8" w:space="0" w:color="auto"/>
              <w:left w:val="nil"/>
              <w:bottom w:val="single" w:sz="8" w:space="0" w:color="auto"/>
              <w:right w:val="single" w:sz="4" w:space="0" w:color="auto"/>
            </w:tcBorders>
            <w:shd w:val="clear" w:color="auto" w:fill="F2F2F2"/>
            <w:vAlign w:val="center"/>
          </w:tcPr>
          <w:p w14:paraId="06FC7DAA"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2</w:t>
            </w:r>
          </w:p>
        </w:tc>
        <w:tc>
          <w:tcPr>
            <w:tcW w:w="2708" w:type="dxa"/>
            <w:gridSpan w:val="2"/>
            <w:tcBorders>
              <w:top w:val="single" w:sz="8" w:space="0" w:color="auto"/>
              <w:left w:val="nil"/>
              <w:bottom w:val="nil"/>
              <w:right w:val="single" w:sz="4" w:space="0" w:color="auto"/>
            </w:tcBorders>
            <w:shd w:val="clear" w:color="auto" w:fill="F2F2F2"/>
            <w:noWrap/>
            <w:vAlign w:val="center"/>
          </w:tcPr>
          <w:p w14:paraId="1F6DA5AC"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3</w:t>
            </w:r>
          </w:p>
        </w:tc>
        <w:tc>
          <w:tcPr>
            <w:tcW w:w="1418" w:type="dxa"/>
            <w:gridSpan w:val="2"/>
            <w:tcBorders>
              <w:top w:val="single" w:sz="8" w:space="0" w:color="auto"/>
              <w:left w:val="nil"/>
              <w:bottom w:val="nil"/>
              <w:right w:val="single" w:sz="4" w:space="0" w:color="auto"/>
            </w:tcBorders>
            <w:shd w:val="clear" w:color="auto" w:fill="F2F2F2"/>
            <w:noWrap/>
            <w:vAlign w:val="center"/>
          </w:tcPr>
          <w:p w14:paraId="4C7989D2"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4</w:t>
            </w:r>
          </w:p>
        </w:tc>
        <w:tc>
          <w:tcPr>
            <w:tcW w:w="1208" w:type="dxa"/>
            <w:tcBorders>
              <w:top w:val="single" w:sz="8" w:space="0" w:color="auto"/>
              <w:left w:val="nil"/>
              <w:bottom w:val="nil"/>
              <w:right w:val="single" w:sz="4" w:space="0" w:color="auto"/>
            </w:tcBorders>
            <w:shd w:val="clear" w:color="auto" w:fill="F2F2F2"/>
            <w:noWrap/>
            <w:vAlign w:val="center"/>
          </w:tcPr>
          <w:p w14:paraId="6DA91FC8"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5</w:t>
            </w:r>
          </w:p>
        </w:tc>
        <w:tc>
          <w:tcPr>
            <w:tcW w:w="1164" w:type="dxa"/>
            <w:tcBorders>
              <w:top w:val="single" w:sz="8" w:space="0" w:color="auto"/>
              <w:left w:val="nil"/>
              <w:bottom w:val="nil"/>
              <w:right w:val="single" w:sz="4" w:space="0" w:color="auto"/>
            </w:tcBorders>
            <w:shd w:val="clear" w:color="auto" w:fill="F2F2F2"/>
            <w:noWrap/>
            <w:vAlign w:val="center"/>
          </w:tcPr>
          <w:p w14:paraId="0C351FC4"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6</w:t>
            </w:r>
          </w:p>
        </w:tc>
        <w:tc>
          <w:tcPr>
            <w:tcW w:w="1276" w:type="dxa"/>
            <w:tcBorders>
              <w:top w:val="single" w:sz="8" w:space="0" w:color="auto"/>
              <w:left w:val="nil"/>
              <w:bottom w:val="nil"/>
              <w:right w:val="single" w:sz="4" w:space="0" w:color="auto"/>
            </w:tcBorders>
            <w:shd w:val="clear" w:color="auto" w:fill="F2F2F2"/>
            <w:vAlign w:val="center"/>
          </w:tcPr>
          <w:p w14:paraId="6D104917"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7</w:t>
            </w:r>
          </w:p>
        </w:tc>
        <w:tc>
          <w:tcPr>
            <w:tcW w:w="980" w:type="dxa"/>
            <w:tcBorders>
              <w:top w:val="single" w:sz="8" w:space="0" w:color="auto"/>
              <w:left w:val="nil"/>
              <w:bottom w:val="nil"/>
              <w:right w:val="single" w:sz="4" w:space="0" w:color="auto"/>
            </w:tcBorders>
            <w:shd w:val="clear" w:color="auto" w:fill="F2F2F2"/>
            <w:vAlign w:val="center"/>
          </w:tcPr>
          <w:p w14:paraId="24D0DB9D" w14:textId="77777777" w:rsidR="009E4DB7" w:rsidRPr="00BF22B2" w:rsidRDefault="009E4DB7" w:rsidP="00996E36">
            <w:pPr>
              <w:ind w:right="-108"/>
              <w:jc w:val="center"/>
              <w:rPr>
                <w:rFonts w:cs="Arial"/>
                <w:bCs/>
                <w:color w:val="7F7F7F"/>
                <w:sz w:val="18"/>
                <w:szCs w:val="18"/>
                <w:lang w:val="sr-Latn-RS" w:eastAsia="sr-Latn-RS"/>
              </w:rPr>
            </w:pPr>
            <w:r w:rsidRPr="00BF22B2">
              <w:rPr>
                <w:rFonts w:cs="Arial"/>
                <w:bCs/>
                <w:color w:val="7F7F7F"/>
                <w:sz w:val="18"/>
                <w:szCs w:val="18"/>
                <w:lang w:val="sr-Latn-RS" w:eastAsia="sr-Latn-RS"/>
              </w:rPr>
              <w:t>8</w:t>
            </w:r>
          </w:p>
        </w:tc>
        <w:tc>
          <w:tcPr>
            <w:tcW w:w="1055" w:type="dxa"/>
            <w:tcBorders>
              <w:top w:val="single" w:sz="8" w:space="0" w:color="auto"/>
              <w:left w:val="nil"/>
              <w:bottom w:val="nil"/>
              <w:right w:val="single" w:sz="4" w:space="0" w:color="auto"/>
            </w:tcBorders>
            <w:shd w:val="clear" w:color="auto" w:fill="F2F2F2"/>
            <w:vAlign w:val="center"/>
          </w:tcPr>
          <w:p w14:paraId="7B85CB02" w14:textId="77777777" w:rsidR="009E4DB7" w:rsidRPr="00BF22B2" w:rsidRDefault="009E4DB7" w:rsidP="00996E36">
            <w:pPr>
              <w:ind w:right="-108"/>
              <w:jc w:val="center"/>
              <w:rPr>
                <w:rFonts w:cs="Arial"/>
                <w:bCs/>
                <w:color w:val="7F7F7F"/>
                <w:sz w:val="18"/>
                <w:szCs w:val="18"/>
                <w:lang w:val="sr-Latn-RS" w:eastAsia="sr-Latn-RS"/>
              </w:rPr>
            </w:pPr>
            <w:r w:rsidRPr="00BF22B2">
              <w:rPr>
                <w:rFonts w:cs="Arial"/>
                <w:bCs/>
                <w:color w:val="7F7F7F"/>
                <w:sz w:val="18"/>
                <w:szCs w:val="18"/>
                <w:lang w:val="sr-Latn-RS" w:eastAsia="sr-Latn-RS"/>
              </w:rPr>
              <w:t>9</w:t>
            </w:r>
          </w:p>
        </w:tc>
        <w:tc>
          <w:tcPr>
            <w:tcW w:w="1264" w:type="dxa"/>
            <w:tcBorders>
              <w:top w:val="single" w:sz="8" w:space="0" w:color="auto"/>
              <w:left w:val="nil"/>
              <w:bottom w:val="nil"/>
              <w:right w:val="single" w:sz="4" w:space="0" w:color="auto"/>
            </w:tcBorders>
            <w:shd w:val="clear" w:color="auto" w:fill="F2F2F2"/>
            <w:vAlign w:val="center"/>
          </w:tcPr>
          <w:p w14:paraId="56C9F5AD" w14:textId="77777777" w:rsidR="009E4DB7" w:rsidRPr="00BF22B2" w:rsidRDefault="009E4DB7" w:rsidP="00996E36">
            <w:pPr>
              <w:ind w:right="-108"/>
              <w:jc w:val="center"/>
              <w:rPr>
                <w:rFonts w:cs="Arial"/>
                <w:bCs/>
                <w:color w:val="7F7F7F"/>
                <w:sz w:val="18"/>
                <w:szCs w:val="18"/>
                <w:lang w:val="sr-Latn-RS" w:eastAsia="sr-Latn-RS"/>
              </w:rPr>
            </w:pPr>
            <w:r w:rsidRPr="00BF22B2">
              <w:rPr>
                <w:rFonts w:cs="Arial"/>
                <w:bCs/>
                <w:color w:val="7F7F7F"/>
                <w:sz w:val="18"/>
                <w:szCs w:val="18"/>
                <w:lang w:val="sr-Latn-RS" w:eastAsia="sr-Latn-RS"/>
              </w:rPr>
              <w:t>10</w:t>
            </w:r>
          </w:p>
        </w:tc>
        <w:tc>
          <w:tcPr>
            <w:tcW w:w="1089" w:type="dxa"/>
            <w:tcBorders>
              <w:top w:val="single" w:sz="8" w:space="0" w:color="auto"/>
              <w:left w:val="nil"/>
              <w:bottom w:val="nil"/>
              <w:right w:val="single" w:sz="4" w:space="0" w:color="auto"/>
            </w:tcBorders>
            <w:shd w:val="clear" w:color="auto" w:fill="F2F2F2"/>
            <w:vAlign w:val="center"/>
          </w:tcPr>
          <w:p w14:paraId="1CE2C1B2" w14:textId="77777777" w:rsidR="009E4DB7" w:rsidRPr="00BF22B2" w:rsidRDefault="009E4DB7" w:rsidP="00996E36">
            <w:pPr>
              <w:ind w:right="-108"/>
              <w:jc w:val="center"/>
              <w:rPr>
                <w:rFonts w:cs="Arial"/>
                <w:bCs/>
                <w:color w:val="7F7F7F"/>
                <w:sz w:val="18"/>
                <w:szCs w:val="18"/>
                <w:lang w:val="sr-Latn-RS" w:eastAsia="sr-Latn-RS"/>
              </w:rPr>
            </w:pPr>
            <w:r w:rsidRPr="00BF22B2">
              <w:rPr>
                <w:rFonts w:cs="Arial"/>
                <w:bCs/>
                <w:color w:val="7F7F7F"/>
                <w:sz w:val="18"/>
                <w:szCs w:val="18"/>
                <w:lang w:val="sr-Latn-RS" w:eastAsia="sr-Latn-RS"/>
              </w:rPr>
              <w:t>11</w:t>
            </w:r>
          </w:p>
        </w:tc>
      </w:tr>
      <w:tr w:rsidR="009E4DB7" w:rsidRPr="001061B0" w14:paraId="769D5060" w14:textId="77777777" w:rsidTr="0073730D">
        <w:trPr>
          <w:trHeight w:val="255"/>
        </w:trPr>
        <w:tc>
          <w:tcPr>
            <w:tcW w:w="896" w:type="dxa"/>
            <w:vMerge w:val="restart"/>
            <w:tcBorders>
              <w:top w:val="nil"/>
              <w:left w:val="single" w:sz="8" w:space="0" w:color="auto"/>
              <w:bottom w:val="single" w:sz="8" w:space="0" w:color="000000"/>
              <w:right w:val="single" w:sz="8" w:space="0" w:color="auto"/>
            </w:tcBorders>
            <w:shd w:val="clear" w:color="auto" w:fill="auto"/>
            <w:vAlign w:val="center"/>
          </w:tcPr>
          <w:p w14:paraId="679F2ECE"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1.</w:t>
            </w:r>
          </w:p>
        </w:tc>
        <w:tc>
          <w:tcPr>
            <w:tcW w:w="2084" w:type="dxa"/>
            <w:vMerge w:val="restart"/>
            <w:tcBorders>
              <w:top w:val="nil"/>
              <w:left w:val="single" w:sz="8" w:space="0" w:color="auto"/>
              <w:bottom w:val="single" w:sz="8" w:space="0" w:color="000000"/>
              <w:right w:val="nil"/>
            </w:tcBorders>
            <w:shd w:val="clear" w:color="auto" w:fill="auto"/>
            <w:vAlign w:val="center"/>
          </w:tcPr>
          <w:p w14:paraId="60D391D1" w14:textId="77777777" w:rsidR="009E4DB7" w:rsidRPr="009E5B15" w:rsidRDefault="009E4DB7" w:rsidP="00996E36">
            <w:pPr>
              <w:jc w:val="center"/>
              <w:rPr>
                <w:rFonts w:cs="Arial"/>
                <w:sz w:val="20"/>
                <w:szCs w:val="20"/>
              </w:rPr>
            </w:pPr>
            <w:r w:rsidRPr="00730978">
              <w:rPr>
                <w:rFonts w:cs="Arial"/>
                <w:sz w:val="20"/>
                <w:szCs w:val="20"/>
              </w:rPr>
              <w:t>Tehnički cent</w:t>
            </w:r>
            <w:r>
              <w:rPr>
                <w:rFonts w:cs="Arial"/>
                <w:sz w:val="20"/>
                <w:szCs w:val="20"/>
              </w:rPr>
              <w:t>ar Kraljevo</w:t>
            </w:r>
          </w:p>
          <w:p w14:paraId="2F8DD7DE" w14:textId="77777777" w:rsidR="009E4DB7" w:rsidRDefault="009E4DB7" w:rsidP="00996E36">
            <w:pPr>
              <w:jc w:val="center"/>
              <w:rPr>
                <w:rFonts w:cs="Arial"/>
                <w:sz w:val="20"/>
                <w:szCs w:val="20"/>
                <w:lang w:val="sr-Latn-RS"/>
              </w:rPr>
            </w:pPr>
            <w:r>
              <w:rPr>
                <w:rFonts w:cs="Arial"/>
                <w:sz w:val="20"/>
                <w:szCs w:val="20"/>
              </w:rPr>
              <w:t>Na području  Tehničk</w:t>
            </w:r>
            <w:r>
              <w:rPr>
                <w:rFonts w:cs="Arial"/>
                <w:sz w:val="20"/>
                <w:szCs w:val="20"/>
                <w:lang w:val="sr-Latn-RS"/>
              </w:rPr>
              <w:t>og</w:t>
            </w:r>
            <w:r w:rsidRPr="00730978">
              <w:rPr>
                <w:rFonts w:cs="Arial"/>
                <w:sz w:val="20"/>
                <w:szCs w:val="20"/>
              </w:rPr>
              <w:t xml:space="preserve"> cent</w:t>
            </w:r>
            <w:r>
              <w:rPr>
                <w:rFonts w:cs="Arial"/>
                <w:sz w:val="20"/>
                <w:szCs w:val="20"/>
                <w:lang w:val="sr-Latn-RS"/>
              </w:rPr>
              <w:t>ra</w:t>
            </w:r>
            <w:r>
              <w:rPr>
                <w:rFonts w:cs="Arial"/>
                <w:sz w:val="20"/>
                <w:szCs w:val="20"/>
              </w:rPr>
              <w:t xml:space="preserve"> Kraljevo nalaze</w:t>
            </w:r>
            <w:r w:rsidRPr="00730978">
              <w:rPr>
                <w:rFonts w:cs="Arial"/>
                <w:sz w:val="20"/>
                <w:szCs w:val="20"/>
              </w:rPr>
              <w:t xml:space="preserve"> </w:t>
            </w:r>
            <w:r>
              <w:rPr>
                <w:rFonts w:cs="Arial"/>
                <w:sz w:val="20"/>
                <w:szCs w:val="20"/>
              </w:rPr>
              <w:t xml:space="preserve">se </w:t>
            </w:r>
            <w:r w:rsidRPr="00730978">
              <w:rPr>
                <w:rFonts w:cs="Arial"/>
                <w:sz w:val="20"/>
                <w:szCs w:val="20"/>
              </w:rPr>
              <w:t xml:space="preserve"> </w:t>
            </w:r>
            <w:r>
              <w:rPr>
                <w:rFonts w:cs="Arial"/>
                <w:sz w:val="20"/>
                <w:szCs w:val="20"/>
                <w:lang w:val="sr-Latn-RS"/>
              </w:rPr>
              <w:t xml:space="preserve">sledeći poslovni  </w:t>
            </w:r>
            <w:r w:rsidRPr="00730978">
              <w:rPr>
                <w:rFonts w:cs="Arial"/>
                <w:sz w:val="20"/>
                <w:szCs w:val="20"/>
              </w:rPr>
              <w:t>objek</w:t>
            </w:r>
            <w:r>
              <w:rPr>
                <w:rFonts w:cs="Arial"/>
                <w:sz w:val="20"/>
                <w:szCs w:val="20"/>
                <w:lang w:val="sr-Latn-RS"/>
              </w:rPr>
              <w:t>ti</w:t>
            </w:r>
            <w:r w:rsidRPr="00730978">
              <w:rPr>
                <w:rFonts w:cs="Arial"/>
                <w:sz w:val="20"/>
                <w:szCs w:val="20"/>
              </w:rPr>
              <w:t>:</w:t>
            </w:r>
          </w:p>
          <w:p w14:paraId="6F9F2A6D" w14:textId="77777777" w:rsidR="009E4DB7" w:rsidRDefault="009E4DB7" w:rsidP="00996E36">
            <w:pPr>
              <w:jc w:val="center"/>
              <w:rPr>
                <w:rFonts w:cs="Arial"/>
                <w:sz w:val="20"/>
                <w:szCs w:val="20"/>
                <w:lang w:val="sr-Latn-RS" w:eastAsia="sr-Latn-RS"/>
              </w:rPr>
            </w:pPr>
            <w:r>
              <w:rPr>
                <w:rFonts w:cs="Arial"/>
                <w:sz w:val="20"/>
                <w:szCs w:val="20"/>
              </w:rPr>
              <w:br/>
            </w:r>
            <w:r>
              <w:rPr>
                <w:rFonts w:cs="Arial"/>
                <w:sz w:val="20"/>
                <w:szCs w:val="20"/>
                <w:lang w:val="sr-Latn-RS" w:eastAsia="sr-Latn-RS"/>
              </w:rPr>
              <w:t xml:space="preserve">Arandjelovac, Valjevo, Jagodina, Kraljevo, Krusevac,Lazarevac, Loznica, Novi Pazar, Uzice, Cacak, Sabac sa pripadajucim pogonima i </w:t>
            </w:r>
            <w:r>
              <w:rPr>
                <w:rFonts w:cs="Arial"/>
                <w:sz w:val="20"/>
                <w:szCs w:val="20"/>
                <w:lang w:val="sr-Latn-RS" w:eastAsia="sr-Latn-RS"/>
              </w:rPr>
              <w:lastRenderedPageBreak/>
              <w:t>poslovnicama, vidi 3.1 strana 4</w:t>
            </w:r>
          </w:p>
          <w:p w14:paraId="482B7C14" w14:textId="77777777" w:rsidR="009E4DB7" w:rsidRPr="001061B0" w:rsidRDefault="009E4DB7" w:rsidP="00996E36">
            <w:pPr>
              <w:jc w:val="center"/>
              <w:rPr>
                <w:rFonts w:cs="Arial"/>
                <w:sz w:val="20"/>
                <w:szCs w:val="20"/>
                <w:lang w:val="sr-Latn-RS" w:eastAsia="sr-Latn-RS"/>
              </w:rPr>
            </w:pPr>
            <w:r>
              <w:rPr>
                <w:rFonts w:cs="Arial"/>
                <w:sz w:val="20"/>
                <w:szCs w:val="20"/>
              </w:rPr>
              <w:br/>
            </w:r>
          </w:p>
          <w:p w14:paraId="4743D512" w14:textId="77777777" w:rsidR="009E4DB7" w:rsidRPr="001061B0" w:rsidRDefault="009E4DB7" w:rsidP="00996E36">
            <w:pPr>
              <w:jc w:val="center"/>
              <w:rPr>
                <w:rFonts w:cs="Arial"/>
                <w:sz w:val="20"/>
                <w:szCs w:val="20"/>
                <w:lang w:val="sr-Latn-RS" w:eastAsia="sr-Latn-RS"/>
              </w:rPr>
            </w:pPr>
          </w:p>
        </w:tc>
        <w:tc>
          <w:tcPr>
            <w:tcW w:w="2708"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1051EA29"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lastRenderedPageBreak/>
              <w:t xml:space="preserve">Šestomesečna periodična provera ispravnosti mobilne opreme za </w:t>
            </w:r>
            <w:r>
              <w:rPr>
                <w:rFonts w:cs="Arial"/>
                <w:sz w:val="20"/>
                <w:szCs w:val="20"/>
                <w:lang w:val="sr-Latn-RS" w:eastAsia="sr-Latn-RS"/>
              </w:rPr>
              <w:t xml:space="preserve">početno </w:t>
            </w:r>
            <w:r w:rsidRPr="001061B0">
              <w:rPr>
                <w:rFonts w:cs="Arial"/>
                <w:sz w:val="20"/>
                <w:szCs w:val="20"/>
                <w:lang w:val="sr-Latn-RS" w:eastAsia="sr-Latn-RS"/>
              </w:rPr>
              <w:t>gašenje požara (servisiranje svih vrsta ručnih prenosnih i prevoznih vatrogasnih aparata za početno gašenje požara), sa izdavanjem Izveštaja o stručnom nalazu u 2 primerka</w:t>
            </w:r>
          </w:p>
        </w:tc>
        <w:tc>
          <w:tcPr>
            <w:tcW w:w="1418" w:type="dxa"/>
            <w:gridSpan w:val="2"/>
            <w:tcBorders>
              <w:top w:val="single" w:sz="8" w:space="0" w:color="auto"/>
              <w:left w:val="nil"/>
              <w:bottom w:val="single" w:sz="4" w:space="0" w:color="auto"/>
              <w:right w:val="single" w:sz="4" w:space="0" w:color="auto"/>
            </w:tcBorders>
            <w:shd w:val="clear" w:color="auto" w:fill="auto"/>
            <w:noWrap/>
            <w:vAlign w:val="bottom"/>
          </w:tcPr>
          <w:p w14:paraId="3190D979"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S-1,2</w:t>
            </w:r>
            <w:r>
              <w:rPr>
                <w:rFonts w:cs="Arial"/>
                <w:sz w:val="20"/>
                <w:szCs w:val="20"/>
                <w:lang w:val="sr-Latn-RS" w:eastAsia="sr-Latn-RS"/>
              </w:rPr>
              <w:t>,3</w:t>
            </w:r>
            <w:r w:rsidRPr="001061B0">
              <w:rPr>
                <w:rFonts w:cs="Arial"/>
                <w:sz w:val="20"/>
                <w:szCs w:val="20"/>
                <w:lang w:val="sr-Latn-RS" w:eastAsia="sr-Latn-RS"/>
              </w:rPr>
              <w:t>/S-1,2</w:t>
            </w:r>
            <w:r>
              <w:rPr>
                <w:rFonts w:cs="Arial"/>
                <w:sz w:val="20"/>
                <w:szCs w:val="20"/>
                <w:lang w:val="sr-Latn-RS" w:eastAsia="sr-Latn-RS"/>
              </w:rPr>
              <w:t>,3</w:t>
            </w:r>
            <w:r w:rsidRPr="001061B0">
              <w:rPr>
                <w:rFonts w:cs="Arial"/>
                <w:sz w:val="20"/>
                <w:szCs w:val="20"/>
                <w:lang w:val="sr-Latn-RS" w:eastAsia="sr-Latn-RS"/>
              </w:rPr>
              <w:t>А</w:t>
            </w:r>
          </w:p>
        </w:tc>
        <w:tc>
          <w:tcPr>
            <w:tcW w:w="1208" w:type="dxa"/>
            <w:tcBorders>
              <w:top w:val="single" w:sz="8" w:space="0" w:color="auto"/>
              <w:left w:val="nil"/>
              <w:bottom w:val="single" w:sz="4" w:space="0" w:color="auto"/>
              <w:right w:val="single" w:sz="4" w:space="0" w:color="auto"/>
            </w:tcBorders>
            <w:shd w:val="clear" w:color="auto" w:fill="auto"/>
            <w:noWrap/>
            <w:vAlign w:val="bottom"/>
          </w:tcPr>
          <w:p w14:paraId="1CF3C1BD"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single" w:sz="8" w:space="0" w:color="auto"/>
              <w:left w:val="nil"/>
              <w:bottom w:val="single" w:sz="4" w:space="0" w:color="auto"/>
              <w:right w:val="single" w:sz="4" w:space="0" w:color="auto"/>
            </w:tcBorders>
            <w:shd w:val="clear" w:color="auto" w:fill="auto"/>
            <w:noWrap/>
            <w:vAlign w:val="bottom"/>
          </w:tcPr>
          <w:p w14:paraId="4E5C2DC6"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345</w:t>
            </w:r>
          </w:p>
        </w:tc>
        <w:tc>
          <w:tcPr>
            <w:tcW w:w="1276" w:type="dxa"/>
            <w:tcBorders>
              <w:top w:val="single" w:sz="8" w:space="0" w:color="auto"/>
              <w:left w:val="nil"/>
              <w:bottom w:val="single" w:sz="4" w:space="0" w:color="auto"/>
              <w:right w:val="single" w:sz="4" w:space="0" w:color="auto"/>
            </w:tcBorders>
            <w:shd w:val="clear" w:color="auto" w:fill="auto"/>
            <w:noWrap/>
            <w:vAlign w:val="bottom"/>
          </w:tcPr>
          <w:p w14:paraId="4154F506" w14:textId="77777777" w:rsidR="009E4DB7" w:rsidRPr="00534755" w:rsidRDefault="009E4DB7" w:rsidP="00996E36">
            <w:pPr>
              <w:jc w:val="center"/>
              <w:rPr>
                <w:rFonts w:cs="Arial"/>
                <w:sz w:val="20"/>
                <w:szCs w:val="20"/>
                <w:lang w:val="sr-Latn-RS" w:eastAsia="sr-Latn-RS"/>
              </w:rPr>
            </w:pPr>
            <w:r w:rsidRPr="00534755">
              <w:rPr>
                <w:rFonts w:cs="Arial"/>
                <w:sz w:val="20"/>
                <w:szCs w:val="20"/>
                <w:lang w:val="sr-Latn-RS" w:eastAsia="sr-Latn-RS"/>
              </w:rPr>
              <w:t>2</w:t>
            </w:r>
          </w:p>
        </w:tc>
        <w:tc>
          <w:tcPr>
            <w:tcW w:w="980" w:type="dxa"/>
            <w:tcBorders>
              <w:top w:val="single" w:sz="8" w:space="0" w:color="auto"/>
              <w:left w:val="nil"/>
              <w:bottom w:val="single" w:sz="4" w:space="0" w:color="auto"/>
              <w:right w:val="single" w:sz="4" w:space="0" w:color="auto"/>
            </w:tcBorders>
            <w:vAlign w:val="center"/>
          </w:tcPr>
          <w:p w14:paraId="7348B6D3" w14:textId="77777777" w:rsidR="009E4DB7" w:rsidRPr="001061B0" w:rsidRDefault="009E4DB7" w:rsidP="00996E36">
            <w:pPr>
              <w:jc w:val="center"/>
              <w:rPr>
                <w:rFonts w:cs="Arial"/>
                <w:sz w:val="20"/>
                <w:szCs w:val="20"/>
                <w:lang w:val="sr-Latn-RS" w:eastAsia="sr-Latn-RS"/>
              </w:rPr>
            </w:pPr>
          </w:p>
        </w:tc>
        <w:tc>
          <w:tcPr>
            <w:tcW w:w="1055" w:type="dxa"/>
            <w:tcBorders>
              <w:top w:val="single" w:sz="8" w:space="0" w:color="auto"/>
              <w:left w:val="nil"/>
              <w:bottom w:val="single" w:sz="4" w:space="0" w:color="auto"/>
              <w:right w:val="single" w:sz="4" w:space="0" w:color="auto"/>
            </w:tcBorders>
            <w:vAlign w:val="center"/>
          </w:tcPr>
          <w:p w14:paraId="479AC014" w14:textId="77777777" w:rsidR="009E4DB7" w:rsidRPr="001061B0" w:rsidRDefault="009E4DB7" w:rsidP="00996E36">
            <w:pPr>
              <w:jc w:val="center"/>
              <w:rPr>
                <w:rFonts w:cs="Arial"/>
                <w:sz w:val="20"/>
                <w:szCs w:val="20"/>
                <w:lang w:val="sr-Latn-RS" w:eastAsia="sr-Latn-RS"/>
              </w:rPr>
            </w:pPr>
          </w:p>
        </w:tc>
        <w:tc>
          <w:tcPr>
            <w:tcW w:w="1264" w:type="dxa"/>
            <w:tcBorders>
              <w:top w:val="single" w:sz="8" w:space="0" w:color="auto"/>
              <w:left w:val="nil"/>
              <w:bottom w:val="single" w:sz="4" w:space="0" w:color="auto"/>
              <w:right w:val="single" w:sz="4" w:space="0" w:color="auto"/>
            </w:tcBorders>
            <w:vAlign w:val="center"/>
          </w:tcPr>
          <w:p w14:paraId="16C789D2" w14:textId="77777777" w:rsidR="009E4DB7" w:rsidRPr="001061B0" w:rsidRDefault="009E4DB7" w:rsidP="00996E36">
            <w:pPr>
              <w:jc w:val="center"/>
              <w:rPr>
                <w:rFonts w:cs="Arial"/>
                <w:sz w:val="20"/>
                <w:szCs w:val="20"/>
                <w:lang w:val="sr-Latn-RS" w:eastAsia="sr-Latn-RS"/>
              </w:rPr>
            </w:pPr>
          </w:p>
        </w:tc>
        <w:tc>
          <w:tcPr>
            <w:tcW w:w="1089" w:type="dxa"/>
            <w:tcBorders>
              <w:top w:val="single" w:sz="8" w:space="0" w:color="auto"/>
              <w:left w:val="nil"/>
              <w:bottom w:val="single" w:sz="4" w:space="0" w:color="auto"/>
              <w:right w:val="single" w:sz="4" w:space="0" w:color="auto"/>
            </w:tcBorders>
            <w:vAlign w:val="center"/>
          </w:tcPr>
          <w:p w14:paraId="7FFF0CDC" w14:textId="77777777" w:rsidR="009E4DB7" w:rsidRPr="001061B0" w:rsidRDefault="009E4DB7" w:rsidP="00996E36">
            <w:pPr>
              <w:jc w:val="center"/>
              <w:rPr>
                <w:rFonts w:cs="Arial"/>
                <w:sz w:val="20"/>
                <w:szCs w:val="20"/>
                <w:lang w:val="sr-Latn-RS" w:eastAsia="sr-Latn-RS"/>
              </w:rPr>
            </w:pPr>
          </w:p>
        </w:tc>
      </w:tr>
      <w:tr w:rsidR="009E4DB7" w:rsidRPr="001061B0" w14:paraId="5767B52B" w14:textId="77777777" w:rsidTr="0073730D">
        <w:trPr>
          <w:trHeight w:val="255"/>
        </w:trPr>
        <w:tc>
          <w:tcPr>
            <w:tcW w:w="896" w:type="dxa"/>
            <w:vMerge/>
            <w:tcBorders>
              <w:top w:val="nil"/>
              <w:left w:val="single" w:sz="8" w:space="0" w:color="auto"/>
              <w:bottom w:val="single" w:sz="8" w:space="0" w:color="000000"/>
              <w:right w:val="single" w:sz="8" w:space="0" w:color="auto"/>
            </w:tcBorders>
            <w:vAlign w:val="center"/>
          </w:tcPr>
          <w:p w14:paraId="0C2167D7" w14:textId="77777777" w:rsidR="009E4DB7" w:rsidRPr="001061B0" w:rsidRDefault="009E4DB7" w:rsidP="00996E36">
            <w:pPr>
              <w:rPr>
                <w:rFonts w:cs="Arial"/>
                <w:sz w:val="20"/>
                <w:szCs w:val="20"/>
                <w:lang w:val="sr-Latn-RS" w:eastAsia="sr-Latn-RS"/>
              </w:rPr>
            </w:pPr>
          </w:p>
        </w:tc>
        <w:tc>
          <w:tcPr>
            <w:tcW w:w="2084" w:type="dxa"/>
            <w:vMerge/>
            <w:tcBorders>
              <w:top w:val="nil"/>
              <w:left w:val="single" w:sz="8" w:space="0" w:color="auto"/>
              <w:bottom w:val="single" w:sz="8" w:space="0" w:color="000000"/>
              <w:right w:val="nil"/>
            </w:tcBorders>
            <w:vAlign w:val="center"/>
          </w:tcPr>
          <w:p w14:paraId="78996B68" w14:textId="77777777" w:rsidR="009E4DB7" w:rsidRPr="001061B0" w:rsidRDefault="009E4DB7" w:rsidP="00996E36">
            <w:pPr>
              <w:rPr>
                <w:rFonts w:cs="Arial"/>
                <w:sz w:val="20"/>
                <w:szCs w:val="20"/>
                <w:lang w:val="sr-Latn-RS" w:eastAsia="sr-Latn-RS"/>
              </w:rPr>
            </w:pPr>
          </w:p>
        </w:tc>
        <w:tc>
          <w:tcPr>
            <w:tcW w:w="2708" w:type="dxa"/>
            <w:gridSpan w:val="2"/>
            <w:vMerge/>
            <w:tcBorders>
              <w:top w:val="single" w:sz="8" w:space="0" w:color="auto"/>
              <w:left w:val="single" w:sz="8" w:space="0" w:color="auto"/>
              <w:bottom w:val="single" w:sz="4" w:space="0" w:color="auto"/>
              <w:right w:val="single" w:sz="4" w:space="0" w:color="auto"/>
            </w:tcBorders>
            <w:vAlign w:val="center"/>
          </w:tcPr>
          <w:p w14:paraId="30BA7FD9" w14:textId="77777777" w:rsidR="009E4DB7" w:rsidRPr="001061B0" w:rsidRDefault="009E4DB7" w:rsidP="00996E36">
            <w:pPr>
              <w:jc w:val="cente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bottom"/>
          </w:tcPr>
          <w:p w14:paraId="7DC78677"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S-6/S-6А</w:t>
            </w:r>
          </w:p>
        </w:tc>
        <w:tc>
          <w:tcPr>
            <w:tcW w:w="1208" w:type="dxa"/>
            <w:tcBorders>
              <w:top w:val="nil"/>
              <w:left w:val="nil"/>
              <w:bottom w:val="single" w:sz="4" w:space="0" w:color="auto"/>
              <w:right w:val="single" w:sz="4" w:space="0" w:color="auto"/>
            </w:tcBorders>
            <w:shd w:val="clear" w:color="auto" w:fill="auto"/>
            <w:noWrap/>
            <w:vAlign w:val="bottom"/>
          </w:tcPr>
          <w:p w14:paraId="6A7E6CE1"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nil"/>
              <w:left w:val="nil"/>
              <w:bottom w:val="single" w:sz="4" w:space="0" w:color="auto"/>
              <w:right w:val="single" w:sz="4" w:space="0" w:color="auto"/>
            </w:tcBorders>
            <w:shd w:val="clear" w:color="auto" w:fill="auto"/>
            <w:noWrap/>
            <w:vAlign w:val="bottom"/>
          </w:tcPr>
          <w:p w14:paraId="0F23D214"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120</w:t>
            </w:r>
          </w:p>
        </w:tc>
        <w:tc>
          <w:tcPr>
            <w:tcW w:w="1276" w:type="dxa"/>
            <w:tcBorders>
              <w:top w:val="nil"/>
              <w:left w:val="nil"/>
              <w:bottom w:val="single" w:sz="4" w:space="0" w:color="auto"/>
              <w:right w:val="single" w:sz="4" w:space="0" w:color="auto"/>
            </w:tcBorders>
            <w:shd w:val="clear" w:color="auto" w:fill="auto"/>
            <w:noWrap/>
            <w:vAlign w:val="bottom"/>
          </w:tcPr>
          <w:p w14:paraId="6C3EF0AD" w14:textId="77777777" w:rsidR="009E4DB7" w:rsidRPr="00534755" w:rsidRDefault="009E4DB7" w:rsidP="00996E36">
            <w:pPr>
              <w:jc w:val="center"/>
              <w:rPr>
                <w:rFonts w:cs="Arial"/>
                <w:sz w:val="20"/>
                <w:szCs w:val="20"/>
                <w:lang w:val="sr-Latn-RS" w:eastAsia="sr-Latn-RS"/>
              </w:rPr>
            </w:pPr>
            <w:r w:rsidRPr="00534755">
              <w:rPr>
                <w:rFonts w:cs="Arial"/>
                <w:sz w:val="20"/>
                <w:szCs w:val="20"/>
                <w:lang w:val="sr-Latn-RS" w:eastAsia="sr-Latn-RS"/>
              </w:rPr>
              <w:t>2</w:t>
            </w:r>
          </w:p>
        </w:tc>
        <w:tc>
          <w:tcPr>
            <w:tcW w:w="980" w:type="dxa"/>
            <w:tcBorders>
              <w:top w:val="nil"/>
              <w:left w:val="nil"/>
              <w:bottom w:val="single" w:sz="4" w:space="0" w:color="auto"/>
              <w:right w:val="single" w:sz="4" w:space="0" w:color="auto"/>
            </w:tcBorders>
            <w:vAlign w:val="center"/>
          </w:tcPr>
          <w:p w14:paraId="45A40B84" w14:textId="77777777" w:rsidR="009E4DB7" w:rsidRPr="001061B0" w:rsidRDefault="009E4DB7" w:rsidP="00996E36">
            <w:pPr>
              <w:jc w:val="center"/>
              <w:rPr>
                <w:rFonts w:cs="Arial"/>
                <w:sz w:val="20"/>
                <w:szCs w:val="20"/>
                <w:lang w:val="sr-Latn-RS" w:eastAsia="sr-Latn-RS"/>
              </w:rPr>
            </w:pPr>
          </w:p>
        </w:tc>
        <w:tc>
          <w:tcPr>
            <w:tcW w:w="1055" w:type="dxa"/>
            <w:tcBorders>
              <w:top w:val="nil"/>
              <w:left w:val="nil"/>
              <w:bottom w:val="single" w:sz="4" w:space="0" w:color="auto"/>
              <w:right w:val="single" w:sz="4" w:space="0" w:color="auto"/>
            </w:tcBorders>
            <w:vAlign w:val="center"/>
          </w:tcPr>
          <w:p w14:paraId="415AABBB" w14:textId="77777777" w:rsidR="009E4DB7" w:rsidRPr="001061B0" w:rsidRDefault="009E4DB7" w:rsidP="00996E36">
            <w:pPr>
              <w:jc w:val="center"/>
              <w:rPr>
                <w:rFonts w:cs="Arial"/>
                <w:sz w:val="20"/>
                <w:szCs w:val="20"/>
                <w:lang w:val="sr-Latn-RS" w:eastAsia="sr-Latn-RS"/>
              </w:rPr>
            </w:pPr>
          </w:p>
        </w:tc>
        <w:tc>
          <w:tcPr>
            <w:tcW w:w="1264" w:type="dxa"/>
            <w:tcBorders>
              <w:top w:val="nil"/>
              <w:left w:val="nil"/>
              <w:bottom w:val="single" w:sz="4" w:space="0" w:color="auto"/>
              <w:right w:val="single" w:sz="4" w:space="0" w:color="auto"/>
            </w:tcBorders>
            <w:vAlign w:val="center"/>
          </w:tcPr>
          <w:p w14:paraId="4E7B0A89" w14:textId="77777777" w:rsidR="009E4DB7" w:rsidRPr="001061B0" w:rsidRDefault="009E4DB7" w:rsidP="00996E36">
            <w:pPr>
              <w:jc w:val="center"/>
              <w:rPr>
                <w:rFonts w:cs="Arial"/>
                <w:sz w:val="20"/>
                <w:szCs w:val="20"/>
                <w:lang w:val="sr-Latn-RS" w:eastAsia="sr-Latn-RS"/>
              </w:rPr>
            </w:pPr>
          </w:p>
        </w:tc>
        <w:tc>
          <w:tcPr>
            <w:tcW w:w="1089" w:type="dxa"/>
            <w:tcBorders>
              <w:top w:val="nil"/>
              <w:left w:val="nil"/>
              <w:bottom w:val="single" w:sz="4" w:space="0" w:color="auto"/>
              <w:right w:val="single" w:sz="4" w:space="0" w:color="auto"/>
            </w:tcBorders>
            <w:vAlign w:val="center"/>
          </w:tcPr>
          <w:p w14:paraId="61500F4C" w14:textId="77777777" w:rsidR="009E4DB7" w:rsidRPr="001061B0" w:rsidRDefault="009E4DB7" w:rsidP="00996E36">
            <w:pPr>
              <w:jc w:val="center"/>
              <w:rPr>
                <w:rFonts w:cs="Arial"/>
                <w:sz w:val="20"/>
                <w:szCs w:val="20"/>
                <w:lang w:val="sr-Latn-RS" w:eastAsia="sr-Latn-RS"/>
              </w:rPr>
            </w:pPr>
          </w:p>
        </w:tc>
      </w:tr>
      <w:tr w:rsidR="009E4DB7" w:rsidRPr="001061B0" w14:paraId="2CA4FDD8" w14:textId="77777777" w:rsidTr="0073730D">
        <w:trPr>
          <w:trHeight w:val="255"/>
        </w:trPr>
        <w:tc>
          <w:tcPr>
            <w:tcW w:w="896" w:type="dxa"/>
            <w:vMerge/>
            <w:tcBorders>
              <w:top w:val="nil"/>
              <w:left w:val="single" w:sz="8" w:space="0" w:color="auto"/>
              <w:bottom w:val="single" w:sz="8" w:space="0" w:color="000000"/>
              <w:right w:val="single" w:sz="8" w:space="0" w:color="auto"/>
            </w:tcBorders>
            <w:vAlign w:val="center"/>
          </w:tcPr>
          <w:p w14:paraId="409E154D" w14:textId="77777777" w:rsidR="009E4DB7" w:rsidRPr="001061B0" w:rsidRDefault="009E4DB7" w:rsidP="00996E36">
            <w:pPr>
              <w:rPr>
                <w:rFonts w:cs="Arial"/>
                <w:sz w:val="20"/>
                <w:szCs w:val="20"/>
                <w:lang w:val="sr-Latn-RS" w:eastAsia="sr-Latn-RS"/>
              </w:rPr>
            </w:pPr>
          </w:p>
        </w:tc>
        <w:tc>
          <w:tcPr>
            <w:tcW w:w="2084" w:type="dxa"/>
            <w:vMerge/>
            <w:tcBorders>
              <w:top w:val="nil"/>
              <w:left w:val="single" w:sz="8" w:space="0" w:color="auto"/>
              <w:bottom w:val="single" w:sz="8" w:space="0" w:color="000000"/>
              <w:right w:val="nil"/>
            </w:tcBorders>
            <w:vAlign w:val="center"/>
          </w:tcPr>
          <w:p w14:paraId="0BA40D48" w14:textId="77777777" w:rsidR="009E4DB7" w:rsidRPr="001061B0" w:rsidRDefault="009E4DB7" w:rsidP="00996E36">
            <w:pPr>
              <w:rPr>
                <w:rFonts w:cs="Arial"/>
                <w:sz w:val="20"/>
                <w:szCs w:val="20"/>
                <w:lang w:val="sr-Latn-RS" w:eastAsia="sr-Latn-RS"/>
              </w:rPr>
            </w:pPr>
          </w:p>
        </w:tc>
        <w:tc>
          <w:tcPr>
            <w:tcW w:w="2708" w:type="dxa"/>
            <w:gridSpan w:val="2"/>
            <w:vMerge/>
            <w:tcBorders>
              <w:top w:val="single" w:sz="8" w:space="0" w:color="auto"/>
              <w:left w:val="single" w:sz="8" w:space="0" w:color="auto"/>
              <w:bottom w:val="single" w:sz="4" w:space="0" w:color="auto"/>
              <w:right w:val="single" w:sz="4" w:space="0" w:color="auto"/>
            </w:tcBorders>
            <w:vAlign w:val="center"/>
          </w:tcPr>
          <w:p w14:paraId="2F9E429F" w14:textId="77777777" w:rsidR="009E4DB7" w:rsidRPr="001061B0" w:rsidRDefault="009E4DB7" w:rsidP="00996E36">
            <w:pPr>
              <w:jc w:val="cente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bottom"/>
          </w:tcPr>
          <w:p w14:paraId="656EA1D4"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S-9/S-9А</w:t>
            </w:r>
            <w:r>
              <w:rPr>
                <w:rFonts w:cs="Arial"/>
                <w:sz w:val="20"/>
                <w:szCs w:val="20"/>
                <w:lang w:val="sr-Latn-RS" w:eastAsia="sr-Latn-RS"/>
              </w:rPr>
              <w:t>,S50</w:t>
            </w:r>
          </w:p>
        </w:tc>
        <w:tc>
          <w:tcPr>
            <w:tcW w:w="1208" w:type="dxa"/>
            <w:tcBorders>
              <w:top w:val="nil"/>
              <w:left w:val="nil"/>
              <w:bottom w:val="single" w:sz="4" w:space="0" w:color="auto"/>
              <w:right w:val="single" w:sz="4" w:space="0" w:color="auto"/>
            </w:tcBorders>
            <w:shd w:val="clear" w:color="auto" w:fill="auto"/>
            <w:noWrap/>
            <w:vAlign w:val="bottom"/>
          </w:tcPr>
          <w:p w14:paraId="60433A93"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nil"/>
              <w:left w:val="nil"/>
              <w:bottom w:val="single" w:sz="4" w:space="0" w:color="auto"/>
              <w:right w:val="single" w:sz="4" w:space="0" w:color="auto"/>
            </w:tcBorders>
            <w:shd w:val="clear" w:color="auto" w:fill="auto"/>
            <w:noWrap/>
            <w:vAlign w:val="bottom"/>
          </w:tcPr>
          <w:p w14:paraId="0E2AFD36"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317</w:t>
            </w:r>
          </w:p>
        </w:tc>
        <w:tc>
          <w:tcPr>
            <w:tcW w:w="1276" w:type="dxa"/>
            <w:tcBorders>
              <w:top w:val="nil"/>
              <w:left w:val="nil"/>
              <w:bottom w:val="single" w:sz="4" w:space="0" w:color="auto"/>
              <w:right w:val="single" w:sz="4" w:space="0" w:color="auto"/>
            </w:tcBorders>
            <w:shd w:val="clear" w:color="auto" w:fill="auto"/>
            <w:noWrap/>
            <w:vAlign w:val="bottom"/>
          </w:tcPr>
          <w:p w14:paraId="2240B1FF" w14:textId="77777777" w:rsidR="009E4DB7" w:rsidRPr="00534755" w:rsidRDefault="009E4DB7" w:rsidP="00996E36">
            <w:pPr>
              <w:jc w:val="center"/>
              <w:rPr>
                <w:rFonts w:cs="Arial"/>
                <w:sz w:val="20"/>
                <w:szCs w:val="20"/>
                <w:lang w:val="sr-Latn-RS" w:eastAsia="sr-Latn-RS"/>
              </w:rPr>
            </w:pPr>
            <w:r w:rsidRPr="00534755">
              <w:rPr>
                <w:rFonts w:cs="Arial"/>
                <w:sz w:val="20"/>
                <w:szCs w:val="20"/>
                <w:lang w:val="sr-Latn-RS" w:eastAsia="sr-Latn-RS"/>
              </w:rPr>
              <w:t>2</w:t>
            </w:r>
          </w:p>
        </w:tc>
        <w:tc>
          <w:tcPr>
            <w:tcW w:w="980" w:type="dxa"/>
            <w:tcBorders>
              <w:top w:val="nil"/>
              <w:left w:val="nil"/>
              <w:bottom w:val="single" w:sz="4" w:space="0" w:color="auto"/>
              <w:right w:val="single" w:sz="4" w:space="0" w:color="auto"/>
            </w:tcBorders>
            <w:vAlign w:val="center"/>
          </w:tcPr>
          <w:p w14:paraId="26F95203" w14:textId="77777777" w:rsidR="009E4DB7" w:rsidRPr="001061B0" w:rsidRDefault="009E4DB7" w:rsidP="00996E36">
            <w:pPr>
              <w:jc w:val="center"/>
              <w:rPr>
                <w:rFonts w:cs="Arial"/>
                <w:sz w:val="20"/>
                <w:szCs w:val="20"/>
                <w:lang w:val="sr-Latn-RS" w:eastAsia="sr-Latn-RS"/>
              </w:rPr>
            </w:pPr>
          </w:p>
        </w:tc>
        <w:tc>
          <w:tcPr>
            <w:tcW w:w="1055" w:type="dxa"/>
            <w:tcBorders>
              <w:top w:val="nil"/>
              <w:left w:val="nil"/>
              <w:bottom w:val="single" w:sz="4" w:space="0" w:color="auto"/>
              <w:right w:val="single" w:sz="4" w:space="0" w:color="auto"/>
            </w:tcBorders>
            <w:vAlign w:val="center"/>
          </w:tcPr>
          <w:p w14:paraId="45CC16C7" w14:textId="77777777" w:rsidR="009E4DB7" w:rsidRPr="001061B0" w:rsidRDefault="009E4DB7" w:rsidP="00996E36">
            <w:pPr>
              <w:jc w:val="center"/>
              <w:rPr>
                <w:rFonts w:cs="Arial"/>
                <w:sz w:val="20"/>
                <w:szCs w:val="20"/>
                <w:lang w:val="sr-Latn-RS" w:eastAsia="sr-Latn-RS"/>
              </w:rPr>
            </w:pPr>
          </w:p>
        </w:tc>
        <w:tc>
          <w:tcPr>
            <w:tcW w:w="1264" w:type="dxa"/>
            <w:tcBorders>
              <w:top w:val="nil"/>
              <w:left w:val="nil"/>
              <w:bottom w:val="single" w:sz="4" w:space="0" w:color="auto"/>
              <w:right w:val="single" w:sz="4" w:space="0" w:color="auto"/>
            </w:tcBorders>
            <w:vAlign w:val="center"/>
          </w:tcPr>
          <w:p w14:paraId="4192BA64" w14:textId="77777777" w:rsidR="009E4DB7" w:rsidRPr="001061B0" w:rsidRDefault="009E4DB7" w:rsidP="00996E36">
            <w:pPr>
              <w:jc w:val="center"/>
              <w:rPr>
                <w:rFonts w:cs="Arial"/>
                <w:sz w:val="20"/>
                <w:szCs w:val="20"/>
                <w:lang w:val="sr-Latn-RS" w:eastAsia="sr-Latn-RS"/>
              </w:rPr>
            </w:pPr>
          </w:p>
        </w:tc>
        <w:tc>
          <w:tcPr>
            <w:tcW w:w="1089" w:type="dxa"/>
            <w:tcBorders>
              <w:top w:val="nil"/>
              <w:left w:val="nil"/>
              <w:bottom w:val="single" w:sz="4" w:space="0" w:color="auto"/>
              <w:right w:val="single" w:sz="4" w:space="0" w:color="auto"/>
            </w:tcBorders>
            <w:vAlign w:val="center"/>
          </w:tcPr>
          <w:p w14:paraId="35056FF6" w14:textId="77777777" w:rsidR="009E4DB7" w:rsidRPr="001061B0" w:rsidRDefault="009E4DB7" w:rsidP="00996E36">
            <w:pPr>
              <w:jc w:val="center"/>
              <w:rPr>
                <w:rFonts w:cs="Arial"/>
                <w:sz w:val="20"/>
                <w:szCs w:val="20"/>
                <w:lang w:val="sr-Latn-RS" w:eastAsia="sr-Latn-RS"/>
              </w:rPr>
            </w:pPr>
          </w:p>
        </w:tc>
      </w:tr>
      <w:tr w:rsidR="009E4DB7" w:rsidRPr="001061B0" w14:paraId="494C8ECB" w14:textId="77777777" w:rsidTr="0073730D">
        <w:trPr>
          <w:trHeight w:val="255"/>
        </w:trPr>
        <w:tc>
          <w:tcPr>
            <w:tcW w:w="896" w:type="dxa"/>
            <w:vMerge/>
            <w:tcBorders>
              <w:top w:val="nil"/>
              <w:left w:val="single" w:sz="8" w:space="0" w:color="auto"/>
              <w:bottom w:val="single" w:sz="8" w:space="0" w:color="000000"/>
              <w:right w:val="single" w:sz="8" w:space="0" w:color="auto"/>
            </w:tcBorders>
            <w:vAlign w:val="center"/>
          </w:tcPr>
          <w:p w14:paraId="50AB1A44" w14:textId="77777777" w:rsidR="009E4DB7" w:rsidRPr="001061B0" w:rsidRDefault="009E4DB7" w:rsidP="00996E36">
            <w:pPr>
              <w:rPr>
                <w:rFonts w:cs="Arial"/>
                <w:sz w:val="20"/>
                <w:szCs w:val="20"/>
                <w:lang w:val="sr-Latn-RS" w:eastAsia="sr-Latn-RS"/>
              </w:rPr>
            </w:pPr>
          </w:p>
        </w:tc>
        <w:tc>
          <w:tcPr>
            <w:tcW w:w="2084" w:type="dxa"/>
            <w:vMerge/>
            <w:tcBorders>
              <w:top w:val="nil"/>
              <w:left w:val="single" w:sz="8" w:space="0" w:color="auto"/>
              <w:bottom w:val="single" w:sz="8" w:space="0" w:color="000000"/>
              <w:right w:val="nil"/>
            </w:tcBorders>
            <w:vAlign w:val="center"/>
          </w:tcPr>
          <w:p w14:paraId="4F1B7187" w14:textId="77777777" w:rsidR="009E4DB7" w:rsidRPr="001061B0" w:rsidRDefault="009E4DB7" w:rsidP="00996E36">
            <w:pPr>
              <w:rPr>
                <w:rFonts w:cs="Arial"/>
                <w:sz w:val="20"/>
                <w:szCs w:val="20"/>
                <w:lang w:val="sr-Latn-RS" w:eastAsia="sr-Latn-RS"/>
              </w:rPr>
            </w:pPr>
          </w:p>
        </w:tc>
        <w:tc>
          <w:tcPr>
            <w:tcW w:w="2708" w:type="dxa"/>
            <w:gridSpan w:val="2"/>
            <w:vMerge/>
            <w:tcBorders>
              <w:top w:val="single" w:sz="8" w:space="0" w:color="auto"/>
              <w:left w:val="single" w:sz="8" w:space="0" w:color="auto"/>
              <w:bottom w:val="single" w:sz="4" w:space="0" w:color="auto"/>
              <w:right w:val="single" w:sz="4" w:space="0" w:color="auto"/>
            </w:tcBorders>
            <w:vAlign w:val="center"/>
          </w:tcPr>
          <w:p w14:paraId="6ADF252D" w14:textId="77777777" w:rsidR="009E4DB7" w:rsidRPr="001061B0" w:rsidRDefault="009E4DB7" w:rsidP="00996E36">
            <w:pPr>
              <w:jc w:val="cente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bottom"/>
          </w:tcPr>
          <w:p w14:paraId="0DA22716"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CO</w:t>
            </w:r>
            <w:r w:rsidRPr="001061B0">
              <w:rPr>
                <w:rFonts w:cs="Arial"/>
                <w:sz w:val="16"/>
                <w:szCs w:val="16"/>
                <w:lang w:val="sr-Latn-RS" w:eastAsia="sr-Latn-RS"/>
              </w:rPr>
              <w:t>2</w:t>
            </w:r>
            <w:r w:rsidRPr="001061B0">
              <w:rPr>
                <w:rFonts w:cs="Arial"/>
                <w:sz w:val="20"/>
                <w:szCs w:val="20"/>
                <w:lang w:val="sr-Latn-RS" w:eastAsia="sr-Latn-RS"/>
              </w:rPr>
              <w:t>-</w:t>
            </w:r>
            <w:r>
              <w:rPr>
                <w:rFonts w:cs="Arial"/>
                <w:sz w:val="20"/>
                <w:szCs w:val="20"/>
                <w:lang w:val="sr-Latn-RS" w:eastAsia="sr-Latn-RS"/>
              </w:rPr>
              <w:t>2</w:t>
            </w:r>
          </w:p>
        </w:tc>
        <w:tc>
          <w:tcPr>
            <w:tcW w:w="1208" w:type="dxa"/>
            <w:tcBorders>
              <w:top w:val="nil"/>
              <w:left w:val="nil"/>
              <w:bottom w:val="single" w:sz="4" w:space="0" w:color="auto"/>
              <w:right w:val="single" w:sz="4" w:space="0" w:color="auto"/>
            </w:tcBorders>
            <w:shd w:val="clear" w:color="auto" w:fill="auto"/>
            <w:noWrap/>
            <w:vAlign w:val="bottom"/>
          </w:tcPr>
          <w:p w14:paraId="20C234A9"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nil"/>
              <w:left w:val="nil"/>
              <w:bottom w:val="single" w:sz="4" w:space="0" w:color="auto"/>
              <w:right w:val="single" w:sz="4" w:space="0" w:color="auto"/>
            </w:tcBorders>
            <w:shd w:val="clear" w:color="auto" w:fill="auto"/>
            <w:noWrap/>
            <w:vAlign w:val="bottom"/>
          </w:tcPr>
          <w:p w14:paraId="556AFDAD"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bottom"/>
          </w:tcPr>
          <w:p w14:paraId="0492BE3A" w14:textId="77777777" w:rsidR="009E4DB7" w:rsidRPr="00534755" w:rsidRDefault="009E4DB7" w:rsidP="00996E36">
            <w:pPr>
              <w:jc w:val="center"/>
              <w:rPr>
                <w:rFonts w:cs="Arial"/>
                <w:sz w:val="20"/>
                <w:szCs w:val="20"/>
                <w:lang w:val="sr-Latn-RS" w:eastAsia="sr-Latn-RS"/>
              </w:rPr>
            </w:pPr>
            <w:r w:rsidRPr="00534755">
              <w:rPr>
                <w:rFonts w:cs="Arial"/>
                <w:sz w:val="20"/>
                <w:szCs w:val="20"/>
                <w:lang w:val="sr-Latn-RS" w:eastAsia="sr-Latn-RS"/>
              </w:rPr>
              <w:t>2</w:t>
            </w:r>
          </w:p>
        </w:tc>
        <w:tc>
          <w:tcPr>
            <w:tcW w:w="980" w:type="dxa"/>
            <w:tcBorders>
              <w:top w:val="nil"/>
              <w:left w:val="nil"/>
              <w:bottom w:val="single" w:sz="4" w:space="0" w:color="auto"/>
              <w:right w:val="single" w:sz="4" w:space="0" w:color="auto"/>
            </w:tcBorders>
            <w:vAlign w:val="center"/>
          </w:tcPr>
          <w:p w14:paraId="0C986B86" w14:textId="77777777" w:rsidR="009E4DB7" w:rsidRPr="001061B0" w:rsidRDefault="009E4DB7" w:rsidP="00996E36">
            <w:pPr>
              <w:jc w:val="center"/>
              <w:rPr>
                <w:rFonts w:cs="Arial"/>
                <w:sz w:val="20"/>
                <w:szCs w:val="20"/>
                <w:lang w:val="sr-Latn-RS" w:eastAsia="sr-Latn-RS"/>
              </w:rPr>
            </w:pPr>
          </w:p>
        </w:tc>
        <w:tc>
          <w:tcPr>
            <w:tcW w:w="1055" w:type="dxa"/>
            <w:tcBorders>
              <w:top w:val="nil"/>
              <w:left w:val="nil"/>
              <w:bottom w:val="single" w:sz="4" w:space="0" w:color="auto"/>
              <w:right w:val="single" w:sz="4" w:space="0" w:color="auto"/>
            </w:tcBorders>
            <w:vAlign w:val="center"/>
          </w:tcPr>
          <w:p w14:paraId="4E61ACD9" w14:textId="77777777" w:rsidR="009E4DB7" w:rsidRPr="001061B0" w:rsidRDefault="009E4DB7" w:rsidP="00996E36">
            <w:pPr>
              <w:jc w:val="center"/>
              <w:rPr>
                <w:rFonts w:cs="Arial"/>
                <w:sz w:val="20"/>
                <w:szCs w:val="20"/>
                <w:lang w:val="sr-Latn-RS" w:eastAsia="sr-Latn-RS"/>
              </w:rPr>
            </w:pPr>
          </w:p>
        </w:tc>
        <w:tc>
          <w:tcPr>
            <w:tcW w:w="1264" w:type="dxa"/>
            <w:tcBorders>
              <w:top w:val="nil"/>
              <w:left w:val="nil"/>
              <w:bottom w:val="single" w:sz="4" w:space="0" w:color="auto"/>
              <w:right w:val="single" w:sz="4" w:space="0" w:color="auto"/>
            </w:tcBorders>
            <w:vAlign w:val="center"/>
          </w:tcPr>
          <w:p w14:paraId="1430F161" w14:textId="77777777" w:rsidR="009E4DB7" w:rsidRPr="001061B0" w:rsidRDefault="009E4DB7" w:rsidP="00996E36">
            <w:pPr>
              <w:jc w:val="center"/>
              <w:rPr>
                <w:rFonts w:cs="Arial"/>
                <w:sz w:val="20"/>
                <w:szCs w:val="20"/>
                <w:lang w:val="sr-Latn-RS" w:eastAsia="sr-Latn-RS"/>
              </w:rPr>
            </w:pPr>
          </w:p>
        </w:tc>
        <w:tc>
          <w:tcPr>
            <w:tcW w:w="1089" w:type="dxa"/>
            <w:tcBorders>
              <w:top w:val="nil"/>
              <w:left w:val="nil"/>
              <w:bottom w:val="single" w:sz="4" w:space="0" w:color="auto"/>
              <w:right w:val="single" w:sz="4" w:space="0" w:color="auto"/>
            </w:tcBorders>
            <w:vAlign w:val="center"/>
          </w:tcPr>
          <w:p w14:paraId="34A8C2F9" w14:textId="77777777" w:rsidR="009E4DB7" w:rsidRPr="001061B0" w:rsidRDefault="009E4DB7" w:rsidP="00996E36">
            <w:pPr>
              <w:jc w:val="center"/>
              <w:rPr>
                <w:rFonts w:cs="Arial"/>
                <w:sz w:val="20"/>
                <w:szCs w:val="20"/>
                <w:lang w:val="sr-Latn-RS" w:eastAsia="sr-Latn-RS"/>
              </w:rPr>
            </w:pPr>
          </w:p>
        </w:tc>
      </w:tr>
      <w:tr w:rsidR="009E4DB7" w:rsidRPr="001061B0" w14:paraId="653129EE" w14:textId="77777777" w:rsidTr="0073730D">
        <w:trPr>
          <w:trHeight w:val="255"/>
        </w:trPr>
        <w:tc>
          <w:tcPr>
            <w:tcW w:w="896" w:type="dxa"/>
            <w:vMerge/>
            <w:tcBorders>
              <w:top w:val="nil"/>
              <w:left w:val="single" w:sz="8" w:space="0" w:color="auto"/>
              <w:bottom w:val="single" w:sz="8" w:space="0" w:color="000000"/>
              <w:right w:val="single" w:sz="8" w:space="0" w:color="auto"/>
            </w:tcBorders>
            <w:vAlign w:val="center"/>
          </w:tcPr>
          <w:p w14:paraId="190ECE67" w14:textId="77777777" w:rsidR="009E4DB7" w:rsidRPr="001061B0" w:rsidRDefault="009E4DB7" w:rsidP="00996E36">
            <w:pPr>
              <w:rPr>
                <w:rFonts w:cs="Arial"/>
                <w:sz w:val="20"/>
                <w:szCs w:val="20"/>
                <w:lang w:val="sr-Latn-RS" w:eastAsia="sr-Latn-RS"/>
              </w:rPr>
            </w:pPr>
          </w:p>
        </w:tc>
        <w:tc>
          <w:tcPr>
            <w:tcW w:w="2084" w:type="dxa"/>
            <w:vMerge/>
            <w:tcBorders>
              <w:top w:val="nil"/>
              <w:left w:val="single" w:sz="8" w:space="0" w:color="auto"/>
              <w:bottom w:val="single" w:sz="8" w:space="0" w:color="000000"/>
              <w:right w:val="nil"/>
            </w:tcBorders>
            <w:vAlign w:val="center"/>
          </w:tcPr>
          <w:p w14:paraId="6810F1EC" w14:textId="77777777" w:rsidR="009E4DB7" w:rsidRPr="001061B0" w:rsidRDefault="009E4DB7" w:rsidP="00996E36">
            <w:pPr>
              <w:rPr>
                <w:rFonts w:cs="Arial"/>
                <w:sz w:val="20"/>
                <w:szCs w:val="20"/>
                <w:lang w:val="sr-Latn-RS" w:eastAsia="sr-Latn-RS"/>
              </w:rPr>
            </w:pPr>
          </w:p>
        </w:tc>
        <w:tc>
          <w:tcPr>
            <w:tcW w:w="2708" w:type="dxa"/>
            <w:gridSpan w:val="2"/>
            <w:vMerge/>
            <w:tcBorders>
              <w:top w:val="single" w:sz="8" w:space="0" w:color="auto"/>
              <w:left w:val="single" w:sz="8" w:space="0" w:color="auto"/>
              <w:bottom w:val="single" w:sz="4" w:space="0" w:color="auto"/>
              <w:right w:val="single" w:sz="4" w:space="0" w:color="auto"/>
            </w:tcBorders>
            <w:vAlign w:val="center"/>
          </w:tcPr>
          <w:p w14:paraId="6D1DE6E3" w14:textId="77777777" w:rsidR="009E4DB7" w:rsidRPr="001061B0" w:rsidRDefault="009E4DB7" w:rsidP="00996E36">
            <w:pPr>
              <w:jc w:val="cente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bottom"/>
          </w:tcPr>
          <w:p w14:paraId="2F2F91D8"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CO</w:t>
            </w:r>
            <w:r w:rsidRPr="001061B0">
              <w:rPr>
                <w:rFonts w:cs="Arial"/>
                <w:sz w:val="16"/>
                <w:szCs w:val="16"/>
                <w:lang w:val="sr-Latn-RS" w:eastAsia="sr-Latn-RS"/>
              </w:rPr>
              <w:t>2</w:t>
            </w:r>
            <w:r w:rsidRPr="001061B0">
              <w:rPr>
                <w:rFonts w:cs="Arial"/>
                <w:sz w:val="20"/>
                <w:szCs w:val="20"/>
                <w:lang w:val="sr-Latn-RS" w:eastAsia="sr-Latn-RS"/>
              </w:rPr>
              <w:t>-</w:t>
            </w:r>
            <w:r>
              <w:rPr>
                <w:rFonts w:cs="Arial"/>
                <w:sz w:val="20"/>
                <w:szCs w:val="20"/>
                <w:lang w:val="sr-Latn-RS" w:eastAsia="sr-Latn-RS"/>
              </w:rPr>
              <w:t>5</w:t>
            </w:r>
          </w:p>
        </w:tc>
        <w:tc>
          <w:tcPr>
            <w:tcW w:w="1208" w:type="dxa"/>
            <w:tcBorders>
              <w:top w:val="nil"/>
              <w:left w:val="nil"/>
              <w:bottom w:val="single" w:sz="4" w:space="0" w:color="auto"/>
              <w:right w:val="single" w:sz="4" w:space="0" w:color="auto"/>
            </w:tcBorders>
            <w:shd w:val="clear" w:color="auto" w:fill="auto"/>
            <w:noWrap/>
            <w:vAlign w:val="bottom"/>
          </w:tcPr>
          <w:p w14:paraId="4EFADD37"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nil"/>
              <w:left w:val="nil"/>
              <w:bottom w:val="single" w:sz="4" w:space="0" w:color="auto"/>
              <w:right w:val="single" w:sz="4" w:space="0" w:color="auto"/>
            </w:tcBorders>
            <w:shd w:val="clear" w:color="auto" w:fill="auto"/>
            <w:noWrap/>
            <w:vAlign w:val="bottom"/>
          </w:tcPr>
          <w:p w14:paraId="09056758"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239</w:t>
            </w:r>
          </w:p>
        </w:tc>
        <w:tc>
          <w:tcPr>
            <w:tcW w:w="1276" w:type="dxa"/>
            <w:tcBorders>
              <w:top w:val="nil"/>
              <w:left w:val="nil"/>
              <w:bottom w:val="single" w:sz="4" w:space="0" w:color="auto"/>
              <w:right w:val="single" w:sz="4" w:space="0" w:color="auto"/>
            </w:tcBorders>
            <w:shd w:val="clear" w:color="auto" w:fill="auto"/>
            <w:noWrap/>
            <w:vAlign w:val="bottom"/>
          </w:tcPr>
          <w:p w14:paraId="2F5A3EB6" w14:textId="77777777" w:rsidR="009E4DB7" w:rsidRPr="00534755" w:rsidRDefault="009E4DB7" w:rsidP="00996E36">
            <w:pPr>
              <w:jc w:val="center"/>
              <w:rPr>
                <w:rFonts w:cs="Arial"/>
                <w:sz w:val="20"/>
                <w:szCs w:val="20"/>
                <w:lang w:val="sr-Latn-RS" w:eastAsia="sr-Latn-RS"/>
              </w:rPr>
            </w:pPr>
            <w:r w:rsidRPr="00534755">
              <w:rPr>
                <w:rFonts w:cs="Arial"/>
                <w:sz w:val="20"/>
                <w:szCs w:val="20"/>
                <w:lang w:val="sr-Latn-RS" w:eastAsia="sr-Latn-RS"/>
              </w:rPr>
              <w:t>2</w:t>
            </w:r>
          </w:p>
        </w:tc>
        <w:tc>
          <w:tcPr>
            <w:tcW w:w="980" w:type="dxa"/>
            <w:tcBorders>
              <w:top w:val="nil"/>
              <w:left w:val="nil"/>
              <w:bottom w:val="single" w:sz="4" w:space="0" w:color="auto"/>
              <w:right w:val="single" w:sz="4" w:space="0" w:color="auto"/>
            </w:tcBorders>
            <w:vAlign w:val="center"/>
          </w:tcPr>
          <w:p w14:paraId="3424983F" w14:textId="77777777" w:rsidR="009E4DB7" w:rsidRPr="001061B0" w:rsidRDefault="009E4DB7" w:rsidP="00996E36">
            <w:pPr>
              <w:jc w:val="center"/>
              <w:rPr>
                <w:rFonts w:cs="Arial"/>
                <w:sz w:val="20"/>
                <w:szCs w:val="20"/>
                <w:lang w:val="sr-Latn-RS" w:eastAsia="sr-Latn-RS"/>
              </w:rPr>
            </w:pPr>
          </w:p>
        </w:tc>
        <w:tc>
          <w:tcPr>
            <w:tcW w:w="1055" w:type="dxa"/>
            <w:tcBorders>
              <w:top w:val="nil"/>
              <w:left w:val="nil"/>
              <w:bottom w:val="single" w:sz="4" w:space="0" w:color="auto"/>
              <w:right w:val="single" w:sz="4" w:space="0" w:color="auto"/>
            </w:tcBorders>
            <w:vAlign w:val="center"/>
          </w:tcPr>
          <w:p w14:paraId="7AF17157" w14:textId="77777777" w:rsidR="009E4DB7" w:rsidRPr="001061B0" w:rsidRDefault="009E4DB7" w:rsidP="00996E36">
            <w:pPr>
              <w:jc w:val="center"/>
              <w:rPr>
                <w:rFonts w:cs="Arial"/>
                <w:sz w:val="20"/>
                <w:szCs w:val="20"/>
                <w:lang w:val="sr-Latn-RS" w:eastAsia="sr-Latn-RS"/>
              </w:rPr>
            </w:pPr>
          </w:p>
        </w:tc>
        <w:tc>
          <w:tcPr>
            <w:tcW w:w="1264" w:type="dxa"/>
            <w:tcBorders>
              <w:top w:val="nil"/>
              <w:left w:val="nil"/>
              <w:bottom w:val="single" w:sz="4" w:space="0" w:color="auto"/>
              <w:right w:val="single" w:sz="4" w:space="0" w:color="auto"/>
            </w:tcBorders>
            <w:vAlign w:val="center"/>
          </w:tcPr>
          <w:p w14:paraId="1B960940" w14:textId="77777777" w:rsidR="009E4DB7" w:rsidRPr="001061B0" w:rsidRDefault="009E4DB7" w:rsidP="00996E36">
            <w:pPr>
              <w:jc w:val="center"/>
              <w:rPr>
                <w:rFonts w:cs="Arial"/>
                <w:sz w:val="20"/>
                <w:szCs w:val="20"/>
                <w:lang w:val="sr-Latn-RS" w:eastAsia="sr-Latn-RS"/>
              </w:rPr>
            </w:pPr>
          </w:p>
        </w:tc>
        <w:tc>
          <w:tcPr>
            <w:tcW w:w="1089" w:type="dxa"/>
            <w:tcBorders>
              <w:top w:val="nil"/>
              <w:left w:val="nil"/>
              <w:bottom w:val="single" w:sz="4" w:space="0" w:color="auto"/>
              <w:right w:val="single" w:sz="4" w:space="0" w:color="auto"/>
            </w:tcBorders>
            <w:vAlign w:val="center"/>
          </w:tcPr>
          <w:p w14:paraId="65ED8C6D" w14:textId="77777777" w:rsidR="009E4DB7" w:rsidRPr="001061B0" w:rsidRDefault="009E4DB7" w:rsidP="00996E36">
            <w:pPr>
              <w:jc w:val="center"/>
              <w:rPr>
                <w:rFonts w:cs="Arial"/>
                <w:sz w:val="20"/>
                <w:szCs w:val="20"/>
                <w:lang w:val="sr-Latn-RS" w:eastAsia="sr-Latn-RS"/>
              </w:rPr>
            </w:pPr>
          </w:p>
        </w:tc>
      </w:tr>
      <w:tr w:rsidR="009E4DB7" w:rsidRPr="001061B0" w14:paraId="17C040B4" w14:textId="77777777" w:rsidTr="0073730D">
        <w:trPr>
          <w:trHeight w:val="255"/>
        </w:trPr>
        <w:tc>
          <w:tcPr>
            <w:tcW w:w="896" w:type="dxa"/>
            <w:vMerge w:val="restart"/>
            <w:tcBorders>
              <w:top w:val="nil"/>
              <w:left w:val="single" w:sz="8" w:space="0" w:color="auto"/>
              <w:bottom w:val="single" w:sz="8" w:space="0" w:color="000000"/>
              <w:right w:val="single" w:sz="8" w:space="0" w:color="auto"/>
            </w:tcBorders>
            <w:shd w:val="clear" w:color="auto" w:fill="auto"/>
            <w:vAlign w:val="center"/>
          </w:tcPr>
          <w:p w14:paraId="2A2284BA"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2</w:t>
            </w:r>
            <w:r>
              <w:rPr>
                <w:rFonts w:cs="Arial"/>
                <w:sz w:val="20"/>
                <w:szCs w:val="20"/>
                <w:lang w:val="sr-Latn-RS" w:eastAsia="sr-Latn-RS"/>
              </w:rPr>
              <w:t>.</w:t>
            </w:r>
          </w:p>
        </w:tc>
        <w:tc>
          <w:tcPr>
            <w:tcW w:w="2084" w:type="dxa"/>
            <w:vMerge/>
            <w:tcBorders>
              <w:top w:val="nil"/>
              <w:left w:val="single" w:sz="8" w:space="0" w:color="auto"/>
              <w:bottom w:val="single" w:sz="8" w:space="0" w:color="000000"/>
              <w:right w:val="nil"/>
            </w:tcBorders>
            <w:vAlign w:val="center"/>
          </w:tcPr>
          <w:p w14:paraId="094A9151" w14:textId="77777777" w:rsidR="009E4DB7" w:rsidRPr="001061B0" w:rsidRDefault="009E4DB7" w:rsidP="00996E36">
            <w:pPr>
              <w:rPr>
                <w:rFonts w:cs="Arial"/>
                <w:sz w:val="20"/>
                <w:szCs w:val="20"/>
                <w:lang w:val="sr-Latn-RS" w:eastAsia="sr-Latn-RS"/>
              </w:rPr>
            </w:pPr>
          </w:p>
        </w:tc>
        <w:tc>
          <w:tcPr>
            <w:tcW w:w="2708"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tcPr>
          <w:p w14:paraId="0CB57751" w14:textId="77777777" w:rsidR="009E4DB7" w:rsidRDefault="009E4DB7" w:rsidP="00996E36">
            <w:pPr>
              <w:jc w:val="center"/>
              <w:rPr>
                <w:rFonts w:cs="Arial"/>
                <w:sz w:val="20"/>
                <w:szCs w:val="20"/>
                <w:lang w:val="sr-Latn-RS" w:eastAsia="sr-Latn-RS"/>
              </w:rPr>
            </w:pPr>
            <w:r w:rsidRPr="001061B0">
              <w:rPr>
                <w:rFonts w:cs="Arial"/>
                <w:sz w:val="20"/>
                <w:szCs w:val="20"/>
                <w:lang w:val="sr-Latn-RS" w:eastAsia="sr-Latn-RS"/>
              </w:rPr>
              <w:t xml:space="preserve">Ispitivanje boca na hladni vodeni pritisak (HVP) ručno prenosnih i prevoznih vatrogasnih aparata za početno gašenje požara, sa izdavanjem Izveštaja o </w:t>
            </w:r>
            <w:r w:rsidRPr="001061B0">
              <w:rPr>
                <w:rFonts w:cs="Arial"/>
                <w:sz w:val="20"/>
                <w:szCs w:val="20"/>
                <w:lang w:val="sr-Latn-RS" w:eastAsia="sr-Latn-RS"/>
              </w:rPr>
              <w:lastRenderedPageBreak/>
              <w:t>ispitivanju na HVP u 2 primerka</w:t>
            </w:r>
          </w:p>
          <w:p w14:paraId="28AF1C51" w14:textId="77777777" w:rsidR="009E4DB7" w:rsidRPr="009F4915" w:rsidRDefault="009E4DB7" w:rsidP="00996E36">
            <w:pPr>
              <w:jc w:val="center"/>
              <w:rPr>
                <w:rFonts w:cs="Arial"/>
                <w:sz w:val="20"/>
                <w:szCs w:val="20"/>
                <w:lang w:val="sr-Latn-RS" w:eastAsia="sr-Latn-RS"/>
              </w:rPr>
            </w:pPr>
            <w:r w:rsidRPr="009F4915">
              <w:rPr>
                <w:rFonts w:cs="Arial"/>
                <w:sz w:val="20"/>
                <w:szCs w:val="20"/>
                <w:lang w:val="sr-Latn-RS" w:eastAsia="sr-Latn-RS"/>
              </w:rPr>
              <w:t>(dvogodišnje ispitivanje S i FOXER-6 boca, petogodišnje ispitivanje CO</w:t>
            </w:r>
            <w:r w:rsidRPr="009F4915">
              <w:rPr>
                <w:rFonts w:cs="Arial"/>
                <w:sz w:val="20"/>
                <w:szCs w:val="20"/>
                <w:vertAlign w:val="subscript"/>
                <w:lang w:val="sr-Latn-RS" w:eastAsia="sr-Latn-RS"/>
              </w:rPr>
              <w:t>2</w:t>
            </w:r>
            <w:r w:rsidRPr="009F4915">
              <w:rPr>
                <w:rFonts w:cs="Arial"/>
                <w:sz w:val="20"/>
                <w:szCs w:val="20"/>
                <w:lang w:val="sr-Latn-RS" w:eastAsia="sr-Latn-RS"/>
              </w:rPr>
              <w:t xml:space="preserve"> boca)</w:t>
            </w:r>
          </w:p>
        </w:tc>
        <w:tc>
          <w:tcPr>
            <w:tcW w:w="1418" w:type="dxa"/>
            <w:gridSpan w:val="2"/>
            <w:tcBorders>
              <w:top w:val="single" w:sz="8" w:space="0" w:color="auto"/>
              <w:left w:val="nil"/>
              <w:bottom w:val="single" w:sz="4" w:space="0" w:color="auto"/>
              <w:right w:val="single" w:sz="4" w:space="0" w:color="auto"/>
            </w:tcBorders>
            <w:shd w:val="clear" w:color="auto" w:fill="auto"/>
            <w:noWrap/>
            <w:vAlign w:val="center"/>
          </w:tcPr>
          <w:p w14:paraId="60DE2A9D"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lastRenderedPageBreak/>
              <w:t>S-1,2</w:t>
            </w:r>
            <w:r>
              <w:rPr>
                <w:rFonts w:cs="Arial"/>
                <w:sz w:val="20"/>
                <w:szCs w:val="20"/>
                <w:lang w:val="sr-Latn-RS" w:eastAsia="sr-Latn-RS"/>
              </w:rPr>
              <w:t>,3</w:t>
            </w:r>
            <w:r w:rsidRPr="001061B0">
              <w:rPr>
                <w:rFonts w:cs="Arial"/>
                <w:sz w:val="20"/>
                <w:szCs w:val="20"/>
                <w:lang w:val="sr-Latn-RS" w:eastAsia="sr-Latn-RS"/>
              </w:rPr>
              <w:t>/S-1,2</w:t>
            </w:r>
            <w:r>
              <w:rPr>
                <w:rFonts w:cs="Arial"/>
                <w:sz w:val="20"/>
                <w:szCs w:val="20"/>
                <w:lang w:val="sr-Latn-RS" w:eastAsia="sr-Latn-RS"/>
              </w:rPr>
              <w:t>,3</w:t>
            </w:r>
            <w:r w:rsidRPr="001061B0">
              <w:rPr>
                <w:rFonts w:cs="Arial"/>
                <w:sz w:val="20"/>
                <w:szCs w:val="20"/>
                <w:lang w:val="sr-Latn-RS" w:eastAsia="sr-Latn-RS"/>
              </w:rPr>
              <w:t>А</w:t>
            </w:r>
          </w:p>
        </w:tc>
        <w:tc>
          <w:tcPr>
            <w:tcW w:w="1208" w:type="dxa"/>
            <w:tcBorders>
              <w:top w:val="single" w:sz="8" w:space="0" w:color="auto"/>
              <w:left w:val="nil"/>
              <w:bottom w:val="single" w:sz="4" w:space="0" w:color="auto"/>
              <w:right w:val="single" w:sz="4" w:space="0" w:color="auto"/>
            </w:tcBorders>
            <w:shd w:val="clear" w:color="auto" w:fill="auto"/>
            <w:noWrap/>
            <w:vAlign w:val="center"/>
          </w:tcPr>
          <w:p w14:paraId="4615A50C"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single" w:sz="8" w:space="0" w:color="auto"/>
              <w:left w:val="nil"/>
              <w:bottom w:val="single" w:sz="4" w:space="0" w:color="auto"/>
              <w:right w:val="single" w:sz="4" w:space="0" w:color="auto"/>
            </w:tcBorders>
            <w:shd w:val="clear" w:color="auto" w:fill="auto"/>
            <w:noWrap/>
            <w:vAlign w:val="center"/>
          </w:tcPr>
          <w:p w14:paraId="4769994C"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345</w:t>
            </w:r>
          </w:p>
        </w:tc>
        <w:tc>
          <w:tcPr>
            <w:tcW w:w="1276" w:type="dxa"/>
            <w:tcBorders>
              <w:top w:val="single" w:sz="8" w:space="0" w:color="auto"/>
              <w:left w:val="nil"/>
              <w:bottom w:val="single" w:sz="4" w:space="0" w:color="auto"/>
              <w:right w:val="single" w:sz="4" w:space="0" w:color="auto"/>
            </w:tcBorders>
            <w:shd w:val="clear" w:color="auto" w:fill="auto"/>
            <w:noWrap/>
            <w:vAlign w:val="center"/>
          </w:tcPr>
          <w:p w14:paraId="392ACD94"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1</w:t>
            </w:r>
          </w:p>
        </w:tc>
        <w:tc>
          <w:tcPr>
            <w:tcW w:w="980" w:type="dxa"/>
            <w:tcBorders>
              <w:top w:val="single" w:sz="8" w:space="0" w:color="auto"/>
              <w:left w:val="nil"/>
              <w:bottom w:val="single" w:sz="4" w:space="0" w:color="auto"/>
              <w:right w:val="single" w:sz="4" w:space="0" w:color="auto"/>
            </w:tcBorders>
            <w:vAlign w:val="center"/>
          </w:tcPr>
          <w:p w14:paraId="3A1D7FDB" w14:textId="77777777" w:rsidR="009E4DB7" w:rsidRPr="001061B0" w:rsidRDefault="009E4DB7" w:rsidP="00996E36">
            <w:pPr>
              <w:jc w:val="center"/>
              <w:rPr>
                <w:rFonts w:cs="Arial"/>
                <w:sz w:val="20"/>
                <w:szCs w:val="20"/>
                <w:lang w:val="sr-Latn-RS" w:eastAsia="sr-Latn-RS"/>
              </w:rPr>
            </w:pPr>
          </w:p>
        </w:tc>
        <w:tc>
          <w:tcPr>
            <w:tcW w:w="1055" w:type="dxa"/>
            <w:tcBorders>
              <w:top w:val="single" w:sz="8" w:space="0" w:color="auto"/>
              <w:left w:val="nil"/>
              <w:bottom w:val="single" w:sz="4" w:space="0" w:color="auto"/>
              <w:right w:val="single" w:sz="4" w:space="0" w:color="auto"/>
            </w:tcBorders>
            <w:vAlign w:val="center"/>
          </w:tcPr>
          <w:p w14:paraId="18BECD47" w14:textId="77777777" w:rsidR="009E4DB7" w:rsidRPr="001061B0" w:rsidRDefault="009E4DB7" w:rsidP="00996E36">
            <w:pPr>
              <w:jc w:val="center"/>
              <w:rPr>
                <w:rFonts w:cs="Arial"/>
                <w:sz w:val="20"/>
                <w:szCs w:val="20"/>
                <w:lang w:val="sr-Latn-RS" w:eastAsia="sr-Latn-RS"/>
              </w:rPr>
            </w:pPr>
          </w:p>
        </w:tc>
        <w:tc>
          <w:tcPr>
            <w:tcW w:w="1264" w:type="dxa"/>
            <w:tcBorders>
              <w:top w:val="single" w:sz="8" w:space="0" w:color="auto"/>
              <w:left w:val="nil"/>
              <w:bottom w:val="single" w:sz="4" w:space="0" w:color="auto"/>
              <w:right w:val="single" w:sz="4" w:space="0" w:color="auto"/>
            </w:tcBorders>
            <w:vAlign w:val="center"/>
          </w:tcPr>
          <w:p w14:paraId="6AD5D2AA" w14:textId="77777777" w:rsidR="009E4DB7" w:rsidRPr="001061B0" w:rsidRDefault="009E4DB7" w:rsidP="00996E36">
            <w:pPr>
              <w:jc w:val="center"/>
              <w:rPr>
                <w:rFonts w:cs="Arial"/>
                <w:sz w:val="20"/>
                <w:szCs w:val="20"/>
                <w:lang w:val="sr-Latn-RS" w:eastAsia="sr-Latn-RS"/>
              </w:rPr>
            </w:pPr>
          </w:p>
        </w:tc>
        <w:tc>
          <w:tcPr>
            <w:tcW w:w="1089" w:type="dxa"/>
            <w:tcBorders>
              <w:top w:val="single" w:sz="8" w:space="0" w:color="auto"/>
              <w:left w:val="nil"/>
              <w:bottom w:val="single" w:sz="4" w:space="0" w:color="auto"/>
              <w:right w:val="single" w:sz="4" w:space="0" w:color="auto"/>
            </w:tcBorders>
            <w:vAlign w:val="center"/>
          </w:tcPr>
          <w:p w14:paraId="27FFB49A" w14:textId="77777777" w:rsidR="009E4DB7" w:rsidRPr="001061B0" w:rsidRDefault="009E4DB7" w:rsidP="00996E36">
            <w:pPr>
              <w:jc w:val="center"/>
              <w:rPr>
                <w:rFonts w:cs="Arial"/>
                <w:sz w:val="20"/>
                <w:szCs w:val="20"/>
                <w:lang w:val="sr-Latn-RS" w:eastAsia="sr-Latn-RS"/>
              </w:rPr>
            </w:pPr>
          </w:p>
        </w:tc>
      </w:tr>
      <w:tr w:rsidR="009E4DB7" w:rsidRPr="001061B0" w14:paraId="3D69821D" w14:textId="77777777" w:rsidTr="0073730D">
        <w:trPr>
          <w:trHeight w:val="255"/>
        </w:trPr>
        <w:tc>
          <w:tcPr>
            <w:tcW w:w="896" w:type="dxa"/>
            <w:vMerge/>
            <w:tcBorders>
              <w:top w:val="nil"/>
              <w:left w:val="single" w:sz="8" w:space="0" w:color="auto"/>
              <w:bottom w:val="single" w:sz="8" w:space="0" w:color="000000"/>
              <w:right w:val="single" w:sz="8" w:space="0" w:color="auto"/>
            </w:tcBorders>
            <w:vAlign w:val="center"/>
          </w:tcPr>
          <w:p w14:paraId="457EFB2D" w14:textId="77777777" w:rsidR="009E4DB7" w:rsidRPr="001061B0" w:rsidRDefault="009E4DB7" w:rsidP="00996E36">
            <w:pPr>
              <w:rPr>
                <w:rFonts w:cs="Arial"/>
                <w:sz w:val="20"/>
                <w:szCs w:val="20"/>
                <w:lang w:val="sr-Latn-RS" w:eastAsia="sr-Latn-RS"/>
              </w:rPr>
            </w:pPr>
          </w:p>
        </w:tc>
        <w:tc>
          <w:tcPr>
            <w:tcW w:w="2084" w:type="dxa"/>
            <w:vMerge/>
            <w:tcBorders>
              <w:top w:val="nil"/>
              <w:left w:val="single" w:sz="8" w:space="0" w:color="auto"/>
              <w:bottom w:val="single" w:sz="8" w:space="0" w:color="000000"/>
              <w:right w:val="nil"/>
            </w:tcBorders>
            <w:vAlign w:val="center"/>
          </w:tcPr>
          <w:p w14:paraId="3376D99F" w14:textId="77777777" w:rsidR="009E4DB7" w:rsidRPr="001061B0" w:rsidRDefault="009E4DB7" w:rsidP="00996E36">
            <w:pPr>
              <w:rPr>
                <w:rFonts w:cs="Arial"/>
                <w:sz w:val="20"/>
                <w:szCs w:val="20"/>
                <w:lang w:val="sr-Latn-RS" w:eastAsia="sr-Latn-RS"/>
              </w:rPr>
            </w:pPr>
          </w:p>
        </w:tc>
        <w:tc>
          <w:tcPr>
            <w:tcW w:w="2708" w:type="dxa"/>
            <w:gridSpan w:val="2"/>
            <w:vMerge/>
            <w:tcBorders>
              <w:top w:val="single" w:sz="8" w:space="0" w:color="auto"/>
              <w:left w:val="single" w:sz="8" w:space="0" w:color="auto"/>
              <w:bottom w:val="single" w:sz="8" w:space="0" w:color="000000"/>
              <w:right w:val="single" w:sz="4" w:space="0" w:color="auto"/>
            </w:tcBorders>
            <w:vAlign w:val="center"/>
          </w:tcPr>
          <w:p w14:paraId="71876E4B" w14:textId="77777777" w:rsidR="009E4DB7" w:rsidRPr="001061B0" w:rsidRDefault="009E4DB7" w:rsidP="00996E36">
            <w:pP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739F22A9"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S-6/S-6А</w:t>
            </w:r>
          </w:p>
        </w:tc>
        <w:tc>
          <w:tcPr>
            <w:tcW w:w="1208" w:type="dxa"/>
            <w:tcBorders>
              <w:top w:val="nil"/>
              <w:left w:val="nil"/>
              <w:bottom w:val="single" w:sz="4" w:space="0" w:color="auto"/>
              <w:right w:val="single" w:sz="4" w:space="0" w:color="auto"/>
            </w:tcBorders>
            <w:shd w:val="clear" w:color="auto" w:fill="auto"/>
            <w:noWrap/>
            <w:vAlign w:val="center"/>
          </w:tcPr>
          <w:p w14:paraId="3B01B17E"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nil"/>
              <w:left w:val="nil"/>
              <w:bottom w:val="single" w:sz="4" w:space="0" w:color="auto"/>
              <w:right w:val="single" w:sz="4" w:space="0" w:color="auto"/>
            </w:tcBorders>
            <w:shd w:val="clear" w:color="auto" w:fill="auto"/>
            <w:noWrap/>
            <w:vAlign w:val="center"/>
          </w:tcPr>
          <w:p w14:paraId="4B03119A"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120</w:t>
            </w:r>
          </w:p>
        </w:tc>
        <w:tc>
          <w:tcPr>
            <w:tcW w:w="1276" w:type="dxa"/>
            <w:tcBorders>
              <w:top w:val="nil"/>
              <w:left w:val="nil"/>
              <w:bottom w:val="single" w:sz="4" w:space="0" w:color="auto"/>
              <w:right w:val="single" w:sz="4" w:space="0" w:color="auto"/>
            </w:tcBorders>
            <w:shd w:val="clear" w:color="auto" w:fill="auto"/>
            <w:noWrap/>
            <w:vAlign w:val="center"/>
          </w:tcPr>
          <w:p w14:paraId="4FC73130"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1</w:t>
            </w:r>
          </w:p>
        </w:tc>
        <w:tc>
          <w:tcPr>
            <w:tcW w:w="980" w:type="dxa"/>
            <w:tcBorders>
              <w:top w:val="nil"/>
              <w:left w:val="nil"/>
              <w:bottom w:val="single" w:sz="4" w:space="0" w:color="auto"/>
              <w:right w:val="single" w:sz="4" w:space="0" w:color="auto"/>
            </w:tcBorders>
            <w:vAlign w:val="center"/>
          </w:tcPr>
          <w:p w14:paraId="27B6DC06" w14:textId="77777777" w:rsidR="009E4DB7" w:rsidRPr="001061B0" w:rsidRDefault="009E4DB7" w:rsidP="00996E36">
            <w:pPr>
              <w:jc w:val="center"/>
              <w:rPr>
                <w:rFonts w:cs="Arial"/>
                <w:sz w:val="20"/>
                <w:szCs w:val="20"/>
                <w:lang w:val="sr-Latn-RS" w:eastAsia="sr-Latn-RS"/>
              </w:rPr>
            </w:pPr>
          </w:p>
        </w:tc>
        <w:tc>
          <w:tcPr>
            <w:tcW w:w="1055" w:type="dxa"/>
            <w:tcBorders>
              <w:top w:val="nil"/>
              <w:left w:val="nil"/>
              <w:bottom w:val="single" w:sz="4" w:space="0" w:color="auto"/>
              <w:right w:val="single" w:sz="4" w:space="0" w:color="auto"/>
            </w:tcBorders>
            <w:vAlign w:val="center"/>
          </w:tcPr>
          <w:p w14:paraId="2D23A700" w14:textId="77777777" w:rsidR="009E4DB7" w:rsidRPr="001061B0" w:rsidRDefault="009E4DB7" w:rsidP="00996E36">
            <w:pPr>
              <w:jc w:val="center"/>
              <w:rPr>
                <w:rFonts w:cs="Arial"/>
                <w:sz w:val="20"/>
                <w:szCs w:val="20"/>
                <w:lang w:val="sr-Latn-RS" w:eastAsia="sr-Latn-RS"/>
              </w:rPr>
            </w:pPr>
          </w:p>
        </w:tc>
        <w:tc>
          <w:tcPr>
            <w:tcW w:w="1264" w:type="dxa"/>
            <w:tcBorders>
              <w:top w:val="nil"/>
              <w:left w:val="nil"/>
              <w:bottom w:val="single" w:sz="4" w:space="0" w:color="auto"/>
              <w:right w:val="single" w:sz="4" w:space="0" w:color="auto"/>
            </w:tcBorders>
            <w:vAlign w:val="center"/>
          </w:tcPr>
          <w:p w14:paraId="4BCA7627" w14:textId="77777777" w:rsidR="009E4DB7" w:rsidRPr="001061B0" w:rsidRDefault="009E4DB7" w:rsidP="00996E36">
            <w:pPr>
              <w:jc w:val="center"/>
              <w:rPr>
                <w:rFonts w:cs="Arial"/>
                <w:sz w:val="20"/>
                <w:szCs w:val="20"/>
                <w:lang w:val="sr-Latn-RS" w:eastAsia="sr-Latn-RS"/>
              </w:rPr>
            </w:pPr>
          </w:p>
        </w:tc>
        <w:tc>
          <w:tcPr>
            <w:tcW w:w="1089" w:type="dxa"/>
            <w:tcBorders>
              <w:top w:val="nil"/>
              <w:left w:val="nil"/>
              <w:bottom w:val="single" w:sz="4" w:space="0" w:color="auto"/>
              <w:right w:val="single" w:sz="4" w:space="0" w:color="auto"/>
            </w:tcBorders>
            <w:vAlign w:val="center"/>
          </w:tcPr>
          <w:p w14:paraId="31239720" w14:textId="77777777" w:rsidR="009E4DB7" w:rsidRPr="001061B0" w:rsidRDefault="009E4DB7" w:rsidP="00996E36">
            <w:pPr>
              <w:jc w:val="center"/>
              <w:rPr>
                <w:rFonts w:cs="Arial"/>
                <w:sz w:val="20"/>
                <w:szCs w:val="20"/>
                <w:lang w:val="sr-Latn-RS" w:eastAsia="sr-Latn-RS"/>
              </w:rPr>
            </w:pPr>
          </w:p>
        </w:tc>
      </w:tr>
      <w:tr w:rsidR="009E4DB7" w:rsidRPr="001061B0" w14:paraId="0B78DDFE" w14:textId="77777777" w:rsidTr="0073730D">
        <w:trPr>
          <w:trHeight w:val="255"/>
        </w:trPr>
        <w:tc>
          <w:tcPr>
            <w:tcW w:w="896" w:type="dxa"/>
            <w:vMerge/>
            <w:tcBorders>
              <w:top w:val="nil"/>
              <w:left w:val="single" w:sz="8" w:space="0" w:color="auto"/>
              <w:bottom w:val="single" w:sz="8" w:space="0" w:color="000000"/>
              <w:right w:val="single" w:sz="8" w:space="0" w:color="auto"/>
            </w:tcBorders>
            <w:vAlign w:val="center"/>
          </w:tcPr>
          <w:p w14:paraId="13B1640F" w14:textId="77777777" w:rsidR="009E4DB7" w:rsidRPr="001061B0" w:rsidRDefault="009E4DB7" w:rsidP="00996E36">
            <w:pPr>
              <w:rPr>
                <w:rFonts w:cs="Arial"/>
                <w:sz w:val="20"/>
                <w:szCs w:val="20"/>
                <w:lang w:val="sr-Latn-RS" w:eastAsia="sr-Latn-RS"/>
              </w:rPr>
            </w:pPr>
          </w:p>
        </w:tc>
        <w:tc>
          <w:tcPr>
            <w:tcW w:w="2084" w:type="dxa"/>
            <w:vMerge/>
            <w:tcBorders>
              <w:top w:val="nil"/>
              <w:left w:val="single" w:sz="8" w:space="0" w:color="auto"/>
              <w:bottom w:val="single" w:sz="8" w:space="0" w:color="000000"/>
              <w:right w:val="nil"/>
            </w:tcBorders>
            <w:vAlign w:val="center"/>
          </w:tcPr>
          <w:p w14:paraId="17585EE8" w14:textId="77777777" w:rsidR="009E4DB7" w:rsidRPr="001061B0" w:rsidRDefault="009E4DB7" w:rsidP="00996E36">
            <w:pPr>
              <w:rPr>
                <w:rFonts w:cs="Arial"/>
                <w:sz w:val="20"/>
                <w:szCs w:val="20"/>
                <w:lang w:val="sr-Latn-RS" w:eastAsia="sr-Latn-RS"/>
              </w:rPr>
            </w:pPr>
          </w:p>
        </w:tc>
        <w:tc>
          <w:tcPr>
            <w:tcW w:w="2708" w:type="dxa"/>
            <w:gridSpan w:val="2"/>
            <w:vMerge/>
            <w:tcBorders>
              <w:top w:val="single" w:sz="8" w:space="0" w:color="auto"/>
              <w:left w:val="single" w:sz="8" w:space="0" w:color="auto"/>
              <w:bottom w:val="single" w:sz="8" w:space="0" w:color="000000"/>
              <w:right w:val="single" w:sz="4" w:space="0" w:color="auto"/>
            </w:tcBorders>
            <w:vAlign w:val="center"/>
          </w:tcPr>
          <w:p w14:paraId="343D9A63" w14:textId="77777777" w:rsidR="009E4DB7" w:rsidRPr="001061B0" w:rsidRDefault="009E4DB7" w:rsidP="00996E36">
            <w:pP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3A5892F8"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S-9/S-9А</w:t>
            </w:r>
            <w:r>
              <w:rPr>
                <w:rFonts w:cs="Arial"/>
                <w:sz w:val="20"/>
                <w:szCs w:val="20"/>
                <w:lang w:val="sr-Latn-RS" w:eastAsia="sr-Latn-RS"/>
              </w:rPr>
              <w:t>,S50</w:t>
            </w:r>
          </w:p>
        </w:tc>
        <w:tc>
          <w:tcPr>
            <w:tcW w:w="1208" w:type="dxa"/>
            <w:tcBorders>
              <w:top w:val="nil"/>
              <w:left w:val="nil"/>
              <w:bottom w:val="single" w:sz="4" w:space="0" w:color="auto"/>
              <w:right w:val="single" w:sz="4" w:space="0" w:color="auto"/>
            </w:tcBorders>
            <w:shd w:val="clear" w:color="auto" w:fill="auto"/>
            <w:noWrap/>
            <w:vAlign w:val="center"/>
          </w:tcPr>
          <w:p w14:paraId="730B071D"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nil"/>
              <w:left w:val="nil"/>
              <w:bottom w:val="single" w:sz="4" w:space="0" w:color="auto"/>
              <w:right w:val="single" w:sz="4" w:space="0" w:color="auto"/>
            </w:tcBorders>
            <w:shd w:val="clear" w:color="auto" w:fill="auto"/>
            <w:noWrap/>
            <w:vAlign w:val="center"/>
          </w:tcPr>
          <w:p w14:paraId="091CC745"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317</w:t>
            </w:r>
          </w:p>
        </w:tc>
        <w:tc>
          <w:tcPr>
            <w:tcW w:w="1276" w:type="dxa"/>
            <w:tcBorders>
              <w:top w:val="nil"/>
              <w:left w:val="nil"/>
              <w:bottom w:val="single" w:sz="4" w:space="0" w:color="auto"/>
              <w:right w:val="single" w:sz="4" w:space="0" w:color="auto"/>
            </w:tcBorders>
            <w:shd w:val="clear" w:color="auto" w:fill="auto"/>
            <w:noWrap/>
            <w:vAlign w:val="center"/>
          </w:tcPr>
          <w:p w14:paraId="30154C8D"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1</w:t>
            </w:r>
          </w:p>
        </w:tc>
        <w:tc>
          <w:tcPr>
            <w:tcW w:w="980" w:type="dxa"/>
            <w:tcBorders>
              <w:top w:val="nil"/>
              <w:left w:val="nil"/>
              <w:bottom w:val="single" w:sz="4" w:space="0" w:color="auto"/>
              <w:right w:val="single" w:sz="4" w:space="0" w:color="auto"/>
            </w:tcBorders>
            <w:vAlign w:val="center"/>
          </w:tcPr>
          <w:p w14:paraId="3C2696B0" w14:textId="77777777" w:rsidR="009E4DB7" w:rsidRPr="001061B0" w:rsidRDefault="009E4DB7" w:rsidP="00996E36">
            <w:pPr>
              <w:jc w:val="center"/>
              <w:rPr>
                <w:rFonts w:cs="Arial"/>
                <w:sz w:val="20"/>
                <w:szCs w:val="20"/>
                <w:lang w:val="sr-Latn-RS" w:eastAsia="sr-Latn-RS"/>
              </w:rPr>
            </w:pPr>
          </w:p>
        </w:tc>
        <w:tc>
          <w:tcPr>
            <w:tcW w:w="1055" w:type="dxa"/>
            <w:tcBorders>
              <w:top w:val="nil"/>
              <w:left w:val="nil"/>
              <w:bottom w:val="single" w:sz="4" w:space="0" w:color="auto"/>
              <w:right w:val="single" w:sz="4" w:space="0" w:color="auto"/>
            </w:tcBorders>
            <w:vAlign w:val="center"/>
          </w:tcPr>
          <w:p w14:paraId="2F6FB322" w14:textId="77777777" w:rsidR="009E4DB7" w:rsidRPr="001061B0" w:rsidRDefault="009E4DB7" w:rsidP="00996E36">
            <w:pPr>
              <w:jc w:val="center"/>
              <w:rPr>
                <w:rFonts w:cs="Arial"/>
                <w:sz w:val="20"/>
                <w:szCs w:val="20"/>
                <w:lang w:val="sr-Latn-RS" w:eastAsia="sr-Latn-RS"/>
              </w:rPr>
            </w:pPr>
          </w:p>
        </w:tc>
        <w:tc>
          <w:tcPr>
            <w:tcW w:w="1264" w:type="dxa"/>
            <w:tcBorders>
              <w:top w:val="nil"/>
              <w:left w:val="nil"/>
              <w:bottom w:val="single" w:sz="4" w:space="0" w:color="auto"/>
              <w:right w:val="single" w:sz="4" w:space="0" w:color="auto"/>
            </w:tcBorders>
            <w:vAlign w:val="center"/>
          </w:tcPr>
          <w:p w14:paraId="6B37E6FB" w14:textId="77777777" w:rsidR="009E4DB7" w:rsidRPr="001061B0" w:rsidRDefault="009E4DB7" w:rsidP="00996E36">
            <w:pPr>
              <w:jc w:val="center"/>
              <w:rPr>
                <w:rFonts w:cs="Arial"/>
                <w:sz w:val="20"/>
                <w:szCs w:val="20"/>
                <w:lang w:val="sr-Latn-RS" w:eastAsia="sr-Latn-RS"/>
              </w:rPr>
            </w:pPr>
          </w:p>
        </w:tc>
        <w:tc>
          <w:tcPr>
            <w:tcW w:w="1089" w:type="dxa"/>
            <w:tcBorders>
              <w:top w:val="nil"/>
              <w:left w:val="nil"/>
              <w:bottom w:val="single" w:sz="4" w:space="0" w:color="auto"/>
              <w:right w:val="single" w:sz="4" w:space="0" w:color="auto"/>
            </w:tcBorders>
            <w:vAlign w:val="center"/>
          </w:tcPr>
          <w:p w14:paraId="5AA51DE6" w14:textId="77777777" w:rsidR="009E4DB7" w:rsidRPr="001061B0" w:rsidRDefault="009E4DB7" w:rsidP="00996E36">
            <w:pPr>
              <w:jc w:val="center"/>
              <w:rPr>
                <w:rFonts w:cs="Arial"/>
                <w:sz w:val="20"/>
                <w:szCs w:val="20"/>
                <w:lang w:val="sr-Latn-RS" w:eastAsia="sr-Latn-RS"/>
              </w:rPr>
            </w:pPr>
          </w:p>
        </w:tc>
      </w:tr>
      <w:tr w:rsidR="009E4DB7" w:rsidRPr="001061B0" w14:paraId="76BA2CC9" w14:textId="77777777" w:rsidTr="0073730D">
        <w:trPr>
          <w:trHeight w:val="255"/>
        </w:trPr>
        <w:tc>
          <w:tcPr>
            <w:tcW w:w="896" w:type="dxa"/>
            <w:vMerge/>
            <w:tcBorders>
              <w:top w:val="nil"/>
              <w:left w:val="single" w:sz="8" w:space="0" w:color="auto"/>
              <w:bottom w:val="single" w:sz="8" w:space="0" w:color="000000"/>
              <w:right w:val="single" w:sz="8" w:space="0" w:color="auto"/>
            </w:tcBorders>
            <w:vAlign w:val="center"/>
          </w:tcPr>
          <w:p w14:paraId="36E92028" w14:textId="77777777" w:rsidR="009E4DB7" w:rsidRPr="001061B0" w:rsidRDefault="009E4DB7" w:rsidP="00996E36">
            <w:pPr>
              <w:rPr>
                <w:rFonts w:cs="Arial"/>
                <w:sz w:val="20"/>
                <w:szCs w:val="20"/>
                <w:lang w:val="sr-Latn-RS" w:eastAsia="sr-Latn-RS"/>
              </w:rPr>
            </w:pPr>
          </w:p>
        </w:tc>
        <w:tc>
          <w:tcPr>
            <w:tcW w:w="2084" w:type="dxa"/>
            <w:vMerge/>
            <w:tcBorders>
              <w:top w:val="nil"/>
              <w:left w:val="single" w:sz="8" w:space="0" w:color="auto"/>
              <w:bottom w:val="single" w:sz="8" w:space="0" w:color="000000"/>
              <w:right w:val="nil"/>
            </w:tcBorders>
            <w:vAlign w:val="center"/>
          </w:tcPr>
          <w:p w14:paraId="288371EE" w14:textId="77777777" w:rsidR="009E4DB7" w:rsidRPr="001061B0" w:rsidRDefault="009E4DB7" w:rsidP="00996E36">
            <w:pPr>
              <w:rPr>
                <w:rFonts w:cs="Arial"/>
                <w:sz w:val="20"/>
                <w:szCs w:val="20"/>
                <w:lang w:val="sr-Latn-RS" w:eastAsia="sr-Latn-RS"/>
              </w:rPr>
            </w:pPr>
          </w:p>
        </w:tc>
        <w:tc>
          <w:tcPr>
            <w:tcW w:w="2708" w:type="dxa"/>
            <w:gridSpan w:val="2"/>
            <w:vMerge/>
            <w:tcBorders>
              <w:top w:val="single" w:sz="8" w:space="0" w:color="auto"/>
              <w:left w:val="single" w:sz="8" w:space="0" w:color="auto"/>
              <w:bottom w:val="single" w:sz="8" w:space="0" w:color="000000"/>
              <w:right w:val="single" w:sz="4" w:space="0" w:color="auto"/>
            </w:tcBorders>
            <w:vAlign w:val="center"/>
          </w:tcPr>
          <w:p w14:paraId="55B6714E" w14:textId="77777777" w:rsidR="009E4DB7" w:rsidRPr="001061B0" w:rsidRDefault="009E4DB7" w:rsidP="00996E36">
            <w:pP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53259FDE"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CO</w:t>
            </w:r>
            <w:r w:rsidRPr="001061B0">
              <w:rPr>
                <w:rFonts w:cs="Arial"/>
                <w:sz w:val="16"/>
                <w:szCs w:val="16"/>
                <w:lang w:val="sr-Latn-RS" w:eastAsia="sr-Latn-RS"/>
              </w:rPr>
              <w:t>2</w:t>
            </w:r>
            <w:r w:rsidRPr="001061B0">
              <w:rPr>
                <w:rFonts w:cs="Arial"/>
                <w:sz w:val="20"/>
                <w:szCs w:val="20"/>
                <w:lang w:val="sr-Latn-RS" w:eastAsia="sr-Latn-RS"/>
              </w:rPr>
              <w:t>-2</w:t>
            </w:r>
          </w:p>
        </w:tc>
        <w:tc>
          <w:tcPr>
            <w:tcW w:w="1208" w:type="dxa"/>
            <w:tcBorders>
              <w:top w:val="nil"/>
              <w:left w:val="nil"/>
              <w:bottom w:val="single" w:sz="4" w:space="0" w:color="auto"/>
              <w:right w:val="single" w:sz="4" w:space="0" w:color="auto"/>
            </w:tcBorders>
            <w:shd w:val="clear" w:color="auto" w:fill="auto"/>
            <w:noWrap/>
            <w:vAlign w:val="center"/>
          </w:tcPr>
          <w:p w14:paraId="6572DC04"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nil"/>
              <w:left w:val="nil"/>
              <w:bottom w:val="single" w:sz="4" w:space="0" w:color="auto"/>
              <w:right w:val="single" w:sz="4" w:space="0" w:color="auto"/>
            </w:tcBorders>
            <w:shd w:val="clear" w:color="auto" w:fill="auto"/>
            <w:noWrap/>
            <w:vAlign w:val="center"/>
          </w:tcPr>
          <w:p w14:paraId="026F7387"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tcPr>
          <w:p w14:paraId="08AFAF01"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1</w:t>
            </w:r>
          </w:p>
        </w:tc>
        <w:tc>
          <w:tcPr>
            <w:tcW w:w="980" w:type="dxa"/>
            <w:tcBorders>
              <w:top w:val="nil"/>
              <w:left w:val="nil"/>
              <w:bottom w:val="single" w:sz="4" w:space="0" w:color="auto"/>
              <w:right w:val="single" w:sz="4" w:space="0" w:color="auto"/>
            </w:tcBorders>
            <w:vAlign w:val="center"/>
          </w:tcPr>
          <w:p w14:paraId="56D96C3E" w14:textId="77777777" w:rsidR="009E4DB7" w:rsidRPr="001061B0" w:rsidRDefault="009E4DB7" w:rsidP="00996E36">
            <w:pPr>
              <w:jc w:val="center"/>
              <w:rPr>
                <w:rFonts w:cs="Arial"/>
                <w:sz w:val="20"/>
                <w:szCs w:val="20"/>
                <w:lang w:val="sr-Latn-RS" w:eastAsia="sr-Latn-RS"/>
              </w:rPr>
            </w:pPr>
          </w:p>
        </w:tc>
        <w:tc>
          <w:tcPr>
            <w:tcW w:w="1055" w:type="dxa"/>
            <w:tcBorders>
              <w:top w:val="nil"/>
              <w:left w:val="nil"/>
              <w:bottom w:val="single" w:sz="4" w:space="0" w:color="auto"/>
              <w:right w:val="single" w:sz="4" w:space="0" w:color="auto"/>
            </w:tcBorders>
            <w:vAlign w:val="center"/>
          </w:tcPr>
          <w:p w14:paraId="6E1A5DCE" w14:textId="77777777" w:rsidR="009E4DB7" w:rsidRPr="001061B0" w:rsidRDefault="009E4DB7" w:rsidP="00996E36">
            <w:pPr>
              <w:jc w:val="center"/>
              <w:rPr>
                <w:rFonts w:cs="Arial"/>
                <w:sz w:val="20"/>
                <w:szCs w:val="20"/>
                <w:lang w:val="sr-Latn-RS" w:eastAsia="sr-Latn-RS"/>
              </w:rPr>
            </w:pPr>
          </w:p>
        </w:tc>
        <w:tc>
          <w:tcPr>
            <w:tcW w:w="1264" w:type="dxa"/>
            <w:tcBorders>
              <w:top w:val="nil"/>
              <w:left w:val="nil"/>
              <w:bottom w:val="single" w:sz="4" w:space="0" w:color="auto"/>
              <w:right w:val="single" w:sz="4" w:space="0" w:color="auto"/>
            </w:tcBorders>
            <w:vAlign w:val="center"/>
          </w:tcPr>
          <w:p w14:paraId="048D89D9" w14:textId="77777777" w:rsidR="009E4DB7" w:rsidRPr="001061B0" w:rsidRDefault="009E4DB7" w:rsidP="00996E36">
            <w:pPr>
              <w:jc w:val="center"/>
              <w:rPr>
                <w:rFonts w:cs="Arial"/>
                <w:sz w:val="20"/>
                <w:szCs w:val="20"/>
                <w:lang w:val="sr-Latn-RS" w:eastAsia="sr-Latn-RS"/>
              </w:rPr>
            </w:pPr>
          </w:p>
        </w:tc>
        <w:tc>
          <w:tcPr>
            <w:tcW w:w="1089" w:type="dxa"/>
            <w:tcBorders>
              <w:top w:val="nil"/>
              <w:left w:val="nil"/>
              <w:bottom w:val="single" w:sz="4" w:space="0" w:color="auto"/>
              <w:right w:val="single" w:sz="4" w:space="0" w:color="auto"/>
            </w:tcBorders>
            <w:vAlign w:val="center"/>
          </w:tcPr>
          <w:p w14:paraId="44EDED6C" w14:textId="77777777" w:rsidR="009E4DB7" w:rsidRPr="001061B0" w:rsidRDefault="009E4DB7" w:rsidP="00996E36">
            <w:pPr>
              <w:jc w:val="center"/>
              <w:rPr>
                <w:rFonts w:cs="Arial"/>
                <w:sz w:val="20"/>
                <w:szCs w:val="20"/>
                <w:lang w:val="sr-Latn-RS" w:eastAsia="sr-Latn-RS"/>
              </w:rPr>
            </w:pPr>
          </w:p>
        </w:tc>
      </w:tr>
      <w:tr w:rsidR="009E4DB7" w:rsidRPr="001061B0" w14:paraId="4F5785E3" w14:textId="77777777" w:rsidTr="0073730D">
        <w:trPr>
          <w:trHeight w:val="255"/>
        </w:trPr>
        <w:tc>
          <w:tcPr>
            <w:tcW w:w="896" w:type="dxa"/>
            <w:vMerge/>
            <w:tcBorders>
              <w:top w:val="nil"/>
              <w:left w:val="single" w:sz="8" w:space="0" w:color="auto"/>
              <w:bottom w:val="single" w:sz="8" w:space="0" w:color="000000"/>
              <w:right w:val="single" w:sz="8" w:space="0" w:color="auto"/>
            </w:tcBorders>
            <w:vAlign w:val="center"/>
          </w:tcPr>
          <w:p w14:paraId="5F551214" w14:textId="77777777" w:rsidR="009E4DB7" w:rsidRPr="001061B0" w:rsidRDefault="009E4DB7" w:rsidP="00996E36">
            <w:pPr>
              <w:rPr>
                <w:rFonts w:cs="Arial"/>
                <w:sz w:val="20"/>
                <w:szCs w:val="20"/>
                <w:lang w:val="sr-Latn-RS" w:eastAsia="sr-Latn-RS"/>
              </w:rPr>
            </w:pPr>
          </w:p>
        </w:tc>
        <w:tc>
          <w:tcPr>
            <w:tcW w:w="2084" w:type="dxa"/>
            <w:vMerge/>
            <w:tcBorders>
              <w:top w:val="nil"/>
              <w:left w:val="single" w:sz="8" w:space="0" w:color="auto"/>
              <w:bottom w:val="single" w:sz="8" w:space="0" w:color="000000"/>
              <w:right w:val="nil"/>
            </w:tcBorders>
            <w:vAlign w:val="center"/>
          </w:tcPr>
          <w:p w14:paraId="5DA37B3B" w14:textId="77777777" w:rsidR="009E4DB7" w:rsidRPr="001061B0" w:rsidRDefault="009E4DB7" w:rsidP="00996E36">
            <w:pPr>
              <w:rPr>
                <w:rFonts w:cs="Arial"/>
                <w:sz w:val="20"/>
                <w:szCs w:val="20"/>
                <w:lang w:val="sr-Latn-RS" w:eastAsia="sr-Latn-RS"/>
              </w:rPr>
            </w:pPr>
          </w:p>
        </w:tc>
        <w:tc>
          <w:tcPr>
            <w:tcW w:w="2708" w:type="dxa"/>
            <w:gridSpan w:val="2"/>
            <w:vMerge/>
            <w:tcBorders>
              <w:top w:val="single" w:sz="8" w:space="0" w:color="auto"/>
              <w:left w:val="single" w:sz="8" w:space="0" w:color="auto"/>
              <w:bottom w:val="single" w:sz="8" w:space="0" w:color="000000"/>
              <w:right w:val="single" w:sz="4" w:space="0" w:color="auto"/>
            </w:tcBorders>
            <w:vAlign w:val="center"/>
          </w:tcPr>
          <w:p w14:paraId="63BB6AD6" w14:textId="77777777" w:rsidR="009E4DB7" w:rsidRPr="001061B0" w:rsidRDefault="009E4DB7" w:rsidP="00996E36">
            <w:pPr>
              <w:rPr>
                <w:rFonts w:cs="Arial"/>
                <w:sz w:val="20"/>
                <w:szCs w:val="20"/>
                <w:lang w:val="sr-Latn-RS" w:eastAsia="sr-Latn-RS"/>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27FE7CDE"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CO</w:t>
            </w:r>
            <w:r w:rsidRPr="001061B0">
              <w:rPr>
                <w:rFonts w:cs="Arial"/>
                <w:sz w:val="16"/>
                <w:szCs w:val="16"/>
                <w:lang w:val="sr-Latn-RS" w:eastAsia="sr-Latn-RS"/>
              </w:rPr>
              <w:t>2</w:t>
            </w:r>
            <w:r w:rsidRPr="001061B0">
              <w:rPr>
                <w:rFonts w:cs="Arial"/>
                <w:sz w:val="20"/>
                <w:szCs w:val="20"/>
                <w:lang w:val="sr-Latn-RS" w:eastAsia="sr-Latn-RS"/>
              </w:rPr>
              <w:t>-5</w:t>
            </w:r>
          </w:p>
        </w:tc>
        <w:tc>
          <w:tcPr>
            <w:tcW w:w="1208" w:type="dxa"/>
            <w:tcBorders>
              <w:top w:val="nil"/>
              <w:left w:val="nil"/>
              <w:bottom w:val="single" w:sz="4" w:space="0" w:color="auto"/>
              <w:right w:val="single" w:sz="4" w:space="0" w:color="auto"/>
            </w:tcBorders>
            <w:shd w:val="clear" w:color="auto" w:fill="auto"/>
            <w:noWrap/>
            <w:vAlign w:val="center"/>
          </w:tcPr>
          <w:p w14:paraId="6909246B"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kom.</w:t>
            </w:r>
          </w:p>
        </w:tc>
        <w:tc>
          <w:tcPr>
            <w:tcW w:w="1164" w:type="dxa"/>
            <w:tcBorders>
              <w:top w:val="nil"/>
              <w:left w:val="nil"/>
              <w:bottom w:val="single" w:sz="4" w:space="0" w:color="auto"/>
              <w:right w:val="single" w:sz="4" w:space="0" w:color="auto"/>
            </w:tcBorders>
            <w:shd w:val="clear" w:color="auto" w:fill="auto"/>
            <w:noWrap/>
            <w:vAlign w:val="center"/>
          </w:tcPr>
          <w:p w14:paraId="1EC6F98F" w14:textId="77777777" w:rsidR="009E4DB7" w:rsidRPr="001061B0" w:rsidRDefault="009E4DB7" w:rsidP="00996E36">
            <w:pPr>
              <w:jc w:val="center"/>
              <w:rPr>
                <w:rFonts w:cs="Arial"/>
                <w:sz w:val="20"/>
                <w:szCs w:val="20"/>
                <w:lang w:val="sr-Latn-RS" w:eastAsia="sr-Latn-RS"/>
              </w:rPr>
            </w:pPr>
            <w:r>
              <w:rPr>
                <w:rFonts w:cs="Arial"/>
                <w:sz w:val="20"/>
                <w:szCs w:val="20"/>
                <w:lang w:val="sr-Latn-RS" w:eastAsia="sr-Latn-RS"/>
              </w:rPr>
              <w:t>239</w:t>
            </w:r>
          </w:p>
        </w:tc>
        <w:tc>
          <w:tcPr>
            <w:tcW w:w="1276" w:type="dxa"/>
            <w:tcBorders>
              <w:top w:val="nil"/>
              <w:left w:val="nil"/>
              <w:bottom w:val="single" w:sz="4" w:space="0" w:color="auto"/>
              <w:right w:val="single" w:sz="4" w:space="0" w:color="auto"/>
            </w:tcBorders>
            <w:shd w:val="clear" w:color="auto" w:fill="auto"/>
            <w:noWrap/>
            <w:vAlign w:val="center"/>
          </w:tcPr>
          <w:p w14:paraId="5260B0E0" w14:textId="77777777" w:rsidR="009E4DB7" w:rsidRPr="001061B0" w:rsidRDefault="009E4DB7" w:rsidP="00996E36">
            <w:pPr>
              <w:jc w:val="center"/>
              <w:rPr>
                <w:rFonts w:cs="Arial"/>
                <w:sz w:val="20"/>
                <w:szCs w:val="20"/>
                <w:lang w:val="sr-Latn-RS" w:eastAsia="sr-Latn-RS"/>
              </w:rPr>
            </w:pPr>
            <w:r w:rsidRPr="001061B0">
              <w:rPr>
                <w:rFonts w:cs="Arial"/>
                <w:sz w:val="20"/>
                <w:szCs w:val="20"/>
                <w:lang w:val="sr-Latn-RS" w:eastAsia="sr-Latn-RS"/>
              </w:rPr>
              <w:t>1</w:t>
            </w:r>
          </w:p>
        </w:tc>
        <w:tc>
          <w:tcPr>
            <w:tcW w:w="980" w:type="dxa"/>
            <w:tcBorders>
              <w:top w:val="nil"/>
              <w:left w:val="nil"/>
              <w:bottom w:val="single" w:sz="4" w:space="0" w:color="auto"/>
              <w:right w:val="single" w:sz="4" w:space="0" w:color="auto"/>
            </w:tcBorders>
            <w:vAlign w:val="center"/>
          </w:tcPr>
          <w:p w14:paraId="626E579E" w14:textId="77777777" w:rsidR="009E4DB7" w:rsidRPr="001061B0" w:rsidRDefault="009E4DB7" w:rsidP="00996E36">
            <w:pPr>
              <w:jc w:val="center"/>
              <w:rPr>
                <w:rFonts w:cs="Arial"/>
                <w:sz w:val="20"/>
                <w:szCs w:val="20"/>
                <w:lang w:val="sr-Latn-RS" w:eastAsia="sr-Latn-RS"/>
              </w:rPr>
            </w:pPr>
          </w:p>
        </w:tc>
        <w:tc>
          <w:tcPr>
            <w:tcW w:w="1055" w:type="dxa"/>
            <w:tcBorders>
              <w:top w:val="nil"/>
              <w:left w:val="nil"/>
              <w:bottom w:val="single" w:sz="4" w:space="0" w:color="auto"/>
              <w:right w:val="single" w:sz="4" w:space="0" w:color="auto"/>
            </w:tcBorders>
            <w:vAlign w:val="center"/>
          </w:tcPr>
          <w:p w14:paraId="3E2424DC" w14:textId="77777777" w:rsidR="009E4DB7" w:rsidRPr="001061B0" w:rsidRDefault="009E4DB7" w:rsidP="00996E36">
            <w:pPr>
              <w:jc w:val="center"/>
              <w:rPr>
                <w:rFonts w:cs="Arial"/>
                <w:sz w:val="20"/>
                <w:szCs w:val="20"/>
                <w:lang w:val="sr-Latn-RS" w:eastAsia="sr-Latn-RS"/>
              </w:rPr>
            </w:pPr>
          </w:p>
        </w:tc>
        <w:tc>
          <w:tcPr>
            <w:tcW w:w="1264" w:type="dxa"/>
            <w:tcBorders>
              <w:top w:val="nil"/>
              <w:left w:val="nil"/>
              <w:bottom w:val="single" w:sz="4" w:space="0" w:color="auto"/>
              <w:right w:val="single" w:sz="4" w:space="0" w:color="auto"/>
            </w:tcBorders>
            <w:vAlign w:val="center"/>
          </w:tcPr>
          <w:p w14:paraId="0BA6EB4F" w14:textId="77777777" w:rsidR="009E4DB7" w:rsidRPr="001061B0" w:rsidRDefault="009E4DB7" w:rsidP="00996E36">
            <w:pPr>
              <w:jc w:val="center"/>
              <w:rPr>
                <w:rFonts w:cs="Arial"/>
                <w:sz w:val="20"/>
                <w:szCs w:val="20"/>
                <w:lang w:val="sr-Latn-RS" w:eastAsia="sr-Latn-RS"/>
              </w:rPr>
            </w:pPr>
          </w:p>
        </w:tc>
        <w:tc>
          <w:tcPr>
            <w:tcW w:w="1089" w:type="dxa"/>
            <w:tcBorders>
              <w:top w:val="nil"/>
              <w:left w:val="nil"/>
              <w:bottom w:val="single" w:sz="4" w:space="0" w:color="auto"/>
              <w:right w:val="single" w:sz="4" w:space="0" w:color="auto"/>
            </w:tcBorders>
            <w:vAlign w:val="center"/>
          </w:tcPr>
          <w:p w14:paraId="1D9DF1F2" w14:textId="77777777" w:rsidR="009E4DB7" w:rsidRPr="001061B0" w:rsidRDefault="009E4DB7" w:rsidP="00996E36">
            <w:pPr>
              <w:jc w:val="center"/>
              <w:rPr>
                <w:rFonts w:cs="Arial"/>
                <w:sz w:val="20"/>
                <w:szCs w:val="20"/>
                <w:lang w:val="sr-Latn-RS" w:eastAsia="sr-Latn-RS"/>
              </w:rPr>
            </w:pPr>
          </w:p>
        </w:tc>
      </w:tr>
      <w:tr w:rsidR="001C5D6E" w:rsidRPr="00170340" w14:paraId="401F5397" w14:textId="77777777" w:rsidTr="0073730D">
        <w:tblPrEx>
          <w:tblCellMar>
            <w:left w:w="30" w:type="dxa"/>
            <w:right w:w="30" w:type="dxa"/>
          </w:tblCellMar>
          <w:tblLook w:val="0000" w:firstRow="0" w:lastRow="0" w:firstColumn="0" w:lastColumn="0" w:noHBand="0" w:noVBand="0"/>
        </w:tblPrEx>
        <w:trPr>
          <w:gridBefore w:val="3"/>
          <w:wBefore w:w="5120" w:type="dxa"/>
          <w:trHeight w:val="445"/>
        </w:trPr>
        <w:tc>
          <w:tcPr>
            <w:tcW w:w="88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BB83F69"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w:t>
            </w:r>
          </w:p>
        </w:tc>
        <w:tc>
          <w:tcPr>
            <w:tcW w:w="6789"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16659935" w14:textId="50FAC9E5"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353" w:type="dxa"/>
            <w:gridSpan w:val="2"/>
            <w:tcBorders>
              <w:top w:val="single" w:sz="4" w:space="0" w:color="auto"/>
              <w:left w:val="single" w:sz="4" w:space="0" w:color="auto"/>
              <w:bottom w:val="single" w:sz="4" w:space="0" w:color="auto"/>
              <w:right w:val="single" w:sz="4" w:space="0" w:color="auto"/>
            </w:tcBorders>
          </w:tcPr>
          <w:p w14:paraId="52B335AF" w14:textId="77777777" w:rsidR="001C5D6E" w:rsidRPr="00170340" w:rsidRDefault="001C5D6E" w:rsidP="001C5D6E">
            <w:pPr>
              <w:autoSpaceDE w:val="0"/>
              <w:autoSpaceDN w:val="0"/>
              <w:adjustRightInd w:val="0"/>
              <w:jc w:val="right"/>
              <w:rPr>
                <w:rFonts w:eastAsia="Calibri" w:cs="Arial"/>
                <w:color w:val="000000"/>
                <w:sz w:val="20"/>
                <w:szCs w:val="20"/>
                <w:lang w:val="sr-Latn-RS" w:eastAsia="sr-Latn-RS"/>
              </w:rPr>
            </w:pPr>
          </w:p>
        </w:tc>
      </w:tr>
      <w:tr w:rsidR="001C5D6E" w:rsidRPr="00170340" w14:paraId="7E359E2D" w14:textId="77777777" w:rsidTr="0073730D">
        <w:tblPrEx>
          <w:tblCellMar>
            <w:left w:w="30" w:type="dxa"/>
            <w:right w:w="30" w:type="dxa"/>
          </w:tblCellMar>
          <w:tblLook w:val="0000" w:firstRow="0" w:lastRow="0" w:firstColumn="0" w:lastColumn="0" w:noHBand="0" w:noVBand="0"/>
        </w:tblPrEx>
        <w:trPr>
          <w:gridBefore w:val="3"/>
          <w:wBefore w:w="5120" w:type="dxa"/>
          <w:trHeight w:val="424"/>
        </w:trPr>
        <w:tc>
          <w:tcPr>
            <w:tcW w:w="88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CD6999B"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w:t>
            </w:r>
          </w:p>
        </w:tc>
        <w:tc>
          <w:tcPr>
            <w:tcW w:w="6789"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1FCF894E" w14:textId="2D60FA45"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353" w:type="dxa"/>
            <w:gridSpan w:val="2"/>
            <w:tcBorders>
              <w:top w:val="single" w:sz="4" w:space="0" w:color="auto"/>
              <w:left w:val="single" w:sz="4" w:space="0" w:color="auto"/>
              <w:bottom w:val="single" w:sz="4" w:space="0" w:color="auto"/>
              <w:right w:val="single" w:sz="4" w:space="0" w:color="auto"/>
            </w:tcBorders>
          </w:tcPr>
          <w:p w14:paraId="77D33F70"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r w:rsidR="001C5D6E" w:rsidRPr="00170340" w14:paraId="421AD55A" w14:textId="77777777" w:rsidTr="0073730D">
        <w:tblPrEx>
          <w:tblCellMar>
            <w:left w:w="30" w:type="dxa"/>
            <w:right w:w="30" w:type="dxa"/>
          </w:tblCellMar>
          <w:tblLook w:val="0000" w:firstRow="0" w:lastRow="0" w:firstColumn="0" w:lastColumn="0" w:noHBand="0" w:noVBand="0"/>
        </w:tblPrEx>
        <w:trPr>
          <w:gridBefore w:val="3"/>
          <w:wBefore w:w="5120" w:type="dxa"/>
          <w:trHeight w:val="416"/>
        </w:trPr>
        <w:tc>
          <w:tcPr>
            <w:tcW w:w="88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A02132A"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6789"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6CA624F8" w14:textId="21CEA2D6"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353" w:type="dxa"/>
            <w:gridSpan w:val="2"/>
            <w:tcBorders>
              <w:top w:val="single" w:sz="4" w:space="0" w:color="auto"/>
              <w:left w:val="single" w:sz="4" w:space="0" w:color="auto"/>
              <w:bottom w:val="single" w:sz="4" w:space="0" w:color="auto"/>
              <w:right w:val="single" w:sz="4" w:space="0" w:color="auto"/>
            </w:tcBorders>
          </w:tcPr>
          <w:p w14:paraId="3CE541D1"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bl>
    <w:p w14:paraId="1A77C327" w14:textId="77777777" w:rsidR="009E4DB7" w:rsidRPr="00170340" w:rsidRDefault="009E4DB7" w:rsidP="009E4DB7">
      <w:pPr>
        <w:widowControl w:val="0"/>
        <w:suppressAutoHyphens/>
        <w:rPr>
          <w:rFonts w:cs="Arial"/>
          <w:lang w:val="sr-Cyrl-RS"/>
        </w:rPr>
      </w:pPr>
    </w:p>
    <w:p w14:paraId="7F866064" w14:textId="51F65C7B" w:rsidR="009E4DB7" w:rsidRDefault="008F31FD" w:rsidP="00194E3D">
      <w:pPr>
        <w:numPr>
          <w:ilvl w:val="0"/>
          <w:numId w:val="58"/>
        </w:numPr>
        <w:spacing w:before="0"/>
        <w:rPr>
          <w:rFonts w:cs="Arial"/>
          <w:b/>
          <w:bCs/>
          <w:lang w:val="sr-Latn-RS" w:eastAsia="sr-Latn-RS"/>
        </w:rPr>
      </w:pPr>
      <w:r>
        <w:rPr>
          <w:rFonts w:cs="Arial"/>
          <w:b/>
          <w:bCs/>
          <w:lang w:val="sr-Cyrl-RS" w:eastAsia="sr-Latn-RS"/>
        </w:rPr>
        <w:t>СЕРВИС</w:t>
      </w:r>
      <w:r w:rsidRPr="007E0F3A">
        <w:rPr>
          <w:rFonts w:cs="Arial"/>
          <w:b/>
          <w:bCs/>
          <w:lang w:val="sr-Latn-RS" w:eastAsia="sr-Latn-RS"/>
        </w:rPr>
        <w:t xml:space="preserve"> </w:t>
      </w:r>
      <w:r>
        <w:rPr>
          <w:rFonts w:cs="Arial"/>
          <w:b/>
          <w:bCs/>
          <w:lang w:val="sr-Cyrl-RS" w:eastAsia="sr-Latn-RS"/>
        </w:rPr>
        <w:t>ХИДРАНТСКЕ ИНСТАЛАЦИЈЕ</w:t>
      </w:r>
      <w:r w:rsidRPr="007E0F3A">
        <w:rPr>
          <w:rFonts w:cs="Arial"/>
          <w:b/>
          <w:bCs/>
          <w:lang w:val="sr-Latn-RS" w:eastAsia="sr-Latn-RS"/>
        </w:rPr>
        <w:t xml:space="preserve"> </w:t>
      </w:r>
      <w:r>
        <w:rPr>
          <w:rFonts w:cs="Arial"/>
          <w:b/>
          <w:bCs/>
          <w:lang w:val="sr-Cyrl-RS" w:eastAsia="sr-Latn-RS"/>
        </w:rPr>
        <w:t>И ИСПИТИВАЊЕ</w:t>
      </w:r>
      <w:r w:rsidRPr="007E0F3A">
        <w:rPr>
          <w:rFonts w:cs="Arial"/>
          <w:b/>
          <w:bCs/>
          <w:lang w:val="sr-Latn-RS" w:eastAsia="sr-Latn-RS"/>
        </w:rPr>
        <w:t xml:space="preserve"> </w:t>
      </w:r>
      <w:r>
        <w:rPr>
          <w:rFonts w:cs="Arial"/>
          <w:b/>
          <w:bCs/>
          <w:lang w:val="sr-Cyrl-RS" w:eastAsia="sr-Latn-RS"/>
        </w:rPr>
        <w:t>ХИДРАНТСКИХ ЦРЕВА НА ХЛАДНИ</w:t>
      </w:r>
      <w:r>
        <w:rPr>
          <w:rFonts w:cs="Arial"/>
          <w:b/>
          <w:bCs/>
          <w:lang w:val="sr-Latn-RS" w:eastAsia="sr-Latn-RS"/>
        </w:rPr>
        <w:t xml:space="preserve"> </w:t>
      </w:r>
      <w:r>
        <w:rPr>
          <w:rFonts w:cs="Arial"/>
          <w:b/>
          <w:bCs/>
          <w:lang w:val="sr-Cyrl-RS" w:eastAsia="sr-Latn-RS"/>
        </w:rPr>
        <w:t>ВОДЕНИ ПРИТИСАК</w:t>
      </w:r>
      <w:r>
        <w:rPr>
          <w:rFonts w:cs="Arial"/>
          <w:b/>
          <w:bCs/>
          <w:lang w:val="sr-Latn-RS" w:eastAsia="sr-Latn-RS"/>
        </w:rPr>
        <w:t xml:space="preserve"> (</w:t>
      </w:r>
      <w:r>
        <w:rPr>
          <w:rFonts w:cs="Arial"/>
          <w:b/>
          <w:bCs/>
          <w:lang w:val="sr-Cyrl-RS" w:eastAsia="sr-Latn-RS"/>
        </w:rPr>
        <w:t>ХВП</w:t>
      </w:r>
      <w:r>
        <w:rPr>
          <w:rFonts w:cs="Arial"/>
          <w:b/>
          <w:bCs/>
          <w:lang w:val="sr-Latn-RS" w:eastAsia="sr-Latn-RS"/>
        </w:rPr>
        <w:t>)</w:t>
      </w:r>
    </w:p>
    <w:p w14:paraId="612CE97E" w14:textId="607AEDE0" w:rsidR="009E4DB7" w:rsidRPr="00E8321F" w:rsidRDefault="009E4DB7" w:rsidP="009E4DB7">
      <w:pPr>
        <w:rPr>
          <w:rFonts w:cs="Arial"/>
          <w:bCs/>
          <w:lang w:val="sr-Latn-RS" w:eastAsia="sr-Latn-RS"/>
        </w:rPr>
      </w:pPr>
      <w:r w:rsidRPr="001B1A00">
        <w:rPr>
          <w:rFonts w:cs="Arial"/>
          <w:bCs/>
          <w:lang w:val="sr-Latn-RS" w:eastAsia="sr-Latn-RS"/>
        </w:rPr>
        <w:t xml:space="preserve">Tabela </w:t>
      </w:r>
      <w:r w:rsidR="008F31FD">
        <w:rPr>
          <w:rFonts w:cs="Arial"/>
          <w:bCs/>
          <w:lang w:val="sr-Latn-RS" w:eastAsia="sr-Latn-RS"/>
        </w:rPr>
        <w:t>П</w:t>
      </w:r>
      <w:r w:rsidR="00025383">
        <w:rPr>
          <w:rFonts w:cs="Arial"/>
          <w:bCs/>
          <w:lang w:val="sr-Latn-RS" w:eastAsia="sr-Latn-RS"/>
        </w:rPr>
        <w:t>3-</w:t>
      </w:r>
      <w:r w:rsidRPr="001B1A00">
        <w:rPr>
          <w:rFonts w:cs="Arial"/>
          <w:bCs/>
          <w:lang w:val="sr-Latn-RS" w:eastAsia="sr-Latn-RS"/>
        </w:rPr>
        <w:t>A2</w:t>
      </w:r>
    </w:p>
    <w:tbl>
      <w:tblPr>
        <w:tblW w:w="14790" w:type="dxa"/>
        <w:tblInd w:w="24" w:type="dxa"/>
        <w:tblLook w:val="04A0" w:firstRow="1" w:lastRow="0" w:firstColumn="1" w:lastColumn="0" w:noHBand="0" w:noVBand="1"/>
      </w:tblPr>
      <w:tblGrid>
        <w:gridCol w:w="648"/>
        <w:gridCol w:w="2084"/>
        <w:gridCol w:w="1984"/>
        <w:gridCol w:w="580"/>
        <w:gridCol w:w="1157"/>
        <w:gridCol w:w="850"/>
        <w:gridCol w:w="1208"/>
        <w:gridCol w:w="1250"/>
        <w:gridCol w:w="1136"/>
        <w:gridCol w:w="1120"/>
        <w:gridCol w:w="1379"/>
        <w:gridCol w:w="1394"/>
      </w:tblGrid>
      <w:tr w:rsidR="008F31FD" w:rsidRPr="007E0F3A" w14:paraId="78E51733" w14:textId="77777777" w:rsidTr="001C5D6E">
        <w:trPr>
          <w:trHeight w:val="780"/>
        </w:trPr>
        <w:tc>
          <w:tcPr>
            <w:tcW w:w="648"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77EBAABD" w14:textId="06058272" w:rsidR="008F31FD" w:rsidRPr="00D52AEB" w:rsidRDefault="008F31FD" w:rsidP="008F31FD">
            <w:pPr>
              <w:jc w:val="center"/>
              <w:rPr>
                <w:rFonts w:cs="Arial"/>
                <w:bCs/>
                <w:sz w:val="18"/>
                <w:szCs w:val="18"/>
                <w:lang w:val="sr-Latn-RS" w:eastAsia="sr-Latn-RS"/>
              </w:rPr>
            </w:pPr>
            <w:r>
              <w:rPr>
                <w:rFonts w:cs="Arial"/>
                <w:bCs/>
                <w:sz w:val="18"/>
                <w:szCs w:val="18"/>
                <w:lang w:val="sr-Cyrl-RS" w:eastAsia="sr-Latn-RS"/>
              </w:rPr>
              <w:t>РЕД. БР.</w:t>
            </w:r>
          </w:p>
        </w:tc>
        <w:tc>
          <w:tcPr>
            <w:tcW w:w="2084" w:type="dxa"/>
            <w:tcBorders>
              <w:top w:val="single" w:sz="8" w:space="0" w:color="auto"/>
              <w:left w:val="nil"/>
              <w:bottom w:val="single" w:sz="8" w:space="0" w:color="auto"/>
              <w:right w:val="single" w:sz="4" w:space="0" w:color="auto"/>
            </w:tcBorders>
            <w:shd w:val="clear" w:color="auto" w:fill="F2F2F2"/>
            <w:vAlign w:val="center"/>
          </w:tcPr>
          <w:p w14:paraId="2701FD56" w14:textId="2C3904CC" w:rsidR="008F31FD" w:rsidRPr="00D52AEB" w:rsidRDefault="008F31FD" w:rsidP="008F31FD">
            <w:pPr>
              <w:jc w:val="center"/>
              <w:rPr>
                <w:rFonts w:cs="Arial"/>
                <w:bCs/>
                <w:sz w:val="18"/>
                <w:szCs w:val="18"/>
                <w:lang w:val="sr-Latn-RS" w:eastAsia="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2564" w:type="dxa"/>
            <w:gridSpan w:val="2"/>
            <w:tcBorders>
              <w:top w:val="single" w:sz="8" w:space="0" w:color="auto"/>
              <w:left w:val="nil"/>
              <w:bottom w:val="nil"/>
              <w:right w:val="single" w:sz="4" w:space="0" w:color="auto"/>
            </w:tcBorders>
            <w:shd w:val="clear" w:color="auto" w:fill="F2F2F2"/>
            <w:noWrap/>
            <w:vAlign w:val="center"/>
          </w:tcPr>
          <w:p w14:paraId="12609CA5" w14:textId="37ED6652" w:rsidR="008F31FD" w:rsidRPr="00D52AEB" w:rsidRDefault="008F31FD" w:rsidP="008F31FD">
            <w:pPr>
              <w:jc w:val="center"/>
              <w:rPr>
                <w:rFonts w:cs="Arial"/>
                <w:bCs/>
                <w:sz w:val="18"/>
                <w:szCs w:val="18"/>
                <w:lang w:val="sr-Latn-RS" w:eastAsia="sr-Latn-RS"/>
              </w:rPr>
            </w:pPr>
            <w:r>
              <w:rPr>
                <w:rFonts w:cs="Arial"/>
                <w:bCs/>
                <w:sz w:val="18"/>
                <w:szCs w:val="18"/>
                <w:lang w:val="sr-Cyrl-RS" w:eastAsia="sr-Latn-RS"/>
              </w:rPr>
              <w:t>ОПИС УСЛУГЕ</w:t>
            </w:r>
          </w:p>
        </w:tc>
        <w:tc>
          <w:tcPr>
            <w:tcW w:w="1157" w:type="dxa"/>
            <w:tcBorders>
              <w:top w:val="single" w:sz="8" w:space="0" w:color="auto"/>
              <w:left w:val="nil"/>
              <w:bottom w:val="nil"/>
              <w:right w:val="single" w:sz="4" w:space="0" w:color="auto"/>
            </w:tcBorders>
            <w:shd w:val="clear" w:color="auto" w:fill="F2F2F2"/>
            <w:vAlign w:val="center"/>
          </w:tcPr>
          <w:p w14:paraId="1F661599" w14:textId="76CF97C9" w:rsidR="008F31FD" w:rsidRPr="00D52AEB" w:rsidRDefault="008F31FD" w:rsidP="008F31FD">
            <w:pPr>
              <w:jc w:val="center"/>
              <w:rPr>
                <w:rFonts w:cs="Arial"/>
                <w:bCs/>
                <w:sz w:val="18"/>
                <w:szCs w:val="18"/>
                <w:lang w:val="sr-Latn-RS" w:eastAsia="sr-Latn-RS"/>
              </w:rPr>
            </w:pPr>
            <w:r>
              <w:rPr>
                <w:rFonts w:cs="Arial"/>
                <w:bCs/>
                <w:sz w:val="18"/>
                <w:szCs w:val="18"/>
                <w:lang w:val="sr-Cyrl-RS" w:eastAsia="sr-Latn-RS"/>
              </w:rPr>
              <w:t>ВРСТА</w:t>
            </w:r>
          </w:p>
        </w:tc>
        <w:tc>
          <w:tcPr>
            <w:tcW w:w="850" w:type="dxa"/>
            <w:tcBorders>
              <w:top w:val="single" w:sz="8" w:space="0" w:color="auto"/>
              <w:left w:val="nil"/>
              <w:bottom w:val="nil"/>
              <w:right w:val="single" w:sz="4" w:space="0" w:color="auto"/>
            </w:tcBorders>
            <w:shd w:val="clear" w:color="auto" w:fill="F2F2F2"/>
            <w:noWrap/>
            <w:vAlign w:val="center"/>
          </w:tcPr>
          <w:p w14:paraId="73906875" w14:textId="140BD775" w:rsidR="008F31FD" w:rsidRPr="00D52AEB" w:rsidRDefault="008F31FD" w:rsidP="008F31FD">
            <w:pPr>
              <w:jc w:val="center"/>
              <w:rPr>
                <w:rFonts w:cs="Arial"/>
                <w:bCs/>
                <w:sz w:val="18"/>
                <w:szCs w:val="18"/>
                <w:lang w:val="sr-Latn-RS" w:eastAsia="sr-Latn-RS"/>
              </w:rPr>
            </w:pPr>
            <w:r>
              <w:rPr>
                <w:rFonts w:cs="Arial"/>
                <w:bCs/>
                <w:sz w:val="18"/>
                <w:szCs w:val="18"/>
                <w:lang w:val="sr-Cyrl-RS" w:eastAsia="sr-Latn-RS"/>
              </w:rPr>
              <w:t>ЈЕД. МЕРЕ</w:t>
            </w:r>
          </w:p>
        </w:tc>
        <w:tc>
          <w:tcPr>
            <w:tcW w:w="1057" w:type="dxa"/>
            <w:tcBorders>
              <w:top w:val="single" w:sz="8" w:space="0" w:color="auto"/>
              <w:left w:val="nil"/>
              <w:bottom w:val="nil"/>
              <w:right w:val="single" w:sz="4" w:space="0" w:color="auto"/>
            </w:tcBorders>
            <w:shd w:val="clear" w:color="auto" w:fill="F2F2F2"/>
            <w:noWrap/>
            <w:vAlign w:val="center"/>
          </w:tcPr>
          <w:p w14:paraId="0604585A" w14:textId="549ADC81" w:rsidR="008F31FD" w:rsidRPr="00D52AEB" w:rsidRDefault="008F31FD" w:rsidP="008F31FD">
            <w:pPr>
              <w:jc w:val="center"/>
              <w:rPr>
                <w:rFonts w:cs="Arial"/>
                <w:bCs/>
                <w:sz w:val="18"/>
                <w:szCs w:val="18"/>
                <w:lang w:val="sr-Latn-RS" w:eastAsia="sr-Latn-RS"/>
              </w:rPr>
            </w:pPr>
            <w:r>
              <w:rPr>
                <w:rFonts w:cs="Arial"/>
                <w:bCs/>
                <w:sz w:val="18"/>
                <w:szCs w:val="18"/>
                <w:lang w:val="sr-Cyrl-RS" w:eastAsia="sr-Latn-RS"/>
              </w:rPr>
              <w:t>ОКВИРНА КОЛИЧИНА</w:t>
            </w:r>
          </w:p>
        </w:tc>
        <w:tc>
          <w:tcPr>
            <w:tcW w:w="1250" w:type="dxa"/>
            <w:tcBorders>
              <w:top w:val="single" w:sz="8" w:space="0" w:color="auto"/>
              <w:left w:val="nil"/>
              <w:bottom w:val="nil"/>
              <w:right w:val="single" w:sz="4" w:space="0" w:color="auto"/>
            </w:tcBorders>
            <w:shd w:val="clear" w:color="auto" w:fill="F2F2F2"/>
            <w:vAlign w:val="center"/>
          </w:tcPr>
          <w:p w14:paraId="6FBE344F" w14:textId="229B1DF8" w:rsidR="008F31FD" w:rsidRPr="00D52AEB" w:rsidRDefault="008F31FD" w:rsidP="008F31FD">
            <w:pPr>
              <w:jc w:val="center"/>
              <w:rPr>
                <w:rFonts w:cs="Arial"/>
                <w:bCs/>
                <w:sz w:val="18"/>
                <w:szCs w:val="18"/>
                <w:lang w:val="sr-Latn-RS" w:eastAsia="sr-Latn-RS"/>
              </w:rPr>
            </w:pPr>
            <w:r>
              <w:rPr>
                <w:rFonts w:cs="Arial"/>
                <w:bCs/>
                <w:sz w:val="18"/>
                <w:szCs w:val="18"/>
                <w:lang w:val="sr-Cyrl-RS" w:eastAsia="sr-Latn-RS"/>
              </w:rPr>
              <w:t>БРОЈ ПРЕГЛЕДА</w:t>
            </w:r>
          </w:p>
        </w:tc>
        <w:tc>
          <w:tcPr>
            <w:tcW w:w="1173" w:type="dxa"/>
            <w:tcBorders>
              <w:top w:val="single" w:sz="8" w:space="0" w:color="auto"/>
              <w:left w:val="nil"/>
              <w:bottom w:val="nil"/>
              <w:right w:val="single" w:sz="4" w:space="0" w:color="auto"/>
            </w:tcBorders>
            <w:shd w:val="clear" w:color="auto" w:fill="F2F2F2"/>
            <w:vAlign w:val="center"/>
          </w:tcPr>
          <w:p w14:paraId="3A822FB2" w14:textId="77777777" w:rsidR="008F31FD" w:rsidRPr="000331A7" w:rsidRDefault="008F31FD" w:rsidP="008F31FD">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132D95B6" w14:textId="2F6CA412" w:rsidR="008F31FD" w:rsidRPr="00D52AEB" w:rsidRDefault="008F31FD" w:rsidP="008F31FD">
            <w:pPr>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156" w:type="dxa"/>
            <w:tcBorders>
              <w:top w:val="single" w:sz="8" w:space="0" w:color="auto"/>
              <w:left w:val="nil"/>
              <w:bottom w:val="nil"/>
              <w:right w:val="single" w:sz="4" w:space="0" w:color="auto"/>
            </w:tcBorders>
            <w:shd w:val="clear" w:color="auto" w:fill="F2F2F2"/>
            <w:vAlign w:val="center"/>
          </w:tcPr>
          <w:p w14:paraId="0874A2BF" w14:textId="77777777" w:rsidR="008F31FD" w:rsidRPr="000331A7" w:rsidRDefault="008F31FD" w:rsidP="008F31FD">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4A07F844" w14:textId="7D942FDB" w:rsidR="008F31FD" w:rsidRPr="00D52AEB" w:rsidRDefault="008F31FD" w:rsidP="008F31FD">
            <w:pPr>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17" w:type="dxa"/>
            <w:tcBorders>
              <w:top w:val="single" w:sz="8" w:space="0" w:color="auto"/>
              <w:left w:val="nil"/>
              <w:bottom w:val="nil"/>
              <w:right w:val="single" w:sz="4" w:space="0" w:color="auto"/>
            </w:tcBorders>
            <w:shd w:val="clear" w:color="auto" w:fill="F2F2F2"/>
            <w:vAlign w:val="center"/>
          </w:tcPr>
          <w:p w14:paraId="592E7B2B" w14:textId="77777777" w:rsidR="008F31FD" w:rsidRPr="000331A7" w:rsidRDefault="008F31FD" w:rsidP="008F31FD">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6B529DC4" w14:textId="67380BC4" w:rsidR="008F31FD" w:rsidRPr="00D52AEB" w:rsidRDefault="008F31FD" w:rsidP="008F31FD">
            <w:pPr>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34" w:type="dxa"/>
            <w:tcBorders>
              <w:top w:val="single" w:sz="8" w:space="0" w:color="auto"/>
              <w:left w:val="nil"/>
              <w:bottom w:val="nil"/>
              <w:right w:val="single" w:sz="4" w:space="0" w:color="auto"/>
            </w:tcBorders>
            <w:shd w:val="clear" w:color="auto" w:fill="F2F2F2"/>
            <w:vAlign w:val="center"/>
          </w:tcPr>
          <w:p w14:paraId="6244DE44" w14:textId="77777777" w:rsidR="008F31FD" w:rsidRPr="000331A7" w:rsidRDefault="008F31FD" w:rsidP="008F31FD">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2502D654" w14:textId="070FAEBF" w:rsidR="008F31FD" w:rsidRPr="00D52AEB" w:rsidRDefault="008F31FD" w:rsidP="008F31FD">
            <w:pPr>
              <w:jc w:val="center"/>
              <w:rPr>
                <w:rFonts w:cs="Arial"/>
                <w:bCs/>
                <w:sz w:val="18"/>
                <w:szCs w:val="18"/>
                <w:lang w:val="sr-Latn-RS" w:eastAsia="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9E4DB7" w:rsidRPr="007E0F3A" w14:paraId="19285EB2" w14:textId="77777777" w:rsidTr="001C5D6E">
        <w:trPr>
          <w:trHeight w:val="193"/>
        </w:trPr>
        <w:tc>
          <w:tcPr>
            <w:tcW w:w="648"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07B7F2B2"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1</w:t>
            </w:r>
          </w:p>
        </w:tc>
        <w:tc>
          <w:tcPr>
            <w:tcW w:w="2084" w:type="dxa"/>
            <w:tcBorders>
              <w:top w:val="single" w:sz="8" w:space="0" w:color="auto"/>
              <w:left w:val="nil"/>
              <w:bottom w:val="single" w:sz="8" w:space="0" w:color="auto"/>
              <w:right w:val="single" w:sz="4" w:space="0" w:color="auto"/>
            </w:tcBorders>
            <w:shd w:val="clear" w:color="auto" w:fill="F2F2F2"/>
            <w:vAlign w:val="center"/>
          </w:tcPr>
          <w:p w14:paraId="36E6512F"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2</w:t>
            </w:r>
          </w:p>
        </w:tc>
        <w:tc>
          <w:tcPr>
            <w:tcW w:w="2564" w:type="dxa"/>
            <w:gridSpan w:val="2"/>
            <w:tcBorders>
              <w:top w:val="single" w:sz="8" w:space="0" w:color="auto"/>
              <w:left w:val="nil"/>
              <w:bottom w:val="nil"/>
              <w:right w:val="single" w:sz="4" w:space="0" w:color="auto"/>
            </w:tcBorders>
            <w:shd w:val="clear" w:color="auto" w:fill="F2F2F2"/>
            <w:noWrap/>
            <w:vAlign w:val="center"/>
          </w:tcPr>
          <w:p w14:paraId="3CC54C98"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3</w:t>
            </w:r>
          </w:p>
        </w:tc>
        <w:tc>
          <w:tcPr>
            <w:tcW w:w="1157" w:type="dxa"/>
            <w:tcBorders>
              <w:top w:val="single" w:sz="8" w:space="0" w:color="auto"/>
              <w:left w:val="nil"/>
              <w:bottom w:val="nil"/>
              <w:right w:val="single" w:sz="4" w:space="0" w:color="auto"/>
            </w:tcBorders>
            <w:shd w:val="clear" w:color="auto" w:fill="F2F2F2"/>
            <w:vAlign w:val="center"/>
          </w:tcPr>
          <w:p w14:paraId="781838DC"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4</w:t>
            </w:r>
          </w:p>
        </w:tc>
        <w:tc>
          <w:tcPr>
            <w:tcW w:w="850" w:type="dxa"/>
            <w:tcBorders>
              <w:top w:val="single" w:sz="8" w:space="0" w:color="auto"/>
              <w:left w:val="nil"/>
              <w:bottom w:val="nil"/>
              <w:right w:val="single" w:sz="4" w:space="0" w:color="auto"/>
            </w:tcBorders>
            <w:shd w:val="clear" w:color="auto" w:fill="F2F2F2"/>
            <w:noWrap/>
            <w:vAlign w:val="center"/>
          </w:tcPr>
          <w:p w14:paraId="544A415D"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5</w:t>
            </w:r>
          </w:p>
        </w:tc>
        <w:tc>
          <w:tcPr>
            <w:tcW w:w="1057" w:type="dxa"/>
            <w:tcBorders>
              <w:top w:val="single" w:sz="8" w:space="0" w:color="auto"/>
              <w:left w:val="nil"/>
              <w:bottom w:val="nil"/>
              <w:right w:val="single" w:sz="4" w:space="0" w:color="auto"/>
            </w:tcBorders>
            <w:shd w:val="clear" w:color="auto" w:fill="F2F2F2"/>
            <w:noWrap/>
            <w:vAlign w:val="center"/>
          </w:tcPr>
          <w:p w14:paraId="3FBA66ED"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6</w:t>
            </w:r>
          </w:p>
        </w:tc>
        <w:tc>
          <w:tcPr>
            <w:tcW w:w="1250" w:type="dxa"/>
            <w:tcBorders>
              <w:top w:val="single" w:sz="8" w:space="0" w:color="auto"/>
              <w:left w:val="nil"/>
              <w:bottom w:val="nil"/>
              <w:right w:val="single" w:sz="4" w:space="0" w:color="auto"/>
            </w:tcBorders>
            <w:shd w:val="clear" w:color="auto" w:fill="F2F2F2"/>
            <w:vAlign w:val="center"/>
          </w:tcPr>
          <w:p w14:paraId="6D0B5947"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7</w:t>
            </w:r>
          </w:p>
        </w:tc>
        <w:tc>
          <w:tcPr>
            <w:tcW w:w="1173" w:type="dxa"/>
            <w:tcBorders>
              <w:top w:val="single" w:sz="8" w:space="0" w:color="auto"/>
              <w:left w:val="nil"/>
              <w:bottom w:val="nil"/>
              <w:right w:val="single" w:sz="4" w:space="0" w:color="auto"/>
            </w:tcBorders>
            <w:shd w:val="clear" w:color="auto" w:fill="F2F2F2"/>
          </w:tcPr>
          <w:p w14:paraId="676CE80F"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8</w:t>
            </w:r>
          </w:p>
        </w:tc>
        <w:tc>
          <w:tcPr>
            <w:tcW w:w="1156" w:type="dxa"/>
            <w:tcBorders>
              <w:top w:val="single" w:sz="8" w:space="0" w:color="auto"/>
              <w:left w:val="nil"/>
              <w:bottom w:val="nil"/>
              <w:right w:val="single" w:sz="4" w:space="0" w:color="auto"/>
            </w:tcBorders>
            <w:shd w:val="clear" w:color="auto" w:fill="F2F2F2"/>
          </w:tcPr>
          <w:p w14:paraId="580F7D9C"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9</w:t>
            </w:r>
          </w:p>
        </w:tc>
        <w:tc>
          <w:tcPr>
            <w:tcW w:w="1417" w:type="dxa"/>
            <w:tcBorders>
              <w:top w:val="single" w:sz="8" w:space="0" w:color="auto"/>
              <w:left w:val="nil"/>
              <w:bottom w:val="nil"/>
              <w:right w:val="single" w:sz="4" w:space="0" w:color="auto"/>
            </w:tcBorders>
            <w:shd w:val="clear" w:color="auto" w:fill="F2F2F2"/>
          </w:tcPr>
          <w:p w14:paraId="6552B4AB"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10</w:t>
            </w:r>
          </w:p>
        </w:tc>
        <w:tc>
          <w:tcPr>
            <w:tcW w:w="1434" w:type="dxa"/>
            <w:tcBorders>
              <w:top w:val="single" w:sz="8" w:space="0" w:color="auto"/>
              <w:left w:val="nil"/>
              <w:bottom w:val="nil"/>
              <w:right w:val="single" w:sz="4" w:space="0" w:color="auto"/>
            </w:tcBorders>
            <w:shd w:val="clear" w:color="auto" w:fill="F2F2F2"/>
          </w:tcPr>
          <w:p w14:paraId="30E9ECA6" w14:textId="77777777" w:rsidR="009E4DB7" w:rsidRPr="00BF22B2" w:rsidRDefault="009E4DB7" w:rsidP="00996E36">
            <w:pPr>
              <w:jc w:val="center"/>
              <w:rPr>
                <w:rFonts w:cs="Arial"/>
                <w:bCs/>
                <w:color w:val="7F7F7F"/>
                <w:sz w:val="18"/>
                <w:szCs w:val="18"/>
                <w:lang w:val="sr-Latn-RS" w:eastAsia="sr-Latn-RS"/>
              </w:rPr>
            </w:pPr>
            <w:r w:rsidRPr="00BF22B2">
              <w:rPr>
                <w:rFonts w:cs="Arial"/>
                <w:bCs/>
                <w:color w:val="7F7F7F"/>
                <w:sz w:val="18"/>
                <w:szCs w:val="18"/>
                <w:lang w:val="sr-Latn-RS" w:eastAsia="sr-Latn-RS"/>
              </w:rPr>
              <w:t>11</w:t>
            </w:r>
          </w:p>
        </w:tc>
      </w:tr>
      <w:tr w:rsidR="009E4DB7" w:rsidRPr="007E0F3A" w14:paraId="3D4F8E52" w14:textId="77777777" w:rsidTr="001C5D6E">
        <w:trPr>
          <w:trHeight w:val="600"/>
        </w:trPr>
        <w:tc>
          <w:tcPr>
            <w:tcW w:w="648" w:type="dxa"/>
            <w:vMerge w:val="restart"/>
            <w:tcBorders>
              <w:top w:val="nil"/>
              <w:left w:val="single" w:sz="8" w:space="0" w:color="auto"/>
              <w:bottom w:val="single" w:sz="8" w:space="0" w:color="000000"/>
              <w:right w:val="single" w:sz="8" w:space="0" w:color="auto"/>
            </w:tcBorders>
            <w:shd w:val="clear" w:color="auto" w:fill="auto"/>
            <w:vAlign w:val="center"/>
          </w:tcPr>
          <w:p w14:paraId="3CC58398"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1.</w:t>
            </w:r>
          </w:p>
        </w:tc>
        <w:tc>
          <w:tcPr>
            <w:tcW w:w="2084" w:type="dxa"/>
            <w:vMerge w:val="restart"/>
            <w:tcBorders>
              <w:top w:val="nil"/>
              <w:left w:val="nil"/>
              <w:bottom w:val="single" w:sz="8" w:space="0" w:color="000000"/>
              <w:right w:val="nil"/>
            </w:tcBorders>
            <w:shd w:val="clear" w:color="auto" w:fill="auto"/>
            <w:vAlign w:val="center"/>
          </w:tcPr>
          <w:p w14:paraId="00562927" w14:textId="77777777" w:rsidR="009E4DB7" w:rsidRPr="00310D1B" w:rsidRDefault="009E4DB7" w:rsidP="00996E36">
            <w:pPr>
              <w:jc w:val="center"/>
              <w:rPr>
                <w:rFonts w:cs="Arial"/>
                <w:sz w:val="20"/>
                <w:szCs w:val="20"/>
              </w:rPr>
            </w:pPr>
            <w:r w:rsidRPr="00DC452D">
              <w:rPr>
                <w:rFonts w:cs="Arial"/>
                <w:sz w:val="20"/>
                <w:szCs w:val="20"/>
              </w:rPr>
              <w:t xml:space="preserve">Tehnički centar </w:t>
            </w:r>
            <w:r>
              <w:rPr>
                <w:rFonts w:cs="Arial"/>
                <w:sz w:val="20"/>
                <w:szCs w:val="20"/>
              </w:rPr>
              <w:t xml:space="preserve"> Kraljevo</w:t>
            </w:r>
          </w:p>
          <w:p w14:paraId="047562DC" w14:textId="77777777" w:rsidR="009E4DB7" w:rsidRDefault="009E4DB7" w:rsidP="00996E36">
            <w:pPr>
              <w:jc w:val="center"/>
              <w:rPr>
                <w:rFonts w:cs="Arial"/>
                <w:sz w:val="20"/>
                <w:szCs w:val="20"/>
                <w:lang w:val="sr-Latn-RS"/>
              </w:rPr>
            </w:pPr>
            <w:r>
              <w:rPr>
                <w:rFonts w:cs="Arial"/>
                <w:sz w:val="20"/>
                <w:szCs w:val="20"/>
              </w:rPr>
              <w:t>Na području  Tehničk</w:t>
            </w:r>
            <w:r>
              <w:rPr>
                <w:rFonts w:cs="Arial"/>
                <w:sz w:val="20"/>
                <w:szCs w:val="20"/>
                <w:lang w:val="sr-Latn-RS"/>
              </w:rPr>
              <w:t>og</w:t>
            </w:r>
            <w:r w:rsidRPr="00730978">
              <w:rPr>
                <w:rFonts w:cs="Arial"/>
                <w:sz w:val="20"/>
                <w:szCs w:val="20"/>
              </w:rPr>
              <w:t xml:space="preserve"> cent</w:t>
            </w:r>
            <w:r>
              <w:rPr>
                <w:rFonts w:cs="Arial"/>
                <w:sz w:val="20"/>
                <w:szCs w:val="20"/>
                <w:lang w:val="sr-Latn-RS"/>
              </w:rPr>
              <w:t>ra</w:t>
            </w:r>
            <w:r>
              <w:rPr>
                <w:rFonts w:cs="Arial"/>
                <w:sz w:val="20"/>
                <w:szCs w:val="20"/>
              </w:rPr>
              <w:t xml:space="preserve"> Kraljevo nalaze</w:t>
            </w:r>
            <w:r w:rsidRPr="00730978">
              <w:rPr>
                <w:rFonts w:cs="Arial"/>
                <w:sz w:val="20"/>
                <w:szCs w:val="20"/>
              </w:rPr>
              <w:t xml:space="preserve"> </w:t>
            </w:r>
            <w:r>
              <w:rPr>
                <w:rFonts w:cs="Arial"/>
                <w:sz w:val="20"/>
                <w:szCs w:val="20"/>
              </w:rPr>
              <w:t xml:space="preserve">se </w:t>
            </w:r>
            <w:r w:rsidRPr="00730978">
              <w:rPr>
                <w:rFonts w:cs="Arial"/>
                <w:sz w:val="20"/>
                <w:szCs w:val="20"/>
              </w:rPr>
              <w:t xml:space="preserve"> </w:t>
            </w:r>
            <w:r>
              <w:rPr>
                <w:rFonts w:cs="Arial"/>
                <w:sz w:val="20"/>
                <w:szCs w:val="20"/>
                <w:lang w:val="sr-Latn-RS"/>
              </w:rPr>
              <w:t xml:space="preserve">sledeći poslovni  </w:t>
            </w:r>
            <w:r w:rsidRPr="00730978">
              <w:rPr>
                <w:rFonts w:cs="Arial"/>
                <w:sz w:val="20"/>
                <w:szCs w:val="20"/>
              </w:rPr>
              <w:t>objek</w:t>
            </w:r>
            <w:r>
              <w:rPr>
                <w:rFonts w:cs="Arial"/>
                <w:sz w:val="20"/>
                <w:szCs w:val="20"/>
                <w:lang w:val="sr-Latn-RS"/>
              </w:rPr>
              <w:t>ti</w:t>
            </w:r>
            <w:r w:rsidRPr="00730978">
              <w:rPr>
                <w:rFonts w:cs="Arial"/>
                <w:sz w:val="20"/>
                <w:szCs w:val="20"/>
              </w:rPr>
              <w:t>:</w:t>
            </w:r>
          </w:p>
          <w:p w14:paraId="265E536A" w14:textId="77777777" w:rsidR="009E4DB7" w:rsidRPr="007E0F3A" w:rsidRDefault="009E4DB7" w:rsidP="009E4DB7">
            <w:pPr>
              <w:jc w:val="center"/>
              <w:rPr>
                <w:rFonts w:cs="Arial"/>
                <w:sz w:val="20"/>
                <w:szCs w:val="20"/>
                <w:lang w:val="sr-Latn-RS" w:eastAsia="sr-Latn-RS"/>
              </w:rPr>
            </w:pPr>
            <w:r>
              <w:rPr>
                <w:rFonts w:cs="Arial"/>
                <w:sz w:val="20"/>
                <w:szCs w:val="20"/>
              </w:rPr>
              <w:lastRenderedPageBreak/>
              <w:br/>
            </w:r>
            <w:r>
              <w:rPr>
                <w:rFonts w:cs="Arial"/>
                <w:sz w:val="20"/>
                <w:szCs w:val="20"/>
                <w:lang w:val="sr-Latn-RS" w:eastAsia="sr-Latn-RS"/>
              </w:rPr>
              <w:t>Arandjelovac, Valjevo, Jagodina, Kraljevo, Krusevac,Lazarevac, Loznica, Novi Pazar, Uzice, Cacak, Sabac sa pripadajucim pogonima i poslovnicama, vidi 3.1 strana 4</w:t>
            </w:r>
          </w:p>
        </w:tc>
        <w:tc>
          <w:tcPr>
            <w:tcW w:w="2564"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0BB2C1EB"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lastRenderedPageBreak/>
              <w:t>Šestomesečno periodično ispitivanje protočnog kapaciteta i pritiska vode hidrantske instalacije, sa izdavanjem Izveštaja o stručnom nalazu u 2 primerka</w:t>
            </w:r>
          </w:p>
        </w:tc>
        <w:tc>
          <w:tcPr>
            <w:tcW w:w="1157" w:type="dxa"/>
            <w:tcBorders>
              <w:top w:val="single" w:sz="8" w:space="0" w:color="auto"/>
              <w:left w:val="nil"/>
              <w:bottom w:val="single" w:sz="4" w:space="0" w:color="auto"/>
              <w:right w:val="single" w:sz="4" w:space="0" w:color="auto"/>
            </w:tcBorders>
            <w:shd w:val="clear" w:color="auto" w:fill="auto"/>
            <w:noWrap/>
            <w:vAlign w:val="center"/>
          </w:tcPr>
          <w:p w14:paraId="63C60EB3"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ZH</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402EE5AC"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kom.</w:t>
            </w:r>
          </w:p>
        </w:tc>
        <w:tc>
          <w:tcPr>
            <w:tcW w:w="1057" w:type="dxa"/>
            <w:tcBorders>
              <w:top w:val="single" w:sz="8" w:space="0" w:color="auto"/>
              <w:left w:val="nil"/>
              <w:bottom w:val="single" w:sz="4" w:space="0" w:color="auto"/>
              <w:right w:val="single" w:sz="4" w:space="0" w:color="auto"/>
            </w:tcBorders>
            <w:shd w:val="clear" w:color="auto" w:fill="auto"/>
            <w:noWrap/>
            <w:vAlign w:val="center"/>
          </w:tcPr>
          <w:p w14:paraId="622DC436" w14:textId="77777777" w:rsidR="009E4DB7" w:rsidRPr="007E0F3A" w:rsidRDefault="009E4DB7" w:rsidP="00996E36">
            <w:pPr>
              <w:jc w:val="center"/>
              <w:rPr>
                <w:rFonts w:cs="Arial"/>
                <w:sz w:val="20"/>
                <w:szCs w:val="20"/>
                <w:lang w:val="sr-Latn-RS" w:eastAsia="sr-Latn-RS"/>
              </w:rPr>
            </w:pPr>
            <w:r>
              <w:rPr>
                <w:rFonts w:cs="Arial"/>
                <w:sz w:val="20"/>
                <w:szCs w:val="20"/>
                <w:lang w:val="sr-Latn-RS" w:eastAsia="sr-Latn-RS"/>
              </w:rPr>
              <w:t>228</w:t>
            </w:r>
          </w:p>
        </w:tc>
        <w:tc>
          <w:tcPr>
            <w:tcW w:w="1250" w:type="dxa"/>
            <w:tcBorders>
              <w:top w:val="single" w:sz="8" w:space="0" w:color="auto"/>
              <w:left w:val="nil"/>
              <w:bottom w:val="single" w:sz="4" w:space="0" w:color="auto"/>
              <w:right w:val="single" w:sz="4" w:space="0" w:color="auto"/>
            </w:tcBorders>
            <w:shd w:val="clear" w:color="auto" w:fill="auto"/>
            <w:noWrap/>
            <w:vAlign w:val="center"/>
          </w:tcPr>
          <w:p w14:paraId="10CD2576"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2</w:t>
            </w:r>
          </w:p>
        </w:tc>
        <w:tc>
          <w:tcPr>
            <w:tcW w:w="1173" w:type="dxa"/>
            <w:tcBorders>
              <w:top w:val="single" w:sz="8" w:space="0" w:color="auto"/>
              <w:left w:val="nil"/>
              <w:bottom w:val="single" w:sz="4" w:space="0" w:color="auto"/>
              <w:right w:val="single" w:sz="4" w:space="0" w:color="auto"/>
            </w:tcBorders>
            <w:vAlign w:val="center"/>
          </w:tcPr>
          <w:p w14:paraId="2922CB2D" w14:textId="77777777" w:rsidR="009E4DB7" w:rsidRPr="007E0F3A" w:rsidRDefault="009E4DB7" w:rsidP="00996E36">
            <w:pPr>
              <w:jc w:val="center"/>
              <w:rPr>
                <w:rFonts w:cs="Arial"/>
                <w:sz w:val="20"/>
                <w:szCs w:val="20"/>
                <w:lang w:val="sr-Latn-RS" w:eastAsia="sr-Latn-RS"/>
              </w:rPr>
            </w:pPr>
          </w:p>
        </w:tc>
        <w:tc>
          <w:tcPr>
            <w:tcW w:w="1156" w:type="dxa"/>
            <w:tcBorders>
              <w:top w:val="single" w:sz="8" w:space="0" w:color="auto"/>
              <w:left w:val="nil"/>
              <w:bottom w:val="single" w:sz="4" w:space="0" w:color="auto"/>
              <w:right w:val="single" w:sz="4" w:space="0" w:color="auto"/>
            </w:tcBorders>
            <w:vAlign w:val="center"/>
          </w:tcPr>
          <w:p w14:paraId="36D956BD" w14:textId="77777777" w:rsidR="009E4DB7" w:rsidRPr="007E0F3A" w:rsidRDefault="009E4DB7" w:rsidP="00996E36">
            <w:pPr>
              <w:jc w:val="center"/>
              <w:rPr>
                <w:rFonts w:cs="Arial"/>
                <w:sz w:val="20"/>
                <w:szCs w:val="20"/>
                <w:lang w:val="sr-Latn-RS" w:eastAsia="sr-Latn-RS"/>
              </w:rPr>
            </w:pPr>
          </w:p>
        </w:tc>
        <w:tc>
          <w:tcPr>
            <w:tcW w:w="1417" w:type="dxa"/>
            <w:tcBorders>
              <w:top w:val="single" w:sz="8" w:space="0" w:color="auto"/>
              <w:left w:val="nil"/>
              <w:bottom w:val="single" w:sz="4" w:space="0" w:color="auto"/>
              <w:right w:val="single" w:sz="4" w:space="0" w:color="auto"/>
            </w:tcBorders>
            <w:vAlign w:val="center"/>
          </w:tcPr>
          <w:p w14:paraId="4AE15EE3" w14:textId="77777777" w:rsidR="009E4DB7" w:rsidRPr="007E0F3A" w:rsidRDefault="009E4DB7" w:rsidP="00996E36">
            <w:pPr>
              <w:jc w:val="center"/>
              <w:rPr>
                <w:rFonts w:cs="Arial"/>
                <w:sz w:val="20"/>
                <w:szCs w:val="20"/>
                <w:lang w:val="sr-Latn-RS" w:eastAsia="sr-Latn-RS"/>
              </w:rPr>
            </w:pPr>
          </w:p>
        </w:tc>
        <w:tc>
          <w:tcPr>
            <w:tcW w:w="1434" w:type="dxa"/>
            <w:tcBorders>
              <w:top w:val="single" w:sz="8" w:space="0" w:color="auto"/>
              <w:left w:val="nil"/>
              <w:bottom w:val="single" w:sz="4" w:space="0" w:color="auto"/>
              <w:right w:val="single" w:sz="4" w:space="0" w:color="auto"/>
            </w:tcBorders>
            <w:vAlign w:val="center"/>
          </w:tcPr>
          <w:p w14:paraId="4301F638" w14:textId="77777777" w:rsidR="009E4DB7" w:rsidRPr="007E0F3A" w:rsidRDefault="009E4DB7" w:rsidP="00996E36">
            <w:pPr>
              <w:jc w:val="center"/>
              <w:rPr>
                <w:rFonts w:cs="Arial"/>
                <w:sz w:val="20"/>
                <w:szCs w:val="20"/>
                <w:lang w:val="sr-Latn-RS" w:eastAsia="sr-Latn-RS"/>
              </w:rPr>
            </w:pPr>
          </w:p>
        </w:tc>
      </w:tr>
      <w:tr w:rsidR="009E4DB7" w:rsidRPr="007E0F3A" w14:paraId="5E986EB9" w14:textId="77777777" w:rsidTr="001C5D6E">
        <w:trPr>
          <w:trHeight w:val="600"/>
        </w:trPr>
        <w:tc>
          <w:tcPr>
            <w:tcW w:w="648" w:type="dxa"/>
            <w:vMerge/>
            <w:tcBorders>
              <w:top w:val="nil"/>
              <w:left w:val="single" w:sz="8" w:space="0" w:color="auto"/>
              <w:bottom w:val="single" w:sz="8" w:space="0" w:color="000000"/>
              <w:right w:val="single" w:sz="8" w:space="0" w:color="auto"/>
            </w:tcBorders>
            <w:vAlign w:val="center"/>
          </w:tcPr>
          <w:p w14:paraId="3013C0AC" w14:textId="77777777" w:rsidR="009E4DB7" w:rsidRPr="007E0F3A" w:rsidRDefault="009E4DB7" w:rsidP="00996E36">
            <w:pPr>
              <w:rPr>
                <w:rFonts w:cs="Arial"/>
                <w:sz w:val="20"/>
                <w:szCs w:val="20"/>
                <w:lang w:val="sr-Latn-RS" w:eastAsia="sr-Latn-RS"/>
              </w:rPr>
            </w:pPr>
          </w:p>
        </w:tc>
        <w:tc>
          <w:tcPr>
            <w:tcW w:w="2084" w:type="dxa"/>
            <w:vMerge/>
            <w:tcBorders>
              <w:top w:val="nil"/>
              <w:left w:val="nil"/>
              <w:bottom w:val="single" w:sz="8" w:space="0" w:color="000000"/>
              <w:right w:val="nil"/>
            </w:tcBorders>
            <w:vAlign w:val="center"/>
          </w:tcPr>
          <w:p w14:paraId="00D35B02" w14:textId="77777777" w:rsidR="009E4DB7" w:rsidRPr="007E0F3A" w:rsidRDefault="009E4DB7" w:rsidP="00996E36">
            <w:pPr>
              <w:rPr>
                <w:rFonts w:cs="Arial"/>
                <w:sz w:val="20"/>
                <w:szCs w:val="20"/>
                <w:lang w:val="sr-Latn-RS" w:eastAsia="sr-Latn-RS"/>
              </w:rPr>
            </w:pPr>
          </w:p>
        </w:tc>
        <w:tc>
          <w:tcPr>
            <w:tcW w:w="2564" w:type="dxa"/>
            <w:gridSpan w:val="2"/>
            <w:vMerge/>
            <w:tcBorders>
              <w:top w:val="single" w:sz="8" w:space="0" w:color="auto"/>
              <w:left w:val="single" w:sz="8" w:space="0" w:color="auto"/>
              <w:bottom w:val="single" w:sz="4" w:space="0" w:color="auto"/>
              <w:right w:val="single" w:sz="4" w:space="0" w:color="auto"/>
            </w:tcBorders>
            <w:vAlign w:val="center"/>
          </w:tcPr>
          <w:p w14:paraId="47570B02" w14:textId="77777777" w:rsidR="009E4DB7" w:rsidRPr="007E0F3A" w:rsidRDefault="009E4DB7" w:rsidP="00996E36">
            <w:pPr>
              <w:jc w:val="center"/>
              <w:rPr>
                <w:rFonts w:cs="Arial"/>
                <w:sz w:val="20"/>
                <w:szCs w:val="20"/>
                <w:lang w:val="sr-Latn-RS" w:eastAsia="sr-Latn-RS"/>
              </w:rPr>
            </w:pPr>
          </w:p>
        </w:tc>
        <w:tc>
          <w:tcPr>
            <w:tcW w:w="1157" w:type="dxa"/>
            <w:tcBorders>
              <w:top w:val="nil"/>
              <w:left w:val="nil"/>
              <w:bottom w:val="single" w:sz="4" w:space="0" w:color="auto"/>
              <w:right w:val="single" w:sz="4" w:space="0" w:color="auto"/>
            </w:tcBorders>
            <w:shd w:val="clear" w:color="auto" w:fill="auto"/>
            <w:noWrap/>
            <w:vAlign w:val="center"/>
          </w:tcPr>
          <w:p w14:paraId="714E16CE"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NH</w:t>
            </w:r>
          </w:p>
        </w:tc>
        <w:tc>
          <w:tcPr>
            <w:tcW w:w="850" w:type="dxa"/>
            <w:tcBorders>
              <w:top w:val="nil"/>
              <w:left w:val="nil"/>
              <w:bottom w:val="single" w:sz="4" w:space="0" w:color="auto"/>
              <w:right w:val="single" w:sz="4" w:space="0" w:color="auto"/>
            </w:tcBorders>
            <w:shd w:val="clear" w:color="auto" w:fill="auto"/>
            <w:noWrap/>
            <w:vAlign w:val="center"/>
          </w:tcPr>
          <w:p w14:paraId="5BCDC24A"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kom.</w:t>
            </w:r>
          </w:p>
        </w:tc>
        <w:tc>
          <w:tcPr>
            <w:tcW w:w="1057" w:type="dxa"/>
            <w:tcBorders>
              <w:top w:val="nil"/>
              <w:left w:val="nil"/>
              <w:bottom w:val="single" w:sz="4" w:space="0" w:color="auto"/>
              <w:right w:val="single" w:sz="4" w:space="0" w:color="auto"/>
            </w:tcBorders>
            <w:shd w:val="clear" w:color="auto" w:fill="auto"/>
            <w:noWrap/>
            <w:vAlign w:val="center"/>
          </w:tcPr>
          <w:p w14:paraId="7FA3689F" w14:textId="77777777" w:rsidR="009E4DB7" w:rsidRPr="007E0F3A" w:rsidRDefault="009E4DB7" w:rsidP="00996E36">
            <w:pPr>
              <w:jc w:val="center"/>
              <w:rPr>
                <w:rFonts w:cs="Arial"/>
                <w:sz w:val="20"/>
                <w:szCs w:val="20"/>
                <w:lang w:val="sr-Latn-RS" w:eastAsia="sr-Latn-RS"/>
              </w:rPr>
            </w:pPr>
            <w:r>
              <w:rPr>
                <w:rFonts w:cs="Arial"/>
                <w:sz w:val="20"/>
                <w:szCs w:val="20"/>
                <w:lang w:val="sr-Latn-RS" w:eastAsia="sr-Latn-RS"/>
              </w:rPr>
              <w:t>2</w:t>
            </w:r>
          </w:p>
        </w:tc>
        <w:tc>
          <w:tcPr>
            <w:tcW w:w="1250" w:type="dxa"/>
            <w:tcBorders>
              <w:top w:val="nil"/>
              <w:left w:val="nil"/>
              <w:bottom w:val="single" w:sz="4" w:space="0" w:color="auto"/>
              <w:right w:val="single" w:sz="4" w:space="0" w:color="auto"/>
            </w:tcBorders>
            <w:shd w:val="clear" w:color="auto" w:fill="auto"/>
            <w:noWrap/>
            <w:vAlign w:val="center"/>
          </w:tcPr>
          <w:p w14:paraId="3AF19080"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2</w:t>
            </w:r>
          </w:p>
        </w:tc>
        <w:tc>
          <w:tcPr>
            <w:tcW w:w="1173" w:type="dxa"/>
            <w:tcBorders>
              <w:top w:val="nil"/>
              <w:left w:val="nil"/>
              <w:bottom w:val="single" w:sz="4" w:space="0" w:color="auto"/>
              <w:right w:val="single" w:sz="4" w:space="0" w:color="auto"/>
            </w:tcBorders>
            <w:vAlign w:val="center"/>
          </w:tcPr>
          <w:p w14:paraId="60415856" w14:textId="77777777" w:rsidR="009E4DB7" w:rsidRPr="007E0F3A" w:rsidRDefault="009E4DB7" w:rsidP="00996E36">
            <w:pPr>
              <w:jc w:val="center"/>
              <w:rPr>
                <w:rFonts w:cs="Arial"/>
                <w:sz w:val="20"/>
                <w:szCs w:val="20"/>
                <w:lang w:val="sr-Latn-RS" w:eastAsia="sr-Latn-RS"/>
              </w:rPr>
            </w:pPr>
          </w:p>
        </w:tc>
        <w:tc>
          <w:tcPr>
            <w:tcW w:w="1156" w:type="dxa"/>
            <w:tcBorders>
              <w:top w:val="nil"/>
              <w:left w:val="nil"/>
              <w:bottom w:val="single" w:sz="4" w:space="0" w:color="auto"/>
              <w:right w:val="single" w:sz="4" w:space="0" w:color="auto"/>
            </w:tcBorders>
            <w:vAlign w:val="center"/>
          </w:tcPr>
          <w:p w14:paraId="45E6D347" w14:textId="77777777" w:rsidR="009E4DB7" w:rsidRPr="007E0F3A" w:rsidRDefault="009E4DB7" w:rsidP="00996E36">
            <w:pPr>
              <w:jc w:val="center"/>
              <w:rPr>
                <w:rFonts w:cs="Arial"/>
                <w:sz w:val="20"/>
                <w:szCs w:val="20"/>
                <w:lang w:val="sr-Latn-RS" w:eastAsia="sr-Latn-RS"/>
              </w:rPr>
            </w:pPr>
          </w:p>
        </w:tc>
        <w:tc>
          <w:tcPr>
            <w:tcW w:w="1417" w:type="dxa"/>
            <w:tcBorders>
              <w:top w:val="nil"/>
              <w:left w:val="nil"/>
              <w:bottom w:val="single" w:sz="4" w:space="0" w:color="auto"/>
              <w:right w:val="single" w:sz="4" w:space="0" w:color="auto"/>
            </w:tcBorders>
            <w:vAlign w:val="center"/>
          </w:tcPr>
          <w:p w14:paraId="4344242F" w14:textId="77777777" w:rsidR="009E4DB7" w:rsidRPr="007E0F3A" w:rsidRDefault="009E4DB7" w:rsidP="00996E36">
            <w:pPr>
              <w:jc w:val="center"/>
              <w:rPr>
                <w:rFonts w:cs="Arial"/>
                <w:sz w:val="20"/>
                <w:szCs w:val="20"/>
                <w:lang w:val="sr-Latn-RS" w:eastAsia="sr-Latn-RS"/>
              </w:rPr>
            </w:pPr>
          </w:p>
        </w:tc>
        <w:tc>
          <w:tcPr>
            <w:tcW w:w="1434" w:type="dxa"/>
            <w:tcBorders>
              <w:top w:val="nil"/>
              <w:left w:val="nil"/>
              <w:bottom w:val="single" w:sz="4" w:space="0" w:color="auto"/>
              <w:right w:val="single" w:sz="4" w:space="0" w:color="auto"/>
            </w:tcBorders>
            <w:vAlign w:val="center"/>
          </w:tcPr>
          <w:p w14:paraId="282CED4D" w14:textId="77777777" w:rsidR="009E4DB7" w:rsidRPr="007E0F3A" w:rsidRDefault="009E4DB7" w:rsidP="00996E36">
            <w:pPr>
              <w:jc w:val="center"/>
              <w:rPr>
                <w:rFonts w:cs="Arial"/>
                <w:sz w:val="20"/>
                <w:szCs w:val="20"/>
                <w:lang w:val="sr-Latn-RS" w:eastAsia="sr-Latn-RS"/>
              </w:rPr>
            </w:pPr>
          </w:p>
        </w:tc>
      </w:tr>
      <w:tr w:rsidR="009E4DB7" w:rsidRPr="007E0F3A" w14:paraId="52D69328" w14:textId="77777777" w:rsidTr="001C5D6E">
        <w:trPr>
          <w:trHeight w:val="790"/>
        </w:trPr>
        <w:tc>
          <w:tcPr>
            <w:tcW w:w="648" w:type="dxa"/>
            <w:vMerge/>
            <w:tcBorders>
              <w:top w:val="nil"/>
              <w:left w:val="single" w:sz="8" w:space="0" w:color="auto"/>
              <w:bottom w:val="single" w:sz="8" w:space="0" w:color="000000"/>
              <w:right w:val="single" w:sz="8" w:space="0" w:color="auto"/>
            </w:tcBorders>
            <w:vAlign w:val="center"/>
          </w:tcPr>
          <w:p w14:paraId="18DCA18D" w14:textId="77777777" w:rsidR="009E4DB7" w:rsidRPr="007E0F3A" w:rsidRDefault="009E4DB7" w:rsidP="00996E36">
            <w:pPr>
              <w:rPr>
                <w:rFonts w:cs="Arial"/>
                <w:sz w:val="20"/>
                <w:szCs w:val="20"/>
                <w:lang w:val="sr-Latn-RS" w:eastAsia="sr-Latn-RS"/>
              </w:rPr>
            </w:pPr>
          </w:p>
        </w:tc>
        <w:tc>
          <w:tcPr>
            <w:tcW w:w="2084" w:type="dxa"/>
            <w:vMerge/>
            <w:tcBorders>
              <w:top w:val="nil"/>
              <w:left w:val="nil"/>
              <w:bottom w:val="single" w:sz="8" w:space="0" w:color="000000"/>
              <w:right w:val="nil"/>
            </w:tcBorders>
            <w:vAlign w:val="center"/>
          </w:tcPr>
          <w:p w14:paraId="632E58BD" w14:textId="77777777" w:rsidR="009E4DB7" w:rsidRPr="007E0F3A" w:rsidRDefault="009E4DB7" w:rsidP="00996E36">
            <w:pPr>
              <w:rPr>
                <w:rFonts w:cs="Arial"/>
                <w:sz w:val="20"/>
                <w:szCs w:val="20"/>
                <w:lang w:val="sr-Latn-RS" w:eastAsia="sr-Latn-RS"/>
              </w:rPr>
            </w:pPr>
          </w:p>
        </w:tc>
        <w:tc>
          <w:tcPr>
            <w:tcW w:w="2564" w:type="dxa"/>
            <w:gridSpan w:val="2"/>
            <w:vMerge/>
            <w:tcBorders>
              <w:top w:val="single" w:sz="8" w:space="0" w:color="auto"/>
              <w:left w:val="single" w:sz="8" w:space="0" w:color="auto"/>
              <w:bottom w:val="single" w:sz="4" w:space="0" w:color="auto"/>
              <w:right w:val="single" w:sz="4" w:space="0" w:color="auto"/>
            </w:tcBorders>
            <w:vAlign w:val="center"/>
          </w:tcPr>
          <w:p w14:paraId="040F458C" w14:textId="77777777" w:rsidR="009E4DB7" w:rsidRPr="007E0F3A" w:rsidRDefault="009E4DB7" w:rsidP="00996E36">
            <w:pPr>
              <w:jc w:val="center"/>
              <w:rPr>
                <w:rFonts w:cs="Arial"/>
                <w:sz w:val="20"/>
                <w:szCs w:val="20"/>
                <w:lang w:val="sr-Latn-RS" w:eastAsia="sr-Latn-RS"/>
              </w:rPr>
            </w:pPr>
          </w:p>
        </w:tc>
        <w:tc>
          <w:tcPr>
            <w:tcW w:w="1157" w:type="dxa"/>
            <w:tcBorders>
              <w:top w:val="nil"/>
              <w:left w:val="nil"/>
              <w:bottom w:val="nil"/>
              <w:right w:val="single" w:sz="4" w:space="0" w:color="auto"/>
            </w:tcBorders>
            <w:shd w:val="clear" w:color="auto" w:fill="auto"/>
            <w:noWrap/>
            <w:vAlign w:val="center"/>
          </w:tcPr>
          <w:p w14:paraId="58EBBB23"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PH</w:t>
            </w:r>
          </w:p>
        </w:tc>
        <w:tc>
          <w:tcPr>
            <w:tcW w:w="850" w:type="dxa"/>
            <w:tcBorders>
              <w:top w:val="nil"/>
              <w:left w:val="nil"/>
              <w:bottom w:val="nil"/>
              <w:right w:val="single" w:sz="4" w:space="0" w:color="auto"/>
            </w:tcBorders>
            <w:shd w:val="clear" w:color="auto" w:fill="auto"/>
            <w:noWrap/>
            <w:vAlign w:val="center"/>
          </w:tcPr>
          <w:p w14:paraId="66771F27"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kom.</w:t>
            </w:r>
          </w:p>
        </w:tc>
        <w:tc>
          <w:tcPr>
            <w:tcW w:w="1057" w:type="dxa"/>
            <w:tcBorders>
              <w:top w:val="nil"/>
              <w:left w:val="nil"/>
              <w:bottom w:val="nil"/>
              <w:right w:val="single" w:sz="4" w:space="0" w:color="auto"/>
            </w:tcBorders>
            <w:shd w:val="clear" w:color="auto" w:fill="auto"/>
            <w:noWrap/>
            <w:vAlign w:val="center"/>
          </w:tcPr>
          <w:p w14:paraId="02F31B86" w14:textId="77777777" w:rsidR="009E4DB7" w:rsidRPr="007E0F3A" w:rsidRDefault="009E4DB7" w:rsidP="00996E36">
            <w:pPr>
              <w:jc w:val="center"/>
              <w:rPr>
                <w:rFonts w:cs="Arial"/>
                <w:sz w:val="20"/>
                <w:szCs w:val="20"/>
                <w:lang w:val="sr-Latn-RS" w:eastAsia="sr-Latn-RS"/>
              </w:rPr>
            </w:pPr>
            <w:r>
              <w:rPr>
                <w:rFonts w:cs="Arial"/>
                <w:sz w:val="20"/>
                <w:szCs w:val="20"/>
                <w:lang w:val="sr-Latn-RS" w:eastAsia="sr-Latn-RS"/>
              </w:rPr>
              <w:t>10</w:t>
            </w:r>
          </w:p>
        </w:tc>
        <w:tc>
          <w:tcPr>
            <w:tcW w:w="1250" w:type="dxa"/>
            <w:tcBorders>
              <w:top w:val="nil"/>
              <w:left w:val="nil"/>
              <w:bottom w:val="nil"/>
              <w:right w:val="single" w:sz="4" w:space="0" w:color="auto"/>
            </w:tcBorders>
            <w:shd w:val="clear" w:color="auto" w:fill="auto"/>
            <w:noWrap/>
            <w:vAlign w:val="center"/>
          </w:tcPr>
          <w:p w14:paraId="43739CED"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2</w:t>
            </w:r>
          </w:p>
        </w:tc>
        <w:tc>
          <w:tcPr>
            <w:tcW w:w="1173" w:type="dxa"/>
            <w:tcBorders>
              <w:top w:val="nil"/>
              <w:left w:val="nil"/>
              <w:bottom w:val="nil"/>
              <w:right w:val="single" w:sz="4" w:space="0" w:color="auto"/>
            </w:tcBorders>
            <w:vAlign w:val="center"/>
          </w:tcPr>
          <w:p w14:paraId="4558013F" w14:textId="77777777" w:rsidR="009E4DB7" w:rsidRPr="007E0F3A" w:rsidRDefault="009E4DB7" w:rsidP="00996E36">
            <w:pPr>
              <w:jc w:val="center"/>
              <w:rPr>
                <w:rFonts w:cs="Arial"/>
                <w:sz w:val="20"/>
                <w:szCs w:val="20"/>
                <w:lang w:val="sr-Latn-RS" w:eastAsia="sr-Latn-RS"/>
              </w:rPr>
            </w:pPr>
          </w:p>
        </w:tc>
        <w:tc>
          <w:tcPr>
            <w:tcW w:w="1156" w:type="dxa"/>
            <w:tcBorders>
              <w:top w:val="nil"/>
              <w:left w:val="nil"/>
              <w:bottom w:val="nil"/>
              <w:right w:val="single" w:sz="4" w:space="0" w:color="auto"/>
            </w:tcBorders>
            <w:vAlign w:val="center"/>
          </w:tcPr>
          <w:p w14:paraId="5C34B3DD" w14:textId="77777777" w:rsidR="009E4DB7" w:rsidRPr="007E0F3A" w:rsidRDefault="009E4DB7" w:rsidP="00996E36">
            <w:pPr>
              <w:jc w:val="center"/>
              <w:rPr>
                <w:rFonts w:cs="Arial"/>
                <w:sz w:val="20"/>
                <w:szCs w:val="20"/>
                <w:lang w:val="sr-Latn-RS" w:eastAsia="sr-Latn-RS"/>
              </w:rPr>
            </w:pPr>
          </w:p>
        </w:tc>
        <w:tc>
          <w:tcPr>
            <w:tcW w:w="1417" w:type="dxa"/>
            <w:tcBorders>
              <w:top w:val="nil"/>
              <w:left w:val="nil"/>
              <w:bottom w:val="nil"/>
              <w:right w:val="single" w:sz="4" w:space="0" w:color="auto"/>
            </w:tcBorders>
            <w:vAlign w:val="center"/>
          </w:tcPr>
          <w:p w14:paraId="6CE5074A" w14:textId="77777777" w:rsidR="009E4DB7" w:rsidRPr="007E0F3A" w:rsidRDefault="009E4DB7" w:rsidP="00996E36">
            <w:pPr>
              <w:jc w:val="center"/>
              <w:rPr>
                <w:rFonts w:cs="Arial"/>
                <w:sz w:val="20"/>
                <w:szCs w:val="20"/>
                <w:lang w:val="sr-Latn-RS" w:eastAsia="sr-Latn-RS"/>
              </w:rPr>
            </w:pPr>
          </w:p>
        </w:tc>
        <w:tc>
          <w:tcPr>
            <w:tcW w:w="1434" w:type="dxa"/>
            <w:tcBorders>
              <w:top w:val="nil"/>
              <w:left w:val="nil"/>
              <w:bottom w:val="nil"/>
              <w:right w:val="single" w:sz="4" w:space="0" w:color="auto"/>
            </w:tcBorders>
            <w:vAlign w:val="center"/>
          </w:tcPr>
          <w:p w14:paraId="29559234" w14:textId="77777777" w:rsidR="009E4DB7" w:rsidRPr="007E0F3A" w:rsidRDefault="009E4DB7" w:rsidP="00996E36">
            <w:pPr>
              <w:jc w:val="center"/>
              <w:rPr>
                <w:rFonts w:cs="Arial"/>
                <w:sz w:val="20"/>
                <w:szCs w:val="20"/>
                <w:lang w:val="sr-Latn-RS" w:eastAsia="sr-Latn-RS"/>
              </w:rPr>
            </w:pPr>
          </w:p>
        </w:tc>
      </w:tr>
      <w:tr w:rsidR="009E4DB7" w:rsidRPr="007E0F3A" w14:paraId="486EA2E1" w14:textId="77777777" w:rsidTr="001C5D6E">
        <w:trPr>
          <w:trHeight w:val="2032"/>
        </w:trPr>
        <w:tc>
          <w:tcPr>
            <w:tcW w:w="648" w:type="dxa"/>
            <w:tcBorders>
              <w:top w:val="nil"/>
              <w:left w:val="single" w:sz="8" w:space="0" w:color="auto"/>
              <w:bottom w:val="single" w:sz="8" w:space="0" w:color="auto"/>
              <w:right w:val="single" w:sz="8" w:space="0" w:color="auto"/>
            </w:tcBorders>
            <w:shd w:val="clear" w:color="auto" w:fill="auto"/>
            <w:vAlign w:val="center"/>
          </w:tcPr>
          <w:p w14:paraId="0CD83D33"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lastRenderedPageBreak/>
              <w:t>2.</w:t>
            </w:r>
          </w:p>
        </w:tc>
        <w:tc>
          <w:tcPr>
            <w:tcW w:w="2084" w:type="dxa"/>
            <w:vMerge/>
            <w:tcBorders>
              <w:top w:val="nil"/>
              <w:left w:val="nil"/>
              <w:bottom w:val="single" w:sz="8" w:space="0" w:color="000000"/>
              <w:right w:val="nil"/>
            </w:tcBorders>
            <w:vAlign w:val="center"/>
          </w:tcPr>
          <w:p w14:paraId="5EB094EF" w14:textId="77777777" w:rsidR="009E4DB7" w:rsidRPr="007E0F3A" w:rsidRDefault="009E4DB7" w:rsidP="00996E36">
            <w:pPr>
              <w:rPr>
                <w:rFonts w:cs="Arial"/>
                <w:sz w:val="20"/>
                <w:szCs w:val="20"/>
                <w:lang w:val="sr-Latn-RS" w:eastAsia="sr-Latn-RS"/>
              </w:rPr>
            </w:pPr>
          </w:p>
        </w:tc>
        <w:tc>
          <w:tcPr>
            <w:tcW w:w="2564"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374E72A3"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Godišnje periodično ispitivanje nepropusnosti vatrogasnih creva na  hladni vodeni pritisak sa sušenjem, talkiranjem i izdavanjem Izveštaja o stručnom nalazu u 2 primerka</w:t>
            </w:r>
          </w:p>
        </w:tc>
        <w:tc>
          <w:tcPr>
            <w:tcW w:w="1157" w:type="dxa"/>
            <w:tcBorders>
              <w:top w:val="single" w:sz="8" w:space="0" w:color="auto"/>
              <w:left w:val="nil"/>
              <w:bottom w:val="single" w:sz="8" w:space="0" w:color="auto"/>
              <w:right w:val="single" w:sz="4" w:space="0" w:color="auto"/>
            </w:tcBorders>
            <w:shd w:val="clear" w:color="auto" w:fill="auto"/>
            <w:noWrap/>
            <w:vAlign w:val="center"/>
          </w:tcPr>
          <w:p w14:paraId="57909A93"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Ф 52mm</w:t>
            </w:r>
          </w:p>
        </w:tc>
        <w:tc>
          <w:tcPr>
            <w:tcW w:w="850" w:type="dxa"/>
            <w:tcBorders>
              <w:top w:val="single" w:sz="8" w:space="0" w:color="auto"/>
              <w:left w:val="nil"/>
              <w:bottom w:val="single" w:sz="8" w:space="0" w:color="auto"/>
              <w:right w:val="single" w:sz="4" w:space="0" w:color="auto"/>
            </w:tcBorders>
            <w:shd w:val="clear" w:color="auto" w:fill="auto"/>
            <w:noWrap/>
            <w:vAlign w:val="center"/>
          </w:tcPr>
          <w:p w14:paraId="6186DE8E"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kom.</w:t>
            </w:r>
          </w:p>
        </w:tc>
        <w:tc>
          <w:tcPr>
            <w:tcW w:w="1057" w:type="dxa"/>
            <w:tcBorders>
              <w:top w:val="single" w:sz="8" w:space="0" w:color="auto"/>
              <w:left w:val="nil"/>
              <w:bottom w:val="single" w:sz="8" w:space="0" w:color="auto"/>
              <w:right w:val="single" w:sz="4" w:space="0" w:color="auto"/>
            </w:tcBorders>
            <w:shd w:val="clear" w:color="auto" w:fill="auto"/>
            <w:noWrap/>
            <w:vAlign w:val="center"/>
          </w:tcPr>
          <w:p w14:paraId="0E14CFAC" w14:textId="77777777" w:rsidR="009E4DB7" w:rsidRPr="007E0F3A" w:rsidRDefault="009E4DB7" w:rsidP="00996E36">
            <w:pPr>
              <w:jc w:val="center"/>
              <w:rPr>
                <w:rFonts w:cs="Arial"/>
                <w:sz w:val="20"/>
                <w:szCs w:val="20"/>
                <w:lang w:val="sr-Latn-RS" w:eastAsia="sr-Latn-RS"/>
              </w:rPr>
            </w:pPr>
            <w:r>
              <w:rPr>
                <w:rFonts w:cs="Arial"/>
                <w:sz w:val="20"/>
                <w:szCs w:val="20"/>
                <w:lang w:val="sr-Latn-RS" w:eastAsia="sr-Latn-RS"/>
              </w:rPr>
              <w:t>230</w:t>
            </w:r>
          </w:p>
        </w:tc>
        <w:tc>
          <w:tcPr>
            <w:tcW w:w="1250" w:type="dxa"/>
            <w:tcBorders>
              <w:top w:val="single" w:sz="8" w:space="0" w:color="auto"/>
              <w:left w:val="nil"/>
              <w:bottom w:val="single" w:sz="8" w:space="0" w:color="auto"/>
              <w:right w:val="single" w:sz="4" w:space="0" w:color="auto"/>
            </w:tcBorders>
            <w:shd w:val="clear" w:color="auto" w:fill="auto"/>
            <w:noWrap/>
            <w:vAlign w:val="center"/>
          </w:tcPr>
          <w:p w14:paraId="4F6FA40B" w14:textId="77777777" w:rsidR="009E4DB7" w:rsidRPr="007E0F3A" w:rsidRDefault="009E4DB7" w:rsidP="00996E36">
            <w:pPr>
              <w:jc w:val="center"/>
              <w:rPr>
                <w:rFonts w:cs="Arial"/>
                <w:sz w:val="20"/>
                <w:szCs w:val="20"/>
                <w:lang w:val="sr-Latn-RS" w:eastAsia="sr-Latn-RS"/>
              </w:rPr>
            </w:pPr>
            <w:r w:rsidRPr="007E0F3A">
              <w:rPr>
                <w:rFonts w:cs="Arial"/>
                <w:sz w:val="20"/>
                <w:szCs w:val="20"/>
                <w:lang w:val="sr-Latn-RS" w:eastAsia="sr-Latn-RS"/>
              </w:rPr>
              <w:t>1</w:t>
            </w:r>
          </w:p>
        </w:tc>
        <w:tc>
          <w:tcPr>
            <w:tcW w:w="1173" w:type="dxa"/>
            <w:tcBorders>
              <w:top w:val="single" w:sz="8" w:space="0" w:color="auto"/>
              <w:left w:val="nil"/>
              <w:bottom w:val="single" w:sz="8" w:space="0" w:color="auto"/>
              <w:right w:val="single" w:sz="4" w:space="0" w:color="auto"/>
            </w:tcBorders>
            <w:vAlign w:val="center"/>
          </w:tcPr>
          <w:p w14:paraId="08F51A6F" w14:textId="77777777" w:rsidR="009E4DB7" w:rsidRPr="007E0F3A" w:rsidRDefault="009E4DB7" w:rsidP="00996E36">
            <w:pPr>
              <w:jc w:val="center"/>
              <w:rPr>
                <w:rFonts w:cs="Arial"/>
                <w:sz w:val="20"/>
                <w:szCs w:val="20"/>
                <w:lang w:val="sr-Latn-RS" w:eastAsia="sr-Latn-RS"/>
              </w:rPr>
            </w:pPr>
          </w:p>
        </w:tc>
        <w:tc>
          <w:tcPr>
            <w:tcW w:w="1156" w:type="dxa"/>
            <w:tcBorders>
              <w:top w:val="single" w:sz="8" w:space="0" w:color="auto"/>
              <w:left w:val="nil"/>
              <w:bottom w:val="single" w:sz="8" w:space="0" w:color="auto"/>
              <w:right w:val="single" w:sz="4" w:space="0" w:color="auto"/>
            </w:tcBorders>
            <w:vAlign w:val="center"/>
          </w:tcPr>
          <w:p w14:paraId="3E03BF09" w14:textId="77777777" w:rsidR="009E4DB7" w:rsidRPr="007E0F3A" w:rsidRDefault="009E4DB7" w:rsidP="00996E36">
            <w:pPr>
              <w:jc w:val="center"/>
              <w:rPr>
                <w:rFonts w:cs="Arial"/>
                <w:sz w:val="20"/>
                <w:szCs w:val="20"/>
                <w:lang w:val="sr-Latn-RS" w:eastAsia="sr-Latn-RS"/>
              </w:rPr>
            </w:pPr>
          </w:p>
        </w:tc>
        <w:tc>
          <w:tcPr>
            <w:tcW w:w="1417" w:type="dxa"/>
            <w:tcBorders>
              <w:top w:val="single" w:sz="8" w:space="0" w:color="auto"/>
              <w:left w:val="nil"/>
              <w:bottom w:val="single" w:sz="8" w:space="0" w:color="auto"/>
              <w:right w:val="single" w:sz="4" w:space="0" w:color="auto"/>
            </w:tcBorders>
            <w:vAlign w:val="center"/>
          </w:tcPr>
          <w:p w14:paraId="30C48447" w14:textId="77777777" w:rsidR="009E4DB7" w:rsidRPr="007E0F3A" w:rsidRDefault="009E4DB7" w:rsidP="00996E36">
            <w:pPr>
              <w:jc w:val="center"/>
              <w:rPr>
                <w:rFonts w:cs="Arial"/>
                <w:sz w:val="20"/>
                <w:szCs w:val="20"/>
                <w:lang w:val="sr-Latn-RS" w:eastAsia="sr-Latn-RS"/>
              </w:rPr>
            </w:pPr>
          </w:p>
        </w:tc>
        <w:tc>
          <w:tcPr>
            <w:tcW w:w="1434" w:type="dxa"/>
            <w:tcBorders>
              <w:top w:val="single" w:sz="8" w:space="0" w:color="auto"/>
              <w:left w:val="nil"/>
              <w:bottom w:val="single" w:sz="8" w:space="0" w:color="auto"/>
              <w:right w:val="single" w:sz="4" w:space="0" w:color="auto"/>
            </w:tcBorders>
            <w:vAlign w:val="center"/>
          </w:tcPr>
          <w:p w14:paraId="7E13609F" w14:textId="77777777" w:rsidR="009E4DB7" w:rsidRPr="007E0F3A" w:rsidRDefault="009E4DB7" w:rsidP="00996E36">
            <w:pPr>
              <w:jc w:val="center"/>
              <w:rPr>
                <w:rFonts w:cs="Arial"/>
                <w:sz w:val="20"/>
                <w:szCs w:val="20"/>
                <w:lang w:val="sr-Latn-RS" w:eastAsia="sr-Latn-RS"/>
              </w:rPr>
            </w:pPr>
          </w:p>
        </w:tc>
      </w:tr>
      <w:tr w:rsidR="001C5D6E" w:rsidRPr="00170340" w14:paraId="0B8A1C6D" w14:textId="77777777" w:rsidTr="001C5D6E">
        <w:tblPrEx>
          <w:tblCellMar>
            <w:left w:w="30" w:type="dxa"/>
            <w:right w:w="30" w:type="dxa"/>
          </w:tblCellMar>
          <w:tblLook w:val="0000" w:firstRow="0" w:lastRow="0" w:firstColumn="0" w:lastColumn="0" w:noHBand="0" w:noVBand="0"/>
        </w:tblPrEx>
        <w:trPr>
          <w:gridBefore w:val="3"/>
          <w:wBefore w:w="4716" w:type="dxa"/>
          <w:trHeight w:val="651"/>
        </w:trPr>
        <w:tc>
          <w:tcPr>
            <w:tcW w:w="580" w:type="dxa"/>
            <w:tcBorders>
              <w:top w:val="single" w:sz="4" w:space="0" w:color="auto"/>
              <w:left w:val="single" w:sz="4" w:space="0" w:color="auto"/>
              <w:bottom w:val="single" w:sz="4" w:space="0" w:color="auto"/>
              <w:right w:val="single" w:sz="4" w:space="0" w:color="auto"/>
            </w:tcBorders>
            <w:shd w:val="clear" w:color="auto" w:fill="F2F2F2"/>
            <w:vAlign w:val="center"/>
          </w:tcPr>
          <w:p w14:paraId="576B79F6"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w:t>
            </w:r>
          </w:p>
        </w:tc>
        <w:tc>
          <w:tcPr>
            <w:tcW w:w="6643"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5132C59B" w14:textId="4EEB63BD"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851" w:type="dxa"/>
            <w:gridSpan w:val="2"/>
            <w:tcBorders>
              <w:top w:val="single" w:sz="4" w:space="0" w:color="auto"/>
              <w:left w:val="single" w:sz="4" w:space="0" w:color="auto"/>
              <w:bottom w:val="single" w:sz="4" w:space="0" w:color="auto"/>
              <w:right w:val="single" w:sz="4" w:space="0" w:color="auto"/>
            </w:tcBorders>
          </w:tcPr>
          <w:p w14:paraId="23D3B316" w14:textId="77777777" w:rsidR="001C5D6E" w:rsidRPr="00170340" w:rsidRDefault="001C5D6E" w:rsidP="001C5D6E">
            <w:pPr>
              <w:autoSpaceDE w:val="0"/>
              <w:autoSpaceDN w:val="0"/>
              <w:adjustRightInd w:val="0"/>
              <w:jc w:val="right"/>
              <w:rPr>
                <w:rFonts w:eastAsia="Calibri" w:cs="Arial"/>
                <w:color w:val="000000"/>
                <w:sz w:val="20"/>
                <w:szCs w:val="20"/>
                <w:lang w:val="sr-Latn-RS" w:eastAsia="sr-Latn-RS"/>
              </w:rPr>
            </w:pPr>
          </w:p>
        </w:tc>
      </w:tr>
      <w:tr w:rsidR="001C5D6E" w:rsidRPr="00170340" w14:paraId="75B45DC8" w14:textId="77777777" w:rsidTr="001C5D6E">
        <w:tblPrEx>
          <w:tblCellMar>
            <w:left w:w="30" w:type="dxa"/>
            <w:right w:w="30" w:type="dxa"/>
          </w:tblCellMar>
          <w:tblLook w:val="0000" w:firstRow="0" w:lastRow="0" w:firstColumn="0" w:lastColumn="0" w:noHBand="0" w:noVBand="0"/>
        </w:tblPrEx>
        <w:trPr>
          <w:gridBefore w:val="3"/>
          <w:wBefore w:w="4716" w:type="dxa"/>
          <w:trHeight w:val="557"/>
        </w:trPr>
        <w:tc>
          <w:tcPr>
            <w:tcW w:w="580" w:type="dxa"/>
            <w:tcBorders>
              <w:top w:val="single" w:sz="4" w:space="0" w:color="auto"/>
              <w:left w:val="single" w:sz="4" w:space="0" w:color="auto"/>
              <w:bottom w:val="single" w:sz="4" w:space="0" w:color="auto"/>
              <w:right w:val="single" w:sz="4" w:space="0" w:color="auto"/>
            </w:tcBorders>
            <w:shd w:val="clear" w:color="auto" w:fill="F2F2F2"/>
            <w:vAlign w:val="center"/>
          </w:tcPr>
          <w:p w14:paraId="4C71355F"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w:t>
            </w:r>
          </w:p>
        </w:tc>
        <w:tc>
          <w:tcPr>
            <w:tcW w:w="6643"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2E196B0F" w14:textId="32734C70"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851" w:type="dxa"/>
            <w:gridSpan w:val="2"/>
            <w:tcBorders>
              <w:top w:val="single" w:sz="4" w:space="0" w:color="auto"/>
              <w:left w:val="single" w:sz="4" w:space="0" w:color="auto"/>
              <w:bottom w:val="single" w:sz="4" w:space="0" w:color="auto"/>
              <w:right w:val="single" w:sz="4" w:space="0" w:color="auto"/>
            </w:tcBorders>
          </w:tcPr>
          <w:p w14:paraId="202CE75B"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r w:rsidR="001C5D6E" w:rsidRPr="00170340" w14:paraId="3D9F828C" w14:textId="77777777" w:rsidTr="001C5D6E">
        <w:tblPrEx>
          <w:tblCellMar>
            <w:left w:w="30" w:type="dxa"/>
            <w:right w:w="30" w:type="dxa"/>
          </w:tblCellMar>
          <w:tblLook w:val="0000" w:firstRow="0" w:lastRow="0" w:firstColumn="0" w:lastColumn="0" w:noHBand="0" w:noVBand="0"/>
        </w:tblPrEx>
        <w:trPr>
          <w:gridBefore w:val="3"/>
          <w:wBefore w:w="4716" w:type="dxa"/>
          <w:trHeight w:val="551"/>
        </w:trPr>
        <w:tc>
          <w:tcPr>
            <w:tcW w:w="580" w:type="dxa"/>
            <w:tcBorders>
              <w:top w:val="single" w:sz="4" w:space="0" w:color="auto"/>
              <w:left w:val="single" w:sz="4" w:space="0" w:color="auto"/>
              <w:bottom w:val="single" w:sz="4" w:space="0" w:color="auto"/>
              <w:right w:val="single" w:sz="4" w:space="0" w:color="auto"/>
            </w:tcBorders>
            <w:shd w:val="clear" w:color="auto" w:fill="F2F2F2"/>
            <w:vAlign w:val="center"/>
          </w:tcPr>
          <w:p w14:paraId="237EA5B0"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6643"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4CA7174B" w14:textId="4AFDEDEE"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851" w:type="dxa"/>
            <w:gridSpan w:val="2"/>
            <w:tcBorders>
              <w:top w:val="single" w:sz="4" w:space="0" w:color="auto"/>
              <w:left w:val="single" w:sz="4" w:space="0" w:color="auto"/>
              <w:bottom w:val="single" w:sz="4" w:space="0" w:color="auto"/>
              <w:right w:val="single" w:sz="4" w:space="0" w:color="auto"/>
            </w:tcBorders>
          </w:tcPr>
          <w:p w14:paraId="41358797"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bl>
    <w:p w14:paraId="2B6014C5" w14:textId="77777777" w:rsidR="009E4DB7" w:rsidRDefault="009E4DB7" w:rsidP="009E4DB7">
      <w:pPr>
        <w:rPr>
          <w:rFonts w:cs="Arial"/>
          <w:b/>
          <w:bCs/>
          <w:lang w:val="sr-Latn-RS" w:eastAsia="sr-Latn-RS"/>
        </w:rPr>
      </w:pPr>
    </w:p>
    <w:p w14:paraId="2009903A" w14:textId="40E84AB3" w:rsidR="009E4DB7" w:rsidRDefault="00B67B13" w:rsidP="00194E3D">
      <w:pPr>
        <w:numPr>
          <w:ilvl w:val="0"/>
          <w:numId w:val="58"/>
        </w:numPr>
        <w:spacing w:before="0"/>
        <w:jc w:val="left"/>
        <w:rPr>
          <w:rFonts w:cs="Arial"/>
          <w:b/>
          <w:bCs/>
        </w:rPr>
      </w:pPr>
      <w:r>
        <w:rPr>
          <w:rFonts w:cs="Arial"/>
          <w:b/>
          <w:bCs/>
          <w:lang w:val="sr-Cyrl-RS"/>
        </w:rPr>
        <w:t>РЕДОВНИ</w:t>
      </w:r>
      <w:r w:rsidRPr="00767506">
        <w:rPr>
          <w:rFonts w:cs="Arial"/>
          <w:b/>
          <w:bCs/>
        </w:rPr>
        <w:t xml:space="preserve">, </w:t>
      </w:r>
      <w:r>
        <w:rPr>
          <w:rFonts w:cs="Arial"/>
          <w:b/>
          <w:bCs/>
          <w:lang w:val="sr-Cyrl-RS"/>
        </w:rPr>
        <w:t>ПЕРИОДИЧНИ И ДЕТАЉНИ</w:t>
      </w:r>
      <w:r w:rsidRPr="00767506">
        <w:rPr>
          <w:rFonts w:cs="Arial"/>
          <w:b/>
          <w:bCs/>
        </w:rPr>
        <w:t xml:space="preserve"> </w:t>
      </w:r>
      <w:r>
        <w:rPr>
          <w:rFonts w:cs="Arial"/>
          <w:b/>
          <w:bCs/>
          <w:lang w:val="sr-Cyrl-RS"/>
        </w:rPr>
        <w:t>ПРЕГЛЕД СТАБИЛНИХ СИСТЕМА</w:t>
      </w:r>
      <w:r w:rsidRPr="00767506">
        <w:rPr>
          <w:rFonts w:cs="Arial"/>
          <w:b/>
          <w:bCs/>
        </w:rPr>
        <w:t xml:space="preserve"> </w:t>
      </w:r>
      <w:r>
        <w:rPr>
          <w:rFonts w:cs="Arial"/>
          <w:b/>
          <w:bCs/>
          <w:lang w:val="sr-Cyrl-RS"/>
        </w:rPr>
        <w:t>ЗА АУТОМАТСКУ ДЕТЕКЦИЈУ</w:t>
      </w:r>
      <w:r w:rsidRPr="00555E29">
        <w:rPr>
          <w:rFonts w:cs="Arial"/>
          <w:b/>
          <w:bCs/>
        </w:rPr>
        <w:t xml:space="preserve"> </w:t>
      </w:r>
      <w:r>
        <w:rPr>
          <w:rFonts w:cs="Arial"/>
          <w:b/>
          <w:bCs/>
          <w:lang w:val="sr-Cyrl-RS"/>
        </w:rPr>
        <w:t>И ДОЈАВУ ПОЖАРА</w:t>
      </w:r>
      <w:r w:rsidR="009E4DB7" w:rsidRPr="00555E29">
        <w:rPr>
          <w:rFonts w:cs="Arial"/>
          <w:b/>
          <w:bCs/>
        </w:rPr>
        <w:t xml:space="preserve"> </w:t>
      </w:r>
      <w:r w:rsidR="00F20FAB">
        <w:rPr>
          <w:rFonts w:cs="Arial"/>
          <w:b/>
          <w:bCs/>
          <w:lang w:val="sr-Cyrl-RS"/>
        </w:rPr>
        <w:t>И РУЧНЕ ЈАВЉАЧЕ ПОЖАРА</w:t>
      </w:r>
    </w:p>
    <w:p w14:paraId="29EEBF90" w14:textId="3F3E53A6" w:rsidR="009E4DB7" w:rsidRPr="001B1A00" w:rsidRDefault="00B67B13" w:rsidP="009E4DB7">
      <w:pPr>
        <w:widowControl w:val="0"/>
        <w:suppressAutoHyphens/>
        <w:rPr>
          <w:rFonts w:cs="Arial"/>
          <w:lang w:val="sr-Cyrl-RS"/>
        </w:rPr>
      </w:pPr>
      <w:r>
        <w:rPr>
          <w:rFonts w:cs="Arial"/>
          <w:lang w:val="sr-Cyrl-RS"/>
        </w:rPr>
        <w:t>Табел</w:t>
      </w:r>
      <w:r w:rsidR="009E4DB7">
        <w:rPr>
          <w:rFonts w:cs="Arial"/>
          <w:lang w:val="sr-Cyrl-RS"/>
        </w:rPr>
        <w:t xml:space="preserve">а </w:t>
      </w:r>
      <w:r>
        <w:rPr>
          <w:rFonts w:cs="Arial"/>
        </w:rPr>
        <w:t>П</w:t>
      </w:r>
      <w:r w:rsidR="00025383">
        <w:rPr>
          <w:rFonts w:cs="Arial"/>
        </w:rPr>
        <w:t>3-</w:t>
      </w:r>
      <w:r w:rsidR="009E4DB7">
        <w:rPr>
          <w:rFonts w:cs="Arial"/>
          <w:lang w:val="sr-Cyrl-RS"/>
        </w:rPr>
        <w:t>А3</w:t>
      </w:r>
    </w:p>
    <w:tbl>
      <w:tblPr>
        <w:tblW w:w="17206" w:type="dxa"/>
        <w:tblInd w:w="108" w:type="dxa"/>
        <w:tblLook w:val="04A0" w:firstRow="1" w:lastRow="0" w:firstColumn="1" w:lastColumn="0" w:noHBand="0" w:noVBand="1"/>
      </w:tblPr>
      <w:tblGrid>
        <w:gridCol w:w="744"/>
        <w:gridCol w:w="2085"/>
        <w:gridCol w:w="1749"/>
        <w:gridCol w:w="925"/>
        <w:gridCol w:w="1159"/>
        <w:gridCol w:w="1138"/>
        <w:gridCol w:w="806"/>
        <w:gridCol w:w="1208"/>
        <w:gridCol w:w="1073"/>
        <w:gridCol w:w="1073"/>
        <w:gridCol w:w="1376"/>
        <w:gridCol w:w="1376"/>
        <w:gridCol w:w="2494"/>
      </w:tblGrid>
      <w:tr w:rsidR="00B67B13" w:rsidRPr="00BA30A9" w14:paraId="18A34709" w14:textId="77777777" w:rsidTr="00B67B13">
        <w:trPr>
          <w:trHeight w:val="780"/>
        </w:trPr>
        <w:tc>
          <w:tcPr>
            <w:tcW w:w="743"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406E78B9" w14:textId="7F84F53D" w:rsidR="00B67B13" w:rsidRPr="0076795A" w:rsidRDefault="00B67B13" w:rsidP="00B67B13">
            <w:pPr>
              <w:jc w:val="center"/>
              <w:rPr>
                <w:rFonts w:cs="Arial"/>
                <w:sz w:val="18"/>
                <w:szCs w:val="18"/>
                <w:lang w:val="sr-Latn-RS"/>
              </w:rPr>
            </w:pPr>
            <w:r>
              <w:rPr>
                <w:rFonts w:cs="Arial"/>
                <w:bCs/>
                <w:sz w:val="18"/>
                <w:szCs w:val="18"/>
                <w:lang w:val="sr-Cyrl-RS" w:eastAsia="sr-Latn-RS"/>
              </w:rPr>
              <w:t>РЕД. БР.</w:t>
            </w:r>
          </w:p>
        </w:tc>
        <w:tc>
          <w:tcPr>
            <w:tcW w:w="2084" w:type="dxa"/>
            <w:tcBorders>
              <w:top w:val="single" w:sz="8" w:space="0" w:color="auto"/>
              <w:left w:val="nil"/>
              <w:bottom w:val="single" w:sz="8" w:space="0" w:color="auto"/>
              <w:right w:val="single" w:sz="4" w:space="0" w:color="auto"/>
            </w:tcBorders>
            <w:shd w:val="clear" w:color="auto" w:fill="F2F2F2"/>
            <w:vAlign w:val="center"/>
            <w:hideMark/>
          </w:tcPr>
          <w:p w14:paraId="691A3024" w14:textId="4BB275EA" w:rsidR="00B67B13" w:rsidRPr="0076795A" w:rsidRDefault="00B67B13" w:rsidP="00B67B13">
            <w:pPr>
              <w:jc w:val="center"/>
              <w:rPr>
                <w:rFonts w:cs="Arial"/>
                <w:sz w:val="18"/>
                <w:szCs w:val="18"/>
                <w:lang w:val="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1749" w:type="dxa"/>
            <w:tcBorders>
              <w:top w:val="single" w:sz="8" w:space="0" w:color="auto"/>
              <w:left w:val="nil"/>
              <w:bottom w:val="nil"/>
              <w:right w:val="single" w:sz="4" w:space="0" w:color="auto"/>
            </w:tcBorders>
            <w:shd w:val="clear" w:color="auto" w:fill="F2F2F2"/>
            <w:noWrap/>
            <w:vAlign w:val="center"/>
            <w:hideMark/>
          </w:tcPr>
          <w:p w14:paraId="2CB5B43D" w14:textId="10F5EAD9" w:rsidR="00B67B13" w:rsidRPr="0076795A" w:rsidRDefault="00B67B13" w:rsidP="00B67B13">
            <w:pPr>
              <w:jc w:val="center"/>
              <w:rPr>
                <w:rFonts w:cs="Arial"/>
                <w:sz w:val="18"/>
                <w:szCs w:val="18"/>
              </w:rPr>
            </w:pPr>
            <w:r>
              <w:rPr>
                <w:rFonts w:cs="Arial"/>
                <w:bCs/>
                <w:sz w:val="18"/>
                <w:szCs w:val="18"/>
                <w:lang w:val="sr-Cyrl-RS" w:eastAsia="sr-Latn-RS"/>
              </w:rPr>
              <w:t>ОПИС УСЛУГЕ</w:t>
            </w:r>
          </w:p>
        </w:tc>
        <w:tc>
          <w:tcPr>
            <w:tcW w:w="2084" w:type="dxa"/>
            <w:gridSpan w:val="2"/>
            <w:tcBorders>
              <w:top w:val="single" w:sz="4" w:space="0" w:color="auto"/>
              <w:left w:val="nil"/>
              <w:bottom w:val="nil"/>
              <w:right w:val="single" w:sz="4" w:space="0" w:color="auto"/>
            </w:tcBorders>
            <w:shd w:val="clear" w:color="000000" w:fill="F2F2F2"/>
            <w:noWrap/>
            <w:vAlign w:val="center"/>
            <w:hideMark/>
          </w:tcPr>
          <w:p w14:paraId="51D055DC" w14:textId="24062D62" w:rsidR="00B67B13" w:rsidRPr="0076795A" w:rsidRDefault="00B67B13" w:rsidP="00B67B13">
            <w:pPr>
              <w:jc w:val="center"/>
              <w:rPr>
                <w:rFonts w:cs="Arial"/>
                <w:sz w:val="18"/>
                <w:szCs w:val="18"/>
              </w:rPr>
            </w:pPr>
            <w:r>
              <w:rPr>
                <w:rFonts w:cs="Arial"/>
                <w:sz w:val="18"/>
                <w:szCs w:val="18"/>
                <w:lang w:val="sr-Cyrl-RS"/>
              </w:rPr>
              <w:t>ОБЈЕКАТ</w:t>
            </w:r>
          </w:p>
        </w:tc>
        <w:tc>
          <w:tcPr>
            <w:tcW w:w="1141" w:type="dxa"/>
            <w:tcBorders>
              <w:top w:val="single" w:sz="4" w:space="0" w:color="auto"/>
              <w:left w:val="nil"/>
              <w:bottom w:val="nil"/>
              <w:right w:val="single" w:sz="4" w:space="0" w:color="auto"/>
            </w:tcBorders>
            <w:shd w:val="clear" w:color="000000" w:fill="F2F2F2"/>
            <w:vAlign w:val="center"/>
            <w:hideMark/>
          </w:tcPr>
          <w:p w14:paraId="407AC09F" w14:textId="74420955" w:rsidR="00B67B13" w:rsidRPr="0076795A" w:rsidRDefault="00B67B13" w:rsidP="00B67B13">
            <w:pPr>
              <w:jc w:val="center"/>
              <w:rPr>
                <w:rFonts w:cs="Arial"/>
                <w:sz w:val="18"/>
                <w:szCs w:val="18"/>
              </w:rPr>
            </w:pPr>
            <w:r>
              <w:rPr>
                <w:rFonts w:cs="Arial"/>
                <w:sz w:val="18"/>
                <w:szCs w:val="18"/>
                <w:lang w:val="sr-Cyrl-RS"/>
              </w:rPr>
              <w:t>КРАТАК ОПИС СИСТЕМА</w:t>
            </w:r>
          </w:p>
        </w:tc>
        <w:tc>
          <w:tcPr>
            <w:tcW w:w="806" w:type="dxa"/>
            <w:tcBorders>
              <w:top w:val="single" w:sz="8" w:space="0" w:color="auto"/>
              <w:left w:val="nil"/>
              <w:bottom w:val="nil"/>
              <w:right w:val="single" w:sz="4" w:space="0" w:color="auto"/>
            </w:tcBorders>
            <w:shd w:val="clear" w:color="auto" w:fill="F2F2F2"/>
            <w:vAlign w:val="center"/>
            <w:hideMark/>
          </w:tcPr>
          <w:p w14:paraId="6B8464C0" w14:textId="05B088E6" w:rsidR="00B67B13" w:rsidRPr="0076795A" w:rsidRDefault="00B67B13" w:rsidP="00B67B13">
            <w:pPr>
              <w:jc w:val="center"/>
              <w:rPr>
                <w:rFonts w:cs="Arial"/>
                <w:sz w:val="18"/>
                <w:szCs w:val="18"/>
                <w:lang w:val="sr-Latn-RS"/>
              </w:rPr>
            </w:pPr>
            <w:r>
              <w:rPr>
                <w:rFonts w:cs="Arial"/>
                <w:bCs/>
                <w:sz w:val="18"/>
                <w:szCs w:val="18"/>
                <w:lang w:val="sr-Cyrl-RS" w:eastAsia="sr-Latn-RS"/>
              </w:rPr>
              <w:t>ЈЕД. МЕРЕ</w:t>
            </w:r>
          </w:p>
        </w:tc>
        <w:tc>
          <w:tcPr>
            <w:tcW w:w="1057" w:type="dxa"/>
            <w:tcBorders>
              <w:top w:val="single" w:sz="8" w:space="0" w:color="auto"/>
              <w:left w:val="nil"/>
              <w:bottom w:val="nil"/>
              <w:right w:val="single" w:sz="4" w:space="0" w:color="auto"/>
            </w:tcBorders>
            <w:shd w:val="clear" w:color="auto" w:fill="F2F2F2"/>
            <w:noWrap/>
            <w:vAlign w:val="center"/>
            <w:hideMark/>
          </w:tcPr>
          <w:p w14:paraId="511A06EB" w14:textId="691E5238" w:rsidR="00B67B13" w:rsidRPr="0076795A" w:rsidRDefault="00B67B13" w:rsidP="00B67B13">
            <w:pPr>
              <w:jc w:val="center"/>
              <w:rPr>
                <w:rFonts w:cs="Arial"/>
                <w:sz w:val="18"/>
                <w:szCs w:val="18"/>
                <w:lang w:val="sr-Latn-RS"/>
              </w:rPr>
            </w:pPr>
            <w:r>
              <w:rPr>
                <w:rFonts w:cs="Arial"/>
                <w:bCs/>
                <w:sz w:val="18"/>
                <w:szCs w:val="18"/>
                <w:lang w:val="sr-Cyrl-RS" w:eastAsia="sr-Latn-RS"/>
              </w:rPr>
              <w:t xml:space="preserve"> </w:t>
            </w:r>
            <w:r w:rsidR="00F20FAB">
              <w:rPr>
                <w:rFonts w:cs="Arial"/>
                <w:bCs/>
                <w:sz w:val="18"/>
                <w:szCs w:val="18"/>
                <w:lang w:val="sr-Cyrl-RS" w:eastAsia="sr-Latn-RS"/>
              </w:rPr>
              <w:t xml:space="preserve">ОКВИРНА </w:t>
            </w:r>
            <w:r>
              <w:rPr>
                <w:rFonts w:cs="Arial"/>
                <w:bCs/>
                <w:sz w:val="18"/>
                <w:szCs w:val="18"/>
                <w:lang w:val="sr-Cyrl-RS" w:eastAsia="sr-Latn-RS"/>
              </w:rPr>
              <w:t>КОЛИЧИНА</w:t>
            </w:r>
          </w:p>
        </w:tc>
        <w:tc>
          <w:tcPr>
            <w:tcW w:w="1107" w:type="dxa"/>
            <w:tcBorders>
              <w:top w:val="single" w:sz="8" w:space="0" w:color="auto"/>
              <w:left w:val="nil"/>
              <w:bottom w:val="nil"/>
              <w:right w:val="single" w:sz="4" w:space="0" w:color="auto"/>
            </w:tcBorders>
            <w:shd w:val="clear" w:color="auto" w:fill="F2F2F2"/>
            <w:vAlign w:val="center"/>
          </w:tcPr>
          <w:p w14:paraId="450B4B5D" w14:textId="77777777" w:rsidR="00B67B13" w:rsidRPr="000331A7" w:rsidRDefault="00B67B13" w:rsidP="00B67B13">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7FADE117" w14:textId="5D571656" w:rsidR="00B67B13" w:rsidRPr="00BA30A9" w:rsidRDefault="00B67B13" w:rsidP="00B67B13">
            <w:pPr>
              <w:jc w:val="center"/>
              <w:rPr>
                <w:rFonts w:cs="Arial"/>
                <w:sz w:val="20"/>
                <w:szCs w:val="20"/>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107" w:type="dxa"/>
            <w:tcBorders>
              <w:top w:val="single" w:sz="8" w:space="0" w:color="auto"/>
              <w:left w:val="nil"/>
              <w:bottom w:val="nil"/>
              <w:right w:val="single" w:sz="4" w:space="0" w:color="auto"/>
            </w:tcBorders>
            <w:shd w:val="clear" w:color="auto" w:fill="F2F2F2"/>
            <w:vAlign w:val="center"/>
          </w:tcPr>
          <w:p w14:paraId="443E247E" w14:textId="77777777" w:rsidR="00B67B13" w:rsidRPr="000331A7" w:rsidRDefault="00B67B13" w:rsidP="00B67B13">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669A80E6" w14:textId="1F0ABBD5" w:rsidR="00B67B13" w:rsidRPr="00BA30A9" w:rsidRDefault="00B67B13" w:rsidP="00B67B13">
            <w:pPr>
              <w:jc w:val="center"/>
              <w:rPr>
                <w:rFonts w:cs="Arial"/>
                <w:sz w:val="20"/>
                <w:szCs w:val="20"/>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17" w:type="dxa"/>
            <w:tcBorders>
              <w:top w:val="single" w:sz="8" w:space="0" w:color="auto"/>
              <w:left w:val="nil"/>
              <w:bottom w:val="nil"/>
              <w:right w:val="single" w:sz="4" w:space="0" w:color="auto"/>
            </w:tcBorders>
            <w:shd w:val="clear" w:color="auto" w:fill="F2F2F2"/>
            <w:vAlign w:val="center"/>
          </w:tcPr>
          <w:p w14:paraId="6F1E4501" w14:textId="77777777" w:rsidR="00B67B13" w:rsidRPr="000331A7" w:rsidRDefault="00B67B13" w:rsidP="00B67B13">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21EA1850" w14:textId="774A3C35" w:rsidR="00B67B13" w:rsidRPr="00BA30A9" w:rsidRDefault="00B67B13" w:rsidP="00B67B13">
            <w:pPr>
              <w:jc w:val="center"/>
              <w:rPr>
                <w:rFonts w:cs="Arial"/>
                <w:sz w:val="20"/>
                <w:szCs w:val="20"/>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417" w:type="dxa"/>
            <w:tcBorders>
              <w:top w:val="single" w:sz="8" w:space="0" w:color="auto"/>
              <w:left w:val="nil"/>
              <w:bottom w:val="nil"/>
              <w:right w:val="single" w:sz="4" w:space="0" w:color="auto"/>
            </w:tcBorders>
            <w:shd w:val="clear" w:color="auto" w:fill="F2F2F2"/>
            <w:vAlign w:val="center"/>
          </w:tcPr>
          <w:p w14:paraId="495FBFE3" w14:textId="77777777" w:rsidR="00B67B13" w:rsidRPr="000331A7" w:rsidRDefault="00B67B13" w:rsidP="00B67B13">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7C7028C3" w14:textId="79514FD6" w:rsidR="00B67B13" w:rsidRPr="00BA30A9" w:rsidRDefault="00B67B13" w:rsidP="00B67B13">
            <w:pPr>
              <w:jc w:val="center"/>
              <w:rPr>
                <w:rFonts w:cs="Arial"/>
                <w:sz w:val="20"/>
                <w:szCs w:val="20"/>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2494" w:type="dxa"/>
            <w:tcBorders>
              <w:top w:val="nil"/>
              <w:left w:val="single" w:sz="4" w:space="0" w:color="auto"/>
              <w:bottom w:val="nil"/>
              <w:right w:val="nil"/>
            </w:tcBorders>
            <w:shd w:val="clear" w:color="auto" w:fill="auto"/>
            <w:noWrap/>
            <w:vAlign w:val="bottom"/>
            <w:hideMark/>
          </w:tcPr>
          <w:p w14:paraId="75D8C8FB" w14:textId="77777777" w:rsidR="00B67B13" w:rsidRPr="00BA30A9" w:rsidRDefault="00B67B13" w:rsidP="00B67B13">
            <w:pPr>
              <w:rPr>
                <w:rFonts w:cs="Arial"/>
                <w:sz w:val="20"/>
                <w:szCs w:val="20"/>
              </w:rPr>
            </w:pPr>
          </w:p>
        </w:tc>
      </w:tr>
      <w:tr w:rsidR="009E4DB7" w:rsidRPr="00BA30A9" w14:paraId="21E32442" w14:textId="77777777" w:rsidTr="001C5D6E">
        <w:trPr>
          <w:trHeight w:val="160"/>
        </w:trPr>
        <w:tc>
          <w:tcPr>
            <w:tcW w:w="743" w:type="dxa"/>
            <w:tcBorders>
              <w:top w:val="single" w:sz="4" w:space="0" w:color="auto"/>
              <w:left w:val="single" w:sz="8" w:space="0" w:color="auto"/>
              <w:bottom w:val="single" w:sz="8" w:space="0" w:color="auto"/>
              <w:right w:val="single" w:sz="4" w:space="0" w:color="auto"/>
            </w:tcBorders>
            <w:shd w:val="clear" w:color="000000" w:fill="F2F2F2"/>
            <w:noWrap/>
            <w:vAlign w:val="center"/>
          </w:tcPr>
          <w:p w14:paraId="4AE8F5DE" w14:textId="77777777" w:rsidR="009E4DB7" w:rsidRPr="00A5485B" w:rsidRDefault="009E4DB7" w:rsidP="00996E36">
            <w:pPr>
              <w:jc w:val="center"/>
              <w:rPr>
                <w:rFonts w:cs="Arial"/>
                <w:color w:val="AEAAAA"/>
                <w:sz w:val="18"/>
                <w:szCs w:val="18"/>
                <w:lang w:val="sr-Cyrl-RS"/>
              </w:rPr>
            </w:pPr>
            <w:r w:rsidRPr="00A5485B">
              <w:rPr>
                <w:rFonts w:cs="Arial"/>
                <w:color w:val="AEAAAA"/>
                <w:sz w:val="18"/>
                <w:szCs w:val="18"/>
                <w:lang w:val="sr-Cyrl-RS"/>
              </w:rPr>
              <w:t>1</w:t>
            </w:r>
          </w:p>
        </w:tc>
        <w:tc>
          <w:tcPr>
            <w:tcW w:w="2084" w:type="dxa"/>
            <w:tcBorders>
              <w:top w:val="single" w:sz="4" w:space="0" w:color="auto"/>
              <w:left w:val="nil"/>
              <w:bottom w:val="single" w:sz="8" w:space="0" w:color="auto"/>
              <w:right w:val="single" w:sz="4" w:space="0" w:color="auto"/>
            </w:tcBorders>
            <w:shd w:val="clear" w:color="000000" w:fill="F2F2F2"/>
            <w:vAlign w:val="center"/>
          </w:tcPr>
          <w:p w14:paraId="662D1811" w14:textId="77777777" w:rsidR="009E4DB7" w:rsidRPr="00A5485B" w:rsidRDefault="009E4DB7" w:rsidP="00996E36">
            <w:pPr>
              <w:jc w:val="center"/>
              <w:rPr>
                <w:rFonts w:cs="Arial"/>
                <w:color w:val="AEAAAA"/>
                <w:sz w:val="18"/>
                <w:szCs w:val="18"/>
                <w:lang w:val="sr-Cyrl-RS"/>
              </w:rPr>
            </w:pPr>
            <w:r w:rsidRPr="00A5485B">
              <w:rPr>
                <w:rFonts w:cs="Arial"/>
                <w:color w:val="AEAAAA"/>
                <w:sz w:val="18"/>
                <w:szCs w:val="18"/>
                <w:lang w:val="sr-Cyrl-RS"/>
              </w:rPr>
              <w:t>2</w:t>
            </w:r>
          </w:p>
        </w:tc>
        <w:tc>
          <w:tcPr>
            <w:tcW w:w="1749" w:type="dxa"/>
            <w:tcBorders>
              <w:top w:val="single" w:sz="4" w:space="0" w:color="auto"/>
              <w:left w:val="nil"/>
              <w:bottom w:val="single" w:sz="8" w:space="0" w:color="auto"/>
              <w:right w:val="single" w:sz="4" w:space="0" w:color="auto"/>
            </w:tcBorders>
            <w:shd w:val="clear" w:color="000000" w:fill="F2F2F2"/>
            <w:noWrap/>
            <w:vAlign w:val="center"/>
          </w:tcPr>
          <w:p w14:paraId="6B013CE2" w14:textId="77777777" w:rsidR="009E4DB7" w:rsidRPr="00A5485B" w:rsidRDefault="009E4DB7" w:rsidP="00996E36">
            <w:pPr>
              <w:jc w:val="center"/>
              <w:rPr>
                <w:rFonts w:cs="Arial"/>
                <w:color w:val="AEAAAA"/>
                <w:sz w:val="18"/>
                <w:szCs w:val="18"/>
                <w:lang w:val="sr-Cyrl-RS"/>
              </w:rPr>
            </w:pPr>
            <w:r w:rsidRPr="00A5485B">
              <w:rPr>
                <w:rFonts w:cs="Arial"/>
                <w:color w:val="AEAAAA"/>
                <w:sz w:val="18"/>
                <w:szCs w:val="18"/>
                <w:lang w:val="sr-Cyrl-RS"/>
              </w:rPr>
              <w:t>3</w:t>
            </w:r>
          </w:p>
        </w:tc>
        <w:tc>
          <w:tcPr>
            <w:tcW w:w="2084" w:type="dxa"/>
            <w:gridSpan w:val="2"/>
            <w:tcBorders>
              <w:top w:val="single" w:sz="4" w:space="0" w:color="auto"/>
              <w:left w:val="nil"/>
              <w:bottom w:val="nil"/>
              <w:right w:val="single" w:sz="4" w:space="0" w:color="auto"/>
            </w:tcBorders>
            <w:shd w:val="clear" w:color="000000" w:fill="F2F2F2"/>
            <w:noWrap/>
            <w:vAlign w:val="center"/>
          </w:tcPr>
          <w:p w14:paraId="29899BD8" w14:textId="77777777" w:rsidR="009E4DB7" w:rsidRPr="00A5485B" w:rsidRDefault="009E4DB7" w:rsidP="00996E36">
            <w:pPr>
              <w:jc w:val="center"/>
              <w:rPr>
                <w:rFonts w:cs="Arial"/>
                <w:color w:val="AEAAAA"/>
                <w:sz w:val="18"/>
                <w:szCs w:val="18"/>
                <w:lang w:val="sr-Cyrl-RS"/>
              </w:rPr>
            </w:pPr>
            <w:r w:rsidRPr="00A5485B">
              <w:rPr>
                <w:rFonts w:cs="Arial"/>
                <w:color w:val="AEAAAA"/>
                <w:sz w:val="18"/>
                <w:szCs w:val="18"/>
                <w:lang w:val="sr-Cyrl-RS"/>
              </w:rPr>
              <w:t>4</w:t>
            </w:r>
          </w:p>
        </w:tc>
        <w:tc>
          <w:tcPr>
            <w:tcW w:w="1141" w:type="dxa"/>
            <w:tcBorders>
              <w:top w:val="single" w:sz="4" w:space="0" w:color="auto"/>
              <w:left w:val="nil"/>
              <w:bottom w:val="nil"/>
              <w:right w:val="single" w:sz="4" w:space="0" w:color="auto"/>
            </w:tcBorders>
            <w:shd w:val="clear" w:color="000000" w:fill="F2F2F2"/>
            <w:vAlign w:val="center"/>
          </w:tcPr>
          <w:p w14:paraId="1F2C7D1F" w14:textId="77777777" w:rsidR="009E4DB7" w:rsidRPr="00A5485B" w:rsidRDefault="009E4DB7" w:rsidP="00996E36">
            <w:pPr>
              <w:jc w:val="center"/>
              <w:rPr>
                <w:rFonts w:cs="Arial"/>
                <w:color w:val="AEAAAA"/>
                <w:sz w:val="18"/>
                <w:szCs w:val="18"/>
                <w:lang w:val="sr-Cyrl-RS"/>
              </w:rPr>
            </w:pPr>
            <w:r w:rsidRPr="00A5485B">
              <w:rPr>
                <w:rFonts w:cs="Arial"/>
                <w:color w:val="AEAAAA"/>
                <w:sz w:val="18"/>
                <w:szCs w:val="18"/>
                <w:lang w:val="sr-Cyrl-RS"/>
              </w:rPr>
              <w:t>5</w:t>
            </w:r>
          </w:p>
        </w:tc>
        <w:tc>
          <w:tcPr>
            <w:tcW w:w="806" w:type="dxa"/>
            <w:tcBorders>
              <w:top w:val="single" w:sz="4" w:space="0" w:color="auto"/>
              <w:left w:val="nil"/>
              <w:bottom w:val="nil"/>
              <w:right w:val="single" w:sz="4" w:space="0" w:color="auto"/>
            </w:tcBorders>
            <w:shd w:val="clear" w:color="000000" w:fill="F2F2F2"/>
            <w:vAlign w:val="center"/>
          </w:tcPr>
          <w:p w14:paraId="08C8C4F7" w14:textId="77777777" w:rsidR="009E4DB7" w:rsidRPr="00A5485B" w:rsidRDefault="009E4DB7" w:rsidP="00996E36">
            <w:pPr>
              <w:jc w:val="center"/>
              <w:rPr>
                <w:rFonts w:cs="Arial"/>
                <w:color w:val="AEAAAA"/>
                <w:sz w:val="18"/>
                <w:szCs w:val="18"/>
                <w:lang w:val="sr-Cyrl-RS"/>
              </w:rPr>
            </w:pPr>
            <w:r w:rsidRPr="00A5485B">
              <w:rPr>
                <w:rFonts w:cs="Arial"/>
                <w:color w:val="AEAAAA"/>
                <w:sz w:val="18"/>
                <w:szCs w:val="18"/>
                <w:lang w:val="sr-Cyrl-RS"/>
              </w:rPr>
              <w:t>6</w:t>
            </w:r>
          </w:p>
        </w:tc>
        <w:tc>
          <w:tcPr>
            <w:tcW w:w="1057" w:type="dxa"/>
            <w:tcBorders>
              <w:top w:val="single" w:sz="4" w:space="0" w:color="auto"/>
              <w:left w:val="nil"/>
              <w:bottom w:val="single" w:sz="4" w:space="0" w:color="auto"/>
              <w:right w:val="single" w:sz="4" w:space="0" w:color="auto"/>
            </w:tcBorders>
            <w:shd w:val="clear" w:color="000000" w:fill="F2F2F2"/>
            <w:noWrap/>
            <w:vAlign w:val="center"/>
          </w:tcPr>
          <w:p w14:paraId="1938DBC6" w14:textId="77777777" w:rsidR="009E4DB7" w:rsidRPr="00A5485B" w:rsidRDefault="009E4DB7" w:rsidP="00996E36">
            <w:pPr>
              <w:jc w:val="center"/>
              <w:rPr>
                <w:rFonts w:cs="Arial"/>
                <w:color w:val="AEAAAA"/>
                <w:sz w:val="18"/>
                <w:szCs w:val="18"/>
                <w:lang w:val="sr-Cyrl-RS"/>
              </w:rPr>
            </w:pPr>
            <w:r w:rsidRPr="00A5485B">
              <w:rPr>
                <w:rFonts w:cs="Arial"/>
                <w:color w:val="AEAAAA"/>
                <w:sz w:val="18"/>
                <w:szCs w:val="18"/>
                <w:lang w:val="sr-Cyrl-RS"/>
              </w:rPr>
              <w:t>7</w:t>
            </w:r>
          </w:p>
        </w:tc>
        <w:tc>
          <w:tcPr>
            <w:tcW w:w="1107" w:type="dxa"/>
            <w:tcBorders>
              <w:top w:val="single" w:sz="4" w:space="0" w:color="auto"/>
              <w:left w:val="nil"/>
              <w:bottom w:val="single" w:sz="4" w:space="0" w:color="auto"/>
              <w:right w:val="single" w:sz="4" w:space="0" w:color="auto"/>
            </w:tcBorders>
            <w:shd w:val="clear" w:color="auto" w:fill="F2F2F2"/>
            <w:vAlign w:val="center"/>
          </w:tcPr>
          <w:p w14:paraId="3553FC91" w14:textId="77777777" w:rsidR="009E4DB7" w:rsidRPr="00A5485B" w:rsidRDefault="009E4DB7" w:rsidP="00996E36">
            <w:pPr>
              <w:ind w:right="-108"/>
              <w:jc w:val="center"/>
              <w:rPr>
                <w:rFonts w:cs="Arial"/>
                <w:bCs/>
                <w:color w:val="AEAAAA"/>
                <w:sz w:val="18"/>
                <w:szCs w:val="18"/>
                <w:lang w:val="sr-Cyrl-RS" w:eastAsia="sr-Latn-RS"/>
              </w:rPr>
            </w:pPr>
            <w:r w:rsidRPr="00A5485B">
              <w:rPr>
                <w:rFonts w:cs="Arial"/>
                <w:bCs/>
                <w:color w:val="AEAAAA"/>
                <w:sz w:val="18"/>
                <w:szCs w:val="18"/>
                <w:lang w:val="sr-Cyrl-RS" w:eastAsia="sr-Latn-RS"/>
              </w:rPr>
              <w:t>8</w:t>
            </w:r>
          </w:p>
        </w:tc>
        <w:tc>
          <w:tcPr>
            <w:tcW w:w="1107" w:type="dxa"/>
            <w:tcBorders>
              <w:top w:val="single" w:sz="4" w:space="0" w:color="auto"/>
              <w:left w:val="single" w:sz="4" w:space="0" w:color="auto"/>
              <w:bottom w:val="single" w:sz="4" w:space="0" w:color="auto"/>
              <w:right w:val="single" w:sz="4" w:space="0" w:color="auto"/>
            </w:tcBorders>
            <w:shd w:val="clear" w:color="auto" w:fill="F2F2F2"/>
            <w:vAlign w:val="center"/>
          </w:tcPr>
          <w:p w14:paraId="720D2502" w14:textId="77777777" w:rsidR="009E4DB7" w:rsidRPr="00A5485B" w:rsidRDefault="009E4DB7" w:rsidP="00996E36">
            <w:pPr>
              <w:ind w:right="-108"/>
              <w:jc w:val="center"/>
              <w:rPr>
                <w:rFonts w:cs="Arial"/>
                <w:bCs/>
                <w:color w:val="AEAAAA"/>
                <w:sz w:val="18"/>
                <w:szCs w:val="18"/>
                <w:lang w:val="sr-Cyrl-RS" w:eastAsia="sr-Latn-RS"/>
              </w:rPr>
            </w:pPr>
            <w:r w:rsidRPr="00A5485B">
              <w:rPr>
                <w:rFonts w:cs="Arial"/>
                <w:bCs/>
                <w:color w:val="AEAAAA"/>
                <w:sz w:val="18"/>
                <w:szCs w:val="18"/>
                <w:lang w:val="sr-Cyrl-RS" w:eastAsia="sr-Latn-RS"/>
              </w:rPr>
              <w:t>9</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7D51B1DD" w14:textId="77777777" w:rsidR="009E4DB7" w:rsidRPr="00A5485B" w:rsidRDefault="009E4DB7" w:rsidP="00996E36">
            <w:pPr>
              <w:ind w:right="-108"/>
              <w:jc w:val="center"/>
              <w:rPr>
                <w:rFonts w:cs="Arial"/>
                <w:bCs/>
                <w:color w:val="AEAAAA"/>
                <w:sz w:val="18"/>
                <w:szCs w:val="18"/>
                <w:lang w:val="sr-Cyrl-RS" w:eastAsia="sr-Latn-RS"/>
              </w:rPr>
            </w:pPr>
            <w:r w:rsidRPr="00A5485B">
              <w:rPr>
                <w:rFonts w:cs="Arial"/>
                <w:bCs/>
                <w:color w:val="AEAAAA"/>
                <w:sz w:val="18"/>
                <w:szCs w:val="18"/>
                <w:lang w:val="sr-Cyrl-RS" w:eastAsia="sr-Latn-RS"/>
              </w:rPr>
              <w:t>10</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42215A1B" w14:textId="77777777" w:rsidR="009E4DB7" w:rsidRPr="00A5485B" w:rsidRDefault="009E4DB7" w:rsidP="00996E36">
            <w:pPr>
              <w:ind w:right="-108"/>
              <w:jc w:val="center"/>
              <w:rPr>
                <w:rFonts w:cs="Arial"/>
                <w:bCs/>
                <w:color w:val="AEAAAA"/>
                <w:sz w:val="18"/>
                <w:szCs w:val="18"/>
                <w:lang w:val="sr-Cyrl-RS" w:eastAsia="sr-Latn-RS"/>
              </w:rPr>
            </w:pPr>
            <w:r w:rsidRPr="00A5485B">
              <w:rPr>
                <w:rFonts w:cs="Arial"/>
                <w:bCs/>
                <w:color w:val="AEAAAA"/>
                <w:sz w:val="18"/>
                <w:szCs w:val="18"/>
                <w:lang w:val="sr-Cyrl-RS" w:eastAsia="sr-Latn-RS"/>
              </w:rPr>
              <w:t>11</w:t>
            </w:r>
          </w:p>
        </w:tc>
        <w:tc>
          <w:tcPr>
            <w:tcW w:w="2494" w:type="dxa"/>
            <w:tcBorders>
              <w:top w:val="nil"/>
              <w:left w:val="single" w:sz="4" w:space="0" w:color="auto"/>
              <w:bottom w:val="nil"/>
              <w:right w:val="nil"/>
            </w:tcBorders>
            <w:shd w:val="clear" w:color="auto" w:fill="auto"/>
            <w:noWrap/>
            <w:vAlign w:val="bottom"/>
          </w:tcPr>
          <w:p w14:paraId="148A8A2A" w14:textId="77777777" w:rsidR="009E4DB7" w:rsidRPr="00BA30A9" w:rsidRDefault="009E4DB7" w:rsidP="00996E36">
            <w:pPr>
              <w:rPr>
                <w:rFonts w:cs="Arial"/>
                <w:sz w:val="20"/>
                <w:szCs w:val="20"/>
              </w:rPr>
            </w:pPr>
          </w:p>
        </w:tc>
      </w:tr>
      <w:tr w:rsidR="009E4DB7" w:rsidRPr="00BA30A9" w14:paraId="310C1715" w14:textId="77777777" w:rsidTr="001C5D6E">
        <w:trPr>
          <w:trHeight w:val="797"/>
        </w:trPr>
        <w:tc>
          <w:tcPr>
            <w:tcW w:w="743" w:type="dxa"/>
            <w:vMerge w:val="restart"/>
            <w:tcBorders>
              <w:top w:val="nil"/>
              <w:left w:val="single" w:sz="8" w:space="0" w:color="auto"/>
              <w:right w:val="nil"/>
            </w:tcBorders>
            <w:shd w:val="clear" w:color="auto" w:fill="auto"/>
            <w:vAlign w:val="center"/>
            <w:hideMark/>
          </w:tcPr>
          <w:p w14:paraId="21F2B7E4" w14:textId="77777777" w:rsidR="009E4DB7" w:rsidRPr="00BA30A9" w:rsidRDefault="009E4DB7" w:rsidP="00996E36">
            <w:pPr>
              <w:jc w:val="center"/>
              <w:rPr>
                <w:rFonts w:cs="Arial"/>
                <w:sz w:val="20"/>
                <w:szCs w:val="20"/>
              </w:rPr>
            </w:pPr>
            <w:r w:rsidRPr="00BA30A9">
              <w:rPr>
                <w:rFonts w:cs="Arial"/>
                <w:sz w:val="20"/>
                <w:szCs w:val="20"/>
              </w:rPr>
              <w:t>1</w:t>
            </w:r>
          </w:p>
        </w:tc>
        <w:tc>
          <w:tcPr>
            <w:tcW w:w="208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7857D57" w14:textId="77777777" w:rsidR="009E4DB7" w:rsidRPr="0053747C" w:rsidRDefault="009E4DB7" w:rsidP="00996E36">
            <w:pPr>
              <w:jc w:val="center"/>
              <w:rPr>
                <w:rFonts w:cs="Arial"/>
                <w:sz w:val="18"/>
                <w:szCs w:val="18"/>
              </w:rPr>
            </w:pPr>
            <w:r>
              <w:rPr>
                <w:rFonts w:cs="Arial"/>
                <w:sz w:val="18"/>
                <w:szCs w:val="18"/>
              </w:rPr>
              <w:t>Tehnički centar Kraljevo</w:t>
            </w:r>
          </w:p>
          <w:p w14:paraId="572678CD" w14:textId="77777777" w:rsidR="009E4DB7" w:rsidRDefault="009E4DB7" w:rsidP="00996E36">
            <w:pPr>
              <w:jc w:val="center"/>
              <w:rPr>
                <w:rFonts w:cs="Arial"/>
                <w:sz w:val="20"/>
                <w:szCs w:val="20"/>
                <w:lang w:val="sr-Latn-RS"/>
              </w:rPr>
            </w:pPr>
            <w:r>
              <w:rPr>
                <w:rFonts w:cs="Arial"/>
                <w:sz w:val="20"/>
                <w:szCs w:val="20"/>
              </w:rPr>
              <w:t>Na području  Tehničk</w:t>
            </w:r>
            <w:r>
              <w:rPr>
                <w:rFonts w:cs="Arial"/>
                <w:sz w:val="20"/>
                <w:szCs w:val="20"/>
                <w:lang w:val="sr-Latn-RS"/>
              </w:rPr>
              <w:t>og</w:t>
            </w:r>
            <w:r w:rsidRPr="00730978">
              <w:rPr>
                <w:rFonts w:cs="Arial"/>
                <w:sz w:val="20"/>
                <w:szCs w:val="20"/>
              </w:rPr>
              <w:t xml:space="preserve"> cent</w:t>
            </w:r>
            <w:r>
              <w:rPr>
                <w:rFonts w:cs="Arial"/>
                <w:sz w:val="20"/>
                <w:szCs w:val="20"/>
                <w:lang w:val="sr-Latn-RS"/>
              </w:rPr>
              <w:t>ra</w:t>
            </w:r>
            <w:r>
              <w:rPr>
                <w:rFonts w:cs="Arial"/>
                <w:sz w:val="20"/>
                <w:szCs w:val="20"/>
              </w:rPr>
              <w:t xml:space="preserve"> </w:t>
            </w:r>
            <w:r>
              <w:rPr>
                <w:rFonts w:cs="Arial"/>
                <w:sz w:val="20"/>
                <w:szCs w:val="20"/>
              </w:rPr>
              <w:lastRenderedPageBreak/>
              <w:t>Kraljevo nalaze</w:t>
            </w:r>
            <w:r w:rsidRPr="00730978">
              <w:rPr>
                <w:rFonts w:cs="Arial"/>
                <w:sz w:val="20"/>
                <w:szCs w:val="20"/>
              </w:rPr>
              <w:t xml:space="preserve"> </w:t>
            </w:r>
            <w:r>
              <w:rPr>
                <w:rFonts w:cs="Arial"/>
                <w:sz w:val="20"/>
                <w:szCs w:val="20"/>
              </w:rPr>
              <w:t xml:space="preserve">se </w:t>
            </w:r>
            <w:r w:rsidRPr="00730978">
              <w:rPr>
                <w:rFonts w:cs="Arial"/>
                <w:sz w:val="20"/>
                <w:szCs w:val="20"/>
              </w:rPr>
              <w:t xml:space="preserve"> </w:t>
            </w:r>
            <w:r>
              <w:rPr>
                <w:rFonts w:cs="Arial"/>
                <w:sz w:val="20"/>
                <w:szCs w:val="20"/>
                <w:lang w:val="sr-Latn-RS"/>
              </w:rPr>
              <w:t xml:space="preserve">sledeći poslovni  </w:t>
            </w:r>
            <w:r w:rsidRPr="00730978">
              <w:rPr>
                <w:rFonts w:cs="Arial"/>
                <w:sz w:val="20"/>
                <w:szCs w:val="20"/>
              </w:rPr>
              <w:t>objek</w:t>
            </w:r>
            <w:r>
              <w:rPr>
                <w:rFonts w:cs="Arial"/>
                <w:sz w:val="20"/>
                <w:szCs w:val="20"/>
                <w:lang w:val="sr-Latn-RS"/>
              </w:rPr>
              <w:t>ti</w:t>
            </w:r>
            <w:r w:rsidRPr="00730978">
              <w:rPr>
                <w:rFonts w:cs="Arial"/>
                <w:sz w:val="20"/>
                <w:szCs w:val="20"/>
              </w:rPr>
              <w:t>:</w:t>
            </w:r>
          </w:p>
          <w:p w14:paraId="79F53699" w14:textId="77777777" w:rsidR="009E4DB7" w:rsidRDefault="009E4DB7" w:rsidP="00996E36">
            <w:pPr>
              <w:jc w:val="center"/>
              <w:rPr>
                <w:rFonts w:cs="Arial"/>
                <w:sz w:val="20"/>
                <w:szCs w:val="20"/>
                <w:lang w:val="sr-Latn-RS" w:eastAsia="sr-Latn-RS"/>
              </w:rPr>
            </w:pPr>
            <w:r>
              <w:rPr>
                <w:rFonts w:cs="Arial"/>
                <w:sz w:val="20"/>
                <w:szCs w:val="20"/>
              </w:rPr>
              <w:br/>
            </w:r>
            <w:r>
              <w:rPr>
                <w:rFonts w:cs="Arial"/>
                <w:sz w:val="20"/>
                <w:szCs w:val="20"/>
                <w:lang w:val="sr-Latn-RS" w:eastAsia="sr-Latn-RS"/>
              </w:rPr>
              <w:t>Arandjelovac, Valjevo, Jagodina, Kraljevo, Krusevac,Lazarevac, Loznica, Novi Pazar, Uzice, Cacak, Sabac sa pripadajucim pogonima i poslovnicama, vidi 3.1 strana 4</w:t>
            </w:r>
          </w:p>
          <w:p w14:paraId="4F3C7B86" w14:textId="77777777" w:rsidR="009E4DB7" w:rsidRPr="001061B0" w:rsidRDefault="009E4DB7" w:rsidP="00996E36">
            <w:pPr>
              <w:jc w:val="center"/>
              <w:rPr>
                <w:rFonts w:cs="Arial"/>
                <w:sz w:val="20"/>
                <w:szCs w:val="20"/>
                <w:lang w:val="sr-Latn-RS" w:eastAsia="sr-Latn-RS"/>
              </w:rPr>
            </w:pPr>
            <w:r>
              <w:rPr>
                <w:rFonts w:cs="Arial"/>
                <w:sz w:val="20"/>
                <w:szCs w:val="20"/>
              </w:rPr>
              <w:br/>
            </w:r>
          </w:p>
          <w:p w14:paraId="5E5BABE7" w14:textId="77777777" w:rsidR="009E4DB7" w:rsidRPr="00BA30A9" w:rsidRDefault="009E4DB7" w:rsidP="00996E36">
            <w:pPr>
              <w:jc w:val="center"/>
              <w:rPr>
                <w:rFonts w:cs="Arial"/>
                <w:sz w:val="18"/>
                <w:szCs w:val="18"/>
              </w:rPr>
            </w:pPr>
            <w:r w:rsidRPr="00BA30A9">
              <w:rPr>
                <w:rFonts w:cs="Arial"/>
                <w:sz w:val="18"/>
                <w:szCs w:val="18"/>
              </w:rPr>
              <w:br/>
            </w:r>
          </w:p>
          <w:p w14:paraId="7DDEB027" w14:textId="77777777" w:rsidR="009E4DB7" w:rsidRPr="00BA30A9" w:rsidRDefault="009E4DB7" w:rsidP="00996E36">
            <w:pPr>
              <w:jc w:val="center"/>
              <w:rPr>
                <w:rFonts w:cs="Arial"/>
                <w:sz w:val="18"/>
                <w:szCs w:val="18"/>
              </w:rPr>
            </w:pPr>
          </w:p>
        </w:tc>
        <w:tc>
          <w:tcPr>
            <w:tcW w:w="1749" w:type="dxa"/>
            <w:vMerge w:val="restart"/>
            <w:tcBorders>
              <w:top w:val="nil"/>
              <w:left w:val="nil"/>
              <w:right w:val="nil"/>
            </w:tcBorders>
            <w:shd w:val="clear" w:color="auto" w:fill="auto"/>
            <w:vAlign w:val="center"/>
            <w:hideMark/>
          </w:tcPr>
          <w:p w14:paraId="6318D64E" w14:textId="77777777" w:rsidR="009E4DB7" w:rsidRPr="00BA30A9" w:rsidRDefault="009E4DB7" w:rsidP="00996E36">
            <w:pPr>
              <w:jc w:val="center"/>
              <w:rPr>
                <w:rFonts w:cs="Arial"/>
                <w:sz w:val="18"/>
                <w:szCs w:val="18"/>
              </w:rPr>
            </w:pPr>
            <w:r w:rsidRPr="00BA30A9">
              <w:rPr>
                <w:rFonts w:cs="Arial"/>
                <w:sz w:val="18"/>
                <w:szCs w:val="18"/>
              </w:rPr>
              <w:lastRenderedPageBreak/>
              <w:t xml:space="preserve">Dvomesečni (redovni), pregledi  stabilnih instalacija za automatsku dojavu požara, sa </w:t>
            </w:r>
            <w:r w:rsidRPr="00BA30A9">
              <w:rPr>
                <w:rFonts w:cs="Arial"/>
                <w:sz w:val="18"/>
                <w:szCs w:val="18"/>
              </w:rPr>
              <w:lastRenderedPageBreak/>
              <w:t>upisom i overom i Knjizi održavanja,  sa izdavanjem Izveštaja o stručnom nalazu u 2 primerka</w:t>
            </w:r>
          </w:p>
        </w:tc>
        <w:tc>
          <w:tcPr>
            <w:tcW w:w="2084" w:type="dxa"/>
            <w:gridSpan w:val="2"/>
            <w:tcBorders>
              <w:top w:val="single" w:sz="8" w:space="0" w:color="auto"/>
              <w:left w:val="single" w:sz="8" w:space="0" w:color="auto"/>
              <w:bottom w:val="single" w:sz="4" w:space="0" w:color="auto"/>
              <w:right w:val="single" w:sz="4" w:space="0" w:color="auto"/>
            </w:tcBorders>
            <w:shd w:val="clear" w:color="auto" w:fill="auto"/>
            <w:vAlign w:val="center"/>
          </w:tcPr>
          <w:p w14:paraId="4AE25E34" w14:textId="77777777" w:rsidR="009E4DB7" w:rsidRDefault="009E4DB7" w:rsidP="00996E36">
            <w:pPr>
              <w:jc w:val="center"/>
              <w:rPr>
                <w:rFonts w:cs="Arial"/>
                <w:sz w:val="18"/>
                <w:szCs w:val="18"/>
              </w:rPr>
            </w:pPr>
            <w:r w:rsidRPr="00BA30A9">
              <w:rPr>
                <w:rFonts w:cs="Arial"/>
                <w:sz w:val="18"/>
                <w:szCs w:val="18"/>
              </w:rPr>
              <w:lastRenderedPageBreak/>
              <w:t>Poslovni ob</w:t>
            </w:r>
            <w:r>
              <w:rPr>
                <w:rFonts w:cs="Arial"/>
                <w:sz w:val="18"/>
                <w:szCs w:val="18"/>
              </w:rPr>
              <w:t xml:space="preserve">jekat  </w:t>
            </w:r>
          </w:p>
          <w:p w14:paraId="6944D1FF" w14:textId="77777777" w:rsidR="009E4DB7" w:rsidRPr="00B4660C" w:rsidRDefault="009E4DB7" w:rsidP="00996E36">
            <w:pPr>
              <w:jc w:val="center"/>
              <w:rPr>
                <w:rFonts w:cs="Arial"/>
                <w:sz w:val="18"/>
                <w:szCs w:val="18"/>
              </w:rPr>
            </w:pPr>
            <w:r>
              <w:rPr>
                <w:rFonts w:cs="Arial"/>
                <w:sz w:val="18"/>
                <w:szCs w:val="18"/>
              </w:rPr>
              <w:t xml:space="preserve">Jagodina poslovnica Despotovac             </w:t>
            </w:r>
          </w:p>
        </w:tc>
        <w:tc>
          <w:tcPr>
            <w:tcW w:w="1141" w:type="dxa"/>
            <w:tcBorders>
              <w:top w:val="single" w:sz="8" w:space="0" w:color="auto"/>
              <w:left w:val="nil"/>
              <w:bottom w:val="single" w:sz="4" w:space="0" w:color="auto"/>
              <w:right w:val="single" w:sz="4" w:space="0" w:color="auto"/>
            </w:tcBorders>
            <w:shd w:val="clear" w:color="auto" w:fill="auto"/>
            <w:vAlign w:val="center"/>
          </w:tcPr>
          <w:p w14:paraId="10390D10" w14:textId="77777777" w:rsidR="009E4DB7" w:rsidRPr="00BA30A9" w:rsidRDefault="009E4DB7" w:rsidP="00996E36">
            <w:pPr>
              <w:jc w:val="center"/>
              <w:rPr>
                <w:rFonts w:cs="Arial"/>
                <w:sz w:val="18"/>
                <w:szCs w:val="18"/>
              </w:rPr>
            </w:pPr>
            <w:r w:rsidRPr="00BA30A9">
              <w:rPr>
                <w:rFonts w:cs="Arial"/>
                <w:sz w:val="18"/>
                <w:szCs w:val="18"/>
              </w:rPr>
              <w:t>Adresib</w:t>
            </w:r>
            <w:r>
              <w:rPr>
                <w:rFonts w:cs="Arial"/>
                <w:sz w:val="18"/>
                <w:szCs w:val="18"/>
              </w:rPr>
              <w:t>ilni</w:t>
            </w:r>
            <w:r>
              <w:rPr>
                <w:rFonts w:cs="Arial"/>
                <w:sz w:val="18"/>
                <w:szCs w:val="18"/>
              </w:rPr>
              <w:br/>
              <w:t>Centrala: ALPHA 1100</w:t>
            </w:r>
            <w:r w:rsidRPr="00BA30A9">
              <w:rPr>
                <w:rFonts w:cs="Arial"/>
                <w:sz w:val="18"/>
                <w:szCs w:val="18"/>
              </w:rPr>
              <w:br/>
              <w:t xml:space="preserve">Broj aut. </w:t>
            </w:r>
            <w:r w:rsidRPr="00BA30A9">
              <w:rPr>
                <w:rFonts w:cs="Arial"/>
                <w:sz w:val="18"/>
                <w:szCs w:val="18"/>
              </w:rPr>
              <w:lastRenderedPageBreak/>
              <w:t>detektora: 6</w:t>
            </w:r>
          </w:p>
        </w:tc>
        <w:tc>
          <w:tcPr>
            <w:tcW w:w="806" w:type="dxa"/>
            <w:tcBorders>
              <w:top w:val="single" w:sz="8" w:space="0" w:color="auto"/>
              <w:left w:val="nil"/>
              <w:bottom w:val="single" w:sz="4" w:space="0" w:color="auto"/>
              <w:right w:val="single" w:sz="4" w:space="0" w:color="auto"/>
            </w:tcBorders>
            <w:shd w:val="clear" w:color="auto" w:fill="auto"/>
            <w:noWrap/>
            <w:vAlign w:val="center"/>
          </w:tcPr>
          <w:p w14:paraId="77B6E817" w14:textId="77777777" w:rsidR="009E4DB7" w:rsidRPr="00BA30A9" w:rsidRDefault="009E4DB7" w:rsidP="00996E36">
            <w:pPr>
              <w:jc w:val="center"/>
              <w:rPr>
                <w:rFonts w:cs="Arial"/>
                <w:sz w:val="18"/>
                <w:szCs w:val="18"/>
              </w:rPr>
            </w:pPr>
            <w:r w:rsidRPr="00BA30A9">
              <w:rPr>
                <w:rFonts w:cs="Arial"/>
                <w:sz w:val="18"/>
                <w:szCs w:val="18"/>
              </w:rPr>
              <w:lastRenderedPageBreak/>
              <w:t>kompl.</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3EF2ACEC" w14:textId="77777777" w:rsidR="009E4DB7" w:rsidRPr="007B5D50" w:rsidRDefault="009E4DB7" w:rsidP="00996E36">
            <w:pPr>
              <w:jc w:val="center"/>
              <w:rPr>
                <w:rFonts w:cs="Arial"/>
                <w:sz w:val="18"/>
                <w:szCs w:val="18"/>
              </w:rPr>
            </w:pPr>
            <w:r>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7EE0A93B"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0BC931ED"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08CFD61" w14:textId="77777777" w:rsidR="009E4DB7" w:rsidRPr="00BA30A9" w:rsidRDefault="009E4DB7" w:rsidP="00996E36">
            <w:pPr>
              <w:ind w:hanging="74"/>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BE1597C"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0F32F5CB" w14:textId="77777777" w:rsidR="009E4DB7" w:rsidRPr="00BA30A9" w:rsidRDefault="009E4DB7" w:rsidP="00996E36">
            <w:pPr>
              <w:rPr>
                <w:rFonts w:cs="Arial"/>
                <w:sz w:val="18"/>
                <w:szCs w:val="18"/>
              </w:rPr>
            </w:pPr>
          </w:p>
        </w:tc>
      </w:tr>
      <w:tr w:rsidR="009E4DB7" w:rsidRPr="00BA30A9" w14:paraId="7921E488" w14:textId="77777777" w:rsidTr="001C5D6E">
        <w:trPr>
          <w:trHeight w:val="642"/>
        </w:trPr>
        <w:tc>
          <w:tcPr>
            <w:tcW w:w="743" w:type="dxa"/>
            <w:vMerge/>
            <w:tcBorders>
              <w:left w:val="single" w:sz="8" w:space="0" w:color="auto"/>
              <w:right w:val="nil"/>
            </w:tcBorders>
            <w:vAlign w:val="center"/>
            <w:hideMark/>
          </w:tcPr>
          <w:p w14:paraId="37DE4C28" w14:textId="77777777" w:rsidR="009E4DB7" w:rsidRPr="00BA30A9" w:rsidRDefault="009E4DB7" w:rsidP="00996E36">
            <w:pPr>
              <w:rPr>
                <w:rFonts w:cs="Arial"/>
                <w:sz w:val="20"/>
                <w:szCs w:val="20"/>
              </w:rPr>
            </w:pPr>
          </w:p>
        </w:tc>
        <w:tc>
          <w:tcPr>
            <w:tcW w:w="2084" w:type="dxa"/>
            <w:vMerge/>
            <w:tcBorders>
              <w:top w:val="single" w:sz="8" w:space="0" w:color="auto"/>
              <w:left w:val="single" w:sz="8" w:space="0" w:color="auto"/>
              <w:bottom w:val="single" w:sz="4" w:space="0" w:color="auto"/>
              <w:right w:val="single" w:sz="8" w:space="0" w:color="auto"/>
            </w:tcBorders>
            <w:vAlign w:val="center"/>
            <w:hideMark/>
          </w:tcPr>
          <w:p w14:paraId="661C77F7" w14:textId="77777777" w:rsidR="009E4DB7" w:rsidRPr="00BA30A9" w:rsidRDefault="009E4DB7" w:rsidP="00996E36">
            <w:pPr>
              <w:rPr>
                <w:rFonts w:cs="Arial"/>
                <w:sz w:val="18"/>
                <w:szCs w:val="18"/>
              </w:rPr>
            </w:pPr>
          </w:p>
        </w:tc>
        <w:tc>
          <w:tcPr>
            <w:tcW w:w="1749" w:type="dxa"/>
            <w:vMerge/>
            <w:tcBorders>
              <w:left w:val="nil"/>
              <w:right w:val="nil"/>
            </w:tcBorders>
            <w:vAlign w:val="center"/>
            <w:hideMark/>
          </w:tcPr>
          <w:p w14:paraId="6D332BF9" w14:textId="77777777" w:rsidR="009E4DB7" w:rsidRPr="00BA30A9" w:rsidRDefault="009E4DB7" w:rsidP="00996E36">
            <w:pPr>
              <w:jc w:val="center"/>
              <w:rPr>
                <w:rFonts w:cs="Arial"/>
                <w:sz w:val="18"/>
                <w:szCs w:val="18"/>
              </w:rPr>
            </w:pPr>
          </w:p>
        </w:tc>
        <w:tc>
          <w:tcPr>
            <w:tcW w:w="2084" w:type="dxa"/>
            <w:gridSpan w:val="2"/>
            <w:tcBorders>
              <w:top w:val="nil"/>
              <w:left w:val="single" w:sz="8" w:space="0" w:color="auto"/>
              <w:bottom w:val="single" w:sz="4" w:space="0" w:color="auto"/>
              <w:right w:val="single" w:sz="4" w:space="0" w:color="auto"/>
            </w:tcBorders>
            <w:shd w:val="clear" w:color="auto" w:fill="auto"/>
            <w:vAlign w:val="center"/>
          </w:tcPr>
          <w:p w14:paraId="5F2AE937" w14:textId="77777777" w:rsidR="009E4DB7" w:rsidRDefault="009E4DB7" w:rsidP="00996E36">
            <w:pPr>
              <w:jc w:val="center"/>
              <w:rPr>
                <w:rFonts w:cs="Arial"/>
                <w:sz w:val="18"/>
                <w:szCs w:val="18"/>
              </w:rPr>
            </w:pPr>
            <w:r w:rsidRPr="00BA30A9">
              <w:rPr>
                <w:rFonts w:cs="Arial"/>
                <w:sz w:val="18"/>
                <w:szCs w:val="18"/>
              </w:rPr>
              <w:t>Poslovni ob</w:t>
            </w:r>
            <w:r>
              <w:rPr>
                <w:rFonts w:cs="Arial"/>
                <w:sz w:val="18"/>
                <w:szCs w:val="18"/>
              </w:rPr>
              <w:t xml:space="preserve">jekat  </w:t>
            </w:r>
          </w:p>
          <w:p w14:paraId="0C41C344" w14:textId="77777777" w:rsidR="009E4DB7" w:rsidRPr="00BA30A9" w:rsidRDefault="009E4DB7" w:rsidP="00996E36">
            <w:pPr>
              <w:jc w:val="center"/>
              <w:rPr>
                <w:rFonts w:cs="Arial"/>
                <w:sz w:val="18"/>
                <w:szCs w:val="18"/>
              </w:rPr>
            </w:pPr>
            <w:r>
              <w:rPr>
                <w:rFonts w:cs="Arial"/>
                <w:sz w:val="18"/>
                <w:szCs w:val="18"/>
              </w:rPr>
              <w:t xml:space="preserve">Jagodina Pogon  Paracin            </w:t>
            </w:r>
          </w:p>
        </w:tc>
        <w:tc>
          <w:tcPr>
            <w:tcW w:w="1141" w:type="dxa"/>
            <w:tcBorders>
              <w:top w:val="nil"/>
              <w:left w:val="nil"/>
              <w:bottom w:val="single" w:sz="4" w:space="0" w:color="auto"/>
              <w:right w:val="single" w:sz="4" w:space="0" w:color="auto"/>
            </w:tcBorders>
            <w:shd w:val="clear" w:color="auto" w:fill="auto"/>
          </w:tcPr>
          <w:p w14:paraId="51ECCAD7" w14:textId="77777777" w:rsidR="009E4DB7" w:rsidRPr="00BA30A9" w:rsidRDefault="009E4DB7" w:rsidP="00996E36">
            <w:pPr>
              <w:jc w:val="center"/>
              <w:rPr>
                <w:rFonts w:cs="Arial"/>
                <w:sz w:val="18"/>
                <w:szCs w:val="18"/>
              </w:rPr>
            </w:pPr>
            <w:r w:rsidRPr="00BA30A9">
              <w:rPr>
                <w:rFonts w:cs="Arial"/>
                <w:sz w:val="18"/>
                <w:szCs w:val="18"/>
              </w:rPr>
              <w:t>Adresib</w:t>
            </w:r>
            <w:r>
              <w:rPr>
                <w:rFonts w:cs="Arial"/>
                <w:sz w:val="18"/>
                <w:szCs w:val="18"/>
              </w:rPr>
              <w:t>ilni</w:t>
            </w:r>
            <w:r>
              <w:rPr>
                <w:rFonts w:cs="Arial"/>
                <w:sz w:val="18"/>
                <w:szCs w:val="18"/>
              </w:rPr>
              <w:br/>
              <w:t>Centrala: Premier AL Zeta UK</w:t>
            </w:r>
            <w:r w:rsidRPr="00BA30A9">
              <w:rPr>
                <w:rFonts w:cs="Arial"/>
                <w:sz w:val="18"/>
                <w:szCs w:val="18"/>
              </w:rPr>
              <w:br/>
              <w:t xml:space="preserve">Broj aut. detektora: </w:t>
            </w:r>
            <w:r>
              <w:rPr>
                <w:rFonts w:cs="Arial"/>
                <w:sz w:val="18"/>
                <w:szCs w:val="18"/>
              </w:rPr>
              <w:t>1</w:t>
            </w:r>
            <w:r w:rsidRPr="00BA30A9">
              <w:rPr>
                <w:rFonts w:cs="Arial"/>
                <w:sz w:val="18"/>
                <w:szCs w:val="18"/>
              </w:rPr>
              <w:t>6</w:t>
            </w:r>
          </w:p>
        </w:tc>
        <w:tc>
          <w:tcPr>
            <w:tcW w:w="806" w:type="dxa"/>
            <w:tcBorders>
              <w:top w:val="nil"/>
              <w:left w:val="nil"/>
              <w:bottom w:val="single" w:sz="4" w:space="0" w:color="auto"/>
              <w:right w:val="single" w:sz="4" w:space="0" w:color="auto"/>
            </w:tcBorders>
            <w:shd w:val="clear" w:color="auto" w:fill="auto"/>
            <w:noWrap/>
            <w:vAlign w:val="center"/>
          </w:tcPr>
          <w:p w14:paraId="042E6A5C"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nil"/>
              <w:left w:val="nil"/>
              <w:bottom w:val="single" w:sz="4" w:space="0" w:color="auto"/>
              <w:right w:val="single" w:sz="4" w:space="0" w:color="auto"/>
            </w:tcBorders>
            <w:shd w:val="clear" w:color="auto" w:fill="auto"/>
            <w:noWrap/>
            <w:vAlign w:val="center"/>
          </w:tcPr>
          <w:p w14:paraId="03B2ED25" w14:textId="77777777" w:rsidR="009E4DB7" w:rsidRPr="007B5D50" w:rsidRDefault="009E4DB7" w:rsidP="00996E36">
            <w:pPr>
              <w:jc w:val="center"/>
              <w:rPr>
                <w:rFonts w:cs="Arial"/>
                <w:sz w:val="18"/>
                <w:szCs w:val="18"/>
              </w:rPr>
            </w:pPr>
            <w:r>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02404DE1"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77F8755F"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BBA60B"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6DDA705"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605D5F67" w14:textId="77777777" w:rsidR="009E4DB7" w:rsidRPr="00BA30A9" w:rsidRDefault="009E4DB7" w:rsidP="00996E36">
            <w:pPr>
              <w:rPr>
                <w:rFonts w:cs="Arial"/>
                <w:sz w:val="18"/>
                <w:szCs w:val="18"/>
              </w:rPr>
            </w:pPr>
          </w:p>
        </w:tc>
      </w:tr>
      <w:tr w:rsidR="009E4DB7" w:rsidRPr="00BA30A9" w14:paraId="018717A3" w14:textId="77777777" w:rsidTr="001C5D6E">
        <w:trPr>
          <w:trHeight w:val="639"/>
        </w:trPr>
        <w:tc>
          <w:tcPr>
            <w:tcW w:w="743" w:type="dxa"/>
            <w:vMerge/>
            <w:tcBorders>
              <w:left w:val="single" w:sz="8" w:space="0" w:color="auto"/>
              <w:right w:val="nil"/>
            </w:tcBorders>
            <w:vAlign w:val="center"/>
            <w:hideMark/>
          </w:tcPr>
          <w:p w14:paraId="244927C0" w14:textId="77777777" w:rsidR="009E4DB7" w:rsidRPr="00BA30A9" w:rsidRDefault="009E4DB7" w:rsidP="00996E36">
            <w:pPr>
              <w:rPr>
                <w:rFonts w:cs="Arial"/>
                <w:sz w:val="20"/>
                <w:szCs w:val="20"/>
              </w:rPr>
            </w:pPr>
          </w:p>
        </w:tc>
        <w:tc>
          <w:tcPr>
            <w:tcW w:w="2084" w:type="dxa"/>
            <w:vMerge/>
            <w:tcBorders>
              <w:top w:val="single" w:sz="8" w:space="0" w:color="auto"/>
              <w:left w:val="single" w:sz="8" w:space="0" w:color="auto"/>
              <w:bottom w:val="single" w:sz="4" w:space="0" w:color="auto"/>
              <w:right w:val="single" w:sz="8" w:space="0" w:color="auto"/>
            </w:tcBorders>
            <w:vAlign w:val="center"/>
            <w:hideMark/>
          </w:tcPr>
          <w:p w14:paraId="2586AB6C" w14:textId="77777777" w:rsidR="009E4DB7" w:rsidRPr="00BA30A9" w:rsidRDefault="009E4DB7" w:rsidP="00996E36">
            <w:pPr>
              <w:rPr>
                <w:rFonts w:cs="Arial"/>
                <w:sz w:val="18"/>
                <w:szCs w:val="18"/>
              </w:rPr>
            </w:pPr>
          </w:p>
        </w:tc>
        <w:tc>
          <w:tcPr>
            <w:tcW w:w="1749" w:type="dxa"/>
            <w:vMerge/>
            <w:tcBorders>
              <w:left w:val="nil"/>
              <w:right w:val="nil"/>
            </w:tcBorders>
            <w:vAlign w:val="center"/>
            <w:hideMark/>
          </w:tcPr>
          <w:p w14:paraId="3A6B0A54" w14:textId="77777777" w:rsidR="009E4DB7" w:rsidRPr="00BA30A9" w:rsidRDefault="009E4DB7" w:rsidP="00996E36">
            <w:pPr>
              <w:jc w:val="center"/>
              <w:rPr>
                <w:rFonts w:cs="Arial"/>
                <w:sz w:val="18"/>
                <w:szCs w:val="18"/>
              </w:rPr>
            </w:pPr>
          </w:p>
        </w:tc>
        <w:tc>
          <w:tcPr>
            <w:tcW w:w="2084" w:type="dxa"/>
            <w:gridSpan w:val="2"/>
            <w:tcBorders>
              <w:top w:val="nil"/>
              <w:left w:val="single" w:sz="8" w:space="0" w:color="auto"/>
              <w:bottom w:val="single" w:sz="4" w:space="0" w:color="auto"/>
              <w:right w:val="single" w:sz="4" w:space="0" w:color="auto"/>
            </w:tcBorders>
            <w:shd w:val="clear" w:color="auto" w:fill="auto"/>
            <w:vAlign w:val="center"/>
          </w:tcPr>
          <w:p w14:paraId="377805EB" w14:textId="77777777" w:rsidR="009E4DB7" w:rsidRDefault="009E4DB7" w:rsidP="00996E36">
            <w:pPr>
              <w:jc w:val="center"/>
              <w:rPr>
                <w:rFonts w:cs="Arial"/>
                <w:sz w:val="18"/>
                <w:szCs w:val="18"/>
              </w:rPr>
            </w:pPr>
            <w:r w:rsidRPr="00BA30A9">
              <w:rPr>
                <w:rFonts w:cs="Arial"/>
                <w:sz w:val="18"/>
                <w:szCs w:val="18"/>
              </w:rPr>
              <w:t xml:space="preserve"> Poslovni ob</w:t>
            </w:r>
            <w:r>
              <w:rPr>
                <w:rFonts w:cs="Arial"/>
                <w:sz w:val="18"/>
                <w:szCs w:val="18"/>
              </w:rPr>
              <w:t xml:space="preserve">jekat  </w:t>
            </w:r>
          </w:p>
          <w:p w14:paraId="1287D434" w14:textId="77777777" w:rsidR="009E4DB7" w:rsidRPr="00BA30A9" w:rsidRDefault="009E4DB7" w:rsidP="00996E36">
            <w:pPr>
              <w:jc w:val="center"/>
              <w:rPr>
                <w:rFonts w:cs="Arial"/>
                <w:sz w:val="18"/>
                <w:szCs w:val="18"/>
              </w:rPr>
            </w:pPr>
            <w:r>
              <w:rPr>
                <w:rFonts w:cs="Arial"/>
                <w:sz w:val="18"/>
                <w:szCs w:val="18"/>
              </w:rPr>
              <w:t xml:space="preserve">Jagodina Pogon  Cuprija            </w:t>
            </w:r>
          </w:p>
        </w:tc>
        <w:tc>
          <w:tcPr>
            <w:tcW w:w="1141" w:type="dxa"/>
            <w:tcBorders>
              <w:top w:val="nil"/>
              <w:left w:val="nil"/>
              <w:bottom w:val="single" w:sz="4" w:space="0" w:color="auto"/>
              <w:right w:val="single" w:sz="4" w:space="0" w:color="auto"/>
            </w:tcBorders>
            <w:shd w:val="clear" w:color="auto" w:fill="auto"/>
            <w:vAlign w:val="center"/>
          </w:tcPr>
          <w:p w14:paraId="7FE47B78" w14:textId="77777777" w:rsidR="009E4DB7" w:rsidRDefault="009E4DB7" w:rsidP="00996E36">
            <w:pPr>
              <w:spacing w:after="240"/>
              <w:jc w:val="center"/>
              <w:rPr>
                <w:rFonts w:cs="Arial"/>
                <w:sz w:val="18"/>
                <w:szCs w:val="18"/>
              </w:rPr>
            </w:pPr>
            <w:r>
              <w:rPr>
                <w:rFonts w:cs="Arial"/>
                <w:sz w:val="18"/>
                <w:szCs w:val="18"/>
              </w:rPr>
              <w:t xml:space="preserve">Centrala </w:t>
            </w:r>
          </w:p>
          <w:p w14:paraId="7B61ADB7" w14:textId="77777777" w:rsidR="009E4DB7" w:rsidRPr="002F67AA" w:rsidRDefault="009E4DB7" w:rsidP="00996E36">
            <w:pPr>
              <w:spacing w:after="240"/>
              <w:jc w:val="center"/>
              <w:rPr>
                <w:rFonts w:cs="Arial"/>
                <w:sz w:val="18"/>
                <w:szCs w:val="18"/>
              </w:rPr>
            </w:pPr>
            <w:r>
              <w:rPr>
                <w:rFonts w:cs="Arial"/>
                <w:sz w:val="18"/>
                <w:szCs w:val="18"/>
              </w:rPr>
              <w:t>UNIPOS – IFS 7002</w:t>
            </w:r>
          </w:p>
        </w:tc>
        <w:tc>
          <w:tcPr>
            <w:tcW w:w="806" w:type="dxa"/>
            <w:tcBorders>
              <w:top w:val="nil"/>
              <w:left w:val="nil"/>
              <w:bottom w:val="single" w:sz="4" w:space="0" w:color="auto"/>
              <w:right w:val="single" w:sz="4" w:space="0" w:color="auto"/>
            </w:tcBorders>
            <w:shd w:val="clear" w:color="auto" w:fill="auto"/>
            <w:noWrap/>
            <w:vAlign w:val="center"/>
          </w:tcPr>
          <w:p w14:paraId="6D5240E3"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nil"/>
              <w:left w:val="nil"/>
              <w:bottom w:val="single" w:sz="4" w:space="0" w:color="auto"/>
              <w:right w:val="single" w:sz="4" w:space="0" w:color="auto"/>
            </w:tcBorders>
            <w:shd w:val="clear" w:color="auto" w:fill="auto"/>
            <w:noWrap/>
            <w:vAlign w:val="center"/>
          </w:tcPr>
          <w:p w14:paraId="0790249A" w14:textId="77777777" w:rsidR="009E4DB7" w:rsidRPr="007B5D50" w:rsidRDefault="009E4DB7" w:rsidP="00996E36">
            <w:pPr>
              <w:jc w:val="center"/>
              <w:rPr>
                <w:rFonts w:cs="Arial"/>
                <w:sz w:val="18"/>
                <w:szCs w:val="18"/>
              </w:rPr>
            </w:pPr>
            <w:r>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3FD8DD38"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7DAB8CCD"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457E0C"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A0169A7"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633EF698" w14:textId="77777777" w:rsidR="009E4DB7" w:rsidRPr="00BA30A9" w:rsidRDefault="009E4DB7" w:rsidP="00996E36">
            <w:pPr>
              <w:rPr>
                <w:rFonts w:cs="Arial"/>
                <w:sz w:val="18"/>
                <w:szCs w:val="18"/>
              </w:rPr>
            </w:pPr>
          </w:p>
        </w:tc>
      </w:tr>
      <w:tr w:rsidR="009E4DB7" w:rsidRPr="00BA30A9" w14:paraId="45B7C720" w14:textId="77777777" w:rsidTr="001C5D6E">
        <w:trPr>
          <w:trHeight w:val="729"/>
        </w:trPr>
        <w:tc>
          <w:tcPr>
            <w:tcW w:w="743" w:type="dxa"/>
            <w:vMerge/>
            <w:tcBorders>
              <w:left w:val="single" w:sz="8" w:space="0" w:color="auto"/>
              <w:right w:val="nil"/>
            </w:tcBorders>
            <w:vAlign w:val="center"/>
            <w:hideMark/>
          </w:tcPr>
          <w:p w14:paraId="36A289B4" w14:textId="77777777" w:rsidR="009E4DB7" w:rsidRPr="00BA30A9" w:rsidRDefault="009E4DB7" w:rsidP="00996E36">
            <w:pPr>
              <w:rPr>
                <w:rFonts w:cs="Arial"/>
                <w:sz w:val="20"/>
                <w:szCs w:val="20"/>
              </w:rPr>
            </w:pPr>
          </w:p>
        </w:tc>
        <w:tc>
          <w:tcPr>
            <w:tcW w:w="2084" w:type="dxa"/>
            <w:vMerge/>
            <w:tcBorders>
              <w:top w:val="single" w:sz="8" w:space="0" w:color="auto"/>
              <w:left w:val="single" w:sz="8" w:space="0" w:color="auto"/>
              <w:bottom w:val="single" w:sz="4" w:space="0" w:color="auto"/>
              <w:right w:val="single" w:sz="8" w:space="0" w:color="auto"/>
            </w:tcBorders>
            <w:vAlign w:val="center"/>
            <w:hideMark/>
          </w:tcPr>
          <w:p w14:paraId="14898ECB" w14:textId="77777777" w:rsidR="009E4DB7" w:rsidRPr="00BA30A9" w:rsidRDefault="009E4DB7" w:rsidP="00996E36">
            <w:pPr>
              <w:rPr>
                <w:rFonts w:cs="Arial"/>
                <w:sz w:val="18"/>
                <w:szCs w:val="18"/>
              </w:rPr>
            </w:pPr>
          </w:p>
        </w:tc>
        <w:tc>
          <w:tcPr>
            <w:tcW w:w="1749" w:type="dxa"/>
            <w:vMerge/>
            <w:tcBorders>
              <w:left w:val="nil"/>
              <w:right w:val="nil"/>
            </w:tcBorders>
            <w:vAlign w:val="center"/>
            <w:hideMark/>
          </w:tcPr>
          <w:p w14:paraId="7C37BCDC" w14:textId="77777777" w:rsidR="009E4DB7" w:rsidRPr="00BA30A9" w:rsidRDefault="009E4DB7" w:rsidP="00996E36">
            <w:pPr>
              <w:jc w:val="center"/>
              <w:rPr>
                <w:rFonts w:cs="Arial"/>
                <w:sz w:val="18"/>
                <w:szCs w:val="18"/>
              </w:rPr>
            </w:pPr>
          </w:p>
        </w:tc>
        <w:tc>
          <w:tcPr>
            <w:tcW w:w="2084" w:type="dxa"/>
            <w:gridSpan w:val="2"/>
            <w:tcBorders>
              <w:top w:val="nil"/>
              <w:left w:val="single" w:sz="8" w:space="0" w:color="auto"/>
              <w:bottom w:val="single" w:sz="4" w:space="0" w:color="auto"/>
              <w:right w:val="single" w:sz="4" w:space="0" w:color="auto"/>
            </w:tcBorders>
            <w:shd w:val="clear" w:color="auto" w:fill="auto"/>
            <w:vAlign w:val="center"/>
          </w:tcPr>
          <w:p w14:paraId="01555031" w14:textId="77777777" w:rsidR="009E4DB7" w:rsidRDefault="009E4DB7" w:rsidP="00996E36">
            <w:pPr>
              <w:jc w:val="center"/>
              <w:rPr>
                <w:rFonts w:cs="Arial"/>
                <w:sz w:val="18"/>
                <w:szCs w:val="18"/>
              </w:rPr>
            </w:pPr>
            <w:r w:rsidRPr="00BA30A9">
              <w:rPr>
                <w:rFonts w:cs="Arial"/>
                <w:sz w:val="18"/>
                <w:szCs w:val="18"/>
              </w:rPr>
              <w:t>Poslovni ob</w:t>
            </w:r>
            <w:r>
              <w:rPr>
                <w:rFonts w:cs="Arial"/>
                <w:sz w:val="18"/>
                <w:szCs w:val="18"/>
              </w:rPr>
              <w:t xml:space="preserve">jekat  </w:t>
            </w:r>
          </w:p>
          <w:p w14:paraId="40F21C7A" w14:textId="77777777" w:rsidR="009E4DB7" w:rsidRPr="00BA30A9" w:rsidRDefault="009E4DB7" w:rsidP="00996E36">
            <w:pPr>
              <w:jc w:val="center"/>
              <w:rPr>
                <w:rFonts w:cs="Arial"/>
                <w:sz w:val="18"/>
                <w:szCs w:val="18"/>
              </w:rPr>
            </w:pPr>
            <w:r>
              <w:rPr>
                <w:rFonts w:cs="Arial"/>
                <w:sz w:val="18"/>
                <w:szCs w:val="18"/>
              </w:rPr>
              <w:t xml:space="preserve">Krusevac              </w:t>
            </w:r>
          </w:p>
        </w:tc>
        <w:tc>
          <w:tcPr>
            <w:tcW w:w="1141" w:type="dxa"/>
            <w:tcBorders>
              <w:top w:val="nil"/>
              <w:left w:val="nil"/>
              <w:bottom w:val="single" w:sz="4" w:space="0" w:color="auto"/>
              <w:right w:val="single" w:sz="4" w:space="0" w:color="auto"/>
            </w:tcBorders>
            <w:shd w:val="clear" w:color="auto" w:fill="auto"/>
          </w:tcPr>
          <w:p w14:paraId="233B4266" w14:textId="77777777" w:rsidR="009E4DB7" w:rsidRDefault="009E4DB7" w:rsidP="00996E36">
            <w:pPr>
              <w:jc w:val="center"/>
              <w:rPr>
                <w:rFonts w:cs="Arial"/>
                <w:sz w:val="18"/>
                <w:szCs w:val="18"/>
              </w:rPr>
            </w:pPr>
            <w:r>
              <w:rPr>
                <w:rFonts w:cs="Arial"/>
                <w:sz w:val="18"/>
                <w:szCs w:val="18"/>
              </w:rPr>
              <w:t>Centrala PS 4000</w:t>
            </w:r>
          </w:p>
          <w:p w14:paraId="336F0C56" w14:textId="77777777" w:rsidR="009E4DB7" w:rsidRPr="00D85DDF" w:rsidRDefault="009E4DB7" w:rsidP="00996E36">
            <w:pPr>
              <w:jc w:val="center"/>
              <w:rPr>
                <w:rFonts w:cs="Arial"/>
                <w:sz w:val="18"/>
                <w:szCs w:val="18"/>
              </w:rPr>
            </w:pPr>
            <w:r>
              <w:rPr>
                <w:rFonts w:cs="Arial"/>
                <w:sz w:val="18"/>
                <w:szCs w:val="18"/>
              </w:rPr>
              <w:t>Broj detektora 18</w:t>
            </w:r>
          </w:p>
        </w:tc>
        <w:tc>
          <w:tcPr>
            <w:tcW w:w="806" w:type="dxa"/>
            <w:tcBorders>
              <w:top w:val="nil"/>
              <w:left w:val="nil"/>
              <w:bottom w:val="single" w:sz="4" w:space="0" w:color="auto"/>
              <w:right w:val="single" w:sz="4" w:space="0" w:color="auto"/>
            </w:tcBorders>
            <w:shd w:val="clear" w:color="auto" w:fill="auto"/>
            <w:noWrap/>
            <w:vAlign w:val="center"/>
          </w:tcPr>
          <w:p w14:paraId="46390B72"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nil"/>
              <w:left w:val="nil"/>
              <w:bottom w:val="single" w:sz="4" w:space="0" w:color="auto"/>
              <w:right w:val="single" w:sz="4" w:space="0" w:color="auto"/>
            </w:tcBorders>
            <w:shd w:val="clear" w:color="auto" w:fill="auto"/>
            <w:noWrap/>
            <w:vAlign w:val="center"/>
          </w:tcPr>
          <w:p w14:paraId="1578E3D7" w14:textId="77777777" w:rsidR="009E4DB7" w:rsidRPr="007B5D50" w:rsidRDefault="009E4DB7" w:rsidP="00996E36">
            <w:pPr>
              <w:jc w:val="center"/>
              <w:rPr>
                <w:rFonts w:cs="Arial"/>
                <w:sz w:val="18"/>
                <w:szCs w:val="18"/>
              </w:rPr>
            </w:pPr>
            <w:r>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59C97743"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20F11C1C"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CD01EAF"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736087A"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2EEFEF30" w14:textId="77777777" w:rsidR="009E4DB7" w:rsidRPr="00BA30A9" w:rsidRDefault="009E4DB7" w:rsidP="00996E36">
            <w:pPr>
              <w:rPr>
                <w:rFonts w:cs="Arial"/>
                <w:sz w:val="18"/>
                <w:szCs w:val="18"/>
              </w:rPr>
            </w:pPr>
          </w:p>
        </w:tc>
      </w:tr>
      <w:tr w:rsidR="009E4DB7" w:rsidRPr="00BA30A9" w14:paraId="12291751" w14:textId="77777777" w:rsidTr="001C5D6E">
        <w:trPr>
          <w:trHeight w:val="705"/>
        </w:trPr>
        <w:tc>
          <w:tcPr>
            <w:tcW w:w="743" w:type="dxa"/>
            <w:vMerge/>
            <w:tcBorders>
              <w:left w:val="single" w:sz="8" w:space="0" w:color="auto"/>
              <w:right w:val="nil"/>
            </w:tcBorders>
            <w:vAlign w:val="center"/>
            <w:hideMark/>
          </w:tcPr>
          <w:p w14:paraId="365EE36D" w14:textId="77777777" w:rsidR="009E4DB7" w:rsidRPr="00BA30A9" w:rsidRDefault="009E4DB7" w:rsidP="00996E36">
            <w:pPr>
              <w:rPr>
                <w:rFonts w:cs="Arial"/>
                <w:sz w:val="20"/>
                <w:szCs w:val="20"/>
              </w:rPr>
            </w:pPr>
          </w:p>
        </w:tc>
        <w:tc>
          <w:tcPr>
            <w:tcW w:w="2084" w:type="dxa"/>
            <w:vMerge/>
            <w:tcBorders>
              <w:top w:val="single" w:sz="8" w:space="0" w:color="auto"/>
              <w:left w:val="single" w:sz="8" w:space="0" w:color="auto"/>
              <w:bottom w:val="single" w:sz="4" w:space="0" w:color="auto"/>
              <w:right w:val="single" w:sz="8" w:space="0" w:color="auto"/>
            </w:tcBorders>
            <w:vAlign w:val="center"/>
            <w:hideMark/>
          </w:tcPr>
          <w:p w14:paraId="7147AD67" w14:textId="77777777" w:rsidR="009E4DB7" w:rsidRPr="00BA30A9" w:rsidRDefault="009E4DB7" w:rsidP="00996E36">
            <w:pPr>
              <w:rPr>
                <w:rFonts w:cs="Arial"/>
                <w:sz w:val="18"/>
                <w:szCs w:val="18"/>
              </w:rPr>
            </w:pPr>
          </w:p>
        </w:tc>
        <w:tc>
          <w:tcPr>
            <w:tcW w:w="1749" w:type="dxa"/>
            <w:vMerge/>
            <w:tcBorders>
              <w:left w:val="nil"/>
              <w:right w:val="nil"/>
            </w:tcBorders>
            <w:vAlign w:val="center"/>
            <w:hideMark/>
          </w:tcPr>
          <w:p w14:paraId="65D43C54" w14:textId="77777777" w:rsidR="009E4DB7" w:rsidRPr="00BA30A9" w:rsidRDefault="009E4DB7" w:rsidP="00996E36">
            <w:pPr>
              <w:jc w:val="center"/>
              <w:rPr>
                <w:rFonts w:cs="Arial"/>
                <w:sz w:val="18"/>
                <w:szCs w:val="18"/>
              </w:rPr>
            </w:pPr>
          </w:p>
        </w:tc>
        <w:tc>
          <w:tcPr>
            <w:tcW w:w="2084" w:type="dxa"/>
            <w:gridSpan w:val="2"/>
            <w:tcBorders>
              <w:top w:val="nil"/>
              <w:left w:val="single" w:sz="8" w:space="0" w:color="auto"/>
              <w:bottom w:val="single" w:sz="4" w:space="0" w:color="auto"/>
              <w:right w:val="single" w:sz="4" w:space="0" w:color="auto"/>
            </w:tcBorders>
            <w:shd w:val="clear" w:color="auto" w:fill="auto"/>
            <w:vAlign w:val="center"/>
          </w:tcPr>
          <w:p w14:paraId="1A1B62B8" w14:textId="77777777" w:rsidR="009E4DB7" w:rsidRDefault="009E4DB7" w:rsidP="00996E36">
            <w:pPr>
              <w:jc w:val="center"/>
              <w:rPr>
                <w:rFonts w:cs="Arial"/>
                <w:sz w:val="18"/>
                <w:szCs w:val="18"/>
              </w:rPr>
            </w:pPr>
            <w:r w:rsidRPr="00BA30A9">
              <w:rPr>
                <w:rFonts w:cs="Arial"/>
                <w:sz w:val="18"/>
                <w:szCs w:val="18"/>
              </w:rPr>
              <w:t>Poslovni ob</w:t>
            </w:r>
            <w:r>
              <w:rPr>
                <w:rFonts w:cs="Arial"/>
                <w:sz w:val="18"/>
                <w:szCs w:val="18"/>
              </w:rPr>
              <w:t xml:space="preserve">jekat  </w:t>
            </w:r>
          </w:p>
          <w:p w14:paraId="27A6FE84" w14:textId="77777777" w:rsidR="009E4DB7" w:rsidRPr="00BA30A9" w:rsidRDefault="009E4DB7" w:rsidP="00996E36">
            <w:pPr>
              <w:jc w:val="center"/>
              <w:rPr>
                <w:rFonts w:cs="Arial"/>
                <w:sz w:val="18"/>
                <w:szCs w:val="18"/>
              </w:rPr>
            </w:pPr>
            <w:r>
              <w:rPr>
                <w:rFonts w:cs="Arial"/>
                <w:sz w:val="18"/>
                <w:szCs w:val="18"/>
              </w:rPr>
              <w:t xml:space="preserve">Krusevac Pogon  Trstenik            </w:t>
            </w:r>
          </w:p>
        </w:tc>
        <w:tc>
          <w:tcPr>
            <w:tcW w:w="1141" w:type="dxa"/>
            <w:tcBorders>
              <w:top w:val="nil"/>
              <w:left w:val="nil"/>
              <w:bottom w:val="single" w:sz="4" w:space="0" w:color="auto"/>
              <w:right w:val="single" w:sz="4" w:space="0" w:color="auto"/>
            </w:tcBorders>
            <w:shd w:val="clear" w:color="auto" w:fill="auto"/>
            <w:vAlign w:val="center"/>
          </w:tcPr>
          <w:p w14:paraId="4C7EE758" w14:textId="77777777" w:rsidR="009E4DB7" w:rsidRDefault="009E4DB7" w:rsidP="00996E36">
            <w:pPr>
              <w:jc w:val="center"/>
              <w:rPr>
                <w:rFonts w:cs="Arial"/>
                <w:sz w:val="18"/>
                <w:szCs w:val="18"/>
              </w:rPr>
            </w:pPr>
            <w:r>
              <w:rPr>
                <w:rFonts w:cs="Arial"/>
                <w:sz w:val="18"/>
                <w:szCs w:val="18"/>
              </w:rPr>
              <w:t>Centrala SIGMA Subotica BSL 6</w:t>
            </w:r>
          </w:p>
          <w:p w14:paraId="3B7DE932" w14:textId="77777777" w:rsidR="009E4DB7" w:rsidRPr="00E54CB5" w:rsidRDefault="009E4DB7" w:rsidP="00996E36">
            <w:pPr>
              <w:jc w:val="center"/>
              <w:rPr>
                <w:rFonts w:cs="Arial"/>
                <w:sz w:val="18"/>
                <w:szCs w:val="18"/>
              </w:rPr>
            </w:pPr>
            <w:r>
              <w:rPr>
                <w:rFonts w:cs="Arial"/>
                <w:sz w:val="18"/>
                <w:szCs w:val="18"/>
              </w:rPr>
              <w:t>Broj detektora 14</w:t>
            </w:r>
          </w:p>
        </w:tc>
        <w:tc>
          <w:tcPr>
            <w:tcW w:w="806" w:type="dxa"/>
            <w:tcBorders>
              <w:top w:val="nil"/>
              <w:left w:val="nil"/>
              <w:bottom w:val="single" w:sz="8" w:space="0" w:color="auto"/>
              <w:right w:val="single" w:sz="4" w:space="0" w:color="auto"/>
            </w:tcBorders>
            <w:shd w:val="clear" w:color="auto" w:fill="auto"/>
            <w:noWrap/>
            <w:vAlign w:val="center"/>
          </w:tcPr>
          <w:p w14:paraId="6867EEEA"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nil"/>
              <w:left w:val="nil"/>
              <w:bottom w:val="single" w:sz="8" w:space="0" w:color="auto"/>
              <w:right w:val="single" w:sz="4" w:space="0" w:color="auto"/>
            </w:tcBorders>
            <w:shd w:val="clear" w:color="auto" w:fill="auto"/>
            <w:noWrap/>
            <w:vAlign w:val="center"/>
          </w:tcPr>
          <w:p w14:paraId="76457958" w14:textId="77777777" w:rsidR="009E4DB7" w:rsidRPr="007B5D50" w:rsidRDefault="009E4DB7" w:rsidP="00996E36">
            <w:pPr>
              <w:jc w:val="center"/>
              <w:rPr>
                <w:rFonts w:cs="Arial"/>
                <w:sz w:val="18"/>
                <w:szCs w:val="18"/>
              </w:rPr>
            </w:pPr>
            <w:r>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624D2C36"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45A60E93"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E89FA04"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E493269"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391FC082" w14:textId="77777777" w:rsidR="009E4DB7" w:rsidRPr="00BA30A9" w:rsidRDefault="009E4DB7" w:rsidP="00996E36">
            <w:pPr>
              <w:rPr>
                <w:rFonts w:cs="Arial"/>
                <w:sz w:val="18"/>
                <w:szCs w:val="18"/>
              </w:rPr>
            </w:pPr>
          </w:p>
        </w:tc>
      </w:tr>
      <w:tr w:rsidR="009E4DB7" w:rsidRPr="00BA30A9" w14:paraId="060DD561" w14:textId="77777777" w:rsidTr="001C5D6E">
        <w:trPr>
          <w:trHeight w:val="705"/>
        </w:trPr>
        <w:tc>
          <w:tcPr>
            <w:tcW w:w="743" w:type="dxa"/>
            <w:vMerge/>
            <w:tcBorders>
              <w:left w:val="single" w:sz="8" w:space="0" w:color="auto"/>
              <w:right w:val="nil"/>
            </w:tcBorders>
            <w:vAlign w:val="center"/>
          </w:tcPr>
          <w:p w14:paraId="4D703AF8" w14:textId="77777777" w:rsidR="009E4DB7" w:rsidRPr="00BA30A9" w:rsidRDefault="009E4DB7" w:rsidP="00996E36">
            <w:pPr>
              <w:rPr>
                <w:rFonts w:cs="Arial"/>
                <w:sz w:val="20"/>
                <w:szCs w:val="20"/>
              </w:rPr>
            </w:pPr>
          </w:p>
        </w:tc>
        <w:tc>
          <w:tcPr>
            <w:tcW w:w="2084" w:type="dxa"/>
            <w:vMerge/>
            <w:tcBorders>
              <w:top w:val="single" w:sz="8" w:space="0" w:color="auto"/>
              <w:left w:val="single" w:sz="8" w:space="0" w:color="auto"/>
              <w:bottom w:val="single" w:sz="4" w:space="0" w:color="auto"/>
              <w:right w:val="single" w:sz="8" w:space="0" w:color="auto"/>
            </w:tcBorders>
            <w:vAlign w:val="center"/>
          </w:tcPr>
          <w:p w14:paraId="65930CF0" w14:textId="77777777" w:rsidR="009E4DB7" w:rsidRPr="00BA30A9" w:rsidRDefault="009E4DB7" w:rsidP="00996E36">
            <w:pPr>
              <w:rPr>
                <w:rFonts w:cs="Arial"/>
                <w:sz w:val="18"/>
                <w:szCs w:val="18"/>
              </w:rPr>
            </w:pPr>
          </w:p>
        </w:tc>
        <w:tc>
          <w:tcPr>
            <w:tcW w:w="1749" w:type="dxa"/>
            <w:vMerge/>
            <w:tcBorders>
              <w:left w:val="nil"/>
              <w:right w:val="nil"/>
            </w:tcBorders>
            <w:vAlign w:val="center"/>
          </w:tcPr>
          <w:p w14:paraId="55645304" w14:textId="77777777" w:rsidR="009E4DB7" w:rsidRPr="00BA30A9" w:rsidRDefault="009E4DB7" w:rsidP="00996E36">
            <w:pPr>
              <w:jc w:val="center"/>
              <w:rPr>
                <w:rFonts w:cs="Arial"/>
                <w:sz w:val="18"/>
                <w:szCs w:val="18"/>
              </w:rPr>
            </w:pPr>
          </w:p>
        </w:tc>
        <w:tc>
          <w:tcPr>
            <w:tcW w:w="2084" w:type="dxa"/>
            <w:gridSpan w:val="2"/>
            <w:tcBorders>
              <w:top w:val="nil"/>
              <w:left w:val="single" w:sz="8" w:space="0" w:color="auto"/>
              <w:bottom w:val="single" w:sz="4" w:space="0" w:color="auto"/>
              <w:right w:val="single" w:sz="4" w:space="0" w:color="auto"/>
            </w:tcBorders>
            <w:shd w:val="clear" w:color="auto" w:fill="auto"/>
            <w:vAlign w:val="center"/>
          </w:tcPr>
          <w:p w14:paraId="04D195A7" w14:textId="77777777" w:rsidR="009E4DB7" w:rsidRDefault="009E4DB7" w:rsidP="00996E36">
            <w:pPr>
              <w:jc w:val="center"/>
              <w:rPr>
                <w:rFonts w:cs="Arial"/>
                <w:sz w:val="18"/>
                <w:szCs w:val="18"/>
              </w:rPr>
            </w:pPr>
            <w:r>
              <w:rPr>
                <w:rFonts w:cs="Arial"/>
                <w:sz w:val="18"/>
                <w:szCs w:val="18"/>
              </w:rPr>
              <w:t xml:space="preserve"> </w:t>
            </w:r>
            <w:r w:rsidRPr="00BA30A9">
              <w:rPr>
                <w:rFonts w:cs="Arial"/>
                <w:sz w:val="18"/>
                <w:szCs w:val="18"/>
              </w:rPr>
              <w:t>Poslovni ob</w:t>
            </w:r>
            <w:r>
              <w:rPr>
                <w:rFonts w:cs="Arial"/>
                <w:sz w:val="18"/>
                <w:szCs w:val="18"/>
              </w:rPr>
              <w:t xml:space="preserve">jekat  </w:t>
            </w:r>
          </w:p>
          <w:p w14:paraId="7766C8EF" w14:textId="77777777" w:rsidR="009E4DB7" w:rsidRPr="00BA30A9" w:rsidRDefault="009E4DB7" w:rsidP="00996E36">
            <w:pPr>
              <w:jc w:val="center"/>
              <w:rPr>
                <w:rFonts w:cs="Arial"/>
                <w:sz w:val="18"/>
                <w:szCs w:val="18"/>
              </w:rPr>
            </w:pPr>
            <w:r>
              <w:rPr>
                <w:rFonts w:cs="Arial"/>
                <w:sz w:val="18"/>
                <w:szCs w:val="18"/>
              </w:rPr>
              <w:t xml:space="preserve">Loznica             </w:t>
            </w:r>
          </w:p>
        </w:tc>
        <w:tc>
          <w:tcPr>
            <w:tcW w:w="1141" w:type="dxa"/>
            <w:tcBorders>
              <w:top w:val="nil"/>
              <w:left w:val="nil"/>
              <w:bottom w:val="single" w:sz="4" w:space="0" w:color="auto"/>
              <w:right w:val="single" w:sz="4" w:space="0" w:color="auto"/>
            </w:tcBorders>
            <w:shd w:val="clear" w:color="auto" w:fill="auto"/>
            <w:vAlign w:val="center"/>
          </w:tcPr>
          <w:p w14:paraId="3D376B8A" w14:textId="77777777" w:rsidR="009E4DB7" w:rsidRDefault="009E4DB7" w:rsidP="00996E36">
            <w:pPr>
              <w:jc w:val="center"/>
              <w:rPr>
                <w:rFonts w:cs="Arial"/>
                <w:sz w:val="18"/>
                <w:szCs w:val="18"/>
              </w:rPr>
            </w:pPr>
            <w:r>
              <w:rPr>
                <w:rFonts w:cs="Arial"/>
                <w:sz w:val="18"/>
                <w:szCs w:val="18"/>
              </w:rPr>
              <w:t>Centrala Kilsen KEP-AF</w:t>
            </w:r>
          </w:p>
          <w:p w14:paraId="12256A92" w14:textId="77777777" w:rsidR="009E4DB7" w:rsidRDefault="009E4DB7" w:rsidP="00996E36">
            <w:pPr>
              <w:jc w:val="center"/>
              <w:rPr>
                <w:rFonts w:cs="Arial"/>
                <w:sz w:val="18"/>
                <w:szCs w:val="18"/>
              </w:rPr>
            </w:pPr>
            <w:r>
              <w:rPr>
                <w:rFonts w:cs="Arial"/>
                <w:sz w:val="18"/>
                <w:szCs w:val="18"/>
              </w:rPr>
              <w:t>Automatski javljaci 20</w:t>
            </w:r>
          </w:p>
          <w:p w14:paraId="407629EC" w14:textId="77777777" w:rsidR="009E4DB7" w:rsidRPr="00BA30A9" w:rsidRDefault="009E4DB7" w:rsidP="00996E36">
            <w:pPr>
              <w:jc w:val="center"/>
              <w:rPr>
                <w:rFonts w:cs="Arial"/>
                <w:sz w:val="18"/>
                <w:szCs w:val="18"/>
              </w:rPr>
            </w:pPr>
            <w:r>
              <w:rPr>
                <w:rFonts w:cs="Arial"/>
                <w:sz w:val="18"/>
                <w:szCs w:val="18"/>
              </w:rPr>
              <w:t>Rucni javljaci 2</w:t>
            </w:r>
            <w:r w:rsidRPr="00BA30A9">
              <w:rPr>
                <w:rFonts w:cs="Arial"/>
                <w:sz w:val="18"/>
                <w:szCs w:val="18"/>
              </w:rPr>
              <w:br/>
            </w:r>
          </w:p>
        </w:tc>
        <w:tc>
          <w:tcPr>
            <w:tcW w:w="806" w:type="dxa"/>
            <w:tcBorders>
              <w:top w:val="nil"/>
              <w:left w:val="nil"/>
              <w:bottom w:val="single" w:sz="8" w:space="0" w:color="auto"/>
              <w:right w:val="single" w:sz="4" w:space="0" w:color="auto"/>
            </w:tcBorders>
            <w:shd w:val="clear" w:color="auto" w:fill="auto"/>
            <w:noWrap/>
            <w:vAlign w:val="center"/>
          </w:tcPr>
          <w:p w14:paraId="10331622"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nil"/>
              <w:left w:val="nil"/>
              <w:bottom w:val="single" w:sz="8" w:space="0" w:color="auto"/>
              <w:right w:val="single" w:sz="4" w:space="0" w:color="auto"/>
            </w:tcBorders>
            <w:shd w:val="clear" w:color="auto" w:fill="auto"/>
            <w:noWrap/>
            <w:vAlign w:val="center"/>
          </w:tcPr>
          <w:p w14:paraId="12E4D033" w14:textId="77777777" w:rsidR="009E4DB7" w:rsidRPr="00C10371" w:rsidRDefault="009E4DB7" w:rsidP="00996E36">
            <w:pPr>
              <w:jc w:val="center"/>
              <w:rPr>
                <w:rFonts w:cs="Arial"/>
                <w:sz w:val="18"/>
                <w:szCs w:val="18"/>
              </w:rPr>
            </w:pPr>
            <w:r>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6F13F0B1"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6B05B108"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4656E20"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23EA2F5"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tcPr>
          <w:p w14:paraId="47FE68F8" w14:textId="77777777" w:rsidR="009E4DB7" w:rsidRPr="00BA30A9" w:rsidRDefault="009E4DB7" w:rsidP="00996E36">
            <w:pPr>
              <w:rPr>
                <w:rFonts w:cs="Arial"/>
                <w:sz w:val="18"/>
                <w:szCs w:val="18"/>
              </w:rPr>
            </w:pPr>
          </w:p>
        </w:tc>
      </w:tr>
      <w:tr w:rsidR="009E4DB7" w:rsidRPr="00BA30A9" w14:paraId="3EE3304E" w14:textId="77777777" w:rsidTr="001C5D6E">
        <w:trPr>
          <w:trHeight w:val="705"/>
        </w:trPr>
        <w:tc>
          <w:tcPr>
            <w:tcW w:w="743" w:type="dxa"/>
            <w:vMerge/>
            <w:tcBorders>
              <w:left w:val="single" w:sz="8" w:space="0" w:color="auto"/>
              <w:right w:val="nil"/>
            </w:tcBorders>
            <w:vAlign w:val="center"/>
          </w:tcPr>
          <w:p w14:paraId="5BBF9133" w14:textId="77777777" w:rsidR="009E4DB7" w:rsidRPr="00BA30A9" w:rsidRDefault="009E4DB7" w:rsidP="00996E36">
            <w:pPr>
              <w:rPr>
                <w:rFonts w:cs="Arial"/>
                <w:sz w:val="20"/>
                <w:szCs w:val="20"/>
              </w:rPr>
            </w:pPr>
          </w:p>
        </w:tc>
        <w:tc>
          <w:tcPr>
            <w:tcW w:w="2084" w:type="dxa"/>
            <w:vMerge/>
            <w:tcBorders>
              <w:top w:val="single" w:sz="8" w:space="0" w:color="auto"/>
              <w:left w:val="single" w:sz="8" w:space="0" w:color="auto"/>
              <w:bottom w:val="single" w:sz="4" w:space="0" w:color="auto"/>
              <w:right w:val="single" w:sz="8" w:space="0" w:color="auto"/>
            </w:tcBorders>
            <w:vAlign w:val="center"/>
          </w:tcPr>
          <w:p w14:paraId="5F323CC0" w14:textId="77777777" w:rsidR="009E4DB7" w:rsidRPr="00BA30A9" w:rsidRDefault="009E4DB7" w:rsidP="00996E36">
            <w:pPr>
              <w:rPr>
                <w:rFonts w:cs="Arial"/>
                <w:sz w:val="18"/>
                <w:szCs w:val="18"/>
              </w:rPr>
            </w:pPr>
          </w:p>
        </w:tc>
        <w:tc>
          <w:tcPr>
            <w:tcW w:w="1749" w:type="dxa"/>
            <w:vMerge/>
            <w:tcBorders>
              <w:left w:val="nil"/>
              <w:right w:val="nil"/>
            </w:tcBorders>
            <w:vAlign w:val="center"/>
          </w:tcPr>
          <w:p w14:paraId="255168D2" w14:textId="77777777" w:rsidR="009E4DB7" w:rsidRPr="00BA30A9" w:rsidRDefault="009E4DB7" w:rsidP="00996E36">
            <w:pPr>
              <w:jc w:val="center"/>
              <w:rPr>
                <w:rFonts w:cs="Arial"/>
                <w:sz w:val="18"/>
                <w:szCs w:val="18"/>
              </w:rPr>
            </w:pPr>
          </w:p>
        </w:tc>
        <w:tc>
          <w:tcPr>
            <w:tcW w:w="2084" w:type="dxa"/>
            <w:gridSpan w:val="2"/>
            <w:tcBorders>
              <w:top w:val="nil"/>
              <w:left w:val="single" w:sz="8" w:space="0" w:color="auto"/>
              <w:bottom w:val="single" w:sz="4" w:space="0" w:color="auto"/>
              <w:right w:val="single" w:sz="4" w:space="0" w:color="auto"/>
            </w:tcBorders>
            <w:shd w:val="clear" w:color="auto" w:fill="auto"/>
            <w:vAlign w:val="center"/>
          </w:tcPr>
          <w:p w14:paraId="3F2EF650" w14:textId="77777777" w:rsidR="009E4DB7" w:rsidRDefault="009E4DB7" w:rsidP="00996E36">
            <w:pPr>
              <w:jc w:val="center"/>
              <w:rPr>
                <w:rFonts w:cs="Arial"/>
                <w:sz w:val="18"/>
                <w:szCs w:val="18"/>
              </w:rPr>
            </w:pPr>
            <w:r>
              <w:rPr>
                <w:rFonts w:cs="Arial"/>
                <w:sz w:val="18"/>
                <w:szCs w:val="18"/>
              </w:rPr>
              <w:t xml:space="preserve"> </w:t>
            </w:r>
            <w:r w:rsidRPr="00BA30A9">
              <w:rPr>
                <w:rFonts w:cs="Arial"/>
                <w:sz w:val="18"/>
                <w:szCs w:val="18"/>
              </w:rPr>
              <w:t>Poslovni ob</w:t>
            </w:r>
            <w:r>
              <w:rPr>
                <w:rFonts w:cs="Arial"/>
                <w:sz w:val="18"/>
                <w:szCs w:val="18"/>
              </w:rPr>
              <w:t xml:space="preserve">jekat  </w:t>
            </w:r>
          </w:p>
          <w:p w14:paraId="07AC337B" w14:textId="77777777" w:rsidR="009E4DB7" w:rsidRPr="00BA30A9" w:rsidRDefault="009E4DB7" w:rsidP="00996E36">
            <w:pPr>
              <w:jc w:val="center"/>
              <w:rPr>
                <w:rFonts w:cs="Arial"/>
                <w:sz w:val="18"/>
                <w:szCs w:val="18"/>
              </w:rPr>
            </w:pPr>
            <w:r>
              <w:rPr>
                <w:rFonts w:cs="Arial"/>
                <w:sz w:val="18"/>
                <w:szCs w:val="18"/>
              </w:rPr>
              <w:t xml:space="preserve">Uzice           </w:t>
            </w:r>
          </w:p>
        </w:tc>
        <w:tc>
          <w:tcPr>
            <w:tcW w:w="1141" w:type="dxa"/>
            <w:tcBorders>
              <w:top w:val="nil"/>
              <w:left w:val="nil"/>
              <w:bottom w:val="single" w:sz="4" w:space="0" w:color="auto"/>
              <w:right w:val="single" w:sz="4" w:space="0" w:color="auto"/>
            </w:tcBorders>
            <w:shd w:val="clear" w:color="auto" w:fill="auto"/>
          </w:tcPr>
          <w:p w14:paraId="743FB60B" w14:textId="77777777" w:rsidR="009E4DB7" w:rsidRDefault="009E4DB7" w:rsidP="00996E36">
            <w:pPr>
              <w:jc w:val="center"/>
              <w:rPr>
                <w:rFonts w:cs="Arial"/>
                <w:sz w:val="18"/>
                <w:szCs w:val="18"/>
              </w:rPr>
            </w:pPr>
            <w:r>
              <w:rPr>
                <w:rFonts w:cs="Arial"/>
                <w:sz w:val="18"/>
                <w:szCs w:val="18"/>
              </w:rPr>
              <w:t xml:space="preserve">Centrala Premier AD </w:t>
            </w:r>
          </w:p>
          <w:p w14:paraId="4B37C552" w14:textId="77777777" w:rsidR="009E4DB7" w:rsidRDefault="009E4DB7" w:rsidP="00996E36">
            <w:pPr>
              <w:jc w:val="center"/>
              <w:rPr>
                <w:rFonts w:cs="Arial"/>
                <w:sz w:val="18"/>
                <w:szCs w:val="18"/>
              </w:rPr>
            </w:pPr>
            <w:r>
              <w:rPr>
                <w:rFonts w:cs="Arial"/>
                <w:sz w:val="18"/>
                <w:szCs w:val="18"/>
              </w:rPr>
              <w:t>Automatski javljaci 47</w:t>
            </w:r>
          </w:p>
          <w:p w14:paraId="3599C869" w14:textId="77777777" w:rsidR="009E4DB7" w:rsidRPr="006C053B" w:rsidRDefault="009E4DB7" w:rsidP="00996E36">
            <w:pPr>
              <w:jc w:val="center"/>
              <w:rPr>
                <w:rFonts w:cs="Arial"/>
                <w:sz w:val="18"/>
                <w:szCs w:val="18"/>
              </w:rPr>
            </w:pPr>
            <w:r>
              <w:rPr>
                <w:rFonts w:cs="Arial"/>
                <w:sz w:val="18"/>
                <w:szCs w:val="18"/>
              </w:rPr>
              <w:t>Rucni javljaci 7</w:t>
            </w:r>
          </w:p>
        </w:tc>
        <w:tc>
          <w:tcPr>
            <w:tcW w:w="806" w:type="dxa"/>
            <w:tcBorders>
              <w:top w:val="nil"/>
              <w:left w:val="nil"/>
              <w:bottom w:val="single" w:sz="8" w:space="0" w:color="auto"/>
              <w:right w:val="single" w:sz="4" w:space="0" w:color="auto"/>
            </w:tcBorders>
            <w:shd w:val="clear" w:color="auto" w:fill="auto"/>
            <w:noWrap/>
            <w:vAlign w:val="center"/>
          </w:tcPr>
          <w:p w14:paraId="67AA3404"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nil"/>
              <w:left w:val="nil"/>
              <w:bottom w:val="single" w:sz="8" w:space="0" w:color="auto"/>
              <w:right w:val="single" w:sz="4" w:space="0" w:color="auto"/>
            </w:tcBorders>
            <w:shd w:val="clear" w:color="auto" w:fill="auto"/>
            <w:noWrap/>
            <w:vAlign w:val="center"/>
          </w:tcPr>
          <w:p w14:paraId="079A6F6C" w14:textId="77777777" w:rsidR="009E4DB7" w:rsidRPr="00C10371" w:rsidRDefault="009E4DB7" w:rsidP="00996E36">
            <w:pPr>
              <w:jc w:val="center"/>
              <w:rPr>
                <w:rFonts w:cs="Arial"/>
                <w:sz w:val="18"/>
                <w:szCs w:val="18"/>
              </w:rPr>
            </w:pPr>
            <w:r>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4AB14046"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0CFBA68F"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D31695B"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BA3A4BE"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tcPr>
          <w:p w14:paraId="2FF40150" w14:textId="77777777" w:rsidR="009E4DB7" w:rsidRPr="00BA30A9" w:rsidRDefault="009E4DB7" w:rsidP="00996E36">
            <w:pPr>
              <w:rPr>
                <w:rFonts w:cs="Arial"/>
                <w:sz w:val="18"/>
                <w:szCs w:val="18"/>
              </w:rPr>
            </w:pPr>
          </w:p>
        </w:tc>
      </w:tr>
      <w:tr w:rsidR="009E4DB7" w:rsidRPr="00BA30A9" w14:paraId="6BF9D578" w14:textId="77777777" w:rsidTr="001C5D6E">
        <w:trPr>
          <w:trHeight w:val="705"/>
        </w:trPr>
        <w:tc>
          <w:tcPr>
            <w:tcW w:w="743" w:type="dxa"/>
            <w:vMerge/>
            <w:tcBorders>
              <w:top w:val="single" w:sz="4" w:space="0" w:color="auto"/>
              <w:left w:val="single" w:sz="8" w:space="0" w:color="auto"/>
              <w:bottom w:val="single" w:sz="4" w:space="0" w:color="auto"/>
              <w:right w:val="nil"/>
            </w:tcBorders>
            <w:vAlign w:val="center"/>
          </w:tcPr>
          <w:p w14:paraId="2CC0FCCD" w14:textId="77777777" w:rsidR="009E4DB7" w:rsidRPr="00BA30A9" w:rsidRDefault="009E4DB7" w:rsidP="00996E36">
            <w:pPr>
              <w:rPr>
                <w:rFonts w:cs="Arial"/>
                <w:sz w:val="20"/>
                <w:szCs w:val="20"/>
              </w:rPr>
            </w:pPr>
          </w:p>
        </w:tc>
        <w:tc>
          <w:tcPr>
            <w:tcW w:w="2084" w:type="dxa"/>
            <w:vMerge/>
            <w:tcBorders>
              <w:top w:val="single" w:sz="4" w:space="0" w:color="auto"/>
              <w:left w:val="single" w:sz="8" w:space="0" w:color="auto"/>
              <w:bottom w:val="single" w:sz="4" w:space="0" w:color="auto"/>
              <w:right w:val="single" w:sz="8" w:space="0" w:color="auto"/>
            </w:tcBorders>
            <w:vAlign w:val="center"/>
          </w:tcPr>
          <w:p w14:paraId="02AEFD7F" w14:textId="77777777" w:rsidR="009E4DB7" w:rsidRPr="00BA30A9" w:rsidRDefault="009E4DB7" w:rsidP="00996E36">
            <w:pPr>
              <w:rPr>
                <w:rFonts w:cs="Arial"/>
                <w:sz w:val="18"/>
                <w:szCs w:val="18"/>
              </w:rPr>
            </w:pPr>
          </w:p>
        </w:tc>
        <w:tc>
          <w:tcPr>
            <w:tcW w:w="1749" w:type="dxa"/>
            <w:vMerge/>
            <w:tcBorders>
              <w:top w:val="single" w:sz="4" w:space="0" w:color="auto"/>
              <w:left w:val="nil"/>
              <w:bottom w:val="single" w:sz="4" w:space="0" w:color="auto"/>
              <w:right w:val="nil"/>
            </w:tcBorders>
            <w:vAlign w:val="center"/>
          </w:tcPr>
          <w:p w14:paraId="0E3FAD62" w14:textId="77777777" w:rsidR="009E4DB7" w:rsidRPr="00BA30A9" w:rsidRDefault="009E4DB7" w:rsidP="00996E36">
            <w:pPr>
              <w:jc w:val="center"/>
              <w:rPr>
                <w:rFonts w:cs="Arial"/>
                <w:sz w:val="18"/>
                <w:szCs w:val="18"/>
              </w:rPr>
            </w:pPr>
          </w:p>
        </w:tc>
        <w:tc>
          <w:tcPr>
            <w:tcW w:w="20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BEB3D94" w14:textId="77777777" w:rsidR="009E4DB7" w:rsidRDefault="009E4DB7" w:rsidP="00996E36">
            <w:pPr>
              <w:jc w:val="center"/>
              <w:rPr>
                <w:rFonts w:cs="Arial"/>
                <w:sz w:val="18"/>
                <w:szCs w:val="18"/>
              </w:rPr>
            </w:pPr>
            <w:r w:rsidRPr="00BA30A9">
              <w:rPr>
                <w:rFonts w:cs="Arial"/>
                <w:sz w:val="18"/>
                <w:szCs w:val="18"/>
              </w:rPr>
              <w:t>Poslovni ob</w:t>
            </w:r>
            <w:r>
              <w:rPr>
                <w:rFonts w:cs="Arial"/>
                <w:sz w:val="18"/>
                <w:szCs w:val="18"/>
              </w:rPr>
              <w:t xml:space="preserve">jekat  </w:t>
            </w:r>
          </w:p>
          <w:p w14:paraId="4AA6315B" w14:textId="77777777" w:rsidR="009E4DB7" w:rsidRPr="00BA30A9" w:rsidRDefault="009E4DB7" w:rsidP="00996E36">
            <w:pPr>
              <w:jc w:val="center"/>
              <w:rPr>
                <w:rFonts w:cs="Arial"/>
                <w:sz w:val="18"/>
                <w:szCs w:val="18"/>
              </w:rPr>
            </w:pPr>
            <w:r>
              <w:rPr>
                <w:rFonts w:cs="Arial"/>
                <w:sz w:val="18"/>
                <w:szCs w:val="18"/>
              </w:rPr>
              <w:t xml:space="preserve">Sabac           </w:t>
            </w:r>
          </w:p>
        </w:tc>
        <w:tc>
          <w:tcPr>
            <w:tcW w:w="1141" w:type="dxa"/>
            <w:tcBorders>
              <w:top w:val="nil"/>
              <w:left w:val="nil"/>
              <w:bottom w:val="single" w:sz="4" w:space="0" w:color="auto"/>
              <w:right w:val="single" w:sz="4" w:space="0" w:color="auto"/>
            </w:tcBorders>
            <w:shd w:val="clear" w:color="auto" w:fill="auto"/>
            <w:vAlign w:val="center"/>
          </w:tcPr>
          <w:p w14:paraId="64C03AAF" w14:textId="77777777" w:rsidR="009E4DB7" w:rsidRDefault="009E4DB7" w:rsidP="00996E36">
            <w:pPr>
              <w:spacing w:after="240"/>
              <w:jc w:val="center"/>
              <w:rPr>
                <w:rFonts w:cs="Arial"/>
                <w:sz w:val="18"/>
                <w:szCs w:val="18"/>
              </w:rPr>
            </w:pPr>
            <w:r>
              <w:rPr>
                <w:rFonts w:cs="Arial"/>
                <w:sz w:val="18"/>
                <w:szCs w:val="18"/>
              </w:rPr>
              <w:t>Centrala tip ISKRA</w:t>
            </w:r>
          </w:p>
          <w:p w14:paraId="3D98487B" w14:textId="77777777" w:rsidR="009E4DB7" w:rsidRPr="00AC605A" w:rsidRDefault="009E4DB7" w:rsidP="00996E36">
            <w:pPr>
              <w:spacing w:after="240"/>
              <w:jc w:val="center"/>
              <w:rPr>
                <w:rFonts w:cs="Arial"/>
                <w:sz w:val="18"/>
                <w:szCs w:val="18"/>
              </w:rPr>
            </w:pPr>
            <w:r>
              <w:rPr>
                <w:rFonts w:cs="Arial"/>
                <w:sz w:val="18"/>
                <w:szCs w:val="18"/>
              </w:rPr>
              <w:t>RC-03</w:t>
            </w:r>
          </w:p>
        </w:tc>
        <w:tc>
          <w:tcPr>
            <w:tcW w:w="806" w:type="dxa"/>
            <w:tcBorders>
              <w:top w:val="nil"/>
              <w:left w:val="nil"/>
              <w:bottom w:val="single" w:sz="8" w:space="0" w:color="auto"/>
              <w:right w:val="single" w:sz="4" w:space="0" w:color="auto"/>
            </w:tcBorders>
            <w:shd w:val="clear" w:color="auto" w:fill="auto"/>
            <w:noWrap/>
            <w:vAlign w:val="center"/>
          </w:tcPr>
          <w:p w14:paraId="162168A8" w14:textId="77777777" w:rsidR="009E4DB7" w:rsidRPr="00AC605A" w:rsidRDefault="009E4DB7" w:rsidP="00996E36">
            <w:pPr>
              <w:jc w:val="center"/>
              <w:rPr>
                <w:rFonts w:cs="Arial"/>
                <w:sz w:val="18"/>
                <w:szCs w:val="18"/>
              </w:rPr>
            </w:pPr>
            <w:r>
              <w:rPr>
                <w:rFonts w:cs="Arial"/>
                <w:sz w:val="18"/>
                <w:szCs w:val="18"/>
              </w:rPr>
              <w:t>kompl</w:t>
            </w:r>
          </w:p>
        </w:tc>
        <w:tc>
          <w:tcPr>
            <w:tcW w:w="1057" w:type="dxa"/>
            <w:tcBorders>
              <w:top w:val="nil"/>
              <w:left w:val="nil"/>
              <w:bottom w:val="single" w:sz="8" w:space="0" w:color="auto"/>
              <w:right w:val="single" w:sz="4" w:space="0" w:color="auto"/>
            </w:tcBorders>
            <w:shd w:val="clear" w:color="auto" w:fill="auto"/>
            <w:noWrap/>
            <w:vAlign w:val="center"/>
          </w:tcPr>
          <w:p w14:paraId="1AB8C3EF" w14:textId="77777777" w:rsidR="009E4DB7" w:rsidRPr="00AC605A" w:rsidRDefault="009E4DB7" w:rsidP="00996E36">
            <w:pPr>
              <w:jc w:val="center"/>
              <w:rPr>
                <w:rFonts w:cs="Arial"/>
                <w:sz w:val="18"/>
                <w:szCs w:val="18"/>
              </w:rPr>
            </w:pPr>
            <w:r>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3D416591"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10E238EE"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1AEC05A"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81617E2"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tcPr>
          <w:p w14:paraId="429F151D" w14:textId="77777777" w:rsidR="009E4DB7" w:rsidRPr="00BA30A9" w:rsidRDefault="009E4DB7" w:rsidP="00996E36">
            <w:pPr>
              <w:rPr>
                <w:rFonts w:cs="Arial"/>
                <w:sz w:val="18"/>
                <w:szCs w:val="18"/>
              </w:rPr>
            </w:pPr>
          </w:p>
        </w:tc>
      </w:tr>
      <w:tr w:rsidR="009E4DB7" w:rsidRPr="00BA30A9" w14:paraId="15FDEFA4" w14:textId="77777777" w:rsidTr="001C5D6E">
        <w:trPr>
          <w:trHeight w:val="859"/>
        </w:trPr>
        <w:tc>
          <w:tcPr>
            <w:tcW w:w="743" w:type="dxa"/>
            <w:vMerge w:val="restart"/>
            <w:tcBorders>
              <w:top w:val="single" w:sz="4" w:space="0" w:color="auto"/>
              <w:left w:val="single" w:sz="4" w:space="0" w:color="auto"/>
              <w:right w:val="single" w:sz="4" w:space="0" w:color="auto"/>
            </w:tcBorders>
            <w:shd w:val="clear" w:color="auto" w:fill="auto"/>
            <w:vAlign w:val="center"/>
            <w:hideMark/>
          </w:tcPr>
          <w:p w14:paraId="6A7F57EC" w14:textId="77777777" w:rsidR="009E4DB7" w:rsidRPr="00BA30A9" w:rsidRDefault="009E4DB7" w:rsidP="00996E36">
            <w:pPr>
              <w:jc w:val="center"/>
              <w:rPr>
                <w:rFonts w:cs="Arial"/>
                <w:sz w:val="20"/>
                <w:szCs w:val="20"/>
              </w:rPr>
            </w:pPr>
            <w:r w:rsidRPr="00BA30A9">
              <w:rPr>
                <w:rFonts w:cs="Arial"/>
                <w:sz w:val="20"/>
                <w:szCs w:val="20"/>
              </w:rPr>
              <w:t>2</w:t>
            </w:r>
          </w:p>
        </w:tc>
        <w:tc>
          <w:tcPr>
            <w:tcW w:w="2084" w:type="dxa"/>
            <w:vMerge/>
            <w:tcBorders>
              <w:top w:val="single" w:sz="4" w:space="0" w:color="auto"/>
              <w:left w:val="single" w:sz="4" w:space="0" w:color="auto"/>
              <w:bottom w:val="single" w:sz="4" w:space="0" w:color="auto"/>
              <w:right w:val="single" w:sz="8" w:space="0" w:color="auto"/>
            </w:tcBorders>
            <w:vAlign w:val="center"/>
            <w:hideMark/>
          </w:tcPr>
          <w:p w14:paraId="325CF857" w14:textId="77777777" w:rsidR="009E4DB7" w:rsidRPr="00BA30A9" w:rsidRDefault="009E4DB7" w:rsidP="00996E36">
            <w:pPr>
              <w:rPr>
                <w:rFonts w:cs="Arial"/>
                <w:sz w:val="18"/>
                <w:szCs w:val="18"/>
              </w:rPr>
            </w:pPr>
          </w:p>
        </w:tc>
        <w:tc>
          <w:tcPr>
            <w:tcW w:w="1749" w:type="dxa"/>
            <w:vMerge w:val="restart"/>
            <w:tcBorders>
              <w:top w:val="single" w:sz="4" w:space="0" w:color="auto"/>
              <w:left w:val="single" w:sz="8" w:space="0" w:color="auto"/>
              <w:right w:val="single" w:sz="8" w:space="0" w:color="auto"/>
            </w:tcBorders>
            <w:shd w:val="clear" w:color="auto" w:fill="auto"/>
            <w:vAlign w:val="center"/>
            <w:hideMark/>
          </w:tcPr>
          <w:p w14:paraId="33AFE1E5" w14:textId="77777777" w:rsidR="009E4DB7" w:rsidRPr="00BA30A9" w:rsidRDefault="009E4DB7" w:rsidP="00996E36">
            <w:pPr>
              <w:jc w:val="center"/>
              <w:rPr>
                <w:rFonts w:cs="Arial"/>
                <w:sz w:val="18"/>
                <w:szCs w:val="18"/>
              </w:rPr>
            </w:pPr>
            <w:r w:rsidRPr="00BA30A9">
              <w:rPr>
                <w:rFonts w:cs="Arial"/>
                <w:sz w:val="18"/>
                <w:szCs w:val="18"/>
              </w:rPr>
              <w:t>Šestomesečni (periodični) pregledi  stabilnih instalacija za automatsku dojavu požara, sa izdavanjem Zapisnika/Izveštaja o stručnom nalazu u 2 primerka</w:t>
            </w:r>
          </w:p>
        </w:tc>
        <w:tc>
          <w:tcPr>
            <w:tcW w:w="2084" w:type="dxa"/>
            <w:gridSpan w:val="2"/>
            <w:tcBorders>
              <w:top w:val="single" w:sz="4" w:space="0" w:color="auto"/>
              <w:left w:val="nil"/>
              <w:bottom w:val="single" w:sz="4" w:space="0" w:color="auto"/>
              <w:right w:val="single" w:sz="4" w:space="0" w:color="auto"/>
            </w:tcBorders>
            <w:shd w:val="clear" w:color="auto" w:fill="auto"/>
            <w:vAlign w:val="center"/>
          </w:tcPr>
          <w:p w14:paraId="7D79E22F" w14:textId="77777777" w:rsidR="009E4DB7" w:rsidRDefault="009E4DB7" w:rsidP="00996E36">
            <w:pPr>
              <w:jc w:val="center"/>
              <w:rPr>
                <w:rFonts w:cs="Arial"/>
                <w:sz w:val="18"/>
                <w:szCs w:val="18"/>
              </w:rPr>
            </w:pPr>
            <w:r w:rsidRPr="00BA30A9">
              <w:rPr>
                <w:rFonts w:cs="Arial"/>
                <w:sz w:val="18"/>
                <w:szCs w:val="18"/>
              </w:rPr>
              <w:t>Poslovni ob</w:t>
            </w:r>
            <w:r>
              <w:rPr>
                <w:rFonts w:cs="Arial"/>
                <w:sz w:val="18"/>
                <w:szCs w:val="18"/>
              </w:rPr>
              <w:t xml:space="preserve">jekat  </w:t>
            </w:r>
          </w:p>
          <w:p w14:paraId="47E716AA" w14:textId="77777777" w:rsidR="009E4DB7" w:rsidRPr="00B4660C" w:rsidRDefault="009E4DB7" w:rsidP="00996E36">
            <w:pPr>
              <w:jc w:val="center"/>
              <w:rPr>
                <w:rFonts w:cs="Arial"/>
                <w:sz w:val="18"/>
                <w:szCs w:val="18"/>
              </w:rPr>
            </w:pPr>
            <w:r>
              <w:rPr>
                <w:rFonts w:cs="Arial"/>
                <w:sz w:val="18"/>
                <w:szCs w:val="18"/>
              </w:rPr>
              <w:t xml:space="preserve">Jagodina poslovnica Despotovac             </w:t>
            </w:r>
          </w:p>
        </w:tc>
        <w:tc>
          <w:tcPr>
            <w:tcW w:w="1141" w:type="dxa"/>
            <w:tcBorders>
              <w:top w:val="single" w:sz="4" w:space="0" w:color="auto"/>
              <w:left w:val="nil"/>
              <w:bottom w:val="single" w:sz="4" w:space="0" w:color="auto"/>
              <w:right w:val="single" w:sz="4" w:space="0" w:color="auto"/>
            </w:tcBorders>
            <w:shd w:val="clear" w:color="auto" w:fill="auto"/>
            <w:vAlign w:val="center"/>
          </w:tcPr>
          <w:p w14:paraId="075D5FB0" w14:textId="77777777" w:rsidR="009E4DB7" w:rsidRPr="00BA30A9" w:rsidRDefault="009E4DB7" w:rsidP="00996E36">
            <w:pPr>
              <w:jc w:val="center"/>
              <w:rPr>
                <w:rFonts w:cs="Arial"/>
                <w:sz w:val="18"/>
                <w:szCs w:val="18"/>
              </w:rPr>
            </w:pPr>
            <w:r w:rsidRPr="00BA30A9">
              <w:rPr>
                <w:rFonts w:cs="Arial"/>
                <w:sz w:val="18"/>
                <w:szCs w:val="18"/>
              </w:rPr>
              <w:t>Adresib</w:t>
            </w:r>
            <w:r>
              <w:rPr>
                <w:rFonts w:cs="Arial"/>
                <w:sz w:val="18"/>
                <w:szCs w:val="18"/>
              </w:rPr>
              <w:t>ilni</w:t>
            </w:r>
            <w:r>
              <w:rPr>
                <w:rFonts w:cs="Arial"/>
                <w:sz w:val="18"/>
                <w:szCs w:val="18"/>
              </w:rPr>
              <w:br/>
              <w:t>Centrala: ALPHA 1100</w:t>
            </w:r>
            <w:r w:rsidRPr="00BA30A9">
              <w:rPr>
                <w:rFonts w:cs="Arial"/>
                <w:sz w:val="18"/>
                <w:szCs w:val="18"/>
              </w:rPr>
              <w:br/>
              <w:t>Broj aut. detektora: 6</w:t>
            </w:r>
          </w:p>
        </w:tc>
        <w:tc>
          <w:tcPr>
            <w:tcW w:w="806" w:type="dxa"/>
            <w:tcBorders>
              <w:top w:val="single" w:sz="8" w:space="0" w:color="auto"/>
              <w:left w:val="nil"/>
              <w:bottom w:val="single" w:sz="4" w:space="0" w:color="auto"/>
              <w:right w:val="single" w:sz="4" w:space="0" w:color="auto"/>
            </w:tcBorders>
            <w:shd w:val="clear" w:color="auto" w:fill="auto"/>
            <w:noWrap/>
            <w:vAlign w:val="center"/>
          </w:tcPr>
          <w:p w14:paraId="242C93F1"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single" w:sz="8" w:space="0" w:color="auto"/>
              <w:left w:val="nil"/>
              <w:bottom w:val="single" w:sz="4" w:space="0" w:color="auto"/>
              <w:right w:val="single" w:sz="4" w:space="0" w:color="auto"/>
            </w:tcBorders>
            <w:shd w:val="clear" w:color="auto" w:fill="auto"/>
            <w:noWrap/>
            <w:vAlign w:val="center"/>
          </w:tcPr>
          <w:p w14:paraId="5D345672" w14:textId="77777777" w:rsidR="009E4DB7" w:rsidRPr="007B5D50" w:rsidRDefault="009E4DB7" w:rsidP="00996E36">
            <w:pPr>
              <w:jc w:val="center"/>
              <w:rPr>
                <w:rFonts w:cs="Arial"/>
                <w:sz w:val="18"/>
                <w:szCs w:val="18"/>
              </w:rPr>
            </w:pPr>
            <w:r>
              <w:rPr>
                <w:rFonts w:cs="Arial"/>
                <w:sz w:val="18"/>
                <w:szCs w:val="18"/>
              </w:rPr>
              <w:t>2</w:t>
            </w:r>
          </w:p>
        </w:tc>
        <w:tc>
          <w:tcPr>
            <w:tcW w:w="1107" w:type="dxa"/>
            <w:tcBorders>
              <w:top w:val="single" w:sz="4" w:space="0" w:color="auto"/>
              <w:left w:val="single" w:sz="4" w:space="0" w:color="auto"/>
              <w:bottom w:val="single" w:sz="4" w:space="0" w:color="auto"/>
              <w:right w:val="single" w:sz="4" w:space="0" w:color="auto"/>
            </w:tcBorders>
            <w:vAlign w:val="center"/>
          </w:tcPr>
          <w:p w14:paraId="3BE541B6"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6516A4FA"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0C3FE10" w14:textId="77777777" w:rsidR="009E4DB7" w:rsidRPr="00BA30A9" w:rsidRDefault="009E4DB7" w:rsidP="00996E36">
            <w:pPr>
              <w:ind w:hanging="74"/>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9F66D39"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2DC91380" w14:textId="77777777" w:rsidR="009E4DB7" w:rsidRPr="00BA30A9" w:rsidRDefault="009E4DB7" w:rsidP="00996E36">
            <w:pPr>
              <w:rPr>
                <w:rFonts w:cs="Arial"/>
                <w:sz w:val="18"/>
                <w:szCs w:val="18"/>
              </w:rPr>
            </w:pPr>
          </w:p>
        </w:tc>
      </w:tr>
      <w:tr w:rsidR="009E4DB7" w:rsidRPr="00BA30A9" w14:paraId="22381EE8" w14:textId="77777777" w:rsidTr="001C5D6E">
        <w:trPr>
          <w:trHeight w:val="658"/>
        </w:trPr>
        <w:tc>
          <w:tcPr>
            <w:tcW w:w="743" w:type="dxa"/>
            <w:vMerge/>
            <w:tcBorders>
              <w:left w:val="single" w:sz="4" w:space="0" w:color="auto"/>
              <w:right w:val="single" w:sz="4" w:space="0" w:color="auto"/>
            </w:tcBorders>
            <w:vAlign w:val="center"/>
            <w:hideMark/>
          </w:tcPr>
          <w:p w14:paraId="49DF2DC2" w14:textId="77777777" w:rsidR="009E4DB7" w:rsidRPr="00BA30A9" w:rsidRDefault="009E4DB7" w:rsidP="00996E36">
            <w:pPr>
              <w:rPr>
                <w:rFonts w:cs="Arial"/>
                <w:sz w:val="20"/>
                <w:szCs w:val="20"/>
              </w:rPr>
            </w:pPr>
          </w:p>
        </w:tc>
        <w:tc>
          <w:tcPr>
            <w:tcW w:w="2084" w:type="dxa"/>
            <w:vMerge/>
            <w:tcBorders>
              <w:top w:val="single" w:sz="4" w:space="0" w:color="auto"/>
              <w:left w:val="single" w:sz="4" w:space="0" w:color="auto"/>
              <w:bottom w:val="single" w:sz="4" w:space="0" w:color="auto"/>
              <w:right w:val="single" w:sz="8" w:space="0" w:color="auto"/>
            </w:tcBorders>
            <w:vAlign w:val="center"/>
            <w:hideMark/>
          </w:tcPr>
          <w:p w14:paraId="11EB5AC0" w14:textId="77777777" w:rsidR="009E4DB7" w:rsidRPr="00BA30A9" w:rsidRDefault="009E4DB7" w:rsidP="00996E36">
            <w:pPr>
              <w:rPr>
                <w:rFonts w:cs="Arial"/>
                <w:sz w:val="18"/>
                <w:szCs w:val="18"/>
              </w:rPr>
            </w:pPr>
          </w:p>
        </w:tc>
        <w:tc>
          <w:tcPr>
            <w:tcW w:w="1749" w:type="dxa"/>
            <w:vMerge/>
            <w:tcBorders>
              <w:left w:val="single" w:sz="8" w:space="0" w:color="auto"/>
              <w:right w:val="single" w:sz="8" w:space="0" w:color="auto"/>
            </w:tcBorders>
            <w:vAlign w:val="center"/>
            <w:hideMark/>
          </w:tcPr>
          <w:p w14:paraId="0D05211D" w14:textId="77777777" w:rsidR="009E4DB7" w:rsidRPr="00BA30A9" w:rsidRDefault="009E4DB7" w:rsidP="00996E36">
            <w:pPr>
              <w:rPr>
                <w:rFonts w:cs="Arial"/>
                <w:sz w:val="18"/>
                <w:szCs w:val="18"/>
              </w:rPr>
            </w:pPr>
          </w:p>
        </w:tc>
        <w:tc>
          <w:tcPr>
            <w:tcW w:w="2084" w:type="dxa"/>
            <w:gridSpan w:val="2"/>
            <w:tcBorders>
              <w:top w:val="single" w:sz="4" w:space="0" w:color="auto"/>
              <w:left w:val="nil"/>
              <w:bottom w:val="single" w:sz="4" w:space="0" w:color="auto"/>
              <w:right w:val="single" w:sz="4" w:space="0" w:color="auto"/>
            </w:tcBorders>
            <w:shd w:val="clear" w:color="auto" w:fill="auto"/>
            <w:vAlign w:val="center"/>
          </w:tcPr>
          <w:p w14:paraId="18D41334" w14:textId="77777777" w:rsidR="009E4DB7" w:rsidRDefault="009E4DB7" w:rsidP="00996E36">
            <w:pPr>
              <w:jc w:val="center"/>
              <w:rPr>
                <w:rFonts w:cs="Arial"/>
                <w:sz w:val="18"/>
                <w:szCs w:val="18"/>
              </w:rPr>
            </w:pPr>
            <w:r w:rsidRPr="00BA30A9">
              <w:rPr>
                <w:rFonts w:cs="Arial"/>
                <w:sz w:val="18"/>
                <w:szCs w:val="18"/>
              </w:rPr>
              <w:t>Poslovni ob</w:t>
            </w:r>
            <w:r>
              <w:rPr>
                <w:rFonts w:cs="Arial"/>
                <w:sz w:val="18"/>
                <w:szCs w:val="18"/>
              </w:rPr>
              <w:t xml:space="preserve">jekat  </w:t>
            </w:r>
          </w:p>
          <w:p w14:paraId="1AF1782D" w14:textId="77777777" w:rsidR="009E4DB7" w:rsidRPr="00BA30A9" w:rsidRDefault="009E4DB7" w:rsidP="00996E36">
            <w:pPr>
              <w:jc w:val="center"/>
              <w:rPr>
                <w:rFonts w:cs="Arial"/>
                <w:sz w:val="18"/>
                <w:szCs w:val="18"/>
              </w:rPr>
            </w:pPr>
            <w:r>
              <w:rPr>
                <w:rFonts w:cs="Arial"/>
                <w:sz w:val="18"/>
                <w:szCs w:val="18"/>
              </w:rPr>
              <w:t xml:space="preserve">Jagodina Pogon  Paracin            </w:t>
            </w:r>
          </w:p>
        </w:tc>
        <w:tc>
          <w:tcPr>
            <w:tcW w:w="1141" w:type="dxa"/>
            <w:tcBorders>
              <w:top w:val="single" w:sz="4" w:space="0" w:color="auto"/>
              <w:left w:val="nil"/>
              <w:bottom w:val="single" w:sz="4" w:space="0" w:color="auto"/>
              <w:right w:val="single" w:sz="4" w:space="0" w:color="auto"/>
            </w:tcBorders>
            <w:shd w:val="clear" w:color="auto" w:fill="auto"/>
          </w:tcPr>
          <w:p w14:paraId="3C9C185C" w14:textId="77777777" w:rsidR="009E4DB7" w:rsidRPr="00BA30A9" w:rsidRDefault="009E4DB7" w:rsidP="00996E36">
            <w:pPr>
              <w:jc w:val="center"/>
              <w:rPr>
                <w:rFonts w:cs="Arial"/>
                <w:sz w:val="18"/>
                <w:szCs w:val="18"/>
              </w:rPr>
            </w:pPr>
            <w:r w:rsidRPr="00BA30A9">
              <w:rPr>
                <w:rFonts w:cs="Arial"/>
                <w:sz w:val="18"/>
                <w:szCs w:val="18"/>
              </w:rPr>
              <w:t>Adresib</w:t>
            </w:r>
            <w:r>
              <w:rPr>
                <w:rFonts w:cs="Arial"/>
                <w:sz w:val="18"/>
                <w:szCs w:val="18"/>
              </w:rPr>
              <w:t>ilni</w:t>
            </w:r>
            <w:r>
              <w:rPr>
                <w:rFonts w:cs="Arial"/>
                <w:sz w:val="18"/>
                <w:szCs w:val="18"/>
              </w:rPr>
              <w:br/>
              <w:t>Centrala: Premier AL Zeta UK</w:t>
            </w:r>
            <w:r w:rsidRPr="00BA30A9">
              <w:rPr>
                <w:rFonts w:cs="Arial"/>
                <w:sz w:val="18"/>
                <w:szCs w:val="18"/>
              </w:rPr>
              <w:br/>
              <w:t xml:space="preserve">Broj aut. detektora: </w:t>
            </w:r>
            <w:r>
              <w:rPr>
                <w:rFonts w:cs="Arial"/>
                <w:sz w:val="18"/>
                <w:szCs w:val="18"/>
              </w:rPr>
              <w:t>1</w:t>
            </w:r>
            <w:r w:rsidRPr="00BA30A9">
              <w:rPr>
                <w:rFonts w:cs="Arial"/>
                <w:sz w:val="18"/>
                <w:szCs w:val="18"/>
              </w:rPr>
              <w:t>6</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4B5F5C3C"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24624955" w14:textId="77777777" w:rsidR="009E4DB7" w:rsidRPr="007B5D50" w:rsidRDefault="009E4DB7" w:rsidP="00996E36">
            <w:pPr>
              <w:jc w:val="center"/>
              <w:rPr>
                <w:rFonts w:cs="Arial"/>
                <w:sz w:val="18"/>
                <w:szCs w:val="18"/>
              </w:rPr>
            </w:pPr>
            <w:r>
              <w:rPr>
                <w:rFonts w:cs="Arial"/>
                <w:sz w:val="18"/>
                <w:szCs w:val="18"/>
              </w:rPr>
              <w:t>2</w:t>
            </w:r>
          </w:p>
        </w:tc>
        <w:tc>
          <w:tcPr>
            <w:tcW w:w="1107" w:type="dxa"/>
            <w:tcBorders>
              <w:top w:val="single" w:sz="4" w:space="0" w:color="auto"/>
              <w:left w:val="single" w:sz="4" w:space="0" w:color="auto"/>
              <w:bottom w:val="single" w:sz="4" w:space="0" w:color="auto"/>
              <w:right w:val="single" w:sz="4" w:space="0" w:color="auto"/>
            </w:tcBorders>
            <w:vAlign w:val="center"/>
          </w:tcPr>
          <w:p w14:paraId="69A40C0E"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556F6E8B"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EF0B532"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3640BD0"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102623CD" w14:textId="77777777" w:rsidR="009E4DB7" w:rsidRPr="00BA30A9" w:rsidRDefault="009E4DB7" w:rsidP="00996E36">
            <w:pPr>
              <w:rPr>
                <w:rFonts w:cs="Arial"/>
                <w:sz w:val="18"/>
                <w:szCs w:val="18"/>
              </w:rPr>
            </w:pPr>
          </w:p>
        </w:tc>
      </w:tr>
      <w:tr w:rsidR="009E4DB7" w:rsidRPr="00BA30A9" w14:paraId="645F9248" w14:textId="77777777" w:rsidTr="001C5D6E">
        <w:trPr>
          <w:trHeight w:val="735"/>
        </w:trPr>
        <w:tc>
          <w:tcPr>
            <w:tcW w:w="743" w:type="dxa"/>
            <w:vMerge/>
            <w:tcBorders>
              <w:left w:val="single" w:sz="4" w:space="0" w:color="auto"/>
              <w:right w:val="single" w:sz="4" w:space="0" w:color="auto"/>
            </w:tcBorders>
            <w:vAlign w:val="center"/>
            <w:hideMark/>
          </w:tcPr>
          <w:p w14:paraId="5E065CEE" w14:textId="77777777" w:rsidR="009E4DB7" w:rsidRPr="00BA30A9" w:rsidRDefault="009E4DB7" w:rsidP="00996E36">
            <w:pPr>
              <w:rPr>
                <w:rFonts w:cs="Arial"/>
                <w:sz w:val="20"/>
                <w:szCs w:val="20"/>
              </w:rPr>
            </w:pPr>
          </w:p>
        </w:tc>
        <w:tc>
          <w:tcPr>
            <w:tcW w:w="2084" w:type="dxa"/>
            <w:vMerge/>
            <w:tcBorders>
              <w:top w:val="single" w:sz="4" w:space="0" w:color="auto"/>
              <w:left w:val="single" w:sz="4" w:space="0" w:color="auto"/>
              <w:bottom w:val="single" w:sz="4" w:space="0" w:color="auto"/>
              <w:right w:val="single" w:sz="8" w:space="0" w:color="auto"/>
            </w:tcBorders>
            <w:vAlign w:val="center"/>
            <w:hideMark/>
          </w:tcPr>
          <w:p w14:paraId="35280E92" w14:textId="77777777" w:rsidR="009E4DB7" w:rsidRPr="00BA30A9" w:rsidRDefault="009E4DB7" w:rsidP="00996E36">
            <w:pPr>
              <w:rPr>
                <w:rFonts w:cs="Arial"/>
                <w:sz w:val="18"/>
                <w:szCs w:val="18"/>
              </w:rPr>
            </w:pPr>
          </w:p>
        </w:tc>
        <w:tc>
          <w:tcPr>
            <w:tcW w:w="1749" w:type="dxa"/>
            <w:vMerge/>
            <w:tcBorders>
              <w:left w:val="single" w:sz="8" w:space="0" w:color="auto"/>
              <w:right w:val="single" w:sz="8" w:space="0" w:color="auto"/>
            </w:tcBorders>
            <w:vAlign w:val="center"/>
            <w:hideMark/>
          </w:tcPr>
          <w:p w14:paraId="5CC3D765" w14:textId="77777777" w:rsidR="009E4DB7" w:rsidRPr="00BA30A9" w:rsidRDefault="009E4DB7" w:rsidP="00996E36">
            <w:pPr>
              <w:rPr>
                <w:rFonts w:cs="Arial"/>
                <w:sz w:val="18"/>
                <w:szCs w:val="18"/>
              </w:rPr>
            </w:pPr>
          </w:p>
        </w:tc>
        <w:tc>
          <w:tcPr>
            <w:tcW w:w="2084" w:type="dxa"/>
            <w:gridSpan w:val="2"/>
            <w:tcBorders>
              <w:top w:val="single" w:sz="4" w:space="0" w:color="auto"/>
              <w:left w:val="nil"/>
              <w:bottom w:val="single" w:sz="4" w:space="0" w:color="auto"/>
              <w:right w:val="single" w:sz="4" w:space="0" w:color="auto"/>
            </w:tcBorders>
            <w:shd w:val="clear" w:color="auto" w:fill="auto"/>
            <w:vAlign w:val="center"/>
          </w:tcPr>
          <w:p w14:paraId="602B2E28" w14:textId="77777777" w:rsidR="009E4DB7" w:rsidRDefault="009E4DB7" w:rsidP="00996E36">
            <w:pPr>
              <w:jc w:val="center"/>
              <w:rPr>
                <w:rFonts w:cs="Arial"/>
                <w:sz w:val="18"/>
                <w:szCs w:val="18"/>
              </w:rPr>
            </w:pPr>
            <w:r w:rsidRPr="00BA30A9">
              <w:rPr>
                <w:rFonts w:cs="Arial"/>
                <w:sz w:val="18"/>
                <w:szCs w:val="18"/>
              </w:rPr>
              <w:t xml:space="preserve"> Poslovni ob</w:t>
            </w:r>
            <w:r>
              <w:rPr>
                <w:rFonts w:cs="Arial"/>
                <w:sz w:val="18"/>
                <w:szCs w:val="18"/>
              </w:rPr>
              <w:t xml:space="preserve">jekat  </w:t>
            </w:r>
          </w:p>
          <w:p w14:paraId="7396A705" w14:textId="77777777" w:rsidR="009E4DB7" w:rsidRPr="00BA30A9" w:rsidRDefault="009E4DB7" w:rsidP="00996E36">
            <w:pPr>
              <w:jc w:val="center"/>
              <w:rPr>
                <w:rFonts w:cs="Arial"/>
                <w:sz w:val="18"/>
                <w:szCs w:val="18"/>
              </w:rPr>
            </w:pPr>
            <w:r>
              <w:rPr>
                <w:rFonts w:cs="Arial"/>
                <w:sz w:val="18"/>
                <w:szCs w:val="18"/>
              </w:rPr>
              <w:t xml:space="preserve">Jagodina Pogon  Cuprija            </w:t>
            </w:r>
          </w:p>
        </w:tc>
        <w:tc>
          <w:tcPr>
            <w:tcW w:w="1141" w:type="dxa"/>
            <w:tcBorders>
              <w:top w:val="single" w:sz="4" w:space="0" w:color="auto"/>
              <w:left w:val="nil"/>
              <w:bottom w:val="single" w:sz="4" w:space="0" w:color="auto"/>
              <w:right w:val="single" w:sz="4" w:space="0" w:color="auto"/>
            </w:tcBorders>
            <w:shd w:val="clear" w:color="auto" w:fill="auto"/>
            <w:vAlign w:val="center"/>
          </w:tcPr>
          <w:p w14:paraId="759259A2" w14:textId="77777777" w:rsidR="009E4DB7" w:rsidRDefault="009E4DB7" w:rsidP="00996E36">
            <w:pPr>
              <w:spacing w:after="240"/>
              <w:jc w:val="center"/>
              <w:rPr>
                <w:rFonts w:cs="Arial"/>
                <w:sz w:val="18"/>
                <w:szCs w:val="18"/>
              </w:rPr>
            </w:pPr>
            <w:r>
              <w:rPr>
                <w:rFonts w:cs="Arial"/>
                <w:sz w:val="18"/>
                <w:szCs w:val="18"/>
              </w:rPr>
              <w:t xml:space="preserve">Centrala </w:t>
            </w:r>
          </w:p>
          <w:p w14:paraId="0A858E92" w14:textId="77777777" w:rsidR="009E4DB7" w:rsidRPr="002F67AA" w:rsidRDefault="009E4DB7" w:rsidP="00996E36">
            <w:pPr>
              <w:spacing w:after="240"/>
              <w:jc w:val="center"/>
              <w:rPr>
                <w:rFonts w:cs="Arial"/>
                <w:sz w:val="18"/>
                <w:szCs w:val="18"/>
              </w:rPr>
            </w:pPr>
            <w:r>
              <w:rPr>
                <w:rFonts w:cs="Arial"/>
                <w:sz w:val="18"/>
                <w:szCs w:val="18"/>
              </w:rPr>
              <w:t>UNIPOS – IFS 7002</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B2E1D"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4D56A" w14:textId="77777777" w:rsidR="009E4DB7" w:rsidRPr="007B5D50" w:rsidRDefault="009E4DB7" w:rsidP="00996E36">
            <w:pPr>
              <w:jc w:val="center"/>
              <w:rPr>
                <w:rFonts w:cs="Arial"/>
                <w:sz w:val="18"/>
                <w:szCs w:val="18"/>
              </w:rPr>
            </w:pPr>
            <w:r>
              <w:rPr>
                <w:rFonts w:cs="Arial"/>
                <w:sz w:val="18"/>
                <w:szCs w:val="18"/>
              </w:rPr>
              <w:t>2</w:t>
            </w:r>
          </w:p>
        </w:tc>
        <w:tc>
          <w:tcPr>
            <w:tcW w:w="1107" w:type="dxa"/>
            <w:tcBorders>
              <w:top w:val="single" w:sz="4" w:space="0" w:color="auto"/>
              <w:left w:val="single" w:sz="4" w:space="0" w:color="auto"/>
              <w:bottom w:val="single" w:sz="4" w:space="0" w:color="auto"/>
              <w:right w:val="single" w:sz="4" w:space="0" w:color="auto"/>
            </w:tcBorders>
            <w:vAlign w:val="center"/>
          </w:tcPr>
          <w:p w14:paraId="50DC3D44"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2C2739EA"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7E5822C"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ABFCCB8"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6B1D76B3" w14:textId="77777777" w:rsidR="009E4DB7" w:rsidRPr="00BA30A9" w:rsidRDefault="009E4DB7" w:rsidP="00996E36">
            <w:pPr>
              <w:rPr>
                <w:rFonts w:cs="Arial"/>
                <w:sz w:val="18"/>
                <w:szCs w:val="18"/>
              </w:rPr>
            </w:pPr>
          </w:p>
        </w:tc>
      </w:tr>
      <w:tr w:rsidR="009E4DB7" w:rsidRPr="00BA30A9" w14:paraId="7A743747" w14:textId="77777777" w:rsidTr="001C5D6E">
        <w:trPr>
          <w:trHeight w:val="640"/>
        </w:trPr>
        <w:tc>
          <w:tcPr>
            <w:tcW w:w="743" w:type="dxa"/>
            <w:vMerge/>
            <w:tcBorders>
              <w:left w:val="single" w:sz="4" w:space="0" w:color="auto"/>
              <w:right w:val="single" w:sz="4" w:space="0" w:color="auto"/>
            </w:tcBorders>
            <w:vAlign w:val="center"/>
            <w:hideMark/>
          </w:tcPr>
          <w:p w14:paraId="417BCBAB" w14:textId="77777777" w:rsidR="009E4DB7" w:rsidRPr="00BA30A9" w:rsidRDefault="009E4DB7" w:rsidP="00996E36">
            <w:pPr>
              <w:rPr>
                <w:rFonts w:cs="Arial"/>
                <w:sz w:val="20"/>
                <w:szCs w:val="20"/>
              </w:rPr>
            </w:pPr>
          </w:p>
        </w:tc>
        <w:tc>
          <w:tcPr>
            <w:tcW w:w="2084" w:type="dxa"/>
            <w:vMerge/>
            <w:tcBorders>
              <w:top w:val="single" w:sz="4" w:space="0" w:color="auto"/>
              <w:left w:val="single" w:sz="4" w:space="0" w:color="auto"/>
              <w:bottom w:val="single" w:sz="4" w:space="0" w:color="auto"/>
              <w:right w:val="single" w:sz="8" w:space="0" w:color="auto"/>
            </w:tcBorders>
            <w:vAlign w:val="center"/>
            <w:hideMark/>
          </w:tcPr>
          <w:p w14:paraId="45412E18" w14:textId="77777777" w:rsidR="009E4DB7" w:rsidRPr="00BA30A9" w:rsidRDefault="009E4DB7" w:rsidP="00996E36">
            <w:pPr>
              <w:rPr>
                <w:rFonts w:cs="Arial"/>
                <w:sz w:val="18"/>
                <w:szCs w:val="18"/>
              </w:rPr>
            </w:pPr>
          </w:p>
        </w:tc>
        <w:tc>
          <w:tcPr>
            <w:tcW w:w="1749" w:type="dxa"/>
            <w:vMerge/>
            <w:tcBorders>
              <w:left w:val="single" w:sz="8" w:space="0" w:color="auto"/>
              <w:right w:val="single" w:sz="8" w:space="0" w:color="auto"/>
            </w:tcBorders>
            <w:vAlign w:val="center"/>
            <w:hideMark/>
          </w:tcPr>
          <w:p w14:paraId="709239CA" w14:textId="77777777" w:rsidR="009E4DB7" w:rsidRPr="00BA30A9" w:rsidRDefault="009E4DB7" w:rsidP="00996E36">
            <w:pPr>
              <w:rPr>
                <w:rFonts w:cs="Arial"/>
                <w:sz w:val="18"/>
                <w:szCs w:val="18"/>
              </w:rPr>
            </w:pPr>
          </w:p>
        </w:tc>
        <w:tc>
          <w:tcPr>
            <w:tcW w:w="2084" w:type="dxa"/>
            <w:gridSpan w:val="2"/>
            <w:tcBorders>
              <w:top w:val="single" w:sz="4" w:space="0" w:color="auto"/>
              <w:left w:val="nil"/>
              <w:bottom w:val="single" w:sz="4" w:space="0" w:color="auto"/>
              <w:right w:val="single" w:sz="4" w:space="0" w:color="auto"/>
            </w:tcBorders>
            <w:shd w:val="clear" w:color="auto" w:fill="auto"/>
            <w:vAlign w:val="center"/>
          </w:tcPr>
          <w:p w14:paraId="34BFE9E1" w14:textId="77777777" w:rsidR="009E4DB7" w:rsidRDefault="009E4DB7" w:rsidP="00996E36">
            <w:pPr>
              <w:jc w:val="center"/>
              <w:rPr>
                <w:rFonts w:cs="Arial"/>
                <w:sz w:val="18"/>
                <w:szCs w:val="18"/>
              </w:rPr>
            </w:pPr>
            <w:r w:rsidRPr="00BA30A9">
              <w:rPr>
                <w:rFonts w:cs="Arial"/>
                <w:sz w:val="18"/>
                <w:szCs w:val="18"/>
              </w:rPr>
              <w:t>Poslovni ob</w:t>
            </w:r>
            <w:r>
              <w:rPr>
                <w:rFonts w:cs="Arial"/>
                <w:sz w:val="18"/>
                <w:szCs w:val="18"/>
              </w:rPr>
              <w:t xml:space="preserve">jekat  </w:t>
            </w:r>
          </w:p>
          <w:p w14:paraId="417C1B01" w14:textId="77777777" w:rsidR="009E4DB7" w:rsidRPr="00BA30A9" w:rsidRDefault="009E4DB7" w:rsidP="00996E36">
            <w:pPr>
              <w:jc w:val="center"/>
              <w:rPr>
                <w:rFonts w:cs="Arial"/>
                <w:sz w:val="18"/>
                <w:szCs w:val="18"/>
              </w:rPr>
            </w:pPr>
            <w:r>
              <w:rPr>
                <w:rFonts w:cs="Arial"/>
                <w:sz w:val="18"/>
                <w:szCs w:val="18"/>
              </w:rPr>
              <w:t xml:space="preserve">Krusevac              </w:t>
            </w:r>
          </w:p>
        </w:tc>
        <w:tc>
          <w:tcPr>
            <w:tcW w:w="1141" w:type="dxa"/>
            <w:tcBorders>
              <w:top w:val="nil"/>
              <w:left w:val="nil"/>
              <w:bottom w:val="single" w:sz="4" w:space="0" w:color="auto"/>
              <w:right w:val="single" w:sz="4" w:space="0" w:color="auto"/>
            </w:tcBorders>
            <w:shd w:val="clear" w:color="auto" w:fill="auto"/>
          </w:tcPr>
          <w:p w14:paraId="5124CD07" w14:textId="77777777" w:rsidR="009E4DB7" w:rsidRDefault="009E4DB7" w:rsidP="00996E36">
            <w:pPr>
              <w:jc w:val="center"/>
              <w:rPr>
                <w:rFonts w:cs="Arial"/>
                <w:sz w:val="18"/>
                <w:szCs w:val="18"/>
              </w:rPr>
            </w:pPr>
            <w:r>
              <w:rPr>
                <w:rFonts w:cs="Arial"/>
                <w:sz w:val="18"/>
                <w:szCs w:val="18"/>
              </w:rPr>
              <w:t>Centrala PS 4000</w:t>
            </w:r>
          </w:p>
          <w:p w14:paraId="0BDA7351" w14:textId="77777777" w:rsidR="009E4DB7" w:rsidRPr="00D85DDF" w:rsidRDefault="009E4DB7" w:rsidP="00996E36">
            <w:pPr>
              <w:jc w:val="center"/>
              <w:rPr>
                <w:rFonts w:cs="Arial"/>
                <w:sz w:val="18"/>
                <w:szCs w:val="18"/>
              </w:rPr>
            </w:pPr>
            <w:r>
              <w:rPr>
                <w:rFonts w:cs="Arial"/>
                <w:sz w:val="18"/>
                <w:szCs w:val="18"/>
              </w:rPr>
              <w:t>Broj detektora 18</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5686A1DF"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05FCD1BD" w14:textId="77777777" w:rsidR="009E4DB7" w:rsidRPr="007B5D50" w:rsidRDefault="009E4DB7" w:rsidP="00996E36">
            <w:pPr>
              <w:jc w:val="center"/>
              <w:rPr>
                <w:rFonts w:cs="Arial"/>
                <w:sz w:val="18"/>
                <w:szCs w:val="18"/>
              </w:rPr>
            </w:pPr>
            <w:r>
              <w:rPr>
                <w:rFonts w:cs="Arial"/>
                <w:sz w:val="18"/>
                <w:szCs w:val="18"/>
              </w:rPr>
              <w:t>2</w:t>
            </w:r>
          </w:p>
        </w:tc>
        <w:tc>
          <w:tcPr>
            <w:tcW w:w="1107" w:type="dxa"/>
            <w:tcBorders>
              <w:top w:val="single" w:sz="4" w:space="0" w:color="auto"/>
              <w:left w:val="single" w:sz="4" w:space="0" w:color="auto"/>
              <w:bottom w:val="single" w:sz="4" w:space="0" w:color="auto"/>
              <w:right w:val="single" w:sz="4" w:space="0" w:color="auto"/>
            </w:tcBorders>
            <w:vAlign w:val="center"/>
          </w:tcPr>
          <w:p w14:paraId="4F06FE73"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5A5C63DB"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56FBFD9"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B1FA1E7"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1792EBFE" w14:textId="77777777" w:rsidR="009E4DB7" w:rsidRPr="00BA30A9" w:rsidRDefault="009E4DB7" w:rsidP="00996E36">
            <w:pPr>
              <w:rPr>
                <w:rFonts w:cs="Arial"/>
                <w:sz w:val="18"/>
                <w:szCs w:val="18"/>
              </w:rPr>
            </w:pPr>
          </w:p>
        </w:tc>
      </w:tr>
      <w:tr w:rsidR="009E4DB7" w:rsidRPr="00BA30A9" w14:paraId="2DF39197" w14:textId="77777777" w:rsidTr="001C5D6E">
        <w:trPr>
          <w:trHeight w:val="842"/>
        </w:trPr>
        <w:tc>
          <w:tcPr>
            <w:tcW w:w="743" w:type="dxa"/>
            <w:vMerge/>
            <w:tcBorders>
              <w:left w:val="single" w:sz="4" w:space="0" w:color="auto"/>
              <w:right w:val="single" w:sz="4" w:space="0" w:color="auto"/>
            </w:tcBorders>
            <w:vAlign w:val="center"/>
            <w:hideMark/>
          </w:tcPr>
          <w:p w14:paraId="57798DFC" w14:textId="77777777" w:rsidR="009E4DB7" w:rsidRPr="00BA30A9" w:rsidRDefault="009E4DB7" w:rsidP="00996E36">
            <w:pPr>
              <w:rPr>
                <w:rFonts w:cs="Arial"/>
                <w:sz w:val="20"/>
                <w:szCs w:val="20"/>
              </w:rPr>
            </w:pPr>
          </w:p>
        </w:tc>
        <w:tc>
          <w:tcPr>
            <w:tcW w:w="2084" w:type="dxa"/>
            <w:vMerge/>
            <w:tcBorders>
              <w:top w:val="single" w:sz="4" w:space="0" w:color="auto"/>
              <w:left w:val="single" w:sz="4" w:space="0" w:color="auto"/>
              <w:bottom w:val="single" w:sz="4" w:space="0" w:color="auto"/>
              <w:right w:val="single" w:sz="8" w:space="0" w:color="auto"/>
            </w:tcBorders>
            <w:vAlign w:val="center"/>
            <w:hideMark/>
          </w:tcPr>
          <w:p w14:paraId="6D48EBAA" w14:textId="77777777" w:rsidR="009E4DB7" w:rsidRPr="00BA30A9" w:rsidRDefault="009E4DB7" w:rsidP="00996E36">
            <w:pPr>
              <w:rPr>
                <w:rFonts w:cs="Arial"/>
                <w:sz w:val="18"/>
                <w:szCs w:val="18"/>
              </w:rPr>
            </w:pPr>
          </w:p>
        </w:tc>
        <w:tc>
          <w:tcPr>
            <w:tcW w:w="1749" w:type="dxa"/>
            <w:vMerge/>
            <w:tcBorders>
              <w:left w:val="single" w:sz="8" w:space="0" w:color="auto"/>
              <w:right w:val="single" w:sz="8" w:space="0" w:color="auto"/>
            </w:tcBorders>
            <w:vAlign w:val="center"/>
            <w:hideMark/>
          </w:tcPr>
          <w:p w14:paraId="2185C0E9" w14:textId="77777777" w:rsidR="009E4DB7" w:rsidRPr="00BA30A9" w:rsidRDefault="009E4DB7" w:rsidP="00996E36">
            <w:pPr>
              <w:rPr>
                <w:rFonts w:cs="Arial"/>
                <w:sz w:val="18"/>
                <w:szCs w:val="18"/>
              </w:rPr>
            </w:pPr>
          </w:p>
        </w:tc>
        <w:tc>
          <w:tcPr>
            <w:tcW w:w="20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34670B4" w14:textId="77777777" w:rsidR="009E4DB7" w:rsidRDefault="009E4DB7" w:rsidP="00996E36">
            <w:pPr>
              <w:jc w:val="center"/>
              <w:rPr>
                <w:rFonts w:cs="Arial"/>
                <w:sz w:val="18"/>
                <w:szCs w:val="18"/>
              </w:rPr>
            </w:pPr>
            <w:r w:rsidRPr="00BA30A9">
              <w:rPr>
                <w:rFonts w:cs="Arial"/>
                <w:sz w:val="18"/>
                <w:szCs w:val="18"/>
              </w:rPr>
              <w:t>Poslovni ob</w:t>
            </w:r>
            <w:r>
              <w:rPr>
                <w:rFonts w:cs="Arial"/>
                <w:sz w:val="18"/>
                <w:szCs w:val="18"/>
              </w:rPr>
              <w:t xml:space="preserve">jekat  </w:t>
            </w:r>
          </w:p>
          <w:p w14:paraId="605E7CDC" w14:textId="77777777" w:rsidR="009E4DB7" w:rsidRPr="00BA30A9" w:rsidRDefault="009E4DB7" w:rsidP="00996E36">
            <w:pPr>
              <w:jc w:val="center"/>
              <w:rPr>
                <w:rFonts w:cs="Arial"/>
                <w:sz w:val="18"/>
                <w:szCs w:val="18"/>
              </w:rPr>
            </w:pPr>
            <w:r>
              <w:rPr>
                <w:rFonts w:cs="Arial"/>
                <w:sz w:val="18"/>
                <w:szCs w:val="18"/>
              </w:rPr>
              <w:t xml:space="preserve">Krusevac Pogon  Trstenik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23E8EB1A" w14:textId="77777777" w:rsidR="009E4DB7" w:rsidRDefault="009E4DB7" w:rsidP="00996E36">
            <w:pPr>
              <w:jc w:val="center"/>
              <w:rPr>
                <w:rFonts w:cs="Arial"/>
                <w:sz w:val="18"/>
                <w:szCs w:val="18"/>
              </w:rPr>
            </w:pPr>
            <w:r>
              <w:rPr>
                <w:rFonts w:cs="Arial"/>
                <w:sz w:val="18"/>
                <w:szCs w:val="18"/>
              </w:rPr>
              <w:t>Centrala SIGMA Subotica BSL 6</w:t>
            </w:r>
          </w:p>
          <w:p w14:paraId="398FFC7E" w14:textId="77777777" w:rsidR="009E4DB7" w:rsidRPr="00E54CB5" w:rsidRDefault="009E4DB7" w:rsidP="00996E36">
            <w:pPr>
              <w:jc w:val="center"/>
              <w:rPr>
                <w:rFonts w:cs="Arial"/>
                <w:sz w:val="18"/>
                <w:szCs w:val="18"/>
              </w:rPr>
            </w:pPr>
            <w:r>
              <w:rPr>
                <w:rFonts w:cs="Arial"/>
                <w:sz w:val="18"/>
                <w:szCs w:val="18"/>
              </w:rPr>
              <w:t>Broj detektora 14</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64284"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AC81" w14:textId="77777777" w:rsidR="009E4DB7" w:rsidRPr="007B5D50" w:rsidRDefault="009E4DB7" w:rsidP="00996E36">
            <w:pPr>
              <w:jc w:val="center"/>
              <w:rPr>
                <w:rFonts w:cs="Arial"/>
                <w:sz w:val="18"/>
                <w:szCs w:val="18"/>
              </w:rPr>
            </w:pPr>
            <w:r>
              <w:rPr>
                <w:rFonts w:cs="Arial"/>
                <w:sz w:val="18"/>
                <w:szCs w:val="18"/>
              </w:rPr>
              <w:t>2</w:t>
            </w:r>
          </w:p>
        </w:tc>
        <w:tc>
          <w:tcPr>
            <w:tcW w:w="1107" w:type="dxa"/>
            <w:tcBorders>
              <w:top w:val="single" w:sz="4" w:space="0" w:color="auto"/>
              <w:left w:val="single" w:sz="4" w:space="0" w:color="auto"/>
              <w:bottom w:val="single" w:sz="4" w:space="0" w:color="auto"/>
              <w:right w:val="single" w:sz="4" w:space="0" w:color="auto"/>
            </w:tcBorders>
            <w:vAlign w:val="center"/>
          </w:tcPr>
          <w:p w14:paraId="20608F95"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3370FBE1"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07BBBC9"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5DFC7B6"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24FD8C14" w14:textId="77777777" w:rsidR="009E4DB7" w:rsidRPr="00BA30A9" w:rsidRDefault="009E4DB7" w:rsidP="00996E36">
            <w:pPr>
              <w:rPr>
                <w:rFonts w:cs="Arial"/>
                <w:sz w:val="18"/>
                <w:szCs w:val="18"/>
              </w:rPr>
            </w:pPr>
          </w:p>
        </w:tc>
      </w:tr>
      <w:tr w:rsidR="009E4DB7" w:rsidRPr="00BA30A9" w14:paraId="7E6570FD" w14:textId="77777777" w:rsidTr="001C5D6E">
        <w:trPr>
          <w:trHeight w:val="842"/>
        </w:trPr>
        <w:tc>
          <w:tcPr>
            <w:tcW w:w="743" w:type="dxa"/>
            <w:vMerge/>
            <w:tcBorders>
              <w:left w:val="single" w:sz="4" w:space="0" w:color="auto"/>
              <w:right w:val="single" w:sz="4" w:space="0" w:color="auto"/>
            </w:tcBorders>
            <w:vAlign w:val="center"/>
          </w:tcPr>
          <w:p w14:paraId="74251BC7" w14:textId="77777777" w:rsidR="009E4DB7" w:rsidRPr="00BA30A9" w:rsidRDefault="009E4DB7" w:rsidP="00996E36">
            <w:pPr>
              <w:rPr>
                <w:rFonts w:cs="Arial"/>
                <w:sz w:val="20"/>
                <w:szCs w:val="20"/>
              </w:rPr>
            </w:pPr>
          </w:p>
        </w:tc>
        <w:tc>
          <w:tcPr>
            <w:tcW w:w="2084" w:type="dxa"/>
            <w:vMerge w:val="restart"/>
            <w:tcBorders>
              <w:left w:val="single" w:sz="4" w:space="0" w:color="auto"/>
              <w:right w:val="single" w:sz="8" w:space="0" w:color="auto"/>
            </w:tcBorders>
            <w:vAlign w:val="center"/>
          </w:tcPr>
          <w:p w14:paraId="4EA79DE6" w14:textId="77777777" w:rsidR="009E4DB7" w:rsidRPr="00BA30A9" w:rsidRDefault="009E4DB7" w:rsidP="00996E36">
            <w:pPr>
              <w:rPr>
                <w:rFonts w:cs="Arial"/>
                <w:sz w:val="18"/>
                <w:szCs w:val="18"/>
              </w:rPr>
            </w:pPr>
          </w:p>
        </w:tc>
        <w:tc>
          <w:tcPr>
            <w:tcW w:w="1749" w:type="dxa"/>
            <w:vMerge/>
            <w:tcBorders>
              <w:left w:val="single" w:sz="8" w:space="0" w:color="auto"/>
              <w:right w:val="single" w:sz="8" w:space="0" w:color="auto"/>
            </w:tcBorders>
            <w:vAlign w:val="center"/>
          </w:tcPr>
          <w:p w14:paraId="0F615D18" w14:textId="77777777" w:rsidR="009E4DB7" w:rsidRPr="00BA30A9" w:rsidRDefault="009E4DB7" w:rsidP="00996E36">
            <w:pPr>
              <w:rPr>
                <w:rFonts w:cs="Arial"/>
                <w:sz w:val="18"/>
                <w:szCs w:val="18"/>
              </w:rPr>
            </w:pPr>
          </w:p>
        </w:tc>
        <w:tc>
          <w:tcPr>
            <w:tcW w:w="20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53D21B6" w14:textId="77777777" w:rsidR="009E4DB7" w:rsidRDefault="009E4DB7" w:rsidP="00996E36">
            <w:pPr>
              <w:jc w:val="center"/>
              <w:rPr>
                <w:rFonts w:cs="Arial"/>
                <w:sz w:val="18"/>
                <w:szCs w:val="18"/>
              </w:rPr>
            </w:pPr>
            <w:r>
              <w:rPr>
                <w:rFonts w:cs="Arial"/>
                <w:sz w:val="18"/>
                <w:szCs w:val="18"/>
              </w:rPr>
              <w:t xml:space="preserve"> </w:t>
            </w:r>
            <w:r w:rsidRPr="00BA30A9">
              <w:rPr>
                <w:rFonts w:cs="Arial"/>
                <w:sz w:val="18"/>
                <w:szCs w:val="18"/>
              </w:rPr>
              <w:t>Poslovni ob</w:t>
            </w:r>
            <w:r>
              <w:rPr>
                <w:rFonts w:cs="Arial"/>
                <w:sz w:val="18"/>
                <w:szCs w:val="18"/>
              </w:rPr>
              <w:t xml:space="preserve">jekat  </w:t>
            </w:r>
          </w:p>
          <w:p w14:paraId="3542FB3D" w14:textId="77777777" w:rsidR="009E4DB7" w:rsidRPr="00BA30A9" w:rsidRDefault="009E4DB7" w:rsidP="00996E36">
            <w:pPr>
              <w:jc w:val="center"/>
              <w:rPr>
                <w:rFonts w:cs="Arial"/>
                <w:sz w:val="18"/>
                <w:szCs w:val="18"/>
              </w:rPr>
            </w:pPr>
            <w:r>
              <w:rPr>
                <w:rFonts w:cs="Arial"/>
                <w:sz w:val="18"/>
                <w:szCs w:val="18"/>
              </w:rPr>
              <w:t xml:space="preserve">Loznica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65AD2EDF" w14:textId="77777777" w:rsidR="009E4DB7" w:rsidRDefault="009E4DB7" w:rsidP="00996E36">
            <w:pPr>
              <w:jc w:val="center"/>
              <w:rPr>
                <w:rFonts w:cs="Arial"/>
                <w:sz w:val="18"/>
                <w:szCs w:val="18"/>
              </w:rPr>
            </w:pPr>
            <w:r>
              <w:rPr>
                <w:rFonts w:cs="Arial"/>
                <w:sz w:val="18"/>
                <w:szCs w:val="18"/>
              </w:rPr>
              <w:t>Centrala Kilsen KEP-AF</w:t>
            </w:r>
          </w:p>
          <w:p w14:paraId="3FEC0770" w14:textId="77777777" w:rsidR="009E4DB7" w:rsidRDefault="009E4DB7" w:rsidP="00996E36">
            <w:pPr>
              <w:jc w:val="center"/>
              <w:rPr>
                <w:rFonts w:cs="Arial"/>
                <w:sz w:val="18"/>
                <w:szCs w:val="18"/>
              </w:rPr>
            </w:pPr>
            <w:r>
              <w:rPr>
                <w:rFonts w:cs="Arial"/>
                <w:sz w:val="18"/>
                <w:szCs w:val="18"/>
              </w:rPr>
              <w:t>Automatski javljaci 20</w:t>
            </w:r>
          </w:p>
          <w:p w14:paraId="5CE63924" w14:textId="77777777" w:rsidR="009E4DB7" w:rsidRPr="00BA30A9" w:rsidRDefault="009E4DB7" w:rsidP="00996E36">
            <w:pPr>
              <w:jc w:val="center"/>
              <w:rPr>
                <w:rFonts w:cs="Arial"/>
                <w:sz w:val="18"/>
                <w:szCs w:val="18"/>
              </w:rPr>
            </w:pPr>
            <w:r>
              <w:rPr>
                <w:rFonts w:cs="Arial"/>
                <w:sz w:val="18"/>
                <w:szCs w:val="18"/>
              </w:rPr>
              <w:t>Rucni javljaci 2</w:t>
            </w:r>
            <w:r w:rsidRPr="00BA30A9">
              <w:rPr>
                <w:rFonts w:cs="Arial"/>
                <w:sz w:val="18"/>
                <w:szCs w:val="18"/>
              </w:rPr>
              <w:br/>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AF1AC"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613ED" w14:textId="77777777" w:rsidR="009E4DB7" w:rsidRPr="00BA30A9" w:rsidRDefault="009E4DB7" w:rsidP="00996E36">
            <w:pPr>
              <w:jc w:val="center"/>
              <w:rPr>
                <w:rFonts w:cs="Arial"/>
                <w:sz w:val="18"/>
                <w:szCs w:val="18"/>
              </w:rPr>
            </w:pPr>
            <w:r w:rsidRPr="00BA30A9">
              <w:rPr>
                <w:rFonts w:cs="Arial"/>
                <w:sz w:val="18"/>
                <w:szCs w:val="18"/>
              </w:rPr>
              <w:t>2</w:t>
            </w:r>
          </w:p>
        </w:tc>
        <w:tc>
          <w:tcPr>
            <w:tcW w:w="1107" w:type="dxa"/>
            <w:tcBorders>
              <w:top w:val="single" w:sz="4" w:space="0" w:color="auto"/>
              <w:left w:val="single" w:sz="4" w:space="0" w:color="auto"/>
              <w:bottom w:val="single" w:sz="4" w:space="0" w:color="auto"/>
              <w:right w:val="single" w:sz="4" w:space="0" w:color="auto"/>
            </w:tcBorders>
            <w:vAlign w:val="center"/>
          </w:tcPr>
          <w:p w14:paraId="53B726AA"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3453311C"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68FC17B"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03FE8260"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tcPr>
          <w:p w14:paraId="55DC458F" w14:textId="77777777" w:rsidR="009E4DB7" w:rsidRPr="00BA30A9" w:rsidRDefault="009E4DB7" w:rsidP="00996E36">
            <w:pPr>
              <w:rPr>
                <w:rFonts w:cs="Arial"/>
                <w:sz w:val="18"/>
                <w:szCs w:val="18"/>
              </w:rPr>
            </w:pPr>
          </w:p>
        </w:tc>
      </w:tr>
      <w:tr w:rsidR="009E4DB7" w:rsidRPr="00BA30A9" w14:paraId="29C74A25" w14:textId="77777777" w:rsidTr="001C5D6E">
        <w:trPr>
          <w:trHeight w:val="842"/>
        </w:trPr>
        <w:tc>
          <w:tcPr>
            <w:tcW w:w="743" w:type="dxa"/>
            <w:vMerge/>
            <w:tcBorders>
              <w:left w:val="single" w:sz="4" w:space="0" w:color="auto"/>
              <w:right w:val="single" w:sz="4" w:space="0" w:color="auto"/>
            </w:tcBorders>
            <w:vAlign w:val="center"/>
          </w:tcPr>
          <w:p w14:paraId="14AC8549" w14:textId="77777777" w:rsidR="009E4DB7" w:rsidRPr="00BA30A9" w:rsidRDefault="009E4DB7" w:rsidP="00996E36">
            <w:pPr>
              <w:rPr>
                <w:rFonts w:cs="Arial"/>
                <w:sz w:val="20"/>
                <w:szCs w:val="20"/>
              </w:rPr>
            </w:pPr>
          </w:p>
        </w:tc>
        <w:tc>
          <w:tcPr>
            <w:tcW w:w="2084" w:type="dxa"/>
            <w:vMerge/>
            <w:tcBorders>
              <w:left w:val="single" w:sz="4" w:space="0" w:color="auto"/>
              <w:right w:val="single" w:sz="8" w:space="0" w:color="auto"/>
            </w:tcBorders>
            <w:vAlign w:val="center"/>
          </w:tcPr>
          <w:p w14:paraId="3982003C" w14:textId="77777777" w:rsidR="009E4DB7" w:rsidRPr="00BA30A9" w:rsidRDefault="009E4DB7" w:rsidP="00996E36">
            <w:pPr>
              <w:rPr>
                <w:rFonts w:cs="Arial"/>
                <w:sz w:val="18"/>
                <w:szCs w:val="18"/>
              </w:rPr>
            </w:pPr>
          </w:p>
        </w:tc>
        <w:tc>
          <w:tcPr>
            <w:tcW w:w="1749" w:type="dxa"/>
            <w:vMerge/>
            <w:tcBorders>
              <w:left w:val="single" w:sz="8" w:space="0" w:color="auto"/>
              <w:right w:val="single" w:sz="8" w:space="0" w:color="auto"/>
            </w:tcBorders>
            <w:vAlign w:val="center"/>
          </w:tcPr>
          <w:p w14:paraId="4B4FD8E9" w14:textId="77777777" w:rsidR="009E4DB7" w:rsidRPr="00BA30A9" w:rsidRDefault="009E4DB7" w:rsidP="00996E36">
            <w:pPr>
              <w:rPr>
                <w:rFonts w:cs="Arial"/>
                <w:sz w:val="18"/>
                <w:szCs w:val="18"/>
              </w:rPr>
            </w:pPr>
          </w:p>
        </w:tc>
        <w:tc>
          <w:tcPr>
            <w:tcW w:w="20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14137B0" w14:textId="77777777" w:rsidR="009E4DB7" w:rsidRDefault="009E4DB7" w:rsidP="00996E36">
            <w:pPr>
              <w:jc w:val="center"/>
              <w:rPr>
                <w:rFonts w:cs="Arial"/>
                <w:sz w:val="18"/>
                <w:szCs w:val="18"/>
              </w:rPr>
            </w:pPr>
            <w:r>
              <w:rPr>
                <w:rFonts w:cs="Arial"/>
                <w:sz w:val="18"/>
                <w:szCs w:val="18"/>
              </w:rPr>
              <w:t xml:space="preserve"> </w:t>
            </w:r>
            <w:r w:rsidRPr="00BA30A9">
              <w:rPr>
                <w:rFonts w:cs="Arial"/>
                <w:sz w:val="18"/>
                <w:szCs w:val="18"/>
              </w:rPr>
              <w:t>Poslovni ob</w:t>
            </w:r>
            <w:r>
              <w:rPr>
                <w:rFonts w:cs="Arial"/>
                <w:sz w:val="18"/>
                <w:szCs w:val="18"/>
              </w:rPr>
              <w:t xml:space="preserve">jekat  </w:t>
            </w:r>
          </w:p>
          <w:p w14:paraId="4E023AFF" w14:textId="77777777" w:rsidR="009E4DB7" w:rsidRPr="00BA30A9" w:rsidRDefault="009E4DB7" w:rsidP="00996E36">
            <w:pPr>
              <w:jc w:val="center"/>
              <w:rPr>
                <w:rFonts w:cs="Arial"/>
                <w:sz w:val="18"/>
                <w:szCs w:val="18"/>
              </w:rPr>
            </w:pPr>
            <w:r>
              <w:rPr>
                <w:rFonts w:cs="Arial"/>
                <w:sz w:val="18"/>
                <w:szCs w:val="18"/>
              </w:rPr>
              <w:t xml:space="preserve">Uzice           </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469E1D3B" w14:textId="77777777" w:rsidR="009E4DB7" w:rsidRDefault="009E4DB7" w:rsidP="00996E36">
            <w:pPr>
              <w:jc w:val="center"/>
              <w:rPr>
                <w:rFonts w:cs="Arial"/>
                <w:sz w:val="18"/>
                <w:szCs w:val="18"/>
              </w:rPr>
            </w:pPr>
            <w:r>
              <w:rPr>
                <w:rFonts w:cs="Arial"/>
                <w:sz w:val="18"/>
                <w:szCs w:val="18"/>
              </w:rPr>
              <w:t xml:space="preserve">Centrala Premier AD </w:t>
            </w:r>
          </w:p>
          <w:p w14:paraId="3AD43D0C" w14:textId="77777777" w:rsidR="009E4DB7" w:rsidRDefault="009E4DB7" w:rsidP="00996E36">
            <w:pPr>
              <w:jc w:val="center"/>
              <w:rPr>
                <w:rFonts w:cs="Arial"/>
                <w:sz w:val="18"/>
                <w:szCs w:val="18"/>
              </w:rPr>
            </w:pPr>
            <w:r>
              <w:rPr>
                <w:rFonts w:cs="Arial"/>
                <w:sz w:val="18"/>
                <w:szCs w:val="18"/>
              </w:rPr>
              <w:t>Automatski javljaci 47</w:t>
            </w:r>
          </w:p>
          <w:p w14:paraId="7B36BC50" w14:textId="77777777" w:rsidR="009E4DB7" w:rsidRPr="006C053B" w:rsidRDefault="009E4DB7" w:rsidP="00996E36">
            <w:pPr>
              <w:jc w:val="center"/>
              <w:rPr>
                <w:rFonts w:cs="Arial"/>
                <w:sz w:val="18"/>
                <w:szCs w:val="18"/>
              </w:rPr>
            </w:pPr>
            <w:r>
              <w:rPr>
                <w:rFonts w:cs="Arial"/>
                <w:sz w:val="18"/>
                <w:szCs w:val="18"/>
              </w:rPr>
              <w:t>Rucni javljaci 7</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349C9" w14:textId="77777777" w:rsidR="009E4DB7" w:rsidRPr="00BA30A9" w:rsidRDefault="009E4DB7" w:rsidP="00996E36">
            <w:pPr>
              <w:jc w:val="center"/>
              <w:rPr>
                <w:rFonts w:cs="Arial"/>
                <w:sz w:val="18"/>
                <w:szCs w:val="18"/>
              </w:rPr>
            </w:pPr>
            <w:r w:rsidRPr="00BA30A9">
              <w:rPr>
                <w:rFonts w:cs="Arial"/>
                <w:sz w:val="18"/>
                <w:szCs w:val="18"/>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2A69F" w14:textId="77777777" w:rsidR="009E4DB7" w:rsidRPr="00BA30A9" w:rsidRDefault="009E4DB7" w:rsidP="00996E36">
            <w:pPr>
              <w:jc w:val="center"/>
              <w:rPr>
                <w:rFonts w:cs="Arial"/>
                <w:sz w:val="18"/>
                <w:szCs w:val="18"/>
              </w:rPr>
            </w:pPr>
            <w:r w:rsidRPr="00BA30A9">
              <w:rPr>
                <w:rFonts w:cs="Arial"/>
                <w:sz w:val="18"/>
                <w:szCs w:val="18"/>
              </w:rPr>
              <w:t>2</w:t>
            </w:r>
          </w:p>
        </w:tc>
        <w:tc>
          <w:tcPr>
            <w:tcW w:w="1107" w:type="dxa"/>
            <w:tcBorders>
              <w:top w:val="single" w:sz="4" w:space="0" w:color="auto"/>
              <w:left w:val="single" w:sz="4" w:space="0" w:color="auto"/>
              <w:bottom w:val="single" w:sz="4" w:space="0" w:color="auto"/>
              <w:right w:val="single" w:sz="4" w:space="0" w:color="auto"/>
            </w:tcBorders>
            <w:vAlign w:val="center"/>
          </w:tcPr>
          <w:p w14:paraId="7C0EEC50"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638CAEFF"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722693F"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E2C4BFC"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tcPr>
          <w:p w14:paraId="346BE1EE" w14:textId="77777777" w:rsidR="009E4DB7" w:rsidRPr="00BA30A9" w:rsidRDefault="009E4DB7" w:rsidP="00996E36">
            <w:pPr>
              <w:rPr>
                <w:rFonts w:cs="Arial"/>
                <w:sz w:val="18"/>
                <w:szCs w:val="18"/>
              </w:rPr>
            </w:pPr>
          </w:p>
        </w:tc>
      </w:tr>
      <w:tr w:rsidR="009E4DB7" w:rsidRPr="00BA30A9" w14:paraId="4CA38398" w14:textId="77777777" w:rsidTr="001C5D6E">
        <w:trPr>
          <w:trHeight w:val="842"/>
        </w:trPr>
        <w:tc>
          <w:tcPr>
            <w:tcW w:w="743" w:type="dxa"/>
            <w:vMerge/>
            <w:tcBorders>
              <w:left w:val="single" w:sz="4" w:space="0" w:color="auto"/>
              <w:bottom w:val="single" w:sz="4" w:space="0" w:color="auto"/>
              <w:right w:val="single" w:sz="4" w:space="0" w:color="auto"/>
            </w:tcBorders>
            <w:vAlign w:val="center"/>
          </w:tcPr>
          <w:p w14:paraId="5D742962" w14:textId="77777777" w:rsidR="009E4DB7" w:rsidRPr="00BA30A9" w:rsidRDefault="009E4DB7" w:rsidP="00996E36">
            <w:pPr>
              <w:rPr>
                <w:rFonts w:cs="Arial"/>
                <w:sz w:val="20"/>
                <w:szCs w:val="20"/>
              </w:rPr>
            </w:pPr>
          </w:p>
        </w:tc>
        <w:tc>
          <w:tcPr>
            <w:tcW w:w="2084" w:type="dxa"/>
            <w:vMerge/>
            <w:tcBorders>
              <w:left w:val="single" w:sz="4" w:space="0" w:color="auto"/>
              <w:bottom w:val="single" w:sz="4" w:space="0" w:color="auto"/>
              <w:right w:val="single" w:sz="8" w:space="0" w:color="auto"/>
            </w:tcBorders>
            <w:vAlign w:val="center"/>
          </w:tcPr>
          <w:p w14:paraId="4C647A6E" w14:textId="77777777" w:rsidR="009E4DB7" w:rsidRPr="00BA30A9" w:rsidRDefault="009E4DB7" w:rsidP="00996E36">
            <w:pPr>
              <w:rPr>
                <w:rFonts w:cs="Arial"/>
                <w:sz w:val="18"/>
                <w:szCs w:val="18"/>
              </w:rPr>
            </w:pPr>
          </w:p>
        </w:tc>
        <w:tc>
          <w:tcPr>
            <w:tcW w:w="1749" w:type="dxa"/>
            <w:vMerge/>
            <w:tcBorders>
              <w:left w:val="single" w:sz="8" w:space="0" w:color="auto"/>
              <w:bottom w:val="single" w:sz="4" w:space="0" w:color="auto"/>
              <w:right w:val="single" w:sz="8" w:space="0" w:color="auto"/>
            </w:tcBorders>
            <w:vAlign w:val="center"/>
          </w:tcPr>
          <w:p w14:paraId="45B9A208" w14:textId="77777777" w:rsidR="009E4DB7" w:rsidRPr="00BA30A9" w:rsidRDefault="009E4DB7" w:rsidP="00996E36">
            <w:pPr>
              <w:rPr>
                <w:rFonts w:cs="Arial"/>
                <w:sz w:val="18"/>
                <w:szCs w:val="18"/>
              </w:rPr>
            </w:pPr>
          </w:p>
        </w:tc>
        <w:tc>
          <w:tcPr>
            <w:tcW w:w="20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D89DF19" w14:textId="77777777" w:rsidR="009E4DB7" w:rsidRDefault="009E4DB7" w:rsidP="00996E36">
            <w:pPr>
              <w:jc w:val="center"/>
              <w:rPr>
                <w:rFonts w:cs="Arial"/>
                <w:sz w:val="18"/>
                <w:szCs w:val="18"/>
              </w:rPr>
            </w:pPr>
            <w:r w:rsidRPr="00BA30A9">
              <w:rPr>
                <w:rFonts w:cs="Arial"/>
                <w:sz w:val="18"/>
                <w:szCs w:val="18"/>
              </w:rPr>
              <w:t>Poslovni ob</w:t>
            </w:r>
            <w:r>
              <w:rPr>
                <w:rFonts w:cs="Arial"/>
                <w:sz w:val="18"/>
                <w:szCs w:val="18"/>
              </w:rPr>
              <w:t xml:space="preserve">jekat  </w:t>
            </w:r>
          </w:p>
          <w:p w14:paraId="2D40CC40" w14:textId="77777777" w:rsidR="009E4DB7" w:rsidRPr="00BA30A9" w:rsidRDefault="009E4DB7" w:rsidP="00996E36">
            <w:pPr>
              <w:jc w:val="center"/>
              <w:rPr>
                <w:rFonts w:cs="Arial"/>
                <w:sz w:val="18"/>
                <w:szCs w:val="18"/>
              </w:rPr>
            </w:pPr>
            <w:r>
              <w:rPr>
                <w:rFonts w:cs="Arial"/>
                <w:sz w:val="18"/>
                <w:szCs w:val="18"/>
              </w:rPr>
              <w:t xml:space="preserve">Sabac           </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29E88AFE" w14:textId="77777777" w:rsidR="009E4DB7" w:rsidRDefault="009E4DB7" w:rsidP="00996E36">
            <w:pPr>
              <w:spacing w:after="240"/>
              <w:jc w:val="center"/>
              <w:rPr>
                <w:rFonts w:cs="Arial"/>
                <w:sz w:val="18"/>
                <w:szCs w:val="18"/>
              </w:rPr>
            </w:pPr>
            <w:r>
              <w:rPr>
                <w:rFonts w:cs="Arial"/>
                <w:sz w:val="18"/>
                <w:szCs w:val="18"/>
              </w:rPr>
              <w:t>Centrala tip ISKRA</w:t>
            </w:r>
          </w:p>
          <w:p w14:paraId="592900A6" w14:textId="77777777" w:rsidR="009E4DB7" w:rsidRPr="00AC605A" w:rsidRDefault="009E4DB7" w:rsidP="00996E36">
            <w:pPr>
              <w:spacing w:after="240"/>
              <w:jc w:val="center"/>
              <w:rPr>
                <w:rFonts w:cs="Arial"/>
                <w:sz w:val="18"/>
                <w:szCs w:val="18"/>
              </w:rPr>
            </w:pPr>
            <w:r>
              <w:rPr>
                <w:rFonts w:cs="Arial"/>
                <w:sz w:val="18"/>
                <w:szCs w:val="18"/>
              </w:rPr>
              <w:t>RC-03</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AB9FF" w14:textId="77777777" w:rsidR="009E4DB7" w:rsidRPr="00AC605A" w:rsidRDefault="009E4DB7" w:rsidP="00996E36">
            <w:pPr>
              <w:jc w:val="center"/>
              <w:rPr>
                <w:rFonts w:cs="Arial"/>
                <w:sz w:val="18"/>
                <w:szCs w:val="18"/>
              </w:rPr>
            </w:pPr>
            <w:r>
              <w:rPr>
                <w:rFonts w:cs="Arial"/>
                <w:sz w:val="18"/>
                <w:szCs w:val="18"/>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E2F5F" w14:textId="77777777" w:rsidR="009E4DB7" w:rsidRPr="00AC605A" w:rsidRDefault="009E4DB7" w:rsidP="00996E36">
            <w:pPr>
              <w:jc w:val="center"/>
              <w:rPr>
                <w:rFonts w:cs="Arial"/>
                <w:sz w:val="18"/>
                <w:szCs w:val="18"/>
              </w:rPr>
            </w:pPr>
            <w:r>
              <w:rPr>
                <w:rFonts w:cs="Arial"/>
                <w:sz w:val="18"/>
                <w:szCs w:val="18"/>
              </w:rPr>
              <w:t>2</w:t>
            </w:r>
          </w:p>
        </w:tc>
        <w:tc>
          <w:tcPr>
            <w:tcW w:w="1107" w:type="dxa"/>
            <w:tcBorders>
              <w:top w:val="single" w:sz="4" w:space="0" w:color="auto"/>
              <w:left w:val="single" w:sz="4" w:space="0" w:color="auto"/>
              <w:bottom w:val="single" w:sz="4" w:space="0" w:color="auto"/>
              <w:right w:val="single" w:sz="4" w:space="0" w:color="auto"/>
            </w:tcBorders>
            <w:vAlign w:val="center"/>
          </w:tcPr>
          <w:p w14:paraId="04BC3126"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42B625EB"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0D97B2A"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256EF73"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tcPr>
          <w:p w14:paraId="2C2CC58D" w14:textId="77777777" w:rsidR="009E4DB7" w:rsidRPr="00BA30A9" w:rsidRDefault="009E4DB7" w:rsidP="00996E36">
            <w:pPr>
              <w:rPr>
                <w:rFonts w:cs="Arial"/>
                <w:sz w:val="18"/>
                <w:szCs w:val="18"/>
              </w:rPr>
            </w:pPr>
          </w:p>
        </w:tc>
      </w:tr>
      <w:tr w:rsidR="009E4DB7" w:rsidRPr="00BA30A9" w14:paraId="2DE18195" w14:textId="77777777" w:rsidTr="001C5D6E">
        <w:trPr>
          <w:trHeight w:val="1890"/>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C4219" w14:textId="77777777" w:rsidR="009E4DB7" w:rsidRPr="005E0C33" w:rsidRDefault="009E4DB7" w:rsidP="00996E36">
            <w:pPr>
              <w:jc w:val="center"/>
              <w:rPr>
                <w:rFonts w:cs="Arial"/>
                <w:sz w:val="20"/>
                <w:szCs w:val="20"/>
                <w:lang w:val="sr-Latn-RS"/>
              </w:rPr>
            </w:pPr>
            <w:r w:rsidRPr="00BA30A9">
              <w:rPr>
                <w:rFonts w:cs="Arial"/>
                <w:sz w:val="20"/>
                <w:szCs w:val="20"/>
              </w:rPr>
              <w:t> </w:t>
            </w:r>
            <w:r>
              <w:rPr>
                <w:rFonts w:cs="Arial"/>
                <w:sz w:val="20"/>
                <w:szCs w:val="20"/>
                <w:lang w:val="sr-Latn-RS"/>
              </w:rPr>
              <w:t>3</w:t>
            </w:r>
          </w:p>
        </w:tc>
        <w:tc>
          <w:tcPr>
            <w:tcW w:w="2084" w:type="dxa"/>
            <w:tcBorders>
              <w:top w:val="single" w:sz="4" w:space="0" w:color="auto"/>
              <w:left w:val="nil"/>
              <w:right w:val="single" w:sz="4" w:space="0" w:color="auto"/>
            </w:tcBorders>
            <w:shd w:val="clear" w:color="auto" w:fill="auto"/>
            <w:vAlign w:val="center"/>
            <w:hideMark/>
          </w:tcPr>
          <w:p w14:paraId="638097CA" w14:textId="77777777" w:rsidR="009E4DB7" w:rsidRPr="00BA30A9" w:rsidRDefault="009E4DB7" w:rsidP="00996E36">
            <w:pPr>
              <w:jc w:val="center"/>
              <w:rPr>
                <w:rFonts w:cs="Arial"/>
                <w:sz w:val="18"/>
                <w:szCs w:val="18"/>
              </w:rPr>
            </w:pPr>
            <w:r w:rsidRPr="00BA30A9">
              <w:rPr>
                <w:rFonts w:cs="Arial"/>
                <w:sz w:val="18"/>
                <w:szCs w:val="18"/>
              </w:rPr>
              <w:t> </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574C1100" w14:textId="77777777" w:rsidR="009E4DB7" w:rsidRPr="00BA30A9" w:rsidRDefault="009E4DB7" w:rsidP="00996E36">
            <w:pPr>
              <w:jc w:val="center"/>
              <w:rPr>
                <w:rFonts w:cs="Arial"/>
                <w:sz w:val="18"/>
                <w:szCs w:val="18"/>
              </w:rPr>
            </w:pPr>
            <w:r w:rsidRPr="00BA30A9">
              <w:rPr>
                <w:rFonts w:cs="Arial"/>
                <w:sz w:val="18"/>
                <w:szCs w:val="18"/>
              </w:rPr>
              <w:t xml:space="preserve">Dvomesečni (redovni) pregled, ručnih javljača požara i sirena, sa upisom i overom i Knjizi održavanja,  sa izdavanjem Izveštaja o </w:t>
            </w:r>
            <w:r w:rsidRPr="00BA30A9">
              <w:rPr>
                <w:rFonts w:cs="Arial"/>
                <w:sz w:val="18"/>
                <w:szCs w:val="18"/>
              </w:rPr>
              <w:lastRenderedPageBreak/>
              <w:t>stručnom nalazu u 2 primerka</w:t>
            </w:r>
          </w:p>
        </w:tc>
        <w:tc>
          <w:tcPr>
            <w:tcW w:w="2084" w:type="dxa"/>
            <w:gridSpan w:val="2"/>
            <w:tcBorders>
              <w:top w:val="single" w:sz="4" w:space="0" w:color="auto"/>
              <w:left w:val="nil"/>
              <w:bottom w:val="single" w:sz="4" w:space="0" w:color="auto"/>
              <w:right w:val="single" w:sz="4" w:space="0" w:color="auto"/>
            </w:tcBorders>
            <w:shd w:val="clear" w:color="auto" w:fill="auto"/>
            <w:vAlign w:val="center"/>
          </w:tcPr>
          <w:p w14:paraId="1C350711" w14:textId="77777777" w:rsidR="009E4DB7" w:rsidRPr="00BA30A9" w:rsidRDefault="009E4DB7" w:rsidP="00996E36">
            <w:pPr>
              <w:jc w:val="center"/>
              <w:rPr>
                <w:rFonts w:cs="Arial"/>
                <w:sz w:val="18"/>
                <w:szCs w:val="18"/>
              </w:rPr>
            </w:pPr>
            <w:r>
              <w:rPr>
                <w:rFonts w:cs="Arial"/>
                <w:sz w:val="20"/>
                <w:szCs w:val="20"/>
                <w:lang w:val="sr-Latn-RS" w:eastAsia="sr-Latn-RS"/>
              </w:rPr>
              <w:lastRenderedPageBreak/>
              <w:t>Arandjelovac, Valjevo, Jagodina, Kraljevo, Krusevac,Lazarevac, Loznica, Novi Pazar, Uzice, Cacak, Sabac sa pripadajucim pogonima i</w:t>
            </w:r>
          </w:p>
        </w:tc>
        <w:tc>
          <w:tcPr>
            <w:tcW w:w="1141" w:type="dxa"/>
            <w:tcBorders>
              <w:top w:val="single" w:sz="4" w:space="0" w:color="auto"/>
              <w:left w:val="nil"/>
              <w:bottom w:val="single" w:sz="4" w:space="0" w:color="auto"/>
              <w:right w:val="single" w:sz="4" w:space="0" w:color="auto"/>
            </w:tcBorders>
            <w:shd w:val="clear" w:color="auto" w:fill="auto"/>
            <w:vAlign w:val="center"/>
          </w:tcPr>
          <w:p w14:paraId="395CD764" w14:textId="77777777" w:rsidR="009E4DB7" w:rsidRPr="005E0C33" w:rsidRDefault="009E4DB7" w:rsidP="00996E36">
            <w:pPr>
              <w:jc w:val="center"/>
              <w:rPr>
                <w:rFonts w:cs="Arial"/>
                <w:sz w:val="18"/>
                <w:szCs w:val="18"/>
                <w:lang w:val="sr-Latn-RS"/>
              </w:rPr>
            </w:pPr>
            <w:r>
              <w:rPr>
                <w:rFonts w:cs="Arial"/>
                <w:sz w:val="18"/>
                <w:szCs w:val="18"/>
                <w:lang w:val="sr-Latn-RS"/>
              </w:rPr>
              <w:t>Rucni javljaci</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39BFE45B" w14:textId="77777777" w:rsidR="009E4DB7" w:rsidRPr="00D914FC" w:rsidRDefault="009E4DB7" w:rsidP="00996E36">
            <w:pPr>
              <w:jc w:val="center"/>
              <w:rPr>
                <w:rFonts w:cs="Arial"/>
                <w:sz w:val="18"/>
                <w:szCs w:val="18"/>
              </w:rPr>
            </w:pPr>
            <w:r>
              <w:rPr>
                <w:rFonts w:cs="Arial"/>
                <w:sz w:val="18"/>
                <w:szCs w:val="18"/>
              </w:rPr>
              <w:t>kom</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1A84669" w14:textId="77777777" w:rsidR="009E4DB7" w:rsidRPr="00D914FC" w:rsidRDefault="009E4DB7" w:rsidP="00996E36">
            <w:pPr>
              <w:jc w:val="center"/>
              <w:rPr>
                <w:rFonts w:cs="Arial"/>
                <w:sz w:val="18"/>
                <w:szCs w:val="18"/>
              </w:rPr>
            </w:pPr>
            <w:r>
              <w:rPr>
                <w:rFonts w:cs="Arial"/>
                <w:sz w:val="18"/>
                <w:szCs w:val="18"/>
              </w:rPr>
              <w:t>40</w:t>
            </w:r>
          </w:p>
        </w:tc>
        <w:tc>
          <w:tcPr>
            <w:tcW w:w="1107" w:type="dxa"/>
            <w:tcBorders>
              <w:top w:val="single" w:sz="4" w:space="0" w:color="auto"/>
              <w:left w:val="nil"/>
              <w:bottom w:val="single" w:sz="4" w:space="0" w:color="auto"/>
              <w:right w:val="single" w:sz="4" w:space="0" w:color="auto"/>
            </w:tcBorders>
            <w:vAlign w:val="center"/>
          </w:tcPr>
          <w:p w14:paraId="7FA1EB54"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01CDF6C5"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580A3C7"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317FCAF"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0A45ABEE" w14:textId="77777777" w:rsidR="009E4DB7" w:rsidRPr="00BA30A9" w:rsidRDefault="009E4DB7" w:rsidP="00996E36">
            <w:pPr>
              <w:rPr>
                <w:rFonts w:cs="Arial"/>
                <w:sz w:val="18"/>
                <w:szCs w:val="18"/>
              </w:rPr>
            </w:pPr>
          </w:p>
        </w:tc>
      </w:tr>
      <w:tr w:rsidR="009E4DB7" w:rsidRPr="00BA30A9" w14:paraId="0706164E" w14:textId="77777777" w:rsidTr="001C5D6E">
        <w:trPr>
          <w:trHeight w:val="1440"/>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50CD7" w14:textId="77777777" w:rsidR="009E4DB7" w:rsidRPr="005E0C33" w:rsidRDefault="009E4DB7" w:rsidP="00996E36">
            <w:pPr>
              <w:jc w:val="center"/>
              <w:rPr>
                <w:rFonts w:cs="Arial"/>
                <w:sz w:val="20"/>
                <w:szCs w:val="20"/>
                <w:lang w:val="sr-Latn-RS"/>
              </w:rPr>
            </w:pPr>
            <w:r w:rsidRPr="00BA30A9">
              <w:rPr>
                <w:rFonts w:cs="Arial"/>
                <w:sz w:val="20"/>
                <w:szCs w:val="20"/>
              </w:rPr>
              <w:t> </w:t>
            </w:r>
            <w:r>
              <w:rPr>
                <w:rFonts w:cs="Arial"/>
                <w:sz w:val="20"/>
                <w:szCs w:val="20"/>
                <w:lang w:val="sr-Latn-RS"/>
              </w:rPr>
              <w:t>4</w:t>
            </w:r>
          </w:p>
        </w:tc>
        <w:tc>
          <w:tcPr>
            <w:tcW w:w="2084" w:type="dxa"/>
            <w:tcBorders>
              <w:left w:val="nil"/>
              <w:bottom w:val="single" w:sz="4" w:space="0" w:color="auto"/>
              <w:right w:val="single" w:sz="4" w:space="0" w:color="auto"/>
            </w:tcBorders>
            <w:shd w:val="clear" w:color="auto" w:fill="auto"/>
            <w:vAlign w:val="center"/>
            <w:hideMark/>
          </w:tcPr>
          <w:p w14:paraId="713A7A88" w14:textId="77777777" w:rsidR="009E4DB7" w:rsidRPr="00BA30A9" w:rsidRDefault="009E4DB7" w:rsidP="00996E36">
            <w:pPr>
              <w:jc w:val="center"/>
              <w:rPr>
                <w:rFonts w:cs="Arial"/>
                <w:sz w:val="18"/>
                <w:szCs w:val="18"/>
              </w:rPr>
            </w:pPr>
            <w:r w:rsidRPr="00BA30A9">
              <w:rPr>
                <w:rFonts w:cs="Arial"/>
                <w:sz w:val="18"/>
                <w:szCs w:val="18"/>
              </w:rPr>
              <w:t> </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6B7B98DB" w14:textId="77777777" w:rsidR="009E4DB7" w:rsidRPr="00BA30A9" w:rsidRDefault="009E4DB7" w:rsidP="00996E36">
            <w:pPr>
              <w:jc w:val="center"/>
              <w:rPr>
                <w:rFonts w:cs="Arial"/>
                <w:sz w:val="18"/>
                <w:szCs w:val="18"/>
              </w:rPr>
            </w:pPr>
            <w:r w:rsidRPr="00BA30A9">
              <w:rPr>
                <w:rFonts w:cs="Arial"/>
                <w:sz w:val="18"/>
                <w:szCs w:val="18"/>
              </w:rPr>
              <w:t>Šestomesečni (periodični) pregledi  ručnih javljača požara i sirena, sa izdavanjem Zapisnika/Izveštaja o stručnom nalazu u 2 primerka</w:t>
            </w:r>
          </w:p>
        </w:tc>
        <w:tc>
          <w:tcPr>
            <w:tcW w:w="2084" w:type="dxa"/>
            <w:gridSpan w:val="2"/>
            <w:tcBorders>
              <w:top w:val="single" w:sz="4" w:space="0" w:color="auto"/>
              <w:left w:val="nil"/>
              <w:bottom w:val="single" w:sz="4" w:space="0" w:color="auto"/>
              <w:right w:val="single" w:sz="4" w:space="0" w:color="auto"/>
            </w:tcBorders>
            <w:shd w:val="clear" w:color="auto" w:fill="auto"/>
            <w:vAlign w:val="center"/>
          </w:tcPr>
          <w:p w14:paraId="7FA407A9" w14:textId="77777777" w:rsidR="009E4DB7" w:rsidRPr="00BA30A9" w:rsidRDefault="009E4DB7" w:rsidP="00996E36">
            <w:pPr>
              <w:jc w:val="center"/>
              <w:rPr>
                <w:rFonts w:cs="Arial"/>
                <w:sz w:val="18"/>
                <w:szCs w:val="18"/>
              </w:rPr>
            </w:pPr>
            <w:r>
              <w:rPr>
                <w:rFonts w:cs="Arial"/>
                <w:sz w:val="20"/>
                <w:szCs w:val="20"/>
                <w:lang w:val="sr-Latn-RS" w:eastAsia="sr-Latn-RS"/>
              </w:rPr>
              <w:t>Arandjelovac, Valjevo, Jagodina, Kraljevo, Krusevac,Lazarevac, Loznica, Novi Pazar, Uzice, Cacak, Sabac sa pripadajucim pogonima i</w:t>
            </w:r>
          </w:p>
        </w:tc>
        <w:tc>
          <w:tcPr>
            <w:tcW w:w="1141" w:type="dxa"/>
            <w:tcBorders>
              <w:top w:val="single" w:sz="4" w:space="0" w:color="auto"/>
              <w:left w:val="nil"/>
              <w:bottom w:val="single" w:sz="4" w:space="0" w:color="auto"/>
              <w:right w:val="single" w:sz="4" w:space="0" w:color="auto"/>
            </w:tcBorders>
            <w:shd w:val="clear" w:color="auto" w:fill="auto"/>
            <w:vAlign w:val="center"/>
          </w:tcPr>
          <w:p w14:paraId="52C6D335" w14:textId="77777777" w:rsidR="009E4DB7" w:rsidRPr="005E0C33" w:rsidRDefault="009E4DB7" w:rsidP="00996E36">
            <w:pPr>
              <w:jc w:val="center"/>
              <w:rPr>
                <w:rFonts w:cs="Arial"/>
                <w:sz w:val="18"/>
                <w:szCs w:val="18"/>
                <w:lang w:val="sr-Latn-RS"/>
              </w:rPr>
            </w:pPr>
            <w:r>
              <w:rPr>
                <w:rFonts w:cs="Arial"/>
                <w:sz w:val="18"/>
                <w:szCs w:val="18"/>
                <w:lang w:val="sr-Latn-RS"/>
              </w:rPr>
              <w:t>Rucni javljaci</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30A178FD" w14:textId="77777777" w:rsidR="009E4DB7" w:rsidRPr="00D914FC" w:rsidRDefault="009E4DB7" w:rsidP="00996E36">
            <w:pPr>
              <w:jc w:val="center"/>
              <w:rPr>
                <w:rFonts w:cs="Arial"/>
                <w:sz w:val="18"/>
                <w:szCs w:val="18"/>
              </w:rPr>
            </w:pPr>
            <w:r>
              <w:rPr>
                <w:rFonts w:cs="Arial"/>
                <w:sz w:val="18"/>
                <w:szCs w:val="18"/>
              </w:rPr>
              <w:t>kom</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3DAB487E" w14:textId="77777777" w:rsidR="009E4DB7" w:rsidRPr="00D914FC" w:rsidRDefault="009E4DB7" w:rsidP="00996E36">
            <w:pPr>
              <w:jc w:val="center"/>
              <w:rPr>
                <w:rFonts w:cs="Arial"/>
                <w:sz w:val="18"/>
                <w:szCs w:val="18"/>
              </w:rPr>
            </w:pPr>
            <w:r>
              <w:rPr>
                <w:rFonts w:cs="Arial"/>
                <w:sz w:val="18"/>
                <w:szCs w:val="18"/>
              </w:rPr>
              <w:t>40</w:t>
            </w:r>
          </w:p>
        </w:tc>
        <w:tc>
          <w:tcPr>
            <w:tcW w:w="1107" w:type="dxa"/>
            <w:tcBorders>
              <w:top w:val="single" w:sz="4" w:space="0" w:color="auto"/>
              <w:left w:val="nil"/>
              <w:bottom w:val="single" w:sz="4" w:space="0" w:color="auto"/>
              <w:right w:val="single" w:sz="4" w:space="0" w:color="auto"/>
            </w:tcBorders>
            <w:vAlign w:val="center"/>
          </w:tcPr>
          <w:p w14:paraId="6F08E7A8" w14:textId="77777777" w:rsidR="009E4DB7" w:rsidRPr="00BA30A9" w:rsidRDefault="009E4DB7" w:rsidP="00996E36">
            <w:pPr>
              <w:jc w:val="center"/>
              <w:rPr>
                <w:rFonts w:cs="Arial"/>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14:paraId="43AC08B9"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D7823D" w14:textId="77777777" w:rsidR="009E4DB7" w:rsidRPr="00BA30A9" w:rsidRDefault="009E4DB7" w:rsidP="00996E36">
            <w:pPr>
              <w:jc w:val="center"/>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BAC409E" w14:textId="77777777" w:rsidR="009E4DB7" w:rsidRPr="00BA30A9" w:rsidRDefault="009E4DB7" w:rsidP="00996E36">
            <w:pPr>
              <w:jc w:val="center"/>
              <w:rPr>
                <w:rFonts w:cs="Arial"/>
                <w:sz w:val="18"/>
                <w:szCs w:val="18"/>
              </w:rPr>
            </w:pPr>
          </w:p>
        </w:tc>
        <w:tc>
          <w:tcPr>
            <w:tcW w:w="2494" w:type="dxa"/>
            <w:tcBorders>
              <w:top w:val="nil"/>
              <w:left w:val="single" w:sz="4" w:space="0" w:color="auto"/>
              <w:bottom w:val="nil"/>
              <w:right w:val="nil"/>
            </w:tcBorders>
            <w:shd w:val="clear" w:color="auto" w:fill="auto"/>
            <w:noWrap/>
            <w:vAlign w:val="bottom"/>
            <w:hideMark/>
          </w:tcPr>
          <w:p w14:paraId="3A37BACD" w14:textId="77777777" w:rsidR="009E4DB7" w:rsidRPr="00BA30A9" w:rsidRDefault="009E4DB7" w:rsidP="00996E36">
            <w:pPr>
              <w:rPr>
                <w:rFonts w:cs="Arial"/>
                <w:sz w:val="18"/>
                <w:szCs w:val="18"/>
              </w:rPr>
            </w:pPr>
          </w:p>
        </w:tc>
      </w:tr>
      <w:tr w:rsidR="001C5D6E" w:rsidRPr="00170340" w14:paraId="2F76D216" w14:textId="77777777" w:rsidTr="001C5D6E">
        <w:tblPrEx>
          <w:tblCellMar>
            <w:left w:w="30" w:type="dxa"/>
            <w:right w:w="30" w:type="dxa"/>
          </w:tblCellMar>
          <w:tblLook w:val="0000" w:firstRow="0" w:lastRow="0" w:firstColumn="0" w:lastColumn="0" w:noHBand="0" w:noVBand="0"/>
        </w:tblPrEx>
        <w:trPr>
          <w:gridBefore w:val="4"/>
          <w:gridAfter w:val="1"/>
          <w:wBefore w:w="5501" w:type="dxa"/>
          <w:wAfter w:w="2494" w:type="dxa"/>
          <w:trHeight w:val="651"/>
        </w:trPr>
        <w:tc>
          <w:tcPr>
            <w:tcW w:w="1159" w:type="dxa"/>
            <w:tcBorders>
              <w:top w:val="single" w:sz="4" w:space="0" w:color="auto"/>
              <w:left w:val="single" w:sz="4" w:space="0" w:color="auto"/>
              <w:bottom w:val="single" w:sz="4" w:space="0" w:color="auto"/>
              <w:right w:val="single" w:sz="4" w:space="0" w:color="auto"/>
            </w:tcBorders>
            <w:shd w:val="clear" w:color="auto" w:fill="F2F2F2"/>
            <w:vAlign w:val="center"/>
          </w:tcPr>
          <w:p w14:paraId="0F925AEC"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w:t>
            </w:r>
            <w:r>
              <w:rPr>
                <w:rFonts w:eastAsia="Calibri" w:cs="Arial"/>
                <w:color w:val="000000"/>
                <w:lang w:val="sr-Latn-RS" w:eastAsia="sr-Latn-RS"/>
              </w:rPr>
              <w:t xml:space="preserve">            </w:t>
            </w:r>
          </w:p>
        </w:tc>
        <w:tc>
          <w:tcPr>
            <w:tcW w:w="5218"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7CB6C621" w14:textId="62ECF5A2"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2834" w:type="dxa"/>
            <w:gridSpan w:val="2"/>
            <w:tcBorders>
              <w:top w:val="single" w:sz="4" w:space="0" w:color="auto"/>
              <w:left w:val="single" w:sz="4" w:space="0" w:color="auto"/>
              <w:bottom w:val="single" w:sz="4" w:space="0" w:color="auto"/>
              <w:right w:val="single" w:sz="4" w:space="0" w:color="auto"/>
            </w:tcBorders>
          </w:tcPr>
          <w:p w14:paraId="0ADBDB40" w14:textId="77777777" w:rsidR="001C5D6E" w:rsidRPr="00170340" w:rsidRDefault="001C5D6E" w:rsidP="001C5D6E">
            <w:pPr>
              <w:autoSpaceDE w:val="0"/>
              <w:autoSpaceDN w:val="0"/>
              <w:adjustRightInd w:val="0"/>
              <w:jc w:val="right"/>
              <w:rPr>
                <w:rFonts w:eastAsia="Calibri" w:cs="Arial"/>
                <w:color w:val="000000"/>
                <w:sz w:val="20"/>
                <w:szCs w:val="20"/>
                <w:lang w:val="sr-Latn-RS" w:eastAsia="sr-Latn-RS"/>
              </w:rPr>
            </w:pPr>
          </w:p>
        </w:tc>
      </w:tr>
      <w:tr w:rsidR="001C5D6E" w:rsidRPr="00170340" w14:paraId="1222F5DC" w14:textId="77777777" w:rsidTr="001C5D6E">
        <w:tblPrEx>
          <w:tblCellMar>
            <w:left w:w="30" w:type="dxa"/>
            <w:right w:w="30" w:type="dxa"/>
          </w:tblCellMar>
          <w:tblLook w:val="0000" w:firstRow="0" w:lastRow="0" w:firstColumn="0" w:lastColumn="0" w:noHBand="0" w:noVBand="0"/>
        </w:tblPrEx>
        <w:trPr>
          <w:gridBefore w:val="4"/>
          <w:gridAfter w:val="1"/>
          <w:wBefore w:w="5501" w:type="dxa"/>
          <w:wAfter w:w="2494" w:type="dxa"/>
          <w:trHeight w:val="557"/>
        </w:trPr>
        <w:tc>
          <w:tcPr>
            <w:tcW w:w="1159" w:type="dxa"/>
            <w:tcBorders>
              <w:top w:val="single" w:sz="4" w:space="0" w:color="auto"/>
              <w:left w:val="single" w:sz="4" w:space="0" w:color="auto"/>
              <w:bottom w:val="single" w:sz="4" w:space="0" w:color="auto"/>
              <w:right w:val="single" w:sz="4" w:space="0" w:color="auto"/>
            </w:tcBorders>
            <w:shd w:val="clear" w:color="auto" w:fill="F2F2F2"/>
            <w:vAlign w:val="center"/>
          </w:tcPr>
          <w:p w14:paraId="7C66536E"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w:t>
            </w:r>
          </w:p>
        </w:tc>
        <w:tc>
          <w:tcPr>
            <w:tcW w:w="5218"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7C9BA110" w14:textId="6559720D"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2834" w:type="dxa"/>
            <w:gridSpan w:val="2"/>
            <w:tcBorders>
              <w:top w:val="single" w:sz="4" w:space="0" w:color="auto"/>
              <w:left w:val="single" w:sz="4" w:space="0" w:color="auto"/>
              <w:bottom w:val="single" w:sz="4" w:space="0" w:color="auto"/>
              <w:right w:val="single" w:sz="4" w:space="0" w:color="auto"/>
            </w:tcBorders>
          </w:tcPr>
          <w:p w14:paraId="797ED79F"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r w:rsidR="001C5D6E" w:rsidRPr="00170340" w14:paraId="64787D80" w14:textId="77777777" w:rsidTr="001C5D6E">
        <w:tblPrEx>
          <w:tblCellMar>
            <w:left w:w="30" w:type="dxa"/>
            <w:right w:w="30" w:type="dxa"/>
          </w:tblCellMar>
          <w:tblLook w:val="0000" w:firstRow="0" w:lastRow="0" w:firstColumn="0" w:lastColumn="0" w:noHBand="0" w:noVBand="0"/>
        </w:tblPrEx>
        <w:trPr>
          <w:gridBefore w:val="4"/>
          <w:gridAfter w:val="1"/>
          <w:wBefore w:w="5501" w:type="dxa"/>
          <w:wAfter w:w="2494" w:type="dxa"/>
          <w:trHeight w:val="551"/>
        </w:trPr>
        <w:tc>
          <w:tcPr>
            <w:tcW w:w="1159" w:type="dxa"/>
            <w:tcBorders>
              <w:top w:val="single" w:sz="4" w:space="0" w:color="auto"/>
              <w:left w:val="single" w:sz="4" w:space="0" w:color="auto"/>
              <w:bottom w:val="single" w:sz="4" w:space="0" w:color="auto"/>
              <w:right w:val="single" w:sz="4" w:space="0" w:color="auto"/>
            </w:tcBorders>
            <w:shd w:val="clear" w:color="auto" w:fill="F2F2F2"/>
            <w:vAlign w:val="center"/>
          </w:tcPr>
          <w:p w14:paraId="623EBF94"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5218"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1C48759F" w14:textId="51D7C2CE"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2834" w:type="dxa"/>
            <w:gridSpan w:val="2"/>
            <w:tcBorders>
              <w:top w:val="single" w:sz="4" w:space="0" w:color="auto"/>
              <w:left w:val="single" w:sz="4" w:space="0" w:color="auto"/>
              <w:bottom w:val="single" w:sz="4" w:space="0" w:color="auto"/>
              <w:right w:val="single" w:sz="4" w:space="0" w:color="auto"/>
            </w:tcBorders>
          </w:tcPr>
          <w:p w14:paraId="22D51AF9"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bl>
    <w:p w14:paraId="7D73766E" w14:textId="77777777" w:rsidR="009E4DB7" w:rsidRDefault="009E4DB7" w:rsidP="009E4DB7">
      <w:pPr>
        <w:rPr>
          <w:rFonts w:cs="Arial"/>
          <w:b/>
          <w:bCs/>
          <w:lang w:val="sr-Latn-RS" w:eastAsia="sr-Latn-RS"/>
        </w:rPr>
      </w:pPr>
    </w:p>
    <w:p w14:paraId="51935F7B" w14:textId="77777777" w:rsidR="009E4DB7" w:rsidRDefault="009E4DB7" w:rsidP="009E4DB7">
      <w:pPr>
        <w:rPr>
          <w:rFonts w:cs="Arial"/>
          <w:b/>
          <w:bCs/>
          <w:lang w:val="sr-Latn-RS" w:eastAsia="sr-Latn-RS"/>
        </w:rPr>
      </w:pPr>
    </w:p>
    <w:tbl>
      <w:tblPr>
        <w:tblW w:w="17447" w:type="dxa"/>
        <w:tblInd w:w="108" w:type="dxa"/>
        <w:tblLook w:val="04A0" w:firstRow="1" w:lastRow="0" w:firstColumn="1" w:lastColumn="0" w:noHBand="0" w:noVBand="1"/>
      </w:tblPr>
      <w:tblGrid>
        <w:gridCol w:w="17447"/>
      </w:tblGrid>
      <w:tr w:rsidR="009E4DB7" w:rsidRPr="006908CD" w14:paraId="0ABDBFEF" w14:textId="77777777" w:rsidTr="00996E36">
        <w:trPr>
          <w:trHeight w:val="1141"/>
        </w:trPr>
        <w:tc>
          <w:tcPr>
            <w:tcW w:w="17447" w:type="dxa"/>
            <w:tcBorders>
              <w:top w:val="nil"/>
              <w:left w:val="nil"/>
              <w:bottom w:val="single" w:sz="4" w:space="0" w:color="auto"/>
              <w:right w:val="nil"/>
            </w:tcBorders>
            <w:shd w:val="clear" w:color="auto" w:fill="auto"/>
            <w:noWrap/>
            <w:vAlign w:val="bottom"/>
          </w:tcPr>
          <w:p w14:paraId="1BD3E09A" w14:textId="77777777" w:rsidR="009E4DB7" w:rsidRDefault="009E4DB7" w:rsidP="00996E36">
            <w:pPr>
              <w:rPr>
                <w:rFonts w:cs="Arial"/>
                <w:b/>
                <w:bCs/>
                <w:lang w:val="sr-Latn-RS" w:eastAsia="sr-Latn-RS"/>
              </w:rPr>
            </w:pPr>
          </w:p>
          <w:p w14:paraId="2A5C2C98" w14:textId="07F73A69" w:rsidR="009E4DB7" w:rsidRPr="00BD7912" w:rsidRDefault="00633310" w:rsidP="00633310">
            <w:pPr>
              <w:spacing w:before="0"/>
              <w:rPr>
                <w:rFonts w:cs="Arial"/>
                <w:b/>
                <w:bCs/>
              </w:rPr>
            </w:pPr>
            <w:r>
              <w:rPr>
                <w:rFonts w:cs="Arial"/>
                <w:b/>
                <w:bCs/>
                <w:lang w:val="sr-Cyrl-RS"/>
              </w:rPr>
              <w:t xml:space="preserve">   4. </w:t>
            </w:r>
            <w:r w:rsidR="00B67B13">
              <w:rPr>
                <w:rFonts w:cs="Arial"/>
                <w:b/>
                <w:bCs/>
                <w:lang w:val="sr-Cyrl-RS" w:eastAsia="sr-Latn-RS"/>
              </w:rPr>
              <w:t>РЕДОВНИ</w:t>
            </w:r>
            <w:r w:rsidR="00B67B13" w:rsidRPr="00EA1AEC">
              <w:rPr>
                <w:rFonts w:cs="Arial"/>
                <w:b/>
                <w:bCs/>
                <w:lang w:val="sr-Latn-RS" w:eastAsia="sr-Latn-RS"/>
              </w:rPr>
              <w:t xml:space="preserve">, </w:t>
            </w:r>
            <w:r w:rsidR="00B67B13">
              <w:rPr>
                <w:rFonts w:cs="Arial"/>
                <w:b/>
                <w:bCs/>
                <w:lang w:val="sr-Cyrl-RS" w:eastAsia="sr-Latn-RS"/>
              </w:rPr>
              <w:t>ПЕРИОДИЧНИ И ДЕТАЉНИ ПРЕГЛЕД</w:t>
            </w:r>
            <w:r w:rsidR="00B67B13">
              <w:rPr>
                <w:rFonts w:cs="Arial"/>
                <w:b/>
                <w:bCs/>
                <w:lang w:val="sr-Latn-RS"/>
              </w:rPr>
              <w:t xml:space="preserve"> </w:t>
            </w:r>
            <w:r w:rsidR="00B67B13">
              <w:rPr>
                <w:rFonts w:cs="Arial"/>
                <w:b/>
                <w:bCs/>
                <w:lang w:val="sr-Cyrl-RS"/>
              </w:rPr>
              <w:t>ГРОМОБРАНСКИХ И ЕЛЕКТРИЧНИХ ИНСТАЛАЦИЈА</w:t>
            </w:r>
          </w:p>
          <w:p w14:paraId="2D2782FC" w14:textId="248F62E8" w:rsidR="009E4DB7" w:rsidRPr="001B1A00" w:rsidRDefault="009E4DB7" w:rsidP="00996E36">
            <w:pPr>
              <w:widowControl w:val="0"/>
              <w:suppressAutoHyphens/>
              <w:rPr>
                <w:rFonts w:cs="Arial"/>
                <w:lang w:val="sr-Cyrl-RS"/>
              </w:rPr>
            </w:pPr>
            <w:r>
              <w:rPr>
                <w:rFonts w:cs="Arial"/>
                <w:lang w:val="sr-Cyrl-RS"/>
              </w:rPr>
              <w:t xml:space="preserve">Табела </w:t>
            </w:r>
            <w:r w:rsidR="00B67B13">
              <w:rPr>
                <w:rFonts w:cs="Arial"/>
              </w:rPr>
              <w:t>П</w:t>
            </w:r>
            <w:r w:rsidR="00025383">
              <w:rPr>
                <w:rFonts w:cs="Arial"/>
              </w:rPr>
              <w:t>3-</w:t>
            </w:r>
            <w:r>
              <w:rPr>
                <w:rFonts w:cs="Arial"/>
                <w:lang w:val="sr-Cyrl-RS"/>
              </w:rPr>
              <w:t>А</w:t>
            </w:r>
            <w:r w:rsidR="00633310">
              <w:rPr>
                <w:rFonts w:cs="Arial"/>
                <w:lang w:val="sr-Cyrl-RS"/>
              </w:rPr>
              <w:t>4</w:t>
            </w:r>
          </w:p>
          <w:tbl>
            <w:tblPr>
              <w:tblW w:w="14851" w:type="dxa"/>
              <w:tblInd w:w="98" w:type="dxa"/>
              <w:tblLook w:val="04A0" w:firstRow="1" w:lastRow="0" w:firstColumn="1" w:lastColumn="0" w:noHBand="0" w:noVBand="1"/>
            </w:tblPr>
            <w:tblGrid>
              <w:gridCol w:w="648"/>
              <w:gridCol w:w="1261"/>
              <w:gridCol w:w="1539"/>
              <w:gridCol w:w="1778"/>
              <w:gridCol w:w="551"/>
              <w:gridCol w:w="942"/>
              <w:gridCol w:w="662"/>
              <w:gridCol w:w="806"/>
              <w:gridCol w:w="1208"/>
              <w:gridCol w:w="1094"/>
              <w:gridCol w:w="1300"/>
              <w:gridCol w:w="1506"/>
              <w:gridCol w:w="1556"/>
            </w:tblGrid>
            <w:tr w:rsidR="00C15DC8" w:rsidRPr="00D7040F" w14:paraId="3B62F070" w14:textId="77777777" w:rsidTr="00C15DC8">
              <w:trPr>
                <w:trHeight w:val="765"/>
              </w:trPr>
              <w:tc>
                <w:tcPr>
                  <w:tcW w:w="648"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1A5BFEB4" w14:textId="1A428938" w:rsidR="00C15DC8" w:rsidRPr="0076795A" w:rsidRDefault="00C15DC8" w:rsidP="00C15DC8">
                  <w:pPr>
                    <w:jc w:val="center"/>
                    <w:rPr>
                      <w:rFonts w:cs="Arial"/>
                      <w:sz w:val="18"/>
                      <w:szCs w:val="18"/>
                    </w:rPr>
                  </w:pPr>
                  <w:r>
                    <w:rPr>
                      <w:rFonts w:cs="Arial"/>
                      <w:bCs/>
                      <w:sz w:val="18"/>
                      <w:szCs w:val="18"/>
                      <w:lang w:val="sr-Cyrl-RS" w:eastAsia="sr-Latn-RS"/>
                    </w:rPr>
                    <w:t>РЕД. БР.</w:t>
                  </w:r>
                </w:p>
              </w:tc>
              <w:tc>
                <w:tcPr>
                  <w:tcW w:w="1261" w:type="dxa"/>
                  <w:tcBorders>
                    <w:top w:val="single" w:sz="8" w:space="0" w:color="auto"/>
                    <w:left w:val="nil"/>
                    <w:bottom w:val="single" w:sz="8" w:space="0" w:color="auto"/>
                    <w:right w:val="single" w:sz="4" w:space="0" w:color="auto"/>
                  </w:tcBorders>
                  <w:shd w:val="clear" w:color="auto" w:fill="F2F2F2"/>
                  <w:vAlign w:val="center"/>
                  <w:hideMark/>
                </w:tcPr>
                <w:p w14:paraId="5646FE54" w14:textId="0831EF80" w:rsidR="00C15DC8" w:rsidRPr="0076795A" w:rsidRDefault="00C15DC8" w:rsidP="00C15DC8">
                  <w:pPr>
                    <w:jc w:val="center"/>
                    <w:rPr>
                      <w:rFonts w:cs="Arial"/>
                      <w:sz w:val="18"/>
                      <w:szCs w:val="18"/>
                      <w:lang w:val="sr-Latn-RS"/>
                    </w:rPr>
                  </w:pPr>
                  <w:r>
                    <w:rPr>
                      <w:rFonts w:cs="Arial"/>
                      <w:bCs/>
                      <w:sz w:val="18"/>
                      <w:szCs w:val="18"/>
                      <w:lang w:val="sr-Cyrl-RS" w:eastAsia="sr-Latn-RS"/>
                    </w:rPr>
                    <w:t>НАЗИВ И КРАТАК ОПИС</w:t>
                  </w:r>
                  <w:r w:rsidRPr="00F70735">
                    <w:rPr>
                      <w:rFonts w:cs="Arial"/>
                      <w:bCs/>
                      <w:sz w:val="18"/>
                      <w:szCs w:val="18"/>
                      <w:lang w:val="sr-Latn-RS" w:eastAsia="sr-Latn-RS"/>
                    </w:rPr>
                    <w:t xml:space="preserve"> </w:t>
                  </w:r>
                </w:p>
              </w:tc>
              <w:tc>
                <w:tcPr>
                  <w:tcW w:w="1539" w:type="dxa"/>
                  <w:tcBorders>
                    <w:top w:val="single" w:sz="8" w:space="0" w:color="auto"/>
                    <w:left w:val="nil"/>
                    <w:bottom w:val="nil"/>
                    <w:right w:val="single" w:sz="4" w:space="0" w:color="auto"/>
                  </w:tcBorders>
                  <w:shd w:val="clear" w:color="auto" w:fill="F2F2F2"/>
                  <w:noWrap/>
                  <w:vAlign w:val="center"/>
                  <w:hideMark/>
                </w:tcPr>
                <w:p w14:paraId="7C97CC88" w14:textId="4CA145D7" w:rsidR="00C15DC8" w:rsidRPr="0076795A" w:rsidRDefault="00C15DC8" w:rsidP="00C15DC8">
                  <w:pPr>
                    <w:jc w:val="center"/>
                    <w:rPr>
                      <w:rFonts w:cs="Arial"/>
                      <w:sz w:val="18"/>
                      <w:szCs w:val="18"/>
                    </w:rPr>
                  </w:pPr>
                  <w:r>
                    <w:rPr>
                      <w:rFonts w:cs="Arial"/>
                      <w:bCs/>
                      <w:sz w:val="18"/>
                      <w:szCs w:val="18"/>
                      <w:lang w:val="sr-Cyrl-RS" w:eastAsia="sr-Latn-RS"/>
                    </w:rPr>
                    <w:t>ОПИС УСЛУГЕ</w:t>
                  </w:r>
                </w:p>
              </w:tc>
              <w:tc>
                <w:tcPr>
                  <w:tcW w:w="2329" w:type="dxa"/>
                  <w:gridSpan w:val="2"/>
                  <w:tcBorders>
                    <w:top w:val="single" w:sz="4" w:space="0" w:color="auto"/>
                    <w:left w:val="nil"/>
                    <w:bottom w:val="nil"/>
                    <w:right w:val="single" w:sz="4" w:space="0" w:color="auto"/>
                  </w:tcBorders>
                  <w:shd w:val="clear" w:color="000000" w:fill="F2F2F2"/>
                  <w:noWrap/>
                  <w:vAlign w:val="center"/>
                  <w:hideMark/>
                </w:tcPr>
                <w:p w14:paraId="668E6C73" w14:textId="60EB6C7B" w:rsidR="00C15DC8" w:rsidRPr="0076795A" w:rsidRDefault="00C15DC8" w:rsidP="00C15DC8">
                  <w:pPr>
                    <w:jc w:val="center"/>
                    <w:rPr>
                      <w:rFonts w:cs="Arial"/>
                      <w:sz w:val="18"/>
                      <w:szCs w:val="18"/>
                    </w:rPr>
                  </w:pPr>
                  <w:r>
                    <w:rPr>
                      <w:rFonts w:cs="Arial"/>
                      <w:sz w:val="18"/>
                      <w:szCs w:val="18"/>
                      <w:lang w:val="sr-Cyrl-RS"/>
                    </w:rPr>
                    <w:t>ОБЈЕКАТ</w:t>
                  </w:r>
                </w:p>
              </w:tc>
              <w:tc>
                <w:tcPr>
                  <w:tcW w:w="1637" w:type="dxa"/>
                  <w:gridSpan w:val="2"/>
                  <w:tcBorders>
                    <w:top w:val="single" w:sz="4" w:space="0" w:color="auto"/>
                    <w:left w:val="nil"/>
                    <w:bottom w:val="single" w:sz="4" w:space="0" w:color="auto"/>
                    <w:right w:val="single" w:sz="4" w:space="0" w:color="auto"/>
                  </w:tcBorders>
                  <w:shd w:val="clear" w:color="000000" w:fill="F2F2F2"/>
                  <w:vAlign w:val="center"/>
                  <w:hideMark/>
                </w:tcPr>
                <w:p w14:paraId="00E3591D" w14:textId="181D7F32" w:rsidR="00C15DC8" w:rsidRPr="0076795A" w:rsidRDefault="00C15DC8" w:rsidP="00C15DC8">
                  <w:pPr>
                    <w:jc w:val="center"/>
                    <w:rPr>
                      <w:rFonts w:cs="Arial"/>
                      <w:sz w:val="18"/>
                      <w:szCs w:val="18"/>
                    </w:rPr>
                  </w:pPr>
                  <w:r>
                    <w:rPr>
                      <w:rFonts w:cs="Arial"/>
                      <w:sz w:val="18"/>
                      <w:szCs w:val="18"/>
                      <w:lang w:val="sr-Cyrl-RS"/>
                    </w:rPr>
                    <w:t>КРАТАК ОПИС ОБЈЕКТА</w:t>
                  </w:r>
                </w:p>
              </w:tc>
              <w:tc>
                <w:tcPr>
                  <w:tcW w:w="806" w:type="dxa"/>
                  <w:tcBorders>
                    <w:top w:val="single" w:sz="8" w:space="0" w:color="auto"/>
                    <w:left w:val="nil"/>
                    <w:bottom w:val="nil"/>
                    <w:right w:val="single" w:sz="4" w:space="0" w:color="auto"/>
                  </w:tcBorders>
                  <w:shd w:val="clear" w:color="auto" w:fill="F2F2F2"/>
                  <w:vAlign w:val="center"/>
                </w:tcPr>
                <w:p w14:paraId="696AA376" w14:textId="6A254CCC" w:rsidR="00C15DC8" w:rsidRPr="00FE4F83" w:rsidRDefault="00C15DC8" w:rsidP="00C15DC8">
                  <w:pPr>
                    <w:jc w:val="center"/>
                    <w:rPr>
                      <w:rFonts w:cs="Arial"/>
                      <w:sz w:val="18"/>
                      <w:szCs w:val="18"/>
                      <w:lang w:val="sr-Latn-RS"/>
                    </w:rPr>
                  </w:pPr>
                  <w:r>
                    <w:rPr>
                      <w:rFonts w:cs="Arial"/>
                      <w:bCs/>
                      <w:sz w:val="18"/>
                      <w:szCs w:val="18"/>
                      <w:lang w:val="sr-Cyrl-RS" w:eastAsia="sr-Latn-RS"/>
                    </w:rPr>
                    <w:t>ЈЕД. МЕРЕ</w:t>
                  </w:r>
                </w:p>
              </w:tc>
              <w:tc>
                <w:tcPr>
                  <w:tcW w:w="1057" w:type="dxa"/>
                  <w:tcBorders>
                    <w:top w:val="single" w:sz="8" w:space="0" w:color="auto"/>
                    <w:left w:val="nil"/>
                    <w:bottom w:val="nil"/>
                    <w:right w:val="single" w:sz="4" w:space="0" w:color="auto"/>
                  </w:tcBorders>
                  <w:shd w:val="clear" w:color="auto" w:fill="F2F2F2"/>
                  <w:noWrap/>
                  <w:vAlign w:val="center"/>
                  <w:hideMark/>
                </w:tcPr>
                <w:p w14:paraId="1E4BBD35" w14:textId="34001596" w:rsidR="00C15DC8" w:rsidRPr="00BD7912" w:rsidRDefault="00C15DC8" w:rsidP="00C15DC8">
                  <w:pPr>
                    <w:jc w:val="center"/>
                    <w:rPr>
                      <w:rFonts w:cs="Arial"/>
                      <w:sz w:val="18"/>
                      <w:szCs w:val="18"/>
                      <w:lang w:val="sr-Latn-RS"/>
                    </w:rPr>
                  </w:pPr>
                  <w:r>
                    <w:rPr>
                      <w:rFonts w:cs="Arial"/>
                      <w:bCs/>
                      <w:sz w:val="18"/>
                      <w:szCs w:val="18"/>
                      <w:lang w:val="sr-Cyrl-RS" w:eastAsia="sr-Latn-RS"/>
                    </w:rPr>
                    <w:t>ОКВИРНА КОЛИЧИНА</w:t>
                  </w:r>
                </w:p>
              </w:tc>
              <w:tc>
                <w:tcPr>
                  <w:tcW w:w="1115" w:type="dxa"/>
                  <w:tcBorders>
                    <w:top w:val="single" w:sz="8" w:space="0" w:color="auto"/>
                    <w:left w:val="nil"/>
                    <w:bottom w:val="nil"/>
                    <w:right w:val="single" w:sz="4" w:space="0" w:color="auto"/>
                  </w:tcBorders>
                  <w:shd w:val="clear" w:color="auto" w:fill="F2F2F2"/>
                  <w:vAlign w:val="center"/>
                </w:tcPr>
                <w:p w14:paraId="431579C5" w14:textId="77777777" w:rsidR="00C15DC8" w:rsidRPr="000331A7" w:rsidRDefault="00C15DC8" w:rsidP="00C15DC8">
                  <w:pPr>
                    <w:ind w:right="-108"/>
                    <w:jc w:val="center"/>
                    <w:rPr>
                      <w:rFonts w:cs="Arial"/>
                      <w:bCs/>
                      <w:sz w:val="18"/>
                      <w:szCs w:val="18"/>
                      <w:lang w:val="sr-Cyrl-RS" w:eastAsia="sr-Latn-RS"/>
                    </w:rPr>
                  </w:pPr>
                  <w:r>
                    <w:rPr>
                      <w:rFonts w:cs="Arial"/>
                      <w:bCs/>
                      <w:sz w:val="18"/>
                      <w:szCs w:val="18"/>
                      <w:lang w:val="sr-Cyrl-RS" w:eastAsia="sr-Latn-RS"/>
                    </w:rPr>
                    <w:t>ЈЕД. ЦЕНА БЕЗ ПДВ</w:t>
                  </w:r>
                </w:p>
                <w:p w14:paraId="39B028B8" w14:textId="29ED4041" w:rsidR="00C15DC8" w:rsidRDefault="00C15DC8" w:rsidP="00C15DC8">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332" w:type="dxa"/>
                  <w:tcBorders>
                    <w:top w:val="single" w:sz="8" w:space="0" w:color="auto"/>
                    <w:left w:val="nil"/>
                    <w:bottom w:val="nil"/>
                    <w:right w:val="single" w:sz="4" w:space="0" w:color="auto"/>
                  </w:tcBorders>
                  <w:shd w:val="clear" w:color="auto" w:fill="F2F2F2"/>
                  <w:vAlign w:val="center"/>
                </w:tcPr>
                <w:p w14:paraId="1D89CE3E" w14:textId="77777777" w:rsidR="00C15DC8" w:rsidRPr="000331A7" w:rsidRDefault="00C15DC8" w:rsidP="00C15DC8">
                  <w:pPr>
                    <w:ind w:right="-108"/>
                    <w:jc w:val="center"/>
                    <w:rPr>
                      <w:rFonts w:cs="Arial"/>
                      <w:bCs/>
                      <w:sz w:val="18"/>
                      <w:szCs w:val="18"/>
                      <w:lang w:val="sr-Cyrl-RS" w:eastAsia="sr-Latn-RS"/>
                    </w:rPr>
                  </w:pPr>
                  <w:r>
                    <w:rPr>
                      <w:rFonts w:cs="Arial"/>
                      <w:bCs/>
                      <w:sz w:val="18"/>
                      <w:szCs w:val="18"/>
                      <w:lang w:val="sr-Cyrl-RS" w:eastAsia="sr-Latn-RS"/>
                    </w:rPr>
                    <w:t>ЈЕД. ЦЕНА СА ПДВ</w:t>
                  </w:r>
                </w:p>
                <w:p w14:paraId="2676F4A0" w14:textId="4AB9D785" w:rsidR="00C15DC8" w:rsidRDefault="00C15DC8" w:rsidP="00C15DC8">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537" w:type="dxa"/>
                  <w:tcBorders>
                    <w:top w:val="single" w:sz="8" w:space="0" w:color="auto"/>
                    <w:left w:val="nil"/>
                    <w:bottom w:val="nil"/>
                    <w:right w:val="single" w:sz="4" w:space="0" w:color="auto"/>
                  </w:tcBorders>
                  <w:shd w:val="clear" w:color="auto" w:fill="F2F2F2"/>
                  <w:vAlign w:val="center"/>
                </w:tcPr>
                <w:p w14:paraId="1E2D71BD" w14:textId="77777777" w:rsidR="00C15DC8" w:rsidRPr="000331A7" w:rsidRDefault="00C15DC8" w:rsidP="00C15DC8">
                  <w:pPr>
                    <w:ind w:right="-108"/>
                    <w:jc w:val="center"/>
                    <w:rPr>
                      <w:rFonts w:cs="Arial"/>
                      <w:bCs/>
                      <w:sz w:val="18"/>
                      <w:szCs w:val="18"/>
                      <w:lang w:val="sr-Cyrl-RS" w:eastAsia="sr-Latn-RS"/>
                    </w:rPr>
                  </w:pPr>
                  <w:r>
                    <w:rPr>
                      <w:rFonts w:cs="Arial"/>
                      <w:bCs/>
                      <w:sz w:val="18"/>
                      <w:szCs w:val="18"/>
                      <w:lang w:val="sr-Cyrl-RS" w:eastAsia="sr-Latn-RS"/>
                    </w:rPr>
                    <w:t>УКУПНО ПОНУЂ. ЦЕНА БЕЗ ПДВ</w:t>
                  </w:r>
                </w:p>
                <w:p w14:paraId="7ADF306A" w14:textId="50711921" w:rsidR="00C15DC8" w:rsidRDefault="00C15DC8" w:rsidP="00C15DC8">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c>
                <w:tcPr>
                  <w:tcW w:w="1590" w:type="dxa"/>
                  <w:tcBorders>
                    <w:top w:val="single" w:sz="8" w:space="0" w:color="auto"/>
                    <w:left w:val="nil"/>
                    <w:bottom w:val="nil"/>
                    <w:right w:val="single" w:sz="4" w:space="0" w:color="auto"/>
                  </w:tcBorders>
                  <w:shd w:val="clear" w:color="auto" w:fill="F2F2F2"/>
                  <w:vAlign w:val="center"/>
                </w:tcPr>
                <w:p w14:paraId="65DB819B" w14:textId="77777777" w:rsidR="00C15DC8" w:rsidRPr="000331A7" w:rsidRDefault="00C15DC8" w:rsidP="00C15DC8">
                  <w:pPr>
                    <w:ind w:right="-108"/>
                    <w:jc w:val="center"/>
                    <w:rPr>
                      <w:rFonts w:cs="Arial"/>
                      <w:bCs/>
                      <w:sz w:val="18"/>
                      <w:szCs w:val="18"/>
                      <w:lang w:val="sr-Cyrl-RS" w:eastAsia="sr-Latn-RS"/>
                    </w:rPr>
                  </w:pPr>
                  <w:r>
                    <w:rPr>
                      <w:rFonts w:cs="Arial"/>
                      <w:bCs/>
                      <w:sz w:val="18"/>
                      <w:szCs w:val="18"/>
                      <w:lang w:val="sr-Cyrl-RS" w:eastAsia="sr-Latn-RS"/>
                    </w:rPr>
                    <w:t>УКУПНО ПОНУЂ. ЦЕНА СА ПДВ</w:t>
                  </w:r>
                </w:p>
                <w:p w14:paraId="4ECD7734" w14:textId="31080382" w:rsidR="00C15DC8" w:rsidRDefault="00C15DC8" w:rsidP="00C15DC8">
                  <w:pPr>
                    <w:jc w:val="center"/>
                    <w:rPr>
                      <w:rFonts w:cs="Arial"/>
                      <w:sz w:val="18"/>
                      <w:szCs w:val="18"/>
                      <w:lang w:val="sr-Latn-RS"/>
                    </w:rPr>
                  </w:pPr>
                  <w:r>
                    <w:rPr>
                      <w:rFonts w:cs="Arial"/>
                      <w:bCs/>
                      <w:sz w:val="18"/>
                      <w:szCs w:val="18"/>
                      <w:lang w:val="sr-Latn-RS" w:eastAsia="sr-Latn-RS"/>
                    </w:rPr>
                    <w:t>(</w:t>
                  </w:r>
                  <w:r>
                    <w:rPr>
                      <w:rFonts w:cs="Arial"/>
                      <w:bCs/>
                      <w:sz w:val="18"/>
                      <w:szCs w:val="18"/>
                      <w:lang w:val="sr-Cyrl-RS" w:eastAsia="sr-Latn-RS"/>
                    </w:rPr>
                    <w:t>дин</w:t>
                  </w:r>
                  <w:r>
                    <w:rPr>
                      <w:rFonts w:cs="Arial"/>
                      <w:bCs/>
                      <w:sz w:val="18"/>
                      <w:szCs w:val="18"/>
                      <w:lang w:val="sr-Latn-RS" w:eastAsia="sr-Latn-RS"/>
                    </w:rPr>
                    <w:t>.)</w:t>
                  </w:r>
                </w:p>
              </w:tc>
            </w:tr>
            <w:tr w:rsidR="009E4DB7" w:rsidRPr="00D7040F" w14:paraId="32809BDC" w14:textId="77777777" w:rsidTr="00C15DC8">
              <w:trPr>
                <w:trHeight w:val="170"/>
              </w:trPr>
              <w:tc>
                <w:tcPr>
                  <w:tcW w:w="6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AEDDC4" w14:textId="77777777" w:rsidR="009E4DB7" w:rsidRPr="00A5485B" w:rsidRDefault="009E4DB7" w:rsidP="00996E36">
                  <w:pPr>
                    <w:jc w:val="center"/>
                    <w:rPr>
                      <w:rFonts w:cs="Arial"/>
                      <w:color w:val="AEAAAA"/>
                      <w:sz w:val="18"/>
                      <w:szCs w:val="18"/>
                      <w:lang w:val="sr-Latn-RS"/>
                    </w:rPr>
                  </w:pPr>
                  <w:r w:rsidRPr="00A5485B">
                    <w:rPr>
                      <w:rFonts w:cs="Arial"/>
                      <w:color w:val="AEAAAA"/>
                      <w:sz w:val="18"/>
                      <w:szCs w:val="18"/>
                      <w:lang w:val="sr-Latn-RS"/>
                    </w:rPr>
                    <w:lastRenderedPageBreak/>
                    <w:t>1</w:t>
                  </w:r>
                </w:p>
              </w:tc>
              <w:tc>
                <w:tcPr>
                  <w:tcW w:w="1261" w:type="dxa"/>
                  <w:tcBorders>
                    <w:top w:val="single" w:sz="4" w:space="0" w:color="auto"/>
                    <w:left w:val="nil"/>
                    <w:bottom w:val="single" w:sz="4" w:space="0" w:color="auto"/>
                    <w:right w:val="single" w:sz="4" w:space="0" w:color="auto"/>
                  </w:tcBorders>
                  <w:shd w:val="clear" w:color="000000" w:fill="F2F2F2"/>
                  <w:vAlign w:val="center"/>
                </w:tcPr>
                <w:p w14:paraId="187E8352" w14:textId="77777777" w:rsidR="009E4DB7" w:rsidRPr="00A5485B" w:rsidRDefault="009E4DB7" w:rsidP="00996E36">
                  <w:pPr>
                    <w:jc w:val="center"/>
                    <w:rPr>
                      <w:rFonts w:cs="Arial"/>
                      <w:color w:val="AEAAAA"/>
                      <w:sz w:val="18"/>
                      <w:szCs w:val="18"/>
                      <w:lang w:val="sr-Latn-RS"/>
                    </w:rPr>
                  </w:pPr>
                  <w:r w:rsidRPr="00A5485B">
                    <w:rPr>
                      <w:rFonts w:cs="Arial"/>
                      <w:color w:val="AEAAAA"/>
                      <w:sz w:val="18"/>
                      <w:szCs w:val="18"/>
                      <w:lang w:val="sr-Latn-RS"/>
                    </w:rPr>
                    <w:t>2</w:t>
                  </w:r>
                </w:p>
              </w:tc>
              <w:tc>
                <w:tcPr>
                  <w:tcW w:w="1539" w:type="dxa"/>
                  <w:tcBorders>
                    <w:top w:val="single" w:sz="4" w:space="0" w:color="auto"/>
                    <w:left w:val="nil"/>
                    <w:bottom w:val="single" w:sz="4" w:space="0" w:color="auto"/>
                    <w:right w:val="single" w:sz="4" w:space="0" w:color="auto"/>
                  </w:tcBorders>
                  <w:shd w:val="clear" w:color="000000" w:fill="F2F2F2"/>
                  <w:noWrap/>
                  <w:vAlign w:val="center"/>
                </w:tcPr>
                <w:p w14:paraId="48808F78" w14:textId="77777777" w:rsidR="009E4DB7" w:rsidRPr="00A5485B" w:rsidRDefault="009E4DB7" w:rsidP="00996E36">
                  <w:pPr>
                    <w:jc w:val="center"/>
                    <w:rPr>
                      <w:rFonts w:cs="Arial"/>
                      <w:color w:val="AEAAAA"/>
                      <w:sz w:val="18"/>
                      <w:szCs w:val="18"/>
                      <w:lang w:val="sr-Latn-RS"/>
                    </w:rPr>
                  </w:pPr>
                  <w:r w:rsidRPr="00A5485B">
                    <w:rPr>
                      <w:rFonts w:cs="Arial"/>
                      <w:color w:val="AEAAAA"/>
                      <w:sz w:val="18"/>
                      <w:szCs w:val="18"/>
                      <w:lang w:val="sr-Latn-RS"/>
                    </w:rPr>
                    <w:t>3</w:t>
                  </w:r>
                </w:p>
              </w:tc>
              <w:tc>
                <w:tcPr>
                  <w:tcW w:w="2329" w:type="dxa"/>
                  <w:gridSpan w:val="2"/>
                  <w:tcBorders>
                    <w:top w:val="single" w:sz="4" w:space="0" w:color="auto"/>
                    <w:left w:val="nil"/>
                    <w:bottom w:val="single" w:sz="4" w:space="0" w:color="auto"/>
                    <w:right w:val="single" w:sz="4" w:space="0" w:color="auto"/>
                  </w:tcBorders>
                  <w:shd w:val="clear" w:color="000000" w:fill="F2F2F2"/>
                  <w:noWrap/>
                  <w:vAlign w:val="center"/>
                </w:tcPr>
                <w:p w14:paraId="070CCEA8" w14:textId="77777777" w:rsidR="009E4DB7" w:rsidRPr="00A5485B" w:rsidRDefault="009E4DB7" w:rsidP="00996E36">
                  <w:pPr>
                    <w:jc w:val="center"/>
                    <w:rPr>
                      <w:rFonts w:cs="Arial"/>
                      <w:color w:val="AEAAAA"/>
                      <w:sz w:val="18"/>
                      <w:szCs w:val="18"/>
                      <w:lang w:val="sr-Latn-RS"/>
                    </w:rPr>
                  </w:pPr>
                  <w:r w:rsidRPr="00A5485B">
                    <w:rPr>
                      <w:rFonts w:cs="Arial"/>
                      <w:color w:val="AEAAAA"/>
                      <w:sz w:val="18"/>
                      <w:szCs w:val="18"/>
                      <w:lang w:val="sr-Latn-RS"/>
                    </w:rPr>
                    <w:t>4</w:t>
                  </w:r>
                </w:p>
              </w:tc>
              <w:tc>
                <w:tcPr>
                  <w:tcW w:w="1637" w:type="dxa"/>
                  <w:gridSpan w:val="2"/>
                  <w:tcBorders>
                    <w:top w:val="single" w:sz="4" w:space="0" w:color="auto"/>
                    <w:left w:val="nil"/>
                    <w:bottom w:val="single" w:sz="4" w:space="0" w:color="auto"/>
                    <w:right w:val="single" w:sz="4" w:space="0" w:color="auto"/>
                  </w:tcBorders>
                  <w:shd w:val="clear" w:color="000000" w:fill="F2F2F2"/>
                  <w:vAlign w:val="center"/>
                </w:tcPr>
                <w:p w14:paraId="1160B144" w14:textId="77777777" w:rsidR="009E4DB7" w:rsidRPr="00A5485B" w:rsidRDefault="009E4DB7" w:rsidP="00996E36">
                  <w:pPr>
                    <w:jc w:val="center"/>
                    <w:rPr>
                      <w:rFonts w:cs="Arial"/>
                      <w:color w:val="AEAAAA"/>
                      <w:sz w:val="18"/>
                      <w:szCs w:val="18"/>
                      <w:lang w:val="sr-Latn-RS"/>
                    </w:rPr>
                  </w:pPr>
                  <w:r w:rsidRPr="00A5485B">
                    <w:rPr>
                      <w:rFonts w:cs="Arial"/>
                      <w:color w:val="AEAAAA"/>
                      <w:sz w:val="18"/>
                      <w:szCs w:val="18"/>
                      <w:lang w:val="sr-Latn-RS"/>
                    </w:rPr>
                    <w:t>5</w:t>
                  </w:r>
                </w:p>
              </w:tc>
              <w:tc>
                <w:tcPr>
                  <w:tcW w:w="806" w:type="dxa"/>
                  <w:tcBorders>
                    <w:top w:val="single" w:sz="4" w:space="0" w:color="auto"/>
                    <w:left w:val="nil"/>
                    <w:bottom w:val="single" w:sz="4" w:space="0" w:color="auto"/>
                    <w:right w:val="single" w:sz="4" w:space="0" w:color="auto"/>
                  </w:tcBorders>
                  <w:shd w:val="clear" w:color="000000" w:fill="F2F2F2"/>
                </w:tcPr>
                <w:p w14:paraId="457D33F4" w14:textId="77777777" w:rsidR="009E4DB7" w:rsidRPr="004E6207" w:rsidRDefault="009E4DB7" w:rsidP="00996E36">
                  <w:pPr>
                    <w:jc w:val="center"/>
                    <w:rPr>
                      <w:rFonts w:cs="Arial"/>
                      <w:color w:val="AEAAAA"/>
                      <w:sz w:val="18"/>
                      <w:szCs w:val="18"/>
                      <w:lang w:val="sr-Cyrl-RS"/>
                    </w:rPr>
                  </w:pPr>
                  <w:r>
                    <w:rPr>
                      <w:rFonts w:cs="Arial"/>
                      <w:color w:val="AEAAAA"/>
                      <w:sz w:val="18"/>
                      <w:szCs w:val="18"/>
                      <w:lang w:val="sr-Cyrl-RS"/>
                    </w:rPr>
                    <w:t>6</w:t>
                  </w:r>
                </w:p>
              </w:tc>
              <w:tc>
                <w:tcPr>
                  <w:tcW w:w="105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3EDE98" w14:textId="77777777" w:rsidR="009E4DB7" w:rsidRPr="004E6207" w:rsidRDefault="009E4DB7" w:rsidP="00996E36">
                  <w:pPr>
                    <w:jc w:val="center"/>
                    <w:rPr>
                      <w:rFonts w:cs="Arial"/>
                      <w:color w:val="AEAAAA"/>
                      <w:sz w:val="18"/>
                      <w:szCs w:val="18"/>
                      <w:lang w:val="sr-Cyrl-RS"/>
                    </w:rPr>
                  </w:pPr>
                  <w:r>
                    <w:rPr>
                      <w:rFonts w:cs="Arial"/>
                      <w:color w:val="AEAAAA"/>
                      <w:sz w:val="18"/>
                      <w:szCs w:val="18"/>
                      <w:lang w:val="sr-Cyrl-RS"/>
                    </w:rPr>
                    <w:t>7</w:t>
                  </w:r>
                </w:p>
              </w:tc>
              <w:tc>
                <w:tcPr>
                  <w:tcW w:w="1115" w:type="dxa"/>
                  <w:tcBorders>
                    <w:top w:val="single" w:sz="4" w:space="0" w:color="auto"/>
                    <w:left w:val="nil"/>
                    <w:bottom w:val="single" w:sz="4" w:space="0" w:color="auto"/>
                    <w:right w:val="single" w:sz="4" w:space="0" w:color="auto"/>
                  </w:tcBorders>
                  <w:shd w:val="clear" w:color="000000" w:fill="F2F2F2"/>
                  <w:vAlign w:val="center"/>
                </w:tcPr>
                <w:p w14:paraId="59EE6DF2" w14:textId="77777777" w:rsidR="009E4DB7" w:rsidRPr="004E6207" w:rsidRDefault="009E4DB7" w:rsidP="00996E36">
                  <w:pPr>
                    <w:ind w:right="-108"/>
                    <w:jc w:val="center"/>
                    <w:rPr>
                      <w:rFonts w:cs="Arial"/>
                      <w:bCs/>
                      <w:color w:val="AEAAAA"/>
                      <w:sz w:val="18"/>
                      <w:szCs w:val="18"/>
                      <w:lang w:val="sr-Cyrl-RS" w:eastAsia="sr-Latn-RS"/>
                    </w:rPr>
                  </w:pPr>
                  <w:r>
                    <w:rPr>
                      <w:rFonts w:cs="Arial"/>
                      <w:bCs/>
                      <w:color w:val="AEAAAA"/>
                      <w:sz w:val="18"/>
                      <w:szCs w:val="18"/>
                      <w:lang w:val="sr-Cyrl-RS" w:eastAsia="sr-Latn-RS"/>
                    </w:rPr>
                    <w:t>8</w:t>
                  </w:r>
                </w:p>
              </w:tc>
              <w:tc>
                <w:tcPr>
                  <w:tcW w:w="1332" w:type="dxa"/>
                  <w:tcBorders>
                    <w:top w:val="single" w:sz="4" w:space="0" w:color="auto"/>
                    <w:left w:val="nil"/>
                    <w:bottom w:val="single" w:sz="4" w:space="0" w:color="auto"/>
                    <w:right w:val="single" w:sz="4" w:space="0" w:color="auto"/>
                  </w:tcBorders>
                  <w:shd w:val="clear" w:color="000000" w:fill="F2F2F2"/>
                  <w:vAlign w:val="center"/>
                </w:tcPr>
                <w:p w14:paraId="2AFCB927" w14:textId="77777777" w:rsidR="009E4DB7" w:rsidRPr="004E6207" w:rsidRDefault="009E4DB7" w:rsidP="00996E36">
                  <w:pPr>
                    <w:ind w:right="-108"/>
                    <w:jc w:val="center"/>
                    <w:rPr>
                      <w:rFonts w:cs="Arial"/>
                      <w:bCs/>
                      <w:color w:val="AEAAAA"/>
                      <w:sz w:val="18"/>
                      <w:szCs w:val="18"/>
                      <w:lang w:val="sr-Cyrl-RS" w:eastAsia="sr-Latn-RS"/>
                    </w:rPr>
                  </w:pPr>
                  <w:r>
                    <w:rPr>
                      <w:rFonts w:cs="Arial"/>
                      <w:bCs/>
                      <w:color w:val="AEAAAA"/>
                      <w:sz w:val="18"/>
                      <w:szCs w:val="18"/>
                      <w:lang w:val="sr-Cyrl-RS" w:eastAsia="sr-Latn-RS"/>
                    </w:rPr>
                    <w:t>9</w:t>
                  </w:r>
                </w:p>
              </w:tc>
              <w:tc>
                <w:tcPr>
                  <w:tcW w:w="1537" w:type="dxa"/>
                  <w:tcBorders>
                    <w:top w:val="single" w:sz="4" w:space="0" w:color="auto"/>
                    <w:left w:val="nil"/>
                    <w:bottom w:val="single" w:sz="4" w:space="0" w:color="auto"/>
                    <w:right w:val="single" w:sz="4" w:space="0" w:color="auto"/>
                  </w:tcBorders>
                  <w:shd w:val="clear" w:color="000000" w:fill="F2F2F2"/>
                  <w:vAlign w:val="center"/>
                </w:tcPr>
                <w:p w14:paraId="3C57D7A6" w14:textId="77777777" w:rsidR="009E4DB7" w:rsidRPr="004E6207" w:rsidRDefault="009E4DB7" w:rsidP="00996E36">
                  <w:pPr>
                    <w:ind w:right="-108"/>
                    <w:jc w:val="center"/>
                    <w:rPr>
                      <w:rFonts w:cs="Arial"/>
                      <w:bCs/>
                      <w:color w:val="AEAAAA"/>
                      <w:sz w:val="18"/>
                      <w:szCs w:val="18"/>
                      <w:lang w:val="sr-Cyrl-RS" w:eastAsia="sr-Latn-RS"/>
                    </w:rPr>
                  </w:pPr>
                  <w:r>
                    <w:rPr>
                      <w:rFonts w:cs="Arial"/>
                      <w:bCs/>
                      <w:color w:val="AEAAAA"/>
                      <w:sz w:val="18"/>
                      <w:szCs w:val="18"/>
                      <w:lang w:val="sr-Cyrl-RS" w:eastAsia="sr-Latn-RS"/>
                    </w:rPr>
                    <w:t>10</w:t>
                  </w:r>
                </w:p>
              </w:tc>
              <w:tc>
                <w:tcPr>
                  <w:tcW w:w="1590" w:type="dxa"/>
                  <w:tcBorders>
                    <w:top w:val="single" w:sz="4" w:space="0" w:color="auto"/>
                    <w:left w:val="nil"/>
                    <w:bottom w:val="single" w:sz="4" w:space="0" w:color="auto"/>
                    <w:right w:val="single" w:sz="4" w:space="0" w:color="auto"/>
                  </w:tcBorders>
                  <w:shd w:val="clear" w:color="000000" w:fill="F2F2F2"/>
                  <w:vAlign w:val="center"/>
                </w:tcPr>
                <w:p w14:paraId="10F8C3EA" w14:textId="77777777" w:rsidR="009E4DB7" w:rsidRPr="004E6207" w:rsidRDefault="009E4DB7" w:rsidP="00996E36">
                  <w:pPr>
                    <w:ind w:right="-108"/>
                    <w:jc w:val="center"/>
                    <w:rPr>
                      <w:rFonts w:cs="Arial"/>
                      <w:bCs/>
                      <w:color w:val="AEAAAA"/>
                      <w:sz w:val="18"/>
                      <w:szCs w:val="18"/>
                      <w:lang w:val="sr-Cyrl-RS" w:eastAsia="sr-Latn-RS"/>
                    </w:rPr>
                  </w:pPr>
                  <w:r>
                    <w:rPr>
                      <w:rFonts w:cs="Arial"/>
                      <w:bCs/>
                      <w:color w:val="AEAAAA"/>
                      <w:sz w:val="18"/>
                      <w:szCs w:val="18"/>
                      <w:lang w:val="sr-Cyrl-RS" w:eastAsia="sr-Latn-RS"/>
                    </w:rPr>
                    <w:t>11</w:t>
                  </w:r>
                </w:p>
              </w:tc>
            </w:tr>
            <w:tr w:rsidR="009E4DB7" w:rsidRPr="00D7040F" w14:paraId="2DFB4B0B" w14:textId="77777777" w:rsidTr="00C15DC8">
              <w:trPr>
                <w:trHeight w:val="793"/>
              </w:trPr>
              <w:tc>
                <w:tcPr>
                  <w:tcW w:w="648"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0AE81513" w14:textId="77777777" w:rsidR="009E4DB7" w:rsidRPr="00D7040F" w:rsidRDefault="009E4DB7" w:rsidP="00996E36">
                  <w:pPr>
                    <w:jc w:val="center"/>
                    <w:rPr>
                      <w:rFonts w:cs="Arial"/>
                      <w:sz w:val="20"/>
                      <w:szCs w:val="20"/>
                    </w:rPr>
                  </w:pPr>
                  <w:r w:rsidRPr="00D7040F">
                    <w:rPr>
                      <w:rFonts w:cs="Arial"/>
                      <w:sz w:val="20"/>
                      <w:szCs w:val="20"/>
                    </w:rPr>
                    <w:t>1</w:t>
                  </w:r>
                </w:p>
              </w:tc>
              <w:tc>
                <w:tcPr>
                  <w:tcW w:w="1261"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047D3EB1" w14:textId="39299900" w:rsidR="009E4DB7" w:rsidRPr="00D7040F" w:rsidRDefault="009E4DB7" w:rsidP="00996E36">
                  <w:pPr>
                    <w:jc w:val="center"/>
                    <w:rPr>
                      <w:rFonts w:cs="Arial"/>
                      <w:sz w:val="20"/>
                      <w:szCs w:val="20"/>
                    </w:rPr>
                  </w:pPr>
                  <w:r w:rsidRPr="00D7040F">
                    <w:rPr>
                      <w:rFonts w:cs="Arial"/>
                      <w:sz w:val="20"/>
                      <w:szCs w:val="20"/>
                    </w:rPr>
                    <w:t xml:space="preserve">JP EPS TEHNIČKI CENTAR </w:t>
                  </w:r>
                  <w:r w:rsidR="00C83593">
                    <w:rPr>
                      <w:rFonts w:cs="Arial"/>
                      <w:sz w:val="20"/>
                      <w:szCs w:val="20"/>
                    </w:rPr>
                    <w:t>KRALJEVO</w:t>
                  </w:r>
                </w:p>
              </w:tc>
              <w:tc>
                <w:tcPr>
                  <w:tcW w:w="1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FDCEE" w14:textId="77777777" w:rsidR="009E4DB7" w:rsidRDefault="009E4DB7" w:rsidP="00996E36">
                  <w:pPr>
                    <w:jc w:val="center"/>
                    <w:rPr>
                      <w:rFonts w:cs="Arial"/>
                      <w:sz w:val="20"/>
                      <w:szCs w:val="20"/>
                    </w:rPr>
                  </w:pPr>
                  <w:r w:rsidRPr="009F4915">
                    <w:rPr>
                      <w:rFonts w:cs="Arial"/>
                      <w:sz w:val="20"/>
                      <w:szCs w:val="20"/>
                      <w:lang w:val="sr-Latn-RS"/>
                    </w:rPr>
                    <w:t>Godišnje i</w:t>
                  </w:r>
                  <w:r w:rsidRPr="009F4915">
                    <w:rPr>
                      <w:rFonts w:cs="Arial"/>
                      <w:sz w:val="20"/>
                      <w:szCs w:val="20"/>
                    </w:rPr>
                    <w:t>spitivanje gromobranskih instalacija sa sačinjavanjem i dostavom Izveštaja o stručnom nalazu u 2 primerka</w:t>
                  </w:r>
                </w:p>
                <w:p w14:paraId="357879BF" w14:textId="32DA4BD2" w:rsidR="00C83593" w:rsidRDefault="00C83593" w:rsidP="00996E36">
                  <w:pPr>
                    <w:jc w:val="center"/>
                    <w:rPr>
                      <w:rFonts w:cs="Arial"/>
                      <w:sz w:val="20"/>
                      <w:szCs w:val="20"/>
                    </w:rPr>
                  </w:pPr>
                </w:p>
                <w:p w14:paraId="7B9B9159" w14:textId="1A241046" w:rsidR="00C83593" w:rsidRDefault="00C83593" w:rsidP="00996E36">
                  <w:pPr>
                    <w:jc w:val="center"/>
                    <w:rPr>
                      <w:rFonts w:cs="Arial"/>
                      <w:sz w:val="20"/>
                      <w:szCs w:val="20"/>
                    </w:rPr>
                  </w:pPr>
                </w:p>
                <w:p w14:paraId="74911A87" w14:textId="7DB3A9B8" w:rsidR="00C83593" w:rsidRDefault="00C83593" w:rsidP="00996E36">
                  <w:pPr>
                    <w:jc w:val="center"/>
                    <w:rPr>
                      <w:rFonts w:cs="Arial"/>
                      <w:sz w:val="20"/>
                      <w:szCs w:val="20"/>
                    </w:rPr>
                  </w:pPr>
                </w:p>
                <w:p w14:paraId="708301A2" w14:textId="6CE2A58D" w:rsidR="00C83593" w:rsidRDefault="00C83593" w:rsidP="00996E36">
                  <w:pPr>
                    <w:jc w:val="center"/>
                    <w:rPr>
                      <w:rFonts w:cs="Arial"/>
                      <w:sz w:val="20"/>
                      <w:szCs w:val="20"/>
                    </w:rPr>
                  </w:pPr>
                </w:p>
                <w:p w14:paraId="4DF5FC3F" w14:textId="70DAD79F" w:rsidR="00C83593" w:rsidRDefault="00C83593" w:rsidP="00996E36">
                  <w:pPr>
                    <w:jc w:val="center"/>
                    <w:rPr>
                      <w:rFonts w:cs="Arial"/>
                      <w:sz w:val="20"/>
                      <w:szCs w:val="20"/>
                    </w:rPr>
                  </w:pPr>
                </w:p>
                <w:p w14:paraId="168EEDB1" w14:textId="04416DC1" w:rsidR="00C83593" w:rsidRDefault="00C83593" w:rsidP="00996E36">
                  <w:pPr>
                    <w:jc w:val="center"/>
                    <w:rPr>
                      <w:rFonts w:cs="Arial"/>
                      <w:sz w:val="20"/>
                      <w:szCs w:val="20"/>
                    </w:rPr>
                  </w:pPr>
                </w:p>
                <w:p w14:paraId="5D1C3F68" w14:textId="1B6F6C12" w:rsidR="00C83593" w:rsidRDefault="00C83593" w:rsidP="00996E36">
                  <w:pPr>
                    <w:jc w:val="center"/>
                    <w:rPr>
                      <w:rFonts w:cs="Arial"/>
                      <w:sz w:val="20"/>
                      <w:szCs w:val="20"/>
                    </w:rPr>
                  </w:pPr>
                </w:p>
                <w:p w14:paraId="1C91B965" w14:textId="1D821CC7" w:rsidR="00E312D1" w:rsidRDefault="00E312D1" w:rsidP="00996E36">
                  <w:pPr>
                    <w:jc w:val="center"/>
                    <w:rPr>
                      <w:rFonts w:cs="Arial"/>
                      <w:sz w:val="20"/>
                      <w:szCs w:val="20"/>
                    </w:rPr>
                  </w:pPr>
                </w:p>
                <w:p w14:paraId="2396C3E7" w14:textId="69E644F0" w:rsidR="00E312D1" w:rsidRDefault="00E312D1" w:rsidP="00996E36">
                  <w:pPr>
                    <w:jc w:val="center"/>
                    <w:rPr>
                      <w:rFonts w:cs="Arial"/>
                      <w:sz w:val="20"/>
                      <w:szCs w:val="20"/>
                    </w:rPr>
                  </w:pPr>
                </w:p>
                <w:p w14:paraId="41EFAB17" w14:textId="22836D85" w:rsidR="00E312D1" w:rsidRDefault="00E312D1" w:rsidP="00996E36">
                  <w:pPr>
                    <w:jc w:val="center"/>
                    <w:rPr>
                      <w:rFonts w:cs="Arial"/>
                      <w:sz w:val="20"/>
                      <w:szCs w:val="20"/>
                    </w:rPr>
                  </w:pPr>
                </w:p>
                <w:p w14:paraId="270D4AD4" w14:textId="43FC73BE" w:rsidR="00E312D1" w:rsidRDefault="00E312D1" w:rsidP="00996E36">
                  <w:pPr>
                    <w:jc w:val="center"/>
                    <w:rPr>
                      <w:rFonts w:cs="Arial"/>
                      <w:sz w:val="20"/>
                      <w:szCs w:val="20"/>
                    </w:rPr>
                  </w:pPr>
                </w:p>
                <w:p w14:paraId="46F119DD" w14:textId="2A7A04F5" w:rsidR="00E312D1" w:rsidRDefault="00E312D1" w:rsidP="00996E36">
                  <w:pPr>
                    <w:jc w:val="center"/>
                    <w:rPr>
                      <w:rFonts w:cs="Arial"/>
                      <w:sz w:val="20"/>
                      <w:szCs w:val="20"/>
                    </w:rPr>
                  </w:pPr>
                </w:p>
                <w:p w14:paraId="261D0465" w14:textId="423E64EB" w:rsidR="00E312D1" w:rsidRDefault="00E312D1" w:rsidP="00996E36">
                  <w:pPr>
                    <w:jc w:val="center"/>
                    <w:rPr>
                      <w:rFonts w:cs="Arial"/>
                      <w:sz w:val="20"/>
                      <w:szCs w:val="20"/>
                    </w:rPr>
                  </w:pPr>
                </w:p>
                <w:p w14:paraId="6EB2571F" w14:textId="77777777" w:rsidR="00E312D1" w:rsidRDefault="00E312D1" w:rsidP="00996E36">
                  <w:pPr>
                    <w:jc w:val="center"/>
                    <w:rPr>
                      <w:rFonts w:cs="Arial"/>
                      <w:sz w:val="20"/>
                      <w:szCs w:val="20"/>
                    </w:rPr>
                  </w:pPr>
                </w:p>
                <w:p w14:paraId="25751A7C" w14:textId="7074B868" w:rsidR="00C83593" w:rsidRDefault="00C83593" w:rsidP="00996E36">
                  <w:pPr>
                    <w:jc w:val="center"/>
                    <w:rPr>
                      <w:rFonts w:cs="Arial"/>
                      <w:sz w:val="20"/>
                      <w:szCs w:val="20"/>
                    </w:rPr>
                  </w:pPr>
                </w:p>
                <w:p w14:paraId="48D356AE" w14:textId="6EB13670" w:rsidR="00E312D1" w:rsidRDefault="00E312D1" w:rsidP="00996E36">
                  <w:pPr>
                    <w:jc w:val="center"/>
                    <w:rPr>
                      <w:rFonts w:cs="Arial"/>
                      <w:sz w:val="20"/>
                      <w:szCs w:val="20"/>
                    </w:rPr>
                  </w:pPr>
                </w:p>
                <w:p w14:paraId="1F824FBD" w14:textId="77777777" w:rsidR="00E312D1" w:rsidRDefault="00E312D1" w:rsidP="00996E36">
                  <w:pPr>
                    <w:jc w:val="center"/>
                    <w:rPr>
                      <w:rFonts w:cs="Arial"/>
                      <w:sz w:val="20"/>
                      <w:szCs w:val="20"/>
                    </w:rPr>
                  </w:pPr>
                </w:p>
                <w:p w14:paraId="4864E942" w14:textId="77777777" w:rsidR="00CD6FC2" w:rsidRDefault="00CD6FC2" w:rsidP="00996E36">
                  <w:pPr>
                    <w:jc w:val="center"/>
                    <w:rPr>
                      <w:rFonts w:cs="Arial"/>
                      <w:sz w:val="20"/>
                      <w:szCs w:val="20"/>
                      <w:lang w:val="sr-Latn-RS"/>
                    </w:rPr>
                  </w:pPr>
                </w:p>
                <w:p w14:paraId="02496BC1" w14:textId="77777777" w:rsidR="00CD6FC2" w:rsidRDefault="00CD6FC2" w:rsidP="00996E36">
                  <w:pPr>
                    <w:jc w:val="center"/>
                    <w:rPr>
                      <w:rFonts w:cs="Arial"/>
                      <w:sz w:val="20"/>
                      <w:szCs w:val="20"/>
                      <w:lang w:val="sr-Latn-RS"/>
                    </w:rPr>
                  </w:pPr>
                </w:p>
                <w:p w14:paraId="7C71ADAA" w14:textId="77777777" w:rsidR="00CD6FC2" w:rsidRDefault="00CD6FC2" w:rsidP="00996E36">
                  <w:pPr>
                    <w:jc w:val="center"/>
                    <w:rPr>
                      <w:rFonts w:cs="Arial"/>
                      <w:sz w:val="20"/>
                      <w:szCs w:val="20"/>
                      <w:lang w:val="sr-Latn-RS"/>
                    </w:rPr>
                  </w:pPr>
                </w:p>
                <w:p w14:paraId="609A75E1" w14:textId="77777777" w:rsidR="00CD6FC2" w:rsidRDefault="00CD6FC2" w:rsidP="00996E36">
                  <w:pPr>
                    <w:jc w:val="center"/>
                    <w:rPr>
                      <w:rFonts w:cs="Arial"/>
                      <w:sz w:val="20"/>
                      <w:szCs w:val="20"/>
                      <w:lang w:val="sr-Latn-RS"/>
                    </w:rPr>
                  </w:pPr>
                </w:p>
                <w:p w14:paraId="10E72D31" w14:textId="77777777" w:rsidR="00CD6FC2" w:rsidRDefault="00CD6FC2" w:rsidP="00996E36">
                  <w:pPr>
                    <w:jc w:val="center"/>
                    <w:rPr>
                      <w:rFonts w:cs="Arial"/>
                      <w:sz w:val="20"/>
                      <w:szCs w:val="20"/>
                      <w:lang w:val="sr-Latn-RS"/>
                    </w:rPr>
                  </w:pPr>
                </w:p>
                <w:p w14:paraId="53DAB609" w14:textId="66BC3EA9" w:rsidR="00C83593" w:rsidRPr="009F4915" w:rsidRDefault="00C83593" w:rsidP="00996E36">
                  <w:pPr>
                    <w:jc w:val="center"/>
                    <w:rPr>
                      <w:rFonts w:cs="Arial"/>
                      <w:sz w:val="20"/>
                      <w:szCs w:val="20"/>
                    </w:rPr>
                  </w:pPr>
                </w:p>
              </w:tc>
              <w:tc>
                <w:tcPr>
                  <w:tcW w:w="2329" w:type="dxa"/>
                  <w:gridSpan w:val="2"/>
                  <w:tcBorders>
                    <w:top w:val="single" w:sz="4" w:space="0" w:color="auto"/>
                    <w:left w:val="nil"/>
                    <w:bottom w:val="single" w:sz="4" w:space="0" w:color="auto"/>
                    <w:right w:val="single" w:sz="4" w:space="0" w:color="auto"/>
                  </w:tcBorders>
                  <w:shd w:val="clear" w:color="auto" w:fill="auto"/>
                  <w:vAlign w:val="center"/>
                </w:tcPr>
                <w:p w14:paraId="088657C8" w14:textId="77777777" w:rsidR="009E4DB7" w:rsidRPr="000E6DEA" w:rsidRDefault="009E4DB7" w:rsidP="00996E36">
                  <w:pPr>
                    <w:jc w:val="center"/>
                    <w:rPr>
                      <w:rFonts w:cs="Arial"/>
                      <w:sz w:val="20"/>
                      <w:szCs w:val="20"/>
                    </w:rPr>
                  </w:pPr>
                  <w:r>
                    <w:rPr>
                      <w:rFonts w:cs="Arial"/>
                      <w:sz w:val="20"/>
                      <w:szCs w:val="20"/>
                    </w:rPr>
                    <w:lastRenderedPageBreak/>
                    <w:t>Aranjdelovac I Topola</w:t>
                  </w:r>
                </w:p>
              </w:tc>
              <w:tc>
                <w:tcPr>
                  <w:tcW w:w="1637" w:type="dxa"/>
                  <w:gridSpan w:val="2"/>
                  <w:tcBorders>
                    <w:top w:val="single" w:sz="4" w:space="0" w:color="auto"/>
                    <w:left w:val="nil"/>
                    <w:bottom w:val="single" w:sz="4" w:space="0" w:color="auto"/>
                    <w:right w:val="single" w:sz="4" w:space="0" w:color="auto"/>
                  </w:tcBorders>
                  <w:shd w:val="clear" w:color="auto" w:fill="auto"/>
                  <w:vAlign w:val="center"/>
                </w:tcPr>
                <w:p w14:paraId="24E24556" w14:textId="77777777" w:rsidR="009E4DB7" w:rsidRPr="00D7040F" w:rsidRDefault="009E4DB7" w:rsidP="00996E36">
                  <w:pPr>
                    <w:jc w:val="center"/>
                    <w:rPr>
                      <w:rFonts w:cs="Arial"/>
                      <w:sz w:val="20"/>
                      <w:szCs w:val="20"/>
                    </w:rPr>
                  </w:pPr>
                  <w:r>
                    <w:rPr>
                      <w:rFonts w:cs="Arial"/>
                      <w:sz w:val="20"/>
                      <w:szCs w:val="20"/>
                    </w:rPr>
                    <w:t xml:space="preserve">Poslovni objekat SU+P+2 u osnovi površine 2111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178AB821"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69332"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single" w:sz="4" w:space="0" w:color="auto"/>
                    <w:left w:val="nil"/>
                    <w:bottom w:val="single" w:sz="4" w:space="0" w:color="auto"/>
                    <w:right w:val="single" w:sz="4" w:space="0" w:color="auto"/>
                  </w:tcBorders>
                </w:tcPr>
                <w:p w14:paraId="4009AA66" w14:textId="77777777" w:rsidR="009E4DB7" w:rsidRPr="00D7040F" w:rsidRDefault="009E4DB7" w:rsidP="00996E36">
                  <w:pPr>
                    <w:jc w:val="center"/>
                    <w:rPr>
                      <w:rFonts w:cs="Arial"/>
                      <w:sz w:val="20"/>
                      <w:szCs w:val="20"/>
                    </w:rPr>
                  </w:pPr>
                </w:p>
              </w:tc>
              <w:tc>
                <w:tcPr>
                  <w:tcW w:w="1332" w:type="dxa"/>
                  <w:tcBorders>
                    <w:top w:val="single" w:sz="4" w:space="0" w:color="auto"/>
                    <w:left w:val="nil"/>
                    <w:bottom w:val="single" w:sz="4" w:space="0" w:color="auto"/>
                    <w:right w:val="single" w:sz="4" w:space="0" w:color="auto"/>
                  </w:tcBorders>
                </w:tcPr>
                <w:p w14:paraId="4DDADE99" w14:textId="77777777" w:rsidR="009E4DB7" w:rsidRPr="00D7040F" w:rsidRDefault="009E4DB7" w:rsidP="00996E36">
                  <w:pPr>
                    <w:jc w:val="center"/>
                    <w:rPr>
                      <w:rFonts w:cs="Arial"/>
                      <w:sz w:val="20"/>
                      <w:szCs w:val="20"/>
                    </w:rPr>
                  </w:pPr>
                </w:p>
              </w:tc>
              <w:tc>
                <w:tcPr>
                  <w:tcW w:w="1537" w:type="dxa"/>
                  <w:tcBorders>
                    <w:top w:val="single" w:sz="4" w:space="0" w:color="auto"/>
                    <w:left w:val="nil"/>
                    <w:bottom w:val="single" w:sz="4" w:space="0" w:color="auto"/>
                    <w:right w:val="single" w:sz="4" w:space="0" w:color="auto"/>
                  </w:tcBorders>
                </w:tcPr>
                <w:p w14:paraId="609A81BA" w14:textId="77777777" w:rsidR="009E4DB7" w:rsidRPr="00D7040F" w:rsidRDefault="009E4DB7" w:rsidP="00996E36">
                  <w:pPr>
                    <w:jc w:val="center"/>
                    <w:rPr>
                      <w:rFonts w:cs="Arial"/>
                      <w:sz w:val="20"/>
                      <w:szCs w:val="20"/>
                    </w:rPr>
                  </w:pPr>
                </w:p>
              </w:tc>
              <w:tc>
                <w:tcPr>
                  <w:tcW w:w="1590" w:type="dxa"/>
                  <w:tcBorders>
                    <w:top w:val="single" w:sz="4" w:space="0" w:color="auto"/>
                    <w:left w:val="nil"/>
                    <w:bottom w:val="single" w:sz="4" w:space="0" w:color="auto"/>
                    <w:right w:val="single" w:sz="4" w:space="0" w:color="auto"/>
                  </w:tcBorders>
                </w:tcPr>
                <w:p w14:paraId="226F96DC" w14:textId="77777777" w:rsidR="009E4DB7" w:rsidRPr="00D7040F" w:rsidRDefault="009E4DB7" w:rsidP="00996E36">
                  <w:pPr>
                    <w:jc w:val="center"/>
                    <w:rPr>
                      <w:rFonts w:cs="Arial"/>
                      <w:sz w:val="20"/>
                      <w:szCs w:val="20"/>
                    </w:rPr>
                  </w:pPr>
                </w:p>
              </w:tc>
            </w:tr>
            <w:tr w:rsidR="009E4DB7" w:rsidRPr="00D7040F" w14:paraId="1F722FAE" w14:textId="77777777" w:rsidTr="00C15DC8">
              <w:trPr>
                <w:trHeight w:val="705"/>
              </w:trPr>
              <w:tc>
                <w:tcPr>
                  <w:tcW w:w="648" w:type="dxa"/>
                  <w:vMerge/>
                  <w:tcBorders>
                    <w:top w:val="single" w:sz="4" w:space="0" w:color="auto"/>
                    <w:left w:val="single" w:sz="4" w:space="0" w:color="auto"/>
                    <w:bottom w:val="nil"/>
                    <w:right w:val="single" w:sz="8" w:space="0" w:color="auto"/>
                  </w:tcBorders>
                  <w:vAlign w:val="center"/>
                  <w:hideMark/>
                </w:tcPr>
                <w:p w14:paraId="1C7AA5A9" w14:textId="77777777" w:rsidR="009E4DB7" w:rsidRPr="00D7040F" w:rsidRDefault="009E4DB7" w:rsidP="00996E36">
                  <w:pPr>
                    <w:rPr>
                      <w:rFonts w:cs="Arial"/>
                      <w:sz w:val="20"/>
                      <w:szCs w:val="20"/>
                    </w:rPr>
                  </w:pPr>
                </w:p>
              </w:tc>
              <w:tc>
                <w:tcPr>
                  <w:tcW w:w="1261" w:type="dxa"/>
                  <w:vMerge/>
                  <w:tcBorders>
                    <w:top w:val="single" w:sz="4" w:space="0" w:color="auto"/>
                    <w:left w:val="single" w:sz="8" w:space="0" w:color="auto"/>
                    <w:bottom w:val="single" w:sz="8" w:space="0" w:color="000000"/>
                    <w:right w:val="single" w:sz="4" w:space="0" w:color="auto"/>
                  </w:tcBorders>
                  <w:vAlign w:val="center"/>
                  <w:hideMark/>
                </w:tcPr>
                <w:p w14:paraId="283214DF" w14:textId="77777777" w:rsidR="009E4DB7" w:rsidRPr="00D7040F" w:rsidRDefault="009E4DB7" w:rsidP="00996E36">
                  <w:pPr>
                    <w:rPr>
                      <w:rFonts w:cs="Arial"/>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14:paraId="245765A3" w14:textId="77777777" w:rsidR="009E4DB7" w:rsidRPr="009F4915" w:rsidRDefault="009E4DB7"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47E2E1A6" w14:textId="77777777" w:rsidR="009E4DB7" w:rsidRPr="000E6DEA" w:rsidRDefault="009E4DB7" w:rsidP="00996E36">
                  <w:pPr>
                    <w:jc w:val="center"/>
                    <w:rPr>
                      <w:rFonts w:cs="Arial"/>
                      <w:sz w:val="20"/>
                      <w:szCs w:val="20"/>
                    </w:rPr>
                  </w:pPr>
                  <w:r>
                    <w:rPr>
                      <w:rFonts w:cs="Arial"/>
                      <w:sz w:val="20"/>
                      <w:szCs w:val="20"/>
                    </w:rPr>
                    <w:t>Valjevo, Ub, Mionica, Osecina</w:t>
                  </w:r>
                </w:p>
              </w:tc>
              <w:tc>
                <w:tcPr>
                  <w:tcW w:w="1637" w:type="dxa"/>
                  <w:gridSpan w:val="2"/>
                  <w:tcBorders>
                    <w:top w:val="nil"/>
                    <w:left w:val="nil"/>
                    <w:bottom w:val="single" w:sz="4" w:space="0" w:color="auto"/>
                    <w:right w:val="single" w:sz="4" w:space="0" w:color="auto"/>
                  </w:tcBorders>
                  <w:shd w:val="clear" w:color="auto" w:fill="auto"/>
                  <w:vAlign w:val="center"/>
                </w:tcPr>
                <w:p w14:paraId="65F7896D" w14:textId="77777777" w:rsidR="009E4DB7" w:rsidRPr="00D7040F" w:rsidRDefault="009E4DB7" w:rsidP="00996E36">
                  <w:pPr>
                    <w:jc w:val="center"/>
                    <w:rPr>
                      <w:rFonts w:cs="Arial"/>
                      <w:sz w:val="20"/>
                      <w:szCs w:val="20"/>
                    </w:rPr>
                  </w:pPr>
                  <w:r w:rsidRPr="00D7040F">
                    <w:rPr>
                      <w:rFonts w:cs="Arial"/>
                      <w:sz w:val="20"/>
                      <w:szCs w:val="20"/>
                    </w:rPr>
                    <w:t xml:space="preserve">Poslovni objekat </w:t>
                  </w:r>
                  <w:r>
                    <w:rPr>
                      <w:rFonts w:cs="Arial"/>
                      <w:sz w:val="20"/>
                      <w:szCs w:val="20"/>
                    </w:rPr>
                    <w:t xml:space="preserve">P+2 u osnovi površine 1600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645FF88E"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50CF573F"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nil"/>
                    <w:left w:val="nil"/>
                    <w:bottom w:val="single" w:sz="4" w:space="0" w:color="auto"/>
                    <w:right w:val="single" w:sz="4" w:space="0" w:color="auto"/>
                  </w:tcBorders>
                </w:tcPr>
                <w:p w14:paraId="3D52E8CC" w14:textId="77777777" w:rsidR="009E4DB7" w:rsidRPr="00D7040F" w:rsidRDefault="009E4DB7"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30B9BCF1" w14:textId="77777777" w:rsidR="009E4DB7" w:rsidRPr="00D7040F" w:rsidRDefault="009E4DB7"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6092336E"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63CBE08B" w14:textId="77777777" w:rsidR="009E4DB7" w:rsidRPr="00D7040F" w:rsidRDefault="009E4DB7" w:rsidP="00996E36">
                  <w:pPr>
                    <w:jc w:val="center"/>
                    <w:rPr>
                      <w:rFonts w:cs="Arial"/>
                      <w:sz w:val="20"/>
                      <w:szCs w:val="20"/>
                    </w:rPr>
                  </w:pPr>
                </w:p>
              </w:tc>
            </w:tr>
            <w:tr w:rsidR="009E4DB7" w:rsidRPr="00D7040F" w14:paraId="712552FE" w14:textId="77777777" w:rsidTr="00C15DC8">
              <w:trPr>
                <w:trHeight w:val="679"/>
              </w:trPr>
              <w:tc>
                <w:tcPr>
                  <w:tcW w:w="648" w:type="dxa"/>
                  <w:vMerge/>
                  <w:tcBorders>
                    <w:top w:val="nil"/>
                    <w:left w:val="single" w:sz="4" w:space="0" w:color="auto"/>
                    <w:bottom w:val="nil"/>
                    <w:right w:val="single" w:sz="8" w:space="0" w:color="auto"/>
                  </w:tcBorders>
                  <w:vAlign w:val="center"/>
                  <w:hideMark/>
                </w:tcPr>
                <w:p w14:paraId="7A9BF15C" w14:textId="77777777" w:rsidR="009E4DB7" w:rsidRPr="00D7040F" w:rsidRDefault="009E4DB7" w:rsidP="00996E36">
                  <w:pPr>
                    <w:rPr>
                      <w:rFonts w:cs="Arial"/>
                      <w:sz w:val="20"/>
                      <w:szCs w:val="20"/>
                    </w:rPr>
                  </w:pPr>
                </w:p>
              </w:tc>
              <w:tc>
                <w:tcPr>
                  <w:tcW w:w="1261" w:type="dxa"/>
                  <w:vMerge/>
                  <w:tcBorders>
                    <w:top w:val="nil"/>
                    <w:left w:val="single" w:sz="8" w:space="0" w:color="auto"/>
                    <w:bottom w:val="single" w:sz="8" w:space="0" w:color="000000"/>
                    <w:right w:val="single" w:sz="4" w:space="0" w:color="auto"/>
                  </w:tcBorders>
                  <w:vAlign w:val="center"/>
                  <w:hideMark/>
                </w:tcPr>
                <w:p w14:paraId="4B875DBE" w14:textId="77777777" w:rsidR="009E4DB7" w:rsidRPr="00D7040F" w:rsidRDefault="009E4DB7" w:rsidP="00996E36">
                  <w:pPr>
                    <w:rPr>
                      <w:rFonts w:cs="Arial"/>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14:paraId="23241DAA" w14:textId="77777777" w:rsidR="009E4DB7" w:rsidRPr="009F4915" w:rsidRDefault="009E4DB7"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3B92BBDB" w14:textId="77777777" w:rsidR="009E4DB7" w:rsidRPr="000E6DEA" w:rsidRDefault="009E4DB7" w:rsidP="00996E36">
                  <w:pPr>
                    <w:jc w:val="center"/>
                    <w:rPr>
                      <w:rFonts w:cs="Arial"/>
                      <w:sz w:val="20"/>
                      <w:szCs w:val="20"/>
                    </w:rPr>
                  </w:pPr>
                  <w:r>
                    <w:rPr>
                      <w:rFonts w:cs="Arial"/>
                      <w:sz w:val="20"/>
                      <w:szCs w:val="20"/>
                    </w:rPr>
                    <w:t>Jagodina, Cuprija, Paracin, Despotovac, Svilajnac</w:t>
                  </w:r>
                </w:p>
              </w:tc>
              <w:tc>
                <w:tcPr>
                  <w:tcW w:w="1637" w:type="dxa"/>
                  <w:gridSpan w:val="2"/>
                  <w:tcBorders>
                    <w:top w:val="nil"/>
                    <w:left w:val="nil"/>
                    <w:bottom w:val="single" w:sz="4" w:space="0" w:color="auto"/>
                    <w:right w:val="single" w:sz="4" w:space="0" w:color="auto"/>
                  </w:tcBorders>
                  <w:shd w:val="clear" w:color="auto" w:fill="auto"/>
                  <w:vAlign w:val="center"/>
                </w:tcPr>
                <w:p w14:paraId="073D83C6" w14:textId="77777777" w:rsidR="009E4DB7" w:rsidRPr="00D7040F" w:rsidRDefault="009E4DB7" w:rsidP="00996E36">
                  <w:pPr>
                    <w:jc w:val="center"/>
                    <w:rPr>
                      <w:rFonts w:cs="Arial"/>
                      <w:sz w:val="20"/>
                      <w:szCs w:val="20"/>
                    </w:rPr>
                  </w:pPr>
                  <w:r w:rsidRPr="00D7040F">
                    <w:rPr>
                      <w:rFonts w:cs="Arial"/>
                      <w:sz w:val="20"/>
                      <w:szCs w:val="20"/>
                    </w:rPr>
                    <w:t>Poslovni o</w:t>
                  </w:r>
                  <w:r>
                    <w:rPr>
                      <w:rFonts w:cs="Arial"/>
                      <w:sz w:val="20"/>
                      <w:szCs w:val="20"/>
                    </w:rPr>
                    <w:t xml:space="preserve">bjekat P+3 u osnovi površine 3545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5DF4F3C8"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193929FB"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nil"/>
                    <w:left w:val="nil"/>
                    <w:bottom w:val="single" w:sz="4" w:space="0" w:color="auto"/>
                    <w:right w:val="single" w:sz="4" w:space="0" w:color="auto"/>
                  </w:tcBorders>
                </w:tcPr>
                <w:p w14:paraId="410C525B" w14:textId="77777777" w:rsidR="009E4DB7" w:rsidRPr="00D7040F" w:rsidRDefault="009E4DB7"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10C0548A" w14:textId="77777777" w:rsidR="009E4DB7" w:rsidRPr="00D7040F" w:rsidRDefault="009E4DB7"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3D77DFB1"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3ACD4D90" w14:textId="77777777" w:rsidR="009E4DB7" w:rsidRPr="00D7040F" w:rsidRDefault="009E4DB7" w:rsidP="00996E36">
                  <w:pPr>
                    <w:jc w:val="center"/>
                    <w:rPr>
                      <w:rFonts w:cs="Arial"/>
                      <w:sz w:val="20"/>
                      <w:szCs w:val="20"/>
                    </w:rPr>
                  </w:pPr>
                </w:p>
              </w:tc>
            </w:tr>
            <w:tr w:rsidR="009E4DB7" w:rsidRPr="00D7040F" w14:paraId="698E9BEE" w14:textId="77777777" w:rsidTr="00C15DC8">
              <w:trPr>
                <w:trHeight w:val="687"/>
              </w:trPr>
              <w:tc>
                <w:tcPr>
                  <w:tcW w:w="648" w:type="dxa"/>
                  <w:vMerge/>
                  <w:tcBorders>
                    <w:top w:val="nil"/>
                    <w:left w:val="single" w:sz="4" w:space="0" w:color="auto"/>
                    <w:bottom w:val="nil"/>
                    <w:right w:val="single" w:sz="8" w:space="0" w:color="auto"/>
                  </w:tcBorders>
                  <w:vAlign w:val="center"/>
                  <w:hideMark/>
                </w:tcPr>
                <w:p w14:paraId="3FEDD7A1" w14:textId="77777777" w:rsidR="009E4DB7" w:rsidRPr="00D7040F" w:rsidRDefault="009E4DB7" w:rsidP="00996E36">
                  <w:pPr>
                    <w:rPr>
                      <w:rFonts w:cs="Arial"/>
                      <w:sz w:val="20"/>
                      <w:szCs w:val="20"/>
                    </w:rPr>
                  </w:pPr>
                </w:p>
              </w:tc>
              <w:tc>
                <w:tcPr>
                  <w:tcW w:w="1261" w:type="dxa"/>
                  <w:vMerge/>
                  <w:tcBorders>
                    <w:top w:val="nil"/>
                    <w:left w:val="single" w:sz="8" w:space="0" w:color="auto"/>
                    <w:bottom w:val="single" w:sz="8" w:space="0" w:color="000000"/>
                    <w:right w:val="single" w:sz="4" w:space="0" w:color="auto"/>
                  </w:tcBorders>
                  <w:vAlign w:val="center"/>
                  <w:hideMark/>
                </w:tcPr>
                <w:p w14:paraId="227610FC" w14:textId="77777777" w:rsidR="009E4DB7" w:rsidRPr="00D7040F" w:rsidRDefault="009E4DB7" w:rsidP="00996E36">
                  <w:pPr>
                    <w:rPr>
                      <w:rFonts w:cs="Arial"/>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14:paraId="267650B1" w14:textId="77777777" w:rsidR="009E4DB7" w:rsidRPr="009F4915" w:rsidRDefault="009E4DB7"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2402522C" w14:textId="77777777" w:rsidR="009E4DB7" w:rsidRPr="000E6DEA" w:rsidRDefault="009E4DB7" w:rsidP="00996E36">
                  <w:pPr>
                    <w:jc w:val="center"/>
                    <w:rPr>
                      <w:rFonts w:cs="Arial"/>
                      <w:sz w:val="20"/>
                      <w:szCs w:val="20"/>
                    </w:rPr>
                  </w:pPr>
                  <w:r>
                    <w:rPr>
                      <w:rFonts w:cs="Arial"/>
                      <w:sz w:val="20"/>
                      <w:szCs w:val="20"/>
                    </w:rPr>
                    <w:t>Kraljevo , Vrnjacka Banja, Raska</w:t>
                  </w:r>
                </w:p>
              </w:tc>
              <w:tc>
                <w:tcPr>
                  <w:tcW w:w="1637" w:type="dxa"/>
                  <w:gridSpan w:val="2"/>
                  <w:tcBorders>
                    <w:top w:val="nil"/>
                    <w:left w:val="nil"/>
                    <w:bottom w:val="single" w:sz="4" w:space="0" w:color="auto"/>
                    <w:right w:val="single" w:sz="4" w:space="0" w:color="auto"/>
                  </w:tcBorders>
                  <w:shd w:val="clear" w:color="auto" w:fill="auto"/>
                  <w:vAlign w:val="center"/>
                </w:tcPr>
                <w:p w14:paraId="08171A7C" w14:textId="77777777" w:rsidR="009E4DB7" w:rsidRPr="00D7040F" w:rsidRDefault="009E4DB7" w:rsidP="00996E36">
                  <w:pPr>
                    <w:jc w:val="center"/>
                    <w:rPr>
                      <w:rFonts w:cs="Arial"/>
                      <w:sz w:val="20"/>
                      <w:szCs w:val="20"/>
                    </w:rPr>
                  </w:pPr>
                  <w:r>
                    <w:rPr>
                      <w:rFonts w:cs="Arial"/>
                      <w:sz w:val="20"/>
                      <w:szCs w:val="20"/>
                    </w:rPr>
                    <w:t xml:space="preserve">Poslovni objekat P u osnovi površine 1023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795FB8DF"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68443B32"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nil"/>
                    <w:left w:val="nil"/>
                    <w:bottom w:val="single" w:sz="4" w:space="0" w:color="auto"/>
                    <w:right w:val="single" w:sz="4" w:space="0" w:color="auto"/>
                  </w:tcBorders>
                </w:tcPr>
                <w:p w14:paraId="1C9FD47E" w14:textId="77777777" w:rsidR="009E4DB7" w:rsidRPr="00D7040F" w:rsidRDefault="009E4DB7"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3AA7ABC2" w14:textId="77777777" w:rsidR="009E4DB7" w:rsidRPr="00D7040F" w:rsidRDefault="009E4DB7"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4D74FDFA"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1C404B1F" w14:textId="77777777" w:rsidR="009E4DB7" w:rsidRPr="00D7040F" w:rsidRDefault="009E4DB7" w:rsidP="00996E36">
                  <w:pPr>
                    <w:jc w:val="center"/>
                    <w:rPr>
                      <w:rFonts w:cs="Arial"/>
                      <w:sz w:val="20"/>
                      <w:szCs w:val="20"/>
                    </w:rPr>
                  </w:pPr>
                </w:p>
              </w:tc>
            </w:tr>
            <w:tr w:rsidR="009E4DB7" w:rsidRPr="00D7040F" w14:paraId="375F5AA7" w14:textId="77777777" w:rsidTr="00C15DC8">
              <w:trPr>
                <w:trHeight w:val="829"/>
              </w:trPr>
              <w:tc>
                <w:tcPr>
                  <w:tcW w:w="648" w:type="dxa"/>
                  <w:vMerge/>
                  <w:tcBorders>
                    <w:top w:val="nil"/>
                    <w:left w:val="single" w:sz="4" w:space="0" w:color="auto"/>
                    <w:bottom w:val="nil"/>
                    <w:right w:val="single" w:sz="8" w:space="0" w:color="auto"/>
                  </w:tcBorders>
                  <w:vAlign w:val="center"/>
                  <w:hideMark/>
                </w:tcPr>
                <w:p w14:paraId="1F00F818" w14:textId="77777777" w:rsidR="009E4DB7" w:rsidRPr="00D7040F" w:rsidRDefault="009E4DB7" w:rsidP="00996E36">
                  <w:pPr>
                    <w:rPr>
                      <w:rFonts w:cs="Arial"/>
                      <w:sz w:val="20"/>
                      <w:szCs w:val="20"/>
                    </w:rPr>
                  </w:pPr>
                </w:p>
              </w:tc>
              <w:tc>
                <w:tcPr>
                  <w:tcW w:w="1261" w:type="dxa"/>
                  <w:vMerge/>
                  <w:tcBorders>
                    <w:top w:val="nil"/>
                    <w:left w:val="single" w:sz="8" w:space="0" w:color="auto"/>
                    <w:bottom w:val="single" w:sz="8" w:space="0" w:color="000000"/>
                    <w:right w:val="single" w:sz="4" w:space="0" w:color="auto"/>
                  </w:tcBorders>
                  <w:vAlign w:val="center"/>
                  <w:hideMark/>
                </w:tcPr>
                <w:p w14:paraId="033A6326" w14:textId="77777777" w:rsidR="009E4DB7" w:rsidRPr="00D7040F" w:rsidRDefault="009E4DB7" w:rsidP="00996E36">
                  <w:pPr>
                    <w:rPr>
                      <w:rFonts w:cs="Arial"/>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14:paraId="71FA65A5" w14:textId="77777777" w:rsidR="009E4DB7" w:rsidRPr="009F4915" w:rsidRDefault="009E4DB7"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2E1A57AB" w14:textId="77777777" w:rsidR="009E4DB7" w:rsidRPr="000E6DEA" w:rsidRDefault="009E4DB7" w:rsidP="00996E36">
                  <w:pPr>
                    <w:jc w:val="center"/>
                    <w:rPr>
                      <w:rFonts w:cs="Arial"/>
                      <w:sz w:val="20"/>
                      <w:szCs w:val="20"/>
                    </w:rPr>
                  </w:pPr>
                  <w:r>
                    <w:rPr>
                      <w:rFonts w:cs="Arial"/>
                      <w:sz w:val="20"/>
                      <w:szCs w:val="20"/>
                    </w:rPr>
                    <w:t>Krusevac, Trstenik Aleksandrovac,Brus, Varvarin, Razanj, Cicevac</w:t>
                  </w:r>
                </w:p>
              </w:tc>
              <w:tc>
                <w:tcPr>
                  <w:tcW w:w="1637" w:type="dxa"/>
                  <w:gridSpan w:val="2"/>
                  <w:tcBorders>
                    <w:top w:val="nil"/>
                    <w:left w:val="nil"/>
                    <w:bottom w:val="single" w:sz="4" w:space="0" w:color="auto"/>
                    <w:right w:val="single" w:sz="4" w:space="0" w:color="auto"/>
                  </w:tcBorders>
                  <w:shd w:val="clear" w:color="auto" w:fill="auto"/>
                  <w:vAlign w:val="center"/>
                </w:tcPr>
                <w:p w14:paraId="43A1F4BE" w14:textId="77777777" w:rsidR="009E4DB7" w:rsidRPr="00D7040F" w:rsidRDefault="009E4DB7" w:rsidP="00996E36">
                  <w:pPr>
                    <w:jc w:val="center"/>
                    <w:rPr>
                      <w:rFonts w:cs="Arial"/>
                      <w:sz w:val="20"/>
                      <w:szCs w:val="20"/>
                    </w:rPr>
                  </w:pPr>
                  <w:r w:rsidRPr="00D7040F">
                    <w:rPr>
                      <w:rFonts w:cs="Arial"/>
                      <w:sz w:val="20"/>
                      <w:szCs w:val="20"/>
                    </w:rPr>
                    <w:t xml:space="preserve">Poslovni objekat Pr </w:t>
                  </w:r>
                  <w:r>
                    <w:rPr>
                      <w:rFonts w:cs="Arial"/>
                      <w:sz w:val="20"/>
                      <w:szCs w:val="20"/>
                    </w:rPr>
                    <w:t xml:space="preserve">+2u osnovi površine 2434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3736EAA6"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50D4C309"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nil"/>
                    <w:left w:val="nil"/>
                    <w:bottom w:val="single" w:sz="4" w:space="0" w:color="auto"/>
                    <w:right w:val="single" w:sz="4" w:space="0" w:color="auto"/>
                  </w:tcBorders>
                </w:tcPr>
                <w:p w14:paraId="0D4B1D38" w14:textId="77777777" w:rsidR="009E4DB7" w:rsidRPr="00D7040F" w:rsidRDefault="009E4DB7"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15ACA4DE" w14:textId="77777777" w:rsidR="009E4DB7" w:rsidRPr="00D7040F" w:rsidRDefault="009E4DB7"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1B3DA2FB"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26A231DB" w14:textId="77777777" w:rsidR="009E4DB7" w:rsidRPr="00D7040F" w:rsidRDefault="009E4DB7" w:rsidP="00996E36">
                  <w:pPr>
                    <w:jc w:val="center"/>
                    <w:rPr>
                      <w:rFonts w:cs="Arial"/>
                      <w:sz w:val="20"/>
                      <w:szCs w:val="20"/>
                    </w:rPr>
                  </w:pPr>
                </w:p>
              </w:tc>
            </w:tr>
            <w:tr w:rsidR="009E4DB7" w:rsidRPr="00D7040F" w14:paraId="4EF6AB9F" w14:textId="77777777" w:rsidTr="00C15DC8">
              <w:trPr>
                <w:trHeight w:val="699"/>
              </w:trPr>
              <w:tc>
                <w:tcPr>
                  <w:tcW w:w="648" w:type="dxa"/>
                  <w:vMerge/>
                  <w:tcBorders>
                    <w:top w:val="nil"/>
                    <w:left w:val="single" w:sz="4" w:space="0" w:color="auto"/>
                    <w:bottom w:val="single" w:sz="4" w:space="0" w:color="auto"/>
                    <w:right w:val="single" w:sz="8" w:space="0" w:color="auto"/>
                  </w:tcBorders>
                  <w:vAlign w:val="center"/>
                  <w:hideMark/>
                </w:tcPr>
                <w:p w14:paraId="60258611" w14:textId="77777777" w:rsidR="009E4DB7" w:rsidRPr="00D7040F" w:rsidRDefault="009E4DB7" w:rsidP="00996E36">
                  <w:pPr>
                    <w:rPr>
                      <w:rFonts w:cs="Arial"/>
                      <w:sz w:val="20"/>
                      <w:szCs w:val="20"/>
                    </w:rPr>
                  </w:pPr>
                </w:p>
              </w:tc>
              <w:tc>
                <w:tcPr>
                  <w:tcW w:w="1261" w:type="dxa"/>
                  <w:vMerge/>
                  <w:tcBorders>
                    <w:top w:val="nil"/>
                    <w:left w:val="single" w:sz="8" w:space="0" w:color="auto"/>
                    <w:bottom w:val="single" w:sz="4" w:space="0" w:color="auto"/>
                    <w:right w:val="single" w:sz="4" w:space="0" w:color="auto"/>
                  </w:tcBorders>
                  <w:vAlign w:val="center"/>
                  <w:hideMark/>
                </w:tcPr>
                <w:p w14:paraId="1A952C5E" w14:textId="77777777" w:rsidR="009E4DB7" w:rsidRPr="00D7040F" w:rsidRDefault="009E4DB7" w:rsidP="00996E36">
                  <w:pPr>
                    <w:rPr>
                      <w:rFonts w:cs="Arial"/>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14:paraId="67D3E518" w14:textId="77777777" w:rsidR="009E4DB7" w:rsidRPr="009F4915" w:rsidRDefault="009E4DB7"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4708A67B" w14:textId="77777777" w:rsidR="009E4DB7" w:rsidRPr="000E6DEA" w:rsidRDefault="009E4DB7" w:rsidP="00996E36">
                  <w:pPr>
                    <w:jc w:val="center"/>
                    <w:rPr>
                      <w:rFonts w:cs="Arial"/>
                      <w:sz w:val="20"/>
                      <w:szCs w:val="20"/>
                    </w:rPr>
                  </w:pPr>
                  <w:r>
                    <w:rPr>
                      <w:rFonts w:cs="Arial"/>
                      <w:sz w:val="20"/>
                      <w:szCs w:val="20"/>
                    </w:rPr>
                    <w:t>Lazarevac, Lajkovac Ljig</w:t>
                  </w:r>
                </w:p>
              </w:tc>
              <w:tc>
                <w:tcPr>
                  <w:tcW w:w="1637" w:type="dxa"/>
                  <w:gridSpan w:val="2"/>
                  <w:tcBorders>
                    <w:top w:val="nil"/>
                    <w:left w:val="nil"/>
                    <w:bottom w:val="single" w:sz="4" w:space="0" w:color="auto"/>
                    <w:right w:val="single" w:sz="4" w:space="0" w:color="auto"/>
                  </w:tcBorders>
                  <w:shd w:val="clear" w:color="auto" w:fill="auto"/>
                  <w:vAlign w:val="center"/>
                </w:tcPr>
                <w:p w14:paraId="31E79194" w14:textId="77777777" w:rsidR="009E4DB7" w:rsidRPr="00D7040F" w:rsidRDefault="009E4DB7" w:rsidP="00996E36">
                  <w:pPr>
                    <w:jc w:val="center"/>
                    <w:rPr>
                      <w:rFonts w:cs="Arial"/>
                      <w:sz w:val="20"/>
                      <w:szCs w:val="20"/>
                    </w:rPr>
                  </w:pPr>
                  <w:r w:rsidRPr="00D7040F">
                    <w:rPr>
                      <w:rFonts w:cs="Arial"/>
                      <w:sz w:val="20"/>
                      <w:szCs w:val="20"/>
                    </w:rPr>
                    <w:t>Poslovni objekat Pr</w:t>
                  </w:r>
                  <w:r>
                    <w:rPr>
                      <w:rFonts w:cs="Arial"/>
                      <w:sz w:val="20"/>
                      <w:szCs w:val="20"/>
                    </w:rPr>
                    <w:t xml:space="preserve">+2 u osnovi površine 3081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1BC8ACE4"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7C9D5D4C"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nil"/>
                    <w:left w:val="nil"/>
                    <w:bottom w:val="single" w:sz="4" w:space="0" w:color="auto"/>
                    <w:right w:val="single" w:sz="4" w:space="0" w:color="auto"/>
                  </w:tcBorders>
                </w:tcPr>
                <w:p w14:paraId="3C112ED6" w14:textId="77777777" w:rsidR="009E4DB7" w:rsidRPr="00D7040F" w:rsidRDefault="009E4DB7"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7A3E95E4" w14:textId="77777777" w:rsidR="009E4DB7" w:rsidRPr="00D7040F" w:rsidRDefault="009E4DB7"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4E0936FA"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528EE511" w14:textId="77777777" w:rsidR="009E4DB7" w:rsidRPr="00D7040F" w:rsidRDefault="009E4DB7" w:rsidP="00996E36">
                  <w:pPr>
                    <w:jc w:val="center"/>
                    <w:rPr>
                      <w:rFonts w:cs="Arial"/>
                      <w:sz w:val="20"/>
                      <w:szCs w:val="20"/>
                    </w:rPr>
                  </w:pPr>
                </w:p>
              </w:tc>
            </w:tr>
            <w:tr w:rsidR="009E4DB7" w:rsidRPr="00D7040F" w14:paraId="7802232B" w14:textId="77777777" w:rsidTr="00C15DC8">
              <w:trPr>
                <w:trHeight w:val="699"/>
              </w:trPr>
              <w:tc>
                <w:tcPr>
                  <w:tcW w:w="648" w:type="dxa"/>
                  <w:vMerge/>
                  <w:tcBorders>
                    <w:top w:val="nil"/>
                    <w:left w:val="single" w:sz="4" w:space="0" w:color="auto"/>
                    <w:bottom w:val="single" w:sz="4" w:space="0" w:color="auto"/>
                    <w:right w:val="single" w:sz="8" w:space="0" w:color="auto"/>
                  </w:tcBorders>
                  <w:vAlign w:val="center"/>
                </w:tcPr>
                <w:p w14:paraId="6822C28F" w14:textId="77777777" w:rsidR="009E4DB7" w:rsidRPr="00D7040F" w:rsidRDefault="009E4DB7" w:rsidP="00996E36">
                  <w:pPr>
                    <w:rPr>
                      <w:rFonts w:cs="Arial"/>
                      <w:sz w:val="20"/>
                      <w:szCs w:val="20"/>
                    </w:rPr>
                  </w:pPr>
                </w:p>
              </w:tc>
              <w:tc>
                <w:tcPr>
                  <w:tcW w:w="1261" w:type="dxa"/>
                  <w:vMerge/>
                  <w:tcBorders>
                    <w:top w:val="nil"/>
                    <w:left w:val="single" w:sz="8" w:space="0" w:color="auto"/>
                    <w:bottom w:val="single" w:sz="4" w:space="0" w:color="auto"/>
                    <w:right w:val="single" w:sz="4" w:space="0" w:color="auto"/>
                  </w:tcBorders>
                  <w:vAlign w:val="center"/>
                </w:tcPr>
                <w:p w14:paraId="188ED2F3" w14:textId="77777777" w:rsidR="009E4DB7" w:rsidRPr="00D7040F" w:rsidRDefault="009E4DB7" w:rsidP="00996E36">
                  <w:pPr>
                    <w:rPr>
                      <w:rFonts w:cs="Arial"/>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3A3F7671" w14:textId="77777777" w:rsidR="009E4DB7" w:rsidRPr="009F4915" w:rsidRDefault="009E4DB7"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2FAF8F70" w14:textId="77777777" w:rsidR="009E4DB7" w:rsidRPr="000E6DEA" w:rsidRDefault="009E4DB7" w:rsidP="00996E36">
                  <w:pPr>
                    <w:jc w:val="center"/>
                    <w:rPr>
                      <w:rFonts w:cs="Arial"/>
                      <w:sz w:val="20"/>
                      <w:szCs w:val="20"/>
                    </w:rPr>
                  </w:pPr>
                  <w:r>
                    <w:rPr>
                      <w:rFonts w:cs="Arial"/>
                      <w:sz w:val="20"/>
                      <w:szCs w:val="20"/>
                    </w:rPr>
                    <w:t>Loznica, Krupanj, Ljubovija, Mali Zvornik</w:t>
                  </w:r>
                </w:p>
              </w:tc>
              <w:tc>
                <w:tcPr>
                  <w:tcW w:w="1637" w:type="dxa"/>
                  <w:gridSpan w:val="2"/>
                  <w:tcBorders>
                    <w:top w:val="nil"/>
                    <w:left w:val="nil"/>
                    <w:bottom w:val="single" w:sz="4" w:space="0" w:color="auto"/>
                    <w:right w:val="single" w:sz="4" w:space="0" w:color="auto"/>
                  </w:tcBorders>
                  <w:shd w:val="clear" w:color="auto" w:fill="auto"/>
                  <w:vAlign w:val="center"/>
                </w:tcPr>
                <w:p w14:paraId="7D1E92FA" w14:textId="77777777" w:rsidR="009E4DB7" w:rsidRPr="00D7040F" w:rsidRDefault="009E4DB7" w:rsidP="00996E36">
                  <w:pPr>
                    <w:jc w:val="center"/>
                    <w:rPr>
                      <w:rFonts w:cs="Arial"/>
                      <w:sz w:val="20"/>
                      <w:szCs w:val="20"/>
                    </w:rPr>
                  </w:pPr>
                  <w:r w:rsidRPr="00D7040F">
                    <w:rPr>
                      <w:rFonts w:cs="Arial"/>
                      <w:sz w:val="20"/>
                      <w:szCs w:val="20"/>
                    </w:rPr>
                    <w:t xml:space="preserve">Poslovni objekat Pr </w:t>
                  </w:r>
                  <w:r>
                    <w:rPr>
                      <w:rFonts w:cs="Arial"/>
                      <w:sz w:val="20"/>
                      <w:szCs w:val="20"/>
                    </w:rPr>
                    <w:t xml:space="preserve">+1+Pk </w:t>
                  </w:r>
                  <w:r w:rsidRPr="00D7040F">
                    <w:rPr>
                      <w:rFonts w:cs="Arial"/>
                      <w:sz w:val="20"/>
                      <w:szCs w:val="20"/>
                    </w:rPr>
                    <w:t>u osno</w:t>
                  </w:r>
                  <w:r>
                    <w:rPr>
                      <w:rFonts w:cs="Arial"/>
                      <w:sz w:val="20"/>
                      <w:szCs w:val="20"/>
                    </w:rPr>
                    <w:t xml:space="preserve">vi površine 2775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18F9721D"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349B8E97"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nil"/>
                    <w:left w:val="nil"/>
                    <w:bottom w:val="single" w:sz="4" w:space="0" w:color="auto"/>
                    <w:right w:val="single" w:sz="4" w:space="0" w:color="auto"/>
                  </w:tcBorders>
                </w:tcPr>
                <w:p w14:paraId="4EB9F858" w14:textId="77777777" w:rsidR="009E4DB7" w:rsidRPr="00D7040F" w:rsidRDefault="009E4DB7"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4F79185E" w14:textId="77777777" w:rsidR="009E4DB7" w:rsidRPr="00D7040F" w:rsidRDefault="009E4DB7"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73A8A42A"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27AECD2E" w14:textId="77777777" w:rsidR="009E4DB7" w:rsidRPr="00D7040F" w:rsidRDefault="009E4DB7" w:rsidP="00996E36">
                  <w:pPr>
                    <w:jc w:val="center"/>
                    <w:rPr>
                      <w:rFonts w:cs="Arial"/>
                      <w:sz w:val="20"/>
                      <w:szCs w:val="20"/>
                    </w:rPr>
                  </w:pPr>
                </w:p>
              </w:tc>
            </w:tr>
            <w:tr w:rsidR="009E4DB7" w:rsidRPr="00D7040F" w14:paraId="2376F34A" w14:textId="77777777" w:rsidTr="00C15DC8">
              <w:trPr>
                <w:trHeight w:val="699"/>
              </w:trPr>
              <w:tc>
                <w:tcPr>
                  <w:tcW w:w="648" w:type="dxa"/>
                  <w:vMerge/>
                  <w:tcBorders>
                    <w:top w:val="nil"/>
                    <w:left w:val="single" w:sz="4" w:space="0" w:color="auto"/>
                    <w:bottom w:val="single" w:sz="4" w:space="0" w:color="auto"/>
                    <w:right w:val="single" w:sz="8" w:space="0" w:color="auto"/>
                  </w:tcBorders>
                  <w:vAlign w:val="center"/>
                </w:tcPr>
                <w:p w14:paraId="050C1113" w14:textId="77777777" w:rsidR="009E4DB7" w:rsidRPr="00D7040F" w:rsidRDefault="009E4DB7" w:rsidP="00996E36">
                  <w:pPr>
                    <w:rPr>
                      <w:rFonts w:cs="Arial"/>
                      <w:sz w:val="20"/>
                      <w:szCs w:val="20"/>
                    </w:rPr>
                  </w:pPr>
                </w:p>
              </w:tc>
              <w:tc>
                <w:tcPr>
                  <w:tcW w:w="1261" w:type="dxa"/>
                  <w:vMerge/>
                  <w:tcBorders>
                    <w:top w:val="nil"/>
                    <w:left w:val="single" w:sz="8" w:space="0" w:color="auto"/>
                    <w:bottom w:val="single" w:sz="4" w:space="0" w:color="auto"/>
                    <w:right w:val="single" w:sz="4" w:space="0" w:color="auto"/>
                  </w:tcBorders>
                  <w:vAlign w:val="center"/>
                </w:tcPr>
                <w:p w14:paraId="3AF7C179" w14:textId="77777777" w:rsidR="009E4DB7" w:rsidRPr="00D7040F" w:rsidRDefault="009E4DB7" w:rsidP="00996E36">
                  <w:pPr>
                    <w:rPr>
                      <w:rFonts w:cs="Arial"/>
                      <w:sz w:val="20"/>
                      <w:szCs w:val="20"/>
                    </w:rPr>
                  </w:pP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4DC601F1" w14:textId="2D647370" w:rsidR="009E4DB7" w:rsidRPr="009F4915" w:rsidRDefault="00CD6FC2" w:rsidP="00996E36">
                  <w:pPr>
                    <w:rPr>
                      <w:rFonts w:cs="Arial"/>
                      <w:sz w:val="20"/>
                      <w:szCs w:val="20"/>
                    </w:rPr>
                  </w:pPr>
                  <w:r w:rsidRPr="009F4915">
                    <w:rPr>
                      <w:rFonts w:cs="Arial"/>
                      <w:sz w:val="20"/>
                      <w:szCs w:val="20"/>
                      <w:lang w:val="sr-Latn-RS"/>
                    </w:rPr>
                    <w:t>Godišnje i</w:t>
                  </w:r>
                  <w:r w:rsidRPr="009F4915">
                    <w:rPr>
                      <w:rFonts w:cs="Arial"/>
                      <w:sz w:val="20"/>
                      <w:szCs w:val="20"/>
                    </w:rPr>
                    <w:t>spitivanje električnih instalacija niskog naponasa sačinjavanjem i dostavom Izveštaja o stručnom nalazu u 2 primerka</w:t>
                  </w:r>
                </w:p>
              </w:tc>
              <w:tc>
                <w:tcPr>
                  <w:tcW w:w="2329" w:type="dxa"/>
                  <w:gridSpan w:val="2"/>
                  <w:tcBorders>
                    <w:top w:val="nil"/>
                    <w:left w:val="nil"/>
                    <w:bottom w:val="single" w:sz="4" w:space="0" w:color="auto"/>
                    <w:right w:val="single" w:sz="4" w:space="0" w:color="auto"/>
                  </w:tcBorders>
                  <w:shd w:val="clear" w:color="auto" w:fill="auto"/>
                  <w:vAlign w:val="center"/>
                </w:tcPr>
                <w:p w14:paraId="4045633A" w14:textId="77777777" w:rsidR="009E4DB7" w:rsidRPr="000E6DEA" w:rsidRDefault="009E4DB7" w:rsidP="00996E36">
                  <w:pPr>
                    <w:jc w:val="center"/>
                    <w:rPr>
                      <w:rFonts w:cs="Arial"/>
                      <w:sz w:val="20"/>
                      <w:szCs w:val="20"/>
                    </w:rPr>
                  </w:pPr>
                  <w:r>
                    <w:rPr>
                      <w:rFonts w:cs="Arial"/>
                      <w:sz w:val="20"/>
                      <w:szCs w:val="20"/>
                    </w:rPr>
                    <w:t>Novi Pazar, Tutin</w:t>
                  </w:r>
                </w:p>
              </w:tc>
              <w:tc>
                <w:tcPr>
                  <w:tcW w:w="1637" w:type="dxa"/>
                  <w:gridSpan w:val="2"/>
                  <w:tcBorders>
                    <w:top w:val="nil"/>
                    <w:left w:val="nil"/>
                    <w:bottom w:val="single" w:sz="4" w:space="0" w:color="auto"/>
                    <w:right w:val="single" w:sz="4" w:space="0" w:color="auto"/>
                  </w:tcBorders>
                  <w:shd w:val="clear" w:color="auto" w:fill="auto"/>
                  <w:vAlign w:val="center"/>
                </w:tcPr>
                <w:p w14:paraId="40FC7865" w14:textId="77777777" w:rsidR="009E4DB7" w:rsidRPr="00D7040F" w:rsidRDefault="009E4DB7" w:rsidP="00996E36">
                  <w:pPr>
                    <w:jc w:val="center"/>
                    <w:rPr>
                      <w:rFonts w:cs="Arial"/>
                      <w:sz w:val="20"/>
                      <w:szCs w:val="20"/>
                    </w:rPr>
                  </w:pPr>
                  <w:r>
                    <w:rPr>
                      <w:rFonts w:cs="Arial"/>
                      <w:sz w:val="20"/>
                      <w:szCs w:val="20"/>
                    </w:rPr>
                    <w:t xml:space="preserve">Poslovni objekat P+1 u osnovi površine 2179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30A389BE"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0CE809B4"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nil"/>
                    <w:left w:val="nil"/>
                    <w:bottom w:val="single" w:sz="4" w:space="0" w:color="auto"/>
                    <w:right w:val="single" w:sz="4" w:space="0" w:color="auto"/>
                  </w:tcBorders>
                </w:tcPr>
                <w:p w14:paraId="3CC90366" w14:textId="77777777" w:rsidR="009E4DB7" w:rsidRPr="00D7040F" w:rsidRDefault="009E4DB7"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06944510" w14:textId="77777777" w:rsidR="009E4DB7" w:rsidRPr="00D7040F" w:rsidRDefault="009E4DB7"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012A2499"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48CAB462" w14:textId="77777777" w:rsidR="009E4DB7" w:rsidRPr="00D7040F" w:rsidRDefault="009E4DB7" w:rsidP="00996E36">
                  <w:pPr>
                    <w:jc w:val="center"/>
                    <w:rPr>
                      <w:rFonts w:cs="Arial"/>
                      <w:sz w:val="20"/>
                      <w:szCs w:val="20"/>
                    </w:rPr>
                  </w:pPr>
                </w:p>
              </w:tc>
            </w:tr>
            <w:tr w:rsidR="009E4DB7" w:rsidRPr="00D7040F" w14:paraId="016A1AB2" w14:textId="77777777" w:rsidTr="00C15DC8">
              <w:trPr>
                <w:trHeight w:val="699"/>
              </w:trPr>
              <w:tc>
                <w:tcPr>
                  <w:tcW w:w="648" w:type="dxa"/>
                  <w:vMerge/>
                  <w:tcBorders>
                    <w:top w:val="nil"/>
                    <w:left w:val="single" w:sz="4" w:space="0" w:color="auto"/>
                    <w:bottom w:val="single" w:sz="4" w:space="0" w:color="auto"/>
                    <w:right w:val="single" w:sz="8" w:space="0" w:color="auto"/>
                  </w:tcBorders>
                  <w:vAlign w:val="center"/>
                </w:tcPr>
                <w:p w14:paraId="25601B1A" w14:textId="77777777" w:rsidR="009E4DB7" w:rsidRPr="00D7040F" w:rsidRDefault="009E4DB7" w:rsidP="00996E36">
                  <w:pPr>
                    <w:rPr>
                      <w:rFonts w:cs="Arial"/>
                      <w:sz w:val="20"/>
                      <w:szCs w:val="20"/>
                    </w:rPr>
                  </w:pPr>
                </w:p>
              </w:tc>
              <w:tc>
                <w:tcPr>
                  <w:tcW w:w="1261" w:type="dxa"/>
                  <w:vMerge/>
                  <w:tcBorders>
                    <w:top w:val="nil"/>
                    <w:left w:val="single" w:sz="8" w:space="0" w:color="auto"/>
                    <w:bottom w:val="single" w:sz="4" w:space="0" w:color="auto"/>
                    <w:right w:val="single" w:sz="4" w:space="0" w:color="auto"/>
                  </w:tcBorders>
                  <w:vAlign w:val="center"/>
                </w:tcPr>
                <w:p w14:paraId="72FC7747" w14:textId="77777777" w:rsidR="009E4DB7" w:rsidRPr="00D7040F" w:rsidRDefault="009E4DB7" w:rsidP="00996E36">
                  <w:pPr>
                    <w:rPr>
                      <w:rFonts w:cs="Arial"/>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5A78DFE5" w14:textId="77777777" w:rsidR="009E4DB7" w:rsidRPr="009F4915" w:rsidRDefault="009E4DB7"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6A322CD4" w14:textId="77777777" w:rsidR="009E4DB7" w:rsidRPr="000E6DEA" w:rsidRDefault="009E4DB7" w:rsidP="00996E36">
                  <w:pPr>
                    <w:jc w:val="center"/>
                    <w:rPr>
                      <w:rFonts w:cs="Arial"/>
                      <w:sz w:val="20"/>
                      <w:szCs w:val="20"/>
                    </w:rPr>
                  </w:pPr>
                  <w:r>
                    <w:rPr>
                      <w:rFonts w:cs="Arial"/>
                      <w:sz w:val="20"/>
                      <w:szCs w:val="20"/>
                    </w:rPr>
                    <w:t>Uzice, Arilje, Bajina Basta, Cajetina, Pozega,Priboj, Kosjeric,Prijepolje,Nova Varos</w:t>
                  </w:r>
                </w:p>
              </w:tc>
              <w:tc>
                <w:tcPr>
                  <w:tcW w:w="1637" w:type="dxa"/>
                  <w:gridSpan w:val="2"/>
                  <w:tcBorders>
                    <w:top w:val="nil"/>
                    <w:left w:val="nil"/>
                    <w:bottom w:val="single" w:sz="4" w:space="0" w:color="auto"/>
                    <w:right w:val="single" w:sz="4" w:space="0" w:color="auto"/>
                  </w:tcBorders>
                  <w:shd w:val="clear" w:color="auto" w:fill="auto"/>
                  <w:vAlign w:val="center"/>
                </w:tcPr>
                <w:p w14:paraId="21EEBCA6" w14:textId="77777777" w:rsidR="009E4DB7" w:rsidRPr="00D7040F" w:rsidRDefault="009E4DB7" w:rsidP="00996E36">
                  <w:pPr>
                    <w:jc w:val="center"/>
                    <w:rPr>
                      <w:rFonts w:cs="Arial"/>
                      <w:sz w:val="20"/>
                      <w:szCs w:val="20"/>
                    </w:rPr>
                  </w:pPr>
                  <w:r>
                    <w:rPr>
                      <w:rFonts w:cs="Arial"/>
                      <w:sz w:val="20"/>
                      <w:szCs w:val="20"/>
                    </w:rPr>
                    <w:t xml:space="preserve">Poslovni objekat P+4 u osnovi površine 3151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5EC7FAE7"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38F15E83"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nil"/>
                    <w:left w:val="nil"/>
                    <w:bottom w:val="single" w:sz="4" w:space="0" w:color="auto"/>
                    <w:right w:val="single" w:sz="4" w:space="0" w:color="auto"/>
                  </w:tcBorders>
                </w:tcPr>
                <w:p w14:paraId="1EC3A554" w14:textId="77777777" w:rsidR="009E4DB7" w:rsidRPr="00D7040F" w:rsidRDefault="009E4DB7"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52AA43E8" w14:textId="77777777" w:rsidR="009E4DB7" w:rsidRPr="00D7040F" w:rsidRDefault="009E4DB7"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68FC048E"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27479D4B" w14:textId="77777777" w:rsidR="009E4DB7" w:rsidRPr="00D7040F" w:rsidRDefault="009E4DB7" w:rsidP="00996E36">
                  <w:pPr>
                    <w:jc w:val="center"/>
                    <w:rPr>
                      <w:rFonts w:cs="Arial"/>
                      <w:sz w:val="20"/>
                      <w:szCs w:val="20"/>
                    </w:rPr>
                  </w:pPr>
                </w:p>
              </w:tc>
            </w:tr>
            <w:tr w:rsidR="009E4DB7" w:rsidRPr="00D7040F" w14:paraId="2D053F05" w14:textId="77777777" w:rsidTr="00C15DC8">
              <w:trPr>
                <w:trHeight w:val="699"/>
              </w:trPr>
              <w:tc>
                <w:tcPr>
                  <w:tcW w:w="648" w:type="dxa"/>
                  <w:vMerge/>
                  <w:tcBorders>
                    <w:top w:val="nil"/>
                    <w:left w:val="single" w:sz="4" w:space="0" w:color="auto"/>
                    <w:bottom w:val="single" w:sz="4" w:space="0" w:color="auto"/>
                    <w:right w:val="single" w:sz="8" w:space="0" w:color="auto"/>
                  </w:tcBorders>
                  <w:vAlign w:val="center"/>
                </w:tcPr>
                <w:p w14:paraId="5E8EC6F9" w14:textId="77777777" w:rsidR="009E4DB7" w:rsidRPr="00D7040F" w:rsidRDefault="009E4DB7" w:rsidP="00996E36">
                  <w:pPr>
                    <w:rPr>
                      <w:rFonts w:cs="Arial"/>
                      <w:sz w:val="20"/>
                      <w:szCs w:val="20"/>
                    </w:rPr>
                  </w:pPr>
                </w:p>
              </w:tc>
              <w:tc>
                <w:tcPr>
                  <w:tcW w:w="1261" w:type="dxa"/>
                  <w:vMerge/>
                  <w:tcBorders>
                    <w:top w:val="nil"/>
                    <w:left w:val="single" w:sz="8" w:space="0" w:color="auto"/>
                    <w:bottom w:val="single" w:sz="4" w:space="0" w:color="auto"/>
                    <w:right w:val="single" w:sz="4" w:space="0" w:color="auto"/>
                  </w:tcBorders>
                  <w:vAlign w:val="center"/>
                </w:tcPr>
                <w:p w14:paraId="26743406" w14:textId="77777777" w:rsidR="009E4DB7" w:rsidRPr="00D7040F" w:rsidRDefault="009E4DB7" w:rsidP="00996E36">
                  <w:pPr>
                    <w:rPr>
                      <w:rFonts w:cs="Arial"/>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52FC88E5" w14:textId="77777777" w:rsidR="009E4DB7" w:rsidRPr="009F4915" w:rsidRDefault="009E4DB7"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3D1C944E" w14:textId="77777777" w:rsidR="009E4DB7" w:rsidRPr="00512C99" w:rsidRDefault="009E4DB7" w:rsidP="00996E36">
                  <w:pPr>
                    <w:jc w:val="center"/>
                    <w:rPr>
                      <w:rFonts w:cs="Arial"/>
                      <w:sz w:val="20"/>
                      <w:szCs w:val="20"/>
                    </w:rPr>
                  </w:pPr>
                  <w:r>
                    <w:rPr>
                      <w:rFonts w:cs="Arial"/>
                      <w:sz w:val="20"/>
                      <w:szCs w:val="20"/>
                    </w:rPr>
                    <w:t>Cacak, Sjenica, Gornji Milanovac, Ivanjica, Guca, Lucani</w:t>
                  </w:r>
                </w:p>
              </w:tc>
              <w:tc>
                <w:tcPr>
                  <w:tcW w:w="1637" w:type="dxa"/>
                  <w:gridSpan w:val="2"/>
                  <w:tcBorders>
                    <w:top w:val="nil"/>
                    <w:left w:val="nil"/>
                    <w:bottom w:val="single" w:sz="4" w:space="0" w:color="auto"/>
                    <w:right w:val="single" w:sz="4" w:space="0" w:color="auto"/>
                  </w:tcBorders>
                  <w:shd w:val="clear" w:color="auto" w:fill="auto"/>
                  <w:vAlign w:val="center"/>
                </w:tcPr>
                <w:p w14:paraId="0C724962" w14:textId="77777777" w:rsidR="009E4DB7" w:rsidRPr="00D7040F" w:rsidRDefault="009E4DB7" w:rsidP="00996E36">
                  <w:pPr>
                    <w:jc w:val="center"/>
                    <w:rPr>
                      <w:rFonts w:cs="Arial"/>
                      <w:sz w:val="20"/>
                      <w:szCs w:val="20"/>
                    </w:rPr>
                  </w:pPr>
                  <w:r>
                    <w:rPr>
                      <w:rFonts w:cs="Arial"/>
                      <w:sz w:val="20"/>
                      <w:szCs w:val="20"/>
                    </w:rPr>
                    <w:t xml:space="preserve">Poslovni objekat P+2 u osnovi površine 4099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1775EE4D"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2243AE35"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nil"/>
                    <w:left w:val="nil"/>
                    <w:bottom w:val="single" w:sz="4" w:space="0" w:color="auto"/>
                    <w:right w:val="single" w:sz="4" w:space="0" w:color="auto"/>
                  </w:tcBorders>
                </w:tcPr>
                <w:p w14:paraId="197EDD81" w14:textId="77777777" w:rsidR="009E4DB7" w:rsidRPr="00D7040F" w:rsidRDefault="009E4DB7"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330464D2" w14:textId="77777777" w:rsidR="009E4DB7" w:rsidRPr="00D7040F" w:rsidRDefault="009E4DB7"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4A9CA6A7"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76B230C0" w14:textId="77777777" w:rsidR="009E4DB7" w:rsidRPr="00D7040F" w:rsidRDefault="009E4DB7" w:rsidP="00996E36">
                  <w:pPr>
                    <w:jc w:val="center"/>
                    <w:rPr>
                      <w:rFonts w:cs="Arial"/>
                      <w:sz w:val="20"/>
                      <w:szCs w:val="20"/>
                    </w:rPr>
                  </w:pPr>
                </w:p>
              </w:tc>
            </w:tr>
            <w:tr w:rsidR="009E4DB7" w:rsidRPr="00D7040F" w14:paraId="660288ED" w14:textId="77777777" w:rsidTr="00C15DC8">
              <w:trPr>
                <w:trHeight w:val="687"/>
              </w:trPr>
              <w:tc>
                <w:tcPr>
                  <w:tcW w:w="648" w:type="dxa"/>
                  <w:vMerge/>
                  <w:tcBorders>
                    <w:top w:val="single" w:sz="4" w:space="0" w:color="auto"/>
                    <w:left w:val="single" w:sz="4" w:space="0" w:color="auto"/>
                    <w:bottom w:val="single" w:sz="4" w:space="0" w:color="auto"/>
                    <w:right w:val="single" w:sz="8" w:space="0" w:color="auto"/>
                  </w:tcBorders>
                  <w:vAlign w:val="center"/>
                  <w:hideMark/>
                </w:tcPr>
                <w:p w14:paraId="3D4F73AA" w14:textId="77777777" w:rsidR="009E4DB7" w:rsidRPr="00D7040F" w:rsidRDefault="009E4DB7" w:rsidP="00996E36">
                  <w:pPr>
                    <w:rPr>
                      <w:rFonts w:cs="Arial"/>
                      <w:sz w:val="20"/>
                      <w:szCs w:val="20"/>
                    </w:rPr>
                  </w:pPr>
                </w:p>
              </w:tc>
              <w:tc>
                <w:tcPr>
                  <w:tcW w:w="1261" w:type="dxa"/>
                  <w:vMerge/>
                  <w:tcBorders>
                    <w:top w:val="single" w:sz="4" w:space="0" w:color="auto"/>
                    <w:left w:val="single" w:sz="8" w:space="0" w:color="auto"/>
                    <w:bottom w:val="single" w:sz="4" w:space="0" w:color="auto"/>
                    <w:right w:val="single" w:sz="4" w:space="0" w:color="auto"/>
                  </w:tcBorders>
                  <w:vAlign w:val="center"/>
                  <w:hideMark/>
                </w:tcPr>
                <w:p w14:paraId="2C151A39" w14:textId="77777777" w:rsidR="009E4DB7" w:rsidRPr="00D7040F" w:rsidRDefault="009E4DB7" w:rsidP="00996E36">
                  <w:pPr>
                    <w:rPr>
                      <w:rFonts w:cs="Arial"/>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14:paraId="409BD1E7" w14:textId="77777777" w:rsidR="009E4DB7" w:rsidRPr="009F4915" w:rsidRDefault="009E4DB7" w:rsidP="00996E36">
                  <w:pPr>
                    <w:rPr>
                      <w:rFonts w:cs="Arial"/>
                      <w:sz w:val="20"/>
                      <w:szCs w:val="20"/>
                    </w:rPr>
                  </w:pPr>
                </w:p>
              </w:tc>
              <w:tc>
                <w:tcPr>
                  <w:tcW w:w="2329" w:type="dxa"/>
                  <w:gridSpan w:val="2"/>
                  <w:tcBorders>
                    <w:top w:val="single" w:sz="4" w:space="0" w:color="auto"/>
                    <w:left w:val="nil"/>
                    <w:bottom w:val="single" w:sz="4" w:space="0" w:color="auto"/>
                    <w:right w:val="single" w:sz="4" w:space="0" w:color="auto"/>
                  </w:tcBorders>
                  <w:shd w:val="clear" w:color="auto" w:fill="auto"/>
                  <w:vAlign w:val="center"/>
                </w:tcPr>
                <w:p w14:paraId="34D0528D" w14:textId="77777777" w:rsidR="009E4DB7" w:rsidRPr="00512C99" w:rsidRDefault="009E4DB7" w:rsidP="00996E36">
                  <w:pPr>
                    <w:jc w:val="center"/>
                    <w:rPr>
                      <w:rFonts w:cs="Arial"/>
                      <w:sz w:val="20"/>
                      <w:szCs w:val="20"/>
                    </w:rPr>
                  </w:pPr>
                  <w:r>
                    <w:rPr>
                      <w:rFonts w:cs="Arial"/>
                      <w:sz w:val="20"/>
                      <w:szCs w:val="20"/>
                    </w:rPr>
                    <w:t>Sabac, Vladimirci, Koceljeva</w:t>
                  </w:r>
                </w:p>
              </w:tc>
              <w:tc>
                <w:tcPr>
                  <w:tcW w:w="1637" w:type="dxa"/>
                  <w:gridSpan w:val="2"/>
                  <w:tcBorders>
                    <w:top w:val="single" w:sz="4" w:space="0" w:color="auto"/>
                    <w:left w:val="nil"/>
                    <w:bottom w:val="single" w:sz="4" w:space="0" w:color="auto"/>
                    <w:right w:val="single" w:sz="4" w:space="0" w:color="auto"/>
                  </w:tcBorders>
                  <w:shd w:val="clear" w:color="auto" w:fill="auto"/>
                  <w:vAlign w:val="center"/>
                </w:tcPr>
                <w:p w14:paraId="36FBB793" w14:textId="77777777" w:rsidR="009E4DB7" w:rsidRPr="00D7040F" w:rsidRDefault="009E4DB7" w:rsidP="00996E36">
                  <w:pPr>
                    <w:jc w:val="center"/>
                    <w:rPr>
                      <w:rFonts w:cs="Arial"/>
                      <w:sz w:val="20"/>
                      <w:szCs w:val="20"/>
                    </w:rPr>
                  </w:pPr>
                  <w:r>
                    <w:rPr>
                      <w:rFonts w:cs="Arial"/>
                      <w:sz w:val="20"/>
                      <w:szCs w:val="20"/>
                    </w:rPr>
                    <w:t xml:space="preserve">Poslovni objekat P u osnovi površine 8360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71BE5FC3" w14:textId="77777777" w:rsidR="009E4DB7" w:rsidRPr="00D7040F" w:rsidRDefault="009E4DB7" w:rsidP="00996E36">
                  <w:pPr>
                    <w:jc w:val="center"/>
                    <w:rPr>
                      <w:rFonts w:cs="Arial"/>
                      <w:sz w:val="20"/>
                      <w:szCs w:val="20"/>
                    </w:rPr>
                  </w:pPr>
                  <w:r w:rsidRPr="00D7040F">
                    <w:rPr>
                      <w:rFonts w:cs="Arial"/>
                      <w:sz w:val="20"/>
                      <w:szCs w:val="20"/>
                    </w:rPr>
                    <w:t>kompl.</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CA21E" w14:textId="77777777" w:rsidR="009E4DB7" w:rsidRPr="00D7040F" w:rsidRDefault="009E4DB7" w:rsidP="00996E36">
                  <w:pPr>
                    <w:jc w:val="center"/>
                    <w:rPr>
                      <w:rFonts w:cs="Arial"/>
                      <w:sz w:val="20"/>
                      <w:szCs w:val="20"/>
                    </w:rPr>
                  </w:pPr>
                  <w:r w:rsidRPr="00D7040F">
                    <w:rPr>
                      <w:rFonts w:cs="Arial"/>
                      <w:sz w:val="20"/>
                      <w:szCs w:val="20"/>
                    </w:rPr>
                    <w:t>1</w:t>
                  </w:r>
                </w:p>
              </w:tc>
              <w:tc>
                <w:tcPr>
                  <w:tcW w:w="1115" w:type="dxa"/>
                  <w:tcBorders>
                    <w:top w:val="single" w:sz="4" w:space="0" w:color="auto"/>
                    <w:left w:val="nil"/>
                    <w:bottom w:val="single" w:sz="4" w:space="0" w:color="auto"/>
                    <w:right w:val="single" w:sz="4" w:space="0" w:color="auto"/>
                  </w:tcBorders>
                </w:tcPr>
                <w:p w14:paraId="7594307D" w14:textId="77777777" w:rsidR="009E4DB7" w:rsidRPr="00D7040F" w:rsidRDefault="009E4DB7" w:rsidP="00996E36">
                  <w:pPr>
                    <w:jc w:val="center"/>
                    <w:rPr>
                      <w:rFonts w:cs="Arial"/>
                      <w:sz w:val="20"/>
                      <w:szCs w:val="20"/>
                    </w:rPr>
                  </w:pPr>
                </w:p>
              </w:tc>
              <w:tc>
                <w:tcPr>
                  <w:tcW w:w="1332" w:type="dxa"/>
                  <w:tcBorders>
                    <w:top w:val="single" w:sz="4" w:space="0" w:color="auto"/>
                    <w:left w:val="nil"/>
                    <w:bottom w:val="single" w:sz="4" w:space="0" w:color="auto"/>
                    <w:right w:val="single" w:sz="4" w:space="0" w:color="auto"/>
                  </w:tcBorders>
                </w:tcPr>
                <w:p w14:paraId="51151236" w14:textId="77777777" w:rsidR="009E4DB7" w:rsidRPr="00D7040F" w:rsidRDefault="009E4DB7" w:rsidP="00996E36">
                  <w:pPr>
                    <w:jc w:val="center"/>
                    <w:rPr>
                      <w:rFonts w:cs="Arial"/>
                      <w:sz w:val="20"/>
                      <w:szCs w:val="20"/>
                    </w:rPr>
                  </w:pPr>
                </w:p>
              </w:tc>
              <w:tc>
                <w:tcPr>
                  <w:tcW w:w="1537" w:type="dxa"/>
                  <w:tcBorders>
                    <w:top w:val="single" w:sz="4" w:space="0" w:color="auto"/>
                    <w:left w:val="nil"/>
                    <w:bottom w:val="single" w:sz="4" w:space="0" w:color="auto"/>
                    <w:right w:val="single" w:sz="4" w:space="0" w:color="auto"/>
                  </w:tcBorders>
                </w:tcPr>
                <w:p w14:paraId="3068838D" w14:textId="77777777" w:rsidR="009E4DB7" w:rsidRPr="00D7040F" w:rsidRDefault="009E4DB7"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348B7B36" w14:textId="77777777" w:rsidR="009E4DB7" w:rsidRPr="00D7040F" w:rsidRDefault="009E4DB7" w:rsidP="00996E36">
                  <w:pPr>
                    <w:jc w:val="center"/>
                    <w:rPr>
                      <w:rFonts w:cs="Arial"/>
                      <w:sz w:val="20"/>
                      <w:szCs w:val="20"/>
                    </w:rPr>
                  </w:pPr>
                </w:p>
              </w:tc>
            </w:tr>
            <w:tr w:rsidR="00CD6FC2" w:rsidRPr="00D7040F" w14:paraId="4D241A64" w14:textId="77777777" w:rsidTr="00C15DC8">
              <w:trPr>
                <w:trHeight w:val="677"/>
              </w:trPr>
              <w:tc>
                <w:tcPr>
                  <w:tcW w:w="648" w:type="dxa"/>
                  <w:vMerge/>
                  <w:tcBorders>
                    <w:top w:val="single" w:sz="8" w:space="0" w:color="auto"/>
                    <w:left w:val="single" w:sz="8" w:space="0" w:color="auto"/>
                    <w:right w:val="single" w:sz="8" w:space="0" w:color="auto"/>
                  </w:tcBorders>
                  <w:vAlign w:val="center"/>
                  <w:hideMark/>
                </w:tcPr>
                <w:p w14:paraId="0A4BE2CA" w14:textId="77777777" w:rsidR="00CD6FC2" w:rsidRPr="00D7040F" w:rsidRDefault="00CD6FC2" w:rsidP="00996E36">
                  <w:pPr>
                    <w:rPr>
                      <w:rFonts w:cs="Arial"/>
                      <w:sz w:val="20"/>
                      <w:szCs w:val="20"/>
                    </w:rPr>
                  </w:pPr>
                </w:p>
              </w:tc>
              <w:tc>
                <w:tcPr>
                  <w:tcW w:w="1261" w:type="dxa"/>
                  <w:vMerge/>
                  <w:tcBorders>
                    <w:top w:val="nil"/>
                    <w:left w:val="single" w:sz="8" w:space="0" w:color="auto"/>
                    <w:bottom w:val="single" w:sz="8" w:space="0" w:color="000000"/>
                    <w:right w:val="single" w:sz="4" w:space="0" w:color="auto"/>
                  </w:tcBorders>
                  <w:vAlign w:val="center"/>
                  <w:hideMark/>
                </w:tcPr>
                <w:p w14:paraId="1C480812" w14:textId="77777777" w:rsidR="00CD6FC2" w:rsidRPr="00D7040F" w:rsidRDefault="00CD6FC2" w:rsidP="00996E36">
                  <w:pPr>
                    <w:rPr>
                      <w:rFonts w:cs="Arial"/>
                      <w:sz w:val="20"/>
                      <w:szCs w:val="20"/>
                    </w:rPr>
                  </w:pPr>
                </w:p>
              </w:tc>
              <w:tc>
                <w:tcPr>
                  <w:tcW w:w="1539" w:type="dxa"/>
                  <w:vMerge w:val="restart"/>
                  <w:tcBorders>
                    <w:top w:val="single" w:sz="4" w:space="0" w:color="auto"/>
                    <w:left w:val="single" w:sz="4" w:space="0" w:color="auto"/>
                    <w:right w:val="single" w:sz="4" w:space="0" w:color="auto"/>
                  </w:tcBorders>
                  <w:vAlign w:val="center"/>
                  <w:hideMark/>
                </w:tcPr>
                <w:p w14:paraId="126A6638" w14:textId="3CC5FC57" w:rsidR="00CD6FC2" w:rsidRPr="00CD6FC2" w:rsidRDefault="00CD6FC2" w:rsidP="00996E36">
                  <w:pPr>
                    <w:rPr>
                      <w:rFonts w:cs="Arial"/>
                      <w:sz w:val="20"/>
                      <w:szCs w:val="20"/>
                    </w:rPr>
                  </w:pPr>
                  <w:r w:rsidRPr="00D7040F">
                    <w:rPr>
                      <w:rFonts w:cs="Arial"/>
                      <w:sz w:val="20"/>
                      <w:szCs w:val="20"/>
                    </w:rPr>
                    <w:t xml:space="preserve">Šetomesečno ispitivanje instalacije </w:t>
                  </w:r>
                  <w:r w:rsidRPr="00D7040F">
                    <w:rPr>
                      <w:rFonts w:cs="Arial"/>
                      <w:sz w:val="20"/>
                      <w:szCs w:val="20"/>
                    </w:rPr>
                    <w:lastRenderedPageBreak/>
                    <w:t>nužne rasvete sa sačinjavanjem i dostavom Izveštaja o stručnom nalazu u 2 primerka</w:t>
                  </w:r>
                </w:p>
              </w:tc>
              <w:tc>
                <w:tcPr>
                  <w:tcW w:w="2329" w:type="dxa"/>
                  <w:gridSpan w:val="2"/>
                  <w:tcBorders>
                    <w:top w:val="nil"/>
                    <w:left w:val="nil"/>
                    <w:bottom w:val="single" w:sz="4" w:space="0" w:color="auto"/>
                    <w:right w:val="single" w:sz="4" w:space="0" w:color="auto"/>
                  </w:tcBorders>
                  <w:shd w:val="clear" w:color="auto" w:fill="auto"/>
                  <w:vAlign w:val="center"/>
                </w:tcPr>
                <w:p w14:paraId="16E0375B" w14:textId="77777777" w:rsidR="00CD6FC2" w:rsidRPr="000E6DEA" w:rsidRDefault="00CD6FC2" w:rsidP="00996E36">
                  <w:pPr>
                    <w:jc w:val="center"/>
                    <w:rPr>
                      <w:rFonts w:cs="Arial"/>
                      <w:sz w:val="20"/>
                      <w:szCs w:val="20"/>
                    </w:rPr>
                  </w:pPr>
                  <w:r>
                    <w:rPr>
                      <w:rFonts w:cs="Arial"/>
                      <w:sz w:val="20"/>
                      <w:szCs w:val="20"/>
                    </w:rPr>
                    <w:lastRenderedPageBreak/>
                    <w:t>Valjevo, Ub, Mionica, Osecina</w:t>
                  </w:r>
                </w:p>
              </w:tc>
              <w:tc>
                <w:tcPr>
                  <w:tcW w:w="1637" w:type="dxa"/>
                  <w:gridSpan w:val="2"/>
                  <w:tcBorders>
                    <w:top w:val="nil"/>
                    <w:left w:val="nil"/>
                    <w:bottom w:val="single" w:sz="4" w:space="0" w:color="auto"/>
                    <w:right w:val="single" w:sz="4" w:space="0" w:color="auto"/>
                  </w:tcBorders>
                  <w:shd w:val="clear" w:color="auto" w:fill="auto"/>
                  <w:vAlign w:val="center"/>
                </w:tcPr>
                <w:p w14:paraId="32B85CB3" w14:textId="77777777" w:rsidR="00CD6FC2" w:rsidRPr="00D7040F" w:rsidRDefault="00CD6FC2" w:rsidP="00996E36">
                  <w:pPr>
                    <w:jc w:val="center"/>
                    <w:rPr>
                      <w:rFonts w:cs="Arial"/>
                      <w:sz w:val="20"/>
                      <w:szCs w:val="20"/>
                    </w:rPr>
                  </w:pPr>
                  <w:r w:rsidRPr="00D7040F">
                    <w:rPr>
                      <w:rFonts w:cs="Arial"/>
                      <w:sz w:val="20"/>
                      <w:szCs w:val="20"/>
                    </w:rPr>
                    <w:t xml:space="preserve">Poslovni objekat </w:t>
                  </w:r>
                  <w:r>
                    <w:rPr>
                      <w:rFonts w:cs="Arial"/>
                      <w:sz w:val="20"/>
                      <w:szCs w:val="20"/>
                    </w:rPr>
                    <w:t xml:space="preserve">P+2 u osnovi </w:t>
                  </w:r>
                  <w:r>
                    <w:rPr>
                      <w:rFonts w:cs="Arial"/>
                      <w:sz w:val="20"/>
                      <w:szCs w:val="20"/>
                    </w:rPr>
                    <w:lastRenderedPageBreak/>
                    <w:t xml:space="preserve">površine 1600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65C9132B" w14:textId="77777777" w:rsidR="00CD6FC2" w:rsidRPr="000E6DEA" w:rsidRDefault="00CD6FC2" w:rsidP="00996E36">
                  <w:pPr>
                    <w:jc w:val="center"/>
                    <w:rPr>
                      <w:rFonts w:cs="Arial"/>
                      <w:sz w:val="20"/>
                      <w:szCs w:val="20"/>
                    </w:rPr>
                  </w:pPr>
                  <w:r>
                    <w:rPr>
                      <w:rFonts w:cs="Arial"/>
                      <w:sz w:val="20"/>
                      <w:szCs w:val="20"/>
                    </w:rPr>
                    <w:lastRenderedPageBreak/>
                    <w:t>kom</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6DF15826" w14:textId="77777777" w:rsidR="00CD6FC2" w:rsidRPr="00F27BBC" w:rsidRDefault="00CD6FC2" w:rsidP="00996E36">
                  <w:pPr>
                    <w:jc w:val="center"/>
                    <w:rPr>
                      <w:rFonts w:cs="Arial"/>
                      <w:sz w:val="20"/>
                      <w:szCs w:val="20"/>
                    </w:rPr>
                  </w:pPr>
                  <w:r>
                    <w:rPr>
                      <w:rFonts w:cs="Arial"/>
                      <w:sz w:val="20"/>
                      <w:szCs w:val="20"/>
                    </w:rPr>
                    <w:t>10</w:t>
                  </w:r>
                </w:p>
              </w:tc>
              <w:tc>
                <w:tcPr>
                  <w:tcW w:w="1115" w:type="dxa"/>
                  <w:tcBorders>
                    <w:top w:val="nil"/>
                    <w:left w:val="nil"/>
                    <w:bottom w:val="single" w:sz="4" w:space="0" w:color="auto"/>
                    <w:right w:val="single" w:sz="4" w:space="0" w:color="auto"/>
                  </w:tcBorders>
                </w:tcPr>
                <w:p w14:paraId="5ECF897D" w14:textId="77777777" w:rsidR="00CD6FC2" w:rsidRPr="00D7040F" w:rsidRDefault="00CD6FC2"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5ADA5899" w14:textId="77777777" w:rsidR="00CD6FC2" w:rsidRPr="00D7040F" w:rsidRDefault="00CD6FC2"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0585DDC5" w14:textId="77777777" w:rsidR="00CD6FC2" w:rsidRPr="00D7040F" w:rsidRDefault="00CD6FC2"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7B998F87" w14:textId="77777777" w:rsidR="00CD6FC2" w:rsidRPr="00D7040F" w:rsidRDefault="00CD6FC2" w:rsidP="00996E36">
                  <w:pPr>
                    <w:jc w:val="center"/>
                    <w:rPr>
                      <w:rFonts w:cs="Arial"/>
                      <w:sz w:val="20"/>
                      <w:szCs w:val="20"/>
                    </w:rPr>
                  </w:pPr>
                </w:p>
              </w:tc>
            </w:tr>
            <w:tr w:rsidR="00CD6FC2" w:rsidRPr="00D7040F" w14:paraId="12B073AE" w14:textId="77777777" w:rsidTr="00C15DC8">
              <w:trPr>
                <w:trHeight w:val="687"/>
              </w:trPr>
              <w:tc>
                <w:tcPr>
                  <w:tcW w:w="648" w:type="dxa"/>
                  <w:vMerge w:val="restart"/>
                  <w:tcBorders>
                    <w:left w:val="single" w:sz="4" w:space="0" w:color="auto"/>
                    <w:right w:val="single" w:sz="4" w:space="0" w:color="auto"/>
                  </w:tcBorders>
                  <w:shd w:val="clear" w:color="auto" w:fill="auto"/>
                  <w:vAlign w:val="center"/>
                  <w:hideMark/>
                </w:tcPr>
                <w:p w14:paraId="7D153AFA" w14:textId="77777777" w:rsidR="00CD6FC2" w:rsidRPr="00D7040F" w:rsidRDefault="00CD6FC2" w:rsidP="00996E36">
                  <w:pPr>
                    <w:jc w:val="center"/>
                    <w:rPr>
                      <w:rFonts w:cs="Arial"/>
                      <w:color w:val="FF0000"/>
                      <w:sz w:val="20"/>
                      <w:szCs w:val="20"/>
                    </w:rPr>
                  </w:pPr>
                  <w:r w:rsidRPr="00D7040F">
                    <w:rPr>
                      <w:rFonts w:cs="Arial"/>
                      <w:sz w:val="20"/>
                      <w:szCs w:val="20"/>
                    </w:rPr>
                    <w:t>3.</w:t>
                  </w:r>
                </w:p>
              </w:tc>
              <w:tc>
                <w:tcPr>
                  <w:tcW w:w="1261" w:type="dxa"/>
                  <w:vMerge/>
                  <w:tcBorders>
                    <w:top w:val="nil"/>
                    <w:left w:val="single" w:sz="4" w:space="0" w:color="auto"/>
                    <w:bottom w:val="single" w:sz="8" w:space="0" w:color="000000"/>
                    <w:right w:val="single" w:sz="4" w:space="0" w:color="auto"/>
                  </w:tcBorders>
                  <w:vAlign w:val="center"/>
                  <w:hideMark/>
                </w:tcPr>
                <w:p w14:paraId="3284820E" w14:textId="77777777" w:rsidR="00CD6FC2" w:rsidRPr="00D7040F" w:rsidRDefault="00CD6FC2" w:rsidP="00996E36">
                  <w:pPr>
                    <w:rPr>
                      <w:rFonts w:cs="Arial"/>
                      <w:sz w:val="20"/>
                      <w:szCs w:val="20"/>
                    </w:rPr>
                  </w:pPr>
                </w:p>
              </w:tc>
              <w:tc>
                <w:tcPr>
                  <w:tcW w:w="1539" w:type="dxa"/>
                  <w:vMerge/>
                  <w:tcBorders>
                    <w:left w:val="single" w:sz="4" w:space="0" w:color="auto"/>
                    <w:right w:val="single" w:sz="4" w:space="0" w:color="auto"/>
                  </w:tcBorders>
                  <w:shd w:val="clear" w:color="auto" w:fill="auto"/>
                  <w:vAlign w:val="center"/>
                  <w:hideMark/>
                </w:tcPr>
                <w:p w14:paraId="207E2908" w14:textId="72B249CC" w:rsidR="00CD6FC2" w:rsidRPr="00D7040F" w:rsidRDefault="00CD6FC2" w:rsidP="00996E36">
                  <w:pPr>
                    <w:rPr>
                      <w:rFonts w:cs="Arial"/>
                      <w:sz w:val="20"/>
                      <w:szCs w:val="20"/>
                    </w:rPr>
                  </w:pPr>
                </w:p>
              </w:tc>
              <w:tc>
                <w:tcPr>
                  <w:tcW w:w="2329" w:type="dxa"/>
                  <w:gridSpan w:val="2"/>
                  <w:tcBorders>
                    <w:top w:val="nil"/>
                    <w:left w:val="single" w:sz="4" w:space="0" w:color="auto"/>
                    <w:bottom w:val="single" w:sz="4" w:space="0" w:color="auto"/>
                    <w:right w:val="single" w:sz="4" w:space="0" w:color="auto"/>
                  </w:tcBorders>
                  <w:shd w:val="clear" w:color="auto" w:fill="auto"/>
                  <w:vAlign w:val="center"/>
                </w:tcPr>
                <w:p w14:paraId="22F8D87F" w14:textId="77777777" w:rsidR="00CD6FC2" w:rsidRPr="000E6DEA" w:rsidRDefault="00CD6FC2" w:rsidP="00996E36">
                  <w:pPr>
                    <w:jc w:val="center"/>
                    <w:rPr>
                      <w:rFonts w:cs="Arial"/>
                      <w:sz w:val="20"/>
                      <w:szCs w:val="20"/>
                    </w:rPr>
                  </w:pPr>
                  <w:r>
                    <w:rPr>
                      <w:rFonts w:cs="Arial"/>
                      <w:sz w:val="20"/>
                      <w:szCs w:val="20"/>
                    </w:rPr>
                    <w:t>Jagodina, Cuprija, Paracin, Despotovac, Svilajnac</w:t>
                  </w:r>
                </w:p>
              </w:tc>
              <w:tc>
                <w:tcPr>
                  <w:tcW w:w="1637" w:type="dxa"/>
                  <w:gridSpan w:val="2"/>
                  <w:tcBorders>
                    <w:top w:val="nil"/>
                    <w:left w:val="nil"/>
                    <w:bottom w:val="single" w:sz="4" w:space="0" w:color="auto"/>
                    <w:right w:val="single" w:sz="4" w:space="0" w:color="auto"/>
                  </w:tcBorders>
                  <w:shd w:val="clear" w:color="auto" w:fill="auto"/>
                  <w:vAlign w:val="center"/>
                </w:tcPr>
                <w:p w14:paraId="3F9649A4" w14:textId="77777777" w:rsidR="00CD6FC2" w:rsidRPr="00D7040F" w:rsidRDefault="00CD6FC2" w:rsidP="00996E36">
                  <w:pPr>
                    <w:jc w:val="center"/>
                    <w:rPr>
                      <w:rFonts w:cs="Arial"/>
                      <w:sz w:val="20"/>
                      <w:szCs w:val="20"/>
                    </w:rPr>
                  </w:pPr>
                  <w:r w:rsidRPr="00D7040F">
                    <w:rPr>
                      <w:rFonts w:cs="Arial"/>
                      <w:sz w:val="20"/>
                      <w:szCs w:val="20"/>
                    </w:rPr>
                    <w:t>Poslovni o</w:t>
                  </w:r>
                  <w:r>
                    <w:rPr>
                      <w:rFonts w:cs="Arial"/>
                      <w:sz w:val="20"/>
                      <w:szCs w:val="20"/>
                    </w:rPr>
                    <w:t xml:space="preserve">bjekat P+3 u osnovi površine 3545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0393F9B0" w14:textId="77777777" w:rsidR="00CD6FC2" w:rsidRPr="000E6DEA" w:rsidRDefault="00CD6FC2" w:rsidP="00996E36">
                  <w:pPr>
                    <w:jc w:val="center"/>
                    <w:rPr>
                      <w:rFonts w:cs="Arial"/>
                      <w:sz w:val="20"/>
                      <w:szCs w:val="20"/>
                    </w:rPr>
                  </w:pPr>
                  <w:r>
                    <w:rPr>
                      <w:rFonts w:cs="Arial"/>
                      <w:sz w:val="20"/>
                      <w:szCs w:val="20"/>
                    </w:rPr>
                    <w:t>kom</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5EDE97FF" w14:textId="77777777" w:rsidR="00CD6FC2" w:rsidRPr="003C136A" w:rsidRDefault="00CD6FC2" w:rsidP="00996E36">
                  <w:pPr>
                    <w:jc w:val="center"/>
                    <w:rPr>
                      <w:rFonts w:cs="Arial"/>
                      <w:sz w:val="20"/>
                      <w:szCs w:val="20"/>
                    </w:rPr>
                  </w:pPr>
                  <w:r>
                    <w:rPr>
                      <w:rFonts w:cs="Arial"/>
                      <w:sz w:val="20"/>
                      <w:szCs w:val="20"/>
                    </w:rPr>
                    <w:t>40</w:t>
                  </w:r>
                </w:p>
              </w:tc>
              <w:tc>
                <w:tcPr>
                  <w:tcW w:w="1115" w:type="dxa"/>
                  <w:tcBorders>
                    <w:top w:val="nil"/>
                    <w:left w:val="nil"/>
                    <w:bottom w:val="single" w:sz="4" w:space="0" w:color="auto"/>
                    <w:right w:val="single" w:sz="4" w:space="0" w:color="auto"/>
                  </w:tcBorders>
                </w:tcPr>
                <w:p w14:paraId="1C7A0148" w14:textId="77777777" w:rsidR="00CD6FC2" w:rsidRPr="00D7040F" w:rsidRDefault="00CD6FC2"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0F8FF35D" w14:textId="77777777" w:rsidR="00CD6FC2" w:rsidRPr="00D7040F" w:rsidRDefault="00CD6FC2"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2077DFD9" w14:textId="77777777" w:rsidR="00CD6FC2" w:rsidRPr="00D7040F" w:rsidRDefault="00CD6FC2"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31D34FFD" w14:textId="77777777" w:rsidR="00CD6FC2" w:rsidRPr="00D7040F" w:rsidRDefault="00CD6FC2" w:rsidP="00996E36">
                  <w:pPr>
                    <w:jc w:val="center"/>
                    <w:rPr>
                      <w:rFonts w:cs="Arial"/>
                      <w:sz w:val="20"/>
                      <w:szCs w:val="20"/>
                    </w:rPr>
                  </w:pPr>
                </w:p>
              </w:tc>
            </w:tr>
            <w:tr w:rsidR="00CD6FC2" w:rsidRPr="00D7040F" w14:paraId="0FB45912" w14:textId="77777777" w:rsidTr="00C15DC8">
              <w:trPr>
                <w:trHeight w:val="528"/>
              </w:trPr>
              <w:tc>
                <w:tcPr>
                  <w:tcW w:w="648" w:type="dxa"/>
                  <w:vMerge/>
                  <w:tcBorders>
                    <w:left w:val="single" w:sz="4" w:space="0" w:color="auto"/>
                    <w:right w:val="single" w:sz="4" w:space="0" w:color="auto"/>
                  </w:tcBorders>
                  <w:vAlign w:val="center"/>
                  <w:hideMark/>
                </w:tcPr>
                <w:p w14:paraId="16529ABA" w14:textId="77777777" w:rsidR="00CD6FC2" w:rsidRPr="00D7040F" w:rsidRDefault="00CD6FC2" w:rsidP="00996E36">
                  <w:pPr>
                    <w:rPr>
                      <w:rFonts w:cs="Arial"/>
                      <w:color w:val="FF0000"/>
                      <w:sz w:val="20"/>
                      <w:szCs w:val="20"/>
                    </w:rPr>
                  </w:pPr>
                </w:p>
              </w:tc>
              <w:tc>
                <w:tcPr>
                  <w:tcW w:w="1261" w:type="dxa"/>
                  <w:vMerge/>
                  <w:tcBorders>
                    <w:top w:val="nil"/>
                    <w:left w:val="single" w:sz="4" w:space="0" w:color="auto"/>
                    <w:bottom w:val="single" w:sz="8" w:space="0" w:color="000000"/>
                    <w:right w:val="single" w:sz="4" w:space="0" w:color="auto"/>
                  </w:tcBorders>
                  <w:vAlign w:val="center"/>
                  <w:hideMark/>
                </w:tcPr>
                <w:p w14:paraId="7A06941A" w14:textId="77777777" w:rsidR="00CD6FC2" w:rsidRPr="00D7040F" w:rsidRDefault="00CD6FC2" w:rsidP="00996E36">
                  <w:pPr>
                    <w:rPr>
                      <w:rFonts w:cs="Arial"/>
                      <w:sz w:val="20"/>
                      <w:szCs w:val="20"/>
                    </w:rPr>
                  </w:pPr>
                </w:p>
              </w:tc>
              <w:tc>
                <w:tcPr>
                  <w:tcW w:w="1539" w:type="dxa"/>
                  <w:vMerge/>
                  <w:tcBorders>
                    <w:left w:val="single" w:sz="4" w:space="0" w:color="auto"/>
                    <w:right w:val="single" w:sz="4" w:space="0" w:color="auto"/>
                  </w:tcBorders>
                  <w:vAlign w:val="center"/>
                  <w:hideMark/>
                </w:tcPr>
                <w:p w14:paraId="696CB509" w14:textId="77777777" w:rsidR="00CD6FC2" w:rsidRPr="00D7040F" w:rsidRDefault="00CD6FC2" w:rsidP="00996E36">
                  <w:pPr>
                    <w:rPr>
                      <w:rFonts w:cs="Arial"/>
                      <w:sz w:val="20"/>
                      <w:szCs w:val="20"/>
                    </w:rPr>
                  </w:pPr>
                </w:p>
              </w:tc>
              <w:tc>
                <w:tcPr>
                  <w:tcW w:w="2329" w:type="dxa"/>
                  <w:gridSpan w:val="2"/>
                  <w:tcBorders>
                    <w:top w:val="nil"/>
                    <w:left w:val="single" w:sz="4" w:space="0" w:color="auto"/>
                    <w:bottom w:val="single" w:sz="4" w:space="0" w:color="auto"/>
                    <w:right w:val="single" w:sz="4" w:space="0" w:color="auto"/>
                  </w:tcBorders>
                  <w:shd w:val="clear" w:color="auto" w:fill="auto"/>
                  <w:vAlign w:val="center"/>
                </w:tcPr>
                <w:p w14:paraId="0A6A0366" w14:textId="77777777" w:rsidR="00CD6FC2" w:rsidRPr="000E6DEA" w:rsidRDefault="00CD6FC2" w:rsidP="00996E36">
                  <w:pPr>
                    <w:jc w:val="center"/>
                    <w:rPr>
                      <w:rFonts w:cs="Arial"/>
                      <w:sz w:val="20"/>
                      <w:szCs w:val="20"/>
                    </w:rPr>
                  </w:pPr>
                  <w:r>
                    <w:rPr>
                      <w:rFonts w:cs="Arial"/>
                      <w:sz w:val="20"/>
                      <w:szCs w:val="20"/>
                    </w:rPr>
                    <w:t>Kraljevo , Vrnjacka Banja, Raska</w:t>
                  </w:r>
                </w:p>
              </w:tc>
              <w:tc>
                <w:tcPr>
                  <w:tcW w:w="1637" w:type="dxa"/>
                  <w:gridSpan w:val="2"/>
                  <w:tcBorders>
                    <w:top w:val="nil"/>
                    <w:left w:val="nil"/>
                    <w:bottom w:val="single" w:sz="4" w:space="0" w:color="auto"/>
                    <w:right w:val="single" w:sz="4" w:space="0" w:color="auto"/>
                  </w:tcBorders>
                  <w:shd w:val="clear" w:color="auto" w:fill="auto"/>
                  <w:vAlign w:val="center"/>
                </w:tcPr>
                <w:p w14:paraId="20110D77" w14:textId="77777777" w:rsidR="00CD6FC2" w:rsidRPr="00D7040F" w:rsidRDefault="00CD6FC2" w:rsidP="00996E36">
                  <w:pPr>
                    <w:jc w:val="center"/>
                    <w:rPr>
                      <w:rFonts w:cs="Arial"/>
                      <w:sz w:val="20"/>
                      <w:szCs w:val="20"/>
                    </w:rPr>
                  </w:pPr>
                  <w:r>
                    <w:rPr>
                      <w:rFonts w:cs="Arial"/>
                      <w:sz w:val="20"/>
                      <w:szCs w:val="20"/>
                    </w:rPr>
                    <w:t xml:space="preserve">Poslovni objekat P u osnovi površine 1023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493E448E" w14:textId="77777777" w:rsidR="00CD6FC2" w:rsidRPr="0075651D" w:rsidRDefault="00CD6FC2" w:rsidP="00996E36">
                  <w:pPr>
                    <w:jc w:val="center"/>
                    <w:rPr>
                      <w:rFonts w:cs="Arial"/>
                      <w:sz w:val="20"/>
                      <w:szCs w:val="20"/>
                    </w:rPr>
                  </w:pPr>
                  <w:r>
                    <w:rPr>
                      <w:rFonts w:cs="Arial"/>
                      <w:sz w:val="20"/>
                      <w:szCs w:val="20"/>
                    </w:rPr>
                    <w:t>kom</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74D8C982" w14:textId="77777777" w:rsidR="00CD6FC2" w:rsidRPr="001E5FC6" w:rsidRDefault="00CD6FC2" w:rsidP="00996E36">
                  <w:pPr>
                    <w:jc w:val="center"/>
                    <w:rPr>
                      <w:rFonts w:cs="Arial"/>
                      <w:sz w:val="20"/>
                      <w:szCs w:val="20"/>
                    </w:rPr>
                  </w:pPr>
                  <w:r>
                    <w:rPr>
                      <w:rFonts w:cs="Arial"/>
                      <w:sz w:val="20"/>
                      <w:szCs w:val="20"/>
                    </w:rPr>
                    <w:t>20</w:t>
                  </w:r>
                </w:p>
              </w:tc>
              <w:tc>
                <w:tcPr>
                  <w:tcW w:w="1115" w:type="dxa"/>
                  <w:tcBorders>
                    <w:top w:val="nil"/>
                    <w:left w:val="nil"/>
                    <w:bottom w:val="single" w:sz="4" w:space="0" w:color="auto"/>
                    <w:right w:val="single" w:sz="4" w:space="0" w:color="auto"/>
                  </w:tcBorders>
                </w:tcPr>
                <w:p w14:paraId="3BB77CD5" w14:textId="77777777" w:rsidR="00CD6FC2" w:rsidRPr="00D7040F" w:rsidRDefault="00CD6FC2"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093CD3EB" w14:textId="77777777" w:rsidR="00CD6FC2" w:rsidRPr="00D7040F" w:rsidRDefault="00CD6FC2"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7D9A9E5B" w14:textId="77777777" w:rsidR="00CD6FC2" w:rsidRPr="00D7040F" w:rsidRDefault="00CD6FC2"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2FBA0DE8" w14:textId="77777777" w:rsidR="00CD6FC2" w:rsidRPr="00D7040F" w:rsidRDefault="00CD6FC2" w:rsidP="00996E36">
                  <w:pPr>
                    <w:jc w:val="center"/>
                    <w:rPr>
                      <w:rFonts w:cs="Arial"/>
                      <w:sz w:val="20"/>
                      <w:szCs w:val="20"/>
                    </w:rPr>
                  </w:pPr>
                </w:p>
              </w:tc>
            </w:tr>
            <w:tr w:rsidR="00CD6FC2" w:rsidRPr="00D7040F" w14:paraId="1E13C8D5" w14:textId="77777777" w:rsidTr="00C15DC8">
              <w:trPr>
                <w:trHeight w:val="680"/>
              </w:trPr>
              <w:tc>
                <w:tcPr>
                  <w:tcW w:w="648" w:type="dxa"/>
                  <w:vMerge/>
                  <w:tcBorders>
                    <w:left w:val="single" w:sz="4" w:space="0" w:color="auto"/>
                    <w:right w:val="single" w:sz="4" w:space="0" w:color="auto"/>
                  </w:tcBorders>
                  <w:vAlign w:val="center"/>
                  <w:hideMark/>
                </w:tcPr>
                <w:p w14:paraId="14C9CE93" w14:textId="77777777" w:rsidR="00CD6FC2" w:rsidRPr="00D7040F" w:rsidRDefault="00CD6FC2" w:rsidP="00996E36">
                  <w:pPr>
                    <w:rPr>
                      <w:rFonts w:cs="Arial"/>
                      <w:color w:val="FF0000"/>
                      <w:sz w:val="20"/>
                      <w:szCs w:val="20"/>
                    </w:rPr>
                  </w:pPr>
                </w:p>
              </w:tc>
              <w:tc>
                <w:tcPr>
                  <w:tcW w:w="1261" w:type="dxa"/>
                  <w:vMerge/>
                  <w:tcBorders>
                    <w:top w:val="nil"/>
                    <w:left w:val="single" w:sz="4" w:space="0" w:color="auto"/>
                    <w:bottom w:val="single" w:sz="8" w:space="0" w:color="000000"/>
                    <w:right w:val="single" w:sz="4" w:space="0" w:color="auto"/>
                  </w:tcBorders>
                  <w:vAlign w:val="center"/>
                  <w:hideMark/>
                </w:tcPr>
                <w:p w14:paraId="1D069860" w14:textId="77777777" w:rsidR="00CD6FC2" w:rsidRPr="00D7040F" w:rsidRDefault="00CD6FC2" w:rsidP="00996E36">
                  <w:pPr>
                    <w:rPr>
                      <w:rFonts w:cs="Arial"/>
                      <w:sz w:val="20"/>
                      <w:szCs w:val="20"/>
                    </w:rPr>
                  </w:pPr>
                </w:p>
              </w:tc>
              <w:tc>
                <w:tcPr>
                  <w:tcW w:w="1539" w:type="dxa"/>
                  <w:vMerge/>
                  <w:tcBorders>
                    <w:left w:val="single" w:sz="4" w:space="0" w:color="auto"/>
                    <w:right w:val="single" w:sz="4" w:space="0" w:color="auto"/>
                  </w:tcBorders>
                  <w:vAlign w:val="center"/>
                  <w:hideMark/>
                </w:tcPr>
                <w:p w14:paraId="21104C7B" w14:textId="77777777" w:rsidR="00CD6FC2" w:rsidRPr="00D7040F" w:rsidRDefault="00CD6FC2" w:rsidP="00996E36">
                  <w:pPr>
                    <w:rPr>
                      <w:rFonts w:cs="Arial"/>
                      <w:sz w:val="20"/>
                      <w:szCs w:val="20"/>
                    </w:rPr>
                  </w:pPr>
                </w:p>
              </w:tc>
              <w:tc>
                <w:tcPr>
                  <w:tcW w:w="2329" w:type="dxa"/>
                  <w:gridSpan w:val="2"/>
                  <w:tcBorders>
                    <w:top w:val="nil"/>
                    <w:left w:val="single" w:sz="4" w:space="0" w:color="auto"/>
                    <w:bottom w:val="single" w:sz="4" w:space="0" w:color="auto"/>
                    <w:right w:val="single" w:sz="4" w:space="0" w:color="auto"/>
                  </w:tcBorders>
                  <w:shd w:val="clear" w:color="auto" w:fill="auto"/>
                  <w:vAlign w:val="center"/>
                </w:tcPr>
                <w:p w14:paraId="0952C79B" w14:textId="77777777" w:rsidR="00CD6FC2" w:rsidRPr="000E6DEA" w:rsidRDefault="00CD6FC2" w:rsidP="00996E36">
                  <w:pPr>
                    <w:jc w:val="center"/>
                    <w:rPr>
                      <w:rFonts w:cs="Arial"/>
                      <w:sz w:val="20"/>
                      <w:szCs w:val="20"/>
                    </w:rPr>
                  </w:pPr>
                  <w:r>
                    <w:rPr>
                      <w:rFonts w:cs="Arial"/>
                      <w:sz w:val="20"/>
                      <w:szCs w:val="20"/>
                    </w:rPr>
                    <w:t>Krusevac, Trstenik Aleksandrovac,Brus, Varvarin, Razanj, Cicevac</w:t>
                  </w:r>
                </w:p>
              </w:tc>
              <w:tc>
                <w:tcPr>
                  <w:tcW w:w="1637" w:type="dxa"/>
                  <w:gridSpan w:val="2"/>
                  <w:tcBorders>
                    <w:top w:val="nil"/>
                    <w:left w:val="nil"/>
                    <w:bottom w:val="single" w:sz="4" w:space="0" w:color="auto"/>
                    <w:right w:val="single" w:sz="4" w:space="0" w:color="auto"/>
                  </w:tcBorders>
                  <w:shd w:val="clear" w:color="auto" w:fill="auto"/>
                  <w:vAlign w:val="center"/>
                </w:tcPr>
                <w:p w14:paraId="47C02C45" w14:textId="77777777" w:rsidR="00CD6FC2" w:rsidRPr="00D7040F" w:rsidRDefault="00CD6FC2" w:rsidP="00996E36">
                  <w:pPr>
                    <w:jc w:val="center"/>
                    <w:rPr>
                      <w:rFonts w:cs="Arial"/>
                      <w:sz w:val="20"/>
                      <w:szCs w:val="20"/>
                    </w:rPr>
                  </w:pPr>
                  <w:r w:rsidRPr="00D7040F">
                    <w:rPr>
                      <w:rFonts w:cs="Arial"/>
                      <w:sz w:val="20"/>
                      <w:szCs w:val="20"/>
                    </w:rPr>
                    <w:t xml:space="preserve">Poslovni objekat Pr </w:t>
                  </w:r>
                  <w:r>
                    <w:rPr>
                      <w:rFonts w:cs="Arial"/>
                      <w:sz w:val="20"/>
                      <w:szCs w:val="20"/>
                    </w:rPr>
                    <w:t xml:space="preserve">+2u osnovi površine 2434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326F3E4A" w14:textId="77777777" w:rsidR="00CD6FC2" w:rsidRPr="009A2111" w:rsidRDefault="00CD6FC2" w:rsidP="00996E36">
                  <w:pPr>
                    <w:jc w:val="center"/>
                    <w:rPr>
                      <w:rFonts w:cs="Arial"/>
                      <w:sz w:val="20"/>
                      <w:szCs w:val="20"/>
                      <w:lang w:val="sr-Latn-RS"/>
                    </w:rPr>
                  </w:pPr>
                  <w:r>
                    <w:rPr>
                      <w:rFonts w:cs="Arial"/>
                      <w:sz w:val="20"/>
                      <w:szCs w:val="20"/>
                      <w:lang w:val="sr-Latn-RS"/>
                    </w:rPr>
                    <w:t>kom</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70B573F2" w14:textId="77777777" w:rsidR="00CD6FC2" w:rsidRPr="009A2111" w:rsidRDefault="00CD6FC2" w:rsidP="00996E36">
                  <w:pPr>
                    <w:jc w:val="center"/>
                    <w:rPr>
                      <w:rFonts w:cs="Arial"/>
                      <w:sz w:val="20"/>
                      <w:szCs w:val="20"/>
                      <w:lang w:val="sr-Latn-RS"/>
                    </w:rPr>
                  </w:pPr>
                  <w:r>
                    <w:rPr>
                      <w:rFonts w:cs="Arial"/>
                      <w:sz w:val="20"/>
                      <w:szCs w:val="20"/>
                      <w:lang w:val="sr-Latn-RS"/>
                    </w:rPr>
                    <w:t>30</w:t>
                  </w:r>
                </w:p>
              </w:tc>
              <w:tc>
                <w:tcPr>
                  <w:tcW w:w="1115" w:type="dxa"/>
                  <w:tcBorders>
                    <w:top w:val="nil"/>
                    <w:left w:val="nil"/>
                    <w:bottom w:val="single" w:sz="4" w:space="0" w:color="auto"/>
                    <w:right w:val="single" w:sz="4" w:space="0" w:color="auto"/>
                  </w:tcBorders>
                </w:tcPr>
                <w:p w14:paraId="7C2E0DA9" w14:textId="77777777" w:rsidR="00CD6FC2" w:rsidRPr="00D7040F" w:rsidRDefault="00CD6FC2"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0DCF0B40" w14:textId="77777777" w:rsidR="00CD6FC2" w:rsidRPr="00D7040F" w:rsidRDefault="00CD6FC2"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5AEF5DA8" w14:textId="77777777" w:rsidR="00CD6FC2" w:rsidRPr="00D7040F" w:rsidRDefault="00CD6FC2"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2BE8D3D8" w14:textId="77777777" w:rsidR="00CD6FC2" w:rsidRPr="00D7040F" w:rsidRDefault="00CD6FC2" w:rsidP="00996E36">
                  <w:pPr>
                    <w:jc w:val="center"/>
                    <w:rPr>
                      <w:rFonts w:cs="Arial"/>
                      <w:sz w:val="20"/>
                      <w:szCs w:val="20"/>
                    </w:rPr>
                  </w:pPr>
                </w:p>
              </w:tc>
            </w:tr>
            <w:tr w:rsidR="00CD6FC2" w:rsidRPr="00D7040F" w14:paraId="68244C64" w14:textId="77777777" w:rsidTr="00C15DC8">
              <w:trPr>
                <w:trHeight w:val="817"/>
              </w:trPr>
              <w:tc>
                <w:tcPr>
                  <w:tcW w:w="648" w:type="dxa"/>
                  <w:vMerge/>
                  <w:tcBorders>
                    <w:left w:val="single" w:sz="4" w:space="0" w:color="auto"/>
                    <w:right w:val="single" w:sz="4" w:space="0" w:color="auto"/>
                  </w:tcBorders>
                  <w:vAlign w:val="center"/>
                  <w:hideMark/>
                </w:tcPr>
                <w:p w14:paraId="780C522A" w14:textId="77777777" w:rsidR="00CD6FC2" w:rsidRPr="00D7040F" w:rsidRDefault="00CD6FC2" w:rsidP="00996E36">
                  <w:pPr>
                    <w:rPr>
                      <w:rFonts w:cs="Arial"/>
                      <w:color w:val="FF0000"/>
                      <w:sz w:val="20"/>
                      <w:szCs w:val="20"/>
                    </w:rPr>
                  </w:pPr>
                </w:p>
              </w:tc>
              <w:tc>
                <w:tcPr>
                  <w:tcW w:w="1261" w:type="dxa"/>
                  <w:vMerge/>
                  <w:tcBorders>
                    <w:top w:val="nil"/>
                    <w:left w:val="single" w:sz="4" w:space="0" w:color="auto"/>
                    <w:bottom w:val="single" w:sz="8" w:space="0" w:color="000000"/>
                    <w:right w:val="single" w:sz="4" w:space="0" w:color="auto"/>
                  </w:tcBorders>
                  <w:vAlign w:val="center"/>
                  <w:hideMark/>
                </w:tcPr>
                <w:p w14:paraId="0BB91DB5" w14:textId="77777777" w:rsidR="00CD6FC2" w:rsidRPr="00D7040F" w:rsidRDefault="00CD6FC2" w:rsidP="00996E36">
                  <w:pPr>
                    <w:rPr>
                      <w:rFonts w:cs="Arial"/>
                      <w:sz w:val="20"/>
                      <w:szCs w:val="20"/>
                    </w:rPr>
                  </w:pPr>
                </w:p>
              </w:tc>
              <w:tc>
                <w:tcPr>
                  <w:tcW w:w="1539" w:type="dxa"/>
                  <w:vMerge/>
                  <w:tcBorders>
                    <w:left w:val="single" w:sz="4" w:space="0" w:color="auto"/>
                    <w:right w:val="single" w:sz="4" w:space="0" w:color="auto"/>
                  </w:tcBorders>
                  <w:vAlign w:val="center"/>
                  <w:hideMark/>
                </w:tcPr>
                <w:p w14:paraId="57B55363" w14:textId="77777777" w:rsidR="00CD6FC2" w:rsidRPr="00D7040F" w:rsidRDefault="00CD6FC2" w:rsidP="00996E36">
                  <w:pPr>
                    <w:rPr>
                      <w:rFonts w:cs="Arial"/>
                      <w:sz w:val="20"/>
                      <w:szCs w:val="20"/>
                    </w:rPr>
                  </w:pPr>
                </w:p>
              </w:tc>
              <w:tc>
                <w:tcPr>
                  <w:tcW w:w="2329" w:type="dxa"/>
                  <w:gridSpan w:val="2"/>
                  <w:tcBorders>
                    <w:top w:val="nil"/>
                    <w:left w:val="single" w:sz="4" w:space="0" w:color="auto"/>
                    <w:bottom w:val="single" w:sz="4" w:space="0" w:color="auto"/>
                    <w:right w:val="single" w:sz="4" w:space="0" w:color="auto"/>
                  </w:tcBorders>
                  <w:shd w:val="clear" w:color="auto" w:fill="auto"/>
                  <w:vAlign w:val="center"/>
                </w:tcPr>
                <w:p w14:paraId="624CE45D" w14:textId="77777777" w:rsidR="00CD6FC2" w:rsidRPr="000E6DEA" w:rsidRDefault="00CD6FC2" w:rsidP="00996E36">
                  <w:pPr>
                    <w:jc w:val="center"/>
                    <w:rPr>
                      <w:rFonts w:cs="Arial"/>
                      <w:sz w:val="20"/>
                      <w:szCs w:val="20"/>
                    </w:rPr>
                  </w:pPr>
                  <w:r>
                    <w:rPr>
                      <w:rFonts w:cs="Arial"/>
                      <w:sz w:val="20"/>
                      <w:szCs w:val="20"/>
                    </w:rPr>
                    <w:t>Lazarevac, Lajkovac Ljig</w:t>
                  </w:r>
                </w:p>
              </w:tc>
              <w:tc>
                <w:tcPr>
                  <w:tcW w:w="1637" w:type="dxa"/>
                  <w:gridSpan w:val="2"/>
                  <w:tcBorders>
                    <w:top w:val="nil"/>
                    <w:left w:val="nil"/>
                    <w:bottom w:val="single" w:sz="4" w:space="0" w:color="auto"/>
                    <w:right w:val="single" w:sz="4" w:space="0" w:color="auto"/>
                  </w:tcBorders>
                  <w:shd w:val="clear" w:color="auto" w:fill="auto"/>
                  <w:vAlign w:val="center"/>
                </w:tcPr>
                <w:p w14:paraId="3AE1B71A" w14:textId="77777777" w:rsidR="00CD6FC2" w:rsidRPr="00D7040F" w:rsidRDefault="00CD6FC2" w:rsidP="00996E36">
                  <w:pPr>
                    <w:jc w:val="center"/>
                    <w:rPr>
                      <w:rFonts w:cs="Arial"/>
                      <w:sz w:val="20"/>
                      <w:szCs w:val="20"/>
                    </w:rPr>
                  </w:pPr>
                  <w:r w:rsidRPr="00D7040F">
                    <w:rPr>
                      <w:rFonts w:cs="Arial"/>
                      <w:sz w:val="20"/>
                      <w:szCs w:val="20"/>
                    </w:rPr>
                    <w:t>Poslovni objekat Pr</w:t>
                  </w:r>
                  <w:r>
                    <w:rPr>
                      <w:rFonts w:cs="Arial"/>
                      <w:sz w:val="20"/>
                      <w:szCs w:val="20"/>
                    </w:rPr>
                    <w:t xml:space="preserve">+2 u osnovi površine 3081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003A28D5" w14:textId="77777777" w:rsidR="00CD6FC2" w:rsidRPr="009A2111" w:rsidRDefault="00CD6FC2" w:rsidP="00996E36">
                  <w:pPr>
                    <w:jc w:val="center"/>
                    <w:rPr>
                      <w:rFonts w:cs="Arial"/>
                      <w:sz w:val="20"/>
                      <w:szCs w:val="20"/>
                      <w:lang w:val="sr-Latn-RS"/>
                    </w:rPr>
                  </w:pPr>
                  <w:r>
                    <w:rPr>
                      <w:rFonts w:cs="Arial"/>
                      <w:sz w:val="20"/>
                      <w:szCs w:val="20"/>
                      <w:lang w:val="sr-Latn-RS"/>
                    </w:rPr>
                    <w:t>kom</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523D1253" w14:textId="77777777" w:rsidR="00CD6FC2" w:rsidRPr="009A2111" w:rsidRDefault="00CD6FC2" w:rsidP="00996E36">
                  <w:pPr>
                    <w:jc w:val="center"/>
                    <w:rPr>
                      <w:rFonts w:cs="Arial"/>
                      <w:sz w:val="20"/>
                      <w:szCs w:val="20"/>
                      <w:lang w:val="sr-Latn-RS"/>
                    </w:rPr>
                  </w:pPr>
                  <w:r>
                    <w:rPr>
                      <w:rFonts w:cs="Arial"/>
                      <w:sz w:val="20"/>
                      <w:szCs w:val="20"/>
                      <w:lang w:val="sr-Latn-RS"/>
                    </w:rPr>
                    <w:t>25</w:t>
                  </w:r>
                </w:p>
              </w:tc>
              <w:tc>
                <w:tcPr>
                  <w:tcW w:w="1115" w:type="dxa"/>
                  <w:tcBorders>
                    <w:top w:val="nil"/>
                    <w:left w:val="nil"/>
                    <w:bottom w:val="single" w:sz="4" w:space="0" w:color="auto"/>
                    <w:right w:val="single" w:sz="4" w:space="0" w:color="auto"/>
                  </w:tcBorders>
                </w:tcPr>
                <w:p w14:paraId="0BF4D4AC" w14:textId="77777777" w:rsidR="00CD6FC2" w:rsidRPr="00D7040F" w:rsidRDefault="00CD6FC2"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4A8F762B" w14:textId="77777777" w:rsidR="00CD6FC2" w:rsidRPr="00D7040F" w:rsidRDefault="00CD6FC2"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7CB5257C" w14:textId="77777777" w:rsidR="00CD6FC2" w:rsidRPr="00D7040F" w:rsidRDefault="00CD6FC2"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4C6C0C65" w14:textId="77777777" w:rsidR="00CD6FC2" w:rsidRPr="00D7040F" w:rsidRDefault="00CD6FC2" w:rsidP="00996E36">
                  <w:pPr>
                    <w:jc w:val="center"/>
                    <w:rPr>
                      <w:rFonts w:cs="Arial"/>
                      <w:sz w:val="20"/>
                      <w:szCs w:val="20"/>
                    </w:rPr>
                  </w:pPr>
                </w:p>
              </w:tc>
            </w:tr>
            <w:tr w:rsidR="00CD6FC2" w:rsidRPr="00D7040F" w14:paraId="6E24D842" w14:textId="77777777" w:rsidTr="00C15DC8">
              <w:trPr>
                <w:trHeight w:val="817"/>
              </w:trPr>
              <w:tc>
                <w:tcPr>
                  <w:tcW w:w="648" w:type="dxa"/>
                  <w:tcBorders>
                    <w:left w:val="single" w:sz="4" w:space="0" w:color="auto"/>
                    <w:right w:val="single" w:sz="4" w:space="0" w:color="auto"/>
                  </w:tcBorders>
                  <w:vAlign w:val="center"/>
                </w:tcPr>
                <w:p w14:paraId="53938007" w14:textId="77777777" w:rsidR="00CD6FC2" w:rsidRPr="00D7040F" w:rsidRDefault="00CD6FC2" w:rsidP="00996E36">
                  <w:pPr>
                    <w:rPr>
                      <w:rFonts w:cs="Arial"/>
                      <w:color w:val="FF0000"/>
                      <w:sz w:val="20"/>
                      <w:szCs w:val="20"/>
                    </w:rPr>
                  </w:pPr>
                </w:p>
              </w:tc>
              <w:tc>
                <w:tcPr>
                  <w:tcW w:w="1261" w:type="dxa"/>
                  <w:tcBorders>
                    <w:top w:val="nil"/>
                    <w:left w:val="single" w:sz="4" w:space="0" w:color="auto"/>
                    <w:bottom w:val="single" w:sz="8" w:space="0" w:color="000000"/>
                    <w:right w:val="single" w:sz="4" w:space="0" w:color="auto"/>
                  </w:tcBorders>
                  <w:vAlign w:val="center"/>
                </w:tcPr>
                <w:p w14:paraId="5CA3755E" w14:textId="77777777" w:rsidR="00CD6FC2" w:rsidRPr="00D7040F" w:rsidRDefault="00CD6FC2" w:rsidP="00996E36">
                  <w:pPr>
                    <w:rPr>
                      <w:rFonts w:cs="Arial"/>
                      <w:sz w:val="20"/>
                      <w:szCs w:val="20"/>
                    </w:rPr>
                  </w:pPr>
                </w:p>
              </w:tc>
              <w:tc>
                <w:tcPr>
                  <w:tcW w:w="1539" w:type="dxa"/>
                  <w:vMerge/>
                  <w:tcBorders>
                    <w:left w:val="single" w:sz="4" w:space="0" w:color="auto"/>
                    <w:right w:val="single" w:sz="4" w:space="0" w:color="auto"/>
                  </w:tcBorders>
                  <w:vAlign w:val="center"/>
                </w:tcPr>
                <w:p w14:paraId="05DA7569" w14:textId="77777777" w:rsidR="00CD6FC2" w:rsidRPr="00D7040F" w:rsidRDefault="00CD6FC2" w:rsidP="00996E36">
                  <w:pPr>
                    <w:rPr>
                      <w:rFonts w:cs="Arial"/>
                      <w:sz w:val="20"/>
                      <w:szCs w:val="20"/>
                    </w:rPr>
                  </w:pPr>
                </w:p>
              </w:tc>
              <w:tc>
                <w:tcPr>
                  <w:tcW w:w="2329" w:type="dxa"/>
                  <w:gridSpan w:val="2"/>
                  <w:tcBorders>
                    <w:top w:val="nil"/>
                    <w:left w:val="single" w:sz="4" w:space="0" w:color="auto"/>
                    <w:bottom w:val="single" w:sz="4" w:space="0" w:color="auto"/>
                    <w:right w:val="single" w:sz="4" w:space="0" w:color="auto"/>
                  </w:tcBorders>
                  <w:shd w:val="clear" w:color="auto" w:fill="auto"/>
                  <w:vAlign w:val="center"/>
                </w:tcPr>
                <w:p w14:paraId="28D703F4" w14:textId="77777777" w:rsidR="00CD6FC2" w:rsidRPr="000E6DEA" w:rsidRDefault="00CD6FC2" w:rsidP="00996E36">
                  <w:pPr>
                    <w:jc w:val="center"/>
                    <w:rPr>
                      <w:rFonts w:cs="Arial"/>
                      <w:sz w:val="20"/>
                      <w:szCs w:val="20"/>
                    </w:rPr>
                  </w:pPr>
                  <w:r>
                    <w:rPr>
                      <w:rFonts w:cs="Arial"/>
                      <w:sz w:val="20"/>
                      <w:szCs w:val="20"/>
                    </w:rPr>
                    <w:t>Loznica, Krupanj, Ljubovija, Mali Zvornik</w:t>
                  </w:r>
                </w:p>
              </w:tc>
              <w:tc>
                <w:tcPr>
                  <w:tcW w:w="1637" w:type="dxa"/>
                  <w:gridSpan w:val="2"/>
                  <w:tcBorders>
                    <w:top w:val="nil"/>
                    <w:left w:val="nil"/>
                    <w:bottom w:val="single" w:sz="4" w:space="0" w:color="auto"/>
                    <w:right w:val="single" w:sz="4" w:space="0" w:color="auto"/>
                  </w:tcBorders>
                  <w:shd w:val="clear" w:color="auto" w:fill="auto"/>
                  <w:vAlign w:val="center"/>
                </w:tcPr>
                <w:p w14:paraId="5BBF7411" w14:textId="77777777" w:rsidR="00CD6FC2" w:rsidRPr="00D7040F" w:rsidRDefault="00CD6FC2" w:rsidP="00996E36">
                  <w:pPr>
                    <w:jc w:val="center"/>
                    <w:rPr>
                      <w:rFonts w:cs="Arial"/>
                      <w:sz w:val="20"/>
                      <w:szCs w:val="20"/>
                    </w:rPr>
                  </w:pPr>
                  <w:r w:rsidRPr="00D7040F">
                    <w:rPr>
                      <w:rFonts w:cs="Arial"/>
                      <w:sz w:val="20"/>
                      <w:szCs w:val="20"/>
                    </w:rPr>
                    <w:t xml:space="preserve">Poslovni objekat Pr </w:t>
                  </w:r>
                  <w:r>
                    <w:rPr>
                      <w:rFonts w:cs="Arial"/>
                      <w:sz w:val="20"/>
                      <w:szCs w:val="20"/>
                    </w:rPr>
                    <w:t xml:space="preserve">+1+Pk </w:t>
                  </w:r>
                  <w:r w:rsidRPr="00D7040F">
                    <w:rPr>
                      <w:rFonts w:cs="Arial"/>
                      <w:sz w:val="20"/>
                      <w:szCs w:val="20"/>
                    </w:rPr>
                    <w:t>u osno</w:t>
                  </w:r>
                  <w:r>
                    <w:rPr>
                      <w:rFonts w:cs="Arial"/>
                      <w:sz w:val="20"/>
                      <w:szCs w:val="20"/>
                    </w:rPr>
                    <w:t xml:space="preserve">vi površine 2775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5AD49481" w14:textId="77777777" w:rsidR="00CD6FC2" w:rsidRPr="009A2111" w:rsidRDefault="00CD6FC2" w:rsidP="00996E36">
                  <w:pPr>
                    <w:jc w:val="center"/>
                    <w:rPr>
                      <w:rFonts w:cs="Arial"/>
                      <w:sz w:val="20"/>
                      <w:szCs w:val="20"/>
                      <w:lang w:val="sr-Latn-RS"/>
                    </w:rPr>
                  </w:pPr>
                  <w:r>
                    <w:rPr>
                      <w:rFonts w:cs="Arial"/>
                      <w:sz w:val="20"/>
                      <w:szCs w:val="20"/>
                      <w:lang w:val="sr-Latn-RS"/>
                    </w:rPr>
                    <w:t>kom</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2851FB05" w14:textId="77777777" w:rsidR="00CD6FC2" w:rsidRPr="009A2111" w:rsidRDefault="00CD6FC2" w:rsidP="00996E36">
                  <w:pPr>
                    <w:jc w:val="center"/>
                    <w:rPr>
                      <w:rFonts w:cs="Arial"/>
                      <w:sz w:val="20"/>
                      <w:szCs w:val="20"/>
                      <w:lang w:val="sr-Latn-RS"/>
                    </w:rPr>
                  </w:pPr>
                  <w:r>
                    <w:rPr>
                      <w:rFonts w:cs="Arial"/>
                      <w:sz w:val="20"/>
                      <w:szCs w:val="20"/>
                      <w:lang w:val="sr-Latn-RS"/>
                    </w:rPr>
                    <w:t>40</w:t>
                  </w:r>
                </w:p>
              </w:tc>
              <w:tc>
                <w:tcPr>
                  <w:tcW w:w="1115" w:type="dxa"/>
                  <w:tcBorders>
                    <w:top w:val="nil"/>
                    <w:left w:val="nil"/>
                    <w:bottom w:val="single" w:sz="4" w:space="0" w:color="auto"/>
                    <w:right w:val="single" w:sz="4" w:space="0" w:color="auto"/>
                  </w:tcBorders>
                </w:tcPr>
                <w:p w14:paraId="6C17C6B4" w14:textId="77777777" w:rsidR="00CD6FC2" w:rsidRPr="00D7040F" w:rsidRDefault="00CD6FC2"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672EEA10" w14:textId="77777777" w:rsidR="00CD6FC2" w:rsidRPr="00D7040F" w:rsidRDefault="00CD6FC2"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0DD65FA0" w14:textId="77777777" w:rsidR="00CD6FC2" w:rsidRPr="00D7040F" w:rsidRDefault="00CD6FC2"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741F419B" w14:textId="77777777" w:rsidR="00CD6FC2" w:rsidRPr="00D7040F" w:rsidRDefault="00CD6FC2" w:rsidP="00996E36">
                  <w:pPr>
                    <w:jc w:val="center"/>
                    <w:rPr>
                      <w:rFonts w:cs="Arial"/>
                      <w:sz w:val="20"/>
                      <w:szCs w:val="20"/>
                    </w:rPr>
                  </w:pPr>
                </w:p>
              </w:tc>
            </w:tr>
            <w:tr w:rsidR="00E312D1" w:rsidRPr="00D7040F" w14:paraId="722AA1D2" w14:textId="77777777" w:rsidTr="00C15DC8">
              <w:trPr>
                <w:trHeight w:val="817"/>
              </w:trPr>
              <w:tc>
                <w:tcPr>
                  <w:tcW w:w="648" w:type="dxa"/>
                  <w:tcBorders>
                    <w:left w:val="single" w:sz="8" w:space="0" w:color="auto"/>
                    <w:bottom w:val="single" w:sz="8" w:space="0" w:color="000000"/>
                    <w:right w:val="single" w:sz="8" w:space="0" w:color="auto"/>
                  </w:tcBorders>
                  <w:vAlign w:val="center"/>
                </w:tcPr>
                <w:p w14:paraId="16894D0C" w14:textId="77777777" w:rsidR="00E312D1" w:rsidRPr="00D7040F" w:rsidRDefault="00E312D1" w:rsidP="00996E36">
                  <w:pPr>
                    <w:rPr>
                      <w:rFonts w:cs="Arial"/>
                      <w:color w:val="FF0000"/>
                      <w:sz w:val="20"/>
                      <w:szCs w:val="20"/>
                    </w:rPr>
                  </w:pPr>
                </w:p>
              </w:tc>
              <w:tc>
                <w:tcPr>
                  <w:tcW w:w="1261" w:type="dxa"/>
                  <w:tcBorders>
                    <w:top w:val="nil"/>
                    <w:left w:val="single" w:sz="8" w:space="0" w:color="auto"/>
                    <w:bottom w:val="single" w:sz="8" w:space="0" w:color="000000"/>
                    <w:right w:val="single" w:sz="8" w:space="0" w:color="auto"/>
                  </w:tcBorders>
                  <w:vAlign w:val="center"/>
                </w:tcPr>
                <w:p w14:paraId="2C5D7C95" w14:textId="77777777" w:rsidR="00E312D1" w:rsidRPr="00D7040F" w:rsidRDefault="00E312D1" w:rsidP="00996E36">
                  <w:pPr>
                    <w:rPr>
                      <w:rFonts w:cs="Arial"/>
                      <w:sz w:val="20"/>
                      <w:szCs w:val="20"/>
                    </w:rPr>
                  </w:pPr>
                </w:p>
              </w:tc>
              <w:tc>
                <w:tcPr>
                  <w:tcW w:w="1539" w:type="dxa"/>
                  <w:vMerge w:val="restart"/>
                  <w:tcBorders>
                    <w:left w:val="single" w:sz="8" w:space="0" w:color="auto"/>
                    <w:right w:val="single" w:sz="8" w:space="0" w:color="auto"/>
                  </w:tcBorders>
                  <w:vAlign w:val="center"/>
                </w:tcPr>
                <w:p w14:paraId="198134F3" w14:textId="77777777" w:rsidR="00E312D1" w:rsidRPr="00CD6FC2" w:rsidRDefault="00E312D1"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0CD9196F" w14:textId="77777777" w:rsidR="00E312D1" w:rsidRPr="000E6DEA" w:rsidRDefault="00E312D1" w:rsidP="00996E36">
                  <w:pPr>
                    <w:jc w:val="center"/>
                    <w:rPr>
                      <w:rFonts w:cs="Arial"/>
                      <w:sz w:val="20"/>
                      <w:szCs w:val="20"/>
                    </w:rPr>
                  </w:pPr>
                  <w:r>
                    <w:rPr>
                      <w:rFonts w:cs="Arial"/>
                      <w:sz w:val="20"/>
                      <w:szCs w:val="20"/>
                    </w:rPr>
                    <w:t>Novi Pazar, Tutin</w:t>
                  </w:r>
                </w:p>
              </w:tc>
              <w:tc>
                <w:tcPr>
                  <w:tcW w:w="1637" w:type="dxa"/>
                  <w:gridSpan w:val="2"/>
                  <w:tcBorders>
                    <w:top w:val="nil"/>
                    <w:left w:val="nil"/>
                    <w:bottom w:val="single" w:sz="4" w:space="0" w:color="auto"/>
                    <w:right w:val="single" w:sz="4" w:space="0" w:color="auto"/>
                  </w:tcBorders>
                  <w:shd w:val="clear" w:color="auto" w:fill="auto"/>
                  <w:vAlign w:val="center"/>
                </w:tcPr>
                <w:p w14:paraId="7FB171EA" w14:textId="77777777" w:rsidR="00E312D1" w:rsidRPr="00D7040F" w:rsidRDefault="00E312D1" w:rsidP="00996E36">
                  <w:pPr>
                    <w:jc w:val="center"/>
                    <w:rPr>
                      <w:rFonts w:cs="Arial"/>
                      <w:sz w:val="20"/>
                      <w:szCs w:val="20"/>
                    </w:rPr>
                  </w:pPr>
                  <w:r>
                    <w:rPr>
                      <w:rFonts w:cs="Arial"/>
                      <w:sz w:val="20"/>
                      <w:szCs w:val="20"/>
                    </w:rPr>
                    <w:t xml:space="preserve">Poslovni objekat P+1 u osnovi površine 2179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556C1FDC" w14:textId="77777777" w:rsidR="00E312D1" w:rsidRPr="009A2111" w:rsidRDefault="00E312D1" w:rsidP="00996E36">
                  <w:pPr>
                    <w:jc w:val="center"/>
                    <w:rPr>
                      <w:rFonts w:cs="Arial"/>
                      <w:sz w:val="20"/>
                      <w:szCs w:val="20"/>
                      <w:lang w:val="sr-Latn-RS"/>
                    </w:rPr>
                  </w:pPr>
                  <w:r>
                    <w:rPr>
                      <w:rFonts w:cs="Arial"/>
                      <w:sz w:val="20"/>
                      <w:szCs w:val="20"/>
                      <w:lang w:val="sr-Latn-RS"/>
                    </w:rPr>
                    <w:t>kom</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300F0C85" w14:textId="77777777" w:rsidR="00E312D1" w:rsidRPr="009A2111" w:rsidRDefault="00E312D1" w:rsidP="00996E36">
                  <w:pPr>
                    <w:jc w:val="center"/>
                    <w:rPr>
                      <w:rFonts w:cs="Arial"/>
                      <w:sz w:val="20"/>
                      <w:szCs w:val="20"/>
                      <w:lang w:val="sr-Latn-RS"/>
                    </w:rPr>
                  </w:pPr>
                  <w:r>
                    <w:rPr>
                      <w:rFonts w:cs="Arial"/>
                      <w:sz w:val="20"/>
                      <w:szCs w:val="20"/>
                      <w:lang w:val="sr-Latn-RS"/>
                    </w:rPr>
                    <w:t>20</w:t>
                  </w:r>
                </w:p>
              </w:tc>
              <w:tc>
                <w:tcPr>
                  <w:tcW w:w="1115" w:type="dxa"/>
                  <w:tcBorders>
                    <w:top w:val="nil"/>
                    <w:left w:val="nil"/>
                    <w:bottom w:val="single" w:sz="4" w:space="0" w:color="auto"/>
                    <w:right w:val="single" w:sz="4" w:space="0" w:color="auto"/>
                  </w:tcBorders>
                </w:tcPr>
                <w:p w14:paraId="4C601CBD" w14:textId="77777777" w:rsidR="00E312D1" w:rsidRPr="00D7040F" w:rsidRDefault="00E312D1"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1E3B5102" w14:textId="77777777" w:rsidR="00E312D1" w:rsidRPr="00D7040F" w:rsidRDefault="00E312D1"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649F851A" w14:textId="77777777" w:rsidR="00E312D1" w:rsidRPr="00D7040F" w:rsidRDefault="00E312D1"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56C22C4E" w14:textId="77777777" w:rsidR="00E312D1" w:rsidRPr="00D7040F" w:rsidRDefault="00E312D1" w:rsidP="00996E36">
                  <w:pPr>
                    <w:jc w:val="center"/>
                    <w:rPr>
                      <w:rFonts w:cs="Arial"/>
                      <w:sz w:val="20"/>
                      <w:szCs w:val="20"/>
                    </w:rPr>
                  </w:pPr>
                </w:p>
              </w:tc>
            </w:tr>
            <w:tr w:rsidR="00E312D1" w:rsidRPr="00D7040F" w14:paraId="47DB9FDF" w14:textId="77777777" w:rsidTr="00C15DC8">
              <w:trPr>
                <w:trHeight w:val="817"/>
              </w:trPr>
              <w:tc>
                <w:tcPr>
                  <w:tcW w:w="648" w:type="dxa"/>
                  <w:tcBorders>
                    <w:left w:val="single" w:sz="8" w:space="0" w:color="auto"/>
                    <w:bottom w:val="single" w:sz="8" w:space="0" w:color="000000"/>
                    <w:right w:val="single" w:sz="8" w:space="0" w:color="auto"/>
                  </w:tcBorders>
                  <w:vAlign w:val="center"/>
                </w:tcPr>
                <w:p w14:paraId="688EEE4C" w14:textId="77777777" w:rsidR="00E312D1" w:rsidRPr="00D7040F" w:rsidRDefault="00E312D1" w:rsidP="00996E36">
                  <w:pPr>
                    <w:rPr>
                      <w:rFonts w:cs="Arial"/>
                      <w:color w:val="FF0000"/>
                      <w:sz w:val="20"/>
                      <w:szCs w:val="20"/>
                    </w:rPr>
                  </w:pPr>
                </w:p>
              </w:tc>
              <w:tc>
                <w:tcPr>
                  <w:tcW w:w="1261" w:type="dxa"/>
                  <w:tcBorders>
                    <w:top w:val="nil"/>
                    <w:left w:val="single" w:sz="8" w:space="0" w:color="auto"/>
                    <w:bottom w:val="single" w:sz="8" w:space="0" w:color="000000"/>
                    <w:right w:val="single" w:sz="8" w:space="0" w:color="auto"/>
                  </w:tcBorders>
                  <w:vAlign w:val="center"/>
                </w:tcPr>
                <w:p w14:paraId="4E58C0EF" w14:textId="77777777" w:rsidR="00E312D1" w:rsidRPr="00D7040F" w:rsidRDefault="00E312D1" w:rsidP="00996E36">
                  <w:pPr>
                    <w:rPr>
                      <w:rFonts w:cs="Arial"/>
                      <w:sz w:val="20"/>
                      <w:szCs w:val="20"/>
                    </w:rPr>
                  </w:pPr>
                </w:p>
              </w:tc>
              <w:tc>
                <w:tcPr>
                  <w:tcW w:w="1539" w:type="dxa"/>
                  <w:vMerge/>
                  <w:tcBorders>
                    <w:left w:val="single" w:sz="8" w:space="0" w:color="auto"/>
                    <w:bottom w:val="single" w:sz="8" w:space="0" w:color="000000"/>
                    <w:right w:val="single" w:sz="8" w:space="0" w:color="auto"/>
                  </w:tcBorders>
                  <w:vAlign w:val="center"/>
                </w:tcPr>
                <w:p w14:paraId="3DEE7D2C" w14:textId="77777777" w:rsidR="00E312D1" w:rsidRPr="00D7040F" w:rsidRDefault="00E312D1" w:rsidP="00996E36">
                  <w:pPr>
                    <w:rPr>
                      <w:rFonts w:cs="Arial"/>
                      <w:sz w:val="20"/>
                      <w:szCs w:val="20"/>
                    </w:rPr>
                  </w:pPr>
                </w:p>
              </w:tc>
              <w:tc>
                <w:tcPr>
                  <w:tcW w:w="2329" w:type="dxa"/>
                  <w:gridSpan w:val="2"/>
                  <w:tcBorders>
                    <w:top w:val="nil"/>
                    <w:left w:val="nil"/>
                    <w:bottom w:val="single" w:sz="4" w:space="0" w:color="auto"/>
                    <w:right w:val="single" w:sz="4" w:space="0" w:color="auto"/>
                  </w:tcBorders>
                  <w:shd w:val="clear" w:color="auto" w:fill="auto"/>
                  <w:vAlign w:val="center"/>
                </w:tcPr>
                <w:p w14:paraId="0144CD7E" w14:textId="77777777" w:rsidR="00E312D1" w:rsidRPr="00512C99" w:rsidRDefault="00E312D1" w:rsidP="00996E36">
                  <w:pPr>
                    <w:jc w:val="center"/>
                    <w:rPr>
                      <w:rFonts w:cs="Arial"/>
                      <w:sz w:val="20"/>
                      <w:szCs w:val="20"/>
                    </w:rPr>
                  </w:pPr>
                  <w:r>
                    <w:rPr>
                      <w:rFonts w:cs="Arial"/>
                      <w:sz w:val="20"/>
                      <w:szCs w:val="20"/>
                    </w:rPr>
                    <w:t>Cacak, Sjenica, Gornji Milanovac, Ivanjica, Guca, Lucani</w:t>
                  </w:r>
                </w:p>
              </w:tc>
              <w:tc>
                <w:tcPr>
                  <w:tcW w:w="1637" w:type="dxa"/>
                  <w:gridSpan w:val="2"/>
                  <w:tcBorders>
                    <w:top w:val="nil"/>
                    <w:left w:val="nil"/>
                    <w:bottom w:val="single" w:sz="4" w:space="0" w:color="auto"/>
                    <w:right w:val="single" w:sz="4" w:space="0" w:color="auto"/>
                  </w:tcBorders>
                  <w:shd w:val="clear" w:color="auto" w:fill="auto"/>
                  <w:vAlign w:val="center"/>
                </w:tcPr>
                <w:p w14:paraId="478BF958" w14:textId="77777777" w:rsidR="00E312D1" w:rsidRPr="00D7040F" w:rsidRDefault="00E312D1" w:rsidP="00996E36">
                  <w:pPr>
                    <w:jc w:val="center"/>
                    <w:rPr>
                      <w:rFonts w:cs="Arial"/>
                      <w:sz w:val="20"/>
                      <w:szCs w:val="20"/>
                    </w:rPr>
                  </w:pPr>
                  <w:r>
                    <w:rPr>
                      <w:rFonts w:cs="Arial"/>
                      <w:sz w:val="20"/>
                      <w:szCs w:val="20"/>
                    </w:rPr>
                    <w:t xml:space="preserve">Poslovni objekat P+2 u osnovi površine 4099 </w:t>
                  </w:r>
                  <w:r w:rsidRPr="00D7040F">
                    <w:rPr>
                      <w:rFonts w:cs="Arial"/>
                      <w:sz w:val="20"/>
                      <w:szCs w:val="20"/>
                    </w:rPr>
                    <w:t>m2</w:t>
                  </w:r>
                </w:p>
              </w:tc>
              <w:tc>
                <w:tcPr>
                  <w:tcW w:w="806" w:type="dxa"/>
                  <w:tcBorders>
                    <w:top w:val="single" w:sz="4" w:space="0" w:color="auto"/>
                    <w:left w:val="nil"/>
                    <w:bottom w:val="single" w:sz="4" w:space="0" w:color="auto"/>
                    <w:right w:val="single" w:sz="4" w:space="0" w:color="auto"/>
                  </w:tcBorders>
                  <w:vAlign w:val="center"/>
                </w:tcPr>
                <w:p w14:paraId="5FE98301" w14:textId="77777777" w:rsidR="00E312D1" w:rsidRPr="009A2111" w:rsidRDefault="00E312D1" w:rsidP="00996E36">
                  <w:pPr>
                    <w:jc w:val="center"/>
                    <w:rPr>
                      <w:rFonts w:cs="Arial"/>
                      <w:sz w:val="20"/>
                      <w:szCs w:val="20"/>
                      <w:lang w:val="sr-Latn-RS"/>
                    </w:rPr>
                  </w:pPr>
                  <w:r>
                    <w:rPr>
                      <w:rFonts w:cs="Arial"/>
                      <w:sz w:val="20"/>
                      <w:szCs w:val="20"/>
                      <w:lang w:val="sr-Latn-RS"/>
                    </w:rPr>
                    <w:t>kom</w:t>
                  </w:r>
                </w:p>
              </w:tc>
              <w:tc>
                <w:tcPr>
                  <w:tcW w:w="1057" w:type="dxa"/>
                  <w:tcBorders>
                    <w:top w:val="nil"/>
                    <w:left w:val="single" w:sz="4" w:space="0" w:color="auto"/>
                    <w:bottom w:val="single" w:sz="4" w:space="0" w:color="auto"/>
                    <w:right w:val="single" w:sz="4" w:space="0" w:color="auto"/>
                  </w:tcBorders>
                  <w:shd w:val="clear" w:color="auto" w:fill="auto"/>
                  <w:noWrap/>
                  <w:vAlign w:val="center"/>
                </w:tcPr>
                <w:p w14:paraId="1C53A118" w14:textId="77777777" w:rsidR="00E312D1" w:rsidRPr="009A2111" w:rsidRDefault="00E312D1" w:rsidP="00996E36">
                  <w:pPr>
                    <w:jc w:val="center"/>
                    <w:rPr>
                      <w:rFonts w:cs="Arial"/>
                      <w:sz w:val="20"/>
                      <w:szCs w:val="20"/>
                      <w:lang w:val="sr-Latn-RS"/>
                    </w:rPr>
                  </w:pPr>
                  <w:r>
                    <w:rPr>
                      <w:rFonts w:cs="Arial"/>
                      <w:sz w:val="20"/>
                      <w:szCs w:val="20"/>
                      <w:lang w:val="sr-Latn-RS"/>
                    </w:rPr>
                    <w:t>39</w:t>
                  </w:r>
                </w:p>
              </w:tc>
              <w:tc>
                <w:tcPr>
                  <w:tcW w:w="1115" w:type="dxa"/>
                  <w:tcBorders>
                    <w:top w:val="nil"/>
                    <w:left w:val="nil"/>
                    <w:bottom w:val="single" w:sz="4" w:space="0" w:color="auto"/>
                    <w:right w:val="single" w:sz="4" w:space="0" w:color="auto"/>
                  </w:tcBorders>
                </w:tcPr>
                <w:p w14:paraId="4F57E67E" w14:textId="77777777" w:rsidR="00E312D1" w:rsidRPr="00D7040F" w:rsidRDefault="00E312D1" w:rsidP="00996E36">
                  <w:pPr>
                    <w:jc w:val="center"/>
                    <w:rPr>
                      <w:rFonts w:cs="Arial"/>
                      <w:sz w:val="20"/>
                      <w:szCs w:val="20"/>
                    </w:rPr>
                  </w:pPr>
                </w:p>
              </w:tc>
              <w:tc>
                <w:tcPr>
                  <w:tcW w:w="1332" w:type="dxa"/>
                  <w:tcBorders>
                    <w:top w:val="nil"/>
                    <w:left w:val="nil"/>
                    <w:bottom w:val="single" w:sz="4" w:space="0" w:color="auto"/>
                    <w:right w:val="single" w:sz="4" w:space="0" w:color="auto"/>
                  </w:tcBorders>
                </w:tcPr>
                <w:p w14:paraId="7A324244" w14:textId="77777777" w:rsidR="00E312D1" w:rsidRPr="00D7040F" w:rsidRDefault="00E312D1" w:rsidP="00996E36">
                  <w:pPr>
                    <w:jc w:val="center"/>
                    <w:rPr>
                      <w:rFonts w:cs="Arial"/>
                      <w:sz w:val="20"/>
                      <w:szCs w:val="20"/>
                    </w:rPr>
                  </w:pPr>
                </w:p>
              </w:tc>
              <w:tc>
                <w:tcPr>
                  <w:tcW w:w="1537" w:type="dxa"/>
                  <w:tcBorders>
                    <w:top w:val="nil"/>
                    <w:left w:val="nil"/>
                    <w:bottom w:val="single" w:sz="4" w:space="0" w:color="auto"/>
                    <w:right w:val="single" w:sz="4" w:space="0" w:color="auto"/>
                  </w:tcBorders>
                </w:tcPr>
                <w:p w14:paraId="75252A61" w14:textId="77777777" w:rsidR="00E312D1" w:rsidRPr="00D7040F" w:rsidRDefault="00E312D1" w:rsidP="00996E36">
                  <w:pPr>
                    <w:jc w:val="center"/>
                    <w:rPr>
                      <w:rFonts w:cs="Arial"/>
                      <w:sz w:val="20"/>
                      <w:szCs w:val="20"/>
                    </w:rPr>
                  </w:pPr>
                </w:p>
              </w:tc>
              <w:tc>
                <w:tcPr>
                  <w:tcW w:w="1590" w:type="dxa"/>
                  <w:tcBorders>
                    <w:top w:val="nil"/>
                    <w:left w:val="nil"/>
                    <w:bottom w:val="single" w:sz="4" w:space="0" w:color="auto"/>
                    <w:right w:val="single" w:sz="4" w:space="0" w:color="auto"/>
                  </w:tcBorders>
                </w:tcPr>
                <w:p w14:paraId="2DD7B8DC" w14:textId="77777777" w:rsidR="00E312D1" w:rsidRPr="00D7040F" w:rsidRDefault="00E312D1" w:rsidP="00996E36">
                  <w:pPr>
                    <w:jc w:val="center"/>
                    <w:rPr>
                      <w:rFonts w:cs="Arial"/>
                      <w:sz w:val="20"/>
                      <w:szCs w:val="20"/>
                    </w:rPr>
                  </w:pPr>
                </w:p>
              </w:tc>
            </w:tr>
            <w:tr w:rsidR="001C5D6E" w:rsidRPr="00170340" w14:paraId="4532D2E2" w14:textId="77777777" w:rsidTr="00C15DC8">
              <w:tblPrEx>
                <w:tblCellMar>
                  <w:left w:w="30" w:type="dxa"/>
                  <w:right w:w="30" w:type="dxa"/>
                </w:tblCellMar>
                <w:tblLook w:val="0000" w:firstRow="0" w:lastRow="0" w:firstColumn="0" w:lastColumn="0" w:noHBand="0" w:noVBand="0"/>
              </w:tblPrEx>
              <w:trPr>
                <w:gridBefore w:val="4"/>
                <w:wBefore w:w="5226" w:type="dxa"/>
                <w:trHeight w:val="651"/>
              </w:trPr>
              <w:tc>
                <w:tcPr>
                  <w:tcW w:w="551" w:type="dxa"/>
                  <w:tcBorders>
                    <w:top w:val="single" w:sz="4" w:space="0" w:color="auto"/>
                    <w:left w:val="single" w:sz="4" w:space="0" w:color="auto"/>
                    <w:bottom w:val="single" w:sz="4" w:space="0" w:color="auto"/>
                    <w:right w:val="single" w:sz="4" w:space="0" w:color="auto"/>
                  </w:tcBorders>
                  <w:shd w:val="clear" w:color="auto" w:fill="F2F2F2"/>
                  <w:vAlign w:val="center"/>
                </w:tcPr>
                <w:p w14:paraId="4F910095"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w:t>
                  </w:r>
                  <w:r>
                    <w:rPr>
                      <w:rFonts w:eastAsia="Calibri" w:cs="Arial"/>
                      <w:color w:val="000000"/>
                      <w:lang w:val="sr-Latn-RS" w:eastAsia="sr-Latn-RS"/>
                    </w:rPr>
                    <w:t xml:space="preserve">            </w:t>
                  </w:r>
                </w:p>
              </w:tc>
              <w:tc>
                <w:tcPr>
                  <w:tcW w:w="953" w:type="dxa"/>
                  <w:tcBorders>
                    <w:top w:val="single" w:sz="4" w:space="0" w:color="auto"/>
                    <w:left w:val="single" w:sz="4" w:space="0" w:color="auto"/>
                    <w:bottom w:val="single" w:sz="4" w:space="0" w:color="auto"/>
                    <w:right w:val="single" w:sz="4" w:space="0" w:color="auto"/>
                  </w:tcBorders>
                  <w:shd w:val="clear" w:color="auto" w:fill="F2F2F2"/>
                </w:tcPr>
                <w:p w14:paraId="08D0346A"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4994"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367789A5" w14:textId="19948877"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БЕЗ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износа из колоне</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Latn-RS" w:eastAsia="sr-Latn-RS"/>
                    </w:rPr>
                    <w:t>10</w:t>
                  </w:r>
                  <w:r w:rsidRPr="00170340">
                    <w:rPr>
                      <w:rFonts w:eastAsia="Calibri" w:cs="Arial"/>
                      <w:bCs/>
                      <w:color w:val="000000"/>
                      <w:sz w:val="20"/>
                      <w:szCs w:val="20"/>
                      <w:lang w:val="sr-Latn-RS" w:eastAsia="sr-Latn-RS"/>
                    </w:rPr>
                    <w:t>)</w:t>
                  </w:r>
                </w:p>
              </w:tc>
              <w:tc>
                <w:tcPr>
                  <w:tcW w:w="3127" w:type="dxa"/>
                  <w:gridSpan w:val="2"/>
                  <w:tcBorders>
                    <w:top w:val="single" w:sz="4" w:space="0" w:color="auto"/>
                    <w:left w:val="single" w:sz="4" w:space="0" w:color="auto"/>
                    <w:bottom w:val="single" w:sz="4" w:space="0" w:color="auto"/>
                    <w:right w:val="single" w:sz="4" w:space="0" w:color="auto"/>
                  </w:tcBorders>
                </w:tcPr>
                <w:p w14:paraId="22E84F31" w14:textId="77777777" w:rsidR="001C5D6E" w:rsidRPr="00170340" w:rsidRDefault="001C5D6E" w:rsidP="001C5D6E">
                  <w:pPr>
                    <w:autoSpaceDE w:val="0"/>
                    <w:autoSpaceDN w:val="0"/>
                    <w:adjustRightInd w:val="0"/>
                    <w:jc w:val="right"/>
                    <w:rPr>
                      <w:rFonts w:eastAsia="Calibri" w:cs="Arial"/>
                      <w:color w:val="000000"/>
                      <w:sz w:val="20"/>
                      <w:szCs w:val="20"/>
                      <w:lang w:val="sr-Latn-RS" w:eastAsia="sr-Latn-RS"/>
                    </w:rPr>
                  </w:pPr>
                </w:p>
              </w:tc>
            </w:tr>
            <w:tr w:rsidR="001C5D6E" w:rsidRPr="00170340" w14:paraId="5230FFE0" w14:textId="77777777" w:rsidTr="00C15DC8">
              <w:tblPrEx>
                <w:tblCellMar>
                  <w:left w:w="30" w:type="dxa"/>
                  <w:right w:w="30" w:type="dxa"/>
                </w:tblCellMar>
                <w:tblLook w:val="0000" w:firstRow="0" w:lastRow="0" w:firstColumn="0" w:lastColumn="0" w:noHBand="0" w:noVBand="0"/>
              </w:tblPrEx>
              <w:trPr>
                <w:gridBefore w:val="4"/>
                <w:wBefore w:w="5226" w:type="dxa"/>
                <w:trHeight w:val="557"/>
              </w:trPr>
              <w:tc>
                <w:tcPr>
                  <w:tcW w:w="551" w:type="dxa"/>
                  <w:tcBorders>
                    <w:top w:val="single" w:sz="4" w:space="0" w:color="auto"/>
                    <w:left w:val="single" w:sz="4" w:space="0" w:color="auto"/>
                    <w:bottom w:val="single" w:sz="4" w:space="0" w:color="auto"/>
                    <w:right w:val="single" w:sz="4" w:space="0" w:color="auto"/>
                  </w:tcBorders>
                  <w:shd w:val="clear" w:color="auto" w:fill="F2F2F2"/>
                  <w:vAlign w:val="center"/>
                </w:tcPr>
                <w:p w14:paraId="49D0F7E6"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w:t>
                  </w:r>
                </w:p>
              </w:tc>
              <w:tc>
                <w:tcPr>
                  <w:tcW w:w="953" w:type="dxa"/>
                  <w:tcBorders>
                    <w:top w:val="single" w:sz="4" w:space="0" w:color="auto"/>
                    <w:left w:val="single" w:sz="4" w:space="0" w:color="auto"/>
                    <w:bottom w:val="single" w:sz="4" w:space="0" w:color="auto"/>
                    <w:right w:val="single" w:sz="4" w:space="0" w:color="auto"/>
                  </w:tcBorders>
                  <w:shd w:val="clear" w:color="auto" w:fill="F2F2F2"/>
                </w:tcPr>
                <w:p w14:paraId="70C31D8D"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4994"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085192C0" w14:textId="359E0899"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УКУПАН ИЗНОС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стопа ПДВ</w:t>
                  </w:r>
                  <w:r w:rsidRPr="00170340">
                    <w:rPr>
                      <w:rFonts w:eastAsia="Calibri" w:cs="Arial"/>
                      <w:bCs/>
                      <w:color w:val="000000"/>
                      <w:sz w:val="20"/>
                      <w:szCs w:val="20"/>
                      <w:lang w:val="sr-Latn-RS" w:eastAsia="sr-Latn-RS"/>
                    </w:rPr>
                    <w:t xml:space="preserve"> 20%)</w:t>
                  </w:r>
                </w:p>
              </w:tc>
              <w:tc>
                <w:tcPr>
                  <w:tcW w:w="3127" w:type="dxa"/>
                  <w:gridSpan w:val="2"/>
                  <w:tcBorders>
                    <w:top w:val="single" w:sz="4" w:space="0" w:color="auto"/>
                    <w:left w:val="single" w:sz="4" w:space="0" w:color="auto"/>
                    <w:bottom w:val="single" w:sz="4" w:space="0" w:color="auto"/>
                    <w:right w:val="single" w:sz="4" w:space="0" w:color="auto"/>
                  </w:tcBorders>
                </w:tcPr>
                <w:p w14:paraId="3C779236"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r w:rsidR="001C5D6E" w:rsidRPr="00170340" w14:paraId="3B7617CD" w14:textId="77777777" w:rsidTr="00C15DC8">
              <w:tblPrEx>
                <w:tblCellMar>
                  <w:left w:w="30" w:type="dxa"/>
                  <w:right w:w="30" w:type="dxa"/>
                </w:tblCellMar>
                <w:tblLook w:val="0000" w:firstRow="0" w:lastRow="0" w:firstColumn="0" w:lastColumn="0" w:noHBand="0" w:noVBand="0"/>
              </w:tblPrEx>
              <w:trPr>
                <w:gridBefore w:val="4"/>
                <w:wBefore w:w="5226" w:type="dxa"/>
                <w:trHeight w:val="551"/>
              </w:trPr>
              <w:tc>
                <w:tcPr>
                  <w:tcW w:w="551" w:type="dxa"/>
                  <w:tcBorders>
                    <w:top w:val="single" w:sz="4" w:space="0" w:color="auto"/>
                    <w:left w:val="single" w:sz="4" w:space="0" w:color="auto"/>
                    <w:bottom w:val="single" w:sz="4" w:space="0" w:color="auto"/>
                    <w:right w:val="single" w:sz="4" w:space="0" w:color="auto"/>
                  </w:tcBorders>
                  <w:shd w:val="clear" w:color="auto" w:fill="F2F2F2"/>
                  <w:vAlign w:val="center"/>
                </w:tcPr>
                <w:p w14:paraId="3CD5218C" w14:textId="77777777" w:rsidR="001C5D6E" w:rsidRPr="00170340" w:rsidRDefault="001C5D6E" w:rsidP="001C5D6E">
                  <w:pPr>
                    <w:autoSpaceDE w:val="0"/>
                    <w:autoSpaceDN w:val="0"/>
                    <w:adjustRightInd w:val="0"/>
                    <w:jc w:val="center"/>
                    <w:rPr>
                      <w:rFonts w:eastAsia="Calibri" w:cs="Arial"/>
                      <w:color w:val="000000"/>
                      <w:lang w:val="sr-Latn-RS" w:eastAsia="sr-Latn-RS"/>
                    </w:rPr>
                  </w:pPr>
                  <w:r w:rsidRPr="00170340">
                    <w:rPr>
                      <w:rFonts w:eastAsia="Calibri" w:cs="Arial"/>
                      <w:color w:val="000000"/>
                      <w:lang w:val="sr-Latn-RS" w:eastAsia="sr-Latn-RS"/>
                    </w:rPr>
                    <w:t>III</w:t>
                  </w:r>
                </w:p>
              </w:tc>
              <w:tc>
                <w:tcPr>
                  <w:tcW w:w="953" w:type="dxa"/>
                  <w:tcBorders>
                    <w:top w:val="single" w:sz="4" w:space="0" w:color="auto"/>
                    <w:left w:val="single" w:sz="4" w:space="0" w:color="auto"/>
                    <w:bottom w:val="single" w:sz="4" w:space="0" w:color="auto"/>
                    <w:right w:val="single" w:sz="4" w:space="0" w:color="auto"/>
                  </w:tcBorders>
                  <w:shd w:val="clear" w:color="auto" w:fill="F2F2F2"/>
                </w:tcPr>
                <w:p w14:paraId="5774C449" w14:textId="77777777" w:rsidR="001C5D6E" w:rsidRPr="00170340" w:rsidRDefault="001C5D6E" w:rsidP="001C5D6E">
                  <w:pPr>
                    <w:autoSpaceDE w:val="0"/>
                    <w:autoSpaceDN w:val="0"/>
                    <w:adjustRightInd w:val="0"/>
                    <w:rPr>
                      <w:rFonts w:eastAsia="Calibri" w:cs="Arial"/>
                      <w:bCs/>
                      <w:color w:val="000000"/>
                      <w:sz w:val="20"/>
                      <w:szCs w:val="20"/>
                      <w:lang w:val="sr-Latn-RS" w:eastAsia="sr-Latn-RS"/>
                    </w:rPr>
                  </w:pPr>
                </w:p>
              </w:tc>
              <w:tc>
                <w:tcPr>
                  <w:tcW w:w="4994"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359B08D9" w14:textId="7FFF3DCE" w:rsidR="001C5D6E" w:rsidRPr="00170340" w:rsidRDefault="001C5D6E" w:rsidP="001C5D6E">
                  <w:pPr>
                    <w:autoSpaceDE w:val="0"/>
                    <w:autoSpaceDN w:val="0"/>
                    <w:adjustRightInd w:val="0"/>
                    <w:rPr>
                      <w:rFonts w:eastAsia="Calibri" w:cs="Arial"/>
                      <w:bCs/>
                      <w:color w:val="000000"/>
                      <w:sz w:val="20"/>
                      <w:szCs w:val="20"/>
                      <w:lang w:val="sr-Latn-RS" w:eastAsia="sr-Latn-RS"/>
                    </w:rPr>
                  </w:pPr>
                  <w:r>
                    <w:rPr>
                      <w:rFonts w:eastAsia="Calibri" w:cs="Arial"/>
                      <w:bCs/>
                      <w:color w:val="000000"/>
                      <w:sz w:val="20"/>
                      <w:szCs w:val="20"/>
                      <w:lang w:val="sr-Cyrl-RS" w:eastAsia="sr-Latn-RS"/>
                    </w:rPr>
                    <w:t>УКУПНО ПОНУЂЕНА ЦЕНА СА ПДВ</w:t>
                  </w:r>
                  <w:r w:rsidRPr="00170340">
                    <w:rPr>
                      <w:rFonts w:eastAsia="Calibri" w:cs="Arial"/>
                      <w:bCs/>
                      <w:color w:val="000000"/>
                      <w:sz w:val="20"/>
                      <w:szCs w:val="20"/>
                      <w:lang w:val="sr-Latn-RS" w:eastAsia="sr-Latn-RS"/>
                    </w:rPr>
                    <w:t xml:space="preserve"> (</w:t>
                  </w:r>
                  <w:r>
                    <w:rPr>
                      <w:rFonts w:eastAsia="Calibri" w:cs="Arial"/>
                      <w:bCs/>
                      <w:color w:val="000000"/>
                      <w:sz w:val="20"/>
                      <w:szCs w:val="20"/>
                      <w:lang w:val="sr-Cyrl-RS" w:eastAsia="sr-Latn-RS"/>
                    </w:rPr>
                    <w:t>збир износ</w:t>
                  </w:r>
                  <w:r w:rsidRPr="00170340">
                    <w:rPr>
                      <w:rFonts w:eastAsia="Calibri" w:cs="Arial"/>
                      <w:bCs/>
                      <w:color w:val="000000"/>
                      <w:sz w:val="20"/>
                      <w:szCs w:val="20"/>
                      <w:lang w:val="sr-Latn-RS" w:eastAsia="sr-Latn-RS"/>
                    </w:rPr>
                    <w:t>a I i II)</w:t>
                  </w:r>
                </w:p>
              </w:tc>
              <w:tc>
                <w:tcPr>
                  <w:tcW w:w="3127" w:type="dxa"/>
                  <w:gridSpan w:val="2"/>
                  <w:tcBorders>
                    <w:top w:val="single" w:sz="4" w:space="0" w:color="auto"/>
                    <w:left w:val="single" w:sz="4" w:space="0" w:color="auto"/>
                    <w:bottom w:val="single" w:sz="4" w:space="0" w:color="auto"/>
                    <w:right w:val="single" w:sz="4" w:space="0" w:color="auto"/>
                  </w:tcBorders>
                </w:tcPr>
                <w:p w14:paraId="17AF4EFE" w14:textId="77777777" w:rsidR="001C5D6E" w:rsidRPr="00170340" w:rsidRDefault="001C5D6E" w:rsidP="001C5D6E">
                  <w:pPr>
                    <w:autoSpaceDE w:val="0"/>
                    <w:autoSpaceDN w:val="0"/>
                    <w:adjustRightInd w:val="0"/>
                    <w:jc w:val="right"/>
                    <w:rPr>
                      <w:rFonts w:eastAsia="Calibri" w:cs="Arial"/>
                      <w:color w:val="000000"/>
                      <w:lang w:val="sr-Latn-RS" w:eastAsia="sr-Latn-RS"/>
                    </w:rPr>
                  </w:pPr>
                </w:p>
              </w:tc>
            </w:tr>
          </w:tbl>
          <w:p w14:paraId="3C7BEFC9" w14:textId="77777777" w:rsidR="009E4DB7" w:rsidRDefault="009E4DB7" w:rsidP="00996E36">
            <w:pPr>
              <w:rPr>
                <w:rFonts w:cs="Arial"/>
                <w:b/>
                <w:bCs/>
              </w:rPr>
            </w:pPr>
          </w:p>
          <w:p w14:paraId="1BC5B502" w14:textId="77777777" w:rsidR="009E4DB7" w:rsidRPr="006908CD" w:rsidRDefault="009E4DB7" w:rsidP="00996E36">
            <w:pPr>
              <w:rPr>
                <w:rFonts w:cs="Arial"/>
                <w:b/>
                <w:bCs/>
                <w:lang w:val="sr-Cyrl-RS" w:eastAsia="sr-Latn-RS"/>
              </w:rPr>
            </w:pPr>
          </w:p>
        </w:tc>
      </w:tr>
    </w:tbl>
    <w:p w14:paraId="4BE5A8E4" w14:textId="77777777" w:rsidR="00025383" w:rsidRDefault="00025383" w:rsidP="00025383">
      <w:pPr>
        <w:spacing w:before="0"/>
        <w:rPr>
          <w:rFonts w:cs="Arial"/>
          <w:b/>
          <w:lang w:val="sr-Latn-CS"/>
        </w:rPr>
      </w:pPr>
    </w:p>
    <w:p w14:paraId="73DAFA64" w14:textId="77777777" w:rsidR="00025383" w:rsidRDefault="00025383" w:rsidP="00025383">
      <w:pPr>
        <w:spacing w:before="0"/>
        <w:rPr>
          <w:rFonts w:cs="Arial"/>
          <w:b/>
          <w:lang w:val="sr-Latn-CS"/>
        </w:rPr>
      </w:pPr>
    </w:p>
    <w:p w14:paraId="75F099AB" w14:textId="4126CE93" w:rsidR="002829A2" w:rsidRPr="00924028" w:rsidRDefault="002829A2" w:rsidP="002829A2">
      <w:pPr>
        <w:spacing w:before="0"/>
        <w:rPr>
          <w:rFonts w:cs="Arial"/>
          <w:b/>
          <w:lang w:val="sr-Cyrl-RS"/>
        </w:rPr>
      </w:pPr>
      <w:r w:rsidRPr="0067214D">
        <w:rPr>
          <w:rFonts w:cs="Arial"/>
          <w:b/>
          <w:lang w:val="sr-Latn-CS"/>
        </w:rPr>
        <w:t>Упутство за попуњавањ</w:t>
      </w:r>
      <w:r w:rsidRPr="0067214D">
        <w:rPr>
          <w:rFonts w:cs="Arial"/>
          <w:b/>
          <w:lang w:val="ru-RU"/>
        </w:rPr>
        <w:t>е Обрасца структуре цене</w:t>
      </w:r>
      <w:r>
        <w:rPr>
          <w:rFonts w:cs="Arial"/>
          <w:b/>
        </w:rPr>
        <w:t xml:space="preserve"> </w:t>
      </w:r>
      <w:r>
        <w:rPr>
          <w:rFonts w:cs="Arial"/>
          <w:b/>
          <w:lang w:val="sr-Cyrl-RS"/>
        </w:rPr>
        <w:t>за партију 3:</w:t>
      </w:r>
    </w:p>
    <w:p w14:paraId="2A443E04" w14:textId="77777777" w:rsidR="002829A2" w:rsidRPr="0067214D" w:rsidRDefault="002829A2" w:rsidP="002829A2">
      <w:pPr>
        <w:spacing w:before="0"/>
        <w:rPr>
          <w:rFonts w:cs="Arial"/>
          <w:b/>
        </w:rPr>
      </w:pPr>
    </w:p>
    <w:p w14:paraId="40988D3B" w14:textId="698D680A" w:rsidR="002829A2" w:rsidRPr="0067214D" w:rsidRDefault="002829A2" w:rsidP="002829A2">
      <w:pPr>
        <w:pStyle w:val="ListParagraph"/>
        <w:tabs>
          <w:tab w:val="left" w:pos="90"/>
        </w:tabs>
        <w:spacing w:before="0" w:after="0" w:line="240" w:lineRule="auto"/>
        <w:ind w:left="0"/>
        <w:rPr>
          <w:rFonts w:ascii="Arial" w:hAnsi="Arial" w:cs="Arial"/>
          <w:bCs/>
          <w:iCs/>
        </w:rPr>
      </w:pPr>
      <w:r w:rsidRPr="0067214D">
        <w:rPr>
          <w:rFonts w:ascii="Arial" w:hAnsi="Arial" w:cs="Arial"/>
          <w:bCs/>
          <w:iCs/>
        </w:rPr>
        <w:t>Понуђач треба да попун</w:t>
      </w:r>
      <w:r w:rsidRPr="0067214D">
        <w:rPr>
          <w:rFonts w:ascii="Arial" w:hAnsi="Arial" w:cs="Arial"/>
          <w:bCs/>
          <w:iCs/>
          <w:lang w:val="sr-Cyrl-CS"/>
        </w:rPr>
        <w:t>и</w:t>
      </w:r>
      <w:r w:rsidRPr="0067214D">
        <w:rPr>
          <w:rFonts w:ascii="Arial" w:hAnsi="Arial" w:cs="Arial"/>
          <w:bCs/>
          <w:iCs/>
        </w:rPr>
        <w:t xml:space="preserve"> образац структуре цене </w:t>
      </w:r>
      <w:r w:rsidRPr="0067214D">
        <w:rPr>
          <w:rFonts w:ascii="Arial" w:hAnsi="Arial" w:cs="Arial"/>
          <w:bCs/>
          <w:iCs/>
          <w:lang w:val="sr-Cyrl-CS"/>
        </w:rPr>
        <w:t>Табел</w:t>
      </w:r>
      <w:r>
        <w:rPr>
          <w:rFonts w:ascii="Arial" w:hAnsi="Arial" w:cs="Arial"/>
          <w:bCs/>
          <w:iCs/>
          <w:lang w:val="sr-Cyrl-CS"/>
        </w:rPr>
        <w:t>а</w:t>
      </w:r>
      <w:r w:rsidRPr="0067214D">
        <w:rPr>
          <w:rFonts w:ascii="Arial" w:hAnsi="Arial" w:cs="Arial"/>
          <w:bCs/>
          <w:iCs/>
          <w:lang w:val="sr-Cyrl-CS"/>
        </w:rPr>
        <w:t xml:space="preserve"> </w:t>
      </w:r>
      <w:r w:rsidR="00C15DC8">
        <w:rPr>
          <w:rFonts w:ascii="Arial" w:hAnsi="Arial" w:cs="Arial"/>
          <w:bCs/>
          <w:iCs/>
        </w:rPr>
        <w:t>П</w:t>
      </w:r>
      <w:r>
        <w:rPr>
          <w:rFonts w:ascii="Arial" w:hAnsi="Arial" w:cs="Arial"/>
          <w:bCs/>
          <w:iCs/>
          <w:lang w:val="sr-Cyrl-CS"/>
        </w:rPr>
        <w:t>3</w:t>
      </w:r>
      <w:r w:rsidRPr="0067214D">
        <w:rPr>
          <w:rFonts w:ascii="Arial" w:hAnsi="Arial" w:cs="Arial"/>
          <w:bCs/>
          <w:iCs/>
          <w:lang w:val="sr-Cyrl-CS"/>
        </w:rPr>
        <w:t xml:space="preserve">-А1 </w:t>
      </w:r>
      <w:proofErr w:type="gramStart"/>
      <w:r>
        <w:rPr>
          <w:rFonts w:ascii="Arial" w:hAnsi="Arial" w:cs="Arial"/>
          <w:bCs/>
          <w:iCs/>
          <w:lang w:val="sr-Cyrl-RS"/>
        </w:rPr>
        <w:t>и</w:t>
      </w:r>
      <w:r w:rsidRPr="0067214D">
        <w:rPr>
          <w:rFonts w:ascii="Arial" w:hAnsi="Arial" w:cs="Arial"/>
          <w:bCs/>
          <w:iCs/>
          <w:lang w:val="sr-Cyrl-CS"/>
        </w:rPr>
        <w:t xml:space="preserve">  </w:t>
      </w:r>
      <w:r>
        <w:rPr>
          <w:rFonts w:ascii="Arial" w:hAnsi="Arial" w:cs="Arial"/>
          <w:bCs/>
          <w:iCs/>
          <w:lang w:val="sr-Cyrl-CS"/>
        </w:rPr>
        <w:t>Табела</w:t>
      </w:r>
      <w:proofErr w:type="gramEnd"/>
      <w:r>
        <w:rPr>
          <w:rFonts w:ascii="Arial" w:hAnsi="Arial" w:cs="Arial"/>
          <w:bCs/>
          <w:iCs/>
          <w:lang w:val="sr-Cyrl-CS"/>
        </w:rPr>
        <w:t xml:space="preserve"> </w:t>
      </w:r>
      <w:r w:rsidR="00C15DC8">
        <w:rPr>
          <w:rFonts w:ascii="Arial" w:hAnsi="Arial" w:cs="Arial"/>
          <w:bCs/>
          <w:iCs/>
        </w:rPr>
        <w:t>П</w:t>
      </w:r>
      <w:r>
        <w:rPr>
          <w:rFonts w:ascii="Arial" w:hAnsi="Arial" w:cs="Arial"/>
          <w:bCs/>
          <w:iCs/>
          <w:lang w:val="sr-Cyrl-CS"/>
        </w:rPr>
        <w:t>3</w:t>
      </w:r>
      <w:r w:rsidRPr="0067214D">
        <w:rPr>
          <w:rFonts w:ascii="Arial" w:hAnsi="Arial" w:cs="Arial"/>
          <w:bCs/>
          <w:iCs/>
          <w:lang w:val="sr-Cyrl-CS"/>
        </w:rPr>
        <w:t>-А</w:t>
      </w:r>
      <w:r>
        <w:rPr>
          <w:rFonts w:ascii="Arial" w:hAnsi="Arial" w:cs="Arial"/>
          <w:bCs/>
          <w:iCs/>
          <w:lang w:val="sr-Cyrl-CS"/>
        </w:rPr>
        <w:t>2</w:t>
      </w:r>
      <w:r w:rsidRPr="0067214D">
        <w:rPr>
          <w:rFonts w:ascii="Arial" w:hAnsi="Arial" w:cs="Arial"/>
          <w:bCs/>
          <w:iCs/>
          <w:lang w:val="sr-Cyrl-CS"/>
        </w:rPr>
        <w:t>.</w:t>
      </w:r>
      <w:r>
        <w:rPr>
          <w:rFonts w:ascii="Arial" w:hAnsi="Arial" w:cs="Arial"/>
          <w:bCs/>
          <w:iCs/>
          <w:lang w:val="sr-Cyrl-CS"/>
        </w:rPr>
        <w:t>,</w:t>
      </w:r>
      <w:r w:rsidRPr="0067214D">
        <w:rPr>
          <w:rFonts w:ascii="Arial" w:hAnsi="Arial" w:cs="Arial"/>
          <w:bCs/>
          <w:iCs/>
          <w:lang w:val="sr-Cyrl-CS"/>
        </w:rPr>
        <w:t xml:space="preserve"> на следећи начин</w:t>
      </w:r>
      <w:r w:rsidRPr="0067214D">
        <w:rPr>
          <w:rFonts w:ascii="Arial" w:hAnsi="Arial" w:cs="Arial"/>
          <w:bCs/>
          <w:iCs/>
        </w:rPr>
        <w:t>:</w:t>
      </w:r>
    </w:p>
    <w:p w14:paraId="376EDFA2" w14:textId="77777777" w:rsidR="002829A2" w:rsidRPr="0067214D" w:rsidRDefault="002829A2" w:rsidP="002829A2">
      <w:pPr>
        <w:pStyle w:val="ListParagraph"/>
        <w:tabs>
          <w:tab w:val="left" w:pos="90"/>
        </w:tabs>
        <w:suppressAutoHyphens/>
        <w:spacing w:before="0" w:after="0" w:line="240" w:lineRule="auto"/>
        <w:ind w:left="0"/>
        <w:contextualSpacing w:val="0"/>
        <w:rPr>
          <w:rFonts w:ascii="Arial" w:hAnsi="Arial" w:cs="Arial"/>
          <w:bCs/>
          <w:iCs/>
        </w:rPr>
      </w:pPr>
      <w:r w:rsidRPr="0067214D">
        <w:rPr>
          <w:rFonts w:ascii="Arial" w:hAnsi="Arial" w:cs="Arial"/>
          <w:bCs/>
          <w:iCs/>
          <w:lang w:val="sr-Cyrl-CS"/>
        </w:rPr>
        <w:t xml:space="preserve">у колону 8. </w:t>
      </w:r>
      <w:r w:rsidRPr="0067214D">
        <w:rPr>
          <w:rFonts w:ascii="Arial" w:hAnsi="Arial" w:cs="Arial"/>
          <w:bCs/>
          <w:iCs/>
        </w:rPr>
        <w:t xml:space="preserve">уписати колико износи јединична цена без ПДВ за </w:t>
      </w:r>
      <w:r w:rsidRPr="0067214D">
        <w:rPr>
          <w:rFonts w:ascii="Arial" w:hAnsi="Arial" w:cs="Arial"/>
          <w:bCs/>
          <w:iCs/>
          <w:lang w:val="sr-Cyrl-RS"/>
        </w:rPr>
        <w:t>извршену услугу</w:t>
      </w:r>
      <w:r w:rsidRPr="0067214D">
        <w:rPr>
          <w:rFonts w:ascii="Arial" w:hAnsi="Arial" w:cs="Arial"/>
          <w:bCs/>
          <w:iCs/>
        </w:rPr>
        <w:t>;</w:t>
      </w:r>
    </w:p>
    <w:p w14:paraId="33862378" w14:textId="77777777" w:rsidR="002829A2" w:rsidRPr="0067214D" w:rsidRDefault="002829A2" w:rsidP="002829A2">
      <w:pPr>
        <w:pStyle w:val="ListParagraph"/>
        <w:tabs>
          <w:tab w:val="left" w:pos="90"/>
        </w:tabs>
        <w:suppressAutoHyphens/>
        <w:spacing w:before="0" w:after="0" w:line="240" w:lineRule="auto"/>
        <w:ind w:left="0"/>
        <w:contextualSpacing w:val="0"/>
        <w:rPr>
          <w:rFonts w:ascii="Arial" w:hAnsi="Arial" w:cs="Arial"/>
          <w:bCs/>
          <w:iCs/>
        </w:rPr>
      </w:pPr>
      <w:r w:rsidRPr="0067214D">
        <w:rPr>
          <w:rFonts w:ascii="Arial" w:hAnsi="Arial" w:cs="Arial"/>
          <w:bCs/>
          <w:iCs/>
        </w:rPr>
        <w:t xml:space="preserve">у колону </w:t>
      </w:r>
      <w:r w:rsidRPr="0067214D">
        <w:rPr>
          <w:rFonts w:ascii="Arial" w:hAnsi="Arial" w:cs="Arial"/>
          <w:bCs/>
          <w:iCs/>
          <w:lang w:val="sr-Cyrl-RS"/>
        </w:rPr>
        <w:t>9</w:t>
      </w:r>
      <w:r w:rsidRPr="0067214D">
        <w:rPr>
          <w:rFonts w:ascii="Arial" w:hAnsi="Arial" w:cs="Arial"/>
          <w:bCs/>
          <w:iCs/>
        </w:rPr>
        <w:t xml:space="preserve">. уписати колико износи јединична цена са ПДВ за </w:t>
      </w:r>
      <w:r w:rsidRPr="0067214D">
        <w:rPr>
          <w:rFonts w:ascii="Arial" w:hAnsi="Arial" w:cs="Arial"/>
          <w:bCs/>
          <w:iCs/>
          <w:lang w:val="sr-Cyrl-RS"/>
        </w:rPr>
        <w:t>извршену услугу</w:t>
      </w:r>
      <w:r w:rsidRPr="0067214D">
        <w:rPr>
          <w:rFonts w:ascii="Arial" w:hAnsi="Arial" w:cs="Arial"/>
          <w:bCs/>
          <w:iCs/>
        </w:rPr>
        <w:t>;</w:t>
      </w:r>
    </w:p>
    <w:p w14:paraId="3C0B6F5C" w14:textId="77777777" w:rsidR="002829A2" w:rsidRPr="0067214D" w:rsidRDefault="002829A2" w:rsidP="002829A2">
      <w:pPr>
        <w:pStyle w:val="ListParagraph"/>
        <w:tabs>
          <w:tab w:val="left" w:pos="90"/>
        </w:tabs>
        <w:suppressAutoHyphens/>
        <w:spacing w:before="0" w:after="0" w:line="240" w:lineRule="auto"/>
        <w:ind w:left="0"/>
        <w:contextualSpacing w:val="0"/>
        <w:rPr>
          <w:rFonts w:ascii="Arial" w:hAnsi="Arial" w:cs="Arial"/>
          <w:bCs/>
          <w:iCs/>
          <w:lang w:val="sr-Cyrl-RS"/>
        </w:rPr>
      </w:pPr>
      <w:r w:rsidRPr="0067214D">
        <w:rPr>
          <w:rFonts w:ascii="Arial" w:hAnsi="Arial" w:cs="Arial"/>
          <w:bCs/>
          <w:iCs/>
        </w:rPr>
        <w:t xml:space="preserve">у колону </w:t>
      </w:r>
      <w:r w:rsidRPr="0067214D">
        <w:rPr>
          <w:rFonts w:ascii="Arial" w:hAnsi="Arial" w:cs="Arial"/>
          <w:bCs/>
          <w:iCs/>
          <w:lang w:val="sr-Cyrl-RS"/>
        </w:rPr>
        <w:t>10</w:t>
      </w:r>
      <w:r w:rsidRPr="0067214D">
        <w:rPr>
          <w:rFonts w:ascii="Arial" w:hAnsi="Arial" w:cs="Arial"/>
          <w:bCs/>
          <w:iCs/>
        </w:rPr>
        <w:t>. уписати колико износи укупна цена без ПДВ и то тако што ће помножити јединичну цену без ПДВ</w:t>
      </w:r>
      <w:r w:rsidRPr="0067214D">
        <w:rPr>
          <w:rFonts w:ascii="Arial" w:hAnsi="Arial" w:cs="Arial"/>
          <w:bCs/>
          <w:iCs/>
          <w:lang w:val="sr-Cyrl-RS"/>
        </w:rPr>
        <w:t>, оквирну количину</w:t>
      </w:r>
      <w:r>
        <w:rPr>
          <w:rFonts w:ascii="Arial" w:hAnsi="Arial" w:cs="Arial"/>
          <w:bCs/>
          <w:iCs/>
          <w:lang w:val="sr-Cyrl-RS"/>
        </w:rPr>
        <w:t xml:space="preserve"> и број прегледа</w:t>
      </w:r>
    </w:p>
    <w:p w14:paraId="1DBC022D" w14:textId="77777777" w:rsidR="002829A2" w:rsidRPr="00EE4E2D" w:rsidRDefault="002829A2" w:rsidP="002829A2">
      <w:pPr>
        <w:pStyle w:val="ListParagraph"/>
        <w:tabs>
          <w:tab w:val="left" w:pos="90"/>
        </w:tabs>
        <w:suppressAutoHyphens/>
        <w:spacing w:before="0" w:after="0" w:line="240" w:lineRule="auto"/>
        <w:ind w:left="0"/>
        <w:contextualSpacing w:val="0"/>
        <w:rPr>
          <w:rFonts w:ascii="Arial" w:hAnsi="Arial" w:cs="Arial"/>
          <w:bCs/>
          <w:iCs/>
          <w:lang w:val="sr-Cyrl-RS"/>
        </w:rPr>
      </w:pPr>
      <w:r w:rsidRPr="0067214D">
        <w:rPr>
          <w:rFonts w:ascii="Arial" w:hAnsi="Arial" w:cs="Arial"/>
          <w:bCs/>
          <w:iCs/>
          <w:lang w:val="sr-Cyrl-RS"/>
        </w:rPr>
        <w:t>(10</w:t>
      </w:r>
      <w:r w:rsidRPr="0067214D">
        <w:rPr>
          <w:rFonts w:ascii="Arial" w:hAnsi="Arial" w:cs="Arial"/>
          <w:bCs/>
          <w:iCs/>
        </w:rPr>
        <w:t>=6x7x8)</w:t>
      </w:r>
      <w:r>
        <w:rPr>
          <w:rFonts w:ascii="Arial" w:hAnsi="Arial" w:cs="Arial"/>
          <w:bCs/>
          <w:iCs/>
          <w:lang w:val="sr-Cyrl-RS"/>
        </w:rPr>
        <w:t xml:space="preserve"> </w:t>
      </w:r>
    </w:p>
    <w:p w14:paraId="50AC4573" w14:textId="77777777" w:rsidR="002829A2" w:rsidRPr="00EE4E2D" w:rsidRDefault="002829A2" w:rsidP="002829A2">
      <w:pPr>
        <w:pStyle w:val="ListParagraph"/>
        <w:tabs>
          <w:tab w:val="left" w:pos="90"/>
        </w:tabs>
        <w:suppressAutoHyphens/>
        <w:spacing w:before="0" w:after="0" w:line="240" w:lineRule="auto"/>
        <w:ind w:left="0"/>
        <w:contextualSpacing w:val="0"/>
        <w:rPr>
          <w:rFonts w:ascii="Arial" w:hAnsi="Arial" w:cs="Arial"/>
          <w:bCs/>
          <w:iCs/>
          <w:lang w:val="sr-Cyrl-RS"/>
        </w:rPr>
      </w:pPr>
      <w:r w:rsidRPr="0067214D">
        <w:rPr>
          <w:rFonts w:ascii="Arial" w:hAnsi="Arial" w:cs="Arial"/>
          <w:bCs/>
          <w:iCs/>
          <w:lang w:val="sr-Cyrl-CS"/>
        </w:rPr>
        <w:t>у колону 11</w:t>
      </w:r>
      <w:r w:rsidRPr="0067214D">
        <w:rPr>
          <w:rFonts w:ascii="Arial" w:hAnsi="Arial" w:cs="Arial"/>
          <w:bCs/>
          <w:iCs/>
        </w:rPr>
        <w:t>. уписати колико износи укупна цена са ПДВ и то тако што ће помножити јединичну цену са ПДВ</w:t>
      </w:r>
      <w:r>
        <w:rPr>
          <w:rFonts w:ascii="Arial" w:hAnsi="Arial" w:cs="Arial"/>
          <w:bCs/>
          <w:iCs/>
          <w:lang w:val="sr-Cyrl-RS"/>
        </w:rPr>
        <w:t>,</w:t>
      </w:r>
      <w:r w:rsidRPr="0067214D">
        <w:rPr>
          <w:rFonts w:ascii="Arial" w:hAnsi="Arial" w:cs="Arial"/>
          <w:bCs/>
          <w:iCs/>
        </w:rPr>
        <w:t xml:space="preserve"> оквирну количину</w:t>
      </w:r>
      <w:r>
        <w:rPr>
          <w:rFonts w:ascii="Arial" w:hAnsi="Arial" w:cs="Arial"/>
          <w:bCs/>
          <w:iCs/>
          <w:lang w:val="sr-Cyrl-RS"/>
        </w:rPr>
        <w:t xml:space="preserve"> и број прегледа</w:t>
      </w:r>
    </w:p>
    <w:p w14:paraId="7BF12317" w14:textId="77777777" w:rsidR="002829A2" w:rsidRPr="0067214D" w:rsidRDefault="002829A2" w:rsidP="002829A2">
      <w:pPr>
        <w:tabs>
          <w:tab w:val="left" w:pos="90"/>
        </w:tabs>
        <w:suppressAutoHyphens/>
        <w:spacing w:before="0"/>
        <w:rPr>
          <w:rFonts w:eastAsia="Calibri" w:cs="Arial"/>
          <w:bCs/>
          <w:iCs/>
        </w:rPr>
      </w:pPr>
      <w:r w:rsidRPr="0067214D">
        <w:rPr>
          <w:rFonts w:eastAsia="Calibri" w:cs="Arial"/>
          <w:bCs/>
          <w:iCs/>
          <w:lang w:val="sr-Cyrl-RS"/>
        </w:rPr>
        <w:t>(10</w:t>
      </w:r>
      <w:r w:rsidRPr="0067214D">
        <w:rPr>
          <w:rFonts w:eastAsia="Calibri" w:cs="Arial"/>
          <w:bCs/>
          <w:iCs/>
        </w:rPr>
        <w:t>=6x7x9)</w:t>
      </w:r>
    </w:p>
    <w:p w14:paraId="6CDC3325" w14:textId="77777777" w:rsidR="002829A2" w:rsidRDefault="002829A2" w:rsidP="002829A2">
      <w:pPr>
        <w:rPr>
          <w:rFonts w:cs="Arial"/>
          <w:b/>
          <w:bCs/>
        </w:rPr>
      </w:pPr>
    </w:p>
    <w:p w14:paraId="4948931A" w14:textId="2ECF75D9" w:rsidR="002829A2" w:rsidRPr="00305238" w:rsidRDefault="002829A2" w:rsidP="002829A2">
      <w:pPr>
        <w:tabs>
          <w:tab w:val="left" w:pos="90"/>
        </w:tabs>
        <w:spacing w:before="0"/>
        <w:contextualSpacing/>
        <w:rPr>
          <w:rFonts w:eastAsia="Calibri" w:cs="Arial"/>
          <w:bCs/>
          <w:iCs/>
        </w:rPr>
      </w:pPr>
      <w:r w:rsidRPr="00305238">
        <w:rPr>
          <w:rFonts w:eastAsia="Calibri" w:cs="Arial"/>
          <w:bCs/>
          <w:iCs/>
        </w:rPr>
        <w:t>Понуђач треба да попун</w:t>
      </w:r>
      <w:r w:rsidRPr="00305238">
        <w:rPr>
          <w:rFonts w:eastAsia="Calibri" w:cs="Arial"/>
          <w:bCs/>
          <w:iCs/>
          <w:lang w:val="sr-Cyrl-CS"/>
        </w:rPr>
        <w:t>и</w:t>
      </w:r>
      <w:r w:rsidRPr="00305238">
        <w:rPr>
          <w:rFonts w:eastAsia="Calibri" w:cs="Arial"/>
          <w:bCs/>
          <w:iCs/>
        </w:rPr>
        <w:t xml:space="preserve"> образац структуре цене </w:t>
      </w:r>
      <w:r w:rsidRPr="00305238">
        <w:rPr>
          <w:rFonts w:eastAsia="Calibri" w:cs="Arial"/>
          <w:bCs/>
          <w:iCs/>
          <w:lang w:val="sr-Cyrl-CS"/>
        </w:rPr>
        <w:t xml:space="preserve">Табела </w:t>
      </w:r>
      <w:r w:rsidR="00C15DC8">
        <w:rPr>
          <w:rFonts w:eastAsia="Calibri" w:cs="Arial"/>
          <w:bCs/>
          <w:iCs/>
        </w:rPr>
        <w:t>П</w:t>
      </w:r>
      <w:r>
        <w:rPr>
          <w:rFonts w:eastAsia="Calibri" w:cs="Arial"/>
          <w:bCs/>
          <w:iCs/>
          <w:lang w:val="sr-Cyrl-CS"/>
        </w:rPr>
        <w:t>3</w:t>
      </w:r>
      <w:r w:rsidRPr="00305238">
        <w:rPr>
          <w:rFonts w:eastAsia="Calibri" w:cs="Arial"/>
          <w:bCs/>
          <w:iCs/>
          <w:lang w:val="sr-Cyrl-CS"/>
        </w:rPr>
        <w:t>-</w:t>
      </w:r>
      <w:proofErr w:type="gramStart"/>
      <w:r w:rsidRPr="00305238">
        <w:rPr>
          <w:rFonts w:eastAsia="Calibri" w:cs="Arial"/>
          <w:bCs/>
          <w:iCs/>
          <w:lang w:val="sr-Cyrl-CS"/>
        </w:rPr>
        <w:t>А</w:t>
      </w:r>
      <w:r>
        <w:rPr>
          <w:rFonts w:eastAsia="Calibri" w:cs="Arial"/>
          <w:bCs/>
          <w:iCs/>
          <w:lang w:val="sr-Cyrl-CS"/>
        </w:rPr>
        <w:t xml:space="preserve">3 </w:t>
      </w:r>
      <w:r w:rsidRPr="00305238">
        <w:rPr>
          <w:rFonts w:eastAsia="Calibri" w:cs="Arial"/>
          <w:bCs/>
          <w:iCs/>
          <w:lang w:val="sr-Cyrl-CS"/>
        </w:rPr>
        <w:t xml:space="preserve"> </w:t>
      </w:r>
      <w:r>
        <w:rPr>
          <w:rFonts w:eastAsia="Calibri" w:cs="Arial"/>
          <w:bCs/>
          <w:iCs/>
          <w:lang w:val="sr-Cyrl-CS"/>
        </w:rPr>
        <w:t>-</w:t>
      </w:r>
      <w:proofErr w:type="gramEnd"/>
      <w:r w:rsidRPr="00305238">
        <w:rPr>
          <w:rFonts w:eastAsia="Calibri" w:cs="Arial"/>
          <w:bCs/>
          <w:iCs/>
          <w:lang w:val="sr-Cyrl-CS"/>
        </w:rPr>
        <w:t xml:space="preserve"> </w:t>
      </w:r>
      <w:r>
        <w:rPr>
          <w:rFonts w:eastAsia="Calibri" w:cs="Arial"/>
          <w:bCs/>
          <w:iCs/>
          <w:lang w:val="sr-Cyrl-CS"/>
        </w:rPr>
        <w:t>Т</w:t>
      </w:r>
      <w:r w:rsidRPr="00305238">
        <w:rPr>
          <w:rFonts w:eastAsia="Calibri" w:cs="Arial"/>
          <w:bCs/>
          <w:iCs/>
          <w:lang w:val="sr-Cyrl-CS"/>
        </w:rPr>
        <w:t xml:space="preserve">абела </w:t>
      </w:r>
      <w:r w:rsidR="00C15DC8">
        <w:rPr>
          <w:rFonts w:eastAsia="Calibri" w:cs="Arial"/>
          <w:bCs/>
          <w:iCs/>
        </w:rPr>
        <w:t>П</w:t>
      </w:r>
      <w:r>
        <w:rPr>
          <w:rFonts w:eastAsia="Calibri" w:cs="Arial"/>
          <w:bCs/>
          <w:iCs/>
          <w:lang w:val="sr-Cyrl-CS"/>
        </w:rPr>
        <w:t>3</w:t>
      </w:r>
      <w:r w:rsidRPr="00305238">
        <w:rPr>
          <w:rFonts w:eastAsia="Calibri" w:cs="Arial"/>
          <w:bCs/>
          <w:iCs/>
          <w:lang w:val="sr-Cyrl-CS"/>
        </w:rPr>
        <w:t>-А</w:t>
      </w:r>
      <w:r>
        <w:rPr>
          <w:rFonts w:eastAsia="Calibri" w:cs="Arial"/>
          <w:bCs/>
          <w:iCs/>
          <w:lang w:val="sr-Cyrl-CS"/>
        </w:rPr>
        <w:t>6</w:t>
      </w:r>
      <w:r w:rsidRPr="00305238">
        <w:rPr>
          <w:rFonts w:eastAsia="Calibri" w:cs="Arial"/>
          <w:bCs/>
          <w:iCs/>
          <w:lang w:val="sr-Cyrl-CS"/>
        </w:rPr>
        <w:t>., на следећи начин</w:t>
      </w:r>
      <w:r w:rsidRPr="00305238">
        <w:rPr>
          <w:rFonts w:eastAsia="Calibri" w:cs="Arial"/>
          <w:bCs/>
          <w:iCs/>
        </w:rPr>
        <w:t>:</w:t>
      </w:r>
    </w:p>
    <w:p w14:paraId="0040271D" w14:textId="77777777" w:rsidR="002829A2" w:rsidRPr="00305238" w:rsidRDefault="002829A2" w:rsidP="002829A2">
      <w:pPr>
        <w:tabs>
          <w:tab w:val="left" w:pos="90"/>
        </w:tabs>
        <w:suppressAutoHyphens/>
        <w:spacing w:before="0"/>
        <w:rPr>
          <w:rFonts w:eastAsia="Calibri" w:cs="Arial"/>
          <w:bCs/>
          <w:iCs/>
        </w:rPr>
      </w:pPr>
      <w:r w:rsidRPr="00305238">
        <w:rPr>
          <w:rFonts w:eastAsia="Calibri" w:cs="Arial"/>
          <w:bCs/>
          <w:iCs/>
          <w:lang w:val="sr-Cyrl-CS"/>
        </w:rPr>
        <w:t xml:space="preserve">у колону 8. </w:t>
      </w:r>
      <w:r w:rsidRPr="00305238">
        <w:rPr>
          <w:rFonts w:eastAsia="Calibri" w:cs="Arial"/>
          <w:bCs/>
          <w:iCs/>
        </w:rPr>
        <w:t xml:space="preserve">уписати колико износи јединична цена без ПДВ за </w:t>
      </w:r>
      <w:r w:rsidRPr="00305238">
        <w:rPr>
          <w:rFonts w:eastAsia="Calibri" w:cs="Arial"/>
          <w:bCs/>
          <w:iCs/>
          <w:lang w:val="sr-Cyrl-RS"/>
        </w:rPr>
        <w:t>извршену услугу</w:t>
      </w:r>
      <w:r w:rsidRPr="00305238">
        <w:rPr>
          <w:rFonts w:eastAsia="Calibri" w:cs="Arial"/>
          <w:bCs/>
          <w:iCs/>
        </w:rPr>
        <w:t>;</w:t>
      </w:r>
    </w:p>
    <w:p w14:paraId="38292EC5" w14:textId="77777777" w:rsidR="002829A2" w:rsidRPr="00305238" w:rsidRDefault="002829A2" w:rsidP="002829A2">
      <w:pPr>
        <w:tabs>
          <w:tab w:val="left" w:pos="90"/>
        </w:tabs>
        <w:suppressAutoHyphens/>
        <w:spacing w:before="0"/>
        <w:rPr>
          <w:rFonts w:eastAsia="Calibri" w:cs="Arial"/>
          <w:bCs/>
          <w:iCs/>
        </w:rPr>
      </w:pPr>
      <w:r w:rsidRPr="00305238">
        <w:rPr>
          <w:rFonts w:eastAsia="Calibri" w:cs="Arial"/>
          <w:bCs/>
          <w:iCs/>
        </w:rPr>
        <w:t xml:space="preserve">у колону </w:t>
      </w:r>
      <w:r w:rsidRPr="00305238">
        <w:rPr>
          <w:rFonts w:eastAsia="Calibri" w:cs="Arial"/>
          <w:bCs/>
          <w:iCs/>
          <w:lang w:val="sr-Cyrl-RS"/>
        </w:rPr>
        <w:t>9</w:t>
      </w:r>
      <w:r w:rsidRPr="00305238">
        <w:rPr>
          <w:rFonts w:eastAsia="Calibri" w:cs="Arial"/>
          <w:bCs/>
          <w:iCs/>
        </w:rPr>
        <w:t xml:space="preserve">. уписати колико износи јединична цена са ПДВ за </w:t>
      </w:r>
      <w:r w:rsidRPr="00305238">
        <w:rPr>
          <w:rFonts w:eastAsia="Calibri" w:cs="Arial"/>
          <w:bCs/>
          <w:iCs/>
          <w:lang w:val="sr-Cyrl-RS"/>
        </w:rPr>
        <w:t>извршену услугу</w:t>
      </w:r>
      <w:r w:rsidRPr="00305238">
        <w:rPr>
          <w:rFonts w:eastAsia="Calibri" w:cs="Arial"/>
          <w:bCs/>
          <w:iCs/>
        </w:rPr>
        <w:t>;</w:t>
      </w:r>
    </w:p>
    <w:p w14:paraId="1EF40DFE" w14:textId="77777777" w:rsidR="002829A2" w:rsidRPr="00305238" w:rsidRDefault="002829A2" w:rsidP="002829A2">
      <w:pPr>
        <w:tabs>
          <w:tab w:val="left" w:pos="90"/>
        </w:tabs>
        <w:suppressAutoHyphens/>
        <w:spacing w:before="0"/>
        <w:rPr>
          <w:rFonts w:eastAsia="Calibri" w:cs="Arial"/>
          <w:bCs/>
          <w:iCs/>
          <w:lang w:val="sr-Cyrl-RS"/>
        </w:rPr>
      </w:pPr>
      <w:r w:rsidRPr="00305238">
        <w:rPr>
          <w:rFonts w:eastAsia="Calibri" w:cs="Arial"/>
          <w:bCs/>
          <w:iCs/>
        </w:rPr>
        <w:t xml:space="preserve">у колону </w:t>
      </w:r>
      <w:r w:rsidRPr="00305238">
        <w:rPr>
          <w:rFonts w:eastAsia="Calibri" w:cs="Arial"/>
          <w:bCs/>
          <w:iCs/>
          <w:lang w:val="sr-Cyrl-RS"/>
        </w:rPr>
        <w:t>10</w:t>
      </w:r>
      <w:r w:rsidRPr="00305238">
        <w:rPr>
          <w:rFonts w:eastAsia="Calibri" w:cs="Arial"/>
          <w:bCs/>
          <w:iCs/>
        </w:rPr>
        <w:t>. уписати колико износи укупна цена без ПДВ и то тако што ће помножити јединичну цену без ПДВ</w:t>
      </w:r>
      <w:r>
        <w:rPr>
          <w:rFonts w:eastAsia="Calibri" w:cs="Arial"/>
          <w:bCs/>
          <w:iCs/>
          <w:lang w:val="sr-Cyrl-RS"/>
        </w:rPr>
        <w:t xml:space="preserve"> и </w:t>
      </w:r>
      <w:r w:rsidRPr="00305238">
        <w:rPr>
          <w:rFonts w:eastAsia="Calibri" w:cs="Arial"/>
          <w:bCs/>
          <w:iCs/>
          <w:lang w:val="sr-Cyrl-RS"/>
        </w:rPr>
        <w:t xml:space="preserve">оквирну количину </w:t>
      </w:r>
    </w:p>
    <w:p w14:paraId="13C983A5" w14:textId="77777777" w:rsidR="002829A2" w:rsidRPr="00305238" w:rsidRDefault="002829A2" w:rsidP="002829A2">
      <w:pPr>
        <w:tabs>
          <w:tab w:val="left" w:pos="90"/>
        </w:tabs>
        <w:suppressAutoHyphens/>
        <w:spacing w:before="0"/>
        <w:rPr>
          <w:rFonts w:eastAsia="Calibri" w:cs="Arial"/>
          <w:bCs/>
          <w:iCs/>
          <w:lang w:val="sr-Cyrl-RS"/>
        </w:rPr>
      </w:pPr>
      <w:r w:rsidRPr="00305238">
        <w:rPr>
          <w:rFonts w:eastAsia="Calibri" w:cs="Arial"/>
          <w:bCs/>
          <w:iCs/>
          <w:lang w:val="sr-Cyrl-RS"/>
        </w:rPr>
        <w:t>(10</w:t>
      </w:r>
      <w:r w:rsidRPr="00305238">
        <w:rPr>
          <w:rFonts w:eastAsia="Calibri" w:cs="Arial"/>
          <w:bCs/>
          <w:iCs/>
        </w:rPr>
        <w:t>=7x8)</w:t>
      </w:r>
      <w:r w:rsidRPr="00305238">
        <w:rPr>
          <w:rFonts w:eastAsia="Calibri" w:cs="Arial"/>
          <w:bCs/>
          <w:iCs/>
          <w:lang w:val="sr-Cyrl-RS"/>
        </w:rPr>
        <w:t xml:space="preserve"> </w:t>
      </w:r>
    </w:p>
    <w:p w14:paraId="34CC1786" w14:textId="77777777" w:rsidR="002829A2" w:rsidRPr="00305238" w:rsidRDefault="002829A2" w:rsidP="002829A2">
      <w:pPr>
        <w:tabs>
          <w:tab w:val="left" w:pos="90"/>
        </w:tabs>
        <w:suppressAutoHyphens/>
        <w:spacing w:before="0"/>
        <w:rPr>
          <w:rFonts w:eastAsia="Calibri" w:cs="Arial"/>
          <w:bCs/>
          <w:iCs/>
          <w:lang w:val="sr-Cyrl-RS"/>
        </w:rPr>
      </w:pPr>
      <w:r w:rsidRPr="00305238">
        <w:rPr>
          <w:rFonts w:eastAsia="Calibri" w:cs="Arial"/>
          <w:bCs/>
          <w:iCs/>
          <w:lang w:val="sr-Cyrl-CS"/>
        </w:rPr>
        <w:lastRenderedPageBreak/>
        <w:t>у колону 11</w:t>
      </w:r>
      <w:r w:rsidRPr="00305238">
        <w:rPr>
          <w:rFonts w:eastAsia="Calibri" w:cs="Arial"/>
          <w:bCs/>
          <w:iCs/>
        </w:rPr>
        <w:t>. уписати колико износи укупна цена са ПДВ и то тако што ће помножити јединичну цену са ПДВ</w:t>
      </w:r>
      <w:r>
        <w:rPr>
          <w:rFonts w:eastAsia="Calibri" w:cs="Arial"/>
          <w:bCs/>
          <w:iCs/>
          <w:lang w:val="sr-Cyrl-RS"/>
        </w:rPr>
        <w:t xml:space="preserve"> и</w:t>
      </w:r>
      <w:r w:rsidRPr="00305238">
        <w:rPr>
          <w:rFonts w:eastAsia="Calibri" w:cs="Arial"/>
          <w:bCs/>
          <w:iCs/>
        </w:rPr>
        <w:t xml:space="preserve"> оквирну количину</w:t>
      </w:r>
      <w:r w:rsidRPr="00305238">
        <w:rPr>
          <w:rFonts w:eastAsia="Calibri" w:cs="Arial"/>
          <w:bCs/>
          <w:iCs/>
          <w:lang w:val="sr-Cyrl-RS"/>
        </w:rPr>
        <w:t xml:space="preserve"> </w:t>
      </w:r>
    </w:p>
    <w:p w14:paraId="243F7E02" w14:textId="27FE5489" w:rsidR="002829A2" w:rsidRPr="002829A2" w:rsidRDefault="002829A2" w:rsidP="002829A2">
      <w:pPr>
        <w:tabs>
          <w:tab w:val="left" w:pos="90"/>
        </w:tabs>
        <w:suppressAutoHyphens/>
        <w:spacing w:before="0"/>
        <w:rPr>
          <w:rFonts w:eastAsia="Calibri" w:cs="Arial"/>
          <w:bCs/>
          <w:iCs/>
        </w:rPr>
      </w:pPr>
      <w:r w:rsidRPr="00305238">
        <w:rPr>
          <w:rFonts w:eastAsia="Calibri" w:cs="Arial"/>
          <w:bCs/>
          <w:iCs/>
          <w:lang w:val="sr-Cyrl-RS"/>
        </w:rPr>
        <w:t>(10</w:t>
      </w:r>
      <w:r w:rsidRPr="00305238">
        <w:rPr>
          <w:rFonts w:eastAsia="Calibri" w:cs="Arial"/>
          <w:bCs/>
          <w:iCs/>
        </w:rPr>
        <w:t>=7x9)</w:t>
      </w:r>
    </w:p>
    <w:p w14:paraId="32D1CD66" w14:textId="77777777" w:rsidR="002829A2" w:rsidRPr="0067214D" w:rsidRDefault="002829A2" w:rsidP="002829A2">
      <w:pPr>
        <w:rPr>
          <w:rFonts w:cs="Arial"/>
          <w:b/>
          <w:bCs/>
          <w:lang w:val="sr-Cyrl-RS"/>
        </w:rPr>
      </w:pPr>
      <w:r w:rsidRPr="0067214D">
        <w:rPr>
          <w:rFonts w:cs="Arial"/>
          <w:b/>
          <w:bCs/>
        </w:rPr>
        <w:t xml:space="preserve">I – </w:t>
      </w:r>
      <w:r w:rsidRPr="0067214D">
        <w:rPr>
          <w:rFonts w:cs="Arial"/>
          <w:b/>
          <w:bCs/>
          <w:lang w:val="sr-Cyrl-RS"/>
        </w:rPr>
        <w:t>Укупно понуђена цена без ПДВ (збир износа из колоне 10)</w:t>
      </w:r>
    </w:p>
    <w:p w14:paraId="35C17E26" w14:textId="77777777" w:rsidR="002829A2" w:rsidRPr="0067214D" w:rsidRDefault="002829A2" w:rsidP="002829A2">
      <w:pPr>
        <w:rPr>
          <w:rFonts w:cs="Arial"/>
          <w:b/>
          <w:bCs/>
          <w:lang w:val="sr-Cyrl-RS"/>
        </w:rPr>
      </w:pPr>
      <w:r w:rsidRPr="0067214D">
        <w:rPr>
          <w:rFonts w:cs="Arial"/>
          <w:b/>
          <w:bCs/>
        </w:rPr>
        <w:t xml:space="preserve">II – </w:t>
      </w:r>
      <w:r w:rsidRPr="0067214D">
        <w:rPr>
          <w:rFonts w:cs="Arial"/>
          <w:b/>
          <w:bCs/>
          <w:lang w:val="sr-Cyrl-RS"/>
        </w:rPr>
        <w:t>Укупан изноц ПДВ</w:t>
      </w:r>
    </w:p>
    <w:p w14:paraId="5B114534" w14:textId="77777777" w:rsidR="002829A2" w:rsidRPr="0067214D" w:rsidRDefault="002829A2" w:rsidP="002829A2">
      <w:pPr>
        <w:rPr>
          <w:rFonts w:cs="Arial"/>
          <w:b/>
          <w:bCs/>
        </w:rPr>
      </w:pPr>
      <w:r w:rsidRPr="0067214D">
        <w:rPr>
          <w:rFonts w:cs="Arial"/>
          <w:b/>
          <w:bCs/>
        </w:rPr>
        <w:t>III</w:t>
      </w:r>
      <w:r w:rsidRPr="0067214D">
        <w:rPr>
          <w:rFonts w:cs="Arial"/>
          <w:b/>
          <w:bCs/>
          <w:lang w:val="sr-Cyrl-RS"/>
        </w:rPr>
        <w:t xml:space="preserve"> – Укупно понуђена цена са ПДВ (збир </w:t>
      </w:r>
      <w:r w:rsidRPr="0067214D">
        <w:rPr>
          <w:rFonts w:cs="Arial"/>
          <w:b/>
          <w:bCs/>
        </w:rPr>
        <w:t>I + II)</w:t>
      </w:r>
    </w:p>
    <w:p w14:paraId="33939A90" w14:textId="630EE0B6" w:rsidR="00DF3BF1" w:rsidRPr="00DF3BF1" w:rsidRDefault="00DF3BF1" w:rsidP="00DF3BF1">
      <w:pPr>
        <w:rPr>
          <w:rFonts w:cs="Arial"/>
          <w:b/>
          <w:lang w:val="sr-Cyrl-RS"/>
        </w:rPr>
      </w:pPr>
      <w:r w:rsidRPr="00507C5E">
        <w:rPr>
          <w:rFonts w:cs="Arial"/>
          <w:b/>
          <w:lang w:val="sr-Latn-RS"/>
        </w:rPr>
        <w:t xml:space="preserve">A </w:t>
      </w:r>
      <w:r>
        <w:rPr>
          <w:rFonts w:cs="Arial"/>
          <w:b/>
          <w:lang w:val="sr-Latn-RS"/>
        </w:rPr>
        <w:t>–</w:t>
      </w:r>
      <w:r w:rsidRPr="00507C5E">
        <w:rPr>
          <w:rFonts w:cs="Arial"/>
          <w:b/>
          <w:lang w:val="sr-Latn-RS"/>
        </w:rPr>
        <w:t xml:space="preserve"> </w:t>
      </w:r>
      <w:r w:rsidR="00C15DC8">
        <w:rPr>
          <w:rFonts w:cs="Arial"/>
          <w:b/>
          <w:lang w:val="sr-Cyrl-RS"/>
        </w:rPr>
        <w:t>УСЛУГЕ ПЕРИОДИЧНОГ ИСПИТИВАЊА</w:t>
      </w:r>
      <w:r w:rsidR="00C15DC8" w:rsidRPr="009B7D56">
        <w:rPr>
          <w:rFonts w:cs="Arial"/>
          <w:b/>
          <w:lang w:val="sr-Latn-RS"/>
        </w:rPr>
        <w:t xml:space="preserve">, </w:t>
      </w:r>
      <w:r w:rsidR="00C15DC8">
        <w:rPr>
          <w:rFonts w:cs="Arial"/>
          <w:b/>
          <w:lang w:val="sr-Cyrl-RS"/>
        </w:rPr>
        <w:t>ПРЕГЛЕДИ И СЕРВИСИРАЊЕ</w:t>
      </w:r>
      <w:r w:rsidR="00C15DC8">
        <w:rPr>
          <w:rFonts w:cs="Arial"/>
          <w:b/>
          <w:lang w:val="sr-Latn-RS"/>
        </w:rPr>
        <w:t xml:space="preserve"> </w:t>
      </w:r>
      <w:r w:rsidR="00C15DC8">
        <w:rPr>
          <w:rFonts w:cs="Arial"/>
          <w:b/>
          <w:lang w:val="sr-Cyrl-RS"/>
        </w:rPr>
        <w:t xml:space="preserve">ЗА ТЕХНИЧКИ ЦЕНТАР </w:t>
      </w:r>
      <w:r>
        <w:rPr>
          <w:rFonts w:cs="Arial"/>
          <w:b/>
          <w:lang w:val="sr-Cyrl-RS"/>
        </w:rPr>
        <w:t>КРАЉЕВО</w:t>
      </w:r>
    </w:p>
    <w:p w14:paraId="409D4E2B" w14:textId="77777777" w:rsidR="00DF3BF1" w:rsidRPr="006C7D8C" w:rsidRDefault="00DF3BF1" w:rsidP="00DF3BF1">
      <w:pPr>
        <w:rPr>
          <w:rFonts w:cs="Arial"/>
          <w:lang w:val="sr-Cyrl-RS"/>
        </w:rPr>
      </w:pPr>
    </w:p>
    <w:tbl>
      <w:tblPr>
        <w:tblW w:w="10144" w:type="dxa"/>
        <w:tblInd w:w="108" w:type="dxa"/>
        <w:tblLook w:val="04A0" w:firstRow="1" w:lastRow="0" w:firstColumn="1" w:lastColumn="0" w:noHBand="0" w:noVBand="1"/>
      </w:tblPr>
      <w:tblGrid>
        <w:gridCol w:w="694"/>
        <w:gridCol w:w="7650"/>
        <w:gridCol w:w="1800"/>
      </w:tblGrid>
      <w:tr w:rsidR="00C15DC8" w:rsidRPr="00F24DA5" w14:paraId="11944D75" w14:textId="77777777" w:rsidTr="00996E36">
        <w:trPr>
          <w:trHeight w:val="524"/>
        </w:trPr>
        <w:tc>
          <w:tcPr>
            <w:tcW w:w="694" w:type="dxa"/>
            <w:tcBorders>
              <w:top w:val="single" w:sz="8" w:space="0" w:color="auto"/>
              <w:left w:val="single" w:sz="8" w:space="0" w:color="auto"/>
              <w:bottom w:val="single" w:sz="8" w:space="0" w:color="auto"/>
              <w:right w:val="single" w:sz="4" w:space="0" w:color="auto"/>
            </w:tcBorders>
            <w:shd w:val="clear" w:color="000000" w:fill="F2F2F2"/>
            <w:noWrap/>
            <w:vAlign w:val="center"/>
          </w:tcPr>
          <w:p w14:paraId="5F7790BC" w14:textId="73B7B53F" w:rsidR="00C15DC8" w:rsidRPr="00F24DA5" w:rsidRDefault="00C15DC8" w:rsidP="00C15DC8">
            <w:pPr>
              <w:jc w:val="center"/>
              <w:rPr>
                <w:rFonts w:cs="Arial"/>
                <w:sz w:val="20"/>
                <w:szCs w:val="20"/>
                <w:lang w:val="sr-Latn-RS" w:eastAsia="sr-Latn-RS"/>
              </w:rPr>
            </w:pPr>
            <w:r>
              <w:rPr>
                <w:rFonts w:cs="Arial"/>
                <w:sz w:val="20"/>
                <w:szCs w:val="20"/>
                <w:lang w:val="sr-Cyrl-RS" w:eastAsia="sr-Latn-RS"/>
              </w:rPr>
              <w:t>РЕД. БР.</w:t>
            </w:r>
          </w:p>
        </w:tc>
        <w:tc>
          <w:tcPr>
            <w:tcW w:w="7650" w:type="dxa"/>
            <w:tcBorders>
              <w:top w:val="single" w:sz="8" w:space="0" w:color="auto"/>
              <w:left w:val="nil"/>
              <w:bottom w:val="single" w:sz="8" w:space="0" w:color="auto"/>
              <w:right w:val="single" w:sz="4" w:space="0" w:color="auto"/>
            </w:tcBorders>
            <w:shd w:val="clear" w:color="000000" w:fill="F2F2F2"/>
            <w:vAlign w:val="center"/>
          </w:tcPr>
          <w:p w14:paraId="08F863C7" w14:textId="4BB946AC" w:rsidR="00C15DC8" w:rsidRPr="00F24DA5" w:rsidRDefault="00C15DC8" w:rsidP="00C15DC8">
            <w:pPr>
              <w:jc w:val="center"/>
              <w:rPr>
                <w:rFonts w:cs="Arial"/>
                <w:sz w:val="20"/>
                <w:szCs w:val="20"/>
                <w:lang w:val="sr-Latn-RS" w:eastAsia="sr-Latn-RS"/>
              </w:rPr>
            </w:pPr>
            <w:r>
              <w:rPr>
                <w:rFonts w:cs="Arial"/>
                <w:sz w:val="20"/>
                <w:szCs w:val="20"/>
                <w:lang w:val="sr-Cyrl-RS" w:eastAsia="sr-Latn-RS"/>
              </w:rPr>
              <w:t>ОПИС ПОЗИЦИЈА</w:t>
            </w:r>
          </w:p>
        </w:tc>
        <w:tc>
          <w:tcPr>
            <w:tcW w:w="1800" w:type="dxa"/>
            <w:tcBorders>
              <w:top w:val="single" w:sz="8" w:space="0" w:color="auto"/>
              <w:left w:val="nil"/>
              <w:bottom w:val="single" w:sz="8" w:space="0" w:color="auto"/>
              <w:right w:val="single" w:sz="8" w:space="0" w:color="auto"/>
            </w:tcBorders>
            <w:shd w:val="clear" w:color="000000" w:fill="F2F2F2"/>
            <w:vAlign w:val="center"/>
          </w:tcPr>
          <w:p w14:paraId="3C1876DA" w14:textId="2E5D116A" w:rsidR="00C15DC8" w:rsidRPr="00F24DA5" w:rsidRDefault="00C15DC8" w:rsidP="00C15DC8">
            <w:pPr>
              <w:jc w:val="center"/>
              <w:rPr>
                <w:rFonts w:cs="Arial"/>
                <w:sz w:val="20"/>
                <w:szCs w:val="20"/>
                <w:lang w:val="sr-Latn-RS" w:eastAsia="sr-Latn-RS"/>
              </w:rPr>
            </w:pPr>
            <w:r>
              <w:rPr>
                <w:rFonts w:cs="Arial"/>
                <w:sz w:val="20"/>
                <w:szCs w:val="20"/>
                <w:lang w:val="sr-Cyrl-RS" w:eastAsia="sr-Latn-RS"/>
              </w:rPr>
              <w:t>ИЗНОС БЕЗ ПДВ</w:t>
            </w:r>
            <w:r w:rsidRPr="00F24DA5">
              <w:rPr>
                <w:rFonts w:cs="Arial"/>
                <w:sz w:val="20"/>
                <w:szCs w:val="20"/>
                <w:lang w:val="sr-Latn-RS" w:eastAsia="sr-Latn-RS"/>
              </w:rPr>
              <w:t xml:space="preserve"> (</w:t>
            </w:r>
            <w:r>
              <w:rPr>
                <w:rFonts w:cs="Arial"/>
                <w:sz w:val="20"/>
                <w:szCs w:val="20"/>
                <w:lang w:val="sr-Cyrl-RS" w:eastAsia="sr-Latn-RS"/>
              </w:rPr>
              <w:t>дин.</w:t>
            </w:r>
            <w:r w:rsidRPr="00F24DA5">
              <w:rPr>
                <w:rFonts w:cs="Arial"/>
                <w:sz w:val="20"/>
                <w:szCs w:val="20"/>
                <w:lang w:val="sr-Latn-RS" w:eastAsia="sr-Latn-RS"/>
              </w:rPr>
              <w:t>)</w:t>
            </w:r>
          </w:p>
        </w:tc>
      </w:tr>
      <w:tr w:rsidR="00C15DC8" w:rsidRPr="00F24DA5" w14:paraId="76FF8946" w14:textId="77777777" w:rsidTr="00996E36">
        <w:trPr>
          <w:trHeight w:val="584"/>
        </w:trPr>
        <w:tc>
          <w:tcPr>
            <w:tcW w:w="694" w:type="dxa"/>
            <w:tcBorders>
              <w:top w:val="nil"/>
              <w:left w:val="single" w:sz="8" w:space="0" w:color="auto"/>
              <w:bottom w:val="single" w:sz="4" w:space="0" w:color="auto"/>
              <w:right w:val="single" w:sz="4" w:space="0" w:color="auto"/>
            </w:tcBorders>
            <w:shd w:val="clear" w:color="auto" w:fill="auto"/>
            <w:noWrap/>
            <w:vAlign w:val="center"/>
          </w:tcPr>
          <w:p w14:paraId="016C4731" w14:textId="77777777" w:rsidR="00C15DC8" w:rsidRPr="00F24DA5" w:rsidRDefault="00C15DC8" w:rsidP="00C15DC8">
            <w:pPr>
              <w:jc w:val="center"/>
              <w:rPr>
                <w:rFonts w:cs="Arial"/>
                <w:sz w:val="20"/>
                <w:szCs w:val="20"/>
                <w:lang w:val="sr-Latn-RS" w:eastAsia="sr-Latn-RS"/>
              </w:rPr>
            </w:pPr>
            <w:r w:rsidRPr="00F24DA5">
              <w:rPr>
                <w:rFonts w:cs="Arial"/>
                <w:sz w:val="20"/>
                <w:szCs w:val="20"/>
                <w:lang w:val="sr-Latn-RS" w:eastAsia="sr-Latn-RS"/>
              </w:rPr>
              <w:t>1</w:t>
            </w:r>
          </w:p>
        </w:tc>
        <w:tc>
          <w:tcPr>
            <w:tcW w:w="7650" w:type="dxa"/>
            <w:tcBorders>
              <w:top w:val="nil"/>
              <w:left w:val="nil"/>
              <w:bottom w:val="single" w:sz="4" w:space="0" w:color="auto"/>
              <w:right w:val="nil"/>
            </w:tcBorders>
            <w:shd w:val="clear" w:color="auto" w:fill="auto"/>
            <w:vAlign w:val="center"/>
          </w:tcPr>
          <w:p w14:paraId="31F3D36E" w14:textId="0317192A" w:rsidR="00C15DC8" w:rsidRPr="00F24DA5" w:rsidRDefault="00C15DC8" w:rsidP="00C15DC8">
            <w:pPr>
              <w:rPr>
                <w:rFonts w:cs="Arial"/>
                <w:sz w:val="20"/>
                <w:szCs w:val="20"/>
                <w:lang w:val="sr-Latn-RS" w:eastAsia="sr-Latn-RS"/>
              </w:rPr>
            </w:pPr>
            <w:r>
              <w:rPr>
                <w:rFonts w:cs="Arial"/>
                <w:sz w:val="20"/>
                <w:szCs w:val="20"/>
                <w:lang w:val="sr-Cyrl-RS" w:eastAsia="sr-Latn-RS"/>
              </w:rPr>
              <w:t>ТАБЕЛА П3-А1 УКУПНА ВРЕДНОСТ БЕЗ ПДВ</w:t>
            </w:r>
          </w:p>
        </w:tc>
        <w:tc>
          <w:tcPr>
            <w:tcW w:w="1800" w:type="dxa"/>
            <w:tcBorders>
              <w:top w:val="nil"/>
              <w:left w:val="single" w:sz="8" w:space="0" w:color="auto"/>
              <w:bottom w:val="single" w:sz="4" w:space="0" w:color="auto"/>
              <w:right w:val="single" w:sz="8" w:space="0" w:color="auto"/>
            </w:tcBorders>
            <w:shd w:val="clear" w:color="auto" w:fill="auto"/>
            <w:noWrap/>
            <w:vAlign w:val="center"/>
          </w:tcPr>
          <w:p w14:paraId="7202F861" w14:textId="77777777" w:rsidR="00C15DC8" w:rsidRPr="00F24DA5" w:rsidRDefault="00C15DC8" w:rsidP="00C15DC8">
            <w:pPr>
              <w:rPr>
                <w:rFonts w:cs="Arial"/>
                <w:sz w:val="20"/>
                <w:szCs w:val="20"/>
                <w:lang w:val="sr-Latn-RS" w:eastAsia="sr-Latn-RS"/>
              </w:rPr>
            </w:pPr>
            <w:r w:rsidRPr="00F24DA5">
              <w:rPr>
                <w:rFonts w:cs="Arial"/>
                <w:sz w:val="20"/>
                <w:szCs w:val="20"/>
                <w:lang w:val="sr-Latn-RS" w:eastAsia="sr-Latn-RS"/>
              </w:rPr>
              <w:t> </w:t>
            </w:r>
          </w:p>
        </w:tc>
      </w:tr>
      <w:tr w:rsidR="00C15DC8" w:rsidRPr="00F24DA5" w14:paraId="793524A4" w14:textId="77777777" w:rsidTr="00996E36">
        <w:trPr>
          <w:trHeight w:val="613"/>
        </w:trPr>
        <w:tc>
          <w:tcPr>
            <w:tcW w:w="694" w:type="dxa"/>
            <w:tcBorders>
              <w:top w:val="nil"/>
              <w:left w:val="single" w:sz="8" w:space="0" w:color="auto"/>
              <w:bottom w:val="single" w:sz="4" w:space="0" w:color="auto"/>
              <w:right w:val="single" w:sz="4" w:space="0" w:color="auto"/>
            </w:tcBorders>
            <w:shd w:val="clear" w:color="auto" w:fill="auto"/>
            <w:noWrap/>
            <w:vAlign w:val="center"/>
          </w:tcPr>
          <w:p w14:paraId="4442378B" w14:textId="77777777" w:rsidR="00C15DC8" w:rsidRPr="00F24DA5" w:rsidRDefault="00C15DC8" w:rsidP="00C15DC8">
            <w:pPr>
              <w:jc w:val="center"/>
              <w:rPr>
                <w:rFonts w:cs="Arial"/>
                <w:sz w:val="20"/>
                <w:szCs w:val="20"/>
                <w:lang w:val="sr-Latn-RS" w:eastAsia="sr-Latn-RS"/>
              </w:rPr>
            </w:pPr>
            <w:r w:rsidRPr="00F24DA5">
              <w:rPr>
                <w:rFonts w:cs="Arial"/>
                <w:sz w:val="20"/>
                <w:szCs w:val="20"/>
                <w:lang w:val="sr-Latn-RS" w:eastAsia="sr-Latn-RS"/>
              </w:rPr>
              <w:t>2</w:t>
            </w:r>
          </w:p>
        </w:tc>
        <w:tc>
          <w:tcPr>
            <w:tcW w:w="7650" w:type="dxa"/>
            <w:tcBorders>
              <w:top w:val="nil"/>
              <w:left w:val="nil"/>
              <w:bottom w:val="single" w:sz="4" w:space="0" w:color="auto"/>
              <w:right w:val="nil"/>
            </w:tcBorders>
            <w:shd w:val="clear" w:color="auto" w:fill="auto"/>
            <w:vAlign w:val="center"/>
          </w:tcPr>
          <w:p w14:paraId="3B59A5BD" w14:textId="172F5F61" w:rsidR="00C15DC8" w:rsidRPr="00F24DA5" w:rsidRDefault="00C15DC8" w:rsidP="00C15DC8">
            <w:pPr>
              <w:rPr>
                <w:rFonts w:cs="Arial"/>
                <w:sz w:val="20"/>
                <w:szCs w:val="20"/>
                <w:lang w:val="sr-Latn-RS" w:eastAsia="sr-Latn-RS"/>
              </w:rPr>
            </w:pPr>
            <w:r>
              <w:rPr>
                <w:rFonts w:cs="Arial"/>
                <w:sz w:val="20"/>
                <w:szCs w:val="20"/>
                <w:lang w:val="sr-Cyrl-RS" w:eastAsia="sr-Latn-RS"/>
              </w:rPr>
              <w:t>ТАБЕЛА П3-А2 УКУПНА ВРЕДНОСТ БЕЗ ПДВ</w:t>
            </w:r>
          </w:p>
        </w:tc>
        <w:tc>
          <w:tcPr>
            <w:tcW w:w="1800" w:type="dxa"/>
            <w:tcBorders>
              <w:top w:val="nil"/>
              <w:left w:val="single" w:sz="8" w:space="0" w:color="auto"/>
              <w:bottom w:val="single" w:sz="4" w:space="0" w:color="auto"/>
              <w:right w:val="single" w:sz="8" w:space="0" w:color="auto"/>
            </w:tcBorders>
            <w:shd w:val="clear" w:color="auto" w:fill="auto"/>
            <w:noWrap/>
            <w:vAlign w:val="center"/>
          </w:tcPr>
          <w:p w14:paraId="7938201E" w14:textId="77777777" w:rsidR="00C15DC8" w:rsidRPr="00F24DA5" w:rsidRDefault="00C15DC8" w:rsidP="00C15DC8">
            <w:pPr>
              <w:rPr>
                <w:rFonts w:cs="Arial"/>
                <w:sz w:val="20"/>
                <w:szCs w:val="20"/>
                <w:lang w:val="sr-Latn-RS" w:eastAsia="sr-Latn-RS"/>
              </w:rPr>
            </w:pPr>
            <w:r w:rsidRPr="00F24DA5">
              <w:rPr>
                <w:rFonts w:cs="Arial"/>
                <w:sz w:val="20"/>
                <w:szCs w:val="20"/>
                <w:lang w:val="sr-Latn-RS" w:eastAsia="sr-Latn-RS"/>
              </w:rPr>
              <w:t> </w:t>
            </w:r>
          </w:p>
        </w:tc>
      </w:tr>
      <w:tr w:rsidR="00C15DC8" w:rsidRPr="00F24DA5" w14:paraId="30872453" w14:textId="77777777" w:rsidTr="00996E36">
        <w:trPr>
          <w:trHeight w:val="599"/>
        </w:trPr>
        <w:tc>
          <w:tcPr>
            <w:tcW w:w="694" w:type="dxa"/>
            <w:tcBorders>
              <w:top w:val="nil"/>
              <w:left w:val="single" w:sz="8" w:space="0" w:color="auto"/>
              <w:bottom w:val="single" w:sz="4" w:space="0" w:color="auto"/>
              <w:right w:val="single" w:sz="4" w:space="0" w:color="auto"/>
            </w:tcBorders>
            <w:shd w:val="clear" w:color="auto" w:fill="auto"/>
            <w:noWrap/>
            <w:vAlign w:val="center"/>
          </w:tcPr>
          <w:p w14:paraId="06CBB0A0" w14:textId="77777777" w:rsidR="00C15DC8" w:rsidRPr="00F24DA5" w:rsidRDefault="00C15DC8" w:rsidP="00C15DC8">
            <w:pPr>
              <w:jc w:val="center"/>
              <w:rPr>
                <w:rFonts w:cs="Arial"/>
                <w:sz w:val="20"/>
                <w:szCs w:val="20"/>
                <w:lang w:val="sr-Latn-RS" w:eastAsia="sr-Latn-RS"/>
              </w:rPr>
            </w:pPr>
            <w:r w:rsidRPr="00F24DA5">
              <w:rPr>
                <w:rFonts w:cs="Arial"/>
                <w:sz w:val="20"/>
                <w:szCs w:val="20"/>
                <w:lang w:val="sr-Latn-RS" w:eastAsia="sr-Latn-RS"/>
              </w:rPr>
              <w:t>3</w:t>
            </w:r>
          </w:p>
        </w:tc>
        <w:tc>
          <w:tcPr>
            <w:tcW w:w="7650" w:type="dxa"/>
            <w:tcBorders>
              <w:top w:val="nil"/>
              <w:left w:val="nil"/>
              <w:bottom w:val="single" w:sz="4" w:space="0" w:color="auto"/>
              <w:right w:val="nil"/>
            </w:tcBorders>
            <w:shd w:val="clear" w:color="auto" w:fill="auto"/>
            <w:vAlign w:val="center"/>
          </w:tcPr>
          <w:p w14:paraId="4F43A624" w14:textId="12DFD782" w:rsidR="00C15DC8" w:rsidRPr="00F24DA5" w:rsidRDefault="00C15DC8" w:rsidP="00C15DC8">
            <w:pPr>
              <w:rPr>
                <w:rFonts w:cs="Arial"/>
                <w:sz w:val="20"/>
                <w:szCs w:val="20"/>
                <w:lang w:val="sr-Latn-RS" w:eastAsia="sr-Latn-RS"/>
              </w:rPr>
            </w:pPr>
            <w:r>
              <w:rPr>
                <w:rFonts w:cs="Arial"/>
                <w:sz w:val="20"/>
                <w:szCs w:val="20"/>
                <w:lang w:val="sr-Cyrl-RS" w:eastAsia="sr-Latn-RS"/>
              </w:rPr>
              <w:t>ТАБЕЛА П3-А3 УКУПНА ВРЕДНОСТ БЕЗ ПДВ</w:t>
            </w:r>
          </w:p>
        </w:tc>
        <w:tc>
          <w:tcPr>
            <w:tcW w:w="1800" w:type="dxa"/>
            <w:tcBorders>
              <w:top w:val="nil"/>
              <w:left w:val="single" w:sz="8" w:space="0" w:color="auto"/>
              <w:bottom w:val="single" w:sz="4" w:space="0" w:color="auto"/>
              <w:right w:val="single" w:sz="8" w:space="0" w:color="auto"/>
            </w:tcBorders>
            <w:shd w:val="clear" w:color="auto" w:fill="auto"/>
            <w:noWrap/>
            <w:vAlign w:val="center"/>
          </w:tcPr>
          <w:p w14:paraId="71499FDF" w14:textId="77777777" w:rsidR="00C15DC8" w:rsidRPr="00F24DA5" w:rsidRDefault="00C15DC8" w:rsidP="00C15DC8">
            <w:pPr>
              <w:rPr>
                <w:rFonts w:cs="Arial"/>
                <w:sz w:val="20"/>
                <w:szCs w:val="20"/>
                <w:lang w:val="sr-Latn-RS" w:eastAsia="sr-Latn-RS"/>
              </w:rPr>
            </w:pPr>
            <w:r w:rsidRPr="00F24DA5">
              <w:rPr>
                <w:rFonts w:cs="Arial"/>
                <w:sz w:val="20"/>
                <w:szCs w:val="20"/>
                <w:lang w:val="sr-Latn-RS" w:eastAsia="sr-Latn-RS"/>
              </w:rPr>
              <w:t> </w:t>
            </w:r>
          </w:p>
        </w:tc>
      </w:tr>
      <w:tr w:rsidR="00C15DC8" w:rsidRPr="00F24DA5" w14:paraId="45066E2C" w14:textId="77777777" w:rsidTr="000F394E">
        <w:trPr>
          <w:trHeight w:val="628"/>
        </w:trPr>
        <w:tc>
          <w:tcPr>
            <w:tcW w:w="694" w:type="dxa"/>
            <w:tcBorders>
              <w:top w:val="nil"/>
              <w:left w:val="single" w:sz="8" w:space="0" w:color="auto"/>
              <w:bottom w:val="single" w:sz="8" w:space="0" w:color="auto"/>
              <w:right w:val="single" w:sz="4" w:space="0" w:color="auto"/>
            </w:tcBorders>
            <w:shd w:val="clear" w:color="auto" w:fill="auto"/>
            <w:noWrap/>
            <w:vAlign w:val="center"/>
          </w:tcPr>
          <w:p w14:paraId="4B8956CC" w14:textId="77777777" w:rsidR="00C15DC8" w:rsidRPr="00DF3BF1" w:rsidRDefault="00C15DC8" w:rsidP="00C15DC8">
            <w:pPr>
              <w:jc w:val="center"/>
              <w:rPr>
                <w:rFonts w:cs="Arial"/>
                <w:sz w:val="20"/>
                <w:szCs w:val="20"/>
                <w:lang w:val="sr-Cyrl-RS" w:eastAsia="sr-Latn-RS"/>
              </w:rPr>
            </w:pPr>
            <w:r>
              <w:rPr>
                <w:rFonts w:cs="Arial"/>
                <w:sz w:val="20"/>
                <w:szCs w:val="20"/>
                <w:lang w:val="sr-Cyrl-RS" w:eastAsia="sr-Latn-RS"/>
              </w:rPr>
              <w:t>4</w:t>
            </w:r>
          </w:p>
        </w:tc>
        <w:tc>
          <w:tcPr>
            <w:tcW w:w="7650" w:type="dxa"/>
            <w:tcBorders>
              <w:top w:val="nil"/>
              <w:left w:val="nil"/>
              <w:bottom w:val="single" w:sz="4" w:space="0" w:color="auto"/>
              <w:right w:val="nil"/>
            </w:tcBorders>
            <w:shd w:val="clear" w:color="auto" w:fill="auto"/>
            <w:vAlign w:val="center"/>
          </w:tcPr>
          <w:p w14:paraId="6ED3B75C" w14:textId="171B7F0C" w:rsidR="00C15DC8" w:rsidRPr="00F24DA5" w:rsidRDefault="00C15DC8" w:rsidP="00C15DC8">
            <w:pPr>
              <w:rPr>
                <w:rFonts w:cs="Arial"/>
                <w:sz w:val="20"/>
                <w:szCs w:val="20"/>
                <w:lang w:val="sr-Latn-RS" w:eastAsia="sr-Latn-RS"/>
              </w:rPr>
            </w:pPr>
            <w:r>
              <w:rPr>
                <w:rFonts w:cs="Arial"/>
                <w:sz w:val="20"/>
                <w:szCs w:val="20"/>
                <w:lang w:val="sr-Cyrl-RS" w:eastAsia="sr-Latn-RS"/>
              </w:rPr>
              <w:t>ТАБЕЛА П3-А4 УКУПНА ВРЕДНОСТ БЕЗ ПДВ</w:t>
            </w:r>
          </w:p>
        </w:tc>
        <w:tc>
          <w:tcPr>
            <w:tcW w:w="1800" w:type="dxa"/>
            <w:tcBorders>
              <w:top w:val="nil"/>
              <w:left w:val="single" w:sz="8" w:space="0" w:color="auto"/>
              <w:bottom w:val="single" w:sz="8" w:space="0" w:color="auto"/>
              <w:right w:val="single" w:sz="8" w:space="0" w:color="auto"/>
            </w:tcBorders>
            <w:shd w:val="clear" w:color="auto" w:fill="auto"/>
            <w:noWrap/>
            <w:vAlign w:val="center"/>
          </w:tcPr>
          <w:p w14:paraId="4B2E29CD" w14:textId="77777777" w:rsidR="00C15DC8" w:rsidRPr="00F24DA5" w:rsidRDefault="00C15DC8" w:rsidP="00C15DC8">
            <w:pPr>
              <w:rPr>
                <w:rFonts w:cs="Arial"/>
                <w:sz w:val="20"/>
                <w:szCs w:val="20"/>
                <w:lang w:val="sr-Latn-RS" w:eastAsia="sr-Latn-RS"/>
              </w:rPr>
            </w:pPr>
            <w:r w:rsidRPr="00F24DA5">
              <w:rPr>
                <w:rFonts w:cs="Arial"/>
                <w:sz w:val="20"/>
                <w:szCs w:val="20"/>
                <w:lang w:val="sr-Latn-RS" w:eastAsia="sr-Latn-RS"/>
              </w:rPr>
              <w:t> </w:t>
            </w:r>
          </w:p>
        </w:tc>
      </w:tr>
      <w:tr w:rsidR="00C15DC8" w:rsidRPr="00F24DA5" w14:paraId="7DF643FD" w14:textId="77777777" w:rsidTr="00996E36">
        <w:trPr>
          <w:trHeight w:val="464"/>
        </w:trPr>
        <w:tc>
          <w:tcPr>
            <w:tcW w:w="694" w:type="dxa"/>
            <w:tcBorders>
              <w:top w:val="nil"/>
              <w:left w:val="single" w:sz="8" w:space="0" w:color="auto"/>
              <w:bottom w:val="single" w:sz="8" w:space="0" w:color="auto"/>
              <w:right w:val="single" w:sz="8" w:space="0" w:color="auto"/>
            </w:tcBorders>
            <w:shd w:val="clear" w:color="auto" w:fill="F2F2F2"/>
            <w:noWrap/>
            <w:vAlign w:val="center"/>
          </w:tcPr>
          <w:p w14:paraId="22BD5984" w14:textId="77777777" w:rsidR="00C15DC8" w:rsidRPr="006908CD" w:rsidRDefault="00C15DC8" w:rsidP="00C15DC8">
            <w:pPr>
              <w:jc w:val="center"/>
              <w:rPr>
                <w:rFonts w:cs="Arial"/>
                <w:sz w:val="20"/>
                <w:szCs w:val="20"/>
                <w:lang w:val="sr-Cyrl-RS" w:eastAsia="sr-Latn-RS"/>
              </w:rPr>
            </w:pPr>
            <w:r w:rsidRPr="00F24DA5">
              <w:rPr>
                <w:rFonts w:cs="Arial"/>
                <w:sz w:val="20"/>
                <w:szCs w:val="20"/>
                <w:lang w:val="sr-Latn-RS" w:eastAsia="sr-Latn-RS"/>
              </w:rPr>
              <w:t>I</w:t>
            </w:r>
            <w:r>
              <w:rPr>
                <w:rFonts w:cs="Arial"/>
                <w:sz w:val="20"/>
                <w:szCs w:val="20"/>
                <w:lang w:val="sr-Latn-RS" w:eastAsia="sr-Latn-RS"/>
              </w:rPr>
              <w:t>A</w:t>
            </w:r>
          </w:p>
        </w:tc>
        <w:tc>
          <w:tcPr>
            <w:tcW w:w="7650" w:type="dxa"/>
            <w:tcBorders>
              <w:top w:val="nil"/>
              <w:left w:val="nil"/>
              <w:bottom w:val="single" w:sz="8" w:space="0" w:color="auto"/>
              <w:right w:val="single" w:sz="8" w:space="0" w:color="auto"/>
            </w:tcBorders>
            <w:shd w:val="clear" w:color="000000" w:fill="F2F2F2"/>
            <w:noWrap/>
            <w:vAlign w:val="center"/>
          </w:tcPr>
          <w:p w14:paraId="551FD406" w14:textId="4C9A46B1" w:rsidR="00C15DC8" w:rsidRPr="00F24DA5" w:rsidRDefault="00C15DC8" w:rsidP="00C15DC8">
            <w:pPr>
              <w:rPr>
                <w:rFonts w:cs="Arial"/>
                <w:bCs/>
                <w:sz w:val="20"/>
                <w:szCs w:val="20"/>
                <w:lang w:val="sr-Latn-RS" w:eastAsia="sr-Latn-RS"/>
              </w:rPr>
            </w:pPr>
            <w:r>
              <w:rPr>
                <w:rFonts w:cs="Arial"/>
                <w:bCs/>
                <w:sz w:val="20"/>
                <w:szCs w:val="20"/>
                <w:lang w:val="sr-Cyrl-RS" w:eastAsia="sr-Latn-RS"/>
              </w:rPr>
              <w:t>УКУПНО</w:t>
            </w:r>
            <w:r w:rsidRPr="00F24DA5">
              <w:rPr>
                <w:rFonts w:cs="Arial"/>
                <w:bCs/>
                <w:sz w:val="20"/>
                <w:szCs w:val="20"/>
                <w:lang w:val="sr-Latn-RS" w:eastAsia="sr-Latn-RS"/>
              </w:rPr>
              <w:t xml:space="preserve"> </w:t>
            </w:r>
            <w:r>
              <w:rPr>
                <w:rFonts w:cs="Arial"/>
                <w:bCs/>
                <w:sz w:val="20"/>
                <w:szCs w:val="20"/>
                <w:lang w:val="sr-Latn-RS" w:eastAsia="sr-Latn-RS"/>
              </w:rPr>
              <w:t xml:space="preserve">A </w:t>
            </w:r>
            <w:r>
              <w:rPr>
                <w:rFonts w:cs="Arial"/>
                <w:bCs/>
                <w:sz w:val="20"/>
                <w:szCs w:val="20"/>
                <w:lang w:val="sr-Cyrl-RS" w:eastAsia="sr-Latn-RS"/>
              </w:rPr>
              <w:t>БЕЗ ПДВ</w:t>
            </w:r>
            <w:r w:rsidRPr="00F24DA5">
              <w:rPr>
                <w:rFonts w:cs="Arial"/>
                <w:bCs/>
                <w:sz w:val="20"/>
                <w:szCs w:val="20"/>
                <w:lang w:val="sr-Latn-RS" w:eastAsia="sr-Latn-RS"/>
              </w:rPr>
              <w:t xml:space="preserve"> (</w:t>
            </w:r>
            <w:r>
              <w:rPr>
                <w:rFonts w:cs="Arial"/>
                <w:bCs/>
                <w:sz w:val="20"/>
                <w:szCs w:val="20"/>
                <w:lang w:val="sr-Cyrl-RS" w:eastAsia="sr-Latn-RS"/>
              </w:rPr>
              <w:t>збир износа из колоне</w:t>
            </w:r>
            <w:r w:rsidRPr="00F24DA5">
              <w:rPr>
                <w:rFonts w:cs="Arial"/>
                <w:bCs/>
                <w:sz w:val="20"/>
                <w:szCs w:val="20"/>
                <w:lang w:val="sr-Latn-RS" w:eastAsia="sr-Latn-RS"/>
              </w:rPr>
              <w:t xml:space="preserve"> 3)</w:t>
            </w:r>
          </w:p>
        </w:tc>
        <w:tc>
          <w:tcPr>
            <w:tcW w:w="1800" w:type="dxa"/>
            <w:tcBorders>
              <w:top w:val="nil"/>
              <w:left w:val="nil"/>
              <w:bottom w:val="nil"/>
              <w:right w:val="single" w:sz="8" w:space="0" w:color="auto"/>
            </w:tcBorders>
            <w:shd w:val="clear" w:color="auto" w:fill="auto"/>
            <w:noWrap/>
            <w:vAlign w:val="bottom"/>
          </w:tcPr>
          <w:p w14:paraId="4115D76D" w14:textId="77777777" w:rsidR="00C15DC8" w:rsidRPr="00F24DA5" w:rsidRDefault="00C15DC8" w:rsidP="00C15DC8">
            <w:pPr>
              <w:rPr>
                <w:rFonts w:cs="Arial"/>
                <w:sz w:val="20"/>
                <w:szCs w:val="20"/>
                <w:lang w:val="sr-Latn-RS" w:eastAsia="sr-Latn-RS"/>
              </w:rPr>
            </w:pPr>
            <w:r w:rsidRPr="00F24DA5">
              <w:rPr>
                <w:rFonts w:cs="Arial"/>
                <w:sz w:val="20"/>
                <w:szCs w:val="20"/>
                <w:lang w:val="sr-Latn-RS" w:eastAsia="sr-Latn-RS"/>
              </w:rPr>
              <w:t> </w:t>
            </w:r>
          </w:p>
        </w:tc>
      </w:tr>
      <w:tr w:rsidR="00C15DC8" w:rsidRPr="00F24DA5" w14:paraId="5A54AA45" w14:textId="77777777" w:rsidTr="00996E36">
        <w:trPr>
          <w:trHeight w:val="479"/>
        </w:trPr>
        <w:tc>
          <w:tcPr>
            <w:tcW w:w="694" w:type="dxa"/>
            <w:tcBorders>
              <w:top w:val="nil"/>
              <w:left w:val="single" w:sz="8" w:space="0" w:color="auto"/>
              <w:bottom w:val="single" w:sz="8" w:space="0" w:color="auto"/>
              <w:right w:val="single" w:sz="8" w:space="0" w:color="auto"/>
            </w:tcBorders>
            <w:shd w:val="clear" w:color="auto" w:fill="F2F2F2"/>
            <w:noWrap/>
            <w:vAlign w:val="center"/>
          </w:tcPr>
          <w:p w14:paraId="6B9B477B" w14:textId="77777777" w:rsidR="00C15DC8" w:rsidRPr="006908CD" w:rsidRDefault="00C15DC8" w:rsidP="00C15DC8">
            <w:pPr>
              <w:jc w:val="center"/>
              <w:rPr>
                <w:rFonts w:cs="Arial"/>
                <w:sz w:val="20"/>
                <w:szCs w:val="20"/>
                <w:lang w:val="sr-Cyrl-RS" w:eastAsia="sr-Latn-RS"/>
              </w:rPr>
            </w:pPr>
            <w:r w:rsidRPr="00F24DA5">
              <w:rPr>
                <w:rFonts w:cs="Arial"/>
                <w:sz w:val="20"/>
                <w:szCs w:val="20"/>
                <w:lang w:val="sr-Latn-RS" w:eastAsia="sr-Latn-RS"/>
              </w:rPr>
              <w:t>II</w:t>
            </w:r>
            <w:r>
              <w:rPr>
                <w:rFonts w:cs="Arial"/>
                <w:sz w:val="20"/>
                <w:szCs w:val="20"/>
                <w:lang w:val="sr-Latn-RS" w:eastAsia="sr-Latn-RS"/>
              </w:rPr>
              <w:t>A</w:t>
            </w:r>
          </w:p>
        </w:tc>
        <w:tc>
          <w:tcPr>
            <w:tcW w:w="7650" w:type="dxa"/>
            <w:tcBorders>
              <w:top w:val="nil"/>
              <w:left w:val="nil"/>
              <w:bottom w:val="single" w:sz="8" w:space="0" w:color="auto"/>
              <w:right w:val="single" w:sz="8" w:space="0" w:color="auto"/>
            </w:tcBorders>
            <w:shd w:val="clear" w:color="000000" w:fill="F2F2F2"/>
            <w:noWrap/>
            <w:vAlign w:val="center"/>
          </w:tcPr>
          <w:p w14:paraId="3F121C37" w14:textId="1726D8F7" w:rsidR="00C15DC8" w:rsidRPr="00F24DA5" w:rsidRDefault="00C15DC8" w:rsidP="00C15DC8">
            <w:pPr>
              <w:rPr>
                <w:rFonts w:cs="Arial"/>
                <w:bCs/>
                <w:sz w:val="20"/>
                <w:szCs w:val="20"/>
                <w:lang w:val="sr-Latn-RS" w:eastAsia="sr-Latn-RS"/>
              </w:rPr>
            </w:pPr>
            <w:r>
              <w:rPr>
                <w:rFonts w:cs="Arial"/>
                <w:bCs/>
                <w:sz w:val="20"/>
                <w:szCs w:val="20"/>
                <w:lang w:val="sr-Cyrl-RS" w:eastAsia="sr-Latn-RS"/>
              </w:rPr>
              <w:t xml:space="preserve">УКУОАН ИЗНОС ПДВ </w:t>
            </w:r>
            <w:r w:rsidRPr="00F24DA5">
              <w:rPr>
                <w:rFonts w:cs="Arial"/>
                <w:bCs/>
                <w:sz w:val="20"/>
                <w:szCs w:val="20"/>
                <w:lang w:val="sr-Latn-RS" w:eastAsia="sr-Latn-RS"/>
              </w:rPr>
              <w:t>(</w:t>
            </w:r>
            <w:r>
              <w:rPr>
                <w:rFonts w:cs="Arial"/>
                <w:bCs/>
                <w:sz w:val="20"/>
                <w:szCs w:val="20"/>
                <w:lang w:val="sr-Cyrl-RS" w:eastAsia="sr-Latn-RS"/>
              </w:rPr>
              <w:t>стопа ПДВ</w:t>
            </w:r>
            <w:r w:rsidRPr="00F24DA5">
              <w:rPr>
                <w:rFonts w:cs="Arial"/>
                <w:bCs/>
                <w:sz w:val="20"/>
                <w:szCs w:val="20"/>
                <w:lang w:val="sr-Latn-RS" w:eastAsia="sr-Latn-RS"/>
              </w:rPr>
              <w:t xml:space="preserve"> 20%)</w:t>
            </w:r>
          </w:p>
        </w:tc>
        <w:tc>
          <w:tcPr>
            <w:tcW w:w="1800" w:type="dxa"/>
            <w:tcBorders>
              <w:top w:val="single" w:sz="8" w:space="0" w:color="auto"/>
              <w:left w:val="nil"/>
              <w:bottom w:val="single" w:sz="8" w:space="0" w:color="auto"/>
              <w:right w:val="single" w:sz="8" w:space="0" w:color="auto"/>
            </w:tcBorders>
            <w:shd w:val="clear" w:color="auto" w:fill="auto"/>
            <w:noWrap/>
            <w:vAlign w:val="bottom"/>
          </w:tcPr>
          <w:p w14:paraId="34D13E6D" w14:textId="77777777" w:rsidR="00C15DC8" w:rsidRPr="00F24DA5" w:rsidRDefault="00C15DC8" w:rsidP="00C15DC8">
            <w:pPr>
              <w:rPr>
                <w:rFonts w:cs="Arial"/>
                <w:sz w:val="20"/>
                <w:szCs w:val="20"/>
                <w:lang w:val="sr-Latn-RS" w:eastAsia="sr-Latn-RS"/>
              </w:rPr>
            </w:pPr>
            <w:r w:rsidRPr="00F24DA5">
              <w:rPr>
                <w:rFonts w:cs="Arial"/>
                <w:sz w:val="20"/>
                <w:szCs w:val="20"/>
                <w:lang w:val="sr-Latn-RS" w:eastAsia="sr-Latn-RS"/>
              </w:rPr>
              <w:t> </w:t>
            </w:r>
          </w:p>
        </w:tc>
      </w:tr>
      <w:tr w:rsidR="00C15DC8" w:rsidRPr="00F24DA5" w14:paraId="7EDF2527" w14:textId="77777777" w:rsidTr="00996E36">
        <w:trPr>
          <w:trHeight w:val="464"/>
        </w:trPr>
        <w:tc>
          <w:tcPr>
            <w:tcW w:w="694" w:type="dxa"/>
            <w:tcBorders>
              <w:top w:val="nil"/>
              <w:left w:val="single" w:sz="8" w:space="0" w:color="auto"/>
              <w:bottom w:val="single" w:sz="8" w:space="0" w:color="auto"/>
              <w:right w:val="single" w:sz="8" w:space="0" w:color="auto"/>
            </w:tcBorders>
            <w:shd w:val="clear" w:color="auto" w:fill="F2F2F2"/>
            <w:noWrap/>
            <w:vAlign w:val="center"/>
          </w:tcPr>
          <w:p w14:paraId="7D150EA0" w14:textId="77777777" w:rsidR="00C15DC8" w:rsidRPr="006908CD" w:rsidRDefault="00C15DC8" w:rsidP="00C15DC8">
            <w:pPr>
              <w:jc w:val="center"/>
              <w:rPr>
                <w:rFonts w:cs="Arial"/>
                <w:sz w:val="20"/>
                <w:szCs w:val="20"/>
                <w:lang w:val="sr-Cyrl-RS" w:eastAsia="sr-Latn-RS"/>
              </w:rPr>
            </w:pPr>
            <w:r w:rsidRPr="00F24DA5">
              <w:rPr>
                <w:rFonts w:cs="Arial"/>
                <w:sz w:val="20"/>
                <w:szCs w:val="20"/>
                <w:lang w:val="sr-Latn-RS" w:eastAsia="sr-Latn-RS"/>
              </w:rPr>
              <w:t>III</w:t>
            </w:r>
            <w:r>
              <w:rPr>
                <w:rFonts w:cs="Arial"/>
                <w:sz w:val="20"/>
                <w:szCs w:val="20"/>
                <w:lang w:val="sr-Latn-RS" w:eastAsia="sr-Latn-RS"/>
              </w:rPr>
              <w:t>A</w:t>
            </w:r>
          </w:p>
        </w:tc>
        <w:tc>
          <w:tcPr>
            <w:tcW w:w="7650" w:type="dxa"/>
            <w:tcBorders>
              <w:top w:val="nil"/>
              <w:left w:val="nil"/>
              <w:bottom w:val="single" w:sz="8" w:space="0" w:color="auto"/>
              <w:right w:val="single" w:sz="8" w:space="0" w:color="auto"/>
            </w:tcBorders>
            <w:shd w:val="clear" w:color="000000" w:fill="F2F2F2"/>
            <w:noWrap/>
            <w:vAlign w:val="center"/>
          </w:tcPr>
          <w:p w14:paraId="2BDF101B" w14:textId="63735153" w:rsidR="00C15DC8" w:rsidRPr="00F24DA5" w:rsidRDefault="00C15DC8" w:rsidP="00C15DC8">
            <w:pPr>
              <w:rPr>
                <w:rFonts w:cs="Arial"/>
                <w:bCs/>
                <w:sz w:val="20"/>
                <w:szCs w:val="20"/>
                <w:lang w:val="sr-Latn-RS" w:eastAsia="sr-Latn-RS"/>
              </w:rPr>
            </w:pPr>
            <w:r>
              <w:rPr>
                <w:rFonts w:cs="Arial"/>
                <w:bCs/>
                <w:sz w:val="20"/>
                <w:szCs w:val="20"/>
                <w:lang w:val="sr-Cyrl-RS" w:eastAsia="sr-Latn-RS"/>
              </w:rPr>
              <w:t>УКУПНО</w:t>
            </w:r>
            <w:r w:rsidRPr="00F24DA5">
              <w:rPr>
                <w:rFonts w:cs="Arial"/>
                <w:bCs/>
                <w:sz w:val="20"/>
                <w:szCs w:val="20"/>
                <w:lang w:val="sr-Latn-RS" w:eastAsia="sr-Latn-RS"/>
              </w:rPr>
              <w:t xml:space="preserve"> </w:t>
            </w:r>
            <w:r>
              <w:rPr>
                <w:rFonts w:cs="Arial"/>
                <w:bCs/>
                <w:sz w:val="20"/>
                <w:szCs w:val="20"/>
                <w:lang w:val="sr-Latn-RS" w:eastAsia="sr-Latn-RS"/>
              </w:rPr>
              <w:t xml:space="preserve">A </w:t>
            </w:r>
            <w:r>
              <w:rPr>
                <w:rFonts w:cs="Arial"/>
                <w:bCs/>
                <w:sz w:val="20"/>
                <w:szCs w:val="20"/>
                <w:lang w:val="sr-Cyrl-RS" w:eastAsia="sr-Latn-RS"/>
              </w:rPr>
              <w:t>СА ПДВ</w:t>
            </w:r>
            <w:r w:rsidRPr="00F24DA5">
              <w:rPr>
                <w:rFonts w:cs="Arial"/>
                <w:bCs/>
                <w:sz w:val="20"/>
                <w:szCs w:val="20"/>
                <w:lang w:val="sr-Latn-RS" w:eastAsia="sr-Latn-RS"/>
              </w:rPr>
              <w:t xml:space="preserve"> (</w:t>
            </w:r>
            <w:r>
              <w:rPr>
                <w:rFonts w:cs="Arial"/>
                <w:bCs/>
                <w:sz w:val="20"/>
                <w:szCs w:val="20"/>
                <w:lang w:val="sr-Cyrl-RS" w:eastAsia="sr-Latn-RS"/>
              </w:rPr>
              <w:t>збир износа</w:t>
            </w:r>
            <w:r>
              <w:rPr>
                <w:rFonts w:cs="Arial"/>
                <w:bCs/>
                <w:sz w:val="20"/>
                <w:szCs w:val="20"/>
                <w:lang w:val="sr-Latn-RS" w:eastAsia="sr-Latn-RS"/>
              </w:rPr>
              <w:t xml:space="preserve"> </w:t>
            </w:r>
            <w:r w:rsidRPr="00F24DA5">
              <w:rPr>
                <w:rFonts w:cs="Arial"/>
                <w:bCs/>
                <w:sz w:val="20"/>
                <w:szCs w:val="20"/>
                <w:lang w:val="sr-Latn-RS" w:eastAsia="sr-Latn-RS"/>
              </w:rPr>
              <w:t>I</w:t>
            </w:r>
            <w:r>
              <w:rPr>
                <w:rFonts w:cs="Arial"/>
                <w:bCs/>
                <w:sz w:val="20"/>
                <w:szCs w:val="20"/>
                <w:lang w:val="sr-Latn-RS" w:eastAsia="sr-Latn-RS"/>
              </w:rPr>
              <w:t>A</w:t>
            </w:r>
            <w:r w:rsidRPr="00F24DA5">
              <w:rPr>
                <w:rFonts w:cs="Arial"/>
                <w:bCs/>
                <w:sz w:val="20"/>
                <w:szCs w:val="20"/>
                <w:lang w:val="sr-Latn-RS" w:eastAsia="sr-Latn-RS"/>
              </w:rPr>
              <w:t xml:space="preserve"> </w:t>
            </w:r>
            <w:r>
              <w:rPr>
                <w:rFonts w:cs="Arial"/>
                <w:bCs/>
                <w:sz w:val="20"/>
                <w:szCs w:val="20"/>
                <w:lang w:val="sr-Cyrl-RS" w:eastAsia="sr-Latn-RS"/>
              </w:rPr>
              <w:t>и</w:t>
            </w:r>
            <w:r w:rsidRPr="00F24DA5">
              <w:rPr>
                <w:rFonts w:cs="Arial"/>
                <w:bCs/>
                <w:sz w:val="20"/>
                <w:szCs w:val="20"/>
                <w:lang w:val="sr-Latn-RS" w:eastAsia="sr-Latn-RS"/>
              </w:rPr>
              <w:t xml:space="preserve"> II</w:t>
            </w:r>
            <w:r>
              <w:rPr>
                <w:rFonts w:cs="Arial"/>
                <w:bCs/>
                <w:sz w:val="20"/>
                <w:szCs w:val="20"/>
                <w:lang w:val="sr-Latn-RS" w:eastAsia="sr-Latn-RS"/>
              </w:rPr>
              <w:t>A</w:t>
            </w:r>
            <w:r w:rsidRPr="00F24DA5">
              <w:rPr>
                <w:rFonts w:cs="Arial"/>
                <w:bCs/>
                <w:sz w:val="20"/>
                <w:szCs w:val="20"/>
                <w:lang w:val="sr-Latn-RS" w:eastAsia="sr-Latn-RS"/>
              </w:rPr>
              <w:t>)</w:t>
            </w:r>
          </w:p>
        </w:tc>
        <w:tc>
          <w:tcPr>
            <w:tcW w:w="1800" w:type="dxa"/>
            <w:tcBorders>
              <w:top w:val="nil"/>
              <w:left w:val="nil"/>
              <w:bottom w:val="single" w:sz="8" w:space="0" w:color="auto"/>
              <w:right w:val="single" w:sz="8" w:space="0" w:color="auto"/>
            </w:tcBorders>
            <w:shd w:val="clear" w:color="auto" w:fill="auto"/>
            <w:noWrap/>
            <w:vAlign w:val="bottom"/>
          </w:tcPr>
          <w:p w14:paraId="27799894" w14:textId="77777777" w:rsidR="00C15DC8" w:rsidRPr="00F24DA5" w:rsidRDefault="00C15DC8" w:rsidP="00C15DC8">
            <w:pPr>
              <w:rPr>
                <w:rFonts w:cs="Arial"/>
                <w:sz w:val="20"/>
                <w:szCs w:val="20"/>
                <w:lang w:val="sr-Latn-RS" w:eastAsia="sr-Latn-RS"/>
              </w:rPr>
            </w:pPr>
            <w:r w:rsidRPr="00F24DA5">
              <w:rPr>
                <w:rFonts w:cs="Arial"/>
                <w:sz w:val="20"/>
                <w:szCs w:val="20"/>
                <w:lang w:val="sr-Latn-RS" w:eastAsia="sr-Latn-RS"/>
              </w:rPr>
              <w:t> </w:t>
            </w:r>
          </w:p>
        </w:tc>
      </w:tr>
    </w:tbl>
    <w:p w14:paraId="51A13CA2" w14:textId="77777777" w:rsidR="009E4DB7" w:rsidRDefault="009E4DB7" w:rsidP="009E4DB7">
      <w:pPr>
        <w:rPr>
          <w:rFonts w:cs="Arial"/>
          <w:b/>
          <w:bCs/>
          <w:lang w:val="sr-Latn-RS" w:eastAsia="sr-Latn-RS"/>
        </w:rPr>
      </w:pPr>
    </w:p>
    <w:p w14:paraId="04A30AF8" w14:textId="36B8336D" w:rsidR="00025383" w:rsidRPr="00025383" w:rsidRDefault="00025383" w:rsidP="00A80F76">
      <w:pPr>
        <w:spacing w:before="0"/>
        <w:jc w:val="left"/>
        <w:rPr>
          <w:rFonts w:eastAsia="Calibri" w:cs="Arial"/>
          <w:noProof/>
          <w:lang w:val="sr-Cyrl-RS" w:eastAsia="sr-Latn-RS"/>
        </w:rPr>
      </w:pPr>
      <w:r>
        <w:rPr>
          <w:rFonts w:eastAsia="Calibri" w:cs="Arial"/>
          <w:noProof/>
          <w:lang w:val="sr-Cyrl-RS" w:eastAsia="sr-Latn-RS"/>
        </w:rPr>
        <w:t>У колони бр. 3 уписују се ук</w:t>
      </w:r>
      <w:r w:rsidR="00C15DC8">
        <w:rPr>
          <w:rFonts w:eastAsia="Calibri" w:cs="Arial"/>
          <w:noProof/>
          <w:lang w:val="sr-Cyrl-RS" w:eastAsia="sr-Latn-RS"/>
        </w:rPr>
        <w:t>упни износи без ПДВ из Табеле П</w:t>
      </w:r>
      <w:r>
        <w:rPr>
          <w:rFonts w:eastAsia="Calibri" w:cs="Arial"/>
          <w:noProof/>
          <w:lang w:val="sr-Cyrl-RS" w:eastAsia="sr-Latn-RS"/>
        </w:rPr>
        <w:t>3</w:t>
      </w:r>
      <w:r w:rsidR="00C15DC8">
        <w:rPr>
          <w:rFonts w:eastAsia="Calibri" w:cs="Arial"/>
          <w:noProof/>
          <w:lang w:val="sr-Cyrl-RS" w:eastAsia="sr-Latn-RS"/>
        </w:rPr>
        <w:t>-А1, Тебале П</w:t>
      </w:r>
      <w:r>
        <w:rPr>
          <w:rFonts w:eastAsia="Calibri" w:cs="Arial"/>
          <w:noProof/>
          <w:lang w:val="sr-Cyrl-RS" w:eastAsia="sr-Latn-RS"/>
        </w:rPr>
        <w:t xml:space="preserve">3-А2, </w:t>
      </w:r>
      <w:r w:rsidR="00C15DC8">
        <w:rPr>
          <w:rFonts w:eastAsia="Calibri" w:cs="Arial"/>
          <w:noProof/>
          <w:lang w:val="sr-Cyrl-RS" w:eastAsia="sr-Latn-RS"/>
        </w:rPr>
        <w:t>Табеле П</w:t>
      </w:r>
      <w:r w:rsidRPr="00025383">
        <w:rPr>
          <w:rFonts w:eastAsia="Calibri" w:cs="Arial"/>
          <w:noProof/>
          <w:lang w:val="sr-Cyrl-RS" w:eastAsia="sr-Latn-RS"/>
        </w:rPr>
        <w:t>3-А</w:t>
      </w:r>
      <w:r>
        <w:rPr>
          <w:rFonts w:eastAsia="Calibri" w:cs="Arial"/>
          <w:noProof/>
          <w:lang w:val="sr-Cyrl-RS" w:eastAsia="sr-Latn-RS"/>
        </w:rPr>
        <w:t>3 и</w:t>
      </w:r>
      <w:r w:rsidR="00C15DC8">
        <w:rPr>
          <w:rFonts w:eastAsia="Calibri" w:cs="Arial"/>
          <w:noProof/>
          <w:lang w:val="sr-Cyrl-RS" w:eastAsia="sr-Latn-RS"/>
        </w:rPr>
        <w:t xml:space="preserve"> Тебале П</w:t>
      </w:r>
      <w:r w:rsidRPr="00025383">
        <w:rPr>
          <w:rFonts w:eastAsia="Calibri" w:cs="Arial"/>
          <w:noProof/>
          <w:lang w:val="sr-Cyrl-RS" w:eastAsia="sr-Latn-RS"/>
        </w:rPr>
        <w:t>3-А</w:t>
      </w:r>
      <w:r>
        <w:rPr>
          <w:rFonts w:eastAsia="Calibri" w:cs="Arial"/>
          <w:noProof/>
          <w:lang w:val="sr-Cyrl-RS" w:eastAsia="sr-Latn-RS"/>
        </w:rPr>
        <w:t>4</w:t>
      </w:r>
      <w:r w:rsidRPr="00025383">
        <w:rPr>
          <w:rFonts w:eastAsia="Calibri" w:cs="Arial"/>
          <w:noProof/>
          <w:lang w:val="sr-Cyrl-RS" w:eastAsia="sr-Latn-RS"/>
        </w:rPr>
        <w:t>,</w:t>
      </w:r>
    </w:p>
    <w:p w14:paraId="1A8C09E1" w14:textId="77777777" w:rsidR="002D506D" w:rsidRDefault="002D506D" w:rsidP="00A80F76">
      <w:pPr>
        <w:spacing w:before="0"/>
        <w:rPr>
          <w:rFonts w:cs="Arial"/>
        </w:rPr>
        <w:sectPr w:rsidR="002D506D" w:rsidSect="006971E2">
          <w:footnotePr>
            <w:pos w:val="beneathText"/>
          </w:footnotePr>
          <w:pgSz w:w="16834" w:h="11909" w:orient="landscape" w:code="9"/>
          <w:pgMar w:top="1440" w:right="1440" w:bottom="1440" w:left="1440" w:header="142" w:footer="436" w:gutter="0"/>
          <w:cols w:space="708"/>
          <w:titlePg/>
          <w:docGrid w:linePitch="360"/>
        </w:sectPr>
      </w:pPr>
    </w:p>
    <w:p w14:paraId="0963B9BC" w14:textId="77777777" w:rsidR="002D506D" w:rsidRDefault="002D506D" w:rsidP="00A80F76">
      <w:pPr>
        <w:spacing w:before="0"/>
        <w:rPr>
          <w:rFonts w:cs="Arial"/>
        </w:rPr>
      </w:pPr>
    </w:p>
    <w:p w14:paraId="51D90F3A" w14:textId="2B48D512" w:rsidR="0079089E" w:rsidRDefault="00C15DC8" w:rsidP="00117ABE">
      <w:pPr>
        <w:numPr>
          <w:ilvl w:val="0"/>
          <w:numId w:val="61"/>
        </w:numPr>
        <w:spacing w:before="0"/>
        <w:jc w:val="left"/>
        <w:rPr>
          <w:rFonts w:cs="Arial"/>
          <w:b/>
          <w:lang w:val="sr-Latn-RS" w:eastAsia="sr-Latn-RS"/>
        </w:rPr>
      </w:pPr>
      <w:r w:rsidRPr="00C15DC8">
        <w:rPr>
          <w:rFonts w:cs="Arial"/>
          <w:b/>
          <w:bCs/>
          <w:lang w:val="sr-Cyrl-RS"/>
        </w:rPr>
        <w:t>СПИСАК РЕЗЕРВНИХ ДЕЛОВА ЗА АПАРАТЕ</w:t>
      </w:r>
      <w:r w:rsidRPr="00C15DC8">
        <w:rPr>
          <w:rFonts w:cs="Arial"/>
          <w:b/>
          <w:bCs/>
        </w:rPr>
        <w:t xml:space="preserve"> </w:t>
      </w:r>
      <w:r w:rsidRPr="00C15DC8">
        <w:rPr>
          <w:rFonts w:cs="Arial"/>
          <w:b/>
          <w:bCs/>
          <w:lang w:val="sr-Cyrl-RS"/>
        </w:rPr>
        <w:t>ЗА ПОЧЕТНО ГАШЕЊЕ ПОЖАРА</w:t>
      </w:r>
      <w:r w:rsidRPr="00C15DC8">
        <w:rPr>
          <w:rFonts w:cs="Arial"/>
          <w:b/>
          <w:bCs/>
        </w:rPr>
        <w:t xml:space="preserve"> </w:t>
      </w:r>
      <w:r w:rsidRPr="00C15DC8">
        <w:rPr>
          <w:rFonts w:cs="Arial"/>
          <w:b/>
          <w:bCs/>
          <w:lang w:val="sr-Cyrl-RS"/>
        </w:rPr>
        <w:t>ПРОИЗВОЂАЧА</w:t>
      </w:r>
      <w:r w:rsidR="0079089E" w:rsidRPr="009F3462">
        <w:rPr>
          <w:rFonts w:cs="Arial"/>
          <w:b/>
          <w:lang w:val="sr-Latn-RS" w:eastAsia="sr-Latn-RS"/>
        </w:rPr>
        <w:t xml:space="preserve"> "PASTOR"</w:t>
      </w:r>
    </w:p>
    <w:p w14:paraId="3D0E2D42" w14:textId="3A7092E0" w:rsidR="00B4630A" w:rsidRPr="00B4630A" w:rsidRDefault="00C15DC8" w:rsidP="00B4630A">
      <w:pPr>
        <w:spacing w:before="0"/>
        <w:ind w:left="720"/>
        <w:jc w:val="left"/>
        <w:rPr>
          <w:rFonts w:cs="Arial"/>
          <w:bCs/>
          <w:lang w:eastAsia="sr-Latn-RS"/>
        </w:rPr>
      </w:pPr>
      <w:r>
        <w:rPr>
          <w:rFonts w:cs="Arial"/>
          <w:bCs/>
          <w:lang w:eastAsia="sr-Latn-RS"/>
        </w:rPr>
        <w:t>Taбелa П3-Б</w:t>
      </w:r>
      <w:r w:rsidR="00B4630A" w:rsidRPr="00B4630A">
        <w:rPr>
          <w:rFonts w:cs="Arial"/>
          <w:bCs/>
          <w:lang w:eastAsia="sr-Latn-RS"/>
        </w:rPr>
        <w:t>1</w:t>
      </w:r>
    </w:p>
    <w:tbl>
      <w:tblPr>
        <w:tblW w:w="92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647"/>
        <w:gridCol w:w="802"/>
        <w:gridCol w:w="1081"/>
        <w:gridCol w:w="1243"/>
        <w:gridCol w:w="1209"/>
        <w:gridCol w:w="1362"/>
      </w:tblGrid>
      <w:tr w:rsidR="006532E6" w:rsidRPr="00850243" w14:paraId="2AA63201" w14:textId="53D4934B" w:rsidTr="00203287">
        <w:trPr>
          <w:trHeight w:val="840"/>
        </w:trPr>
        <w:tc>
          <w:tcPr>
            <w:tcW w:w="918" w:type="dxa"/>
            <w:shd w:val="clear" w:color="000000" w:fill="F2F2F2"/>
            <w:vAlign w:val="center"/>
            <w:hideMark/>
          </w:tcPr>
          <w:p w14:paraId="5AFB6E6D" w14:textId="4AE627A7" w:rsidR="006532E6" w:rsidRPr="00C15DC8" w:rsidRDefault="006532E6" w:rsidP="006532E6">
            <w:pPr>
              <w:jc w:val="center"/>
              <w:rPr>
                <w:rFonts w:cs="Arial"/>
                <w:sz w:val="18"/>
                <w:szCs w:val="18"/>
                <w:lang w:val="sr-Cyrl-RS"/>
              </w:rPr>
            </w:pPr>
            <w:r>
              <w:rPr>
                <w:rFonts w:cs="Arial"/>
                <w:sz w:val="20"/>
                <w:szCs w:val="20"/>
                <w:lang w:val="sr-Cyrl-RS"/>
              </w:rPr>
              <w:t>Ред. Бр.</w:t>
            </w:r>
          </w:p>
        </w:tc>
        <w:tc>
          <w:tcPr>
            <w:tcW w:w="2647" w:type="dxa"/>
            <w:shd w:val="clear" w:color="000000" w:fill="F2F2F2"/>
            <w:vAlign w:val="center"/>
            <w:hideMark/>
          </w:tcPr>
          <w:p w14:paraId="7AC82476" w14:textId="678E83D2" w:rsidR="006532E6" w:rsidRPr="00C15DC8" w:rsidRDefault="006532E6" w:rsidP="006532E6">
            <w:pPr>
              <w:jc w:val="center"/>
              <w:rPr>
                <w:rFonts w:cs="Arial"/>
                <w:sz w:val="18"/>
                <w:szCs w:val="18"/>
                <w:lang w:val="sr-Cyrl-RS"/>
              </w:rPr>
            </w:pPr>
            <w:r>
              <w:rPr>
                <w:rFonts w:cs="Arial"/>
                <w:sz w:val="20"/>
                <w:szCs w:val="20"/>
                <w:lang w:val="sr-Cyrl-RS"/>
              </w:rPr>
              <w:t>НАЗИВ РЕЗЕРВНОГ ДЕЛА</w:t>
            </w:r>
          </w:p>
        </w:tc>
        <w:tc>
          <w:tcPr>
            <w:tcW w:w="802" w:type="dxa"/>
            <w:shd w:val="clear" w:color="000000" w:fill="F2F2F2"/>
            <w:vAlign w:val="center"/>
          </w:tcPr>
          <w:p w14:paraId="6B2BAD0A" w14:textId="55E9EF7F" w:rsidR="006532E6" w:rsidRPr="00C15DC8" w:rsidRDefault="006532E6" w:rsidP="006532E6">
            <w:pPr>
              <w:jc w:val="center"/>
              <w:rPr>
                <w:rFonts w:cs="Arial"/>
                <w:sz w:val="18"/>
                <w:szCs w:val="18"/>
                <w:lang w:val="sr-Cyrl-RS"/>
              </w:rPr>
            </w:pPr>
            <w:r>
              <w:rPr>
                <w:rFonts w:cs="Arial"/>
                <w:sz w:val="20"/>
                <w:szCs w:val="20"/>
                <w:lang w:val="sr-Cyrl-RS"/>
              </w:rPr>
              <w:t>ЈЕД. МЕРЕ</w:t>
            </w:r>
          </w:p>
        </w:tc>
        <w:tc>
          <w:tcPr>
            <w:tcW w:w="1081" w:type="dxa"/>
            <w:shd w:val="clear" w:color="000000" w:fill="F2F2F2"/>
            <w:vAlign w:val="center"/>
          </w:tcPr>
          <w:p w14:paraId="059A4150" w14:textId="52D9C3D7" w:rsidR="006532E6" w:rsidRPr="00C15DC8" w:rsidRDefault="006532E6" w:rsidP="006532E6">
            <w:pPr>
              <w:jc w:val="center"/>
              <w:rPr>
                <w:rFonts w:cs="Arial"/>
                <w:sz w:val="18"/>
                <w:szCs w:val="18"/>
                <w:lang w:val="sr-Cyrl-RS"/>
              </w:rPr>
            </w:pPr>
            <w:r>
              <w:rPr>
                <w:rFonts w:cs="Arial"/>
                <w:sz w:val="20"/>
                <w:szCs w:val="20"/>
                <w:lang w:val="sr-Cyrl-RS"/>
              </w:rPr>
              <w:t>Оквирна количина</w:t>
            </w:r>
          </w:p>
        </w:tc>
        <w:tc>
          <w:tcPr>
            <w:tcW w:w="1243" w:type="dxa"/>
            <w:shd w:val="clear" w:color="000000" w:fill="F2F2F2"/>
            <w:vAlign w:val="center"/>
          </w:tcPr>
          <w:p w14:paraId="09C8441A" w14:textId="3C0C8934" w:rsidR="006532E6" w:rsidRPr="00B07A0B" w:rsidRDefault="006532E6" w:rsidP="006532E6">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9" w:type="dxa"/>
            <w:tcBorders>
              <w:top w:val="single" w:sz="4" w:space="0" w:color="auto"/>
              <w:bottom w:val="single" w:sz="4" w:space="0" w:color="auto"/>
              <w:right w:val="single" w:sz="4" w:space="0" w:color="auto"/>
            </w:tcBorders>
            <w:shd w:val="clear" w:color="000000" w:fill="F2F2F2"/>
            <w:vAlign w:val="center"/>
          </w:tcPr>
          <w:p w14:paraId="62E94919" w14:textId="3D916A07" w:rsidR="006532E6" w:rsidRPr="00B07A0B" w:rsidRDefault="006532E6" w:rsidP="006532E6">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62" w:type="dxa"/>
            <w:tcBorders>
              <w:top w:val="single" w:sz="4" w:space="0" w:color="auto"/>
              <w:left w:val="single" w:sz="4" w:space="0" w:color="auto"/>
              <w:bottom w:val="single" w:sz="4" w:space="0" w:color="auto"/>
              <w:right w:val="single" w:sz="4" w:space="0" w:color="auto"/>
            </w:tcBorders>
            <w:shd w:val="clear" w:color="000000" w:fill="F2F2F2"/>
            <w:vAlign w:val="center"/>
          </w:tcPr>
          <w:p w14:paraId="1D23849B" w14:textId="0E9D7054" w:rsidR="006532E6" w:rsidRDefault="006532E6" w:rsidP="006532E6">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6532E6" w:rsidRPr="00850243" w14:paraId="73357D27" w14:textId="76A2F869" w:rsidTr="00203287">
        <w:trPr>
          <w:trHeight w:val="350"/>
        </w:trPr>
        <w:tc>
          <w:tcPr>
            <w:tcW w:w="918" w:type="dxa"/>
            <w:shd w:val="clear" w:color="000000" w:fill="F2F2F2"/>
            <w:vAlign w:val="center"/>
          </w:tcPr>
          <w:p w14:paraId="44D915BF" w14:textId="77777777" w:rsidR="006532E6" w:rsidRDefault="006532E6" w:rsidP="006532E6">
            <w:pPr>
              <w:jc w:val="center"/>
              <w:rPr>
                <w:rFonts w:cs="Arial"/>
                <w:sz w:val="18"/>
                <w:szCs w:val="18"/>
              </w:rPr>
            </w:pPr>
            <w:r>
              <w:rPr>
                <w:rFonts w:cs="Arial"/>
                <w:sz w:val="18"/>
                <w:szCs w:val="18"/>
              </w:rPr>
              <w:t>1</w:t>
            </w:r>
          </w:p>
        </w:tc>
        <w:tc>
          <w:tcPr>
            <w:tcW w:w="2647" w:type="dxa"/>
            <w:shd w:val="clear" w:color="000000" w:fill="F2F2F2"/>
            <w:vAlign w:val="center"/>
          </w:tcPr>
          <w:p w14:paraId="572421DE" w14:textId="77777777" w:rsidR="006532E6" w:rsidRPr="0076795A" w:rsidRDefault="006532E6" w:rsidP="006532E6">
            <w:pPr>
              <w:jc w:val="center"/>
              <w:rPr>
                <w:rFonts w:cs="Arial"/>
                <w:sz w:val="18"/>
                <w:szCs w:val="18"/>
              </w:rPr>
            </w:pPr>
            <w:r>
              <w:rPr>
                <w:rFonts w:cs="Arial"/>
                <w:sz w:val="18"/>
                <w:szCs w:val="18"/>
              </w:rPr>
              <w:t>2</w:t>
            </w:r>
          </w:p>
        </w:tc>
        <w:tc>
          <w:tcPr>
            <w:tcW w:w="802" w:type="dxa"/>
            <w:shd w:val="clear" w:color="000000" w:fill="F2F2F2"/>
            <w:vAlign w:val="center"/>
          </w:tcPr>
          <w:p w14:paraId="2034278E" w14:textId="77777777" w:rsidR="006532E6" w:rsidRDefault="006532E6" w:rsidP="006532E6">
            <w:pPr>
              <w:jc w:val="center"/>
              <w:rPr>
                <w:rFonts w:cs="Arial"/>
                <w:sz w:val="18"/>
                <w:szCs w:val="18"/>
              </w:rPr>
            </w:pPr>
            <w:r>
              <w:rPr>
                <w:rFonts w:cs="Arial"/>
                <w:sz w:val="18"/>
                <w:szCs w:val="18"/>
              </w:rPr>
              <w:t>3</w:t>
            </w:r>
          </w:p>
        </w:tc>
        <w:tc>
          <w:tcPr>
            <w:tcW w:w="1081" w:type="dxa"/>
            <w:shd w:val="clear" w:color="000000" w:fill="F2F2F2"/>
            <w:vAlign w:val="center"/>
          </w:tcPr>
          <w:p w14:paraId="0BDE2744" w14:textId="77777777" w:rsidR="006532E6" w:rsidRDefault="006532E6" w:rsidP="006532E6">
            <w:pPr>
              <w:jc w:val="center"/>
              <w:rPr>
                <w:rFonts w:cs="Arial"/>
                <w:sz w:val="18"/>
                <w:szCs w:val="18"/>
              </w:rPr>
            </w:pPr>
            <w:r>
              <w:rPr>
                <w:rFonts w:cs="Arial"/>
                <w:sz w:val="18"/>
                <w:szCs w:val="18"/>
              </w:rPr>
              <w:t>4</w:t>
            </w:r>
          </w:p>
        </w:tc>
        <w:tc>
          <w:tcPr>
            <w:tcW w:w="1243" w:type="dxa"/>
            <w:shd w:val="clear" w:color="000000" w:fill="F2F2F2"/>
            <w:vAlign w:val="center"/>
          </w:tcPr>
          <w:p w14:paraId="6495036A" w14:textId="77777777" w:rsidR="006532E6" w:rsidRPr="00B07A0B" w:rsidRDefault="006532E6" w:rsidP="006532E6">
            <w:pPr>
              <w:jc w:val="center"/>
              <w:rPr>
                <w:rFonts w:cs="Arial"/>
                <w:color w:val="000000"/>
                <w:sz w:val="20"/>
                <w:szCs w:val="20"/>
              </w:rPr>
            </w:pPr>
            <w:r>
              <w:rPr>
                <w:rFonts w:cs="Arial"/>
                <w:color w:val="000000"/>
                <w:sz w:val="20"/>
                <w:szCs w:val="20"/>
              </w:rPr>
              <w:t>5</w:t>
            </w:r>
          </w:p>
        </w:tc>
        <w:tc>
          <w:tcPr>
            <w:tcW w:w="1209" w:type="dxa"/>
            <w:tcBorders>
              <w:top w:val="single" w:sz="4" w:space="0" w:color="auto"/>
              <w:bottom w:val="single" w:sz="4" w:space="0" w:color="auto"/>
              <w:right w:val="single" w:sz="4" w:space="0" w:color="auto"/>
            </w:tcBorders>
            <w:shd w:val="clear" w:color="000000" w:fill="F2F2F2"/>
            <w:vAlign w:val="center"/>
          </w:tcPr>
          <w:p w14:paraId="43B0DDB0" w14:textId="79C1B43A" w:rsidR="006532E6" w:rsidRPr="00B07A0B" w:rsidRDefault="006532E6" w:rsidP="006532E6">
            <w:pPr>
              <w:jc w:val="center"/>
              <w:rPr>
                <w:rFonts w:cs="Arial"/>
                <w:color w:val="000000"/>
                <w:sz w:val="20"/>
                <w:szCs w:val="20"/>
              </w:rPr>
            </w:pPr>
            <w:r w:rsidRPr="00CB5EAD">
              <w:rPr>
                <w:rFonts w:cs="Arial"/>
                <w:sz w:val="20"/>
                <w:szCs w:val="20"/>
              </w:rPr>
              <w:t>6</w:t>
            </w:r>
          </w:p>
        </w:tc>
        <w:tc>
          <w:tcPr>
            <w:tcW w:w="1362" w:type="dxa"/>
            <w:tcBorders>
              <w:top w:val="single" w:sz="4" w:space="0" w:color="auto"/>
              <w:left w:val="single" w:sz="4" w:space="0" w:color="auto"/>
              <w:bottom w:val="single" w:sz="4" w:space="0" w:color="auto"/>
              <w:right w:val="single" w:sz="4" w:space="0" w:color="auto"/>
            </w:tcBorders>
            <w:shd w:val="clear" w:color="000000" w:fill="F2F2F2"/>
            <w:vAlign w:val="center"/>
          </w:tcPr>
          <w:p w14:paraId="6520C6A2" w14:textId="172C0B03" w:rsidR="006532E6" w:rsidRPr="00B819D4" w:rsidRDefault="006532E6" w:rsidP="006532E6">
            <w:pPr>
              <w:jc w:val="center"/>
              <w:rPr>
                <w:rFonts w:cs="Arial"/>
                <w:sz w:val="18"/>
                <w:szCs w:val="18"/>
              </w:rPr>
            </w:pPr>
            <w:r>
              <w:rPr>
                <w:rFonts w:cs="Arial"/>
                <w:sz w:val="20"/>
                <w:szCs w:val="20"/>
                <w:lang w:val="sr-Cyrl-RS"/>
              </w:rPr>
              <w:t>7</w:t>
            </w:r>
            <w:r w:rsidRPr="00CB5EAD">
              <w:rPr>
                <w:rFonts w:cs="Arial"/>
                <w:sz w:val="20"/>
                <w:szCs w:val="20"/>
              </w:rPr>
              <w:t>=4x5</w:t>
            </w:r>
          </w:p>
        </w:tc>
      </w:tr>
      <w:tr w:rsidR="006532E6" w:rsidRPr="00850243" w14:paraId="64968ACF" w14:textId="357123AC" w:rsidTr="006532E6">
        <w:trPr>
          <w:trHeight w:val="259"/>
        </w:trPr>
        <w:tc>
          <w:tcPr>
            <w:tcW w:w="918" w:type="dxa"/>
            <w:shd w:val="clear" w:color="auto" w:fill="auto"/>
            <w:noWrap/>
            <w:vAlign w:val="center"/>
            <w:hideMark/>
          </w:tcPr>
          <w:p w14:paraId="660F47AA" w14:textId="77777777" w:rsidR="006532E6" w:rsidRPr="00850243" w:rsidRDefault="006532E6" w:rsidP="0079089E">
            <w:pPr>
              <w:jc w:val="center"/>
              <w:rPr>
                <w:rFonts w:cs="Arial"/>
              </w:rPr>
            </w:pPr>
            <w:r w:rsidRPr="00850243">
              <w:rPr>
                <w:rFonts w:cs="Arial"/>
              </w:rPr>
              <w:t>1</w:t>
            </w:r>
          </w:p>
        </w:tc>
        <w:tc>
          <w:tcPr>
            <w:tcW w:w="2647" w:type="dxa"/>
            <w:shd w:val="clear" w:color="auto" w:fill="auto"/>
            <w:vAlign w:val="center"/>
            <w:hideMark/>
          </w:tcPr>
          <w:p w14:paraId="733D2064" w14:textId="77777777" w:rsidR="006532E6" w:rsidRPr="00850243" w:rsidRDefault="006532E6" w:rsidP="0079089E">
            <w:pPr>
              <w:rPr>
                <w:rFonts w:cs="Arial"/>
              </w:rPr>
            </w:pPr>
            <w:r w:rsidRPr="00850243">
              <w:rPr>
                <w:rFonts w:cs="Arial"/>
              </w:rPr>
              <w:t>Gumeno crevo CO2-5 RD-345 Pastor</w:t>
            </w:r>
          </w:p>
        </w:tc>
        <w:tc>
          <w:tcPr>
            <w:tcW w:w="802" w:type="dxa"/>
          </w:tcPr>
          <w:p w14:paraId="0B10A227" w14:textId="77777777" w:rsidR="006532E6" w:rsidRPr="00406318" w:rsidRDefault="006532E6" w:rsidP="0079089E">
            <w:pPr>
              <w:jc w:val="center"/>
              <w:rPr>
                <w:rFonts w:cs="Arial"/>
                <w:lang w:val="sr-Cyrl-RS"/>
              </w:rPr>
            </w:pPr>
            <w:r>
              <w:rPr>
                <w:rFonts w:cs="Arial"/>
                <w:lang w:val="sr-Cyrl-RS"/>
              </w:rPr>
              <w:t>ком</w:t>
            </w:r>
          </w:p>
        </w:tc>
        <w:tc>
          <w:tcPr>
            <w:tcW w:w="1081" w:type="dxa"/>
          </w:tcPr>
          <w:p w14:paraId="18297588" w14:textId="77777777" w:rsidR="006532E6" w:rsidRPr="00850243" w:rsidRDefault="006532E6" w:rsidP="0079089E">
            <w:pPr>
              <w:jc w:val="center"/>
              <w:rPr>
                <w:rFonts w:cs="Arial"/>
              </w:rPr>
            </w:pPr>
            <w:r>
              <w:rPr>
                <w:rFonts w:cs="Arial"/>
              </w:rPr>
              <w:t>1</w:t>
            </w:r>
          </w:p>
        </w:tc>
        <w:tc>
          <w:tcPr>
            <w:tcW w:w="1243" w:type="dxa"/>
          </w:tcPr>
          <w:p w14:paraId="098EA133" w14:textId="77777777" w:rsidR="006532E6" w:rsidRDefault="006532E6" w:rsidP="0079089E">
            <w:pPr>
              <w:jc w:val="center"/>
              <w:rPr>
                <w:rFonts w:cs="Arial"/>
              </w:rPr>
            </w:pPr>
          </w:p>
        </w:tc>
        <w:tc>
          <w:tcPr>
            <w:tcW w:w="1209" w:type="dxa"/>
          </w:tcPr>
          <w:p w14:paraId="3FCADD3F" w14:textId="77777777" w:rsidR="006532E6" w:rsidRDefault="006532E6" w:rsidP="0079089E">
            <w:pPr>
              <w:jc w:val="center"/>
              <w:rPr>
                <w:rFonts w:cs="Arial"/>
              </w:rPr>
            </w:pPr>
          </w:p>
        </w:tc>
        <w:tc>
          <w:tcPr>
            <w:tcW w:w="1362" w:type="dxa"/>
          </w:tcPr>
          <w:p w14:paraId="507249C3" w14:textId="77777777" w:rsidR="006532E6" w:rsidRDefault="006532E6" w:rsidP="0079089E">
            <w:pPr>
              <w:jc w:val="center"/>
              <w:rPr>
                <w:rFonts w:cs="Arial"/>
              </w:rPr>
            </w:pPr>
          </w:p>
        </w:tc>
      </w:tr>
      <w:tr w:rsidR="006532E6" w:rsidRPr="00850243" w14:paraId="61D8FE8D" w14:textId="4B84943B" w:rsidTr="006532E6">
        <w:trPr>
          <w:trHeight w:val="259"/>
        </w:trPr>
        <w:tc>
          <w:tcPr>
            <w:tcW w:w="918" w:type="dxa"/>
            <w:shd w:val="clear" w:color="auto" w:fill="auto"/>
            <w:noWrap/>
            <w:vAlign w:val="center"/>
            <w:hideMark/>
          </w:tcPr>
          <w:p w14:paraId="7E5807A1" w14:textId="77777777" w:rsidR="006532E6" w:rsidRPr="00850243" w:rsidRDefault="006532E6" w:rsidP="0079089E">
            <w:pPr>
              <w:jc w:val="center"/>
              <w:rPr>
                <w:rFonts w:cs="Arial"/>
              </w:rPr>
            </w:pPr>
            <w:r w:rsidRPr="00850243">
              <w:rPr>
                <w:rFonts w:cs="Arial"/>
              </w:rPr>
              <w:t>2</w:t>
            </w:r>
          </w:p>
        </w:tc>
        <w:tc>
          <w:tcPr>
            <w:tcW w:w="2647" w:type="dxa"/>
            <w:shd w:val="clear" w:color="auto" w:fill="auto"/>
            <w:vAlign w:val="center"/>
            <w:hideMark/>
          </w:tcPr>
          <w:p w14:paraId="1229A2ED" w14:textId="77777777" w:rsidR="006532E6" w:rsidRPr="00850243" w:rsidRDefault="006532E6" w:rsidP="0079089E">
            <w:pPr>
              <w:rPr>
                <w:rFonts w:cs="Arial"/>
              </w:rPr>
            </w:pPr>
            <w:r w:rsidRPr="00850243">
              <w:rPr>
                <w:rFonts w:cs="Arial"/>
              </w:rPr>
              <w:t>Igla CO2 ventila RD-195 Pastor</w:t>
            </w:r>
          </w:p>
        </w:tc>
        <w:tc>
          <w:tcPr>
            <w:tcW w:w="802" w:type="dxa"/>
          </w:tcPr>
          <w:p w14:paraId="625C2640" w14:textId="77777777" w:rsidR="006532E6" w:rsidRPr="00850243" w:rsidRDefault="006532E6" w:rsidP="0079089E">
            <w:pPr>
              <w:jc w:val="center"/>
              <w:rPr>
                <w:rFonts w:cs="Arial"/>
              </w:rPr>
            </w:pPr>
            <w:r>
              <w:rPr>
                <w:rFonts w:cs="Arial"/>
                <w:lang w:val="sr-Cyrl-RS"/>
              </w:rPr>
              <w:t>ком</w:t>
            </w:r>
          </w:p>
        </w:tc>
        <w:tc>
          <w:tcPr>
            <w:tcW w:w="1081" w:type="dxa"/>
          </w:tcPr>
          <w:p w14:paraId="04346262" w14:textId="77777777" w:rsidR="006532E6" w:rsidRPr="00850243" w:rsidRDefault="006532E6" w:rsidP="0079089E">
            <w:pPr>
              <w:jc w:val="center"/>
              <w:rPr>
                <w:rFonts w:cs="Arial"/>
              </w:rPr>
            </w:pPr>
            <w:r>
              <w:rPr>
                <w:rFonts w:cs="Arial"/>
              </w:rPr>
              <w:t>1</w:t>
            </w:r>
          </w:p>
        </w:tc>
        <w:tc>
          <w:tcPr>
            <w:tcW w:w="1243" w:type="dxa"/>
          </w:tcPr>
          <w:p w14:paraId="68AF0A1D" w14:textId="77777777" w:rsidR="006532E6" w:rsidRDefault="006532E6" w:rsidP="0079089E">
            <w:pPr>
              <w:jc w:val="center"/>
              <w:rPr>
                <w:rFonts w:cs="Arial"/>
              </w:rPr>
            </w:pPr>
          </w:p>
        </w:tc>
        <w:tc>
          <w:tcPr>
            <w:tcW w:w="1209" w:type="dxa"/>
          </w:tcPr>
          <w:p w14:paraId="1E23E370" w14:textId="77777777" w:rsidR="006532E6" w:rsidRDefault="006532E6" w:rsidP="0079089E">
            <w:pPr>
              <w:jc w:val="center"/>
              <w:rPr>
                <w:rFonts w:cs="Arial"/>
              </w:rPr>
            </w:pPr>
          </w:p>
        </w:tc>
        <w:tc>
          <w:tcPr>
            <w:tcW w:w="1362" w:type="dxa"/>
          </w:tcPr>
          <w:p w14:paraId="383785D5" w14:textId="77777777" w:rsidR="006532E6" w:rsidRDefault="006532E6" w:rsidP="0079089E">
            <w:pPr>
              <w:jc w:val="center"/>
              <w:rPr>
                <w:rFonts w:cs="Arial"/>
              </w:rPr>
            </w:pPr>
          </w:p>
        </w:tc>
      </w:tr>
      <w:tr w:rsidR="006532E6" w:rsidRPr="00850243" w14:paraId="3414C22A" w14:textId="45161385" w:rsidTr="006532E6">
        <w:trPr>
          <w:trHeight w:val="259"/>
        </w:trPr>
        <w:tc>
          <w:tcPr>
            <w:tcW w:w="918" w:type="dxa"/>
            <w:shd w:val="clear" w:color="auto" w:fill="auto"/>
            <w:noWrap/>
            <w:vAlign w:val="center"/>
            <w:hideMark/>
          </w:tcPr>
          <w:p w14:paraId="5CAA5045" w14:textId="77777777" w:rsidR="006532E6" w:rsidRPr="00850243" w:rsidRDefault="006532E6" w:rsidP="0079089E">
            <w:pPr>
              <w:jc w:val="center"/>
              <w:rPr>
                <w:rFonts w:cs="Arial"/>
              </w:rPr>
            </w:pPr>
            <w:r w:rsidRPr="00850243">
              <w:rPr>
                <w:rFonts w:cs="Arial"/>
              </w:rPr>
              <w:t>3</w:t>
            </w:r>
          </w:p>
        </w:tc>
        <w:tc>
          <w:tcPr>
            <w:tcW w:w="2647" w:type="dxa"/>
            <w:shd w:val="clear" w:color="auto" w:fill="auto"/>
            <w:vAlign w:val="center"/>
            <w:hideMark/>
          </w:tcPr>
          <w:p w14:paraId="0CD65A3C" w14:textId="77777777" w:rsidR="006532E6" w:rsidRPr="00850243" w:rsidRDefault="006532E6" w:rsidP="0079089E">
            <w:pPr>
              <w:rPr>
                <w:rFonts w:cs="Arial"/>
              </w:rPr>
            </w:pPr>
            <w:r w:rsidRPr="00850243">
              <w:rPr>
                <w:rFonts w:cs="Arial"/>
              </w:rPr>
              <w:t>Mlaznica S-6,9 RD-115 Pastor</w:t>
            </w:r>
          </w:p>
        </w:tc>
        <w:tc>
          <w:tcPr>
            <w:tcW w:w="802" w:type="dxa"/>
          </w:tcPr>
          <w:p w14:paraId="16506A3E" w14:textId="77777777" w:rsidR="006532E6" w:rsidRPr="00850243" w:rsidRDefault="006532E6" w:rsidP="0079089E">
            <w:pPr>
              <w:jc w:val="center"/>
              <w:rPr>
                <w:rFonts w:cs="Arial"/>
              </w:rPr>
            </w:pPr>
            <w:r>
              <w:rPr>
                <w:rFonts w:cs="Arial"/>
                <w:lang w:val="sr-Cyrl-RS"/>
              </w:rPr>
              <w:t>ком</w:t>
            </w:r>
          </w:p>
        </w:tc>
        <w:tc>
          <w:tcPr>
            <w:tcW w:w="1081" w:type="dxa"/>
          </w:tcPr>
          <w:p w14:paraId="26089A13" w14:textId="77777777" w:rsidR="006532E6" w:rsidRPr="00850243" w:rsidRDefault="006532E6" w:rsidP="0079089E">
            <w:pPr>
              <w:jc w:val="center"/>
              <w:rPr>
                <w:rFonts w:cs="Arial"/>
              </w:rPr>
            </w:pPr>
            <w:r>
              <w:rPr>
                <w:rFonts w:cs="Arial"/>
              </w:rPr>
              <w:t>1</w:t>
            </w:r>
          </w:p>
        </w:tc>
        <w:tc>
          <w:tcPr>
            <w:tcW w:w="1243" w:type="dxa"/>
          </w:tcPr>
          <w:p w14:paraId="330BA4AB" w14:textId="77777777" w:rsidR="006532E6" w:rsidRDefault="006532E6" w:rsidP="0079089E">
            <w:pPr>
              <w:jc w:val="center"/>
              <w:rPr>
                <w:rFonts w:cs="Arial"/>
              </w:rPr>
            </w:pPr>
          </w:p>
        </w:tc>
        <w:tc>
          <w:tcPr>
            <w:tcW w:w="1209" w:type="dxa"/>
          </w:tcPr>
          <w:p w14:paraId="60B8FED3" w14:textId="77777777" w:rsidR="006532E6" w:rsidRDefault="006532E6" w:rsidP="0079089E">
            <w:pPr>
              <w:jc w:val="center"/>
              <w:rPr>
                <w:rFonts w:cs="Arial"/>
              </w:rPr>
            </w:pPr>
          </w:p>
        </w:tc>
        <w:tc>
          <w:tcPr>
            <w:tcW w:w="1362" w:type="dxa"/>
          </w:tcPr>
          <w:p w14:paraId="7AF7B8AB" w14:textId="77777777" w:rsidR="006532E6" w:rsidRDefault="006532E6" w:rsidP="0079089E">
            <w:pPr>
              <w:jc w:val="center"/>
              <w:rPr>
                <w:rFonts w:cs="Arial"/>
              </w:rPr>
            </w:pPr>
          </w:p>
        </w:tc>
      </w:tr>
      <w:tr w:rsidR="006532E6" w:rsidRPr="00850243" w14:paraId="516CC8F9" w14:textId="0C7472C8" w:rsidTr="006532E6">
        <w:trPr>
          <w:trHeight w:val="259"/>
        </w:trPr>
        <w:tc>
          <w:tcPr>
            <w:tcW w:w="918" w:type="dxa"/>
            <w:shd w:val="clear" w:color="auto" w:fill="auto"/>
            <w:noWrap/>
            <w:vAlign w:val="center"/>
            <w:hideMark/>
          </w:tcPr>
          <w:p w14:paraId="1B69931C" w14:textId="77777777" w:rsidR="006532E6" w:rsidRPr="00850243" w:rsidRDefault="006532E6" w:rsidP="0079089E">
            <w:pPr>
              <w:jc w:val="center"/>
              <w:rPr>
                <w:rFonts w:cs="Arial"/>
              </w:rPr>
            </w:pPr>
            <w:r w:rsidRPr="00850243">
              <w:rPr>
                <w:rFonts w:cs="Arial"/>
              </w:rPr>
              <w:t>4</w:t>
            </w:r>
          </w:p>
        </w:tc>
        <w:tc>
          <w:tcPr>
            <w:tcW w:w="2647" w:type="dxa"/>
            <w:shd w:val="clear" w:color="auto" w:fill="auto"/>
            <w:vAlign w:val="center"/>
            <w:hideMark/>
          </w:tcPr>
          <w:p w14:paraId="3C3D6872" w14:textId="77777777" w:rsidR="006532E6" w:rsidRPr="00850243" w:rsidRDefault="006532E6" w:rsidP="0079089E">
            <w:pPr>
              <w:rPr>
                <w:rFonts w:cs="Arial"/>
              </w:rPr>
            </w:pPr>
            <w:r w:rsidRPr="00850243">
              <w:rPr>
                <w:rFonts w:cs="Arial"/>
              </w:rPr>
              <w:t>Mlaznica S-1,2,3 RD-87,88,89  Pastor</w:t>
            </w:r>
          </w:p>
        </w:tc>
        <w:tc>
          <w:tcPr>
            <w:tcW w:w="802" w:type="dxa"/>
          </w:tcPr>
          <w:p w14:paraId="1ADCBE00" w14:textId="77777777" w:rsidR="006532E6" w:rsidRPr="00850243" w:rsidRDefault="006532E6" w:rsidP="0079089E">
            <w:pPr>
              <w:jc w:val="center"/>
              <w:rPr>
                <w:rFonts w:cs="Arial"/>
              </w:rPr>
            </w:pPr>
            <w:r>
              <w:rPr>
                <w:rFonts w:cs="Arial"/>
                <w:lang w:val="sr-Cyrl-RS"/>
              </w:rPr>
              <w:t>ком</w:t>
            </w:r>
          </w:p>
        </w:tc>
        <w:tc>
          <w:tcPr>
            <w:tcW w:w="1081" w:type="dxa"/>
          </w:tcPr>
          <w:p w14:paraId="2171BEA6" w14:textId="77777777" w:rsidR="006532E6" w:rsidRPr="00850243" w:rsidRDefault="006532E6" w:rsidP="0079089E">
            <w:pPr>
              <w:jc w:val="center"/>
              <w:rPr>
                <w:rFonts w:cs="Arial"/>
              </w:rPr>
            </w:pPr>
            <w:r>
              <w:rPr>
                <w:rFonts w:cs="Arial"/>
              </w:rPr>
              <w:t>1</w:t>
            </w:r>
          </w:p>
        </w:tc>
        <w:tc>
          <w:tcPr>
            <w:tcW w:w="1243" w:type="dxa"/>
          </w:tcPr>
          <w:p w14:paraId="23ABA612" w14:textId="77777777" w:rsidR="006532E6" w:rsidRDefault="006532E6" w:rsidP="0079089E">
            <w:pPr>
              <w:jc w:val="center"/>
              <w:rPr>
                <w:rFonts w:cs="Arial"/>
              </w:rPr>
            </w:pPr>
          </w:p>
        </w:tc>
        <w:tc>
          <w:tcPr>
            <w:tcW w:w="1209" w:type="dxa"/>
          </w:tcPr>
          <w:p w14:paraId="0B0ECA1F" w14:textId="77777777" w:rsidR="006532E6" w:rsidRDefault="006532E6" w:rsidP="0079089E">
            <w:pPr>
              <w:jc w:val="center"/>
              <w:rPr>
                <w:rFonts w:cs="Arial"/>
              </w:rPr>
            </w:pPr>
          </w:p>
        </w:tc>
        <w:tc>
          <w:tcPr>
            <w:tcW w:w="1362" w:type="dxa"/>
          </w:tcPr>
          <w:p w14:paraId="6A642378" w14:textId="77777777" w:rsidR="006532E6" w:rsidRDefault="006532E6" w:rsidP="0079089E">
            <w:pPr>
              <w:jc w:val="center"/>
              <w:rPr>
                <w:rFonts w:cs="Arial"/>
              </w:rPr>
            </w:pPr>
          </w:p>
        </w:tc>
      </w:tr>
      <w:tr w:rsidR="006532E6" w:rsidRPr="00850243" w14:paraId="6E9E294C" w14:textId="1EB19101" w:rsidTr="006532E6">
        <w:trPr>
          <w:trHeight w:val="259"/>
        </w:trPr>
        <w:tc>
          <w:tcPr>
            <w:tcW w:w="918" w:type="dxa"/>
            <w:shd w:val="clear" w:color="auto" w:fill="auto"/>
            <w:noWrap/>
            <w:vAlign w:val="center"/>
            <w:hideMark/>
          </w:tcPr>
          <w:p w14:paraId="5566DDC2" w14:textId="77777777" w:rsidR="006532E6" w:rsidRPr="00850243" w:rsidRDefault="006532E6" w:rsidP="0079089E">
            <w:pPr>
              <w:jc w:val="center"/>
              <w:rPr>
                <w:rFonts w:cs="Arial"/>
              </w:rPr>
            </w:pPr>
            <w:r w:rsidRPr="00850243">
              <w:rPr>
                <w:rFonts w:cs="Arial"/>
              </w:rPr>
              <w:t>5</w:t>
            </w:r>
          </w:p>
        </w:tc>
        <w:tc>
          <w:tcPr>
            <w:tcW w:w="2647" w:type="dxa"/>
            <w:shd w:val="clear" w:color="auto" w:fill="auto"/>
            <w:vAlign w:val="center"/>
            <w:hideMark/>
          </w:tcPr>
          <w:p w14:paraId="66564B7E" w14:textId="77777777" w:rsidR="006532E6" w:rsidRPr="00850243" w:rsidRDefault="006532E6" w:rsidP="0079089E">
            <w:pPr>
              <w:rPr>
                <w:rFonts w:cs="Arial"/>
              </w:rPr>
            </w:pPr>
            <w:r w:rsidRPr="00850243">
              <w:rPr>
                <w:rFonts w:cs="Arial"/>
              </w:rPr>
              <w:t>Mlaznica CO2-5,10 RD-268,295</w:t>
            </w:r>
          </w:p>
        </w:tc>
        <w:tc>
          <w:tcPr>
            <w:tcW w:w="802" w:type="dxa"/>
          </w:tcPr>
          <w:p w14:paraId="179B0FD2" w14:textId="77777777" w:rsidR="006532E6" w:rsidRPr="00850243" w:rsidRDefault="006532E6" w:rsidP="0079089E">
            <w:pPr>
              <w:jc w:val="center"/>
              <w:rPr>
                <w:rFonts w:cs="Arial"/>
              </w:rPr>
            </w:pPr>
            <w:r>
              <w:rPr>
                <w:rFonts w:cs="Arial"/>
                <w:lang w:val="sr-Cyrl-RS"/>
              </w:rPr>
              <w:t>ком</w:t>
            </w:r>
          </w:p>
        </w:tc>
        <w:tc>
          <w:tcPr>
            <w:tcW w:w="1081" w:type="dxa"/>
          </w:tcPr>
          <w:p w14:paraId="32BAA61C" w14:textId="77777777" w:rsidR="006532E6" w:rsidRPr="00850243" w:rsidRDefault="006532E6" w:rsidP="0079089E">
            <w:pPr>
              <w:jc w:val="center"/>
              <w:rPr>
                <w:rFonts w:cs="Arial"/>
              </w:rPr>
            </w:pPr>
            <w:r>
              <w:rPr>
                <w:rFonts w:cs="Arial"/>
              </w:rPr>
              <w:t>1</w:t>
            </w:r>
          </w:p>
        </w:tc>
        <w:tc>
          <w:tcPr>
            <w:tcW w:w="1243" w:type="dxa"/>
          </w:tcPr>
          <w:p w14:paraId="3D834A34" w14:textId="77777777" w:rsidR="006532E6" w:rsidRDefault="006532E6" w:rsidP="0079089E">
            <w:pPr>
              <w:jc w:val="center"/>
              <w:rPr>
                <w:rFonts w:cs="Arial"/>
              </w:rPr>
            </w:pPr>
          </w:p>
        </w:tc>
        <w:tc>
          <w:tcPr>
            <w:tcW w:w="1209" w:type="dxa"/>
          </w:tcPr>
          <w:p w14:paraId="70C2720C" w14:textId="77777777" w:rsidR="006532E6" w:rsidRDefault="006532E6" w:rsidP="0079089E">
            <w:pPr>
              <w:jc w:val="center"/>
              <w:rPr>
                <w:rFonts w:cs="Arial"/>
              </w:rPr>
            </w:pPr>
          </w:p>
        </w:tc>
        <w:tc>
          <w:tcPr>
            <w:tcW w:w="1362" w:type="dxa"/>
          </w:tcPr>
          <w:p w14:paraId="1D14A81C" w14:textId="77777777" w:rsidR="006532E6" w:rsidRDefault="006532E6" w:rsidP="0079089E">
            <w:pPr>
              <w:jc w:val="center"/>
              <w:rPr>
                <w:rFonts w:cs="Arial"/>
              </w:rPr>
            </w:pPr>
          </w:p>
        </w:tc>
      </w:tr>
      <w:tr w:rsidR="006532E6" w:rsidRPr="00850243" w14:paraId="707A4B0B" w14:textId="3C81FE5B" w:rsidTr="006532E6">
        <w:trPr>
          <w:trHeight w:val="282"/>
        </w:trPr>
        <w:tc>
          <w:tcPr>
            <w:tcW w:w="918" w:type="dxa"/>
            <w:shd w:val="clear" w:color="auto" w:fill="auto"/>
            <w:noWrap/>
            <w:vAlign w:val="center"/>
            <w:hideMark/>
          </w:tcPr>
          <w:p w14:paraId="44A33B06" w14:textId="77777777" w:rsidR="006532E6" w:rsidRPr="00850243" w:rsidRDefault="006532E6" w:rsidP="0079089E">
            <w:pPr>
              <w:jc w:val="center"/>
              <w:rPr>
                <w:rFonts w:cs="Arial"/>
              </w:rPr>
            </w:pPr>
            <w:r w:rsidRPr="00850243">
              <w:rPr>
                <w:rFonts w:cs="Arial"/>
              </w:rPr>
              <w:t>6</w:t>
            </w:r>
          </w:p>
        </w:tc>
        <w:tc>
          <w:tcPr>
            <w:tcW w:w="2647" w:type="dxa"/>
            <w:shd w:val="clear" w:color="auto" w:fill="auto"/>
            <w:vAlign w:val="center"/>
            <w:hideMark/>
          </w:tcPr>
          <w:p w14:paraId="451C3D1B" w14:textId="77777777" w:rsidR="006532E6" w:rsidRPr="00850243" w:rsidRDefault="006532E6" w:rsidP="0079089E">
            <w:pPr>
              <w:rPr>
                <w:rFonts w:cs="Arial"/>
              </w:rPr>
            </w:pPr>
            <w:r w:rsidRPr="00850243">
              <w:rPr>
                <w:rFonts w:cs="Arial"/>
              </w:rPr>
              <w:t>Membrana sigurnosnog ventila CO2 RD-198  Pastor</w:t>
            </w:r>
          </w:p>
        </w:tc>
        <w:tc>
          <w:tcPr>
            <w:tcW w:w="802" w:type="dxa"/>
          </w:tcPr>
          <w:p w14:paraId="67610C2C" w14:textId="77777777" w:rsidR="006532E6" w:rsidRPr="00850243" w:rsidRDefault="006532E6" w:rsidP="0079089E">
            <w:pPr>
              <w:jc w:val="center"/>
              <w:rPr>
                <w:rFonts w:cs="Arial"/>
              </w:rPr>
            </w:pPr>
            <w:r>
              <w:rPr>
                <w:rFonts w:cs="Arial"/>
                <w:lang w:val="sr-Cyrl-RS"/>
              </w:rPr>
              <w:t>ком</w:t>
            </w:r>
          </w:p>
        </w:tc>
        <w:tc>
          <w:tcPr>
            <w:tcW w:w="1081" w:type="dxa"/>
          </w:tcPr>
          <w:p w14:paraId="111CEC3F" w14:textId="77777777" w:rsidR="006532E6" w:rsidRPr="00850243" w:rsidRDefault="006532E6" w:rsidP="0079089E">
            <w:pPr>
              <w:jc w:val="center"/>
              <w:rPr>
                <w:rFonts w:cs="Arial"/>
              </w:rPr>
            </w:pPr>
            <w:r>
              <w:rPr>
                <w:rFonts w:cs="Arial"/>
              </w:rPr>
              <w:t>1</w:t>
            </w:r>
          </w:p>
        </w:tc>
        <w:tc>
          <w:tcPr>
            <w:tcW w:w="1243" w:type="dxa"/>
          </w:tcPr>
          <w:p w14:paraId="1D9FF4D2" w14:textId="77777777" w:rsidR="006532E6" w:rsidRDefault="006532E6" w:rsidP="0079089E">
            <w:pPr>
              <w:jc w:val="center"/>
              <w:rPr>
                <w:rFonts w:cs="Arial"/>
              </w:rPr>
            </w:pPr>
          </w:p>
        </w:tc>
        <w:tc>
          <w:tcPr>
            <w:tcW w:w="1209" w:type="dxa"/>
          </w:tcPr>
          <w:p w14:paraId="1C7FDE27" w14:textId="77777777" w:rsidR="006532E6" w:rsidRDefault="006532E6" w:rsidP="0079089E">
            <w:pPr>
              <w:jc w:val="center"/>
              <w:rPr>
                <w:rFonts w:cs="Arial"/>
              </w:rPr>
            </w:pPr>
          </w:p>
        </w:tc>
        <w:tc>
          <w:tcPr>
            <w:tcW w:w="1362" w:type="dxa"/>
          </w:tcPr>
          <w:p w14:paraId="6207CE23" w14:textId="77777777" w:rsidR="006532E6" w:rsidRDefault="006532E6" w:rsidP="0079089E">
            <w:pPr>
              <w:jc w:val="center"/>
              <w:rPr>
                <w:rFonts w:cs="Arial"/>
              </w:rPr>
            </w:pPr>
          </w:p>
        </w:tc>
      </w:tr>
      <w:tr w:rsidR="006532E6" w:rsidRPr="00850243" w14:paraId="36F06AC8" w14:textId="607BEFD3" w:rsidTr="006532E6">
        <w:trPr>
          <w:trHeight w:val="259"/>
        </w:trPr>
        <w:tc>
          <w:tcPr>
            <w:tcW w:w="918" w:type="dxa"/>
            <w:shd w:val="clear" w:color="auto" w:fill="auto"/>
            <w:noWrap/>
            <w:vAlign w:val="center"/>
            <w:hideMark/>
          </w:tcPr>
          <w:p w14:paraId="1E9DCCC6" w14:textId="77777777" w:rsidR="006532E6" w:rsidRPr="00850243" w:rsidRDefault="006532E6" w:rsidP="0079089E">
            <w:pPr>
              <w:jc w:val="center"/>
              <w:rPr>
                <w:rFonts w:cs="Arial"/>
              </w:rPr>
            </w:pPr>
            <w:r w:rsidRPr="00850243">
              <w:rPr>
                <w:rFonts w:cs="Arial"/>
              </w:rPr>
              <w:t>7</w:t>
            </w:r>
          </w:p>
        </w:tc>
        <w:tc>
          <w:tcPr>
            <w:tcW w:w="2647" w:type="dxa"/>
            <w:shd w:val="clear" w:color="auto" w:fill="auto"/>
            <w:vAlign w:val="center"/>
            <w:hideMark/>
          </w:tcPr>
          <w:p w14:paraId="26C59170" w14:textId="77777777" w:rsidR="006532E6" w:rsidRPr="00850243" w:rsidRDefault="006532E6" w:rsidP="0079089E">
            <w:pPr>
              <w:rPr>
                <w:rFonts w:cs="Arial"/>
              </w:rPr>
            </w:pPr>
            <w:r w:rsidRPr="00850243">
              <w:rPr>
                <w:rFonts w:cs="Arial"/>
              </w:rPr>
              <w:t>Nalepnica S-1,9, i CO2-5 Pastor</w:t>
            </w:r>
          </w:p>
        </w:tc>
        <w:tc>
          <w:tcPr>
            <w:tcW w:w="802" w:type="dxa"/>
          </w:tcPr>
          <w:p w14:paraId="0469306F" w14:textId="77777777" w:rsidR="006532E6" w:rsidRPr="00850243" w:rsidRDefault="006532E6" w:rsidP="0079089E">
            <w:pPr>
              <w:jc w:val="center"/>
              <w:rPr>
                <w:rFonts w:cs="Arial"/>
              </w:rPr>
            </w:pPr>
            <w:r>
              <w:rPr>
                <w:rFonts w:cs="Arial"/>
                <w:lang w:val="sr-Cyrl-RS"/>
              </w:rPr>
              <w:t>ком</w:t>
            </w:r>
          </w:p>
        </w:tc>
        <w:tc>
          <w:tcPr>
            <w:tcW w:w="1081" w:type="dxa"/>
          </w:tcPr>
          <w:p w14:paraId="5273D562" w14:textId="77777777" w:rsidR="006532E6" w:rsidRPr="00850243" w:rsidRDefault="006532E6" w:rsidP="0079089E">
            <w:pPr>
              <w:jc w:val="center"/>
              <w:rPr>
                <w:rFonts w:cs="Arial"/>
              </w:rPr>
            </w:pPr>
            <w:r>
              <w:rPr>
                <w:rFonts w:cs="Arial"/>
              </w:rPr>
              <w:t>1</w:t>
            </w:r>
          </w:p>
        </w:tc>
        <w:tc>
          <w:tcPr>
            <w:tcW w:w="1243" w:type="dxa"/>
          </w:tcPr>
          <w:p w14:paraId="40CE003F" w14:textId="77777777" w:rsidR="006532E6" w:rsidRDefault="006532E6" w:rsidP="0079089E">
            <w:pPr>
              <w:jc w:val="center"/>
              <w:rPr>
                <w:rFonts w:cs="Arial"/>
              </w:rPr>
            </w:pPr>
          </w:p>
        </w:tc>
        <w:tc>
          <w:tcPr>
            <w:tcW w:w="1209" w:type="dxa"/>
          </w:tcPr>
          <w:p w14:paraId="39EC3D17" w14:textId="77777777" w:rsidR="006532E6" w:rsidRDefault="006532E6" w:rsidP="0079089E">
            <w:pPr>
              <w:jc w:val="center"/>
              <w:rPr>
                <w:rFonts w:cs="Arial"/>
              </w:rPr>
            </w:pPr>
          </w:p>
        </w:tc>
        <w:tc>
          <w:tcPr>
            <w:tcW w:w="1362" w:type="dxa"/>
          </w:tcPr>
          <w:p w14:paraId="0DAC6D10" w14:textId="77777777" w:rsidR="006532E6" w:rsidRDefault="006532E6" w:rsidP="0079089E">
            <w:pPr>
              <w:jc w:val="center"/>
              <w:rPr>
                <w:rFonts w:cs="Arial"/>
              </w:rPr>
            </w:pPr>
          </w:p>
        </w:tc>
      </w:tr>
      <w:tr w:rsidR="006532E6" w:rsidRPr="00850243" w14:paraId="69515432" w14:textId="2AE0B882" w:rsidTr="006532E6">
        <w:trPr>
          <w:trHeight w:val="259"/>
        </w:trPr>
        <w:tc>
          <w:tcPr>
            <w:tcW w:w="918" w:type="dxa"/>
            <w:shd w:val="clear" w:color="auto" w:fill="auto"/>
            <w:noWrap/>
            <w:vAlign w:val="center"/>
            <w:hideMark/>
          </w:tcPr>
          <w:p w14:paraId="403D42D0" w14:textId="77777777" w:rsidR="006532E6" w:rsidRPr="00850243" w:rsidRDefault="006532E6" w:rsidP="0079089E">
            <w:pPr>
              <w:jc w:val="center"/>
              <w:rPr>
                <w:rFonts w:cs="Arial"/>
              </w:rPr>
            </w:pPr>
            <w:r w:rsidRPr="00850243">
              <w:rPr>
                <w:rFonts w:cs="Arial"/>
              </w:rPr>
              <w:t>8</w:t>
            </w:r>
          </w:p>
        </w:tc>
        <w:tc>
          <w:tcPr>
            <w:tcW w:w="2647" w:type="dxa"/>
            <w:shd w:val="clear" w:color="auto" w:fill="auto"/>
            <w:vAlign w:val="center"/>
            <w:hideMark/>
          </w:tcPr>
          <w:p w14:paraId="0938FC55" w14:textId="77777777" w:rsidR="006532E6" w:rsidRPr="00850243" w:rsidRDefault="006532E6" w:rsidP="0079089E">
            <w:pPr>
              <w:rPr>
                <w:rFonts w:cs="Arial"/>
              </w:rPr>
            </w:pPr>
            <w:r w:rsidRPr="00850243">
              <w:rPr>
                <w:rFonts w:cs="Arial"/>
              </w:rPr>
              <w:t>Nosac bocice i cevi S-1 RD-93  Pastor  AL</w:t>
            </w:r>
          </w:p>
        </w:tc>
        <w:tc>
          <w:tcPr>
            <w:tcW w:w="802" w:type="dxa"/>
          </w:tcPr>
          <w:p w14:paraId="6A350964" w14:textId="77777777" w:rsidR="006532E6" w:rsidRPr="00850243" w:rsidRDefault="006532E6" w:rsidP="0079089E">
            <w:pPr>
              <w:jc w:val="center"/>
              <w:rPr>
                <w:rFonts w:cs="Arial"/>
              </w:rPr>
            </w:pPr>
            <w:r>
              <w:rPr>
                <w:rFonts w:cs="Arial"/>
                <w:lang w:val="sr-Cyrl-RS"/>
              </w:rPr>
              <w:t>ком</w:t>
            </w:r>
          </w:p>
        </w:tc>
        <w:tc>
          <w:tcPr>
            <w:tcW w:w="1081" w:type="dxa"/>
          </w:tcPr>
          <w:p w14:paraId="0FB62A3B" w14:textId="77777777" w:rsidR="006532E6" w:rsidRPr="00850243" w:rsidRDefault="006532E6" w:rsidP="0079089E">
            <w:pPr>
              <w:jc w:val="center"/>
              <w:rPr>
                <w:rFonts w:cs="Arial"/>
              </w:rPr>
            </w:pPr>
            <w:r>
              <w:rPr>
                <w:rFonts w:cs="Arial"/>
              </w:rPr>
              <w:t>1</w:t>
            </w:r>
          </w:p>
        </w:tc>
        <w:tc>
          <w:tcPr>
            <w:tcW w:w="1243" w:type="dxa"/>
          </w:tcPr>
          <w:p w14:paraId="5A7ED84C" w14:textId="77777777" w:rsidR="006532E6" w:rsidRDefault="006532E6" w:rsidP="0079089E">
            <w:pPr>
              <w:jc w:val="center"/>
              <w:rPr>
                <w:rFonts w:cs="Arial"/>
              </w:rPr>
            </w:pPr>
          </w:p>
        </w:tc>
        <w:tc>
          <w:tcPr>
            <w:tcW w:w="1209" w:type="dxa"/>
          </w:tcPr>
          <w:p w14:paraId="4F3CC4A9" w14:textId="77777777" w:rsidR="006532E6" w:rsidRDefault="006532E6" w:rsidP="0079089E">
            <w:pPr>
              <w:jc w:val="center"/>
              <w:rPr>
                <w:rFonts w:cs="Arial"/>
              </w:rPr>
            </w:pPr>
          </w:p>
        </w:tc>
        <w:tc>
          <w:tcPr>
            <w:tcW w:w="1362" w:type="dxa"/>
          </w:tcPr>
          <w:p w14:paraId="0A1327D3" w14:textId="77777777" w:rsidR="006532E6" w:rsidRDefault="006532E6" w:rsidP="0079089E">
            <w:pPr>
              <w:jc w:val="center"/>
              <w:rPr>
                <w:rFonts w:cs="Arial"/>
              </w:rPr>
            </w:pPr>
          </w:p>
        </w:tc>
      </w:tr>
      <w:tr w:rsidR="006532E6" w:rsidRPr="00850243" w14:paraId="5697FA13" w14:textId="1BEB7FE7" w:rsidTr="006532E6">
        <w:trPr>
          <w:trHeight w:val="259"/>
        </w:trPr>
        <w:tc>
          <w:tcPr>
            <w:tcW w:w="918" w:type="dxa"/>
            <w:shd w:val="clear" w:color="auto" w:fill="auto"/>
            <w:noWrap/>
            <w:vAlign w:val="center"/>
            <w:hideMark/>
          </w:tcPr>
          <w:p w14:paraId="7017E2F8" w14:textId="77777777" w:rsidR="006532E6" w:rsidRPr="00850243" w:rsidRDefault="006532E6" w:rsidP="0079089E">
            <w:pPr>
              <w:jc w:val="center"/>
              <w:rPr>
                <w:rFonts w:cs="Arial"/>
              </w:rPr>
            </w:pPr>
            <w:r w:rsidRPr="00850243">
              <w:rPr>
                <w:rFonts w:cs="Arial"/>
              </w:rPr>
              <w:t>9</w:t>
            </w:r>
          </w:p>
        </w:tc>
        <w:tc>
          <w:tcPr>
            <w:tcW w:w="2647" w:type="dxa"/>
            <w:shd w:val="clear" w:color="auto" w:fill="auto"/>
            <w:vAlign w:val="center"/>
            <w:hideMark/>
          </w:tcPr>
          <w:p w14:paraId="5F6B3802" w14:textId="77777777" w:rsidR="006532E6" w:rsidRPr="00850243" w:rsidRDefault="006532E6" w:rsidP="0079089E">
            <w:pPr>
              <w:rPr>
                <w:rFonts w:cs="Arial"/>
              </w:rPr>
            </w:pPr>
            <w:r w:rsidRPr="00850243">
              <w:rPr>
                <w:rFonts w:cs="Arial"/>
              </w:rPr>
              <w:t>Nosac bocice i cevi S-1 RD-42  Pastor  PL</w:t>
            </w:r>
          </w:p>
        </w:tc>
        <w:tc>
          <w:tcPr>
            <w:tcW w:w="802" w:type="dxa"/>
          </w:tcPr>
          <w:p w14:paraId="2F507E91" w14:textId="77777777" w:rsidR="006532E6" w:rsidRPr="00850243" w:rsidRDefault="006532E6" w:rsidP="0079089E">
            <w:pPr>
              <w:jc w:val="center"/>
              <w:rPr>
                <w:rFonts w:cs="Arial"/>
              </w:rPr>
            </w:pPr>
            <w:r>
              <w:rPr>
                <w:rFonts w:cs="Arial"/>
                <w:lang w:val="sr-Cyrl-RS"/>
              </w:rPr>
              <w:t>ком</w:t>
            </w:r>
          </w:p>
        </w:tc>
        <w:tc>
          <w:tcPr>
            <w:tcW w:w="1081" w:type="dxa"/>
          </w:tcPr>
          <w:p w14:paraId="3E145259" w14:textId="77777777" w:rsidR="006532E6" w:rsidRPr="00850243" w:rsidRDefault="006532E6" w:rsidP="0079089E">
            <w:pPr>
              <w:jc w:val="center"/>
              <w:rPr>
                <w:rFonts w:cs="Arial"/>
              </w:rPr>
            </w:pPr>
            <w:r>
              <w:rPr>
                <w:rFonts w:cs="Arial"/>
              </w:rPr>
              <w:t>1</w:t>
            </w:r>
          </w:p>
        </w:tc>
        <w:tc>
          <w:tcPr>
            <w:tcW w:w="1243" w:type="dxa"/>
          </w:tcPr>
          <w:p w14:paraId="2CA7F9B9" w14:textId="77777777" w:rsidR="006532E6" w:rsidRDefault="006532E6" w:rsidP="0079089E">
            <w:pPr>
              <w:jc w:val="center"/>
              <w:rPr>
                <w:rFonts w:cs="Arial"/>
              </w:rPr>
            </w:pPr>
          </w:p>
        </w:tc>
        <w:tc>
          <w:tcPr>
            <w:tcW w:w="1209" w:type="dxa"/>
          </w:tcPr>
          <w:p w14:paraId="4323FC6F" w14:textId="77777777" w:rsidR="006532E6" w:rsidRDefault="006532E6" w:rsidP="0079089E">
            <w:pPr>
              <w:jc w:val="center"/>
              <w:rPr>
                <w:rFonts w:cs="Arial"/>
              </w:rPr>
            </w:pPr>
          </w:p>
        </w:tc>
        <w:tc>
          <w:tcPr>
            <w:tcW w:w="1362" w:type="dxa"/>
          </w:tcPr>
          <w:p w14:paraId="349687E0" w14:textId="77777777" w:rsidR="006532E6" w:rsidRDefault="006532E6" w:rsidP="0079089E">
            <w:pPr>
              <w:jc w:val="center"/>
              <w:rPr>
                <w:rFonts w:cs="Arial"/>
              </w:rPr>
            </w:pPr>
          </w:p>
        </w:tc>
      </w:tr>
      <w:tr w:rsidR="006532E6" w:rsidRPr="00850243" w14:paraId="0E6AD150" w14:textId="0DE776BE" w:rsidTr="006532E6">
        <w:trPr>
          <w:trHeight w:val="259"/>
        </w:trPr>
        <w:tc>
          <w:tcPr>
            <w:tcW w:w="918" w:type="dxa"/>
            <w:shd w:val="clear" w:color="auto" w:fill="auto"/>
            <w:noWrap/>
            <w:vAlign w:val="center"/>
            <w:hideMark/>
          </w:tcPr>
          <w:p w14:paraId="1F619D3F" w14:textId="77777777" w:rsidR="006532E6" w:rsidRPr="00850243" w:rsidRDefault="006532E6" w:rsidP="0079089E">
            <w:pPr>
              <w:jc w:val="center"/>
              <w:rPr>
                <w:rFonts w:cs="Arial"/>
              </w:rPr>
            </w:pPr>
            <w:r w:rsidRPr="00850243">
              <w:rPr>
                <w:rFonts w:cs="Arial"/>
              </w:rPr>
              <w:t>10</w:t>
            </w:r>
          </w:p>
        </w:tc>
        <w:tc>
          <w:tcPr>
            <w:tcW w:w="2647" w:type="dxa"/>
            <w:shd w:val="clear" w:color="auto" w:fill="auto"/>
            <w:vAlign w:val="center"/>
            <w:hideMark/>
          </w:tcPr>
          <w:p w14:paraId="7EDA3467" w14:textId="77777777" w:rsidR="006532E6" w:rsidRPr="00850243" w:rsidRDefault="006532E6" w:rsidP="0079089E">
            <w:pPr>
              <w:rPr>
                <w:rFonts w:cs="Arial"/>
              </w:rPr>
            </w:pPr>
            <w:r w:rsidRPr="00850243">
              <w:rPr>
                <w:rFonts w:cs="Arial"/>
              </w:rPr>
              <w:t>Opruga S-1RD-55  Pastor</w:t>
            </w:r>
          </w:p>
        </w:tc>
        <w:tc>
          <w:tcPr>
            <w:tcW w:w="802" w:type="dxa"/>
          </w:tcPr>
          <w:p w14:paraId="14194E4E" w14:textId="77777777" w:rsidR="006532E6" w:rsidRPr="00406318" w:rsidRDefault="006532E6" w:rsidP="0079089E">
            <w:pPr>
              <w:jc w:val="center"/>
              <w:rPr>
                <w:rFonts w:cs="Arial"/>
                <w:lang w:val="sr-Cyrl-RS"/>
              </w:rPr>
            </w:pPr>
            <w:r>
              <w:rPr>
                <w:rFonts w:cs="Arial"/>
                <w:lang w:val="sr-Cyrl-RS"/>
              </w:rPr>
              <w:t>ком</w:t>
            </w:r>
          </w:p>
        </w:tc>
        <w:tc>
          <w:tcPr>
            <w:tcW w:w="1081" w:type="dxa"/>
          </w:tcPr>
          <w:p w14:paraId="29DDB59E" w14:textId="77777777" w:rsidR="006532E6" w:rsidRDefault="006532E6" w:rsidP="0079089E">
            <w:pPr>
              <w:jc w:val="center"/>
            </w:pPr>
            <w:r w:rsidRPr="00C43223">
              <w:rPr>
                <w:rFonts w:cs="Arial"/>
              </w:rPr>
              <w:t>1</w:t>
            </w:r>
          </w:p>
        </w:tc>
        <w:tc>
          <w:tcPr>
            <w:tcW w:w="1243" w:type="dxa"/>
          </w:tcPr>
          <w:p w14:paraId="398D397A" w14:textId="77777777" w:rsidR="006532E6" w:rsidRDefault="006532E6" w:rsidP="0079089E">
            <w:pPr>
              <w:rPr>
                <w:rFonts w:cs="Arial"/>
              </w:rPr>
            </w:pPr>
          </w:p>
        </w:tc>
        <w:tc>
          <w:tcPr>
            <w:tcW w:w="1209" w:type="dxa"/>
          </w:tcPr>
          <w:p w14:paraId="79E2D74E" w14:textId="77777777" w:rsidR="006532E6" w:rsidRDefault="006532E6" w:rsidP="0079089E">
            <w:pPr>
              <w:rPr>
                <w:rFonts w:cs="Arial"/>
              </w:rPr>
            </w:pPr>
          </w:p>
        </w:tc>
        <w:tc>
          <w:tcPr>
            <w:tcW w:w="1362" w:type="dxa"/>
          </w:tcPr>
          <w:p w14:paraId="03C30CC0" w14:textId="77777777" w:rsidR="006532E6" w:rsidRDefault="006532E6" w:rsidP="0079089E">
            <w:pPr>
              <w:rPr>
                <w:rFonts w:cs="Arial"/>
              </w:rPr>
            </w:pPr>
          </w:p>
        </w:tc>
      </w:tr>
      <w:tr w:rsidR="006532E6" w:rsidRPr="00850243" w14:paraId="70398FCE" w14:textId="6CCCDE4A" w:rsidTr="006532E6">
        <w:trPr>
          <w:trHeight w:val="259"/>
        </w:trPr>
        <w:tc>
          <w:tcPr>
            <w:tcW w:w="918" w:type="dxa"/>
            <w:shd w:val="clear" w:color="auto" w:fill="auto"/>
            <w:noWrap/>
            <w:vAlign w:val="center"/>
            <w:hideMark/>
          </w:tcPr>
          <w:p w14:paraId="32EC94D9" w14:textId="77777777" w:rsidR="006532E6" w:rsidRPr="00850243" w:rsidRDefault="006532E6" w:rsidP="0079089E">
            <w:pPr>
              <w:jc w:val="center"/>
              <w:rPr>
                <w:rFonts w:cs="Arial"/>
              </w:rPr>
            </w:pPr>
            <w:r w:rsidRPr="00850243">
              <w:rPr>
                <w:rFonts w:cs="Arial"/>
              </w:rPr>
              <w:t>11</w:t>
            </w:r>
          </w:p>
        </w:tc>
        <w:tc>
          <w:tcPr>
            <w:tcW w:w="2647" w:type="dxa"/>
            <w:shd w:val="clear" w:color="auto" w:fill="auto"/>
            <w:vAlign w:val="center"/>
            <w:hideMark/>
          </w:tcPr>
          <w:p w14:paraId="391717CF" w14:textId="77777777" w:rsidR="006532E6" w:rsidRPr="00850243" w:rsidRDefault="006532E6" w:rsidP="0079089E">
            <w:pPr>
              <w:rPr>
                <w:rFonts w:cs="Arial"/>
              </w:rPr>
            </w:pPr>
            <w:r w:rsidRPr="00850243">
              <w:rPr>
                <w:rFonts w:cs="Arial"/>
              </w:rPr>
              <w:t>Opruga S-9 RD-157  Pastor</w:t>
            </w:r>
          </w:p>
        </w:tc>
        <w:tc>
          <w:tcPr>
            <w:tcW w:w="802" w:type="dxa"/>
          </w:tcPr>
          <w:p w14:paraId="45F924E9" w14:textId="77777777" w:rsidR="006532E6" w:rsidRPr="00406318" w:rsidRDefault="006532E6" w:rsidP="0079089E">
            <w:pPr>
              <w:jc w:val="center"/>
              <w:rPr>
                <w:rFonts w:cs="Arial"/>
                <w:lang w:val="sr-Cyrl-RS"/>
              </w:rPr>
            </w:pPr>
            <w:r>
              <w:rPr>
                <w:rFonts w:cs="Arial"/>
                <w:lang w:val="sr-Cyrl-RS"/>
              </w:rPr>
              <w:t>ком</w:t>
            </w:r>
          </w:p>
        </w:tc>
        <w:tc>
          <w:tcPr>
            <w:tcW w:w="1081" w:type="dxa"/>
          </w:tcPr>
          <w:p w14:paraId="0209C7C7" w14:textId="77777777" w:rsidR="006532E6" w:rsidRDefault="006532E6" w:rsidP="0079089E">
            <w:pPr>
              <w:jc w:val="center"/>
            </w:pPr>
            <w:r w:rsidRPr="00C43223">
              <w:rPr>
                <w:rFonts w:cs="Arial"/>
              </w:rPr>
              <w:t>1</w:t>
            </w:r>
          </w:p>
        </w:tc>
        <w:tc>
          <w:tcPr>
            <w:tcW w:w="1243" w:type="dxa"/>
          </w:tcPr>
          <w:p w14:paraId="4C41DB8F" w14:textId="77777777" w:rsidR="006532E6" w:rsidRPr="00C43223" w:rsidRDefault="006532E6" w:rsidP="0079089E">
            <w:pPr>
              <w:rPr>
                <w:rFonts w:cs="Arial"/>
              </w:rPr>
            </w:pPr>
          </w:p>
        </w:tc>
        <w:tc>
          <w:tcPr>
            <w:tcW w:w="1209" w:type="dxa"/>
          </w:tcPr>
          <w:p w14:paraId="1590D49F" w14:textId="77777777" w:rsidR="006532E6" w:rsidRPr="00C43223" w:rsidRDefault="006532E6" w:rsidP="0079089E">
            <w:pPr>
              <w:rPr>
                <w:rFonts w:cs="Arial"/>
              </w:rPr>
            </w:pPr>
          </w:p>
        </w:tc>
        <w:tc>
          <w:tcPr>
            <w:tcW w:w="1362" w:type="dxa"/>
          </w:tcPr>
          <w:p w14:paraId="0A78B419" w14:textId="77777777" w:rsidR="006532E6" w:rsidRPr="00C43223" w:rsidRDefault="006532E6" w:rsidP="0079089E">
            <w:pPr>
              <w:rPr>
                <w:rFonts w:cs="Arial"/>
              </w:rPr>
            </w:pPr>
          </w:p>
        </w:tc>
      </w:tr>
      <w:tr w:rsidR="006532E6" w:rsidRPr="00850243" w14:paraId="65E3BAFE" w14:textId="53A1D642" w:rsidTr="006532E6">
        <w:trPr>
          <w:trHeight w:val="259"/>
        </w:trPr>
        <w:tc>
          <w:tcPr>
            <w:tcW w:w="918" w:type="dxa"/>
            <w:shd w:val="clear" w:color="auto" w:fill="auto"/>
            <w:noWrap/>
            <w:vAlign w:val="center"/>
            <w:hideMark/>
          </w:tcPr>
          <w:p w14:paraId="6B4ECCF1" w14:textId="77777777" w:rsidR="006532E6" w:rsidRPr="00850243" w:rsidRDefault="006532E6" w:rsidP="0079089E">
            <w:pPr>
              <w:jc w:val="center"/>
              <w:rPr>
                <w:rFonts w:cs="Arial"/>
              </w:rPr>
            </w:pPr>
            <w:r w:rsidRPr="00850243">
              <w:rPr>
                <w:rFonts w:cs="Arial"/>
              </w:rPr>
              <w:t>12</w:t>
            </w:r>
          </w:p>
        </w:tc>
        <w:tc>
          <w:tcPr>
            <w:tcW w:w="2647" w:type="dxa"/>
            <w:shd w:val="clear" w:color="auto" w:fill="auto"/>
            <w:vAlign w:val="center"/>
            <w:hideMark/>
          </w:tcPr>
          <w:p w14:paraId="4919242C" w14:textId="77777777" w:rsidR="006532E6" w:rsidRPr="00850243" w:rsidRDefault="006532E6" w:rsidP="0079089E">
            <w:pPr>
              <w:rPr>
                <w:rFonts w:cs="Arial"/>
              </w:rPr>
            </w:pPr>
            <w:r w:rsidRPr="00850243">
              <w:rPr>
                <w:rFonts w:cs="Arial"/>
              </w:rPr>
              <w:t>Osigurac S-9 RD-139  Pastor</w:t>
            </w:r>
          </w:p>
        </w:tc>
        <w:tc>
          <w:tcPr>
            <w:tcW w:w="802" w:type="dxa"/>
          </w:tcPr>
          <w:p w14:paraId="648D981B" w14:textId="77777777" w:rsidR="006532E6" w:rsidRPr="00406318" w:rsidRDefault="006532E6" w:rsidP="0079089E">
            <w:pPr>
              <w:jc w:val="center"/>
              <w:rPr>
                <w:rFonts w:cs="Arial"/>
                <w:lang w:val="sr-Cyrl-RS"/>
              </w:rPr>
            </w:pPr>
            <w:r>
              <w:rPr>
                <w:rFonts w:cs="Arial"/>
                <w:lang w:val="sr-Cyrl-RS"/>
              </w:rPr>
              <w:t>ком</w:t>
            </w:r>
          </w:p>
        </w:tc>
        <w:tc>
          <w:tcPr>
            <w:tcW w:w="1081" w:type="dxa"/>
          </w:tcPr>
          <w:p w14:paraId="271121C5" w14:textId="77777777" w:rsidR="006532E6" w:rsidRDefault="006532E6" w:rsidP="0079089E">
            <w:pPr>
              <w:jc w:val="center"/>
            </w:pPr>
            <w:r w:rsidRPr="00C43223">
              <w:rPr>
                <w:rFonts w:cs="Arial"/>
              </w:rPr>
              <w:t>1</w:t>
            </w:r>
          </w:p>
        </w:tc>
        <w:tc>
          <w:tcPr>
            <w:tcW w:w="1243" w:type="dxa"/>
          </w:tcPr>
          <w:p w14:paraId="574953DD" w14:textId="77777777" w:rsidR="006532E6" w:rsidRPr="00C43223" w:rsidRDefault="006532E6" w:rsidP="0079089E">
            <w:pPr>
              <w:rPr>
                <w:rFonts w:cs="Arial"/>
              </w:rPr>
            </w:pPr>
          </w:p>
        </w:tc>
        <w:tc>
          <w:tcPr>
            <w:tcW w:w="1209" w:type="dxa"/>
          </w:tcPr>
          <w:p w14:paraId="33232233" w14:textId="77777777" w:rsidR="006532E6" w:rsidRPr="00C43223" w:rsidRDefault="006532E6" w:rsidP="0079089E">
            <w:pPr>
              <w:rPr>
                <w:rFonts w:cs="Arial"/>
              </w:rPr>
            </w:pPr>
          </w:p>
        </w:tc>
        <w:tc>
          <w:tcPr>
            <w:tcW w:w="1362" w:type="dxa"/>
          </w:tcPr>
          <w:p w14:paraId="02A57E24" w14:textId="77777777" w:rsidR="006532E6" w:rsidRPr="00C43223" w:rsidRDefault="006532E6" w:rsidP="0079089E">
            <w:pPr>
              <w:rPr>
                <w:rFonts w:cs="Arial"/>
              </w:rPr>
            </w:pPr>
          </w:p>
        </w:tc>
      </w:tr>
      <w:tr w:rsidR="006532E6" w:rsidRPr="00850243" w14:paraId="5C524CD5" w14:textId="21E4EE97" w:rsidTr="006532E6">
        <w:trPr>
          <w:trHeight w:val="259"/>
        </w:trPr>
        <w:tc>
          <w:tcPr>
            <w:tcW w:w="918" w:type="dxa"/>
            <w:shd w:val="clear" w:color="auto" w:fill="auto"/>
            <w:noWrap/>
            <w:vAlign w:val="center"/>
            <w:hideMark/>
          </w:tcPr>
          <w:p w14:paraId="6C899283" w14:textId="77777777" w:rsidR="006532E6" w:rsidRPr="00850243" w:rsidRDefault="006532E6" w:rsidP="0079089E">
            <w:pPr>
              <w:jc w:val="center"/>
              <w:rPr>
                <w:rFonts w:cs="Arial"/>
              </w:rPr>
            </w:pPr>
            <w:r w:rsidRPr="00850243">
              <w:rPr>
                <w:rFonts w:cs="Arial"/>
              </w:rPr>
              <w:t>13</w:t>
            </w:r>
          </w:p>
        </w:tc>
        <w:tc>
          <w:tcPr>
            <w:tcW w:w="2647" w:type="dxa"/>
            <w:shd w:val="clear" w:color="auto" w:fill="auto"/>
            <w:vAlign w:val="center"/>
            <w:hideMark/>
          </w:tcPr>
          <w:p w14:paraId="74C6AF89" w14:textId="77777777" w:rsidR="006532E6" w:rsidRPr="00850243" w:rsidRDefault="006532E6" w:rsidP="0079089E">
            <w:pPr>
              <w:rPr>
                <w:rFonts w:cs="Arial"/>
              </w:rPr>
            </w:pPr>
            <w:r w:rsidRPr="00850243">
              <w:rPr>
                <w:rFonts w:cs="Arial"/>
              </w:rPr>
              <w:t>Osigurac S-1 RD-41,58  Pastor   duzi i kraci sa rupom</w:t>
            </w:r>
          </w:p>
        </w:tc>
        <w:tc>
          <w:tcPr>
            <w:tcW w:w="802" w:type="dxa"/>
            <w:vAlign w:val="center"/>
          </w:tcPr>
          <w:p w14:paraId="05491608" w14:textId="77777777" w:rsidR="006532E6" w:rsidRPr="00406318" w:rsidRDefault="006532E6" w:rsidP="0079089E">
            <w:pPr>
              <w:jc w:val="center"/>
              <w:rPr>
                <w:rFonts w:cs="Arial"/>
                <w:lang w:val="sr-Cyrl-RS"/>
              </w:rPr>
            </w:pPr>
            <w:r>
              <w:rPr>
                <w:rFonts w:cs="Arial"/>
                <w:lang w:val="sr-Cyrl-RS"/>
              </w:rPr>
              <w:t>ком</w:t>
            </w:r>
          </w:p>
        </w:tc>
        <w:tc>
          <w:tcPr>
            <w:tcW w:w="1081" w:type="dxa"/>
          </w:tcPr>
          <w:p w14:paraId="5FDEDCBD" w14:textId="77777777" w:rsidR="006532E6" w:rsidRDefault="006532E6" w:rsidP="0079089E">
            <w:pPr>
              <w:jc w:val="center"/>
            </w:pPr>
            <w:r w:rsidRPr="00C43223">
              <w:rPr>
                <w:rFonts w:cs="Arial"/>
              </w:rPr>
              <w:t>1</w:t>
            </w:r>
          </w:p>
        </w:tc>
        <w:tc>
          <w:tcPr>
            <w:tcW w:w="1243" w:type="dxa"/>
          </w:tcPr>
          <w:p w14:paraId="03C72278" w14:textId="77777777" w:rsidR="006532E6" w:rsidRPr="00C43223" w:rsidRDefault="006532E6" w:rsidP="0079089E">
            <w:pPr>
              <w:rPr>
                <w:rFonts w:cs="Arial"/>
              </w:rPr>
            </w:pPr>
          </w:p>
        </w:tc>
        <w:tc>
          <w:tcPr>
            <w:tcW w:w="1209" w:type="dxa"/>
          </w:tcPr>
          <w:p w14:paraId="098206FA" w14:textId="77777777" w:rsidR="006532E6" w:rsidRPr="00C43223" w:rsidRDefault="006532E6" w:rsidP="0079089E">
            <w:pPr>
              <w:rPr>
                <w:rFonts w:cs="Arial"/>
              </w:rPr>
            </w:pPr>
          </w:p>
        </w:tc>
        <w:tc>
          <w:tcPr>
            <w:tcW w:w="1362" w:type="dxa"/>
          </w:tcPr>
          <w:p w14:paraId="66A1E395" w14:textId="77777777" w:rsidR="006532E6" w:rsidRPr="00C43223" w:rsidRDefault="006532E6" w:rsidP="0079089E">
            <w:pPr>
              <w:rPr>
                <w:rFonts w:cs="Arial"/>
              </w:rPr>
            </w:pPr>
          </w:p>
        </w:tc>
      </w:tr>
      <w:tr w:rsidR="006532E6" w:rsidRPr="00850243" w14:paraId="4B956647" w14:textId="6BA4BBF8" w:rsidTr="006532E6">
        <w:trPr>
          <w:trHeight w:val="259"/>
        </w:trPr>
        <w:tc>
          <w:tcPr>
            <w:tcW w:w="918" w:type="dxa"/>
            <w:shd w:val="clear" w:color="auto" w:fill="auto"/>
            <w:noWrap/>
            <w:vAlign w:val="center"/>
            <w:hideMark/>
          </w:tcPr>
          <w:p w14:paraId="5C5A6111" w14:textId="77777777" w:rsidR="006532E6" w:rsidRPr="00850243" w:rsidRDefault="006532E6" w:rsidP="0079089E">
            <w:pPr>
              <w:jc w:val="center"/>
              <w:rPr>
                <w:rFonts w:cs="Arial"/>
              </w:rPr>
            </w:pPr>
            <w:r w:rsidRPr="00850243">
              <w:rPr>
                <w:rFonts w:cs="Arial"/>
              </w:rPr>
              <w:t>14</w:t>
            </w:r>
          </w:p>
        </w:tc>
        <w:tc>
          <w:tcPr>
            <w:tcW w:w="2647" w:type="dxa"/>
            <w:shd w:val="clear" w:color="auto" w:fill="auto"/>
            <w:vAlign w:val="center"/>
            <w:hideMark/>
          </w:tcPr>
          <w:p w14:paraId="124AB347" w14:textId="77777777" w:rsidR="006532E6" w:rsidRPr="00850243" w:rsidRDefault="006532E6" w:rsidP="0079089E">
            <w:pPr>
              <w:rPr>
                <w:rFonts w:cs="Arial"/>
              </w:rPr>
            </w:pPr>
            <w:r w:rsidRPr="00850243">
              <w:rPr>
                <w:rFonts w:cs="Arial"/>
              </w:rPr>
              <w:t>Udarna igla S-1 RD-90  Pastor</w:t>
            </w:r>
          </w:p>
        </w:tc>
        <w:tc>
          <w:tcPr>
            <w:tcW w:w="802" w:type="dxa"/>
          </w:tcPr>
          <w:p w14:paraId="56CC660F" w14:textId="77777777" w:rsidR="006532E6" w:rsidRPr="00406318" w:rsidRDefault="006532E6" w:rsidP="0079089E">
            <w:pPr>
              <w:jc w:val="center"/>
              <w:rPr>
                <w:rFonts w:cs="Arial"/>
                <w:lang w:val="sr-Cyrl-RS"/>
              </w:rPr>
            </w:pPr>
            <w:r>
              <w:rPr>
                <w:rFonts w:cs="Arial"/>
                <w:lang w:val="sr-Cyrl-RS"/>
              </w:rPr>
              <w:t>ком</w:t>
            </w:r>
          </w:p>
        </w:tc>
        <w:tc>
          <w:tcPr>
            <w:tcW w:w="1081" w:type="dxa"/>
          </w:tcPr>
          <w:p w14:paraId="7A744149" w14:textId="77777777" w:rsidR="006532E6" w:rsidRDefault="006532E6" w:rsidP="0079089E">
            <w:pPr>
              <w:jc w:val="center"/>
            </w:pPr>
            <w:r w:rsidRPr="00C43223">
              <w:rPr>
                <w:rFonts w:cs="Arial"/>
              </w:rPr>
              <w:t>1</w:t>
            </w:r>
          </w:p>
        </w:tc>
        <w:tc>
          <w:tcPr>
            <w:tcW w:w="1243" w:type="dxa"/>
          </w:tcPr>
          <w:p w14:paraId="58F986AD" w14:textId="77777777" w:rsidR="006532E6" w:rsidRPr="00C43223" w:rsidRDefault="006532E6" w:rsidP="0079089E">
            <w:pPr>
              <w:rPr>
                <w:rFonts w:cs="Arial"/>
              </w:rPr>
            </w:pPr>
          </w:p>
        </w:tc>
        <w:tc>
          <w:tcPr>
            <w:tcW w:w="1209" w:type="dxa"/>
          </w:tcPr>
          <w:p w14:paraId="77B0901B" w14:textId="77777777" w:rsidR="006532E6" w:rsidRPr="00C43223" w:rsidRDefault="006532E6" w:rsidP="0079089E">
            <w:pPr>
              <w:rPr>
                <w:rFonts w:cs="Arial"/>
              </w:rPr>
            </w:pPr>
          </w:p>
        </w:tc>
        <w:tc>
          <w:tcPr>
            <w:tcW w:w="1362" w:type="dxa"/>
          </w:tcPr>
          <w:p w14:paraId="29CC0810" w14:textId="77777777" w:rsidR="006532E6" w:rsidRPr="00C43223" w:rsidRDefault="006532E6" w:rsidP="0079089E">
            <w:pPr>
              <w:rPr>
                <w:rFonts w:cs="Arial"/>
              </w:rPr>
            </w:pPr>
          </w:p>
        </w:tc>
      </w:tr>
      <w:tr w:rsidR="006532E6" w:rsidRPr="00850243" w14:paraId="4C79311E" w14:textId="135E281B" w:rsidTr="006532E6">
        <w:trPr>
          <w:trHeight w:val="259"/>
        </w:trPr>
        <w:tc>
          <w:tcPr>
            <w:tcW w:w="918" w:type="dxa"/>
            <w:shd w:val="clear" w:color="auto" w:fill="auto"/>
            <w:noWrap/>
            <w:vAlign w:val="center"/>
            <w:hideMark/>
          </w:tcPr>
          <w:p w14:paraId="3D817F0B" w14:textId="77777777" w:rsidR="006532E6" w:rsidRPr="00850243" w:rsidRDefault="006532E6" w:rsidP="0079089E">
            <w:pPr>
              <w:jc w:val="center"/>
              <w:rPr>
                <w:rFonts w:cs="Arial"/>
              </w:rPr>
            </w:pPr>
            <w:r w:rsidRPr="00850243">
              <w:rPr>
                <w:rFonts w:cs="Arial"/>
              </w:rPr>
              <w:t>15</w:t>
            </w:r>
          </w:p>
        </w:tc>
        <w:tc>
          <w:tcPr>
            <w:tcW w:w="2647" w:type="dxa"/>
            <w:shd w:val="clear" w:color="auto" w:fill="auto"/>
            <w:vAlign w:val="center"/>
            <w:hideMark/>
          </w:tcPr>
          <w:p w14:paraId="2BF3AD40" w14:textId="77777777" w:rsidR="006532E6" w:rsidRPr="00850243" w:rsidRDefault="006532E6" w:rsidP="0079089E">
            <w:pPr>
              <w:rPr>
                <w:rFonts w:cs="Arial"/>
              </w:rPr>
            </w:pPr>
            <w:r w:rsidRPr="00850243">
              <w:rPr>
                <w:rFonts w:cs="Arial"/>
              </w:rPr>
              <w:t>Udarna igla S-9 RD-145  Pastor</w:t>
            </w:r>
          </w:p>
        </w:tc>
        <w:tc>
          <w:tcPr>
            <w:tcW w:w="802" w:type="dxa"/>
          </w:tcPr>
          <w:p w14:paraId="3E4A4B70" w14:textId="77777777" w:rsidR="006532E6" w:rsidRPr="00406318" w:rsidRDefault="006532E6" w:rsidP="0079089E">
            <w:pPr>
              <w:jc w:val="center"/>
              <w:rPr>
                <w:rFonts w:cs="Arial"/>
                <w:lang w:val="sr-Cyrl-RS"/>
              </w:rPr>
            </w:pPr>
            <w:r>
              <w:rPr>
                <w:rFonts w:cs="Arial"/>
                <w:lang w:val="sr-Cyrl-RS"/>
              </w:rPr>
              <w:t>ком</w:t>
            </w:r>
          </w:p>
        </w:tc>
        <w:tc>
          <w:tcPr>
            <w:tcW w:w="1081" w:type="dxa"/>
          </w:tcPr>
          <w:p w14:paraId="433CE3B3" w14:textId="77777777" w:rsidR="006532E6" w:rsidRDefault="006532E6" w:rsidP="0079089E">
            <w:pPr>
              <w:jc w:val="center"/>
            </w:pPr>
            <w:r w:rsidRPr="00C43223">
              <w:rPr>
                <w:rFonts w:cs="Arial"/>
              </w:rPr>
              <w:t>1</w:t>
            </w:r>
          </w:p>
        </w:tc>
        <w:tc>
          <w:tcPr>
            <w:tcW w:w="1243" w:type="dxa"/>
          </w:tcPr>
          <w:p w14:paraId="11F825F8" w14:textId="77777777" w:rsidR="006532E6" w:rsidRPr="00C43223" w:rsidRDefault="006532E6" w:rsidP="0079089E">
            <w:pPr>
              <w:rPr>
                <w:rFonts w:cs="Arial"/>
              </w:rPr>
            </w:pPr>
          </w:p>
        </w:tc>
        <w:tc>
          <w:tcPr>
            <w:tcW w:w="1209" w:type="dxa"/>
          </w:tcPr>
          <w:p w14:paraId="77D549B2" w14:textId="77777777" w:rsidR="006532E6" w:rsidRPr="00C43223" w:rsidRDefault="006532E6" w:rsidP="0079089E">
            <w:pPr>
              <w:rPr>
                <w:rFonts w:cs="Arial"/>
              </w:rPr>
            </w:pPr>
          </w:p>
        </w:tc>
        <w:tc>
          <w:tcPr>
            <w:tcW w:w="1362" w:type="dxa"/>
          </w:tcPr>
          <w:p w14:paraId="1E354291" w14:textId="77777777" w:rsidR="006532E6" w:rsidRPr="00C43223" w:rsidRDefault="006532E6" w:rsidP="0079089E">
            <w:pPr>
              <w:rPr>
                <w:rFonts w:cs="Arial"/>
              </w:rPr>
            </w:pPr>
          </w:p>
        </w:tc>
      </w:tr>
      <w:tr w:rsidR="006532E6" w:rsidRPr="00850243" w14:paraId="0FBCC58B" w14:textId="7C477556" w:rsidTr="006532E6">
        <w:trPr>
          <w:trHeight w:val="259"/>
        </w:trPr>
        <w:tc>
          <w:tcPr>
            <w:tcW w:w="918" w:type="dxa"/>
            <w:shd w:val="clear" w:color="auto" w:fill="auto"/>
            <w:noWrap/>
            <w:vAlign w:val="center"/>
            <w:hideMark/>
          </w:tcPr>
          <w:p w14:paraId="605E24B0" w14:textId="77777777" w:rsidR="006532E6" w:rsidRPr="00850243" w:rsidRDefault="006532E6" w:rsidP="0079089E">
            <w:pPr>
              <w:jc w:val="center"/>
              <w:rPr>
                <w:rFonts w:cs="Arial"/>
              </w:rPr>
            </w:pPr>
            <w:r w:rsidRPr="00850243">
              <w:rPr>
                <w:rFonts w:cs="Arial"/>
              </w:rPr>
              <w:t>16</w:t>
            </w:r>
          </w:p>
        </w:tc>
        <w:tc>
          <w:tcPr>
            <w:tcW w:w="2647" w:type="dxa"/>
            <w:shd w:val="clear" w:color="auto" w:fill="auto"/>
            <w:vAlign w:val="center"/>
            <w:hideMark/>
          </w:tcPr>
          <w:p w14:paraId="16B25725" w14:textId="77777777" w:rsidR="006532E6" w:rsidRPr="00850243" w:rsidRDefault="006532E6" w:rsidP="0079089E">
            <w:pPr>
              <w:rPr>
                <w:rFonts w:cs="Arial"/>
              </w:rPr>
            </w:pPr>
            <w:r w:rsidRPr="00850243">
              <w:rPr>
                <w:rFonts w:cs="Arial"/>
              </w:rPr>
              <w:t>Usponska cev S-9 RD-140  Pastor    PL</w:t>
            </w:r>
          </w:p>
        </w:tc>
        <w:tc>
          <w:tcPr>
            <w:tcW w:w="802" w:type="dxa"/>
          </w:tcPr>
          <w:p w14:paraId="52C5ECCC" w14:textId="77777777" w:rsidR="006532E6" w:rsidRPr="00406318" w:rsidRDefault="006532E6" w:rsidP="0079089E">
            <w:pPr>
              <w:jc w:val="center"/>
              <w:rPr>
                <w:rFonts w:cs="Arial"/>
                <w:lang w:val="sr-Cyrl-RS"/>
              </w:rPr>
            </w:pPr>
            <w:r>
              <w:rPr>
                <w:rFonts w:cs="Arial"/>
                <w:lang w:val="sr-Cyrl-RS"/>
              </w:rPr>
              <w:t>ком</w:t>
            </w:r>
          </w:p>
        </w:tc>
        <w:tc>
          <w:tcPr>
            <w:tcW w:w="1081" w:type="dxa"/>
          </w:tcPr>
          <w:p w14:paraId="0E1A3D75" w14:textId="77777777" w:rsidR="006532E6" w:rsidRDefault="006532E6" w:rsidP="0079089E">
            <w:pPr>
              <w:jc w:val="center"/>
            </w:pPr>
            <w:r w:rsidRPr="00C43223">
              <w:rPr>
                <w:rFonts w:cs="Arial"/>
              </w:rPr>
              <w:t>1</w:t>
            </w:r>
          </w:p>
        </w:tc>
        <w:tc>
          <w:tcPr>
            <w:tcW w:w="1243" w:type="dxa"/>
          </w:tcPr>
          <w:p w14:paraId="1FB461D6" w14:textId="77777777" w:rsidR="006532E6" w:rsidRPr="00C43223" w:rsidRDefault="006532E6" w:rsidP="0079089E">
            <w:pPr>
              <w:rPr>
                <w:rFonts w:cs="Arial"/>
              </w:rPr>
            </w:pPr>
          </w:p>
        </w:tc>
        <w:tc>
          <w:tcPr>
            <w:tcW w:w="1209" w:type="dxa"/>
          </w:tcPr>
          <w:p w14:paraId="661A0849" w14:textId="77777777" w:rsidR="006532E6" w:rsidRPr="00C43223" w:rsidRDefault="006532E6" w:rsidP="0079089E">
            <w:pPr>
              <w:rPr>
                <w:rFonts w:cs="Arial"/>
              </w:rPr>
            </w:pPr>
          </w:p>
        </w:tc>
        <w:tc>
          <w:tcPr>
            <w:tcW w:w="1362" w:type="dxa"/>
          </w:tcPr>
          <w:p w14:paraId="5C6D5B14" w14:textId="77777777" w:rsidR="006532E6" w:rsidRPr="00C43223" w:rsidRDefault="006532E6" w:rsidP="0079089E">
            <w:pPr>
              <w:rPr>
                <w:rFonts w:cs="Arial"/>
              </w:rPr>
            </w:pPr>
          </w:p>
        </w:tc>
      </w:tr>
      <w:tr w:rsidR="006532E6" w:rsidRPr="00850243" w14:paraId="59221F57" w14:textId="6A4BEB66" w:rsidTr="006532E6">
        <w:trPr>
          <w:trHeight w:val="259"/>
        </w:trPr>
        <w:tc>
          <w:tcPr>
            <w:tcW w:w="918" w:type="dxa"/>
            <w:shd w:val="clear" w:color="auto" w:fill="auto"/>
            <w:noWrap/>
            <w:vAlign w:val="center"/>
            <w:hideMark/>
          </w:tcPr>
          <w:p w14:paraId="57F323FC" w14:textId="77777777" w:rsidR="006532E6" w:rsidRPr="00850243" w:rsidRDefault="006532E6" w:rsidP="0079089E">
            <w:pPr>
              <w:jc w:val="center"/>
              <w:rPr>
                <w:rFonts w:cs="Arial"/>
              </w:rPr>
            </w:pPr>
            <w:r w:rsidRPr="00850243">
              <w:rPr>
                <w:rFonts w:cs="Arial"/>
              </w:rPr>
              <w:lastRenderedPageBreak/>
              <w:t>17</w:t>
            </w:r>
          </w:p>
        </w:tc>
        <w:tc>
          <w:tcPr>
            <w:tcW w:w="2647" w:type="dxa"/>
            <w:shd w:val="clear" w:color="auto" w:fill="auto"/>
            <w:vAlign w:val="center"/>
            <w:hideMark/>
          </w:tcPr>
          <w:p w14:paraId="25B8671F" w14:textId="77777777" w:rsidR="006532E6" w:rsidRPr="00850243" w:rsidRDefault="006532E6" w:rsidP="0079089E">
            <w:pPr>
              <w:rPr>
                <w:rFonts w:cs="Arial"/>
              </w:rPr>
            </w:pPr>
            <w:r w:rsidRPr="00850243">
              <w:rPr>
                <w:rFonts w:cs="Arial"/>
              </w:rPr>
              <w:t>Uzbudna cev S-9 RD-147  Pastor</w:t>
            </w:r>
          </w:p>
        </w:tc>
        <w:tc>
          <w:tcPr>
            <w:tcW w:w="802" w:type="dxa"/>
          </w:tcPr>
          <w:p w14:paraId="2E58CB4E" w14:textId="77777777" w:rsidR="006532E6" w:rsidRPr="00406318" w:rsidRDefault="006532E6" w:rsidP="0079089E">
            <w:pPr>
              <w:jc w:val="center"/>
              <w:rPr>
                <w:rFonts w:cs="Arial"/>
                <w:lang w:val="sr-Cyrl-RS"/>
              </w:rPr>
            </w:pPr>
            <w:r>
              <w:rPr>
                <w:rFonts w:cs="Arial"/>
                <w:lang w:val="sr-Cyrl-RS"/>
              </w:rPr>
              <w:t>ком</w:t>
            </w:r>
          </w:p>
        </w:tc>
        <w:tc>
          <w:tcPr>
            <w:tcW w:w="1081" w:type="dxa"/>
          </w:tcPr>
          <w:p w14:paraId="1F7C4E46" w14:textId="77777777" w:rsidR="006532E6" w:rsidRDefault="006532E6" w:rsidP="0079089E">
            <w:pPr>
              <w:jc w:val="center"/>
            </w:pPr>
            <w:r w:rsidRPr="00C43223">
              <w:rPr>
                <w:rFonts w:cs="Arial"/>
              </w:rPr>
              <w:t>1</w:t>
            </w:r>
          </w:p>
        </w:tc>
        <w:tc>
          <w:tcPr>
            <w:tcW w:w="1243" w:type="dxa"/>
          </w:tcPr>
          <w:p w14:paraId="7ED38C39" w14:textId="77777777" w:rsidR="006532E6" w:rsidRPr="00C43223" w:rsidRDefault="006532E6" w:rsidP="0079089E">
            <w:pPr>
              <w:rPr>
                <w:rFonts w:cs="Arial"/>
              </w:rPr>
            </w:pPr>
          </w:p>
        </w:tc>
        <w:tc>
          <w:tcPr>
            <w:tcW w:w="1209" w:type="dxa"/>
          </w:tcPr>
          <w:p w14:paraId="14B75AC6" w14:textId="77777777" w:rsidR="006532E6" w:rsidRPr="00C43223" w:rsidRDefault="006532E6" w:rsidP="0079089E">
            <w:pPr>
              <w:rPr>
                <w:rFonts w:cs="Arial"/>
              </w:rPr>
            </w:pPr>
          </w:p>
        </w:tc>
        <w:tc>
          <w:tcPr>
            <w:tcW w:w="1362" w:type="dxa"/>
          </w:tcPr>
          <w:p w14:paraId="7D929FC9" w14:textId="77777777" w:rsidR="006532E6" w:rsidRPr="00C43223" w:rsidRDefault="006532E6" w:rsidP="0079089E">
            <w:pPr>
              <w:rPr>
                <w:rFonts w:cs="Arial"/>
              </w:rPr>
            </w:pPr>
          </w:p>
        </w:tc>
      </w:tr>
      <w:tr w:rsidR="006532E6" w:rsidRPr="00850243" w14:paraId="127E56A3" w14:textId="7D08EC42" w:rsidTr="006532E6">
        <w:trPr>
          <w:trHeight w:val="259"/>
        </w:trPr>
        <w:tc>
          <w:tcPr>
            <w:tcW w:w="918" w:type="dxa"/>
            <w:shd w:val="clear" w:color="auto" w:fill="auto"/>
            <w:noWrap/>
            <w:vAlign w:val="center"/>
            <w:hideMark/>
          </w:tcPr>
          <w:p w14:paraId="0D193C67" w14:textId="77777777" w:rsidR="006532E6" w:rsidRPr="00850243" w:rsidRDefault="006532E6" w:rsidP="0079089E">
            <w:pPr>
              <w:jc w:val="center"/>
              <w:rPr>
                <w:rFonts w:cs="Arial"/>
              </w:rPr>
            </w:pPr>
            <w:r w:rsidRPr="00850243">
              <w:rPr>
                <w:rFonts w:cs="Arial"/>
              </w:rPr>
              <w:t>18</w:t>
            </w:r>
          </w:p>
        </w:tc>
        <w:tc>
          <w:tcPr>
            <w:tcW w:w="2647" w:type="dxa"/>
            <w:shd w:val="clear" w:color="auto" w:fill="auto"/>
            <w:vAlign w:val="center"/>
            <w:hideMark/>
          </w:tcPr>
          <w:p w14:paraId="1C2EEF32" w14:textId="77777777" w:rsidR="006532E6" w:rsidRPr="00850243" w:rsidRDefault="006532E6" w:rsidP="0079089E">
            <w:pPr>
              <w:rPr>
                <w:rFonts w:cs="Arial"/>
              </w:rPr>
            </w:pPr>
            <w:r w:rsidRPr="00850243">
              <w:rPr>
                <w:rFonts w:cs="Arial"/>
              </w:rPr>
              <w:t>Zaptivac creva S-9 RD-132  Pastor</w:t>
            </w:r>
          </w:p>
        </w:tc>
        <w:tc>
          <w:tcPr>
            <w:tcW w:w="802" w:type="dxa"/>
          </w:tcPr>
          <w:p w14:paraId="4F9B1858" w14:textId="77777777" w:rsidR="006532E6" w:rsidRPr="00406318" w:rsidRDefault="006532E6" w:rsidP="0079089E">
            <w:pPr>
              <w:jc w:val="center"/>
              <w:rPr>
                <w:rFonts w:cs="Arial"/>
                <w:lang w:val="sr-Cyrl-RS"/>
              </w:rPr>
            </w:pPr>
            <w:r>
              <w:rPr>
                <w:rFonts w:cs="Arial"/>
                <w:lang w:val="sr-Cyrl-RS"/>
              </w:rPr>
              <w:t>ком</w:t>
            </w:r>
          </w:p>
        </w:tc>
        <w:tc>
          <w:tcPr>
            <w:tcW w:w="1081" w:type="dxa"/>
          </w:tcPr>
          <w:p w14:paraId="0C01D73E" w14:textId="77777777" w:rsidR="006532E6" w:rsidRDefault="006532E6" w:rsidP="0079089E">
            <w:pPr>
              <w:jc w:val="center"/>
            </w:pPr>
            <w:r w:rsidRPr="00C43223">
              <w:rPr>
                <w:rFonts w:cs="Arial"/>
              </w:rPr>
              <w:t>1</w:t>
            </w:r>
          </w:p>
        </w:tc>
        <w:tc>
          <w:tcPr>
            <w:tcW w:w="1243" w:type="dxa"/>
          </w:tcPr>
          <w:p w14:paraId="3DAB0EE2" w14:textId="77777777" w:rsidR="006532E6" w:rsidRPr="00C43223" w:rsidRDefault="006532E6" w:rsidP="0079089E">
            <w:pPr>
              <w:rPr>
                <w:rFonts w:cs="Arial"/>
              </w:rPr>
            </w:pPr>
          </w:p>
        </w:tc>
        <w:tc>
          <w:tcPr>
            <w:tcW w:w="1209" w:type="dxa"/>
          </w:tcPr>
          <w:p w14:paraId="6666D821" w14:textId="77777777" w:rsidR="006532E6" w:rsidRPr="00C43223" w:rsidRDefault="006532E6" w:rsidP="0079089E">
            <w:pPr>
              <w:rPr>
                <w:rFonts w:cs="Arial"/>
              </w:rPr>
            </w:pPr>
          </w:p>
        </w:tc>
        <w:tc>
          <w:tcPr>
            <w:tcW w:w="1362" w:type="dxa"/>
          </w:tcPr>
          <w:p w14:paraId="5A5CA51F" w14:textId="77777777" w:rsidR="006532E6" w:rsidRPr="00C43223" w:rsidRDefault="006532E6" w:rsidP="0079089E">
            <w:pPr>
              <w:rPr>
                <w:rFonts w:cs="Arial"/>
              </w:rPr>
            </w:pPr>
          </w:p>
        </w:tc>
      </w:tr>
      <w:tr w:rsidR="006532E6" w:rsidRPr="00850243" w14:paraId="3D2B6F97" w14:textId="2F378DEC" w:rsidTr="006532E6">
        <w:trPr>
          <w:trHeight w:val="259"/>
        </w:trPr>
        <w:tc>
          <w:tcPr>
            <w:tcW w:w="918" w:type="dxa"/>
            <w:shd w:val="clear" w:color="auto" w:fill="auto"/>
            <w:noWrap/>
            <w:vAlign w:val="center"/>
            <w:hideMark/>
          </w:tcPr>
          <w:p w14:paraId="13CE6D3B" w14:textId="77777777" w:rsidR="006532E6" w:rsidRPr="00850243" w:rsidRDefault="006532E6" w:rsidP="0079089E">
            <w:pPr>
              <w:jc w:val="center"/>
              <w:rPr>
                <w:rFonts w:cs="Arial"/>
              </w:rPr>
            </w:pPr>
            <w:r w:rsidRPr="00850243">
              <w:rPr>
                <w:rFonts w:cs="Arial"/>
              </w:rPr>
              <w:t>19</w:t>
            </w:r>
          </w:p>
        </w:tc>
        <w:tc>
          <w:tcPr>
            <w:tcW w:w="2647" w:type="dxa"/>
            <w:shd w:val="clear" w:color="auto" w:fill="auto"/>
            <w:vAlign w:val="center"/>
            <w:hideMark/>
          </w:tcPr>
          <w:p w14:paraId="714124E1" w14:textId="77777777" w:rsidR="006532E6" w:rsidRPr="00850243" w:rsidRDefault="006532E6" w:rsidP="0079089E">
            <w:pPr>
              <w:rPr>
                <w:rFonts w:cs="Arial"/>
              </w:rPr>
            </w:pPr>
            <w:r w:rsidRPr="00850243">
              <w:rPr>
                <w:rFonts w:cs="Arial"/>
              </w:rPr>
              <w:t>Cep uzbudne cevi S-9 RD-106  Pastor</w:t>
            </w:r>
          </w:p>
        </w:tc>
        <w:tc>
          <w:tcPr>
            <w:tcW w:w="802" w:type="dxa"/>
          </w:tcPr>
          <w:p w14:paraId="6B30D1A2" w14:textId="77777777" w:rsidR="006532E6" w:rsidRPr="00406318" w:rsidRDefault="006532E6" w:rsidP="0079089E">
            <w:pPr>
              <w:jc w:val="center"/>
              <w:rPr>
                <w:rFonts w:cs="Arial"/>
                <w:lang w:val="sr-Cyrl-RS"/>
              </w:rPr>
            </w:pPr>
            <w:r>
              <w:rPr>
                <w:rFonts w:cs="Arial"/>
                <w:lang w:val="sr-Cyrl-RS"/>
              </w:rPr>
              <w:t>ком</w:t>
            </w:r>
          </w:p>
        </w:tc>
        <w:tc>
          <w:tcPr>
            <w:tcW w:w="1081" w:type="dxa"/>
          </w:tcPr>
          <w:p w14:paraId="4AE72478" w14:textId="77777777" w:rsidR="006532E6" w:rsidRDefault="006532E6" w:rsidP="0079089E">
            <w:pPr>
              <w:jc w:val="center"/>
            </w:pPr>
            <w:r w:rsidRPr="00C43223">
              <w:rPr>
                <w:rFonts w:cs="Arial"/>
              </w:rPr>
              <w:t>1</w:t>
            </w:r>
          </w:p>
        </w:tc>
        <w:tc>
          <w:tcPr>
            <w:tcW w:w="1243" w:type="dxa"/>
          </w:tcPr>
          <w:p w14:paraId="206EE9BC" w14:textId="77777777" w:rsidR="006532E6" w:rsidRPr="00C43223" w:rsidRDefault="006532E6" w:rsidP="0079089E">
            <w:pPr>
              <w:rPr>
                <w:rFonts w:cs="Arial"/>
              </w:rPr>
            </w:pPr>
          </w:p>
        </w:tc>
        <w:tc>
          <w:tcPr>
            <w:tcW w:w="1209" w:type="dxa"/>
          </w:tcPr>
          <w:p w14:paraId="5A09987A" w14:textId="77777777" w:rsidR="006532E6" w:rsidRPr="00C43223" w:rsidRDefault="006532E6" w:rsidP="0079089E">
            <w:pPr>
              <w:rPr>
                <w:rFonts w:cs="Arial"/>
              </w:rPr>
            </w:pPr>
          </w:p>
        </w:tc>
        <w:tc>
          <w:tcPr>
            <w:tcW w:w="1362" w:type="dxa"/>
          </w:tcPr>
          <w:p w14:paraId="014C73A6" w14:textId="77777777" w:rsidR="006532E6" w:rsidRPr="00C43223" w:rsidRDefault="006532E6" w:rsidP="0079089E">
            <w:pPr>
              <w:rPr>
                <w:rFonts w:cs="Arial"/>
              </w:rPr>
            </w:pPr>
          </w:p>
        </w:tc>
      </w:tr>
      <w:tr w:rsidR="006532E6" w:rsidRPr="00850243" w14:paraId="405469C7" w14:textId="6CFD63C5" w:rsidTr="006532E6">
        <w:trPr>
          <w:trHeight w:val="259"/>
        </w:trPr>
        <w:tc>
          <w:tcPr>
            <w:tcW w:w="918" w:type="dxa"/>
            <w:shd w:val="clear" w:color="auto" w:fill="auto"/>
            <w:noWrap/>
            <w:vAlign w:val="center"/>
            <w:hideMark/>
          </w:tcPr>
          <w:p w14:paraId="4664C394" w14:textId="77777777" w:rsidR="006532E6" w:rsidRPr="00850243" w:rsidRDefault="006532E6" w:rsidP="0079089E">
            <w:pPr>
              <w:jc w:val="center"/>
              <w:rPr>
                <w:rFonts w:cs="Arial"/>
              </w:rPr>
            </w:pPr>
            <w:r w:rsidRPr="00850243">
              <w:rPr>
                <w:rFonts w:cs="Arial"/>
              </w:rPr>
              <w:t>20</w:t>
            </w:r>
          </w:p>
        </w:tc>
        <w:tc>
          <w:tcPr>
            <w:tcW w:w="2647" w:type="dxa"/>
            <w:shd w:val="clear" w:color="auto" w:fill="auto"/>
            <w:vAlign w:val="center"/>
            <w:hideMark/>
          </w:tcPr>
          <w:p w14:paraId="22AFE8CC" w14:textId="77777777" w:rsidR="006532E6" w:rsidRPr="00850243" w:rsidRDefault="006532E6" w:rsidP="0079089E">
            <w:pPr>
              <w:rPr>
                <w:rFonts w:cs="Arial"/>
              </w:rPr>
            </w:pPr>
            <w:r w:rsidRPr="00850243">
              <w:rPr>
                <w:rFonts w:cs="Arial"/>
              </w:rPr>
              <w:t>Usponska cev S-1 RD-73,74,75  Pastor</w:t>
            </w:r>
          </w:p>
        </w:tc>
        <w:tc>
          <w:tcPr>
            <w:tcW w:w="802" w:type="dxa"/>
          </w:tcPr>
          <w:p w14:paraId="5182A064" w14:textId="77777777" w:rsidR="006532E6" w:rsidRPr="00406318" w:rsidRDefault="006532E6" w:rsidP="0079089E">
            <w:pPr>
              <w:jc w:val="center"/>
              <w:rPr>
                <w:rFonts w:cs="Arial"/>
                <w:lang w:val="sr-Cyrl-RS"/>
              </w:rPr>
            </w:pPr>
            <w:r>
              <w:rPr>
                <w:rFonts w:cs="Arial"/>
                <w:lang w:val="sr-Cyrl-RS"/>
              </w:rPr>
              <w:t>ком</w:t>
            </w:r>
          </w:p>
        </w:tc>
        <w:tc>
          <w:tcPr>
            <w:tcW w:w="1081" w:type="dxa"/>
          </w:tcPr>
          <w:p w14:paraId="1B5004B5" w14:textId="77777777" w:rsidR="006532E6" w:rsidRDefault="006532E6" w:rsidP="0079089E">
            <w:pPr>
              <w:jc w:val="center"/>
            </w:pPr>
            <w:r w:rsidRPr="00C43223">
              <w:rPr>
                <w:rFonts w:cs="Arial"/>
              </w:rPr>
              <w:t>1</w:t>
            </w:r>
          </w:p>
        </w:tc>
        <w:tc>
          <w:tcPr>
            <w:tcW w:w="1243" w:type="dxa"/>
          </w:tcPr>
          <w:p w14:paraId="67D14834" w14:textId="77777777" w:rsidR="006532E6" w:rsidRPr="00C43223" w:rsidRDefault="006532E6" w:rsidP="0079089E">
            <w:pPr>
              <w:rPr>
                <w:rFonts w:cs="Arial"/>
              </w:rPr>
            </w:pPr>
          </w:p>
        </w:tc>
        <w:tc>
          <w:tcPr>
            <w:tcW w:w="1209" w:type="dxa"/>
          </w:tcPr>
          <w:p w14:paraId="62CBD26C" w14:textId="77777777" w:rsidR="006532E6" w:rsidRPr="00C43223" w:rsidRDefault="006532E6" w:rsidP="0079089E">
            <w:pPr>
              <w:rPr>
                <w:rFonts w:cs="Arial"/>
              </w:rPr>
            </w:pPr>
          </w:p>
        </w:tc>
        <w:tc>
          <w:tcPr>
            <w:tcW w:w="1362" w:type="dxa"/>
          </w:tcPr>
          <w:p w14:paraId="4FE96CCF" w14:textId="77777777" w:rsidR="006532E6" w:rsidRPr="00C43223" w:rsidRDefault="006532E6" w:rsidP="0079089E">
            <w:pPr>
              <w:rPr>
                <w:rFonts w:cs="Arial"/>
              </w:rPr>
            </w:pPr>
          </w:p>
        </w:tc>
      </w:tr>
      <w:tr w:rsidR="006532E6" w:rsidRPr="00850243" w14:paraId="11C01619" w14:textId="49002A53" w:rsidTr="006532E6">
        <w:trPr>
          <w:trHeight w:val="259"/>
        </w:trPr>
        <w:tc>
          <w:tcPr>
            <w:tcW w:w="918" w:type="dxa"/>
            <w:shd w:val="clear" w:color="auto" w:fill="auto"/>
            <w:noWrap/>
            <w:vAlign w:val="center"/>
            <w:hideMark/>
          </w:tcPr>
          <w:p w14:paraId="016ACA65" w14:textId="77777777" w:rsidR="006532E6" w:rsidRPr="00850243" w:rsidRDefault="006532E6" w:rsidP="0079089E">
            <w:pPr>
              <w:jc w:val="center"/>
              <w:rPr>
                <w:rFonts w:cs="Arial"/>
              </w:rPr>
            </w:pPr>
            <w:r w:rsidRPr="00850243">
              <w:rPr>
                <w:rFonts w:cs="Arial"/>
              </w:rPr>
              <w:t>21</w:t>
            </w:r>
          </w:p>
        </w:tc>
        <w:tc>
          <w:tcPr>
            <w:tcW w:w="2647" w:type="dxa"/>
            <w:shd w:val="clear" w:color="auto" w:fill="auto"/>
            <w:vAlign w:val="center"/>
            <w:hideMark/>
          </w:tcPr>
          <w:p w14:paraId="78E322A9" w14:textId="77777777" w:rsidR="006532E6" w:rsidRPr="00850243" w:rsidRDefault="006532E6" w:rsidP="0079089E">
            <w:pPr>
              <w:rPr>
                <w:rFonts w:cs="Arial"/>
              </w:rPr>
            </w:pPr>
            <w:r w:rsidRPr="00850243">
              <w:rPr>
                <w:rFonts w:cs="Arial"/>
              </w:rPr>
              <w:t>Udarno dugme S-9 RD-705  Pastor</w:t>
            </w:r>
          </w:p>
        </w:tc>
        <w:tc>
          <w:tcPr>
            <w:tcW w:w="802" w:type="dxa"/>
          </w:tcPr>
          <w:p w14:paraId="3CB5A069" w14:textId="77777777" w:rsidR="006532E6" w:rsidRPr="00406318" w:rsidRDefault="006532E6" w:rsidP="0079089E">
            <w:pPr>
              <w:jc w:val="center"/>
              <w:rPr>
                <w:rFonts w:cs="Arial"/>
                <w:lang w:val="sr-Cyrl-RS"/>
              </w:rPr>
            </w:pPr>
            <w:r>
              <w:rPr>
                <w:rFonts w:cs="Arial"/>
                <w:lang w:val="sr-Cyrl-RS"/>
              </w:rPr>
              <w:t>ком</w:t>
            </w:r>
          </w:p>
        </w:tc>
        <w:tc>
          <w:tcPr>
            <w:tcW w:w="1081" w:type="dxa"/>
          </w:tcPr>
          <w:p w14:paraId="1ED7BAA2" w14:textId="77777777" w:rsidR="006532E6" w:rsidRDefault="006532E6" w:rsidP="0079089E">
            <w:pPr>
              <w:jc w:val="center"/>
            </w:pPr>
            <w:r w:rsidRPr="00C43223">
              <w:rPr>
                <w:rFonts w:cs="Arial"/>
              </w:rPr>
              <w:t>1</w:t>
            </w:r>
          </w:p>
        </w:tc>
        <w:tc>
          <w:tcPr>
            <w:tcW w:w="1243" w:type="dxa"/>
          </w:tcPr>
          <w:p w14:paraId="551F8E33" w14:textId="77777777" w:rsidR="006532E6" w:rsidRPr="00C43223" w:rsidRDefault="006532E6" w:rsidP="0079089E">
            <w:pPr>
              <w:rPr>
                <w:rFonts w:cs="Arial"/>
              </w:rPr>
            </w:pPr>
          </w:p>
        </w:tc>
        <w:tc>
          <w:tcPr>
            <w:tcW w:w="1209" w:type="dxa"/>
          </w:tcPr>
          <w:p w14:paraId="369F20F5" w14:textId="77777777" w:rsidR="006532E6" w:rsidRPr="00C43223" w:rsidRDefault="006532E6" w:rsidP="0079089E">
            <w:pPr>
              <w:rPr>
                <w:rFonts w:cs="Arial"/>
              </w:rPr>
            </w:pPr>
          </w:p>
        </w:tc>
        <w:tc>
          <w:tcPr>
            <w:tcW w:w="1362" w:type="dxa"/>
          </w:tcPr>
          <w:p w14:paraId="266485ED" w14:textId="77777777" w:rsidR="006532E6" w:rsidRPr="00C43223" w:rsidRDefault="006532E6" w:rsidP="0079089E">
            <w:pPr>
              <w:rPr>
                <w:rFonts w:cs="Arial"/>
              </w:rPr>
            </w:pPr>
          </w:p>
        </w:tc>
      </w:tr>
      <w:tr w:rsidR="006532E6" w:rsidRPr="00850243" w14:paraId="74ED9172" w14:textId="79728B6B" w:rsidTr="006532E6">
        <w:trPr>
          <w:trHeight w:val="259"/>
        </w:trPr>
        <w:tc>
          <w:tcPr>
            <w:tcW w:w="918" w:type="dxa"/>
            <w:shd w:val="clear" w:color="auto" w:fill="auto"/>
            <w:noWrap/>
            <w:vAlign w:val="center"/>
            <w:hideMark/>
          </w:tcPr>
          <w:p w14:paraId="111C6E50" w14:textId="77777777" w:rsidR="006532E6" w:rsidRPr="00850243" w:rsidRDefault="006532E6" w:rsidP="0079089E">
            <w:pPr>
              <w:jc w:val="center"/>
              <w:rPr>
                <w:rFonts w:cs="Arial"/>
              </w:rPr>
            </w:pPr>
            <w:r w:rsidRPr="00850243">
              <w:rPr>
                <w:rFonts w:cs="Arial"/>
              </w:rPr>
              <w:t>22</w:t>
            </w:r>
          </w:p>
        </w:tc>
        <w:tc>
          <w:tcPr>
            <w:tcW w:w="2647" w:type="dxa"/>
            <w:shd w:val="clear" w:color="auto" w:fill="auto"/>
            <w:vAlign w:val="center"/>
            <w:hideMark/>
          </w:tcPr>
          <w:p w14:paraId="0AC0B381" w14:textId="77777777" w:rsidR="006532E6" w:rsidRPr="00850243" w:rsidRDefault="006532E6" w:rsidP="0079089E">
            <w:pPr>
              <w:rPr>
                <w:rFonts w:cs="Arial"/>
              </w:rPr>
            </w:pPr>
            <w:r w:rsidRPr="00850243">
              <w:rPr>
                <w:rFonts w:cs="Arial"/>
              </w:rPr>
              <w:t>Membrana uzbudne cevi S-9 RD-107  Pastor</w:t>
            </w:r>
          </w:p>
        </w:tc>
        <w:tc>
          <w:tcPr>
            <w:tcW w:w="802" w:type="dxa"/>
          </w:tcPr>
          <w:p w14:paraId="1DB3176F" w14:textId="77777777" w:rsidR="006532E6" w:rsidRPr="00406318" w:rsidRDefault="006532E6" w:rsidP="0079089E">
            <w:pPr>
              <w:jc w:val="center"/>
              <w:rPr>
                <w:rFonts w:cs="Arial"/>
                <w:lang w:val="sr-Cyrl-RS"/>
              </w:rPr>
            </w:pPr>
            <w:r>
              <w:rPr>
                <w:rFonts w:cs="Arial"/>
                <w:lang w:val="sr-Cyrl-RS"/>
              </w:rPr>
              <w:t>ком</w:t>
            </w:r>
          </w:p>
        </w:tc>
        <w:tc>
          <w:tcPr>
            <w:tcW w:w="1081" w:type="dxa"/>
          </w:tcPr>
          <w:p w14:paraId="7A96C04F" w14:textId="77777777" w:rsidR="006532E6" w:rsidRDefault="006532E6" w:rsidP="0079089E">
            <w:pPr>
              <w:jc w:val="center"/>
            </w:pPr>
            <w:r w:rsidRPr="00C43223">
              <w:rPr>
                <w:rFonts w:cs="Arial"/>
              </w:rPr>
              <w:t>1</w:t>
            </w:r>
          </w:p>
        </w:tc>
        <w:tc>
          <w:tcPr>
            <w:tcW w:w="1243" w:type="dxa"/>
          </w:tcPr>
          <w:p w14:paraId="045C7F61" w14:textId="77777777" w:rsidR="006532E6" w:rsidRPr="00C43223" w:rsidRDefault="006532E6" w:rsidP="0079089E">
            <w:pPr>
              <w:rPr>
                <w:rFonts w:cs="Arial"/>
              </w:rPr>
            </w:pPr>
          </w:p>
        </w:tc>
        <w:tc>
          <w:tcPr>
            <w:tcW w:w="1209" w:type="dxa"/>
          </w:tcPr>
          <w:p w14:paraId="6B8F5645" w14:textId="77777777" w:rsidR="006532E6" w:rsidRPr="00C43223" w:rsidRDefault="006532E6" w:rsidP="0079089E">
            <w:pPr>
              <w:rPr>
                <w:rFonts w:cs="Arial"/>
              </w:rPr>
            </w:pPr>
          </w:p>
        </w:tc>
        <w:tc>
          <w:tcPr>
            <w:tcW w:w="1362" w:type="dxa"/>
          </w:tcPr>
          <w:p w14:paraId="3A5B7C29" w14:textId="77777777" w:rsidR="006532E6" w:rsidRPr="00C43223" w:rsidRDefault="006532E6" w:rsidP="0079089E">
            <w:pPr>
              <w:rPr>
                <w:rFonts w:cs="Arial"/>
              </w:rPr>
            </w:pPr>
          </w:p>
        </w:tc>
      </w:tr>
      <w:tr w:rsidR="006532E6" w:rsidRPr="00850243" w14:paraId="464486E5" w14:textId="62B70723" w:rsidTr="006532E6">
        <w:trPr>
          <w:trHeight w:val="259"/>
        </w:trPr>
        <w:tc>
          <w:tcPr>
            <w:tcW w:w="918" w:type="dxa"/>
            <w:shd w:val="clear" w:color="auto" w:fill="auto"/>
            <w:noWrap/>
            <w:vAlign w:val="center"/>
            <w:hideMark/>
          </w:tcPr>
          <w:p w14:paraId="58F1B055" w14:textId="77777777" w:rsidR="006532E6" w:rsidRPr="00850243" w:rsidRDefault="006532E6" w:rsidP="0079089E">
            <w:pPr>
              <w:jc w:val="center"/>
              <w:rPr>
                <w:rFonts w:cs="Arial"/>
              </w:rPr>
            </w:pPr>
            <w:r w:rsidRPr="00850243">
              <w:rPr>
                <w:rFonts w:cs="Arial"/>
              </w:rPr>
              <w:t>23</w:t>
            </w:r>
          </w:p>
        </w:tc>
        <w:tc>
          <w:tcPr>
            <w:tcW w:w="2647" w:type="dxa"/>
            <w:shd w:val="clear" w:color="auto" w:fill="auto"/>
            <w:vAlign w:val="center"/>
            <w:hideMark/>
          </w:tcPr>
          <w:p w14:paraId="4B0698B3" w14:textId="77777777" w:rsidR="006532E6" w:rsidRPr="00850243" w:rsidRDefault="006532E6" w:rsidP="0079089E">
            <w:pPr>
              <w:rPr>
                <w:rFonts w:cs="Arial"/>
              </w:rPr>
            </w:pPr>
            <w:r w:rsidRPr="00850243">
              <w:rPr>
                <w:rFonts w:cs="Arial"/>
              </w:rPr>
              <w:t>Membrana Ø 9 RD-16</w:t>
            </w:r>
          </w:p>
        </w:tc>
        <w:tc>
          <w:tcPr>
            <w:tcW w:w="802" w:type="dxa"/>
          </w:tcPr>
          <w:p w14:paraId="571CF37A" w14:textId="77777777" w:rsidR="006532E6" w:rsidRPr="00406318" w:rsidRDefault="006532E6" w:rsidP="0079089E">
            <w:pPr>
              <w:jc w:val="center"/>
              <w:rPr>
                <w:rFonts w:cs="Arial"/>
                <w:lang w:val="sr-Cyrl-RS"/>
              </w:rPr>
            </w:pPr>
            <w:r>
              <w:rPr>
                <w:rFonts w:cs="Arial"/>
                <w:lang w:val="sr-Cyrl-RS"/>
              </w:rPr>
              <w:t>ком</w:t>
            </w:r>
          </w:p>
        </w:tc>
        <w:tc>
          <w:tcPr>
            <w:tcW w:w="1081" w:type="dxa"/>
          </w:tcPr>
          <w:p w14:paraId="0CB5711B" w14:textId="77777777" w:rsidR="006532E6" w:rsidRDefault="006532E6" w:rsidP="0079089E">
            <w:pPr>
              <w:jc w:val="center"/>
            </w:pPr>
            <w:r w:rsidRPr="00C43223">
              <w:rPr>
                <w:rFonts w:cs="Arial"/>
              </w:rPr>
              <w:t>1</w:t>
            </w:r>
          </w:p>
        </w:tc>
        <w:tc>
          <w:tcPr>
            <w:tcW w:w="1243" w:type="dxa"/>
          </w:tcPr>
          <w:p w14:paraId="27C0CDDC" w14:textId="77777777" w:rsidR="006532E6" w:rsidRPr="00C43223" w:rsidRDefault="006532E6" w:rsidP="0079089E">
            <w:pPr>
              <w:rPr>
                <w:rFonts w:cs="Arial"/>
              </w:rPr>
            </w:pPr>
          </w:p>
        </w:tc>
        <w:tc>
          <w:tcPr>
            <w:tcW w:w="1209" w:type="dxa"/>
          </w:tcPr>
          <w:p w14:paraId="2AA63B7A" w14:textId="77777777" w:rsidR="006532E6" w:rsidRPr="00C43223" w:rsidRDefault="006532E6" w:rsidP="0079089E">
            <w:pPr>
              <w:rPr>
                <w:rFonts w:cs="Arial"/>
              </w:rPr>
            </w:pPr>
          </w:p>
        </w:tc>
        <w:tc>
          <w:tcPr>
            <w:tcW w:w="1362" w:type="dxa"/>
          </w:tcPr>
          <w:p w14:paraId="2299A62E" w14:textId="77777777" w:rsidR="006532E6" w:rsidRPr="00C43223" w:rsidRDefault="006532E6" w:rsidP="0079089E">
            <w:pPr>
              <w:rPr>
                <w:rFonts w:cs="Arial"/>
              </w:rPr>
            </w:pPr>
          </w:p>
        </w:tc>
      </w:tr>
      <w:tr w:rsidR="006532E6" w:rsidRPr="00850243" w14:paraId="4078324E" w14:textId="7B88EBBA" w:rsidTr="006532E6">
        <w:trPr>
          <w:trHeight w:val="259"/>
        </w:trPr>
        <w:tc>
          <w:tcPr>
            <w:tcW w:w="918" w:type="dxa"/>
            <w:shd w:val="clear" w:color="auto" w:fill="auto"/>
            <w:noWrap/>
            <w:vAlign w:val="center"/>
            <w:hideMark/>
          </w:tcPr>
          <w:p w14:paraId="4DF7D549" w14:textId="77777777" w:rsidR="006532E6" w:rsidRPr="00850243" w:rsidRDefault="006532E6" w:rsidP="0079089E">
            <w:pPr>
              <w:jc w:val="center"/>
              <w:rPr>
                <w:rFonts w:cs="Arial"/>
              </w:rPr>
            </w:pPr>
            <w:r w:rsidRPr="00850243">
              <w:rPr>
                <w:rFonts w:cs="Arial"/>
              </w:rPr>
              <w:t>24</w:t>
            </w:r>
          </w:p>
        </w:tc>
        <w:tc>
          <w:tcPr>
            <w:tcW w:w="2647" w:type="dxa"/>
            <w:shd w:val="clear" w:color="auto" w:fill="auto"/>
            <w:vAlign w:val="center"/>
            <w:hideMark/>
          </w:tcPr>
          <w:p w14:paraId="37BE200C" w14:textId="77777777" w:rsidR="006532E6" w:rsidRPr="00850243" w:rsidRDefault="006532E6" w:rsidP="0079089E">
            <w:pPr>
              <w:rPr>
                <w:rFonts w:cs="Arial"/>
              </w:rPr>
            </w:pPr>
            <w:r w:rsidRPr="00850243">
              <w:rPr>
                <w:rFonts w:cs="Arial"/>
              </w:rPr>
              <w:t>P.V.C. Kesice</w:t>
            </w:r>
          </w:p>
        </w:tc>
        <w:tc>
          <w:tcPr>
            <w:tcW w:w="802" w:type="dxa"/>
          </w:tcPr>
          <w:p w14:paraId="13E02DA0" w14:textId="77777777" w:rsidR="006532E6" w:rsidRPr="00406318" w:rsidRDefault="006532E6" w:rsidP="0079089E">
            <w:pPr>
              <w:jc w:val="center"/>
              <w:rPr>
                <w:rFonts w:cs="Arial"/>
                <w:lang w:val="sr-Cyrl-RS"/>
              </w:rPr>
            </w:pPr>
            <w:r>
              <w:rPr>
                <w:rFonts w:cs="Arial"/>
                <w:lang w:val="sr-Cyrl-RS"/>
              </w:rPr>
              <w:t>ком</w:t>
            </w:r>
          </w:p>
        </w:tc>
        <w:tc>
          <w:tcPr>
            <w:tcW w:w="1081" w:type="dxa"/>
          </w:tcPr>
          <w:p w14:paraId="1A430E9F" w14:textId="77777777" w:rsidR="006532E6" w:rsidRDefault="006532E6" w:rsidP="0079089E">
            <w:pPr>
              <w:jc w:val="center"/>
            </w:pPr>
            <w:r w:rsidRPr="00C43223">
              <w:rPr>
                <w:rFonts w:cs="Arial"/>
              </w:rPr>
              <w:t>1</w:t>
            </w:r>
          </w:p>
        </w:tc>
        <w:tc>
          <w:tcPr>
            <w:tcW w:w="1243" w:type="dxa"/>
          </w:tcPr>
          <w:p w14:paraId="1994A5C8" w14:textId="77777777" w:rsidR="006532E6" w:rsidRPr="00C43223" w:rsidRDefault="006532E6" w:rsidP="0079089E">
            <w:pPr>
              <w:rPr>
                <w:rFonts w:cs="Arial"/>
              </w:rPr>
            </w:pPr>
          </w:p>
        </w:tc>
        <w:tc>
          <w:tcPr>
            <w:tcW w:w="1209" w:type="dxa"/>
          </w:tcPr>
          <w:p w14:paraId="76A8B016" w14:textId="77777777" w:rsidR="006532E6" w:rsidRPr="00C43223" w:rsidRDefault="006532E6" w:rsidP="0079089E">
            <w:pPr>
              <w:rPr>
                <w:rFonts w:cs="Arial"/>
              </w:rPr>
            </w:pPr>
          </w:p>
        </w:tc>
        <w:tc>
          <w:tcPr>
            <w:tcW w:w="1362" w:type="dxa"/>
          </w:tcPr>
          <w:p w14:paraId="4EC8478A" w14:textId="77777777" w:rsidR="006532E6" w:rsidRPr="00C43223" w:rsidRDefault="006532E6" w:rsidP="0079089E">
            <w:pPr>
              <w:rPr>
                <w:rFonts w:cs="Arial"/>
              </w:rPr>
            </w:pPr>
          </w:p>
        </w:tc>
      </w:tr>
      <w:tr w:rsidR="006532E6" w:rsidRPr="00850243" w14:paraId="206021D1" w14:textId="746D5478" w:rsidTr="006532E6">
        <w:trPr>
          <w:trHeight w:val="259"/>
        </w:trPr>
        <w:tc>
          <w:tcPr>
            <w:tcW w:w="918" w:type="dxa"/>
            <w:shd w:val="clear" w:color="auto" w:fill="auto"/>
            <w:noWrap/>
            <w:vAlign w:val="center"/>
            <w:hideMark/>
          </w:tcPr>
          <w:p w14:paraId="5E2EACFB" w14:textId="77777777" w:rsidR="006532E6" w:rsidRPr="00850243" w:rsidRDefault="006532E6" w:rsidP="0079089E">
            <w:pPr>
              <w:jc w:val="center"/>
              <w:rPr>
                <w:rFonts w:cs="Arial"/>
              </w:rPr>
            </w:pPr>
            <w:r w:rsidRPr="00850243">
              <w:rPr>
                <w:rFonts w:cs="Arial"/>
              </w:rPr>
              <w:t>25</w:t>
            </w:r>
          </w:p>
        </w:tc>
        <w:tc>
          <w:tcPr>
            <w:tcW w:w="2647" w:type="dxa"/>
            <w:shd w:val="clear" w:color="auto" w:fill="auto"/>
            <w:vAlign w:val="center"/>
            <w:hideMark/>
          </w:tcPr>
          <w:p w14:paraId="3FAF006F" w14:textId="77777777" w:rsidR="006532E6" w:rsidRPr="00850243" w:rsidRDefault="006532E6" w:rsidP="0079089E">
            <w:pPr>
              <w:rPr>
                <w:rFonts w:cs="Arial"/>
              </w:rPr>
            </w:pPr>
            <w:r w:rsidRPr="00850243">
              <w:rPr>
                <w:rFonts w:cs="Arial"/>
              </w:rPr>
              <w:t>Opruga CO2 ventila RD-189</w:t>
            </w:r>
          </w:p>
        </w:tc>
        <w:tc>
          <w:tcPr>
            <w:tcW w:w="802" w:type="dxa"/>
          </w:tcPr>
          <w:p w14:paraId="37B087B4" w14:textId="77777777" w:rsidR="006532E6" w:rsidRPr="00406318" w:rsidRDefault="006532E6" w:rsidP="0079089E">
            <w:pPr>
              <w:jc w:val="center"/>
              <w:rPr>
                <w:rFonts w:cs="Arial"/>
                <w:lang w:val="sr-Cyrl-RS"/>
              </w:rPr>
            </w:pPr>
            <w:r>
              <w:rPr>
                <w:rFonts w:cs="Arial"/>
                <w:lang w:val="sr-Cyrl-RS"/>
              </w:rPr>
              <w:t>ком</w:t>
            </w:r>
          </w:p>
        </w:tc>
        <w:tc>
          <w:tcPr>
            <w:tcW w:w="1081" w:type="dxa"/>
          </w:tcPr>
          <w:p w14:paraId="0A52D504" w14:textId="77777777" w:rsidR="006532E6" w:rsidRDefault="006532E6" w:rsidP="0079089E">
            <w:pPr>
              <w:jc w:val="center"/>
            </w:pPr>
            <w:r w:rsidRPr="00C43223">
              <w:rPr>
                <w:rFonts w:cs="Arial"/>
              </w:rPr>
              <w:t>1</w:t>
            </w:r>
          </w:p>
        </w:tc>
        <w:tc>
          <w:tcPr>
            <w:tcW w:w="1243" w:type="dxa"/>
          </w:tcPr>
          <w:p w14:paraId="26C2BF04" w14:textId="77777777" w:rsidR="006532E6" w:rsidRPr="00C43223" w:rsidRDefault="006532E6" w:rsidP="0079089E">
            <w:pPr>
              <w:rPr>
                <w:rFonts w:cs="Arial"/>
              </w:rPr>
            </w:pPr>
          </w:p>
        </w:tc>
        <w:tc>
          <w:tcPr>
            <w:tcW w:w="1209" w:type="dxa"/>
          </w:tcPr>
          <w:p w14:paraId="1826B7A6" w14:textId="77777777" w:rsidR="006532E6" w:rsidRPr="00C43223" w:rsidRDefault="006532E6" w:rsidP="0079089E">
            <w:pPr>
              <w:rPr>
                <w:rFonts w:cs="Arial"/>
              </w:rPr>
            </w:pPr>
          </w:p>
        </w:tc>
        <w:tc>
          <w:tcPr>
            <w:tcW w:w="1362" w:type="dxa"/>
          </w:tcPr>
          <w:p w14:paraId="214E698B" w14:textId="77777777" w:rsidR="006532E6" w:rsidRPr="00C43223" w:rsidRDefault="006532E6" w:rsidP="0079089E">
            <w:pPr>
              <w:rPr>
                <w:rFonts w:cs="Arial"/>
              </w:rPr>
            </w:pPr>
          </w:p>
        </w:tc>
      </w:tr>
      <w:tr w:rsidR="006532E6" w:rsidRPr="00850243" w14:paraId="0BEEAE49" w14:textId="5833CD57" w:rsidTr="006532E6">
        <w:trPr>
          <w:trHeight w:val="259"/>
        </w:trPr>
        <w:tc>
          <w:tcPr>
            <w:tcW w:w="918" w:type="dxa"/>
            <w:shd w:val="clear" w:color="auto" w:fill="auto"/>
            <w:noWrap/>
            <w:vAlign w:val="center"/>
            <w:hideMark/>
          </w:tcPr>
          <w:p w14:paraId="22FDFF7B" w14:textId="77777777" w:rsidR="006532E6" w:rsidRPr="00850243" w:rsidRDefault="006532E6" w:rsidP="0079089E">
            <w:pPr>
              <w:jc w:val="center"/>
              <w:rPr>
                <w:rFonts w:cs="Arial"/>
              </w:rPr>
            </w:pPr>
            <w:r w:rsidRPr="00850243">
              <w:rPr>
                <w:rFonts w:cs="Arial"/>
              </w:rPr>
              <w:t>26</w:t>
            </w:r>
          </w:p>
        </w:tc>
        <w:tc>
          <w:tcPr>
            <w:tcW w:w="2647" w:type="dxa"/>
            <w:shd w:val="clear" w:color="auto" w:fill="auto"/>
            <w:vAlign w:val="center"/>
            <w:hideMark/>
          </w:tcPr>
          <w:p w14:paraId="053EE023" w14:textId="77777777" w:rsidR="006532E6" w:rsidRPr="00850243" w:rsidRDefault="006532E6" w:rsidP="0079089E">
            <w:pPr>
              <w:rPr>
                <w:rFonts w:cs="Arial"/>
              </w:rPr>
            </w:pPr>
            <w:r w:rsidRPr="00850243">
              <w:rPr>
                <w:rFonts w:cs="Arial"/>
              </w:rPr>
              <w:t>Ventil sigurnosti S-9 P RD-124</w:t>
            </w:r>
          </w:p>
        </w:tc>
        <w:tc>
          <w:tcPr>
            <w:tcW w:w="802" w:type="dxa"/>
          </w:tcPr>
          <w:p w14:paraId="58295902" w14:textId="77777777" w:rsidR="006532E6" w:rsidRPr="00406318" w:rsidRDefault="006532E6" w:rsidP="0079089E">
            <w:pPr>
              <w:jc w:val="center"/>
              <w:rPr>
                <w:rFonts w:cs="Arial"/>
                <w:lang w:val="sr-Cyrl-RS"/>
              </w:rPr>
            </w:pPr>
            <w:r>
              <w:rPr>
                <w:rFonts w:cs="Arial"/>
                <w:lang w:val="sr-Cyrl-RS"/>
              </w:rPr>
              <w:t>ком</w:t>
            </w:r>
          </w:p>
        </w:tc>
        <w:tc>
          <w:tcPr>
            <w:tcW w:w="1081" w:type="dxa"/>
          </w:tcPr>
          <w:p w14:paraId="454887B4" w14:textId="77777777" w:rsidR="006532E6" w:rsidRDefault="006532E6" w:rsidP="0079089E">
            <w:pPr>
              <w:jc w:val="center"/>
            </w:pPr>
            <w:r w:rsidRPr="00C43223">
              <w:rPr>
                <w:rFonts w:cs="Arial"/>
              </w:rPr>
              <w:t>1</w:t>
            </w:r>
          </w:p>
        </w:tc>
        <w:tc>
          <w:tcPr>
            <w:tcW w:w="1243" w:type="dxa"/>
          </w:tcPr>
          <w:p w14:paraId="0A8AE667" w14:textId="77777777" w:rsidR="006532E6" w:rsidRPr="00C43223" w:rsidRDefault="006532E6" w:rsidP="0079089E">
            <w:pPr>
              <w:rPr>
                <w:rFonts w:cs="Arial"/>
              </w:rPr>
            </w:pPr>
          </w:p>
        </w:tc>
        <w:tc>
          <w:tcPr>
            <w:tcW w:w="1209" w:type="dxa"/>
          </w:tcPr>
          <w:p w14:paraId="0DB5A103" w14:textId="77777777" w:rsidR="006532E6" w:rsidRPr="00C43223" w:rsidRDefault="006532E6" w:rsidP="0079089E">
            <w:pPr>
              <w:rPr>
                <w:rFonts w:cs="Arial"/>
              </w:rPr>
            </w:pPr>
          </w:p>
        </w:tc>
        <w:tc>
          <w:tcPr>
            <w:tcW w:w="1362" w:type="dxa"/>
          </w:tcPr>
          <w:p w14:paraId="56596642" w14:textId="77777777" w:rsidR="006532E6" w:rsidRPr="00C43223" w:rsidRDefault="006532E6" w:rsidP="0079089E">
            <w:pPr>
              <w:rPr>
                <w:rFonts w:cs="Arial"/>
              </w:rPr>
            </w:pPr>
          </w:p>
        </w:tc>
      </w:tr>
      <w:tr w:rsidR="006532E6" w:rsidRPr="00850243" w14:paraId="44CBC316" w14:textId="3EB4E225" w:rsidTr="006532E6">
        <w:trPr>
          <w:trHeight w:val="259"/>
        </w:trPr>
        <w:tc>
          <w:tcPr>
            <w:tcW w:w="918" w:type="dxa"/>
            <w:shd w:val="clear" w:color="auto" w:fill="auto"/>
            <w:noWrap/>
            <w:vAlign w:val="center"/>
            <w:hideMark/>
          </w:tcPr>
          <w:p w14:paraId="5EA0D0DA" w14:textId="77777777" w:rsidR="006532E6" w:rsidRPr="00850243" w:rsidRDefault="006532E6" w:rsidP="0079089E">
            <w:pPr>
              <w:jc w:val="center"/>
              <w:rPr>
                <w:rFonts w:cs="Arial"/>
              </w:rPr>
            </w:pPr>
            <w:r w:rsidRPr="00850243">
              <w:rPr>
                <w:rFonts w:cs="Arial"/>
              </w:rPr>
              <w:t>27</w:t>
            </w:r>
          </w:p>
        </w:tc>
        <w:tc>
          <w:tcPr>
            <w:tcW w:w="2647" w:type="dxa"/>
            <w:shd w:val="clear" w:color="auto" w:fill="auto"/>
            <w:vAlign w:val="center"/>
            <w:hideMark/>
          </w:tcPr>
          <w:p w14:paraId="5A792D16" w14:textId="77777777" w:rsidR="006532E6" w:rsidRPr="00850243" w:rsidRDefault="006532E6" w:rsidP="0079089E">
            <w:pPr>
              <w:rPr>
                <w:rFonts w:cs="Arial"/>
              </w:rPr>
            </w:pPr>
            <w:r w:rsidRPr="00850243">
              <w:rPr>
                <w:rFonts w:cs="Arial"/>
              </w:rPr>
              <w:t>Steznik membrane sig. ventila (Ruse)</w:t>
            </w:r>
          </w:p>
        </w:tc>
        <w:tc>
          <w:tcPr>
            <w:tcW w:w="802" w:type="dxa"/>
          </w:tcPr>
          <w:p w14:paraId="75C3826D" w14:textId="77777777" w:rsidR="006532E6" w:rsidRPr="00406318" w:rsidRDefault="006532E6" w:rsidP="0079089E">
            <w:pPr>
              <w:jc w:val="center"/>
              <w:rPr>
                <w:rFonts w:cs="Arial"/>
                <w:lang w:val="sr-Cyrl-RS"/>
              </w:rPr>
            </w:pPr>
            <w:r>
              <w:rPr>
                <w:rFonts w:cs="Arial"/>
                <w:lang w:val="sr-Cyrl-RS"/>
              </w:rPr>
              <w:t>ком</w:t>
            </w:r>
          </w:p>
        </w:tc>
        <w:tc>
          <w:tcPr>
            <w:tcW w:w="1081" w:type="dxa"/>
          </w:tcPr>
          <w:p w14:paraId="686F7CD7" w14:textId="77777777" w:rsidR="006532E6" w:rsidRDefault="006532E6" w:rsidP="0079089E">
            <w:pPr>
              <w:jc w:val="center"/>
            </w:pPr>
            <w:r w:rsidRPr="00C43223">
              <w:rPr>
                <w:rFonts w:cs="Arial"/>
              </w:rPr>
              <w:t>1</w:t>
            </w:r>
          </w:p>
        </w:tc>
        <w:tc>
          <w:tcPr>
            <w:tcW w:w="1243" w:type="dxa"/>
          </w:tcPr>
          <w:p w14:paraId="18153E04" w14:textId="77777777" w:rsidR="006532E6" w:rsidRPr="00C43223" w:rsidRDefault="006532E6" w:rsidP="0079089E">
            <w:pPr>
              <w:rPr>
                <w:rFonts w:cs="Arial"/>
              </w:rPr>
            </w:pPr>
          </w:p>
        </w:tc>
        <w:tc>
          <w:tcPr>
            <w:tcW w:w="1209" w:type="dxa"/>
          </w:tcPr>
          <w:p w14:paraId="01F8E73D" w14:textId="77777777" w:rsidR="006532E6" w:rsidRPr="00C43223" w:rsidRDefault="006532E6" w:rsidP="0079089E">
            <w:pPr>
              <w:rPr>
                <w:rFonts w:cs="Arial"/>
              </w:rPr>
            </w:pPr>
          </w:p>
        </w:tc>
        <w:tc>
          <w:tcPr>
            <w:tcW w:w="1362" w:type="dxa"/>
          </w:tcPr>
          <w:p w14:paraId="3C547C0F" w14:textId="77777777" w:rsidR="006532E6" w:rsidRPr="00C43223" w:rsidRDefault="006532E6" w:rsidP="0079089E">
            <w:pPr>
              <w:rPr>
                <w:rFonts w:cs="Arial"/>
              </w:rPr>
            </w:pPr>
          </w:p>
        </w:tc>
      </w:tr>
      <w:tr w:rsidR="006532E6" w:rsidRPr="00850243" w14:paraId="6137BB97" w14:textId="10282464" w:rsidTr="006532E6">
        <w:trPr>
          <w:trHeight w:val="259"/>
        </w:trPr>
        <w:tc>
          <w:tcPr>
            <w:tcW w:w="918" w:type="dxa"/>
            <w:shd w:val="clear" w:color="auto" w:fill="auto"/>
            <w:noWrap/>
            <w:vAlign w:val="center"/>
            <w:hideMark/>
          </w:tcPr>
          <w:p w14:paraId="5807F81D" w14:textId="77777777" w:rsidR="006532E6" w:rsidRPr="00850243" w:rsidRDefault="006532E6" w:rsidP="0079089E">
            <w:pPr>
              <w:jc w:val="center"/>
              <w:rPr>
                <w:rFonts w:cs="Arial"/>
              </w:rPr>
            </w:pPr>
            <w:r w:rsidRPr="00850243">
              <w:rPr>
                <w:rFonts w:cs="Arial"/>
              </w:rPr>
              <w:t>28</w:t>
            </w:r>
          </w:p>
        </w:tc>
        <w:tc>
          <w:tcPr>
            <w:tcW w:w="2647" w:type="dxa"/>
            <w:shd w:val="clear" w:color="auto" w:fill="auto"/>
            <w:vAlign w:val="center"/>
            <w:hideMark/>
          </w:tcPr>
          <w:p w14:paraId="44C64834" w14:textId="77777777" w:rsidR="006532E6" w:rsidRPr="00850243" w:rsidRDefault="006532E6" w:rsidP="0079089E">
            <w:pPr>
              <w:rPr>
                <w:rFonts w:cs="Arial"/>
              </w:rPr>
            </w:pPr>
            <w:r w:rsidRPr="00850243">
              <w:rPr>
                <w:rFonts w:cs="Arial"/>
              </w:rPr>
              <w:t>Manzetna S-1 Pastor RD-92</w:t>
            </w:r>
          </w:p>
        </w:tc>
        <w:tc>
          <w:tcPr>
            <w:tcW w:w="802" w:type="dxa"/>
          </w:tcPr>
          <w:p w14:paraId="05CCBA4D" w14:textId="77777777" w:rsidR="006532E6" w:rsidRPr="00406318" w:rsidRDefault="006532E6" w:rsidP="0079089E">
            <w:pPr>
              <w:jc w:val="center"/>
              <w:rPr>
                <w:rFonts w:cs="Arial"/>
                <w:lang w:val="sr-Cyrl-RS"/>
              </w:rPr>
            </w:pPr>
            <w:r>
              <w:rPr>
                <w:rFonts w:cs="Arial"/>
                <w:lang w:val="sr-Cyrl-RS"/>
              </w:rPr>
              <w:t>ком</w:t>
            </w:r>
          </w:p>
        </w:tc>
        <w:tc>
          <w:tcPr>
            <w:tcW w:w="1081" w:type="dxa"/>
          </w:tcPr>
          <w:p w14:paraId="1A13D36C" w14:textId="77777777" w:rsidR="006532E6" w:rsidRDefault="006532E6" w:rsidP="0079089E">
            <w:pPr>
              <w:jc w:val="center"/>
            </w:pPr>
            <w:r w:rsidRPr="00C43223">
              <w:rPr>
                <w:rFonts w:cs="Arial"/>
              </w:rPr>
              <w:t>1</w:t>
            </w:r>
          </w:p>
        </w:tc>
        <w:tc>
          <w:tcPr>
            <w:tcW w:w="1243" w:type="dxa"/>
          </w:tcPr>
          <w:p w14:paraId="05A29999" w14:textId="77777777" w:rsidR="006532E6" w:rsidRPr="00C43223" w:rsidRDefault="006532E6" w:rsidP="0079089E">
            <w:pPr>
              <w:rPr>
                <w:rFonts w:cs="Arial"/>
              </w:rPr>
            </w:pPr>
          </w:p>
        </w:tc>
        <w:tc>
          <w:tcPr>
            <w:tcW w:w="1209" w:type="dxa"/>
          </w:tcPr>
          <w:p w14:paraId="49EB415F" w14:textId="77777777" w:rsidR="006532E6" w:rsidRPr="00C43223" w:rsidRDefault="006532E6" w:rsidP="0079089E">
            <w:pPr>
              <w:rPr>
                <w:rFonts w:cs="Arial"/>
              </w:rPr>
            </w:pPr>
          </w:p>
        </w:tc>
        <w:tc>
          <w:tcPr>
            <w:tcW w:w="1362" w:type="dxa"/>
          </w:tcPr>
          <w:p w14:paraId="6F08DB1B" w14:textId="77777777" w:rsidR="006532E6" w:rsidRPr="00C43223" w:rsidRDefault="006532E6" w:rsidP="0079089E">
            <w:pPr>
              <w:rPr>
                <w:rFonts w:cs="Arial"/>
              </w:rPr>
            </w:pPr>
          </w:p>
        </w:tc>
      </w:tr>
      <w:tr w:rsidR="006532E6" w:rsidRPr="00850243" w14:paraId="5B96F754" w14:textId="41CA7F4A" w:rsidTr="006532E6">
        <w:trPr>
          <w:trHeight w:val="285"/>
        </w:trPr>
        <w:tc>
          <w:tcPr>
            <w:tcW w:w="918" w:type="dxa"/>
            <w:shd w:val="clear" w:color="auto" w:fill="auto"/>
            <w:noWrap/>
            <w:vAlign w:val="center"/>
            <w:hideMark/>
          </w:tcPr>
          <w:p w14:paraId="32248724" w14:textId="77777777" w:rsidR="006532E6" w:rsidRPr="00850243" w:rsidRDefault="006532E6" w:rsidP="0079089E">
            <w:pPr>
              <w:jc w:val="center"/>
              <w:rPr>
                <w:rFonts w:cs="Arial"/>
              </w:rPr>
            </w:pPr>
            <w:r w:rsidRPr="00850243">
              <w:rPr>
                <w:rFonts w:cs="Arial"/>
              </w:rPr>
              <w:t>29</w:t>
            </w:r>
          </w:p>
        </w:tc>
        <w:tc>
          <w:tcPr>
            <w:tcW w:w="2647" w:type="dxa"/>
            <w:shd w:val="clear" w:color="auto" w:fill="auto"/>
            <w:vAlign w:val="center"/>
            <w:hideMark/>
          </w:tcPr>
          <w:p w14:paraId="3E615083" w14:textId="77777777" w:rsidR="006532E6" w:rsidRPr="00850243" w:rsidRDefault="006532E6" w:rsidP="0079089E">
            <w:pPr>
              <w:rPr>
                <w:rFonts w:cs="Arial"/>
              </w:rPr>
            </w:pPr>
            <w:r w:rsidRPr="00850243">
              <w:rPr>
                <w:rFonts w:cs="Arial"/>
              </w:rPr>
              <w:t>Podlozna plocica S-1 Pastor RD-91</w:t>
            </w:r>
          </w:p>
        </w:tc>
        <w:tc>
          <w:tcPr>
            <w:tcW w:w="802" w:type="dxa"/>
          </w:tcPr>
          <w:p w14:paraId="365A82AA" w14:textId="77777777" w:rsidR="006532E6" w:rsidRPr="00406318" w:rsidRDefault="006532E6" w:rsidP="0079089E">
            <w:pPr>
              <w:jc w:val="center"/>
              <w:rPr>
                <w:rFonts w:cs="Arial"/>
                <w:lang w:val="sr-Cyrl-RS"/>
              </w:rPr>
            </w:pPr>
            <w:r>
              <w:rPr>
                <w:rFonts w:cs="Arial"/>
                <w:lang w:val="sr-Cyrl-RS"/>
              </w:rPr>
              <w:t>ком</w:t>
            </w:r>
          </w:p>
        </w:tc>
        <w:tc>
          <w:tcPr>
            <w:tcW w:w="1081" w:type="dxa"/>
          </w:tcPr>
          <w:p w14:paraId="49537BC3" w14:textId="77777777" w:rsidR="006532E6" w:rsidRPr="00850243" w:rsidRDefault="006532E6" w:rsidP="0079089E">
            <w:pPr>
              <w:jc w:val="center"/>
              <w:rPr>
                <w:rFonts w:cs="Arial"/>
              </w:rPr>
            </w:pPr>
            <w:r>
              <w:rPr>
                <w:rFonts w:cs="Arial"/>
              </w:rPr>
              <w:t>1</w:t>
            </w:r>
          </w:p>
        </w:tc>
        <w:tc>
          <w:tcPr>
            <w:tcW w:w="1243" w:type="dxa"/>
          </w:tcPr>
          <w:p w14:paraId="22BFD709" w14:textId="77777777" w:rsidR="006532E6" w:rsidRDefault="006532E6" w:rsidP="0079089E">
            <w:pPr>
              <w:jc w:val="center"/>
              <w:rPr>
                <w:rFonts w:cs="Arial"/>
              </w:rPr>
            </w:pPr>
          </w:p>
        </w:tc>
        <w:tc>
          <w:tcPr>
            <w:tcW w:w="1209" w:type="dxa"/>
          </w:tcPr>
          <w:p w14:paraId="34A93D07" w14:textId="77777777" w:rsidR="006532E6" w:rsidRDefault="006532E6" w:rsidP="0079089E">
            <w:pPr>
              <w:jc w:val="center"/>
              <w:rPr>
                <w:rFonts w:cs="Arial"/>
              </w:rPr>
            </w:pPr>
          </w:p>
        </w:tc>
        <w:tc>
          <w:tcPr>
            <w:tcW w:w="1362" w:type="dxa"/>
          </w:tcPr>
          <w:p w14:paraId="108203B1" w14:textId="77777777" w:rsidR="006532E6" w:rsidRDefault="006532E6" w:rsidP="0079089E">
            <w:pPr>
              <w:jc w:val="center"/>
              <w:rPr>
                <w:rFonts w:cs="Arial"/>
              </w:rPr>
            </w:pPr>
          </w:p>
        </w:tc>
      </w:tr>
      <w:tr w:rsidR="006532E6" w:rsidRPr="00850243" w14:paraId="3F6BDA21" w14:textId="66D44D8D" w:rsidTr="006532E6">
        <w:trPr>
          <w:trHeight w:val="285"/>
        </w:trPr>
        <w:tc>
          <w:tcPr>
            <w:tcW w:w="918" w:type="dxa"/>
            <w:shd w:val="clear" w:color="auto" w:fill="auto"/>
            <w:noWrap/>
            <w:vAlign w:val="center"/>
            <w:hideMark/>
          </w:tcPr>
          <w:p w14:paraId="499B3DC9" w14:textId="77777777" w:rsidR="006532E6" w:rsidRPr="00850243" w:rsidRDefault="006532E6" w:rsidP="0079089E">
            <w:pPr>
              <w:jc w:val="center"/>
              <w:rPr>
                <w:rFonts w:cs="Arial"/>
              </w:rPr>
            </w:pPr>
            <w:r w:rsidRPr="00850243">
              <w:rPr>
                <w:rFonts w:cs="Arial"/>
              </w:rPr>
              <w:t>30</w:t>
            </w:r>
          </w:p>
        </w:tc>
        <w:tc>
          <w:tcPr>
            <w:tcW w:w="2647" w:type="dxa"/>
            <w:shd w:val="clear" w:color="auto" w:fill="auto"/>
            <w:vAlign w:val="center"/>
            <w:hideMark/>
          </w:tcPr>
          <w:p w14:paraId="639E33EA" w14:textId="77777777" w:rsidR="006532E6" w:rsidRPr="00850243" w:rsidRDefault="006532E6" w:rsidP="0079089E">
            <w:pPr>
              <w:rPr>
                <w:rFonts w:cs="Arial"/>
              </w:rPr>
            </w:pPr>
            <w:r w:rsidRPr="00850243">
              <w:rPr>
                <w:rFonts w:cs="Arial"/>
              </w:rPr>
              <w:t>Bocica S-9 Pastor   BB0001  N.T.</w:t>
            </w:r>
          </w:p>
        </w:tc>
        <w:tc>
          <w:tcPr>
            <w:tcW w:w="802" w:type="dxa"/>
          </w:tcPr>
          <w:p w14:paraId="473A876D" w14:textId="77777777" w:rsidR="006532E6" w:rsidRPr="00406318" w:rsidRDefault="006532E6" w:rsidP="0079089E">
            <w:pPr>
              <w:jc w:val="center"/>
              <w:rPr>
                <w:rFonts w:cs="Arial"/>
                <w:lang w:val="sr-Cyrl-RS"/>
              </w:rPr>
            </w:pPr>
            <w:r>
              <w:rPr>
                <w:rFonts w:cs="Arial"/>
                <w:lang w:val="sr-Cyrl-RS"/>
              </w:rPr>
              <w:t>ком</w:t>
            </w:r>
          </w:p>
        </w:tc>
        <w:tc>
          <w:tcPr>
            <w:tcW w:w="1081" w:type="dxa"/>
          </w:tcPr>
          <w:p w14:paraId="2B6A3E42" w14:textId="77777777" w:rsidR="006532E6" w:rsidRPr="00850243" w:rsidRDefault="006532E6" w:rsidP="0079089E">
            <w:pPr>
              <w:jc w:val="center"/>
              <w:rPr>
                <w:rFonts w:cs="Arial"/>
              </w:rPr>
            </w:pPr>
            <w:r>
              <w:rPr>
                <w:rFonts w:cs="Arial"/>
              </w:rPr>
              <w:t>1</w:t>
            </w:r>
          </w:p>
        </w:tc>
        <w:tc>
          <w:tcPr>
            <w:tcW w:w="1243" w:type="dxa"/>
          </w:tcPr>
          <w:p w14:paraId="25E345C4" w14:textId="77777777" w:rsidR="006532E6" w:rsidRDefault="006532E6" w:rsidP="0079089E">
            <w:pPr>
              <w:jc w:val="center"/>
              <w:rPr>
                <w:rFonts w:cs="Arial"/>
              </w:rPr>
            </w:pPr>
          </w:p>
        </w:tc>
        <w:tc>
          <w:tcPr>
            <w:tcW w:w="1209" w:type="dxa"/>
          </w:tcPr>
          <w:p w14:paraId="1AF8373D" w14:textId="77777777" w:rsidR="006532E6" w:rsidRDefault="006532E6" w:rsidP="0079089E">
            <w:pPr>
              <w:jc w:val="center"/>
              <w:rPr>
                <w:rFonts w:cs="Arial"/>
              </w:rPr>
            </w:pPr>
          </w:p>
        </w:tc>
        <w:tc>
          <w:tcPr>
            <w:tcW w:w="1362" w:type="dxa"/>
          </w:tcPr>
          <w:p w14:paraId="79B01986" w14:textId="77777777" w:rsidR="006532E6" w:rsidRDefault="006532E6" w:rsidP="0079089E">
            <w:pPr>
              <w:jc w:val="center"/>
              <w:rPr>
                <w:rFonts w:cs="Arial"/>
              </w:rPr>
            </w:pPr>
          </w:p>
        </w:tc>
      </w:tr>
      <w:tr w:rsidR="006532E6" w:rsidRPr="00850243" w14:paraId="4DCEFBAC" w14:textId="73D01AD2" w:rsidTr="00203287">
        <w:trPr>
          <w:trHeight w:val="285"/>
        </w:trPr>
        <w:tc>
          <w:tcPr>
            <w:tcW w:w="918" w:type="dxa"/>
            <w:shd w:val="clear" w:color="auto" w:fill="auto"/>
            <w:noWrap/>
            <w:vAlign w:val="center"/>
          </w:tcPr>
          <w:p w14:paraId="279BFBF5" w14:textId="77777777" w:rsidR="006532E6" w:rsidRPr="00850243" w:rsidRDefault="006532E6" w:rsidP="0079089E">
            <w:pPr>
              <w:jc w:val="center"/>
              <w:rPr>
                <w:rFonts w:cs="Arial"/>
              </w:rPr>
            </w:pPr>
          </w:p>
        </w:tc>
        <w:tc>
          <w:tcPr>
            <w:tcW w:w="6982" w:type="dxa"/>
            <w:gridSpan w:val="5"/>
            <w:shd w:val="clear" w:color="auto" w:fill="EEECE1" w:themeFill="background2"/>
            <w:vAlign w:val="center"/>
          </w:tcPr>
          <w:p w14:paraId="5A00050F" w14:textId="3AE6EF5E" w:rsidR="006532E6" w:rsidRDefault="006532E6" w:rsidP="0079089E">
            <w:pPr>
              <w:jc w:val="center"/>
              <w:rPr>
                <w:rFonts w:cs="Arial"/>
              </w:rPr>
            </w:pPr>
            <w:r>
              <w:rPr>
                <w:rFonts w:cs="Arial"/>
                <w:sz w:val="20"/>
                <w:szCs w:val="20"/>
                <w:lang w:val="sr-Cyrl-RS"/>
              </w:rPr>
              <w:t>Укупно без ПДВ:</w:t>
            </w:r>
          </w:p>
        </w:tc>
        <w:tc>
          <w:tcPr>
            <w:tcW w:w="1362" w:type="dxa"/>
          </w:tcPr>
          <w:p w14:paraId="11A1CEEC" w14:textId="77777777" w:rsidR="006532E6" w:rsidRDefault="006532E6" w:rsidP="0079089E">
            <w:pPr>
              <w:jc w:val="center"/>
              <w:rPr>
                <w:rFonts w:cs="Arial"/>
              </w:rPr>
            </w:pPr>
          </w:p>
        </w:tc>
      </w:tr>
    </w:tbl>
    <w:p w14:paraId="1899CC8E" w14:textId="77777777" w:rsidR="0079089E" w:rsidRPr="00850243" w:rsidRDefault="0079089E" w:rsidP="0079089E">
      <w:pPr>
        <w:widowControl w:val="0"/>
        <w:suppressAutoHyphens/>
        <w:rPr>
          <w:rFonts w:cs="Arial"/>
          <w:lang w:val="sr-Latn-RS"/>
        </w:rPr>
      </w:pPr>
    </w:p>
    <w:p w14:paraId="5F49199C" w14:textId="6F881CBF" w:rsidR="0079089E" w:rsidRDefault="00B51B5B" w:rsidP="00117ABE">
      <w:pPr>
        <w:numPr>
          <w:ilvl w:val="0"/>
          <w:numId w:val="61"/>
        </w:numPr>
        <w:spacing w:before="0"/>
        <w:jc w:val="left"/>
        <w:rPr>
          <w:rFonts w:cs="Arial"/>
          <w:b/>
          <w:lang w:val="sr-Latn-RS" w:eastAsia="sr-Latn-RS"/>
        </w:rPr>
      </w:pPr>
      <w:r w:rsidRPr="00C15DC8">
        <w:rPr>
          <w:rFonts w:cs="Arial"/>
          <w:b/>
          <w:bCs/>
          <w:lang w:val="sr-Cyrl-RS"/>
        </w:rPr>
        <w:t>СПИСАК РЕЗЕРВНИХ ДЕЛОВА ЗА АПАРАТЕ</w:t>
      </w:r>
      <w:r w:rsidRPr="00C15DC8">
        <w:rPr>
          <w:rFonts w:cs="Arial"/>
          <w:b/>
          <w:bCs/>
        </w:rPr>
        <w:t xml:space="preserve"> </w:t>
      </w:r>
      <w:r w:rsidRPr="00C15DC8">
        <w:rPr>
          <w:rFonts w:cs="Arial"/>
          <w:b/>
          <w:bCs/>
          <w:lang w:val="sr-Cyrl-RS"/>
        </w:rPr>
        <w:t>ЗА ПОЧЕТНО ГАШЕЊЕ ПОЖАРА</w:t>
      </w:r>
      <w:r w:rsidRPr="00C15DC8">
        <w:rPr>
          <w:rFonts w:cs="Arial"/>
          <w:b/>
          <w:bCs/>
        </w:rPr>
        <w:t xml:space="preserve"> </w:t>
      </w:r>
      <w:r w:rsidRPr="00C15DC8">
        <w:rPr>
          <w:rFonts w:cs="Arial"/>
          <w:b/>
          <w:bCs/>
          <w:lang w:val="sr-Cyrl-RS"/>
        </w:rPr>
        <w:t>ПРОИЗВОЂАЧА</w:t>
      </w:r>
      <w:r w:rsidRPr="009F3462">
        <w:rPr>
          <w:rFonts w:cs="Arial"/>
          <w:b/>
          <w:lang w:val="sr-Latn-RS" w:eastAsia="sr-Latn-RS"/>
        </w:rPr>
        <w:t xml:space="preserve"> </w:t>
      </w:r>
      <w:r w:rsidR="0079089E" w:rsidRPr="009F3462">
        <w:rPr>
          <w:rFonts w:cs="Arial"/>
          <w:b/>
          <w:lang w:val="sr-Latn-RS" w:eastAsia="sr-Latn-RS"/>
        </w:rPr>
        <w:t>"VATROSPREM"</w:t>
      </w:r>
    </w:p>
    <w:p w14:paraId="12684E17" w14:textId="1CAABD3F" w:rsidR="0079089E" w:rsidRPr="00B4630A" w:rsidRDefault="00B51B5B" w:rsidP="0079089E">
      <w:pPr>
        <w:ind w:left="720"/>
        <w:rPr>
          <w:rFonts w:cs="Arial"/>
          <w:bCs/>
          <w:lang w:val="sr-Latn-RS" w:eastAsia="sr-Latn-RS"/>
        </w:rPr>
      </w:pPr>
      <w:r>
        <w:rPr>
          <w:rFonts w:cs="Arial"/>
          <w:bCs/>
          <w:lang w:val="sr-Latn-RS" w:eastAsia="sr-Latn-RS"/>
        </w:rPr>
        <w:t>Tabela П3-Б</w:t>
      </w:r>
      <w:r w:rsidR="00B4630A" w:rsidRPr="00B4630A">
        <w:rPr>
          <w:rFonts w:cs="Arial"/>
          <w:bCs/>
          <w:lang w:val="sr-Latn-RS" w:eastAsia="sr-Latn-RS"/>
        </w:rPr>
        <w:t>2</w:t>
      </w:r>
    </w:p>
    <w:tbl>
      <w:tblPr>
        <w:tblW w:w="92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751"/>
        <w:gridCol w:w="783"/>
        <w:gridCol w:w="1081"/>
        <w:gridCol w:w="1204"/>
        <w:gridCol w:w="1204"/>
        <w:gridCol w:w="1316"/>
      </w:tblGrid>
      <w:tr w:rsidR="006532E6" w:rsidRPr="00340084" w14:paraId="5F806F67" w14:textId="3E181422" w:rsidTr="006532E6">
        <w:trPr>
          <w:trHeight w:val="743"/>
        </w:trPr>
        <w:tc>
          <w:tcPr>
            <w:tcW w:w="918" w:type="dxa"/>
            <w:shd w:val="clear" w:color="000000" w:fill="F2F2F2"/>
            <w:vAlign w:val="center"/>
            <w:hideMark/>
          </w:tcPr>
          <w:p w14:paraId="7EF1D5CE" w14:textId="216C964F" w:rsidR="006532E6" w:rsidRPr="0076795A" w:rsidRDefault="006532E6" w:rsidP="006532E6">
            <w:pPr>
              <w:jc w:val="center"/>
              <w:rPr>
                <w:rFonts w:cs="Arial"/>
                <w:color w:val="000000"/>
                <w:sz w:val="18"/>
                <w:szCs w:val="18"/>
              </w:rPr>
            </w:pPr>
            <w:r>
              <w:rPr>
                <w:rFonts w:cs="Arial"/>
                <w:sz w:val="20"/>
                <w:szCs w:val="20"/>
                <w:lang w:val="sr-Cyrl-RS"/>
              </w:rPr>
              <w:t>Ред. Бр.</w:t>
            </w:r>
          </w:p>
        </w:tc>
        <w:tc>
          <w:tcPr>
            <w:tcW w:w="2751" w:type="dxa"/>
            <w:shd w:val="clear" w:color="000000" w:fill="F2F2F2"/>
            <w:vAlign w:val="center"/>
            <w:hideMark/>
          </w:tcPr>
          <w:p w14:paraId="1EA42D4F" w14:textId="6D08DA88" w:rsidR="006532E6" w:rsidRPr="0076795A" w:rsidRDefault="006532E6" w:rsidP="006532E6">
            <w:pPr>
              <w:jc w:val="center"/>
              <w:rPr>
                <w:rFonts w:cs="Arial"/>
                <w:color w:val="000000"/>
                <w:sz w:val="18"/>
                <w:szCs w:val="18"/>
              </w:rPr>
            </w:pPr>
            <w:r>
              <w:rPr>
                <w:rFonts w:cs="Arial"/>
                <w:sz w:val="20"/>
                <w:szCs w:val="20"/>
                <w:lang w:val="sr-Cyrl-RS"/>
              </w:rPr>
              <w:t>НАЗИВ РЕЗЕРВНОГ ДЕЛА</w:t>
            </w:r>
          </w:p>
        </w:tc>
        <w:tc>
          <w:tcPr>
            <w:tcW w:w="783" w:type="dxa"/>
            <w:shd w:val="clear" w:color="000000" w:fill="F2F2F2"/>
            <w:vAlign w:val="center"/>
          </w:tcPr>
          <w:p w14:paraId="70C7ADED" w14:textId="32A9FAC9" w:rsidR="006532E6" w:rsidRPr="00032300" w:rsidRDefault="006532E6" w:rsidP="006532E6">
            <w:pPr>
              <w:jc w:val="center"/>
              <w:rPr>
                <w:rFonts w:cs="Arial"/>
                <w:sz w:val="18"/>
                <w:szCs w:val="18"/>
              </w:rPr>
            </w:pPr>
            <w:r>
              <w:rPr>
                <w:rFonts w:cs="Arial"/>
                <w:sz w:val="20"/>
                <w:szCs w:val="20"/>
                <w:lang w:val="sr-Cyrl-RS"/>
              </w:rPr>
              <w:t>ЈЕД. МЕРЕ</w:t>
            </w:r>
          </w:p>
        </w:tc>
        <w:tc>
          <w:tcPr>
            <w:tcW w:w="1081" w:type="dxa"/>
            <w:shd w:val="clear" w:color="000000" w:fill="F2F2F2"/>
            <w:vAlign w:val="center"/>
          </w:tcPr>
          <w:p w14:paraId="376862FF" w14:textId="24F7933A" w:rsidR="006532E6" w:rsidRPr="0076795A" w:rsidRDefault="006532E6" w:rsidP="006532E6">
            <w:pPr>
              <w:jc w:val="center"/>
              <w:rPr>
                <w:rFonts w:cs="Arial"/>
                <w:color w:val="000000"/>
                <w:sz w:val="18"/>
                <w:szCs w:val="18"/>
              </w:rPr>
            </w:pPr>
            <w:r>
              <w:rPr>
                <w:rFonts w:cs="Arial"/>
                <w:sz w:val="20"/>
                <w:szCs w:val="20"/>
                <w:lang w:val="sr-Cyrl-RS"/>
              </w:rPr>
              <w:t>Оквирна количина</w:t>
            </w:r>
          </w:p>
        </w:tc>
        <w:tc>
          <w:tcPr>
            <w:tcW w:w="1204" w:type="dxa"/>
            <w:shd w:val="clear" w:color="000000" w:fill="F2F2F2"/>
            <w:vAlign w:val="center"/>
          </w:tcPr>
          <w:p w14:paraId="3AAA9AE4" w14:textId="1B8895F0" w:rsidR="006532E6" w:rsidRPr="00B07A0B" w:rsidRDefault="006532E6" w:rsidP="006532E6">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4" w:type="dxa"/>
            <w:tcBorders>
              <w:top w:val="single" w:sz="4" w:space="0" w:color="auto"/>
              <w:bottom w:val="single" w:sz="4" w:space="0" w:color="auto"/>
              <w:right w:val="single" w:sz="4" w:space="0" w:color="auto"/>
            </w:tcBorders>
            <w:shd w:val="clear" w:color="000000" w:fill="F2F2F2"/>
            <w:vAlign w:val="center"/>
          </w:tcPr>
          <w:p w14:paraId="3E04F6E4" w14:textId="0FD55D5A" w:rsidR="006532E6" w:rsidRPr="00B07A0B" w:rsidRDefault="006532E6" w:rsidP="006532E6">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16" w:type="dxa"/>
            <w:tcBorders>
              <w:top w:val="single" w:sz="4" w:space="0" w:color="auto"/>
              <w:left w:val="single" w:sz="4" w:space="0" w:color="auto"/>
              <w:bottom w:val="single" w:sz="4" w:space="0" w:color="auto"/>
              <w:right w:val="single" w:sz="4" w:space="0" w:color="auto"/>
            </w:tcBorders>
            <w:shd w:val="clear" w:color="000000" w:fill="F2F2F2"/>
            <w:vAlign w:val="center"/>
          </w:tcPr>
          <w:p w14:paraId="3CC9264E" w14:textId="076B0A2F" w:rsidR="006532E6" w:rsidRDefault="006532E6" w:rsidP="006532E6">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6532E6" w:rsidRPr="00340084" w14:paraId="2AF2D2FE" w14:textId="0BCF62E5" w:rsidTr="006532E6">
        <w:trPr>
          <w:trHeight w:val="341"/>
        </w:trPr>
        <w:tc>
          <w:tcPr>
            <w:tcW w:w="918" w:type="dxa"/>
            <w:shd w:val="clear" w:color="000000" w:fill="F2F2F2"/>
            <w:vAlign w:val="center"/>
          </w:tcPr>
          <w:p w14:paraId="5D3EB5CE" w14:textId="77777777" w:rsidR="006532E6" w:rsidRPr="0076795A" w:rsidRDefault="006532E6" w:rsidP="006532E6">
            <w:pPr>
              <w:spacing w:before="0"/>
              <w:jc w:val="center"/>
              <w:rPr>
                <w:rFonts w:cs="Arial"/>
                <w:color w:val="000000"/>
                <w:sz w:val="18"/>
                <w:szCs w:val="18"/>
              </w:rPr>
            </w:pPr>
            <w:r>
              <w:rPr>
                <w:rFonts w:cs="Arial"/>
                <w:color w:val="000000"/>
                <w:sz w:val="18"/>
                <w:szCs w:val="18"/>
              </w:rPr>
              <w:t>1</w:t>
            </w:r>
          </w:p>
        </w:tc>
        <w:tc>
          <w:tcPr>
            <w:tcW w:w="2751" w:type="dxa"/>
            <w:shd w:val="clear" w:color="000000" w:fill="F2F2F2"/>
            <w:vAlign w:val="center"/>
          </w:tcPr>
          <w:p w14:paraId="49D1958C" w14:textId="77777777" w:rsidR="006532E6" w:rsidRPr="0076795A" w:rsidRDefault="006532E6" w:rsidP="006532E6">
            <w:pPr>
              <w:spacing w:before="0"/>
              <w:jc w:val="center"/>
              <w:rPr>
                <w:rFonts w:cs="Arial"/>
                <w:color w:val="000000"/>
                <w:sz w:val="18"/>
                <w:szCs w:val="18"/>
              </w:rPr>
            </w:pPr>
            <w:r>
              <w:rPr>
                <w:rFonts w:cs="Arial"/>
                <w:color w:val="000000"/>
                <w:sz w:val="18"/>
                <w:szCs w:val="18"/>
              </w:rPr>
              <w:t>2</w:t>
            </w:r>
          </w:p>
        </w:tc>
        <w:tc>
          <w:tcPr>
            <w:tcW w:w="783" w:type="dxa"/>
            <w:shd w:val="clear" w:color="000000" w:fill="F2F2F2"/>
            <w:vAlign w:val="center"/>
          </w:tcPr>
          <w:p w14:paraId="0863036A" w14:textId="77777777" w:rsidR="006532E6" w:rsidRDefault="006532E6" w:rsidP="006532E6">
            <w:pPr>
              <w:spacing w:before="0"/>
              <w:jc w:val="center"/>
              <w:rPr>
                <w:rFonts w:cs="Arial"/>
                <w:color w:val="000000"/>
                <w:sz w:val="18"/>
                <w:szCs w:val="18"/>
              </w:rPr>
            </w:pPr>
            <w:r>
              <w:rPr>
                <w:rFonts w:cs="Arial"/>
                <w:color w:val="000000"/>
                <w:sz w:val="18"/>
                <w:szCs w:val="18"/>
              </w:rPr>
              <w:t>3</w:t>
            </w:r>
          </w:p>
        </w:tc>
        <w:tc>
          <w:tcPr>
            <w:tcW w:w="1081" w:type="dxa"/>
            <w:shd w:val="clear" w:color="000000" w:fill="F2F2F2"/>
            <w:vAlign w:val="center"/>
          </w:tcPr>
          <w:p w14:paraId="5986AE08" w14:textId="77777777" w:rsidR="006532E6" w:rsidRDefault="006532E6" w:rsidP="006532E6">
            <w:pPr>
              <w:spacing w:before="0"/>
              <w:jc w:val="center"/>
              <w:rPr>
                <w:rFonts w:cs="Arial"/>
                <w:color w:val="000000"/>
                <w:sz w:val="18"/>
                <w:szCs w:val="18"/>
              </w:rPr>
            </w:pPr>
            <w:r>
              <w:rPr>
                <w:rFonts w:cs="Arial"/>
                <w:color w:val="000000"/>
                <w:sz w:val="18"/>
                <w:szCs w:val="18"/>
              </w:rPr>
              <w:t>4</w:t>
            </w:r>
          </w:p>
        </w:tc>
        <w:tc>
          <w:tcPr>
            <w:tcW w:w="1204" w:type="dxa"/>
            <w:shd w:val="clear" w:color="000000" w:fill="F2F2F2"/>
          </w:tcPr>
          <w:p w14:paraId="1ECF4F69" w14:textId="77777777" w:rsidR="006532E6" w:rsidRDefault="006532E6" w:rsidP="006532E6">
            <w:pPr>
              <w:spacing w:before="0"/>
              <w:jc w:val="center"/>
              <w:rPr>
                <w:rFonts w:cs="Arial"/>
                <w:color w:val="000000"/>
                <w:sz w:val="18"/>
                <w:szCs w:val="18"/>
              </w:rPr>
            </w:pPr>
          </w:p>
          <w:p w14:paraId="12263535" w14:textId="77777777" w:rsidR="006532E6" w:rsidRDefault="006532E6" w:rsidP="006532E6">
            <w:pPr>
              <w:spacing w:before="0"/>
              <w:jc w:val="center"/>
              <w:rPr>
                <w:rFonts w:cs="Arial"/>
                <w:color w:val="000000"/>
                <w:sz w:val="18"/>
                <w:szCs w:val="18"/>
              </w:rPr>
            </w:pPr>
            <w:r>
              <w:rPr>
                <w:rFonts w:cs="Arial"/>
                <w:color w:val="000000"/>
                <w:sz w:val="18"/>
                <w:szCs w:val="18"/>
              </w:rPr>
              <w:t>5</w:t>
            </w:r>
          </w:p>
        </w:tc>
        <w:tc>
          <w:tcPr>
            <w:tcW w:w="1204" w:type="dxa"/>
            <w:tcBorders>
              <w:top w:val="single" w:sz="4" w:space="0" w:color="auto"/>
              <w:bottom w:val="single" w:sz="4" w:space="0" w:color="auto"/>
              <w:right w:val="single" w:sz="4" w:space="0" w:color="auto"/>
            </w:tcBorders>
            <w:shd w:val="clear" w:color="000000" w:fill="F2F2F2"/>
            <w:vAlign w:val="center"/>
          </w:tcPr>
          <w:p w14:paraId="012CB39A" w14:textId="2F0B919A" w:rsidR="006532E6" w:rsidRDefault="006532E6" w:rsidP="006532E6">
            <w:pPr>
              <w:spacing w:before="0"/>
              <w:jc w:val="center"/>
              <w:rPr>
                <w:rFonts w:cs="Arial"/>
                <w:color w:val="000000"/>
                <w:sz w:val="18"/>
                <w:szCs w:val="18"/>
              </w:rPr>
            </w:pPr>
            <w:r w:rsidRPr="00CB5EAD">
              <w:rPr>
                <w:rFonts w:cs="Arial"/>
                <w:sz w:val="20"/>
                <w:szCs w:val="20"/>
              </w:rPr>
              <w:t>6</w:t>
            </w:r>
          </w:p>
        </w:tc>
        <w:tc>
          <w:tcPr>
            <w:tcW w:w="1316" w:type="dxa"/>
            <w:tcBorders>
              <w:top w:val="single" w:sz="4" w:space="0" w:color="auto"/>
              <w:left w:val="single" w:sz="4" w:space="0" w:color="auto"/>
              <w:bottom w:val="single" w:sz="4" w:space="0" w:color="auto"/>
              <w:right w:val="single" w:sz="4" w:space="0" w:color="auto"/>
            </w:tcBorders>
            <w:shd w:val="clear" w:color="000000" w:fill="F2F2F2"/>
            <w:vAlign w:val="center"/>
          </w:tcPr>
          <w:p w14:paraId="2E119587" w14:textId="69DD977C" w:rsidR="006532E6" w:rsidRDefault="006532E6" w:rsidP="006532E6">
            <w:pPr>
              <w:spacing w:before="0"/>
              <w:jc w:val="center"/>
              <w:rPr>
                <w:rFonts w:cs="Arial"/>
                <w:color w:val="000000"/>
                <w:sz w:val="18"/>
                <w:szCs w:val="18"/>
              </w:rPr>
            </w:pPr>
            <w:r>
              <w:rPr>
                <w:rFonts w:cs="Arial"/>
                <w:sz w:val="20"/>
                <w:szCs w:val="20"/>
                <w:lang w:val="sr-Cyrl-RS"/>
              </w:rPr>
              <w:t>7</w:t>
            </w:r>
            <w:r w:rsidRPr="00CB5EAD">
              <w:rPr>
                <w:rFonts w:cs="Arial"/>
                <w:sz w:val="20"/>
                <w:szCs w:val="20"/>
              </w:rPr>
              <w:t>=4x5</w:t>
            </w:r>
          </w:p>
        </w:tc>
      </w:tr>
      <w:tr w:rsidR="006532E6" w:rsidRPr="00340084" w14:paraId="184B571B" w14:textId="73A22791" w:rsidTr="006532E6">
        <w:trPr>
          <w:trHeight w:val="342"/>
        </w:trPr>
        <w:tc>
          <w:tcPr>
            <w:tcW w:w="918" w:type="dxa"/>
            <w:shd w:val="clear" w:color="auto" w:fill="auto"/>
            <w:noWrap/>
            <w:vAlign w:val="center"/>
            <w:hideMark/>
          </w:tcPr>
          <w:p w14:paraId="40952F05" w14:textId="77777777" w:rsidR="006532E6" w:rsidRPr="00340084" w:rsidRDefault="006532E6" w:rsidP="0079089E">
            <w:pPr>
              <w:jc w:val="center"/>
              <w:rPr>
                <w:rFonts w:cs="Arial"/>
              </w:rPr>
            </w:pPr>
            <w:r w:rsidRPr="00340084">
              <w:rPr>
                <w:rFonts w:cs="Arial"/>
              </w:rPr>
              <w:t>1</w:t>
            </w:r>
          </w:p>
        </w:tc>
        <w:tc>
          <w:tcPr>
            <w:tcW w:w="2751" w:type="dxa"/>
            <w:shd w:val="clear" w:color="auto" w:fill="auto"/>
            <w:vAlign w:val="center"/>
            <w:hideMark/>
          </w:tcPr>
          <w:p w14:paraId="3639A281" w14:textId="77777777" w:rsidR="006532E6" w:rsidRPr="00340084" w:rsidRDefault="006532E6" w:rsidP="0079089E">
            <w:pPr>
              <w:rPr>
                <w:rFonts w:cs="Arial"/>
              </w:rPr>
            </w:pPr>
            <w:r w:rsidRPr="00340084">
              <w:rPr>
                <w:rFonts w:cs="Arial"/>
              </w:rPr>
              <w:t>Ventil CO2 Ruse</w:t>
            </w:r>
          </w:p>
        </w:tc>
        <w:tc>
          <w:tcPr>
            <w:tcW w:w="783" w:type="dxa"/>
          </w:tcPr>
          <w:p w14:paraId="5C1BFC30" w14:textId="77777777" w:rsidR="006532E6" w:rsidRPr="00406318" w:rsidRDefault="006532E6" w:rsidP="0079089E">
            <w:pPr>
              <w:jc w:val="center"/>
              <w:rPr>
                <w:rFonts w:cs="Arial"/>
                <w:lang w:val="sr-Cyrl-RS"/>
              </w:rPr>
            </w:pPr>
            <w:r>
              <w:rPr>
                <w:rFonts w:cs="Arial"/>
                <w:lang w:val="sr-Cyrl-RS"/>
              </w:rPr>
              <w:t>ком</w:t>
            </w:r>
          </w:p>
        </w:tc>
        <w:tc>
          <w:tcPr>
            <w:tcW w:w="1081" w:type="dxa"/>
          </w:tcPr>
          <w:p w14:paraId="38A6A8A9" w14:textId="77777777" w:rsidR="006532E6" w:rsidRPr="00340084" w:rsidRDefault="006532E6" w:rsidP="00D54BF7">
            <w:pPr>
              <w:jc w:val="center"/>
              <w:rPr>
                <w:rFonts w:cs="Arial"/>
              </w:rPr>
            </w:pPr>
            <w:r>
              <w:rPr>
                <w:rFonts w:cs="Arial"/>
              </w:rPr>
              <w:t>1</w:t>
            </w:r>
          </w:p>
        </w:tc>
        <w:tc>
          <w:tcPr>
            <w:tcW w:w="1204" w:type="dxa"/>
          </w:tcPr>
          <w:p w14:paraId="6CA13275" w14:textId="77777777" w:rsidR="006532E6" w:rsidRDefault="006532E6" w:rsidP="0079089E">
            <w:pPr>
              <w:jc w:val="center"/>
              <w:rPr>
                <w:rFonts w:cs="Arial"/>
              </w:rPr>
            </w:pPr>
          </w:p>
        </w:tc>
        <w:tc>
          <w:tcPr>
            <w:tcW w:w="1204" w:type="dxa"/>
          </w:tcPr>
          <w:p w14:paraId="7F19B540" w14:textId="77777777" w:rsidR="006532E6" w:rsidRDefault="006532E6" w:rsidP="0079089E">
            <w:pPr>
              <w:jc w:val="center"/>
              <w:rPr>
                <w:rFonts w:cs="Arial"/>
              </w:rPr>
            </w:pPr>
          </w:p>
        </w:tc>
        <w:tc>
          <w:tcPr>
            <w:tcW w:w="1316" w:type="dxa"/>
          </w:tcPr>
          <w:p w14:paraId="2ED4E97A" w14:textId="77777777" w:rsidR="006532E6" w:rsidRDefault="006532E6" w:rsidP="0079089E">
            <w:pPr>
              <w:jc w:val="center"/>
              <w:rPr>
                <w:rFonts w:cs="Arial"/>
              </w:rPr>
            </w:pPr>
          </w:p>
        </w:tc>
      </w:tr>
      <w:tr w:rsidR="006532E6" w:rsidRPr="00340084" w14:paraId="1A67B255" w14:textId="390DB447" w:rsidTr="006532E6">
        <w:trPr>
          <w:trHeight w:val="342"/>
        </w:trPr>
        <w:tc>
          <w:tcPr>
            <w:tcW w:w="918" w:type="dxa"/>
            <w:shd w:val="clear" w:color="auto" w:fill="auto"/>
            <w:noWrap/>
            <w:vAlign w:val="center"/>
            <w:hideMark/>
          </w:tcPr>
          <w:p w14:paraId="1D596E38" w14:textId="77777777" w:rsidR="006532E6" w:rsidRPr="00340084" w:rsidRDefault="006532E6" w:rsidP="0079089E">
            <w:pPr>
              <w:jc w:val="center"/>
              <w:rPr>
                <w:rFonts w:cs="Arial"/>
              </w:rPr>
            </w:pPr>
            <w:r w:rsidRPr="00340084">
              <w:rPr>
                <w:rFonts w:cs="Arial"/>
              </w:rPr>
              <w:t>2</w:t>
            </w:r>
          </w:p>
        </w:tc>
        <w:tc>
          <w:tcPr>
            <w:tcW w:w="2751" w:type="dxa"/>
            <w:shd w:val="clear" w:color="auto" w:fill="auto"/>
            <w:vAlign w:val="center"/>
            <w:hideMark/>
          </w:tcPr>
          <w:p w14:paraId="0AE611CB" w14:textId="77777777" w:rsidR="006532E6" w:rsidRPr="00340084" w:rsidRDefault="006532E6" w:rsidP="0079089E">
            <w:pPr>
              <w:rPr>
                <w:rFonts w:cs="Arial"/>
              </w:rPr>
            </w:pPr>
            <w:r w:rsidRPr="00340084">
              <w:rPr>
                <w:rFonts w:cs="Arial"/>
              </w:rPr>
              <w:t>Gumeno crevo S-6,9,12 RDV-80  Vatrosprem</w:t>
            </w:r>
          </w:p>
        </w:tc>
        <w:tc>
          <w:tcPr>
            <w:tcW w:w="783" w:type="dxa"/>
          </w:tcPr>
          <w:p w14:paraId="37455C1C" w14:textId="77777777" w:rsidR="006532E6" w:rsidRPr="00406318" w:rsidRDefault="006532E6" w:rsidP="0079089E">
            <w:pPr>
              <w:jc w:val="center"/>
              <w:rPr>
                <w:rFonts w:cs="Arial"/>
                <w:lang w:val="sr-Cyrl-RS"/>
              </w:rPr>
            </w:pPr>
            <w:r>
              <w:rPr>
                <w:rFonts w:cs="Arial"/>
                <w:lang w:val="sr-Cyrl-RS"/>
              </w:rPr>
              <w:t>ком</w:t>
            </w:r>
          </w:p>
        </w:tc>
        <w:tc>
          <w:tcPr>
            <w:tcW w:w="1081" w:type="dxa"/>
          </w:tcPr>
          <w:p w14:paraId="7AEB5CF5" w14:textId="77777777" w:rsidR="006532E6" w:rsidRDefault="006532E6" w:rsidP="00D54BF7">
            <w:pPr>
              <w:jc w:val="center"/>
            </w:pPr>
            <w:r w:rsidRPr="00127103">
              <w:rPr>
                <w:rFonts w:cs="Arial"/>
              </w:rPr>
              <w:t>1</w:t>
            </w:r>
          </w:p>
        </w:tc>
        <w:tc>
          <w:tcPr>
            <w:tcW w:w="1204" w:type="dxa"/>
          </w:tcPr>
          <w:p w14:paraId="325A2B73" w14:textId="77777777" w:rsidR="006532E6" w:rsidRPr="00127103" w:rsidRDefault="006532E6" w:rsidP="0079089E">
            <w:pPr>
              <w:rPr>
                <w:rFonts w:cs="Arial"/>
              </w:rPr>
            </w:pPr>
          </w:p>
        </w:tc>
        <w:tc>
          <w:tcPr>
            <w:tcW w:w="1204" w:type="dxa"/>
          </w:tcPr>
          <w:p w14:paraId="4841ABC6" w14:textId="77777777" w:rsidR="006532E6" w:rsidRPr="00127103" w:rsidRDefault="006532E6" w:rsidP="0079089E">
            <w:pPr>
              <w:rPr>
                <w:rFonts w:cs="Arial"/>
              </w:rPr>
            </w:pPr>
          </w:p>
        </w:tc>
        <w:tc>
          <w:tcPr>
            <w:tcW w:w="1316" w:type="dxa"/>
          </w:tcPr>
          <w:p w14:paraId="5DC9E228" w14:textId="77777777" w:rsidR="006532E6" w:rsidRPr="00127103" w:rsidRDefault="006532E6" w:rsidP="0079089E">
            <w:pPr>
              <w:rPr>
                <w:rFonts w:cs="Arial"/>
              </w:rPr>
            </w:pPr>
          </w:p>
        </w:tc>
      </w:tr>
      <w:tr w:rsidR="006532E6" w:rsidRPr="00340084" w14:paraId="01DEBFA7" w14:textId="24F5F49F" w:rsidTr="006532E6">
        <w:trPr>
          <w:trHeight w:val="342"/>
        </w:trPr>
        <w:tc>
          <w:tcPr>
            <w:tcW w:w="918" w:type="dxa"/>
            <w:shd w:val="clear" w:color="auto" w:fill="auto"/>
            <w:noWrap/>
            <w:vAlign w:val="center"/>
            <w:hideMark/>
          </w:tcPr>
          <w:p w14:paraId="173133D5" w14:textId="77777777" w:rsidR="006532E6" w:rsidRPr="00340084" w:rsidRDefault="006532E6" w:rsidP="0079089E">
            <w:pPr>
              <w:jc w:val="center"/>
              <w:rPr>
                <w:rFonts w:cs="Arial"/>
              </w:rPr>
            </w:pPr>
            <w:r w:rsidRPr="00340084">
              <w:rPr>
                <w:rFonts w:cs="Arial"/>
              </w:rPr>
              <w:t>3</w:t>
            </w:r>
          </w:p>
        </w:tc>
        <w:tc>
          <w:tcPr>
            <w:tcW w:w="2751" w:type="dxa"/>
            <w:shd w:val="clear" w:color="auto" w:fill="auto"/>
            <w:vAlign w:val="center"/>
            <w:hideMark/>
          </w:tcPr>
          <w:p w14:paraId="559E3AC2" w14:textId="77777777" w:rsidR="006532E6" w:rsidRPr="00340084" w:rsidRDefault="006532E6" w:rsidP="0079089E">
            <w:pPr>
              <w:rPr>
                <w:rFonts w:cs="Arial"/>
              </w:rPr>
            </w:pPr>
            <w:r w:rsidRPr="00340084">
              <w:rPr>
                <w:rFonts w:cs="Arial"/>
              </w:rPr>
              <w:t>Gumeno crevo CO2-5 RDV-171 Vatrosprem</w:t>
            </w:r>
          </w:p>
        </w:tc>
        <w:tc>
          <w:tcPr>
            <w:tcW w:w="783" w:type="dxa"/>
          </w:tcPr>
          <w:p w14:paraId="32411026" w14:textId="77777777" w:rsidR="006532E6" w:rsidRPr="00406318" w:rsidRDefault="006532E6" w:rsidP="0079089E">
            <w:pPr>
              <w:jc w:val="center"/>
              <w:rPr>
                <w:rFonts w:cs="Arial"/>
                <w:lang w:val="sr-Cyrl-RS"/>
              </w:rPr>
            </w:pPr>
            <w:r>
              <w:rPr>
                <w:rFonts w:cs="Arial"/>
                <w:lang w:val="sr-Cyrl-RS"/>
              </w:rPr>
              <w:t>ком</w:t>
            </w:r>
          </w:p>
        </w:tc>
        <w:tc>
          <w:tcPr>
            <w:tcW w:w="1081" w:type="dxa"/>
          </w:tcPr>
          <w:p w14:paraId="05155C52" w14:textId="77777777" w:rsidR="006532E6" w:rsidRDefault="006532E6" w:rsidP="00D54BF7">
            <w:pPr>
              <w:jc w:val="center"/>
            </w:pPr>
            <w:r w:rsidRPr="00127103">
              <w:rPr>
                <w:rFonts w:cs="Arial"/>
              </w:rPr>
              <w:t>1</w:t>
            </w:r>
          </w:p>
        </w:tc>
        <w:tc>
          <w:tcPr>
            <w:tcW w:w="1204" w:type="dxa"/>
          </w:tcPr>
          <w:p w14:paraId="1F837974" w14:textId="77777777" w:rsidR="006532E6" w:rsidRPr="00127103" w:rsidRDefault="006532E6" w:rsidP="0079089E">
            <w:pPr>
              <w:rPr>
                <w:rFonts w:cs="Arial"/>
              </w:rPr>
            </w:pPr>
          </w:p>
        </w:tc>
        <w:tc>
          <w:tcPr>
            <w:tcW w:w="1204" w:type="dxa"/>
          </w:tcPr>
          <w:p w14:paraId="11D70B72" w14:textId="77777777" w:rsidR="006532E6" w:rsidRPr="00127103" w:rsidRDefault="006532E6" w:rsidP="0079089E">
            <w:pPr>
              <w:rPr>
                <w:rFonts w:cs="Arial"/>
              </w:rPr>
            </w:pPr>
          </w:p>
        </w:tc>
        <w:tc>
          <w:tcPr>
            <w:tcW w:w="1316" w:type="dxa"/>
          </w:tcPr>
          <w:p w14:paraId="0AB6344F" w14:textId="77777777" w:rsidR="006532E6" w:rsidRPr="00127103" w:rsidRDefault="006532E6" w:rsidP="0079089E">
            <w:pPr>
              <w:rPr>
                <w:rFonts w:cs="Arial"/>
              </w:rPr>
            </w:pPr>
          </w:p>
        </w:tc>
      </w:tr>
      <w:tr w:rsidR="006532E6" w:rsidRPr="00340084" w14:paraId="5A9EA1F1" w14:textId="0B016530" w:rsidTr="006532E6">
        <w:trPr>
          <w:trHeight w:val="342"/>
        </w:trPr>
        <w:tc>
          <w:tcPr>
            <w:tcW w:w="918" w:type="dxa"/>
            <w:shd w:val="clear" w:color="auto" w:fill="auto"/>
            <w:noWrap/>
            <w:vAlign w:val="center"/>
            <w:hideMark/>
          </w:tcPr>
          <w:p w14:paraId="596B15B9" w14:textId="77777777" w:rsidR="006532E6" w:rsidRPr="00340084" w:rsidRDefault="006532E6" w:rsidP="0079089E">
            <w:pPr>
              <w:jc w:val="center"/>
              <w:rPr>
                <w:rFonts w:cs="Arial"/>
              </w:rPr>
            </w:pPr>
            <w:r w:rsidRPr="00340084">
              <w:rPr>
                <w:rFonts w:cs="Arial"/>
              </w:rPr>
              <w:lastRenderedPageBreak/>
              <w:t>4</w:t>
            </w:r>
          </w:p>
        </w:tc>
        <w:tc>
          <w:tcPr>
            <w:tcW w:w="2751" w:type="dxa"/>
            <w:shd w:val="clear" w:color="auto" w:fill="auto"/>
            <w:vAlign w:val="center"/>
            <w:hideMark/>
          </w:tcPr>
          <w:p w14:paraId="7C2D52EA" w14:textId="77777777" w:rsidR="006532E6" w:rsidRPr="00340084" w:rsidRDefault="006532E6" w:rsidP="0079089E">
            <w:pPr>
              <w:rPr>
                <w:rFonts w:cs="Arial"/>
              </w:rPr>
            </w:pPr>
            <w:r w:rsidRPr="00340084">
              <w:rPr>
                <w:rFonts w:cs="Arial"/>
              </w:rPr>
              <w:t>Zaptivac kape S-1,2 RDV-14,46  Vatrosprem</w:t>
            </w:r>
          </w:p>
        </w:tc>
        <w:tc>
          <w:tcPr>
            <w:tcW w:w="783" w:type="dxa"/>
          </w:tcPr>
          <w:p w14:paraId="71D2E3C0" w14:textId="77777777" w:rsidR="006532E6" w:rsidRPr="00406318" w:rsidRDefault="006532E6" w:rsidP="0079089E">
            <w:pPr>
              <w:jc w:val="center"/>
              <w:rPr>
                <w:rFonts w:cs="Arial"/>
                <w:lang w:val="sr-Cyrl-RS"/>
              </w:rPr>
            </w:pPr>
            <w:r>
              <w:rPr>
                <w:rFonts w:cs="Arial"/>
                <w:lang w:val="sr-Cyrl-RS"/>
              </w:rPr>
              <w:t>ком</w:t>
            </w:r>
          </w:p>
        </w:tc>
        <w:tc>
          <w:tcPr>
            <w:tcW w:w="1081" w:type="dxa"/>
          </w:tcPr>
          <w:p w14:paraId="4278299F" w14:textId="77777777" w:rsidR="006532E6" w:rsidRDefault="006532E6" w:rsidP="00D54BF7">
            <w:pPr>
              <w:jc w:val="center"/>
            </w:pPr>
            <w:r w:rsidRPr="00127103">
              <w:rPr>
                <w:rFonts w:cs="Arial"/>
              </w:rPr>
              <w:t>1</w:t>
            </w:r>
          </w:p>
        </w:tc>
        <w:tc>
          <w:tcPr>
            <w:tcW w:w="1204" w:type="dxa"/>
          </w:tcPr>
          <w:p w14:paraId="16E18FC2" w14:textId="77777777" w:rsidR="006532E6" w:rsidRPr="00127103" w:rsidRDefault="006532E6" w:rsidP="0079089E">
            <w:pPr>
              <w:rPr>
                <w:rFonts w:cs="Arial"/>
              </w:rPr>
            </w:pPr>
          </w:p>
        </w:tc>
        <w:tc>
          <w:tcPr>
            <w:tcW w:w="1204" w:type="dxa"/>
          </w:tcPr>
          <w:p w14:paraId="6654B488" w14:textId="77777777" w:rsidR="006532E6" w:rsidRPr="00127103" w:rsidRDefault="006532E6" w:rsidP="0079089E">
            <w:pPr>
              <w:rPr>
                <w:rFonts w:cs="Arial"/>
              </w:rPr>
            </w:pPr>
          </w:p>
        </w:tc>
        <w:tc>
          <w:tcPr>
            <w:tcW w:w="1316" w:type="dxa"/>
          </w:tcPr>
          <w:p w14:paraId="4F93958A" w14:textId="77777777" w:rsidR="006532E6" w:rsidRPr="00127103" w:rsidRDefault="006532E6" w:rsidP="0079089E">
            <w:pPr>
              <w:rPr>
                <w:rFonts w:cs="Arial"/>
              </w:rPr>
            </w:pPr>
          </w:p>
        </w:tc>
      </w:tr>
      <w:tr w:rsidR="006532E6" w:rsidRPr="00340084" w14:paraId="00CBFFCF" w14:textId="6BDCA453" w:rsidTr="006532E6">
        <w:trPr>
          <w:trHeight w:val="355"/>
        </w:trPr>
        <w:tc>
          <w:tcPr>
            <w:tcW w:w="918" w:type="dxa"/>
            <w:shd w:val="clear" w:color="auto" w:fill="auto"/>
            <w:noWrap/>
            <w:vAlign w:val="center"/>
            <w:hideMark/>
          </w:tcPr>
          <w:p w14:paraId="12B780E8" w14:textId="77777777" w:rsidR="006532E6" w:rsidRPr="00340084" w:rsidRDefault="006532E6" w:rsidP="0079089E">
            <w:pPr>
              <w:jc w:val="center"/>
              <w:rPr>
                <w:rFonts w:cs="Arial"/>
              </w:rPr>
            </w:pPr>
            <w:r w:rsidRPr="00340084">
              <w:rPr>
                <w:rFonts w:cs="Arial"/>
              </w:rPr>
              <w:t>5</w:t>
            </w:r>
          </w:p>
        </w:tc>
        <w:tc>
          <w:tcPr>
            <w:tcW w:w="2751" w:type="dxa"/>
            <w:shd w:val="clear" w:color="auto" w:fill="auto"/>
            <w:vAlign w:val="center"/>
            <w:hideMark/>
          </w:tcPr>
          <w:p w14:paraId="24D8FC68" w14:textId="77777777" w:rsidR="006532E6" w:rsidRPr="00340084" w:rsidRDefault="006532E6" w:rsidP="0079089E">
            <w:pPr>
              <w:rPr>
                <w:rFonts w:cs="Arial"/>
              </w:rPr>
            </w:pPr>
            <w:r w:rsidRPr="00340084">
              <w:rPr>
                <w:rFonts w:cs="Arial"/>
              </w:rPr>
              <w:t>Zaptivac kape S-6,9,12 RDV-62,91, 118 Vatrosprem</w:t>
            </w:r>
          </w:p>
        </w:tc>
        <w:tc>
          <w:tcPr>
            <w:tcW w:w="783" w:type="dxa"/>
          </w:tcPr>
          <w:p w14:paraId="3357D722" w14:textId="77777777" w:rsidR="006532E6" w:rsidRPr="00406318" w:rsidRDefault="006532E6" w:rsidP="0079089E">
            <w:pPr>
              <w:jc w:val="center"/>
              <w:rPr>
                <w:rFonts w:cs="Arial"/>
                <w:lang w:val="sr-Cyrl-RS"/>
              </w:rPr>
            </w:pPr>
            <w:r>
              <w:rPr>
                <w:rFonts w:cs="Arial"/>
                <w:lang w:val="sr-Cyrl-RS"/>
              </w:rPr>
              <w:t>ком</w:t>
            </w:r>
          </w:p>
        </w:tc>
        <w:tc>
          <w:tcPr>
            <w:tcW w:w="1081" w:type="dxa"/>
          </w:tcPr>
          <w:p w14:paraId="4BE4F36A" w14:textId="77777777" w:rsidR="006532E6" w:rsidRDefault="006532E6" w:rsidP="00D54BF7">
            <w:pPr>
              <w:jc w:val="center"/>
            </w:pPr>
            <w:r w:rsidRPr="00127103">
              <w:rPr>
                <w:rFonts w:cs="Arial"/>
              </w:rPr>
              <w:t>1</w:t>
            </w:r>
          </w:p>
        </w:tc>
        <w:tc>
          <w:tcPr>
            <w:tcW w:w="1204" w:type="dxa"/>
          </w:tcPr>
          <w:p w14:paraId="295B0EF6" w14:textId="77777777" w:rsidR="006532E6" w:rsidRPr="00127103" w:rsidRDefault="006532E6" w:rsidP="0079089E">
            <w:pPr>
              <w:rPr>
                <w:rFonts w:cs="Arial"/>
              </w:rPr>
            </w:pPr>
          </w:p>
        </w:tc>
        <w:tc>
          <w:tcPr>
            <w:tcW w:w="1204" w:type="dxa"/>
          </w:tcPr>
          <w:p w14:paraId="2559CAF6" w14:textId="77777777" w:rsidR="006532E6" w:rsidRPr="00127103" w:rsidRDefault="006532E6" w:rsidP="0079089E">
            <w:pPr>
              <w:rPr>
                <w:rFonts w:cs="Arial"/>
              </w:rPr>
            </w:pPr>
          </w:p>
        </w:tc>
        <w:tc>
          <w:tcPr>
            <w:tcW w:w="1316" w:type="dxa"/>
          </w:tcPr>
          <w:p w14:paraId="0A98F227" w14:textId="77777777" w:rsidR="006532E6" w:rsidRPr="00127103" w:rsidRDefault="006532E6" w:rsidP="0079089E">
            <w:pPr>
              <w:rPr>
                <w:rFonts w:cs="Arial"/>
              </w:rPr>
            </w:pPr>
          </w:p>
        </w:tc>
      </w:tr>
      <w:tr w:rsidR="006532E6" w:rsidRPr="00340084" w14:paraId="56973844" w14:textId="288E6829" w:rsidTr="006532E6">
        <w:trPr>
          <w:trHeight w:val="275"/>
        </w:trPr>
        <w:tc>
          <w:tcPr>
            <w:tcW w:w="918" w:type="dxa"/>
            <w:shd w:val="clear" w:color="auto" w:fill="auto"/>
            <w:noWrap/>
            <w:vAlign w:val="center"/>
            <w:hideMark/>
          </w:tcPr>
          <w:p w14:paraId="2D2163C5" w14:textId="77777777" w:rsidR="006532E6" w:rsidRPr="00340084" w:rsidRDefault="006532E6" w:rsidP="0079089E">
            <w:pPr>
              <w:jc w:val="center"/>
              <w:rPr>
                <w:rFonts w:cs="Arial"/>
              </w:rPr>
            </w:pPr>
            <w:r w:rsidRPr="00340084">
              <w:rPr>
                <w:rFonts w:cs="Arial"/>
              </w:rPr>
              <w:t>6</w:t>
            </w:r>
          </w:p>
        </w:tc>
        <w:tc>
          <w:tcPr>
            <w:tcW w:w="2751" w:type="dxa"/>
            <w:shd w:val="clear" w:color="auto" w:fill="auto"/>
            <w:vAlign w:val="center"/>
            <w:hideMark/>
          </w:tcPr>
          <w:p w14:paraId="74FD3F8D" w14:textId="77777777" w:rsidR="006532E6" w:rsidRPr="00340084" w:rsidRDefault="006532E6" w:rsidP="0079089E">
            <w:pPr>
              <w:rPr>
                <w:rFonts w:cs="Arial"/>
              </w:rPr>
            </w:pPr>
            <w:r w:rsidRPr="00340084">
              <w:rPr>
                <w:rFonts w:cs="Arial"/>
              </w:rPr>
              <w:t>Zaptivac creva CO2 RDV-107  Vatrosprem</w:t>
            </w:r>
          </w:p>
        </w:tc>
        <w:tc>
          <w:tcPr>
            <w:tcW w:w="783" w:type="dxa"/>
          </w:tcPr>
          <w:p w14:paraId="327BF866" w14:textId="77777777" w:rsidR="006532E6" w:rsidRPr="00406318" w:rsidRDefault="006532E6" w:rsidP="0079089E">
            <w:pPr>
              <w:jc w:val="center"/>
              <w:rPr>
                <w:rFonts w:cs="Arial"/>
                <w:lang w:val="sr-Cyrl-RS"/>
              </w:rPr>
            </w:pPr>
            <w:r>
              <w:rPr>
                <w:rFonts w:cs="Arial"/>
                <w:lang w:val="sr-Cyrl-RS"/>
              </w:rPr>
              <w:t>ком</w:t>
            </w:r>
          </w:p>
        </w:tc>
        <w:tc>
          <w:tcPr>
            <w:tcW w:w="1081" w:type="dxa"/>
          </w:tcPr>
          <w:p w14:paraId="58F54023" w14:textId="77777777" w:rsidR="006532E6" w:rsidRDefault="006532E6" w:rsidP="00D54BF7">
            <w:pPr>
              <w:jc w:val="center"/>
            </w:pPr>
            <w:r w:rsidRPr="00127103">
              <w:rPr>
                <w:rFonts w:cs="Arial"/>
              </w:rPr>
              <w:t>1</w:t>
            </w:r>
          </w:p>
        </w:tc>
        <w:tc>
          <w:tcPr>
            <w:tcW w:w="1204" w:type="dxa"/>
          </w:tcPr>
          <w:p w14:paraId="53AA6BCF" w14:textId="77777777" w:rsidR="006532E6" w:rsidRPr="00127103" w:rsidRDefault="006532E6" w:rsidP="0079089E">
            <w:pPr>
              <w:rPr>
                <w:rFonts w:cs="Arial"/>
              </w:rPr>
            </w:pPr>
          </w:p>
        </w:tc>
        <w:tc>
          <w:tcPr>
            <w:tcW w:w="1204" w:type="dxa"/>
          </w:tcPr>
          <w:p w14:paraId="4BF6D005" w14:textId="77777777" w:rsidR="006532E6" w:rsidRPr="00127103" w:rsidRDefault="006532E6" w:rsidP="0079089E">
            <w:pPr>
              <w:rPr>
                <w:rFonts w:cs="Arial"/>
              </w:rPr>
            </w:pPr>
          </w:p>
        </w:tc>
        <w:tc>
          <w:tcPr>
            <w:tcW w:w="1316" w:type="dxa"/>
          </w:tcPr>
          <w:p w14:paraId="7A3EA3E4" w14:textId="77777777" w:rsidR="006532E6" w:rsidRPr="00127103" w:rsidRDefault="006532E6" w:rsidP="0079089E">
            <w:pPr>
              <w:rPr>
                <w:rFonts w:cs="Arial"/>
              </w:rPr>
            </w:pPr>
          </w:p>
        </w:tc>
      </w:tr>
      <w:tr w:rsidR="006532E6" w:rsidRPr="00340084" w14:paraId="77A65670" w14:textId="5022481B" w:rsidTr="006532E6">
        <w:trPr>
          <w:trHeight w:val="446"/>
        </w:trPr>
        <w:tc>
          <w:tcPr>
            <w:tcW w:w="918" w:type="dxa"/>
            <w:shd w:val="clear" w:color="auto" w:fill="auto"/>
            <w:noWrap/>
            <w:vAlign w:val="center"/>
            <w:hideMark/>
          </w:tcPr>
          <w:p w14:paraId="02566A7D" w14:textId="77777777" w:rsidR="006532E6" w:rsidRPr="00340084" w:rsidRDefault="006532E6" w:rsidP="0079089E">
            <w:pPr>
              <w:jc w:val="center"/>
              <w:rPr>
                <w:rFonts w:cs="Arial"/>
              </w:rPr>
            </w:pPr>
            <w:r w:rsidRPr="00340084">
              <w:rPr>
                <w:rFonts w:cs="Arial"/>
              </w:rPr>
              <w:t>7</w:t>
            </w:r>
          </w:p>
        </w:tc>
        <w:tc>
          <w:tcPr>
            <w:tcW w:w="2751" w:type="dxa"/>
            <w:shd w:val="clear" w:color="auto" w:fill="auto"/>
            <w:vAlign w:val="center"/>
            <w:hideMark/>
          </w:tcPr>
          <w:p w14:paraId="483FF276" w14:textId="77777777" w:rsidR="006532E6" w:rsidRPr="00340084" w:rsidRDefault="006532E6" w:rsidP="0079089E">
            <w:pPr>
              <w:rPr>
                <w:rFonts w:cs="Arial"/>
              </w:rPr>
            </w:pPr>
            <w:r w:rsidRPr="00340084">
              <w:rPr>
                <w:rFonts w:cs="Arial"/>
              </w:rPr>
              <w:t>Zaptivac igle S-6,9,12 RDV-65,95, 118 Vatrosprem</w:t>
            </w:r>
          </w:p>
        </w:tc>
        <w:tc>
          <w:tcPr>
            <w:tcW w:w="783" w:type="dxa"/>
            <w:vAlign w:val="center"/>
          </w:tcPr>
          <w:p w14:paraId="5845636C" w14:textId="77777777" w:rsidR="006532E6" w:rsidRPr="00406318" w:rsidRDefault="006532E6" w:rsidP="0079089E">
            <w:pPr>
              <w:jc w:val="center"/>
              <w:rPr>
                <w:rFonts w:cs="Arial"/>
                <w:lang w:val="sr-Cyrl-RS"/>
              </w:rPr>
            </w:pPr>
            <w:r>
              <w:rPr>
                <w:rFonts w:cs="Arial"/>
                <w:lang w:val="sr-Cyrl-RS"/>
              </w:rPr>
              <w:t>ком</w:t>
            </w:r>
          </w:p>
        </w:tc>
        <w:tc>
          <w:tcPr>
            <w:tcW w:w="1081" w:type="dxa"/>
          </w:tcPr>
          <w:p w14:paraId="79040CCF" w14:textId="77777777" w:rsidR="006532E6" w:rsidRDefault="006532E6" w:rsidP="00D54BF7">
            <w:pPr>
              <w:jc w:val="center"/>
            </w:pPr>
            <w:r w:rsidRPr="00127103">
              <w:rPr>
                <w:rFonts w:cs="Arial"/>
              </w:rPr>
              <w:t>1</w:t>
            </w:r>
          </w:p>
        </w:tc>
        <w:tc>
          <w:tcPr>
            <w:tcW w:w="1204" w:type="dxa"/>
          </w:tcPr>
          <w:p w14:paraId="2B6C5497" w14:textId="77777777" w:rsidR="006532E6" w:rsidRPr="00127103" w:rsidRDefault="006532E6" w:rsidP="0079089E">
            <w:pPr>
              <w:rPr>
                <w:rFonts w:cs="Arial"/>
              </w:rPr>
            </w:pPr>
          </w:p>
        </w:tc>
        <w:tc>
          <w:tcPr>
            <w:tcW w:w="1204" w:type="dxa"/>
          </w:tcPr>
          <w:p w14:paraId="75F5F434" w14:textId="77777777" w:rsidR="006532E6" w:rsidRPr="00127103" w:rsidRDefault="006532E6" w:rsidP="0079089E">
            <w:pPr>
              <w:rPr>
                <w:rFonts w:cs="Arial"/>
              </w:rPr>
            </w:pPr>
          </w:p>
        </w:tc>
        <w:tc>
          <w:tcPr>
            <w:tcW w:w="1316" w:type="dxa"/>
          </w:tcPr>
          <w:p w14:paraId="4E350B66" w14:textId="77777777" w:rsidR="006532E6" w:rsidRPr="00127103" w:rsidRDefault="006532E6" w:rsidP="0079089E">
            <w:pPr>
              <w:rPr>
                <w:rFonts w:cs="Arial"/>
              </w:rPr>
            </w:pPr>
          </w:p>
        </w:tc>
      </w:tr>
      <w:tr w:rsidR="006532E6" w:rsidRPr="00340084" w14:paraId="324A39F7" w14:textId="64032EDB" w:rsidTr="006532E6">
        <w:trPr>
          <w:trHeight w:val="423"/>
        </w:trPr>
        <w:tc>
          <w:tcPr>
            <w:tcW w:w="918" w:type="dxa"/>
            <w:shd w:val="clear" w:color="auto" w:fill="auto"/>
            <w:noWrap/>
            <w:vAlign w:val="center"/>
            <w:hideMark/>
          </w:tcPr>
          <w:p w14:paraId="434F0817" w14:textId="77777777" w:rsidR="006532E6" w:rsidRPr="00340084" w:rsidRDefault="006532E6" w:rsidP="0079089E">
            <w:pPr>
              <w:jc w:val="center"/>
              <w:rPr>
                <w:rFonts w:cs="Arial"/>
              </w:rPr>
            </w:pPr>
            <w:r w:rsidRPr="00340084">
              <w:rPr>
                <w:rFonts w:cs="Arial"/>
              </w:rPr>
              <w:t>8</w:t>
            </w:r>
          </w:p>
        </w:tc>
        <w:tc>
          <w:tcPr>
            <w:tcW w:w="2751" w:type="dxa"/>
            <w:shd w:val="clear" w:color="auto" w:fill="auto"/>
            <w:vAlign w:val="center"/>
            <w:hideMark/>
          </w:tcPr>
          <w:p w14:paraId="49F62881" w14:textId="77777777" w:rsidR="006532E6" w:rsidRPr="00340084" w:rsidRDefault="006532E6" w:rsidP="0079089E">
            <w:pPr>
              <w:rPr>
                <w:rFonts w:cs="Arial"/>
              </w:rPr>
            </w:pPr>
            <w:r w:rsidRPr="00340084">
              <w:rPr>
                <w:rFonts w:cs="Arial"/>
              </w:rPr>
              <w:t>Zaptivac CO2 ventila RDV-153  Vatrosprem  buric</w:t>
            </w:r>
          </w:p>
        </w:tc>
        <w:tc>
          <w:tcPr>
            <w:tcW w:w="783" w:type="dxa"/>
            <w:vAlign w:val="center"/>
          </w:tcPr>
          <w:p w14:paraId="037CC804" w14:textId="77777777" w:rsidR="006532E6" w:rsidRPr="00406318" w:rsidRDefault="006532E6" w:rsidP="0079089E">
            <w:pPr>
              <w:jc w:val="center"/>
              <w:rPr>
                <w:rFonts w:cs="Arial"/>
                <w:lang w:val="sr-Cyrl-RS"/>
              </w:rPr>
            </w:pPr>
            <w:r>
              <w:rPr>
                <w:rFonts w:cs="Arial"/>
                <w:lang w:val="sr-Cyrl-RS"/>
              </w:rPr>
              <w:t>ком</w:t>
            </w:r>
          </w:p>
        </w:tc>
        <w:tc>
          <w:tcPr>
            <w:tcW w:w="1081" w:type="dxa"/>
          </w:tcPr>
          <w:p w14:paraId="6511EB30" w14:textId="77777777" w:rsidR="006532E6" w:rsidRDefault="006532E6" w:rsidP="00D54BF7">
            <w:pPr>
              <w:jc w:val="center"/>
            </w:pPr>
            <w:r w:rsidRPr="00127103">
              <w:rPr>
                <w:rFonts w:cs="Arial"/>
              </w:rPr>
              <w:t>1</w:t>
            </w:r>
          </w:p>
        </w:tc>
        <w:tc>
          <w:tcPr>
            <w:tcW w:w="1204" w:type="dxa"/>
          </w:tcPr>
          <w:p w14:paraId="7B7870F1" w14:textId="77777777" w:rsidR="006532E6" w:rsidRPr="00127103" w:rsidRDefault="006532E6" w:rsidP="0079089E">
            <w:pPr>
              <w:rPr>
                <w:rFonts w:cs="Arial"/>
              </w:rPr>
            </w:pPr>
          </w:p>
        </w:tc>
        <w:tc>
          <w:tcPr>
            <w:tcW w:w="1204" w:type="dxa"/>
          </w:tcPr>
          <w:p w14:paraId="5691CBF4" w14:textId="77777777" w:rsidR="006532E6" w:rsidRPr="00127103" w:rsidRDefault="006532E6" w:rsidP="0079089E">
            <w:pPr>
              <w:rPr>
                <w:rFonts w:cs="Arial"/>
              </w:rPr>
            </w:pPr>
          </w:p>
        </w:tc>
        <w:tc>
          <w:tcPr>
            <w:tcW w:w="1316" w:type="dxa"/>
          </w:tcPr>
          <w:p w14:paraId="6929697D" w14:textId="77777777" w:rsidR="006532E6" w:rsidRPr="00127103" w:rsidRDefault="006532E6" w:rsidP="0079089E">
            <w:pPr>
              <w:rPr>
                <w:rFonts w:cs="Arial"/>
              </w:rPr>
            </w:pPr>
          </w:p>
        </w:tc>
      </w:tr>
      <w:tr w:rsidR="006532E6" w:rsidRPr="00340084" w14:paraId="4ECB2494" w14:textId="74C0C9C2" w:rsidTr="006532E6">
        <w:trPr>
          <w:trHeight w:val="414"/>
        </w:trPr>
        <w:tc>
          <w:tcPr>
            <w:tcW w:w="918" w:type="dxa"/>
            <w:shd w:val="clear" w:color="auto" w:fill="auto"/>
            <w:noWrap/>
            <w:vAlign w:val="center"/>
            <w:hideMark/>
          </w:tcPr>
          <w:p w14:paraId="649E88E7" w14:textId="77777777" w:rsidR="006532E6" w:rsidRPr="00340084" w:rsidRDefault="006532E6" w:rsidP="0079089E">
            <w:pPr>
              <w:jc w:val="center"/>
              <w:rPr>
                <w:rFonts w:cs="Arial"/>
              </w:rPr>
            </w:pPr>
            <w:r w:rsidRPr="00340084">
              <w:rPr>
                <w:rFonts w:cs="Arial"/>
              </w:rPr>
              <w:t>9</w:t>
            </w:r>
          </w:p>
        </w:tc>
        <w:tc>
          <w:tcPr>
            <w:tcW w:w="2751" w:type="dxa"/>
            <w:shd w:val="clear" w:color="auto" w:fill="auto"/>
            <w:vAlign w:val="center"/>
            <w:hideMark/>
          </w:tcPr>
          <w:p w14:paraId="30F6ED65" w14:textId="77777777" w:rsidR="006532E6" w:rsidRPr="00340084" w:rsidRDefault="006532E6" w:rsidP="0079089E">
            <w:pPr>
              <w:rPr>
                <w:rFonts w:cs="Arial"/>
              </w:rPr>
            </w:pPr>
            <w:r w:rsidRPr="00340084">
              <w:rPr>
                <w:rFonts w:cs="Arial"/>
              </w:rPr>
              <w:t>Zaptivna plocica CO2 ventila RDV-152  Vatrosprem  prsten</w:t>
            </w:r>
          </w:p>
        </w:tc>
        <w:tc>
          <w:tcPr>
            <w:tcW w:w="783" w:type="dxa"/>
            <w:vAlign w:val="center"/>
          </w:tcPr>
          <w:p w14:paraId="0BFE0F9D" w14:textId="77777777" w:rsidR="006532E6" w:rsidRPr="00406318" w:rsidRDefault="006532E6" w:rsidP="0079089E">
            <w:pPr>
              <w:jc w:val="center"/>
              <w:rPr>
                <w:rFonts w:cs="Arial"/>
                <w:lang w:val="sr-Cyrl-RS"/>
              </w:rPr>
            </w:pPr>
            <w:r>
              <w:rPr>
                <w:rFonts w:cs="Arial"/>
                <w:lang w:val="sr-Cyrl-RS"/>
              </w:rPr>
              <w:t>ком</w:t>
            </w:r>
          </w:p>
        </w:tc>
        <w:tc>
          <w:tcPr>
            <w:tcW w:w="1081" w:type="dxa"/>
          </w:tcPr>
          <w:p w14:paraId="2CA9BE4C" w14:textId="77777777" w:rsidR="006532E6" w:rsidRDefault="006532E6" w:rsidP="00D54BF7">
            <w:pPr>
              <w:jc w:val="center"/>
            </w:pPr>
            <w:r w:rsidRPr="00127103">
              <w:rPr>
                <w:rFonts w:cs="Arial"/>
              </w:rPr>
              <w:t>1</w:t>
            </w:r>
          </w:p>
        </w:tc>
        <w:tc>
          <w:tcPr>
            <w:tcW w:w="1204" w:type="dxa"/>
          </w:tcPr>
          <w:p w14:paraId="06F62F4C" w14:textId="77777777" w:rsidR="006532E6" w:rsidRPr="00127103" w:rsidRDefault="006532E6" w:rsidP="0079089E">
            <w:pPr>
              <w:rPr>
                <w:rFonts w:cs="Arial"/>
              </w:rPr>
            </w:pPr>
          </w:p>
        </w:tc>
        <w:tc>
          <w:tcPr>
            <w:tcW w:w="1204" w:type="dxa"/>
          </w:tcPr>
          <w:p w14:paraId="2D81273D" w14:textId="77777777" w:rsidR="006532E6" w:rsidRPr="00127103" w:rsidRDefault="006532E6" w:rsidP="0079089E">
            <w:pPr>
              <w:rPr>
                <w:rFonts w:cs="Arial"/>
              </w:rPr>
            </w:pPr>
          </w:p>
        </w:tc>
        <w:tc>
          <w:tcPr>
            <w:tcW w:w="1316" w:type="dxa"/>
          </w:tcPr>
          <w:p w14:paraId="23090027" w14:textId="77777777" w:rsidR="006532E6" w:rsidRPr="00127103" w:rsidRDefault="006532E6" w:rsidP="0079089E">
            <w:pPr>
              <w:rPr>
                <w:rFonts w:cs="Arial"/>
              </w:rPr>
            </w:pPr>
          </w:p>
        </w:tc>
      </w:tr>
      <w:tr w:rsidR="006532E6" w:rsidRPr="00340084" w14:paraId="35A4AFF2" w14:textId="2B57A891" w:rsidTr="006532E6">
        <w:trPr>
          <w:trHeight w:val="421"/>
        </w:trPr>
        <w:tc>
          <w:tcPr>
            <w:tcW w:w="918" w:type="dxa"/>
            <w:shd w:val="clear" w:color="auto" w:fill="auto"/>
            <w:noWrap/>
            <w:vAlign w:val="center"/>
            <w:hideMark/>
          </w:tcPr>
          <w:p w14:paraId="62471E4D" w14:textId="77777777" w:rsidR="006532E6" w:rsidRPr="00340084" w:rsidRDefault="006532E6" w:rsidP="0079089E">
            <w:pPr>
              <w:jc w:val="center"/>
              <w:rPr>
                <w:rFonts w:cs="Arial"/>
              </w:rPr>
            </w:pPr>
            <w:r w:rsidRPr="00340084">
              <w:rPr>
                <w:rFonts w:cs="Arial"/>
              </w:rPr>
              <w:t>10</w:t>
            </w:r>
          </w:p>
        </w:tc>
        <w:tc>
          <w:tcPr>
            <w:tcW w:w="2751" w:type="dxa"/>
            <w:shd w:val="clear" w:color="auto" w:fill="auto"/>
            <w:vAlign w:val="center"/>
            <w:hideMark/>
          </w:tcPr>
          <w:p w14:paraId="5D625653" w14:textId="77777777" w:rsidR="006532E6" w:rsidRPr="00340084" w:rsidRDefault="006532E6" w:rsidP="0079089E">
            <w:pPr>
              <w:rPr>
                <w:rFonts w:cs="Arial"/>
              </w:rPr>
            </w:pPr>
            <w:r w:rsidRPr="00340084">
              <w:rPr>
                <w:rFonts w:cs="Arial"/>
              </w:rPr>
              <w:t>Zaptivna plocica CO2 sig. ventila RDV-156  Vatrosprem</w:t>
            </w:r>
          </w:p>
        </w:tc>
        <w:tc>
          <w:tcPr>
            <w:tcW w:w="783" w:type="dxa"/>
            <w:vAlign w:val="center"/>
          </w:tcPr>
          <w:p w14:paraId="20968CA4" w14:textId="77777777" w:rsidR="006532E6" w:rsidRPr="00406318" w:rsidRDefault="006532E6" w:rsidP="0079089E">
            <w:pPr>
              <w:jc w:val="center"/>
              <w:rPr>
                <w:rFonts w:cs="Arial"/>
                <w:lang w:val="sr-Cyrl-RS"/>
              </w:rPr>
            </w:pPr>
            <w:r>
              <w:rPr>
                <w:rFonts w:cs="Arial"/>
                <w:lang w:val="sr-Cyrl-RS"/>
              </w:rPr>
              <w:t>ком</w:t>
            </w:r>
          </w:p>
        </w:tc>
        <w:tc>
          <w:tcPr>
            <w:tcW w:w="1081" w:type="dxa"/>
          </w:tcPr>
          <w:p w14:paraId="4A9E24ED" w14:textId="77777777" w:rsidR="006532E6" w:rsidRDefault="006532E6" w:rsidP="00D54BF7">
            <w:pPr>
              <w:jc w:val="center"/>
            </w:pPr>
            <w:r w:rsidRPr="00127103">
              <w:rPr>
                <w:rFonts w:cs="Arial"/>
              </w:rPr>
              <w:t>1</w:t>
            </w:r>
          </w:p>
        </w:tc>
        <w:tc>
          <w:tcPr>
            <w:tcW w:w="1204" w:type="dxa"/>
          </w:tcPr>
          <w:p w14:paraId="2FFB7E87" w14:textId="77777777" w:rsidR="006532E6" w:rsidRPr="00127103" w:rsidRDefault="006532E6" w:rsidP="0079089E">
            <w:pPr>
              <w:rPr>
                <w:rFonts w:cs="Arial"/>
              </w:rPr>
            </w:pPr>
          </w:p>
        </w:tc>
        <w:tc>
          <w:tcPr>
            <w:tcW w:w="1204" w:type="dxa"/>
          </w:tcPr>
          <w:p w14:paraId="5E31C022" w14:textId="77777777" w:rsidR="006532E6" w:rsidRPr="00127103" w:rsidRDefault="006532E6" w:rsidP="0079089E">
            <w:pPr>
              <w:rPr>
                <w:rFonts w:cs="Arial"/>
              </w:rPr>
            </w:pPr>
          </w:p>
        </w:tc>
        <w:tc>
          <w:tcPr>
            <w:tcW w:w="1316" w:type="dxa"/>
          </w:tcPr>
          <w:p w14:paraId="5CEA98B1" w14:textId="77777777" w:rsidR="006532E6" w:rsidRPr="00127103" w:rsidRDefault="006532E6" w:rsidP="0079089E">
            <w:pPr>
              <w:rPr>
                <w:rFonts w:cs="Arial"/>
              </w:rPr>
            </w:pPr>
          </w:p>
        </w:tc>
      </w:tr>
      <w:tr w:rsidR="006532E6" w:rsidRPr="00340084" w14:paraId="3919A6BC" w14:textId="2EF0AC39" w:rsidTr="006532E6">
        <w:trPr>
          <w:trHeight w:val="342"/>
        </w:trPr>
        <w:tc>
          <w:tcPr>
            <w:tcW w:w="918" w:type="dxa"/>
            <w:shd w:val="clear" w:color="auto" w:fill="auto"/>
            <w:noWrap/>
            <w:vAlign w:val="center"/>
            <w:hideMark/>
          </w:tcPr>
          <w:p w14:paraId="09FE975B" w14:textId="77777777" w:rsidR="006532E6" w:rsidRPr="00340084" w:rsidRDefault="006532E6" w:rsidP="0079089E">
            <w:pPr>
              <w:jc w:val="center"/>
              <w:rPr>
                <w:rFonts w:cs="Arial"/>
              </w:rPr>
            </w:pPr>
            <w:r w:rsidRPr="00340084">
              <w:rPr>
                <w:rFonts w:cs="Arial"/>
              </w:rPr>
              <w:t>11</w:t>
            </w:r>
          </w:p>
        </w:tc>
        <w:tc>
          <w:tcPr>
            <w:tcW w:w="2751" w:type="dxa"/>
            <w:shd w:val="clear" w:color="auto" w:fill="auto"/>
            <w:vAlign w:val="center"/>
            <w:hideMark/>
          </w:tcPr>
          <w:p w14:paraId="070139A1" w14:textId="77777777" w:rsidR="006532E6" w:rsidRPr="00340084" w:rsidRDefault="006532E6" w:rsidP="0079089E">
            <w:pPr>
              <w:rPr>
                <w:rFonts w:cs="Arial"/>
              </w:rPr>
            </w:pPr>
            <w:r w:rsidRPr="00340084">
              <w:rPr>
                <w:rFonts w:cs="Arial"/>
              </w:rPr>
              <w:t>Mlaznica S-6,9,12 RDV-79  Vatrosprem</w:t>
            </w:r>
          </w:p>
        </w:tc>
        <w:tc>
          <w:tcPr>
            <w:tcW w:w="783" w:type="dxa"/>
            <w:vAlign w:val="center"/>
          </w:tcPr>
          <w:p w14:paraId="550C9879" w14:textId="77777777" w:rsidR="006532E6" w:rsidRPr="00406318" w:rsidRDefault="006532E6" w:rsidP="0079089E">
            <w:pPr>
              <w:jc w:val="center"/>
              <w:rPr>
                <w:rFonts w:cs="Arial"/>
                <w:lang w:val="sr-Cyrl-RS"/>
              </w:rPr>
            </w:pPr>
            <w:r>
              <w:rPr>
                <w:rFonts w:cs="Arial"/>
                <w:lang w:val="sr-Cyrl-RS"/>
              </w:rPr>
              <w:t>ком</w:t>
            </w:r>
          </w:p>
        </w:tc>
        <w:tc>
          <w:tcPr>
            <w:tcW w:w="1081" w:type="dxa"/>
          </w:tcPr>
          <w:p w14:paraId="5F4242A1" w14:textId="77777777" w:rsidR="006532E6" w:rsidRDefault="006532E6" w:rsidP="00D54BF7">
            <w:pPr>
              <w:jc w:val="center"/>
            </w:pPr>
            <w:r w:rsidRPr="00127103">
              <w:rPr>
                <w:rFonts w:cs="Arial"/>
              </w:rPr>
              <w:t>1</w:t>
            </w:r>
          </w:p>
        </w:tc>
        <w:tc>
          <w:tcPr>
            <w:tcW w:w="1204" w:type="dxa"/>
          </w:tcPr>
          <w:p w14:paraId="0C03112E" w14:textId="77777777" w:rsidR="006532E6" w:rsidRPr="00127103" w:rsidRDefault="006532E6" w:rsidP="0079089E">
            <w:pPr>
              <w:rPr>
                <w:rFonts w:cs="Arial"/>
              </w:rPr>
            </w:pPr>
          </w:p>
        </w:tc>
        <w:tc>
          <w:tcPr>
            <w:tcW w:w="1204" w:type="dxa"/>
          </w:tcPr>
          <w:p w14:paraId="6CB6BA65" w14:textId="77777777" w:rsidR="006532E6" w:rsidRPr="00127103" w:rsidRDefault="006532E6" w:rsidP="0079089E">
            <w:pPr>
              <w:rPr>
                <w:rFonts w:cs="Arial"/>
              </w:rPr>
            </w:pPr>
          </w:p>
        </w:tc>
        <w:tc>
          <w:tcPr>
            <w:tcW w:w="1316" w:type="dxa"/>
          </w:tcPr>
          <w:p w14:paraId="620BCC17" w14:textId="77777777" w:rsidR="006532E6" w:rsidRPr="00127103" w:rsidRDefault="006532E6" w:rsidP="0079089E">
            <w:pPr>
              <w:rPr>
                <w:rFonts w:cs="Arial"/>
              </w:rPr>
            </w:pPr>
          </w:p>
        </w:tc>
      </w:tr>
      <w:tr w:rsidR="006532E6" w:rsidRPr="00340084" w14:paraId="22F58509" w14:textId="79A16FD5" w:rsidTr="006532E6">
        <w:trPr>
          <w:trHeight w:val="488"/>
        </w:trPr>
        <w:tc>
          <w:tcPr>
            <w:tcW w:w="918" w:type="dxa"/>
            <w:shd w:val="clear" w:color="auto" w:fill="auto"/>
            <w:noWrap/>
            <w:vAlign w:val="center"/>
            <w:hideMark/>
          </w:tcPr>
          <w:p w14:paraId="281E3F75" w14:textId="77777777" w:rsidR="006532E6" w:rsidRPr="00340084" w:rsidRDefault="006532E6" w:rsidP="0079089E">
            <w:pPr>
              <w:jc w:val="center"/>
              <w:rPr>
                <w:rFonts w:cs="Arial"/>
              </w:rPr>
            </w:pPr>
            <w:r w:rsidRPr="00340084">
              <w:rPr>
                <w:rFonts w:cs="Arial"/>
              </w:rPr>
              <w:t>12</w:t>
            </w:r>
          </w:p>
        </w:tc>
        <w:tc>
          <w:tcPr>
            <w:tcW w:w="2751" w:type="dxa"/>
            <w:shd w:val="clear" w:color="auto" w:fill="auto"/>
            <w:vAlign w:val="center"/>
            <w:hideMark/>
          </w:tcPr>
          <w:p w14:paraId="2B753815" w14:textId="77777777" w:rsidR="006532E6" w:rsidRPr="00340084" w:rsidRDefault="006532E6" w:rsidP="0079089E">
            <w:pPr>
              <w:rPr>
                <w:rFonts w:cs="Arial"/>
              </w:rPr>
            </w:pPr>
            <w:r w:rsidRPr="00340084">
              <w:rPr>
                <w:rFonts w:cs="Arial"/>
              </w:rPr>
              <w:t>Mlaznica S-1 RDV-45  Vatrosprem</w:t>
            </w:r>
          </w:p>
        </w:tc>
        <w:tc>
          <w:tcPr>
            <w:tcW w:w="783" w:type="dxa"/>
            <w:vAlign w:val="center"/>
          </w:tcPr>
          <w:p w14:paraId="4AF54988" w14:textId="77777777" w:rsidR="006532E6" w:rsidRPr="00406318" w:rsidRDefault="006532E6" w:rsidP="0079089E">
            <w:pPr>
              <w:jc w:val="center"/>
              <w:rPr>
                <w:rFonts w:cs="Arial"/>
                <w:lang w:val="sr-Cyrl-RS"/>
              </w:rPr>
            </w:pPr>
            <w:r>
              <w:rPr>
                <w:rFonts w:cs="Arial"/>
                <w:lang w:val="sr-Cyrl-RS"/>
              </w:rPr>
              <w:t>ком</w:t>
            </w:r>
          </w:p>
        </w:tc>
        <w:tc>
          <w:tcPr>
            <w:tcW w:w="1081" w:type="dxa"/>
          </w:tcPr>
          <w:p w14:paraId="3F12C052" w14:textId="77777777" w:rsidR="006532E6" w:rsidRDefault="006532E6" w:rsidP="00D54BF7">
            <w:pPr>
              <w:jc w:val="center"/>
            </w:pPr>
            <w:r w:rsidRPr="00127103">
              <w:rPr>
                <w:rFonts w:cs="Arial"/>
              </w:rPr>
              <w:t>1</w:t>
            </w:r>
          </w:p>
        </w:tc>
        <w:tc>
          <w:tcPr>
            <w:tcW w:w="1204" w:type="dxa"/>
          </w:tcPr>
          <w:p w14:paraId="4D68E26E" w14:textId="77777777" w:rsidR="006532E6" w:rsidRPr="00127103" w:rsidRDefault="006532E6" w:rsidP="0079089E">
            <w:pPr>
              <w:rPr>
                <w:rFonts w:cs="Arial"/>
              </w:rPr>
            </w:pPr>
          </w:p>
        </w:tc>
        <w:tc>
          <w:tcPr>
            <w:tcW w:w="1204" w:type="dxa"/>
          </w:tcPr>
          <w:p w14:paraId="4BC36B3B" w14:textId="77777777" w:rsidR="006532E6" w:rsidRPr="00127103" w:rsidRDefault="006532E6" w:rsidP="0079089E">
            <w:pPr>
              <w:rPr>
                <w:rFonts w:cs="Arial"/>
              </w:rPr>
            </w:pPr>
          </w:p>
        </w:tc>
        <w:tc>
          <w:tcPr>
            <w:tcW w:w="1316" w:type="dxa"/>
          </w:tcPr>
          <w:p w14:paraId="414C4AA5" w14:textId="77777777" w:rsidR="006532E6" w:rsidRPr="00127103" w:rsidRDefault="006532E6" w:rsidP="0079089E">
            <w:pPr>
              <w:rPr>
                <w:rFonts w:cs="Arial"/>
              </w:rPr>
            </w:pPr>
          </w:p>
        </w:tc>
      </w:tr>
      <w:tr w:rsidR="006532E6" w:rsidRPr="00340084" w14:paraId="6403EB29" w14:textId="26D876FB" w:rsidTr="006532E6">
        <w:trPr>
          <w:trHeight w:val="342"/>
        </w:trPr>
        <w:tc>
          <w:tcPr>
            <w:tcW w:w="918" w:type="dxa"/>
            <w:shd w:val="clear" w:color="auto" w:fill="auto"/>
            <w:noWrap/>
            <w:vAlign w:val="center"/>
            <w:hideMark/>
          </w:tcPr>
          <w:p w14:paraId="3FFD7280" w14:textId="77777777" w:rsidR="006532E6" w:rsidRPr="00340084" w:rsidRDefault="006532E6" w:rsidP="0079089E">
            <w:pPr>
              <w:jc w:val="center"/>
              <w:rPr>
                <w:rFonts w:cs="Arial"/>
              </w:rPr>
            </w:pPr>
            <w:r w:rsidRPr="00340084">
              <w:rPr>
                <w:rFonts w:cs="Arial"/>
              </w:rPr>
              <w:t>13</w:t>
            </w:r>
          </w:p>
        </w:tc>
        <w:tc>
          <w:tcPr>
            <w:tcW w:w="2751" w:type="dxa"/>
            <w:shd w:val="clear" w:color="auto" w:fill="auto"/>
            <w:vAlign w:val="center"/>
            <w:hideMark/>
          </w:tcPr>
          <w:p w14:paraId="791E763B" w14:textId="77777777" w:rsidR="006532E6" w:rsidRPr="00340084" w:rsidRDefault="006532E6" w:rsidP="0079089E">
            <w:pPr>
              <w:rPr>
                <w:rFonts w:cs="Arial"/>
              </w:rPr>
            </w:pPr>
            <w:r w:rsidRPr="00340084">
              <w:rPr>
                <w:rFonts w:cs="Arial"/>
              </w:rPr>
              <w:t>Mlaznica CO2-5 RDV-169  Vatrosprem</w:t>
            </w:r>
          </w:p>
        </w:tc>
        <w:tc>
          <w:tcPr>
            <w:tcW w:w="783" w:type="dxa"/>
            <w:vAlign w:val="center"/>
          </w:tcPr>
          <w:p w14:paraId="20AABE8E" w14:textId="77777777" w:rsidR="006532E6" w:rsidRPr="00406318" w:rsidRDefault="006532E6" w:rsidP="0079089E">
            <w:pPr>
              <w:jc w:val="center"/>
              <w:rPr>
                <w:rFonts w:cs="Arial"/>
                <w:lang w:val="sr-Cyrl-RS"/>
              </w:rPr>
            </w:pPr>
            <w:r>
              <w:rPr>
                <w:rFonts w:cs="Arial"/>
                <w:lang w:val="sr-Cyrl-RS"/>
              </w:rPr>
              <w:t>ком</w:t>
            </w:r>
          </w:p>
        </w:tc>
        <w:tc>
          <w:tcPr>
            <w:tcW w:w="1081" w:type="dxa"/>
          </w:tcPr>
          <w:p w14:paraId="515D10A5" w14:textId="77777777" w:rsidR="006532E6" w:rsidRDefault="006532E6" w:rsidP="00D54BF7">
            <w:pPr>
              <w:jc w:val="center"/>
            </w:pPr>
            <w:r w:rsidRPr="00127103">
              <w:rPr>
                <w:rFonts w:cs="Arial"/>
              </w:rPr>
              <w:t>1</w:t>
            </w:r>
          </w:p>
        </w:tc>
        <w:tc>
          <w:tcPr>
            <w:tcW w:w="1204" w:type="dxa"/>
          </w:tcPr>
          <w:p w14:paraId="7A547995" w14:textId="77777777" w:rsidR="006532E6" w:rsidRPr="00127103" w:rsidRDefault="006532E6" w:rsidP="0079089E">
            <w:pPr>
              <w:rPr>
                <w:rFonts w:cs="Arial"/>
              </w:rPr>
            </w:pPr>
          </w:p>
        </w:tc>
        <w:tc>
          <w:tcPr>
            <w:tcW w:w="1204" w:type="dxa"/>
          </w:tcPr>
          <w:p w14:paraId="15C93BB2" w14:textId="77777777" w:rsidR="006532E6" w:rsidRPr="00127103" w:rsidRDefault="006532E6" w:rsidP="0079089E">
            <w:pPr>
              <w:rPr>
                <w:rFonts w:cs="Arial"/>
              </w:rPr>
            </w:pPr>
          </w:p>
        </w:tc>
        <w:tc>
          <w:tcPr>
            <w:tcW w:w="1316" w:type="dxa"/>
          </w:tcPr>
          <w:p w14:paraId="59594942" w14:textId="77777777" w:rsidR="006532E6" w:rsidRPr="00127103" w:rsidRDefault="006532E6" w:rsidP="0079089E">
            <w:pPr>
              <w:rPr>
                <w:rFonts w:cs="Arial"/>
              </w:rPr>
            </w:pPr>
          </w:p>
        </w:tc>
      </w:tr>
      <w:tr w:rsidR="006532E6" w:rsidRPr="00340084" w14:paraId="3C3ACFD8" w14:textId="515C4D28" w:rsidTr="006532E6">
        <w:trPr>
          <w:trHeight w:val="487"/>
        </w:trPr>
        <w:tc>
          <w:tcPr>
            <w:tcW w:w="918" w:type="dxa"/>
            <w:shd w:val="clear" w:color="auto" w:fill="auto"/>
            <w:noWrap/>
            <w:vAlign w:val="center"/>
            <w:hideMark/>
          </w:tcPr>
          <w:p w14:paraId="05617963" w14:textId="77777777" w:rsidR="006532E6" w:rsidRPr="00340084" w:rsidRDefault="006532E6" w:rsidP="0079089E">
            <w:pPr>
              <w:jc w:val="center"/>
              <w:rPr>
                <w:rFonts w:cs="Arial"/>
              </w:rPr>
            </w:pPr>
            <w:r w:rsidRPr="00340084">
              <w:rPr>
                <w:rFonts w:cs="Arial"/>
              </w:rPr>
              <w:t>14</w:t>
            </w:r>
          </w:p>
        </w:tc>
        <w:tc>
          <w:tcPr>
            <w:tcW w:w="2751" w:type="dxa"/>
            <w:shd w:val="clear" w:color="auto" w:fill="auto"/>
            <w:vAlign w:val="center"/>
            <w:hideMark/>
          </w:tcPr>
          <w:p w14:paraId="077A7740" w14:textId="77777777" w:rsidR="006532E6" w:rsidRPr="00340084" w:rsidRDefault="006532E6" w:rsidP="0079089E">
            <w:pPr>
              <w:rPr>
                <w:rFonts w:cs="Arial"/>
              </w:rPr>
            </w:pPr>
            <w:r w:rsidRPr="00340084">
              <w:rPr>
                <w:rFonts w:cs="Arial"/>
              </w:rPr>
              <w:t>Membrana sigurnosnog ventila RDV-157  Vatrosprem</w:t>
            </w:r>
          </w:p>
        </w:tc>
        <w:tc>
          <w:tcPr>
            <w:tcW w:w="783" w:type="dxa"/>
            <w:vAlign w:val="center"/>
          </w:tcPr>
          <w:p w14:paraId="003D9324" w14:textId="77777777" w:rsidR="006532E6" w:rsidRPr="00406318" w:rsidRDefault="006532E6" w:rsidP="0079089E">
            <w:pPr>
              <w:jc w:val="center"/>
              <w:rPr>
                <w:rFonts w:cs="Arial"/>
                <w:lang w:val="sr-Cyrl-RS"/>
              </w:rPr>
            </w:pPr>
            <w:r>
              <w:rPr>
                <w:rFonts w:cs="Arial"/>
                <w:lang w:val="sr-Cyrl-RS"/>
              </w:rPr>
              <w:t>ком</w:t>
            </w:r>
          </w:p>
        </w:tc>
        <w:tc>
          <w:tcPr>
            <w:tcW w:w="1081" w:type="dxa"/>
          </w:tcPr>
          <w:p w14:paraId="55428B18" w14:textId="77777777" w:rsidR="006532E6" w:rsidRDefault="006532E6" w:rsidP="00D54BF7">
            <w:pPr>
              <w:jc w:val="center"/>
            </w:pPr>
            <w:r w:rsidRPr="00127103">
              <w:rPr>
                <w:rFonts w:cs="Arial"/>
              </w:rPr>
              <w:t>1</w:t>
            </w:r>
          </w:p>
        </w:tc>
        <w:tc>
          <w:tcPr>
            <w:tcW w:w="1204" w:type="dxa"/>
          </w:tcPr>
          <w:p w14:paraId="74DEE857" w14:textId="77777777" w:rsidR="006532E6" w:rsidRPr="00127103" w:rsidRDefault="006532E6" w:rsidP="0079089E">
            <w:pPr>
              <w:rPr>
                <w:rFonts w:cs="Arial"/>
              </w:rPr>
            </w:pPr>
          </w:p>
        </w:tc>
        <w:tc>
          <w:tcPr>
            <w:tcW w:w="1204" w:type="dxa"/>
          </w:tcPr>
          <w:p w14:paraId="26844AEB" w14:textId="77777777" w:rsidR="006532E6" w:rsidRPr="00127103" w:rsidRDefault="006532E6" w:rsidP="0079089E">
            <w:pPr>
              <w:rPr>
                <w:rFonts w:cs="Arial"/>
              </w:rPr>
            </w:pPr>
          </w:p>
        </w:tc>
        <w:tc>
          <w:tcPr>
            <w:tcW w:w="1316" w:type="dxa"/>
          </w:tcPr>
          <w:p w14:paraId="5D08CBC0" w14:textId="77777777" w:rsidR="006532E6" w:rsidRPr="00127103" w:rsidRDefault="006532E6" w:rsidP="0079089E">
            <w:pPr>
              <w:rPr>
                <w:rFonts w:cs="Arial"/>
              </w:rPr>
            </w:pPr>
          </w:p>
        </w:tc>
      </w:tr>
      <w:tr w:rsidR="006532E6" w:rsidRPr="00340084" w14:paraId="4633612C" w14:textId="357D64E2" w:rsidTr="006532E6">
        <w:trPr>
          <w:trHeight w:val="423"/>
        </w:trPr>
        <w:tc>
          <w:tcPr>
            <w:tcW w:w="918" w:type="dxa"/>
            <w:shd w:val="clear" w:color="auto" w:fill="auto"/>
            <w:noWrap/>
            <w:vAlign w:val="center"/>
            <w:hideMark/>
          </w:tcPr>
          <w:p w14:paraId="37446D55" w14:textId="77777777" w:rsidR="006532E6" w:rsidRPr="00340084" w:rsidRDefault="006532E6" w:rsidP="0079089E">
            <w:pPr>
              <w:jc w:val="center"/>
              <w:rPr>
                <w:rFonts w:cs="Arial"/>
              </w:rPr>
            </w:pPr>
            <w:r w:rsidRPr="00340084">
              <w:rPr>
                <w:rFonts w:cs="Arial"/>
              </w:rPr>
              <w:t>15</w:t>
            </w:r>
          </w:p>
        </w:tc>
        <w:tc>
          <w:tcPr>
            <w:tcW w:w="2751" w:type="dxa"/>
            <w:shd w:val="clear" w:color="auto" w:fill="auto"/>
            <w:vAlign w:val="center"/>
            <w:hideMark/>
          </w:tcPr>
          <w:p w14:paraId="572323E1" w14:textId="77777777" w:rsidR="006532E6" w:rsidRPr="00340084" w:rsidRDefault="006532E6" w:rsidP="0079089E">
            <w:pPr>
              <w:rPr>
                <w:rFonts w:cs="Arial"/>
              </w:rPr>
            </w:pPr>
            <w:r w:rsidRPr="00340084">
              <w:rPr>
                <w:rFonts w:cs="Arial"/>
              </w:rPr>
              <w:t>Membrana bocice RDV-24,39  Ø 8 i Ø 10  Vatrosprem</w:t>
            </w:r>
          </w:p>
        </w:tc>
        <w:tc>
          <w:tcPr>
            <w:tcW w:w="783" w:type="dxa"/>
            <w:vAlign w:val="center"/>
          </w:tcPr>
          <w:p w14:paraId="7A244BF2" w14:textId="77777777" w:rsidR="006532E6" w:rsidRPr="00406318" w:rsidRDefault="006532E6" w:rsidP="0079089E">
            <w:pPr>
              <w:jc w:val="center"/>
              <w:rPr>
                <w:rFonts w:cs="Arial"/>
                <w:lang w:val="sr-Cyrl-RS"/>
              </w:rPr>
            </w:pPr>
            <w:r>
              <w:rPr>
                <w:rFonts w:cs="Arial"/>
                <w:lang w:val="sr-Cyrl-RS"/>
              </w:rPr>
              <w:t>ком</w:t>
            </w:r>
          </w:p>
        </w:tc>
        <w:tc>
          <w:tcPr>
            <w:tcW w:w="1081" w:type="dxa"/>
          </w:tcPr>
          <w:p w14:paraId="5D82819E" w14:textId="77777777" w:rsidR="006532E6" w:rsidRDefault="006532E6" w:rsidP="00D54BF7">
            <w:pPr>
              <w:jc w:val="center"/>
            </w:pPr>
            <w:r w:rsidRPr="00127103">
              <w:rPr>
                <w:rFonts w:cs="Arial"/>
              </w:rPr>
              <w:t>1</w:t>
            </w:r>
          </w:p>
        </w:tc>
        <w:tc>
          <w:tcPr>
            <w:tcW w:w="1204" w:type="dxa"/>
          </w:tcPr>
          <w:p w14:paraId="72B36A3B" w14:textId="77777777" w:rsidR="006532E6" w:rsidRPr="00127103" w:rsidRDefault="006532E6" w:rsidP="0079089E">
            <w:pPr>
              <w:rPr>
                <w:rFonts w:cs="Arial"/>
              </w:rPr>
            </w:pPr>
          </w:p>
        </w:tc>
        <w:tc>
          <w:tcPr>
            <w:tcW w:w="1204" w:type="dxa"/>
          </w:tcPr>
          <w:p w14:paraId="67FF3F7C" w14:textId="77777777" w:rsidR="006532E6" w:rsidRPr="00127103" w:rsidRDefault="006532E6" w:rsidP="0079089E">
            <w:pPr>
              <w:rPr>
                <w:rFonts w:cs="Arial"/>
              </w:rPr>
            </w:pPr>
          </w:p>
        </w:tc>
        <w:tc>
          <w:tcPr>
            <w:tcW w:w="1316" w:type="dxa"/>
          </w:tcPr>
          <w:p w14:paraId="26940DAA" w14:textId="77777777" w:rsidR="006532E6" w:rsidRPr="00127103" w:rsidRDefault="006532E6" w:rsidP="0079089E">
            <w:pPr>
              <w:rPr>
                <w:rFonts w:cs="Arial"/>
              </w:rPr>
            </w:pPr>
          </w:p>
        </w:tc>
      </w:tr>
      <w:tr w:rsidR="006532E6" w:rsidRPr="00340084" w14:paraId="0F68BE58" w14:textId="18DD0B40" w:rsidTr="006532E6">
        <w:trPr>
          <w:trHeight w:val="400"/>
        </w:trPr>
        <w:tc>
          <w:tcPr>
            <w:tcW w:w="918" w:type="dxa"/>
            <w:shd w:val="clear" w:color="auto" w:fill="auto"/>
            <w:noWrap/>
            <w:vAlign w:val="center"/>
            <w:hideMark/>
          </w:tcPr>
          <w:p w14:paraId="3C23A8C1" w14:textId="77777777" w:rsidR="006532E6" w:rsidRPr="00340084" w:rsidRDefault="006532E6" w:rsidP="0079089E">
            <w:pPr>
              <w:jc w:val="center"/>
              <w:rPr>
                <w:rFonts w:cs="Arial"/>
              </w:rPr>
            </w:pPr>
            <w:r w:rsidRPr="00340084">
              <w:rPr>
                <w:rFonts w:cs="Arial"/>
              </w:rPr>
              <w:t>16</w:t>
            </w:r>
          </w:p>
        </w:tc>
        <w:tc>
          <w:tcPr>
            <w:tcW w:w="2751" w:type="dxa"/>
            <w:shd w:val="clear" w:color="auto" w:fill="auto"/>
            <w:vAlign w:val="center"/>
            <w:hideMark/>
          </w:tcPr>
          <w:p w14:paraId="3F0DD0CD" w14:textId="77777777" w:rsidR="006532E6" w:rsidRPr="00340084" w:rsidRDefault="006532E6" w:rsidP="0079089E">
            <w:pPr>
              <w:rPr>
                <w:rFonts w:cs="Arial"/>
              </w:rPr>
            </w:pPr>
            <w:r w:rsidRPr="00340084">
              <w:rPr>
                <w:rFonts w:cs="Arial"/>
              </w:rPr>
              <w:t>Navrtka bocice S-1,6,9 RDV-23,38,75 Vatrosprem</w:t>
            </w:r>
          </w:p>
        </w:tc>
        <w:tc>
          <w:tcPr>
            <w:tcW w:w="783" w:type="dxa"/>
            <w:vAlign w:val="center"/>
          </w:tcPr>
          <w:p w14:paraId="10101667" w14:textId="77777777" w:rsidR="006532E6" w:rsidRPr="00406318" w:rsidRDefault="006532E6" w:rsidP="0079089E">
            <w:pPr>
              <w:jc w:val="center"/>
              <w:rPr>
                <w:rFonts w:cs="Arial"/>
                <w:lang w:val="sr-Cyrl-RS"/>
              </w:rPr>
            </w:pPr>
            <w:r>
              <w:rPr>
                <w:rFonts w:cs="Arial"/>
                <w:lang w:val="sr-Cyrl-RS"/>
              </w:rPr>
              <w:t>ком</w:t>
            </w:r>
          </w:p>
        </w:tc>
        <w:tc>
          <w:tcPr>
            <w:tcW w:w="1081" w:type="dxa"/>
          </w:tcPr>
          <w:p w14:paraId="54381D4C" w14:textId="77777777" w:rsidR="006532E6" w:rsidRDefault="006532E6" w:rsidP="00D54BF7">
            <w:pPr>
              <w:jc w:val="center"/>
            </w:pPr>
            <w:r w:rsidRPr="00127103">
              <w:rPr>
                <w:rFonts w:cs="Arial"/>
              </w:rPr>
              <w:t>1</w:t>
            </w:r>
          </w:p>
        </w:tc>
        <w:tc>
          <w:tcPr>
            <w:tcW w:w="1204" w:type="dxa"/>
          </w:tcPr>
          <w:p w14:paraId="07C8C913" w14:textId="77777777" w:rsidR="006532E6" w:rsidRPr="00127103" w:rsidRDefault="006532E6" w:rsidP="0079089E">
            <w:pPr>
              <w:rPr>
                <w:rFonts w:cs="Arial"/>
              </w:rPr>
            </w:pPr>
          </w:p>
        </w:tc>
        <w:tc>
          <w:tcPr>
            <w:tcW w:w="1204" w:type="dxa"/>
          </w:tcPr>
          <w:p w14:paraId="3CD696EC" w14:textId="77777777" w:rsidR="006532E6" w:rsidRPr="00127103" w:rsidRDefault="006532E6" w:rsidP="0079089E">
            <w:pPr>
              <w:rPr>
                <w:rFonts w:cs="Arial"/>
              </w:rPr>
            </w:pPr>
          </w:p>
        </w:tc>
        <w:tc>
          <w:tcPr>
            <w:tcW w:w="1316" w:type="dxa"/>
          </w:tcPr>
          <w:p w14:paraId="73055D94" w14:textId="77777777" w:rsidR="006532E6" w:rsidRPr="00127103" w:rsidRDefault="006532E6" w:rsidP="0079089E">
            <w:pPr>
              <w:rPr>
                <w:rFonts w:cs="Arial"/>
              </w:rPr>
            </w:pPr>
          </w:p>
        </w:tc>
      </w:tr>
      <w:tr w:rsidR="006532E6" w:rsidRPr="00340084" w14:paraId="01CC3191" w14:textId="2FE3F3F9" w:rsidTr="006532E6">
        <w:trPr>
          <w:trHeight w:val="342"/>
        </w:trPr>
        <w:tc>
          <w:tcPr>
            <w:tcW w:w="918" w:type="dxa"/>
            <w:shd w:val="clear" w:color="auto" w:fill="auto"/>
            <w:noWrap/>
            <w:vAlign w:val="center"/>
            <w:hideMark/>
          </w:tcPr>
          <w:p w14:paraId="405AEAF2" w14:textId="77777777" w:rsidR="006532E6" w:rsidRPr="00340084" w:rsidRDefault="006532E6" w:rsidP="0079089E">
            <w:pPr>
              <w:jc w:val="center"/>
              <w:rPr>
                <w:rFonts w:cs="Arial"/>
              </w:rPr>
            </w:pPr>
            <w:r w:rsidRPr="00340084">
              <w:rPr>
                <w:rFonts w:cs="Arial"/>
              </w:rPr>
              <w:t>17</w:t>
            </w:r>
          </w:p>
        </w:tc>
        <w:tc>
          <w:tcPr>
            <w:tcW w:w="2751" w:type="dxa"/>
            <w:shd w:val="clear" w:color="auto" w:fill="auto"/>
            <w:vAlign w:val="center"/>
            <w:hideMark/>
          </w:tcPr>
          <w:p w14:paraId="7AF4097F" w14:textId="77777777" w:rsidR="006532E6" w:rsidRPr="00340084" w:rsidRDefault="006532E6" w:rsidP="0079089E">
            <w:pPr>
              <w:rPr>
                <w:rFonts w:cs="Arial"/>
              </w:rPr>
            </w:pPr>
            <w:r w:rsidRPr="00340084">
              <w:rPr>
                <w:rFonts w:cs="Arial"/>
              </w:rPr>
              <w:t>Nosac bocice S-1 RDV-21,21A  Vatrosprem</w:t>
            </w:r>
          </w:p>
        </w:tc>
        <w:tc>
          <w:tcPr>
            <w:tcW w:w="783" w:type="dxa"/>
            <w:vAlign w:val="center"/>
          </w:tcPr>
          <w:p w14:paraId="7F1D4731" w14:textId="77777777" w:rsidR="006532E6" w:rsidRPr="00406318" w:rsidRDefault="006532E6" w:rsidP="0079089E">
            <w:pPr>
              <w:jc w:val="center"/>
              <w:rPr>
                <w:rFonts w:cs="Arial"/>
                <w:lang w:val="sr-Cyrl-RS"/>
              </w:rPr>
            </w:pPr>
            <w:r>
              <w:rPr>
                <w:rFonts w:cs="Arial"/>
                <w:lang w:val="sr-Cyrl-RS"/>
              </w:rPr>
              <w:t>ком</w:t>
            </w:r>
          </w:p>
        </w:tc>
        <w:tc>
          <w:tcPr>
            <w:tcW w:w="1081" w:type="dxa"/>
          </w:tcPr>
          <w:p w14:paraId="21411EF6" w14:textId="77777777" w:rsidR="006532E6" w:rsidRDefault="006532E6" w:rsidP="00D54BF7">
            <w:pPr>
              <w:jc w:val="center"/>
            </w:pPr>
            <w:r w:rsidRPr="00127103">
              <w:rPr>
                <w:rFonts w:cs="Arial"/>
              </w:rPr>
              <w:t>1</w:t>
            </w:r>
          </w:p>
        </w:tc>
        <w:tc>
          <w:tcPr>
            <w:tcW w:w="1204" w:type="dxa"/>
          </w:tcPr>
          <w:p w14:paraId="5A4D7618" w14:textId="77777777" w:rsidR="006532E6" w:rsidRPr="00127103" w:rsidRDefault="006532E6" w:rsidP="0079089E">
            <w:pPr>
              <w:rPr>
                <w:rFonts w:cs="Arial"/>
              </w:rPr>
            </w:pPr>
          </w:p>
        </w:tc>
        <w:tc>
          <w:tcPr>
            <w:tcW w:w="1204" w:type="dxa"/>
          </w:tcPr>
          <w:p w14:paraId="68B84F6F" w14:textId="77777777" w:rsidR="006532E6" w:rsidRPr="00127103" w:rsidRDefault="006532E6" w:rsidP="0079089E">
            <w:pPr>
              <w:rPr>
                <w:rFonts w:cs="Arial"/>
              </w:rPr>
            </w:pPr>
          </w:p>
        </w:tc>
        <w:tc>
          <w:tcPr>
            <w:tcW w:w="1316" w:type="dxa"/>
          </w:tcPr>
          <w:p w14:paraId="57135F03" w14:textId="77777777" w:rsidR="006532E6" w:rsidRPr="00127103" w:rsidRDefault="006532E6" w:rsidP="0079089E">
            <w:pPr>
              <w:rPr>
                <w:rFonts w:cs="Arial"/>
              </w:rPr>
            </w:pPr>
          </w:p>
        </w:tc>
      </w:tr>
      <w:tr w:rsidR="006532E6" w:rsidRPr="00340084" w14:paraId="2615F137" w14:textId="1D30E1D7" w:rsidTr="006532E6">
        <w:trPr>
          <w:trHeight w:val="342"/>
        </w:trPr>
        <w:tc>
          <w:tcPr>
            <w:tcW w:w="918" w:type="dxa"/>
            <w:shd w:val="clear" w:color="auto" w:fill="auto"/>
            <w:noWrap/>
            <w:vAlign w:val="center"/>
            <w:hideMark/>
          </w:tcPr>
          <w:p w14:paraId="11962BCB" w14:textId="77777777" w:rsidR="006532E6" w:rsidRPr="00340084" w:rsidRDefault="006532E6" w:rsidP="0079089E">
            <w:pPr>
              <w:jc w:val="center"/>
              <w:rPr>
                <w:rFonts w:cs="Arial"/>
              </w:rPr>
            </w:pPr>
            <w:r w:rsidRPr="00340084">
              <w:rPr>
                <w:rFonts w:cs="Arial"/>
              </w:rPr>
              <w:t>18</w:t>
            </w:r>
          </w:p>
        </w:tc>
        <w:tc>
          <w:tcPr>
            <w:tcW w:w="2751" w:type="dxa"/>
            <w:shd w:val="clear" w:color="auto" w:fill="auto"/>
            <w:vAlign w:val="center"/>
            <w:hideMark/>
          </w:tcPr>
          <w:p w14:paraId="491AD35B" w14:textId="77777777" w:rsidR="006532E6" w:rsidRPr="00340084" w:rsidRDefault="006532E6" w:rsidP="0079089E">
            <w:pPr>
              <w:rPr>
                <w:rFonts w:cs="Arial"/>
              </w:rPr>
            </w:pPr>
            <w:r w:rsidRPr="00340084">
              <w:rPr>
                <w:rFonts w:cs="Arial"/>
              </w:rPr>
              <w:t>Nosac bocice S-6,9 RDV-35,96  Vatrosprem</w:t>
            </w:r>
          </w:p>
        </w:tc>
        <w:tc>
          <w:tcPr>
            <w:tcW w:w="783" w:type="dxa"/>
            <w:vAlign w:val="center"/>
          </w:tcPr>
          <w:p w14:paraId="252B14EA" w14:textId="77777777" w:rsidR="006532E6" w:rsidRPr="00406318" w:rsidRDefault="006532E6" w:rsidP="0079089E">
            <w:pPr>
              <w:jc w:val="center"/>
              <w:rPr>
                <w:rFonts w:cs="Arial"/>
                <w:lang w:val="sr-Cyrl-RS"/>
              </w:rPr>
            </w:pPr>
            <w:r>
              <w:rPr>
                <w:rFonts w:cs="Arial"/>
                <w:lang w:val="sr-Cyrl-RS"/>
              </w:rPr>
              <w:t>ком</w:t>
            </w:r>
          </w:p>
        </w:tc>
        <w:tc>
          <w:tcPr>
            <w:tcW w:w="1081" w:type="dxa"/>
          </w:tcPr>
          <w:p w14:paraId="00CE1A19" w14:textId="77777777" w:rsidR="006532E6" w:rsidRDefault="006532E6" w:rsidP="00D54BF7">
            <w:pPr>
              <w:jc w:val="center"/>
            </w:pPr>
            <w:r w:rsidRPr="00127103">
              <w:rPr>
                <w:rFonts w:cs="Arial"/>
              </w:rPr>
              <w:t>1</w:t>
            </w:r>
          </w:p>
        </w:tc>
        <w:tc>
          <w:tcPr>
            <w:tcW w:w="1204" w:type="dxa"/>
          </w:tcPr>
          <w:p w14:paraId="7DCBD053" w14:textId="77777777" w:rsidR="006532E6" w:rsidRPr="00127103" w:rsidRDefault="006532E6" w:rsidP="0079089E">
            <w:pPr>
              <w:rPr>
                <w:rFonts w:cs="Arial"/>
              </w:rPr>
            </w:pPr>
          </w:p>
        </w:tc>
        <w:tc>
          <w:tcPr>
            <w:tcW w:w="1204" w:type="dxa"/>
          </w:tcPr>
          <w:p w14:paraId="0F03F68B" w14:textId="77777777" w:rsidR="006532E6" w:rsidRPr="00127103" w:rsidRDefault="006532E6" w:rsidP="0079089E">
            <w:pPr>
              <w:rPr>
                <w:rFonts w:cs="Arial"/>
              </w:rPr>
            </w:pPr>
          </w:p>
        </w:tc>
        <w:tc>
          <w:tcPr>
            <w:tcW w:w="1316" w:type="dxa"/>
          </w:tcPr>
          <w:p w14:paraId="7754B039" w14:textId="77777777" w:rsidR="006532E6" w:rsidRPr="00127103" w:rsidRDefault="006532E6" w:rsidP="0079089E">
            <w:pPr>
              <w:rPr>
                <w:rFonts w:cs="Arial"/>
              </w:rPr>
            </w:pPr>
          </w:p>
        </w:tc>
      </w:tr>
      <w:tr w:rsidR="006532E6" w:rsidRPr="00340084" w14:paraId="1B019472" w14:textId="06F9609D" w:rsidTr="006532E6">
        <w:trPr>
          <w:trHeight w:val="342"/>
        </w:trPr>
        <w:tc>
          <w:tcPr>
            <w:tcW w:w="918" w:type="dxa"/>
            <w:shd w:val="clear" w:color="auto" w:fill="auto"/>
            <w:noWrap/>
            <w:vAlign w:val="center"/>
            <w:hideMark/>
          </w:tcPr>
          <w:p w14:paraId="32D37FBB" w14:textId="77777777" w:rsidR="006532E6" w:rsidRPr="00340084" w:rsidRDefault="006532E6" w:rsidP="0079089E">
            <w:pPr>
              <w:jc w:val="center"/>
              <w:rPr>
                <w:rFonts w:cs="Arial"/>
              </w:rPr>
            </w:pPr>
            <w:r w:rsidRPr="00340084">
              <w:rPr>
                <w:rFonts w:cs="Arial"/>
              </w:rPr>
              <w:t>19</w:t>
            </w:r>
          </w:p>
        </w:tc>
        <w:tc>
          <w:tcPr>
            <w:tcW w:w="2751" w:type="dxa"/>
            <w:shd w:val="clear" w:color="auto" w:fill="auto"/>
            <w:vAlign w:val="center"/>
            <w:hideMark/>
          </w:tcPr>
          <w:p w14:paraId="76D7FDF9" w14:textId="77777777" w:rsidR="006532E6" w:rsidRPr="00340084" w:rsidRDefault="006532E6" w:rsidP="0079089E">
            <w:pPr>
              <w:rPr>
                <w:rFonts w:cs="Arial"/>
              </w:rPr>
            </w:pPr>
            <w:r w:rsidRPr="00340084">
              <w:rPr>
                <w:rFonts w:cs="Arial"/>
              </w:rPr>
              <w:t>Rucica komplet CO2 RDV-142  Vatrosprem</w:t>
            </w:r>
          </w:p>
        </w:tc>
        <w:tc>
          <w:tcPr>
            <w:tcW w:w="783" w:type="dxa"/>
            <w:vAlign w:val="center"/>
          </w:tcPr>
          <w:p w14:paraId="57373FE1" w14:textId="77777777" w:rsidR="006532E6" w:rsidRPr="00406318" w:rsidRDefault="006532E6" w:rsidP="0079089E">
            <w:pPr>
              <w:jc w:val="center"/>
              <w:rPr>
                <w:rFonts w:cs="Arial"/>
                <w:lang w:val="sr-Cyrl-RS"/>
              </w:rPr>
            </w:pPr>
            <w:r>
              <w:rPr>
                <w:rFonts w:cs="Arial"/>
                <w:lang w:val="sr-Cyrl-RS"/>
              </w:rPr>
              <w:t>ком</w:t>
            </w:r>
          </w:p>
        </w:tc>
        <w:tc>
          <w:tcPr>
            <w:tcW w:w="1081" w:type="dxa"/>
          </w:tcPr>
          <w:p w14:paraId="7D9A6F7B" w14:textId="77777777" w:rsidR="006532E6" w:rsidRDefault="006532E6" w:rsidP="00D54BF7">
            <w:pPr>
              <w:jc w:val="center"/>
            </w:pPr>
            <w:r w:rsidRPr="00127103">
              <w:rPr>
                <w:rFonts w:cs="Arial"/>
              </w:rPr>
              <w:t>1</w:t>
            </w:r>
          </w:p>
        </w:tc>
        <w:tc>
          <w:tcPr>
            <w:tcW w:w="1204" w:type="dxa"/>
          </w:tcPr>
          <w:p w14:paraId="28B3AC3C" w14:textId="77777777" w:rsidR="006532E6" w:rsidRPr="00127103" w:rsidRDefault="006532E6" w:rsidP="0079089E">
            <w:pPr>
              <w:rPr>
                <w:rFonts w:cs="Arial"/>
              </w:rPr>
            </w:pPr>
          </w:p>
        </w:tc>
        <w:tc>
          <w:tcPr>
            <w:tcW w:w="1204" w:type="dxa"/>
          </w:tcPr>
          <w:p w14:paraId="0FE338AA" w14:textId="77777777" w:rsidR="006532E6" w:rsidRPr="00127103" w:rsidRDefault="006532E6" w:rsidP="0079089E">
            <w:pPr>
              <w:rPr>
                <w:rFonts w:cs="Arial"/>
              </w:rPr>
            </w:pPr>
          </w:p>
        </w:tc>
        <w:tc>
          <w:tcPr>
            <w:tcW w:w="1316" w:type="dxa"/>
          </w:tcPr>
          <w:p w14:paraId="27FC1BB6" w14:textId="77777777" w:rsidR="006532E6" w:rsidRPr="00127103" w:rsidRDefault="006532E6" w:rsidP="0079089E">
            <w:pPr>
              <w:rPr>
                <w:rFonts w:cs="Arial"/>
              </w:rPr>
            </w:pPr>
          </w:p>
        </w:tc>
      </w:tr>
      <w:tr w:rsidR="006532E6" w:rsidRPr="00340084" w14:paraId="489E9E97" w14:textId="0DBFE332" w:rsidTr="006532E6">
        <w:trPr>
          <w:trHeight w:val="493"/>
        </w:trPr>
        <w:tc>
          <w:tcPr>
            <w:tcW w:w="918" w:type="dxa"/>
            <w:shd w:val="clear" w:color="auto" w:fill="auto"/>
            <w:noWrap/>
            <w:vAlign w:val="center"/>
            <w:hideMark/>
          </w:tcPr>
          <w:p w14:paraId="26A8A638" w14:textId="77777777" w:rsidR="006532E6" w:rsidRPr="00340084" w:rsidRDefault="006532E6" w:rsidP="0079089E">
            <w:pPr>
              <w:jc w:val="center"/>
              <w:rPr>
                <w:rFonts w:cs="Arial"/>
              </w:rPr>
            </w:pPr>
            <w:r w:rsidRPr="00340084">
              <w:rPr>
                <w:rFonts w:cs="Arial"/>
              </w:rPr>
              <w:t>20</w:t>
            </w:r>
          </w:p>
        </w:tc>
        <w:tc>
          <w:tcPr>
            <w:tcW w:w="2751" w:type="dxa"/>
            <w:shd w:val="clear" w:color="auto" w:fill="auto"/>
            <w:vAlign w:val="center"/>
            <w:hideMark/>
          </w:tcPr>
          <w:p w14:paraId="2EFD6CCA" w14:textId="77777777" w:rsidR="006532E6" w:rsidRPr="00340084" w:rsidRDefault="006532E6" w:rsidP="0079089E">
            <w:pPr>
              <w:rPr>
                <w:rFonts w:cs="Arial"/>
              </w:rPr>
            </w:pPr>
            <w:r w:rsidRPr="00340084">
              <w:rPr>
                <w:rFonts w:cs="Arial"/>
              </w:rPr>
              <w:t>Nalepnica S-1,6,9 i CO2-5  Vatrosprem</w:t>
            </w:r>
          </w:p>
        </w:tc>
        <w:tc>
          <w:tcPr>
            <w:tcW w:w="783" w:type="dxa"/>
            <w:vAlign w:val="center"/>
          </w:tcPr>
          <w:p w14:paraId="4B434EEF" w14:textId="77777777" w:rsidR="006532E6" w:rsidRPr="00406318" w:rsidRDefault="006532E6" w:rsidP="0079089E">
            <w:pPr>
              <w:jc w:val="center"/>
              <w:rPr>
                <w:rFonts w:cs="Arial"/>
                <w:lang w:val="sr-Cyrl-RS"/>
              </w:rPr>
            </w:pPr>
            <w:r>
              <w:rPr>
                <w:rFonts w:cs="Arial"/>
                <w:lang w:val="sr-Cyrl-RS"/>
              </w:rPr>
              <w:t>ком</w:t>
            </w:r>
          </w:p>
        </w:tc>
        <w:tc>
          <w:tcPr>
            <w:tcW w:w="1081" w:type="dxa"/>
          </w:tcPr>
          <w:p w14:paraId="70380096" w14:textId="77777777" w:rsidR="006532E6" w:rsidRDefault="006532E6" w:rsidP="00D54BF7">
            <w:pPr>
              <w:jc w:val="center"/>
            </w:pPr>
            <w:r w:rsidRPr="00127103">
              <w:rPr>
                <w:rFonts w:cs="Arial"/>
              </w:rPr>
              <w:t>1</w:t>
            </w:r>
          </w:p>
        </w:tc>
        <w:tc>
          <w:tcPr>
            <w:tcW w:w="1204" w:type="dxa"/>
          </w:tcPr>
          <w:p w14:paraId="2F7B6B8F" w14:textId="77777777" w:rsidR="006532E6" w:rsidRPr="00127103" w:rsidRDefault="006532E6" w:rsidP="0079089E">
            <w:pPr>
              <w:rPr>
                <w:rFonts w:cs="Arial"/>
              </w:rPr>
            </w:pPr>
          </w:p>
        </w:tc>
        <w:tc>
          <w:tcPr>
            <w:tcW w:w="1204" w:type="dxa"/>
          </w:tcPr>
          <w:p w14:paraId="2CDA2A89" w14:textId="77777777" w:rsidR="006532E6" w:rsidRPr="00127103" w:rsidRDefault="006532E6" w:rsidP="0079089E">
            <w:pPr>
              <w:rPr>
                <w:rFonts w:cs="Arial"/>
              </w:rPr>
            </w:pPr>
          </w:p>
        </w:tc>
        <w:tc>
          <w:tcPr>
            <w:tcW w:w="1316" w:type="dxa"/>
          </w:tcPr>
          <w:p w14:paraId="157BB2FC" w14:textId="77777777" w:rsidR="006532E6" w:rsidRPr="00127103" w:rsidRDefault="006532E6" w:rsidP="0079089E">
            <w:pPr>
              <w:rPr>
                <w:rFonts w:cs="Arial"/>
              </w:rPr>
            </w:pPr>
          </w:p>
        </w:tc>
      </w:tr>
      <w:tr w:rsidR="006532E6" w:rsidRPr="00340084" w14:paraId="68567B81" w14:textId="458E1B67" w:rsidTr="006532E6">
        <w:trPr>
          <w:trHeight w:val="342"/>
        </w:trPr>
        <w:tc>
          <w:tcPr>
            <w:tcW w:w="918" w:type="dxa"/>
            <w:shd w:val="clear" w:color="auto" w:fill="auto"/>
            <w:noWrap/>
            <w:vAlign w:val="center"/>
            <w:hideMark/>
          </w:tcPr>
          <w:p w14:paraId="0836D203" w14:textId="77777777" w:rsidR="006532E6" w:rsidRPr="00340084" w:rsidRDefault="006532E6" w:rsidP="0079089E">
            <w:pPr>
              <w:jc w:val="center"/>
              <w:rPr>
                <w:rFonts w:cs="Arial"/>
              </w:rPr>
            </w:pPr>
            <w:r w:rsidRPr="00340084">
              <w:rPr>
                <w:rFonts w:cs="Arial"/>
              </w:rPr>
              <w:t>21</w:t>
            </w:r>
          </w:p>
        </w:tc>
        <w:tc>
          <w:tcPr>
            <w:tcW w:w="2751" w:type="dxa"/>
            <w:shd w:val="clear" w:color="auto" w:fill="auto"/>
            <w:vAlign w:val="center"/>
            <w:hideMark/>
          </w:tcPr>
          <w:p w14:paraId="3A2377AF" w14:textId="77777777" w:rsidR="006532E6" w:rsidRPr="00340084" w:rsidRDefault="006532E6" w:rsidP="0079089E">
            <w:pPr>
              <w:rPr>
                <w:rFonts w:cs="Arial"/>
              </w:rPr>
            </w:pPr>
            <w:r w:rsidRPr="00340084">
              <w:rPr>
                <w:rFonts w:cs="Arial"/>
              </w:rPr>
              <w:t>Opruga S-1,6,9 RDV-20  Vatrosprem</w:t>
            </w:r>
          </w:p>
        </w:tc>
        <w:tc>
          <w:tcPr>
            <w:tcW w:w="783" w:type="dxa"/>
            <w:vAlign w:val="center"/>
          </w:tcPr>
          <w:p w14:paraId="7DB3500F" w14:textId="77777777" w:rsidR="006532E6" w:rsidRPr="00406318" w:rsidRDefault="006532E6" w:rsidP="0079089E">
            <w:pPr>
              <w:jc w:val="center"/>
              <w:rPr>
                <w:rFonts w:cs="Arial"/>
                <w:lang w:val="sr-Cyrl-RS"/>
              </w:rPr>
            </w:pPr>
            <w:r>
              <w:rPr>
                <w:rFonts w:cs="Arial"/>
                <w:lang w:val="sr-Cyrl-RS"/>
              </w:rPr>
              <w:t>ком</w:t>
            </w:r>
          </w:p>
        </w:tc>
        <w:tc>
          <w:tcPr>
            <w:tcW w:w="1081" w:type="dxa"/>
          </w:tcPr>
          <w:p w14:paraId="63134755" w14:textId="77777777" w:rsidR="006532E6" w:rsidRDefault="006532E6" w:rsidP="00D54BF7">
            <w:pPr>
              <w:jc w:val="center"/>
            </w:pPr>
            <w:r w:rsidRPr="00127103">
              <w:rPr>
                <w:rFonts w:cs="Arial"/>
              </w:rPr>
              <w:t>1</w:t>
            </w:r>
          </w:p>
        </w:tc>
        <w:tc>
          <w:tcPr>
            <w:tcW w:w="1204" w:type="dxa"/>
          </w:tcPr>
          <w:p w14:paraId="75A479B1" w14:textId="77777777" w:rsidR="006532E6" w:rsidRPr="00127103" w:rsidRDefault="006532E6" w:rsidP="0079089E">
            <w:pPr>
              <w:rPr>
                <w:rFonts w:cs="Arial"/>
              </w:rPr>
            </w:pPr>
          </w:p>
        </w:tc>
        <w:tc>
          <w:tcPr>
            <w:tcW w:w="1204" w:type="dxa"/>
          </w:tcPr>
          <w:p w14:paraId="41DD7822" w14:textId="77777777" w:rsidR="006532E6" w:rsidRPr="00127103" w:rsidRDefault="006532E6" w:rsidP="0079089E">
            <w:pPr>
              <w:rPr>
                <w:rFonts w:cs="Arial"/>
              </w:rPr>
            </w:pPr>
          </w:p>
        </w:tc>
        <w:tc>
          <w:tcPr>
            <w:tcW w:w="1316" w:type="dxa"/>
          </w:tcPr>
          <w:p w14:paraId="77BE1E8C" w14:textId="77777777" w:rsidR="006532E6" w:rsidRPr="00127103" w:rsidRDefault="006532E6" w:rsidP="0079089E">
            <w:pPr>
              <w:rPr>
                <w:rFonts w:cs="Arial"/>
              </w:rPr>
            </w:pPr>
          </w:p>
        </w:tc>
      </w:tr>
      <w:tr w:rsidR="006532E6" w:rsidRPr="00340084" w14:paraId="172E3D93" w14:textId="53A6E2C9" w:rsidTr="006532E6">
        <w:trPr>
          <w:trHeight w:val="491"/>
        </w:trPr>
        <w:tc>
          <w:tcPr>
            <w:tcW w:w="918" w:type="dxa"/>
            <w:shd w:val="clear" w:color="auto" w:fill="auto"/>
            <w:noWrap/>
            <w:vAlign w:val="center"/>
            <w:hideMark/>
          </w:tcPr>
          <w:p w14:paraId="58CCE4D2" w14:textId="77777777" w:rsidR="006532E6" w:rsidRPr="00340084" w:rsidRDefault="006532E6" w:rsidP="0079089E">
            <w:pPr>
              <w:jc w:val="center"/>
              <w:rPr>
                <w:rFonts w:cs="Arial"/>
              </w:rPr>
            </w:pPr>
            <w:r w:rsidRPr="00340084">
              <w:rPr>
                <w:rFonts w:cs="Arial"/>
              </w:rPr>
              <w:lastRenderedPageBreak/>
              <w:t>22</w:t>
            </w:r>
          </w:p>
        </w:tc>
        <w:tc>
          <w:tcPr>
            <w:tcW w:w="2751" w:type="dxa"/>
            <w:shd w:val="clear" w:color="auto" w:fill="auto"/>
            <w:vAlign w:val="center"/>
            <w:hideMark/>
          </w:tcPr>
          <w:p w14:paraId="477327C7" w14:textId="77777777" w:rsidR="006532E6" w:rsidRPr="00340084" w:rsidRDefault="006532E6" w:rsidP="0079089E">
            <w:pPr>
              <w:rPr>
                <w:rFonts w:cs="Arial"/>
              </w:rPr>
            </w:pPr>
            <w:r w:rsidRPr="00340084">
              <w:rPr>
                <w:rFonts w:cs="Arial"/>
              </w:rPr>
              <w:t>Osigurac S-1 RDV-17  Vatrosprem  rascepka</w:t>
            </w:r>
          </w:p>
        </w:tc>
        <w:tc>
          <w:tcPr>
            <w:tcW w:w="783" w:type="dxa"/>
            <w:vAlign w:val="center"/>
          </w:tcPr>
          <w:p w14:paraId="27C9CED1" w14:textId="77777777" w:rsidR="006532E6" w:rsidRPr="00406318" w:rsidRDefault="006532E6" w:rsidP="0079089E">
            <w:pPr>
              <w:jc w:val="center"/>
              <w:rPr>
                <w:rFonts w:cs="Arial"/>
                <w:lang w:val="sr-Cyrl-RS"/>
              </w:rPr>
            </w:pPr>
            <w:r>
              <w:rPr>
                <w:rFonts w:cs="Arial"/>
                <w:lang w:val="sr-Cyrl-RS"/>
              </w:rPr>
              <w:t>ком</w:t>
            </w:r>
          </w:p>
        </w:tc>
        <w:tc>
          <w:tcPr>
            <w:tcW w:w="1081" w:type="dxa"/>
          </w:tcPr>
          <w:p w14:paraId="040FF362" w14:textId="77777777" w:rsidR="006532E6" w:rsidRDefault="006532E6" w:rsidP="00D54BF7">
            <w:pPr>
              <w:jc w:val="center"/>
            </w:pPr>
            <w:r w:rsidRPr="00127103">
              <w:rPr>
                <w:rFonts w:cs="Arial"/>
              </w:rPr>
              <w:t>1</w:t>
            </w:r>
          </w:p>
        </w:tc>
        <w:tc>
          <w:tcPr>
            <w:tcW w:w="1204" w:type="dxa"/>
          </w:tcPr>
          <w:p w14:paraId="72F8A6B4" w14:textId="77777777" w:rsidR="006532E6" w:rsidRPr="00127103" w:rsidRDefault="006532E6" w:rsidP="0079089E">
            <w:pPr>
              <w:rPr>
                <w:rFonts w:cs="Arial"/>
              </w:rPr>
            </w:pPr>
          </w:p>
        </w:tc>
        <w:tc>
          <w:tcPr>
            <w:tcW w:w="1204" w:type="dxa"/>
          </w:tcPr>
          <w:p w14:paraId="482038C2" w14:textId="77777777" w:rsidR="006532E6" w:rsidRPr="00127103" w:rsidRDefault="006532E6" w:rsidP="0079089E">
            <w:pPr>
              <w:rPr>
                <w:rFonts w:cs="Arial"/>
              </w:rPr>
            </w:pPr>
          </w:p>
        </w:tc>
        <w:tc>
          <w:tcPr>
            <w:tcW w:w="1316" w:type="dxa"/>
          </w:tcPr>
          <w:p w14:paraId="445711A9" w14:textId="77777777" w:rsidR="006532E6" w:rsidRPr="00127103" w:rsidRDefault="006532E6" w:rsidP="0079089E">
            <w:pPr>
              <w:rPr>
                <w:rFonts w:cs="Arial"/>
              </w:rPr>
            </w:pPr>
          </w:p>
        </w:tc>
      </w:tr>
      <w:tr w:rsidR="006532E6" w:rsidRPr="00340084" w14:paraId="4C669C60" w14:textId="5B4D55A9" w:rsidTr="006532E6">
        <w:trPr>
          <w:trHeight w:val="426"/>
        </w:trPr>
        <w:tc>
          <w:tcPr>
            <w:tcW w:w="918" w:type="dxa"/>
            <w:shd w:val="clear" w:color="auto" w:fill="auto"/>
            <w:noWrap/>
            <w:vAlign w:val="center"/>
            <w:hideMark/>
          </w:tcPr>
          <w:p w14:paraId="63FCF4BC" w14:textId="77777777" w:rsidR="006532E6" w:rsidRPr="00340084" w:rsidRDefault="006532E6" w:rsidP="0079089E">
            <w:pPr>
              <w:jc w:val="center"/>
              <w:rPr>
                <w:rFonts w:cs="Arial"/>
              </w:rPr>
            </w:pPr>
            <w:r w:rsidRPr="00340084">
              <w:rPr>
                <w:rFonts w:cs="Arial"/>
              </w:rPr>
              <w:t>23</w:t>
            </w:r>
          </w:p>
        </w:tc>
        <w:tc>
          <w:tcPr>
            <w:tcW w:w="2751" w:type="dxa"/>
            <w:shd w:val="clear" w:color="auto" w:fill="auto"/>
            <w:vAlign w:val="center"/>
            <w:hideMark/>
          </w:tcPr>
          <w:p w14:paraId="7A45C34F" w14:textId="77777777" w:rsidR="006532E6" w:rsidRPr="00340084" w:rsidRDefault="006532E6" w:rsidP="0079089E">
            <w:pPr>
              <w:rPr>
                <w:rFonts w:cs="Arial"/>
              </w:rPr>
            </w:pPr>
            <w:r w:rsidRPr="00340084">
              <w:rPr>
                <w:rFonts w:cs="Arial"/>
              </w:rPr>
              <w:t>Osigurac S-6,9 RDV-74  Vatrosprem  stari tip   rascepka</w:t>
            </w:r>
          </w:p>
        </w:tc>
        <w:tc>
          <w:tcPr>
            <w:tcW w:w="783" w:type="dxa"/>
            <w:vAlign w:val="center"/>
          </w:tcPr>
          <w:p w14:paraId="6162A6EE" w14:textId="77777777" w:rsidR="006532E6" w:rsidRPr="00406318" w:rsidRDefault="006532E6" w:rsidP="0079089E">
            <w:pPr>
              <w:jc w:val="center"/>
              <w:rPr>
                <w:rFonts w:cs="Arial"/>
                <w:lang w:val="sr-Cyrl-RS"/>
              </w:rPr>
            </w:pPr>
            <w:r>
              <w:rPr>
                <w:rFonts w:cs="Arial"/>
                <w:lang w:val="sr-Cyrl-RS"/>
              </w:rPr>
              <w:t>ком</w:t>
            </w:r>
          </w:p>
        </w:tc>
        <w:tc>
          <w:tcPr>
            <w:tcW w:w="1081" w:type="dxa"/>
          </w:tcPr>
          <w:p w14:paraId="20AAF4C5" w14:textId="77777777" w:rsidR="006532E6" w:rsidRDefault="006532E6" w:rsidP="00D54BF7">
            <w:pPr>
              <w:jc w:val="center"/>
            </w:pPr>
            <w:r w:rsidRPr="00127103">
              <w:rPr>
                <w:rFonts w:cs="Arial"/>
              </w:rPr>
              <w:t>1</w:t>
            </w:r>
          </w:p>
        </w:tc>
        <w:tc>
          <w:tcPr>
            <w:tcW w:w="1204" w:type="dxa"/>
          </w:tcPr>
          <w:p w14:paraId="597CEA27" w14:textId="77777777" w:rsidR="006532E6" w:rsidRPr="00127103" w:rsidRDefault="006532E6" w:rsidP="0079089E">
            <w:pPr>
              <w:rPr>
                <w:rFonts w:cs="Arial"/>
              </w:rPr>
            </w:pPr>
          </w:p>
        </w:tc>
        <w:tc>
          <w:tcPr>
            <w:tcW w:w="1204" w:type="dxa"/>
          </w:tcPr>
          <w:p w14:paraId="282FCA0A" w14:textId="77777777" w:rsidR="006532E6" w:rsidRPr="00127103" w:rsidRDefault="006532E6" w:rsidP="0079089E">
            <w:pPr>
              <w:rPr>
                <w:rFonts w:cs="Arial"/>
              </w:rPr>
            </w:pPr>
          </w:p>
        </w:tc>
        <w:tc>
          <w:tcPr>
            <w:tcW w:w="1316" w:type="dxa"/>
          </w:tcPr>
          <w:p w14:paraId="40DC295C" w14:textId="77777777" w:rsidR="006532E6" w:rsidRPr="00127103" w:rsidRDefault="006532E6" w:rsidP="0079089E">
            <w:pPr>
              <w:rPr>
                <w:rFonts w:cs="Arial"/>
              </w:rPr>
            </w:pPr>
          </w:p>
        </w:tc>
      </w:tr>
      <w:tr w:rsidR="006532E6" w:rsidRPr="00340084" w14:paraId="414E923E" w14:textId="592B76A7" w:rsidTr="006532E6">
        <w:trPr>
          <w:trHeight w:val="418"/>
        </w:trPr>
        <w:tc>
          <w:tcPr>
            <w:tcW w:w="918" w:type="dxa"/>
            <w:shd w:val="clear" w:color="auto" w:fill="auto"/>
            <w:noWrap/>
            <w:vAlign w:val="center"/>
            <w:hideMark/>
          </w:tcPr>
          <w:p w14:paraId="1789F84D" w14:textId="77777777" w:rsidR="006532E6" w:rsidRPr="00340084" w:rsidRDefault="006532E6" w:rsidP="0079089E">
            <w:pPr>
              <w:jc w:val="center"/>
              <w:rPr>
                <w:rFonts w:cs="Arial"/>
              </w:rPr>
            </w:pPr>
            <w:r w:rsidRPr="00340084">
              <w:rPr>
                <w:rFonts w:cs="Arial"/>
              </w:rPr>
              <w:t>24</w:t>
            </w:r>
          </w:p>
        </w:tc>
        <w:tc>
          <w:tcPr>
            <w:tcW w:w="2751" w:type="dxa"/>
            <w:shd w:val="clear" w:color="auto" w:fill="auto"/>
            <w:vAlign w:val="center"/>
            <w:hideMark/>
          </w:tcPr>
          <w:p w14:paraId="23076B41" w14:textId="77777777" w:rsidR="006532E6" w:rsidRPr="00340084" w:rsidRDefault="006532E6" w:rsidP="0079089E">
            <w:pPr>
              <w:rPr>
                <w:rFonts w:cs="Arial"/>
              </w:rPr>
            </w:pPr>
            <w:r w:rsidRPr="00340084">
              <w:rPr>
                <w:rFonts w:cs="Arial"/>
              </w:rPr>
              <w:t>Osigurac S-6,9 RDV-103  Vatrosoprem  novi tip   rascepka</w:t>
            </w:r>
          </w:p>
        </w:tc>
        <w:tc>
          <w:tcPr>
            <w:tcW w:w="783" w:type="dxa"/>
            <w:vAlign w:val="center"/>
          </w:tcPr>
          <w:p w14:paraId="6EAA68D0" w14:textId="77777777" w:rsidR="006532E6" w:rsidRPr="00406318" w:rsidRDefault="006532E6" w:rsidP="0079089E">
            <w:pPr>
              <w:jc w:val="center"/>
              <w:rPr>
                <w:rFonts w:cs="Arial"/>
                <w:lang w:val="sr-Cyrl-RS"/>
              </w:rPr>
            </w:pPr>
            <w:r>
              <w:rPr>
                <w:rFonts w:cs="Arial"/>
                <w:lang w:val="sr-Cyrl-RS"/>
              </w:rPr>
              <w:t>ком</w:t>
            </w:r>
          </w:p>
        </w:tc>
        <w:tc>
          <w:tcPr>
            <w:tcW w:w="1081" w:type="dxa"/>
          </w:tcPr>
          <w:p w14:paraId="1A83E95A" w14:textId="77777777" w:rsidR="006532E6" w:rsidRDefault="006532E6" w:rsidP="00D54BF7">
            <w:pPr>
              <w:jc w:val="center"/>
            </w:pPr>
            <w:r w:rsidRPr="00127103">
              <w:rPr>
                <w:rFonts w:cs="Arial"/>
              </w:rPr>
              <w:t>1</w:t>
            </w:r>
          </w:p>
        </w:tc>
        <w:tc>
          <w:tcPr>
            <w:tcW w:w="1204" w:type="dxa"/>
          </w:tcPr>
          <w:p w14:paraId="519BE9DA" w14:textId="77777777" w:rsidR="006532E6" w:rsidRPr="00127103" w:rsidRDefault="006532E6" w:rsidP="0079089E">
            <w:pPr>
              <w:rPr>
                <w:rFonts w:cs="Arial"/>
              </w:rPr>
            </w:pPr>
          </w:p>
        </w:tc>
        <w:tc>
          <w:tcPr>
            <w:tcW w:w="1204" w:type="dxa"/>
          </w:tcPr>
          <w:p w14:paraId="656726F6" w14:textId="77777777" w:rsidR="006532E6" w:rsidRPr="00127103" w:rsidRDefault="006532E6" w:rsidP="0079089E">
            <w:pPr>
              <w:rPr>
                <w:rFonts w:cs="Arial"/>
              </w:rPr>
            </w:pPr>
          </w:p>
        </w:tc>
        <w:tc>
          <w:tcPr>
            <w:tcW w:w="1316" w:type="dxa"/>
          </w:tcPr>
          <w:p w14:paraId="7373C267" w14:textId="77777777" w:rsidR="006532E6" w:rsidRPr="00127103" w:rsidRDefault="006532E6" w:rsidP="0079089E">
            <w:pPr>
              <w:rPr>
                <w:rFonts w:cs="Arial"/>
              </w:rPr>
            </w:pPr>
          </w:p>
        </w:tc>
      </w:tr>
      <w:tr w:rsidR="006532E6" w:rsidRPr="00340084" w14:paraId="04D78FD7" w14:textId="3AF5CC2D" w:rsidTr="006532E6">
        <w:trPr>
          <w:trHeight w:val="342"/>
        </w:trPr>
        <w:tc>
          <w:tcPr>
            <w:tcW w:w="918" w:type="dxa"/>
            <w:shd w:val="clear" w:color="auto" w:fill="auto"/>
            <w:noWrap/>
            <w:vAlign w:val="center"/>
            <w:hideMark/>
          </w:tcPr>
          <w:p w14:paraId="7E4D3D6B" w14:textId="77777777" w:rsidR="006532E6" w:rsidRPr="00340084" w:rsidRDefault="006532E6" w:rsidP="0079089E">
            <w:pPr>
              <w:jc w:val="center"/>
              <w:rPr>
                <w:rFonts w:cs="Arial"/>
              </w:rPr>
            </w:pPr>
            <w:r w:rsidRPr="00340084">
              <w:rPr>
                <w:rFonts w:cs="Arial"/>
              </w:rPr>
              <w:t>25</w:t>
            </w:r>
          </w:p>
        </w:tc>
        <w:tc>
          <w:tcPr>
            <w:tcW w:w="2751" w:type="dxa"/>
            <w:shd w:val="clear" w:color="auto" w:fill="auto"/>
            <w:vAlign w:val="center"/>
            <w:hideMark/>
          </w:tcPr>
          <w:p w14:paraId="743A3D76" w14:textId="77777777" w:rsidR="006532E6" w:rsidRPr="00340084" w:rsidRDefault="006532E6" w:rsidP="0079089E">
            <w:pPr>
              <w:rPr>
                <w:rFonts w:cs="Arial"/>
              </w:rPr>
            </w:pPr>
            <w:r w:rsidRPr="00340084">
              <w:rPr>
                <w:rFonts w:cs="Arial"/>
              </w:rPr>
              <w:t>Udarna igla S-1 RDV-19  Vatrosprem</w:t>
            </w:r>
          </w:p>
        </w:tc>
        <w:tc>
          <w:tcPr>
            <w:tcW w:w="783" w:type="dxa"/>
            <w:vAlign w:val="center"/>
          </w:tcPr>
          <w:p w14:paraId="7954C0FD" w14:textId="77777777" w:rsidR="006532E6" w:rsidRPr="00406318" w:rsidRDefault="006532E6" w:rsidP="0079089E">
            <w:pPr>
              <w:jc w:val="center"/>
              <w:rPr>
                <w:rFonts w:cs="Arial"/>
                <w:lang w:val="sr-Cyrl-RS"/>
              </w:rPr>
            </w:pPr>
            <w:r>
              <w:rPr>
                <w:rFonts w:cs="Arial"/>
                <w:lang w:val="sr-Cyrl-RS"/>
              </w:rPr>
              <w:t>ком</w:t>
            </w:r>
          </w:p>
        </w:tc>
        <w:tc>
          <w:tcPr>
            <w:tcW w:w="1081" w:type="dxa"/>
          </w:tcPr>
          <w:p w14:paraId="437CA41E" w14:textId="77777777" w:rsidR="006532E6" w:rsidRDefault="006532E6" w:rsidP="00D54BF7">
            <w:pPr>
              <w:jc w:val="center"/>
            </w:pPr>
            <w:r w:rsidRPr="00127103">
              <w:rPr>
                <w:rFonts w:cs="Arial"/>
              </w:rPr>
              <w:t>1</w:t>
            </w:r>
          </w:p>
        </w:tc>
        <w:tc>
          <w:tcPr>
            <w:tcW w:w="1204" w:type="dxa"/>
          </w:tcPr>
          <w:p w14:paraId="1FB0F6A1" w14:textId="77777777" w:rsidR="006532E6" w:rsidRPr="00127103" w:rsidRDefault="006532E6" w:rsidP="0079089E">
            <w:pPr>
              <w:rPr>
                <w:rFonts w:cs="Arial"/>
              </w:rPr>
            </w:pPr>
          </w:p>
        </w:tc>
        <w:tc>
          <w:tcPr>
            <w:tcW w:w="1204" w:type="dxa"/>
          </w:tcPr>
          <w:p w14:paraId="62F24F42" w14:textId="77777777" w:rsidR="006532E6" w:rsidRPr="00127103" w:rsidRDefault="006532E6" w:rsidP="0079089E">
            <w:pPr>
              <w:rPr>
                <w:rFonts w:cs="Arial"/>
              </w:rPr>
            </w:pPr>
          </w:p>
        </w:tc>
        <w:tc>
          <w:tcPr>
            <w:tcW w:w="1316" w:type="dxa"/>
          </w:tcPr>
          <w:p w14:paraId="02A69D6A" w14:textId="77777777" w:rsidR="006532E6" w:rsidRPr="00127103" w:rsidRDefault="006532E6" w:rsidP="0079089E">
            <w:pPr>
              <w:rPr>
                <w:rFonts w:cs="Arial"/>
              </w:rPr>
            </w:pPr>
          </w:p>
        </w:tc>
      </w:tr>
      <w:tr w:rsidR="006532E6" w:rsidRPr="00340084" w14:paraId="004693B8" w14:textId="4CF18E6D" w:rsidTr="006532E6">
        <w:trPr>
          <w:trHeight w:val="487"/>
        </w:trPr>
        <w:tc>
          <w:tcPr>
            <w:tcW w:w="918" w:type="dxa"/>
            <w:shd w:val="clear" w:color="auto" w:fill="auto"/>
            <w:noWrap/>
            <w:vAlign w:val="center"/>
            <w:hideMark/>
          </w:tcPr>
          <w:p w14:paraId="5CB5DE0E" w14:textId="77777777" w:rsidR="006532E6" w:rsidRPr="00340084" w:rsidRDefault="006532E6" w:rsidP="0079089E">
            <w:pPr>
              <w:jc w:val="center"/>
              <w:rPr>
                <w:rFonts w:cs="Arial"/>
              </w:rPr>
            </w:pPr>
            <w:r w:rsidRPr="00340084">
              <w:rPr>
                <w:rFonts w:cs="Arial"/>
              </w:rPr>
              <w:t>26</w:t>
            </w:r>
          </w:p>
        </w:tc>
        <w:tc>
          <w:tcPr>
            <w:tcW w:w="2751" w:type="dxa"/>
            <w:shd w:val="clear" w:color="auto" w:fill="auto"/>
            <w:vAlign w:val="center"/>
            <w:hideMark/>
          </w:tcPr>
          <w:p w14:paraId="4814ACB5" w14:textId="77777777" w:rsidR="006532E6" w:rsidRPr="00340084" w:rsidRDefault="006532E6" w:rsidP="0079089E">
            <w:pPr>
              <w:rPr>
                <w:rFonts w:cs="Arial"/>
              </w:rPr>
            </w:pPr>
            <w:r w:rsidRPr="00340084">
              <w:rPr>
                <w:rFonts w:cs="Arial"/>
              </w:rPr>
              <w:t>Udarna igla S-6,9 RDV-63,94  Vatrosprem  stari i novi tip</w:t>
            </w:r>
          </w:p>
        </w:tc>
        <w:tc>
          <w:tcPr>
            <w:tcW w:w="783" w:type="dxa"/>
            <w:vAlign w:val="center"/>
          </w:tcPr>
          <w:p w14:paraId="5C326BA0" w14:textId="77777777" w:rsidR="006532E6" w:rsidRPr="00406318" w:rsidRDefault="006532E6" w:rsidP="0079089E">
            <w:pPr>
              <w:jc w:val="center"/>
              <w:rPr>
                <w:rFonts w:cs="Arial"/>
                <w:lang w:val="sr-Cyrl-RS"/>
              </w:rPr>
            </w:pPr>
            <w:r>
              <w:rPr>
                <w:rFonts w:cs="Arial"/>
                <w:lang w:val="sr-Cyrl-RS"/>
              </w:rPr>
              <w:t>ком</w:t>
            </w:r>
          </w:p>
        </w:tc>
        <w:tc>
          <w:tcPr>
            <w:tcW w:w="1081" w:type="dxa"/>
          </w:tcPr>
          <w:p w14:paraId="1557CB18" w14:textId="77777777" w:rsidR="006532E6" w:rsidRDefault="006532E6" w:rsidP="00D54BF7">
            <w:pPr>
              <w:jc w:val="center"/>
            </w:pPr>
            <w:r w:rsidRPr="00127103">
              <w:rPr>
                <w:rFonts w:cs="Arial"/>
              </w:rPr>
              <w:t>1</w:t>
            </w:r>
          </w:p>
        </w:tc>
        <w:tc>
          <w:tcPr>
            <w:tcW w:w="1204" w:type="dxa"/>
          </w:tcPr>
          <w:p w14:paraId="641715C2" w14:textId="77777777" w:rsidR="006532E6" w:rsidRPr="00127103" w:rsidRDefault="006532E6" w:rsidP="0079089E">
            <w:pPr>
              <w:rPr>
                <w:rFonts w:cs="Arial"/>
              </w:rPr>
            </w:pPr>
          </w:p>
        </w:tc>
        <w:tc>
          <w:tcPr>
            <w:tcW w:w="1204" w:type="dxa"/>
          </w:tcPr>
          <w:p w14:paraId="64AA9C99" w14:textId="77777777" w:rsidR="006532E6" w:rsidRPr="00127103" w:rsidRDefault="006532E6" w:rsidP="0079089E">
            <w:pPr>
              <w:rPr>
                <w:rFonts w:cs="Arial"/>
              </w:rPr>
            </w:pPr>
          </w:p>
        </w:tc>
        <w:tc>
          <w:tcPr>
            <w:tcW w:w="1316" w:type="dxa"/>
          </w:tcPr>
          <w:p w14:paraId="69F1B7CD" w14:textId="77777777" w:rsidR="006532E6" w:rsidRPr="00127103" w:rsidRDefault="006532E6" w:rsidP="0079089E">
            <w:pPr>
              <w:rPr>
                <w:rFonts w:cs="Arial"/>
              </w:rPr>
            </w:pPr>
          </w:p>
        </w:tc>
      </w:tr>
      <w:tr w:rsidR="006532E6" w:rsidRPr="00340084" w14:paraId="7AA7F22B" w14:textId="792519E5" w:rsidTr="006532E6">
        <w:trPr>
          <w:trHeight w:val="408"/>
        </w:trPr>
        <w:tc>
          <w:tcPr>
            <w:tcW w:w="918" w:type="dxa"/>
            <w:shd w:val="clear" w:color="auto" w:fill="auto"/>
            <w:noWrap/>
            <w:vAlign w:val="center"/>
            <w:hideMark/>
          </w:tcPr>
          <w:p w14:paraId="2E9DB02B" w14:textId="77777777" w:rsidR="006532E6" w:rsidRPr="00340084" w:rsidRDefault="006532E6" w:rsidP="0079089E">
            <w:pPr>
              <w:jc w:val="center"/>
              <w:rPr>
                <w:rFonts w:cs="Arial"/>
              </w:rPr>
            </w:pPr>
            <w:r w:rsidRPr="00340084">
              <w:rPr>
                <w:rFonts w:cs="Arial"/>
              </w:rPr>
              <w:t>27</w:t>
            </w:r>
          </w:p>
        </w:tc>
        <w:tc>
          <w:tcPr>
            <w:tcW w:w="2751" w:type="dxa"/>
            <w:shd w:val="clear" w:color="auto" w:fill="auto"/>
            <w:vAlign w:val="center"/>
            <w:hideMark/>
          </w:tcPr>
          <w:p w14:paraId="727C2F8C" w14:textId="77777777" w:rsidR="006532E6" w:rsidRPr="00340084" w:rsidRDefault="006532E6" w:rsidP="0079089E">
            <w:pPr>
              <w:rPr>
                <w:rFonts w:cs="Arial"/>
              </w:rPr>
            </w:pPr>
            <w:r w:rsidRPr="00340084">
              <w:rPr>
                <w:rFonts w:cs="Arial"/>
              </w:rPr>
              <w:t>Usponska cev S-1 RDV-15,16,47   Vatrosprem  S i N tip</w:t>
            </w:r>
          </w:p>
        </w:tc>
        <w:tc>
          <w:tcPr>
            <w:tcW w:w="783" w:type="dxa"/>
            <w:vAlign w:val="center"/>
          </w:tcPr>
          <w:p w14:paraId="2138F27E" w14:textId="77777777" w:rsidR="006532E6" w:rsidRPr="00406318" w:rsidRDefault="006532E6" w:rsidP="0079089E">
            <w:pPr>
              <w:jc w:val="center"/>
              <w:rPr>
                <w:rFonts w:cs="Arial"/>
                <w:lang w:val="sr-Cyrl-RS"/>
              </w:rPr>
            </w:pPr>
            <w:r>
              <w:rPr>
                <w:rFonts w:cs="Arial"/>
                <w:lang w:val="sr-Cyrl-RS"/>
              </w:rPr>
              <w:t>ком</w:t>
            </w:r>
          </w:p>
        </w:tc>
        <w:tc>
          <w:tcPr>
            <w:tcW w:w="1081" w:type="dxa"/>
          </w:tcPr>
          <w:p w14:paraId="20BB7D27" w14:textId="77777777" w:rsidR="006532E6" w:rsidRDefault="006532E6" w:rsidP="00D54BF7">
            <w:pPr>
              <w:jc w:val="center"/>
            </w:pPr>
            <w:r w:rsidRPr="00127103">
              <w:rPr>
                <w:rFonts w:cs="Arial"/>
              </w:rPr>
              <w:t>1</w:t>
            </w:r>
          </w:p>
        </w:tc>
        <w:tc>
          <w:tcPr>
            <w:tcW w:w="1204" w:type="dxa"/>
          </w:tcPr>
          <w:p w14:paraId="53BD0F8B" w14:textId="77777777" w:rsidR="006532E6" w:rsidRPr="00127103" w:rsidRDefault="006532E6" w:rsidP="0079089E">
            <w:pPr>
              <w:rPr>
                <w:rFonts w:cs="Arial"/>
              </w:rPr>
            </w:pPr>
          </w:p>
        </w:tc>
        <w:tc>
          <w:tcPr>
            <w:tcW w:w="1204" w:type="dxa"/>
          </w:tcPr>
          <w:p w14:paraId="170A2130" w14:textId="77777777" w:rsidR="006532E6" w:rsidRPr="00127103" w:rsidRDefault="006532E6" w:rsidP="0079089E">
            <w:pPr>
              <w:rPr>
                <w:rFonts w:cs="Arial"/>
              </w:rPr>
            </w:pPr>
          </w:p>
        </w:tc>
        <w:tc>
          <w:tcPr>
            <w:tcW w:w="1316" w:type="dxa"/>
          </w:tcPr>
          <w:p w14:paraId="1F5F7203" w14:textId="77777777" w:rsidR="006532E6" w:rsidRPr="00127103" w:rsidRDefault="006532E6" w:rsidP="0079089E">
            <w:pPr>
              <w:rPr>
                <w:rFonts w:cs="Arial"/>
              </w:rPr>
            </w:pPr>
          </w:p>
        </w:tc>
      </w:tr>
      <w:tr w:rsidR="006532E6" w:rsidRPr="00340084" w14:paraId="101CC2D3" w14:textId="2BA58E78" w:rsidTr="006532E6">
        <w:trPr>
          <w:trHeight w:val="415"/>
        </w:trPr>
        <w:tc>
          <w:tcPr>
            <w:tcW w:w="918" w:type="dxa"/>
            <w:shd w:val="clear" w:color="auto" w:fill="auto"/>
            <w:noWrap/>
            <w:vAlign w:val="center"/>
            <w:hideMark/>
          </w:tcPr>
          <w:p w14:paraId="1802639E" w14:textId="77777777" w:rsidR="006532E6" w:rsidRPr="00340084" w:rsidRDefault="006532E6" w:rsidP="0079089E">
            <w:pPr>
              <w:jc w:val="center"/>
              <w:rPr>
                <w:rFonts w:cs="Arial"/>
              </w:rPr>
            </w:pPr>
            <w:r w:rsidRPr="00340084">
              <w:rPr>
                <w:rFonts w:cs="Arial"/>
              </w:rPr>
              <w:t>28</w:t>
            </w:r>
          </w:p>
        </w:tc>
        <w:tc>
          <w:tcPr>
            <w:tcW w:w="2751" w:type="dxa"/>
            <w:shd w:val="clear" w:color="auto" w:fill="auto"/>
            <w:vAlign w:val="center"/>
            <w:hideMark/>
          </w:tcPr>
          <w:p w14:paraId="2EB471F3" w14:textId="77777777" w:rsidR="006532E6" w:rsidRPr="00340084" w:rsidRDefault="006532E6" w:rsidP="0079089E">
            <w:pPr>
              <w:rPr>
                <w:rFonts w:cs="Arial"/>
              </w:rPr>
            </w:pPr>
            <w:r w:rsidRPr="00340084">
              <w:rPr>
                <w:rFonts w:cs="Arial"/>
              </w:rPr>
              <w:t>Usponska cev S-6 RDV-100  Vatrosprem  novi tip</w:t>
            </w:r>
          </w:p>
        </w:tc>
        <w:tc>
          <w:tcPr>
            <w:tcW w:w="783" w:type="dxa"/>
            <w:vAlign w:val="center"/>
          </w:tcPr>
          <w:p w14:paraId="5B84510A" w14:textId="77777777" w:rsidR="006532E6" w:rsidRPr="00406318" w:rsidRDefault="006532E6" w:rsidP="0079089E">
            <w:pPr>
              <w:jc w:val="center"/>
              <w:rPr>
                <w:rFonts w:cs="Arial"/>
                <w:lang w:val="sr-Cyrl-RS"/>
              </w:rPr>
            </w:pPr>
            <w:r>
              <w:rPr>
                <w:rFonts w:cs="Arial"/>
                <w:lang w:val="sr-Cyrl-RS"/>
              </w:rPr>
              <w:t>ком</w:t>
            </w:r>
          </w:p>
        </w:tc>
        <w:tc>
          <w:tcPr>
            <w:tcW w:w="1081" w:type="dxa"/>
          </w:tcPr>
          <w:p w14:paraId="7E25DDB2" w14:textId="77777777" w:rsidR="006532E6" w:rsidRDefault="006532E6" w:rsidP="00D54BF7">
            <w:pPr>
              <w:jc w:val="center"/>
            </w:pPr>
            <w:r w:rsidRPr="00127103">
              <w:rPr>
                <w:rFonts w:cs="Arial"/>
              </w:rPr>
              <w:t>1</w:t>
            </w:r>
          </w:p>
        </w:tc>
        <w:tc>
          <w:tcPr>
            <w:tcW w:w="1204" w:type="dxa"/>
          </w:tcPr>
          <w:p w14:paraId="0DB6F98B" w14:textId="77777777" w:rsidR="006532E6" w:rsidRPr="00127103" w:rsidRDefault="006532E6" w:rsidP="0079089E">
            <w:pPr>
              <w:rPr>
                <w:rFonts w:cs="Arial"/>
              </w:rPr>
            </w:pPr>
          </w:p>
        </w:tc>
        <w:tc>
          <w:tcPr>
            <w:tcW w:w="1204" w:type="dxa"/>
          </w:tcPr>
          <w:p w14:paraId="3F8FF0FC" w14:textId="77777777" w:rsidR="006532E6" w:rsidRPr="00127103" w:rsidRDefault="006532E6" w:rsidP="0079089E">
            <w:pPr>
              <w:rPr>
                <w:rFonts w:cs="Arial"/>
              </w:rPr>
            </w:pPr>
          </w:p>
        </w:tc>
        <w:tc>
          <w:tcPr>
            <w:tcW w:w="1316" w:type="dxa"/>
          </w:tcPr>
          <w:p w14:paraId="09575FF9" w14:textId="77777777" w:rsidR="006532E6" w:rsidRPr="00127103" w:rsidRDefault="006532E6" w:rsidP="0079089E">
            <w:pPr>
              <w:rPr>
                <w:rFonts w:cs="Arial"/>
              </w:rPr>
            </w:pPr>
          </w:p>
        </w:tc>
      </w:tr>
      <w:tr w:rsidR="006532E6" w:rsidRPr="00340084" w14:paraId="448C555F" w14:textId="780986C8" w:rsidTr="006532E6">
        <w:trPr>
          <w:trHeight w:val="342"/>
        </w:trPr>
        <w:tc>
          <w:tcPr>
            <w:tcW w:w="918" w:type="dxa"/>
            <w:shd w:val="clear" w:color="auto" w:fill="auto"/>
            <w:noWrap/>
            <w:vAlign w:val="center"/>
            <w:hideMark/>
          </w:tcPr>
          <w:p w14:paraId="3A6AD2DF" w14:textId="77777777" w:rsidR="006532E6" w:rsidRPr="00340084" w:rsidRDefault="006532E6" w:rsidP="0079089E">
            <w:pPr>
              <w:jc w:val="center"/>
              <w:rPr>
                <w:rFonts w:cs="Arial"/>
              </w:rPr>
            </w:pPr>
            <w:r w:rsidRPr="00340084">
              <w:rPr>
                <w:rFonts w:cs="Arial"/>
              </w:rPr>
              <w:t>29</w:t>
            </w:r>
          </w:p>
        </w:tc>
        <w:tc>
          <w:tcPr>
            <w:tcW w:w="2751" w:type="dxa"/>
            <w:shd w:val="clear" w:color="auto" w:fill="auto"/>
            <w:vAlign w:val="center"/>
            <w:hideMark/>
          </w:tcPr>
          <w:p w14:paraId="2F289406" w14:textId="77777777" w:rsidR="006532E6" w:rsidRPr="00340084" w:rsidRDefault="006532E6" w:rsidP="0079089E">
            <w:pPr>
              <w:rPr>
                <w:rFonts w:cs="Arial"/>
              </w:rPr>
            </w:pPr>
            <w:r w:rsidRPr="00340084">
              <w:rPr>
                <w:rFonts w:cs="Arial"/>
              </w:rPr>
              <w:t>Usponska cev S-6 RDV-69  Vatrosprem  stari tip</w:t>
            </w:r>
          </w:p>
        </w:tc>
        <w:tc>
          <w:tcPr>
            <w:tcW w:w="783" w:type="dxa"/>
            <w:vAlign w:val="center"/>
          </w:tcPr>
          <w:p w14:paraId="42C369F2" w14:textId="77777777" w:rsidR="006532E6" w:rsidRPr="00406318" w:rsidRDefault="006532E6" w:rsidP="0079089E">
            <w:pPr>
              <w:jc w:val="center"/>
              <w:rPr>
                <w:rFonts w:cs="Arial"/>
                <w:lang w:val="sr-Cyrl-RS"/>
              </w:rPr>
            </w:pPr>
            <w:r>
              <w:rPr>
                <w:rFonts w:cs="Arial"/>
                <w:lang w:val="sr-Cyrl-RS"/>
              </w:rPr>
              <w:t>ком</w:t>
            </w:r>
          </w:p>
        </w:tc>
        <w:tc>
          <w:tcPr>
            <w:tcW w:w="1081" w:type="dxa"/>
          </w:tcPr>
          <w:p w14:paraId="5DC4327E" w14:textId="77777777" w:rsidR="006532E6" w:rsidRDefault="006532E6" w:rsidP="00D54BF7">
            <w:pPr>
              <w:jc w:val="center"/>
            </w:pPr>
            <w:r w:rsidRPr="00127103">
              <w:rPr>
                <w:rFonts w:cs="Arial"/>
              </w:rPr>
              <w:t>1</w:t>
            </w:r>
          </w:p>
        </w:tc>
        <w:tc>
          <w:tcPr>
            <w:tcW w:w="1204" w:type="dxa"/>
          </w:tcPr>
          <w:p w14:paraId="4AD1F3D9" w14:textId="77777777" w:rsidR="006532E6" w:rsidRPr="00127103" w:rsidRDefault="006532E6" w:rsidP="0079089E">
            <w:pPr>
              <w:rPr>
                <w:rFonts w:cs="Arial"/>
              </w:rPr>
            </w:pPr>
          </w:p>
        </w:tc>
        <w:tc>
          <w:tcPr>
            <w:tcW w:w="1204" w:type="dxa"/>
          </w:tcPr>
          <w:p w14:paraId="7384B122" w14:textId="77777777" w:rsidR="006532E6" w:rsidRPr="00127103" w:rsidRDefault="006532E6" w:rsidP="0079089E">
            <w:pPr>
              <w:rPr>
                <w:rFonts w:cs="Arial"/>
              </w:rPr>
            </w:pPr>
          </w:p>
        </w:tc>
        <w:tc>
          <w:tcPr>
            <w:tcW w:w="1316" w:type="dxa"/>
          </w:tcPr>
          <w:p w14:paraId="208490C2" w14:textId="77777777" w:rsidR="006532E6" w:rsidRPr="00127103" w:rsidRDefault="006532E6" w:rsidP="0079089E">
            <w:pPr>
              <w:rPr>
                <w:rFonts w:cs="Arial"/>
              </w:rPr>
            </w:pPr>
          </w:p>
        </w:tc>
      </w:tr>
      <w:tr w:rsidR="006532E6" w:rsidRPr="00340084" w14:paraId="77A62CF7" w14:textId="18B21DBF" w:rsidTr="006532E6">
        <w:trPr>
          <w:trHeight w:val="342"/>
        </w:trPr>
        <w:tc>
          <w:tcPr>
            <w:tcW w:w="918" w:type="dxa"/>
            <w:shd w:val="clear" w:color="auto" w:fill="auto"/>
            <w:noWrap/>
            <w:vAlign w:val="center"/>
            <w:hideMark/>
          </w:tcPr>
          <w:p w14:paraId="56B3E644" w14:textId="77777777" w:rsidR="006532E6" w:rsidRPr="00340084" w:rsidRDefault="006532E6" w:rsidP="0079089E">
            <w:pPr>
              <w:jc w:val="center"/>
              <w:rPr>
                <w:rFonts w:cs="Arial"/>
              </w:rPr>
            </w:pPr>
            <w:r w:rsidRPr="00340084">
              <w:rPr>
                <w:rFonts w:cs="Arial"/>
              </w:rPr>
              <w:t>30</w:t>
            </w:r>
          </w:p>
        </w:tc>
        <w:tc>
          <w:tcPr>
            <w:tcW w:w="2751" w:type="dxa"/>
            <w:shd w:val="clear" w:color="auto" w:fill="auto"/>
            <w:vAlign w:val="center"/>
            <w:hideMark/>
          </w:tcPr>
          <w:p w14:paraId="4E95A6DA" w14:textId="77777777" w:rsidR="006532E6" w:rsidRPr="00340084" w:rsidRDefault="006532E6" w:rsidP="0079089E">
            <w:pPr>
              <w:rPr>
                <w:rFonts w:cs="Arial"/>
              </w:rPr>
            </w:pPr>
            <w:r w:rsidRPr="00340084">
              <w:rPr>
                <w:rFonts w:cs="Arial"/>
              </w:rPr>
              <w:t>Usponska cev S-9 RDV-101  Vatrosprem  novi tip</w:t>
            </w:r>
          </w:p>
        </w:tc>
        <w:tc>
          <w:tcPr>
            <w:tcW w:w="783" w:type="dxa"/>
            <w:vAlign w:val="center"/>
          </w:tcPr>
          <w:p w14:paraId="5E2EE577" w14:textId="77777777" w:rsidR="006532E6" w:rsidRPr="00406318" w:rsidRDefault="006532E6" w:rsidP="0079089E">
            <w:pPr>
              <w:jc w:val="center"/>
              <w:rPr>
                <w:rFonts w:cs="Arial"/>
                <w:lang w:val="sr-Cyrl-RS"/>
              </w:rPr>
            </w:pPr>
            <w:r>
              <w:rPr>
                <w:rFonts w:cs="Arial"/>
                <w:lang w:val="sr-Cyrl-RS"/>
              </w:rPr>
              <w:t>ком</w:t>
            </w:r>
          </w:p>
        </w:tc>
        <w:tc>
          <w:tcPr>
            <w:tcW w:w="1081" w:type="dxa"/>
          </w:tcPr>
          <w:p w14:paraId="4825F221" w14:textId="77777777" w:rsidR="006532E6" w:rsidRDefault="006532E6" w:rsidP="00D54BF7">
            <w:pPr>
              <w:jc w:val="center"/>
            </w:pPr>
            <w:r w:rsidRPr="00127103">
              <w:rPr>
                <w:rFonts w:cs="Arial"/>
              </w:rPr>
              <w:t>1</w:t>
            </w:r>
          </w:p>
        </w:tc>
        <w:tc>
          <w:tcPr>
            <w:tcW w:w="1204" w:type="dxa"/>
          </w:tcPr>
          <w:p w14:paraId="72C6A50A" w14:textId="77777777" w:rsidR="006532E6" w:rsidRPr="00127103" w:rsidRDefault="006532E6" w:rsidP="0079089E">
            <w:pPr>
              <w:rPr>
                <w:rFonts w:cs="Arial"/>
              </w:rPr>
            </w:pPr>
          </w:p>
        </w:tc>
        <w:tc>
          <w:tcPr>
            <w:tcW w:w="1204" w:type="dxa"/>
          </w:tcPr>
          <w:p w14:paraId="49B674A8" w14:textId="77777777" w:rsidR="006532E6" w:rsidRPr="00127103" w:rsidRDefault="006532E6" w:rsidP="0079089E">
            <w:pPr>
              <w:rPr>
                <w:rFonts w:cs="Arial"/>
              </w:rPr>
            </w:pPr>
          </w:p>
        </w:tc>
        <w:tc>
          <w:tcPr>
            <w:tcW w:w="1316" w:type="dxa"/>
          </w:tcPr>
          <w:p w14:paraId="042BF5DE" w14:textId="77777777" w:rsidR="006532E6" w:rsidRPr="00127103" w:rsidRDefault="006532E6" w:rsidP="0079089E">
            <w:pPr>
              <w:rPr>
                <w:rFonts w:cs="Arial"/>
              </w:rPr>
            </w:pPr>
          </w:p>
        </w:tc>
      </w:tr>
      <w:tr w:rsidR="006532E6" w:rsidRPr="00340084" w14:paraId="5ECFF25B" w14:textId="2583F215" w:rsidTr="006532E6">
        <w:trPr>
          <w:trHeight w:val="342"/>
        </w:trPr>
        <w:tc>
          <w:tcPr>
            <w:tcW w:w="918" w:type="dxa"/>
            <w:shd w:val="clear" w:color="auto" w:fill="auto"/>
            <w:noWrap/>
            <w:vAlign w:val="center"/>
            <w:hideMark/>
          </w:tcPr>
          <w:p w14:paraId="3D17FB10" w14:textId="77777777" w:rsidR="006532E6" w:rsidRPr="00340084" w:rsidRDefault="006532E6" w:rsidP="0079089E">
            <w:pPr>
              <w:jc w:val="center"/>
              <w:rPr>
                <w:rFonts w:cs="Arial"/>
              </w:rPr>
            </w:pPr>
            <w:r w:rsidRPr="00340084">
              <w:rPr>
                <w:rFonts w:cs="Arial"/>
              </w:rPr>
              <w:t>31</w:t>
            </w:r>
          </w:p>
        </w:tc>
        <w:tc>
          <w:tcPr>
            <w:tcW w:w="2751" w:type="dxa"/>
            <w:shd w:val="clear" w:color="auto" w:fill="auto"/>
            <w:vAlign w:val="center"/>
            <w:hideMark/>
          </w:tcPr>
          <w:p w14:paraId="5C076E0D" w14:textId="77777777" w:rsidR="006532E6" w:rsidRPr="00340084" w:rsidRDefault="006532E6" w:rsidP="0079089E">
            <w:pPr>
              <w:rPr>
                <w:rFonts w:cs="Arial"/>
              </w:rPr>
            </w:pPr>
            <w:r w:rsidRPr="00340084">
              <w:rPr>
                <w:rFonts w:cs="Arial"/>
              </w:rPr>
              <w:t>Usponska cev S-9 RDV-70  Vatrosprem  stari tip</w:t>
            </w:r>
          </w:p>
        </w:tc>
        <w:tc>
          <w:tcPr>
            <w:tcW w:w="783" w:type="dxa"/>
            <w:vAlign w:val="center"/>
          </w:tcPr>
          <w:p w14:paraId="2415CF60" w14:textId="77777777" w:rsidR="006532E6" w:rsidRPr="00406318" w:rsidRDefault="006532E6" w:rsidP="0079089E">
            <w:pPr>
              <w:jc w:val="center"/>
              <w:rPr>
                <w:rFonts w:cs="Arial"/>
                <w:lang w:val="sr-Cyrl-RS"/>
              </w:rPr>
            </w:pPr>
            <w:r>
              <w:rPr>
                <w:rFonts w:cs="Arial"/>
                <w:lang w:val="sr-Cyrl-RS"/>
              </w:rPr>
              <w:t>ком</w:t>
            </w:r>
          </w:p>
        </w:tc>
        <w:tc>
          <w:tcPr>
            <w:tcW w:w="1081" w:type="dxa"/>
          </w:tcPr>
          <w:p w14:paraId="73C169DE" w14:textId="77777777" w:rsidR="006532E6" w:rsidRDefault="006532E6" w:rsidP="00D54BF7">
            <w:pPr>
              <w:jc w:val="center"/>
            </w:pPr>
            <w:r w:rsidRPr="00127103">
              <w:rPr>
                <w:rFonts w:cs="Arial"/>
              </w:rPr>
              <w:t>1</w:t>
            </w:r>
          </w:p>
        </w:tc>
        <w:tc>
          <w:tcPr>
            <w:tcW w:w="1204" w:type="dxa"/>
          </w:tcPr>
          <w:p w14:paraId="5E075B3D" w14:textId="77777777" w:rsidR="006532E6" w:rsidRPr="00127103" w:rsidRDefault="006532E6" w:rsidP="0079089E">
            <w:pPr>
              <w:rPr>
                <w:rFonts w:cs="Arial"/>
              </w:rPr>
            </w:pPr>
          </w:p>
        </w:tc>
        <w:tc>
          <w:tcPr>
            <w:tcW w:w="1204" w:type="dxa"/>
          </w:tcPr>
          <w:p w14:paraId="5B441B16" w14:textId="77777777" w:rsidR="006532E6" w:rsidRPr="00127103" w:rsidRDefault="006532E6" w:rsidP="0079089E">
            <w:pPr>
              <w:rPr>
                <w:rFonts w:cs="Arial"/>
              </w:rPr>
            </w:pPr>
          </w:p>
        </w:tc>
        <w:tc>
          <w:tcPr>
            <w:tcW w:w="1316" w:type="dxa"/>
          </w:tcPr>
          <w:p w14:paraId="51EADE74" w14:textId="77777777" w:rsidR="006532E6" w:rsidRPr="00127103" w:rsidRDefault="006532E6" w:rsidP="0079089E">
            <w:pPr>
              <w:rPr>
                <w:rFonts w:cs="Arial"/>
              </w:rPr>
            </w:pPr>
          </w:p>
        </w:tc>
      </w:tr>
      <w:tr w:rsidR="006532E6" w:rsidRPr="00340084" w14:paraId="2EC67BEB" w14:textId="3A64E547" w:rsidTr="006532E6">
        <w:trPr>
          <w:trHeight w:val="342"/>
        </w:trPr>
        <w:tc>
          <w:tcPr>
            <w:tcW w:w="918" w:type="dxa"/>
            <w:shd w:val="clear" w:color="auto" w:fill="auto"/>
            <w:noWrap/>
            <w:vAlign w:val="center"/>
            <w:hideMark/>
          </w:tcPr>
          <w:p w14:paraId="6A918551" w14:textId="77777777" w:rsidR="006532E6" w:rsidRPr="00340084" w:rsidRDefault="006532E6" w:rsidP="0079089E">
            <w:pPr>
              <w:jc w:val="center"/>
              <w:rPr>
                <w:rFonts w:cs="Arial"/>
              </w:rPr>
            </w:pPr>
            <w:r w:rsidRPr="00340084">
              <w:rPr>
                <w:rFonts w:cs="Arial"/>
              </w:rPr>
              <w:t>32</w:t>
            </w:r>
          </w:p>
        </w:tc>
        <w:tc>
          <w:tcPr>
            <w:tcW w:w="2751" w:type="dxa"/>
            <w:shd w:val="clear" w:color="auto" w:fill="auto"/>
            <w:vAlign w:val="center"/>
            <w:hideMark/>
          </w:tcPr>
          <w:p w14:paraId="6BB462B8" w14:textId="77777777" w:rsidR="006532E6" w:rsidRPr="00340084" w:rsidRDefault="006532E6" w:rsidP="0079089E">
            <w:pPr>
              <w:rPr>
                <w:rFonts w:cs="Arial"/>
              </w:rPr>
            </w:pPr>
            <w:r w:rsidRPr="00340084">
              <w:rPr>
                <w:rFonts w:cs="Arial"/>
              </w:rPr>
              <w:t>Umetak za mlaznicu CO2-5 Vatrosprem  PL</w:t>
            </w:r>
          </w:p>
        </w:tc>
        <w:tc>
          <w:tcPr>
            <w:tcW w:w="783" w:type="dxa"/>
            <w:vAlign w:val="center"/>
          </w:tcPr>
          <w:p w14:paraId="023C1513" w14:textId="77777777" w:rsidR="006532E6" w:rsidRPr="00406318" w:rsidRDefault="006532E6" w:rsidP="0079089E">
            <w:pPr>
              <w:jc w:val="center"/>
              <w:rPr>
                <w:rFonts w:cs="Arial"/>
                <w:lang w:val="sr-Cyrl-RS"/>
              </w:rPr>
            </w:pPr>
            <w:r>
              <w:rPr>
                <w:rFonts w:cs="Arial"/>
                <w:lang w:val="sr-Cyrl-RS"/>
              </w:rPr>
              <w:t>ком</w:t>
            </w:r>
          </w:p>
        </w:tc>
        <w:tc>
          <w:tcPr>
            <w:tcW w:w="1081" w:type="dxa"/>
            <w:vAlign w:val="center"/>
          </w:tcPr>
          <w:p w14:paraId="5601207D" w14:textId="77777777" w:rsidR="006532E6" w:rsidRPr="00340084" w:rsidRDefault="006532E6" w:rsidP="00D54BF7">
            <w:pPr>
              <w:jc w:val="center"/>
              <w:rPr>
                <w:rFonts w:cs="Arial"/>
              </w:rPr>
            </w:pPr>
            <w:r>
              <w:rPr>
                <w:rFonts w:cs="Arial"/>
              </w:rPr>
              <w:t>1</w:t>
            </w:r>
          </w:p>
        </w:tc>
        <w:tc>
          <w:tcPr>
            <w:tcW w:w="1204" w:type="dxa"/>
          </w:tcPr>
          <w:p w14:paraId="04484A29" w14:textId="77777777" w:rsidR="006532E6" w:rsidRDefault="006532E6" w:rsidP="0079089E">
            <w:pPr>
              <w:jc w:val="center"/>
              <w:rPr>
                <w:rFonts w:cs="Arial"/>
              </w:rPr>
            </w:pPr>
          </w:p>
        </w:tc>
        <w:tc>
          <w:tcPr>
            <w:tcW w:w="1204" w:type="dxa"/>
          </w:tcPr>
          <w:p w14:paraId="6451BCD7" w14:textId="77777777" w:rsidR="006532E6" w:rsidRDefault="006532E6" w:rsidP="0079089E">
            <w:pPr>
              <w:jc w:val="center"/>
              <w:rPr>
                <w:rFonts w:cs="Arial"/>
              </w:rPr>
            </w:pPr>
          </w:p>
        </w:tc>
        <w:tc>
          <w:tcPr>
            <w:tcW w:w="1316" w:type="dxa"/>
          </w:tcPr>
          <w:p w14:paraId="4BBCA62A" w14:textId="77777777" w:rsidR="006532E6" w:rsidRDefault="006532E6" w:rsidP="0079089E">
            <w:pPr>
              <w:jc w:val="center"/>
              <w:rPr>
                <w:rFonts w:cs="Arial"/>
              </w:rPr>
            </w:pPr>
          </w:p>
        </w:tc>
      </w:tr>
      <w:tr w:rsidR="006532E6" w:rsidRPr="00340084" w14:paraId="6AB1C17F" w14:textId="1F3F7D24" w:rsidTr="006532E6">
        <w:trPr>
          <w:trHeight w:val="342"/>
        </w:trPr>
        <w:tc>
          <w:tcPr>
            <w:tcW w:w="918" w:type="dxa"/>
            <w:shd w:val="clear" w:color="auto" w:fill="auto"/>
            <w:noWrap/>
            <w:vAlign w:val="center"/>
            <w:hideMark/>
          </w:tcPr>
          <w:p w14:paraId="0F8CAADC" w14:textId="77777777" w:rsidR="006532E6" w:rsidRPr="00340084" w:rsidRDefault="006532E6" w:rsidP="0079089E">
            <w:pPr>
              <w:jc w:val="center"/>
              <w:rPr>
                <w:rFonts w:cs="Arial"/>
              </w:rPr>
            </w:pPr>
            <w:r w:rsidRPr="00340084">
              <w:rPr>
                <w:rFonts w:cs="Arial"/>
              </w:rPr>
              <w:t>33</w:t>
            </w:r>
          </w:p>
        </w:tc>
        <w:tc>
          <w:tcPr>
            <w:tcW w:w="2751" w:type="dxa"/>
            <w:shd w:val="clear" w:color="auto" w:fill="auto"/>
            <w:vAlign w:val="center"/>
            <w:hideMark/>
          </w:tcPr>
          <w:p w14:paraId="22836E26" w14:textId="77777777" w:rsidR="006532E6" w:rsidRPr="00340084" w:rsidRDefault="006532E6" w:rsidP="0079089E">
            <w:pPr>
              <w:rPr>
                <w:rFonts w:cs="Arial"/>
              </w:rPr>
            </w:pPr>
            <w:r w:rsidRPr="00340084">
              <w:rPr>
                <w:rFonts w:cs="Arial"/>
              </w:rPr>
              <w:t>Kapa aparata S-1 RDV-41,2  Vatrosprem</w:t>
            </w:r>
          </w:p>
        </w:tc>
        <w:tc>
          <w:tcPr>
            <w:tcW w:w="783" w:type="dxa"/>
            <w:vAlign w:val="center"/>
          </w:tcPr>
          <w:p w14:paraId="2725726F" w14:textId="77777777" w:rsidR="006532E6" w:rsidRPr="00406318" w:rsidRDefault="006532E6" w:rsidP="0079089E">
            <w:pPr>
              <w:jc w:val="center"/>
              <w:rPr>
                <w:rFonts w:cs="Arial"/>
                <w:lang w:val="sr-Cyrl-RS"/>
              </w:rPr>
            </w:pPr>
            <w:r>
              <w:rPr>
                <w:rFonts w:cs="Arial"/>
                <w:lang w:val="sr-Cyrl-RS"/>
              </w:rPr>
              <w:t>ком</w:t>
            </w:r>
          </w:p>
        </w:tc>
        <w:tc>
          <w:tcPr>
            <w:tcW w:w="1081" w:type="dxa"/>
          </w:tcPr>
          <w:p w14:paraId="62A3E2DD" w14:textId="77777777" w:rsidR="006532E6" w:rsidRDefault="006532E6" w:rsidP="00D54BF7">
            <w:pPr>
              <w:jc w:val="center"/>
            </w:pPr>
            <w:r w:rsidRPr="00023542">
              <w:rPr>
                <w:rFonts w:cs="Arial"/>
              </w:rPr>
              <w:t>1</w:t>
            </w:r>
          </w:p>
        </w:tc>
        <w:tc>
          <w:tcPr>
            <w:tcW w:w="1204" w:type="dxa"/>
          </w:tcPr>
          <w:p w14:paraId="4443309F" w14:textId="77777777" w:rsidR="006532E6" w:rsidRPr="00023542" w:rsidRDefault="006532E6" w:rsidP="0079089E">
            <w:pPr>
              <w:rPr>
                <w:rFonts w:cs="Arial"/>
              </w:rPr>
            </w:pPr>
          </w:p>
        </w:tc>
        <w:tc>
          <w:tcPr>
            <w:tcW w:w="1204" w:type="dxa"/>
          </w:tcPr>
          <w:p w14:paraId="60AD12A9" w14:textId="77777777" w:rsidR="006532E6" w:rsidRPr="00023542" w:rsidRDefault="006532E6" w:rsidP="0079089E">
            <w:pPr>
              <w:rPr>
                <w:rFonts w:cs="Arial"/>
              </w:rPr>
            </w:pPr>
          </w:p>
        </w:tc>
        <w:tc>
          <w:tcPr>
            <w:tcW w:w="1316" w:type="dxa"/>
          </w:tcPr>
          <w:p w14:paraId="61B0866C" w14:textId="77777777" w:rsidR="006532E6" w:rsidRPr="00023542" w:rsidRDefault="006532E6" w:rsidP="0079089E">
            <w:pPr>
              <w:rPr>
                <w:rFonts w:cs="Arial"/>
              </w:rPr>
            </w:pPr>
          </w:p>
        </w:tc>
      </w:tr>
      <w:tr w:rsidR="006532E6" w:rsidRPr="00340084" w14:paraId="577623AA" w14:textId="4C21CDDA" w:rsidTr="006532E6">
        <w:trPr>
          <w:trHeight w:val="342"/>
        </w:trPr>
        <w:tc>
          <w:tcPr>
            <w:tcW w:w="918" w:type="dxa"/>
            <w:shd w:val="clear" w:color="auto" w:fill="auto"/>
            <w:noWrap/>
            <w:vAlign w:val="center"/>
            <w:hideMark/>
          </w:tcPr>
          <w:p w14:paraId="405918C0" w14:textId="77777777" w:rsidR="006532E6" w:rsidRPr="00340084" w:rsidRDefault="006532E6" w:rsidP="0079089E">
            <w:pPr>
              <w:jc w:val="center"/>
              <w:rPr>
                <w:rFonts w:cs="Arial"/>
              </w:rPr>
            </w:pPr>
            <w:r w:rsidRPr="00340084">
              <w:rPr>
                <w:rFonts w:cs="Arial"/>
              </w:rPr>
              <w:t>34</w:t>
            </w:r>
          </w:p>
        </w:tc>
        <w:tc>
          <w:tcPr>
            <w:tcW w:w="2751" w:type="dxa"/>
            <w:shd w:val="clear" w:color="auto" w:fill="auto"/>
            <w:vAlign w:val="center"/>
            <w:hideMark/>
          </w:tcPr>
          <w:p w14:paraId="35176201" w14:textId="77777777" w:rsidR="006532E6" w:rsidRPr="00340084" w:rsidRDefault="006532E6" w:rsidP="0079089E">
            <w:pPr>
              <w:rPr>
                <w:rFonts w:cs="Arial"/>
              </w:rPr>
            </w:pPr>
            <w:r w:rsidRPr="00340084">
              <w:rPr>
                <w:rFonts w:cs="Arial"/>
              </w:rPr>
              <w:t>Kapa aparata S-6,9 RDV-89 Vatrosprem  novi tip</w:t>
            </w:r>
          </w:p>
        </w:tc>
        <w:tc>
          <w:tcPr>
            <w:tcW w:w="783" w:type="dxa"/>
            <w:vAlign w:val="center"/>
          </w:tcPr>
          <w:p w14:paraId="5D179B8D" w14:textId="77777777" w:rsidR="006532E6" w:rsidRPr="00406318" w:rsidRDefault="006532E6" w:rsidP="0079089E">
            <w:pPr>
              <w:jc w:val="center"/>
              <w:rPr>
                <w:rFonts w:cs="Arial"/>
                <w:lang w:val="sr-Cyrl-RS"/>
              </w:rPr>
            </w:pPr>
            <w:r>
              <w:rPr>
                <w:rFonts w:cs="Arial"/>
                <w:lang w:val="sr-Cyrl-RS"/>
              </w:rPr>
              <w:t>ком</w:t>
            </w:r>
          </w:p>
        </w:tc>
        <w:tc>
          <w:tcPr>
            <w:tcW w:w="1081" w:type="dxa"/>
          </w:tcPr>
          <w:p w14:paraId="6DB74C3B" w14:textId="77777777" w:rsidR="006532E6" w:rsidRDefault="006532E6" w:rsidP="00D54BF7">
            <w:pPr>
              <w:jc w:val="center"/>
            </w:pPr>
            <w:r w:rsidRPr="00023542">
              <w:rPr>
                <w:rFonts w:cs="Arial"/>
              </w:rPr>
              <w:t>1</w:t>
            </w:r>
          </w:p>
        </w:tc>
        <w:tc>
          <w:tcPr>
            <w:tcW w:w="1204" w:type="dxa"/>
          </w:tcPr>
          <w:p w14:paraId="2BF475BC" w14:textId="77777777" w:rsidR="006532E6" w:rsidRPr="00023542" w:rsidRDefault="006532E6" w:rsidP="0079089E">
            <w:pPr>
              <w:rPr>
                <w:rFonts w:cs="Arial"/>
              </w:rPr>
            </w:pPr>
          </w:p>
        </w:tc>
        <w:tc>
          <w:tcPr>
            <w:tcW w:w="1204" w:type="dxa"/>
          </w:tcPr>
          <w:p w14:paraId="5C558257" w14:textId="77777777" w:rsidR="006532E6" w:rsidRPr="00023542" w:rsidRDefault="006532E6" w:rsidP="0079089E">
            <w:pPr>
              <w:rPr>
                <w:rFonts w:cs="Arial"/>
              </w:rPr>
            </w:pPr>
          </w:p>
        </w:tc>
        <w:tc>
          <w:tcPr>
            <w:tcW w:w="1316" w:type="dxa"/>
          </w:tcPr>
          <w:p w14:paraId="47E2FE42" w14:textId="77777777" w:rsidR="006532E6" w:rsidRPr="00023542" w:rsidRDefault="006532E6" w:rsidP="0079089E">
            <w:pPr>
              <w:rPr>
                <w:rFonts w:cs="Arial"/>
              </w:rPr>
            </w:pPr>
          </w:p>
        </w:tc>
      </w:tr>
      <w:tr w:rsidR="006532E6" w:rsidRPr="00340084" w14:paraId="4C83A297" w14:textId="6A41108D" w:rsidTr="006532E6">
        <w:trPr>
          <w:trHeight w:val="342"/>
        </w:trPr>
        <w:tc>
          <w:tcPr>
            <w:tcW w:w="918" w:type="dxa"/>
            <w:shd w:val="clear" w:color="auto" w:fill="auto"/>
            <w:noWrap/>
            <w:vAlign w:val="center"/>
            <w:hideMark/>
          </w:tcPr>
          <w:p w14:paraId="6A430559" w14:textId="77777777" w:rsidR="006532E6" w:rsidRPr="00340084" w:rsidRDefault="006532E6" w:rsidP="0079089E">
            <w:pPr>
              <w:jc w:val="center"/>
              <w:rPr>
                <w:rFonts w:cs="Arial"/>
              </w:rPr>
            </w:pPr>
            <w:r w:rsidRPr="00340084">
              <w:rPr>
                <w:rFonts w:cs="Arial"/>
              </w:rPr>
              <w:t>35</w:t>
            </w:r>
          </w:p>
        </w:tc>
        <w:tc>
          <w:tcPr>
            <w:tcW w:w="2751" w:type="dxa"/>
            <w:shd w:val="clear" w:color="auto" w:fill="auto"/>
            <w:vAlign w:val="center"/>
            <w:hideMark/>
          </w:tcPr>
          <w:p w14:paraId="28312A4F" w14:textId="77777777" w:rsidR="006532E6" w:rsidRPr="00340084" w:rsidRDefault="006532E6" w:rsidP="0079089E">
            <w:pPr>
              <w:rPr>
                <w:rFonts w:cs="Arial"/>
              </w:rPr>
            </w:pPr>
            <w:r w:rsidRPr="00340084">
              <w:rPr>
                <w:rFonts w:cs="Arial"/>
              </w:rPr>
              <w:t>Zastitnik navrtke S-6,9 V  RDV-72</w:t>
            </w:r>
          </w:p>
        </w:tc>
        <w:tc>
          <w:tcPr>
            <w:tcW w:w="783" w:type="dxa"/>
            <w:vAlign w:val="center"/>
          </w:tcPr>
          <w:p w14:paraId="0130DFA9" w14:textId="77777777" w:rsidR="006532E6" w:rsidRPr="00406318" w:rsidRDefault="006532E6" w:rsidP="0079089E">
            <w:pPr>
              <w:jc w:val="center"/>
              <w:rPr>
                <w:rFonts w:cs="Arial"/>
                <w:lang w:val="sr-Cyrl-RS"/>
              </w:rPr>
            </w:pPr>
            <w:r>
              <w:rPr>
                <w:rFonts w:cs="Arial"/>
                <w:lang w:val="sr-Cyrl-RS"/>
              </w:rPr>
              <w:t>ком</w:t>
            </w:r>
          </w:p>
        </w:tc>
        <w:tc>
          <w:tcPr>
            <w:tcW w:w="1081" w:type="dxa"/>
          </w:tcPr>
          <w:p w14:paraId="4B010A65" w14:textId="77777777" w:rsidR="006532E6" w:rsidRDefault="006532E6" w:rsidP="00D54BF7">
            <w:pPr>
              <w:jc w:val="center"/>
            </w:pPr>
            <w:r w:rsidRPr="00023542">
              <w:rPr>
                <w:rFonts w:cs="Arial"/>
              </w:rPr>
              <w:t>1</w:t>
            </w:r>
          </w:p>
        </w:tc>
        <w:tc>
          <w:tcPr>
            <w:tcW w:w="1204" w:type="dxa"/>
          </w:tcPr>
          <w:p w14:paraId="01F8A0C9" w14:textId="77777777" w:rsidR="006532E6" w:rsidRPr="00023542" w:rsidRDefault="006532E6" w:rsidP="0079089E">
            <w:pPr>
              <w:rPr>
                <w:rFonts w:cs="Arial"/>
              </w:rPr>
            </w:pPr>
          </w:p>
        </w:tc>
        <w:tc>
          <w:tcPr>
            <w:tcW w:w="1204" w:type="dxa"/>
          </w:tcPr>
          <w:p w14:paraId="3A3CE0AA" w14:textId="77777777" w:rsidR="006532E6" w:rsidRPr="00023542" w:rsidRDefault="006532E6" w:rsidP="0079089E">
            <w:pPr>
              <w:rPr>
                <w:rFonts w:cs="Arial"/>
              </w:rPr>
            </w:pPr>
          </w:p>
        </w:tc>
        <w:tc>
          <w:tcPr>
            <w:tcW w:w="1316" w:type="dxa"/>
          </w:tcPr>
          <w:p w14:paraId="5D24E49C" w14:textId="77777777" w:rsidR="006532E6" w:rsidRPr="00023542" w:rsidRDefault="006532E6" w:rsidP="0079089E">
            <w:pPr>
              <w:rPr>
                <w:rFonts w:cs="Arial"/>
              </w:rPr>
            </w:pPr>
          </w:p>
        </w:tc>
      </w:tr>
      <w:tr w:rsidR="006532E6" w:rsidRPr="00340084" w14:paraId="24471134" w14:textId="6B632A62" w:rsidTr="006532E6">
        <w:trPr>
          <w:trHeight w:val="356"/>
        </w:trPr>
        <w:tc>
          <w:tcPr>
            <w:tcW w:w="918" w:type="dxa"/>
            <w:shd w:val="clear" w:color="auto" w:fill="auto"/>
            <w:noWrap/>
            <w:vAlign w:val="center"/>
            <w:hideMark/>
          </w:tcPr>
          <w:p w14:paraId="71015A9C" w14:textId="77777777" w:rsidR="006532E6" w:rsidRPr="00340084" w:rsidRDefault="006532E6" w:rsidP="0079089E">
            <w:pPr>
              <w:jc w:val="center"/>
              <w:rPr>
                <w:rFonts w:cs="Arial"/>
              </w:rPr>
            </w:pPr>
            <w:r w:rsidRPr="00340084">
              <w:rPr>
                <w:rFonts w:cs="Arial"/>
              </w:rPr>
              <w:t>36</w:t>
            </w:r>
          </w:p>
        </w:tc>
        <w:tc>
          <w:tcPr>
            <w:tcW w:w="2751" w:type="dxa"/>
            <w:shd w:val="clear" w:color="auto" w:fill="auto"/>
            <w:vAlign w:val="center"/>
            <w:hideMark/>
          </w:tcPr>
          <w:p w14:paraId="5BFE181E" w14:textId="77777777" w:rsidR="006532E6" w:rsidRPr="00340084" w:rsidRDefault="006532E6" w:rsidP="0079089E">
            <w:pPr>
              <w:rPr>
                <w:rFonts w:cs="Arial"/>
              </w:rPr>
            </w:pPr>
            <w:r w:rsidRPr="00340084">
              <w:rPr>
                <w:rFonts w:cs="Arial"/>
              </w:rPr>
              <w:t>Rucica aparata S-6,9 RDV-56  Vatrosprem  stari tip</w:t>
            </w:r>
          </w:p>
        </w:tc>
        <w:tc>
          <w:tcPr>
            <w:tcW w:w="783" w:type="dxa"/>
            <w:vAlign w:val="center"/>
          </w:tcPr>
          <w:p w14:paraId="3DF02412" w14:textId="77777777" w:rsidR="006532E6" w:rsidRPr="00406318" w:rsidRDefault="006532E6" w:rsidP="0079089E">
            <w:pPr>
              <w:jc w:val="center"/>
              <w:rPr>
                <w:rFonts w:cs="Arial"/>
                <w:lang w:val="sr-Cyrl-RS"/>
              </w:rPr>
            </w:pPr>
            <w:r>
              <w:rPr>
                <w:rFonts w:cs="Arial"/>
                <w:lang w:val="sr-Cyrl-RS"/>
              </w:rPr>
              <w:t>ком</w:t>
            </w:r>
          </w:p>
        </w:tc>
        <w:tc>
          <w:tcPr>
            <w:tcW w:w="1081" w:type="dxa"/>
          </w:tcPr>
          <w:p w14:paraId="40A492F7" w14:textId="77777777" w:rsidR="006532E6" w:rsidRDefault="006532E6" w:rsidP="00D54BF7">
            <w:pPr>
              <w:jc w:val="center"/>
            </w:pPr>
            <w:r w:rsidRPr="00023542">
              <w:rPr>
                <w:rFonts w:cs="Arial"/>
              </w:rPr>
              <w:t>1</w:t>
            </w:r>
          </w:p>
        </w:tc>
        <w:tc>
          <w:tcPr>
            <w:tcW w:w="1204" w:type="dxa"/>
          </w:tcPr>
          <w:p w14:paraId="04A6F210" w14:textId="77777777" w:rsidR="006532E6" w:rsidRPr="00023542" w:rsidRDefault="006532E6" w:rsidP="0079089E">
            <w:pPr>
              <w:rPr>
                <w:rFonts w:cs="Arial"/>
              </w:rPr>
            </w:pPr>
          </w:p>
        </w:tc>
        <w:tc>
          <w:tcPr>
            <w:tcW w:w="1204" w:type="dxa"/>
          </w:tcPr>
          <w:p w14:paraId="13A10B9C" w14:textId="77777777" w:rsidR="006532E6" w:rsidRPr="00023542" w:rsidRDefault="006532E6" w:rsidP="0079089E">
            <w:pPr>
              <w:rPr>
                <w:rFonts w:cs="Arial"/>
              </w:rPr>
            </w:pPr>
          </w:p>
        </w:tc>
        <w:tc>
          <w:tcPr>
            <w:tcW w:w="1316" w:type="dxa"/>
          </w:tcPr>
          <w:p w14:paraId="565DD927" w14:textId="77777777" w:rsidR="006532E6" w:rsidRPr="00023542" w:rsidRDefault="006532E6" w:rsidP="0079089E">
            <w:pPr>
              <w:rPr>
                <w:rFonts w:cs="Arial"/>
              </w:rPr>
            </w:pPr>
          </w:p>
        </w:tc>
      </w:tr>
      <w:tr w:rsidR="006532E6" w:rsidRPr="00340084" w14:paraId="4C15E999" w14:textId="69608834" w:rsidTr="006532E6">
        <w:trPr>
          <w:trHeight w:val="342"/>
        </w:trPr>
        <w:tc>
          <w:tcPr>
            <w:tcW w:w="918" w:type="dxa"/>
            <w:shd w:val="clear" w:color="auto" w:fill="auto"/>
            <w:noWrap/>
            <w:vAlign w:val="center"/>
            <w:hideMark/>
          </w:tcPr>
          <w:p w14:paraId="556BADD7" w14:textId="77777777" w:rsidR="006532E6" w:rsidRPr="00340084" w:rsidRDefault="006532E6" w:rsidP="0079089E">
            <w:pPr>
              <w:jc w:val="center"/>
              <w:rPr>
                <w:rFonts w:cs="Arial"/>
              </w:rPr>
            </w:pPr>
            <w:r w:rsidRPr="00340084">
              <w:rPr>
                <w:rFonts w:cs="Arial"/>
              </w:rPr>
              <w:t>37</w:t>
            </w:r>
          </w:p>
        </w:tc>
        <w:tc>
          <w:tcPr>
            <w:tcW w:w="2751" w:type="dxa"/>
            <w:shd w:val="clear" w:color="auto" w:fill="auto"/>
            <w:vAlign w:val="center"/>
            <w:hideMark/>
          </w:tcPr>
          <w:p w14:paraId="1EF8E28E" w14:textId="77777777" w:rsidR="006532E6" w:rsidRPr="00340084" w:rsidRDefault="006532E6" w:rsidP="0079089E">
            <w:pPr>
              <w:rPr>
                <w:rFonts w:cs="Arial"/>
              </w:rPr>
            </w:pPr>
            <w:r w:rsidRPr="00340084">
              <w:rPr>
                <w:rFonts w:cs="Arial"/>
              </w:rPr>
              <w:t>Rucica kape S-1 V RDV-10,30</w:t>
            </w:r>
          </w:p>
        </w:tc>
        <w:tc>
          <w:tcPr>
            <w:tcW w:w="783" w:type="dxa"/>
            <w:vAlign w:val="center"/>
          </w:tcPr>
          <w:p w14:paraId="4D182612" w14:textId="77777777" w:rsidR="006532E6" w:rsidRPr="00406318" w:rsidRDefault="006532E6" w:rsidP="0079089E">
            <w:pPr>
              <w:jc w:val="center"/>
              <w:rPr>
                <w:rFonts w:cs="Arial"/>
                <w:lang w:val="sr-Cyrl-RS"/>
              </w:rPr>
            </w:pPr>
            <w:r>
              <w:rPr>
                <w:rFonts w:cs="Arial"/>
                <w:lang w:val="sr-Cyrl-RS"/>
              </w:rPr>
              <w:t>ком</w:t>
            </w:r>
          </w:p>
        </w:tc>
        <w:tc>
          <w:tcPr>
            <w:tcW w:w="1081" w:type="dxa"/>
          </w:tcPr>
          <w:p w14:paraId="32795B21" w14:textId="77777777" w:rsidR="006532E6" w:rsidRDefault="006532E6" w:rsidP="00D54BF7">
            <w:pPr>
              <w:jc w:val="center"/>
            </w:pPr>
            <w:r w:rsidRPr="00023542">
              <w:rPr>
                <w:rFonts w:cs="Arial"/>
              </w:rPr>
              <w:t>1</w:t>
            </w:r>
          </w:p>
        </w:tc>
        <w:tc>
          <w:tcPr>
            <w:tcW w:w="1204" w:type="dxa"/>
          </w:tcPr>
          <w:p w14:paraId="74A9CB9D" w14:textId="77777777" w:rsidR="006532E6" w:rsidRPr="00023542" w:rsidRDefault="006532E6" w:rsidP="0079089E">
            <w:pPr>
              <w:rPr>
                <w:rFonts w:cs="Arial"/>
              </w:rPr>
            </w:pPr>
          </w:p>
        </w:tc>
        <w:tc>
          <w:tcPr>
            <w:tcW w:w="1204" w:type="dxa"/>
          </w:tcPr>
          <w:p w14:paraId="30F542F1" w14:textId="77777777" w:rsidR="006532E6" w:rsidRPr="00023542" w:rsidRDefault="006532E6" w:rsidP="0079089E">
            <w:pPr>
              <w:rPr>
                <w:rFonts w:cs="Arial"/>
              </w:rPr>
            </w:pPr>
          </w:p>
        </w:tc>
        <w:tc>
          <w:tcPr>
            <w:tcW w:w="1316" w:type="dxa"/>
          </w:tcPr>
          <w:p w14:paraId="37562754" w14:textId="77777777" w:rsidR="006532E6" w:rsidRPr="00023542" w:rsidRDefault="006532E6" w:rsidP="0079089E">
            <w:pPr>
              <w:rPr>
                <w:rFonts w:cs="Arial"/>
              </w:rPr>
            </w:pPr>
          </w:p>
        </w:tc>
      </w:tr>
      <w:tr w:rsidR="006532E6" w:rsidRPr="00340084" w14:paraId="1B7D6DFA" w14:textId="7F2FA5B1" w:rsidTr="006532E6">
        <w:trPr>
          <w:trHeight w:val="342"/>
        </w:trPr>
        <w:tc>
          <w:tcPr>
            <w:tcW w:w="918" w:type="dxa"/>
            <w:shd w:val="clear" w:color="auto" w:fill="auto"/>
            <w:noWrap/>
            <w:vAlign w:val="center"/>
            <w:hideMark/>
          </w:tcPr>
          <w:p w14:paraId="7FAF6872" w14:textId="77777777" w:rsidR="006532E6" w:rsidRPr="00340084" w:rsidRDefault="006532E6" w:rsidP="0079089E">
            <w:pPr>
              <w:jc w:val="center"/>
              <w:rPr>
                <w:rFonts w:cs="Arial"/>
              </w:rPr>
            </w:pPr>
            <w:r w:rsidRPr="00340084">
              <w:rPr>
                <w:rFonts w:cs="Arial"/>
              </w:rPr>
              <w:t>38</w:t>
            </w:r>
          </w:p>
        </w:tc>
        <w:tc>
          <w:tcPr>
            <w:tcW w:w="2751" w:type="dxa"/>
            <w:shd w:val="clear" w:color="auto" w:fill="auto"/>
            <w:vAlign w:val="center"/>
            <w:hideMark/>
          </w:tcPr>
          <w:p w14:paraId="0746E3C4" w14:textId="77777777" w:rsidR="006532E6" w:rsidRPr="00340084" w:rsidRDefault="006532E6" w:rsidP="0079089E">
            <w:pPr>
              <w:rPr>
                <w:rFonts w:cs="Arial"/>
              </w:rPr>
            </w:pPr>
            <w:r w:rsidRPr="00340084">
              <w:rPr>
                <w:rFonts w:cs="Arial"/>
              </w:rPr>
              <w:t>Elasticna civija S-1 V RDV-18</w:t>
            </w:r>
          </w:p>
        </w:tc>
        <w:tc>
          <w:tcPr>
            <w:tcW w:w="783" w:type="dxa"/>
            <w:vAlign w:val="center"/>
          </w:tcPr>
          <w:p w14:paraId="459C7D8A" w14:textId="77777777" w:rsidR="006532E6" w:rsidRPr="00406318" w:rsidRDefault="006532E6" w:rsidP="0079089E">
            <w:pPr>
              <w:jc w:val="center"/>
              <w:rPr>
                <w:rFonts w:cs="Arial"/>
                <w:lang w:val="sr-Cyrl-RS"/>
              </w:rPr>
            </w:pPr>
            <w:r>
              <w:rPr>
                <w:rFonts w:cs="Arial"/>
                <w:lang w:val="sr-Cyrl-RS"/>
              </w:rPr>
              <w:t>ком</w:t>
            </w:r>
          </w:p>
        </w:tc>
        <w:tc>
          <w:tcPr>
            <w:tcW w:w="1081" w:type="dxa"/>
          </w:tcPr>
          <w:p w14:paraId="1F88FED6" w14:textId="77777777" w:rsidR="006532E6" w:rsidRDefault="006532E6" w:rsidP="00D54BF7">
            <w:pPr>
              <w:jc w:val="center"/>
            </w:pPr>
            <w:r w:rsidRPr="00023542">
              <w:rPr>
                <w:rFonts w:cs="Arial"/>
              </w:rPr>
              <w:t>1</w:t>
            </w:r>
          </w:p>
        </w:tc>
        <w:tc>
          <w:tcPr>
            <w:tcW w:w="1204" w:type="dxa"/>
          </w:tcPr>
          <w:p w14:paraId="65A51A34" w14:textId="77777777" w:rsidR="006532E6" w:rsidRPr="00023542" w:rsidRDefault="006532E6" w:rsidP="0079089E">
            <w:pPr>
              <w:rPr>
                <w:rFonts w:cs="Arial"/>
              </w:rPr>
            </w:pPr>
          </w:p>
        </w:tc>
        <w:tc>
          <w:tcPr>
            <w:tcW w:w="1204" w:type="dxa"/>
          </w:tcPr>
          <w:p w14:paraId="09EB1B27" w14:textId="77777777" w:rsidR="006532E6" w:rsidRPr="00023542" w:rsidRDefault="006532E6" w:rsidP="0079089E">
            <w:pPr>
              <w:rPr>
                <w:rFonts w:cs="Arial"/>
              </w:rPr>
            </w:pPr>
          </w:p>
        </w:tc>
        <w:tc>
          <w:tcPr>
            <w:tcW w:w="1316" w:type="dxa"/>
          </w:tcPr>
          <w:p w14:paraId="61F471E2" w14:textId="77777777" w:rsidR="006532E6" w:rsidRPr="00023542" w:rsidRDefault="006532E6" w:rsidP="0079089E">
            <w:pPr>
              <w:rPr>
                <w:rFonts w:cs="Arial"/>
              </w:rPr>
            </w:pPr>
          </w:p>
        </w:tc>
      </w:tr>
      <w:tr w:rsidR="006532E6" w:rsidRPr="00340084" w14:paraId="36166E82" w14:textId="79C1CB3B" w:rsidTr="006532E6">
        <w:trPr>
          <w:trHeight w:val="342"/>
        </w:trPr>
        <w:tc>
          <w:tcPr>
            <w:tcW w:w="918" w:type="dxa"/>
            <w:shd w:val="clear" w:color="auto" w:fill="auto"/>
            <w:noWrap/>
            <w:vAlign w:val="center"/>
            <w:hideMark/>
          </w:tcPr>
          <w:p w14:paraId="35F0DC40" w14:textId="77777777" w:rsidR="006532E6" w:rsidRPr="00340084" w:rsidRDefault="006532E6" w:rsidP="0079089E">
            <w:pPr>
              <w:jc w:val="center"/>
              <w:rPr>
                <w:rFonts w:cs="Arial"/>
              </w:rPr>
            </w:pPr>
            <w:r w:rsidRPr="00340084">
              <w:rPr>
                <w:rFonts w:cs="Arial"/>
              </w:rPr>
              <w:t>39</w:t>
            </w:r>
          </w:p>
        </w:tc>
        <w:tc>
          <w:tcPr>
            <w:tcW w:w="2751" w:type="dxa"/>
            <w:shd w:val="clear" w:color="auto" w:fill="auto"/>
            <w:vAlign w:val="center"/>
            <w:hideMark/>
          </w:tcPr>
          <w:p w14:paraId="743E4136" w14:textId="77777777" w:rsidR="006532E6" w:rsidRPr="00340084" w:rsidRDefault="006532E6" w:rsidP="0079089E">
            <w:pPr>
              <w:rPr>
                <w:rFonts w:cs="Arial"/>
              </w:rPr>
            </w:pPr>
            <w:r w:rsidRPr="00340084">
              <w:rPr>
                <w:rFonts w:cs="Arial"/>
              </w:rPr>
              <w:t>Bocica S-1 Vatrosprem</w:t>
            </w:r>
          </w:p>
        </w:tc>
        <w:tc>
          <w:tcPr>
            <w:tcW w:w="783" w:type="dxa"/>
            <w:vAlign w:val="center"/>
          </w:tcPr>
          <w:p w14:paraId="1358BD24" w14:textId="77777777" w:rsidR="006532E6" w:rsidRPr="00406318" w:rsidRDefault="006532E6" w:rsidP="0079089E">
            <w:pPr>
              <w:jc w:val="center"/>
              <w:rPr>
                <w:rFonts w:cs="Arial"/>
                <w:lang w:val="sr-Cyrl-RS"/>
              </w:rPr>
            </w:pPr>
            <w:r>
              <w:rPr>
                <w:rFonts w:cs="Arial"/>
                <w:lang w:val="sr-Cyrl-RS"/>
              </w:rPr>
              <w:t>ком</w:t>
            </w:r>
          </w:p>
        </w:tc>
        <w:tc>
          <w:tcPr>
            <w:tcW w:w="1081" w:type="dxa"/>
          </w:tcPr>
          <w:p w14:paraId="4E5CBFC1" w14:textId="77777777" w:rsidR="006532E6" w:rsidRDefault="006532E6" w:rsidP="00D54BF7">
            <w:pPr>
              <w:jc w:val="center"/>
            </w:pPr>
            <w:r w:rsidRPr="00023542">
              <w:rPr>
                <w:rFonts w:cs="Arial"/>
              </w:rPr>
              <w:t>1</w:t>
            </w:r>
          </w:p>
        </w:tc>
        <w:tc>
          <w:tcPr>
            <w:tcW w:w="1204" w:type="dxa"/>
          </w:tcPr>
          <w:p w14:paraId="5735395C" w14:textId="77777777" w:rsidR="006532E6" w:rsidRPr="00023542" w:rsidRDefault="006532E6" w:rsidP="0079089E">
            <w:pPr>
              <w:rPr>
                <w:rFonts w:cs="Arial"/>
              </w:rPr>
            </w:pPr>
          </w:p>
        </w:tc>
        <w:tc>
          <w:tcPr>
            <w:tcW w:w="1204" w:type="dxa"/>
          </w:tcPr>
          <w:p w14:paraId="2FE66DFE" w14:textId="77777777" w:rsidR="006532E6" w:rsidRPr="00023542" w:rsidRDefault="006532E6" w:rsidP="0079089E">
            <w:pPr>
              <w:rPr>
                <w:rFonts w:cs="Arial"/>
              </w:rPr>
            </w:pPr>
          </w:p>
        </w:tc>
        <w:tc>
          <w:tcPr>
            <w:tcW w:w="1316" w:type="dxa"/>
          </w:tcPr>
          <w:p w14:paraId="1A9E985D" w14:textId="77777777" w:rsidR="006532E6" w:rsidRPr="00023542" w:rsidRDefault="006532E6" w:rsidP="0079089E">
            <w:pPr>
              <w:rPr>
                <w:rFonts w:cs="Arial"/>
              </w:rPr>
            </w:pPr>
          </w:p>
        </w:tc>
      </w:tr>
      <w:tr w:rsidR="006532E6" w:rsidRPr="00340084" w14:paraId="4DE81FEE" w14:textId="5147DA10" w:rsidTr="006532E6">
        <w:trPr>
          <w:trHeight w:val="342"/>
        </w:trPr>
        <w:tc>
          <w:tcPr>
            <w:tcW w:w="918" w:type="dxa"/>
            <w:shd w:val="clear" w:color="auto" w:fill="auto"/>
            <w:noWrap/>
            <w:vAlign w:val="center"/>
            <w:hideMark/>
          </w:tcPr>
          <w:p w14:paraId="159A44C6" w14:textId="77777777" w:rsidR="006532E6" w:rsidRPr="00340084" w:rsidRDefault="006532E6" w:rsidP="0079089E">
            <w:pPr>
              <w:jc w:val="center"/>
              <w:rPr>
                <w:rFonts w:cs="Arial"/>
              </w:rPr>
            </w:pPr>
            <w:r w:rsidRPr="00340084">
              <w:rPr>
                <w:rFonts w:cs="Arial"/>
              </w:rPr>
              <w:t>40</w:t>
            </w:r>
          </w:p>
        </w:tc>
        <w:tc>
          <w:tcPr>
            <w:tcW w:w="2751" w:type="dxa"/>
            <w:shd w:val="clear" w:color="auto" w:fill="auto"/>
            <w:vAlign w:val="center"/>
            <w:hideMark/>
          </w:tcPr>
          <w:p w14:paraId="5A4D27B6" w14:textId="77777777" w:rsidR="006532E6" w:rsidRPr="00340084" w:rsidRDefault="006532E6" w:rsidP="0079089E">
            <w:pPr>
              <w:rPr>
                <w:rFonts w:cs="Arial"/>
              </w:rPr>
            </w:pPr>
            <w:r w:rsidRPr="00340084">
              <w:rPr>
                <w:rFonts w:cs="Arial"/>
              </w:rPr>
              <w:t>Bocica S-6 Vatrosprem</w:t>
            </w:r>
          </w:p>
        </w:tc>
        <w:tc>
          <w:tcPr>
            <w:tcW w:w="783" w:type="dxa"/>
            <w:vAlign w:val="center"/>
          </w:tcPr>
          <w:p w14:paraId="5CF94B68" w14:textId="77777777" w:rsidR="006532E6" w:rsidRPr="00406318" w:rsidRDefault="006532E6" w:rsidP="0079089E">
            <w:pPr>
              <w:jc w:val="center"/>
              <w:rPr>
                <w:rFonts w:cs="Arial"/>
                <w:lang w:val="sr-Cyrl-RS"/>
              </w:rPr>
            </w:pPr>
            <w:r>
              <w:rPr>
                <w:rFonts w:cs="Arial"/>
                <w:lang w:val="sr-Cyrl-RS"/>
              </w:rPr>
              <w:t>ком</w:t>
            </w:r>
          </w:p>
        </w:tc>
        <w:tc>
          <w:tcPr>
            <w:tcW w:w="1081" w:type="dxa"/>
          </w:tcPr>
          <w:p w14:paraId="62CEA9E6" w14:textId="77777777" w:rsidR="006532E6" w:rsidRDefault="006532E6" w:rsidP="00D54BF7">
            <w:pPr>
              <w:jc w:val="center"/>
            </w:pPr>
            <w:r w:rsidRPr="00023542">
              <w:rPr>
                <w:rFonts w:cs="Arial"/>
              </w:rPr>
              <w:t>1</w:t>
            </w:r>
          </w:p>
        </w:tc>
        <w:tc>
          <w:tcPr>
            <w:tcW w:w="1204" w:type="dxa"/>
          </w:tcPr>
          <w:p w14:paraId="2D58C395" w14:textId="77777777" w:rsidR="006532E6" w:rsidRPr="00023542" w:rsidRDefault="006532E6" w:rsidP="0079089E">
            <w:pPr>
              <w:rPr>
                <w:rFonts w:cs="Arial"/>
              </w:rPr>
            </w:pPr>
          </w:p>
        </w:tc>
        <w:tc>
          <w:tcPr>
            <w:tcW w:w="1204" w:type="dxa"/>
          </w:tcPr>
          <w:p w14:paraId="4153FB9A" w14:textId="77777777" w:rsidR="006532E6" w:rsidRPr="00023542" w:rsidRDefault="006532E6" w:rsidP="0079089E">
            <w:pPr>
              <w:rPr>
                <w:rFonts w:cs="Arial"/>
              </w:rPr>
            </w:pPr>
          </w:p>
        </w:tc>
        <w:tc>
          <w:tcPr>
            <w:tcW w:w="1316" w:type="dxa"/>
          </w:tcPr>
          <w:p w14:paraId="4C856D15" w14:textId="77777777" w:rsidR="006532E6" w:rsidRPr="00023542" w:rsidRDefault="006532E6" w:rsidP="0079089E">
            <w:pPr>
              <w:rPr>
                <w:rFonts w:cs="Arial"/>
              </w:rPr>
            </w:pPr>
          </w:p>
        </w:tc>
      </w:tr>
      <w:tr w:rsidR="006532E6" w:rsidRPr="00340084" w14:paraId="44EEEFBD" w14:textId="35B68D3B" w:rsidTr="006532E6">
        <w:trPr>
          <w:trHeight w:val="342"/>
        </w:trPr>
        <w:tc>
          <w:tcPr>
            <w:tcW w:w="918" w:type="dxa"/>
            <w:shd w:val="clear" w:color="auto" w:fill="auto"/>
            <w:noWrap/>
            <w:vAlign w:val="center"/>
            <w:hideMark/>
          </w:tcPr>
          <w:p w14:paraId="5D1DD742" w14:textId="77777777" w:rsidR="006532E6" w:rsidRPr="00340084" w:rsidRDefault="006532E6" w:rsidP="0079089E">
            <w:pPr>
              <w:jc w:val="center"/>
              <w:rPr>
                <w:rFonts w:cs="Arial"/>
              </w:rPr>
            </w:pPr>
            <w:r w:rsidRPr="00340084">
              <w:rPr>
                <w:rFonts w:cs="Arial"/>
              </w:rPr>
              <w:t>41</w:t>
            </w:r>
          </w:p>
        </w:tc>
        <w:tc>
          <w:tcPr>
            <w:tcW w:w="2751" w:type="dxa"/>
            <w:shd w:val="clear" w:color="auto" w:fill="auto"/>
            <w:vAlign w:val="center"/>
            <w:hideMark/>
          </w:tcPr>
          <w:p w14:paraId="5CD7EB19" w14:textId="77777777" w:rsidR="006532E6" w:rsidRPr="00340084" w:rsidRDefault="006532E6" w:rsidP="0079089E">
            <w:pPr>
              <w:rPr>
                <w:rFonts w:cs="Arial"/>
              </w:rPr>
            </w:pPr>
            <w:r w:rsidRPr="00340084">
              <w:rPr>
                <w:rFonts w:cs="Arial"/>
              </w:rPr>
              <w:t>Bocica S-9 Vatrosprem</w:t>
            </w:r>
          </w:p>
        </w:tc>
        <w:tc>
          <w:tcPr>
            <w:tcW w:w="783" w:type="dxa"/>
            <w:vAlign w:val="center"/>
          </w:tcPr>
          <w:p w14:paraId="6262FC0A" w14:textId="77777777" w:rsidR="006532E6" w:rsidRPr="00406318" w:rsidRDefault="006532E6" w:rsidP="0079089E">
            <w:pPr>
              <w:jc w:val="center"/>
              <w:rPr>
                <w:rFonts w:cs="Arial"/>
                <w:lang w:val="sr-Cyrl-RS"/>
              </w:rPr>
            </w:pPr>
            <w:r>
              <w:rPr>
                <w:rFonts w:cs="Arial"/>
                <w:lang w:val="sr-Cyrl-RS"/>
              </w:rPr>
              <w:t>ком</w:t>
            </w:r>
          </w:p>
        </w:tc>
        <w:tc>
          <w:tcPr>
            <w:tcW w:w="1081" w:type="dxa"/>
          </w:tcPr>
          <w:p w14:paraId="0A6C034C" w14:textId="77777777" w:rsidR="006532E6" w:rsidRDefault="006532E6" w:rsidP="00D54BF7">
            <w:pPr>
              <w:jc w:val="center"/>
            </w:pPr>
            <w:r w:rsidRPr="00023542">
              <w:rPr>
                <w:rFonts w:cs="Arial"/>
              </w:rPr>
              <w:t>1</w:t>
            </w:r>
          </w:p>
        </w:tc>
        <w:tc>
          <w:tcPr>
            <w:tcW w:w="1204" w:type="dxa"/>
          </w:tcPr>
          <w:p w14:paraId="6CC73128" w14:textId="77777777" w:rsidR="006532E6" w:rsidRPr="00023542" w:rsidRDefault="006532E6" w:rsidP="0079089E">
            <w:pPr>
              <w:rPr>
                <w:rFonts w:cs="Arial"/>
              </w:rPr>
            </w:pPr>
          </w:p>
        </w:tc>
        <w:tc>
          <w:tcPr>
            <w:tcW w:w="1204" w:type="dxa"/>
          </w:tcPr>
          <w:p w14:paraId="30B5AE5D" w14:textId="77777777" w:rsidR="006532E6" w:rsidRPr="00023542" w:rsidRDefault="006532E6" w:rsidP="0079089E">
            <w:pPr>
              <w:rPr>
                <w:rFonts w:cs="Arial"/>
              </w:rPr>
            </w:pPr>
          </w:p>
        </w:tc>
        <w:tc>
          <w:tcPr>
            <w:tcW w:w="1316" w:type="dxa"/>
          </w:tcPr>
          <w:p w14:paraId="3754D8AA" w14:textId="77777777" w:rsidR="006532E6" w:rsidRPr="00023542" w:rsidRDefault="006532E6" w:rsidP="0079089E">
            <w:pPr>
              <w:rPr>
                <w:rFonts w:cs="Arial"/>
              </w:rPr>
            </w:pPr>
          </w:p>
        </w:tc>
      </w:tr>
      <w:tr w:rsidR="006532E6" w:rsidRPr="00340084" w14:paraId="097251D6" w14:textId="4D08CF7E" w:rsidTr="006532E6">
        <w:trPr>
          <w:trHeight w:val="342"/>
        </w:trPr>
        <w:tc>
          <w:tcPr>
            <w:tcW w:w="918" w:type="dxa"/>
            <w:shd w:val="clear" w:color="auto" w:fill="auto"/>
            <w:noWrap/>
            <w:vAlign w:val="center"/>
            <w:hideMark/>
          </w:tcPr>
          <w:p w14:paraId="1D700A37" w14:textId="77777777" w:rsidR="006532E6" w:rsidRPr="00340084" w:rsidRDefault="006532E6" w:rsidP="0079089E">
            <w:pPr>
              <w:jc w:val="center"/>
              <w:rPr>
                <w:rFonts w:cs="Arial"/>
              </w:rPr>
            </w:pPr>
            <w:r w:rsidRPr="00340084">
              <w:rPr>
                <w:rFonts w:cs="Arial"/>
              </w:rPr>
              <w:lastRenderedPageBreak/>
              <w:t>42</w:t>
            </w:r>
          </w:p>
        </w:tc>
        <w:tc>
          <w:tcPr>
            <w:tcW w:w="2751" w:type="dxa"/>
            <w:shd w:val="clear" w:color="auto" w:fill="auto"/>
            <w:vAlign w:val="center"/>
            <w:hideMark/>
          </w:tcPr>
          <w:p w14:paraId="6E44B0AD" w14:textId="77777777" w:rsidR="006532E6" w:rsidRPr="00340084" w:rsidRDefault="006532E6" w:rsidP="0079089E">
            <w:pPr>
              <w:rPr>
                <w:rFonts w:cs="Arial"/>
              </w:rPr>
            </w:pPr>
            <w:r w:rsidRPr="00340084">
              <w:rPr>
                <w:rFonts w:cs="Arial"/>
              </w:rPr>
              <w:t>Vesalica PPA ( Vatrosprem i Pastor)</w:t>
            </w:r>
          </w:p>
        </w:tc>
        <w:tc>
          <w:tcPr>
            <w:tcW w:w="783" w:type="dxa"/>
            <w:vAlign w:val="center"/>
          </w:tcPr>
          <w:p w14:paraId="5C3ACEBD" w14:textId="77777777" w:rsidR="006532E6" w:rsidRPr="00406318" w:rsidRDefault="006532E6" w:rsidP="0079089E">
            <w:pPr>
              <w:jc w:val="center"/>
              <w:rPr>
                <w:rFonts w:cs="Arial"/>
                <w:lang w:val="sr-Cyrl-RS"/>
              </w:rPr>
            </w:pPr>
            <w:r>
              <w:rPr>
                <w:rFonts w:cs="Arial"/>
                <w:lang w:val="sr-Cyrl-RS"/>
              </w:rPr>
              <w:t>ком</w:t>
            </w:r>
          </w:p>
        </w:tc>
        <w:tc>
          <w:tcPr>
            <w:tcW w:w="1081" w:type="dxa"/>
          </w:tcPr>
          <w:p w14:paraId="571A0618" w14:textId="77777777" w:rsidR="006532E6" w:rsidRDefault="006532E6" w:rsidP="00D54BF7">
            <w:pPr>
              <w:jc w:val="center"/>
            </w:pPr>
            <w:r w:rsidRPr="00023542">
              <w:rPr>
                <w:rFonts w:cs="Arial"/>
              </w:rPr>
              <w:t>1</w:t>
            </w:r>
          </w:p>
        </w:tc>
        <w:tc>
          <w:tcPr>
            <w:tcW w:w="1204" w:type="dxa"/>
          </w:tcPr>
          <w:p w14:paraId="1C68B3F7" w14:textId="77777777" w:rsidR="006532E6" w:rsidRPr="00023542" w:rsidRDefault="006532E6" w:rsidP="0079089E">
            <w:pPr>
              <w:rPr>
                <w:rFonts w:cs="Arial"/>
              </w:rPr>
            </w:pPr>
          </w:p>
        </w:tc>
        <w:tc>
          <w:tcPr>
            <w:tcW w:w="1204" w:type="dxa"/>
          </w:tcPr>
          <w:p w14:paraId="77CCDE1F" w14:textId="77777777" w:rsidR="006532E6" w:rsidRPr="00023542" w:rsidRDefault="006532E6" w:rsidP="0079089E">
            <w:pPr>
              <w:rPr>
                <w:rFonts w:cs="Arial"/>
              </w:rPr>
            </w:pPr>
          </w:p>
        </w:tc>
        <w:tc>
          <w:tcPr>
            <w:tcW w:w="1316" w:type="dxa"/>
          </w:tcPr>
          <w:p w14:paraId="660CF787" w14:textId="77777777" w:rsidR="006532E6" w:rsidRPr="00023542" w:rsidRDefault="006532E6" w:rsidP="0079089E">
            <w:pPr>
              <w:rPr>
                <w:rFonts w:cs="Arial"/>
              </w:rPr>
            </w:pPr>
          </w:p>
        </w:tc>
      </w:tr>
      <w:tr w:rsidR="006532E6" w:rsidRPr="00340084" w14:paraId="10D2AFE2" w14:textId="1A80DF52" w:rsidTr="006532E6">
        <w:trPr>
          <w:trHeight w:val="342"/>
        </w:trPr>
        <w:tc>
          <w:tcPr>
            <w:tcW w:w="918" w:type="dxa"/>
            <w:shd w:val="clear" w:color="auto" w:fill="auto"/>
            <w:noWrap/>
            <w:vAlign w:val="center"/>
            <w:hideMark/>
          </w:tcPr>
          <w:p w14:paraId="01BA3AEA" w14:textId="77777777" w:rsidR="006532E6" w:rsidRPr="00340084" w:rsidRDefault="006532E6" w:rsidP="0079089E">
            <w:pPr>
              <w:jc w:val="center"/>
              <w:rPr>
                <w:rFonts w:cs="Arial"/>
              </w:rPr>
            </w:pPr>
            <w:r w:rsidRPr="00340084">
              <w:rPr>
                <w:rFonts w:cs="Arial"/>
              </w:rPr>
              <w:t>43</w:t>
            </w:r>
          </w:p>
        </w:tc>
        <w:tc>
          <w:tcPr>
            <w:tcW w:w="2751" w:type="dxa"/>
            <w:shd w:val="clear" w:color="auto" w:fill="auto"/>
            <w:vAlign w:val="center"/>
            <w:hideMark/>
          </w:tcPr>
          <w:p w14:paraId="6072D103" w14:textId="77777777" w:rsidR="006532E6" w:rsidRPr="00340084" w:rsidRDefault="006532E6" w:rsidP="0079089E">
            <w:pPr>
              <w:rPr>
                <w:rFonts w:cs="Arial"/>
              </w:rPr>
            </w:pPr>
            <w:r>
              <w:rPr>
                <w:rFonts w:cs="Arial"/>
              </w:rPr>
              <w:t>Š</w:t>
            </w:r>
            <w:r w:rsidRPr="00340084">
              <w:rPr>
                <w:rFonts w:cs="Arial"/>
              </w:rPr>
              <w:t>elna</w:t>
            </w:r>
          </w:p>
        </w:tc>
        <w:tc>
          <w:tcPr>
            <w:tcW w:w="783" w:type="dxa"/>
            <w:vAlign w:val="center"/>
          </w:tcPr>
          <w:p w14:paraId="2FC94E2A" w14:textId="77777777" w:rsidR="006532E6" w:rsidRPr="00406318" w:rsidRDefault="006532E6" w:rsidP="0079089E">
            <w:pPr>
              <w:jc w:val="center"/>
              <w:rPr>
                <w:rFonts w:cs="Arial"/>
                <w:lang w:val="sr-Cyrl-RS"/>
              </w:rPr>
            </w:pPr>
            <w:r>
              <w:rPr>
                <w:rFonts w:cs="Arial"/>
                <w:lang w:val="sr-Cyrl-RS"/>
              </w:rPr>
              <w:t>ком</w:t>
            </w:r>
          </w:p>
        </w:tc>
        <w:tc>
          <w:tcPr>
            <w:tcW w:w="1081" w:type="dxa"/>
          </w:tcPr>
          <w:p w14:paraId="58C86537" w14:textId="77777777" w:rsidR="006532E6" w:rsidRDefault="006532E6" w:rsidP="00D54BF7">
            <w:pPr>
              <w:jc w:val="center"/>
            </w:pPr>
            <w:r w:rsidRPr="00023542">
              <w:rPr>
                <w:rFonts w:cs="Arial"/>
              </w:rPr>
              <w:t>1</w:t>
            </w:r>
          </w:p>
        </w:tc>
        <w:tc>
          <w:tcPr>
            <w:tcW w:w="1204" w:type="dxa"/>
          </w:tcPr>
          <w:p w14:paraId="1ADFE585" w14:textId="77777777" w:rsidR="006532E6" w:rsidRPr="00023542" w:rsidRDefault="006532E6" w:rsidP="0079089E">
            <w:pPr>
              <w:rPr>
                <w:rFonts w:cs="Arial"/>
              </w:rPr>
            </w:pPr>
          </w:p>
        </w:tc>
        <w:tc>
          <w:tcPr>
            <w:tcW w:w="1204" w:type="dxa"/>
          </w:tcPr>
          <w:p w14:paraId="1A74E06F" w14:textId="77777777" w:rsidR="006532E6" w:rsidRPr="00023542" w:rsidRDefault="006532E6" w:rsidP="0079089E">
            <w:pPr>
              <w:rPr>
                <w:rFonts w:cs="Arial"/>
              </w:rPr>
            </w:pPr>
          </w:p>
        </w:tc>
        <w:tc>
          <w:tcPr>
            <w:tcW w:w="1316" w:type="dxa"/>
          </w:tcPr>
          <w:p w14:paraId="5D040821" w14:textId="77777777" w:rsidR="006532E6" w:rsidRPr="00023542" w:rsidRDefault="006532E6" w:rsidP="0079089E">
            <w:pPr>
              <w:rPr>
                <w:rFonts w:cs="Arial"/>
              </w:rPr>
            </w:pPr>
          </w:p>
        </w:tc>
      </w:tr>
      <w:tr w:rsidR="006532E6" w:rsidRPr="00340084" w14:paraId="70037FA6" w14:textId="7EB8D4CB" w:rsidTr="006532E6">
        <w:trPr>
          <w:trHeight w:val="342"/>
        </w:trPr>
        <w:tc>
          <w:tcPr>
            <w:tcW w:w="918" w:type="dxa"/>
            <w:shd w:val="clear" w:color="auto" w:fill="auto"/>
            <w:noWrap/>
            <w:vAlign w:val="center"/>
          </w:tcPr>
          <w:p w14:paraId="7DB2355C" w14:textId="77777777" w:rsidR="006532E6" w:rsidRPr="00340084" w:rsidRDefault="006532E6" w:rsidP="0079089E">
            <w:pPr>
              <w:jc w:val="center"/>
              <w:rPr>
                <w:rFonts w:cs="Arial"/>
              </w:rPr>
            </w:pPr>
          </w:p>
        </w:tc>
        <w:tc>
          <w:tcPr>
            <w:tcW w:w="7023" w:type="dxa"/>
            <w:gridSpan w:val="5"/>
            <w:shd w:val="clear" w:color="auto" w:fill="EEECE1" w:themeFill="background2"/>
            <w:vAlign w:val="center"/>
          </w:tcPr>
          <w:p w14:paraId="37BD30BC" w14:textId="7DC3B2B8" w:rsidR="006532E6" w:rsidRPr="00023542" w:rsidRDefault="006532E6" w:rsidP="006532E6">
            <w:pPr>
              <w:jc w:val="center"/>
              <w:rPr>
                <w:rFonts w:cs="Arial"/>
              </w:rPr>
            </w:pPr>
            <w:r>
              <w:rPr>
                <w:rFonts w:cs="Arial"/>
                <w:sz w:val="20"/>
                <w:szCs w:val="20"/>
                <w:lang w:val="sr-Cyrl-RS"/>
              </w:rPr>
              <w:t>Укупно без ПДВ:</w:t>
            </w:r>
          </w:p>
        </w:tc>
        <w:tc>
          <w:tcPr>
            <w:tcW w:w="1316" w:type="dxa"/>
          </w:tcPr>
          <w:p w14:paraId="13C864CA" w14:textId="77777777" w:rsidR="006532E6" w:rsidRPr="00023542" w:rsidRDefault="006532E6" w:rsidP="0079089E">
            <w:pPr>
              <w:rPr>
                <w:rFonts w:cs="Arial"/>
              </w:rPr>
            </w:pPr>
          </w:p>
        </w:tc>
      </w:tr>
    </w:tbl>
    <w:p w14:paraId="5144FDF6" w14:textId="77777777" w:rsidR="0079089E" w:rsidRDefault="0079089E" w:rsidP="0079089E">
      <w:pPr>
        <w:ind w:left="360"/>
        <w:rPr>
          <w:rFonts w:cs="Arial"/>
          <w:b/>
          <w:lang w:val="sr-Latn-RS" w:eastAsia="sr-Latn-RS"/>
        </w:rPr>
      </w:pPr>
    </w:p>
    <w:p w14:paraId="5ECFAD8B" w14:textId="05BE13B3" w:rsidR="0079089E" w:rsidRDefault="0079089E" w:rsidP="00117ABE">
      <w:pPr>
        <w:numPr>
          <w:ilvl w:val="0"/>
          <w:numId w:val="61"/>
        </w:numPr>
        <w:spacing w:before="0"/>
        <w:jc w:val="left"/>
        <w:rPr>
          <w:rFonts w:cs="Arial"/>
          <w:b/>
          <w:lang w:val="sr-Latn-RS" w:eastAsia="sr-Latn-RS"/>
        </w:rPr>
      </w:pPr>
      <w:r w:rsidRPr="003C1155">
        <w:rPr>
          <w:rFonts w:cs="Arial"/>
          <w:b/>
          <w:lang w:val="sr-Latn-RS" w:eastAsia="sr-Latn-RS"/>
        </w:rPr>
        <w:t xml:space="preserve">SPISAK </w:t>
      </w:r>
      <w:r w:rsidR="00D54A3D">
        <w:rPr>
          <w:rFonts w:cs="Arial"/>
          <w:b/>
          <w:lang w:val="sr-Cyrl-RS" w:eastAsia="sr-Latn-RS"/>
        </w:rPr>
        <w:t>РЕРЕРВНИХ ДЕЛОВА</w:t>
      </w:r>
      <w:r w:rsidRPr="003C1155">
        <w:rPr>
          <w:rFonts w:cs="Arial"/>
          <w:b/>
          <w:lang w:val="sr-Latn-RS" w:eastAsia="sr-Latn-RS"/>
        </w:rPr>
        <w:t xml:space="preserve"> </w:t>
      </w:r>
      <w:r w:rsidR="00D54A3D">
        <w:rPr>
          <w:rFonts w:cs="Arial"/>
          <w:b/>
          <w:lang w:val="sr-Cyrl-RS" w:eastAsia="sr-Latn-RS"/>
        </w:rPr>
        <w:t>ЗА АПАРАТЕ ЗА</w:t>
      </w:r>
      <w:r w:rsidRPr="003C1155">
        <w:rPr>
          <w:rFonts w:cs="Arial"/>
          <w:b/>
          <w:lang w:val="sr-Latn-RS" w:eastAsia="sr-Latn-RS"/>
        </w:rPr>
        <w:t xml:space="preserve"> </w:t>
      </w:r>
      <w:r w:rsidR="00D54A3D">
        <w:rPr>
          <w:rFonts w:cs="Arial"/>
          <w:b/>
          <w:lang w:val="sr-Cyrl-RS" w:eastAsia="sr-Latn-RS"/>
        </w:rPr>
        <w:t>ПОЧЕТНО ГАШЕЊЕ</w:t>
      </w:r>
      <w:r w:rsidRPr="003C1155">
        <w:rPr>
          <w:rFonts w:cs="Arial"/>
          <w:b/>
          <w:lang w:val="sr-Latn-RS" w:eastAsia="sr-Latn-RS"/>
        </w:rPr>
        <w:t xml:space="preserve"> </w:t>
      </w:r>
      <w:r w:rsidR="00D54A3D">
        <w:rPr>
          <w:rFonts w:cs="Arial"/>
          <w:b/>
          <w:lang w:val="sr-Cyrl-RS" w:eastAsia="sr-Latn-RS"/>
        </w:rPr>
        <w:t>ПОЖАРА ПОД СТАЛНИМ ПРИТИСКОМ</w:t>
      </w:r>
      <w:r w:rsidRPr="003C1155">
        <w:rPr>
          <w:rFonts w:cs="Arial"/>
          <w:b/>
          <w:lang w:val="sr-Latn-RS" w:eastAsia="sr-Latn-RS"/>
        </w:rPr>
        <w:t xml:space="preserve"> </w:t>
      </w:r>
      <w:r w:rsidR="00D54A3D">
        <w:rPr>
          <w:rFonts w:cs="Arial"/>
          <w:b/>
          <w:lang w:val="sr-Cyrl-RS" w:eastAsia="sr-Latn-RS"/>
        </w:rPr>
        <w:t>ПРОИЗВОЂАЧА</w:t>
      </w:r>
      <w:r w:rsidRPr="003C1155">
        <w:rPr>
          <w:rFonts w:cs="Arial"/>
          <w:b/>
          <w:lang w:val="sr-Latn-RS" w:eastAsia="sr-Latn-RS"/>
        </w:rPr>
        <w:t xml:space="preserve"> "PASTOR", "VATROSPREM",PAŠALIĆ", "TODOROVIĆ", "MOBIAK" I "ČRVENKA"</w:t>
      </w:r>
    </w:p>
    <w:p w14:paraId="2BF12C3D" w14:textId="418BADF0" w:rsidR="00B4630A" w:rsidRPr="00B4630A" w:rsidRDefault="00B4630A" w:rsidP="00B4630A">
      <w:pPr>
        <w:spacing w:before="0"/>
        <w:ind w:left="720"/>
        <w:jc w:val="left"/>
        <w:rPr>
          <w:rFonts w:cs="Arial"/>
          <w:bCs/>
          <w:lang w:val="sr-Latn-RS" w:eastAsia="sr-Latn-RS"/>
        </w:rPr>
      </w:pPr>
      <w:r w:rsidRPr="00B4630A">
        <w:rPr>
          <w:rFonts w:cs="Arial"/>
          <w:bCs/>
          <w:lang w:val="sr-Latn-RS" w:eastAsia="sr-Latn-RS"/>
        </w:rPr>
        <w:t>Ta</w:t>
      </w:r>
      <w:r w:rsidR="00D54A3D">
        <w:rPr>
          <w:rFonts w:cs="Arial"/>
          <w:bCs/>
          <w:lang w:val="sr-Cyrl-RS" w:eastAsia="sr-Latn-RS"/>
        </w:rPr>
        <w:t>бел</w:t>
      </w:r>
      <w:r w:rsidRPr="00B4630A">
        <w:rPr>
          <w:rFonts w:cs="Arial"/>
          <w:bCs/>
          <w:lang w:val="sr-Latn-RS" w:eastAsia="sr-Latn-RS"/>
        </w:rPr>
        <w:t xml:space="preserve">a </w:t>
      </w:r>
      <w:r w:rsidR="00D54A3D">
        <w:rPr>
          <w:rFonts w:cs="Arial"/>
          <w:bCs/>
          <w:lang w:val="sr-Cyrl-RS" w:eastAsia="sr-Latn-RS"/>
        </w:rPr>
        <w:t>П</w:t>
      </w:r>
      <w:r w:rsidRPr="00B4630A">
        <w:rPr>
          <w:rFonts w:cs="Arial"/>
          <w:bCs/>
          <w:lang w:val="sr-Latn-RS" w:eastAsia="sr-Latn-RS"/>
        </w:rPr>
        <w:t>3-</w:t>
      </w:r>
      <w:r w:rsidR="00D54A3D">
        <w:rPr>
          <w:rFonts w:cs="Arial"/>
          <w:bCs/>
          <w:lang w:val="sr-Cyrl-RS" w:eastAsia="sr-Latn-RS"/>
        </w:rPr>
        <w:t>Б</w:t>
      </w:r>
      <w:r w:rsidRPr="00B4630A">
        <w:rPr>
          <w:rFonts w:cs="Arial"/>
          <w:bCs/>
          <w:lang w:val="sr-Latn-RS" w:eastAsia="sr-Latn-RS"/>
        </w:rPr>
        <w:t>3</w:t>
      </w:r>
    </w:p>
    <w:tbl>
      <w:tblPr>
        <w:tblW w:w="92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605"/>
        <w:gridCol w:w="807"/>
        <w:gridCol w:w="1081"/>
        <w:gridCol w:w="1204"/>
        <w:gridCol w:w="1204"/>
        <w:gridCol w:w="1443"/>
      </w:tblGrid>
      <w:tr w:rsidR="006532E6" w:rsidRPr="00DB1F49" w14:paraId="4BD005C5" w14:textId="15A6930A" w:rsidTr="006532E6">
        <w:trPr>
          <w:trHeight w:val="540"/>
        </w:trPr>
        <w:tc>
          <w:tcPr>
            <w:tcW w:w="918" w:type="dxa"/>
            <w:shd w:val="clear" w:color="000000" w:fill="F2F2F2"/>
            <w:vAlign w:val="center"/>
            <w:hideMark/>
          </w:tcPr>
          <w:p w14:paraId="4DA11806" w14:textId="0CC0F721" w:rsidR="006532E6" w:rsidRPr="00E03819" w:rsidRDefault="006532E6" w:rsidP="006532E6">
            <w:pPr>
              <w:jc w:val="center"/>
              <w:rPr>
                <w:rFonts w:cs="Arial"/>
                <w:color w:val="000000"/>
                <w:sz w:val="18"/>
                <w:szCs w:val="18"/>
              </w:rPr>
            </w:pPr>
            <w:r>
              <w:rPr>
                <w:rFonts w:cs="Arial"/>
                <w:sz w:val="20"/>
                <w:szCs w:val="20"/>
                <w:lang w:val="sr-Cyrl-RS"/>
              </w:rPr>
              <w:t>Ред. Бр.</w:t>
            </w:r>
          </w:p>
        </w:tc>
        <w:tc>
          <w:tcPr>
            <w:tcW w:w="2605" w:type="dxa"/>
            <w:shd w:val="clear" w:color="000000" w:fill="F2F2F2"/>
            <w:vAlign w:val="center"/>
            <w:hideMark/>
          </w:tcPr>
          <w:p w14:paraId="382388BB" w14:textId="54410B9D" w:rsidR="006532E6" w:rsidRPr="00E03819" w:rsidRDefault="006532E6" w:rsidP="006532E6">
            <w:pPr>
              <w:jc w:val="center"/>
              <w:rPr>
                <w:rFonts w:cs="Arial"/>
                <w:color w:val="000000"/>
                <w:sz w:val="18"/>
                <w:szCs w:val="18"/>
              </w:rPr>
            </w:pPr>
            <w:r>
              <w:rPr>
                <w:rFonts w:cs="Arial"/>
                <w:sz w:val="20"/>
                <w:szCs w:val="20"/>
                <w:lang w:val="sr-Cyrl-RS"/>
              </w:rPr>
              <w:t>НАЗИВ РЕЗЕРВНОГ ДЕЛА</w:t>
            </w:r>
          </w:p>
        </w:tc>
        <w:tc>
          <w:tcPr>
            <w:tcW w:w="807" w:type="dxa"/>
            <w:shd w:val="clear" w:color="000000" w:fill="F2F2F2"/>
            <w:vAlign w:val="center"/>
          </w:tcPr>
          <w:p w14:paraId="46412CA6" w14:textId="40B030B5" w:rsidR="006532E6" w:rsidRPr="00E03819" w:rsidRDefault="006532E6" w:rsidP="006532E6">
            <w:pPr>
              <w:jc w:val="center"/>
              <w:rPr>
                <w:rFonts w:cs="Arial"/>
                <w:color w:val="000000"/>
                <w:sz w:val="18"/>
                <w:szCs w:val="18"/>
              </w:rPr>
            </w:pPr>
            <w:r>
              <w:rPr>
                <w:rFonts w:cs="Arial"/>
                <w:sz w:val="20"/>
                <w:szCs w:val="20"/>
                <w:lang w:val="sr-Cyrl-RS"/>
              </w:rPr>
              <w:t>ЈЕД. МЕРЕ</w:t>
            </w:r>
          </w:p>
        </w:tc>
        <w:tc>
          <w:tcPr>
            <w:tcW w:w="1081" w:type="dxa"/>
            <w:shd w:val="clear" w:color="000000" w:fill="F2F2F2"/>
            <w:vAlign w:val="center"/>
          </w:tcPr>
          <w:p w14:paraId="4D5AB76B" w14:textId="16E8CC6F" w:rsidR="006532E6" w:rsidRPr="00E03819" w:rsidRDefault="006532E6" w:rsidP="006532E6">
            <w:pPr>
              <w:jc w:val="center"/>
              <w:rPr>
                <w:rFonts w:cs="Arial"/>
                <w:color w:val="000000"/>
                <w:sz w:val="18"/>
                <w:szCs w:val="18"/>
              </w:rPr>
            </w:pPr>
            <w:r>
              <w:rPr>
                <w:rFonts w:cs="Arial"/>
                <w:sz w:val="20"/>
                <w:szCs w:val="20"/>
                <w:lang w:val="sr-Cyrl-RS"/>
              </w:rPr>
              <w:t>Оквирна количина</w:t>
            </w:r>
          </w:p>
        </w:tc>
        <w:tc>
          <w:tcPr>
            <w:tcW w:w="1204" w:type="dxa"/>
            <w:shd w:val="clear" w:color="000000" w:fill="F2F2F2"/>
            <w:vAlign w:val="center"/>
          </w:tcPr>
          <w:p w14:paraId="2C3B58EB" w14:textId="61A156F1" w:rsidR="006532E6" w:rsidRPr="00B07A0B" w:rsidRDefault="006532E6" w:rsidP="006532E6">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4" w:type="dxa"/>
            <w:tcBorders>
              <w:top w:val="single" w:sz="4" w:space="0" w:color="auto"/>
              <w:bottom w:val="single" w:sz="4" w:space="0" w:color="auto"/>
              <w:right w:val="single" w:sz="4" w:space="0" w:color="auto"/>
            </w:tcBorders>
            <w:shd w:val="clear" w:color="000000" w:fill="F2F2F2"/>
            <w:vAlign w:val="center"/>
          </w:tcPr>
          <w:p w14:paraId="7BCEE910" w14:textId="35CE8CED" w:rsidR="006532E6" w:rsidRPr="00B07A0B" w:rsidRDefault="006532E6" w:rsidP="006532E6">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43" w:type="dxa"/>
            <w:tcBorders>
              <w:top w:val="single" w:sz="4" w:space="0" w:color="auto"/>
              <w:left w:val="single" w:sz="4" w:space="0" w:color="auto"/>
              <w:bottom w:val="single" w:sz="4" w:space="0" w:color="auto"/>
              <w:right w:val="single" w:sz="4" w:space="0" w:color="auto"/>
            </w:tcBorders>
            <w:shd w:val="clear" w:color="000000" w:fill="F2F2F2"/>
            <w:vAlign w:val="center"/>
          </w:tcPr>
          <w:p w14:paraId="3263A054" w14:textId="50013909" w:rsidR="006532E6" w:rsidRDefault="006532E6" w:rsidP="006532E6">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6532E6" w:rsidRPr="00DB1F49" w14:paraId="6032C845" w14:textId="330A8B1C" w:rsidTr="006532E6">
        <w:trPr>
          <w:trHeight w:val="368"/>
        </w:trPr>
        <w:tc>
          <w:tcPr>
            <w:tcW w:w="918" w:type="dxa"/>
            <w:shd w:val="clear" w:color="000000" w:fill="F2F2F2"/>
            <w:vAlign w:val="center"/>
          </w:tcPr>
          <w:p w14:paraId="067A3342" w14:textId="77777777" w:rsidR="006532E6" w:rsidRPr="00E03819" w:rsidRDefault="006532E6" w:rsidP="006532E6">
            <w:pPr>
              <w:jc w:val="center"/>
              <w:rPr>
                <w:rFonts w:cs="Arial"/>
                <w:color w:val="000000"/>
                <w:sz w:val="18"/>
                <w:szCs w:val="18"/>
              </w:rPr>
            </w:pPr>
            <w:r>
              <w:rPr>
                <w:rFonts w:cs="Arial"/>
                <w:color w:val="000000"/>
                <w:sz w:val="18"/>
                <w:szCs w:val="18"/>
              </w:rPr>
              <w:t>1</w:t>
            </w:r>
          </w:p>
        </w:tc>
        <w:tc>
          <w:tcPr>
            <w:tcW w:w="2605" w:type="dxa"/>
            <w:shd w:val="clear" w:color="000000" w:fill="F2F2F2"/>
            <w:vAlign w:val="center"/>
          </w:tcPr>
          <w:p w14:paraId="190D128B" w14:textId="77777777" w:rsidR="006532E6" w:rsidRPr="00E03819" w:rsidRDefault="006532E6" w:rsidP="006532E6">
            <w:pPr>
              <w:jc w:val="center"/>
              <w:rPr>
                <w:rFonts w:cs="Arial"/>
                <w:color w:val="000000"/>
                <w:sz w:val="18"/>
                <w:szCs w:val="18"/>
              </w:rPr>
            </w:pPr>
            <w:r>
              <w:rPr>
                <w:rFonts w:cs="Arial"/>
                <w:color w:val="000000"/>
                <w:sz w:val="18"/>
                <w:szCs w:val="18"/>
              </w:rPr>
              <w:t>2</w:t>
            </w:r>
          </w:p>
        </w:tc>
        <w:tc>
          <w:tcPr>
            <w:tcW w:w="807" w:type="dxa"/>
            <w:shd w:val="clear" w:color="000000" w:fill="F2F2F2"/>
            <w:vAlign w:val="center"/>
          </w:tcPr>
          <w:p w14:paraId="258D0E61" w14:textId="77777777" w:rsidR="006532E6" w:rsidRDefault="006532E6" w:rsidP="006532E6">
            <w:pPr>
              <w:jc w:val="center"/>
              <w:rPr>
                <w:rFonts w:cs="Arial"/>
                <w:color w:val="000000"/>
                <w:sz w:val="18"/>
                <w:szCs w:val="18"/>
              </w:rPr>
            </w:pPr>
            <w:r>
              <w:rPr>
                <w:rFonts w:cs="Arial"/>
                <w:color w:val="000000"/>
                <w:sz w:val="18"/>
                <w:szCs w:val="18"/>
              </w:rPr>
              <w:t>3</w:t>
            </w:r>
          </w:p>
        </w:tc>
        <w:tc>
          <w:tcPr>
            <w:tcW w:w="1081" w:type="dxa"/>
            <w:shd w:val="clear" w:color="000000" w:fill="F2F2F2"/>
            <w:vAlign w:val="center"/>
          </w:tcPr>
          <w:p w14:paraId="2F6D5556" w14:textId="77777777" w:rsidR="006532E6" w:rsidRDefault="006532E6" w:rsidP="006532E6">
            <w:pPr>
              <w:jc w:val="center"/>
              <w:rPr>
                <w:rFonts w:cs="Arial"/>
                <w:color w:val="000000"/>
                <w:sz w:val="18"/>
                <w:szCs w:val="18"/>
              </w:rPr>
            </w:pPr>
            <w:r>
              <w:rPr>
                <w:rFonts w:cs="Arial"/>
                <w:color w:val="000000"/>
                <w:sz w:val="18"/>
                <w:szCs w:val="18"/>
              </w:rPr>
              <w:t>4</w:t>
            </w:r>
          </w:p>
        </w:tc>
        <w:tc>
          <w:tcPr>
            <w:tcW w:w="1204" w:type="dxa"/>
            <w:shd w:val="clear" w:color="000000" w:fill="F2F2F2"/>
          </w:tcPr>
          <w:p w14:paraId="106FA3A1" w14:textId="77777777" w:rsidR="006532E6" w:rsidRDefault="006532E6" w:rsidP="006532E6">
            <w:pPr>
              <w:jc w:val="center"/>
              <w:rPr>
                <w:rFonts w:cs="Arial"/>
                <w:color w:val="000000"/>
                <w:sz w:val="18"/>
                <w:szCs w:val="18"/>
              </w:rPr>
            </w:pPr>
            <w:r>
              <w:rPr>
                <w:rFonts w:cs="Arial"/>
                <w:color w:val="000000"/>
                <w:sz w:val="18"/>
                <w:szCs w:val="18"/>
              </w:rPr>
              <w:t>5</w:t>
            </w:r>
          </w:p>
        </w:tc>
        <w:tc>
          <w:tcPr>
            <w:tcW w:w="1204" w:type="dxa"/>
            <w:tcBorders>
              <w:top w:val="single" w:sz="4" w:space="0" w:color="auto"/>
              <w:bottom w:val="single" w:sz="4" w:space="0" w:color="auto"/>
              <w:right w:val="single" w:sz="4" w:space="0" w:color="auto"/>
            </w:tcBorders>
            <w:shd w:val="clear" w:color="000000" w:fill="F2F2F2"/>
            <w:vAlign w:val="center"/>
          </w:tcPr>
          <w:p w14:paraId="25E513BC" w14:textId="4D54439F" w:rsidR="006532E6" w:rsidRDefault="006532E6" w:rsidP="006532E6">
            <w:pPr>
              <w:jc w:val="center"/>
              <w:rPr>
                <w:rFonts w:cs="Arial"/>
                <w:color w:val="000000"/>
                <w:sz w:val="18"/>
                <w:szCs w:val="18"/>
              </w:rPr>
            </w:pPr>
            <w:r w:rsidRPr="00CB5EAD">
              <w:rPr>
                <w:rFonts w:cs="Arial"/>
                <w:sz w:val="20"/>
                <w:szCs w:val="20"/>
              </w:rPr>
              <w:t>6</w:t>
            </w:r>
          </w:p>
        </w:tc>
        <w:tc>
          <w:tcPr>
            <w:tcW w:w="1443" w:type="dxa"/>
            <w:tcBorders>
              <w:top w:val="single" w:sz="4" w:space="0" w:color="auto"/>
              <w:left w:val="single" w:sz="4" w:space="0" w:color="auto"/>
              <w:bottom w:val="single" w:sz="4" w:space="0" w:color="auto"/>
              <w:right w:val="single" w:sz="4" w:space="0" w:color="auto"/>
            </w:tcBorders>
            <w:shd w:val="clear" w:color="000000" w:fill="F2F2F2"/>
            <w:vAlign w:val="center"/>
          </w:tcPr>
          <w:p w14:paraId="36878DC9" w14:textId="34B31ADB" w:rsidR="006532E6" w:rsidRPr="00B819D4" w:rsidRDefault="006532E6" w:rsidP="006532E6">
            <w:pPr>
              <w:jc w:val="center"/>
              <w:rPr>
                <w:rFonts w:cs="Arial"/>
                <w:sz w:val="18"/>
                <w:szCs w:val="18"/>
              </w:rPr>
            </w:pPr>
            <w:r>
              <w:rPr>
                <w:rFonts w:cs="Arial"/>
                <w:sz w:val="20"/>
                <w:szCs w:val="20"/>
                <w:lang w:val="sr-Cyrl-RS"/>
              </w:rPr>
              <w:t>7</w:t>
            </w:r>
            <w:r w:rsidRPr="00CB5EAD">
              <w:rPr>
                <w:rFonts w:cs="Arial"/>
                <w:sz w:val="20"/>
                <w:szCs w:val="20"/>
              </w:rPr>
              <w:t>=4x5</w:t>
            </w:r>
          </w:p>
        </w:tc>
      </w:tr>
      <w:tr w:rsidR="006532E6" w:rsidRPr="00DB1F49" w14:paraId="5FAB181C" w14:textId="09571EFB" w:rsidTr="006532E6">
        <w:trPr>
          <w:trHeight w:val="402"/>
        </w:trPr>
        <w:tc>
          <w:tcPr>
            <w:tcW w:w="918" w:type="dxa"/>
            <w:shd w:val="clear" w:color="auto" w:fill="auto"/>
            <w:noWrap/>
            <w:vAlign w:val="bottom"/>
            <w:hideMark/>
          </w:tcPr>
          <w:p w14:paraId="1739E905" w14:textId="77777777" w:rsidR="006532E6" w:rsidRPr="00DB1F49" w:rsidRDefault="006532E6" w:rsidP="0079089E">
            <w:pPr>
              <w:jc w:val="center"/>
              <w:rPr>
                <w:rFonts w:cs="Arial"/>
              </w:rPr>
            </w:pPr>
            <w:r w:rsidRPr="00DB1F49">
              <w:rPr>
                <w:rFonts w:cs="Arial"/>
              </w:rPr>
              <w:t>1</w:t>
            </w:r>
          </w:p>
        </w:tc>
        <w:tc>
          <w:tcPr>
            <w:tcW w:w="2605" w:type="dxa"/>
            <w:shd w:val="clear" w:color="auto" w:fill="auto"/>
            <w:vAlign w:val="bottom"/>
            <w:hideMark/>
          </w:tcPr>
          <w:p w14:paraId="23AD1226" w14:textId="77777777" w:rsidR="006532E6" w:rsidRPr="00DB1F49" w:rsidRDefault="006532E6" w:rsidP="0079089E">
            <w:pPr>
              <w:rPr>
                <w:rFonts w:cs="Arial"/>
              </w:rPr>
            </w:pPr>
            <w:r w:rsidRPr="00DB1F49">
              <w:rPr>
                <w:rFonts w:cs="Arial"/>
              </w:rPr>
              <w:t>Kapa aparata S-6,9 A </w:t>
            </w:r>
          </w:p>
        </w:tc>
        <w:tc>
          <w:tcPr>
            <w:tcW w:w="807" w:type="dxa"/>
          </w:tcPr>
          <w:p w14:paraId="419E1186" w14:textId="77777777" w:rsidR="006532E6" w:rsidRPr="00406318" w:rsidRDefault="006532E6" w:rsidP="0079089E">
            <w:pPr>
              <w:jc w:val="center"/>
              <w:rPr>
                <w:rFonts w:cs="Arial"/>
                <w:lang w:val="sr-Cyrl-RS"/>
              </w:rPr>
            </w:pPr>
            <w:r>
              <w:rPr>
                <w:rFonts w:cs="Arial"/>
                <w:lang w:val="sr-Cyrl-RS"/>
              </w:rPr>
              <w:t>ком</w:t>
            </w:r>
          </w:p>
        </w:tc>
        <w:tc>
          <w:tcPr>
            <w:tcW w:w="1081" w:type="dxa"/>
          </w:tcPr>
          <w:p w14:paraId="681313B9" w14:textId="77777777" w:rsidR="006532E6" w:rsidRPr="00DB1F49" w:rsidRDefault="006532E6" w:rsidP="00D54BF7">
            <w:pPr>
              <w:jc w:val="center"/>
              <w:rPr>
                <w:rFonts w:cs="Arial"/>
              </w:rPr>
            </w:pPr>
            <w:r>
              <w:rPr>
                <w:rFonts w:cs="Arial"/>
              </w:rPr>
              <w:t>1</w:t>
            </w:r>
          </w:p>
        </w:tc>
        <w:tc>
          <w:tcPr>
            <w:tcW w:w="1204" w:type="dxa"/>
          </w:tcPr>
          <w:p w14:paraId="3EE89C70" w14:textId="77777777" w:rsidR="006532E6" w:rsidRDefault="006532E6" w:rsidP="00D54BF7">
            <w:pPr>
              <w:jc w:val="center"/>
              <w:rPr>
                <w:rFonts w:cs="Arial"/>
              </w:rPr>
            </w:pPr>
          </w:p>
        </w:tc>
        <w:tc>
          <w:tcPr>
            <w:tcW w:w="1204" w:type="dxa"/>
          </w:tcPr>
          <w:p w14:paraId="7CC654AB" w14:textId="77777777" w:rsidR="006532E6" w:rsidRDefault="006532E6" w:rsidP="00D54BF7">
            <w:pPr>
              <w:jc w:val="center"/>
              <w:rPr>
                <w:rFonts w:cs="Arial"/>
              </w:rPr>
            </w:pPr>
          </w:p>
        </w:tc>
        <w:tc>
          <w:tcPr>
            <w:tcW w:w="1443" w:type="dxa"/>
          </w:tcPr>
          <w:p w14:paraId="6E4C372E" w14:textId="77777777" w:rsidR="006532E6" w:rsidRDefault="006532E6" w:rsidP="00D54BF7">
            <w:pPr>
              <w:jc w:val="center"/>
              <w:rPr>
                <w:rFonts w:cs="Arial"/>
              </w:rPr>
            </w:pPr>
          </w:p>
        </w:tc>
      </w:tr>
      <w:tr w:rsidR="006532E6" w:rsidRPr="00DB1F49" w14:paraId="2CB4AAC0" w14:textId="7CEDE228" w:rsidTr="006532E6">
        <w:trPr>
          <w:trHeight w:val="402"/>
        </w:trPr>
        <w:tc>
          <w:tcPr>
            <w:tcW w:w="918" w:type="dxa"/>
            <w:shd w:val="clear" w:color="auto" w:fill="auto"/>
            <w:noWrap/>
            <w:vAlign w:val="bottom"/>
            <w:hideMark/>
          </w:tcPr>
          <w:p w14:paraId="41C8CAE8" w14:textId="77777777" w:rsidR="006532E6" w:rsidRPr="00DB1F49" w:rsidRDefault="006532E6" w:rsidP="0079089E">
            <w:pPr>
              <w:jc w:val="center"/>
              <w:rPr>
                <w:rFonts w:cs="Arial"/>
              </w:rPr>
            </w:pPr>
            <w:r w:rsidRPr="00DB1F49">
              <w:rPr>
                <w:rFonts w:cs="Arial"/>
              </w:rPr>
              <w:t>2</w:t>
            </w:r>
          </w:p>
        </w:tc>
        <w:tc>
          <w:tcPr>
            <w:tcW w:w="2605" w:type="dxa"/>
            <w:shd w:val="clear" w:color="auto" w:fill="auto"/>
            <w:vAlign w:val="bottom"/>
            <w:hideMark/>
          </w:tcPr>
          <w:p w14:paraId="4F1CECDD" w14:textId="77777777" w:rsidR="006532E6" w:rsidRPr="00DB1F49" w:rsidRDefault="006532E6" w:rsidP="0079089E">
            <w:pPr>
              <w:rPr>
                <w:rFonts w:cs="Arial"/>
              </w:rPr>
            </w:pPr>
            <w:r w:rsidRPr="00DB1F49">
              <w:rPr>
                <w:rFonts w:cs="Arial"/>
              </w:rPr>
              <w:t>Kapa aparata S-1,2 A</w:t>
            </w:r>
          </w:p>
        </w:tc>
        <w:tc>
          <w:tcPr>
            <w:tcW w:w="807" w:type="dxa"/>
          </w:tcPr>
          <w:p w14:paraId="23B7B82C" w14:textId="77777777" w:rsidR="006532E6" w:rsidRPr="00406318" w:rsidRDefault="006532E6" w:rsidP="0079089E">
            <w:pPr>
              <w:jc w:val="center"/>
              <w:rPr>
                <w:rFonts w:cs="Arial"/>
                <w:lang w:val="sr-Cyrl-RS"/>
              </w:rPr>
            </w:pPr>
            <w:r>
              <w:rPr>
                <w:rFonts w:cs="Arial"/>
                <w:lang w:val="sr-Cyrl-RS"/>
              </w:rPr>
              <w:t>ком</w:t>
            </w:r>
          </w:p>
        </w:tc>
        <w:tc>
          <w:tcPr>
            <w:tcW w:w="1081" w:type="dxa"/>
          </w:tcPr>
          <w:p w14:paraId="5A213A50" w14:textId="77777777" w:rsidR="006532E6" w:rsidRDefault="006532E6" w:rsidP="00D54BF7">
            <w:pPr>
              <w:jc w:val="center"/>
            </w:pPr>
            <w:r w:rsidRPr="00AA0F5B">
              <w:rPr>
                <w:rFonts w:cs="Arial"/>
              </w:rPr>
              <w:t>1</w:t>
            </w:r>
          </w:p>
        </w:tc>
        <w:tc>
          <w:tcPr>
            <w:tcW w:w="1204" w:type="dxa"/>
          </w:tcPr>
          <w:p w14:paraId="47C6F018" w14:textId="77777777" w:rsidR="006532E6" w:rsidRPr="00AA0F5B" w:rsidRDefault="006532E6" w:rsidP="00D54BF7">
            <w:pPr>
              <w:jc w:val="center"/>
              <w:rPr>
                <w:rFonts w:cs="Arial"/>
              </w:rPr>
            </w:pPr>
          </w:p>
        </w:tc>
        <w:tc>
          <w:tcPr>
            <w:tcW w:w="1204" w:type="dxa"/>
          </w:tcPr>
          <w:p w14:paraId="35F5AB2D" w14:textId="77777777" w:rsidR="006532E6" w:rsidRPr="00AA0F5B" w:rsidRDefault="006532E6" w:rsidP="00D54BF7">
            <w:pPr>
              <w:jc w:val="center"/>
              <w:rPr>
                <w:rFonts w:cs="Arial"/>
              </w:rPr>
            </w:pPr>
          </w:p>
        </w:tc>
        <w:tc>
          <w:tcPr>
            <w:tcW w:w="1443" w:type="dxa"/>
          </w:tcPr>
          <w:p w14:paraId="4D0A21E0" w14:textId="77777777" w:rsidR="006532E6" w:rsidRPr="00AA0F5B" w:rsidRDefault="006532E6" w:rsidP="00D54BF7">
            <w:pPr>
              <w:jc w:val="center"/>
              <w:rPr>
                <w:rFonts w:cs="Arial"/>
              </w:rPr>
            </w:pPr>
          </w:p>
        </w:tc>
      </w:tr>
      <w:tr w:rsidR="006532E6" w:rsidRPr="00DB1F49" w14:paraId="59FFED67" w14:textId="18C26645" w:rsidTr="006532E6">
        <w:trPr>
          <w:trHeight w:val="402"/>
        </w:trPr>
        <w:tc>
          <w:tcPr>
            <w:tcW w:w="918" w:type="dxa"/>
            <w:shd w:val="clear" w:color="auto" w:fill="auto"/>
            <w:noWrap/>
            <w:vAlign w:val="bottom"/>
            <w:hideMark/>
          </w:tcPr>
          <w:p w14:paraId="2A075394" w14:textId="77777777" w:rsidR="006532E6" w:rsidRPr="00DB1F49" w:rsidRDefault="006532E6" w:rsidP="0079089E">
            <w:pPr>
              <w:jc w:val="center"/>
              <w:rPr>
                <w:rFonts w:cs="Arial"/>
              </w:rPr>
            </w:pPr>
            <w:r w:rsidRPr="00DB1F49">
              <w:rPr>
                <w:rFonts w:cs="Arial"/>
              </w:rPr>
              <w:t>3</w:t>
            </w:r>
          </w:p>
        </w:tc>
        <w:tc>
          <w:tcPr>
            <w:tcW w:w="2605" w:type="dxa"/>
            <w:shd w:val="clear" w:color="auto" w:fill="auto"/>
            <w:vAlign w:val="bottom"/>
            <w:hideMark/>
          </w:tcPr>
          <w:p w14:paraId="761E27B5" w14:textId="77777777" w:rsidR="006532E6" w:rsidRPr="00DB1F49" w:rsidRDefault="006532E6" w:rsidP="0079089E">
            <w:pPr>
              <w:rPr>
                <w:rFonts w:cs="Arial"/>
              </w:rPr>
            </w:pPr>
            <w:r w:rsidRPr="00DB1F49">
              <w:rPr>
                <w:rFonts w:cs="Arial"/>
              </w:rPr>
              <w:t>Gumeno crevo S-6,9 A sa mlaznicom</w:t>
            </w:r>
          </w:p>
        </w:tc>
        <w:tc>
          <w:tcPr>
            <w:tcW w:w="807" w:type="dxa"/>
          </w:tcPr>
          <w:p w14:paraId="7DE64DE0" w14:textId="77777777" w:rsidR="006532E6" w:rsidRPr="00406318" w:rsidRDefault="006532E6" w:rsidP="0079089E">
            <w:pPr>
              <w:jc w:val="center"/>
              <w:rPr>
                <w:rFonts w:cs="Arial"/>
                <w:lang w:val="sr-Cyrl-RS"/>
              </w:rPr>
            </w:pPr>
            <w:r>
              <w:rPr>
                <w:rFonts w:cs="Arial"/>
                <w:lang w:val="sr-Cyrl-RS"/>
              </w:rPr>
              <w:t>ком</w:t>
            </w:r>
          </w:p>
        </w:tc>
        <w:tc>
          <w:tcPr>
            <w:tcW w:w="1081" w:type="dxa"/>
          </w:tcPr>
          <w:p w14:paraId="074685C9" w14:textId="77777777" w:rsidR="006532E6" w:rsidRDefault="006532E6" w:rsidP="00D54BF7">
            <w:pPr>
              <w:jc w:val="center"/>
            </w:pPr>
            <w:r w:rsidRPr="00AA0F5B">
              <w:rPr>
                <w:rFonts w:cs="Arial"/>
              </w:rPr>
              <w:t>1</w:t>
            </w:r>
          </w:p>
        </w:tc>
        <w:tc>
          <w:tcPr>
            <w:tcW w:w="1204" w:type="dxa"/>
          </w:tcPr>
          <w:p w14:paraId="378729CA" w14:textId="77777777" w:rsidR="006532E6" w:rsidRPr="00AA0F5B" w:rsidRDefault="006532E6" w:rsidP="00D54BF7">
            <w:pPr>
              <w:jc w:val="center"/>
              <w:rPr>
                <w:rFonts w:cs="Arial"/>
              </w:rPr>
            </w:pPr>
          </w:p>
        </w:tc>
        <w:tc>
          <w:tcPr>
            <w:tcW w:w="1204" w:type="dxa"/>
          </w:tcPr>
          <w:p w14:paraId="575B05F2" w14:textId="77777777" w:rsidR="006532E6" w:rsidRPr="00AA0F5B" w:rsidRDefault="006532E6" w:rsidP="00D54BF7">
            <w:pPr>
              <w:jc w:val="center"/>
              <w:rPr>
                <w:rFonts w:cs="Arial"/>
              </w:rPr>
            </w:pPr>
          </w:p>
        </w:tc>
        <w:tc>
          <w:tcPr>
            <w:tcW w:w="1443" w:type="dxa"/>
          </w:tcPr>
          <w:p w14:paraId="74DA1B03" w14:textId="77777777" w:rsidR="006532E6" w:rsidRPr="00AA0F5B" w:rsidRDefault="006532E6" w:rsidP="00D54BF7">
            <w:pPr>
              <w:jc w:val="center"/>
              <w:rPr>
                <w:rFonts w:cs="Arial"/>
              </w:rPr>
            </w:pPr>
          </w:p>
        </w:tc>
      </w:tr>
      <w:tr w:rsidR="006532E6" w:rsidRPr="00DB1F49" w14:paraId="3902299F" w14:textId="6E4B39E6" w:rsidTr="006532E6">
        <w:trPr>
          <w:trHeight w:val="402"/>
        </w:trPr>
        <w:tc>
          <w:tcPr>
            <w:tcW w:w="918" w:type="dxa"/>
            <w:shd w:val="clear" w:color="auto" w:fill="auto"/>
            <w:noWrap/>
            <w:vAlign w:val="bottom"/>
            <w:hideMark/>
          </w:tcPr>
          <w:p w14:paraId="4A43761D" w14:textId="77777777" w:rsidR="006532E6" w:rsidRPr="00DB1F49" w:rsidRDefault="006532E6" w:rsidP="0079089E">
            <w:pPr>
              <w:jc w:val="center"/>
              <w:rPr>
                <w:rFonts w:cs="Arial"/>
              </w:rPr>
            </w:pPr>
            <w:r w:rsidRPr="00DB1F49">
              <w:rPr>
                <w:rFonts w:cs="Arial"/>
              </w:rPr>
              <w:t>4</w:t>
            </w:r>
          </w:p>
        </w:tc>
        <w:tc>
          <w:tcPr>
            <w:tcW w:w="2605" w:type="dxa"/>
            <w:shd w:val="clear" w:color="auto" w:fill="auto"/>
            <w:vAlign w:val="bottom"/>
            <w:hideMark/>
          </w:tcPr>
          <w:p w14:paraId="19170D61" w14:textId="77777777" w:rsidR="006532E6" w:rsidRPr="00DB1F49" w:rsidRDefault="006532E6" w:rsidP="0079089E">
            <w:pPr>
              <w:rPr>
                <w:rFonts w:cs="Arial"/>
              </w:rPr>
            </w:pPr>
            <w:r w:rsidRPr="00DB1F49">
              <w:rPr>
                <w:rFonts w:cs="Arial"/>
              </w:rPr>
              <w:t xml:space="preserve">Usponska cev S-1A  </w:t>
            </w:r>
          </w:p>
        </w:tc>
        <w:tc>
          <w:tcPr>
            <w:tcW w:w="807" w:type="dxa"/>
          </w:tcPr>
          <w:p w14:paraId="246909B9" w14:textId="77777777" w:rsidR="006532E6" w:rsidRPr="00406318" w:rsidRDefault="006532E6" w:rsidP="0079089E">
            <w:pPr>
              <w:jc w:val="center"/>
              <w:rPr>
                <w:rFonts w:cs="Arial"/>
                <w:lang w:val="sr-Cyrl-RS"/>
              </w:rPr>
            </w:pPr>
            <w:r>
              <w:rPr>
                <w:rFonts w:cs="Arial"/>
                <w:lang w:val="sr-Cyrl-RS"/>
              </w:rPr>
              <w:t>ком</w:t>
            </w:r>
          </w:p>
        </w:tc>
        <w:tc>
          <w:tcPr>
            <w:tcW w:w="1081" w:type="dxa"/>
          </w:tcPr>
          <w:p w14:paraId="6CA6BC9F" w14:textId="77777777" w:rsidR="006532E6" w:rsidRDefault="006532E6" w:rsidP="00D54BF7">
            <w:pPr>
              <w:jc w:val="center"/>
            </w:pPr>
            <w:r w:rsidRPr="00AA0F5B">
              <w:rPr>
                <w:rFonts w:cs="Arial"/>
              </w:rPr>
              <w:t>1</w:t>
            </w:r>
          </w:p>
        </w:tc>
        <w:tc>
          <w:tcPr>
            <w:tcW w:w="1204" w:type="dxa"/>
          </w:tcPr>
          <w:p w14:paraId="539F055D" w14:textId="77777777" w:rsidR="006532E6" w:rsidRPr="00AA0F5B" w:rsidRDefault="006532E6" w:rsidP="00D54BF7">
            <w:pPr>
              <w:jc w:val="center"/>
              <w:rPr>
                <w:rFonts w:cs="Arial"/>
              </w:rPr>
            </w:pPr>
          </w:p>
        </w:tc>
        <w:tc>
          <w:tcPr>
            <w:tcW w:w="1204" w:type="dxa"/>
          </w:tcPr>
          <w:p w14:paraId="169DA651" w14:textId="77777777" w:rsidR="006532E6" w:rsidRPr="00AA0F5B" w:rsidRDefault="006532E6" w:rsidP="00D54BF7">
            <w:pPr>
              <w:jc w:val="center"/>
              <w:rPr>
                <w:rFonts w:cs="Arial"/>
              </w:rPr>
            </w:pPr>
          </w:p>
        </w:tc>
        <w:tc>
          <w:tcPr>
            <w:tcW w:w="1443" w:type="dxa"/>
          </w:tcPr>
          <w:p w14:paraId="56F9177A" w14:textId="77777777" w:rsidR="006532E6" w:rsidRPr="00AA0F5B" w:rsidRDefault="006532E6" w:rsidP="00D54BF7">
            <w:pPr>
              <w:jc w:val="center"/>
              <w:rPr>
                <w:rFonts w:cs="Arial"/>
              </w:rPr>
            </w:pPr>
          </w:p>
        </w:tc>
      </w:tr>
      <w:tr w:rsidR="006532E6" w:rsidRPr="00DB1F49" w14:paraId="1BDC0B83" w14:textId="2D0684F4" w:rsidTr="006532E6">
        <w:trPr>
          <w:trHeight w:val="402"/>
        </w:trPr>
        <w:tc>
          <w:tcPr>
            <w:tcW w:w="918" w:type="dxa"/>
            <w:shd w:val="clear" w:color="auto" w:fill="auto"/>
            <w:noWrap/>
            <w:vAlign w:val="bottom"/>
            <w:hideMark/>
          </w:tcPr>
          <w:p w14:paraId="23039B72" w14:textId="77777777" w:rsidR="006532E6" w:rsidRPr="00DB1F49" w:rsidRDefault="006532E6" w:rsidP="0079089E">
            <w:pPr>
              <w:jc w:val="center"/>
              <w:rPr>
                <w:rFonts w:cs="Arial"/>
              </w:rPr>
            </w:pPr>
            <w:r w:rsidRPr="00DB1F49">
              <w:rPr>
                <w:rFonts w:cs="Arial"/>
              </w:rPr>
              <w:t>5</w:t>
            </w:r>
          </w:p>
        </w:tc>
        <w:tc>
          <w:tcPr>
            <w:tcW w:w="2605" w:type="dxa"/>
            <w:shd w:val="clear" w:color="auto" w:fill="auto"/>
            <w:vAlign w:val="bottom"/>
            <w:hideMark/>
          </w:tcPr>
          <w:p w14:paraId="5C6F205B" w14:textId="77777777" w:rsidR="006532E6" w:rsidRPr="00DB1F49" w:rsidRDefault="006532E6" w:rsidP="0079089E">
            <w:pPr>
              <w:rPr>
                <w:rFonts w:cs="Arial"/>
              </w:rPr>
            </w:pPr>
            <w:r w:rsidRPr="00DB1F49">
              <w:rPr>
                <w:rFonts w:cs="Arial"/>
              </w:rPr>
              <w:t xml:space="preserve">Usponska cev S-2A  </w:t>
            </w:r>
          </w:p>
        </w:tc>
        <w:tc>
          <w:tcPr>
            <w:tcW w:w="807" w:type="dxa"/>
          </w:tcPr>
          <w:p w14:paraId="2E3928E3" w14:textId="77777777" w:rsidR="006532E6" w:rsidRPr="00406318" w:rsidRDefault="006532E6" w:rsidP="0079089E">
            <w:pPr>
              <w:jc w:val="center"/>
              <w:rPr>
                <w:rFonts w:cs="Arial"/>
                <w:lang w:val="sr-Cyrl-RS"/>
              </w:rPr>
            </w:pPr>
            <w:r>
              <w:rPr>
                <w:rFonts w:cs="Arial"/>
                <w:lang w:val="sr-Cyrl-RS"/>
              </w:rPr>
              <w:t>ком</w:t>
            </w:r>
          </w:p>
        </w:tc>
        <w:tc>
          <w:tcPr>
            <w:tcW w:w="1081" w:type="dxa"/>
          </w:tcPr>
          <w:p w14:paraId="61E26088" w14:textId="77777777" w:rsidR="006532E6" w:rsidRDefault="006532E6" w:rsidP="00D54BF7">
            <w:pPr>
              <w:jc w:val="center"/>
            </w:pPr>
            <w:r w:rsidRPr="00AA0F5B">
              <w:rPr>
                <w:rFonts w:cs="Arial"/>
              </w:rPr>
              <w:t>1</w:t>
            </w:r>
          </w:p>
        </w:tc>
        <w:tc>
          <w:tcPr>
            <w:tcW w:w="1204" w:type="dxa"/>
          </w:tcPr>
          <w:p w14:paraId="449E39F7" w14:textId="77777777" w:rsidR="006532E6" w:rsidRPr="00AA0F5B" w:rsidRDefault="006532E6" w:rsidP="00D54BF7">
            <w:pPr>
              <w:jc w:val="center"/>
              <w:rPr>
                <w:rFonts w:cs="Arial"/>
              </w:rPr>
            </w:pPr>
          </w:p>
        </w:tc>
        <w:tc>
          <w:tcPr>
            <w:tcW w:w="1204" w:type="dxa"/>
          </w:tcPr>
          <w:p w14:paraId="05229C8A" w14:textId="77777777" w:rsidR="006532E6" w:rsidRPr="00AA0F5B" w:rsidRDefault="006532E6" w:rsidP="00D54BF7">
            <w:pPr>
              <w:jc w:val="center"/>
              <w:rPr>
                <w:rFonts w:cs="Arial"/>
              </w:rPr>
            </w:pPr>
          </w:p>
        </w:tc>
        <w:tc>
          <w:tcPr>
            <w:tcW w:w="1443" w:type="dxa"/>
          </w:tcPr>
          <w:p w14:paraId="6E27521D" w14:textId="77777777" w:rsidR="006532E6" w:rsidRPr="00AA0F5B" w:rsidRDefault="006532E6" w:rsidP="00D54BF7">
            <w:pPr>
              <w:jc w:val="center"/>
              <w:rPr>
                <w:rFonts w:cs="Arial"/>
              </w:rPr>
            </w:pPr>
          </w:p>
        </w:tc>
      </w:tr>
      <w:tr w:rsidR="006532E6" w:rsidRPr="00DB1F49" w14:paraId="0DBFEF40" w14:textId="75861BB1" w:rsidTr="006532E6">
        <w:trPr>
          <w:trHeight w:val="402"/>
        </w:trPr>
        <w:tc>
          <w:tcPr>
            <w:tcW w:w="918" w:type="dxa"/>
            <w:shd w:val="clear" w:color="auto" w:fill="auto"/>
            <w:noWrap/>
            <w:vAlign w:val="bottom"/>
            <w:hideMark/>
          </w:tcPr>
          <w:p w14:paraId="63B26EF7" w14:textId="77777777" w:rsidR="006532E6" w:rsidRPr="00DB1F49" w:rsidRDefault="006532E6" w:rsidP="0079089E">
            <w:pPr>
              <w:jc w:val="center"/>
              <w:rPr>
                <w:rFonts w:cs="Arial"/>
              </w:rPr>
            </w:pPr>
            <w:r w:rsidRPr="00DB1F49">
              <w:rPr>
                <w:rFonts w:cs="Arial"/>
              </w:rPr>
              <w:t>6</w:t>
            </w:r>
          </w:p>
        </w:tc>
        <w:tc>
          <w:tcPr>
            <w:tcW w:w="2605" w:type="dxa"/>
            <w:shd w:val="clear" w:color="auto" w:fill="auto"/>
            <w:vAlign w:val="bottom"/>
            <w:hideMark/>
          </w:tcPr>
          <w:p w14:paraId="4F57D36B" w14:textId="77777777" w:rsidR="006532E6" w:rsidRPr="00DB1F49" w:rsidRDefault="006532E6" w:rsidP="0079089E">
            <w:pPr>
              <w:rPr>
                <w:rFonts w:cs="Arial"/>
              </w:rPr>
            </w:pPr>
            <w:r w:rsidRPr="00DB1F49">
              <w:rPr>
                <w:rFonts w:cs="Arial"/>
              </w:rPr>
              <w:t xml:space="preserve">Usponska cev S-6A  </w:t>
            </w:r>
          </w:p>
        </w:tc>
        <w:tc>
          <w:tcPr>
            <w:tcW w:w="807" w:type="dxa"/>
          </w:tcPr>
          <w:p w14:paraId="775699F7" w14:textId="77777777" w:rsidR="006532E6" w:rsidRPr="00406318" w:rsidRDefault="006532E6" w:rsidP="0079089E">
            <w:pPr>
              <w:jc w:val="center"/>
              <w:rPr>
                <w:rFonts w:cs="Arial"/>
                <w:lang w:val="sr-Cyrl-RS"/>
              </w:rPr>
            </w:pPr>
            <w:r>
              <w:rPr>
                <w:rFonts w:cs="Arial"/>
                <w:lang w:val="sr-Cyrl-RS"/>
              </w:rPr>
              <w:t>ком</w:t>
            </w:r>
          </w:p>
        </w:tc>
        <w:tc>
          <w:tcPr>
            <w:tcW w:w="1081" w:type="dxa"/>
          </w:tcPr>
          <w:p w14:paraId="505DA0BA" w14:textId="77777777" w:rsidR="006532E6" w:rsidRDefault="006532E6" w:rsidP="00D54BF7">
            <w:pPr>
              <w:jc w:val="center"/>
            </w:pPr>
            <w:r w:rsidRPr="00AA0F5B">
              <w:rPr>
                <w:rFonts w:cs="Arial"/>
              </w:rPr>
              <w:t>1</w:t>
            </w:r>
          </w:p>
        </w:tc>
        <w:tc>
          <w:tcPr>
            <w:tcW w:w="1204" w:type="dxa"/>
          </w:tcPr>
          <w:p w14:paraId="32EBCD1F" w14:textId="77777777" w:rsidR="006532E6" w:rsidRPr="00AA0F5B" w:rsidRDefault="006532E6" w:rsidP="00D54BF7">
            <w:pPr>
              <w:jc w:val="center"/>
              <w:rPr>
                <w:rFonts w:cs="Arial"/>
              </w:rPr>
            </w:pPr>
          </w:p>
        </w:tc>
        <w:tc>
          <w:tcPr>
            <w:tcW w:w="1204" w:type="dxa"/>
          </w:tcPr>
          <w:p w14:paraId="1B28F807" w14:textId="77777777" w:rsidR="006532E6" w:rsidRPr="00AA0F5B" w:rsidRDefault="006532E6" w:rsidP="00D54BF7">
            <w:pPr>
              <w:jc w:val="center"/>
              <w:rPr>
                <w:rFonts w:cs="Arial"/>
              </w:rPr>
            </w:pPr>
          </w:p>
        </w:tc>
        <w:tc>
          <w:tcPr>
            <w:tcW w:w="1443" w:type="dxa"/>
          </w:tcPr>
          <w:p w14:paraId="34E14A91" w14:textId="77777777" w:rsidR="006532E6" w:rsidRPr="00AA0F5B" w:rsidRDefault="006532E6" w:rsidP="00D54BF7">
            <w:pPr>
              <w:jc w:val="center"/>
              <w:rPr>
                <w:rFonts w:cs="Arial"/>
              </w:rPr>
            </w:pPr>
          </w:p>
        </w:tc>
      </w:tr>
      <w:tr w:rsidR="006532E6" w:rsidRPr="00DB1F49" w14:paraId="62D1D6FA" w14:textId="41F65A7E" w:rsidTr="006532E6">
        <w:trPr>
          <w:trHeight w:val="402"/>
        </w:trPr>
        <w:tc>
          <w:tcPr>
            <w:tcW w:w="918" w:type="dxa"/>
            <w:shd w:val="clear" w:color="auto" w:fill="auto"/>
            <w:noWrap/>
            <w:vAlign w:val="bottom"/>
            <w:hideMark/>
          </w:tcPr>
          <w:p w14:paraId="174A2166" w14:textId="77777777" w:rsidR="006532E6" w:rsidRPr="00DB1F49" w:rsidRDefault="006532E6" w:rsidP="0079089E">
            <w:pPr>
              <w:jc w:val="center"/>
              <w:rPr>
                <w:rFonts w:cs="Arial"/>
              </w:rPr>
            </w:pPr>
            <w:r w:rsidRPr="00DB1F49">
              <w:rPr>
                <w:rFonts w:cs="Arial"/>
              </w:rPr>
              <w:t>7</w:t>
            </w:r>
          </w:p>
        </w:tc>
        <w:tc>
          <w:tcPr>
            <w:tcW w:w="2605" w:type="dxa"/>
            <w:shd w:val="clear" w:color="auto" w:fill="auto"/>
            <w:vAlign w:val="bottom"/>
            <w:hideMark/>
          </w:tcPr>
          <w:p w14:paraId="11F013E9" w14:textId="77777777" w:rsidR="006532E6" w:rsidRPr="00DB1F49" w:rsidRDefault="006532E6" w:rsidP="0079089E">
            <w:pPr>
              <w:rPr>
                <w:rFonts w:cs="Arial"/>
              </w:rPr>
            </w:pPr>
            <w:r w:rsidRPr="00DB1F49">
              <w:rPr>
                <w:rFonts w:cs="Arial"/>
              </w:rPr>
              <w:t xml:space="preserve">Usponska cev S-9  A  </w:t>
            </w:r>
          </w:p>
        </w:tc>
        <w:tc>
          <w:tcPr>
            <w:tcW w:w="807" w:type="dxa"/>
          </w:tcPr>
          <w:p w14:paraId="42387A8E" w14:textId="77777777" w:rsidR="006532E6" w:rsidRPr="00406318" w:rsidRDefault="006532E6" w:rsidP="0079089E">
            <w:pPr>
              <w:jc w:val="center"/>
              <w:rPr>
                <w:rFonts w:cs="Arial"/>
                <w:lang w:val="sr-Cyrl-RS"/>
              </w:rPr>
            </w:pPr>
            <w:r>
              <w:rPr>
                <w:rFonts w:cs="Arial"/>
                <w:lang w:val="sr-Cyrl-RS"/>
              </w:rPr>
              <w:t>ком</w:t>
            </w:r>
          </w:p>
        </w:tc>
        <w:tc>
          <w:tcPr>
            <w:tcW w:w="1081" w:type="dxa"/>
          </w:tcPr>
          <w:p w14:paraId="0BC27A2C" w14:textId="77777777" w:rsidR="006532E6" w:rsidRDefault="006532E6" w:rsidP="00D54BF7">
            <w:pPr>
              <w:jc w:val="center"/>
            </w:pPr>
            <w:r w:rsidRPr="00AA0F5B">
              <w:rPr>
                <w:rFonts w:cs="Arial"/>
              </w:rPr>
              <w:t>1</w:t>
            </w:r>
          </w:p>
        </w:tc>
        <w:tc>
          <w:tcPr>
            <w:tcW w:w="1204" w:type="dxa"/>
          </w:tcPr>
          <w:p w14:paraId="3ED5A2A1" w14:textId="77777777" w:rsidR="006532E6" w:rsidRPr="00AA0F5B" w:rsidRDefault="006532E6" w:rsidP="00D54BF7">
            <w:pPr>
              <w:jc w:val="center"/>
              <w:rPr>
                <w:rFonts w:cs="Arial"/>
              </w:rPr>
            </w:pPr>
          </w:p>
        </w:tc>
        <w:tc>
          <w:tcPr>
            <w:tcW w:w="1204" w:type="dxa"/>
          </w:tcPr>
          <w:p w14:paraId="24CCE09E" w14:textId="77777777" w:rsidR="006532E6" w:rsidRPr="00AA0F5B" w:rsidRDefault="006532E6" w:rsidP="00D54BF7">
            <w:pPr>
              <w:jc w:val="center"/>
              <w:rPr>
                <w:rFonts w:cs="Arial"/>
              </w:rPr>
            </w:pPr>
          </w:p>
        </w:tc>
        <w:tc>
          <w:tcPr>
            <w:tcW w:w="1443" w:type="dxa"/>
          </w:tcPr>
          <w:p w14:paraId="22FA67FF" w14:textId="77777777" w:rsidR="006532E6" w:rsidRPr="00AA0F5B" w:rsidRDefault="006532E6" w:rsidP="00D54BF7">
            <w:pPr>
              <w:jc w:val="center"/>
              <w:rPr>
                <w:rFonts w:cs="Arial"/>
              </w:rPr>
            </w:pPr>
          </w:p>
        </w:tc>
      </w:tr>
      <w:tr w:rsidR="006532E6" w:rsidRPr="00DB1F49" w14:paraId="7EBA6418" w14:textId="7B745B67" w:rsidTr="006532E6">
        <w:trPr>
          <w:trHeight w:val="402"/>
        </w:trPr>
        <w:tc>
          <w:tcPr>
            <w:tcW w:w="918" w:type="dxa"/>
            <w:shd w:val="clear" w:color="auto" w:fill="auto"/>
            <w:noWrap/>
            <w:vAlign w:val="bottom"/>
            <w:hideMark/>
          </w:tcPr>
          <w:p w14:paraId="27311CE6" w14:textId="77777777" w:rsidR="006532E6" w:rsidRPr="00DB1F49" w:rsidRDefault="006532E6" w:rsidP="0079089E">
            <w:pPr>
              <w:jc w:val="center"/>
              <w:rPr>
                <w:rFonts w:cs="Arial"/>
              </w:rPr>
            </w:pPr>
            <w:r w:rsidRPr="00DB1F49">
              <w:rPr>
                <w:rFonts w:cs="Arial"/>
              </w:rPr>
              <w:t>8</w:t>
            </w:r>
          </w:p>
        </w:tc>
        <w:tc>
          <w:tcPr>
            <w:tcW w:w="2605" w:type="dxa"/>
            <w:shd w:val="clear" w:color="auto" w:fill="auto"/>
            <w:vAlign w:val="bottom"/>
            <w:hideMark/>
          </w:tcPr>
          <w:p w14:paraId="222E627F" w14:textId="77777777" w:rsidR="006532E6" w:rsidRPr="00DB1F49" w:rsidRDefault="006532E6" w:rsidP="0079089E">
            <w:pPr>
              <w:rPr>
                <w:rFonts w:cs="Arial"/>
              </w:rPr>
            </w:pPr>
            <w:r w:rsidRPr="00DB1F49">
              <w:rPr>
                <w:rFonts w:cs="Arial"/>
              </w:rPr>
              <w:t>Usponska cev S-12 A </w:t>
            </w:r>
          </w:p>
        </w:tc>
        <w:tc>
          <w:tcPr>
            <w:tcW w:w="807" w:type="dxa"/>
          </w:tcPr>
          <w:p w14:paraId="68856BCA" w14:textId="77777777" w:rsidR="006532E6" w:rsidRPr="00406318" w:rsidRDefault="006532E6" w:rsidP="0079089E">
            <w:pPr>
              <w:jc w:val="center"/>
              <w:rPr>
                <w:rFonts w:cs="Arial"/>
                <w:lang w:val="sr-Cyrl-RS"/>
              </w:rPr>
            </w:pPr>
            <w:r>
              <w:rPr>
                <w:rFonts w:cs="Arial"/>
                <w:lang w:val="sr-Cyrl-RS"/>
              </w:rPr>
              <w:t>ком</w:t>
            </w:r>
          </w:p>
        </w:tc>
        <w:tc>
          <w:tcPr>
            <w:tcW w:w="1081" w:type="dxa"/>
          </w:tcPr>
          <w:p w14:paraId="6185136D" w14:textId="77777777" w:rsidR="006532E6" w:rsidRDefault="006532E6" w:rsidP="00D54BF7">
            <w:pPr>
              <w:jc w:val="center"/>
            </w:pPr>
            <w:r w:rsidRPr="00AA0F5B">
              <w:rPr>
                <w:rFonts w:cs="Arial"/>
              </w:rPr>
              <w:t>1</w:t>
            </w:r>
          </w:p>
        </w:tc>
        <w:tc>
          <w:tcPr>
            <w:tcW w:w="1204" w:type="dxa"/>
          </w:tcPr>
          <w:p w14:paraId="49471DC8" w14:textId="77777777" w:rsidR="006532E6" w:rsidRPr="00AA0F5B" w:rsidRDefault="006532E6" w:rsidP="00D54BF7">
            <w:pPr>
              <w:jc w:val="center"/>
              <w:rPr>
                <w:rFonts w:cs="Arial"/>
              </w:rPr>
            </w:pPr>
          </w:p>
        </w:tc>
        <w:tc>
          <w:tcPr>
            <w:tcW w:w="1204" w:type="dxa"/>
          </w:tcPr>
          <w:p w14:paraId="484E4BAF" w14:textId="77777777" w:rsidR="006532E6" w:rsidRPr="00AA0F5B" w:rsidRDefault="006532E6" w:rsidP="00D54BF7">
            <w:pPr>
              <w:jc w:val="center"/>
              <w:rPr>
                <w:rFonts w:cs="Arial"/>
              </w:rPr>
            </w:pPr>
          </w:p>
        </w:tc>
        <w:tc>
          <w:tcPr>
            <w:tcW w:w="1443" w:type="dxa"/>
          </w:tcPr>
          <w:p w14:paraId="39E38058" w14:textId="77777777" w:rsidR="006532E6" w:rsidRPr="00AA0F5B" w:rsidRDefault="006532E6" w:rsidP="00D54BF7">
            <w:pPr>
              <w:jc w:val="center"/>
              <w:rPr>
                <w:rFonts w:cs="Arial"/>
              </w:rPr>
            </w:pPr>
          </w:p>
        </w:tc>
      </w:tr>
      <w:tr w:rsidR="006532E6" w:rsidRPr="00DB1F49" w14:paraId="30E795C5" w14:textId="67BF889B" w:rsidTr="006532E6">
        <w:trPr>
          <w:trHeight w:val="402"/>
        </w:trPr>
        <w:tc>
          <w:tcPr>
            <w:tcW w:w="918" w:type="dxa"/>
            <w:shd w:val="clear" w:color="auto" w:fill="auto"/>
            <w:noWrap/>
            <w:vAlign w:val="bottom"/>
            <w:hideMark/>
          </w:tcPr>
          <w:p w14:paraId="4F9EDFA8" w14:textId="77777777" w:rsidR="006532E6" w:rsidRPr="00DB1F49" w:rsidRDefault="006532E6" w:rsidP="0079089E">
            <w:pPr>
              <w:jc w:val="center"/>
              <w:rPr>
                <w:rFonts w:cs="Arial"/>
              </w:rPr>
            </w:pPr>
            <w:r w:rsidRPr="00DB1F49">
              <w:rPr>
                <w:rFonts w:cs="Arial"/>
              </w:rPr>
              <w:t>9</w:t>
            </w:r>
          </w:p>
        </w:tc>
        <w:tc>
          <w:tcPr>
            <w:tcW w:w="2605" w:type="dxa"/>
            <w:shd w:val="clear" w:color="auto" w:fill="auto"/>
            <w:vAlign w:val="bottom"/>
            <w:hideMark/>
          </w:tcPr>
          <w:p w14:paraId="1CF72273" w14:textId="77777777" w:rsidR="006532E6" w:rsidRPr="00DB1F49" w:rsidRDefault="006532E6" w:rsidP="0079089E">
            <w:pPr>
              <w:rPr>
                <w:rFonts w:cs="Arial"/>
              </w:rPr>
            </w:pPr>
            <w:r w:rsidRPr="00DB1F49">
              <w:rPr>
                <w:rFonts w:cs="Arial"/>
              </w:rPr>
              <w:t>Mlaznica S-1,2 A</w:t>
            </w:r>
          </w:p>
        </w:tc>
        <w:tc>
          <w:tcPr>
            <w:tcW w:w="807" w:type="dxa"/>
          </w:tcPr>
          <w:p w14:paraId="4FF15744" w14:textId="77777777" w:rsidR="006532E6" w:rsidRPr="00406318" w:rsidRDefault="006532E6" w:rsidP="0079089E">
            <w:pPr>
              <w:jc w:val="center"/>
              <w:rPr>
                <w:rFonts w:cs="Arial"/>
                <w:lang w:val="sr-Cyrl-RS"/>
              </w:rPr>
            </w:pPr>
            <w:r>
              <w:rPr>
                <w:rFonts w:cs="Arial"/>
                <w:lang w:val="sr-Cyrl-RS"/>
              </w:rPr>
              <w:t>ком</w:t>
            </w:r>
          </w:p>
        </w:tc>
        <w:tc>
          <w:tcPr>
            <w:tcW w:w="1081" w:type="dxa"/>
          </w:tcPr>
          <w:p w14:paraId="78AD9C19" w14:textId="77777777" w:rsidR="006532E6" w:rsidRDefault="006532E6" w:rsidP="00D54BF7">
            <w:pPr>
              <w:jc w:val="center"/>
            </w:pPr>
            <w:r w:rsidRPr="00AA0F5B">
              <w:rPr>
                <w:rFonts w:cs="Arial"/>
              </w:rPr>
              <w:t>1</w:t>
            </w:r>
          </w:p>
        </w:tc>
        <w:tc>
          <w:tcPr>
            <w:tcW w:w="1204" w:type="dxa"/>
          </w:tcPr>
          <w:p w14:paraId="374A6777" w14:textId="77777777" w:rsidR="006532E6" w:rsidRPr="00AA0F5B" w:rsidRDefault="006532E6" w:rsidP="00D54BF7">
            <w:pPr>
              <w:jc w:val="center"/>
              <w:rPr>
                <w:rFonts w:cs="Arial"/>
              </w:rPr>
            </w:pPr>
          </w:p>
        </w:tc>
        <w:tc>
          <w:tcPr>
            <w:tcW w:w="1204" w:type="dxa"/>
          </w:tcPr>
          <w:p w14:paraId="3C7007CA" w14:textId="77777777" w:rsidR="006532E6" w:rsidRPr="00AA0F5B" w:rsidRDefault="006532E6" w:rsidP="00D54BF7">
            <w:pPr>
              <w:jc w:val="center"/>
              <w:rPr>
                <w:rFonts w:cs="Arial"/>
              </w:rPr>
            </w:pPr>
          </w:p>
        </w:tc>
        <w:tc>
          <w:tcPr>
            <w:tcW w:w="1443" w:type="dxa"/>
          </w:tcPr>
          <w:p w14:paraId="39E89DF1" w14:textId="77777777" w:rsidR="006532E6" w:rsidRPr="00AA0F5B" w:rsidRDefault="006532E6" w:rsidP="00D54BF7">
            <w:pPr>
              <w:jc w:val="center"/>
              <w:rPr>
                <w:rFonts w:cs="Arial"/>
              </w:rPr>
            </w:pPr>
          </w:p>
        </w:tc>
      </w:tr>
      <w:tr w:rsidR="006532E6" w:rsidRPr="00DB1F49" w14:paraId="0C4432F3" w14:textId="2BFFF527" w:rsidTr="006532E6">
        <w:trPr>
          <w:trHeight w:val="402"/>
        </w:trPr>
        <w:tc>
          <w:tcPr>
            <w:tcW w:w="918" w:type="dxa"/>
            <w:shd w:val="clear" w:color="auto" w:fill="auto"/>
            <w:noWrap/>
            <w:vAlign w:val="bottom"/>
            <w:hideMark/>
          </w:tcPr>
          <w:p w14:paraId="3F6961AF" w14:textId="77777777" w:rsidR="006532E6" w:rsidRPr="00DB1F49" w:rsidRDefault="006532E6" w:rsidP="0079089E">
            <w:pPr>
              <w:jc w:val="center"/>
              <w:rPr>
                <w:rFonts w:cs="Arial"/>
              </w:rPr>
            </w:pPr>
            <w:r w:rsidRPr="00DB1F49">
              <w:rPr>
                <w:rFonts w:cs="Arial"/>
              </w:rPr>
              <w:t>10</w:t>
            </w:r>
          </w:p>
        </w:tc>
        <w:tc>
          <w:tcPr>
            <w:tcW w:w="2605" w:type="dxa"/>
            <w:shd w:val="clear" w:color="auto" w:fill="auto"/>
            <w:vAlign w:val="bottom"/>
            <w:hideMark/>
          </w:tcPr>
          <w:p w14:paraId="48D55C7A" w14:textId="77777777" w:rsidR="006532E6" w:rsidRPr="00DB1F49" w:rsidRDefault="006532E6" w:rsidP="0079089E">
            <w:pPr>
              <w:rPr>
                <w:rFonts w:cs="Arial"/>
              </w:rPr>
            </w:pPr>
            <w:r w:rsidRPr="00DB1F49">
              <w:rPr>
                <w:rFonts w:cs="Arial"/>
              </w:rPr>
              <w:t>Gumeno crevo S-6,9 A sa magnetom</w:t>
            </w:r>
          </w:p>
        </w:tc>
        <w:tc>
          <w:tcPr>
            <w:tcW w:w="807" w:type="dxa"/>
          </w:tcPr>
          <w:p w14:paraId="3C498F5C" w14:textId="77777777" w:rsidR="006532E6" w:rsidRPr="00406318" w:rsidRDefault="006532E6" w:rsidP="0079089E">
            <w:pPr>
              <w:jc w:val="center"/>
              <w:rPr>
                <w:rFonts w:cs="Arial"/>
                <w:lang w:val="sr-Cyrl-RS"/>
              </w:rPr>
            </w:pPr>
            <w:r>
              <w:rPr>
                <w:rFonts w:cs="Arial"/>
                <w:lang w:val="sr-Cyrl-RS"/>
              </w:rPr>
              <w:t>ком</w:t>
            </w:r>
          </w:p>
        </w:tc>
        <w:tc>
          <w:tcPr>
            <w:tcW w:w="1081" w:type="dxa"/>
          </w:tcPr>
          <w:p w14:paraId="6D0D8A7F" w14:textId="77777777" w:rsidR="006532E6" w:rsidRDefault="006532E6" w:rsidP="00D54BF7">
            <w:pPr>
              <w:jc w:val="center"/>
            </w:pPr>
            <w:r w:rsidRPr="00AA0F5B">
              <w:rPr>
                <w:rFonts w:cs="Arial"/>
              </w:rPr>
              <w:t>1</w:t>
            </w:r>
          </w:p>
        </w:tc>
        <w:tc>
          <w:tcPr>
            <w:tcW w:w="1204" w:type="dxa"/>
          </w:tcPr>
          <w:p w14:paraId="3B870E51" w14:textId="77777777" w:rsidR="006532E6" w:rsidRPr="00AA0F5B" w:rsidRDefault="006532E6" w:rsidP="00D54BF7">
            <w:pPr>
              <w:jc w:val="center"/>
              <w:rPr>
                <w:rFonts w:cs="Arial"/>
              </w:rPr>
            </w:pPr>
          </w:p>
        </w:tc>
        <w:tc>
          <w:tcPr>
            <w:tcW w:w="1204" w:type="dxa"/>
          </w:tcPr>
          <w:p w14:paraId="473D0DB8" w14:textId="77777777" w:rsidR="006532E6" w:rsidRPr="00AA0F5B" w:rsidRDefault="006532E6" w:rsidP="00D54BF7">
            <w:pPr>
              <w:jc w:val="center"/>
              <w:rPr>
                <w:rFonts w:cs="Arial"/>
              </w:rPr>
            </w:pPr>
          </w:p>
        </w:tc>
        <w:tc>
          <w:tcPr>
            <w:tcW w:w="1443" w:type="dxa"/>
          </w:tcPr>
          <w:p w14:paraId="156CA167" w14:textId="77777777" w:rsidR="006532E6" w:rsidRPr="00AA0F5B" w:rsidRDefault="006532E6" w:rsidP="00D54BF7">
            <w:pPr>
              <w:jc w:val="center"/>
              <w:rPr>
                <w:rFonts w:cs="Arial"/>
              </w:rPr>
            </w:pPr>
          </w:p>
        </w:tc>
      </w:tr>
      <w:tr w:rsidR="006532E6" w:rsidRPr="00DB1F49" w14:paraId="277ED527" w14:textId="0378A3CB" w:rsidTr="006532E6">
        <w:trPr>
          <w:trHeight w:val="402"/>
        </w:trPr>
        <w:tc>
          <w:tcPr>
            <w:tcW w:w="918" w:type="dxa"/>
            <w:shd w:val="clear" w:color="auto" w:fill="auto"/>
            <w:noWrap/>
            <w:vAlign w:val="bottom"/>
            <w:hideMark/>
          </w:tcPr>
          <w:p w14:paraId="2F63455B" w14:textId="77777777" w:rsidR="006532E6" w:rsidRPr="00DB1F49" w:rsidRDefault="006532E6" w:rsidP="0079089E">
            <w:pPr>
              <w:jc w:val="center"/>
              <w:rPr>
                <w:rFonts w:cs="Arial"/>
              </w:rPr>
            </w:pPr>
            <w:r w:rsidRPr="00DB1F49">
              <w:rPr>
                <w:rFonts w:cs="Arial"/>
              </w:rPr>
              <w:t>11</w:t>
            </w:r>
          </w:p>
        </w:tc>
        <w:tc>
          <w:tcPr>
            <w:tcW w:w="2605" w:type="dxa"/>
            <w:shd w:val="clear" w:color="auto" w:fill="auto"/>
            <w:vAlign w:val="bottom"/>
            <w:hideMark/>
          </w:tcPr>
          <w:p w14:paraId="0E688CED" w14:textId="77777777" w:rsidR="006532E6" w:rsidRPr="00DB1F49" w:rsidRDefault="006532E6" w:rsidP="0079089E">
            <w:pPr>
              <w:rPr>
                <w:rFonts w:cs="Arial"/>
              </w:rPr>
            </w:pPr>
            <w:r w:rsidRPr="00DB1F49">
              <w:rPr>
                <w:rFonts w:cs="Arial"/>
              </w:rPr>
              <w:t>Manometar</w:t>
            </w:r>
          </w:p>
        </w:tc>
        <w:tc>
          <w:tcPr>
            <w:tcW w:w="807" w:type="dxa"/>
          </w:tcPr>
          <w:p w14:paraId="5BF323E8" w14:textId="77777777" w:rsidR="006532E6" w:rsidRPr="00406318" w:rsidRDefault="006532E6" w:rsidP="0079089E">
            <w:pPr>
              <w:jc w:val="center"/>
              <w:rPr>
                <w:rFonts w:cs="Arial"/>
                <w:lang w:val="sr-Cyrl-RS"/>
              </w:rPr>
            </w:pPr>
            <w:r>
              <w:rPr>
                <w:rFonts w:cs="Arial"/>
                <w:lang w:val="sr-Cyrl-RS"/>
              </w:rPr>
              <w:t>ком</w:t>
            </w:r>
          </w:p>
        </w:tc>
        <w:tc>
          <w:tcPr>
            <w:tcW w:w="1081" w:type="dxa"/>
          </w:tcPr>
          <w:p w14:paraId="19B563E2" w14:textId="77777777" w:rsidR="006532E6" w:rsidRDefault="006532E6" w:rsidP="00D54BF7">
            <w:pPr>
              <w:jc w:val="center"/>
            </w:pPr>
            <w:r w:rsidRPr="00AA0F5B">
              <w:rPr>
                <w:rFonts w:cs="Arial"/>
              </w:rPr>
              <w:t>1</w:t>
            </w:r>
          </w:p>
        </w:tc>
        <w:tc>
          <w:tcPr>
            <w:tcW w:w="1204" w:type="dxa"/>
          </w:tcPr>
          <w:p w14:paraId="5EC59E74" w14:textId="77777777" w:rsidR="006532E6" w:rsidRPr="00AA0F5B" w:rsidRDefault="006532E6" w:rsidP="00D54BF7">
            <w:pPr>
              <w:jc w:val="center"/>
              <w:rPr>
                <w:rFonts w:cs="Arial"/>
              </w:rPr>
            </w:pPr>
          </w:p>
        </w:tc>
        <w:tc>
          <w:tcPr>
            <w:tcW w:w="1204" w:type="dxa"/>
          </w:tcPr>
          <w:p w14:paraId="5E5CC1AC" w14:textId="77777777" w:rsidR="006532E6" w:rsidRPr="00AA0F5B" w:rsidRDefault="006532E6" w:rsidP="00D54BF7">
            <w:pPr>
              <w:jc w:val="center"/>
              <w:rPr>
                <w:rFonts w:cs="Arial"/>
              </w:rPr>
            </w:pPr>
          </w:p>
        </w:tc>
        <w:tc>
          <w:tcPr>
            <w:tcW w:w="1443" w:type="dxa"/>
          </w:tcPr>
          <w:p w14:paraId="46305F23" w14:textId="77777777" w:rsidR="006532E6" w:rsidRPr="00AA0F5B" w:rsidRDefault="006532E6" w:rsidP="00D54BF7">
            <w:pPr>
              <w:jc w:val="center"/>
              <w:rPr>
                <w:rFonts w:cs="Arial"/>
              </w:rPr>
            </w:pPr>
          </w:p>
        </w:tc>
      </w:tr>
      <w:tr w:rsidR="006532E6" w:rsidRPr="00DB1F49" w14:paraId="65BB1FC2" w14:textId="48BEAAFD" w:rsidTr="006532E6">
        <w:trPr>
          <w:trHeight w:val="402"/>
        </w:trPr>
        <w:tc>
          <w:tcPr>
            <w:tcW w:w="918" w:type="dxa"/>
            <w:shd w:val="clear" w:color="auto" w:fill="auto"/>
            <w:noWrap/>
            <w:vAlign w:val="bottom"/>
            <w:hideMark/>
          </w:tcPr>
          <w:p w14:paraId="47C401B3" w14:textId="77777777" w:rsidR="006532E6" w:rsidRPr="00DB1F49" w:rsidRDefault="006532E6" w:rsidP="0079089E">
            <w:pPr>
              <w:jc w:val="center"/>
              <w:rPr>
                <w:rFonts w:cs="Arial"/>
              </w:rPr>
            </w:pPr>
            <w:r w:rsidRPr="00DB1F49">
              <w:rPr>
                <w:rFonts w:cs="Arial"/>
              </w:rPr>
              <w:t>12</w:t>
            </w:r>
          </w:p>
        </w:tc>
        <w:tc>
          <w:tcPr>
            <w:tcW w:w="2605" w:type="dxa"/>
            <w:shd w:val="clear" w:color="auto" w:fill="auto"/>
            <w:vAlign w:val="bottom"/>
            <w:hideMark/>
          </w:tcPr>
          <w:p w14:paraId="45820346" w14:textId="77777777" w:rsidR="006532E6" w:rsidRPr="00DB1F49" w:rsidRDefault="006532E6" w:rsidP="0079089E">
            <w:pPr>
              <w:rPr>
                <w:rFonts w:cs="Arial"/>
              </w:rPr>
            </w:pPr>
            <w:r w:rsidRPr="00DB1F49">
              <w:rPr>
                <w:rFonts w:cs="Arial"/>
              </w:rPr>
              <w:t>Zaptivac manometra</w:t>
            </w:r>
          </w:p>
        </w:tc>
        <w:tc>
          <w:tcPr>
            <w:tcW w:w="807" w:type="dxa"/>
          </w:tcPr>
          <w:p w14:paraId="27C466B4" w14:textId="77777777" w:rsidR="006532E6" w:rsidRPr="00406318" w:rsidRDefault="006532E6" w:rsidP="0079089E">
            <w:pPr>
              <w:jc w:val="center"/>
              <w:rPr>
                <w:rFonts w:cs="Arial"/>
                <w:lang w:val="sr-Cyrl-RS"/>
              </w:rPr>
            </w:pPr>
            <w:r>
              <w:rPr>
                <w:rFonts w:cs="Arial"/>
                <w:lang w:val="sr-Cyrl-RS"/>
              </w:rPr>
              <w:t>ком</w:t>
            </w:r>
          </w:p>
        </w:tc>
        <w:tc>
          <w:tcPr>
            <w:tcW w:w="1081" w:type="dxa"/>
          </w:tcPr>
          <w:p w14:paraId="34A4CBCD" w14:textId="77777777" w:rsidR="006532E6" w:rsidRDefault="006532E6" w:rsidP="00D54BF7">
            <w:pPr>
              <w:jc w:val="center"/>
            </w:pPr>
            <w:r w:rsidRPr="00AA0F5B">
              <w:rPr>
                <w:rFonts w:cs="Arial"/>
              </w:rPr>
              <w:t>1</w:t>
            </w:r>
          </w:p>
        </w:tc>
        <w:tc>
          <w:tcPr>
            <w:tcW w:w="1204" w:type="dxa"/>
          </w:tcPr>
          <w:p w14:paraId="312B4B18" w14:textId="77777777" w:rsidR="006532E6" w:rsidRPr="00AA0F5B" w:rsidRDefault="006532E6" w:rsidP="00D54BF7">
            <w:pPr>
              <w:jc w:val="center"/>
              <w:rPr>
                <w:rFonts w:cs="Arial"/>
              </w:rPr>
            </w:pPr>
          </w:p>
        </w:tc>
        <w:tc>
          <w:tcPr>
            <w:tcW w:w="1204" w:type="dxa"/>
          </w:tcPr>
          <w:p w14:paraId="64ECA677" w14:textId="77777777" w:rsidR="006532E6" w:rsidRPr="00AA0F5B" w:rsidRDefault="006532E6" w:rsidP="00D54BF7">
            <w:pPr>
              <w:jc w:val="center"/>
              <w:rPr>
                <w:rFonts w:cs="Arial"/>
              </w:rPr>
            </w:pPr>
          </w:p>
        </w:tc>
        <w:tc>
          <w:tcPr>
            <w:tcW w:w="1443" w:type="dxa"/>
          </w:tcPr>
          <w:p w14:paraId="55B28D9E" w14:textId="77777777" w:rsidR="006532E6" w:rsidRPr="00AA0F5B" w:rsidRDefault="006532E6" w:rsidP="00D54BF7">
            <w:pPr>
              <w:jc w:val="center"/>
              <w:rPr>
                <w:rFonts w:cs="Arial"/>
              </w:rPr>
            </w:pPr>
          </w:p>
        </w:tc>
      </w:tr>
      <w:tr w:rsidR="006532E6" w:rsidRPr="00DB1F49" w14:paraId="12B93D48" w14:textId="3DEFBAD8" w:rsidTr="006532E6">
        <w:trPr>
          <w:trHeight w:val="402"/>
        </w:trPr>
        <w:tc>
          <w:tcPr>
            <w:tcW w:w="918" w:type="dxa"/>
            <w:shd w:val="clear" w:color="auto" w:fill="auto"/>
            <w:noWrap/>
            <w:vAlign w:val="bottom"/>
            <w:hideMark/>
          </w:tcPr>
          <w:p w14:paraId="56BE5155" w14:textId="77777777" w:rsidR="006532E6" w:rsidRPr="00DB1F49" w:rsidRDefault="006532E6" w:rsidP="0079089E">
            <w:pPr>
              <w:jc w:val="center"/>
              <w:rPr>
                <w:rFonts w:cs="Arial"/>
              </w:rPr>
            </w:pPr>
            <w:r w:rsidRPr="00DB1F49">
              <w:rPr>
                <w:rFonts w:cs="Arial"/>
              </w:rPr>
              <w:t>13</w:t>
            </w:r>
          </w:p>
        </w:tc>
        <w:tc>
          <w:tcPr>
            <w:tcW w:w="2605" w:type="dxa"/>
            <w:shd w:val="clear" w:color="auto" w:fill="auto"/>
            <w:vAlign w:val="bottom"/>
            <w:hideMark/>
          </w:tcPr>
          <w:p w14:paraId="5E430D62" w14:textId="77777777" w:rsidR="006532E6" w:rsidRPr="00DB1F49" w:rsidRDefault="006532E6" w:rsidP="0079089E">
            <w:pPr>
              <w:rPr>
                <w:rFonts w:cs="Arial"/>
              </w:rPr>
            </w:pPr>
            <w:r w:rsidRPr="00DB1F49">
              <w:rPr>
                <w:rFonts w:cs="Arial"/>
              </w:rPr>
              <w:t>Zaptivac igle gornji</w:t>
            </w:r>
          </w:p>
        </w:tc>
        <w:tc>
          <w:tcPr>
            <w:tcW w:w="807" w:type="dxa"/>
          </w:tcPr>
          <w:p w14:paraId="4D654AD5" w14:textId="77777777" w:rsidR="006532E6" w:rsidRPr="00406318" w:rsidRDefault="006532E6" w:rsidP="0079089E">
            <w:pPr>
              <w:jc w:val="center"/>
              <w:rPr>
                <w:rFonts w:cs="Arial"/>
                <w:lang w:val="sr-Cyrl-RS"/>
              </w:rPr>
            </w:pPr>
            <w:r>
              <w:rPr>
                <w:rFonts w:cs="Arial"/>
                <w:lang w:val="sr-Cyrl-RS"/>
              </w:rPr>
              <w:t>ком</w:t>
            </w:r>
          </w:p>
        </w:tc>
        <w:tc>
          <w:tcPr>
            <w:tcW w:w="1081" w:type="dxa"/>
          </w:tcPr>
          <w:p w14:paraId="41F4AC3D" w14:textId="77777777" w:rsidR="006532E6" w:rsidRDefault="006532E6" w:rsidP="00D54BF7">
            <w:pPr>
              <w:jc w:val="center"/>
            </w:pPr>
            <w:r w:rsidRPr="00AA0F5B">
              <w:rPr>
                <w:rFonts w:cs="Arial"/>
              </w:rPr>
              <w:t>1</w:t>
            </w:r>
          </w:p>
        </w:tc>
        <w:tc>
          <w:tcPr>
            <w:tcW w:w="1204" w:type="dxa"/>
          </w:tcPr>
          <w:p w14:paraId="62807859" w14:textId="77777777" w:rsidR="006532E6" w:rsidRPr="00AA0F5B" w:rsidRDefault="006532E6" w:rsidP="00D54BF7">
            <w:pPr>
              <w:jc w:val="center"/>
              <w:rPr>
                <w:rFonts w:cs="Arial"/>
              </w:rPr>
            </w:pPr>
          </w:p>
        </w:tc>
        <w:tc>
          <w:tcPr>
            <w:tcW w:w="1204" w:type="dxa"/>
          </w:tcPr>
          <w:p w14:paraId="7595E684" w14:textId="77777777" w:rsidR="006532E6" w:rsidRPr="00AA0F5B" w:rsidRDefault="006532E6" w:rsidP="00D54BF7">
            <w:pPr>
              <w:jc w:val="center"/>
              <w:rPr>
                <w:rFonts w:cs="Arial"/>
              </w:rPr>
            </w:pPr>
          </w:p>
        </w:tc>
        <w:tc>
          <w:tcPr>
            <w:tcW w:w="1443" w:type="dxa"/>
          </w:tcPr>
          <w:p w14:paraId="30DFBF25" w14:textId="77777777" w:rsidR="006532E6" w:rsidRPr="00AA0F5B" w:rsidRDefault="006532E6" w:rsidP="00D54BF7">
            <w:pPr>
              <w:jc w:val="center"/>
              <w:rPr>
                <w:rFonts w:cs="Arial"/>
              </w:rPr>
            </w:pPr>
          </w:p>
        </w:tc>
      </w:tr>
      <w:tr w:rsidR="006532E6" w:rsidRPr="00DB1F49" w14:paraId="337DF43E" w14:textId="12B4BDA5" w:rsidTr="006532E6">
        <w:trPr>
          <w:trHeight w:val="402"/>
        </w:trPr>
        <w:tc>
          <w:tcPr>
            <w:tcW w:w="918" w:type="dxa"/>
            <w:shd w:val="clear" w:color="auto" w:fill="auto"/>
            <w:noWrap/>
            <w:vAlign w:val="bottom"/>
            <w:hideMark/>
          </w:tcPr>
          <w:p w14:paraId="6770B936" w14:textId="77777777" w:rsidR="006532E6" w:rsidRPr="00DB1F49" w:rsidRDefault="006532E6" w:rsidP="0079089E">
            <w:pPr>
              <w:jc w:val="center"/>
              <w:rPr>
                <w:rFonts w:cs="Arial"/>
              </w:rPr>
            </w:pPr>
            <w:r w:rsidRPr="00DB1F49">
              <w:rPr>
                <w:rFonts w:cs="Arial"/>
              </w:rPr>
              <w:t>14</w:t>
            </w:r>
          </w:p>
        </w:tc>
        <w:tc>
          <w:tcPr>
            <w:tcW w:w="2605" w:type="dxa"/>
            <w:shd w:val="clear" w:color="auto" w:fill="auto"/>
            <w:vAlign w:val="bottom"/>
            <w:hideMark/>
          </w:tcPr>
          <w:p w14:paraId="6A7E4673" w14:textId="77777777" w:rsidR="006532E6" w:rsidRPr="00DB1F49" w:rsidRDefault="006532E6" w:rsidP="0079089E">
            <w:pPr>
              <w:rPr>
                <w:rFonts w:cs="Arial"/>
              </w:rPr>
            </w:pPr>
            <w:r w:rsidRPr="00DB1F49">
              <w:rPr>
                <w:rFonts w:cs="Arial"/>
              </w:rPr>
              <w:t>Zaptivac kape stalni pritisak</w:t>
            </w:r>
          </w:p>
        </w:tc>
        <w:tc>
          <w:tcPr>
            <w:tcW w:w="807" w:type="dxa"/>
          </w:tcPr>
          <w:p w14:paraId="096190F5" w14:textId="77777777" w:rsidR="006532E6" w:rsidRPr="00406318" w:rsidRDefault="006532E6" w:rsidP="0079089E">
            <w:pPr>
              <w:jc w:val="center"/>
              <w:rPr>
                <w:rFonts w:cs="Arial"/>
                <w:lang w:val="sr-Cyrl-RS"/>
              </w:rPr>
            </w:pPr>
            <w:r>
              <w:rPr>
                <w:rFonts w:cs="Arial"/>
                <w:lang w:val="sr-Cyrl-RS"/>
              </w:rPr>
              <w:t>ком</w:t>
            </w:r>
          </w:p>
        </w:tc>
        <w:tc>
          <w:tcPr>
            <w:tcW w:w="1081" w:type="dxa"/>
          </w:tcPr>
          <w:p w14:paraId="7F02BF0C" w14:textId="77777777" w:rsidR="006532E6" w:rsidRDefault="006532E6" w:rsidP="00D54BF7">
            <w:pPr>
              <w:jc w:val="center"/>
            </w:pPr>
            <w:r w:rsidRPr="00AA0F5B">
              <w:rPr>
                <w:rFonts w:cs="Arial"/>
              </w:rPr>
              <w:t>1</w:t>
            </w:r>
          </w:p>
        </w:tc>
        <w:tc>
          <w:tcPr>
            <w:tcW w:w="1204" w:type="dxa"/>
          </w:tcPr>
          <w:p w14:paraId="27682A78" w14:textId="77777777" w:rsidR="006532E6" w:rsidRPr="00AA0F5B" w:rsidRDefault="006532E6" w:rsidP="00D54BF7">
            <w:pPr>
              <w:jc w:val="center"/>
              <w:rPr>
                <w:rFonts w:cs="Arial"/>
              </w:rPr>
            </w:pPr>
          </w:p>
        </w:tc>
        <w:tc>
          <w:tcPr>
            <w:tcW w:w="1204" w:type="dxa"/>
          </w:tcPr>
          <w:p w14:paraId="623201DA" w14:textId="77777777" w:rsidR="006532E6" w:rsidRPr="00AA0F5B" w:rsidRDefault="006532E6" w:rsidP="00D54BF7">
            <w:pPr>
              <w:jc w:val="center"/>
              <w:rPr>
                <w:rFonts w:cs="Arial"/>
              </w:rPr>
            </w:pPr>
          </w:p>
        </w:tc>
        <w:tc>
          <w:tcPr>
            <w:tcW w:w="1443" w:type="dxa"/>
          </w:tcPr>
          <w:p w14:paraId="3ADC1631" w14:textId="77777777" w:rsidR="006532E6" w:rsidRPr="00AA0F5B" w:rsidRDefault="006532E6" w:rsidP="00D54BF7">
            <w:pPr>
              <w:jc w:val="center"/>
              <w:rPr>
                <w:rFonts w:cs="Arial"/>
              </w:rPr>
            </w:pPr>
          </w:p>
        </w:tc>
      </w:tr>
      <w:tr w:rsidR="006532E6" w:rsidRPr="00DB1F49" w14:paraId="15E9D1B6" w14:textId="284C38EF" w:rsidTr="006532E6">
        <w:trPr>
          <w:trHeight w:val="402"/>
        </w:trPr>
        <w:tc>
          <w:tcPr>
            <w:tcW w:w="918" w:type="dxa"/>
            <w:shd w:val="clear" w:color="auto" w:fill="auto"/>
            <w:noWrap/>
            <w:vAlign w:val="bottom"/>
            <w:hideMark/>
          </w:tcPr>
          <w:p w14:paraId="020FC585" w14:textId="77777777" w:rsidR="006532E6" w:rsidRPr="00DB1F49" w:rsidRDefault="006532E6" w:rsidP="0079089E">
            <w:pPr>
              <w:jc w:val="center"/>
              <w:rPr>
                <w:rFonts w:cs="Arial"/>
              </w:rPr>
            </w:pPr>
            <w:r w:rsidRPr="00DB1F49">
              <w:rPr>
                <w:rFonts w:cs="Arial"/>
              </w:rPr>
              <w:t>15</w:t>
            </w:r>
          </w:p>
        </w:tc>
        <w:tc>
          <w:tcPr>
            <w:tcW w:w="2605" w:type="dxa"/>
            <w:shd w:val="clear" w:color="auto" w:fill="auto"/>
            <w:vAlign w:val="bottom"/>
            <w:hideMark/>
          </w:tcPr>
          <w:p w14:paraId="32192E5F" w14:textId="77777777" w:rsidR="006532E6" w:rsidRPr="00DB1F49" w:rsidRDefault="006532E6" w:rsidP="0079089E">
            <w:pPr>
              <w:rPr>
                <w:rFonts w:cs="Arial"/>
              </w:rPr>
            </w:pPr>
            <w:r w:rsidRPr="00DB1F49">
              <w:rPr>
                <w:rFonts w:cs="Arial"/>
              </w:rPr>
              <w:t>Osigurac stalni pritisak</w:t>
            </w:r>
          </w:p>
        </w:tc>
        <w:tc>
          <w:tcPr>
            <w:tcW w:w="807" w:type="dxa"/>
          </w:tcPr>
          <w:p w14:paraId="0B14CF0E" w14:textId="77777777" w:rsidR="006532E6" w:rsidRPr="00406318" w:rsidRDefault="006532E6" w:rsidP="0079089E">
            <w:pPr>
              <w:jc w:val="center"/>
              <w:rPr>
                <w:rFonts w:cs="Arial"/>
                <w:lang w:val="sr-Cyrl-RS"/>
              </w:rPr>
            </w:pPr>
            <w:r>
              <w:rPr>
                <w:rFonts w:cs="Arial"/>
                <w:lang w:val="sr-Cyrl-RS"/>
              </w:rPr>
              <w:t>ком</w:t>
            </w:r>
          </w:p>
        </w:tc>
        <w:tc>
          <w:tcPr>
            <w:tcW w:w="1081" w:type="dxa"/>
          </w:tcPr>
          <w:p w14:paraId="3857FCB7" w14:textId="77777777" w:rsidR="006532E6" w:rsidRDefault="006532E6" w:rsidP="00D54BF7">
            <w:pPr>
              <w:jc w:val="center"/>
            </w:pPr>
            <w:r w:rsidRPr="00AA0F5B">
              <w:rPr>
                <w:rFonts w:cs="Arial"/>
              </w:rPr>
              <w:t>1</w:t>
            </w:r>
          </w:p>
        </w:tc>
        <w:tc>
          <w:tcPr>
            <w:tcW w:w="1204" w:type="dxa"/>
          </w:tcPr>
          <w:p w14:paraId="2286CDE7" w14:textId="77777777" w:rsidR="006532E6" w:rsidRPr="00AA0F5B" w:rsidRDefault="006532E6" w:rsidP="00D54BF7">
            <w:pPr>
              <w:jc w:val="center"/>
              <w:rPr>
                <w:rFonts w:cs="Arial"/>
              </w:rPr>
            </w:pPr>
          </w:p>
        </w:tc>
        <w:tc>
          <w:tcPr>
            <w:tcW w:w="1204" w:type="dxa"/>
          </w:tcPr>
          <w:p w14:paraId="2895CD18" w14:textId="77777777" w:rsidR="006532E6" w:rsidRPr="00AA0F5B" w:rsidRDefault="006532E6" w:rsidP="00D54BF7">
            <w:pPr>
              <w:jc w:val="center"/>
              <w:rPr>
                <w:rFonts w:cs="Arial"/>
              </w:rPr>
            </w:pPr>
          </w:p>
        </w:tc>
        <w:tc>
          <w:tcPr>
            <w:tcW w:w="1443" w:type="dxa"/>
          </w:tcPr>
          <w:p w14:paraId="0F30E838" w14:textId="77777777" w:rsidR="006532E6" w:rsidRPr="00AA0F5B" w:rsidRDefault="006532E6" w:rsidP="00D54BF7">
            <w:pPr>
              <w:jc w:val="center"/>
              <w:rPr>
                <w:rFonts w:cs="Arial"/>
              </w:rPr>
            </w:pPr>
          </w:p>
        </w:tc>
      </w:tr>
      <w:tr w:rsidR="006532E6" w:rsidRPr="00DB1F49" w14:paraId="38BE6A73" w14:textId="62495314" w:rsidTr="006532E6">
        <w:trPr>
          <w:trHeight w:val="402"/>
        </w:trPr>
        <w:tc>
          <w:tcPr>
            <w:tcW w:w="918" w:type="dxa"/>
            <w:shd w:val="clear" w:color="auto" w:fill="auto"/>
            <w:noWrap/>
            <w:vAlign w:val="bottom"/>
            <w:hideMark/>
          </w:tcPr>
          <w:p w14:paraId="461EEB3D" w14:textId="77777777" w:rsidR="006532E6" w:rsidRPr="00DB1F49" w:rsidRDefault="006532E6" w:rsidP="0079089E">
            <w:pPr>
              <w:jc w:val="center"/>
              <w:rPr>
                <w:rFonts w:cs="Arial"/>
              </w:rPr>
            </w:pPr>
            <w:r w:rsidRPr="00DB1F49">
              <w:rPr>
                <w:rFonts w:cs="Arial"/>
              </w:rPr>
              <w:t>16</w:t>
            </w:r>
          </w:p>
        </w:tc>
        <w:tc>
          <w:tcPr>
            <w:tcW w:w="2605" w:type="dxa"/>
            <w:shd w:val="clear" w:color="auto" w:fill="auto"/>
            <w:vAlign w:val="bottom"/>
            <w:hideMark/>
          </w:tcPr>
          <w:p w14:paraId="2B335EE0" w14:textId="77777777" w:rsidR="006532E6" w:rsidRPr="00DB1F49" w:rsidRDefault="006532E6" w:rsidP="0079089E">
            <w:pPr>
              <w:rPr>
                <w:rFonts w:cs="Arial"/>
              </w:rPr>
            </w:pPr>
            <w:r w:rsidRPr="00DB1F49">
              <w:rPr>
                <w:rFonts w:cs="Arial"/>
              </w:rPr>
              <w:t xml:space="preserve">Vesalica PPA  stalni pritisak </w:t>
            </w:r>
          </w:p>
        </w:tc>
        <w:tc>
          <w:tcPr>
            <w:tcW w:w="807" w:type="dxa"/>
          </w:tcPr>
          <w:p w14:paraId="6CCB7770" w14:textId="77777777" w:rsidR="006532E6" w:rsidRPr="00406318" w:rsidRDefault="006532E6" w:rsidP="0079089E">
            <w:pPr>
              <w:jc w:val="center"/>
              <w:rPr>
                <w:rFonts w:cs="Arial"/>
                <w:lang w:val="sr-Cyrl-RS"/>
              </w:rPr>
            </w:pPr>
            <w:r>
              <w:rPr>
                <w:rFonts w:cs="Arial"/>
                <w:lang w:val="sr-Cyrl-RS"/>
              </w:rPr>
              <w:t>ком</w:t>
            </w:r>
          </w:p>
        </w:tc>
        <w:tc>
          <w:tcPr>
            <w:tcW w:w="1081" w:type="dxa"/>
          </w:tcPr>
          <w:p w14:paraId="54B1E924" w14:textId="77777777" w:rsidR="006532E6" w:rsidRDefault="006532E6" w:rsidP="00D54BF7">
            <w:pPr>
              <w:jc w:val="center"/>
            </w:pPr>
            <w:r w:rsidRPr="00AA0F5B">
              <w:rPr>
                <w:rFonts w:cs="Arial"/>
              </w:rPr>
              <w:t>1</w:t>
            </w:r>
          </w:p>
        </w:tc>
        <w:tc>
          <w:tcPr>
            <w:tcW w:w="1204" w:type="dxa"/>
          </w:tcPr>
          <w:p w14:paraId="4849E1D2" w14:textId="77777777" w:rsidR="006532E6" w:rsidRPr="00AA0F5B" w:rsidRDefault="006532E6" w:rsidP="00D54BF7">
            <w:pPr>
              <w:jc w:val="center"/>
              <w:rPr>
                <w:rFonts w:cs="Arial"/>
              </w:rPr>
            </w:pPr>
          </w:p>
        </w:tc>
        <w:tc>
          <w:tcPr>
            <w:tcW w:w="1204" w:type="dxa"/>
          </w:tcPr>
          <w:p w14:paraId="556903AA" w14:textId="77777777" w:rsidR="006532E6" w:rsidRPr="00AA0F5B" w:rsidRDefault="006532E6" w:rsidP="00D54BF7">
            <w:pPr>
              <w:jc w:val="center"/>
              <w:rPr>
                <w:rFonts w:cs="Arial"/>
              </w:rPr>
            </w:pPr>
          </w:p>
        </w:tc>
        <w:tc>
          <w:tcPr>
            <w:tcW w:w="1443" w:type="dxa"/>
          </w:tcPr>
          <w:p w14:paraId="320522F3" w14:textId="77777777" w:rsidR="006532E6" w:rsidRPr="00AA0F5B" w:rsidRDefault="006532E6" w:rsidP="00D54BF7">
            <w:pPr>
              <w:jc w:val="center"/>
              <w:rPr>
                <w:rFonts w:cs="Arial"/>
              </w:rPr>
            </w:pPr>
          </w:p>
        </w:tc>
      </w:tr>
      <w:tr w:rsidR="006532E6" w:rsidRPr="00DB1F49" w14:paraId="0278805B" w14:textId="0A1A8159" w:rsidTr="006532E6">
        <w:trPr>
          <w:trHeight w:val="402"/>
        </w:trPr>
        <w:tc>
          <w:tcPr>
            <w:tcW w:w="918" w:type="dxa"/>
            <w:shd w:val="clear" w:color="auto" w:fill="auto"/>
            <w:noWrap/>
            <w:vAlign w:val="bottom"/>
            <w:hideMark/>
          </w:tcPr>
          <w:p w14:paraId="7C068182" w14:textId="77777777" w:rsidR="006532E6" w:rsidRPr="00DB1F49" w:rsidRDefault="006532E6" w:rsidP="0079089E">
            <w:pPr>
              <w:jc w:val="center"/>
              <w:rPr>
                <w:rFonts w:cs="Arial"/>
              </w:rPr>
            </w:pPr>
            <w:r w:rsidRPr="00DB1F49">
              <w:rPr>
                <w:rFonts w:cs="Arial"/>
              </w:rPr>
              <w:t>17</w:t>
            </w:r>
          </w:p>
        </w:tc>
        <w:tc>
          <w:tcPr>
            <w:tcW w:w="2605" w:type="dxa"/>
            <w:shd w:val="clear" w:color="auto" w:fill="auto"/>
            <w:vAlign w:val="bottom"/>
            <w:hideMark/>
          </w:tcPr>
          <w:p w14:paraId="20A36039" w14:textId="77777777" w:rsidR="006532E6" w:rsidRPr="00DB1F49" w:rsidRDefault="006532E6" w:rsidP="0079089E">
            <w:pPr>
              <w:rPr>
                <w:rFonts w:cs="Arial"/>
              </w:rPr>
            </w:pPr>
            <w:r w:rsidRPr="00DB1F49">
              <w:rPr>
                <w:rFonts w:cs="Arial"/>
              </w:rPr>
              <w:t xml:space="preserve">Udarna igla S-1,2 A </w:t>
            </w:r>
          </w:p>
        </w:tc>
        <w:tc>
          <w:tcPr>
            <w:tcW w:w="807" w:type="dxa"/>
          </w:tcPr>
          <w:p w14:paraId="36AF3842" w14:textId="77777777" w:rsidR="006532E6" w:rsidRPr="00406318" w:rsidRDefault="006532E6" w:rsidP="0079089E">
            <w:pPr>
              <w:jc w:val="center"/>
              <w:rPr>
                <w:rFonts w:cs="Arial"/>
                <w:lang w:val="sr-Cyrl-RS"/>
              </w:rPr>
            </w:pPr>
            <w:r>
              <w:rPr>
                <w:rFonts w:cs="Arial"/>
                <w:lang w:val="sr-Cyrl-RS"/>
              </w:rPr>
              <w:t>ком</w:t>
            </w:r>
          </w:p>
        </w:tc>
        <w:tc>
          <w:tcPr>
            <w:tcW w:w="1081" w:type="dxa"/>
          </w:tcPr>
          <w:p w14:paraId="7B0E15BD" w14:textId="77777777" w:rsidR="006532E6" w:rsidRDefault="006532E6" w:rsidP="00D54BF7">
            <w:pPr>
              <w:jc w:val="center"/>
            </w:pPr>
            <w:r w:rsidRPr="00AA0F5B">
              <w:rPr>
                <w:rFonts w:cs="Arial"/>
              </w:rPr>
              <w:t>1</w:t>
            </w:r>
          </w:p>
        </w:tc>
        <w:tc>
          <w:tcPr>
            <w:tcW w:w="1204" w:type="dxa"/>
          </w:tcPr>
          <w:p w14:paraId="6664E4BA" w14:textId="77777777" w:rsidR="006532E6" w:rsidRPr="00AA0F5B" w:rsidRDefault="006532E6" w:rsidP="00D54BF7">
            <w:pPr>
              <w:jc w:val="center"/>
              <w:rPr>
                <w:rFonts w:cs="Arial"/>
              </w:rPr>
            </w:pPr>
          </w:p>
        </w:tc>
        <w:tc>
          <w:tcPr>
            <w:tcW w:w="1204" w:type="dxa"/>
          </w:tcPr>
          <w:p w14:paraId="47A79128" w14:textId="77777777" w:rsidR="006532E6" w:rsidRPr="00AA0F5B" w:rsidRDefault="006532E6" w:rsidP="00D54BF7">
            <w:pPr>
              <w:jc w:val="center"/>
              <w:rPr>
                <w:rFonts w:cs="Arial"/>
              </w:rPr>
            </w:pPr>
          </w:p>
        </w:tc>
        <w:tc>
          <w:tcPr>
            <w:tcW w:w="1443" w:type="dxa"/>
          </w:tcPr>
          <w:p w14:paraId="35E0E83B" w14:textId="77777777" w:rsidR="006532E6" w:rsidRPr="00AA0F5B" w:rsidRDefault="006532E6" w:rsidP="00D54BF7">
            <w:pPr>
              <w:jc w:val="center"/>
              <w:rPr>
                <w:rFonts w:cs="Arial"/>
              </w:rPr>
            </w:pPr>
          </w:p>
        </w:tc>
      </w:tr>
      <w:tr w:rsidR="006532E6" w:rsidRPr="00DB1F49" w14:paraId="734373A1" w14:textId="103A026B" w:rsidTr="006532E6">
        <w:trPr>
          <w:trHeight w:val="402"/>
        </w:trPr>
        <w:tc>
          <w:tcPr>
            <w:tcW w:w="918" w:type="dxa"/>
            <w:shd w:val="clear" w:color="auto" w:fill="auto"/>
            <w:noWrap/>
            <w:vAlign w:val="bottom"/>
            <w:hideMark/>
          </w:tcPr>
          <w:p w14:paraId="63E0C7D9" w14:textId="77777777" w:rsidR="006532E6" w:rsidRPr="00DB1F49" w:rsidRDefault="006532E6" w:rsidP="0079089E">
            <w:pPr>
              <w:jc w:val="center"/>
              <w:rPr>
                <w:rFonts w:cs="Arial"/>
              </w:rPr>
            </w:pPr>
            <w:r w:rsidRPr="00DB1F49">
              <w:rPr>
                <w:rFonts w:cs="Arial"/>
              </w:rPr>
              <w:t>18</w:t>
            </w:r>
          </w:p>
        </w:tc>
        <w:tc>
          <w:tcPr>
            <w:tcW w:w="2605" w:type="dxa"/>
            <w:shd w:val="clear" w:color="auto" w:fill="auto"/>
            <w:vAlign w:val="bottom"/>
            <w:hideMark/>
          </w:tcPr>
          <w:p w14:paraId="415FB0CB" w14:textId="77777777" w:rsidR="006532E6" w:rsidRPr="00DB1F49" w:rsidRDefault="006532E6" w:rsidP="0079089E">
            <w:pPr>
              <w:rPr>
                <w:rFonts w:cs="Arial"/>
              </w:rPr>
            </w:pPr>
            <w:r w:rsidRPr="00DB1F49">
              <w:rPr>
                <w:rFonts w:cs="Arial"/>
              </w:rPr>
              <w:t>Udarna igla S-6,9 A</w:t>
            </w:r>
          </w:p>
        </w:tc>
        <w:tc>
          <w:tcPr>
            <w:tcW w:w="807" w:type="dxa"/>
          </w:tcPr>
          <w:p w14:paraId="0F0E27E0" w14:textId="77777777" w:rsidR="006532E6" w:rsidRPr="00406318" w:rsidRDefault="006532E6" w:rsidP="0079089E">
            <w:pPr>
              <w:jc w:val="center"/>
              <w:rPr>
                <w:rFonts w:cs="Arial"/>
                <w:lang w:val="sr-Cyrl-RS"/>
              </w:rPr>
            </w:pPr>
            <w:r>
              <w:rPr>
                <w:rFonts w:cs="Arial"/>
                <w:lang w:val="sr-Cyrl-RS"/>
              </w:rPr>
              <w:t>ком</w:t>
            </w:r>
          </w:p>
        </w:tc>
        <w:tc>
          <w:tcPr>
            <w:tcW w:w="1081" w:type="dxa"/>
          </w:tcPr>
          <w:p w14:paraId="2D1C84D5" w14:textId="77777777" w:rsidR="006532E6" w:rsidRDefault="006532E6" w:rsidP="00D54BF7">
            <w:pPr>
              <w:jc w:val="center"/>
            </w:pPr>
            <w:r w:rsidRPr="00AA0F5B">
              <w:rPr>
                <w:rFonts w:cs="Arial"/>
              </w:rPr>
              <w:t>1</w:t>
            </w:r>
          </w:p>
        </w:tc>
        <w:tc>
          <w:tcPr>
            <w:tcW w:w="1204" w:type="dxa"/>
          </w:tcPr>
          <w:p w14:paraId="3A20ABA8" w14:textId="77777777" w:rsidR="006532E6" w:rsidRPr="00AA0F5B" w:rsidRDefault="006532E6" w:rsidP="00D54BF7">
            <w:pPr>
              <w:jc w:val="center"/>
              <w:rPr>
                <w:rFonts w:cs="Arial"/>
              </w:rPr>
            </w:pPr>
          </w:p>
        </w:tc>
        <w:tc>
          <w:tcPr>
            <w:tcW w:w="1204" w:type="dxa"/>
          </w:tcPr>
          <w:p w14:paraId="1266226D" w14:textId="77777777" w:rsidR="006532E6" w:rsidRPr="00AA0F5B" w:rsidRDefault="006532E6" w:rsidP="00D54BF7">
            <w:pPr>
              <w:jc w:val="center"/>
              <w:rPr>
                <w:rFonts w:cs="Arial"/>
              </w:rPr>
            </w:pPr>
          </w:p>
        </w:tc>
        <w:tc>
          <w:tcPr>
            <w:tcW w:w="1443" w:type="dxa"/>
          </w:tcPr>
          <w:p w14:paraId="1C7B7454" w14:textId="77777777" w:rsidR="006532E6" w:rsidRPr="00AA0F5B" w:rsidRDefault="006532E6" w:rsidP="00D54BF7">
            <w:pPr>
              <w:jc w:val="center"/>
              <w:rPr>
                <w:rFonts w:cs="Arial"/>
              </w:rPr>
            </w:pPr>
          </w:p>
        </w:tc>
      </w:tr>
      <w:tr w:rsidR="006532E6" w:rsidRPr="00DB1F49" w14:paraId="4A198D3F" w14:textId="472A697F" w:rsidTr="006532E6">
        <w:trPr>
          <w:trHeight w:val="402"/>
        </w:trPr>
        <w:tc>
          <w:tcPr>
            <w:tcW w:w="918" w:type="dxa"/>
            <w:shd w:val="clear" w:color="auto" w:fill="auto"/>
            <w:noWrap/>
            <w:vAlign w:val="bottom"/>
            <w:hideMark/>
          </w:tcPr>
          <w:p w14:paraId="7DB7E4FD" w14:textId="77777777" w:rsidR="006532E6" w:rsidRPr="00DB1F49" w:rsidRDefault="006532E6" w:rsidP="0079089E">
            <w:pPr>
              <w:jc w:val="center"/>
              <w:rPr>
                <w:rFonts w:cs="Arial"/>
              </w:rPr>
            </w:pPr>
            <w:r w:rsidRPr="00DB1F49">
              <w:rPr>
                <w:rFonts w:cs="Arial"/>
              </w:rPr>
              <w:t>19</w:t>
            </w:r>
          </w:p>
        </w:tc>
        <w:tc>
          <w:tcPr>
            <w:tcW w:w="2605" w:type="dxa"/>
            <w:shd w:val="clear" w:color="auto" w:fill="auto"/>
            <w:vAlign w:val="bottom"/>
            <w:hideMark/>
          </w:tcPr>
          <w:p w14:paraId="12D8C7B5" w14:textId="77777777" w:rsidR="006532E6" w:rsidRPr="00DB1F49" w:rsidRDefault="006532E6" w:rsidP="0079089E">
            <w:pPr>
              <w:rPr>
                <w:rFonts w:cs="Arial"/>
              </w:rPr>
            </w:pPr>
            <w:r w:rsidRPr="00DB1F49">
              <w:rPr>
                <w:rFonts w:cs="Arial"/>
              </w:rPr>
              <w:t>Zaptivac udarne igle  S-1,2,6,9 A</w:t>
            </w:r>
          </w:p>
        </w:tc>
        <w:tc>
          <w:tcPr>
            <w:tcW w:w="807" w:type="dxa"/>
          </w:tcPr>
          <w:p w14:paraId="21721FBB" w14:textId="77777777" w:rsidR="006532E6" w:rsidRPr="00406318" w:rsidRDefault="006532E6" w:rsidP="0079089E">
            <w:pPr>
              <w:jc w:val="center"/>
              <w:rPr>
                <w:rFonts w:cs="Arial"/>
                <w:lang w:val="sr-Cyrl-RS"/>
              </w:rPr>
            </w:pPr>
            <w:r>
              <w:rPr>
                <w:rFonts w:cs="Arial"/>
                <w:lang w:val="sr-Cyrl-RS"/>
              </w:rPr>
              <w:t>ком</w:t>
            </w:r>
          </w:p>
        </w:tc>
        <w:tc>
          <w:tcPr>
            <w:tcW w:w="1081" w:type="dxa"/>
          </w:tcPr>
          <w:p w14:paraId="32380C85" w14:textId="77777777" w:rsidR="006532E6" w:rsidRDefault="006532E6" w:rsidP="00D54BF7">
            <w:pPr>
              <w:jc w:val="center"/>
            </w:pPr>
            <w:r w:rsidRPr="00AA0F5B">
              <w:rPr>
                <w:rFonts w:cs="Arial"/>
              </w:rPr>
              <w:t>1</w:t>
            </w:r>
          </w:p>
        </w:tc>
        <w:tc>
          <w:tcPr>
            <w:tcW w:w="1204" w:type="dxa"/>
          </w:tcPr>
          <w:p w14:paraId="2B451E03" w14:textId="77777777" w:rsidR="006532E6" w:rsidRPr="00AA0F5B" w:rsidRDefault="006532E6" w:rsidP="00D54BF7">
            <w:pPr>
              <w:jc w:val="center"/>
              <w:rPr>
                <w:rFonts w:cs="Arial"/>
              </w:rPr>
            </w:pPr>
          </w:p>
        </w:tc>
        <w:tc>
          <w:tcPr>
            <w:tcW w:w="1204" w:type="dxa"/>
          </w:tcPr>
          <w:p w14:paraId="159D2ED0" w14:textId="77777777" w:rsidR="006532E6" w:rsidRPr="00AA0F5B" w:rsidRDefault="006532E6" w:rsidP="00D54BF7">
            <w:pPr>
              <w:jc w:val="center"/>
              <w:rPr>
                <w:rFonts w:cs="Arial"/>
              </w:rPr>
            </w:pPr>
          </w:p>
        </w:tc>
        <w:tc>
          <w:tcPr>
            <w:tcW w:w="1443" w:type="dxa"/>
          </w:tcPr>
          <w:p w14:paraId="411E02B5" w14:textId="77777777" w:rsidR="006532E6" w:rsidRPr="00AA0F5B" w:rsidRDefault="006532E6" w:rsidP="00D54BF7">
            <w:pPr>
              <w:jc w:val="center"/>
              <w:rPr>
                <w:rFonts w:cs="Arial"/>
              </w:rPr>
            </w:pPr>
          </w:p>
        </w:tc>
      </w:tr>
      <w:tr w:rsidR="006532E6" w:rsidRPr="00DB1F49" w14:paraId="73A93D38" w14:textId="375A9DDD" w:rsidTr="006532E6">
        <w:trPr>
          <w:trHeight w:val="402"/>
        </w:trPr>
        <w:tc>
          <w:tcPr>
            <w:tcW w:w="918" w:type="dxa"/>
            <w:shd w:val="clear" w:color="auto" w:fill="auto"/>
            <w:noWrap/>
            <w:vAlign w:val="bottom"/>
            <w:hideMark/>
          </w:tcPr>
          <w:p w14:paraId="514C7FC1" w14:textId="77777777" w:rsidR="006532E6" w:rsidRPr="00DB1F49" w:rsidRDefault="006532E6" w:rsidP="0079089E">
            <w:pPr>
              <w:jc w:val="center"/>
              <w:rPr>
                <w:rFonts w:cs="Arial"/>
              </w:rPr>
            </w:pPr>
            <w:r w:rsidRPr="00DB1F49">
              <w:rPr>
                <w:rFonts w:cs="Arial"/>
              </w:rPr>
              <w:t>20</w:t>
            </w:r>
          </w:p>
        </w:tc>
        <w:tc>
          <w:tcPr>
            <w:tcW w:w="2605" w:type="dxa"/>
            <w:shd w:val="clear" w:color="auto" w:fill="auto"/>
            <w:vAlign w:val="bottom"/>
            <w:hideMark/>
          </w:tcPr>
          <w:p w14:paraId="7ECDEF18" w14:textId="77777777" w:rsidR="006532E6" w:rsidRPr="00DB1F49" w:rsidRDefault="006532E6" w:rsidP="0079089E">
            <w:pPr>
              <w:rPr>
                <w:rFonts w:cs="Arial"/>
              </w:rPr>
            </w:pPr>
            <w:r w:rsidRPr="00DB1F49">
              <w:rPr>
                <w:rFonts w:cs="Arial"/>
              </w:rPr>
              <w:t>Nalepnica S-1,2,6,9 A</w:t>
            </w:r>
          </w:p>
        </w:tc>
        <w:tc>
          <w:tcPr>
            <w:tcW w:w="807" w:type="dxa"/>
          </w:tcPr>
          <w:p w14:paraId="3D5A5FB5" w14:textId="77777777" w:rsidR="006532E6" w:rsidRPr="00406318" w:rsidRDefault="006532E6" w:rsidP="0079089E">
            <w:pPr>
              <w:jc w:val="center"/>
              <w:rPr>
                <w:rFonts w:cs="Arial"/>
                <w:lang w:val="sr-Cyrl-RS"/>
              </w:rPr>
            </w:pPr>
            <w:r>
              <w:rPr>
                <w:rFonts w:cs="Arial"/>
                <w:lang w:val="sr-Cyrl-RS"/>
              </w:rPr>
              <w:t>ком</w:t>
            </w:r>
          </w:p>
        </w:tc>
        <w:tc>
          <w:tcPr>
            <w:tcW w:w="1081" w:type="dxa"/>
          </w:tcPr>
          <w:p w14:paraId="4F16837C" w14:textId="77777777" w:rsidR="006532E6" w:rsidRDefault="006532E6" w:rsidP="00D54BF7">
            <w:pPr>
              <w:jc w:val="center"/>
            </w:pPr>
            <w:r w:rsidRPr="00AA0F5B">
              <w:rPr>
                <w:rFonts w:cs="Arial"/>
              </w:rPr>
              <w:t>1</w:t>
            </w:r>
          </w:p>
        </w:tc>
        <w:tc>
          <w:tcPr>
            <w:tcW w:w="1204" w:type="dxa"/>
          </w:tcPr>
          <w:p w14:paraId="2DBF18FE" w14:textId="77777777" w:rsidR="006532E6" w:rsidRPr="00AA0F5B" w:rsidRDefault="006532E6" w:rsidP="00D54BF7">
            <w:pPr>
              <w:jc w:val="center"/>
              <w:rPr>
                <w:rFonts w:cs="Arial"/>
              </w:rPr>
            </w:pPr>
          </w:p>
        </w:tc>
        <w:tc>
          <w:tcPr>
            <w:tcW w:w="1204" w:type="dxa"/>
          </w:tcPr>
          <w:p w14:paraId="172EA629" w14:textId="77777777" w:rsidR="006532E6" w:rsidRPr="00AA0F5B" w:rsidRDefault="006532E6" w:rsidP="00D54BF7">
            <w:pPr>
              <w:jc w:val="center"/>
              <w:rPr>
                <w:rFonts w:cs="Arial"/>
              </w:rPr>
            </w:pPr>
          </w:p>
        </w:tc>
        <w:tc>
          <w:tcPr>
            <w:tcW w:w="1443" w:type="dxa"/>
          </w:tcPr>
          <w:p w14:paraId="2A670566" w14:textId="77777777" w:rsidR="006532E6" w:rsidRPr="00AA0F5B" w:rsidRDefault="006532E6" w:rsidP="00D54BF7">
            <w:pPr>
              <w:jc w:val="center"/>
              <w:rPr>
                <w:rFonts w:cs="Arial"/>
              </w:rPr>
            </w:pPr>
          </w:p>
        </w:tc>
      </w:tr>
      <w:tr w:rsidR="006532E6" w:rsidRPr="00DB1F49" w14:paraId="263AECA7" w14:textId="4D46D2ED" w:rsidTr="006532E6">
        <w:trPr>
          <w:trHeight w:val="402"/>
        </w:trPr>
        <w:tc>
          <w:tcPr>
            <w:tcW w:w="918" w:type="dxa"/>
            <w:shd w:val="clear" w:color="auto" w:fill="auto"/>
            <w:noWrap/>
            <w:vAlign w:val="bottom"/>
            <w:hideMark/>
          </w:tcPr>
          <w:p w14:paraId="3E9E94BD" w14:textId="77777777" w:rsidR="006532E6" w:rsidRPr="00DB1F49" w:rsidRDefault="006532E6" w:rsidP="0079089E">
            <w:pPr>
              <w:jc w:val="center"/>
              <w:rPr>
                <w:rFonts w:cs="Arial"/>
              </w:rPr>
            </w:pPr>
            <w:r w:rsidRPr="00DB1F49">
              <w:rPr>
                <w:rFonts w:cs="Arial"/>
              </w:rPr>
              <w:lastRenderedPageBreak/>
              <w:t>21</w:t>
            </w:r>
          </w:p>
        </w:tc>
        <w:tc>
          <w:tcPr>
            <w:tcW w:w="2605" w:type="dxa"/>
            <w:shd w:val="clear" w:color="auto" w:fill="auto"/>
            <w:vAlign w:val="bottom"/>
            <w:hideMark/>
          </w:tcPr>
          <w:p w14:paraId="64BCF930" w14:textId="77777777" w:rsidR="006532E6" w:rsidRPr="00DB1F49" w:rsidRDefault="006532E6" w:rsidP="0079089E">
            <w:pPr>
              <w:rPr>
                <w:rFonts w:cs="Arial"/>
              </w:rPr>
            </w:pPr>
            <w:r w:rsidRPr="00DB1F49">
              <w:rPr>
                <w:rFonts w:cs="Arial"/>
              </w:rPr>
              <w:t>Opruga S-1,2,6,9A  stalni pritisak</w:t>
            </w:r>
          </w:p>
        </w:tc>
        <w:tc>
          <w:tcPr>
            <w:tcW w:w="807" w:type="dxa"/>
          </w:tcPr>
          <w:p w14:paraId="40B0A12C" w14:textId="77777777" w:rsidR="006532E6" w:rsidRPr="00406318" w:rsidRDefault="006532E6" w:rsidP="0079089E">
            <w:pPr>
              <w:jc w:val="center"/>
              <w:rPr>
                <w:rFonts w:cs="Arial"/>
                <w:lang w:val="sr-Cyrl-RS"/>
              </w:rPr>
            </w:pPr>
            <w:r>
              <w:rPr>
                <w:rFonts w:cs="Arial"/>
                <w:lang w:val="sr-Cyrl-RS"/>
              </w:rPr>
              <w:t>ком</w:t>
            </w:r>
          </w:p>
        </w:tc>
        <w:tc>
          <w:tcPr>
            <w:tcW w:w="1081" w:type="dxa"/>
          </w:tcPr>
          <w:p w14:paraId="5323DCB1" w14:textId="77777777" w:rsidR="006532E6" w:rsidRDefault="006532E6" w:rsidP="00D54BF7">
            <w:pPr>
              <w:jc w:val="center"/>
            </w:pPr>
            <w:r w:rsidRPr="00AA0F5B">
              <w:rPr>
                <w:rFonts w:cs="Arial"/>
              </w:rPr>
              <w:t>1</w:t>
            </w:r>
          </w:p>
        </w:tc>
        <w:tc>
          <w:tcPr>
            <w:tcW w:w="1204" w:type="dxa"/>
          </w:tcPr>
          <w:p w14:paraId="21D645A0" w14:textId="77777777" w:rsidR="006532E6" w:rsidRPr="00AA0F5B" w:rsidRDefault="006532E6" w:rsidP="00D54BF7">
            <w:pPr>
              <w:jc w:val="center"/>
              <w:rPr>
                <w:rFonts w:cs="Arial"/>
              </w:rPr>
            </w:pPr>
          </w:p>
        </w:tc>
        <w:tc>
          <w:tcPr>
            <w:tcW w:w="1204" w:type="dxa"/>
          </w:tcPr>
          <w:p w14:paraId="3439BE01" w14:textId="77777777" w:rsidR="006532E6" w:rsidRPr="00AA0F5B" w:rsidRDefault="006532E6" w:rsidP="00D54BF7">
            <w:pPr>
              <w:jc w:val="center"/>
              <w:rPr>
                <w:rFonts w:cs="Arial"/>
              </w:rPr>
            </w:pPr>
          </w:p>
        </w:tc>
        <w:tc>
          <w:tcPr>
            <w:tcW w:w="1443" w:type="dxa"/>
          </w:tcPr>
          <w:p w14:paraId="3116A2C5" w14:textId="77777777" w:rsidR="006532E6" w:rsidRPr="00AA0F5B" w:rsidRDefault="006532E6" w:rsidP="00D54BF7">
            <w:pPr>
              <w:jc w:val="center"/>
              <w:rPr>
                <w:rFonts w:cs="Arial"/>
              </w:rPr>
            </w:pPr>
          </w:p>
        </w:tc>
      </w:tr>
      <w:tr w:rsidR="006532E6" w:rsidRPr="00DB1F49" w14:paraId="25D07BE6" w14:textId="4C6F1CC8" w:rsidTr="006532E6">
        <w:trPr>
          <w:trHeight w:val="402"/>
        </w:trPr>
        <w:tc>
          <w:tcPr>
            <w:tcW w:w="918" w:type="dxa"/>
            <w:shd w:val="clear" w:color="auto" w:fill="auto"/>
            <w:noWrap/>
            <w:vAlign w:val="bottom"/>
            <w:hideMark/>
          </w:tcPr>
          <w:p w14:paraId="3D9596AA" w14:textId="77777777" w:rsidR="006532E6" w:rsidRPr="00DB1F49" w:rsidRDefault="006532E6" w:rsidP="0079089E">
            <w:pPr>
              <w:jc w:val="center"/>
              <w:rPr>
                <w:rFonts w:cs="Arial"/>
              </w:rPr>
            </w:pPr>
            <w:r w:rsidRPr="00DB1F49">
              <w:rPr>
                <w:rFonts w:cs="Arial"/>
              </w:rPr>
              <w:t>22</w:t>
            </w:r>
          </w:p>
        </w:tc>
        <w:tc>
          <w:tcPr>
            <w:tcW w:w="2605" w:type="dxa"/>
            <w:shd w:val="clear" w:color="auto" w:fill="auto"/>
            <w:vAlign w:val="bottom"/>
            <w:hideMark/>
          </w:tcPr>
          <w:p w14:paraId="2EC1C2FD" w14:textId="77777777" w:rsidR="006532E6" w:rsidRPr="00DB1F49" w:rsidRDefault="006532E6" w:rsidP="0079089E">
            <w:pPr>
              <w:rPr>
                <w:rFonts w:cs="Arial"/>
              </w:rPr>
            </w:pPr>
            <w:r w:rsidRPr="00DB1F49">
              <w:rPr>
                <w:rFonts w:cs="Arial"/>
              </w:rPr>
              <w:t>Spojna navrtka PL  stalni pritisak</w:t>
            </w:r>
          </w:p>
        </w:tc>
        <w:tc>
          <w:tcPr>
            <w:tcW w:w="807" w:type="dxa"/>
          </w:tcPr>
          <w:p w14:paraId="5A622579" w14:textId="77777777" w:rsidR="006532E6" w:rsidRPr="00406318" w:rsidRDefault="006532E6" w:rsidP="0079089E">
            <w:pPr>
              <w:jc w:val="center"/>
              <w:rPr>
                <w:rFonts w:cs="Arial"/>
                <w:lang w:val="sr-Cyrl-RS"/>
              </w:rPr>
            </w:pPr>
            <w:r>
              <w:rPr>
                <w:rFonts w:cs="Arial"/>
                <w:lang w:val="sr-Cyrl-RS"/>
              </w:rPr>
              <w:t>ком</w:t>
            </w:r>
          </w:p>
        </w:tc>
        <w:tc>
          <w:tcPr>
            <w:tcW w:w="1081" w:type="dxa"/>
          </w:tcPr>
          <w:p w14:paraId="02446A54" w14:textId="77777777" w:rsidR="006532E6" w:rsidRDefault="006532E6" w:rsidP="00D54BF7">
            <w:pPr>
              <w:jc w:val="center"/>
            </w:pPr>
            <w:r w:rsidRPr="00AA0F5B">
              <w:rPr>
                <w:rFonts w:cs="Arial"/>
              </w:rPr>
              <w:t>1</w:t>
            </w:r>
          </w:p>
        </w:tc>
        <w:tc>
          <w:tcPr>
            <w:tcW w:w="1204" w:type="dxa"/>
          </w:tcPr>
          <w:p w14:paraId="15AFC40D" w14:textId="77777777" w:rsidR="006532E6" w:rsidRPr="00AA0F5B" w:rsidRDefault="006532E6" w:rsidP="00D54BF7">
            <w:pPr>
              <w:jc w:val="center"/>
              <w:rPr>
                <w:rFonts w:cs="Arial"/>
              </w:rPr>
            </w:pPr>
          </w:p>
        </w:tc>
        <w:tc>
          <w:tcPr>
            <w:tcW w:w="1204" w:type="dxa"/>
          </w:tcPr>
          <w:p w14:paraId="1300EEA9" w14:textId="77777777" w:rsidR="006532E6" w:rsidRPr="00AA0F5B" w:rsidRDefault="006532E6" w:rsidP="00D54BF7">
            <w:pPr>
              <w:jc w:val="center"/>
              <w:rPr>
                <w:rFonts w:cs="Arial"/>
              </w:rPr>
            </w:pPr>
          </w:p>
        </w:tc>
        <w:tc>
          <w:tcPr>
            <w:tcW w:w="1443" w:type="dxa"/>
          </w:tcPr>
          <w:p w14:paraId="5DB00DDB" w14:textId="77777777" w:rsidR="006532E6" w:rsidRPr="00AA0F5B" w:rsidRDefault="006532E6" w:rsidP="00D54BF7">
            <w:pPr>
              <w:jc w:val="center"/>
              <w:rPr>
                <w:rFonts w:cs="Arial"/>
              </w:rPr>
            </w:pPr>
          </w:p>
        </w:tc>
      </w:tr>
      <w:tr w:rsidR="006532E6" w:rsidRPr="00DB1F49" w14:paraId="214A5492" w14:textId="4610654C" w:rsidTr="006532E6">
        <w:trPr>
          <w:trHeight w:val="402"/>
        </w:trPr>
        <w:tc>
          <w:tcPr>
            <w:tcW w:w="918" w:type="dxa"/>
            <w:shd w:val="clear" w:color="auto" w:fill="auto"/>
            <w:noWrap/>
            <w:vAlign w:val="bottom"/>
            <w:hideMark/>
          </w:tcPr>
          <w:p w14:paraId="4A2DEA5D" w14:textId="77777777" w:rsidR="006532E6" w:rsidRPr="00DB1F49" w:rsidRDefault="006532E6" w:rsidP="0079089E">
            <w:pPr>
              <w:jc w:val="center"/>
              <w:rPr>
                <w:rFonts w:cs="Arial"/>
              </w:rPr>
            </w:pPr>
            <w:r w:rsidRPr="00DB1F49">
              <w:rPr>
                <w:rFonts w:cs="Arial"/>
              </w:rPr>
              <w:t>23</w:t>
            </w:r>
          </w:p>
        </w:tc>
        <w:tc>
          <w:tcPr>
            <w:tcW w:w="2605" w:type="dxa"/>
            <w:shd w:val="clear" w:color="auto" w:fill="auto"/>
            <w:vAlign w:val="bottom"/>
            <w:hideMark/>
          </w:tcPr>
          <w:p w14:paraId="5E84DA62" w14:textId="77777777" w:rsidR="006532E6" w:rsidRPr="00DB1F49" w:rsidRDefault="006532E6" w:rsidP="0079089E">
            <w:pPr>
              <w:rPr>
                <w:rFonts w:cs="Arial"/>
              </w:rPr>
            </w:pPr>
            <w:r w:rsidRPr="00DB1F49">
              <w:rPr>
                <w:rFonts w:cs="Arial"/>
              </w:rPr>
              <w:t>Magnet za gumeno crevo S-6,9A</w:t>
            </w:r>
          </w:p>
        </w:tc>
        <w:tc>
          <w:tcPr>
            <w:tcW w:w="807" w:type="dxa"/>
          </w:tcPr>
          <w:p w14:paraId="29BAD152" w14:textId="77777777" w:rsidR="006532E6" w:rsidRPr="00406318" w:rsidRDefault="006532E6" w:rsidP="0079089E">
            <w:pPr>
              <w:jc w:val="center"/>
              <w:rPr>
                <w:rFonts w:cs="Arial"/>
                <w:lang w:val="sr-Cyrl-RS"/>
              </w:rPr>
            </w:pPr>
            <w:r>
              <w:rPr>
                <w:rFonts w:cs="Arial"/>
                <w:lang w:val="sr-Cyrl-RS"/>
              </w:rPr>
              <w:t>ком</w:t>
            </w:r>
          </w:p>
        </w:tc>
        <w:tc>
          <w:tcPr>
            <w:tcW w:w="1081" w:type="dxa"/>
          </w:tcPr>
          <w:p w14:paraId="7EFD09F5" w14:textId="77777777" w:rsidR="006532E6" w:rsidRPr="00DB1F49" w:rsidRDefault="006532E6" w:rsidP="00D54BF7">
            <w:pPr>
              <w:jc w:val="center"/>
              <w:rPr>
                <w:rFonts w:cs="Arial"/>
              </w:rPr>
            </w:pPr>
            <w:r>
              <w:rPr>
                <w:rFonts w:cs="Arial"/>
              </w:rPr>
              <w:t>1</w:t>
            </w:r>
          </w:p>
        </w:tc>
        <w:tc>
          <w:tcPr>
            <w:tcW w:w="1204" w:type="dxa"/>
          </w:tcPr>
          <w:p w14:paraId="4C73EDAB" w14:textId="77777777" w:rsidR="006532E6" w:rsidRDefault="006532E6" w:rsidP="00D54BF7">
            <w:pPr>
              <w:jc w:val="center"/>
              <w:rPr>
                <w:rFonts w:cs="Arial"/>
              </w:rPr>
            </w:pPr>
          </w:p>
        </w:tc>
        <w:tc>
          <w:tcPr>
            <w:tcW w:w="1204" w:type="dxa"/>
          </w:tcPr>
          <w:p w14:paraId="1671A818" w14:textId="77777777" w:rsidR="006532E6" w:rsidRDefault="006532E6" w:rsidP="00D54BF7">
            <w:pPr>
              <w:jc w:val="center"/>
              <w:rPr>
                <w:rFonts w:cs="Arial"/>
              </w:rPr>
            </w:pPr>
          </w:p>
        </w:tc>
        <w:tc>
          <w:tcPr>
            <w:tcW w:w="1443" w:type="dxa"/>
          </w:tcPr>
          <w:p w14:paraId="7E0AED2C" w14:textId="77777777" w:rsidR="006532E6" w:rsidRDefault="006532E6" w:rsidP="00D54BF7">
            <w:pPr>
              <w:jc w:val="center"/>
              <w:rPr>
                <w:rFonts w:cs="Arial"/>
              </w:rPr>
            </w:pPr>
          </w:p>
        </w:tc>
      </w:tr>
      <w:tr w:rsidR="006532E6" w:rsidRPr="00DB1F49" w14:paraId="1752E420" w14:textId="0439A5A7" w:rsidTr="006532E6">
        <w:trPr>
          <w:trHeight w:val="402"/>
        </w:trPr>
        <w:tc>
          <w:tcPr>
            <w:tcW w:w="918" w:type="dxa"/>
            <w:shd w:val="clear" w:color="auto" w:fill="auto"/>
            <w:noWrap/>
            <w:vAlign w:val="bottom"/>
            <w:hideMark/>
          </w:tcPr>
          <w:p w14:paraId="3B9B3331" w14:textId="77777777" w:rsidR="006532E6" w:rsidRPr="00DB1F49" w:rsidRDefault="006532E6" w:rsidP="0079089E">
            <w:pPr>
              <w:jc w:val="center"/>
              <w:rPr>
                <w:rFonts w:cs="Arial"/>
              </w:rPr>
            </w:pPr>
            <w:r w:rsidRPr="00DB1F49">
              <w:rPr>
                <w:rFonts w:cs="Arial"/>
              </w:rPr>
              <w:t>24</w:t>
            </w:r>
          </w:p>
        </w:tc>
        <w:tc>
          <w:tcPr>
            <w:tcW w:w="2605" w:type="dxa"/>
            <w:shd w:val="clear" w:color="auto" w:fill="auto"/>
            <w:vAlign w:val="bottom"/>
            <w:hideMark/>
          </w:tcPr>
          <w:p w14:paraId="4C07A396" w14:textId="77777777" w:rsidR="006532E6" w:rsidRPr="00DB1F49" w:rsidRDefault="006532E6" w:rsidP="0079089E">
            <w:pPr>
              <w:rPr>
                <w:rFonts w:cs="Arial"/>
              </w:rPr>
            </w:pPr>
            <w:r w:rsidRPr="00DB1F49">
              <w:rPr>
                <w:rFonts w:cs="Arial"/>
              </w:rPr>
              <w:t>Navrtka za manometar  sa zaptivacem </w:t>
            </w:r>
          </w:p>
        </w:tc>
        <w:tc>
          <w:tcPr>
            <w:tcW w:w="807" w:type="dxa"/>
          </w:tcPr>
          <w:p w14:paraId="5C1B8197" w14:textId="77777777" w:rsidR="006532E6" w:rsidRPr="00406318" w:rsidRDefault="006532E6" w:rsidP="0079089E">
            <w:pPr>
              <w:jc w:val="center"/>
              <w:rPr>
                <w:rFonts w:cs="Arial"/>
                <w:lang w:val="sr-Cyrl-RS"/>
              </w:rPr>
            </w:pPr>
            <w:r>
              <w:rPr>
                <w:rFonts w:cs="Arial"/>
                <w:lang w:val="sr-Cyrl-RS"/>
              </w:rPr>
              <w:t>ком</w:t>
            </w:r>
          </w:p>
        </w:tc>
        <w:tc>
          <w:tcPr>
            <w:tcW w:w="1081" w:type="dxa"/>
          </w:tcPr>
          <w:p w14:paraId="26475E5D" w14:textId="77777777" w:rsidR="006532E6" w:rsidRDefault="006532E6" w:rsidP="00D54BF7">
            <w:pPr>
              <w:jc w:val="center"/>
            </w:pPr>
            <w:r w:rsidRPr="00845951">
              <w:rPr>
                <w:rFonts w:cs="Arial"/>
              </w:rPr>
              <w:t>1</w:t>
            </w:r>
          </w:p>
        </w:tc>
        <w:tc>
          <w:tcPr>
            <w:tcW w:w="1204" w:type="dxa"/>
          </w:tcPr>
          <w:p w14:paraId="1AFBEDD4" w14:textId="77777777" w:rsidR="006532E6" w:rsidRPr="00845951" w:rsidRDefault="006532E6" w:rsidP="00D54BF7">
            <w:pPr>
              <w:jc w:val="center"/>
              <w:rPr>
                <w:rFonts w:cs="Arial"/>
              </w:rPr>
            </w:pPr>
          </w:p>
        </w:tc>
        <w:tc>
          <w:tcPr>
            <w:tcW w:w="1204" w:type="dxa"/>
          </w:tcPr>
          <w:p w14:paraId="4DDFA1E6" w14:textId="77777777" w:rsidR="006532E6" w:rsidRPr="00845951" w:rsidRDefault="006532E6" w:rsidP="00D54BF7">
            <w:pPr>
              <w:jc w:val="center"/>
              <w:rPr>
                <w:rFonts w:cs="Arial"/>
              </w:rPr>
            </w:pPr>
          </w:p>
        </w:tc>
        <w:tc>
          <w:tcPr>
            <w:tcW w:w="1443" w:type="dxa"/>
          </w:tcPr>
          <w:p w14:paraId="3294A41A" w14:textId="77777777" w:rsidR="006532E6" w:rsidRPr="00845951" w:rsidRDefault="006532E6" w:rsidP="00D54BF7">
            <w:pPr>
              <w:jc w:val="center"/>
              <w:rPr>
                <w:rFonts w:cs="Arial"/>
              </w:rPr>
            </w:pPr>
          </w:p>
        </w:tc>
      </w:tr>
      <w:tr w:rsidR="006532E6" w:rsidRPr="00DB1F49" w14:paraId="38AE2A64" w14:textId="0B684846" w:rsidTr="006532E6">
        <w:trPr>
          <w:trHeight w:val="402"/>
        </w:trPr>
        <w:tc>
          <w:tcPr>
            <w:tcW w:w="918" w:type="dxa"/>
            <w:shd w:val="clear" w:color="auto" w:fill="auto"/>
            <w:noWrap/>
            <w:vAlign w:val="bottom"/>
            <w:hideMark/>
          </w:tcPr>
          <w:p w14:paraId="620664DB" w14:textId="77777777" w:rsidR="006532E6" w:rsidRPr="00DB1F49" w:rsidRDefault="006532E6" w:rsidP="0079089E">
            <w:pPr>
              <w:jc w:val="center"/>
              <w:rPr>
                <w:rFonts w:cs="Arial"/>
              </w:rPr>
            </w:pPr>
            <w:r w:rsidRPr="00DB1F49">
              <w:rPr>
                <w:rFonts w:cs="Arial"/>
              </w:rPr>
              <w:t>25</w:t>
            </w:r>
          </w:p>
        </w:tc>
        <w:tc>
          <w:tcPr>
            <w:tcW w:w="2605" w:type="dxa"/>
            <w:shd w:val="clear" w:color="auto" w:fill="auto"/>
            <w:vAlign w:val="bottom"/>
            <w:hideMark/>
          </w:tcPr>
          <w:p w14:paraId="2A581F78" w14:textId="77777777" w:rsidR="006532E6" w:rsidRPr="00DB1F49" w:rsidRDefault="006532E6" w:rsidP="0079089E">
            <w:pPr>
              <w:rPr>
                <w:rFonts w:cs="Arial"/>
              </w:rPr>
            </w:pPr>
            <w:r w:rsidRPr="00DB1F49">
              <w:rPr>
                <w:rFonts w:cs="Arial"/>
              </w:rPr>
              <w:t>Nepovratni ventil sa zaptivacem </w:t>
            </w:r>
          </w:p>
        </w:tc>
        <w:tc>
          <w:tcPr>
            <w:tcW w:w="807" w:type="dxa"/>
          </w:tcPr>
          <w:p w14:paraId="11BC0661" w14:textId="77777777" w:rsidR="006532E6" w:rsidRPr="00406318" w:rsidRDefault="006532E6" w:rsidP="0079089E">
            <w:pPr>
              <w:jc w:val="center"/>
              <w:rPr>
                <w:rFonts w:cs="Arial"/>
                <w:lang w:val="sr-Cyrl-RS"/>
              </w:rPr>
            </w:pPr>
            <w:r>
              <w:rPr>
                <w:rFonts w:cs="Arial"/>
                <w:lang w:val="sr-Cyrl-RS"/>
              </w:rPr>
              <w:t>ком</w:t>
            </w:r>
          </w:p>
        </w:tc>
        <w:tc>
          <w:tcPr>
            <w:tcW w:w="1081" w:type="dxa"/>
          </w:tcPr>
          <w:p w14:paraId="754D6B29" w14:textId="77777777" w:rsidR="006532E6" w:rsidRDefault="006532E6" w:rsidP="00D54BF7">
            <w:pPr>
              <w:jc w:val="center"/>
            </w:pPr>
            <w:r w:rsidRPr="00845951">
              <w:rPr>
                <w:rFonts w:cs="Arial"/>
              </w:rPr>
              <w:t>1</w:t>
            </w:r>
          </w:p>
        </w:tc>
        <w:tc>
          <w:tcPr>
            <w:tcW w:w="1204" w:type="dxa"/>
          </w:tcPr>
          <w:p w14:paraId="3614FF61" w14:textId="77777777" w:rsidR="006532E6" w:rsidRPr="00845951" w:rsidRDefault="006532E6" w:rsidP="00D54BF7">
            <w:pPr>
              <w:jc w:val="center"/>
              <w:rPr>
                <w:rFonts w:cs="Arial"/>
              </w:rPr>
            </w:pPr>
          </w:p>
        </w:tc>
        <w:tc>
          <w:tcPr>
            <w:tcW w:w="1204" w:type="dxa"/>
          </w:tcPr>
          <w:p w14:paraId="5E95ECE6" w14:textId="77777777" w:rsidR="006532E6" w:rsidRPr="00845951" w:rsidRDefault="006532E6" w:rsidP="00D54BF7">
            <w:pPr>
              <w:jc w:val="center"/>
              <w:rPr>
                <w:rFonts w:cs="Arial"/>
              </w:rPr>
            </w:pPr>
          </w:p>
        </w:tc>
        <w:tc>
          <w:tcPr>
            <w:tcW w:w="1443" w:type="dxa"/>
          </w:tcPr>
          <w:p w14:paraId="3AA95C34" w14:textId="77777777" w:rsidR="006532E6" w:rsidRPr="00845951" w:rsidRDefault="006532E6" w:rsidP="00D54BF7">
            <w:pPr>
              <w:jc w:val="center"/>
              <w:rPr>
                <w:rFonts w:cs="Arial"/>
              </w:rPr>
            </w:pPr>
          </w:p>
        </w:tc>
      </w:tr>
      <w:tr w:rsidR="006532E6" w:rsidRPr="00DB1F49" w14:paraId="4A1674F5" w14:textId="0E430844" w:rsidTr="006532E6">
        <w:trPr>
          <w:trHeight w:val="402"/>
        </w:trPr>
        <w:tc>
          <w:tcPr>
            <w:tcW w:w="918" w:type="dxa"/>
            <w:shd w:val="clear" w:color="auto" w:fill="auto"/>
            <w:noWrap/>
            <w:vAlign w:val="bottom"/>
          </w:tcPr>
          <w:p w14:paraId="0C9D1B51" w14:textId="77777777" w:rsidR="006532E6" w:rsidRPr="00DB1F49" w:rsidRDefault="006532E6" w:rsidP="0079089E">
            <w:pPr>
              <w:jc w:val="center"/>
              <w:rPr>
                <w:rFonts w:cs="Arial"/>
              </w:rPr>
            </w:pPr>
          </w:p>
        </w:tc>
        <w:tc>
          <w:tcPr>
            <w:tcW w:w="6901" w:type="dxa"/>
            <w:gridSpan w:val="5"/>
            <w:shd w:val="clear" w:color="auto" w:fill="EEECE1" w:themeFill="background2"/>
            <w:vAlign w:val="bottom"/>
          </w:tcPr>
          <w:p w14:paraId="2EA6A50B" w14:textId="57C7EEC9" w:rsidR="006532E6" w:rsidRPr="00845951" w:rsidRDefault="006532E6" w:rsidP="00D54BF7">
            <w:pPr>
              <w:jc w:val="center"/>
              <w:rPr>
                <w:rFonts w:cs="Arial"/>
              </w:rPr>
            </w:pPr>
            <w:r>
              <w:rPr>
                <w:rFonts w:cs="Arial"/>
                <w:sz w:val="20"/>
                <w:szCs w:val="20"/>
                <w:lang w:val="sr-Cyrl-RS"/>
              </w:rPr>
              <w:t>Укупно без ПДВ:</w:t>
            </w:r>
          </w:p>
        </w:tc>
        <w:tc>
          <w:tcPr>
            <w:tcW w:w="1443" w:type="dxa"/>
          </w:tcPr>
          <w:p w14:paraId="3CA0D638" w14:textId="77777777" w:rsidR="006532E6" w:rsidRPr="00845951" w:rsidRDefault="006532E6" w:rsidP="00D54BF7">
            <w:pPr>
              <w:jc w:val="center"/>
              <w:rPr>
                <w:rFonts w:cs="Arial"/>
              </w:rPr>
            </w:pPr>
          </w:p>
        </w:tc>
      </w:tr>
    </w:tbl>
    <w:p w14:paraId="5A91C34E" w14:textId="77777777" w:rsidR="0079089E" w:rsidRPr="003C1155" w:rsidRDefault="0079089E" w:rsidP="0079089E">
      <w:pPr>
        <w:rPr>
          <w:rFonts w:cs="Arial"/>
          <w:b/>
          <w:lang w:val="sr-Latn-RS" w:eastAsia="sr-Latn-RS"/>
        </w:rPr>
      </w:pPr>
    </w:p>
    <w:p w14:paraId="24FE5B2F" w14:textId="4A101106" w:rsidR="0079089E" w:rsidRDefault="004D3C83" w:rsidP="00117ABE">
      <w:pPr>
        <w:numPr>
          <w:ilvl w:val="0"/>
          <w:numId w:val="61"/>
        </w:numPr>
        <w:spacing w:before="0"/>
        <w:rPr>
          <w:rFonts w:cs="Arial"/>
          <w:b/>
          <w:lang w:val="sr-Latn-RS" w:eastAsia="sr-Latn-RS"/>
        </w:rPr>
      </w:pPr>
      <w:r>
        <w:rPr>
          <w:rFonts w:cs="Arial"/>
          <w:b/>
          <w:lang w:val="sr-Cyrl-RS" w:eastAsia="sr-Latn-RS"/>
        </w:rPr>
        <w:t>СРЕДАТВА ЗА ГАШЕЊЕ</w:t>
      </w:r>
      <w:r w:rsidR="0079089E" w:rsidRPr="009F3462">
        <w:rPr>
          <w:rFonts w:cs="Arial"/>
          <w:b/>
          <w:lang w:val="sr-Latn-RS" w:eastAsia="sr-Latn-RS"/>
        </w:rPr>
        <w:t xml:space="preserve"> </w:t>
      </w:r>
      <w:r>
        <w:rPr>
          <w:rFonts w:cs="Arial"/>
          <w:b/>
          <w:lang w:val="sr-Cyrl-RS" w:eastAsia="sr-Latn-RS"/>
        </w:rPr>
        <w:t>И ПОГОНСКИ ГАС</w:t>
      </w:r>
    </w:p>
    <w:p w14:paraId="4CFCD75D" w14:textId="659FC7BE" w:rsidR="0079089E" w:rsidRPr="00B4630A" w:rsidRDefault="004D3C83" w:rsidP="0079089E">
      <w:pPr>
        <w:ind w:left="720"/>
        <w:rPr>
          <w:rFonts w:cs="Arial"/>
          <w:bCs/>
          <w:lang w:val="sr-Latn-RS" w:eastAsia="sr-Latn-RS"/>
        </w:rPr>
      </w:pPr>
      <w:r>
        <w:rPr>
          <w:rFonts w:cs="Arial"/>
          <w:bCs/>
          <w:lang w:val="sr-Latn-RS" w:eastAsia="sr-Latn-RS"/>
        </w:rPr>
        <w:t xml:space="preserve">Taбелa </w:t>
      </w:r>
      <w:r>
        <w:rPr>
          <w:rFonts w:cs="Arial"/>
          <w:bCs/>
          <w:lang w:val="sr-Cyrl-RS" w:eastAsia="sr-Latn-RS"/>
        </w:rPr>
        <w:t>П</w:t>
      </w:r>
      <w:r>
        <w:rPr>
          <w:rFonts w:cs="Arial"/>
          <w:bCs/>
          <w:lang w:val="sr-Latn-RS" w:eastAsia="sr-Latn-RS"/>
        </w:rPr>
        <w:t>3-Б</w:t>
      </w:r>
      <w:r w:rsidR="00B4630A" w:rsidRPr="00B4630A">
        <w:rPr>
          <w:rFonts w:cs="Arial"/>
          <w:bCs/>
          <w:lang w:val="sr-Latn-RS" w:eastAsia="sr-Latn-RS"/>
        </w:rPr>
        <w:t>4</w:t>
      </w:r>
    </w:p>
    <w:tbl>
      <w:tblPr>
        <w:tblW w:w="92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487"/>
        <w:gridCol w:w="891"/>
        <w:gridCol w:w="1081"/>
        <w:gridCol w:w="1214"/>
        <w:gridCol w:w="1204"/>
        <w:gridCol w:w="1469"/>
      </w:tblGrid>
      <w:tr w:rsidR="006532E6" w:rsidRPr="00944FB7" w14:paraId="2DA670FC" w14:textId="18CACC3E" w:rsidTr="006532E6">
        <w:trPr>
          <w:trHeight w:val="566"/>
        </w:trPr>
        <w:tc>
          <w:tcPr>
            <w:tcW w:w="896" w:type="dxa"/>
            <w:shd w:val="clear" w:color="000000" w:fill="F2F2F2"/>
            <w:vAlign w:val="center"/>
          </w:tcPr>
          <w:p w14:paraId="774E3941" w14:textId="1253CBEE" w:rsidR="006532E6" w:rsidRPr="006B61BC" w:rsidRDefault="006532E6" w:rsidP="006532E6">
            <w:pPr>
              <w:jc w:val="center"/>
              <w:rPr>
                <w:rFonts w:cs="Arial"/>
                <w:color w:val="000000"/>
                <w:sz w:val="18"/>
                <w:szCs w:val="18"/>
                <w:lang w:val="sr-Latn-RS" w:eastAsia="sr-Latn-RS"/>
              </w:rPr>
            </w:pPr>
            <w:r>
              <w:rPr>
                <w:rFonts w:cs="Arial"/>
                <w:sz w:val="20"/>
                <w:szCs w:val="20"/>
                <w:lang w:val="sr-Cyrl-RS"/>
              </w:rPr>
              <w:t>Ред. Бр.</w:t>
            </w:r>
          </w:p>
        </w:tc>
        <w:tc>
          <w:tcPr>
            <w:tcW w:w="2487" w:type="dxa"/>
            <w:shd w:val="clear" w:color="000000" w:fill="F2F2F2"/>
            <w:vAlign w:val="center"/>
          </w:tcPr>
          <w:p w14:paraId="0EF771EB" w14:textId="2AC46C68" w:rsidR="006532E6" w:rsidRPr="006B61BC" w:rsidRDefault="006532E6" w:rsidP="006532E6">
            <w:pPr>
              <w:jc w:val="center"/>
              <w:rPr>
                <w:rFonts w:cs="Arial"/>
                <w:color w:val="000000"/>
                <w:sz w:val="18"/>
                <w:szCs w:val="18"/>
                <w:lang w:val="sr-Latn-RS" w:eastAsia="sr-Latn-RS"/>
              </w:rPr>
            </w:pPr>
            <w:r>
              <w:rPr>
                <w:rFonts w:cs="Arial"/>
                <w:sz w:val="20"/>
                <w:szCs w:val="20"/>
                <w:lang w:val="sr-Cyrl-RS"/>
              </w:rPr>
              <w:t>НАЗИВ СРЕДСТВА</w:t>
            </w:r>
          </w:p>
        </w:tc>
        <w:tc>
          <w:tcPr>
            <w:tcW w:w="891" w:type="dxa"/>
            <w:shd w:val="clear" w:color="000000" w:fill="F2F2F2"/>
            <w:vAlign w:val="center"/>
          </w:tcPr>
          <w:p w14:paraId="45DA0F39" w14:textId="383DA8B6" w:rsidR="006532E6" w:rsidRPr="006B61BC" w:rsidRDefault="006532E6" w:rsidP="006532E6">
            <w:pPr>
              <w:jc w:val="center"/>
              <w:rPr>
                <w:rFonts w:cs="Arial"/>
                <w:color w:val="000000"/>
                <w:sz w:val="18"/>
                <w:szCs w:val="18"/>
                <w:lang w:val="sr-Latn-RS" w:eastAsia="sr-Latn-RS"/>
              </w:rPr>
            </w:pPr>
            <w:r>
              <w:rPr>
                <w:rFonts w:cs="Arial"/>
                <w:sz w:val="20"/>
                <w:szCs w:val="20"/>
                <w:lang w:val="sr-Cyrl-RS"/>
              </w:rPr>
              <w:t>ЈЕД. МЕРЕ</w:t>
            </w:r>
          </w:p>
        </w:tc>
        <w:tc>
          <w:tcPr>
            <w:tcW w:w="1081" w:type="dxa"/>
            <w:shd w:val="clear" w:color="000000" w:fill="F2F2F2"/>
            <w:vAlign w:val="center"/>
          </w:tcPr>
          <w:p w14:paraId="5986E927" w14:textId="7467E14F" w:rsidR="006532E6" w:rsidRPr="006B61BC" w:rsidRDefault="006532E6" w:rsidP="006532E6">
            <w:pPr>
              <w:jc w:val="center"/>
              <w:rPr>
                <w:rFonts w:cs="Arial"/>
                <w:color w:val="000000"/>
                <w:sz w:val="18"/>
                <w:szCs w:val="18"/>
                <w:lang w:val="sr-Latn-RS" w:eastAsia="sr-Latn-RS"/>
              </w:rPr>
            </w:pPr>
            <w:r>
              <w:rPr>
                <w:rFonts w:cs="Arial"/>
                <w:sz w:val="20"/>
                <w:szCs w:val="20"/>
                <w:lang w:val="sr-Cyrl-RS"/>
              </w:rPr>
              <w:t>Оквирна количина</w:t>
            </w:r>
          </w:p>
        </w:tc>
        <w:tc>
          <w:tcPr>
            <w:tcW w:w="1214" w:type="dxa"/>
            <w:shd w:val="clear" w:color="000000" w:fill="F2F2F2"/>
            <w:vAlign w:val="center"/>
          </w:tcPr>
          <w:p w14:paraId="27AB6924" w14:textId="171EE842" w:rsidR="006532E6" w:rsidRPr="00B07A0B" w:rsidRDefault="006532E6" w:rsidP="006532E6">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4" w:type="dxa"/>
            <w:tcBorders>
              <w:top w:val="single" w:sz="4" w:space="0" w:color="auto"/>
              <w:bottom w:val="single" w:sz="4" w:space="0" w:color="auto"/>
              <w:right w:val="single" w:sz="4" w:space="0" w:color="auto"/>
            </w:tcBorders>
            <w:shd w:val="clear" w:color="000000" w:fill="F2F2F2"/>
            <w:vAlign w:val="center"/>
          </w:tcPr>
          <w:p w14:paraId="75ED5A19" w14:textId="405ABC64" w:rsidR="006532E6" w:rsidRPr="00B07A0B" w:rsidRDefault="006532E6" w:rsidP="006532E6">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69" w:type="dxa"/>
            <w:tcBorders>
              <w:top w:val="single" w:sz="4" w:space="0" w:color="auto"/>
              <w:left w:val="single" w:sz="4" w:space="0" w:color="auto"/>
              <w:bottom w:val="single" w:sz="4" w:space="0" w:color="auto"/>
              <w:right w:val="single" w:sz="4" w:space="0" w:color="auto"/>
            </w:tcBorders>
            <w:shd w:val="clear" w:color="000000" w:fill="F2F2F2"/>
            <w:vAlign w:val="center"/>
          </w:tcPr>
          <w:p w14:paraId="370A16DA" w14:textId="73FA2CCE" w:rsidR="006532E6" w:rsidRDefault="006532E6" w:rsidP="006532E6">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6532E6" w:rsidRPr="00944FB7" w14:paraId="19E5EBBB" w14:textId="191B891B" w:rsidTr="006532E6">
        <w:trPr>
          <w:trHeight w:val="287"/>
        </w:trPr>
        <w:tc>
          <w:tcPr>
            <w:tcW w:w="896" w:type="dxa"/>
            <w:shd w:val="clear" w:color="auto" w:fill="F2F2F2"/>
            <w:vAlign w:val="center"/>
          </w:tcPr>
          <w:p w14:paraId="65494FC8" w14:textId="77777777" w:rsidR="006532E6" w:rsidRDefault="006532E6" w:rsidP="006532E6">
            <w:pPr>
              <w:jc w:val="center"/>
              <w:rPr>
                <w:rFonts w:cs="Arial"/>
                <w:color w:val="000000"/>
                <w:sz w:val="18"/>
                <w:szCs w:val="18"/>
                <w:lang w:val="sr-Latn-RS" w:eastAsia="sr-Latn-RS"/>
              </w:rPr>
            </w:pPr>
            <w:r>
              <w:rPr>
                <w:rFonts w:cs="Arial"/>
                <w:color w:val="000000"/>
                <w:sz w:val="18"/>
                <w:szCs w:val="18"/>
                <w:lang w:val="sr-Latn-RS" w:eastAsia="sr-Latn-RS"/>
              </w:rPr>
              <w:t>1</w:t>
            </w:r>
          </w:p>
        </w:tc>
        <w:tc>
          <w:tcPr>
            <w:tcW w:w="2487" w:type="dxa"/>
            <w:shd w:val="clear" w:color="auto" w:fill="F2F2F2"/>
            <w:vAlign w:val="center"/>
          </w:tcPr>
          <w:p w14:paraId="48869C80" w14:textId="77777777" w:rsidR="006532E6" w:rsidRPr="006B61BC" w:rsidRDefault="006532E6" w:rsidP="006532E6">
            <w:pPr>
              <w:jc w:val="center"/>
              <w:rPr>
                <w:rFonts w:cs="Arial"/>
                <w:color w:val="000000"/>
                <w:sz w:val="18"/>
                <w:szCs w:val="18"/>
                <w:lang w:val="sr-Latn-RS" w:eastAsia="sr-Latn-RS"/>
              </w:rPr>
            </w:pPr>
            <w:r>
              <w:rPr>
                <w:rFonts w:cs="Arial"/>
                <w:color w:val="000000"/>
                <w:sz w:val="18"/>
                <w:szCs w:val="18"/>
                <w:lang w:val="sr-Latn-RS" w:eastAsia="sr-Latn-RS"/>
              </w:rPr>
              <w:t>2</w:t>
            </w:r>
          </w:p>
        </w:tc>
        <w:tc>
          <w:tcPr>
            <w:tcW w:w="891" w:type="dxa"/>
            <w:shd w:val="clear" w:color="auto" w:fill="F2F2F2"/>
            <w:vAlign w:val="center"/>
          </w:tcPr>
          <w:p w14:paraId="6F2EA31A" w14:textId="77777777" w:rsidR="006532E6" w:rsidRDefault="006532E6" w:rsidP="006532E6">
            <w:pPr>
              <w:jc w:val="center"/>
              <w:rPr>
                <w:rFonts w:cs="Arial"/>
                <w:color w:val="000000"/>
                <w:sz w:val="18"/>
                <w:szCs w:val="18"/>
                <w:lang w:val="sr-Latn-RS" w:eastAsia="sr-Latn-RS"/>
              </w:rPr>
            </w:pPr>
            <w:r>
              <w:rPr>
                <w:rFonts w:cs="Arial"/>
                <w:color w:val="000000"/>
                <w:sz w:val="18"/>
                <w:szCs w:val="18"/>
                <w:lang w:val="sr-Latn-RS" w:eastAsia="sr-Latn-RS"/>
              </w:rPr>
              <w:t>3</w:t>
            </w:r>
          </w:p>
        </w:tc>
        <w:tc>
          <w:tcPr>
            <w:tcW w:w="1081" w:type="dxa"/>
            <w:shd w:val="clear" w:color="auto" w:fill="F2F2F2"/>
            <w:vAlign w:val="center"/>
          </w:tcPr>
          <w:p w14:paraId="6B341D05" w14:textId="77777777" w:rsidR="006532E6" w:rsidRDefault="006532E6" w:rsidP="006532E6">
            <w:pPr>
              <w:jc w:val="center"/>
              <w:rPr>
                <w:rFonts w:cs="Arial"/>
                <w:color w:val="000000"/>
                <w:sz w:val="18"/>
                <w:szCs w:val="18"/>
                <w:lang w:val="sr-Latn-RS" w:eastAsia="sr-Latn-RS"/>
              </w:rPr>
            </w:pPr>
            <w:r>
              <w:rPr>
                <w:rFonts w:cs="Arial"/>
                <w:color w:val="000000"/>
                <w:sz w:val="18"/>
                <w:szCs w:val="18"/>
                <w:lang w:val="sr-Latn-RS" w:eastAsia="sr-Latn-RS"/>
              </w:rPr>
              <w:t>4</w:t>
            </w:r>
          </w:p>
        </w:tc>
        <w:tc>
          <w:tcPr>
            <w:tcW w:w="1214" w:type="dxa"/>
            <w:shd w:val="clear" w:color="auto" w:fill="F2F2F2"/>
          </w:tcPr>
          <w:p w14:paraId="494A3D54" w14:textId="77777777" w:rsidR="006532E6" w:rsidRDefault="006532E6" w:rsidP="006532E6">
            <w:pPr>
              <w:jc w:val="center"/>
              <w:rPr>
                <w:rFonts w:cs="Arial"/>
                <w:color w:val="000000"/>
                <w:sz w:val="18"/>
                <w:szCs w:val="18"/>
                <w:lang w:val="sr-Latn-RS" w:eastAsia="sr-Latn-RS"/>
              </w:rPr>
            </w:pPr>
            <w:r>
              <w:rPr>
                <w:rFonts w:cs="Arial"/>
                <w:color w:val="000000"/>
                <w:sz w:val="18"/>
                <w:szCs w:val="18"/>
                <w:lang w:val="sr-Latn-RS" w:eastAsia="sr-Latn-RS"/>
              </w:rPr>
              <w:t>5</w:t>
            </w:r>
          </w:p>
        </w:tc>
        <w:tc>
          <w:tcPr>
            <w:tcW w:w="1204" w:type="dxa"/>
            <w:tcBorders>
              <w:top w:val="single" w:sz="4" w:space="0" w:color="auto"/>
              <w:bottom w:val="single" w:sz="4" w:space="0" w:color="auto"/>
              <w:right w:val="single" w:sz="4" w:space="0" w:color="auto"/>
            </w:tcBorders>
            <w:shd w:val="clear" w:color="000000" w:fill="F2F2F2"/>
            <w:vAlign w:val="center"/>
          </w:tcPr>
          <w:p w14:paraId="401FAABD" w14:textId="1096DC1D" w:rsidR="006532E6" w:rsidRDefault="006532E6" w:rsidP="006532E6">
            <w:pPr>
              <w:jc w:val="center"/>
              <w:rPr>
                <w:rFonts w:cs="Arial"/>
                <w:color w:val="000000"/>
                <w:sz w:val="18"/>
                <w:szCs w:val="18"/>
                <w:lang w:val="sr-Latn-RS" w:eastAsia="sr-Latn-RS"/>
              </w:rPr>
            </w:pPr>
            <w:r w:rsidRPr="00CB5EAD">
              <w:rPr>
                <w:rFonts w:cs="Arial"/>
                <w:sz w:val="20"/>
                <w:szCs w:val="20"/>
              </w:rPr>
              <w:t>6</w:t>
            </w:r>
          </w:p>
        </w:tc>
        <w:tc>
          <w:tcPr>
            <w:tcW w:w="1469" w:type="dxa"/>
            <w:tcBorders>
              <w:top w:val="single" w:sz="4" w:space="0" w:color="auto"/>
              <w:left w:val="single" w:sz="4" w:space="0" w:color="auto"/>
              <w:bottom w:val="single" w:sz="4" w:space="0" w:color="auto"/>
              <w:right w:val="single" w:sz="4" w:space="0" w:color="auto"/>
            </w:tcBorders>
            <w:shd w:val="clear" w:color="000000" w:fill="F2F2F2"/>
            <w:vAlign w:val="center"/>
          </w:tcPr>
          <w:p w14:paraId="50679777" w14:textId="0686FB3D" w:rsidR="006532E6" w:rsidRPr="00B819D4" w:rsidRDefault="006532E6" w:rsidP="006532E6">
            <w:pPr>
              <w:jc w:val="center"/>
              <w:rPr>
                <w:rFonts w:cs="Arial"/>
                <w:sz w:val="18"/>
                <w:szCs w:val="18"/>
              </w:rPr>
            </w:pPr>
            <w:r>
              <w:rPr>
                <w:rFonts w:cs="Arial"/>
                <w:sz w:val="20"/>
                <w:szCs w:val="20"/>
                <w:lang w:val="sr-Cyrl-RS"/>
              </w:rPr>
              <w:t>7</w:t>
            </w:r>
            <w:r w:rsidRPr="00CB5EAD">
              <w:rPr>
                <w:rFonts w:cs="Arial"/>
                <w:sz w:val="20"/>
                <w:szCs w:val="20"/>
              </w:rPr>
              <w:t>=4x5</w:t>
            </w:r>
          </w:p>
        </w:tc>
      </w:tr>
      <w:tr w:rsidR="006532E6" w:rsidRPr="00944FB7" w14:paraId="586E8FF4" w14:textId="312A9516" w:rsidTr="006532E6">
        <w:trPr>
          <w:trHeight w:val="300"/>
        </w:trPr>
        <w:tc>
          <w:tcPr>
            <w:tcW w:w="896" w:type="dxa"/>
            <w:shd w:val="clear" w:color="000000" w:fill="FFFFFF"/>
            <w:vAlign w:val="center"/>
          </w:tcPr>
          <w:p w14:paraId="24911AF5" w14:textId="77777777" w:rsidR="006532E6" w:rsidRPr="00944FB7" w:rsidRDefault="006532E6" w:rsidP="0079089E">
            <w:pPr>
              <w:jc w:val="center"/>
              <w:rPr>
                <w:rFonts w:cs="Arial"/>
                <w:color w:val="000000"/>
                <w:lang w:val="sr-Latn-RS" w:eastAsia="sr-Latn-RS"/>
              </w:rPr>
            </w:pPr>
            <w:r w:rsidRPr="00944FB7">
              <w:rPr>
                <w:rFonts w:cs="Arial"/>
                <w:color w:val="000000"/>
                <w:lang w:val="sr-Latn-RS" w:eastAsia="sr-Latn-RS"/>
              </w:rPr>
              <w:t>1</w:t>
            </w:r>
          </w:p>
        </w:tc>
        <w:tc>
          <w:tcPr>
            <w:tcW w:w="2487" w:type="dxa"/>
            <w:shd w:val="clear" w:color="000000" w:fill="FFFFFF"/>
            <w:vAlign w:val="center"/>
          </w:tcPr>
          <w:p w14:paraId="6DC4016B" w14:textId="77777777" w:rsidR="006532E6" w:rsidRPr="00944FB7" w:rsidRDefault="006532E6" w:rsidP="0079089E">
            <w:pPr>
              <w:rPr>
                <w:rFonts w:cs="Arial"/>
                <w:color w:val="000000"/>
                <w:lang w:val="sr-Latn-RS" w:eastAsia="sr-Latn-RS"/>
              </w:rPr>
            </w:pPr>
            <w:r w:rsidRPr="00944FB7">
              <w:rPr>
                <w:rFonts w:cs="Arial"/>
                <w:color w:val="000000"/>
                <w:lang w:val="sr-Latn-RS" w:eastAsia="sr-Latn-RS"/>
              </w:rPr>
              <w:t>Gas CO2</w:t>
            </w:r>
          </w:p>
        </w:tc>
        <w:tc>
          <w:tcPr>
            <w:tcW w:w="891" w:type="dxa"/>
            <w:shd w:val="clear" w:color="000000" w:fill="FFFFFF"/>
          </w:tcPr>
          <w:p w14:paraId="13774C9A" w14:textId="77777777" w:rsidR="006532E6" w:rsidRPr="00406318" w:rsidRDefault="006532E6" w:rsidP="0079089E">
            <w:pPr>
              <w:jc w:val="center"/>
              <w:rPr>
                <w:rFonts w:cs="Arial"/>
                <w:color w:val="000000"/>
                <w:lang w:val="sr-Latn-RS" w:eastAsia="sr-Latn-RS"/>
              </w:rPr>
            </w:pPr>
            <w:r>
              <w:rPr>
                <w:rFonts w:cs="Arial"/>
                <w:color w:val="000000"/>
                <w:lang w:val="sr-Latn-RS" w:eastAsia="sr-Latn-RS"/>
              </w:rPr>
              <w:t>kg</w:t>
            </w:r>
          </w:p>
        </w:tc>
        <w:tc>
          <w:tcPr>
            <w:tcW w:w="1081" w:type="dxa"/>
            <w:shd w:val="clear" w:color="000000" w:fill="FFFFFF"/>
          </w:tcPr>
          <w:p w14:paraId="62C2649E" w14:textId="77777777" w:rsidR="006532E6" w:rsidRPr="00944FB7" w:rsidRDefault="006532E6" w:rsidP="00D54BF7">
            <w:pPr>
              <w:jc w:val="center"/>
              <w:rPr>
                <w:rFonts w:cs="Arial"/>
                <w:color w:val="000000"/>
                <w:lang w:val="sr-Latn-RS" w:eastAsia="sr-Latn-RS"/>
              </w:rPr>
            </w:pPr>
            <w:r>
              <w:rPr>
                <w:rFonts w:cs="Arial"/>
                <w:color w:val="000000"/>
                <w:lang w:val="sr-Latn-RS" w:eastAsia="sr-Latn-RS"/>
              </w:rPr>
              <w:t>1</w:t>
            </w:r>
          </w:p>
        </w:tc>
        <w:tc>
          <w:tcPr>
            <w:tcW w:w="1214" w:type="dxa"/>
            <w:shd w:val="clear" w:color="000000" w:fill="FFFFFF"/>
          </w:tcPr>
          <w:p w14:paraId="569AF5D6" w14:textId="77777777" w:rsidR="006532E6" w:rsidRDefault="006532E6" w:rsidP="00D54BF7">
            <w:pPr>
              <w:jc w:val="center"/>
              <w:rPr>
                <w:rFonts w:cs="Arial"/>
                <w:color w:val="000000"/>
                <w:lang w:val="sr-Latn-RS" w:eastAsia="sr-Latn-RS"/>
              </w:rPr>
            </w:pPr>
          </w:p>
        </w:tc>
        <w:tc>
          <w:tcPr>
            <w:tcW w:w="1204" w:type="dxa"/>
            <w:shd w:val="clear" w:color="000000" w:fill="FFFFFF"/>
          </w:tcPr>
          <w:p w14:paraId="11D5F6ED" w14:textId="77777777" w:rsidR="006532E6" w:rsidRDefault="006532E6" w:rsidP="00D54BF7">
            <w:pPr>
              <w:jc w:val="center"/>
              <w:rPr>
                <w:rFonts w:cs="Arial"/>
                <w:color w:val="000000"/>
                <w:lang w:val="sr-Latn-RS" w:eastAsia="sr-Latn-RS"/>
              </w:rPr>
            </w:pPr>
          </w:p>
        </w:tc>
        <w:tc>
          <w:tcPr>
            <w:tcW w:w="1469" w:type="dxa"/>
            <w:shd w:val="clear" w:color="000000" w:fill="FFFFFF"/>
          </w:tcPr>
          <w:p w14:paraId="49A63333" w14:textId="77777777" w:rsidR="006532E6" w:rsidRDefault="006532E6" w:rsidP="00D54BF7">
            <w:pPr>
              <w:jc w:val="center"/>
              <w:rPr>
                <w:rFonts w:cs="Arial"/>
                <w:color w:val="000000"/>
                <w:lang w:val="sr-Latn-RS" w:eastAsia="sr-Latn-RS"/>
              </w:rPr>
            </w:pPr>
          </w:p>
        </w:tc>
      </w:tr>
      <w:tr w:rsidR="006532E6" w:rsidRPr="00944FB7" w14:paraId="1213263C" w14:textId="08070CF0" w:rsidTr="006532E6">
        <w:trPr>
          <w:trHeight w:val="300"/>
        </w:trPr>
        <w:tc>
          <w:tcPr>
            <w:tcW w:w="896" w:type="dxa"/>
            <w:shd w:val="clear" w:color="000000" w:fill="FFFFFF"/>
            <w:vAlign w:val="center"/>
          </w:tcPr>
          <w:p w14:paraId="249563C7" w14:textId="77777777" w:rsidR="006532E6" w:rsidRPr="00944FB7" w:rsidRDefault="006532E6" w:rsidP="0079089E">
            <w:pPr>
              <w:jc w:val="center"/>
              <w:rPr>
                <w:rFonts w:cs="Arial"/>
                <w:color w:val="000000"/>
                <w:lang w:val="sr-Latn-RS" w:eastAsia="sr-Latn-RS"/>
              </w:rPr>
            </w:pPr>
            <w:r w:rsidRPr="00944FB7">
              <w:rPr>
                <w:rFonts w:cs="Arial"/>
                <w:color w:val="000000"/>
                <w:lang w:val="sr-Latn-RS" w:eastAsia="sr-Latn-RS"/>
              </w:rPr>
              <w:t>2</w:t>
            </w:r>
          </w:p>
        </w:tc>
        <w:tc>
          <w:tcPr>
            <w:tcW w:w="2487" w:type="dxa"/>
            <w:shd w:val="clear" w:color="000000" w:fill="FFFFFF"/>
            <w:vAlign w:val="center"/>
          </w:tcPr>
          <w:p w14:paraId="12217E7F" w14:textId="77777777" w:rsidR="006532E6" w:rsidRPr="00944FB7" w:rsidRDefault="006532E6" w:rsidP="0079089E">
            <w:pPr>
              <w:rPr>
                <w:rFonts w:cs="Arial"/>
                <w:color w:val="000000"/>
                <w:lang w:val="sr-Latn-RS" w:eastAsia="sr-Latn-RS"/>
              </w:rPr>
            </w:pPr>
            <w:r w:rsidRPr="00944FB7">
              <w:rPr>
                <w:rFonts w:cs="Arial"/>
                <w:color w:val="000000"/>
                <w:lang w:val="sr-Latn-RS" w:eastAsia="sr-Latn-RS"/>
              </w:rPr>
              <w:t>Gas N (azot)</w:t>
            </w:r>
          </w:p>
        </w:tc>
        <w:tc>
          <w:tcPr>
            <w:tcW w:w="891" w:type="dxa"/>
            <w:shd w:val="clear" w:color="000000" w:fill="FFFFFF"/>
          </w:tcPr>
          <w:p w14:paraId="29FE8044" w14:textId="77777777" w:rsidR="006532E6" w:rsidRDefault="006532E6" w:rsidP="0079089E">
            <w:pPr>
              <w:jc w:val="center"/>
            </w:pPr>
            <w:r w:rsidRPr="00343456">
              <w:rPr>
                <w:rFonts w:cs="Arial"/>
                <w:color w:val="000000"/>
                <w:lang w:val="sr-Latn-RS" w:eastAsia="sr-Latn-RS"/>
              </w:rPr>
              <w:t>kg</w:t>
            </w:r>
          </w:p>
        </w:tc>
        <w:tc>
          <w:tcPr>
            <w:tcW w:w="1081" w:type="dxa"/>
            <w:shd w:val="clear" w:color="000000" w:fill="FFFFFF"/>
          </w:tcPr>
          <w:p w14:paraId="238B7809" w14:textId="77777777" w:rsidR="006532E6" w:rsidRDefault="006532E6" w:rsidP="00D54BF7">
            <w:pPr>
              <w:jc w:val="center"/>
            </w:pPr>
            <w:r w:rsidRPr="00EC2E6C">
              <w:rPr>
                <w:rFonts w:cs="Arial"/>
                <w:color w:val="000000"/>
                <w:lang w:val="sr-Latn-RS" w:eastAsia="sr-Latn-RS"/>
              </w:rPr>
              <w:t>1</w:t>
            </w:r>
          </w:p>
        </w:tc>
        <w:tc>
          <w:tcPr>
            <w:tcW w:w="1214" w:type="dxa"/>
            <w:shd w:val="clear" w:color="000000" w:fill="FFFFFF"/>
          </w:tcPr>
          <w:p w14:paraId="3888C81D" w14:textId="77777777" w:rsidR="006532E6" w:rsidRPr="00EC2E6C" w:rsidRDefault="006532E6" w:rsidP="00D54BF7">
            <w:pPr>
              <w:jc w:val="center"/>
              <w:rPr>
                <w:rFonts w:cs="Arial"/>
                <w:color w:val="000000"/>
                <w:lang w:val="sr-Latn-RS" w:eastAsia="sr-Latn-RS"/>
              </w:rPr>
            </w:pPr>
          </w:p>
        </w:tc>
        <w:tc>
          <w:tcPr>
            <w:tcW w:w="1204" w:type="dxa"/>
            <w:shd w:val="clear" w:color="000000" w:fill="FFFFFF"/>
          </w:tcPr>
          <w:p w14:paraId="7271C804" w14:textId="77777777" w:rsidR="006532E6" w:rsidRPr="00EC2E6C" w:rsidRDefault="006532E6" w:rsidP="00D54BF7">
            <w:pPr>
              <w:jc w:val="center"/>
              <w:rPr>
                <w:rFonts w:cs="Arial"/>
                <w:color w:val="000000"/>
                <w:lang w:val="sr-Latn-RS" w:eastAsia="sr-Latn-RS"/>
              </w:rPr>
            </w:pPr>
          </w:p>
        </w:tc>
        <w:tc>
          <w:tcPr>
            <w:tcW w:w="1469" w:type="dxa"/>
            <w:shd w:val="clear" w:color="000000" w:fill="FFFFFF"/>
          </w:tcPr>
          <w:p w14:paraId="11880BC3" w14:textId="77777777" w:rsidR="006532E6" w:rsidRPr="00EC2E6C" w:rsidRDefault="006532E6" w:rsidP="00D54BF7">
            <w:pPr>
              <w:jc w:val="center"/>
              <w:rPr>
                <w:rFonts w:cs="Arial"/>
                <w:color w:val="000000"/>
                <w:lang w:val="sr-Latn-RS" w:eastAsia="sr-Latn-RS"/>
              </w:rPr>
            </w:pPr>
          </w:p>
        </w:tc>
      </w:tr>
      <w:tr w:rsidR="006532E6" w:rsidRPr="00944FB7" w14:paraId="0A02A224" w14:textId="2B37F0A3" w:rsidTr="006532E6">
        <w:trPr>
          <w:trHeight w:val="300"/>
        </w:trPr>
        <w:tc>
          <w:tcPr>
            <w:tcW w:w="896" w:type="dxa"/>
            <w:shd w:val="clear" w:color="000000" w:fill="FFFFFF"/>
            <w:vAlign w:val="center"/>
          </w:tcPr>
          <w:p w14:paraId="03AE8B1E" w14:textId="77777777" w:rsidR="006532E6" w:rsidRPr="00944FB7" w:rsidRDefault="006532E6" w:rsidP="0079089E">
            <w:pPr>
              <w:jc w:val="center"/>
              <w:rPr>
                <w:rFonts w:cs="Arial"/>
                <w:color w:val="000000"/>
                <w:lang w:val="sr-Latn-RS" w:eastAsia="sr-Latn-RS"/>
              </w:rPr>
            </w:pPr>
            <w:r w:rsidRPr="00944FB7">
              <w:rPr>
                <w:rFonts w:cs="Arial"/>
                <w:color w:val="000000"/>
                <w:lang w:val="sr-Latn-RS" w:eastAsia="sr-Latn-RS"/>
              </w:rPr>
              <w:t>3</w:t>
            </w:r>
          </w:p>
        </w:tc>
        <w:tc>
          <w:tcPr>
            <w:tcW w:w="2487" w:type="dxa"/>
            <w:shd w:val="clear" w:color="000000" w:fill="FFFFFF"/>
            <w:vAlign w:val="center"/>
          </w:tcPr>
          <w:p w14:paraId="5A1B9DAB" w14:textId="77777777" w:rsidR="006532E6" w:rsidRPr="00944FB7" w:rsidRDefault="006532E6" w:rsidP="0079089E">
            <w:pPr>
              <w:rPr>
                <w:rFonts w:cs="Arial"/>
                <w:color w:val="000000"/>
                <w:lang w:val="sr-Latn-RS" w:eastAsia="sr-Latn-RS"/>
              </w:rPr>
            </w:pPr>
            <w:r w:rsidRPr="00944FB7">
              <w:rPr>
                <w:rFonts w:cs="Arial"/>
                <w:color w:val="000000"/>
                <w:lang w:val="sr-Latn-RS" w:eastAsia="sr-Latn-RS"/>
              </w:rPr>
              <w:t>Prah "Pofex"</w:t>
            </w:r>
          </w:p>
        </w:tc>
        <w:tc>
          <w:tcPr>
            <w:tcW w:w="891" w:type="dxa"/>
            <w:shd w:val="clear" w:color="000000" w:fill="FFFFFF"/>
          </w:tcPr>
          <w:p w14:paraId="707C838F" w14:textId="77777777" w:rsidR="006532E6" w:rsidRDefault="006532E6" w:rsidP="0079089E">
            <w:pPr>
              <w:jc w:val="center"/>
            </w:pPr>
            <w:r w:rsidRPr="00343456">
              <w:rPr>
                <w:rFonts w:cs="Arial"/>
                <w:color w:val="000000"/>
                <w:lang w:val="sr-Latn-RS" w:eastAsia="sr-Latn-RS"/>
              </w:rPr>
              <w:t>kg</w:t>
            </w:r>
          </w:p>
        </w:tc>
        <w:tc>
          <w:tcPr>
            <w:tcW w:w="1081" w:type="dxa"/>
            <w:shd w:val="clear" w:color="000000" w:fill="FFFFFF"/>
          </w:tcPr>
          <w:p w14:paraId="73CFE800" w14:textId="77777777" w:rsidR="006532E6" w:rsidRDefault="006532E6" w:rsidP="00D54BF7">
            <w:pPr>
              <w:jc w:val="center"/>
            </w:pPr>
            <w:r w:rsidRPr="00EC2E6C">
              <w:rPr>
                <w:rFonts w:cs="Arial"/>
                <w:color w:val="000000"/>
                <w:lang w:val="sr-Latn-RS" w:eastAsia="sr-Latn-RS"/>
              </w:rPr>
              <w:t>1</w:t>
            </w:r>
          </w:p>
        </w:tc>
        <w:tc>
          <w:tcPr>
            <w:tcW w:w="1214" w:type="dxa"/>
            <w:shd w:val="clear" w:color="000000" w:fill="FFFFFF"/>
          </w:tcPr>
          <w:p w14:paraId="0A044D4D" w14:textId="77777777" w:rsidR="006532E6" w:rsidRPr="00EC2E6C" w:rsidRDefault="006532E6" w:rsidP="00D54BF7">
            <w:pPr>
              <w:jc w:val="center"/>
              <w:rPr>
                <w:rFonts w:cs="Arial"/>
                <w:color w:val="000000"/>
                <w:lang w:val="sr-Latn-RS" w:eastAsia="sr-Latn-RS"/>
              </w:rPr>
            </w:pPr>
          </w:p>
        </w:tc>
        <w:tc>
          <w:tcPr>
            <w:tcW w:w="1204" w:type="dxa"/>
            <w:shd w:val="clear" w:color="000000" w:fill="FFFFFF"/>
          </w:tcPr>
          <w:p w14:paraId="62163BD7" w14:textId="77777777" w:rsidR="006532E6" w:rsidRPr="00EC2E6C" w:rsidRDefault="006532E6" w:rsidP="00D54BF7">
            <w:pPr>
              <w:jc w:val="center"/>
              <w:rPr>
                <w:rFonts w:cs="Arial"/>
                <w:color w:val="000000"/>
                <w:lang w:val="sr-Latn-RS" w:eastAsia="sr-Latn-RS"/>
              </w:rPr>
            </w:pPr>
          </w:p>
        </w:tc>
        <w:tc>
          <w:tcPr>
            <w:tcW w:w="1469" w:type="dxa"/>
            <w:shd w:val="clear" w:color="000000" w:fill="FFFFFF"/>
          </w:tcPr>
          <w:p w14:paraId="1C176AEB" w14:textId="77777777" w:rsidR="006532E6" w:rsidRPr="00EC2E6C" w:rsidRDefault="006532E6" w:rsidP="00D54BF7">
            <w:pPr>
              <w:jc w:val="center"/>
              <w:rPr>
                <w:rFonts w:cs="Arial"/>
                <w:color w:val="000000"/>
                <w:lang w:val="sr-Latn-RS" w:eastAsia="sr-Latn-RS"/>
              </w:rPr>
            </w:pPr>
          </w:p>
        </w:tc>
      </w:tr>
      <w:tr w:rsidR="006532E6" w:rsidRPr="00944FB7" w14:paraId="110FAC32" w14:textId="496D7AB5" w:rsidTr="006532E6">
        <w:trPr>
          <w:trHeight w:val="300"/>
        </w:trPr>
        <w:tc>
          <w:tcPr>
            <w:tcW w:w="896" w:type="dxa"/>
            <w:shd w:val="clear" w:color="000000" w:fill="FFFFFF"/>
            <w:vAlign w:val="center"/>
          </w:tcPr>
          <w:p w14:paraId="2212FC4C" w14:textId="77777777" w:rsidR="006532E6" w:rsidRPr="00944FB7" w:rsidRDefault="006532E6" w:rsidP="0079089E">
            <w:pPr>
              <w:jc w:val="center"/>
              <w:rPr>
                <w:rFonts w:cs="Arial"/>
                <w:color w:val="000000"/>
                <w:lang w:val="sr-Latn-RS" w:eastAsia="sr-Latn-RS"/>
              </w:rPr>
            </w:pPr>
            <w:r w:rsidRPr="00944FB7">
              <w:rPr>
                <w:rFonts w:cs="Arial"/>
                <w:color w:val="000000"/>
                <w:lang w:val="sr-Latn-RS" w:eastAsia="sr-Latn-RS"/>
              </w:rPr>
              <w:t>4</w:t>
            </w:r>
          </w:p>
        </w:tc>
        <w:tc>
          <w:tcPr>
            <w:tcW w:w="2487" w:type="dxa"/>
            <w:shd w:val="clear" w:color="000000" w:fill="FFFFFF"/>
            <w:vAlign w:val="center"/>
          </w:tcPr>
          <w:p w14:paraId="4D65B272" w14:textId="77777777" w:rsidR="006532E6" w:rsidRPr="00944FB7" w:rsidRDefault="006532E6" w:rsidP="0079089E">
            <w:pPr>
              <w:rPr>
                <w:rFonts w:cs="Arial"/>
                <w:color w:val="000000"/>
                <w:lang w:val="sr-Latn-RS" w:eastAsia="sr-Latn-RS"/>
              </w:rPr>
            </w:pPr>
            <w:r w:rsidRPr="00944FB7">
              <w:rPr>
                <w:rFonts w:cs="Arial"/>
                <w:color w:val="000000"/>
                <w:lang w:val="sr-Latn-RS" w:eastAsia="sr-Latn-RS"/>
              </w:rPr>
              <w:t>Prah „Furex"</w:t>
            </w:r>
          </w:p>
        </w:tc>
        <w:tc>
          <w:tcPr>
            <w:tcW w:w="891" w:type="dxa"/>
            <w:shd w:val="clear" w:color="000000" w:fill="FFFFFF"/>
          </w:tcPr>
          <w:p w14:paraId="517B9A27" w14:textId="77777777" w:rsidR="006532E6" w:rsidRDefault="006532E6" w:rsidP="0079089E">
            <w:pPr>
              <w:jc w:val="center"/>
            </w:pPr>
            <w:r w:rsidRPr="00343456">
              <w:rPr>
                <w:rFonts w:cs="Arial"/>
                <w:color w:val="000000"/>
                <w:lang w:val="sr-Latn-RS" w:eastAsia="sr-Latn-RS"/>
              </w:rPr>
              <w:t>kg</w:t>
            </w:r>
          </w:p>
        </w:tc>
        <w:tc>
          <w:tcPr>
            <w:tcW w:w="1081" w:type="dxa"/>
            <w:shd w:val="clear" w:color="000000" w:fill="FFFFFF"/>
          </w:tcPr>
          <w:p w14:paraId="0DD5A2BD" w14:textId="77777777" w:rsidR="006532E6" w:rsidRDefault="006532E6" w:rsidP="00D54BF7">
            <w:pPr>
              <w:jc w:val="center"/>
            </w:pPr>
            <w:r w:rsidRPr="00EC2E6C">
              <w:rPr>
                <w:rFonts w:cs="Arial"/>
                <w:color w:val="000000"/>
                <w:lang w:val="sr-Latn-RS" w:eastAsia="sr-Latn-RS"/>
              </w:rPr>
              <w:t>1</w:t>
            </w:r>
          </w:p>
        </w:tc>
        <w:tc>
          <w:tcPr>
            <w:tcW w:w="1214" w:type="dxa"/>
            <w:shd w:val="clear" w:color="000000" w:fill="FFFFFF"/>
          </w:tcPr>
          <w:p w14:paraId="57D0D499" w14:textId="77777777" w:rsidR="006532E6" w:rsidRPr="00EC2E6C" w:rsidRDefault="006532E6" w:rsidP="00D54BF7">
            <w:pPr>
              <w:jc w:val="center"/>
              <w:rPr>
                <w:rFonts w:cs="Arial"/>
                <w:color w:val="000000"/>
                <w:lang w:val="sr-Latn-RS" w:eastAsia="sr-Latn-RS"/>
              </w:rPr>
            </w:pPr>
          </w:p>
        </w:tc>
        <w:tc>
          <w:tcPr>
            <w:tcW w:w="1204" w:type="dxa"/>
            <w:shd w:val="clear" w:color="000000" w:fill="FFFFFF"/>
          </w:tcPr>
          <w:p w14:paraId="0178C44F" w14:textId="77777777" w:rsidR="006532E6" w:rsidRPr="00EC2E6C" w:rsidRDefault="006532E6" w:rsidP="00D54BF7">
            <w:pPr>
              <w:jc w:val="center"/>
              <w:rPr>
                <w:rFonts w:cs="Arial"/>
                <w:color w:val="000000"/>
                <w:lang w:val="sr-Latn-RS" w:eastAsia="sr-Latn-RS"/>
              </w:rPr>
            </w:pPr>
          </w:p>
        </w:tc>
        <w:tc>
          <w:tcPr>
            <w:tcW w:w="1469" w:type="dxa"/>
            <w:shd w:val="clear" w:color="000000" w:fill="FFFFFF"/>
          </w:tcPr>
          <w:p w14:paraId="08095A95" w14:textId="77777777" w:rsidR="006532E6" w:rsidRPr="00EC2E6C" w:rsidRDefault="006532E6" w:rsidP="00D54BF7">
            <w:pPr>
              <w:jc w:val="center"/>
              <w:rPr>
                <w:rFonts w:cs="Arial"/>
                <w:color w:val="000000"/>
                <w:lang w:val="sr-Latn-RS" w:eastAsia="sr-Latn-RS"/>
              </w:rPr>
            </w:pPr>
          </w:p>
        </w:tc>
      </w:tr>
      <w:tr w:rsidR="006532E6" w:rsidRPr="00944FB7" w14:paraId="30638297" w14:textId="69E4BE06" w:rsidTr="006532E6">
        <w:trPr>
          <w:trHeight w:val="305"/>
        </w:trPr>
        <w:tc>
          <w:tcPr>
            <w:tcW w:w="896" w:type="dxa"/>
            <w:shd w:val="clear" w:color="000000" w:fill="FFFFFF"/>
            <w:vAlign w:val="center"/>
          </w:tcPr>
          <w:p w14:paraId="214DB510" w14:textId="77777777" w:rsidR="006532E6" w:rsidRPr="00944FB7" w:rsidRDefault="006532E6" w:rsidP="0079089E">
            <w:pPr>
              <w:jc w:val="center"/>
              <w:rPr>
                <w:rFonts w:cs="Arial"/>
                <w:color w:val="000000"/>
                <w:lang w:val="sr-Latn-RS" w:eastAsia="sr-Latn-RS"/>
              </w:rPr>
            </w:pPr>
            <w:r w:rsidRPr="00944FB7">
              <w:rPr>
                <w:rFonts w:cs="Arial"/>
                <w:color w:val="000000"/>
                <w:lang w:val="sr-Latn-RS" w:eastAsia="sr-Latn-RS"/>
              </w:rPr>
              <w:t>5</w:t>
            </w:r>
          </w:p>
        </w:tc>
        <w:tc>
          <w:tcPr>
            <w:tcW w:w="2487" w:type="dxa"/>
            <w:shd w:val="clear" w:color="000000" w:fill="FFFFFF"/>
            <w:vAlign w:val="center"/>
          </w:tcPr>
          <w:p w14:paraId="3D27DCF3" w14:textId="77777777" w:rsidR="006532E6" w:rsidRPr="00944FB7" w:rsidRDefault="006532E6" w:rsidP="0079089E">
            <w:pPr>
              <w:rPr>
                <w:rFonts w:cs="Arial"/>
                <w:color w:val="000000"/>
                <w:lang w:val="sr-Latn-RS" w:eastAsia="sr-Latn-RS"/>
              </w:rPr>
            </w:pPr>
            <w:r w:rsidRPr="00944FB7">
              <w:rPr>
                <w:rFonts w:cs="Arial"/>
                <w:color w:val="000000"/>
                <w:lang w:val="sr-Latn-RS" w:eastAsia="sr-Latn-RS"/>
              </w:rPr>
              <w:t>Prah „ORCHIDEE" ABC standard Nemačka</w:t>
            </w:r>
          </w:p>
        </w:tc>
        <w:tc>
          <w:tcPr>
            <w:tcW w:w="891" w:type="dxa"/>
            <w:shd w:val="clear" w:color="000000" w:fill="FFFFFF"/>
          </w:tcPr>
          <w:p w14:paraId="3D5425F7" w14:textId="77777777" w:rsidR="006532E6" w:rsidRDefault="006532E6" w:rsidP="0079089E">
            <w:pPr>
              <w:jc w:val="center"/>
            </w:pPr>
            <w:r w:rsidRPr="00343456">
              <w:rPr>
                <w:rFonts w:cs="Arial"/>
                <w:color w:val="000000"/>
                <w:lang w:val="sr-Latn-RS" w:eastAsia="sr-Latn-RS"/>
              </w:rPr>
              <w:t>kg</w:t>
            </w:r>
          </w:p>
        </w:tc>
        <w:tc>
          <w:tcPr>
            <w:tcW w:w="1081" w:type="dxa"/>
            <w:shd w:val="clear" w:color="000000" w:fill="FFFFFF"/>
          </w:tcPr>
          <w:p w14:paraId="6041420E" w14:textId="77777777" w:rsidR="006532E6" w:rsidRDefault="006532E6" w:rsidP="00D54BF7">
            <w:pPr>
              <w:jc w:val="center"/>
            </w:pPr>
            <w:r w:rsidRPr="00EC2E6C">
              <w:rPr>
                <w:rFonts w:cs="Arial"/>
                <w:color w:val="000000"/>
                <w:lang w:val="sr-Latn-RS" w:eastAsia="sr-Latn-RS"/>
              </w:rPr>
              <w:t>1</w:t>
            </w:r>
          </w:p>
        </w:tc>
        <w:tc>
          <w:tcPr>
            <w:tcW w:w="1214" w:type="dxa"/>
            <w:shd w:val="clear" w:color="000000" w:fill="FFFFFF"/>
          </w:tcPr>
          <w:p w14:paraId="428FFE4F" w14:textId="77777777" w:rsidR="006532E6" w:rsidRPr="00EC2E6C" w:rsidRDefault="006532E6" w:rsidP="00D54BF7">
            <w:pPr>
              <w:jc w:val="center"/>
              <w:rPr>
                <w:rFonts w:cs="Arial"/>
                <w:color w:val="000000"/>
                <w:lang w:val="sr-Latn-RS" w:eastAsia="sr-Latn-RS"/>
              </w:rPr>
            </w:pPr>
          </w:p>
        </w:tc>
        <w:tc>
          <w:tcPr>
            <w:tcW w:w="1204" w:type="dxa"/>
            <w:shd w:val="clear" w:color="000000" w:fill="FFFFFF"/>
          </w:tcPr>
          <w:p w14:paraId="291BF3C5" w14:textId="77777777" w:rsidR="006532E6" w:rsidRPr="00EC2E6C" w:rsidRDefault="006532E6" w:rsidP="00D54BF7">
            <w:pPr>
              <w:jc w:val="center"/>
              <w:rPr>
                <w:rFonts w:cs="Arial"/>
                <w:color w:val="000000"/>
                <w:lang w:val="sr-Latn-RS" w:eastAsia="sr-Latn-RS"/>
              </w:rPr>
            </w:pPr>
          </w:p>
        </w:tc>
        <w:tc>
          <w:tcPr>
            <w:tcW w:w="1469" w:type="dxa"/>
            <w:shd w:val="clear" w:color="000000" w:fill="FFFFFF"/>
          </w:tcPr>
          <w:p w14:paraId="075AD95B" w14:textId="77777777" w:rsidR="006532E6" w:rsidRPr="00EC2E6C" w:rsidRDefault="006532E6" w:rsidP="00D54BF7">
            <w:pPr>
              <w:jc w:val="center"/>
              <w:rPr>
                <w:rFonts w:cs="Arial"/>
                <w:color w:val="000000"/>
                <w:lang w:val="sr-Latn-RS" w:eastAsia="sr-Latn-RS"/>
              </w:rPr>
            </w:pPr>
          </w:p>
        </w:tc>
      </w:tr>
      <w:tr w:rsidR="006532E6" w:rsidRPr="00944FB7" w14:paraId="4F8C1E36" w14:textId="43511E1F" w:rsidTr="006532E6">
        <w:trPr>
          <w:trHeight w:val="360"/>
        </w:trPr>
        <w:tc>
          <w:tcPr>
            <w:tcW w:w="896" w:type="dxa"/>
            <w:shd w:val="clear" w:color="000000" w:fill="FFFFFF"/>
            <w:vAlign w:val="center"/>
          </w:tcPr>
          <w:p w14:paraId="7495B345" w14:textId="77777777" w:rsidR="006532E6" w:rsidRPr="00944FB7" w:rsidRDefault="006532E6" w:rsidP="0079089E">
            <w:pPr>
              <w:jc w:val="center"/>
              <w:rPr>
                <w:rFonts w:cs="Arial"/>
                <w:color w:val="000000"/>
                <w:lang w:val="sr-Latn-RS" w:eastAsia="sr-Latn-RS"/>
              </w:rPr>
            </w:pPr>
            <w:r>
              <w:rPr>
                <w:rFonts w:cs="Arial"/>
                <w:color w:val="000000"/>
                <w:lang w:val="sr-Latn-RS" w:eastAsia="sr-Latn-RS"/>
              </w:rPr>
              <w:t>6</w:t>
            </w:r>
          </w:p>
        </w:tc>
        <w:tc>
          <w:tcPr>
            <w:tcW w:w="2487" w:type="dxa"/>
            <w:shd w:val="clear" w:color="000000" w:fill="FFFFFF"/>
            <w:vAlign w:val="center"/>
          </w:tcPr>
          <w:p w14:paraId="2E0B44CB" w14:textId="77777777" w:rsidR="006532E6" w:rsidRPr="00944FB7" w:rsidRDefault="006532E6" w:rsidP="0079089E">
            <w:pPr>
              <w:rPr>
                <w:rFonts w:cs="Arial"/>
                <w:color w:val="000000"/>
                <w:lang w:val="sr-Latn-RS" w:eastAsia="sr-Latn-RS"/>
              </w:rPr>
            </w:pPr>
            <w:r w:rsidRPr="00944FB7">
              <w:rPr>
                <w:rFonts w:cs="Arial"/>
                <w:color w:val="000000"/>
                <w:lang w:val="sr-Latn-RS" w:eastAsia="sr-Latn-RS"/>
              </w:rPr>
              <w:t>Gasna smeša iz porodice freona za FOXER aparate</w:t>
            </w:r>
          </w:p>
        </w:tc>
        <w:tc>
          <w:tcPr>
            <w:tcW w:w="891" w:type="dxa"/>
            <w:shd w:val="clear" w:color="000000" w:fill="FFFFFF"/>
          </w:tcPr>
          <w:p w14:paraId="015AFACA" w14:textId="77777777" w:rsidR="006532E6" w:rsidRDefault="006532E6" w:rsidP="0079089E">
            <w:pPr>
              <w:jc w:val="center"/>
            </w:pPr>
            <w:r w:rsidRPr="00343456">
              <w:rPr>
                <w:rFonts w:cs="Arial"/>
                <w:color w:val="000000"/>
                <w:lang w:val="sr-Latn-RS" w:eastAsia="sr-Latn-RS"/>
              </w:rPr>
              <w:t>kg</w:t>
            </w:r>
          </w:p>
        </w:tc>
        <w:tc>
          <w:tcPr>
            <w:tcW w:w="1081" w:type="dxa"/>
            <w:shd w:val="clear" w:color="000000" w:fill="FFFFFF"/>
          </w:tcPr>
          <w:p w14:paraId="1A53BF19" w14:textId="77777777" w:rsidR="006532E6" w:rsidRDefault="006532E6" w:rsidP="00D54BF7">
            <w:pPr>
              <w:jc w:val="center"/>
            </w:pPr>
            <w:r w:rsidRPr="00EC2E6C">
              <w:rPr>
                <w:rFonts w:cs="Arial"/>
                <w:color w:val="000000"/>
                <w:lang w:val="sr-Latn-RS" w:eastAsia="sr-Latn-RS"/>
              </w:rPr>
              <w:t>1</w:t>
            </w:r>
          </w:p>
        </w:tc>
        <w:tc>
          <w:tcPr>
            <w:tcW w:w="1214" w:type="dxa"/>
            <w:shd w:val="clear" w:color="000000" w:fill="FFFFFF"/>
          </w:tcPr>
          <w:p w14:paraId="19D6DFE7" w14:textId="77777777" w:rsidR="006532E6" w:rsidRPr="00EC2E6C" w:rsidRDefault="006532E6" w:rsidP="00D54BF7">
            <w:pPr>
              <w:jc w:val="center"/>
              <w:rPr>
                <w:rFonts w:cs="Arial"/>
                <w:color w:val="000000"/>
                <w:lang w:val="sr-Latn-RS" w:eastAsia="sr-Latn-RS"/>
              </w:rPr>
            </w:pPr>
          </w:p>
        </w:tc>
        <w:tc>
          <w:tcPr>
            <w:tcW w:w="1204" w:type="dxa"/>
            <w:shd w:val="clear" w:color="000000" w:fill="FFFFFF"/>
          </w:tcPr>
          <w:p w14:paraId="63585A46" w14:textId="77777777" w:rsidR="006532E6" w:rsidRPr="00EC2E6C" w:rsidRDefault="006532E6" w:rsidP="00D54BF7">
            <w:pPr>
              <w:jc w:val="center"/>
              <w:rPr>
                <w:rFonts w:cs="Arial"/>
                <w:color w:val="000000"/>
                <w:lang w:val="sr-Latn-RS" w:eastAsia="sr-Latn-RS"/>
              </w:rPr>
            </w:pPr>
          </w:p>
        </w:tc>
        <w:tc>
          <w:tcPr>
            <w:tcW w:w="1469" w:type="dxa"/>
            <w:shd w:val="clear" w:color="000000" w:fill="FFFFFF"/>
          </w:tcPr>
          <w:p w14:paraId="19FD6F98" w14:textId="77777777" w:rsidR="006532E6" w:rsidRPr="00EC2E6C" w:rsidRDefault="006532E6" w:rsidP="00D54BF7">
            <w:pPr>
              <w:jc w:val="center"/>
              <w:rPr>
                <w:rFonts w:cs="Arial"/>
                <w:color w:val="000000"/>
                <w:lang w:val="sr-Latn-RS" w:eastAsia="sr-Latn-RS"/>
              </w:rPr>
            </w:pPr>
          </w:p>
        </w:tc>
      </w:tr>
      <w:tr w:rsidR="006532E6" w:rsidRPr="00944FB7" w14:paraId="37F0E727" w14:textId="2AAED603" w:rsidTr="006532E6">
        <w:trPr>
          <w:trHeight w:val="360"/>
        </w:trPr>
        <w:tc>
          <w:tcPr>
            <w:tcW w:w="896" w:type="dxa"/>
            <w:shd w:val="clear" w:color="000000" w:fill="FFFFFF"/>
            <w:vAlign w:val="center"/>
          </w:tcPr>
          <w:p w14:paraId="4D6FD9A1" w14:textId="77777777" w:rsidR="006532E6" w:rsidRPr="00944FB7" w:rsidRDefault="006532E6" w:rsidP="0079089E">
            <w:pPr>
              <w:jc w:val="center"/>
              <w:rPr>
                <w:rFonts w:cs="Arial"/>
                <w:color w:val="000000"/>
                <w:lang w:val="sr-Latn-RS" w:eastAsia="sr-Latn-RS"/>
              </w:rPr>
            </w:pPr>
            <w:r>
              <w:rPr>
                <w:rFonts w:cs="Arial"/>
                <w:color w:val="000000"/>
                <w:lang w:val="sr-Latn-RS" w:eastAsia="sr-Latn-RS"/>
              </w:rPr>
              <w:t>7</w:t>
            </w:r>
          </w:p>
        </w:tc>
        <w:tc>
          <w:tcPr>
            <w:tcW w:w="2487" w:type="dxa"/>
            <w:shd w:val="clear" w:color="000000" w:fill="FFFFFF"/>
            <w:vAlign w:val="center"/>
          </w:tcPr>
          <w:p w14:paraId="56FCD16D" w14:textId="77777777" w:rsidR="006532E6" w:rsidRPr="00944FB7" w:rsidRDefault="006532E6" w:rsidP="0079089E">
            <w:pPr>
              <w:rPr>
                <w:rFonts w:cs="Arial"/>
                <w:color w:val="000000"/>
                <w:lang w:val="sr-Latn-RS" w:eastAsia="sr-Latn-RS"/>
              </w:rPr>
            </w:pPr>
            <w:r>
              <w:rPr>
                <w:rFonts w:cs="Arial"/>
                <w:color w:val="000000"/>
                <w:lang w:val="sr-Latn-RS" w:eastAsia="sr-Latn-RS"/>
              </w:rPr>
              <w:t>Gas halon</w:t>
            </w:r>
          </w:p>
        </w:tc>
        <w:tc>
          <w:tcPr>
            <w:tcW w:w="891" w:type="dxa"/>
            <w:shd w:val="clear" w:color="000000" w:fill="FFFFFF"/>
          </w:tcPr>
          <w:p w14:paraId="3BFB1791" w14:textId="77777777" w:rsidR="006532E6" w:rsidRDefault="006532E6" w:rsidP="0079089E">
            <w:pPr>
              <w:jc w:val="center"/>
            </w:pPr>
            <w:r w:rsidRPr="00343456">
              <w:rPr>
                <w:rFonts w:cs="Arial"/>
                <w:color w:val="000000"/>
                <w:lang w:val="sr-Latn-RS" w:eastAsia="sr-Latn-RS"/>
              </w:rPr>
              <w:t>kg</w:t>
            </w:r>
          </w:p>
        </w:tc>
        <w:tc>
          <w:tcPr>
            <w:tcW w:w="1081" w:type="dxa"/>
            <w:shd w:val="clear" w:color="000000" w:fill="FFFFFF"/>
          </w:tcPr>
          <w:p w14:paraId="2AC3EEC4" w14:textId="77777777" w:rsidR="006532E6" w:rsidRDefault="006532E6" w:rsidP="00D54BF7">
            <w:pPr>
              <w:jc w:val="center"/>
            </w:pPr>
            <w:r w:rsidRPr="00EC2E6C">
              <w:rPr>
                <w:rFonts w:cs="Arial"/>
                <w:color w:val="000000"/>
                <w:lang w:val="sr-Latn-RS" w:eastAsia="sr-Latn-RS"/>
              </w:rPr>
              <w:t>1</w:t>
            </w:r>
          </w:p>
        </w:tc>
        <w:tc>
          <w:tcPr>
            <w:tcW w:w="1214" w:type="dxa"/>
            <w:shd w:val="clear" w:color="000000" w:fill="FFFFFF"/>
          </w:tcPr>
          <w:p w14:paraId="39ABADEB" w14:textId="77777777" w:rsidR="006532E6" w:rsidRPr="00EC2E6C" w:rsidRDefault="006532E6" w:rsidP="00D54BF7">
            <w:pPr>
              <w:jc w:val="center"/>
              <w:rPr>
                <w:rFonts w:cs="Arial"/>
                <w:color w:val="000000"/>
                <w:lang w:val="sr-Latn-RS" w:eastAsia="sr-Latn-RS"/>
              </w:rPr>
            </w:pPr>
          </w:p>
        </w:tc>
        <w:tc>
          <w:tcPr>
            <w:tcW w:w="1204" w:type="dxa"/>
            <w:shd w:val="clear" w:color="000000" w:fill="FFFFFF"/>
          </w:tcPr>
          <w:p w14:paraId="0A3BEC9D" w14:textId="77777777" w:rsidR="006532E6" w:rsidRPr="00EC2E6C" w:rsidRDefault="006532E6" w:rsidP="00D54BF7">
            <w:pPr>
              <w:jc w:val="center"/>
              <w:rPr>
                <w:rFonts w:cs="Arial"/>
                <w:color w:val="000000"/>
                <w:lang w:val="sr-Latn-RS" w:eastAsia="sr-Latn-RS"/>
              </w:rPr>
            </w:pPr>
          </w:p>
        </w:tc>
        <w:tc>
          <w:tcPr>
            <w:tcW w:w="1469" w:type="dxa"/>
            <w:shd w:val="clear" w:color="000000" w:fill="FFFFFF"/>
          </w:tcPr>
          <w:p w14:paraId="105508FC" w14:textId="77777777" w:rsidR="006532E6" w:rsidRPr="00EC2E6C" w:rsidRDefault="006532E6" w:rsidP="00D54BF7">
            <w:pPr>
              <w:jc w:val="center"/>
              <w:rPr>
                <w:rFonts w:cs="Arial"/>
                <w:color w:val="000000"/>
                <w:lang w:val="sr-Latn-RS" w:eastAsia="sr-Latn-RS"/>
              </w:rPr>
            </w:pPr>
          </w:p>
        </w:tc>
      </w:tr>
      <w:tr w:rsidR="006532E6" w:rsidRPr="00944FB7" w14:paraId="6DB959EA" w14:textId="2946617F" w:rsidTr="006532E6">
        <w:trPr>
          <w:trHeight w:val="300"/>
        </w:trPr>
        <w:tc>
          <w:tcPr>
            <w:tcW w:w="896" w:type="dxa"/>
            <w:shd w:val="clear" w:color="000000" w:fill="FFFFFF"/>
            <w:vAlign w:val="center"/>
          </w:tcPr>
          <w:p w14:paraId="2FE08BC6" w14:textId="77777777" w:rsidR="006532E6" w:rsidRPr="00944FB7" w:rsidRDefault="006532E6" w:rsidP="0079089E">
            <w:pPr>
              <w:jc w:val="center"/>
              <w:rPr>
                <w:rFonts w:cs="Arial"/>
                <w:color w:val="000000"/>
                <w:lang w:val="sr-Latn-RS" w:eastAsia="sr-Latn-RS"/>
              </w:rPr>
            </w:pPr>
            <w:r>
              <w:rPr>
                <w:rFonts w:cs="Arial"/>
                <w:color w:val="000000"/>
                <w:lang w:val="sr-Latn-RS" w:eastAsia="sr-Latn-RS"/>
              </w:rPr>
              <w:t>8</w:t>
            </w:r>
          </w:p>
        </w:tc>
        <w:tc>
          <w:tcPr>
            <w:tcW w:w="2487" w:type="dxa"/>
            <w:shd w:val="clear" w:color="000000" w:fill="FFFFFF"/>
            <w:vAlign w:val="center"/>
          </w:tcPr>
          <w:p w14:paraId="545F0524" w14:textId="77777777" w:rsidR="006532E6" w:rsidRPr="00944FB7" w:rsidRDefault="006532E6" w:rsidP="0079089E">
            <w:pPr>
              <w:rPr>
                <w:rFonts w:cs="Arial"/>
                <w:color w:val="000000"/>
                <w:lang w:val="sr-Latn-RS" w:eastAsia="sr-Latn-RS"/>
              </w:rPr>
            </w:pPr>
            <w:r w:rsidRPr="00944FB7">
              <w:rPr>
                <w:rFonts w:cs="Arial"/>
                <w:color w:val="000000"/>
                <w:lang w:val="sr-Latn-RS" w:eastAsia="sr-Latn-RS"/>
              </w:rPr>
              <w:t>Gas FE-36</w:t>
            </w:r>
          </w:p>
        </w:tc>
        <w:tc>
          <w:tcPr>
            <w:tcW w:w="891" w:type="dxa"/>
            <w:shd w:val="clear" w:color="000000" w:fill="FFFFFF"/>
          </w:tcPr>
          <w:p w14:paraId="5C552A97" w14:textId="77777777" w:rsidR="006532E6" w:rsidRDefault="006532E6" w:rsidP="0079089E">
            <w:pPr>
              <w:jc w:val="center"/>
            </w:pPr>
            <w:r w:rsidRPr="00343456">
              <w:rPr>
                <w:rFonts w:cs="Arial"/>
                <w:color w:val="000000"/>
                <w:lang w:val="sr-Latn-RS" w:eastAsia="sr-Latn-RS"/>
              </w:rPr>
              <w:t>kg</w:t>
            </w:r>
          </w:p>
        </w:tc>
        <w:tc>
          <w:tcPr>
            <w:tcW w:w="1081" w:type="dxa"/>
            <w:shd w:val="clear" w:color="000000" w:fill="FFFFFF"/>
          </w:tcPr>
          <w:p w14:paraId="4A4FCE01" w14:textId="77777777" w:rsidR="006532E6" w:rsidRDefault="006532E6" w:rsidP="00D54BF7">
            <w:pPr>
              <w:jc w:val="center"/>
            </w:pPr>
            <w:r w:rsidRPr="00EC2E6C">
              <w:rPr>
                <w:rFonts w:cs="Arial"/>
                <w:color w:val="000000"/>
                <w:lang w:val="sr-Latn-RS" w:eastAsia="sr-Latn-RS"/>
              </w:rPr>
              <w:t>1</w:t>
            </w:r>
          </w:p>
        </w:tc>
        <w:tc>
          <w:tcPr>
            <w:tcW w:w="1214" w:type="dxa"/>
            <w:shd w:val="clear" w:color="000000" w:fill="FFFFFF"/>
          </w:tcPr>
          <w:p w14:paraId="729ECC75" w14:textId="77777777" w:rsidR="006532E6" w:rsidRPr="00EC2E6C" w:rsidRDefault="006532E6" w:rsidP="00D54BF7">
            <w:pPr>
              <w:jc w:val="center"/>
              <w:rPr>
                <w:rFonts w:cs="Arial"/>
                <w:color w:val="000000"/>
                <w:lang w:val="sr-Latn-RS" w:eastAsia="sr-Latn-RS"/>
              </w:rPr>
            </w:pPr>
          </w:p>
        </w:tc>
        <w:tc>
          <w:tcPr>
            <w:tcW w:w="1204" w:type="dxa"/>
            <w:shd w:val="clear" w:color="000000" w:fill="FFFFFF"/>
          </w:tcPr>
          <w:p w14:paraId="5116AB60" w14:textId="77777777" w:rsidR="006532E6" w:rsidRPr="00EC2E6C" w:rsidRDefault="006532E6" w:rsidP="00D54BF7">
            <w:pPr>
              <w:jc w:val="center"/>
              <w:rPr>
                <w:rFonts w:cs="Arial"/>
                <w:color w:val="000000"/>
                <w:lang w:val="sr-Latn-RS" w:eastAsia="sr-Latn-RS"/>
              </w:rPr>
            </w:pPr>
          </w:p>
        </w:tc>
        <w:tc>
          <w:tcPr>
            <w:tcW w:w="1469" w:type="dxa"/>
            <w:shd w:val="clear" w:color="000000" w:fill="FFFFFF"/>
          </w:tcPr>
          <w:p w14:paraId="0C171696" w14:textId="77777777" w:rsidR="006532E6" w:rsidRPr="00EC2E6C" w:rsidRDefault="006532E6" w:rsidP="00D54BF7">
            <w:pPr>
              <w:jc w:val="center"/>
              <w:rPr>
                <w:rFonts w:cs="Arial"/>
                <w:color w:val="000000"/>
                <w:lang w:val="sr-Latn-RS" w:eastAsia="sr-Latn-RS"/>
              </w:rPr>
            </w:pPr>
          </w:p>
        </w:tc>
      </w:tr>
      <w:tr w:rsidR="006532E6" w:rsidRPr="00944FB7" w14:paraId="4DB9A424" w14:textId="6CCA3CF9" w:rsidTr="006532E6">
        <w:trPr>
          <w:trHeight w:val="300"/>
        </w:trPr>
        <w:tc>
          <w:tcPr>
            <w:tcW w:w="896" w:type="dxa"/>
            <w:shd w:val="clear" w:color="000000" w:fill="FFFFFF"/>
            <w:vAlign w:val="center"/>
          </w:tcPr>
          <w:p w14:paraId="0B707EBA" w14:textId="77777777" w:rsidR="006532E6" w:rsidRDefault="006532E6" w:rsidP="0079089E">
            <w:pPr>
              <w:jc w:val="center"/>
              <w:rPr>
                <w:rFonts w:cs="Arial"/>
                <w:color w:val="000000"/>
                <w:lang w:val="sr-Latn-RS" w:eastAsia="sr-Latn-RS"/>
              </w:rPr>
            </w:pPr>
          </w:p>
        </w:tc>
        <w:tc>
          <w:tcPr>
            <w:tcW w:w="6877" w:type="dxa"/>
            <w:gridSpan w:val="5"/>
            <w:shd w:val="clear" w:color="auto" w:fill="EEECE1" w:themeFill="background2"/>
            <w:vAlign w:val="center"/>
          </w:tcPr>
          <w:p w14:paraId="4871B856" w14:textId="04A900C3" w:rsidR="006532E6" w:rsidRPr="00EC2E6C" w:rsidRDefault="006532E6" w:rsidP="00D54BF7">
            <w:pPr>
              <w:jc w:val="center"/>
              <w:rPr>
                <w:rFonts w:cs="Arial"/>
                <w:color w:val="000000"/>
                <w:lang w:val="sr-Latn-RS" w:eastAsia="sr-Latn-RS"/>
              </w:rPr>
            </w:pPr>
            <w:r>
              <w:rPr>
                <w:rFonts w:cs="Arial"/>
                <w:sz w:val="20"/>
                <w:szCs w:val="20"/>
                <w:lang w:val="sr-Cyrl-RS"/>
              </w:rPr>
              <w:t>Укупно без ПДВ:</w:t>
            </w:r>
          </w:p>
        </w:tc>
        <w:tc>
          <w:tcPr>
            <w:tcW w:w="1469" w:type="dxa"/>
            <w:shd w:val="clear" w:color="000000" w:fill="FFFFFF"/>
          </w:tcPr>
          <w:p w14:paraId="25921D69" w14:textId="77777777" w:rsidR="006532E6" w:rsidRPr="00EC2E6C" w:rsidRDefault="006532E6" w:rsidP="00D54BF7">
            <w:pPr>
              <w:jc w:val="center"/>
              <w:rPr>
                <w:rFonts w:cs="Arial"/>
                <w:color w:val="000000"/>
                <w:lang w:val="sr-Latn-RS" w:eastAsia="sr-Latn-RS"/>
              </w:rPr>
            </w:pPr>
          </w:p>
        </w:tc>
      </w:tr>
    </w:tbl>
    <w:p w14:paraId="7ABB5041" w14:textId="77777777" w:rsidR="0079089E" w:rsidRDefault="0079089E" w:rsidP="0079089E">
      <w:pPr>
        <w:widowControl w:val="0"/>
        <w:suppressAutoHyphens/>
        <w:rPr>
          <w:rFonts w:cs="Arial"/>
          <w:lang w:val="sr-Cyrl-RS"/>
        </w:rPr>
      </w:pPr>
    </w:p>
    <w:p w14:paraId="7F02BD54" w14:textId="1004D363" w:rsidR="0079089E" w:rsidRDefault="004D3C83" w:rsidP="00117ABE">
      <w:pPr>
        <w:numPr>
          <w:ilvl w:val="0"/>
          <w:numId w:val="61"/>
        </w:numPr>
        <w:spacing w:before="0"/>
        <w:rPr>
          <w:rFonts w:cs="Arial"/>
          <w:b/>
          <w:lang w:val="sr-Latn-RS" w:eastAsia="sr-Latn-RS"/>
        </w:rPr>
      </w:pPr>
      <w:r>
        <w:rPr>
          <w:rFonts w:cs="Arial"/>
          <w:b/>
          <w:lang w:val="sr-Cyrl-RS" w:eastAsia="sr-Latn-RS"/>
        </w:rPr>
        <w:t>ОПРЕМА И АРМАТУРЕ</w:t>
      </w:r>
      <w:r w:rsidR="0079089E" w:rsidRPr="00AC3D41">
        <w:rPr>
          <w:rFonts w:cs="Arial"/>
          <w:b/>
          <w:lang w:val="sr-Latn-RS" w:eastAsia="sr-Latn-RS"/>
        </w:rPr>
        <w:t xml:space="preserve"> </w:t>
      </w:r>
      <w:r w:rsidR="00AE7DAB">
        <w:rPr>
          <w:rFonts w:cs="Arial"/>
          <w:b/>
          <w:lang w:val="sr-Cyrl-RS" w:eastAsia="sr-Latn-RS"/>
        </w:rPr>
        <w:t>ХИДРАНТСКЕ ИНСТАЛАЦИЈЕ</w:t>
      </w:r>
      <w:r w:rsidR="0079089E" w:rsidRPr="00AC3D41">
        <w:rPr>
          <w:rFonts w:cs="Arial"/>
          <w:b/>
          <w:lang w:val="sr-Latn-RS" w:eastAsia="sr-Latn-RS"/>
        </w:rPr>
        <w:t xml:space="preserve"> </w:t>
      </w:r>
    </w:p>
    <w:p w14:paraId="27263920" w14:textId="65912CE8" w:rsidR="0079089E" w:rsidRPr="00B4630A" w:rsidRDefault="004D3C83" w:rsidP="0079089E">
      <w:pPr>
        <w:ind w:left="720"/>
        <w:rPr>
          <w:rFonts w:cs="Arial"/>
          <w:bCs/>
          <w:lang w:val="sr-Latn-RS" w:eastAsia="sr-Latn-RS"/>
        </w:rPr>
      </w:pPr>
      <w:r>
        <w:rPr>
          <w:rFonts w:cs="Arial"/>
          <w:bCs/>
          <w:lang w:val="sr-Latn-RS" w:eastAsia="sr-Latn-RS"/>
        </w:rPr>
        <w:t>Taбелa П3-Б</w:t>
      </w:r>
      <w:r w:rsidR="00B4630A" w:rsidRPr="00B4630A">
        <w:rPr>
          <w:rFonts w:cs="Arial"/>
          <w:bCs/>
          <w:lang w:val="sr-Latn-RS" w:eastAsia="sr-Latn-RS"/>
        </w:rPr>
        <w:t>5</w:t>
      </w:r>
    </w:p>
    <w:tbl>
      <w:tblPr>
        <w:tblW w:w="92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385"/>
        <w:gridCol w:w="806"/>
        <w:gridCol w:w="1081"/>
        <w:gridCol w:w="1320"/>
        <w:gridCol w:w="1204"/>
        <w:gridCol w:w="1470"/>
      </w:tblGrid>
      <w:tr w:rsidR="004C11B0" w:rsidRPr="0000213A" w14:paraId="50D3CA7D" w14:textId="7D98BD2F" w:rsidTr="004C11B0">
        <w:trPr>
          <w:trHeight w:val="553"/>
        </w:trPr>
        <w:tc>
          <w:tcPr>
            <w:tcW w:w="996" w:type="dxa"/>
            <w:shd w:val="clear" w:color="000000" w:fill="F2F2F2"/>
            <w:vAlign w:val="center"/>
            <w:hideMark/>
          </w:tcPr>
          <w:p w14:paraId="006A52FA" w14:textId="6E1D5614" w:rsidR="004C11B0" w:rsidRPr="0000213A" w:rsidRDefault="004C11B0" w:rsidP="004C11B0">
            <w:pPr>
              <w:tabs>
                <w:tab w:val="left" w:pos="474"/>
              </w:tabs>
              <w:ind w:right="25"/>
              <w:rPr>
                <w:rFonts w:cs="Arial"/>
                <w:color w:val="000000"/>
                <w:sz w:val="20"/>
                <w:szCs w:val="20"/>
                <w:lang w:val="sr-Latn-RS"/>
              </w:rPr>
            </w:pPr>
            <w:r>
              <w:rPr>
                <w:rFonts w:cs="Arial"/>
                <w:sz w:val="20"/>
                <w:szCs w:val="20"/>
                <w:lang w:val="sr-Cyrl-RS"/>
              </w:rPr>
              <w:t>Ред. Бр.</w:t>
            </w:r>
          </w:p>
        </w:tc>
        <w:tc>
          <w:tcPr>
            <w:tcW w:w="2385" w:type="dxa"/>
            <w:shd w:val="clear" w:color="000000" w:fill="F2F2F2"/>
            <w:vAlign w:val="center"/>
            <w:hideMark/>
          </w:tcPr>
          <w:p w14:paraId="09FDE5D7" w14:textId="15916A50" w:rsidR="004C11B0" w:rsidRPr="0000213A" w:rsidRDefault="004C11B0" w:rsidP="004C11B0">
            <w:pPr>
              <w:jc w:val="center"/>
              <w:rPr>
                <w:rFonts w:cs="Arial"/>
                <w:color w:val="000000"/>
                <w:sz w:val="20"/>
                <w:szCs w:val="20"/>
              </w:rPr>
            </w:pPr>
            <w:r>
              <w:rPr>
                <w:rFonts w:cs="Arial"/>
                <w:sz w:val="20"/>
                <w:szCs w:val="20"/>
                <w:lang w:val="sr-Cyrl-RS"/>
              </w:rPr>
              <w:t>НАЗИВ РЕЗЕРВНОГ ДЕЛА</w:t>
            </w:r>
          </w:p>
        </w:tc>
        <w:tc>
          <w:tcPr>
            <w:tcW w:w="806" w:type="dxa"/>
            <w:shd w:val="clear" w:color="000000" w:fill="F2F2F2"/>
            <w:vAlign w:val="center"/>
          </w:tcPr>
          <w:p w14:paraId="6C67123D" w14:textId="01567F64" w:rsidR="004C11B0" w:rsidRPr="0000213A" w:rsidRDefault="004C11B0" w:rsidP="004C11B0">
            <w:pPr>
              <w:jc w:val="center"/>
              <w:rPr>
                <w:rFonts w:cs="Arial"/>
                <w:color w:val="000000"/>
                <w:sz w:val="20"/>
                <w:szCs w:val="20"/>
                <w:lang w:val="sr-Latn-RS"/>
              </w:rPr>
            </w:pPr>
            <w:r>
              <w:rPr>
                <w:rFonts w:cs="Arial"/>
                <w:sz w:val="20"/>
                <w:szCs w:val="20"/>
                <w:lang w:val="sr-Cyrl-RS"/>
              </w:rPr>
              <w:t>ЈЕД. МЕРЕ</w:t>
            </w:r>
          </w:p>
        </w:tc>
        <w:tc>
          <w:tcPr>
            <w:tcW w:w="1081" w:type="dxa"/>
            <w:shd w:val="clear" w:color="000000" w:fill="F2F2F2"/>
            <w:vAlign w:val="center"/>
          </w:tcPr>
          <w:p w14:paraId="4933AF26" w14:textId="3876CACE" w:rsidR="004C11B0" w:rsidRPr="0000213A" w:rsidRDefault="004C11B0" w:rsidP="004C11B0">
            <w:pPr>
              <w:jc w:val="center"/>
              <w:rPr>
                <w:rFonts w:cs="Arial"/>
                <w:color w:val="000000"/>
                <w:sz w:val="20"/>
                <w:szCs w:val="20"/>
                <w:lang w:val="sr-Latn-RS"/>
              </w:rPr>
            </w:pPr>
            <w:r>
              <w:rPr>
                <w:rFonts w:cs="Arial"/>
                <w:sz w:val="20"/>
                <w:szCs w:val="20"/>
                <w:lang w:val="sr-Cyrl-RS"/>
              </w:rPr>
              <w:t>Оквирна количина</w:t>
            </w:r>
          </w:p>
        </w:tc>
        <w:tc>
          <w:tcPr>
            <w:tcW w:w="1320" w:type="dxa"/>
            <w:shd w:val="clear" w:color="000000" w:fill="F2F2F2"/>
            <w:vAlign w:val="center"/>
          </w:tcPr>
          <w:p w14:paraId="5ED32623" w14:textId="34BC7C29" w:rsidR="004C11B0" w:rsidRPr="0000213A" w:rsidRDefault="004C11B0" w:rsidP="004C11B0">
            <w:pPr>
              <w:jc w:val="center"/>
              <w:rPr>
                <w:rFonts w:cs="Arial"/>
                <w:color w:val="000000"/>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04" w:type="dxa"/>
            <w:tcBorders>
              <w:top w:val="single" w:sz="4" w:space="0" w:color="auto"/>
              <w:bottom w:val="single" w:sz="4" w:space="0" w:color="auto"/>
              <w:right w:val="single" w:sz="4" w:space="0" w:color="auto"/>
            </w:tcBorders>
            <w:shd w:val="clear" w:color="000000" w:fill="F2F2F2"/>
            <w:vAlign w:val="center"/>
          </w:tcPr>
          <w:p w14:paraId="656AE4AE" w14:textId="2FF97C75" w:rsidR="004C11B0" w:rsidRPr="0000213A" w:rsidRDefault="004C11B0" w:rsidP="004C11B0">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000000" w:fill="F2F2F2"/>
            <w:vAlign w:val="center"/>
          </w:tcPr>
          <w:p w14:paraId="679EC090" w14:textId="112870F8" w:rsidR="004C11B0" w:rsidRDefault="004C11B0" w:rsidP="004C11B0">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4C11B0" w:rsidRPr="0000213A" w14:paraId="611922C8" w14:textId="504E4454" w:rsidTr="004C11B0">
        <w:trPr>
          <w:trHeight w:val="305"/>
        </w:trPr>
        <w:tc>
          <w:tcPr>
            <w:tcW w:w="996" w:type="dxa"/>
            <w:shd w:val="clear" w:color="000000" w:fill="F2F2F2"/>
            <w:vAlign w:val="center"/>
          </w:tcPr>
          <w:p w14:paraId="680C1119" w14:textId="77777777" w:rsidR="004C11B0" w:rsidRPr="0000213A" w:rsidRDefault="004C11B0" w:rsidP="004C11B0">
            <w:pPr>
              <w:tabs>
                <w:tab w:val="left" w:pos="474"/>
              </w:tabs>
              <w:ind w:right="25"/>
              <w:jc w:val="center"/>
              <w:rPr>
                <w:rFonts w:cs="Arial"/>
                <w:color w:val="000000"/>
                <w:sz w:val="20"/>
                <w:szCs w:val="20"/>
                <w:lang w:val="sr-Latn-RS"/>
              </w:rPr>
            </w:pPr>
            <w:r w:rsidRPr="0000213A">
              <w:rPr>
                <w:rFonts w:cs="Arial"/>
                <w:color w:val="000000"/>
                <w:sz w:val="20"/>
                <w:szCs w:val="20"/>
                <w:lang w:val="sr-Latn-RS"/>
              </w:rPr>
              <w:t>1</w:t>
            </w:r>
          </w:p>
        </w:tc>
        <w:tc>
          <w:tcPr>
            <w:tcW w:w="2385" w:type="dxa"/>
            <w:shd w:val="clear" w:color="000000" w:fill="F2F2F2"/>
            <w:vAlign w:val="center"/>
          </w:tcPr>
          <w:p w14:paraId="31F8D74E" w14:textId="77777777" w:rsidR="004C11B0" w:rsidRPr="0000213A" w:rsidRDefault="004C11B0" w:rsidP="004C11B0">
            <w:pPr>
              <w:jc w:val="center"/>
              <w:rPr>
                <w:rFonts w:cs="Arial"/>
                <w:color w:val="000000"/>
                <w:sz w:val="20"/>
                <w:szCs w:val="20"/>
              </w:rPr>
            </w:pPr>
            <w:r w:rsidRPr="0000213A">
              <w:rPr>
                <w:rFonts w:cs="Arial"/>
                <w:color w:val="000000"/>
                <w:sz w:val="20"/>
                <w:szCs w:val="20"/>
              </w:rPr>
              <w:t>2</w:t>
            </w:r>
          </w:p>
        </w:tc>
        <w:tc>
          <w:tcPr>
            <w:tcW w:w="806" w:type="dxa"/>
            <w:shd w:val="clear" w:color="000000" w:fill="F2F2F2"/>
            <w:vAlign w:val="center"/>
          </w:tcPr>
          <w:p w14:paraId="3268A267" w14:textId="77777777" w:rsidR="004C11B0" w:rsidRPr="0000213A" w:rsidRDefault="004C11B0" w:rsidP="004C11B0">
            <w:pPr>
              <w:jc w:val="center"/>
              <w:rPr>
                <w:rFonts w:cs="Arial"/>
                <w:color w:val="000000"/>
                <w:sz w:val="20"/>
                <w:szCs w:val="20"/>
                <w:lang w:val="sr-Latn-RS"/>
              </w:rPr>
            </w:pPr>
            <w:r w:rsidRPr="0000213A">
              <w:rPr>
                <w:rFonts w:cs="Arial"/>
                <w:color w:val="000000"/>
                <w:sz w:val="20"/>
                <w:szCs w:val="20"/>
                <w:lang w:val="sr-Latn-RS"/>
              </w:rPr>
              <w:t>3</w:t>
            </w:r>
          </w:p>
        </w:tc>
        <w:tc>
          <w:tcPr>
            <w:tcW w:w="1081" w:type="dxa"/>
            <w:shd w:val="clear" w:color="000000" w:fill="F2F2F2"/>
            <w:vAlign w:val="center"/>
          </w:tcPr>
          <w:p w14:paraId="732B25CD" w14:textId="77777777" w:rsidR="004C11B0" w:rsidRPr="0000213A" w:rsidRDefault="004C11B0" w:rsidP="004C11B0">
            <w:pPr>
              <w:jc w:val="center"/>
              <w:rPr>
                <w:rFonts w:cs="Arial"/>
                <w:color w:val="000000"/>
                <w:sz w:val="20"/>
                <w:szCs w:val="20"/>
                <w:lang w:val="sr-Latn-RS"/>
              </w:rPr>
            </w:pPr>
            <w:r w:rsidRPr="0000213A">
              <w:rPr>
                <w:rFonts w:cs="Arial"/>
                <w:color w:val="000000"/>
                <w:sz w:val="20"/>
                <w:szCs w:val="20"/>
                <w:lang w:val="sr-Latn-RS"/>
              </w:rPr>
              <w:t>4</w:t>
            </w:r>
          </w:p>
        </w:tc>
        <w:tc>
          <w:tcPr>
            <w:tcW w:w="1320" w:type="dxa"/>
            <w:shd w:val="clear" w:color="000000" w:fill="F2F2F2"/>
          </w:tcPr>
          <w:p w14:paraId="59562840" w14:textId="77777777" w:rsidR="004C11B0" w:rsidRPr="0000213A" w:rsidRDefault="004C11B0" w:rsidP="004C11B0">
            <w:pPr>
              <w:jc w:val="center"/>
              <w:rPr>
                <w:rFonts w:cs="Arial"/>
                <w:color w:val="000000"/>
                <w:sz w:val="20"/>
                <w:szCs w:val="20"/>
                <w:lang w:val="sr-Latn-RS"/>
              </w:rPr>
            </w:pPr>
            <w:r w:rsidRPr="0000213A">
              <w:rPr>
                <w:rFonts w:cs="Arial"/>
                <w:color w:val="000000"/>
                <w:sz w:val="20"/>
                <w:szCs w:val="20"/>
                <w:lang w:val="sr-Latn-RS"/>
              </w:rPr>
              <w:t>5</w:t>
            </w:r>
          </w:p>
        </w:tc>
        <w:tc>
          <w:tcPr>
            <w:tcW w:w="1204" w:type="dxa"/>
            <w:tcBorders>
              <w:top w:val="single" w:sz="4" w:space="0" w:color="auto"/>
              <w:bottom w:val="single" w:sz="4" w:space="0" w:color="auto"/>
              <w:right w:val="single" w:sz="4" w:space="0" w:color="auto"/>
            </w:tcBorders>
            <w:shd w:val="clear" w:color="000000" w:fill="F2F2F2"/>
            <w:vAlign w:val="center"/>
          </w:tcPr>
          <w:p w14:paraId="595305FA" w14:textId="4752A224" w:rsidR="004C11B0" w:rsidRPr="0000213A" w:rsidRDefault="004C11B0" w:rsidP="004C11B0">
            <w:pPr>
              <w:jc w:val="center"/>
              <w:rPr>
                <w:rFonts w:cs="Arial"/>
                <w:color w:val="000000"/>
                <w:sz w:val="20"/>
                <w:szCs w:val="20"/>
                <w:lang w:val="sr-Latn-RS"/>
              </w:rPr>
            </w:pPr>
            <w:r w:rsidRPr="00CB5EAD">
              <w:rPr>
                <w:rFonts w:cs="Arial"/>
                <w:sz w:val="20"/>
                <w:szCs w:val="20"/>
              </w:rPr>
              <w:t>6</w:t>
            </w:r>
          </w:p>
        </w:tc>
        <w:tc>
          <w:tcPr>
            <w:tcW w:w="1470" w:type="dxa"/>
            <w:tcBorders>
              <w:top w:val="single" w:sz="4" w:space="0" w:color="auto"/>
              <w:left w:val="single" w:sz="4" w:space="0" w:color="auto"/>
              <w:bottom w:val="single" w:sz="4" w:space="0" w:color="auto"/>
              <w:right w:val="single" w:sz="4" w:space="0" w:color="auto"/>
            </w:tcBorders>
            <w:shd w:val="clear" w:color="000000" w:fill="F2F2F2"/>
            <w:vAlign w:val="center"/>
          </w:tcPr>
          <w:p w14:paraId="65A0398F" w14:textId="48231A6A" w:rsidR="004C11B0" w:rsidRPr="0000213A" w:rsidRDefault="004C11B0" w:rsidP="004C11B0">
            <w:pPr>
              <w:jc w:val="center"/>
              <w:rPr>
                <w:rFonts w:cs="Arial"/>
                <w:sz w:val="20"/>
                <w:szCs w:val="20"/>
              </w:rPr>
            </w:pPr>
            <w:r>
              <w:rPr>
                <w:rFonts w:cs="Arial"/>
                <w:sz w:val="20"/>
                <w:szCs w:val="20"/>
                <w:lang w:val="sr-Cyrl-RS"/>
              </w:rPr>
              <w:t>7</w:t>
            </w:r>
            <w:r w:rsidRPr="00CB5EAD">
              <w:rPr>
                <w:rFonts w:cs="Arial"/>
                <w:sz w:val="20"/>
                <w:szCs w:val="20"/>
              </w:rPr>
              <w:t>=4x5</w:t>
            </w:r>
          </w:p>
        </w:tc>
      </w:tr>
      <w:tr w:rsidR="004C11B0" w:rsidRPr="0000213A" w14:paraId="440DEDB3" w14:textId="4ECD0421" w:rsidTr="004C11B0">
        <w:trPr>
          <w:trHeight w:val="570"/>
        </w:trPr>
        <w:tc>
          <w:tcPr>
            <w:tcW w:w="996" w:type="dxa"/>
            <w:shd w:val="clear" w:color="000000" w:fill="FFFFFF"/>
            <w:vAlign w:val="center"/>
            <w:hideMark/>
          </w:tcPr>
          <w:p w14:paraId="1C584021" w14:textId="77777777" w:rsidR="004C11B0" w:rsidRPr="0000213A" w:rsidRDefault="004C11B0" w:rsidP="0079089E">
            <w:pPr>
              <w:jc w:val="center"/>
              <w:rPr>
                <w:rFonts w:cs="Arial"/>
                <w:color w:val="000000"/>
                <w:sz w:val="20"/>
                <w:szCs w:val="20"/>
              </w:rPr>
            </w:pPr>
            <w:r w:rsidRPr="0000213A">
              <w:rPr>
                <w:rFonts w:cs="Arial"/>
                <w:color w:val="000000"/>
                <w:sz w:val="20"/>
                <w:szCs w:val="20"/>
              </w:rPr>
              <w:t>1</w:t>
            </w:r>
          </w:p>
        </w:tc>
        <w:tc>
          <w:tcPr>
            <w:tcW w:w="2385" w:type="dxa"/>
            <w:shd w:val="clear" w:color="000000" w:fill="FFFFFF"/>
            <w:vAlign w:val="center"/>
            <w:hideMark/>
          </w:tcPr>
          <w:p w14:paraId="00A0F3EE" w14:textId="77777777" w:rsidR="004C11B0" w:rsidRPr="0000213A" w:rsidRDefault="004C11B0" w:rsidP="0079089E">
            <w:pPr>
              <w:rPr>
                <w:rFonts w:cs="Arial"/>
                <w:color w:val="000000"/>
                <w:sz w:val="20"/>
                <w:szCs w:val="20"/>
              </w:rPr>
            </w:pPr>
            <w:r w:rsidRPr="0000213A">
              <w:rPr>
                <w:rFonts w:cs="Arial"/>
                <w:color w:val="000000"/>
                <w:sz w:val="20"/>
                <w:szCs w:val="20"/>
              </w:rPr>
              <w:t>Podzemni hidrant DN 80 prema DIN-u 3221, sa isporukom i montažom</w:t>
            </w:r>
          </w:p>
        </w:tc>
        <w:tc>
          <w:tcPr>
            <w:tcW w:w="806" w:type="dxa"/>
            <w:shd w:val="clear" w:color="000000" w:fill="FFFFFF"/>
            <w:vAlign w:val="center"/>
          </w:tcPr>
          <w:p w14:paraId="39BA9EF1" w14:textId="77777777" w:rsidR="004C11B0" w:rsidRPr="0000213A" w:rsidRDefault="004C11B0" w:rsidP="0079089E">
            <w:pPr>
              <w:jc w:val="center"/>
              <w:rPr>
                <w:rFonts w:cs="Arial"/>
                <w:color w:val="000000"/>
                <w:sz w:val="20"/>
                <w:szCs w:val="20"/>
                <w:lang w:val="sr-Latn-RS"/>
              </w:rPr>
            </w:pPr>
            <w:r w:rsidRPr="0000213A">
              <w:rPr>
                <w:rFonts w:cs="Arial"/>
                <w:color w:val="000000"/>
                <w:sz w:val="20"/>
                <w:szCs w:val="20"/>
                <w:lang w:val="sr-Latn-RS"/>
              </w:rPr>
              <w:t>kompl.</w:t>
            </w:r>
          </w:p>
          <w:p w14:paraId="47706735" w14:textId="77777777" w:rsidR="004C11B0" w:rsidRPr="0000213A" w:rsidRDefault="004C11B0" w:rsidP="0079089E">
            <w:pPr>
              <w:jc w:val="center"/>
              <w:rPr>
                <w:rFonts w:cs="Arial"/>
                <w:color w:val="000000"/>
                <w:sz w:val="20"/>
                <w:szCs w:val="20"/>
                <w:lang w:val="sr-Latn-RS"/>
              </w:rPr>
            </w:pPr>
          </w:p>
        </w:tc>
        <w:tc>
          <w:tcPr>
            <w:tcW w:w="1081" w:type="dxa"/>
            <w:shd w:val="clear" w:color="000000" w:fill="FFFFFF"/>
            <w:vAlign w:val="center"/>
          </w:tcPr>
          <w:p w14:paraId="3E343186" w14:textId="77777777" w:rsidR="004C11B0" w:rsidRPr="0000213A" w:rsidRDefault="004C11B0" w:rsidP="00D54BF7">
            <w:pPr>
              <w:jc w:val="center"/>
              <w:rPr>
                <w:rFonts w:cs="Arial"/>
                <w:color w:val="000000"/>
                <w:sz w:val="20"/>
                <w:szCs w:val="20"/>
                <w:lang w:val="sr-Latn-RS"/>
              </w:rPr>
            </w:pPr>
            <w:r w:rsidRPr="0000213A">
              <w:rPr>
                <w:rFonts w:cs="Arial"/>
                <w:color w:val="000000"/>
                <w:sz w:val="20"/>
                <w:szCs w:val="20"/>
                <w:lang w:val="sr-Latn-RS"/>
              </w:rPr>
              <w:t>1</w:t>
            </w:r>
          </w:p>
        </w:tc>
        <w:tc>
          <w:tcPr>
            <w:tcW w:w="1320" w:type="dxa"/>
            <w:shd w:val="clear" w:color="000000" w:fill="FFFFFF"/>
          </w:tcPr>
          <w:p w14:paraId="735CB047" w14:textId="77777777" w:rsidR="004C11B0" w:rsidRPr="0000213A" w:rsidRDefault="004C11B0" w:rsidP="00D54BF7">
            <w:pPr>
              <w:jc w:val="center"/>
              <w:rPr>
                <w:rFonts w:cs="Arial"/>
                <w:color w:val="000000"/>
                <w:sz w:val="20"/>
                <w:szCs w:val="20"/>
                <w:lang w:val="sr-Latn-RS"/>
              </w:rPr>
            </w:pPr>
          </w:p>
        </w:tc>
        <w:tc>
          <w:tcPr>
            <w:tcW w:w="1204" w:type="dxa"/>
            <w:shd w:val="clear" w:color="000000" w:fill="FFFFFF"/>
          </w:tcPr>
          <w:p w14:paraId="45E38263" w14:textId="77777777" w:rsidR="004C11B0" w:rsidRPr="0000213A" w:rsidRDefault="004C11B0" w:rsidP="00D54BF7">
            <w:pPr>
              <w:jc w:val="center"/>
              <w:rPr>
                <w:rFonts w:cs="Arial"/>
                <w:color w:val="000000"/>
                <w:sz w:val="20"/>
                <w:szCs w:val="20"/>
                <w:lang w:val="sr-Latn-RS"/>
              </w:rPr>
            </w:pPr>
          </w:p>
        </w:tc>
        <w:tc>
          <w:tcPr>
            <w:tcW w:w="1470" w:type="dxa"/>
            <w:shd w:val="clear" w:color="000000" w:fill="FFFFFF"/>
          </w:tcPr>
          <w:p w14:paraId="2A245662" w14:textId="77777777" w:rsidR="004C11B0" w:rsidRPr="0000213A" w:rsidRDefault="004C11B0" w:rsidP="00D54BF7">
            <w:pPr>
              <w:jc w:val="center"/>
              <w:rPr>
                <w:rFonts w:cs="Arial"/>
                <w:color w:val="000000"/>
                <w:sz w:val="20"/>
                <w:szCs w:val="20"/>
                <w:lang w:val="sr-Latn-RS"/>
              </w:rPr>
            </w:pPr>
          </w:p>
        </w:tc>
      </w:tr>
      <w:tr w:rsidR="004C11B0" w:rsidRPr="0000213A" w14:paraId="5E6A0D4E" w14:textId="4F12B2C3" w:rsidTr="004C11B0">
        <w:trPr>
          <w:trHeight w:val="570"/>
        </w:trPr>
        <w:tc>
          <w:tcPr>
            <w:tcW w:w="996" w:type="dxa"/>
            <w:shd w:val="clear" w:color="000000" w:fill="FFFFFF"/>
            <w:vAlign w:val="center"/>
            <w:hideMark/>
          </w:tcPr>
          <w:p w14:paraId="6564CEC8" w14:textId="77777777" w:rsidR="004C11B0" w:rsidRPr="0000213A" w:rsidRDefault="004C11B0" w:rsidP="0079089E">
            <w:pPr>
              <w:jc w:val="center"/>
              <w:rPr>
                <w:rFonts w:cs="Arial"/>
                <w:color w:val="000000"/>
                <w:sz w:val="20"/>
                <w:szCs w:val="20"/>
              </w:rPr>
            </w:pPr>
            <w:r w:rsidRPr="0000213A">
              <w:rPr>
                <w:rFonts w:cs="Arial"/>
                <w:color w:val="000000"/>
                <w:sz w:val="20"/>
                <w:szCs w:val="20"/>
              </w:rPr>
              <w:lastRenderedPageBreak/>
              <w:t>2</w:t>
            </w:r>
          </w:p>
        </w:tc>
        <w:tc>
          <w:tcPr>
            <w:tcW w:w="2385" w:type="dxa"/>
            <w:shd w:val="clear" w:color="000000" w:fill="FFFFFF"/>
            <w:vAlign w:val="center"/>
            <w:hideMark/>
          </w:tcPr>
          <w:p w14:paraId="675DB7EE" w14:textId="77777777" w:rsidR="004C11B0" w:rsidRPr="0000213A" w:rsidRDefault="004C11B0" w:rsidP="0079089E">
            <w:pPr>
              <w:rPr>
                <w:rFonts w:cs="Arial"/>
                <w:color w:val="000000"/>
                <w:sz w:val="20"/>
                <w:szCs w:val="20"/>
              </w:rPr>
            </w:pPr>
            <w:r w:rsidRPr="0000213A">
              <w:rPr>
                <w:rFonts w:cs="Arial"/>
                <w:color w:val="000000"/>
                <w:sz w:val="20"/>
                <w:szCs w:val="20"/>
              </w:rPr>
              <w:t>N 90 ("N" komad) DN 80 DIN 28538, sa isporukom i montažom</w:t>
            </w:r>
          </w:p>
        </w:tc>
        <w:tc>
          <w:tcPr>
            <w:tcW w:w="806" w:type="dxa"/>
            <w:shd w:val="clear" w:color="000000" w:fill="FFFFFF"/>
            <w:vAlign w:val="center"/>
          </w:tcPr>
          <w:p w14:paraId="1166072C"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shd w:val="clear" w:color="000000" w:fill="FFFFFF"/>
          </w:tcPr>
          <w:p w14:paraId="122DD112"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shd w:val="clear" w:color="000000" w:fill="FFFFFF"/>
          </w:tcPr>
          <w:p w14:paraId="02BA47DB" w14:textId="77777777" w:rsidR="004C11B0" w:rsidRPr="0000213A" w:rsidRDefault="004C11B0" w:rsidP="00D54BF7">
            <w:pPr>
              <w:jc w:val="center"/>
              <w:rPr>
                <w:rFonts w:cs="Arial"/>
                <w:color w:val="000000"/>
                <w:sz w:val="20"/>
                <w:szCs w:val="20"/>
                <w:lang w:val="sr-Latn-RS"/>
              </w:rPr>
            </w:pPr>
          </w:p>
        </w:tc>
        <w:tc>
          <w:tcPr>
            <w:tcW w:w="1204" w:type="dxa"/>
            <w:shd w:val="clear" w:color="000000" w:fill="FFFFFF"/>
          </w:tcPr>
          <w:p w14:paraId="3F634565" w14:textId="77777777" w:rsidR="004C11B0" w:rsidRPr="0000213A" w:rsidRDefault="004C11B0" w:rsidP="00D54BF7">
            <w:pPr>
              <w:jc w:val="center"/>
              <w:rPr>
                <w:rFonts w:cs="Arial"/>
                <w:color w:val="000000"/>
                <w:sz w:val="20"/>
                <w:szCs w:val="20"/>
                <w:lang w:val="sr-Latn-RS"/>
              </w:rPr>
            </w:pPr>
          </w:p>
        </w:tc>
        <w:tc>
          <w:tcPr>
            <w:tcW w:w="1470" w:type="dxa"/>
            <w:shd w:val="clear" w:color="000000" w:fill="FFFFFF"/>
          </w:tcPr>
          <w:p w14:paraId="1B60AF6B" w14:textId="77777777" w:rsidR="004C11B0" w:rsidRPr="0000213A" w:rsidRDefault="004C11B0" w:rsidP="00D54BF7">
            <w:pPr>
              <w:jc w:val="center"/>
              <w:rPr>
                <w:rFonts w:cs="Arial"/>
                <w:color w:val="000000"/>
                <w:sz w:val="20"/>
                <w:szCs w:val="20"/>
                <w:lang w:val="sr-Latn-RS"/>
              </w:rPr>
            </w:pPr>
          </w:p>
        </w:tc>
      </w:tr>
      <w:tr w:rsidR="004C11B0" w:rsidRPr="0000213A" w14:paraId="17896A08" w14:textId="673667C5" w:rsidTr="004C11B0">
        <w:trPr>
          <w:trHeight w:val="570"/>
        </w:trPr>
        <w:tc>
          <w:tcPr>
            <w:tcW w:w="996" w:type="dxa"/>
            <w:shd w:val="clear" w:color="000000" w:fill="FFFFFF"/>
            <w:vAlign w:val="center"/>
            <w:hideMark/>
          </w:tcPr>
          <w:p w14:paraId="258D6379" w14:textId="77777777" w:rsidR="004C11B0" w:rsidRPr="0000213A" w:rsidRDefault="004C11B0" w:rsidP="0079089E">
            <w:pPr>
              <w:jc w:val="center"/>
              <w:rPr>
                <w:rFonts w:cs="Arial"/>
                <w:color w:val="000000"/>
                <w:sz w:val="20"/>
                <w:szCs w:val="20"/>
              </w:rPr>
            </w:pPr>
            <w:r w:rsidRPr="0000213A">
              <w:rPr>
                <w:rFonts w:cs="Arial"/>
                <w:color w:val="000000"/>
                <w:sz w:val="20"/>
                <w:szCs w:val="20"/>
              </w:rPr>
              <w:t>3</w:t>
            </w:r>
          </w:p>
        </w:tc>
        <w:tc>
          <w:tcPr>
            <w:tcW w:w="2385" w:type="dxa"/>
            <w:shd w:val="clear" w:color="000000" w:fill="FFFFFF"/>
            <w:vAlign w:val="center"/>
            <w:hideMark/>
          </w:tcPr>
          <w:p w14:paraId="3C2DCF48" w14:textId="77777777" w:rsidR="004C11B0" w:rsidRPr="0000213A" w:rsidRDefault="004C11B0" w:rsidP="0079089E">
            <w:pPr>
              <w:rPr>
                <w:rFonts w:cs="Arial"/>
                <w:color w:val="000000"/>
                <w:sz w:val="20"/>
                <w:szCs w:val="20"/>
              </w:rPr>
            </w:pPr>
            <w:r w:rsidRPr="0000213A">
              <w:rPr>
                <w:rFonts w:cs="Arial"/>
                <w:color w:val="000000"/>
                <w:sz w:val="20"/>
                <w:szCs w:val="20"/>
              </w:rPr>
              <w:t>FF komad DN 80 DIN 28514, sa isporukom i montažom</w:t>
            </w:r>
          </w:p>
        </w:tc>
        <w:tc>
          <w:tcPr>
            <w:tcW w:w="806" w:type="dxa"/>
            <w:shd w:val="clear" w:color="000000" w:fill="FFFFFF"/>
            <w:vAlign w:val="center"/>
          </w:tcPr>
          <w:p w14:paraId="4475CB15"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shd w:val="clear" w:color="000000" w:fill="FFFFFF"/>
          </w:tcPr>
          <w:p w14:paraId="75FCBAD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shd w:val="clear" w:color="000000" w:fill="FFFFFF"/>
          </w:tcPr>
          <w:p w14:paraId="7B99D978" w14:textId="77777777" w:rsidR="004C11B0" w:rsidRPr="0000213A" w:rsidRDefault="004C11B0" w:rsidP="00D54BF7">
            <w:pPr>
              <w:jc w:val="center"/>
              <w:rPr>
                <w:rFonts w:cs="Arial"/>
                <w:color w:val="000000"/>
                <w:sz w:val="20"/>
                <w:szCs w:val="20"/>
                <w:lang w:val="sr-Latn-RS"/>
              </w:rPr>
            </w:pPr>
          </w:p>
        </w:tc>
        <w:tc>
          <w:tcPr>
            <w:tcW w:w="1204" w:type="dxa"/>
            <w:shd w:val="clear" w:color="000000" w:fill="FFFFFF"/>
          </w:tcPr>
          <w:p w14:paraId="5838D67D" w14:textId="77777777" w:rsidR="004C11B0" w:rsidRPr="0000213A" w:rsidRDefault="004C11B0" w:rsidP="00D54BF7">
            <w:pPr>
              <w:jc w:val="center"/>
              <w:rPr>
                <w:rFonts w:cs="Arial"/>
                <w:color w:val="000000"/>
                <w:sz w:val="20"/>
                <w:szCs w:val="20"/>
                <w:lang w:val="sr-Latn-RS"/>
              </w:rPr>
            </w:pPr>
          </w:p>
        </w:tc>
        <w:tc>
          <w:tcPr>
            <w:tcW w:w="1470" w:type="dxa"/>
            <w:shd w:val="clear" w:color="000000" w:fill="FFFFFF"/>
          </w:tcPr>
          <w:p w14:paraId="2D37F0D8" w14:textId="77777777" w:rsidR="004C11B0" w:rsidRPr="0000213A" w:rsidRDefault="004C11B0" w:rsidP="00D54BF7">
            <w:pPr>
              <w:jc w:val="center"/>
              <w:rPr>
                <w:rFonts w:cs="Arial"/>
                <w:color w:val="000000"/>
                <w:sz w:val="20"/>
                <w:szCs w:val="20"/>
                <w:lang w:val="sr-Latn-RS"/>
              </w:rPr>
            </w:pPr>
          </w:p>
        </w:tc>
      </w:tr>
      <w:tr w:rsidR="004C11B0" w:rsidRPr="0000213A" w14:paraId="2B87DA06" w14:textId="561F671C" w:rsidTr="004C11B0">
        <w:trPr>
          <w:trHeight w:val="630"/>
        </w:trPr>
        <w:tc>
          <w:tcPr>
            <w:tcW w:w="996" w:type="dxa"/>
            <w:shd w:val="clear" w:color="000000" w:fill="FFFFFF"/>
            <w:vAlign w:val="center"/>
            <w:hideMark/>
          </w:tcPr>
          <w:p w14:paraId="0DB5689C" w14:textId="77777777" w:rsidR="004C11B0" w:rsidRPr="0000213A" w:rsidRDefault="004C11B0" w:rsidP="0079089E">
            <w:pPr>
              <w:jc w:val="center"/>
              <w:rPr>
                <w:rFonts w:cs="Arial"/>
                <w:color w:val="000000"/>
                <w:sz w:val="20"/>
                <w:szCs w:val="20"/>
              </w:rPr>
            </w:pPr>
            <w:r w:rsidRPr="0000213A">
              <w:rPr>
                <w:rFonts w:cs="Arial"/>
                <w:color w:val="000000"/>
                <w:sz w:val="20"/>
                <w:szCs w:val="20"/>
              </w:rPr>
              <w:t>4</w:t>
            </w:r>
          </w:p>
        </w:tc>
        <w:tc>
          <w:tcPr>
            <w:tcW w:w="2385" w:type="dxa"/>
            <w:shd w:val="clear" w:color="000000" w:fill="FFFFFF"/>
            <w:vAlign w:val="center"/>
            <w:hideMark/>
          </w:tcPr>
          <w:p w14:paraId="037AE8E4" w14:textId="77777777" w:rsidR="004C11B0" w:rsidRPr="0000213A" w:rsidRDefault="004C11B0" w:rsidP="0079089E">
            <w:pPr>
              <w:rPr>
                <w:rFonts w:cs="Arial"/>
                <w:color w:val="000000"/>
                <w:sz w:val="20"/>
                <w:szCs w:val="20"/>
              </w:rPr>
            </w:pPr>
            <w:r w:rsidRPr="0000213A">
              <w:rPr>
                <w:rFonts w:cs="Arial"/>
                <w:color w:val="000000"/>
                <w:sz w:val="20"/>
                <w:szCs w:val="20"/>
              </w:rPr>
              <w:t>Nadzemni hidrant tip "BAROK" DN 80  PN 10/16                       prema DIN-u 3222, sa isporukom i montažom</w:t>
            </w:r>
          </w:p>
        </w:tc>
        <w:tc>
          <w:tcPr>
            <w:tcW w:w="806" w:type="dxa"/>
            <w:shd w:val="clear" w:color="000000" w:fill="FFFFFF"/>
            <w:vAlign w:val="center"/>
          </w:tcPr>
          <w:p w14:paraId="1D45197E"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shd w:val="clear" w:color="000000" w:fill="FFFFFF"/>
          </w:tcPr>
          <w:p w14:paraId="7EEFC61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shd w:val="clear" w:color="000000" w:fill="FFFFFF"/>
          </w:tcPr>
          <w:p w14:paraId="4F907AD0" w14:textId="77777777" w:rsidR="004C11B0" w:rsidRPr="0000213A" w:rsidRDefault="004C11B0" w:rsidP="00D54BF7">
            <w:pPr>
              <w:jc w:val="center"/>
              <w:rPr>
                <w:rFonts w:cs="Arial"/>
                <w:color w:val="000000"/>
                <w:sz w:val="20"/>
                <w:szCs w:val="20"/>
                <w:lang w:val="sr-Latn-RS"/>
              </w:rPr>
            </w:pPr>
          </w:p>
        </w:tc>
        <w:tc>
          <w:tcPr>
            <w:tcW w:w="1204" w:type="dxa"/>
            <w:shd w:val="clear" w:color="000000" w:fill="FFFFFF"/>
          </w:tcPr>
          <w:p w14:paraId="74C45899" w14:textId="77777777" w:rsidR="004C11B0" w:rsidRPr="0000213A" w:rsidRDefault="004C11B0" w:rsidP="00D54BF7">
            <w:pPr>
              <w:jc w:val="center"/>
              <w:rPr>
                <w:rFonts w:cs="Arial"/>
                <w:color w:val="000000"/>
                <w:sz w:val="20"/>
                <w:szCs w:val="20"/>
                <w:lang w:val="sr-Latn-RS"/>
              </w:rPr>
            </w:pPr>
          </w:p>
        </w:tc>
        <w:tc>
          <w:tcPr>
            <w:tcW w:w="1470" w:type="dxa"/>
            <w:shd w:val="clear" w:color="000000" w:fill="FFFFFF"/>
          </w:tcPr>
          <w:p w14:paraId="0DC37272" w14:textId="77777777" w:rsidR="004C11B0" w:rsidRPr="0000213A" w:rsidRDefault="004C11B0" w:rsidP="00D54BF7">
            <w:pPr>
              <w:jc w:val="center"/>
              <w:rPr>
                <w:rFonts w:cs="Arial"/>
                <w:color w:val="000000"/>
                <w:sz w:val="20"/>
                <w:szCs w:val="20"/>
                <w:lang w:val="sr-Latn-RS"/>
              </w:rPr>
            </w:pPr>
          </w:p>
        </w:tc>
      </w:tr>
      <w:tr w:rsidR="004C11B0" w:rsidRPr="0000213A" w14:paraId="627DF992" w14:textId="1E0A27A7" w:rsidTr="004C11B0">
        <w:trPr>
          <w:trHeight w:val="630"/>
        </w:trPr>
        <w:tc>
          <w:tcPr>
            <w:tcW w:w="996" w:type="dxa"/>
            <w:shd w:val="clear" w:color="000000" w:fill="FFFFFF"/>
            <w:vAlign w:val="center"/>
            <w:hideMark/>
          </w:tcPr>
          <w:p w14:paraId="15C3D626" w14:textId="77777777" w:rsidR="004C11B0" w:rsidRPr="0000213A" w:rsidRDefault="004C11B0" w:rsidP="0079089E">
            <w:pPr>
              <w:jc w:val="center"/>
              <w:rPr>
                <w:rFonts w:cs="Arial"/>
                <w:color w:val="000000"/>
                <w:sz w:val="20"/>
                <w:szCs w:val="20"/>
              </w:rPr>
            </w:pPr>
            <w:r w:rsidRPr="0000213A">
              <w:rPr>
                <w:rFonts w:cs="Arial"/>
                <w:color w:val="000000"/>
                <w:sz w:val="20"/>
                <w:szCs w:val="20"/>
              </w:rPr>
              <w:t>5</w:t>
            </w:r>
          </w:p>
        </w:tc>
        <w:tc>
          <w:tcPr>
            <w:tcW w:w="2385" w:type="dxa"/>
            <w:shd w:val="clear" w:color="000000" w:fill="FFFFFF"/>
            <w:vAlign w:val="center"/>
            <w:hideMark/>
          </w:tcPr>
          <w:p w14:paraId="14FB2B9A" w14:textId="77777777" w:rsidR="004C11B0" w:rsidRPr="0000213A" w:rsidRDefault="004C11B0" w:rsidP="0079089E">
            <w:pPr>
              <w:rPr>
                <w:rFonts w:cs="Arial"/>
                <w:color w:val="000000"/>
                <w:sz w:val="20"/>
                <w:szCs w:val="20"/>
              </w:rPr>
            </w:pPr>
            <w:r w:rsidRPr="0000213A">
              <w:rPr>
                <w:rFonts w:cs="Arial"/>
                <w:color w:val="000000"/>
                <w:sz w:val="20"/>
                <w:szCs w:val="20"/>
              </w:rPr>
              <w:t>Nadzemni hidrant DN 80 PN 16, tip Pohorje 80/700-1, sa isporukom i montažom</w:t>
            </w:r>
          </w:p>
        </w:tc>
        <w:tc>
          <w:tcPr>
            <w:tcW w:w="806" w:type="dxa"/>
            <w:shd w:val="clear" w:color="000000" w:fill="FFFFFF"/>
            <w:vAlign w:val="center"/>
          </w:tcPr>
          <w:p w14:paraId="02C4647A"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shd w:val="clear" w:color="000000" w:fill="FFFFFF"/>
          </w:tcPr>
          <w:p w14:paraId="434F5245"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shd w:val="clear" w:color="000000" w:fill="FFFFFF"/>
          </w:tcPr>
          <w:p w14:paraId="5513F284" w14:textId="77777777" w:rsidR="004C11B0" w:rsidRPr="0000213A" w:rsidRDefault="004C11B0" w:rsidP="00D54BF7">
            <w:pPr>
              <w:jc w:val="center"/>
              <w:rPr>
                <w:rFonts w:cs="Arial"/>
                <w:color w:val="000000"/>
                <w:sz w:val="20"/>
                <w:szCs w:val="20"/>
                <w:lang w:val="sr-Latn-RS"/>
              </w:rPr>
            </w:pPr>
          </w:p>
        </w:tc>
        <w:tc>
          <w:tcPr>
            <w:tcW w:w="1204" w:type="dxa"/>
            <w:shd w:val="clear" w:color="000000" w:fill="FFFFFF"/>
          </w:tcPr>
          <w:p w14:paraId="794B8D70" w14:textId="77777777" w:rsidR="004C11B0" w:rsidRPr="0000213A" w:rsidRDefault="004C11B0" w:rsidP="00D54BF7">
            <w:pPr>
              <w:jc w:val="center"/>
              <w:rPr>
                <w:rFonts w:cs="Arial"/>
                <w:color w:val="000000"/>
                <w:sz w:val="20"/>
                <w:szCs w:val="20"/>
                <w:lang w:val="sr-Latn-RS"/>
              </w:rPr>
            </w:pPr>
          </w:p>
        </w:tc>
        <w:tc>
          <w:tcPr>
            <w:tcW w:w="1470" w:type="dxa"/>
            <w:shd w:val="clear" w:color="000000" w:fill="FFFFFF"/>
          </w:tcPr>
          <w:p w14:paraId="069FF9E7" w14:textId="77777777" w:rsidR="004C11B0" w:rsidRPr="0000213A" w:rsidRDefault="004C11B0" w:rsidP="00D54BF7">
            <w:pPr>
              <w:jc w:val="center"/>
              <w:rPr>
                <w:rFonts w:cs="Arial"/>
                <w:color w:val="000000"/>
                <w:sz w:val="20"/>
                <w:szCs w:val="20"/>
                <w:lang w:val="sr-Latn-RS"/>
              </w:rPr>
            </w:pPr>
          </w:p>
        </w:tc>
      </w:tr>
      <w:tr w:rsidR="004C11B0" w:rsidRPr="0000213A" w14:paraId="3B0FB6A5" w14:textId="4242CA4A" w:rsidTr="004C11B0">
        <w:trPr>
          <w:trHeight w:val="630"/>
        </w:trPr>
        <w:tc>
          <w:tcPr>
            <w:tcW w:w="996" w:type="dxa"/>
            <w:shd w:val="clear" w:color="000000" w:fill="FFFFFF"/>
            <w:vAlign w:val="center"/>
            <w:hideMark/>
          </w:tcPr>
          <w:p w14:paraId="15DC47DC" w14:textId="77777777" w:rsidR="004C11B0" w:rsidRPr="0000213A" w:rsidRDefault="004C11B0" w:rsidP="0079089E">
            <w:pPr>
              <w:jc w:val="center"/>
              <w:rPr>
                <w:rFonts w:cs="Arial"/>
                <w:color w:val="000000"/>
                <w:sz w:val="20"/>
                <w:szCs w:val="20"/>
              </w:rPr>
            </w:pPr>
            <w:r w:rsidRPr="0000213A">
              <w:rPr>
                <w:rFonts w:cs="Arial"/>
                <w:color w:val="000000"/>
                <w:sz w:val="20"/>
                <w:szCs w:val="20"/>
              </w:rPr>
              <w:t>6</w:t>
            </w:r>
          </w:p>
        </w:tc>
        <w:tc>
          <w:tcPr>
            <w:tcW w:w="2385" w:type="dxa"/>
            <w:shd w:val="clear" w:color="000000" w:fill="FFFFFF"/>
            <w:vAlign w:val="center"/>
            <w:hideMark/>
          </w:tcPr>
          <w:p w14:paraId="3EBD7307" w14:textId="77777777" w:rsidR="004C11B0" w:rsidRPr="0000213A" w:rsidRDefault="004C11B0" w:rsidP="0079089E">
            <w:pPr>
              <w:rPr>
                <w:rFonts w:cs="Arial"/>
                <w:color w:val="000000"/>
                <w:sz w:val="20"/>
                <w:szCs w:val="20"/>
              </w:rPr>
            </w:pPr>
            <w:r w:rsidRPr="0000213A">
              <w:rPr>
                <w:rFonts w:cs="Arial"/>
                <w:color w:val="000000"/>
                <w:sz w:val="20"/>
                <w:szCs w:val="20"/>
              </w:rPr>
              <w:t>Nadzemni hidrant DN 80 PN 16, tip Sever 80/900-2, sa isporukom i montažom</w:t>
            </w:r>
          </w:p>
        </w:tc>
        <w:tc>
          <w:tcPr>
            <w:tcW w:w="806" w:type="dxa"/>
            <w:shd w:val="clear" w:color="000000" w:fill="FFFFFF"/>
            <w:vAlign w:val="center"/>
          </w:tcPr>
          <w:p w14:paraId="04F29E8D"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shd w:val="clear" w:color="000000" w:fill="FFFFFF"/>
          </w:tcPr>
          <w:p w14:paraId="6AB933E1"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shd w:val="clear" w:color="000000" w:fill="FFFFFF"/>
          </w:tcPr>
          <w:p w14:paraId="5E082277" w14:textId="77777777" w:rsidR="004C11B0" w:rsidRPr="0000213A" w:rsidRDefault="004C11B0" w:rsidP="00D54BF7">
            <w:pPr>
              <w:jc w:val="center"/>
              <w:rPr>
                <w:rFonts w:cs="Arial"/>
                <w:color w:val="000000"/>
                <w:sz w:val="20"/>
                <w:szCs w:val="20"/>
                <w:lang w:val="sr-Latn-RS"/>
              </w:rPr>
            </w:pPr>
          </w:p>
        </w:tc>
        <w:tc>
          <w:tcPr>
            <w:tcW w:w="1204" w:type="dxa"/>
            <w:shd w:val="clear" w:color="000000" w:fill="FFFFFF"/>
          </w:tcPr>
          <w:p w14:paraId="791F265D" w14:textId="77777777" w:rsidR="004C11B0" w:rsidRPr="0000213A" w:rsidRDefault="004C11B0" w:rsidP="00D54BF7">
            <w:pPr>
              <w:jc w:val="center"/>
              <w:rPr>
                <w:rFonts w:cs="Arial"/>
                <w:color w:val="000000"/>
                <w:sz w:val="20"/>
                <w:szCs w:val="20"/>
                <w:lang w:val="sr-Latn-RS"/>
              </w:rPr>
            </w:pPr>
          </w:p>
        </w:tc>
        <w:tc>
          <w:tcPr>
            <w:tcW w:w="1470" w:type="dxa"/>
            <w:shd w:val="clear" w:color="000000" w:fill="FFFFFF"/>
          </w:tcPr>
          <w:p w14:paraId="17575BA4" w14:textId="77777777" w:rsidR="004C11B0" w:rsidRPr="0000213A" w:rsidRDefault="004C11B0" w:rsidP="00D54BF7">
            <w:pPr>
              <w:jc w:val="center"/>
              <w:rPr>
                <w:rFonts w:cs="Arial"/>
                <w:color w:val="000000"/>
                <w:sz w:val="20"/>
                <w:szCs w:val="20"/>
                <w:lang w:val="sr-Latn-RS"/>
              </w:rPr>
            </w:pPr>
          </w:p>
        </w:tc>
      </w:tr>
      <w:tr w:rsidR="004C11B0" w:rsidRPr="0000213A" w14:paraId="507063D9" w14:textId="0D63657E" w:rsidTr="004C11B0">
        <w:trPr>
          <w:trHeight w:val="630"/>
        </w:trPr>
        <w:tc>
          <w:tcPr>
            <w:tcW w:w="996" w:type="dxa"/>
            <w:shd w:val="clear" w:color="000000" w:fill="FFFFFF"/>
            <w:vAlign w:val="center"/>
            <w:hideMark/>
          </w:tcPr>
          <w:p w14:paraId="64DEB154" w14:textId="77777777" w:rsidR="004C11B0" w:rsidRPr="0000213A" w:rsidRDefault="004C11B0" w:rsidP="0079089E">
            <w:pPr>
              <w:jc w:val="center"/>
              <w:rPr>
                <w:rFonts w:cs="Arial"/>
                <w:color w:val="000000"/>
                <w:sz w:val="20"/>
                <w:szCs w:val="20"/>
              </w:rPr>
            </w:pPr>
            <w:r w:rsidRPr="0000213A">
              <w:rPr>
                <w:rFonts w:cs="Arial"/>
                <w:color w:val="000000"/>
                <w:sz w:val="20"/>
                <w:szCs w:val="20"/>
              </w:rPr>
              <w:t>7</w:t>
            </w:r>
          </w:p>
        </w:tc>
        <w:tc>
          <w:tcPr>
            <w:tcW w:w="2385" w:type="dxa"/>
            <w:shd w:val="clear" w:color="000000" w:fill="FFFFFF"/>
            <w:vAlign w:val="center"/>
            <w:hideMark/>
          </w:tcPr>
          <w:p w14:paraId="4E45D81A" w14:textId="77777777" w:rsidR="004C11B0" w:rsidRPr="0000213A" w:rsidRDefault="004C11B0" w:rsidP="0079089E">
            <w:pPr>
              <w:rPr>
                <w:rFonts w:cs="Arial"/>
                <w:color w:val="000000"/>
                <w:sz w:val="20"/>
                <w:szCs w:val="20"/>
              </w:rPr>
            </w:pPr>
            <w:r w:rsidRPr="0000213A">
              <w:rPr>
                <w:rFonts w:cs="Arial"/>
                <w:color w:val="000000"/>
                <w:sz w:val="20"/>
                <w:szCs w:val="20"/>
              </w:rPr>
              <w:t>Nadzemni hidrant DN 80 PN 16, tip Armex 80/750, sa isporukom i montažom</w:t>
            </w:r>
          </w:p>
        </w:tc>
        <w:tc>
          <w:tcPr>
            <w:tcW w:w="806" w:type="dxa"/>
            <w:shd w:val="clear" w:color="000000" w:fill="FFFFFF"/>
            <w:vAlign w:val="center"/>
          </w:tcPr>
          <w:p w14:paraId="68804F8F"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shd w:val="clear" w:color="000000" w:fill="FFFFFF"/>
          </w:tcPr>
          <w:p w14:paraId="1D79134B"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shd w:val="clear" w:color="000000" w:fill="FFFFFF"/>
          </w:tcPr>
          <w:p w14:paraId="48E5DEC4" w14:textId="77777777" w:rsidR="004C11B0" w:rsidRPr="0000213A" w:rsidRDefault="004C11B0" w:rsidP="00D54BF7">
            <w:pPr>
              <w:jc w:val="center"/>
              <w:rPr>
                <w:rFonts w:cs="Arial"/>
                <w:color w:val="000000"/>
                <w:sz w:val="20"/>
                <w:szCs w:val="20"/>
                <w:lang w:val="sr-Latn-RS"/>
              </w:rPr>
            </w:pPr>
          </w:p>
        </w:tc>
        <w:tc>
          <w:tcPr>
            <w:tcW w:w="1204" w:type="dxa"/>
            <w:shd w:val="clear" w:color="000000" w:fill="FFFFFF"/>
          </w:tcPr>
          <w:p w14:paraId="359FD9B9" w14:textId="77777777" w:rsidR="004C11B0" w:rsidRPr="0000213A" w:rsidRDefault="004C11B0" w:rsidP="00D54BF7">
            <w:pPr>
              <w:jc w:val="center"/>
              <w:rPr>
                <w:rFonts w:cs="Arial"/>
                <w:color w:val="000000"/>
                <w:sz w:val="20"/>
                <w:szCs w:val="20"/>
                <w:lang w:val="sr-Latn-RS"/>
              </w:rPr>
            </w:pPr>
          </w:p>
        </w:tc>
        <w:tc>
          <w:tcPr>
            <w:tcW w:w="1470" w:type="dxa"/>
            <w:shd w:val="clear" w:color="000000" w:fill="FFFFFF"/>
          </w:tcPr>
          <w:p w14:paraId="39394E1E" w14:textId="77777777" w:rsidR="004C11B0" w:rsidRPr="0000213A" w:rsidRDefault="004C11B0" w:rsidP="00D54BF7">
            <w:pPr>
              <w:jc w:val="center"/>
              <w:rPr>
                <w:rFonts w:cs="Arial"/>
                <w:color w:val="000000"/>
                <w:sz w:val="20"/>
                <w:szCs w:val="20"/>
                <w:lang w:val="sr-Latn-RS"/>
              </w:rPr>
            </w:pPr>
          </w:p>
        </w:tc>
      </w:tr>
      <w:tr w:rsidR="004C11B0" w:rsidRPr="0000213A" w14:paraId="1E5AC4F3" w14:textId="6676A957" w:rsidTr="004C11B0">
        <w:trPr>
          <w:trHeight w:val="570"/>
        </w:trPr>
        <w:tc>
          <w:tcPr>
            <w:tcW w:w="996" w:type="dxa"/>
            <w:shd w:val="clear" w:color="000000" w:fill="FFFFFF"/>
            <w:vAlign w:val="center"/>
            <w:hideMark/>
          </w:tcPr>
          <w:p w14:paraId="02B36D47" w14:textId="77777777" w:rsidR="004C11B0" w:rsidRPr="0000213A" w:rsidRDefault="004C11B0" w:rsidP="0079089E">
            <w:pPr>
              <w:jc w:val="center"/>
              <w:rPr>
                <w:rFonts w:cs="Arial"/>
                <w:color w:val="000000"/>
                <w:sz w:val="20"/>
                <w:szCs w:val="20"/>
              </w:rPr>
            </w:pPr>
            <w:r w:rsidRPr="0000213A">
              <w:rPr>
                <w:rFonts w:cs="Arial"/>
                <w:color w:val="000000"/>
                <w:sz w:val="20"/>
                <w:szCs w:val="20"/>
              </w:rPr>
              <w:t>8</w:t>
            </w:r>
          </w:p>
        </w:tc>
        <w:tc>
          <w:tcPr>
            <w:tcW w:w="2385" w:type="dxa"/>
            <w:shd w:val="clear" w:color="auto" w:fill="auto"/>
            <w:vAlign w:val="center"/>
            <w:hideMark/>
          </w:tcPr>
          <w:p w14:paraId="3873F06B" w14:textId="77777777" w:rsidR="004C11B0" w:rsidRPr="0000213A" w:rsidRDefault="004C11B0" w:rsidP="0079089E">
            <w:pPr>
              <w:rPr>
                <w:rFonts w:cs="Arial"/>
                <w:color w:val="000000"/>
                <w:sz w:val="20"/>
                <w:szCs w:val="20"/>
              </w:rPr>
            </w:pPr>
            <w:r w:rsidRPr="0000213A">
              <w:rPr>
                <w:rFonts w:cs="Arial"/>
                <w:color w:val="000000"/>
                <w:sz w:val="20"/>
                <w:szCs w:val="20"/>
              </w:rPr>
              <w:t>Zidni hidrantski ormar, puna vrata bez opreme, sa isporukom i ugradnjom</w:t>
            </w:r>
          </w:p>
        </w:tc>
        <w:tc>
          <w:tcPr>
            <w:tcW w:w="806" w:type="dxa"/>
            <w:vAlign w:val="center"/>
          </w:tcPr>
          <w:p w14:paraId="52DB187B"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3A470ED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310EDA6" w14:textId="77777777" w:rsidR="004C11B0" w:rsidRPr="0000213A" w:rsidRDefault="004C11B0" w:rsidP="00D54BF7">
            <w:pPr>
              <w:jc w:val="center"/>
              <w:rPr>
                <w:rFonts w:cs="Arial"/>
                <w:color w:val="000000"/>
                <w:sz w:val="20"/>
                <w:szCs w:val="20"/>
                <w:lang w:val="sr-Latn-RS"/>
              </w:rPr>
            </w:pPr>
          </w:p>
        </w:tc>
        <w:tc>
          <w:tcPr>
            <w:tcW w:w="1204" w:type="dxa"/>
          </w:tcPr>
          <w:p w14:paraId="4B79E533" w14:textId="77777777" w:rsidR="004C11B0" w:rsidRPr="0000213A" w:rsidRDefault="004C11B0" w:rsidP="00D54BF7">
            <w:pPr>
              <w:jc w:val="center"/>
              <w:rPr>
                <w:rFonts w:cs="Arial"/>
                <w:color w:val="000000"/>
                <w:sz w:val="20"/>
                <w:szCs w:val="20"/>
                <w:lang w:val="sr-Latn-RS"/>
              </w:rPr>
            </w:pPr>
          </w:p>
        </w:tc>
        <w:tc>
          <w:tcPr>
            <w:tcW w:w="1470" w:type="dxa"/>
          </w:tcPr>
          <w:p w14:paraId="714B63A4" w14:textId="77777777" w:rsidR="004C11B0" w:rsidRPr="0000213A" w:rsidRDefault="004C11B0" w:rsidP="00D54BF7">
            <w:pPr>
              <w:jc w:val="center"/>
              <w:rPr>
                <w:rFonts w:cs="Arial"/>
                <w:color w:val="000000"/>
                <w:sz w:val="20"/>
                <w:szCs w:val="20"/>
                <w:lang w:val="sr-Latn-RS"/>
              </w:rPr>
            </w:pPr>
          </w:p>
        </w:tc>
      </w:tr>
      <w:tr w:rsidR="004C11B0" w:rsidRPr="0000213A" w14:paraId="706785DC" w14:textId="743A8023" w:rsidTr="004C11B0">
        <w:trPr>
          <w:trHeight w:val="570"/>
        </w:trPr>
        <w:tc>
          <w:tcPr>
            <w:tcW w:w="996" w:type="dxa"/>
            <w:shd w:val="clear" w:color="000000" w:fill="FFFFFF"/>
            <w:vAlign w:val="center"/>
            <w:hideMark/>
          </w:tcPr>
          <w:p w14:paraId="1B425594" w14:textId="77777777" w:rsidR="004C11B0" w:rsidRPr="0000213A" w:rsidRDefault="004C11B0" w:rsidP="0079089E">
            <w:pPr>
              <w:jc w:val="center"/>
              <w:rPr>
                <w:rFonts w:cs="Arial"/>
                <w:color w:val="000000"/>
                <w:sz w:val="20"/>
                <w:szCs w:val="20"/>
              </w:rPr>
            </w:pPr>
            <w:r w:rsidRPr="0000213A">
              <w:rPr>
                <w:rFonts w:cs="Arial"/>
                <w:color w:val="000000"/>
                <w:sz w:val="20"/>
                <w:szCs w:val="20"/>
              </w:rPr>
              <w:t>9</w:t>
            </w:r>
          </w:p>
        </w:tc>
        <w:tc>
          <w:tcPr>
            <w:tcW w:w="2385" w:type="dxa"/>
            <w:shd w:val="clear" w:color="auto" w:fill="auto"/>
            <w:vAlign w:val="center"/>
            <w:hideMark/>
          </w:tcPr>
          <w:p w14:paraId="5AD9C430" w14:textId="77777777" w:rsidR="004C11B0" w:rsidRPr="0000213A" w:rsidRDefault="004C11B0" w:rsidP="0079089E">
            <w:pPr>
              <w:rPr>
                <w:rFonts w:cs="Arial"/>
                <w:color w:val="000000"/>
                <w:sz w:val="20"/>
                <w:szCs w:val="20"/>
              </w:rPr>
            </w:pPr>
            <w:r w:rsidRPr="0000213A">
              <w:rPr>
                <w:rFonts w:cs="Arial"/>
                <w:color w:val="000000"/>
                <w:sz w:val="20"/>
                <w:szCs w:val="20"/>
              </w:rPr>
              <w:t>Zidni hidrantski ormar, puna vrata sa opremom, sa isporukom i ugradnjom</w:t>
            </w:r>
          </w:p>
        </w:tc>
        <w:tc>
          <w:tcPr>
            <w:tcW w:w="806" w:type="dxa"/>
            <w:vAlign w:val="center"/>
          </w:tcPr>
          <w:p w14:paraId="6F4852D5"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449E96B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3089C29" w14:textId="77777777" w:rsidR="004C11B0" w:rsidRPr="0000213A" w:rsidRDefault="004C11B0" w:rsidP="00D54BF7">
            <w:pPr>
              <w:jc w:val="center"/>
              <w:rPr>
                <w:rFonts w:cs="Arial"/>
                <w:color w:val="000000"/>
                <w:sz w:val="20"/>
                <w:szCs w:val="20"/>
                <w:lang w:val="sr-Latn-RS"/>
              </w:rPr>
            </w:pPr>
          </w:p>
        </w:tc>
        <w:tc>
          <w:tcPr>
            <w:tcW w:w="1204" w:type="dxa"/>
          </w:tcPr>
          <w:p w14:paraId="4C5B94C7" w14:textId="77777777" w:rsidR="004C11B0" w:rsidRPr="0000213A" w:rsidRDefault="004C11B0" w:rsidP="00D54BF7">
            <w:pPr>
              <w:jc w:val="center"/>
              <w:rPr>
                <w:rFonts w:cs="Arial"/>
                <w:color w:val="000000"/>
                <w:sz w:val="20"/>
                <w:szCs w:val="20"/>
                <w:lang w:val="sr-Latn-RS"/>
              </w:rPr>
            </w:pPr>
          </w:p>
        </w:tc>
        <w:tc>
          <w:tcPr>
            <w:tcW w:w="1470" w:type="dxa"/>
          </w:tcPr>
          <w:p w14:paraId="0352BEC5" w14:textId="77777777" w:rsidR="004C11B0" w:rsidRPr="0000213A" w:rsidRDefault="004C11B0" w:rsidP="00D54BF7">
            <w:pPr>
              <w:jc w:val="center"/>
              <w:rPr>
                <w:rFonts w:cs="Arial"/>
                <w:color w:val="000000"/>
                <w:sz w:val="20"/>
                <w:szCs w:val="20"/>
                <w:lang w:val="sr-Latn-RS"/>
              </w:rPr>
            </w:pPr>
          </w:p>
        </w:tc>
      </w:tr>
      <w:tr w:rsidR="004C11B0" w:rsidRPr="0000213A" w14:paraId="08C8C1E6" w14:textId="186D4F61" w:rsidTr="004C11B0">
        <w:trPr>
          <w:trHeight w:val="570"/>
        </w:trPr>
        <w:tc>
          <w:tcPr>
            <w:tcW w:w="996" w:type="dxa"/>
            <w:shd w:val="clear" w:color="000000" w:fill="FFFFFF"/>
            <w:vAlign w:val="center"/>
            <w:hideMark/>
          </w:tcPr>
          <w:p w14:paraId="4E873485" w14:textId="77777777" w:rsidR="004C11B0" w:rsidRPr="0000213A" w:rsidRDefault="004C11B0" w:rsidP="0079089E">
            <w:pPr>
              <w:jc w:val="center"/>
              <w:rPr>
                <w:rFonts w:cs="Arial"/>
                <w:color w:val="000000"/>
                <w:sz w:val="20"/>
                <w:szCs w:val="20"/>
              </w:rPr>
            </w:pPr>
            <w:r w:rsidRPr="0000213A">
              <w:rPr>
                <w:rFonts w:cs="Arial"/>
                <w:color w:val="000000"/>
                <w:sz w:val="20"/>
                <w:szCs w:val="20"/>
              </w:rPr>
              <w:t>10</w:t>
            </w:r>
          </w:p>
        </w:tc>
        <w:tc>
          <w:tcPr>
            <w:tcW w:w="2385" w:type="dxa"/>
            <w:shd w:val="clear" w:color="auto" w:fill="auto"/>
            <w:vAlign w:val="center"/>
            <w:hideMark/>
          </w:tcPr>
          <w:p w14:paraId="33F6A5DD" w14:textId="77777777" w:rsidR="004C11B0" w:rsidRPr="0000213A" w:rsidRDefault="004C11B0" w:rsidP="0079089E">
            <w:pPr>
              <w:rPr>
                <w:rFonts w:cs="Arial"/>
                <w:color w:val="000000"/>
                <w:sz w:val="20"/>
                <w:szCs w:val="20"/>
              </w:rPr>
            </w:pPr>
            <w:r w:rsidRPr="0000213A">
              <w:rPr>
                <w:rFonts w:cs="Arial"/>
                <w:color w:val="000000"/>
                <w:sz w:val="20"/>
                <w:szCs w:val="20"/>
              </w:rPr>
              <w:t>Zidni hidrantski ormar, sa staklom u vratima bez opreme, sa isporukom i ugradnjom</w:t>
            </w:r>
          </w:p>
        </w:tc>
        <w:tc>
          <w:tcPr>
            <w:tcW w:w="806" w:type="dxa"/>
            <w:vAlign w:val="center"/>
          </w:tcPr>
          <w:p w14:paraId="1845D712"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4A588177"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06B8759" w14:textId="77777777" w:rsidR="004C11B0" w:rsidRPr="0000213A" w:rsidRDefault="004C11B0" w:rsidP="00D54BF7">
            <w:pPr>
              <w:jc w:val="center"/>
              <w:rPr>
                <w:rFonts w:cs="Arial"/>
                <w:color w:val="000000"/>
                <w:sz w:val="20"/>
                <w:szCs w:val="20"/>
                <w:lang w:val="sr-Latn-RS"/>
              </w:rPr>
            </w:pPr>
          </w:p>
        </w:tc>
        <w:tc>
          <w:tcPr>
            <w:tcW w:w="1204" w:type="dxa"/>
          </w:tcPr>
          <w:p w14:paraId="7834485B" w14:textId="77777777" w:rsidR="004C11B0" w:rsidRPr="0000213A" w:rsidRDefault="004C11B0" w:rsidP="00D54BF7">
            <w:pPr>
              <w:jc w:val="center"/>
              <w:rPr>
                <w:rFonts w:cs="Arial"/>
                <w:color w:val="000000"/>
                <w:sz w:val="20"/>
                <w:szCs w:val="20"/>
                <w:lang w:val="sr-Latn-RS"/>
              </w:rPr>
            </w:pPr>
          </w:p>
        </w:tc>
        <w:tc>
          <w:tcPr>
            <w:tcW w:w="1470" w:type="dxa"/>
          </w:tcPr>
          <w:p w14:paraId="348AFE7A" w14:textId="77777777" w:rsidR="004C11B0" w:rsidRPr="0000213A" w:rsidRDefault="004C11B0" w:rsidP="00D54BF7">
            <w:pPr>
              <w:jc w:val="center"/>
              <w:rPr>
                <w:rFonts w:cs="Arial"/>
                <w:color w:val="000000"/>
                <w:sz w:val="20"/>
                <w:szCs w:val="20"/>
                <w:lang w:val="sr-Latn-RS"/>
              </w:rPr>
            </w:pPr>
          </w:p>
        </w:tc>
      </w:tr>
      <w:tr w:rsidR="004C11B0" w:rsidRPr="0000213A" w14:paraId="352497D3" w14:textId="53516EAD" w:rsidTr="004C11B0">
        <w:trPr>
          <w:trHeight w:val="570"/>
        </w:trPr>
        <w:tc>
          <w:tcPr>
            <w:tcW w:w="996" w:type="dxa"/>
            <w:shd w:val="clear" w:color="000000" w:fill="FFFFFF"/>
            <w:vAlign w:val="center"/>
            <w:hideMark/>
          </w:tcPr>
          <w:p w14:paraId="18C34B54" w14:textId="77777777" w:rsidR="004C11B0" w:rsidRPr="0000213A" w:rsidRDefault="004C11B0" w:rsidP="0079089E">
            <w:pPr>
              <w:jc w:val="center"/>
              <w:rPr>
                <w:rFonts w:cs="Arial"/>
                <w:color w:val="000000"/>
                <w:sz w:val="20"/>
                <w:szCs w:val="20"/>
              </w:rPr>
            </w:pPr>
            <w:r w:rsidRPr="0000213A">
              <w:rPr>
                <w:rFonts w:cs="Arial"/>
                <w:color w:val="000000"/>
                <w:sz w:val="20"/>
                <w:szCs w:val="20"/>
              </w:rPr>
              <w:t>11</w:t>
            </w:r>
          </w:p>
        </w:tc>
        <w:tc>
          <w:tcPr>
            <w:tcW w:w="2385" w:type="dxa"/>
            <w:shd w:val="clear" w:color="auto" w:fill="auto"/>
            <w:vAlign w:val="center"/>
            <w:hideMark/>
          </w:tcPr>
          <w:p w14:paraId="172DA6E4" w14:textId="77777777" w:rsidR="004C11B0" w:rsidRPr="0000213A" w:rsidRDefault="004C11B0" w:rsidP="0079089E">
            <w:pPr>
              <w:rPr>
                <w:rFonts w:cs="Arial"/>
                <w:color w:val="000000"/>
                <w:sz w:val="20"/>
                <w:szCs w:val="20"/>
              </w:rPr>
            </w:pPr>
            <w:r w:rsidRPr="0000213A">
              <w:rPr>
                <w:rFonts w:cs="Arial"/>
                <w:color w:val="000000"/>
                <w:sz w:val="20"/>
                <w:szCs w:val="20"/>
              </w:rPr>
              <w:t>Zidni hidrantski ormar, sa staklom u vratima sa opremom, sa isporukom i ugradnjom</w:t>
            </w:r>
          </w:p>
        </w:tc>
        <w:tc>
          <w:tcPr>
            <w:tcW w:w="806" w:type="dxa"/>
            <w:vAlign w:val="center"/>
          </w:tcPr>
          <w:p w14:paraId="4D683658"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31F9ACA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2625977" w14:textId="77777777" w:rsidR="004C11B0" w:rsidRPr="0000213A" w:rsidRDefault="004C11B0" w:rsidP="00D54BF7">
            <w:pPr>
              <w:jc w:val="center"/>
              <w:rPr>
                <w:rFonts w:cs="Arial"/>
                <w:color w:val="000000"/>
                <w:sz w:val="20"/>
                <w:szCs w:val="20"/>
                <w:lang w:val="sr-Latn-RS"/>
              </w:rPr>
            </w:pPr>
          </w:p>
        </w:tc>
        <w:tc>
          <w:tcPr>
            <w:tcW w:w="1204" w:type="dxa"/>
          </w:tcPr>
          <w:p w14:paraId="220F044C" w14:textId="77777777" w:rsidR="004C11B0" w:rsidRPr="0000213A" w:rsidRDefault="004C11B0" w:rsidP="00D54BF7">
            <w:pPr>
              <w:jc w:val="center"/>
              <w:rPr>
                <w:rFonts w:cs="Arial"/>
                <w:color w:val="000000"/>
                <w:sz w:val="20"/>
                <w:szCs w:val="20"/>
                <w:lang w:val="sr-Latn-RS"/>
              </w:rPr>
            </w:pPr>
          </w:p>
        </w:tc>
        <w:tc>
          <w:tcPr>
            <w:tcW w:w="1470" w:type="dxa"/>
          </w:tcPr>
          <w:p w14:paraId="760FD350" w14:textId="77777777" w:rsidR="004C11B0" w:rsidRPr="0000213A" w:rsidRDefault="004C11B0" w:rsidP="00D54BF7">
            <w:pPr>
              <w:jc w:val="center"/>
              <w:rPr>
                <w:rFonts w:cs="Arial"/>
                <w:color w:val="000000"/>
                <w:sz w:val="20"/>
                <w:szCs w:val="20"/>
                <w:lang w:val="sr-Latn-RS"/>
              </w:rPr>
            </w:pPr>
          </w:p>
        </w:tc>
      </w:tr>
      <w:tr w:rsidR="004C11B0" w:rsidRPr="0000213A" w14:paraId="6CDCD58B" w14:textId="582A968D" w:rsidTr="004C11B0">
        <w:trPr>
          <w:trHeight w:val="570"/>
        </w:trPr>
        <w:tc>
          <w:tcPr>
            <w:tcW w:w="996" w:type="dxa"/>
            <w:shd w:val="clear" w:color="000000" w:fill="FFFFFF"/>
            <w:vAlign w:val="center"/>
            <w:hideMark/>
          </w:tcPr>
          <w:p w14:paraId="57E146AD" w14:textId="77777777" w:rsidR="004C11B0" w:rsidRPr="0000213A" w:rsidRDefault="004C11B0" w:rsidP="0079089E">
            <w:pPr>
              <w:jc w:val="center"/>
              <w:rPr>
                <w:rFonts w:cs="Arial"/>
                <w:color w:val="000000"/>
                <w:sz w:val="20"/>
                <w:szCs w:val="20"/>
              </w:rPr>
            </w:pPr>
            <w:r w:rsidRPr="0000213A">
              <w:rPr>
                <w:rFonts w:cs="Arial"/>
                <w:color w:val="000000"/>
                <w:sz w:val="20"/>
                <w:szCs w:val="20"/>
              </w:rPr>
              <w:t>12</w:t>
            </w:r>
          </w:p>
        </w:tc>
        <w:tc>
          <w:tcPr>
            <w:tcW w:w="2385" w:type="dxa"/>
            <w:shd w:val="clear" w:color="auto" w:fill="auto"/>
            <w:vAlign w:val="center"/>
            <w:hideMark/>
          </w:tcPr>
          <w:p w14:paraId="7861508F" w14:textId="77777777" w:rsidR="004C11B0" w:rsidRPr="0000213A" w:rsidRDefault="004C11B0" w:rsidP="0079089E">
            <w:pPr>
              <w:rPr>
                <w:rFonts w:cs="Arial"/>
                <w:color w:val="000000"/>
                <w:sz w:val="20"/>
                <w:szCs w:val="20"/>
              </w:rPr>
            </w:pPr>
            <w:r w:rsidRPr="0000213A">
              <w:rPr>
                <w:rFonts w:cs="Arial"/>
                <w:color w:val="000000"/>
                <w:sz w:val="20"/>
                <w:szCs w:val="20"/>
              </w:rPr>
              <w:t>Inox zidni hidrantski ormar, puna vrata bez opreme, sa isporukom i ugradnjom</w:t>
            </w:r>
          </w:p>
        </w:tc>
        <w:tc>
          <w:tcPr>
            <w:tcW w:w="806" w:type="dxa"/>
            <w:vAlign w:val="center"/>
          </w:tcPr>
          <w:p w14:paraId="485C6580"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1BAEBA8A"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9370E36" w14:textId="77777777" w:rsidR="004C11B0" w:rsidRPr="0000213A" w:rsidRDefault="004C11B0" w:rsidP="00D54BF7">
            <w:pPr>
              <w:jc w:val="center"/>
              <w:rPr>
                <w:rFonts w:cs="Arial"/>
                <w:color w:val="000000"/>
                <w:sz w:val="20"/>
                <w:szCs w:val="20"/>
                <w:lang w:val="sr-Latn-RS"/>
              </w:rPr>
            </w:pPr>
          </w:p>
        </w:tc>
        <w:tc>
          <w:tcPr>
            <w:tcW w:w="1204" w:type="dxa"/>
          </w:tcPr>
          <w:p w14:paraId="7028EB6E" w14:textId="77777777" w:rsidR="004C11B0" w:rsidRPr="0000213A" w:rsidRDefault="004C11B0" w:rsidP="00D54BF7">
            <w:pPr>
              <w:jc w:val="center"/>
              <w:rPr>
                <w:rFonts w:cs="Arial"/>
                <w:color w:val="000000"/>
                <w:sz w:val="20"/>
                <w:szCs w:val="20"/>
                <w:lang w:val="sr-Latn-RS"/>
              </w:rPr>
            </w:pPr>
          </w:p>
        </w:tc>
        <w:tc>
          <w:tcPr>
            <w:tcW w:w="1470" w:type="dxa"/>
          </w:tcPr>
          <w:p w14:paraId="74DE8E0A" w14:textId="77777777" w:rsidR="004C11B0" w:rsidRPr="0000213A" w:rsidRDefault="004C11B0" w:rsidP="00D54BF7">
            <w:pPr>
              <w:jc w:val="center"/>
              <w:rPr>
                <w:rFonts w:cs="Arial"/>
                <w:color w:val="000000"/>
                <w:sz w:val="20"/>
                <w:szCs w:val="20"/>
                <w:lang w:val="sr-Latn-RS"/>
              </w:rPr>
            </w:pPr>
          </w:p>
        </w:tc>
      </w:tr>
      <w:tr w:rsidR="004C11B0" w:rsidRPr="0000213A" w14:paraId="101F8EE6" w14:textId="18FC0847" w:rsidTr="004C11B0">
        <w:trPr>
          <w:trHeight w:val="570"/>
        </w:trPr>
        <w:tc>
          <w:tcPr>
            <w:tcW w:w="996" w:type="dxa"/>
            <w:shd w:val="clear" w:color="000000" w:fill="FFFFFF"/>
            <w:vAlign w:val="center"/>
            <w:hideMark/>
          </w:tcPr>
          <w:p w14:paraId="6EF915A0" w14:textId="77777777" w:rsidR="004C11B0" w:rsidRPr="0000213A" w:rsidRDefault="004C11B0" w:rsidP="0079089E">
            <w:pPr>
              <w:jc w:val="center"/>
              <w:rPr>
                <w:rFonts w:cs="Arial"/>
                <w:color w:val="000000"/>
                <w:sz w:val="20"/>
                <w:szCs w:val="20"/>
              </w:rPr>
            </w:pPr>
            <w:r w:rsidRPr="0000213A">
              <w:rPr>
                <w:rFonts w:cs="Arial"/>
                <w:color w:val="000000"/>
                <w:sz w:val="20"/>
                <w:szCs w:val="20"/>
              </w:rPr>
              <w:t>13</w:t>
            </w:r>
          </w:p>
        </w:tc>
        <w:tc>
          <w:tcPr>
            <w:tcW w:w="2385" w:type="dxa"/>
            <w:shd w:val="clear" w:color="auto" w:fill="auto"/>
            <w:vAlign w:val="center"/>
            <w:hideMark/>
          </w:tcPr>
          <w:p w14:paraId="64BF9D20" w14:textId="77777777" w:rsidR="004C11B0" w:rsidRPr="0000213A" w:rsidRDefault="004C11B0" w:rsidP="0079089E">
            <w:pPr>
              <w:rPr>
                <w:rFonts w:cs="Arial"/>
                <w:color w:val="000000"/>
                <w:sz w:val="20"/>
                <w:szCs w:val="20"/>
              </w:rPr>
            </w:pPr>
            <w:r w:rsidRPr="0000213A">
              <w:rPr>
                <w:rFonts w:cs="Arial"/>
                <w:color w:val="000000"/>
                <w:sz w:val="20"/>
                <w:szCs w:val="20"/>
              </w:rPr>
              <w:t>Inox zidni hidrantski ormar, puna vrata sa opremom, sa isporukom i ugradnjom</w:t>
            </w:r>
          </w:p>
        </w:tc>
        <w:tc>
          <w:tcPr>
            <w:tcW w:w="806" w:type="dxa"/>
            <w:vAlign w:val="center"/>
          </w:tcPr>
          <w:p w14:paraId="25FBB429"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443B5313"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2EED300" w14:textId="77777777" w:rsidR="004C11B0" w:rsidRPr="0000213A" w:rsidRDefault="004C11B0" w:rsidP="00D54BF7">
            <w:pPr>
              <w:jc w:val="center"/>
              <w:rPr>
                <w:rFonts w:cs="Arial"/>
                <w:color w:val="000000"/>
                <w:sz w:val="20"/>
                <w:szCs w:val="20"/>
                <w:lang w:val="sr-Latn-RS"/>
              </w:rPr>
            </w:pPr>
          </w:p>
        </w:tc>
        <w:tc>
          <w:tcPr>
            <w:tcW w:w="1204" w:type="dxa"/>
          </w:tcPr>
          <w:p w14:paraId="0F216B57" w14:textId="77777777" w:rsidR="004C11B0" w:rsidRPr="0000213A" w:rsidRDefault="004C11B0" w:rsidP="00D54BF7">
            <w:pPr>
              <w:jc w:val="center"/>
              <w:rPr>
                <w:rFonts w:cs="Arial"/>
                <w:color w:val="000000"/>
                <w:sz w:val="20"/>
                <w:szCs w:val="20"/>
                <w:lang w:val="sr-Latn-RS"/>
              </w:rPr>
            </w:pPr>
          </w:p>
        </w:tc>
        <w:tc>
          <w:tcPr>
            <w:tcW w:w="1470" w:type="dxa"/>
          </w:tcPr>
          <w:p w14:paraId="17D63BFA" w14:textId="77777777" w:rsidR="004C11B0" w:rsidRPr="0000213A" w:rsidRDefault="004C11B0" w:rsidP="00D54BF7">
            <w:pPr>
              <w:jc w:val="center"/>
              <w:rPr>
                <w:rFonts w:cs="Arial"/>
                <w:color w:val="000000"/>
                <w:sz w:val="20"/>
                <w:szCs w:val="20"/>
                <w:lang w:val="sr-Latn-RS"/>
              </w:rPr>
            </w:pPr>
          </w:p>
        </w:tc>
      </w:tr>
      <w:tr w:rsidR="004C11B0" w:rsidRPr="0000213A" w14:paraId="3A715368" w14:textId="10C7916F" w:rsidTr="004C11B0">
        <w:trPr>
          <w:trHeight w:val="525"/>
        </w:trPr>
        <w:tc>
          <w:tcPr>
            <w:tcW w:w="996" w:type="dxa"/>
            <w:shd w:val="clear" w:color="000000" w:fill="FFFFFF"/>
            <w:vAlign w:val="center"/>
            <w:hideMark/>
          </w:tcPr>
          <w:p w14:paraId="25B9BA10" w14:textId="77777777" w:rsidR="004C11B0" w:rsidRPr="0000213A" w:rsidRDefault="004C11B0" w:rsidP="0079089E">
            <w:pPr>
              <w:jc w:val="center"/>
              <w:rPr>
                <w:rFonts w:cs="Arial"/>
                <w:color w:val="000000"/>
                <w:sz w:val="20"/>
                <w:szCs w:val="20"/>
              </w:rPr>
            </w:pPr>
            <w:r w:rsidRPr="0000213A">
              <w:rPr>
                <w:rFonts w:cs="Arial"/>
                <w:color w:val="000000"/>
                <w:sz w:val="20"/>
                <w:szCs w:val="20"/>
              </w:rPr>
              <w:t>14</w:t>
            </w:r>
          </w:p>
        </w:tc>
        <w:tc>
          <w:tcPr>
            <w:tcW w:w="2385" w:type="dxa"/>
            <w:shd w:val="clear" w:color="auto" w:fill="auto"/>
            <w:vAlign w:val="center"/>
            <w:hideMark/>
          </w:tcPr>
          <w:p w14:paraId="6123CD9B" w14:textId="77777777" w:rsidR="004C11B0" w:rsidRPr="0000213A" w:rsidRDefault="004C11B0" w:rsidP="0079089E">
            <w:pPr>
              <w:rPr>
                <w:rFonts w:cs="Arial"/>
                <w:color w:val="000000"/>
                <w:sz w:val="20"/>
                <w:szCs w:val="20"/>
              </w:rPr>
            </w:pPr>
            <w:r w:rsidRPr="0000213A">
              <w:rPr>
                <w:rFonts w:cs="Arial"/>
                <w:color w:val="000000"/>
                <w:sz w:val="20"/>
                <w:szCs w:val="20"/>
              </w:rPr>
              <w:t>Inox zidni hidrantski ormar, sa staklom u vratima bez opreme, sa isporukom i ugradnjom</w:t>
            </w:r>
          </w:p>
        </w:tc>
        <w:tc>
          <w:tcPr>
            <w:tcW w:w="806" w:type="dxa"/>
            <w:vAlign w:val="center"/>
          </w:tcPr>
          <w:p w14:paraId="35938C53"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787B1DE5"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636E0EA" w14:textId="77777777" w:rsidR="004C11B0" w:rsidRPr="0000213A" w:rsidRDefault="004C11B0" w:rsidP="00D54BF7">
            <w:pPr>
              <w:jc w:val="center"/>
              <w:rPr>
                <w:rFonts w:cs="Arial"/>
                <w:color w:val="000000"/>
                <w:sz w:val="20"/>
                <w:szCs w:val="20"/>
                <w:lang w:val="sr-Latn-RS"/>
              </w:rPr>
            </w:pPr>
          </w:p>
        </w:tc>
        <w:tc>
          <w:tcPr>
            <w:tcW w:w="1204" w:type="dxa"/>
          </w:tcPr>
          <w:p w14:paraId="225F3B44" w14:textId="77777777" w:rsidR="004C11B0" w:rsidRPr="0000213A" w:rsidRDefault="004C11B0" w:rsidP="00D54BF7">
            <w:pPr>
              <w:jc w:val="center"/>
              <w:rPr>
                <w:rFonts w:cs="Arial"/>
                <w:color w:val="000000"/>
                <w:sz w:val="20"/>
                <w:szCs w:val="20"/>
                <w:lang w:val="sr-Latn-RS"/>
              </w:rPr>
            </w:pPr>
          </w:p>
        </w:tc>
        <w:tc>
          <w:tcPr>
            <w:tcW w:w="1470" w:type="dxa"/>
          </w:tcPr>
          <w:p w14:paraId="5322F7DC" w14:textId="77777777" w:rsidR="004C11B0" w:rsidRPr="0000213A" w:rsidRDefault="004C11B0" w:rsidP="00D54BF7">
            <w:pPr>
              <w:jc w:val="center"/>
              <w:rPr>
                <w:rFonts w:cs="Arial"/>
                <w:color w:val="000000"/>
                <w:sz w:val="20"/>
                <w:szCs w:val="20"/>
                <w:lang w:val="sr-Latn-RS"/>
              </w:rPr>
            </w:pPr>
          </w:p>
        </w:tc>
      </w:tr>
      <w:tr w:rsidR="004C11B0" w:rsidRPr="0000213A" w14:paraId="741638F2" w14:textId="7F8B9706" w:rsidTr="004C11B0">
        <w:trPr>
          <w:trHeight w:val="555"/>
        </w:trPr>
        <w:tc>
          <w:tcPr>
            <w:tcW w:w="996" w:type="dxa"/>
            <w:shd w:val="clear" w:color="000000" w:fill="FFFFFF"/>
            <w:vAlign w:val="center"/>
            <w:hideMark/>
          </w:tcPr>
          <w:p w14:paraId="28997CFF" w14:textId="77777777" w:rsidR="004C11B0" w:rsidRPr="0000213A" w:rsidRDefault="004C11B0" w:rsidP="0079089E">
            <w:pPr>
              <w:jc w:val="center"/>
              <w:rPr>
                <w:rFonts w:cs="Arial"/>
                <w:color w:val="000000"/>
                <w:sz w:val="20"/>
                <w:szCs w:val="20"/>
              </w:rPr>
            </w:pPr>
            <w:r w:rsidRPr="0000213A">
              <w:rPr>
                <w:rFonts w:cs="Arial"/>
                <w:color w:val="000000"/>
                <w:sz w:val="20"/>
                <w:szCs w:val="20"/>
              </w:rPr>
              <w:lastRenderedPageBreak/>
              <w:t>15</w:t>
            </w:r>
          </w:p>
        </w:tc>
        <w:tc>
          <w:tcPr>
            <w:tcW w:w="2385" w:type="dxa"/>
            <w:shd w:val="clear" w:color="auto" w:fill="auto"/>
            <w:vAlign w:val="center"/>
            <w:hideMark/>
          </w:tcPr>
          <w:p w14:paraId="235D0FAA" w14:textId="77777777" w:rsidR="004C11B0" w:rsidRPr="0000213A" w:rsidRDefault="004C11B0" w:rsidP="0079089E">
            <w:pPr>
              <w:rPr>
                <w:rFonts w:cs="Arial"/>
                <w:color w:val="000000"/>
                <w:sz w:val="20"/>
                <w:szCs w:val="20"/>
              </w:rPr>
            </w:pPr>
            <w:r w:rsidRPr="0000213A">
              <w:rPr>
                <w:rFonts w:cs="Arial"/>
                <w:color w:val="000000"/>
                <w:sz w:val="20"/>
                <w:szCs w:val="20"/>
              </w:rPr>
              <w:t>Inox zidni hidrantski ormar, sa staklom u vratima sa opremom, sa isporukom i ugradnjom</w:t>
            </w:r>
          </w:p>
        </w:tc>
        <w:tc>
          <w:tcPr>
            <w:tcW w:w="806" w:type="dxa"/>
            <w:vAlign w:val="center"/>
          </w:tcPr>
          <w:p w14:paraId="442EBC1B"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vAlign w:val="center"/>
          </w:tcPr>
          <w:p w14:paraId="4FF33F5C" w14:textId="77777777" w:rsidR="004C11B0" w:rsidRPr="0000213A" w:rsidRDefault="004C11B0" w:rsidP="00D54BF7">
            <w:pPr>
              <w:jc w:val="center"/>
              <w:rPr>
                <w:rFonts w:cs="Arial"/>
                <w:color w:val="000000"/>
                <w:sz w:val="20"/>
                <w:szCs w:val="20"/>
                <w:lang w:val="sr-Latn-RS"/>
              </w:rPr>
            </w:pPr>
            <w:r w:rsidRPr="0000213A">
              <w:rPr>
                <w:rFonts w:cs="Arial"/>
                <w:color w:val="000000"/>
                <w:sz w:val="20"/>
                <w:szCs w:val="20"/>
                <w:lang w:val="sr-Latn-RS"/>
              </w:rPr>
              <w:t>1</w:t>
            </w:r>
          </w:p>
        </w:tc>
        <w:tc>
          <w:tcPr>
            <w:tcW w:w="1320" w:type="dxa"/>
          </w:tcPr>
          <w:p w14:paraId="41D2874F" w14:textId="77777777" w:rsidR="004C11B0" w:rsidRPr="0000213A" w:rsidRDefault="004C11B0" w:rsidP="00D54BF7">
            <w:pPr>
              <w:jc w:val="center"/>
              <w:rPr>
                <w:rFonts w:cs="Arial"/>
                <w:color w:val="000000"/>
                <w:sz w:val="20"/>
                <w:szCs w:val="20"/>
                <w:lang w:val="sr-Latn-RS"/>
              </w:rPr>
            </w:pPr>
          </w:p>
        </w:tc>
        <w:tc>
          <w:tcPr>
            <w:tcW w:w="1204" w:type="dxa"/>
          </w:tcPr>
          <w:p w14:paraId="449DC833" w14:textId="77777777" w:rsidR="004C11B0" w:rsidRPr="0000213A" w:rsidRDefault="004C11B0" w:rsidP="00D54BF7">
            <w:pPr>
              <w:jc w:val="center"/>
              <w:rPr>
                <w:rFonts w:cs="Arial"/>
                <w:color w:val="000000"/>
                <w:sz w:val="20"/>
                <w:szCs w:val="20"/>
                <w:lang w:val="sr-Latn-RS"/>
              </w:rPr>
            </w:pPr>
          </w:p>
        </w:tc>
        <w:tc>
          <w:tcPr>
            <w:tcW w:w="1470" w:type="dxa"/>
          </w:tcPr>
          <w:p w14:paraId="292DB4CC" w14:textId="77777777" w:rsidR="004C11B0" w:rsidRPr="0000213A" w:rsidRDefault="004C11B0" w:rsidP="00D54BF7">
            <w:pPr>
              <w:jc w:val="center"/>
              <w:rPr>
                <w:rFonts w:cs="Arial"/>
                <w:color w:val="000000"/>
                <w:sz w:val="20"/>
                <w:szCs w:val="20"/>
                <w:lang w:val="sr-Latn-RS"/>
              </w:rPr>
            </w:pPr>
          </w:p>
        </w:tc>
      </w:tr>
      <w:tr w:rsidR="004C11B0" w:rsidRPr="0000213A" w14:paraId="3A945FDC" w14:textId="597DB413" w:rsidTr="004C11B0">
        <w:trPr>
          <w:trHeight w:val="855"/>
        </w:trPr>
        <w:tc>
          <w:tcPr>
            <w:tcW w:w="996" w:type="dxa"/>
            <w:shd w:val="clear" w:color="000000" w:fill="FFFFFF"/>
            <w:vAlign w:val="center"/>
            <w:hideMark/>
          </w:tcPr>
          <w:p w14:paraId="139395C0" w14:textId="77777777" w:rsidR="004C11B0" w:rsidRPr="0000213A" w:rsidRDefault="004C11B0" w:rsidP="0079089E">
            <w:pPr>
              <w:jc w:val="center"/>
              <w:rPr>
                <w:rFonts w:cs="Arial"/>
                <w:color w:val="000000"/>
                <w:sz w:val="20"/>
                <w:szCs w:val="20"/>
              </w:rPr>
            </w:pPr>
            <w:r w:rsidRPr="0000213A">
              <w:rPr>
                <w:rFonts w:cs="Arial"/>
                <w:color w:val="000000"/>
                <w:sz w:val="20"/>
                <w:szCs w:val="20"/>
              </w:rPr>
              <w:t>16</w:t>
            </w:r>
          </w:p>
        </w:tc>
        <w:tc>
          <w:tcPr>
            <w:tcW w:w="2385" w:type="dxa"/>
            <w:shd w:val="clear" w:color="auto" w:fill="auto"/>
            <w:vAlign w:val="center"/>
            <w:hideMark/>
          </w:tcPr>
          <w:p w14:paraId="1FE4A7B7" w14:textId="77777777" w:rsidR="004C11B0" w:rsidRPr="0000213A" w:rsidRDefault="004C11B0" w:rsidP="0079089E">
            <w:pPr>
              <w:rPr>
                <w:rFonts w:cs="Arial"/>
                <w:color w:val="000000"/>
                <w:sz w:val="20"/>
                <w:szCs w:val="20"/>
              </w:rPr>
            </w:pPr>
            <w:r w:rsidRPr="0000213A">
              <w:rPr>
                <w:rFonts w:cs="Arial"/>
                <w:color w:val="000000"/>
                <w:sz w:val="20"/>
                <w:szCs w:val="20"/>
              </w:rPr>
              <w:t>Hidrantski ormar za nadzemni hidrant, sa staklom za rezervni ključ u krilu vrata i rezervnim ključem, bez opreme, sa isporukom i ugradnjom</w:t>
            </w:r>
          </w:p>
        </w:tc>
        <w:tc>
          <w:tcPr>
            <w:tcW w:w="806" w:type="dxa"/>
            <w:vAlign w:val="center"/>
          </w:tcPr>
          <w:p w14:paraId="2202DD77"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62F6EABB"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597F33B" w14:textId="77777777" w:rsidR="004C11B0" w:rsidRPr="0000213A" w:rsidRDefault="004C11B0" w:rsidP="00D54BF7">
            <w:pPr>
              <w:jc w:val="center"/>
              <w:rPr>
                <w:rFonts w:cs="Arial"/>
                <w:color w:val="000000"/>
                <w:sz w:val="20"/>
                <w:szCs w:val="20"/>
                <w:lang w:val="sr-Latn-RS"/>
              </w:rPr>
            </w:pPr>
          </w:p>
        </w:tc>
        <w:tc>
          <w:tcPr>
            <w:tcW w:w="1204" w:type="dxa"/>
          </w:tcPr>
          <w:p w14:paraId="215AFC79" w14:textId="77777777" w:rsidR="004C11B0" w:rsidRPr="0000213A" w:rsidRDefault="004C11B0" w:rsidP="00D54BF7">
            <w:pPr>
              <w:jc w:val="center"/>
              <w:rPr>
                <w:rFonts w:cs="Arial"/>
                <w:color w:val="000000"/>
                <w:sz w:val="20"/>
                <w:szCs w:val="20"/>
                <w:lang w:val="sr-Latn-RS"/>
              </w:rPr>
            </w:pPr>
          </w:p>
        </w:tc>
        <w:tc>
          <w:tcPr>
            <w:tcW w:w="1470" w:type="dxa"/>
          </w:tcPr>
          <w:p w14:paraId="46721F0F" w14:textId="77777777" w:rsidR="004C11B0" w:rsidRPr="0000213A" w:rsidRDefault="004C11B0" w:rsidP="00D54BF7">
            <w:pPr>
              <w:jc w:val="center"/>
              <w:rPr>
                <w:rFonts w:cs="Arial"/>
                <w:color w:val="000000"/>
                <w:sz w:val="20"/>
                <w:szCs w:val="20"/>
                <w:lang w:val="sr-Latn-RS"/>
              </w:rPr>
            </w:pPr>
          </w:p>
        </w:tc>
      </w:tr>
      <w:tr w:rsidR="004C11B0" w:rsidRPr="0000213A" w14:paraId="48643D20" w14:textId="231E5A58" w:rsidTr="004C11B0">
        <w:trPr>
          <w:trHeight w:val="1140"/>
        </w:trPr>
        <w:tc>
          <w:tcPr>
            <w:tcW w:w="996" w:type="dxa"/>
            <w:shd w:val="clear" w:color="000000" w:fill="FFFFFF"/>
            <w:vAlign w:val="center"/>
            <w:hideMark/>
          </w:tcPr>
          <w:p w14:paraId="692E53B6" w14:textId="77777777" w:rsidR="004C11B0" w:rsidRPr="0000213A" w:rsidRDefault="004C11B0" w:rsidP="0079089E">
            <w:pPr>
              <w:jc w:val="center"/>
              <w:rPr>
                <w:rFonts w:cs="Arial"/>
                <w:color w:val="000000"/>
                <w:sz w:val="20"/>
                <w:szCs w:val="20"/>
              </w:rPr>
            </w:pPr>
            <w:r w:rsidRPr="0000213A">
              <w:rPr>
                <w:rFonts w:cs="Arial"/>
                <w:color w:val="000000"/>
                <w:sz w:val="20"/>
                <w:szCs w:val="20"/>
              </w:rPr>
              <w:t>17</w:t>
            </w:r>
          </w:p>
        </w:tc>
        <w:tc>
          <w:tcPr>
            <w:tcW w:w="2385" w:type="dxa"/>
            <w:shd w:val="clear" w:color="auto" w:fill="auto"/>
            <w:vAlign w:val="center"/>
            <w:hideMark/>
          </w:tcPr>
          <w:p w14:paraId="314E5053" w14:textId="77777777" w:rsidR="004C11B0" w:rsidRPr="0000213A" w:rsidRDefault="004C11B0" w:rsidP="0079089E">
            <w:pPr>
              <w:rPr>
                <w:rFonts w:cs="Arial"/>
                <w:color w:val="000000"/>
                <w:sz w:val="20"/>
                <w:szCs w:val="20"/>
              </w:rPr>
            </w:pPr>
            <w:r w:rsidRPr="0000213A">
              <w:rPr>
                <w:rFonts w:cs="Arial"/>
                <w:color w:val="000000"/>
                <w:sz w:val="20"/>
                <w:szCs w:val="20"/>
              </w:rPr>
              <w:t>Hidrantski ormar za nadzemni hidrant,  sa staklom za rezervni ključ u krilu vrata i rezervnim ključem,  sa opremom (2x hidrantsko crevo, 2x mlaznica, kljuc za nadzemni hidrant, kljuc „ABC”, kljuc „C”), sa isporukom i ugradnjom</w:t>
            </w:r>
          </w:p>
        </w:tc>
        <w:tc>
          <w:tcPr>
            <w:tcW w:w="806" w:type="dxa"/>
            <w:vAlign w:val="center"/>
          </w:tcPr>
          <w:p w14:paraId="246C4683"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68D9D891"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8562FBC" w14:textId="77777777" w:rsidR="004C11B0" w:rsidRPr="0000213A" w:rsidRDefault="004C11B0" w:rsidP="00D54BF7">
            <w:pPr>
              <w:jc w:val="center"/>
              <w:rPr>
                <w:rFonts w:cs="Arial"/>
                <w:color w:val="000000"/>
                <w:sz w:val="20"/>
                <w:szCs w:val="20"/>
                <w:lang w:val="sr-Latn-RS"/>
              </w:rPr>
            </w:pPr>
          </w:p>
        </w:tc>
        <w:tc>
          <w:tcPr>
            <w:tcW w:w="1204" w:type="dxa"/>
          </w:tcPr>
          <w:p w14:paraId="6D71F8D7" w14:textId="77777777" w:rsidR="004C11B0" w:rsidRPr="0000213A" w:rsidRDefault="004C11B0" w:rsidP="00D54BF7">
            <w:pPr>
              <w:jc w:val="center"/>
              <w:rPr>
                <w:rFonts w:cs="Arial"/>
                <w:color w:val="000000"/>
                <w:sz w:val="20"/>
                <w:szCs w:val="20"/>
                <w:lang w:val="sr-Latn-RS"/>
              </w:rPr>
            </w:pPr>
          </w:p>
        </w:tc>
        <w:tc>
          <w:tcPr>
            <w:tcW w:w="1470" w:type="dxa"/>
          </w:tcPr>
          <w:p w14:paraId="5E7C97EA" w14:textId="77777777" w:rsidR="004C11B0" w:rsidRPr="0000213A" w:rsidRDefault="004C11B0" w:rsidP="00D54BF7">
            <w:pPr>
              <w:jc w:val="center"/>
              <w:rPr>
                <w:rFonts w:cs="Arial"/>
                <w:color w:val="000000"/>
                <w:sz w:val="20"/>
                <w:szCs w:val="20"/>
                <w:lang w:val="sr-Latn-RS"/>
              </w:rPr>
            </w:pPr>
          </w:p>
        </w:tc>
      </w:tr>
      <w:tr w:rsidR="004C11B0" w:rsidRPr="0000213A" w14:paraId="7C2748ED" w14:textId="6CDCE3D1" w:rsidTr="004C11B0">
        <w:trPr>
          <w:trHeight w:val="855"/>
        </w:trPr>
        <w:tc>
          <w:tcPr>
            <w:tcW w:w="996" w:type="dxa"/>
            <w:shd w:val="clear" w:color="000000" w:fill="FFFFFF"/>
            <w:vAlign w:val="center"/>
            <w:hideMark/>
          </w:tcPr>
          <w:p w14:paraId="4889D98E" w14:textId="77777777" w:rsidR="004C11B0" w:rsidRPr="0000213A" w:rsidRDefault="004C11B0" w:rsidP="0079089E">
            <w:pPr>
              <w:jc w:val="center"/>
              <w:rPr>
                <w:rFonts w:cs="Arial"/>
                <w:color w:val="000000"/>
                <w:sz w:val="20"/>
                <w:szCs w:val="20"/>
              </w:rPr>
            </w:pPr>
            <w:r w:rsidRPr="0000213A">
              <w:rPr>
                <w:rFonts w:cs="Arial"/>
                <w:color w:val="000000"/>
                <w:sz w:val="20"/>
                <w:szCs w:val="20"/>
              </w:rPr>
              <w:t>18</w:t>
            </w:r>
          </w:p>
        </w:tc>
        <w:tc>
          <w:tcPr>
            <w:tcW w:w="2385" w:type="dxa"/>
            <w:shd w:val="clear" w:color="auto" w:fill="auto"/>
            <w:vAlign w:val="center"/>
            <w:hideMark/>
          </w:tcPr>
          <w:p w14:paraId="6B6BE9C2" w14:textId="77777777" w:rsidR="004C11B0" w:rsidRPr="0000213A" w:rsidRDefault="004C11B0" w:rsidP="0079089E">
            <w:pPr>
              <w:rPr>
                <w:rFonts w:cs="Arial"/>
                <w:color w:val="000000"/>
                <w:sz w:val="20"/>
                <w:szCs w:val="20"/>
              </w:rPr>
            </w:pPr>
            <w:r w:rsidRPr="0000213A">
              <w:rPr>
                <w:rFonts w:cs="Arial"/>
                <w:color w:val="000000"/>
                <w:sz w:val="20"/>
                <w:szCs w:val="20"/>
              </w:rPr>
              <w:t>Hidrantski ormar za podzemni hidrant, sa staklom za rezervni ključ u krilu vrata i rezervnim ključem,  bez opreme, sa isporukom i ugradnjom</w:t>
            </w:r>
          </w:p>
        </w:tc>
        <w:tc>
          <w:tcPr>
            <w:tcW w:w="806" w:type="dxa"/>
            <w:vAlign w:val="center"/>
          </w:tcPr>
          <w:p w14:paraId="25F3BB21"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125E9A03"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2472155" w14:textId="77777777" w:rsidR="004C11B0" w:rsidRPr="0000213A" w:rsidRDefault="004C11B0" w:rsidP="00D54BF7">
            <w:pPr>
              <w:jc w:val="center"/>
              <w:rPr>
                <w:rFonts w:cs="Arial"/>
                <w:color w:val="000000"/>
                <w:sz w:val="20"/>
                <w:szCs w:val="20"/>
                <w:lang w:val="sr-Latn-RS"/>
              </w:rPr>
            </w:pPr>
          </w:p>
        </w:tc>
        <w:tc>
          <w:tcPr>
            <w:tcW w:w="1204" w:type="dxa"/>
          </w:tcPr>
          <w:p w14:paraId="0DD69538" w14:textId="77777777" w:rsidR="004C11B0" w:rsidRPr="0000213A" w:rsidRDefault="004C11B0" w:rsidP="00D54BF7">
            <w:pPr>
              <w:jc w:val="center"/>
              <w:rPr>
                <w:rFonts w:cs="Arial"/>
                <w:color w:val="000000"/>
                <w:sz w:val="20"/>
                <w:szCs w:val="20"/>
                <w:lang w:val="sr-Latn-RS"/>
              </w:rPr>
            </w:pPr>
          </w:p>
        </w:tc>
        <w:tc>
          <w:tcPr>
            <w:tcW w:w="1470" w:type="dxa"/>
          </w:tcPr>
          <w:p w14:paraId="711CB3C5" w14:textId="77777777" w:rsidR="004C11B0" w:rsidRPr="0000213A" w:rsidRDefault="004C11B0" w:rsidP="00D54BF7">
            <w:pPr>
              <w:jc w:val="center"/>
              <w:rPr>
                <w:rFonts w:cs="Arial"/>
                <w:color w:val="000000"/>
                <w:sz w:val="20"/>
                <w:szCs w:val="20"/>
                <w:lang w:val="sr-Latn-RS"/>
              </w:rPr>
            </w:pPr>
          </w:p>
        </w:tc>
      </w:tr>
      <w:tr w:rsidR="004C11B0" w:rsidRPr="0000213A" w14:paraId="0146E1C0" w14:textId="75298DAA" w:rsidTr="004C11B0">
        <w:trPr>
          <w:trHeight w:val="1275"/>
        </w:trPr>
        <w:tc>
          <w:tcPr>
            <w:tcW w:w="996" w:type="dxa"/>
            <w:shd w:val="clear" w:color="000000" w:fill="FFFFFF"/>
            <w:vAlign w:val="center"/>
            <w:hideMark/>
          </w:tcPr>
          <w:p w14:paraId="0A25A629" w14:textId="77777777" w:rsidR="004C11B0" w:rsidRPr="0000213A" w:rsidRDefault="004C11B0" w:rsidP="0079089E">
            <w:pPr>
              <w:jc w:val="center"/>
              <w:rPr>
                <w:rFonts w:cs="Arial"/>
                <w:color w:val="000000"/>
                <w:sz w:val="20"/>
                <w:szCs w:val="20"/>
              </w:rPr>
            </w:pPr>
            <w:r w:rsidRPr="0000213A">
              <w:rPr>
                <w:rFonts w:cs="Arial"/>
                <w:color w:val="000000"/>
                <w:sz w:val="20"/>
                <w:szCs w:val="20"/>
              </w:rPr>
              <w:t>19</w:t>
            </w:r>
          </w:p>
        </w:tc>
        <w:tc>
          <w:tcPr>
            <w:tcW w:w="2385" w:type="dxa"/>
            <w:shd w:val="clear" w:color="auto" w:fill="auto"/>
            <w:vAlign w:val="center"/>
            <w:hideMark/>
          </w:tcPr>
          <w:p w14:paraId="61642253" w14:textId="77777777" w:rsidR="004C11B0" w:rsidRPr="0000213A" w:rsidRDefault="004C11B0" w:rsidP="0079089E">
            <w:pPr>
              <w:rPr>
                <w:rFonts w:cs="Arial"/>
                <w:color w:val="000000"/>
                <w:sz w:val="20"/>
                <w:szCs w:val="20"/>
              </w:rPr>
            </w:pPr>
            <w:r w:rsidRPr="0000213A">
              <w:rPr>
                <w:rFonts w:cs="Arial"/>
                <w:color w:val="000000"/>
                <w:sz w:val="20"/>
                <w:szCs w:val="20"/>
              </w:rPr>
              <w:t>Hidrantski ormar za podzemni hidrant,  sa staklom za rezervni ključ u krilu vrata i rezervnim ključem,  sa opremom (hidrantski nastavak B/2C, 4x hidrantsko crevo, 2x mlaznica, „T” kljuc, kljuc „ABC”, kljuc „C”), sa isporukom i ugradnjom</w:t>
            </w:r>
          </w:p>
        </w:tc>
        <w:tc>
          <w:tcPr>
            <w:tcW w:w="806" w:type="dxa"/>
            <w:vAlign w:val="center"/>
          </w:tcPr>
          <w:p w14:paraId="5985A32A" w14:textId="77777777" w:rsidR="004C11B0" w:rsidRPr="0000213A" w:rsidRDefault="004C11B0" w:rsidP="0079089E">
            <w:pPr>
              <w:jc w:val="center"/>
              <w:rPr>
                <w:sz w:val="20"/>
                <w:szCs w:val="20"/>
              </w:rPr>
            </w:pPr>
            <w:r w:rsidRPr="0000213A">
              <w:rPr>
                <w:rFonts w:cs="Arial"/>
                <w:color w:val="000000"/>
                <w:sz w:val="20"/>
                <w:szCs w:val="20"/>
                <w:lang w:val="sr-Latn-RS"/>
              </w:rPr>
              <w:t>kompl.</w:t>
            </w:r>
          </w:p>
        </w:tc>
        <w:tc>
          <w:tcPr>
            <w:tcW w:w="1081" w:type="dxa"/>
          </w:tcPr>
          <w:p w14:paraId="76D17A5D"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D504881" w14:textId="77777777" w:rsidR="004C11B0" w:rsidRPr="0000213A" w:rsidRDefault="004C11B0" w:rsidP="00D54BF7">
            <w:pPr>
              <w:jc w:val="center"/>
              <w:rPr>
                <w:rFonts w:cs="Arial"/>
                <w:color w:val="000000"/>
                <w:sz w:val="20"/>
                <w:szCs w:val="20"/>
                <w:lang w:val="sr-Latn-RS"/>
              </w:rPr>
            </w:pPr>
          </w:p>
        </w:tc>
        <w:tc>
          <w:tcPr>
            <w:tcW w:w="1204" w:type="dxa"/>
          </w:tcPr>
          <w:p w14:paraId="6BFA6D7A" w14:textId="77777777" w:rsidR="004C11B0" w:rsidRPr="0000213A" w:rsidRDefault="004C11B0" w:rsidP="00D54BF7">
            <w:pPr>
              <w:jc w:val="center"/>
              <w:rPr>
                <w:rFonts w:cs="Arial"/>
                <w:color w:val="000000"/>
                <w:sz w:val="20"/>
                <w:szCs w:val="20"/>
                <w:lang w:val="sr-Latn-RS"/>
              </w:rPr>
            </w:pPr>
          </w:p>
        </w:tc>
        <w:tc>
          <w:tcPr>
            <w:tcW w:w="1470" w:type="dxa"/>
          </w:tcPr>
          <w:p w14:paraId="562CB1C3" w14:textId="77777777" w:rsidR="004C11B0" w:rsidRPr="0000213A" w:rsidRDefault="004C11B0" w:rsidP="00D54BF7">
            <w:pPr>
              <w:jc w:val="center"/>
              <w:rPr>
                <w:rFonts w:cs="Arial"/>
                <w:color w:val="000000"/>
                <w:sz w:val="20"/>
                <w:szCs w:val="20"/>
                <w:lang w:val="sr-Latn-RS"/>
              </w:rPr>
            </w:pPr>
          </w:p>
        </w:tc>
      </w:tr>
      <w:tr w:rsidR="004C11B0" w:rsidRPr="0000213A" w14:paraId="1FC8D9DF" w14:textId="0BAC5B30" w:rsidTr="004C11B0">
        <w:trPr>
          <w:trHeight w:val="300"/>
        </w:trPr>
        <w:tc>
          <w:tcPr>
            <w:tcW w:w="996" w:type="dxa"/>
            <w:shd w:val="clear" w:color="000000" w:fill="FFFFFF"/>
            <w:vAlign w:val="center"/>
            <w:hideMark/>
          </w:tcPr>
          <w:p w14:paraId="174F431E" w14:textId="77777777" w:rsidR="004C11B0" w:rsidRPr="0000213A" w:rsidRDefault="004C11B0" w:rsidP="0079089E">
            <w:pPr>
              <w:jc w:val="center"/>
              <w:rPr>
                <w:rFonts w:cs="Arial"/>
                <w:color w:val="000000"/>
                <w:sz w:val="20"/>
                <w:szCs w:val="20"/>
              </w:rPr>
            </w:pPr>
            <w:r w:rsidRPr="0000213A">
              <w:rPr>
                <w:rFonts w:cs="Arial"/>
                <w:color w:val="000000"/>
                <w:sz w:val="20"/>
                <w:szCs w:val="20"/>
              </w:rPr>
              <w:t>20</w:t>
            </w:r>
          </w:p>
        </w:tc>
        <w:tc>
          <w:tcPr>
            <w:tcW w:w="2385" w:type="dxa"/>
            <w:shd w:val="clear" w:color="auto" w:fill="auto"/>
            <w:vAlign w:val="center"/>
            <w:hideMark/>
          </w:tcPr>
          <w:p w14:paraId="56CE8A80" w14:textId="77777777" w:rsidR="004C11B0" w:rsidRPr="0000213A" w:rsidRDefault="004C11B0" w:rsidP="0079089E">
            <w:pPr>
              <w:rPr>
                <w:rFonts w:cs="Arial"/>
                <w:color w:val="000000"/>
                <w:sz w:val="20"/>
                <w:szCs w:val="20"/>
              </w:rPr>
            </w:pPr>
            <w:r w:rsidRPr="0000213A">
              <w:rPr>
                <w:rFonts w:cs="Arial"/>
                <w:color w:val="000000"/>
                <w:sz w:val="20"/>
                <w:szCs w:val="20"/>
              </w:rPr>
              <w:t>Hidrantski nastavak B/2C (DN 80/2C)</w:t>
            </w:r>
          </w:p>
        </w:tc>
        <w:tc>
          <w:tcPr>
            <w:tcW w:w="806" w:type="dxa"/>
            <w:vAlign w:val="center"/>
          </w:tcPr>
          <w:p w14:paraId="4CA4231C"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FE3B9CB"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E5B8BAB" w14:textId="77777777" w:rsidR="004C11B0" w:rsidRPr="0000213A" w:rsidRDefault="004C11B0" w:rsidP="00D54BF7">
            <w:pPr>
              <w:jc w:val="center"/>
              <w:rPr>
                <w:rFonts w:cs="Arial"/>
                <w:color w:val="000000"/>
                <w:sz w:val="20"/>
                <w:szCs w:val="20"/>
                <w:lang w:val="sr-Latn-RS"/>
              </w:rPr>
            </w:pPr>
          </w:p>
        </w:tc>
        <w:tc>
          <w:tcPr>
            <w:tcW w:w="1204" w:type="dxa"/>
          </w:tcPr>
          <w:p w14:paraId="490A00AD" w14:textId="77777777" w:rsidR="004C11B0" w:rsidRPr="0000213A" w:rsidRDefault="004C11B0" w:rsidP="00D54BF7">
            <w:pPr>
              <w:jc w:val="center"/>
              <w:rPr>
                <w:rFonts w:cs="Arial"/>
                <w:color w:val="000000"/>
                <w:sz w:val="20"/>
                <w:szCs w:val="20"/>
                <w:lang w:val="sr-Latn-RS"/>
              </w:rPr>
            </w:pPr>
          </w:p>
        </w:tc>
        <w:tc>
          <w:tcPr>
            <w:tcW w:w="1470" w:type="dxa"/>
          </w:tcPr>
          <w:p w14:paraId="6E32EFA4" w14:textId="77777777" w:rsidR="004C11B0" w:rsidRPr="0000213A" w:rsidRDefault="004C11B0" w:rsidP="00D54BF7">
            <w:pPr>
              <w:jc w:val="center"/>
              <w:rPr>
                <w:rFonts w:cs="Arial"/>
                <w:color w:val="000000"/>
                <w:sz w:val="20"/>
                <w:szCs w:val="20"/>
                <w:lang w:val="sr-Latn-RS"/>
              </w:rPr>
            </w:pPr>
          </w:p>
        </w:tc>
      </w:tr>
      <w:tr w:rsidR="004C11B0" w:rsidRPr="0000213A" w14:paraId="0C52DDBC" w14:textId="3320510D" w:rsidTr="004C11B0">
        <w:trPr>
          <w:trHeight w:val="300"/>
        </w:trPr>
        <w:tc>
          <w:tcPr>
            <w:tcW w:w="996" w:type="dxa"/>
            <w:shd w:val="clear" w:color="000000" w:fill="FFFFFF"/>
            <w:vAlign w:val="center"/>
            <w:hideMark/>
          </w:tcPr>
          <w:p w14:paraId="775AFE80" w14:textId="77777777" w:rsidR="004C11B0" w:rsidRPr="0000213A" w:rsidRDefault="004C11B0" w:rsidP="0079089E">
            <w:pPr>
              <w:jc w:val="center"/>
              <w:rPr>
                <w:rFonts w:cs="Arial"/>
                <w:color w:val="000000"/>
                <w:sz w:val="20"/>
                <w:szCs w:val="20"/>
              </w:rPr>
            </w:pPr>
            <w:r w:rsidRPr="0000213A">
              <w:rPr>
                <w:rFonts w:cs="Arial"/>
                <w:color w:val="000000"/>
                <w:sz w:val="20"/>
                <w:szCs w:val="20"/>
              </w:rPr>
              <w:t>21</w:t>
            </w:r>
          </w:p>
        </w:tc>
        <w:tc>
          <w:tcPr>
            <w:tcW w:w="2385" w:type="dxa"/>
            <w:shd w:val="clear" w:color="auto" w:fill="auto"/>
            <w:vAlign w:val="center"/>
            <w:hideMark/>
          </w:tcPr>
          <w:p w14:paraId="78E26111" w14:textId="77777777" w:rsidR="004C11B0" w:rsidRPr="0000213A" w:rsidRDefault="004C11B0" w:rsidP="0079089E">
            <w:pPr>
              <w:rPr>
                <w:rFonts w:cs="Arial"/>
                <w:color w:val="000000"/>
                <w:sz w:val="20"/>
                <w:szCs w:val="20"/>
              </w:rPr>
            </w:pPr>
            <w:r w:rsidRPr="0000213A">
              <w:rPr>
                <w:rFonts w:cs="Arial"/>
                <w:color w:val="000000"/>
                <w:sz w:val="20"/>
                <w:szCs w:val="20"/>
              </w:rPr>
              <w:t>Hidrantski nastavak B/2B (DN 80/2B)</w:t>
            </w:r>
          </w:p>
        </w:tc>
        <w:tc>
          <w:tcPr>
            <w:tcW w:w="806" w:type="dxa"/>
            <w:vAlign w:val="center"/>
          </w:tcPr>
          <w:p w14:paraId="1FB2D106"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2A0992CC"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C5157C0" w14:textId="77777777" w:rsidR="004C11B0" w:rsidRPr="0000213A" w:rsidRDefault="004C11B0" w:rsidP="00D54BF7">
            <w:pPr>
              <w:jc w:val="center"/>
              <w:rPr>
                <w:rFonts w:cs="Arial"/>
                <w:color w:val="000000"/>
                <w:sz w:val="20"/>
                <w:szCs w:val="20"/>
                <w:lang w:val="sr-Latn-RS"/>
              </w:rPr>
            </w:pPr>
          </w:p>
        </w:tc>
        <w:tc>
          <w:tcPr>
            <w:tcW w:w="1204" w:type="dxa"/>
          </w:tcPr>
          <w:p w14:paraId="67A05111" w14:textId="77777777" w:rsidR="004C11B0" w:rsidRPr="0000213A" w:rsidRDefault="004C11B0" w:rsidP="00D54BF7">
            <w:pPr>
              <w:jc w:val="center"/>
              <w:rPr>
                <w:rFonts w:cs="Arial"/>
                <w:color w:val="000000"/>
                <w:sz w:val="20"/>
                <w:szCs w:val="20"/>
                <w:lang w:val="sr-Latn-RS"/>
              </w:rPr>
            </w:pPr>
          </w:p>
        </w:tc>
        <w:tc>
          <w:tcPr>
            <w:tcW w:w="1470" w:type="dxa"/>
          </w:tcPr>
          <w:p w14:paraId="79D23DE8" w14:textId="77777777" w:rsidR="004C11B0" w:rsidRPr="0000213A" w:rsidRDefault="004C11B0" w:rsidP="00D54BF7">
            <w:pPr>
              <w:jc w:val="center"/>
              <w:rPr>
                <w:rFonts w:cs="Arial"/>
                <w:color w:val="000000"/>
                <w:sz w:val="20"/>
                <w:szCs w:val="20"/>
                <w:lang w:val="sr-Latn-RS"/>
              </w:rPr>
            </w:pPr>
          </w:p>
        </w:tc>
      </w:tr>
      <w:tr w:rsidR="004C11B0" w:rsidRPr="0000213A" w14:paraId="7F9E30AE" w14:textId="119DD37D" w:rsidTr="004C11B0">
        <w:trPr>
          <w:trHeight w:val="300"/>
        </w:trPr>
        <w:tc>
          <w:tcPr>
            <w:tcW w:w="996" w:type="dxa"/>
            <w:shd w:val="clear" w:color="000000" w:fill="FFFFFF"/>
            <w:vAlign w:val="center"/>
            <w:hideMark/>
          </w:tcPr>
          <w:p w14:paraId="62111FA1" w14:textId="77777777" w:rsidR="004C11B0" w:rsidRPr="0000213A" w:rsidRDefault="004C11B0" w:rsidP="0079089E">
            <w:pPr>
              <w:jc w:val="center"/>
              <w:rPr>
                <w:rFonts w:cs="Arial"/>
                <w:color w:val="000000"/>
                <w:sz w:val="20"/>
                <w:szCs w:val="20"/>
              </w:rPr>
            </w:pPr>
            <w:r w:rsidRPr="0000213A">
              <w:rPr>
                <w:rFonts w:cs="Arial"/>
                <w:color w:val="000000"/>
                <w:sz w:val="20"/>
                <w:szCs w:val="20"/>
              </w:rPr>
              <w:t>22</w:t>
            </w:r>
          </w:p>
        </w:tc>
        <w:tc>
          <w:tcPr>
            <w:tcW w:w="2385" w:type="dxa"/>
            <w:shd w:val="clear" w:color="auto" w:fill="auto"/>
            <w:vAlign w:val="center"/>
            <w:hideMark/>
          </w:tcPr>
          <w:p w14:paraId="45F75561" w14:textId="77777777" w:rsidR="004C11B0" w:rsidRPr="0000213A" w:rsidRDefault="004C11B0" w:rsidP="0079089E">
            <w:pPr>
              <w:rPr>
                <w:rFonts w:cs="Arial"/>
                <w:color w:val="000000"/>
                <w:sz w:val="20"/>
                <w:szCs w:val="20"/>
              </w:rPr>
            </w:pPr>
            <w:r w:rsidRPr="0000213A">
              <w:rPr>
                <w:rFonts w:cs="Arial"/>
                <w:color w:val="000000"/>
                <w:sz w:val="20"/>
                <w:szCs w:val="20"/>
              </w:rPr>
              <w:t>Hidrantski nastavak B/C (DN 80/C)</w:t>
            </w:r>
          </w:p>
        </w:tc>
        <w:tc>
          <w:tcPr>
            <w:tcW w:w="806" w:type="dxa"/>
            <w:vAlign w:val="center"/>
          </w:tcPr>
          <w:p w14:paraId="3C9347AD"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9317EBA"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AD79F53" w14:textId="77777777" w:rsidR="004C11B0" w:rsidRPr="0000213A" w:rsidRDefault="004C11B0" w:rsidP="00D54BF7">
            <w:pPr>
              <w:jc w:val="center"/>
              <w:rPr>
                <w:rFonts w:cs="Arial"/>
                <w:color w:val="000000"/>
                <w:sz w:val="20"/>
                <w:szCs w:val="20"/>
                <w:lang w:val="sr-Latn-RS"/>
              </w:rPr>
            </w:pPr>
          </w:p>
        </w:tc>
        <w:tc>
          <w:tcPr>
            <w:tcW w:w="1204" w:type="dxa"/>
          </w:tcPr>
          <w:p w14:paraId="3D0839CD" w14:textId="77777777" w:rsidR="004C11B0" w:rsidRPr="0000213A" w:rsidRDefault="004C11B0" w:rsidP="00D54BF7">
            <w:pPr>
              <w:jc w:val="center"/>
              <w:rPr>
                <w:rFonts w:cs="Arial"/>
                <w:color w:val="000000"/>
                <w:sz w:val="20"/>
                <w:szCs w:val="20"/>
                <w:lang w:val="sr-Latn-RS"/>
              </w:rPr>
            </w:pPr>
          </w:p>
        </w:tc>
        <w:tc>
          <w:tcPr>
            <w:tcW w:w="1470" w:type="dxa"/>
          </w:tcPr>
          <w:p w14:paraId="6EC70C98" w14:textId="77777777" w:rsidR="004C11B0" w:rsidRPr="0000213A" w:rsidRDefault="004C11B0" w:rsidP="00D54BF7">
            <w:pPr>
              <w:jc w:val="center"/>
              <w:rPr>
                <w:rFonts w:cs="Arial"/>
                <w:color w:val="000000"/>
                <w:sz w:val="20"/>
                <w:szCs w:val="20"/>
                <w:lang w:val="sr-Latn-RS"/>
              </w:rPr>
            </w:pPr>
          </w:p>
        </w:tc>
      </w:tr>
      <w:tr w:rsidR="004C11B0" w:rsidRPr="0000213A" w14:paraId="1C108F90" w14:textId="653B072C" w:rsidTr="004C11B0">
        <w:trPr>
          <w:trHeight w:val="300"/>
        </w:trPr>
        <w:tc>
          <w:tcPr>
            <w:tcW w:w="996" w:type="dxa"/>
            <w:shd w:val="clear" w:color="000000" w:fill="FFFFFF"/>
            <w:vAlign w:val="center"/>
            <w:hideMark/>
          </w:tcPr>
          <w:p w14:paraId="72BE80CA" w14:textId="77777777" w:rsidR="004C11B0" w:rsidRPr="0000213A" w:rsidRDefault="004C11B0" w:rsidP="0079089E">
            <w:pPr>
              <w:jc w:val="center"/>
              <w:rPr>
                <w:rFonts w:cs="Arial"/>
                <w:color w:val="000000"/>
                <w:sz w:val="20"/>
                <w:szCs w:val="20"/>
              </w:rPr>
            </w:pPr>
            <w:r w:rsidRPr="0000213A">
              <w:rPr>
                <w:rFonts w:cs="Arial"/>
                <w:color w:val="000000"/>
                <w:sz w:val="20"/>
                <w:szCs w:val="20"/>
              </w:rPr>
              <w:t>23</w:t>
            </w:r>
          </w:p>
        </w:tc>
        <w:tc>
          <w:tcPr>
            <w:tcW w:w="2385" w:type="dxa"/>
            <w:shd w:val="clear" w:color="auto" w:fill="auto"/>
            <w:vAlign w:val="center"/>
            <w:hideMark/>
          </w:tcPr>
          <w:p w14:paraId="115FAFB6" w14:textId="77777777" w:rsidR="004C11B0" w:rsidRPr="0000213A" w:rsidRDefault="004C11B0" w:rsidP="0079089E">
            <w:pPr>
              <w:rPr>
                <w:rFonts w:cs="Arial"/>
                <w:color w:val="000000"/>
                <w:sz w:val="20"/>
                <w:szCs w:val="20"/>
              </w:rPr>
            </w:pPr>
            <w:r w:rsidRPr="0000213A">
              <w:rPr>
                <w:rFonts w:cs="Arial"/>
                <w:color w:val="000000"/>
                <w:sz w:val="20"/>
                <w:szCs w:val="20"/>
              </w:rPr>
              <w:t>Hidrantski nastavak B/B (DN 80/B)</w:t>
            </w:r>
          </w:p>
        </w:tc>
        <w:tc>
          <w:tcPr>
            <w:tcW w:w="806" w:type="dxa"/>
            <w:vAlign w:val="center"/>
          </w:tcPr>
          <w:p w14:paraId="1EE48301"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F828572"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D463637" w14:textId="77777777" w:rsidR="004C11B0" w:rsidRPr="0000213A" w:rsidRDefault="004C11B0" w:rsidP="00D54BF7">
            <w:pPr>
              <w:jc w:val="center"/>
              <w:rPr>
                <w:rFonts w:cs="Arial"/>
                <w:color w:val="000000"/>
                <w:sz w:val="20"/>
                <w:szCs w:val="20"/>
                <w:lang w:val="sr-Latn-RS"/>
              </w:rPr>
            </w:pPr>
          </w:p>
        </w:tc>
        <w:tc>
          <w:tcPr>
            <w:tcW w:w="1204" w:type="dxa"/>
          </w:tcPr>
          <w:p w14:paraId="599AA09D" w14:textId="77777777" w:rsidR="004C11B0" w:rsidRPr="0000213A" w:rsidRDefault="004C11B0" w:rsidP="00D54BF7">
            <w:pPr>
              <w:jc w:val="center"/>
              <w:rPr>
                <w:rFonts w:cs="Arial"/>
                <w:color w:val="000000"/>
                <w:sz w:val="20"/>
                <w:szCs w:val="20"/>
                <w:lang w:val="sr-Latn-RS"/>
              </w:rPr>
            </w:pPr>
          </w:p>
        </w:tc>
        <w:tc>
          <w:tcPr>
            <w:tcW w:w="1470" w:type="dxa"/>
          </w:tcPr>
          <w:p w14:paraId="248F08D0" w14:textId="77777777" w:rsidR="004C11B0" w:rsidRPr="0000213A" w:rsidRDefault="004C11B0" w:rsidP="00D54BF7">
            <w:pPr>
              <w:jc w:val="center"/>
              <w:rPr>
                <w:rFonts w:cs="Arial"/>
                <w:color w:val="000000"/>
                <w:sz w:val="20"/>
                <w:szCs w:val="20"/>
                <w:lang w:val="sr-Latn-RS"/>
              </w:rPr>
            </w:pPr>
          </w:p>
        </w:tc>
      </w:tr>
      <w:tr w:rsidR="004C11B0" w:rsidRPr="0000213A" w14:paraId="37B75FF5" w14:textId="1E51E7A2" w:rsidTr="004C11B0">
        <w:trPr>
          <w:trHeight w:val="300"/>
        </w:trPr>
        <w:tc>
          <w:tcPr>
            <w:tcW w:w="996" w:type="dxa"/>
            <w:shd w:val="clear" w:color="000000" w:fill="FFFFFF"/>
            <w:vAlign w:val="center"/>
            <w:hideMark/>
          </w:tcPr>
          <w:p w14:paraId="426049B3" w14:textId="77777777" w:rsidR="004C11B0" w:rsidRPr="0000213A" w:rsidRDefault="004C11B0" w:rsidP="0079089E">
            <w:pPr>
              <w:jc w:val="center"/>
              <w:rPr>
                <w:rFonts w:cs="Arial"/>
                <w:color w:val="000000"/>
                <w:sz w:val="20"/>
                <w:szCs w:val="20"/>
              </w:rPr>
            </w:pPr>
            <w:r w:rsidRPr="0000213A">
              <w:rPr>
                <w:rFonts w:cs="Arial"/>
                <w:color w:val="000000"/>
                <w:sz w:val="20"/>
                <w:szCs w:val="20"/>
              </w:rPr>
              <w:t>24</w:t>
            </w:r>
          </w:p>
        </w:tc>
        <w:tc>
          <w:tcPr>
            <w:tcW w:w="2385" w:type="dxa"/>
            <w:shd w:val="clear" w:color="auto" w:fill="auto"/>
            <w:vAlign w:val="center"/>
            <w:hideMark/>
          </w:tcPr>
          <w:p w14:paraId="02F82F53" w14:textId="77777777" w:rsidR="004C11B0" w:rsidRPr="0000213A" w:rsidRDefault="004C11B0" w:rsidP="0079089E">
            <w:pPr>
              <w:rPr>
                <w:rFonts w:cs="Arial"/>
                <w:color w:val="000000"/>
                <w:sz w:val="20"/>
                <w:szCs w:val="20"/>
              </w:rPr>
            </w:pPr>
            <w:r w:rsidRPr="0000213A">
              <w:rPr>
                <w:rFonts w:cs="Arial"/>
                <w:color w:val="000000"/>
                <w:sz w:val="20"/>
                <w:szCs w:val="20"/>
              </w:rPr>
              <w:t>Mlaznica sa ventilom Ø 25</w:t>
            </w:r>
          </w:p>
        </w:tc>
        <w:tc>
          <w:tcPr>
            <w:tcW w:w="806" w:type="dxa"/>
            <w:vAlign w:val="center"/>
          </w:tcPr>
          <w:p w14:paraId="063C27B9"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CCC89E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DD31509" w14:textId="77777777" w:rsidR="004C11B0" w:rsidRPr="0000213A" w:rsidRDefault="004C11B0" w:rsidP="00D54BF7">
            <w:pPr>
              <w:jc w:val="center"/>
              <w:rPr>
                <w:rFonts w:cs="Arial"/>
                <w:color w:val="000000"/>
                <w:sz w:val="20"/>
                <w:szCs w:val="20"/>
                <w:lang w:val="sr-Latn-RS"/>
              </w:rPr>
            </w:pPr>
          </w:p>
        </w:tc>
        <w:tc>
          <w:tcPr>
            <w:tcW w:w="1204" w:type="dxa"/>
          </w:tcPr>
          <w:p w14:paraId="05DAD8AF" w14:textId="77777777" w:rsidR="004C11B0" w:rsidRPr="0000213A" w:rsidRDefault="004C11B0" w:rsidP="00D54BF7">
            <w:pPr>
              <w:jc w:val="center"/>
              <w:rPr>
                <w:rFonts w:cs="Arial"/>
                <w:color w:val="000000"/>
                <w:sz w:val="20"/>
                <w:szCs w:val="20"/>
                <w:lang w:val="sr-Latn-RS"/>
              </w:rPr>
            </w:pPr>
          </w:p>
        </w:tc>
        <w:tc>
          <w:tcPr>
            <w:tcW w:w="1470" w:type="dxa"/>
          </w:tcPr>
          <w:p w14:paraId="4730040C" w14:textId="77777777" w:rsidR="004C11B0" w:rsidRPr="0000213A" w:rsidRDefault="004C11B0" w:rsidP="00D54BF7">
            <w:pPr>
              <w:jc w:val="center"/>
              <w:rPr>
                <w:rFonts w:cs="Arial"/>
                <w:color w:val="000000"/>
                <w:sz w:val="20"/>
                <w:szCs w:val="20"/>
                <w:lang w:val="sr-Latn-RS"/>
              </w:rPr>
            </w:pPr>
          </w:p>
        </w:tc>
      </w:tr>
      <w:tr w:rsidR="004C11B0" w:rsidRPr="0000213A" w14:paraId="2F808BB4" w14:textId="1818242B" w:rsidTr="004C11B0">
        <w:trPr>
          <w:trHeight w:val="300"/>
        </w:trPr>
        <w:tc>
          <w:tcPr>
            <w:tcW w:w="996" w:type="dxa"/>
            <w:shd w:val="clear" w:color="000000" w:fill="FFFFFF"/>
            <w:vAlign w:val="center"/>
            <w:hideMark/>
          </w:tcPr>
          <w:p w14:paraId="10E8FE31" w14:textId="77777777" w:rsidR="004C11B0" w:rsidRPr="0000213A" w:rsidRDefault="004C11B0" w:rsidP="0079089E">
            <w:pPr>
              <w:jc w:val="center"/>
              <w:rPr>
                <w:rFonts w:cs="Arial"/>
                <w:color w:val="000000"/>
                <w:sz w:val="20"/>
                <w:szCs w:val="20"/>
              </w:rPr>
            </w:pPr>
            <w:r w:rsidRPr="0000213A">
              <w:rPr>
                <w:rFonts w:cs="Arial"/>
                <w:color w:val="000000"/>
                <w:sz w:val="20"/>
                <w:szCs w:val="20"/>
              </w:rPr>
              <w:t>25</w:t>
            </w:r>
          </w:p>
        </w:tc>
        <w:tc>
          <w:tcPr>
            <w:tcW w:w="2385" w:type="dxa"/>
            <w:shd w:val="clear" w:color="auto" w:fill="auto"/>
            <w:vAlign w:val="center"/>
            <w:hideMark/>
          </w:tcPr>
          <w:p w14:paraId="556C5C84" w14:textId="77777777" w:rsidR="004C11B0" w:rsidRPr="0000213A" w:rsidRDefault="004C11B0" w:rsidP="0079089E">
            <w:pPr>
              <w:rPr>
                <w:rFonts w:cs="Arial"/>
                <w:color w:val="000000"/>
                <w:sz w:val="20"/>
                <w:szCs w:val="20"/>
              </w:rPr>
            </w:pPr>
            <w:r w:rsidRPr="0000213A">
              <w:rPr>
                <w:rFonts w:cs="Arial"/>
                <w:color w:val="000000"/>
                <w:sz w:val="20"/>
                <w:szCs w:val="20"/>
              </w:rPr>
              <w:t>Mlaznica sa ventilom, direktni priključak na cev</w:t>
            </w:r>
          </w:p>
        </w:tc>
        <w:tc>
          <w:tcPr>
            <w:tcW w:w="806" w:type="dxa"/>
            <w:vAlign w:val="center"/>
          </w:tcPr>
          <w:p w14:paraId="39260F11"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041CD439"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1064866" w14:textId="77777777" w:rsidR="004C11B0" w:rsidRPr="0000213A" w:rsidRDefault="004C11B0" w:rsidP="00D54BF7">
            <w:pPr>
              <w:jc w:val="center"/>
              <w:rPr>
                <w:rFonts w:cs="Arial"/>
                <w:color w:val="000000"/>
                <w:sz w:val="20"/>
                <w:szCs w:val="20"/>
                <w:lang w:val="sr-Latn-RS"/>
              </w:rPr>
            </w:pPr>
          </w:p>
        </w:tc>
        <w:tc>
          <w:tcPr>
            <w:tcW w:w="1204" w:type="dxa"/>
          </w:tcPr>
          <w:p w14:paraId="49146C03" w14:textId="77777777" w:rsidR="004C11B0" w:rsidRPr="0000213A" w:rsidRDefault="004C11B0" w:rsidP="00D54BF7">
            <w:pPr>
              <w:jc w:val="center"/>
              <w:rPr>
                <w:rFonts w:cs="Arial"/>
                <w:color w:val="000000"/>
                <w:sz w:val="20"/>
                <w:szCs w:val="20"/>
                <w:lang w:val="sr-Latn-RS"/>
              </w:rPr>
            </w:pPr>
          </w:p>
        </w:tc>
        <w:tc>
          <w:tcPr>
            <w:tcW w:w="1470" w:type="dxa"/>
          </w:tcPr>
          <w:p w14:paraId="713036FF" w14:textId="77777777" w:rsidR="004C11B0" w:rsidRPr="0000213A" w:rsidRDefault="004C11B0" w:rsidP="00D54BF7">
            <w:pPr>
              <w:jc w:val="center"/>
              <w:rPr>
                <w:rFonts w:cs="Arial"/>
                <w:color w:val="000000"/>
                <w:sz w:val="20"/>
                <w:szCs w:val="20"/>
                <w:lang w:val="sr-Latn-RS"/>
              </w:rPr>
            </w:pPr>
          </w:p>
        </w:tc>
      </w:tr>
      <w:tr w:rsidR="004C11B0" w:rsidRPr="0000213A" w14:paraId="654567B1" w14:textId="61BAC960" w:rsidTr="004C11B0">
        <w:trPr>
          <w:trHeight w:val="300"/>
        </w:trPr>
        <w:tc>
          <w:tcPr>
            <w:tcW w:w="996" w:type="dxa"/>
            <w:shd w:val="clear" w:color="000000" w:fill="FFFFFF"/>
            <w:vAlign w:val="center"/>
            <w:hideMark/>
          </w:tcPr>
          <w:p w14:paraId="717C3F58" w14:textId="77777777" w:rsidR="004C11B0" w:rsidRPr="0000213A" w:rsidRDefault="004C11B0" w:rsidP="0079089E">
            <w:pPr>
              <w:jc w:val="center"/>
              <w:rPr>
                <w:rFonts w:cs="Arial"/>
                <w:color w:val="000000"/>
                <w:sz w:val="20"/>
                <w:szCs w:val="20"/>
              </w:rPr>
            </w:pPr>
            <w:r w:rsidRPr="0000213A">
              <w:rPr>
                <w:rFonts w:cs="Arial"/>
                <w:color w:val="000000"/>
                <w:sz w:val="20"/>
                <w:szCs w:val="20"/>
              </w:rPr>
              <w:t>26</w:t>
            </w:r>
          </w:p>
        </w:tc>
        <w:tc>
          <w:tcPr>
            <w:tcW w:w="2385" w:type="dxa"/>
            <w:shd w:val="clear" w:color="auto" w:fill="auto"/>
            <w:vAlign w:val="center"/>
            <w:hideMark/>
          </w:tcPr>
          <w:p w14:paraId="469713B2" w14:textId="77777777" w:rsidR="004C11B0" w:rsidRPr="0000213A" w:rsidRDefault="004C11B0" w:rsidP="0079089E">
            <w:pPr>
              <w:rPr>
                <w:rFonts w:cs="Arial"/>
                <w:color w:val="000000"/>
                <w:sz w:val="20"/>
                <w:szCs w:val="20"/>
              </w:rPr>
            </w:pPr>
            <w:r w:rsidRPr="0000213A">
              <w:rPr>
                <w:rFonts w:cs="Arial"/>
                <w:color w:val="000000"/>
                <w:sz w:val="20"/>
                <w:szCs w:val="20"/>
              </w:rPr>
              <w:t>Mlaznica sa ventilom Ø 52 - Al jednostruki vrh</w:t>
            </w:r>
          </w:p>
        </w:tc>
        <w:tc>
          <w:tcPr>
            <w:tcW w:w="806" w:type="dxa"/>
            <w:vAlign w:val="center"/>
          </w:tcPr>
          <w:p w14:paraId="2CDB6FE7"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960BB65"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F0200AA" w14:textId="77777777" w:rsidR="004C11B0" w:rsidRPr="0000213A" w:rsidRDefault="004C11B0" w:rsidP="00D54BF7">
            <w:pPr>
              <w:jc w:val="center"/>
              <w:rPr>
                <w:rFonts w:cs="Arial"/>
                <w:color w:val="000000"/>
                <w:sz w:val="20"/>
                <w:szCs w:val="20"/>
                <w:lang w:val="sr-Latn-RS"/>
              </w:rPr>
            </w:pPr>
          </w:p>
        </w:tc>
        <w:tc>
          <w:tcPr>
            <w:tcW w:w="1204" w:type="dxa"/>
          </w:tcPr>
          <w:p w14:paraId="5AE02DAF" w14:textId="77777777" w:rsidR="004C11B0" w:rsidRPr="0000213A" w:rsidRDefault="004C11B0" w:rsidP="00D54BF7">
            <w:pPr>
              <w:jc w:val="center"/>
              <w:rPr>
                <w:rFonts w:cs="Arial"/>
                <w:color w:val="000000"/>
                <w:sz w:val="20"/>
                <w:szCs w:val="20"/>
                <w:lang w:val="sr-Latn-RS"/>
              </w:rPr>
            </w:pPr>
          </w:p>
        </w:tc>
        <w:tc>
          <w:tcPr>
            <w:tcW w:w="1470" w:type="dxa"/>
          </w:tcPr>
          <w:p w14:paraId="55CC41B7" w14:textId="77777777" w:rsidR="004C11B0" w:rsidRPr="0000213A" w:rsidRDefault="004C11B0" w:rsidP="00D54BF7">
            <w:pPr>
              <w:jc w:val="center"/>
              <w:rPr>
                <w:rFonts w:cs="Arial"/>
                <w:color w:val="000000"/>
                <w:sz w:val="20"/>
                <w:szCs w:val="20"/>
                <w:lang w:val="sr-Latn-RS"/>
              </w:rPr>
            </w:pPr>
          </w:p>
        </w:tc>
      </w:tr>
      <w:tr w:rsidR="004C11B0" w:rsidRPr="0000213A" w14:paraId="4E878A26" w14:textId="1801DB28" w:rsidTr="004C11B0">
        <w:trPr>
          <w:trHeight w:val="300"/>
        </w:trPr>
        <w:tc>
          <w:tcPr>
            <w:tcW w:w="996" w:type="dxa"/>
            <w:shd w:val="clear" w:color="000000" w:fill="FFFFFF"/>
            <w:vAlign w:val="center"/>
            <w:hideMark/>
          </w:tcPr>
          <w:p w14:paraId="32A7D854" w14:textId="77777777" w:rsidR="004C11B0" w:rsidRPr="0000213A" w:rsidRDefault="004C11B0" w:rsidP="0079089E">
            <w:pPr>
              <w:jc w:val="center"/>
              <w:rPr>
                <w:rFonts w:cs="Arial"/>
                <w:color w:val="000000"/>
                <w:sz w:val="20"/>
                <w:szCs w:val="20"/>
              </w:rPr>
            </w:pPr>
            <w:r w:rsidRPr="0000213A">
              <w:rPr>
                <w:rFonts w:cs="Arial"/>
                <w:color w:val="000000"/>
                <w:sz w:val="20"/>
                <w:szCs w:val="20"/>
              </w:rPr>
              <w:lastRenderedPageBreak/>
              <w:t>27</w:t>
            </w:r>
          </w:p>
        </w:tc>
        <w:tc>
          <w:tcPr>
            <w:tcW w:w="2385" w:type="dxa"/>
            <w:shd w:val="clear" w:color="auto" w:fill="auto"/>
            <w:vAlign w:val="center"/>
            <w:hideMark/>
          </w:tcPr>
          <w:p w14:paraId="6C22DEFC" w14:textId="77777777" w:rsidR="004C11B0" w:rsidRPr="0000213A" w:rsidRDefault="004C11B0" w:rsidP="0079089E">
            <w:pPr>
              <w:rPr>
                <w:rFonts w:cs="Arial"/>
                <w:color w:val="000000"/>
                <w:sz w:val="20"/>
                <w:szCs w:val="20"/>
              </w:rPr>
            </w:pPr>
            <w:r w:rsidRPr="0000213A">
              <w:rPr>
                <w:rFonts w:cs="Arial"/>
                <w:color w:val="000000"/>
                <w:sz w:val="20"/>
                <w:szCs w:val="20"/>
              </w:rPr>
              <w:t>Mlaznica sa ventilom Ø 52 – Al dvostruki vrh</w:t>
            </w:r>
          </w:p>
        </w:tc>
        <w:tc>
          <w:tcPr>
            <w:tcW w:w="806" w:type="dxa"/>
            <w:vAlign w:val="center"/>
          </w:tcPr>
          <w:p w14:paraId="10D16CE6"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D4B7711"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32393E7" w14:textId="77777777" w:rsidR="004C11B0" w:rsidRPr="0000213A" w:rsidRDefault="004C11B0" w:rsidP="00D54BF7">
            <w:pPr>
              <w:jc w:val="center"/>
              <w:rPr>
                <w:rFonts w:cs="Arial"/>
                <w:color w:val="000000"/>
                <w:sz w:val="20"/>
                <w:szCs w:val="20"/>
                <w:lang w:val="sr-Latn-RS"/>
              </w:rPr>
            </w:pPr>
          </w:p>
        </w:tc>
        <w:tc>
          <w:tcPr>
            <w:tcW w:w="1204" w:type="dxa"/>
          </w:tcPr>
          <w:p w14:paraId="66EDDEC1" w14:textId="77777777" w:rsidR="004C11B0" w:rsidRPr="0000213A" w:rsidRDefault="004C11B0" w:rsidP="00D54BF7">
            <w:pPr>
              <w:jc w:val="center"/>
              <w:rPr>
                <w:rFonts w:cs="Arial"/>
                <w:color w:val="000000"/>
                <w:sz w:val="20"/>
                <w:szCs w:val="20"/>
                <w:lang w:val="sr-Latn-RS"/>
              </w:rPr>
            </w:pPr>
          </w:p>
        </w:tc>
        <w:tc>
          <w:tcPr>
            <w:tcW w:w="1470" w:type="dxa"/>
          </w:tcPr>
          <w:p w14:paraId="1A41408F" w14:textId="77777777" w:rsidR="004C11B0" w:rsidRPr="0000213A" w:rsidRDefault="004C11B0" w:rsidP="00D54BF7">
            <w:pPr>
              <w:jc w:val="center"/>
              <w:rPr>
                <w:rFonts w:cs="Arial"/>
                <w:color w:val="000000"/>
                <w:sz w:val="20"/>
                <w:szCs w:val="20"/>
                <w:lang w:val="sr-Latn-RS"/>
              </w:rPr>
            </w:pPr>
          </w:p>
        </w:tc>
      </w:tr>
      <w:tr w:rsidR="004C11B0" w:rsidRPr="0000213A" w14:paraId="4D0997E5" w14:textId="54567C2C" w:rsidTr="004C11B0">
        <w:trPr>
          <w:trHeight w:val="405"/>
        </w:trPr>
        <w:tc>
          <w:tcPr>
            <w:tcW w:w="996" w:type="dxa"/>
            <w:shd w:val="clear" w:color="000000" w:fill="FFFFFF"/>
            <w:vAlign w:val="center"/>
            <w:hideMark/>
          </w:tcPr>
          <w:p w14:paraId="40CBAD32" w14:textId="77777777" w:rsidR="004C11B0" w:rsidRPr="0000213A" w:rsidRDefault="004C11B0" w:rsidP="0079089E">
            <w:pPr>
              <w:jc w:val="center"/>
              <w:rPr>
                <w:rFonts w:cs="Arial"/>
                <w:color w:val="000000"/>
                <w:sz w:val="20"/>
                <w:szCs w:val="20"/>
              </w:rPr>
            </w:pPr>
            <w:r w:rsidRPr="0000213A">
              <w:rPr>
                <w:rFonts w:cs="Arial"/>
                <w:color w:val="000000"/>
                <w:sz w:val="20"/>
                <w:szCs w:val="20"/>
              </w:rPr>
              <w:t>28</w:t>
            </w:r>
          </w:p>
        </w:tc>
        <w:tc>
          <w:tcPr>
            <w:tcW w:w="2385" w:type="dxa"/>
            <w:shd w:val="clear" w:color="auto" w:fill="auto"/>
            <w:vAlign w:val="center"/>
            <w:hideMark/>
          </w:tcPr>
          <w:p w14:paraId="60C02563" w14:textId="77777777" w:rsidR="004C11B0" w:rsidRPr="0000213A" w:rsidRDefault="004C11B0" w:rsidP="0079089E">
            <w:pPr>
              <w:rPr>
                <w:rFonts w:cs="Arial"/>
                <w:color w:val="000000"/>
                <w:sz w:val="20"/>
                <w:szCs w:val="20"/>
              </w:rPr>
            </w:pPr>
            <w:r w:rsidRPr="0000213A">
              <w:rPr>
                <w:rFonts w:cs="Arial"/>
                <w:color w:val="000000"/>
                <w:sz w:val="20"/>
                <w:szCs w:val="20"/>
              </w:rPr>
              <w:t>Mlaznica sa ventilom Ø 52 - Al plastična cev sa ručicom</w:t>
            </w:r>
          </w:p>
        </w:tc>
        <w:tc>
          <w:tcPr>
            <w:tcW w:w="806" w:type="dxa"/>
            <w:vAlign w:val="center"/>
          </w:tcPr>
          <w:p w14:paraId="46673915"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0105A69C"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0D56931" w14:textId="77777777" w:rsidR="004C11B0" w:rsidRPr="0000213A" w:rsidRDefault="004C11B0" w:rsidP="00D54BF7">
            <w:pPr>
              <w:jc w:val="center"/>
              <w:rPr>
                <w:rFonts w:cs="Arial"/>
                <w:color w:val="000000"/>
                <w:sz w:val="20"/>
                <w:szCs w:val="20"/>
                <w:lang w:val="sr-Latn-RS"/>
              </w:rPr>
            </w:pPr>
          </w:p>
        </w:tc>
        <w:tc>
          <w:tcPr>
            <w:tcW w:w="1204" w:type="dxa"/>
          </w:tcPr>
          <w:p w14:paraId="26315153" w14:textId="77777777" w:rsidR="004C11B0" w:rsidRPr="0000213A" w:rsidRDefault="004C11B0" w:rsidP="00D54BF7">
            <w:pPr>
              <w:jc w:val="center"/>
              <w:rPr>
                <w:rFonts w:cs="Arial"/>
                <w:color w:val="000000"/>
                <w:sz w:val="20"/>
                <w:szCs w:val="20"/>
                <w:lang w:val="sr-Latn-RS"/>
              </w:rPr>
            </w:pPr>
          </w:p>
        </w:tc>
        <w:tc>
          <w:tcPr>
            <w:tcW w:w="1470" w:type="dxa"/>
          </w:tcPr>
          <w:p w14:paraId="14E6961A" w14:textId="77777777" w:rsidR="004C11B0" w:rsidRPr="0000213A" w:rsidRDefault="004C11B0" w:rsidP="00D54BF7">
            <w:pPr>
              <w:jc w:val="center"/>
              <w:rPr>
                <w:rFonts w:cs="Arial"/>
                <w:color w:val="000000"/>
                <w:sz w:val="20"/>
                <w:szCs w:val="20"/>
                <w:lang w:val="sr-Latn-RS"/>
              </w:rPr>
            </w:pPr>
          </w:p>
        </w:tc>
      </w:tr>
      <w:tr w:rsidR="004C11B0" w:rsidRPr="0000213A" w14:paraId="29CB3F28" w14:textId="6D192F6C" w:rsidTr="004C11B0">
        <w:trPr>
          <w:trHeight w:val="300"/>
        </w:trPr>
        <w:tc>
          <w:tcPr>
            <w:tcW w:w="996" w:type="dxa"/>
            <w:shd w:val="clear" w:color="000000" w:fill="FFFFFF"/>
            <w:vAlign w:val="center"/>
            <w:hideMark/>
          </w:tcPr>
          <w:p w14:paraId="0415159F" w14:textId="77777777" w:rsidR="004C11B0" w:rsidRPr="0000213A" w:rsidRDefault="004C11B0" w:rsidP="0079089E">
            <w:pPr>
              <w:jc w:val="center"/>
              <w:rPr>
                <w:rFonts w:cs="Arial"/>
                <w:color w:val="000000"/>
                <w:sz w:val="20"/>
                <w:szCs w:val="20"/>
              </w:rPr>
            </w:pPr>
            <w:r w:rsidRPr="0000213A">
              <w:rPr>
                <w:rFonts w:cs="Arial"/>
                <w:color w:val="000000"/>
                <w:sz w:val="20"/>
                <w:szCs w:val="20"/>
              </w:rPr>
              <w:t>29</w:t>
            </w:r>
          </w:p>
        </w:tc>
        <w:tc>
          <w:tcPr>
            <w:tcW w:w="2385" w:type="dxa"/>
            <w:shd w:val="clear" w:color="auto" w:fill="auto"/>
            <w:vAlign w:val="center"/>
            <w:hideMark/>
          </w:tcPr>
          <w:p w14:paraId="37EB17AE" w14:textId="77777777" w:rsidR="004C11B0" w:rsidRPr="0000213A" w:rsidRDefault="004C11B0" w:rsidP="0079089E">
            <w:pPr>
              <w:rPr>
                <w:rFonts w:cs="Arial"/>
                <w:color w:val="000000"/>
                <w:sz w:val="20"/>
                <w:szCs w:val="20"/>
              </w:rPr>
            </w:pPr>
            <w:r w:rsidRPr="0000213A">
              <w:rPr>
                <w:rFonts w:cs="Arial"/>
                <w:color w:val="000000"/>
                <w:sz w:val="20"/>
                <w:szCs w:val="20"/>
              </w:rPr>
              <w:t>Mlaznica bez ventila Ø 52</w:t>
            </w:r>
          </w:p>
        </w:tc>
        <w:tc>
          <w:tcPr>
            <w:tcW w:w="806" w:type="dxa"/>
          </w:tcPr>
          <w:p w14:paraId="50F83A6A"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DE5C3E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29A6FFB" w14:textId="77777777" w:rsidR="004C11B0" w:rsidRPr="0000213A" w:rsidRDefault="004C11B0" w:rsidP="00D54BF7">
            <w:pPr>
              <w:jc w:val="center"/>
              <w:rPr>
                <w:rFonts w:cs="Arial"/>
                <w:color w:val="000000"/>
                <w:sz w:val="20"/>
                <w:szCs w:val="20"/>
                <w:lang w:val="sr-Latn-RS"/>
              </w:rPr>
            </w:pPr>
          </w:p>
        </w:tc>
        <w:tc>
          <w:tcPr>
            <w:tcW w:w="1204" w:type="dxa"/>
          </w:tcPr>
          <w:p w14:paraId="09C6C6F4" w14:textId="77777777" w:rsidR="004C11B0" w:rsidRPr="0000213A" w:rsidRDefault="004C11B0" w:rsidP="00D54BF7">
            <w:pPr>
              <w:jc w:val="center"/>
              <w:rPr>
                <w:rFonts w:cs="Arial"/>
                <w:color w:val="000000"/>
                <w:sz w:val="20"/>
                <w:szCs w:val="20"/>
                <w:lang w:val="sr-Latn-RS"/>
              </w:rPr>
            </w:pPr>
          </w:p>
        </w:tc>
        <w:tc>
          <w:tcPr>
            <w:tcW w:w="1470" w:type="dxa"/>
          </w:tcPr>
          <w:p w14:paraId="7A3D231D" w14:textId="77777777" w:rsidR="004C11B0" w:rsidRPr="0000213A" w:rsidRDefault="004C11B0" w:rsidP="00D54BF7">
            <w:pPr>
              <w:jc w:val="center"/>
              <w:rPr>
                <w:rFonts w:cs="Arial"/>
                <w:color w:val="000000"/>
                <w:sz w:val="20"/>
                <w:szCs w:val="20"/>
                <w:lang w:val="sr-Latn-RS"/>
              </w:rPr>
            </w:pPr>
          </w:p>
        </w:tc>
      </w:tr>
      <w:tr w:rsidR="004C11B0" w:rsidRPr="0000213A" w14:paraId="645AEBDB" w14:textId="16790A7F" w:rsidTr="004C11B0">
        <w:trPr>
          <w:trHeight w:val="300"/>
        </w:trPr>
        <w:tc>
          <w:tcPr>
            <w:tcW w:w="996" w:type="dxa"/>
            <w:shd w:val="clear" w:color="000000" w:fill="FFFFFF"/>
            <w:vAlign w:val="center"/>
            <w:hideMark/>
          </w:tcPr>
          <w:p w14:paraId="7542A411" w14:textId="77777777" w:rsidR="004C11B0" w:rsidRPr="0000213A" w:rsidRDefault="004C11B0" w:rsidP="0079089E">
            <w:pPr>
              <w:jc w:val="center"/>
              <w:rPr>
                <w:rFonts w:cs="Arial"/>
                <w:color w:val="000000"/>
                <w:sz w:val="20"/>
                <w:szCs w:val="20"/>
              </w:rPr>
            </w:pPr>
            <w:r w:rsidRPr="0000213A">
              <w:rPr>
                <w:rFonts w:cs="Arial"/>
                <w:color w:val="000000"/>
                <w:sz w:val="20"/>
                <w:szCs w:val="20"/>
              </w:rPr>
              <w:t>30</w:t>
            </w:r>
          </w:p>
        </w:tc>
        <w:tc>
          <w:tcPr>
            <w:tcW w:w="2385" w:type="dxa"/>
            <w:shd w:val="clear" w:color="auto" w:fill="auto"/>
            <w:vAlign w:val="center"/>
            <w:hideMark/>
          </w:tcPr>
          <w:p w14:paraId="189D0568" w14:textId="77777777" w:rsidR="004C11B0" w:rsidRPr="0000213A" w:rsidRDefault="004C11B0" w:rsidP="0079089E">
            <w:pPr>
              <w:rPr>
                <w:rFonts w:cs="Arial"/>
                <w:color w:val="000000"/>
                <w:sz w:val="20"/>
                <w:szCs w:val="20"/>
              </w:rPr>
            </w:pPr>
            <w:r w:rsidRPr="0000213A">
              <w:rPr>
                <w:rFonts w:cs="Arial"/>
                <w:color w:val="000000"/>
                <w:sz w:val="20"/>
                <w:szCs w:val="20"/>
              </w:rPr>
              <w:t>Mlaznica sa ventilom Ø 52 sa zaštitnim mlazom</w:t>
            </w:r>
          </w:p>
        </w:tc>
        <w:tc>
          <w:tcPr>
            <w:tcW w:w="806" w:type="dxa"/>
          </w:tcPr>
          <w:p w14:paraId="5AE5298B"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24778D45"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9734664" w14:textId="77777777" w:rsidR="004C11B0" w:rsidRPr="0000213A" w:rsidRDefault="004C11B0" w:rsidP="00D54BF7">
            <w:pPr>
              <w:jc w:val="center"/>
              <w:rPr>
                <w:rFonts w:cs="Arial"/>
                <w:color w:val="000000"/>
                <w:sz w:val="20"/>
                <w:szCs w:val="20"/>
                <w:lang w:val="sr-Latn-RS"/>
              </w:rPr>
            </w:pPr>
          </w:p>
        </w:tc>
        <w:tc>
          <w:tcPr>
            <w:tcW w:w="1204" w:type="dxa"/>
          </w:tcPr>
          <w:p w14:paraId="76603840" w14:textId="77777777" w:rsidR="004C11B0" w:rsidRPr="0000213A" w:rsidRDefault="004C11B0" w:rsidP="00D54BF7">
            <w:pPr>
              <w:jc w:val="center"/>
              <w:rPr>
                <w:rFonts w:cs="Arial"/>
                <w:color w:val="000000"/>
                <w:sz w:val="20"/>
                <w:szCs w:val="20"/>
                <w:lang w:val="sr-Latn-RS"/>
              </w:rPr>
            </w:pPr>
          </w:p>
        </w:tc>
        <w:tc>
          <w:tcPr>
            <w:tcW w:w="1470" w:type="dxa"/>
          </w:tcPr>
          <w:p w14:paraId="3C946076" w14:textId="77777777" w:rsidR="004C11B0" w:rsidRPr="0000213A" w:rsidRDefault="004C11B0" w:rsidP="00D54BF7">
            <w:pPr>
              <w:jc w:val="center"/>
              <w:rPr>
                <w:rFonts w:cs="Arial"/>
                <w:color w:val="000000"/>
                <w:sz w:val="20"/>
                <w:szCs w:val="20"/>
                <w:lang w:val="sr-Latn-RS"/>
              </w:rPr>
            </w:pPr>
          </w:p>
        </w:tc>
      </w:tr>
      <w:tr w:rsidR="004C11B0" w:rsidRPr="0000213A" w14:paraId="082937F7" w14:textId="23455CCB" w:rsidTr="004C11B0">
        <w:trPr>
          <w:trHeight w:val="300"/>
        </w:trPr>
        <w:tc>
          <w:tcPr>
            <w:tcW w:w="996" w:type="dxa"/>
            <w:shd w:val="clear" w:color="000000" w:fill="FFFFFF"/>
            <w:vAlign w:val="center"/>
            <w:hideMark/>
          </w:tcPr>
          <w:p w14:paraId="0F170D19" w14:textId="77777777" w:rsidR="004C11B0" w:rsidRPr="0000213A" w:rsidRDefault="004C11B0" w:rsidP="0079089E">
            <w:pPr>
              <w:jc w:val="center"/>
              <w:rPr>
                <w:rFonts w:cs="Arial"/>
                <w:color w:val="000000"/>
                <w:sz w:val="20"/>
                <w:szCs w:val="20"/>
              </w:rPr>
            </w:pPr>
            <w:r w:rsidRPr="0000213A">
              <w:rPr>
                <w:rFonts w:cs="Arial"/>
                <w:color w:val="000000"/>
                <w:sz w:val="20"/>
                <w:szCs w:val="20"/>
              </w:rPr>
              <w:t>31</w:t>
            </w:r>
          </w:p>
        </w:tc>
        <w:tc>
          <w:tcPr>
            <w:tcW w:w="2385" w:type="dxa"/>
            <w:shd w:val="clear" w:color="auto" w:fill="auto"/>
            <w:vAlign w:val="center"/>
            <w:hideMark/>
          </w:tcPr>
          <w:p w14:paraId="025E3813" w14:textId="77777777" w:rsidR="004C11B0" w:rsidRPr="0000213A" w:rsidRDefault="004C11B0" w:rsidP="0079089E">
            <w:pPr>
              <w:rPr>
                <w:rFonts w:cs="Arial"/>
                <w:color w:val="000000"/>
                <w:sz w:val="20"/>
                <w:szCs w:val="20"/>
              </w:rPr>
            </w:pPr>
            <w:r w:rsidRPr="0000213A">
              <w:rPr>
                <w:rFonts w:cs="Arial"/>
                <w:color w:val="000000"/>
                <w:sz w:val="20"/>
                <w:szCs w:val="20"/>
              </w:rPr>
              <w:t>Mlaznica sa ventilom Ø 75 (sa ruciciom)</w:t>
            </w:r>
          </w:p>
        </w:tc>
        <w:tc>
          <w:tcPr>
            <w:tcW w:w="806" w:type="dxa"/>
          </w:tcPr>
          <w:p w14:paraId="7399E905"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28D66E4"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5B13655" w14:textId="77777777" w:rsidR="004C11B0" w:rsidRPr="0000213A" w:rsidRDefault="004C11B0" w:rsidP="00D54BF7">
            <w:pPr>
              <w:jc w:val="center"/>
              <w:rPr>
                <w:rFonts w:cs="Arial"/>
                <w:color w:val="000000"/>
                <w:sz w:val="20"/>
                <w:szCs w:val="20"/>
                <w:lang w:val="sr-Latn-RS"/>
              </w:rPr>
            </w:pPr>
          </w:p>
        </w:tc>
        <w:tc>
          <w:tcPr>
            <w:tcW w:w="1204" w:type="dxa"/>
          </w:tcPr>
          <w:p w14:paraId="6A7E3E4E" w14:textId="77777777" w:rsidR="004C11B0" w:rsidRPr="0000213A" w:rsidRDefault="004C11B0" w:rsidP="00D54BF7">
            <w:pPr>
              <w:jc w:val="center"/>
              <w:rPr>
                <w:rFonts w:cs="Arial"/>
                <w:color w:val="000000"/>
                <w:sz w:val="20"/>
                <w:szCs w:val="20"/>
                <w:lang w:val="sr-Latn-RS"/>
              </w:rPr>
            </w:pPr>
          </w:p>
        </w:tc>
        <w:tc>
          <w:tcPr>
            <w:tcW w:w="1470" w:type="dxa"/>
          </w:tcPr>
          <w:p w14:paraId="3705ADFD" w14:textId="77777777" w:rsidR="004C11B0" w:rsidRPr="0000213A" w:rsidRDefault="004C11B0" w:rsidP="00D54BF7">
            <w:pPr>
              <w:jc w:val="center"/>
              <w:rPr>
                <w:rFonts w:cs="Arial"/>
                <w:color w:val="000000"/>
                <w:sz w:val="20"/>
                <w:szCs w:val="20"/>
                <w:lang w:val="sr-Latn-RS"/>
              </w:rPr>
            </w:pPr>
          </w:p>
        </w:tc>
      </w:tr>
      <w:tr w:rsidR="004C11B0" w:rsidRPr="0000213A" w14:paraId="2E501244" w14:textId="6FF09F5E" w:rsidTr="004C11B0">
        <w:trPr>
          <w:trHeight w:val="300"/>
        </w:trPr>
        <w:tc>
          <w:tcPr>
            <w:tcW w:w="996" w:type="dxa"/>
            <w:shd w:val="clear" w:color="000000" w:fill="FFFFFF"/>
            <w:vAlign w:val="center"/>
            <w:hideMark/>
          </w:tcPr>
          <w:p w14:paraId="3054BB59" w14:textId="77777777" w:rsidR="004C11B0" w:rsidRPr="0000213A" w:rsidRDefault="004C11B0" w:rsidP="0079089E">
            <w:pPr>
              <w:jc w:val="center"/>
              <w:rPr>
                <w:rFonts w:cs="Arial"/>
                <w:color w:val="000000"/>
                <w:sz w:val="20"/>
                <w:szCs w:val="20"/>
              </w:rPr>
            </w:pPr>
            <w:r w:rsidRPr="0000213A">
              <w:rPr>
                <w:rFonts w:cs="Arial"/>
                <w:color w:val="000000"/>
                <w:sz w:val="20"/>
                <w:szCs w:val="20"/>
              </w:rPr>
              <w:t>32</w:t>
            </w:r>
          </w:p>
        </w:tc>
        <w:tc>
          <w:tcPr>
            <w:tcW w:w="2385" w:type="dxa"/>
            <w:shd w:val="clear" w:color="auto" w:fill="auto"/>
            <w:vAlign w:val="center"/>
            <w:hideMark/>
          </w:tcPr>
          <w:p w14:paraId="3DA41D26" w14:textId="77777777" w:rsidR="004C11B0" w:rsidRPr="0000213A" w:rsidRDefault="004C11B0" w:rsidP="0079089E">
            <w:pPr>
              <w:rPr>
                <w:rFonts w:cs="Arial"/>
                <w:color w:val="000000"/>
                <w:sz w:val="20"/>
                <w:szCs w:val="20"/>
              </w:rPr>
            </w:pPr>
            <w:r w:rsidRPr="0000213A">
              <w:rPr>
                <w:rFonts w:cs="Arial"/>
                <w:color w:val="000000"/>
                <w:sz w:val="20"/>
                <w:szCs w:val="20"/>
              </w:rPr>
              <w:t>Mlaznica sa ventilom Ø 75 sa zaštitnim mlazom</w:t>
            </w:r>
          </w:p>
        </w:tc>
        <w:tc>
          <w:tcPr>
            <w:tcW w:w="806" w:type="dxa"/>
          </w:tcPr>
          <w:p w14:paraId="5BFF1026"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31B575F"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AF3C1FD" w14:textId="77777777" w:rsidR="004C11B0" w:rsidRPr="0000213A" w:rsidRDefault="004C11B0" w:rsidP="00D54BF7">
            <w:pPr>
              <w:jc w:val="center"/>
              <w:rPr>
                <w:rFonts w:cs="Arial"/>
                <w:color w:val="000000"/>
                <w:sz w:val="20"/>
                <w:szCs w:val="20"/>
                <w:lang w:val="sr-Latn-RS"/>
              </w:rPr>
            </w:pPr>
          </w:p>
        </w:tc>
        <w:tc>
          <w:tcPr>
            <w:tcW w:w="1204" w:type="dxa"/>
          </w:tcPr>
          <w:p w14:paraId="6465BEA8" w14:textId="77777777" w:rsidR="004C11B0" w:rsidRPr="0000213A" w:rsidRDefault="004C11B0" w:rsidP="00D54BF7">
            <w:pPr>
              <w:jc w:val="center"/>
              <w:rPr>
                <w:rFonts w:cs="Arial"/>
                <w:color w:val="000000"/>
                <w:sz w:val="20"/>
                <w:szCs w:val="20"/>
                <w:lang w:val="sr-Latn-RS"/>
              </w:rPr>
            </w:pPr>
          </w:p>
        </w:tc>
        <w:tc>
          <w:tcPr>
            <w:tcW w:w="1470" w:type="dxa"/>
          </w:tcPr>
          <w:p w14:paraId="7D1EDEE4" w14:textId="77777777" w:rsidR="004C11B0" w:rsidRPr="0000213A" w:rsidRDefault="004C11B0" w:rsidP="00D54BF7">
            <w:pPr>
              <w:jc w:val="center"/>
              <w:rPr>
                <w:rFonts w:cs="Arial"/>
                <w:color w:val="000000"/>
                <w:sz w:val="20"/>
                <w:szCs w:val="20"/>
                <w:lang w:val="sr-Latn-RS"/>
              </w:rPr>
            </w:pPr>
          </w:p>
        </w:tc>
      </w:tr>
      <w:tr w:rsidR="004C11B0" w:rsidRPr="0000213A" w14:paraId="1D686EE8" w14:textId="2459D9E0" w:rsidTr="004C11B0">
        <w:trPr>
          <w:trHeight w:val="300"/>
        </w:trPr>
        <w:tc>
          <w:tcPr>
            <w:tcW w:w="996" w:type="dxa"/>
            <w:shd w:val="clear" w:color="000000" w:fill="FFFFFF"/>
            <w:vAlign w:val="center"/>
            <w:hideMark/>
          </w:tcPr>
          <w:p w14:paraId="50D98F5F" w14:textId="77777777" w:rsidR="004C11B0" w:rsidRPr="0000213A" w:rsidRDefault="004C11B0" w:rsidP="0079089E">
            <w:pPr>
              <w:jc w:val="center"/>
              <w:rPr>
                <w:rFonts w:cs="Arial"/>
                <w:color w:val="000000"/>
                <w:sz w:val="20"/>
                <w:szCs w:val="20"/>
              </w:rPr>
            </w:pPr>
            <w:r w:rsidRPr="0000213A">
              <w:rPr>
                <w:rFonts w:cs="Arial"/>
                <w:color w:val="000000"/>
                <w:sz w:val="20"/>
                <w:szCs w:val="20"/>
              </w:rPr>
              <w:t>33</w:t>
            </w:r>
          </w:p>
        </w:tc>
        <w:tc>
          <w:tcPr>
            <w:tcW w:w="2385" w:type="dxa"/>
            <w:shd w:val="clear" w:color="auto" w:fill="auto"/>
            <w:vAlign w:val="center"/>
            <w:hideMark/>
          </w:tcPr>
          <w:p w14:paraId="455E1317" w14:textId="77777777" w:rsidR="004C11B0" w:rsidRPr="0000213A" w:rsidRDefault="004C11B0" w:rsidP="0079089E">
            <w:pPr>
              <w:rPr>
                <w:rFonts w:cs="Arial"/>
                <w:color w:val="000000"/>
                <w:sz w:val="20"/>
                <w:szCs w:val="20"/>
              </w:rPr>
            </w:pPr>
            <w:r w:rsidRPr="0000213A">
              <w:rPr>
                <w:rFonts w:cs="Arial"/>
                <w:color w:val="000000"/>
                <w:sz w:val="20"/>
                <w:szCs w:val="20"/>
              </w:rPr>
              <w:t>Nastavak Ø 12 - mlaznice Ø 52</w:t>
            </w:r>
          </w:p>
        </w:tc>
        <w:tc>
          <w:tcPr>
            <w:tcW w:w="806" w:type="dxa"/>
          </w:tcPr>
          <w:p w14:paraId="450F428E"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5791C52"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24074B8" w14:textId="77777777" w:rsidR="004C11B0" w:rsidRPr="0000213A" w:rsidRDefault="004C11B0" w:rsidP="00D54BF7">
            <w:pPr>
              <w:jc w:val="center"/>
              <w:rPr>
                <w:rFonts w:cs="Arial"/>
                <w:color w:val="000000"/>
                <w:sz w:val="20"/>
                <w:szCs w:val="20"/>
                <w:lang w:val="sr-Latn-RS"/>
              </w:rPr>
            </w:pPr>
          </w:p>
        </w:tc>
        <w:tc>
          <w:tcPr>
            <w:tcW w:w="1204" w:type="dxa"/>
          </w:tcPr>
          <w:p w14:paraId="3DCA854B" w14:textId="77777777" w:rsidR="004C11B0" w:rsidRPr="0000213A" w:rsidRDefault="004C11B0" w:rsidP="00D54BF7">
            <w:pPr>
              <w:jc w:val="center"/>
              <w:rPr>
                <w:rFonts w:cs="Arial"/>
                <w:color w:val="000000"/>
                <w:sz w:val="20"/>
                <w:szCs w:val="20"/>
                <w:lang w:val="sr-Latn-RS"/>
              </w:rPr>
            </w:pPr>
          </w:p>
        </w:tc>
        <w:tc>
          <w:tcPr>
            <w:tcW w:w="1470" w:type="dxa"/>
          </w:tcPr>
          <w:p w14:paraId="26082265" w14:textId="77777777" w:rsidR="004C11B0" w:rsidRPr="0000213A" w:rsidRDefault="004C11B0" w:rsidP="00D54BF7">
            <w:pPr>
              <w:jc w:val="center"/>
              <w:rPr>
                <w:rFonts w:cs="Arial"/>
                <w:color w:val="000000"/>
                <w:sz w:val="20"/>
                <w:szCs w:val="20"/>
                <w:lang w:val="sr-Latn-RS"/>
              </w:rPr>
            </w:pPr>
          </w:p>
        </w:tc>
      </w:tr>
      <w:tr w:rsidR="004C11B0" w:rsidRPr="0000213A" w14:paraId="17BECCFF" w14:textId="211C4320" w:rsidTr="004C11B0">
        <w:trPr>
          <w:trHeight w:val="300"/>
        </w:trPr>
        <w:tc>
          <w:tcPr>
            <w:tcW w:w="996" w:type="dxa"/>
            <w:shd w:val="clear" w:color="000000" w:fill="FFFFFF"/>
            <w:vAlign w:val="center"/>
            <w:hideMark/>
          </w:tcPr>
          <w:p w14:paraId="4A7379E5" w14:textId="77777777" w:rsidR="004C11B0" w:rsidRPr="0000213A" w:rsidRDefault="004C11B0" w:rsidP="0079089E">
            <w:pPr>
              <w:jc w:val="center"/>
              <w:rPr>
                <w:rFonts w:cs="Arial"/>
                <w:color w:val="000000"/>
                <w:sz w:val="20"/>
                <w:szCs w:val="20"/>
              </w:rPr>
            </w:pPr>
            <w:r w:rsidRPr="0000213A">
              <w:rPr>
                <w:rFonts w:cs="Arial"/>
                <w:color w:val="000000"/>
                <w:sz w:val="20"/>
                <w:szCs w:val="20"/>
              </w:rPr>
              <w:t>34</w:t>
            </w:r>
          </w:p>
        </w:tc>
        <w:tc>
          <w:tcPr>
            <w:tcW w:w="2385" w:type="dxa"/>
            <w:shd w:val="clear" w:color="auto" w:fill="auto"/>
            <w:vAlign w:val="center"/>
            <w:hideMark/>
          </w:tcPr>
          <w:p w14:paraId="4B182832" w14:textId="77777777" w:rsidR="004C11B0" w:rsidRPr="0000213A" w:rsidRDefault="004C11B0" w:rsidP="0079089E">
            <w:pPr>
              <w:rPr>
                <w:rFonts w:cs="Arial"/>
                <w:color w:val="000000"/>
                <w:sz w:val="20"/>
                <w:szCs w:val="20"/>
              </w:rPr>
            </w:pPr>
            <w:r w:rsidRPr="0000213A">
              <w:rPr>
                <w:rFonts w:cs="Arial"/>
                <w:color w:val="000000"/>
                <w:sz w:val="20"/>
                <w:szCs w:val="20"/>
              </w:rPr>
              <w:t>Nastavak mlaznice ø 16</w:t>
            </w:r>
          </w:p>
        </w:tc>
        <w:tc>
          <w:tcPr>
            <w:tcW w:w="806" w:type="dxa"/>
          </w:tcPr>
          <w:p w14:paraId="78CAF67A"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D5EB13D"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4C24202" w14:textId="77777777" w:rsidR="004C11B0" w:rsidRPr="0000213A" w:rsidRDefault="004C11B0" w:rsidP="00D54BF7">
            <w:pPr>
              <w:jc w:val="center"/>
              <w:rPr>
                <w:rFonts w:cs="Arial"/>
                <w:color w:val="000000"/>
                <w:sz w:val="20"/>
                <w:szCs w:val="20"/>
                <w:lang w:val="sr-Latn-RS"/>
              </w:rPr>
            </w:pPr>
          </w:p>
        </w:tc>
        <w:tc>
          <w:tcPr>
            <w:tcW w:w="1204" w:type="dxa"/>
          </w:tcPr>
          <w:p w14:paraId="3B6B2031" w14:textId="77777777" w:rsidR="004C11B0" w:rsidRPr="0000213A" w:rsidRDefault="004C11B0" w:rsidP="00D54BF7">
            <w:pPr>
              <w:jc w:val="center"/>
              <w:rPr>
                <w:rFonts w:cs="Arial"/>
                <w:color w:val="000000"/>
                <w:sz w:val="20"/>
                <w:szCs w:val="20"/>
                <w:lang w:val="sr-Latn-RS"/>
              </w:rPr>
            </w:pPr>
          </w:p>
        </w:tc>
        <w:tc>
          <w:tcPr>
            <w:tcW w:w="1470" w:type="dxa"/>
          </w:tcPr>
          <w:p w14:paraId="5447F293" w14:textId="77777777" w:rsidR="004C11B0" w:rsidRPr="0000213A" w:rsidRDefault="004C11B0" w:rsidP="00D54BF7">
            <w:pPr>
              <w:jc w:val="center"/>
              <w:rPr>
                <w:rFonts w:cs="Arial"/>
                <w:color w:val="000000"/>
                <w:sz w:val="20"/>
                <w:szCs w:val="20"/>
                <w:lang w:val="sr-Latn-RS"/>
              </w:rPr>
            </w:pPr>
          </w:p>
        </w:tc>
      </w:tr>
      <w:tr w:rsidR="004C11B0" w:rsidRPr="0000213A" w14:paraId="177D1AA1" w14:textId="6731C3F9" w:rsidTr="004C11B0">
        <w:trPr>
          <w:trHeight w:val="300"/>
        </w:trPr>
        <w:tc>
          <w:tcPr>
            <w:tcW w:w="996" w:type="dxa"/>
            <w:shd w:val="clear" w:color="000000" w:fill="FFFFFF"/>
            <w:vAlign w:val="center"/>
            <w:hideMark/>
          </w:tcPr>
          <w:p w14:paraId="0DCB1A46" w14:textId="77777777" w:rsidR="004C11B0" w:rsidRPr="0000213A" w:rsidRDefault="004C11B0" w:rsidP="0079089E">
            <w:pPr>
              <w:jc w:val="center"/>
              <w:rPr>
                <w:rFonts w:cs="Arial"/>
                <w:color w:val="000000"/>
                <w:sz w:val="20"/>
                <w:szCs w:val="20"/>
              </w:rPr>
            </w:pPr>
            <w:r w:rsidRPr="0000213A">
              <w:rPr>
                <w:rFonts w:cs="Arial"/>
                <w:color w:val="000000"/>
                <w:sz w:val="20"/>
                <w:szCs w:val="20"/>
              </w:rPr>
              <w:t>35</w:t>
            </w:r>
          </w:p>
        </w:tc>
        <w:tc>
          <w:tcPr>
            <w:tcW w:w="2385" w:type="dxa"/>
            <w:shd w:val="clear" w:color="auto" w:fill="auto"/>
            <w:vAlign w:val="center"/>
            <w:hideMark/>
          </w:tcPr>
          <w:p w14:paraId="43BB956B" w14:textId="77777777" w:rsidR="004C11B0" w:rsidRPr="0000213A" w:rsidRDefault="004C11B0" w:rsidP="0079089E">
            <w:pPr>
              <w:rPr>
                <w:rFonts w:cs="Arial"/>
                <w:color w:val="000000"/>
                <w:sz w:val="20"/>
                <w:szCs w:val="20"/>
              </w:rPr>
            </w:pPr>
            <w:r w:rsidRPr="0000213A">
              <w:rPr>
                <w:rFonts w:cs="Arial"/>
                <w:color w:val="000000"/>
                <w:sz w:val="20"/>
                <w:szCs w:val="20"/>
              </w:rPr>
              <w:t>Ventil 1’’</w:t>
            </w:r>
          </w:p>
        </w:tc>
        <w:tc>
          <w:tcPr>
            <w:tcW w:w="806" w:type="dxa"/>
          </w:tcPr>
          <w:p w14:paraId="0E60073C"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50248B7"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3AC45A3" w14:textId="77777777" w:rsidR="004C11B0" w:rsidRPr="0000213A" w:rsidRDefault="004C11B0" w:rsidP="00D54BF7">
            <w:pPr>
              <w:jc w:val="center"/>
              <w:rPr>
                <w:rFonts w:cs="Arial"/>
                <w:color w:val="000000"/>
                <w:sz w:val="20"/>
                <w:szCs w:val="20"/>
                <w:lang w:val="sr-Latn-RS"/>
              </w:rPr>
            </w:pPr>
          </w:p>
        </w:tc>
        <w:tc>
          <w:tcPr>
            <w:tcW w:w="1204" w:type="dxa"/>
          </w:tcPr>
          <w:p w14:paraId="52F837AF" w14:textId="77777777" w:rsidR="004C11B0" w:rsidRPr="0000213A" w:rsidRDefault="004C11B0" w:rsidP="00D54BF7">
            <w:pPr>
              <w:jc w:val="center"/>
              <w:rPr>
                <w:rFonts w:cs="Arial"/>
                <w:color w:val="000000"/>
                <w:sz w:val="20"/>
                <w:szCs w:val="20"/>
                <w:lang w:val="sr-Latn-RS"/>
              </w:rPr>
            </w:pPr>
          </w:p>
        </w:tc>
        <w:tc>
          <w:tcPr>
            <w:tcW w:w="1470" w:type="dxa"/>
          </w:tcPr>
          <w:p w14:paraId="7B3807BD" w14:textId="77777777" w:rsidR="004C11B0" w:rsidRPr="0000213A" w:rsidRDefault="004C11B0" w:rsidP="00D54BF7">
            <w:pPr>
              <w:jc w:val="center"/>
              <w:rPr>
                <w:rFonts w:cs="Arial"/>
                <w:color w:val="000000"/>
                <w:sz w:val="20"/>
                <w:szCs w:val="20"/>
                <w:lang w:val="sr-Latn-RS"/>
              </w:rPr>
            </w:pPr>
          </w:p>
        </w:tc>
      </w:tr>
      <w:tr w:rsidR="004C11B0" w:rsidRPr="0000213A" w14:paraId="352D0059" w14:textId="2F8DC729" w:rsidTr="004C11B0">
        <w:trPr>
          <w:trHeight w:val="300"/>
        </w:trPr>
        <w:tc>
          <w:tcPr>
            <w:tcW w:w="996" w:type="dxa"/>
            <w:shd w:val="clear" w:color="000000" w:fill="FFFFFF"/>
            <w:vAlign w:val="center"/>
            <w:hideMark/>
          </w:tcPr>
          <w:p w14:paraId="3573551A" w14:textId="77777777" w:rsidR="004C11B0" w:rsidRPr="0000213A" w:rsidRDefault="004C11B0" w:rsidP="0079089E">
            <w:pPr>
              <w:jc w:val="center"/>
              <w:rPr>
                <w:rFonts w:cs="Arial"/>
                <w:color w:val="000000"/>
                <w:sz w:val="20"/>
                <w:szCs w:val="20"/>
              </w:rPr>
            </w:pPr>
            <w:r w:rsidRPr="0000213A">
              <w:rPr>
                <w:rFonts w:cs="Arial"/>
                <w:color w:val="000000"/>
                <w:sz w:val="20"/>
                <w:szCs w:val="20"/>
              </w:rPr>
              <w:t>36</w:t>
            </w:r>
          </w:p>
        </w:tc>
        <w:tc>
          <w:tcPr>
            <w:tcW w:w="2385" w:type="dxa"/>
            <w:shd w:val="clear" w:color="auto" w:fill="auto"/>
            <w:vAlign w:val="center"/>
            <w:hideMark/>
          </w:tcPr>
          <w:p w14:paraId="24948C48" w14:textId="77777777" w:rsidR="004C11B0" w:rsidRPr="0000213A" w:rsidRDefault="004C11B0" w:rsidP="0079089E">
            <w:pPr>
              <w:rPr>
                <w:rFonts w:cs="Arial"/>
                <w:color w:val="000000"/>
                <w:sz w:val="20"/>
                <w:szCs w:val="20"/>
              </w:rPr>
            </w:pPr>
            <w:r w:rsidRPr="0000213A">
              <w:rPr>
                <w:rFonts w:cs="Arial"/>
                <w:color w:val="000000"/>
                <w:sz w:val="20"/>
                <w:szCs w:val="20"/>
              </w:rPr>
              <w:t>Ventil ugaoni 2’’ (Al)– sa stabilnom spojkom (Al) Ø52</w:t>
            </w:r>
          </w:p>
        </w:tc>
        <w:tc>
          <w:tcPr>
            <w:tcW w:w="806" w:type="dxa"/>
          </w:tcPr>
          <w:p w14:paraId="71D664B8"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8E2DA62"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1E0BF0A" w14:textId="77777777" w:rsidR="004C11B0" w:rsidRPr="0000213A" w:rsidRDefault="004C11B0" w:rsidP="00D54BF7">
            <w:pPr>
              <w:jc w:val="center"/>
              <w:rPr>
                <w:rFonts w:cs="Arial"/>
                <w:color w:val="000000"/>
                <w:sz w:val="20"/>
                <w:szCs w:val="20"/>
                <w:lang w:val="sr-Latn-RS"/>
              </w:rPr>
            </w:pPr>
          </w:p>
        </w:tc>
        <w:tc>
          <w:tcPr>
            <w:tcW w:w="1204" w:type="dxa"/>
          </w:tcPr>
          <w:p w14:paraId="660DA983" w14:textId="77777777" w:rsidR="004C11B0" w:rsidRPr="0000213A" w:rsidRDefault="004C11B0" w:rsidP="00D54BF7">
            <w:pPr>
              <w:jc w:val="center"/>
              <w:rPr>
                <w:rFonts w:cs="Arial"/>
                <w:color w:val="000000"/>
                <w:sz w:val="20"/>
                <w:szCs w:val="20"/>
                <w:lang w:val="sr-Latn-RS"/>
              </w:rPr>
            </w:pPr>
          </w:p>
        </w:tc>
        <w:tc>
          <w:tcPr>
            <w:tcW w:w="1470" w:type="dxa"/>
          </w:tcPr>
          <w:p w14:paraId="6D1E4024" w14:textId="77777777" w:rsidR="004C11B0" w:rsidRPr="0000213A" w:rsidRDefault="004C11B0" w:rsidP="00D54BF7">
            <w:pPr>
              <w:jc w:val="center"/>
              <w:rPr>
                <w:rFonts w:cs="Arial"/>
                <w:color w:val="000000"/>
                <w:sz w:val="20"/>
                <w:szCs w:val="20"/>
                <w:lang w:val="sr-Latn-RS"/>
              </w:rPr>
            </w:pPr>
          </w:p>
        </w:tc>
      </w:tr>
      <w:tr w:rsidR="004C11B0" w:rsidRPr="0000213A" w14:paraId="4CF649BF" w14:textId="3C8F9386" w:rsidTr="004C11B0">
        <w:trPr>
          <w:trHeight w:val="300"/>
        </w:trPr>
        <w:tc>
          <w:tcPr>
            <w:tcW w:w="996" w:type="dxa"/>
            <w:shd w:val="clear" w:color="000000" w:fill="FFFFFF"/>
            <w:vAlign w:val="center"/>
            <w:hideMark/>
          </w:tcPr>
          <w:p w14:paraId="1A73368B" w14:textId="77777777" w:rsidR="004C11B0" w:rsidRPr="0000213A" w:rsidRDefault="004C11B0" w:rsidP="0079089E">
            <w:pPr>
              <w:jc w:val="center"/>
              <w:rPr>
                <w:rFonts w:cs="Arial"/>
                <w:color w:val="000000"/>
                <w:sz w:val="20"/>
                <w:szCs w:val="20"/>
              </w:rPr>
            </w:pPr>
            <w:r w:rsidRPr="0000213A">
              <w:rPr>
                <w:rFonts w:cs="Arial"/>
                <w:color w:val="000000"/>
                <w:sz w:val="20"/>
                <w:szCs w:val="20"/>
              </w:rPr>
              <w:t>37</w:t>
            </w:r>
          </w:p>
        </w:tc>
        <w:tc>
          <w:tcPr>
            <w:tcW w:w="2385" w:type="dxa"/>
            <w:shd w:val="clear" w:color="auto" w:fill="auto"/>
            <w:vAlign w:val="center"/>
            <w:hideMark/>
          </w:tcPr>
          <w:p w14:paraId="51002EAA" w14:textId="77777777" w:rsidR="004C11B0" w:rsidRPr="0000213A" w:rsidRDefault="004C11B0" w:rsidP="0079089E">
            <w:pPr>
              <w:rPr>
                <w:rFonts w:cs="Arial"/>
                <w:color w:val="000000"/>
                <w:sz w:val="20"/>
                <w:szCs w:val="20"/>
              </w:rPr>
            </w:pPr>
            <w:r w:rsidRPr="0000213A">
              <w:rPr>
                <w:rFonts w:cs="Arial"/>
                <w:color w:val="000000"/>
                <w:sz w:val="20"/>
                <w:szCs w:val="20"/>
              </w:rPr>
              <w:t>Ventil ugaoni 2” (Ms) - sa stabilnom spojkom (Al) Ø 52</w:t>
            </w:r>
          </w:p>
        </w:tc>
        <w:tc>
          <w:tcPr>
            <w:tcW w:w="806" w:type="dxa"/>
          </w:tcPr>
          <w:p w14:paraId="0F0B0421"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4AA2DB2"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FA7D8FB" w14:textId="77777777" w:rsidR="004C11B0" w:rsidRPr="0000213A" w:rsidRDefault="004C11B0" w:rsidP="00D54BF7">
            <w:pPr>
              <w:jc w:val="center"/>
              <w:rPr>
                <w:rFonts w:cs="Arial"/>
                <w:color w:val="000000"/>
                <w:sz w:val="20"/>
                <w:szCs w:val="20"/>
                <w:lang w:val="sr-Latn-RS"/>
              </w:rPr>
            </w:pPr>
          </w:p>
        </w:tc>
        <w:tc>
          <w:tcPr>
            <w:tcW w:w="1204" w:type="dxa"/>
          </w:tcPr>
          <w:p w14:paraId="653C14C9" w14:textId="77777777" w:rsidR="004C11B0" w:rsidRPr="0000213A" w:rsidRDefault="004C11B0" w:rsidP="00D54BF7">
            <w:pPr>
              <w:jc w:val="center"/>
              <w:rPr>
                <w:rFonts w:cs="Arial"/>
                <w:color w:val="000000"/>
                <w:sz w:val="20"/>
                <w:szCs w:val="20"/>
                <w:lang w:val="sr-Latn-RS"/>
              </w:rPr>
            </w:pPr>
          </w:p>
        </w:tc>
        <w:tc>
          <w:tcPr>
            <w:tcW w:w="1470" w:type="dxa"/>
          </w:tcPr>
          <w:p w14:paraId="6B1B4BA0" w14:textId="77777777" w:rsidR="004C11B0" w:rsidRPr="0000213A" w:rsidRDefault="004C11B0" w:rsidP="00D54BF7">
            <w:pPr>
              <w:jc w:val="center"/>
              <w:rPr>
                <w:rFonts w:cs="Arial"/>
                <w:color w:val="000000"/>
                <w:sz w:val="20"/>
                <w:szCs w:val="20"/>
                <w:lang w:val="sr-Latn-RS"/>
              </w:rPr>
            </w:pPr>
          </w:p>
        </w:tc>
      </w:tr>
      <w:tr w:rsidR="004C11B0" w:rsidRPr="0000213A" w14:paraId="3F733E3A" w14:textId="11313210" w:rsidTr="004C11B0">
        <w:trPr>
          <w:trHeight w:val="300"/>
        </w:trPr>
        <w:tc>
          <w:tcPr>
            <w:tcW w:w="996" w:type="dxa"/>
            <w:shd w:val="clear" w:color="000000" w:fill="FFFFFF"/>
            <w:vAlign w:val="center"/>
            <w:hideMark/>
          </w:tcPr>
          <w:p w14:paraId="1F77FF5A" w14:textId="77777777" w:rsidR="004C11B0" w:rsidRPr="0000213A" w:rsidRDefault="004C11B0" w:rsidP="0079089E">
            <w:pPr>
              <w:jc w:val="center"/>
              <w:rPr>
                <w:rFonts w:cs="Arial"/>
                <w:color w:val="000000"/>
                <w:sz w:val="20"/>
                <w:szCs w:val="20"/>
              </w:rPr>
            </w:pPr>
            <w:r w:rsidRPr="0000213A">
              <w:rPr>
                <w:rFonts w:cs="Arial"/>
                <w:color w:val="000000"/>
                <w:sz w:val="20"/>
                <w:szCs w:val="20"/>
              </w:rPr>
              <w:t>38</w:t>
            </w:r>
          </w:p>
        </w:tc>
        <w:tc>
          <w:tcPr>
            <w:tcW w:w="2385" w:type="dxa"/>
            <w:shd w:val="clear" w:color="auto" w:fill="auto"/>
            <w:vAlign w:val="center"/>
            <w:hideMark/>
          </w:tcPr>
          <w:p w14:paraId="598BE6CD" w14:textId="77777777" w:rsidR="004C11B0" w:rsidRPr="0000213A" w:rsidRDefault="004C11B0" w:rsidP="0079089E">
            <w:pPr>
              <w:rPr>
                <w:rFonts w:cs="Arial"/>
                <w:color w:val="000000"/>
                <w:sz w:val="20"/>
                <w:szCs w:val="20"/>
              </w:rPr>
            </w:pPr>
            <w:r w:rsidRPr="0000213A">
              <w:rPr>
                <w:rFonts w:cs="Arial"/>
                <w:color w:val="000000"/>
                <w:sz w:val="20"/>
                <w:szCs w:val="20"/>
              </w:rPr>
              <w:t>Okretni nastavak Ø 52 Ms</w:t>
            </w:r>
          </w:p>
        </w:tc>
        <w:tc>
          <w:tcPr>
            <w:tcW w:w="806" w:type="dxa"/>
          </w:tcPr>
          <w:p w14:paraId="67222EC5"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256935C7"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040D095" w14:textId="77777777" w:rsidR="004C11B0" w:rsidRPr="0000213A" w:rsidRDefault="004C11B0" w:rsidP="00D54BF7">
            <w:pPr>
              <w:jc w:val="center"/>
              <w:rPr>
                <w:rFonts w:cs="Arial"/>
                <w:color w:val="000000"/>
                <w:sz w:val="20"/>
                <w:szCs w:val="20"/>
                <w:lang w:val="sr-Latn-RS"/>
              </w:rPr>
            </w:pPr>
          </w:p>
        </w:tc>
        <w:tc>
          <w:tcPr>
            <w:tcW w:w="1204" w:type="dxa"/>
          </w:tcPr>
          <w:p w14:paraId="618ED44B" w14:textId="77777777" w:rsidR="004C11B0" w:rsidRPr="0000213A" w:rsidRDefault="004C11B0" w:rsidP="00D54BF7">
            <w:pPr>
              <w:jc w:val="center"/>
              <w:rPr>
                <w:rFonts w:cs="Arial"/>
                <w:color w:val="000000"/>
                <w:sz w:val="20"/>
                <w:szCs w:val="20"/>
                <w:lang w:val="sr-Latn-RS"/>
              </w:rPr>
            </w:pPr>
          </w:p>
        </w:tc>
        <w:tc>
          <w:tcPr>
            <w:tcW w:w="1470" w:type="dxa"/>
          </w:tcPr>
          <w:p w14:paraId="275A49E2" w14:textId="77777777" w:rsidR="004C11B0" w:rsidRPr="0000213A" w:rsidRDefault="004C11B0" w:rsidP="00D54BF7">
            <w:pPr>
              <w:jc w:val="center"/>
              <w:rPr>
                <w:rFonts w:cs="Arial"/>
                <w:color w:val="000000"/>
                <w:sz w:val="20"/>
                <w:szCs w:val="20"/>
                <w:lang w:val="sr-Latn-RS"/>
              </w:rPr>
            </w:pPr>
          </w:p>
        </w:tc>
      </w:tr>
      <w:tr w:rsidR="004C11B0" w:rsidRPr="0000213A" w14:paraId="2874FD26" w14:textId="4DD1342C" w:rsidTr="004C11B0">
        <w:trPr>
          <w:trHeight w:val="300"/>
        </w:trPr>
        <w:tc>
          <w:tcPr>
            <w:tcW w:w="996" w:type="dxa"/>
            <w:shd w:val="clear" w:color="000000" w:fill="FFFFFF"/>
            <w:vAlign w:val="center"/>
            <w:hideMark/>
          </w:tcPr>
          <w:p w14:paraId="43271003" w14:textId="77777777" w:rsidR="004C11B0" w:rsidRPr="0000213A" w:rsidRDefault="004C11B0" w:rsidP="0079089E">
            <w:pPr>
              <w:jc w:val="center"/>
              <w:rPr>
                <w:rFonts w:cs="Arial"/>
                <w:color w:val="000000"/>
                <w:sz w:val="20"/>
                <w:szCs w:val="20"/>
              </w:rPr>
            </w:pPr>
            <w:r w:rsidRPr="0000213A">
              <w:rPr>
                <w:rFonts w:cs="Arial"/>
                <w:color w:val="000000"/>
                <w:sz w:val="20"/>
                <w:szCs w:val="20"/>
              </w:rPr>
              <w:t>39</w:t>
            </w:r>
          </w:p>
        </w:tc>
        <w:tc>
          <w:tcPr>
            <w:tcW w:w="2385" w:type="dxa"/>
            <w:shd w:val="clear" w:color="auto" w:fill="auto"/>
            <w:vAlign w:val="center"/>
            <w:hideMark/>
          </w:tcPr>
          <w:p w14:paraId="4C9E0DDE" w14:textId="77777777" w:rsidR="004C11B0" w:rsidRPr="0000213A" w:rsidRDefault="004C11B0" w:rsidP="0079089E">
            <w:pPr>
              <w:rPr>
                <w:rFonts w:cs="Arial"/>
                <w:color w:val="000000"/>
                <w:sz w:val="20"/>
                <w:szCs w:val="20"/>
              </w:rPr>
            </w:pPr>
            <w:r w:rsidRPr="0000213A">
              <w:rPr>
                <w:rFonts w:cs="Arial"/>
                <w:color w:val="000000"/>
                <w:sz w:val="20"/>
                <w:szCs w:val="20"/>
              </w:rPr>
              <w:t>Reducir spojka Ø 52 / Ø 25 koso grlo</w:t>
            </w:r>
          </w:p>
        </w:tc>
        <w:tc>
          <w:tcPr>
            <w:tcW w:w="806" w:type="dxa"/>
          </w:tcPr>
          <w:p w14:paraId="6686E220"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F9DD5B7"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51CC37E" w14:textId="77777777" w:rsidR="004C11B0" w:rsidRPr="0000213A" w:rsidRDefault="004C11B0" w:rsidP="00D54BF7">
            <w:pPr>
              <w:jc w:val="center"/>
              <w:rPr>
                <w:rFonts w:cs="Arial"/>
                <w:color w:val="000000"/>
                <w:sz w:val="20"/>
                <w:szCs w:val="20"/>
                <w:lang w:val="sr-Latn-RS"/>
              </w:rPr>
            </w:pPr>
          </w:p>
        </w:tc>
        <w:tc>
          <w:tcPr>
            <w:tcW w:w="1204" w:type="dxa"/>
          </w:tcPr>
          <w:p w14:paraId="7B8495D5" w14:textId="77777777" w:rsidR="004C11B0" w:rsidRPr="0000213A" w:rsidRDefault="004C11B0" w:rsidP="00D54BF7">
            <w:pPr>
              <w:jc w:val="center"/>
              <w:rPr>
                <w:rFonts w:cs="Arial"/>
                <w:color w:val="000000"/>
                <w:sz w:val="20"/>
                <w:szCs w:val="20"/>
                <w:lang w:val="sr-Latn-RS"/>
              </w:rPr>
            </w:pPr>
          </w:p>
        </w:tc>
        <w:tc>
          <w:tcPr>
            <w:tcW w:w="1470" w:type="dxa"/>
          </w:tcPr>
          <w:p w14:paraId="6DCB6A5A" w14:textId="77777777" w:rsidR="004C11B0" w:rsidRPr="0000213A" w:rsidRDefault="004C11B0" w:rsidP="00D54BF7">
            <w:pPr>
              <w:jc w:val="center"/>
              <w:rPr>
                <w:rFonts w:cs="Arial"/>
                <w:color w:val="000000"/>
                <w:sz w:val="20"/>
                <w:szCs w:val="20"/>
                <w:lang w:val="sr-Latn-RS"/>
              </w:rPr>
            </w:pPr>
          </w:p>
        </w:tc>
      </w:tr>
      <w:tr w:rsidR="004C11B0" w:rsidRPr="0000213A" w14:paraId="0663CAA1" w14:textId="2FBBEDE4" w:rsidTr="004C11B0">
        <w:trPr>
          <w:trHeight w:val="300"/>
        </w:trPr>
        <w:tc>
          <w:tcPr>
            <w:tcW w:w="996" w:type="dxa"/>
            <w:shd w:val="clear" w:color="000000" w:fill="FFFFFF"/>
            <w:vAlign w:val="center"/>
            <w:hideMark/>
          </w:tcPr>
          <w:p w14:paraId="2B205C85" w14:textId="77777777" w:rsidR="004C11B0" w:rsidRPr="0000213A" w:rsidRDefault="004C11B0" w:rsidP="0079089E">
            <w:pPr>
              <w:jc w:val="center"/>
              <w:rPr>
                <w:rFonts w:cs="Arial"/>
                <w:color w:val="000000"/>
                <w:sz w:val="20"/>
                <w:szCs w:val="20"/>
              </w:rPr>
            </w:pPr>
            <w:r w:rsidRPr="0000213A">
              <w:rPr>
                <w:rFonts w:cs="Arial"/>
                <w:color w:val="000000"/>
                <w:sz w:val="20"/>
                <w:szCs w:val="20"/>
              </w:rPr>
              <w:t>40</w:t>
            </w:r>
          </w:p>
        </w:tc>
        <w:tc>
          <w:tcPr>
            <w:tcW w:w="2385" w:type="dxa"/>
            <w:shd w:val="clear" w:color="auto" w:fill="auto"/>
            <w:vAlign w:val="center"/>
            <w:hideMark/>
          </w:tcPr>
          <w:p w14:paraId="138A1942" w14:textId="77777777" w:rsidR="004C11B0" w:rsidRPr="0000213A" w:rsidRDefault="004C11B0" w:rsidP="0079089E">
            <w:pPr>
              <w:rPr>
                <w:rFonts w:cs="Arial"/>
                <w:color w:val="000000"/>
                <w:sz w:val="20"/>
                <w:szCs w:val="20"/>
              </w:rPr>
            </w:pPr>
            <w:r w:rsidRPr="0000213A">
              <w:rPr>
                <w:rFonts w:cs="Arial"/>
                <w:color w:val="000000"/>
                <w:sz w:val="20"/>
                <w:szCs w:val="20"/>
              </w:rPr>
              <w:t>Potisna spojka Ø 25 kovana</w:t>
            </w:r>
          </w:p>
        </w:tc>
        <w:tc>
          <w:tcPr>
            <w:tcW w:w="806" w:type="dxa"/>
          </w:tcPr>
          <w:p w14:paraId="33F7C2A2" w14:textId="77777777" w:rsidR="004C11B0" w:rsidRPr="0000213A" w:rsidRDefault="004C11B0" w:rsidP="0079089E">
            <w:pPr>
              <w:jc w:val="center"/>
              <w:rPr>
                <w:sz w:val="20"/>
                <w:szCs w:val="20"/>
              </w:rPr>
            </w:pPr>
            <w:r w:rsidRPr="0000213A">
              <w:rPr>
                <w:rFonts w:cs="Arial"/>
                <w:color w:val="000000"/>
                <w:sz w:val="20"/>
                <w:szCs w:val="20"/>
                <w:lang w:val="sr-Latn-RS"/>
              </w:rPr>
              <w:t>par</w:t>
            </w:r>
          </w:p>
        </w:tc>
        <w:tc>
          <w:tcPr>
            <w:tcW w:w="1081" w:type="dxa"/>
          </w:tcPr>
          <w:p w14:paraId="42F28988"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D930796" w14:textId="77777777" w:rsidR="004C11B0" w:rsidRPr="0000213A" w:rsidRDefault="004C11B0" w:rsidP="00D54BF7">
            <w:pPr>
              <w:jc w:val="center"/>
              <w:rPr>
                <w:rFonts w:cs="Arial"/>
                <w:color w:val="000000"/>
                <w:sz w:val="20"/>
                <w:szCs w:val="20"/>
                <w:lang w:val="sr-Latn-RS"/>
              </w:rPr>
            </w:pPr>
          </w:p>
        </w:tc>
        <w:tc>
          <w:tcPr>
            <w:tcW w:w="1204" w:type="dxa"/>
          </w:tcPr>
          <w:p w14:paraId="3C96F5E3" w14:textId="77777777" w:rsidR="004C11B0" w:rsidRPr="0000213A" w:rsidRDefault="004C11B0" w:rsidP="00D54BF7">
            <w:pPr>
              <w:jc w:val="center"/>
              <w:rPr>
                <w:rFonts w:cs="Arial"/>
                <w:color w:val="000000"/>
                <w:sz w:val="20"/>
                <w:szCs w:val="20"/>
                <w:lang w:val="sr-Latn-RS"/>
              </w:rPr>
            </w:pPr>
          </w:p>
        </w:tc>
        <w:tc>
          <w:tcPr>
            <w:tcW w:w="1470" w:type="dxa"/>
          </w:tcPr>
          <w:p w14:paraId="57A20C95" w14:textId="77777777" w:rsidR="004C11B0" w:rsidRPr="0000213A" w:rsidRDefault="004C11B0" w:rsidP="00D54BF7">
            <w:pPr>
              <w:jc w:val="center"/>
              <w:rPr>
                <w:rFonts w:cs="Arial"/>
                <w:color w:val="000000"/>
                <w:sz w:val="20"/>
                <w:szCs w:val="20"/>
                <w:lang w:val="sr-Latn-RS"/>
              </w:rPr>
            </w:pPr>
          </w:p>
        </w:tc>
      </w:tr>
      <w:tr w:rsidR="004C11B0" w:rsidRPr="0000213A" w14:paraId="6A242207" w14:textId="7EC99847" w:rsidTr="004C11B0">
        <w:trPr>
          <w:trHeight w:val="300"/>
        </w:trPr>
        <w:tc>
          <w:tcPr>
            <w:tcW w:w="996" w:type="dxa"/>
            <w:shd w:val="clear" w:color="000000" w:fill="FFFFFF"/>
            <w:vAlign w:val="center"/>
            <w:hideMark/>
          </w:tcPr>
          <w:p w14:paraId="3D6128B4" w14:textId="77777777" w:rsidR="004C11B0" w:rsidRPr="0000213A" w:rsidRDefault="004C11B0" w:rsidP="0079089E">
            <w:pPr>
              <w:jc w:val="center"/>
              <w:rPr>
                <w:rFonts w:cs="Arial"/>
                <w:color w:val="000000"/>
                <w:sz w:val="20"/>
                <w:szCs w:val="20"/>
              </w:rPr>
            </w:pPr>
            <w:r w:rsidRPr="0000213A">
              <w:rPr>
                <w:rFonts w:cs="Arial"/>
                <w:color w:val="000000"/>
                <w:sz w:val="20"/>
                <w:szCs w:val="20"/>
              </w:rPr>
              <w:t>41</w:t>
            </w:r>
          </w:p>
        </w:tc>
        <w:tc>
          <w:tcPr>
            <w:tcW w:w="2385" w:type="dxa"/>
            <w:shd w:val="clear" w:color="auto" w:fill="auto"/>
            <w:vAlign w:val="center"/>
            <w:hideMark/>
          </w:tcPr>
          <w:p w14:paraId="53634D4B" w14:textId="77777777" w:rsidR="004C11B0" w:rsidRPr="0000213A" w:rsidRDefault="004C11B0" w:rsidP="0079089E">
            <w:pPr>
              <w:rPr>
                <w:rFonts w:cs="Arial"/>
                <w:color w:val="000000"/>
                <w:sz w:val="20"/>
                <w:szCs w:val="20"/>
              </w:rPr>
            </w:pPr>
            <w:r w:rsidRPr="0000213A">
              <w:rPr>
                <w:rFonts w:cs="Arial"/>
                <w:color w:val="000000"/>
                <w:sz w:val="20"/>
                <w:szCs w:val="20"/>
              </w:rPr>
              <w:t>Potisna spojka Ø 25 sa unutrašnjim navojem 1''</w:t>
            </w:r>
          </w:p>
        </w:tc>
        <w:tc>
          <w:tcPr>
            <w:tcW w:w="806" w:type="dxa"/>
          </w:tcPr>
          <w:p w14:paraId="23991029" w14:textId="77777777" w:rsidR="004C11B0" w:rsidRPr="0000213A" w:rsidRDefault="004C11B0" w:rsidP="0079089E">
            <w:pPr>
              <w:jc w:val="center"/>
              <w:rPr>
                <w:sz w:val="20"/>
                <w:szCs w:val="20"/>
              </w:rPr>
            </w:pPr>
            <w:r w:rsidRPr="0000213A">
              <w:rPr>
                <w:rFonts w:cs="Arial"/>
                <w:color w:val="000000"/>
                <w:sz w:val="20"/>
                <w:szCs w:val="20"/>
                <w:lang w:val="sr-Latn-RS"/>
              </w:rPr>
              <w:t>par</w:t>
            </w:r>
          </w:p>
        </w:tc>
        <w:tc>
          <w:tcPr>
            <w:tcW w:w="1081" w:type="dxa"/>
          </w:tcPr>
          <w:p w14:paraId="420DCD89"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692D60A" w14:textId="77777777" w:rsidR="004C11B0" w:rsidRPr="0000213A" w:rsidRDefault="004C11B0" w:rsidP="00D54BF7">
            <w:pPr>
              <w:jc w:val="center"/>
              <w:rPr>
                <w:rFonts w:cs="Arial"/>
                <w:color w:val="000000"/>
                <w:sz w:val="20"/>
                <w:szCs w:val="20"/>
                <w:lang w:val="sr-Latn-RS"/>
              </w:rPr>
            </w:pPr>
          </w:p>
        </w:tc>
        <w:tc>
          <w:tcPr>
            <w:tcW w:w="1204" w:type="dxa"/>
          </w:tcPr>
          <w:p w14:paraId="6A2A0C3B" w14:textId="77777777" w:rsidR="004C11B0" w:rsidRPr="0000213A" w:rsidRDefault="004C11B0" w:rsidP="00D54BF7">
            <w:pPr>
              <w:jc w:val="center"/>
              <w:rPr>
                <w:rFonts w:cs="Arial"/>
                <w:color w:val="000000"/>
                <w:sz w:val="20"/>
                <w:szCs w:val="20"/>
                <w:lang w:val="sr-Latn-RS"/>
              </w:rPr>
            </w:pPr>
          </w:p>
        </w:tc>
        <w:tc>
          <w:tcPr>
            <w:tcW w:w="1470" w:type="dxa"/>
          </w:tcPr>
          <w:p w14:paraId="16E3C811" w14:textId="77777777" w:rsidR="004C11B0" w:rsidRPr="0000213A" w:rsidRDefault="004C11B0" w:rsidP="00D54BF7">
            <w:pPr>
              <w:jc w:val="center"/>
              <w:rPr>
                <w:rFonts w:cs="Arial"/>
                <w:color w:val="000000"/>
                <w:sz w:val="20"/>
                <w:szCs w:val="20"/>
                <w:lang w:val="sr-Latn-RS"/>
              </w:rPr>
            </w:pPr>
          </w:p>
        </w:tc>
      </w:tr>
      <w:tr w:rsidR="004C11B0" w:rsidRPr="0000213A" w14:paraId="3FF3F9D9" w14:textId="3B7EF9C9" w:rsidTr="004C11B0">
        <w:trPr>
          <w:trHeight w:val="300"/>
        </w:trPr>
        <w:tc>
          <w:tcPr>
            <w:tcW w:w="996" w:type="dxa"/>
            <w:shd w:val="clear" w:color="000000" w:fill="FFFFFF"/>
            <w:vAlign w:val="center"/>
            <w:hideMark/>
          </w:tcPr>
          <w:p w14:paraId="073A4448" w14:textId="77777777" w:rsidR="004C11B0" w:rsidRPr="0000213A" w:rsidRDefault="004C11B0" w:rsidP="0079089E">
            <w:pPr>
              <w:jc w:val="center"/>
              <w:rPr>
                <w:rFonts w:cs="Arial"/>
                <w:color w:val="000000"/>
                <w:sz w:val="20"/>
                <w:szCs w:val="20"/>
              </w:rPr>
            </w:pPr>
            <w:r w:rsidRPr="0000213A">
              <w:rPr>
                <w:rFonts w:cs="Arial"/>
                <w:color w:val="000000"/>
                <w:sz w:val="20"/>
                <w:szCs w:val="20"/>
              </w:rPr>
              <w:t>42</w:t>
            </w:r>
          </w:p>
        </w:tc>
        <w:tc>
          <w:tcPr>
            <w:tcW w:w="2385" w:type="dxa"/>
            <w:shd w:val="clear" w:color="auto" w:fill="auto"/>
            <w:vAlign w:val="center"/>
            <w:hideMark/>
          </w:tcPr>
          <w:p w14:paraId="615A3A8C" w14:textId="77777777" w:rsidR="004C11B0" w:rsidRPr="0000213A" w:rsidRDefault="004C11B0" w:rsidP="0079089E">
            <w:pPr>
              <w:rPr>
                <w:rFonts w:cs="Arial"/>
                <w:color w:val="000000"/>
                <w:sz w:val="20"/>
                <w:szCs w:val="20"/>
              </w:rPr>
            </w:pPr>
            <w:r w:rsidRPr="0000213A">
              <w:rPr>
                <w:rFonts w:cs="Arial"/>
                <w:color w:val="000000"/>
                <w:sz w:val="20"/>
                <w:szCs w:val="20"/>
              </w:rPr>
              <w:t>Potisna spojka Ø 52 - Al</w:t>
            </w:r>
          </w:p>
        </w:tc>
        <w:tc>
          <w:tcPr>
            <w:tcW w:w="806" w:type="dxa"/>
          </w:tcPr>
          <w:p w14:paraId="5D84F622" w14:textId="77777777" w:rsidR="004C11B0" w:rsidRPr="0000213A" w:rsidRDefault="004C11B0" w:rsidP="0079089E">
            <w:pPr>
              <w:jc w:val="center"/>
              <w:rPr>
                <w:sz w:val="20"/>
                <w:szCs w:val="20"/>
              </w:rPr>
            </w:pPr>
            <w:r w:rsidRPr="0000213A">
              <w:rPr>
                <w:rFonts w:cs="Arial"/>
                <w:color w:val="000000"/>
                <w:sz w:val="20"/>
                <w:szCs w:val="20"/>
                <w:lang w:val="sr-Latn-RS"/>
              </w:rPr>
              <w:t>par</w:t>
            </w:r>
          </w:p>
        </w:tc>
        <w:tc>
          <w:tcPr>
            <w:tcW w:w="1081" w:type="dxa"/>
          </w:tcPr>
          <w:p w14:paraId="50E3580F"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CB60BE5" w14:textId="77777777" w:rsidR="004C11B0" w:rsidRPr="0000213A" w:rsidRDefault="004C11B0" w:rsidP="00D54BF7">
            <w:pPr>
              <w:jc w:val="center"/>
              <w:rPr>
                <w:rFonts w:cs="Arial"/>
                <w:color w:val="000000"/>
                <w:sz w:val="20"/>
                <w:szCs w:val="20"/>
                <w:lang w:val="sr-Latn-RS"/>
              </w:rPr>
            </w:pPr>
          </w:p>
        </w:tc>
        <w:tc>
          <w:tcPr>
            <w:tcW w:w="1204" w:type="dxa"/>
          </w:tcPr>
          <w:p w14:paraId="2EF31EDE" w14:textId="77777777" w:rsidR="004C11B0" w:rsidRPr="0000213A" w:rsidRDefault="004C11B0" w:rsidP="00D54BF7">
            <w:pPr>
              <w:jc w:val="center"/>
              <w:rPr>
                <w:rFonts w:cs="Arial"/>
                <w:color w:val="000000"/>
                <w:sz w:val="20"/>
                <w:szCs w:val="20"/>
                <w:lang w:val="sr-Latn-RS"/>
              </w:rPr>
            </w:pPr>
          </w:p>
        </w:tc>
        <w:tc>
          <w:tcPr>
            <w:tcW w:w="1470" w:type="dxa"/>
          </w:tcPr>
          <w:p w14:paraId="1141640C" w14:textId="77777777" w:rsidR="004C11B0" w:rsidRPr="0000213A" w:rsidRDefault="004C11B0" w:rsidP="00D54BF7">
            <w:pPr>
              <w:jc w:val="center"/>
              <w:rPr>
                <w:rFonts w:cs="Arial"/>
                <w:color w:val="000000"/>
                <w:sz w:val="20"/>
                <w:szCs w:val="20"/>
                <w:lang w:val="sr-Latn-RS"/>
              </w:rPr>
            </w:pPr>
          </w:p>
        </w:tc>
      </w:tr>
      <w:tr w:rsidR="004C11B0" w:rsidRPr="0000213A" w14:paraId="756B9D77" w14:textId="14A7D38A" w:rsidTr="004C11B0">
        <w:trPr>
          <w:trHeight w:val="300"/>
        </w:trPr>
        <w:tc>
          <w:tcPr>
            <w:tcW w:w="996" w:type="dxa"/>
            <w:shd w:val="clear" w:color="000000" w:fill="FFFFFF"/>
            <w:vAlign w:val="center"/>
            <w:hideMark/>
          </w:tcPr>
          <w:p w14:paraId="0DC4D373" w14:textId="77777777" w:rsidR="004C11B0" w:rsidRPr="0000213A" w:rsidRDefault="004C11B0" w:rsidP="0079089E">
            <w:pPr>
              <w:jc w:val="center"/>
              <w:rPr>
                <w:rFonts w:cs="Arial"/>
                <w:color w:val="000000"/>
                <w:sz w:val="20"/>
                <w:szCs w:val="20"/>
              </w:rPr>
            </w:pPr>
            <w:r w:rsidRPr="0000213A">
              <w:rPr>
                <w:rFonts w:cs="Arial"/>
                <w:color w:val="000000"/>
                <w:sz w:val="20"/>
                <w:szCs w:val="20"/>
              </w:rPr>
              <w:t>43</w:t>
            </w:r>
          </w:p>
        </w:tc>
        <w:tc>
          <w:tcPr>
            <w:tcW w:w="2385" w:type="dxa"/>
            <w:shd w:val="clear" w:color="auto" w:fill="auto"/>
            <w:vAlign w:val="center"/>
            <w:hideMark/>
          </w:tcPr>
          <w:p w14:paraId="52F09F8B" w14:textId="77777777" w:rsidR="004C11B0" w:rsidRPr="0000213A" w:rsidRDefault="004C11B0" w:rsidP="0079089E">
            <w:pPr>
              <w:rPr>
                <w:rFonts w:cs="Arial"/>
                <w:color w:val="000000"/>
                <w:sz w:val="20"/>
                <w:szCs w:val="20"/>
              </w:rPr>
            </w:pPr>
            <w:r w:rsidRPr="0000213A">
              <w:rPr>
                <w:rFonts w:cs="Arial"/>
                <w:color w:val="000000"/>
                <w:sz w:val="20"/>
                <w:szCs w:val="20"/>
              </w:rPr>
              <w:t>Potisna spojka Ø 75 - Al</w:t>
            </w:r>
          </w:p>
        </w:tc>
        <w:tc>
          <w:tcPr>
            <w:tcW w:w="806" w:type="dxa"/>
          </w:tcPr>
          <w:p w14:paraId="74257D3F" w14:textId="77777777" w:rsidR="004C11B0" w:rsidRPr="0000213A" w:rsidRDefault="004C11B0" w:rsidP="0079089E">
            <w:pPr>
              <w:jc w:val="center"/>
              <w:rPr>
                <w:sz w:val="20"/>
                <w:szCs w:val="20"/>
              </w:rPr>
            </w:pPr>
            <w:r w:rsidRPr="0000213A">
              <w:rPr>
                <w:rFonts w:cs="Arial"/>
                <w:color w:val="000000"/>
                <w:sz w:val="20"/>
                <w:szCs w:val="20"/>
                <w:lang w:val="sr-Latn-RS"/>
              </w:rPr>
              <w:t>par</w:t>
            </w:r>
          </w:p>
        </w:tc>
        <w:tc>
          <w:tcPr>
            <w:tcW w:w="1081" w:type="dxa"/>
          </w:tcPr>
          <w:p w14:paraId="5D42CD5A"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6CCCC16" w14:textId="77777777" w:rsidR="004C11B0" w:rsidRPr="0000213A" w:rsidRDefault="004C11B0" w:rsidP="00D54BF7">
            <w:pPr>
              <w:jc w:val="center"/>
              <w:rPr>
                <w:rFonts w:cs="Arial"/>
                <w:color w:val="000000"/>
                <w:sz w:val="20"/>
                <w:szCs w:val="20"/>
                <w:lang w:val="sr-Latn-RS"/>
              </w:rPr>
            </w:pPr>
          </w:p>
        </w:tc>
        <w:tc>
          <w:tcPr>
            <w:tcW w:w="1204" w:type="dxa"/>
          </w:tcPr>
          <w:p w14:paraId="59BE5264" w14:textId="77777777" w:rsidR="004C11B0" w:rsidRPr="0000213A" w:rsidRDefault="004C11B0" w:rsidP="00D54BF7">
            <w:pPr>
              <w:jc w:val="center"/>
              <w:rPr>
                <w:rFonts w:cs="Arial"/>
                <w:color w:val="000000"/>
                <w:sz w:val="20"/>
                <w:szCs w:val="20"/>
                <w:lang w:val="sr-Latn-RS"/>
              </w:rPr>
            </w:pPr>
          </w:p>
        </w:tc>
        <w:tc>
          <w:tcPr>
            <w:tcW w:w="1470" w:type="dxa"/>
          </w:tcPr>
          <w:p w14:paraId="056B0AEF" w14:textId="77777777" w:rsidR="004C11B0" w:rsidRPr="0000213A" w:rsidRDefault="004C11B0" w:rsidP="00D54BF7">
            <w:pPr>
              <w:jc w:val="center"/>
              <w:rPr>
                <w:rFonts w:cs="Arial"/>
                <w:color w:val="000000"/>
                <w:sz w:val="20"/>
                <w:szCs w:val="20"/>
                <w:lang w:val="sr-Latn-RS"/>
              </w:rPr>
            </w:pPr>
          </w:p>
        </w:tc>
      </w:tr>
      <w:tr w:rsidR="004C11B0" w:rsidRPr="0000213A" w14:paraId="2D49CA84" w14:textId="768F3655" w:rsidTr="004C11B0">
        <w:trPr>
          <w:trHeight w:val="300"/>
        </w:trPr>
        <w:tc>
          <w:tcPr>
            <w:tcW w:w="996" w:type="dxa"/>
            <w:shd w:val="clear" w:color="000000" w:fill="FFFFFF"/>
            <w:vAlign w:val="center"/>
            <w:hideMark/>
          </w:tcPr>
          <w:p w14:paraId="3C84E7F3" w14:textId="77777777" w:rsidR="004C11B0" w:rsidRPr="0000213A" w:rsidRDefault="004C11B0" w:rsidP="0079089E">
            <w:pPr>
              <w:jc w:val="center"/>
              <w:rPr>
                <w:rFonts w:cs="Arial"/>
                <w:color w:val="000000"/>
                <w:sz w:val="20"/>
                <w:szCs w:val="20"/>
              </w:rPr>
            </w:pPr>
            <w:r w:rsidRPr="0000213A">
              <w:rPr>
                <w:rFonts w:cs="Arial"/>
                <w:color w:val="000000"/>
                <w:sz w:val="20"/>
                <w:szCs w:val="20"/>
              </w:rPr>
              <w:t>44</w:t>
            </w:r>
          </w:p>
        </w:tc>
        <w:tc>
          <w:tcPr>
            <w:tcW w:w="2385" w:type="dxa"/>
            <w:shd w:val="clear" w:color="auto" w:fill="auto"/>
            <w:vAlign w:val="center"/>
            <w:hideMark/>
          </w:tcPr>
          <w:p w14:paraId="51C329B9" w14:textId="77777777" w:rsidR="004C11B0" w:rsidRPr="0000213A" w:rsidRDefault="004C11B0" w:rsidP="0079089E">
            <w:pPr>
              <w:rPr>
                <w:rFonts w:cs="Arial"/>
                <w:color w:val="000000"/>
                <w:sz w:val="20"/>
                <w:szCs w:val="20"/>
              </w:rPr>
            </w:pPr>
            <w:r w:rsidRPr="0000213A">
              <w:rPr>
                <w:rFonts w:cs="Arial"/>
                <w:color w:val="000000"/>
                <w:sz w:val="20"/>
                <w:szCs w:val="20"/>
              </w:rPr>
              <w:t>Potisna spojka Ø 75 - Al kovana</w:t>
            </w:r>
          </w:p>
        </w:tc>
        <w:tc>
          <w:tcPr>
            <w:tcW w:w="806" w:type="dxa"/>
          </w:tcPr>
          <w:p w14:paraId="47246CE2" w14:textId="77777777" w:rsidR="004C11B0" w:rsidRPr="0000213A" w:rsidRDefault="004C11B0" w:rsidP="0079089E">
            <w:pPr>
              <w:jc w:val="center"/>
              <w:rPr>
                <w:sz w:val="20"/>
                <w:szCs w:val="20"/>
              </w:rPr>
            </w:pPr>
            <w:r w:rsidRPr="0000213A">
              <w:rPr>
                <w:rFonts w:cs="Arial"/>
                <w:color w:val="000000"/>
                <w:sz w:val="20"/>
                <w:szCs w:val="20"/>
                <w:lang w:val="sr-Latn-RS"/>
              </w:rPr>
              <w:t>par</w:t>
            </w:r>
          </w:p>
        </w:tc>
        <w:tc>
          <w:tcPr>
            <w:tcW w:w="1081" w:type="dxa"/>
          </w:tcPr>
          <w:p w14:paraId="5B71E94D"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C100896" w14:textId="77777777" w:rsidR="004C11B0" w:rsidRPr="0000213A" w:rsidRDefault="004C11B0" w:rsidP="00D54BF7">
            <w:pPr>
              <w:jc w:val="center"/>
              <w:rPr>
                <w:rFonts w:cs="Arial"/>
                <w:color w:val="000000"/>
                <w:sz w:val="20"/>
                <w:szCs w:val="20"/>
                <w:lang w:val="sr-Latn-RS"/>
              </w:rPr>
            </w:pPr>
          </w:p>
        </w:tc>
        <w:tc>
          <w:tcPr>
            <w:tcW w:w="1204" w:type="dxa"/>
          </w:tcPr>
          <w:p w14:paraId="4E26459F" w14:textId="77777777" w:rsidR="004C11B0" w:rsidRPr="0000213A" w:rsidRDefault="004C11B0" w:rsidP="00D54BF7">
            <w:pPr>
              <w:jc w:val="center"/>
              <w:rPr>
                <w:rFonts w:cs="Arial"/>
                <w:color w:val="000000"/>
                <w:sz w:val="20"/>
                <w:szCs w:val="20"/>
                <w:lang w:val="sr-Latn-RS"/>
              </w:rPr>
            </w:pPr>
          </w:p>
        </w:tc>
        <w:tc>
          <w:tcPr>
            <w:tcW w:w="1470" w:type="dxa"/>
          </w:tcPr>
          <w:p w14:paraId="6F244DF7" w14:textId="77777777" w:rsidR="004C11B0" w:rsidRPr="0000213A" w:rsidRDefault="004C11B0" w:rsidP="00D54BF7">
            <w:pPr>
              <w:jc w:val="center"/>
              <w:rPr>
                <w:rFonts w:cs="Arial"/>
                <w:color w:val="000000"/>
                <w:sz w:val="20"/>
                <w:szCs w:val="20"/>
                <w:lang w:val="sr-Latn-RS"/>
              </w:rPr>
            </w:pPr>
          </w:p>
        </w:tc>
      </w:tr>
      <w:tr w:rsidR="004C11B0" w:rsidRPr="0000213A" w14:paraId="1A727E15" w14:textId="5ECFFCEE" w:rsidTr="004C11B0">
        <w:trPr>
          <w:trHeight w:val="300"/>
        </w:trPr>
        <w:tc>
          <w:tcPr>
            <w:tcW w:w="996" w:type="dxa"/>
            <w:shd w:val="clear" w:color="000000" w:fill="FFFFFF"/>
            <w:vAlign w:val="center"/>
            <w:hideMark/>
          </w:tcPr>
          <w:p w14:paraId="02EAF70F" w14:textId="77777777" w:rsidR="004C11B0" w:rsidRPr="0000213A" w:rsidRDefault="004C11B0" w:rsidP="0079089E">
            <w:pPr>
              <w:jc w:val="center"/>
              <w:rPr>
                <w:rFonts w:cs="Arial"/>
                <w:color w:val="000000"/>
                <w:sz w:val="20"/>
                <w:szCs w:val="20"/>
              </w:rPr>
            </w:pPr>
            <w:r w:rsidRPr="0000213A">
              <w:rPr>
                <w:rFonts w:cs="Arial"/>
                <w:color w:val="000000"/>
                <w:sz w:val="20"/>
                <w:szCs w:val="20"/>
              </w:rPr>
              <w:t>45</w:t>
            </w:r>
          </w:p>
        </w:tc>
        <w:tc>
          <w:tcPr>
            <w:tcW w:w="2385" w:type="dxa"/>
            <w:shd w:val="clear" w:color="auto" w:fill="auto"/>
            <w:vAlign w:val="center"/>
            <w:hideMark/>
          </w:tcPr>
          <w:p w14:paraId="0B14AA68" w14:textId="77777777" w:rsidR="004C11B0" w:rsidRPr="0000213A" w:rsidRDefault="004C11B0" w:rsidP="0079089E">
            <w:pPr>
              <w:rPr>
                <w:rFonts w:cs="Arial"/>
                <w:color w:val="000000"/>
                <w:sz w:val="20"/>
                <w:szCs w:val="20"/>
              </w:rPr>
            </w:pPr>
            <w:r w:rsidRPr="0000213A">
              <w:rPr>
                <w:rFonts w:cs="Arial"/>
                <w:color w:val="000000"/>
                <w:sz w:val="20"/>
                <w:szCs w:val="20"/>
              </w:rPr>
              <w:t>Usisno- potisna spojka Ø 110</w:t>
            </w:r>
          </w:p>
        </w:tc>
        <w:tc>
          <w:tcPr>
            <w:tcW w:w="806" w:type="dxa"/>
          </w:tcPr>
          <w:p w14:paraId="32DA14DA" w14:textId="77777777" w:rsidR="004C11B0" w:rsidRPr="0000213A" w:rsidRDefault="004C11B0" w:rsidP="0079089E">
            <w:pPr>
              <w:jc w:val="center"/>
              <w:rPr>
                <w:sz w:val="20"/>
                <w:szCs w:val="20"/>
              </w:rPr>
            </w:pPr>
            <w:r w:rsidRPr="0000213A">
              <w:rPr>
                <w:rFonts w:cs="Arial"/>
                <w:color w:val="000000"/>
                <w:sz w:val="20"/>
                <w:szCs w:val="20"/>
                <w:lang w:val="sr-Latn-RS"/>
              </w:rPr>
              <w:t>par</w:t>
            </w:r>
          </w:p>
        </w:tc>
        <w:tc>
          <w:tcPr>
            <w:tcW w:w="1081" w:type="dxa"/>
          </w:tcPr>
          <w:p w14:paraId="735EBB1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43C2C06" w14:textId="77777777" w:rsidR="004C11B0" w:rsidRPr="0000213A" w:rsidRDefault="004C11B0" w:rsidP="00D54BF7">
            <w:pPr>
              <w:jc w:val="center"/>
              <w:rPr>
                <w:rFonts w:cs="Arial"/>
                <w:color w:val="000000"/>
                <w:sz w:val="20"/>
                <w:szCs w:val="20"/>
                <w:lang w:val="sr-Latn-RS"/>
              </w:rPr>
            </w:pPr>
          </w:p>
        </w:tc>
        <w:tc>
          <w:tcPr>
            <w:tcW w:w="1204" w:type="dxa"/>
          </w:tcPr>
          <w:p w14:paraId="6371A923" w14:textId="77777777" w:rsidR="004C11B0" w:rsidRPr="0000213A" w:rsidRDefault="004C11B0" w:rsidP="00D54BF7">
            <w:pPr>
              <w:jc w:val="center"/>
              <w:rPr>
                <w:rFonts w:cs="Arial"/>
                <w:color w:val="000000"/>
                <w:sz w:val="20"/>
                <w:szCs w:val="20"/>
                <w:lang w:val="sr-Latn-RS"/>
              </w:rPr>
            </w:pPr>
          </w:p>
        </w:tc>
        <w:tc>
          <w:tcPr>
            <w:tcW w:w="1470" w:type="dxa"/>
          </w:tcPr>
          <w:p w14:paraId="6C272E92" w14:textId="77777777" w:rsidR="004C11B0" w:rsidRPr="0000213A" w:rsidRDefault="004C11B0" w:rsidP="00D54BF7">
            <w:pPr>
              <w:jc w:val="center"/>
              <w:rPr>
                <w:rFonts w:cs="Arial"/>
                <w:color w:val="000000"/>
                <w:sz w:val="20"/>
                <w:szCs w:val="20"/>
                <w:lang w:val="sr-Latn-RS"/>
              </w:rPr>
            </w:pPr>
          </w:p>
        </w:tc>
      </w:tr>
      <w:tr w:rsidR="004C11B0" w:rsidRPr="0000213A" w14:paraId="6C810683" w14:textId="36327766" w:rsidTr="004C11B0">
        <w:trPr>
          <w:trHeight w:val="300"/>
        </w:trPr>
        <w:tc>
          <w:tcPr>
            <w:tcW w:w="996" w:type="dxa"/>
            <w:shd w:val="clear" w:color="000000" w:fill="FFFFFF"/>
            <w:vAlign w:val="center"/>
            <w:hideMark/>
          </w:tcPr>
          <w:p w14:paraId="355BA15A" w14:textId="77777777" w:rsidR="004C11B0" w:rsidRPr="0000213A" w:rsidRDefault="004C11B0" w:rsidP="0079089E">
            <w:pPr>
              <w:jc w:val="center"/>
              <w:rPr>
                <w:rFonts w:cs="Arial"/>
                <w:color w:val="000000"/>
                <w:sz w:val="20"/>
                <w:szCs w:val="20"/>
              </w:rPr>
            </w:pPr>
            <w:r w:rsidRPr="0000213A">
              <w:rPr>
                <w:rFonts w:cs="Arial"/>
                <w:color w:val="000000"/>
                <w:sz w:val="20"/>
                <w:szCs w:val="20"/>
              </w:rPr>
              <w:t>46</w:t>
            </w:r>
          </w:p>
        </w:tc>
        <w:tc>
          <w:tcPr>
            <w:tcW w:w="2385" w:type="dxa"/>
            <w:shd w:val="clear" w:color="auto" w:fill="auto"/>
            <w:vAlign w:val="center"/>
            <w:hideMark/>
          </w:tcPr>
          <w:p w14:paraId="1749DC9A" w14:textId="77777777" w:rsidR="004C11B0" w:rsidRPr="0000213A" w:rsidRDefault="004C11B0" w:rsidP="0079089E">
            <w:pPr>
              <w:rPr>
                <w:rFonts w:cs="Arial"/>
                <w:color w:val="000000"/>
                <w:sz w:val="20"/>
                <w:szCs w:val="20"/>
              </w:rPr>
            </w:pPr>
            <w:r w:rsidRPr="0000213A">
              <w:rPr>
                <w:rFonts w:cs="Arial"/>
                <w:color w:val="000000"/>
                <w:sz w:val="20"/>
                <w:szCs w:val="20"/>
              </w:rPr>
              <w:t>Usisno- potisna spojka Ø 110 – kovana</w:t>
            </w:r>
          </w:p>
        </w:tc>
        <w:tc>
          <w:tcPr>
            <w:tcW w:w="806" w:type="dxa"/>
          </w:tcPr>
          <w:p w14:paraId="07A0D0CC" w14:textId="77777777" w:rsidR="004C11B0" w:rsidRPr="0000213A" w:rsidRDefault="004C11B0" w:rsidP="0079089E">
            <w:pPr>
              <w:jc w:val="center"/>
              <w:rPr>
                <w:sz w:val="20"/>
                <w:szCs w:val="20"/>
              </w:rPr>
            </w:pPr>
            <w:r w:rsidRPr="0000213A">
              <w:rPr>
                <w:rFonts w:cs="Arial"/>
                <w:color w:val="000000"/>
                <w:sz w:val="20"/>
                <w:szCs w:val="20"/>
                <w:lang w:val="sr-Latn-RS"/>
              </w:rPr>
              <w:t>par</w:t>
            </w:r>
          </w:p>
        </w:tc>
        <w:tc>
          <w:tcPr>
            <w:tcW w:w="1081" w:type="dxa"/>
          </w:tcPr>
          <w:p w14:paraId="3F76D53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CDE4DCF" w14:textId="77777777" w:rsidR="004C11B0" w:rsidRPr="0000213A" w:rsidRDefault="004C11B0" w:rsidP="00D54BF7">
            <w:pPr>
              <w:jc w:val="center"/>
              <w:rPr>
                <w:rFonts w:cs="Arial"/>
                <w:color w:val="000000"/>
                <w:sz w:val="20"/>
                <w:szCs w:val="20"/>
                <w:lang w:val="sr-Latn-RS"/>
              </w:rPr>
            </w:pPr>
          </w:p>
        </w:tc>
        <w:tc>
          <w:tcPr>
            <w:tcW w:w="1204" w:type="dxa"/>
          </w:tcPr>
          <w:p w14:paraId="075BEC33" w14:textId="77777777" w:rsidR="004C11B0" w:rsidRPr="0000213A" w:rsidRDefault="004C11B0" w:rsidP="00D54BF7">
            <w:pPr>
              <w:jc w:val="center"/>
              <w:rPr>
                <w:rFonts w:cs="Arial"/>
                <w:color w:val="000000"/>
                <w:sz w:val="20"/>
                <w:szCs w:val="20"/>
                <w:lang w:val="sr-Latn-RS"/>
              </w:rPr>
            </w:pPr>
          </w:p>
        </w:tc>
        <w:tc>
          <w:tcPr>
            <w:tcW w:w="1470" w:type="dxa"/>
          </w:tcPr>
          <w:p w14:paraId="491B4E4F" w14:textId="77777777" w:rsidR="004C11B0" w:rsidRPr="0000213A" w:rsidRDefault="004C11B0" w:rsidP="00D54BF7">
            <w:pPr>
              <w:jc w:val="center"/>
              <w:rPr>
                <w:rFonts w:cs="Arial"/>
                <w:color w:val="000000"/>
                <w:sz w:val="20"/>
                <w:szCs w:val="20"/>
                <w:lang w:val="sr-Latn-RS"/>
              </w:rPr>
            </w:pPr>
          </w:p>
        </w:tc>
      </w:tr>
      <w:tr w:rsidR="004C11B0" w:rsidRPr="0000213A" w14:paraId="08FA1025" w14:textId="379806C4" w:rsidTr="004C11B0">
        <w:trPr>
          <w:trHeight w:val="300"/>
        </w:trPr>
        <w:tc>
          <w:tcPr>
            <w:tcW w:w="996" w:type="dxa"/>
            <w:shd w:val="clear" w:color="000000" w:fill="FFFFFF"/>
            <w:vAlign w:val="center"/>
            <w:hideMark/>
          </w:tcPr>
          <w:p w14:paraId="2CE3D351" w14:textId="77777777" w:rsidR="004C11B0" w:rsidRPr="0000213A" w:rsidRDefault="004C11B0" w:rsidP="0079089E">
            <w:pPr>
              <w:jc w:val="center"/>
              <w:rPr>
                <w:rFonts w:cs="Arial"/>
                <w:color w:val="000000"/>
                <w:sz w:val="20"/>
                <w:szCs w:val="20"/>
              </w:rPr>
            </w:pPr>
            <w:r w:rsidRPr="0000213A">
              <w:rPr>
                <w:rFonts w:cs="Arial"/>
                <w:color w:val="000000"/>
                <w:sz w:val="20"/>
                <w:szCs w:val="20"/>
              </w:rPr>
              <w:t>47</w:t>
            </w:r>
          </w:p>
        </w:tc>
        <w:tc>
          <w:tcPr>
            <w:tcW w:w="2385" w:type="dxa"/>
            <w:shd w:val="clear" w:color="auto" w:fill="auto"/>
            <w:vAlign w:val="center"/>
            <w:hideMark/>
          </w:tcPr>
          <w:p w14:paraId="3B2E8A7D" w14:textId="77777777" w:rsidR="004C11B0" w:rsidRPr="0000213A" w:rsidRDefault="004C11B0" w:rsidP="0079089E">
            <w:pPr>
              <w:rPr>
                <w:rFonts w:cs="Arial"/>
                <w:color w:val="000000"/>
                <w:sz w:val="20"/>
                <w:szCs w:val="20"/>
              </w:rPr>
            </w:pPr>
            <w:r w:rsidRPr="0000213A">
              <w:rPr>
                <w:rFonts w:cs="Arial"/>
                <w:color w:val="000000"/>
                <w:sz w:val="20"/>
                <w:szCs w:val="20"/>
              </w:rPr>
              <w:t>Stabilna spojka Ø 25 – Al</w:t>
            </w:r>
          </w:p>
        </w:tc>
        <w:tc>
          <w:tcPr>
            <w:tcW w:w="806" w:type="dxa"/>
          </w:tcPr>
          <w:p w14:paraId="0383C2DE"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0D76FE0"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3EBCB2E" w14:textId="77777777" w:rsidR="004C11B0" w:rsidRPr="0000213A" w:rsidRDefault="004C11B0" w:rsidP="00D54BF7">
            <w:pPr>
              <w:jc w:val="center"/>
              <w:rPr>
                <w:rFonts w:cs="Arial"/>
                <w:color w:val="000000"/>
                <w:sz w:val="20"/>
                <w:szCs w:val="20"/>
                <w:lang w:val="sr-Latn-RS"/>
              </w:rPr>
            </w:pPr>
          </w:p>
        </w:tc>
        <w:tc>
          <w:tcPr>
            <w:tcW w:w="1204" w:type="dxa"/>
          </w:tcPr>
          <w:p w14:paraId="57DE5F47" w14:textId="77777777" w:rsidR="004C11B0" w:rsidRPr="0000213A" w:rsidRDefault="004C11B0" w:rsidP="00D54BF7">
            <w:pPr>
              <w:jc w:val="center"/>
              <w:rPr>
                <w:rFonts w:cs="Arial"/>
                <w:color w:val="000000"/>
                <w:sz w:val="20"/>
                <w:szCs w:val="20"/>
                <w:lang w:val="sr-Latn-RS"/>
              </w:rPr>
            </w:pPr>
          </w:p>
        </w:tc>
        <w:tc>
          <w:tcPr>
            <w:tcW w:w="1470" w:type="dxa"/>
          </w:tcPr>
          <w:p w14:paraId="5E484D6A" w14:textId="77777777" w:rsidR="004C11B0" w:rsidRPr="0000213A" w:rsidRDefault="004C11B0" w:rsidP="00D54BF7">
            <w:pPr>
              <w:jc w:val="center"/>
              <w:rPr>
                <w:rFonts w:cs="Arial"/>
                <w:color w:val="000000"/>
                <w:sz w:val="20"/>
                <w:szCs w:val="20"/>
                <w:lang w:val="sr-Latn-RS"/>
              </w:rPr>
            </w:pPr>
          </w:p>
        </w:tc>
      </w:tr>
      <w:tr w:rsidR="004C11B0" w:rsidRPr="0000213A" w14:paraId="3153EBA6" w14:textId="16CECEE6" w:rsidTr="004C11B0">
        <w:trPr>
          <w:trHeight w:val="300"/>
        </w:trPr>
        <w:tc>
          <w:tcPr>
            <w:tcW w:w="996" w:type="dxa"/>
            <w:shd w:val="clear" w:color="000000" w:fill="FFFFFF"/>
            <w:vAlign w:val="center"/>
            <w:hideMark/>
          </w:tcPr>
          <w:p w14:paraId="7C4A1DC0" w14:textId="77777777" w:rsidR="004C11B0" w:rsidRPr="0000213A" w:rsidRDefault="004C11B0" w:rsidP="0079089E">
            <w:pPr>
              <w:jc w:val="center"/>
              <w:rPr>
                <w:rFonts w:cs="Arial"/>
                <w:color w:val="000000"/>
                <w:sz w:val="20"/>
                <w:szCs w:val="20"/>
              </w:rPr>
            </w:pPr>
            <w:r w:rsidRPr="0000213A">
              <w:rPr>
                <w:rFonts w:cs="Arial"/>
                <w:color w:val="000000"/>
                <w:sz w:val="20"/>
                <w:szCs w:val="20"/>
              </w:rPr>
              <w:t>48</w:t>
            </w:r>
          </w:p>
        </w:tc>
        <w:tc>
          <w:tcPr>
            <w:tcW w:w="2385" w:type="dxa"/>
            <w:shd w:val="clear" w:color="auto" w:fill="auto"/>
            <w:vAlign w:val="center"/>
            <w:hideMark/>
          </w:tcPr>
          <w:p w14:paraId="42644570" w14:textId="77777777" w:rsidR="004C11B0" w:rsidRPr="0000213A" w:rsidRDefault="004C11B0" w:rsidP="0079089E">
            <w:pPr>
              <w:rPr>
                <w:rFonts w:cs="Arial"/>
                <w:color w:val="000000"/>
                <w:sz w:val="20"/>
                <w:szCs w:val="20"/>
              </w:rPr>
            </w:pPr>
            <w:r w:rsidRPr="0000213A">
              <w:rPr>
                <w:rFonts w:cs="Arial"/>
                <w:color w:val="000000"/>
                <w:sz w:val="20"/>
                <w:szCs w:val="20"/>
              </w:rPr>
              <w:t>Stabilna spojka Ø 25 – Al kovana </w:t>
            </w:r>
          </w:p>
        </w:tc>
        <w:tc>
          <w:tcPr>
            <w:tcW w:w="806" w:type="dxa"/>
          </w:tcPr>
          <w:p w14:paraId="1BC8A8BD"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BFE265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0119C9D" w14:textId="77777777" w:rsidR="004C11B0" w:rsidRPr="0000213A" w:rsidRDefault="004C11B0" w:rsidP="00D54BF7">
            <w:pPr>
              <w:jc w:val="center"/>
              <w:rPr>
                <w:rFonts w:cs="Arial"/>
                <w:color w:val="000000"/>
                <w:sz w:val="20"/>
                <w:szCs w:val="20"/>
                <w:lang w:val="sr-Latn-RS"/>
              </w:rPr>
            </w:pPr>
          </w:p>
        </w:tc>
        <w:tc>
          <w:tcPr>
            <w:tcW w:w="1204" w:type="dxa"/>
          </w:tcPr>
          <w:p w14:paraId="1EB2181E" w14:textId="77777777" w:rsidR="004C11B0" w:rsidRPr="0000213A" w:rsidRDefault="004C11B0" w:rsidP="00D54BF7">
            <w:pPr>
              <w:jc w:val="center"/>
              <w:rPr>
                <w:rFonts w:cs="Arial"/>
                <w:color w:val="000000"/>
                <w:sz w:val="20"/>
                <w:szCs w:val="20"/>
                <w:lang w:val="sr-Latn-RS"/>
              </w:rPr>
            </w:pPr>
          </w:p>
        </w:tc>
        <w:tc>
          <w:tcPr>
            <w:tcW w:w="1470" w:type="dxa"/>
          </w:tcPr>
          <w:p w14:paraId="16E41CE8" w14:textId="77777777" w:rsidR="004C11B0" w:rsidRPr="0000213A" w:rsidRDefault="004C11B0" w:rsidP="00D54BF7">
            <w:pPr>
              <w:jc w:val="center"/>
              <w:rPr>
                <w:rFonts w:cs="Arial"/>
                <w:color w:val="000000"/>
                <w:sz w:val="20"/>
                <w:szCs w:val="20"/>
                <w:lang w:val="sr-Latn-RS"/>
              </w:rPr>
            </w:pPr>
          </w:p>
        </w:tc>
      </w:tr>
      <w:tr w:rsidR="004C11B0" w:rsidRPr="0000213A" w14:paraId="647231B6" w14:textId="4835B178" w:rsidTr="004C11B0">
        <w:trPr>
          <w:trHeight w:val="300"/>
        </w:trPr>
        <w:tc>
          <w:tcPr>
            <w:tcW w:w="996" w:type="dxa"/>
            <w:shd w:val="clear" w:color="000000" w:fill="FFFFFF"/>
            <w:vAlign w:val="center"/>
            <w:hideMark/>
          </w:tcPr>
          <w:p w14:paraId="7B841458" w14:textId="77777777" w:rsidR="004C11B0" w:rsidRPr="0000213A" w:rsidRDefault="004C11B0" w:rsidP="0079089E">
            <w:pPr>
              <w:jc w:val="center"/>
              <w:rPr>
                <w:rFonts w:cs="Arial"/>
                <w:color w:val="000000"/>
                <w:sz w:val="20"/>
                <w:szCs w:val="20"/>
              </w:rPr>
            </w:pPr>
            <w:r w:rsidRPr="0000213A">
              <w:rPr>
                <w:rFonts w:cs="Arial"/>
                <w:color w:val="000000"/>
                <w:sz w:val="20"/>
                <w:szCs w:val="20"/>
              </w:rPr>
              <w:t>49</w:t>
            </w:r>
          </w:p>
        </w:tc>
        <w:tc>
          <w:tcPr>
            <w:tcW w:w="2385" w:type="dxa"/>
            <w:shd w:val="clear" w:color="auto" w:fill="auto"/>
            <w:vAlign w:val="center"/>
            <w:hideMark/>
          </w:tcPr>
          <w:p w14:paraId="150D7A65" w14:textId="77777777" w:rsidR="004C11B0" w:rsidRPr="0000213A" w:rsidRDefault="004C11B0" w:rsidP="0079089E">
            <w:pPr>
              <w:rPr>
                <w:rFonts w:cs="Arial"/>
                <w:color w:val="000000"/>
                <w:sz w:val="20"/>
                <w:szCs w:val="20"/>
              </w:rPr>
            </w:pPr>
            <w:r w:rsidRPr="0000213A">
              <w:rPr>
                <w:rFonts w:cs="Arial"/>
                <w:color w:val="000000"/>
                <w:sz w:val="20"/>
                <w:szCs w:val="20"/>
              </w:rPr>
              <w:t>Stabilna spojka Ø 52 - Al</w:t>
            </w:r>
          </w:p>
        </w:tc>
        <w:tc>
          <w:tcPr>
            <w:tcW w:w="806" w:type="dxa"/>
          </w:tcPr>
          <w:p w14:paraId="411D2313"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5D75417"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0C1B513" w14:textId="77777777" w:rsidR="004C11B0" w:rsidRPr="0000213A" w:rsidRDefault="004C11B0" w:rsidP="00D54BF7">
            <w:pPr>
              <w:jc w:val="center"/>
              <w:rPr>
                <w:rFonts w:cs="Arial"/>
                <w:color w:val="000000"/>
                <w:sz w:val="20"/>
                <w:szCs w:val="20"/>
                <w:lang w:val="sr-Latn-RS"/>
              </w:rPr>
            </w:pPr>
          </w:p>
        </w:tc>
        <w:tc>
          <w:tcPr>
            <w:tcW w:w="1204" w:type="dxa"/>
          </w:tcPr>
          <w:p w14:paraId="224C4EA7" w14:textId="77777777" w:rsidR="004C11B0" w:rsidRPr="0000213A" w:rsidRDefault="004C11B0" w:rsidP="00D54BF7">
            <w:pPr>
              <w:jc w:val="center"/>
              <w:rPr>
                <w:rFonts w:cs="Arial"/>
                <w:color w:val="000000"/>
                <w:sz w:val="20"/>
                <w:szCs w:val="20"/>
                <w:lang w:val="sr-Latn-RS"/>
              </w:rPr>
            </w:pPr>
          </w:p>
        </w:tc>
        <w:tc>
          <w:tcPr>
            <w:tcW w:w="1470" w:type="dxa"/>
          </w:tcPr>
          <w:p w14:paraId="4EE6237B" w14:textId="77777777" w:rsidR="004C11B0" w:rsidRPr="0000213A" w:rsidRDefault="004C11B0" w:rsidP="00D54BF7">
            <w:pPr>
              <w:jc w:val="center"/>
              <w:rPr>
                <w:rFonts w:cs="Arial"/>
                <w:color w:val="000000"/>
                <w:sz w:val="20"/>
                <w:szCs w:val="20"/>
                <w:lang w:val="sr-Latn-RS"/>
              </w:rPr>
            </w:pPr>
          </w:p>
        </w:tc>
      </w:tr>
      <w:tr w:rsidR="004C11B0" w:rsidRPr="0000213A" w14:paraId="4DF39F3F" w14:textId="6DEC0C2F" w:rsidTr="004C11B0">
        <w:trPr>
          <w:trHeight w:val="300"/>
        </w:trPr>
        <w:tc>
          <w:tcPr>
            <w:tcW w:w="996" w:type="dxa"/>
            <w:shd w:val="clear" w:color="000000" w:fill="FFFFFF"/>
            <w:vAlign w:val="center"/>
            <w:hideMark/>
          </w:tcPr>
          <w:p w14:paraId="0BE9FEAE" w14:textId="77777777" w:rsidR="004C11B0" w:rsidRPr="0000213A" w:rsidRDefault="004C11B0" w:rsidP="0079089E">
            <w:pPr>
              <w:jc w:val="center"/>
              <w:rPr>
                <w:rFonts w:cs="Arial"/>
                <w:color w:val="000000"/>
                <w:sz w:val="20"/>
                <w:szCs w:val="20"/>
              </w:rPr>
            </w:pPr>
            <w:r w:rsidRPr="0000213A">
              <w:rPr>
                <w:rFonts w:cs="Arial"/>
                <w:color w:val="000000"/>
                <w:sz w:val="20"/>
                <w:szCs w:val="20"/>
              </w:rPr>
              <w:lastRenderedPageBreak/>
              <w:t>50</w:t>
            </w:r>
          </w:p>
        </w:tc>
        <w:tc>
          <w:tcPr>
            <w:tcW w:w="2385" w:type="dxa"/>
            <w:shd w:val="clear" w:color="auto" w:fill="auto"/>
            <w:vAlign w:val="center"/>
            <w:hideMark/>
          </w:tcPr>
          <w:p w14:paraId="2ADC160E" w14:textId="77777777" w:rsidR="004C11B0" w:rsidRPr="0000213A" w:rsidRDefault="004C11B0" w:rsidP="0079089E">
            <w:pPr>
              <w:rPr>
                <w:rFonts w:cs="Arial"/>
                <w:color w:val="000000"/>
                <w:sz w:val="20"/>
                <w:szCs w:val="20"/>
              </w:rPr>
            </w:pPr>
            <w:r w:rsidRPr="0000213A">
              <w:rPr>
                <w:rFonts w:cs="Arial"/>
                <w:color w:val="000000"/>
                <w:sz w:val="20"/>
                <w:szCs w:val="20"/>
              </w:rPr>
              <w:t>Stabilna spojka Ø 52 – Al kovana</w:t>
            </w:r>
          </w:p>
        </w:tc>
        <w:tc>
          <w:tcPr>
            <w:tcW w:w="806" w:type="dxa"/>
          </w:tcPr>
          <w:p w14:paraId="5846DD71" w14:textId="77777777" w:rsidR="004C11B0" w:rsidRPr="0000213A" w:rsidRDefault="004C11B0" w:rsidP="0079089E">
            <w:pPr>
              <w:jc w:val="center"/>
              <w:rPr>
                <w:rFonts w:cs="Arial"/>
                <w:color w:val="000000"/>
                <w:sz w:val="20"/>
                <w:szCs w:val="20"/>
                <w:lang w:val="sr-Latn-RS"/>
              </w:rPr>
            </w:pPr>
            <w:r w:rsidRPr="0000213A">
              <w:rPr>
                <w:rFonts w:cs="Arial"/>
                <w:color w:val="000000"/>
                <w:sz w:val="20"/>
                <w:szCs w:val="20"/>
                <w:lang w:val="sr-Latn-RS"/>
              </w:rPr>
              <w:t>kom</w:t>
            </w:r>
          </w:p>
        </w:tc>
        <w:tc>
          <w:tcPr>
            <w:tcW w:w="1081" w:type="dxa"/>
          </w:tcPr>
          <w:p w14:paraId="31AA2765"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7B62462" w14:textId="77777777" w:rsidR="004C11B0" w:rsidRPr="0000213A" w:rsidRDefault="004C11B0" w:rsidP="00D54BF7">
            <w:pPr>
              <w:jc w:val="center"/>
              <w:rPr>
                <w:rFonts w:cs="Arial"/>
                <w:color w:val="000000"/>
                <w:sz w:val="20"/>
                <w:szCs w:val="20"/>
                <w:lang w:val="sr-Latn-RS"/>
              </w:rPr>
            </w:pPr>
          </w:p>
        </w:tc>
        <w:tc>
          <w:tcPr>
            <w:tcW w:w="1204" w:type="dxa"/>
          </w:tcPr>
          <w:p w14:paraId="519EA382" w14:textId="77777777" w:rsidR="004C11B0" w:rsidRPr="0000213A" w:rsidRDefault="004C11B0" w:rsidP="00D54BF7">
            <w:pPr>
              <w:jc w:val="center"/>
              <w:rPr>
                <w:rFonts w:cs="Arial"/>
                <w:color w:val="000000"/>
                <w:sz w:val="20"/>
                <w:szCs w:val="20"/>
                <w:lang w:val="sr-Latn-RS"/>
              </w:rPr>
            </w:pPr>
          </w:p>
        </w:tc>
        <w:tc>
          <w:tcPr>
            <w:tcW w:w="1470" w:type="dxa"/>
          </w:tcPr>
          <w:p w14:paraId="139C5380" w14:textId="77777777" w:rsidR="004C11B0" w:rsidRPr="0000213A" w:rsidRDefault="004C11B0" w:rsidP="00D54BF7">
            <w:pPr>
              <w:jc w:val="center"/>
              <w:rPr>
                <w:rFonts w:cs="Arial"/>
                <w:color w:val="000000"/>
                <w:sz w:val="20"/>
                <w:szCs w:val="20"/>
                <w:lang w:val="sr-Latn-RS"/>
              </w:rPr>
            </w:pPr>
          </w:p>
        </w:tc>
      </w:tr>
      <w:tr w:rsidR="004C11B0" w:rsidRPr="0000213A" w14:paraId="3850D61E" w14:textId="6F3C02AE" w:rsidTr="004C11B0">
        <w:trPr>
          <w:trHeight w:val="300"/>
        </w:trPr>
        <w:tc>
          <w:tcPr>
            <w:tcW w:w="996" w:type="dxa"/>
            <w:shd w:val="clear" w:color="000000" w:fill="FFFFFF"/>
            <w:vAlign w:val="center"/>
            <w:hideMark/>
          </w:tcPr>
          <w:p w14:paraId="163118BE" w14:textId="77777777" w:rsidR="004C11B0" w:rsidRPr="0000213A" w:rsidRDefault="004C11B0" w:rsidP="0079089E">
            <w:pPr>
              <w:jc w:val="center"/>
              <w:rPr>
                <w:rFonts w:cs="Arial"/>
                <w:color w:val="000000"/>
                <w:sz w:val="20"/>
                <w:szCs w:val="20"/>
              </w:rPr>
            </w:pPr>
            <w:r w:rsidRPr="0000213A">
              <w:rPr>
                <w:rFonts w:cs="Arial"/>
                <w:color w:val="000000"/>
                <w:sz w:val="20"/>
                <w:szCs w:val="20"/>
              </w:rPr>
              <w:t>51</w:t>
            </w:r>
          </w:p>
        </w:tc>
        <w:tc>
          <w:tcPr>
            <w:tcW w:w="2385" w:type="dxa"/>
            <w:shd w:val="clear" w:color="auto" w:fill="auto"/>
            <w:vAlign w:val="center"/>
            <w:hideMark/>
          </w:tcPr>
          <w:p w14:paraId="748EF73A" w14:textId="77777777" w:rsidR="004C11B0" w:rsidRPr="0000213A" w:rsidRDefault="004C11B0" w:rsidP="0079089E">
            <w:pPr>
              <w:rPr>
                <w:rFonts w:cs="Arial"/>
                <w:color w:val="000000"/>
                <w:sz w:val="20"/>
                <w:szCs w:val="20"/>
              </w:rPr>
            </w:pPr>
            <w:r w:rsidRPr="0000213A">
              <w:rPr>
                <w:rFonts w:cs="Arial"/>
                <w:color w:val="000000"/>
                <w:sz w:val="20"/>
                <w:szCs w:val="20"/>
              </w:rPr>
              <w:t>Stabilna spojka Ø 75 - Al</w:t>
            </w:r>
          </w:p>
        </w:tc>
        <w:tc>
          <w:tcPr>
            <w:tcW w:w="806" w:type="dxa"/>
          </w:tcPr>
          <w:p w14:paraId="2BAF73D8"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04FBDE0B"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D8204CB" w14:textId="77777777" w:rsidR="004C11B0" w:rsidRPr="0000213A" w:rsidRDefault="004C11B0" w:rsidP="00D54BF7">
            <w:pPr>
              <w:jc w:val="center"/>
              <w:rPr>
                <w:rFonts w:cs="Arial"/>
                <w:color w:val="000000"/>
                <w:sz w:val="20"/>
                <w:szCs w:val="20"/>
                <w:lang w:val="sr-Latn-RS"/>
              </w:rPr>
            </w:pPr>
          </w:p>
        </w:tc>
        <w:tc>
          <w:tcPr>
            <w:tcW w:w="1204" w:type="dxa"/>
          </w:tcPr>
          <w:p w14:paraId="0FFEAD73" w14:textId="77777777" w:rsidR="004C11B0" w:rsidRPr="0000213A" w:rsidRDefault="004C11B0" w:rsidP="00D54BF7">
            <w:pPr>
              <w:jc w:val="center"/>
              <w:rPr>
                <w:rFonts w:cs="Arial"/>
                <w:color w:val="000000"/>
                <w:sz w:val="20"/>
                <w:szCs w:val="20"/>
                <w:lang w:val="sr-Latn-RS"/>
              </w:rPr>
            </w:pPr>
          </w:p>
        </w:tc>
        <w:tc>
          <w:tcPr>
            <w:tcW w:w="1470" w:type="dxa"/>
          </w:tcPr>
          <w:p w14:paraId="6C3FBB5A" w14:textId="77777777" w:rsidR="004C11B0" w:rsidRPr="0000213A" w:rsidRDefault="004C11B0" w:rsidP="00D54BF7">
            <w:pPr>
              <w:jc w:val="center"/>
              <w:rPr>
                <w:rFonts w:cs="Arial"/>
                <w:color w:val="000000"/>
                <w:sz w:val="20"/>
                <w:szCs w:val="20"/>
                <w:lang w:val="sr-Latn-RS"/>
              </w:rPr>
            </w:pPr>
          </w:p>
        </w:tc>
      </w:tr>
      <w:tr w:rsidR="004C11B0" w:rsidRPr="0000213A" w14:paraId="2E30A083" w14:textId="64036C7F" w:rsidTr="004C11B0">
        <w:trPr>
          <w:trHeight w:val="300"/>
        </w:trPr>
        <w:tc>
          <w:tcPr>
            <w:tcW w:w="996" w:type="dxa"/>
            <w:shd w:val="clear" w:color="000000" w:fill="FFFFFF"/>
            <w:vAlign w:val="center"/>
            <w:hideMark/>
          </w:tcPr>
          <w:p w14:paraId="1032FF5D" w14:textId="77777777" w:rsidR="004C11B0" w:rsidRPr="0000213A" w:rsidRDefault="004C11B0" w:rsidP="0079089E">
            <w:pPr>
              <w:jc w:val="center"/>
              <w:rPr>
                <w:rFonts w:cs="Arial"/>
                <w:color w:val="000000"/>
                <w:sz w:val="20"/>
                <w:szCs w:val="20"/>
              </w:rPr>
            </w:pPr>
            <w:r w:rsidRPr="0000213A">
              <w:rPr>
                <w:rFonts w:cs="Arial"/>
                <w:color w:val="000000"/>
                <w:sz w:val="20"/>
                <w:szCs w:val="20"/>
              </w:rPr>
              <w:t>52</w:t>
            </w:r>
          </w:p>
        </w:tc>
        <w:tc>
          <w:tcPr>
            <w:tcW w:w="2385" w:type="dxa"/>
            <w:shd w:val="clear" w:color="auto" w:fill="auto"/>
            <w:vAlign w:val="center"/>
            <w:hideMark/>
          </w:tcPr>
          <w:p w14:paraId="0F7B4AAF" w14:textId="77777777" w:rsidR="004C11B0" w:rsidRPr="0000213A" w:rsidRDefault="004C11B0" w:rsidP="0079089E">
            <w:pPr>
              <w:rPr>
                <w:rFonts w:cs="Arial"/>
                <w:color w:val="000000"/>
                <w:sz w:val="20"/>
                <w:szCs w:val="20"/>
              </w:rPr>
            </w:pPr>
            <w:r w:rsidRPr="0000213A">
              <w:rPr>
                <w:rFonts w:cs="Arial"/>
                <w:color w:val="000000"/>
                <w:sz w:val="20"/>
                <w:szCs w:val="20"/>
              </w:rPr>
              <w:t>Stabilna spojka Ø 75 - Al kovana</w:t>
            </w:r>
          </w:p>
        </w:tc>
        <w:tc>
          <w:tcPr>
            <w:tcW w:w="806" w:type="dxa"/>
          </w:tcPr>
          <w:p w14:paraId="07ECE263"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25B59608" w14:textId="77777777" w:rsidR="004C11B0" w:rsidRPr="0000213A" w:rsidRDefault="004C11B0" w:rsidP="00D54BF7">
            <w:pPr>
              <w:jc w:val="center"/>
              <w:rPr>
                <w:rFonts w:cs="Arial"/>
                <w:color w:val="000000"/>
                <w:sz w:val="20"/>
                <w:szCs w:val="20"/>
                <w:lang w:val="sr-Latn-RS"/>
              </w:rPr>
            </w:pPr>
            <w:r w:rsidRPr="0000213A">
              <w:rPr>
                <w:rFonts w:cs="Arial"/>
                <w:color w:val="000000"/>
                <w:sz w:val="20"/>
                <w:szCs w:val="20"/>
                <w:lang w:val="sr-Latn-RS"/>
              </w:rPr>
              <w:t>1</w:t>
            </w:r>
          </w:p>
        </w:tc>
        <w:tc>
          <w:tcPr>
            <w:tcW w:w="1320" w:type="dxa"/>
          </w:tcPr>
          <w:p w14:paraId="42496EDF" w14:textId="77777777" w:rsidR="004C11B0" w:rsidRPr="0000213A" w:rsidRDefault="004C11B0" w:rsidP="00D54BF7">
            <w:pPr>
              <w:jc w:val="center"/>
              <w:rPr>
                <w:rFonts w:cs="Arial"/>
                <w:color w:val="000000"/>
                <w:sz w:val="20"/>
                <w:szCs w:val="20"/>
                <w:lang w:val="sr-Latn-RS"/>
              </w:rPr>
            </w:pPr>
          </w:p>
        </w:tc>
        <w:tc>
          <w:tcPr>
            <w:tcW w:w="1204" w:type="dxa"/>
          </w:tcPr>
          <w:p w14:paraId="162F432C" w14:textId="77777777" w:rsidR="004C11B0" w:rsidRPr="0000213A" w:rsidRDefault="004C11B0" w:rsidP="00D54BF7">
            <w:pPr>
              <w:jc w:val="center"/>
              <w:rPr>
                <w:rFonts w:cs="Arial"/>
                <w:color w:val="000000"/>
                <w:sz w:val="20"/>
                <w:szCs w:val="20"/>
                <w:lang w:val="sr-Latn-RS"/>
              </w:rPr>
            </w:pPr>
          </w:p>
        </w:tc>
        <w:tc>
          <w:tcPr>
            <w:tcW w:w="1470" w:type="dxa"/>
          </w:tcPr>
          <w:p w14:paraId="72662744" w14:textId="77777777" w:rsidR="004C11B0" w:rsidRPr="0000213A" w:rsidRDefault="004C11B0" w:rsidP="00D54BF7">
            <w:pPr>
              <w:jc w:val="center"/>
              <w:rPr>
                <w:rFonts w:cs="Arial"/>
                <w:color w:val="000000"/>
                <w:sz w:val="20"/>
                <w:szCs w:val="20"/>
                <w:lang w:val="sr-Latn-RS"/>
              </w:rPr>
            </w:pPr>
          </w:p>
        </w:tc>
      </w:tr>
      <w:tr w:rsidR="004C11B0" w:rsidRPr="0000213A" w14:paraId="27785B16" w14:textId="53FD4174" w:rsidTr="004C11B0">
        <w:trPr>
          <w:trHeight w:val="300"/>
        </w:trPr>
        <w:tc>
          <w:tcPr>
            <w:tcW w:w="996" w:type="dxa"/>
            <w:shd w:val="clear" w:color="000000" w:fill="FFFFFF"/>
            <w:vAlign w:val="center"/>
            <w:hideMark/>
          </w:tcPr>
          <w:p w14:paraId="1A8A9DE7" w14:textId="77777777" w:rsidR="004C11B0" w:rsidRPr="0000213A" w:rsidRDefault="004C11B0" w:rsidP="0079089E">
            <w:pPr>
              <w:jc w:val="center"/>
              <w:rPr>
                <w:rFonts w:cs="Arial"/>
                <w:color w:val="000000"/>
                <w:sz w:val="20"/>
                <w:szCs w:val="20"/>
              </w:rPr>
            </w:pPr>
            <w:r w:rsidRPr="0000213A">
              <w:rPr>
                <w:rFonts w:cs="Arial"/>
                <w:color w:val="000000"/>
                <w:sz w:val="20"/>
                <w:szCs w:val="20"/>
              </w:rPr>
              <w:t>53</w:t>
            </w:r>
          </w:p>
        </w:tc>
        <w:tc>
          <w:tcPr>
            <w:tcW w:w="2385" w:type="dxa"/>
            <w:shd w:val="clear" w:color="auto" w:fill="auto"/>
            <w:vAlign w:val="center"/>
            <w:hideMark/>
          </w:tcPr>
          <w:p w14:paraId="52D8785D" w14:textId="77777777" w:rsidR="004C11B0" w:rsidRPr="0000213A" w:rsidRDefault="004C11B0" w:rsidP="0079089E">
            <w:pPr>
              <w:rPr>
                <w:rFonts w:cs="Arial"/>
                <w:color w:val="000000"/>
                <w:sz w:val="20"/>
                <w:szCs w:val="20"/>
              </w:rPr>
            </w:pPr>
            <w:r w:rsidRPr="0000213A">
              <w:rPr>
                <w:rFonts w:cs="Arial"/>
                <w:color w:val="000000"/>
                <w:sz w:val="20"/>
                <w:szCs w:val="20"/>
              </w:rPr>
              <w:t>Stabilna spojka  Ø 110</w:t>
            </w:r>
          </w:p>
        </w:tc>
        <w:tc>
          <w:tcPr>
            <w:tcW w:w="806" w:type="dxa"/>
          </w:tcPr>
          <w:p w14:paraId="558E72A2"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4D08B70"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F8238AE" w14:textId="77777777" w:rsidR="004C11B0" w:rsidRPr="0000213A" w:rsidRDefault="004C11B0" w:rsidP="00D54BF7">
            <w:pPr>
              <w:jc w:val="center"/>
              <w:rPr>
                <w:rFonts w:cs="Arial"/>
                <w:color w:val="000000"/>
                <w:sz w:val="20"/>
                <w:szCs w:val="20"/>
                <w:lang w:val="sr-Latn-RS"/>
              </w:rPr>
            </w:pPr>
          </w:p>
        </w:tc>
        <w:tc>
          <w:tcPr>
            <w:tcW w:w="1204" w:type="dxa"/>
          </w:tcPr>
          <w:p w14:paraId="21C541C1" w14:textId="77777777" w:rsidR="004C11B0" w:rsidRPr="0000213A" w:rsidRDefault="004C11B0" w:rsidP="00D54BF7">
            <w:pPr>
              <w:jc w:val="center"/>
              <w:rPr>
                <w:rFonts w:cs="Arial"/>
                <w:color w:val="000000"/>
                <w:sz w:val="20"/>
                <w:szCs w:val="20"/>
                <w:lang w:val="sr-Latn-RS"/>
              </w:rPr>
            </w:pPr>
          </w:p>
        </w:tc>
        <w:tc>
          <w:tcPr>
            <w:tcW w:w="1470" w:type="dxa"/>
          </w:tcPr>
          <w:p w14:paraId="35C4F2C2" w14:textId="77777777" w:rsidR="004C11B0" w:rsidRPr="0000213A" w:rsidRDefault="004C11B0" w:rsidP="00D54BF7">
            <w:pPr>
              <w:jc w:val="center"/>
              <w:rPr>
                <w:rFonts w:cs="Arial"/>
                <w:color w:val="000000"/>
                <w:sz w:val="20"/>
                <w:szCs w:val="20"/>
                <w:lang w:val="sr-Latn-RS"/>
              </w:rPr>
            </w:pPr>
          </w:p>
        </w:tc>
      </w:tr>
      <w:tr w:rsidR="004C11B0" w:rsidRPr="0000213A" w14:paraId="01EBAA80" w14:textId="5FA1BA5E" w:rsidTr="004C11B0">
        <w:trPr>
          <w:trHeight w:val="300"/>
        </w:trPr>
        <w:tc>
          <w:tcPr>
            <w:tcW w:w="996" w:type="dxa"/>
            <w:shd w:val="clear" w:color="000000" w:fill="FFFFFF"/>
            <w:vAlign w:val="center"/>
            <w:hideMark/>
          </w:tcPr>
          <w:p w14:paraId="4F4B29E4" w14:textId="77777777" w:rsidR="004C11B0" w:rsidRPr="0000213A" w:rsidRDefault="004C11B0" w:rsidP="0079089E">
            <w:pPr>
              <w:jc w:val="center"/>
              <w:rPr>
                <w:rFonts w:cs="Arial"/>
                <w:color w:val="000000"/>
                <w:sz w:val="20"/>
                <w:szCs w:val="20"/>
              </w:rPr>
            </w:pPr>
            <w:r w:rsidRPr="0000213A">
              <w:rPr>
                <w:rFonts w:cs="Arial"/>
                <w:color w:val="000000"/>
                <w:sz w:val="20"/>
                <w:szCs w:val="20"/>
              </w:rPr>
              <w:t>54</w:t>
            </w:r>
          </w:p>
        </w:tc>
        <w:tc>
          <w:tcPr>
            <w:tcW w:w="2385" w:type="dxa"/>
            <w:shd w:val="clear" w:color="auto" w:fill="auto"/>
            <w:vAlign w:val="center"/>
            <w:hideMark/>
          </w:tcPr>
          <w:p w14:paraId="1192F3EF" w14:textId="77777777" w:rsidR="004C11B0" w:rsidRPr="0000213A" w:rsidRDefault="004C11B0" w:rsidP="0079089E">
            <w:pPr>
              <w:rPr>
                <w:rFonts w:cs="Arial"/>
                <w:color w:val="000000"/>
                <w:sz w:val="20"/>
                <w:szCs w:val="20"/>
              </w:rPr>
            </w:pPr>
            <w:r w:rsidRPr="0000213A">
              <w:rPr>
                <w:rFonts w:cs="Arial"/>
                <w:color w:val="000000"/>
                <w:sz w:val="20"/>
                <w:szCs w:val="20"/>
              </w:rPr>
              <w:t>Stabilna spojka Ø 110 – Al kovana</w:t>
            </w:r>
          </w:p>
        </w:tc>
        <w:tc>
          <w:tcPr>
            <w:tcW w:w="806" w:type="dxa"/>
          </w:tcPr>
          <w:p w14:paraId="4DA4E513"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9F4EE28"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4614FB8" w14:textId="77777777" w:rsidR="004C11B0" w:rsidRPr="0000213A" w:rsidRDefault="004C11B0" w:rsidP="00D54BF7">
            <w:pPr>
              <w:jc w:val="center"/>
              <w:rPr>
                <w:rFonts w:cs="Arial"/>
                <w:color w:val="000000"/>
                <w:sz w:val="20"/>
                <w:szCs w:val="20"/>
                <w:lang w:val="sr-Latn-RS"/>
              </w:rPr>
            </w:pPr>
          </w:p>
        </w:tc>
        <w:tc>
          <w:tcPr>
            <w:tcW w:w="1204" w:type="dxa"/>
          </w:tcPr>
          <w:p w14:paraId="343C21DB" w14:textId="77777777" w:rsidR="004C11B0" w:rsidRPr="0000213A" w:rsidRDefault="004C11B0" w:rsidP="00D54BF7">
            <w:pPr>
              <w:jc w:val="center"/>
              <w:rPr>
                <w:rFonts w:cs="Arial"/>
                <w:color w:val="000000"/>
                <w:sz w:val="20"/>
                <w:szCs w:val="20"/>
                <w:lang w:val="sr-Latn-RS"/>
              </w:rPr>
            </w:pPr>
          </w:p>
        </w:tc>
        <w:tc>
          <w:tcPr>
            <w:tcW w:w="1470" w:type="dxa"/>
          </w:tcPr>
          <w:p w14:paraId="5A778356" w14:textId="77777777" w:rsidR="004C11B0" w:rsidRPr="0000213A" w:rsidRDefault="004C11B0" w:rsidP="00D54BF7">
            <w:pPr>
              <w:jc w:val="center"/>
              <w:rPr>
                <w:rFonts w:cs="Arial"/>
                <w:color w:val="000000"/>
                <w:sz w:val="20"/>
                <w:szCs w:val="20"/>
                <w:lang w:val="sr-Latn-RS"/>
              </w:rPr>
            </w:pPr>
          </w:p>
        </w:tc>
      </w:tr>
      <w:tr w:rsidR="004C11B0" w:rsidRPr="0000213A" w14:paraId="49627BAF" w14:textId="35F65641" w:rsidTr="004C11B0">
        <w:trPr>
          <w:trHeight w:val="300"/>
        </w:trPr>
        <w:tc>
          <w:tcPr>
            <w:tcW w:w="996" w:type="dxa"/>
            <w:shd w:val="clear" w:color="000000" w:fill="FFFFFF"/>
            <w:vAlign w:val="center"/>
            <w:hideMark/>
          </w:tcPr>
          <w:p w14:paraId="48F89F1B" w14:textId="77777777" w:rsidR="004C11B0" w:rsidRPr="0000213A" w:rsidRDefault="004C11B0" w:rsidP="0079089E">
            <w:pPr>
              <w:jc w:val="center"/>
              <w:rPr>
                <w:rFonts w:cs="Arial"/>
                <w:color w:val="000000"/>
                <w:sz w:val="20"/>
                <w:szCs w:val="20"/>
              </w:rPr>
            </w:pPr>
            <w:r w:rsidRPr="0000213A">
              <w:rPr>
                <w:rFonts w:cs="Arial"/>
                <w:color w:val="000000"/>
                <w:sz w:val="20"/>
                <w:szCs w:val="20"/>
              </w:rPr>
              <w:t>55</w:t>
            </w:r>
          </w:p>
        </w:tc>
        <w:tc>
          <w:tcPr>
            <w:tcW w:w="2385" w:type="dxa"/>
            <w:shd w:val="clear" w:color="auto" w:fill="auto"/>
            <w:vAlign w:val="center"/>
            <w:hideMark/>
          </w:tcPr>
          <w:p w14:paraId="04FCA7E8" w14:textId="77777777" w:rsidR="004C11B0" w:rsidRPr="0000213A" w:rsidRDefault="004C11B0" w:rsidP="0079089E">
            <w:pPr>
              <w:rPr>
                <w:rFonts w:cs="Arial"/>
                <w:color w:val="000000"/>
                <w:sz w:val="20"/>
                <w:szCs w:val="20"/>
              </w:rPr>
            </w:pPr>
            <w:r w:rsidRPr="0000213A">
              <w:rPr>
                <w:rFonts w:cs="Arial"/>
                <w:color w:val="000000"/>
                <w:sz w:val="20"/>
                <w:szCs w:val="20"/>
              </w:rPr>
              <w:t>Stabilna spojka Ø 110 – Al kovana</w:t>
            </w:r>
          </w:p>
        </w:tc>
        <w:tc>
          <w:tcPr>
            <w:tcW w:w="806" w:type="dxa"/>
          </w:tcPr>
          <w:p w14:paraId="6BC21245"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0F43DA9A"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9261166" w14:textId="77777777" w:rsidR="004C11B0" w:rsidRPr="0000213A" w:rsidRDefault="004C11B0" w:rsidP="00D54BF7">
            <w:pPr>
              <w:jc w:val="center"/>
              <w:rPr>
                <w:rFonts w:cs="Arial"/>
                <w:color w:val="000000"/>
                <w:sz w:val="20"/>
                <w:szCs w:val="20"/>
                <w:lang w:val="sr-Latn-RS"/>
              </w:rPr>
            </w:pPr>
          </w:p>
        </w:tc>
        <w:tc>
          <w:tcPr>
            <w:tcW w:w="1204" w:type="dxa"/>
          </w:tcPr>
          <w:p w14:paraId="04764C87" w14:textId="77777777" w:rsidR="004C11B0" w:rsidRPr="0000213A" w:rsidRDefault="004C11B0" w:rsidP="00D54BF7">
            <w:pPr>
              <w:jc w:val="center"/>
              <w:rPr>
                <w:rFonts w:cs="Arial"/>
                <w:color w:val="000000"/>
                <w:sz w:val="20"/>
                <w:szCs w:val="20"/>
                <w:lang w:val="sr-Latn-RS"/>
              </w:rPr>
            </w:pPr>
          </w:p>
        </w:tc>
        <w:tc>
          <w:tcPr>
            <w:tcW w:w="1470" w:type="dxa"/>
          </w:tcPr>
          <w:p w14:paraId="4657D78D" w14:textId="77777777" w:rsidR="004C11B0" w:rsidRPr="0000213A" w:rsidRDefault="004C11B0" w:rsidP="00D54BF7">
            <w:pPr>
              <w:jc w:val="center"/>
              <w:rPr>
                <w:rFonts w:cs="Arial"/>
                <w:color w:val="000000"/>
                <w:sz w:val="20"/>
                <w:szCs w:val="20"/>
                <w:lang w:val="sr-Latn-RS"/>
              </w:rPr>
            </w:pPr>
          </w:p>
        </w:tc>
      </w:tr>
      <w:tr w:rsidR="004C11B0" w:rsidRPr="0000213A" w14:paraId="4924D68B" w14:textId="32F51131" w:rsidTr="004C11B0">
        <w:trPr>
          <w:trHeight w:val="300"/>
        </w:trPr>
        <w:tc>
          <w:tcPr>
            <w:tcW w:w="996" w:type="dxa"/>
            <w:shd w:val="clear" w:color="000000" w:fill="FFFFFF"/>
            <w:vAlign w:val="center"/>
            <w:hideMark/>
          </w:tcPr>
          <w:p w14:paraId="622FBB98" w14:textId="77777777" w:rsidR="004C11B0" w:rsidRPr="0000213A" w:rsidRDefault="004C11B0" w:rsidP="0079089E">
            <w:pPr>
              <w:jc w:val="center"/>
              <w:rPr>
                <w:rFonts w:cs="Arial"/>
                <w:color w:val="000000"/>
                <w:sz w:val="20"/>
                <w:szCs w:val="20"/>
              </w:rPr>
            </w:pPr>
            <w:r w:rsidRPr="0000213A">
              <w:rPr>
                <w:rFonts w:cs="Arial"/>
                <w:color w:val="000000"/>
                <w:sz w:val="20"/>
                <w:szCs w:val="20"/>
              </w:rPr>
              <w:t>56</w:t>
            </w:r>
          </w:p>
        </w:tc>
        <w:tc>
          <w:tcPr>
            <w:tcW w:w="2385" w:type="dxa"/>
            <w:shd w:val="clear" w:color="auto" w:fill="auto"/>
            <w:vAlign w:val="center"/>
            <w:hideMark/>
          </w:tcPr>
          <w:p w14:paraId="5C3C99F2" w14:textId="77777777" w:rsidR="004C11B0" w:rsidRPr="0000213A" w:rsidRDefault="004C11B0" w:rsidP="0079089E">
            <w:pPr>
              <w:rPr>
                <w:rFonts w:cs="Arial"/>
                <w:color w:val="000000"/>
                <w:sz w:val="20"/>
                <w:szCs w:val="20"/>
              </w:rPr>
            </w:pPr>
            <w:r w:rsidRPr="0000213A">
              <w:rPr>
                <w:rFonts w:cs="Arial"/>
                <w:color w:val="000000"/>
                <w:sz w:val="20"/>
                <w:szCs w:val="20"/>
              </w:rPr>
              <w:t>Stabilna spojka Ø 75 - spoljni navoj</w:t>
            </w:r>
          </w:p>
        </w:tc>
        <w:tc>
          <w:tcPr>
            <w:tcW w:w="806" w:type="dxa"/>
          </w:tcPr>
          <w:p w14:paraId="1BEAD00D"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A3C5539"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79E1EA9" w14:textId="77777777" w:rsidR="004C11B0" w:rsidRPr="0000213A" w:rsidRDefault="004C11B0" w:rsidP="00D54BF7">
            <w:pPr>
              <w:jc w:val="center"/>
              <w:rPr>
                <w:rFonts w:cs="Arial"/>
                <w:color w:val="000000"/>
                <w:sz w:val="20"/>
                <w:szCs w:val="20"/>
                <w:lang w:val="sr-Latn-RS"/>
              </w:rPr>
            </w:pPr>
          </w:p>
        </w:tc>
        <w:tc>
          <w:tcPr>
            <w:tcW w:w="1204" w:type="dxa"/>
          </w:tcPr>
          <w:p w14:paraId="280B00A7" w14:textId="77777777" w:rsidR="004C11B0" w:rsidRPr="0000213A" w:rsidRDefault="004C11B0" w:rsidP="00D54BF7">
            <w:pPr>
              <w:jc w:val="center"/>
              <w:rPr>
                <w:rFonts w:cs="Arial"/>
                <w:color w:val="000000"/>
                <w:sz w:val="20"/>
                <w:szCs w:val="20"/>
                <w:lang w:val="sr-Latn-RS"/>
              </w:rPr>
            </w:pPr>
          </w:p>
        </w:tc>
        <w:tc>
          <w:tcPr>
            <w:tcW w:w="1470" w:type="dxa"/>
          </w:tcPr>
          <w:p w14:paraId="7EA15DE3" w14:textId="77777777" w:rsidR="004C11B0" w:rsidRPr="0000213A" w:rsidRDefault="004C11B0" w:rsidP="00D54BF7">
            <w:pPr>
              <w:jc w:val="center"/>
              <w:rPr>
                <w:rFonts w:cs="Arial"/>
                <w:color w:val="000000"/>
                <w:sz w:val="20"/>
                <w:szCs w:val="20"/>
                <w:lang w:val="sr-Latn-RS"/>
              </w:rPr>
            </w:pPr>
          </w:p>
        </w:tc>
      </w:tr>
      <w:tr w:rsidR="004C11B0" w:rsidRPr="0000213A" w14:paraId="2BA6B314" w14:textId="0F9BCC8C" w:rsidTr="004C11B0">
        <w:trPr>
          <w:trHeight w:val="300"/>
        </w:trPr>
        <w:tc>
          <w:tcPr>
            <w:tcW w:w="996" w:type="dxa"/>
            <w:shd w:val="clear" w:color="000000" w:fill="FFFFFF"/>
            <w:vAlign w:val="center"/>
            <w:hideMark/>
          </w:tcPr>
          <w:p w14:paraId="25475E1A" w14:textId="77777777" w:rsidR="004C11B0" w:rsidRPr="0000213A" w:rsidRDefault="004C11B0" w:rsidP="0079089E">
            <w:pPr>
              <w:jc w:val="center"/>
              <w:rPr>
                <w:rFonts w:cs="Arial"/>
                <w:color w:val="000000"/>
                <w:sz w:val="20"/>
                <w:szCs w:val="20"/>
              </w:rPr>
            </w:pPr>
            <w:r w:rsidRPr="0000213A">
              <w:rPr>
                <w:rFonts w:cs="Arial"/>
                <w:color w:val="000000"/>
                <w:sz w:val="20"/>
                <w:szCs w:val="20"/>
              </w:rPr>
              <w:t>57</w:t>
            </w:r>
          </w:p>
        </w:tc>
        <w:tc>
          <w:tcPr>
            <w:tcW w:w="2385" w:type="dxa"/>
            <w:shd w:val="clear" w:color="auto" w:fill="auto"/>
            <w:vAlign w:val="center"/>
            <w:hideMark/>
          </w:tcPr>
          <w:p w14:paraId="3DF1C97D" w14:textId="77777777" w:rsidR="004C11B0" w:rsidRPr="0000213A" w:rsidRDefault="004C11B0" w:rsidP="0079089E">
            <w:pPr>
              <w:rPr>
                <w:rFonts w:cs="Arial"/>
                <w:color w:val="000000"/>
                <w:sz w:val="20"/>
                <w:szCs w:val="20"/>
              </w:rPr>
            </w:pPr>
            <w:r w:rsidRPr="0000213A">
              <w:rPr>
                <w:rFonts w:cs="Arial"/>
                <w:color w:val="000000"/>
                <w:sz w:val="20"/>
                <w:szCs w:val="20"/>
              </w:rPr>
              <w:t>Stabilna spojka Ø 110 - spoljni navoj</w:t>
            </w:r>
          </w:p>
        </w:tc>
        <w:tc>
          <w:tcPr>
            <w:tcW w:w="806" w:type="dxa"/>
          </w:tcPr>
          <w:p w14:paraId="7FCB832B"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D7402C1"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69A82F4" w14:textId="77777777" w:rsidR="004C11B0" w:rsidRPr="0000213A" w:rsidRDefault="004C11B0" w:rsidP="00D54BF7">
            <w:pPr>
              <w:jc w:val="center"/>
              <w:rPr>
                <w:rFonts w:cs="Arial"/>
                <w:color w:val="000000"/>
                <w:sz w:val="20"/>
                <w:szCs w:val="20"/>
                <w:lang w:val="sr-Latn-RS"/>
              </w:rPr>
            </w:pPr>
          </w:p>
        </w:tc>
        <w:tc>
          <w:tcPr>
            <w:tcW w:w="1204" w:type="dxa"/>
          </w:tcPr>
          <w:p w14:paraId="109E8025" w14:textId="77777777" w:rsidR="004C11B0" w:rsidRPr="0000213A" w:rsidRDefault="004C11B0" w:rsidP="00D54BF7">
            <w:pPr>
              <w:jc w:val="center"/>
              <w:rPr>
                <w:rFonts w:cs="Arial"/>
                <w:color w:val="000000"/>
                <w:sz w:val="20"/>
                <w:szCs w:val="20"/>
                <w:lang w:val="sr-Latn-RS"/>
              </w:rPr>
            </w:pPr>
          </w:p>
        </w:tc>
        <w:tc>
          <w:tcPr>
            <w:tcW w:w="1470" w:type="dxa"/>
          </w:tcPr>
          <w:p w14:paraId="6702CCBB" w14:textId="77777777" w:rsidR="004C11B0" w:rsidRPr="0000213A" w:rsidRDefault="004C11B0" w:rsidP="00D54BF7">
            <w:pPr>
              <w:jc w:val="center"/>
              <w:rPr>
                <w:rFonts w:cs="Arial"/>
                <w:color w:val="000000"/>
                <w:sz w:val="20"/>
                <w:szCs w:val="20"/>
                <w:lang w:val="sr-Latn-RS"/>
              </w:rPr>
            </w:pPr>
          </w:p>
        </w:tc>
      </w:tr>
      <w:tr w:rsidR="004C11B0" w:rsidRPr="0000213A" w14:paraId="285BA1E9" w14:textId="717512C6" w:rsidTr="004C11B0">
        <w:trPr>
          <w:trHeight w:val="300"/>
        </w:trPr>
        <w:tc>
          <w:tcPr>
            <w:tcW w:w="996" w:type="dxa"/>
            <w:shd w:val="clear" w:color="000000" w:fill="FFFFFF"/>
            <w:vAlign w:val="center"/>
            <w:hideMark/>
          </w:tcPr>
          <w:p w14:paraId="3530E37A" w14:textId="77777777" w:rsidR="004C11B0" w:rsidRPr="0000213A" w:rsidRDefault="004C11B0" w:rsidP="0079089E">
            <w:pPr>
              <w:jc w:val="center"/>
              <w:rPr>
                <w:rFonts w:cs="Arial"/>
                <w:color w:val="000000"/>
                <w:sz w:val="20"/>
                <w:szCs w:val="20"/>
              </w:rPr>
            </w:pPr>
            <w:r w:rsidRPr="0000213A">
              <w:rPr>
                <w:rFonts w:cs="Arial"/>
                <w:color w:val="000000"/>
                <w:sz w:val="20"/>
                <w:szCs w:val="20"/>
              </w:rPr>
              <w:t>58</w:t>
            </w:r>
          </w:p>
        </w:tc>
        <w:tc>
          <w:tcPr>
            <w:tcW w:w="2385" w:type="dxa"/>
            <w:shd w:val="clear" w:color="auto" w:fill="auto"/>
            <w:vAlign w:val="center"/>
            <w:hideMark/>
          </w:tcPr>
          <w:p w14:paraId="2F9397A9" w14:textId="77777777" w:rsidR="004C11B0" w:rsidRPr="0000213A" w:rsidRDefault="004C11B0" w:rsidP="0079089E">
            <w:pPr>
              <w:rPr>
                <w:rFonts w:cs="Arial"/>
                <w:color w:val="000000"/>
                <w:sz w:val="20"/>
                <w:szCs w:val="20"/>
              </w:rPr>
            </w:pPr>
            <w:r w:rsidRPr="0000213A">
              <w:rPr>
                <w:rFonts w:cs="Arial"/>
                <w:color w:val="000000"/>
                <w:sz w:val="20"/>
                <w:szCs w:val="20"/>
              </w:rPr>
              <w:t>Slepa spojka Ø 25 Al </w:t>
            </w:r>
          </w:p>
        </w:tc>
        <w:tc>
          <w:tcPr>
            <w:tcW w:w="806" w:type="dxa"/>
          </w:tcPr>
          <w:p w14:paraId="4C2E0E27"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DE1CD41"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A8BFD58" w14:textId="77777777" w:rsidR="004C11B0" w:rsidRPr="0000213A" w:rsidRDefault="004C11B0" w:rsidP="00D54BF7">
            <w:pPr>
              <w:jc w:val="center"/>
              <w:rPr>
                <w:rFonts w:cs="Arial"/>
                <w:color w:val="000000"/>
                <w:sz w:val="20"/>
                <w:szCs w:val="20"/>
                <w:lang w:val="sr-Latn-RS"/>
              </w:rPr>
            </w:pPr>
          </w:p>
        </w:tc>
        <w:tc>
          <w:tcPr>
            <w:tcW w:w="1204" w:type="dxa"/>
          </w:tcPr>
          <w:p w14:paraId="678304CA" w14:textId="77777777" w:rsidR="004C11B0" w:rsidRPr="0000213A" w:rsidRDefault="004C11B0" w:rsidP="00D54BF7">
            <w:pPr>
              <w:jc w:val="center"/>
              <w:rPr>
                <w:rFonts w:cs="Arial"/>
                <w:color w:val="000000"/>
                <w:sz w:val="20"/>
                <w:szCs w:val="20"/>
                <w:lang w:val="sr-Latn-RS"/>
              </w:rPr>
            </w:pPr>
          </w:p>
        </w:tc>
        <w:tc>
          <w:tcPr>
            <w:tcW w:w="1470" w:type="dxa"/>
          </w:tcPr>
          <w:p w14:paraId="335E24E6" w14:textId="77777777" w:rsidR="004C11B0" w:rsidRPr="0000213A" w:rsidRDefault="004C11B0" w:rsidP="00D54BF7">
            <w:pPr>
              <w:jc w:val="center"/>
              <w:rPr>
                <w:rFonts w:cs="Arial"/>
                <w:color w:val="000000"/>
                <w:sz w:val="20"/>
                <w:szCs w:val="20"/>
                <w:lang w:val="sr-Latn-RS"/>
              </w:rPr>
            </w:pPr>
          </w:p>
        </w:tc>
      </w:tr>
      <w:tr w:rsidR="004C11B0" w:rsidRPr="0000213A" w14:paraId="21623D16" w14:textId="3DBA65D8" w:rsidTr="004C11B0">
        <w:trPr>
          <w:trHeight w:val="300"/>
        </w:trPr>
        <w:tc>
          <w:tcPr>
            <w:tcW w:w="996" w:type="dxa"/>
            <w:shd w:val="clear" w:color="000000" w:fill="FFFFFF"/>
            <w:vAlign w:val="center"/>
            <w:hideMark/>
          </w:tcPr>
          <w:p w14:paraId="5E5F2A08" w14:textId="77777777" w:rsidR="004C11B0" w:rsidRPr="0000213A" w:rsidRDefault="004C11B0" w:rsidP="0079089E">
            <w:pPr>
              <w:jc w:val="center"/>
              <w:rPr>
                <w:rFonts w:cs="Arial"/>
                <w:color w:val="000000"/>
                <w:sz w:val="20"/>
                <w:szCs w:val="20"/>
              </w:rPr>
            </w:pPr>
            <w:r w:rsidRPr="0000213A">
              <w:rPr>
                <w:rFonts w:cs="Arial"/>
                <w:color w:val="000000"/>
                <w:sz w:val="20"/>
                <w:szCs w:val="20"/>
              </w:rPr>
              <w:t>59</w:t>
            </w:r>
          </w:p>
        </w:tc>
        <w:tc>
          <w:tcPr>
            <w:tcW w:w="2385" w:type="dxa"/>
            <w:shd w:val="clear" w:color="auto" w:fill="auto"/>
            <w:vAlign w:val="center"/>
            <w:hideMark/>
          </w:tcPr>
          <w:p w14:paraId="03DC4C34" w14:textId="77777777" w:rsidR="004C11B0" w:rsidRPr="0000213A" w:rsidRDefault="004C11B0" w:rsidP="0079089E">
            <w:pPr>
              <w:rPr>
                <w:rFonts w:cs="Arial"/>
                <w:color w:val="000000"/>
                <w:sz w:val="20"/>
                <w:szCs w:val="20"/>
              </w:rPr>
            </w:pPr>
            <w:r w:rsidRPr="0000213A">
              <w:rPr>
                <w:rFonts w:cs="Arial"/>
                <w:color w:val="000000"/>
                <w:sz w:val="20"/>
                <w:szCs w:val="20"/>
              </w:rPr>
              <w:t>Slepa spojka Ø 52 Al</w:t>
            </w:r>
          </w:p>
        </w:tc>
        <w:tc>
          <w:tcPr>
            <w:tcW w:w="806" w:type="dxa"/>
          </w:tcPr>
          <w:p w14:paraId="35640B75"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A18538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24A566F" w14:textId="77777777" w:rsidR="004C11B0" w:rsidRPr="0000213A" w:rsidRDefault="004C11B0" w:rsidP="00D54BF7">
            <w:pPr>
              <w:jc w:val="center"/>
              <w:rPr>
                <w:rFonts w:cs="Arial"/>
                <w:color w:val="000000"/>
                <w:sz w:val="20"/>
                <w:szCs w:val="20"/>
                <w:lang w:val="sr-Latn-RS"/>
              </w:rPr>
            </w:pPr>
          </w:p>
        </w:tc>
        <w:tc>
          <w:tcPr>
            <w:tcW w:w="1204" w:type="dxa"/>
          </w:tcPr>
          <w:p w14:paraId="28E2D716" w14:textId="77777777" w:rsidR="004C11B0" w:rsidRPr="0000213A" w:rsidRDefault="004C11B0" w:rsidP="00D54BF7">
            <w:pPr>
              <w:jc w:val="center"/>
              <w:rPr>
                <w:rFonts w:cs="Arial"/>
                <w:color w:val="000000"/>
                <w:sz w:val="20"/>
                <w:szCs w:val="20"/>
                <w:lang w:val="sr-Latn-RS"/>
              </w:rPr>
            </w:pPr>
          </w:p>
        </w:tc>
        <w:tc>
          <w:tcPr>
            <w:tcW w:w="1470" w:type="dxa"/>
          </w:tcPr>
          <w:p w14:paraId="32E1E497" w14:textId="77777777" w:rsidR="004C11B0" w:rsidRPr="0000213A" w:rsidRDefault="004C11B0" w:rsidP="00D54BF7">
            <w:pPr>
              <w:jc w:val="center"/>
              <w:rPr>
                <w:rFonts w:cs="Arial"/>
                <w:color w:val="000000"/>
                <w:sz w:val="20"/>
                <w:szCs w:val="20"/>
                <w:lang w:val="sr-Latn-RS"/>
              </w:rPr>
            </w:pPr>
          </w:p>
        </w:tc>
      </w:tr>
      <w:tr w:rsidR="004C11B0" w:rsidRPr="0000213A" w14:paraId="477173CC" w14:textId="1F0B3585" w:rsidTr="004C11B0">
        <w:trPr>
          <w:trHeight w:val="300"/>
        </w:trPr>
        <w:tc>
          <w:tcPr>
            <w:tcW w:w="996" w:type="dxa"/>
            <w:shd w:val="clear" w:color="000000" w:fill="FFFFFF"/>
            <w:vAlign w:val="center"/>
            <w:hideMark/>
          </w:tcPr>
          <w:p w14:paraId="50CE4384" w14:textId="77777777" w:rsidR="004C11B0" w:rsidRPr="0000213A" w:rsidRDefault="004C11B0" w:rsidP="0079089E">
            <w:pPr>
              <w:jc w:val="center"/>
              <w:rPr>
                <w:rFonts w:cs="Arial"/>
                <w:color w:val="000000"/>
                <w:sz w:val="20"/>
                <w:szCs w:val="20"/>
              </w:rPr>
            </w:pPr>
            <w:r w:rsidRPr="0000213A">
              <w:rPr>
                <w:rFonts w:cs="Arial"/>
                <w:color w:val="000000"/>
                <w:sz w:val="20"/>
                <w:szCs w:val="20"/>
              </w:rPr>
              <w:t>60</w:t>
            </w:r>
          </w:p>
        </w:tc>
        <w:tc>
          <w:tcPr>
            <w:tcW w:w="2385" w:type="dxa"/>
            <w:shd w:val="clear" w:color="auto" w:fill="auto"/>
            <w:vAlign w:val="center"/>
            <w:hideMark/>
          </w:tcPr>
          <w:p w14:paraId="14010695" w14:textId="77777777" w:rsidR="004C11B0" w:rsidRPr="0000213A" w:rsidRDefault="004C11B0" w:rsidP="0079089E">
            <w:pPr>
              <w:rPr>
                <w:rFonts w:cs="Arial"/>
                <w:color w:val="000000"/>
                <w:sz w:val="20"/>
                <w:szCs w:val="20"/>
              </w:rPr>
            </w:pPr>
            <w:r w:rsidRPr="0000213A">
              <w:rPr>
                <w:rFonts w:cs="Arial"/>
                <w:color w:val="000000"/>
                <w:sz w:val="20"/>
                <w:szCs w:val="20"/>
              </w:rPr>
              <w:t>Slepa spojka Ø 75 Al</w:t>
            </w:r>
          </w:p>
        </w:tc>
        <w:tc>
          <w:tcPr>
            <w:tcW w:w="806" w:type="dxa"/>
          </w:tcPr>
          <w:p w14:paraId="06663DA0"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B56DF25"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EBB54DF" w14:textId="77777777" w:rsidR="004C11B0" w:rsidRPr="0000213A" w:rsidRDefault="004C11B0" w:rsidP="00D54BF7">
            <w:pPr>
              <w:jc w:val="center"/>
              <w:rPr>
                <w:rFonts w:cs="Arial"/>
                <w:color w:val="000000"/>
                <w:sz w:val="20"/>
                <w:szCs w:val="20"/>
                <w:lang w:val="sr-Latn-RS"/>
              </w:rPr>
            </w:pPr>
          </w:p>
        </w:tc>
        <w:tc>
          <w:tcPr>
            <w:tcW w:w="1204" w:type="dxa"/>
          </w:tcPr>
          <w:p w14:paraId="23B3E553" w14:textId="77777777" w:rsidR="004C11B0" w:rsidRPr="0000213A" w:rsidRDefault="004C11B0" w:rsidP="00D54BF7">
            <w:pPr>
              <w:jc w:val="center"/>
              <w:rPr>
                <w:rFonts w:cs="Arial"/>
                <w:color w:val="000000"/>
                <w:sz w:val="20"/>
                <w:szCs w:val="20"/>
                <w:lang w:val="sr-Latn-RS"/>
              </w:rPr>
            </w:pPr>
          </w:p>
        </w:tc>
        <w:tc>
          <w:tcPr>
            <w:tcW w:w="1470" w:type="dxa"/>
          </w:tcPr>
          <w:p w14:paraId="0C10FFCB" w14:textId="77777777" w:rsidR="004C11B0" w:rsidRPr="0000213A" w:rsidRDefault="004C11B0" w:rsidP="00D54BF7">
            <w:pPr>
              <w:jc w:val="center"/>
              <w:rPr>
                <w:rFonts w:cs="Arial"/>
                <w:color w:val="000000"/>
                <w:sz w:val="20"/>
                <w:szCs w:val="20"/>
                <w:lang w:val="sr-Latn-RS"/>
              </w:rPr>
            </w:pPr>
          </w:p>
        </w:tc>
      </w:tr>
      <w:tr w:rsidR="004C11B0" w:rsidRPr="0000213A" w14:paraId="30993784" w14:textId="0331C55F" w:rsidTr="004C11B0">
        <w:trPr>
          <w:trHeight w:val="300"/>
        </w:trPr>
        <w:tc>
          <w:tcPr>
            <w:tcW w:w="996" w:type="dxa"/>
            <w:shd w:val="clear" w:color="000000" w:fill="FFFFFF"/>
            <w:vAlign w:val="center"/>
            <w:hideMark/>
          </w:tcPr>
          <w:p w14:paraId="6674405C" w14:textId="77777777" w:rsidR="004C11B0" w:rsidRPr="0000213A" w:rsidRDefault="004C11B0" w:rsidP="0079089E">
            <w:pPr>
              <w:jc w:val="center"/>
              <w:rPr>
                <w:rFonts w:cs="Arial"/>
                <w:color w:val="000000"/>
                <w:sz w:val="20"/>
                <w:szCs w:val="20"/>
              </w:rPr>
            </w:pPr>
            <w:r w:rsidRPr="0000213A">
              <w:rPr>
                <w:rFonts w:cs="Arial"/>
                <w:color w:val="000000"/>
                <w:sz w:val="20"/>
                <w:szCs w:val="20"/>
              </w:rPr>
              <w:t>61</w:t>
            </w:r>
          </w:p>
        </w:tc>
        <w:tc>
          <w:tcPr>
            <w:tcW w:w="2385" w:type="dxa"/>
            <w:shd w:val="clear" w:color="auto" w:fill="auto"/>
            <w:vAlign w:val="center"/>
            <w:hideMark/>
          </w:tcPr>
          <w:p w14:paraId="14D5EECE" w14:textId="77777777" w:rsidR="004C11B0" w:rsidRPr="0000213A" w:rsidRDefault="004C11B0" w:rsidP="0079089E">
            <w:pPr>
              <w:rPr>
                <w:rFonts w:cs="Arial"/>
                <w:color w:val="000000"/>
                <w:sz w:val="20"/>
                <w:szCs w:val="20"/>
              </w:rPr>
            </w:pPr>
            <w:r w:rsidRPr="0000213A">
              <w:rPr>
                <w:rFonts w:cs="Arial"/>
                <w:color w:val="000000"/>
                <w:sz w:val="20"/>
                <w:szCs w:val="20"/>
              </w:rPr>
              <w:t>Slepa spojka Ø 75 Al kovana</w:t>
            </w:r>
          </w:p>
        </w:tc>
        <w:tc>
          <w:tcPr>
            <w:tcW w:w="806" w:type="dxa"/>
          </w:tcPr>
          <w:p w14:paraId="6E36FF18"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EE526A4"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8084336" w14:textId="77777777" w:rsidR="004C11B0" w:rsidRPr="0000213A" w:rsidRDefault="004C11B0" w:rsidP="00D54BF7">
            <w:pPr>
              <w:jc w:val="center"/>
              <w:rPr>
                <w:rFonts w:cs="Arial"/>
                <w:color w:val="000000"/>
                <w:sz w:val="20"/>
                <w:szCs w:val="20"/>
                <w:lang w:val="sr-Latn-RS"/>
              </w:rPr>
            </w:pPr>
          </w:p>
        </w:tc>
        <w:tc>
          <w:tcPr>
            <w:tcW w:w="1204" w:type="dxa"/>
          </w:tcPr>
          <w:p w14:paraId="00073C19" w14:textId="77777777" w:rsidR="004C11B0" w:rsidRPr="0000213A" w:rsidRDefault="004C11B0" w:rsidP="00D54BF7">
            <w:pPr>
              <w:jc w:val="center"/>
              <w:rPr>
                <w:rFonts w:cs="Arial"/>
                <w:color w:val="000000"/>
                <w:sz w:val="20"/>
                <w:szCs w:val="20"/>
                <w:lang w:val="sr-Latn-RS"/>
              </w:rPr>
            </w:pPr>
          </w:p>
        </w:tc>
        <w:tc>
          <w:tcPr>
            <w:tcW w:w="1470" w:type="dxa"/>
          </w:tcPr>
          <w:p w14:paraId="276D90F3" w14:textId="77777777" w:rsidR="004C11B0" w:rsidRPr="0000213A" w:rsidRDefault="004C11B0" w:rsidP="00D54BF7">
            <w:pPr>
              <w:jc w:val="center"/>
              <w:rPr>
                <w:rFonts w:cs="Arial"/>
                <w:color w:val="000000"/>
                <w:sz w:val="20"/>
                <w:szCs w:val="20"/>
                <w:lang w:val="sr-Latn-RS"/>
              </w:rPr>
            </w:pPr>
          </w:p>
        </w:tc>
      </w:tr>
      <w:tr w:rsidR="004C11B0" w:rsidRPr="0000213A" w14:paraId="72860978" w14:textId="315E800A" w:rsidTr="004C11B0">
        <w:trPr>
          <w:trHeight w:val="300"/>
        </w:trPr>
        <w:tc>
          <w:tcPr>
            <w:tcW w:w="996" w:type="dxa"/>
            <w:shd w:val="clear" w:color="000000" w:fill="FFFFFF"/>
            <w:vAlign w:val="center"/>
            <w:hideMark/>
          </w:tcPr>
          <w:p w14:paraId="00F391C9" w14:textId="77777777" w:rsidR="004C11B0" w:rsidRPr="0000213A" w:rsidRDefault="004C11B0" w:rsidP="0079089E">
            <w:pPr>
              <w:jc w:val="center"/>
              <w:rPr>
                <w:rFonts w:cs="Arial"/>
                <w:color w:val="000000"/>
                <w:sz w:val="20"/>
                <w:szCs w:val="20"/>
              </w:rPr>
            </w:pPr>
            <w:r w:rsidRPr="0000213A">
              <w:rPr>
                <w:rFonts w:cs="Arial"/>
                <w:color w:val="000000"/>
                <w:sz w:val="20"/>
                <w:szCs w:val="20"/>
              </w:rPr>
              <w:t>62</w:t>
            </w:r>
          </w:p>
        </w:tc>
        <w:tc>
          <w:tcPr>
            <w:tcW w:w="2385" w:type="dxa"/>
            <w:shd w:val="clear" w:color="auto" w:fill="auto"/>
            <w:vAlign w:val="center"/>
            <w:hideMark/>
          </w:tcPr>
          <w:p w14:paraId="1B2C6A11" w14:textId="77777777" w:rsidR="004C11B0" w:rsidRPr="0000213A" w:rsidRDefault="004C11B0" w:rsidP="0079089E">
            <w:pPr>
              <w:rPr>
                <w:rFonts w:cs="Arial"/>
                <w:color w:val="000000"/>
                <w:sz w:val="20"/>
                <w:szCs w:val="20"/>
              </w:rPr>
            </w:pPr>
            <w:r w:rsidRPr="0000213A">
              <w:rPr>
                <w:rFonts w:cs="Arial"/>
                <w:color w:val="000000"/>
                <w:sz w:val="20"/>
                <w:szCs w:val="20"/>
              </w:rPr>
              <w:t>Slepa spojka Ø 110 Al</w:t>
            </w:r>
          </w:p>
        </w:tc>
        <w:tc>
          <w:tcPr>
            <w:tcW w:w="806" w:type="dxa"/>
          </w:tcPr>
          <w:p w14:paraId="11EDE1CD"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DFC295C"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DCB933C" w14:textId="77777777" w:rsidR="004C11B0" w:rsidRPr="0000213A" w:rsidRDefault="004C11B0" w:rsidP="00D54BF7">
            <w:pPr>
              <w:jc w:val="center"/>
              <w:rPr>
                <w:rFonts w:cs="Arial"/>
                <w:color w:val="000000"/>
                <w:sz w:val="20"/>
                <w:szCs w:val="20"/>
                <w:lang w:val="sr-Latn-RS"/>
              </w:rPr>
            </w:pPr>
          </w:p>
        </w:tc>
        <w:tc>
          <w:tcPr>
            <w:tcW w:w="1204" w:type="dxa"/>
          </w:tcPr>
          <w:p w14:paraId="05DC611B" w14:textId="77777777" w:rsidR="004C11B0" w:rsidRPr="0000213A" w:rsidRDefault="004C11B0" w:rsidP="00D54BF7">
            <w:pPr>
              <w:jc w:val="center"/>
              <w:rPr>
                <w:rFonts w:cs="Arial"/>
                <w:color w:val="000000"/>
                <w:sz w:val="20"/>
                <w:szCs w:val="20"/>
                <w:lang w:val="sr-Latn-RS"/>
              </w:rPr>
            </w:pPr>
          </w:p>
        </w:tc>
        <w:tc>
          <w:tcPr>
            <w:tcW w:w="1470" w:type="dxa"/>
          </w:tcPr>
          <w:p w14:paraId="1162CE3C" w14:textId="77777777" w:rsidR="004C11B0" w:rsidRPr="0000213A" w:rsidRDefault="004C11B0" w:rsidP="00D54BF7">
            <w:pPr>
              <w:jc w:val="center"/>
              <w:rPr>
                <w:rFonts w:cs="Arial"/>
                <w:color w:val="000000"/>
                <w:sz w:val="20"/>
                <w:szCs w:val="20"/>
                <w:lang w:val="sr-Latn-RS"/>
              </w:rPr>
            </w:pPr>
          </w:p>
        </w:tc>
      </w:tr>
      <w:tr w:rsidR="004C11B0" w:rsidRPr="0000213A" w14:paraId="18DBCEAD" w14:textId="168E9C08" w:rsidTr="004C11B0">
        <w:trPr>
          <w:trHeight w:val="300"/>
        </w:trPr>
        <w:tc>
          <w:tcPr>
            <w:tcW w:w="996" w:type="dxa"/>
            <w:shd w:val="clear" w:color="000000" w:fill="FFFFFF"/>
            <w:vAlign w:val="center"/>
            <w:hideMark/>
          </w:tcPr>
          <w:p w14:paraId="1B26376F" w14:textId="77777777" w:rsidR="004C11B0" w:rsidRPr="0000213A" w:rsidRDefault="004C11B0" w:rsidP="0079089E">
            <w:pPr>
              <w:jc w:val="center"/>
              <w:rPr>
                <w:rFonts w:cs="Arial"/>
                <w:color w:val="000000"/>
                <w:sz w:val="20"/>
                <w:szCs w:val="20"/>
              </w:rPr>
            </w:pPr>
            <w:r w:rsidRPr="0000213A">
              <w:rPr>
                <w:rFonts w:cs="Arial"/>
                <w:color w:val="000000"/>
                <w:sz w:val="20"/>
                <w:szCs w:val="20"/>
              </w:rPr>
              <w:t>63</w:t>
            </w:r>
          </w:p>
        </w:tc>
        <w:tc>
          <w:tcPr>
            <w:tcW w:w="2385" w:type="dxa"/>
            <w:shd w:val="clear" w:color="auto" w:fill="auto"/>
            <w:vAlign w:val="center"/>
            <w:hideMark/>
          </w:tcPr>
          <w:p w14:paraId="24295419" w14:textId="77777777" w:rsidR="004C11B0" w:rsidRPr="0000213A" w:rsidRDefault="004C11B0" w:rsidP="0079089E">
            <w:pPr>
              <w:rPr>
                <w:rFonts w:cs="Arial"/>
                <w:color w:val="000000"/>
                <w:sz w:val="20"/>
                <w:szCs w:val="20"/>
              </w:rPr>
            </w:pPr>
            <w:r w:rsidRPr="0000213A">
              <w:rPr>
                <w:rFonts w:cs="Arial"/>
                <w:color w:val="000000"/>
                <w:sz w:val="20"/>
                <w:szCs w:val="20"/>
              </w:rPr>
              <w:t>Slepa spojka Ø 110 Al kovana</w:t>
            </w:r>
          </w:p>
        </w:tc>
        <w:tc>
          <w:tcPr>
            <w:tcW w:w="806" w:type="dxa"/>
          </w:tcPr>
          <w:p w14:paraId="608C1474"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8F98A04"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830C087" w14:textId="77777777" w:rsidR="004C11B0" w:rsidRPr="0000213A" w:rsidRDefault="004C11B0" w:rsidP="00D54BF7">
            <w:pPr>
              <w:jc w:val="center"/>
              <w:rPr>
                <w:rFonts w:cs="Arial"/>
                <w:color w:val="000000"/>
                <w:sz w:val="20"/>
                <w:szCs w:val="20"/>
                <w:lang w:val="sr-Latn-RS"/>
              </w:rPr>
            </w:pPr>
          </w:p>
        </w:tc>
        <w:tc>
          <w:tcPr>
            <w:tcW w:w="1204" w:type="dxa"/>
          </w:tcPr>
          <w:p w14:paraId="2156C54D" w14:textId="77777777" w:rsidR="004C11B0" w:rsidRPr="0000213A" w:rsidRDefault="004C11B0" w:rsidP="00D54BF7">
            <w:pPr>
              <w:jc w:val="center"/>
              <w:rPr>
                <w:rFonts w:cs="Arial"/>
                <w:color w:val="000000"/>
                <w:sz w:val="20"/>
                <w:szCs w:val="20"/>
                <w:lang w:val="sr-Latn-RS"/>
              </w:rPr>
            </w:pPr>
          </w:p>
        </w:tc>
        <w:tc>
          <w:tcPr>
            <w:tcW w:w="1470" w:type="dxa"/>
          </w:tcPr>
          <w:p w14:paraId="78049646" w14:textId="77777777" w:rsidR="004C11B0" w:rsidRPr="0000213A" w:rsidRDefault="004C11B0" w:rsidP="00D54BF7">
            <w:pPr>
              <w:jc w:val="center"/>
              <w:rPr>
                <w:rFonts w:cs="Arial"/>
                <w:color w:val="000000"/>
                <w:sz w:val="20"/>
                <w:szCs w:val="20"/>
                <w:lang w:val="sr-Latn-RS"/>
              </w:rPr>
            </w:pPr>
          </w:p>
        </w:tc>
      </w:tr>
      <w:tr w:rsidR="004C11B0" w:rsidRPr="0000213A" w14:paraId="3E5CA09C" w14:textId="6306048C" w:rsidTr="004C11B0">
        <w:trPr>
          <w:trHeight w:val="300"/>
        </w:trPr>
        <w:tc>
          <w:tcPr>
            <w:tcW w:w="996" w:type="dxa"/>
            <w:shd w:val="clear" w:color="000000" w:fill="FFFFFF"/>
            <w:vAlign w:val="center"/>
            <w:hideMark/>
          </w:tcPr>
          <w:p w14:paraId="43948310" w14:textId="77777777" w:rsidR="004C11B0" w:rsidRPr="0000213A" w:rsidRDefault="004C11B0" w:rsidP="0079089E">
            <w:pPr>
              <w:jc w:val="center"/>
              <w:rPr>
                <w:rFonts w:cs="Arial"/>
                <w:color w:val="000000"/>
                <w:sz w:val="20"/>
                <w:szCs w:val="20"/>
              </w:rPr>
            </w:pPr>
            <w:r w:rsidRPr="0000213A">
              <w:rPr>
                <w:rFonts w:cs="Arial"/>
                <w:color w:val="000000"/>
                <w:sz w:val="20"/>
                <w:szCs w:val="20"/>
              </w:rPr>
              <w:t>64</w:t>
            </w:r>
          </w:p>
        </w:tc>
        <w:tc>
          <w:tcPr>
            <w:tcW w:w="2385" w:type="dxa"/>
            <w:shd w:val="clear" w:color="auto" w:fill="auto"/>
            <w:vAlign w:val="center"/>
            <w:hideMark/>
          </w:tcPr>
          <w:p w14:paraId="3374C9D7" w14:textId="77777777" w:rsidR="004C11B0" w:rsidRPr="0000213A" w:rsidRDefault="004C11B0" w:rsidP="0079089E">
            <w:pPr>
              <w:rPr>
                <w:rFonts w:cs="Arial"/>
                <w:color w:val="000000"/>
                <w:sz w:val="20"/>
                <w:szCs w:val="20"/>
              </w:rPr>
            </w:pPr>
            <w:r w:rsidRPr="0000213A">
              <w:rPr>
                <w:rFonts w:cs="Arial"/>
                <w:color w:val="000000"/>
                <w:sz w:val="20"/>
                <w:szCs w:val="20"/>
              </w:rPr>
              <w:t>Reducir čep za stabilne spojke Ø 52</w:t>
            </w:r>
          </w:p>
        </w:tc>
        <w:tc>
          <w:tcPr>
            <w:tcW w:w="806" w:type="dxa"/>
          </w:tcPr>
          <w:p w14:paraId="22700C75"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F9AA5B1"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AD35231" w14:textId="77777777" w:rsidR="004C11B0" w:rsidRPr="0000213A" w:rsidRDefault="004C11B0" w:rsidP="00D54BF7">
            <w:pPr>
              <w:jc w:val="center"/>
              <w:rPr>
                <w:rFonts w:cs="Arial"/>
                <w:color w:val="000000"/>
                <w:sz w:val="20"/>
                <w:szCs w:val="20"/>
                <w:lang w:val="sr-Latn-RS"/>
              </w:rPr>
            </w:pPr>
          </w:p>
        </w:tc>
        <w:tc>
          <w:tcPr>
            <w:tcW w:w="1204" w:type="dxa"/>
          </w:tcPr>
          <w:p w14:paraId="0804E1F1" w14:textId="77777777" w:rsidR="004C11B0" w:rsidRPr="0000213A" w:rsidRDefault="004C11B0" w:rsidP="00D54BF7">
            <w:pPr>
              <w:jc w:val="center"/>
              <w:rPr>
                <w:rFonts w:cs="Arial"/>
                <w:color w:val="000000"/>
                <w:sz w:val="20"/>
                <w:szCs w:val="20"/>
                <w:lang w:val="sr-Latn-RS"/>
              </w:rPr>
            </w:pPr>
          </w:p>
        </w:tc>
        <w:tc>
          <w:tcPr>
            <w:tcW w:w="1470" w:type="dxa"/>
          </w:tcPr>
          <w:p w14:paraId="78E95848" w14:textId="77777777" w:rsidR="004C11B0" w:rsidRPr="0000213A" w:rsidRDefault="004C11B0" w:rsidP="00D54BF7">
            <w:pPr>
              <w:jc w:val="center"/>
              <w:rPr>
                <w:rFonts w:cs="Arial"/>
                <w:color w:val="000000"/>
                <w:sz w:val="20"/>
                <w:szCs w:val="20"/>
                <w:lang w:val="sr-Latn-RS"/>
              </w:rPr>
            </w:pPr>
          </w:p>
        </w:tc>
      </w:tr>
      <w:tr w:rsidR="004C11B0" w:rsidRPr="0000213A" w14:paraId="321C83F1" w14:textId="2AECB1CD" w:rsidTr="004C11B0">
        <w:trPr>
          <w:trHeight w:val="300"/>
        </w:trPr>
        <w:tc>
          <w:tcPr>
            <w:tcW w:w="996" w:type="dxa"/>
            <w:shd w:val="clear" w:color="000000" w:fill="FFFFFF"/>
            <w:vAlign w:val="center"/>
            <w:hideMark/>
          </w:tcPr>
          <w:p w14:paraId="028A5425" w14:textId="77777777" w:rsidR="004C11B0" w:rsidRPr="0000213A" w:rsidRDefault="004C11B0" w:rsidP="0079089E">
            <w:pPr>
              <w:jc w:val="center"/>
              <w:rPr>
                <w:rFonts w:cs="Arial"/>
                <w:color w:val="000000"/>
                <w:sz w:val="20"/>
                <w:szCs w:val="20"/>
              </w:rPr>
            </w:pPr>
            <w:r w:rsidRPr="0000213A">
              <w:rPr>
                <w:rFonts w:cs="Arial"/>
                <w:color w:val="000000"/>
                <w:sz w:val="20"/>
                <w:szCs w:val="20"/>
              </w:rPr>
              <w:t>65</w:t>
            </w:r>
          </w:p>
        </w:tc>
        <w:tc>
          <w:tcPr>
            <w:tcW w:w="2385" w:type="dxa"/>
            <w:shd w:val="clear" w:color="auto" w:fill="auto"/>
            <w:vAlign w:val="center"/>
            <w:hideMark/>
          </w:tcPr>
          <w:p w14:paraId="0FCAD042" w14:textId="77777777" w:rsidR="004C11B0" w:rsidRPr="0000213A" w:rsidRDefault="004C11B0" w:rsidP="0079089E">
            <w:pPr>
              <w:rPr>
                <w:rFonts w:cs="Arial"/>
                <w:color w:val="000000"/>
                <w:sz w:val="20"/>
                <w:szCs w:val="20"/>
              </w:rPr>
            </w:pPr>
            <w:r w:rsidRPr="0000213A">
              <w:rPr>
                <w:rFonts w:cs="Arial"/>
                <w:color w:val="000000"/>
                <w:sz w:val="20"/>
                <w:szCs w:val="20"/>
              </w:rPr>
              <w:t>Reducir čep za stabilne spojke Ø 75</w:t>
            </w:r>
          </w:p>
        </w:tc>
        <w:tc>
          <w:tcPr>
            <w:tcW w:w="806" w:type="dxa"/>
          </w:tcPr>
          <w:p w14:paraId="72A42C06"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F39CDE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79DDEBC" w14:textId="77777777" w:rsidR="004C11B0" w:rsidRPr="0000213A" w:rsidRDefault="004C11B0" w:rsidP="00D54BF7">
            <w:pPr>
              <w:jc w:val="center"/>
              <w:rPr>
                <w:rFonts w:cs="Arial"/>
                <w:color w:val="000000"/>
                <w:sz w:val="20"/>
                <w:szCs w:val="20"/>
                <w:lang w:val="sr-Latn-RS"/>
              </w:rPr>
            </w:pPr>
          </w:p>
        </w:tc>
        <w:tc>
          <w:tcPr>
            <w:tcW w:w="1204" w:type="dxa"/>
          </w:tcPr>
          <w:p w14:paraId="4E767969" w14:textId="77777777" w:rsidR="004C11B0" w:rsidRPr="0000213A" w:rsidRDefault="004C11B0" w:rsidP="00D54BF7">
            <w:pPr>
              <w:jc w:val="center"/>
              <w:rPr>
                <w:rFonts w:cs="Arial"/>
                <w:color w:val="000000"/>
                <w:sz w:val="20"/>
                <w:szCs w:val="20"/>
                <w:lang w:val="sr-Latn-RS"/>
              </w:rPr>
            </w:pPr>
          </w:p>
        </w:tc>
        <w:tc>
          <w:tcPr>
            <w:tcW w:w="1470" w:type="dxa"/>
          </w:tcPr>
          <w:p w14:paraId="556DD1D3" w14:textId="77777777" w:rsidR="004C11B0" w:rsidRPr="0000213A" w:rsidRDefault="004C11B0" w:rsidP="00D54BF7">
            <w:pPr>
              <w:jc w:val="center"/>
              <w:rPr>
                <w:rFonts w:cs="Arial"/>
                <w:color w:val="000000"/>
                <w:sz w:val="20"/>
                <w:szCs w:val="20"/>
                <w:lang w:val="sr-Latn-RS"/>
              </w:rPr>
            </w:pPr>
          </w:p>
        </w:tc>
      </w:tr>
      <w:tr w:rsidR="004C11B0" w:rsidRPr="0000213A" w14:paraId="0F69D94F" w14:textId="71176903" w:rsidTr="004C11B0">
        <w:trPr>
          <w:trHeight w:val="300"/>
        </w:trPr>
        <w:tc>
          <w:tcPr>
            <w:tcW w:w="996" w:type="dxa"/>
            <w:shd w:val="clear" w:color="000000" w:fill="FFFFFF"/>
            <w:vAlign w:val="center"/>
            <w:hideMark/>
          </w:tcPr>
          <w:p w14:paraId="0AFE8361" w14:textId="77777777" w:rsidR="004C11B0" w:rsidRPr="0000213A" w:rsidRDefault="004C11B0" w:rsidP="0079089E">
            <w:pPr>
              <w:jc w:val="center"/>
              <w:rPr>
                <w:rFonts w:cs="Arial"/>
                <w:color w:val="000000"/>
                <w:sz w:val="20"/>
                <w:szCs w:val="20"/>
              </w:rPr>
            </w:pPr>
            <w:r w:rsidRPr="0000213A">
              <w:rPr>
                <w:rFonts w:cs="Arial"/>
                <w:color w:val="000000"/>
                <w:sz w:val="20"/>
                <w:szCs w:val="20"/>
              </w:rPr>
              <w:t>66</w:t>
            </w:r>
          </w:p>
        </w:tc>
        <w:tc>
          <w:tcPr>
            <w:tcW w:w="2385" w:type="dxa"/>
            <w:shd w:val="clear" w:color="auto" w:fill="auto"/>
            <w:vAlign w:val="center"/>
            <w:hideMark/>
          </w:tcPr>
          <w:p w14:paraId="6102D702" w14:textId="77777777" w:rsidR="004C11B0" w:rsidRPr="0000213A" w:rsidRDefault="004C11B0" w:rsidP="0079089E">
            <w:pPr>
              <w:rPr>
                <w:rFonts w:cs="Arial"/>
                <w:color w:val="000000"/>
                <w:sz w:val="20"/>
                <w:szCs w:val="20"/>
              </w:rPr>
            </w:pPr>
            <w:r w:rsidRPr="0000213A">
              <w:rPr>
                <w:rFonts w:cs="Arial"/>
                <w:color w:val="000000"/>
                <w:sz w:val="20"/>
                <w:szCs w:val="20"/>
              </w:rPr>
              <w:t>Reducir čep za stabilne spojke Ø 110</w:t>
            </w:r>
          </w:p>
        </w:tc>
        <w:tc>
          <w:tcPr>
            <w:tcW w:w="806" w:type="dxa"/>
          </w:tcPr>
          <w:p w14:paraId="44FF5F76"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3FE15C0"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5951F19" w14:textId="77777777" w:rsidR="004C11B0" w:rsidRPr="0000213A" w:rsidRDefault="004C11B0" w:rsidP="00D54BF7">
            <w:pPr>
              <w:jc w:val="center"/>
              <w:rPr>
                <w:rFonts w:cs="Arial"/>
                <w:color w:val="000000"/>
                <w:sz w:val="20"/>
                <w:szCs w:val="20"/>
                <w:lang w:val="sr-Latn-RS"/>
              </w:rPr>
            </w:pPr>
          </w:p>
        </w:tc>
        <w:tc>
          <w:tcPr>
            <w:tcW w:w="1204" w:type="dxa"/>
          </w:tcPr>
          <w:p w14:paraId="14D6CC57" w14:textId="77777777" w:rsidR="004C11B0" w:rsidRPr="0000213A" w:rsidRDefault="004C11B0" w:rsidP="00D54BF7">
            <w:pPr>
              <w:jc w:val="center"/>
              <w:rPr>
                <w:rFonts w:cs="Arial"/>
                <w:color w:val="000000"/>
                <w:sz w:val="20"/>
                <w:szCs w:val="20"/>
                <w:lang w:val="sr-Latn-RS"/>
              </w:rPr>
            </w:pPr>
          </w:p>
        </w:tc>
        <w:tc>
          <w:tcPr>
            <w:tcW w:w="1470" w:type="dxa"/>
          </w:tcPr>
          <w:p w14:paraId="2A247E5E" w14:textId="77777777" w:rsidR="004C11B0" w:rsidRPr="0000213A" w:rsidRDefault="004C11B0" w:rsidP="00D54BF7">
            <w:pPr>
              <w:jc w:val="center"/>
              <w:rPr>
                <w:rFonts w:cs="Arial"/>
                <w:color w:val="000000"/>
                <w:sz w:val="20"/>
                <w:szCs w:val="20"/>
                <w:lang w:val="sr-Latn-RS"/>
              </w:rPr>
            </w:pPr>
          </w:p>
        </w:tc>
      </w:tr>
      <w:tr w:rsidR="004C11B0" w:rsidRPr="0000213A" w14:paraId="104B7DE7" w14:textId="5510B3BD" w:rsidTr="004C11B0">
        <w:trPr>
          <w:trHeight w:val="300"/>
        </w:trPr>
        <w:tc>
          <w:tcPr>
            <w:tcW w:w="996" w:type="dxa"/>
            <w:shd w:val="clear" w:color="000000" w:fill="FFFFFF"/>
            <w:vAlign w:val="center"/>
            <w:hideMark/>
          </w:tcPr>
          <w:p w14:paraId="6AC26BE9" w14:textId="77777777" w:rsidR="004C11B0" w:rsidRPr="0000213A" w:rsidRDefault="004C11B0" w:rsidP="0079089E">
            <w:pPr>
              <w:jc w:val="center"/>
              <w:rPr>
                <w:rFonts w:cs="Arial"/>
                <w:color w:val="000000"/>
                <w:sz w:val="20"/>
                <w:szCs w:val="20"/>
              </w:rPr>
            </w:pPr>
            <w:r w:rsidRPr="0000213A">
              <w:rPr>
                <w:rFonts w:cs="Arial"/>
                <w:color w:val="000000"/>
                <w:sz w:val="20"/>
                <w:szCs w:val="20"/>
              </w:rPr>
              <w:t>67</w:t>
            </w:r>
          </w:p>
        </w:tc>
        <w:tc>
          <w:tcPr>
            <w:tcW w:w="2385" w:type="dxa"/>
            <w:shd w:val="clear" w:color="auto" w:fill="auto"/>
            <w:vAlign w:val="center"/>
            <w:hideMark/>
          </w:tcPr>
          <w:p w14:paraId="3FB2BD09" w14:textId="77777777" w:rsidR="004C11B0" w:rsidRPr="0000213A" w:rsidRDefault="004C11B0" w:rsidP="0079089E">
            <w:pPr>
              <w:rPr>
                <w:rFonts w:cs="Arial"/>
                <w:color w:val="000000"/>
                <w:sz w:val="20"/>
                <w:szCs w:val="20"/>
              </w:rPr>
            </w:pPr>
            <w:r w:rsidRPr="0000213A">
              <w:rPr>
                <w:rFonts w:cs="Arial"/>
                <w:color w:val="000000"/>
                <w:sz w:val="20"/>
                <w:szCs w:val="20"/>
              </w:rPr>
              <w:t>Usisna spojka Ø 52 Al</w:t>
            </w:r>
          </w:p>
        </w:tc>
        <w:tc>
          <w:tcPr>
            <w:tcW w:w="806" w:type="dxa"/>
          </w:tcPr>
          <w:p w14:paraId="470AD19E"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051881F4"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83E222B" w14:textId="77777777" w:rsidR="004C11B0" w:rsidRPr="0000213A" w:rsidRDefault="004C11B0" w:rsidP="00D54BF7">
            <w:pPr>
              <w:jc w:val="center"/>
              <w:rPr>
                <w:rFonts w:cs="Arial"/>
                <w:color w:val="000000"/>
                <w:sz w:val="20"/>
                <w:szCs w:val="20"/>
                <w:lang w:val="sr-Latn-RS"/>
              </w:rPr>
            </w:pPr>
          </w:p>
        </w:tc>
        <w:tc>
          <w:tcPr>
            <w:tcW w:w="1204" w:type="dxa"/>
          </w:tcPr>
          <w:p w14:paraId="22B18BC3" w14:textId="77777777" w:rsidR="004C11B0" w:rsidRPr="0000213A" w:rsidRDefault="004C11B0" w:rsidP="00D54BF7">
            <w:pPr>
              <w:jc w:val="center"/>
              <w:rPr>
                <w:rFonts w:cs="Arial"/>
                <w:color w:val="000000"/>
                <w:sz w:val="20"/>
                <w:szCs w:val="20"/>
                <w:lang w:val="sr-Latn-RS"/>
              </w:rPr>
            </w:pPr>
          </w:p>
        </w:tc>
        <w:tc>
          <w:tcPr>
            <w:tcW w:w="1470" w:type="dxa"/>
          </w:tcPr>
          <w:p w14:paraId="7CCC4075" w14:textId="77777777" w:rsidR="004C11B0" w:rsidRPr="0000213A" w:rsidRDefault="004C11B0" w:rsidP="00D54BF7">
            <w:pPr>
              <w:jc w:val="center"/>
              <w:rPr>
                <w:rFonts w:cs="Arial"/>
                <w:color w:val="000000"/>
                <w:sz w:val="20"/>
                <w:szCs w:val="20"/>
                <w:lang w:val="sr-Latn-RS"/>
              </w:rPr>
            </w:pPr>
          </w:p>
        </w:tc>
      </w:tr>
      <w:tr w:rsidR="004C11B0" w:rsidRPr="0000213A" w14:paraId="4EED7F0E" w14:textId="42D1D0CC" w:rsidTr="004C11B0">
        <w:trPr>
          <w:trHeight w:val="300"/>
        </w:trPr>
        <w:tc>
          <w:tcPr>
            <w:tcW w:w="996" w:type="dxa"/>
            <w:shd w:val="clear" w:color="000000" w:fill="FFFFFF"/>
            <w:vAlign w:val="center"/>
            <w:hideMark/>
          </w:tcPr>
          <w:p w14:paraId="3B29B407" w14:textId="77777777" w:rsidR="004C11B0" w:rsidRPr="0000213A" w:rsidRDefault="004C11B0" w:rsidP="0079089E">
            <w:pPr>
              <w:jc w:val="center"/>
              <w:rPr>
                <w:rFonts w:cs="Arial"/>
                <w:color w:val="000000"/>
                <w:sz w:val="20"/>
                <w:szCs w:val="20"/>
              </w:rPr>
            </w:pPr>
            <w:r w:rsidRPr="0000213A">
              <w:rPr>
                <w:rFonts w:cs="Arial"/>
                <w:color w:val="000000"/>
                <w:sz w:val="20"/>
                <w:szCs w:val="20"/>
              </w:rPr>
              <w:t>68</w:t>
            </w:r>
          </w:p>
        </w:tc>
        <w:tc>
          <w:tcPr>
            <w:tcW w:w="2385" w:type="dxa"/>
            <w:shd w:val="clear" w:color="auto" w:fill="auto"/>
            <w:vAlign w:val="center"/>
            <w:hideMark/>
          </w:tcPr>
          <w:p w14:paraId="49EC315B" w14:textId="77777777" w:rsidR="004C11B0" w:rsidRPr="0000213A" w:rsidRDefault="004C11B0" w:rsidP="0079089E">
            <w:pPr>
              <w:rPr>
                <w:rFonts w:cs="Arial"/>
                <w:color w:val="000000"/>
                <w:sz w:val="20"/>
                <w:szCs w:val="20"/>
              </w:rPr>
            </w:pPr>
            <w:r w:rsidRPr="0000213A">
              <w:rPr>
                <w:rFonts w:cs="Arial"/>
                <w:color w:val="000000"/>
                <w:sz w:val="20"/>
                <w:szCs w:val="20"/>
              </w:rPr>
              <w:t>Usisna spojka Ø 52 Al kovana</w:t>
            </w:r>
          </w:p>
        </w:tc>
        <w:tc>
          <w:tcPr>
            <w:tcW w:w="806" w:type="dxa"/>
          </w:tcPr>
          <w:p w14:paraId="052E4E79"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C85265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B1C9BC9" w14:textId="77777777" w:rsidR="004C11B0" w:rsidRPr="0000213A" w:rsidRDefault="004C11B0" w:rsidP="00D54BF7">
            <w:pPr>
              <w:jc w:val="center"/>
              <w:rPr>
                <w:rFonts w:cs="Arial"/>
                <w:color w:val="000000"/>
                <w:sz w:val="20"/>
                <w:szCs w:val="20"/>
                <w:lang w:val="sr-Latn-RS"/>
              </w:rPr>
            </w:pPr>
          </w:p>
        </w:tc>
        <w:tc>
          <w:tcPr>
            <w:tcW w:w="1204" w:type="dxa"/>
          </w:tcPr>
          <w:p w14:paraId="13917977" w14:textId="77777777" w:rsidR="004C11B0" w:rsidRPr="0000213A" w:rsidRDefault="004C11B0" w:rsidP="00D54BF7">
            <w:pPr>
              <w:jc w:val="center"/>
              <w:rPr>
                <w:rFonts w:cs="Arial"/>
                <w:color w:val="000000"/>
                <w:sz w:val="20"/>
                <w:szCs w:val="20"/>
                <w:lang w:val="sr-Latn-RS"/>
              </w:rPr>
            </w:pPr>
          </w:p>
        </w:tc>
        <w:tc>
          <w:tcPr>
            <w:tcW w:w="1470" w:type="dxa"/>
          </w:tcPr>
          <w:p w14:paraId="06440B8A" w14:textId="77777777" w:rsidR="004C11B0" w:rsidRPr="0000213A" w:rsidRDefault="004C11B0" w:rsidP="00D54BF7">
            <w:pPr>
              <w:jc w:val="center"/>
              <w:rPr>
                <w:rFonts w:cs="Arial"/>
                <w:color w:val="000000"/>
                <w:sz w:val="20"/>
                <w:szCs w:val="20"/>
                <w:lang w:val="sr-Latn-RS"/>
              </w:rPr>
            </w:pPr>
          </w:p>
        </w:tc>
      </w:tr>
      <w:tr w:rsidR="004C11B0" w:rsidRPr="0000213A" w14:paraId="3BD080DF" w14:textId="7B7B500C" w:rsidTr="004C11B0">
        <w:trPr>
          <w:trHeight w:val="300"/>
        </w:trPr>
        <w:tc>
          <w:tcPr>
            <w:tcW w:w="996" w:type="dxa"/>
            <w:shd w:val="clear" w:color="000000" w:fill="FFFFFF"/>
            <w:vAlign w:val="center"/>
            <w:hideMark/>
          </w:tcPr>
          <w:p w14:paraId="0830181A" w14:textId="77777777" w:rsidR="004C11B0" w:rsidRPr="0000213A" w:rsidRDefault="004C11B0" w:rsidP="0079089E">
            <w:pPr>
              <w:jc w:val="center"/>
              <w:rPr>
                <w:rFonts w:cs="Arial"/>
                <w:color w:val="000000"/>
                <w:sz w:val="20"/>
                <w:szCs w:val="20"/>
              </w:rPr>
            </w:pPr>
            <w:r w:rsidRPr="0000213A">
              <w:rPr>
                <w:rFonts w:cs="Arial"/>
                <w:color w:val="000000"/>
                <w:sz w:val="20"/>
                <w:szCs w:val="20"/>
              </w:rPr>
              <w:t>69</w:t>
            </w:r>
          </w:p>
        </w:tc>
        <w:tc>
          <w:tcPr>
            <w:tcW w:w="2385" w:type="dxa"/>
            <w:shd w:val="clear" w:color="auto" w:fill="auto"/>
            <w:vAlign w:val="center"/>
            <w:hideMark/>
          </w:tcPr>
          <w:p w14:paraId="38195305" w14:textId="77777777" w:rsidR="004C11B0" w:rsidRPr="0000213A" w:rsidRDefault="004C11B0" w:rsidP="0079089E">
            <w:pPr>
              <w:rPr>
                <w:rFonts w:cs="Arial"/>
                <w:color w:val="000000"/>
                <w:sz w:val="20"/>
                <w:szCs w:val="20"/>
              </w:rPr>
            </w:pPr>
            <w:r w:rsidRPr="0000213A">
              <w:rPr>
                <w:rFonts w:cs="Arial"/>
                <w:color w:val="000000"/>
                <w:sz w:val="20"/>
                <w:szCs w:val="20"/>
              </w:rPr>
              <w:t>Usisna spojka Ø 75 Al</w:t>
            </w:r>
          </w:p>
        </w:tc>
        <w:tc>
          <w:tcPr>
            <w:tcW w:w="806" w:type="dxa"/>
          </w:tcPr>
          <w:p w14:paraId="3E92BBC9"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E3AE71D"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4C0F5E3" w14:textId="77777777" w:rsidR="004C11B0" w:rsidRPr="0000213A" w:rsidRDefault="004C11B0" w:rsidP="00D54BF7">
            <w:pPr>
              <w:jc w:val="center"/>
              <w:rPr>
                <w:rFonts w:cs="Arial"/>
                <w:color w:val="000000"/>
                <w:sz w:val="20"/>
                <w:szCs w:val="20"/>
                <w:lang w:val="sr-Latn-RS"/>
              </w:rPr>
            </w:pPr>
          </w:p>
        </w:tc>
        <w:tc>
          <w:tcPr>
            <w:tcW w:w="1204" w:type="dxa"/>
          </w:tcPr>
          <w:p w14:paraId="09A5E1B5" w14:textId="77777777" w:rsidR="004C11B0" w:rsidRPr="0000213A" w:rsidRDefault="004C11B0" w:rsidP="00D54BF7">
            <w:pPr>
              <w:jc w:val="center"/>
              <w:rPr>
                <w:rFonts w:cs="Arial"/>
                <w:color w:val="000000"/>
                <w:sz w:val="20"/>
                <w:szCs w:val="20"/>
                <w:lang w:val="sr-Latn-RS"/>
              </w:rPr>
            </w:pPr>
          </w:p>
        </w:tc>
        <w:tc>
          <w:tcPr>
            <w:tcW w:w="1470" w:type="dxa"/>
          </w:tcPr>
          <w:p w14:paraId="44BACEED" w14:textId="77777777" w:rsidR="004C11B0" w:rsidRPr="0000213A" w:rsidRDefault="004C11B0" w:rsidP="00D54BF7">
            <w:pPr>
              <w:jc w:val="center"/>
              <w:rPr>
                <w:rFonts w:cs="Arial"/>
                <w:color w:val="000000"/>
                <w:sz w:val="20"/>
                <w:szCs w:val="20"/>
                <w:lang w:val="sr-Latn-RS"/>
              </w:rPr>
            </w:pPr>
          </w:p>
        </w:tc>
      </w:tr>
      <w:tr w:rsidR="004C11B0" w:rsidRPr="0000213A" w14:paraId="700D91F0" w14:textId="4DA12999" w:rsidTr="004C11B0">
        <w:trPr>
          <w:trHeight w:val="300"/>
        </w:trPr>
        <w:tc>
          <w:tcPr>
            <w:tcW w:w="996" w:type="dxa"/>
            <w:shd w:val="clear" w:color="000000" w:fill="FFFFFF"/>
            <w:vAlign w:val="center"/>
            <w:hideMark/>
          </w:tcPr>
          <w:p w14:paraId="48ECB39E" w14:textId="77777777" w:rsidR="004C11B0" w:rsidRPr="0000213A" w:rsidRDefault="004C11B0" w:rsidP="0079089E">
            <w:pPr>
              <w:jc w:val="center"/>
              <w:rPr>
                <w:rFonts w:cs="Arial"/>
                <w:color w:val="000000"/>
                <w:sz w:val="20"/>
                <w:szCs w:val="20"/>
              </w:rPr>
            </w:pPr>
            <w:r w:rsidRPr="0000213A">
              <w:rPr>
                <w:rFonts w:cs="Arial"/>
                <w:color w:val="000000"/>
                <w:sz w:val="20"/>
                <w:szCs w:val="20"/>
              </w:rPr>
              <w:t>70</w:t>
            </w:r>
          </w:p>
        </w:tc>
        <w:tc>
          <w:tcPr>
            <w:tcW w:w="2385" w:type="dxa"/>
            <w:shd w:val="clear" w:color="auto" w:fill="auto"/>
            <w:vAlign w:val="center"/>
            <w:hideMark/>
          </w:tcPr>
          <w:p w14:paraId="3BB38E9D" w14:textId="77777777" w:rsidR="004C11B0" w:rsidRPr="0000213A" w:rsidRDefault="004C11B0" w:rsidP="0079089E">
            <w:pPr>
              <w:rPr>
                <w:rFonts w:cs="Arial"/>
                <w:color w:val="000000"/>
                <w:sz w:val="20"/>
                <w:szCs w:val="20"/>
              </w:rPr>
            </w:pPr>
            <w:r w:rsidRPr="0000213A">
              <w:rPr>
                <w:rFonts w:cs="Arial"/>
                <w:color w:val="000000"/>
                <w:sz w:val="20"/>
                <w:szCs w:val="20"/>
              </w:rPr>
              <w:t>Usisna spojka Ø 75 Al kovana</w:t>
            </w:r>
          </w:p>
        </w:tc>
        <w:tc>
          <w:tcPr>
            <w:tcW w:w="806" w:type="dxa"/>
          </w:tcPr>
          <w:p w14:paraId="7272EB2F"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DB55539"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0933BF4" w14:textId="77777777" w:rsidR="004C11B0" w:rsidRPr="0000213A" w:rsidRDefault="004C11B0" w:rsidP="00D54BF7">
            <w:pPr>
              <w:jc w:val="center"/>
              <w:rPr>
                <w:rFonts w:cs="Arial"/>
                <w:color w:val="000000"/>
                <w:sz w:val="20"/>
                <w:szCs w:val="20"/>
                <w:lang w:val="sr-Latn-RS"/>
              </w:rPr>
            </w:pPr>
          </w:p>
        </w:tc>
        <w:tc>
          <w:tcPr>
            <w:tcW w:w="1204" w:type="dxa"/>
          </w:tcPr>
          <w:p w14:paraId="5B6FEE15" w14:textId="77777777" w:rsidR="004C11B0" w:rsidRPr="0000213A" w:rsidRDefault="004C11B0" w:rsidP="00D54BF7">
            <w:pPr>
              <w:jc w:val="center"/>
              <w:rPr>
                <w:rFonts w:cs="Arial"/>
                <w:color w:val="000000"/>
                <w:sz w:val="20"/>
                <w:szCs w:val="20"/>
                <w:lang w:val="sr-Latn-RS"/>
              </w:rPr>
            </w:pPr>
          </w:p>
        </w:tc>
        <w:tc>
          <w:tcPr>
            <w:tcW w:w="1470" w:type="dxa"/>
          </w:tcPr>
          <w:p w14:paraId="3AC5A1B5" w14:textId="77777777" w:rsidR="004C11B0" w:rsidRPr="0000213A" w:rsidRDefault="004C11B0" w:rsidP="00D54BF7">
            <w:pPr>
              <w:jc w:val="center"/>
              <w:rPr>
                <w:rFonts w:cs="Arial"/>
                <w:color w:val="000000"/>
                <w:sz w:val="20"/>
                <w:szCs w:val="20"/>
                <w:lang w:val="sr-Latn-RS"/>
              </w:rPr>
            </w:pPr>
          </w:p>
        </w:tc>
      </w:tr>
      <w:tr w:rsidR="004C11B0" w:rsidRPr="0000213A" w14:paraId="28F4AD40" w14:textId="4AD96F66" w:rsidTr="004C11B0">
        <w:trPr>
          <w:trHeight w:val="300"/>
        </w:trPr>
        <w:tc>
          <w:tcPr>
            <w:tcW w:w="996" w:type="dxa"/>
            <w:shd w:val="clear" w:color="000000" w:fill="FFFFFF"/>
            <w:vAlign w:val="center"/>
            <w:hideMark/>
          </w:tcPr>
          <w:p w14:paraId="53A49D1F" w14:textId="77777777" w:rsidR="004C11B0" w:rsidRPr="0000213A" w:rsidRDefault="004C11B0" w:rsidP="0079089E">
            <w:pPr>
              <w:jc w:val="center"/>
              <w:rPr>
                <w:rFonts w:cs="Arial"/>
                <w:color w:val="000000"/>
                <w:sz w:val="20"/>
                <w:szCs w:val="20"/>
              </w:rPr>
            </w:pPr>
            <w:r w:rsidRPr="0000213A">
              <w:rPr>
                <w:rFonts w:cs="Arial"/>
                <w:color w:val="000000"/>
                <w:sz w:val="20"/>
                <w:szCs w:val="20"/>
              </w:rPr>
              <w:t>71</w:t>
            </w:r>
          </w:p>
        </w:tc>
        <w:tc>
          <w:tcPr>
            <w:tcW w:w="2385" w:type="dxa"/>
            <w:shd w:val="clear" w:color="auto" w:fill="auto"/>
            <w:vAlign w:val="center"/>
            <w:hideMark/>
          </w:tcPr>
          <w:p w14:paraId="6D2C8EB1" w14:textId="77777777" w:rsidR="004C11B0" w:rsidRPr="0000213A" w:rsidRDefault="004C11B0" w:rsidP="0079089E">
            <w:pPr>
              <w:rPr>
                <w:rFonts w:cs="Arial"/>
                <w:color w:val="000000"/>
                <w:sz w:val="20"/>
                <w:szCs w:val="20"/>
              </w:rPr>
            </w:pPr>
            <w:r w:rsidRPr="0000213A">
              <w:rPr>
                <w:rFonts w:cs="Arial"/>
                <w:color w:val="000000"/>
                <w:sz w:val="20"/>
                <w:szCs w:val="20"/>
              </w:rPr>
              <w:t>Usisna spojka Ø 110 Al kovana, grlo 100</w:t>
            </w:r>
          </w:p>
        </w:tc>
        <w:tc>
          <w:tcPr>
            <w:tcW w:w="806" w:type="dxa"/>
          </w:tcPr>
          <w:p w14:paraId="616B13BC"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3E101D0"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A0F85B1" w14:textId="77777777" w:rsidR="004C11B0" w:rsidRPr="0000213A" w:rsidRDefault="004C11B0" w:rsidP="00D54BF7">
            <w:pPr>
              <w:jc w:val="center"/>
              <w:rPr>
                <w:rFonts w:cs="Arial"/>
                <w:color w:val="000000"/>
                <w:sz w:val="20"/>
                <w:szCs w:val="20"/>
                <w:lang w:val="sr-Latn-RS"/>
              </w:rPr>
            </w:pPr>
          </w:p>
        </w:tc>
        <w:tc>
          <w:tcPr>
            <w:tcW w:w="1204" w:type="dxa"/>
          </w:tcPr>
          <w:p w14:paraId="5088BE2D" w14:textId="77777777" w:rsidR="004C11B0" w:rsidRPr="0000213A" w:rsidRDefault="004C11B0" w:rsidP="00D54BF7">
            <w:pPr>
              <w:jc w:val="center"/>
              <w:rPr>
                <w:rFonts w:cs="Arial"/>
                <w:color w:val="000000"/>
                <w:sz w:val="20"/>
                <w:szCs w:val="20"/>
                <w:lang w:val="sr-Latn-RS"/>
              </w:rPr>
            </w:pPr>
          </w:p>
        </w:tc>
        <w:tc>
          <w:tcPr>
            <w:tcW w:w="1470" w:type="dxa"/>
          </w:tcPr>
          <w:p w14:paraId="1293834F" w14:textId="77777777" w:rsidR="004C11B0" w:rsidRPr="0000213A" w:rsidRDefault="004C11B0" w:rsidP="00D54BF7">
            <w:pPr>
              <w:jc w:val="center"/>
              <w:rPr>
                <w:rFonts w:cs="Arial"/>
                <w:color w:val="000000"/>
                <w:sz w:val="20"/>
                <w:szCs w:val="20"/>
                <w:lang w:val="sr-Latn-RS"/>
              </w:rPr>
            </w:pPr>
          </w:p>
        </w:tc>
      </w:tr>
      <w:tr w:rsidR="004C11B0" w:rsidRPr="0000213A" w14:paraId="6A20BD09" w14:textId="40212CB7" w:rsidTr="004C11B0">
        <w:trPr>
          <w:trHeight w:val="300"/>
        </w:trPr>
        <w:tc>
          <w:tcPr>
            <w:tcW w:w="996" w:type="dxa"/>
            <w:shd w:val="clear" w:color="000000" w:fill="FFFFFF"/>
            <w:vAlign w:val="center"/>
            <w:hideMark/>
          </w:tcPr>
          <w:p w14:paraId="4DA72F1D" w14:textId="77777777" w:rsidR="004C11B0" w:rsidRPr="0000213A" w:rsidRDefault="004C11B0" w:rsidP="0079089E">
            <w:pPr>
              <w:jc w:val="center"/>
              <w:rPr>
                <w:rFonts w:cs="Arial"/>
                <w:color w:val="000000"/>
                <w:sz w:val="20"/>
                <w:szCs w:val="20"/>
              </w:rPr>
            </w:pPr>
            <w:r w:rsidRPr="0000213A">
              <w:rPr>
                <w:rFonts w:cs="Arial"/>
                <w:color w:val="000000"/>
                <w:sz w:val="20"/>
                <w:szCs w:val="20"/>
              </w:rPr>
              <w:t>72</w:t>
            </w:r>
          </w:p>
        </w:tc>
        <w:tc>
          <w:tcPr>
            <w:tcW w:w="2385" w:type="dxa"/>
            <w:shd w:val="clear" w:color="auto" w:fill="auto"/>
            <w:vAlign w:val="center"/>
            <w:hideMark/>
          </w:tcPr>
          <w:p w14:paraId="21C75496" w14:textId="77777777" w:rsidR="004C11B0" w:rsidRPr="0000213A" w:rsidRDefault="004C11B0" w:rsidP="0079089E">
            <w:pPr>
              <w:rPr>
                <w:rFonts w:cs="Arial"/>
                <w:color w:val="000000"/>
                <w:sz w:val="20"/>
                <w:szCs w:val="20"/>
              </w:rPr>
            </w:pPr>
            <w:r w:rsidRPr="0000213A">
              <w:rPr>
                <w:rFonts w:cs="Arial"/>
                <w:color w:val="000000"/>
                <w:sz w:val="20"/>
                <w:szCs w:val="20"/>
              </w:rPr>
              <w:t>Reducir spojka Ø 52/25 (C/D)</w:t>
            </w:r>
          </w:p>
        </w:tc>
        <w:tc>
          <w:tcPr>
            <w:tcW w:w="806" w:type="dxa"/>
          </w:tcPr>
          <w:p w14:paraId="7704CB4A"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0DF7DD0F"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8E82FA2" w14:textId="77777777" w:rsidR="004C11B0" w:rsidRPr="0000213A" w:rsidRDefault="004C11B0" w:rsidP="00D54BF7">
            <w:pPr>
              <w:jc w:val="center"/>
              <w:rPr>
                <w:rFonts w:cs="Arial"/>
                <w:color w:val="000000"/>
                <w:sz w:val="20"/>
                <w:szCs w:val="20"/>
                <w:lang w:val="sr-Latn-RS"/>
              </w:rPr>
            </w:pPr>
          </w:p>
        </w:tc>
        <w:tc>
          <w:tcPr>
            <w:tcW w:w="1204" w:type="dxa"/>
          </w:tcPr>
          <w:p w14:paraId="7E7859FA" w14:textId="77777777" w:rsidR="004C11B0" w:rsidRPr="0000213A" w:rsidRDefault="004C11B0" w:rsidP="00D54BF7">
            <w:pPr>
              <w:jc w:val="center"/>
              <w:rPr>
                <w:rFonts w:cs="Arial"/>
                <w:color w:val="000000"/>
                <w:sz w:val="20"/>
                <w:szCs w:val="20"/>
                <w:lang w:val="sr-Latn-RS"/>
              </w:rPr>
            </w:pPr>
          </w:p>
        </w:tc>
        <w:tc>
          <w:tcPr>
            <w:tcW w:w="1470" w:type="dxa"/>
          </w:tcPr>
          <w:p w14:paraId="53BD391A" w14:textId="77777777" w:rsidR="004C11B0" w:rsidRPr="0000213A" w:rsidRDefault="004C11B0" w:rsidP="00D54BF7">
            <w:pPr>
              <w:jc w:val="center"/>
              <w:rPr>
                <w:rFonts w:cs="Arial"/>
                <w:color w:val="000000"/>
                <w:sz w:val="20"/>
                <w:szCs w:val="20"/>
                <w:lang w:val="sr-Latn-RS"/>
              </w:rPr>
            </w:pPr>
          </w:p>
        </w:tc>
      </w:tr>
      <w:tr w:rsidR="004C11B0" w:rsidRPr="0000213A" w14:paraId="7D6C6B6E" w14:textId="1D44855F" w:rsidTr="004C11B0">
        <w:trPr>
          <w:trHeight w:val="300"/>
        </w:trPr>
        <w:tc>
          <w:tcPr>
            <w:tcW w:w="996" w:type="dxa"/>
            <w:shd w:val="clear" w:color="000000" w:fill="FFFFFF"/>
            <w:vAlign w:val="center"/>
            <w:hideMark/>
          </w:tcPr>
          <w:p w14:paraId="0500EDCC" w14:textId="77777777" w:rsidR="004C11B0" w:rsidRPr="0000213A" w:rsidRDefault="004C11B0" w:rsidP="0079089E">
            <w:pPr>
              <w:jc w:val="center"/>
              <w:rPr>
                <w:rFonts w:cs="Arial"/>
                <w:color w:val="000000"/>
                <w:sz w:val="20"/>
                <w:szCs w:val="20"/>
              </w:rPr>
            </w:pPr>
            <w:r w:rsidRPr="0000213A">
              <w:rPr>
                <w:rFonts w:cs="Arial"/>
                <w:color w:val="000000"/>
                <w:sz w:val="20"/>
                <w:szCs w:val="20"/>
              </w:rPr>
              <w:t>73</w:t>
            </w:r>
          </w:p>
        </w:tc>
        <w:tc>
          <w:tcPr>
            <w:tcW w:w="2385" w:type="dxa"/>
            <w:shd w:val="clear" w:color="auto" w:fill="auto"/>
            <w:vAlign w:val="center"/>
            <w:hideMark/>
          </w:tcPr>
          <w:p w14:paraId="0FAF5153" w14:textId="77777777" w:rsidR="004C11B0" w:rsidRPr="0000213A" w:rsidRDefault="004C11B0" w:rsidP="0079089E">
            <w:pPr>
              <w:rPr>
                <w:rFonts w:cs="Arial"/>
                <w:color w:val="000000"/>
                <w:sz w:val="20"/>
                <w:szCs w:val="20"/>
              </w:rPr>
            </w:pPr>
            <w:r w:rsidRPr="0000213A">
              <w:rPr>
                <w:rFonts w:cs="Arial"/>
                <w:color w:val="000000"/>
                <w:sz w:val="20"/>
                <w:szCs w:val="20"/>
              </w:rPr>
              <w:t>Reducir spojka Ø 75/52  (B/C) </w:t>
            </w:r>
          </w:p>
        </w:tc>
        <w:tc>
          <w:tcPr>
            <w:tcW w:w="806" w:type="dxa"/>
          </w:tcPr>
          <w:p w14:paraId="53CFA90E"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0955800"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C5DD0A4" w14:textId="77777777" w:rsidR="004C11B0" w:rsidRPr="0000213A" w:rsidRDefault="004C11B0" w:rsidP="00D54BF7">
            <w:pPr>
              <w:jc w:val="center"/>
              <w:rPr>
                <w:rFonts w:cs="Arial"/>
                <w:color w:val="000000"/>
                <w:sz w:val="20"/>
                <w:szCs w:val="20"/>
                <w:lang w:val="sr-Latn-RS"/>
              </w:rPr>
            </w:pPr>
          </w:p>
        </w:tc>
        <w:tc>
          <w:tcPr>
            <w:tcW w:w="1204" w:type="dxa"/>
          </w:tcPr>
          <w:p w14:paraId="1619F8D9" w14:textId="77777777" w:rsidR="004C11B0" w:rsidRPr="0000213A" w:rsidRDefault="004C11B0" w:rsidP="00D54BF7">
            <w:pPr>
              <w:jc w:val="center"/>
              <w:rPr>
                <w:rFonts w:cs="Arial"/>
                <w:color w:val="000000"/>
                <w:sz w:val="20"/>
                <w:szCs w:val="20"/>
                <w:lang w:val="sr-Latn-RS"/>
              </w:rPr>
            </w:pPr>
          </w:p>
        </w:tc>
        <w:tc>
          <w:tcPr>
            <w:tcW w:w="1470" w:type="dxa"/>
          </w:tcPr>
          <w:p w14:paraId="68BD48B4" w14:textId="77777777" w:rsidR="004C11B0" w:rsidRPr="0000213A" w:rsidRDefault="004C11B0" w:rsidP="00D54BF7">
            <w:pPr>
              <w:jc w:val="center"/>
              <w:rPr>
                <w:rFonts w:cs="Arial"/>
                <w:color w:val="000000"/>
                <w:sz w:val="20"/>
                <w:szCs w:val="20"/>
                <w:lang w:val="sr-Latn-RS"/>
              </w:rPr>
            </w:pPr>
          </w:p>
        </w:tc>
      </w:tr>
      <w:tr w:rsidR="004C11B0" w:rsidRPr="0000213A" w14:paraId="718C14F0" w14:textId="409B0E43" w:rsidTr="004C11B0">
        <w:trPr>
          <w:trHeight w:val="300"/>
        </w:trPr>
        <w:tc>
          <w:tcPr>
            <w:tcW w:w="996" w:type="dxa"/>
            <w:shd w:val="clear" w:color="000000" w:fill="FFFFFF"/>
            <w:vAlign w:val="center"/>
            <w:hideMark/>
          </w:tcPr>
          <w:p w14:paraId="4362498E" w14:textId="77777777" w:rsidR="004C11B0" w:rsidRPr="0000213A" w:rsidRDefault="004C11B0" w:rsidP="0079089E">
            <w:pPr>
              <w:jc w:val="center"/>
              <w:rPr>
                <w:rFonts w:cs="Arial"/>
                <w:color w:val="000000"/>
                <w:sz w:val="20"/>
                <w:szCs w:val="20"/>
              </w:rPr>
            </w:pPr>
            <w:r w:rsidRPr="0000213A">
              <w:rPr>
                <w:rFonts w:cs="Arial"/>
                <w:color w:val="000000"/>
                <w:sz w:val="20"/>
                <w:szCs w:val="20"/>
              </w:rPr>
              <w:t>74</w:t>
            </w:r>
          </w:p>
        </w:tc>
        <w:tc>
          <w:tcPr>
            <w:tcW w:w="2385" w:type="dxa"/>
            <w:shd w:val="clear" w:color="auto" w:fill="auto"/>
            <w:vAlign w:val="center"/>
            <w:hideMark/>
          </w:tcPr>
          <w:p w14:paraId="2CACAA53" w14:textId="77777777" w:rsidR="004C11B0" w:rsidRPr="0000213A" w:rsidRDefault="004C11B0" w:rsidP="0079089E">
            <w:pPr>
              <w:rPr>
                <w:rFonts w:cs="Arial"/>
                <w:color w:val="000000"/>
                <w:sz w:val="20"/>
                <w:szCs w:val="20"/>
              </w:rPr>
            </w:pPr>
            <w:r w:rsidRPr="0000213A">
              <w:rPr>
                <w:rFonts w:cs="Arial"/>
                <w:color w:val="000000"/>
                <w:sz w:val="20"/>
                <w:szCs w:val="20"/>
              </w:rPr>
              <w:t>Reducir spojka Ø 110/75 (A/B)</w:t>
            </w:r>
          </w:p>
        </w:tc>
        <w:tc>
          <w:tcPr>
            <w:tcW w:w="806" w:type="dxa"/>
          </w:tcPr>
          <w:p w14:paraId="770EEE8B"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2E233C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AE8EE5A" w14:textId="77777777" w:rsidR="004C11B0" w:rsidRPr="0000213A" w:rsidRDefault="004C11B0" w:rsidP="00D54BF7">
            <w:pPr>
              <w:jc w:val="center"/>
              <w:rPr>
                <w:rFonts w:cs="Arial"/>
                <w:color w:val="000000"/>
                <w:sz w:val="20"/>
                <w:szCs w:val="20"/>
                <w:lang w:val="sr-Latn-RS"/>
              </w:rPr>
            </w:pPr>
          </w:p>
        </w:tc>
        <w:tc>
          <w:tcPr>
            <w:tcW w:w="1204" w:type="dxa"/>
          </w:tcPr>
          <w:p w14:paraId="250CA7BF" w14:textId="77777777" w:rsidR="004C11B0" w:rsidRPr="0000213A" w:rsidRDefault="004C11B0" w:rsidP="00D54BF7">
            <w:pPr>
              <w:jc w:val="center"/>
              <w:rPr>
                <w:rFonts w:cs="Arial"/>
                <w:color w:val="000000"/>
                <w:sz w:val="20"/>
                <w:szCs w:val="20"/>
                <w:lang w:val="sr-Latn-RS"/>
              </w:rPr>
            </w:pPr>
          </w:p>
        </w:tc>
        <w:tc>
          <w:tcPr>
            <w:tcW w:w="1470" w:type="dxa"/>
          </w:tcPr>
          <w:p w14:paraId="177EF742" w14:textId="77777777" w:rsidR="004C11B0" w:rsidRPr="0000213A" w:rsidRDefault="004C11B0" w:rsidP="00D54BF7">
            <w:pPr>
              <w:jc w:val="center"/>
              <w:rPr>
                <w:rFonts w:cs="Arial"/>
                <w:color w:val="000000"/>
                <w:sz w:val="20"/>
                <w:szCs w:val="20"/>
                <w:lang w:val="sr-Latn-RS"/>
              </w:rPr>
            </w:pPr>
          </w:p>
        </w:tc>
      </w:tr>
      <w:tr w:rsidR="004C11B0" w:rsidRPr="0000213A" w14:paraId="7F322F8D" w14:textId="7CE06D6C" w:rsidTr="004C11B0">
        <w:trPr>
          <w:trHeight w:val="300"/>
        </w:trPr>
        <w:tc>
          <w:tcPr>
            <w:tcW w:w="996" w:type="dxa"/>
            <w:shd w:val="clear" w:color="000000" w:fill="FFFFFF"/>
            <w:vAlign w:val="center"/>
            <w:hideMark/>
          </w:tcPr>
          <w:p w14:paraId="260C3120" w14:textId="77777777" w:rsidR="004C11B0" w:rsidRPr="0000213A" w:rsidRDefault="004C11B0" w:rsidP="0079089E">
            <w:pPr>
              <w:jc w:val="center"/>
              <w:rPr>
                <w:rFonts w:cs="Arial"/>
                <w:color w:val="000000"/>
                <w:sz w:val="20"/>
                <w:szCs w:val="20"/>
              </w:rPr>
            </w:pPr>
            <w:r w:rsidRPr="0000213A">
              <w:rPr>
                <w:rFonts w:cs="Arial"/>
                <w:color w:val="000000"/>
                <w:sz w:val="20"/>
                <w:szCs w:val="20"/>
              </w:rPr>
              <w:t>75</w:t>
            </w:r>
          </w:p>
        </w:tc>
        <w:tc>
          <w:tcPr>
            <w:tcW w:w="2385" w:type="dxa"/>
            <w:shd w:val="clear" w:color="auto" w:fill="auto"/>
            <w:vAlign w:val="center"/>
            <w:hideMark/>
          </w:tcPr>
          <w:p w14:paraId="3CC56EDE" w14:textId="77777777" w:rsidR="004C11B0" w:rsidRPr="0000213A" w:rsidRDefault="004C11B0" w:rsidP="0079089E">
            <w:pPr>
              <w:rPr>
                <w:rFonts w:cs="Arial"/>
                <w:color w:val="000000"/>
                <w:sz w:val="20"/>
                <w:szCs w:val="20"/>
              </w:rPr>
            </w:pPr>
            <w:r w:rsidRPr="0000213A">
              <w:rPr>
                <w:rFonts w:cs="Arial"/>
                <w:color w:val="000000"/>
                <w:sz w:val="20"/>
                <w:szCs w:val="20"/>
              </w:rPr>
              <w:t>Zaptivka visokog pritiska Ø 52</w:t>
            </w:r>
          </w:p>
        </w:tc>
        <w:tc>
          <w:tcPr>
            <w:tcW w:w="806" w:type="dxa"/>
          </w:tcPr>
          <w:p w14:paraId="7D3B171B"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EF26C8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53B6645" w14:textId="77777777" w:rsidR="004C11B0" w:rsidRPr="0000213A" w:rsidRDefault="004C11B0" w:rsidP="00D54BF7">
            <w:pPr>
              <w:jc w:val="center"/>
              <w:rPr>
                <w:rFonts w:cs="Arial"/>
                <w:color w:val="000000"/>
                <w:sz w:val="20"/>
                <w:szCs w:val="20"/>
                <w:lang w:val="sr-Latn-RS"/>
              </w:rPr>
            </w:pPr>
          </w:p>
        </w:tc>
        <w:tc>
          <w:tcPr>
            <w:tcW w:w="1204" w:type="dxa"/>
          </w:tcPr>
          <w:p w14:paraId="22CF2103" w14:textId="77777777" w:rsidR="004C11B0" w:rsidRPr="0000213A" w:rsidRDefault="004C11B0" w:rsidP="00D54BF7">
            <w:pPr>
              <w:jc w:val="center"/>
              <w:rPr>
                <w:rFonts w:cs="Arial"/>
                <w:color w:val="000000"/>
                <w:sz w:val="20"/>
                <w:szCs w:val="20"/>
                <w:lang w:val="sr-Latn-RS"/>
              </w:rPr>
            </w:pPr>
          </w:p>
        </w:tc>
        <w:tc>
          <w:tcPr>
            <w:tcW w:w="1470" w:type="dxa"/>
          </w:tcPr>
          <w:p w14:paraId="48D2CF41" w14:textId="77777777" w:rsidR="004C11B0" w:rsidRPr="0000213A" w:rsidRDefault="004C11B0" w:rsidP="00D54BF7">
            <w:pPr>
              <w:jc w:val="center"/>
              <w:rPr>
                <w:rFonts w:cs="Arial"/>
                <w:color w:val="000000"/>
                <w:sz w:val="20"/>
                <w:szCs w:val="20"/>
                <w:lang w:val="sr-Latn-RS"/>
              </w:rPr>
            </w:pPr>
          </w:p>
        </w:tc>
      </w:tr>
      <w:tr w:rsidR="004C11B0" w:rsidRPr="0000213A" w14:paraId="7C934D1C" w14:textId="5A65D6BD" w:rsidTr="004C11B0">
        <w:trPr>
          <w:trHeight w:val="300"/>
        </w:trPr>
        <w:tc>
          <w:tcPr>
            <w:tcW w:w="996" w:type="dxa"/>
            <w:shd w:val="clear" w:color="000000" w:fill="FFFFFF"/>
            <w:vAlign w:val="center"/>
            <w:hideMark/>
          </w:tcPr>
          <w:p w14:paraId="43572EA8" w14:textId="77777777" w:rsidR="004C11B0" w:rsidRPr="0000213A" w:rsidRDefault="004C11B0" w:rsidP="0079089E">
            <w:pPr>
              <w:jc w:val="center"/>
              <w:rPr>
                <w:rFonts w:cs="Arial"/>
                <w:color w:val="000000"/>
                <w:sz w:val="20"/>
                <w:szCs w:val="20"/>
              </w:rPr>
            </w:pPr>
            <w:r w:rsidRPr="0000213A">
              <w:rPr>
                <w:rFonts w:cs="Arial"/>
                <w:color w:val="000000"/>
                <w:sz w:val="20"/>
                <w:szCs w:val="20"/>
              </w:rPr>
              <w:lastRenderedPageBreak/>
              <w:t>76</w:t>
            </w:r>
          </w:p>
        </w:tc>
        <w:tc>
          <w:tcPr>
            <w:tcW w:w="2385" w:type="dxa"/>
            <w:shd w:val="clear" w:color="auto" w:fill="auto"/>
            <w:vAlign w:val="center"/>
            <w:hideMark/>
          </w:tcPr>
          <w:p w14:paraId="02A5B562" w14:textId="77777777" w:rsidR="004C11B0" w:rsidRPr="0000213A" w:rsidRDefault="004C11B0" w:rsidP="0079089E">
            <w:pPr>
              <w:rPr>
                <w:rFonts w:cs="Arial"/>
                <w:color w:val="000000"/>
                <w:sz w:val="20"/>
                <w:szCs w:val="20"/>
              </w:rPr>
            </w:pPr>
            <w:r w:rsidRPr="0000213A">
              <w:rPr>
                <w:rFonts w:cs="Arial"/>
                <w:color w:val="000000"/>
                <w:sz w:val="20"/>
                <w:szCs w:val="20"/>
              </w:rPr>
              <w:t>Zaptivka visokog pritiska Ø 75</w:t>
            </w:r>
          </w:p>
        </w:tc>
        <w:tc>
          <w:tcPr>
            <w:tcW w:w="806" w:type="dxa"/>
          </w:tcPr>
          <w:p w14:paraId="2A2C159E"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8461DE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4F5E6AF" w14:textId="77777777" w:rsidR="004C11B0" w:rsidRPr="0000213A" w:rsidRDefault="004C11B0" w:rsidP="00D54BF7">
            <w:pPr>
              <w:jc w:val="center"/>
              <w:rPr>
                <w:rFonts w:cs="Arial"/>
                <w:color w:val="000000"/>
                <w:sz w:val="20"/>
                <w:szCs w:val="20"/>
                <w:lang w:val="sr-Latn-RS"/>
              </w:rPr>
            </w:pPr>
          </w:p>
        </w:tc>
        <w:tc>
          <w:tcPr>
            <w:tcW w:w="1204" w:type="dxa"/>
          </w:tcPr>
          <w:p w14:paraId="589F913A" w14:textId="77777777" w:rsidR="004C11B0" w:rsidRPr="0000213A" w:rsidRDefault="004C11B0" w:rsidP="00D54BF7">
            <w:pPr>
              <w:jc w:val="center"/>
              <w:rPr>
                <w:rFonts w:cs="Arial"/>
                <w:color w:val="000000"/>
                <w:sz w:val="20"/>
                <w:szCs w:val="20"/>
                <w:lang w:val="sr-Latn-RS"/>
              </w:rPr>
            </w:pPr>
          </w:p>
        </w:tc>
        <w:tc>
          <w:tcPr>
            <w:tcW w:w="1470" w:type="dxa"/>
          </w:tcPr>
          <w:p w14:paraId="0FEC009B" w14:textId="77777777" w:rsidR="004C11B0" w:rsidRPr="0000213A" w:rsidRDefault="004C11B0" w:rsidP="00D54BF7">
            <w:pPr>
              <w:jc w:val="center"/>
              <w:rPr>
                <w:rFonts w:cs="Arial"/>
                <w:color w:val="000000"/>
                <w:sz w:val="20"/>
                <w:szCs w:val="20"/>
                <w:lang w:val="sr-Latn-RS"/>
              </w:rPr>
            </w:pPr>
          </w:p>
        </w:tc>
      </w:tr>
      <w:tr w:rsidR="004C11B0" w:rsidRPr="0000213A" w14:paraId="4D2133B7" w14:textId="6BDFFC05" w:rsidTr="004C11B0">
        <w:trPr>
          <w:trHeight w:val="300"/>
        </w:trPr>
        <w:tc>
          <w:tcPr>
            <w:tcW w:w="996" w:type="dxa"/>
            <w:shd w:val="clear" w:color="000000" w:fill="FFFFFF"/>
            <w:vAlign w:val="center"/>
            <w:hideMark/>
          </w:tcPr>
          <w:p w14:paraId="3A0232B8" w14:textId="77777777" w:rsidR="004C11B0" w:rsidRPr="0000213A" w:rsidRDefault="004C11B0" w:rsidP="0079089E">
            <w:pPr>
              <w:jc w:val="center"/>
              <w:rPr>
                <w:rFonts w:cs="Arial"/>
                <w:color w:val="000000"/>
                <w:sz w:val="20"/>
                <w:szCs w:val="20"/>
              </w:rPr>
            </w:pPr>
            <w:r w:rsidRPr="0000213A">
              <w:rPr>
                <w:rFonts w:cs="Arial"/>
                <w:color w:val="000000"/>
                <w:sz w:val="20"/>
                <w:szCs w:val="20"/>
              </w:rPr>
              <w:t>77</w:t>
            </w:r>
          </w:p>
        </w:tc>
        <w:tc>
          <w:tcPr>
            <w:tcW w:w="2385" w:type="dxa"/>
            <w:shd w:val="clear" w:color="auto" w:fill="auto"/>
            <w:vAlign w:val="center"/>
            <w:hideMark/>
          </w:tcPr>
          <w:p w14:paraId="016086F4" w14:textId="77777777" w:rsidR="004C11B0" w:rsidRPr="0000213A" w:rsidRDefault="004C11B0" w:rsidP="0079089E">
            <w:pPr>
              <w:rPr>
                <w:rFonts w:cs="Arial"/>
                <w:color w:val="000000"/>
                <w:sz w:val="20"/>
                <w:szCs w:val="20"/>
              </w:rPr>
            </w:pPr>
            <w:r w:rsidRPr="0000213A">
              <w:rPr>
                <w:rFonts w:cs="Arial"/>
                <w:color w:val="000000"/>
                <w:sz w:val="20"/>
                <w:szCs w:val="20"/>
              </w:rPr>
              <w:t>Usisna zaptivka Ø 52</w:t>
            </w:r>
          </w:p>
        </w:tc>
        <w:tc>
          <w:tcPr>
            <w:tcW w:w="806" w:type="dxa"/>
          </w:tcPr>
          <w:p w14:paraId="6F25E467"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BB8323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46C260E" w14:textId="77777777" w:rsidR="004C11B0" w:rsidRPr="0000213A" w:rsidRDefault="004C11B0" w:rsidP="00D54BF7">
            <w:pPr>
              <w:jc w:val="center"/>
              <w:rPr>
                <w:rFonts w:cs="Arial"/>
                <w:color w:val="000000"/>
                <w:sz w:val="20"/>
                <w:szCs w:val="20"/>
                <w:lang w:val="sr-Latn-RS"/>
              </w:rPr>
            </w:pPr>
          </w:p>
        </w:tc>
        <w:tc>
          <w:tcPr>
            <w:tcW w:w="1204" w:type="dxa"/>
          </w:tcPr>
          <w:p w14:paraId="43FC9D09" w14:textId="77777777" w:rsidR="004C11B0" w:rsidRPr="0000213A" w:rsidRDefault="004C11B0" w:rsidP="00D54BF7">
            <w:pPr>
              <w:jc w:val="center"/>
              <w:rPr>
                <w:rFonts w:cs="Arial"/>
                <w:color w:val="000000"/>
                <w:sz w:val="20"/>
                <w:szCs w:val="20"/>
                <w:lang w:val="sr-Latn-RS"/>
              </w:rPr>
            </w:pPr>
          </w:p>
        </w:tc>
        <w:tc>
          <w:tcPr>
            <w:tcW w:w="1470" w:type="dxa"/>
          </w:tcPr>
          <w:p w14:paraId="0AD4311F" w14:textId="77777777" w:rsidR="004C11B0" w:rsidRPr="0000213A" w:rsidRDefault="004C11B0" w:rsidP="00D54BF7">
            <w:pPr>
              <w:jc w:val="center"/>
              <w:rPr>
                <w:rFonts w:cs="Arial"/>
                <w:color w:val="000000"/>
                <w:sz w:val="20"/>
                <w:szCs w:val="20"/>
                <w:lang w:val="sr-Latn-RS"/>
              </w:rPr>
            </w:pPr>
          </w:p>
        </w:tc>
      </w:tr>
      <w:tr w:rsidR="004C11B0" w:rsidRPr="0000213A" w14:paraId="225B1864" w14:textId="096D3BEB" w:rsidTr="004C11B0">
        <w:trPr>
          <w:trHeight w:val="300"/>
        </w:trPr>
        <w:tc>
          <w:tcPr>
            <w:tcW w:w="996" w:type="dxa"/>
            <w:shd w:val="clear" w:color="000000" w:fill="FFFFFF"/>
            <w:vAlign w:val="center"/>
            <w:hideMark/>
          </w:tcPr>
          <w:p w14:paraId="0DC9DE55" w14:textId="77777777" w:rsidR="004C11B0" w:rsidRPr="0000213A" w:rsidRDefault="004C11B0" w:rsidP="0079089E">
            <w:pPr>
              <w:jc w:val="center"/>
              <w:rPr>
                <w:rFonts w:cs="Arial"/>
                <w:color w:val="000000"/>
                <w:sz w:val="20"/>
                <w:szCs w:val="20"/>
              </w:rPr>
            </w:pPr>
            <w:r w:rsidRPr="0000213A">
              <w:rPr>
                <w:rFonts w:cs="Arial"/>
                <w:color w:val="000000"/>
                <w:sz w:val="20"/>
                <w:szCs w:val="20"/>
              </w:rPr>
              <w:t>78</w:t>
            </w:r>
          </w:p>
        </w:tc>
        <w:tc>
          <w:tcPr>
            <w:tcW w:w="2385" w:type="dxa"/>
            <w:shd w:val="clear" w:color="auto" w:fill="auto"/>
            <w:vAlign w:val="center"/>
            <w:hideMark/>
          </w:tcPr>
          <w:p w14:paraId="1463171B" w14:textId="77777777" w:rsidR="004C11B0" w:rsidRPr="0000213A" w:rsidRDefault="004C11B0" w:rsidP="0079089E">
            <w:pPr>
              <w:rPr>
                <w:rFonts w:cs="Arial"/>
                <w:color w:val="000000"/>
                <w:sz w:val="20"/>
                <w:szCs w:val="20"/>
              </w:rPr>
            </w:pPr>
            <w:r w:rsidRPr="0000213A">
              <w:rPr>
                <w:rFonts w:cs="Arial"/>
                <w:color w:val="000000"/>
                <w:sz w:val="20"/>
                <w:szCs w:val="20"/>
              </w:rPr>
              <w:t>Zaptivka za okretni nastavak</w:t>
            </w:r>
          </w:p>
        </w:tc>
        <w:tc>
          <w:tcPr>
            <w:tcW w:w="806" w:type="dxa"/>
          </w:tcPr>
          <w:p w14:paraId="387A3170"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2C76C3B"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78FE567" w14:textId="77777777" w:rsidR="004C11B0" w:rsidRPr="0000213A" w:rsidRDefault="004C11B0" w:rsidP="00D54BF7">
            <w:pPr>
              <w:jc w:val="center"/>
              <w:rPr>
                <w:rFonts w:cs="Arial"/>
                <w:color w:val="000000"/>
                <w:sz w:val="20"/>
                <w:szCs w:val="20"/>
                <w:lang w:val="sr-Latn-RS"/>
              </w:rPr>
            </w:pPr>
          </w:p>
        </w:tc>
        <w:tc>
          <w:tcPr>
            <w:tcW w:w="1204" w:type="dxa"/>
          </w:tcPr>
          <w:p w14:paraId="666095AE" w14:textId="77777777" w:rsidR="004C11B0" w:rsidRPr="0000213A" w:rsidRDefault="004C11B0" w:rsidP="00D54BF7">
            <w:pPr>
              <w:jc w:val="center"/>
              <w:rPr>
                <w:rFonts w:cs="Arial"/>
                <w:color w:val="000000"/>
                <w:sz w:val="20"/>
                <w:szCs w:val="20"/>
                <w:lang w:val="sr-Latn-RS"/>
              </w:rPr>
            </w:pPr>
          </w:p>
        </w:tc>
        <w:tc>
          <w:tcPr>
            <w:tcW w:w="1470" w:type="dxa"/>
          </w:tcPr>
          <w:p w14:paraId="3EA06F0D" w14:textId="77777777" w:rsidR="004C11B0" w:rsidRPr="0000213A" w:rsidRDefault="004C11B0" w:rsidP="00D54BF7">
            <w:pPr>
              <w:jc w:val="center"/>
              <w:rPr>
                <w:rFonts w:cs="Arial"/>
                <w:color w:val="000000"/>
                <w:sz w:val="20"/>
                <w:szCs w:val="20"/>
                <w:lang w:val="sr-Latn-RS"/>
              </w:rPr>
            </w:pPr>
          </w:p>
        </w:tc>
      </w:tr>
      <w:tr w:rsidR="004C11B0" w:rsidRPr="0000213A" w14:paraId="56B18EEF" w14:textId="2BD126E8" w:rsidTr="004C11B0">
        <w:trPr>
          <w:trHeight w:val="300"/>
        </w:trPr>
        <w:tc>
          <w:tcPr>
            <w:tcW w:w="996" w:type="dxa"/>
            <w:shd w:val="clear" w:color="000000" w:fill="FFFFFF"/>
            <w:vAlign w:val="center"/>
            <w:hideMark/>
          </w:tcPr>
          <w:p w14:paraId="1BC3888D" w14:textId="77777777" w:rsidR="004C11B0" w:rsidRPr="0000213A" w:rsidRDefault="004C11B0" w:rsidP="0079089E">
            <w:pPr>
              <w:jc w:val="center"/>
              <w:rPr>
                <w:rFonts w:cs="Arial"/>
                <w:color w:val="000000"/>
                <w:sz w:val="20"/>
                <w:szCs w:val="20"/>
              </w:rPr>
            </w:pPr>
            <w:r w:rsidRPr="0000213A">
              <w:rPr>
                <w:rFonts w:cs="Arial"/>
                <w:color w:val="000000"/>
                <w:sz w:val="20"/>
                <w:szCs w:val="20"/>
              </w:rPr>
              <w:t>79</w:t>
            </w:r>
          </w:p>
        </w:tc>
        <w:tc>
          <w:tcPr>
            <w:tcW w:w="2385" w:type="dxa"/>
            <w:shd w:val="clear" w:color="auto" w:fill="auto"/>
            <w:vAlign w:val="center"/>
            <w:hideMark/>
          </w:tcPr>
          <w:p w14:paraId="375A42FE" w14:textId="77777777" w:rsidR="004C11B0" w:rsidRPr="0000213A" w:rsidRDefault="004C11B0" w:rsidP="0079089E">
            <w:pPr>
              <w:rPr>
                <w:rFonts w:cs="Arial"/>
                <w:color w:val="000000"/>
                <w:sz w:val="20"/>
                <w:szCs w:val="20"/>
              </w:rPr>
            </w:pPr>
            <w:r w:rsidRPr="0000213A">
              <w:rPr>
                <w:rFonts w:cs="Arial"/>
                <w:color w:val="000000"/>
                <w:sz w:val="20"/>
                <w:szCs w:val="20"/>
              </w:rPr>
              <w:t>Zaptivka Ø 90x68x5</w:t>
            </w:r>
          </w:p>
        </w:tc>
        <w:tc>
          <w:tcPr>
            <w:tcW w:w="806" w:type="dxa"/>
          </w:tcPr>
          <w:p w14:paraId="1CC8E5D7"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2261B3B"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AEF9420" w14:textId="77777777" w:rsidR="004C11B0" w:rsidRPr="0000213A" w:rsidRDefault="004C11B0" w:rsidP="00D54BF7">
            <w:pPr>
              <w:jc w:val="center"/>
              <w:rPr>
                <w:rFonts w:cs="Arial"/>
                <w:color w:val="000000"/>
                <w:sz w:val="20"/>
                <w:szCs w:val="20"/>
                <w:lang w:val="sr-Latn-RS"/>
              </w:rPr>
            </w:pPr>
          </w:p>
        </w:tc>
        <w:tc>
          <w:tcPr>
            <w:tcW w:w="1204" w:type="dxa"/>
          </w:tcPr>
          <w:p w14:paraId="04128CD6" w14:textId="77777777" w:rsidR="004C11B0" w:rsidRPr="0000213A" w:rsidRDefault="004C11B0" w:rsidP="00D54BF7">
            <w:pPr>
              <w:jc w:val="center"/>
              <w:rPr>
                <w:rFonts w:cs="Arial"/>
                <w:color w:val="000000"/>
                <w:sz w:val="20"/>
                <w:szCs w:val="20"/>
                <w:lang w:val="sr-Latn-RS"/>
              </w:rPr>
            </w:pPr>
          </w:p>
        </w:tc>
        <w:tc>
          <w:tcPr>
            <w:tcW w:w="1470" w:type="dxa"/>
          </w:tcPr>
          <w:p w14:paraId="11CE5C50" w14:textId="77777777" w:rsidR="004C11B0" w:rsidRPr="0000213A" w:rsidRDefault="004C11B0" w:rsidP="00D54BF7">
            <w:pPr>
              <w:jc w:val="center"/>
              <w:rPr>
                <w:rFonts w:cs="Arial"/>
                <w:color w:val="000000"/>
                <w:sz w:val="20"/>
                <w:szCs w:val="20"/>
                <w:lang w:val="sr-Latn-RS"/>
              </w:rPr>
            </w:pPr>
          </w:p>
        </w:tc>
      </w:tr>
      <w:tr w:rsidR="004C11B0" w:rsidRPr="0000213A" w14:paraId="56F2B521" w14:textId="34B82E39" w:rsidTr="004C11B0">
        <w:trPr>
          <w:trHeight w:val="300"/>
        </w:trPr>
        <w:tc>
          <w:tcPr>
            <w:tcW w:w="996" w:type="dxa"/>
            <w:shd w:val="clear" w:color="000000" w:fill="FFFFFF"/>
            <w:vAlign w:val="center"/>
            <w:hideMark/>
          </w:tcPr>
          <w:p w14:paraId="74C55291" w14:textId="77777777" w:rsidR="004C11B0" w:rsidRPr="0000213A" w:rsidRDefault="004C11B0" w:rsidP="0079089E">
            <w:pPr>
              <w:jc w:val="center"/>
              <w:rPr>
                <w:rFonts w:cs="Arial"/>
                <w:color w:val="000000"/>
                <w:sz w:val="20"/>
                <w:szCs w:val="20"/>
              </w:rPr>
            </w:pPr>
            <w:r w:rsidRPr="0000213A">
              <w:rPr>
                <w:rFonts w:cs="Arial"/>
                <w:color w:val="000000"/>
                <w:sz w:val="20"/>
                <w:szCs w:val="20"/>
              </w:rPr>
              <w:t>80</w:t>
            </w:r>
          </w:p>
        </w:tc>
        <w:tc>
          <w:tcPr>
            <w:tcW w:w="2385" w:type="dxa"/>
            <w:shd w:val="clear" w:color="auto" w:fill="auto"/>
            <w:vAlign w:val="center"/>
            <w:hideMark/>
          </w:tcPr>
          <w:p w14:paraId="50FD8C85" w14:textId="77777777" w:rsidR="004C11B0" w:rsidRPr="0000213A" w:rsidRDefault="004C11B0" w:rsidP="0079089E">
            <w:pPr>
              <w:rPr>
                <w:rFonts w:cs="Arial"/>
                <w:color w:val="000000"/>
                <w:sz w:val="20"/>
                <w:szCs w:val="20"/>
              </w:rPr>
            </w:pPr>
            <w:r w:rsidRPr="0000213A">
              <w:rPr>
                <w:rFonts w:cs="Arial"/>
                <w:color w:val="000000"/>
                <w:sz w:val="20"/>
                <w:szCs w:val="20"/>
              </w:rPr>
              <w:t>Gumeni zaptivač za hidrantski nastavak ø 52</w:t>
            </w:r>
          </w:p>
        </w:tc>
        <w:tc>
          <w:tcPr>
            <w:tcW w:w="806" w:type="dxa"/>
          </w:tcPr>
          <w:p w14:paraId="2A04B04C"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0EC0F41"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B11FA91" w14:textId="77777777" w:rsidR="004C11B0" w:rsidRPr="0000213A" w:rsidRDefault="004C11B0" w:rsidP="00D54BF7">
            <w:pPr>
              <w:jc w:val="center"/>
              <w:rPr>
                <w:rFonts w:cs="Arial"/>
                <w:color w:val="000000"/>
                <w:sz w:val="20"/>
                <w:szCs w:val="20"/>
                <w:lang w:val="sr-Latn-RS"/>
              </w:rPr>
            </w:pPr>
          </w:p>
        </w:tc>
        <w:tc>
          <w:tcPr>
            <w:tcW w:w="1204" w:type="dxa"/>
          </w:tcPr>
          <w:p w14:paraId="0BC6713C" w14:textId="77777777" w:rsidR="004C11B0" w:rsidRPr="0000213A" w:rsidRDefault="004C11B0" w:rsidP="00D54BF7">
            <w:pPr>
              <w:jc w:val="center"/>
              <w:rPr>
                <w:rFonts w:cs="Arial"/>
                <w:color w:val="000000"/>
                <w:sz w:val="20"/>
                <w:szCs w:val="20"/>
                <w:lang w:val="sr-Latn-RS"/>
              </w:rPr>
            </w:pPr>
          </w:p>
        </w:tc>
        <w:tc>
          <w:tcPr>
            <w:tcW w:w="1470" w:type="dxa"/>
          </w:tcPr>
          <w:p w14:paraId="18D20D49" w14:textId="77777777" w:rsidR="004C11B0" w:rsidRPr="0000213A" w:rsidRDefault="004C11B0" w:rsidP="00D54BF7">
            <w:pPr>
              <w:jc w:val="center"/>
              <w:rPr>
                <w:rFonts w:cs="Arial"/>
                <w:color w:val="000000"/>
                <w:sz w:val="20"/>
                <w:szCs w:val="20"/>
                <w:lang w:val="sr-Latn-RS"/>
              </w:rPr>
            </w:pPr>
          </w:p>
        </w:tc>
      </w:tr>
      <w:tr w:rsidR="004C11B0" w:rsidRPr="0000213A" w14:paraId="7818FA87" w14:textId="4D54756C" w:rsidTr="004C11B0">
        <w:trPr>
          <w:trHeight w:val="300"/>
        </w:trPr>
        <w:tc>
          <w:tcPr>
            <w:tcW w:w="996" w:type="dxa"/>
            <w:shd w:val="clear" w:color="000000" w:fill="FFFFFF"/>
            <w:vAlign w:val="center"/>
            <w:hideMark/>
          </w:tcPr>
          <w:p w14:paraId="381BA4E1" w14:textId="77777777" w:rsidR="004C11B0" w:rsidRPr="0000213A" w:rsidRDefault="004C11B0" w:rsidP="0079089E">
            <w:pPr>
              <w:jc w:val="center"/>
              <w:rPr>
                <w:rFonts w:cs="Arial"/>
                <w:color w:val="000000"/>
                <w:sz w:val="20"/>
                <w:szCs w:val="20"/>
              </w:rPr>
            </w:pPr>
            <w:r w:rsidRPr="0000213A">
              <w:rPr>
                <w:rFonts w:cs="Arial"/>
                <w:color w:val="000000"/>
                <w:sz w:val="20"/>
                <w:szCs w:val="20"/>
              </w:rPr>
              <w:t>81</w:t>
            </w:r>
          </w:p>
        </w:tc>
        <w:tc>
          <w:tcPr>
            <w:tcW w:w="2385" w:type="dxa"/>
            <w:shd w:val="clear" w:color="auto" w:fill="auto"/>
            <w:vAlign w:val="center"/>
            <w:hideMark/>
          </w:tcPr>
          <w:p w14:paraId="1791292D" w14:textId="77777777" w:rsidR="004C11B0" w:rsidRPr="0000213A" w:rsidRDefault="004C11B0" w:rsidP="0079089E">
            <w:pPr>
              <w:rPr>
                <w:rFonts w:cs="Arial"/>
                <w:color w:val="000000"/>
                <w:sz w:val="20"/>
                <w:szCs w:val="20"/>
              </w:rPr>
            </w:pPr>
            <w:r w:rsidRPr="0000213A">
              <w:rPr>
                <w:rFonts w:cs="Arial"/>
                <w:color w:val="000000"/>
                <w:sz w:val="20"/>
                <w:szCs w:val="20"/>
              </w:rPr>
              <w:t>Gumeni zaptivač za hidrantski nastavak ø 75</w:t>
            </w:r>
          </w:p>
        </w:tc>
        <w:tc>
          <w:tcPr>
            <w:tcW w:w="806" w:type="dxa"/>
          </w:tcPr>
          <w:p w14:paraId="36E56A3B"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A292CD5"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8A9A139" w14:textId="77777777" w:rsidR="004C11B0" w:rsidRPr="0000213A" w:rsidRDefault="004C11B0" w:rsidP="00D54BF7">
            <w:pPr>
              <w:jc w:val="center"/>
              <w:rPr>
                <w:rFonts w:cs="Arial"/>
                <w:color w:val="000000"/>
                <w:sz w:val="20"/>
                <w:szCs w:val="20"/>
                <w:lang w:val="sr-Latn-RS"/>
              </w:rPr>
            </w:pPr>
          </w:p>
        </w:tc>
        <w:tc>
          <w:tcPr>
            <w:tcW w:w="1204" w:type="dxa"/>
          </w:tcPr>
          <w:p w14:paraId="5E9AEA3C" w14:textId="77777777" w:rsidR="004C11B0" w:rsidRPr="0000213A" w:rsidRDefault="004C11B0" w:rsidP="00D54BF7">
            <w:pPr>
              <w:jc w:val="center"/>
              <w:rPr>
                <w:rFonts w:cs="Arial"/>
                <w:color w:val="000000"/>
                <w:sz w:val="20"/>
                <w:szCs w:val="20"/>
                <w:lang w:val="sr-Latn-RS"/>
              </w:rPr>
            </w:pPr>
          </w:p>
        </w:tc>
        <w:tc>
          <w:tcPr>
            <w:tcW w:w="1470" w:type="dxa"/>
          </w:tcPr>
          <w:p w14:paraId="3C298A26" w14:textId="77777777" w:rsidR="004C11B0" w:rsidRPr="0000213A" w:rsidRDefault="004C11B0" w:rsidP="00D54BF7">
            <w:pPr>
              <w:jc w:val="center"/>
              <w:rPr>
                <w:rFonts w:cs="Arial"/>
                <w:color w:val="000000"/>
                <w:sz w:val="20"/>
                <w:szCs w:val="20"/>
                <w:lang w:val="sr-Latn-RS"/>
              </w:rPr>
            </w:pPr>
          </w:p>
        </w:tc>
      </w:tr>
      <w:tr w:rsidR="004C11B0" w:rsidRPr="0000213A" w14:paraId="528BF84B" w14:textId="20A5AC72" w:rsidTr="004C11B0">
        <w:trPr>
          <w:trHeight w:val="300"/>
        </w:trPr>
        <w:tc>
          <w:tcPr>
            <w:tcW w:w="996" w:type="dxa"/>
            <w:shd w:val="clear" w:color="000000" w:fill="FFFFFF"/>
            <w:vAlign w:val="center"/>
            <w:hideMark/>
          </w:tcPr>
          <w:p w14:paraId="714FFB1C" w14:textId="77777777" w:rsidR="004C11B0" w:rsidRPr="0000213A" w:rsidRDefault="004C11B0" w:rsidP="0079089E">
            <w:pPr>
              <w:jc w:val="center"/>
              <w:rPr>
                <w:rFonts w:cs="Arial"/>
                <w:color w:val="000000"/>
                <w:sz w:val="20"/>
                <w:szCs w:val="20"/>
              </w:rPr>
            </w:pPr>
            <w:r w:rsidRPr="0000213A">
              <w:rPr>
                <w:rFonts w:cs="Arial"/>
                <w:color w:val="000000"/>
                <w:sz w:val="20"/>
                <w:szCs w:val="20"/>
              </w:rPr>
              <w:t>82</w:t>
            </w:r>
          </w:p>
        </w:tc>
        <w:tc>
          <w:tcPr>
            <w:tcW w:w="2385" w:type="dxa"/>
            <w:shd w:val="clear" w:color="auto" w:fill="auto"/>
            <w:vAlign w:val="center"/>
            <w:hideMark/>
          </w:tcPr>
          <w:p w14:paraId="24615AEF" w14:textId="77777777" w:rsidR="004C11B0" w:rsidRPr="0000213A" w:rsidRDefault="004C11B0" w:rsidP="0079089E">
            <w:pPr>
              <w:rPr>
                <w:rFonts w:cs="Arial"/>
                <w:color w:val="000000"/>
                <w:sz w:val="20"/>
                <w:szCs w:val="20"/>
              </w:rPr>
            </w:pPr>
            <w:r w:rsidRPr="0000213A">
              <w:rPr>
                <w:rFonts w:cs="Arial"/>
                <w:color w:val="000000"/>
                <w:sz w:val="20"/>
                <w:szCs w:val="20"/>
              </w:rPr>
              <w:t>Gumica kosa ø 52 (zaptivač)</w:t>
            </w:r>
          </w:p>
        </w:tc>
        <w:tc>
          <w:tcPr>
            <w:tcW w:w="806" w:type="dxa"/>
          </w:tcPr>
          <w:p w14:paraId="45EA3CBE"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6292E8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4EA9AEE" w14:textId="77777777" w:rsidR="004C11B0" w:rsidRPr="0000213A" w:rsidRDefault="004C11B0" w:rsidP="00D54BF7">
            <w:pPr>
              <w:jc w:val="center"/>
              <w:rPr>
                <w:rFonts w:cs="Arial"/>
                <w:color w:val="000000"/>
                <w:sz w:val="20"/>
                <w:szCs w:val="20"/>
                <w:lang w:val="sr-Latn-RS"/>
              </w:rPr>
            </w:pPr>
          </w:p>
        </w:tc>
        <w:tc>
          <w:tcPr>
            <w:tcW w:w="1204" w:type="dxa"/>
          </w:tcPr>
          <w:p w14:paraId="2746648B" w14:textId="77777777" w:rsidR="004C11B0" w:rsidRPr="0000213A" w:rsidRDefault="004C11B0" w:rsidP="00D54BF7">
            <w:pPr>
              <w:jc w:val="center"/>
              <w:rPr>
                <w:rFonts w:cs="Arial"/>
                <w:color w:val="000000"/>
                <w:sz w:val="20"/>
                <w:szCs w:val="20"/>
                <w:lang w:val="sr-Latn-RS"/>
              </w:rPr>
            </w:pPr>
          </w:p>
        </w:tc>
        <w:tc>
          <w:tcPr>
            <w:tcW w:w="1470" w:type="dxa"/>
          </w:tcPr>
          <w:p w14:paraId="0ED566B0" w14:textId="77777777" w:rsidR="004C11B0" w:rsidRPr="0000213A" w:rsidRDefault="004C11B0" w:rsidP="00D54BF7">
            <w:pPr>
              <w:jc w:val="center"/>
              <w:rPr>
                <w:rFonts w:cs="Arial"/>
                <w:color w:val="000000"/>
                <w:sz w:val="20"/>
                <w:szCs w:val="20"/>
                <w:lang w:val="sr-Latn-RS"/>
              </w:rPr>
            </w:pPr>
          </w:p>
        </w:tc>
      </w:tr>
      <w:tr w:rsidR="004C11B0" w:rsidRPr="0000213A" w14:paraId="7AF064C3" w14:textId="2BD1162D" w:rsidTr="004C11B0">
        <w:trPr>
          <w:trHeight w:val="300"/>
        </w:trPr>
        <w:tc>
          <w:tcPr>
            <w:tcW w:w="996" w:type="dxa"/>
            <w:shd w:val="clear" w:color="000000" w:fill="FFFFFF"/>
            <w:vAlign w:val="center"/>
            <w:hideMark/>
          </w:tcPr>
          <w:p w14:paraId="5EC1403E" w14:textId="77777777" w:rsidR="004C11B0" w:rsidRPr="0000213A" w:rsidRDefault="004C11B0" w:rsidP="0079089E">
            <w:pPr>
              <w:jc w:val="center"/>
              <w:rPr>
                <w:rFonts w:cs="Arial"/>
                <w:color w:val="000000"/>
                <w:sz w:val="20"/>
                <w:szCs w:val="20"/>
              </w:rPr>
            </w:pPr>
            <w:r w:rsidRPr="0000213A">
              <w:rPr>
                <w:rFonts w:cs="Arial"/>
                <w:color w:val="000000"/>
                <w:sz w:val="20"/>
                <w:szCs w:val="20"/>
              </w:rPr>
              <w:t>83</w:t>
            </w:r>
          </w:p>
        </w:tc>
        <w:tc>
          <w:tcPr>
            <w:tcW w:w="2385" w:type="dxa"/>
            <w:shd w:val="clear" w:color="auto" w:fill="auto"/>
            <w:vAlign w:val="center"/>
            <w:hideMark/>
          </w:tcPr>
          <w:p w14:paraId="36CA730D" w14:textId="77777777" w:rsidR="004C11B0" w:rsidRPr="0000213A" w:rsidRDefault="004C11B0" w:rsidP="0079089E">
            <w:pPr>
              <w:rPr>
                <w:rFonts w:cs="Arial"/>
                <w:color w:val="000000"/>
                <w:sz w:val="20"/>
                <w:szCs w:val="20"/>
              </w:rPr>
            </w:pPr>
            <w:r w:rsidRPr="0000213A">
              <w:rPr>
                <w:rFonts w:cs="Arial"/>
                <w:color w:val="000000"/>
                <w:sz w:val="20"/>
                <w:szCs w:val="20"/>
              </w:rPr>
              <w:t>Gumica kosa ø 75 (zaptivač)</w:t>
            </w:r>
          </w:p>
        </w:tc>
        <w:tc>
          <w:tcPr>
            <w:tcW w:w="806" w:type="dxa"/>
          </w:tcPr>
          <w:p w14:paraId="0FAC7C1D"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722157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19E4129" w14:textId="77777777" w:rsidR="004C11B0" w:rsidRPr="0000213A" w:rsidRDefault="004C11B0" w:rsidP="00D54BF7">
            <w:pPr>
              <w:jc w:val="center"/>
              <w:rPr>
                <w:rFonts w:cs="Arial"/>
                <w:color w:val="000000"/>
                <w:sz w:val="20"/>
                <w:szCs w:val="20"/>
                <w:lang w:val="sr-Latn-RS"/>
              </w:rPr>
            </w:pPr>
          </w:p>
        </w:tc>
        <w:tc>
          <w:tcPr>
            <w:tcW w:w="1204" w:type="dxa"/>
          </w:tcPr>
          <w:p w14:paraId="4F368DF2" w14:textId="77777777" w:rsidR="004C11B0" w:rsidRPr="0000213A" w:rsidRDefault="004C11B0" w:rsidP="00D54BF7">
            <w:pPr>
              <w:jc w:val="center"/>
              <w:rPr>
                <w:rFonts w:cs="Arial"/>
                <w:color w:val="000000"/>
                <w:sz w:val="20"/>
                <w:szCs w:val="20"/>
                <w:lang w:val="sr-Latn-RS"/>
              </w:rPr>
            </w:pPr>
          </w:p>
        </w:tc>
        <w:tc>
          <w:tcPr>
            <w:tcW w:w="1470" w:type="dxa"/>
          </w:tcPr>
          <w:p w14:paraId="0F4C8495" w14:textId="77777777" w:rsidR="004C11B0" w:rsidRPr="0000213A" w:rsidRDefault="004C11B0" w:rsidP="00D54BF7">
            <w:pPr>
              <w:jc w:val="center"/>
              <w:rPr>
                <w:rFonts w:cs="Arial"/>
                <w:color w:val="000000"/>
                <w:sz w:val="20"/>
                <w:szCs w:val="20"/>
                <w:lang w:val="sr-Latn-RS"/>
              </w:rPr>
            </w:pPr>
          </w:p>
        </w:tc>
      </w:tr>
      <w:tr w:rsidR="004C11B0" w:rsidRPr="0000213A" w14:paraId="0767454A" w14:textId="0586FF81" w:rsidTr="004C11B0">
        <w:trPr>
          <w:trHeight w:val="300"/>
        </w:trPr>
        <w:tc>
          <w:tcPr>
            <w:tcW w:w="996" w:type="dxa"/>
            <w:shd w:val="clear" w:color="000000" w:fill="FFFFFF"/>
            <w:vAlign w:val="center"/>
            <w:hideMark/>
          </w:tcPr>
          <w:p w14:paraId="73568399" w14:textId="77777777" w:rsidR="004C11B0" w:rsidRPr="0000213A" w:rsidRDefault="004C11B0" w:rsidP="0079089E">
            <w:pPr>
              <w:jc w:val="center"/>
              <w:rPr>
                <w:rFonts w:cs="Arial"/>
                <w:color w:val="000000"/>
                <w:sz w:val="20"/>
                <w:szCs w:val="20"/>
              </w:rPr>
            </w:pPr>
            <w:r w:rsidRPr="0000213A">
              <w:rPr>
                <w:rFonts w:cs="Arial"/>
                <w:color w:val="000000"/>
                <w:sz w:val="20"/>
                <w:szCs w:val="20"/>
              </w:rPr>
              <w:t>84</w:t>
            </w:r>
          </w:p>
        </w:tc>
        <w:tc>
          <w:tcPr>
            <w:tcW w:w="2385" w:type="dxa"/>
            <w:shd w:val="clear" w:color="auto" w:fill="auto"/>
            <w:vAlign w:val="center"/>
            <w:hideMark/>
          </w:tcPr>
          <w:p w14:paraId="59038109" w14:textId="77777777" w:rsidR="004C11B0" w:rsidRPr="0000213A" w:rsidRDefault="004C11B0" w:rsidP="0079089E">
            <w:pPr>
              <w:rPr>
                <w:rFonts w:cs="Arial"/>
                <w:color w:val="000000"/>
                <w:sz w:val="20"/>
                <w:szCs w:val="20"/>
              </w:rPr>
            </w:pPr>
            <w:r w:rsidRPr="0000213A">
              <w:rPr>
                <w:rFonts w:cs="Arial"/>
                <w:color w:val="000000"/>
                <w:sz w:val="20"/>
                <w:szCs w:val="20"/>
              </w:rPr>
              <w:t>Gumica kosa ø 110 (zaptivač)</w:t>
            </w:r>
          </w:p>
        </w:tc>
        <w:tc>
          <w:tcPr>
            <w:tcW w:w="806" w:type="dxa"/>
          </w:tcPr>
          <w:p w14:paraId="767A2B3B"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7D96507"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A059B46" w14:textId="77777777" w:rsidR="004C11B0" w:rsidRPr="0000213A" w:rsidRDefault="004C11B0" w:rsidP="00D54BF7">
            <w:pPr>
              <w:jc w:val="center"/>
              <w:rPr>
                <w:rFonts w:cs="Arial"/>
                <w:color w:val="000000"/>
                <w:sz w:val="20"/>
                <w:szCs w:val="20"/>
                <w:lang w:val="sr-Latn-RS"/>
              </w:rPr>
            </w:pPr>
          </w:p>
        </w:tc>
        <w:tc>
          <w:tcPr>
            <w:tcW w:w="1204" w:type="dxa"/>
          </w:tcPr>
          <w:p w14:paraId="4422D58C" w14:textId="77777777" w:rsidR="004C11B0" w:rsidRPr="0000213A" w:rsidRDefault="004C11B0" w:rsidP="00D54BF7">
            <w:pPr>
              <w:jc w:val="center"/>
              <w:rPr>
                <w:rFonts w:cs="Arial"/>
                <w:color w:val="000000"/>
                <w:sz w:val="20"/>
                <w:szCs w:val="20"/>
                <w:lang w:val="sr-Latn-RS"/>
              </w:rPr>
            </w:pPr>
          </w:p>
        </w:tc>
        <w:tc>
          <w:tcPr>
            <w:tcW w:w="1470" w:type="dxa"/>
          </w:tcPr>
          <w:p w14:paraId="2704B442" w14:textId="77777777" w:rsidR="004C11B0" w:rsidRPr="0000213A" w:rsidRDefault="004C11B0" w:rsidP="00D54BF7">
            <w:pPr>
              <w:jc w:val="center"/>
              <w:rPr>
                <w:rFonts w:cs="Arial"/>
                <w:color w:val="000000"/>
                <w:sz w:val="20"/>
                <w:szCs w:val="20"/>
                <w:lang w:val="sr-Latn-RS"/>
              </w:rPr>
            </w:pPr>
          </w:p>
        </w:tc>
      </w:tr>
      <w:tr w:rsidR="004C11B0" w:rsidRPr="0000213A" w14:paraId="14DB4F05" w14:textId="7A840AE2" w:rsidTr="004C11B0">
        <w:trPr>
          <w:trHeight w:val="300"/>
        </w:trPr>
        <w:tc>
          <w:tcPr>
            <w:tcW w:w="996" w:type="dxa"/>
            <w:shd w:val="clear" w:color="000000" w:fill="FFFFFF"/>
            <w:vAlign w:val="center"/>
            <w:hideMark/>
          </w:tcPr>
          <w:p w14:paraId="1FD9CACD" w14:textId="77777777" w:rsidR="004C11B0" w:rsidRPr="0000213A" w:rsidRDefault="004C11B0" w:rsidP="0079089E">
            <w:pPr>
              <w:jc w:val="center"/>
              <w:rPr>
                <w:rFonts w:cs="Arial"/>
                <w:color w:val="000000"/>
                <w:sz w:val="20"/>
                <w:szCs w:val="20"/>
              </w:rPr>
            </w:pPr>
            <w:r w:rsidRPr="0000213A">
              <w:rPr>
                <w:rFonts w:cs="Arial"/>
                <w:color w:val="000000"/>
                <w:sz w:val="20"/>
                <w:szCs w:val="20"/>
              </w:rPr>
              <w:t>85</w:t>
            </w:r>
          </w:p>
        </w:tc>
        <w:tc>
          <w:tcPr>
            <w:tcW w:w="2385" w:type="dxa"/>
            <w:shd w:val="clear" w:color="auto" w:fill="auto"/>
            <w:vAlign w:val="center"/>
            <w:hideMark/>
          </w:tcPr>
          <w:p w14:paraId="0145E6AE" w14:textId="77777777" w:rsidR="004C11B0" w:rsidRPr="0000213A" w:rsidRDefault="004C11B0" w:rsidP="0079089E">
            <w:pPr>
              <w:rPr>
                <w:rFonts w:cs="Arial"/>
                <w:color w:val="000000"/>
                <w:sz w:val="20"/>
                <w:szCs w:val="20"/>
              </w:rPr>
            </w:pPr>
            <w:r w:rsidRPr="0000213A">
              <w:rPr>
                <w:rFonts w:cs="Arial"/>
                <w:color w:val="000000"/>
                <w:sz w:val="20"/>
                <w:szCs w:val="20"/>
              </w:rPr>
              <w:t>Gumice usisne spojke ø 52</w:t>
            </w:r>
          </w:p>
        </w:tc>
        <w:tc>
          <w:tcPr>
            <w:tcW w:w="806" w:type="dxa"/>
          </w:tcPr>
          <w:p w14:paraId="71AF4A45"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CC1279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91887DF" w14:textId="77777777" w:rsidR="004C11B0" w:rsidRPr="0000213A" w:rsidRDefault="004C11B0" w:rsidP="00D54BF7">
            <w:pPr>
              <w:jc w:val="center"/>
              <w:rPr>
                <w:rFonts w:cs="Arial"/>
                <w:color w:val="000000"/>
                <w:sz w:val="20"/>
                <w:szCs w:val="20"/>
                <w:lang w:val="sr-Latn-RS"/>
              </w:rPr>
            </w:pPr>
          </w:p>
        </w:tc>
        <w:tc>
          <w:tcPr>
            <w:tcW w:w="1204" w:type="dxa"/>
          </w:tcPr>
          <w:p w14:paraId="4D2162E2" w14:textId="77777777" w:rsidR="004C11B0" w:rsidRPr="0000213A" w:rsidRDefault="004C11B0" w:rsidP="00D54BF7">
            <w:pPr>
              <w:jc w:val="center"/>
              <w:rPr>
                <w:rFonts w:cs="Arial"/>
                <w:color w:val="000000"/>
                <w:sz w:val="20"/>
                <w:szCs w:val="20"/>
                <w:lang w:val="sr-Latn-RS"/>
              </w:rPr>
            </w:pPr>
          </w:p>
        </w:tc>
        <w:tc>
          <w:tcPr>
            <w:tcW w:w="1470" w:type="dxa"/>
          </w:tcPr>
          <w:p w14:paraId="36A2882C" w14:textId="77777777" w:rsidR="004C11B0" w:rsidRPr="0000213A" w:rsidRDefault="004C11B0" w:rsidP="00D54BF7">
            <w:pPr>
              <w:jc w:val="center"/>
              <w:rPr>
                <w:rFonts w:cs="Arial"/>
                <w:color w:val="000000"/>
                <w:sz w:val="20"/>
                <w:szCs w:val="20"/>
                <w:lang w:val="sr-Latn-RS"/>
              </w:rPr>
            </w:pPr>
          </w:p>
        </w:tc>
      </w:tr>
      <w:tr w:rsidR="004C11B0" w:rsidRPr="0000213A" w14:paraId="6053ED2C" w14:textId="144ED46E" w:rsidTr="004C11B0">
        <w:trPr>
          <w:trHeight w:val="300"/>
        </w:trPr>
        <w:tc>
          <w:tcPr>
            <w:tcW w:w="996" w:type="dxa"/>
            <w:shd w:val="clear" w:color="000000" w:fill="FFFFFF"/>
            <w:vAlign w:val="center"/>
            <w:hideMark/>
          </w:tcPr>
          <w:p w14:paraId="3C734144" w14:textId="77777777" w:rsidR="004C11B0" w:rsidRPr="0000213A" w:rsidRDefault="004C11B0" w:rsidP="0079089E">
            <w:pPr>
              <w:jc w:val="center"/>
              <w:rPr>
                <w:rFonts w:cs="Arial"/>
                <w:color w:val="000000"/>
                <w:sz w:val="20"/>
                <w:szCs w:val="20"/>
              </w:rPr>
            </w:pPr>
            <w:r w:rsidRPr="0000213A">
              <w:rPr>
                <w:rFonts w:cs="Arial"/>
                <w:color w:val="000000"/>
                <w:sz w:val="20"/>
                <w:szCs w:val="20"/>
              </w:rPr>
              <w:t>86</w:t>
            </w:r>
          </w:p>
        </w:tc>
        <w:tc>
          <w:tcPr>
            <w:tcW w:w="2385" w:type="dxa"/>
            <w:shd w:val="clear" w:color="auto" w:fill="auto"/>
            <w:vAlign w:val="center"/>
            <w:hideMark/>
          </w:tcPr>
          <w:p w14:paraId="2C9BAE5D" w14:textId="77777777" w:rsidR="004C11B0" w:rsidRPr="0000213A" w:rsidRDefault="004C11B0" w:rsidP="0079089E">
            <w:pPr>
              <w:rPr>
                <w:rFonts w:cs="Arial"/>
                <w:color w:val="000000"/>
                <w:sz w:val="20"/>
                <w:szCs w:val="20"/>
              </w:rPr>
            </w:pPr>
            <w:r w:rsidRPr="0000213A">
              <w:rPr>
                <w:rFonts w:cs="Arial"/>
                <w:color w:val="000000"/>
                <w:sz w:val="20"/>
                <w:szCs w:val="20"/>
              </w:rPr>
              <w:t>Gumice usisne spojke ø 75</w:t>
            </w:r>
          </w:p>
        </w:tc>
        <w:tc>
          <w:tcPr>
            <w:tcW w:w="806" w:type="dxa"/>
          </w:tcPr>
          <w:p w14:paraId="6B7CE566"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1795C10"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7CD9BC5" w14:textId="77777777" w:rsidR="004C11B0" w:rsidRPr="0000213A" w:rsidRDefault="004C11B0" w:rsidP="00D54BF7">
            <w:pPr>
              <w:jc w:val="center"/>
              <w:rPr>
                <w:rFonts w:cs="Arial"/>
                <w:color w:val="000000"/>
                <w:sz w:val="20"/>
                <w:szCs w:val="20"/>
                <w:lang w:val="sr-Latn-RS"/>
              </w:rPr>
            </w:pPr>
          </w:p>
        </w:tc>
        <w:tc>
          <w:tcPr>
            <w:tcW w:w="1204" w:type="dxa"/>
          </w:tcPr>
          <w:p w14:paraId="45DD92C2" w14:textId="77777777" w:rsidR="004C11B0" w:rsidRPr="0000213A" w:rsidRDefault="004C11B0" w:rsidP="00D54BF7">
            <w:pPr>
              <w:jc w:val="center"/>
              <w:rPr>
                <w:rFonts w:cs="Arial"/>
                <w:color w:val="000000"/>
                <w:sz w:val="20"/>
                <w:szCs w:val="20"/>
                <w:lang w:val="sr-Latn-RS"/>
              </w:rPr>
            </w:pPr>
          </w:p>
        </w:tc>
        <w:tc>
          <w:tcPr>
            <w:tcW w:w="1470" w:type="dxa"/>
          </w:tcPr>
          <w:p w14:paraId="2F384EA3" w14:textId="77777777" w:rsidR="004C11B0" w:rsidRPr="0000213A" w:rsidRDefault="004C11B0" w:rsidP="00D54BF7">
            <w:pPr>
              <w:jc w:val="center"/>
              <w:rPr>
                <w:rFonts w:cs="Arial"/>
                <w:color w:val="000000"/>
                <w:sz w:val="20"/>
                <w:szCs w:val="20"/>
                <w:lang w:val="sr-Latn-RS"/>
              </w:rPr>
            </w:pPr>
          </w:p>
        </w:tc>
      </w:tr>
      <w:tr w:rsidR="004C11B0" w:rsidRPr="0000213A" w14:paraId="05DDF870" w14:textId="1E2D926B" w:rsidTr="004C11B0">
        <w:trPr>
          <w:trHeight w:val="300"/>
        </w:trPr>
        <w:tc>
          <w:tcPr>
            <w:tcW w:w="996" w:type="dxa"/>
            <w:shd w:val="clear" w:color="000000" w:fill="FFFFFF"/>
            <w:vAlign w:val="center"/>
            <w:hideMark/>
          </w:tcPr>
          <w:p w14:paraId="0EBEA2E1" w14:textId="77777777" w:rsidR="004C11B0" w:rsidRPr="0000213A" w:rsidRDefault="004C11B0" w:rsidP="0079089E">
            <w:pPr>
              <w:jc w:val="center"/>
              <w:rPr>
                <w:rFonts w:cs="Arial"/>
                <w:color w:val="000000"/>
                <w:sz w:val="20"/>
                <w:szCs w:val="20"/>
              </w:rPr>
            </w:pPr>
            <w:r w:rsidRPr="0000213A">
              <w:rPr>
                <w:rFonts w:cs="Arial"/>
                <w:color w:val="000000"/>
                <w:sz w:val="20"/>
                <w:szCs w:val="20"/>
              </w:rPr>
              <w:t>87</w:t>
            </w:r>
          </w:p>
        </w:tc>
        <w:tc>
          <w:tcPr>
            <w:tcW w:w="2385" w:type="dxa"/>
            <w:shd w:val="clear" w:color="auto" w:fill="auto"/>
            <w:vAlign w:val="center"/>
            <w:hideMark/>
          </w:tcPr>
          <w:p w14:paraId="427B48D0" w14:textId="77777777" w:rsidR="004C11B0" w:rsidRPr="0000213A" w:rsidRDefault="004C11B0" w:rsidP="0079089E">
            <w:pPr>
              <w:rPr>
                <w:rFonts w:cs="Arial"/>
                <w:color w:val="000000"/>
                <w:sz w:val="20"/>
                <w:szCs w:val="20"/>
              </w:rPr>
            </w:pPr>
            <w:r w:rsidRPr="0000213A">
              <w:rPr>
                <w:rFonts w:cs="Arial"/>
                <w:color w:val="000000"/>
                <w:sz w:val="20"/>
                <w:szCs w:val="20"/>
              </w:rPr>
              <w:t>Gumice usisne spojke ø 110</w:t>
            </w:r>
          </w:p>
        </w:tc>
        <w:tc>
          <w:tcPr>
            <w:tcW w:w="806" w:type="dxa"/>
          </w:tcPr>
          <w:p w14:paraId="0EA51A73"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EF45ACF"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F4C9769" w14:textId="77777777" w:rsidR="004C11B0" w:rsidRPr="0000213A" w:rsidRDefault="004C11B0" w:rsidP="00D54BF7">
            <w:pPr>
              <w:jc w:val="center"/>
              <w:rPr>
                <w:rFonts w:cs="Arial"/>
                <w:color w:val="000000"/>
                <w:sz w:val="20"/>
                <w:szCs w:val="20"/>
                <w:lang w:val="sr-Latn-RS"/>
              </w:rPr>
            </w:pPr>
          </w:p>
        </w:tc>
        <w:tc>
          <w:tcPr>
            <w:tcW w:w="1204" w:type="dxa"/>
          </w:tcPr>
          <w:p w14:paraId="28595350" w14:textId="77777777" w:rsidR="004C11B0" w:rsidRPr="0000213A" w:rsidRDefault="004C11B0" w:rsidP="00D54BF7">
            <w:pPr>
              <w:jc w:val="center"/>
              <w:rPr>
                <w:rFonts w:cs="Arial"/>
                <w:color w:val="000000"/>
                <w:sz w:val="20"/>
                <w:szCs w:val="20"/>
                <w:lang w:val="sr-Latn-RS"/>
              </w:rPr>
            </w:pPr>
          </w:p>
        </w:tc>
        <w:tc>
          <w:tcPr>
            <w:tcW w:w="1470" w:type="dxa"/>
          </w:tcPr>
          <w:p w14:paraId="5556C61F" w14:textId="77777777" w:rsidR="004C11B0" w:rsidRPr="0000213A" w:rsidRDefault="004C11B0" w:rsidP="00D54BF7">
            <w:pPr>
              <w:jc w:val="center"/>
              <w:rPr>
                <w:rFonts w:cs="Arial"/>
                <w:color w:val="000000"/>
                <w:sz w:val="20"/>
                <w:szCs w:val="20"/>
                <w:lang w:val="sr-Latn-RS"/>
              </w:rPr>
            </w:pPr>
          </w:p>
        </w:tc>
      </w:tr>
      <w:tr w:rsidR="004C11B0" w:rsidRPr="0000213A" w14:paraId="6187FAF7" w14:textId="7CFB7663" w:rsidTr="004C11B0">
        <w:trPr>
          <w:trHeight w:val="300"/>
        </w:trPr>
        <w:tc>
          <w:tcPr>
            <w:tcW w:w="996" w:type="dxa"/>
            <w:shd w:val="clear" w:color="000000" w:fill="FFFFFF"/>
            <w:vAlign w:val="center"/>
            <w:hideMark/>
          </w:tcPr>
          <w:p w14:paraId="2F908208" w14:textId="77777777" w:rsidR="004C11B0" w:rsidRPr="0000213A" w:rsidRDefault="004C11B0" w:rsidP="0079089E">
            <w:pPr>
              <w:jc w:val="center"/>
              <w:rPr>
                <w:rFonts w:cs="Arial"/>
                <w:color w:val="000000"/>
                <w:sz w:val="20"/>
                <w:szCs w:val="20"/>
              </w:rPr>
            </w:pPr>
            <w:r w:rsidRPr="0000213A">
              <w:rPr>
                <w:rFonts w:cs="Arial"/>
                <w:color w:val="000000"/>
                <w:sz w:val="20"/>
                <w:szCs w:val="20"/>
              </w:rPr>
              <w:t>88</w:t>
            </w:r>
          </w:p>
        </w:tc>
        <w:tc>
          <w:tcPr>
            <w:tcW w:w="2385" w:type="dxa"/>
            <w:shd w:val="clear" w:color="auto" w:fill="auto"/>
            <w:vAlign w:val="center"/>
            <w:hideMark/>
          </w:tcPr>
          <w:p w14:paraId="55D9403A" w14:textId="77777777" w:rsidR="004C11B0" w:rsidRPr="0000213A" w:rsidRDefault="004C11B0" w:rsidP="0079089E">
            <w:pPr>
              <w:rPr>
                <w:rFonts w:cs="Arial"/>
                <w:color w:val="000000"/>
                <w:sz w:val="20"/>
                <w:szCs w:val="20"/>
              </w:rPr>
            </w:pPr>
            <w:r w:rsidRPr="0000213A">
              <w:rPr>
                <w:rFonts w:cs="Arial"/>
                <w:color w:val="000000"/>
                <w:sz w:val="20"/>
                <w:szCs w:val="20"/>
              </w:rPr>
              <w:t>Gumice potisne spojke ø 52</w:t>
            </w:r>
          </w:p>
        </w:tc>
        <w:tc>
          <w:tcPr>
            <w:tcW w:w="806" w:type="dxa"/>
          </w:tcPr>
          <w:p w14:paraId="0A81CA50"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03B1F5A"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72E93B0" w14:textId="77777777" w:rsidR="004C11B0" w:rsidRPr="0000213A" w:rsidRDefault="004C11B0" w:rsidP="00D54BF7">
            <w:pPr>
              <w:jc w:val="center"/>
              <w:rPr>
                <w:rFonts w:cs="Arial"/>
                <w:color w:val="000000"/>
                <w:sz w:val="20"/>
                <w:szCs w:val="20"/>
                <w:lang w:val="sr-Latn-RS"/>
              </w:rPr>
            </w:pPr>
          </w:p>
        </w:tc>
        <w:tc>
          <w:tcPr>
            <w:tcW w:w="1204" w:type="dxa"/>
          </w:tcPr>
          <w:p w14:paraId="00E4B888" w14:textId="77777777" w:rsidR="004C11B0" w:rsidRPr="0000213A" w:rsidRDefault="004C11B0" w:rsidP="00D54BF7">
            <w:pPr>
              <w:jc w:val="center"/>
              <w:rPr>
                <w:rFonts w:cs="Arial"/>
                <w:color w:val="000000"/>
                <w:sz w:val="20"/>
                <w:szCs w:val="20"/>
                <w:lang w:val="sr-Latn-RS"/>
              </w:rPr>
            </w:pPr>
          </w:p>
        </w:tc>
        <w:tc>
          <w:tcPr>
            <w:tcW w:w="1470" w:type="dxa"/>
          </w:tcPr>
          <w:p w14:paraId="55F9C014" w14:textId="77777777" w:rsidR="004C11B0" w:rsidRPr="0000213A" w:rsidRDefault="004C11B0" w:rsidP="00D54BF7">
            <w:pPr>
              <w:jc w:val="center"/>
              <w:rPr>
                <w:rFonts w:cs="Arial"/>
                <w:color w:val="000000"/>
                <w:sz w:val="20"/>
                <w:szCs w:val="20"/>
                <w:lang w:val="sr-Latn-RS"/>
              </w:rPr>
            </w:pPr>
          </w:p>
        </w:tc>
      </w:tr>
      <w:tr w:rsidR="004C11B0" w:rsidRPr="0000213A" w14:paraId="53D4340B" w14:textId="694AB2E1" w:rsidTr="004C11B0">
        <w:trPr>
          <w:trHeight w:val="300"/>
        </w:trPr>
        <w:tc>
          <w:tcPr>
            <w:tcW w:w="996" w:type="dxa"/>
            <w:shd w:val="clear" w:color="000000" w:fill="FFFFFF"/>
            <w:vAlign w:val="center"/>
            <w:hideMark/>
          </w:tcPr>
          <w:p w14:paraId="38B3D376" w14:textId="77777777" w:rsidR="004C11B0" w:rsidRPr="0000213A" w:rsidRDefault="004C11B0" w:rsidP="0079089E">
            <w:pPr>
              <w:jc w:val="center"/>
              <w:rPr>
                <w:rFonts w:cs="Arial"/>
                <w:color w:val="000000"/>
                <w:sz w:val="20"/>
                <w:szCs w:val="20"/>
              </w:rPr>
            </w:pPr>
            <w:r w:rsidRPr="0000213A">
              <w:rPr>
                <w:rFonts w:cs="Arial"/>
                <w:color w:val="000000"/>
                <w:sz w:val="20"/>
                <w:szCs w:val="20"/>
              </w:rPr>
              <w:t>89</w:t>
            </w:r>
          </w:p>
        </w:tc>
        <w:tc>
          <w:tcPr>
            <w:tcW w:w="2385" w:type="dxa"/>
            <w:shd w:val="clear" w:color="auto" w:fill="auto"/>
            <w:vAlign w:val="center"/>
            <w:hideMark/>
          </w:tcPr>
          <w:p w14:paraId="65C4333A" w14:textId="77777777" w:rsidR="004C11B0" w:rsidRPr="0000213A" w:rsidRDefault="004C11B0" w:rsidP="0079089E">
            <w:pPr>
              <w:rPr>
                <w:rFonts w:cs="Arial"/>
                <w:color w:val="000000"/>
                <w:sz w:val="20"/>
                <w:szCs w:val="20"/>
              </w:rPr>
            </w:pPr>
            <w:r w:rsidRPr="0000213A">
              <w:rPr>
                <w:rFonts w:cs="Arial"/>
                <w:color w:val="000000"/>
                <w:sz w:val="20"/>
                <w:szCs w:val="20"/>
              </w:rPr>
              <w:t>Gumica ravna virble ventila ø52</w:t>
            </w:r>
          </w:p>
        </w:tc>
        <w:tc>
          <w:tcPr>
            <w:tcW w:w="806" w:type="dxa"/>
          </w:tcPr>
          <w:p w14:paraId="32EE1E59"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40F13D8"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1794BAB" w14:textId="77777777" w:rsidR="004C11B0" w:rsidRPr="0000213A" w:rsidRDefault="004C11B0" w:rsidP="00D54BF7">
            <w:pPr>
              <w:jc w:val="center"/>
              <w:rPr>
                <w:rFonts w:cs="Arial"/>
                <w:color w:val="000000"/>
                <w:sz w:val="20"/>
                <w:szCs w:val="20"/>
                <w:lang w:val="sr-Latn-RS"/>
              </w:rPr>
            </w:pPr>
          </w:p>
        </w:tc>
        <w:tc>
          <w:tcPr>
            <w:tcW w:w="1204" w:type="dxa"/>
          </w:tcPr>
          <w:p w14:paraId="25589EE3" w14:textId="77777777" w:rsidR="004C11B0" w:rsidRPr="0000213A" w:rsidRDefault="004C11B0" w:rsidP="00D54BF7">
            <w:pPr>
              <w:jc w:val="center"/>
              <w:rPr>
                <w:rFonts w:cs="Arial"/>
                <w:color w:val="000000"/>
                <w:sz w:val="20"/>
                <w:szCs w:val="20"/>
                <w:lang w:val="sr-Latn-RS"/>
              </w:rPr>
            </w:pPr>
          </w:p>
        </w:tc>
        <w:tc>
          <w:tcPr>
            <w:tcW w:w="1470" w:type="dxa"/>
          </w:tcPr>
          <w:p w14:paraId="71BD45FD" w14:textId="77777777" w:rsidR="004C11B0" w:rsidRPr="0000213A" w:rsidRDefault="004C11B0" w:rsidP="00D54BF7">
            <w:pPr>
              <w:jc w:val="center"/>
              <w:rPr>
                <w:rFonts w:cs="Arial"/>
                <w:color w:val="000000"/>
                <w:sz w:val="20"/>
                <w:szCs w:val="20"/>
                <w:lang w:val="sr-Latn-RS"/>
              </w:rPr>
            </w:pPr>
          </w:p>
        </w:tc>
      </w:tr>
      <w:tr w:rsidR="004C11B0" w:rsidRPr="0000213A" w14:paraId="31489EA8" w14:textId="0532FC77" w:rsidTr="004C11B0">
        <w:trPr>
          <w:trHeight w:val="300"/>
        </w:trPr>
        <w:tc>
          <w:tcPr>
            <w:tcW w:w="996" w:type="dxa"/>
            <w:shd w:val="clear" w:color="000000" w:fill="FFFFFF"/>
            <w:vAlign w:val="center"/>
            <w:hideMark/>
          </w:tcPr>
          <w:p w14:paraId="0EDD7D94" w14:textId="77777777" w:rsidR="004C11B0" w:rsidRPr="0000213A" w:rsidRDefault="004C11B0" w:rsidP="0079089E">
            <w:pPr>
              <w:jc w:val="center"/>
              <w:rPr>
                <w:rFonts w:cs="Arial"/>
                <w:color w:val="000000"/>
                <w:sz w:val="20"/>
                <w:szCs w:val="20"/>
              </w:rPr>
            </w:pPr>
            <w:r w:rsidRPr="0000213A">
              <w:rPr>
                <w:rFonts w:cs="Arial"/>
                <w:color w:val="000000"/>
                <w:sz w:val="20"/>
                <w:szCs w:val="20"/>
              </w:rPr>
              <w:t>90</w:t>
            </w:r>
          </w:p>
        </w:tc>
        <w:tc>
          <w:tcPr>
            <w:tcW w:w="2385" w:type="dxa"/>
            <w:shd w:val="clear" w:color="auto" w:fill="auto"/>
            <w:vAlign w:val="center"/>
            <w:hideMark/>
          </w:tcPr>
          <w:p w14:paraId="62273E07" w14:textId="77777777" w:rsidR="004C11B0" w:rsidRPr="0000213A" w:rsidRDefault="004C11B0" w:rsidP="0079089E">
            <w:pPr>
              <w:rPr>
                <w:rFonts w:cs="Arial"/>
                <w:color w:val="000000"/>
                <w:sz w:val="20"/>
                <w:szCs w:val="20"/>
              </w:rPr>
            </w:pPr>
            <w:r w:rsidRPr="0000213A">
              <w:rPr>
                <w:rFonts w:cs="Arial"/>
                <w:color w:val="000000"/>
                <w:sz w:val="20"/>
                <w:szCs w:val="20"/>
              </w:rPr>
              <w:t>Točkić za kosi ventil ø 52</w:t>
            </w:r>
          </w:p>
        </w:tc>
        <w:tc>
          <w:tcPr>
            <w:tcW w:w="806" w:type="dxa"/>
          </w:tcPr>
          <w:p w14:paraId="16837347"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BEA3160"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2750DC2" w14:textId="77777777" w:rsidR="004C11B0" w:rsidRPr="0000213A" w:rsidRDefault="004C11B0" w:rsidP="00D54BF7">
            <w:pPr>
              <w:jc w:val="center"/>
              <w:rPr>
                <w:rFonts w:cs="Arial"/>
                <w:color w:val="000000"/>
                <w:sz w:val="20"/>
                <w:szCs w:val="20"/>
                <w:lang w:val="sr-Latn-RS"/>
              </w:rPr>
            </w:pPr>
          </w:p>
        </w:tc>
        <w:tc>
          <w:tcPr>
            <w:tcW w:w="1204" w:type="dxa"/>
          </w:tcPr>
          <w:p w14:paraId="0F9DBC2C" w14:textId="77777777" w:rsidR="004C11B0" w:rsidRPr="0000213A" w:rsidRDefault="004C11B0" w:rsidP="00D54BF7">
            <w:pPr>
              <w:jc w:val="center"/>
              <w:rPr>
                <w:rFonts w:cs="Arial"/>
                <w:color w:val="000000"/>
                <w:sz w:val="20"/>
                <w:szCs w:val="20"/>
                <w:lang w:val="sr-Latn-RS"/>
              </w:rPr>
            </w:pPr>
          </w:p>
        </w:tc>
        <w:tc>
          <w:tcPr>
            <w:tcW w:w="1470" w:type="dxa"/>
          </w:tcPr>
          <w:p w14:paraId="100C16F5" w14:textId="77777777" w:rsidR="004C11B0" w:rsidRPr="0000213A" w:rsidRDefault="004C11B0" w:rsidP="00D54BF7">
            <w:pPr>
              <w:jc w:val="center"/>
              <w:rPr>
                <w:rFonts w:cs="Arial"/>
                <w:color w:val="000000"/>
                <w:sz w:val="20"/>
                <w:szCs w:val="20"/>
                <w:lang w:val="sr-Latn-RS"/>
              </w:rPr>
            </w:pPr>
          </w:p>
        </w:tc>
      </w:tr>
      <w:tr w:rsidR="004C11B0" w:rsidRPr="0000213A" w14:paraId="1282DCB5" w14:textId="3AD9718C" w:rsidTr="004C11B0">
        <w:trPr>
          <w:trHeight w:val="300"/>
        </w:trPr>
        <w:tc>
          <w:tcPr>
            <w:tcW w:w="996" w:type="dxa"/>
            <w:shd w:val="clear" w:color="000000" w:fill="FFFFFF"/>
            <w:vAlign w:val="center"/>
            <w:hideMark/>
          </w:tcPr>
          <w:p w14:paraId="49FB4F20" w14:textId="77777777" w:rsidR="004C11B0" w:rsidRPr="0000213A" w:rsidRDefault="004C11B0" w:rsidP="0079089E">
            <w:pPr>
              <w:jc w:val="center"/>
              <w:rPr>
                <w:rFonts w:cs="Arial"/>
                <w:color w:val="000000"/>
                <w:sz w:val="20"/>
                <w:szCs w:val="20"/>
              </w:rPr>
            </w:pPr>
            <w:r w:rsidRPr="0000213A">
              <w:rPr>
                <w:rFonts w:cs="Arial"/>
                <w:color w:val="000000"/>
                <w:sz w:val="20"/>
                <w:szCs w:val="20"/>
              </w:rPr>
              <w:t>91</w:t>
            </w:r>
          </w:p>
        </w:tc>
        <w:tc>
          <w:tcPr>
            <w:tcW w:w="2385" w:type="dxa"/>
            <w:shd w:val="clear" w:color="auto" w:fill="auto"/>
            <w:vAlign w:val="center"/>
            <w:hideMark/>
          </w:tcPr>
          <w:p w14:paraId="49174C07" w14:textId="77777777" w:rsidR="004C11B0" w:rsidRPr="0000213A" w:rsidRDefault="004C11B0" w:rsidP="0079089E">
            <w:pPr>
              <w:rPr>
                <w:rFonts w:cs="Arial"/>
                <w:color w:val="000000"/>
                <w:sz w:val="20"/>
                <w:szCs w:val="20"/>
              </w:rPr>
            </w:pPr>
            <w:r w:rsidRPr="0000213A">
              <w:rPr>
                <w:rFonts w:cs="Arial"/>
                <w:color w:val="000000"/>
                <w:sz w:val="20"/>
                <w:szCs w:val="20"/>
              </w:rPr>
              <w:t>Točkić za hidrantski nastavak B/2C</w:t>
            </w:r>
          </w:p>
        </w:tc>
        <w:tc>
          <w:tcPr>
            <w:tcW w:w="806" w:type="dxa"/>
          </w:tcPr>
          <w:p w14:paraId="1DCC745F"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7993375"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B57EC44" w14:textId="77777777" w:rsidR="004C11B0" w:rsidRPr="0000213A" w:rsidRDefault="004C11B0" w:rsidP="00D54BF7">
            <w:pPr>
              <w:jc w:val="center"/>
              <w:rPr>
                <w:rFonts w:cs="Arial"/>
                <w:color w:val="000000"/>
                <w:sz w:val="20"/>
                <w:szCs w:val="20"/>
                <w:lang w:val="sr-Latn-RS"/>
              </w:rPr>
            </w:pPr>
          </w:p>
        </w:tc>
        <w:tc>
          <w:tcPr>
            <w:tcW w:w="1204" w:type="dxa"/>
          </w:tcPr>
          <w:p w14:paraId="570FC199" w14:textId="77777777" w:rsidR="004C11B0" w:rsidRPr="0000213A" w:rsidRDefault="004C11B0" w:rsidP="00D54BF7">
            <w:pPr>
              <w:jc w:val="center"/>
              <w:rPr>
                <w:rFonts w:cs="Arial"/>
                <w:color w:val="000000"/>
                <w:sz w:val="20"/>
                <w:szCs w:val="20"/>
                <w:lang w:val="sr-Latn-RS"/>
              </w:rPr>
            </w:pPr>
          </w:p>
        </w:tc>
        <w:tc>
          <w:tcPr>
            <w:tcW w:w="1470" w:type="dxa"/>
          </w:tcPr>
          <w:p w14:paraId="42E5D8B5" w14:textId="77777777" w:rsidR="004C11B0" w:rsidRPr="0000213A" w:rsidRDefault="004C11B0" w:rsidP="00D54BF7">
            <w:pPr>
              <w:jc w:val="center"/>
              <w:rPr>
                <w:rFonts w:cs="Arial"/>
                <w:color w:val="000000"/>
                <w:sz w:val="20"/>
                <w:szCs w:val="20"/>
                <w:lang w:val="sr-Latn-RS"/>
              </w:rPr>
            </w:pPr>
          </w:p>
        </w:tc>
      </w:tr>
      <w:tr w:rsidR="004C11B0" w:rsidRPr="0000213A" w14:paraId="11DBAB30" w14:textId="06B77139" w:rsidTr="004C11B0">
        <w:trPr>
          <w:trHeight w:val="300"/>
        </w:trPr>
        <w:tc>
          <w:tcPr>
            <w:tcW w:w="996" w:type="dxa"/>
            <w:shd w:val="clear" w:color="000000" w:fill="FFFFFF"/>
            <w:vAlign w:val="center"/>
            <w:hideMark/>
          </w:tcPr>
          <w:p w14:paraId="4159C23A" w14:textId="77777777" w:rsidR="004C11B0" w:rsidRPr="0000213A" w:rsidRDefault="004C11B0" w:rsidP="0079089E">
            <w:pPr>
              <w:jc w:val="center"/>
              <w:rPr>
                <w:rFonts w:cs="Arial"/>
                <w:color w:val="000000"/>
                <w:sz w:val="20"/>
                <w:szCs w:val="20"/>
              </w:rPr>
            </w:pPr>
            <w:r w:rsidRPr="0000213A">
              <w:rPr>
                <w:rFonts w:cs="Arial"/>
                <w:color w:val="000000"/>
                <w:sz w:val="20"/>
                <w:szCs w:val="20"/>
              </w:rPr>
              <w:t>92</w:t>
            </w:r>
          </w:p>
        </w:tc>
        <w:tc>
          <w:tcPr>
            <w:tcW w:w="2385" w:type="dxa"/>
            <w:shd w:val="clear" w:color="auto" w:fill="auto"/>
            <w:vAlign w:val="center"/>
            <w:hideMark/>
          </w:tcPr>
          <w:p w14:paraId="2B7D06EF" w14:textId="77777777" w:rsidR="004C11B0" w:rsidRPr="0000213A" w:rsidRDefault="004C11B0" w:rsidP="0079089E">
            <w:pPr>
              <w:rPr>
                <w:rFonts w:cs="Arial"/>
                <w:color w:val="000000"/>
                <w:sz w:val="20"/>
                <w:szCs w:val="20"/>
              </w:rPr>
            </w:pPr>
            <w:r w:rsidRPr="0000213A">
              <w:rPr>
                <w:rFonts w:cs="Arial"/>
                <w:color w:val="000000"/>
                <w:sz w:val="20"/>
                <w:szCs w:val="20"/>
              </w:rPr>
              <w:t>Rukohvat ventila ø 10 </w:t>
            </w:r>
          </w:p>
        </w:tc>
        <w:tc>
          <w:tcPr>
            <w:tcW w:w="806" w:type="dxa"/>
          </w:tcPr>
          <w:p w14:paraId="767FCCD2"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1FE197D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C8BD1A1" w14:textId="77777777" w:rsidR="004C11B0" w:rsidRPr="0000213A" w:rsidRDefault="004C11B0" w:rsidP="00D54BF7">
            <w:pPr>
              <w:jc w:val="center"/>
              <w:rPr>
                <w:rFonts w:cs="Arial"/>
                <w:color w:val="000000"/>
                <w:sz w:val="20"/>
                <w:szCs w:val="20"/>
                <w:lang w:val="sr-Latn-RS"/>
              </w:rPr>
            </w:pPr>
          </w:p>
        </w:tc>
        <w:tc>
          <w:tcPr>
            <w:tcW w:w="1204" w:type="dxa"/>
          </w:tcPr>
          <w:p w14:paraId="0AF5C6E3" w14:textId="77777777" w:rsidR="004C11B0" w:rsidRPr="0000213A" w:rsidRDefault="004C11B0" w:rsidP="00D54BF7">
            <w:pPr>
              <w:jc w:val="center"/>
              <w:rPr>
                <w:rFonts w:cs="Arial"/>
                <w:color w:val="000000"/>
                <w:sz w:val="20"/>
                <w:szCs w:val="20"/>
                <w:lang w:val="sr-Latn-RS"/>
              </w:rPr>
            </w:pPr>
          </w:p>
        </w:tc>
        <w:tc>
          <w:tcPr>
            <w:tcW w:w="1470" w:type="dxa"/>
          </w:tcPr>
          <w:p w14:paraId="467F468A" w14:textId="77777777" w:rsidR="004C11B0" w:rsidRPr="0000213A" w:rsidRDefault="004C11B0" w:rsidP="00D54BF7">
            <w:pPr>
              <w:jc w:val="center"/>
              <w:rPr>
                <w:rFonts w:cs="Arial"/>
                <w:color w:val="000000"/>
                <w:sz w:val="20"/>
                <w:szCs w:val="20"/>
                <w:lang w:val="sr-Latn-RS"/>
              </w:rPr>
            </w:pPr>
          </w:p>
        </w:tc>
      </w:tr>
      <w:tr w:rsidR="004C11B0" w:rsidRPr="0000213A" w14:paraId="30F371DE" w14:textId="1BC1E3C4" w:rsidTr="004C11B0">
        <w:trPr>
          <w:trHeight w:val="300"/>
        </w:trPr>
        <w:tc>
          <w:tcPr>
            <w:tcW w:w="996" w:type="dxa"/>
            <w:shd w:val="clear" w:color="000000" w:fill="FFFFFF"/>
            <w:vAlign w:val="center"/>
            <w:hideMark/>
          </w:tcPr>
          <w:p w14:paraId="3343172C" w14:textId="77777777" w:rsidR="004C11B0" w:rsidRPr="0000213A" w:rsidRDefault="004C11B0" w:rsidP="0079089E">
            <w:pPr>
              <w:jc w:val="center"/>
              <w:rPr>
                <w:rFonts w:cs="Arial"/>
                <w:color w:val="000000"/>
                <w:sz w:val="20"/>
                <w:szCs w:val="20"/>
              </w:rPr>
            </w:pPr>
            <w:r w:rsidRPr="0000213A">
              <w:rPr>
                <w:rFonts w:cs="Arial"/>
                <w:color w:val="000000"/>
                <w:sz w:val="20"/>
                <w:szCs w:val="20"/>
              </w:rPr>
              <w:t>93</w:t>
            </w:r>
          </w:p>
        </w:tc>
        <w:tc>
          <w:tcPr>
            <w:tcW w:w="2385" w:type="dxa"/>
            <w:shd w:val="clear" w:color="auto" w:fill="auto"/>
            <w:vAlign w:val="center"/>
            <w:hideMark/>
          </w:tcPr>
          <w:p w14:paraId="2FDCB872" w14:textId="77777777" w:rsidR="004C11B0" w:rsidRPr="0000213A" w:rsidRDefault="004C11B0" w:rsidP="0079089E">
            <w:pPr>
              <w:rPr>
                <w:rFonts w:cs="Arial"/>
                <w:color w:val="000000"/>
                <w:sz w:val="20"/>
                <w:szCs w:val="20"/>
              </w:rPr>
            </w:pPr>
            <w:r w:rsidRPr="0000213A">
              <w:rPr>
                <w:rFonts w:cs="Arial"/>
                <w:color w:val="000000"/>
                <w:sz w:val="20"/>
                <w:szCs w:val="20"/>
              </w:rPr>
              <w:t>Rukohvat ventila Al ø 8</w:t>
            </w:r>
          </w:p>
        </w:tc>
        <w:tc>
          <w:tcPr>
            <w:tcW w:w="806" w:type="dxa"/>
          </w:tcPr>
          <w:p w14:paraId="419CAF80"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305A348"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7A55DC91" w14:textId="77777777" w:rsidR="004C11B0" w:rsidRPr="0000213A" w:rsidRDefault="004C11B0" w:rsidP="00D54BF7">
            <w:pPr>
              <w:jc w:val="center"/>
              <w:rPr>
                <w:rFonts w:cs="Arial"/>
                <w:color w:val="000000"/>
                <w:sz w:val="20"/>
                <w:szCs w:val="20"/>
                <w:lang w:val="sr-Latn-RS"/>
              </w:rPr>
            </w:pPr>
          </w:p>
        </w:tc>
        <w:tc>
          <w:tcPr>
            <w:tcW w:w="1204" w:type="dxa"/>
          </w:tcPr>
          <w:p w14:paraId="4AFB9798" w14:textId="77777777" w:rsidR="004C11B0" w:rsidRPr="0000213A" w:rsidRDefault="004C11B0" w:rsidP="00D54BF7">
            <w:pPr>
              <w:jc w:val="center"/>
              <w:rPr>
                <w:rFonts w:cs="Arial"/>
                <w:color w:val="000000"/>
                <w:sz w:val="20"/>
                <w:szCs w:val="20"/>
                <w:lang w:val="sr-Latn-RS"/>
              </w:rPr>
            </w:pPr>
          </w:p>
        </w:tc>
        <w:tc>
          <w:tcPr>
            <w:tcW w:w="1470" w:type="dxa"/>
          </w:tcPr>
          <w:p w14:paraId="784BA28D" w14:textId="77777777" w:rsidR="004C11B0" w:rsidRPr="0000213A" w:rsidRDefault="004C11B0" w:rsidP="00D54BF7">
            <w:pPr>
              <w:jc w:val="center"/>
              <w:rPr>
                <w:rFonts w:cs="Arial"/>
                <w:color w:val="000000"/>
                <w:sz w:val="20"/>
                <w:szCs w:val="20"/>
                <w:lang w:val="sr-Latn-RS"/>
              </w:rPr>
            </w:pPr>
          </w:p>
        </w:tc>
      </w:tr>
      <w:tr w:rsidR="004C11B0" w:rsidRPr="0000213A" w14:paraId="0F63DDD7" w14:textId="08A7FEF3" w:rsidTr="004C11B0">
        <w:trPr>
          <w:trHeight w:val="300"/>
        </w:trPr>
        <w:tc>
          <w:tcPr>
            <w:tcW w:w="996" w:type="dxa"/>
            <w:shd w:val="clear" w:color="000000" w:fill="FFFFFF"/>
            <w:vAlign w:val="center"/>
            <w:hideMark/>
          </w:tcPr>
          <w:p w14:paraId="06642EB7" w14:textId="77777777" w:rsidR="004C11B0" w:rsidRPr="0000213A" w:rsidRDefault="004C11B0" w:rsidP="0079089E">
            <w:pPr>
              <w:jc w:val="center"/>
              <w:rPr>
                <w:rFonts w:cs="Arial"/>
                <w:color w:val="000000"/>
                <w:sz w:val="20"/>
                <w:szCs w:val="20"/>
              </w:rPr>
            </w:pPr>
            <w:r w:rsidRPr="0000213A">
              <w:rPr>
                <w:rFonts w:cs="Arial"/>
                <w:color w:val="000000"/>
                <w:sz w:val="20"/>
                <w:szCs w:val="20"/>
              </w:rPr>
              <w:t>94</w:t>
            </w:r>
          </w:p>
        </w:tc>
        <w:tc>
          <w:tcPr>
            <w:tcW w:w="2385" w:type="dxa"/>
            <w:shd w:val="clear" w:color="auto" w:fill="auto"/>
            <w:vAlign w:val="center"/>
            <w:hideMark/>
          </w:tcPr>
          <w:p w14:paraId="4C60C685" w14:textId="77777777" w:rsidR="004C11B0" w:rsidRPr="0000213A" w:rsidRDefault="004C11B0" w:rsidP="0079089E">
            <w:pPr>
              <w:rPr>
                <w:rFonts w:cs="Arial"/>
                <w:color w:val="000000"/>
                <w:sz w:val="20"/>
                <w:szCs w:val="20"/>
              </w:rPr>
            </w:pPr>
            <w:r w:rsidRPr="0000213A">
              <w:rPr>
                <w:rFonts w:cs="Arial"/>
                <w:color w:val="000000"/>
                <w:sz w:val="20"/>
                <w:szCs w:val="20"/>
              </w:rPr>
              <w:t>Ključ za nadzemni hidrant</w:t>
            </w:r>
          </w:p>
        </w:tc>
        <w:tc>
          <w:tcPr>
            <w:tcW w:w="806" w:type="dxa"/>
          </w:tcPr>
          <w:p w14:paraId="37ACC451"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9F435C2"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8BF479E" w14:textId="77777777" w:rsidR="004C11B0" w:rsidRPr="0000213A" w:rsidRDefault="004C11B0" w:rsidP="00D54BF7">
            <w:pPr>
              <w:jc w:val="center"/>
              <w:rPr>
                <w:rFonts w:cs="Arial"/>
                <w:color w:val="000000"/>
                <w:sz w:val="20"/>
                <w:szCs w:val="20"/>
                <w:lang w:val="sr-Latn-RS"/>
              </w:rPr>
            </w:pPr>
          </w:p>
        </w:tc>
        <w:tc>
          <w:tcPr>
            <w:tcW w:w="1204" w:type="dxa"/>
          </w:tcPr>
          <w:p w14:paraId="4D2B40DB" w14:textId="77777777" w:rsidR="004C11B0" w:rsidRPr="0000213A" w:rsidRDefault="004C11B0" w:rsidP="00D54BF7">
            <w:pPr>
              <w:jc w:val="center"/>
              <w:rPr>
                <w:rFonts w:cs="Arial"/>
                <w:color w:val="000000"/>
                <w:sz w:val="20"/>
                <w:szCs w:val="20"/>
                <w:lang w:val="sr-Latn-RS"/>
              </w:rPr>
            </w:pPr>
          </w:p>
        </w:tc>
        <w:tc>
          <w:tcPr>
            <w:tcW w:w="1470" w:type="dxa"/>
          </w:tcPr>
          <w:p w14:paraId="2FEC7058" w14:textId="77777777" w:rsidR="004C11B0" w:rsidRPr="0000213A" w:rsidRDefault="004C11B0" w:rsidP="00D54BF7">
            <w:pPr>
              <w:jc w:val="center"/>
              <w:rPr>
                <w:rFonts w:cs="Arial"/>
                <w:color w:val="000000"/>
                <w:sz w:val="20"/>
                <w:szCs w:val="20"/>
                <w:lang w:val="sr-Latn-RS"/>
              </w:rPr>
            </w:pPr>
          </w:p>
        </w:tc>
      </w:tr>
      <w:tr w:rsidR="004C11B0" w:rsidRPr="0000213A" w14:paraId="69B1B3B0" w14:textId="1C9E9F10" w:rsidTr="004C11B0">
        <w:trPr>
          <w:trHeight w:val="300"/>
        </w:trPr>
        <w:tc>
          <w:tcPr>
            <w:tcW w:w="996" w:type="dxa"/>
            <w:shd w:val="clear" w:color="000000" w:fill="FFFFFF"/>
            <w:vAlign w:val="center"/>
            <w:hideMark/>
          </w:tcPr>
          <w:p w14:paraId="05423123" w14:textId="77777777" w:rsidR="004C11B0" w:rsidRPr="0000213A" w:rsidRDefault="004C11B0" w:rsidP="0079089E">
            <w:pPr>
              <w:jc w:val="center"/>
              <w:rPr>
                <w:rFonts w:cs="Arial"/>
                <w:color w:val="000000"/>
                <w:sz w:val="20"/>
                <w:szCs w:val="20"/>
              </w:rPr>
            </w:pPr>
            <w:r w:rsidRPr="0000213A">
              <w:rPr>
                <w:rFonts w:cs="Arial"/>
                <w:color w:val="000000"/>
                <w:sz w:val="20"/>
                <w:szCs w:val="20"/>
              </w:rPr>
              <w:t>95</w:t>
            </w:r>
          </w:p>
        </w:tc>
        <w:tc>
          <w:tcPr>
            <w:tcW w:w="2385" w:type="dxa"/>
            <w:shd w:val="clear" w:color="auto" w:fill="auto"/>
            <w:vAlign w:val="center"/>
            <w:hideMark/>
          </w:tcPr>
          <w:p w14:paraId="5763CFC0" w14:textId="77777777" w:rsidR="004C11B0" w:rsidRPr="0000213A" w:rsidRDefault="004C11B0" w:rsidP="0079089E">
            <w:pPr>
              <w:rPr>
                <w:rFonts w:cs="Arial"/>
                <w:color w:val="000000"/>
                <w:sz w:val="20"/>
                <w:szCs w:val="20"/>
              </w:rPr>
            </w:pPr>
            <w:r w:rsidRPr="0000213A">
              <w:rPr>
                <w:rFonts w:cs="Arial"/>
                <w:color w:val="000000"/>
                <w:sz w:val="20"/>
                <w:szCs w:val="20"/>
              </w:rPr>
              <w:t>Ključ za podzemni hidrant Fe-34</w:t>
            </w:r>
          </w:p>
        </w:tc>
        <w:tc>
          <w:tcPr>
            <w:tcW w:w="806" w:type="dxa"/>
          </w:tcPr>
          <w:p w14:paraId="2B25CFE5"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4A5412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2C27C5F" w14:textId="77777777" w:rsidR="004C11B0" w:rsidRPr="0000213A" w:rsidRDefault="004C11B0" w:rsidP="00D54BF7">
            <w:pPr>
              <w:jc w:val="center"/>
              <w:rPr>
                <w:rFonts w:cs="Arial"/>
                <w:color w:val="000000"/>
                <w:sz w:val="20"/>
                <w:szCs w:val="20"/>
                <w:lang w:val="sr-Latn-RS"/>
              </w:rPr>
            </w:pPr>
          </w:p>
        </w:tc>
        <w:tc>
          <w:tcPr>
            <w:tcW w:w="1204" w:type="dxa"/>
          </w:tcPr>
          <w:p w14:paraId="6A2A093F" w14:textId="77777777" w:rsidR="004C11B0" w:rsidRPr="0000213A" w:rsidRDefault="004C11B0" w:rsidP="00D54BF7">
            <w:pPr>
              <w:jc w:val="center"/>
              <w:rPr>
                <w:rFonts w:cs="Arial"/>
                <w:color w:val="000000"/>
                <w:sz w:val="20"/>
                <w:szCs w:val="20"/>
                <w:lang w:val="sr-Latn-RS"/>
              </w:rPr>
            </w:pPr>
          </w:p>
        </w:tc>
        <w:tc>
          <w:tcPr>
            <w:tcW w:w="1470" w:type="dxa"/>
          </w:tcPr>
          <w:p w14:paraId="0C48DA0B" w14:textId="77777777" w:rsidR="004C11B0" w:rsidRPr="0000213A" w:rsidRDefault="004C11B0" w:rsidP="00D54BF7">
            <w:pPr>
              <w:jc w:val="center"/>
              <w:rPr>
                <w:rFonts w:cs="Arial"/>
                <w:color w:val="000000"/>
                <w:sz w:val="20"/>
                <w:szCs w:val="20"/>
                <w:lang w:val="sr-Latn-RS"/>
              </w:rPr>
            </w:pPr>
          </w:p>
        </w:tc>
      </w:tr>
      <w:tr w:rsidR="004C11B0" w:rsidRPr="0000213A" w14:paraId="238602A5" w14:textId="61E1986F" w:rsidTr="004C11B0">
        <w:trPr>
          <w:trHeight w:val="300"/>
        </w:trPr>
        <w:tc>
          <w:tcPr>
            <w:tcW w:w="996" w:type="dxa"/>
            <w:shd w:val="clear" w:color="000000" w:fill="FFFFFF"/>
            <w:vAlign w:val="center"/>
            <w:hideMark/>
          </w:tcPr>
          <w:p w14:paraId="6147662A" w14:textId="77777777" w:rsidR="004C11B0" w:rsidRPr="0000213A" w:rsidRDefault="004C11B0" w:rsidP="0079089E">
            <w:pPr>
              <w:jc w:val="center"/>
              <w:rPr>
                <w:rFonts w:cs="Arial"/>
                <w:color w:val="000000"/>
                <w:sz w:val="20"/>
                <w:szCs w:val="20"/>
              </w:rPr>
            </w:pPr>
            <w:r w:rsidRPr="0000213A">
              <w:rPr>
                <w:rFonts w:cs="Arial"/>
                <w:color w:val="000000"/>
                <w:sz w:val="20"/>
                <w:szCs w:val="20"/>
              </w:rPr>
              <w:t>96</w:t>
            </w:r>
          </w:p>
        </w:tc>
        <w:tc>
          <w:tcPr>
            <w:tcW w:w="2385" w:type="dxa"/>
            <w:shd w:val="clear" w:color="auto" w:fill="auto"/>
            <w:vAlign w:val="center"/>
            <w:hideMark/>
          </w:tcPr>
          <w:p w14:paraId="0B27436F" w14:textId="77777777" w:rsidR="004C11B0" w:rsidRPr="0000213A" w:rsidRDefault="004C11B0" w:rsidP="0079089E">
            <w:pPr>
              <w:rPr>
                <w:rFonts w:cs="Arial"/>
                <w:color w:val="000000"/>
                <w:sz w:val="20"/>
                <w:szCs w:val="20"/>
              </w:rPr>
            </w:pPr>
            <w:r w:rsidRPr="0000213A">
              <w:rPr>
                <w:rFonts w:cs="Arial"/>
                <w:color w:val="000000"/>
                <w:sz w:val="20"/>
                <w:szCs w:val="20"/>
              </w:rPr>
              <w:t>Nastavak za ključ 34x20</w:t>
            </w:r>
          </w:p>
        </w:tc>
        <w:tc>
          <w:tcPr>
            <w:tcW w:w="806" w:type="dxa"/>
          </w:tcPr>
          <w:p w14:paraId="7C52BB8F"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0CF24CAC"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6740F5E" w14:textId="77777777" w:rsidR="004C11B0" w:rsidRPr="0000213A" w:rsidRDefault="004C11B0" w:rsidP="00D54BF7">
            <w:pPr>
              <w:jc w:val="center"/>
              <w:rPr>
                <w:rFonts w:cs="Arial"/>
                <w:color w:val="000000"/>
                <w:sz w:val="20"/>
                <w:szCs w:val="20"/>
                <w:lang w:val="sr-Latn-RS"/>
              </w:rPr>
            </w:pPr>
          </w:p>
        </w:tc>
        <w:tc>
          <w:tcPr>
            <w:tcW w:w="1204" w:type="dxa"/>
          </w:tcPr>
          <w:p w14:paraId="6D7E5B6B" w14:textId="77777777" w:rsidR="004C11B0" w:rsidRPr="0000213A" w:rsidRDefault="004C11B0" w:rsidP="00D54BF7">
            <w:pPr>
              <w:jc w:val="center"/>
              <w:rPr>
                <w:rFonts w:cs="Arial"/>
                <w:color w:val="000000"/>
                <w:sz w:val="20"/>
                <w:szCs w:val="20"/>
                <w:lang w:val="sr-Latn-RS"/>
              </w:rPr>
            </w:pPr>
          </w:p>
        </w:tc>
        <w:tc>
          <w:tcPr>
            <w:tcW w:w="1470" w:type="dxa"/>
          </w:tcPr>
          <w:p w14:paraId="26A1BC42" w14:textId="77777777" w:rsidR="004C11B0" w:rsidRPr="0000213A" w:rsidRDefault="004C11B0" w:rsidP="00D54BF7">
            <w:pPr>
              <w:jc w:val="center"/>
              <w:rPr>
                <w:rFonts w:cs="Arial"/>
                <w:color w:val="000000"/>
                <w:sz w:val="20"/>
                <w:szCs w:val="20"/>
                <w:lang w:val="sr-Latn-RS"/>
              </w:rPr>
            </w:pPr>
          </w:p>
        </w:tc>
      </w:tr>
      <w:tr w:rsidR="004C11B0" w:rsidRPr="0000213A" w14:paraId="596F941C" w14:textId="25BFF2F7" w:rsidTr="004C11B0">
        <w:trPr>
          <w:trHeight w:val="300"/>
        </w:trPr>
        <w:tc>
          <w:tcPr>
            <w:tcW w:w="996" w:type="dxa"/>
            <w:shd w:val="clear" w:color="000000" w:fill="FFFFFF"/>
            <w:vAlign w:val="center"/>
            <w:hideMark/>
          </w:tcPr>
          <w:p w14:paraId="672047A2" w14:textId="77777777" w:rsidR="004C11B0" w:rsidRPr="0000213A" w:rsidRDefault="004C11B0" w:rsidP="0079089E">
            <w:pPr>
              <w:jc w:val="center"/>
              <w:rPr>
                <w:rFonts w:cs="Arial"/>
                <w:color w:val="000000"/>
                <w:sz w:val="20"/>
                <w:szCs w:val="20"/>
              </w:rPr>
            </w:pPr>
            <w:r w:rsidRPr="0000213A">
              <w:rPr>
                <w:rFonts w:cs="Arial"/>
                <w:color w:val="000000"/>
                <w:sz w:val="20"/>
                <w:szCs w:val="20"/>
              </w:rPr>
              <w:t>97</w:t>
            </w:r>
          </w:p>
        </w:tc>
        <w:tc>
          <w:tcPr>
            <w:tcW w:w="2385" w:type="dxa"/>
            <w:shd w:val="clear" w:color="auto" w:fill="auto"/>
            <w:vAlign w:val="center"/>
            <w:hideMark/>
          </w:tcPr>
          <w:p w14:paraId="5C690DEE" w14:textId="77777777" w:rsidR="004C11B0" w:rsidRPr="0000213A" w:rsidRDefault="004C11B0" w:rsidP="0079089E">
            <w:pPr>
              <w:rPr>
                <w:rFonts w:cs="Arial"/>
                <w:color w:val="000000"/>
                <w:sz w:val="20"/>
                <w:szCs w:val="20"/>
              </w:rPr>
            </w:pPr>
            <w:r w:rsidRPr="0000213A">
              <w:rPr>
                <w:rFonts w:cs="Arial"/>
                <w:color w:val="000000"/>
                <w:sz w:val="20"/>
                <w:szCs w:val="20"/>
              </w:rPr>
              <w:t>Ključ za spojku ABC-REZ</w:t>
            </w:r>
          </w:p>
        </w:tc>
        <w:tc>
          <w:tcPr>
            <w:tcW w:w="806" w:type="dxa"/>
          </w:tcPr>
          <w:p w14:paraId="45485BDF"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03F94FE2"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E7A4ABA" w14:textId="77777777" w:rsidR="004C11B0" w:rsidRPr="0000213A" w:rsidRDefault="004C11B0" w:rsidP="00D54BF7">
            <w:pPr>
              <w:jc w:val="center"/>
              <w:rPr>
                <w:rFonts w:cs="Arial"/>
                <w:color w:val="000000"/>
                <w:sz w:val="20"/>
                <w:szCs w:val="20"/>
                <w:lang w:val="sr-Latn-RS"/>
              </w:rPr>
            </w:pPr>
          </w:p>
        </w:tc>
        <w:tc>
          <w:tcPr>
            <w:tcW w:w="1204" w:type="dxa"/>
          </w:tcPr>
          <w:p w14:paraId="049168D6" w14:textId="77777777" w:rsidR="004C11B0" w:rsidRPr="0000213A" w:rsidRDefault="004C11B0" w:rsidP="00D54BF7">
            <w:pPr>
              <w:jc w:val="center"/>
              <w:rPr>
                <w:rFonts w:cs="Arial"/>
                <w:color w:val="000000"/>
                <w:sz w:val="20"/>
                <w:szCs w:val="20"/>
                <w:lang w:val="sr-Latn-RS"/>
              </w:rPr>
            </w:pPr>
          </w:p>
        </w:tc>
        <w:tc>
          <w:tcPr>
            <w:tcW w:w="1470" w:type="dxa"/>
          </w:tcPr>
          <w:p w14:paraId="4FD8B00B" w14:textId="77777777" w:rsidR="004C11B0" w:rsidRPr="0000213A" w:rsidRDefault="004C11B0" w:rsidP="00D54BF7">
            <w:pPr>
              <w:jc w:val="center"/>
              <w:rPr>
                <w:rFonts w:cs="Arial"/>
                <w:color w:val="000000"/>
                <w:sz w:val="20"/>
                <w:szCs w:val="20"/>
                <w:lang w:val="sr-Latn-RS"/>
              </w:rPr>
            </w:pPr>
          </w:p>
        </w:tc>
      </w:tr>
      <w:tr w:rsidR="004C11B0" w:rsidRPr="0000213A" w14:paraId="189679B0" w14:textId="46E66652" w:rsidTr="004C11B0">
        <w:trPr>
          <w:trHeight w:val="300"/>
        </w:trPr>
        <w:tc>
          <w:tcPr>
            <w:tcW w:w="996" w:type="dxa"/>
            <w:shd w:val="clear" w:color="000000" w:fill="FFFFFF"/>
            <w:vAlign w:val="center"/>
            <w:hideMark/>
          </w:tcPr>
          <w:p w14:paraId="2891E31F" w14:textId="77777777" w:rsidR="004C11B0" w:rsidRPr="0000213A" w:rsidRDefault="004C11B0" w:rsidP="0079089E">
            <w:pPr>
              <w:jc w:val="center"/>
              <w:rPr>
                <w:rFonts w:cs="Arial"/>
                <w:color w:val="000000"/>
                <w:sz w:val="20"/>
                <w:szCs w:val="20"/>
              </w:rPr>
            </w:pPr>
            <w:r w:rsidRPr="0000213A">
              <w:rPr>
                <w:rFonts w:cs="Arial"/>
                <w:color w:val="000000"/>
                <w:sz w:val="20"/>
                <w:szCs w:val="20"/>
              </w:rPr>
              <w:t>98</w:t>
            </w:r>
          </w:p>
        </w:tc>
        <w:tc>
          <w:tcPr>
            <w:tcW w:w="2385" w:type="dxa"/>
            <w:shd w:val="clear" w:color="auto" w:fill="auto"/>
            <w:vAlign w:val="center"/>
            <w:hideMark/>
          </w:tcPr>
          <w:p w14:paraId="7FC2D3C8" w14:textId="77777777" w:rsidR="004C11B0" w:rsidRPr="0000213A" w:rsidRDefault="004C11B0" w:rsidP="0079089E">
            <w:pPr>
              <w:rPr>
                <w:rFonts w:cs="Arial"/>
                <w:color w:val="000000"/>
                <w:sz w:val="20"/>
                <w:szCs w:val="20"/>
              </w:rPr>
            </w:pPr>
            <w:r w:rsidRPr="0000213A">
              <w:rPr>
                <w:rFonts w:cs="Arial"/>
                <w:color w:val="000000"/>
                <w:sz w:val="20"/>
                <w:szCs w:val="20"/>
              </w:rPr>
              <w:t>Ključ ABC čelični</w:t>
            </w:r>
          </w:p>
        </w:tc>
        <w:tc>
          <w:tcPr>
            <w:tcW w:w="806" w:type="dxa"/>
          </w:tcPr>
          <w:p w14:paraId="70439059"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B05875D"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E26DD51" w14:textId="77777777" w:rsidR="004C11B0" w:rsidRPr="0000213A" w:rsidRDefault="004C11B0" w:rsidP="00D54BF7">
            <w:pPr>
              <w:jc w:val="center"/>
              <w:rPr>
                <w:rFonts w:cs="Arial"/>
                <w:color w:val="000000"/>
                <w:sz w:val="20"/>
                <w:szCs w:val="20"/>
                <w:lang w:val="sr-Latn-RS"/>
              </w:rPr>
            </w:pPr>
          </w:p>
        </w:tc>
        <w:tc>
          <w:tcPr>
            <w:tcW w:w="1204" w:type="dxa"/>
          </w:tcPr>
          <w:p w14:paraId="440540DF" w14:textId="77777777" w:rsidR="004C11B0" w:rsidRPr="0000213A" w:rsidRDefault="004C11B0" w:rsidP="00D54BF7">
            <w:pPr>
              <w:jc w:val="center"/>
              <w:rPr>
                <w:rFonts w:cs="Arial"/>
                <w:color w:val="000000"/>
                <w:sz w:val="20"/>
                <w:szCs w:val="20"/>
                <w:lang w:val="sr-Latn-RS"/>
              </w:rPr>
            </w:pPr>
          </w:p>
        </w:tc>
        <w:tc>
          <w:tcPr>
            <w:tcW w:w="1470" w:type="dxa"/>
          </w:tcPr>
          <w:p w14:paraId="0FF026D7" w14:textId="77777777" w:rsidR="004C11B0" w:rsidRPr="0000213A" w:rsidRDefault="004C11B0" w:rsidP="00D54BF7">
            <w:pPr>
              <w:jc w:val="center"/>
              <w:rPr>
                <w:rFonts w:cs="Arial"/>
                <w:color w:val="000000"/>
                <w:sz w:val="20"/>
                <w:szCs w:val="20"/>
                <w:lang w:val="sr-Latn-RS"/>
              </w:rPr>
            </w:pPr>
          </w:p>
        </w:tc>
      </w:tr>
      <w:tr w:rsidR="004C11B0" w:rsidRPr="0000213A" w14:paraId="7B7503F2" w14:textId="0B0ED1C9" w:rsidTr="004C11B0">
        <w:trPr>
          <w:trHeight w:val="300"/>
        </w:trPr>
        <w:tc>
          <w:tcPr>
            <w:tcW w:w="996" w:type="dxa"/>
            <w:shd w:val="clear" w:color="000000" w:fill="FFFFFF"/>
            <w:vAlign w:val="center"/>
            <w:hideMark/>
          </w:tcPr>
          <w:p w14:paraId="5FC72423" w14:textId="77777777" w:rsidR="004C11B0" w:rsidRPr="0000213A" w:rsidRDefault="004C11B0" w:rsidP="0079089E">
            <w:pPr>
              <w:jc w:val="center"/>
              <w:rPr>
                <w:rFonts w:cs="Arial"/>
                <w:color w:val="000000"/>
                <w:sz w:val="20"/>
                <w:szCs w:val="20"/>
              </w:rPr>
            </w:pPr>
            <w:r w:rsidRPr="0000213A">
              <w:rPr>
                <w:rFonts w:cs="Arial"/>
                <w:color w:val="000000"/>
                <w:sz w:val="20"/>
                <w:szCs w:val="20"/>
              </w:rPr>
              <w:t>99</w:t>
            </w:r>
          </w:p>
        </w:tc>
        <w:tc>
          <w:tcPr>
            <w:tcW w:w="2385" w:type="dxa"/>
            <w:shd w:val="clear" w:color="auto" w:fill="auto"/>
            <w:vAlign w:val="center"/>
            <w:hideMark/>
          </w:tcPr>
          <w:p w14:paraId="75C22C53" w14:textId="77777777" w:rsidR="004C11B0" w:rsidRPr="0000213A" w:rsidRDefault="004C11B0" w:rsidP="0079089E">
            <w:pPr>
              <w:rPr>
                <w:rFonts w:cs="Arial"/>
                <w:color w:val="000000"/>
                <w:sz w:val="20"/>
                <w:szCs w:val="20"/>
              </w:rPr>
            </w:pPr>
            <w:r w:rsidRPr="0000213A">
              <w:rPr>
                <w:rFonts w:cs="Arial"/>
                <w:color w:val="000000"/>
                <w:sz w:val="20"/>
                <w:szCs w:val="20"/>
              </w:rPr>
              <w:t>Držač za vatrogasne cevi sa kopčom - kožni</w:t>
            </w:r>
          </w:p>
        </w:tc>
        <w:tc>
          <w:tcPr>
            <w:tcW w:w="806" w:type="dxa"/>
          </w:tcPr>
          <w:p w14:paraId="352B75A6"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F4D20C4"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2CEEF9A3" w14:textId="77777777" w:rsidR="004C11B0" w:rsidRPr="0000213A" w:rsidRDefault="004C11B0" w:rsidP="00D54BF7">
            <w:pPr>
              <w:jc w:val="center"/>
              <w:rPr>
                <w:rFonts w:cs="Arial"/>
                <w:color w:val="000000"/>
                <w:sz w:val="20"/>
                <w:szCs w:val="20"/>
                <w:lang w:val="sr-Latn-RS"/>
              </w:rPr>
            </w:pPr>
          </w:p>
        </w:tc>
        <w:tc>
          <w:tcPr>
            <w:tcW w:w="1204" w:type="dxa"/>
          </w:tcPr>
          <w:p w14:paraId="66EBB469" w14:textId="77777777" w:rsidR="004C11B0" w:rsidRPr="0000213A" w:rsidRDefault="004C11B0" w:rsidP="00D54BF7">
            <w:pPr>
              <w:jc w:val="center"/>
              <w:rPr>
                <w:rFonts w:cs="Arial"/>
                <w:color w:val="000000"/>
                <w:sz w:val="20"/>
                <w:szCs w:val="20"/>
                <w:lang w:val="sr-Latn-RS"/>
              </w:rPr>
            </w:pPr>
          </w:p>
        </w:tc>
        <w:tc>
          <w:tcPr>
            <w:tcW w:w="1470" w:type="dxa"/>
          </w:tcPr>
          <w:p w14:paraId="5292D107" w14:textId="77777777" w:rsidR="004C11B0" w:rsidRPr="0000213A" w:rsidRDefault="004C11B0" w:rsidP="00D54BF7">
            <w:pPr>
              <w:jc w:val="center"/>
              <w:rPr>
                <w:rFonts w:cs="Arial"/>
                <w:color w:val="000000"/>
                <w:sz w:val="20"/>
                <w:szCs w:val="20"/>
                <w:lang w:val="sr-Latn-RS"/>
              </w:rPr>
            </w:pPr>
          </w:p>
        </w:tc>
      </w:tr>
      <w:tr w:rsidR="004C11B0" w:rsidRPr="0000213A" w14:paraId="35388CC2" w14:textId="6569DE8B" w:rsidTr="004C11B0">
        <w:trPr>
          <w:trHeight w:val="300"/>
        </w:trPr>
        <w:tc>
          <w:tcPr>
            <w:tcW w:w="996" w:type="dxa"/>
            <w:shd w:val="clear" w:color="000000" w:fill="FFFFFF"/>
            <w:vAlign w:val="center"/>
            <w:hideMark/>
          </w:tcPr>
          <w:p w14:paraId="53255904" w14:textId="77777777" w:rsidR="004C11B0" w:rsidRPr="0000213A" w:rsidRDefault="004C11B0" w:rsidP="0079089E">
            <w:pPr>
              <w:jc w:val="center"/>
              <w:rPr>
                <w:rFonts w:cs="Arial"/>
                <w:color w:val="000000"/>
                <w:sz w:val="20"/>
                <w:szCs w:val="20"/>
              </w:rPr>
            </w:pPr>
            <w:r w:rsidRPr="0000213A">
              <w:rPr>
                <w:rFonts w:cs="Arial"/>
                <w:color w:val="000000"/>
                <w:sz w:val="20"/>
                <w:szCs w:val="20"/>
              </w:rPr>
              <w:t>100</w:t>
            </w:r>
          </w:p>
        </w:tc>
        <w:tc>
          <w:tcPr>
            <w:tcW w:w="2385" w:type="dxa"/>
            <w:shd w:val="clear" w:color="auto" w:fill="auto"/>
            <w:vAlign w:val="center"/>
            <w:hideMark/>
          </w:tcPr>
          <w:p w14:paraId="5AD4E344" w14:textId="77777777" w:rsidR="004C11B0" w:rsidRPr="0000213A" w:rsidRDefault="004C11B0" w:rsidP="0079089E">
            <w:pPr>
              <w:rPr>
                <w:rFonts w:cs="Arial"/>
                <w:color w:val="000000"/>
                <w:sz w:val="20"/>
                <w:szCs w:val="20"/>
              </w:rPr>
            </w:pPr>
            <w:r w:rsidRPr="0000213A">
              <w:rPr>
                <w:rFonts w:cs="Arial"/>
                <w:color w:val="000000"/>
                <w:sz w:val="20"/>
                <w:szCs w:val="20"/>
              </w:rPr>
              <w:t>Nosač cevi - PVC - crveni</w:t>
            </w:r>
          </w:p>
        </w:tc>
        <w:tc>
          <w:tcPr>
            <w:tcW w:w="806" w:type="dxa"/>
          </w:tcPr>
          <w:p w14:paraId="341F885D"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8BF1766" w14:textId="77777777" w:rsidR="004C11B0" w:rsidRPr="0000213A" w:rsidRDefault="004C11B0" w:rsidP="00D54BF7">
            <w:pPr>
              <w:jc w:val="center"/>
              <w:rPr>
                <w:rFonts w:cs="Arial"/>
                <w:color w:val="000000"/>
                <w:sz w:val="20"/>
                <w:szCs w:val="20"/>
                <w:lang w:val="sr-Latn-RS"/>
              </w:rPr>
            </w:pPr>
            <w:r w:rsidRPr="0000213A">
              <w:rPr>
                <w:rFonts w:cs="Arial"/>
                <w:color w:val="000000"/>
                <w:sz w:val="20"/>
                <w:szCs w:val="20"/>
                <w:lang w:val="sr-Latn-RS"/>
              </w:rPr>
              <w:t>1</w:t>
            </w:r>
          </w:p>
        </w:tc>
        <w:tc>
          <w:tcPr>
            <w:tcW w:w="1320" w:type="dxa"/>
          </w:tcPr>
          <w:p w14:paraId="15F18610" w14:textId="77777777" w:rsidR="004C11B0" w:rsidRPr="0000213A" w:rsidRDefault="004C11B0" w:rsidP="00D54BF7">
            <w:pPr>
              <w:jc w:val="center"/>
              <w:rPr>
                <w:rFonts w:cs="Arial"/>
                <w:color w:val="000000"/>
                <w:sz w:val="20"/>
                <w:szCs w:val="20"/>
                <w:lang w:val="sr-Latn-RS"/>
              </w:rPr>
            </w:pPr>
          </w:p>
        </w:tc>
        <w:tc>
          <w:tcPr>
            <w:tcW w:w="1204" w:type="dxa"/>
          </w:tcPr>
          <w:p w14:paraId="6DB0DDC4" w14:textId="77777777" w:rsidR="004C11B0" w:rsidRPr="0000213A" w:rsidRDefault="004C11B0" w:rsidP="00D54BF7">
            <w:pPr>
              <w:jc w:val="center"/>
              <w:rPr>
                <w:rFonts w:cs="Arial"/>
                <w:color w:val="000000"/>
                <w:sz w:val="20"/>
                <w:szCs w:val="20"/>
                <w:lang w:val="sr-Latn-RS"/>
              </w:rPr>
            </w:pPr>
          </w:p>
        </w:tc>
        <w:tc>
          <w:tcPr>
            <w:tcW w:w="1470" w:type="dxa"/>
          </w:tcPr>
          <w:p w14:paraId="298B7501" w14:textId="77777777" w:rsidR="004C11B0" w:rsidRPr="0000213A" w:rsidRDefault="004C11B0" w:rsidP="00D54BF7">
            <w:pPr>
              <w:jc w:val="center"/>
              <w:rPr>
                <w:rFonts w:cs="Arial"/>
                <w:color w:val="000000"/>
                <w:sz w:val="20"/>
                <w:szCs w:val="20"/>
                <w:lang w:val="sr-Latn-RS"/>
              </w:rPr>
            </w:pPr>
          </w:p>
        </w:tc>
      </w:tr>
      <w:tr w:rsidR="004C11B0" w:rsidRPr="0000213A" w14:paraId="541F559F" w14:textId="66148087" w:rsidTr="004C11B0">
        <w:trPr>
          <w:trHeight w:val="300"/>
        </w:trPr>
        <w:tc>
          <w:tcPr>
            <w:tcW w:w="996" w:type="dxa"/>
            <w:shd w:val="clear" w:color="000000" w:fill="FFFFFF"/>
            <w:vAlign w:val="center"/>
            <w:hideMark/>
          </w:tcPr>
          <w:p w14:paraId="557CBF53" w14:textId="77777777" w:rsidR="004C11B0" w:rsidRPr="0000213A" w:rsidRDefault="004C11B0" w:rsidP="0079089E">
            <w:pPr>
              <w:jc w:val="center"/>
              <w:rPr>
                <w:rFonts w:cs="Arial"/>
                <w:color w:val="000000"/>
                <w:sz w:val="20"/>
                <w:szCs w:val="20"/>
              </w:rPr>
            </w:pPr>
            <w:r w:rsidRPr="0000213A">
              <w:rPr>
                <w:rFonts w:cs="Arial"/>
                <w:color w:val="000000"/>
                <w:sz w:val="20"/>
                <w:szCs w:val="20"/>
              </w:rPr>
              <w:t>101</w:t>
            </w:r>
          </w:p>
        </w:tc>
        <w:tc>
          <w:tcPr>
            <w:tcW w:w="2385" w:type="dxa"/>
            <w:shd w:val="clear" w:color="auto" w:fill="auto"/>
            <w:vAlign w:val="center"/>
            <w:hideMark/>
          </w:tcPr>
          <w:p w14:paraId="2DC4AC9E" w14:textId="77777777" w:rsidR="004C11B0" w:rsidRPr="0000213A" w:rsidRDefault="004C11B0" w:rsidP="0079089E">
            <w:pPr>
              <w:rPr>
                <w:rFonts w:cs="Arial"/>
                <w:color w:val="000000"/>
                <w:sz w:val="20"/>
                <w:szCs w:val="20"/>
              </w:rPr>
            </w:pPr>
            <w:r w:rsidRPr="0000213A">
              <w:rPr>
                <w:rFonts w:cs="Arial"/>
                <w:color w:val="000000"/>
                <w:sz w:val="20"/>
                <w:szCs w:val="20"/>
              </w:rPr>
              <w:t>Ključ C </w:t>
            </w:r>
          </w:p>
        </w:tc>
        <w:tc>
          <w:tcPr>
            <w:tcW w:w="806" w:type="dxa"/>
          </w:tcPr>
          <w:p w14:paraId="6D1EFE97"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919D4D9"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F077B8C" w14:textId="77777777" w:rsidR="004C11B0" w:rsidRPr="0000213A" w:rsidRDefault="004C11B0" w:rsidP="00D54BF7">
            <w:pPr>
              <w:jc w:val="center"/>
              <w:rPr>
                <w:rFonts w:cs="Arial"/>
                <w:color w:val="000000"/>
                <w:sz w:val="20"/>
                <w:szCs w:val="20"/>
                <w:lang w:val="sr-Latn-RS"/>
              </w:rPr>
            </w:pPr>
          </w:p>
        </w:tc>
        <w:tc>
          <w:tcPr>
            <w:tcW w:w="1204" w:type="dxa"/>
          </w:tcPr>
          <w:p w14:paraId="6D1B8738" w14:textId="77777777" w:rsidR="004C11B0" w:rsidRPr="0000213A" w:rsidRDefault="004C11B0" w:rsidP="00D54BF7">
            <w:pPr>
              <w:jc w:val="center"/>
              <w:rPr>
                <w:rFonts w:cs="Arial"/>
                <w:color w:val="000000"/>
                <w:sz w:val="20"/>
                <w:szCs w:val="20"/>
                <w:lang w:val="sr-Latn-RS"/>
              </w:rPr>
            </w:pPr>
          </w:p>
        </w:tc>
        <w:tc>
          <w:tcPr>
            <w:tcW w:w="1470" w:type="dxa"/>
          </w:tcPr>
          <w:p w14:paraId="3B939ABA" w14:textId="77777777" w:rsidR="004C11B0" w:rsidRPr="0000213A" w:rsidRDefault="004C11B0" w:rsidP="00D54BF7">
            <w:pPr>
              <w:jc w:val="center"/>
              <w:rPr>
                <w:rFonts w:cs="Arial"/>
                <w:color w:val="000000"/>
                <w:sz w:val="20"/>
                <w:szCs w:val="20"/>
                <w:lang w:val="sr-Latn-RS"/>
              </w:rPr>
            </w:pPr>
          </w:p>
        </w:tc>
      </w:tr>
      <w:tr w:rsidR="004C11B0" w:rsidRPr="0000213A" w14:paraId="5E7CABE5" w14:textId="28A3A9B0" w:rsidTr="004C11B0">
        <w:trPr>
          <w:trHeight w:val="600"/>
        </w:trPr>
        <w:tc>
          <w:tcPr>
            <w:tcW w:w="996" w:type="dxa"/>
            <w:shd w:val="clear" w:color="000000" w:fill="FFFFFF"/>
            <w:vAlign w:val="center"/>
            <w:hideMark/>
          </w:tcPr>
          <w:p w14:paraId="51248C5A" w14:textId="77777777" w:rsidR="004C11B0" w:rsidRPr="0000213A" w:rsidRDefault="004C11B0" w:rsidP="0079089E">
            <w:pPr>
              <w:jc w:val="center"/>
              <w:rPr>
                <w:rFonts w:cs="Arial"/>
                <w:color w:val="000000"/>
                <w:sz w:val="20"/>
                <w:szCs w:val="20"/>
              </w:rPr>
            </w:pPr>
            <w:r w:rsidRPr="0000213A">
              <w:rPr>
                <w:rFonts w:cs="Arial"/>
                <w:color w:val="000000"/>
                <w:sz w:val="20"/>
                <w:szCs w:val="20"/>
              </w:rPr>
              <w:lastRenderedPageBreak/>
              <w:t>102</w:t>
            </w:r>
          </w:p>
        </w:tc>
        <w:tc>
          <w:tcPr>
            <w:tcW w:w="2385" w:type="dxa"/>
            <w:shd w:val="clear" w:color="auto" w:fill="auto"/>
            <w:vAlign w:val="center"/>
            <w:hideMark/>
          </w:tcPr>
          <w:p w14:paraId="02293F80" w14:textId="77777777" w:rsidR="004C11B0" w:rsidRPr="0000213A" w:rsidRDefault="004C11B0" w:rsidP="0079089E">
            <w:pPr>
              <w:rPr>
                <w:rFonts w:cs="Arial"/>
                <w:color w:val="000000"/>
                <w:sz w:val="20"/>
                <w:szCs w:val="20"/>
              </w:rPr>
            </w:pPr>
            <w:r w:rsidRPr="0000213A">
              <w:rPr>
                <w:rFonts w:cs="Arial"/>
                <w:color w:val="000000"/>
                <w:sz w:val="20"/>
                <w:szCs w:val="20"/>
              </w:rPr>
              <w:t xml:space="preserve">Kotur </w:t>
            </w:r>
            <w:r w:rsidRPr="0000213A">
              <w:rPr>
                <w:rFonts w:ascii="Symbol" w:hAnsi="Symbol" w:cs="Arial"/>
                <w:color w:val="000000"/>
                <w:sz w:val="20"/>
                <w:szCs w:val="20"/>
              </w:rPr>
              <w:t></w:t>
            </w:r>
            <w:r w:rsidRPr="0000213A">
              <w:rPr>
                <w:rFonts w:ascii="Symbol" w:hAnsi="Symbol" w:cs="Arial"/>
                <w:color w:val="000000"/>
                <w:sz w:val="20"/>
                <w:szCs w:val="20"/>
              </w:rPr>
              <w:t></w:t>
            </w:r>
            <w:r w:rsidRPr="0000213A">
              <w:rPr>
                <w:rFonts w:cs="Arial"/>
                <w:color w:val="000000"/>
                <w:sz w:val="20"/>
                <w:szCs w:val="20"/>
              </w:rPr>
              <w:t xml:space="preserve">590 x 145 s kočnicom i priključnim crevom za mrežu </w:t>
            </w:r>
            <w:r w:rsidRPr="0000213A">
              <w:rPr>
                <w:rFonts w:ascii="Symbol" w:hAnsi="Symbol" w:cs="Arial"/>
                <w:color w:val="000000"/>
                <w:sz w:val="20"/>
                <w:szCs w:val="20"/>
              </w:rPr>
              <w:t></w:t>
            </w:r>
            <w:r w:rsidRPr="0000213A">
              <w:rPr>
                <w:rFonts w:cs="Arial"/>
                <w:color w:val="000000"/>
                <w:sz w:val="20"/>
                <w:szCs w:val="20"/>
              </w:rPr>
              <w:t xml:space="preserve"> 25</w:t>
            </w:r>
          </w:p>
        </w:tc>
        <w:tc>
          <w:tcPr>
            <w:tcW w:w="806" w:type="dxa"/>
            <w:vAlign w:val="center"/>
          </w:tcPr>
          <w:p w14:paraId="0375CD12"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948EE87"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DF38A59" w14:textId="77777777" w:rsidR="004C11B0" w:rsidRPr="0000213A" w:rsidRDefault="004C11B0" w:rsidP="00D54BF7">
            <w:pPr>
              <w:jc w:val="center"/>
              <w:rPr>
                <w:rFonts w:cs="Arial"/>
                <w:color w:val="000000"/>
                <w:sz w:val="20"/>
                <w:szCs w:val="20"/>
                <w:lang w:val="sr-Latn-RS"/>
              </w:rPr>
            </w:pPr>
          </w:p>
        </w:tc>
        <w:tc>
          <w:tcPr>
            <w:tcW w:w="1204" w:type="dxa"/>
          </w:tcPr>
          <w:p w14:paraId="630F56AA" w14:textId="77777777" w:rsidR="004C11B0" w:rsidRPr="0000213A" w:rsidRDefault="004C11B0" w:rsidP="00D54BF7">
            <w:pPr>
              <w:jc w:val="center"/>
              <w:rPr>
                <w:rFonts w:cs="Arial"/>
                <w:color w:val="000000"/>
                <w:sz w:val="20"/>
                <w:szCs w:val="20"/>
                <w:lang w:val="sr-Latn-RS"/>
              </w:rPr>
            </w:pPr>
          </w:p>
        </w:tc>
        <w:tc>
          <w:tcPr>
            <w:tcW w:w="1470" w:type="dxa"/>
          </w:tcPr>
          <w:p w14:paraId="29B18FCB" w14:textId="77777777" w:rsidR="004C11B0" w:rsidRPr="0000213A" w:rsidRDefault="004C11B0" w:rsidP="00D54BF7">
            <w:pPr>
              <w:jc w:val="center"/>
              <w:rPr>
                <w:rFonts w:cs="Arial"/>
                <w:color w:val="000000"/>
                <w:sz w:val="20"/>
                <w:szCs w:val="20"/>
                <w:lang w:val="sr-Latn-RS"/>
              </w:rPr>
            </w:pPr>
          </w:p>
        </w:tc>
      </w:tr>
      <w:tr w:rsidR="004C11B0" w:rsidRPr="0000213A" w14:paraId="43146DF7" w14:textId="1BE623D5" w:rsidTr="004C11B0">
        <w:trPr>
          <w:trHeight w:val="570"/>
        </w:trPr>
        <w:tc>
          <w:tcPr>
            <w:tcW w:w="996" w:type="dxa"/>
            <w:shd w:val="clear" w:color="000000" w:fill="FFFFFF"/>
            <w:vAlign w:val="center"/>
            <w:hideMark/>
          </w:tcPr>
          <w:p w14:paraId="6FDB5EDC" w14:textId="77777777" w:rsidR="004C11B0" w:rsidRPr="0000213A" w:rsidRDefault="004C11B0" w:rsidP="0079089E">
            <w:pPr>
              <w:jc w:val="center"/>
              <w:rPr>
                <w:rFonts w:cs="Arial"/>
                <w:color w:val="000000"/>
                <w:sz w:val="20"/>
                <w:szCs w:val="20"/>
              </w:rPr>
            </w:pPr>
            <w:r w:rsidRPr="0000213A">
              <w:rPr>
                <w:rFonts w:cs="Arial"/>
                <w:color w:val="000000"/>
                <w:sz w:val="20"/>
                <w:szCs w:val="20"/>
              </w:rPr>
              <w:t>103</w:t>
            </w:r>
          </w:p>
        </w:tc>
        <w:tc>
          <w:tcPr>
            <w:tcW w:w="2385" w:type="dxa"/>
            <w:shd w:val="clear" w:color="auto" w:fill="auto"/>
            <w:vAlign w:val="center"/>
            <w:hideMark/>
          </w:tcPr>
          <w:p w14:paraId="4DD302A0" w14:textId="77777777" w:rsidR="004C11B0" w:rsidRPr="0000213A" w:rsidRDefault="004C11B0" w:rsidP="0079089E">
            <w:pPr>
              <w:rPr>
                <w:rFonts w:cs="Arial"/>
                <w:color w:val="000000"/>
                <w:sz w:val="20"/>
                <w:szCs w:val="20"/>
              </w:rPr>
            </w:pPr>
            <w:r w:rsidRPr="0000213A">
              <w:rPr>
                <w:rFonts w:cs="Arial"/>
                <w:color w:val="000000"/>
                <w:sz w:val="20"/>
                <w:szCs w:val="20"/>
              </w:rPr>
              <w:t>Kotur Ø 590x175 s kočnicom i priključnim crevom za mrežu Ø 52</w:t>
            </w:r>
          </w:p>
        </w:tc>
        <w:tc>
          <w:tcPr>
            <w:tcW w:w="806" w:type="dxa"/>
            <w:vAlign w:val="center"/>
          </w:tcPr>
          <w:p w14:paraId="331892C3"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0C30620"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4CED7CF" w14:textId="77777777" w:rsidR="004C11B0" w:rsidRPr="0000213A" w:rsidRDefault="004C11B0" w:rsidP="00D54BF7">
            <w:pPr>
              <w:jc w:val="center"/>
              <w:rPr>
                <w:rFonts w:cs="Arial"/>
                <w:color w:val="000000"/>
                <w:sz w:val="20"/>
                <w:szCs w:val="20"/>
                <w:lang w:val="sr-Latn-RS"/>
              </w:rPr>
            </w:pPr>
          </w:p>
        </w:tc>
        <w:tc>
          <w:tcPr>
            <w:tcW w:w="1204" w:type="dxa"/>
          </w:tcPr>
          <w:p w14:paraId="6E3A0666" w14:textId="77777777" w:rsidR="004C11B0" w:rsidRPr="0000213A" w:rsidRDefault="004C11B0" w:rsidP="00D54BF7">
            <w:pPr>
              <w:jc w:val="center"/>
              <w:rPr>
                <w:rFonts w:cs="Arial"/>
                <w:color w:val="000000"/>
                <w:sz w:val="20"/>
                <w:szCs w:val="20"/>
                <w:lang w:val="sr-Latn-RS"/>
              </w:rPr>
            </w:pPr>
          </w:p>
        </w:tc>
        <w:tc>
          <w:tcPr>
            <w:tcW w:w="1470" w:type="dxa"/>
          </w:tcPr>
          <w:p w14:paraId="66F967FC" w14:textId="77777777" w:rsidR="004C11B0" w:rsidRPr="0000213A" w:rsidRDefault="004C11B0" w:rsidP="00D54BF7">
            <w:pPr>
              <w:jc w:val="center"/>
              <w:rPr>
                <w:rFonts w:cs="Arial"/>
                <w:color w:val="000000"/>
                <w:sz w:val="20"/>
                <w:szCs w:val="20"/>
                <w:lang w:val="sr-Latn-RS"/>
              </w:rPr>
            </w:pPr>
          </w:p>
        </w:tc>
      </w:tr>
      <w:tr w:rsidR="004C11B0" w:rsidRPr="0000213A" w14:paraId="726C7FC2" w14:textId="091724F0" w:rsidTr="004C11B0">
        <w:trPr>
          <w:trHeight w:val="300"/>
        </w:trPr>
        <w:tc>
          <w:tcPr>
            <w:tcW w:w="996" w:type="dxa"/>
            <w:shd w:val="clear" w:color="000000" w:fill="FFFFFF"/>
            <w:vAlign w:val="center"/>
            <w:hideMark/>
          </w:tcPr>
          <w:p w14:paraId="01CB80C4" w14:textId="77777777" w:rsidR="004C11B0" w:rsidRPr="0000213A" w:rsidRDefault="004C11B0" w:rsidP="0079089E">
            <w:pPr>
              <w:jc w:val="center"/>
              <w:rPr>
                <w:rFonts w:cs="Arial"/>
                <w:color w:val="000000"/>
                <w:sz w:val="20"/>
                <w:szCs w:val="20"/>
              </w:rPr>
            </w:pPr>
            <w:r w:rsidRPr="0000213A">
              <w:rPr>
                <w:rFonts w:cs="Arial"/>
                <w:color w:val="000000"/>
                <w:sz w:val="20"/>
                <w:szCs w:val="20"/>
              </w:rPr>
              <w:t>104</w:t>
            </w:r>
          </w:p>
        </w:tc>
        <w:tc>
          <w:tcPr>
            <w:tcW w:w="2385" w:type="dxa"/>
            <w:shd w:val="clear" w:color="auto" w:fill="auto"/>
            <w:vAlign w:val="center"/>
            <w:hideMark/>
          </w:tcPr>
          <w:p w14:paraId="77177F1F" w14:textId="77777777" w:rsidR="004C11B0" w:rsidRPr="0000213A" w:rsidRDefault="004C11B0" w:rsidP="0079089E">
            <w:pPr>
              <w:rPr>
                <w:rFonts w:cs="Arial"/>
                <w:color w:val="000000"/>
                <w:sz w:val="20"/>
                <w:szCs w:val="20"/>
              </w:rPr>
            </w:pPr>
            <w:r w:rsidRPr="0000213A">
              <w:rPr>
                <w:rFonts w:cs="Arial"/>
                <w:color w:val="000000"/>
                <w:sz w:val="20"/>
                <w:szCs w:val="20"/>
              </w:rPr>
              <w:t>Cev DN 25 EN 694 kruta dužine 20 m</w:t>
            </w:r>
          </w:p>
        </w:tc>
        <w:tc>
          <w:tcPr>
            <w:tcW w:w="806" w:type="dxa"/>
          </w:tcPr>
          <w:p w14:paraId="5B74B0A3"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26A94F08"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4849BC60" w14:textId="77777777" w:rsidR="004C11B0" w:rsidRPr="0000213A" w:rsidRDefault="004C11B0" w:rsidP="00D54BF7">
            <w:pPr>
              <w:jc w:val="center"/>
              <w:rPr>
                <w:rFonts w:cs="Arial"/>
                <w:color w:val="000000"/>
                <w:sz w:val="20"/>
                <w:szCs w:val="20"/>
                <w:lang w:val="sr-Latn-RS"/>
              </w:rPr>
            </w:pPr>
          </w:p>
        </w:tc>
        <w:tc>
          <w:tcPr>
            <w:tcW w:w="1204" w:type="dxa"/>
          </w:tcPr>
          <w:p w14:paraId="4FCC79E1" w14:textId="77777777" w:rsidR="004C11B0" w:rsidRPr="0000213A" w:rsidRDefault="004C11B0" w:rsidP="00D54BF7">
            <w:pPr>
              <w:jc w:val="center"/>
              <w:rPr>
                <w:rFonts w:cs="Arial"/>
                <w:color w:val="000000"/>
                <w:sz w:val="20"/>
                <w:szCs w:val="20"/>
                <w:lang w:val="sr-Latn-RS"/>
              </w:rPr>
            </w:pPr>
          </w:p>
        </w:tc>
        <w:tc>
          <w:tcPr>
            <w:tcW w:w="1470" w:type="dxa"/>
          </w:tcPr>
          <w:p w14:paraId="57F0BE5D" w14:textId="77777777" w:rsidR="004C11B0" w:rsidRPr="0000213A" w:rsidRDefault="004C11B0" w:rsidP="00D54BF7">
            <w:pPr>
              <w:jc w:val="center"/>
              <w:rPr>
                <w:rFonts w:cs="Arial"/>
                <w:color w:val="000000"/>
                <w:sz w:val="20"/>
                <w:szCs w:val="20"/>
                <w:lang w:val="sr-Latn-RS"/>
              </w:rPr>
            </w:pPr>
          </w:p>
        </w:tc>
      </w:tr>
      <w:tr w:rsidR="004C11B0" w:rsidRPr="0000213A" w14:paraId="5232AE73" w14:textId="49C3D1F2" w:rsidTr="004C11B0">
        <w:trPr>
          <w:trHeight w:val="300"/>
        </w:trPr>
        <w:tc>
          <w:tcPr>
            <w:tcW w:w="996" w:type="dxa"/>
            <w:shd w:val="clear" w:color="000000" w:fill="FFFFFF"/>
            <w:vAlign w:val="center"/>
            <w:hideMark/>
          </w:tcPr>
          <w:p w14:paraId="476E1935" w14:textId="77777777" w:rsidR="004C11B0" w:rsidRPr="0000213A" w:rsidRDefault="004C11B0" w:rsidP="0079089E">
            <w:pPr>
              <w:jc w:val="center"/>
              <w:rPr>
                <w:rFonts w:cs="Arial"/>
                <w:color w:val="000000"/>
                <w:sz w:val="20"/>
                <w:szCs w:val="20"/>
              </w:rPr>
            </w:pPr>
            <w:r w:rsidRPr="0000213A">
              <w:rPr>
                <w:rFonts w:cs="Arial"/>
                <w:color w:val="000000"/>
                <w:sz w:val="20"/>
                <w:szCs w:val="20"/>
              </w:rPr>
              <w:t>105</w:t>
            </w:r>
          </w:p>
        </w:tc>
        <w:tc>
          <w:tcPr>
            <w:tcW w:w="2385" w:type="dxa"/>
            <w:shd w:val="clear" w:color="auto" w:fill="auto"/>
            <w:vAlign w:val="center"/>
            <w:hideMark/>
          </w:tcPr>
          <w:p w14:paraId="65C9D719" w14:textId="77777777" w:rsidR="004C11B0" w:rsidRPr="0000213A" w:rsidRDefault="004C11B0" w:rsidP="0079089E">
            <w:pPr>
              <w:rPr>
                <w:rFonts w:cs="Arial"/>
                <w:color w:val="000000"/>
                <w:sz w:val="20"/>
                <w:szCs w:val="20"/>
              </w:rPr>
            </w:pPr>
            <w:r w:rsidRPr="0000213A">
              <w:rPr>
                <w:rFonts w:cs="Arial"/>
                <w:color w:val="000000"/>
                <w:sz w:val="20"/>
                <w:szCs w:val="20"/>
              </w:rPr>
              <w:t>Cev DN 25 EN 694 kruta dužine 25 m</w:t>
            </w:r>
          </w:p>
        </w:tc>
        <w:tc>
          <w:tcPr>
            <w:tcW w:w="806" w:type="dxa"/>
          </w:tcPr>
          <w:p w14:paraId="0B4DD9EA"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44AD94D7"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233C3BC" w14:textId="77777777" w:rsidR="004C11B0" w:rsidRPr="0000213A" w:rsidRDefault="004C11B0" w:rsidP="00D54BF7">
            <w:pPr>
              <w:jc w:val="center"/>
              <w:rPr>
                <w:rFonts w:cs="Arial"/>
                <w:color w:val="000000"/>
                <w:sz w:val="20"/>
                <w:szCs w:val="20"/>
                <w:lang w:val="sr-Latn-RS"/>
              </w:rPr>
            </w:pPr>
          </w:p>
        </w:tc>
        <w:tc>
          <w:tcPr>
            <w:tcW w:w="1204" w:type="dxa"/>
          </w:tcPr>
          <w:p w14:paraId="26E8F604" w14:textId="77777777" w:rsidR="004C11B0" w:rsidRPr="0000213A" w:rsidRDefault="004C11B0" w:rsidP="00D54BF7">
            <w:pPr>
              <w:jc w:val="center"/>
              <w:rPr>
                <w:rFonts w:cs="Arial"/>
                <w:color w:val="000000"/>
                <w:sz w:val="20"/>
                <w:szCs w:val="20"/>
                <w:lang w:val="sr-Latn-RS"/>
              </w:rPr>
            </w:pPr>
          </w:p>
        </w:tc>
        <w:tc>
          <w:tcPr>
            <w:tcW w:w="1470" w:type="dxa"/>
          </w:tcPr>
          <w:p w14:paraId="785A1AC9" w14:textId="77777777" w:rsidR="004C11B0" w:rsidRPr="0000213A" w:rsidRDefault="004C11B0" w:rsidP="00D54BF7">
            <w:pPr>
              <w:jc w:val="center"/>
              <w:rPr>
                <w:rFonts w:cs="Arial"/>
                <w:color w:val="000000"/>
                <w:sz w:val="20"/>
                <w:szCs w:val="20"/>
                <w:lang w:val="sr-Latn-RS"/>
              </w:rPr>
            </w:pPr>
          </w:p>
        </w:tc>
      </w:tr>
      <w:tr w:rsidR="004C11B0" w:rsidRPr="0000213A" w14:paraId="17BB4430" w14:textId="33C2841C" w:rsidTr="004C11B0">
        <w:trPr>
          <w:trHeight w:val="300"/>
        </w:trPr>
        <w:tc>
          <w:tcPr>
            <w:tcW w:w="996" w:type="dxa"/>
            <w:shd w:val="clear" w:color="000000" w:fill="FFFFFF"/>
            <w:vAlign w:val="center"/>
            <w:hideMark/>
          </w:tcPr>
          <w:p w14:paraId="7D5B580D" w14:textId="77777777" w:rsidR="004C11B0" w:rsidRPr="0000213A" w:rsidRDefault="004C11B0" w:rsidP="0079089E">
            <w:pPr>
              <w:jc w:val="center"/>
              <w:rPr>
                <w:rFonts w:cs="Arial"/>
                <w:color w:val="000000"/>
                <w:sz w:val="20"/>
                <w:szCs w:val="20"/>
              </w:rPr>
            </w:pPr>
            <w:r w:rsidRPr="0000213A">
              <w:rPr>
                <w:rFonts w:cs="Arial"/>
                <w:color w:val="000000"/>
                <w:sz w:val="20"/>
                <w:szCs w:val="20"/>
              </w:rPr>
              <w:t>106</w:t>
            </w:r>
          </w:p>
        </w:tc>
        <w:tc>
          <w:tcPr>
            <w:tcW w:w="2385" w:type="dxa"/>
            <w:shd w:val="clear" w:color="auto" w:fill="auto"/>
            <w:vAlign w:val="center"/>
            <w:hideMark/>
          </w:tcPr>
          <w:p w14:paraId="344DE89A" w14:textId="77777777" w:rsidR="004C11B0" w:rsidRPr="0000213A" w:rsidRDefault="004C11B0" w:rsidP="0079089E">
            <w:pPr>
              <w:rPr>
                <w:rFonts w:cs="Arial"/>
                <w:color w:val="000000"/>
                <w:sz w:val="20"/>
                <w:szCs w:val="20"/>
              </w:rPr>
            </w:pPr>
            <w:r w:rsidRPr="0000213A">
              <w:rPr>
                <w:rFonts w:cs="Arial"/>
                <w:color w:val="000000"/>
                <w:sz w:val="20"/>
                <w:szCs w:val="20"/>
              </w:rPr>
              <w:t>Cev DN 25 EN 694 kruta dužine 30 m</w:t>
            </w:r>
          </w:p>
        </w:tc>
        <w:tc>
          <w:tcPr>
            <w:tcW w:w="806" w:type="dxa"/>
          </w:tcPr>
          <w:p w14:paraId="2BE13BC8"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ABF2758"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125543F2" w14:textId="77777777" w:rsidR="004C11B0" w:rsidRPr="0000213A" w:rsidRDefault="004C11B0" w:rsidP="00D54BF7">
            <w:pPr>
              <w:jc w:val="center"/>
              <w:rPr>
                <w:rFonts w:cs="Arial"/>
                <w:color w:val="000000"/>
                <w:sz w:val="20"/>
                <w:szCs w:val="20"/>
                <w:lang w:val="sr-Latn-RS"/>
              </w:rPr>
            </w:pPr>
          </w:p>
        </w:tc>
        <w:tc>
          <w:tcPr>
            <w:tcW w:w="1204" w:type="dxa"/>
          </w:tcPr>
          <w:p w14:paraId="6C1C60D2" w14:textId="77777777" w:rsidR="004C11B0" w:rsidRPr="0000213A" w:rsidRDefault="004C11B0" w:rsidP="00D54BF7">
            <w:pPr>
              <w:jc w:val="center"/>
              <w:rPr>
                <w:rFonts w:cs="Arial"/>
                <w:color w:val="000000"/>
                <w:sz w:val="20"/>
                <w:szCs w:val="20"/>
                <w:lang w:val="sr-Latn-RS"/>
              </w:rPr>
            </w:pPr>
          </w:p>
        </w:tc>
        <w:tc>
          <w:tcPr>
            <w:tcW w:w="1470" w:type="dxa"/>
          </w:tcPr>
          <w:p w14:paraId="48530003" w14:textId="77777777" w:rsidR="004C11B0" w:rsidRPr="0000213A" w:rsidRDefault="004C11B0" w:rsidP="00D54BF7">
            <w:pPr>
              <w:jc w:val="center"/>
              <w:rPr>
                <w:rFonts w:cs="Arial"/>
                <w:color w:val="000000"/>
                <w:sz w:val="20"/>
                <w:szCs w:val="20"/>
                <w:lang w:val="sr-Latn-RS"/>
              </w:rPr>
            </w:pPr>
          </w:p>
        </w:tc>
      </w:tr>
      <w:tr w:rsidR="004C11B0" w:rsidRPr="0000213A" w14:paraId="14082374" w14:textId="333444C3" w:rsidTr="004C11B0">
        <w:trPr>
          <w:trHeight w:val="300"/>
        </w:trPr>
        <w:tc>
          <w:tcPr>
            <w:tcW w:w="996" w:type="dxa"/>
            <w:shd w:val="clear" w:color="000000" w:fill="FFFFFF"/>
            <w:vAlign w:val="center"/>
            <w:hideMark/>
          </w:tcPr>
          <w:p w14:paraId="0633AE7F" w14:textId="77777777" w:rsidR="004C11B0" w:rsidRPr="0000213A" w:rsidRDefault="004C11B0" w:rsidP="0079089E">
            <w:pPr>
              <w:jc w:val="center"/>
              <w:rPr>
                <w:rFonts w:cs="Arial"/>
                <w:color w:val="000000"/>
                <w:sz w:val="20"/>
                <w:szCs w:val="20"/>
              </w:rPr>
            </w:pPr>
            <w:r w:rsidRPr="0000213A">
              <w:rPr>
                <w:rFonts w:cs="Arial"/>
                <w:color w:val="000000"/>
                <w:sz w:val="20"/>
                <w:szCs w:val="20"/>
              </w:rPr>
              <w:t>107</w:t>
            </w:r>
          </w:p>
        </w:tc>
        <w:tc>
          <w:tcPr>
            <w:tcW w:w="2385" w:type="dxa"/>
            <w:shd w:val="clear" w:color="auto" w:fill="auto"/>
            <w:vAlign w:val="center"/>
            <w:hideMark/>
          </w:tcPr>
          <w:p w14:paraId="07B9F570" w14:textId="77777777" w:rsidR="004C11B0" w:rsidRPr="0000213A" w:rsidRDefault="004C11B0" w:rsidP="0079089E">
            <w:pPr>
              <w:rPr>
                <w:rFonts w:cs="Arial"/>
                <w:color w:val="000000"/>
                <w:sz w:val="20"/>
                <w:szCs w:val="20"/>
              </w:rPr>
            </w:pPr>
            <w:r w:rsidRPr="0000213A">
              <w:rPr>
                <w:rFonts w:cs="Arial"/>
                <w:color w:val="000000"/>
                <w:sz w:val="20"/>
                <w:szCs w:val="20"/>
              </w:rPr>
              <w:t>Vatrogasna cev potisna Ø 25 sa spojkama 15m</w:t>
            </w:r>
          </w:p>
        </w:tc>
        <w:tc>
          <w:tcPr>
            <w:tcW w:w="806" w:type="dxa"/>
          </w:tcPr>
          <w:p w14:paraId="04097F1E"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B5E4290"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6A2C9601" w14:textId="77777777" w:rsidR="004C11B0" w:rsidRPr="0000213A" w:rsidRDefault="004C11B0" w:rsidP="00D54BF7">
            <w:pPr>
              <w:jc w:val="center"/>
              <w:rPr>
                <w:rFonts w:cs="Arial"/>
                <w:color w:val="000000"/>
                <w:sz w:val="20"/>
                <w:szCs w:val="20"/>
                <w:lang w:val="sr-Latn-RS"/>
              </w:rPr>
            </w:pPr>
          </w:p>
        </w:tc>
        <w:tc>
          <w:tcPr>
            <w:tcW w:w="1204" w:type="dxa"/>
          </w:tcPr>
          <w:p w14:paraId="4B83A2C4" w14:textId="77777777" w:rsidR="004C11B0" w:rsidRPr="0000213A" w:rsidRDefault="004C11B0" w:rsidP="00D54BF7">
            <w:pPr>
              <w:jc w:val="center"/>
              <w:rPr>
                <w:rFonts w:cs="Arial"/>
                <w:color w:val="000000"/>
                <w:sz w:val="20"/>
                <w:szCs w:val="20"/>
                <w:lang w:val="sr-Latn-RS"/>
              </w:rPr>
            </w:pPr>
          </w:p>
        </w:tc>
        <w:tc>
          <w:tcPr>
            <w:tcW w:w="1470" w:type="dxa"/>
          </w:tcPr>
          <w:p w14:paraId="773EC63A" w14:textId="77777777" w:rsidR="004C11B0" w:rsidRPr="0000213A" w:rsidRDefault="004C11B0" w:rsidP="00D54BF7">
            <w:pPr>
              <w:jc w:val="center"/>
              <w:rPr>
                <w:rFonts w:cs="Arial"/>
                <w:color w:val="000000"/>
                <w:sz w:val="20"/>
                <w:szCs w:val="20"/>
                <w:lang w:val="sr-Latn-RS"/>
              </w:rPr>
            </w:pPr>
          </w:p>
        </w:tc>
      </w:tr>
      <w:tr w:rsidR="004C11B0" w:rsidRPr="0000213A" w14:paraId="7B631078" w14:textId="3E4793A9" w:rsidTr="004C11B0">
        <w:trPr>
          <w:trHeight w:val="300"/>
        </w:trPr>
        <w:tc>
          <w:tcPr>
            <w:tcW w:w="996" w:type="dxa"/>
            <w:shd w:val="clear" w:color="000000" w:fill="FFFFFF"/>
            <w:vAlign w:val="center"/>
            <w:hideMark/>
          </w:tcPr>
          <w:p w14:paraId="1744E259" w14:textId="77777777" w:rsidR="004C11B0" w:rsidRPr="0000213A" w:rsidRDefault="004C11B0" w:rsidP="0079089E">
            <w:pPr>
              <w:jc w:val="center"/>
              <w:rPr>
                <w:rFonts w:cs="Arial"/>
                <w:color w:val="000000"/>
                <w:sz w:val="20"/>
                <w:szCs w:val="20"/>
              </w:rPr>
            </w:pPr>
            <w:r w:rsidRPr="0000213A">
              <w:rPr>
                <w:rFonts w:cs="Arial"/>
                <w:color w:val="000000"/>
                <w:sz w:val="20"/>
                <w:szCs w:val="20"/>
              </w:rPr>
              <w:t>108</w:t>
            </w:r>
          </w:p>
        </w:tc>
        <w:tc>
          <w:tcPr>
            <w:tcW w:w="2385" w:type="dxa"/>
            <w:shd w:val="clear" w:color="auto" w:fill="auto"/>
            <w:vAlign w:val="center"/>
            <w:hideMark/>
          </w:tcPr>
          <w:p w14:paraId="48AC3591" w14:textId="77777777" w:rsidR="004C11B0" w:rsidRPr="0000213A" w:rsidRDefault="004C11B0" w:rsidP="0079089E">
            <w:pPr>
              <w:rPr>
                <w:rFonts w:cs="Arial"/>
                <w:color w:val="000000"/>
                <w:sz w:val="20"/>
                <w:szCs w:val="20"/>
              </w:rPr>
            </w:pPr>
            <w:r w:rsidRPr="0000213A">
              <w:rPr>
                <w:rFonts w:cs="Arial"/>
                <w:color w:val="000000"/>
                <w:sz w:val="20"/>
                <w:szCs w:val="20"/>
              </w:rPr>
              <w:t>Vatrogasna cev potisna Ø 25 sa spojkama 20m</w:t>
            </w:r>
          </w:p>
        </w:tc>
        <w:tc>
          <w:tcPr>
            <w:tcW w:w="806" w:type="dxa"/>
          </w:tcPr>
          <w:p w14:paraId="118FCF39"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550D857D"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2C6E6B4" w14:textId="77777777" w:rsidR="004C11B0" w:rsidRPr="0000213A" w:rsidRDefault="004C11B0" w:rsidP="00D54BF7">
            <w:pPr>
              <w:jc w:val="center"/>
              <w:rPr>
                <w:rFonts w:cs="Arial"/>
                <w:color w:val="000000"/>
                <w:sz w:val="20"/>
                <w:szCs w:val="20"/>
                <w:lang w:val="sr-Latn-RS"/>
              </w:rPr>
            </w:pPr>
          </w:p>
        </w:tc>
        <w:tc>
          <w:tcPr>
            <w:tcW w:w="1204" w:type="dxa"/>
          </w:tcPr>
          <w:p w14:paraId="238D3626" w14:textId="77777777" w:rsidR="004C11B0" w:rsidRPr="0000213A" w:rsidRDefault="004C11B0" w:rsidP="00D54BF7">
            <w:pPr>
              <w:jc w:val="center"/>
              <w:rPr>
                <w:rFonts w:cs="Arial"/>
                <w:color w:val="000000"/>
                <w:sz w:val="20"/>
                <w:szCs w:val="20"/>
                <w:lang w:val="sr-Latn-RS"/>
              </w:rPr>
            </w:pPr>
          </w:p>
        </w:tc>
        <w:tc>
          <w:tcPr>
            <w:tcW w:w="1470" w:type="dxa"/>
          </w:tcPr>
          <w:p w14:paraId="5AF88625" w14:textId="77777777" w:rsidR="004C11B0" w:rsidRPr="0000213A" w:rsidRDefault="004C11B0" w:rsidP="00D54BF7">
            <w:pPr>
              <w:jc w:val="center"/>
              <w:rPr>
                <w:rFonts w:cs="Arial"/>
                <w:color w:val="000000"/>
                <w:sz w:val="20"/>
                <w:szCs w:val="20"/>
                <w:lang w:val="sr-Latn-RS"/>
              </w:rPr>
            </w:pPr>
          </w:p>
        </w:tc>
      </w:tr>
      <w:tr w:rsidR="004C11B0" w:rsidRPr="0000213A" w14:paraId="3027FED8" w14:textId="0B3F2BC9" w:rsidTr="004C11B0">
        <w:trPr>
          <w:trHeight w:val="570"/>
        </w:trPr>
        <w:tc>
          <w:tcPr>
            <w:tcW w:w="996" w:type="dxa"/>
            <w:shd w:val="clear" w:color="000000" w:fill="FFFFFF"/>
            <w:vAlign w:val="center"/>
            <w:hideMark/>
          </w:tcPr>
          <w:p w14:paraId="227BB312" w14:textId="77777777" w:rsidR="004C11B0" w:rsidRPr="0000213A" w:rsidRDefault="004C11B0" w:rsidP="0079089E">
            <w:pPr>
              <w:jc w:val="center"/>
              <w:rPr>
                <w:rFonts w:cs="Arial"/>
                <w:color w:val="000000"/>
                <w:sz w:val="20"/>
                <w:szCs w:val="20"/>
              </w:rPr>
            </w:pPr>
            <w:r w:rsidRPr="0000213A">
              <w:rPr>
                <w:rFonts w:cs="Arial"/>
                <w:color w:val="000000"/>
                <w:sz w:val="20"/>
                <w:szCs w:val="20"/>
              </w:rPr>
              <w:t>109</w:t>
            </w:r>
          </w:p>
        </w:tc>
        <w:tc>
          <w:tcPr>
            <w:tcW w:w="2385" w:type="dxa"/>
            <w:shd w:val="clear" w:color="auto" w:fill="auto"/>
            <w:vAlign w:val="center"/>
            <w:hideMark/>
          </w:tcPr>
          <w:p w14:paraId="7E918D88" w14:textId="77777777" w:rsidR="004C11B0" w:rsidRPr="0000213A" w:rsidRDefault="004C11B0" w:rsidP="0079089E">
            <w:pPr>
              <w:rPr>
                <w:rFonts w:cs="Arial"/>
                <w:color w:val="000000"/>
                <w:sz w:val="20"/>
                <w:szCs w:val="20"/>
              </w:rPr>
            </w:pPr>
            <w:r w:rsidRPr="0000213A">
              <w:rPr>
                <w:rFonts w:cs="Arial"/>
                <w:color w:val="000000"/>
                <w:sz w:val="20"/>
                <w:szCs w:val="20"/>
              </w:rPr>
              <w:t>Vatrogasna cev potisna Ø 52 sa spojkama 15m, za  hidrantske ormariće</w:t>
            </w:r>
          </w:p>
        </w:tc>
        <w:tc>
          <w:tcPr>
            <w:tcW w:w="806" w:type="dxa"/>
          </w:tcPr>
          <w:p w14:paraId="30EF8C00"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70DA9D8F"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DDB74AF" w14:textId="77777777" w:rsidR="004C11B0" w:rsidRPr="0000213A" w:rsidRDefault="004C11B0" w:rsidP="00D54BF7">
            <w:pPr>
              <w:jc w:val="center"/>
              <w:rPr>
                <w:rFonts w:cs="Arial"/>
                <w:color w:val="000000"/>
                <w:sz w:val="20"/>
                <w:szCs w:val="20"/>
                <w:lang w:val="sr-Latn-RS"/>
              </w:rPr>
            </w:pPr>
          </w:p>
        </w:tc>
        <w:tc>
          <w:tcPr>
            <w:tcW w:w="1204" w:type="dxa"/>
          </w:tcPr>
          <w:p w14:paraId="37180942" w14:textId="77777777" w:rsidR="004C11B0" w:rsidRPr="0000213A" w:rsidRDefault="004C11B0" w:rsidP="00D54BF7">
            <w:pPr>
              <w:jc w:val="center"/>
              <w:rPr>
                <w:rFonts w:cs="Arial"/>
                <w:color w:val="000000"/>
                <w:sz w:val="20"/>
                <w:szCs w:val="20"/>
                <w:lang w:val="sr-Latn-RS"/>
              </w:rPr>
            </w:pPr>
          </w:p>
        </w:tc>
        <w:tc>
          <w:tcPr>
            <w:tcW w:w="1470" w:type="dxa"/>
          </w:tcPr>
          <w:p w14:paraId="117F788B" w14:textId="77777777" w:rsidR="004C11B0" w:rsidRPr="0000213A" w:rsidRDefault="004C11B0" w:rsidP="00D54BF7">
            <w:pPr>
              <w:jc w:val="center"/>
              <w:rPr>
                <w:rFonts w:cs="Arial"/>
                <w:color w:val="000000"/>
                <w:sz w:val="20"/>
                <w:szCs w:val="20"/>
                <w:lang w:val="sr-Latn-RS"/>
              </w:rPr>
            </w:pPr>
          </w:p>
        </w:tc>
      </w:tr>
      <w:tr w:rsidR="004C11B0" w:rsidRPr="0000213A" w14:paraId="59E4EE68" w14:textId="62401AA6" w:rsidTr="004C11B0">
        <w:trPr>
          <w:trHeight w:val="570"/>
        </w:trPr>
        <w:tc>
          <w:tcPr>
            <w:tcW w:w="996" w:type="dxa"/>
            <w:shd w:val="clear" w:color="000000" w:fill="FFFFFF"/>
            <w:vAlign w:val="center"/>
            <w:hideMark/>
          </w:tcPr>
          <w:p w14:paraId="09688475" w14:textId="77777777" w:rsidR="004C11B0" w:rsidRPr="0000213A" w:rsidRDefault="004C11B0" w:rsidP="0079089E">
            <w:pPr>
              <w:jc w:val="center"/>
              <w:rPr>
                <w:rFonts w:cs="Arial"/>
                <w:color w:val="000000"/>
                <w:sz w:val="20"/>
                <w:szCs w:val="20"/>
              </w:rPr>
            </w:pPr>
            <w:r w:rsidRPr="0000213A">
              <w:rPr>
                <w:rFonts w:cs="Arial"/>
                <w:color w:val="000000"/>
                <w:sz w:val="20"/>
                <w:szCs w:val="20"/>
              </w:rPr>
              <w:t>110</w:t>
            </w:r>
          </w:p>
        </w:tc>
        <w:tc>
          <w:tcPr>
            <w:tcW w:w="2385" w:type="dxa"/>
            <w:shd w:val="clear" w:color="auto" w:fill="auto"/>
            <w:vAlign w:val="center"/>
            <w:hideMark/>
          </w:tcPr>
          <w:p w14:paraId="09AE23C5" w14:textId="77777777" w:rsidR="004C11B0" w:rsidRPr="0000213A" w:rsidRDefault="004C11B0" w:rsidP="0079089E">
            <w:pPr>
              <w:rPr>
                <w:rFonts w:cs="Arial"/>
                <w:color w:val="000000"/>
                <w:sz w:val="20"/>
                <w:szCs w:val="20"/>
              </w:rPr>
            </w:pPr>
            <w:r w:rsidRPr="0000213A">
              <w:rPr>
                <w:rFonts w:cs="Arial"/>
                <w:color w:val="000000"/>
                <w:sz w:val="20"/>
                <w:szCs w:val="20"/>
              </w:rPr>
              <w:t>Vatrogasna cev potisna Ø 52 sa spojkama 15m, za  nadzemne i podzemne hidrante</w:t>
            </w:r>
          </w:p>
        </w:tc>
        <w:tc>
          <w:tcPr>
            <w:tcW w:w="806" w:type="dxa"/>
          </w:tcPr>
          <w:p w14:paraId="789EF6EF"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05741BC6"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525A329A" w14:textId="77777777" w:rsidR="004C11B0" w:rsidRPr="0000213A" w:rsidRDefault="004C11B0" w:rsidP="00D54BF7">
            <w:pPr>
              <w:jc w:val="center"/>
              <w:rPr>
                <w:rFonts w:cs="Arial"/>
                <w:color w:val="000000"/>
                <w:sz w:val="20"/>
                <w:szCs w:val="20"/>
                <w:lang w:val="sr-Latn-RS"/>
              </w:rPr>
            </w:pPr>
          </w:p>
        </w:tc>
        <w:tc>
          <w:tcPr>
            <w:tcW w:w="1204" w:type="dxa"/>
          </w:tcPr>
          <w:p w14:paraId="69541635" w14:textId="77777777" w:rsidR="004C11B0" w:rsidRPr="0000213A" w:rsidRDefault="004C11B0" w:rsidP="00D54BF7">
            <w:pPr>
              <w:jc w:val="center"/>
              <w:rPr>
                <w:rFonts w:cs="Arial"/>
                <w:color w:val="000000"/>
                <w:sz w:val="20"/>
                <w:szCs w:val="20"/>
                <w:lang w:val="sr-Latn-RS"/>
              </w:rPr>
            </w:pPr>
          </w:p>
        </w:tc>
        <w:tc>
          <w:tcPr>
            <w:tcW w:w="1470" w:type="dxa"/>
          </w:tcPr>
          <w:p w14:paraId="504B4E4F" w14:textId="77777777" w:rsidR="004C11B0" w:rsidRPr="0000213A" w:rsidRDefault="004C11B0" w:rsidP="00D54BF7">
            <w:pPr>
              <w:jc w:val="center"/>
              <w:rPr>
                <w:rFonts w:cs="Arial"/>
                <w:color w:val="000000"/>
                <w:sz w:val="20"/>
                <w:szCs w:val="20"/>
                <w:lang w:val="sr-Latn-RS"/>
              </w:rPr>
            </w:pPr>
          </w:p>
        </w:tc>
      </w:tr>
      <w:tr w:rsidR="004C11B0" w:rsidRPr="0000213A" w14:paraId="3C417815" w14:textId="74081E23" w:rsidTr="004C11B0">
        <w:trPr>
          <w:trHeight w:val="300"/>
        </w:trPr>
        <w:tc>
          <w:tcPr>
            <w:tcW w:w="996" w:type="dxa"/>
            <w:shd w:val="clear" w:color="000000" w:fill="FFFFFF"/>
            <w:vAlign w:val="center"/>
            <w:hideMark/>
          </w:tcPr>
          <w:p w14:paraId="3E9AEEFD" w14:textId="77777777" w:rsidR="004C11B0" w:rsidRPr="0000213A" w:rsidRDefault="004C11B0" w:rsidP="0079089E">
            <w:pPr>
              <w:jc w:val="center"/>
              <w:rPr>
                <w:rFonts w:cs="Arial"/>
                <w:color w:val="000000"/>
                <w:sz w:val="20"/>
                <w:szCs w:val="20"/>
              </w:rPr>
            </w:pPr>
            <w:r w:rsidRPr="0000213A">
              <w:rPr>
                <w:rFonts w:cs="Arial"/>
                <w:color w:val="000000"/>
                <w:sz w:val="20"/>
                <w:szCs w:val="20"/>
              </w:rPr>
              <w:t>111</w:t>
            </w:r>
          </w:p>
        </w:tc>
        <w:tc>
          <w:tcPr>
            <w:tcW w:w="2385" w:type="dxa"/>
            <w:shd w:val="clear" w:color="auto" w:fill="auto"/>
            <w:vAlign w:val="center"/>
            <w:hideMark/>
          </w:tcPr>
          <w:p w14:paraId="58CF2644" w14:textId="77777777" w:rsidR="004C11B0" w:rsidRPr="0000213A" w:rsidRDefault="004C11B0" w:rsidP="0079089E">
            <w:pPr>
              <w:rPr>
                <w:rFonts w:cs="Arial"/>
                <w:color w:val="000000"/>
                <w:sz w:val="20"/>
                <w:szCs w:val="20"/>
              </w:rPr>
            </w:pPr>
            <w:r w:rsidRPr="0000213A">
              <w:rPr>
                <w:rFonts w:cs="Arial"/>
                <w:color w:val="000000"/>
                <w:sz w:val="20"/>
                <w:szCs w:val="20"/>
              </w:rPr>
              <w:t>Vatrogasna cev potisna Ø 52 sa spojkama 20m</w:t>
            </w:r>
          </w:p>
        </w:tc>
        <w:tc>
          <w:tcPr>
            <w:tcW w:w="806" w:type="dxa"/>
          </w:tcPr>
          <w:p w14:paraId="1DFBEE0D"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64E8190D"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715E7A2" w14:textId="77777777" w:rsidR="004C11B0" w:rsidRPr="0000213A" w:rsidRDefault="004C11B0" w:rsidP="00D54BF7">
            <w:pPr>
              <w:jc w:val="center"/>
              <w:rPr>
                <w:rFonts w:cs="Arial"/>
                <w:color w:val="000000"/>
                <w:sz w:val="20"/>
                <w:szCs w:val="20"/>
                <w:lang w:val="sr-Latn-RS"/>
              </w:rPr>
            </w:pPr>
          </w:p>
        </w:tc>
        <w:tc>
          <w:tcPr>
            <w:tcW w:w="1204" w:type="dxa"/>
          </w:tcPr>
          <w:p w14:paraId="5E63F882" w14:textId="77777777" w:rsidR="004C11B0" w:rsidRPr="0000213A" w:rsidRDefault="004C11B0" w:rsidP="00D54BF7">
            <w:pPr>
              <w:jc w:val="center"/>
              <w:rPr>
                <w:rFonts w:cs="Arial"/>
                <w:color w:val="000000"/>
                <w:sz w:val="20"/>
                <w:szCs w:val="20"/>
                <w:lang w:val="sr-Latn-RS"/>
              </w:rPr>
            </w:pPr>
          </w:p>
        </w:tc>
        <w:tc>
          <w:tcPr>
            <w:tcW w:w="1470" w:type="dxa"/>
          </w:tcPr>
          <w:p w14:paraId="76792510" w14:textId="77777777" w:rsidR="004C11B0" w:rsidRPr="0000213A" w:rsidRDefault="004C11B0" w:rsidP="00D54BF7">
            <w:pPr>
              <w:jc w:val="center"/>
              <w:rPr>
                <w:rFonts w:cs="Arial"/>
                <w:color w:val="000000"/>
                <w:sz w:val="20"/>
                <w:szCs w:val="20"/>
                <w:lang w:val="sr-Latn-RS"/>
              </w:rPr>
            </w:pPr>
          </w:p>
        </w:tc>
      </w:tr>
      <w:tr w:rsidR="004C11B0" w:rsidRPr="0000213A" w14:paraId="5AC2FAB3" w14:textId="208FDCDD" w:rsidTr="004C11B0">
        <w:trPr>
          <w:trHeight w:val="300"/>
        </w:trPr>
        <w:tc>
          <w:tcPr>
            <w:tcW w:w="996" w:type="dxa"/>
            <w:shd w:val="clear" w:color="000000" w:fill="FFFFFF"/>
            <w:vAlign w:val="center"/>
            <w:hideMark/>
          </w:tcPr>
          <w:p w14:paraId="36A883D6" w14:textId="77777777" w:rsidR="004C11B0" w:rsidRPr="0000213A" w:rsidRDefault="004C11B0" w:rsidP="0079089E">
            <w:pPr>
              <w:jc w:val="center"/>
              <w:rPr>
                <w:rFonts w:cs="Arial"/>
                <w:color w:val="000000"/>
                <w:sz w:val="20"/>
                <w:szCs w:val="20"/>
              </w:rPr>
            </w:pPr>
            <w:r w:rsidRPr="0000213A">
              <w:rPr>
                <w:rFonts w:cs="Arial"/>
                <w:color w:val="000000"/>
                <w:sz w:val="20"/>
                <w:szCs w:val="20"/>
              </w:rPr>
              <w:t>112</w:t>
            </w:r>
          </w:p>
        </w:tc>
        <w:tc>
          <w:tcPr>
            <w:tcW w:w="2385" w:type="dxa"/>
            <w:shd w:val="clear" w:color="auto" w:fill="auto"/>
            <w:vAlign w:val="center"/>
            <w:hideMark/>
          </w:tcPr>
          <w:p w14:paraId="79D68A25" w14:textId="77777777" w:rsidR="004C11B0" w:rsidRPr="0000213A" w:rsidRDefault="004C11B0" w:rsidP="0079089E">
            <w:pPr>
              <w:rPr>
                <w:rFonts w:cs="Arial"/>
                <w:color w:val="000000"/>
                <w:sz w:val="20"/>
                <w:szCs w:val="20"/>
              </w:rPr>
            </w:pPr>
            <w:r w:rsidRPr="0000213A">
              <w:rPr>
                <w:rFonts w:cs="Arial"/>
                <w:color w:val="000000"/>
                <w:sz w:val="20"/>
                <w:szCs w:val="20"/>
              </w:rPr>
              <w:t>Vatrogasna cev potisna Ø 75 sa spojkama 15m</w:t>
            </w:r>
          </w:p>
        </w:tc>
        <w:tc>
          <w:tcPr>
            <w:tcW w:w="806" w:type="dxa"/>
          </w:tcPr>
          <w:p w14:paraId="367EB2BD"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59BDBE5"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374FB4DC" w14:textId="77777777" w:rsidR="004C11B0" w:rsidRPr="0000213A" w:rsidRDefault="004C11B0" w:rsidP="00D54BF7">
            <w:pPr>
              <w:jc w:val="center"/>
              <w:rPr>
                <w:rFonts w:cs="Arial"/>
                <w:color w:val="000000"/>
                <w:sz w:val="20"/>
                <w:szCs w:val="20"/>
                <w:lang w:val="sr-Latn-RS"/>
              </w:rPr>
            </w:pPr>
          </w:p>
        </w:tc>
        <w:tc>
          <w:tcPr>
            <w:tcW w:w="1204" w:type="dxa"/>
          </w:tcPr>
          <w:p w14:paraId="07DA3F81" w14:textId="77777777" w:rsidR="004C11B0" w:rsidRPr="0000213A" w:rsidRDefault="004C11B0" w:rsidP="00D54BF7">
            <w:pPr>
              <w:jc w:val="center"/>
              <w:rPr>
                <w:rFonts w:cs="Arial"/>
                <w:color w:val="000000"/>
                <w:sz w:val="20"/>
                <w:szCs w:val="20"/>
                <w:lang w:val="sr-Latn-RS"/>
              </w:rPr>
            </w:pPr>
          </w:p>
        </w:tc>
        <w:tc>
          <w:tcPr>
            <w:tcW w:w="1470" w:type="dxa"/>
          </w:tcPr>
          <w:p w14:paraId="4A18BC1D" w14:textId="77777777" w:rsidR="004C11B0" w:rsidRPr="0000213A" w:rsidRDefault="004C11B0" w:rsidP="00D54BF7">
            <w:pPr>
              <w:jc w:val="center"/>
              <w:rPr>
                <w:rFonts w:cs="Arial"/>
                <w:color w:val="000000"/>
                <w:sz w:val="20"/>
                <w:szCs w:val="20"/>
                <w:lang w:val="sr-Latn-RS"/>
              </w:rPr>
            </w:pPr>
          </w:p>
        </w:tc>
      </w:tr>
      <w:tr w:rsidR="004C11B0" w:rsidRPr="0000213A" w14:paraId="289ACDC8" w14:textId="31F5765C" w:rsidTr="004C11B0">
        <w:trPr>
          <w:trHeight w:val="300"/>
        </w:trPr>
        <w:tc>
          <w:tcPr>
            <w:tcW w:w="996" w:type="dxa"/>
            <w:shd w:val="clear" w:color="000000" w:fill="FFFFFF"/>
            <w:vAlign w:val="center"/>
            <w:hideMark/>
          </w:tcPr>
          <w:p w14:paraId="05187FC5" w14:textId="77777777" w:rsidR="004C11B0" w:rsidRPr="0000213A" w:rsidRDefault="004C11B0" w:rsidP="0079089E">
            <w:pPr>
              <w:jc w:val="center"/>
              <w:rPr>
                <w:rFonts w:cs="Arial"/>
                <w:color w:val="000000"/>
                <w:sz w:val="20"/>
                <w:szCs w:val="20"/>
              </w:rPr>
            </w:pPr>
            <w:r w:rsidRPr="0000213A">
              <w:rPr>
                <w:rFonts w:cs="Arial"/>
                <w:color w:val="000000"/>
                <w:sz w:val="20"/>
                <w:szCs w:val="20"/>
              </w:rPr>
              <w:t>113</w:t>
            </w:r>
          </w:p>
        </w:tc>
        <w:tc>
          <w:tcPr>
            <w:tcW w:w="2385" w:type="dxa"/>
            <w:shd w:val="clear" w:color="auto" w:fill="auto"/>
            <w:vAlign w:val="center"/>
            <w:hideMark/>
          </w:tcPr>
          <w:p w14:paraId="17EA5AC5" w14:textId="77777777" w:rsidR="004C11B0" w:rsidRPr="0000213A" w:rsidRDefault="004C11B0" w:rsidP="0079089E">
            <w:pPr>
              <w:rPr>
                <w:rFonts w:cs="Arial"/>
                <w:color w:val="000000"/>
                <w:sz w:val="20"/>
                <w:szCs w:val="20"/>
              </w:rPr>
            </w:pPr>
            <w:r w:rsidRPr="0000213A">
              <w:rPr>
                <w:rFonts w:cs="Arial"/>
                <w:color w:val="000000"/>
                <w:sz w:val="20"/>
                <w:szCs w:val="20"/>
              </w:rPr>
              <w:t>Vatrogasna cev potisna Ø 110 sa spojkama 15m</w:t>
            </w:r>
          </w:p>
        </w:tc>
        <w:tc>
          <w:tcPr>
            <w:tcW w:w="806" w:type="dxa"/>
          </w:tcPr>
          <w:p w14:paraId="14A905DF" w14:textId="77777777" w:rsidR="004C11B0" w:rsidRPr="0000213A" w:rsidRDefault="004C11B0" w:rsidP="0079089E">
            <w:pPr>
              <w:jc w:val="center"/>
              <w:rPr>
                <w:sz w:val="20"/>
                <w:szCs w:val="20"/>
              </w:rPr>
            </w:pPr>
            <w:r w:rsidRPr="0000213A">
              <w:rPr>
                <w:rFonts w:cs="Arial"/>
                <w:color w:val="000000"/>
                <w:sz w:val="20"/>
                <w:szCs w:val="20"/>
                <w:lang w:val="sr-Latn-RS"/>
              </w:rPr>
              <w:t>kom</w:t>
            </w:r>
          </w:p>
        </w:tc>
        <w:tc>
          <w:tcPr>
            <w:tcW w:w="1081" w:type="dxa"/>
          </w:tcPr>
          <w:p w14:paraId="3352E85F"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EA94C5F" w14:textId="77777777" w:rsidR="004C11B0" w:rsidRPr="0000213A" w:rsidRDefault="004C11B0" w:rsidP="00D54BF7">
            <w:pPr>
              <w:jc w:val="center"/>
              <w:rPr>
                <w:rFonts w:cs="Arial"/>
                <w:color w:val="000000"/>
                <w:sz w:val="20"/>
                <w:szCs w:val="20"/>
                <w:lang w:val="sr-Latn-RS"/>
              </w:rPr>
            </w:pPr>
          </w:p>
        </w:tc>
        <w:tc>
          <w:tcPr>
            <w:tcW w:w="1204" w:type="dxa"/>
          </w:tcPr>
          <w:p w14:paraId="0FE39369" w14:textId="77777777" w:rsidR="004C11B0" w:rsidRPr="0000213A" w:rsidRDefault="004C11B0" w:rsidP="00D54BF7">
            <w:pPr>
              <w:jc w:val="center"/>
              <w:rPr>
                <w:rFonts w:cs="Arial"/>
                <w:color w:val="000000"/>
                <w:sz w:val="20"/>
                <w:szCs w:val="20"/>
                <w:lang w:val="sr-Latn-RS"/>
              </w:rPr>
            </w:pPr>
          </w:p>
        </w:tc>
        <w:tc>
          <w:tcPr>
            <w:tcW w:w="1470" w:type="dxa"/>
          </w:tcPr>
          <w:p w14:paraId="30CA6863" w14:textId="77777777" w:rsidR="004C11B0" w:rsidRPr="0000213A" w:rsidRDefault="004C11B0" w:rsidP="00D54BF7">
            <w:pPr>
              <w:jc w:val="center"/>
              <w:rPr>
                <w:rFonts w:cs="Arial"/>
                <w:color w:val="000000"/>
                <w:sz w:val="20"/>
                <w:szCs w:val="20"/>
                <w:lang w:val="sr-Latn-RS"/>
              </w:rPr>
            </w:pPr>
          </w:p>
        </w:tc>
      </w:tr>
      <w:tr w:rsidR="004C11B0" w:rsidRPr="0000213A" w14:paraId="19042ED2" w14:textId="601363F2" w:rsidTr="004C11B0">
        <w:trPr>
          <w:trHeight w:val="300"/>
        </w:trPr>
        <w:tc>
          <w:tcPr>
            <w:tcW w:w="996" w:type="dxa"/>
            <w:shd w:val="clear" w:color="000000" w:fill="FFFFFF"/>
            <w:vAlign w:val="center"/>
          </w:tcPr>
          <w:p w14:paraId="55D532B1" w14:textId="77777777" w:rsidR="004C11B0" w:rsidRPr="0000213A" w:rsidRDefault="004C11B0" w:rsidP="0079089E">
            <w:pPr>
              <w:jc w:val="center"/>
              <w:rPr>
                <w:rFonts w:cs="Arial"/>
                <w:sz w:val="20"/>
                <w:szCs w:val="20"/>
                <w:lang w:val="sr-Latn-RS"/>
              </w:rPr>
            </w:pPr>
            <w:r w:rsidRPr="0000213A">
              <w:rPr>
                <w:rFonts w:cs="Arial"/>
                <w:sz w:val="20"/>
                <w:szCs w:val="20"/>
                <w:lang w:val="sr-Latn-RS"/>
              </w:rPr>
              <w:t>114</w:t>
            </w:r>
          </w:p>
        </w:tc>
        <w:tc>
          <w:tcPr>
            <w:tcW w:w="2385" w:type="dxa"/>
            <w:shd w:val="clear" w:color="auto" w:fill="auto"/>
            <w:vAlign w:val="center"/>
          </w:tcPr>
          <w:p w14:paraId="6F06A39D" w14:textId="77777777" w:rsidR="004C11B0" w:rsidRPr="0000213A" w:rsidRDefault="004C11B0" w:rsidP="0079089E">
            <w:pPr>
              <w:rPr>
                <w:rFonts w:cs="Arial"/>
                <w:sz w:val="20"/>
                <w:szCs w:val="20"/>
                <w:lang w:val="sr-Latn-RS"/>
              </w:rPr>
            </w:pPr>
            <w:r w:rsidRPr="0000213A">
              <w:rPr>
                <w:rFonts w:cs="Arial"/>
                <w:sz w:val="20"/>
                <w:szCs w:val="20"/>
                <w:lang w:val="sr-Latn-RS"/>
              </w:rPr>
              <w:t>Vodovodna cev</w:t>
            </w:r>
          </w:p>
        </w:tc>
        <w:tc>
          <w:tcPr>
            <w:tcW w:w="806" w:type="dxa"/>
            <w:vAlign w:val="center"/>
          </w:tcPr>
          <w:p w14:paraId="6CBFACC7" w14:textId="77777777" w:rsidR="004C11B0" w:rsidRPr="0000213A" w:rsidRDefault="004C11B0" w:rsidP="0079089E">
            <w:pPr>
              <w:jc w:val="center"/>
              <w:rPr>
                <w:rFonts w:cs="Arial"/>
                <w:sz w:val="20"/>
                <w:szCs w:val="20"/>
                <w:lang w:val="sr-Latn-RS"/>
              </w:rPr>
            </w:pPr>
            <w:r w:rsidRPr="0000213A">
              <w:rPr>
                <w:rFonts w:cs="Arial"/>
                <w:sz w:val="20"/>
                <w:szCs w:val="20"/>
                <w:lang w:val="sr-Latn-RS"/>
              </w:rPr>
              <w:t>m</w:t>
            </w:r>
          </w:p>
        </w:tc>
        <w:tc>
          <w:tcPr>
            <w:tcW w:w="1081" w:type="dxa"/>
          </w:tcPr>
          <w:p w14:paraId="10543A1E" w14:textId="77777777" w:rsidR="004C11B0" w:rsidRPr="0000213A" w:rsidRDefault="004C11B0" w:rsidP="00D54BF7">
            <w:pPr>
              <w:jc w:val="center"/>
              <w:rPr>
                <w:sz w:val="20"/>
                <w:szCs w:val="20"/>
              </w:rPr>
            </w:pPr>
            <w:r w:rsidRPr="0000213A">
              <w:rPr>
                <w:rFonts w:cs="Arial"/>
                <w:color w:val="000000"/>
                <w:sz w:val="20"/>
                <w:szCs w:val="20"/>
                <w:lang w:val="sr-Latn-RS"/>
              </w:rPr>
              <w:t>1</w:t>
            </w:r>
          </w:p>
        </w:tc>
        <w:tc>
          <w:tcPr>
            <w:tcW w:w="1320" w:type="dxa"/>
          </w:tcPr>
          <w:p w14:paraId="0A465310" w14:textId="77777777" w:rsidR="004C11B0" w:rsidRPr="0000213A" w:rsidRDefault="004C11B0" w:rsidP="00D54BF7">
            <w:pPr>
              <w:jc w:val="center"/>
              <w:rPr>
                <w:rFonts w:cs="Arial"/>
                <w:color w:val="000000"/>
                <w:sz w:val="20"/>
                <w:szCs w:val="20"/>
                <w:lang w:val="sr-Latn-RS"/>
              </w:rPr>
            </w:pPr>
          </w:p>
        </w:tc>
        <w:tc>
          <w:tcPr>
            <w:tcW w:w="1204" w:type="dxa"/>
          </w:tcPr>
          <w:p w14:paraId="46ED4F33" w14:textId="77777777" w:rsidR="004C11B0" w:rsidRPr="0000213A" w:rsidRDefault="004C11B0" w:rsidP="00D54BF7">
            <w:pPr>
              <w:jc w:val="center"/>
              <w:rPr>
                <w:rFonts w:cs="Arial"/>
                <w:color w:val="000000"/>
                <w:sz w:val="20"/>
                <w:szCs w:val="20"/>
                <w:lang w:val="sr-Latn-RS"/>
              </w:rPr>
            </w:pPr>
          </w:p>
        </w:tc>
        <w:tc>
          <w:tcPr>
            <w:tcW w:w="1470" w:type="dxa"/>
          </w:tcPr>
          <w:p w14:paraId="62EE2DC7" w14:textId="77777777" w:rsidR="004C11B0" w:rsidRPr="0000213A" w:rsidRDefault="004C11B0" w:rsidP="00D54BF7">
            <w:pPr>
              <w:jc w:val="center"/>
              <w:rPr>
                <w:rFonts w:cs="Arial"/>
                <w:color w:val="000000"/>
                <w:sz w:val="20"/>
                <w:szCs w:val="20"/>
                <w:lang w:val="sr-Latn-RS"/>
              </w:rPr>
            </w:pPr>
          </w:p>
        </w:tc>
      </w:tr>
      <w:tr w:rsidR="004C11B0" w:rsidRPr="0000213A" w14:paraId="0600D3E6" w14:textId="665F1697" w:rsidTr="004C11B0">
        <w:trPr>
          <w:trHeight w:val="300"/>
        </w:trPr>
        <w:tc>
          <w:tcPr>
            <w:tcW w:w="996" w:type="dxa"/>
            <w:shd w:val="clear" w:color="000000" w:fill="FFFFFF"/>
            <w:vAlign w:val="center"/>
          </w:tcPr>
          <w:p w14:paraId="5084F937" w14:textId="77777777" w:rsidR="004C11B0" w:rsidRPr="0000213A" w:rsidRDefault="004C11B0" w:rsidP="0079089E">
            <w:pPr>
              <w:jc w:val="center"/>
              <w:rPr>
                <w:rFonts w:cs="Arial"/>
                <w:sz w:val="20"/>
                <w:szCs w:val="20"/>
                <w:lang w:val="sr-Latn-RS"/>
              </w:rPr>
            </w:pPr>
          </w:p>
        </w:tc>
        <w:tc>
          <w:tcPr>
            <w:tcW w:w="6796" w:type="dxa"/>
            <w:gridSpan w:val="5"/>
            <w:shd w:val="clear" w:color="auto" w:fill="EEECE1" w:themeFill="background2"/>
            <w:vAlign w:val="center"/>
          </w:tcPr>
          <w:p w14:paraId="422AFB8B" w14:textId="2EDDD4C5" w:rsidR="004C11B0" w:rsidRPr="0000213A" w:rsidRDefault="004C11B0" w:rsidP="00D54BF7">
            <w:pPr>
              <w:jc w:val="center"/>
              <w:rPr>
                <w:rFonts w:cs="Arial"/>
                <w:color w:val="000000"/>
                <w:sz w:val="20"/>
                <w:szCs w:val="20"/>
                <w:lang w:val="sr-Latn-RS"/>
              </w:rPr>
            </w:pPr>
            <w:r>
              <w:rPr>
                <w:rFonts w:cs="Arial"/>
                <w:sz w:val="20"/>
                <w:szCs w:val="20"/>
                <w:lang w:val="sr-Cyrl-RS"/>
              </w:rPr>
              <w:t>Укупно без ПДВ:</w:t>
            </w:r>
          </w:p>
        </w:tc>
        <w:tc>
          <w:tcPr>
            <w:tcW w:w="1470" w:type="dxa"/>
          </w:tcPr>
          <w:p w14:paraId="68F27CE3" w14:textId="77777777" w:rsidR="004C11B0" w:rsidRPr="0000213A" w:rsidRDefault="004C11B0" w:rsidP="00D54BF7">
            <w:pPr>
              <w:jc w:val="center"/>
              <w:rPr>
                <w:rFonts w:cs="Arial"/>
                <w:color w:val="000000"/>
                <w:sz w:val="20"/>
                <w:szCs w:val="20"/>
                <w:lang w:val="sr-Latn-RS"/>
              </w:rPr>
            </w:pPr>
          </w:p>
        </w:tc>
      </w:tr>
    </w:tbl>
    <w:p w14:paraId="68CDCE35" w14:textId="77777777" w:rsidR="0079089E" w:rsidRPr="00837F32" w:rsidRDefault="0079089E" w:rsidP="0079089E">
      <w:pPr>
        <w:widowControl w:val="0"/>
        <w:suppressAutoHyphens/>
        <w:rPr>
          <w:rFonts w:cs="Arial"/>
          <w:lang w:val="sr-Latn-RS"/>
        </w:rPr>
      </w:pPr>
    </w:p>
    <w:p w14:paraId="30E6AB37" w14:textId="717DFA1A" w:rsidR="00EF0C81" w:rsidRDefault="00AE7DAB" w:rsidP="00EF0C81">
      <w:pPr>
        <w:numPr>
          <w:ilvl w:val="0"/>
          <w:numId w:val="61"/>
        </w:numPr>
        <w:spacing w:before="0"/>
        <w:jc w:val="left"/>
        <w:rPr>
          <w:rFonts w:cs="Arial"/>
          <w:b/>
          <w:color w:val="000000"/>
          <w:lang w:val="sr-Latn-RS" w:eastAsia="sr-Latn-RS"/>
        </w:rPr>
      </w:pPr>
      <w:r>
        <w:rPr>
          <w:rFonts w:cs="Arial"/>
          <w:b/>
          <w:bCs/>
          <w:lang w:val="sr-Cyrl-RS"/>
        </w:rPr>
        <w:t>СПИСАК РЕЗЕРВНИХ ДЕЛОВА</w:t>
      </w:r>
      <w:r w:rsidRPr="00FE2FB4">
        <w:rPr>
          <w:rFonts w:cs="Arial"/>
          <w:b/>
          <w:bCs/>
        </w:rPr>
        <w:t xml:space="preserve"> </w:t>
      </w:r>
      <w:r>
        <w:rPr>
          <w:rFonts w:cs="Arial"/>
          <w:b/>
          <w:bCs/>
          <w:lang w:val="sr-Cyrl-RS"/>
        </w:rPr>
        <w:t>И КОМПОНЕНТИ СИСТЕМА</w:t>
      </w:r>
      <w:r w:rsidRPr="00FE2FB4">
        <w:rPr>
          <w:rFonts w:cs="Arial"/>
          <w:b/>
          <w:bCs/>
        </w:rPr>
        <w:t xml:space="preserve"> </w:t>
      </w:r>
      <w:r>
        <w:rPr>
          <w:rFonts w:cs="Arial"/>
          <w:b/>
          <w:bCs/>
          <w:lang w:val="sr-Cyrl-RS"/>
        </w:rPr>
        <w:t>ЗА АУТОМАТСКУ ДЕТЕКЦИЈУ</w:t>
      </w:r>
      <w:r w:rsidRPr="00FE2FB4">
        <w:rPr>
          <w:rFonts w:cs="Arial"/>
          <w:b/>
          <w:bCs/>
        </w:rPr>
        <w:t xml:space="preserve">, </w:t>
      </w:r>
      <w:r>
        <w:rPr>
          <w:rFonts w:cs="Arial"/>
          <w:b/>
          <w:bCs/>
          <w:lang w:val="sr-Cyrl-RS"/>
        </w:rPr>
        <w:t>ДОЈАВУ И ГАШЕЊЕ ПОЖАР</w:t>
      </w:r>
      <w:r w:rsidR="00410D88">
        <w:rPr>
          <w:rFonts w:cs="Arial"/>
          <w:b/>
          <w:bCs/>
          <w:lang w:val="sr-Cyrl-RS"/>
        </w:rPr>
        <w:t>А</w:t>
      </w:r>
      <w:r w:rsidR="0079089E" w:rsidRPr="006B61BC">
        <w:rPr>
          <w:rFonts w:cs="Arial"/>
          <w:b/>
          <w:color w:val="000000"/>
          <w:lang w:val="sr-Latn-RS" w:eastAsia="sr-Latn-RS"/>
        </w:rPr>
        <w:t xml:space="preserve"> </w:t>
      </w:r>
    </w:p>
    <w:p w14:paraId="08F0A6F1" w14:textId="6EF8D178" w:rsidR="00EF0C81" w:rsidRPr="00EF0C81" w:rsidRDefault="00EF0C81" w:rsidP="00EF0C81">
      <w:pPr>
        <w:spacing w:before="0"/>
        <w:jc w:val="left"/>
        <w:rPr>
          <w:rFonts w:cs="Arial"/>
          <w:bCs/>
          <w:color w:val="000000"/>
          <w:lang w:val="sr-Cyrl-RS" w:eastAsia="sr-Latn-RS"/>
        </w:rPr>
      </w:pPr>
      <w:r w:rsidRPr="00EF0C81">
        <w:rPr>
          <w:rFonts w:cs="Arial"/>
          <w:bCs/>
          <w:color w:val="000000"/>
          <w:lang w:val="sr-Cyrl-RS" w:eastAsia="sr-Latn-RS"/>
        </w:rPr>
        <w:t>Табела П3-Б6</w:t>
      </w:r>
    </w:p>
    <w:tbl>
      <w:tblPr>
        <w:tblW w:w="9990" w:type="dxa"/>
        <w:tblInd w:w="-635" w:type="dxa"/>
        <w:tblLayout w:type="fixed"/>
        <w:tblLook w:val="04A0" w:firstRow="1" w:lastRow="0" w:firstColumn="1" w:lastColumn="0" w:noHBand="0" w:noVBand="1"/>
      </w:tblPr>
      <w:tblGrid>
        <w:gridCol w:w="720"/>
        <w:gridCol w:w="3420"/>
        <w:gridCol w:w="900"/>
        <w:gridCol w:w="1260"/>
        <w:gridCol w:w="1260"/>
        <w:gridCol w:w="1170"/>
        <w:gridCol w:w="1260"/>
      </w:tblGrid>
      <w:tr w:rsidR="00D54A3D" w:rsidRPr="00FE2FB4" w14:paraId="3E83E4C2" w14:textId="24620210" w:rsidTr="00A84D1A">
        <w:trPr>
          <w:trHeight w:val="485"/>
        </w:trPr>
        <w:tc>
          <w:tcPr>
            <w:tcW w:w="999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5EF5E81E" w14:textId="7D3E6E57" w:rsidR="00D54A3D" w:rsidRPr="00FE2FB4" w:rsidRDefault="00D54A3D" w:rsidP="00EF0C81">
            <w:pPr>
              <w:jc w:val="center"/>
              <w:rPr>
                <w:rFonts w:cs="Arial"/>
                <w:b/>
                <w:bCs/>
              </w:rPr>
            </w:pPr>
            <w:r w:rsidRPr="00FE2FB4">
              <w:rPr>
                <w:rFonts w:cs="Arial"/>
                <w:b/>
                <w:bCs/>
              </w:rPr>
              <w:t xml:space="preserve">6.1. </w:t>
            </w:r>
            <w:r>
              <w:rPr>
                <w:rFonts w:cs="Arial"/>
                <w:b/>
                <w:bCs/>
                <w:lang w:val="sr-Cyrl-RS"/>
              </w:rPr>
              <w:t>СИСТЕМ</w:t>
            </w:r>
            <w:r w:rsidRPr="00FE2FB4">
              <w:rPr>
                <w:rFonts w:cs="Arial"/>
                <w:b/>
                <w:bCs/>
              </w:rPr>
              <w:t xml:space="preserve"> </w:t>
            </w:r>
            <w:r>
              <w:rPr>
                <w:rFonts w:cs="Arial"/>
                <w:b/>
                <w:bCs/>
                <w:lang w:val="sr-Cyrl-RS"/>
              </w:rPr>
              <w:t>ЗА АУТОМАТСКУ ДЕТЕКЦИЈУ</w:t>
            </w:r>
            <w:r w:rsidRPr="00FE2FB4">
              <w:rPr>
                <w:rFonts w:cs="Arial"/>
                <w:b/>
                <w:bCs/>
              </w:rPr>
              <w:t xml:space="preserve"> </w:t>
            </w:r>
            <w:r w:rsidRPr="001046A1">
              <w:rPr>
                <w:rFonts w:cs="Arial"/>
                <w:b/>
                <w:bCs/>
                <w:lang w:val="sr-Cyrl-RS"/>
              </w:rPr>
              <w:t>И ДОЈАВУ ПОЖАРА ISKRA- RC-03 , SIGMA BSL 6,</w:t>
            </w:r>
            <w:r>
              <w:rPr>
                <w:rFonts w:cs="Arial"/>
                <w:b/>
                <w:bCs/>
                <w:lang w:val="sr-Cyrl-RS"/>
              </w:rPr>
              <w:t xml:space="preserve"> </w:t>
            </w:r>
            <w:r w:rsidRPr="001046A1">
              <w:rPr>
                <w:rFonts w:cs="Arial"/>
                <w:b/>
                <w:bCs/>
                <w:lang w:val="sr-Cyrl-RS"/>
              </w:rPr>
              <w:t>UNIPOS-IFS 7002</w:t>
            </w:r>
          </w:p>
        </w:tc>
      </w:tr>
      <w:tr w:rsidR="00D54A3D" w:rsidRPr="00FE2FB4" w14:paraId="7514A7B6" w14:textId="1AD6AB9B" w:rsidTr="00A84D1A">
        <w:trPr>
          <w:trHeight w:val="70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64EBB8D2" w14:textId="77777777" w:rsidR="00D54A3D" w:rsidRPr="00FE2FB4" w:rsidRDefault="00D54A3D" w:rsidP="00D54A3D">
            <w:pPr>
              <w:jc w:val="center"/>
              <w:rPr>
                <w:rFonts w:cs="Arial"/>
                <w:sz w:val="20"/>
                <w:szCs w:val="20"/>
              </w:rPr>
            </w:pPr>
            <w:r>
              <w:rPr>
                <w:rFonts w:cs="Arial"/>
                <w:sz w:val="20"/>
                <w:szCs w:val="20"/>
                <w:lang w:val="sr-Cyrl-RS"/>
              </w:rPr>
              <w:t>Ред. Бр.</w:t>
            </w:r>
          </w:p>
        </w:tc>
        <w:tc>
          <w:tcPr>
            <w:tcW w:w="3420" w:type="dxa"/>
            <w:tcBorders>
              <w:top w:val="nil"/>
              <w:left w:val="nil"/>
              <w:bottom w:val="single" w:sz="4" w:space="0" w:color="auto"/>
              <w:right w:val="single" w:sz="4" w:space="0" w:color="auto"/>
            </w:tcBorders>
            <w:shd w:val="clear" w:color="000000" w:fill="F2F2F2"/>
            <w:vAlign w:val="center"/>
            <w:hideMark/>
          </w:tcPr>
          <w:p w14:paraId="421E4208" w14:textId="77777777" w:rsidR="00D54A3D" w:rsidRPr="00FE2FB4" w:rsidRDefault="00D54A3D" w:rsidP="00D54A3D">
            <w:pPr>
              <w:jc w:val="center"/>
              <w:rPr>
                <w:rFonts w:cs="Arial"/>
                <w:sz w:val="20"/>
                <w:szCs w:val="20"/>
              </w:rPr>
            </w:pPr>
            <w:r>
              <w:rPr>
                <w:rFonts w:cs="Arial"/>
                <w:sz w:val="20"/>
                <w:szCs w:val="20"/>
                <w:lang w:val="sr-Cyrl-RS"/>
              </w:rPr>
              <w:t>НАЗИВ РЕЗЕРВНОГ ДЕЛА</w:t>
            </w:r>
          </w:p>
        </w:tc>
        <w:tc>
          <w:tcPr>
            <w:tcW w:w="900" w:type="dxa"/>
            <w:tcBorders>
              <w:top w:val="nil"/>
              <w:left w:val="nil"/>
              <w:bottom w:val="single" w:sz="4" w:space="0" w:color="auto"/>
              <w:right w:val="single" w:sz="4" w:space="0" w:color="auto"/>
            </w:tcBorders>
            <w:shd w:val="clear" w:color="000000" w:fill="F2F2F2"/>
            <w:vAlign w:val="center"/>
            <w:hideMark/>
          </w:tcPr>
          <w:p w14:paraId="1DD7FC68" w14:textId="77777777" w:rsidR="00D54A3D" w:rsidRPr="00FE2FB4" w:rsidRDefault="00D54A3D" w:rsidP="00D54A3D">
            <w:pPr>
              <w:jc w:val="center"/>
              <w:rPr>
                <w:rFonts w:cs="Arial"/>
                <w:sz w:val="20"/>
                <w:szCs w:val="20"/>
              </w:rPr>
            </w:pPr>
            <w:r>
              <w:rPr>
                <w:rFonts w:cs="Arial"/>
                <w:sz w:val="20"/>
                <w:szCs w:val="20"/>
                <w:lang w:val="sr-Cyrl-RS"/>
              </w:rPr>
              <w:t>ЈЕД. МЕРЕ</w:t>
            </w:r>
          </w:p>
        </w:tc>
        <w:tc>
          <w:tcPr>
            <w:tcW w:w="1260" w:type="dxa"/>
            <w:tcBorders>
              <w:top w:val="nil"/>
              <w:left w:val="nil"/>
              <w:bottom w:val="single" w:sz="4" w:space="0" w:color="auto"/>
              <w:right w:val="single" w:sz="4" w:space="0" w:color="auto"/>
            </w:tcBorders>
            <w:shd w:val="clear" w:color="000000" w:fill="F2F2F2"/>
            <w:vAlign w:val="center"/>
            <w:hideMark/>
          </w:tcPr>
          <w:p w14:paraId="01FAF0E9" w14:textId="77777777" w:rsidR="00D54A3D" w:rsidRPr="00FE2FB4" w:rsidRDefault="00D54A3D" w:rsidP="00D54A3D">
            <w:pPr>
              <w:jc w:val="center"/>
              <w:rPr>
                <w:rFonts w:cs="Arial"/>
                <w:sz w:val="20"/>
                <w:szCs w:val="20"/>
              </w:rPr>
            </w:pPr>
            <w:r>
              <w:rPr>
                <w:rFonts w:cs="Arial"/>
                <w:sz w:val="20"/>
                <w:szCs w:val="20"/>
                <w:lang w:val="sr-Cyrl-RS"/>
              </w:rPr>
              <w:t>Оквирна количина</w:t>
            </w:r>
          </w:p>
        </w:tc>
        <w:tc>
          <w:tcPr>
            <w:tcW w:w="1260" w:type="dxa"/>
            <w:tcBorders>
              <w:top w:val="nil"/>
              <w:left w:val="nil"/>
              <w:bottom w:val="single" w:sz="4" w:space="0" w:color="auto"/>
              <w:right w:val="single" w:sz="4" w:space="0" w:color="auto"/>
            </w:tcBorders>
            <w:shd w:val="clear" w:color="000000" w:fill="F2F2F2"/>
            <w:vAlign w:val="center"/>
            <w:hideMark/>
          </w:tcPr>
          <w:p w14:paraId="12F8C6EE" w14:textId="77777777" w:rsidR="00D54A3D" w:rsidRPr="00FE2FB4" w:rsidRDefault="00D54A3D" w:rsidP="00D54A3D">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170" w:type="dxa"/>
            <w:tcBorders>
              <w:top w:val="single" w:sz="4" w:space="0" w:color="auto"/>
              <w:bottom w:val="single" w:sz="4" w:space="0" w:color="auto"/>
              <w:right w:val="single" w:sz="4" w:space="0" w:color="auto"/>
            </w:tcBorders>
            <w:shd w:val="clear" w:color="000000" w:fill="F2F2F2"/>
            <w:vAlign w:val="center"/>
            <w:hideMark/>
          </w:tcPr>
          <w:p w14:paraId="6CF45959" w14:textId="2A2037E1" w:rsidR="00D54A3D" w:rsidRPr="00FE2FB4" w:rsidRDefault="00D54A3D" w:rsidP="00D54A3D">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38821195" w14:textId="310C6CBC" w:rsidR="00D54A3D" w:rsidRDefault="00D54A3D" w:rsidP="00D54A3D">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D54A3D" w:rsidRPr="00FE2FB4" w14:paraId="4D9EC05D" w14:textId="70E94469" w:rsidTr="00A84D1A">
        <w:trPr>
          <w:trHeight w:val="40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3472DF0A" w14:textId="77777777" w:rsidR="00D54A3D" w:rsidRPr="00FE2FB4" w:rsidRDefault="00D54A3D" w:rsidP="00D54A3D">
            <w:pPr>
              <w:jc w:val="center"/>
              <w:rPr>
                <w:rFonts w:cs="Arial"/>
                <w:sz w:val="18"/>
                <w:szCs w:val="18"/>
              </w:rPr>
            </w:pPr>
            <w:r w:rsidRPr="00FE2FB4">
              <w:rPr>
                <w:rFonts w:cs="Arial"/>
                <w:sz w:val="18"/>
                <w:szCs w:val="18"/>
              </w:rPr>
              <w:t>1</w:t>
            </w:r>
          </w:p>
        </w:tc>
        <w:tc>
          <w:tcPr>
            <w:tcW w:w="3420" w:type="dxa"/>
            <w:tcBorders>
              <w:top w:val="nil"/>
              <w:left w:val="nil"/>
              <w:bottom w:val="single" w:sz="4" w:space="0" w:color="auto"/>
              <w:right w:val="single" w:sz="4" w:space="0" w:color="auto"/>
            </w:tcBorders>
            <w:shd w:val="clear" w:color="000000" w:fill="F2F2F2"/>
            <w:vAlign w:val="center"/>
            <w:hideMark/>
          </w:tcPr>
          <w:p w14:paraId="35E34818" w14:textId="77777777" w:rsidR="00D54A3D" w:rsidRPr="00FE2FB4" w:rsidRDefault="00D54A3D" w:rsidP="00D54A3D">
            <w:pPr>
              <w:jc w:val="center"/>
              <w:rPr>
                <w:rFonts w:cs="Arial"/>
                <w:sz w:val="18"/>
                <w:szCs w:val="18"/>
              </w:rPr>
            </w:pPr>
            <w:r w:rsidRPr="00FE2FB4">
              <w:rPr>
                <w:rFonts w:cs="Arial"/>
                <w:sz w:val="18"/>
                <w:szCs w:val="18"/>
              </w:rPr>
              <w:t>2</w:t>
            </w:r>
          </w:p>
        </w:tc>
        <w:tc>
          <w:tcPr>
            <w:tcW w:w="900" w:type="dxa"/>
            <w:tcBorders>
              <w:top w:val="nil"/>
              <w:left w:val="nil"/>
              <w:bottom w:val="single" w:sz="4" w:space="0" w:color="auto"/>
              <w:right w:val="single" w:sz="4" w:space="0" w:color="auto"/>
            </w:tcBorders>
            <w:shd w:val="clear" w:color="000000" w:fill="F2F2F2"/>
            <w:vAlign w:val="center"/>
            <w:hideMark/>
          </w:tcPr>
          <w:p w14:paraId="6B5182CE" w14:textId="77777777" w:rsidR="00D54A3D" w:rsidRPr="00FE2FB4" w:rsidRDefault="00D54A3D" w:rsidP="00D54A3D">
            <w:pPr>
              <w:jc w:val="center"/>
              <w:rPr>
                <w:rFonts w:cs="Arial"/>
                <w:sz w:val="18"/>
                <w:szCs w:val="18"/>
              </w:rPr>
            </w:pPr>
            <w:r w:rsidRPr="00FE2FB4">
              <w:rPr>
                <w:rFonts w:cs="Arial"/>
                <w:sz w:val="18"/>
                <w:szCs w:val="18"/>
              </w:rPr>
              <w:t>3</w:t>
            </w:r>
          </w:p>
        </w:tc>
        <w:tc>
          <w:tcPr>
            <w:tcW w:w="1260" w:type="dxa"/>
            <w:tcBorders>
              <w:top w:val="nil"/>
              <w:left w:val="nil"/>
              <w:bottom w:val="single" w:sz="4" w:space="0" w:color="auto"/>
              <w:right w:val="single" w:sz="4" w:space="0" w:color="auto"/>
            </w:tcBorders>
            <w:shd w:val="clear" w:color="000000" w:fill="F2F2F2"/>
            <w:vAlign w:val="center"/>
            <w:hideMark/>
          </w:tcPr>
          <w:p w14:paraId="3113FA9E" w14:textId="77777777" w:rsidR="00D54A3D" w:rsidRPr="00FE2FB4" w:rsidRDefault="00D54A3D" w:rsidP="00D54A3D">
            <w:pPr>
              <w:jc w:val="center"/>
              <w:rPr>
                <w:rFonts w:cs="Arial"/>
                <w:sz w:val="18"/>
                <w:szCs w:val="18"/>
              </w:rPr>
            </w:pPr>
            <w:r w:rsidRPr="00FE2FB4">
              <w:rPr>
                <w:rFonts w:cs="Arial"/>
                <w:sz w:val="18"/>
                <w:szCs w:val="18"/>
              </w:rPr>
              <w:t>4</w:t>
            </w:r>
          </w:p>
        </w:tc>
        <w:tc>
          <w:tcPr>
            <w:tcW w:w="1260" w:type="dxa"/>
            <w:tcBorders>
              <w:top w:val="nil"/>
              <w:left w:val="nil"/>
              <w:bottom w:val="single" w:sz="4" w:space="0" w:color="auto"/>
              <w:right w:val="single" w:sz="4" w:space="0" w:color="auto"/>
            </w:tcBorders>
            <w:shd w:val="clear" w:color="000000" w:fill="F2F2F2"/>
            <w:vAlign w:val="center"/>
            <w:hideMark/>
          </w:tcPr>
          <w:p w14:paraId="66825AE2" w14:textId="77777777" w:rsidR="00D54A3D" w:rsidRPr="00FE2FB4" w:rsidRDefault="00D54A3D" w:rsidP="00D54A3D">
            <w:pPr>
              <w:jc w:val="center"/>
              <w:rPr>
                <w:rFonts w:cs="Arial"/>
                <w:sz w:val="18"/>
                <w:szCs w:val="18"/>
              </w:rPr>
            </w:pPr>
            <w:r w:rsidRPr="00FE2FB4">
              <w:rPr>
                <w:rFonts w:cs="Arial"/>
                <w:sz w:val="18"/>
                <w:szCs w:val="18"/>
              </w:rPr>
              <w:t>5</w:t>
            </w:r>
          </w:p>
        </w:tc>
        <w:tc>
          <w:tcPr>
            <w:tcW w:w="1170" w:type="dxa"/>
            <w:tcBorders>
              <w:top w:val="single" w:sz="4" w:space="0" w:color="auto"/>
              <w:bottom w:val="single" w:sz="4" w:space="0" w:color="auto"/>
              <w:right w:val="single" w:sz="4" w:space="0" w:color="auto"/>
            </w:tcBorders>
            <w:shd w:val="clear" w:color="000000" w:fill="F2F2F2"/>
            <w:noWrap/>
            <w:vAlign w:val="center"/>
            <w:hideMark/>
          </w:tcPr>
          <w:p w14:paraId="31E587FD" w14:textId="4FFE658B" w:rsidR="00D54A3D" w:rsidRPr="00FE2FB4" w:rsidRDefault="00D54A3D" w:rsidP="00D54A3D">
            <w:pPr>
              <w:jc w:val="center"/>
              <w:rPr>
                <w:rFonts w:cs="Arial"/>
                <w:sz w:val="18"/>
                <w:szCs w:val="18"/>
              </w:rPr>
            </w:pPr>
            <w:r w:rsidRPr="00CB5EAD">
              <w:rPr>
                <w:rFonts w:cs="Arial"/>
                <w:sz w:val="20"/>
                <w:szCs w:val="20"/>
              </w:rPr>
              <w:t>6</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3FF274B1" w14:textId="6D8A7450" w:rsidR="00D54A3D" w:rsidRPr="00FE2FB4" w:rsidRDefault="00D54A3D" w:rsidP="00D54A3D">
            <w:pPr>
              <w:jc w:val="center"/>
              <w:rPr>
                <w:rFonts w:cs="Arial"/>
                <w:sz w:val="18"/>
                <w:szCs w:val="18"/>
              </w:rPr>
            </w:pPr>
            <w:r>
              <w:rPr>
                <w:rFonts w:cs="Arial"/>
                <w:sz w:val="20"/>
                <w:szCs w:val="20"/>
                <w:lang w:val="sr-Cyrl-RS"/>
              </w:rPr>
              <w:t>7</w:t>
            </w:r>
            <w:r w:rsidRPr="00CB5EAD">
              <w:rPr>
                <w:rFonts w:cs="Arial"/>
                <w:sz w:val="20"/>
                <w:szCs w:val="20"/>
              </w:rPr>
              <w:t>=4x5</w:t>
            </w:r>
          </w:p>
        </w:tc>
      </w:tr>
      <w:tr w:rsidR="00D54A3D" w:rsidRPr="00FE2FB4" w14:paraId="0E02B1EC" w14:textId="53739094" w:rsidTr="00D54A3D">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468640" w14:textId="77777777" w:rsidR="00D54A3D" w:rsidRPr="00FE2FB4" w:rsidRDefault="00D54A3D" w:rsidP="001046A1">
            <w:pPr>
              <w:jc w:val="center"/>
              <w:rPr>
                <w:rFonts w:cs="Arial"/>
                <w:sz w:val="20"/>
                <w:szCs w:val="20"/>
              </w:rPr>
            </w:pPr>
            <w:r w:rsidRPr="00FE2FB4">
              <w:rPr>
                <w:rFonts w:cs="Arial"/>
                <w:sz w:val="20"/>
                <w:szCs w:val="20"/>
              </w:rPr>
              <w:t>1</w:t>
            </w:r>
          </w:p>
        </w:tc>
        <w:tc>
          <w:tcPr>
            <w:tcW w:w="3420" w:type="dxa"/>
            <w:tcBorders>
              <w:top w:val="nil"/>
              <w:left w:val="nil"/>
              <w:bottom w:val="single" w:sz="4" w:space="0" w:color="auto"/>
              <w:right w:val="single" w:sz="4" w:space="0" w:color="auto"/>
            </w:tcBorders>
            <w:shd w:val="clear" w:color="000000" w:fill="FFFFFF"/>
            <w:vAlign w:val="center"/>
            <w:hideMark/>
          </w:tcPr>
          <w:p w14:paraId="5299369E" w14:textId="4658F8F0" w:rsidR="00D54A3D" w:rsidRPr="00FE2FB4" w:rsidRDefault="00D54A3D" w:rsidP="001046A1">
            <w:pPr>
              <w:rPr>
                <w:rFonts w:cs="Arial"/>
                <w:sz w:val="20"/>
                <w:szCs w:val="20"/>
              </w:rPr>
            </w:pPr>
            <w:r w:rsidRPr="00B819D4">
              <w:rPr>
                <w:rFonts w:cs="Arial"/>
                <w:sz w:val="20"/>
                <w:szCs w:val="20"/>
              </w:rPr>
              <w:t>Jonizacijski sklop</w:t>
            </w:r>
          </w:p>
        </w:tc>
        <w:tc>
          <w:tcPr>
            <w:tcW w:w="900" w:type="dxa"/>
            <w:tcBorders>
              <w:top w:val="nil"/>
              <w:left w:val="nil"/>
              <w:bottom w:val="single" w:sz="4" w:space="0" w:color="auto"/>
              <w:right w:val="single" w:sz="4" w:space="0" w:color="auto"/>
            </w:tcBorders>
            <w:shd w:val="clear" w:color="000000" w:fill="FFFFFF"/>
            <w:vAlign w:val="center"/>
            <w:hideMark/>
          </w:tcPr>
          <w:p w14:paraId="5AD11E6B" w14:textId="30044939" w:rsidR="00D54A3D" w:rsidRPr="00FE2FB4" w:rsidRDefault="00D54A3D" w:rsidP="001046A1">
            <w:pPr>
              <w:jc w:val="center"/>
              <w:rPr>
                <w:rFonts w:cs="Arial"/>
                <w:sz w:val="20"/>
                <w:szCs w:val="20"/>
              </w:rPr>
            </w:pPr>
            <w:r w:rsidRPr="00B819D4">
              <w:rPr>
                <w:rFonts w:cs="Arial"/>
                <w:sz w:val="20"/>
                <w:szCs w:val="20"/>
              </w:rPr>
              <w:t>kom</w:t>
            </w:r>
          </w:p>
        </w:tc>
        <w:tc>
          <w:tcPr>
            <w:tcW w:w="1260" w:type="dxa"/>
            <w:tcBorders>
              <w:top w:val="nil"/>
              <w:left w:val="nil"/>
              <w:bottom w:val="single" w:sz="4" w:space="0" w:color="auto"/>
              <w:right w:val="single" w:sz="4" w:space="0" w:color="auto"/>
            </w:tcBorders>
            <w:shd w:val="clear" w:color="000000" w:fill="FFFFFF"/>
            <w:vAlign w:val="center"/>
            <w:hideMark/>
          </w:tcPr>
          <w:p w14:paraId="2388D29A" w14:textId="6F89397E" w:rsidR="00D54A3D" w:rsidRPr="00FE2FB4" w:rsidRDefault="00D54A3D" w:rsidP="001046A1">
            <w:pPr>
              <w:jc w:val="center"/>
              <w:rPr>
                <w:rFonts w:cs="Arial"/>
                <w:sz w:val="20"/>
                <w:szCs w:val="20"/>
              </w:rPr>
            </w:pPr>
            <w:r>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3042EB8"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2811B57"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137E5549" w14:textId="77777777" w:rsidR="00D54A3D" w:rsidRPr="00FE2FB4" w:rsidRDefault="00D54A3D" w:rsidP="001046A1">
            <w:pPr>
              <w:rPr>
                <w:rFonts w:ascii="Calibri" w:hAnsi="Calibri" w:cs="Arial"/>
              </w:rPr>
            </w:pPr>
          </w:p>
        </w:tc>
      </w:tr>
      <w:tr w:rsidR="00D54A3D" w:rsidRPr="00FE2FB4" w14:paraId="42CC444C" w14:textId="709A8AFD"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87071FE" w14:textId="77777777" w:rsidR="00D54A3D" w:rsidRPr="00FE2FB4" w:rsidRDefault="00D54A3D" w:rsidP="001046A1">
            <w:pPr>
              <w:jc w:val="center"/>
              <w:rPr>
                <w:rFonts w:cs="Arial"/>
                <w:sz w:val="20"/>
                <w:szCs w:val="20"/>
              </w:rPr>
            </w:pPr>
            <w:r w:rsidRPr="00FE2FB4">
              <w:rPr>
                <w:rFonts w:cs="Arial"/>
                <w:sz w:val="20"/>
                <w:szCs w:val="20"/>
              </w:rPr>
              <w:t>2</w:t>
            </w:r>
          </w:p>
        </w:tc>
        <w:tc>
          <w:tcPr>
            <w:tcW w:w="3420" w:type="dxa"/>
            <w:tcBorders>
              <w:top w:val="nil"/>
              <w:left w:val="nil"/>
              <w:bottom w:val="single" w:sz="4" w:space="0" w:color="auto"/>
              <w:right w:val="single" w:sz="4" w:space="0" w:color="auto"/>
            </w:tcBorders>
            <w:shd w:val="clear" w:color="000000" w:fill="FFFFFF"/>
            <w:vAlign w:val="center"/>
            <w:hideMark/>
          </w:tcPr>
          <w:p w14:paraId="2CD1ED26" w14:textId="154B5CAF" w:rsidR="00D54A3D" w:rsidRPr="00FE2FB4" w:rsidRDefault="00D54A3D" w:rsidP="001046A1">
            <w:pPr>
              <w:rPr>
                <w:rFonts w:cs="Arial"/>
                <w:sz w:val="20"/>
                <w:szCs w:val="20"/>
              </w:rPr>
            </w:pPr>
            <w:r w:rsidRPr="00B819D4">
              <w:rPr>
                <w:rFonts w:cs="Arial"/>
                <w:sz w:val="20"/>
                <w:szCs w:val="20"/>
              </w:rPr>
              <w:t>Napojni sklop</w:t>
            </w:r>
          </w:p>
        </w:tc>
        <w:tc>
          <w:tcPr>
            <w:tcW w:w="900" w:type="dxa"/>
            <w:tcBorders>
              <w:top w:val="nil"/>
              <w:left w:val="nil"/>
              <w:bottom w:val="single" w:sz="4" w:space="0" w:color="auto"/>
              <w:right w:val="single" w:sz="4" w:space="0" w:color="auto"/>
            </w:tcBorders>
            <w:shd w:val="clear" w:color="000000" w:fill="FFFFFF"/>
            <w:vAlign w:val="center"/>
            <w:hideMark/>
          </w:tcPr>
          <w:p w14:paraId="0C839669" w14:textId="3E781965" w:rsidR="00D54A3D" w:rsidRPr="00FE2FB4" w:rsidRDefault="00D54A3D" w:rsidP="001046A1">
            <w:pPr>
              <w:jc w:val="center"/>
              <w:rPr>
                <w:rFonts w:cs="Arial"/>
                <w:sz w:val="20"/>
                <w:szCs w:val="20"/>
              </w:rPr>
            </w:pPr>
            <w:r w:rsidRPr="00B819D4">
              <w:rPr>
                <w:rFonts w:cs="Arial"/>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2F2DF830" w14:textId="796320DA" w:rsidR="00D54A3D" w:rsidRPr="00FE2FB4" w:rsidRDefault="00D54A3D" w:rsidP="001046A1">
            <w:pPr>
              <w:jc w:val="center"/>
              <w:rPr>
                <w:rFonts w:cs="Arial"/>
                <w:sz w:val="20"/>
                <w:szCs w:val="20"/>
              </w:rPr>
            </w:pPr>
            <w:r w:rsidRPr="00FC4FB2">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1970C34"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ABBD44B"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73D2F1F6" w14:textId="77777777" w:rsidR="00D54A3D" w:rsidRPr="00FE2FB4" w:rsidRDefault="00D54A3D" w:rsidP="001046A1">
            <w:pPr>
              <w:rPr>
                <w:rFonts w:ascii="Calibri" w:hAnsi="Calibri" w:cs="Arial"/>
              </w:rPr>
            </w:pPr>
          </w:p>
        </w:tc>
      </w:tr>
      <w:tr w:rsidR="00D54A3D" w:rsidRPr="00FE2FB4" w14:paraId="25B7CAEC" w14:textId="7E99537D"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164E589" w14:textId="77777777" w:rsidR="00D54A3D" w:rsidRPr="00FE2FB4" w:rsidRDefault="00D54A3D" w:rsidP="001046A1">
            <w:pPr>
              <w:jc w:val="center"/>
              <w:rPr>
                <w:rFonts w:cs="Arial"/>
                <w:sz w:val="20"/>
                <w:szCs w:val="20"/>
              </w:rPr>
            </w:pPr>
            <w:r w:rsidRPr="00FE2FB4">
              <w:rPr>
                <w:rFonts w:cs="Arial"/>
                <w:sz w:val="20"/>
                <w:szCs w:val="20"/>
              </w:rPr>
              <w:t>3</w:t>
            </w:r>
          </w:p>
        </w:tc>
        <w:tc>
          <w:tcPr>
            <w:tcW w:w="3420" w:type="dxa"/>
            <w:tcBorders>
              <w:top w:val="nil"/>
              <w:left w:val="nil"/>
              <w:bottom w:val="single" w:sz="4" w:space="0" w:color="auto"/>
              <w:right w:val="single" w:sz="4" w:space="0" w:color="auto"/>
            </w:tcBorders>
            <w:shd w:val="clear" w:color="000000" w:fill="FFFFFF"/>
            <w:vAlign w:val="center"/>
            <w:hideMark/>
          </w:tcPr>
          <w:p w14:paraId="06C68F04" w14:textId="1D6CF21E" w:rsidR="00D54A3D" w:rsidRPr="00FE2FB4" w:rsidRDefault="00D54A3D" w:rsidP="001046A1">
            <w:pPr>
              <w:rPr>
                <w:rFonts w:cs="Arial"/>
                <w:sz w:val="20"/>
                <w:szCs w:val="20"/>
              </w:rPr>
            </w:pPr>
            <w:r w:rsidRPr="00B819D4">
              <w:rPr>
                <w:rFonts w:cs="Arial"/>
                <w:sz w:val="20"/>
                <w:szCs w:val="20"/>
              </w:rPr>
              <w:t>Relejni jonizacijski sklop</w:t>
            </w:r>
          </w:p>
        </w:tc>
        <w:tc>
          <w:tcPr>
            <w:tcW w:w="900" w:type="dxa"/>
            <w:tcBorders>
              <w:top w:val="nil"/>
              <w:left w:val="nil"/>
              <w:bottom w:val="single" w:sz="4" w:space="0" w:color="auto"/>
              <w:right w:val="single" w:sz="4" w:space="0" w:color="auto"/>
            </w:tcBorders>
            <w:shd w:val="clear" w:color="000000" w:fill="FFFFFF"/>
            <w:vAlign w:val="center"/>
            <w:hideMark/>
          </w:tcPr>
          <w:p w14:paraId="0A69428E" w14:textId="1716C83D" w:rsidR="00D54A3D" w:rsidRPr="00FE2FB4" w:rsidRDefault="00D54A3D" w:rsidP="001046A1">
            <w:pPr>
              <w:jc w:val="center"/>
              <w:rPr>
                <w:rFonts w:cs="Arial"/>
                <w:sz w:val="20"/>
                <w:szCs w:val="20"/>
              </w:rPr>
            </w:pPr>
            <w:r w:rsidRPr="00B819D4">
              <w:rPr>
                <w:rFonts w:cs="Arial"/>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032AFA9C" w14:textId="595E6F56" w:rsidR="00D54A3D" w:rsidRPr="00FE2FB4" w:rsidRDefault="00D54A3D" w:rsidP="001046A1">
            <w:pPr>
              <w:jc w:val="center"/>
              <w:rPr>
                <w:rFonts w:cs="Arial"/>
                <w:sz w:val="20"/>
                <w:szCs w:val="20"/>
              </w:rPr>
            </w:pPr>
            <w:r w:rsidRPr="00FC4FB2">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2DCEEEB"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0C6625A"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5B24DC9E" w14:textId="77777777" w:rsidR="00D54A3D" w:rsidRPr="00FE2FB4" w:rsidRDefault="00D54A3D" w:rsidP="001046A1">
            <w:pPr>
              <w:rPr>
                <w:rFonts w:ascii="Calibri" w:hAnsi="Calibri" w:cs="Arial"/>
              </w:rPr>
            </w:pPr>
          </w:p>
        </w:tc>
      </w:tr>
      <w:tr w:rsidR="00D54A3D" w:rsidRPr="00FE2FB4" w14:paraId="284A8224" w14:textId="30307D21"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6F08A5E" w14:textId="77777777" w:rsidR="00D54A3D" w:rsidRPr="00FE2FB4" w:rsidRDefault="00D54A3D" w:rsidP="001046A1">
            <w:pPr>
              <w:jc w:val="center"/>
              <w:rPr>
                <w:rFonts w:cs="Arial"/>
                <w:sz w:val="20"/>
                <w:szCs w:val="20"/>
              </w:rPr>
            </w:pPr>
            <w:r w:rsidRPr="00FE2FB4">
              <w:rPr>
                <w:rFonts w:cs="Arial"/>
                <w:sz w:val="20"/>
                <w:szCs w:val="20"/>
              </w:rPr>
              <w:lastRenderedPageBreak/>
              <w:t>4</w:t>
            </w:r>
          </w:p>
        </w:tc>
        <w:tc>
          <w:tcPr>
            <w:tcW w:w="3420" w:type="dxa"/>
            <w:tcBorders>
              <w:top w:val="nil"/>
              <w:left w:val="nil"/>
              <w:bottom w:val="single" w:sz="4" w:space="0" w:color="auto"/>
              <w:right w:val="single" w:sz="4" w:space="0" w:color="auto"/>
            </w:tcBorders>
            <w:shd w:val="clear" w:color="000000" w:fill="FFFFFF"/>
            <w:vAlign w:val="center"/>
            <w:hideMark/>
          </w:tcPr>
          <w:p w14:paraId="24F8E854" w14:textId="7A7B7CB1" w:rsidR="00D54A3D" w:rsidRPr="00FE2FB4" w:rsidRDefault="00D54A3D" w:rsidP="001046A1">
            <w:pPr>
              <w:rPr>
                <w:rFonts w:cs="Arial"/>
                <w:sz w:val="20"/>
                <w:szCs w:val="20"/>
              </w:rPr>
            </w:pPr>
            <w:r w:rsidRPr="00B819D4">
              <w:rPr>
                <w:rFonts w:cs="Arial"/>
                <w:sz w:val="20"/>
                <w:szCs w:val="20"/>
              </w:rPr>
              <w:t>Punjački sklop</w:t>
            </w:r>
          </w:p>
        </w:tc>
        <w:tc>
          <w:tcPr>
            <w:tcW w:w="900" w:type="dxa"/>
            <w:tcBorders>
              <w:top w:val="nil"/>
              <w:left w:val="nil"/>
              <w:bottom w:val="single" w:sz="4" w:space="0" w:color="auto"/>
              <w:right w:val="single" w:sz="4" w:space="0" w:color="auto"/>
            </w:tcBorders>
            <w:shd w:val="clear" w:color="000000" w:fill="FFFFFF"/>
            <w:vAlign w:val="center"/>
            <w:hideMark/>
          </w:tcPr>
          <w:p w14:paraId="7BF5B07C" w14:textId="30E8A4B7" w:rsidR="00D54A3D" w:rsidRPr="00FE2FB4" w:rsidRDefault="00D54A3D" w:rsidP="001046A1">
            <w:pPr>
              <w:jc w:val="center"/>
              <w:rPr>
                <w:rFonts w:cs="Arial"/>
                <w:sz w:val="20"/>
                <w:szCs w:val="20"/>
              </w:rPr>
            </w:pPr>
            <w:r w:rsidRPr="00B819D4">
              <w:rPr>
                <w:rFonts w:cs="Arial"/>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1B807A50" w14:textId="72C4FC88" w:rsidR="00D54A3D" w:rsidRPr="00FE2FB4" w:rsidRDefault="00D54A3D" w:rsidP="001046A1">
            <w:pPr>
              <w:jc w:val="center"/>
              <w:rPr>
                <w:rFonts w:cs="Arial"/>
                <w:sz w:val="20"/>
                <w:szCs w:val="20"/>
              </w:rPr>
            </w:pPr>
            <w:r w:rsidRPr="00FC4FB2">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AE10CE1"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6B7E7F6"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4F3D2BC3" w14:textId="77777777" w:rsidR="00D54A3D" w:rsidRPr="00FE2FB4" w:rsidRDefault="00D54A3D" w:rsidP="001046A1">
            <w:pPr>
              <w:rPr>
                <w:rFonts w:ascii="Calibri" w:hAnsi="Calibri" w:cs="Arial"/>
              </w:rPr>
            </w:pPr>
          </w:p>
        </w:tc>
      </w:tr>
      <w:tr w:rsidR="00D54A3D" w:rsidRPr="00FE2FB4" w14:paraId="4968BBAA" w14:textId="78C4AA55"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6F5447" w14:textId="77777777" w:rsidR="00D54A3D" w:rsidRPr="00FE2FB4" w:rsidRDefault="00D54A3D" w:rsidP="001046A1">
            <w:pPr>
              <w:jc w:val="center"/>
              <w:rPr>
                <w:rFonts w:cs="Arial"/>
                <w:sz w:val="20"/>
                <w:szCs w:val="20"/>
              </w:rPr>
            </w:pPr>
            <w:r w:rsidRPr="00FE2FB4">
              <w:rPr>
                <w:rFonts w:cs="Arial"/>
                <w:sz w:val="20"/>
                <w:szCs w:val="20"/>
              </w:rPr>
              <w:t>5</w:t>
            </w:r>
          </w:p>
        </w:tc>
        <w:tc>
          <w:tcPr>
            <w:tcW w:w="3420" w:type="dxa"/>
            <w:tcBorders>
              <w:top w:val="nil"/>
              <w:left w:val="nil"/>
              <w:bottom w:val="single" w:sz="4" w:space="0" w:color="auto"/>
              <w:right w:val="single" w:sz="4" w:space="0" w:color="auto"/>
            </w:tcBorders>
            <w:shd w:val="clear" w:color="000000" w:fill="FFFFFF"/>
            <w:vAlign w:val="center"/>
            <w:hideMark/>
          </w:tcPr>
          <w:p w14:paraId="43010049" w14:textId="79E48577" w:rsidR="00D54A3D" w:rsidRPr="00FE2FB4" w:rsidRDefault="00D54A3D" w:rsidP="001046A1">
            <w:pPr>
              <w:rPr>
                <w:rFonts w:cs="Arial"/>
                <w:sz w:val="20"/>
                <w:szCs w:val="20"/>
              </w:rPr>
            </w:pPr>
            <w:r w:rsidRPr="0000213A">
              <w:rPr>
                <w:rFonts w:cs="Arial"/>
                <w:color w:val="000000" w:themeColor="text1"/>
                <w:sz w:val="20"/>
                <w:szCs w:val="20"/>
              </w:rPr>
              <w:t>Jonizacioni javljač FES 5B</w:t>
            </w:r>
          </w:p>
        </w:tc>
        <w:tc>
          <w:tcPr>
            <w:tcW w:w="900" w:type="dxa"/>
            <w:tcBorders>
              <w:top w:val="nil"/>
              <w:left w:val="nil"/>
              <w:bottom w:val="single" w:sz="4" w:space="0" w:color="auto"/>
              <w:right w:val="single" w:sz="4" w:space="0" w:color="auto"/>
            </w:tcBorders>
            <w:shd w:val="clear" w:color="000000" w:fill="FFFFFF"/>
            <w:vAlign w:val="center"/>
            <w:hideMark/>
          </w:tcPr>
          <w:p w14:paraId="1874B7DB" w14:textId="2FDC92DE"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50BDFD09" w14:textId="29F75B7E"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3A1301E"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9BFAD4F"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2BC77E8F" w14:textId="77777777" w:rsidR="00D54A3D" w:rsidRPr="00FE2FB4" w:rsidRDefault="00D54A3D" w:rsidP="001046A1">
            <w:pPr>
              <w:rPr>
                <w:rFonts w:ascii="Calibri" w:hAnsi="Calibri" w:cs="Arial"/>
              </w:rPr>
            </w:pPr>
          </w:p>
        </w:tc>
      </w:tr>
      <w:tr w:rsidR="00D54A3D" w:rsidRPr="00FE2FB4" w14:paraId="28EBF149" w14:textId="1F4EFB35"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1F44E49" w14:textId="77777777" w:rsidR="00D54A3D" w:rsidRPr="00FE2FB4" w:rsidRDefault="00D54A3D" w:rsidP="001046A1">
            <w:pPr>
              <w:jc w:val="center"/>
              <w:rPr>
                <w:rFonts w:cs="Arial"/>
                <w:sz w:val="20"/>
                <w:szCs w:val="20"/>
              </w:rPr>
            </w:pPr>
            <w:r w:rsidRPr="00FE2FB4">
              <w:rPr>
                <w:rFonts w:cs="Arial"/>
                <w:sz w:val="20"/>
                <w:szCs w:val="20"/>
              </w:rPr>
              <w:t>6</w:t>
            </w:r>
          </w:p>
        </w:tc>
        <w:tc>
          <w:tcPr>
            <w:tcW w:w="3420" w:type="dxa"/>
            <w:tcBorders>
              <w:top w:val="nil"/>
              <w:left w:val="nil"/>
              <w:bottom w:val="single" w:sz="4" w:space="0" w:color="auto"/>
              <w:right w:val="single" w:sz="4" w:space="0" w:color="auto"/>
            </w:tcBorders>
            <w:shd w:val="clear" w:color="000000" w:fill="FFFFFF"/>
            <w:vAlign w:val="center"/>
            <w:hideMark/>
          </w:tcPr>
          <w:p w14:paraId="246C2515" w14:textId="2134A1D2" w:rsidR="00D54A3D" w:rsidRPr="00FE2FB4" w:rsidRDefault="00D54A3D" w:rsidP="001046A1">
            <w:pPr>
              <w:rPr>
                <w:rFonts w:cs="Arial"/>
                <w:sz w:val="20"/>
                <w:szCs w:val="20"/>
              </w:rPr>
            </w:pPr>
            <w:r w:rsidRPr="0000213A">
              <w:rPr>
                <w:rFonts w:cs="Arial"/>
                <w:color w:val="000000" w:themeColor="text1"/>
                <w:sz w:val="20"/>
                <w:szCs w:val="20"/>
              </w:rPr>
              <w:t>Ručni javljač požara</w:t>
            </w:r>
          </w:p>
        </w:tc>
        <w:tc>
          <w:tcPr>
            <w:tcW w:w="900" w:type="dxa"/>
            <w:tcBorders>
              <w:top w:val="nil"/>
              <w:left w:val="nil"/>
              <w:bottom w:val="single" w:sz="4" w:space="0" w:color="auto"/>
              <w:right w:val="single" w:sz="4" w:space="0" w:color="auto"/>
            </w:tcBorders>
            <w:shd w:val="clear" w:color="000000" w:fill="FFFFFF"/>
            <w:vAlign w:val="center"/>
            <w:hideMark/>
          </w:tcPr>
          <w:p w14:paraId="63D752F2" w14:textId="19EE9D84"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5695F038" w14:textId="755C545E"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12D7A2C"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8B4BE0E"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3407F021" w14:textId="77777777" w:rsidR="00D54A3D" w:rsidRPr="00FE2FB4" w:rsidRDefault="00D54A3D" w:rsidP="001046A1">
            <w:pPr>
              <w:rPr>
                <w:rFonts w:ascii="Calibri" w:hAnsi="Calibri" w:cs="Arial"/>
              </w:rPr>
            </w:pPr>
          </w:p>
        </w:tc>
      </w:tr>
      <w:tr w:rsidR="00D54A3D" w:rsidRPr="00FE2FB4" w14:paraId="6D8B80FD" w14:textId="2F93ED98"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E943AF5" w14:textId="77777777" w:rsidR="00D54A3D" w:rsidRPr="00FE2FB4" w:rsidRDefault="00D54A3D" w:rsidP="001046A1">
            <w:pPr>
              <w:jc w:val="center"/>
              <w:rPr>
                <w:rFonts w:cs="Arial"/>
                <w:sz w:val="20"/>
                <w:szCs w:val="20"/>
              </w:rPr>
            </w:pPr>
            <w:r w:rsidRPr="00FE2FB4">
              <w:rPr>
                <w:rFonts w:cs="Arial"/>
                <w:sz w:val="20"/>
                <w:szCs w:val="20"/>
              </w:rPr>
              <w:t>7</w:t>
            </w:r>
          </w:p>
        </w:tc>
        <w:tc>
          <w:tcPr>
            <w:tcW w:w="3420" w:type="dxa"/>
            <w:tcBorders>
              <w:top w:val="nil"/>
              <w:left w:val="nil"/>
              <w:bottom w:val="single" w:sz="4" w:space="0" w:color="auto"/>
              <w:right w:val="single" w:sz="4" w:space="0" w:color="auto"/>
            </w:tcBorders>
            <w:shd w:val="clear" w:color="000000" w:fill="FFFFFF"/>
            <w:vAlign w:val="center"/>
            <w:hideMark/>
          </w:tcPr>
          <w:p w14:paraId="17A6C71C" w14:textId="713668CA" w:rsidR="00D54A3D" w:rsidRPr="00FE2FB4" w:rsidRDefault="00D54A3D" w:rsidP="001046A1">
            <w:pPr>
              <w:rPr>
                <w:rFonts w:cs="Arial"/>
                <w:sz w:val="20"/>
                <w:szCs w:val="20"/>
              </w:rPr>
            </w:pPr>
            <w:r w:rsidRPr="0000213A">
              <w:rPr>
                <w:rFonts w:cs="Arial"/>
                <w:color w:val="000000" w:themeColor="text1"/>
                <w:sz w:val="20"/>
                <w:szCs w:val="20"/>
              </w:rPr>
              <w:t>Alarmna sirena AGT 24</w:t>
            </w:r>
          </w:p>
        </w:tc>
        <w:tc>
          <w:tcPr>
            <w:tcW w:w="900" w:type="dxa"/>
            <w:tcBorders>
              <w:top w:val="nil"/>
              <w:left w:val="nil"/>
              <w:bottom w:val="single" w:sz="4" w:space="0" w:color="auto"/>
              <w:right w:val="single" w:sz="4" w:space="0" w:color="auto"/>
            </w:tcBorders>
            <w:shd w:val="clear" w:color="000000" w:fill="FFFFFF"/>
            <w:vAlign w:val="center"/>
            <w:hideMark/>
          </w:tcPr>
          <w:p w14:paraId="74314B9E" w14:textId="0ACD19EF"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222EF36C" w14:textId="3EDBF8FA"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E3D35FF"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D4D6795"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590E9E42" w14:textId="77777777" w:rsidR="00D54A3D" w:rsidRPr="00FE2FB4" w:rsidRDefault="00D54A3D" w:rsidP="001046A1">
            <w:pPr>
              <w:rPr>
                <w:rFonts w:ascii="Calibri" w:hAnsi="Calibri" w:cs="Arial"/>
              </w:rPr>
            </w:pPr>
          </w:p>
        </w:tc>
      </w:tr>
      <w:tr w:rsidR="00D54A3D" w:rsidRPr="00FE2FB4" w14:paraId="5BCCA02B" w14:textId="20DA331A"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BE05D27" w14:textId="77777777" w:rsidR="00D54A3D" w:rsidRPr="00FE2FB4" w:rsidRDefault="00D54A3D" w:rsidP="001046A1">
            <w:pPr>
              <w:jc w:val="center"/>
              <w:rPr>
                <w:rFonts w:cs="Arial"/>
                <w:sz w:val="20"/>
                <w:szCs w:val="20"/>
              </w:rPr>
            </w:pPr>
            <w:r w:rsidRPr="00FE2FB4">
              <w:rPr>
                <w:rFonts w:cs="Arial"/>
                <w:sz w:val="20"/>
                <w:szCs w:val="20"/>
              </w:rPr>
              <w:t>8</w:t>
            </w:r>
          </w:p>
        </w:tc>
        <w:tc>
          <w:tcPr>
            <w:tcW w:w="3420" w:type="dxa"/>
            <w:tcBorders>
              <w:top w:val="nil"/>
              <w:left w:val="nil"/>
              <w:bottom w:val="single" w:sz="4" w:space="0" w:color="auto"/>
              <w:right w:val="single" w:sz="4" w:space="0" w:color="auto"/>
            </w:tcBorders>
            <w:shd w:val="clear" w:color="000000" w:fill="FFFFFF"/>
            <w:vAlign w:val="center"/>
            <w:hideMark/>
          </w:tcPr>
          <w:p w14:paraId="096262BC" w14:textId="3F039715" w:rsidR="00D54A3D" w:rsidRPr="00FE2FB4" w:rsidRDefault="00D54A3D" w:rsidP="001046A1">
            <w:pPr>
              <w:rPr>
                <w:rFonts w:cs="Arial"/>
                <w:sz w:val="20"/>
                <w:szCs w:val="20"/>
              </w:rPr>
            </w:pPr>
            <w:r w:rsidRPr="0000213A">
              <w:rPr>
                <w:rFonts w:cs="Arial"/>
                <w:color w:val="000000" w:themeColor="text1"/>
                <w:sz w:val="20"/>
                <w:szCs w:val="20"/>
              </w:rPr>
              <w:t>12V  45Ah-zatvorena olovna baterija</w:t>
            </w:r>
          </w:p>
        </w:tc>
        <w:tc>
          <w:tcPr>
            <w:tcW w:w="900" w:type="dxa"/>
            <w:tcBorders>
              <w:top w:val="nil"/>
              <w:left w:val="nil"/>
              <w:bottom w:val="single" w:sz="4" w:space="0" w:color="auto"/>
              <w:right w:val="single" w:sz="4" w:space="0" w:color="auto"/>
            </w:tcBorders>
            <w:shd w:val="clear" w:color="000000" w:fill="FFFFFF"/>
            <w:vAlign w:val="center"/>
            <w:hideMark/>
          </w:tcPr>
          <w:p w14:paraId="1E72774D" w14:textId="17829160"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285796DF" w14:textId="02EE6390"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343B0F1"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6E7F5C7"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6DE74036" w14:textId="77777777" w:rsidR="00D54A3D" w:rsidRPr="00FE2FB4" w:rsidRDefault="00D54A3D" w:rsidP="001046A1">
            <w:pPr>
              <w:rPr>
                <w:rFonts w:ascii="Calibri" w:hAnsi="Calibri" w:cs="Arial"/>
              </w:rPr>
            </w:pPr>
          </w:p>
        </w:tc>
      </w:tr>
      <w:tr w:rsidR="00D54A3D" w:rsidRPr="00FE2FB4" w14:paraId="5490037F" w14:textId="5B975AAA"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4297965" w14:textId="77777777" w:rsidR="00D54A3D" w:rsidRPr="00FE2FB4" w:rsidRDefault="00D54A3D" w:rsidP="001046A1">
            <w:pPr>
              <w:jc w:val="center"/>
              <w:rPr>
                <w:rFonts w:cs="Arial"/>
                <w:sz w:val="20"/>
                <w:szCs w:val="20"/>
              </w:rPr>
            </w:pPr>
            <w:r w:rsidRPr="00FE2FB4">
              <w:rPr>
                <w:rFonts w:cs="Arial"/>
                <w:sz w:val="20"/>
                <w:szCs w:val="20"/>
              </w:rPr>
              <w:t>9</w:t>
            </w:r>
          </w:p>
        </w:tc>
        <w:tc>
          <w:tcPr>
            <w:tcW w:w="3420" w:type="dxa"/>
            <w:tcBorders>
              <w:top w:val="nil"/>
              <w:left w:val="nil"/>
              <w:bottom w:val="single" w:sz="4" w:space="0" w:color="auto"/>
              <w:right w:val="single" w:sz="4" w:space="0" w:color="auto"/>
            </w:tcBorders>
            <w:shd w:val="clear" w:color="000000" w:fill="FFFFFF"/>
            <w:vAlign w:val="center"/>
            <w:hideMark/>
          </w:tcPr>
          <w:p w14:paraId="5623077C" w14:textId="3374BF33" w:rsidR="00D54A3D" w:rsidRPr="00FE2FB4" w:rsidRDefault="00D54A3D" w:rsidP="001046A1">
            <w:pPr>
              <w:rPr>
                <w:rFonts w:cs="Arial"/>
                <w:sz w:val="20"/>
                <w:szCs w:val="20"/>
              </w:rPr>
            </w:pPr>
            <w:r w:rsidRPr="0000213A">
              <w:rPr>
                <w:rFonts w:cs="Arial"/>
                <w:color w:val="000000" w:themeColor="text1"/>
                <w:sz w:val="20"/>
                <w:szCs w:val="20"/>
              </w:rPr>
              <w:t>12V  55Ah-zatvorena olovna baterija</w:t>
            </w:r>
          </w:p>
        </w:tc>
        <w:tc>
          <w:tcPr>
            <w:tcW w:w="900" w:type="dxa"/>
            <w:tcBorders>
              <w:top w:val="nil"/>
              <w:left w:val="nil"/>
              <w:bottom w:val="single" w:sz="4" w:space="0" w:color="auto"/>
              <w:right w:val="single" w:sz="4" w:space="0" w:color="auto"/>
            </w:tcBorders>
            <w:shd w:val="clear" w:color="000000" w:fill="FFFFFF"/>
            <w:vAlign w:val="center"/>
            <w:hideMark/>
          </w:tcPr>
          <w:p w14:paraId="18E2FA30" w14:textId="14A00851"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56A4CA9E" w14:textId="71E39CF5"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AFDFEAC"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D1FB5D8"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587E201F" w14:textId="77777777" w:rsidR="00D54A3D" w:rsidRPr="00FE2FB4" w:rsidRDefault="00D54A3D" w:rsidP="001046A1">
            <w:pPr>
              <w:rPr>
                <w:rFonts w:ascii="Calibri" w:hAnsi="Calibri" w:cs="Arial"/>
              </w:rPr>
            </w:pPr>
          </w:p>
        </w:tc>
      </w:tr>
      <w:tr w:rsidR="00D54A3D" w:rsidRPr="00FE2FB4" w14:paraId="6682DF6D" w14:textId="79A32278"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3E30BC9" w14:textId="77777777" w:rsidR="00D54A3D" w:rsidRPr="00FE2FB4" w:rsidRDefault="00D54A3D" w:rsidP="001046A1">
            <w:pPr>
              <w:jc w:val="center"/>
              <w:rPr>
                <w:rFonts w:cs="Arial"/>
                <w:sz w:val="20"/>
                <w:szCs w:val="20"/>
              </w:rPr>
            </w:pPr>
            <w:r w:rsidRPr="00FE2FB4">
              <w:rPr>
                <w:rFonts w:cs="Arial"/>
                <w:sz w:val="20"/>
                <w:szCs w:val="20"/>
              </w:rPr>
              <w:t>10</w:t>
            </w:r>
          </w:p>
        </w:tc>
        <w:tc>
          <w:tcPr>
            <w:tcW w:w="3420" w:type="dxa"/>
            <w:tcBorders>
              <w:top w:val="nil"/>
              <w:left w:val="nil"/>
              <w:bottom w:val="single" w:sz="4" w:space="0" w:color="auto"/>
              <w:right w:val="single" w:sz="4" w:space="0" w:color="auto"/>
            </w:tcBorders>
            <w:shd w:val="clear" w:color="000000" w:fill="FFFFFF"/>
            <w:vAlign w:val="center"/>
            <w:hideMark/>
          </w:tcPr>
          <w:p w14:paraId="2847E008" w14:textId="37D3928E" w:rsidR="00D54A3D" w:rsidRPr="00FE2FB4" w:rsidRDefault="00D54A3D" w:rsidP="001046A1">
            <w:pPr>
              <w:rPr>
                <w:rFonts w:cs="Arial"/>
                <w:sz w:val="20"/>
                <w:szCs w:val="20"/>
              </w:rPr>
            </w:pPr>
            <w:r w:rsidRPr="0000213A">
              <w:rPr>
                <w:rFonts w:cs="Arial"/>
                <w:color w:val="000000" w:themeColor="text1"/>
                <w:sz w:val="20"/>
                <w:szCs w:val="20"/>
              </w:rPr>
              <w:t>Modul napajanja tip SP 55a</w:t>
            </w:r>
          </w:p>
        </w:tc>
        <w:tc>
          <w:tcPr>
            <w:tcW w:w="900" w:type="dxa"/>
            <w:tcBorders>
              <w:top w:val="nil"/>
              <w:left w:val="nil"/>
              <w:bottom w:val="single" w:sz="4" w:space="0" w:color="auto"/>
              <w:right w:val="single" w:sz="4" w:space="0" w:color="auto"/>
            </w:tcBorders>
            <w:shd w:val="clear" w:color="000000" w:fill="FFFFFF"/>
            <w:vAlign w:val="center"/>
            <w:hideMark/>
          </w:tcPr>
          <w:p w14:paraId="686A6DB8" w14:textId="7C8A6F31"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56000B60" w14:textId="40B29EBD"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AC1526A"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583A5F7"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026E544D" w14:textId="77777777" w:rsidR="00D54A3D" w:rsidRPr="00FE2FB4" w:rsidRDefault="00D54A3D" w:rsidP="001046A1">
            <w:pPr>
              <w:rPr>
                <w:rFonts w:ascii="Calibri" w:hAnsi="Calibri" w:cs="Arial"/>
              </w:rPr>
            </w:pPr>
          </w:p>
        </w:tc>
      </w:tr>
      <w:tr w:rsidR="00D54A3D" w:rsidRPr="00FE2FB4" w14:paraId="4431293B" w14:textId="5DA4C771"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5C24B9D" w14:textId="77777777" w:rsidR="00D54A3D" w:rsidRPr="00FE2FB4" w:rsidRDefault="00D54A3D" w:rsidP="001046A1">
            <w:pPr>
              <w:jc w:val="center"/>
              <w:rPr>
                <w:rFonts w:cs="Arial"/>
                <w:sz w:val="20"/>
                <w:szCs w:val="20"/>
              </w:rPr>
            </w:pPr>
            <w:r w:rsidRPr="00FE2FB4">
              <w:rPr>
                <w:rFonts w:cs="Arial"/>
                <w:sz w:val="20"/>
                <w:szCs w:val="20"/>
              </w:rPr>
              <w:t>11</w:t>
            </w:r>
          </w:p>
        </w:tc>
        <w:tc>
          <w:tcPr>
            <w:tcW w:w="3420" w:type="dxa"/>
            <w:tcBorders>
              <w:top w:val="nil"/>
              <w:left w:val="nil"/>
              <w:bottom w:val="single" w:sz="4" w:space="0" w:color="auto"/>
              <w:right w:val="single" w:sz="4" w:space="0" w:color="auto"/>
            </w:tcBorders>
            <w:shd w:val="clear" w:color="000000" w:fill="FFFFFF"/>
            <w:vAlign w:val="center"/>
            <w:hideMark/>
          </w:tcPr>
          <w:p w14:paraId="49DB98E8" w14:textId="22502C5F" w:rsidR="00D54A3D" w:rsidRPr="00FE2FB4" w:rsidRDefault="00D54A3D" w:rsidP="001046A1">
            <w:pPr>
              <w:rPr>
                <w:rFonts w:cs="Arial"/>
                <w:sz w:val="20"/>
                <w:szCs w:val="20"/>
              </w:rPr>
            </w:pPr>
            <w:r w:rsidRPr="0000213A">
              <w:rPr>
                <w:rFonts w:cs="Arial"/>
                <w:color w:val="000000" w:themeColor="text1"/>
                <w:sz w:val="20"/>
                <w:szCs w:val="20"/>
              </w:rPr>
              <w:t>Modul punjača tip SP 10a</w:t>
            </w:r>
          </w:p>
        </w:tc>
        <w:tc>
          <w:tcPr>
            <w:tcW w:w="900" w:type="dxa"/>
            <w:tcBorders>
              <w:top w:val="nil"/>
              <w:left w:val="nil"/>
              <w:bottom w:val="single" w:sz="4" w:space="0" w:color="auto"/>
              <w:right w:val="single" w:sz="4" w:space="0" w:color="auto"/>
            </w:tcBorders>
            <w:shd w:val="clear" w:color="000000" w:fill="FFFFFF"/>
            <w:vAlign w:val="center"/>
            <w:hideMark/>
          </w:tcPr>
          <w:p w14:paraId="0885D214" w14:textId="6D92C4A7"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10D8FBEC" w14:textId="3732040B"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F45381E"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D86B741"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1584201C" w14:textId="77777777" w:rsidR="00D54A3D" w:rsidRPr="00FE2FB4" w:rsidRDefault="00D54A3D" w:rsidP="001046A1">
            <w:pPr>
              <w:rPr>
                <w:rFonts w:ascii="Calibri" w:hAnsi="Calibri" w:cs="Arial"/>
              </w:rPr>
            </w:pPr>
          </w:p>
        </w:tc>
      </w:tr>
      <w:tr w:rsidR="00D54A3D" w:rsidRPr="00FE2FB4" w14:paraId="0745D58D" w14:textId="08D0856D" w:rsidTr="00D54A3D">
        <w:trPr>
          <w:trHeight w:val="36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D079680" w14:textId="77777777" w:rsidR="00D54A3D" w:rsidRPr="00FE2FB4" w:rsidRDefault="00D54A3D" w:rsidP="001046A1">
            <w:pPr>
              <w:jc w:val="center"/>
              <w:rPr>
                <w:rFonts w:cs="Arial"/>
                <w:sz w:val="20"/>
                <w:szCs w:val="20"/>
              </w:rPr>
            </w:pPr>
            <w:r w:rsidRPr="00FE2FB4">
              <w:rPr>
                <w:rFonts w:cs="Arial"/>
                <w:sz w:val="20"/>
                <w:szCs w:val="20"/>
              </w:rPr>
              <w:t>12</w:t>
            </w:r>
          </w:p>
        </w:tc>
        <w:tc>
          <w:tcPr>
            <w:tcW w:w="3420" w:type="dxa"/>
            <w:tcBorders>
              <w:top w:val="nil"/>
              <w:left w:val="nil"/>
              <w:bottom w:val="single" w:sz="4" w:space="0" w:color="auto"/>
              <w:right w:val="single" w:sz="4" w:space="0" w:color="auto"/>
            </w:tcBorders>
            <w:shd w:val="clear" w:color="000000" w:fill="FFFFFF"/>
            <w:vAlign w:val="center"/>
            <w:hideMark/>
          </w:tcPr>
          <w:p w14:paraId="17256CB7" w14:textId="5239F04E" w:rsidR="00D54A3D" w:rsidRPr="00FE2FB4" w:rsidRDefault="00D54A3D" w:rsidP="001046A1">
            <w:pPr>
              <w:rPr>
                <w:rFonts w:cs="Arial"/>
                <w:sz w:val="20"/>
                <w:szCs w:val="20"/>
              </w:rPr>
            </w:pPr>
            <w:r w:rsidRPr="0000213A">
              <w:rPr>
                <w:rFonts w:cs="Arial"/>
                <w:color w:val="000000" w:themeColor="text1"/>
                <w:sz w:val="20"/>
                <w:szCs w:val="20"/>
              </w:rPr>
              <w:t>Zonski modul za jonizacione detektore 5 zone</w:t>
            </w:r>
          </w:p>
        </w:tc>
        <w:tc>
          <w:tcPr>
            <w:tcW w:w="900" w:type="dxa"/>
            <w:tcBorders>
              <w:top w:val="nil"/>
              <w:left w:val="nil"/>
              <w:bottom w:val="single" w:sz="4" w:space="0" w:color="auto"/>
              <w:right w:val="single" w:sz="4" w:space="0" w:color="auto"/>
            </w:tcBorders>
            <w:shd w:val="clear" w:color="000000" w:fill="FFFFFF"/>
            <w:vAlign w:val="center"/>
            <w:hideMark/>
          </w:tcPr>
          <w:p w14:paraId="11C87583" w14:textId="7FD0635E"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5250CB93" w14:textId="073546B0"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09EADF5"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2844487"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429B635D" w14:textId="77777777" w:rsidR="00D54A3D" w:rsidRPr="00FE2FB4" w:rsidRDefault="00D54A3D" w:rsidP="001046A1">
            <w:pPr>
              <w:rPr>
                <w:rFonts w:ascii="Calibri" w:hAnsi="Calibri" w:cs="Arial"/>
              </w:rPr>
            </w:pPr>
          </w:p>
        </w:tc>
      </w:tr>
      <w:tr w:rsidR="00D54A3D" w:rsidRPr="00FE2FB4" w14:paraId="3B676595" w14:textId="5E3FCC89"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D1E2D62" w14:textId="77777777" w:rsidR="00D54A3D" w:rsidRPr="00FE2FB4" w:rsidRDefault="00D54A3D" w:rsidP="001046A1">
            <w:pPr>
              <w:jc w:val="center"/>
              <w:rPr>
                <w:rFonts w:cs="Arial"/>
                <w:sz w:val="20"/>
                <w:szCs w:val="20"/>
              </w:rPr>
            </w:pPr>
            <w:r w:rsidRPr="00FE2FB4">
              <w:rPr>
                <w:rFonts w:cs="Arial"/>
                <w:sz w:val="20"/>
                <w:szCs w:val="20"/>
              </w:rPr>
              <w:t>13</w:t>
            </w:r>
          </w:p>
        </w:tc>
        <w:tc>
          <w:tcPr>
            <w:tcW w:w="3420" w:type="dxa"/>
            <w:tcBorders>
              <w:top w:val="nil"/>
              <w:left w:val="nil"/>
              <w:bottom w:val="single" w:sz="4" w:space="0" w:color="auto"/>
              <w:right w:val="single" w:sz="4" w:space="0" w:color="auto"/>
            </w:tcBorders>
            <w:shd w:val="clear" w:color="000000" w:fill="FFFFFF"/>
            <w:vAlign w:val="center"/>
            <w:hideMark/>
          </w:tcPr>
          <w:p w14:paraId="29BFD40E" w14:textId="7E070124" w:rsidR="00D54A3D" w:rsidRPr="00FE2FB4" w:rsidRDefault="00D54A3D" w:rsidP="001046A1">
            <w:pPr>
              <w:rPr>
                <w:rFonts w:cs="Arial"/>
                <w:sz w:val="20"/>
                <w:szCs w:val="20"/>
              </w:rPr>
            </w:pPr>
            <w:r w:rsidRPr="0000213A">
              <w:rPr>
                <w:rFonts w:cs="Arial"/>
                <w:color w:val="000000" w:themeColor="text1"/>
                <w:sz w:val="20"/>
                <w:szCs w:val="20"/>
              </w:rPr>
              <w:t>Relejni modul Iskra</w:t>
            </w:r>
          </w:p>
        </w:tc>
        <w:tc>
          <w:tcPr>
            <w:tcW w:w="900" w:type="dxa"/>
            <w:tcBorders>
              <w:top w:val="nil"/>
              <w:left w:val="nil"/>
              <w:bottom w:val="single" w:sz="4" w:space="0" w:color="auto"/>
              <w:right w:val="single" w:sz="4" w:space="0" w:color="auto"/>
            </w:tcBorders>
            <w:shd w:val="clear" w:color="000000" w:fill="FFFFFF"/>
            <w:vAlign w:val="center"/>
            <w:hideMark/>
          </w:tcPr>
          <w:p w14:paraId="3F36F38E" w14:textId="08186BE4"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3A2A5997" w14:textId="29BC4E4D"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5BBC8E1"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0161D1C"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5096973C" w14:textId="77777777" w:rsidR="00D54A3D" w:rsidRPr="00FE2FB4" w:rsidRDefault="00D54A3D" w:rsidP="001046A1">
            <w:pPr>
              <w:rPr>
                <w:rFonts w:ascii="Calibri" w:hAnsi="Calibri" w:cs="Arial"/>
              </w:rPr>
            </w:pPr>
          </w:p>
        </w:tc>
      </w:tr>
      <w:tr w:rsidR="00D54A3D" w:rsidRPr="00FE2FB4" w14:paraId="5199BBD6" w14:textId="3C34AF1D"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8B0D7A1" w14:textId="77777777" w:rsidR="00D54A3D" w:rsidRPr="00FE2FB4" w:rsidRDefault="00D54A3D" w:rsidP="001046A1">
            <w:pPr>
              <w:jc w:val="center"/>
              <w:rPr>
                <w:rFonts w:cs="Arial"/>
                <w:sz w:val="20"/>
                <w:szCs w:val="20"/>
              </w:rPr>
            </w:pPr>
            <w:r w:rsidRPr="00FE2FB4">
              <w:rPr>
                <w:rFonts w:cs="Arial"/>
                <w:sz w:val="20"/>
                <w:szCs w:val="20"/>
              </w:rPr>
              <w:t>14</w:t>
            </w:r>
          </w:p>
        </w:tc>
        <w:tc>
          <w:tcPr>
            <w:tcW w:w="3420" w:type="dxa"/>
            <w:tcBorders>
              <w:top w:val="nil"/>
              <w:left w:val="nil"/>
              <w:bottom w:val="single" w:sz="4" w:space="0" w:color="auto"/>
              <w:right w:val="single" w:sz="4" w:space="0" w:color="auto"/>
            </w:tcBorders>
            <w:shd w:val="clear" w:color="000000" w:fill="FFFFFF"/>
            <w:vAlign w:val="center"/>
            <w:hideMark/>
          </w:tcPr>
          <w:p w14:paraId="034CEE72" w14:textId="09386B24" w:rsidR="00D54A3D" w:rsidRPr="00FE2FB4" w:rsidRDefault="00D54A3D" w:rsidP="001046A1">
            <w:pPr>
              <w:rPr>
                <w:rFonts w:cs="Arial"/>
                <w:sz w:val="20"/>
                <w:szCs w:val="20"/>
              </w:rPr>
            </w:pPr>
            <w:r w:rsidRPr="0000213A">
              <w:rPr>
                <w:rFonts w:cs="Arial"/>
                <w:color w:val="000000" w:themeColor="text1"/>
                <w:sz w:val="20"/>
                <w:szCs w:val="20"/>
              </w:rPr>
              <w:t xml:space="preserve">Završni član za zonu Iskra </w:t>
            </w:r>
          </w:p>
        </w:tc>
        <w:tc>
          <w:tcPr>
            <w:tcW w:w="900" w:type="dxa"/>
            <w:tcBorders>
              <w:top w:val="nil"/>
              <w:left w:val="nil"/>
              <w:bottom w:val="single" w:sz="4" w:space="0" w:color="auto"/>
              <w:right w:val="single" w:sz="4" w:space="0" w:color="auto"/>
            </w:tcBorders>
            <w:shd w:val="clear" w:color="000000" w:fill="FFFFFF"/>
            <w:vAlign w:val="center"/>
            <w:hideMark/>
          </w:tcPr>
          <w:p w14:paraId="39642C4F" w14:textId="5B058372"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5304A293" w14:textId="2C9DBBBC"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3DDC401"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DB55C11"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4C2ECEF7" w14:textId="77777777" w:rsidR="00D54A3D" w:rsidRPr="00FE2FB4" w:rsidRDefault="00D54A3D" w:rsidP="001046A1">
            <w:pPr>
              <w:rPr>
                <w:rFonts w:ascii="Calibri" w:hAnsi="Calibri" w:cs="Arial"/>
              </w:rPr>
            </w:pPr>
          </w:p>
        </w:tc>
      </w:tr>
      <w:tr w:rsidR="00D54A3D" w:rsidRPr="00FE2FB4" w14:paraId="5F3DB292" w14:textId="3AC6B4FE"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1C7DB69" w14:textId="77777777" w:rsidR="00D54A3D" w:rsidRPr="00FE2FB4" w:rsidRDefault="00D54A3D" w:rsidP="001046A1">
            <w:pPr>
              <w:jc w:val="center"/>
              <w:rPr>
                <w:rFonts w:cs="Arial"/>
                <w:sz w:val="20"/>
                <w:szCs w:val="20"/>
              </w:rPr>
            </w:pPr>
            <w:r w:rsidRPr="00FE2FB4">
              <w:rPr>
                <w:rFonts w:cs="Arial"/>
                <w:sz w:val="20"/>
                <w:szCs w:val="20"/>
              </w:rPr>
              <w:t>15</w:t>
            </w:r>
          </w:p>
        </w:tc>
        <w:tc>
          <w:tcPr>
            <w:tcW w:w="3420" w:type="dxa"/>
            <w:tcBorders>
              <w:top w:val="nil"/>
              <w:left w:val="nil"/>
              <w:bottom w:val="single" w:sz="4" w:space="0" w:color="auto"/>
              <w:right w:val="single" w:sz="4" w:space="0" w:color="auto"/>
            </w:tcBorders>
            <w:shd w:val="clear" w:color="000000" w:fill="FFFFFF"/>
            <w:vAlign w:val="center"/>
            <w:hideMark/>
          </w:tcPr>
          <w:p w14:paraId="3B38F661" w14:textId="0E0F250C" w:rsidR="00D54A3D" w:rsidRPr="00FE2FB4" w:rsidRDefault="00D54A3D" w:rsidP="001046A1">
            <w:pPr>
              <w:rPr>
                <w:rFonts w:cs="Arial"/>
                <w:sz w:val="20"/>
                <w:szCs w:val="20"/>
              </w:rPr>
            </w:pPr>
            <w:r w:rsidRPr="0000213A">
              <w:rPr>
                <w:rFonts w:cs="Arial"/>
                <w:color w:val="000000" w:themeColor="text1"/>
                <w:sz w:val="20"/>
                <w:szCs w:val="20"/>
              </w:rPr>
              <w:t>Jonizujući detektor Cerberus FES5B</w:t>
            </w:r>
          </w:p>
        </w:tc>
        <w:tc>
          <w:tcPr>
            <w:tcW w:w="900" w:type="dxa"/>
            <w:tcBorders>
              <w:top w:val="nil"/>
              <w:left w:val="nil"/>
              <w:bottom w:val="single" w:sz="4" w:space="0" w:color="auto"/>
              <w:right w:val="single" w:sz="4" w:space="0" w:color="auto"/>
            </w:tcBorders>
            <w:shd w:val="clear" w:color="000000" w:fill="FFFFFF"/>
            <w:vAlign w:val="center"/>
            <w:hideMark/>
          </w:tcPr>
          <w:p w14:paraId="1350B9AA" w14:textId="6B51BE76"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1AEF5ABE" w14:textId="5F41E0B4"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B78F666"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A919CEB"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741A5740" w14:textId="77777777" w:rsidR="00D54A3D" w:rsidRPr="00FE2FB4" w:rsidRDefault="00D54A3D" w:rsidP="001046A1">
            <w:pPr>
              <w:rPr>
                <w:rFonts w:ascii="Calibri" w:hAnsi="Calibri" w:cs="Arial"/>
              </w:rPr>
            </w:pPr>
          </w:p>
        </w:tc>
      </w:tr>
      <w:tr w:rsidR="00D54A3D" w:rsidRPr="00FE2FB4" w14:paraId="55B271C1" w14:textId="3192306E"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F864A7" w14:textId="77777777" w:rsidR="00D54A3D" w:rsidRPr="00FE2FB4" w:rsidRDefault="00D54A3D" w:rsidP="001046A1">
            <w:pPr>
              <w:jc w:val="center"/>
              <w:rPr>
                <w:rFonts w:cs="Arial"/>
                <w:sz w:val="20"/>
                <w:szCs w:val="20"/>
              </w:rPr>
            </w:pPr>
            <w:r w:rsidRPr="00FE2FB4">
              <w:rPr>
                <w:rFonts w:cs="Arial"/>
                <w:sz w:val="20"/>
                <w:szCs w:val="20"/>
              </w:rPr>
              <w:t>16</w:t>
            </w:r>
          </w:p>
        </w:tc>
        <w:tc>
          <w:tcPr>
            <w:tcW w:w="3420" w:type="dxa"/>
            <w:tcBorders>
              <w:top w:val="nil"/>
              <w:left w:val="nil"/>
              <w:bottom w:val="single" w:sz="4" w:space="0" w:color="auto"/>
              <w:right w:val="single" w:sz="4" w:space="0" w:color="auto"/>
            </w:tcBorders>
            <w:shd w:val="clear" w:color="000000" w:fill="FFFFFF"/>
            <w:vAlign w:val="center"/>
            <w:hideMark/>
          </w:tcPr>
          <w:p w14:paraId="403A3DCC" w14:textId="6EA4D3DA" w:rsidR="00D54A3D" w:rsidRPr="00FE2FB4" w:rsidRDefault="00D54A3D" w:rsidP="001046A1">
            <w:pPr>
              <w:rPr>
                <w:rFonts w:cs="Arial"/>
                <w:sz w:val="20"/>
                <w:szCs w:val="20"/>
              </w:rPr>
            </w:pPr>
            <w:r w:rsidRPr="0000213A">
              <w:rPr>
                <w:rFonts w:cs="Arial"/>
                <w:color w:val="000000" w:themeColor="text1"/>
                <w:sz w:val="20"/>
                <w:szCs w:val="20"/>
              </w:rPr>
              <w:t>Termodiferencijalni Cerberus DES</w:t>
            </w:r>
          </w:p>
        </w:tc>
        <w:tc>
          <w:tcPr>
            <w:tcW w:w="900" w:type="dxa"/>
            <w:tcBorders>
              <w:top w:val="nil"/>
              <w:left w:val="nil"/>
              <w:bottom w:val="single" w:sz="4" w:space="0" w:color="auto"/>
              <w:right w:val="single" w:sz="4" w:space="0" w:color="auto"/>
            </w:tcBorders>
            <w:shd w:val="clear" w:color="000000" w:fill="FFFFFF"/>
            <w:vAlign w:val="center"/>
            <w:hideMark/>
          </w:tcPr>
          <w:p w14:paraId="1561A0DD" w14:textId="3EE11DD1"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5D650B63" w14:textId="3EDFDC6F"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872AB49"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221CC96"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5058C14E" w14:textId="77777777" w:rsidR="00D54A3D" w:rsidRPr="00FE2FB4" w:rsidRDefault="00D54A3D" w:rsidP="001046A1">
            <w:pPr>
              <w:rPr>
                <w:rFonts w:ascii="Calibri" w:hAnsi="Calibri" w:cs="Arial"/>
              </w:rPr>
            </w:pPr>
          </w:p>
        </w:tc>
      </w:tr>
      <w:tr w:rsidR="00D54A3D" w:rsidRPr="00FE2FB4" w14:paraId="4BE774EB" w14:textId="77FCA2E7"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9C2DC18" w14:textId="77777777" w:rsidR="00D54A3D" w:rsidRPr="00FE2FB4" w:rsidRDefault="00D54A3D" w:rsidP="001046A1">
            <w:pPr>
              <w:jc w:val="center"/>
              <w:rPr>
                <w:rFonts w:cs="Arial"/>
                <w:sz w:val="20"/>
                <w:szCs w:val="20"/>
              </w:rPr>
            </w:pPr>
            <w:r w:rsidRPr="00FE2FB4">
              <w:rPr>
                <w:rFonts w:cs="Arial"/>
                <w:sz w:val="20"/>
                <w:szCs w:val="20"/>
              </w:rPr>
              <w:t>17</w:t>
            </w:r>
          </w:p>
        </w:tc>
        <w:tc>
          <w:tcPr>
            <w:tcW w:w="3420" w:type="dxa"/>
            <w:tcBorders>
              <w:top w:val="nil"/>
              <w:left w:val="nil"/>
              <w:bottom w:val="single" w:sz="4" w:space="0" w:color="auto"/>
              <w:right w:val="single" w:sz="4" w:space="0" w:color="auto"/>
            </w:tcBorders>
            <w:shd w:val="clear" w:color="000000" w:fill="FFFFFF"/>
            <w:vAlign w:val="center"/>
            <w:hideMark/>
          </w:tcPr>
          <w:p w14:paraId="03825C8A" w14:textId="1A9219C1" w:rsidR="00D54A3D" w:rsidRPr="00FE2FB4" w:rsidRDefault="00D54A3D" w:rsidP="001046A1">
            <w:pPr>
              <w:rPr>
                <w:rFonts w:cs="Arial"/>
                <w:sz w:val="20"/>
                <w:szCs w:val="20"/>
              </w:rPr>
            </w:pPr>
            <w:r w:rsidRPr="0000213A">
              <w:rPr>
                <w:rFonts w:cs="Arial"/>
                <w:color w:val="000000" w:themeColor="text1"/>
                <w:sz w:val="20"/>
                <w:szCs w:val="20"/>
              </w:rPr>
              <w:t>Ručni javljač metalni nadgradni RJP 10</w:t>
            </w:r>
          </w:p>
        </w:tc>
        <w:tc>
          <w:tcPr>
            <w:tcW w:w="900" w:type="dxa"/>
            <w:tcBorders>
              <w:top w:val="nil"/>
              <w:left w:val="nil"/>
              <w:bottom w:val="single" w:sz="4" w:space="0" w:color="auto"/>
              <w:right w:val="single" w:sz="4" w:space="0" w:color="auto"/>
            </w:tcBorders>
            <w:shd w:val="clear" w:color="000000" w:fill="FFFFFF"/>
            <w:vAlign w:val="center"/>
            <w:hideMark/>
          </w:tcPr>
          <w:p w14:paraId="3B24C91D" w14:textId="08A7A3C7"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0D44331B" w14:textId="77B207D1"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C6956EC"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038537B"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32026264" w14:textId="77777777" w:rsidR="00D54A3D" w:rsidRPr="00FE2FB4" w:rsidRDefault="00D54A3D" w:rsidP="001046A1">
            <w:pPr>
              <w:rPr>
                <w:rFonts w:ascii="Calibri" w:hAnsi="Calibri" w:cs="Arial"/>
              </w:rPr>
            </w:pPr>
          </w:p>
        </w:tc>
      </w:tr>
      <w:tr w:rsidR="00D54A3D" w:rsidRPr="00FE2FB4" w14:paraId="54BF4FDC" w14:textId="20857484"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97D300B" w14:textId="77777777" w:rsidR="00D54A3D" w:rsidRPr="00FE2FB4" w:rsidRDefault="00D54A3D" w:rsidP="001046A1">
            <w:pPr>
              <w:jc w:val="center"/>
              <w:rPr>
                <w:rFonts w:cs="Arial"/>
                <w:sz w:val="20"/>
                <w:szCs w:val="20"/>
              </w:rPr>
            </w:pPr>
            <w:r w:rsidRPr="00FE2FB4">
              <w:rPr>
                <w:rFonts w:cs="Arial"/>
                <w:sz w:val="20"/>
                <w:szCs w:val="20"/>
              </w:rPr>
              <w:t>18</w:t>
            </w:r>
          </w:p>
        </w:tc>
        <w:tc>
          <w:tcPr>
            <w:tcW w:w="3420" w:type="dxa"/>
            <w:tcBorders>
              <w:top w:val="nil"/>
              <w:left w:val="nil"/>
              <w:bottom w:val="single" w:sz="4" w:space="0" w:color="auto"/>
              <w:right w:val="single" w:sz="4" w:space="0" w:color="auto"/>
            </w:tcBorders>
            <w:shd w:val="clear" w:color="000000" w:fill="FFFFFF"/>
            <w:vAlign w:val="center"/>
            <w:hideMark/>
          </w:tcPr>
          <w:p w14:paraId="22A8D337" w14:textId="32863E83" w:rsidR="00D54A3D" w:rsidRPr="00FE2FB4" w:rsidRDefault="00D54A3D" w:rsidP="001046A1">
            <w:pPr>
              <w:rPr>
                <w:rFonts w:cs="Arial"/>
                <w:sz w:val="20"/>
                <w:szCs w:val="20"/>
              </w:rPr>
            </w:pPr>
            <w:r w:rsidRPr="0000213A">
              <w:rPr>
                <w:rFonts w:cs="Arial"/>
                <w:color w:val="000000" w:themeColor="text1"/>
                <w:sz w:val="20"/>
                <w:szCs w:val="20"/>
              </w:rPr>
              <w:t>Ručni javljač metalni ugradni RJP 10</w:t>
            </w:r>
          </w:p>
        </w:tc>
        <w:tc>
          <w:tcPr>
            <w:tcW w:w="900" w:type="dxa"/>
            <w:tcBorders>
              <w:top w:val="nil"/>
              <w:left w:val="nil"/>
              <w:bottom w:val="single" w:sz="4" w:space="0" w:color="auto"/>
              <w:right w:val="single" w:sz="4" w:space="0" w:color="auto"/>
            </w:tcBorders>
            <w:shd w:val="clear" w:color="000000" w:fill="FFFFFF"/>
            <w:vAlign w:val="center"/>
            <w:hideMark/>
          </w:tcPr>
          <w:p w14:paraId="41BBA7D1" w14:textId="4DA13570"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5721D7AA" w14:textId="60C67FA2"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85B6D53"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67DD773"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3AD3ABCB" w14:textId="77777777" w:rsidR="00D54A3D" w:rsidRPr="00FE2FB4" w:rsidRDefault="00D54A3D" w:rsidP="001046A1">
            <w:pPr>
              <w:rPr>
                <w:rFonts w:ascii="Calibri" w:hAnsi="Calibri" w:cs="Arial"/>
              </w:rPr>
            </w:pPr>
          </w:p>
        </w:tc>
      </w:tr>
      <w:tr w:rsidR="00D54A3D" w:rsidRPr="00FE2FB4" w14:paraId="2F28994D" w14:textId="65725B4B"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A679924" w14:textId="77777777" w:rsidR="00D54A3D" w:rsidRPr="00FE2FB4" w:rsidRDefault="00D54A3D" w:rsidP="001046A1">
            <w:pPr>
              <w:jc w:val="center"/>
              <w:rPr>
                <w:rFonts w:cs="Arial"/>
                <w:sz w:val="20"/>
                <w:szCs w:val="20"/>
              </w:rPr>
            </w:pPr>
            <w:r w:rsidRPr="00FE2FB4">
              <w:rPr>
                <w:rFonts w:cs="Arial"/>
                <w:sz w:val="20"/>
                <w:szCs w:val="20"/>
              </w:rPr>
              <w:t>19</w:t>
            </w:r>
          </w:p>
        </w:tc>
        <w:tc>
          <w:tcPr>
            <w:tcW w:w="3420" w:type="dxa"/>
            <w:tcBorders>
              <w:top w:val="nil"/>
              <w:left w:val="nil"/>
              <w:bottom w:val="single" w:sz="4" w:space="0" w:color="auto"/>
              <w:right w:val="single" w:sz="4" w:space="0" w:color="auto"/>
            </w:tcBorders>
            <w:shd w:val="clear" w:color="000000" w:fill="FFFFFF"/>
            <w:vAlign w:val="center"/>
            <w:hideMark/>
          </w:tcPr>
          <w:p w14:paraId="036ADB57" w14:textId="431A8DCF" w:rsidR="00D54A3D" w:rsidRPr="00FE2FB4" w:rsidRDefault="00D54A3D" w:rsidP="001046A1">
            <w:pPr>
              <w:rPr>
                <w:rFonts w:cs="Arial"/>
                <w:sz w:val="20"/>
                <w:szCs w:val="20"/>
              </w:rPr>
            </w:pPr>
            <w:r w:rsidRPr="0000213A">
              <w:rPr>
                <w:rFonts w:cs="Arial"/>
                <w:color w:val="000000" w:themeColor="text1"/>
                <w:sz w:val="20"/>
                <w:szCs w:val="20"/>
              </w:rPr>
              <w:t>Alarmna sirena 24v 100dB Iskra</w:t>
            </w:r>
          </w:p>
        </w:tc>
        <w:tc>
          <w:tcPr>
            <w:tcW w:w="900" w:type="dxa"/>
            <w:tcBorders>
              <w:top w:val="nil"/>
              <w:left w:val="nil"/>
              <w:bottom w:val="single" w:sz="4" w:space="0" w:color="auto"/>
              <w:right w:val="single" w:sz="4" w:space="0" w:color="auto"/>
            </w:tcBorders>
            <w:shd w:val="clear" w:color="000000" w:fill="FFFFFF"/>
            <w:vAlign w:val="center"/>
            <w:hideMark/>
          </w:tcPr>
          <w:p w14:paraId="356D433E" w14:textId="7A29A7E1"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3BB96290" w14:textId="2D38D5F9"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206FB43"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0E22815"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6F253033" w14:textId="77777777" w:rsidR="00D54A3D" w:rsidRPr="00FE2FB4" w:rsidRDefault="00D54A3D" w:rsidP="001046A1">
            <w:pPr>
              <w:rPr>
                <w:rFonts w:ascii="Calibri" w:hAnsi="Calibri" w:cs="Arial"/>
              </w:rPr>
            </w:pPr>
          </w:p>
        </w:tc>
      </w:tr>
      <w:tr w:rsidR="00D54A3D" w:rsidRPr="00FE2FB4" w14:paraId="71B8D61A" w14:textId="00B6FA36"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38DF990" w14:textId="77777777" w:rsidR="00D54A3D" w:rsidRPr="00FE2FB4" w:rsidRDefault="00D54A3D" w:rsidP="001046A1">
            <w:pPr>
              <w:jc w:val="center"/>
              <w:rPr>
                <w:rFonts w:cs="Arial"/>
                <w:sz w:val="20"/>
                <w:szCs w:val="20"/>
              </w:rPr>
            </w:pPr>
            <w:r w:rsidRPr="00FE2FB4">
              <w:rPr>
                <w:rFonts w:cs="Arial"/>
                <w:sz w:val="20"/>
                <w:szCs w:val="20"/>
              </w:rPr>
              <w:t>20</w:t>
            </w:r>
          </w:p>
        </w:tc>
        <w:tc>
          <w:tcPr>
            <w:tcW w:w="3420" w:type="dxa"/>
            <w:tcBorders>
              <w:top w:val="nil"/>
              <w:left w:val="nil"/>
              <w:bottom w:val="single" w:sz="4" w:space="0" w:color="auto"/>
              <w:right w:val="single" w:sz="4" w:space="0" w:color="auto"/>
            </w:tcBorders>
            <w:shd w:val="clear" w:color="000000" w:fill="FFFFFF"/>
            <w:vAlign w:val="center"/>
            <w:hideMark/>
          </w:tcPr>
          <w:p w14:paraId="38ABD3F1" w14:textId="4EB02853" w:rsidR="00D54A3D" w:rsidRPr="00FE2FB4" w:rsidRDefault="00D54A3D" w:rsidP="001046A1">
            <w:pPr>
              <w:rPr>
                <w:rFonts w:cs="Arial"/>
                <w:sz w:val="20"/>
                <w:szCs w:val="20"/>
              </w:rPr>
            </w:pPr>
            <w:r w:rsidRPr="0000213A">
              <w:rPr>
                <w:rFonts w:cs="Arial"/>
                <w:color w:val="000000" w:themeColor="text1"/>
                <w:sz w:val="20"/>
                <w:szCs w:val="20"/>
              </w:rPr>
              <w:t>Alarmna zujalica</w:t>
            </w:r>
          </w:p>
        </w:tc>
        <w:tc>
          <w:tcPr>
            <w:tcW w:w="900" w:type="dxa"/>
            <w:tcBorders>
              <w:top w:val="nil"/>
              <w:left w:val="nil"/>
              <w:bottom w:val="single" w:sz="4" w:space="0" w:color="auto"/>
              <w:right w:val="single" w:sz="4" w:space="0" w:color="auto"/>
            </w:tcBorders>
            <w:shd w:val="clear" w:color="000000" w:fill="FFFFFF"/>
            <w:vAlign w:val="center"/>
            <w:hideMark/>
          </w:tcPr>
          <w:p w14:paraId="32EE9B18" w14:textId="65BEA486"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06C0B9B2" w14:textId="5B838811"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AA08A34"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BE2AAA1"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06A98977" w14:textId="77777777" w:rsidR="00D54A3D" w:rsidRPr="00FE2FB4" w:rsidRDefault="00D54A3D" w:rsidP="001046A1">
            <w:pPr>
              <w:rPr>
                <w:rFonts w:ascii="Calibri" w:hAnsi="Calibri" w:cs="Arial"/>
              </w:rPr>
            </w:pPr>
          </w:p>
        </w:tc>
      </w:tr>
      <w:tr w:rsidR="00D54A3D" w:rsidRPr="00FE2FB4" w14:paraId="6EC0ECFA" w14:textId="310B5547"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AFA87C6" w14:textId="77777777" w:rsidR="00D54A3D" w:rsidRPr="00FE2FB4" w:rsidRDefault="00D54A3D" w:rsidP="001046A1">
            <w:pPr>
              <w:jc w:val="center"/>
              <w:rPr>
                <w:rFonts w:cs="Arial"/>
                <w:sz w:val="20"/>
                <w:szCs w:val="20"/>
              </w:rPr>
            </w:pPr>
            <w:r w:rsidRPr="00FE2FB4">
              <w:rPr>
                <w:rFonts w:cs="Arial"/>
                <w:sz w:val="20"/>
                <w:szCs w:val="20"/>
              </w:rPr>
              <w:t>21</w:t>
            </w:r>
          </w:p>
        </w:tc>
        <w:tc>
          <w:tcPr>
            <w:tcW w:w="3420" w:type="dxa"/>
            <w:tcBorders>
              <w:top w:val="nil"/>
              <w:left w:val="nil"/>
              <w:bottom w:val="single" w:sz="4" w:space="0" w:color="auto"/>
              <w:right w:val="single" w:sz="4" w:space="0" w:color="auto"/>
            </w:tcBorders>
            <w:shd w:val="clear" w:color="000000" w:fill="FFFFFF"/>
            <w:vAlign w:val="center"/>
            <w:hideMark/>
          </w:tcPr>
          <w:p w14:paraId="58379929" w14:textId="29799E78" w:rsidR="00D54A3D" w:rsidRPr="00FE2FB4" w:rsidRDefault="00D54A3D" w:rsidP="001046A1">
            <w:pPr>
              <w:rPr>
                <w:rFonts w:cs="Arial"/>
                <w:sz w:val="20"/>
                <w:szCs w:val="20"/>
              </w:rPr>
            </w:pPr>
            <w:r w:rsidRPr="0000213A">
              <w:rPr>
                <w:rFonts w:cs="Arial"/>
                <w:color w:val="000000" w:themeColor="text1"/>
                <w:sz w:val="20"/>
                <w:szCs w:val="20"/>
              </w:rPr>
              <w:t>Akumulator zaptiveni vrla 12v 45Ah</w:t>
            </w:r>
          </w:p>
        </w:tc>
        <w:tc>
          <w:tcPr>
            <w:tcW w:w="900" w:type="dxa"/>
            <w:tcBorders>
              <w:top w:val="nil"/>
              <w:left w:val="nil"/>
              <w:bottom w:val="single" w:sz="4" w:space="0" w:color="auto"/>
              <w:right w:val="single" w:sz="4" w:space="0" w:color="auto"/>
            </w:tcBorders>
            <w:shd w:val="clear" w:color="000000" w:fill="FFFFFF"/>
            <w:vAlign w:val="center"/>
            <w:hideMark/>
          </w:tcPr>
          <w:p w14:paraId="67FB98C0" w14:textId="40775805"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3A1FFC4E" w14:textId="55A6A9A2"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81F0E28"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6EFBDB"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1AD348DD" w14:textId="77777777" w:rsidR="00D54A3D" w:rsidRPr="00FE2FB4" w:rsidRDefault="00D54A3D" w:rsidP="001046A1">
            <w:pPr>
              <w:rPr>
                <w:rFonts w:ascii="Calibri" w:hAnsi="Calibri" w:cs="Arial"/>
              </w:rPr>
            </w:pPr>
          </w:p>
        </w:tc>
      </w:tr>
      <w:tr w:rsidR="00D54A3D" w:rsidRPr="00FE2FB4" w14:paraId="4E1683E7" w14:textId="369F0616"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A502CA7" w14:textId="77777777" w:rsidR="00D54A3D" w:rsidRPr="00FE2FB4" w:rsidRDefault="00D54A3D" w:rsidP="001046A1">
            <w:pPr>
              <w:jc w:val="center"/>
              <w:rPr>
                <w:rFonts w:cs="Arial"/>
                <w:sz w:val="20"/>
                <w:szCs w:val="20"/>
              </w:rPr>
            </w:pPr>
            <w:r w:rsidRPr="00FE2FB4">
              <w:rPr>
                <w:rFonts w:cs="Arial"/>
                <w:sz w:val="20"/>
                <w:szCs w:val="20"/>
              </w:rPr>
              <w:t>22</w:t>
            </w:r>
          </w:p>
        </w:tc>
        <w:tc>
          <w:tcPr>
            <w:tcW w:w="3420" w:type="dxa"/>
            <w:tcBorders>
              <w:top w:val="nil"/>
              <w:left w:val="nil"/>
              <w:bottom w:val="single" w:sz="4" w:space="0" w:color="auto"/>
              <w:right w:val="single" w:sz="4" w:space="0" w:color="auto"/>
            </w:tcBorders>
            <w:shd w:val="clear" w:color="000000" w:fill="FFFFFF"/>
            <w:vAlign w:val="center"/>
            <w:hideMark/>
          </w:tcPr>
          <w:p w14:paraId="70CDE9FE" w14:textId="5D905720" w:rsidR="00D54A3D" w:rsidRPr="00FE2FB4" w:rsidRDefault="00D54A3D" w:rsidP="001046A1">
            <w:pPr>
              <w:rPr>
                <w:rFonts w:cs="Arial"/>
                <w:sz w:val="20"/>
                <w:szCs w:val="20"/>
              </w:rPr>
            </w:pPr>
            <w:r w:rsidRPr="0000213A">
              <w:rPr>
                <w:rFonts w:cs="Arial"/>
                <w:color w:val="000000" w:themeColor="text1"/>
                <w:sz w:val="20"/>
                <w:szCs w:val="20"/>
              </w:rPr>
              <w:t>Kleme akumulatora</w:t>
            </w:r>
          </w:p>
        </w:tc>
        <w:tc>
          <w:tcPr>
            <w:tcW w:w="900" w:type="dxa"/>
            <w:tcBorders>
              <w:top w:val="nil"/>
              <w:left w:val="nil"/>
              <w:bottom w:val="single" w:sz="4" w:space="0" w:color="auto"/>
              <w:right w:val="single" w:sz="4" w:space="0" w:color="auto"/>
            </w:tcBorders>
            <w:shd w:val="clear" w:color="000000" w:fill="FFFFFF"/>
            <w:vAlign w:val="center"/>
            <w:hideMark/>
          </w:tcPr>
          <w:p w14:paraId="2696A1B2" w14:textId="7F865C09"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7BC5FD35" w14:textId="06C1C709"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58FC865"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807CB7F"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0DB95A3E" w14:textId="77777777" w:rsidR="00D54A3D" w:rsidRPr="00FE2FB4" w:rsidRDefault="00D54A3D" w:rsidP="001046A1">
            <w:pPr>
              <w:rPr>
                <w:rFonts w:ascii="Calibri" w:hAnsi="Calibri" w:cs="Arial"/>
              </w:rPr>
            </w:pPr>
          </w:p>
        </w:tc>
      </w:tr>
      <w:tr w:rsidR="00D54A3D" w:rsidRPr="00FE2FB4" w14:paraId="6EFFBB95" w14:textId="1AC7A909"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CF1AAB" w14:textId="77777777" w:rsidR="00D54A3D" w:rsidRPr="00FE2FB4" w:rsidRDefault="00D54A3D" w:rsidP="001046A1">
            <w:pPr>
              <w:jc w:val="center"/>
              <w:rPr>
                <w:rFonts w:cs="Arial"/>
                <w:sz w:val="20"/>
                <w:szCs w:val="20"/>
              </w:rPr>
            </w:pPr>
            <w:r w:rsidRPr="00FE2FB4">
              <w:rPr>
                <w:rFonts w:cs="Arial"/>
                <w:sz w:val="20"/>
                <w:szCs w:val="20"/>
              </w:rPr>
              <w:t>23</w:t>
            </w:r>
          </w:p>
        </w:tc>
        <w:tc>
          <w:tcPr>
            <w:tcW w:w="3420" w:type="dxa"/>
            <w:tcBorders>
              <w:top w:val="nil"/>
              <w:left w:val="nil"/>
              <w:bottom w:val="single" w:sz="4" w:space="0" w:color="auto"/>
              <w:right w:val="single" w:sz="4" w:space="0" w:color="auto"/>
            </w:tcBorders>
            <w:shd w:val="clear" w:color="000000" w:fill="FFFFFF"/>
            <w:vAlign w:val="center"/>
            <w:hideMark/>
          </w:tcPr>
          <w:p w14:paraId="343F0596" w14:textId="5CB46534" w:rsidR="00D54A3D" w:rsidRPr="00FE2FB4" w:rsidRDefault="00D54A3D" w:rsidP="001046A1">
            <w:pPr>
              <w:rPr>
                <w:rFonts w:cs="Arial"/>
                <w:sz w:val="20"/>
                <w:szCs w:val="20"/>
              </w:rPr>
            </w:pPr>
            <w:r w:rsidRPr="0000213A">
              <w:rPr>
                <w:rFonts w:cs="Arial"/>
                <w:color w:val="000000" w:themeColor="text1"/>
                <w:sz w:val="20"/>
                <w:szCs w:val="20"/>
              </w:rPr>
              <w:t>Instalacioni kabl JH (St) H 2x2x0,8mm</w:t>
            </w:r>
            <w:r w:rsidRPr="0000213A">
              <w:rPr>
                <w:rFonts w:cs="Arial"/>
                <w:color w:val="000000" w:themeColor="text1"/>
                <w:sz w:val="20"/>
                <w:szCs w:val="20"/>
                <w:vertAlign w:val="superscript"/>
              </w:rPr>
              <w:t>2</w:t>
            </w:r>
          </w:p>
        </w:tc>
        <w:tc>
          <w:tcPr>
            <w:tcW w:w="900" w:type="dxa"/>
            <w:tcBorders>
              <w:top w:val="nil"/>
              <w:left w:val="nil"/>
              <w:bottom w:val="single" w:sz="4" w:space="0" w:color="auto"/>
              <w:right w:val="single" w:sz="4" w:space="0" w:color="auto"/>
            </w:tcBorders>
            <w:shd w:val="clear" w:color="000000" w:fill="FFFFFF"/>
            <w:vAlign w:val="center"/>
            <w:hideMark/>
          </w:tcPr>
          <w:p w14:paraId="70C621CF" w14:textId="56E6C513"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7C0BE5A0" w14:textId="5E544EDE"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F752CD3"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D4584AC"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78AC6DB2" w14:textId="77777777" w:rsidR="00D54A3D" w:rsidRPr="00FE2FB4" w:rsidRDefault="00D54A3D" w:rsidP="001046A1">
            <w:pPr>
              <w:rPr>
                <w:rFonts w:ascii="Calibri" w:hAnsi="Calibri" w:cs="Arial"/>
              </w:rPr>
            </w:pPr>
          </w:p>
        </w:tc>
      </w:tr>
      <w:tr w:rsidR="00D54A3D" w:rsidRPr="00FE2FB4" w14:paraId="1E0455E0" w14:textId="09F9450C" w:rsidTr="00D54A3D">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3CC4221" w14:textId="77777777" w:rsidR="00D54A3D" w:rsidRPr="00FE2FB4" w:rsidRDefault="00D54A3D" w:rsidP="001046A1">
            <w:pPr>
              <w:jc w:val="center"/>
              <w:rPr>
                <w:rFonts w:cs="Arial"/>
                <w:sz w:val="20"/>
                <w:szCs w:val="20"/>
              </w:rPr>
            </w:pPr>
            <w:r w:rsidRPr="00FE2FB4">
              <w:rPr>
                <w:rFonts w:cs="Arial"/>
                <w:sz w:val="20"/>
                <w:szCs w:val="20"/>
              </w:rPr>
              <w:t>24</w:t>
            </w:r>
          </w:p>
        </w:tc>
        <w:tc>
          <w:tcPr>
            <w:tcW w:w="3420" w:type="dxa"/>
            <w:tcBorders>
              <w:top w:val="nil"/>
              <w:left w:val="nil"/>
              <w:bottom w:val="single" w:sz="4" w:space="0" w:color="auto"/>
              <w:right w:val="single" w:sz="4" w:space="0" w:color="auto"/>
            </w:tcBorders>
            <w:shd w:val="clear" w:color="000000" w:fill="FFFFFF"/>
            <w:vAlign w:val="center"/>
            <w:hideMark/>
          </w:tcPr>
          <w:p w14:paraId="2E11E7B2" w14:textId="578DFDDE" w:rsidR="00D54A3D" w:rsidRPr="00FE2FB4" w:rsidRDefault="00D54A3D" w:rsidP="001046A1">
            <w:pPr>
              <w:rPr>
                <w:rFonts w:cs="Arial"/>
                <w:sz w:val="20"/>
                <w:szCs w:val="20"/>
              </w:rPr>
            </w:pPr>
            <w:r w:rsidRPr="0000213A">
              <w:rPr>
                <w:rFonts w:cs="Arial"/>
                <w:color w:val="000000" w:themeColor="text1"/>
                <w:sz w:val="20"/>
                <w:szCs w:val="20"/>
              </w:rPr>
              <w:t>Kanalice bez halogenih elemenata 20x20 za instalaciju sdp</w:t>
            </w:r>
          </w:p>
        </w:tc>
        <w:tc>
          <w:tcPr>
            <w:tcW w:w="900" w:type="dxa"/>
            <w:tcBorders>
              <w:top w:val="nil"/>
              <w:left w:val="nil"/>
              <w:bottom w:val="single" w:sz="4" w:space="0" w:color="auto"/>
              <w:right w:val="single" w:sz="4" w:space="0" w:color="auto"/>
            </w:tcBorders>
            <w:shd w:val="clear" w:color="000000" w:fill="FFFFFF"/>
            <w:vAlign w:val="center"/>
            <w:hideMark/>
          </w:tcPr>
          <w:p w14:paraId="7FF26D3B" w14:textId="2B2E3A57"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12555AE9" w14:textId="153317AE"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F8D5477"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BEE3F6F"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3ADA88BE" w14:textId="77777777" w:rsidR="00D54A3D" w:rsidRPr="00FE2FB4" w:rsidRDefault="00D54A3D" w:rsidP="001046A1">
            <w:pPr>
              <w:rPr>
                <w:rFonts w:ascii="Calibri" w:hAnsi="Calibri" w:cs="Arial"/>
              </w:rPr>
            </w:pPr>
          </w:p>
        </w:tc>
      </w:tr>
      <w:tr w:rsidR="00D54A3D" w:rsidRPr="00FE2FB4" w14:paraId="25430E48" w14:textId="6CBCC161" w:rsidTr="00A84D1A">
        <w:trPr>
          <w:trHeight w:val="495"/>
        </w:trPr>
        <w:tc>
          <w:tcPr>
            <w:tcW w:w="873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9BFFC69" w14:textId="182954F6" w:rsidR="00D54A3D" w:rsidRPr="00FE2FB4" w:rsidRDefault="00D54A3D" w:rsidP="00D54A3D">
            <w:pPr>
              <w:jc w:val="center"/>
              <w:rPr>
                <w:rFonts w:ascii="Calibri" w:hAnsi="Calibri" w:cs="Arial"/>
              </w:rPr>
            </w:pPr>
            <w:r>
              <w:rPr>
                <w:rFonts w:cs="Arial"/>
                <w:sz w:val="20"/>
                <w:szCs w:val="20"/>
                <w:lang w:val="sr-Cyrl-RS"/>
              </w:rPr>
              <w:t>Укупно без ПДВ 6.1.:</w:t>
            </w:r>
          </w:p>
        </w:tc>
        <w:tc>
          <w:tcPr>
            <w:tcW w:w="1260" w:type="dxa"/>
            <w:tcBorders>
              <w:top w:val="nil"/>
              <w:left w:val="nil"/>
              <w:bottom w:val="single" w:sz="4" w:space="0" w:color="auto"/>
              <w:right w:val="single" w:sz="4" w:space="0" w:color="auto"/>
            </w:tcBorders>
          </w:tcPr>
          <w:p w14:paraId="205396B5" w14:textId="77777777" w:rsidR="00D54A3D" w:rsidRPr="00FE2FB4" w:rsidRDefault="00D54A3D" w:rsidP="00EF0C81">
            <w:pPr>
              <w:jc w:val="right"/>
              <w:rPr>
                <w:rFonts w:ascii="Calibri" w:hAnsi="Calibri" w:cs="Arial"/>
              </w:rPr>
            </w:pPr>
          </w:p>
        </w:tc>
      </w:tr>
      <w:tr w:rsidR="00D54A3D" w:rsidRPr="00FE2FB4" w14:paraId="244E7E7E" w14:textId="41C969F5" w:rsidTr="00A84D1A">
        <w:trPr>
          <w:trHeight w:val="690"/>
        </w:trPr>
        <w:tc>
          <w:tcPr>
            <w:tcW w:w="999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66F2AB6D" w14:textId="1833E812" w:rsidR="00D54A3D" w:rsidRPr="00FE2FB4" w:rsidRDefault="00D54A3D" w:rsidP="00EF0C81">
            <w:pPr>
              <w:jc w:val="center"/>
              <w:rPr>
                <w:rFonts w:cs="Arial"/>
                <w:b/>
                <w:bCs/>
              </w:rPr>
            </w:pPr>
            <w:r w:rsidRPr="00FE2FB4">
              <w:rPr>
                <w:rFonts w:cs="Arial"/>
                <w:b/>
                <w:bCs/>
              </w:rPr>
              <w:t xml:space="preserve">6.2. </w:t>
            </w:r>
            <w:r>
              <w:rPr>
                <w:rFonts w:cs="Arial"/>
                <w:b/>
                <w:bCs/>
                <w:lang w:val="sr-Cyrl-RS"/>
              </w:rPr>
              <w:t>ЦЕНТРАЛЕ</w:t>
            </w:r>
            <w:r w:rsidRPr="00FE2FB4">
              <w:rPr>
                <w:rFonts w:cs="Arial"/>
                <w:b/>
                <w:bCs/>
              </w:rPr>
              <w:t xml:space="preserve"> </w:t>
            </w:r>
            <w:r>
              <w:rPr>
                <w:rFonts w:cs="Arial"/>
                <w:b/>
                <w:bCs/>
                <w:lang w:val="sr-Cyrl-RS"/>
              </w:rPr>
              <w:t xml:space="preserve">ЗА </w:t>
            </w:r>
            <w:r>
              <w:rPr>
                <w:rFonts w:cs="Arial"/>
                <w:b/>
                <w:color w:val="000000" w:themeColor="text1"/>
                <w:lang w:val="sr-Cyrl-RS"/>
              </w:rPr>
              <w:t>АУТОМАТСКУ ДЕТЕКЦИЈУ И ДОЈАВУ ПОЖАРА</w:t>
            </w:r>
            <w:r w:rsidRPr="0000213A">
              <w:rPr>
                <w:rFonts w:cs="Arial"/>
                <w:b/>
                <w:color w:val="000000" w:themeColor="text1"/>
              </w:rPr>
              <w:t xml:space="preserve"> ALPHA 1100, PREMIER AL ZETA UK I Centrala Premier AD</w:t>
            </w:r>
          </w:p>
        </w:tc>
      </w:tr>
      <w:tr w:rsidR="00D54A3D" w:rsidRPr="00FE2FB4" w14:paraId="74187BB0" w14:textId="06A7631F" w:rsidTr="00A84D1A">
        <w:trPr>
          <w:trHeight w:val="855"/>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72576031" w14:textId="77777777" w:rsidR="00D54A3D" w:rsidRPr="00FE2FB4" w:rsidRDefault="00D54A3D" w:rsidP="00D54A3D">
            <w:pPr>
              <w:jc w:val="center"/>
              <w:rPr>
                <w:rFonts w:cs="Arial"/>
                <w:sz w:val="20"/>
                <w:szCs w:val="20"/>
              </w:rPr>
            </w:pPr>
            <w:r>
              <w:rPr>
                <w:rFonts w:cs="Arial"/>
                <w:sz w:val="20"/>
                <w:szCs w:val="20"/>
                <w:lang w:val="sr-Cyrl-RS"/>
              </w:rPr>
              <w:t>Ред. Бр.</w:t>
            </w:r>
          </w:p>
        </w:tc>
        <w:tc>
          <w:tcPr>
            <w:tcW w:w="3420" w:type="dxa"/>
            <w:tcBorders>
              <w:top w:val="nil"/>
              <w:left w:val="nil"/>
              <w:bottom w:val="single" w:sz="4" w:space="0" w:color="auto"/>
              <w:right w:val="single" w:sz="4" w:space="0" w:color="auto"/>
            </w:tcBorders>
            <w:shd w:val="clear" w:color="000000" w:fill="F2F2F2"/>
            <w:vAlign w:val="center"/>
            <w:hideMark/>
          </w:tcPr>
          <w:p w14:paraId="1D122F64" w14:textId="77777777" w:rsidR="00D54A3D" w:rsidRPr="00FE2FB4" w:rsidRDefault="00D54A3D" w:rsidP="00D54A3D">
            <w:pPr>
              <w:jc w:val="center"/>
              <w:rPr>
                <w:rFonts w:cs="Arial"/>
                <w:sz w:val="20"/>
                <w:szCs w:val="20"/>
              </w:rPr>
            </w:pPr>
            <w:r>
              <w:rPr>
                <w:rFonts w:cs="Arial"/>
                <w:sz w:val="20"/>
                <w:szCs w:val="20"/>
                <w:lang w:val="sr-Cyrl-RS"/>
              </w:rPr>
              <w:t>НАЗИВ РЕЗЕРВНОГ ДЕЛА</w:t>
            </w:r>
          </w:p>
        </w:tc>
        <w:tc>
          <w:tcPr>
            <w:tcW w:w="900" w:type="dxa"/>
            <w:tcBorders>
              <w:top w:val="nil"/>
              <w:left w:val="nil"/>
              <w:bottom w:val="single" w:sz="4" w:space="0" w:color="auto"/>
              <w:right w:val="single" w:sz="4" w:space="0" w:color="auto"/>
            </w:tcBorders>
            <w:shd w:val="clear" w:color="000000" w:fill="F2F2F2"/>
            <w:vAlign w:val="center"/>
            <w:hideMark/>
          </w:tcPr>
          <w:p w14:paraId="5DB0BEE8" w14:textId="77777777" w:rsidR="00D54A3D" w:rsidRPr="00FE2FB4" w:rsidRDefault="00D54A3D" w:rsidP="00D54A3D">
            <w:pPr>
              <w:jc w:val="center"/>
              <w:rPr>
                <w:rFonts w:cs="Arial"/>
                <w:sz w:val="20"/>
                <w:szCs w:val="20"/>
              </w:rPr>
            </w:pPr>
            <w:r>
              <w:rPr>
                <w:rFonts w:cs="Arial"/>
                <w:sz w:val="20"/>
                <w:szCs w:val="20"/>
                <w:lang w:val="sr-Cyrl-RS"/>
              </w:rPr>
              <w:t>ЈЕД. МЕРЕ</w:t>
            </w:r>
          </w:p>
        </w:tc>
        <w:tc>
          <w:tcPr>
            <w:tcW w:w="1260" w:type="dxa"/>
            <w:tcBorders>
              <w:top w:val="nil"/>
              <w:left w:val="nil"/>
              <w:bottom w:val="single" w:sz="4" w:space="0" w:color="auto"/>
              <w:right w:val="single" w:sz="4" w:space="0" w:color="auto"/>
            </w:tcBorders>
            <w:shd w:val="clear" w:color="000000" w:fill="F2F2F2"/>
            <w:vAlign w:val="center"/>
            <w:hideMark/>
          </w:tcPr>
          <w:p w14:paraId="6098B13B" w14:textId="77777777" w:rsidR="00D54A3D" w:rsidRPr="00FE2FB4" w:rsidRDefault="00D54A3D" w:rsidP="00D54A3D">
            <w:pPr>
              <w:jc w:val="center"/>
              <w:rPr>
                <w:rFonts w:cs="Arial"/>
                <w:sz w:val="20"/>
                <w:szCs w:val="20"/>
              </w:rPr>
            </w:pPr>
            <w:r>
              <w:rPr>
                <w:rFonts w:cs="Arial"/>
                <w:sz w:val="20"/>
                <w:szCs w:val="20"/>
                <w:lang w:val="sr-Cyrl-RS"/>
              </w:rPr>
              <w:t>Оквирна количина</w:t>
            </w:r>
          </w:p>
        </w:tc>
        <w:tc>
          <w:tcPr>
            <w:tcW w:w="1260" w:type="dxa"/>
            <w:tcBorders>
              <w:top w:val="nil"/>
              <w:left w:val="nil"/>
              <w:bottom w:val="single" w:sz="4" w:space="0" w:color="auto"/>
              <w:right w:val="single" w:sz="4" w:space="0" w:color="auto"/>
            </w:tcBorders>
            <w:shd w:val="clear" w:color="000000" w:fill="F2F2F2"/>
            <w:vAlign w:val="center"/>
            <w:hideMark/>
          </w:tcPr>
          <w:p w14:paraId="5CD4144D" w14:textId="77777777" w:rsidR="00D54A3D" w:rsidRPr="00FE2FB4" w:rsidRDefault="00D54A3D" w:rsidP="00D54A3D">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170" w:type="dxa"/>
            <w:tcBorders>
              <w:top w:val="single" w:sz="4" w:space="0" w:color="auto"/>
              <w:bottom w:val="single" w:sz="4" w:space="0" w:color="auto"/>
              <w:right w:val="single" w:sz="4" w:space="0" w:color="auto"/>
            </w:tcBorders>
            <w:shd w:val="clear" w:color="000000" w:fill="F2F2F2"/>
            <w:vAlign w:val="center"/>
            <w:hideMark/>
          </w:tcPr>
          <w:p w14:paraId="4F1BAF14" w14:textId="7B406DD5" w:rsidR="00D54A3D" w:rsidRPr="00FE2FB4" w:rsidRDefault="00D54A3D" w:rsidP="00D54A3D">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5E924CAA" w14:textId="71C28328" w:rsidR="00D54A3D" w:rsidRDefault="00D54A3D" w:rsidP="00D54A3D">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D54A3D" w:rsidRPr="00FE2FB4" w14:paraId="57566683" w14:textId="2D93FCA3" w:rsidTr="00A84D1A">
        <w:trPr>
          <w:trHeight w:val="39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6A4DFE94" w14:textId="77777777" w:rsidR="00D54A3D" w:rsidRPr="00FE2FB4" w:rsidRDefault="00D54A3D" w:rsidP="00D54A3D">
            <w:pPr>
              <w:jc w:val="center"/>
              <w:rPr>
                <w:rFonts w:cs="Arial"/>
                <w:sz w:val="18"/>
                <w:szCs w:val="18"/>
              </w:rPr>
            </w:pPr>
            <w:r w:rsidRPr="00FE2FB4">
              <w:rPr>
                <w:rFonts w:cs="Arial"/>
                <w:sz w:val="18"/>
                <w:szCs w:val="18"/>
              </w:rPr>
              <w:t>1</w:t>
            </w:r>
          </w:p>
        </w:tc>
        <w:tc>
          <w:tcPr>
            <w:tcW w:w="3420" w:type="dxa"/>
            <w:tcBorders>
              <w:top w:val="nil"/>
              <w:left w:val="nil"/>
              <w:bottom w:val="single" w:sz="4" w:space="0" w:color="auto"/>
              <w:right w:val="single" w:sz="4" w:space="0" w:color="auto"/>
            </w:tcBorders>
            <w:shd w:val="clear" w:color="000000" w:fill="F2F2F2"/>
            <w:vAlign w:val="center"/>
            <w:hideMark/>
          </w:tcPr>
          <w:p w14:paraId="4D2C667B" w14:textId="77777777" w:rsidR="00D54A3D" w:rsidRPr="00FE2FB4" w:rsidRDefault="00D54A3D" w:rsidP="00D54A3D">
            <w:pPr>
              <w:jc w:val="center"/>
              <w:rPr>
                <w:rFonts w:cs="Arial"/>
                <w:sz w:val="18"/>
                <w:szCs w:val="18"/>
              </w:rPr>
            </w:pPr>
            <w:r w:rsidRPr="00FE2FB4">
              <w:rPr>
                <w:rFonts w:cs="Arial"/>
                <w:sz w:val="18"/>
                <w:szCs w:val="18"/>
              </w:rPr>
              <w:t>2</w:t>
            </w:r>
          </w:p>
        </w:tc>
        <w:tc>
          <w:tcPr>
            <w:tcW w:w="900" w:type="dxa"/>
            <w:tcBorders>
              <w:top w:val="nil"/>
              <w:left w:val="nil"/>
              <w:bottom w:val="single" w:sz="4" w:space="0" w:color="auto"/>
              <w:right w:val="single" w:sz="4" w:space="0" w:color="auto"/>
            </w:tcBorders>
            <w:shd w:val="clear" w:color="000000" w:fill="F2F2F2"/>
            <w:vAlign w:val="center"/>
            <w:hideMark/>
          </w:tcPr>
          <w:p w14:paraId="3B645A0B" w14:textId="77777777" w:rsidR="00D54A3D" w:rsidRPr="00FE2FB4" w:rsidRDefault="00D54A3D" w:rsidP="00D54A3D">
            <w:pPr>
              <w:jc w:val="center"/>
              <w:rPr>
                <w:rFonts w:cs="Arial"/>
                <w:sz w:val="18"/>
                <w:szCs w:val="18"/>
              </w:rPr>
            </w:pPr>
            <w:r w:rsidRPr="00FE2FB4">
              <w:rPr>
                <w:rFonts w:cs="Arial"/>
                <w:sz w:val="18"/>
                <w:szCs w:val="18"/>
              </w:rPr>
              <w:t>3</w:t>
            </w:r>
          </w:p>
        </w:tc>
        <w:tc>
          <w:tcPr>
            <w:tcW w:w="1260" w:type="dxa"/>
            <w:tcBorders>
              <w:top w:val="nil"/>
              <w:left w:val="nil"/>
              <w:bottom w:val="single" w:sz="4" w:space="0" w:color="auto"/>
              <w:right w:val="single" w:sz="4" w:space="0" w:color="auto"/>
            </w:tcBorders>
            <w:shd w:val="clear" w:color="000000" w:fill="F2F2F2"/>
            <w:vAlign w:val="center"/>
            <w:hideMark/>
          </w:tcPr>
          <w:p w14:paraId="13DF3E47" w14:textId="77777777" w:rsidR="00D54A3D" w:rsidRPr="00FE2FB4" w:rsidRDefault="00D54A3D" w:rsidP="00D54A3D">
            <w:pPr>
              <w:jc w:val="center"/>
              <w:rPr>
                <w:rFonts w:cs="Arial"/>
                <w:sz w:val="18"/>
                <w:szCs w:val="18"/>
              </w:rPr>
            </w:pPr>
            <w:r w:rsidRPr="00FE2FB4">
              <w:rPr>
                <w:rFonts w:cs="Arial"/>
                <w:sz w:val="18"/>
                <w:szCs w:val="18"/>
              </w:rPr>
              <w:t>4</w:t>
            </w:r>
          </w:p>
        </w:tc>
        <w:tc>
          <w:tcPr>
            <w:tcW w:w="1260" w:type="dxa"/>
            <w:tcBorders>
              <w:top w:val="nil"/>
              <w:left w:val="nil"/>
              <w:bottom w:val="single" w:sz="4" w:space="0" w:color="auto"/>
              <w:right w:val="single" w:sz="4" w:space="0" w:color="auto"/>
            </w:tcBorders>
            <w:shd w:val="clear" w:color="000000" w:fill="F2F2F2"/>
            <w:vAlign w:val="center"/>
            <w:hideMark/>
          </w:tcPr>
          <w:p w14:paraId="7664DAF1" w14:textId="77777777" w:rsidR="00D54A3D" w:rsidRPr="00FE2FB4" w:rsidRDefault="00D54A3D" w:rsidP="00D54A3D">
            <w:pPr>
              <w:jc w:val="center"/>
              <w:rPr>
                <w:rFonts w:cs="Arial"/>
                <w:sz w:val="18"/>
                <w:szCs w:val="18"/>
              </w:rPr>
            </w:pPr>
            <w:r w:rsidRPr="00FE2FB4">
              <w:rPr>
                <w:rFonts w:cs="Arial"/>
                <w:sz w:val="18"/>
                <w:szCs w:val="18"/>
              </w:rPr>
              <w:t>5</w:t>
            </w:r>
          </w:p>
        </w:tc>
        <w:tc>
          <w:tcPr>
            <w:tcW w:w="1170" w:type="dxa"/>
            <w:tcBorders>
              <w:top w:val="single" w:sz="4" w:space="0" w:color="auto"/>
              <w:bottom w:val="single" w:sz="4" w:space="0" w:color="auto"/>
              <w:right w:val="single" w:sz="4" w:space="0" w:color="auto"/>
            </w:tcBorders>
            <w:shd w:val="clear" w:color="000000" w:fill="F2F2F2"/>
            <w:noWrap/>
            <w:vAlign w:val="center"/>
            <w:hideMark/>
          </w:tcPr>
          <w:p w14:paraId="163055C0" w14:textId="6861CB03" w:rsidR="00D54A3D" w:rsidRPr="00FE2FB4" w:rsidRDefault="00D54A3D" w:rsidP="00D54A3D">
            <w:pPr>
              <w:jc w:val="center"/>
              <w:rPr>
                <w:rFonts w:cs="Arial"/>
                <w:sz w:val="18"/>
                <w:szCs w:val="18"/>
              </w:rPr>
            </w:pPr>
            <w:r w:rsidRPr="00CB5EAD">
              <w:rPr>
                <w:rFonts w:cs="Arial"/>
                <w:sz w:val="20"/>
                <w:szCs w:val="20"/>
              </w:rPr>
              <w:t>6</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214FBBC1" w14:textId="0AB62688" w:rsidR="00D54A3D" w:rsidRPr="00FE2FB4" w:rsidRDefault="00D54A3D" w:rsidP="00D54A3D">
            <w:pPr>
              <w:jc w:val="center"/>
              <w:rPr>
                <w:rFonts w:cs="Arial"/>
                <w:sz w:val="18"/>
                <w:szCs w:val="18"/>
              </w:rPr>
            </w:pPr>
            <w:r>
              <w:rPr>
                <w:rFonts w:cs="Arial"/>
                <w:sz w:val="20"/>
                <w:szCs w:val="20"/>
                <w:lang w:val="sr-Cyrl-RS"/>
              </w:rPr>
              <w:t>7</w:t>
            </w:r>
            <w:r w:rsidRPr="00CB5EAD">
              <w:rPr>
                <w:rFonts w:cs="Arial"/>
                <w:sz w:val="20"/>
                <w:szCs w:val="20"/>
              </w:rPr>
              <w:t>=4x5</w:t>
            </w:r>
          </w:p>
        </w:tc>
      </w:tr>
      <w:tr w:rsidR="00D54A3D" w:rsidRPr="00FE2FB4" w14:paraId="26E8418E" w14:textId="0AE299FB"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8A79F89" w14:textId="77777777" w:rsidR="00D54A3D" w:rsidRPr="00FE2FB4" w:rsidRDefault="00D54A3D" w:rsidP="001046A1">
            <w:pPr>
              <w:jc w:val="center"/>
              <w:rPr>
                <w:rFonts w:cs="Arial"/>
                <w:sz w:val="20"/>
                <w:szCs w:val="20"/>
              </w:rPr>
            </w:pPr>
            <w:r w:rsidRPr="00FE2FB4">
              <w:rPr>
                <w:rFonts w:cs="Arial"/>
                <w:sz w:val="20"/>
                <w:szCs w:val="20"/>
              </w:rPr>
              <w:t>1</w:t>
            </w:r>
          </w:p>
        </w:tc>
        <w:tc>
          <w:tcPr>
            <w:tcW w:w="3420" w:type="dxa"/>
            <w:tcBorders>
              <w:top w:val="nil"/>
              <w:left w:val="nil"/>
              <w:bottom w:val="single" w:sz="4" w:space="0" w:color="auto"/>
              <w:right w:val="single" w:sz="4" w:space="0" w:color="auto"/>
            </w:tcBorders>
            <w:shd w:val="clear" w:color="000000" w:fill="FFFFFF"/>
            <w:vAlign w:val="center"/>
            <w:hideMark/>
          </w:tcPr>
          <w:p w14:paraId="41A00C7B" w14:textId="333B418C" w:rsidR="00D54A3D" w:rsidRPr="00FE2FB4" w:rsidRDefault="00D54A3D" w:rsidP="001046A1">
            <w:pPr>
              <w:rPr>
                <w:rFonts w:cs="Arial"/>
                <w:sz w:val="20"/>
                <w:szCs w:val="20"/>
              </w:rPr>
            </w:pPr>
            <w:r w:rsidRPr="0000213A">
              <w:rPr>
                <w:rFonts w:cs="Arial"/>
                <w:color w:val="000000" w:themeColor="text1"/>
                <w:sz w:val="20"/>
                <w:szCs w:val="20"/>
              </w:rPr>
              <w:t>Matična ploča</w:t>
            </w:r>
          </w:p>
        </w:tc>
        <w:tc>
          <w:tcPr>
            <w:tcW w:w="900" w:type="dxa"/>
            <w:tcBorders>
              <w:top w:val="nil"/>
              <w:left w:val="nil"/>
              <w:bottom w:val="single" w:sz="4" w:space="0" w:color="auto"/>
              <w:right w:val="single" w:sz="4" w:space="0" w:color="auto"/>
            </w:tcBorders>
            <w:shd w:val="clear" w:color="000000" w:fill="FFFFFF"/>
            <w:vAlign w:val="center"/>
            <w:hideMark/>
          </w:tcPr>
          <w:p w14:paraId="340BAFFD" w14:textId="7061B4BE"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vAlign w:val="center"/>
            <w:hideMark/>
          </w:tcPr>
          <w:p w14:paraId="3F6B4691" w14:textId="4C497C39"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17EF15C"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DFE113D"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single" w:sz="4" w:space="0" w:color="auto"/>
              <w:right w:val="single" w:sz="4" w:space="0" w:color="auto"/>
            </w:tcBorders>
          </w:tcPr>
          <w:p w14:paraId="3239F4DF" w14:textId="77777777" w:rsidR="00D54A3D" w:rsidRPr="00FE2FB4" w:rsidRDefault="00D54A3D" w:rsidP="001046A1">
            <w:pPr>
              <w:rPr>
                <w:rFonts w:ascii="Calibri" w:hAnsi="Calibri" w:cs="Arial"/>
                <w:sz w:val="20"/>
                <w:szCs w:val="20"/>
              </w:rPr>
            </w:pPr>
          </w:p>
        </w:tc>
      </w:tr>
      <w:tr w:rsidR="00D54A3D" w:rsidRPr="00FE2FB4" w14:paraId="71B1E621" w14:textId="7473DBCF"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727A9BF" w14:textId="77777777" w:rsidR="00D54A3D" w:rsidRPr="00FE2FB4" w:rsidRDefault="00D54A3D" w:rsidP="001046A1">
            <w:pPr>
              <w:jc w:val="center"/>
              <w:rPr>
                <w:rFonts w:cs="Arial"/>
                <w:sz w:val="20"/>
                <w:szCs w:val="20"/>
              </w:rPr>
            </w:pPr>
            <w:r w:rsidRPr="00FE2FB4">
              <w:rPr>
                <w:rFonts w:cs="Arial"/>
                <w:sz w:val="20"/>
                <w:szCs w:val="20"/>
              </w:rPr>
              <w:t>2</w:t>
            </w:r>
          </w:p>
        </w:tc>
        <w:tc>
          <w:tcPr>
            <w:tcW w:w="3420" w:type="dxa"/>
            <w:tcBorders>
              <w:top w:val="nil"/>
              <w:left w:val="nil"/>
              <w:bottom w:val="single" w:sz="4" w:space="0" w:color="auto"/>
              <w:right w:val="single" w:sz="4" w:space="0" w:color="auto"/>
            </w:tcBorders>
            <w:shd w:val="clear" w:color="000000" w:fill="FFFFFF"/>
            <w:vAlign w:val="center"/>
            <w:hideMark/>
          </w:tcPr>
          <w:p w14:paraId="07A7D0F8" w14:textId="4B9E1E45" w:rsidR="00D54A3D" w:rsidRPr="00FE2FB4" w:rsidRDefault="00D54A3D" w:rsidP="001046A1">
            <w:pPr>
              <w:rPr>
                <w:rFonts w:cs="Arial"/>
                <w:sz w:val="20"/>
                <w:szCs w:val="20"/>
              </w:rPr>
            </w:pPr>
            <w:r w:rsidRPr="0000213A">
              <w:rPr>
                <w:rFonts w:cs="Arial"/>
                <w:color w:val="000000" w:themeColor="text1"/>
                <w:sz w:val="20"/>
                <w:szCs w:val="20"/>
              </w:rPr>
              <w:t>Napojna jedinica (čoper napajanje)</w:t>
            </w:r>
          </w:p>
        </w:tc>
        <w:tc>
          <w:tcPr>
            <w:tcW w:w="900" w:type="dxa"/>
            <w:tcBorders>
              <w:top w:val="nil"/>
              <w:left w:val="nil"/>
              <w:bottom w:val="single" w:sz="4" w:space="0" w:color="auto"/>
              <w:right w:val="single" w:sz="4" w:space="0" w:color="auto"/>
            </w:tcBorders>
            <w:shd w:val="clear" w:color="000000" w:fill="FFFFFF"/>
            <w:vAlign w:val="center"/>
            <w:hideMark/>
          </w:tcPr>
          <w:p w14:paraId="4C085FA2" w14:textId="602D1DC8"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7849A3C3" w14:textId="4A8F1EB9"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3C1C6ED8"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D529D0"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single" w:sz="4" w:space="0" w:color="auto"/>
              <w:right w:val="single" w:sz="4" w:space="0" w:color="auto"/>
            </w:tcBorders>
          </w:tcPr>
          <w:p w14:paraId="1BC49B5F" w14:textId="77777777" w:rsidR="00D54A3D" w:rsidRPr="00FE2FB4" w:rsidRDefault="00D54A3D" w:rsidP="001046A1">
            <w:pPr>
              <w:rPr>
                <w:rFonts w:ascii="Calibri" w:hAnsi="Calibri" w:cs="Arial"/>
                <w:sz w:val="20"/>
                <w:szCs w:val="20"/>
              </w:rPr>
            </w:pPr>
          </w:p>
        </w:tc>
      </w:tr>
      <w:tr w:rsidR="00D54A3D" w:rsidRPr="00FE2FB4" w14:paraId="5946F325" w14:textId="60895910"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D66A76" w14:textId="77777777" w:rsidR="00D54A3D" w:rsidRPr="00FE2FB4" w:rsidRDefault="00D54A3D" w:rsidP="001046A1">
            <w:pPr>
              <w:jc w:val="center"/>
              <w:rPr>
                <w:rFonts w:cs="Arial"/>
                <w:sz w:val="20"/>
                <w:szCs w:val="20"/>
              </w:rPr>
            </w:pPr>
            <w:r w:rsidRPr="00FE2FB4">
              <w:rPr>
                <w:rFonts w:cs="Arial"/>
                <w:sz w:val="20"/>
                <w:szCs w:val="20"/>
              </w:rPr>
              <w:t>3</w:t>
            </w:r>
          </w:p>
        </w:tc>
        <w:tc>
          <w:tcPr>
            <w:tcW w:w="3420" w:type="dxa"/>
            <w:tcBorders>
              <w:top w:val="nil"/>
              <w:left w:val="nil"/>
              <w:bottom w:val="single" w:sz="4" w:space="0" w:color="auto"/>
              <w:right w:val="single" w:sz="4" w:space="0" w:color="auto"/>
            </w:tcBorders>
            <w:shd w:val="clear" w:color="000000" w:fill="FFFFFF"/>
            <w:vAlign w:val="center"/>
            <w:hideMark/>
          </w:tcPr>
          <w:p w14:paraId="4CBF0F0D" w14:textId="11E3ACE6" w:rsidR="00D54A3D" w:rsidRPr="00FE2FB4" w:rsidRDefault="00D54A3D" w:rsidP="001046A1">
            <w:pPr>
              <w:rPr>
                <w:rFonts w:cs="Arial"/>
                <w:sz w:val="20"/>
                <w:szCs w:val="20"/>
              </w:rPr>
            </w:pPr>
            <w:r w:rsidRPr="0000213A">
              <w:rPr>
                <w:rFonts w:cs="Arial"/>
                <w:color w:val="000000" w:themeColor="text1"/>
                <w:sz w:val="20"/>
                <w:szCs w:val="20"/>
              </w:rPr>
              <w:t>Akumulator kapaciteta 12v 7ah</w:t>
            </w:r>
          </w:p>
        </w:tc>
        <w:tc>
          <w:tcPr>
            <w:tcW w:w="900" w:type="dxa"/>
            <w:tcBorders>
              <w:top w:val="nil"/>
              <w:left w:val="nil"/>
              <w:bottom w:val="single" w:sz="4" w:space="0" w:color="auto"/>
              <w:right w:val="single" w:sz="4" w:space="0" w:color="auto"/>
            </w:tcBorders>
            <w:shd w:val="clear" w:color="000000" w:fill="FFFFFF"/>
            <w:vAlign w:val="center"/>
            <w:hideMark/>
          </w:tcPr>
          <w:p w14:paraId="58B14BEC" w14:textId="740E1005"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24BA93A6" w14:textId="691F304E"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4BF04E6"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F2BAADE"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single" w:sz="4" w:space="0" w:color="auto"/>
              <w:right w:val="single" w:sz="4" w:space="0" w:color="auto"/>
            </w:tcBorders>
          </w:tcPr>
          <w:p w14:paraId="102A9494" w14:textId="77777777" w:rsidR="00D54A3D" w:rsidRPr="00FE2FB4" w:rsidRDefault="00D54A3D" w:rsidP="001046A1">
            <w:pPr>
              <w:rPr>
                <w:rFonts w:ascii="Calibri" w:hAnsi="Calibri" w:cs="Arial"/>
                <w:sz w:val="20"/>
                <w:szCs w:val="20"/>
              </w:rPr>
            </w:pPr>
          </w:p>
        </w:tc>
      </w:tr>
      <w:tr w:rsidR="00D54A3D" w:rsidRPr="00FE2FB4" w14:paraId="5512BA5A" w14:textId="4C92BC78"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1EAACE2" w14:textId="77777777" w:rsidR="00D54A3D" w:rsidRPr="00FE2FB4" w:rsidRDefault="00D54A3D" w:rsidP="001046A1">
            <w:pPr>
              <w:jc w:val="center"/>
              <w:rPr>
                <w:rFonts w:cs="Arial"/>
                <w:sz w:val="20"/>
                <w:szCs w:val="20"/>
              </w:rPr>
            </w:pPr>
            <w:r w:rsidRPr="00FE2FB4">
              <w:rPr>
                <w:rFonts w:cs="Arial"/>
                <w:sz w:val="20"/>
                <w:szCs w:val="20"/>
              </w:rPr>
              <w:t>4</w:t>
            </w:r>
          </w:p>
        </w:tc>
        <w:tc>
          <w:tcPr>
            <w:tcW w:w="3420" w:type="dxa"/>
            <w:tcBorders>
              <w:top w:val="nil"/>
              <w:left w:val="nil"/>
              <w:bottom w:val="single" w:sz="4" w:space="0" w:color="auto"/>
              <w:right w:val="single" w:sz="4" w:space="0" w:color="auto"/>
            </w:tcBorders>
            <w:shd w:val="clear" w:color="000000" w:fill="FFFFFF"/>
            <w:vAlign w:val="center"/>
            <w:hideMark/>
          </w:tcPr>
          <w:p w14:paraId="72F716CA" w14:textId="79CAA678" w:rsidR="00D54A3D" w:rsidRPr="00FE2FB4" w:rsidRDefault="00D54A3D" w:rsidP="001046A1">
            <w:pPr>
              <w:rPr>
                <w:rFonts w:cs="Arial"/>
                <w:sz w:val="20"/>
                <w:szCs w:val="20"/>
              </w:rPr>
            </w:pPr>
            <w:r w:rsidRPr="0000213A">
              <w:rPr>
                <w:rFonts w:cs="Arial"/>
                <w:color w:val="000000" w:themeColor="text1"/>
                <w:sz w:val="20"/>
                <w:szCs w:val="20"/>
              </w:rPr>
              <w:t>Optički javljač požara</w:t>
            </w:r>
          </w:p>
        </w:tc>
        <w:tc>
          <w:tcPr>
            <w:tcW w:w="900" w:type="dxa"/>
            <w:tcBorders>
              <w:top w:val="nil"/>
              <w:left w:val="nil"/>
              <w:bottom w:val="single" w:sz="4" w:space="0" w:color="auto"/>
              <w:right w:val="single" w:sz="4" w:space="0" w:color="auto"/>
            </w:tcBorders>
            <w:shd w:val="clear" w:color="000000" w:fill="FFFFFF"/>
            <w:vAlign w:val="center"/>
            <w:hideMark/>
          </w:tcPr>
          <w:p w14:paraId="0C324889" w14:textId="25F9E19E"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00155AB5" w14:textId="09D9E1B4"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E45884D"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C8AD4CE"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single" w:sz="4" w:space="0" w:color="auto"/>
              <w:right w:val="single" w:sz="4" w:space="0" w:color="auto"/>
            </w:tcBorders>
          </w:tcPr>
          <w:p w14:paraId="3455251B" w14:textId="77777777" w:rsidR="00D54A3D" w:rsidRPr="00FE2FB4" w:rsidRDefault="00D54A3D" w:rsidP="001046A1">
            <w:pPr>
              <w:rPr>
                <w:rFonts w:ascii="Calibri" w:hAnsi="Calibri" w:cs="Arial"/>
                <w:sz w:val="20"/>
                <w:szCs w:val="20"/>
              </w:rPr>
            </w:pPr>
          </w:p>
        </w:tc>
      </w:tr>
      <w:tr w:rsidR="00D54A3D" w:rsidRPr="00FE2FB4" w14:paraId="114FF9DB" w14:textId="417D4AA9"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A83EE87" w14:textId="77777777" w:rsidR="00D54A3D" w:rsidRPr="00FE2FB4" w:rsidRDefault="00D54A3D" w:rsidP="001046A1">
            <w:pPr>
              <w:jc w:val="center"/>
              <w:rPr>
                <w:rFonts w:cs="Arial"/>
                <w:sz w:val="20"/>
                <w:szCs w:val="20"/>
              </w:rPr>
            </w:pPr>
            <w:r w:rsidRPr="00FE2FB4">
              <w:rPr>
                <w:rFonts w:cs="Arial"/>
                <w:sz w:val="20"/>
                <w:szCs w:val="20"/>
              </w:rPr>
              <w:t>5</w:t>
            </w:r>
          </w:p>
        </w:tc>
        <w:tc>
          <w:tcPr>
            <w:tcW w:w="3420" w:type="dxa"/>
            <w:tcBorders>
              <w:top w:val="nil"/>
              <w:left w:val="nil"/>
              <w:bottom w:val="single" w:sz="4" w:space="0" w:color="auto"/>
              <w:right w:val="single" w:sz="4" w:space="0" w:color="auto"/>
            </w:tcBorders>
            <w:shd w:val="clear" w:color="000000" w:fill="FFFFFF"/>
            <w:vAlign w:val="center"/>
            <w:hideMark/>
          </w:tcPr>
          <w:p w14:paraId="42629718" w14:textId="5498A0F0" w:rsidR="00D54A3D" w:rsidRPr="00FE2FB4" w:rsidRDefault="00D54A3D" w:rsidP="001046A1">
            <w:pPr>
              <w:rPr>
                <w:rFonts w:cs="Arial"/>
                <w:sz w:val="20"/>
                <w:szCs w:val="20"/>
              </w:rPr>
            </w:pPr>
            <w:r w:rsidRPr="0000213A">
              <w:rPr>
                <w:rFonts w:cs="Arial"/>
                <w:color w:val="000000" w:themeColor="text1"/>
                <w:sz w:val="20"/>
                <w:szCs w:val="20"/>
              </w:rPr>
              <w:t>Termički javljač požara</w:t>
            </w:r>
          </w:p>
        </w:tc>
        <w:tc>
          <w:tcPr>
            <w:tcW w:w="900" w:type="dxa"/>
            <w:tcBorders>
              <w:top w:val="nil"/>
              <w:left w:val="nil"/>
              <w:bottom w:val="single" w:sz="4" w:space="0" w:color="auto"/>
              <w:right w:val="single" w:sz="4" w:space="0" w:color="auto"/>
            </w:tcBorders>
            <w:shd w:val="clear" w:color="000000" w:fill="FFFFFF"/>
            <w:vAlign w:val="center"/>
            <w:hideMark/>
          </w:tcPr>
          <w:p w14:paraId="5B4B5CB1" w14:textId="3532A64D"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752FDE7F" w14:textId="14825072"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8779311"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E51C06E"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single" w:sz="4" w:space="0" w:color="auto"/>
              <w:right w:val="single" w:sz="4" w:space="0" w:color="auto"/>
            </w:tcBorders>
          </w:tcPr>
          <w:p w14:paraId="7EA604AA" w14:textId="77777777" w:rsidR="00D54A3D" w:rsidRPr="00FE2FB4" w:rsidRDefault="00D54A3D" w:rsidP="001046A1">
            <w:pPr>
              <w:rPr>
                <w:rFonts w:ascii="Calibri" w:hAnsi="Calibri" w:cs="Arial"/>
                <w:sz w:val="20"/>
                <w:szCs w:val="20"/>
              </w:rPr>
            </w:pPr>
          </w:p>
        </w:tc>
      </w:tr>
      <w:tr w:rsidR="00D54A3D" w:rsidRPr="00FE2FB4" w14:paraId="59E545E7" w14:textId="420DF4B4"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430FB62" w14:textId="77777777" w:rsidR="00D54A3D" w:rsidRPr="00FE2FB4" w:rsidRDefault="00D54A3D" w:rsidP="001046A1">
            <w:pPr>
              <w:jc w:val="center"/>
              <w:rPr>
                <w:rFonts w:cs="Arial"/>
                <w:sz w:val="20"/>
                <w:szCs w:val="20"/>
              </w:rPr>
            </w:pPr>
            <w:r w:rsidRPr="00FE2FB4">
              <w:rPr>
                <w:rFonts w:cs="Arial"/>
                <w:sz w:val="20"/>
                <w:szCs w:val="20"/>
              </w:rPr>
              <w:lastRenderedPageBreak/>
              <w:t>6</w:t>
            </w:r>
          </w:p>
        </w:tc>
        <w:tc>
          <w:tcPr>
            <w:tcW w:w="3420" w:type="dxa"/>
            <w:tcBorders>
              <w:top w:val="nil"/>
              <w:left w:val="nil"/>
              <w:bottom w:val="single" w:sz="4" w:space="0" w:color="auto"/>
              <w:right w:val="single" w:sz="4" w:space="0" w:color="auto"/>
            </w:tcBorders>
            <w:shd w:val="clear" w:color="000000" w:fill="FFFFFF"/>
            <w:vAlign w:val="center"/>
            <w:hideMark/>
          </w:tcPr>
          <w:p w14:paraId="2628BA9E" w14:textId="60EBEAAB" w:rsidR="00D54A3D" w:rsidRPr="00FE2FB4" w:rsidRDefault="00D54A3D" w:rsidP="001046A1">
            <w:pPr>
              <w:rPr>
                <w:rFonts w:cs="Arial"/>
                <w:sz w:val="20"/>
                <w:szCs w:val="20"/>
              </w:rPr>
            </w:pPr>
            <w:r w:rsidRPr="0000213A">
              <w:rPr>
                <w:rFonts w:cs="Arial"/>
                <w:color w:val="000000" w:themeColor="text1"/>
                <w:sz w:val="20"/>
                <w:szCs w:val="20"/>
              </w:rPr>
              <w:t>Ručni javljač požara</w:t>
            </w:r>
          </w:p>
        </w:tc>
        <w:tc>
          <w:tcPr>
            <w:tcW w:w="900" w:type="dxa"/>
            <w:tcBorders>
              <w:top w:val="nil"/>
              <w:left w:val="nil"/>
              <w:bottom w:val="single" w:sz="4" w:space="0" w:color="auto"/>
              <w:right w:val="single" w:sz="4" w:space="0" w:color="auto"/>
            </w:tcBorders>
            <w:shd w:val="clear" w:color="000000" w:fill="FFFFFF"/>
            <w:vAlign w:val="center"/>
            <w:hideMark/>
          </w:tcPr>
          <w:p w14:paraId="038BF4FA" w14:textId="0DDB6778"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2B41C96D" w14:textId="36840CF9"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5D933B1"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8A0BFA7"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single" w:sz="4" w:space="0" w:color="auto"/>
              <w:right w:val="single" w:sz="4" w:space="0" w:color="auto"/>
            </w:tcBorders>
          </w:tcPr>
          <w:p w14:paraId="2C717C7A" w14:textId="77777777" w:rsidR="00D54A3D" w:rsidRPr="00FE2FB4" w:rsidRDefault="00D54A3D" w:rsidP="001046A1">
            <w:pPr>
              <w:rPr>
                <w:rFonts w:ascii="Calibri" w:hAnsi="Calibri" w:cs="Arial"/>
                <w:sz w:val="20"/>
                <w:szCs w:val="20"/>
              </w:rPr>
            </w:pPr>
          </w:p>
        </w:tc>
      </w:tr>
      <w:tr w:rsidR="00D54A3D" w:rsidRPr="00FE2FB4" w14:paraId="6E8F3259" w14:textId="18C11B0E"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BB79FC2" w14:textId="77777777" w:rsidR="00D54A3D" w:rsidRPr="00FE2FB4" w:rsidRDefault="00D54A3D" w:rsidP="001046A1">
            <w:pPr>
              <w:jc w:val="center"/>
              <w:rPr>
                <w:rFonts w:cs="Arial"/>
                <w:sz w:val="20"/>
                <w:szCs w:val="20"/>
              </w:rPr>
            </w:pPr>
            <w:r w:rsidRPr="00FE2FB4">
              <w:rPr>
                <w:rFonts w:cs="Arial"/>
                <w:sz w:val="20"/>
                <w:szCs w:val="20"/>
              </w:rPr>
              <w:t>7</w:t>
            </w:r>
          </w:p>
        </w:tc>
        <w:tc>
          <w:tcPr>
            <w:tcW w:w="3420" w:type="dxa"/>
            <w:tcBorders>
              <w:top w:val="nil"/>
              <w:left w:val="nil"/>
              <w:bottom w:val="single" w:sz="4" w:space="0" w:color="auto"/>
              <w:right w:val="single" w:sz="4" w:space="0" w:color="auto"/>
            </w:tcBorders>
            <w:shd w:val="clear" w:color="000000" w:fill="FFFFFF"/>
            <w:vAlign w:val="center"/>
            <w:hideMark/>
          </w:tcPr>
          <w:p w14:paraId="5E78C472" w14:textId="2C7BAA44" w:rsidR="00D54A3D" w:rsidRPr="00FE2FB4" w:rsidRDefault="00D54A3D" w:rsidP="001046A1">
            <w:pPr>
              <w:rPr>
                <w:rFonts w:cs="Arial"/>
                <w:sz w:val="20"/>
                <w:szCs w:val="20"/>
              </w:rPr>
            </w:pPr>
            <w:r w:rsidRPr="0000213A">
              <w:rPr>
                <w:rFonts w:cs="Arial"/>
                <w:color w:val="000000" w:themeColor="text1"/>
                <w:sz w:val="20"/>
                <w:szCs w:val="20"/>
              </w:rPr>
              <w:t>Podnožje javljača požara</w:t>
            </w:r>
          </w:p>
        </w:tc>
        <w:tc>
          <w:tcPr>
            <w:tcW w:w="900" w:type="dxa"/>
            <w:tcBorders>
              <w:top w:val="nil"/>
              <w:left w:val="nil"/>
              <w:bottom w:val="single" w:sz="4" w:space="0" w:color="auto"/>
              <w:right w:val="single" w:sz="4" w:space="0" w:color="auto"/>
            </w:tcBorders>
            <w:shd w:val="clear" w:color="000000" w:fill="FFFFFF"/>
            <w:vAlign w:val="center"/>
            <w:hideMark/>
          </w:tcPr>
          <w:p w14:paraId="5A1523A0" w14:textId="6C606723"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7804A5A3" w14:textId="3F08F8DA"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553495C"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7324509"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single" w:sz="4" w:space="0" w:color="auto"/>
              <w:right w:val="single" w:sz="4" w:space="0" w:color="auto"/>
            </w:tcBorders>
          </w:tcPr>
          <w:p w14:paraId="4337AD8B" w14:textId="77777777" w:rsidR="00D54A3D" w:rsidRPr="00FE2FB4" w:rsidRDefault="00D54A3D" w:rsidP="001046A1">
            <w:pPr>
              <w:rPr>
                <w:rFonts w:ascii="Calibri" w:hAnsi="Calibri" w:cs="Arial"/>
                <w:sz w:val="20"/>
                <w:szCs w:val="20"/>
              </w:rPr>
            </w:pPr>
          </w:p>
        </w:tc>
      </w:tr>
      <w:tr w:rsidR="00D54A3D" w:rsidRPr="00FE2FB4" w14:paraId="769893D5" w14:textId="4A0995F2"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68B767F" w14:textId="77777777" w:rsidR="00D54A3D" w:rsidRPr="00FE2FB4" w:rsidRDefault="00D54A3D" w:rsidP="001046A1">
            <w:pPr>
              <w:jc w:val="center"/>
              <w:rPr>
                <w:rFonts w:cs="Arial"/>
                <w:sz w:val="20"/>
                <w:szCs w:val="20"/>
              </w:rPr>
            </w:pPr>
            <w:r w:rsidRPr="00FE2FB4">
              <w:rPr>
                <w:rFonts w:cs="Arial"/>
                <w:sz w:val="20"/>
                <w:szCs w:val="20"/>
              </w:rPr>
              <w:t>8</w:t>
            </w:r>
          </w:p>
        </w:tc>
        <w:tc>
          <w:tcPr>
            <w:tcW w:w="3420" w:type="dxa"/>
            <w:tcBorders>
              <w:top w:val="nil"/>
              <w:left w:val="nil"/>
              <w:bottom w:val="single" w:sz="4" w:space="0" w:color="auto"/>
              <w:right w:val="single" w:sz="4" w:space="0" w:color="auto"/>
            </w:tcBorders>
            <w:shd w:val="clear" w:color="000000" w:fill="FFFFFF"/>
            <w:vAlign w:val="center"/>
            <w:hideMark/>
          </w:tcPr>
          <w:p w14:paraId="2F4DAAD9" w14:textId="5EDA7213" w:rsidR="00D54A3D" w:rsidRPr="00FE2FB4" w:rsidRDefault="00D54A3D" w:rsidP="001046A1">
            <w:pPr>
              <w:rPr>
                <w:rFonts w:cs="Arial"/>
                <w:sz w:val="20"/>
                <w:szCs w:val="20"/>
              </w:rPr>
            </w:pPr>
            <w:r w:rsidRPr="0000213A">
              <w:rPr>
                <w:rFonts w:cs="Arial"/>
                <w:color w:val="000000" w:themeColor="text1"/>
                <w:sz w:val="20"/>
                <w:szCs w:val="20"/>
              </w:rPr>
              <w:t>Elektronska sirena 24v</w:t>
            </w:r>
          </w:p>
        </w:tc>
        <w:tc>
          <w:tcPr>
            <w:tcW w:w="900" w:type="dxa"/>
            <w:tcBorders>
              <w:top w:val="nil"/>
              <w:left w:val="nil"/>
              <w:bottom w:val="single" w:sz="4" w:space="0" w:color="auto"/>
              <w:right w:val="single" w:sz="4" w:space="0" w:color="auto"/>
            </w:tcBorders>
            <w:shd w:val="clear" w:color="000000" w:fill="FFFFFF"/>
            <w:vAlign w:val="center"/>
            <w:hideMark/>
          </w:tcPr>
          <w:p w14:paraId="51A00FF6" w14:textId="12105589"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04913500" w14:textId="0DA0ED03"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1AAF24D"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61E61BF"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single" w:sz="4" w:space="0" w:color="auto"/>
              <w:right w:val="single" w:sz="4" w:space="0" w:color="auto"/>
            </w:tcBorders>
          </w:tcPr>
          <w:p w14:paraId="6CCA46B1" w14:textId="77777777" w:rsidR="00D54A3D" w:rsidRPr="00FE2FB4" w:rsidRDefault="00D54A3D" w:rsidP="001046A1">
            <w:pPr>
              <w:rPr>
                <w:rFonts w:ascii="Calibri" w:hAnsi="Calibri" w:cs="Arial"/>
                <w:sz w:val="20"/>
                <w:szCs w:val="20"/>
              </w:rPr>
            </w:pPr>
          </w:p>
        </w:tc>
      </w:tr>
      <w:tr w:rsidR="00D54A3D" w:rsidRPr="00FE2FB4" w14:paraId="3D44A742" w14:textId="2706F614" w:rsidTr="00D54A3D">
        <w:trPr>
          <w:trHeight w:val="300"/>
        </w:trPr>
        <w:tc>
          <w:tcPr>
            <w:tcW w:w="720" w:type="dxa"/>
            <w:tcBorders>
              <w:top w:val="nil"/>
              <w:left w:val="single" w:sz="4" w:space="0" w:color="auto"/>
              <w:bottom w:val="nil"/>
              <w:right w:val="single" w:sz="4" w:space="0" w:color="auto"/>
            </w:tcBorders>
            <w:shd w:val="clear" w:color="000000" w:fill="FFFFFF"/>
            <w:vAlign w:val="center"/>
            <w:hideMark/>
          </w:tcPr>
          <w:p w14:paraId="566C3C1A" w14:textId="77777777" w:rsidR="00D54A3D" w:rsidRPr="00FE2FB4" w:rsidRDefault="00D54A3D" w:rsidP="001046A1">
            <w:pPr>
              <w:jc w:val="center"/>
              <w:rPr>
                <w:rFonts w:cs="Arial"/>
                <w:sz w:val="20"/>
                <w:szCs w:val="20"/>
              </w:rPr>
            </w:pPr>
            <w:r w:rsidRPr="00FE2FB4">
              <w:rPr>
                <w:rFonts w:cs="Arial"/>
                <w:sz w:val="20"/>
                <w:szCs w:val="20"/>
              </w:rPr>
              <w:t>9</w:t>
            </w:r>
          </w:p>
        </w:tc>
        <w:tc>
          <w:tcPr>
            <w:tcW w:w="3420" w:type="dxa"/>
            <w:tcBorders>
              <w:top w:val="nil"/>
              <w:left w:val="nil"/>
              <w:bottom w:val="nil"/>
              <w:right w:val="single" w:sz="4" w:space="0" w:color="auto"/>
            </w:tcBorders>
            <w:shd w:val="clear" w:color="000000" w:fill="FFFFFF"/>
            <w:vAlign w:val="center"/>
            <w:hideMark/>
          </w:tcPr>
          <w:p w14:paraId="114A96AD" w14:textId="3625C344" w:rsidR="00D54A3D" w:rsidRPr="00FE2FB4" w:rsidRDefault="00D54A3D" w:rsidP="001046A1">
            <w:pPr>
              <w:rPr>
                <w:rFonts w:cs="Arial"/>
                <w:sz w:val="20"/>
                <w:szCs w:val="20"/>
              </w:rPr>
            </w:pPr>
            <w:r w:rsidRPr="0000213A">
              <w:rPr>
                <w:rFonts w:cs="Arial"/>
                <w:color w:val="000000" w:themeColor="text1"/>
                <w:sz w:val="20"/>
                <w:szCs w:val="20"/>
              </w:rPr>
              <w:t>Kabl JH-StH (halogen free)</w:t>
            </w:r>
          </w:p>
        </w:tc>
        <w:tc>
          <w:tcPr>
            <w:tcW w:w="900" w:type="dxa"/>
            <w:tcBorders>
              <w:top w:val="nil"/>
              <w:left w:val="nil"/>
              <w:bottom w:val="nil"/>
              <w:right w:val="single" w:sz="4" w:space="0" w:color="auto"/>
            </w:tcBorders>
            <w:shd w:val="clear" w:color="000000" w:fill="FFFFFF"/>
            <w:vAlign w:val="center"/>
            <w:hideMark/>
          </w:tcPr>
          <w:p w14:paraId="75832D88" w14:textId="3CE78235" w:rsidR="00D54A3D" w:rsidRPr="00FE2FB4" w:rsidRDefault="00D54A3D" w:rsidP="001046A1">
            <w:pPr>
              <w:jc w:val="center"/>
              <w:rPr>
                <w:rFonts w:cs="Arial"/>
                <w:sz w:val="20"/>
                <w:szCs w:val="20"/>
              </w:rPr>
            </w:pPr>
            <w:r w:rsidRPr="0000213A">
              <w:rPr>
                <w:rFonts w:cs="Arial"/>
                <w:color w:val="000000" w:themeColor="text1"/>
                <w:sz w:val="20"/>
                <w:szCs w:val="20"/>
              </w:rPr>
              <w:t>m</w:t>
            </w:r>
          </w:p>
        </w:tc>
        <w:tc>
          <w:tcPr>
            <w:tcW w:w="1260" w:type="dxa"/>
            <w:tcBorders>
              <w:top w:val="nil"/>
              <w:left w:val="nil"/>
              <w:bottom w:val="nil"/>
              <w:right w:val="single" w:sz="4" w:space="0" w:color="auto"/>
            </w:tcBorders>
            <w:shd w:val="clear" w:color="000000" w:fill="FFFFFF"/>
            <w:hideMark/>
          </w:tcPr>
          <w:p w14:paraId="4476AD92" w14:textId="412C0AA7"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nil"/>
              <w:left w:val="nil"/>
              <w:bottom w:val="nil"/>
              <w:right w:val="single" w:sz="4" w:space="0" w:color="auto"/>
            </w:tcBorders>
            <w:shd w:val="clear" w:color="000000" w:fill="FFFFFF"/>
            <w:vAlign w:val="center"/>
            <w:hideMark/>
          </w:tcPr>
          <w:p w14:paraId="17ED9AED"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15D2442"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single" w:sz="4" w:space="0" w:color="auto"/>
              <w:right w:val="single" w:sz="4" w:space="0" w:color="auto"/>
            </w:tcBorders>
          </w:tcPr>
          <w:p w14:paraId="511B27D2" w14:textId="77777777" w:rsidR="00D54A3D" w:rsidRPr="00FE2FB4" w:rsidRDefault="00D54A3D" w:rsidP="001046A1">
            <w:pPr>
              <w:rPr>
                <w:rFonts w:ascii="Calibri" w:hAnsi="Calibri" w:cs="Arial"/>
                <w:sz w:val="20"/>
                <w:szCs w:val="20"/>
              </w:rPr>
            </w:pPr>
          </w:p>
        </w:tc>
      </w:tr>
      <w:tr w:rsidR="00D54A3D" w:rsidRPr="00FE2FB4" w14:paraId="740D363A" w14:textId="19D372DE"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0DD15A0F" w14:textId="77777777" w:rsidR="00D54A3D" w:rsidRPr="00FE2FB4" w:rsidRDefault="00D54A3D" w:rsidP="001046A1">
            <w:pPr>
              <w:jc w:val="center"/>
              <w:rPr>
                <w:rFonts w:cs="Arial"/>
                <w:sz w:val="20"/>
                <w:szCs w:val="20"/>
              </w:rPr>
            </w:pPr>
            <w:r w:rsidRPr="00FE2FB4">
              <w:rPr>
                <w:rFonts w:cs="Arial"/>
                <w:sz w:val="20"/>
                <w:szCs w:val="20"/>
              </w:rPr>
              <w:t>10</w:t>
            </w:r>
          </w:p>
        </w:tc>
        <w:tc>
          <w:tcPr>
            <w:tcW w:w="3420" w:type="dxa"/>
            <w:tcBorders>
              <w:top w:val="single" w:sz="4" w:space="0" w:color="auto"/>
              <w:left w:val="nil"/>
              <w:bottom w:val="nil"/>
              <w:right w:val="single" w:sz="4" w:space="0" w:color="auto"/>
            </w:tcBorders>
            <w:shd w:val="clear" w:color="000000" w:fill="FFFFFF"/>
            <w:vAlign w:val="center"/>
            <w:hideMark/>
          </w:tcPr>
          <w:p w14:paraId="3378A513" w14:textId="3A2A1D25" w:rsidR="00D54A3D" w:rsidRPr="00FE2FB4" w:rsidRDefault="00D54A3D" w:rsidP="001046A1">
            <w:pPr>
              <w:rPr>
                <w:rFonts w:cs="Arial"/>
                <w:sz w:val="20"/>
                <w:szCs w:val="20"/>
              </w:rPr>
            </w:pPr>
            <w:r w:rsidRPr="0000213A">
              <w:rPr>
                <w:rFonts w:cs="Arial"/>
                <w:color w:val="000000" w:themeColor="text1"/>
                <w:sz w:val="20"/>
                <w:szCs w:val="20"/>
              </w:rPr>
              <w:t>Modul petlje za centralu kentec model 9000</w:t>
            </w:r>
          </w:p>
        </w:tc>
        <w:tc>
          <w:tcPr>
            <w:tcW w:w="900" w:type="dxa"/>
            <w:tcBorders>
              <w:top w:val="single" w:sz="4" w:space="0" w:color="auto"/>
              <w:left w:val="nil"/>
              <w:bottom w:val="nil"/>
              <w:right w:val="single" w:sz="4" w:space="0" w:color="auto"/>
            </w:tcBorders>
            <w:shd w:val="clear" w:color="000000" w:fill="FFFFFF"/>
            <w:vAlign w:val="center"/>
            <w:hideMark/>
          </w:tcPr>
          <w:p w14:paraId="3661A983" w14:textId="0E2A7544"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5BB0D7BC" w14:textId="1D604B73"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2A513CA3"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nil"/>
              <w:left w:val="nil"/>
              <w:bottom w:val="nil"/>
              <w:right w:val="single" w:sz="4" w:space="0" w:color="auto"/>
            </w:tcBorders>
            <w:shd w:val="clear" w:color="auto" w:fill="auto"/>
            <w:noWrap/>
            <w:vAlign w:val="bottom"/>
            <w:hideMark/>
          </w:tcPr>
          <w:p w14:paraId="098FFDEE"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nil"/>
              <w:left w:val="nil"/>
              <w:bottom w:val="nil"/>
              <w:right w:val="single" w:sz="4" w:space="0" w:color="auto"/>
            </w:tcBorders>
          </w:tcPr>
          <w:p w14:paraId="5FEA5E60" w14:textId="77777777" w:rsidR="00D54A3D" w:rsidRPr="00FE2FB4" w:rsidRDefault="00D54A3D" w:rsidP="001046A1">
            <w:pPr>
              <w:rPr>
                <w:rFonts w:ascii="Calibri" w:hAnsi="Calibri" w:cs="Arial"/>
                <w:sz w:val="20"/>
                <w:szCs w:val="20"/>
              </w:rPr>
            </w:pPr>
          </w:p>
        </w:tc>
      </w:tr>
      <w:tr w:rsidR="00D54A3D" w:rsidRPr="00FE2FB4" w14:paraId="45A9B026" w14:textId="3D337DC3" w:rsidTr="00D54A3D">
        <w:trPr>
          <w:trHeight w:val="51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39E633B3" w14:textId="77777777" w:rsidR="00D54A3D" w:rsidRPr="00FE2FB4" w:rsidRDefault="00D54A3D" w:rsidP="001046A1">
            <w:pPr>
              <w:jc w:val="center"/>
              <w:rPr>
                <w:rFonts w:cs="Arial"/>
                <w:sz w:val="20"/>
                <w:szCs w:val="20"/>
              </w:rPr>
            </w:pPr>
            <w:r w:rsidRPr="00FE2FB4">
              <w:rPr>
                <w:rFonts w:cs="Arial"/>
                <w:sz w:val="20"/>
                <w:szCs w:val="20"/>
              </w:rPr>
              <w:t>11</w:t>
            </w:r>
          </w:p>
        </w:tc>
        <w:tc>
          <w:tcPr>
            <w:tcW w:w="3420" w:type="dxa"/>
            <w:tcBorders>
              <w:top w:val="single" w:sz="4" w:space="0" w:color="auto"/>
              <w:left w:val="nil"/>
              <w:bottom w:val="nil"/>
              <w:right w:val="single" w:sz="4" w:space="0" w:color="auto"/>
            </w:tcBorders>
            <w:shd w:val="clear" w:color="000000" w:fill="FFFFFF"/>
            <w:vAlign w:val="center"/>
            <w:hideMark/>
          </w:tcPr>
          <w:p w14:paraId="4F5A31C5" w14:textId="7710DCB9" w:rsidR="00D54A3D" w:rsidRPr="00FE2FB4" w:rsidRDefault="00D54A3D" w:rsidP="001046A1">
            <w:pPr>
              <w:rPr>
                <w:rFonts w:cs="Arial"/>
                <w:sz w:val="20"/>
                <w:szCs w:val="20"/>
              </w:rPr>
            </w:pPr>
            <w:r w:rsidRPr="0000213A">
              <w:rPr>
                <w:rFonts w:cs="Arial"/>
                <w:color w:val="000000" w:themeColor="text1"/>
                <w:sz w:val="20"/>
                <w:szCs w:val="20"/>
              </w:rPr>
              <w:t>Modul osnovne mikroprocesorske ploče Kentec 9000</w:t>
            </w:r>
          </w:p>
        </w:tc>
        <w:tc>
          <w:tcPr>
            <w:tcW w:w="900" w:type="dxa"/>
            <w:tcBorders>
              <w:top w:val="single" w:sz="4" w:space="0" w:color="auto"/>
              <w:left w:val="nil"/>
              <w:bottom w:val="nil"/>
              <w:right w:val="single" w:sz="4" w:space="0" w:color="auto"/>
            </w:tcBorders>
            <w:shd w:val="clear" w:color="000000" w:fill="FFFFFF"/>
            <w:vAlign w:val="center"/>
            <w:hideMark/>
          </w:tcPr>
          <w:p w14:paraId="523420F1" w14:textId="16CA21AF"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34E0973E" w14:textId="00EFBE2E"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2716E943"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34FF6A9C"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7B6C8976" w14:textId="77777777" w:rsidR="00D54A3D" w:rsidRPr="00FE2FB4" w:rsidRDefault="00D54A3D" w:rsidP="001046A1">
            <w:pPr>
              <w:rPr>
                <w:rFonts w:ascii="Calibri" w:hAnsi="Calibri" w:cs="Arial"/>
                <w:sz w:val="20"/>
                <w:szCs w:val="20"/>
              </w:rPr>
            </w:pPr>
          </w:p>
        </w:tc>
      </w:tr>
      <w:tr w:rsidR="00D54A3D" w:rsidRPr="00FE2FB4" w14:paraId="50BAED0B" w14:textId="0DE27C17"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19D7749A" w14:textId="77777777" w:rsidR="00D54A3D" w:rsidRPr="00FE2FB4" w:rsidRDefault="00D54A3D" w:rsidP="001046A1">
            <w:pPr>
              <w:jc w:val="center"/>
              <w:rPr>
                <w:rFonts w:cs="Arial"/>
                <w:sz w:val="20"/>
                <w:szCs w:val="20"/>
              </w:rPr>
            </w:pPr>
            <w:r w:rsidRPr="00FE2FB4">
              <w:rPr>
                <w:rFonts w:cs="Arial"/>
                <w:sz w:val="20"/>
                <w:szCs w:val="20"/>
              </w:rPr>
              <w:t>12</w:t>
            </w:r>
          </w:p>
        </w:tc>
        <w:tc>
          <w:tcPr>
            <w:tcW w:w="3420" w:type="dxa"/>
            <w:tcBorders>
              <w:top w:val="single" w:sz="4" w:space="0" w:color="auto"/>
              <w:left w:val="nil"/>
              <w:bottom w:val="nil"/>
              <w:right w:val="single" w:sz="4" w:space="0" w:color="auto"/>
            </w:tcBorders>
            <w:shd w:val="clear" w:color="000000" w:fill="FFFFFF"/>
            <w:vAlign w:val="center"/>
            <w:hideMark/>
          </w:tcPr>
          <w:p w14:paraId="79A106C4" w14:textId="54DA64EA" w:rsidR="00D54A3D" w:rsidRPr="00FE2FB4" w:rsidRDefault="00D54A3D" w:rsidP="001046A1">
            <w:pPr>
              <w:rPr>
                <w:rFonts w:cs="Arial"/>
                <w:sz w:val="20"/>
                <w:szCs w:val="20"/>
              </w:rPr>
            </w:pPr>
            <w:r w:rsidRPr="0000213A">
              <w:rPr>
                <w:rFonts w:cs="Arial"/>
                <w:color w:val="000000" w:themeColor="text1"/>
                <w:sz w:val="20"/>
                <w:szCs w:val="20"/>
              </w:rPr>
              <w:t>Displej modul sa tastaturom Kentec 9000</w:t>
            </w:r>
          </w:p>
        </w:tc>
        <w:tc>
          <w:tcPr>
            <w:tcW w:w="900" w:type="dxa"/>
            <w:tcBorders>
              <w:top w:val="single" w:sz="4" w:space="0" w:color="auto"/>
              <w:left w:val="nil"/>
              <w:bottom w:val="nil"/>
              <w:right w:val="single" w:sz="4" w:space="0" w:color="auto"/>
            </w:tcBorders>
            <w:shd w:val="clear" w:color="000000" w:fill="FFFFFF"/>
            <w:vAlign w:val="center"/>
            <w:hideMark/>
          </w:tcPr>
          <w:p w14:paraId="318D90B4" w14:textId="11D2B30F"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1EF51AD7" w14:textId="3FE958BD"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3C136E97"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50867171"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44BF3A86" w14:textId="77777777" w:rsidR="00D54A3D" w:rsidRPr="00FE2FB4" w:rsidRDefault="00D54A3D" w:rsidP="001046A1">
            <w:pPr>
              <w:rPr>
                <w:rFonts w:ascii="Calibri" w:hAnsi="Calibri" w:cs="Arial"/>
                <w:sz w:val="20"/>
                <w:szCs w:val="20"/>
              </w:rPr>
            </w:pPr>
          </w:p>
        </w:tc>
      </w:tr>
      <w:tr w:rsidR="00D54A3D" w:rsidRPr="00FE2FB4" w14:paraId="3130CE80" w14:textId="7734FB0C"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2E24958A" w14:textId="77777777" w:rsidR="00D54A3D" w:rsidRPr="00FE2FB4" w:rsidRDefault="00D54A3D" w:rsidP="001046A1">
            <w:pPr>
              <w:jc w:val="center"/>
              <w:rPr>
                <w:rFonts w:cs="Arial"/>
                <w:sz w:val="20"/>
                <w:szCs w:val="20"/>
              </w:rPr>
            </w:pPr>
            <w:r w:rsidRPr="00FE2FB4">
              <w:rPr>
                <w:rFonts w:cs="Arial"/>
                <w:sz w:val="20"/>
                <w:szCs w:val="20"/>
              </w:rPr>
              <w:t>13</w:t>
            </w:r>
          </w:p>
        </w:tc>
        <w:tc>
          <w:tcPr>
            <w:tcW w:w="3420" w:type="dxa"/>
            <w:tcBorders>
              <w:top w:val="single" w:sz="4" w:space="0" w:color="auto"/>
              <w:left w:val="nil"/>
              <w:bottom w:val="nil"/>
              <w:right w:val="single" w:sz="4" w:space="0" w:color="auto"/>
            </w:tcBorders>
            <w:shd w:val="clear" w:color="000000" w:fill="FFFFFF"/>
            <w:vAlign w:val="center"/>
            <w:hideMark/>
          </w:tcPr>
          <w:p w14:paraId="4C89A11B" w14:textId="2F6F6F55" w:rsidR="00D54A3D" w:rsidRPr="00FE2FB4" w:rsidRDefault="00D54A3D" w:rsidP="001046A1">
            <w:pPr>
              <w:rPr>
                <w:rFonts w:cs="Arial"/>
                <w:sz w:val="20"/>
                <w:szCs w:val="20"/>
              </w:rPr>
            </w:pPr>
            <w:r w:rsidRPr="0000213A">
              <w:rPr>
                <w:rFonts w:cs="Arial"/>
                <w:color w:val="000000" w:themeColor="text1"/>
                <w:sz w:val="20"/>
                <w:szCs w:val="20"/>
              </w:rPr>
              <w:t>Napajanje centrale Kentec 9000</w:t>
            </w:r>
          </w:p>
        </w:tc>
        <w:tc>
          <w:tcPr>
            <w:tcW w:w="900" w:type="dxa"/>
            <w:tcBorders>
              <w:top w:val="single" w:sz="4" w:space="0" w:color="auto"/>
              <w:left w:val="nil"/>
              <w:bottom w:val="nil"/>
              <w:right w:val="single" w:sz="4" w:space="0" w:color="auto"/>
            </w:tcBorders>
            <w:shd w:val="clear" w:color="000000" w:fill="FFFFFF"/>
            <w:vAlign w:val="center"/>
            <w:hideMark/>
          </w:tcPr>
          <w:p w14:paraId="56F657B5" w14:textId="118E2786"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438F9EDC" w14:textId="278EDD27"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77CE2B2B"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3B5B1B3D"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468FE96E" w14:textId="77777777" w:rsidR="00D54A3D" w:rsidRPr="00FE2FB4" w:rsidRDefault="00D54A3D" w:rsidP="001046A1">
            <w:pPr>
              <w:rPr>
                <w:rFonts w:ascii="Calibri" w:hAnsi="Calibri" w:cs="Arial"/>
                <w:sz w:val="20"/>
                <w:szCs w:val="20"/>
              </w:rPr>
            </w:pPr>
          </w:p>
        </w:tc>
      </w:tr>
      <w:tr w:rsidR="00D54A3D" w:rsidRPr="00FE2FB4" w14:paraId="4F6D80DE" w14:textId="19FAF45C"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386EC816" w14:textId="77777777" w:rsidR="00D54A3D" w:rsidRPr="00FE2FB4" w:rsidRDefault="00D54A3D" w:rsidP="001046A1">
            <w:pPr>
              <w:jc w:val="center"/>
              <w:rPr>
                <w:rFonts w:cs="Arial"/>
                <w:sz w:val="20"/>
                <w:szCs w:val="20"/>
              </w:rPr>
            </w:pPr>
            <w:r w:rsidRPr="00FE2FB4">
              <w:rPr>
                <w:rFonts w:cs="Arial"/>
                <w:sz w:val="20"/>
                <w:szCs w:val="20"/>
              </w:rPr>
              <w:t>14</w:t>
            </w:r>
          </w:p>
        </w:tc>
        <w:tc>
          <w:tcPr>
            <w:tcW w:w="3420" w:type="dxa"/>
            <w:tcBorders>
              <w:top w:val="single" w:sz="4" w:space="0" w:color="auto"/>
              <w:left w:val="nil"/>
              <w:bottom w:val="nil"/>
              <w:right w:val="single" w:sz="4" w:space="0" w:color="auto"/>
            </w:tcBorders>
            <w:shd w:val="clear" w:color="000000" w:fill="FFFFFF"/>
            <w:vAlign w:val="center"/>
            <w:hideMark/>
          </w:tcPr>
          <w:p w14:paraId="0CFEC7B1" w14:textId="2230D20E" w:rsidR="00D54A3D" w:rsidRPr="00FE2FB4" w:rsidRDefault="00D54A3D" w:rsidP="001046A1">
            <w:pPr>
              <w:rPr>
                <w:rFonts w:cs="Arial"/>
                <w:sz w:val="20"/>
                <w:szCs w:val="20"/>
              </w:rPr>
            </w:pPr>
            <w:r w:rsidRPr="0000213A">
              <w:rPr>
                <w:rFonts w:cs="Arial"/>
                <w:color w:val="000000" w:themeColor="text1"/>
                <w:sz w:val="20"/>
                <w:szCs w:val="20"/>
              </w:rPr>
              <w:t>Aku baterija 12v 28Ah zaptivena vrla</w:t>
            </w:r>
          </w:p>
        </w:tc>
        <w:tc>
          <w:tcPr>
            <w:tcW w:w="900" w:type="dxa"/>
            <w:tcBorders>
              <w:top w:val="single" w:sz="4" w:space="0" w:color="auto"/>
              <w:left w:val="nil"/>
              <w:bottom w:val="nil"/>
              <w:right w:val="single" w:sz="4" w:space="0" w:color="auto"/>
            </w:tcBorders>
            <w:shd w:val="clear" w:color="000000" w:fill="FFFFFF"/>
            <w:vAlign w:val="center"/>
            <w:hideMark/>
          </w:tcPr>
          <w:p w14:paraId="253F80A8" w14:textId="38146B57"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10377F15" w14:textId="3AE2653A"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3C12F822"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3EC61056"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4B7D2744" w14:textId="77777777" w:rsidR="00D54A3D" w:rsidRPr="00FE2FB4" w:rsidRDefault="00D54A3D" w:rsidP="001046A1">
            <w:pPr>
              <w:rPr>
                <w:rFonts w:ascii="Calibri" w:hAnsi="Calibri" w:cs="Arial"/>
                <w:sz w:val="20"/>
                <w:szCs w:val="20"/>
              </w:rPr>
            </w:pPr>
          </w:p>
        </w:tc>
      </w:tr>
      <w:tr w:rsidR="00D54A3D" w:rsidRPr="00FE2FB4" w14:paraId="48FE009C" w14:textId="1B583E3D"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36F5A562" w14:textId="77777777" w:rsidR="00D54A3D" w:rsidRPr="00FE2FB4" w:rsidRDefault="00D54A3D" w:rsidP="001046A1">
            <w:pPr>
              <w:jc w:val="center"/>
              <w:rPr>
                <w:rFonts w:cs="Arial"/>
                <w:sz w:val="20"/>
                <w:szCs w:val="20"/>
              </w:rPr>
            </w:pPr>
            <w:r w:rsidRPr="00FE2FB4">
              <w:rPr>
                <w:rFonts w:cs="Arial"/>
                <w:sz w:val="20"/>
                <w:szCs w:val="20"/>
              </w:rPr>
              <w:t>15</w:t>
            </w:r>
          </w:p>
        </w:tc>
        <w:tc>
          <w:tcPr>
            <w:tcW w:w="3420" w:type="dxa"/>
            <w:tcBorders>
              <w:top w:val="single" w:sz="4" w:space="0" w:color="auto"/>
              <w:left w:val="nil"/>
              <w:bottom w:val="nil"/>
              <w:right w:val="single" w:sz="4" w:space="0" w:color="auto"/>
            </w:tcBorders>
            <w:shd w:val="clear" w:color="000000" w:fill="FFFFFF"/>
            <w:vAlign w:val="center"/>
            <w:hideMark/>
          </w:tcPr>
          <w:p w14:paraId="08D66730" w14:textId="5C842857" w:rsidR="00D54A3D" w:rsidRPr="00FE2FB4" w:rsidRDefault="00D54A3D" w:rsidP="001046A1">
            <w:pPr>
              <w:rPr>
                <w:rFonts w:cs="Arial"/>
                <w:sz w:val="20"/>
                <w:szCs w:val="20"/>
              </w:rPr>
            </w:pPr>
            <w:r w:rsidRPr="0000213A">
              <w:rPr>
                <w:rFonts w:cs="Arial"/>
                <w:color w:val="000000" w:themeColor="text1"/>
                <w:sz w:val="20"/>
                <w:szCs w:val="20"/>
              </w:rPr>
              <w:t>Adresabilni optički detektor Hochiki</w:t>
            </w:r>
          </w:p>
        </w:tc>
        <w:tc>
          <w:tcPr>
            <w:tcW w:w="900" w:type="dxa"/>
            <w:tcBorders>
              <w:top w:val="single" w:sz="4" w:space="0" w:color="auto"/>
              <w:left w:val="nil"/>
              <w:bottom w:val="nil"/>
              <w:right w:val="single" w:sz="4" w:space="0" w:color="auto"/>
            </w:tcBorders>
            <w:shd w:val="clear" w:color="000000" w:fill="FFFFFF"/>
            <w:vAlign w:val="center"/>
            <w:hideMark/>
          </w:tcPr>
          <w:p w14:paraId="244153F6" w14:textId="5A6E4FF8"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793ECEB1" w14:textId="4E4BF780"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798C63B1"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19D98633"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2358582B" w14:textId="77777777" w:rsidR="00D54A3D" w:rsidRPr="00FE2FB4" w:rsidRDefault="00D54A3D" w:rsidP="001046A1">
            <w:pPr>
              <w:rPr>
                <w:rFonts w:ascii="Calibri" w:hAnsi="Calibri" w:cs="Arial"/>
                <w:sz w:val="20"/>
                <w:szCs w:val="20"/>
              </w:rPr>
            </w:pPr>
          </w:p>
        </w:tc>
      </w:tr>
      <w:tr w:rsidR="00D54A3D" w:rsidRPr="00FE2FB4" w14:paraId="47B85819" w14:textId="0F3B3155"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536A2F59" w14:textId="77777777" w:rsidR="00D54A3D" w:rsidRPr="00FE2FB4" w:rsidRDefault="00D54A3D" w:rsidP="001046A1">
            <w:pPr>
              <w:jc w:val="center"/>
              <w:rPr>
                <w:rFonts w:cs="Arial"/>
                <w:sz w:val="20"/>
                <w:szCs w:val="20"/>
              </w:rPr>
            </w:pPr>
            <w:r w:rsidRPr="00FE2FB4">
              <w:rPr>
                <w:rFonts w:cs="Arial"/>
                <w:sz w:val="20"/>
                <w:szCs w:val="20"/>
              </w:rPr>
              <w:t>16</w:t>
            </w:r>
          </w:p>
        </w:tc>
        <w:tc>
          <w:tcPr>
            <w:tcW w:w="3420" w:type="dxa"/>
            <w:tcBorders>
              <w:top w:val="single" w:sz="4" w:space="0" w:color="auto"/>
              <w:left w:val="nil"/>
              <w:bottom w:val="nil"/>
              <w:right w:val="single" w:sz="4" w:space="0" w:color="auto"/>
            </w:tcBorders>
            <w:shd w:val="clear" w:color="000000" w:fill="FFFFFF"/>
            <w:vAlign w:val="center"/>
            <w:hideMark/>
          </w:tcPr>
          <w:p w14:paraId="2BA73888" w14:textId="0E8DD68C" w:rsidR="00D54A3D" w:rsidRPr="00FE2FB4" w:rsidRDefault="00D54A3D" w:rsidP="001046A1">
            <w:pPr>
              <w:rPr>
                <w:rFonts w:cs="Arial"/>
                <w:sz w:val="20"/>
                <w:szCs w:val="20"/>
              </w:rPr>
            </w:pPr>
            <w:r w:rsidRPr="0000213A">
              <w:rPr>
                <w:rFonts w:cs="Arial"/>
                <w:color w:val="000000" w:themeColor="text1"/>
                <w:sz w:val="20"/>
                <w:szCs w:val="20"/>
              </w:rPr>
              <w:t>Adresabilni opto termički detektor Hochiki</w:t>
            </w:r>
          </w:p>
        </w:tc>
        <w:tc>
          <w:tcPr>
            <w:tcW w:w="900" w:type="dxa"/>
            <w:tcBorders>
              <w:top w:val="single" w:sz="4" w:space="0" w:color="auto"/>
              <w:left w:val="nil"/>
              <w:bottom w:val="nil"/>
              <w:right w:val="single" w:sz="4" w:space="0" w:color="auto"/>
            </w:tcBorders>
            <w:shd w:val="clear" w:color="000000" w:fill="FFFFFF"/>
            <w:vAlign w:val="center"/>
            <w:hideMark/>
          </w:tcPr>
          <w:p w14:paraId="49309305" w14:textId="4795AD9C"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678509F2" w14:textId="1E34F082"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75DB6EAA"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7E316338"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6CE036D5" w14:textId="77777777" w:rsidR="00D54A3D" w:rsidRPr="00FE2FB4" w:rsidRDefault="00D54A3D" w:rsidP="001046A1">
            <w:pPr>
              <w:rPr>
                <w:rFonts w:ascii="Calibri" w:hAnsi="Calibri" w:cs="Arial"/>
                <w:sz w:val="20"/>
                <w:szCs w:val="20"/>
              </w:rPr>
            </w:pPr>
          </w:p>
        </w:tc>
      </w:tr>
      <w:tr w:rsidR="00D54A3D" w:rsidRPr="00FE2FB4" w14:paraId="53DFE1DC" w14:textId="70A488FB"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0618A18F" w14:textId="77777777" w:rsidR="00D54A3D" w:rsidRPr="00FE2FB4" w:rsidRDefault="00D54A3D" w:rsidP="001046A1">
            <w:pPr>
              <w:jc w:val="center"/>
              <w:rPr>
                <w:rFonts w:cs="Arial"/>
                <w:sz w:val="20"/>
                <w:szCs w:val="20"/>
              </w:rPr>
            </w:pPr>
            <w:r w:rsidRPr="00FE2FB4">
              <w:rPr>
                <w:rFonts w:cs="Arial"/>
                <w:sz w:val="20"/>
                <w:szCs w:val="20"/>
              </w:rPr>
              <w:t>17</w:t>
            </w:r>
          </w:p>
        </w:tc>
        <w:tc>
          <w:tcPr>
            <w:tcW w:w="3420" w:type="dxa"/>
            <w:tcBorders>
              <w:top w:val="single" w:sz="4" w:space="0" w:color="auto"/>
              <w:left w:val="nil"/>
              <w:bottom w:val="nil"/>
              <w:right w:val="single" w:sz="4" w:space="0" w:color="auto"/>
            </w:tcBorders>
            <w:shd w:val="clear" w:color="000000" w:fill="FFFFFF"/>
            <w:vAlign w:val="center"/>
            <w:hideMark/>
          </w:tcPr>
          <w:p w14:paraId="79FAA2B1" w14:textId="1C191249" w:rsidR="00D54A3D" w:rsidRPr="00FE2FB4" w:rsidRDefault="00D54A3D" w:rsidP="001046A1">
            <w:pPr>
              <w:rPr>
                <w:rFonts w:cs="Arial"/>
                <w:sz w:val="20"/>
                <w:szCs w:val="20"/>
              </w:rPr>
            </w:pPr>
            <w:r w:rsidRPr="0000213A">
              <w:rPr>
                <w:rFonts w:cs="Arial"/>
                <w:color w:val="000000" w:themeColor="text1"/>
                <w:sz w:val="20"/>
                <w:szCs w:val="20"/>
              </w:rPr>
              <w:t>Adresabilni termički detektor Hochiki</w:t>
            </w:r>
          </w:p>
        </w:tc>
        <w:tc>
          <w:tcPr>
            <w:tcW w:w="900" w:type="dxa"/>
            <w:tcBorders>
              <w:top w:val="single" w:sz="4" w:space="0" w:color="auto"/>
              <w:left w:val="nil"/>
              <w:bottom w:val="nil"/>
              <w:right w:val="single" w:sz="4" w:space="0" w:color="auto"/>
            </w:tcBorders>
            <w:shd w:val="clear" w:color="000000" w:fill="FFFFFF"/>
            <w:vAlign w:val="center"/>
            <w:hideMark/>
          </w:tcPr>
          <w:p w14:paraId="1F4065E6" w14:textId="7761455F"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0491FD4D" w14:textId="04090575"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6FAF3728"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2FE3DE9C"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7327EBE8" w14:textId="77777777" w:rsidR="00D54A3D" w:rsidRPr="00FE2FB4" w:rsidRDefault="00D54A3D" w:rsidP="001046A1">
            <w:pPr>
              <w:rPr>
                <w:rFonts w:ascii="Calibri" w:hAnsi="Calibri" w:cs="Arial"/>
                <w:sz w:val="20"/>
                <w:szCs w:val="20"/>
              </w:rPr>
            </w:pPr>
          </w:p>
        </w:tc>
      </w:tr>
      <w:tr w:rsidR="00D54A3D" w:rsidRPr="00FE2FB4" w14:paraId="55302DC4" w14:textId="5D9224AE"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4EE890EF" w14:textId="77777777" w:rsidR="00D54A3D" w:rsidRPr="00FE2FB4" w:rsidRDefault="00D54A3D" w:rsidP="001046A1">
            <w:pPr>
              <w:jc w:val="center"/>
              <w:rPr>
                <w:rFonts w:cs="Arial"/>
                <w:sz w:val="20"/>
                <w:szCs w:val="20"/>
              </w:rPr>
            </w:pPr>
            <w:r w:rsidRPr="00FE2FB4">
              <w:rPr>
                <w:rFonts w:cs="Arial"/>
                <w:sz w:val="20"/>
                <w:szCs w:val="20"/>
              </w:rPr>
              <w:t>18</w:t>
            </w:r>
          </w:p>
        </w:tc>
        <w:tc>
          <w:tcPr>
            <w:tcW w:w="3420" w:type="dxa"/>
            <w:tcBorders>
              <w:top w:val="single" w:sz="4" w:space="0" w:color="auto"/>
              <w:left w:val="nil"/>
              <w:bottom w:val="nil"/>
              <w:right w:val="single" w:sz="4" w:space="0" w:color="auto"/>
            </w:tcBorders>
            <w:shd w:val="clear" w:color="000000" w:fill="FFFFFF"/>
            <w:vAlign w:val="center"/>
            <w:hideMark/>
          </w:tcPr>
          <w:p w14:paraId="4B0CFCC3" w14:textId="00A1ABC4" w:rsidR="00D54A3D" w:rsidRPr="00FE2FB4" w:rsidRDefault="00D54A3D" w:rsidP="001046A1">
            <w:pPr>
              <w:rPr>
                <w:rFonts w:cs="Arial"/>
                <w:sz w:val="20"/>
                <w:szCs w:val="20"/>
              </w:rPr>
            </w:pPr>
            <w:r w:rsidRPr="0000213A">
              <w:rPr>
                <w:rFonts w:cs="Arial"/>
                <w:color w:val="000000" w:themeColor="text1"/>
                <w:sz w:val="20"/>
                <w:szCs w:val="20"/>
              </w:rPr>
              <w:t>Podnožje detektora Hochiki</w:t>
            </w:r>
          </w:p>
        </w:tc>
        <w:tc>
          <w:tcPr>
            <w:tcW w:w="900" w:type="dxa"/>
            <w:tcBorders>
              <w:top w:val="single" w:sz="4" w:space="0" w:color="auto"/>
              <w:left w:val="nil"/>
              <w:bottom w:val="nil"/>
              <w:right w:val="single" w:sz="4" w:space="0" w:color="auto"/>
            </w:tcBorders>
            <w:shd w:val="clear" w:color="000000" w:fill="FFFFFF"/>
            <w:vAlign w:val="center"/>
            <w:hideMark/>
          </w:tcPr>
          <w:p w14:paraId="4C4999CF" w14:textId="25CB6316"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3E9E734A" w14:textId="04DD453F"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5FB9B699"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729EE7D1"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4A961BB9" w14:textId="77777777" w:rsidR="00D54A3D" w:rsidRPr="00FE2FB4" w:rsidRDefault="00D54A3D" w:rsidP="001046A1">
            <w:pPr>
              <w:rPr>
                <w:rFonts w:ascii="Calibri" w:hAnsi="Calibri" w:cs="Arial"/>
                <w:sz w:val="20"/>
                <w:szCs w:val="20"/>
              </w:rPr>
            </w:pPr>
          </w:p>
        </w:tc>
      </w:tr>
      <w:tr w:rsidR="00D54A3D" w:rsidRPr="00FE2FB4" w14:paraId="6DDE672F" w14:textId="7BB2735A"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3458A753" w14:textId="77777777" w:rsidR="00D54A3D" w:rsidRPr="00FE2FB4" w:rsidRDefault="00D54A3D" w:rsidP="001046A1">
            <w:pPr>
              <w:jc w:val="center"/>
              <w:rPr>
                <w:rFonts w:cs="Arial"/>
                <w:sz w:val="20"/>
                <w:szCs w:val="20"/>
              </w:rPr>
            </w:pPr>
            <w:r w:rsidRPr="00FE2FB4">
              <w:rPr>
                <w:rFonts w:cs="Arial"/>
                <w:sz w:val="20"/>
                <w:szCs w:val="20"/>
              </w:rPr>
              <w:t>19</w:t>
            </w:r>
          </w:p>
        </w:tc>
        <w:tc>
          <w:tcPr>
            <w:tcW w:w="3420" w:type="dxa"/>
            <w:tcBorders>
              <w:top w:val="single" w:sz="4" w:space="0" w:color="auto"/>
              <w:left w:val="nil"/>
              <w:bottom w:val="nil"/>
              <w:right w:val="single" w:sz="4" w:space="0" w:color="auto"/>
            </w:tcBorders>
            <w:shd w:val="clear" w:color="000000" w:fill="FFFFFF"/>
            <w:vAlign w:val="center"/>
            <w:hideMark/>
          </w:tcPr>
          <w:p w14:paraId="4817DCF0" w14:textId="667FE78E" w:rsidR="00D54A3D" w:rsidRPr="00FE2FB4" w:rsidRDefault="00D54A3D" w:rsidP="001046A1">
            <w:pPr>
              <w:rPr>
                <w:rFonts w:cs="Arial"/>
                <w:sz w:val="20"/>
                <w:szCs w:val="20"/>
              </w:rPr>
            </w:pPr>
            <w:r w:rsidRPr="0000213A">
              <w:rPr>
                <w:rFonts w:cs="Arial"/>
                <w:color w:val="000000" w:themeColor="text1"/>
                <w:sz w:val="20"/>
                <w:szCs w:val="20"/>
              </w:rPr>
              <w:t>Alarmna adresabilna sirena Hochiki protokol</w:t>
            </w:r>
          </w:p>
        </w:tc>
        <w:tc>
          <w:tcPr>
            <w:tcW w:w="900" w:type="dxa"/>
            <w:tcBorders>
              <w:top w:val="single" w:sz="4" w:space="0" w:color="auto"/>
              <w:left w:val="nil"/>
              <w:bottom w:val="nil"/>
              <w:right w:val="single" w:sz="4" w:space="0" w:color="auto"/>
            </w:tcBorders>
            <w:shd w:val="clear" w:color="000000" w:fill="FFFFFF"/>
            <w:vAlign w:val="center"/>
            <w:hideMark/>
          </w:tcPr>
          <w:p w14:paraId="5683CF75" w14:textId="4C151897"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19BAA767" w14:textId="758804A4"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28B4E37A"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3E87769E"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08003A29" w14:textId="77777777" w:rsidR="00D54A3D" w:rsidRPr="00FE2FB4" w:rsidRDefault="00D54A3D" w:rsidP="001046A1">
            <w:pPr>
              <w:rPr>
                <w:rFonts w:ascii="Calibri" w:hAnsi="Calibri" w:cs="Arial"/>
                <w:sz w:val="20"/>
                <w:szCs w:val="20"/>
              </w:rPr>
            </w:pPr>
          </w:p>
        </w:tc>
      </w:tr>
      <w:tr w:rsidR="00D54A3D" w:rsidRPr="00FE2FB4" w14:paraId="0183DE6A" w14:textId="0BC3F11E"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08296379" w14:textId="77777777" w:rsidR="00D54A3D" w:rsidRPr="00FE2FB4" w:rsidRDefault="00D54A3D" w:rsidP="001046A1">
            <w:pPr>
              <w:jc w:val="center"/>
              <w:rPr>
                <w:rFonts w:cs="Arial"/>
                <w:sz w:val="20"/>
                <w:szCs w:val="20"/>
              </w:rPr>
            </w:pPr>
            <w:r w:rsidRPr="00FE2FB4">
              <w:rPr>
                <w:rFonts w:cs="Arial"/>
                <w:sz w:val="20"/>
                <w:szCs w:val="20"/>
              </w:rPr>
              <w:t>20</w:t>
            </w:r>
          </w:p>
        </w:tc>
        <w:tc>
          <w:tcPr>
            <w:tcW w:w="3420" w:type="dxa"/>
            <w:tcBorders>
              <w:top w:val="single" w:sz="4" w:space="0" w:color="auto"/>
              <w:left w:val="nil"/>
              <w:bottom w:val="nil"/>
              <w:right w:val="single" w:sz="4" w:space="0" w:color="auto"/>
            </w:tcBorders>
            <w:shd w:val="clear" w:color="000000" w:fill="FFFFFF"/>
            <w:vAlign w:val="center"/>
            <w:hideMark/>
          </w:tcPr>
          <w:p w14:paraId="36D9D3ED" w14:textId="3696C11E" w:rsidR="00D54A3D" w:rsidRPr="00FE2FB4" w:rsidRDefault="00D54A3D" w:rsidP="001046A1">
            <w:pPr>
              <w:rPr>
                <w:rFonts w:cs="Arial"/>
                <w:sz w:val="20"/>
                <w:szCs w:val="20"/>
              </w:rPr>
            </w:pPr>
            <w:r w:rsidRPr="0000213A">
              <w:rPr>
                <w:rFonts w:cs="Arial"/>
                <w:color w:val="000000" w:themeColor="text1"/>
                <w:sz w:val="20"/>
                <w:szCs w:val="20"/>
              </w:rPr>
              <w:t>Ručni adresabilni javljač Hochiki</w:t>
            </w:r>
          </w:p>
        </w:tc>
        <w:tc>
          <w:tcPr>
            <w:tcW w:w="900" w:type="dxa"/>
            <w:tcBorders>
              <w:top w:val="single" w:sz="4" w:space="0" w:color="auto"/>
              <w:left w:val="nil"/>
              <w:bottom w:val="nil"/>
              <w:right w:val="single" w:sz="4" w:space="0" w:color="auto"/>
            </w:tcBorders>
            <w:shd w:val="clear" w:color="000000" w:fill="FFFFFF"/>
            <w:vAlign w:val="center"/>
            <w:hideMark/>
          </w:tcPr>
          <w:p w14:paraId="5DA40310" w14:textId="286407BC"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78166017" w14:textId="560DDA5B"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0D71460C"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4D98FF38"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7705C48B" w14:textId="77777777" w:rsidR="00D54A3D" w:rsidRPr="00FE2FB4" w:rsidRDefault="00D54A3D" w:rsidP="001046A1">
            <w:pPr>
              <w:rPr>
                <w:rFonts w:ascii="Calibri" w:hAnsi="Calibri" w:cs="Arial"/>
                <w:sz w:val="20"/>
                <w:szCs w:val="20"/>
              </w:rPr>
            </w:pPr>
          </w:p>
        </w:tc>
      </w:tr>
      <w:tr w:rsidR="00D54A3D" w:rsidRPr="00FE2FB4" w14:paraId="679BE090" w14:textId="3351EEA0"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3AF83E88" w14:textId="77777777" w:rsidR="00D54A3D" w:rsidRPr="00FE2FB4" w:rsidRDefault="00D54A3D" w:rsidP="001046A1">
            <w:pPr>
              <w:jc w:val="center"/>
              <w:rPr>
                <w:rFonts w:cs="Arial"/>
                <w:sz w:val="20"/>
                <w:szCs w:val="20"/>
              </w:rPr>
            </w:pPr>
            <w:r w:rsidRPr="00FE2FB4">
              <w:rPr>
                <w:rFonts w:cs="Arial"/>
                <w:sz w:val="20"/>
                <w:szCs w:val="20"/>
              </w:rPr>
              <w:t>21</w:t>
            </w:r>
          </w:p>
        </w:tc>
        <w:tc>
          <w:tcPr>
            <w:tcW w:w="3420" w:type="dxa"/>
            <w:tcBorders>
              <w:top w:val="single" w:sz="4" w:space="0" w:color="auto"/>
              <w:left w:val="nil"/>
              <w:bottom w:val="nil"/>
              <w:right w:val="single" w:sz="4" w:space="0" w:color="auto"/>
            </w:tcBorders>
            <w:shd w:val="clear" w:color="000000" w:fill="FFFFFF"/>
            <w:vAlign w:val="center"/>
            <w:hideMark/>
          </w:tcPr>
          <w:p w14:paraId="6083BFD2" w14:textId="53533BDD" w:rsidR="00D54A3D" w:rsidRPr="00FE2FB4" w:rsidRDefault="00D54A3D" w:rsidP="001046A1">
            <w:pPr>
              <w:rPr>
                <w:rFonts w:cs="Arial"/>
                <w:sz w:val="20"/>
                <w:szCs w:val="20"/>
              </w:rPr>
            </w:pPr>
            <w:r w:rsidRPr="0000213A">
              <w:rPr>
                <w:rFonts w:cs="Arial"/>
                <w:color w:val="000000" w:themeColor="text1"/>
                <w:sz w:val="20"/>
                <w:szCs w:val="20"/>
              </w:rPr>
              <w:t>Ručni adresabilni javljač IP66 Hochiki</w:t>
            </w:r>
          </w:p>
        </w:tc>
        <w:tc>
          <w:tcPr>
            <w:tcW w:w="900" w:type="dxa"/>
            <w:tcBorders>
              <w:top w:val="single" w:sz="4" w:space="0" w:color="auto"/>
              <w:left w:val="nil"/>
              <w:bottom w:val="nil"/>
              <w:right w:val="single" w:sz="4" w:space="0" w:color="auto"/>
            </w:tcBorders>
            <w:shd w:val="clear" w:color="000000" w:fill="FFFFFF"/>
            <w:vAlign w:val="center"/>
            <w:hideMark/>
          </w:tcPr>
          <w:p w14:paraId="3962CD7B" w14:textId="329C7B5E"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1E71BAA2" w14:textId="77CB9380"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0C118F41"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nil"/>
              <w:right w:val="single" w:sz="4" w:space="0" w:color="auto"/>
            </w:tcBorders>
            <w:shd w:val="clear" w:color="auto" w:fill="auto"/>
            <w:noWrap/>
            <w:vAlign w:val="bottom"/>
            <w:hideMark/>
          </w:tcPr>
          <w:p w14:paraId="18B15F25"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693C39C7" w14:textId="77777777" w:rsidR="00D54A3D" w:rsidRPr="00FE2FB4" w:rsidRDefault="00D54A3D" w:rsidP="001046A1">
            <w:pPr>
              <w:rPr>
                <w:rFonts w:ascii="Calibri" w:hAnsi="Calibri" w:cs="Arial"/>
                <w:sz w:val="20"/>
                <w:szCs w:val="20"/>
              </w:rPr>
            </w:pPr>
          </w:p>
        </w:tc>
      </w:tr>
      <w:tr w:rsidR="00D54A3D" w:rsidRPr="00FE2FB4" w14:paraId="6F19E03B" w14:textId="46817656"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6202D126" w14:textId="77777777" w:rsidR="00D54A3D" w:rsidRPr="00FE2FB4" w:rsidRDefault="00D54A3D" w:rsidP="001046A1">
            <w:pPr>
              <w:jc w:val="center"/>
              <w:rPr>
                <w:rFonts w:cs="Arial"/>
                <w:sz w:val="20"/>
                <w:szCs w:val="20"/>
              </w:rPr>
            </w:pPr>
            <w:r w:rsidRPr="00FE2FB4">
              <w:rPr>
                <w:rFonts w:cs="Arial"/>
                <w:sz w:val="20"/>
                <w:szCs w:val="20"/>
              </w:rPr>
              <w:t>22</w:t>
            </w:r>
          </w:p>
        </w:tc>
        <w:tc>
          <w:tcPr>
            <w:tcW w:w="3420" w:type="dxa"/>
            <w:tcBorders>
              <w:top w:val="single" w:sz="4" w:space="0" w:color="auto"/>
              <w:left w:val="nil"/>
              <w:bottom w:val="nil"/>
              <w:right w:val="single" w:sz="4" w:space="0" w:color="auto"/>
            </w:tcBorders>
            <w:shd w:val="clear" w:color="000000" w:fill="FFFFFF"/>
            <w:vAlign w:val="center"/>
            <w:hideMark/>
          </w:tcPr>
          <w:p w14:paraId="211E7AAB" w14:textId="40E51059" w:rsidR="00D54A3D" w:rsidRPr="00FE2FB4" w:rsidRDefault="00D54A3D" w:rsidP="001046A1">
            <w:pPr>
              <w:rPr>
                <w:rFonts w:cs="Arial"/>
                <w:sz w:val="20"/>
                <w:szCs w:val="20"/>
              </w:rPr>
            </w:pPr>
            <w:r w:rsidRPr="0000213A">
              <w:rPr>
                <w:rFonts w:cs="Arial"/>
                <w:color w:val="000000" w:themeColor="text1"/>
                <w:sz w:val="20"/>
                <w:szCs w:val="20"/>
              </w:rPr>
              <w:t>Ulazno izlazni modul Hochiki</w:t>
            </w:r>
          </w:p>
        </w:tc>
        <w:tc>
          <w:tcPr>
            <w:tcW w:w="900" w:type="dxa"/>
            <w:tcBorders>
              <w:top w:val="single" w:sz="4" w:space="0" w:color="auto"/>
              <w:left w:val="nil"/>
              <w:bottom w:val="nil"/>
              <w:right w:val="single" w:sz="4" w:space="0" w:color="auto"/>
            </w:tcBorders>
            <w:shd w:val="clear" w:color="000000" w:fill="FFFFFF"/>
            <w:vAlign w:val="center"/>
            <w:hideMark/>
          </w:tcPr>
          <w:p w14:paraId="2954C020" w14:textId="58CD793B"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nil"/>
              <w:right w:val="single" w:sz="4" w:space="0" w:color="auto"/>
            </w:tcBorders>
            <w:shd w:val="clear" w:color="000000" w:fill="FFFFFF"/>
            <w:hideMark/>
          </w:tcPr>
          <w:p w14:paraId="335B4279" w14:textId="5EE46636"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nil"/>
              <w:right w:val="single" w:sz="4" w:space="0" w:color="auto"/>
            </w:tcBorders>
            <w:shd w:val="clear" w:color="000000" w:fill="FFFFFF"/>
            <w:vAlign w:val="center"/>
            <w:hideMark/>
          </w:tcPr>
          <w:p w14:paraId="4F11F44C"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ED5E75D"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6FA5A26C" w14:textId="77777777" w:rsidR="00D54A3D" w:rsidRPr="00FE2FB4" w:rsidRDefault="00D54A3D" w:rsidP="001046A1">
            <w:pPr>
              <w:rPr>
                <w:rFonts w:ascii="Calibri" w:hAnsi="Calibri" w:cs="Arial"/>
                <w:sz w:val="20"/>
                <w:szCs w:val="20"/>
              </w:rPr>
            </w:pPr>
          </w:p>
        </w:tc>
      </w:tr>
      <w:tr w:rsidR="00D54A3D" w:rsidRPr="00FE2FB4" w14:paraId="3EE782D7" w14:textId="4054F9A1" w:rsidTr="00D54A3D">
        <w:trPr>
          <w:trHeight w:val="300"/>
        </w:trPr>
        <w:tc>
          <w:tcPr>
            <w:tcW w:w="720" w:type="dxa"/>
            <w:tcBorders>
              <w:top w:val="single" w:sz="4" w:space="0" w:color="auto"/>
              <w:left w:val="single" w:sz="4" w:space="0" w:color="auto"/>
              <w:bottom w:val="nil"/>
              <w:right w:val="single" w:sz="4" w:space="0" w:color="auto"/>
            </w:tcBorders>
            <w:shd w:val="clear" w:color="000000" w:fill="FFFFFF"/>
            <w:vAlign w:val="center"/>
            <w:hideMark/>
          </w:tcPr>
          <w:p w14:paraId="4EBC249B" w14:textId="77777777" w:rsidR="00D54A3D" w:rsidRPr="00FE2FB4" w:rsidRDefault="00D54A3D" w:rsidP="001046A1">
            <w:pPr>
              <w:jc w:val="center"/>
              <w:rPr>
                <w:rFonts w:cs="Arial"/>
                <w:sz w:val="20"/>
                <w:szCs w:val="20"/>
              </w:rPr>
            </w:pPr>
            <w:r w:rsidRPr="00FE2FB4">
              <w:rPr>
                <w:rFonts w:cs="Arial"/>
                <w:sz w:val="20"/>
                <w:szCs w:val="20"/>
              </w:rPr>
              <w:t>23</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22D51AD0" w14:textId="47FC9EDB" w:rsidR="00D54A3D" w:rsidRPr="00FE2FB4" w:rsidRDefault="00D54A3D" w:rsidP="001046A1">
            <w:pPr>
              <w:rPr>
                <w:rFonts w:cs="Arial"/>
                <w:sz w:val="20"/>
                <w:szCs w:val="20"/>
              </w:rPr>
            </w:pPr>
            <w:r w:rsidRPr="0000213A">
              <w:rPr>
                <w:rFonts w:cs="Arial"/>
                <w:color w:val="000000" w:themeColor="text1"/>
                <w:sz w:val="20"/>
                <w:szCs w:val="20"/>
              </w:rPr>
              <w:t>Paralelni indikator požara</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6472627F" w14:textId="2C4C6E1F" w:rsidR="00D54A3D" w:rsidRPr="00FE2FB4" w:rsidRDefault="00D54A3D" w:rsidP="001046A1">
            <w:pPr>
              <w:jc w:val="center"/>
              <w:rPr>
                <w:rFonts w:cs="Arial"/>
                <w:sz w:val="20"/>
                <w:szCs w:val="20"/>
              </w:rPr>
            </w:pPr>
            <w:r w:rsidRPr="0000213A">
              <w:rPr>
                <w:rFonts w:cs="Arial"/>
                <w:color w:val="000000" w:themeColor="text1"/>
                <w:sz w:val="20"/>
                <w:szCs w:val="20"/>
              </w:rPr>
              <w:t>kom</w:t>
            </w:r>
          </w:p>
        </w:tc>
        <w:tc>
          <w:tcPr>
            <w:tcW w:w="1260" w:type="dxa"/>
            <w:tcBorders>
              <w:top w:val="single" w:sz="4" w:space="0" w:color="auto"/>
              <w:left w:val="nil"/>
              <w:bottom w:val="single" w:sz="4" w:space="0" w:color="auto"/>
              <w:right w:val="single" w:sz="4" w:space="0" w:color="auto"/>
            </w:tcBorders>
            <w:shd w:val="clear" w:color="000000" w:fill="FFFFFF"/>
            <w:hideMark/>
          </w:tcPr>
          <w:p w14:paraId="1339802D" w14:textId="4EE04ABD" w:rsidR="00D54A3D" w:rsidRPr="00FE2FB4" w:rsidRDefault="00D54A3D" w:rsidP="001046A1">
            <w:pPr>
              <w:jc w:val="center"/>
              <w:rPr>
                <w:rFonts w:cs="Arial"/>
                <w:sz w:val="20"/>
                <w:szCs w:val="20"/>
              </w:rPr>
            </w:pPr>
            <w:r w:rsidRPr="0000213A">
              <w:rPr>
                <w:rFonts w:cs="Arial"/>
                <w:color w:val="000000" w:themeColor="text1"/>
                <w:sz w:val="20"/>
                <w:szCs w:val="20"/>
              </w:rPr>
              <w:t>1</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1FF6F041" w14:textId="77777777" w:rsidR="00D54A3D" w:rsidRPr="00FE2FB4" w:rsidRDefault="00D54A3D" w:rsidP="001046A1">
            <w:pPr>
              <w:rPr>
                <w:rFonts w:cs="Arial"/>
                <w:sz w:val="20"/>
                <w:szCs w:val="20"/>
              </w:rPr>
            </w:pPr>
            <w:r w:rsidRPr="00FE2FB4">
              <w:rPr>
                <w:rFonts w:cs="Arial"/>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F6BA00A" w14:textId="77777777" w:rsidR="00D54A3D" w:rsidRPr="00FE2FB4" w:rsidRDefault="00D54A3D" w:rsidP="001046A1">
            <w:pPr>
              <w:rPr>
                <w:rFonts w:ascii="Calibri" w:hAnsi="Calibri" w:cs="Arial"/>
                <w:sz w:val="20"/>
                <w:szCs w:val="20"/>
              </w:rPr>
            </w:pPr>
            <w:r w:rsidRPr="00FE2FB4">
              <w:rPr>
                <w:rFonts w:ascii="Calibri" w:hAnsi="Calibri" w:cs="Arial"/>
                <w:sz w:val="20"/>
                <w:szCs w:val="20"/>
              </w:rPr>
              <w:t> </w:t>
            </w:r>
          </w:p>
        </w:tc>
        <w:tc>
          <w:tcPr>
            <w:tcW w:w="1260" w:type="dxa"/>
            <w:tcBorders>
              <w:top w:val="single" w:sz="4" w:space="0" w:color="auto"/>
              <w:left w:val="nil"/>
              <w:bottom w:val="nil"/>
              <w:right w:val="single" w:sz="4" w:space="0" w:color="auto"/>
            </w:tcBorders>
          </w:tcPr>
          <w:p w14:paraId="16F95AA6" w14:textId="77777777" w:rsidR="00D54A3D" w:rsidRPr="00FE2FB4" w:rsidRDefault="00D54A3D" w:rsidP="001046A1">
            <w:pPr>
              <w:rPr>
                <w:rFonts w:ascii="Calibri" w:hAnsi="Calibri" w:cs="Arial"/>
                <w:sz w:val="20"/>
                <w:szCs w:val="20"/>
              </w:rPr>
            </w:pPr>
          </w:p>
        </w:tc>
      </w:tr>
      <w:tr w:rsidR="00D54A3D" w:rsidRPr="00FE2FB4" w14:paraId="3A0BD133" w14:textId="77175EE1" w:rsidTr="00A84D1A">
        <w:trPr>
          <w:trHeight w:val="495"/>
        </w:trPr>
        <w:tc>
          <w:tcPr>
            <w:tcW w:w="5040" w:type="dxa"/>
            <w:gridSpan w:val="3"/>
            <w:tcBorders>
              <w:top w:val="single" w:sz="4" w:space="0" w:color="auto"/>
              <w:left w:val="single" w:sz="4" w:space="0" w:color="auto"/>
              <w:bottom w:val="nil"/>
              <w:right w:val="nil"/>
            </w:tcBorders>
            <w:shd w:val="clear" w:color="000000" w:fill="F2F2F2"/>
            <w:noWrap/>
            <w:vAlign w:val="center"/>
            <w:hideMark/>
          </w:tcPr>
          <w:p w14:paraId="52933876" w14:textId="77777777" w:rsidR="00D54A3D" w:rsidRPr="00FE2FB4" w:rsidRDefault="00D54A3D" w:rsidP="00EF0C81">
            <w:pPr>
              <w:jc w:val="right"/>
              <w:rPr>
                <w:rFonts w:cs="Arial"/>
                <w:sz w:val="20"/>
                <w:szCs w:val="20"/>
              </w:rPr>
            </w:pPr>
            <w:r>
              <w:rPr>
                <w:rFonts w:cs="Arial"/>
                <w:sz w:val="20"/>
                <w:szCs w:val="20"/>
                <w:lang w:val="sr-Cyrl-RS"/>
              </w:rPr>
              <w:t>Укупно без ПДВ 6.2.:</w:t>
            </w:r>
          </w:p>
        </w:tc>
        <w:tc>
          <w:tcPr>
            <w:tcW w:w="1260" w:type="dxa"/>
            <w:tcBorders>
              <w:top w:val="nil"/>
              <w:left w:val="nil"/>
              <w:bottom w:val="nil"/>
              <w:right w:val="nil"/>
            </w:tcBorders>
            <w:shd w:val="clear" w:color="000000" w:fill="F2F2F2"/>
            <w:noWrap/>
            <w:vAlign w:val="center"/>
            <w:hideMark/>
          </w:tcPr>
          <w:p w14:paraId="74E9F635" w14:textId="77777777" w:rsidR="00D54A3D" w:rsidRPr="00FE2FB4" w:rsidRDefault="00D54A3D" w:rsidP="00EF0C81">
            <w:pPr>
              <w:jc w:val="right"/>
              <w:rPr>
                <w:rFonts w:cs="Arial"/>
                <w:sz w:val="20"/>
                <w:szCs w:val="20"/>
              </w:rPr>
            </w:pPr>
            <w:r w:rsidRPr="00FE2FB4">
              <w:rPr>
                <w:rFonts w:cs="Arial"/>
                <w:sz w:val="20"/>
                <w:szCs w:val="20"/>
              </w:rPr>
              <w:t> </w:t>
            </w:r>
          </w:p>
        </w:tc>
        <w:tc>
          <w:tcPr>
            <w:tcW w:w="2430" w:type="dxa"/>
            <w:gridSpan w:val="2"/>
            <w:tcBorders>
              <w:top w:val="nil"/>
              <w:left w:val="nil"/>
              <w:bottom w:val="nil"/>
              <w:right w:val="single" w:sz="4" w:space="0" w:color="auto"/>
            </w:tcBorders>
            <w:shd w:val="clear" w:color="000000" w:fill="F2F2F2"/>
            <w:noWrap/>
            <w:vAlign w:val="center"/>
            <w:hideMark/>
          </w:tcPr>
          <w:p w14:paraId="1D5752AF" w14:textId="281FF5C2" w:rsidR="00D54A3D" w:rsidRPr="00FE2FB4" w:rsidRDefault="00D54A3D" w:rsidP="00EF0C81">
            <w:pPr>
              <w:jc w:val="right"/>
              <w:rPr>
                <w:rFonts w:ascii="Calibri" w:hAnsi="Calibri" w:cs="Arial"/>
              </w:rPr>
            </w:pPr>
            <w:r w:rsidRPr="00FE2FB4">
              <w:rPr>
                <w:rFonts w:cs="Arial"/>
              </w:rPr>
              <w:t> </w:t>
            </w:r>
          </w:p>
        </w:tc>
        <w:tc>
          <w:tcPr>
            <w:tcW w:w="1260" w:type="dxa"/>
            <w:tcBorders>
              <w:top w:val="single" w:sz="4" w:space="0" w:color="auto"/>
              <w:left w:val="nil"/>
              <w:bottom w:val="nil"/>
              <w:right w:val="single" w:sz="4" w:space="0" w:color="auto"/>
            </w:tcBorders>
          </w:tcPr>
          <w:p w14:paraId="569FD001" w14:textId="77777777" w:rsidR="00D54A3D" w:rsidRPr="00FE2FB4" w:rsidRDefault="00D54A3D" w:rsidP="00EF0C81">
            <w:pPr>
              <w:jc w:val="right"/>
              <w:rPr>
                <w:rFonts w:ascii="Calibri" w:hAnsi="Calibri" w:cs="Arial"/>
              </w:rPr>
            </w:pPr>
          </w:p>
        </w:tc>
      </w:tr>
      <w:tr w:rsidR="00D54A3D" w:rsidRPr="00FE2FB4" w14:paraId="38DD3AEC" w14:textId="4BFB905A" w:rsidTr="00A84D1A">
        <w:trPr>
          <w:trHeight w:val="690"/>
        </w:trPr>
        <w:tc>
          <w:tcPr>
            <w:tcW w:w="999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0CDDAC4F" w14:textId="48A936CF" w:rsidR="00D54A3D" w:rsidRPr="00FE2FB4" w:rsidRDefault="00D54A3D" w:rsidP="00EF0C81">
            <w:pPr>
              <w:jc w:val="center"/>
              <w:rPr>
                <w:rFonts w:cs="Arial"/>
                <w:b/>
                <w:bCs/>
              </w:rPr>
            </w:pPr>
            <w:r w:rsidRPr="00FE2FB4">
              <w:rPr>
                <w:rFonts w:cs="Arial"/>
                <w:b/>
                <w:bCs/>
              </w:rPr>
              <w:t xml:space="preserve">6.3. </w:t>
            </w:r>
            <w:r>
              <w:rPr>
                <w:rFonts w:cs="Arial"/>
                <w:b/>
                <w:bCs/>
                <w:lang w:val="sr-Cyrl-RS"/>
              </w:rPr>
              <w:t>СИСТЕМ</w:t>
            </w:r>
            <w:r w:rsidRPr="00FE2FB4">
              <w:rPr>
                <w:rFonts w:cs="Arial"/>
                <w:b/>
                <w:bCs/>
              </w:rPr>
              <w:t xml:space="preserve"> </w:t>
            </w:r>
            <w:r>
              <w:rPr>
                <w:rFonts w:cs="Arial"/>
                <w:b/>
                <w:lang w:val="sr-Cyrl-RS"/>
              </w:rPr>
              <w:t>ЗА</w:t>
            </w:r>
            <w:r w:rsidRPr="00413AC0">
              <w:rPr>
                <w:rFonts w:cs="Arial"/>
                <w:b/>
              </w:rPr>
              <w:t xml:space="preserve"> </w:t>
            </w:r>
            <w:r>
              <w:rPr>
                <w:rFonts w:cs="Arial"/>
                <w:b/>
                <w:lang w:val="sr-Cyrl-RS"/>
              </w:rPr>
              <w:t>АУТОМАТСКУ</w:t>
            </w:r>
            <w:r w:rsidRPr="00413AC0">
              <w:rPr>
                <w:rFonts w:cs="Arial"/>
                <w:b/>
              </w:rPr>
              <w:t xml:space="preserve"> </w:t>
            </w:r>
            <w:r>
              <w:rPr>
                <w:rFonts w:cs="Arial"/>
                <w:b/>
                <w:lang w:val="sr-Cyrl-RS"/>
              </w:rPr>
              <w:t>ДЕТЕКЦИЈУ</w:t>
            </w:r>
            <w:r>
              <w:rPr>
                <w:rFonts w:cs="Arial"/>
                <w:b/>
              </w:rPr>
              <w:t xml:space="preserve">,ДОЈАВУ </w:t>
            </w:r>
            <w:r>
              <w:rPr>
                <w:rFonts w:cs="Arial"/>
                <w:b/>
                <w:lang w:val="sr-Cyrl-RS"/>
              </w:rPr>
              <w:t>И ГАШЕЊЕ</w:t>
            </w:r>
            <w:r>
              <w:rPr>
                <w:rFonts w:cs="Arial"/>
                <w:b/>
              </w:rPr>
              <w:t xml:space="preserve"> </w:t>
            </w:r>
            <w:r>
              <w:rPr>
                <w:rFonts w:cs="Arial"/>
                <w:b/>
                <w:lang w:val="sr-Cyrl-RS"/>
              </w:rPr>
              <w:t>ПОЖАРА</w:t>
            </w:r>
            <w:r>
              <w:rPr>
                <w:rFonts w:cs="Arial"/>
                <w:b/>
              </w:rPr>
              <w:t xml:space="preserve"> PS 4000 I CENTRALA KILSEN KEP-AF</w:t>
            </w:r>
            <w:r w:rsidRPr="00FE2FB4">
              <w:rPr>
                <w:rFonts w:cs="Arial"/>
                <w:b/>
                <w:bCs/>
              </w:rPr>
              <w:t xml:space="preserve"> </w:t>
            </w:r>
          </w:p>
        </w:tc>
      </w:tr>
      <w:tr w:rsidR="00D54A3D" w:rsidRPr="00FE2FB4" w14:paraId="5FA4B040" w14:textId="2F27FD7C" w:rsidTr="00A84D1A">
        <w:trPr>
          <w:trHeight w:val="69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1A2A4DC6" w14:textId="77777777" w:rsidR="00D54A3D" w:rsidRPr="00FE2FB4" w:rsidRDefault="00D54A3D" w:rsidP="00D54A3D">
            <w:pPr>
              <w:jc w:val="center"/>
              <w:rPr>
                <w:rFonts w:cs="Arial"/>
                <w:sz w:val="20"/>
                <w:szCs w:val="20"/>
              </w:rPr>
            </w:pPr>
            <w:r>
              <w:rPr>
                <w:rFonts w:cs="Arial"/>
                <w:sz w:val="20"/>
                <w:szCs w:val="20"/>
                <w:lang w:val="sr-Cyrl-RS"/>
              </w:rPr>
              <w:t>Ред. Бр.</w:t>
            </w:r>
          </w:p>
        </w:tc>
        <w:tc>
          <w:tcPr>
            <w:tcW w:w="3420" w:type="dxa"/>
            <w:tcBorders>
              <w:top w:val="nil"/>
              <w:left w:val="nil"/>
              <w:bottom w:val="single" w:sz="4" w:space="0" w:color="auto"/>
              <w:right w:val="single" w:sz="4" w:space="0" w:color="auto"/>
            </w:tcBorders>
            <w:shd w:val="clear" w:color="000000" w:fill="F2F2F2"/>
            <w:vAlign w:val="center"/>
            <w:hideMark/>
          </w:tcPr>
          <w:p w14:paraId="63F656D4" w14:textId="77777777" w:rsidR="00D54A3D" w:rsidRPr="00FE2FB4" w:rsidRDefault="00D54A3D" w:rsidP="00D54A3D">
            <w:pPr>
              <w:jc w:val="center"/>
              <w:rPr>
                <w:rFonts w:cs="Arial"/>
                <w:sz w:val="20"/>
                <w:szCs w:val="20"/>
              </w:rPr>
            </w:pPr>
            <w:r>
              <w:rPr>
                <w:rFonts w:cs="Arial"/>
                <w:sz w:val="20"/>
                <w:szCs w:val="20"/>
                <w:lang w:val="sr-Cyrl-RS"/>
              </w:rPr>
              <w:t>НАЗИВ РЕЗЕРВНОГ ДЕЛА</w:t>
            </w:r>
          </w:p>
        </w:tc>
        <w:tc>
          <w:tcPr>
            <w:tcW w:w="900" w:type="dxa"/>
            <w:tcBorders>
              <w:top w:val="nil"/>
              <w:left w:val="nil"/>
              <w:bottom w:val="single" w:sz="4" w:space="0" w:color="auto"/>
              <w:right w:val="single" w:sz="4" w:space="0" w:color="auto"/>
            </w:tcBorders>
            <w:shd w:val="clear" w:color="000000" w:fill="F2F2F2"/>
            <w:vAlign w:val="center"/>
            <w:hideMark/>
          </w:tcPr>
          <w:p w14:paraId="7C6E022A" w14:textId="77777777" w:rsidR="00D54A3D" w:rsidRPr="00FE2FB4" w:rsidRDefault="00D54A3D" w:rsidP="00D54A3D">
            <w:pPr>
              <w:jc w:val="center"/>
              <w:rPr>
                <w:rFonts w:cs="Arial"/>
                <w:sz w:val="20"/>
                <w:szCs w:val="20"/>
              </w:rPr>
            </w:pPr>
            <w:r>
              <w:rPr>
                <w:rFonts w:cs="Arial"/>
                <w:sz w:val="20"/>
                <w:szCs w:val="20"/>
                <w:lang w:val="sr-Cyrl-RS"/>
              </w:rPr>
              <w:t>ЈЕД. МЕРЕ</w:t>
            </w:r>
          </w:p>
        </w:tc>
        <w:tc>
          <w:tcPr>
            <w:tcW w:w="1260" w:type="dxa"/>
            <w:tcBorders>
              <w:top w:val="nil"/>
              <w:left w:val="nil"/>
              <w:bottom w:val="single" w:sz="4" w:space="0" w:color="auto"/>
              <w:right w:val="single" w:sz="4" w:space="0" w:color="auto"/>
            </w:tcBorders>
            <w:shd w:val="clear" w:color="000000" w:fill="F2F2F2"/>
            <w:vAlign w:val="center"/>
            <w:hideMark/>
          </w:tcPr>
          <w:p w14:paraId="23560ED4" w14:textId="77777777" w:rsidR="00D54A3D" w:rsidRPr="00FE2FB4" w:rsidRDefault="00D54A3D" w:rsidP="00D54A3D">
            <w:pPr>
              <w:jc w:val="center"/>
              <w:rPr>
                <w:rFonts w:cs="Arial"/>
                <w:sz w:val="20"/>
                <w:szCs w:val="20"/>
              </w:rPr>
            </w:pPr>
            <w:r>
              <w:rPr>
                <w:rFonts w:cs="Arial"/>
                <w:sz w:val="20"/>
                <w:szCs w:val="20"/>
                <w:lang w:val="sr-Cyrl-RS"/>
              </w:rPr>
              <w:t>Оквирна количина</w:t>
            </w:r>
          </w:p>
        </w:tc>
        <w:tc>
          <w:tcPr>
            <w:tcW w:w="1260" w:type="dxa"/>
            <w:tcBorders>
              <w:top w:val="nil"/>
              <w:left w:val="nil"/>
              <w:bottom w:val="single" w:sz="4" w:space="0" w:color="auto"/>
              <w:right w:val="single" w:sz="4" w:space="0" w:color="auto"/>
            </w:tcBorders>
            <w:shd w:val="clear" w:color="000000" w:fill="F2F2F2"/>
            <w:vAlign w:val="center"/>
            <w:hideMark/>
          </w:tcPr>
          <w:p w14:paraId="3783A160" w14:textId="77777777" w:rsidR="00D54A3D" w:rsidRPr="00FE2FB4" w:rsidRDefault="00D54A3D" w:rsidP="00D54A3D">
            <w:pPr>
              <w:jc w:val="center"/>
              <w:rPr>
                <w:rFonts w:cs="Arial"/>
                <w:sz w:val="20"/>
                <w:szCs w:val="20"/>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170" w:type="dxa"/>
            <w:tcBorders>
              <w:top w:val="single" w:sz="4" w:space="0" w:color="auto"/>
              <w:bottom w:val="single" w:sz="4" w:space="0" w:color="auto"/>
              <w:right w:val="single" w:sz="4" w:space="0" w:color="auto"/>
            </w:tcBorders>
            <w:shd w:val="clear" w:color="000000" w:fill="F2F2F2"/>
            <w:vAlign w:val="center"/>
            <w:hideMark/>
          </w:tcPr>
          <w:p w14:paraId="4FD2A8DB" w14:textId="29B80952" w:rsidR="00D54A3D" w:rsidRPr="00FE2FB4" w:rsidRDefault="00D54A3D" w:rsidP="00D54A3D">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2C344D06" w14:textId="144A65A2" w:rsidR="00D54A3D" w:rsidRDefault="00D54A3D" w:rsidP="00D54A3D">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D54A3D" w:rsidRPr="00FE2FB4" w14:paraId="2C8369E5" w14:textId="6D7BA3E3" w:rsidTr="00A84D1A">
        <w:trPr>
          <w:trHeight w:val="450"/>
        </w:trPr>
        <w:tc>
          <w:tcPr>
            <w:tcW w:w="720" w:type="dxa"/>
            <w:tcBorders>
              <w:top w:val="nil"/>
              <w:left w:val="single" w:sz="4" w:space="0" w:color="auto"/>
              <w:bottom w:val="single" w:sz="4" w:space="0" w:color="auto"/>
              <w:right w:val="single" w:sz="4" w:space="0" w:color="auto"/>
            </w:tcBorders>
            <w:shd w:val="clear" w:color="000000" w:fill="F2F2F2"/>
            <w:vAlign w:val="center"/>
            <w:hideMark/>
          </w:tcPr>
          <w:p w14:paraId="4C0A6728" w14:textId="77777777" w:rsidR="00D54A3D" w:rsidRPr="00FE2FB4" w:rsidRDefault="00D54A3D" w:rsidP="00D54A3D">
            <w:pPr>
              <w:jc w:val="center"/>
              <w:rPr>
                <w:rFonts w:cs="Arial"/>
                <w:sz w:val="18"/>
                <w:szCs w:val="18"/>
              </w:rPr>
            </w:pPr>
            <w:r w:rsidRPr="00FE2FB4">
              <w:rPr>
                <w:rFonts w:cs="Arial"/>
                <w:sz w:val="18"/>
                <w:szCs w:val="18"/>
              </w:rPr>
              <w:t>1</w:t>
            </w:r>
          </w:p>
        </w:tc>
        <w:tc>
          <w:tcPr>
            <w:tcW w:w="3420" w:type="dxa"/>
            <w:tcBorders>
              <w:top w:val="nil"/>
              <w:left w:val="nil"/>
              <w:bottom w:val="single" w:sz="4" w:space="0" w:color="auto"/>
              <w:right w:val="single" w:sz="4" w:space="0" w:color="auto"/>
            </w:tcBorders>
            <w:shd w:val="clear" w:color="000000" w:fill="F2F2F2"/>
            <w:vAlign w:val="center"/>
            <w:hideMark/>
          </w:tcPr>
          <w:p w14:paraId="4624568D" w14:textId="77777777" w:rsidR="00D54A3D" w:rsidRPr="00FE2FB4" w:rsidRDefault="00D54A3D" w:rsidP="00D54A3D">
            <w:pPr>
              <w:jc w:val="center"/>
              <w:rPr>
                <w:rFonts w:cs="Arial"/>
                <w:sz w:val="18"/>
                <w:szCs w:val="18"/>
              </w:rPr>
            </w:pPr>
            <w:r w:rsidRPr="00FE2FB4">
              <w:rPr>
                <w:rFonts w:cs="Arial"/>
                <w:sz w:val="18"/>
                <w:szCs w:val="18"/>
              </w:rPr>
              <w:t>2</w:t>
            </w:r>
          </w:p>
        </w:tc>
        <w:tc>
          <w:tcPr>
            <w:tcW w:w="900" w:type="dxa"/>
            <w:tcBorders>
              <w:top w:val="nil"/>
              <w:left w:val="nil"/>
              <w:bottom w:val="single" w:sz="4" w:space="0" w:color="auto"/>
              <w:right w:val="single" w:sz="4" w:space="0" w:color="auto"/>
            </w:tcBorders>
            <w:shd w:val="clear" w:color="000000" w:fill="F2F2F2"/>
            <w:vAlign w:val="center"/>
            <w:hideMark/>
          </w:tcPr>
          <w:p w14:paraId="7B194413" w14:textId="77777777" w:rsidR="00D54A3D" w:rsidRPr="00FE2FB4" w:rsidRDefault="00D54A3D" w:rsidP="00D54A3D">
            <w:pPr>
              <w:jc w:val="center"/>
              <w:rPr>
                <w:rFonts w:cs="Arial"/>
                <w:sz w:val="18"/>
                <w:szCs w:val="18"/>
              </w:rPr>
            </w:pPr>
            <w:r w:rsidRPr="00FE2FB4">
              <w:rPr>
                <w:rFonts w:cs="Arial"/>
                <w:sz w:val="18"/>
                <w:szCs w:val="18"/>
              </w:rPr>
              <w:t>3</w:t>
            </w:r>
          </w:p>
        </w:tc>
        <w:tc>
          <w:tcPr>
            <w:tcW w:w="1260" w:type="dxa"/>
            <w:tcBorders>
              <w:top w:val="nil"/>
              <w:left w:val="nil"/>
              <w:bottom w:val="single" w:sz="4" w:space="0" w:color="auto"/>
              <w:right w:val="single" w:sz="4" w:space="0" w:color="auto"/>
            </w:tcBorders>
            <w:shd w:val="clear" w:color="000000" w:fill="F2F2F2"/>
            <w:vAlign w:val="center"/>
            <w:hideMark/>
          </w:tcPr>
          <w:p w14:paraId="1355797A" w14:textId="77777777" w:rsidR="00D54A3D" w:rsidRPr="00FE2FB4" w:rsidRDefault="00D54A3D" w:rsidP="00D54A3D">
            <w:pPr>
              <w:jc w:val="center"/>
              <w:rPr>
                <w:rFonts w:cs="Arial"/>
                <w:sz w:val="18"/>
                <w:szCs w:val="18"/>
              </w:rPr>
            </w:pPr>
            <w:r w:rsidRPr="00FE2FB4">
              <w:rPr>
                <w:rFonts w:cs="Arial"/>
                <w:sz w:val="18"/>
                <w:szCs w:val="18"/>
              </w:rPr>
              <w:t>4</w:t>
            </w:r>
          </w:p>
        </w:tc>
        <w:tc>
          <w:tcPr>
            <w:tcW w:w="1260" w:type="dxa"/>
            <w:tcBorders>
              <w:top w:val="nil"/>
              <w:left w:val="nil"/>
              <w:bottom w:val="single" w:sz="4" w:space="0" w:color="auto"/>
              <w:right w:val="single" w:sz="4" w:space="0" w:color="auto"/>
            </w:tcBorders>
            <w:shd w:val="clear" w:color="000000" w:fill="F2F2F2"/>
            <w:vAlign w:val="center"/>
            <w:hideMark/>
          </w:tcPr>
          <w:p w14:paraId="5121F870" w14:textId="77777777" w:rsidR="00D54A3D" w:rsidRPr="00FE2FB4" w:rsidRDefault="00D54A3D" w:rsidP="00D54A3D">
            <w:pPr>
              <w:jc w:val="center"/>
              <w:rPr>
                <w:rFonts w:cs="Arial"/>
                <w:sz w:val="18"/>
                <w:szCs w:val="18"/>
              </w:rPr>
            </w:pPr>
            <w:r w:rsidRPr="00FE2FB4">
              <w:rPr>
                <w:rFonts w:cs="Arial"/>
                <w:sz w:val="18"/>
                <w:szCs w:val="18"/>
              </w:rPr>
              <w:t>5</w:t>
            </w:r>
          </w:p>
        </w:tc>
        <w:tc>
          <w:tcPr>
            <w:tcW w:w="1170" w:type="dxa"/>
            <w:tcBorders>
              <w:top w:val="single" w:sz="4" w:space="0" w:color="auto"/>
              <w:bottom w:val="single" w:sz="4" w:space="0" w:color="auto"/>
              <w:right w:val="single" w:sz="4" w:space="0" w:color="auto"/>
            </w:tcBorders>
            <w:shd w:val="clear" w:color="000000" w:fill="F2F2F2"/>
            <w:noWrap/>
            <w:vAlign w:val="center"/>
            <w:hideMark/>
          </w:tcPr>
          <w:p w14:paraId="1F44C698" w14:textId="2D9E04A9" w:rsidR="00D54A3D" w:rsidRPr="00FE2FB4" w:rsidRDefault="00D54A3D" w:rsidP="00D54A3D">
            <w:pPr>
              <w:jc w:val="center"/>
              <w:rPr>
                <w:rFonts w:cs="Arial"/>
                <w:sz w:val="18"/>
                <w:szCs w:val="18"/>
              </w:rPr>
            </w:pPr>
            <w:r w:rsidRPr="00CB5EAD">
              <w:rPr>
                <w:rFonts w:cs="Arial"/>
                <w:sz w:val="20"/>
                <w:szCs w:val="20"/>
              </w:rPr>
              <w:t>6</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3B4B2AF5" w14:textId="222586A3" w:rsidR="00D54A3D" w:rsidRPr="00FE2FB4" w:rsidRDefault="00D54A3D" w:rsidP="00D54A3D">
            <w:pPr>
              <w:jc w:val="center"/>
              <w:rPr>
                <w:rFonts w:cs="Arial"/>
                <w:sz w:val="18"/>
                <w:szCs w:val="18"/>
              </w:rPr>
            </w:pPr>
            <w:r>
              <w:rPr>
                <w:rFonts w:cs="Arial"/>
                <w:sz w:val="20"/>
                <w:szCs w:val="20"/>
                <w:lang w:val="sr-Cyrl-RS"/>
              </w:rPr>
              <w:t>7</w:t>
            </w:r>
            <w:r w:rsidRPr="00CB5EAD">
              <w:rPr>
                <w:rFonts w:cs="Arial"/>
                <w:sz w:val="20"/>
                <w:szCs w:val="20"/>
              </w:rPr>
              <w:t>=4x5</w:t>
            </w:r>
          </w:p>
        </w:tc>
      </w:tr>
      <w:tr w:rsidR="00D54A3D" w:rsidRPr="00FE2FB4" w14:paraId="1A0180DB" w14:textId="4DBBDDA2"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824444" w14:textId="77777777" w:rsidR="00D54A3D" w:rsidRPr="00FE2FB4" w:rsidRDefault="00D54A3D" w:rsidP="001046A1">
            <w:pPr>
              <w:jc w:val="center"/>
              <w:rPr>
                <w:rFonts w:cs="Arial"/>
                <w:sz w:val="20"/>
                <w:szCs w:val="20"/>
              </w:rPr>
            </w:pPr>
            <w:r w:rsidRPr="00FE2FB4">
              <w:rPr>
                <w:rFonts w:cs="Arial"/>
                <w:sz w:val="20"/>
                <w:szCs w:val="20"/>
              </w:rPr>
              <w:t>1</w:t>
            </w:r>
          </w:p>
        </w:tc>
        <w:tc>
          <w:tcPr>
            <w:tcW w:w="3420" w:type="dxa"/>
            <w:tcBorders>
              <w:top w:val="nil"/>
              <w:left w:val="nil"/>
              <w:bottom w:val="single" w:sz="4" w:space="0" w:color="auto"/>
              <w:right w:val="single" w:sz="4" w:space="0" w:color="auto"/>
            </w:tcBorders>
            <w:shd w:val="clear" w:color="000000" w:fill="FFFFFF"/>
            <w:vAlign w:val="center"/>
            <w:hideMark/>
          </w:tcPr>
          <w:p w14:paraId="4881C8E2" w14:textId="0646704E" w:rsidR="00D54A3D" w:rsidRPr="00FE2FB4" w:rsidRDefault="00D54A3D" w:rsidP="001046A1">
            <w:pPr>
              <w:rPr>
                <w:rFonts w:cs="Arial"/>
                <w:sz w:val="20"/>
                <w:szCs w:val="20"/>
              </w:rPr>
            </w:pPr>
            <w:r w:rsidRPr="00B819D4">
              <w:rPr>
                <w:rFonts w:cs="Arial"/>
                <w:sz w:val="20"/>
                <w:szCs w:val="20"/>
              </w:rPr>
              <w:t>Napojni modul NJ-101</w:t>
            </w:r>
          </w:p>
        </w:tc>
        <w:tc>
          <w:tcPr>
            <w:tcW w:w="900" w:type="dxa"/>
            <w:tcBorders>
              <w:top w:val="nil"/>
              <w:left w:val="nil"/>
              <w:bottom w:val="single" w:sz="4" w:space="0" w:color="auto"/>
              <w:right w:val="single" w:sz="4" w:space="0" w:color="auto"/>
            </w:tcBorders>
            <w:shd w:val="clear" w:color="000000" w:fill="FFFFFF"/>
            <w:vAlign w:val="center"/>
            <w:hideMark/>
          </w:tcPr>
          <w:p w14:paraId="36045A52" w14:textId="0E001806" w:rsidR="00D54A3D" w:rsidRPr="00FE2FB4" w:rsidRDefault="00D54A3D" w:rsidP="001046A1">
            <w:pPr>
              <w:jc w:val="center"/>
              <w:rPr>
                <w:rFonts w:cs="Arial"/>
                <w:sz w:val="20"/>
                <w:szCs w:val="20"/>
              </w:rPr>
            </w:pPr>
            <w:r w:rsidRPr="00B819D4">
              <w:rPr>
                <w:rFonts w:cs="Arial"/>
                <w:sz w:val="20"/>
                <w:szCs w:val="20"/>
              </w:rPr>
              <w:t>kompl.</w:t>
            </w:r>
          </w:p>
        </w:tc>
        <w:tc>
          <w:tcPr>
            <w:tcW w:w="1260" w:type="dxa"/>
            <w:tcBorders>
              <w:top w:val="nil"/>
              <w:left w:val="nil"/>
              <w:bottom w:val="single" w:sz="4" w:space="0" w:color="auto"/>
              <w:right w:val="single" w:sz="4" w:space="0" w:color="auto"/>
            </w:tcBorders>
            <w:shd w:val="clear" w:color="000000" w:fill="FFFFFF"/>
            <w:vAlign w:val="center"/>
            <w:hideMark/>
          </w:tcPr>
          <w:p w14:paraId="6009DBEC" w14:textId="6E072FA3" w:rsidR="00D54A3D" w:rsidRPr="00FE2FB4" w:rsidRDefault="00D54A3D" w:rsidP="001046A1">
            <w:pPr>
              <w:jc w:val="center"/>
              <w:rPr>
                <w:rFonts w:cs="Arial"/>
                <w:sz w:val="20"/>
                <w:szCs w:val="20"/>
              </w:rPr>
            </w:pPr>
            <w:r>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546C84B"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77EE41A"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3B326785" w14:textId="77777777" w:rsidR="00D54A3D" w:rsidRPr="00FE2FB4" w:rsidRDefault="00D54A3D" w:rsidP="001046A1">
            <w:pPr>
              <w:rPr>
                <w:rFonts w:ascii="Calibri" w:hAnsi="Calibri" w:cs="Arial"/>
              </w:rPr>
            </w:pPr>
          </w:p>
        </w:tc>
      </w:tr>
      <w:tr w:rsidR="00D54A3D" w:rsidRPr="00FE2FB4" w14:paraId="2CF49E50" w14:textId="17BA20BA"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B90901" w14:textId="77777777" w:rsidR="00D54A3D" w:rsidRPr="00FE2FB4" w:rsidRDefault="00D54A3D" w:rsidP="001046A1">
            <w:pPr>
              <w:jc w:val="center"/>
              <w:rPr>
                <w:rFonts w:cs="Arial"/>
                <w:sz w:val="20"/>
                <w:szCs w:val="20"/>
              </w:rPr>
            </w:pPr>
            <w:r w:rsidRPr="00FE2FB4">
              <w:rPr>
                <w:rFonts w:cs="Arial"/>
                <w:sz w:val="20"/>
                <w:szCs w:val="20"/>
              </w:rPr>
              <w:t>2</w:t>
            </w:r>
          </w:p>
        </w:tc>
        <w:tc>
          <w:tcPr>
            <w:tcW w:w="3420" w:type="dxa"/>
            <w:tcBorders>
              <w:top w:val="nil"/>
              <w:left w:val="nil"/>
              <w:bottom w:val="single" w:sz="4" w:space="0" w:color="auto"/>
              <w:right w:val="single" w:sz="4" w:space="0" w:color="auto"/>
            </w:tcBorders>
            <w:shd w:val="clear" w:color="000000" w:fill="FFFFFF"/>
            <w:vAlign w:val="center"/>
            <w:hideMark/>
          </w:tcPr>
          <w:p w14:paraId="439B5516" w14:textId="46601008" w:rsidR="00D54A3D" w:rsidRPr="00FE2FB4" w:rsidRDefault="00D54A3D" w:rsidP="001046A1">
            <w:pPr>
              <w:rPr>
                <w:rFonts w:cs="Arial"/>
                <w:sz w:val="20"/>
                <w:szCs w:val="20"/>
              </w:rPr>
            </w:pPr>
            <w:r w:rsidRPr="00B819D4">
              <w:rPr>
                <w:rFonts w:cs="Arial"/>
                <w:sz w:val="20"/>
                <w:szCs w:val="20"/>
              </w:rPr>
              <w:t>Napojni modul NJ-102</w:t>
            </w:r>
          </w:p>
        </w:tc>
        <w:tc>
          <w:tcPr>
            <w:tcW w:w="900" w:type="dxa"/>
            <w:tcBorders>
              <w:top w:val="nil"/>
              <w:left w:val="nil"/>
              <w:bottom w:val="single" w:sz="4" w:space="0" w:color="auto"/>
              <w:right w:val="single" w:sz="4" w:space="0" w:color="auto"/>
            </w:tcBorders>
            <w:shd w:val="clear" w:color="000000" w:fill="FFFFFF"/>
            <w:vAlign w:val="center"/>
            <w:hideMark/>
          </w:tcPr>
          <w:p w14:paraId="391C1225" w14:textId="22B87804" w:rsidR="00D54A3D" w:rsidRPr="00FE2FB4" w:rsidRDefault="00D54A3D" w:rsidP="001046A1">
            <w:pPr>
              <w:jc w:val="center"/>
              <w:rPr>
                <w:rFonts w:cs="Arial"/>
                <w:sz w:val="20"/>
                <w:szCs w:val="20"/>
              </w:rPr>
            </w:pPr>
            <w:r w:rsidRPr="00B819D4">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04F0F787" w14:textId="6855DB1B" w:rsidR="00D54A3D" w:rsidRPr="00FE2FB4" w:rsidRDefault="00D54A3D" w:rsidP="001046A1">
            <w:pPr>
              <w:jc w:val="center"/>
              <w:rPr>
                <w:rFonts w:cs="Arial"/>
                <w:sz w:val="20"/>
                <w:szCs w:val="20"/>
              </w:rPr>
            </w:pPr>
            <w:r w:rsidRPr="0039150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B54A09B"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8A21460"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5A863704" w14:textId="77777777" w:rsidR="00D54A3D" w:rsidRPr="00FE2FB4" w:rsidRDefault="00D54A3D" w:rsidP="001046A1">
            <w:pPr>
              <w:rPr>
                <w:rFonts w:ascii="Calibri" w:hAnsi="Calibri" w:cs="Arial"/>
              </w:rPr>
            </w:pPr>
          </w:p>
        </w:tc>
      </w:tr>
      <w:tr w:rsidR="00D54A3D" w:rsidRPr="00FE2FB4" w14:paraId="55F3D9D3" w14:textId="69F97E2D"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F6A2B12" w14:textId="77777777" w:rsidR="00D54A3D" w:rsidRPr="00FE2FB4" w:rsidRDefault="00D54A3D" w:rsidP="001046A1">
            <w:pPr>
              <w:jc w:val="center"/>
              <w:rPr>
                <w:rFonts w:cs="Arial"/>
                <w:sz w:val="20"/>
                <w:szCs w:val="20"/>
              </w:rPr>
            </w:pPr>
            <w:r w:rsidRPr="00FE2FB4">
              <w:rPr>
                <w:rFonts w:cs="Arial"/>
                <w:sz w:val="20"/>
                <w:szCs w:val="20"/>
              </w:rPr>
              <w:t>3</w:t>
            </w:r>
          </w:p>
        </w:tc>
        <w:tc>
          <w:tcPr>
            <w:tcW w:w="3420" w:type="dxa"/>
            <w:tcBorders>
              <w:top w:val="nil"/>
              <w:left w:val="nil"/>
              <w:bottom w:val="single" w:sz="4" w:space="0" w:color="auto"/>
              <w:right w:val="single" w:sz="4" w:space="0" w:color="auto"/>
            </w:tcBorders>
            <w:shd w:val="clear" w:color="000000" w:fill="FFFFFF"/>
            <w:vAlign w:val="center"/>
            <w:hideMark/>
          </w:tcPr>
          <w:p w14:paraId="67031A5E" w14:textId="2ACE1762" w:rsidR="00D54A3D" w:rsidRPr="00FE2FB4" w:rsidRDefault="00D54A3D" w:rsidP="001046A1">
            <w:pPr>
              <w:rPr>
                <w:rFonts w:cs="Arial"/>
                <w:sz w:val="20"/>
                <w:szCs w:val="20"/>
              </w:rPr>
            </w:pPr>
            <w:r w:rsidRPr="00B819D4">
              <w:rPr>
                <w:rFonts w:cs="Arial"/>
                <w:sz w:val="20"/>
                <w:szCs w:val="20"/>
              </w:rPr>
              <w:t>Napojni modul NJ-103</w:t>
            </w:r>
          </w:p>
        </w:tc>
        <w:tc>
          <w:tcPr>
            <w:tcW w:w="900" w:type="dxa"/>
            <w:tcBorders>
              <w:top w:val="nil"/>
              <w:left w:val="nil"/>
              <w:bottom w:val="single" w:sz="4" w:space="0" w:color="auto"/>
              <w:right w:val="single" w:sz="4" w:space="0" w:color="auto"/>
            </w:tcBorders>
            <w:shd w:val="clear" w:color="000000" w:fill="FFFFFF"/>
            <w:vAlign w:val="center"/>
            <w:hideMark/>
          </w:tcPr>
          <w:p w14:paraId="7D177744" w14:textId="7639D4FA" w:rsidR="00D54A3D" w:rsidRPr="00FE2FB4" w:rsidRDefault="00D54A3D" w:rsidP="001046A1">
            <w:pPr>
              <w:jc w:val="center"/>
              <w:rPr>
                <w:rFonts w:cs="Arial"/>
                <w:sz w:val="20"/>
                <w:szCs w:val="20"/>
              </w:rPr>
            </w:pPr>
            <w:r w:rsidRPr="00B819D4">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084753DB" w14:textId="2C23597A" w:rsidR="00D54A3D" w:rsidRPr="00FE2FB4" w:rsidRDefault="00D54A3D" w:rsidP="001046A1">
            <w:pPr>
              <w:jc w:val="center"/>
              <w:rPr>
                <w:rFonts w:cs="Arial"/>
                <w:sz w:val="20"/>
                <w:szCs w:val="20"/>
              </w:rPr>
            </w:pPr>
            <w:r w:rsidRPr="0039150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3368BE9E"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46586DE"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236A6981" w14:textId="77777777" w:rsidR="00D54A3D" w:rsidRPr="00FE2FB4" w:rsidRDefault="00D54A3D" w:rsidP="001046A1">
            <w:pPr>
              <w:rPr>
                <w:rFonts w:ascii="Calibri" w:hAnsi="Calibri" w:cs="Arial"/>
              </w:rPr>
            </w:pPr>
          </w:p>
        </w:tc>
      </w:tr>
      <w:tr w:rsidR="00D54A3D" w:rsidRPr="00FE2FB4" w14:paraId="1E096361" w14:textId="445E3595"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6F85211" w14:textId="77777777" w:rsidR="00D54A3D" w:rsidRPr="00FE2FB4" w:rsidRDefault="00D54A3D" w:rsidP="001046A1">
            <w:pPr>
              <w:jc w:val="center"/>
              <w:rPr>
                <w:rFonts w:cs="Arial"/>
                <w:sz w:val="20"/>
                <w:szCs w:val="20"/>
              </w:rPr>
            </w:pPr>
            <w:r w:rsidRPr="00FE2FB4">
              <w:rPr>
                <w:rFonts w:cs="Arial"/>
                <w:sz w:val="20"/>
                <w:szCs w:val="20"/>
              </w:rPr>
              <w:t>4</w:t>
            </w:r>
          </w:p>
        </w:tc>
        <w:tc>
          <w:tcPr>
            <w:tcW w:w="3420" w:type="dxa"/>
            <w:tcBorders>
              <w:top w:val="nil"/>
              <w:left w:val="nil"/>
              <w:bottom w:val="single" w:sz="4" w:space="0" w:color="auto"/>
              <w:right w:val="single" w:sz="4" w:space="0" w:color="auto"/>
            </w:tcBorders>
            <w:shd w:val="clear" w:color="000000" w:fill="FFFFFF"/>
            <w:vAlign w:val="center"/>
            <w:hideMark/>
          </w:tcPr>
          <w:p w14:paraId="7F71048E" w14:textId="3BE151B2" w:rsidR="00D54A3D" w:rsidRPr="00FE2FB4" w:rsidRDefault="00D54A3D" w:rsidP="001046A1">
            <w:pPr>
              <w:rPr>
                <w:rFonts w:cs="Arial"/>
                <w:sz w:val="20"/>
                <w:szCs w:val="20"/>
              </w:rPr>
            </w:pPr>
            <w:r w:rsidRPr="00B819D4">
              <w:rPr>
                <w:rFonts w:cs="Arial"/>
                <w:sz w:val="20"/>
                <w:szCs w:val="20"/>
              </w:rPr>
              <w:t>Napojna jedinica NJ-01 NJ-02 NJ-03 Pastor</w:t>
            </w:r>
          </w:p>
        </w:tc>
        <w:tc>
          <w:tcPr>
            <w:tcW w:w="900" w:type="dxa"/>
            <w:tcBorders>
              <w:top w:val="nil"/>
              <w:left w:val="nil"/>
              <w:bottom w:val="single" w:sz="4" w:space="0" w:color="auto"/>
              <w:right w:val="single" w:sz="4" w:space="0" w:color="auto"/>
            </w:tcBorders>
            <w:shd w:val="clear" w:color="000000" w:fill="FFFFFF"/>
            <w:vAlign w:val="center"/>
            <w:hideMark/>
          </w:tcPr>
          <w:p w14:paraId="2DC8A623" w14:textId="22A24733" w:rsidR="00D54A3D" w:rsidRPr="00FE2FB4" w:rsidRDefault="00D54A3D" w:rsidP="001046A1">
            <w:pPr>
              <w:jc w:val="center"/>
              <w:rPr>
                <w:rFonts w:cs="Arial"/>
                <w:sz w:val="20"/>
                <w:szCs w:val="20"/>
              </w:rPr>
            </w:pPr>
            <w:r w:rsidRPr="00B819D4">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059A4B95" w14:textId="73801F0D" w:rsidR="00D54A3D" w:rsidRPr="00FE2FB4" w:rsidRDefault="00D54A3D" w:rsidP="001046A1">
            <w:pPr>
              <w:jc w:val="center"/>
              <w:rPr>
                <w:rFonts w:cs="Arial"/>
                <w:sz w:val="20"/>
                <w:szCs w:val="20"/>
              </w:rPr>
            </w:pPr>
            <w:r w:rsidRPr="0039150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B5255D2"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0B2FFBA"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6D3A660D" w14:textId="77777777" w:rsidR="00D54A3D" w:rsidRPr="00FE2FB4" w:rsidRDefault="00D54A3D" w:rsidP="001046A1">
            <w:pPr>
              <w:rPr>
                <w:rFonts w:ascii="Calibri" w:hAnsi="Calibri" w:cs="Arial"/>
              </w:rPr>
            </w:pPr>
          </w:p>
        </w:tc>
      </w:tr>
      <w:tr w:rsidR="00D54A3D" w:rsidRPr="00FE2FB4" w14:paraId="7E6DDABC" w14:textId="7469E127"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9364DC9" w14:textId="77777777" w:rsidR="00D54A3D" w:rsidRPr="00FE2FB4" w:rsidRDefault="00D54A3D" w:rsidP="001046A1">
            <w:pPr>
              <w:jc w:val="center"/>
              <w:rPr>
                <w:rFonts w:cs="Arial"/>
                <w:sz w:val="20"/>
                <w:szCs w:val="20"/>
              </w:rPr>
            </w:pPr>
            <w:r w:rsidRPr="00FE2FB4">
              <w:rPr>
                <w:rFonts w:cs="Arial"/>
                <w:sz w:val="20"/>
                <w:szCs w:val="20"/>
              </w:rPr>
              <w:t>5</w:t>
            </w:r>
          </w:p>
        </w:tc>
        <w:tc>
          <w:tcPr>
            <w:tcW w:w="3420" w:type="dxa"/>
            <w:tcBorders>
              <w:top w:val="nil"/>
              <w:left w:val="nil"/>
              <w:bottom w:val="single" w:sz="4" w:space="0" w:color="auto"/>
              <w:right w:val="single" w:sz="4" w:space="0" w:color="auto"/>
            </w:tcBorders>
            <w:shd w:val="clear" w:color="000000" w:fill="FFFFFF"/>
            <w:vAlign w:val="center"/>
            <w:hideMark/>
          </w:tcPr>
          <w:p w14:paraId="63531825" w14:textId="0FCBEDD9" w:rsidR="00D54A3D" w:rsidRPr="00FE2FB4" w:rsidRDefault="00D54A3D" w:rsidP="001046A1">
            <w:pPr>
              <w:rPr>
                <w:rFonts w:cs="Arial"/>
                <w:sz w:val="20"/>
                <w:szCs w:val="20"/>
              </w:rPr>
            </w:pPr>
            <w:r w:rsidRPr="00B4630A">
              <w:rPr>
                <w:rFonts w:cs="Arial"/>
                <w:sz w:val="20"/>
                <w:szCs w:val="20"/>
              </w:rPr>
              <w:t>Centralni modul NJ 110</w:t>
            </w:r>
          </w:p>
        </w:tc>
        <w:tc>
          <w:tcPr>
            <w:tcW w:w="900" w:type="dxa"/>
            <w:tcBorders>
              <w:top w:val="nil"/>
              <w:left w:val="nil"/>
              <w:bottom w:val="single" w:sz="4" w:space="0" w:color="auto"/>
              <w:right w:val="single" w:sz="4" w:space="0" w:color="auto"/>
            </w:tcBorders>
            <w:shd w:val="clear" w:color="000000" w:fill="FFFFFF"/>
            <w:vAlign w:val="center"/>
            <w:hideMark/>
          </w:tcPr>
          <w:p w14:paraId="05D23483" w14:textId="7C3C0F37"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6C353CBC" w14:textId="2DF1F5F6"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167EC83"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AE92CF1"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1CEF8CAE" w14:textId="77777777" w:rsidR="00D54A3D" w:rsidRPr="00FE2FB4" w:rsidRDefault="00D54A3D" w:rsidP="001046A1">
            <w:pPr>
              <w:rPr>
                <w:rFonts w:ascii="Calibri" w:hAnsi="Calibri" w:cs="Arial"/>
              </w:rPr>
            </w:pPr>
          </w:p>
        </w:tc>
      </w:tr>
      <w:tr w:rsidR="00D54A3D" w:rsidRPr="00FE2FB4" w14:paraId="2E57C7A2" w14:textId="2CF4BE43"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76D5F8C" w14:textId="77777777" w:rsidR="00D54A3D" w:rsidRPr="00FE2FB4" w:rsidRDefault="00D54A3D" w:rsidP="001046A1">
            <w:pPr>
              <w:jc w:val="center"/>
              <w:rPr>
                <w:rFonts w:cs="Arial"/>
                <w:sz w:val="20"/>
                <w:szCs w:val="20"/>
              </w:rPr>
            </w:pPr>
            <w:r w:rsidRPr="00FE2FB4">
              <w:rPr>
                <w:rFonts w:cs="Arial"/>
                <w:sz w:val="20"/>
                <w:szCs w:val="20"/>
              </w:rPr>
              <w:t>6</w:t>
            </w:r>
          </w:p>
        </w:tc>
        <w:tc>
          <w:tcPr>
            <w:tcW w:w="3420" w:type="dxa"/>
            <w:tcBorders>
              <w:top w:val="nil"/>
              <w:left w:val="nil"/>
              <w:bottom w:val="single" w:sz="4" w:space="0" w:color="auto"/>
              <w:right w:val="single" w:sz="4" w:space="0" w:color="auto"/>
            </w:tcBorders>
            <w:shd w:val="clear" w:color="000000" w:fill="FFFFFF"/>
            <w:vAlign w:val="center"/>
            <w:hideMark/>
          </w:tcPr>
          <w:p w14:paraId="19F76470" w14:textId="5A96588A" w:rsidR="00D54A3D" w:rsidRPr="00FE2FB4" w:rsidRDefault="00D54A3D" w:rsidP="001046A1">
            <w:pPr>
              <w:rPr>
                <w:rFonts w:cs="Arial"/>
                <w:sz w:val="20"/>
                <w:szCs w:val="20"/>
              </w:rPr>
            </w:pPr>
            <w:r w:rsidRPr="00B4630A">
              <w:rPr>
                <w:rFonts w:cs="Arial"/>
                <w:sz w:val="20"/>
                <w:szCs w:val="20"/>
              </w:rPr>
              <w:t>Modul centralne jedinice CJ 110</w:t>
            </w:r>
          </w:p>
        </w:tc>
        <w:tc>
          <w:tcPr>
            <w:tcW w:w="900" w:type="dxa"/>
            <w:tcBorders>
              <w:top w:val="nil"/>
              <w:left w:val="nil"/>
              <w:bottom w:val="single" w:sz="4" w:space="0" w:color="auto"/>
              <w:right w:val="single" w:sz="4" w:space="0" w:color="auto"/>
            </w:tcBorders>
            <w:shd w:val="clear" w:color="000000" w:fill="FFFFFF"/>
            <w:vAlign w:val="center"/>
            <w:hideMark/>
          </w:tcPr>
          <w:p w14:paraId="42D4E9B7" w14:textId="3ACE7E34"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7D16E0D3" w14:textId="212A9080"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1BC0C90"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63AF1B6"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4433DC04" w14:textId="77777777" w:rsidR="00D54A3D" w:rsidRPr="00FE2FB4" w:rsidRDefault="00D54A3D" w:rsidP="001046A1">
            <w:pPr>
              <w:rPr>
                <w:rFonts w:ascii="Calibri" w:hAnsi="Calibri" w:cs="Arial"/>
              </w:rPr>
            </w:pPr>
          </w:p>
        </w:tc>
      </w:tr>
      <w:tr w:rsidR="00D54A3D" w:rsidRPr="00FE2FB4" w14:paraId="556E487F" w14:textId="148C70D4"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89256A2" w14:textId="77777777" w:rsidR="00D54A3D" w:rsidRPr="00FE2FB4" w:rsidRDefault="00D54A3D" w:rsidP="001046A1">
            <w:pPr>
              <w:jc w:val="center"/>
              <w:rPr>
                <w:rFonts w:cs="Arial"/>
                <w:sz w:val="20"/>
                <w:szCs w:val="20"/>
              </w:rPr>
            </w:pPr>
            <w:r w:rsidRPr="00FE2FB4">
              <w:rPr>
                <w:rFonts w:cs="Arial"/>
                <w:sz w:val="20"/>
                <w:szCs w:val="20"/>
              </w:rPr>
              <w:t>7</w:t>
            </w:r>
          </w:p>
        </w:tc>
        <w:tc>
          <w:tcPr>
            <w:tcW w:w="3420" w:type="dxa"/>
            <w:tcBorders>
              <w:top w:val="nil"/>
              <w:left w:val="nil"/>
              <w:bottom w:val="single" w:sz="4" w:space="0" w:color="auto"/>
              <w:right w:val="single" w:sz="4" w:space="0" w:color="auto"/>
            </w:tcBorders>
            <w:shd w:val="clear" w:color="000000" w:fill="FFFFFF"/>
            <w:vAlign w:val="center"/>
            <w:hideMark/>
          </w:tcPr>
          <w:p w14:paraId="21127B51" w14:textId="17EAF55E" w:rsidR="00D54A3D" w:rsidRPr="00FE2FB4" w:rsidRDefault="00D54A3D" w:rsidP="001046A1">
            <w:pPr>
              <w:rPr>
                <w:rFonts w:cs="Arial"/>
                <w:sz w:val="20"/>
                <w:szCs w:val="20"/>
              </w:rPr>
            </w:pPr>
            <w:r w:rsidRPr="00B4630A">
              <w:rPr>
                <w:rFonts w:cs="Arial"/>
                <w:sz w:val="20"/>
                <w:szCs w:val="20"/>
              </w:rPr>
              <w:t>Zonski modul ZJ 122</w:t>
            </w:r>
          </w:p>
        </w:tc>
        <w:tc>
          <w:tcPr>
            <w:tcW w:w="900" w:type="dxa"/>
            <w:tcBorders>
              <w:top w:val="nil"/>
              <w:left w:val="nil"/>
              <w:bottom w:val="single" w:sz="4" w:space="0" w:color="auto"/>
              <w:right w:val="single" w:sz="4" w:space="0" w:color="auto"/>
            </w:tcBorders>
            <w:shd w:val="clear" w:color="000000" w:fill="FFFFFF"/>
            <w:vAlign w:val="center"/>
            <w:hideMark/>
          </w:tcPr>
          <w:p w14:paraId="5D118CA5" w14:textId="7664B58E"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054D74F4" w14:textId="639A64A2"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78C7469"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25A835D"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6AD133A7" w14:textId="77777777" w:rsidR="00D54A3D" w:rsidRPr="00FE2FB4" w:rsidRDefault="00D54A3D" w:rsidP="001046A1">
            <w:pPr>
              <w:rPr>
                <w:rFonts w:ascii="Calibri" w:hAnsi="Calibri" w:cs="Arial"/>
              </w:rPr>
            </w:pPr>
          </w:p>
        </w:tc>
      </w:tr>
      <w:tr w:rsidR="00D54A3D" w:rsidRPr="00FE2FB4" w14:paraId="669C278A" w14:textId="76B7882C"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2E01572" w14:textId="77777777" w:rsidR="00D54A3D" w:rsidRPr="00FE2FB4" w:rsidRDefault="00D54A3D" w:rsidP="001046A1">
            <w:pPr>
              <w:jc w:val="center"/>
              <w:rPr>
                <w:rFonts w:cs="Arial"/>
                <w:sz w:val="20"/>
                <w:szCs w:val="20"/>
              </w:rPr>
            </w:pPr>
            <w:r w:rsidRPr="00FE2FB4">
              <w:rPr>
                <w:rFonts w:cs="Arial"/>
                <w:sz w:val="20"/>
                <w:szCs w:val="20"/>
              </w:rPr>
              <w:lastRenderedPageBreak/>
              <w:t>8</w:t>
            </w:r>
          </w:p>
        </w:tc>
        <w:tc>
          <w:tcPr>
            <w:tcW w:w="3420" w:type="dxa"/>
            <w:tcBorders>
              <w:top w:val="nil"/>
              <w:left w:val="nil"/>
              <w:bottom w:val="single" w:sz="4" w:space="0" w:color="auto"/>
              <w:right w:val="single" w:sz="4" w:space="0" w:color="auto"/>
            </w:tcBorders>
            <w:shd w:val="clear" w:color="000000" w:fill="FFFFFF"/>
            <w:vAlign w:val="center"/>
            <w:hideMark/>
          </w:tcPr>
          <w:p w14:paraId="69A359B4" w14:textId="484AC6A2" w:rsidR="00D54A3D" w:rsidRPr="00FE2FB4" w:rsidRDefault="00D54A3D" w:rsidP="001046A1">
            <w:pPr>
              <w:rPr>
                <w:rFonts w:cs="Arial"/>
                <w:sz w:val="20"/>
                <w:szCs w:val="20"/>
              </w:rPr>
            </w:pPr>
            <w:r w:rsidRPr="00B4630A">
              <w:rPr>
                <w:rFonts w:cs="Arial"/>
                <w:sz w:val="20"/>
                <w:szCs w:val="20"/>
              </w:rPr>
              <w:t>Zonski modul ZJ 120</w:t>
            </w:r>
          </w:p>
        </w:tc>
        <w:tc>
          <w:tcPr>
            <w:tcW w:w="900" w:type="dxa"/>
            <w:tcBorders>
              <w:top w:val="nil"/>
              <w:left w:val="nil"/>
              <w:bottom w:val="single" w:sz="4" w:space="0" w:color="auto"/>
              <w:right w:val="single" w:sz="4" w:space="0" w:color="auto"/>
            </w:tcBorders>
            <w:shd w:val="clear" w:color="000000" w:fill="FFFFFF"/>
            <w:vAlign w:val="center"/>
            <w:hideMark/>
          </w:tcPr>
          <w:p w14:paraId="3AB53D70" w14:textId="2CCB7C84"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5602C382" w14:textId="354AF84D"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313398E"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393C291"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79EFFF96" w14:textId="77777777" w:rsidR="00D54A3D" w:rsidRPr="00FE2FB4" w:rsidRDefault="00D54A3D" w:rsidP="001046A1">
            <w:pPr>
              <w:rPr>
                <w:rFonts w:ascii="Calibri" w:hAnsi="Calibri" w:cs="Arial"/>
              </w:rPr>
            </w:pPr>
          </w:p>
        </w:tc>
      </w:tr>
      <w:tr w:rsidR="00D54A3D" w:rsidRPr="00FE2FB4" w14:paraId="41ABB68D" w14:textId="072D0439"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FA5C46F" w14:textId="77777777" w:rsidR="00D54A3D" w:rsidRPr="00FE2FB4" w:rsidRDefault="00D54A3D" w:rsidP="001046A1">
            <w:pPr>
              <w:jc w:val="center"/>
              <w:rPr>
                <w:rFonts w:cs="Arial"/>
                <w:sz w:val="20"/>
                <w:szCs w:val="20"/>
              </w:rPr>
            </w:pPr>
            <w:r w:rsidRPr="00FE2FB4">
              <w:rPr>
                <w:rFonts w:cs="Arial"/>
                <w:sz w:val="20"/>
                <w:szCs w:val="20"/>
              </w:rPr>
              <w:t>9</w:t>
            </w:r>
          </w:p>
        </w:tc>
        <w:tc>
          <w:tcPr>
            <w:tcW w:w="3420" w:type="dxa"/>
            <w:tcBorders>
              <w:top w:val="nil"/>
              <w:left w:val="nil"/>
              <w:bottom w:val="single" w:sz="4" w:space="0" w:color="auto"/>
              <w:right w:val="single" w:sz="4" w:space="0" w:color="auto"/>
            </w:tcBorders>
            <w:shd w:val="clear" w:color="000000" w:fill="FFFFFF"/>
            <w:vAlign w:val="center"/>
            <w:hideMark/>
          </w:tcPr>
          <w:p w14:paraId="656D8DFE" w14:textId="4B722371" w:rsidR="00D54A3D" w:rsidRPr="00FE2FB4" w:rsidRDefault="00D54A3D" w:rsidP="001046A1">
            <w:pPr>
              <w:rPr>
                <w:rFonts w:cs="Arial"/>
                <w:sz w:val="20"/>
                <w:szCs w:val="20"/>
              </w:rPr>
            </w:pPr>
            <w:r w:rsidRPr="00B4630A">
              <w:rPr>
                <w:rFonts w:cs="Arial"/>
                <w:sz w:val="20"/>
                <w:szCs w:val="20"/>
              </w:rPr>
              <w:t>Zonski modul ZJ12 sa dve zone</w:t>
            </w:r>
          </w:p>
        </w:tc>
        <w:tc>
          <w:tcPr>
            <w:tcW w:w="900" w:type="dxa"/>
            <w:tcBorders>
              <w:top w:val="nil"/>
              <w:left w:val="nil"/>
              <w:bottom w:val="single" w:sz="4" w:space="0" w:color="auto"/>
              <w:right w:val="single" w:sz="4" w:space="0" w:color="auto"/>
            </w:tcBorders>
            <w:shd w:val="clear" w:color="000000" w:fill="FFFFFF"/>
            <w:vAlign w:val="center"/>
            <w:hideMark/>
          </w:tcPr>
          <w:p w14:paraId="36ED47E7" w14:textId="7C537473"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47EC41B5" w14:textId="34991A48"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DA19FF5"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C8266B9"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6507B361" w14:textId="77777777" w:rsidR="00D54A3D" w:rsidRPr="00FE2FB4" w:rsidRDefault="00D54A3D" w:rsidP="001046A1">
            <w:pPr>
              <w:rPr>
                <w:rFonts w:ascii="Calibri" w:hAnsi="Calibri" w:cs="Arial"/>
              </w:rPr>
            </w:pPr>
          </w:p>
        </w:tc>
      </w:tr>
      <w:tr w:rsidR="00D54A3D" w:rsidRPr="00FE2FB4" w14:paraId="4C49FFC9" w14:textId="737984AD"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8715E9" w14:textId="77777777" w:rsidR="00D54A3D" w:rsidRPr="00FE2FB4" w:rsidRDefault="00D54A3D" w:rsidP="001046A1">
            <w:pPr>
              <w:jc w:val="center"/>
              <w:rPr>
                <w:rFonts w:cs="Arial"/>
                <w:sz w:val="20"/>
                <w:szCs w:val="20"/>
              </w:rPr>
            </w:pPr>
            <w:r w:rsidRPr="00FE2FB4">
              <w:rPr>
                <w:rFonts w:cs="Arial"/>
                <w:sz w:val="20"/>
                <w:szCs w:val="20"/>
              </w:rPr>
              <w:t>10</w:t>
            </w:r>
          </w:p>
        </w:tc>
        <w:tc>
          <w:tcPr>
            <w:tcW w:w="3420" w:type="dxa"/>
            <w:tcBorders>
              <w:top w:val="nil"/>
              <w:left w:val="nil"/>
              <w:bottom w:val="single" w:sz="4" w:space="0" w:color="auto"/>
              <w:right w:val="single" w:sz="4" w:space="0" w:color="auto"/>
            </w:tcBorders>
            <w:shd w:val="clear" w:color="000000" w:fill="FFFFFF"/>
            <w:vAlign w:val="center"/>
            <w:hideMark/>
          </w:tcPr>
          <w:p w14:paraId="206091EB" w14:textId="2D93DE22" w:rsidR="00D54A3D" w:rsidRPr="00FE2FB4" w:rsidRDefault="00D54A3D" w:rsidP="001046A1">
            <w:pPr>
              <w:rPr>
                <w:rFonts w:cs="Arial"/>
                <w:sz w:val="20"/>
                <w:szCs w:val="20"/>
              </w:rPr>
            </w:pPr>
            <w:r w:rsidRPr="00B4630A">
              <w:rPr>
                <w:rFonts w:cs="Arial"/>
                <w:sz w:val="20"/>
                <w:szCs w:val="20"/>
              </w:rPr>
              <w:t>Programska jedinica PJ 150</w:t>
            </w:r>
          </w:p>
        </w:tc>
        <w:tc>
          <w:tcPr>
            <w:tcW w:w="900" w:type="dxa"/>
            <w:tcBorders>
              <w:top w:val="nil"/>
              <w:left w:val="nil"/>
              <w:bottom w:val="single" w:sz="4" w:space="0" w:color="auto"/>
              <w:right w:val="single" w:sz="4" w:space="0" w:color="auto"/>
            </w:tcBorders>
            <w:shd w:val="clear" w:color="000000" w:fill="FFFFFF"/>
            <w:vAlign w:val="center"/>
            <w:hideMark/>
          </w:tcPr>
          <w:p w14:paraId="33CAAB08" w14:textId="2C6850CF"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01101067" w14:textId="0A0FD259"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051DF43"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FEEEEC0"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17E3C508" w14:textId="77777777" w:rsidR="00D54A3D" w:rsidRPr="00FE2FB4" w:rsidRDefault="00D54A3D" w:rsidP="001046A1">
            <w:pPr>
              <w:rPr>
                <w:rFonts w:ascii="Calibri" w:hAnsi="Calibri" w:cs="Arial"/>
              </w:rPr>
            </w:pPr>
          </w:p>
        </w:tc>
      </w:tr>
      <w:tr w:rsidR="00D54A3D" w:rsidRPr="00FE2FB4" w14:paraId="205BFB2C" w14:textId="180A71D7"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E69929" w14:textId="77777777" w:rsidR="00D54A3D" w:rsidRPr="00FE2FB4" w:rsidRDefault="00D54A3D" w:rsidP="001046A1">
            <w:pPr>
              <w:jc w:val="center"/>
              <w:rPr>
                <w:rFonts w:cs="Arial"/>
                <w:sz w:val="20"/>
                <w:szCs w:val="20"/>
              </w:rPr>
            </w:pPr>
            <w:r w:rsidRPr="00FE2FB4">
              <w:rPr>
                <w:rFonts w:cs="Arial"/>
                <w:sz w:val="20"/>
                <w:szCs w:val="20"/>
              </w:rPr>
              <w:t>11</w:t>
            </w:r>
          </w:p>
        </w:tc>
        <w:tc>
          <w:tcPr>
            <w:tcW w:w="3420" w:type="dxa"/>
            <w:tcBorders>
              <w:top w:val="nil"/>
              <w:left w:val="nil"/>
              <w:bottom w:val="single" w:sz="4" w:space="0" w:color="auto"/>
              <w:right w:val="single" w:sz="4" w:space="0" w:color="auto"/>
            </w:tcBorders>
            <w:shd w:val="clear" w:color="000000" w:fill="FFFFFF"/>
            <w:vAlign w:val="center"/>
            <w:hideMark/>
          </w:tcPr>
          <w:p w14:paraId="228E9D40" w14:textId="14C02E9D" w:rsidR="00D54A3D" w:rsidRPr="00FE2FB4" w:rsidRDefault="00D54A3D" w:rsidP="001046A1">
            <w:pPr>
              <w:rPr>
                <w:rFonts w:cs="Arial"/>
                <w:sz w:val="20"/>
                <w:szCs w:val="20"/>
              </w:rPr>
            </w:pPr>
            <w:r w:rsidRPr="00B4630A">
              <w:rPr>
                <w:rFonts w:cs="Arial"/>
                <w:sz w:val="20"/>
                <w:szCs w:val="20"/>
              </w:rPr>
              <w:t>Halonska jedinica HJ 130</w:t>
            </w:r>
          </w:p>
        </w:tc>
        <w:tc>
          <w:tcPr>
            <w:tcW w:w="900" w:type="dxa"/>
            <w:tcBorders>
              <w:top w:val="nil"/>
              <w:left w:val="nil"/>
              <w:bottom w:val="single" w:sz="4" w:space="0" w:color="auto"/>
              <w:right w:val="single" w:sz="4" w:space="0" w:color="auto"/>
            </w:tcBorders>
            <w:shd w:val="clear" w:color="000000" w:fill="FFFFFF"/>
            <w:vAlign w:val="center"/>
            <w:hideMark/>
          </w:tcPr>
          <w:p w14:paraId="5433748B" w14:textId="588B8E92"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550ADF99" w14:textId="1CAB669B"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D30C807"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376670B"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63BE05D7" w14:textId="77777777" w:rsidR="00D54A3D" w:rsidRPr="00FE2FB4" w:rsidRDefault="00D54A3D" w:rsidP="001046A1">
            <w:pPr>
              <w:rPr>
                <w:rFonts w:ascii="Calibri" w:hAnsi="Calibri" w:cs="Arial"/>
              </w:rPr>
            </w:pPr>
          </w:p>
        </w:tc>
      </w:tr>
      <w:tr w:rsidR="00D54A3D" w:rsidRPr="00FE2FB4" w14:paraId="76607C59" w14:textId="0BF306EA"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3BF894D" w14:textId="77777777" w:rsidR="00D54A3D" w:rsidRPr="00FE2FB4" w:rsidRDefault="00D54A3D" w:rsidP="001046A1">
            <w:pPr>
              <w:jc w:val="center"/>
              <w:rPr>
                <w:rFonts w:cs="Arial"/>
                <w:sz w:val="20"/>
                <w:szCs w:val="20"/>
              </w:rPr>
            </w:pPr>
            <w:r w:rsidRPr="00FE2FB4">
              <w:rPr>
                <w:rFonts w:cs="Arial"/>
                <w:sz w:val="20"/>
                <w:szCs w:val="20"/>
              </w:rPr>
              <w:t>12</w:t>
            </w:r>
          </w:p>
        </w:tc>
        <w:tc>
          <w:tcPr>
            <w:tcW w:w="3420" w:type="dxa"/>
            <w:tcBorders>
              <w:top w:val="nil"/>
              <w:left w:val="nil"/>
              <w:bottom w:val="single" w:sz="4" w:space="0" w:color="auto"/>
              <w:right w:val="single" w:sz="4" w:space="0" w:color="auto"/>
            </w:tcBorders>
            <w:shd w:val="clear" w:color="000000" w:fill="FFFFFF"/>
            <w:vAlign w:val="center"/>
            <w:hideMark/>
          </w:tcPr>
          <w:p w14:paraId="6602F8EE" w14:textId="72F6A34F" w:rsidR="00D54A3D" w:rsidRPr="00FE2FB4" w:rsidRDefault="00D54A3D" w:rsidP="001046A1">
            <w:pPr>
              <w:rPr>
                <w:rFonts w:cs="Arial"/>
                <w:sz w:val="20"/>
                <w:szCs w:val="20"/>
              </w:rPr>
            </w:pPr>
            <w:r w:rsidRPr="00B4630A">
              <w:rPr>
                <w:rFonts w:cs="Arial"/>
                <w:sz w:val="20"/>
                <w:szCs w:val="20"/>
              </w:rPr>
              <w:t>Programska jedinica za gašenje PJ -150</w:t>
            </w:r>
          </w:p>
        </w:tc>
        <w:tc>
          <w:tcPr>
            <w:tcW w:w="900" w:type="dxa"/>
            <w:tcBorders>
              <w:top w:val="nil"/>
              <w:left w:val="nil"/>
              <w:bottom w:val="single" w:sz="4" w:space="0" w:color="auto"/>
              <w:right w:val="single" w:sz="4" w:space="0" w:color="auto"/>
            </w:tcBorders>
            <w:shd w:val="clear" w:color="000000" w:fill="FFFFFF"/>
            <w:vAlign w:val="center"/>
            <w:hideMark/>
          </w:tcPr>
          <w:p w14:paraId="1B14B7E0" w14:textId="19F628AB"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04DED80E" w14:textId="1F2C42E0"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4135618"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4DABBB9"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055CF183" w14:textId="77777777" w:rsidR="00D54A3D" w:rsidRPr="00FE2FB4" w:rsidRDefault="00D54A3D" w:rsidP="001046A1">
            <w:pPr>
              <w:rPr>
                <w:rFonts w:ascii="Calibri" w:hAnsi="Calibri" w:cs="Arial"/>
              </w:rPr>
            </w:pPr>
          </w:p>
        </w:tc>
      </w:tr>
      <w:tr w:rsidR="00D54A3D" w:rsidRPr="00FE2FB4" w14:paraId="18C2936B" w14:textId="59A9F266"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E8F61DC" w14:textId="77777777" w:rsidR="00D54A3D" w:rsidRPr="00FE2FB4" w:rsidRDefault="00D54A3D" w:rsidP="001046A1">
            <w:pPr>
              <w:jc w:val="center"/>
              <w:rPr>
                <w:rFonts w:cs="Arial"/>
                <w:sz w:val="20"/>
                <w:szCs w:val="20"/>
              </w:rPr>
            </w:pPr>
            <w:r w:rsidRPr="00FE2FB4">
              <w:rPr>
                <w:rFonts w:cs="Arial"/>
                <w:sz w:val="20"/>
                <w:szCs w:val="20"/>
              </w:rPr>
              <w:t>13</w:t>
            </w:r>
          </w:p>
        </w:tc>
        <w:tc>
          <w:tcPr>
            <w:tcW w:w="3420" w:type="dxa"/>
            <w:tcBorders>
              <w:top w:val="nil"/>
              <w:left w:val="nil"/>
              <w:bottom w:val="single" w:sz="4" w:space="0" w:color="auto"/>
              <w:right w:val="single" w:sz="4" w:space="0" w:color="auto"/>
            </w:tcBorders>
            <w:shd w:val="clear" w:color="000000" w:fill="FFFFFF"/>
            <w:vAlign w:val="center"/>
            <w:hideMark/>
          </w:tcPr>
          <w:p w14:paraId="0DAA14C2" w14:textId="40A19F6F" w:rsidR="00D54A3D" w:rsidRPr="00FE2FB4" w:rsidRDefault="00D54A3D" w:rsidP="001046A1">
            <w:pPr>
              <w:rPr>
                <w:rFonts w:cs="Arial"/>
                <w:sz w:val="20"/>
                <w:szCs w:val="20"/>
              </w:rPr>
            </w:pPr>
            <w:r w:rsidRPr="00B4630A">
              <w:rPr>
                <w:rFonts w:cs="Arial"/>
                <w:sz w:val="20"/>
                <w:szCs w:val="20"/>
              </w:rPr>
              <w:t>Halonski modul gašenja HJ-130</w:t>
            </w:r>
          </w:p>
        </w:tc>
        <w:tc>
          <w:tcPr>
            <w:tcW w:w="900" w:type="dxa"/>
            <w:tcBorders>
              <w:top w:val="nil"/>
              <w:left w:val="nil"/>
              <w:bottom w:val="single" w:sz="4" w:space="0" w:color="auto"/>
              <w:right w:val="single" w:sz="4" w:space="0" w:color="auto"/>
            </w:tcBorders>
            <w:shd w:val="clear" w:color="000000" w:fill="FFFFFF"/>
            <w:vAlign w:val="center"/>
            <w:hideMark/>
          </w:tcPr>
          <w:p w14:paraId="50EB163D" w14:textId="04EAAB0F"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65C1121A" w14:textId="5663214A"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3AE05785"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B8A6E9E"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67C51BA7" w14:textId="77777777" w:rsidR="00D54A3D" w:rsidRPr="00FE2FB4" w:rsidRDefault="00D54A3D" w:rsidP="001046A1">
            <w:pPr>
              <w:rPr>
                <w:rFonts w:ascii="Calibri" w:hAnsi="Calibri" w:cs="Arial"/>
              </w:rPr>
            </w:pPr>
          </w:p>
        </w:tc>
      </w:tr>
      <w:tr w:rsidR="00D54A3D" w:rsidRPr="00FE2FB4" w14:paraId="1E175F39" w14:textId="0FC2C564"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B9E388C" w14:textId="77777777" w:rsidR="00D54A3D" w:rsidRPr="00FE2FB4" w:rsidRDefault="00D54A3D" w:rsidP="001046A1">
            <w:pPr>
              <w:jc w:val="center"/>
              <w:rPr>
                <w:rFonts w:cs="Arial"/>
                <w:sz w:val="20"/>
                <w:szCs w:val="20"/>
              </w:rPr>
            </w:pPr>
            <w:r w:rsidRPr="00FE2FB4">
              <w:rPr>
                <w:rFonts w:cs="Arial"/>
                <w:sz w:val="20"/>
                <w:szCs w:val="20"/>
              </w:rPr>
              <w:t>14</w:t>
            </w:r>
          </w:p>
        </w:tc>
        <w:tc>
          <w:tcPr>
            <w:tcW w:w="3420" w:type="dxa"/>
            <w:tcBorders>
              <w:top w:val="nil"/>
              <w:left w:val="nil"/>
              <w:bottom w:val="single" w:sz="4" w:space="0" w:color="auto"/>
              <w:right w:val="single" w:sz="4" w:space="0" w:color="auto"/>
            </w:tcBorders>
            <w:shd w:val="clear" w:color="000000" w:fill="FFFFFF"/>
            <w:vAlign w:val="center"/>
            <w:hideMark/>
          </w:tcPr>
          <w:p w14:paraId="7FEC5A67" w14:textId="24A0CD61" w:rsidR="00D54A3D" w:rsidRPr="00FE2FB4" w:rsidRDefault="00D54A3D" w:rsidP="001046A1">
            <w:pPr>
              <w:rPr>
                <w:rFonts w:cs="Arial"/>
                <w:sz w:val="20"/>
                <w:szCs w:val="20"/>
              </w:rPr>
            </w:pPr>
            <w:r w:rsidRPr="00B4630A">
              <w:rPr>
                <w:rFonts w:cs="Arial"/>
                <w:sz w:val="20"/>
                <w:szCs w:val="20"/>
              </w:rPr>
              <w:t>Jonizacioni javljač IDD 801</w:t>
            </w:r>
          </w:p>
        </w:tc>
        <w:tc>
          <w:tcPr>
            <w:tcW w:w="900" w:type="dxa"/>
            <w:tcBorders>
              <w:top w:val="nil"/>
              <w:left w:val="nil"/>
              <w:bottom w:val="single" w:sz="4" w:space="0" w:color="auto"/>
              <w:right w:val="single" w:sz="4" w:space="0" w:color="auto"/>
            </w:tcBorders>
            <w:shd w:val="clear" w:color="000000" w:fill="FFFFFF"/>
            <w:vAlign w:val="center"/>
            <w:hideMark/>
          </w:tcPr>
          <w:p w14:paraId="295511E3" w14:textId="6D43EB7E"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3F9BFDAB" w14:textId="730B5F11"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E5F588B"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AD4BB05"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3E1B3A23" w14:textId="77777777" w:rsidR="00D54A3D" w:rsidRPr="00FE2FB4" w:rsidRDefault="00D54A3D" w:rsidP="001046A1">
            <w:pPr>
              <w:rPr>
                <w:rFonts w:ascii="Calibri" w:hAnsi="Calibri" w:cs="Arial"/>
              </w:rPr>
            </w:pPr>
          </w:p>
        </w:tc>
      </w:tr>
      <w:tr w:rsidR="00D54A3D" w:rsidRPr="00FE2FB4" w14:paraId="20B1EA77" w14:textId="35921C05"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1ACCE39" w14:textId="77777777" w:rsidR="00D54A3D" w:rsidRPr="00FE2FB4" w:rsidRDefault="00D54A3D" w:rsidP="001046A1">
            <w:pPr>
              <w:jc w:val="center"/>
              <w:rPr>
                <w:rFonts w:cs="Arial"/>
                <w:sz w:val="20"/>
                <w:szCs w:val="20"/>
              </w:rPr>
            </w:pPr>
            <w:r w:rsidRPr="00FE2FB4">
              <w:rPr>
                <w:rFonts w:cs="Arial"/>
                <w:sz w:val="20"/>
                <w:szCs w:val="20"/>
              </w:rPr>
              <w:t>15</w:t>
            </w:r>
          </w:p>
        </w:tc>
        <w:tc>
          <w:tcPr>
            <w:tcW w:w="3420" w:type="dxa"/>
            <w:tcBorders>
              <w:top w:val="nil"/>
              <w:left w:val="nil"/>
              <w:bottom w:val="single" w:sz="4" w:space="0" w:color="auto"/>
              <w:right w:val="single" w:sz="4" w:space="0" w:color="auto"/>
            </w:tcBorders>
            <w:shd w:val="clear" w:color="000000" w:fill="FFFFFF"/>
            <w:vAlign w:val="center"/>
            <w:hideMark/>
          </w:tcPr>
          <w:p w14:paraId="5D70233E" w14:textId="57CDB717" w:rsidR="00D54A3D" w:rsidRPr="00FE2FB4" w:rsidRDefault="00D54A3D" w:rsidP="001046A1">
            <w:pPr>
              <w:rPr>
                <w:rFonts w:cs="Arial"/>
                <w:sz w:val="20"/>
                <w:szCs w:val="20"/>
              </w:rPr>
            </w:pPr>
            <w:r w:rsidRPr="00B4630A">
              <w:rPr>
                <w:rFonts w:cs="Arial"/>
                <w:sz w:val="20"/>
                <w:szCs w:val="20"/>
              </w:rPr>
              <w:t>Podnožje javljača PD 800</w:t>
            </w:r>
          </w:p>
        </w:tc>
        <w:tc>
          <w:tcPr>
            <w:tcW w:w="900" w:type="dxa"/>
            <w:tcBorders>
              <w:top w:val="nil"/>
              <w:left w:val="nil"/>
              <w:bottom w:val="single" w:sz="4" w:space="0" w:color="auto"/>
              <w:right w:val="single" w:sz="4" w:space="0" w:color="auto"/>
            </w:tcBorders>
            <w:shd w:val="clear" w:color="000000" w:fill="FFFFFF"/>
            <w:vAlign w:val="center"/>
            <w:hideMark/>
          </w:tcPr>
          <w:p w14:paraId="3204E6C1" w14:textId="38711219"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011553CE" w14:textId="20B5DF73"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A3CC993"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90DC7AB"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4149B459" w14:textId="77777777" w:rsidR="00D54A3D" w:rsidRPr="00FE2FB4" w:rsidRDefault="00D54A3D" w:rsidP="001046A1">
            <w:pPr>
              <w:rPr>
                <w:rFonts w:ascii="Calibri" w:hAnsi="Calibri" w:cs="Arial"/>
              </w:rPr>
            </w:pPr>
          </w:p>
        </w:tc>
      </w:tr>
      <w:tr w:rsidR="00D54A3D" w:rsidRPr="00FE2FB4" w14:paraId="02FD33AE" w14:textId="43988D94"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47C9259" w14:textId="77777777" w:rsidR="00D54A3D" w:rsidRPr="00FE2FB4" w:rsidRDefault="00D54A3D" w:rsidP="001046A1">
            <w:pPr>
              <w:jc w:val="center"/>
              <w:rPr>
                <w:rFonts w:cs="Arial"/>
                <w:sz w:val="20"/>
                <w:szCs w:val="20"/>
              </w:rPr>
            </w:pPr>
            <w:r w:rsidRPr="00FE2FB4">
              <w:rPr>
                <w:rFonts w:cs="Arial"/>
                <w:sz w:val="20"/>
                <w:szCs w:val="20"/>
              </w:rPr>
              <w:t>16</w:t>
            </w:r>
          </w:p>
        </w:tc>
        <w:tc>
          <w:tcPr>
            <w:tcW w:w="3420" w:type="dxa"/>
            <w:tcBorders>
              <w:top w:val="nil"/>
              <w:left w:val="nil"/>
              <w:bottom w:val="single" w:sz="4" w:space="0" w:color="auto"/>
              <w:right w:val="single" w:sz="4" w:space="0" w:color="auto"/>
            </w:tcBorders>
            <w:shd w:val="clear" w:color="000000" w:fill="FFFFFF"/>
            <w:vAlign w:val="center"/>
            <w:hideMark/>
          </w:tcPr>
          <w:p w14:paraId="1A07463D" w14:textId="3FFE69D3" w:rsidR="00D54A3D" w:rsidRPr="00FE2FB4" w:rsidRDefault="00D54A3D" w:rsidP="001046A1">
            <w:pPr>
              <w:rPr>
                <w:rFonts w:cs="Arial"/>
                <w:sz w:val="20"/>
                <w:szCs w:val="20"/>
              </w:rPr>
            </w:pPr>
            <w:r w:rsidRPr="00B4630A">
              <w:rPr>
                <w:rFonts w:cs="Arial"/>
                <w:sz w:val="20"/>
                <w:szCs w:val="20"/>
              </w:rPr>
              <w:t>Ručni javljač požara za aktiviranje gašenja</w:t>
            </w:r>
          </w:p>
        </w:tc>
        <w:tc>
          <w:tcPr>
            <w:tcW w:w="900" w:type="dxa"/>
            <w:tcBorders>
              <w:top w:val="nil"/>
              <w:left w:val="nil"/>
              <w:bottom w:val="single" w:sz="4" w:space="0" w:color="auto"/>
              <w:right w:val="single" w:sz="4" w:space="0" w:color="auto"/>
            </w:tcBorders>
            <w:shd w:val="clear" w:color="000000" w:fill="FFFFFF"/>
            <w:vAlign w:val="center"/>
            <w:hideMark/>
          </w:tcPr>
          <w:p w14:paraId="241E46D6" w14:textId="7ADE9927"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38904DD1" w14:textId="32CD321F"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3062F1C"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F49F307"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4E7C3909" w14:textId="77777777" w:rsidR="00D54A3D" w:rsidRPr="00FE2FB4" w:rsidRDefault="00D54A3D" w:rsidP="001046A1">
            <w:pPr>
              <w:rPr>
                <w:rFonts w:ascii="Calibri" w:hAnsi="Calibri" w:cs="Arial"/>
              </w:rPr>
            </w:pPr>
          </w:p>
        </w:tc>
      </w:tr>
      <w:tr w:rsidR="00D54A3D" w:rsidRPr="00FE2FB4" w14:paraId="2BD1E86C" w14:textId="0EA4F90C"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B44F7C" w14:textId="77777777" w:rsidR="00D54A3D" w:rsidRPr="00FE2FB4" w:rsidRDefault="00D54A3D" w:rsidP="001046A1">
            <w:pPr>
              <w:jc w:val="center"/>
              <w:rPr>
                <w:rFonts w:cs="Arial"/>
                <w:sz w:val="20"/>
                <w:szCs w:val="20"/>
              </w:rPr>
            </w:pPr>
            <w:r w:rsidRPr="00FE2FB4">
              <w:rPr>
                <w:rFonts w:cs="Arial"/>
                <w:sz w:val="20"/>
                <w:szCs w:val="20"/>
              </w:rPr>
              <w:t>17</w:t>
            </w:r>
          </w:p>
        </w:tc>
        <w:tc>
          <w:tcPr>
            <w:tcW w:w="3420" w:type="dxa"/>
            <w:tcBorders>
              <w:top w:val="nil"/>
              <w:left w:val="nil"/>
              <w:bottom w:val="single" w:sz="4" w:space="0" w:color="auto"/>
              <w:right w:val="single" w:sz="4" w:space="0" w:color="auto"/>
            </w:tcBorders>
            <w:shd w:val="clear" w:color="000000" w:fill="FFFFFF"/>
            <w:vAlign w:val="center"/>
            <w:hideMark/>
          </w:tcPr>
          <w:p w14:paraId="0E5A2783" w14:textId="3968AF51" w:rsidR="00D54A3D" w:rsidRPr="00FE2FB4" w:rsidRDefault="00D54A3D" w:rsidP="001046A1">
            <w:pPr>
              <w:rPr>
                <w:rFonts w:cs="Arial"/>
                <w:sz w:val="20"/>
                <w:szCs w:val="20"/>
              </w:rPr>
            </w:pPr>
            <w:r w:rsidRPr="00B4630A">
              <w:rPr>
                <w:rFonts w:cs="Arial"/>
                <w:sz w:val="20"/>
                <w:szCs w:val="20"/>
              </w:rPr>
              <w:t>Ručni javljač požara za deblokadu gašenja</w:t>
            </w:r>
          </w:p>
        </w:tc>
        <w:tc>
          <w:tcPr>
            <w:tcW w:w="900" w:type="dxa"/>
            <w:tcBorders>
              <w:top w:val="nil"/>
              <w:left w:val="nil"/>
              <w:bottom w:val="single" w:sz="4" w:space="0" w:color="auto"/>
              <w:right w:val="single" w:sz="4" w:space="0" w:color="auto"/>
            </w:tcBorders>
            <w:shd w:val="clear" w:color="000000" w:fill="FFFFFF"/>
            <w:vAlign w:val="center"/>
            <w:hideMark/>
          </w:tcPr>
          <w:p w14:paraId="33AA8071" w14:textId="1265DD2F"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2F0E3D34" w14:textId="6BC7882D"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04EB8AD"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70F94F1"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69F2EE9D" w14:textId="77777777" w:rsidR="00D54A3D" w:rsidRPr="00FE2FB4" w:rsidRDefault="00D54A3D" w:rsidP="001046A1">
            <w:pPr>
              <w:rPr>
                <w:rFonts w:ascii="Calibri" w:hAnsi="Calibri" w:cs="Arial"/>
              </w:rPr>
            </w:pPr>
          </w:p>
        </w:tc>
      </w:tr>
      <w:tr w:rsidR="00D54A3D" w:rsidRPr="00FE2FB4" w14:paraId="18C55F66" w14:textId="27B8F226"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ECE4F47" w14:textId="77777777" w:rsidR="00D54A3D" w:rsidRPr="00FE2FB4" w:rsidRDefault="00D54A3D" w:rsidP="001046A1">
            <w:pPr>
              <w:jc w:val="center"/>
              <w:rPr>
                <w:rFonts w:cs="Arial"/>
                <w:sz w:val="20"/>
                <w:szCs w:val="20"/>
              </w:rPr>
            </w:pPr>
            <w:r w:rsidRPr="00FE2FB4">
              <w:rPr>
                <w:rFonts w:cs="Arial"/>
                <w:sz w:val="20"/>
                <w:szCs w:val="20"/>
              </w:rPr>
              <w:t>18</w:t>
            </w:r>
          </w:p>
        </w:tc>
        <w:tc>
          <w:tcPr>
            <w:tcW w:w="3420" w:type="dxa"/>
            <w:tcBorders>
              <w:top w:val="nil"/>
              <w:left w:val="nil"/>
              <w:bottom w:val="single" w:sz="4" w:space="0" w:color="auto"/>
              <w:right w:val="single" w:sz="4" w:space="0" w:color="auto"/>
            </w:tcBorders>
            <w:shd w:val="clear" w:color="000000" w:fill="FFFFFF"/>
            <w:vAlign w:val="center"/>
            <w:hideMark/>
          </w:tcPr>
          <w:p w14:paraId="3BC41AAE" w14:textId="47237A81" w:rsidR="00D54A3D" w:rsidRPr="00FE2FB4" w:rsidRDefault="00D54A3D" w:rsidP="001046A1">
            <w:pPr>
              <w:rPr>
                <w:rFonts w:cs="Arial"/>
                <w:sz w:val="20"/>
                <w:szCs w:val="20"/>
              </w:rPr>
            </w:pPr>
            <w:r w:rsidRPr="00B4630A">
              <w:rPr>
                <w:rFonts w:cs="Arial"/>
                <w:sz w:val="20"/>
                <w:szCs w:val="20"/>
              </w:rPr>
              <w:t>Ručni aktivirajući javljač žuti</w:t>
            </w:r>
          </w:p>
        </w:tc>
        <w:tc>
          <w:tcPr>
            <w:tcW w:w="900" w:type="dxa"/>
            <w:tcBorders>
              <w:top w:val="nil"/>
              <w:left w:val="nil"/>
              <w:bottom w:val="single" w:sz="4" w:space="0" w:color="auto"/>
              <w:right w:val="single" w:sz="4" w:space="0" w:color="auto"/>
            </w:tcBorders>
            <w:shd w:val="clear" w:color="000000" w:fill="FFFFFF"/>
            <w:vAlign w:val="center"/>
            <w:hideMark/>
          </w:tcPr>
          <w:p w14:paraId="6D404E6A" w14:textId="4D713862" w:rsidR="00D54A3D" w:rsidRPr="00FE2FB4" w:rsidRDefault="00D54A3D" w:rsidP="001046A1">
            <w:pPr>
              <w:jc w:val="center"/>
              <w:rPr>
                <w:rFonts w:cs="Arial"/>
                <w:sz w:val="20"/>
                <w:szCs w:val="20"/>
              </w:rPr>
            </w:pPr>
            <w:r w:rsidRPr="00B4630A">
              <w:rPr>
                <w:rFonts w:cs="Arial"/>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570D241B" w14:textId="36FF1A3B"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2E2EF35B"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3AB1D7"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7D2E71F8" w14:textId="77777777" w:rsidR="00D54A3D" w:rsidRPr="00FE2FB4" w:rsidRDefault="00D54A3D" w:rsidP="001046A1">
            <w:pPr>
              <w:rPr>
                <w:rFonts w:ascii="Calibri" w:hAnsi="Calibri" w:cs="Arial"/>
              </w:rPr>
            </w:pPr>
          </w:p>
        </w:tc>
      </w:tr>
      <w:tr w:rsidR="00D54A3D" w:rsidRPr="00FE2FB4" w14:paraId="47CBB2CC" w14:textId="79D732F2"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6E97ACF" w14:textId="77777777" w:rsidR="00D54A3D" w:rsidRPr="00FE2FB4" w:rsidRDefault="00D54A3D" w:rsidP="001046A1">
            <w:pPr>
              <w:jc w:val="center"/>
              <w:rPr>
                <w:rFonts w:cs="Arial"/>
                <w:sz w:val="20"/>
                <w:szCs w:val="20"/>
              </w:rPr>
            </w:pPr>
            <w:r w:rsidRPr="00FE2FB4">
              <w:rPr>
                <w:rFonts w:cs="Arial"/>
                <w:sz w:val="20"/>
                <w:szCs w:val="20"/>
              </w:rPr>
              <w:t>19</w:t>
            </w:r>
          </w:p>
        </w:tc>
        <w:tc>
          <w:tcPr>
            <w:tcW w:w="3420" w:type="dxa"/>
            <w:tcBorders>
              <w:top w:val="nil"/>
              <w:left w:val="nil"/>
              <w:bottom w:val="single" w:sz="4" w:space="0" w:color="auto"/>
              <w:right w:val="single" w:sz="4" w:space="0" w:color="auto"/>
            </w:tcBorders>
            <w:shd w:val="clear" w:color="000000" w:fill="FFFFFF"/>
            <w:vAlign w:val="center"/>
            <w:hideMark/>
          </w:tcPr>
          <w:p w14:paraId="26193E3A" w14:textId="153D6049" w:rsidR="00D54A3D" w:rsidRPr="00FE2FB4" w:rsidRDefault="00D54A3D" w:rsidP="001046A1">
            <w:pPr>
              <w:rPr>
                <w:rFonts w:cs="Arial"/>
                <w:sz w:val="20"/>
                <w:szCs w:val="20"/>
              </w:rPr>
            </w:pPr>
            <w:r w:rsidRPr="00B4630A">
              <w:rPr>
                <w:rFonts w:cs="Arial"/>
                <w:sz w:val="20"/>
                <w:szCs w:val="20"/>
              </w:rPr>
              <w:t>Ručni blokirajući javljač plavi</w:t>
            </w:r>
          </w:p>
        </w:tc>
        <w:tc>
          <w:tcPr>
            <w:tcW w:w="900" w:type="dxa"/>
            <w:tcBorders>
              <w:top w:val="nil"/>
              <w:left w:val="nil"/>
              <w:bottom w:val="single" w:sz="4" w:space="0" w:color="auto"/>
              <w:right w:val="single" w:sz="4" w:space="0" w:color="auto"/>
            </w:tcBorders>
            <w:shd w:val="clear" w:color="000000" w:fill="FFFFFF"/>
            <w:vAlign w:val="center"/>
            <w:hideMark/>
          </w:tcPr>
          <w:p w14:paraId="3175078B" w14:textId="12F194F7" w:rsidR="00D54A3D" w:rsidRPr="00FE2FB4" w:rsidRDefault="00D54A3D" w:rsidP="001046A1">
            <w:pPr>
              <w:jc w:val="center"/>
              <w:rPr>
                <w:rFonts w:cs="Arial"/>
                <w:sz w:val="20"/>
                <w:szCs w:val="20"/>
              </w:rPr>
            </w:pPr>
            <w:r w:rsidRPr="00B4630A">
              <w:rPr>
                <w:rFonts w:cs="Arial"/>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71AF3C7B" w14:textId="0589D78C"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6AB0247B"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2746ECF"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4FCA77DB" w14:textId="77777777" w:rsidR="00D54A3D" w:rsidRPr="00FE2FB4" w:rsidRDefault="00D54A3D" w:rsidP="001046A1">
            <w:pPr>
              <w:rPr>
                <w:rFonts w:ascii="Calibri" w:hAnsi="Calibri" w:cs="Arial"/>
              </w:rPr>
            </w:pPr>
          </w:p>
        </w:tc>
      </w:tr>
      <w:tr w:rsidR="00D54A3D" w:rsidRPr="00FE2FB4" w14:paraId="20FA6F38" w14:textId="2564F5D6"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C970D68" w14:textId="77777777" w:rsidR="00D54A3D" w:rsidRPr="00FE2FB4" w:rsidRDefault="00D54A3D" w:rsidP="001046A1">
            <w:pPr>
              <w:jc w:val="center"/>
              <w:rPr>
                <w:rFonts w:cs="Arial"/>
                <w:sz w:val="20"/>
                <w:szCs w:val="20"/>
              </w:rPr>
            </w:pPr>
            <w:r w:rsidRPr="00FE2FB4">
              <w:rPr>
                <w:rFonts w:cs="Arial"/>
                <w:sz w:val="20"/>
                <w:szCs w:val="20"/>
              </w:rPr>
              <w:t>20</w:t>
            </w:r>
          </w:p>
        </w:tc>
        <w:tc>
          <w:tcPr>
            <w:tcW w:w="3420" w:type="dxa"/>
            <w:tcBorders>
              <w:top w:val="nil"/>
              <w:left w:val="nil"/>
              <w:bottom w:val="single" w:sz="4" w:space="0" w:color="auto"/>
              <w:right w:val="single" w:sz="4" w:space="0" w:color="auto"/>
            </w:tcBorders>
            <w:shd w:val="clear" w:color="000000" w:fill="FFFFFF"/>
            <w:vAlign w:val="center"/>
            <w:hideMark/>
          </w:tcPr>
          <w:p w14:paraId="79EA42B1" w14:textId="7C8BF4FF" w:rsidR="00D54A3D" w:rsidRPr="00FE2FB4" w:rsidRDefault="00D54A3D" w:rsidP="001046A1">
            <w:pPr>
              <w:rPr>
                <w:rFonts w:cs="Arial"/>
                <w:sz w:val="20"/>
                <w:szCs w:val="20"/>
              </w:rPr>
            </w:pPr>
            <w:r w:rsidRPr="00B4630A">
              <w:rPr>
                <w:rFonts w:cs="Arial"/>
                <w:sz w:val="20"/>
                <w:szCs w:val="20"/>
              </w:rPr>
              <w:t>Sirena 24V 110dB</w:t>
            </w:r>
          </w:p>
        </w:tc>
        <w:tc>
          <w:tcPr>
            <w:tcW w:w="900" w:type="dxa"/>
            <w:tcBorders>
              <w:top w:val="nil"/>
              <w:left w:val="nil"/>
              <w:bottom w:val="single" w:sz="4" w:space="0" w:color="auto"/>
              <w:right w:val="single" w:sz="4" w:space="0" w:color="auto"/>
            </w:tcBorders>
            <w:shd w:val="clear" w:color="000000" w:fill="FFFFFF"/>
            <w:vAlign w:val="center"/>
            <w:hideMark/>
          </w:tcPr>
          <w:p w14:paraId="2B0D8081" w14:textId="3F48420F" w:rsidR="00D54A3D" w:rsidRPr="00FE2FB4" w:rsidRDefault="00D54A3D" w:rsidP="001046A1">
            <w:pPr>
              <w:jc w:val="center"/>
              <w:rPr>
                <w:rFonts w:cs="Arial"/>
                <w:sz w:val="20"/>
                <w:szCs w:val="20"/>
              </w:rPr>
            </w:pPr>
            <w:r w:rsidRPr="00B4630A">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4007A69C" w14:textId="759FD9F4"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08F8F09"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E6EF003"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2D37CE16" w14:textId="77777777" w:rsidR="00D54A3D" w:rsidRPr="00FE2FB4" w:rsidRDefault="00D54A3D" w:rsidP="001046A1">
            <w:pPr>
              <w:rPr>
                <w:rFonts w:ascii="Calibri" w:hAnsi="Calibri" w:cs="Arial"/>
              </w:rPr>
            </w:pPr>
          </w:p>
        </w:tc>
      </w:tr>
      <w:tr w:rsidR="00D54A3D" w:rsidRPr="00FE2FB4" w14:paraId="11760E07" w14:textId="50E9F670" w:rsidTr="00D54A3D">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2898B4D" w14:textId="77777777" w:rsidR="00D54A3D" w:rsidRPr="00FE2FB4" w:rsidRDefault="00D54A3D" w:rsidP="001046A1">
            <w:pPr>
              <w:jc w:val="center"/>
              <w:rPr>
                <w:rFonts w:cs="Arial"/>
                <w:sz w:val="20"/>
                <w:szCs w:val="20"/>
              </w:rPr>
            </w:pPr>
            <w:r w:rsidRPr="00FE2FB4">
              <w:rPr>
                <w:rFonts w:cs="Arial"/>
                <w:sz w:val="20"/>
                <w:szCs w:val="20"/>
              </w:rPr>
              <w:t>21</w:t>
            </w:r>
          </w:p>
        </w:tc>
        <w:tc>
          <w:tcPr>
            <w:tcW w:w="3420" w:type="dxa"/>
            <w:tcBorders>
              <w:top w:val="nil"/>
              <w:left w:val="nil"/>
              <w:bottom w:val="single" w:sz="4" w:space="0" w:color="auto"/>
              <w:right w:val="single" w:sz="4" w:space="0" w:color="auto"/>
            </w:tcBorders>
            <w:shd w:val="clear" w:color="000000" w:fill="FFFFFF"/>
            <w:vAlign w:val="center"/>
            <w:hideMark/>
          </w:tcPr>
          <w:p w14:paraId="31B1E3E6" w14:textId="1C8CBDE9" w:rsidR="00D54A3D" w:rsidRPr="00FE2FB4" w:rsidRDefault="00D54A3D" w:rsidP="001046A1">
            <w:pPr>
              <w:rPr>
                <w:rFonts w:cs="Arial"/>
                <w:sz w:val="20"/>
                <w:szCs w:val="20"/>
              </w:rPr>
            </w:pPr>
            <w:r w:rsidRPr="00B4630A">
              <w:rPr>
                <w:rFonts w:cs="Arial"/>
                <w:sz w:val="20"/>
                <w:szCs w:val="20"/>
              </w:rPr>
              <w:t>Gas Halon 1301, sa uslugama dopune halonskih spremnika. Ponudu dati u kompletu po kilogramu gasa.</w:t>
            </w:r>
          </w:p>
        </w:tc>
        <w:tc>
          <w:tcPr>
            <w:tcW w:w="900" w:type="dxa"/>
            <w:tcBorders>
              <w:top w:val="nil"/>
              <w:left w:val="nil"/>
              <w:bottom w:val="single" w:sz="4" w:space="0" w:color="auto"/>
              <w:right w:val="single" w:sz="4" w:space="0" w:color="auto"/>
            </w:tcBorders>
            <w:shd w:val="clear" w:color="000000" w:fill="FFFFFF"/>
            <w:vAlign w:val="center"/>
            <w:hideMark/>
          </w:tcPr>
          <w:p w14:paraId="1080C553" w14:textId="6398CDE3" w:rsidR="00D54A3D" w:rsidRPr="00FE2FB4" w:rsidRDefault="00D54A3D" w:rsidP="001046A1">
            <w:pPr>
              <w:jc w:val="center"/>
              <w:rPr>
                <w:rFonts w:cs="Arial"/>
                <w:sz w:val="20"/>
                <w:szCs w:val="20"/>
              </w:rPr>
            </w:pPr>
            <w:r w:rsidRPr="00B4630A">
              <w:rPr>
                <w:rFonts w:cs="Arial"/>
                <w:sz w:val="20"/>
                <w:szCs w:val="20"/>
              </w:rPr>
              <w:t>kg</w:t>
            </w:r>
          </w:p>
        </w:tc>
        <w:tc>
          <w:tcPr>
            <w:tcW w:w="1260" w:type="dxa"/>
            <w:tcBorders>
              <w:top w:val="nil"/>
              <w:left w:val="nil"/>
              <w:bottom w:val="single" w:sz="4" w:space="0" w:color="auto"/>
              <w:right w:val="single" w:sz="4" w:space="0" w:color="auto"/>
            </w:tcBorders>
            <w:shd w:val="clear" w:color="000000" w:fill="FFFFFF"/>
            <w:hideMark/>
          </w:tcPr>
          <w:p w14:paraId="371EC1AB" w14:textId="675666A2"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31F87FA9"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5463543"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3A9FF55D" w14:textId="77777777" w:rsidR="00D54A3D" w:rsidRPr="00FE2FB4" w:rsidRDefault="00D54A3D" w:rsidP="001046A1">
            <w:pPr>
              <w:rPr>
                <w:rFonts w:ascii="Calibri" w:hAnsi="Calibri" w:cs="Arial"/>
              </w:rPr>
            </w:pPr>
          </w:p>
        </w:tc>
      </w:tr>
      <w:tr w:rsidR="00D54A3D" w:rsidRPr="00FE2FB4" w14:paraId="193192D0" w14:textId="2594BFFC" w:rsidTr="00D54A3D">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04EF57" w14:textId="77777777" w:rsidR="00D54A3D" w:rsidRPr="00FE2FB4" w:rsidRDefault="00D54A3D" w:rsidP="001046A1">
            <w:pPr>
              <w:jc w:val="center"/>
              <w:rPr>
                <w:rFonts w:cs="Arial"/>
                <w:sz w:val="20"/>
                <w:szCs w:val="20"/>
              </w:rPr>
            </w:pPr>
            <w:r w:rsidRPr="00FE2FB4">
              <w:rPr>
                <w:rFonts w:cs="Arial"/>
                <w:sz w:val="20"/>
                <w:szCs w:val="20"/>
              </w:rPr>
              <w:t>22</w:t>
            </w:r>
          </w:p>
        </w:tc>
        <w:tc>
          <w:tcPr>
            <w:tcW w:w="3420" w:type="dxa"/>
            <w:tcBorders>
              <w:top w:val="nil"/>
              <w:left w:val="nil"/>
              <w:bottom w:val="single" w:sz="4" w:space="0" w:color="auto"/>
              <w:right w:val="single" w:sz="4" w:space="0" w:color="auto"/>
            </w:tcBorders>
            <w:shd w:val="clear" w:color="000000" w:fill="FFFFFF"/>
            <w:vAlign w:val="center"/>
            <w:hideMark/>
          </w:tcPr>
          <w:p w14:paraId="4D5EE3C7" w14:textId="02DDF314" w:rsidR="00D54A3D" w:rsidRPr="00FE2FB4" w:rsidRDefault="00D54A3D" w:rsidP="001046A1">
            <w:pPr>
              <w:rPr>
                <w:rFonts w:cs="Arial"/>
                <w:sz w:val="20"/>
                <w:szCs w:val="20"/>
              </w:rPr>
            </w:pPr>
            <w:r w:rsidRPr="00B4630A">
              <w:rPr>
                <w:rFonts w:cs="Arial"/>
                <w:sz w:val="20"/>
                <w:szCs w:val="20"/>
              </w:rPr>
              <w:t>Gas azot, sa uslugama dopune halonskih spremnika. Ponudu dati u kompletu po kilogramu gasa.</w:t>
            </w:r>
          </w:p>
        </w:tc>
        <w:tc>
          <w:tcPr>
            <w:tcW w:w="900" w:type="dxa"/>
            <w:tcBorders>
              <w:top w:val="nil"/>
              <w:left w:val="nil"/>
              <w:bottom w:val="single" w:sz="4" w:space="0" w:color="auto"/>
              <w:right w:val="single" w:sz="4" w:space="0" w:color="auto"/>
            </w:tcBorders>
            <w:shd w:val="clear" w:color="000000" w:fill="FFFFFF"/>
            <w:vAlign w:val="center"/>
            <w:hideMark/>
          </w:tcPr>
          <w:p w14:paraId="4C5516D8" w14:textId="2BEE56FA" w:rsidR="00D54A3D" w:rsidRPr="00FE2FB4" w:rsidRDefault="00D54A3D" w:rsidP="001046A1">
            <w:pPr>
              <w:jc w:val="center"/>
              <w:rPr>
                <w:rFonts w:cs="Arial"/>
                <w:sz w:val="20"/>
                <w:szCs w:val="20"/>
              </w:rPr>
            </w:pPr>
            <w:r w:rsidRPr="00B4630A">
              <w:rPr>
                <w:rFonts w:cs="Arial"/>
                <w:sz w:val="20"/>
                <w:szCs w:val="20"/>
              </w:rPr>
              <w:t>kg</w:t>
            </w:r>
          </w:p>
        </w:tc>
        <w:tc>
          <w:tcPr>
            <w:tcW w:w="1260" w:type="dxa"/>
            <w:tcBorders>
              <w:top w:val="nil"/>
              <w:left w:val="nil"/>
              <w:bottom w:val="single" w:sz="4" w:space="0" w:color="auto"/>
              <w:right w:val="single" w:sz="4" w:space="0" w:color="auto"/>
            </w:tcBorders>
            <w:shd w:val="clear" w:color="000000" w:fill="FFFFFF"/>
            <w:hideMark/>
          </w:tcPr>
          <w:p w14:paraId="775A363B" w14:textId="117CA01D"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5ADF6680"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76C1A16"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56960029" w14:textId="77777777" w:rsidR="00D54A3D" w:rsidRPr="00FE2FB4" w:rsidRDefault="00D54A3D" w:rsidP="001046A1">
            <w:pPr>
              <w:rPr>
                <w:rFonts w:ascii="Calibri" w:hAnsi="Calibri" w:cs="Arial"/>
              </w:rPr>
            </w:pPr>
          </w:p>
        </w:tc>
      </w:tr>
      <w:tr w:rsidR="00D54A3D" w:rsidRPr="00FE2FB4" w14:paraId="1B421B2F" w14:textId="53910806"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DDA00B8" w14:textId="77777777" w:rsidR="00D54A3D" w:rsidRPr="00FE2FB4" w:rsidRDefault="00D54A3D" w:rsidP="001046A1">
            <w:pPr>
              <w:jc w:val="center"/>
              <w:rPr>
                <w:rFonts w:cs="Arial"/>
                <w:sz w:val="20"/>
                <w:szCs w:val="20"/>
              </w:rPr>
            </w:pPr>
            <w:r w:rsidRPr="00FE2FB4">
              <w:rPr>
                <w:rFonts w:cs="Arial"/>
                <w:sz w:val="20"/>
                <w:szCs w:val="20"/>
              </w:rPr>
              <w:t>23</w:t>
            </w:r>
          </w:p>
        </w:tc>
        <w:tc>
          <w:tcPr>
            <w:tcW w:w="3420" w:type="dxa"/>
            <w:tcBorders>
              <w:top w:val="nil"/>
              <w:left w:val="nil"/>
              <w:bottom w:val="single" w:sz="4" w:space="0" w:color="auto"/>
              <w:right w:val="single" w:sz="4" w:space="0" w:color="auto"/>
            </w:tcBorders>
            <w:shd w:val="clear" w:color="000000" w:fill="FFFFFF"/>
            <w:vAlign w:val="center"/>
            <w:hideMark/>
          </w:tcPr>
          <w:p w14:paraId="4F5A4D70" w14:textId="1608B4DE" w:rsidR="00D54A3D" w:rsidRPr="00FE2FB4" w:rsidRDefault="00D54A3D" w:rsidP="001046A1">
            <w:pPr>
              <w:rPr>
                <w:rFonts w:cs="Arial"/>
                <w:sz w:val="20"/>
                <w:szCs w:val="20"/>
              </w:rPr>
            </w:pPr>
            <w:r w:rsidRPr="00B4630A">
              <w:rPr>
                <w:rFonts w:cs="Arial"/>
                <w:sz w:val="20"/>
                <w:szCs w:val="20"/>
              </w:rPr>
              <w:t>Pano "GAS" 24v</w:t>
            </w:r>
          </w:p>
        </w:tc>
        <w:tc>
          <w:tcPr>
            <w:tcW w:w="900" w:type="dxa"/>
            <w:tcBorders>
              <w:top w:val="nil"/>
              <w:left w:val="nil"/>
              <w:bottom w:val="single" w:sz="4" w:space="0" w:color="auto"/>
              <w:right w:val="single" w:sz="4" w:space="0" w:color="auto"/>
            </w:tcBorders>
            <w:shd w:val="clear" w:color="000000" w:fill="FFFFFF"/>
            <w:vAlign w:val="center"/>
            <w:hideMark/>
          </w:tcPr>
          <w:p w14:paraId="56599D2D" w14:textId="53EF020E" w:rsidR="00D54A3D" w:rsidRPr="00FE2FB4" w:rsidRDefault="00D54A3D" w:rsidP="001046A1">
            <w:pPr>
              <w:jc w:val="center"/>
              <w:rPr>
                <w:rFonts w:cs="Arial"/>
                <w:sz w:val="20"/>
                <w:szCs w:val="20"/>
              </w:rPr>
            </w:pPr>
            <w:r w:rsidRPr="00B4630A">
              <w:rPr>
                <w:rFonts w:cs="Arial"/>
                <w:sz w:val="20"/>
                <w:szCs w:val="20"/>
              </w:rPr>
              <w:t> </w:t>
            </w:r>
            <w:r w:rsidRPr="0061077A">
              <w:rPr>
                <w:rFonts w:cs="Arial"/>
                <w:sz w:val="20"/>
                <w:szCs w:val="20"/>
              </w:rPr>
              <w:t>kg</w:t>
            </w:r>
          </w:p>
        </w:tc>
        <w:tc>
          <w:tcPr>
            <w:tcW w:w="1260" w:type="dxa"/>
            <w:tcBorders>
              <w:top w:val="nil"/>
              <w:left w:val="nil"/>
              <w:bottom w:val="single" w:sz="4" w:space="0" w:color="auto"/>
              <w:right w:val="single" w:sz="4" w:space="0" w:color="auto"/>
            </w:tcBorders>
            <w:shd w:val="clear" w:color="000000" w:fill="FFFFFF"/>
            <w:hideMark/>
          </w:tcPr>
          <w:p w14:paraId="46EF98DF" w14:textId="00849396" w:rsidR="00D54A3D" w:rsidRPr="00FE2FB4" w:rsidRDefault="00D54A3D" w:rsidP="001046A1">
            <w:pPr>
              <w:jc w:val="center"/>
              <w:rPr>
                <w:rFonts w:cs="Arial"/>
                <w:sz w:val="20"/>
                <w:szCs w:val="20"/>
              </w:rPr>
            </w:pPr>
            <w:r w:rsidRPr="00B4630A">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0C86E76"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442A1B2"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7DEDB3EE" w14:textId="77777777" w:rsidR="00D54A3D" w:rsidRPr="00FE2FB4" w:rsidRDefault="00D54A3D" w:rsidP="001046A1">
            <w:pPr>
              <w:rPr>
                <w:rFonts w:ascii="Calibri" w:hAnsi="Calibri" w:cs="Arial"/>
              </w:rPr>
            </w:pPr>
          </w:p>
        </w:tc>
      </w:tr>
      <w:tr w:rsidR="00D54A3D" w:rsidRPr="00FE2FB4" w14:paraId="748F2394" w14:textId="231CA4ED"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21994AB" w14:textId="77777777" w:rsidR="00D54A3D" w:rsidRPr="00FE2FB4" w:rsidRDefault="00D54A3D" w:rsidP="001046A1">
            <w:pPr>
              <w:jc w:val="center"/>
              <w:rPr>
                <w:rFonts w:cs="Arial"/>
                <w:sz w:val="20"/>
                <w:szCs w:val="20"/>
              </w:rPr>
            </w:pPr>
            <w:r w:rsidRPr="00FE2FB4">
              <w:rPr>
                <w:rFonts w:cs="Arial"/>
                <w:sz w:val="20"/>
                <w:szCs w:val="20"/>
              </w:rPr>
              <w:t>24</w:t>
            </w:r>
          </w:p>
        </w:tc>
        <w:tc>
          <w:tcPr>
            <w:tcW w:w="3420" w:type="dxa"/>
            <w:tcBorders>
              <w:top w:val="nil"/>
              <w:left w:val="nil"/>
              <w:bottom w:val="single" w:sz="4" w:space="0" w:color="auto"/>
              <w:right w:val="single" w:sz="4" w:space="0" w:color="auto"/>
            </w:tcBorders>
            <w:shd w:val="clear" w:color="000000" w:fill="FFFFFF"/>
            <w:vAlign w:val="center"/>
            <w:hideMark/>
          </w:tcPr>
          <w:p w14:paraId="3A693F9C" w14:textId="225A6165" w:rsidR="00D54A3D" w:rsidRPr="00FE2FB4" w:rsidRDefault="00D54A3D" w:rsidP="001046A1">
            <w:pPr>
              <w:rPr>
                <w:rFonts w:cs="Arial"/>
                <w:sz w:val="20"/>
                <w:szCs w:val="20"/>
              </w:rPr>
            </w:pPr>
            <w:r w:rsidRPr="00B819D4">
              <w:rPr>
                <w:rFonts w:cs="Arial"/>
                <w:sz w:val="20"/>
                <w:szCs w:val="20"/>
              </w:rPr>
              <w:t>Inicijator-detonator za aktiviranje spremnika</w:t>
            </w:r>
          </w:p>
        </w:tc>
        <w:tc>
          <w:tcPr>
            <w:tcW w:w="900" w:type="dxa"/>
            <w:tcBorders>
              <w:top w:val="nil"/>
              <w:left w:val="nil"/>
              <w:bottom w:val="single" w:sz="4" w:space="0" w:color="auto"/>
              <w:right w:val="single" w:sz="4" w:space="0" w:color="auto"/>
            </w:tcBorders>
            <w:shd w:val="clear" w:color="000000" w:fill="FFFFFF"/>
            <w:vAlign w:val="center"/>
            <w:hideMark/>
          </w:tcPr>
          <w:p w14:paraId="72BA1531" w14:textId="28C91BCF" w:rsidR="00D54A3D" w:rsidRPr="00FE2FB4" w:rsidRDefault="00D54A3D" w:rsidP="001046A1">
            <w:pPr>
              <w:jc w:val="center"/>
              <w:rPr>
                <w:rFonts w:cs="Arial"/>
                <w:sz w:val="20"/>
                <w:szCs w:val="20"/>
              </w:rPr>
            </w:pPr>
            <w:r w:rsidRPr="00B819D4">
              <w:rPr>
                <w:rFonts w:cs="Arial"/>
                <w:sz w:val="20"/>
                <w:szCs w:val="20"/>
              </w:rPr>
              <w:t>kompl.</w:t>
            </w:r>
          </w:p>
        </w:tc>
        <w:tc>
          <w:tcPr>
            <w:tcW w:w="1260" w:type="dxa"/>
            <w:tcBorders>
              <w:top w:val="nil"/>
              <w:left w:val="nil"/>
              <w:bottom w:val="single" w:sz="4" w:space="0" w:color="auto"/>
              <w:right w:val="single" w:sz="4" w:space="0" w:color="auto"/>
            </w:tcBorders>
            <w:shd w:val="clear" w:color="000000" w:fill="FFFFFF"/>
            <w:hideMark/>
          </w:tcPr>
          <w:p w14:paraId="67CBEA9D" w14:textId="20AE588A" w:rsidR="00D54A3D" w:rsidRPr="00FE2FB4" w:rsidRDefault="00D54A3D" w:rsidP="001046A1">
            <w:pPr>
              <w:jc w:val="center"/>
              <w:rPr>
                <w:rFonts w:cs="Arial"/>
                <w:sz w:val="20"/>
                <w:szCs w:val="20"/>
              </w:rPr>
            </w:pPr>
            <w:r w:rsidRPr="0039150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14F485F2"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03C34087"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1CEFEE7E" w14:textId="77777777" w:rsidR="00D54A3D" w:rsidRPr="00FE2FB4" w:rsidRDefault="00D54A3D" w:rsidP="001046A1">
            <w:pPr>
              <w:rPr>
                <w:rFonts w:ascii="Calibri" w:hAnsi="Calibri" w:cs="Arial"/>
              </w:rPr>
            </w:pPr>
          </w:p>
        </w:tc>
      </w:tr>
      <w:tr w:rsidR="00D54A3D" w:rsidRPr="00FE2FB4" w14:paraId="60320AF2" w14:textId="3B9D1BCF"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254C8DF" w14:textId="77777777" w:rsidR="00D54A3D" w:rsidRPr="00FE2FB4" w:rsidRDefault="00D54A3D" w:rsidP="001046A1">
            <w:pPr>
              <w:jc w:val="center"/>
              <w:rPr>
                <w:rFonts w:cs="Arial"/>
                <w:sz w:val="20"/>
                <w:szCs w:val="20"/>
              </w:rPr>
            </w:pPr>
            <w:r w:rsidRPr="00FE2FB4">
              <w:rPr>
                <w:rFonts w:cs="Arial"/>
                <w:sz w:val="20"/>
                <w:szCs w:val="20"/>
              </w:rPr>
              <w:t>25</w:t>
            </w:r>
          </w:p>
        </w:tc>
        <w:tc>
          <w:tcPr>
            <w:tcW w:w="3420" w:type="dxa"/>
            <w:tcBorders>
              <w:top w:val="nil"/>
              <w:left w:val="nil"/>
              <w:bottom w:val="nil"/>
              <w:right w:val="nil"/>
            </w:tcBorders>
            <w:shd w:val="clear" w:color="auto" w:fill="auto"/>
            <w:noWrap/>
            <w:vAlign w:val="bottom"/>
            <w:hideMark/>
          </w:tcPr>
          <w:p w14:paraId="79AAE042" w14:textId="73D2F857" w:rsidR="00D54A3D" w:rsidRPr="00FE2FB4" w:rsidRDefault="00D54A3D" w:rsidP="001046A1">
            <w:pPr>
              <w:rPr>
                <w:rFonts w:ascii="Calibri" w:hAnsi="Calibri" w:cs="Arial"/>
                <w:color w:val="000000"/>
              </w:rPr>
            </w:pPr>
            <w:r w:rsidRPr="00B819D4">
              <w:rPr>
                <w:rFonts w:ascii="Calibri" w:hAnsi="Calibri" w:cs="Arial"/>
                <w:color w:val="000000"/>
              </w:rPr>
              <w:t>Akubaterija zaptivena 12v 18Ah</w:t>
            </w:r>
          </w:p>
        </w:tc>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B6A4E98" w14:textId="07FC333F" w:rsidR="00D54A3D" w:rsidRPr="00FE2FB4" w:rsidRDefault="00D54A3D" w:rsidP="001046A1">
            <w:pPr>
              <w:jc w:val="center"/>
              <w:rPr>
                <w:rFonts w:cs="Arial"/>
                <w:sz w:val="20"/>
                <w:szCs w:val="20"/>
              </w:rPr>
            </w:pPr>
            <w:r w:rsidRPr="00B819D4">
              <w:rPr>
                <w:rFonts w:cs="Arial"/>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2855F88F" w14:textId="40201556" w:rsidR="00D54A3D" w:rsidRPr="00FE2FB4" w:rsidRDefault="00D54A3D" w:rsidP="001046A1">
            <w:pPr>
              <w:jc w:val="center"/>
              <w:rPr>
                <w:rFonts w:cs="Arial"/>
                <w:sz w:val="20"/>
                <w:szCs w:val="20"/>
              </w:rPr>
            </w:pPr>
            <w:r w:rsidRPr="0039150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052D498A"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356AE077"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1540AB58" w14:textId="77777777" w:rsidR="00D54A3D" w:rsidRPr="00FE2FB4" w:rsidRDefault="00D54A3D" w:rsidP="001046A1">
            <w:pPr>
              <w:rPr>
                <w:rFonts w:ascii="Calibri" w:hAnsi="Calibri" w:cs="Arial"/>
              </w:rPr>
            </w:pPr>
          </w:p>
        </w:tc>
      </w:tr>
      <w:tr w:rsidR="00D54A3D" w:rsidRPr="00FE2FB4" w14:paraId="08985FB9" w14:textId="6CFA0BF5"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ADADE52" w14:textId="77777777" w:rsidR="00D54A3D" w:rsidRPr="00FE2FB4" w:rsidRDefault="00D54A3D" w:rsidP="001046A1">
            <w:pPr>
              <w:jc w:val="center"/>
              <w:rPr>
                <w:rFonts w:cs="Arial"/>
                <w:sz w:val="20"/>
                <w:szCs w:val="20"/>
              </w:rPr>
            </w:pPr>
            <w:r w:rsidRPr="00FE2FB4">
              <w:rPr>
                <w:rFonts w:cs="Arial"/>
                <w:sz w:val="20"/>
                <w:szCs w:val="20"/>
              </w:rPr>
              <w:t>26</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398FEC05" w14:textId="77B92DDA" w:rsidR="00D54A3D" w:rsidRPr="00FE2FB4" w:rsidRDefault="00D54A3D" w:rsidP="001046A1">
            <w:pPr>
              <w:rPr>
                <w:rFonts w:cs="Arial"/>
                <w:sz w:val="20"/>
                <w:szCs w:val="20"/>
              </w:rPr>
            </w:pPr>
            <w:r w:rsidRPr="00B819D4">
              <w:rPr>
                <w:rFonts w:cs="Arial"/>
                <w:sz w:val="20"/>
                <w:szCs w:val="20"/>
              </w:rPr>
              <w:t>Optički detektor požara Apolo</w:t>
            </w:r>
          </w:p>
        </w:tc>
        <w:tc>
          <w:tcPr>
            <w:tcW w:w="900" w:type="dxa"/>
            <w:tcBorders>
              <w:top w:val="nil"/>
              <w:left w:val="nil"/>
              <w:bottom w:val="single" w:sz="4" w:space="0" w:color="auto"/>
              <w:right w:val="single" w:sz="4" w:space="0" w:color="auto"/>
            </w:tcBorders>
            <w:shd w:val="clear" w:color="000000" w:fill="FFFFFF"/>
            <w:vAlign w:val="center"/>
            <w:hideMark/>
          </w:tcPr>
          <w:p w14:paraId="615E5BF3" w14:textId="0A316022" w:rsidR="00D54A3D" w:rsidRPr="00FE2FB4" w:rsidRDefault="00D54A3D" w:rsidP="001046A1">
            <w:pPr>
              <w:jc w:val="center"/>
              <w:rPr>
                <w:rFonts w:cs="Arial"/>
                <w:sz w:val="20"/>
                <w:szCs w:val="20"/>
              </w:rPr>
            </w:pPr>
            <w:r w:rsidRPr="00B819D4">
              <w:rPr>
                <w:rFonts w:cs="Arial"/>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7BFA54D6" w14:textId="2CA87050" w:rsidR="00D54A3D" w:rsidRPr="00FE2FB4" w:rsidRDefault="00D54A3D" w:rsidP="001046A1">
            <w:pPr>
              <w:jc w:val="center"/>
              <w:rPr>
                <w:rFonts w:cs="Arial"/>
                <w:sz w:val="20"/>
                <w:szCs w:val="20"/>
              </w:rPr>
            </w:pPr>
            <w:r w:rsidRPr="0039150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D959498"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E7278FC"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4FA9B0A9" w14:textId="77777777" w:rsidR="00D54A3D" w:rsidRPr="00FE2FB4" w:rsidRDefault="00D54A3D" w:rsidP="001046A1">
            <w:pPr>
              <w:rPr>
                <w:rFonts w:ascii="Calibri" w:hAnsi="Calibri" w:cs="Arial"/>
              </w:rPr>
            </w:pPr>
          </w:p>
        </w:tc>
      </w:tr>
      <w:tr w:rsidR="00D54A3D" w:rsidRPr="00FE2FB4" w14:paraId="3CFEC115" w14:textId="3BEB2A92"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89CFF91" w14:textId="77777777" w:rsidR="00D54A3D" w:rsidRPr="00FE2FB4" w:rsidRDefault="00D54A3D" w:rsidP="001046A1">
            <w:pPr>
              <w:jc w:val="center"/>
              <w:rPr>
                <w:rFonts w:cs="Arial"/>
                <w:sz w:val="20"/>
                <w:szCs w:val="20"/>
              </w:rPr>
            </w:pPr>
            <w:r w:rsidRPr="00FE2FB4">
              <w:rPr>
                <w:rFonts w:cs="Arial"/>
                <w:sz w:val="20"/>
                <w:szCs w:val="20"/>
              </w:rPr>
              <w:t>27</w:t>
            </w:r>
          </w:p>
        </w:tc>
        <w:tc>
          <w:tcPr>
            <w:tcW w:w="3420" w:type="dxa"/>
            <w:tcBorders>
              <w:top w:val="nil"/>
              <w:left w:val="nil"/>
              <w:bottom w:val="single" w:sz="4" w:space="0" w:color="auto"/>
              <w:right w:val="single" w:sz="4" w:space="0" w:color="auto"/>
            </w:tcBorders>
            <w:shd w:val="clear" w:color="000000" w:fill="FFFFFF"/>
            <w:vAlign w:val="center"/>
            <w:hideMark/>
          </w:tcPr>
          <w:p w14:paraId="1A0542D5" w14:textId="1D95C158" w:rsidR="00D54A3D" w:rsidRPr="00FE2FB4" w:rsidRDefault="00D54A3D" w:rsidP="001046A1">
            <w:pPr>
              <w:rPr>
                <w:rFonts w:cs="Arial"/>
                <w:sz w:val="20"/>
                <w:szCs w:val="20"/>
              </w:rPr>
            </w:pPr>
            <w:r w:rsidRPr="00B819D4">
              <w:rPr>
                <w:rFonts w:cs="Arial"/>
                <w:sz w:val="20"/>
                <w:szCs w:val="20"/>
              </w:rPr>
              <w:t>Alarmna sirena sa bljeskalicom 24v</w:t>
            </w:r>
          </w:p>
        </w:tc>
        <w:tc>
          <w:tcPr>
            <w:tcW w:w="900" w:type="dxa"/>
            <w:tcBorders>
              <w:top w:val="nil"/>
              <w:left w:val="nil"/>
              <w:bottom w:val="single" w:sz="4" w:space="0" w:color="auto"/>
              <w:right w:val="single" w:sz="4" w:space="0" w:color="auto"/>
            </w:tcBorders>
            <w:shd w:val="clear" w:color="000000" w:fill="FFFFFF"/>
            <w:vAlign w:val="center"/>
            <w:hideMark/>
          </w:tcPr>
          <w:p w14:paraId="56E1A118" w14:textId="14E1403C" w:rsidR="00D54A3D" w:rsidRPr="00FE2FB4" w:rsidRDefault="00D54A3D" w:rsidP="001046A1">
            <w:pPr>
              <w:jc w:val="center"/>
              <w:rPr>
                <w:rFonts w:cs="Arial"/>
                <w:sz w:val="20"/>
                <w:szCs w:val="20"/>
              </w:rPr>
            </w:pPr>
            <w:r w:rsidRPr="00B819D4">
              <w:rPr>
                <w:rFonts w:cs="Arial"/>
                <w:sz w:val="20"/>
                <w:szCs w:val="20"/>
              </w:rPr>
              <w:t>kom</w:t>
            </w:r>
          </w:p>
        </w:tc>
        <w:tc>
          <w:tcPr>
            <w:tcW w:w="1260" w:type="dxa"/>
            <w:tcBorders>
              <w:top w:val="nil"/>
              <w:left w:val="nil"/>
              <w:bottom w:val="single" w:sz="4" w:space="0" w:color="auto"/>
              <w:right w:val="single" w:sz="4" w:space="0" w:color="auto"/>
            </w:tcBorders>
            <w:shd w:val="clear" w:color="000000" w:fill="FFFFFF"/>
            <w:hideMark/>
          </w:tcPr>
          <w:p w14:paraId="28EE0D02" w14:textId="1D0BE893" w:rsidR="00D54A3D" w:rsidRPr="00FE2FB4" w:rsidRDefault="00D54A3D" w:rsidP="001046A1">
            <w:pPr>
              <w:jc w:val="center"/>
              <w:rPr>
                <w:rFonts w:cs="Arial"/>
                <w:sz w:val="20"/>
                <w:szCs w:val="20"/>
              </w:rPr>
            </w:pPr>
            <w:r w:rsidRPr="0039150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4F75BFCC"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34BC62E"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47CD0173" w14:textId="77777777" w:rsidR="00D54A3D" w:rsidRPr="00FE2FB4" w:rsidRDefault="00D54A3D" w:rsidP="001046A1">
            <w:pPr>
              <w:rPr>
                <w:rFonts w:ascii="Calibri" w:hAnsi="Calibri" w:cs="Arial"/>
              </w:rPr>
            </w:pPr>
          </w:p>
        </w:tc>
      </w:tr>
      <w:tr w:rsidR="00D54A3D" w:rsidRPr="00FE2FB4" w14:paraId="1F6FAD0F" w14:textId="1EBD6D86" w:rsidTr="00D54A3D">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4420B8A" w14:textId="77777777" w:rsidR="00D54A3D" w:rsidRPr="00FE2FB4" w:rsidRDefault="00D54A3D" w:rsidP="001046A1">
            <w:pPr>
              <w:jc w:val="center"/>
              <w:rPr>
                <w:rFonts w:cs="Arial"/>
                <w:sz w:val="20"/>
                <w:szCs w:val="20"/>
              </w:rPr>
            </w:pPr>
            <w:r w:rsidRPr="00FE2FB4">
              <w:rPr>
                <w:rFonts w:cs="Arial"/>
                <w:sz w:val="20"/>
                <w:szCs w:val="20"/>
              </w:rPr>
              <w:t>28</w:t>
            </w:r>
          </w:p>
        </w:tc>
        <w:tc>
          <w:tcPr>
            <w:tcW w:w="3420" w:type="dxa"/>
            <w:tcBorders>
              <w:top w:val="nil"/>
              <w:left w:val="nil"/>
              <w:bottom w:val="single" w:sz="4" w:space="0" w:color="auto"/>
              <w:right w:val="single" w:sz="4" w:space="0" w:color="auto"/>
            </w:tcBorders>
            <w:shd w:val="clear" w:color="000000" w:fill="FFFFFF"/>
            <w:vAlign w:val="center"/>
            <w:hideMark/>
          </w:tcPr>
          <w:p w14:paraId="44C1567E" w14:textId="5372F096" w:rsidR="00D54A3D" w:rsidRPr="00FE2FB4" w:rsidRDefault="00D54A3D" w:rsidP="001046A1">
            <w:pPr>
              <w:rPr>
                <w:rFonts w:cs="Arial"/>
                <w:sz w:val="20"/>
                <w:szCs w:val="20"/>
              </w:rPr>
            </w:pPr>
            <w:r w:rsidRPr="00B819D4">
              <w:rPr>
                <w:rFonts w:cs="Arial"/>
                <w:sz w:val="20"/>
                <w:szCs w:val="20"/>
              </w:rPr>
              <w:t>Elektroaktuator za HL bocu 24v</w:t>
            </w:r>
          </w:p>
        </w:tc>
        <w:tc>
          <w:tcPr>
            <w:tcW w:w="900" w:type="dxa"/>
            <w:tcBorders>
              <w:top w:val="nil"/>
              <w:left w:val="nil"/>
              <w:bottom w:val="single" w:sz="4" w:space="0" w:color="auto"/>
              <w:right w:val="single" w:sz="4" w:space="0" w:color="auto"/>
            </w:tcBorders>
            <w:shd w:val="clear" w:color="000000" w:fill="FFFFFF"/>
            <w:vAlign w:val="center"/>
            <w:hideMark/>
          </w:tcPr>
          <w:p w14:paraId="482003CD" w14:textId="2488118E" w:rsidR="00D54A3D" w:rsidRPr="00FE2FB4" w:rsidRDefault="00D54A3D" w:rsidP="001046A1">
            <w:pPr>
              <w:jc w:val="center"/>
              <w:rPr>
                <w:rFonts w:cs="Arial"/>
                <w:sz w:val="20"/>
                <w:szCs w:val="20"/>
              </w:rPr>
            </w:pPr>
            <w:r w:rsidRPr="00B819D4">
              <w:rPr>
                <w:rFonts w:cs="Arial"/>
                <w:sz w:val="20"/>
                <w:szCs w:val="20"/>
              </w:rPr>
              <w:t> kom</w:t>
            </w:r>
          </w:p>
        </w:tc>
        <w:tc>
          <w:tcPr>
            <w:tcW w:w="1260" w:type="dxa"/>
            <w:tcBorders>
              <w:top w:val="nil"/>
              <w:left w:val="nil"/>
              <w:bottom w:val="single" w:sz="4" w:space="0" w:color="auto"/>
              <w:right w:val="single" w:sz="4" w:space="0" w:color="auto"/>
            </w:tcBorders>
            <w:shd w:val="clear" w:color="000000" w:fill="FFFFFF"/>
            <w:hideMark/>
          </w:tcPr>
          <w:p w14:paraId="0F3EBC1F" w14:textId="56A6A17B" w:rsidR="00D54A3D" w:rsidRPr="00FE2FB4" w:rsidRDefault="00D54A3D" w:rsidP="001046A1">
            <w:pPr>
              <w:jc w:val="center"/>
              <w:rPr>
                <w:rFonts w:cs="Arial"/>
                <w:sz w:val="20"/>
                <w:szCs w:val="20"/>
              </w:rPr>
            </w:pPr>
            <w:r w:rsidRPr="00391506">
              <w:rPr>
                <w:rFonts w:cs="Arial"/>
                <w:sz w:val="20"/>
                <w:szCs w:val="20"/>
              </w:rPr>
              <w:t>1</w:t>
            </w:r>
          </w:p>
        </w:tc>
        <w:tc>
          <w:tcPr>
            <w:tcW w:w="1260" w:type="dxa"/>
            <w:tcBorders>
              <w:top w:val="nil"/>
              <w:left w:val="nil"/>
              <w:bottom w:val="single" w:sz="4" w:space="0" w:color="auto"/>
              <w:right w:val="single" w:sz="4" w:space="0" w:color="auto"/>
            </w:tcBorders>
            <w:shd w:val="clear" w:color="000000" w:fill="FFFFFF"/>
            <w:vAlign w:val="center"/>
            <w:hideMark/>
          </w:tcPr>
          <w:p w14:paraId="74C3B345" w14:textId="77777777" w:rsidR="00D54A3D" w:rsidRPr="00FE2FB4" w:rsidRDefault="00D54A3D" w:rsidP="001046A1">
            <w:pPr>
              <w:jc w:val="center"/>
              <w:rPr>
                <w:rFonts w:cs="Arial"/>
                <w:sz w:val="20"/>
                <w:szCs w:val="20"/>
              </w:rPr>
            </w:pPr>
            <w:r w:rsidRPr="00FE2FB4">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12C15F3F" w14:textId="77777777" w:rsidR="00D54A3D" w:rsidRPr="00FE2FB4" w:rsidRDefault="00D54A3D" w:rsidP="001046A1">
            <w:pPr>
              <w:rPr>
                <w:rFonts w:ascii="Calibri" w:hAnsi="Calibri" w:cs="Arial"/>
              </w:rPr>
            </w:pPr>
            <w:r w:rsidRPr="00FE2FB4">
              <w:rPr>
                <w:rFonts w:ascii="Calibri" w:hAnsi="Calibri" w:cs="Arial"/>
              </w:rPr>
              <w:t> </w:t>
            </w:r>
          </w:p>
        </w:tc>
        <w:tc>
          <w:tcPr>
            <w:tcW w:w="1260" w:type="dxa"/>
            <w:tcBorders>
              <w:top w:val="nil"/>
              <w:left w:val="nil"/>
              <w:bottom w:val="single" w:sz="4" w:space="0" w:color="auto"/>
              <w:right w:val="single" w:sz="4" w:space="0" w:color="auto"/>
            </w:tcBorders>
          </w:tcPr>
          <w:p w14:paraId="641F71DD" w14:textId="77777777" w:rsidR="00D54A3D" w:rsidRPr="00FE2FB4" w:rsidRDefault="00D54A3D" w:rsidP="001046A1">
            <w:pPr>
              <w:rPr>
                <w:rFonts w:ascii="Calibri" w:hAnsi="Calibri" w:cs="Arial"/>
              </w:rPr>
            </w:pPr>
          </w:p>
        </w:tc>
      </w:tr>
      <w:tr w:rsidR="00D54A3D" w:rsidRPr="00FE2FB4" w14:paraId="766AF7D3" w14:textId="2560105E" w:rsidTr="00A84D1A">
        <w:trPr>
          <w:trHeight w:val="495"/>
        </w:trPr>
        <w:tc>
          <w:tcPr>
            <w:tcW w:w="873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F590D95" w14:textId="099661A4" w:rsidR="00D54A3D" w:rsidRPr="00FE2FB4" w:rsidRDefault="00D54A3D" w:rsidP="00D54A3D">
            <w:pPr>
              <w:jc w:val="center"/>
              <w:rPr>
                <w:rFonts w:ascii="Calibri" w:hAnsi="Calibri" w:cs="Arial"/>
              </w:rPr>
            </w:pPr>
            <w:r>
              <w:rPr>
                <w:rFonts w:cs="Arial"/>
                <w:sz w:val="20"/>
                <w:szCs w:val="20"/>
                <w:lang w:val="sr-Cyrl-RS"/>
              </w:rPr>
              <w:t>Укупно без ПДВ 6.3.:</w:t>
            </w:r>
          </w:p>
        </w:tc>
        <w:tc>
          <w:tcPr>
            <w:tcW w:w="1260" w:type="dxa"/>
            <w:tcBorders>
              <w:top w:val="single" w:sz="4" w:space="0" w:color="auto"/>
              <w:left w:val="nil"/>
              <w:bottom w:val="single" w:sz="4" w:space="0" w:color="auto"/>
              <w:right w:val="single" w:sz="4" w:space="0" w:color="auto"/>
            </w:tcBorders>
          </w:tcPr>
          <w:p w14:paraId="71609AE5" w14:textId="77777777" w:rsidR="00D54A3D" w:rsidRPr="00FE2FB4" w:rsidRDefault="00D54A3D" w:rsidP="00EF0C81">
            <w:pPr>
              <w:jc w:val="right"/>
              <w:rPr>
                <w:rFonts w:ascii="Calibri" w:hAnsi="Calibri" w:cs="Arial"/>
              </w:rPr>
            </w:pPr>
          </w:p>
        </w:tc>
      </w:tr>
      <w:tr w:rsidR="00D54A3D" w:rsidRPr="00FE2FB4" w14:paraId="0F32DBF1" w14:textId="22233E9A" w:rsidTr="00A84D1A">
        <w:trPr>
          <w:trHeight w:val="495"/>
        </w:trPr>
        <w:tc>
          <w:tcPr>
            <w:tcW w:w="873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tcPr>
          <w:p w14:paraId="53340F11" w14:textId="6755FE63" w:rsidR="00D54A3D" w:rsidRPr="00FE2FB4" w:rsidRDefault="00D54A3D" w:rsidP="00D54A3D">
            <w:pPr>
              <w:jc w:val="center"/>
              <w:rPr>
                <w:rFonts w:ascii="Calibri" w:hAnsi="Calibri" w:cs="Arial"/>
              </w:rPr>
            </w:pPr>
            <w:r>
              <w:rPr>
                <w:rFonts w:cs="Arial"/>
                <w:sz w:val="20"/>
                <w:szCs w:val="20"/>
                <w:lang w:val="sr-Cyrl-RS"/>
              </w:rPr>
              <w:t>Укупно без ПДВ:</w:t>
            </w:r>
            <w:r>
              <w:rPr>
                <w:rFonts w:cs="Arial"/>
                <w:sz w:val="20"/>
                <w:szCs w:val="20"/>
              </w:rPr>
              <w:t xml:space="preserve"> (</w:t>
            </w:r>
            <w:r>
              <w:rPr>
                <w:rFonts w:cs="Arial"/>
                <w:sz w:val="20"/>
                <w:szCs w:val="20"/>
                <w:lang w:val="sr-Cyrl-RS"/>
              </w:rPr>
              <w:t>Укупно под</w:t>
            </w:r>
            <w:r w:rsidRPr="00CB5EAD">
              <w:rPr>
                <w:rFonts w:cs="Arial"/>
                <w:sz w:val="20"/>
                <w:szCs w:val="20"/>
              </w:rPr>
              <w:t xml:space="preserve"> </w:t>
            </w:r>
            <w:r>
              <w:rPr>
                <w:rFonts w:cs="Arial"/>
                <w:sz w:val="20"/>
                <w:szCs w:val="20"/>
              </w:rPr>
              <w:t xml:space="preserve">6.1. + </w:t>
            </w:r>
            <w:r>
              <w:rPr>
                <w:rFonts w:cs="Arial"/>
                <w:sz w:val="20"/>
                <w:szCs w:val="20"/>
                <w:lang w:val="sr-Cyrl-RS"/>
              </w:rPr>
              <w:t>Укупно под</w:t>
            </w:r>
            <w:r w:rsidRPr="00CB5EAD">
              <w:rPr>
                <w:rFonts w:cs="Arial"/>
                <w:sz w:val="20"/>
                <w:szCs w:val="20"/>
              </w:rPr>
              <w:t xml:space="preserve"> </w:t>
            </w:r>
            <w:r>
              <w:rPr>
                <w:rFonts w:cs="Arial"/>
                <w:sz w:val="20"/>
                <w:szCs w:val="20"/>
              </w:rPr>
              <w:t xml:space="preserve">6.2. + </w:t>
            </w:r>
            <w:r>
              <w:rPr>
                <w:rFonts w:cs="Arial"/>
                <w:sz w:val="20"/>
                <w:szCs w:val="20"/>
                <w:lang w:val="sr-Cyrl-RS"/>
              </w:rPr>
              <w:t>Укупно под</w:t>
            </w:r>
            <w:r w:rsidRPr="00CB5EAD">
              <w:rPr>
                <w:rFonts w:cs="Arial"/>
                <w:sz w:val="20"/>
                <w:szCs w:val="20"/>
              </w:rPr>
              <w:t xml:space="preserve"> </w:t>
            </w:r>
            <w:r>
              <w:rPr>
                <w:rFonts w:cs="Arial"/>
                <w:sz w:val="20"/>
                <w:szCs w:val="20"/>
              </w:rPr>
              <w:t>6.3.):</w:t>
            </w:r>
          </w:p>
        </w:tc>
        <w:tc>
          <w:tcPr>
            <w:tcW w:w="1260" w:type="dxa"/>
            <w:tcBorders>
              <w:top w:val="single" w:sz="4" w:space="0" w:color="auto"/>
              <w:left w:val="nil"/>
              <w:bottom w:val="single" w:sz="4" w:space="0" w:color="auto"/>
              <w:right w:val="single" w:sz="4" w:space="0" w:color="auto"/>
            </w:tcBorders>
          </w:tcPr>
          <w:p w14:paraId="3D2553B7" w14:textId="77777777" w:rsidR="00D54A3D" w:rsidRPr="00FE2FB4" w:rsidRDefault="00D54A3D" w:rsidP="00EF0C81">
            <w:pPr>
              <w:jc w:val="right"/>
              <w:rPr>
                <w:rFonts w:ascii="Calibri" w:hAnsi="Calibri" w:cs="Arial"/>
              </w:rPr>
            </w:pPr>
          </w:p>
        </w:tc>
      </w:tr>
    </w:tbl>
    <w:p w14:paraId="11134562" w14:textId="77777777" w:rsidR="00EF0C81" w:rsidRDefault="00EF0C81" w:rsidP="000552E7">
      <w:pPr>
        <w:rPr>
          <w:rFonts w:cs="Arial"/>
        </w:rPr>
      </w:pPr>
    </w:p>
    <w:p w14:paraId="7ABBCAF1" w14:textId="70D0B095" w:rsidR="000552E7" w:rsidRDefault="0040387A" w:rsidP="000552E7">
      <w:pPr>
        <w:rPr>
          <w:rFonts w:cs="Arial"/>
        </w:rPr>
      </w:pPr>
      <w:r>
        <w:rPr>
          <w:rFonts w:cs="Arial"/>
        </w:rPr>
        <w:t>Ta</w:t>
      </w:r>
      <w:r>
        <w:rPr>
          <w:rFonts w:cs="Arial"/>
          <w:lang w:val="sr-Cyrl-RS"/>
        </w:rPr>
        <w:t>бел</w:t>
      </w:r>
      <w:r>
        <w:rPr>
          <w:rFonts w:cs="Arial"/>
        </w:rPr>
        <w:t xml:space="preserve">a </w:t>
      </w:r>
      <w:r>
        <w:rPr>
          <w:rFonts w:cs="Arial"/>
          <w:lang w:val="sr-Cyrl-RS"/>
        </w:rPr>
        <w:t>П</w:t>
      </w:r>
      <w:r>
        <w:rPr>
          <w:rFonts w:cs="Arial"/>
        </w:rPr>
        <w:t>3-Б</w:t>
      </w:r>
      <w:r w:rsidR="00B4630A">
        <w:rPr>
          <w:rFonts w:cs="Arial"/>
        </w:rPr>
        <w:t>7</w:t>
      </w:r>
    </w:p>
    <w:tbl>
      <w:tblPr>
        <w:tblW w:w="10440" w:type="dxa"/>
        <w:tblInd w:w="-635" w:type="dxa"/>
        <w:tblLook w:val="04A0" w:firstRow="1" w:lastRow="0" w:firstColumn="1" w:lastColumn="0" w:noHBand="0" w:noVBand="1"/>
      </w:tblPr>
      <w:tblGrid>
        <w:gridCol w:w="917"/>
        <w:gridCol w:w="3403"/>
        <w:gridCol w:w="1109"/>
        <w:gridCol w:w="1141"/>
        <w:gridCol w:w="1440"/>
        <w:gridCol w:w="1204"/>
        <w:gridCol w:w="1226"/>
      </w:tblGrid>
      <w:tr w:rsidR="00090340" w:rsidRPr="00DA7F11" w14:paraId="69E20A76" w14:textId="758A14FD" w:rsidTr="00A84D1A">
        <w:trPr>
          <w:trHeight w:val="315"/>
        </w:trPr>
        <w:tc>
          <w:tcPr>
            <w:tcW w:w="1044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4D543574" w14:textId="5695BEF4" w:rsidR="00090340" w:rsidRDefault="00090340" w:rsidP="00A4417A">
            <w:pPr>
              <w:jc w:val="center"/>
              <w:rPr>
                <w:rFonts w:cs="Arial"/>
                <w:b/>
                <w:bCs/>
              </w:rPr>
            </w:pPr>
            <w:r>
              <w:rPr>
                <w:rFonts w:cs="Arial"/>
                <w:b/>
                <w:bCs/>
              </w:rPr>
              <w:t>7</w:t>
            </w:r>
            <w:r w:rsidRPr="00DA7F11">
              <w:rPr>
                <w:rFonts w:cs="Arial"/>
                <w:b/>
                <w:bCs/>
              </w:rPr>
              <w:t xml:space="preserve">. </w:t>
            </w:r>
            <w:r>
              <w:rPr>
                <w:rFonts w:cs="Arial"/>
                <w:b/>
                <w:bCs/>
                <w:lang w:val="sr-Cyrl-RS"/>
              </w:rPr>
              <w:t>СПИСАК РЕЗЕРВНИХ ДЕЛОВА И КОМПОНЕНТИ</w:t>
            </w:r>
            <w:r w:rsidRPr="00DA7F11">
              <w:rPr>
                <w:rFonts w:cs="Arial"/>
                <w:b/>
                <w:bCs/>
              </w:rPr>
              <w:t xml:space="preserve"> </w:t>
            </w:r>
            <w:r>
              <w:rPr>
                <w:rFonts w:cs="Arial"/>
                <w:b/>
                <w:bCs/>
                <w:lang w:val="sr-Cyrl-RS"/>
              </w:rPr>
              <w:t>СИСТЕМА ЗА АУТОМАТСКУ</w:t>
            </w:r>
            <w:r w:rsidRPr="00DA7F11">
              <w:rPr>
                <w:rFonts w:cs="Arial"/>
                <w:b/>
                <w:bCs/>
              </w:rPr>
              <w:t xml:space="preserve"> </w:t>
            </w:r>
            <w:r>
              <w:rPr>
                <w:rFonts w:cs="Arial"/>
                <w:b/>
                <w:bCs/>
                <w:lang w:val="sr-Cyrl-RS"/>
              </w:rPr>
              <w:t>ДЕТЕКЦИЈУ, ДОЈАВУ И ГАШЕЊЕ ПОЖАРА</w:t>
            </w:r>
            <w:r w:rsidRPr="00DA7F11">
              <w:rPr>
                <w:rFonts w:cs="Arial"/>
                <w:b/>
                <w:bCs/>
              </w:rPr>
              <w:t xml:space="preserve"> </w:t>
            </w:r>
          </w:p>
        </w:tc>
      </w:tr>
      <w:tr w:rsidR="00090340" w:rsidRPr="00DA7F11" w14:paraId="79BAF75C" w14:textId="3293939C" w:rsidTr="00A84D1A">
        <w:trPr>
          <w:trHeight w:val="300"/>
        </w:trPr>
        <w:tc>
          <w:tcPr>
            <w:tcW w:w="1044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629293CC" w14:textId="16F0A518" w:rsidR="00090340" w:rsidRPr="00DA7F11" w:rsidRDefault="00090340" w:rsidP="00A4417A">
            <w:pPr>
              <w:jc w:val="center"/>
              <w:rPr>
                <w:rFonts w:cs="Arial"/>
                <w:b/>
                <w:bCs/>
              </w:rPr>
            </w:pPr>
            <w:r w:rsidRPr="00DA7F11">
              <w:rPr>
                <w:rFonts w:cs="Arial"/>
                <w:b/>
                <w:bCs/>
              </w:rPr>
              <w:t xml:space="preserve"> </w:t>
            </w:r>
            <w:r>
              <w:rPr>
                <w:rFonts w:cs="Arial"/>
                <w:b/>
                <w:bCs/>
                <w:lang w:val="sr-Cyrl-RS"/>
              </w:rPr>
              <w:t>ГРОМОБРАНСКУ ИНСТАЛАЦИЈУ</w:t>
            </w:r>
          </w:p>
        </w:tc>
      </w:tr>
      <w:tr w:rsidR="00D54A3D" w:rsidRPr="00DA7F11" w14:paraId="405EA833" w14:textId="2C3CE7EE" w:rsidTr="00A84D1A">
        <w:trPr>
          <w:trHeight w:val="1020"/>
        </w:trPr>
        <w:tc>
          <w:tcPr>
            <w:tcW w:w="91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4B07844" w14:textId="53F1A1C5" w:rsidR="00D54A3D" w:rsidRPr="00DA7F11" w:rsidRDefault="00D54A3D" w:rsidP="00D54A3D">
            <w:pPr>
              <w:jc w:val="center"/>
              <w:rPr>
                <w:rFonts w:cs="Arial"/>
                <w:sz w:val="20"/>
                <w:szCs w:val="20"/>
              </w:rPr>
            </w:pPr>
            <w:r>
              <w:rPr>
                <w:rFonts w:cs="Arial"/>
                <w:sz w:val="18"/>
                <w:szCs w:val="18"/>
                <w:lang w:val="sr-Cyrl-RS"/>
              </w:rPr>
              <w:lastRenderedPageBreak/>
              <w:t>РЕД.БР.</w:t>
            </w:r>
          </w:p>
        </w:tc>
        <w:tc>
          <w:tcPr>
            <w:tcW w:w="3403" w:type="dxa"/>
            <w:tcBorders>
              <w:top w:val="single" w:sz="4" w:space="0" w:color="auto"/>
              <w:left w:val="nil"/>
              <w:bottom w:val="single" w:sz="4" w:space="0" w:color="auto"/>
              <w:right w:val="single" w:sz="4" w:space="0" w:color="auto"/>
            </w:tcBorders>
            <w:shd w:val="clear" w:color="000000" w:fill="F2F2F2"/>
            <w:vAlign w:val="center"/>
            <w:hideMark/>
          </w:tcPr>
          <w:p w14:paraId="51027549" w14:textId="2ED077B9" w:rsidR="00D54A3D" w:rsidRPr="00DA7F11" w:rsidRDefault="00D54A3D" w:rsidP="00D54A3D">
            <w:pPr>
              <w:jc w:val="center"/>
              <w:rPr>
                <w:rFonts w:cs="Arial"/>
                <w:sz w:val="20"/>
                <w:szCs w:val="20"/>
              </w:rPr>
            </w:pPr>
            <w:r>
              <w:rPr>
                <w:rFonts w:cs="Arial"/>
                <w:sz w:val="18"/>
                <w:szCs w:val="18"/>
                <w:lang w:val="sr-Cyrl-RS"/>
              </w:rPr>
              <w:t>НАЗИВ РЕЗЕРВНОГ ДЕЛА</w:t>
            </w:r>
          </w:p>
        </w:tc>
        <w:tc>
          <w:tcPr>
            <w:tcW w:w="1109" w:type="dxa"/>
            <w:tcBorders>
              <w:top w:val="single" w:sz="4" w:space="0" w:color="auto"/>
              <w:left w:val="nil"/>
              <w:bottom w:val="single" w:sz="4" w:space="0" w:color="auto"/>
              <w:right w:val="single" w:sz="4" w:space="0" w:color="auto"/>
            </w:tcBorders>
            <w:shd w:val="clear" w:color="000000" w:fill="F2F2F2"/>
            <w:vAlign w:val="center"/>
            <w:hideMark/>
          </w:tcPr>
          <w:p w14:paraId="665A4E47" w14:textId="6E7A52CF" w:rsidR="00D54A3D" w:rsidRPr="00DA7F11" w:rsidRDefault="00D54A3D" w:rsidP="00D54A3D">
            <w:pPr>
              <w:jc w:val="center"/>
              <w:rPr>
                <w:rFonts w:cs="Arial"/>
                <w:sz w:val="20"/>
                <w:szCs w:val="20"/>
              </w:rPr>
            </w:pPr>
            <w:r>
              <w:rPr>
                <w:rFonts w:cs="Arial"/>
                <w:sz w:val="18"/>
                <w:szCs w:val="18"/>
                <w:lang w:val="sr-Cyrl-RS"/>
              </w:rPr>
              <w:t>ЈЕД.МЕРЕ</w:t>
            </w:r>
          </w:p>
        </w:tc>
        <w:tc>
          <w:tcPr>
            <w:tcW w:w="1141" w:type="dxa"/>
            <w:tcBorders>
              <w:top w:val="single" w:sz="4" w:space="0" w:color="auto"/>
              <w:left w:val="nil"/>
              <w:bottom w:val="single" w:sz="4" w:space="0" w:color="auto"/>
              <w:right w:val="single" w:sz="4" w:space="0" w:color="auto"/>
            </w:tcBorders>
            <w:shd w:val="clear" w:color="000000" w:fill="F2F2F2"/>
            <w:vAlign w:val="center"/>
            <w:hideMark/>
          </w:tcPr>
          <w:p w14:paraId="3179F50D" w14:textId="047631C0" w:rsidR="00D54A3D" w:rsidRPr="00DA7F11" w:rsidRDefault="00D54A3D" w:rsidP="00D54A3D">
            <w:pPr>
              <w:jc w:val="center"/>
              <w:rPr>
                <w:rFonts w:cs="Arial"/>
                <w:sz w:val="20"/>
                <w:szCs w:val="20"/>
              </w:rPr>
            </w:pPr>
            <w:r>
              <w:rPr>
                <w:rFonts w:cs="Arial"/>
                <w:sz w:val="18"/>
                <w:szCs w:val="18"/>
                <w:lang w:val="sr-Cyrl-RS"/>
              </w:rPr>
              <w:t>Оквирна количина</w:t>
            </w:r>
          </w:p>
        </w:tc>
        <w:tc>
          <w:tcPr>
            <w:tcW w:w="1440" w:type="dxa"/>
            <w:tcBorders>
              <w:top w:val="single" w:sz="4" w:space="0" w:color="auto"/>
              <w:bottom w:val="single" w:sz="4" w:space="0" w:color="auto"/>
              <w:right w:val="single" w:sz="4" w:space="0" w:color="auto"/>
            </w:tcBorders>
            <w:shd w:val="clear" w:color="000000" w:fill="F2F2F2"/>
            <w:vAlign w:val="center"/>
            <w:hideMark/>
          </w:tcPr>
          <w:p w14:paraId="2EBAC5D8" w14:textId="3150BC46" w:rsidR="00D54A3D" w:rsidRPr="00DA7F11" w:rsidRDefault="00D54A3D" w:rsidP="00D54A3D">
            <w:pPr>
              <w:jc w:val="center"/>
              <w:rPr>
                <w:rFonts w:cs="Arial"/>
                <w:sz w:val="20"/>
                <w:szCs w:val="20"/>
              </w:rPr>
            </w:pPr>
            <w:r>
              <w:rPr>
                <w:rFonts w:cs="Arial"/>
                <w:color w:val="000000"/>
                <w:sz w:val="20"/>
                <w:szCs w:val="20"/>
                <w:lang w:val="sr-Cyrl-RS"/>
              </w:rPr>
              <w:t xml:space="preserve">Јединична цена без ПДВ </w:t>
            </w:r>
            <w:r>
              <w:rPr>
                <w:rFonts w:cs="Arial"/>
                <w:color w:val="000000"/>
                <w:sz w:val="20"/>
                <w:szCs w:val="20"/>
              </w:rPr>
              <w:t>(дин</w:t>
            </w:r>
            <w:r w:rsidRPr="00B07A0B">
              <w:rPr>
                <w:rFonts w:cs="Arial"/>
                <w:color w:val="000000"/>
                <w:sz w:val="20"/>
                <w:szCs w:val="20"/>
              </w:rPr>
              <w:t>)</w:t>
            </w:r>
          </w:p>
        </w:tc>
        <w:tc>
          <w:tcPr>
            <w:tcW w:w="1170" w:type="dxa"/>
            <w:tcBorders>
              <w:top w:val="single" w:sz="4" w:space="0" w:color="auto"/>
              <w:bottom w:val="single" w:sz="4" w:space="0" w:color="auto"/>
              <w:right w:val="single" w:sz="4" w:space="0" w:color="auto"/>
            </w:tcBorders>
            <w:shd w:val="clear" w:color="000000" w:fill="F2F2F2"/>
            <w:vAlign w:val="center"/>
            <w:hideMark/>
          </w:tcPr>
          <w:p w14:paraId="4E44CC4E" w14:textId="0CE45238" w:rsidR="00D54A3D" w:rsidRPr="00DA7F11" w:rsidRDefault="00D54A3D" w:rsidP="00D54A3D">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379A61BD" w14:textId="2E32F501" w:rsidR="00D54A3D" w:rsidRDefault="00D54A3D" w:rsidP="00D54A3D">
            <w:pPr>
              <w:jc w:val="center"/>
              <w:rPr>
                <w:rFonts w:cs="Arial"/>
                <w:color w:val="000000"/>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D54A3D" w:rsidRPr="00DA7F11" w14:paraId="69AFC2F3" w14:textId="38A4660E" w:rsidTr="00A84D1A">
        <w:trPr>
          <w:trHeight w:val="255"/>
        </w:trPr>
        <w:tc>
          <w:tcPr>
            <w:tcW w:w="917" w:type="dxa"/>
            <w:tcBorders>
              <w:top w:val="nil"/>
              <w:left w:val="single" w:sz="4" w:space="0" w:color="auto"/>
              <w:bottom w:val="single" w:sz="4" w:space="0" w:color="auto"/>
              <w:right w:val="single" w:sz="4" w:space="0" w:color="auto"/>
            </w:tcBorders>
            <w:shd w:val="clear" w:color="000000" w:fill="F2F2F2"/>
            <w:vAlign w:val="center"/>
            <w:hideMark/>
          </w:tcPr>
          <w:p w14:paraId="0A677A88" w14:textId="77777777" w:rsidR="00D54A3D" w:rsidRPr="00DA7F11" w:rsidRDefault="00D54A3D" w:rsidP="00D54A3D">
            <w:pPr>
              <w:jc w:val="center"/>
              <w:rPr>
                <w:rFonts w:cs="Arial"/>
                <w:sz w:val="18"/>
                <w:szCs w:val="18"/>
              </w:rPr>
            </w:pPr>
            <w:r w:rsidRPr="00DA7F11">
              <w:rPr>
                <w:rFonts w:cs="Arial"/>
                <w:sz w:val="18"/>
                <w:szCs w:val="18"/>
              </w:rPr>
              <w:t>1</w:t>
            </w:r>
          </w:p>
        </w:tc>
        <w:tc>
          <w:tcPr>
            <w:tcW w:w="3403" w:type="dxa"/>
            <w:tcBorders>
              <w:top w:val="nil"/>
              <w:left w:val="nil"/>
              <w:bottom w:val="single" w:sz="4" w:space="0" w:color="auto"/>
              <w:right w:val="single" w:sz="4" w:space="0" w:color="auto"/>
            </w:tcBorders>
            <w:shd w:val="clear" w:color="000000" w:fill="F2F2F2"/>
            <w:vAlign w:val="center"/>
            <w:hideMark/>
          </w:tcPr>
          <w:p w14:paraId="3ED46A41" w14:textId="77777777" w:rsidR="00D54A3D" w:rsidRPr="00DA7F11" w:rsidRDefault="00D54A3D" w:rsidP="00D54A3D">
            <w:pPr>
              <w:jc w:val="center"/>
              <w:rPr>
                <w:rFonts w:cs="Arial"/>
                <w:sz w:val="18"/>
                <w:szCs w:val="18"/>
              </w:rPr>
            </w:pPr>
            <w:r w:rsidRPr="00DA7F11">
              <w:rPr>
                <w:rFonts w:cs="Arial"/>
                <w:sz w:val="18"/>
                <w:szCs w:val="18"/>
              </w:rPr>
              <w:t>2</w:t>
            </w:r>
          </w:p>
        </w:tc>
        <w:tc>
          <w:tcPr>
            <w:tcW w:w="1109" w:type="dxa"/>
            <w:tcBorders>
              <w:top w:val="nil"/>
              <w:left w:val="nil"/>
              <w:bottom w:val="single" w:sz="4" w:space="0" w:color="auto"/>
              <w:right w:val="single" w:sz="4" w:space="0" w:color="auto"/>
            </w:tcBorders>
            <w:shd w:val="clear" w:color="000000" w:fill="F2F2F2"/>
            <w:vAlign w:val="center"/>
            <w:hideMark/>
          </w:tcPr>
          <w:p w14:paraId="75FD17F3" w14:textId="77777777" w:rsidR="00D54A3D" w:rsidRPr="00DA7F11" w:rsidRDefault="00D54A3D" w:rsidP="00D54A3D">
            <w:pPr>
              <w:jc w:val="center"/>
              <w:rPr>
                <w:rFonts w:cs="Arial"/>
                <w:sz w:val="18"/>
                <w:szCs w:val="18"/>
              </w:rPr>
            </w:pPr>
            <w:r w:rsidRPr="00DA7F11">
              <w:rPr>
                <w:rFonts w:cs="Arial"/>
                <w:sz w:val="18"/>
                <w:szCs w:val="18"/>
              </w:rPr>
              <w:t>3</w:t>
            </w:r>
          </w:p>
        </w:tc>
        <w:tc>
          <w:tcPr>
            <w:tcW w:w="1141" w:type="dxa"/>
            <w:tcBorders>
              <w:top w:val="nil"/>
              <w:left w:val="nil"/>
              <w:bottom w:val="single" w:sz="4" w:space="0" w:color="auto"/>
              <w:right w:val="single" w:sz="4" w:space="0" w:color="auto"/>
            </w:tcBorders>
            <w:shd w:val="clear" w:color="000000" w:fill="F2F2F2"/>
            <w:vAlign w:val="center"/>
            <w:hideMark/>
          </w:tcPr>
          <w:p w14:paraId="098CCB67" w14:textId="77777777" w:rsidR="00D54A3D" w:rsidRPr="00DA7F11" w:rsidRDefault="00D54A3D" w:rsidP="00D54A3D">
            <w:pPr>
              <w:jc w:val="center"/>
              <w:rPr>
                <w:rFonts w:cs="Arial"/>
                <w:sz w:val="18"/>
                <w:szCs w:val="18"/>
              </w:rPr>
            </w:pPr>
            <w:r w:rsidRPr="00DA7F11">
              <w:rPr>
                <w:rFonts w:cs="Arial"/>
                <w:sz w:val="18"/>
                <w:szCs w:val="18"/>
              </w:rPr>
              <w:t>4</w:t>
            </w:r>
          </w:p>
        </w:tc>
        <w:tc>
          <w:tcPr>
            <w:tcW w:w="1440" w:type="dxa"/>
            <w:tcBorders>
              <w:top w:val="nil"/>
              <w:left w:val="nil"/>
              <w:bottom w:val="single" w:sz="4" w:space="0" w:color="auto"/>
              <w:right w:val="single" w:sz="4" w:space="0" w:color="auto"/>
            </w:tcBorders>
            <w:shd w:val="clear" w:color="000000" w:fill="F2F2F2"/>
            <w:vAlign w:val="center"/>
            <w:hideMark/>
          </w:tcPr>
          <w:p w14:paraId="7963E749" w14:textId="77777777" w:rsidR="00D54A3D" w:rsidRPr="00DA7F11" w:rsidRDefault="00D54A3D" w:rsidP="00D54A3D">
            <w:pPr>
              <w:jc w:val="center"/>
              <w:rPr>
                <w:rFonts w:cs="Arial"/>
                <w:sz w:val="18"/>
                <w:szCs w:val="18"/>
              </w:rPr>
            </w:pPr>
            <w:r w:rsidRPr="00DA7F11">
              <w:rPr>
                <w:rFonts w:cs="Arial"/>
                <w:sz w:val="18"/>
                <w:szCs w:val="18"/>
              </w:rPr>
              <w:t>5</w:t>
            </w:r>
          </w:p>
        </w:tc>
        <w:tc>
          <w:tcPr>
            <w:tcW w:w="1170" w:type="dxa"/>
            <w:tcBorders>
              <w:top w:val="single" w:sz="4" w:space="0" w:color="auto"/>
              <w:bottom w:val="single" w:sz="4" w:space="0" w:color="auto"/>
              <w:right w:val="single" w:sz="4" w:space="0" w:color="auto"/>
            </w:tcBorders>
            <w:shd w:val="clear" w:color="000000" w:fill="F2F2F2"/>
            <w:noWrap/>
            <w:vAlign w:val="center"/>
            <w:hideMark/>
          </w:tcPr>
          <w:p w14:paraId="08ACD68E" w14:textId="0897C8C5" w:rsidR="00D54A3D" w:rsidRPr="00DA7F11" w:rsidRDefault="00D54A3D" w:rsidP="00D54A3D">
            <w:pPr>
              <w:jc w:val="center"/>
              <w:rPr>
                <w:rFonts w:cs="Arial"/>
                <w:sz w:val="18"/>
                <w:szCs w:val="18"/>
              </w:rPr>
            </w:pPr>
            <w:r w:rsidRPr="00CB5EAD">
              <w:rPr>
                <w:rFonts w:cs="Arial"/>
                <w:sz w:val="20"/>
                <w:szCs w:val="20"/>
              </w:rPr>
              <w:t>6</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15EBEB20" w14:textId="41FDE8AF" w:rsidR="00D54A3D" w:rsidRPr="00DA7F11" w:rsidRDefault="00D54A3D" w:rsidP="00D54A3D">
            <w:pPr>
              <w:jc w:val="center"/>
              <w:rPr>
                <w:rFonts w:cs="Arial"/>
                <w:sz w:val="18"/>
                <w:szCs w:val="18"/>
              </w:rPr>
            </w:pPr>
            <w:r>
              <w:rPr>
                <w:rFonts w:cs="Arial"/>
                <w:sz w:val="20"/>
                <w:szCs w:val="20"/>
                <w:lang w:val="sr-Cyrl-RS"/>
              </w:rPr>
              <w:t>7</w:t>
            </w:r>
            <w:r w:rsidRPr="00CB5EAD">
              <w:rPr>
                <w:rFonts w:cs="Arial"/>
                <w:sz w:val="20"/>
                <w:szCs w:val="20"/>
              </w:rPr>
              <w:t>=4x5</w:t>
            </w:r>
          </w:p>
        </w:tc>
      </w:tr>
      <w:tr w:rsidR="00090340" w:rsidRPr="00DA7F11" w14:paraId="0B8B75A5" w14:textId="16A7DB68" w:rsidTr="00090340">
        <w:trPr>
          <w:trHeight w:val="375"/>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16D6DB6B" w14:textId="77777777" w:rsidR="00090340" w:rsidRPr="00DA7F11" w:rsidRDefault="00090340" w:rsidP="00B5783C">
            <w:pPr>
              <w:jc w:val="center"/>
              <w:rPr>
                <w:rFonts w:cs="Arial"/>
                <w:sz w:val="20"/>
                <w:szCs w:val="20"/>
              </w:rPr>
            </w:pPr>
            <w:r w:rsidRPr="00DA7F11">
              <w:rPr>
                <w:rFonts w:cs="Arial"/>
                <w:sz w:val="20"/>
                <w:szCs w:val="20"/>
              </w:rPr>
              <w:t>1</w:t>
            </w:r>
          </w:p>
        </w:tc>
        <w:tc>
          <w:tcPr>
            <w:tcW w:w="3403" w:type="dxa"/>
            <w:tcBorders>
              <w:top w:val="nil"/>
              <w:left w:val="nil"/>
              <w:bottom w:val="single" w:sz="4" w:space="0" w:color="auto"/>
              <w:right w:val="single" w:sz="4" w:space="0" w:color="auto"/>
            </w:tcBorders>
            <w:shd w:val="clear" w:color="000000" w:fill="FFFFFF"/>
            <w:vAlign w:val="center"/>
            <w:hideMark/>
          </w:tcPr>
          <w:p w14:paraId="4BAC4401" w14:textId="77777777" w:rsidR="00090340" w:rsidRPr="00DA7F11" w:rsidRDefault="00090340" w:rsidP="00B5783C">
            <w:pPr>
              <w:rPr>
                <w:rFonts w:cs="Arial"/>
                <w:sz w:val="20"/>
                <w:szCs w:val="20"/>
              </w:rPr>
            </w:pPr>
            <w:r w:rsidRPr="00DA7F11">
              <w:rPr>
                <w:rFonts w:cs="Arial"/>
                <w:sz w:val="20"/>
                <w:szCs w:val="20"/>
              </w:rPr>
              <w:t>Fe-Zn traka 25x4 mm</w:t>
            </w:r>
          </w:p>
        </w:tc>
        <w:tc>
          <w:tcPr>
            <w:tcW w:w="1109" w:type="dxa"/>
            <w:tcBorders>
              <w:top w:val="nil"/>
              <w:left w:val="nil"/>
              <w:bottom w:val="single" w:sz="4" w:space="0" w:color="auto"/>
              <w:right w:val="single" w:sz="4" w:space="0" w:color="auto"/>
            </w:tcBorders>
            <w:shd w:val="clear" w:color="000000" w:fill="FFFFFF"/>
            <w:vAlign w:val="center"/>
            <w:hideMark/>
          </w:tcPr>
          <w:p w14:paraId="2AB9B3AE" w14:textId="77777777" w:rsidR="00090340" w:rsidRPr="00DA7F11" w:rsidRDefault="00090340" w:rsidP="00B5783C">
            <w:pPr>
              <w:jc w:val="center"/>
              <w:rPr>
                <w:rFonts w:cs="Arial"/>
                <w:sz w:val="20"/>
                <w:szCs w:val="20"/>
              </w:rPr>
            </w:pPr>
            <w:r w:rsidRPr="00DA7F11">
              <w:rPr>
                <w:rFonts w:cs="Arial"/>
                <w:sz w:val="20"/>
                <w:szCs w:val="20"/>
              </w:rPr>
              <w:t>m</w:t>
            </w:r>
          </w:p>
        </w:tc>
        <w:tc>
          <w:tcPr>
            <w:tcW w:w="1141" w:type="dxa"/>
            <w:tcBorders>
              <w:top w:val="nil"/>
              <w:left w:val="nil"/>
              <w:bottom w:val="single" w:sz="4" w:space="0" w:color="auto"/>
              <w:right w:val="single" w:sz="4" w:space="0" w:color="auto"/>
            </w:tcBorders>
            <w:shd w:val="clear" w:color="000000" w:fill="FFFFFF"/>
            <w:vAlign w:val="center"/>
            <w:hideMark/>
          </w:tcPr>
          <w:p w14:paraId="312EE178"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6E8C8877"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05C2F33"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4098E1C6" w14:textId="77777777" w:rsidR="00090340" w:rsidRPr="00DA7F11" w:rsidRDefault="00090340" w:rsidP="00B5783C">
            <w:pPr>
              <w:jc w:val="center"/>
              <w:rPr>
                <w:rFonts w:ascii="Calibri" w:hAnsi="Calibri" w:cs="Arial"/>
              </w:rPr>
            </w:pPr>
          </w:p>
        </w:tc>
      </w:tr>
      <w:tr w:rsidR="00090340" w:rsidRPr="00DA7F11" w14:paraId="17D35581" w14:textId="441A3D39"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002D04AD" w14:textId="77777777" w:rsidR="00090340" w:rsidRPr="00DA7F11" w:rsidRDefault="00090340" w:rsidP="00B5783C">
            <w:pPr>
              <w:jc w:val="center"/>
              <w:rPr>
                <w:rFonts w:cs="Arial"/>
                <w:sz w:val="20"/>
                <w:szCs w:val="20"/>
              </w:rPr>
            </w:pPr>
            <w:r w:rsidRPr="00DA7F11">
              <w:rPr>
                <w:rFonts w:cs="Arial"/>
                <w:sz w:val="20"/>
                <w:szCs w:val="20"/>
              </w:rPr>
              <w:t>2</w:t>
            </w:r>
          </w:p>
        </w:tc>
        <w:tc>
          <w:tcPr>
            <w:tcW w:w="3403" w:type="dxa"/>
            <w:tcBorders>
              <w:top w:val="nil"/>
              <w:left w:val="nil"/>
              <w:bottom w:val="single" w:sz="4" w:space="0" w:color="auto"/>
              <w:right w:val="single" w:sz="4" w:space="0" w:color="auto"/>
            </w:tcBorders>
            <w:shd w:val="clear" w:color="000000" w:fill="FFFFFF"/>
            <w:vAlign w:val="center"/>
            <w:hideMark/>
          </w:tcPr>
          <w:p w14:paraId="5A190A22" w14:textId="77777777" w:rsidR="00090340" w:rsidRPr="00DA7F11" w:rsidRDefault="00090340" w:rsidP="00B5783C">
            <w:pPr>
              <w:rPr>
                <w:rFonts w:cs="Arial"/>
                <w:sz w:val="20"/>
                <w:szCs w:val="20"/>
              </w:rPr>
            </w:pPr>
            <w:r w:rsidRPr="00DA7F11">
              <w:rPr>
                <w:rFonts w:cs="Arial"/>
                <w:sz w:val="20"/>
                <w:szCs w:val="20"/>
              </w:rPr>
              <w:t>Fe-Zn traka 20x3 mm</w:t>
            </w:r>
          </w:p>
        </w:tc>
        <w:tc>
          <w:tcPr>
            <w:tcW w:w="1109" w:type="dxa"/>
            <w:tcBorders>
              <w:top w:val="nil"/>
              <w:left w:val="nil"/>
              <w:bottom w:val="single" w:sz="4" w:space="0" w:color="auto"/>
              <w:right w:val="single" w:sz="4" w:space="0" w:color="auto"/>
            </w:tcBorders>
            <w:shd w:val="clear" w:color="000000" w:fill="FFFFFF"/>
            <w:vAlign w:val="center"/>
            <w:hideMark/>
          </w:tcPr>
          <w:p w14:paraId="0DA6976B" w14:textId="77777777" w:rsidR="00090340" w:rsidRPr="00DA7F11" w:rsidRDefault="00090340" w:rsidP="00B5783C">
            <w:pPr>
              <w:jc w:val="center"/>
              <w:rPr>
                <w:rFonts w:cs="Arial"/>
                <w:sz w:val="20"/>
                <w:szCs w:val="20"/>
              </w:rPr>
            </w:pPr>
            <w:r w:rsidRPr="00DA7F11">
              <w:rPr>
                <w:rFonts w:cs="Arial"/>
                <w:sz w:val="20"/>
                <w:szCs w:val="20"/>
              </w:rPr>
              <w:t>m</w:t>
            </w:r>
          </w:p>
        </w:tc>
        <w:tc>
          <w:tcPr>
            <w:tcW w:w="1141" w:type="dxa"/>
            <w:tcBorders>
              <w:top w:val="nil"/>
              <w:left w:val="nil"/>
              <w:bottom w:val="single" w:sz="4" w:space="0" w:color="auto"/>
              <w:right w:val="single" w:sz="4" w:space="0" w:color="auto"/>
            </w:tcBorders>
            <w:shd w:val="clear" w:color="000000" w:fill="FFFFFF"/>
            <w:vAlign w:val="center"/>
            <w:hideMark/>
          </w:tcPr>
          <w:p w14:paraId="4B0B964C"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1691C4D1"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1384C48"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3DAB9ACF" w14:textId="77777777" w:rsidR="00090340" w:rsidRPr="00DA7F11" w:rsidRDefault="00090340" w:rsidP="00B5783C">
            <w:pPr>
              <w:jc w:val="center"/>
              <w:rPr>
                <w:rFonts w:ascii="Calibri" w:hAnsi="Calibri" w:cs="Arial"/>
              </w:rPr>
            </w:pPr>
          </w:p>
        </w:tc>
      </w:tr>
      <w:tr w:rsidR="00090340" w:rsidRPr="00DA7F11" w14:paraId="72435B6E" w14:textId="7B5ECEA3"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2183E658" w14:textId="77777777" w:rsidR="00090340" w:rsidRPr="00DA7F11" w:rsidRDefault="00090340" w:rsidP="00B5783C">
            <w:pPr>
              <w:jc w:val="center"/>
              <w:rPr>
                <w:rFonts w:cs="Arial"/>
                <w:sz w:val="20"/>
                <w:szCs w:val="20"/>
              </w:rPr>
            </w:pPr>
            <w:r w:rsidRPr="00DA7F11">
              <w:rPr>
                <w:rFonts w:cs="Arial"/>
                <w:sz w:val="20"/>
                <w:szCs w:val="20"/>
              </w:rPr>
              <w:t>3</w:t>
            </w:r>
          </w:p>
        </w:tc>
        <w:tc>
          <w:tcPr>
            <w:tcW w:w="3403" w:type="dxa"/>
            <w:tcBorders>
              <w:top w:val="nil"/>
              <w:left w:val="nil"/>
              <w:bottom w:val="single" w:sz="4" w:space="0" w:color="auto"/>
              <w:right w:val="single" w:sz="4" w:space="0" w:color="auto"/>
            </w:tcBorders>
            <w:shd w:val="clear" w:color="000000" w:fill="FFFFFF"/>
            <w:vAlign w:val="center"/>
            <w:hideMark/>
          </w:tcPr>
          <w:p w14:paraId="5C288573" w14:textId="77777777" w:rsidR="00090340" w:rsidRPr="00DA7F11" w:rsidRDefault="00090340" w:rsidP="00B5783C">
            <w:pPr>
              <w:rPr>
                <w:rFonts w:cs="Arial"/>
                <w:sz w:val="20"/>
                <w:szCs w:val="20"/>
              </w:rPr>
            </w:pPr>
            <w:r w:rsidRPr="00DA7F11">
              <w:rPr>
                <w:rFonts w:cs="Arial"/>
                <w:sz w:val="20"/>
                <w:szCs w:val="20"/>
              </w:rPr>
              <w:t>Sonda gromobranska l=3m, d=60,3 JUS N B4.810</w:t>
            </w:r>
          </w:p>
        </w:tc>
        <w:tc>
          <w:tcPr>
            <w:tcW w:w="1109" w:type="dxa"/>
            <w:tcBorders>
              <w:top w:val="nil"/>
              <w:left w:val="nil"/>
              <w:bottom w:val="single" w:sz="4" w:space="0" w:color="auto"/>
              <w:right w:val="single" w:sz="4" w:space="0" w:color="auto"/>
            </w:tcBorders>
            <w:shd w:val="clear" w:color="000000" w:fill="FFFFFF"/>
            <w:vAlign w:val="center"/>
            <w:hideMark/>
          </w:tcPr>
          <w:p w14:paraId="1994718F"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6ED53A30"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052628F8"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3FE6A5E"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7F2A4271" w14:textId="77777777" w:rsidR="00090340" w:rsidRPr="00DA7F11" w:rsidRDefault="00090340" w:rsidP="00B5783C">
            <w:pPr>
              <w:jc w:val="center"/>
              <w:rPr>
                <w:rFonts w:ascii="Calibri" w:hAnsi="Calibri" w:cs="Arial"/>
              </w:rPr>
            </w:pPr>
          </w:p>
        </w:tc>
      </w:tr>
      <w:tr w:rsidR="00090340" w:rsidRPr="00DA7F11" w14:paraId="141D8B37" w14:textId="1343D361"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1D178F83" w14:textId="77777777" w:rsidR="00090340" w:rsidRPr="00DA7F11" w:rsidRDefault="00090340" w:rsidP="00B5783C">
            <w:pPr>
              <w:jc w:val="center"/>
              <w:rPr>
                <w:rFonts w:cs="Arial"/>
                <w:sz w:val="20"/>
                <w:szCs w:val="20"/>
              </w:rPr>
            </w:pPr>
            <w:r w:rsidRPr="00DA7F11">
              <w:rPr>
                <w:rFonts w:cs="Arial"/>
                <w:sz w:val="20"/>
                <w:szCs w:val="20"/>
              </w:rPr>
              <w:t>4</w:t>
            </w:r>
          </w:p>
        </w:tc>
        <w:tc>
          <w:tcPr>
            <w:tcW w:w="3403" w:type="dxa"/>
            <w:tcBorders>
              <w:top w:val="nil"/>
              <w:left w:val="nil"/>
              <w:bottom w:val="single" w:sz="4" w:space="0" w:color="auto"/>
              <w:right w:val="single" w:sz="4" w:space="0" w:color="auto"/>
            </w:tcBorders>
            <w:shd w:val="clear" w:color="000000" w:fill="FFFFFF"/>
            <w:vAlign w:val="center"/>
            <w:hideMark/>
          </w:tcPr>
          <w:p w14:paraId="2BE95481" w14:textId="77777777" w:rsidR="00090340" w:rsidRPr="00DA7F11" w:rsidRDefault="00090340" w:rsidP="00B5783C">
            <w:pPr>
              <w:rPr>
                <w:rFonts w:cs="Arial"/>
                <w:sz w:val="20"/>
                <w:szCs w:val="20"/>
              </w:rPr>
            </w:pPr>
            <w:r w:rsidRPr="00DA7F11">
              <w:rPr>
                <w:rFonts w:cs="Arial"/>
                <w:sz w:val="20"/>
                <w:szCs w:val="20"/>
              </w:rPr>
              <w:t>Mehanička zaštita nazidna JUS N B4.913/A</w:t>
            </w:r>
          </w:p>
        </w:tc>
        <w:tc>
          <w:tcPr>
            <w:tcW w:w="1109" w:type="dxa"/>
            <w:tcBorders>
              <w:top w:val="nil"/>
              <w:left w:val="nil"/>
              <w:bottom w:val="single" w:sz="4" w:space="0" w:color="auto"/>
              <w:right w:val="single" w:sz="4" w:space="0" w:color="auto"/>
            </w:tcBorders>
            <w:shd w:val="clear" w:color="000000" w:fill="FFFFFF"/>
            <w:vAlign w:val="center"/>
            <w:hideMark/>
          </w:tcPr>
          <w:p w14:paraId="315BB061"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258A5913"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4787ED97"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4B2A2D4"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2C10DA20" w14:textId="77777777" w:rsidR="00090340" w:rsidRPr="00DA7F11" w:rsidRDefault="00090340" w:rsidP="00B5783C">
            <w:pPr>
              <w:jc w:val="center"/>
              <w:rPr>
                <w:rFonts w:ascii="Calibri" w:hAnsi="Calibri" w:cs="Arial"/>
              </w:rPr>
            </w:pPr>
          </w:p>
        </w:tc>
      </w:tr>
      <w:tr w:rsidR="00090340" w:rsidRPr="00DA7F11" w14:paraId="6F272A87" w14:textId="1D8CC5B5"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4C727B8C" w14:textId="77777777" w:rsidR="00090340" w:rsidRPr="00DA7F11" w:rsidRDefault="00090340" w:rsidP="00B5783C">
            <w:pPr>
              <w:jc w:val="center"/>
              <w:rPr>
                <w:rFonts w:cs="Arial"/>
                <w:sz w:val="20"/>
                <w:szCs w:val="20"/>
              </w:rPr>
            </w:pPr>
            <w:r w:rsidRPr="00DA7F11">
              <w:rPr>
                <w:rFonts w:cs="Arial"/>
                <w:sz w:val="20"/>
                <w:szCs w:val="20"/>
              </w:rPr>
              <w:t>5</w:t>
            </w:r>
          </w:p>
        </w:tc>
        <w:tc>
          <w:tcPr>
            <w:tcW w:w="3403" w:type="dxa"/>
            <w:tcBorders>
              <w:top w:val="nil"/>
              <w:left w:val="nil"/>
              <w:bottom w:val="single" w:sz="4" w:space="0" w:color="auto"/>
              <w:right w:val="single" w:sz="4" w:space="0" w:color="auto"/>
            </w:tcBorders>
            <w:shd w:val="clear" w:color="000000" w:fill="FFFFFF"/>
            <w:vAlign w:val="center"/>
            <w:hideMark/>
          </w:tcPr>
          <w:p w14:paraId="5EFA7709" w14:textId="77777777" w:rsidR="00090340" w:rsidRPr="00DA7F11" w:rsidRDefault="00090340" w:rsidP="00B5783C">
            <w:pPr>
              <w:rPr>
                <w:rFonts w:cs="Arial"/>
                <w:sz w:val="20"/>
                <w:szCs w:val="20"/>
              </w:rPr>
            </w:pPr>
            <w:r w:rsidRPr="00DA7F11">
              <w:rPr>
                <w:rFonts w:cs="Arial"/>
                <w:sz w:val="20"/>
                <w:szCs w:val="20"/>
              </w:rPr>
              <w:t>Stezaljka za horizontalni oluk JUS N B4.908/R</w:t>
            </w:r>
          </w:p>
        </w:tc>
        <w:tc>
          <w:tcPr>
            <w:tcW w:w="1109" w:type="dxa"/>
            <w:tcBorders>
              <w:top w:val="nil"/>
              <w:left w:val="nil"/>
              <w:bottom w:val="single" w:sz="4" w:space="0" w:color="auto"/>
              <w:right w:val="single" w:sz="4" w:space="0" w:color="auto"/>
            </w:tcBorders>
            <w:shd w:val="clear" w:color="000000" w:fill="FFFFFF"/>
            <w:vAlign w:val="center"/>
            <w:hideMark/>
          </w:tcPr>
          <w:p w14:paraId="49B5718E"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50D233E5"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2B1DB3D5"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D88AB7A"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3C89808E" w14:textId="77777777" w:rsidR="00090340" w:rsidRPr="00DA7F11" w:rsidRDefault="00090340" w:rsidP="00B5783C">
            <w:pPr>
              <w:jc w:val="center"/>
              <w:rPr>
                <w:rFonts w:ascii="Calibri" w:hAnsi="Calibri" w:cs="Arial"/>
              </w:rPr>
            </w:pPr>
          </w:p>
        </w:tc>
      </w:tr>
      <w:tr w:rsidR="00090340" w:rsidRPr="00DA7F11" w14:paraId="2E462DFE" w14:textId="02158C39"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4C977A9F" w14:textId="77777777" w:rsidR="00090340" w:rsidRPr="00DA7F11" w:rsidRDefault="00090340" w:rsidP="00B5783C">
            <w:pPr>
              <w:jc w:val="center"/>
              <w:rPr>
                <w:rFonts w:cs="Arial"/>
                <w:sz w:val="20"/>
                <w:szCs w:val="20"/>
              </w:rPr>
            </w:pPr>
            <w:r w:rsidRPr="00DA7F11">
              <w:rPr>
                <w:rFonts w:cs="Arial"/>
                <w:sz w:val="20"/>
                <w:szCs w:val="20"/>
              </w:rPr>
              <w:t>6</w:t>
            </w:r>
          </w:p>
        </w:tc>
        <w:tc>
          <w:tcPr>
            <w:tcW w:w="3403" w:type="dxa"/>
            <w:tcBorders>
              <w:top w:val="nil"/>
              <w:left w:val="nil"/>
              <w:bottom w:val="single" w:sz="4" w:space="0" w:color="auto"/>
              <w:right w:val="single" w:sz="4" w:space="0" w:color="auto"/>
            </w:tcBorders>
            <w:shd w:val="clear" w:color="000000" w:fill="FFFFFF"/>
            <w:vAlign w:val="center"/>
            <w:hideMark/>
          </w:tcPr>
          <w:p w14:paraId="6A481015" w14:textId="77777777" w:rsidR="00090340" w:rsidRPr="00DA7F11" w:rsidRDefault="00090340" w:rsidP="00B5783C">
            <w:pPr>
              <w:rPr>
                <w:rFonts w:cs="Arial"/>
                <w:sz w:val="20"/>
                <w:szCs w:val="20"/>
              </w:rPr>
            </w:pPr>
            <w:r w:rsidRPr="00DA7F11">
              <w:rPr>
                <w:rFonts w:cs="Arial"/>
                <w:sz w:val="20"/>
                <w:szCs w:val="20"/>
              </w:rPr>
              <w:t>Ukrsni komad traka JUS N B4 936/III</w:t>
            </w:r>
          </w:p>
        </w:tc>
        <w:tc>
          <w:tcPr>
            <w:tcW w:w="1109" w:type="dxa"/>
            <w:tcBorders>
              <w:top w:val="nil"/>
              <w:left w:val="nil"/>
              <w:bottom w:val="single" w:sz="4" w:space="0" w:color="auto"/>
              <w:right w:val="single" w:sz="4" w:space="0" w:color="auto"/>
            </w:tcBorders>
            <w:shd w:val="clear" w:color="000000" w:fill="FFFFFF"/>
            <w:vAlign w:val="center"/>
            <w:hideMark/>
          </w:tcPr>
          <w:p w14:paraId="699DEC2A"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6A79EEBB"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62C87637"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F6C069B"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0FB128DF" w14:textId="77777777" w:rsidR="00090340" w:rsidRPr="00DA7F11" w:rsidRDefault="00090340" w:rsidP="00B5783C">
            <w:pPr>
              <w:jc w:val="center"/>
              <w:rPr>
                <w:rFonts w:ascii="Calibri" w:hAnsi="Calibri" w:cs="Arial"/>
              </w:rPr>
            </w:pPr>
          </w:p>
        </w:tc>
      </w:tr>
      <w:tr w:rsidR="00090340" w:rsidRPr="00DA7F11" w14:paraId="7A3173FC" w14:textId="1A79B567"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555F4044" w14:textId="77777777" w:rsidR="00090340" w:rsidRPr="00DA7F11" w:rsidRDefault="00090340" w:rsidP="00B5783C">
            <w:pPr>
              <w:jc w:val="center"/>
              <w:rPr>
                <w:rFonts w:cs="Arial"/>
                <w:sz w:val="20"/>
                <w:szCs w:val="20"/>
              </w:rPr>
            </w:pPr>
            <w:r w:rsidRPr="00DA7F11">
              <w:rPr>
                <w:rFonts w:cs="Arial"/>
                <w:sz w:val="20"/>
                <w:szCs w:val="20"/>
              </w:rPr>
              <w:t>7</w:t>
            </w:r>
          </w:p>
        </w:tc>
        <w:tc>
          <w:tcPr>
            <w:tcW w:w="3403" w:type="dxa"/>
            <w:tcBorders>
              <w:top w:val="nil"/>
              <w:left w:val="nil"/>
              <w:bottom w:val="single" w:sz="4" w:space="0" w:color="auto"/>
              <w:right w:val="single" w:sz="4" w:space="0" w:color="auto"/>
            </w:tcBorders>
            <w:shd w:val="clear" w:color="000000" w:fill="FFFFFF"/>
            <w:vAlign w:val="center"/>
            <w:hideMark/>
          </w:tcPr>
          <w:p w14:paraId="4231461F" w14:textId="77777777" w:rsidR="00090340" w:rsidRPr="00DA7F11" w:rsidRDefault="00090340" w:rsidP="00B5783C">
            <w:pPr>
              <w:rPr>
                <w:rFonts w:cs="Arial"/>
                <w:sz w:val="20"/>
                <w:szCs w:val="20"/>
              </w:rPr>
            </w:pPr>
            <w:r w:rsidRPr="00DA7F11">
              <w:rPr>
                <w:rFonts w:cs="Arial"/>
                <w:sz w:val="20"/>
                <w:szCs w:val="20"/>
              </w:rPr>
              <w:t>Obujmica za cev fi 50mm JUS N B4.915/R</w:t>
            </w:r>
          </w:p>
        </w:tc>
        <w:tc>
          <w:tcPr>
            <w:tcW w:w="1109" w:type="dxa"/>
            <w:tcBorders>
              <w:top w:val="nil"/>
              <w:left w:val="nil"/>
              <w:bottom w:val="single" w:sz="4" w:space="0" w:color="auto"/>
              <w:right w:val="single" w:sz="4" w:space="0" w:color="auto"/>
            </w:tcBorders>
            <w:shd w:val="clear" w:color="000000" w:fill="FFFFFF"/>
            <w:vAlign w:val="center"/>
            <w:hideMark/>
          </w:tcPr>
          <w:p w14:paraId="775BEFCC"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1D0B4B77"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555ACC80"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7643427"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4A30F859" w14:textId="77777777" w:rsidR="00090340" w:rsidRPr="00DA7F11" w:rsidRDefault="00090340" w:rsidP="00B5783C">
            <w:pPr>
              <w:jc w:val="center"/>
              <w:rPr>
                <w:rFonts w:ascii="Calibri" w:hAnsi="Calibri" w:cs="Arial"/>
              </w:rPr>
            </w:pPr>
          </w:p>
        </w:tc>
      </w:tr>
      <w:tr w:rsidR="00090340" w:rsidRPr="00DA7F11" w14:paraId="627F6E8E" w14:textId="53B4568E"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563B971C" w14:textId="77777777" w:rsidR="00090340" w:rsidRPr="00DA7F11" w:rsidRDefault="00090340" w:rsidP="00B5783C">
            <w:pPr>
              <w:jc w:val="center"/>
              <w:rPr>
                <w:rFonts w:cs="Arial"/>
                <w:sz w:val="20"/>
                <w:szCs w:val="20"/>
              </w:rPr>
            </w:pPr>
            <w:r w:rsidRPr="00DA7F11">
              <w:rPr>
                <w:rFonts w:cs="Arial"/>
                <w:sz w:val="20"/>
                <w:szCs w:val="20"/>
              </w:rPr>
              <w:t>8</w:t>
            </w:r>
          </w:p>
        </w:tc>
        <w:tc>
          <w:tcPr>
            <w:tcW w:w="3403" w:type="dxa"/>
            <w:tcBorders>
              <w:top w:val="nil"/>
              <w:left w:val="nil"/>
              <w:bottom w:val="single" w:sz="4" w:space="0" w:color="auto"/>
              <w:right w:val="single" w:sz="4" w:space="0" w:color="auto"/>
            </w:tcBorders>
            <w:shd w:val="clear" w:color="000000" w:fill="FFFFFF"/>
            <w:vAlign w:val="center"/>
            <w:hideMark/>
          </w:tcPr>
          <w:p w14:paraId="47210415" w14:textId="77777777" w:rsidR="00090340" w:rsidRPr="00DA7F11" w:rsidRDefault="00090340" w:rsidP="00B5783C">
            <w:pPr>
              <w:rPr>
                <w:rFonts w:cs="Arial"/>
                <w:sz w:val="20"/>
                <w:szCs w:val="20"/>
              </w:rPr>
            </w:pPr>
            <w:r w:rsidRPr="00DA7F11">
              <w:rPr>
                <w:rFonts w:cs="Arial"/>
                <w:sz w:val="20"/>
                <w:szCs w:val="20"/>
              </w:rPr>
              <w:t>Držač trake - pogača za metalni limeni krov</w:t>
            </w:r>
          </w:p>
        </w:tc>
        <w:tc>
          <w:tcPr>
            <w:tcW w:w="1109" w:type="dxa"/>
            <w:tcBorders>
              <w:top w:val="nil"/>
              <w:left w:val="nil"/>
              <w:bottom w:val="single" w:sz="4" w:space="0" w:color="auto"/>
              <w:right w:val="single" w:sz="4" w:space="0" w:color="auto"/>
            </w:tcBorders>
            <w:shd w:val="clear" w:color="000000" w:fill="FFFFFF"/>
            <w:vAlign w:val="center"/>
            <w:hideMark/>
          </w:tcPr>
          <w:p w14:paraId="58A67D95"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062CA2CF"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796EA554"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4C98852"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486978D3" w14:textId="77777777" w:rsidR="00090340" w:rsidRPr="00DA7F11" w:rsidRDefault="00090340" w:rsidP="00B5783C">
            <w:pPr>
              <w:jc w:val="center"/>
              <w:rPr>
                <w:rFonts w:ascii="Calibri" w:hAnsi="Calibri" w:cs="Arial"/>
              </w:rPr>
            </w:pPr>
          </w:p>
        </w:tc>
      </w:tr>
      <w:tr w:rsidR="00090340" w:rsidRPr="00DA7F11" w14:paraId="203B3A73" w14:textId="114D1E6E"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4DC12357" w14:textId="77777777" w:rsidR="00090340" w:rsidRPr="00DA7F11" w:rsidRDefault="00090340" w:rsidP="00B5783C">
            <w:pPr>
              <w:jc w:val="center"/>
              <w:rPr>
                <w:rFonts w:cs="Arial"/>
                <w:sz w:val="20"/>
                <w:szCs w:val="20"/>
              </w:rPr>
            </w:pPr>
            <w:r w:rsidRPr="00DA7F11">
              <w:rPr>
                <w:rFonts w:cs="Arial"/>
                <w:sz w:val="20"/>
                <w:szCs w:val="20"/>
              </w:rPr>
              <w:t>9</w:t>
            </w:r>
          </w:p>
        </w:tc>
        <w:tc>
          <w:tcPr>
            <w:tcW w:w="3403" w:type="dxa"/>
            <w:tcBorders>
              <w:top w:val="nil"/>
              <w:left w:val="nil"/>
              <w:bottom w:val="single" w:sz="4" w:space="0" w:color="auto"/>
              <w:right w:val="single" w:sz="4" w:space="0" w:color="auto"/>
            </w:tcBorders>
            <w:shd w:val="clear" w:color="000000" w:fill="FFFFFF"/>
            <w:vAlign w:val="center"/>
            <w:hideMark/>
          </w:tcPr>
          <w:p w14:paraId="05758DB6" w14:textId="77777777" w:rsidR="00090340" w:rsidRPr="00DA7F11" w:rsidRDefault="00090340" w:rsidP="00B5783C">
            <w:pPr>
              <w:rPr>
                <w:rFonts w:cs="Arial"/>
                <w:sz w:val="20"/>
                <w:szCs w:val="20"/>
              </w:rPr>
            </w:pPr>
            <w:r w:rsidRPr="00DA7F11">
              <w:rPr>
                <w:rFonts w:cs="Arial"/>
                <w:sz w:val="20"/>
                <w:szCs w:val="20"/>
              </w:rPr>
              <w:t>držač trake JUS N B4.922/R</w:t>
            </w:r>
          </w:p>
        </w:tc>
        <w:tc>
          <w:tcPr>
            <w:tcW w:w="1109" w:type="dxa"/>
            <w:tcBorders>
              <w:top w:val="nil"/>
              <w:left w:val="nil"/>
              <w:bottom w:val="single" w:sz="4" w:space="0" w:color="auto"/>
              <w:right w:val="single" w:sz="4" w:space="0" w:color="auto"/>
            </w:tcBorders>
            <w:shd w:val="clear" w:color="000000" w:fill="FFFFFF"/>
            <w:vAlign w:val="center"/>
            <w:hideMark/>
          </w:tcPr>
          <w:p w14:paraId="09CA2F13"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2C7CA8F8"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456B0D5B"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6EC3F0A"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56952B64" w14:textId="77777777" w:rsidR="00090340" w:rsidRPr="00DA7F11" w:rsidRDefault="00090340" w:rsidP="00B5783C">
            <w:pPr>
              <w:jc w:val="center"/>
              <w:rPr>
                <w:rFonts w:ascii="Calibri" w:hAnsi="Calibri" w:cs="Arial"/>
              </w:rPr>
            </w:pPr>
          </w:p>
        </w:tc>
      </w:tr>
      <w:tr w:rsidR="00090340" w:rsidRPr="00DA7F11" w14:paraId="794E3D68" w14:textId="33AE7578"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1B3E2320" w14:textId="77777777" w:rsidR="00090340" w:rsidRPr="00DA7F11" w:rsidRDefault="00090340" w:rsidP="00B5783C">
            <w:pPr>
              <w:jc w:val="center"/>
              <w:rPr>
                <w:rFonts w:cs="Arial"/>
                <w:sz w:val="20"/>
                <w:szCs w:val="20"/>
              </w:rPr>
            </w:pPr>
            <w:r w:rsidRPr="00DA7F11">
              <w:rPr>
                <w:rFonts w:cs="Arial"/>
                <w:sz w:val="20"/>
                <w:szCs w:val="20"/>
              </w:rPr>
              <w:t>10</w:t>
            </w:r>
          </w:p>
        </w:tc>
        <w:tc>
          <w:tcPr>
            <w:tcW w:w="3403" w:type="dxa"/>
            <w:tcBorders>
              <w:top w:val="nil"/>
              <w:left w:val="nil"/>
              <w:bottom w:val="single" w:sz="4" w:space="0" w:color="auto"/>
              <w:right w:val="single" w:sz="4" w:space="0" w:color="auto"/>
            </w:tcBorders>
            <w:shd w:val="clear" w:color="000000" w:fill="FFFFFF"/>
            <w:vAlign w:val="center"/>
            <w:hideMark/>
          </w:tcPr>
          <w:p w14:paraId="39D631D5" w14:textId="77777777" w:rsidR="00090340" w:rsidRPr="00DA7F11" w:rsidRDefault="00090340" w:rsidP="00B5783C">
            <w:pPr>
              <w:rPr>
                <w:rFonts w:cs="Arial"/>
                <w:sz w:val="20"/>
                <w:szCs w:val="20"/>
              </w:rPr>
            </w:pPr>
            <w:r w:rsidRPr="00DA7F11">
              <w:rPr>
                <w:rFonts w:cs="Arial"/>
                <w:sz w:val="20"/>
                <w:szCs w:val="20"/>
              </w:rPr>
              <w:t>držač trake JUS N B4.925/R</w:t>
            </w:r>
          </w:p>
        </w:tc>
        <w:tc>
          <w:tcPr>
            <w:tcW w:w="1109" w:type="dxa"/>
            <w:tcBorders>
              <w:top w:val="nil"/>
              <w:left w:val="nil"/>
              <w:bottom w:val="single" w:sz="4" w:space="0" w:color="auto"/>
              <w:right w:val="single" w:sz="4" w:space="0" w:color="auto"/>
            </w:tcBorders>
            <w:shd w:val="clear" w:color="000000" w:fill="FFFFFF"/>
            <w:vAlign w:val="center"/>
            <w:hideMark/>
          </w:tcPr>
          <w:p w14:paraId="69427C7D"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36AEA585"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6510BE8C"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4E6AFBE4"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46DD43C7" w14:textId="77777777" w:rsidR="00090340" w:rsidRPr="00DA7F11" w:rsidRDefault="00090340" w:rsidP="00B5783C">
            <w:pPr>
              <w:jc w:val="center"/>
              <w:rPr>
                <w:rFonts w:ascii="Calibri" w:hAnsi="Calibri" w:cs="Arial"/>
              </w:rPr>
            </w:pPr>
          </w:p>
        </w:tc>
      </w:tr>
      <w:tr w:rsidR="00090340" w:rsidRPr="00DA7F11" w14:paraId="45C1FF70" w14:textId="317DF233" w:rsidTr="00090340">
        <w:trPr>
          <w:trHeight w:val="51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4996A7FB" w14:textId="77777777" w:rsidR="00090340" w:rsidRPr="00DA7F11" w:rsidRDefault="00090340" w:rsidP="00B5783C">
            <w:pPr>
              <w:jc w:val="center"/>
              <w:rPr>
                <w:rFonts w:cs="Arial"/>
                <w:sz w:val="20"/>
                <w:szCs w:val="20"/>
              </w:rPr>
            </w:pPr>
            <w:r w:rsidRPr="00DA7F11">
              <w:rPr>
                <w:rFonts w:cs="Arial"/>
                <w:sz w:val="20"/>
                <w:szCs w:val="20"/>
              </w:rPr>
              <w:t>11</w:t>
            </w:r>
          </w:p>
        </w:tc>
        <w:tc>
          <w:tcPr>
            <w:tcW w:w="3403" w:type="dxa"/>
            <w:tcBorders>
              <w:top w:val="nil"/>
              <w:left w:val="nil"/>
              <w:bottom w:val="single" w:sz="4" w:space="0" w:color="auto"/>
              <w:right w:val="single" w:sz="4" w:space="0" w:color="auto"/>
            </w:tcBorders>
            <w:shd w:val="clear" w:color="000000" w:fill="FFFFFF"/>
            <w:vAlign w:val="center"/>
            <w:hideMark/>
          </w:tcPr>
          <w:p w14:paraId="33B722EC" w14:textId="77777777" w:rsidR="00090340" w:rsidRPr="00DA7F11" w:rsidRDefault="00090340" w:rsidP="00B5783C">
            <w:pPr>
              <w:rPr>
                <w:rFonts w:cs="Arial"/>
                <w:sz w:val="20"/>
                <w:szCs w:val="20"/>
              </w:rPr>
            </w:pPr>
            <w:r w:rsidRPr="00DA7F11">
              <w:rPr>
                <w:rFonts w:cs="Arial"/>
                <w:sz w:val="20"/>
                <w:szCs w:val="20"/>
              </w:rPr>
              <w:t>Štapna hvataljka sa uređajem za rano startovanje JUS N B4.810</w:t>
            </w:r>
          </w:p>
        </w:tc>
        <w:tc>
          <w:tcPr>
            <w:tcW w:w="1109" w:type="dxa"/>
            <w:tcBorders>
              <w:top w:val="nil"/>
              <w:left w:val="nil"/>
              <w:bottom w:val="single" w:sz="4" w:space="0" w:color="auto"/>
              <w:right w:val="single" w:sz="4" w:space="0" w:color="auto"/>
            </w:tcBorders>
            <w:shd w:val="clear" w:color="000000" w:fill="FFFFFF"/>
            <w:vAlign w:val="center"/>
            <w:hideMark/>
          </w:tcPr>
          <w:p w14:paraId="13C3904D"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5083A846"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65DB5826"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2AD19807"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47C15E40" w14:textId="77777777" w:rsidR="00090340" w:rsidRPr="00DA7F11" w:rsidRDefault="00090340" w:rsidP="00B5783C">
            <w:pPr>
              <w:jc w:val="center"/>
              <w:rPr>
                <w:rFonts w:ascii="Calibri" w:hAnsi="Calibri" w:cs="Arial"/>
              </w:rPr>
            </w:pPr>
          </w:p>
        </w:tc>
      </w:tr>
      <w:tr w:rsidR="00090340" w:rsidRPr="00DA7F11" w14:paraId="44F2F034" w14:textId="6049A147"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3E713CAF" w14:textId="77777777" w:rsidR="00090340" w:rsidRPr="00DA7F11" w:rsidRDefault="00090340" w:rsidP="00B5783C">
            <w:pPr>
              <w:jc w:val="center"/>
              <w:rPr>
                <w:rFonts w:cs="Arial"/>
                <w:sz w:val="20"/>
                <w:szCs w:val="20"/>
              </w:rPr>
            </w:pPr>
            <w:r w:rsidRPr="00DA7F11">
              <w:rPr>
                <w:rFonts w:cs="Arial"/>
                <w:sz w:val="20"/>
                <w:szCs w:val="20"/>
              </w:rPr>
              <w:t>12</w:t>
            </w:r>
          </w:p>
        </w:tc>
        <w:tc>
          <w:tcPr>
            <w:tcW w:w="3403" w:type="dxa"/>
            <w:tcBorders>
              <w:top w:val="nil"/>
              <w:left w:val="nil"/>
              <w:bottom w:val="single" w:sz="4" w:space="0" w:color="auto"/>
              <w:right w:val="single" w:sz="4" w:space="0" w:color="auto"/>
            </w:tcBorders>
            <w:shd w:val="clear" w:color="000000" w:fill="FFFFFF"/>
            <w:vAlign w:val="center"/>
            <w:hideMark/>
          </w:tcPr>
          <w:p w14:paraId="1931ECFA" w14:textId="77777777" w:rsidR="00090340" w:rsidRPr="00DA7F11" w:rsidRDefault="00090340" w:rsidP="00B5783C">
            <w:pPr>
              <w:rPr>
                <w:rFonts w:cs="Arial"/>
                <w:sz w:val="20"/>
                <w:szCs w:val="20"/>
              </w:rPr>
            </w:pPr>
            <w:r w:rsidRPr="00DA7F11">
              <w:rPr>
                <w:rFonts w:cs="Arial"/>
                <w:sz w:val="20"/>
                <w:szCs w:val="20"/>
              </w:rPr>
              <w:t>Brojač udara groma</w:t>
            </w:r>
          </w:p>
        </w:tc>
        <w:tc>
          <w:tcPr>
            <w:tcW w:w="1109" w:type="dxa"/>
            <w:tcBorders>
              <w:top w:val="nil"/>
              <w:left w:val="nil"/>
              <w:bottom w:val="single" w:sz="4" w:space="0" w:color="auto"/>
              <w:right w:val="single" w:sz="4" w:space="0" w:color="auto"/>
            </w:tcBorders>
            <w:shd w:val="clear" w:color="000000" w:fill="FFFFFF"/>
            <w:vAlign w:val="center"/>
            <w:hideMark/>
          </w:tcPr>
          <w:p w14:paraId="2B5CFFC6"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29CD1750"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3C041D5F"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4E7A007"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03BD0D71" w14:textId="77777777" w:rsidR="00090340" w:rsidRPr="00DA7F11" w:rsidRDefault="00090340" w:rsidP="00B5783C">
            <w:pPr>
              <w:jc w:val="center"/>
              <w:rPr>
                <w:rFonts w:ascii="Calibri" w:hAnsi="Calibri" w:cs="Arial"/>
              </w:rPr>
            </w:pPr>
          </w:p>
        </w:tc>
      </w:tr>
      <w:tr w:rsidR="00090340" w:rsidRPr="00DA7F11" w14:paraId="19B80035" w14:textId="06B96A11"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36F5D58E" w14:textId="77777777" w:rsidR="00090340" w:rsidRPr="00DA7F11" w:rsidRDefault="00090340" w:rsidP="00B5783C">
            <w:pPr>
              <w:jc w:val="center"/>
              <w:rPr>
                <w:rFonts w:cs="Arial"/>
                <w:sz w:val="20"/>
                <w:szCs w:val="20"/>
              </w:rPr>
            </w:pPr>
            <w:r w:rsidRPr="00DA7F11">
              <w:rPr>
                <w:rFonts w:cs="Arial"/>
                <w:sz w:val="20"/>
                <w:szCs w:val="20"/>
              </w:rPr>
              <w:t>13</w:t>
            </w:r>
          </w:p>
        </w:tc>
        <w:tc>
          <w:tcPr>
            <w:tcW w:w="3403" w:type="dxa"/>
            <w:tcBorders>
              <w:top w:val="nil"/>
              <w:left w:val="nil"/>
              <w:bottom w:val="single" w:sz="4" w:space="0" w:color="auto"/>
              <w:right w:val="single" w:sz="4" w:space="0" w:color="auto"/>
            </w:tcBorders>
            <w:shd w:val="clear" w:color="000000" w:fill="FFFFFF"/>
            <w:vAlign w:val="center"/>
            <w:hideMark/>
          </w:tcPr>
          <w:p w14:paraId="100E7A30" w14:textId="77777777" w:rsidR="00090340" w:rsidRPr="00DA7F11" w:rsidRDefault="00090340" w:rsidP="00B5783C">
            <w:pPr>
              <w:rPr>
                <w:rFonts w:cs="Arial"/>
                <w:sz w:val="20"/>
                <w:szCs w:val="20"/>
              </w:rPr>
            </w:pPr>
            <w:r w:rsidRPr="00DA7F11">
              <w:rPr>
                <w:rFonts w:cs="Arial"/>
                <w:sz w:val="20"/>
                <w:szCs w:val="20"/>
              </w:rPr>
              <w:t>Metalni teleskopski stub 5m fi 50mm pocinkovan</w:t>
            </w:r>
          </w:p>
        </w:tc>
        <w:tc>
          <w:tcPr>
            <w:tcW w:w="1109" w:type="dxa"/>
            <w:tcBorders>
              <w:top w:val="nil"/>
              <w:left w:val="nil"/>
              <w:bottom w:val="single" w:sz="4" w:space="0" w:color="auto"/>
              <w:right w:val="single" w:sz="4" w:space="0" w:color="auto"/>
            </w:tcBorders>
            <w:shd w:val="clear" w:color="000000" w:fill="FFFFFF"/>
            <w:vAlign w:val="center"/>
            <w:hideMark/>
          </w:tcPr>
          <w:p w14:paraId="16722F80"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3594ED7C"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2D67796D"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75AA1A18"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1226C2A1" w14:textId="77777777" w:rsidR="00090340" w:rsidRPr="00DA7F11" w:rsidRDefault="00090340" w:rsidP="00B5783C">
            <w:pPr>
              <w:jc w:val="center"/>
              <w:rPr>
                <w:rFonts w:ascii="Calibri" w:hAnsi="Calibri" w:cs="Arial"/>
              </w:rPr>
            </w:pPr>
          </w:p>
        </w:tc>
      </w:tr>
      <w:tr w:rsidR="00090340" w:rsidRPr="00DA7F11" w14:paraId="15A92EA3" w14:textId="740553A8" w:rsidTr="00090340">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42ECC3E6" w14:textId="77777777" w:rsidR="00090340" w:rsidRPr="00DA7F11" w:rsidRDefault="00090340" w:rsidP="00B5783C">
            <w:pPr>
              <w:jc w:val="center"/>
              <w:rPr>
                <w:rFonts w:cs="Arial"/>
                <w:sz w:val="20"/>
                <w:szCs w:val="20"/>
              </w:rPr>
            </w:pPr>
            <w:r w:rsidRPr="00DA7F11">
              <w:rPr>
                <w:rFonts w:cs="Arial"/>
                <w:sz w:val="20"/>
                <w:szCs w:val="20"/>
              </w:rPr>
              <w:t>14</w:t>
            </w:r>
          </w:p>
        </w:tc>
        <w:tc>
          <w:tcPr>
            <w:tcW w:w="3403" w:type="dxa"/>
            <w:tcBorders>
              <w:top w:val="nil"/>
              <w:left w:val="nil"/>
              <w:bottom w:val="single" w:sz="4" w:space="0" w:color="auto"/>
              <w:right w:val="single" w:sz="4" w:space="0" w:color="auto"/>
            </w:tcBorders>
            <w:shd w:val="clear" w:color="000000" w:fill="FFFFFF"/>
            <w:vAlign w:val="center"/>
            <w:hideMark/>
          </w:tcPr>
          <w:p w14:paraId="102435CF" w14:textId="77777777" w:rsidR="00090340" w:rsidRPr="00DA7F11" w:rsidRDefault="00090340" w:rsidP="00B5783C">
            <w:pPr>
              <w:rPr>
                <w:rFonts w:cs="Arial"/>
                <w:sz w:val="20"/>
                <w:szCs w:val="20"/>
              </w:rPr>
            </w:pPr>
            <w:r w:rsidRPr="00DA7F11">
              <w:rPr>
                <w:rFonts w:cs="Arial"/>
                <w:sz w:val="20"/>
                <w:szCs w:val="20"/>
              </w:rPr>
              <w:t>Natpisna tabla upozorenja "visoki napon" za stub</w:t>
            </w:r>
          </w:p>
        </w:tc>
        <w:tc>
          <w:tcPr>
            <w:tcW w:w="1109" w:type="dxa"/>
            <w:tcBorders>
              <w:top w:val="nil"/>
              <w:left w:val="nil"/>
              <w:bottom w:val="single" w:sz="4" w:space="0" w:color="auto"/>
              <w:right w:val="single" w:sz="4" w:space="0" w:color="auto"/>
            </w:tcBorders>
            <w:shd w:val="clear" w:color="000000" w:fill="FFFFFF"/>
            <w:vAlign w:val="center"/>
            <w:hideMark/>
          </w:tcPr>
          <w:p w14:paraId="58310536" w14:textId="77777777" w:rsidR="00090340" w:rsidRPr="00DA7F11" w:rsidRDefault="00090340" w:rsidP="00B5783C">
            <w:pPr>
              <w:jc w:val="center"/>
              <w:rPr>
                <w:rFonts w:cs="Arial"/>
                <w:sz w:val="20"/>
                <w:szCs w:val="20"/>
              </w:rPr>
            </w:pPr>
            <w:r w:rsidRPr="00DA7F11">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6BA1DF9A" w14:textId="77777777" w:rsidR="00090340" w:rsidRPr="00DA7F11" w:rsidRDefault="00090340" w:rsidP="00B5783C">
            <w:pPr>
              <w:jc w:val="center"/>
              <w:rPr>
                <w:rFonts w:cs="Arial"/>
                <w:sz w:val="20"/>
                <w:szCs w:val="20"/>
              </w:rPr>
            </w:pPr>
            <w:r w:rsidRPr="00DA7F11">
              <w:rPr>
                <w:rFonts w:cs="Arial"/>
                <w:sz w:val="20"/>
                <w:szCs w:val="20"/>
              </w:rPr>
              <w:t>1</w:t>
            </w:r>
          </w:p>
        </w:tc>
        <w:tc>
          <w:tcPr>
            <w:tcW w:w="1440" w:type="dxa"/>
            <w:tcBorders>
              <w:top w:val="nil"/>
              <w:left w:val="nil"/>
              <w:bottom w:val="single" w:sz="4" w:space="0" w:color="auto"/>
              <w:right w:val="single" w:sz="4" w:space="0" w:color="auto"/>
            </w:tcBorders>
            <w:shd w:val="clear" w:color="000000" w:fill="FFFFFF"/>
            <w:vAlign w:val="center"/>
            <w:hideMark/>
          </w:tcPr>
          <w:p w14:paraId="3C0C01DE" w14:textId="77777777" w:rsidR="00090340" w:rsidRPr="00DA7F11" w:rsidRDefault="00090340" w:rsidP="00B5783C">
            <w:pPr>
              <w:jc w:val="center"/>
              <w:rPr>
                <w:rFonts w:cs="Arial"/>
                <w:sz w:val="20"/>
                <w:szCs w:val="20"/>
              </w:rPr>
            </w:pPr>
            <w:r w:rsidRPr="00DA7F11">
              <w:rPr>
                <w:rFonts w:cs="Arial"/>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3B08348" w14:textId="77777777" w:rsidR="00090340" w:rsidRPr="00DA7F11" w:rsidRDefault="00090340" w:rsidP="00B5783C">
            <w:pPr>
              <w:jc w:val="center"/>
              <w:rPr>
                <w:rFonts w:ascii="Calibri" w:hAnsi="Calibri" w:cs="Arial"/>
              </w:rPr>
            </w:pPr>
            <w:r w:rsidRPr="00DA7F11">
              <w:rPr>
                <w:rFonts w:ascii="Calibri" w:hAnsi="Calibri" w:cs="Arial"/>
              </w:rPr>
              <w:t> </w:t>
            </w:r>
          </w:p>
        </w:tc>
        <w:tc>
          <w:tcPr>
            <w:tcW w:w="1260" w:type="dxa"/>
            <w:tcBorders>
              <w:top w:val="nil"/>
              <w:left w:val="nil"/>
              <w:bottom w:val="single" w:sz="4" w:space="0" w:color="auto"/>
              <w:right w:val="single" w:sz="4" w:space="0" w:color="auto"/>
            </w:tcBorders>
          </w:tcPr>
          <w:p w14:paraId="0B674494" w14:textId="77777777" w:rsidR="00090340" w:rsidRPr="00DA7F11" w:rsidRDefault="00090340" w:rsidP="00B5783C">
            <w:pPr>
              <w:jc w:val="center"/>
              <w:rPr>
                <w:rFonts w:ascii="Calibri" w:hAnsi="Calibri" w:cs="Arial"/>
              </w:rPr>
            </w:pPr>
          </w:p>
        </w:tc>
      </w:tr>
      <w:tr w:rsidR="00090340" w:rsidRPr="00DA7F11" w14:paraId="6C8FE91F" w14:textId="13BE8EA7" w:rsidTr="00090340">
        <w:trPr>
          <w:trHeight w:val="300"/>
        </w:trPr>
        <w:tc>
          <w:tcPr>
            <w:tcW w:w="8010"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66ECFA6" w14:textId="78CB4A6A" w:rsidR="00090340" w:rsidRPr="00DA7F11" w:rsidRDefault="00090340" w:rsidP="00B5783C">
            <w:pPr>
              <w:jc w:val="center"/>
              <w:rPr>
                <w:rFonts w:cs="Arial"/>
                <w:sz w:val="20"/>
                <w:szCs w:val="20"/>
              </w:rPr>
            </w:pPr>
            <w:r>
              <w:rPr>
                <w:rFonts w:cs="Arial"/>
                <w:sz w:val="20"/>
                <w:szCs w:val="20"/>
                <w:lang w:val="sr-Cyrl-RS"/>
              </w:rPr>
              <w:t>Укупно без ПДВ:</w:t>
            </w:r>
          </w:p>
        </w:tc>
        <w:tc>
          <w:tcPr>
            <w:tcW w:w="1170" w:type="dxa"/>
            <w:tcBorders>
              <w:top w:val="nil"/>
              <w:left w:val="nil"/>
              <w:bottom w:val="single" w:sz="4" w:space="0" w:color="auto"/>
              <w:right w:val="single" w:sz="4" w:space="0" w:color="auto"/>
            </w:tcBorders>
            <w:shd w:val="clear" w:color="auto" w:fill="auto"/>
            <w:noWrap/>
            <w:vAlign w:val="bottom"/>
            <w:hideMark/>
          </w:tcPr>
          <w:p w14:paraId="3420E221" w14:textId="77777777" w:rsidR="00090340" w:rsidRPr="00DA7F11" w:rsidRDefault="00090340" w:rsidP="00B5783C">
            <w:pPr>
              <w:jc w:val="right"/>
              <w:rPr>
                <w:rFonts w:ascii="Calibri" w:hAnsi="Calibri" w:cs="Arial"/>
              </w:rPr>
            </w:pPr>
            <w:r w:rsidRPr="00DA7F11">
              <w:rPr>
                <w:rFonts w:ascii="Calibri" w:hAnsi="Calibri" w:cs="Arial"/>
              </w:rPr>
              <w:t>0.00</w:t>
            </w:r>
          </w:p>
        </w:tc>
        <w:tc>
          <w:tcPr>
            <w:tcW w:w="1260" w:type="dxa"/>
            <w:tcBorders>
              <w:top w:val="nil"/>
              <w:left w:val="nil"/>
              <w:bottom w:val="single" w:sz="4" w:space="0" w:color="auto"/>
              <w:right w:val="single" w:sz="4" w:space="0" w:color="auto"/>
            </w:tcBorders>
          </w:tcPr>
          <w:p w14:paraId="10734894" w14:textId="77777777" w:rsidR="00090340" w:rsidRPr="00DA7F11" w:rsidRDefault="00090340" w:rsidP="00B5783C">
            <w:pPr>
              <w:jc w:val="right"/>
              <w:rPr>
                <w:rFonts w:ascii="Calibri" w:hAnsi="Calibri" w:cs="Arial"/>
              </w:rPr>
            </w:pPr>
          </w:p>
        </w:tc>
      </w:tr>
    </w:tbl>
    <w:p w14:paraId="60C3B7AA" w14:textId="4DE41FA8" w:rsidR="000552E7" w:rsidRPr="00B4630A" w:rsidRDefault="00A4417A" w:rsidP="00B4630A">
      <w:pPr>
        <w:rPr>
          <w:rFonts w:cs="Arial"/>
        </w:rPr>
      </w:pPr>
      <w:r>
        <w:rPr>
          <w:rFonts w:cs="Arial"/>
        </w:rPr>
        <w:t>Taбелa П3-Б</w:t>
      </w:r>
      <w:r w:rsidR="00B4630A">
        <w:rPr>
          <w:rFonts w:cs="Arial"/>
        </w:rPr>
        <w:t>8</w:t>
      </w:r>
    </w:p>
    <w:tbl>
      <w:tblPr>
        <w:tblW w:w="10350" w:type="dxa"/>
        <w:tblInd w:w="-545" w:type="dxa"/>
        <w:tblLook w:val="04A0" w:firstRow="1" w:lastRow="0" w:firstColumn="1" w:lastColumn="0" w:noHBand="0" w:noVBand="1"/>
      </w:tblPr>
      <w:tblGrid>
        <w:gridCol w:w="917"/>
        <w:gridCol w:w="3313"/>
        <w:gridCol w:w="1109"/>
        <w:gridCol w:w="1141"/>
        <w:gridCol w:w="1350"/>
        <w:gridCol w:w="1260"/>
        <w:gridCol w:w="1260"/>
      </w:tblGrid>
      <w:tr w:rsidR="00D54A3D" w:rsidRPr="003B3104" w14:paraId="2BF914CB" w14:textId="65C54257" w:rsidTr="00A84D1A">
        <w:trPr>
          <w:trHeight w:val="315"/>
        </w:trPr>
        <w:tc>
          <w:tcPr>
            <w:tcW w:w="1035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5B8EE3BD" w14:textId="42997DC3" w:rsidR="00D54A3D" w:rsidRDefault="00D54A3D" w:rsidP="00A4417A">
            <w:pPr>
              <w:jc w:val="center"/>
              <w:rPr>
                <w:rFonts w:cs="Arial"/>
                <w:b/>
                <w:bCs/>
              </w:rPr>
            </w:pPr>
            <w:r>
              <w:rPr>
                <w:rFonts w:cs="Arial"/>
                <w:b/>
                <w:bCs/>
              </w:rPr>
              <w:t>8</w:t>
            </w:r>
            <w:r w:rsidRPr="003B3104">
              <w:rPr>
                <w:rFonts w:cs="Arial"/>
                <w:b/>
                <w:bCs/>
              </w:rPr>
              <w:t xml:space="preserve">.0. </w:t>
            </w:r>
            <w:r>
              <w:rPr>
                <w:rFonts w:cs="Arial"/>
                <w:b/>
                <w:bCs/>
                <w:lang w:val="sr-Cyrl-RS"/>
              </w:rPr>
              <w:t>СПИСАК РЕЗЕРВНИХ ДЕЛОВА И КОМПОНЕНТИ СИСТЕМА ЗА</w:t>
            </w:r>
            <w:r w:rsidRPr="003B3104">
              <w:rPr>
                <w:rFonts w:cs="Arial"/>
                <w:b/>
                <w:bCs/>
              </w:rPr>
              <w:t xml:space="preserve"> </w:t>
            </w:r>
          </w:p>
        </w:tc>
      </w:tr>
      <w:tr w:rsidR="00D54A3D" w:rsidRPr="003B3104" w14:paraId="3C936F7C" w14:textId="13C3A53A" w:rsidTr="00A84D1A">
        <w:trPr>
          <w:trHeight w:val="300"/>
        </w:trPr>
        <w:tc>
          <w:tcPr>
            <w:tcW w:w="1035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53A65432" w14:textId="17B5924D" w:rsidR="00D54A3D" w:rsidRDefault="00D54A3D" w:rsidP="00B5783C">
            <w:pPr>
              <w:jc w:val="center"/>
              <w:rPr>
                <w:rFonts w:cs="Arial"/>
                <w:b/>
                <w:bCs/>
                <w:lang w:val="sr-Cyrl-RS"/>
              </w:rPr>
            </w:pPr>
            <w:r>
              <w:rPr>
                <w:rFonts w:cs="Arial"/>
                <w:b/>
                <w:bCs/>
                <w:lang w:val="sr-Cyrl-RS"/>
              </w:rPr>
              <w:t>ЕЛЕКТРОИНСТАЛАЦИЈЕ</w:t>
            </w:r>
          </w:p>
        </w:tc>
      </w:tr>
      <w:tr w:rsidR="00D54A3D" w:rsidRPr="003B3104" w14:paraId="5DF55E80" w14:textId="2EF8EFDC" w:rsidTr="00A84D1A">
        <w:trPr>
          <w:trHeight w:val="1020"/>
        </w:trPr>
        <w:tc>
          <w:tcPr>
            <w:tcW w:w="91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28B239" w14:textId="4D3D5330" w:rsidR="00D54A3D" w:rsidRPr="003B3104" w:rsidRDefault="00D54A3D" w:rsidP="00D54A3D">
            <w:pPr>
              <w:jc w:val="center"/>
              <w:rPr>
                <w:rFonts w:cs="Arial"/>
                <w:sz w:val="20"/>
                <w:szCs w:val="20"/>
              </w:rPr>
            </w:pPr>
            <w:r>
              <w:rPr>
                <w:rFonts w:cs="Arial"/>
                <w:sz w:val="18"/>
                <w:szCs w:val="18"/>
                <w:lang w:val="sr-Cyrl-RS"/>
              </w:rPr>
              <w:t>РЕД.БР.</w:t>
            </w:r>
          </w:p>
        </w:tc>
        <w:tc>
          <w:tcPr>
            <w:tcW w:w="3313" w:type="dxa"/>
            <w:tcBorders>
              <w:top w:val="single" w:sz="4" w:space="0" w:color="auto"/>
              <w:left w:val="nil"/>
              <w:bottom w:val="single" w:sz="4" w:space="0" w:color="auto"/>
              <w:right w:val="single" w:sz="4" w:space="0" w:color="auto"/>
            </w:tcBorders>
            <w:shd w:val="clear" w:color="000000" w:fill="F2F2F2"/>
            <w:vAlign w:val="center"/>
            <w:hideMark/>
          </w:tcPr>
          <w:p w14:paraId="574A2E2A" w14:textId="4617E0D1" w:rsidR="00D54A3D" w:rsidRPr="003B3104" w:rsidRDefault="00D54A3D" w:rsidP="00D54A3D">
            <w:pPr>
              <w:jc w:val="center"/>
              <w:rPr>
                <w:rFonts w:cs="Arial"/>
                <w:sz w:val="20"/>
                <w:szCs w:val="20"/>
              </w:rPr>
            </w:pPr>
            <w:r>
              <w:rPr>
                <w:rFonts w:cs="Arial"/>
                <w:sz w:val="18"/>
                <w:szCs w:val="18"/>
                <w:lang w:val="sr-Cyrl-RS"/>
              </w:rPr>
              <w:t>НАЗИВ РЕЗЕРВНОГ ДЕЛА</w:t>
            </w:r>
          </w:p>
        </w:tc>
        <w:tc>
          <w:tcPr>
            <w:tcW w:w="1109" w:type="dxa"/>
            <w:tcBorders>
              <w:top w:val="single" w:sz="4" w:space="0" w:color="auto"/>
              <w:left w:val="nil"/>
              <w:bottom w:val="single" w:sz="4" w:space="0" w:color="auto"/>
              <w:right w:val="single" w:sz="4" w:space="0" w:color="auto"/>
            </w:tcBorders>
            <w:shd w:val="clear" w:color="000000" w:fill="F2F2F2"/>
            <w:vAlign w:val="center"/>
            <w:hideMark/>
          </w:tcPr>
          <w:p w14:paraId="53D9EC08" w14:textId="4F01EF0B" w:rsidR="00D54A3D" w:rsidRPr="003B3104" w:rsidRDefault="00D54A3D" w:rsidP="00D54A3D">
            <w:pPr>
              <w:jc w:val="center"/>
              <w:rPr>
                <w:rFonts w:cs="Arial"/>
                <w:sz w:val="20"/>
                <w:szCs w:val="20"/>
              </w:rPr>
            </w:pPr>
            <w:r>
              <w:rPr>
                <w:rFonts w:cs="Arial"/>
                <w:sz w:val="18"/>
                <w:szCs w:val="18"/>
                <w:lang w:val="sr-Cyrl-RS"/>
              </w:rPr>
              <w:t>ЈЕД.МЕРЕ</w:t>
            </w:r>
          </w:p>
        </w:tc>
        <w:tc>
          <w:tcPr>
            <w:tcW w:w="1141" w:type="dxa"/>
            <w:tcBorders>
              <w:top w:val="single" w:sz="4" w:space="0" w:color="auto"/>
              <w:left w:val="nil"/>
              <w:bottom w:val="single" w:sz="4" w:space="0" w:color="auto"/>
              <w:right w:val="single" w:sz="4" w:space="0" w:color="auto"/>
            </w:tcBorders>
            <w:shd w:val="clear" w:color="000000" w:fill="F2F2F2"/>
            <w:vAlign w:val="center"/>
            <w:hideMark/>
          </w:tcPr>
          <w:p w14:paraId="6A40C286" w14:textId="2855F9F4" w:rsidR="00D54A3D" w:rsidRPr="003B3104" w:rsidRDefault="00D54A3D" w:rsidP="00D54A3D">
            <w:pPr>
              <w:jc w:val="center"/>
              <w:rPr>
                <w:rFonts w:cs="Arial"/>
                <w:sz w:val="20"/>
                <w:szCs w:val="20"/>
              </w:rPr>
            </w:pPr>
            <w:r>
              <w:rPr>
                <w:rFonts w:cs="Arial"/>
                <w:sz w:val="18"/>
                <w:szCs w:val="18"/>
                <w:lang w:val="sr-Cyrl-RS"/>
              </w:rPr>
              <w:t>Оквирна количина</w:t>
            </w:r>
          </w:p>
        </w:tc>
        <w:tc>
          <w:tcPr>
            <w:tcW w:w="1350" w:type="dxa"/>
            <w:tcBorders>
              <w:top w:val="single" w:sz="4" w:space="0" w:color="auto"/>
              <w:bottom w:val="single" w:sz="4" w:space="0" w:color="auto"/>
              <w:right w:val="single" w:sz="4" w:space="0" w:color="auto"/>
            </w:tcBorders>
            <w:shd w:val="clear" w:color="000000" w:fill="F2F2F2"/>
            <w:vAlign w:val="center"/>
            <w:hideMark/>
          </w:tcPr>
          <w:p w14:paraId="517383CB" w14:textId="6EAC4D01" w:rsidR="00D54A3D" w:rsidRPr="003B3104" w:rsidRDefault="00D54A3D" w:rsidP="00D54A3D">
            <w:pPr>
              <w:jc w:val="center"/>
              <w:rPr>
                <w:rFonts w:cs="Arial"/>
                <w:sz w:val="20"/>
                <w:szCs w:val="20"/>
              </w:rPr>
            </w:pPr>
            <w:r>
              <w:rPr>
                <w:rFonts w:cs="Arial"/>
                <w:color w:val="000000"/>
                <w:sz w:val="20"/>
                <w:szCs w:val="20"/>
                <w:lang w:val="sr-Cyrl-RS"/>
              </w:rPr>
              <w:t xml:space="preserve">Јединична цена без ПДВ </w:t>
            </w:r>
            <w:r>
              <w:rPr>
                <w:rFonts w:cs="Arial"/>
                <w:color w:val="000000"/>
                <w:sz w:val="20"/>
                <w:szCs w:val="20"/>
              </w:rPr>
              <w:t>(дин</w:t>
            </w:r>
            <w:r w:rsidRPr="00B07A0B">
              <w:rPr>
                <w:rFonts w:cs="Arial"/>
                <w:color w:val="000000"/>
                <w:sz w:val="20"/>
                <w:szCs w:val="20"/>
              </w:rPr>
              <w:t>)</w:t>
            </w:r>
          </w:p>
        </w:tc>
        <w:tc>
          <w:tcPr>
            <w:tcW w:w="1260" w:type="dxa"/>
            <w:tcBorders>
              <w:top w:val="single" w:sz="4" w:space="0" w:color="auto"/>
              <w:bottom w:val="single" w:sz="4" w:space="0" w:color="auto"/>
              <w:right w:val="single" w:sz="4" w:space="0" w:color="auto"/>
            </w:tcBorders>
            <w:shd w:val="clear" w:color="000000" w:fill="F2F2F2"/>
            <w:vAlign w:val="center"/>
            <w:hideMark/>
          </w:tcPr>
          <w:p w14:paraId="5793D8EA" w14:textId="5BDCCC07" w:rsidR="00D54A3D" w:rsidRPr="003B3104" w:rsidRDefault="00D54A3D" w:rsidP="00D54A3D">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1F16A1C4" w14:textId="408C0FB8" w:rsidR="00D54A3D" w:rsidRDefault="00D54A3D" w:rsidP="00D54A3D">
            <w:pPr>
              <w:jc w:val="center"/>
              <w:rPr>
                <w:rFonts w:cs="Arial"/>
                <w:color w:val="000000"/>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D54A3D" w:rsidRPr="003B3104" w14:paraId="748512BD" w14:textId="4248A3AF" w:rsidTr="00A84D1A">
        <w:trPr>
          <w:trHeight w:val="255"/>
        </w:trPr>
        <w:tc>
          <w:tcPr>
            <w:tcW w:w="917" w:type="dxa"/>
            <w:tcBorders>
              <w:top w:val="nil"/>
              <w:left w:val="single" w:sz="4" w:space="0" w:color="auto"/>
              <w:bottom w:val="single" w:sz="4" w:space="0" w:color="auto"/>
              <w:right w:val="single" w:sz="4" w:space="0" w:color="auto"/>
            </w:tcBorders>
            <w:shd w:val="clear" w:color="000000" w:fill="F2F2F2"/>
            <w:vAlign w:val="center"/>
            <w:hideMark/>
          </w:tcPr>
          <w:p w14:paraId="29373802" w14:textId="77777777" w:rsidR="00D54A3D" w:rsidRPr="003B3104" w:rsidRDefault="00D54A3D" w:rsidP="00D54A3D">
            <w:pPr>
              <w:jc w:val="center"/>
              <w:rPr>
                <w:rFonts w:cs="Arial"/>
                <w:sz w:val="18"/>
                <w:szCs w:val="18"/>
              </w:rPr>
            </w:pPr>
            <w:r w:rsidRPr="003B3104">
              <w:rPr>
                <w:rFonts w:cs="Arial"/>
                <w:sz w:val="18"/>
                <w:szCs w:val="18"/>
              </w:rPr>
              <w:t>1</w:t>
            </w:r>
          </w:p>
        </w:tc>
        <w:tc>
          <w:tcPr>
            <w:tcW w:w="3313" w:type="dxa"/>
            <w:tcBorders>
              <w:top w:val="nil"/>
              <w:left w:val="nil"/>
              <w:bottom w:val="single" w:sz="4" w:space="0" w:color="auto"/>
              <w:right w:val="single" w:sz="4" w:space="0" w:color="auto"/>
            </w:tcBorders>
            <w:shd w:val="clear" w:color="000000" w:fill="F2F2F2"/>
            <w:vAlign w:val="center"/>
            <w:hideMark/>
          </w:tcPr>
          <w:p w14:paraId="466C6098" w14:textId="77777777" w:rsidR="00D54A3D" w:rsidRPr="003B3104" w:rsidRDefault="00D54A3D" w:rsidP="00D54A3D">
            <w:pPr>
              <w:jc w:val="center"/>
              <w:rPr>
                <w:rFonts w:cs="Arial"/>
                <w:sz w:val="18"/>
                <w:szCs w:val="18"/>
              </w:rPr>
            </w:pPr>
            <w:r w:rsidRPr="003B3104">
              <w:rPr>
                <w:rFonts w:cs="Arial"/>
                <w:sz w:val="18"/>
                <w:szCs w:val="18"/>
              </w:rPr>
              <w:t>2</w:t>
            </w:r>
          </w:p>
        </w:tc>
        <w:tc>
          <w:tcPr>
            <w:tcW w:w="1109" w:type="dxa"/>
            <w:tcBorders>
              <w:top w:val="nil"/>
              <w:left w:val="nil"/>
              <w:bottom w:val="single" w:sz="4" w:space="0" w:color="auto"/>
              <w:right w:val="single" w:sz="4" w:space="0" w:color="auto"/>
            </w:tcBorders>
            <w:shd w:val="clear" w:color="000000" w:fill="F2F2F2"/>
            <w:vAlign w:val="center"/>
            <w:hideMark/>
          </w:tcPr>
          <w:p w14:paraId="46C28614" w14:textId="77777777" w:rsidR="00D54A3D" w:rsidRPr="003B3104" w:rsidRDefault="00D54A3D" w:rsidP="00D54A3D">
            <w:pPr>
              <w:jc w:val="center"/>
              <w:rPr>
                <w:rFonts w:cs="Arial"/>
                <w:sz w:val="18"/>
                <w:szCs w:val="18"/>
              </w:rPr>
            </w:pPr>
            <w:r w:rsidRPr="003B3104">
              <w:rPr>
                <w:rFonts w:cs="Arial"/>
                <w:sz w:val="18"/>
                <w:szCs w:val="18"/>
              </w:rPr>
              <w:t>3</w:t>
            </w:r>
          </w:p>
        </w:tc>
        <w:tc>
          <w:tcPr>
            <w:tcW w:w="1141" w:type="dxa"/>
            <w:tcBorders>
              <w:top w:val="nil"/>
              <w:left w:val="nil"/>
              <w:bottom w:val="single" w:sz="4" w:space="0" w:color="auto"/>
              <w:right w:val="single" w:sz="4" w:space="0" w:color="auto"/>
            </w:tcBorders>
            <w:shd w:val="clear" w:color="000000" w:fill="F2F2F2"/>
            <w:vAlign w:val="center"/>
            <w:hideMark/>
          </w:tcPr>
          <w:p w14:paraId="2F9E8575" w14:textId="77777777" w:rsidR="00D54A3D" w:rsidRPr="003B3104" w:rsidRDefault="00D54A3D" w:rsidP="00D54A3D">
            <w:pPr>
              <w:jc w:val="center"/>
              <w:rPr>
                <w:rFonts w:cs="Arial"/>
                <w:sz w:val="18"/>
                <w:szCs w:val="18"/>
              </w:rPr>
            </w:pPr>
            <w:r w:rsidRPr="003B3104">
              <w:rPr>
                <w:rFonts w:cs="Arial"/>
                <w:sz w:val="18"/>
                <w:szCs w:val="18"/>
              </w:rPr>
              <w:t>4</w:t>
            </w:r>
          </w:p>
        </w:tc>
        <w:tc>
          <w:tcPr>
            <w:tcW w:w="1350" w:type="dxa"/>
            <w:tcBorders>
              <w:top w:val="nil"/>
              <w:left w:val="nil"/>
              <w:bottom w:val="single" w:sz="4" w:space="0" w:color="auto"/>
              <w:right w:val="single" w:sz="4" w:space="0" w:color="auto"/>
            </w:tcBorders>
            <w:shd w:val="clear" w:color="000000" w:fill="F2F2F2"/>
            <w:vAlign w:val="center"/>
            <w:hideMark/>
          </w:tcPr>
          <w:p w14:paraId="6F72AB53" w14:textId="77777777" w:rsidR="00D54A3D" w:rsidRPr="003B3104" w:rsidRDefault="00D54A3D" w:rsidP="00D54A3D">
            <w:pPr>
              <w:jc w:val="center"/>
              <w:rPr>
                <w:rFonts w:cs="Arial"/>
                <w:sz w:val="18"/>
                <w:szCs w:val="18"/>
              </w:rPr>
            </w:pPr>
            <w:r w:rsidRPr="003B3104">
              <w:rPr>
                <w:rFonts w:cs="Arial"/>
                <w:sz w:val="18"/>
                <w:szCs w:val="18"/>
              </w:rPr>
              <w:t>5</w:t>
            </w:r>
          </w:p>
        </w:tc>
        <w:tc>
          <w:tcPr>
            <w:tcW w:w="1260" w:type="dxa"/>
            <w:tcBorders>
              <w:top w:val="single" w:sz="4" w:space="0" w:color="auto"/>
              <w:bottom w:val="single" w:sz="4" w:space="0" w:color="auto"/>
              <w:right w:val="single" w:sz="4" w:space="0" w:color="auto"/>
            </w:tcBorders>
            <w:shd w:val="clear" w:color="000000" w:fill="F2F2F2"/>
            <w:noWrap/>
            <w:vAlign w:val="center"/>
            <w:hideMark/>
          </w:tcPr>
          <w:p w14:paraId="1D23767B" w14:textId="3F98665C" w:rsidR="00D54A3D" w:rsidRPr="003B3104" w:rsidRDefault="00D54A3D" w:rsidP="00D54A3D">
            <w:pPr>
              <w:jc w:val="center"/>
              <w:rPr>
                <w:rFonts w:cs="Arial"/>
                <w:sz w:val="18"/>
                <w:szCs w:val="18"/>
              </w:rPr>
            </w:pPr>
            <w:r w:rsidRPr="00CB5EAD">
              <w:rPr>
                <w:rFonts w:cs="Arial"/>
                <w:sz w:val="20"/>
                <w:szCs w:val="20"/>
              </w:rPr>
              <w:t>6</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77BC555A" w14:textId="549B9B9B" w:rsidR="00D54A3D" w:rsidRPr="003B3104" w:rsidRDefault="00D54A3D" w:rsidP="00D54A3D">
            <w:pPr>
              <w:jc w:val="center"/>
              <w:rPr>
                <w:rFonts w:cs="Arial"/>
                <w:sz w:val="18"/>
                <w:szCs w:val="18"/>
              </w:rPr>
            </w:pPr>
            <w:r>
              <w:rPr>
                <w:rFonts w:cs="Arial"/>
                <w:sz w:val="20"/>
                <w:szCs w:val="20"/>
                <w:lang w:val="sr-Cyrl-RS"/>
              </w:rPr>
              <w:t>7</w:t>
            </w:r>
            <w:r w:rsidRPr="00CB5EAD">
              <w:rPr>
                <w:rFonts w:cs="Arial"/>
                <w:sz w:val="20"/>
                <w:szCs w:val="20"/>
              </w:rPr>
              <w:t>=4x5</w:t>
            </w:r>
          </w:p>
        </w:tc>
      </w:tr>
      <w:tr w:rsidR="00D54A3D" w:rsidRPr="003B3104" w14:paraId="6161E283" w14:textId="0F23434D" w:rsidTr="00D54A3D">
        <w:trPr>
          <w:trHeight w:val="48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302CD67F" w14:textId="77777777" w:rsidR="00D54A3D" w:rsidRPr="003B3104" w:rsidRDefault="00D54A3D" w:rsidP="00B5783C">
            <w:pPr>
              <w:jc w:val="center"/>
              <w:rPr>
                <w:rFonts w:cs="Arial"/>
                <w:sz w:val="20"/>
                <w:szCs w:val="20"/>
              </w:rPr>
            </w:pPr>
            <w:r w:rsidRPr="003B3104">
              <w:rPr>
                <w:rFonts w:cs="Arial"/>
                <w:sz w:val="20"/>
                <w:szCs w:val="20"/>
              </w:rPr>
              <w:t>1</w:t>
            </w:r>
          </w:p>
        </w:tc>
        <w:tc>
          <w:tcPr>
            <w:tcW w:w="3313" w:type="dxa"/>
            <w:tcBorders>
              <w:top w:val="nil"/>
              <w:left w:val="nil"/>
              <w:bottom w:val="single" w:sz="4" w:space="0" w:color="auto"/>
              <w:right w:val="single" w:sz="4" w:space="0" w:color="auto"/>
            </w:tcBorders>
            <w:shd w:val="clear" w:color="000000" w:fill="FFFFFF"/>
            <w:vAlign w:val="center"/>
            <w:hideMark/>
          </w:tcPr>
          <w:p w14:paraId="432D871A" w14:textId="77777777" w:rsidR="00D54A3D" w:rsidRPr="003B3104" w:rsidRDefault="00D54A3D" w:rsidP="00B5783C">
            <w:pPr>
              <w:rPr>
                <w:rFonts w:cs="Arial"/>
                <w:sz w:val="20"/>
                <w:szCs w:val="20"/>
              </w:rPr>
            </w:pPr>
            <w:r w:rsidRPr="003B3104">
              <w:rPr>
                <w:rFonts w:cs="Arial"/>
                <w:sz w:val="20"/>
                <w:szCs w:val="20"/>
              </w:rPr>
              <w:t>Instalacioni kabl NHXHX 3x1.5mm2 za elektro instalaciju</w:t>
            </w:r>
          </w:p>
        </w:tc>
        <w:tc>
          <w:tcPr>
            <w:tcW w:w="1109" w:type="dxa"/>
            <w:tcBorders>
              <w:top w:val="nil"/>
              <w:left w:val="nil"/>
              <w:bottom w:val="single" w:sz="4" w:space="0" w:color="auto"/>
              <w:right w:val="single" w:sz="4" w:space="0" w:color="auto"/>
            </w:tcBorders>
            <w:shd w:val="clear" w:color="000000" w:fill="FFFFFF"/>
            <w:vAlign w:val="center"/>
            <w:hideMark/>
          </w:tcPr>
          <w:p w14:paraId="44A4B66E" w14:textId="77777777" w:rsidR="00D54A3D" w:rsidRPr="003B3104" w:rsidRDefault="00D54A3D" w:rsidP="00B5783C">
            <w:pPr>
              <w:jc w:val="center"/>
              <w:rPr>
                <w:rFonts w:cs="Arial"/>
                <w:sz w:val="20"/>
                <w:szCs w:val="20"/>
              </w:rPr>
            </w:pPr>
            <w:r w:rsidRPr="003B3104">
              <w:rPr>
                <w:rFonts w:cs="Arial"/>
                <w:sz w:val="20"/>
                <w:szCs w:val="20"/>
              </w:rPr>
              <w:t>m</w:t>
            </w:r>
          </w:p>
        </w:tc>
        <w:tc>
          <w:tcPr>
            <w:tcW w:w="1141" w:type="dxa"/>
            <w:tcBorders>
              <w:top w:val="nil"/>
              <w:left w:val="nil"/>
              <w:bottom w:val="single" w:sz="4" w:space="0" w:color="auto"/>
              <w:right w:val="single" w:sz="4" w:space="0" w:color="auto"/>
            </w:tcBorders>
            <w:shd w:val="clear" w:color="000000" w:fill="FFFFFF"/>
            <w:vAlign w:val="center"/>
            <w:hideMark/>
          </w:tcPr>
          <w:p w14:paraId="7DF76676"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722A82B"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79A314B"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56D9A023" w14:textId="77777777" w:rsidR="00D54A3D" w:rsidRPr="003B3104" w:rsidRDefault="00D54A3D" w:rsidP="00B5783C">
            <w:pPr>
              <w:jc w:val="center"/>
              <w:rPr>
                <w:rFonts w:ascii="Calibri" w:hAnsi="Calibri" w:cs="Arial"/>
              </w:rPr>
            </w:pPr>
          </w:p>
        </w:tc>
      </w:tr>
      <w:tr w:rsidR="00D54A3D" w:rsidRPr="003B3104" w14:paraId="57DC15F7" w14:textId="75E13D45" w:rsidTr="00D54A3D">
        <w:trPr>
          <w:trHeight w:val="51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033B9462" w14:textId="77777777" w:rsidR="00D54A3D" w:rsidRPr="003B3104" w:rsidRDefault="00D54A3D" w:rsidP="00B5783C">
            <w:pPr>
              <w:jc w:val="center"/>
              <w:rPr>
                <w:rFonts w:cs="Arial"/>
                <w:sz w:val="20"/>
                <w:szCs w:val="20"/>
              </w:rPr>
            </w:pPr>
            <w:r w:rsidRPr="003B3104">
              <w:rPr>
                <w:rFonts w:cs="Arial"/>
                <w:sz w:val="20"/>
                <w:szCs w:val="20"/>
              </w:rPr>
              <w:t>2</w:t>
            </w:r>
          </w:p>
        </w:tc>
        <w:tc>
          <w:tcPr>
            <w:tcW w:w="3313" w:type="dxa"/>
            <w:tcBorders>
              <w:top w:val="nil"/>
              <w:left w:val="nil"/>
              <w:bottom w:val="single" w:sz="4" w:space="0" w:color="auto"/>
              <w:right w:val="single" w:sz="4" w:space="0" w:color="auto"/>
            </w:tcBorders>
            <w:shd w:val="clear" w:color="000000" w:fill="FFFFFF"/>
            <w:vAlign w:val="center"/>
            <w:hideMark/>
          </w:tcPr>
          <w:p w14:paraId="1FB83072" w14:textId="77777777" w:rsidR="00D54A3D" w:rsidRPr="003B3104" w:rsidRDefault="00D54A3D" w:rsidP="00B5783C">
            <w:pPr>
              <w:rPr>
                <w:rFonts w:cs="Arial"/>
                <w:sz w:val="20"/>
                <w:szCs w:val="20"/>
              </w:rPr>
            </w:pPr>
            <w:r w:rsidRPr="003B3104">
              <w:rPr>
                <w:rFonts w:cs="Arial"/>
                <w:sz w:val="20"/>
                <w:szCs w:val="20"/>
              </w:rPr>
              <w:t>Kanalice bez halogenih elemenata 20x20 za instalaciju</w:t>
            </w:r>
          </w:p>
        </w:tc>
        <w:tc>
          <w:tcPr>
            <w:tcW w:w="1109" w:type="dxa"/>
            <w:tcBorders>
              <w:top w:val="nil"/>
              <w:left w:val="nil"/>
              <w:bottom w:val="single" w:sz="4" w:space="0" w:color="auto"/>
              <w:right w:val="single" w:sz="4" w:space="0" w:color="auto"/>
            </w:tcBorders>
            <w:shd w:val="clear" w:color="000000" w:fill="FFFFFF"/>
            <w:vAlign w:val="center"/>
            <w:hideMark/>
          </w:tcPr>
          <w:p w14:paraId="78274BC5" w14:textId="77777777" w:rsidR="00D54A3D" w:rsidRPr="003B3104" w:rsidRDefault="00D54A3D" w:rsidP="00B5783C">
            <w:pPr>
              <w:jc w:val="center"/>
              <w:rPr>
                <w:rFonts w:cs="Arial"/>
                <w:sz w:val="20"/>
                <w:szCs w:val="20"/>
              </w:rPr>
            </w:pPr>
            <w:r w:rsidRPr="003B3104">
              <w:rPr>
                <w:rFonts w:cs="Arial"/>
                <w:sz w:val="20"/>
                <w:szCs w:val="20"/>
              </w:rPr>
              <w:t>m</w:t>
            </w:r>
          </w:p>
        </w:tc>
        <w:tc>
          <w:tcPr>
            <w:tcW w:w="1141" w:type="dxa"/>
            <w:tcBorders>
              <w:top w:val="nil"/>
              <w:left w:val="nil"/>
              <w:bottom w:val="single" w:sz="4" w:space="0" w:color="auto"/>
              <w:right w:val="single" w:sz="4" w:space="0" w:color="auto"/>
            </w:tcBorders>
            <w:shd w:val="clear" w:color="000000" w:fill="FFFFFF"/>
            <w:vAlign w:val="center"/>
            <w:hideMark/>
          </w:tcPr>
          <w:p w14:paraId="1692CAEA"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187F40B6"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4E24774"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5CF8891C" w14:textId="77777777" w:rsidR="00D54A3D" w:rsidRPr="003B3104" w:rsidRDefault="00D54A3D" w:rsidP="00B5783C">
            <w:pPr>
              <w:jc w:val="center"/>
              <w:rPr>
                <w:rFonts w:ascii="Calibri" w:hAnsi="Calibri" w:cs="Arial"/>
              </w:rPr>
            </w:pPr>
          </w:p>
        </w:tc>
      </w:tr>
      <w:tr w:rsidR="00D54A3D" w:rsidRPr="003B3104" w14:paraId="49E90D5B" w14:textId="45B0D98D" w:rsidTr="00D54A3D">
        <w:trPr>
          <w:trHeight w:val="51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314382FE" w14:textId="77777777" w:rsidR="00D54A3D" w:rsidRPr="003B3104" w:rsidRDefault="00D54A3D" w:rsidP="00B5783C">
            <w:pPr>
              <w:jc w:val="center"/>
              <w:rPr>
                <w:rFonts w:cs="Arial"/>
                <w:sz w:val="20"/>
                <w:szCs w:val="20"/>
              </w:rPr>
            </w:pPr>
            <w:r w:rsidRPr="003B3104">
              <w:rPr>
                <w:rFonts w:cs="Arial"/>
                <w:sz w:val="20"/>
                <w:szCs w:val="20"/>
              </w:rPr>
              <w:t>3</w:t>
            </w:r>
          </w:p>
        </w:tc>
        <w:tc>
          <w:tcPr>
            <w:tcW w:w="3313" w:type="dxa"/>
            <w:tcBorders>
              <w:top w:val="nil"/>
              <w:left w:val="nil"/>
              <w:bottom w:val="single" w:sz="4" w:space="0" w:color="auto"/>
              <w:right w:val="single" w:sz="4" w:space="0" w:color="auto"/>
            </w:tcBorders>
            <w:shd w:val="clear" w:color="000000" w:fill="FFFFFF"/>
            <w:vAlign w:val="center"/>
            <w:hideMark/>
          </w:tcPr>
          <w:p w14:paraId="06051116" w14:textId="77777777" w:rsidR="00D54A3D" w:rsidRPr="003B3104" w:rsidRDefault="00D54A3D" w:rsidP="00B5783C">
            <w:pPr>
              <w:rPr>
                <w:rFonts w:cs="Arial"/>
                <w:sz w:val="20"/>
                <w:szCs w:val="20"/>
              </w:rPr>
            </w:pPr>
            <w:r w:rsidRPr="003B3104">
              <w:rPr>
                <w:rFonts w:cs="Arial"/>
                <w:sz w:val="20"/>
                <w:szCs w:val="20"/>
              </w:rPr>
              <w:t>Instalacioni kabl NHXHX 3x2.5mm2 za elektro instalaciju</w:t>
            </w:r>
          </w:p>
        </w:tc>
        <w:tc>
          <w:tcPr>
            <w:tcW w:w="1109" w:type="dxa"/>
            <w:tcBorders>
              <w:top w:val="nil"/>
              <w:left w:val="nil"/>
              <w:bottom w:val="single" w:sz="4" w:space="0" w:color="auto"/>
              <w:right w:val="single" w:sz="4" w:space="0" w:color="auto"/>
            </w:tcBorders>
            <w:shd w:val="clear" w:color="000000" w:fill="FFFFFF"/>
            <w:vAlign w:val="center"/>
            <w:hideMark/>
          </w:tcPr>
          <w:p w14:paraId="0B6D1F0F" w14:textId="77777777" w:rsidR="00D54A3D" w:rsidRPr="003B3104" w:rsidRDefault="00D54A3D" w:rsidP="00B5783C">
            <w:pPr>
              <w:jc w:val="center"/>
              <w:rPr>
                <w:rFonts w:cs="Arial"/>
                <w:sz w:val="20"/>
                <w:szCs w:val="20"/>
              </w:rPr>
            </w:pPr>
            <w:r w:rsidRPr="003B3104">
              <w:rPr>
                <w:rFonts w:cs="Arial"/>
                <w:sz w:val="20"/>
                <w:szCs w:val="20"/>
              </w:rPr>
              <w:t>m</w:t>
            </w:r>
          </w:p>
        </w:tc>
        <w:tc>
          <w:tcPr>
            <w:tcW w:w="1141" w:type="dxa"/>
            <w:tcBorders>
              <w:top w:val="nil"/>
              <w:left w:val="nil"/>
              <w:bottom w:val="single" w:sz="4" w:space="0" w:color="auto"/>
              <w:right w:val="single" w:sz="4" w:space="0" w:color="auto"/>
            </w:tcBorders>
            <w:shd w:val="clear" w:color="000000" w:fill="FFFFFF"/>
            <w:vAlign w:val="center"/>
            <w:hideMark/>
          </w:tcPr>
          <w:p w14:paraId="744D4069"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52AD04AA"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298C5CC"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2C96E305" w14:textId="77777777" w:rsidR="00D54A3D" w:rsidRPr="003B3104" w:rsidRDefault="00D54A3D" w:rsidP="00B5783C">
            <w:pPr>
              <w:jc w:val="center"/>
              <w:rPr>
                <w:rFonts w:ascii="Calibri" w:hAnsi="Calibri" w:cs="Arial"/>
              </w:rPr>
            </w:pPr>
          </w:p>
        </w:tc>
      </w:tr>
      <w:tr w:rsidR="00D54A3D" w:rsidRPr="003B3104" w14:paraId="4791AC6E" w14:textId="339006C4" w:rsidTr="00D54A3D">
        <w:trPr>
          <w:trHeight w:val="51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0CB24BA1" w14:textId="77777777" w:rsidR="00D54A3D" w:rsidRPr="003B3104" w:rsidRDefault="00D54A3D" w:rsidP="00B5783C">
            <w:pPr>
              <w:jc w:val="center"/>
              <w:rPr>
                <w:rFonts w:cs="Arial"/>
                <w:sz w:val="20"/>
                <w:szCs w:val="20"/>
              </w:rPr>
            </w:pPr>
            <w:r w:rsidRPr="003B3104">
              <w:rPr>
                <w:rFonts w:cs="Arial"/>
                <w:sz w:val="20"/>
                <w:szCs w:val="20"/>
              </w:rPr>
              <w:lastRenderedPageBreak/>
              <w:t>4</w:t>
            </w:r>
          </w:p>
        </w:tc>
        <w:tc>
          <w:tcPr>
            <w:tcW w:w="3313" w:type="dxa"/>
            <w:tcBorders>
              <w:top w:val="nil"/>
              <w:left w:val="nil"/>
              <w:bottom w:val="single" w:sz="4" w:space="0" w:color="auto"/>
              <w:right w:val="single" w:sz="4" w:space="0" w:color="auto"/>
            </w:tcBorders>
            <w:shd w:val="clear" w:color="000000" w:fill="FFFFFF"/>
            <w:vAlign w:val="center"/>
            <w:hideMark/>
          </w:tcPr>
          <w:p w14:paraId="2F0C24B9" w14:textId="77777777" w:rsidR="00D54A3D" w:rsidRPr="003B3104" w:rsidRDefault="00D54A3D" w:rsidP="00B5783C">
            <w:pPr>
              <w:rPr>
                <w:rFonts w:cs="Arial"/>
                <w:sz w:val="20"/>
                <w:szCs w:val="20"/>
              </w:rPr>
            </w:pPr>
            <w:r w:rsidRPr="003B3104">
              <w:rPr>
                <w:rFonts w:cs="Arial"/>
                <w:sz w:val="20"/>
                <w:szCs w:val="20"/>
              </w:rPr>
              <w:t>Kabl 1x16mm2 za izjednačavanje potencijala za instalaciju</w:t>
            </w:r>
          </w:p>
        </w:tc>
        <w:tc>
          <w:tcPr>
            <w:tcW w:w="1109" w:type="dxa"/>
            <w:tcBorders>
              <w:top w:val="nil"/>
              <w:left w:val="nil"/>
              <w:bottom w:val="single" w:sz="4" w:space="0" w:color="auto"/>
              <w:right w:val="single" w:sz="4" w:space="0" w:color="auto"/>
            </w:tcBorders>
            <w:shd w:val="clear" w:color="000000" w:fill="FFFFFF"/>
            <w:vAlign w:val="center"/>
            <w:hideMark/>
          </w:tcPr>
          <w:p w14:paraId="7FE9A0C0" w14:textId="77777777" w:rsidR="00D54A3D" w:rsidRPr="003B3104" w:rsidRDefault="00D54A3D" w:rsidP="00B5783C">
            <w:pPr>
              <w:jc w:val="center"/>
              <w:rPr>
                <w:rFonts w:cs="Arial"/>
                <w:sz w:val="20"/>
                <w:szCs w:val="20"/>
              </w:rPr>
            </w:pPr>
            <w:r w:rsidRPr="003B3104">
              <w:rPr>
                <w:rFonts w:cs="Arial"/>
                <w:sz w:val="20"/>
                <w:szCs w:val="20"/>
              </w:rPr>
              <w:t>m</w:t>
            </w:r>
          </w:p>
        </w:tc>
        <w:tc>
          <w:tcPr>
            <w:tcW w:w="1141" w:type="dxa"/>
            <w:tcBorders>
              <w:top w:val="nil"/>
              <w:left w:val="nil"/>
              <w:bottom w:val="single" w:sz="4" w:space="0" w:color="auto"/>
              <w:right w:val="single" w:sz="4" w:space="0" w:color="auto"/>
            </w:tcBorders>
            <w:shd w:val="clear" w:color="000000" w:fill="FFFFFF"/>
            <w:vAlign w:val="center"/>
            <w:hideMark/>
          </w:tcPr>
          <w:p w14:paraId="40C8D3E5"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7375D2A1"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A1E4D8C"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37605FC6" w14:textId="77777777" w:rsidR="00D54A3D" w:rsidRPr="003B3104" w:rsidRDefault="00D54A3D" w:rsidP="00B5783C">
            <w:pPr>
              <w:jc w:val="center"/>
              <w:rPr>
                <w:rFonts w:ascii="Calibri" w:hAnsi="Calibri" w:cs="Arial"/>
              </w:rPr>
            </w:pPr>
          </w:p>
        </w:tc>
      </w:tr>
      <w:tr w:rsidR="00D54A3D" w:rsidRPr="003B3104" w14:paraId="0CB0603C" w14:textId="07470F37" w:rsidTr="00D54A3D">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3A90D71F" w14:textId="77777777" w:rsidR="00D54A3D" w:rsidRPr="003B3104" w:rsidRDefault="00D54A3D" w:rsidP="00B5783C">
            <w:pPr>
              <w:jc w:val="center"/>
              <w:rPr>
                <w:rFonts w:cs="Arial"/>
                <w:sz w:val="20"/>
                <w:szCs w:val="20"/>
              </w:rPr>
            </w:pPr>
            <w:r w:rsidRPr="003B3104">
              <w:rPr>
                <w:rFonts w:cs="Arial"/>
                <w:sz w:val="20"/>
                <w:szCs w:val="20"/>
              </w:rPr>
              <w:t>5</w:t>
            </w:r>
          </w:p>
        </w:tc>
        <w:tc>
          <w:tcPr>
            <w:tcW w:w="3313" w:type="dxa"/>
            <w:tcBorders>
              <w:top w:val="nil"/>
              <w:left w:val="nil"/>
              <w:bottom w:val="single" w:sz="4" w:space="0" w:color="auto"/>
              <w:right w:val="single" w:sz="4" w:space="0" w:color="auto"/>
            </w:tcBorders>
            <w:shd w:val="clear" w:color="000000" w:fill="FFFFFF"/>
            <w:vAlign w:val="center"/>
            <w:hideMark/>
          </w:tcPr>
          <w:p w14:paraId="61998DF6" w14:textId="77777777" w:rsidR="00D54A3D" w:rsidRPr="003B3104" w:rsidRDefault="00D54A3D" w:rsidP="00B5783C">
            <w:pPr>
              <w:rPr>
                <w:rFonts w:cs="Arial"/>
                <w:sz w:val="20"/>
                <w:szCs w:val="20"/>
              </w:rPr>
            </w:pPr>
            <w:r w:rsidRPr="003B3104">
              <w:rPr>
                <w:rFonts w:cs="Arial"/>
                <w:sz w:val="20"/>
                <w:szCs w:val="20"/>
              </w:rPr>
              <w:t>Priključne papučice Cu za kabl 16mm2</w:t>
            </w:r>
          </w:p>
        </w:tc>
        <w:tc>
          <w:tcPr>
            <w:tcW w:w="1109" w:type="dxa"/>
            <w:tcBorders>
              <w:top w:val="nil"/>
              <w:left w:val="nil"/>
              <w:bottom w:val="single" w:sz="4" w:space="0" w:color="auto"/>
              <w:right w:val="single" w:sz="4" w:space="0" w:color="auto"/>
            </w:tcBorders>
            <w:shd w:val="clear" w:color="000000" w:fill="FFFFFF"/>
            <w:vAlign w:val="center"/>
            <w:hideMark/>
          </w:tcPr>
          <w:p w14:paraId="5AE7FE11" w14:textId="77777777" w:rsidR="00D54A3D" w:rsidRPr="003B3104" w:rsidRDefault="00D54A3D" w:rsidP="00B5783C">
            <w:pPr>
              <w:jc w:val="center"/>
              <w:rPr>
                <w:rFonts w:cs="Arial"/>
                <w:sz w:val="20"/>
                <w:szCs w:val="20"/>
              </w:rPr>
            </w:pPr>
            <w:r w:rsidRPr="003B3104">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110ABB01"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63B4CD42"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A334A26"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4C1F741E" w14:textId="77777777" w:rsidR="00D54A3D" w:rsidRPr="003B3104" w:rsidRDefault="00D54A3D" w:rsidP="00B5783C">
            <w:pPr>
              <w:jc w:val="center"/>
              <w:rPr>
                <w:rFonts w:ascii="Calibri" w:hAnsi="Calibri" w:cs="Arial"/>
              </w:rPr>
            </w:pPr>
          </w:p>
        </w:tc>
      </w:tr>
      <w:tr w:rsidR="00D54A3D" w:rsidRPr="003B3104" w14:paraId="1D157DFC" w14:textId="6DB67325" w:rsidTr="00D54A3D">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65689BC3" w14:textId="77777777" w:rsidR="00D54A3D" w:rsidRPr="003B3104" w:rsidRDefault="00D54A3D" w:rsidP="00B5783C">
            <w:pPr>
              <w:jc w:val="center"/>
              <w:rPr>
                <w:rFonts w:cs="Arial"/>
                <w:sz w:val="20"/>
                <w:szCs w:val="20"/>
              </w:rPr>
            </w:pPr>
            <w:r w:rsidRPr="003B3104">
              <w:rPr>
                <w:rFonts w:cs="Arial"/>
                <w:sz w:val="20"/>
                <w:szCs w:val="20"/>
              </w:rPr>
              <w:t>6</w:t>
            </w:r>
          </w:p>
        </w:tc>
        <w:tc>
          <w:tcPr>
            <w:tcW w:w="3313" w:type="dxa"/>
            <w:tcBorders>
              <w:top w:val="nil"/>
              <w:left w:val="nil"/>
              <w:bottom w:val="single" w:sz="4" w:space="0" w:color="auto"/>
              <w:right w:val="single" w:sz="4" w:space="0" w:color="auto"/>
            </w:tcBorders>
            <w:shd w:val="clear" w:color="000000" w:fill="FFFFFF"/>
            <w:vAlign w:val="center"/>
            <w:hideMark/>
          </w:tcPr>
          <w:p w14:paraId="792C69FE" w14:textId="77777777" w:rsidR="00D54A3D" w:rsidRPr="003B3104" w:rsidRDefault="00D54A3D" w:rsidP="00B5783C">
            <w:pPr>
              <w:rPr>
                <w:rFonts w:cs="Arial"/>
                <w:sz w:val="20"/>
                <w:szCs w:val="20"/>
              </w:rPr>
            </w:pPr>
            <w:r w:rsidRPr="003B3104">
              <w:rPr>
                <w:rFonts w:cs="Arial"/>
                <w:sz w:val="20"/>
                <w:szCs w:val="20"/>
              </w:rPr>
              <w:t>Trofazna ugradna utičnica</w:t>
            </w:r>
          </w:p>
        </w:tc>
        <w:tc>
          <w:tcPr>
            <w:tcW w:w="1109" w:type="dxa"/>
            <w:tcBorders>
              <w:top w:val="nil"/>
              <w:left w:val="nil"/>
              <w:bottom w:val="single" w:sz="4" w:space="0" w:color="auto"/>
              <w:right w:val="single" w:sz="4" w:space="0" w:color="auto"/>
            </w:tcBorders>
            <w:shd w:val="clear" w:color="000000" w:fill="FFFFFF"/>
            <w:vAlign w:val="center"/>
            <w:hideMark/>
          </w:tcPr>
          <w:p w14:paraId="37EB3387" w14:textId="77777777" w:rsidR="00D54A3D" w:rsidRPr="003B3104" w:rsidRDefault="00D54A3D" w:rsidP="00B5783C">
            <w:pPr>
              <w:jc w:val="center"/>
              <w:rPr>
                <w:rFonts w:cs="Arial"/>
                <w:sz w:val="20"/>
                <w:szCs w:val="20"/>
              </w:rPr>
            </w:pPr>
            <w:r w:rsidRPr="003B3104">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55249E6E"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78DEBA60"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3A0DB9B"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0B6C40E4" w14:textId="77777777" w:rsidR="00D54A3D" w:rsidRPr="003B3104" w:rsidRDefault="00D54A3D" w:rsidP="00B5783C">
            <w:pPr>
              <w:jc w:val="center"/>
              <w:rPr>
                <w:rFonts w:ascii="Calibri" w:hAnsi="Calibri" w:cs="Arial"/>
              </w:rPr>
            </w:pPr>
          </w:p>
        </w:tc>
      </w:tr>
      <w:tr w:rsidR="00D54A3D" w:rsidRPr="003B3104" w14:paraId="24B03FBE" w14:textId="5302146A" w:rsidTr="00D54A3D">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5C8EFA9F" w14:textId="77777777" w:rsidR="00D54A3D" w:rsidRPr="003B3104" w:rsidRDefault="00D54A3D" w:rsidP="00B5783C">
            <w:pPr>
              <w:jc w:val="center"/>
              <w:rPr>
                <w:rFonts w:cs="Arial"/>
                <w:sz w:val="20"/>
                <w:szCs w:val="20"/>
              </w:rPr>
            </w:pPr>
            <w:r w:rsidRPr="003B3104">
              <w:rPr>
                <w:rFonts w:cs="Arial"/>
                <w:sz w:val="20"/>
                <w:szCs w:val="20"/>
              </w:rPr>
              <w:t>7</w:t>
            </w:r>
          </w:p>
        </w:tc>
        <w:tc>
          <w:tcPr>
            <w:tcW w:w="3313" w:type="dxa"/>
            <w:tcBorders>
              <w:top w:val="nil"/>
              <w:left w:val="nil"/>
              <w:bottom w:val="single" w:sz="4" w:space="0" w:color="auto"/>
              <w:right w:val="single" w:sz="4" w:space="0" w:color="auto"/>
            </w:tcBorders>
            <w:shd w:val="clear" w:color="000000" w:fill="FFFFFF"/>
            <w:vAlign w:val="center"/>
            <w:hideMark/>
          </w:tcPr>
          <w:p w14:paraId="743189F0" w14:textId="77777777" w:rsidR="00D54A3D" w:rsidRPr="003B3104" w:rsidRDefault="00D54A3D" w:rsidP="00B5783C">
            <w:pPr>
              <w:rPr>
                <w:rFonts w:cs="Arial"/>
                <w:sz w:val="20"/>
                <w:szCs w:val="20"/>
              </w:rPr>
            </w:pPr>
            <w:r w:rsidRPr="003B3104">
              <w:rPr>
                <w:rFonts w:cs="Arial"/>
                <w:sz w:val="20"/>
                <w:szCs w:val="20"/>
              </w:rPr>
              <w:t>Monofazna ugradna utičnica</w:t>
            </w:r>
          </w:p>
        </w:tc>
        <w:tc>
          <w:tcPr>
            <w:tcW w:w="1109" w:type="dxa"/>
            <w:tcBorders>
              <w:top w:val="nil"/>
              <w:left w:val="nil"/>
              <w:bottom w:val="single" w:sz="4" w:space="0" w:color="auto"/>
              <w:right w:val="single" w:sz="4" w:space="0" w:color="auto"/>
            </w:tcBorders>
            <w:shd w:val="clear" w:color="000000" w:fill="FFFFFF"/>
            <w:vAlign w:val="center"/>
            <w:hideMark/>
          </w:tcPr>
          <w:p w14:paraId="2B85B6C6" w14:textId="77777777" w:rsidR="00D54A3D" w:rsidRPr="003B3104" w:rsidRDefault="00D54A3D" w:rsidP="00B5783C">
            <w:pPr>
              <w:jc w:val="center"/>
              <w:rPr>
                <w:rFonts w:cs="Arial"/>
                <w:sz w:val="20"/>
                <w:szCs w:val="20"/>
              </w:rPr>
            </w:pPr>
            <w:r w:rsidRPr="003B3104">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43C183B3"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71E64596"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A088A59"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11D5F915" w14:textId="77777777" w:rsidR="00D54A3D" w:rsidRPr="003B3104" w:rsidRDefault="00D54A3D" w:rsidP="00B5783C">
            <w:pPr>
              <w:jc w:val="center"/>
              <w:rPr>
                <w:rFonts w:ascii="Calibri" w:hAnsi="Calibri" w:cs="Arial"/>
              </w:rPr>
            </w:pPr>
          </w:p>
        </w:tc>
      </w:tr>
      <w:tr w:rsidR="00D54A3D" w:rsidRPr="003B3104" w14:paraId="34F8BDD3" w14:textId="58C1548C" w:rsidTr="00D54A3D">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188A1379" w14:textId="77777777" w:rsidR="00D54A3D" w:rsidRPr="003B3104" w:rsidRDefault="00D54A3D" w:rsidP="00B5783C">
            <w:pPr>
              <w:jc w:val="center"/>
              <w:rPr>
                <w:rFonts w:cs="Arial"/>
                <w:sz w:val="20"/>
                <w:szCs w:val="20"/>
              </w:rPr>
            </w:pPr>
            <w:r w:rsidRPr="003B3104">
              <w:rPr>
                <w:rFonts w:cs="Arial"/>
                <w:sz w:val="20"/>
                <w:szCs w:val="20"/>
              </w:rPr>
              <w:t>8</w:t>
            </w:r>
          </w:p>
        </w:tc>
        <w:tc>
          <w:tcPr>
            <w:tcW w:w="3313" w:type="dxa"/>
            <w:tcBorders>
              <w:top w:val="nil"/>
              <w:left w:val="nil"/>
              <w:bottom w:val="single" w:sz="4" w:space="0" w:color="auto"/>
              <w:right w:val="single" w:sz="4" w:space="0" w:color="auto"/>
            </w:tcBorders>
            <w:shd w:val="clear" w:color="000000" w:fill="FFFFFF"/>
            <w:vAlign w:val="center"/>
            <w:hideMark/>
          </w:tcPr>
          <w:p w14:paraId="0419CC52" w14:textId="77777777" w:rsidR="00D54A3D" w:rsidRPr="003B3104" w:rsidRDefault="00D54A3D" w:rsidP="00B5783C">
            <w:pPr>
              <w:rPr>
                <w:rFonts w:cs="Arial"/>
                <w:sz w:val="20"/>
                <w:szCs w:val="20"/>
              </w:rPr>
            </w:pPr>
            <w:r w:rsidRPr="003B3104">
              <w:rPr>
                <w:rFonts w:cs="Arial"/>
                <w:sz w:val="20"/>
                <w:szCs w:val="20"/>
              </w:rPr>
              <w:t>OG monofazna utičnica IP 55</w:t>
            </w:r>
          </w:p>
        </w:tc>
        <w:tc>
          <w:tcPr>
            <w:tcW w:w="1109" w:type="dxa"/>
            <w:tcBorders>
              <w:top w:val="nil"/>
              <w:left w:val="nil"/>
              <w:bottom w:val="single" w:sz="4" w:space="0" w:color="auto"/>
              <w:right w:val="single" w:sz="4" w:space="0" w:color="auto"/>
            </w:tcBorders>
            <w:shd w:val="clear" w:color="000000" w:fill="FFFFFF"/>
            <w:vAlign w:val="center"/>
            <w:hideMark/>
          </w:tcPr>
          <w:p w14:paraId="6CC02494" w14:textId="77777777" w:rsidR="00D54A3D" w:rsidRPr="003B3104" w:rsidRDefault="00D54A3D" w:rsidP="00B5783C">
            <w:pPr>
              <w:jc w:val="center"/>
              <w:rPr>
                <w:rFonts w:cs="Arial"/>
                <w:sz w:val="20"/>
                <w:szCs w:val="20"/>
              </w:rPr>
            </w:pPr>
            <w:r w:rsidRPr="003B3104">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224823D9"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4940CD4"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EBD086A"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0BD5685D" w14:textId="77777777" w:rsidR="00D54A3D" w:rsidRPr="003B3104" w:rsidRDefault="00D54A3D" w:rsidP="00B5783C">
            <w:pPr>
              <w:jc w:val="center"/>
              <w:rPr>
                <w:rFonts w:ascii="Calibri" w:hAnsi="Calibri" w:cs="Arial"/>
              </w:rPr>
            </w:pPr>
          </w:p>
        </w:tc>
      </w:tr>
      <w:tr w:rsidR="00D54A3D" w:rsidRPr="003B3104" w14:paraId="067389DF" w14:textId="151161AC" w:rsidTr="00D54A3D">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4597101C" w14:textId="77777777" w:rsidR="00D54A3D" w:rsidRPr="003B3104" w:rsidRDefault="00D54A3D" w:rsidP="00B5783C">
            <w:pPr>
              <w:jc w:val="center"/>
              <w:rPr>
                <w:rFonts w:cs="Arial"/>
                <w:sz w:val="20"/>
                <w:szCs w:val="20"/>
              </w:rPr>
            </w:pPr>
            <w:r w:rsidRPr="003B3104">
              <w:rPr>
                <w:rFonts w:cs="Arial"/>
                <w:sz w:val="20"/>
                <w:szCs w:val="20"/>
              </w:rPr>
              <w:t>9</w:t>
            </w:r>
          </w:p>
        </w:tc>
        <w:tc>
          <w:tcPr>
            <w:tcW w:w="3313" w:type="dxa"/>
            <w:tcBorders>
              <w:top w:val="nil"/>
              <w:left w:val="nil"/>
              <w:bottom w:val="single" w:sz="4" w:space="0" w:color="auto"/>
              <w:right w:val="single" w:sz="4" w:space="0" w:color="auto"/>
            </w:tcBorders>
            <w:shd w:val="clear" w:color="000000" w:fill="FFFFFF"/>
            <w:vAlign w:val="center"/>
            <w:hideMark/>
          </w:tcPr>
          <w:p w14:paraId="4F51CE73" w14:textId="77777777" w:rsidR="00D54A3D" w:rsidRPr="003B3104" w:rsidRDefault="00D54A3D" w:rsidP="00B5783C">
            <w:pPr>
              <w:rPr>
                <w:rFonts w:cs="Arial"/>
                <w:sz w:val="20"/>
                <w:szCs w:val="20"/>
              </w:rPr>
            </w:pPr>
            <w:r w:rsidRPr="003B3104">
              <w:rPr>
                <w:rFonts w:cs="Arial"/>
                <w:sz w:val="20"/>
                <w:szCs w:val="20"/>
              </w:rPr>
              <w:t>Fluo cev 8w za protivpaničnu svetiljku</w:t>
            </w:r>
          </w:p>
        </w:tc>
        <w:tc>
          <w:tcPr>
            <w:tcW w:w="1109" w:type="dxa"/>
            <w:tcBorders>
              <w:top w:val="nil"/>
              <w:left w:val="nil"/>
              <w:bottom w:val="single" w:sz="4" w:space="0" w:color="auto"/>
              <w:right w:val="single" w:sz="4" w:space="0" w:color="auto"/>
            </w:tcBorders>
            <w:shd w:val="clear" w:color="000000" w:fill="FFFFFF"/>
            <w:vAlign w:val="center"/>
            <w:hideMark/>
          </w:tcPr>
          <w:p w14:paraId="1069E82C" w14:textId="77777777" w:rsidR="00D54A3D" w:rsidRPr="003B3104" w:rsidRDefault="00D54A3D" w:rsidP="00B5783C">
            <w:pPr>
              <w:jc w:val="center"/>
              <w:rPr>
                <w:rFonts w:cs="Arial"/>
                <w:sz w:val="20"/>
                <w:szCs w:val="20"/>
              </w:rPr>
            </w:pPr>
            <w:r w:rsidRPr="003B3104">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49FCA405"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7C2D2AF4"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BD5DC5B"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56DCCB90" w14:textId="77777777" w:rsidR="00D54A3D" w:rsidRPr="003B3104" w:rsidRDefault="00D54A3D" w:rsidP="00B5783C">
            <w:pPr>
              <w:jc w:val="center"/>
              <w:rPr>
                <w:rFonts w:ascii="Calibri" w:hAnsi="Calibri" w:cs="Arial"/>
              </w:rPr>
            </w:pPr>
          </w:p>
        </w:tc>
      </w:tr>
      <w:tr w:rsidR="00D54A3D" w:rsidRPr="003B3104" w14:paraId="45CCB898" w14:textId="6F7A4979" w:rsidTr="00D54A3D">
        <w:trPr>
          <w:trHeight w:val="51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197CD867" w14:textId="77777777" w:rsidR="00D54A3D" w:rsidRPr="003B3104" w:rsidRDefault="00D54A3D" w:rsidP="00B5783C">
            <w:pPr>
              <w:jc w:val="center"/>
              <w:rPr>
                <w:rFonts w:cs="Arial"/>
                <w:sz w:val="20"/>
                <w:szCs w:val="20"/>
              </w:rPr>
            </w:pPr>
            <w:r w:rsidRPr="003B3104">
              <w:rPr>
                <w:rFonts w:cs="Arial"/>
                <w:sz w:val="20"/>
                <w:szCs w:val="20"/>
              </w:rPr>
              <w:t>10</w:t>
            </w:r>
          </w:p>
        </w:tc>
        <w:tc>
          <w:tcPr>
            <w:tcW w:w="3313" w:type="dxa"/>
            <w:tcBorders>
              <w:top w:val="nil"/>
              <w:left w:val="nil"/>
              <w:bottom w:val="single" w:sz="4" w:space="0" w:color="auto"/>
              <w:right w:val="single" w:sz="4" w:space="0" w:color="auto"/>
            </w:tcBorders>
            <w:shd w:val="clear" w:color="000000" w:fill="FFFFFF"/>
            <w:vAlign w:val="center"/>
            <w:hideMark/>
          </w:tcPr>
          <w:p w14:paraId="65869738" w14:textId="77777777" w:rsidR="00D54A3D" w:rsidRPr="003B3104" w:rsidRDefault="00D54A3D" w:rsidP="00B5783C">
            <w:pPr>
              <w:rPr>
                <w:rFonts w:cs="Arial"/>
                <w:sz w:val="20"/>
                <w:szCs w:val="20"/>
              </w:rPr>
            </w:pPr>
            <w:r w:rsidRPr="003B3104">
              <w:rPr>
                <w:rFonts w:cs="Arial"/>
                <w:sz w:val="20"/>
                <w:szCs w:val="20"/>
              </w:rPr>
              <w:t>Nikl kadmijum baterija 1,2v 4Ah za zamenu rezervnog napajanja u pp svetiljci</w:t>
            </w:r>
          </w:p>
        </w:tc>
        <w:tc>
          <w:tcPr>
            <w:tcW w:w="1109" w:type="dxa"/>
            <w:tcBorders>
              <w:top w:val="nil"/>
              <w:left w:val="nil"/>
              <w:bottom w:val="single" w:sz="4" w:space="0" w:color="auto"/>
              <w:right w:val="single" w:sz="4" w:space="0" w:color="auto"/>
            </w:tcBorders>
            <w:shd w:val="clear" w:color="000000" w:fill="FFFFFF"/>
            <w:vAlign w:val="center"/>
            <w:hideMark/>
          </w:tcPr>
          <w:p w14:paraId="77643B32" w14:textId="77777777" w:rsidR="00D54A3D" w:rsidRPr="003B3104" w:rsidRDefault="00D54A3D" w:rsidP="00B5783C">
            <w:pPr>
              <w:jc w:val="center"/>
              <w:rPr>
                <w:rFonts w:cs="Arial"/>
                <w:sz w:val="20"/>
                <w:szCs w:val="20"/>
              </w:rPr>
            </w:pPr>
            <w:r w:rsidRPr="003B3104">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5B3FF708"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FF4D023"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DE1AD93"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416191F4" w14:textId="77777777" w:rsidR="00D54A3D" w:rsidRPr="003B3104" w:rsidRDefault="00D54A3D" w:rsidP="00B5783C">
            <w:pPr>
              <w:jc w:val="center"/>
              <w:rPr>
                <w:rFonts w:ascii="Calibri" w:hAnsi="Calibri" w:cs="Arial"/>
              </w:rPr>
            </w:pPr>
          </w:p>
        </w:tc>
      </w:tr>
      <w:tr w:rsidR="00D54A3D" w:rsidRPr="003B3104" w14:paraId="61745AAA" w14:textId="5729262A" w:rsidTr="00D54A3D">
        <w:trPr>
          <w:trHeight w:val="51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59D2710A" w14:textId="77777777" w:rsidR="00D54A3D" w:rsidRPr="003B3104" w:rsidRDefault="00D54A3D" w:rsidP="00B5783C">
            <w:pPr>
              <w:jc w:val="center"/>
              <w:rPr>
                <w:rFonts w:cs="Arial"/>
                <w:sz w:val="20"/>
                <w:szCs w:val="20"/>
              </w:rPr>
            </w:pPr>
            <w:r w:rsidRPr="003B3104">
              <w:rPr>
                <w:rFonts w:cs="Arial"/>
                <w:sz w:val="20"/>
                <w:szCs w:val="20"/>
              </w:rPr>
              <w:t>11</w:t>
            </w:r>
          </w:p>
        </w:tc>
        <w:tc>
          <w:tcPr>
            <w:tcW w:w="3313" w:type="dxa"/>
            <w:tcBorders>
              <w:top w:val="nil"/>
              <w:left w:val="nil"/>
              <w:bottom w:val="single" w:sz="4" w:space="0" w:color="auto"/>
              <w:right w:val="single" w:sz="4" w:space="0" w:color="auto"/>
            </w:tcBorders>
            <w:shd w:val="clear" w:color="000000" w:fill="FFFFFF"/>
            <w:vAlign w:val="center"/>
            <w:hideMark/>
          </w:tcPr>
          <w:p w14:paraId="794773F5" w14:textId="77777777" w:rsidR="00D54A3D" w:rsidRPr="003B3104" w:rsidRDefault="00D54A3D" w:rsidP="00B5783C">
            <w:pPr>
              <w:rPr>
                <w:rFonts w:cs="Arial"/>
                <w:sz w:val="20"/>
                <w:szCs w:val="20"/>
              </w:rPr>
            </w:pPr>
            <w:r w:rsidRPr="003B3104">
              <w:rPr>
                <w:rFonts w:cs="Arial"/>
                <w:sz w:val="20"/>
                <w:szCs w:val="20"/>
              </w:rPr>
              <w:t>Olovna baterija 6v 2,2Ah za zamenu rezervnog napajanja u pp svetiljci</w:t>
            </w:r>
          </w:p>
        </w:tc>
        <w:tc>
          <w:tcPr>
            <w:tcW w:w="1109" w:type="dxa"/>
            <w:tcBorders>
              <w:top w:val="nil"/>
              <w:left w:val="nil"/>
              <w:bottom w:val="single" w:sz="4" w:space="0" w:color="auto"/>
              <w:right w:val="single" w:sz="4" w:space="0" w:color="auto"/>
            </w:tcBorders>
            <w:shd w:val="clear" w:color="000000" w:fill="FFFFFF"/>
            <w:vAlign w:val="center"/>
            <w:hideMark/>
          </w:tcPr>
          <w:p w14:paraId="45386A5A" w14:textId="77777777" w:rsidR="00D54A3D" w:rsidRPr="003B3104" w:rsidRDefault="00D54A3D" w:rsidP="00B5783C">
            <w:pPr>
              <w:jc w:val="center"/>
              <w:rPr>
                <w:rFonts w:cs="Arial"/>
                <w:sz w:val="20"/>
                <w:szCs w:val="20"/>
              </w:rPr>
            </w:pPr>
            <w:r w:rsidRPr="003B3104">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2054CB59"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7009E833"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71DE8AF"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60AA0202" w14:textId="77777777" w:rsidR="00D54A3D" w:rsidRPr="003B3104" w:rsidRDefault="00D54A3D" w:rsidP="00B5783C">
            <w:pPr>
              <w:jc w:val="center"/>
              <w:rPr>
                <w:rFonts w:ascii="Calibri" w:hAnsi="Calibri" w:cs="Arial"/>
              </w:rPr>
            </w:pPr>
          </w:p>
        </w:tc>
      </w:tr>
      <w:tr w:rsidR="00D54A3D" w:rsidRPr="003B3104" w14:paraId="0114A1E0" w14:textId="751BDE04" w:rsidTr="00D54A3D">
        <w:trPr>
          <w:trHeight w:val="51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47C70479" w14:textId="77777777" w:rsidR="00D54A3D" w:rsidRPr="003B3104" w:rsidRDefault="00D54A3D" w:rsidP="00B5783C">
            <w:pPr>
              <w:jc w:val="center"/>
              <w:rPr>
                <w:rFonts w:cs="Arial"/>
                <w:sz w:val="20"/>
                <w:szCs w:val="20"/>
              </w:rPr>
            </w:pPr>
            <w:r w:rsidRPr="003B3104">
              <w:rPr>
                <w:rFonts w:cs="Arial"/>
                <w:sz w:val="20"/>
                <w:szCs w:val="20"/>
              </w:rPr>
              <w:t>12</w:t>
            </w:r>
          </w:p>
        </w:tc>
        <w:tc>
          <w:tcPr>
            <w:tcW w:w="3313" w:type="dxa"/>
            <w:tcBorders>
              <w:top w:val="nil"/>
              <w:left w:val="nil"/>
              <w:bottom w:val="single" w:sz="4" w:space="0" w:color="auto"/>
              <w:right w:val="single" w:sz="4" w:space="0" w:color="auto"/>
            </w:tcBorders>
            <w:shd w:val="clear" w:color="000000" w:fill="FFFFFF"/>
            <w:vAlign w:val="center"/>
            <w:hideMark/>
          </w:tcPr>
          <w:p w14:paraId="39037232" w14:textId="77777777" w:rsidR="00D54A3D" w:rsidRPr="003B3104" w:rsidRDefault="00D54A3D" w:rsidP="00B5783C">
            <w:pPr>
              <w:rPr>
                <w:rFonts w:cs="Arial"/>
                <w:sz w:val="20"/>
                <w:szCs w:val="20"/>
              </w:rPr>
            </w:pPr>
            <w:r w:rsidRPr="003B3104">
              <w:rPr>
                <w:rFonts w:cs="Arial"/>
                <w:sz w:val="20"/>
                <w:szCs w:val="20"/>
              </w:rPr>
              <w:t>Odgovarajuća nalepnica za montažu na panik lampu sa ispisom "IZLAZ" strelica levo ili desno</w:t>
            </w:r>
          </w:p>
        </w:tc>
        <w:tc>
          <w:tcPr>
            <w:tcW w:w="1109" w:type="dxa"/>
            <w:tcBorders>
              <w:top w:val="nil"/>
              <w:left w:val="nil"/>
              <w:bottom w:val="single" w:sz="4" w:space="0" w:color="auto"/>
              <w:right w:val="single" w:sz="4" w:space="0" w:color="auto"/>
            </w:tcBorders>
            <w:shd w:val="clear" w:color="000000" w:fill="FFFFFF"/>
            <w:vAlign w:val="center"/>
            <w:hideMark/>
          </w:tcPr>
          <w:p w14:paraId="5440B2A4" w14:textId="77777777" w:rsidR="00D54A3D" w:rsidRPr="003B3104" w:rsidRDefault="00D54A3D" w:rsidP="00B5783C">
            <w:pPr>
              <w:jc w:val="center"/>
              <w:rPr>
                <w:rFonts w:cs="Arial"/>
                <w:sz w:val="20"/>
                <w:szCs w:val="20"/>
              </w:rPr>
            </w:pPr>
            <w:r w:rsidRPr="003B3104">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51122C8C"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143D113"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1B8940D"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492130BF" w14:textId="77777777" w:rsidR="00D54A3D" w:rsidRPr="003B3104" w:rsidRDefault="00D54A3D" w:rsidP="00B5783C">
            <w:pPr>
              <w:jc w:val="center"/>
              <w:rPr>
                <w:rFonts w:ascii="Calibri" w:hAnsi="Calibri" w:cs="Arial"/>
              </w:rPr>
            </w:pPr>
          </w:p>
        </w:tc>
      </w:tr>
      <w:tr w:rsidR="00D54A3D" w:rsidRPr="003B3104" w14:paraId="1EAF70A7" w14:textId="1957DB71" w:rsidTr="00D54A3D">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0F92B81D" w14:textId="77777777" w:rsidR="00D54A3D" w:rsidRPr="003B3104" w:rsidRDefault="00D54A3D" w:rsidP="00B5783C">
            <w:pPr>
              <w:jc w:val="center"/>
              <w:rPr>
                <w:rFonts w:cs="Arial"/>
                <w:sz w:val="20"/>
                <w:szCs w:val="20"/>
              </w:rPr>
            </w:pPr>
            <w:r w:rsidRPr="003B3104">
              <w:rPr>
                <w:rFonts w:cs="Arial"/>
                <w:sz w:val="20"/>
                <w:szCs w:val="20"/>
              </w:rPr>
              <w:t>13</w:t>
            </w:r>
          </w:p>
        </w:tc>
        <w:tc>
          <w:tcPr>
            <w:tcW w:w="3313" w:type="dxa"/>
            <w:tcBorders>
              <w:top w:val="nil"/>
              <w:left w:val="nil"/>
              <w:bottom w:val="single" w:sz="4" w:space="0" w:color="auto"/>
              <w:right w:val="single" w:sz="4" w:space="0" w:color="auto"/>
            </w:tcBorders>
            <w:shd w:val="clear" w:color="000000" w:fill="FFFFFF"/>
            <w:vAlign w:val="center"/>
            <w:hideMark/>
          </w:tcPr>
          <w:p w14:paraId="0AADEAAF" w14:textId="77777777" w:rsidR="00D54A3D" w:rsidRPr="003B3104" w:rsidRDefault="00D54A3D" w:rsidP="00B5783C">
            <w:pPr>
              <w:rPr>
                <w:rFonts w:cs="Arial"/>
                <w:sz w:val="20"/>
                <w:szCs w:val="20"/>
              </w:rPr>
            </w:pPr>
            <w:r w:rsidRPr="003B3104">
              <w:rPr>
                <w:rFonts w:cs="Arial"/>
                <w:sz w:val="20"/>
                <w:szCs w:val="20"/>
              </w:rPr>
              <w:t>Komplet LED panik lampa autonomije 3h</w:t>
            </w:r>
          </w:p>
        </w:tc>
        <w:tc>
          <w:tcPr>
            <w:tcW w:w="1109" w:type="dxa"/>
            <w:tcBorders>
              <w:top w:val="nil"/>
              <w:left w:val="nil"/>
              <w:bottom w:val="single" w:sz="4" w:space="0" w:color="auto"/>
              <w:right w:val="single" w:sz="4" w:space="0" w:color="auto"/>
            </w:tcBorders>
            <w:shd w:val="clear" w:color="000000" w:fill="FFFFFF"/>
            <w:vAlign w:val="center"/>
            <w:hideMark/>
          </w:tcPr>
          <w:p w14:paraId="4D10F8C1" w14:textId="77777777" w:rsidR="00D54A3D" w:rsidRPr="003B3104" w:rsidRDefault="00D54A3D" w:rsidP="00B5783C">
            <w:pPr>
              <w:jc w:val="center"/>
              <w:rPr>
                <w:rFonts w:cs="Arial"/>
                <w:sz w:val="20"/>
                <w:szCs w:val="20"/>
              </w:rPr>
            </w:pPr>
            <w:r w:rsidRPr="003B3104">
              <w:rPr>
                <w:rFonts w:cs="Arial"/>
                <w:sz w:val="20"/>
                <w:szCs w:val="20"/>
              </w:rPr>
              <w:t>kom</w:t>
            </w:r>
          </w:p>
        </w:tc>
        <w:tc>
          <w:tcPr>
            <w:tcW w:w="1141" w:type="dxa"/>
            <w:tcBorders>
              <w:top w:val="nil"/>
              <w:left w:val="nil"/>
              <w:bottom w:val="single" w:sz="4" w:space="0" w:color="auto"/>
              <w:right w:val="single" w:sz="4" w:space="0" w:color="auto"/>
            </w:tcBorders>
            <w:shd w:val="clear" w:color="000000" w:fill="FFFFFF"/>
            <w:vAlign w:val="center"/>
            <w:hideMark/>
          </w:tcPr>
          <w:p w14:paraId="1F23D6A6"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3CEE67E3"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114312E"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5A8A3F89" w14:textId="77777777" w:rsidR="00D54A3D" w:rsidRPr="003B3104" w:rsidRDefault="00D54A3D" w:rsidP="00B5783C">
            <w:pPr>
              <w:jc w:val="center"/>
              <w:rPr>
                <w:rFonts w:ascii="Calibri" w:hAnsi="Calibri" w:cs="Arial"/>
              </w:rPr>
            </w:pPr>
          </w:p>
        </w:tc>
      </w:tr>
      <w:tr w:rsidR="00D54A3D" w:rsidRPr="003B3104" w14:paraId="22EE8373" w14:textId="04B46189" w:rsidTr="00D54A3D">
        <w:trPr>
          <w:trHeight w:val="300"/>
        </w:trPr>
        <w:tc>
          <w:tcPr>
            <w:tcW w:w="917" w:type="dxa"/>
            <w:tcBorders>
              <w:top w:val="nil"/>
              <w:left w:val="single" w:sz="4" w:space="0" w:color="auto"/>
              <w:bottom w:val="single" w:sz="4" w:space="0" w:color="auto"/>
              <w:right w:val="single" w:sz="4" w:space="0" w:color="auto"/>
            </w:tcBorders>
            <w:shd w:val="clear" w:color="000000" w:fill="FFFFFF"/>
            <w:vAlign w:val="center"/>
            <w:hideMark/>
          </w:tcPr>
          <w:p w14:paraId="4B818052" w14:textId="77777777" w:rsidR="00D54A3D" w:rsidRPr="003B3104" w:rsidRDefault="00D54A3D" w:rsidP="00B5783C">
            <w:pPr>
              <w:jc w:val="center"/>
              <w:rPr>
                <w:rFonts w:cs="Arial"/>
                <w:sz w:val="20"/>
                <w:szCs w:val="20"/>
              </w:rPr>
            </w:pPr>
            <w:r w:rsidRPr="003B3104">
              <w:rPr>
                <w:rFonts w:cs="Arial"/>
                <w:sz w:val="20"/>
                <w:szCs w:val="20"/>
              </w:rPr>
              <w:t>14</w:t>
            </w:r>
          </w:p>
        </w:tc>
        <w:tc>
          <w:tcPr>
            <w:tcW w:w="3313" w:type="dxa"/>
            <w:tcBorders>
              <w:top w:val="nil"/>
              <w:left w:val="nil"/>
              <w:bottom w:val="single" w:sz="4" w:space="0" w:color="auto"/>
              <w:right w:val="single" w:sz="4" w:space="0" w:color="auto"/>
            </w:tcBorders>
            <w:shd w:val="clear" w:color="000000" w:fill="FFFFFF"/>
            <w:vAlign w:val="center"/>
            <w:hideMark/>
          </w:tcPr>
          <w:p w14:paraId="4224B8D5" w14:textId="77777777" w:rsidR="00D54A3D" w:rsidRPr="003B3104" w:rsidRDefault="00D54A3D" w:rsidP="00B5783C">
            <w:pPr>
              <w:rPr>
                <w:rFonts w:cs="Arial"/>
                <w:sz w:val="20"/>
                <w:szCs w:val="20"/>
              </w:rPr>
            </w:pPr>
            <w:r w:rsidRPr="003B3104">
              <w:rPr>
                <w:rFonts w:cs="Arial"/>
                <w:sz w:val="20"/>
                <w:szCs w:val="20"/>
              </w:rPr>
              <w:t>Instalacioni kabl NHXHX 2x1.5mm2 za instalaciju</w:t>
            </w:r>
          </w:p>
        </w:tc>
        <w:tc>
          <w:tcPr>
            <w:tcW w:w="1109" w:type="dxa"/>
            <w:tcBorders>
              <w:top w:val="nil"/>
              <w:left w:val="nil"/>
              <w:bottom w:val="single" w:sz="4" w:space="0" w:color="auto"/>
              <w:right w:val="single" w:sz="4" w:space="0" w:color="auto"/>
            </w:tcBorders>
            <w:shd w:val="clear" w:color="000000" w:fill="FFFFFF"/>
            <w:vAlign w:val="center"/>
            <w:hideMark/>
          </w:tcPr>
          <w:p w14:paraId="15D3A490" w14:textId="77777777" w:rsidR="00D54A3D" w:rsidRPr="003B3104" w:rsidRDefault="00D54A3D" w:rsidP="00B5783C">
            <w:pPr>
              <w:jc w:val="center"/>
              <w:rPr>
                <w:rFonts w:cs="Arial"/>
                <w:sz w:val="20"/>
                <w:szCs w:val="20"/>
              </w:rPr>
            </w:pPr>
            <w:r w:rsidRPr="003B3104">
              <w:rPr>
                <w:rFonts w:cs="Arial"/>
                <w:sz w:val="20"/>
                <w:szCs w:val="20"/>
              </w:rPr>
              <w:t>m</w:t>
            </w:r>
          </w:p>
        </w:tc>
        <w:tc>
          <w:tcPr>
            <w:tcW w:w="1141" w:type="dxa"/>
            <w:tcBorders>
              <w:top w:val="nil"/>
              <w:left w:val="nil"/>
              <w:bottom w:val="single" w:sz="4" w:space="0" w:color="auto"/>
              <w:right w:val="single" w:sz="4" w:space="0" w:color="auto"/>
            </w:tcBorders>
            <w:shd w:val="clear" w:color="000000" w:fill="FFFFFF"/>
            <w:vAlign w:val="center"/>
            <w:hideMark/>
          </w:tcPr>
          <w:p w14:paraId="735CF257" w14:textId="77777777" w:rsidR="00D54A3D" w:rsidRPr="003B3104" w:rsidRDefault="00D54A3D" w:rsidP="00B5783C">
            <w:pPr>
              <w:jc w:val="center"/>
              <w:rPr>
                <w:rFonts w:cs="Arial"/>
                <w:sz w:val="20"/>
                <w:szCs w:val="20"/>
              </w:rPr>
            </w:pPr>
            <w:r w:rsidRPr="003B3104">
              <w:rPr>
                <w:rFonts w:cs="Arial"/>
                <w:sz w:val="20"/>
                <w:szCs w:val="20"/>
              </w:rPr>
              <w:t>1</w:t>
            </w:r>
          </w:p>
        </w:tc>
        <w:tc>
          <w:tcPr>
            <w:tcW w:w="1350" w:type="dxa"/>
            <w:tcBorders>
              <w:top w:val="nil"/>
              <w:left w:val="nil"/>
              <w:bottom w:val="single" w:sz="4" w:space="0" w:color="auto"/>
              <w:right w:val="single" w:sz="4" w:space="0" w:color="auto"/>
            </w:tcBorders>
            <w:shd w:val="clear" w:color="000000" w:fill="FFFFFF"/>
            <w:vAlign w:val="center"/>
            <w:hideMark/>
          </w:tcPr>
          <w:p w14:paraId="4FC9DF20" w14:textId="77777777" w:rsidR="00D54A3D" w:rsidRPr="003B3104" w:rsidRDefault="00D54A3D" w:rsidP="00B5783C">
            <w:pPr>
              <w:jc w:val="center"/>
              <w:rPr>
                <w:rFonts w:cs="Arial"/>
                <w:sz w:val="20"/>
                <w:szCs w:val="20"/>
              </w:rPr>
            </w:pPr>
            <w:r w:rsidRPr="003B3104">
              <w:rPr>
                <w:rFonts w:cs="Arial"/>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81C1A5" w14:textId="77777777" w:rsidR="00D54A3D" w:rsidRPr="003B3104" w:rsidRDefault="00D54A3D" w:rsidP="00B5783C">
            <w:pPr>
              <w:jc w:val="center"/>
              <w:rPr>
                <w:rFonts w:ascii="Calibri" w:hAnsi="Calibri" w:cs="Arial"/>
              </w:rPr>
            </w:pPr>
            <w:r w:rsidRPr="003B3104">
              <w:rPr>
                <w:rFonts w:ascii="Calibri" w:hAnsi="Calibri" w:cs="Arial"/>
              </w:rPr>
              <w:t> </w:t>
            </w:r>
          </w:p>
        </w:tc>
        <w:tc>
          <w:tcPr>
            <w:tcW w:w="1260" w:type="dxa"/>
            <w:tcBorders>
              <w:top w:val="nil"/>
              <w:left w:val="nil"/>
              <w:bottom w:val="single" w:sz="4" w:space="0" w:color="auto"/>
              <w:right w:val="single" w:sz="4" w:space="0" w:color="auto"/>
            </w:tcBorders>
          </w:tcPr>
          <w:p w14:paraId="170E746D" w14:textId="77777777" w:rsidR="00D54A3D" w:rsidRPr="003B3104" w:rsidRDefault="00D54A3D" w:rsidP="00B5783C">
            <w:pPr>
              <w:jc w:val="center"/>
              <w:rPr>
                <w:rFonts w:ascii="Calibri" w:hAnsi="Calibri" w:cs="Arial"/>
              </w:rPr>
            </w:pPr>
          </w:p>
        </w:tc>
      </w:tr>
      <w:tr w:rsidR="00D54A3D" w:rsidRPr="003B3104" w14:paraId="487164D5" w14:textId="20954128" w:rsidTr="00A84D1A">
        <w:trPr>
          <w:trHeight w:val="300"/>
        </w:trPr>
        <w:tc>
          <w:tcPr>
            <w:tcW w:w="909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90C20E" w14:textId="6030DB4A" w:rsidR="00D54A3D" w:rsidRPr="003B3104" w:rsidRDefault="00D54A3D" w:rsidP="00D54A3D">
            <w:pPr>
              <w:jc w:val="center"/>
              <w:rPr>
                <w:rFonts w:ascii="Calibri" w:hAnsi="Calibri" w:cs="Arial"/>
              </w:rPr>
            </w:pPr>
            <w:r>
              <w:rPr>
                <w:rFonts w:cs="Arial"/>
                <w:sz w:val="20"/>
                <w:szCs w:val="20"/>
                <w:lang w:val="sr-Cyrl-RS"/>
              </w:rPr>
              <w:t>Укупно без ПДВ:</w:t>
            </w:r>
          </w:p>
        </w:tc>
        <w:tc>
          <w:tcPr>
            <w:tcW w:w="1260" w:type="dxa"/>
            <w:tcBorders>
              <w:top w:val="nil"/>
              <w:left w:val="nil"/>
              <w:bottom w:val="single" w:sz="4" w:space="0" w:color="auto"/>
              <w:right w:val="single" w:sz="4" w:space="0" w:color="auto"/>
            </w:tcBorders>
          </w:tcPr>
          <w:p w14:paraId="18F160EB" w14:textId="77777777" w:rsidR="00D54A3D" w:rsidRPr="003B3104" w:rsidRDefault="00D54A3D" w:rsidP="00B5783C">
            <w:pPr>
              <w:jc w:val="right"/>
              <w:rPr>
                <w:rFonts w:ascii="Calibri" w:hAnsi="Calibri" w:cs="Arial"/>
              </w:rPr>
            </w:pPr>
          </w:p>
        </w:tc>
      </w:tr>
    </w:tbl>
    <w:p w14:paraId="41361FBD" w14:textId="77777777" w:rsidR="000552E7" w:rsidRDefault="000552E7" w:rsidP="000552E7">
      <w:pPr>
        <w:ind w:left="720"/>
        <w:rPr>
          <w:rFonts w:cs="Arial"/>
          <w:lang w:val="sr-Cyrl-RS"/>
        </w:rPr>
      </w:pPr>
    </w:p>
    <w:p w14:paraId="546C5FC3" w14:textId="3ECCF1DA" w:rsidR="000552E7" w:rsidRPr="00B4630A" w:rsidRDefault="00D974B3" w:rsidP="000552E7">
      <w:pPr>
        <w:ind w:left="720"/>
        <w:rPr>
          <w:rFonts w:cs="Arial"/>
        </w:rPr>
      </w:pPr>
      <w:r>
        <w:rPr>
          <w:rFonts w:cs="Arial"/>
        </w:rPr>
        <w:t xml:space="preserve">Taбелa </w:t>
      </w:r>
      <w:r>
        <w:rPr>
          <w:rFonts w:cs="Arial"/>
          <w:lang w:val="sr-Cyrl-RS"/>
        </w:rPr>
        <w:t>П</w:t>
      </w:r>
      <w:r>
        <w:rPr>
          <w:rFonts w:cs="Arial"/>
        </w:rPr>
        <w:t>3-Б</w:t>
      </w:r>
      <w:r w:rsidR="00B4630A">
        <w:rPr>
          <w:rFonts w:cs="Arial"/>
        </w:rPr>
        <w:t>9</w:t>
      </w:r>
    </w:p>
    <w:tbl>
      <w:tblPr>
        <w:tblW w:w="10350" w:type="dxa"/>
        <w:tblInd w:w="-545" w:type="dxa"/>
        <w:tblLook w:val="04A0" w:firstRow="1" w:lastRow="0" w:firstColumn="1" w:lastColumn="0" w:noHBand="0" w:noVBand="1"/>
      </w:tblPr>
      <w:tblGrid>
        <w:gridCol w:w="900"/>
        <w:gridCol w:w="3330"/>
        <w:gridCol w:w="1104"/>
        <w:gridCol w:w="1146"/>
        <w:gridCol w:w="1204"/>
        <w:gridCol w:w="1406"/>
        <w:gridCol w:w="1260"/>
      </w:tblGrid>
      <w:tr w:rsidR="00A84D1A" w:rsidRPr="002E3568" w14:paraId="6806BB55" w14:textId="08D643FE" w:rsidTr="00A84D1A">
        <w:trPr>
          <w:trHeight w:val="705"/>
        </w:trPr>
        <w:tc>
          <w:tcPr>
            <w:tcW w:w="1035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1EFB2B29" w14:textId="23721C1E" w:rsidR="00A84D1A" w:rsidRDefault="00A84D1A" w:rsidP="00D974B3">
            <w:pPr>
              <w:jc w:val="center"/>
              <w:rPr>
                <w:rFonts w:cs="Arial"/>
                <w:b/>
                <w:bCs/>
              </w:rPr>
            </w:pPr>
            <w:r>
              <w:rPr>
                <w:rFonts w:cs="Arial"/>
                <w:b/>
                <w:bCs/>
              </w:rPr>
              <w:t>9</w:t>
            </w:r>
            <w:r w:rsidRPr="002E3568">
              <w:rPr>
                <w:rFonts w:cs="Arial"/>
                <w:b/>
                <w:bCs/>
              </w:rPr>
              <w:t xml:space="preserve">. </w:t>
            </w:r>
            <w:r>
              <w:rPr>
                <w:rFonts w:cs="Arial"/>
                <w:b/>
                <w:bCs/>
                <w:lang w:val="sr-Cyrl-RS"/>
              </w:rPr>
              <w:t>СПИСАК НАЛЕПНИЦА</w:t>
            </w:r>
            <w:r w:rsidRPr="002E3568">
              <w:rPr>
                <w:rFonts w:cs="Arial"/>
                <w:b/>
                <w:bCs/>
              </w:rPr>
              <w:t xml:space="preserve">, </w:t>
            </w:r>
            <w:r>
              <w:rPr>
                <w:rFonts w:cs="Arial"/>
                <w:b/>
                <w:bCs/>
                <w:lang w:val="sr-Cyrl-RS"/>
              </w:rPr>
              <w:t>И ЗНАКОВА ОБАВЕШТЕЊА, УПОЗОРЕЊА И ЗАБРАНЕ И ОБЕЛЕЖАВАЊЕ ПРОТИВПОЖАРНИХ ПУТЕВА</w:t>
            </w:r>
          </w:p>
        </w:tc>
      </w:tr>
      <w:tr w:rsidR="00A84D1A" w:rsidRPr="002E3568" w14:paraId="6DC72AB5" w14:textId="24B38D1A" w:rsidTr="00A84D1A">
        <w:trPr>
          <w:trHeight w:val="300"/>
        </w:trPr>
        <w:tc>
          <w:tcPr>
            <w:tcW w:w="1035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1738E3AF" w14:textId="66017AB1" w:rsidR="00A84D1A" w:rsidRPr="002E3568" w:rsidRDefault="00A84D1A" w:rsidP="00D974B3">
            <w:pPr>
              <w:jc w:val="center"/>
              <w:rPr>
                <w:rFonts w:cs="Arial"/>
                <w:b/>
                <w:bCs/>
              </w:rPr>
            </w:pPr>
            <w:r w:rsidRPr="002E3568">
              <w:rPr>
                <w:rFonts w:cs="Arial"/>
                <w:b/>
                <w:bCs/>
              </w:rPr>
              <w:t xml:space="preserve">  </w:t>
            </w:r>
            <w:r>
              <w:rPr>
                <w:rFonts w:cs="Arial"/>
                <w:b/>
                <w:bCs/>
                <w:lang w:val="sr-Cyrl-RS"/>
              </w:rPr>
              <w:t>ЗНАКОВИ И НАЛЕПНИЦЕ И ОБЕЛЕЖАВАЊЕ</w:t>
            </w:r>
          </w:p>
        </w:tc>
      </w:tr>
      <w:tr w:rsidR="00A84D1A" w:rsidRPr="002E3568" w14:paraId="584CDCA1" w14:textId="7C835DC1" w:rsidTr="00A84D1A">
        <w:trPr>
          <w:trHeight w:val="1020"/>
        </w:trPr>
        <w:tc>
          <w:tcPr>
            <w:tcW w:w="900" w:type="dxa"/>
            <w:tcBorders>
              <w:top w:val="nil"/>
              <w:left w:val="single" w:sz="4" w:space="0" w:color="auto"/>
              <w:bottom w:val="single" w:sz="4" w:space="0" w:color="auto"/>
              <w:right w:val="single" w:sz="4" w:space="0" w:color="auto"/>
            </w:tcBorders>
            <w:shd w:val="clear" w:color="000000" w:fill="F2F2F2"/>
            <w:vAlign w:val="center"/>
            <w:hideMark/>
          </w:tcPr>
          <w:p w14:paraId="0CBE4C28" w14:textId="51403431" w:rsidR="00A84D1A" w:rsidRPr="00D974B3" w:rsidRDefault="00A84D1A" w:rsidP="00A84D1A">
            <w:pPr>
              <w:jc w:val="center"/>
              <w:rPr>
                <w:rFonts w:cs="Arial"/>
                <w:sz w:val="20"/>
                <w:szCs w:val="20"/>
                <w:lang w:val="sr-Cyrl-RS"/>
              </w:rPr>
            </w:pPr>
            <w:r>
              <w:rPr>
                <w:rFonts w:cs="Arial"/>
                <w:sz w:val="20"/>
                <w:szCs w:val="20"/>
                <w:lang w:val="sr-Cyrl-RS"/>
              </w:rPr>
              <w:t>Ред. Бр.</w:t>
            </w:r>
          </w:p>
        </w:tc>
        <w:tc>
          <w:tcPr>
            <w:tcW w:w="3330" w:type="dxa"/>
            <w:tcBorders>
              <w:top w:val="nil"/>
              <w:left w:val="nil"/>
              <w:bottom w:val="single" w:sz="4" w:space="0" w:color="auto"/>
              <w:right w:val="single" w:sz="4" w:space="0" w:color="auto"/>
            </w:tcBorders>
            <w:shd w:val="clear" w:color="000000" w:fill="F2F2F2"/>
            <w:vAlign w:val="center"/>
            <w:hideMark/>
          </w:tcPr>
          <w:p w14:paraId="7B7C4B4E" w14:textId="67D86400" w:rsidR="00A84D1A" w:rsidRPr="00D974B3" w:rsidRDefault="00A84D1A" w:rsidP="00A84D1A">
            <w:pPr>
              <w:jc w:val="center"/>
              <w:rPr>
                <w:rFonts w:cs="Arial"/>
                <w:sz w:val="20"/>
                <w:szCs w:val="20"/>
                <w:lang w:val="sr-Cyrl-RS"/>
              </w:rPr>
            </w:pPr>
            <w:r>
              <w:rPr>
                <w:rFonts w:cs="Arial"/>
                <w:sz w:val="20"/>
                <w:szCs w:val="20"/>
                <w:lang w:val="sr-Cyrl-RS"/>
              </w:rPr>
              <w:t>НАЗИВ РЕЗЕРВНОГ ДЕЛА</w:t>
            </w:r>
          </w:p>
        </w:tc>
        <w:tc>
          <w:tcPr>
            <w:tcW w:w="1104" w:type="dxa"/>
            <w:tcBorders>
              <w:top w:val="nil"/>
              <w:left w:val="nil"/>
              <w:bottom w:val="single" w:sz="4" w:space="0" w:color="auto"/>
              <w:right w:val="single" w:sz="4" w:space="0" w:color="auto"/>
            </w:tcBorders>
            <w:shd w:val="clear" w:color="000000" w:fill="F2F2F2"/>
            <w:vAlign w:val="center"/>
            <w:hideMark/>
          </w:tcPr>
          <w:p w14:paraId="6A61F90D" w14:textId="6CFADEFA" w:rsidR="00A84D1A" w:rsidRPr="00D974B3" w:rsidRDefault="00A84D1A" w:rsidP="00A84D1A">
            <w:pPr>
              <w:jc w:val="center"/>
              <w:rPr>
                <w:rFonts w:cs="Arial"/>
                <w:sz w:val="20"/>
                <w:szCs w:val="20"/>
                <w:lang w:val="sr-Cyrl-RS"/>
              </w:rPr>
            </w:pPr>
            <w:r>
              <w:rPr>
                <w:rFonts w:cs="Arial"/>
                <w:sz w:val="20"/>
                <w:szCs w:val="20"/>
                <w:lang w:val="sr-Cyrl-RS"/>
              </w:rPr>
              <w:t>Јединица мере</w:t>
            </w:r>
          </w:p>
        </w:tc>
        <w:tc>
          <w:tcPr>
            <w:tcW w:w="1146" w:type="dxa"/>
            <w:tcBorders>
              <w:top w:val="nil"/>
              <w:left w:val="nil"/>
              <w:bottom w:val="single" w:sz="4" w:space="0" w:color="auto"/>
              <w:right w:val="single" w:sz="4" w:space="0" w:color="auto"/>
            </w:tcBorders>
            <w:shd w:val="clear" w:color="000000" w:fill="F2F2F2"/>
            <w:vAlign w:val="center"/>
            <w:hideMark/>
          </w:tcPr>
          <w:p w14:paraId="4B9C6288" w14:textId="69ED63E0" w:rsidR="00A84D1A" w:rsidRPr="00D974B3" w:rsidRDefault="00A84D1A" w:rsidP="00A84D1A">
            <w:pPr>
              <w:jc w:val="center"/>
              <w:rPr>
                <w:rFonts w:cs="Arial"/>
                <w:sz w:val="20"/>
                <w:szCs w:val="20"/>
                <w:lang w:val="sr-Cyrl-RS"/>
              </w:rPr>
            </w:pPr>
            <w:r>
              <w:rPr>
                <w:rFonts w:cs="Arial"/>
                <w:sz w:val="20"/>
                <w:szCs w:val="20"/>
                <w:lang w:val="sr-Cyrl-RS"/>
              </w:rPr>
              <w:t>Оквирна количина</w:t>
            </w:r>
          </w:p>
        </w:tc>
        <w:tc>
          <w:tcPr>
            <w:tcW w:w="1204" w:type="dxa"/>
            <w:tcBorders>
              <w:top w:val="nil"/>
              <w:left w:val="nil"/>
              <w:bottom w:val="single" w:sz="4" w:space="0" w:color="auto"/>
              <w:right w:val="single" w:sz="4" w:space="0" w:color="auto"/>
            </w:tcBorders>
            <w:shd w:val="clear" w:color="000000" w:fill="F2F2F2"/>
            <w:vAlign w:val="center"/>
            <w:hideMark/>
          </w:tcPr>
          <w:p w14:paraId="497CCA15" w14:textId="5D1BA557" w:rsidR="00A84D1A" w:rsidRPr="002E3568" w:rsidRDefault="00A84D1A" w:rsidP="00A84D1A">
            <w:pPr>
              <w:jc w:val="center"/>
              <w:rPr>
                <w:rFonts w:cs="Arial"/>
                <w:sz w:val="20"/>
                <w:szCs w:val="20"/>
              </w:rPr>
            </w:pPr>
            <w:r>
              <w:rPr>
                <w:rFonts w:cs="Arial"/>
                <w:sz w:val="20"/>
                <w:szCs w:val="20"/>
                <w:lang w:val="sr-Cyrl-RS"/>
              </w:rPr>
              <w:t>Јединична цена без</w:t>
            </w:r>
            <w:r w:rsidRPr="002E3568">
              <w:rPr>
                <w:rFonts w:cs="Arial"/>
                <w:sz w:val="20"/>
                <w:szCs w:val="20"/>
              </w:rPr>
              <w:t xml:space="preserve"> </w:t>
            </w:r>
            <w:r>
              <w:rPr>
                <w:rFonts w:cs="Arial"/>
                <w:sz w:val="20"/>
                <w:szCs w:val="20"/>
                <w:lang w:val="sr-Cyrl-RS"/>
              </w:rPr>
              <w:t>ПДВ</w:t>
            </w:r>
            <w:r>
              <w:rPr>
                <w:rFonts w:cs="Arial"/>
                <w:sz w:val="20"/>
                <w:szCs w:val="20"/>
              </w:rPr>
              <w:t xml:space="preserve"> (дин</w:t>
            </w:r>
            <w:r>
              <w:rPr>
                <w:rFonts w:cs="Arial"/>
                <w:sz w:val="20"/>
                <w:szCs w:val="20"/>
                <w:lang w:val="sr-Cyrl-RS"/>
              </w:rPr>
              <w:t>.</w:t>
            </w:r>
            <w:r w:rsidRPr="002E3568">
              <w:rPr>
                <w:rFonts w:cs="Arial"/>
                <w:sz w:val="20"/>
                <w:szCs w:val="20"/>
              </w:rPr>
              <w:t>)</w:t>
            </w:r>
          </w:p>
        </w:tc>
        <w:tc>
          <w:tcPr>
            <w:tcW w:w="1406" w:type="dxa"/>
            <w:tcBorders>
              <w:top w:val="single" w:sz="4" w:space="0" w:color="auto"/>
              <w:bottom w:val="single" w:sz="4" w:space="0" w:color="auto"/>
              <w:right w:val="single" w:sz="4" w:space="0" w:color="auto"/>
            </w:tcBorders>
            <w:shd w:val="clear" w:color="000000" w:fill="F2F2F2"/>
            <w:vAlign w:val="center"/>
            <w:hideMark/>
          </w:tcPr>
          <w:p w14:paraId="536156D4" w14:textId="4C879101" w:rsidR="00A84D1A" w:rsidRPr="002E3568" w:rsidRDefault="00A84D1A" w:rsidP="00A84D1A">
            <w:pPr>
              <w:jc w:val="center"/>
              <w:rPr>
                <w:rFonts w:cs="Arial"/>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56B0A342" w14:textId="07D2A364" w:rsidR="00A84D1A" w:rsidRDefault="00A84D1A" w:rsidP="00A84D1A">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A84D1A" w:rsidRPr="002E3568" w14:paraId="6FB6D9C0" w14:textId="5173F56A" w:rsidTr="00A84D1A">
        <w:trPr>
          <w:trHeight w:val="255"/>
        </w:trPr>
        <w:tc>
          <w:tcPr>
            <w:tcW w:w="900" w:type="dxa"/>
            <w:tcBorders>
              <w:top w:val="nil"/>
              <w:left w:val="single" w:sz="4" w:space="0" w:color="auto"/>
              <w:bottom w:val="single" w:sz="4" w:space="0" w:color="auto"/>
              <w:right w:val="single" w:sz="4" w:space="0" w:color="auto"/>
            </w:tcBorders>
            <w:shd w:val="clear" w:color="000000" w:fill="F2F2F2"/>
            <w:vAlign w:val="center"/>
            <w:hideMark/>
          </w:tcPr>
          <w:p w14:paraId="17B8EF9F" w14:textId="77777777" w:rsidR="00A84D1A" w:rsidRPr="002E3568" w:rsidRDefault="00A84D1A" w:rsidP="00A84D1A">
            <w:pPr>
              <w:jc w:val="center"/>
              <w:rPr>
                <w:rFonts w:cs="Arial"/>
                <w:sz w:val="18"/>
                <w:szCs w:val="18"/>
              </w:rPr>
            </w:pPr>
            <w:r w:rsidRPr="002E3568">
              <w:rPr>
                <w:rFonts w:cs="Arial"/>
                <w:sz w:val="18"/>
                <w:szCs w:val="18"/>
              </w:rPr>
              <w:t>1</w:t>
            </w:r>
          </w:p>
        </w:tc>
        <w:tc>
          <w:tcPr>
            <w:tcW w:w="3330" w:type="dxa"/>
            <w:tcBorders>
              <w:top w:val="nil"/>
              <w:left w:val="nil"/>
              <w:bottom w:val="single" w:sz="4" w:space="0" w:color="auto"/>
              <w:right w:val="single" w:sz="4" w:space="0" w:color="auto"/>
            </w:tcBorders>
            <w:shd w:val="clear" w:color="000000" w:fill="F2F2F2"/>
            <w:vAlign w:val="center"/>
            <w:hideMark/>
          </w:tcPr>
          <w:p w14:paraId="2CCD6627" w14:textId="77777777" w:rsidR="00A84D1A" w:rsidRPr="002E3568" w:rsidRDefault="00A84D1A" w:rsidP="00A84D1A">
            <w:pPr>
              <w:jc w:val="center"/>
              <w:rPr>
                <w:rFonts w:cs="Arial"/>
                <w:sz w:val="18"/>
                <w:szCs w:val="18"/>
              </w:rPr>
            </w:pPr>
            <w:r w:rsidRPr="002E3568">
              <w:rPr>
                <w:rFonts w:cs="Arial"/>
                <w:sz w:val="18"/>
                <w:szCs w:val="18"/>
              </w:rPr>
              <w:t>2</w:t>
            </w:r>
          </w:p>
        </w:tc>
        <w:tc>
          <w:tcPr>
            <w:tcW w:w="1104" w:type="dxa"/>
            <w:tcBorders>
              <w:top w:val="nil"/>
              <w:left w:val="nil"/>
              <w:bottom w:val="single" w:sz="4" w:space="0" w:color="auto"/>
              <w:right w:val="single" w:sz="4" w:space="0" w:color="auto"/>
            </w:tcBorders>
            <w:shd w:val="clear" w:color="000000" w:fill="F2F2F2"/>
            <w:vAlign w:val="center"/>
            <w:hideMark/>
          </w:tcPr>
          <w:p w14:paraId="5ED4B345" w14:textId="77777777" w:rsidR="00A84D1A" w:rsidRPr="002E3568" w:rsidRDefault="00A84D1A" w:rsidP="00A84D1A">
            <w:pPr>
              <w:jc w:val="center"/>
              <w:rPr>
                <w:rFonts w:cs="Arial"/>
                <w:sz w:val="18"/>
                <w:szCs w:val="18"/>
              </w:rPr>
            </w:pPr>
            <w:r w:rsidRPr="002E3568">
              <w:rPr>
                <w:rFonts w:cs="Arial"/>
                <w:sz w:val="18"/>
                <w:szCs w:val="18"/>
              </w:rPr>
              <w:t>3</w:t>
            </w:r>
          </w:p>
        </w:tc>
        <w:tc>
          <w:tcPr>
            <w:tcW w:w="1146" w:type="dxa"/>
            <w:tcBorders>
              <w:top w:val="nil"/>
              <w:left w:val="nil"/>
              <w:bottom w:val="single" w:sz="4" w:space="0" w:color="auto"/>
              <w:right w:val="single" w:sz="4" w:space="0" w:color="auto"/>
            </w:tcBorders>
            <w:shd w:val="clear" w:color="000000" w:fill="F2F2F2"/>
            <w:vAlign w:val="center"/>
            <w:hideMark/>
          </w:tcPr>
          <w:p w14:paraId="20EE3463" w14:textId="77777777" w:rsidR="00A84D1A" w:rsidRPr="002E3568" w:rsidRDefault="00A84D1A" w:rsidP="00A84D1A">
            <w:pPr>
              <w:jc w:val="center"/>
              <w:rPr>
                <w:rFonts w:cs="Arial"/>
                <w:sz w:val="18"/>
                <w:szCs w:val="18"/>
              </w:rPr>
            </w:pPr>
            <w:r w:rsidRPr="002E3568">
              <w:rPr>
                <w:rFonts w:cs="Arial"/>
                <w:sz w:val="18"/>
                <w:szCs w:val="18"/>
              </w:rPr>
              <w:t>4</w:t>
            </w:r>
          </w:p>
        </w:tc>
        <w:tc>
          <w:tcPr>
            <w:tcW w:w="1204" w:type="dxa"/>
            <w:tcBorders>
              <w:top w:val="nil"/>
              <w:left w:val="nil"/>
              <w:bottom w:val="single" w:sz="4" w:space="0" w:color="auto"/>
              <w:right w:val="single" w:sz="4" w:space="0" w:color="auto"/>
            </w:tcBorders>
            <w:shd w:val="clear" w:color="000000" w:fill="F2F2F2"/>
            <w:vAlign w:val="center"/>
            <w:hideMark/>
          </w:tcPr>
          <w:p w14:paraId="6D5C7707" w14:textId="77777777" w:rsidR="00A84D1A" w:rsidRPr="002E3568" w:rsidRDefault="00A84D1A" w:rsidP="00A84D1A">
            <w:pPr>
              <w:jc w:val="center"/>
              <w:rPr>
                <w:rFonts w:cs="Arial"/>
                <w:sz w:val="18"/>
                <w:szCs w:val="18"/>
              </w:rPr>
            </w:pPr>
            <w:r w:rsidRPr="002E3568">
              <w:rPr>
                <w:rFonts w:cs="Arial"/>
                <w:sz w:val="18"/>
                <w:szCs w:val="18"/>
              </w:rPr>
              <w:t>5</w:t>
            </w:r>
          </w:p>
        </w:tc>
        <w:tc>
          <w:tcPr>
            <w:tcW w:w="1406" w:type="dxa"/>
            <w:tcBorders>
              <w:top w:val="single" w:sz="4" w:space="0" w:color="auto"/>
              <w:bottom w:val="single" w:sz="4" w:space="0" w:color="auto"/>
              <w:right w:val="single" w:sz="4" w:space="0" w:color="auto"/>
            </w:tcBorders>
            <w:shd w:val="clear" w:color="000000" w:fill="F2F2F2"/>
            <w:noWrap/>
            <w:vAlign w:val="center"/>
            <w:hideMark/>
          </w:tcPr>
          <w:p w14:paraId="0F4F492C" w14:textId="53E1BF06" w:rsidR="00A84D1A" w:rsidRPr="002E3568" w:rsidRDefault="00A84D1A" w:rsidP="00A84D1A">
            <w:pPr>
              <w:jc w:val="center"/>
              <w:rPr>
                <w:rFonts w:cs="Arial"/>
                <w:sz w:val="18"/>
                <w:szCs w:val="18"/>
              </w:rPr>
            </w:pPr>
            <w:r w:rsidRPr="00CB5EAD">
              <w:rPr>
                <w:rFonts w:cs="Arial"/>
                <w:sz w:val="20"/>
                <w:szCs w:val="20"/>
              </w:rPr>
              <w:t>6</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689AC690" w14:textId="166A330E" w:rsidR="00A84D1A" w:rsidRPr="002E3568" w:rsidRDefault="00A84D1A" w:rsidP="00A84D1A">
            <w:pPr>
              <w:jc w:val="center"/>
              <w:rPr>
                <w:rFonts w:cs="Arial"/>
                <w:sz w:val="18"/>
                <w:szCs w:val="18"/>
              </w:rPr>
            </w:pPr>
            <w:r>
              <w:rPr>
                <w:rFonts w:cs="Arial"/>
                <w:sz w:val="20"/>
                <w:szCs w:val="20"/>
                <w:lang w:val="sr-Cyrl-RS"/>
              </w:rPr>
              <w:t>7</w:t>
            </w:r>
            <w:r w:rsidRPr="00CB5EAD">
              <w:rPr>
                <w:rFonts w:cs="Arial"/>
                <w:sz w:val="20"/>
                <w:szCs w:val="20"/>
              </w:rPr>
              <w:t>=4x5</w:t>
            </w:r>
          </w:p>
        </w:tc>
      </w:tr>
      <w:tr w:rsidR="00A84D1A" w:rsidRPr="002E3568" w14:paraId="7BA7F95C" w14:textId="14C0611A" w:rsidTr="00A84D1A">
        <w:trPr>
          <w:trHeight w:val="36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4CC8080" w14:textId="77777777" w:rsidR="00A84D1A" w:rsidRPr="002E3568" w:rsidRDefault="00A84D1A" w:rsidP="00B5783C">
            <w:pPr>
              <w:jc w:val="center"/>
              <w:rPr>
                <w:rFonts w:cs="Arial"/>
                <w:sz w:val="20"/>
                <w:szCs w:val="20"/>
              </w:rPr>
            </w:pPr>
            <w:r w:rsidRPr="002E3568">
              <w:rPr>
                <w:rFonts w:cs="Arial"/>
                <w:sz w:val="20"/>
                <w:szCs w:val="20"/>
              </w:rPr>
              <w:t>1</w:t>
            </w:r>
          </w:p>
        </w:tc>
        <w:tc>
          <w:tcPr>
            <w:tcW w:w="3330" w:type="dxa"/>
            <w:tcBorders>
              <w:top w:val="nil"/>
              <w:left w:val="nil"/>
              <w:bottom w:val="single" w:sz="4" w:space="0" w:color="auto"/>
              <w:right w:val="single" w:sz="4" w:space="0" w:color="auto"/>
            </w:tcBorders>
            <w:shd w:val="clear" w:color="000000" w:fill="FFFFFF"/>
            <w:vAlign w:val="center"/>
            <w:hideMark/>
          </w:tcPr>
          <w:p w14:paraId="446AA21D" w14:textId="77777777" w:rsidR="00A84D1A" w:rsidRPr="002E3568" w:rsidRDefault="00A84D1A" w:rsidP="00B5783C">
            <w:pPr>
              <w:rPr>
                <w:rFonts w:cs="Arial"/>
                <w:sz w:val="20"/>
                <w:szCs w:val="20"/>
              </w:rPr>
            </w:pPr>
            <w:r w:rsidRPr="002E3568">
              <w:rPr>
                <w:rFonts w:cs="Arial"/>
                <w:sz w:val="20"/>
                <w:szCs w:val="20"/>
              </w:rPr>
              <w:t>Znakovi za evakuaciju IZLAZ</w:t>
            </w:r>
          </w:p>
        </w:tc>
        <w:tc>
          <w:tcPr>
            <w:tcW w:w="1104" w:type="dxa"/>
            <w:tcBorders>
              <w:top w:val="nil"/>
              <w:left w:val="nil"/>
              <w:bottom w:val="single" w:sz="4" w:space="0" w:color="auto"/>
              <w:right w:val="single" w:sz="4" w:space="0" w:color="auto"/>
            </w:tcBorders>
            <w:shd w:val="clear" w:color="000000" w:fill="FFFFFF"/>
            <w:vAlign w:val="center"/>
            <w:hideMark/>
          </w:tcPr>
          <w:p w14:paraId="49DA16CA"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vAlign w:val="center"/>
            <w:hideMark/>
          </w:tcPr>
          <w:p w14:paraId="4EA91E92" w14:textId="77777777" w:rsidR="00A84D1A" w:rsidRPr="002E3568" w:rsidRDefault="00A84D1A" w:rsidP="00B5783C">
            <w:pPr>
              <w:jc w:val="center"/>
              <w:rPr>
                <w:rFonts w:cs="Arial"/>
                <w:sz w:val="20"/>
                <w:szCs w:val="20"/>
              </w:rPr>
            </w:pPr>
            <w:r w:rsidRPr="002E3568">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4906A30D"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1EAA05A9"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3359CD4E" w14:textId="77777777" w:rsidR="00A84D1A" w:rsidRPr="002E3568" w:rsidRDefault="00A84D1A" w:rsidP="00B5783C">
            <w:pPr>
              <w:jc w:val="center"/>
              <w:rPr>
                <w:rFonts w:ascii="Calibri" w:hAnsi="Calibri" w:cs="Arial"/>
              </w:rPr>
            </w:pPr>
          </w:p>
        </w:tc>
      </w:tr>
      <w:tr w:rsidR="00A84D1A" w:rsidRPr="002E3568" w14:paraId="503B9E79" w14:textId="1725FF48"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6163DDF" w14:textId="77777777" w:rsidR="00A84D1A" w:rsidRPr="002E3568" w:rsidRDefault="00A84D1A" w:rsidP="00B5783C">
            <w:pPr>
              <w:jc w:val="center"/>
              <w:rPr>
                <w:rFonts w:cs="Arial"/>
                <w:sz w:val="20"/>
                <w:szCs w:val="20"/>
              </w:rPr>
            </w:pPr>
            <w:r w:rsidRPr="002E3568">
              <w:rPr>
                <w:rFonts w:cs="Arial"/>
                <w:sz w:val="20"/>
                <w:szCs w:val="20"/>
              </w:rPr>
              <w:t>2</w:t>
            </w:r>
          </w:p>
        </w:tc>
        <w:tc>
          <w:tcPr>
            <w:tcW w:w="3330" w:type="dxa"/>
            <w:tcBorders>
              <w:top w:val="nil"/>
              <w:left w:val="nil"/>
              <w:bottom w:val="single" w:sz="4" w:space="0" w:color="auto"/>
              <w:right w:val="single" w:sz="4" w:space="0" w:color="auto"/>
            </w:tcBorders>
            <w:shd w:val="clear" w:color="000000" w:fill="FFFFFF"/>
            <w:vAlign w:val="center"/>
            <w:hideMark/>
          </w:tcPr>
          <w:p w14:paraId="4E50932A" w14:textId="77777777" w:rsidR="00A84D1A" w:rsidRPr="002E3568" w:rsidRDefault="00A84D1A" w:rsidP="00B5783C">
            <w:pPr>
              <w:rPr>
                <w:rFonts w:cs="Arial"/>
                <w:sz w:val="20"/>
                <w:szCs w:val="20"/>
              </w:rPr>
            </w:pPr>
            <w:r w:rsidRPr="002E3568">
              <w:rPr>
                <w:rFonts w:cs="Arial"/>
                <w:sz w:val="20"/>
                <w:szCs w:val="20"/>
              </w:rPr>
              <w:t>Znakovi za evakuaciju IZLAZ</w:t>
            </w:r>
          </w:p>
        </w:tc>
        <w:tc>
          <w:tcPr>
            <w:tcW w:w="1104" w:type="dxa"/>
            <w:tcBorders>
              <w:top w:val="nil"/>
              <w:left w:val="nil"/>
              <w:bottom w:val="single" w:sz="4" w:space="0" w:color="auto"/>
              <w:right w:val="single" w:sz="4" w:space="0" w:color="auto"/>
            </w:tcBorders>
            <w:shd w:val="clear" w:color="000000" w:fill="FFFFFF"/>
            <w:vAlign w:val="center"/>
            <w:hideMark/>
          </w:tcPr>
          <w:p w14:paraId="042A958B"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70B79C75"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4EFA1FBA"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6C9FF9B6"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27BF2DBF" w14:textId="77777777" w:rsidR="00A84D1A" w:rsidRPr="002E3568" w:rsidRDefault="00A84D1A" w:rsidP="00B5783C">
            <w:pPr>
              <w:jc w:val="center"/>
              <w:rPr>
                <w:rFonts w:ascii="Calibri" w:hAnsi="Calibri" w:cs="Arial"/>
              </w:rPr>
            </w:pPr>
          </w:p>
        </w:tc>
      </w:tr>
      <w:tr w:rsidR="00A84D1A" w:rsidRPr="002E3568" w14:paraId="3F879A40" w14:textId="6C4AC1E4"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A3B5C67" w14:textId="77777777" w:rsidR="00A84D1A" w:rsidRPr="002E3568" w:rsidRDefault="00A84D1A" w:rsidP="00B5783C">
            <w:pPr>
              <w:jc w:val="center"/>
              <w:rPr>
                <w:rFonts w:cs="Arial"/>
                <w:sz w:val="20"/>
                <w:szCs w:val="20"/>
              </w:rPr>
            </w:pPr>
            <w:r w:rsidRPr="002E3568">
              <w:rPr>
                <w:rFonts w:cs="Arial"/>
                <w:sz w:val="20"/>
                <w:szCs w:val="20"/>
              </w:rPr>
              <w:t>3</w:t>
            </w:r>
          </w:p>
        </w:tc>
        <w:tc>
          <w:tcPr>
            <w:tcW w:w="3330" w:type="dxa"/>
            <w:tcBorders>
              <w:top w:val="nil"/>
              <w:left w:val="nil"/>
              <w:bottom w:val="single" w:sz="4" w:space="0" w:color="auto"/>
              <w:right w:val="single" w:sz="4" w:space="0" w:color="auto"/>
            </w:tcBorders>
            <w:shd w:val="clear" w:color="000000" w:fill="FFFFFF"/>
            <w:vAlign w:val="center"/>
            <w:hideMark/>
          </w:tcPr>
          <w:p w14:paraId="7254AA17" w14:textId="77777777" w:rsidR="00A84D1A" w:rsidRPr="002E3568" w:rsidRDefault="00A84D1A" w:rsidP="00B5783C">
            <w:pPr>
              <w:rPr>
                <w:rFonts w:cs="Arial"/>
                <w:sz w:val="20"/>
                <w:szCs w:val="20"/>
              </w:rPr>
            </w:pPr>
            <w:r w:rsidRPr="002E3568">
              <w:rPr>
                <w:rFonts w:cs="Arial"/>
                <w:sz w:val="20"/>
                <w:szCs w:val="20"/>
              </w:rPr>
              <w:t>Znakovi za evakuaciju IZLAZ-slova i strelice</w:t>
            </w:r>
          </w:p>
        </w:tc>
        <w:tc>
          <w:tcPr>
            <w:tcW w:w="1104" w:type="dxa"/>
            <w:tcBorders>
              <w:top w:val="nil"/>
              <w:left w:val="nil"/>
              <w:bottom w:val="single" w:sz="4" w:space="0" w:color="auto"/>
              <w:right w:val="single" w:sz="4" w:space="0" w:color="auto"/>
            </w:tcBorders>
            <w:shd w:val="clear" w:color="000000" w:fill="FFFFFF"/>
            <w:vAlign w:val="center"/>
            <w:hideMark/>
          </w:tcPr>
          <w:p w14:paraId="350E29EB"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7B6AF60F"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516E878C"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1852E77E"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0AFD28F0" w14:textId="77777777" w:rsidR="00A84D1A" w:rsidRPr="002E3568" w:rsidRDefault="00A84D1A" w:rsidP="00B5783C">
            <w:pPr>
              <w:jc w:val="center"/>
              <w:rPr>
                <w:rFonts w:ascii="Calibri" w:hAnsi="Calibri" w:cs="Arial"/>
              </w:rPr>
            </w:pPr>
          </w:p>
        </w:tc>
      </w:tr>
      <w:tr w:rsidR="00A84D1A" w:rsidRPr="002E3568" w14:paraId="7EE0D6F8" w14:textId="2D184240"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0355C0C" w14:textId="77777777" w:rsidR="00A84D1A" w:rsidRPr="002E3568" w:rsidRDefault="00A84D1A" w:rsidP="00B5783C">
            <w:pPr>
              <w:jc w:val="center"/>
              <w:rPr>
                <w:rFonts w:cs="Arial"/>
                <w:sz w:val="20"/>
                <w:szCs w:val="20"/>
              </w:rPr>
            </w:pPr>
            <w:r w:rsidRPr="002E3568">
              <w:rPr>
                <w:rFonts w:cs="Arial"/>
                <w:sz w:val="20"/>
                <w:szCs w:val="20"/>
              </w:rPr>
              <w:t>4</w:t>
            </w:r>
          </w:p>
        </w:tc>
        <w:tc>
          <w:tcPr>
            <w:tcW w:w="3330" w:type="dxa"/>
            <w:tcBorders>
              <w:top w:val="nil"/>
              <w:left w:val="nil"/>
              <w:bottom w:val="single" w:sz="4" w:space="0" w:color="auto"/>
              <w:right w:val="single" w:sz="4" w:space="0" w:color="auto"/>
            </w:tcBorders>
            <w:shd w:val="clear" w:color="000000" w:fill="FFFFFF"/>
            <w:vAlign w:val="center"/>
            <w:hideMark/>
          </w:tcPr>
          <w:p w14:paraId="2A190730" w14:textId="77777777" w:rsidR="00A84D1A" w:rsidRPr="002E3568" w:rsidRDefault="00A84D1A" w:rsidP="00B5783C">
            <w:pPr>
              <w:rPr>
                <w:rFonts w:cs="Arial"/>
                <w:sz w:val="20"/>
                <w:szCs w:val="20"/>
              </w:rPr>
            </w:pPr>
            <w:r w:rsidRPr="002E3568">
              <w:rPr>
                <w:rFonts w:cs="Arial"/>
                <w:sz w:val="20"/>
                <w:szCs w:val="20"/>
              </w:rPr>
              <w:t>Znakovi za evakuaciju IZLAZ-požarni put</w:t>
            </w:r>
          </w:p>
        </w:tc>
        <w:tc>
          <w:tcPr>
            <w:tcW w:w="1104" w:type="dxa"/>
            <w:tcBorders>
              <w:top w:val="nil"/>
              <w:left w:val="nil"/>
              <w:bottom w:val="single" w:sz="4" w:space="0" w:color="auto"/>
              <w:right w:val="single" w:sz="4" w:space="0" w:color="auto"/>
            </w:tcBorders>
            <w:shd w:val="clear" w:color="000000" w:fill="FFFFFF"/>
            <w:vAlign w:val="center"/>
            <w:hideMark/>
          </w:tcPr>
          <w:p w14:paraId="1D357336"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2691AFFE"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3E1960CA"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6EA30417"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16B25A88" w14:textId="77777777" w:rsidR="00A84D1A" w:rsidRPr="002E3568" w:rsidRDefault="00A84D1A" w:rsidP="00B5783C">
            <w:pPr>
              <w:jc w:val="center"/>
              <w:rPr>
                <w:rFonts w:ascii="Calibri" w:hAnsi="Calibri" w:cs="Arial"/>
              </w:rPr>
            </w:pPr>
          </w:p>
        </w:tc>
      </w:tr>
      <w:tr w:rsidR="00A84D1A" w:rsidRPr="002E3568" w14:paraId="207F8768" w14:textId="5347DF9C"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2A3E899" w14:textId="77777777" w:rsidR="00A84D1A" w:rsidRPr="002E3568" w:rsidRDefault="00A84D1A" w:rsidP="00B5783C">
            <w:pPr>
              <w:jc w:val="center"/>
              <w:rPr>
                <w:rFonts w:cs="Arial"/>
                <w:sz w:val="20"/>
                <w:szCs w:val="20"/>
              </w:rPr>
            </w:pPr>
            <w:r w:rsidRPr="002E3568">
              <w:rPr>
                <w:rFonts w:cs="Arial"/>
                <w:sz w:val="20"/>
                <w:szCs w:val="20"/>
              </w:rPr>
              <w:t>5</w:t>
            </w:r>
          </w:p>
        </w:tc>
        <w:tc>
          <w:tcPr>
            <w:tcW w:w="3330" w:type="dxa"/>
            <w:tcBorders>
              <w:top w:val="nil"/>
              <w:left w:val="nil"/>
              <w:bottom w:val="single" w:sz="4" w:space="0" w:color="auto"/>
              <w:right w:val="single" w:sz="4" w:space="0" w:color="auto"/>
            </w:tcBorders>
            <w:shd w:val="clear" w:color="000000" w:fill="FFFFFF"/>
            <w:vAlign w:val="center"/>
            <w:hideMark/>
          </w:tcPr>
          <w:p w14:paraId="351EFCD7" w14:textId="77777777" w:rsidR="00A84D1A" w:rsidRPr="002E3568" w:rsidRDefault="00A84D1A" w:rsidP="00B5783C">
            <w:pPr>
              <w:rPr>
                <w:rFonts w:cs="Arial"/>
                <w:sz w:val="20"/>
                <w:szCs w:val="20"/>
              </w:rPr>
            </w:pPr>
            <w:r w:rsidRPr="002E3568">
              <w:rPr>
                <w:rFonts w:cs="Arial"/>
                <w:sz w:val="20"/>
                <w:szCs w:val="20"/>
              </w:rPr>
              <w:t>Znakovi za evakuaciju IZLAZ-evakuacioni put</w:t>
            </w:r>
          </w:p>
        </w:tc>
        <w:tc>
          <w:tcPr>
            <w:tcW w:w="1104" w:type="dxa"/>
            <w:tcBorders>
              <w:top w:val="nil"/>
              <w:left w:val="nil"/>
              <w:bottom w:val="single" w:sz="4" w:space="0" w:color="auto"/>
              <w:right w:val="single" w:sz="4" w:space="0" w:color="auto"/>
            </w:tcBorders>
            <w:shd w:val="clear" w:color="000000" w:fill="FFFFFF"/>
            <w:vAlign w:val="center"/>
            <w:hideMark/>
          </w:tcPr>
          <w:p w14:paraId="00D693FC"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42F7CFC9"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37EB366D"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5593C1D2"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075A331A" w14:textId="77777777" w:rsidR="00A84D1A" w:rsidRPr="002E3568" w:rsidRDefault="00A84D1A" w:rsidP="00B5783C">
            <w:pPr>
              <w:jc w:val="center"/>
              <w:rPr>
                <w:rFonts w:ascii="Calibri" w:hAnsi="Calibri" w:cs="Arial"/>
              </w:rPr>
            </w:pPr>
          </w:p>
        </w:tc>
      </w:tr>
      <w:tr w:rsidR="00A84D1A" w:rsidRPr="002E3568" w14:paraId="31065533" w14:textId="2A670E3D"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77A6CC2" w14:textId="77777777" w:rsidR="00A84D1A" w:rsidRPr="002E3568" w:rsidRDefault="00A84D1A" w:rsidP="00B5783C">
            <w:pPr>
              <w:jc w:val="center"/>
              <w:rPr>
                <w:rFonts w:cs="Arial"/>
                <w:sz w:val="20"/>
                <w:szCs w:val="20"/>
              </w:rPr>
            </w:pPr>
            <w:r w:rsidRPr="002E3568">
              <w:rPr>
                <w:rFonts w:cs="Arial"/>
                <w:sz w:val="20"/>
                <w:szCs w:val="20"/>
              </w:rPr>
              <w:t>6</w:t>
            </w:r>
          </w:p>
        </w:tc>
        <w:tc>
          <w:tcPr>
            <w:tcW w:w="3330" w:type="dxa"/>
            <w:tcBorders>
              <w:top w:val="nil"/>
              <w:left w:val="nil"/>
              <w:bottom w:val="single" w:sz="4" w:space="0" w:color="auto"/>
              <w:right w:val="single" w:sz="4" w:space="0" w:color="auto"/>
            </w:tcBorders>
            <w:shd w:val="clear" w:color="000000" w:fill="FFFFFF"/>
            <w:vAlign w:val="center"/>
            <w:hideMark/>
          </w:tcPr>
          <w:p w14:paraId="0EAB2F5D" w14:textId="77777777" w:rsidR="00A84D1A" w:rsidRPr="002E3568" w:rsidRDefault="00A84D1A" w:rsidP="00B5783C">
            <w:pPr>
              <w:rPr>
                <w:rFonts w:cs="Arial"/>
                <w:sz w:val="20"/>
                <w:szCs w:val="20"/>
              </w:rPr>
            </w:pPr>
            <w:r w:rsidRPr="002E3568">
              <w:rPr>
                <w:rFonts w:cs="Arial"/>
                <w:sz w:val="20"/>
                <w:szCs w:val="20"/>
              </w:rPr>
              <w:t>Znak - stepenice gore levo</w:t>
            </w:r>
          </w:p>
        </w:tc>
        <w:tc>
          <w:tcPr>
            <w:tcW w:w="1104" w:type="dxa"/>
            <w:tcBorders>
              <w:top w:val="nil"/>
              <w:left w:val="nil"/>
              <w:bottom w:val="single" w:sz="4" w:space="0" w:color="auto"/>
              <w:right w:val="single" w:sz="4" w:space="0" w:color="auto"/>
            </w:tcBorders>
            <w:shd w:val="clear" w:color="000000" w:fill="FFFFFF"/>
            <w:vAlign w:val="center"/>
            <w:hideMark/>
          </w:tcPr>
          <w:p w14:paraId="5844B0F1"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5E44E331"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13CCC03F"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30F7E483"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4E9A10ED" w14:textId="77777777" w:rsidR="00A84D1A" w:rsidRPr="002E3568" w:rsidRDefault="00A84D1A" w:rsidP="00B5783C">
            <w:pPr>
              <w:jc w:val="center"/>
              <w:rPr>
                <w:rFonts w:ascii="Calibri" w:hAnsi="Calibri" w:cs="Arial"/>
              </w:rPr>
            </w:pPr>
          </w:p>
        </w:tc>
      </w:tr>
      <w:tr w:rsidR="00A84D1A" w:rsidRPr="002E3568" w14:paraId="3AAEA682" w14:textId="07883AFA"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AFF56AC" w14:textId="77777777" w:rsidR="00A84D1A" w:rsidRPr="002E3568" w:rsidRDefault="00A84D1A" w:rsidP="00B5783C">
            <w:pPr>
              <w:jc w:val="center"/>
              <w:rPr>
                <w:rFonts w:cs="Arial"/>
                <w:sz w:val="20"/>
                <w:szCs w:val="20"/>
              </w:rPr>
            </w:pPr>
            <w:r w:rsidRPr="002E3568">
              <w:rPr>
                <w:rFonts w:cs="Arial"/>
                <w:sz w:val="20"/>
                <w:szCs w:val="20"/>
              </w:rPr>
              <w:lastRenderedPageBreak/>
              <w:t>7</w:t>
            </w:r>
          </w:p>
        </w:tc>
        <w:tc>
          <w:tcPr>
            <w:tcW w:w="3330" w:type="dxa"/>
            <w:tcBorders>
              <w:top w:val="nil"/>
              <w:left w:val="nil"/>
              <w:bottom w:val="single" w:sz="4" w:space="0" w:color="auto"/>
              <w:right w:val="single" w:sz="4" w:space="0" w:color="auto"/>
            </w:tcBorders>
            <w:shd w:val="clear" w:color="000000" w:fill="FFFFFF"/>
            <w:vAlign w:val="center"/>
            <w:hideMark/>
          </w:tcPr>
          <w:p w14:paraId="10ACF9D3" w14:textId="77777777" w:rsidR="00A84D1A" w:rsidRPr="002E3568" w:rsidRDefault="00A84D1A" w:rsidP="00B5783C">
            <w:pPr>
              <w:rPr>
                <w:rFonts w:cs="Arial"/>
                <w:sz w:val="20"/>
                <w:szCs w:val="20"/>
              </w:rPr>
            </w:pPr>
            <w:r w:rsidRPr="002E3568">
              <w:rPr>
                <w:rFonts w:cs="Arial"/>
                <w:sz w:val="20"/>
                <w:szCs w:val="20"/>
              </w:rPr>
              <w:t>Znak-stepenice gore desno</w:t>
            </w:r>
          </w:p>
        </w:tc>
        <w:tc>
          <w:tcPr>
            <w:tcW w:w="1104" w:type="dxa"/>
            <w:tcBorders>
              <w:top w:val="nil"/>
              <w:left w:val="nil"/>
              <w:bottom w:val="single" w:sz="4" w:space="0" w:color="auto"/>
              <w:right w:val="single" w:sz="4" w:space="0" w:color="auto"/>
            </w:tcBorders>
            <w:shd w:val="clear" w:color="000000" w:fill="FFFFFF"/>
            <w:vAlign w:val="center"/>
            <w:hideMark/>
          </w:tcPr>
          <w:p w14:paraId="56F8D85C"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239130EB"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140E65A4"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075DF5E2"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104B4B5C" w14:textId="77777777" w:rsidR="00A84D1A" w:rsidRPr="002E3568" w:rsidRDefault="00A84D1A" w:rsidP="00B5783C">
            <w:pPr>
              <w:jc w:val="center"/>
              <w:rPr>
                <w:rFonts w:ascii="Calibri" w:hAnsi="Calibri" w:cs="Arial"/>
              </w:rPr>
            </w:pPr>
          </w:p>
        </w:tc>
      </w:tr>
      <w:tr w:rsidR="00A84D1A" w:rsidRPr="002E3568" w14:paraId="05C78D19" w14:textId="3396C74A"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936A709" w14:textId="77777777" w:rsidR="00A84D1A" w:rsidRPr="002E3568" w:rsidRDefault="00A84D1A" w:rsidP="00B5783C">
            <w:pPr>
              <w:jc w:val="center"/>
              <w:rPr>
                <w:rFonts w:cs="Arial"/>
                <w:sz w:val="20"/>
                <w:szCs w:val="20"/>
              </w:rPr>
            </w:pPr>
            <w:r w:rsidRPr="002E3568">
              <w:rPr>
                <w:rFonts w:cs="Arial"/>
                <w:sz w:val="20"/>
                <w:szCs w:val="20"/>
              </w:rPr>
              <w:t>8</w:t>
            </w:r>
          </w:p>
        </w:tc>
        <w:tc>
          <w:tcPr>
            <w:tcW w:w="3330" w:type="dxa"/>
            <w:tcBorders>
              <w:top w:val="nil"/>
              <w:left w:val="nil"/>
              <w:bottom w:val="single" w:sz="4" w:space="0" w:color="auto"/>
              <w:right w:val="single" w:sz="4" w:space="0" w:color="auto"/>
            </w:tcBorders>
            <w:shd w:val="clear" w:color="000000" w:fill="FFFFFF"/>
            <w:vAlign w:val="center"/>
            <w:hideMark/>
          </w:tcPr>
          <w:p w14:paraId="20B2EDFF" w14:textId="77777777" w:rsidR="00A84D1A" w:rsidRPr="002E3568" w:rsidRDefault="00A84D1A" w:rsidP="00B5783C">
            <w:pPr>
              <w:rPr>
                <w:rFonts w:cs="Arial"/>
                <w:sz w:val="20"/>
                <w:szCs w:val="20"/>
              </w:rPr>
            </w:pPr>
            <w:r w:rsidRPr="002E3568">
              <w:rPr>
                <w:rFonts w:cs="Arial"/>
                <w:sz w:val="20"/>
                <w:szCs w:val="20"/>
              </w:rPr>
              <w:t>Znak - stepenice dole levo</w:t>
            </w:r>
          </w:p>
        </w:tc>
        <w:tc>
          <w:tcPr>
            <w:tcW w:w="1104" w:type="dxa"/>
            <w:tcBorders>
              <w:top w:val="nil"/>
              <w:left w:val="nil"/>
              <w:bottom w:val="single" w:sz="4" w:space="0" w:color="auto"/>
              <w:right w:val="single" w:sz="4" w:space="0" w:color="auto"/>
            </w:tcBorders>
            <w:shd w:val="clear" w:color="000000" w:fill="FFFFFF"/>
            <w:vAlign w:val="center"/>
            <w:hideMark/>
          </w:tcPr>
          <w:p w14:paraId="0B610E6E"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25734DAE"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5377DD22"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386B41C9"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3A682492" w14:textId="77777777" w:rsidR="00A84D1A" w:rsidRPr="002E3568" w:rsidRDefault="00A84D1A" w:rsidP="00B5783C">
            <w:pPr>
              <w:jc w:val="center"/>
              <w:rPr>
                <w:rFonts w:ascii="Calibri" w:hAnsi="Calibri" w:cs="Arial"/>
              </w:rPr>
            </w:pPr>
          </w:p>
        </w:tc>
      </w:tr>
      <w:tr w:rsidR="00A84D1A" w:rsidRPr="002E3568" w14:paraId="49B0A4A7" w14:textId="484FC1D7"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37C99B9" w14:textId="77777777" w:rsidR="00A84D1A" w:rsidRPr="002E3568" w:rsidRDefault="00A84D1A" w:rsidP="00B5783C">
            <w:pPr>
              <w:jc w:val="center"/>
              <w:rPr>
                <w:rFonts w:cs="Arial"/>
                <w:sz w:val="20"/>
                <w:szCs w:val="20"/>
              </w:rPr>
            </w:pPr>
            <w:r w:rsidRPr="002E3568">
              <w:rPr>
                <w:rFonts w:cs="Arial"/>
                <w:sz w:val="20"/>
                <w:szCs w:val="20"/>
              </w:rPr>
              <w:t>9</w:t>
            </w:r>
          </w:p>
        </w:tc>
        <w:tc>
          <w:tcPr>
            <w:tcW w:w="3330" w:type="dxa"/>
            <w:tcBorders>
              <w:top w:val="nil"/>
              <w:left w:val="nil"/>
              <w:bottom w:val="single" w:sz="4" w:space="0" w:color="auto"/>
              <w:right w:val="single" w:sz="4" w:space="0" w:color="auto"/>
            </w:tcBorders>
            <w:shd w:val="clear" w:color="000000" w:fill="FFFFFF"/>
            <w:vAlign w:val="center"/>
            <w:hideMark/>
          </w:tcPr>
          <w:p w14:paraId="6E223D66" w14:textId="77777777" w:rsidR="00A84D1A" w:rsidRPr="002E3568" w:rsidRDefault="00A84D1A" w:rsidP="00B5783C">
            <w:pPr>
              <w:rPr>
                <w:rFonts w:cs="Arial"/>
                <w:sz w:val="20"/>
                <w:szCs w:val="20"/>
              </w:rPr>
            </w:pPr>
            <w:r w:rsidRPr="002E3568">
              <w:rPr>
                <w:rFonts w:cs="Arial"/>
                <w:sz w:val="20"/>
                <w:szCs w:val="20"/>
              </w:rPr>
              <w:t>Znak-stepenice dole desno</w:t>
            </w:r>
          </w:p>
        </w:tc>
        <w:tc>
          <w:tcPr>
            <w:tcW w:w="1104" w:type="dxa"/>
            <w:tcBorders>
              <w:top w:val="nil"/>
              <w:left w:val="nil"/>
              <w:bottom w:val="single" w:sz="4" w:space="0" w:color="auto"/>
              <w:right w:val="single" w:sz="4" w:space="0" w:color="auto"/>
            </w:tcBorders>
            <w:shd w:val="clear" w:color="000000" w:fill="FFFFFF"/>
            <w:vAlign w:val="center"/>
            <w:hideMark/>
          </w:tcPr>
          <w:p w14:paraId="329A612D"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678EBD35"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69FD8D7E"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3F2A028D"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36CC35EA" w14:textId="77777777" w:rsidR="00A84D1A" w:rsidRPr="002E3568" w:rsidRDefault="00A84D1A" w:rsidP="00B5783C">
            <w:pPr>
              <w:jc w:val="center"/>
              <w:rPr>
                <w:rFonts w:ascii="Calibri" w:hAnsi="Calibri" w:cs="Arial"/>
              </w:rPr>
            </w:pPr>
          </w:p>
        </w:tc>
      </w:tr>
      <w:tr w:rsidR="00A84D1A" w:rsidRPr="002E3568" w14:paraId="4EE6098F" w14:textId="533D1F8F"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8A974CF" w14:textId="77777777" w:rsidR="00A84D1A" w:rsidRPr="002E3568" w:rsidRDefault="00A84D1A" w:rsidP="00B5783C">
            <w:pPr>
              <w:jc w:val="center"/>
              <w:rPr>
                <w:rFonts w:cs="Arial"/>
                <w:sz w:val="20"/>
                <w:szCs w:val="20"/>
              </w:rPr>
            </w:pPr>
            <w:r w:rsidRPr="002E3568">
              <w:rPr>
                <w:rFonts w:cs="Arial"/>
                <w:sz w:val="20"/>
                <w:szCs w:val="20"/>
              </w:rPr>
              <w:t>10</w:t>
            </w:r>
          </w:p>
        </w:tc>
        <w:tc>
          <w:tcPr>
            <w:tcW w:w="3330" w:type="dxa"/>
            <w:tcBorders>
              <w:top w:val="nil"/>
              <w:left w:val="nil"/>
              <w:bottom w:val="single" w:sz="4" w:space="0" w:color="auto"/>
              <w:right w:val="single" w:sz="4" w:space="0" w:color="auto"/>
            </w:tcBorders>
            <w:shd w:val="clear" w:color="000000" w:fill="FFFFFF"/>
            <w:vAlign w:val="center"/>
            <w:hideMark/>
          </w:tcPr>
          <w:p w14:paraId="37F2F062" w14:textId="77777777" w:rsidR="00A84D1A" w:rsidRPr="002E3568" w:rsidRDefault="00A84D1A" w:rsidP="00B5783C">
            <w:pPr>
              <w:rPr>
                <w:rFonts w:cs="Arial"/>
                <w:sz w:val="20"/>
                <w:szCs w:val="20"/>
              </w:rPr>
            </w:pPr>
            <w:r w:rsidRPr="002E3568">
              <w:rPr>
                <w:rFonts w:cs="Arial"/>
                <w:sz w:val="20"/>
                <w:szCs w:val="20"/>
              </w:rPr>
              <w:t>Znak- zajedničko mesto okupljanja</w:t>
            </w:r>
          </w:p>
        </w:tc>
        <w:tc>
          <w:tcPr>
            <w:tcW w:w="1104" w:type="dxa"/>
            <w:tcBorders>
              <w:top w:val="nil"/>
              <w:left w:val="nil"/>
              <w:bottom w:val="single" w:sz="4" w:space="0" w:color="auto"/>
              <w:right w:val="single" w:sz="4" w:space="0" w:color="auto"/>
            </w:tcBorders>
            <w:shd w:val="clear" w:color="000000" w:fill="FFFFFF"/>
            <w:vAlign w:val="center"/>
            <w:hideMark/>
          </w:tcPr>
          <w:p w14:paraId="7DFCA881"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60D952F3"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0C50184F"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77C154FB"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6AF08AB6" w14:textId="77777777" w:rsidR="00A84D1A" w:rsidRPr="002E3568" w:rsidRDefault="00A84D1A" w:rsidP="00B5783C">
            <w:pPr>
              <w:jc w:val="center"/>
              <w:rPr>
                <w:rFonts w:ascii="Calibri" w:hAnsi="Calibri" w:cs="Arial"/>
              </w:rPr>
            </w:pPr>
          </w:p>
        </w:tc>
      </w:tr>
      <w:tr w:rsidR="00A84D1A" w:rsidRPr="002E3568" w14:paraId="213A6A23" w14:textId="29065930"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A098DD6" w14:textId="77777777" w:rsidR="00A84D1A" w:rsidRPr="002E3568" w:rsidRDefault="00A84D1A" w:rsidP="00B5783C">
            <w:pPr>
              <w:jc w:val="center"/>
              <w:rPr>
                <w:rFonts w:cs="Arial"/>
                <w:sz w:val="20"/>
                <w:szCs w:val="20"/>
              </w:rPr>
            </w:pPr>
            <w:r w:rsidRPr="002E3568">
              <w:rPr>
                <w:rFonts w:cs="Arial"/>
                <w:sz w:val="20"/>
                <w:szCs w:val="20"/>
              </w:rPr>
              <w:t>11</w:t>
            </w:r>
          </w:p>
        </w:tc>
        <w:tc>
          <w:tcPr>
            <w:tcW w:w="3330" w:type="dxa"/>
            <w:tcBorders>
              <w:top w:val="nil"/>
              <w:left w:val="nil"/>
              <w:bottom w:val="single" w:sz="4" w:space="0" w:color="auto"/>
              <w:right w:val="single" w:sz="4" w:space="0" w:color="auto"/>
            </w:tcBorders>
            <w:shd w:val="clear" w:color="000000" w:fill="FFFFFF"/>
            <w:vAlign w:val="center"/>
            <w:hideMark/>
          </w:tcPr>
          <w:p w14:paraId="0B93313F" w14:textId="77777777" w:rsidR="00A84D1A" w:rsidRPr="002E3568" w:rsidRDefault="00A84D1A" w:rsidP="00B5783C">
            <w:pPr>
              <w:rPr>
                <w:rFonts w:cs="Arial"/>
                <w:sz w:val="20"/>
                <w:szCs w:val="20"/>
              </w:rPr>
            </w:pPr>
            <w:r w:rsidRPr="002E3568">
              <w:rPr>
                <w:rFonts w:cs="Arial"/>
                <w:sz w:val="20"/>
                <w:szCs w:val="20"/>
              </w:rPr>
              <w:t>Znak-strelica</w:t>
            </w:r>
          </w:p>
        </w:tc>
        <w:tc>
          <w:tcPr>
            <w:tcW w:w="1104" w:type="dxa"/>
            <w:tcBorders>
              <w:top w:val="nil"/>
              <w:left w:val="nil"/>
              <w:bottom w:val="single" w:sz="4" w:space="0" w:color="auto"/>
              <w:right w:val="single" w:sz="4" w:space="0" w:color="auto"/>
            </w:tcBorders>
            <w:shd w:val="clear" w:color="000000" w:fill="FFFFFF"/>
            <w:vAlign w:val="center"/>
            <w:hideMark/>
          </w:tcPr>
          <w:p w14:paraId="28D503F2"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0F052E63"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54D14CC7"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7C7B4CB3"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73983DA8" w14:textId="77777777" w:rsidR="00A84D1A" w:rsidRPr="002E3568" w:rsidRDefault="00A84D1A" w:rsidP="00B5783C">
            <w:pPr>
              <w:jc w:val="center"/>
              <w:rPr>
                <w:rFonts w:ascii="Calibri" w:hAnsi="Calibri" w:cs="Arial"/>
              </w:rPr>
            </w:pPr>
          </w:p>
        </w:tc>
      </w:tr>
      <w:tr w:rsidR="00A84D1A" w:rsidRPr="002E3568" w14:paraId="377953A1" w14:textId="32825137"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90684F9" w14:textId="77777777" w:rsidR="00A84D1A" w:rsidRPr="002E3568" w:rsidRDefault="00A84D1A" w:rsidP="00B5783C">
            <w:pPr>
              <w:jc w:val="center"/>
              <w:rPr>
                <w:rFonts w:cs="Arial"/>
                <w:sz w:val="20"/>
                <w:szCs w:val="20"/>
              </w:rPr>
            </w:pPr>
            <w:r w:rsidRPr="002E3568">
              <w:rPr>
                <w:rFonts w:cs="Arial"/>
                <w:sz w:val="20"/>
                <w:szCs w:val="20"/>
              </w:rPr>
              <w:t>12</w:t>
            </w:r>
          </w:p>
        </w:tc>
        <w:tc>
          <w:tcPr>
            <w:tcW w:w="3330" w:type="dxa"/>
            <w:tcBorders>
              <w:top w:val="nil"/>
              <w:left w:val="nil"/>
              <w:bottom w:val="single" w:sz="4" w:space="0" w:color="auto"/>
              <w:right w:val="single" w:sz="4" w:space="0" w:color="auto"/>
            </w:tcBorders>
            <w:shd w:val="clear" w:color="000000" w:fill="FFFFFF"/>
            <w:vAlign w:val="center"/>
            <w:hideMark/>
          </w:tcPr>
          <w:p w14:paraId="6A283080" w14:textId="77777777" w:rsidR="00A84D1A" w:rsidRPr="002E3568" w:rsidRDefault="00A84D1A" w:rsidP="00B5783C">
            <w:pPr>
              <w:rPr>
                <w:rFonts w:cs="Arial"/>
                <w:sz w:val="20"/>
                <w:szCs w:val="20"/>
              </w:rPr>
            </w:pPr>
            <w:r w:rsidRPr="002E3568">
              <w:rPr>
                <w:rFonts w:cs="Arial"/>
                <w:sz w:val="20"/>
                <w:szCs w:val="20"/>
              </w:rPr>
              <w:t>Znak-zabranjeno pušenje</w:t>
            </w:r>
          </w:p>
        </w:tc>
        <w:tc>
          <w:tcPr>
            <w:tcW w:w="1104" w:type="dxa"/>
            <w:tcBorders>
              <w:top w:val="nil"/>
              <w:left w:val="nil"/>
              <w:bottom w:val="single" w:sz="4" w:space="0" w:color="auto"/>
              <w:right w:val="single" w:sz="4" w:space="0" w:color="auto"/>
            </w:tcBorders>
            <w:shd w:val="clear" w:color="000000" w:fill="FFFFFF"/>
            <w:vAlign w:val="center"/>
            <w:hideMark/>
          </w:tcPr>
          <w:p w14:paraId="22D99BDB"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113CF5FB"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6AB5545B"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49720D69"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4C727622" w14:textId="77777777" w:rsidR="00A84D1A" w:rsidRPr="002E3568" w:rsidRDefault="00A84D1A" w:rsidP="00B5783C">
            <w:pPr>
              <w:jc w:val="center"/>
              <w:rPr>
                <w:rFonts w:ascii="Calibri" w:hAnsi="Calibri" w:cs="Arial"/>
              </w:rPr>
            </w:pPr>
          </w:p>
        </w:tc>
      </w:tr>
      <w:tr w:rsidR="00A84D1A" w:rsidRPr="002E3568" w14:paraId="1C8049C0" w14:textId="5E2AD74F"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48A2333" w14:textId="77777777" w:rsidR="00A84D1A" w:rsidRPr="002E3568" w:rsidRDefault="00A84D1A" w:rsidP="00B5783C">
            <w:pPr>
              <w:jc w:val="center"/>
              <w:rPr>
                <w:rFonts w:cs="Arial"/>
                <w:sz w:val="20"/>
                <w:szCs w:val="20"/>
              </w:rPr>
            </w:pPr>
            <w:r w:rsidRPr="002E3568">
              <w:rPr>
                <w:rFonts w:cs="Arial"/>
                <w:sz w:val="20"/>
                <w:szCs w:val="20"/>
              </w:rPr>
              <w:t>13</w:t>
            </w:r>
          </w:p>
        </w:tc>
        <w:tc>
          <w:tcPr>
            <w:tcW w:w="3330" w:type="dxa"/>
            <w:tcBorders>
              <w:top w:val="nil"/>
              <w:left w:val="nil"/>
              <w:bottom w:val="single" w:sz="4" w:space="0" w:color="auto"/>
              <w:right w:val="single" w:sz="4" w:space="0" w:color="auto"/>
            </w:tcBorders>
            <w:shd w:val="clear" w:color="000000" w:fill="FFFFFF"/>
            <w:vAlign w:val="center"/>
            <w:hideMark/>
          </w:tcPr>
          <w:p w14:paraId="027541F5" w14:textId="77777777" w:rsidR="00A84D1A" w:rsidRPr="002E3568" w:rsidRDefault="00A84D1A" w:rsidP="00B5783C">
            <w:pPr>
              <w:rPr>
                <w:rFonts w:cs="Arial"/>
                <w:sz w:val="20"/>
                <w:szCs w:val="20"/>
              </w:rPr>
            </w:pPr>
            <w:r w:rsidRPr="002E3568">
              <w:rPr>
                <w:rFonts w:cs="Arial"/>
                <w:sz w:val="20"/>
                <w:szCs w:val="20"/>
              </w:rPr>
              <w:t>Znak-zabranjen pristup nezaposlenima</w:t>
            </w:r>
          </w:p>
        </w:tc>
        <w:tc>
          <w:tcPr>
            <w:tcW w:w="1104" w:type="dxa"/>
            <w:tcBorders>
              <w:top w:val="nil"/>
              <w:left w:val="nil"/>
              <w:bottom w:val="single" w:sz="4" w:space="0" w:color="auto"/>
              <w:right w:val="single" w:sz="4" w:space="0" w:color="auto"/>
            </w:tcBorders>
            <w:shd w:val="clear" w:color="000000" w:fill="FFFFFF"/>
            <w:vAlign w:val="center"/>
            <w:hideMark/>
          </w:tcPr>
          <w:p w14:paraId="67701317"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51995750"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02B76F82"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523D80BA"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2C92CD30" w14:textId="77777777" w:rsidR="00A84D1A" w:rsidRPr="002E3568" w:rsidRDefault="00A84D1A" w:rsidP="00B5783C">
            <w:pPr>
              <w:jc w:val="center"/>
              <w:rPr>
                <w:rFonts w:ascii="Calibri" w:hAnsi="Calibri" w:cs="Arial"/>
              </w:rPr>
            </w:pPr>
          </w:p>
        </w:tc>
      </w:tr>
      <w:tr w:rsidR="00A84D1A" w:rsidRPr="002E3568" w14:paraId="5006DCDA" w14:textId="16D67BF6"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099FDA1" w14:textId="77777777" w:rsidR="00A84D1A" w:rsidRPr="002E3568" w:rsidRDefault="00A84D1A" w:rsidP="00B5783C">
            <w:pPr>
              <w:jc w:val="center"/>
              <w:rPr>
                <w:rFonts w:cs="Arial"/>
                <w:sz w:val="20"/>
                <w:szCs w:val="20"/>
              </w:rPr>
            </w:pPr>
            <w:r w:rsidRPr="002E3568">
              <w:rPr>
                <w:rFonts w:cs="Arial"/>
                <w:sz w:val="20"/>
                <w:szCs w:val="20"/>
              </w:rPr>
              <w:t>14</w:t>
            </w:r>
          </w:p>
        </w:tc>
        <w:tc>
          <w:tcPr>
            <w:tcW w:w="3330" w:type="dxa"/>
            <w:tcBorders>
              <w:top w:val="nil"/>
              <w:left w:val="nil"/>
              <w:bottom w:val="single" w:sz="4" w:space="0" w:color="auto"/>
              <w:right w:val="single" w:sz="4" w:space="0" w:color="auto"/>
            </w:tcBorders>
            <w:shd w:val="clear" w:color="000000" w:fill="FFFFFF"/>
            <w:vAlign w:val="center"/>
            <w:hideMark/>
          </w:tcPr>
          <w:p w14:paraId="2EA3C9C7" w14:textId="77777777" w:rsidR="00A84D1A" w:rsidRPr="002E3568" w:rsidRDefault="00A84D1A" w:rsidP="00B5783C">
            <w:pPr>
              <w:rPr>
                <w:rFonts w:cs="Arial"/>
                <w:sz w:val="20"/>
                <w:szCs w:val="20"/>
              </w:rPr>
            </w:pPr>
            <w:r w:rsidRPr="002E3568">
              <w:rPr>
                <w:rFonts w:cs="Arial"/>
                <w:sz w:val="20"/>
                <w:szCs w:val="20"/>
              </w:rPr>
              <w:t>Znak za el.struju - GRO</w:t>
            </w:r>
          </w:p>
        </w:tc>
        <w:tc>
          <w:tcPr>
            <w:tcW w:w="1104" w:type="dxa"/>
            <w:tcBorders>
              <w:top w:val="nil"/>
              <w:left w:val="nil"/>
              <w:bottom w:val="single" w:sz="4" w:space="0" w:color="auto"/>
              <w:right w:val="single" w:sz="4" w:space="0" w:color="auto"/>
            </w:tcBorders>
            <w:shd w:val="clear" w:color="000000" w:fill="FFFFFF"/>
            <w:vAlign w:val="center"/>
            <w:hideMark/>
          </w:tcPr>
          <w:p w14:paraId="5C80AB4A"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4F380C9D"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3448B336"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640FDFBA"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3D5E57D2" w14:textId="77777777" w:rsidR="00A84D1A" w:rsidRPr="002E3568" w:rsidRDefault="00A84D1A" w:rsidP="00B5783C">
            <w:pPr>
              <w:jc w:val="center"/>
              <w:rPr>
                <w:rFonts w:ascii="Calibri" w:hAnsi="Calibri" w:cs="Arial"/>
              </w:rPr>
            </w:pPr>
          </w:p>
        </w:tc>
      </w:tr>
      <w:tr w:rsidR="00A84D1A" w:rsidRPr="002E3568" w14:paraId="79A86497" w14:textId="675BE9C1"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325381D2" w14:textId="77777777" w:rsidR="00A84D1A" w:rsidRPr="002E3568" w:rsidRDefault="00A84D1A" w:rsidP="00B5783C">
            <w:pPr>
              <w:jc w:val="center"/>
              <w:rPr>
                <w:rFonts w:cs="Arial"/>
                <w:sz w:val="20"/>
                <w:szCs w:val="20"/>
              </w:rPr>
            </w:pPr>
            <w:r w:rsidRPr="002E3568">
              <w:rPr>
                <w:rFonts w:cs="Arial"/>
                <w:sz w:val="20"/>
                <w:szCs w:val="20"/>
              </w:rPr>
              <w:t>15</w:t>
            </w:r>
          </w:p>
        </w:tc>
        <w:tc>
          <w:tcPr>
            <w:tcW w:w="3330" w:type="dxa"/>
            <w:tcBorders>
              <w:top w:val="nil"/>
              <w:left w:val="nil"/>
              <w:bottom w:val="single" w:sz="4" w:space="0" w:color="auto"/>
              <w:right w:val="single" w:sz="4" w:space="0" w:color="auto"/>
            </w:tcBorders>
            <w:shd w:val="clear" w:color="000000" w:fill="FFFFFF"/>
            <w:vAlign w:val="center"/>
            <w:hideMark/>
          </w:tcPr>
          <w:p w14:paraId="48A81AF9" w14:textId="77777777" w:rsidR="00A84D1A" w:rsidRPr="002E3568" w:rsidRDefault="00A84D1A" w:rsidP="00B5783C">
            <w:pPr>
              <w:rPr>
                <w:rFonts w:cs="Arial"/>
                <w:sz w:val="20"/>
                <w:szCs w:val="20"/>
              </w:rPr>
            </w:pPr>
            <w:r w:rsidRPr="002E3568">
              <w:rPr>
                <w:rFonts w:cs="Arial"/>
                <w:sz w:val="20"/>
                <w:szCs w:val="20"/>
              </w:rPr>
              <w:t xml:space="preserve">Znak za el.struju </w:t>
            </w:r>
          </w:p>
        </w:tc>
        <w:tc>
          <w:tcPr>
            <w:tcW w:w="1104" w:type="dxa"/>
            <w:tcBorders>
              <w:top w:val="nil"/>
              <w:left w:val="nil"/>
              <w:bottom w:val="single" w:sz="4" w:space="0" w:color="auto"/>
              <w:right w:val="single" w:sz="4" w:space="0" w:color="auto"/>
            </w:tcBorders>
            <w:shd w:val="clear" w:color="000000" w:fill="FFFFFF"/>
            <w:vAlign w:val="center"/>
            <w:hideMark/>
          </w:tcPr>
          <w:p w14:paraId="741F9972"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7B4EA631"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134AA8B4"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3236C175"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4C23827B" w14:textId="77777777" w:rsidR="00A84D1A" w:rsidRPr="002E3568" w:rsidRDefault="00A84D1A" w:rsidP="00B5783C">
            <w:pPr>
              <w:jc w:val="center"/>
              <w:rPr>
                <w:rFonts w:ascii="Calibri" w:hAnsi="Calibri" w:cs="Arial"/>
              </w:rPr>
            </w:pPr>
          </w:p>
        </w:tc>
      </w:tr>
      <w:tr w:rsidR="00A84D1A" w:rsidRPr="002E3568" w14:paraId="3398E4FC" w14:textId="09517BB5"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4C27F2CF" w14:textId="77777777" w:rsidR="00A84D1A" w:rsidRPr="002E3568" w:rsidRDefault="00A84D1A" w:rsidP="00B5783C">
            <w:pPr>
              <w:jc w:val="center"/>
              <w:rPr>
                <w:rFonts w:cs="Arial"/>
                <w:sz w:val="20"/>
                <w:szCs w:val="20"/>
              </w:rPr>
            </w:pPr>
            <w:r w:rsidRPr="002E3568">
              <w:rPr>
                <w:rFonts w:cs="Arial"/>
                <w:sz w:val="20"/>
                <w:szCs w:val="20"/>
              </w:rPr>
              <w:t>16</w:t>
            </w:r>
          </w:p>
        </w:tc>
        <w:tc>
          <w:tcPr>
            <w:tcW w:w="3330" w:type="dxa"/>
            <w:tcBorders>
              <w:top w:val="nil"/>
              <w:left w:val="nil"/>
              <w:bottom w:val="single" w:sz="4" w:space="0" w:color="auto"/>
              <w:right w:val="single" w:sz="4" w:space="0" w:color="auto"/>
            </w:tcBorders>
            <w:shd w:val="clear" w:color="000000" w:fill="FFFFFF"/>
            <w:vAlign w:val="center"/>
            <w:hideMark/>
          </w:tcPr>
          <w:p w14:paraId="339AD614" w14:textId="77777777" w:rsidR="00A84D1A" w:rsidRPr="002E3568" w:rsidRDefault="00A84D1A" w:rsidP="00B5783C">
            <w:pPr>
              <w:rPr>
                <w:rFonts w:cs="Arial"/>
                <w:sz w:val="20"/>
                <w:szCs w:val="20"/>
              </w:rPr>
            </w:pPr>
            <w:r w:rsidRPr="002E3568">
              <w:rPr>
                <w:rFonts w:cs="Arial"/>
                <w:sz w:val="20"/>
                <w:szCs w:val="20"/>
              </w:rPr>
              <w:t>Znak PP aparata S</w:t>
            </w:r>
          </w:p>
        </w:tc>
        <w:tc>
          <w:tcPr>
            <w:tcW w:w="1104" w:type="dxa"/>
            <w:tcBorders>
              <w:top w:val="nil"/>
              <w:left w:val="nil"/>
              <w:bottom w:val="single" w:sz="4" w:space="0" w:color="auto"/>
              <w:right w:val="single" w:sz="4" w:space="0" w:color="auto"/>
            </w:tcBorders>
            <w:shd w:val="clear" w:color="000000" w:fill="FFFFFF"/>
            <w:vAlign w:val="center"/>
            <w:hideMark/>
          </w:tcPr>
          <w:p w14:paraId="56137FCD"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451AC0B3"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2E5F7C14"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2027D812"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16038C20" w14:textId="77777777" w:rsidR="00A84D1A" w:rsidRPr="002E3568" w:rsidRDefault="00A84D1A" w:rsidP="00B5783C">
            <w:pPr>
              <w:jc w:val="center"/>
              <w:rPr>
                <w:rFonts w:ascii="Calibri" w:hAnsi="Calibri" w:cs="Arial"/>
              </w:rPr>
            </w:pPr>
          </w:p>
        </w:tc>
      </w:tr>
      <w:tr w:rsidR="00A84D1A" w:rsidRPr="002E3568" w14:paraId="2FFBC1C9" w14:textId="21235209"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B95651A" w14:textId="77777777" w:rsidR="00A84D1A" w:rsidRPr="002E3568" w:rsidRDefault="00A84D1A" w:rsidP="00B5783C">
            <w:pPr>
              <w:jc w:val="center"/>
              <w:rPr>
                <w:rFonts w:cs="Arial"/>
                <w:sz w:val="20"/>
                <w:szCs w:val="20"/>
              </w:rPr>
            </w:pPr>
            <w:r w:rsidRPr="002E3568">
              <w:rPr>
                <w:rFonts w:cs="Arial"/>
                <w:sz w:val="20"/>
                <w:szCs w:val="20"/>
              </w:rPr>
              <w:t>17</w:t>
            </w:r>
          </w:p>
        </w:tc>
        <w:tc>
          <w:tcPr>
            <w:tcW w:w="3330" w:type="dxa"/>
            <w:tcBorders>
              <w:top w:val="nil"/>
              <w:left w:val="nil"/>
              <w:bottom w:val="single" w:sz="4" w:space="0" w:color="auto"/>
              <w:right w:val="single" w:sz="4" w:space="0" w:color="auto"/>
            </w:tcBorders>
            <w:shd w:val="clear" w:color="000000" w:fill="FFFFFF"/>
            <w:vAlign w:val="center"/>
            <w:hideMark/>
          </w:tcPr>
          <w:p w14:paraId="7D5449D8" w14:textId="77777777" w:rsidR="00A84D1A" w:rsidRPr="002E3568" w:rsidRDefault="00A84D1A" w:rsidP="00B5783C">
            <w:pPr>
              <w:rPr>
                <w:rFonts w:cs="Arial"/>
                <w:sz w:val="20"/>
                <w:szCs w:val="20"/>
              </w:rPr>
            </w:pPr>
            <w:r w:rsidRPr="002E3568">
              <w:rPr>
                <w:rFonts w:cs="Arial"/>
                <w:sz w:val="20"/>
                <w:szCs w:val="20"/>
              </w:rPr>
              <w:t>Znak PP aparata CO2</w:t>
            </w:r>
          </w:p>
        </w:tc>
        <w:tc>
          <w:tcPr>
            <w:tcW w:w="1104" w:type="dxa"/>
            <w:tcBorders>
              <w:top w:val="nil"/>
              <w:left w:val="nil"/>
              <w:bottom w:val="single" w:sz="4" w:space="0" w:color="auto"/>
              <w:right w:val="single" w:sz="4" w:space="0" w:color="auto"/>
            </w:tcBorders>
            <w:shd w:val="clear" w:color="000000" w:fill="FFFFFF"/>
            <w:vAlign w:val="center"/>
            <w:hideMark/>
          </w:tcPr>
          <w:p w14:paraId="25A1D48A"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4C63695B"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1CCD9CE1"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17082EE5"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630EF5C4" w14:textId="77777777" w:rsidR="00A84D1A" w:rsidRPr="002E3568" w:rsidRDefault="00A84D1A" w:rsidP="00B5783C">
            <w:pPr>
              <w:jc w:val="center"/>
              <w:rPr>
                <w:rFonts w:ascii="Calibri" w:hAnsi="Calibri" w:cs="Arial"/>
              </w:rPr>
            </w:pPr>
          </w:p>
        </w:tc>
      </w:tr>
      <w:tr w:rsidR="00A84D1A" w:rsidRPr="002E3568" w14:paraId="0B826E22" w14:textId="4FF73984"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8461781" w14:textId="77777777" w:rsidR="00A84D1A" w:rsidRPr="002E3568" w:rsidRDefault="00A84D1A" w:rsidP="00B5783C">
            <w:pPr>
              <w:jc w:val="center"/>
              <w:rPr>
                <w:rFonts w:cs="Arial"/>
                <w:sz w:val="20"/>
                <w:szCs w:val="20"/>
              </w:rPr>
            </w:pPr>
            <w:r w:rsidRPr="002E3568">
              <w:rPr>
                <w:rFonts w:cs="Arial"/>
                <w:sz w:val="20"/>
                <w:szCs w:val="20"/>
              </w:rPr>
              <w:t>18</w:t>
            </w:r>
          </w:p>
        </w:tc>
        <w:tc>
          <w:tcPr>
            <w:tcW w:w="3330" w:type="dxa"/>
            <w:tcBorders>
              <w:top w:val="nil"/>
              <w:left w:val="nil"/>
              <w:bottom w:val="single" w:sz="4" w:space="0" w:color="auto"/>
              <w:right w:val="single" w:sz="4" w:space="0" w:color="auto"/>
            </w:tcBorders>
            <w:shd w:val="clear" w:color="000000" w:fill="FFFFFF"/>
            <w:vAlign w:val="center"/>
            <w:hideMark/>
          </w:tcPr>
          <w:p w14:paraId="6400A7BF" w14:textId="77777777" w:rsidR="00A84D1A" w:rsidRPr="002E3568" w:rsidRDefault="00A84D1A" w:rsidP="00B5783C">
            <w:pPr>
              <w:rPr>
                <w:rFonts w:cs="Arial"/>
                <w:sz w:val="20"/>
                <w:szCs w:val="20"/>
              </w:rPr>
            </w:pPr>
            <w:r w:rsidRPr="002E3568">
              <w:rPr>
                <w:rFonts w:cs="Arial"/>
                <w:sz w:val="20"/>
                <w:szCs w:val="20"/>
              </w:rPr>
              <w:t>Znak PP aparata FOXER</w:t>
            </w:r>
          </w:p>
        </w:tc>
        <w:tc>
          <w:tcPr>
            <w:tcW w:w="1104" w:type="dxa"/>
            <w:tcBorders>
              <w:top w:val="nil"/>
              <w:left w:val="nil"/>
              <w:bottom w:val="single" w:sz="4" w:space="0" w:color="auto"/>
              <w:right w:val="single" w:sz="4" w:space="0" w:color="auto"/>
            </w:tcBorders>
            <w:shd w:val="clear" w:color="000000" w:fill="FFFFFF"/>
            <w:vAlign w:val="center"/>
            <w:hideMark/>
          </w:tcPr>
          <w:p w14:paraId="08303C35"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3D826D5C"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4FAA2D6D"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4E9D819E"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5A666A92" w14:textId="77777777" w:rsidR="00A84D1A" w:rsidRPr="002E3568" w:rsidRDefault="00A84D1A" w:rsidP="00B5783C">
            <w:pPr>
              <w:jc w:val="center"/>
              <w:rPr>
                <w:rFonts w:ascii="Calibri" w:hAnsi="Calibri" w:cs="Arial"/>
              </w:rPr>
            </w:pPr>
          </w:p>
        </w:tc>
      </w:tr>
      <w:tr w:rsidR="00A84D1A" w:rsidRPr="002E3568" w14:paraId="20266343" w14:textId="26135947"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5C7B8C3" w14:textId="77777777" w:rsidR="00A84D1A" w:rsidRPr="002E3568" w:rsidRDefault="00A84D1A" w:rsidP="00B5783C">
            <w:pPr>
              <w:jc w:val="center"/>
              <w:rPr>
                <w:rFonts w:cs="Arial"/>
                <w:sz w:val="20"/>
                <w:szCs w:val="20"/>
              </w:rPr>
            </w:pPr>
            <w:r w:rsidRPr="002E3568">
              <w:rPr>
                <w:rFonts w:cs="Arial"/>
                <w:sz w:val="20"/>
                <w:szCs w:val="20"/>
              </w:rPr>
              <w:t>19</w:t>
            </w:r>
          </w:p>
        </w:tc>
        <w:tc>
          <w:tcPr>
            <w:tcW w:w="3330" w:type="dxa"/>
            <w:tcBorders>
              <w:top w:val="nil"/>
              <w:left w:val="nil"/>
              <w:bottom w:val="single" w:sz="4" w:space="0" w:color="auto"/>
              <w:right w:val="single" w:sz="4" w:space="0" w:color="auto"/>
            </w:tcBorders>
            <w:shd w:val="clear" w:color="000000" w:fill="FFFFFF"/>
            <w:vAlign w:val="center"/>
            <w:hideMark/>
          </w:tcPr>
          <w:p w14:paraId="7A07E355" w14:textId="77777777" w:rsidR="00A84D1A" w:rsidRPr="002E3568" w:rsidRDefault="00A84D1A" w:rsidP="00B5783C">
            <w:pPr>
              <w:rPr>
                <w:rFonts w:cs="Arial"/>
                <w:sz w:val="20"/>
                <w:szCs w:val="20"/>
              </w:rPr>
            </w:pPr>
            <w:r w:rsidRPr="002E3568">
              <w:rPr>
                <w:rFonts w:cs="Arial"/>
                <w:sz w:val="20"/>
                <w:szCs w:val="20"/>
              </w:rPr>
              <w:t>Znak za unutrašnji hidrant</w:t>
            </w:r>
          </w:p>
        </w:tc>
        <w:tc>
          <w:tcPr>
            <w:tcW w:w="1104" w:type="dxa"/>
            <w:tcBorders>
              <w:top w:val="nil"/>
              <w:left w:val="nil"/>
              <w:bottom w:val="single" w:sz="4" w:space="0" w:color="auto"/>
              <w:right w:val="single" w:sz="4" w:space="0" w:color="auto"/>
            </w:tcBorders>
            <w:shd w:val="clear" w:color="000000" w:fill="FFFFFF"/>
            <w:vAlign w:val="center"/>
            <w:hideMark/>
          </w:tcPr>
          <w:p w14:paraId="1BA9338F"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452BBC35"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39E00D21"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63647697"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4F54C465" w14:textId="77777777" w:rsidR="00A84D1A" w:rsidRPr="002E3568" w:rsidRDefault="00A84D1A" w:rsidP="00B5783C">
            <w:pPr>
              <w:jc w:val="center"/>
              <w:rPr>
                <w:rFonts w:ascii="Calibri" w:hAnsi="Calibri" w:cs="Arial"/>
              </w:rPr>
            </w:pPr>
          </w:p>
        </w:tc>
      </w:tr>
      <w:tr w:rsidR="00A84D1A" w:rsidRPr="002E3568" w14:paraId="12584EE9" w14:textId="01FF3B19"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BBAC419" w14:textId="77777777" w:rsidR="00A84D1A" w:rsidRPr="002E3568" w:rsidRDefault="00A84D1A" w:rsidP="00B5783C">
            <w:pPr>
              <w:jc w:val="center"/>
              <w:rPr>
                <w:rFonts w:cs="Arial"/>
                <w:sz w:val="20"/>
                <w:szCs w:val="20"/>
              </w:rPr>
            </w:pPr>
            <w:r w:rsidRPr="002E3568">
              <w:rPr>
                <w:rFonts w:cs="Arial"/>
                <w:sz w:val="20"/>
                <w:szCs w:val="20"/>
              </w:rPr>
              <w:t>20</w:t>
            </w:r>
          </w:p>
        </w:tc>
        <w:tc>
          <w:tcPr>
            <w:tcW w:w="3330" w:type="dxa"/>
            <w:tcBorders>
              <w:top w:val="nil"/>
              <w:left w:val="nil"/>
              <w:bottom w:val="single" w:sz="4" w:space="0" w:color="auto"/>
              <w:right w:val="single" w:sz="4" w:space="0" w:color="auto"/>
            </w:tcBorders>
            <w:shd w:val="clear" w:color="000000" w:fill="FFFFFF"/>
            <w:vAlign w:val="center"/>
            <w:hideMark/>
          </w:tcPr>
          <w:p w14:paraId="4701ED37" w14:textId="77777777" w:rsidR="00A84D1A" w:rsidRPr="002E3568" w:rsidRDefault="00A84D1A" w:rsidP="00B5783C">
            <w:pPr>
              <w:rPr>
                <w:rFonts w:cs="Arial"/>
                <w:sz w:val="20"/>
                <w:szCs w:val="20"/>
              </w:rPr>
            </w:pPr>
            <w:r w:rsidRPr="002E3568">
              <w:rPr>
                <w:rFonts w:cs="Arial"/>
                <w:sz w:val="20"/>
                <w:szCs w:val="20"/>
              </w:rPr>
              <w:t>Znak za spoljni hidrant</w:t>
            </w:r>
          </w:p>
        </w:tc>
        <w:tc>
          <w:tcPr>
            <w:tcW w:w="1104" w:type="dxa"/>
            <w:tcBorders>
              <w:top w:val="nil"/>
              <w:left w:val="nil"/>
              <w:bottom w:val="single" w:sz="4" w:space="0" w:color="auto"/>
              <w:right w:val="single" w:sz="4" w:space="0" w:color="auto"/>
            </w:tcBorders>
            <w:shd w:val="clear" w:color="000000" w:fill="FFFFFF"/>
            <w:vAlign w:val="center"/>
            <w:hideMark/>
          </w:tcPr>
          <w:p w14:paraId="2FF633D1"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132EB4CA"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01DA7763"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3522C7D0"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378AF0D8" w14:textId="77777777" w:rsidR="00A84D1A" w:rsidRPr="002E3568" w:rsidRDefault="00A84D1A" w:rsidP="00B5783C">
            <w:pPr>
              <w:jc w:val="center"/>
              <w:rPr>
                <w:rFonts w:ascii="Calibri" w:hAnsi="Calibri" w:cs="Arial"/>
              </w:rPr>
            </w:pPr>
          </w:p>
        </w:tc>
      </w:tr>
      <w:tr w:rsidR="00A84D1A" w:rsidRPr="002E3568" w14:paraId="0B2A5BAF" w14:textId="6846623D"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0D7EAAD" w14:textId="77777777" w:rsidR="00A84D1A" w:rsidRPr="002E3568" w:rsidRDefault="00A84D1A" w:rsidP="00B5783C">
            <w:pPr>
              <w:jc w:val="center"/>
              <w:rPr>
                <w:rFonts w:cs="Arial"/>
                <w:sz w:val="20"/>
                <w:szCs w:val="20"/>
              </w:rPr>
            </w:pPr>
            <w:r w:rsidRPr="002E3568">
              <w:rPr>
                <w:rFonts w:cs="Arial"/>
                <w:sz w:val="20"/>
                <w:szCs w:val="20"/>
              </w:rPr>
              <w:t>21</w:t>
            </w:r>
          </w:p>
        </w:tc>
        <w:tc>
          <w:tcPr>
            <w:tcW w:w="3330" w:type="dxa"/>
            <w:tcBorders>
              <w:top w:val="nil"/>
              <w:left w:val="nil"/>
              <w:bottom w:val="single" w:sz="4" w:space="0" w:color="auto"/>
              <w:right w:val="single" w:sz="4" w:space="0" w:color="auto"/>
            </w:tcBorders>
            <w:shd w:val="clear" w:color="000000" w:fill="FFFFFF"/>
            <w:vAlign w:val="center"/>
            <w:hideMark/>
          </w:tcPr>
          <w:p w14:paraId="5652EB3A" w14:textId="77777777" w:rsidR="00A84D1A" w:rsidRPr="002E3568" w:rsidRDefault="00A84D1A" w:rsidP="00B5783C">
            <w:pPr>
              <w:rPr>
                <w:rFonts w:cs="Arial"/>
                <w:sz w:val="20"/>
                <w:szCs w:val="20"/>
              </w:rPr>
            </w:pPr>
            <w:r w:rsidRPr="002E3568">
              <w:rPr>
                <w:rFonts w:cs="Arial"/>
                <w:sz w:val="20"/>
                <w:szCs w:val="20"/>
              </w:rPr>
              <w:t>Znak za prvu pomoć</w:t>
            </w:r>
          </w:p>
        </w:tc>
        <w:tc>
          <w:tcPr>
            <w:tcW w:w="1104" w:type="dxa"/>
            <w:tcBorders>
              <w:top w:val="nil"/>
              <w:left w:val="nil"/>
              <w:bottom w:val="single" w:sz="4" w:space="0" w:color="auto"/>
              <w:right w:val="single" w:sz="4" w:space="0" w:color="auto"/>
            </w:tcBorders>
            <w:shd w:val="clear" w:color="000000" w:fill="FFFFFF"/>
            <w:vAlign w:val="center"/>
            <w:hideMark/>
          </w:tcPr>
          <w:p w14:paraId="4616FDFD"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7B1ABEA7"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4C111483"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464CCB91"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6F33B1D9" w14:textId="77777777" w:rsidR="00A84D1A" w:rsidRPr="002E3568" w:rsidRDefault="00A84D1A" w:rsidP="00B5783C">
            <w:pPr>
              <w:jc w:val="center"/>
              <w:rPr>
                <w:rFonts w:ascii="Calibri" w:hAnsi="Calibri" w:cs="Arial"/>
              </w:rPr>
            </w:pPr>
          </w:p>
        </w:tc>
      </w:tr>
      <w:tr w:rsidR="00A84D1A" w:rsidRPr="002E3568" w14:paraId="3D1D1297" w14:textId="2D3ABD0E"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30C1287" w14:textId="77777777" w:rsidR="00A84D1A" w:rsidRPr="002E3568" w:rsidRDefault="00A84D1A" w:rsidP="00B5783C">
            <w:pPr>
              <w:jc w:val="center"/>
              <w:rPr>
                <w:rFonts w:cs="Arial"/>
                <w:sz w:val="20"/>
                <w:szCs w:val="20"/>
              </w:rPr>
            </w:pPr>
            <w:r w:rsidRPr="002E3568">
              <w:rPr>
                <w:rFonts w:cs="Arial"/>
                <w:sz w:val="20"/>
                <w:szCs w:val="20"/>
              </w:rPr>
              <w:t>22</w:t>
            </w:r>
          </w:p>
        </w:tc>
        <w:tc>
          <w:tcPr>
            <w:tcW w:w="3330" w:type="dxa"/>
            <w:tcBorders>
              <w:top w:val="nil"/>
              <w:left w:val="nil"/>
              <w:bottom w:val="single" w:sz="4" w:space="0" w:color="auto"/>
              <w:right w:val="single" w:sz="4" w:space="0" w:color="auto"/>
            </w:tcBorders>
            <w:shd w:val="clear" w:color="000000" w:fill="FFFFFF"/>
            <w:vAlign w:val="center"/>
            <w:hideMark/>
          </w:tcPr>
          <w:p w14:paraId="312FA999" w14:textId="77777777" w:rsidR="00A84D1A" w:rsidRPr="002E3568" w:rsidRDefault="00A84D1A" w:rsidP="00B5783C">
            <w:pPr>
              <w:rPr>
                <w:rFonts w:cs="Arial"/>
                <w:sz w:val="20"/>
                <w:szCs w:val="20"/>
              </w:rPr>
            </w:pPr>
            <w:r w:rsidRPr="002E3568">
              <w:rPr>
                <w:rFonts w:cs="Arial"/>
                <w:sz w:val="20"/>
                <w:szCs w:val="20"/>
              </w:rPr>
              <w:t>Postupak kod izbijanja požara</w:t>
            </w:r>
          </w:p>
        </w:tc>
        <w:tc>
          <w:tcPr>
            <w:tcW w:w="1104" w:type="dxa"/>
            <w:tcBorders>
              <w:top w:val="nil"/>
              <w:left w:val="nil"/>
              <w:bottom w:val="single" w:sz="4" w:space="0" w:color="auto"/>
              <w:right w:val="single" w:sz="4" w:space="0" w:color="auto"/>
            </w:tcBorders>
            <w:shd w:val="clear" w:color="000000" w:fill="FFFFFF"/>
            <w:vAlign w:val="center"/>
            <w:hideMark/>
          </w:tcPr>
          <w:p w14:paraId="0C8A236F"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2A7E0C6D"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40AF86CB"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28D2E161"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4173993A" w14:textId="77777777" w:rsidR="00A84D1A" w:rsidRPr="002E3568" w:rsidRDefault="00A84D1A" w:rsidP="00B5783C">
            <w:pPr>
              <w:jc w:val="center"/>
              <w:rPr>
                <w:rFonts w:ascii="Calibri" w:hAnsi="Calibri" w:cs="Arial"/>
              </w:rPr>
            </w:pPr>
          </w:p>
        </w:tc>
      </w:tr>
      <w:tr w:rsidR="00A84D1A" w:rsidRPr="002E3568" w14:paraId="5134705A" w14:textId="0ACA296E" w:rsidTr="00A84D1A">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F5F0838" w14:textId="77777777" w:rsidR="00A84D1A" w:rsidRPr="002E3568" w:rsidRDefault="00A84D1A" w:rsidP="00B5783C">
            <w:pPr>
              <w:jc w:val="center"/>
              <w:rPr>
                <w:rFonts w:cs="Arial"/>
                <w:sz w:val="20"/>
                <w:szCs w:val="20"/>
              </w:rPr>
            </w:pPr>
            <w:r w:rsidRPr="002E3568">
              <w:rPr>
                <w:rFonts w:cs="Arial"/>
                <w:sz w:val="20"/>
                <w:szCs w:val="20"/>
              </w:rPr>
              <w:t>23</w:t>
            </w:r>
          </w:p>
        </w:tc>
        <w:tc>
          <w:tcPr>
            <w:tcW w:w="3330" w:type="dxa"/>
            <w:tcBorders>
              <w:top w:val="nil"/>
              <w:left w:val="nil"/>
              <w:bottom w:val="single" w:sz="4" w:space="0" w:color="auto"/>
              <w:right w:val="single" w:sz="4" w:space="0" w:color="auto"/>
            </w:tcBorders>
            <w:shd w:val="clear" w:color="000000" w:fill="FFFFFF"/>
            <w:vAlign w:val="center"/>
            <w:hideMark/>
          </w:tcPr>
          <w:p w14:paraId="1BCB0C43" w14:textId="77777777" w:rsidR="00A84D1A" w:rsidRPr="002E3568" w:rsidRDefault="00A84D1A" w:rsidP="00B5783C">
            <w:pPr>
              <w:rPr>
                <w:rFonts w:cs="Arial"/>
                <w:sz w:val="20"/>
                <w:szCs w:val="20"/>
              </w:rPr>
            </w:pPr>
            <w:r w:rsidRPr="002E3568">
              <w:rPr>
                <w:rFonts w:cs="Arial"/>
                <w:sz w:val="20"/>
                <w:szCs w:val="20"/>
              </w:rPr>
              <w:t>Planovi evakuacije-izrada i plastificiranje formata A3(sa proračunom evakuacije)</w:t>
            </w:r>
          </w:p>
        </w:tc>
        <w:tc>
          <w:tcPr>
            <w:tcW w:w="1104" w:type="dxa"/>
            <w:tcBorders>
              <w:top w:val="nil"/>
              <w:left w:val="nil"/>
              <w:bottom w:val="single" w:sz="4" w:space="0" w:color="auto"/>
              <w:right w:val="single" w:sz="4" w:space="0" w:color="auto"/>
            </w:tcBorders>
            <w:shd w:val="clear" w:color="000000" w:fill="FFFFFF"/>
            <w:vAlign w:val="center"/>
            <w:hideMark/>
          </w:tcPr>
          <w:p w14:paraId="57A2177E"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006C1C9C"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4E924C5C"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5D884E65"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08A40EE5" w14:textId="77777777" w:rsidR="00A84D1A" w:rsidRPr="002E3568" w:rsidRDefault="00A84D1A" w:rsidP="00B5783C">
            <w:pPr>
              <w:jc w:val="center"/>
              <w:rPr>
                <w:rFonts w:ascii="Calibri" w:hAnsi="Calibri" w:cs="Arial"/>
              </w:rPr>
            </w:pPr>
          </w:p>
        </w:tc>
      </w:tr>
      <w:tr w:rsidR="00A84D1A" w:rsidRPr="002E3568" w14:paraId="6711C1F5" w14:textId="18DC27EF"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3C7099B" w14:textId="77777777" w:rsidR="00A84D1A" w:rsidRPr="002E3568" w:rsidRDefault="00A84D1A" w:rsidP="00B5783C">
            <w:pPr>
              <w:jc w:val="center"/>
              <w:rPr>
                <w:rFonts w:cs="Arial"/>
                <w:sz w:val="20"/>
                <w:szCs w:val="20"/>
              </w:rPr>
            </w:pPr>
            <w:r w:rsidRPr="002E3568">
              <w:rPr>
                <w:rFonts w:cs="Arial"/>
                <w:sz w:val="20"/>
                <w:szCs w:val="20"/>
              </w:rPr>
              <w:t>24</w:t>
            </w:r>
          </w:p>
        </w:tc>
        <w:tc>
          <w:tcPr>
            <w:tcW w:w="3330" w:type="dxa"/>
            <w:tcBorders>
              <w:top w:val="nil"/>
              <w:left w:val="nil"/>
              <w:bottom w:val="single" w:sz="4" w:space="0" w:color="auto"/>
              <w:right w:val="single" w:sz="4" w:space="0" w:color="auto"/>
            </w:tcBorders>
            <w:shd w:val="clear" w:color="000000" w:fill="FFFFFF"/>
            <w:vAlign w:val="center"/>
            <w:hideMark/>
          </w:tcPr>
          <w:p w14:paraId="65C86223" w14:textId="77777777" w:rsidR="00A84D1A" w:rsidRPr="002E3568" w:rsidRDefault="00A84D1A" w:rsidP="00B5783C">
            <w:pPr>
              <w:rPr>
                <w:rFonts w:cs="Arial"/>
                <w:sz w:val="20"/>
                <w:szCs w:val="20"/>
              </w:rPr>
            </w:pPr>
            <w:r w:rsidRPr="002E3568">
              <w:rPr>
                <w:rFonts w:cs="Arial"/>
                <w:sz w:val="20"/>
                <w:szCs w:val="20"/>
              </w:rPr>
              <w:t>Opasnost od eksplozije</w:t>
            </w:r>
          </w:p>
        </w:tc>
        <w:tc>
          <w:tcPr>
            <w:tcW w:w="1104" w:type="dxa"/>
            <w:tcBorders>
              <w:top w:val="nil"/>
              <w:left w:val="nil"/>
              <w:bottom w:val="single" w:sz="4" w:space="0" w:color="auto"/>
              <w:right w:val="single" w:sz="4" w:space="0" w:color="auto"/>
            </w:tcBorders>
            <w:shd w:val="clear" w:color="000000" w:fill="FFFFFF"/>
            <w:vAlign w:val="center"/>
            <w:hideMark/>
          </w:tcPr>
          <w:p w14:paraId="5369C8F5"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1C4F3C98"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26D441AD"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37E85500"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50F4ACE7" w14:textId="77777777" w:rsidR="00A84D1A" w:rsidRPr="002E3568" w:rsidRDefault="00A84D1A" w:rsidP="00B5783C">
            <w:pPr>
              <w:jc w:val="center"/>
              <w:rPr>
                <w:rFonts w:ascii="Calibri" w:hAnsi="Calibri" w:cs="Arial"/>
              </w:rPr>
            </w:pPr>
          </w:p>
        </w:tc>
      </w:tr>
      <w:tr w:rsidR="00A84D1A" w:rsidRPr="002E3568" w14:paraId="7E71CDCF" w14:textId="5599F2C8" w:rsidTr="00A84D1A">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F4AAF7E" w14:textId="77777777" w:rsidR="00A84D1A" w:rsidRPr="002E3568" w:rsidRDefault="00A84D1A" w:rsidP="00B5783C">
            <w:pPr>
              <w:jc w:val="center"/>
              <w:rPr>
                <w:rFonts w:cs="Arial"/>
                <w:sz w:val="20"/>
                <w:szCs w:val="20"/>
              </w:rPr>
            </w:pPr>
            <w:r w:rsidRPr="002E3568">
              <w:rPr>
                <w:rFonts w:cs="Arial"/>
                <w:sz w:val="20"/>
                <w:szCs w:val="20"/>
              </w:rPr>
              <w:t>25</w:t>
            </w:r>
          </w:p>
        </w:tc>
        <w:tc>
          <w:tcPr>
            <w:tcW w:w="3330" w:type="dxa"/>
            <w:tcBorders>
              <w:top w:val="nil"/>
              <w:left w:val="nil"/>
              <w:bottom w:val="single" w:sz="4" w:space="0" w:color="auto"/>
              <w:right w:val="single" w:sz="4" w:space="0" w:color="auto"/>
            </w:tcBorders>
            <w:shd w:val="clear" w:color="000000" w:fill="FFFFFF"/>
            <w:vAlign w:val="center"/>
            <w:hideMark/>
          </w:tcPr>
          <w:p w14:paraId="5F3B464B" w14:textId="77777777" w:rsidR="00A84D1A" w:rsidRPr="002E3568" w:rsidRDefault="00A84D1A" w:rsidP="00B5783C">
            <w:pPr>
              <w:rPr>
                <w:rFonts w:cs="Arial"/>
                <w:sz w:val="20"/>
                <w:szCs w:val="20"/>
              </w:rPr>
            </w:pPr>
            <w:r w:rsidRPr="002E3568">
              <w:rPr>
                <w:rFonts w:cs="Arial"/>
                <w:sz w:val="20"/>
                <w:szCs w:val="20"/>
              </w:rPr>
              <w:t>Jednopolne šeme za elektrorazvodni orman-izrada i plastificiranje</w:t>
            </w:r>
          </w:p>
        </w:tc>
        <w:tc>
          <w:tcPr>
            <w:tcW w:w="1104" w:type="dxa"/>
            <w:tcBorders>
              <w:top w:val="nil"/>
              <w:left w:val="nil"/>
              <w:bottom w:val="single" w:sz="4" w:space="0" w:color="auto"/>
              <w:right w:val="single" w:sz="4" w:space="0" w:color="auto"/>
            </w:tcBorders>
            <w:shd w:val="clear" w:color="000000" w:fill="FFFFFF"/>
            <w:vAlign w:val="center"/>
            <w:hideMark/>
          </w:tcPr>
          <w:p w14:paraId="00049D11"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4C0A4548"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4110A629"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36C353C7"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0E03CCD5" w14:textId="77777777" w:rsidR="00A84D1A" w:rsidRPr="002E3568" w:rsidRDefault="00A84D1A" w:rsidP="00B5783C">
            <w:pPr>
              <w:jc w:val="center"/>
              <w:rPr>
                <w:rFonts w:ascii="Calibri" w:hAnsi="Calibri" w:cs="Arial"/>
              </w:rPr>
            </w:pPr>
          </w:p>
        </w:tc>
      </w:tr>
      <w:tr w:rsidR="00A84D1A" w:rsidRPr="002E3568" w14:paraId="36A8F5B6" w14:textId="42D5C99E" w:rsidTr="00A84D1A">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6EF17A34" w14:textId="77777777" w:rsidR="00A84D1A" w:rsidRPr="002E3568" w:rsidRDefault="00A84D1A" w:rsidP="00B5783C">
            <w:pPr>
              <w:jc w:val="center"/>
              <w:rPr>
                <w:rFonts w:cs="Arial"/>
                <w:sz w:val="20"/>
                <w:szCs w:val="20"/>
              </w:rPr>
            </w:pPr>
            <w:r w:rsidRPr="002E3568">
              <w:rPr>
                <w:rFonts w:cs="Arial"/>
                <w:sz w:val="20"/>
                <w:szCs w:val="20"/>
              </w:rPr>
              <w:t>26</w:t>
            </w:r>
          </w:p>
        </w:tc>
        <w:tc>
          <w:tcPr>
            <w:tcW w:w="3330" w:type="dxa"/>
            <w:tcBorders>
              <w:top w:val="nil"/>
              <w:left w:val="nil"/>
              <w:bottom w:val="single" w:sz="4" w:space="0" w:color="auto"/>
              <w:right w:val="single" w:sz="4" w:space="0" w:color="auto"/>
            </w:tcBorders>
            <w:shd w:val="clear" w:color="000000" w:fill="FFFFFF"/>
            <w:vAlign w:val="center"/>
            <w:hideMark/>
          </w:tcPr>
          <w:p w14:paraId="40EA0E68" w14:textId="77777777" w:rsidR="00A84D1A" w:rsidRPr="002E3568" w:rsidRDefault="00A84D1A" w:rsidP="00B5783C">
            <w:pPr>
              <w:rPr>
                <w:rFonts w:cs="Arial"/>
                <w:sz w:val="20"/>
                <w:szCs w:val="20"/>
              </w:rPr>
            </w:pPr>
            <w:r w:rsidRPr="002E3568">
              <w:rPr>
                <w:rFonts w:cs="Arial"/>
                <w:sz w:val="20"/>
                <w:szCs w:val="20"/>
              </w:rPr>
              <w:t>Nalepnice dimenzija 210x297mm po zahtevu naručioca bez plastificiranja</w:t>
            </w:r>
          </w:p>
        </w:tc>
        <w:tc>
          <w:tcPr>
            <w:tcW w:w="1104" w:type="dxa"/>
            <w:tcBorders>
              <w:top w:val="nil"/>
              <w:left w:val="nil"/>
              <w:bottom w:val="single" w:sz="4" w:space="0" w:color="auto"/>
              <w:right w:val="single" w:sz="4" w:space="0" w:color="auto"/>
            </w:tcBorders>
            <w:shd w:val="clear" w:color="000000" w:fill="FFFFFF"/>
            <w:vAlign w:val="center"/>
            <w:hideMark/>
          </w:tcPr>
          <w:p w14:paraId="6E378CD0"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6421EA04"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041B8F5F"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3057E2EA"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1EA47BC1" w14:textId="77777777" w:rsidR="00A84D1A" w:rsidRPr="002E3568" w:rsidRDefault="00A84D1A" w:rsidP="00B5783C">
            <w:pPr>
              <w:jc w:val="center"/>
              <w:rPr>
                <w:rFonts w:ascii="Calibri" w:hAnsi="Calibri" w:cs="Arial"/>
              </w:rPr>
            </w:pPr>
          </w:p>
        </w:tc>
      </w:tr>
      <w:tr w:rsidR="00A84D1A" w:rsidRPr="002E3568" w14:paraId="716E17BD" w14:textId="272C6E49" w:rsidTr="00A84D1A">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0AE724A2" w14:textId="77777777" w:rsidR="00A84D1A" w:rsidRPr="002E3568" w:rsidRDefault="00A84D1A" w:rsidP="00B5783C">
            <w:pPr>
              <w:jc w:val="center"/>
              <w:rPr>
                <w:rFonts w:cs="Arial"/>
                <w:sz w:val="20"/>
                <w:szCs w:val="20"/>
              </w:rPr>
            </w:pPr>
            <w:r w:rsidRPr="002E3568">
              <w:rPr>
                <w:rFonts w:cs="Arial"/>
                <w:sz w:val="20"/>
                <w:szCs w:val="20"/>
              </w:rPr>
              <w:t>27</w:t>
            </w:r>
          </w:p>
        </w:tc>
        <w:tc>
          <w:tcPr>
            <w:tcW w:w="3330" w:type="dxa"/>
            <w:tcBorders>
              <w:top w:val="nil"/>
              <w:left w:val="nil"/>
              <w:bottom w:val="single" w:sz="4" w:space="0" w:color="auto"/>
              <w:right w:val="single" w:sz="4" w:space="0" w:color="auto"/>
            </w:tcBorders>
            <w:shd w:val="clear" w:color="000000" w:fill="FFFFFF"/>
            <w:vAlign w:val="center"/>
            <w:hideMark/>
          </w:tcPr>
          <w:p w14:paraId="60750256" w14:textId="77777777" w:rsidR="00A84D1A" w:rsidRPr="002E3568" w:rsidRDefault="00A84D1A" w:rsidP="00B5783C">
            <w:pPr>
              <w:rPr>
                <w:rFonts w:cs="Arial"/>
                <w:sz w:val="20"/>
                <w:szCs w:val="20"/>
              </w:rPr>
            </w:pPr>
            <w:r w:rsidRPr="002E3568">
              <w:rPr>
                <w:rFonts w:cs="Arial"/>
                <w:sz w:val="20"/>
                <w:szCs w:val="20"/>
              </w:rPr>
              <w:t>Nalepnice dimenzija 210x297mm po zahtevu naručioca sa plastificiranjem</w:t>
            </w:r>
          </w:p>
        </w:tc>
        <w:tc>
          <w:tcPr>
            <w:tcW w:w="1104" w:type="dxa"/>
            <w:tcBorders>
              <w:top w:val="nil"/>
              <w:left w:val="nil"/>
              <w:bottom w:val="single" w:sz="4" w:space="0" w:color="auto"/>
              <w:right w:val="single" w:sz="4" w:space="0" w:color="auto"/>
            </w:tcBorders>
            <w:shd w:val="clear" w:color="000000" w:fill="FFFFFF"/>
            <w:vAlign w:val="center"/>
            <w:hideMark/>
          </w:tcPr>
          <w:p w14:paraId="03E792E2"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hideMark/>
          </w:tcPr>
          <w:p w14:paraId="65FAA252" w14:textId="77777777" w:rsidR="00A84D1A" w:rsidRDefault="00A84D1A" w:rsidP="0059132E">
            <w:pPr>
              <w:jc w:val="center"/>
            </w:pPr>
            <w:r w:rsidRPr="0066230D">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5B3202CC"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28A2323D"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6E8FB1D2" w14:textId="77777777" w:rsidR="00A84D1A" w:rsidRPr="002E3568" w:rsidRDefault="00A84D1A" w:rsidP="00B5783C">
            <w:pPr>
              <w:jc w:val="center"/>
              <w:rPr>
                <w:rFonts w:ascii="Calibri" w:hAnsi="Calibri" w:cs="Arial"/>
              </w:rPr>
            </w:pPr>
          </w:p>
        </w:tc>
      </w:tr>
      <w:tr w:rsidR="00A84D1A" w:rsidRPr="002E3568" w14:paraId="4E6E2400" w14:textId="19A5B430" w:rsidTr="00A84D1A">
        <w:trPr>
          <w:trHeight w:val="57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279195BD" w14:textId="77777777" w:rsidR="00A84D1A" w:rsidRPr="002E3568" w:rsidRDefault="00A84D1A" w:rsidP="00B5783C">
            <w:pPr>
              <w:jc w:val="center"/>
              <w:rPr>
                <w:rFonts w:cs="Arial"/>
                <w:sz w:val="20"/>
                <w:szCs w:val="20"/>
              </w:rPr>
            </w:pPr>
            <w:r w:rsidRPr="002E3568">
              <w:rPr>
                <w:rFonts w:cs="Arial"/>
                <w:sz w:val="20"/>
                <w:szCs w:val="20"/>
              </w:rPr>
              <w:t>28</w:t>
            </w:r>
          </w:p>
        </w:tc>
        <w:tc>
          <w:tcPr>
            <w:tcW w:w="3330" w:type="dxa"/>
            <w:tcBorders>
              <w:top w:val="nil"/>
              <w:left w:val="nil"/>
              <w:bottom w:val="nil"/>
              <w:right w:val="single" w:sz="4" w:space="0" w:color="auto"/>
            </w:tcBorders>
            <w:shd w:val="clear" w:color="auto" w:fill="auto"/>
            <w:vAlign w:val="center"/>
            <w:hideMark/>
          </w:tcPr>
          <w:p w14:paraId="172A32AD" w14:textId="77777777" w:rsidR="00A84D1A" w:rsidRPr="002E3568" w:rsidRDefault="00A84D1A" w:rsidP="00B5783C">
            <w:pPr>
              <w:rPr>
                <w:rFonts w:cs="Arial"/>
                <w:color w:val="000000"/>
              </w:rPr>
            </w:pPr>
            <w:r w:rsidRPr="002E3568">
              <w:rPr>
                <w:rFonts w:cs="Arial"/>
                <w:color w:val="000000"/>
              </w:rPr>
              <w:t>Tabla sa oznakom "H" za obeležavanje podzemnih hidranata</w:t>
            </w:r>
          </w:p>
        </w:tc>
        <w:tc>
          <w:tcPr>
            <w:tcW w:w="1104" w:type="dxa"/>
            <w:tcBorders>
              <w:top w:val="nil"/>
              <w:left w:val="nil"/>
              <w:bottom w:val="single" w:sz="4" w:space="0" w:color="auto"/>
              <w:right w:val="single" w:sz="4" w:space="0" w:color="auto"/>
            </w:tcBorders>
            <w:shd w:val="clear" w:color="000000" w:fill="FFFFFF"/>
            <w:vAlign w:val="center"/>
            <w:hideMark/>
          </w:tcPr>
          <w:p w14:paraId="48E6E778" w14:textId="77777777" w:rsidR="00A84D1A" w:rsidRPr="002E3568" w:rsidRDefault="00A84D1A" w:rsidP="00B5783C">
            <w:pPr>
              <w:jc w:val="center"/>
              <w:rPr>
                <w:rFonts w:cs="Arial"/>
                <w:sz w:val="20"/>
                <w:szCs w:val="20"/>
              </w:rPr>
            </w:pPr>
            <w:r w:rsidRPr="002E3568">
              <w:rPr>
                <w:rFonts w:cs="Arial"/>
                <w:sz w:val="20"/>
                <w:szCs w:val="20"/>
              </w:rPr>
              <w:t>kom</w:t>
            </w:r>
          </w:p>
        </w:tc>
        <w:tc>
          <w:tcPr>
            <w:tcW w:w="1146" w:type="dxa"/>
            <w:tcBorders>
              <w:top w:val="nil"/>
              <w:left w:val="nil"/>
              <w:bottom w:val="single" w:sz="4" w:space="0" w:color="auto"/>
              <w:right w:val="single" w:sz="4" w:space="0" w:color="auto"/>
            </w:tcBorders>
            <w:shd w:val="clear" w:color="000000" w:fill="FFFFFF"/>
            <w:vAlign w:val="center"/>
            <w:hideMark/>
          </w:tcPr>
          <w:p w14:paraId="5D4AD184" w14:textId="77777777" w:rsidR="00A84D1A" w:rsidRPr="002E3568" w:rsidRDefault="00A84D1A" w:rsidP="0059132E">
            <w:pPr>
              <w:jc w:val="center"/>
              <w:rPr>
                <w:rFonts w:cs="Arial"/>
                <w:sz w:val="20"/>
                <w:szCs w:val="20"/>
              </w:rPr>
            </w:pPr>
            <w:r>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1A549683"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3A1EE619"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04FE4253" w14:textId="77777777" w:rsidR="00A84D1A" w:rsidRPr="002E3568" w:rsidRDefault="00A84D1A" w:rsidP="00B5783C">
            <w:pPr>
              <w:jc w:val="center"/>
              <w:rPr>
                <w:rFonts w:ascii="Calibri" w:hAnsi="Calibri" w:cs="Arial"/>
              </w:rPr>
            </w:pPr>
          </w:p>
        </w:tc>
      </w:tr>
      <w:tr w:rsidR="00A84D1A" w:rsidRPr="002E3568" w14:paraId="26DD6960" w14:textId="29431610" w:rsidTr="00A84D1A">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14:paraId="7267E272" w14:textId="77777777" w:rsidR="00A84D1A" w:rsidRPr="002E3568" w:rsidRDefault="00A84D1A" w:rsidP="00B5783C">
            <w:pPr>
              <w:jc w:val="center"/>
              <w:rPr>
                <w:rFonts w:cs="Arial"/>
                <w:sz w:val="20"/>
                <w:szCs w:val="20"/>
              </w:rPr>
            </w:pPr>
            <w:r w:rsidRPr="002E3568">
              <w:rPr>
                <w:rFonts w:cs="Arial"/>
                <w:sz w:val="20"/>
                <w:szCs w:val="20"/>
              </w:rPr>
              <w:t>29</w:t>
            </w:r>
          </w:p>
        </w:tc>
        <w:tc>
          <w:tcPr>
            <w:tcW w:w="3330" w:type="dxa"/>
            <w:tcBorders>
              <w:top w:val="single" w:sz="4" w:space="0" w:color="auto"/>
              <w:left w:val="nil"/>
              <w:bottom w:val="single" w:sz="4" w:space="0" w:color="auto"/>
              <w:right w:val="single" w:sz="4" w:space="0" w:color="auto"/>
            </w:tcBorders>
            <w:shd w:val="clear" w:color="000000" w:fill="FFFFFF"/>
            <w:vAlign w:val="center"/>
            <w:hideMark/>
          </w:tcPr>
          <w:p w14:paraId="16673670" w14:textId="77777777" w:rsidR="00A84D1A" w:rsidRPr="002E3568" w:rsidRDefault="00A84D1A" w:rsidP="00B5783C">
            <w:pPr>
              <w:rPr>
                <w:rFonts w:cs="Arial"/>
                <w:sz w:val="20"/>
                <w:szCs w:val="20"/>
              </w:rPr>
            </w:pPr>
            <w:r w:rsidRPr="002E3568">
              <w:rPr>
                <w:rFonts w:cs="Arial"/>
                <w:sz w:val="20"/>
                <w:szCs w:val="20"/>
              </w:rPr>
              <w:t>Obeležavanje Protivpožarnih puteva</w:t>
            </w:r>
          </w:p>
        </w:tc>
        <w:tc>
          <w:tcPr>
            <w:tcW w:w="1104" w:type="dxa"/>
            <w:tcBorders>
              <w:top w:val="nil"/>
              <w:left w:val="nil"/>
              <w:bottom w:val="single" w:sz="4" w:space="0" w:color="auto"/>
              <w:right w:val="single" w:sz="4" w:space="0" w:color="auto"/>
            </w:tcBorders>
            <w:shd w:val="clear" w:color="000000" w:fill="FFFFFF"/>
            <w:vAlign w:val="center"/>
            <w:hideMark/>
          </w:tcPr>
          <w:p w14:paraId="10A02674" w14:textId="77777777" w:rsidR="00A84D1A" w:rsidRPr="002E3568" w:rsidRDefault="00A84D1A" w:rsidP="00B5783C">
            <w:pPr>
              <w:jc w:val="center"/>
              <w:rPr>
                <w:rFonts w:cs="Arial"/>
                <w:sz w:val="20"/>
                <w:szCs w:val="20"/>
              </w:rPr>
            </w:pPr>
            <w:r w:rsidRPr="002E3568">
              <w:rPr>
                <w:rFonts w:cs="Arial"/>
                <w:sz w:val="20"/>
                <w:szCs w:val="20"/>
              </w:rPr>
              <w:t>m</w:t>
            </w:r>
          </w:p>
        </w:tc>
        <w:tc>
          <w:tcPr>
            <w:tcW w:w="1146" w:type="dxa"/>
            <w:tcBorders>
              <w:top w:val="nil"/>
              <w:left w:val="nil"/>
              <w:bottom w:val="single" w:sz="4" w:space="0" w:color="auto"/>
              <w:right w:val="single" w:sz="4" w:space="0" w:color="auto"/>
            </w:tcBorders>
            <w:shd w:val="clear" w:color="000000" w:fill="FFFFFF"/>
            <w:vAlign w:val="center"/>
            <w:hideMark/>
          </w:tcPr>
          <w:p w14:paraId="6AEFF9B8" w14:textId="70518CA8" w:rsidR="00A84D1A" w:rsidRPr="002E3568" w:rsidRDefault="00A84D1A" w:rsidP="0059132E">
            <w:pPr>
              <w:jc w:val="center"/>
              <w:rPr>
                <w:rFonts w:cs="Arial"/>
                <w:sz w:val="20"/>
                <w:szCs w:val="20"/>
              </w:rPr>
            </w:pPr>
            <w:r>
              <w:rPr>
                <w:rFonts w:cs="Arial"/>
                <w:sz w:val="20"/>
                <w:szCs w:val="20"/>
              </w:rPr>
              <w:t>1</w:t>
            </w:r>
          </w:p>
        </w:tc>
        <w:tc>
          <w:tcPr>
            <w:tcW w:w="1204" w:type="dxa"/>
            <w:tcBorders>
              <w:top w:val="nil"/>
              <w:left w:val="nil"/>
              <w:bottom w:val="single" w:sz="4" w:space="0" w:color="auto"/>
              <w:right w:val="single" w:sz="4" w:space="0" w:color="auto"/>
            </w:tcBorders>
            <w:shd w:val="clear" w:color="000000" w:fill="FFFFFF"/>
            <w:vAlign w:val="center"/>
            <w:hideMark/>
          </w:tcPr>
          <w:p w14:paraId="134BEFEC" w14:textId="77777777" w:rsidR="00A84D1A" w:rsidRPr="002E3568" w:rsidRDefault="00A84D1A" w:rsidP="00B5783C">
            <w:pPr>
              <w:jc w:val="center"/>
              <w:rPr>
                <w:rFonts w:cs="Arial"/>
                <w:sz w:val="20"/>
                <w:szCs w:val="20"/>
              </w:rPr>
            </w:pPr>
            <w:r w:rsidRPr="002E3568">
              <w:rPr>
                <w:rFonts w:cs="Arial"/>
                <w:sz w:val="20"/>
                <w:szCs w:val="20"/>
              </w:rPr>
              <w:t> </w:t>
            </w:r>
          </w:p>
        </w:tc>
        <w:tc>
          <w:tcPr>
            <w:tcW w:w="1406" w:type="dxa"/>
            <w:tcBorders>
              <w:top w:val="nil"/>
              <w:left w:val="nil"/>
              <w:bottom w:val="single" w:sz="4" w:space="0" w:color="auto"/>
              <w:right w:val="single" w:sz="4" w:space="0" w:color="auto"/>
            </w:tcBorders>
            <w:shd w:val="clear" w:color="auto" w:fill="auto"/>
            <w:noWrap/>
            <w:vAlign w:val="center"/>
            <w:hideMark/>
          </w:tcPr>
          <w:p w14:paraId="633FEFBF" w14:textId="77777777" w:rsidR="00A84D1A" w:rsidRPr="002E3568" w:rsidRDefault="00A84D1A" w:rsidP="00B5783C">
            <w:pPr>
              <w:jc w:val="center"/>
              <w:rPr>
                <w:rFonts w:ascii="Calibri" w:hAnsi="Calibri" w:cs="Arial"/>
              </w:rPr>
            </w:pPr>
            <w:r w:rsidRPr="002E3568">
              <w:rPr>
                <w:rFonts w:ascii="Calibri" w:hAnsi="Calibri" w:cs="Arial"/>
              </w:rPr>
              <w:t> </w:t>
            </w:r>
          </w:p>
        </w:tc>
        <w:tc>
          <w:tcPr>
            <w:tcW w:w="1260" w:type="dxa"/>
            <w:tcBorders>
              <w:top w:val="nil"/>
              <w:left w:val="nil"/>
              <w:bottom w:val="single" w:sz="4" w:space="0" w:color="auto"/>
              <w:right w:val="single" w:sz="4" w:space="0" w:color="auto"/>
            </w:tcBorders>
          </w:tcPr>
          <w:p w14:paraId="0DB2283A" w14:textId="77777777" w:rsidR="00A84D1A" w:rsidRPr="002E3568" w:rsidRDefault="00A84D1A" w:rsidP="00B5783C">
            <w:pPr>
              <w:jc w:val="center"/>
              <w:rPr>
                <w:rFonts w:ascii="Calibri" w:hAnsi="Calibri" w:cs="Arial"/>
              </w:rPr>
            </w:pPr>
          </w:p>
        </w:tc>
      </w:tr>
      <w:tr w:rsidR="00A84D1A" w:rsidRPr="002E3568" w14:paraId="0AD0E79D" w14:textId="06BDE655" w:rsidTr="00A84D1A">
        <w:trPr>
          <w:trHeight w:val="300"/>
        </w:trPr>
        <w:tc>
          <w:tcPr>
            <w:tcW w:w="909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211FE1" w14:textId="53129022" w:rsidR="00A84D1A" w:rsidRPr="002E3568" w:rsidRDefault="00A84D1A" w:rsidP="00A84D1A">
            <w:pPr>
              <w:jc w:val="center"/>
              <w:rPr>
                <w:rFonts w:ascii="Calibri" w:hAnsi="Calibri" w:cs="Arial"/>
              </w:rPr>
            </w:pPr>
            <w:r>
              <w:rPr>
                <w:rFonts w:cs="Arial"/>
                <w:sz w:val="20"/>
                <w:szCs w:val="20"/>
                <w:lang w:val="sr-Cyrl-RS"/>
              </w:rPr>
              <w:t>Укупно без ПДВ:</w:t>
            </w:r>
          </w:p>
        </w:tc>
        <w:tc>
          <w:tcPr>
            <w:tcW w:w="1260" w:type="dxa"/>
            <w:tcBorders>
              <w:top w:val="nil"/>
              <w:left w:val="nil"/>
              <w:bottom w:val="single" w:sz="4" w:space="0" w:color="auto"/>
              <w:right w:val="single" w:sz="4" w:space="0" w:color="auto"/>
            </w:tcBorders>
          </w:tcPr>
          <w:p w14:paraId="3E39F344" w14:textId="77777777" w:rsidR="00A84D1A" w:rsidRPr="002E3568" w:rsidRDefault="00A84D1A" w:rsidP="00B5783C">
            <w:pPr>
              <w:jc w:val="right"/>
              <w:rPr>
                <w:rFonts w:ascii="Calibri" w:hAnsi="Calibri" w:cs="Arial"/>
              </w:rPr>
            </w:pPr>
          </w:p>
        </w:tc>
      </w:tr>
    </w:tbl>
    <w:p w14:paraId="0B522298" w14:textId="77777777" w:rsidR="000552E7" w:rsidRDefault="000552E7" w:rsidP="000552E7">
      <w:pPr>
        <w:ind w:left="720"/>
        <w:rPr>
          <w:rFonts w:cs="Arial"/>
          <w:lang w:val="sr-Cyrl-RS"/>
        </w:rPr>
      </w:pPr>
    </w:p>
    <w:p w14:paraId="6905C94E" w14:textId="5880F5A4" w:rsidR="000552E7" w:rsidRPr="00B4630A" w:rsidRDefault="00D974B3" w:rsidP="000552E7">
      <w:pPr>
        <w:ind w:left="720"/>
        <w:rPr>
          <w:rFonts w:cs="Arial"/>
        </w:rPr>
      </w:pPr>
      <w:r>
        <w:rPr>
          <w:rFonts w:cs="Arial"/>
        </w:rPr>
        <w:t>Taбелa П3-Б</w:t>
      </w:r>
      <w:r w:rsidR="00B4630A">
        <w:rPr>
          <w:rFonts w:cs="Arial"/>
        </w:rPr>
        <w:t>10</w:t>
      </w:r>
    </w:p>
    <w:tbl>
      <w:tblPr>
        <w:tblW w:w="9692" w:type="dxa"/>
        <w:tblInd w:w="113" w:type="dxa"/>
        <w:tblLook w:val="04A0" w:firstRow="1" w:lastRow="0" w:firstColumn="1" w:lastColumn="0" w:noHBand="0" w:noVBand="1"/>
      </w:tblPr>
      <w:tblGrid>
        <w:gridCol w:w="660"/>
        <w:gridCol w:w="2552"/>
        <w:gridCol w:w="1104"/>
        <w:gridCol w:w="1081"/>
        <w:gridCol w:w="1325"/>
        <w:gridCol w:w="1350"/>
        <w:gridCol w:w="1620"/>
      </w:tblGrid>
      <w:tr w:rsidR="00A84D1A" w:rsidRPr="003068A9" w14:paraId="4A6F1740" w14:textId="5535A6F1" w:rsidTr="00A84D1A">
        <w:trPr>
          <w:trHeight w:val="1680"/>
        </w:trPr>
        <w:tc>
          <w:tcPr>
            <w:tcW w:w="9692" w:type="dxa"/>
            <w:gridSpan w:val="7"/>
            <w:tcBorders>
              <w:top w:val="single" w:sz="4" w:space="0" w:color="auto"/>
              <w:left w:val="single" w:sz="4" w:space="0" w:color="auto"/>
              <w:bottom w:val="single" w:sz="4" w:space="0" w:color="auto"/>
              <w:right w:val="single" w:sz="4" w:space="0" w:color="000000"/>
            </w:tcBorders>
            <w:shd w:val="clear" w:color="000000" w:fill="F2F2F2"/>
            <w:vAlign w:val="center"/>
            <w:hideMark/>
          </w:tcPr>
          <w:p w14:paraId="06525188" w14:textId="162A308B" w:rsidR="00A84D1A" w:rsidRPr="003068A9" w:rsidRDefault="00A84D1A" w:rsidP="00D974B3">
            <w:pPr>
              <w:rPr>
                <w:rFonts w:cs="Arial"/>
                <w:b/>
                <w:bCs/>
              </w:rPr>
            </w:pPr>
            <w:r w:rsidRPr="003068A9">
              <w:rPr>
                <w:rFonts w:cs="Arial"/>
                <w:b/>
                <w:bCs/>
              </w:rPr>
              <w:lastRenderedPageBreak/>
              <w:t>1</w:t>
            </w:r>
            <w:r>
              <w:rPr>
                <w:rFonts w:cs="Arial"/>
                <w:b/>
                <w:bCs/>
              </w:rPr>
              <w:t>0</w:t>
            </w:r>
            <w:r w:rsidRPr="003068A9">
              <w:rPr>
                <w:rFonts w:cs="Arial"/>
                <w:b/>
                <w:bCs/>
              </w:rPr>
              <w:t xml:space="preserve">.0 </w:t>
            </w:r>
            <w:r>
              <w:rPr>
                <w:rFonts w:cs="Arial"/>
                <w:b/>
                <w:bCs/>
                <w:lang w:val="sr-Cyrl-RS"/>
              </w:rPr>
              <w:t>ЗАМЕНА ПОСТОЈЕЋИХ</w:t>
            </w:r>
            <w:r w:rsidRPr="00A22328">
              <w:rPr>
                <w:rFonts w:cs="Arial"/>
                <w:b/>
                <w:bCs/>
              </w:rPr>
              <w:t xml:space="preserve"> </w:t>
            </w:r>
            <w:r>
              <w:rPr>
                <w:rFonts w:cs="Arial"/>
                <w:b/>
                <w:bCs/>
                <w:lang w:val="sr-Cyrl-RS"/>
              </w:rPr>
              <w:t>ЈОНИЗУЈУЋИХ</w:t>
            </w:r>
            <w:r w:rsidRPr="00A22328">
              <w:rPr>
                <w:rFonts w:cs="Arial"/>
                <w:b/>
                <w:bCs/>
              </w:rPr>
              <w:t xml:space="preserve"> </w:t>
            </w:r>
            <w:r>
              <w:rPr>
                <w:rFonts w:cs="Arial"/>
                <w:b/>
                <w:bCs/>
                <w:lang w:val="sr-Cyrl-RS"/>
              </w:rPr>
              <w:t>ЈАВЉАЧА ПОЖАРА</w:t>
            </w:r>
            <w:r w:rsidRPr="00A22328">
              <w:rPr>
                <w:rFonts w:cs="Arial"/>
                <w:b/>
                <w:bCs/>
              </w:rPr>
              <w:t xml:space="preserve"> </w:t>
            </w:r>
            <w:r>
              <w:rPr>
                <w:rFonts w:cs="Arial"/>
                <w:b/>
                <w:bCs/>
                <w:lang w:val="sr-Cyrl-RS"/>
              </w:rPr>
              <w:t>КОНВЕНЦИОНАЛНИМ</w:t>
            </w:r>
            <w:r w:rsidRPr="00A22328">
              <w:rPr>
                <w:rFonts w:cs="Arial"/>
                <w:b/>
                <w:bCs/>
              </w:rPr>
              <w:t xml:space="preserve"> </w:t>
            </w:r>
            <w:r>
              <w:rPr>
                <w:rFonts w:cs="Arial"/>
                <w:b/>
                <w:bCs/>
                <w:lang w:val="sr-Cyrl-RS"/>
              </w:rPr>
              <w:t>ЈАВЉАЧИМА ПОЖАРА</w:t>
            </w:r>
            <w:r w:rsidRPr="00A22328">
              <w:rPr>
                <w:rFonts w:cs="Arial"/>
                <w:b/>
                <w:bCs/>
              </w:rPr>
              <w:t xml:space="preserve"> </w:t>
            </w:r>
            <w:r>
              <w:rPr>
                <w:rFonts w:cs="Arial"/>
                <w:b/>
                <w:bCs/>
                <w:lang w:val="sr-Cyrl-RS"/>
              </w:rPr>
              <w:t>СА ОДЛАГАЊЕМ И ТРАЈНИМ</w:t>
            </w:r>
            <w:r w:rsidRPr="00A22328">
              <w:rPr>
                <w:rFonts w:cs="Arial"/>
                <w:b/>
                <w:bCs/>
              </w:rPr>
              <w:t xml:space="preserve"> </w:t>
            </w:r>
            <w:r>
              <w:rPr>
                <w:rFonts w:cs="Arial"/>
                <w:b/>
                <w:bCs/>
                <w:lang w:val="sr-Cyrl-RS"/>
              </w:rPr>
              <w:t>СКЛАДИШТЕЊЕМ УЗ</w:t>
            </w:r>
            <w:r w:rsidRPr="00A22328">
              <w:rPr>
                <w:rFonts w:cs="Arial"/>
                <w:b/>
                <w:bCs/>
              </w:rPr>
              <w:t xml:space="preserve"> </w:t>
            </w:r>
            <w:r>
              <w:rPr>
                <w:rFonts w:cs="Arial"/>
                <w:b/>
                <w:bCs/>
                <w:lang w:val="sr-Cyrl-RS"/>
              </w:rPr>
              <w:t>ДОБИЈАЊЕ</w:t>
            </w:r>
            <w:r w:rsidRPr="00A22328">
              <w:rPr>
                <w:rFonts w:cs="Arial"/>
                <w:b/>
                <w:bCs/>
              </w:rPr>
              <w:t xml:space="preserve"> </w:t>
            </w:r>
            <w:r>
              <w:rPr>
                <w:rFonts w:cs="Arial"/>
                <w:b/>
                <w:bCs/>
                <w:lang w:val="sr-Cyrl-RS"/>
              </w:rPr>
              <w:t>ПОТВРДЕ ОВЛАШЋЕНЕ</w:t>
            </w:r>
            <w:r w:rsidRPr="00A22328">
              <w:rPr>
                <w:rFonts w:cs="Arial"/>
                <w:b/>
                <w:bCs/>
              </w:rPr>
              <w:t xml:space="preserve"> </w:t>
            </w:r>
            <w:r>
              <w:rPr>
                <w:rFonts w:cs="Arial"/>
                <w:b/>
                <w:bCs/>
                <w:lang w:val="sr-Cyrl-RS"/>
              </w:rPr>
              <w:t>ОРГАНИЗАЦИЈЕ ЗА ТРАЈНО СКЛАДИШТЕЊЕ</w:t>
            </w:r>
          </w:p>
        </w:tc>
      </w:tr>
      <w:tr w:rsidR="00A84D1A" w:rsidRPr="003068A9" w14:paraId="6CE57753" w14:textId="1F0E8A0D" w:rsidTr="00A84D1A">
        <w:trPr>
          <w:trHeight w:val="1020"/>
        </w:trPr>
        <w:tc>
          <w:tcPr>
            <w:tcW w:w="660" w:type="dxa"/>
            <w:tcBorders>
              <w:top w:val="nil"/>
              <w:left w:val="single" w:sz="4" w:space="0" w:color="auto"/>
              <w:bottom w:val="single" w:sz="4" w:space="0" w:color="auto"/>
              <w:right w:val="single" w:sz="4" w:space="0" w:color="auto"/>
            </w:tcBorders>
            <w:shd w:val="clear" w:color="000000" w:fill="F2F2F2"/>
            <w:vAlign w:val="center"/>
            <w:hideMark/>
          </w:tcPr>
          <w:p w14:paraId="22DBD442" w14:textId="08598239" w:rsidR="00A84D1A" w:rsidRPr="003068A9" w:rsidRDefault="00A84D1A" w:rsidP="00A84D1A">
            <w:pPr>
              <w:jc w:val="center"/>
              <w:rPr>
                <w:rFonts w:cs="Arial"/>
                <w:color w:val="000000"/>
                <w:sz w:val="20"/>
                <w:szCs w:val="20"/>
              </w:rPr>
            </w:pPr>
            <w:r>
              <w:rPr>
                <w:rFonts w:cs="Arial"/>
                <w:sz w:val="20"/>
                <w:szCs w:val="20"/>
                <w:lang w:val="sr-Cyrl-RS"/>
              </w:rPr>
              <w:t>Ред. Бр.</w:t>
            </w:r>
          </w:p>
        </w:tc>
        <w:tc>
          <w:tcPr>
            <w:tcW w:w="2552" w:type="dxa"/>
            <w:tcBorders>
              <w:top w:val="nil"/>
              <w:left w:val="nil"/>
              <w:bottom w:val="single" w:sz="4" w:space="0" w:color="auto"/>
              <w:right w:val="single" w:sz="4" w:space="0" w:color="auto"/>
            </w:tcBorders>
            <w:shd w:val="clear" w:color="000000" w:fill="F2F2F2"/>
            <w:vAlign w:val="center"/>
            <w:hideMark/>
          </w:tcPr>
          <w:p w14:paraId="666AB1EE" w14:textId="3A8E1141" w:rsidR="00A84D1A" w:rsidRPr="003068A9" w:rsidRDefault="00A84D1A" w:rsidP="00A84D1A">
            <w:pPr>
              <w:jc w:val="center"/>
              <w:rPr>
                <w:rFonts w:cs="Arial"/>
                <w:color w:val="000000"/>
                <w:sz w:val="20"/>
                <w:szCs w:val="20"/>
              </w:rPr>
            </w:pPr>
            <w:r>
              <w:rPr>
                <w:rFonts w:cs="Arial"/>
                <w:sz w:val="20"/>
                <w:szCs w:val="20"/>
                <w:lang w:val="sr-Cyrl-RS"/>
              </w:rPr>
              <w:t>НАЗИВ РЕЗЕРВНОГ ДЕЛА</w:t>
            </w:r>
          </w:p>
        </w:tc>
        <w:tc>
          <w:tcPr>
            <w:tcW w:w="1104" w:type="dxa"/>
            <w:tcBorders>
              <w:top w:val="nil"/>
              <w:left w:val="nil"/>
              <w:bottom w:val="single" w:sz="4" w:space="0" w:color="auto"/>
              <w:right w:val="single" w:sz="4" w:space="0" w:color="auto"/>
            </w:tcBorders>
            <w:shd w:val="clear" w:color="000000" w:fill="F2F2F2"/>
            <w:vAlign w:val="center"/>
            <w:hideMark/>
          </w:tcPr>
          <w:p w14:paraId="2638DC04" w14:textId="5859A1DD" w:rsidR="00A84D1A" w:rsidRPr="003068A9" w:rsidRDefault="00A84D1A" w:rsidP="00A84D1A">
            <w:pPr>
              <w:jc w:val="center"/>
              <w:rPr>
                <w:rFonts w:cs="Arial"/>
                <w:color w:val="000000"/>
                <w:sz w:val="20"/>
                <w:szCs w:val="20"/>
              </w:rPr>
            </w:pPr>
            <w:r>
              <w:rPr>
                <w:rFonts w:cs="Arial"/>
                <w:sz w:val="20"/>
                <w:szCs w:val="20"/>
                <w:lang w:val="sr-Cyrl-RS"/>
              </w:rPr>
              <w:t>Јединица мере</w:t>
            </w:r>
          </w:p>
        </w:tc>
        <w:tc>
          <w:tcPr>
            <w:tcW w:w="1081" w:type="dxa"/>
            <w:tcBorders>
              <w:top w:val="nil"/>
              <w:left w:val="nil"/>
              <w:bottom w:val="single" w:sz="4" w:space="0" w:color="auto"/>
              <w:right w:val="single" w:sz="4" w:space="0" w:color="auto"/>
            </w:tcBorders>
            <w:shd w:val="clear" w:color="000000" w:fill="F2F2F2"/>
            <w:vAlign w:val="center"/>
            <w:hideMark/>
          </w:tcPr>
          <w:p w14:paraId="6E5D5626" w14:textId="6BBD97C3" w:rsidR="00A84D1A" w:rsidRPr="003068A9" w:rsidRDefault="00A84D1A" w:rsidP="00A84D1A">
            <w:pPr>
              <w:jc w:val="center"/>
              <w:rPr>
                <w:rFonts w:cs="Arial"/>
                <w:color w:val="000000"/>
                <w:sz w:val="20"/>
                <w:szCs w:val="20"/>
              </w:rPr>
            </w:pPr>
            <w:r>
              <w:rPr>
                <w:rFonts w:cs="Arial"/>
                <w:sz w:val="20"/>
                <w:szCs w:val="20"/>
                <w:lang w:val="sr-Cyrl-RS"/>
              </w:rPr>
              <w:t>Оквирна количина</w:t>
            </w:r>
          </w:p>
        </w:tc>
        <w:tc>
          <w:tcPr>
            <w:tcW w:w="1325" w:type="dxa"/>
            <w:tcBorders>
              <w:top w:val="nil"/>
              <w:left w:val="nil"/>
              <w:bottom w:val="single" w:sz="4" w:space="0" w:color="auto"/>
              <w:right w:val="single" w:sz="4" w:space="0" w:color="auto"/>
            </w:tcBorders>
            <w:shd w:val="clear" w:color="000000" w:fill="F2F2F2"/>
            <w:vAlign w:val="center"/>
            <w:hideMark/>
          </w:tcPr>
          <w:p w14:paraId="0DBEE1B3" w14:textId="6A6715B4" w:rsidR="00A84D1A" w:rsidRPr="003068A9" w:rsidRDefault="00A84D1A" w:rsidP="00A84D1A">
            <w:pPr>
              <w:jc w:val="center"/>
              <w:rPr>
                <w:rFonts w:cs="Arial"/>
                <w:color w:val="000000"/>
                <w:sz w:val="20"/>
                <w:szCs w:val="20"/>
              </w:rPr>
            </w:pPr>
            <w:r>
              <w:rPr>
                <w:rFonts w:cs="Arial"/>
                <w:sz w:val="20"/>
                <w:szCs w:val="20"/>
                <w:lang w:val="sr-Cyrl-RS"/>
              </w:rPr>
              <w:t>Јединична цена без</w:t>
            </w:r>
            <w:r w:rsidRPr="002E3568">
              <w:rPr>
                <w:rFonts w:cs="Arial"/>
                <w:sz w:val="20"/>
                <w:szCs w:val="20"/>
              </w:rPr>
              <w:t xml:space="preserve"> </w:t>
            </w:r>
            <w:r>
              <w:rPr>
                <w:rFonts w:cs="Arial"/>
                <w:sz w:val="20"/>
                <w:szCs w:val="20"/>
                <w:lang w:val="sr-Cyrl-RS"/>
              </w:rPr>
              <w:t>ПДВ</w:t>
            </w:r>
            <w:r>
              <w:rPr>
                <w:rFonts w:cs="Arial"/>
                <w:sz w:val="20"/>
                <w:szCs w:val="20"/>
              </w:rPr>
              <w:t xml:space="preserve"> (дин</w:t>
            </w:r>
            <w:r>
              <w:rPr>
                <w:rFonts w:cs="Arial"/>
                <w:sz w:val="20"/>
                <w:szCs w:val="20"/>
                <w:lang w:val="sr-Cyrl-RS"/>
              </w:rPr>
              <w:t>.</w:t>
            </w:r>
            <w:r w:rsidRPr="002E3568">
              <w:rPr>
                <w:rFonts w:cs="Arial"/>
                <w:sz w:val="20"/>
                <w:szCs w:val="20"/>
              </w:rPr>
              <w:t>)</w:t>
            </w:r>
          </w:p>
        </w:tc>
        <w:tc>
          <w:tcPr>
            <w:tcW w:w="1350" w:type="dxa"/>
            <w:tcBorders>
              <w:top w:val="single" w:sz="4" w:space="0" w:color="auto"/>
              <w:bottom w:val="single" w:sz="4" w:space="0" w:color="auto"/>
              <w:right w:val="single" w:sz="4" w:space="0" w:color="auto"/>
            </w:tcBorders>
            <w:shd w:val="clear" w:color="000000" w:fill="F2F2F2"/>
            <w:vAlign w:val="center"/>
            <w:hideMark/>
          </w:tcPr>
          <w:p w14:paraId="6EE54719" w14:textId="0276F5FE" w:rsidR="00A84D1A" w:rsidRPr="003068A9" w:rsidRDefault="00A84D1A" w:rsidP="00A84D1A">
            <w:pPr>
              <w:jc w:val="center"/>
              <w:rPr>
                <w:rFonts w:cs="Arial"/>
                <w:color w:val="000000"/>
                <w:sz w:val="20"/>
                <w:szCs w:val="20"/>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620" w:type="dxa"/>
            <w:tcBorders>
              <w:top w:val="single" w:sz="4" w:space="0" w:color="auto"/>
              <w:left w:val="single" w:sz="4" w:space="0" w:color="auto"/>
              <w:bottom w:val="single" w:sz="4" w:space="0" w:color="auto"/>
              <w:right w:val="single" w:sz="4" w:space="0" w:color="auto"/>
            </w:tcBorders>
            <w:shd w:val="clear" w:color="000000" w:fill="F2F2F2"/>
            <w:vAlign w:val="center"/>
          </w:tcPr>
          <w:p w14:paraId="0BD2DEAE" w14:textId="28C7B7A3" w:rsidR="00A84D1A" w:rsidRDefault="00A84D1A" w:rsidP="00A84D1A">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A84D1A" w:rsidRPr="003068A9" w14:paraId="0A9B8A79" w14:textId="33B57767" w:rsidTr="00A84D1A">
        <w:trPr>
          <w:trHeight w:val="255"/>
        </w:trPr>
        <w:tc>
          <w:tcPr>
            <w:tcW w:w="6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1FA510" w14:textId="77777777" w:rsidR="00A84D1A" w:rsidRPr="003068A9" w:rsidRDefault="00A84D1A" w:rsidP="00A84D1A">
            <w:pPr>
              <w:jc w:val="center"/>
              <w:rPr>
                <w:rFonts w:cs="Arial"/>
                <w:color w:val="000000"/>
                <w:sz w:val="20"/>
                <w:szCs w:val="20"/>
              </w:rPr>
            </w:pPr>
            <w:r w:rsidRPr="003068A9">
              <w:rPr>
                <w:rFonts w:cs="Arial"/>
                <w:color w:val="000000"/>
                <w:sz w:val="20"/>
                <w:szCs w:val="20"/>
              </w:rPr>
              <w:t>1</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14:paraId="6B0C1EAB" w14:textId="77777777" w:rsidR="00A84D1A" w:rsidRPr="003068A9" w:rsidRDefault="00A84D1A" w:rsidP="00A84D1A">
            <w:pPr>
              <w:jc w:val="center"/>
              <w:rPr>
                <w:rFonts w:cs="Arial"/>
                <w:color w:val="000000"/>
                <w:sz w:val="20"/>
                <w:szCs w:val="20"/>
              </w:rPr>
            </w:pPr>
            <w:r w:rsidRPr="003068A9">
              <w:rPr>
                <w:rFonts w:cs="Arial"/>
                <w:color w:val="000000"/>
                <w:sz w:val="20"/>
                <w:szCs w:val="20"/>
              </w:rPr>
              <w:t>2</w:t>
            </w:r>
          </w:p>
        </w:tc>
        <w:tc>
          <w:tcPr>
            <w:tcW w:w="1104" w:type="dxa"/>
            <w:tcBorders>
              <w:top w:val="single" w:sz="4" w:space="0" w:color="auto"/>
              <w:left w:val="nil"/>
              <w:bottom w:val="single" w:sz="4" w:space="0" w:color="auto"/>
              <w:right w:val="single" w:sz="4" w:space="0" w:color="auto"/>
            </w:tcBorders>
            <w:shd w:val="clear" w:color="000000" w:fill="F2F2F2"/>
            <w:vAlign w:val="center"/>
            <w:hideMark/>
          </w:tcPr>
          <w:p w14:paraId="4B016761" w14:textId="77777777" w:rsidR="00A84D1A" w:rsidRPr="003068A9" w:rsidRDefault="00A84D1A" w:rsidP="00A84D1A">
            <w:pPr>
              <w:jc w:val="center"/>
              <w:rPr>
                <w:rFonts w:cs="Arial"/>
                <w:color w:val="000000"/>
                <w:sz w:val="20"/>
                <w:szCs w:val="20"/>
              </w:rPr>
            </w:pPr>
            <w:r w:rsidRPr="003068A9">
              <w:rPr>
                <w:rFonts w:cs="Arial"/>
                <w:color w:val="000000"/>
                <w:sz w:val="20"/>
                <w:szCs w:val="20"/>
              </w:rPr>
              <w:t>3</w:t>
            </w:r>
          </w:p>
        </w:tc>
        <w:tc>
          <w:tcPr>
            <w:tcW w:w="1081" w:type="dxa"/>
            <w:tcBorders>
              <w:top w:val="single" w:sz="4" w:space="0" w:color="auto"/>
              <w:left w:val="nil"/>
              <w:bottom w:val="single" w:sz="4" w:space="0" w:color="auto"/>
              <w:right w:val="single" w:sz="4" w:space="0" w:color="auto"/>
            </w:tcBorders>
            <w:shd w:val="clear" w:color="000000" w:fill="F2F2F2"/>
            <w:vAlign w:val="center"/>
            <w:hideMark/>
          </w:tcPr>
          <w:p w14:paraId="0FE7C564" w14:textId="77777777" w:rsidR="00A84D1A" w:rsidRPr="003068A9" w:rsidRDefault="00A84D1A" w:rsidP="00A84D1A">
            <w:pPr>
              <w:jc w:val="center"/>
              <w:rPr>
                <w:rFonts w:cs="Arial"/>
                <w:color w:val="000000"/>
                <w:sz w:val="20"/>
                <w:szCs w:val="20"/>
              </w:rPr>
            </w:pPr>
            <w:r w:rsidRPr="003068A9">
              <w:rPr>
                <w:rFonts w:cs="Arial"/>
                <w:color w:val="000000"/>
                <w:sz w:val="20"/>
                <w:szCs w:val="20"/>
              </w:rPr>
              <w:t>4</w:t>
            </w:r>
          </w:p>
        </w:tc>
        <w:tc>
          <w:tcPr>
            <w:tcW w:w="1325" w:type="dxa"/>
            <w:tcBorders>
              <w:top w:val="single" w:sz="4" w:space="0" w:color="auto"/>
              <w:left w:val="nil"/>
              <w:bottom w:val="single" w:sz="4" w:space="0" w:color="auto"/>
              <w:right w:val="single" w:sz="4" w:space="0" w:color="auto"/>
            </w:tcBorders>
            <w:shd w:val="clear" w:color="000000" w:fill="F2F2F2"/>
            <w:vAlign w:val="center"/>
            <w:hideMark/>
          </w:tcPr>
          <w:p w14:paraId="498C35F0" w14:textId="77777777" w:rsidR="00A84D1A" w:rsidRPr="003068A9" w:rsidRDefault="00A84D1A" w:rsidP="00A84D1A">
            <w:pPr>
              <w:jc w:val="center"/>
              <w:rPr>
                <w:rFonts w:cs="Arial"/>
                <w:color w:val="000000"/>
                <w:sz w:val="20"/>
                <w:szCs w:val="20"/>
              </w:rPr>
            </w:pPr>
            <w:r w:rsidRPr="003068A9">
              <w:rPr>
                <w:rFonts w:cs="Arial"/>
                <w:color w:val="000000"/>
                <w:sz w:val="20"/>
                <w:szCs w:val="20"/>
              </w:rPr>
              <w:t>5</w:t>
            </w:r>
          </w:p>
        </w:tc>
        <w:tc>
          <w:tcPr>
            <w:tcW w:w="1350" w:type="dxa"/>
            <w:tcBorders>
              <w:top w:val="single" w:sz="4" w:space="0" w:color="auto"/>
              <w:bottom w:val="single" w:sz="4" w:space="0" w:color="auto"/>
              <w:right w:val="single" w:sz="4" w:space="0" w:color="auto"/>
            </w:tcBorders>
            <w:shd w:val="clear" w:color="000000" w:fill="F2F2F2"/>
            <w:noWrap/>
            <w:vAlign w:val="center"/>
            <w:hideMark/>
          </w:tcPr>
          <w:p w14:paraId="22FE2343" w14:textId="000D7BC4" w:rsidR="00A84D1A" w:rsidRPr="003068A9" w:rsidRDefault="00A84D1A" w:rsidP="00A84D1A">
            <w:pPr>
              <w:jc w:val="center"/>
              <w:rPr>
                <w:rFonts w:cs="Arial"/>
                <w:sz w:val="20"/>
                <w:szCs w:val="20"/>
              </w:rPr>
            </w:pPr>
            <w:r w:rsidRPr="00CB5EAD">
              <w:rPr>
                <w:rFonts w:cs="Arial"/>
                <w:sz w:val="20"/>
                <w:szCs w:val="20"/>
              </w:rPr>
              <w:t>6</w:t>
            </w:r>
          </w:p>
        </w:tc>
        <w:tc>
          <w:tcPr>
            <w:tcW w:w="1620" w:type="dxa"/>
            <w:tcBorders>
              <w:top w:val="single" w:sz="4" w:space="0" w:color="auto"/>
              <w:left w:val="single" w:sz="4" w:space="0" w:color="auto"/>
              <w:bottom w:val="single" w:sz="4" w:space="0" w:color="auto"/>
              <w:right w:val="single" w:sz="4" w:space="0" w:color="auto"/>
            </w:tcBorders>
            <w:shd w:val="clear" w:color="000000" w:fill="F2F2F2"/>
            <w:vAlign w:val="center"/>
          </w:tcPr>
          <w:p w14:paraId="53B27B1D" w14:textId="2051B82A" w:rsidR="00A84D1A" w:rsidRPr="003068A9" w:rsidRDefault="00A84D1A" w:rsidP="00A84D1A">
            <w:pPr>
              <w:jc w:val="center"/>
              <w:rPr>
                <w:rFonts w:cs="Arial"/>
                <w:sz w:val="20"/>
                <w:szCs w:val="20"/>
              </w:rPr>
            </w:pPr>
            <w:r>
              <w:rPr>
                <w:rFonts w:cs="Arial"/>
                <w:sz w:val="20"/>
                <w:szCs w:val="20"/>
                <w:lang w:val="sr-Cyrl-RS"/>
              </w:rPr>
              <w:t>7</w:t>
            </w:r>
            <w:r w:rsidRPr="00CB5EAD">
              <w:rPr>
                <w:rFonts w:cs="Arial"/>
                <w:sz w:val="20"/>
                <w:szCs w:val="20"/>
              </w:rPr>
              <w:t>=4x5</w:t>
            </w:r>
          </w:p>
        </w:tc>
      </w:tr>
      <w:tr w:rsidR="00A84D1A" w:rsidRPr="003068A9" w14:paraId="4FF25832" w14:textId="0129F96E" w:rsidTr="00A84D1A">
        <w:trPr>
          <w:trHeight w:val="630"/>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C1C023A" w14:textId="77777777" w:rsidR="00A84D1A" w:rsidRPr="00A84D1A" w:rsidRDefault="00A84D1A" w:rsidP="00B5783C">
            <w:pPr>
              <w:jc w:val="center"/>
              <w:rPr>
                <w:rFonts w:cs="Arial"/>
                <w:color w:val="000000"/>
                <w:sz w:val="20"/>
                <w:szCs w:val="20"/>
              </w:rPr>
            </w:pPr>
            <w:r w:rsidRPr="00A84D1A">
              <w:rPr>
                <w:rFonts w:cs="Arial"/>
                <w:color w:val="000000"/>
                <w:sz w:val="20"/>
                <w:szCs w:val="20"/>
              </w:rPr>
              <w:t>1</w:t>
            </w:r>
          </w:p>
        </w:tc>
        <w:tc>
          <w:tcPr>
            <w:tcW w:w="2552" w:type="dxa"/>
            <w:tcBorders>
              <w:top w:val="nil"/>
              <w:left w:val="nil"/>
              <w:bottom w:val="single" w:sz="4" w:space="0" w:color="auto"/>
              <w:right w:val="single" w:sz="4" w:space="0" w:color="auto"/>
            </w:tcBorders>
            <w:shd w:val="clear" w:color="000000" w:fill="FFFFFF"/>
            <w:vAlign w:val="center"/>
            <w:hideMark/>
          </w:tcPr>
          <w:p w14:paraId="298E1C60" w14:textId="77777777" w:rsidR="00A84D1A" w:rsidRPr="00A84D1A" w:rsidRDefault="00A84D1A" w:rsidP="00B5783C">
            <w:pPr>
              <w:rPr>
                <w:rFonts w:cs="Arial"/>
                <w:color w:val="000000"/>
                <w:sz w:val="20"/>
                <w:szCs w:val="20"/>
              </w:rPr>
            </w:pPr>
            <w:r w:rsidRPr="00A84D1A">
              <w:rPr>
                <w:rFonts w:cs="Arial"/>
                <w:color w:val="000000"/>
                <w:sz w:val="20"/>
                <w:szCs w:val="20"/>
              </w:rPr>
              <w:t>Jonizujući javljač požara (sa odlaganjem i trajnim skladištenjem)</w:t>
            </w:r>
          </w:p>
        </w:tc>
        <w:tc>
          <w:tcPr>
            <w:tcW w:w="1104" w:type="dxa"/>
            <w:tcBorders>
              <w:top w:val="nil"/>
              <w:left w:val="nil"/>
              <w:bottom w:val="single" w:sz="4" w:space="0" w:color="auto"/>
              <w:right w:val="single" w:sz="4" w:space="0" w:color="auto"/>
            </w:tcBorders>
            <w:shd w:val="clear" w:color="000000" w:fill="FFFFFF"/>
            <w:vAlign w:val="center"/>
            <w:hideMark/>
          </w:tcPr>
          <w:p w14:paraId="4BE35648" w14:textId="77777777" w:rsidR="00A84D1A" w:rsidRPr="00A84D1A" w:rsidRDefault="00A84D1A" w:rsidP="00B5783C">
            <w:pPr>
              <w:jc w:val="center"/>
              <w:rPr>
                <w:rFonts w:cs="Arial"/>
                <w:color w:val="000000"/>
                <w:sz w:val="20"/>
                <w:szCs w:val="20"/>
              </w:rPr>
            </w:pPr>
            <w:r w:rsidRPr="00A84D1A">
              <w:rPr>
                <w:rFonts w:cs="Arial"/>
                <w:color w:val="000000"/>
                <w:sz w:val="20"/>
                <w:szCs w:val="20"/>
              </w:rPr>
              <w:t>kom</w:t>
            </w:r>
          </w:p>
        </w:tc>
        <w:tc>
          <w:tcPr>
            <w:tcW w:w="1081" w:type="dxa"/>
            <w:tcBorders>
              <w:top w:val="nil"/>
              <w:left w:val="nil"/>
              <w:bottom w:val="single" w:sz="4" w:space="0" w:color="auto"/>
              <w:right w:val="single" w:sz="4" w:space="0" w:color="auto"/>
            </w:tcBorders>
            <w:shd w:val="clear" w:color="000000" w:fill="FFFFFF"/>
            <w:vAlign w:val="center"/>
          </w:tcPr>
          <w:p w14:paraId="6B71E5F7" w14:textId="77777777" w:rsidR="00A84D1A" w:rsidRPr="00A84D1A" w:rsidRDefault="00A84D1A" w:rsidP="00B5783C">
            <w:pPr>
              <w:jc w:val="center"/>
              <w:rPr>
                <w:rFonts w:cs="Arial"/>
                <w:color w:val="000000"/>
                <w:sz w:val="20"/>
                <w:szCs w:val="20"/>
              </w:rPr>
            </w:pPr>
            <w:r w:rsidRPr="00A84D1A">
              <w:rPr>
                <w:rFonts w:cs="Arial"/>
                <w:color w:val="000000"/>
                <w:sz w:val="20"/>
                <w:szCs w:val="20"/>
              </w:rPr>
              <w:t>1</w:t>
            </w:r>
          </w:p>
        </w:tc>
        <w:tc>
          <w:tcPr>
            <w:tcW w:w="1325" w:type="dxa"/>
            <w:tcBorders>
              <w:top w:val="nil"/>
              <w:left w:val="nil"/>
              <w:bottom w:val="single" w:sz="4" w:space="0" w:color="auto"/>
              <w:right w:val="single" w:sz="4" w:space="0" w:color="auto"/>
            </w:tcBorders>
            <w:shd w:val="clear" w:color="000000" w:fill="FFFFFF"/>
            <w:vAlign w:val="center"/>
            <w:hideMark/>
          </w:tcPr>
          <w:p w14:paraId="0B901E75" w14:textId="77777777" w:rsidR="00A84D1A" w:rsidRPr="00A84D1A" w:rsidRDefault="00A84D1A" w:rsidP="00B5783C">
            <w:pPr>
              <w:jc w:val="center"/>
              <w:rPr>
                <w:rFonts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32ED2D5F" w14:textId="77777777" w:rsidR="00A84D1A" w:rsidRPr="00A84D1A" w:rsidRDefault="00A84D1A" w:rsidP="00B5783C">
            <w:pPr>
              <w:rPr>
                <w:rFonts w:ascii="Calibri" w:hAnsi="Calibri" w:cs="Arial"/>
                <w:color w:val="000000"/>
                <w:sz w:val="20"/>
                <w:szCs w:val="20"/>
              </w:rPr>
            </w:pPr>
            <w:r w:rsidRPr="00A84D1A">
              <w:rPr>
                <w:rFonts w:ascii="Calibri" w:hAnsi="Calibri" w:cs="Arial"/>
                <w:color w:val="000000"/>
                <w:sz w:val="20"/>
                <w:szCs w:val="20"/>
              </w:rPr>
              <w:t> </w:t>
            </w:r>
          </w:p>
        </w:tc>
        <w:tc>
          <w:tcPr>
            <w:tcW w:w="1620" w:type="dxa"/>
            <w:tcBorders>
              <w:top w:val="nil"/>
              <w:left w:val="nil"/>
              <w:bottom w:val="single" w:sz="4" w:space="0" w:color="auto"/>
              <w:right w:val="single" w:sz="4" w:space="0" w:color="auto"/>
            </w:tcBorders>
          </w:tcPr>
          <w:p w14:paraId="4252A809" w14:textId="77777777" w:rsidR="00A84D1A" w:rsidRPr="00A84D1A" w:rsidRDefault="00A84D1A" w:rsidP="00B5783C">
            <w:pPr>
              <w:rPr>
                <w:rFonts w:ascii="Calibri" w:hAnsi="Calibri" w:cs="Arial"/>
                <w:color w:val="000000"/>
                <w:sz w:val="20"/>
                <w:szCs w:val="20"/>
              </w:rPr>
            </w:pPr>
          </w:p>
        </w:tc>
      </w:tr>
      <w:tr w:rsidR="00A84D1A" w:rsidRPr="003068A9" w14:paraId="36473C6C" w14:textId="78052826" w:rsidTr="00A84D1A">
        <w:trPr>
          <w:trHeight w:val="525"/>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F2E6955" w14:textId="77777777" w:rsidR="00A84D1A" w:rsidRPr="00A84D1A" w:rsidRDefault="00A84D1A" w:rsidP="00B5783C">
            <w:pPr>
              <w:jc w:val="center"/>
              <w:rPr>
                <w:rFonts w:cs="Arial"/>
                <w:color w:val="000000"/>
                <w:sz w:val="20"/>
                <w:szCs w:val="20"/>
              </w:rPr>
            </w:pPr>
            <w:r w:rsidRPr="00A84D1A">
              <w:rPr>
                <w:rFonts w:cs="Arial"/>
                <w:color w:val="000000"/>
                <w:sz w:val="20"/>
                <w:szCs w:val="20"/>
              </w:rPr>
              <w:t>2</w:t>
            </w:r>
          </w:p>
        </w:tc>
        <w:tc>
          <w:tcPr>
            <w:tcW w:w="2552" w:type="dxa"/>
            <w:tcBorders>
              <w:top w:val="nil"/>
              <w:left w:val="nil"/>
              <w:bottom w:val="single" w:sz="4" w:space="0" w:color="auto"/>
              <w:right w:val="single" w:sz="4" w:space="0" w:color="auto"/>
            </w:tcBorders>
            <w:shd w:val="clear" w:color="000000" w:fill="FFFFFF"/>
            <w:vAlign w:val="center"/>
            <w:hideMark/>
          </w:tcPr>
          <w:p w14:paraId="528B9C52" w14:textId="77777777" w:rsidR="00A84D1A" w:rsidRPr="00A84D1A" w:rsidRDefault="00A84D1A" w:rsidP="00B5783C">
            <w:pPr>
              <w:rPr>
                <w:rFonts w:cs="Arial"/>
                <w:color w:val="000000"/>
                <w:sz w:val="20"/>
                <w:szCs w:val="20"/>
              </w:rPr>
            </w:pPr>
            <w:r w:rsidRPr="00A84D1A">
              <w:rPr>
                <w:rFonts w:cs="Arial"/>
                <w:color w:val="000000"/>
                <w:sz w:val="20"/>
                <w:szCs w:val="20"/>
              </w:rPr>
              <w:t>Konvencionalni javljač požara</w:t>
            </w:r>
          </w:p>
        </w:tc>
        <w:tc>
          <w:tcPr>
            <w:tcW w:w="1104" w:type="dxa"/>
            <w:tcBorders>
              <w:top w:val="nil"/>
              <w:left w:val="nil"/>
              <w:bottom w:val="single" w:sz="4" w:space="0" w:color="auto"/>
              <w:right w:val="single" w:sz="4" w:space="0" w:color="auto"/>
            </w:tcBorders>
            <w:shd w:val="clear" w:color="000000" w:fill="FFFFFF"/>
            <w:vAlign w:val="center"/>
            <w:hideMark/>
          </w:tcPr>
          <w:p w14:paraId="50F8E9B4" w14:textId="77777777" w:rsidR="00A84D1A" w:rsidRPr="00A84D1A" w:rsidRDefault="00A84D1A" w:rsidP="00B5783C">
            <w:pPr>
              <w:jc w:val="center"/>
              <w:rPr>
                <w:rFonts w:cs="Arial"/>
                <w:color w:val="000000"/>
                <w:sz w:val="20"/>
                <w:szCs w:val="20"/>
              </w:rPr>
            </w:pPr>
            <w:r w:rsidRPr="00A84D1A">
              <w:rPr>
                <w:rFonts w:cs="Arial"/>
                <w:color w:val="000000"/>
                <w:sz w:val="20"/>
                <w:szCs w:val="20"/>
              </w:rPr>
              <w:t>kom</w:t>
            </w:r>
          </w:p>
        </w:tc>
        <w:tc>
          <w:tcPr>
            <w:tcW w:w="1081" w:type="dxa"/>
            <w:tcBorders>
              <w:top w:val="nil"/>
              <w:left w:val="nil"/>
              <w:bottom w:val="single" w:sz="4" w:space="0" w:color="auto"/>
              <w:right w:val="single" w:sz="4" w:space="0" w:color="auto"/>
            </w:tcBorders>
            <w:shd w:val="clear" w:color="000000" w:fill="FFFFFF"/>
            <w:vAlign w:val="center"/>
          </w:tcPr>
          <w:p w14:paraId="782A7827" w14:textId="77777777" w:rsidR="00A84D1A" w:rsidRPr="00A84D1A" w:rsidRDefault="00A84D1A" w:rsidP="00B5783C">
            <w:pPr>
              <w:jc w:val="center"/>
              <w:rPr>
                <w:rFonts w:cs="Arial"/>
                <w:color w:val="000000"/>
                <w:sz w:val="20"/>
                <w:szCs w:val="20"/>
              </w:rPr>
            </w:pPr>
            <w:r w:rsidRPr="00A84D1A">
              <w:rPr>
                <w:rFonts w:cs="Arial"/>
                <w:color w:val="000000"/>
                <w:sz w:val="20"/>
                <w:szCs w:val="20"/>
              </w:rPr>
              <w:t>1</w:t>
            </w:r>
          </w:p>
        </w:tc>
        <w:tc>
          <w:tcPr>
            <w:tcW w:w="1325" w:type="dxa"/>
            <w:tcBorders>
              <w:top w:val="nil"/>
              <w:left w:val="nil"/>
              <w:bottom w:val="single" w:sz="4" w:space="0" w:color="auto"/>
              <w:right w:val="single" w:sz="4" w:space="0" w:color="auto"/>
            </w:tcBorders>
            <w:shd w:val="clear" w:color="000000" w:fill="FFFFFF"/>
            <w:vAlign w:val="center"/>
            <w:hideMark/>
          </w:tcPr>
          <w:p w14:paraId="1050613D" w14:textId="77777777" w:rsidR="00A84D1A" w:rsidRPr="00A84D1A" w:rsidRDefault="00A84D1A" w:rsidP="00B5783C">
            <w:pPr>
              <w:jc w:val="center"/>
              <w:rPr>
                <w:rFonts w:cs="Arial"/>
                <w:color w:val="000000"/>
                <w:sz w:val="20"/>
                <w:szCs w:val="20"/>
              </w:rPr>
            </w:pPr>
            <w:r w:rsidRPr="00A84D1A">
              <w:rPr>
                <w:rFonts w:cs="Arial"/>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6AF1861" w14:textId="77777777" w:rsidR="00A84D1A" w:rsidRPr="00A84D1A" w:rsidRDefault="00A84D1A" w:rsidP="00B5783C">
            <w:pPr>
              <w:rPr>
                <w:rFonts w:ascii="Calibri" w:hAnsi="Calibri" w:cs="Arial"/>
                <w:color w:val="000000"/>
                <w:sz w:val="20"/>
                <w:szCs w:val="20"/>
              </w:rPr>
            </w:pPr>
            <w:r w:rsidRPr="00A84D1A">
              <w:rPr>
                <w:rFonts w:ascii="Calibri" w:hAnsi="Calibri" w:cs="Arial"/>
                <w:color w:val="000000"/>
                <w:sz w:val="20"/>
                <w:szCs w:val="20"/>
              </w:rPr>
              <w:t> </w:t>
            </w:r>
          </w:p>
        </w:tc>
        <w:tc>
          <w:tcPr>
            <w:tcW w:w="1620" w:type="dxa"/>
            <w:tcBorders>
              <w:top w:val="nil"/>
              <w:left w:val="nil"/>
              <w:bottom w:val="single" w:sz="4" w:space="0" w:color="auto"/>
              <w:right w:val="single" w:sz="4" w:space="0" w:color="auto"/>
            </w:tcBorders>
          </w:tcPr>
          <w:p w14:paraId="78E23F06" w14:textId="77777777" w:rsidR="00A84D1A" w:rsidRPr="00A84D1A" w:rsidRDefault="00A84D1A" w:rsidP="00B5783C">
            <w:pPr>
              <w:rPr>
                <w:rFonts w:ascii="Calibri" w:hAnsi="Calibri" w:cs="Arial"/>
                <w:color w:val="000000"/>
                <w:sz w:val="20"/>
                <w:szCs w:val="20"/>
              </w:rPr>
            </w:pPr>
          </w:p>
        </w:tc>
      </w:tr>
      <w:tr w:rsidR="00A84D1A" w:rsidRPr="003068A9" w14:paraId="776028D3" w14:textId="1A98C7E3" w:rsidTr="00A84D1A">
        <w:trPr>
          <w:trHeight w:val="647"/>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5E5C663" w14:textId="77777777" w:rsidR="00A84D1A" w:rsidRPr="00A84D1A" w:rsidRDefault="00A84D1A" w:rsidP="00B5783C">
            <w:pPr>
              <w:jc w:val="center"/>
              <w:rPr>
                <w:rFonts w:cs="Arial"/>
                <w:color w:val="000000"/>
                <w:sz w:val="20"/>
                <w:szCs w:val="20"/>
              </w:rPr>
            </w:pPr>
            <w:r w:rsidRPr="00A84D1A">
              <w:rPr>
                <w:rFonts w:cs="Arial"/>
                <w:color w:val="000000"/>
                <w:sz w:val="20"/>
                <w:szCs w:val="20"/>
              </w:rPr>
              <w:t>3</w:t>
            </w:r>
          </w:p>
        </w:tc>
        <w:tc>
          <w:tcPr>
            <w:tcW w:w="2552" w:type="dxa"/>
            <w:tcBorders>
              <w:top w:val="nil"/>
              <w:left w:val="nil"/>
              <w:bottom w:val="single" w:sz="4" w:space="0" w:color="auto"/>
              <w:right w:val="single" w:sz="4" w:space="0" w:color="auto"/>
            </w:tcBorders>
            <w:shd w:val="clear" w:color="000000" w:fill="FFFFFF"/>
            <w:vAlign w:val="center"/>
            <w:hideMark/>
          </w:tcPr>
          <w:p w14:paraId="3AF8A4EC" w14:textId="77777777" w:rsidR="00A84D1A" w:rsidRPr="00A84D1A" w:rsidRDefault="00A84D1A" w:rsidP="00B5783C">
            <w:pPr>
              <w:rPr>
                <w:rFonts w:cs="Arial"/>
                <w:color w:val="000000"/>
                <w:sz w:val="20"/>
                <w:szCs w:val="20"/>
              </w:rPr>
            </w:pPr>
            <w:r w:rsidRPr="00A84D1A">
              <w:rPr>
                <w:rFonts w:cs="Arial"/>
                <w:color w:val="000000"/>
                <w:sz w:val="20"/>
                <w:szCs w:val="20"/>
              </w:rPr>
              <w:t>Podnožje javljača požara</w:t>
            </w:r>
          </w:p>
        </w:tc>
        <w:tc>
          <w:tcPr>
            <w:tcW w:w="1104" w:type="dxa"/>
            <w:tcBorders>
              <w:top w:val="nil"/>
              <w:left w:val="nil"/>
              <w:bottom w:val="single" w:sz="4" w:space="0" w:color="auto"/>
              <w:right w:val="single" w:sz="4" w:space="0" w:color="auto"/>
            </w:tcBorders>
            <w:shd w:val="clear" w:color="000000" w:fill="FFFFFF"/>
            <w:vAlign w:val="center"/>
            <w:hideMark/>
          </w:tcPr>
          <w:p w14:paraId="6FDBCD38" w14:textId="77777777" w:rsidR="00A84D1A" w:rsidRPr="00A84D1A" w:rsidRDefault="00A84D1A" w:rsidP="00B5783C">
            <w:pPr>
              <w:jc w:val="center"/>
              <w:rPr>
                <w:rFonts w:cs="Arial"/>
                <w:color w:val="000000"/>
                <w:sz w:val="20"/>
                <w:szCs w:val="20"/>
              </w:rPr>
            </w:pPr>
            <w:r w:rsidRPr="00A84D1A">
              <w:rPr>
                <w:rFonts w:cs="Arial"/>
                <w:color w:val="000000"/>
                <w:sz w:val="20"/>
                <w:szCs w:val="20"/>
              </w:rPr>
              <w:t>kom</w:t>
            </w:r>
          </w:p>
        </w:tc>
        <w:tc>
          <w:tcPr>
            <w:tcW w:w="1081" w:type="dxa"/>
            <w:tcBorders>
              <w:top w:val="nil"/>
              <w:left w:val="nil"/>
              <w:bottom w:val="single" w:sz="4" w:space="0" w:color="auto"/>
              <w:right w:val="single" w:sz="4" w:space="0" w:color="auto"/>
            </w:tcBorders>
            <w:shd w:val="clear" w:color="000000" w:fill="FFFFFF"/>
            <w:vAlign w:val="center"/>
          </w:tcPr>
          <w:p w14:paraId="5E5CD53A" w14:textId="77777777" w:rsidR="00A84D1A" w:rsidRPr="00A84D1A" w:rsidRDefault="00A84D1A" w:rsidP="00B5783C">
            <w:pPr>
              <w:jc w:val="center"/>
              <w:rPr>
                <w:rFonts w:cs="Arial"/>
                <w:color w:val="000000"/>
                <w:sz w:val="20"/>
                <w:szCs w:val="20"/>
              </w:rPr>
            </w:pPr>
            <w:r w:rsidRPr="00A84D1A">
              <w:rPr>
                <w:rFonts w:cs="Arial"/>
                <w:color w:val="000000"/>
                <w:sz w:val="20"/>
                <w:szCs w:val="20"/>
              </w:rPr>
              <w:t>1</w:t>
            </w:r>
          </w:p>
        </w:tc>
        <w:tc>
          <w:tcPr>
            <w:tcW w:w="1325" w:type="dxa"/>
            <w:tcBorders>
              <w:top w:val="nil"/>
              <w:left w:val="nil"/>
              <w:bottom w:val="single" w:sz="4" w:space="0" w:color="auto"/>
              <w:right w:val="single" w:sz="4" w:space="0" w:color="auto"/>
            </w:tcBorders>
            <w:shd w:val="clear" w:color="000000" w:fill="FFFFFF"/>
            <w:vAlign w:val="center"/>
            <w:hideMark/>
          </w:tcPr>
          <w:p w14:paraId="2A6D03E3" w14:textId="77777777" w:rsidR="00A84D1A" w:rsidRPr="00A84D1A" w:rsidRDefault="00A84D1A" w:rsidP="00B5783C">
            <w:pPr>
              <w:jc w:val="center"/>
              <w:rPr>
                <w:rFonts w:cs="Arial"/>
                <w:color w:val="000000"/>
                <w:sz w:val="20"/>
                <w:szCs w:val="20"/>
              </w:rPr>
            </w:pPr>
            <w:r w:rsidRPr="00A84D1A">
              <w:rPr>
                <w:rFonts w:cs="Arial"/>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33AF1EF" w14:textId="77777777" w:rsidR="00A84D1A" w:rsidRPr="00A84D1A" w:rsidRDefault="00A84D1A" w:rsidP="00B5783C">
            <w:pPr>
              <w:rPr>
                <w:rFonts w:ascii="Calibri" w:hAnsi="Calibri" w:cs="Arial"/>
                <w:color w:val="000000"/>
                <w:sz w:val="20"/>
                <w:szCs w:val="20"/>
              </w:rPr>
            </w:pPr>
            <w:r w:rsidRPr="00A84D1A">
              <w:rPr>
                <w:rFonts w:ascii="Calibri" w:hAnsi="Calibri" w:cs="Arial"/>
                <w:color w:val="000000"/>
                <w:sz w:val="20"/>
                <w:szCs w:val="20"/>
              </w:rPr>
              <w:t> </w:t>
            </w:r>
          </w:p>
        </w:tc>
        <w:tc>
          <w:tcPr>
            <w:tcW w:w="1620" w:type="dxa"/>
            <w:tcBorders>
              <w:top w:val="nil"/>
              <w:left w:val="nil"/>
              <w:bottom w:val="single" w:sz="4" w:space="0" w:color="auto"/>
              <w:right w:val="single" w:sz="4" w:space="0" w:color="auto"/>
            </w:tcBorders>
          </w:tcPr>
          <w:p w14:paraId="723908EF" w14:textId="77777777" w:rsidR="00A84D1A" w:rsidRPr="00A84D1A" w:rsidRDefault="00A84D1A" w:rsidP="00B5783C">
            <w:pPr>
              <w:rPr>
                <w:rFonts w:ascii="Calibri" w:hAnsi="Calibri" w:cs="Arial"/>
                <w:color w:val="000000"/>
                <w:sz w:val="20"/>
                <w:szCs w:val="20"/>
              </w:rPr>
            </w:pPr>
          </w:p>
        </w:tc>
      </w:tr>
      <w:tr w:rsidR="00A84D1A" w:rsidRPr="003068A9" w14:paraId="55418B07" w14:textId="11189EE1" w:rsidTr="00A84D1A">
        <w:trPr>
          <w:trHeight w:val="255"/>
        </w:trPr>
        <w:tc>
          <w:tcPr>
            <w:tcW w:w="4316" w:type="dxa"/>
            <w:gridSpan w:val="3"/>
            <w:tcBorders>
              <w:top w:val="single" w:sz="4" w:space="0" w:color="auto"/>
              <w:left w:val="single" w:sz="4" w:space="0" w:color="auto"/>
              <w:bottom w:val="single" w:sz="4" w:space="0" w:color="auto"/>
              <w:right w:val="nil"/>
            </w:tcBorders>
            <w:shd w:val="clear" w:color="000000" w:fill="F2F2F2"/>
            <w:noWrap/>
            <w:vAlign w:val="center"/>
            <w:hideMark/>
          </w:tcPr>
          <w:p w14:paraId="2FF9BEB9" w14:textId="0BF63348" w:rsidR="00A84D1A" w:rsidRPr="003068A9" w:rsidRDefault="00A84D1A" w:rsidP="00B5783C">
            <w:pPr>
              <w:jc w:val="right"/>
              <w:rPr>
                <w:rFonts w:cs="Arial"/>
                <w:sz w:val="20"/>
                <w:szCs w:val="20"/>
              </w:rPr>
            </w:pPr>
            <w:r>
              <w:rPr>
                <w:rFonts w:cs="Arial"/>
                <w:sz w:val="20"/>
                <w:szCs w:val="20"/>
                <w:lang w:val="sr-Cyrl-RS"/>
              </w:rPr>
              <w:t>Укупно без ПДВ:</w:t>
            </w:r>
          </w:p>
        </w:tc>
        <w:tc>
          <w:tcPr>
            <w:tcW w:w="1081" w:type="dxa"/>
            <w:tcBorders>
              <w:top w:val="single" w:sz="4" w:space="0" w:color="auto"/>
              <w:left w:val="nil"/>
              <w:bottom w:val="single" w:sz="4" w:space="0" w:color="auto"/>
              <w:right w:val="nil"/>
            </w:tcBorders>
            <w:shd w:val="clear" w:color="000000" w:fill="F2F2F2"/>
            <w:noWrap/>
            <w:vAlign w:val="center"/>
            <w:hideMark/>
          </w:tcPr>
          <w:p w14:paraId="1B168E09" w14:textId="77777777" w:rsidR="00A84D1A" w:rsidRPr="003068A9" w:rsidRDefault="00A84D1A" w:rsidP="00B5783C">
            <w:pPr>
              <w:jc w:val="right"/>
              <w:rPr>
                <w:rFonts w:cs="Arial"/>
                <w:sz w:val="20"/>
                <w:szCs w:val="20"/>
              </w:rPr>
            </w:pPr>
            <w:r w:rsidRPr="003068A9">
              <w:rPr>
                <w:rFonts w:cs="Arial"/>
                <w:sz w:val="20"/>
                <w:szCs w:val="20"/>
              </w:rPr>
              <w:t> </w:t>
            </w:r>
          </w:p>
        </w:tc>
        <w:tc>
          <w:tcPr>
            <w:tcW w:w="267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315C55E" w14:textId="6B2A88E1" w:rsidR="00A84D1A" w:rsidRPr="003068A9" w:rsidRDefault="00A84D1A" w:rsidP="00B5783C">
            <w:pPr>
              <w:jc w:val="right"/>
              <w:rPr>
                <w:rFonts w:cs="Arial"/>
                <w:sz w:val="20"/>
                <w:szCs w:val="20"/>
              </w:rPr>
            </w:pPr>
            <w:r w:rsidRPr="003068A9">
              <w:rPr>
                <w:rFonts w:cs="Arial"/>
                <w:sz w:val="20"/>
                <w:szCs w:val="20"/>
              </w:rPr>
              <w:t> </w:t>
            </w:r>
          </w:p>
        </w:tc>
        <w:tc>
          <w:tcPr>
            <w:tcW w:w="1620" w:type="dxa"/>
            <w:tcBorders>
              <w:top w:val="nil"/>
              <w:left w:val="nil"/>
              <w:bottom w:val="single" w:sz="4" w:space="0" w:color="auto"/>
              <w:right w:val="single" w:sz="4" w:space="0" w:color="auto"/>
            </w:tcBorders>
          </w:tcPr>
          <w:p w14:paraId="7893E07F" w14:textId="77777777" w:rsidR="00A84D1A" w:rsidRPr="003068A9" w:rsidRDefault="00A84D1A" w:rsidP="00B5783C">
            <w:pPr>
              <w:jc w:val="right"/>
              <w:rPr>
                <w:rFonts w:cs="Arial"/>
                <w:sz w:val="20"/>
                <w:szCs w:val="20"/>
              </w:rPr>
            </w:pPr>
          </w:p>
        </w:tc>
      </w:tr>
    </w:tbl>
    <w:p w14:paraId="091C09DF" w14:textId="77777777" w:rsidR="000552E7" w:rsidRDefault="000552E7" w:rsidP="00F61E2A">
      <w:pPr>
        <w:rPr>
          <w:rFonts w:cs="Arial"/>
          <w:lang w:val="sr-Cyrl-RS"/>
        </w:rPr>
      </w:pPr>
    </w:p>
    <w:p w14:paraId="13B363B7" w14:textId="2FCBC882" w:rsidR="000552E7" w:rsidRDefault="000552E7" w:rsidP="000552E7">
      <w:pPr>
        <w:ind w:left="720"/>
        <w:rPr>
          <w:rFonts w:cs="Arial"/>
          <w:b/>
          <w:lang w:val="sr-Latn-RS" w:eastAsia="sr-Latn-RS"/>
        </w:rPr>
      </w:pPr>
      <w:r>
        <w:rPr>
          <w:rFonts w:cs="Arial"/>
          <w:b/>
          <w:lang w:val="sr-Latn-RS" w:eastAsia="sr-Latn-RS"/>
        </w:rPr>
        <w:t>1</w:t>
      </w:r>
      <w:r w:rsidR="00B4630A">
        <w:rPr>
          <w:rFonts w:cs="Arial"/>
          <w:b/>
          <w:lang w:val="sr-Latn-RS" w:eastAsia="sr-Latn-RS"/>
        </w:rPr>
        <w:t>1</w:t>
      </w:r>
      <w:r>
        <w:rPr>
          <w:rFonts w:cs="Arial"/>
          <w:b/>
          <w:lang w:val="sr-Latn-RS" w:eastAsia="sr-Latn-RS"/>
        </w:rPr>
        <w:t xml:space="preserve">.0 </w:t>
      </w:r>
      <w:r w:rsidR="002E1703">
        <w:rPr>
          <w:rFonts w:cs="Arial"/>
          <w:b/>
          <w:bCs/>
          <w:lang w:val="sr-Cyrl-RS"/>
        </w:rPr>
        <w:t>ВАНРЕДНЕ СЕРВИСНЕ УСЛУГЕ</w:t>
      </w:r>
      <w:r w:rsidR="002E1703" w:rsidRPr="00A22328">
        <w:rPr>
          <w:rFonts w:cs="Arial"/>
          <w:b/>
          <w:bCs/>
        </w:rPr>
        <w:t xml:space="preserve"> </w:t>
      </w:r>
      <w:r w:rsidR="002E1703">
        <w:rPr>
          <w:rFonts w:cs="Arial"/>
          <w:b/>
          <w:bCs/>
          <w:lang w:val="sr-Cyrl-RS"/>
        </w:rPr>
        <w:t>НА ОТКЛАЊАЊУ КВАРОВА И</w:t>
      </w:r>
      <w:r w:rsidR="002E1703" w:rsidRPr="00A22328">
        <w:rPr>
          <w:rFonts w:cs="Arial"/>
          <w:b/>
          <w:bCs/>
        </w:rPr>
        <w:t xml:space="preserve">  </w:t>
      </w:r>
      <w:r w:rsidR="002E1703" w:rsidRPr="00A22328">
        <w:rPr>
          <w:rFonts w:cs="Arial"/>
          <w:b/>
          <w:bCs/>
        </w:rPr>
        <w:br/>
      </w:r>
      <w:r w:rsidR="002E1703">
        <w:rPr>
          <w:rFonts w:cs="Arial"/>
          <w:b/>
          <w:bCs/>
          <w:lang w:val="sr-Cyrl-RS"/>
        </w:rPr>
        <w:t>ОДРЖАВАЊУ СИСТЕМА ЗОП</w:t>
      </w:r>
    </w:p>
    <w:p w14:paraId="640523B1" w14:textId="7975EDE4" w:rsidR="000552E7" w:rsidRPr="00B4630A" w:rsidRDefault="00D974B3" w:rsidP="000552E7">
      <w:pPr>
        <w:ind w:left="360"/>
        <w:rPr>
          <w:rFonts w:cs="Arial"/>
          <w:bCs/>
          <w:lang w:val="sr-Latn-RS" w:eastAsia="sr-Latn-RS"/>
        </w:rPr>
      </w:pPr>
      <w:r>
        <w:rPr>
          <w:rFonts w:cs="Arial"/>
          <w:bCs/>
          <w:lang w:val="sr-Latn-RS" w:eastAsia="sr-Latn-RS"/>
        </w:rPr>
        <w:t>Taбелa П3-Б</w:t>
      </w:r>
      <w:r w:rsidR="00B4630A" w:rsidRPr="00B4630A">
        <w:rPr>
          <w:rFonts w:cs="Arial"/>
          <w:bCs/>
          <w:lang w:val="sr-Latn-RS" w:eastAsia="sr-Latn-RS"/>
        </w:rPr>
        <w:t>11</w:t>
      </w:r>
    </w:p>
    <w:tbl>
      <w:tblPr>
        <w:tblW w:w="96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2700"/>
        <w:gridCol w:w="900"/>
        <w:gridCol w:w="1080"/>
        <w:gridCol w:w="1350"/>
        <w:gridCol w:w="1350"/>
        <w:gridCol w:w="1620"/>
      </w:tblGrid>
      <w:tr w:rsidR="00A84D1A" w:rsidRPr="007328DF" w14:paraId="00F04127" w14:textId="16ECBD62" w:rsidTr="00A84D1A">
        <w:trPr>
          <w:trHeight w:val="683"/>
        </w:trPr>
        <w:tc>
          <w:tcPr>
            <w:tcW w:w="692" w:type="dxa"/>
            <w:shd w:val="clear" w:color="000000" w:fill="F2F2F2"/>
            <w:vAlign w:val="center"/>
          </w:tcPr>
          <w:p w14:paraId="696CA88F" w14:textId="119BB481" w:rsidR="00A84D1A" w:rsidRPr="006B61BC" w:rsidRDefault="00A84D1A" w:rsidP="00A84D1A">
            <w:pPr>
              <w:jc w:val="center"/>
              <w:rPr>
                <w:rFonts w:cs="Arial"/>
                <w:sz w:val="18"/>
                <w:szCs w:val="18"/>
              </w:rPr>
            </w:pPr>
            <w:r>
              <w:rPr>
                <w:rFonts w:cs="Arial"/>
                <w:color w:val="000000"/>
                <w:sz w:val="20"/>
                <w:szCs w:val="20"/>
                <w:lang w:val="sr-Cyrl-RS"/>
              </w:rPr>
              <w:t>Ред.број</w:t>
            </w:r>
          </w:p>
        </w:tc>
        <w:tc>
          <w:tcPr>
            <w:tcW w:w="2700" w:type="dxa"/>
            <w:shd w:val="clear" w:color="000000" w:fill="F2F2F2"/>
            <w:vAlign w:val="center"/>
          </w:tcPr>
          <w:p w14:paraId="088B5B8E" w14:textId="1D687722" w:rsidR="00A84D1A" w:rsidRPr="006B61BC" w:rsidRDefault="00A84D1A" w:rsidP="00A84D1A">
            <w:pPr>
              <w:jc w:val="center"/>
              <w:rPr>
                <w:rFonts w:cs="Arial"/>
                <w:color w:val="000000"/>
                <w:sz w:val="18"/>
                <w:szCs w:val="18"/>
                <w:lang w:val="sr-Latn-RS" w:eastAsia="sr-Latn-RS"/>
              </w:rPr>
            </w:pPr>
            <w:r w:rsidRPr="00A22328">
              <w:rPr>
                <w:rFonts w:cs="Arial"/>
                <w:color w:val="000000"/>
                <w:sz w:val="20"/>
                <w:szCs w:val="20"/>
              </w:rPr>
              <w:t>O</w:t>
            </w:r>
            <w:r>
              <w:rPr>
                <w:rFonts w:cs="Arial"/>
                <w:color w:val="000000"/>
                <w:sz w:val="20"/>
                <w:szCs w:val="20"/>
                <w:lang w:val="sr-Cyrl-RS"/>
              </w:rPr>
              <w:t>пис</w:t>
            </w:r>
          </w:p>
        </w:tc>
        <w:tc>
          <w:tcPr>
            <w:tcW w:w="900" w:type="dxa"/>
            <w:shd w:val="clear" w:color="000000" w:fill="F2F2F2"/>
            <w:vAlign w:val="center"/>
          </w:tcPr>
          <w:p w14:paraId="654415C0" w14:textId="2BE161EA" w:rsidR="00A84D1A" w:rsidRDefault="00A84D1A" w:rsidP="00A84D1A">
            <w:pPr>
              <w:jc w:val="center"/>
              <w:rPr>
                <w:rFonts w:cs="Arial"/>
                <w:sz w:val="18"/>
                <w:szCs w:val="18"/>
              </w:rPr>
            </w:pPr>
            <w:r>
              <w:rPr>
                <w:rFonts w:cs="Arial"/>
                <w:sz w:val="20"/>
                <w:szCs w:val="20"/>
                <w:lang w:val="sr-Cyrl-RS"/>
              </w:rPr>
              <w:t>Јед. мере</w:t>
            </w:r>
          </w:p>
        </w:tc>
        <w:tc>
          <w:tcPr>
            <w:tcW w:w="1080" w:type="dxa"/>
            <w:shd w:val="clear" w:color="000000" w:fill="F2F2F2"/>
            <w:vAlign w:val="center"/>
          </w:tcPr>
          <w:p w14:paraId="00034550" w14:textId="6388D94B" w:rsidR="00A84D1A" w:rsidRDefault="00A84D1A" w:rsidP="00A84D1A">
            <w:pPr>
              <w:jc w:val="center"/>
              <w:rPr>
                <w:rFonts w:cs="Arial"/>
                <w:sz w:val="18"/>
                <w:szCs w:val="18"/>
              </w:rPr>
            </w:pPr>
            <w:r>
              <w:rPr>
                <w:rFonts w:cs="Arial"/>
                <w:sz w:val="20"/>
                <w:szCs w:val="20"/>
                <w:lang w:val="sr-Cyrl-RS"/>
              </w:rPr>
              <w:t>Оквирна количина</w:t>
            </w:r>
          </w:p>
        </w:tc>
        <w:tc>
          <w:tcPr>
            <w:tcW w:w="1350" w:type="dxa"/>
            <w:shd w:val="clear" w:color="000000" w:fill="F2F2F2"/>
            <w:vAlign w:val="center"/>
          </w:tcPr>
          <w:p w14:paraId="1886CA62" w14:textId="387D6E80" w:rsidR="00A84D1A" w:rsidRDefault="00A84D1A" w:rsidP="00A84D1A">
            <w:pPr>
              <w:jc w:val="center"/>
              <w:rPr>
                <w:rFonts w:cs="Arial"/>
                <w:sz w:val="18"/>
                <w:szCs w:val="18"/>
              </w:rPr>
            </w:pPr>
            <w:r>
              <w:rPr>
                <w:rFonts w:cs="Arial"/>
                <w:sz w:val="20"/>
                <w:szCs w:val="20"/>
                <w:lang w:val="sr-Cyrl-RS"/>
              </w:rPr>
              <w:t>Јединична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350" w:type="dxa"/>
            <w:tcBorders>
              <w:top w:val="single" w:sz="4" w:space="0" w:color="auto"/>
              <w:bottom w:val="single" w:sz="4" w:space="0" w:color="auto"/>
              <w:right w:val="single" w:sz="4" w:space="0" w:color="auto"/>
            </w:tcBorders>
            <w:shd w:val="clear" w:color="000000" w:fill="F2F2F2"/>
            <w:vAlign w:val="center"/>
          </w:tcPr>
          <w:p w14:paraId="060ECD8D" w14:textId="786AD4E0" w:rsidR="00A84D1A" w:rsidRDefault="00A84D1A" w:rsidP="00A84D1A">
            <w:pPr>
              <w:jc w:val="center"/>
              <w:rPr>
                <w:rFonts w:cs="Arial"/>
                <w:sz w:val="18"/>
                <w:szCs w:val="18"/>
              </w:rPr>
            </w:pPr>
            <w:r w:rsidRPr="00826057">
              <w:rPr>
                <w:rFonts w:cs="Arial"/>
                <w:sz w:val="20"/>
                <w:szCs w:val="20"/>
                <w:lang w:val="sr-Cyrl-RS"/>
              </w:rPr>
              <w:t xml:space="preserve">Јединична цена </w:t>
            </w:r>
            <w:r>
              <w:rPr>
                <w:rFonts w:cs="Arial"/>
                <w:sz w:val="20"/>
                <w:szCs w:val="20"/>
                <w:lang w:val="sr-Cyrl-RS"/>
              </w:rPr>
              <w:t>са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c>
          <w:tcPr>
            <w:tcW w:w="1620" w:type="dxa"/>
            <w:tcBorders>
              <w:top w:val="single" w:sz="4" w:space="0" w:color="auto"/>
              <w:left w:val="single" w:sz="4" w:space="0" w:color="auto"/>
              <w:bottom w:val="single" w:sz="4" w:space="0" w:color="auto"/>
              <w:right w:val="single" w:sz="4" w:space="0" w:color="auto"/>
            </w:tcBorders>
            <w:shd w:val="clear" w:color="000000" w:fill="F2F2F2"/>
            <w:vAlign w:val="center"/>
          </w:tcPr>
          <w:p w14:paraId="132A16DF" w14:textId="357589E4" w:rsidR="00A84D1A" w:rsidRDefault="00A84D1A" w:rsidP="00A84D1A">
            <w:pPr>
              <w:jc w:val="center"/>
              <w:rPr>
                <w:rFonts w:cs="Arial"/>
                <w:sz w:val="20"/>
                <w:szCs w:val="20"/>
                <w:lang w:val="sr-Cyrl-RS"/>
              </w:rPr>
            </w:pPr>
            <w:r>
              <w:rPr>
                <w:rFonts w:cs="Arial"/>
                <w:sz w:val="20"/>
                <w:szCs w:val="20"/>
                <w:lang w:val="sr-Cyrl-RS"/>
              </w:rPr>
              <w:t>Укупна цена без ПДВ</w:t>
            </w:r>
            <w:r w:rsidRPr="00CB5EAD">
              <w:rPr>
                <w:rFonts w:cs="Arial"/>
                <w:sz w:val="20"/>
                <w:szCs w:val="20"/>
              </w:rPr>
              <w:t xml:space="preserve"> (</w:t>
            </w:r>
            <w:r>
              <w:rPr>
                <w:rFonts w:cs="Arial"/>
                <w:sz w:val="20"/>
                <w:szCs w:val="20"/>
                <w:lang w:val="sr-Cyrl-RS"/>
              </w:rPr>
              <w:t>дин</w:t>
            </w:r>
            <w:r w:rsidRPr="00CB5EAD">
              <w:rPr>
                <w:rFonts w:cs="Arial"/>
                <w:sz w:val="20"/>
                <w:szCs w:val="20"/>
              </w:rPr>
              <w:t>)</w:t>
            </w:r>
          </w:p>
        </w:tc>
      </w:tr>
      <w:tr w:rsidR="00A84D1A" w:rsidRPr="007328DF" w14:paraId="205712BD" w14:textId="50BC1A50" w:rsidTr="00A84D1A">
        <w:trPr>
          <w:trHeight w:val="350"/>
        </w:trPr>
        <w:tc>
          <w:tcPr>
            <w:tcW w:w="692" w:type="dxa"/>
            <w:shd w:val="clear" w:color="auto" w:fill="F2F2F2"/>
            <w:vAlign w:val="center"/>
          </w:tcPr>
          <w:p w14:paraId="63853940" w14:textId="27BA9B46" w:rsidR="00A84D1A" w:rsidRPr="002E1703" w:rsidRDefault="00A84D1A" w:rsidP="00A84D1A">
            <w:pPr>
              <w:jc w:val="center"/>
              <w:rPr>
                <w:rFonts w:cs="Arial"/>
                <w:sz w:val="18"/>
                <w:szCs w:val="18"/>
                <w:lang w:val="sr-Cyrl-RS"/>
              </w:rPr>
            </w:pPr>
            <w:r>
              <w:rPr>
                <w:rFonts w:cs="Arial"/>
                <w:sz w:val="18"/>
                <w:szCs w:val="18"/>
                <w:lang w:val="sr-Cyrl-RS"/>
              </w:rPr>
              <w:t>1</w:t>
            </w:r>
          </w:p>
        </w:tc>
        <w:tc>
          <w:tcPr>
            <w:tcW w:w="2700" w:type="dxa"/>
            <w:shd w:val="clear" w:color="auto" w:fill="F2F2F2"/>
            <w:vAlign w:val="center"/>
          </w:tcPr>
          <w:p w14:paraId="08F241E4" w14:textId="4D8A72C8" w:rsidR="00A84D1A" w:rsidRPr="002E1703" w:rsidRDefault="00A84D1A" w:rsidP="00A84D1A">
            <w:pPr>
              <w:jc w:val="center"/>
              <w:rPr>
                <w:rFonts w:cs="Arial"/>
                <w:color w:val="000000"/>
                <w:sz w:val="18"/>
                <w:szCs w:val="18"/>
                <w:lang w:val="sr-Cyrl-RS" w:eastAsia="sr-Latn-RS"/>
              </w:rPr>
            </w:pPr>
            <w:r>
              <w:rPr>
                <w:rFonts w:cs="Arial"/>
                <w:color w:val="000000"/>
                <w:sz w:val="18"/>
                <w:szCs w:val="18"/>
                <w:lang w:val="sr-Cyrl-RS" w:eastAsia="sr-Latn-RS"/>
              </w:rPr>
              <w:t>2</w:t>
            </w:r>
          </w:p>
        </w:tc>
        <w:tc>
          <w:tcPr>
            <w:tcW w:w="900" w:type="dxa"/>
            <w:shd w:val="clear" w:color="auto" w:fill="F2F2F2"/>
            <w:vAlign w:val="center"/>
          </w:tcPr>
          <w:p w14:paraId="50D6820C" w14:textId="70B77F0E" w:rsidR="00A84D1A" w:rsidRPr="002E1703" w:rsidRDefault="00A84D1A" w:rsidP="00A84D1A">
            <w:pPr>
              <w:jc w:val="center"/>
              <w:rPr>
                <w:rFonts w:cs="Arial"/>
                <w:sz w:val="18"/>
                <w:szCs w:val="18"/>
                <w:lang w:val="sr-Cyrl-RS"/>
              </w:rPr>
            </w:pPr>
            <w:r>
              <w:rPr>
                <w:rFonts w:cs="Arial"/>
                <w:sz w:val="18"/>
                <w:szCs w:val="18"/>
                <w:lang w:val="sr-Cyrl-RS"/>
              </w:rPr>
              <w:t>3</w:t>
            </w:r>
          </w:p>
        </w:tc>
        <w:tc>
          <w:tcPr>
            <w:tcW w:w="1080" w:type="dxa"/>
            <w:shd w:val="clear" w:color="auto" w:fill="F2F2F2"/>
            <w:vAlign w:val="center"/>
          </w:tcPr>
          <w:p w14:paraId="5047E55E" w14:textId="48AB54AB" w:rsidR="00A84D1A" w:rsidRPr="002E1703" w:rsidRDefault="00A84D1A" w:rsidP="00A84D1A">
            <w:pPr>
              <w:jc w:val="center"/>
              <w:rPr>
                <w:rFonts w:cs="Arial"/>
                <w:sz w:val="18"/>
                <w:szCs w:val="18"/>
                <w:lang w:val="sr-Cyrl-RS"/>
              </w:rPr>
            </w:pPr>
            <w:r>
              <w:rPr>
                <w:rFonts w:cs="Arial"/>
                <w:sz w:val="18"/>
                <w:szCs w:val="18"/>
                <w:lang w:val="sr-Cyrl-RS"/>
              </w:rPr>
              <w:t>4</w:t>
            </w:r>
          </w:p>
        </w:tc>
        <w:tc>
          <w:tcPr>
            <w:tcW w:w="1350" w:type="dxa"/>
            <w:shd w:val="clear" w:color="auto" w:fill="F2F2F2"/>
          </w:tcPr>
          <w:p w14:paraId="71372D46" w14:textId="3CD3B628" w:rsidR="00A84D1A" w:rsidRPr="002E1703" w:rsidRDefault="00A84D1A" w:rsidP="00A84D1A">
            <w:pPr>
              <w:jc w:val="center"/>
              <w:rPr>
                <w:rFonts w:cs="Arial"/>
                <w:sz w:val="18"/>
                <w:szCs w:val="18"/>
                <w:lang w:val="sr-Cyrl-RS"/>
              </w:rPr>
            </w:pPr>
            <w:r>
              <w:rPr>
                <w:rFonts w:cs="Arial"/>
                <w:sz w:val="18"/>
                <w:szCs w:val="18"/>
                <w:lang w:val="sr-Cyrl-RS"/>
              </w:rPr>
              <w:t>5</w:t>
            </w:r>
          </w:p>
        </w:tc>
        <w:tc>
          <w:tcPr>
            <w:tcW w:w="1350" w:type="dxa"/>
            <w:tcBorders>
              <w:top w:val="single" w:sz="4" w:space="0" w:color="auto"/>
              <w:bottom w:val="single" w:sz="4" w:space="0" w:color="auto"/>
              <w:right w:val="single" w:sz="4" w:space="0" w:color="auto"/>
            </w:tcBorders>
            <w:shd w:val="clear" w:color="000000" w:fill="F2F2F2"/>
            <w:vAlign w:val="center"/>
          </w:tcPr>
          <w:p w14:paraId="6CD0C65F" w14:textId="691B9B01" w:rsidR="00A84D1A" w:rsidRDefault="00A84D1A" w:rsidP="00A84D1A">
            <w:pPr>
              <w:jc w:val="center"/>
              <w:rPr>
                <w:rFonts w:cs="Arial"/>
                <w:sz w:val="18"/>
                <w:szCs w:val="18"/>
              </w:rPr>
            </w:pPr>
            <w:r w:rsidRPr="00CB5EAD">
              <w:rPr>
                <w:rFonts w:cs="Arial"/>
                <w:sz w:val="20"/>
                <w:szCs w:val="20"/>
              </w:rPr>
              <w:t>6</w:t>
            </w:r>
          </w:p>
        </w:tc>
        <w:tc>
          <w:tcPr>
            <w:tcW w:w="1620" w:type="dxa"/>
            <w:tcBorders>
              <w:top w:val="single" w:sz="4" w:space="0" w:color="auto"/>
              <w:left w:val="single" w:sz="4" w:space="0" w:color="auto"/>
              <w:bottom w:val="single" w:sz="4" w:space="0" w:color="auto"/>
              <w:right w:val="single" w:sz="4" w:space="0" w:color="auto"/>
            </w:tcBorders>
            <w:shd w:val="clear" w:color="000000" w:fill="F2F2F2"/>
            <w:vAlign w:val="center"/>
          </w:tcPr>
          <w:p w14:paraId="5B4A5CD5" w14:textId="631651E6" w:rsidR="00A84D1A" w:rsidRPr="00A22328" w:rsidRDefault="00A84D1A" w:rsidP="00A84D1A">
            <w:pPr>
              <w:jc w:val="center"/>
              <w:rPr>
                <w:rFonts w:cs="Arial"/>
                <w:sz w:val="20"/>
                <w:szCs w:val="20"/>
              </w:rPr>
            </w:pPr>
            <w:r>
              <w:rPr>
                <w:rFonts w:cs="Arial"/>
                <w:sz w:val="20"/>
                <w:szCs w:val="20"/>
                <w:lang w:val="sr-Cyrl-RS"/>
              </w:rPr>
              <w:t>7</w:t>
            </w:r>
            <w:r w:rsidRPr="00CB5EAD">
              <w:rPr>
                <w:rFonts w:cs="Arial"/>
                <w:sz w:val="20"/>
                <w:szCs w:val="20"/>
              </w:rPr>
              <w:t>=4x5</w:t>
            </w:r>
          </w:p>
        </w:tc>
      </w:tr>
      <w:tr w:rsidR="00A84D1A" w:rsidRPr="007328DF" w14:paraId="4996E3D8" w14:textId="4ED83530" w:rsidTr="00A84D1A">
        <w:trPr>
          <w:trHeight w:val="688"/>
        </w:trPr>
        <w:tc>
          <w:tcPr>
            <w:tcW w:w="692" w:type="dxa"/>
            <w:shd w:val="clear" w:color="auto" w:fill="auto"/>
            <w:vAlign w:val="center"/>
          </w:tcPr>
          <w:p w14:paraId="30597F6F"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1</w:t>
            </w:r>
          </w:p>
        </w:tc>
        <w:tc>
          <w:tcPr>
            <w:tcW w:w="2700" w:type="dxa"/>
            <w:shd w:val="clear" w:color="auto" w:fill="auto"/>
            <w:vAlign w:val="center"/>
          </w:tcPr>
          <w:p w14:paraId="747A8649" w14:textId="77777777" w:rsidR="00A84D1A" w:rsidRPr="00A84D1A" w:rsidRDefault="00A84D1A" w:rsidP="00B5783C">
            <w:pPr>
              <w:rPr>
                <w:rFonts w:cs="Arial"/>
                <w:color w:val="000000"/>
                <w:sz w:val="20"/>
                <w:szCs w:val="20"/>
                <w:lang w:val="sr-Latn-RS" w:eastAsia="sr-Latn-RS"/>
              </w:rPr>
            </w:pPr>
            <w:r w:rsidRPr="00A84D1A">
              <w:rPr>
                <w:rFonts w:cs="Arial"/>
                <w:color w:val="000000"/>
                <w:sz w:val="20"/>
                <w:szCs w:val="20"/>
                <w:lang w:val="sr-Latn-RS" w:eastAsia="sr-Latn-RS"/>
              </w:rPr>
              <w:t xml:space="preserve">Terenski rad servisera po času </w:t>
            </w:r>
            <w:r w:rsidRPr="00A84D1A">
              <w:rPr>
                <w:rFonts w:cs="Arial"/>
                <w:sz w:val="20"/>
                <w:szCs w:val="20"/>
                <w:lang w:val="sr-Latn-RS" w:eastAsia="sr-Latn-RS"/>
              </w:rPr>
              <w:t>(na poziv naru</w:t>
            </w:r>
            <w:r w:rsidRPr="00A84D1A">
              <w:rPr>
                <w:rFonts w:cs="Arial"/>
                <w:sz w:val="20"/>
                <w:szCs w:val="20"/>
                <w:lang w:val="sr-Latn-CS" w:eastAsia="sr-Latn-RS"/>
              </w:rPr>
              <w:t>čioca)</w:t>
            </w:r>
          </w:p>
        </w:tc>
        <w:tc>
          <w:tcPr>
            <w:tcW w:w="900" w:type="dxa"/>
            <w:vAlign w:val="center"/>
          </w:tcPr>
          <w:p w14:paraId="1B7E8ADE"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h</w:t>
            </w:r>
          </w:p>
        </w:tc>
        <w:tc>
          <w:tcPr>
            <w:tcW w:w="1080" w:type="dxa"/>
            <w:vAlign w:val="center"/>
          </w:tcPr>
          <w:p w14:paraId="60A2334C"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1</w:t>
            </w:r>
          </w:p>
        </w:tc>
        <w:tc>
          <w:tcPr>
            <w:tcW w:w="1350" w:type="dxa"/>
          </w:tcPr>
          <w:p w14:paraId="6535CB8F" w14:textId="77777777" w:rsidR="00A84D1A" w:rsidRPr="00A84D1A" w:rsidRDefault="00A84D1A" w:rsidP="00B5783C">
            <w:pPr>
              <w:jc w:val="center"/>
              <w:rPr>
                <w:rFonts w:cs="Arial"/>
                <w:color w:val="000000"/>
                <w:sz w:val="20"/>
                <w:szCs w:val="20"/>
                <w:lang w:val="sr-Latn-RS" w:eastAsia="sr-Latn-RS"/>
              </w:rPr>
            </w:pPr>
          </w:p>
        </w:tc>
        <w:tc>
          <w:tcPr>
            <w:tcW w:w="1350" w:type="dxa"/>
          </w:tcPr>
          <w:p w14:paraId="50BA7681" w14:textId="77777777" w:rsidR="00A84D1A" w:rsidRPr="00A84D1A" w:rsidRDefault="00A84D1A" w:rsidP="00B5783C">
            <w:pPr>
              <w:jc w:val="center"/>
              <w:rPr>
                <w:rFonts w:cs="Arial"/>
                <w:color w:val="000000"/>
                <w:sz w:val="20"/>
                <w:szCs w:val="20"/>
                <w:lang w:val="sr-Latn-RS" w:eastAsia="sr-Latn-RS"/>
              </w:rPr>
            </w:pPr>
          </w:p>
        </w:tc>
        <w:tc>
          <w:tcPr>
            <w:tcW w:w="1620" w:type="dxa"/>
          </w:tcPr>
          <w:p w14:paraId="577D5C29" w14:textId="77777777" w:rsidR="00A84D1A" w:rsidRPr="00A84D1A" w:rsidRDefault="00A84D1A" w:rsidP="00B5783C">
            <w:pPr>
              <w:jc w:val="center"/>
              <w:rPr>
                <w:rFonts w:cs="Arial"/>
                <w:color w:val="000000"/>
                <w:sz w:val="20"/>
                <w:szCs w:val="20"/>
                <w:lang w:val="sr-Latn-RS" w:eastAsia="sr-Latn-RS"/>
              </w:rPr>
            </w:pPr>
          </w:p>
        </w:tc>
      </w:tr>
      <w:tr w:rsidR="00A84D1A" w:rsidRPr="007328DF" w14:paraId="6EBDC944" w14:textId="7F45760B" w:rsidTr="00A84D1A">
        <w:trPr>
          <w:trHeight w:val="653"/>
        </w:trPr>
        <w:tc>
          <w:tcPr>
            <w:tcW w:w="692" w:type="dxa"/>
            <w:shd w:val="clear" w:color="auto" w:fill="auto"/>
            <w:vAlign w:val="center"/>
          </w:tcPr>
          <w:p w14:paraId="3CAFAB43"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2</w:t>
            </w:r>
          </w:p>
        </w:tc>
        <w:tc>
          <w:tcPr>
            <w:tcW w:w="2700" w:type="dxa"/>
            <w:shd w:val="clear" w:color="auto" w:fill="auto"/>
            <w:vAlign w:val="center"/>
          </w:tcPr>
          <w:p w14:paraId="3A4A025B" w14:textId="77777777" w:rsidR="00A84D1A" w:rsidRPr="00A84D1A" w:rsidRDefault="00A84D1A" w:rsidP="00B5783C">
            <w:pPr>
              <w:rPr>
                <w:rFonts w:cs="Arial"/>
                <w:color w:val="000000"/>
                <w:sz w:val="20"/>
                <w:szCs w:val="20"/>
                <w:lang w:val="sr-Latn-RS" w:eastAsia="sr-Latn-RS"/>
              </w:rPr>
            </w:pPr>
            <w:r w:rsidRPr="00A84D1A">
              <w:rPr>
                <w:rFonts w:cs="Arial"/>
                <w:color w:val="000000"/>
                <w:sz w:val="20"/>
                <w:szCs w:val="20"/>
                <w:lang w:val="sr-Latn-RS" w:eastAsia="sr-Latn-RS"/>
              </w:rPr>
              <w:t>Izlazak servisnog vozila. Cenu dati po kilometru</w:t>
            </w:r>
          </w:p>
        </w:tc>
        <w:tc>
          <w:tcPr>
            <w:tcW w:w="900" w:type="dxa"/>
            <w:vAlign w:val="center"/>
          </w:tcPr>
          <w:p w14:paraId="44492ECE"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km</w:t>
            </w:r>
          </w:p>
        </w:tc>
        <w:tc>
          <w:tcPr>
            <w:tcW w:w="1080" w:type="dxa"/>
            <w:vAlign w:val="center"/>
          </w:tcPr>
          <w:p w14:paraId="46957532"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1</w:t>
            </w:r>
          </w:p>
        </w:tc>
        <w:tc>
          <w:tcPr>
            <w:tcW w:w="1350" w:type="dxa"/>
          </w:tcPr>
          <w:p w14:paraId="320D507E" w14:textId="77777777" w:rsidR="00A84D1A" w:rsidRPr="00A84D1A" w:rsidRDefault="00A84D1A" w:rsidP="00B5783C">
            <w:pPr>
              <w:jc w:val="center"/>
              <w:rPr>
                <w:rFonts w:cs="Arial"/>
                <w:color w:val="000000"/>
                <w:sz w:val="20"/>
                <w:szCs w:val="20"/>
                <w:lang w:val="sr-Latn-RS" w:eastAsia="sr-Latn-RS"/>
              </w:rPr>
            </w:pPr>
          </w:p>
        </w:tc>
        <w:tc>
          <w:tcPr>
            <w:tcW w:w="1350" w:type="dxa"/>
          </w:tcPr>
          <w:p w14:paraId="51DAEAF1" w14:textId="77777777" w:rsidR="00A84D1A" w:rsidRPr="00A84D1A" w:rsidRDefault="00A84D1A" w:rsidP="00B5783C">
            <w:pPr>
              <w:jc w:val="center"/>
              <w:rPr>
                <w:rFonts w:cs="Arial"/>
                <w:color w:val="000000"/>
                <w:sz w:val="20"/>
                <w:szCs w:val="20"/>
                <w:lang w:val="sr-Latn-RS" w:eastAsia="sr-Latn-RS"/>
              </w:rPr>
            </w:pPr>
          </w:p>
        </w:tc>
        <w:tc>
          <w:tcPr>
            <w:tcW w:w="1620" w:type="dxa"/>
          </w:tcPr>
          <w:p w14:paraId="26CE8C71" w14:textId="77777777" w:rsidR="00A84D1A" w:rsidRPr="00A84D1A" w:rsidRDefault="00A84D1A" w:rsidP="00B5783C">
            <w:pPr>
              <w:jc w:val="center"/>
              <w:rPr>
                <w:rFonts w:cs="Arial"/>
                <w:color w:val="000000"/>
                <w:sz w:val="20"/>
                <w:szCs w:val="20"/>
                <w:lang w:val="sr-Latn-RS" w:eastAsia="sr-Latn-RS"/>
              </w:rPr>
            </w:pPr>
          </w:p>
        </w:tc>
      </w:tr>
      <w:tr w:rsidR="00A84D1A" w:rsidRPr="007328DF" w14:paraId="0D9E6558" w14:textId="5CEE9C0C" w:rsidTr="00A84D1A">
        <w:trPr>
          <w:trHeight w:val="559"/>
        </w:trPr>
        <w:tc>
          <w:tcPr>
            <w:tcW w:w="692" w:type="dxa"/>
            <w:shd w:val="clear" w:color="auto" w:fill="auto"/>
            <w:vAlign w:val="center"/>
          </w:tcPr>
          <w:p w14:paraId="01DF2833"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3</w:t>
            </w:r>
          </w:p>
        </w:tc>
        <w:tc>
          <w:tcPr>
            <w:tcW w:w="2700" w:type="dxa"/>
            <w:shd w:val="clear" w:color="auto" w:fill="auto"/>
            <w:vAlign w:val="center"/>
          </w:tcPr>
          <w:p w14:paraId="6915CE9E" w14:textId="77777777" w:rsidR="00A84D1A" w:rsidRPr="00A84D1A" w:rsidRDefault="00A84D1A" w:rsidP="00B5783C">
            <w:pPr>
              <w:rPr>
                <w:rFonts w:cs="Arial"/>
                <w:color w:val="000000"/>
                <w:sz w:val="20"/>
                <w:szCs w:val="20"/>
                <w:lang w:val="sr-Latn-RS" w:eastAsia="sr-Latn-RS"/>
              </w:rPr>
            </w:pPr>
            <w:r w:rsidRPr="00A84D1A">
              <w:rPr>
                <w:rFonts w:cs="Arial"/>
                <w:color w:val="000000"/>
                <w:sz w:val="20"/>
                <w:szCs w:val="20"/>
                <w:lang w:val="sr-Latn-RS" w:eastAsia="sr-Latn-RS"/>
              </w:rPr>
              <w:t xml:space="preserve">Usluge pripreme (peskaranja i  sl) i farbanja </w:t>
            </w:r>
            <w:r w:rsidRPr="00A84D1A">
              <w:rPr>
                <w:rFonts w:cs="Arial"/>
                <w:sz w:val="20"/>
                <w:szCs w:val="20"/>
                <w:lang w:val="sr-Latn-RS" w:eastAsia="sr-Latn-RS"/>
              </w:rPr>
              <w:t>ručno prenosnih vatrogasnih aparata</w:t>
            </w:r>
            <w:r w:rsidRPr="00A84D1A">
              <w:rPr>
                <w:rFonts w:cs="Arial"/>
                <w:color w:val="000000"/>
                <w:sz w:val="20"/>
                <w:szCs w:val="20"/>
                <w:lang w:val="sr-Latn-RS" w:eastAsia="sr-Latn-RS"/>
              </w:rPr>
              <w:t xml:space="preserve"> </w:t>
            </w:r>
          </w:p>
          <w:p w14:paraId="04A4760C" w14:textId="77777777" w:rsidR="00A84D1A" w:rsidRPr="00A84D1A" w:rsidRDefault="00A84D1A" w:rsidP="00B5783C">
            <w:pPr>
              <w:rPr>
                <w:rFonts w:cs="Arial"/>
                <w:strike/>
                <w:color w:val="000000"/>
                <w:sz w:val="20"/>
                <w:szCs w:val="20"/>
                <w:lang w:val="sr-Latn-RS" w:eastAsia="sr-Latn-RS"/>
              </w:rPr>
            </w:pPr>
            <w:r w:rsidRPr="00A84D1A">
              <w:rPr>
                <w:rFonts w:cs="Arial"/>
                <w:color w:val="000000"/>
                <w:sz w:val="20"/>
                <w:szCs w:val="20"/>
                <w:lang w:val="sr-Latn-RS" w:eastAsia="sr-Latn-RS"/>
              </w:rPr>
              <w:t>(u 2 sloja temeljnom i završnom bojom)</w:t>
            </w:r>
          </w:p>
        </w:tc>
        <w:tc>
          <w:tcPr>
            <w:tcW w:w="900" w:type="dxa"/>
            <w:vAlign w:val="center"/>
          </w:tcPr>
          <w:p w14:paraId="34514B07"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kom</w:t>
            </w:r>
          </w:p>
        </w:tc>
        <w:tc>
          <w:tcPr>
            <w:tcW w:w="1080" w:type="dxa"/>
            <w:vAlign w:val="center"/>
          </w:tcPr>
          <w:p w14:paraId="2DB82CE0"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1</w:t>
            </w:r>
          </w:p>
        </w:tc>
        <w:tc>
          <w:tcPr>
            <w:tcW w:w="1350" w:type="dxa"/>
          </w:tcPr>
          <w:p w14:paraId="7B69FDC8" w14:textId="77777777" w:rsidR="00A84D1A" w:rsidRPr="00A84D1A" w:rsidRDefault="00A84D1A" w:rsidP="00B5783C">
            <w:pPr>
              <w:jc w:val="center"/>
              <w:rPr>
                <w:rFonts w:cs="Arial"/>
                <w:color w:val="000000"/>
                <w:sz w:val="20"/>
                <w:szCs w:val="20"/>
                <w:lang w:val="sr-Latn-RS" w:eastAsia="sr-Latn-RS"/>
              </w:rPr>
            </w:pPr>
          </w:p>
        </w:tc>
        <w:tc>
          <w:tcPr>
            <w:tcW w:w="1350" w:type="dxa"/>
          </w:tcPr>
          <w:p w14:paraId="3B69B509" w14:textId="77777777" w:rsidR="00A84D1A" w:rsidRPr="00A84D1A" w:rsidRDefault="00A84D1A" w:rsidP="00B5783C">
            <w:pPr>
              <w:jc w:val="center"/>
              <w:rPr>
                <w:rFonts w:cs="Arial"/>
                <w:color w:val="000000"/>
                <w:sz w:val="20"/>
                <w:szCs w:val="20"/>
                <w:lang w:val="sr-Latn-RS" w:eastAsia="sr-Latn-RS"/>
              </w:rPr>
            </w:pPr>
          </w:p>
        </w:tc>
        <w:tc>
          <w:tcPr>
            <w:tcW w:w="1620" w:type="dxa"/>
          </w:tcPr>
          <w:p w14:paraId="48E55FC3" w14:textId="77777777" w:rsidR="00A84D1A" w:rsidRPr="00A84D1A" w:rsidRDefault="00A84D1A" w:rsidP="00B5783C">
            <w:pPr>
              <w:jc w:val="center"/>
              <w:rPr>
                <w:rFonts w:cs="Arial"/>
                <w:color w:val="000000"/>
                <w:sz w:val="20"/>
                <w:szCs w:val="20"/>
                <w:lang w:val="sr-Latn-RS" w:eastAsia="sr-Latn-RS"/>
              </w:rPr>
            </w:pPr>
          </w:p>
        </w:tc>
      </w:tr>
      <w:tr w:rsidR="00A84D1A" w:rsidRPr="007328DF" w14:paraId="22B408D5" w14:textId="229788CB" w:rsidTr="00A84D1A">
        <w:trPr>
          <w:trHeight w:val="609"/>
        </w:trPr>
        <w:tc>
          <w:tcPr>
            <w:tcW w:w="692" w:type="dxa"/>
            <w:shd w:val="clear" w:color="auto" w:fill="auto"/>
            <w:vAlign w:val="center"/>
          </w:tcPr>
          <w:p w14:paraId="10A29DE3"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4</w:t>
            </w:r>
          </w:p>
        </w:tc>
        <w:tc>
          <w:tcPr>
            <w:tcW w:w="2700" w:type="dxa"/>
            <w:shd w:val="clear" w:color="auto" w:fill="auto"/>
            <w:vAlign w:val="center"/>
          </w:tcPr>
          <w:p w14:paraId="498FDACA" w14:textId="77777777" w:rsidR="00A84D1A" w:rsidRPr="00A84D1A" w:rsidRDefault="00A84D1A" w:rsidP="00B5783C">
            <w:pPr>
              <w:rPr>
                <w:rFonts w:cs="Arial"/>
                <w:sz w:val="20"/>
                <w:szCs w:val="20"/>
                <w:lang w:val="sr-Latn-RS" w:eastAsia="sr-Latn-RS"/>
              </w:rPr>
            </w:pPr>
            <w:r w:rsidRPr="00A84D1A">
              <w:rPr>
                <w:rFonts w:cs="Arial"/>
                <w:sz w:val="20"/>
                <w:szCs w:val="20"/>
                <w:lang w:val="sr-Latn-RS" w:eastAsia="sr-Latn-RS"/>
              </w:rPr>
              <w:t xml:space="preserve">Usluge pripreme (peskaranja i  sl) i farbanja ručno prevoznih vatrogasnih aparata </w:t>
            </w:r>
          </w:p>
          <w:p w14:paraId="2EC9629B" w14:textId="77777777" w:rsidR="00A84D1A" w:rsidRPr="00A84D1A" w:rsidRDefault="00A84D1A" w:rsidP="00B5783C">
            <w:pPr>
              <w:rPr>
                <w:rFonts w:cs="Arial"/>
                <w:sz w:val="20"/>
                <w:szCs w:val="20"/>
                <w:lang w:val="sr-Latn-RS" w:eastAsia="sr-Latn-RS"/>
              </w:rPr>
            </w:pPr>
            <w:r w:rsidRPr="00A84D1A">
              <w:rPr>
                <w:rFonts w:cs="Arial"/>
                <w:sz w:val="20"/>
                <w:szCs w:val="20"/>
                <w:lang w:val="sr-Latn-RS" w:eastAsia="sr-Latn-RS"/>
              </w:rPr>
              <w:t>(u 2 sloja temeljnom i završnom bojom)</w:t>
            </w:r>
          </w:p>
        </w:tc>
        <w:tc>
          <w:tcPr>
            <w:tcW w:w="900" w:type="dxa"/>
            <w:vAlign w:val="center"/>
          </w:tcPr>
          <w:p w14:paraId="7ED8AB5F" w14:textId="77777777" w:rsidR="00A84D1A" w:rsidRPr="00A84D1A" w:rsidRDefault="00A84D1A" w:rsidP="00B5783C">
            <w:pPr>
              <w:jc w:val="center"/>
              <w:rPr>
                <w:rFonts w:cs="Arial"/>
                <w:sz w:val="20"/>
                <w:szCs w:val="20"/>
                <w:lang w:val="sr-Latn-RS" w:eastAsia="sr-Latn-RS"/>
              </w:rPr>
            </w:pPr>
            <w:r w:rsidRPr="00A84D1A">
              <w:rPr>
                <w:rFonts w:cs="Arial"/>
                <w:sz w:val="20"/>
                <w:szCs w:val="20"/>
                <w:lang w:val="sr-Latn-RS" w:eastAsia="sr-Latn-RS"/>
              </w:rPr>
              <w:t>kom</w:t>
            </w:r>
          </w:p>
        </w:tc>
        <w:tc>
          <w:tcPr>
            <w:tcW w:w="1080" w:type="dxa"/>
            <w:vAlign w:val="center"/>
          </w:tcPr>
          <w:p w14:paraId="59335E43" w14:textId="77777777" w:rsidR="00A84D1A" w:rsidRPr="00A84D1A" w:rsidRDefault="00A84D1A" w:rsidP="00B5783C">
            <w:pPr>
              <w:jc w:val="center"/>
              <w:rPr>
                <w:rFonts w:cs="Arial"/>
                <w:sz w:val="20"/>
                <w:szCs w:val="20"/>
                <w:lang w:val="sr-Latn-RS" w:eastAsia="sr-Latn-RS"/>
              </w:rPr>
            </w:pPr>
            <w:r w:rsidRPr="00A84D1A">
              <w:rPr>
                <w:rFonts w:cs="Arial"/>
                <w:sz w:val="20"/>
                <w:szCs w:val="20"/>
                <w:lang w:val="sr-Latn-RS" w:eastAsia="sr-Latn-RS"/>
              </w:rPr>
              <w:t>1</w:t>
            </w:r>
          </w:p>
        </w:tc>
        <w:tc>
          <w:tcPr>
            <w:tcW w:w="1350" w:type="dxa"/>
          </w:tcPr>
          <w:p w14:paraId="43D12449" w14:textId="77777777" w:rsidR="00A84D1A" w:rsidRPr="00A84D1A" w:rsidRDefault="00A84D1A" w:rsidP="00B5783C">
            <w:pPr>
              <w:jc w:val="center"/>
              <w:rPr>
                <w:rFonts w:cs="Arial"/>
                <w:sz w:val="20"/>
                <w:szCs w:val="20"/>
                <w:lang w:val="sr-Latn-RS" w:eastAsia="sr-Latn-RS"/>
              </w:rPr>
            </w:pPr>
          </w:p>
        </w:tc>
        <w:tc>
          <w:tcPr>
            <w:tcW w:w="1350" w:type="dxa"/>
          </w:tcPr>
          <w:p w14:paraId="42E51074" w14:textId="77777777" w:rsidR="00A84D1A" w:rsidRPr="00A84D1A" w:rsidRDefault="00A84D1A" w:rsidP="00B5783C">
            <w:pPr>
              <w:jc w:val="center"/>
              <w:rPr>
                <w:rFonts w:cs="Arial"/>
                <w:sz w:val="20"/>
                <w:szCs w:val="20"/>
                <w:lang w:val="sr-Latn-RS" w:eastAsia="sr-Latn-RS"/>
              </w:rPr>
            </w:pPr>
          </w:p>
        </w:tc>
        <w:tc>
          <w:tcPr>
            <w:tcW w:w="1620" w:type="dxa"/>
          </w:tcPr>
          <w:p w14:paraId="2A679C21" w14:textId="77777777" w:rsidR="00A84D1A" w:rsidRPr="00A84D1A" w:rsidRDefault="00A84D1A" w:rsidP="00B5783C">
            <w:pPr>
              <w:jc w:val="center"/>
              <w:rPr>
                <w:rFonts w:cs="Arial"/>
                <w:sz w:val="20"/>
                <w:szCs w:val="20"/>
                <w:lang w:val="sr-Latn-RS" w:eastAsia="sr-Latn-RS"/>
              </w:rPr>
            </w:pPr>
          </w:p>
        </w:tc>
      </w:tr>
      <w:tr w:rsidR="00A84D1A" w:rsidRPr="007328DF" w14:paraId="256FF3E7" w14:textId="63DD634C" w:rsidTr="00A84D1A">
        <w:trPr>
          <w:trHeight w:val="462"/>
        </w:trPr>
        <w:tc>
          <w:tcPr>
            <w:tcW w:w="692" w:type="dxa"/>
            <w:shd w:val="clear" w:color="auto" w:fill="auto"/>
            <w:vAlign w:val="center"/>
          </w:tcPr>
          <w:p w14:paraId="6FC39AB5"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5</w:t>
            </w:r>
          </w:p>
        </w:tc>
        <w:tc>
          <w:tcPr>
            <w:tcW w:w="2700" w:type="dxa"/>
            <w:shd w:val="clear" w:color="auto" w:fill="auto"/>
            <w:vAlign w:val="center"/>
          </w:tcPr>
          <w:p w14:paraId="3E130EF6" w14:textId="77777777" w:rsidR="00A84D1A" w:rsidRPr="00A84D1A" w:rsidRDefault="00A84D1A" w:rsidP="00B5783C">
            <w:pPr>
              <w:rPr>
                <w:rFonts w:cs="Arial"/>
                <w:sz w:val="20"/>
                <w:szCs w:val="20"/>
                <w:lang w:val="sr-Latn-RS" w:eastAsia="sr-Latn-RS"/>
              </w:rPr>
            </w:pPr>
            <w:r w:rsidRPr="00A84D1A">
              <w:rPr>
                <w:rFonts w:cs="Arial"/>
                <w:sz w:val="20"/>
                <w:szCs w:val="20"/>
                <w:lang w:val="sr-Latn-RS" w:eastAsia="sr-Latn-RS"/>
              </w:rPr>
              <w:t xml:space="preserve">Usluge pripreme i farbanja nadzemnih hidranata </w:t>
            </w:r>
          </w:p>
          <w:p w14:paraId="7C31BAEC" w14:textId="77777777" w:rsidR="00A84D1A" w:rsidRPr="00A84D1A" w:rsidRDefault="00A84D1A" w:rsidP="00B5783C">
            <w:pPr>
              <w:rPr>
                <w:rFonts w:cs="Arial"/>
                <w:sz w:val="20"/>
                <w:szCs w:val="20"/>
                <w:lang w:val="sr-Latn-RS" w:eastAsia="sr-Latn-RS"/>
              </w:rPr>
            </w:pPr>
            <w:r w:rsidRPr="00A84D1A">
              <w:rPr>
                <w:rFonts w:cs="Arial"/>
                <w:sz w:val="20"/>
                <w:szCs w:val="20"/>
                <w:lang w:val="sr-Latn-RS" w:eastAsia="sr-Latn-RS"/>
              </w:rPr>
              <w:lastRenderedPageBreak/>
              <w:t>(u 2 sloja temeljnom i završnom bojom)</w:t>
            </w:r>
          </w:p>
        </w:tc>
        <w:tc>
          <w:tcPr>
            <w:tcW w:w="900" w:type="dxa"/>
            <w:vAlign w:val="center"/>
          </w:tcPr>
          <w:p w14:paraId="1ADCDB7C" w14:textId="77777777" w:rsidR="00A84D1A" w:rsidRPr="00A84D1A" w:rsidRDefault="00A84D1A" w:rsidP="00B5783C">
            <w:pPr>
              <w:jc w:val="center"/>
              <w:rPr>
                <w:rFonts w:cs="Arial"/>
                <w:sz w:val="20"/>
                <w:szCs w:val="20"/>
                <w:lang w:val="sr-Latn-RS" w:eastAsia="sr-Latn-RS"/>
              </w:rPr>
            </w:pPr>
            <w:r w:rsidRPr="00A84D1A">
              <w:rPr>
                <w:rFonts w:cs="Arial"/>
                <w:sz w:val="20"/>
                <w:szCs w:val="20"/>
                <w:lang w:val="sr-Latn-RS" w:eastAsia="sr-Latn-RS"/>
              </w:rPr>
              <w:lastRenderedPageBreak/>
              <w:t>kom</w:t>
            </w:r>
          </w:p>
        </w:tc>
        <w:tc>
          <w:tcPr>
            <w:tcW w:w="1080" w:type="dxa"/>
            <w:vAlign w:val="center"/>
          </w:tcPr>
          <w:p w14:paraId="25DCDF51" w14:textId="77777777" w:rsidR="00A84D1A" w:rsidRPr="00A84D1A" w:rsidRDefault="00A84D1A" w:rsidP="00B5783C">
            <w:pPr>
              <w:jc w:val="center"/>
              <w:rPr>
                <w:rFonts w:cs="Arial"/>
                <w:sz w:val="20"/>
                <w:szCs w:val="20"/>
                <w:lang w:val="sr-Latn-RS" w:eastAsia="sr-Latn-RS"/>
              </w:rPr>
            </w:pPr>
            <w:r w:rsidRPr="00A84D1A">
              <w:rPr>
                <w:rFonts w:cs="Arial"/>
                <w:sz w:val="20"/>
                <w:szCs w:val="20"/>
                <w:lang w:val="sr-Latn-RS" w:eastAsia="sr-Latn-RS"/>
              </w:rPr>
              <w:t>1</w:t>
            </w:r>
          </w:p>
        </w:tc>
        <w:tc>
          <w:tcPr>
            <w:tcW w:w="1350" w:type="dxa"/>
          </w:tcPr>
          <w:p w14:paraId="7F4D4C87" w14:textId="77777777" w:rsidR="00A84D1A" w:rsidRPr="00A84D1A" w:rsidRDefault="00A84D1A" w:rsidP="00B5783C">
            <w:pPr>
              <w:jc w:val="center"/>
              <w:rPr>
                <w:rFonts w:cs="Arial"/>
                <w:sz w:val="20"/>
                <w:szCs w:val="20"/>
                <w:lang w:val="sr-Latn-RS" w:eastAsia="sr-Latn-RS"/>
              </w:rPr>
            </w:pPr>
          </w:p>
        </w:tc>
        <w:tc>
          <w:tcPr>
            <w:tcW w:w="1350" w:type="dxa"/>
          </w:tcPr>
          <w:p w14:paraId="02FB807B" w14:textId="77777777" w:rsidR="00A84D1A" w:rsidRPr="00A84D1A" w:rsidRDefault="00A84D1A" w:rsidP="00B5783C">
            <w:pPr>
              <w:jc w:val="center"/>
              <w:rPr>
                <w:rFonts w:cs="Arial"/>
                <w:sz w:val="20"/>
                <w:szCs w:val="20"/>
                <w:lang w:val="sr-Latn-RS" w:eastAsia="sr-Latn-RS"/>
              </w:rPr>
            </w:pPr>
          </w:p>
        </w:tc>
        <w:tc>
          <w:tcPr>
            <w:tcW w:w="1620" w:type="dxa"/>
          </w:tcPr>
          <w:p w14:paraId="3F373520" w14:textId="77777777" w:rsidR="00A84D1A" w:rsidRPr="00A84D1A" w:rsidRDefault="00A84D1A" w:rsidP="00B5783C">
            <w:pPr>
              <w:jc w:val="center"/>
              <w:rPr>
                <w:rFonts w:cs="Arial"/>
                <w:sz w:val="20"/>
                <w:szCs w:val="20"/>
                <w:lang w:val="sr-Latn-RS" w:eastAsia="sr-Latn-RS"/>
              </w:rPr>
            </w:pPr>
          </w:p>
        </w:tc>
      </w:tr>
      <w:tr w:rsidR="00A84D1A" w:rsidRPr="007328DF" w14:paraId="52EE7566" w14:textId="43FDD049" w:rsidTr="00A84D1A">
        <w:trPr>
          <w:trHeight w:val="556"/>
        </w:trPr>
        <w:tc>
          <w:tcPr>
            <w:tcW w:w="692" w:type="dxa"/>
            <w:shd w:val="clear" w:color="auto" w:fill="auto"/>
            <w:vAlign w:val="center"/>
          </w:tcPr>
          <w:p w14:paraId="52ECB7B7"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6</w:t>
            </w:r>
          </w:p>
        </w:tc>
        <w:tc>
          <w:tcPr>
            <w:tcW w:w="2700" w:type="dxa"/>
            <w:shd w:val="clear" w:color="auto" w:fill="auto"/>
            <w:vAlign w:val="center"/>
          </w:tcPr>
          <w:p w14:paraId="5E50B64E" w14:textId="77777777" w:rsidR="00A84D1A" w:rsidRPr="00A84D1A" w:rsidRDefault="00A84D1A" w:rsidP="00B5783C">
            <w:pPr>
              <w:rPr>
                <w:rFonts w:cs="Arial"/>
                <w:color w:val="000000"/>
                <w:sz w:val="20"/>
                <w:szCs w:val="20"/>
                <w:lang w:val="sr-Latn-RS" w:eastAsia="sr-Latn-RS"/>
              </w:rPr>
            </w:pPr>
            <w:r w:rsidRPr="00A84D1A">
              <w:rPr>
                <w:rFonts w:cs="Arial"/>
                <w:color w:val="000000"/>
                <w:sz w:val="20"/>
                <w:szCs w:val="20"/>
                <w:lang w:val="sr-Latn-RS" w:eastAsia="sr-Latn-RS"/>
              </w:rPr>
              <w:t xml:space="preserve">Usluge pripreme i farbanja ormara za smeštaj opreme podzemnih, nadzemnih i zidnih hidranata  </w:t>
            </w:r>
          </w:p>
          <w:p w14:paraId="596EAB78" w14:textId="77777777" w:rsidR="00A84D1A" w:rsidRPr="00A84D1A" w:rsidRDefault="00A84D1A" w:rsidP="00B5783C">
            <w:pPr>
              <w:rPr>
                <w:rFonts w:cs="Arial"/>
                <w:color w:val="000000"/>
                <w:sz w:val="20"/>
                <w:szCs w:val="20"/>
                <w:lang w:val="sr-Latn-RS" w:eastAsia="sr-Latn-RS"/>
              </w:rPr>
            </w:pPr>
            <w:r w:rsidRPr="00A84D1A">
              <w:rPr>
                <w:rFonts w:cs="Arial"/>
                <w:color w:val="000000"/>
                <w:sz w:val="20"/>
                <w:szCs w:val="20"/>
                <w:lang w:val="sr-Latn-RS" w:eastAsia="sr-Latn-RS"/>
              </w:rPr>
              <w:t>(u 2 sloja temeljnom i završnom bojom). Ponudu dati po m</w:t>
            </w:r>
            <w:r w:rsidRPr="00A84D1A">
              <w:rPr>
                <w:rFonts w:cs="Arial"/>
                <w:color w:val="000000"/>
                <w:sz w:val="20"/>
                <w:szCs w:val="20"/>
                <w:vertAlign w:val="superscript"/>
                <w:lang w:val="sr-Latn-RS" w:eastAsia="sr-Latn-RS"/>
              </w:rPr>
              <w:t>2</w:t>
            </w:r>
            <w:r w:rsidRPr="00A84D1A">
              <w:rPr>
                <w:rFonts w:cs="Arial"/>
                <w:color w:val="000000"/>
                <w:sz w:val="20"/>
                <w:szCs w:val="20"/>
                <w:lang w:val="sr-Latn-RS" w:eastAsia="sr-Latn-RS"/>
              </w:rPr>
              <w:t>.</w:t>
            </w:r>
          </w:p>
        </w:tc>
        <w:tc>
          <w:tcPr>
            <w:tcW w:w="900" w:type="dxa"/>
            <w:vAlign w:val="center"/>
          </w:tcPr>
          <w:p w14:paraId="05B51255"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m2</w:t>
            </w:r>
          </w:p>
        </w:tc>
        <w:tc>
          <w:tcPr>
            <w:tcW w:w="1080" w:type="dxa"/>
            <w:vAlign w:val="center"/>
          </w:tcPr>
          <w:p w14:paraId="0E8D0466" w14:textId="77777777" w:rsidR="00A84D1A" w:rsidRPr="00A84D1A" w:rsidRDefault="00A84D1A" w:rsidP="00B5783C">
            <w:pPr>
              <w:jc w:val="center"/>
              <w:rPr>
                <w:rFonts w:cs="Arial"/>
                <w:color w:val="000000"/>
                <w:sz w:val="20"/>
                <w:szCs w:val="20"/>
                <w:lang w:val="sr-Latn-RS" w:eastAsia="sr-Latn-RS"/>
              </w:rPr>
            </w:pPr>
            <w:r w:rsidRPr="00A84D1A">
              <w:rPr>
                <w:rFonts w:cs="Arial"/>
                <w:color w:val="000000"/>
                <w:sz w:val="20"/>
                <w:szCs w:val="20"/>
                <w:lang w:val="sr-Latn-RS" w:eastAsia="sr-Latn-RS"/>
              </w:rPr>
              <w:t>1</w:t>
            </w:r>
          </w:p>
        </w:tc>
        <w:tc>
          <w:tcPr>
            <w:tcW w:w="1350" w:type="dxa"/>
          </w:tcPr>
          <w:p w14:paraId="1D3043A4" w14:textId="77777777" w:rsidR="00A84D1A" w:rsidRPr="00A84D1A" w:rsidRDefault="00A84D1A" w:rsidP="00B5783C">
            <w:pPr>
              <w:jc w:val="center"/>
              <w:rPr>
                <w:rFonts w:cs="Arial"/>
                <w:color w:val="000000"/>
                <w:sz w:val="20"/>
                <w:szCs w:val="20"/>
                <w:lang w:val="sr-Latn-RS" w:eastAsia="sr-Latn-RS"/>
              </w:rPr>
            </w:pPr>
          </w:p>
        </w:tc>
        <w:tc>
          <w:tcPr>
            <w:tcW w:w="1350" w:type="dxa"/>
          </w:tcPr>
          <w:p w14:paraId="1C06724F" w14:textId="77777777" w:rsidR="00A84D1A" w:rsidRPr="00A84D1A" w:rsidRDefault="00A84D1A" w:rsidP="00B5783C">
            <w:pPr>
              <w:jc w:val="center"/>
              <w:rPr>
                <w:rFonts w:cs="Arial"/>
                <w:color w:val="000000"/>
                <w:sz w:val="20"/>
                <w:szCs w:val="20"/>
                <w:lang w:val="sr-Latn-RS" w:eastAsia="sr-Latn-RS"/>
              </w:rPr>
            </w:pPr>
          </w:p>
        </w:tc>
        <w:tc>
          <w:tcPr>
            <w:tcW w:w="1620" w:type="dxa"/>
          </w:tcPr>
          <w:p w14:paraId="7B2C5B2E" w14:textId="77777777" w:rsidR="00A84D1A" w:rsidRPr="00A84D1A" w:rsidRDefault="00A84D1A" w:rsidP="00B5783C">
            <w:pPr>
              <w:jc w:val="center"/>
              <w:rPr>
                <w:rFonts w:cs="Arial"/>
                <w:color w:val="000000"/>
                <w:sz w:val="20"/>
                <w:szCs w:val="20"/>
                <w:lang w:val="sr-Latn-RS" w:eastAsia="sr-Latn-RS"/>
              </w:rPr>
            </w:pPr>
          </w:p>
        </w:tc>
      </w:tr>
      <w:tr w:rsidR="00A84D1A" w:rsidRPr="007328DF" w14:paraId="5EB6C471" w14:textId="6FB2EBAB" w:rsidTr="00A84D1A">
        <w:trPr>
          <w:trHeight w:val="556"/>
        </w:trPr>
        <w:tc>
          <w:tcPr>
            <w:tcW w:w="692" w:type="dxa"/>
            <w:shd w:val="clear" w:color="auto" w:fill="auto"/>
            <w:vAlign w:val="center"/>
          </w:tcPr>
          <w:p w14:paraId="52AA9FE1" w14:textId="77777777" w:rsidR="00A84D1A" w:rsidRDefault="00A84D1A" w:rsidP="00B5783C">
            <w:pPr>
              <w:jc w:val="center"/>
              <w:rPr>
                <w:rFonts w:cs="Arial"/>
                <w:color w:val="000000"/>
                <w:lang w:val="sr-Latn-RS" w:eastAsia="sr-Latn-RS"/>
              </w:rPr>
            </w:pPr>
          </w:p>
        </w:tc>
        <w:tc>
          <w:tcPr>
            <w:tcW w:w="7380" w:type="dxa"/>
            <w:gridSpan w:val="5"/>
            <w:shd w:val="clear" w:color="auto" w:fill="EEECE1" w:themeFill="background2"/>
            <w:vAlign w:val="center"/>
          </w:tcPr>
          <w:p w14:paraId="6B4ADA2B" w14:textId="1976ABFB" w:rsidR="00A84D1A" w:rsidRDefault="00A84D1A" w:rsidP="00B5783C">
            <w:pPr>
              <w:jc w:val="center"/>
              <w:rPr>
                <w:rFonts w:cs="Arial"/>
                <w:color w:val="000000"/>
                <w:lang w:val="sr-Latn-RS" w:eastAsia="sr-Latn-RS"/>
              </w:rPr>
            </w:pPr>
            <w:r>
              <w:rPr>
                <w:rFonts w:cs="Arial"/>
                <w:sz w:val="20"/>
                <w:szCs w:val="20"/>
                <w:lang w:val="sr-Cyrl-RS"/>
              </w:rPr>
              <w:t>Укупно без ПДВ:</w:t>
            </w:r>
            <w:r w:rsidRPr="00B4630A">
              <w:rPr>
                <w:rFonts w:cs="Arial"/>
                <w:color w:val="000000"/>
                <w:lang w:val="sr-Latn-RS" w:eastAsia="sr-Latn-RS"/>
              </w:rPr>
              <w:tab/>
              <w:t xml:space="preserve"> </w:t>
            </w:r>
            <w:r w:rsidRPr="00B4630A">
              <w:rPr>
                <w:rFonts w:cs="Arial"/>
                <w:color w:val="000000"/>
                <w:lang w:val="sr-Latn-RS" w:eastAsia="sr-Latn-RS"/>
              </w:rPr>
              <w:tab/>
            </w:r>
          </w:p>
        </w:tc>
        <w:tc>
          <w:tcPr>
            <w:tcW w:w="1620" w:type="dxa"/>
          </w:tcPr>
          <w:p w14:paraId="3E07F7FB" w14:textId="77777777" w:rsidR="00A84D1A" w:rsidRDefault="00A84D1A" w:rsidP="00B5783C">
            <w:pPr>
              <w:jc w:val="center"/>
              <w:rPr>
                <w:rFonts w:cs="Arial"/>
                <w:color w:val="000000"/>
                <w:lang w:val="sr-Latn-RS" w:eastAsia="sr-Latn-RS"/>
              </w:rPr>
            </w:pPr>
          </w:p>
        </w:tc>
      </w:tr>
    </w:tbl>
    <w:p w14:paraId="7E4A5C33" w14:textId="77777777" w:rsidR="000552E7" w:rsidRDefault="000552E7" w:rsidP="000552E7">
      <w:pPr>
        <w:rPr>
          <w:rFonts w:cs="Arial"/>
        </w:rPr>
      </w:pPr>
    </w:p>
    <w:p w14:paraId="17E60E6D" w14:textId="0D65EC52" w:rsidR="00316EF9" w:rsidRDefault="00316EF9" w:rsidP="00316EF9">
      <w:pPr>
        <w:widowControl w:val="0"/>
        <w:spacing w:before="0"/>
        <w:rPr>
          <w:rFonts w:eastAsia="Arial Unicode MS" w:cs="Arial"/>
          <w:lang w:val="sr-Cyrl-RS"/>
        </w:rPr>
      </w:pPr>
      <w:r>
        <w:rPr>
          <w:rFonts w:eastAsia="Arial Unicode MS" w:cs="Arial"/>
          <w:lang w:val="sr-Cyrl-RS"/>
        </w:rPr>
        <w:t>Упутство понуђачима како да попуне  Образац структуре цене Табела П3-Б1  - Табела П3-Б11 за партију 3</w:t>
      </w:r>
    </w:p>
    <w:p w14:paraId="6FC421C5" w14:textId="77777777" w:rsidR="00316EF9" w:rsidRPr="007D512E" w:rsidRDefault="00316EF9" w:rsidP="00316EF9">
      <w:pPr>
        <w:widowControl w:val="0"/>
        <w:spacing w:before="0"/>
        <w:rPr>
          <w:rFonts w:eastAsia="Arial Unicode MS" w:cs="Arial"/>
          <w:lang w:val="sr-Cyrl-RS"/>
        </w:rPr>
      </w:pPr>
    </w:p>
    <w:p w14:paraId="525068EB" w14:textId="77777777" w:rsidR="00316EF9" w:rsidRPr="00E075DB" w:rsidRDefault="00316EF9" w:rsidP="00316EF9">
      <w:pPr>
        <w:pStyle w:val="ListParagraph"/>
        <w:tabs>
          <w:tab w:val="left" w:pos="90"/>
        </w:tabs>
        <w:suppressAutoHyphens/>
        <w:spacing w:before="0" w:after="0" w:line="240" w:lineRule="auto"/>
        <w:ind w:left="0"/>
        <w:contextualSpacing w:val="0"/>
        <w:rPr>
          <w:rFonts w:ascii="Arial" w:hAnsi="Arial" w:cs="Arial"/>
          <w:bCs/>
          <w:iCs/>
        </w:rPr>
      </w:pPr>
      <w:r w:rsidRPr="00E075DB">
        <w:rPr>
          <w:rFonts w:ascii="Arial" w:hAnsi="Arial" w:cs="Arial"/>
          <w:bCs/>
          <w:iCs/>
          <w:lang w:val="sr-Cyrl-CS"/>
        </w:rPr>
        <w:t xml:space="preserve">у колону 5. </w:t>
      </w:r>
      <w:r w:rsidRPr="00E075DB">
        <w:rPr>
          <w:rFonts w:ascii="Arial" w:hAnsi="Arial" w:cs="Arial"/>
          <w:bCs/>
          <w:iCs/>
        </w:rPr>
        <w:t xml:space="preserve">уписати колико износи јединична цена без ПДВ за </w:t>
      </w:r>
      <w:r w:rsidRPr="00E075DB">
        <w:rPr>
          <w:rFonts w:ascii="Arial" w:hAnsi="Arial" w:cs="Arial"/>
          <w:bCs/>
          <w:iCs/>
          <w:lang w:val="sr-Cyrl-RS"/>
        </w:rPr>
        <w:t>извршену услугу</w:t>
      </w:r>
      <w:r w:rsidRPr="00E075DB">
        <w:rPr>
          <w:rFonts w:ascii="Arial" w:hAnsi="Arial" w:cs="Arial"/>
          <w:bCs/>
          <w:iCs/>
        </w:rPr>
        <w:t>;</w:t>
      </w:r>
    </w:p>
    <w:p w14:paraId="71D5DE01" w14:textId="77777777" w:rsidR="00316EF9" w:rsidRPr="00E075DB" w:rsidRDefault="00316EF9" w:rsidP="00316EF9">
      <w:pPr>
        <w:widowControl w:val="0"/>
        <w:spacing w:before="0"/>
        <w:rPr>
          <w:rFonts w:eastAsia="Arial Unicode MS" w:cs="Arial"/>
          <w:lang w:val="sr-Cyrl-RS"/>
        </w:rPr>
      </w:pPr>
      <w:r w:rsidRPr="00E075DB">
        <w:rPr>
          <w:rFonts w:eastAsia="Arial Unicode MS" w:cs="Arial"/>
          <w:lang w:val="sr-Cyrl-RS"/>
        </w:rPr>
        <w:t xml:space="preserve">у колону 6. уписати </w:t>
      </w:r>
      <w:r w:rsidRPr="00E075DB">
        <w:rPr>
          <w:rFonts w:cs="Arial"/>
          <w:bCs/>
          <w:iCs/>
        </w:rPr>
        <w:t xml:space="preserve">колико износи јединична цена </w:t>
      </w:r>
      <w:r>
        <w:rPr>
          <w:rFonts w:cs="Arial"/>
          <w:bCs/>
          <w:iCs/>
          <w:lang w:val="sr-Cyrl-RS"/>
        </w:rPr>
        <w:t>са</w:t>
      </w:r>
      <w:r w:rsidRPr="00E075DB">
        <w:rPr>
          <w:rFonts w:cs="Arial"/>
          <w:bCs/>
          <w:iCs/>
        </w:rPr>
        <w:t xml:space="preserve"> ПДВ за </w:t>
      </w:r>
      <w:r w:rsidRPr="00E075DB">
        <w:rPr>
          <w:rFonts w:cs="Arial"/>
          <w:bCs/>
          <w:iCs/>
          <w:lang w:val="sr-Cyrl-RS"/>
        </w:rPr>
        <w:t>извршену услугу</w:t>
      </w:r>
      <w:r>
        <w:rPr>
          <w:rFonts w:cs="Arial"/>
          <w:bCs/>
          <w:iCs/>
          <w:lang w:val="sr-Cyrl-RS"/>
        </w:rPr>
        <w:t>;</w:t>
      </w:r>
    </w:p>
    <w:p w14:paraId="34B2B603" w14:textId="095DF647" w:rsidR="00316EF9" w:rsidRPr="00E075DB" w:rsidRDefault="00316EF9" w:rsidP="00316EF9">
      <w:pPr>
        <w:widowControl w:val="0"/>
        <w:spacing w:before="0"/>
        <w:rPr>
          <w:rFonts w:eastAsia="Arial Unicode MS" w:cs="Arial"/>
          <w:lang w:val="sr-Cyrl-RS"/>
        </w:rPr>
      </w:pPr>
      <w:r w:rsidRPr="00E075DB">
        <w:rPr>
          <w:rFonts w:eastAsia="Arial Unicode MS" w:cs="Arial"/>
          <w:lang w:val="sr-Cyrl-RS"/>
        </w:rPr>
        <w:t xml:space="preserve">у колону </w:t>
      </w:r>
      <w:r>
        <w:rPr>
          <w:rFonts w:eastAsia="Arial Unicode MS" w:cs="Arial"/>
          <w:lang w:val="sr-Cyrl-RS"/>
        </w:rPr>
        <w:t>7</w:t>
      </w:r>
      <w:r w:rsidRPr="00E075DB">
        <w:rPr>
          <w:rFonts w:eastAsia="Arial Unicode MS" w:cs="Arial"/>
          <w:lang w:val="sr-Cyrl-RS"/>
        </w:rPr>
        <w:t xml:space="preserve">. уписати укупну цену без ПДВ, тако што </w:t>
      </w:r>
      <w:r w:rsidRPr="00E075DB">
        <w:rPr>
          <w:rFonts w:cs="Arial"/>
          <w:bCs/>
          <w:iCs/>
        </w:rPr>
        <w:t>помножити јединичну цену без ПДВ</w:t>
      </w:r>
      <w:r w:rsidRPr="00E075DB">
        <w:rPr>
          <w:rFonts w:cs="Arial"/>
          <w:bCs/>
          <w:iCs/>
          <w:lang w:val="sr-Cyrl-RS"/>
        </w:rPr>
        <w:t xml:space="preserve"> и</w:t>
      </w:r>
      <w:r w:rsidRPr="00E075DB">
        <w:rPr>
          <w:rFonts w:cs="Arial"/>
          <w:bCs/>
          <w:iCs/>
        </w:rPr>
        <w:t xml:space="preserve">  </w:t>
      </w:r>
      <w:r w:rsidRPr="00E075DB">
        <w:rPr>
          <w:rFonts w:cs="Arial"/>
          <w:bCs/>
          <w:iCs/>
          <w:lang w:val="sr-Cyrl-RS"/>
        </w:rPr>
        <w:t xml:space="preserve">јединицу мере  </w:t>
      </w:r>
      <w:r w:rsidR="006F03BF">
        <w:rPr>
          <w:rFonts w:cs="Arial"/>
          <w:bCs/>
          <w:iCs/>
          <w:lang w:val="sr-Cyrl-RS"/>
        </w:rPr>
        <w:t>7</w:t>
      </w:r>
      <w:r w:rsidRPr="00E075DB">
        <w:rPr>
          <w:rFonts w:cs="Arial"/>
          <w:bCs/>
          <w:iCs/>
          <w:lang w:val="sr-Cyrl-RS"/>
        </w:rPr>
        <w:t>=(4х5)</w:t>
      </w:r>
    </w:p>
    <w:p w14:paraId="360C33B6" w14:textId="77777777" w:rsidR="000552E7" w:rsidRDefault="000552E7" w:rsidP="000552E7">
      <w:pPr>
        <w:rPr>
          <w:rFonts w:cs="Arial"/>
        </w:rPr>
      </w:pPr>
    </w:p>
    <w:tbl>
      <w:tblPr>
        <w:tblW w:w="10881" w:type="dxa"/>
        <w:tblInd w:w="-704" w:type="dxa"/>
        <w:tblLook w:val="04A0" w:firstRow="1" w:lastRow="0" w:firstColumn="1" w:lastColumn="0" w:noHBand="0" w:noVBand="1"/>
      </w:tblPr>
      <w:tblGrid>
        <w:gridCol w:w="9507"/>
        <w:gridCol w:w="1374"/>
      </w:tblGrid>
      <w:tr w:rsidR="008345E9" w:rsidRPr="00F24DA5" w14:paraId="171674E8" w14:textId="77777777" w:rsidTr="008345E9">
        <w:trPr>
          <w:trHeight w:val="85"/>
        </w:trPr>
        <w:tc>
          <w:tcPr>
            <w:tcW w:w="9507" w:type="dxa"/>
            <w:tcBorders>
              <w:top w:val="nil"/>
              <w:left w:val="nil"/>
              <w:bottom w:val="nil"/>
              <w:right w:val="nil"/>
            </w:tcBorders>
            <w:shd w:val="clear" w:color="auto" w:fill="auto"/>
            <w:noWrap/>
            <w:vAlign w:val="bottom"/>
          </w:tcPr>
          <w:p w14:paraId="60346098" w14:textId="53BDE1BA" w:rsidR="008345E9" w:rsidRPr="003D42F7" w:rsidRDefault="002E1703" w:rsidP="0035638F">
            <w:pPr>
              <w:rPr>
                <w:rFonts w:cs="Arial"/>
                <w:b/>
                <w:lang w:val="sr-Latn-RS" w:eastAsia="sr-Latn-RS"/>
              </w:rPr>
            </w:pPr>
            <w:r>
              <w:rPr>
                <w:rFonts w:cs="Arial"/>
                <w:b/>
                <w:lang w:val="sr-Latn-RS" w:eastAsia="sr-Latn-RS"/>
              </w:rPr>
              <w:t>Б</w:t>
            </w:r>
            <w:r w:rsidR="008345E9">
              <w:rPr>
                <w:rFonts w:cs="Arial"/>
                <w:b/>
                <w:lang w:val="sr-Cyrl-RS" w:eastAsia="sr-Latn-RS"/>
              </w:rPr>
              <w:t xml:space="preserve"> </w:t>
            </w:r>
            <w:r w:rsidR="008345E9">
              <w:rPr>
                <w:rFonts w:cs="Arial"/>
                <w:b/>
                <w:lang w:val="sr-Latn-RS" w:eastAsia="sr-Latn-RS"/>
              </w:rPr>
              <w:t xml:space="preserve">- </w:t>
            </w:r>
            <w:r>
              <w:rPr>
                <w:rFonts w:cs="Arial"/>
                <w:b/>
                <w:lang w:val="sr-Cyrl-RS" w:eastAsia="sr-Latn-RS"/>
              </w:rPr>
              <w:t>ВАНРЕДНЕ СЕРВИСНЕ УСЛУГЕ</w:t>
            </w:r>
            <w:r>
              <w:rPr>
                <w:rFonts w:cs="Arial"/>
                <w:b/>
                <w:lang w:val="sr-Latn-RS" w:eastAsia="sr-Latn-RS"/>
              </w:rPr>
              <w:t xml:space="preserve"> </w:t>
            </w:r>
            <w:r>
              <w:rPr>
                <w:rFonts w:cs="Arial"/>
                <w:b/>
                <w:lang w:val="sr-Cyrl-RS" w:eastAsia="sr-Latn-RS"/>
              </w:rPr>
              <w:t>НА ОТКЛАЊАЊУ КВАРОВА</w:t>
            </w:r>
            <w:r>
              <w:rPr>
                <w:rFonts w:cs="Arial"/>
                <w:b/>
                <w:lang w:val="sr-Latn-RS" w:eastAsia="sr-Latn-RS"/>
              </w:rPr>
              <w:t xml:space="preserve">, </w:t>
            </w:r>
            <w:r>
              <w:rPr>
                <w:rFonts w:cs="Arial"/>
                <w:b/>
                <w:lang w:val="sr-Cyrl-RS" w:eastAsia="sr-Latn-RS"/>
              </w:rPr>
              <w:t>НЕДОСТАТАКА И ОДРЖАВАЊУ</w:t>
            </w:r>
            <w:r>
              <w:rPr>
                <w:rFonts w:cs="Arial"/>
                <w:b/>
                <w:lang w:val="sr-Latn-RS" w:eastAsia="sr-Latn-RS"/>
              </w:rPr>
              <w:t xml:space="preserve"> </w:t>
            </w:r>
            <w:r>
              <w:rPr>
                <w:rFonts w:cs="Arial"/>
                <w:b/>
                <w:lang w:val="sr-Cyrl-RS" w:eastAsia="sr-Latn-RS"/>
              </w:rPr>
              <w:t>СИСТЕМА ЗОП СА</w:t>
            </w:r>
            <w:r>
              <w:rPr>
                <w:rFonts w:cs="Arial"/>
                <w:b/>
                <w:lang w:val="sr-Latn-RS" w:eastAsia="sr-Latn-RS"/>
              </w:rPr>
              <w:t xml:space="preserve"> </w:t>
            </w:r>
            <w:r>
              <w:rPr>
                <w:rFonts w:cs="Arial"/>
                <w:b/>
                <w:lang w:val="sr-Cyrl-RS" w:eastAsia="sr-Latn-RS"/>
              </w:rPr>
              <w:t>ИСПОРУКОМ И</w:t>
            </w:r>
            <w:r>
              <w:rPr>
                <w:rFonts w:cs="Arial"/>
                <w:b/>
                <w:lang w:val="sr-Latn-RS" w:eastAsia="sr-Latn-RS"/>
              </w:rPr>
              <w:t xml:space="preserve"> </w:t>
            </w:r>
            <w:r>
              <w:rPr>
                <w:rFonts w:cs="Arial"/>
                <w:b/>
                <w:lang w:val="sr-Cyrl-RS" w:eastAsia="sr-Latn-RS"/>
              </w:rPr>
              <w:t>УГРАДЊОМ ОПРЕМЕ И РЕЗЕРВНИХ ДЕЛОВА</w:t>
            </w:r>
          </w:p>
        </w:tc>
        <w:tc>
          <w:tcPr>
            <w:tcW w:w="1374" w:type="dxa"/>
            <w:tcBorders>
              <w:top w:val="nil"/>
              <w:left w:val="nil"/>
              <w:bottom w:val="nil"/>
              <w:right w:val="nil"/>
            </w:tcBorders>
            <w:shd w:val="clear" w:color="auto" w:fill="auto"/>
            <w:noWrap/>
            <w:vAlign w:val="bottom"/>
          </w:tcPr>
          <w:p w14:paraId="546A8FAB" w14:textId="77777777" w:rsidR="008345E9" w:rsidRPr="00F24DA5" w:rsidRDefault="008345E9" w:rsidP="0035638F">
            <w:pPr>
              <w:rPr>
                <w:sz w:val="20"/>
                <w:szCs w:val="20"/>
                <w:lang w:val="sr-Latn-RS" w:eastAsia="sr-Latn-RS"/>
              </w:rPr>
            </w:pPr>
          </w:p>
        </w:tc>
      </w:tr>
    </w:tbl>
    <w:p w14:paraId="538F9D54" w14:textId="60311815" w:rsidR="001E2B4A" w:rsidRPr="00E075DB" w:rsidRDefault="002E1703" w:rsidP="001E2B4A">
      <w:pPr>
        <w:rPr>
          <w:rFonts w:cs="Arial"/>
          <w:b/>
          <w:bCs/>
          <w:lang w:eastAsia="sr-Latn-RS"/>
        </w:rPr>
      </w:pPr>
      <w:r>
        <w:rPr>
          <w:rFonts w:cs="Arial"/>
          <w:b/>
          <w:bCs/>
          <w:lang w:eastAsia="sr-Latn-RS"/>
        </w:rPr>
        <w:t>Taбелa Б</w:t>
      </w:r>
    </w:p>
    <w:tbl>
      <w:tblPr>
        <w:tblW w:w="10208" w:type="dxa"/>
        <w:tblInd w:w="-550" w:type="dxa"/>
        <w:tblLook w:val="04A0" w:firstRow="1" w:lastRow="0" w:firstColumn="1" w:lastColumn="0" w:noHBand="0" w:noVBand="1"/>
      </w:tblPr>
      <w:tblGrid>
        <w:gridCol w:w="1028"/>
        <w:gridCol w:w="7342"/>
        <w:gridCol w:w="1838"/>
      </w:tblGrid>
      <w:tr w:rsidR="001E2B4A" w:rsidRPr="00203C41" w14:paraId="34AF30D5" w14:textId="77777777" w:rsidTr="0035638F">
        <w:trPr>
          <w:trHeight w:val="270"/>
        </w:trPr>
        <w:tc>
          <w:tcPr>
            <w:tcW w:w="1028" w:type="dxa"/>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4793906F" w14:textId="77777777" w:rsidR="001E2B4A" w:rsidRPr="00203C41" w:rsidRDefault="001E2B4A" w:rsidP="0035638F">
            <w:pPr>
              <w:jc w:val="center"/>
              <w:rPr>
                <w:rFonts w:cs="Arial"/>
                <w:sz w:val="18"/>
                <w:szCs w:val="18"/>
              </w:rPr>
            </w:pPr>
            <w:r w:rsidRPr="00203C41">
              <w:rPr>
                <w:rFonts w:cs="Arial"/>
                <w:sz w:val="18"/>
                <w:szCs w:val="18"/>
              </w:rPr>
              <w:t>1</w:t>
            </w:r>
          </w:p>
        </w:tc>
        <w:tc>
          <w:tcPr>
            <w:tcW w:w="7342" w:type="dxa"/>
            <w:tcBorders>
              <w:top w:val="single" w:sz="8" w:space="0" w:color="auto"/>
              <w:left w:val="nil"/>
              <w:bottom w:val="single" w:sz="8" w:space="0" w:color="auto"/>
              <w:right w:val="single" w:sz="4" w:space="0" w:color="auto"/>
            </w:tcBorders>
            <w:shd w:val="clear" w:color="000000" w:fill="F2F2F2"/>
            <w:noWrap/>
            <w:vAlign w:val="center"/>
            <w:hideMark/>
          </w:tcPr>
          <w:p w14:paraId="0318C1E7" w14:textId="77777777" w:rsidR="001E2B4A" w:rsidRPr="00203C41" w:rsidRDefault="001E2B4A" w:rsidP="0035638F">
            <w:pPr>
              <w:jc w:val="center"/>
              <w:rPr>
                <w:rFonts w:cs="Arial"/>
                <w:sz w:val="18"/>
                <w:szCs w:val="18"/>
              </w:rPr>
            </w:pPr>
            <w:r w:rsidRPr="00203C41">
              <w:rPr>
                <w:rFonts w:cs="Arial"/>
                <w:sz w:val="18"/>
                <w:szCs w:val="18"/>
              </w:rPr>
              <w:t>2</w:t>
            </w:r>
          </w:p>
        </w:tc>
        <w:tc>
          <w:tcPr>
            <w:tcW w:w="1838" w:type="dxa"/>
            <w:tcBorders>
              <w:top w:val="single" w:sz="8" w:space="0" w:color="auto"/>
              <w:left w:val="nil"/>
              <w:bottom w:val="single" w:sz="8" w:space="0" w:color="auto"/>
              <w:right w:val="single" w:sz="8" w:space="0" w:color="auto"/>
            </w:tcBorders>
            <w:shd w:val="clear" w:color="000000" w:fill="F2F2F2"/>
            <w:noWrap/>
            <w:vAlign w:val="center"/>
            <w:hideMark/>
          </w:tcPr>
          <w:p w14:paraId="67D36AA5" w14:textId="77777777" w:rsidR="001E2B4A" w:rsidRPr="00203C41" w:rsidRDefault="001E2B4A" w:rsidP="0035638F">
            <w:pPr>
              <w:jc w:val="center"/>
              <w:rPr>
                <w:rFonts w:cs="Arial"/>
                <w:sz w:val="18"/>
                <w:szCs w:val="18"/>
              </w:rPr>
            </w:pPr>
            <w:r w:rsidRPr="00203C41">
              <w:rPr>
                <w:rFonts w:cs="Arial"/>
                <w:sz w:val="18"/>
                <w:szCs w:val="18"/>
              </w:rPr>
              <w:t>3</w:t>
            </w:r>
          </w:p>
        </w:tc>
      </w:tr>
      <w:tr w:rsidR="001E2B4A" w:rsidRPr="00203C41" w14:paraId="3F5C7170" w14:textId="77777777" w:rsidTr="001D5514">
        <w:trPr>
          <w:trHeight w:val="619"/>
        </w:trPr>
        <w:tc>
          <w:tcPr>
            <w:tcW w:w="1028" w:type="dxa"/>
            <w:tcBorders>
              <w:top w:val="nil"/>
              <w:left w:val="single" w:sz="8" w:space="0" w:color="auto"/>
              <w:bottom w:val="single" w:sz="8" w:space="0" w:color="auto"/>
              <w:right w:val="single" w:sz="4" w:space="0" w:color="auto"/>
            </w:tcBorders>
            <w:shd w:val="clear" w:color="000000" w:fill="F2F2F2"/>
            <w:noWrap/>
            <w:vAlign w:val="center"/>
            <w:hideMark/>
          </w:tcPr>
          <w:p w14:paraId="3FF133A5" w14:textId="77777777" w:rsidR="001E2B4A" w:rsidRPr="00203C41" w:rsidRDefault="001E2B4A" w:rsidP="0035638F">
            <w:pPr>
              <w:jc w:val="center"/>
              <w:rPr>
                <w:rFonts w:cs="Arial"/>
                <w:sz w:val="20"/>
                <w:szCs w:val="20"/>
              </w:rPr>
            </w:pPr>
            <w:r w:rsidRPr="00203C41">
              <w:rPr>
                <w:rFonts w:cs="Arial"/>
                <w:sz w:val="20"/>
                <w:szCs w:val="20"/>
              </w:rPr>
              <w:t>RED.BR.</w:t>
            </w:r>
          </w:p>
        </w:tc>
        <w:tc>
          <w:tcPr>
            <w:tcW w:w="7342" w:type="dxa"/>
            <w:tcBorders>
              <w:top w:val="nil"/>
              <w:left w:val="nil"/>
              <w:bottom w:val="single" w:sz="8" w:space="0" w:color="auto"/>
              <w:right w:val="single" w:sz="4" w:space="0" w:color="auto"/>
            </w:tcBorders>
            <w:shd w:val="clear" w:color="000000" w:fill="F2F2F2"/>
            <w:vAlign w:val="center"/>
            <w:hideMark/>
          </w:tcPr>
          <w:p w14:paraId="235719BC" w14:textId="77777777" w:rsidR="001E2B4A" w:rsidRPr="00203C41" w:rsidRDefault="001E2B4A" w:rsidP="0035638F">
            <w:pPr>
              <w:jc w:val="center"/>
              <w:rPr>
                <w:rFonts w:cs="Arial"/>
                <w:sz w:val="20"/>
                <w:szCs w:val="20"/>
              </w:rPr>
            </w:pPr>
            <w:r w:rsidRPr="00203C41">
              <w:rPr>
                <w:rFonts w:cs="Arial"/>
                <w:sz w:val="20"/>
                <w:szCs w:val="20"/>
              </w:rPr>
              <w:t>OPIS POZICIJA</w:t>
            </w:r>
          </w:p>
        </w:tc>
        <w:tc>
          <w:tcPr>
            <w:tcW w:w="1838" w:type="dxa"/>
            <w:tcBorders>
              <w:top w:val="nil"/>
              <w:left w:val="nil"/>
              <w:bottom w:val="single" w:sz="8" w:space="0" w:color="auto"/>
              <w:right w:val="single" w:sz="8" w:space="0" w:color="auto"/>
            </w:tcBorders>
            <w:shd w:val="clear" w:color="000000" w:fill="F2F2F2"/>
            <w:vAlign w:val="center"/>
            <w:hideMark/>
          </w:tcPr>
          <w:p w14:paraId="5F82FE23" w14:textId="77777777" w:rsidR="001E2B4A" w:rsidRPr="00203C41" w:rsidRDefault="001E2B4A" w:rsidP="0035638F">
            <w:pPr>
              <w:jc w:val="center"/>
              <w:rPr>
                <w:rFonts w:cs="Arial"/>
                <w:sz w:val="20"/>
                <w:szCs w:val="20"/>
              </w:rPr>
            </w:pPr>
            <w:r w:rsidRPr="00203C41">
              <w:rPr>
                <w:rFonts w:cs="Arial"/>
                <w:sz w:val="20"/>
                <w:szCs w:val="20"/>
              </w:rPr>
              <w:t>Iznos bez PDV-a (RSD)</w:t>
            </w:r>
          </w:p>
        </w:tc>
      </w:tr>
      <w:tr w:rsidR="002E1703" w:rsidRPr="00203C41" w14:paraId="73DCA39D" w14:textId="77777777" w:rsidTr="00F61E2A">
        <w:trPr>
          <w:trHeight w:val="601"/>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58789EAB" w14:textId="77777777" w:rsidR="002E1703" w:rsidRPr="00203C41" w:rsidRDefault="002E1703" w:rsidP="002E1703">
            <w:pPr>
              <w:jc w:val="center"/>
              <w:rPr>
                <w:rFonts w:cs="Arial"/>
                <w:sz w:val="20"/>
                <w:szCs w:val="20"/>
              </w:rPr>
            </w:pPr>
            <w:r w:rsidRPr="00203C41">
              <w:rPr>
                <w:rFonts w:cs="Arial"/>
                <w:sz w:val="20"/>
                <w:szCs w:val="20"/>
              </w:rPr>
              <w:t>1</w:t>
            </w:r>
          </w:p>
        </w:tc>
        <w:tc>
          <w:tcPr>
            <w:tcW w:w="7342" w:type="dxa"/>
            <w:tcBorders>
              <w:top w:val="nil"/>
              <w:left w:val="nil"/>
              <w:bottom w:val="single" w:sz="4" w:space="0" w:color="auto"/>
              <w:right w:val="single" w:sz="4" w:space="0" w:color="auto"/>
            </w:tcBorders>
            <w:shd w:val="clear" w:color="auto" w:fill="auto"/>
            <w:hideMark/>
          </w:tcPr>
          <w:p w14:paraId="266BDCD1" w14:textId="63AA172E" w:rsidR="002E1703" w:rsidRPr="00203C41" w:rsidRDefault="002E1703" w:rsidP="002E1703">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3-</w:t>
            </w:r>
            <w:r>
              <w:rPr>
                <w:rFonts w:cs="Arial"/>
                <w:sz w:val="20"/>
                <w:szCs w:val="20"/>
                <w:lang w:val="sr-Cyrl-RS"/>
              </w:rPr>
              <w:t>Б</w:t>
            </w:r>
            <w:r>
              <w:rPr>
                <w:rFonts w:cs="Arial"/>
                <w:sz w:val="20"/>
                <w:szCs w:val="20"/>
              </w:rPr>
              <w:t xml:space="preserve">1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noWrap/>
            <w:vAlign w:val="center"/>
            <w:hideMark/>
          </w:tcPr>
          <w:p w14:paraId="1302F779" w14:textId="77777777" w:rsidR="002E1703" w:rsidRPr="00203C41" w:rsidRDefault="002E1703" w:rsidP="002E1703">
            <w:pPr>
              <w:rPr>
                <w:rFonts w:cs="Arial"/>
                <w:sz w:val="20"/>
                <w:szCs w:val="20"/>
              </w:rPr>
            </w:pPr>
            <w:r w:rsidRPr="00203C41">
              <w:rPr>
                <w:rFonts w:cs="Arial"/>
                <w:sz w:val="20"/>
                <w:szCs w:val="20"/>
              </w:rPr>
              <w:t> </w:t>
            </w:r>
          </w:p>
        </w:tc>
      </w:tr>
      <w:tr w:rsidR="002E1703" w:rsidRPr="00203C41" w14:paraId="2049F470" w14:textId="77777777" w:rsidTr="00F61E2A">
        <w:trPr>
          <w:trHeight w:val="557"/>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727DA2E3" w14:textId="77777777" w:rsidR="002E1703" w:rsidRPr="00203C41" w:rsidRDefault="002E1703" w:rsidP="002E1703">
            <w:pPr>
              <w:jc w:val="center"/>
              <w:rPr>
                <w:rFonts w:cs="Arial"/>
                <w:sz w:val="20"/>
                <w:szCs w:val="20"/>
              </w:rPr>
            </w:pPr>
            <w:r w:rsidRPr="00203C41">
              <w:rPr>
                <w:rFonts w:cs="Arial"/>
                <w:sz w:val="20"/>
                <w:szCs w:val="20"/>
              </w:rPr>
              <w:t>2</w:t>
            </w:r>
          </w:p>
        </w:tc>
        <w:tc>
          <w:tcPr>
            <w:tcW w:w="7342" w:type="dxa"/>
            <w:tcBorders>
              <w:top w:val="nil"/>
              <w:left w:val="nil"/>
              <w:bottom w:val="single" w:sz="4" w:space="0" w:color="auto"/>
              <w:right w:val="single" w:sz="4" w:space="0" w:color="auto"/>
            </w:tcBorders>
            <w:shd w:val="clear" w:color="auto" w:fill="auto"/>
            <w:hideMark/>
          </w:tcPr>
          <w:p w14:paraId="58DECB2F" w14:textId="34E497A2" w:rsidR="002E1703" w:rsidRPr="00203C41" w:rsidRDefault="002E1703" w:rsidP="002E1703">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3-</w:t>
            </w:r>
            <w:r>
              <w:rPr>
                <w:rFonts w:cs="Arial"/>
                <w:sz w:val="20"/>
                <w:szCs w:val="20"/>
                <w:lang w:val="sr-Cyrl-RS"/>
              </w:rPr>
              <w:t>Б2</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7625B97D"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2F447219" w14:textId="77777777" w:rsidTr="00F61E2A">
        <w:trPr>
          <w:trHeight w:val="503"/>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50332243" w14:textId="77777777" w:rsidR="002E1703" w:rsidRPr="00203C41" w:rsidRDefault="002E1703" w:rsidP="002E1703">
            <w:pPr>
              <w:jc w:val="center"/>
              <w:rPr>
                <w:rFonts w:cs="Arial"/>
                <w:sz w:val="20"/>
                <w:szCs w:val="20"/>
              </w:rPr>
            </w:pPr>
            <w:r w:rsidRPr="00203C41">
              <w:rPr>
                <w:rFonts w:cs="Arial"/>
                <w:sz w:val="20"/>
                <w:szCs w:val="20"/>
              </w:rPr>
              <w:t>3</w:t>
            </w:r>
          </w:p>
        </w:tc>
        <w:tc>
          <w:tcPr>
            <w:tcW w:w="7342" w:type="dxa"/>
            <w:tcBorders>
              <w:top w:val="nil"/>
              <w:left w:val="nil"/>
              <w:bottom w:val="single" w:sz="4" w:space="0" w:color="auto"/>
              <w:right w:val="single" w:sz="4" w:space="0" w:color="auto"/>
            </w:tcBorders>
            <w:shd w:val="clear" w:color="auto" w:fill="auto"/>
            <w:vAlign w:val="center"/>
            <w:hideMark/>
          </w:tcPr>
          <w:p w14:paraId="54B6394F" w14:textId="19E1ABCB" w:rsidR="002E1703" w:rsidRPr="00203C41" w:rsidRDefault="002E1703" w:rsidP="002E1703">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3-</w:t>
            </w:r>
            <w:r>
              <w:rPr>
                <w:rFonts w:cs="Arial"/>
                <w:sz w:val="20"/>
                <w:szCs w:val="20"/>
                <w:lang w:val="sr-Cyrl-RS"/>
              </w:rPr>
              <w:t>Б3</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6DC164C9"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39CB7071" w14:textId="77777777" w:rsidTr="00F61E2A">
        <w:trPr>
          <w:trHeight w:val="530"/>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6FDA0551" w14:textId="77777777" w:rsidR="002E1703" w:rsidRPr="00203C41" w:rsidRDefault="002E1703" w:rsidP="002E1703">
            <w:pPr>
              <w:jc w:val="center"/>
              <w:rPr>
                <w:rFonts w:cs="Arial"/>
                <w:sz w:val="20"/>
                <w:szCs w:val="20"/>
              </w:rPr>
            </w:pPr>
            <w:r w:rsidRPr="00203C41">
              <w:rPr>
                <w:rFonts w:cs="Arial"/>
                <w:sz w:val="20"/>
                <w:szCs w:val="20"/>
              </w:rPr>
              <w:t>4</w:t>
            </w:r>
          </w:p>
        </w:tc>
        <w:tc>
          <w:tcPr>
            <w:tcW w:w="7342" w:type="dxa"/>
            <w:tcBorders>
              <w:top w:val="nil"/>
              <w:left w:val="nil"/>
              <w:bottom w:val="single" w:sz="4" w:space="0" w:color="auto"/>
              <w:right w:val="single" w:sz="4" w:space="0" w:color="auto"/>
            </w:tcBorders>
            <w:shd w:val="clear" w:color="auto" w:fill="auto"/>
            <w:vAlign w:val="center"/>
            <w:hideMark/>
          </w:tcPr>
          <w:p w14:paraId="1A0AE545" w14:textId="3126FDFC" w:rsidR="002E1703" w:rsidRPr="00203C41" w:rsidRDefault="002E1703" w:rsidP="002E1703">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3-</w:t>
            </w:r>
            <w:r>
              <w:rPr>
                <w:rFonts w:cs="Arial"/>
                <w:sz w:val="20"/>
                <w:szCs w:val="20"/>
                <w:lang w:val="sr-Cyrl-RS"/>
              </w:rPr>
              <w:t>Б4</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2F0A50D3"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027B621F" w14:textId="77777777" w:rsidTr="00F61E2A">
        <w:trPr>
          <w:trHeight w:val="530"/>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4CA564F5" w14:textId="77777777" w:rsidR="002E1703" w:rsidRPr="00203C41" w:rsidRDefault="002E1703" w:rsidP="002E1703">
            <w:pPr>
              <w:jc w:val="center"/>
              <w:rPr>
                <w:rFonts w:cs="Arial"/>
                <w:sz w:val="20"/>
                <w:szCs w:val="20"/>
              </w:rPr>
            </w:pPr>
            <w:r w:rsidRPr="00203C41">
              <w:rPr>
                <w:rFonts w:cs="Arial"/>
                <w:sz w:val="20"/>
                <w:szCs w:val="20"/>
              </w:rPr>
              <w:t>5</w:t>
            </w:r>
          </w:p>
        </w:tc>
        <w:tc>
          <w:tcPr>
            <w:tcW w:w="7342" w:type="dxa"/>
            <w:tcBorders>
              <w:top w:val="nil"/>
              <w:left w:val="nil"/>
              <w:bottom w:val="single" w:sz="4" w:space="0" w:color="auto"/>
              <w:right w:val="single" w:sz="4" w:space="0" w:color="auto"/>
            </w:tcBorders>
            <w:shd w:val="clear" w:color="auto" w:fill="auto"/>
            <w:vAlign w:val="center"/>
            <w:hideMark/>
          </w:tcPr>
          <w:p w14:paraId="001EF6E8" w14:textId="13B0277C" w:rsidR="002E1703" w:rsidRPr="00203C41" w:rsidRDefault="002E1703" w:rsidP="002E1703">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3-</w:t>
            </w:r>
            <w:r>
              <w:rPr>
                <w:rFonts w:cs="Arial"/>
                <w:sz w:val="20"/>
                <w:szCs w:val="20"/>
                <w:lang w:val="sr-Cyrl-RS"/>
              </w:rPr>
              <w:t>Б5</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3EF2C4F9"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283665CB" w14:textId="77777777" w:rsidTr="00F61E2A">
        <w:trPr>
          <w:trHeight w:val="530"/>
        </w:trPr>
        <w:tc>
          <w:tcPr>
            <w:tcW w:w="1028" w:type="dxa"/>
            <w:tcBorders>
              <w:top w:val="nil"/>
              <w:left w:val="single" w:sz="8" w:space="0" w:color="auto"/>
              <w:bottom w:val="single" w:sz="4" w:space="0" w:color="auto"/>
              <w:right w:val="single" w:sz="4" w:space="0" w:color="auto"/>
            </w:tcBorders>
            <w:shd w:val="clear" w:color="auto" w:fill="auto"/>
            <w:noWrap/>
            <w:vAlign w:val="center"/>
            <w:hideMark/>
          </w:tcPr>
          <w:p w14:paraId="52700312" w14:textId="77777777" w:rsidR="002E1703" w:rsidRPr="00203C41" w:rsidRDefault="002E1703" w:rsidP="002E1703">
            <w:pPr>
              <w:jc w:val="center"/>
              <w:rPr>
                <w:rFonts w:cs="Arial"/>
                <w:sz w:val="20"/>
                <w:szCs w:val="20"/>
              </w:rPr>
            </w:pPr>
            <w:r w:rsidRPr="00203C41">
              <w:rPr>
                <w:rFonts w:cs="Arial"/>
                <w:sz w:val="20"/>
                <w:szCs w:val="20"/>
              </w:rPr>
              <w:t>6</w:t>
            </w:r>
          </w:p>
        </w:tc>
        <w:tc>
          <w:tcPr>
            <w:tcW w:w="7342" w:type="dxa"/>
            <w:tcBorders>
              <w:top w:val="nil"/>
              <w:left w:val="nil"/>
              <w:bottom w:val="single" w:sz="4" w:space="0" w:color="auto"/>
              <w:right w:val="single" w:sz="4" w:space="0" w:color="auto"/>
            </w:tcBorders>
            <w:shd w:val="clear" w:color="auto" w:fill="auto"/>
            <w:vAlign w:val="center"/>
            <w:hideMark/>
          </w:tcPr>
          <w:p w14:paraId="2E32B225" w14:textId="4BA58687" w:rsidR="002E1703" w:rsidRPr="00203C41" w:rsidRDefault="002E1703" w:rsidP="002E1703">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3-</w:t>
            </w:r>
            <w:r>
              <w:rPr>
                <w:rFonts w:cs="Arial"/>
                <w:sz w:val="20"/>
                <w:szCs w:val="20"/>
                <w:lang w:val="sr-Cyrl-RS"/>
              </w:rPr>
              <w:t>Б6</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69E8EF6F"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55A8F759" w14:textId="77777777" w:rsidTr="00F61E2A">
        <w:trPr>
          <w:trHeight w:val="530"/>
        </w:trPr>
        <w:tc>
          <w:tcPr>
            <w:tcW w:w="1028" w:type="dxa"/>
            <w:tcBorders>
              <w:top w:val="single" w:sz="4" w:space="0" w:color="auto"/>
              <w:left w:val="single" w:sz="8" w:space="0" w:color="auto"/>
              <w:bottom w:val="nil"/>
              <w:right w:val="single" w:sz="4" w:space="0" w:color="auto"/>
            </w:tcBorders>
            <w:shd w:val="clear" w:color="auto" w:fill="auto"/>
            <w:noWrap/>
            <w:vAlign w:val="center"/>
            <w:hideMark/>
          </w:tcPr>
          <w:p w14:paraId="0E09A993" w14:textId="40969A31" w:rsidR="002E1703" w:rsidRPr="00203C41" w:rsidRDefault="002E1703" w:rsidP="002E1703">
            <w:pPr>
              <w:jc w:val="center"/>
              <w:rPr>
                <w:rFonts w:cs="Arial"/>
                <w:sz w:val="20"/>
                <w:szCs w:val="20"/>
              </w:rPr>
            </w:pPr>
            <w:r>
              <w:rPr>
                <w:rFonts w:cs="Arial"/>
                <w:sz w:val="20"/>
                <w:szCs w:val="20"/>
              </w:rPr>
              <w:t>7</w:t>
            </w:r>
          </w:p>
        </w:tc>
        <w:tc>
          <w:tcPr>
            <w:tcW w:w="7342" w:type="dxa"/>
            <w:tcBorders>
              <w:top w:val="nil"/>
              <w:left w:val="nil"/>
              <w:bottom w:val="single" w:sz="4" w:space="0" w:color="auto"/>
              <w:right w:val="single" w:sz="4" w:space="0" w:color="auto"/>
            </w:tcBorders>
            <w:shd w:val="clear" w:color="auto" w:fill="auto"/>
            <w:vAlign w:val="bottom"/>
            <w:hideMark/>
          </w:tcPr>
          <w:p w14:paraId="23BB2161" w14:textId="06B2264D" w:rsidR="002E1703" w:rsidRPr="00203C41" w:rsidRDefault="002E1703" w:rsidP="002E1703">
            <w:pPr>
              <w:rPr>
                <w:rFonts w:cs="Arial"/>
                <w:sz w:val="20"/>
                <w:szCs w:val="20"/>
              </w:rPr>
            </w:pPr>
            <w:r>
              <w:rPr>
                <w:rFonts w:cs="Arial"/>
                <w:sz w:val="20"/>
                <w:szCs w:val="20"/>
              </w:rPr>
              <w:t>Ta</w:t>
            </w:r>
            <w:r>
              <w:rPr>
                <w:rFonts w:cs="Arial"/>
                <w:sz w:val="20"/>
                <w:szCs w:val="20"/>
                <w:lang w:val="sr-Cyrl-RS"/>
              </w:rPr>
              <w:t>бел</w:t>
            </w:r>
            <w:r>
              <w:rPr>
                <w:rFonts w:cs="Arial"/>
                <w:sz w:val="20"/>
                <w:szCs w:val="20"/>
              </w:rPr>
              <w:t xml:space="preserve">a </w:t>
            </w:r>
            <w:r>
              <w:rPr>
                <w:rFonts w:cs="Arial"/>
                <w:sz w:val="20"/>
                <w:szCs w:val="20"/>
                <w:lang w:val="sr-Cyrl-RS"/>
              </w:rPr>
              <w:t>П</w:t>
            </w:r>
            <w:r>
              <w:rPr>
                <w:rFonts w:cs="Arial"/>
                <w:sz w:val="20"/>
                <w:szCs w:val="20"/>
              </w:rPr>
              <w:t>3-</w:t>
            </w:r>
            <w:r>
              <w:rPr>
                <w:rFonts w:cs="Arial"/>
                <w:sz w:val="20"/>
                <w:szCs w:val="20"/>
                <w:lang w:val="sr-Cyrl-RS"/>
              </w:rPr>
              <w:t>Б7</w:t>
            </w:r>
            <w:r>
              <w:rPr>
                <w:rFonts w:cs="Arial"/>
                <w:sz w:val="20"/>
                <w:szCs w:val="20"/>
              </w:rPr>
              <w:t xml:space="preserve"> </w:t>
            </w:r>
            <w:r>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5CFC49D2"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2C83F84F" w14:textId="77777777" w:rsidTr="00526C20">
        <w:trPr>
          <w:trHeight w:val="530"/>
        </w:trPr>
        <w:tc>
          <w:tcPr>
            <w:tcW w:w="1028" w:type="dxa"/>
            <w:tcBorders>
              <w:top w:val="single" w:sz="4" w:space="0" w:color="auto"/>
              <w:left w:val="single" w:sz="8" w:space="0" w:color="auto"/>
              <w:bottom w:val="nil"/>
              <w:right w:val="single" w:sz="4" w:space="0" w:color="auto"/>
            </w:tcBorders>
            <w:shd w:val="clear" w:color="auto" w:fill="auto"/>
            <w:noWrap/>
            <w:vAlign w:val="center"/>
            <w:hideMark/>
          </w:tcPr>
          <w:p w14:paraId="4E25E70D" w14:textId="2B9316E4" w:rsidR="002E1703" w:rsidRPr="00203C41" w:rsidRDefault="002E1703" w:rsidP="002E1703">
            <w:pPr>
              <w:jc w:val="center"/>
              <w:rPr>
                <w:rFonts w:cs="Arial"/>
                <w:sz w:val="20"/>
                <w:szCs w:val="20"/>
              </w:rPr>
            </w:pPr>
            <w:r>
              <w:rPr>
                <w:rFonts w:cs="Arial"/>
                <w:sz w:val="20"/>
                <w:szCs w:val="20"/>
              </w:rPr>
              <w:t>8</w:t>
            </w:r>
          </w:p>
        </w:tc>
        <w:tc>
          <w:tcPr>
            <w:tcW w:w="7342" w:type="dxa"/>
            <w:tcBorders>
              <w:top w:val="nil"/>
              <w:left w:val="nil"/>
              <w:bottom w:val="single" w:sz="4" w:space="0" w:color="auto"/>
              <w:right w:val="single" w:sz="4" w:space="0" w:color="auto"/>
            </w:tcBorders>
            <w:shd w:val="clear" w:color="auto" w:fill="auto"/>
            <w:hideMark/>
          </w:tcPr>
          <w:p w14:paraId="1F1DAFC5" w14:textId="76F86684" w:rsidR="002E1703" w:rsidRPr="00203C41" w:rsidRDefault="002E1703" w:rsidP="002E1703">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Pr>
                <w:rFonts w:cs="Arial"/>
                <w:sz w:val="20"/>
                <w:szCs w:val="20"/>
              </w:rPr>
              <w:t>3</w:t>
            </w:r>
            <w:r w:rsidRPr="00034242">
              <w:rPr>
                <w:rFonts w:cs="Arial"/>
                <w:sz w:val="20"/>
                <w:szCs w:val="20"/>
              </w:rPr>
              <w:t>-</w:t>
            </w:r>
            <w:r w:rsidRPr="00034242">
              <w:rPr>
                <w:rFonts w:cs="Arial"/>
                <w:sz w:val="20"/>
                <w:szCs w:val="20"/>
                <w:lang w:val="sr-Cyrl-RS"/>
              </w:rPr>
              <w:t>Б</w:t>
            </w:r>
            <w:r>
              <w:rPr>
                <w:rFonts w:cs="Arial"/>
                <w:sz w:val="20"/>
                <w:szCs w:val="20"/>
                <w:lang w:val="sr-Cyrl-RS"/>
              </w:rPr>
              <w:t>8</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nil"/>
              <w:left w:val="single" w:sz="4" w:space="0" w:color="auto"/>
              <w:bottom w:val="single" w:sz="4" w:space="0" w:color="auto"/>
              <w:right w:val="single" w:sz="8" w:space="0" w:color="auto"/>
            </w:tcBorders>
            <w:shd w:val="clear" w:color="auto" w:fill="auto"/>
            <w:vAlign w:val="center"/>
            <w:hideMark/>
          </w:tcPr>
          <w:p w14:paraId="50ECEE6F"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7840E53E" w14:textId="77777777" w:rsidTr="00526C20">
        <w:trPr>
          <w:trHeight w:val="530"/>
        </w:trPr>
        <w:tc>
          <w:tcPr>
            <w:tcW w:w="1028" w:type="dxa"/>
            <w:tcBorders>
              <w:top w:val="single" w:sz="4" w:space="0" w:color="auto"/>
              <w:left w:val="single" w:sz="8" w:space="0" w:color="auto"/>
              <w:bottom w:val="nil"/>
              <w:right w:val="single" w:sz="4" w:space="0" w:color="auto"/>
            </w:tcBorders>
            <w:shd w:val="clear" w:color="auto" w:fill="auto"/>
            <w:noWrap/>
            <w:vAlign w:val="center"/>
            <w:hideMark/>
          </w:tcPr>
          <w:p w14:paraId="5DD9BC53" w14:textId="3C16D9C3" w:rsidR="002E1703" w:rsidRPr="00203C41" w:rsidRDefault="002E1703" w:rsidP="002E1703">
            <w:pPr>
              <w:jc w:val="center"/>
              <w:rPr>
                <w:rFonts w:cs="Arial"/>
                <w:sz w:val="20"/>
                <w:szCs w:val="20"/>
              </w:rPr>
            </w:pPr>
            <w:r>
              <w:rPr>
                <w:rFonts w:cs="Arial"/>
                <w:sz w:val="20"/>
                <w:szCs w:val="20"/>
              </w:rPr>
              <w:t>9</w:t>
            </w:r>
          </w:p>
        </w:tc>
        <w:tc>
          <w:tcPr>
            <w:tcW w:w="7342" w:type="dxa"/>
            <w:tcBorders>
              <w:top w:val="nil"/>
              <w:left w:val="nil"/>
              <w:bottom w:val="single" w:sz="4" w:space="0" w:color="auto"/>
              <w:right w:val="single" w:sz="4" w:space="0" w:color="auto"/>
            </w:tcBorders>
            <w:shd w:val="clear" w:color="auto" w:fill="auto"/>
            <w:hideMark/>
          </w:tcPr>
          <w:p w14:paraId="051A9CE4" w14:textId="2FE25756" w:rsidR="002E1703" w:rsidRPr="00203C41" w:rsidRDefault="002E1703" w:rsidP="002E1703">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Pr>
                <w:rFonts w:cs="Arial"/>
                <w:sz w:val="20"/>
                <w:szCs w:val="20"/>
              </w:rPr>
              <w:t>3</w:t>
            </w:r>
            <w:r w:rsidRPr="00034242">
              <w:rPr>
                <w:rFonts w:cs="Arial"/>
                <w:sz w:val="20"/>
                <w:szCs w:val="20"/>
              </w:rPr>
              <w:t>-</w:t>
            </w:r>
            <w:r w:rsidRPr="00034242">
              <w:rPr>
                <w:rFonts w:cs="Arial"/>
                <w:sz w:val="20"/>
                <w:szCs w:val="20"/>
                <w:lang w:val="sr-Cyrl-RS"/>
              </w:rPr>
              <w:t>Б</w:t>
            </w:r>
            <w:r>
              <w:rPr>
                <w:rFonts w:cs="Arial"/>
                <w:sz w:val="20"/>
                <w:szCs w:val="20"/>
                <w:lang w:val="sr-Cyrl-RS"/>
              </w:rPr>
              <w:t>9</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nil"/>
              <w:left w:val="nil"/>
              <w:bottom w:val="single" w:sz="4" w:space="0" w:color="auto"/>
              <w:right w:val="single" w:sz="8" w:space="0" w:color="auto"/>
            </w:tcBorders>
            <w:shd w:val="clear" w:color="auto" w:fill="auto"/>
            <w:vAlign w:val="center"/>
            <w:hideMark/>
          </w:tcPr>
          <w:p w14:paraId="6901770C"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55B7FC34" w14:textId="77777777" w:rsidTr="00526C20">
        <w:trPr>
          <w:trHeight w:val="530"/>
        </w:trPr>
        <w:tc>
          <w:tcPr>
            <w:tcW w:w="1028" w:type="dxa"/>
            <w:tcBorders>
              <w:top w:val="single" w:sz="4" w:space="0" w:color="auto"/>
              <w:left w:val="single" w:sz="8" w:space="0" w:color="auto"/>
              <w:bottom w:val="nil"/>
              <w:right w:val="single" w:sz="4" w:space="0" w:color="auto"/>
            </w:tcBorders>
            <w:shd w:val="clear" w:color="auto" w:fill="auto"/>
            <w:noWrap/>
            <w:vAlign w:val="center"/>
            <w:hideMark/>
          </w:tcPr>
          <w:p w14:paraId="6CA76C37" w14:textId="2A1B9D13" w:rsidR="002E1703" w:rsidRPr="00203C41" w:rsidRDefault="002E1703" w:rsidP="002E1703">
            <w:pPr>
              <w:jc w:val="center"/>
              <w:rPr>
                <w:rFonts w:cs="Arial"/>
                <w:sz w:val="20"/>
                <w:szCs w:val="20"/>
              </w:rPr>
            </w:pPr>
            <w:r w:rsidRPr="00203C41">
              <w:rPr>
                <w:rFonts w:cs="Arial"/>
                <w:sz w:val="20"/>
                <w:szCs w:val="20"/>
              </w:rPr>
              <w:t>1</w:t>
            </w:r>
            <w:r>
              <w:rPr>
                <w:rFonts w:cs="Arial"/>
                <w:sz w:val="20"/>
                <w:szCs w:val="20"/>
              </w:rPr>
              <w:t>0</w:t>
            </w:r>
          </w:p>
        </w:tc>
        <w:tc>
          <w:tcPr>
            <w:tcW w:w="7342" w:type="dxa"/>
            <w:tcBorders>
              <w:top w:val="nil"/>
              <w:left w:val="nil"/>
              <w:bottom w:val="nil"/>
              <w:right w:val="nil"/>
            </w:tcBorders>
            <w:shd w:val="clear" w:color="auto" w:fill="auto"/>
            <w:hideMark/>
          </w:tcPr>
          <w:p w14:paraId="6DEF5B03" w14:textId="3380BFC6" w:rsidR="002E1703" w:rsidRPr="001D5514" w:rsidRDefault="002E1703" w:rsidP="002E1703">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Pr>
                <w:rFonts w:cs="Arial"/>
                <w:sz w:val="20"/>
                <w:szCs w:val="20"/>
              </w:rPr>
              <w:t>3</w:t>
            </w:r>
            <w:r w:rsidRPr="00034242">
              <w:rPr>
                <w:rFonts w:cs="Arial"/>
                <w:sz w:val="20"/>
                <w:szCs w:val="20"/>
              </w:rPr>
              <w:t>-</w:t>
            </w:r>
            <w:r w:rsidRPr="00034242">
              <w:rPr>
                <w:rFonts w:cs="Arial"/>
                <w:sz w:val="20"/>
                <w:szCs w:val="20"/>
                <w:lang w:val="sr-Cyrl-RS"/>
              </w:rPr>
              <w:t>Б</w:t>
            </w:r>
            <w:r w:rsidRPr="00034242">
              <w:rPr>
                <w:rFonts w:cs="Arial"/>
                <w:sz w:val="20"/>
                <w:szCs w:val="20"/>
              </w:rPr>
              <w:t>1</w:t>
            </w:r>
            <w:r>
              <w:rPr>
                <w:rFonts w:cs="Arial"/>
                <w:sz w:val="20"/>
                <w:szCs w:val="20"/>
                <w:lang w:val="sr-Cyrl-RS"/>
              </w:rPr>
              <w:t>0</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nil"/>
              <w:left w:val="single" w:sz="4" w:space="0" w:color="auto"/>
              <w:bottom w:val="nil"/>
              <w:right w:val="single" w:sz="8" w:space="0" w:color="auto"/>
            </w:tcBorders>
            <w:shd w:val="clear" w:color="auto" w:fill="auto"/>
            <w:vAlign w:val="center"/>
            <w:hideMark/>
          </w:tcPr>
          <w:p w14:paraId="128364A0"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373600DC" w14:textId="77777777" w:rsidTr="00526C20">
        <w:trPr>
          <w:trHeight w:val="530"/>
        </w:trPr>
        <w:tc>
          <w:tcPr>
            <w:tcW w:w="10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E534BEF" w14:textId="598FBD51" w:rsidR="002E1703" w:rsidRPr="00203C41" w:rsidRDefault="002E1703" w:rsidP="002E1703">
            <w:pPr>
              <w:jc w:val="center"/>
              <w:rPr>
                <w:rFonts w:cs="Arial"/>
                <w:sz w:val="20"/>
                <w:szCs w:val="20"/>
              </w:rPr>
            </w:pPr>
            <w:r w:rsidRPr="00203C41">
              <w:rPr>
                <w:rFonts w:cs="Arial"/>
                <w:sz w:val="20"/>
                <w:szCs w:val="20"/>
              </w:rPr>
              <w:lastRenderedPageBreak/>
              <w:t>1</w:t>
            </w:r>
            <w:r>
              <w:rPr>
                <w:rFonts w:cs="Arial"/>
                <w:sz w:val="20"/>
                <w:szCs w:val="20"/>
              </w:rPr>
              <w:t>1</w:t>
            </w:r>
          </w:p>
        </w:tc>
        <w:tc>
          <w:tcPr>
            <w:tcW w:w="7342" w:type="dxa"/>
            <w:tcBorders>
              <w:top w:val="single" w:sz="4" w:space="0" w:color="auto"/>
              <w:left w:val="nil"/>
              <w:bottom w:val="single" w:sz="4" w:space="0" w:color="auto"/>
              <w:right w:val="single" w:sz="4" w:space="0" w:color="auto"/>
            </w:tcBorders>
            <w:shd w:val="clear" w:color="auto" w:fill="auto"/>
            <w:hideMark/>
          </w:tcPr>
          <w:p w14:paraId="2C94B8A9" w14:textId="46734BF4" w:rsidR="002E1703" w:rsidRPr="00203C41" w:rsidRDefault="002E1703" w:rsidP="002E1703">
            <w:pPr>
              <w:rPr>
                <w:rFonts w:cs="Arial"/>
                <w:sz w:val="20"/>
                <w:szCs w:val="20"/>
              </w:rPr>
            </w:pPr>
            <w:r w:rsidRPr="00034242">
              <w:rPr>
                <w:rFonts w:cs="Arial"/>
                <w:sz w:val="20"/>
                <w:szCs w:val="20"/>
              </w:rPr>
              <w:t>Ta</w:t>
            </w:r>
            <w:r w:rsidRPr="00034242">
              <w:rPr>
                <w:rFonts w:cs="Arial"/>
                <w:sz w:val="20"/>
                <w:szCs w:val="20"/>
                <w:lang w:val="sr-Cyrl-RS"/>
              </w:rPr>
              <w:t>бел</w:t>
            </w:r>
            <w:r w:rsidRPr="00034242">
              <w:rPr>
                <w:rFonts w:cs="Arial"/>
                <w:sz w:val="20"/>
                <w:szCs w:val="20"/>
              </w:rPr>
              <w:t xml:space="preserve">a </w:t>
            </w:r>
            <w:r w:rsidRPr="00034242">
              <w:rPr>
                <w:rFonts w:cs="Arial"/>
                <w:sz w:val="20"/>
                <w:szCs w:val="20"/>
                <w:lang w:val="sr-Cyrl-RS"/>
              </w:rPr>
              <w:t>П</w:t>
            </w:r>
            <w:r>
              <w:rPr>
                <w:rFonts w:cs="Arial"/>
                <w:sz w:val="20"/>
                <w:szCs w:val="20"/>
              </w:rPr>
              <w:t>3</w:t>
            </w:r>
            <w:r w:rsidRPr="00034242">
              <w:rPr>
                <w:rFonts w:cs="Arial"/>
                <w:sz w:val="20"/>
                <w:szCs w:val="20"/>
              </w:rPr>
              <w:t>-</w:t>
            </w:r>
            <w:r w:rsidRPr="00034242">
              <w:rPr>
                <w:rFonts w:cs="Arial"/>
                <w:sz w:val="20"/>
                <w:szCs w:val="20"/>
                <w:lang w:val="sr-Cyrl-RS"/>
              </w:rPr>
              <w:t>Б</w:t>
            </w:r>
            <w:r w:rsidRPr="00034242">
              <w:rPr>
                <w:rFonts w:cs="Arial"/>
                <w:sz w:val="20"/>
                <w:szCs w:val="20"/>
              </w:rPr>
              <w:t>1</w:t>
            </w:r>
            <w:r>
              <w:rPr>
                <w:rFonts w:cs="Arial"/>
                <w:sz w:val="20"/>
                <w:szCs w:val="20"/>
                <w:lang w:val="sr-Cyrl-RS"/>
              </w:rPr>
              <w:t>1</w:t>
            </w:r>
            <w:r w:rsidRPr="00034242">
              <w:rPr>
                <w:rFonts w:cs="Arial"/>
                <w:sz w:val="20"/>
                <w:szCs w:val="20"/>
              </w:rPr>
              <w:t xml:space="preserve"> </w:t>
            </w:r>
            <w:r w:rsidRPr="00034242">
              <w:rPr>
                <w:rFonts w:cs="Arial"/>
                <w:sz w:val="20"/>
                <w:szCs w:val="20"/>
                <w:lang w:val="sr-Cyrl-RS" w:eastAsia="sr-Latn-RS"/>
              </w:rPr>
              <w:t>УКУПНА ВРЕДНОСТ БЕЗ ПДВ</w:t>
            </w:r>
          </w:p>
        </w:tc>
        <w:tc>
          <w:tcPr>
            <w:tcW w:w="1838" w:type="dxa"/>
            <w:tcBorders>
              <w:top w:val="single" w:sz="4" w:space="0" w:color="auto"/>
              <w:left w:val="nil"/>
              <w:bottom w:val="single" w:sz="8" w:space="0" w:color="auto"/>
              <w:right w:val="single" w:sz="8" w:space="0" w:color="auto"/>
            </w:tcBorders>
            <w:shd w:val="clear" w:color="auto" w:fill="auto"/>
            <w:vAlign w:val="center"/>
            <w:hideMark/>
          </w:tcPr>
          <w:p w14:paraId="607D0502" w14:textId="77777777" w:rsidR="002E1703" w:rsidRPr="00203C41" w:rsidRDefault="002E1703" w:rsidP="002E1703">
            <w:pPr>
              <w:jc w:val="right"/>
              <w:rPr>
                <w:rFonts w:cs="Arial"/>
                <w:sz w:val="20"/>
                <w:szCs w:val="20"/>
              </w:rPr>
            </w:pPr>
            <w:r w:rsidRPr="00203C41">
              <w:rPr>
                <w:rFonts w:cs="Arial"/>
                <w:sz w:val="20"/>
                <w:szCs w:val="20"/>
              </w:rPr>
              <w:t> </w:t>
            </w:r>
          </w:p>
        </w:tc>
      </w:tr>
      <w:tr w:rsidR="002E1703" w:rsidRPr="00203C41" w14:paraId="728714D4" w14:textId="77777777" w:rsidTr="001D5514">
        <w:trPr>
          <w:trHeight w:val="525"/>
        </w:trPr>
        <w:tc>
          <w:tcPr>
            <w:tcW w:w="1028" w:type="dxa"/>
            <w:tcBorders>
              <w:top w:val="nil"/>
              <w:left w:val="single" w:sz="8" w:space="0" w:color="auto"/>
              <w:bottom w:val="nil"/>
              <w:right w:val="single" w:sz="8" w:space="0" w:color="auto"/>
            </w:tcBorders>
            <w:shd w:val="clear" w:color="000000" w:fill="F2F2F2"/>
            <w:noWrap/>
            <w:vAlign w:val="center"/>
            <w:hideMark/>
          </w:tcPr>
          <w:p w14:paraId="2DCBB750" w14:textId="2F88FDFF" w:rsidR="002E1703" w:rsidRPr="00203C41" w:rsidRDefault="002E1703" w:rsidP="002E1703">
            <w:pPr>
              <w:jc w:val="center"/>
              <w:rPr>
                <w:rFonts w:cs="Arial"/>
                <w:sz w:val="20"/>
                <w:szCs w:val="20"/>
              </w:rPr>
            </w:pPr>
            <w:r w:rsidRPr="00203C41">
              <w:rPr>
                <w:rFonts w:cs="Arial"/>
                <w:sz w:val="20"/>
                <w:szCs w:val="20"/>
              </w:rPr>
              <w:t>I</w:t>
            </w:r>
            <w:r>
              <w:rPr>
                <w:rFonts w:cs="Arial"/>
                <w:sz w:val="20"/>
                <w:szCs w:val="20"/>
                <w:lang w:val="sr-Cyrl-RS"/>
              </w:rPr>
              <w:t>Б</w:t>
            </w:r>
          </w:p>
        </w:tc>
        <w:tc>
          <w:tcPr>
            <w:tcW w:w="7342" w:type="dxa"/>
            <w:tcBorders>
              <w:top w:val="nil"/>
              <w:left w:val="nil"/>
              <w:bottom w:val="nil"/>
              <w:right w:val="single" w:sz="8" w:space="0" w:color="auto"/>
            </w:tcBorders>
            <w:shd w:val="clear" w:color="000000" w:fill="F2F2F2"/>
            <w:noWrap/>
            <w:vAlign w:val="center"/>
            <w:hideMark/>
          </w:tcPr>
          <w:p w14:paraId="7B444529" w14:textId="46FC6AAB" w:rsidR="002E1703" w:rsidRPr="00203C41" w:rsidRDefault="002E1703" w:rsidP="002E1703">
            <w:pPr>
              <w:rPr>
                <w:rFonts w:cs="Arial"/>
                <w:b/>
                <w:bCs/>
                <w:sz w:val="20"/>
                <w:szCs w:val="20"/>
              </w:rPr>
            </w:pPr>
            <w:r>
              <w:rPr>
                <w:rFonts w:cs="Arial"/>
                <w:b/>
                <w:bCs/>
                <w:sz w:val="20"/>
                <w:szCs w:val="20"/>
                <w:lang w:val="sr-Cyrl-RS"/>
              </w:rPr>
              <w:t>УКУПАН ИЗНОС БЕЗ ПДВ</w:t>
            </w:r>
            <w:r w:rsidRPr="00203C41">
              <w:rPr>
                <w:rFonts w:cs="Arial"/>
                <w:b/>
                <w:bCs/>
                <w:sz w:val="20"/>
                <w:szCs w:val="20"/>
              </w:rPr>
              <w:t xml:space="preserve"> (</w:t>
            </w:r>
            <w:r>
              <w:rPr>
                <w:rFonts w:cs="Arial"/>
                <w:b/>
                <w:bCs/>
                <w:sz w:val="20"/>
                <w:szCs w:val="20"/>
                <w:lang w:val="sr-Cyrl-RS"/>
              </w:rPr>
              <w:t>збир износа из колоне</w:t>
            </w:r>
            <w:r w:rsidRPr="00203C41">
              <w:rPr>
                <w:rFonts w:cs="Arial"/>
                <w:b/>
                <w:bCs/>
                <w:sz w:val="20"/>
                <w:szCs w:val="20"/>
              </w:rPr>
              <w:t xml:space="preserve"> 3)</w:t>
            </w:r>
          </w:p>
        </w:tc>
        <w:tc>
          <w:tcPr>
            <w:tcW w:w="1838" w:type="dxa"/>
            <w:tcBorders>
              <w:top w:val="single" w:sz="4" w:space="0" w:color="auto"/>
              <w:left w:val="nil"/>
              <w:bottom w:val="nil"/>
              <w:right w:val="single" w:sz="8" w:space="0" w:color="auto"/>
            </w:tcBorders>
            <w:shd w:val="clear" w:color="auto" w:fill="auto"/>
            <w:noWrap/>
            <w:vAlign w:val="bottom"/>
            <w:hideMark/>
          </w:tcPr>
          <w:p w14:paraId="051E3294" w14:textId="77777777" w:rsidR="002E1703" w:rsidRPr="00203C41" w:rsidRDefault="002E1703" w:rsidP="002E1703">
            <w:pPr>
              <w:jc w:val="right"/>
              <w:rPr>
                <w:rFonts w:cs="Arial"/>
                <w:sz w:val="20"/>
                <w:szCs w:val="20"/>
              </w:rPr>
            </w:pPr>
            <w:r w:rsidRPr="00203C41">
              <w:rPr>
                <w:rFonts w:cs="Arial"/>
                <w:sz w:val="20"/>
                <w:szCs w:val="20"/>
              </w:rPr>
              <w:t>0.00</w:t>
            </w:r>
          </w:p>
        </w:tc>
      </w:tr>
      <w:tr w:rsidR="002E1703" w:rsidRPr="00203C41" w14:paraId="79D2F153" w14:textId="77777777" w:rsidTr="0035638F">
        <w:trPr>
          <w:trHeight w:val="540"/>
        </w:trPr>
        <w:tc>
          <w:tcPr>
            <w:tcW w:w="102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3370AA4" w14:textId="5A705F97" w:rsidR="002E1703" w:rsidRPr="00203C41" w:rsidRDefault="002E1703" w:rsidP="002E1703">
            <w:pPr>
              <w:jc w:val="center"/>
              <w:rPr>
                <w:rFonts w:cs="Arial"/>
                <w:sz w:val="20"/>
                <w:szCs w:val="20"/>
              </w:rPr>
            </w:pPr>
            <w:r w:rsidRPr="00203C41">
              <w:rPr>
                <w:rFonts w:cs="Arial"/>
                <w:sz w:val="20"/>
                <w:szCs w:val="20"/>
              </w:rPr>
              <w:t>II</w:t>
            </w:r>
            <w:r>
              <w:rPr>
                <w:rFonts w:cs="Arial"/>
                <w:sz w:val="20"/>
                <w:szCs w:val="20"/>
                <w:lang w:val="sr-Cyrl-RS"/>
              </w:rPr>
              <w:t>Б</w:t>
            </w:r>
          </w:p>
        </w:tc>
        <w:tc>
          <w:tcPr>
            <w:tcW w:w="7342" w:type="dxa"/>
            <w:tcBorders>
              <w:top w:val="single" w:sz="8" w:space="0" w:color="auto"/>
              <w:left w:val="nil"/>
              <w:bottom w:val="single" w:sz="8" w:space="0" w:color="auto"/>
              <w:right w:val="single" w:sz="8" w:space="0" w:color="auto"/>
            </w:tcBorders>
            <w:shd w:val="clear" w:color="000000" w:fill="F2F2F2"/>
            <w:noWrap/>
            <w:vAlign w:val="center"/>
            <w:hideMark/>
          </w:tcPr>
          <w:p w14:paraId="31A018B6" w14:textId="161C94F9" w:rsidR="002E1703" w:rsidRPr="00203C41" w:rsidRDefault="002E1703" w:rsidP="002E1703">
            <w:pPr>
              <w:rPr>
                <w:rFonts w:cs="Arial"/>
                <w:b/>
                <w:bCs/>
                <w:sz w:val="20"/>
                <w:szCs w:val="20"/>
              </w:rPr>
            </w:pPr>
            <w:r>
              <w:rPr>
                <w:rFonts w:cs="Arial"/>
                <w:b/>
                <w:bCs/>
                <w:sz w:val="20"/>
                <w:szCs w:val="20"/>
                <w:lang w:val="sr-Cyrl-RS"/>
              </w:rPr>
              <w:t>УКУПАН ИЗНОС ПДВ</w:t>
            </w:r>
            <w:r w:rsidRPr="00203C41">
              <w:rPr>
                <w:rFonts w:cs="Arial"/>
                <w:b/>
                <w:bCs/>
                <w:sz w:val="20"/>
                <w:szCs w:val="20"/>
              </w:rPr>
              <w:t xml:space="preserve"> (</w:t>
            </w:r>
            <w:r>
              <w:rPr>
                <w:rFonts w:cs="Arial"/>
                <w:b/>
                <w:bCs/>
                <w:sz w:val="20"/>
                <w:szCs w:val="20"/>
                <w:lang w:val="sr-Cyrl-RS"/>
              </w:rPr>
              <w:t>стопа ПДВ</w:t>
            </w:r>
            <w:r w:rsidRPr="00203C41">
              <w:rPr>
                <w:rFonts w:cs="Arial"/>
                <w:b/>
                <w:bCs/>
                <w:sz w:val="20"/>
                <w:szCs w:val="20"/>
              </w:rPr>
              <w:t xml:space="preserve"> 20%)</w:t>
            </w:r>
          </w:p>
        </w:tc>
        <w:tc>
          <w:tcPr>
            <w:tcW w:w="1838" w:type="dxa"/>
            <w:tcBorders>
              <w:top w:val="single" w:sz="8" w:space="0" w:color="auto"/>
              <w:left w:val="nil"/>
              <w:bottom w:val="single" w:sz="8" w:space="0" w:color="auto"/>
              <w:right w:val="single" w:sz="8" w:space="0" w:color="auto"/>
            </w:tcBorders>
            <w:shd w:val="clear" w:color="auto" w:fill="auto"/>
            <w:noWrap/>
            <w:vAlign w:val="bottom"/>
            <w:hideMark/>
          </w:tcPr>
          <w:p w14:paraId="65E0BD81" w14:textId="77777777" w:rsidR="002E1703" w:rsidRPr="00203C41" w:rsidRDefault="002E1703" w:rsidP="002E1703">
            <w:pPr>
              <w:jc w:val="right"/>
              <w:rPr>
                <w:rFonts w:cs="Arial"/>
                <w:sz w:val="20"/>
                <w:szCs w:val="20"/>
              </w:rPr>
            </w:pPr>
            <w:r w:rsidRPr="00203C41">
              <w:rPr>
                <w:rFonts w:cs="Arial"/>
                <w:sz w:val="20"/>
                <w:szCs w:val="20"/>
              </w:rPr>
              <w:t>0.00</w:t>
            </w:r>
          </w:p>
        </w:tc>
      </w:tr>
      <w:tr w:rsidR="002E1703" w:rsidRPr="00203C41" w14:paraId="759F8CFF" w14:textId="77777777" w:rsidTr="0035638F">
        <w:trPr>
          <w:trHeight w:val="540"/>
        </w:trPr>
        <w:tc>
          <w:tcPr>
            <w:tcW w:w="1028" w:type="dxa"/>
            <w:tcBorders>
              <w:top w:val="nil"/>
              <w:left w:val="single" w:sz="8" w:space="0" w:color="auto"/>
              <w:bottom w:val="single" w:sz="8" w:space="0" w:color="auto"/>
              <w:right w:val="single" w:sz="8" w:space="0" w:color="auto"/>
            </w:tcBorders>
            <w:shd w:val="clear" w:color="000000" w:fill="F2F2F2"/>
            <w:noWrap/>
            <w:vAlign w:val="center"/>
            <w:hideMark/>
          </w:tcPr>
          <w:p w14:paraId="2C80F9D6" w14:textId="4EBABCDE" w:rsidR="002E1703" w:rsidRPr="00203C41" w:rsidRDefault="002E1703" w:rsidP="002E1703">
            <w:pPr>
              <w:jc w:val="center"/>
              <w:rPr>
                <w:rFonts w:cs="Arial"/>
                <w:sz w:val="20"/>
                <w:szCs w:val="20"/>
              </w:rPr>
            </w:pPr>
            <w:r w:rsidRPr="00203C41">
              <w:rPr>
                <w:rFonts w:cs="Arial"/>
                <w:sz w:val="20"/>
                <w:szCs w:val="20"/>
              </w:rPr>
              <w:t>III</w:t>
            </w:r>
          </w:p>
        </w:tc>
        <w:tc>
          <w:tcPr>
            <w:tcW w:w="7342" w:type="dxa"/>
            <w:tcBorders>
              <w:top w:val="nil"/>
              <w:left w:val="nil"/>
              <w:bottom w:val="single" w:sz="8" w:space="0" w:color="auto"/>
              <w:right w:val="single" w:sz="8" w:space="0" w:color="auto"/>
            </w:tcBorders>
            <w:shd w:val="clear" w:color="000000" w:fill="F2F2F2"/>
            <w:noWrap/>
            <w:vAlign w:val="center"/>
            <w:hideMark/>
          </w:tcPr>
          <w:p w14:paraId="6AFD43CE" w14:textId="482DA782" w:rsidR="002E1703" w:rsidRPr="00203C41" w:rsidRDefault="002E1703" w:rsidP="002E1703">
            <w:pPr>
              <w:rPr>
                <w:rFonts w:cs="Arial"/>
                <w:b/>
                <w:bCs/>
                <w:sz w:val="20"/>
                <w:szCs w:val="20"/>
              </w:rPr>
            </w:pPr>
            <w:r>
              <w:rPr>
                <w:rFonts w:cs="Arial"/>
                <w:b/>
                <w:bCs/>
                <w:sz w:val="20"/>
                <w:szCs w:val="20"/>
                <w:lang w:val="sr-Cyrl-RS"/>
              </w:rPr>
              <w:t>УКУПАН ИЗНОС СА ПДВ</w:t>
            </w:r>
            <w:r w:rsidRPr="00203C41">
              <w:rPr>
                <w:rFonts w:cs="Arial"/>
                <w:b/>
                <w:bCs/>
                <w:sz w:val="20"/>
                <w:szCs w:val="20"/>
              </w:rPr>
              <w:t xml:space="preserve"> (</w:t>
            </w:r>
            <w:r>
              <w:rPr>
                <w:rFonts w:cs="Arial"/>
                <w:b/>
                <w:bCs/>
                <w:sz w:val="20"/>
                <w:szCs w:val="20"/>
                <w:lang w:val="sr-Cyrl-RS"/>
              </w:rPr>
              <w:t>збир износа</w:t>
            </w:r>
            <w:r w:rsidRPr="00203C41">
              <w:rPr>
                <w:rFonts w:cs="Arial"/>
                <w:b/>
                <w:bCs/>
                <w:sz w:val="20"/>
                <w:szCs w:val="20"/>
              </w:rPr>
              <w:t xml:space="preserve"> I</w:t>
            </w:r>
            <w:r>
              <w:rPr>
                <w:rFonts w:cs="Arial"/>
                <w:b/>
                <w:bCs/>
                <w:sz w:val="20"/>
                <w:szCs w:val="20"/>
                <w:lang w:val="sr-Cyrl-RS"/>
              </w:rPr>
              <w:t>Б</w:t>
            </w:r>
            <w:r w:rsidRPr="00203C41">
              <w:rPr>
                <w:rFonts w:cs="Arial"/>
                <w:b/>
                <w:bCs/>
                <w:sz w:val="20"/>
                <w:szCs w:val="20"/>
              </w:rPr>
              <w:t xml:space="preserve"> i II</w:t>
            </w:r>
            <w:r>
              <w:rPr>
                <w:rFonts w:cs="Arial"/>
                <w:b/>
                <w:bCs/>
                <w:sz w:val="20"/>
                <w:szCs w:val="20"/>
                <w:lang w:val="sr-Cyrl-RS"/>
              </w:rPr>
              <w:t>Б</w:t>
            </w:r>
            <w:r w:rsidRPr="00203C41">
              <w:rPr>
                <w:rFonts w:cs="Arial"/>
                <w:b/>
                <w:bCs/>
                <w:sz w:val="20"/>
                <w:szCs w:val="20"/>
              </w:rPr>
              <w:t>)</w:t>
            </w:r>
          </w:p>
        </w:tc>
        <w:tc>
          <w:tcPr>
            <w:tcW w:w="1838" w:type="dxa"/>
            <w:tcBorders>
              <w:top w:val="nil"/>
              <w:left w:val="nil"/>
              <w:bottom w:val="single" w:sz="8" w:space="0" w:color="auto"/>
              <w:right w:val="single" w:sz="8" w:space="0" w:color="auto"/>
            </w:tcBorders>
            <w:shd w:val="clear" w:color="auto" w:fill="auto"/>
            <w:noWrap/>
            <w:vAlign w:val="bottom"/>
            <w:hideMark/>
          </w:tcPr>
          <w:p w14:paraId="111F3777" w14:textId="77777777" w:rsidR="002E1703" w:rsidRPr="00203C41" w:rsidRDefault="002E1703" w:rsidP="002E1703">
            <w:pPr>
              <w:jc w:val="right"/>
              <w:rPr>
                <w:rFonts w:cs="Arial"/>
                <w:sz w:val="20"/>
                <w:szCs w:val="20"/>
              </w:rPr>
            </w:pPr>
            <w:r w:rsidRPr="00203C41">
              <w:rPr>
                <w:rFonts w:cs="Arial"/>
                <w:sz w:val="20"/>
                <w:szCs w:val="20"/>
              </w:rPr>
              <w:t>0.00</w:t>
            </w:r>
          </w:p>
        </w:tc>
      </w:tr>
    </w:tbl>
    <w:p w14:paraId="04F0F865" w14:textId="77777777" w:rsidR="001E2B4A" w:rsidRDefault="001E2B4A" w:rsidP="001E2B4A">
      <w:pPr>
        <w:widowControl w:val="0"/>
        <w:spacing w:before="0"/>
        <w:rPr>
          <w:rFonts w:eastAsia="Arial Unicode MS" w:cs="Arial"/>
        </w:rPr>
      </w:pPr>
    </w:p>
    <w:p w14:paraId="2B75E195" w14:textId="3AE14EE4" w:rsidR="001E2B4A" w:rsidRPr="001057B3" w:rsidRDefault="001E2B4A" w:rsidP="001E2B4A">
      <w:pPr>
        <w:widowControl w:val="0"/>
        <w:spacing w:before="0"/>
        <w:rPr>
          <w:rFonts w:eastAsia="Arial Unicode MS" w:cs="Arial"/>
        </w:rPr>
      </w:pPr>
      <w:r>
        <w:rPr>
          <w:rFonts w:eastAsia="Arial Unicode MS" w:cs="Arial"/>
          <w:lang w:val="sr-Cyrl-RS"/>
        </w:rPr>
        <w:t xml:space="preserve">У колони бр.3 уписују се укупни износи без ПДВ из Табеле </w:t>
      </w:r>
      <w:r w:rsidR="0011598C">
        <w:rPr>
          <w:rFonts w:eastAsia="Arial Unicode MS" w:cs="Arial"/>
          <w:lang w:val="sr-Cyrl-RS"/>
        </w:rPr>
        <w:t>П</w:t>
      </w:r>
      <w:r w:rsidR="001057B3">
        <w:rPr>
          <w:rFonts w:eastAsia="Arial Unicode MS" w:cs="Arial"/>
        </w:rPr>
        <w:t>3</w:t>
      </w:r>
      <w:r w:rsidR="0011598C">
        <w:rPr>
          <w:rFonts w:eastAsia="Arial Unicode MS" w:cs="Arial"/>
          <w:lang w:val="sr-Cyrl-RS"/>
        </w:rPr>
        <w:t>-Б</w:t>
      </w:r>
      <w:r w:rsidRPr="00AC7DEF">
        <w:rPr>
          <w:rFonts w:eastAsia="Arial Unicode MS" w:cs="Arial"/>
          <w:lang w:val="sr-Cyrl-RS"/>
        </w:rPr>
        <w:t>1</w:t>
      </w:r>
      <w:r w:rsidR="0011598C">
        <w:rPr>
          <w:rFonts w:eastAsia="Arial Unicode MS" w:cs="Arial"/>
          <w:lang w:val="sr-Cyrl-RS"/>
        </w:rPr>
        <w:t>, Табеле П</w:t>
      </w:r>
      <w:r w:rsidR="001057B3">
        <w:rPr>
          <w:rFonts w:eastAsia="Arial Unicode MS" w:cs="Arial"/>
        </w:rPr>
        <w:t>3</w:t>
      </w:r>
      <w:r w:rsidR="0011598C">
        <w:rPr>
          <w:rFonts w:eastAsia="Arial Unicode MS" w:cs="Arial"/>
          <w:lang w:val="sr-Cyrl-RS"/>
        </w:rPr>
        <w:t>-Б2... Тебеле П</w:t>
      </w:r>
      <w:r w:rsidR="001057B3">
        <w:rPr>
          <w:rFonts w:eastAsia="Arial Unicode MS" w:cs="Arial"/>
        </w:rPr>
        <w:t>3</w:t>
      </w:r>
      <w:r w:rsidR="0011598C">
        <w:rPr>
          <w:rFonts w:eastAsia="Arial Unicode MS" w:cs="Arial"/>
          <w:lang w:val="sr-Cyrl-RS"/>
        </w:rPr>
        <w:t>-Б</w:t>
      </w:r>
      <w:r>
        <w:rPr>
          <w:rFonts w:eastAsia="Arial Unicode MS" w:cs="Arial"/>
          <w:lang w:val="sr-Cyrl-RS"/>
        </w:rPr>
        <w:t>1</w:t>
      </w:r>
      <w:r w:rsidR="001057B3">
        <w:rPr>
          <w:rFonts w:eastAsia="Arial Unicode MS" w:cs="Arial"/>
        </w:rPr>
        <w:t>1</w:t>
      </w:r>
    </w:p>
    <w:p w14:paraId="645BCF05" w14:textId="457C2E2F" w:rsidR="001E2B4A" w:rsidRDefault="001E2B4A" w:rsidP="001E2B4A">
      <w:pPr>
        <w:spacing w:before="0"/>
        <w:rPr>
          <w:rFonts w:cs="Arial"/>
          <w:b/>
          <w:lang w:val="sr-Latn-CS"/>
        </w:rPr>
      </w:pPr>
    </w:p>
    <w:p w14:paraId="48049A8A" w14:textId="73A97553" w:rsidR="001D5514" w:rsidRDefault="001D5514" w:rsidP="001E2B4A">
      <w:pPr>
        <w:spacing w:before="0"/>
        <w:rPr>
          <w:rFonts w:cs="Arial"/>
          <w:b/>
          <w:lang w:val="sr-Latn-CS"/>
        </w:rPr>
      </w:pPr>
    </w:p>
    <w:p w14:paraId="4706DF26" w14:textId="77777777" w:rsidR="001D5514" w:rsidRPr="003D68A9" w:rsidRDefault="001D5514" w:rsidP="001E2B4A">
      <w:pPr>
        <w:spacing w:before="0"/>
        <w:rPr>
          <w:rFonts w:cs="Arial"/>
          <w:b/>
          <w:lang w:val="sr-Latn-CS"/>
        </w:rPr>
      </w:pPr>
    </w:p>
    <w:p w14:paraId="3121CE01" w14:textId="77777777" w:rsidR="001E2B4A" w:rsidRDefault="001E2B4A" w:rsidP="001E2B4A">
      <w:pPr>
        <w:spacing w:before="0"/>
        <w:rPr>
          <w:rFonts w:cs="Arial"/>
          <w:b/>
          <w:i/>
          <w:color w:val="FF0000"/>
          <w:lang w:val="sr-Cyrl-CS"/>
        </w:rPr>
      </w:pPr>
    </w:p>
    <w:p w14:paraId="78E8D85F" w14:textId="63734EE3" w:rsidR="001E2B4A" w:rsidRDefault="002E1703" w:rsidP="001E2B4A">
      <w:pPr>
        <w:rPr>
          <w:rFonts w:cs="Arial"/>
          <w:b/>
          <w:bCs/>
          <w:lang w:val="sr-Latn-RS" w:eastAsia="sr-Latn-RS"/>
        </w:rPr>
      </w:pPr>
      <w:r>
        <w:rPr>
          <w:rFonts w:cs="Arial"/>
          <w:b/>
          <w:bCs/>
          <w:lang w:val="sr-Cyrl-RS" w:eastAsia="sr-Latn-RS"/>
        </w:rPr>
        <w:t>ПЕРИОДИЧНА ИСПИТИВАЊА, ПРЕГЛЕДИ</w:t>
      </w:r>
      <w:r w:rsidRPr="009B7D56">
        <w:rPr>
          <w:rFonts w:cs="Arial"/>
          <w:b/>
          <w:bCs/>
          <w:lang w:val="sr-Latn-RS" w:eastAsia="sr-Latn-RS"/>
        </w:rPr>
        <w:t xml:space="preserve"> </w:t>
      </w:r>
      <w:r>
        <w:rPr>
          <w:rFonts w:cs="Arial"/>
          <w:b/>
          <w:bCs/>
          <w:lang w:val="sr-Cyrl-RS" w:eastAsia="sr-Latn-RS"/>
        </w:rPr>
        <w:t>И СЕРВИСИРАЊЕ ЗА ТЕХНИЧКИ ЦЕНТАР БЕОГРАД</w:t>
      </w:r>
      <w:r>
        <w:rPr>
          <w:rFonts w:cs="Arial"/>
          <w:b/>
          <w:bCs/>
          <w:lang w:val="sr-Latn-RS" w:eastAsia="sr-Latn-RS"/>
        </w:rPr>
        <w:t xml:space="preserve"> </w:t>
      </w:r>
      <w:r w:rsidRPr="00411134">
        <w:rPr>
          <w:rFonts w:cs="Arial"/>
          <w:b/>
          <w:bCs/>
          <w:lang w:val="sr-Latn-RS" w:eastAsia="sr-Latn-RS"/>
        </w:rPr>
        <w:t>(</w:t>
      </w:r>
      <w:r>
        <w:rPr>
          <w:rFonts w:cs="Arial"/>
          <w:b/>
          <w:bCs/>
          <w:lang w:val="sr-Cyrl-RS" w:eastAsia="sr-Latn-RS"/>
        </w:rPr>
        <w:t>Табела</w:t>
      </w:r>
      <w:r>
        <w:rPr>
          <w:rFonts w:cs="Arial"/>
          <w:b/>
          <w:bCs/>
          <w:lang w:eastAsia="sr-Latn-RS"/>
        </w:rPr>
        <w:t xml:space="preserve"> </w:t>
      </w:r>
      <w:r w:rsidRPr="00411134">
        <w:rPr>
          <w:rFonts w:cs="Arial"/>
          <w:b/>
          <w:bCs/>
          <w:lang w:val="sr-Latn-RS" w:eastAsia="sr-Latn-RS"/>
        </w:rPr>
        <w:t>A+</w:t>
      </w:r>
      <w:r>
        <w:rPr>
          <w:rFonts w:cs="Arial"/>
          <w:b/>
          <w:bCs/>
          <w:lang w:val="sr-Latn-RS" w:eastAsia="sr-Latn-RS"/>
        </w:rPr>
        <w:t xml:space="preserve"> </w:t>
      </w:r>
      <w:r>
        <w:rPr>
          <w:rFonts w:cs="Arial"/>
          <w:b/>
          <w:bCs/>
          <w:lang w:val="sr-Cyrl-RS" w:eastAsia="sr-Latn-RS"/>
        </w:rPr>
        <w:t>Табела</w:t>
      </w:r>
      <w:r>
        <w:rPr>
          <w:rFonts w:cs="Arial"/>
          <w:b/>
          <w:bCs/>
          <w:lang w:val="sr-Latn-RS" w:eastAsia="sr-Latn-RS"/>
        </w:rPr>
        <w:t xml:space="preserve"> </w:t>
      </w:r>
      <w:r>
        <w:rPr>
          <w:rFonts w:cs="Arial"/>
          <w:b/>
          <w:bCs/>
          <w:lang w:val="sr-Cyrl-RS" w:eastAsia="sr-Latn-RS"/>
        </w:rPr>
        <w:t>Б</w:t>
      </w:r>
      <w:r w:rsidRPr="00411134">
        <w:rPr>
          <w:rFonts w:cs="Arial"/>
          <w:b/>
          <w:bCs/>
          <w:lang w:val="sr-Latn-RS" w:eastAsia="sr-Latn-RS"/>
        </w:rPr>
        <w:t>)</w:t>
      </w:r>
    </w:p>
    <w:p w14:paraId="17C1B6D1" w14:textId="77777777" w:rsidR="001E2B4A" w:rsidRPr="00411134" w:rsidRDefault="001E2B4A" w:rsidP="001E2B4A">
      <w:pPr>
        <w:rPr>
          <w:rFonts w:cs="Arial"/>
          <w:b/>
          <w:bCs/>
          <w:lang w:val="sr-Latn-RS" w:eastAsia="sr-Latn-RS"/>
        </w:rPr>
      </w:pPr>
    </w:p>
    <w:tbl>
      <w:tblPr>
        <w:tblW w:w="10260" w:type="dxa"/>
        <w:tblInd w:w="-550" w:type="dxa"/>
        <w:tblLook w:val="04A0" w:firstRow="1" w:lastRow="0" w:firstColumn="1" w:lastColumn="0" w:noHBand="0" w:noVBand="1"/>
      </w:tblPr>
      <w:tblGrid>
        <w:gridCol w:w="990"/>
        <w:gridCol w:w="6300"/>
        <w:gridCol w:w="2970"/>
      </w:tblGrid>
      <w:tr w:rsidR="00C27694" w:rsidRPr="00411134" w14:paraId="362882E6" w14:textId="77777777" w:rsidTr="0035638F">
        <w:trPr>
          <w:trHeight w:val="780"/>
        </w:trPr>
        <w:tc>
          <w:tcPr>
            <w:tcW w:w="990" w:type="dxa"/>
            <w:tcBorders>
              <w:top w:val="single" w:sz="8" w:space="0" w:color="auto"/>
              <w:left w:val="single" w:sz="8" w:space="0" w:color="auto"/>
              <w:bottom w:val="nil"/>
              <w:right w:val="single" w:sz="4" w:space="0" w:color="auto"/>
            </w:tcBorders>
            <w:shd w:val="clear" w:color="auto" w:fill="F2F2F2"/>
            <w:noWrap/>
            <w:vAlign w:val="center"/>
          </w:tcPr>
          <w:p w14:paraId="7696005D" w14:textId="28A86C64" w:rsidR="00C27694" w:rsidRPr="00411134" w:rsidRDefault="00C27694" w:rsidP="00C27694">
            <w:pPr>
              <w:jc w:val="center"/>
              <w:rPr>
                <w:rFonts w:cs="Arial"/>
                <w:bCs/>
                <w:sz w:val="20"/>
                <w:szCs w:val="20"/>
                <w:lang w:val="sr-Latn-RS" w:eastAsia="sr-Latn-RS"/>
              </w:rPr>
            </w:pPr>
            <w:r>
              <w:rPr>
                <w:rFonts w:cs="Arial"/>
                <w:bCs/>
                <w:sz w:val="20"/>
                <w:szCs w:val="20"/>
                <w:lang w:val="sr-Cyrl-RS" w:eastAsia="sr-Latn-RS"/>
              </w:rPr>
              <w:t>РЕД. БР.</w:t>
            </w:r>
          </w:p>
        </w:tc>
        <w:tc>
          <w:tcPr>
            <w:tcW w:w="6300" w:type="dxa"/>
            <w:tcBorders>
              <w:top w:val="single" w:sz="8" w:space="0" w:color="auto"/>
              <w:left w:val="nil"/>
              <w:bottom w:val="nil"/>
              <w:right w:val="single" w:sz="4" w:space="0" w:color="auto"/>
            </w:tcBorders>
            <w:shd w:val="clear" w:color="auto" w:fill="F2F2F2"/>
            <w:vAlign w:val="center"/>
          </w:tcPr>
          <w:p w14:paraId="7398EAE4" w14:textId="6D1DD69A" w:rsidR="00C27694" w:rsidRPr="00411134" w:rsidRDefault="00C27694" w:rsidP="00C27694">
            <w:pPr>
              <w:jc w:val="center"/>
              <w:rPr>
                <w:rFonts w:cs="Arial"/>
                <w:bCs/>
                <w:sz w:val="20"/>
                <w:szCs w:val="20"/>
                <w:lang w:val="sr-Latn-RS" w:eastAsia="sr-Latn-RS"/>
              </w:rPr>
            </w:pPr>
            <w:r>
              <w:rPr>
                <w:rFonts w:cs="Arial"/>
                <w:bCs/>
                <w:sz w:val="20"/>
                <w:szCs w:val="20"/>
                <w:lang w:val="sr-Cyrl-RS" w:eastAsia="sr-Latn-RS"/>
              </w:rPr>
              <w:t>ОПИС ПОЗИЦИЈА</w:t>
            </w:r>
          </w:p>
        </w:tc>
        <w:tc>
          <w:tcPr>
            <w:tcW w:w="2970" w:type="dxa"/>
            <w:tcBorders>
              <w:top w:val="single" w:sz="8" w:space="0" w:color="auto"/>
              <w:left w:val="nil"/>
              <w:bottom w:val="nil"/>
              <w:right w:val="single" w:sz="4" w:space="0" w:color="auto"/>
            </w:tcBorders>
            <w:shd w:val="clear" w:color="auto" w:fill="F2F2F2"/>
          </w:tcPr>
          <w:p w14:paraId="4C781773" w14:textId="0CA93C43" w:rsidR="00C27694" w:rsidRPr="00411134" w:rsidRDefault="00C27694" w:rsidP="00C27694">
            <w:pPr>
              <w:jc w:val="center"/>
              <w:rPr>
                <w:rFonts w:cs="Arial"/>
                <w:bCs/>
                <w:sz w:val="20"/>
                <w:szCs w:val="20"/>
                <w:lang w:val="sr-Latn-RS" w:eastAsia="sr-Latn-RS"/>
              </w:rPr>
            </w:pPr>
            <w:r>
              <w:rPr>
                <w:rFonts w:cs="Arial"/>
                <w:bCs/>
                <w:sz w:val="20"/>
                <w:szCs w:val="20"/>
                <w:lang w:val="sr-Cyrl-RS" w:eastAsia="sr-Latn-RS"/>
              </w:rPr>
              <w:t>УКУПАН ИЗНОС БЕЗ ПДВ</w:t>
            </w:r>
          </w:p>
        </w:tc>
      </w:tr>
      <w:tr w:rsidR="00C27694" w:rsidRPr="00411134" w14:paraId="20B517BA" w14:textId="77777777" w:rsidTr="0035638F">
        <w:trPr>
          <w:trHeight w:val="277"/>
        </w:trPr>
        <w:tc>
          <w:tcPr>
            <w:tcW w:w="990" w:type="dxa"/>
            <w:tcBorders>
              <w:top w:val="single" w:sz="8" w:space="0" w:color="auto"/>
              <w:left w:val="single" w:sz="8" w:space="0" w:color="auto"/>
              <w:bottom w:val="nil"/>
              <w:right w:val="single" w:sz="4" w:space="0" w:color="auto"/>
            </w:tcBorders>
            <w:shd w:val="clear" w:color="auto" w:fill="F2F2F2"/>
            <w:noWrap/>
            <w:vAlign w:val="center"/>
          </w:tcPr>
          <w:p w14:paraId="4B328F84" w14:textId="2DF89FEB" w:rsidR="00C27694" w:rsidRPr="00411134" w:rsidRDefault="00C27694" w:rsidP="00C27694">
            <w:pPr>
              <w:jc w:val="center"/>
              <w:rPr>
                <w:rFonts w:cs="Arial"/>
                <w:bCs/>
                <w:sz w:val="20"/>
                <w:szCs w:val="20"/>
                <w:lang w:val="sr-Latn-RS" w:eastAsia="sr-Latn-RS"/>
              </w:rPr>
            </w:pPr>
            <w:r>
              <w:rPr>
                <w:rFonts w:cs="Arial"/>
                <w:bCs/>
                <w:sz w:val="20"/>
                <w:szCs w:val="20"/>
                <w:lang w:val="sr-Latn-RS" w:eastAsia="sr-Latn-RS"/>
              </w:rPr>
              <w:t>1</w:t>
            </w:r>
          </w:p>
        </w:tc>
        <w:tc>
          <w:tcPr>
            <w:tcW w:w="6300" w:type="dxa"/>
            <w:tcBorders>
              <w:top w:val="single" w:sz="8" w:space="0" w:color="auto"/>
              <w:left w:val="nil"/>
              <w:bottom w:val="nil"/>
              <w:right w:val="single" w:sz="4" w:space="0" w:color="auto"/>
            </w:tcBorders>
            <w:shd w:val="clear" w:color="auto" w:fill="F2F2F2"/>
            <w:vAlign w:val="center"/>
          </w:tcPr>
          <w:p w14:paraId="6DB88C3F" w14:textId="6158F370" w:rsidR="00C27694" w:rsidRPr="00411134" w:rsidRDefault="00C27694" w:rsidP="00C27694">
            <w:pPr>
              <w:jc w:val="center"/>
              <w:rPr>
                <w:rFonts w:cs="Arial"/>
                <w:bCs/>
                <w:sz w:val="20"/>
                <w:szCs w:val="20"/>
                <w:lang w:val="sr-Latn-RS" w:eastAsia="sr-Latn-RS"/>
              </w:rPr>
            </w:pPr>
            <w:r>
              <w:rPr>
                <w:rFonts w:cs="Arial"/>
                <w:bCs/>
                <w:sz w:val="20"/>
                <w:szCs w:val="20"/>
                <w:lang w:val="sr-Latn-RS" w:eastAsia="sr-Latn-RS"/>
              </w:rPr>
              <w:t>2</w:t>
            </w:r>
          </w:p>
        </w:tc>
        <w:tc>
          <w:tcPr>
            <w:tcW w:w="2970" w:type="dxa"/>
            <w:tcBorders>
              <w:top w:val="single" w:sz="8" w:space="0" w:color="auto"/>
              <w:left w:val="nil"/>
              <w:bottom w:val="nil"/>
              <w:right w:val="single" w:sz="4" w:space="0" w:color="auto"/>
            </w:tcBorders>
            <w:shd w:val="clear" w:color="auto" w:fill="F2F2F2"/>
          </w:tcPr>
          <w:p w14:paraId="5BE95029" w14:textId="77777777" w:rsidR="00C27694" w:rsidRPr="00411134" w:rsidRDefault="00C27694" w:rsidP="00C27694">
            <w:pPr>
              <w:jc w:val="center"/>
              <w:rPr>
                <w:rFonts w:cs="Arial"/>
                <w:bCs/>
                <w:sz w:val="20"/>
                <w:szCs w:val="20"/>
                <w:lang w:val="sr-Latn-RS" w:eastAsia="sr-Latn-RS"/>
              </w:rPr>
            </w:pPr>
            <w:r>
              <w:rPr>
                <w:rFonts w:cs="Arial"/>
                <w:bCs/>
                <w:sz w:val="20"/>
                <w:szCs w:val="20"/>
                <w:lang w:val="sr-Latn-RS" w:eastAsia="sr-Latn-RS"/>
              </w:rPr>
              <w:t>3</w:t>
            </w:r>
          </w:p>
        </w:tc>
      </w:tr>
      <w:tr w:rsidR="00C27694" w:rsidRPr="00411134" w14:paraId="1DF7EE77" w14:textId="77777777" w:rsidTr="0035638F">
        <w:trPr>
          <w:trHeight w:val="508"/>
        </w:trPr>
        <w:tc>
          <w:tcPr>
            <w:tcW w:w="99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E5C0473" w14:textId="461424D7" w:rsidR="00C27694" w:rsidRPr="00411134" w:rsidRDefault="00C27694" w:rsidP="00C27694">
            <w:pPr>
              <w:jc w:val="center"/>
              <w:rPr>
                <w:rFonts w:cs="Arial"/>
                <w:sz w:val="20"/>
                <w:szCs w:val="20"/>
                <w:lang w:val="sr-Latn-RS" w:eastAsia="sr-Latn-RS"/>
              </w:rPr>
            </w:pPr>
            <w:r w:rsidRPr="00411134">
              <w:rPr>
                <w:rFonts w:cs="Arial"/>
                <w:sz w:val="20"/>
                <w:szCs w:val="20"/>
                <w:lang w:val="sr-Latn-RS" w:eastAsia="sr-Latn-RS"/>
              </w:rPr>
              <w:t>1</w:t>
            </w:r>
          </w:p>
        </w:tc>
        <w:tc>
          <w:tcPr>
            <w:tcW w:w="6300" w:type="dxa"/>
            <w:tcBorders>
              <w:top w:val="single" w:sz="8" w:space="0" w:color="auto"/>
              <w:left w:val="nil"/>
              <w:bottom w:val="single" w:sz="4" w:space="0" w:color="auto"/>
              <w:right w:val="single" w:sz="4" w:space="0" w:color="auto"/>
            </w:tcBorders>
            <w:shd w:val="clear" w:color="auto" w:fill="auto"/>
            <w:vAlign w:val="center"/>
          </w:tcPr>
          <w:p w14:paraId="0B238D5E" w14:textId="69D3F998" w:rsidR="00C27694" w:rsidRPr="00411134" w:rsidRDefault="00C27694" w:rsidP="00C27694">
            <w:pPr>
              <w:rPr>
                <w:rFonts w:cs="Arial"/>
                <w:sz w:val="20"/>
                <w:szCs w:val="20"/>
                <w:lang w:val="sr-Latn-RS" w:eastAsia="sr-Latn-RS"/>
              </w:rPr>
            </w:pPr>
            <w:r>
              <w:rPr>
                <w:rFonts w:cs="Arial"/>
                <w:sz w:val="20"/>
                <w:szCs w:val="20"/>
                <w:lang w:val="sr-Cyrl-RS" w:eastAsia="sr-Latn-RS"/>
              </w:rPr>
              <w:t>УКУПНО ПОД</w:t>
            </w:r>
            <w:r w:rsidRPr="00411134">
              <w:rPr>
                <w:rFonts w:cs="Arial"/>
                <w:sz w:val="20"/>
                <w:szCs w:val="20"/>
                <w:lang w:val="sr-Latn-RS" w:eastAsia="sr-Latn-RS"/>
              </w:rPr>
              <w:t xml:space="preserve"> A -</w:t>
            </w:r>
            <w:r>
              <w:rPr>
                <w:rFonts w:cs="Arial"/>
                <w:sz w:val="20"/>
                <w:szCs w:val="20"/>
                <w:lang w:val="sr-Latn-RS" w:eastAsia="sr-Latn-RS"/>
              </w:rPr>
              <w:t xml:space="preserve"> </w:t>
            </w:r>
            <w:r>
              <w:rPr>
                <w:rFonts w:cs="Arial"/>
                <w:sz w:val="20"/>
                <w:szCs w:val="20"/>
                <w:lang w:val="sr-Cyrl-RS" w:eastAsia="sr-Latn-RS"/>
              </w:rPr>
              <w:t>УСЛУГ</w:t>
            </w:r>
            <w:r w:rsidRPr="009B7D56">
              <w:rPr>
                <w:rFonts w:cs="Arial"/>
                <w:sz w:val="20"/>
                <w:szCs w:val="20"/>
                <w:lang w:val="sr-Latn-RS" w:eastAsia="sr-Latn-RS"/>
              </w:rPr>
              <w:t xml:space="preserve">E </w:t>
            </w:r>
            <w:r>
              <w:rPr>
                <w:rFonts w:cs="Arial"/>
                <w:bCs/>
                <w:sz w:val="20"/>
                <w:szCs w:val="20"/>
                <w:lang w:val="sr-Cyrl-RS" w:eastAsia="sr-Latn-RS"/>
              </w:rPr>
              <w:t>ПЕРИОДИЧНИХ ИСПИТИВАЊА</w:t>
            </w:r>
            <w:r w:rsidRPr="009B7D56">
              <w:rPr>
                <w:rFonts w:cs="Arial"/>
                <w:bCs/>
                <w:sz w:val="20"/>
                <w:szCs w:val="20"/>
                <w:lang w:val="sr-Latn-RS" w:eastAsia="sr-Latn-RS"/>
              </w:rPr>
              <w:t xml:space="preserve">, </w:t>
            </w:r>
            <w:r>
              <w:rPr>
                <w:rFonts w:cs="Arial"/>
                <w:bCs/>
                <w:sz w:val="20"/>
                <w:szCs w:val="20"/>
                <w:lang w:val="sr-Cyrl-RS" w:eastAsia="sr-Latn-RS"/>
              </w:rPr>
              <w:t>ПРЕГЛЕДА И СЕРВИСИРАЊЕ</w:t>
            </w:r>
            <w:r>
              <w:rPr>
                <w:rFonts w:cs="Arial"/>
                <w:bCs/>
                <w:sz w:val="20"/>
                <w:szCs w:val="20"/>
                <w:lang w:val="sr-Latn-RS" w:eastAsia="sr-Latn-RS"/>
              </w:rPr>
              <w:t xml:space="preserve"> (TA</w:t>
            </w:r>
            <w:r>
              <w:rPr>
                <w:rFonts w:cs="Arial"/>
                <w:bCs/>
                <w:sz w:val="20"/>
                <w:szCs w:val="20"/>
                <w:lang w:val="sr-Cyrl-RS" w:eastAsia="sr-Latn-RS"/>
              </w:rPr>
              <w:t>БЕЛ</w:t>
            </w:r>
            <w:r>
              <w:rPr>
                <w:rFonts w:cs="Arial"/>
                <w:bCs/>
                <w:sz w:val="20"/>
                <w:szCs w:val="20"/>
                <w:lang w:val="sr-Latn-RS" w:eastAsia="sr-Latn-RS"/>
              </w:rPr>
              <w:t>A A)</w:t>
            </w:r>
          </w:p>
        </w:tc>
        <w:tc>
          <w:tcPr>
            <w:tcW w:w="2970" w:type="dxa"/>
            <w:tcBorders>
              <w:top w:val="single" w:sz="8" w:space="0" w:color="auto"/>
              <w:left w:val="nil"/>
              <w:bottom w:val="single" w:sz="4" w:space="0" w:color="auto"/>
              <w:right w:val="single" w:sz="4" w:space="0" w:color="auto"/>
            </w:tcBorders>
          </w:tcPr>
          <w:p w14:paraId="6DF2FD9A" w14:textId="77777777" w:rsidR="00C27694" w:rsidRPr="00411134" w:rsidRDefault="00C27694" w:rsidP="00C27694">
            <w:pPr>
              <w:rPr>
                <w:rFonts w:cs="Arial"/>
                <w:sz w:val="20"/>
                <w:szCs w:val="20"/>
                <w:lang w:val="sr-Latn-RS" w:eastAsia="sr-Latn-RS"/>
              </w:rPr>
            </w:pPr>
          </w:p>
        </w:tc>
      </w:tr>
      <w:tr w:rsidR="00C27694" w:rsidRPr="00411134" w14:paraId="168BB09B" w14:textId="77777777" w:rsidTr="0035638F">
        <w:trPr>
          <w:trHeight w:val="710"/>
        </w:trPr>
        <w:tc>
          <w:tcPr>
            <w:tcW w:w="99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B8405E6" w14:textId="22A4FB86" w:rsidR="00C27694" w:rsidRPr="00411134" w:rsidRDefault="00C27694" w:rsidP="00C27694">
            <w:pPr>
              <w:jc w:val="center"/>
              <w:rPr>
                <w:rFonts w:cs="Arial"/>
                <w:sz w:val="20"/>
                <w:szCs w:val="20"/>
                <w:lang w:val="sr-Latn-RS" w:eastAsia="sr-Latn-RS"/>
              </w:rPr>
            </w:pPr>
            <w:r w:rsidRPr="00411134">
              <w:rPr>
                <w:rFonts w:cs="Arial"/>
                <w:sz w:val="20"/>
                <w:szCs w:val="20"/>
                <w:lang w:val="sr-Latn-RS" w:eastAsia="sr-Latn-RS"/>
              </w:rPr>
              <w:t>2</w:t>
            </w:r>
          </w:p>
        </w:tc>
        <w:tc>
          <w:tcPr>
            <w:tcW w:w="6300" w:type="dxa"/>
            <w:tcBorders>
              <w:top w:val="single" w:sz="4" w:space="0" w:color="auto"/>
              <w:left w:val="nil"/>
              <w:bottom w:val="single" w:sz="4" w:space="0" w:color="auto"/>
              <w:right w:val="single" w:sz="4" w:space="0" w:color="auto"/>
            </w:tcBorders>
            <w:shd w:val="clear" w:color="auto" w:fill="auto"/>
            <w:vAlign w:val="center"/>
          </w:tcPr>
          <w:p w14:paraId="22E32B03" w14:textId="1A3E62CD" w:rsidR="00C27694" w:rsidRPr="00411134" w:rsidRDefault="00C27694" w:rsidP="00C27694">
            <w:pPr>
              <w:rPr>
                <w:rFonts w:cs="Arial"/>
                <w:sz w:val="20"/>
                <w:szCs w:val="20"/>
                <w:lang w:val="sr-Latn-RS" w:eastAsia="sr-Latn-RS"/>
              </w:rPr>
            </w:pPr>
            <w:r>
              <w:rPr>
                <w:rFonts w:cs="Arial"/>
                <w:sz w:val="20"/>
                <w:szCs w:val="20"/>
                <w:lang w:val="sr-Cyrl-RS" w:eastAsia="sr-Latn-RS"/>
              </w:rPr>
              <w:t>УКУПНО ПОД</w:t>
            </w:r>
            <w:r w:rsidRPr="00411134">
              <w:rPr>
                <w:rFonts w:cs="Arial"/>
                <w:sz w:val="20"/>
                <w:szCs w:val="20"/>
                <w:lang w:val="sr-Latn-RS" w:eastAsia="sr-Latn-RS"/>
              </w:rPr>
              <w:t xml:space="preserve"> </w:t>
            </w:r>
            <w:r>
              <w:rPr>
                <w:rFonts w:cs="Arial"/>
                <w:sz w:val="20"/>
                <w:szCs w:val="20"/>
                <w:lang w:val="sr-Cyrl-RS" w:eastAsia="sr-Latn-RS"/>
              </w:rPr>
              <w:t>Б</w:t>
            </w:r>
            <w:r>
              <w:rPr>
                <w:rFonts w:cs="Arial"/>
                <w:sz w:val="20"/>
                <w:szCs w:val="20"/>
                <w:lang w:val="sr-Latn-RS" w:eastAsia="sr-Latn-RS"/>
              </w:rPr>
              <w:t xml:space="preserve"> – </w:t>
            </w:r>
            <w:r>
              <w:rPr>
                <w:rFonts w:cs="Arial"/>
                <w:sz w:val="20"/>
                <w:szCs w:val="20"/>
                <w:lang w:val="sr-Cyrl-RS" w:eastAsia="sr-Latn-RS"/>
              </w:rPr>
              <w:t>ВАНРЕДНЕ СЕРВИСНЕ УСЛУГЕ НА</w:t>
            </w:r>
            <w:r w:rsidRPr="00B053AF">
              <w:rPr>
                <w:rFonts w:cs="Arial"/>
                <w:sz w:val="20"/>
                <w:szCs w:val="20"/>
                <w:lang w:val="sr-Latn-RS" w:eastAsia="sr-Latn-RS"/>
              </w:rPr>
              <w:t xml:space="preserve"> </w:t>
            </w:r>
            <w:r>
              <w:rPr>
                <w:rFonts w:cs="Arial"/>
                <w:sz w:val="20"/>
                <w:szCs w:val="20"/>
                <w:lang w:val="sr-Cyrl-RS" w:eastAsia="sr-Latn-RS"/>
              </w:rPr>
              <w:t>ОТКЛАЊАЊУ КВАРОВА И</w:t>
            </w:r>
            <w:r w:rsidRPr="00B053AF">
              <w:rPr>
                <w:rFonts w:cs="Arial"/>
                <w:sz w:val="20"/>
                <w:szCs w:val="20"/>
                <w:lang w:val="sr-Latn-RS" w:eastAsia="sr-Latn-RS"/>
              </w:rPr>
              <w:t xml:space="preserve"> </w:t>
            </w:r>
            <w:r>
              <w:rPr>
                <w:rFonts w:cs="Arial"/>
                <w:sz w:val="20"/>
                <w:szCs w:val="20"/>
                <w:lang w:val="sr-Cyrl-RS" w:eastAsia="sr-Latn-RS"/>
              </w:rPr>
              <w:t>ОДРЂАВАЊУ СИСТЕМА ЗОП СА</w:t>
            </w:r>
            <w:r w:rsidRPr="00B053AF">
              <w:rPr>
                <w:rFonts w:cs="Arial"/>
                <w:sz w:val="20"/>
                <w:szCs w:val="20"/>
                <w:lang w:val="sr-Latn-RS" w:eastAsia="sr-Latn-RS"/>
              </w:rPr>
              <w:t xml:space="preserve"> </w:t>
            </w:r>
            <w:r>
              <w:rPr>
                <w:rFonts w:cs="Arial"/>
                <w:sz w:val="20"/>
                <w:szCs w:val="20"/>
                <w:lang w:val="sr-Cyrl-RS" w:eastAsia="sr-Latn-RS"/>
              </w:rPr>
              <w:t>ИСПОРУКОМ И УГРАДЊОМ РЕЗЕРВНИХ ДЕЛОВА</w:t>
            </w:r>
            <w:r>
              <w:rPr>
                <w:rFonts w:cs="Arial"/>
                <w:sz w:val="20"/>
                <w:szCs w:val="20"/>
                <w:lang w:val="sr-Latn-RS" w:eastAsia="sr-Latn-RS"/>
              </w:rPr>
              <w:t xml:space="preserve"> (</w:t>
            </w:r>
            <w:r>
              <w:rPr>
                <w:rFonts w:cs="Arial"/>
                <w:sz w:val="20"/>
                <w:szCs w:val="20"/>
                <w:lang w:val="sr-Cyrl-RS" w:eastAsia="sr-Latn-RS"/>
              </w:rPr>
              <w:t>ТАБЕЛА Б</w:t>
            </w:r>
            <w:r>
              <w:rPr>
                <w:rFonts w:cs="Arial"/>
                <w:sz w:val="20"/>
                <w:szCs w:val="20"/>
                <w:lang w:val="sr-Latn-RS" w:eastAsia="sr-Latn-RS"/>
              </w:rPr>
              <w:t>)</w:t>
            </w:r>
          </w:p>
        </w:tc>
        <w:tc>
          <w:tcPr>
            <w:tcW w:w="2970" w:type="dxa"/>
            <w:tcBorders>
              <w:top w:val="single" w:sz="4" w:space="0" w:color="auto"/>
              <w:left w:val="nil"/>
              <w:bottom w:val="single" w:sz="4" w:space="0" w:color="auto"/>
              <w:right w:val="single" w:sz="4" w:space="0" w:color="auto"/>
            </w:tcBorders>
          </w:tcPr>
          <w:p w14:paraId="7FF5DF7D" w14:textId="77777777" w:rsidR="00C27694" w:rsidRPr="00411134" w:rsidRDefault="00C27694" w:rsidP="00C27694">
            <w:pPr>
              <w:rPr>
                <w:rFonts w:cs="Arial"/>
                <w:sz w:val="20"/>
                <w:szCs w:val="20"/>
                <w:lang w:val="sr-Latn-RS" w:eastAsia="sr-Latn-RS"/>
              </w:rPr>
            </w:pPr>
          </w:p>
        </w:tc>
      </w:tr>
      <w:tr w:rsidR="00C27694" w:rsidRPr="00411134" w14:paraId="027B06C1" w14:textId="77777777" w:rsidTr="0035638F">
        <w:trPr>
          <w:trHeight w:val="710"/>
        </w:trPr>
        <w:tc>
          <w:tcPr>
            <w:tcW w:w="7290" w:type="dxa"/>
            <w:gridSpan w:val="2"/>
            <w:tcBorders>
              <w:top w:val="single" w:sz="4" w:space="0" w:color="auto"/>
              <w:left w:val="single" w:sz="8" w:space="0" w:color="auto"/>
              <w:bottom w:val="single" w:sz="4" w:space="0" w:color="auto"/>
              <w:right w:val="single" w:sz="4" w:space="0" w:color="auto"/>
            </w:tcBorders>
            <w:shd w:val="clear" w:color="auto" w:fill="EEECE1" w:themeFill="background2"/>
            <w:noWrap/>
            <w:vAlign w:val="center"/>
          </w:tcPr>
          <w:p w14:paraId="0802D6E5" w14:textId="30F59F19" w:rsidR="00C27694" w:rsidRPr="0059132E" w:rsidRDefault="00C27694" w:rsidP="00C27694">
            <w:pPr>
              <w:jc w:val="right"/>
              <w:rPr>
                <w:rFonts w:cs="Arial"/>
                <w:sz w:val="20"/>
                <w:szCs w:val="20"/>
                <w:lang w:eastAsia="sr-Latn-RS"/>
              </w:rPr>
            </w:pPr>
            <w:r>
              <w:rPr>
                <w:rFonts w:cs="Arial"/>
                <w:sz w:val="20"/>
                <w:szCs w:val="20"/>
                <w:lang w:val="sr-Cyrl-RS" w:eastAsia="sr-Latn-RS"/>
              </w:rPr>
              <w:t>УКУПНА ПОНУЂЕНА ЦЕНА ЗА ПАРТИЈУ 1</w:t>
            </w:r>
            <w:r>
              <w:rPr>
                <w:rFonts w:cs="Arial"/>
                <w:sz w:val="20"/>
                <w:szCs w:val="20"/>
                <w:lang w:eastAsia="sr-Latn-RS"/>
              </w:rPr>
              <w:t xml:space="preserve"> </w:t>
            </w:r>
            <w:r>
              <w:rPr>
                <w:rFonts w:cs="Arial"/>
                <w:sz w:val="20"/>
                <w:szCs w:val="20"/>
                <w:lang w:val="sr-Cyrl-RS" w:eastAsia="sr-Latn-RS"/>
              </w:rPr>
              <w:t>БЕЗ ПДВ</w:t>
            </w:r>
            <w:r>
              <w:rPr>
                <w:rFonts w:cs="Arial"/>
                <w:sz w:val="20"/>
                <w:szCs w:val="20"/>
                <w:lang w:eastAsia="sr-Latn-RS"/>
              </w:rPr>
              <w:t>:</w:t>
            </w:r>
          </w:p>
        </w:tc>
        <w:tc>
          <w:tcPr>
            <w:tcW w:w="2970" w:type="dxa"/>
            <w:tcBorders>
              <w:top w:val="single" w:sz="4" w:space="0" w:color="auto"/>
              <w:left w:val="nil"/>
              <w:bottom w:val="single" w:sz="4" w:space="0" w:color="auto"/>
              <w:right w:val="single" w:sz="4" w:space="0" w:color="auto"/>
            </w:tcBorders>
          </w:tcPr>
          <w:p w14:paraId="6FFAC596" w14:textId="77777777" w:rsidR="00C27694" w:rsidRPr="00411134" w:rsidRDefault="00C27694" w:rsidP="00C27694">
            <w:pPr>
              <w:rPr>
                <w:rFonts w:cs="Arial"/>
                <w:sz w:val="20"/>
                <w:szCs w:val="20"/>
                <w:lang w:val="sr-Latn-RS" w:eastAsia="sr-Latn-RS"/>
              </w:rPr>
            </w:pPr>
          </w:p>
        </w:tc>
      </w:tr>
      <w:tr w:rsidR="00C27694" w:rsidRPr="00411134" w14:paraId="14075997" w14:textId="77777777" w:rsidTr="0035638F">
        <w:trPr>
          <w:trHeight w:val="710"/>
        </w:trPr>
        <w:tc>
          <w:tcPr>
            <w:tcW w:w="7290" w:type="dxa"/>
            <w:gridSpan w:val="2"/>
            <w:tcBorders>
              <w:top w:val="single" w:sz="4" w:space="0" w:color="auto"/>
              <w:left w:val="single" w:sz="8" w:space="0" w:color="auto"/>
              <w:bottom w:val="single" w:sz="4" w:space="0" w:color="auto"/>
              <w:right w:val="single" w:sz="4" w:space="0" w:color="auto"/>
            </w:tcBorders>
            <w:shd w:val="clear" w:color="auto" w:fill="EEECE1" w:themeFill="background2"/>
            <w:noWrap/>
            <w:vAlign w:val="center"/>
          </w:tcPr>
          <w:p w14:paraId="44BEC5F2" w14:textId="4A4FD498" w:rsidR="00C27694" w:rsidRDefault="00C27694" w:rsidP="00C27694">
            <w:pPr>
              <w:jc w:val="right"/>
              <w:rPr>
                <w:rFonts w:cs="Arial"/>
                <w:sz w:val="20"/>
                <w:szCs w:val="20"/>
                <w:lang w:eastAsia="sr-Latn-RS"/>
              </w:rPr>
            </w:pPr>
            <w:r>
              <w:rPr>
                <w:rFonts w:cs="Arial"/>
                <w:sz w:val="20"/>
                <w:szCs w:val="20"/>
                <w:lang w:val="sr-Cyrl-RS" w:eastAsia="sr-Latn-RS"/>
              </w:rPr>
              <w:t>УКУПАН ИЗНОС ПДВ ЗА ПАРТИЈУ 1</w:t>
            </w:r>
            <w:r>
              <w:rPr>
                <w:rFonts w:cs="Arial"/>
                <w:sz w:val="20"/>
                <w:szCs w:val="20"/>
                <w:lang w:eastAsia="sr-Latn-RS"/>
              </w:rPr>
              <w:t>:</w:t>
            </w:r>
          </w:p>
        </w:tc>
        <w:tc>
          <w:tcPr>
            <w:tcW w:w="2970" w:type="dxa"/>
            <w:tcBorders>
              <w:top w:val="single" w:sz="4" w:space="0" w:color="auto"/>
              <w:left w:val="nil"/>
              <w:bottom w:val="single" w:sz="4" w:space="0" w:color="auto"/>
              <w:right w:val="single" w:sz="4" w:space="0" w:color="auto"/>
            </w:tcBorders>
          </w:tcPr>
          <w:p w14:paraId="65BCB8B8" w14:textId="77777777" w:rsidR="00C27694" w:rsidRPr="00411134" w:rsidRDefault="00C27694" w:rsidP="00C27694">
            <w:pPr>
              <w:rPr>
                <w:rFonts w:cs="Arial"/>
                <w:sz w:val="20"/>
                <w:szCs w:val="20"/>
                <w:lang w:val="sr-Latn-RS" w:eastAsia="sr-Latn-RS"/>
              </w:rPr>
            </w:pPr>
          </w:p>
        </w:tc>
      </w:tr>
      <w:tr w:rsidR="00C27694" w:rsidRPr="00411134" w14:paraId="5062B397" w14:textId="77777777" w:rsidTr="0035638F">
        <w:trPr>
          <w:trHeight w:val="710"/>
        </w:trPr>
        <w:tc>
          <w:tcPr>
            <w:tcW w:w="7290" w:type="dxa"/>
            <w:gridSpan w:val="2"/>
            <w:tcBorders>
              <w:top w:val="single" w:sz="4" w:space="0" w:color="auto"/>
              <w:left w:val="single" w:sz="8" w:space="0" w:color="auto"/>
              <w:bottom w:val="single" w:sz="4" w:space="0" w:color="auto"/>
              <w:right w:val="single" w:sz="4" w:space="0" w:color="auto"/>
            </w:tcBorders>
            <w:shd w:val="clear" w:color="auto" w:fill="EEECE1" w:themeFill="background2"/>
            <w:noWrap/>
            <w:vAlign w:val="center"/>
          </w:tcPr>
          <w:p w14:paraId="7904BB29" w14:textId="35152240" w:rsidR="00C27694" w:rsidRDefault="00C27694" w:rsidP="00C27694">
            <w:pPr>
              <w:jc w:val="right"/>
              <w:rPr>
                <w:rFonts w:cs="Arial"/>
                <w:sz w:val="20"/>
                <w:szCs w:val="20"/>
                <w:lang w:eastAsia="sr-Latn-RS"/>
              </w:rPr>
            </w:pPr>
            <w:r>
              <w:rPr>
                <w:rFonts w:cs="Arial"/>
                <w:sz w:val="20"/>
                <w:szCs w:val="20"/>
                <w:lang w:val="sr-Cyrl-RS" w:eastAsia="sr-Latn-RS"/>
              </w:rPr>
              <w:t>УКУПНА ПОНУЂЕНА ЦЕНА ЗА ПАРТИЈУ 1</w:t>
            </w:r>
            <w:r>
              <w:rPr>
                <w:rFonts w:cs="Arial"/>
                <w:sz w:val="20"/>
                <w:szCs w:val="20"/>
                <w:lang w:eastAsia="sr-Latn-RS"/>
              </w:rPr>
              <w:t xml:space="preserve"> </w:t>
            </w:r>
            <w:r>
              <w:rPr>
                <w:rFonts w:cs="Arial"/>
                <w:sz w:val="20"/>
                <w:szCs w:val="20"/>
                <w:lang w:val="sr-Cyrl-RS" w:eastAsia="sr-Latn-RS"/>
              </w:rPr>
              <w:t>СА ПДВ</w:t>
            </w:r>
            <w:r>
              <w:rPr>
                <w:rFonts w:cs="Arial"/>
                <w:sz w:val="20"/>
                <w:szCs w:val="20"/>
                <w:lang w:eastAsia="sr-Latn-RS"/>
              </w:rPr>
              <w:t>:</w:t>
            </w:r>
          </w:p>
        </w:tc>
        <w:tc>
          <w:tcPr>
            <w:tcW w:w="2970" w:type="dxa"/>
            <w:tcBorders>
              <w:top w:val="single" w:sz="4" w:space="0" w:color="auto"/>
              <w:left w:val="nil"/>
              <w:bottom w:val="single" w:sz="4" w:space="0" w:color="auto"/>
              <w:right w:val="single" w:sz="4" w:space="0" w:color="auto"/>
            </w:tcBorders>
          </w:tcPr>
          <w:p w14:paraId="458D14C5" w14:textId="77777777" w:rsidR="00C27694" w:rsidRPr="00411134" w:rsidRDefault="00C27694" w:rsidP="00C27694">
            <w:pPr>
              <w:rPr>
                <w:rFonts w:cs="Arial"/>
                <w:sz w:val="20"/>
                <w:szCs w:val="20"/>
                <w:lang w:val="sr-Latn-RS" w:eastAsia="sr-Latn-RS"/>
              </w:rPr>
            </w:pPr>
          </w:p>
        </w:tc>
      </w:tr>
    </w:tbl>
    <w:p w14:paraId="75908284" w14:textId="77777777" w:rsidR="001E2B4A" w:rsidRDefault="001E2B4A" w:rsidP="001E2B4A">
      <w:pPr>
        <w:spacing w:before="0"/>
        <w:rPr>
          <w:rFonts w:cs="Arial"/>
          <w:b/>
          <w:i/>
          <w:color w:val="FF0000"/>
          <w:lang w:val="sr-Cyrl-CS"/>
        </w:rPr>
      </w:pPr>
    </w:p>
    <w:p w14:paraId="5378446C" w14:textId="77777777" w:rsidR="003B6986" w:rsidRPr="00CD577A" w:rsidRDefault="003B6986" w:rsidP="003B6986">
      <w:pPr>
        <w:rPr>
          <w:sz w:val="20"/>
          <w:szCs w:val="20"/>
        </w:rPr>
      </w:pPr>
      <w:r w:rsidRPr="008B6D0D">
        <w:rPr>
          <w:sz w:val="20"/>
          <w:szCs w:val="20"/>
          <w:lang w:val="sr-Cyrl-CS"/>
        </w:rPr>
        <w:t>Датум                                                                                                               Понуђач</w:t>
      </w:r>
      <w:r>
        <w:rPr>
          <w:sz w:val="20"/>
          <w:szCs w:val="20"/>
        </w:rPr>
        <w:t xml:space="preserve"> _______________</w:t>
      </w:r>
    </w:p>
    <w:p w14:paraId="47E5B2A9" w14:textId="0E31D809" w:rsidR="003B6986" w:rsidRPr="008B6D0D" w:rsidRDefault="003B6986" w:rsidP="003B6986">
      <w:pPr>
        <w:rPr>
          <w:sz w:val="20"/>
          <w:szCs w:val="20"/>
        </w:rPr>
      </w:pPr>
      <w:r w:rsidRPr="008B6D0D">
        <w:rPr>
          <w:sz w:val="20"/>
          <w:szCs w:val="20"/>
          <w:lang w:val="sr-Cyrl-CS"/>
        </w:rPr>
        <w:t xml:space="preserve">_______________________                </w:t>
      </w:r>
      <w:r>
        <w:rPr>
          <w:sz w:val="20"/>
          <w:szCs w:val="20"/>
          <w:lang w:val="sr-Cyrl-CS"/>
        </w:rPr>
        <w:t xml:space="preserve">       </w:t>
      </w:r>
      <w:r w:rsidRPr="008B6D0D">
        <w:rPr>
          <w:sz w:val="20"/>
          <w:szCs w:val="20"/>
          <w:lang w:val="sr-Cyrl-CS"/>
        </w:rPr>
        <w:t xml:space="preserve"> М.П.                ___________________       </w:t>
      </w:r>
      <w:r w:rsidRPr="008B6D0D">
        <w:rPr>
          <w:sz w:val="20"/>
          <w:szCs w:val="20"/>
        </w:rPr>
        <w:t>_____________</w:t>
      </w:r>
    </w:p>
    <w:p w14:paraId="37609B10" w14:textId="77777777" w:rsidR="003B6986" w:rsidRDefault="003B6986" w:rsidP="003B6986">
      <w:pPr>
        <w:ind w:left="2070"/>
        <w:rPr>
          <w:sz w:val="20"/>
          <w:szCs w:val="20"/>
          <w:lang w:val="sr-Cyrl-RS"/>
        </w:rPr>
      </w:pPr>
      <w:r w:rsidRPr="008B6D0D">
        <w:rPr>
          <w:sz w:val="20"/>
          <w:szCs w:val="20"/>
          <w:lang w:val="sr-Cyrl-RS"/>
        </w:rPr>
        <w:t xml:space="preserve">                                                                                                                       </w:t>
      </w:r>
      <w:r>
        <w:rPr>
          <w:sz w:val="20"/>
          <w:szCs w:val="20"/>
          <w:lang w:val="sr-Cyrl-RS"/>
        </w:rPr>
        <w:t xml:space="preserve"> </w:t>
      </w:r>
    </w:p>
    <w:p w14:paraId="5203C58D" w14:textId="6BCCDCBA" w:rsidR="003B6986" w:rsidRPr="00903DA1" w:rsidRDefault="003B6986" w:rsidP="003B6986">
      <w:pPr>
        <w:ind w:left="2070"/>
        <w:rPr>
          <w:sz w:val="20"/>
          <w:szCs w:val="20"/>
          <w:lang w:val="sr-Cyrl-RS"/>
        </w:rPr>
      </w:pPr>
      <w:r>
        <w:rPr>
          <w:sz w:val="20"/>
          <w:szCs w:val="20"/>
          <w:lang w:val="sr-Cyrl-RS"/>
        </w:rPr>
        <w:t xml:space="preserve">                                                        </w:t>
      </w:r>
      <w:r w:rsidRPr="008B6D0D">
        <w:rPr>
          <w:sz w:val="20"/>
          <w:szCs w:val="20"/>
          <w:lang w:val="sr-Cyrl-RS"/>
        </w:rPr>
        <w:t xml:space="preserve">Име и презиме                   </w:t>
      </w:r>
      <w:r w:rsidRPr="008B6D0D">
        <w:rPr>
          <w:sz w:val="20"/>
          <w:szCs w:val="20"/>
        </w:rPr>
        <w:t xml:space="preserve">    </w:t>
      </w:r>
      <w:r w:rsidRPr="008B6D0D">
        <w:rPr>
          <w:sz w:val="20"/>
          <w:szCs w:val="20"/>
          <w:lang w:val="sr-Cyrl-RS"/>
        </w:rPr>
        <w:t xml:space="preserve">    Потпис</w:t>
      </w:r>
    </w:p>
    <w:p w14:paraId="34ADEAFF" w14:textId="77777777" w:rsidR="00CC2E68" w:rsidRDefault="00CC2E68" w:rsidP="001E2B4A">
      <w:pPr>
        <w:spacing w:before="0"/>
        <w:rPr>
          <w:rFonts w:cs="Arial"/>
          <w:b/>
          <w:i/>
          <w:lang w:val="sr-Cyrl-CS"/>
        </w:rPr>
      </w:pPr>
    </w:p>
    <w:p w14:paraId="43EBF9EA" w14:textId="7BF30258" w:rsidR="001E2B4A" w:rsidRPr="00E479DF" w:rsidRDefault="001E2B4A" w:rsidP="001E2B4A">
      <w:pPr>
        <w:spacing w:before="0"/>
        <w:rPr>
          <w:rFonts w:cs="Arial"/>
          <w:b/>
          <w:i/>
          <w:lang w:val="sr-Cyrl-CS"/>
        </w:rPr>
      </w:pPr>
      <w:r w:rsidRPr="00E479DF">
        <w:rPr>
          <w:rFonts w:cs="Arial"/>
          <w:b/>
          <w:i/>
          <w:lang w:val="sr-Cyrl-CS"/>
        </w:rPr>
        <w:t>Напомена:</w:t>
      </w:r>
    </w:p>
    <w:p w14:paraId="4EDF5881" w14:textId="77777777" w:rsidR="001E2B4A" w:rsidRPr="00E479DF" w:rsidRDefault="001E2B4A" w:rsidP="001E2B4A">
      <w:pPr>
        <w:pStyle w:val="KDKomentar"/>
        <w:spacing w:before="0"/>
        <w:rPr>
          <w:rFonts w:eastAsia="TimesNewRomanPS-BoldMT" w:cs="Arial"/>
          <w:color w:val="auto"/>
          <w:sz w:val="22"/>
          <w:szCs w:val="22"/>
        </w:rPr>
      </w:pPr>
      <w:r w:rsidRPr="00E479DF">
        <w:rPr>
          <w:rFonts w:eastAsia="TimesNewRomanPS-BoldMT" w:cs="Arial"/>
          <w:color w:val="auto"/>
          <w:sz w:val="22"/>
          <w:szCs w:val="22"/>
        </w:rPr>
        <w:t xml:space="preserve">-Уколико </w:t>
      </w:r>
      <w:r w:rsidRPr="00E479DF">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479DF">
        <w:rPr>
          <w:rFonts w:eastAsia="TimesNewRomanPS-BoldMT" w:cs="Arial"/>
          <w:color w:val="auto"/>
          <w:sz w:val="22"/>
          <w:szCs w:val="22"/>
        </w:rPr>
        <w:t>.</w:t>
      </w:r>
    </w:p>
    <w:p w14:paraId="6953262D" w14:textId="77777777" w:rsidR="001E2B4A" w:rsidRPr="00E479DF" w:rsidRDefault="001E2B4A" w:rsidP="001E2B4A">
      <w:pPr>
        <w:pStyle w:val="KDKomentar"/>
        <w:spacing w:before="0"/>
        <w:rPr>
          <w:rFonts w:eastAsia="TimesNewRomanPS-BoldMT" w:cs="Arial"/>
          <w:color w:val="auto"/>
          <w:sz w:val="22"/>
          <w:szCs w:val="22"/>
        </w:rPr>
      </w:pPr>
      <w:r w:rsidRPr="00E479DF">
        <w:rPr>
          <w:rFonts w:eastAsia="TimesNewRomanPS-BoldMT" w:cs="Arial"/>
          <w:color w:val="auto"/>
          <w:sz w:val="22"/>
          <w:szCs w:val="22"/>
          <w:lang w:val="sr-Cyrl-CS"/>
        </w:rPr>
        <w:t xml:space="preserve">- </w:t>
      </w:r>
      <w:r w:rsidRPr="00E479DF">
        <w:rPr>
          <w:rFonts w:eastAsia="TimesNewRomanPS-BoldMT" w:cs="Arial"/>
          <w:color w:val="auto"/>
          <w:sz w:val="22"/>
          <w:szCs w:val="22"/>
        </w:rPr>
        <w:t>Уколико понуђач подноси понуду са подизвођачем овај образац потписује и оверава печатом понуђач.</w:t>
      </w:r>
    </w:p>
    <w:p w14:paraId="576409BC" w14:textId="05C01C59" w:rsidR="000552E7" w:rsidRPr="000552E7" w:rsidRDefault="000552E7" w:rsidP="000552E7">
      <w:pPr>
        <w:rPr>
          <w:rFonts w:cs="Arial"/>
        </w:rPr>
        <w:sectPr w:rsidR="000552E7" w:rsidRPr="000552E7" w:rsidSect="002D506D">
          <w:footnotePr>
            <w:pos w:val="beneathText"/>
          </w:footnotePr>
          <w:pgSz w:w="11909" w:h="16834" w:code="9"/>
          <w:pgMar w:top="1440" w:right="1440" w:bottom="1440" w:left="1440" w:header="142" w:footer="436" w:gutter="0"/>
          <w:cols w:space="708"/>
          <w:titlePg/>
          <w:docGrid w:linePitch="360"/>
        </w:sectPr>
      </w:pPr>
    </w:p>
    <w:p w14:paraId="2304AFC4" w14:textId="3005FA3D" w:rsidR="00996E36" w:rsidRPr="004D0CA5" w:rsidRDefault="00435584" w:rsidP="004D0CA5">
      <w:pPr>
        <w:widowControl w:val="0"/>
        <w:spacing w:before="0"/>
        <w:jc w:val="right"/>
        <w:rPr>
          <w:rFonts w:eastAsia="Arial Unicode MS" w:cs="Arial"/>
          <w:b/>
          <w:bCs/>
          <w:lang w:val="sr-Cyrl-RS"/>
        </w:rPr>
      </w:pPr>
      <w:r w:rsidRPr="00435584">
        <w:rPr>
          <w:rFonts w:eastAsia="Arial Unicode MS" w:cs="Arial"/>
          <w:b/>
          <w:bCs/>
          <w:lang w:val="sr-Cyrl-RS"/>
        </w:rPr>
        <w:lastRenderedPageBreak/>
        <w:t>О</w:t>
      </w:r>
      <w:r>
        <w:rPr>
          <w:rFonts w:eastAsia="Arial Unicode MS" w:cs="Arial"/>
          <w:b/>
          <w:bCs/>
          <w:lang w:val="sr-Cyrl-RS"/>
        </w:rPr>
        <w:t>БРАЗАЦ</w:t>
      </w:r>
      <w:r w:rsidRPr="00435584">
        <w:rPr>
          <w:rFonts w:eastAsia="Arial Unicode MS" w:cs="Arial"/>
          <w:b/>
          <w:bCs/>
          <w:lang w:val="sr-Cyrl-RS"/>
        </w:rPr>
        <w:t xml:space="preserve"> 2.4</w:t>
      </w:r>
    </w:p>
    <w:p w14:paraId="05D7B39F" w14:textId="77777777" w:rsidR="00996E36" w:rsidRPr="00996E36" w:rsidRDefault="00996E36" w:rsidP="00996E36">
      <w:pPr>
        <w:spacing w:before="0"/>
        <w:jc w:val="center"/>
        <w:rPr>
          <w:rFonts w:eastAsia="Calibri" w:cs="Arial"/>
          <w:lang w:val="sr-Cyrl-RS"/>
        </w:rPr>
      </w:pPr>
      <w:r w:rsidRPr="003D68A9">
        <w:rPr>
          <w:rFonts w:cs="Arial"/>
          <w:b/>
          <w:lang w:val="sr-Cyrl-RS"/>
        </w:rPr>
        <w:t xml:space="preserve">ОБРАЗАЦ СТРУКУТРЕ ЦЕНЕ </w:t>
      </w:r>
      <w:r w:rsidRPr="003D68A9">
        <w:rPr>
          <w:rFonts w:eastAsia="Calibri" w:cs="Arial"/>
          <w:b/>
          <w:lang w:val="sr-Cyrl-RS"/>
        </w:rPr>
        <w:t xml:space="preserve"> ЗА ПАРТИЈУ  </w:t>
      </w:r>
      <w:r>
        <w:rPr>
          <w:rFonts w:eastAsia="Calibri" w:cs="Arial"/>
          <w:b/>
          <w:lang w:val="sr-Cyrl-RS"/>
        </w:rPr>
        <w:t>4</w:t>
      </w:r>
      <w:r w:rsidRPr="003D68A9">
        <w:rPr>
          <w:rFonts w:eastAsia="Calibri" w:cs="Arial"/>
          <w:lang w:val="sr-Cyrl-RS"/>
        </w:rPr>
        <w:t xml:space="preserve"> </w:t>
      </w:r>
    </w:p>
    <w:p w14:paraId="3F127DD4" w14:textId="77777777" w:rsidR="00996E36" w:rsidRDefault="00996E36" w:rsidP="00996E36">
      <w:pPr>
        <w:rPr>
          <w:rFonts w:cs="Arial"/>
          <w:b/>
          <w:bCs/>
          <w:lang w:val="sr-Latn-RS" w:eastAsia="sr-Latn-RS"/>
        </w:rPr>
      </w:pPr>
      <w:r>
        <w:rPr>
          <w:rFonts w:cs="Arial"/>
          <w:b/>
          <w:bCs/>
          <w:lang w:eastAsia="sr-Latn-RS"/>
        </w:rPr>
        <w:t>A</w:t>
      </w:r>
      <w:r>
        <w:rPr>
          <w:rFonts w:cs="Arial"/>
          <w:b/>
          <w:bCs/>
          <w:lang w:val="sr-Cyrl-RS" w:eastAsia="sr-Latn-RS"/>
        </w:rPr>
        <w:t>1</w:t>
      </w:r>
      <w:r>
        <w:rPr>
          <w:rFonts w:cs="Arial"/>
          <w:b/>
          <w:bCs/>
          <w:lang w:eastAsia="sr-Latn-RS"/>
        </w:rPr>
        <w:t xml:space="preserve">/ </w:t>
      </w:r>
      <w:r>
        <w:rPr>
          <w:rFonts w:cs="Arial"/>
          <w:b/>
          <w:bCs/>
          <w:lang w:val="sr-Latn-RS" w:eastAsia="sr-Latn-RS"/>
        </w:rPr>
        <w:t>СЕРВИС</w:t>
      </w:r>
      <w:r w:rsidRPr="007E0F3A">
        <w:rPr>
          <w:rFonts w:cs="Arial"/>
          <w:b/>
          <w:bCs/>
          <w:lang w:val="sr-Latn-RS" w:eastAsia="sr-Latn-RS"/>
        </w:rPr>
        <w:t xml:space="preserve"> </w:t>
      </w:r>
      <w:r>
        <w:rPr>
          <w:rFonts w:cs="Arial"/>
          <w:b/>
          <w:bCs/>
          <w:lang w:val="sr-Latn-RS" w:eastAsia="sr-Latn-RS"/>
        </w:rPr>
        <w:t>ХИДРАНТСКЕ</w:t>
      </w:r>
      <w:r w:rsidRPr="007E0F3A">
        <w:rPr>
          <w:rFonts w:cs="Arial"/>
          <w:b/>
          <w:bCs/>
          <w:lang w:val="sr-Latn-RS" w:eastAsia="sr-Latn-RS"/>
        </w:rPr>
        <w:t xml:space="preserve"> </w:t>
      </w:r>
      <w:r>
        <w:rPr>
          <w:rFonts w:cs="Arial"/>
          <w:b/>
          <w:bCs/>
          <w:lang w:val="sr-Latn-RS" w:eastAsia="sr-Latn-RS"/>
        </w:rPr>
        <w:t>ИНСТАЛАЦИЈЕ</w:t>
      </w:r>
      <w:r w:rsidRPr="007E0F3A">
        <w:rPr>
          <w:rFonts w:cs="Arial"/>
          <w:b/>
          <w:bCs/>
          <w:lang w:val="sr-Latn-RS" w:eastAsia="sr-Latn-RS"/>
        </w:rPr>
        <w:t xml:space="preserve"> </w:t>
      </w:r>
      <w:r>
        <w:rPr>
          <w:rFonts w:cs="Arial"/>
          <w:b/>
          <w:bCs/>
          <w:lang w:val="sr-Latn-RS" w:eastAsia="sr-Latn-RS"/>
        </w:rPr>
        <w:t>И</w:t>
      </w:r>
      <w:r w:rsidRPr="007E0F3A">
        <w:rPr>
          <w:rFonts w:cs="Arial"/>
          <w:b/>
          <w:bCs/>
          <w:lang w:val="sr-Latn-RS" w:eastAsia="sr-Latn-RS"/>
        </w:rPr>
        <w:t xml:space="preserve"> </w:t>
      </w:r>
      <w:r>
        <w:rPr>
          <w:rFonts w:cs="Arial"/>
          <w:b/>
          <w:bCs/>
          <w:lang w:val="sr-Latn-RS" w:eastAsia="sr-Latn-RS"/>
        </w:rPr>
        <w:t>ИСПИТИВАЊЕ</w:t>
      </w:r>
      <w:r w:rsidRPr="007E0F3A">
        <w:rPr>
          <w:rFonts w:cs="Arial"/>
          <w:b/>
          <w:bCs/>
          <w:lang w:val="sr-Latn-RS" w:eastAsia="sr-Latn-RS"/>
        </w:rPr>
        <w:t xml:space="preserve"> </w:t>
      </w:r>
      <w:r>
        <w:rPr>
          <w:rFonts w:cs="Arial"/>
          <w:b/>
          <w:bCs/>
          <w:lang w:val="sr-Latn-RS" w:eastAsia="sr-Latn-RS"/>
        </w:rPr>
        <w:t>ХИДРАНТСКИХ</w:t>
      </w:r>
      <w:r w:rsidRPr="007E0F3A">
        <w:rPr>
          <w:rFonts w:cs="Arial"/>
          <w:b/>
          <w:bCs/>
          <w:lang w:val="sr-Latn-RS" w:eastAsia="sr-Latn-RS"/>
        </w:rPr>
        <w:t xml:space="preserve"> </w:t>
      </w:r>
      <w:r>
        <w:rPr>
          <w:rFonts w:cs="Arial"/>
          <w:b/>
          <w:bCs/>
          <w:lang w:val="sr-Latn-RS" w:eastAsia="sr-Latn-RS"/>
        </w:rPr>
        <w:t>ЦРЕВА</w:t>
      </w:r>
      <w:r w:rsidRPr="007E0F3A">
        <w:rPr>
          <w:rFonts w:cs="Arial"/>
          <w:b/>
          <w:bCs/>
          <w:lang w:val="sr-Latn-RS" w:eastAsia="sr-Latn-RS"/>
        </w:rPr>
        <w:t xml:space="preserve"> </w:t>
      </w:r>
      <w:r>
        <w:rPr>
          <w:rFonts w:cs="Arial"/>
          <w:b/>
          <w:bCs/>
          <w:lang w:val="sr-Latn-RS" w:eastAsia="sr-Latn-RS"/>
        </w:rPr>
        <w:t>НА ХЛАДНИ ВОДЕНИ ПРИТИСАК (ХВП)</w:t>
      </w:r>
      <w:r>
        <w:rPr>
          <w:rFonts w:cs="Arial"/>
          <w:b/>
          <w:bCs/>
          <w:lang w:val="sr-Cyrl-RS" w:eastAsia="sr-Latn-RS"/>
        </w:rPr>
        <w:t xml:space="preserve"> </w:t>
      </w:r>
    </w:p>
    <w:p w14:paraId="43720828" w14:textId="7C296351" w:rsidR="00996E36" w:rsidRPr="00E8321F" w:rsidRDefault="00996E36" w:rsidP="00996E36">
      <w:pPr>
        <w:rPr>
          <w:rFonts w:cs="Arial"/>
          <w:bCs/>
          <w:lang w:val="sr-Latn-RS" w:eastAsia="sr-Latn-RS"/>
        </w:rPr>
      </w:pPr>
      <w:r w:rsidRPr="004D0CA5">
        <w:rPr>
          <w:rFonts w:cs="Arial"/>
          <w:bCs/>
          <w:lang w:val="sr-Latn-RS" w:eastAsia="sr-Latn-RS"/>
        </w:rPr>
        <w:t>Табела</w:t>
      </w:r>
      <w:r w:rsidR="00526C20">
        <w:rPr>
          <w:rFonts w:cs="Arial"/>
          <w:bCs/>
          <w:lang w:val="sr-Cyrl-RS" w:eastAsia="sr-Latn-RS"/>
        </w:rPr>
        <w:t xml:space="preserve"> </w:t>
      </w:r>
      <w:r w:rsidRPr="004D0CA5">
        <w:rPr>
          <w:rFonts w:cs="Arial"/>
          <w:bCs/>
          <w:lang w:val="sr-Latn-RS" w:eastAsia="sr-Latn-RS"/>
        </w:rPr>
        <w:t xml:space="preserve"> </w:t>
      </w:r>
      <w:r w:rsidRPr="004D0CA5">
        <w:rPr>
          <w:rFonts w:cs="Arial"/>
          <w:bCs/>
          <w:lang w:val="sr-Cyrl-RS" w:eastAsia="sr-Latn-RS"/>
        </w:rPr>
        <w:t>П4</w:t>
      </w:r>
      <w:r w:rsidR="009A3BD5">
        <w:rPr>
          <w:rFonts w:cs="Arial"/>
          <w:bCs/>
          <w:lang w:val="sr-Cyrl-RS" w:eastAsia="sr-Latn-RS"/>
        </w:rPr>
        <w:t>-</w:t>
      </w:r>
      <w:r w:rsidRPr="004D0CA5">
        <w:rPr>
          <w:rFonts w:cs="Arial"/>
          <w:bCs/>
          <w:lang w:val="sr-Latn-RS" w:eastAsia="sr-Latn-RS"/>
        </w:rPr>
        <w:t>А1</w:t>
      </w:r>
    </w:p>
    <w:tbl>
      <w:tblPr>
        <w:tblW w:w="15018" w:type="dxa"/>
        <w:tblInd w:w="-10" w:type="dxa"/>
        <w:tblLayout w:type="fixed"/>
        <w:tblLook w:val="04A0" w:firstRow="1" w:lastRow="0" w:firstColumn="1" w:lastColumn="0" w:noHBand="0" w:noVBand="1"/>
      </w:tblPr>
      <w:tblGrid>
        <w:gridCol w:w="674"/>
        <w:gridCol w:w="1905"/>
        <w:gridCol w:w="3679"/>
        <w:gridCol w:w="817"/>
        <w:gridCol w:w="850"/>
        <w:gridCol w:w="1208"/>
        <w:gridCol w:w="2043"/>
        <w:gridCol w:w="1687"/>
        <w:gridCol w:w="2155"/>
      </w:tblGrid>
      <w:tr w:rsidR="00996E36" w:rsidRPr="00FC3D91" w14:paraId="150B4057" w14:textId="77777777" w:rsidTr="00996E36">
        <w:trPr>
          <w:trHeight w:val="780"/>
        </w:trPr>
        <w:tc>
          <w:tcPr>
            <w:tcW w:w="674"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08AFADB8"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РЕД.</w:t>
            </w:r>
          </w:p>
          <w:p w14:paraId="56A80E62"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БР.</w:t>
            </w:r>
          </w:p>
        </w:tc>
        <w:tc>
          <w:tcPr>
            <w:tcW w:w="1905" w:type="dxa"/>
            <w:tcBorders>
              <w:top w:val="single" w:sz="8" w:space="0" w:color="auto"/>
              <w:left w:val="nil"/>
              <w:bottom w:val="single" w:sz="8" w:space="0" w:color="auto"/>
              <w:right w:val="single" w:sz="4" w:space="0" w:color="auto"/>
            </w:tcBorders>
            <w:shd w:val="clear" w:color="auto" w:fill="F2F2F2"/>
            <w:vAlign w:val="center"/>
          </w:tcPr>
          <w:p w14:paraId="083CBBB1"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 xml:space="preserve">НАЗИВ И КРАТАК ОПИС </w:t>
            </w:r>
          </w:p>
        </w:tc>
        <w:tc>
          <w:tcPr>
            <w:tcW w:w="3679" w:type="dxa"/>
            <w:tcBorders>
              <w:top w:val="single" w:sz="8" w:space="0" w:color="auto"/>
              <w:left w:val="nil"/>
              <w:bottom w:val="nil"/>
              <w:right w:val="single" w:sz="4" w:space="0" w:color="auto"/>
            </w:tcBorders>
            <w:shd w:val="clear" w:color="auto" w:fill="F2F2F2"/>
            <w:noWrap/>
            <w:vAlign w:val="center"/>
          </w:tcPr>
          <w:p w14:paraId="1CF932F8"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ОПИС УСЛУГЕ</w:t>
            </w:r>
          </w:p>
        </w:tc>
        <w:tc>
          <w:tcPr>
            <w:tcW w:w="817" w:type="dxa"/>
            <w:tcBorders>
              <w:top w:val="single" w:sz="8" w:space="0" w:color="auto"/>
              <w:left w:val="nil"/>
              <w:bottom w:val="nil"/>
              <w:right w:val="single" w:sz="4" w:space="0" w:color="auto"/>
            </w:tcBorders>
            <w:shd w:val="clear" w:color="auto" w:fill="F2F2F2"/>
            <w:vAlign w:val="center"/>
          </w:tcPr>
          <w:p w14:paraId="1F251A61"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ВРСТА</w:t>
            </w:r>
          </w:p>
        </w:tc>
        <w:tc>
          <w:tcPr>
            <w:tcW w:w="850" w:type="dxa"/>
            <w:tcBorders>
              <w:top w:val="single" w:sz="8" w:space="0" w:color="auto"/>
              <w:left w:val="nil"/>
              <w:bottom w:val="nil"/>
              <w:right w:val="single" w:sz="4" w:space="0" w:color="auto"/>
            </w:tcBorders>
            <w:shd w:val="clear" w:color="auto" w:fill="F2F2F2"/>
            <w:noWrap/>
            <w:vAlign w:val="center"/>
          </w:tcPr>
          <w:p w14:paraId="6D71BD3F"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ЈЕД.</w:t>
            </w:r>
          </w:p>
          <w:p w14:paraId="3F761B10"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МЕРЕ</w:t>
            </w:r>
          </w:p>
        </w:tc>
        <w:tc>
          <w:tcPr>
            <w:tcW w:w="1208" w:type="dxa"/>
            <w:tcBorders>
              <w:top w:val="single" w:sz="8" w:space="0" w:color="auto"/>
              <w:left w:val="nil"/>
              <w:bottom w:val="nil"/>
              <w:right w:val="single" w:sz="4" w:space="0" w:color="auto"/>
            </w:tcBorders>
            <w:shd w:val="clear" w:color="auto" w:fill="F2F2F2"/>
            <w:noWrap/>
            <w:vAlign w:val="center"/>
          </w:tcPr>
          <w:p w14:paraId="30F91459"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ОКВИРНА КОЛИЧИНА</w:t>
            </w:r>
          </w:p>
        </w:tc>
        <w:tc>
          <w:tcPr>
            <w:tcW w:w="2043" w:type="dxa"/>
            <w:tcBorders>
              <w:top w:val="single" w:sz="8" w:space="0" w:color="auto"/>
              <w:left w:val="nil"/>
              <w:bottom w:val="nil"/>
              <w:right w:val="single" w:sz="4" w:space="0" w:color="auto"/>
            </w:tcBorders>
            <w:shd w:val="clear" w:color="auto" w:fill="F2F2F2"/>
            <w:vAlign w:val="center"/>
          </w:tcPr>
          <w:p w14:paraId="5E8E6482" w14:textId="77777777" w:rsidR="00996E36" w:rsidRPr="00FC3D91" w:rsidRDefault="00996E36" w:rsidP="00996E36">
            <w:pPr>
              <w:ind w:right="-108"/>
              <w:jc w:val="center"/>
              <w:rPr>
                <w:rFonts w:cs="Arial"/>
                <w:bCs/>
                <w:sz w:val="18"/>
                <w:szCs w:val="18"/>
                <w:lang w:val="sr-Latn-RS" w:eastAsia="sr-Latn-RS"/>
              </w:rPr>
            </w:pPr>
            <w:r w:rsidRPr="00FC3D91">
              <w:rPr>
                <w:rFonts w:cs="Arial"/>
                <w:bCs/>
                <w:sz w:val="18"/>
                <w:szCs w:val="18"/>
                <w:lang w:val="sr-Latn-RS" w:eastAsia="sr-Latn-RS"/>
              </w:rPr>
              <w:t>ЈЕД.ЦЕНА БЕЗ ПДВ-а</w:t>
            </w:r>
          </w:p>
          <w:p w14:paraId="17B2C8B0"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(ДИН.)</w:t>
            </w:r>
          </w:p>
        </w:tc>
        <w:tc>
          <w:tcPr>
            <w:tcW w:w="1687" w:type="dxa"/>
            <w:tcBorders>
              <w:top w:val="single" w:sz="8" w:space="0" w:color="auto"/>
              <w:left w:val="nil"/>
              <w:bottom w:val="nil"/>
              <w:right w:val="single" w:sz="4" w:space="0" w:color="auto"/>
            </w:tcBorders>
            <w:shd w:val="clear" w:color="auto" w:fill="F2F2F2"/>
            <w:vAlign w:val="center"/>
          </w:tcPr>
          <w:p w14:paraId="40C9CC46" w14:textId="77777777" w:rsidR="00996E36" w:rsidRPr="00FC3D91" w:rsidRDefault="00996E36" w:rsidP="00996E36">
            <w:pPr>
              <w:ind w:right="-108"/>
              <w:jc w:val="center"/>
              <w:rPr>
                <w:rFonts w:cs="Arial"/>
                <w:bCs/>
                <w:sz w:val="18"/>
                <w:szCs w:val="18"/>
                <w:lang w:val="sr-Latn-RS" w:eastAsia="sr-Latn-RS"/>
              </w:rPr>
            </w:pPr>
            <w:r w:rsidRPr="00FC3D91">
              <w:rPr>
                <w:rFonts w:cs="Arial"/>
                <w:bCs/>
                <w:sz w:val="18"/>
                <w:szCs w:val="18"/>
                <w:lang w:val="sr-Latn-RS" w:eastAsia="sr-Latn-RS"/>
              </w:rPr>
              <w:t>ЈЕД.ЦЕНА СА ПДВ-ом</w:t>
            </w:r>
          </w:p>
          <w:p w14:paraId="18AE6616"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(дин.)</w:t>
            </w:r>
          </w:p>
        </w:tc>
        <w:tc>
          <w:tcPr>
            <w:tcW w:w="2155" w:type="dxa"/>
            <w:tcBorders>
              <w:top w:val="single" w:sz="8" w:space="0" w:color="auto"/>
              <w:left w:val="nil"/>
              <w:bottom w:val="nil"/>
              <w:right w:val="single" w:sz="4" w:space="0" w:color="auto"/>
            </w:tcBorders>
            <w:shd w:val="clear" w:color="auto" w:fill="F2F2F2"/>
            <w:vAlign w:val="center"/>
          </w:tcPr>
          <w:p w14:paraId="758F067F" w14:textId="77777777" w:rsidR="00996E36" w:rsidRPr="00FC3D91" w:rsidRDefault="00996E36" w:rsidP="00996E36">
            <w:pPr>
              <w:ind w:right="-108"/>
              <w:jc w:val="center"/>
              <w:rPr>
                <w:rFonts w:cs="Arial"/>
                <w:bCs/>
                <w:sz w:val="18"/>
                <w:szCs w:val="18"/>
                <w:lang w:val="sr-Latn-RS" w:eastAsia="sr-Latn-RS"/>
              </w:rPr>
            </w:pPr>
            <w:r w:rsidRPr="00FC3D91">
              <w:rPr>
                <w:rFonts w:cs="Arial"/>
                <w:bCs/>
                <w:sz w:val="18"/>
                <w:szCs w:val="18"/>
                <w:lang w:val="sr-Latn-RS" w:eastAsia="sr-Latn-RS"/>
              </w:rPr>
              <w:t>УКУПНО ПОНУЂ.ЦЕНА  БЕЗ ПДВ-а</w:t>
            </w:r>
          </w:p>
          <w:p w14:paraId="0AF9324C" w14:textId="77777777" w:rsidR="00996E36" w:rsidRPr="00FC3D91" w:rsidRDefault="00996E36" w:rsidP="00996E36">
            <w:pPr>
              <w:jc w:val="center"/>
              <w:rPr>
                <w:rFonts w:cs="Arial"/>
                <w:bCs/>
                <w:sz w:val="18"/>
                <w:szCs w:val="18"/>
                <w:lang w:val="sr-Latn-RS" w:eastAsia="sr-Latn-RS"/>
              </w:rPr>
            </w:pPr>
            <w:r w:rsidRPr="00FC3D91">
              <w:rPr>
                <w:rFonts w:cs="Arial"/>
                <w:bCs/>
                <w:sz w:val="18"/>
                <w:szCs w:val="18"/>
                <w:lang w:val="sr-Latn-RS" w:eastAsia="sr-Latn-RS"/>
              </w:rPr>
              <w:t>(дин.)</w:t>
            </w:r>
          </w:p>
        </w:tc>
      </w:tr>
      <w:tr w:rsidR="00996E36" w:rsidRPr="007E0F3A" w14:paraId="3D6D7B9D" w14:textId="77777777" w:rsidTr="00996E36">
        <w:trPr>
          <w:trHeight w:val="193"/>
        </w:trPr>
        <w:tc>
          <w:tcPr>
            <w:tcW w:w="674"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6BAFFBF4" w14:textId="77777777" w:rsidR="00996E36" w:rsidRPr="00FC3D91" w:rsidRDefault="00996E36" w:rsidP="00996E36">
            <w:pPr>
              <w:jc w:val="center"/>
              <w:rPr>
                <w:rFonts w:cs="Arial"/>
                <w:bCs/>
                <w:color w:val="7F7F7F"/>
                <w:sz w:val="20"/>
                <w:szCs w:val="20"/>
                <w:lang w:val="sr-Cyrl-RS" w:eastAsia="sr-Latn-RS"/>
              </w:rPr>
            </w:pPr>
            <w:r>
              <w:rPr>
                <w:rFonts w:cs="Arial"/>
                <w:bCs/>
                <w:color w:val="7F7F7F"/>
                <w:sz w:val="20"/>
                <w:szCs w:val="20"/>
                <w:lang w:val="sr-Cyrl-RS" w:eastAsia="sr-Latn-RS"/>
              </w:rPr>
              <w:t>(</w:t>
            </w:r>
            <w:r w:rsidRPr="00FC3D91">
              <w:rPr>
                <w:rFonts w:cs="Arial"/>
                <w:bCs/>
                <w:color w:val="7F7F7F"/>
                <w:sz w:val="20"/>
                <w:szCs w:val="20"/>
                <w:lang w:val="sr-Latn-RS" w:eastAsia="sr-Latn-RS"/>
              </w:rPr>
              <w:t>1</w:t>
            </w:r>
            <w:r>
              <w:rPr>
                <w:rFonts w:cs="Arial"/>
                <w:bCs/>
                <w:color w:val="7F7F7F"/>
                <w:sz w:val="20"/>
                <w:szCs w:val="20"/>
                <w:lang w:val="sr-Cyrl-RS" w:eastAsia="sr-Latn-RS"/>
              </w:rPr>
              <w:t>)</w:t>
            </w:r>
          </w:p>
        </w:tc>
        <w:tc>
          <w:tcPr>
            <w:tcW w:w="1905" w:type="dxa"/>
            <w:tcBorders>
              <w:top w:val="single" w:sz="8" w:space="0" w:color="auto"/>
              <w:left w:val="nil"/>
              <w:bottom w:val="single" w:sz="8" w:space="0" w:color="auto"/>
              <w:right w:val="single" w:sz="4" w:space="0" w:color="auto"/>
            </w:tcBorders>
            <w:shd w:val="clear" w:color="auto" w:fill="F2F2F2"/>
            <w:vAlign w:val="center"/>
          </w:tcPr>
          <w:p w14:paraId="5961C23D" w14:textId="77777777" w:rsidR="00996E36" w:rsidRPr="00FC3D91" w:rsidRDefault="00996E36" w:rsidP="00996E36">
            <w:pPr>
              <w:jc w:val="center"/>
              <w:rPr>
                <w:rFonts w:cs="Arial"/>
                <w:bCs/>
                <w:color w:val="7F7F7F"/>
                <w:sz w:val="20"/>
                <w:szCs w:val="20"/>
                <w:lang w:val="sr-Cyrl-RS" w:eastAsia="sr-Latn-RS"/>
              </w:rPr>
            </w:pPr>
            <w:r>
              <w:rPr>
                <w:rFonts w:cs="Arial"/>
                <w:bCs/>
                <w:color w:val="7F7F7F"/>
                <w:sz w:val="20"/>
                <w:szCs w:val="20"/>
                <w:lang w:val="sr-Cyrl-RS" w:eastAsia="sr-Latn-RS"/>
              </w:rPr>
              <w:t>(</w:t>
            </w:r>
            <w:r w:rsidRPr="00FC3D91">
              <w:rPr>
                <w:rFonts w:cs="Arial"/>
                <w:bCs/>
                <w:color w:val="7F7F7F"/>
                <w:sz w:val="20"/>
                <w:szCs w:val="20"/>
                <w:lang w:val="sr-Latn-RS" w:eastAsia="sr-Latn-RS"/>
              </w:rPr>
              <w:t>2</w:t>
            </w:r>
            <w:r>
              <w:rPr>
                <w:rFonts w:cs="Arial"/>
                <w:bCs/>
                <w:color w:val="7F7F7F"/>
                <w:sz w:val="20"/>
                <w:szCs w:val="20"/>
                <w:lang w:val="sr-Cyrl-RS" w:eastAsia="sr-Latn-RS"/>
              </w:rPr>
              <w:t>)</w:t>
            </w:r>
          </w:p>
        </w:tc>
        <w:tc>
          <w:tcPr>
            <w:tcW w:w="3679" w:type="dxa"/>
            <w:tcBorders>
              <w:top w:val="single" w:sz="8" w:space="0" w:color="auto"/>
              <w:left w:val="nil"/>
              <w:bottom w:val="nil"/>
              <w:right w:val="single" w:sz="4" w:space="0" w:color="auto"/>
            </w:tcBorders>
            <w:shd w:val="clear" w:color="auto" w:fill="F2F2F2"/>
            <w:noWrap/>
            <w:vAlign w:val="center"/>
          </w:tcPr>
          <w:p w14:paraId="16658F14"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w:t>
            </w:r>
            <w:r w:rsidRPr="00BF22B2">
              <w:rPr>
                <w:rFonts w:cs="Arial"/>
                <w:bCs/>
                <w:color w:val="7F7F7F"/>
                <w:sz w:val="18"/>
                <w:szCs w:val="18"/>
                <w:lang w:val="sr-Latn-RS" w:eastAsia="sr-Latn-RS"/>
              </w:rPr>
              <w:t>3</w:t>
            </w:r>
            <w:r>
              <w:rPr>
                <w:rFonts w:cs="Arial"/>
                <w:bCs/>
                <w:color w:val="7F7F7F"/>
                <w:sz w:val="18"/>
                <w:szCs w:val="18"/>
                <w:lang w:val="sr-Cyrl-RS" w:eastAsia="sr-Latn-RS"/>
              </w:rPr>
              <w:t>)</w:t>
            </w:r>
          </w:p>
        </w:tc>
        <w:tc>
          <w:tcPr>
            <w:tcW w:w="817" w:type="dxa"/>
            <w:tcBorders>
              <w:top w:val="single" w:sz="8" w:space="0" w:color="auto"/>
              <w:left w:val="nil"/>
              <w:bottom w:val="nil"/>
              <w:right w:val="single" w:sz="4" w:space="0" w:color="auto"/>
            </w:tcBorders>
            <w:shd w:val="clear" w:color="auto" w:fill="F2F2F2"/>
            <w:vAlign w:val="center"/>
          </w:tcPr>
          <w:p w14:paraId="512EC1D7"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w:t>
            </w:r>
            <w:r w:rsidRPr="00BF22B2">
              <w:rPr>
                <w:rFonts w:cs="Arial"/>
                <w:bCs/>
                <w:color w:val="7F7F7F"/>
                <w:sz w:val="18"/>
                <w:szCs w:val="18"/>
                <w:lang w:val="sr-Latn-RS" w:eastAsia="sr-Latn-RS"/>
              </w:rPr>
              <w:t>4</w:t>
            </w:r>
            <w:r>
              <w:rPr>
                <w:rFonts w:cs="Arial"/>
                <w:bCs/>
                <w:color w:val="7F7F7F"/>
                <w:sz w:val="18"/>
                <w:szCs w:val="18"/>
                <w:lang w:val="sr-Cyrl-RS" w:eastAsia="sr-Latn-RS"/>
              </w:rPr>
              <w:t>)</w:t>
            </w:r>
          </w:p>
        </w:tc>
        <w:tc>
          <w:tcPr>
            <w:tcW w:w="850" w:type="dxa"/>
            <w:tcBorders>
              <w:top w:val="single" w:sz="8" w:space="0" w:color="auto"/>
              <w:left w:val="nil"/>
              <w:bottom w:val="nil"/>
              <w:right w:val="single" w:sz="4" w:space="0" w:color="auto"/>
            </w:tcBorders>
            <w:shd w:val="clear" w:color="auto" w:fill="F2F2F2"/>
            <w:noWrap/>
            <w:vAlign w:val="center"/>
          </w:tcPr>
          <w:p w14:paraId="09CF2B34"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w:t>
            </w:r>
            <w:r w:rsidRPr="00BF22B2">
              <w:rPr>
                <w:rFonts w:cs="Arial"/>
                <w:bCs/>
                <w:color w:val="7F7F7F"/>
                <w:sz w:val="18"/>
                <w:szCs w:val="18"/>
                <w:lang w:val="sr-Latn-RS" w:eastAsia="sr-Latn-RS"/>
              </w:rPr>
              <w:t>5</w:t>
            </w:r>
            <w:r>
              <w:rPr>
                <w:rFonts w:cs="Arial"/>
                <w:bCs/>
                <w:color w:val="7F7F7F"/>
                <w:sz w:val="18"/>
                <w:szCs w:val="18"/>
                <w:lang w:val="sr-Cyrl-RS" w:eastAsia="sr-Latn-RS"/>
              </w:rPr>
              <w:t>)</w:t>
            </w:r>
          </w:p>
        </w:tc>
        <w:tc>
          <w:tcPr>
            <w:tcW w:w="1208" w:type="dxa"/>
            <w:tcBorders>
              <w:top w:val="single" w:sz="8" w:space="0" w:color="auto"/>
              <w:left w:val="nil"/>
              <w:bottom w:val="nil"/>
              <w:right w:val="single" w:sz="4" w:space="0" w:color="auto"/>
            </w:tcBorders>
            <w:shd w:val="clear" w:color="auto" w:fill="F2F2F2"/>
            <w:noWrap/>
            <w:vAlign w:val="center"/>
          </w:tcPr>
          <w:p w14:paraId="6BB9120D"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w:t>
            </w:r>
            <w:r w:rsidRPr="00BF22B2">
              <w:rPr>
                <w:rFonts w:cs="Arial"/>
                <w:bCs/>
                <w:color w:val="7F7F7F"/>
                <w:sz w:val="18"/>
                <w:szCs w:val="18"/>
                <w:lang w:val="sr-Latn-RS" w:eastAsia="sr-Latn-RS"/>
              </w:rPr>
              <w:t>6</w:t>
            </w:r>
            <w:r>
              <w:rPr>
                <w:rFonts w:cs="Arial"/>
                <w:bCs/>
                <w:color w:val="7F7F7F"/>
                <w:sz w:val="18"/>
                <w:szCs w:val="18"/>
                <w:lang w:val="sr-Cyrl-RS" w:eastAsia="sr-Latn-RS"/>
              </w:rPr>
              <w:t>)</w:t>
            </w:r>
          </w:p>
        </w:tc>
        <w:tc>
          <w:tcPr>
            <w:tcW w:w="2043" w:type="dxa"/>
            <w:tcBorders>
              <w:top w:val="single" w:sz="8" w:space="0" w:color="auto"/>
              <w:left w:val="nil"/>
              <w:bottom w:val="nil"/>
              <w:right w:val="single" w:sz="4" w:space="0" w:color="auto"/>
            </w:tcBorders>
            <w:shd w:val="clear" w:color="auto" w:fill="F2F2F2"/>
          </w:tcPr>
          <w:p w14:paraId="35F66459"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w:t>
            </w:r>
            <w:r>
              <w:rPr>
                <w:rFonts w:cs="Arial"/>
                <w:bCs/>
                <w:color w:val="7F7F7F"/>
                <w:sz w:val="18"/>
                <w:szCs w:val="18"/>
                <w:lang w:val="sr-Latn-RS" w:eastAsia="sr-Latn-RS"/>
              </w:rPr>
              <w:t>7</w:t>
            </w:r>
            <w:r>
              <w:rPr>
                <w:rFonts w:cs="Arial"/>
                <w:bCs/>
                <w:color w:val="7F7F7F"/>
                <w:sz w:val="18"/>
                <w:szCs w:val="18"/>
                <w:lang w:val="sr-Cyrl-RS" w:eastAsia="sr-Latn-RS"/>
              </w:rPr>
              <w:t>)</w:t>
            </w:r>
          </w:p>
        </w:tc>
        <w:tc>
          <w:tcPr>
            <w:tcW w:w="1687" w:type="dxa"/>
            <w:tcBorders>
              <w:top w:val="single" w:sz="8" w:space="0" w:color="auto"/>
              <w:left w:val="nil"/>
              <w:bottom w:val="nil"/>
              <w:right w:val="single" w:sz="4" w:space="0" w:color="auto"/>
            </w:tcBorders>
            <w:shd w:val="clear" w:color="auto" w:fill="F2F2F2"/>
          </w:tcPr>
          <w:p w14:paraId="48748C43"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w:t>
            </w:r>
            <w:r>
              <w:rPr>
                <w:rFonts w:cs="Arial"/>
                <w:bCs/>
                <w:color w:val="7F7F7F"/>
                <w:sz w:val="18"/>
                <w:szCs w:val="18"/>
                <w:lang w:val="sr-Latn-RS" w:eastAsia="sr-Latn-RS"/>
              </w:rPr>
              <w:t>8</w:t>
            </w:r>
            <w:r>
              <w:rPr>
                <w:rFonts w:cs="Arial"/>
                <w:bCs/>
                <w:color w:val="7F7F7F"/>
                <w:sz w:val="18"/>
                <w:szCs w:val="18"/>
                <w:lang w:val="sr-Cyrl-RS" w:eastAsia="sr-Latn-RS"/>
              </w:rPr>
              <w:t>)</w:t>
            </w:r>
          </w:p>
        </w:tc>
        <w:tc>
          <w:tcPr>
            <w:tcW w:w="2155" w:type="dxa"/>
            <w:tcBorders>
              <w:top w:val="single" w:sz="8" w:space="0" w:color="auto"/>
              <w:left w:val="nil"/>
              <w:bottom w:val="nil"/>
              <w:right w:val="single" w:sz="4" w:space="0" w:color="auto"/>
            </w:tcBorders>
            <w:shd w:val="clear" w:color="auto" w:fill="F2F2F2"/>
          </w:tcPr>
          <w:p w14:paraId="3A35CFB1" w14:textId="77777777" w:rsidR="00996E36" w:rsidRPr="00BF22B2" w:rsidRDefault="00996E36" w:rsidP="00996E36">
            <w:pPr>
              <w:jc w:val="center"/>
              <w:rPr>
                <w:rFonts w:cs="Arial"/>
                <w:bCs/>
                <w:color w:val="7F7F7F"/>
                <w:sz w:val="18"/>
                <w:szCs w:val="18"/>
                <w:lang w:val="sr-Latn-RS" w:eastAsia="sr-Latn-RS"/>
              </w:rPr>
            </w:pPr>
            <w:r>
              <w:rPr>
                <w:rFonts w:cs="Arial"/>
                <w:bCs/>
                <w:color w:val="7F7F7F"/>
                <w:sz w:val="18"/>
                <w:szCs w:val="18"/>
                <w:lang w:val="sr-Cyrl-RS" w:eastAsia="sr-Latn-RS"/>
              </w:rPr>
              <w:t>(</w:t>
            </w:r>
            <w:r>
              <w:rPr>
                <w:rFonts w:cs="Arial"/>
                <w:bCs/>
                <w:color w:val="7F7F7F"/>
                <w:sz w:val="18"/>
                <w:szCs w:val="18"/>
                <w:lang w:val="sr-Latn-RS" w:eastAsia="sr-Latn-RS"/>
              </w:rPr>
              <w:t>9)</w:t>
            </w:r>
          </w:p>
        </w:tc>
      </w:tr>
      <w:tr w:rsidR="00996E36" w:rsidRPr="007E0F3A" w14:paraId="15A7848C" w14:textId="77777777" w:rsidTr="00996E36">
        <w:trPr>
          <w:trHeight w:val="380"/>
        </w:trPr>
        <w:tc>
          <w:tcPr>
            <w:tcW w:w="674" w:type="dxa"/>
            <w:tcBorders>
              <w:top w:val="nil"/>
              <w:left w:val="single" w:sz="8" w:space="0" w:color="auto"/>
              <w:bottom w:val="single" w:sz="8" w:space="0" w:color="000000"/>
              <w:right w:val="single" w:sz="8" w:space="0" w:color="auto"/>
            </w:tcBorders>
            <w:shd w:val="clear" w:color="auto" w:fill="auto"/>
            <w:vAlign w:val="center"/>
          </w:tcPr>
          <w:p w14:paraId="2C2C065C" w14:textId="77777777" w:rsidR="00996E36" w:rsidRPr="00FC3D91" w:rsidRDefault="00996E36" w:rsidP="00996E36">
            <w:pPr>
              <w:jc w:val="center"/>
              <w:rPr>
                <w:rFonts w:cs="Arial"/>
                <w:sz w:val="20"/>
                <w:szCs w:val="20"/>
                <w:lang w:val="sr-Latn-RS" w:eastAsia="sr-Latn-RS"/>
              </w:rPr>
            </w:pPr>
            <w:r>
              <w:rPr>
                <w:rFonts w:cs="Arial"/>
                <w:sz w:val="20"/>
                <w:szCs w:val="20"/>
                <w:lang w:val="sr-Latn-RS" w:eastAsia="sr-Latn-RS"/>
              </w:rPr>
              <w:t>1</w:t>
            </w:r>
          </w:p>
        </w:tc>
        <w:tc>
          <w:tcPr>
            <w:tcW w:w="1905" w:type="dxa"/>
            <w:vMerge w:val="restart"/>
            <w:tcBorders>
              <w:top w:val="nil"/>
              <w:left w:val="nil"/>
              <w:bottom w:val="single" w:sz="8" w:space="0" w:color="000000"/>
              <w:right w:val="nil"/>
            </w:tcBorders>
            <w:shd w:val="clear" w:color="auto" w:fill="auto"/>
            <w:vAlign w:val="center"/>
          </w:tcPr>
          <w:p w14:paraId="2FFCC679" w14:textId="77777777" w:rsidR="00996E36" w:rsidRPr="002B16C0" w:rsidRDefault="00996E36" w:rsidP="00996E36">
            <w:pPr>
              <w:jc w:val="center"/>
              <w:rPr>
                <w:rFonts w:cs="Arial"/>
                <w:sz w:val="20"/>
                <w:szCs w:val="20"/>
                <w:lang w:val="sr-Cyrl-RS" w:eastAsia="sr-Latn-RS"/>
              </w:rPr>
            </w:pPr>
            <w:r w:rsidRPr="00FC3D91">
              <w:rPr>
                <w:rFonts w:cs="Arial"/>
                <w:sz w:val="20"/>
                <w:szCs w:val="20"/>
              </w:rPr>
              <w:t>Технички центар „Нови Сад“.</w:t>
            </w:r>
            <w:r w:rsidRPr="00FC3D91">
              <w:rPr>
                <w:rFonts w:cs="Arial"/>
                <w:sz w:val="20"/>
                <w:szCs w:val="20"/>
              </w:rPr>
              <w:br/>
            </w:r>
            <w:r>
              <w:rPr>
                <w:rFonts w:cs="Arial"/>
                <w:sz w:val="20"/>
                <w:szCs w:val="20"/>
                <w:lang w:val="sr-Cyrl-RS"/>
              </w:rPr>
              <w:t xml:space="preserve">са </w:t>
            </w:r>
            <w:r w:rsidRPr="00FC3D91">
              <w:rPr>
                <w:rFonts w:cs="Arial"/>
                <w:sz w:val="20"/>
                <w:szCs w:val="20"/>
              </w:rPr>
              <w:t>седам одсека техничке услуге (ОТУ</w:t>
            </w:r>
            <w:r>
              <w:rPr>
                <w:rFonts w:cs="Arial"/>
                <w:sz w:val="20"/>
                <w:szCs w:val="20"/>
                <w:lang w:val="sr-Cyrl-RS"/>
              </w:rPr>
              <w:t>)</w:t>
            </w:r>
          </w:p>
        </w:tc>
        <w:tc>
          <w:tcPr>
            <w:tcW w:w="3679"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0F56DBA3"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Шестомесечно периодично испитивање проточног капацитета и притиска воде хидрантске инсталације, са издавањем Извештаја о стручном налазу у 2 примерка</w:t>
            </w:r>
          </w:p>
        </w:tc>
        <w:tc>
          <w:tcPr>
            <w:tcW w:w="817" w:type="dxa"/>
            <w:tcBorders>
              <w:top w:val="single" w:sz="8" w:space="0" w:color="auto"/>
              <w:left w:val="nil"/>
              <w:bottom w:val="single" w:sz="4" w:space="0" w:color="auto"/>
              <w:right w:val="single" w:sz="4" w:space="0" w:color="auto"/>
            </w:tcBorders>
            <w:shd w:val="clear" w:color="auto" w:fill="auto"/>
            <w:noWrap/>
            <w:vAlign w:val="center"/>
          </w:tcPr>
          <w:p w14:paraId="1234C13A"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ЗХ</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0CE58CB7"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ком.</w:t>
            </w:r>
          </w:p>
        </w:tc>
        <w:tc>
          <w:tcPr>
            <w:tcW w:w="1208" w:type="dxa"/>
            <w:tcBorders>
              <w:top w:val="single" w:sz="8" w:space="0" w:color="auto"/>
              <w:left w:val="nil"/>
              <w:bottom w:val="single" w:sz="4" w:space="0" w:color="auto"/>
              <w:right w:val="single" w:sz="4" w:space="0" w:color="auto"/>
            </w:tcBorders>
            <w:shd w:val="clear" w:color="auto" w:fill="auto"/>
            <w:noWrap/>
            <w:vAlign w:val="center"/>
          </w:tcPr>
          <w:p w14:paraId="5D53F643" w14:textId="77777777" w:rsidR="00996E36" w:rsidRPr="00DA033B" w:rsidRDefault="00996E36" w:rsidP="00996E36">
            <w:pPr>
              <w:jc w:val="center"/>
              <w:rPr>
                <w:rFonts w:cs="Arial"/>
                <w:sz w:val="20"/>
                <w:szCs w:val="20"/>
                <w:lang w:val="sr-Cyrl-RS" w:eastAsia="sr-Latn-RS"/>
              </w:rPr>
            </w:pPr>
            <w:r>
              <w:rPr>
                <w:rFonts w:cs="Arial"/>
                <w:sz w:val="20"/>
                <w:szCs w:val="20"/>
                <w:lang w:val="sr-Cyrl-RS" w:eastAsia="sr-Latn-RS"/>
              </w:rPr>
              <w:t>900</w:t>
            </w:r>
          </w:p>
        </w:tc>
        <w:tc>
          <w:tcPr>
            <w:tcW w:w="2043" w:type="dxa"/>
            <w:tcBorders>
              <w:top w:val="single" w:sz="8" w:space="0" w:color="auto"/>
              <w:left w:val="nil"/>
              <w:bottom w:val="single" w:sz="4" w:space="0" w:color="auto"/>
              <w:right w:val="single" w:sz="4" w:space="0" w:color="auto"/>
            </w:tcBorders>
            <w:vAlign w:val="center"/>
          </w:tcPr>
          <w:p w14:paraId="791B4180" w14:textId="77777777" w:rsidR="00996E36" w:rsidRPr="00FC3D91" w:rsidRDefault="00996E36" w:rsidP="00996E36">
            <w:pPr>
              <w:jc w:val="center"/>
              <w:rPr>
                <w:rFonts w:cs="Arial"/>
                <w:sz w:val="20"/>
                <w:szCs w:val="20"/>
                <w:lang w:val="sr-Latn-RS" w:eastAsia="sr-Latn-RS"/>
              </w:rPr>
            </w:pPr>
          </w:p>
        </w:tc>
        <w:tc>
          <w:tcPr>
            <w:tcW w:w="1687" w:type="dxa"/>
            <w:tcBorders>
              <w:top w:val="single" w:sz="8" w:space="0" w:color="auto"/>
              <w:left w:val="nil"/>
              <w:bottom w:val="single" w:sz="4" w:space="0" w:color="auto"/>
              <w:right w:val="single" w:sz="4" w:space="0" w:color="auto"/>
            </w:tcBorders>
            <w:vAlign w:val="center"/>
          </w:tcPr>
          <w:p w14:paraId="25ACD18C" w14:textId="77777777" w:rsidR="00996E36" w:rsidRPr="00FC3D91" w:rsidRDefault="00996E36" w:rsidP="00996E36">
            <w:pPr>
              <w:jc w:val="center"/>
              <w:rPr>
                <w:rFonts w:cs="Arial"/>
                <w:sz w:val="20"/>
                <w:szCs w:val="20"/>
                <w:lang w:val="sr-Latn-RS" w:eastAsia="sr-Latn-RS"/>
              </w:rPr>
            </w:pPr>
          </w:p>
        </w:tc>
        <w:tc>
          <w:tcPr>
            <w:tcW w:w="2155" w:type="dxa"/>
            <w:tcBorders>
              <w:top w:val="single" w:sz="8" w:space="0" w:color="auto"/>
              <w:left w:val="nil"/>
              <w:bottom w:val="single" w:sz="4" w:space="0" w:color="auto"/>
              <w:right w:val="single" w:sz="4" w:space="0" w:color="auto"/>
            </w:tcBorders>
            <w:vAlign w:val="center"/>
          </w:tcPr>
          <w:p w14:paraId="71EFC00C" w14:textId="77777777" w:rsidR="00996E36" w:rsidRPr="00FC3D91" w:rsidRDefault="00996E36" w:rsidP="00996E36">
            <w:pPr>
              <w:jc w:val="center"/>
              <w:rPr>
                <w:rFonts w:cs="Arial"/>
                <w:sz w:val="20"/>
                <w:szCs w:val="20"/>
                <w:lang w:val="sr-Latn-RS" w:eastAsia="sr-Latn-RS"/>
              </w:rPr>
            </w:pPr>
          </w:p>
        </w:tc>
      </w:tr>
      <w:tr w:rsidR="00996E36" w:rsidRPr="007E0F3A" w14:paraId="4BD26E3E" w14:textId="77777777" w:rsidTr="00996E36">
        <w:trPr>
          <w:trHeight w:val="460"/>
        </w:trPr>
        <w:tc>
          <w:tcPr>
            <w:tcW w:w="674" w:type="dxa"/>
            <w:tcBorders>
              <w:top w:val="nil"/>
              <w:left w:val="single" w:sz="8" w:space="0" w:color="auto"/>
              <w:bottom w:val="single" w:sz="8" w:space="0" w:color="000000"/>
              <w:right w:val="single" w:sz="8" w:space="0" w:color="auto"/>
            </w:tcBorders>
            <w:shd w:val="clear" w:color="auto" w:fill="auto"/>
            <w:vAlign w:val="center"/>
          </w:tcPr>
          <w:p w14:paraId="5694AFD2" w14:textId="77777777" w:rsidR="00996E36" w:rsidRPr="00971BF4" w:rsidRDefault="00996E36" w:rsidP="00996E36">
            <w:pPr>
              <w:jc w:val="center"/>
              <w:rPr>
                <w:rFonts w:cs="Arial"/>
                <w:sz w:val="20"/>
                <w:szCs w:val="20"/>
                <w:lang w:val="sr-Cyrl-RS" w:eastAsia="sr-Latn-RS"/>
              </w:rPr>
            </w:pPr>
            <w:r>
              <w:rPr>
                <w:rFonts w:cs="Arial"/>
                <w:sz w:val="20"/>
                <w:szCs w:val="20"/>
                <w:lang w:val="sr-Cyrl-RS" w:eastAsia="sr-Latn-RS"/>
              </w:rPr>
              <w:t>2</w:t>
            </w:r>
          </w:p>
        </w:tc>
        <w:tc>
          <w:tcPr>
            <w:tcW w:w="1905" w:type="dxa"/>
            <w:vMerge/>
            <w:tcBorders>
              <w:top w:val="nil"/>
              <w:left w:val="nil"/>
              <w:bottom w:val="single" w:sz="8" w:space="0" w:color="000000"/>
              <w:right w:val="nil"/>
            </w:tcBorders>
            <w:vAlign w:val="center"/>
          </w:tcPr>
          <w:p w14:paraId="2129F7A3" w14:textId="77777777" w:rsidR="00996E36" w:rsidRPr="007E0F3A" w:rsidRDefault="00996E36" w:rsidP="00996E36">
            <w:pPr>
              <w:rPr>
                <w:rFonts w:cs="Arial"/>
                <w:sz w:val="20"/>
                <w:szCs w:val="20"/>
                <w:lang w:val="sr-Latn-RS" w:eastAsia="sr-Latn-RS"/>
              </w:rPr>
            </w:pPr>
          </w:p>
        </w:tc>
        <w:tc>
          <w:tcPr>
            <w:tcW w:w="3679" w:type="dxa"/>
            <w:vMerge/>
            <w:tcBorders>
              <w:top w:val="single" w:sz="8" w:space="0" w:color="auto"/>
              <w:left w:val="single" w:sz="8" w:space="0" w:color="auto"/>
              <w:bottom w:val="single" w:sz="4" w:space="0" w:color="auto"/>
              <w:right w:val="single" w:sz="4" w:space="0" w:color="auto"/>
            </w:tcBorders>
            <w:vAlign w:val="center"/>
          </w:tcPr>
          <w:p w14:paraId="620DF4B7" w14:textId="77777777" w:rsidR="00996E36" w:rsidRPr="00FC3D91" w:rsidRDefault="00996E36" w:rsidP="00996E36">
            <w:pPr>
              <w:jc w:val="center"/>
              <w:rPr>
                <w:rFonts w:cs="Arial"/>
                <w:sz w:val="20"/>
                <w:szCs w:val="20"/>
                <w:lang w:val="sr-Latn-RS" w:eastAsia="sr-Latn-RS"/>
              </w:rPr>
            </w:pPr>
          </w:p>
        </w:tc>
        <w:tc>
          <w:tcPr>
            <w:tcW w:w="817" w:type="dxa"/>
            <w:tcBorders>
              <w:top w:val="nil"/>
              <w:left w:val="nil"/>
              <w:bottom w:val="single" w:sz="4" w:space="0" w:color="auto"/>
              <w:right w:val="single" w:sz="4" w:space="0" w:color="auto"/>
            </w:tcBorders>
            <w:shd w:val="clear" w:color="auto" w:fill="auto"/>
            <w:noWrap/>
            <w:vAlign w:val="center"/>
          </w:tcPr>
          <w:p w14:paraId="4C71FBC7"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НХ</w:t>
            </w:r>
          </w:p>
        </w:tc>
        <w:tc>
          <w:tcPr>
            <w:tcW w:w="850" w:type="dxa"/>
            <w:tcBorders>
              <w:top w:val="nil"/>
              <w:left w:val="nil"/>
              <w:bottom w:val="single" w:sz="4" w:space="0" w:color="auto"/>
              <w:right w:val="single" w:sz="4" w:space="0" w:color="auto"/>
            </w:tcBorders>
            <w:shd w:val="clear" w:color="auto" w:fill="auto"/>
            <w:noWrap/>
            <w:vAlign w:val="center"/>
          </w:tcPr>
          <w:p w14:paraId="4BD4DF54"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ком.</w:t>
            </w:r>
          </w:p>
        </w:tc>
        <w:tc>
          <w:tcPr>
            <w:tcW w:w="1208" w:type="dxa"/>
            <w:tcBorders>
              <w:top w:val="nil"/>
              <w:left w:val="nil"/>
              <w:bottom w:val="single" w:sz="4" w:space="0" w:color="auto"/>
              <w:right w:val="single" w:sz="4" w:space="0" w:color="auto"/>
            </w:tcBorders>
            <w:shd w:val="clear" w:color="auto" w:fill="auto"/>
            <w:noWrap/>
            <w:vAlign w:val="center"/>
          </w:tcPr>
          <w:p w14:paraId="408871C8" w14:textId="77777777" w:rsidR="00996E36" w:rsidRPr="00DA033B" w:rsidRDefault="00996E36" w:rsidP="00996E36">
            <w:pPr>
              <w:jc w:val="center"/>
              <w:rPr>
                <w:rFonts w:cs="Arial"/>
                <w:sz w:val="20"/>
                <w:szCs w:val="20"/>
                <w:lang w:val="sr-Cyrl-RS" w:eastAsia="sr-Latn-RS"/>
              </w:rPr>
            </w:pPr>
            <w:r>
              <w:rPr>
                <w:rFonts w:cs="Arial"/>
                <w:sz w:val="20"/>
                <w:szCs w:val="20"/>
                <w:lang w:val="sr-Latn-RS" w:eastAsia="sr-Latn-RS"/>
              </w:rPr>
              <w:t>50</w:t>
            </w:r>
          </w:p>
        </w:tc>
        <w:tc>
          <w:tcPr>
            <w:tcW w:w="2043" w:type="dxa"/>
            <w:tcBorders>
              <w:top w:val="nil"/>
              <w:left w:val="nil"/>
              <w:bottom w:val="single" w:sz="4" w:space="0" w:color="auto"/>
              <w:right w:val="single" w:sz="4" w:space="0" w:color="auto"/>
            </w:tcBorders>
            <w:vAlign w:val="center"/>
          </w:tcPr>
          <w:p w14:paraId="4D81DE72" w14:textId="77777777" w:rsidR="00996E36" w:rsidRPr="00FC3D91" w:rsidRDefault="00996E36" w:rsidP="00996E36">
            <w:pPr>
              <w:jc w:val="center"/>
              <w:rPr>
                <w:rFonts w:cs="Arial"/>
                <w:sz w:val="20"/>
                <w:szCs w:val="20"/>
                <w:lang w:val="sr-Latn-RS" w:eastAsia="sr-Latn-RS"/>
              </w:rPr>
            </w:pPr>
          </w:p>
        </w:tc>
        <w:tc>
          <w:tcPr>
            <w:tcW w:w="1687" w:type="dxa"/>
            <w:tcBorders>
              <w:top w:val="nil"/>
              <w:left w:val="nil"/>
              <w:bottom w:val="single" w:sz="4" w:space="0" w:color="auto"/>
              <w:right w:val="single" w:sz="4" w:space="0" w:color="auto"/>
            </w:tcBorders>
            <w:vAlign w:val="center"/>
          </w:tcPr>
          <w:p w14:paraId="0A3F9E9F" w14:textId="77777777" w:rsidR="00996E36" w:rsidRPr="00FC3D91" w:rsidRDefault="00996E36" w:rsidP="00996E36">
            <w:pPr>
              <w:jc w:val="center"/>
              <w:rPr>
                <w:rFonts w:cs="Arial"/>
                <w:sz w:val="20"/>
                <w:szCs w:val="20"/>
                <w:lang w:val="sr-Latn-RS" w:eastAsia="sr-Latn-RS"/>
              </w:rPr>
            </w:pPr>
          </w:p>
        </w:tc>
        <w:tc>
          <w:tcPr>
            <w:tcW w:w="2155" w:type="dxa"/>
            <w:tcBorders>
              <w:top w:val="nil"/>
              <w:left w:val="nil"/>
              <w:bottom w:val="single" w:sz="4" w:space="0" w:color="auto"/>
              <w:right w:val="single" w:sz="4" w:space="0" w:color="auto"/>
            </w:tcBorders>
            <w:vAlign w:val="center"/>
          </w:tcPr>
          <w:p w14:paraId="45B5001F" w14:textId="77777777" w:rsidR="00996E36" w:rsidRPr="00FC3D91" w:rsidRDefault="00996E36" w:rsidP="00996E36">
            <w:pPr>
              <w:jc w:val="center"/>
              <w:rPr>
                <w:rFonts w:cs="Arial"/>
                <w:sz w:val="20"/>
                <w:szCs w:val="20"/>
                <w:lang w:val="sr-Latn-RS" w:eastAsia="sr-Latn-RS"/>
              </w:rPr>
            </w:pPr>
          </w:p>
        </w:tc>
      </w:tr>
      <w:tr w:rsidR="00996E36" w:rsidRPr="007E0F3A" w14:paraId="12BD4B21" w14:textId="77777777" w:rsidTr="00996E36">
        <w:trPr>
          <w:trHeight w:val="412"/>
        </w:trPr>
        <w:tc>
          <w:tcPr>
            <w:tcW w:w="674" w:type="dxa"/>
            <w:tcBorders>
              <w:top w:val="nil"/>
              <w:left w:val="single" w:sz="8" w:space="0" w:color="auto"/>
              <w:bottom w:val="single" w:sz="8" w:space="0" w:color="000000"/>
              <w:right w:val="single" w:sz="8" w:space="0" w:color="auto"/>
            </w:tcBorders>
            <w:shd w:val="clear" w:color="auto" w:fill="auto"/>
            <w:vAlign w:val="center"/>
          </w:tcPr>
          <w:p w14:paraId="62DC1737" w14:textId="77777777" w:rsidR="00996E36" w:rsidRPr="00971BF4" w:rsidRDefault="00996E36" w:rsidP="00996E36">
            <w:pPr>
              <w:jc w:val="center"/>
              <w:rPr>
                <w:rFonts w:cs="Arial"/>
                <w:sz w:val="20"/>
                <w:szCs w:val="20"/>
                <w:lang w:val="sr-Cyrl-RS" w:eastAsia="sr-Latn-RS"/>
              </w:rPr>
            </w:pPr>
            <w:r>
              <w:rPr>
                <w:rFonts w:cs="Arial"/>
                <w:sz w:val="20"/>
                <w:szCs w:val="20"/>
                <w:lang w:val="sr-Cyrl-RS" w:eastAsia="sr-Latn-RS"/>
              </w:rPr>
              <w:t>3</w:t>
            </w:r>
          </w:p>
        </w:tc>
        <w:tc>
          <w:tcPr>
            <w:tcW w:w="1905" w:type="dxa"/>
            <w:vMerge/>
            <w:tcBorders>
              <w:top w:val="nil"/>
              <w:left w:val="nil"/>
              <w:bottom w:val="single" w:sz="8" w:space="0" w:color="000000"/>
              <w:right w:val="nil"/>
            </w:tcBorders>
            <w:vAlign w:val="center"/>
          </w:tcPr>
          <w:p w14:paraId="307378E4" w14:textId="77777777" w:rsidR="00996E36" w:rsidRPr="007E0F3A" w:rsidRDefault="00996E36" w:rsidP="00996E36">
            <w:pPr>
              <w:rPr>
                <w:rFonts w:cs="Arial"/>
                <w:sz w:val="20"/>
                <w:szCs w:val="20"/>
                <w:lang w:val="sr-Latn-RS" w:eastAsia="sr-Latn-RS"/>
              </w:rPr>
            </w:pPr>
          </w:p>
        </w:tc>
        <w:tc>
          <w:tcPr>
            <w:tcW w:w="3679" w:type="dxa"/>
            <w:vMerge/>
            <w:tcBorders>
              <w:top w:val="single" w:sz="8" w:space="0" w:color="auto"/>
              <w:left w:val="single" w:sz="8" w:space="0" w:color="auto"/>
              <w:bottom w:val="single" w:sz="4" w:space="0" w:color="auto"/>
              <w:right w:val="single" w:sz="4" w:space="0" w:color="auto"/>
            </w:tcBorders>
            <w:vAlign w:val="center"/>
          </w:tcPr>
          <w:p w14:paraId="58F1897C" w14:textId="77777777" w:rsidR="00996E36" w:rsidRPr="00FC3D91" w:rsidRDefault="00996E36" w:rsidP="00996E36">
            <w:pPr>
              <w:jc w:val="center"/>
              <w:rPr>
                <w:rFonts w:cs="Arial"/>
                <w:sz w:val="20"/>
                <w:szCs w:val="20"/>
                <w:lang w:val="sr-Latn-RS" w:eastAsia="sr-Latn-RS"/>
              </w:rPr>
            </w:pPr>
          </w:p>
        </w:tc>
        <w:tc>
          <w:tcPr>
            <w:tcW w:w="817" w:type="dxa"/>
            <w:tcBorders>
              <w:top w:val="nil"/>
              <w:left w:val="nil"/>
              <w:bottom w:val="nil"/>
              <w:right w:val="single" w:sz="4" w:space="0" w:color="auto"/>
            </w:tcBorders>
            <w:shd w:val="clear" w:color="auto" w:fill="auto"/>
            <w:noWrap/>
            <w:vAlign w:val="center"/>
          </w:tcPr>
          <w:p w14:paraId="45343EE6"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ПХ</w:t>
            </w:r>
          </w:p>
        </w:tc>
        <w:tc>
          <w:tcPr>
            <w:tcW w:w="850" w:type="dxa"/>
            <w:tcBorders>
              <w:top w:val="nil"/>
              <w:left w:val="nil"/>
              <w:bottom w:val="nil"/>
              <w:right w:val="single" w:sz="4" w:space="0" w:color="auto"/>
            </w:tcBorders>
            <w:shd w:val="clear" w:color="auto" w:fill="auto"/>
            <w:noWrap/>
            <w:vAlign w:val="center"/>
          </w:tcPr>
          <w:p w14:paraId="005DEA21"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ком.</w:t>
            </w:r>
          </w:p>
        </w:tc>
        <w:tc>
          <w:tcPr>
            <w:tcW w:w="1208" w:type="dxa"/>
            <w:tcBorders>
              <w:top w:val="nil"/>
              <w:left w:val="nil"/>
              <w:bottom w:val="nil"/>
              <w:right w:val="single" w:sz="4" w:space="0" w:color="auto"/>
            </w:tcBorders>
            <w:shd w:val="clear" w:color="auto" w:fill="auto"/>
            <w:noWrap/>
            <w:vAlign w:val="center"/>
          </w:tcPr>
          <w:p w14:paraId="2DEBAF09" w14:textId="77777777" w:rsidR="00996E36" w:rsidRPr="007E0F3A" w:rsidRDefault="00996E36" w:rsidP="00996E36">
            <w:pPr>
              <w:jc w:val="center"/>
              <w:rPr>
                <w:rFonts w:cs="Arial"/>
                <w:sz w:val="20"/>
                <w:szCs w:val="20"/>
                <w:lang w:val="sr-Latn-RS" w:eastAsia="sr-Latn-RS"/>
              </w:rPr>
            </w:pPr>
            <w:r>
              <w:rPr>
                <w:rFonts w:cs="Arial"/>
                <w:sz w:val="20"/>
                <w:szCs w:val="20"/>
                <w:lang w:val="sr-Latn-RS" w:eastAsia="sr-Latn-RS"/>
              </w:rPr>
              <w:t>180</w:t>
            </w:r>
          </w:p>
        </w:tc>
        <w:tc>
          <w:tcPr>
            <w:tcW w:w="2043" w:type="dxa"/>
            <w:tcBorders>
              <w:top w:val="nil"/>
              <w:left w:val="nil"/>
              <w:bottom w:val="nil"/>
              <w:right w:val="single" w:sz="4" w:space="0" w:color="auto"/>
            </w:tcBorders>
            <w:vAlign w:val="center"/>
          </w:tcPr>
          <w:p w14:paraId="45A6A4D8" w14:textId="77777777" w:rsidR="00996E36" w:rsidRPr="00FC3D91" w:rsidRDefault="00996E36" w:rsidP="00996E36">
            <w:pPr>
              <w:jc w:val="center"/>
              <w:rPr>
                <w:rFonts w:cs="Arial"/>
                <w:sz w:val="20"/>
                <w:szCs w:val="20"/>
                <w:lang w:val="sr-Latn-RS" w:eastAsia="sr-Latn-RS"/>
              </w:rPr>
            </w:pPr>
          </w:p>
        </w:tc>
        <w:tc>
          <w:tcPr>
            <w:tcW w:w="1687" w:type="dxa"/>
            <w:tcBorders>
              <w:top w:val="nil"/>
              <w:left w:val="nil"/>
              <w:bottom w:val="nil"/>
              <w:right w:val="single" w:sz="4" w:space="0" w:color="auto"/>
            </w:tcBorders>
            <w:vAlign w:val="center"/>
          </w:tcPr>
          <w:p w14:paraId="250EB9A7" w14:textId="77777777" w:rsidR="00996E36" w:rsidRPr="00FC3D91" w:rsidRDefault="00996E36" w:rsidP="00996E36">
            <w:pPr>
              <w:jc w:val="center"/>
              <w:rPr>
                <w:rFonts w:cs="Arial"/>
                <w:sz w:val="20"/>
                <w:szCs w:val="20"/>
                <w:lang w:val="sr-Latn-RS" w:eastAsia="sr-Latn-RS"/>
              </w:rPr>
            </w:pPr>
          </w:p>
        </w:tc>
        <w:tc>
          <w:tcPr>
            <w:tcW w:w="2155" w:type="dxa"/>
            <w:tcBorders>
              <w:top w:val="nil"/>
              <w:left w:val="nil"/>
              <w:bottom w:val="nil"/>
              <w:right w:val="single" w:sz="4" w:space="0" w:color="auto"/>
            </w:tcBorders>
            <w:vAlign w:val="center"/>
          </w:tcPr>
          <w:p w14:paraId="40F50493" w14:textId="77777777" w:rsidR="00996E36" w:rsidRPr="00FC3D91" w:rsidRDefault="00996E36" w:rsidP="00996E36">
            <w:pPr>
              <w:jc w:val="center"/>
              <w:rPr>
                <w:rFonts w:cs="Arial"/>
                <w:sz w:val="20"/>
                <w:szCs w:val="20"/>
                <w:lang w:val="sr-Latn-RS" w:eastAsia="sr-Latn-RS"/>
              </w:rPr>
            </w:pPr>
          </w:p>
        </w:tc>
      </w:tr>
      <w:tr w:rsidR="00996E36" w:rsidRPr="007E0F3A" w14:paraId="20D39ADC" w14:textId="77777777" w:rsidTr="00996E36">
        <w:trPr>
          <w:trHeight w:val="1540"/>
        </w:trPr>
        <w:tc>
          <w:tcPr>
            <w:tcW w:w="674" w:type="dxa"/>
            <w:tcBorders>
              <w:top w:val="nil"/>
              <w:left w:val="single" w:sz="8" w:space="0" w:color="auto"/>
              <w:bottom w:val="single" w:sz="8" w:space="0" w:color="auto"/>
              <w:right w:val="single" w:sz="8" w:space="0" w:color="auto"/>
            </w:tcBorders>
            <w:shd w:val="clear" w:color="auto" w:fill="auto"/>
            <w:vAlign w:val="center"/>
          </w:tcPr>
          <w:p w14:paraId="02F7EEA9" w14:textId="77777777" w:rsidR="00996E36" w:rsidRPr="00971BF4" w:rsidRDefault="00996E36" w:rsidP="00996E36">
            <w:pPr>
              <w:jc w:val="center"/>
              <w:rPr>
                <w:rFonts w:cs="Arial"/>
                <w:sz w:val="20"/>
                <w:szCs w:val="20"/>
                <w:lang w:val="sr-Cyrl-RS" w:eastAsia="sr-Latn-RS"/>
              </w:rPr>
            </w:pPr>
            <w:r>
              <w:rPr>
                <w:rFonts w:cs="Arial"/>
                <w:sz w:val="20"/>
                <w:szCs w:val="20"/>
                <w:lang w:val="sr-Cyrl-RS" w:eastAsia="sr-Latn-RS"/>
              </w:rPr>
              <w:t>4</w:t>
            </w:r>
          </w:p>
        </w:tc>
        <w:tc>
          <w:tcPr>
            <w:tcW w:w="1905" w:type="dxa"/>
            <w:vMerge/>
            <w:tcBorders>
              <w:top w:val="nil"/>
              <w:left w:val="nil"/>
              <w:bottom w:val="single" w:sz="8" w:space="0" w:color="000000"/>
              <w:right w:val="nil"/>
            </w:tcBorders>
            <w:vAlign w:val="center"/>
          </w:tcPr>
          <w:p w14:paraId="7C8B6950" w14:textId="77777777" w:rsidR="00996E36" w:rsidRPr="007E0F3A" w:rsidRDefault="00996E36" w:rsidP="00996E36">
            <w:pPr>
              <w:rPr>
                <w:rFonts w:cs="Arial"/>
                <w:sz w:val="20"/>
                <w:szCs w:val="20"/>
                <w:lang w:val="sr-Latn-RS" w:eastAsia="sr-Latn-RS"/>
              </w:rPr>
            </w:pPr>
          </w:p>
        </w:tc>
        <w:tc>
          <w:tcPr>
            <w:tcW w:w="3679" w:type="dxa"/>
            <w:tcBorders>
              <w:top w:val="single" w:sz="8" w:space="0" w:color="auto"/>
              <w:left w:val="single" w:sz="8" w:space="0" w:color="auto"/>
              <w:bottom w:val="single" w:sz="8" w:space="0" w:color="auto"/>
              <w:right w:val="single" w:sz="4" w:space="0" w:color="auto"/>
            </w:tcBorders>
            <w:shd w:val="clear" w:color="auto" w:fill="auto"/>
            <w:vAlign w:val="center"/>
          </w:tcPr>
          <w:p w14:paraId="0B540A72"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Годишње периодично испитивање непропусности ватрогасних црева на  хладни водени притисак са сушењем, талкирањем и издавањем Извештаја о стручном налазу у 2 примерка</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32215C81"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Ø 52мм</w:t>
            </w:r>
          </w:p>
        </w:tc>
        <w:tc>
          <w:tcPr>
            <w:tcW w:w="850" w:type="dxa"/>
            <w:tcBorders>
              <w:top w:val="single" w:sz="8" w:space="0" w:color="auto"/>
              <w:left w:val="nil"/>
              <w:bottom w:val="single" w:sz="8" w:space="0" w:color="auto"/>
              <w:right w:val="single" w:sz="4" w:space="0" w:color="auto"/>
            </w:tcBorders>
            <w:shd w:val="clear" w:color="auto" w:fill="auto"/>
            <w:noWrap/>
            <w:vAlign w:val="center"/>
          </w:tcPr>
          <w:p w14:paraId="44E69755" w14:textId="77777777" w:rsidR="00996E36" w:rsidRPr="00FC3D91" w:rsidRDefault="00996E36" w:rsidP="00996E36">
            <w:pPr>
              <w:jc w:val="center"/>
              <w:rPr>
                <w:rFonts w:cs="Arial"/>
                <w:sz w:val="20"/>
                <w:szCs w:val="20"/>
                <w:lang w:val="sr-Latn-RS" w:eastAsia="sr-Latn-RS"/>
              </w:rPr>
            </w:pPr>
            <w:r w:rsidRPr="00FC3D91">
              <w:rPr>
                <w:rFonts w:cs="Arial"/>
                <w:sz w:val="20"/>
                <w:szCs w:val="20"/>
                <w:lang w:val="sr-Latn-RS" w:eastAsia="sr-Latn-RS"/>
              </w:rPr>
              <w:t>ком.</w:t>
            </w:r>
          </w:p>
        </w:tc>
        <w:tc>
          <w:tcPr>
            <w:tcW w:w="1208" w:type="dxa"/>
            <w:tcBorders>
              <w:top w:val="single" w:sz="8" w:space="0" w:color="auto"/>
              <w:left w:val="nil"/>
              <w:bottom w:val="single" w:sz="8" w:space="0" w:color="auto"/>
              <w:right w:val="single" w:sz="4" w:space="0" w:color="auto"/>
            </w:tcBorders>
            <w:shd w:val="clear" w:color="auto" w:fill="auto"/>
            <w:noWrap/>
            <w:vAlign w:val="center"/>
          </w:tcPr>
          <w:p w14:paraId="5D4862E1" w14:textId="77777777" w:rsidR="00996E36" w:rsidRPr="007E0F3A" w:rsidRDefault="00996E36" w:rsidP="00996E36">
            <w:pPr>
              <w:jc w:val="center"/>
              <w:rPr>
                <w:rFonts w:cs="Arial"/>
                <w:sz w:val="20"/>
                <w:szCs w:val="20"/>
                <w:lang w:val="sr-Latn-RS" w:eastAsia="sr-Latn-RS"/>
              </w:rPr>
            </w:pPr>
            <w:r>
              <w:rPr>
                <w:rFonts w:cs="Arial"/>
                <w:sz w:val="20"/>
                <w:szCs w:val="20"/>
                <w:lang w:val="sr-Latn-RS" w:eastAsia="sr-Latn-RS"/>
              </w:rPr>
              <w:t>400</w:t>
            </w:r>
          </w:p>
        </w:tc>
        <w:tc>
          <w:tcPr>
            <w:tcW w:w="2043" w:type="dxa"/>
            <w:tcBorders>
              <w:top w:val="single" w:sz="8" w:space="0" w:color="auto"/>
              <w:left w:val="nil"/>
              <w:bottom w:val="single" w:sz="8" w:space="0" w:color="auto"/>
              <w:right w:val="single" w:sz="4" w:space="0" w:color="auto"/>
            </w:tcBorders>
            <w:vAlign w:val="center"/>
          </w:tcPr>
          <w:p w14:paraId="3D064B1F" w14:textId="77777777" w:rsidR="00996E36" w:rsidRPr="00FC3D91" w:rsidRDefault="00996E36" w:rsidP="00996E36">
            <w:pPr>
              <w:jc w:val="center"/>
              <w:rPr>
                <w:rFonts w:cs="Arial"/>
                <w:sz w:val="20"/>
                <w:szCs w:val="20"/>
                <w:lang w:val="sr-Latn-RS" w:eastAsia="sr-Latn-RS"/>
              </w:rPr>
            </w:pPr>
          </w:p>
        </w:tc>
        <w:tc>
          <w:tcPr>
            <w:tcW w:w="1687" w:type="dxa"/>
            <w:tcBorders>
              <w:top w:val="single" w:sz="8" w:space="0" w:color="auto"/>
              <w:left w:val="nil"/>
              <w:bottom w:val="single" w:sz="8" w:space="0" w:color="auto"/>
              <w:right w:val="single" w:sz="4" w:space="0" w:color="auto"/>
            </w:tcBorders>
            <w:vAlign w:val="center"/>
          </w:tcPr>
          <w:p w14:paraId="357CC7FE" w14:textId="77777777" w:rsidR="00996E36" w:rsidRPr="00FC3D91" w:rsidRDefault="00996E36" w:rsidP="00996E36">
            <w:pPr>
              <w:jc w:val="center"/>
              <w:rPr>
                <w:rFonts w:cs="Arial"/>
                <w:sz w:val="20"/>
                <w:szCs w:val="20"/>
                <w:lang w:val="sr-Latn-RS" w:eastAsia="sr-Latn-RS"/>
              </w:rPr>
            </w:pPr>
          </w:p>
        </w:tc>
        <w:tc>
          <w:tcPr>
            <w:tcW w:w="2155" w:type="dxa"/>
            <w:tcBorders>
              <w:top w:val="single" w:sz="8" w:space="0" w:color="auto"/>
              <w:left w:val="nil"/>
              <w:bottom w:val="single" w:sz="8" w:space="0" w:color="auto"/>
              <w:right w:val="single" w:sz="4" w:space="0" w:color="auto"/>
            </w:tcBorders>
            <w:vAlign w:val="center"/>
          </w:tcPr>
          <w:p w14:paraId="0F112C0D" w14:textId="77777777" w:rsidR="00996E36" w:rsidRPr="00FC3D91" w:rsidRDefault="00996E36" w:rsidP="00996E36">
            <w:pPr>
              <w:jc w:val="center"/>
              <w:rPr>
                <w:rFonts w:cs="Arial"/>
                <w:sz w:val="20"/>
                <w:szCs w:val="20"/>
                <w:lang w:val="sr-Latn-RS" w:eastAsia="sr-Latn-RS"/>
              </w:rPr>
            </w:pPr>
          </w:p>
        </w:tc>
      </w:tr>
      <w:tr w:rsidR="00996E36" w:rsidRPr="007E0F3A" w14:paraId="21D98ACD" w14:textId="77777777" w:rsidTr="00996E36">
        <w:trPr>
          <w:trHeight w:val="402"/>
        </w:trPr>
        <w:tc>
          <w:tcPr>
            <w:tcW w:w="12863" w:type="dxa"/>
            <w:gridSpan w:val="8"/>
            <w:tcBorders>
              <w:top w:val="nil"/>
              <w:left w:val="single" w:sz="8" w:space="0" w:color="auto"/>
              <w:bottom w:val="single" w:sz="8" w:space="0" w:color="auto"/>
              <w:right w:val="single" w:sz="4" w:space="0" w:color="auto"/>
            </w:tcBorders>
            <w:shd w:val="clear" w:color="auto" w:fill="auto"/>
            <w:vAlign w:val="center"/>
          </w:tcPr>
          <w:p w14:paraId="70E89CDF" w14:textId="77777777" w:rsidR="00996E36" w:rsidRPr="002B16C0" w:rsidRDefault="00996E36" w:rsidP="00996E36">
            <w:pPr>
              <w:jc w:val="center"/>
              <w:rPr>
                <w:rFonts w:cs="Arial"/>
                <w:sz w:val="20"/>
                <w:szCs w:val="20"/>
                <w:lang w:val="sr-Cyrl-RS" w:eastAsia="sr-Latn-RS"/>
              </w:rPr>
            </w:pPr>
            <w:r>
              <w:rPr>
                <w:rFonts w:cs="Arial"/>
                <w:sz w:val="20"/>
                <w:szCs w:val="20"/>
                <w:lang w:val="sr-Cyrl-RS" w:eastAsia="sr-Latn-RS"/>
              </w:rPr>
              <w:t>УКУПНО (без ПДВ)</w:t>
            </w:r>
          </w:p>
        </w:tc>
        <w:tc>
          <w:tcPr>
            <w:tcW w:w="2155" w:type="dxa"/>
            <w:tcBorders>
              <w:top w:val="single" w:sz="8" w:space="0" w:color="auto"/>
              <w:left w:val="nil"/>
              <w:bottom w:val="single" w:sz="8" w:space="0" w:color="auto"/>
              <w:right w:val="single" w:sz="4" w:space="0" w:color="auto"/>
            </w:tcBorders>
            <w:vAlign w:val="center"/>
          </w:tcPr>
          <w:p w14:paraId="26D704A2" w14:textId="77777777" w:rsidR="00996E36" w:rsidRPr="00FC3D91" w:rsidRDefault="00996E36" w:rsidP="00996E36">
            <w:pPr>
              <w:jc w:val="center"/>
              <w:rPr>
                <w:rFonts w:cs="Arial"/>
                <w:sz w:val="20"/>
                <w:szCs w:val="20"/>
                <w:lang w:val="sr-Latn-RS" w:eastAsia="sr-Latn-RS"/>
              </w:rPr>
            </w:pPr>
          </w:p>
        </w:tc>
      </w:tr>
    </w:tbl>
    <w:p w14:paraId="5E7B805B" w14:textId="5AAAA5D5" w:rsidR="0008372C" w:rsidRPr="00EB493B" w:rsidRDefault="0008372C" w:rsidP="0008372C">
      <w:pPr>
        <w:spacing w:before="0"/>
        <w:rPr>
          <w:rFonts w:cs="Arial"/>
          <w:b/>
          <w:lang w:val="sr-Cyrl-RS"/>
        </w:rPr>
      </w:pPr>
      <w:r w:rsidRPr="00EB493B">
        <w:rPr>
          <w:rFonts w:cs="Arial"/>
          <w:b/>
          <w:lang w:val="sr-Latn-CS"/>
        </w:rPr>
        <w:t>Упутство за попуњавањ</w:t>
      </w:r>
      <w:r w:rsidRPr="00EB493B">
        <w:rPr>
          <w:rFonts w:cs="Arial"/>
          <w:b/>
          <w:lang w:val="ru-RU"/>
        </w:rPr>
        <w:t>е Обрасца структуре цене</w:t>
      </w:r>
      <w:r w:rsidRPr="00EB493B">
        <w:rPr>
          <w:rFonts w:cs="Arial"/>
          <w:b/>
        </w:rPr>
        <w:t xml:space="preserve"> </w:t>
      </w:r>
      <w:r w:rsidRPr="00EB493B">
        <w:rPr>
          <w:rFonts w:cs="Arial"/>
          <w:b/>
          <w:lang w:val="sr-Cyrl-RS"/>
        </w:rPr>
        <w:t xml:space="preserve">за партију </w:t>
      </w:r>
      <w:r>
        <w:rPr>
          <w:rFonts w:cs="Arial"/>
          <w:b/>
          <w:lang w:val="sr-Cyrl-RS"/>
        </w:rPr>
        <w:t>4</w:t>
      </w:r>
      <w:r w:rsidRPr="00EB493B">
        <w:rPr>
          <w:rFonts w:cs="Arial"/>
          <w:b/>
          <w:lang w:val="sr-Cyrl-RS"/>
        </w:rPr>
        <w:t>:</w:t>
      </w:r>
    </w:p>
    <w:p w14:paraId="3A510668" w14:textId="77777777" w:rsidR="008345E9" w:rsidRDefault="008345E9" w:rsidP="0008372C">
      <w:pPr>
        <w:tabs>
          <w:tab w:val="left" w:pos="90"/>
        </w:tabs>
        <w:spacing w:before="0"/>
        <w:contextualSpacing/>
        <w:rPr>
          <w:rFonts w:eastAsia="Calibri" w:cs="Arial"/>
          <w:bCs/>
          <w:iCs/>
        </w:rPr>
      </w:pPr>
    </w:p>
    <w:p w14:paraId="3E6BB834" w14:textId="1C1510DD" w:rsidR="0008372C" w:rsidRPr="00EB493B" w:rsidRDefault="0008372C" w:rsidP="0008372C">
      <w:pPr>
        <w:tabs>
          <w:tab w:val="left" w:pos="90"/>
        </w:tabs>
        <w:spacing w:before="0"/>
        <w:contextualSpacing/>
        <w:rPr>
          <w:rFonts w:eastAsia="Calibri" w:cs="Arial"/>
          <w:bCs/>
          <w:iCs/>
        </w:rPr>
      </w:pPr>
      <w:r w:rsidRPr="00EB493B">
        <w:rPr>
          <w:rFonts w:eastAsia="Calibri" w:cs="Arial"/>
          <w:bCs/>
          <w:iCs/>
        </w:rPr>
        <w:t>Понуђач треба да попун</w:t>
      </w:r>
      <w:r w:rsidRPr="00EB493B">
        <w:rPr>
          <w:rFonts w:eastAsia="Calibri" w:cs="Arial"/>
          <w:bCs/>
          <w:iCs/>
          <w:lang w:val="sr-Cyrl-CS"/>
        </w:rPr>
        <w:t>и</w:t>
      </w:r>
      <w:r w:rsidRPr="00EB493B">
        <w:rPr>
          <w:rFonts w:eastAsia="Calibri" w:cs="Arial"/>
          <w:bCs/>
          <w:iCs/>
        </w:rPr>
        <w:t xml:space="preserve"> образац структуре цене </w:t>
      </w:r>
      <w:r w:rsidRPr="00EB493B">
        <w:rPr>
          <w:rFonts w:eastAsia="Calibri" w:cs="Arial"/>
          <w:bCs/>
          <w:iCs/>
          <w:lang w:val="sr-Cyrl-CS"/>
        </w:rPr>
        <w:t xml:space="preserve">Табела </w:t>
      </w:r>
      <w:r w:rsidR="000F394E">
        <w:rPr>
          <w:rFonts w:eastAsia="Calibri" w:cs="Arial"/>
          <w:bCs/>
          <w:iCs/>
        </w:rPr>
        <w:t>П</w:t>
      </w:r>
      <w:r w:rsidR="004D0CA5">
        <w:rPr>
          <w:rFonts w:eastAsia="Calibri" w:cs="Arial"/>
          <w:bCs/>
          <w:iCs/>
          <w:lang w:val="sr-Cyrl-RS"/>
        </w:rPr>
        <w:t>4</w:t>
      </w:r>
      <w:r w:rsidRPr="00EB493B">
        <w:rPr>
          <w:rFonts w:eastAsia="Calibri" w:cs="Arial"/>
          <w:bCs/>
          <w:iCs/>
          <w:lang w:val="sr-Cyrl-CS"/>
        </w:rPr>
        <w:t>-А1 на следећи начин</w:t>
      </w:r>
      <w:r w:rsidRPr="00EB493B">
        <w:rPr>
          <w:rFonts w:eastAsia="Calibri" w:cs="Arial"/>
          <w:bCs/>
          <w:iCs/>
        </w:rPr>
        <w:t>:</w:t>
      </w:r>
    </w:p>
    <w:p w14:paraId="3FA8C955" w14:textId="77777777" w:rsidR="008345E9" w:rsidRDefault="008345E9" w:rsidP="0008372C">
      <w:pPr>
        <w:tabs>
          <w:tab w:val="left" w:pos="90"/>
        </w:tabs>
        <w:suppressAutoHyphens/>
        <w:spacing w:before="0"/>
        <w:rPr>
          <w:rFonts w:eastAsia="Calibri" w:cs="Arial"/>
          <w:bCs/>
          <w:iCs/>
          <w:lang w:val="sr-Cyrl-CS"/>
        </w:rPr>
      </w:pPr>
    </w:p>
    <w:p w14:paraId="458667F9" w14:textId="516F8E09" w:rsidR="0008372C" w:rsidRPr="00EB493B" w:rsidRDefault="0008372C" w:rsidP="0008372C">
      <w:pPr>
        <w:tabs>
          <w:tab w:val="left" w:pos="90"/>
        </w:tabs>
        <w:suppressAutoHyphens/>
        <w:spacing w:before="0"/>
        <w:rPr>
          <w:rFonts w:eastAsia="Calibri" w:cs="Arial"/>
          <w:bCs/>
          <w:iCs/>
        </w:rPr>
      </w:pPr>
      <w:r w:rsidRPr="00EB493B">
        <w:rPr>
          <w:rFonts w:eastAsia="Calibri" w:cs="Arial"/>
          <w:bCs/>
          <w:iCs/>
          <w:lang w:val="sr-Cyrl-CS"/>
        </w:rPr>
        <w:t xml:space="preserve">у колону </w:t>
      </w:r>
      <w:r w:rsidR="00EE4E2D">
        <w:rPr>
          <w:rFonts w:eastAsia="Calibri" w:cs="Arial"/>
          <w:bCs/>
          <w:iCs/>
          <w:lang w:val="sr-Cyrl-CS"/>
        </w:rPr>
        <w:t>7</w:t>
      </w:r>
      <w:r w:rsidRPr="00EB493B">
        <w:rPr>
          <w:rFonts w:eastAsia="Calibri" w:cs="Arial"/>
          <w:bCs/>
          <w:iCs/>
          <w:lang w:val="sr-Cyrl-CS"/>
        </w:rPr>
        <w:t xml:space="preserve">. </w:t>
      </w:r>
      <w:r w:rsidRPr="00EB493B">
        <w:rPr>
          <w:rFonts w:eastAsia="Calibri" w:cs="Arial"/>
          <w:bCs/>
          <w:iCs/>
        </w:rPr>
        <w:t xml:space="preserve">уписати колико износи јединична цена без ПДВ за </w:t>
      </w:r>
      <w:r w:rsidRPr="00EB493B">
        <w:rPr>
          <w:rFonts w:eastAsia="Calibri" w:cs="Arial"/>
          <w:bCs/>
          <w:iCs/>
          <w:lang w:val="sr-Cyrl-RS"/>
        </w:rPr>
        <w:t>извршену услугу</w:t>
      </w:r>
      <w:r w:rsidRPr="00EB493B">
        <w:rPr>
          <w:rFonts w:eastAsia="Calibri" w:cs="Arial"/>
          <w:bCs/>
          <w:iCs/>
        </w:rPr>
        <w:t>;</w:t>
      </w:r>
    </w:p>
    <w:p w14:paraId="504FA76E" w14:textId="1D6B8F04" w:rsidR="0008372C" w:rsidRPr="00EB493B" w:rsidRDefault="0008372C" w:rsidP="0008372C">
      <w:pPr>
        <w:tabs>
          <w:tab w:val="left" w:pos="90"/>
        </w:tabs>
        <w:suppressAutoHyphens/>
        <w:spacing w:before="0"/>
        <w:rPr>
          <w:rFonts w:eastAsia="Calibri" w:cs="Arial"/>
          <w:bCs/>
          <w:iCs/>
        </w:rPr>
      </w:pPr>
      <w:r w:rsidRPr="00EB493B">
        <w:rPr>
          <w:rFonts w:eastAsia="Calibri" w:cs="Arial"/>
          <w:bCs/>
          <w:iCs/>
        </w:rPr>
        <w:t xml:space="preserve">у колону </w:t>
      </w:r>
      <w:r w:rsidR="00EE4E2D">
        <w:rPr>
          <w:rFonts w:eastAsia="Calibri" w:cs="Arial"/>
          <w:bCs/>
          <w:iCs/>
          <w:lang w:val="sr-Cyrl-RS"/>
        </w:rPr>
        <w:t>8</w:t>
      </w:r>
      <w:r w:rsidRPr="00EB493B">
        <w:rPr>
          <w:rFonts w:eastAsia="Calibri" w:cs="Arial"/>
          <w:bCs/>
          <w:iCs/>
        </w:rPr>
        <w:t xml:space="preserve">. уписати колико износи јединична цена са ПДВ за </w:t>
      </w:r>
      <w:r w:rsidRPr="00EB493B">
        <w:rPr>
          <w:rFonts w:eastAsia="Calibri" w:cs="Arial"/>
          <w:bCs/>
          <w:iCs/>
          <w:lang w:val="sr-Cyrl-RS"/>
        </w:rPr>
        <w:t>извршену услугу</w:t>
      </w:r>
      <w:r w:rsidRPr="00EB493B">
        <w:rPr>
          <w:rFonts w:eastAsia="Calibri" w:cs="Arial"/>
          <w:bCs/>
          <w:iCs/>
        </w:rPr>
        <w:t>;</w:t>
      </w:r>
    </w:p>
    <w:p w14:paraId="43CDFB16" w14:textId="1A0DC13A" w:rsidR="0008372C" w:rsidRPr="00EE4E2D" w:rsidRDefault="0008372C" w:rsidP="0008372C">
      <w:pPr>
        <w:tabs>
          <w:tab w:val="left" w:pos="90"/>
        </w:tabs>
        <w:suppressAutoHyphens/>
        <w:spacing w:before="0"/>
        <w:rPr>
          <w:rFonts w:eastAsia="Calibri" w:cs="Arial"/>
          <w:bCs/>
          <w:iCs/>
          <w:lang w:val="sr-Cyrl-RS"/>
        </w:rPr>
      </w:pPr>
      <w:r w:rsidRPr="00EB493B">
        <w:rPr>
          <w:rFonts w:eastAsia="Calibri" w:cs="Arial"/>
          <w:bCs/>
          <w:iCs/>
        </w:rPr>
        <w:t xml:space="preserve">у колону </w:t>
      </w:r>
      <w:r w:rsidR="00EE4E2D">
        <w:rPr>
          <w:rFonts w:eastAsia="Calibri" w:cs="Arial"/>
          <w:bCs/>
          <w:iCs/>
          <w:lang w:val="sr-Cyrl-RS"/>
        </w:rPr>
        <w:t>9</w:t>
      </w:r>
      <w:r w:rsidRPr="00EB493B">
        <w:rPr>
          <w:rFonts w:eastAsia="Calibri" w:cs="Arial"/>
          <w:bCs/>
          <w:iCs/>
        </w:rPr>
        <w:t>. уписати колико износи укупна цена без ПДВ и то тако што ће помножити јединичну цену без ПДВ</w:t>
      </w:r>
      <w:r w:rsidR="00EE4E2D">
        <w:rPr>
          <w:rFonts w:eastAsia="Calibri" w:cs="Arial"/>
          <w:bCs/>
          <w:iCs/>
          <w:lang w:val="sr-Cyrl-RS"/>
        </w:rPr>
        <w:t xml:space="preserve"> и </w:t>
      </w:r>
      <w:r w:rsidRPr="00EB493B">
        <w:rPr>
          <w:rFonts w:eastAsia="Calibri" w:cs="Arial"/>
          <w:bCs/>
          <w:iCs/>
          <w:lang w:val="sr-Cyrl-RS"/>
        </w:rPr>
        <w:t>оквирну количину</w:t>
      </w:r>
      <w:r w:rsidR="00EE4E2D">
        <w:rPr>
          <w:rFonts w:eastAsia="Calibri" w:cs="Arial"/>
          <w:bCs/>
          <w:iCs/>
          <w:lang w:val="sr-Cyrl-RS"/>
        </w:rPr>
        <w:t xml:space="preserve"> </w:t>
      </w:r>
      <w:r w:rsidRPr="00EB493B">
        <w:rPr>
          <w:rFonts w:eastAsia="Calibri" w:cs="Arial"/>
          <w:bCs/>
          <w:iCs/>
          <w:lang w:val="sr-Cyrl-RS"/>
        </w:rPr>
        <w:t>(</w:t>
      </w:r>
      <w:r w:rsidR="00EE4E2D">
        <w:rPr>
          <w:rFonts w:eastAsia="Calibri" w:cs="Arial"/>
          <w:bCs/>
          <w:iCs/>
          <w:lang w:val="sr-Cyrl-RS"/>
        </w:rPr>
        <w:t>9</w:t>
      </w:r>
      <w:r w:rsidRPr="00EB493B">
        <w:rPr>
          <w:rFonts w:eastAsia="Calibri" w:cs="Arial"/>
          <w:bCs/>
          <w:iCs/>
        </w:rPr>
        <w:t>=6x7)</w:t>
      </w:r>
    </w:p>
    <w:p w14:paraId="02AFE304" w14:textId="77777777" w:rsidR="008345E9" w:rsidRDefault="008345E9" w:rsidP="00996E36">
      <w:pPr>
        <w:rPr>
          <w:rFonts w:cs="Arial"/>
          <w:b/>
          <w:bCs/>
        </w:rPr>
      </w:pPr>
    </w:p>
    <w:p w14:paraId="15315F48" w14:textId="43111DC5" w:rsidR="00996E36" w:rsidRDefault="00996E36" w:rsidP="00996E36">
      <w:pPr>
        <w:rPr>
          <w:rFonts w:cs="Arial"/>
          <w:bCs/>
          <w:highlight w:val="cyan"/>
          <w:lang w:val="sr-Latn-RS" w:eastAsia="sr-Latn-RS"/>
        </w:rPr>
      </w:pPr>
      <w:r>
        <w:rPr>
          <w:rFonts w:cs="Arial"/>
          <w:b/>
          <w:bCs/>
          <w:lang w:val="sr-Cyrl-RS" w:eastAsia="sr-Latn-RS"/>
        </w:rPr>
        <w:lastRenderedPageBreak/>
        <w:t>Б1</w:t>
      </w:r>
      <w:r>
        <w:rPr>
          <w:rFonts w:cs="Arial"/>
          <w:b/>
          <w:bCs/>
          <w:lang w:eastAsia="sr-Latn-RS"/>
        </w:rPr>
        <w:t xml:space="preserve">/ </w:t>
      </w:r>
      <w:r>
        <w:rPr>
          <w:rFonts w:cs="Arial"/>
          <w:b/>
          <w:bCs/>
          <w:lang w:val="sr-Cyrl-RS" w:eastAsia="sr-Latn-RS"/>
        </w:rPr>
        <w:t>ИСПОРУК</w:t>
      </w:r>
      <w:r>
        <w:rPr>
          <w:rFonts w:cs="Arial"/>
          <w:b/>
          <w:bCs/>
          <w:lang w:val="sr-Latn-RS" w:eastAsia="sr-Latn-RS"/>
        </w:rPr>
        <w:t>A</w:t>
      </w:r>
      <w:r>
        <w:rPr>
          <w:rFonts w:cs="Arial"/>
          <w:b/>
          <w:bCs/>
          <w:lang w:val="sr-Cyrl-RS" w:eastAsia="sr-Latn-RS"/>
        </w:rPr>
        <w:t xml:space="preserve"> И УГРАДЊA ОПРЕМЕ И РЕЗЕРВНИХ ДЕЛОВА </w:t>
      </w:r>
      <w:r>
        <w:rPr>
          <w:rFonts w:cs="Arial"/>
          <w:b/>
          <w:lang w:val="sr-Latn-RS" w:eastAsia="sr-Latn-RS"/>
        </w:rPr>
        <w:t>ЗА</w:t>
      </w:r>
      <w:r w:rsidRPr="00093DC1">
        <w:rPr>
          <w:rFonts w:cs="Arial"/>
          <w:b/>
          <w:lang w:val="sr-Latn-RS" w:eastAsia="sr-Latn-RS"/>
        </w:rPr>
        <w:t xml:space="preserve"> </w:t>
      </w:r>
      <w:r>
        <w:rPr>
          <w:rFonts w:cs="Arial"/>
          <w:b/>
          <w:bCs/>
          <w:lang w:val="sr-Latn-RS" w:eastAsia="sr-Latn-RS"/>
        </w:rPr>
        <w:t>ХИДРАНТСКЕ</w:t>
      </w:r>
      <w:r w:rsidRPr="007E0F3A">
        <w:rPr>
          <w:rFonts w:cs="Arial"/>
          <w:b/>
          <w:bCs/>
          <w:lang w:val="sr-Latn-RS" w:eastAsia="sr-Latn-RS"/>
        </w:rPr>
        <w:t xml:space="preserve"> </w:t>
      </w:r>
      <w:r>
        <w:rPr>
          <w:rFonts w:cs="Arial"/>
          <w:b/>
          <w:bCs/>
          <w:lang w:val="sr-Latn-RS" w:eastAsia="sr-Latn-RS"/>
        </w:rPr>
        <w:t>ИНСТАЛАЦИЈЕ</w:t>
      </w:r>
    </w:p>
    <w:p w14:paraId="2221104B" w14:textId="39981031" w:rsidR="00996E36" w:rsidRPr="00E8321F" w:rsidRDefault="00996E36" w:rsidP="00996E36">
      <w:pPr>
        <w:rPr>
          <w:rFonts w:cs="Arial"/>
          <w:bCs/>
          <w:lang w:val="sr-Latn-RS" w:eastAsia="sr-Latn-RS"/>
        </w:rPr>
      </w:pPr>
      <w:r w:rsidRPr="004D0CA5">
        <w:rPr>
          <w:rFonts w:cs="Arial"/>
          <w:bCs/>
          <w:lang w:val="sr-Latn-RS" w:eastAsia="sr-Latn-RS"/>
        </w:rPr>
        <w:t>Табела</w:t>
      </w:r>
      <w:r w:rsidRPr="004D0CA5">
        <w:rPr>
          <w:rFonts w:cs="Arial"/>
          <w:bCs/>
          <w:lang w:val="sr-Cyrl-RS" w:eastAsia="sr-Latn-RS"/>
        </w:rPr>
        <w:t xml:space="preserve"> Образац</w:t>
      </w:r>
      <w:r w:rsidRPr="004D0CA5">
        <w:rPr>
          <w:rFonts w:cs="Arial"/>
          <w:bCs/>
          <w:lang w:val="sr-Latn-RS" w:eastAsia="sr-Latn-RS"/>
        </w:rPr>
        <w:t xml:space="preserve"> </w:t>
      </w:r>
      <w:r w:rsidRPr="004D0CA5">
        <w:rPr>
          <w:rFonts w:cs="Arial"/>
          <w:bCs/>
          <w:lang w:val="sr-Cyrl-RS" w:eastAsia="sr-Latn-RS"/>
        </w:rPr>
        <w:t>П4</w:t>
      </w:r>
      <w:r w:rsidR="009A3BD5">
        <w:rPr>
          <w:rFonts w:cs="Arial"/>
          <w:bCs/>
          <w:lang w:val="sr-Cyrl-RS" w:eastAsia="sr-Latn-RS"/>
        </w:rPr>
        <w:t>-</w:t>
      </w:r>
      <w:r w:rsidRPr="004D0CA5">
        <w:rPr>
          <w:rFonts w:cs="Arial"/>
          <w:bCs/>
          <w:lang w:val="sr-Latn-RS" w:eastAsia="sr-Latn-RS"/>
        </w:rPr>
        <w:t>Б1</w:t>
      </w:r>
    </w:p>
    <w:tbl>
      <w:tblPr>
        <w:tblW w:w="15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6300"/>
        <w:gridCol w:w="990"/>
        <w:gridCol w:w="1080"/>
        <w:gridCol w:w="1800"/>
        <w:gridCol w:w="1710"/>
        <w:gridCol w:w="2430"/>
      </w:tblGrid>
      <w:tr w:rsidR="00996E36" w:rsidRPr="0092630B" w14:paraId="65092CFF" w14:textId="77777777" w:rsidTr="00996E36">
        <w:trPr>
          <w:trHeight w:val="780"/>
        </w:trPr>
        <w:tc>
          <w:tcPr>
            <w:tcW w:w="720" w:type="dxa"/>
            <w:shd w:val="clear" w:color="auto" w:fill="F2F2F2"/>
            <w:noWrap/>
            <w:vAlign w:val="center"/>
          </w:tcPr>
          <w:p w14:paraId="697ADD7E" w14:textId="77777777" w:rsidR="00996E36" w:rsidRPr="0092630B" w:rsidRDefault="00996E36" w:rsidP="00996E36">
            <w:pPr>
              <w:jc w:val="center"/>
              <w:rPr>
                <w:rFonts w:cs="Arial"/>
                <w:bCs/>
                <w:sz w:val="14"/>
                <w:szCs w:val="20"/>
                <w:lang w:val="sr-Latn-RS" w:eastAsia="sr-Latn-RS"/>
              </w:rPr>
            </w:pPr>
            <w:r w:rsidRPr="0092630B">
              <w:rPr>
                <w:rFonts w:cs="Arial"/>
                <w:bCs/>
                <w:sz w:val="14"/>
                <w:szCs w:val="20"/>
                <w:lang w:val="sr-Latn-RS" w:eastAsia="sr-Latn-RS"/>
              </w:rPr>
              <w:t>РЕД.</w:t>
            </w:r>
          </w:p>
          <w:p w14:paraId="29901938" w14:textId="77777777" w:rsidR="00996E36" w:rsidRPr="0092630B" w:rsidRDefault="00996E36" w:rsidP="00996E36">
            <w:pPr>
              <w:jc w:val="center"/>
              <w:rPr>
                <w:rFonts w:cs="Arial"/>
                <w:bCs/>
                <w:sz w:val="14"/>
                <w:szCs w:val="20"/>
                <w:lang w:val="sr-Latn-RS" w:eastAsia="sr-Latn-RS"/>
              </w:rPr>
            </w:pPr>
            <w:r w:rsidRPr="0092630B">
              <w:rPr>
                <w:rFonts w:cs="Arial"/>
                <w:bCs/>
                <w:sz w:val="14"/>
                <w:szCs w:val="20"/>
                <w:lang w:val="sr-Latn-RS" w:eastAsia="sr-Latn-RS"/>
              </w:rPr>
              <w:t>БР.</w:t>
            </w:r>
          </w:p>
        </w:tc>
        <w:tc>
          <w:tcPr>
            <w:tcW w:w="6300" w:type="dxa"/>
            <w:shd w:val="clear" w:color="auto" w:fill="F2F2F2"/>
            <w:vAlign w:val="center"/>
          </w:tcPr>
          <w:p w14:paraId="18244925" w14:textId="77777777" w:rsidR="00996E36" w:rsidRPr="0092630B" w:rsidRDefault="00996E36" w:rsidP="00996E36">
            <w:pPr>
              <w:jc w:val="center"/>
              <w:rPr>
                <w:rFonts w:cs="Arial"/>
                <w:bCs/>
                <w:sz w:val="18"/>
                <w:szCs w:val="18"/>
                <w:lang w:val="sr-Cyrl-RS" w:eastAsia="sr-Latn-RS"/>
              </w:rPr>
            </w:pPr>
            <w:r w:rsidRPr="0092630B">
              <w:rPr>
                <w:rFonts w:cs="Arial"/>
                <w:bCs/>
                <w:sz w:val="18"/>
                <w:szCs w:val="18"/>
                <w:lang w:val="sr-Latn-RS" w:eastAsia="sr-Latn-RS"/>
              </w:rPr>
              <w:t>Н</w:t>
            </w:r>
            <w:r w:rsidRPr="0092630B">
              <w:rPr>
                <w:rFonts w:cs="Arial"/>
                <w:bCs/>
                <w:sz w:val="18"/>
                <w:szCs w:val="18"/>
                <w:lang w:val="sr-Cyrl-RS" w:eastAsia="sr-Latn-RS"/>
              </w:rPr>
              <w:t>азив</w:t>
            </w:r>
            <w:r w:rsidRPr="0092630B">
              <w:rPr>
                <w:rFonts w:cs="Arial"/>
                <w:bCs/>
                <w:sz w:val="18"/>
                <w:szCs w:val="18"/>
                <w:lang w:val="sr-Latn-RS" w:eastAsia="sr-Latn-RS"/>
              </w:rPr>
              <w:t xml:space="preserve"> </w:t>
            </w:r>
            <w:r w:rsidRPr="0092630B">
              <w:rPr>
                <w:rFonts w:cs="Arial"/>
                <w:bCs/>
                <w:sz w:val="18"/>
                <w:szCs w:val="18"/>
                <w:lang w:val="sr-Cyrl-RS" w:eastAsia="sr-Latn-RS"/>
              </w:rPr>
              <w:t>резервног дел</w:t>
            </w:r>
          </w:p>
          <w:p w14:paraId="4316D513" w14:textId="77777777" w:rsidR="00996E36" w:rsidRPr="0092630B" w:rsidRDefault="00996E36" w:rsidP="00996E36">
            <w:pPr>
              <w:jc w:val="center"/>
              <w:rPr>
                <w:rFonts w:cs="Arial"/>
                <w:bCs/>
                <w:sz w:val="18"/>
                <w:szCs w:val="18"/>
                <w:lang w:val="sr-Latn-RS" w:eastAsia="sr-Latn-RS"/>
              </w:rPr>
            </w:pPr>
          </w:p>
        </w:tc>
        <w:tc>
          <w:tcPr>
            <w:tcW w:w="990" w:type="dxa"/>
            <w:shd w:val="clear" w:color="auto" w:fill="F2F2F2"/>
            <w:noWrap/>
            <w:vAlign w:val="center"/>
          </w:tcPr>
          <w:p w14:paraId="5DF9226D" w14:textId="77777777" w:rsidR="00996E36" w:rsidRPr="0092630B" w:rsidRDefault="00996E36" w:rsidP="00996E36">
            <w:pPr>
              <w:jc w:val="center"/>
              <w:rPr>
                <w:rFonts w:cs="Arial"/>
                <w:bCs/>
                <w:sz w:val="14"/>
                <w:szCs w:val="20"/>
                <w:lang w:val="sr-Latn-RS" w:eastAsia="sr-Latn-RS"/>
              </w:rPr>
            </w:pPr>
            <w:r w:rsidRPr="0092630B">
              <w:rPr>
                <w:rFonts w:cs="Arial"/>
                <w:bCs/>
                <w:sz w:val="14"/>
                <w:szCs w:val="20"/>
                <w:lang w:val="sr-Latn-RS" w:eastAsia="sr-Latn-RS"/>
              </w:rPr>
              <w:t>ЈЕД.</w:t>
            </w:r>
          </w:p>
          <w:p w14:paraId="39AA9859" w14:textId="77777777" w:rsidR="00996E36" w:rsidRPr="0092630B" w:rsidRDefault="00996E36" w:rsidP="00996E36">
            <w:pPr>
              <w:jc w:val="center"/>
              <w:rPr>
                <w:rFonts w:cs="Arial"/>
                <w:bCs/>
                <w:sz w:val="14"/>
                <w:szCs w:val="20"/>
                <w:lang w:val="sr-Latn-RS" w:eastAsia="sr-Latn-RS"/>
              </w:rPr>
            </w:pPr>
            <w:r w:rsidRPr="0092630B">
              <w:rPr>
                <w:rFonts w:cs="Arial"/>
                <w:bCs/>
                <w:sz w:val="14"/>
                <w:szCs w:val="20"/>
                <w:lang w:val="sr-Latn-RS" w:eastAsia="sr-Latn-RS"/>
              </w:rPr>
              <w:t>МЕРЕ</w:t>
            </w:r>
          </w:p>
        </w:tc>
        <w:tc>
          <w:tcPr>
            <w:tcW w:w="1080" w:type="dxa"/>
            <w:shd w:val="clear" w:color="auto" w:fill="F2F2F2"/>
            <w:noWrap/>
            <w:vAlign w:val="center"/>
          </w:tcPr>
          <w:p w14:paraId="60A3659F" w14:textId="77777777" w:rsidR="00996E36" w:rsidRPr="0092630B" w:rsidRDefault="00996E36" w:rsidP="00996E36">
            <w:pPr>
              <w:jc w:val="center"/>
              <w:rPr>
                <w:rFonts w:cs="Arial"/>
                <w:bCs/>
                <w:sz w:val="14"/>
                <w:szCs w:val="20"/>
                <w:lang w:val="sr-Latn-RS" w:eastAsia="sr-Latn-RS"/>
              </w:rPr>
            </w:pPr>
            <w:r w:rsidRPr="0092630B">
              <w:rPr>
                <w:rFonts w:cs="Arial"/>
                <w:bCs/>
                <w:sz w:val="14"/>
                <w:szCs w:val="20"/>
                <w:lang w:val="sr-Latn-RS" w:eastAsia="sr-Latn-RS"/>
              </w:rPr>
              <w:t>ОКВИРНА КОЛИЧИНА</w:t>
            </w:r>
          </w:p>
        </w:tc>
        <w:tc>
          <w:tcPr>
            <w:tcW w:w="1800" w:type="dxa"/>
            <w:shd w:val="clear" w:color="auto" w:fill="F2F2F2"/>
            <w:vAlign w:val="center"/>
          </w:tcPr>
          <w:p w14:paraId="777E760D" w14:textId="77777777" w:rsidR="00996E36" w:rsidRPr="0092630B" w:rsidRDefault="00996E36" w:rsidP="00996E36">
            <w:pPr>
              <w:ind w:right="-108"/>
              <w:jc w:val="center"/>
              <w:rPr>
                <w:rFonts w:cs="Arial"/>
                <w:bCs/>
                <w:sz w:val="14"/>
                <w:szCs w:val="20"/>
                <w:lang w:val="sr-Latn-RS" w:eastAsia="sr-Latn-RS"/>
              </w:rPr>
            </w:pPr>
            <w:r w:rsidRPr="0092630B">
              <w:rPr>
                <w:rFonts w:cs="Arial"/>
                <w:bCs/>
                <w:sz w:val="14"/>
                <w:szCs w:val="20"/>
                <w:lang w:val="sr-Latn-RS" w:eastAsia="sr-Latn-RS"/>
              </w:rPr>
              <w:t>ЈЕД.ЦЕНА БЕЗ ПДВ-а</w:t>
            </w:r>
          </w:p>
          <w:p w14:paraId="4983C323" w14:textId="77777777" w:rsidR="00996E36" w:rsidRPr="0092630B" w:rsidRDefault="00996E36" w:rsidP="00996E36">
            <w:pPr>
              <w:jc w:val="center"/>
              <w:rPr>
                <w:rFonts w:cs="Arial"/>
                <w:bCs/>
                <w:sz w:val="14"/>
                <w:szCs w:val="20"/>
                <w:lang w:val="sr-Latn-RS" w:eastAsia="sr-Latn-RS"/>
              </w:rPr>
            </w:pPr>
            <w:r w:rsidRPr="0092630B">
              <w:rPr>
                <w:rFonts w:cs="Arial"/>
                <w:bCs/>
                <w:sz w:val="14"/>
                <w:szCs w:val="20"/>
                <w:lang w:val="sr-Latn-RS" w:eastAsia="sr-Latn-RS"/>
              </w:rPr>
              <w:t>(ДИН.)</w:t>
            </w:r>
          </w:p>
        </w:tc>
        <w:tc>
          <w:tcPr>
            <w:tcW w:w="1710" w:type="dxa"/>
            <w:shd w:val="clear" w:color="auto" w:fill="F2F2F2"/>
            <w:vAlign w:val="center"/>
          </w:tcPr>
          <w:p w14:paraId="5EE1FDA4" w14:textId="77777777" w:rsidR="00996E36" w:rsidRPr="0092630B" w:rsidRDefault="00996E36" w:rsidP="00996E36">
            <w:pPr>
              <w:ind w:right="-108"/>
              <w:jc w:val="center"/>
              <w:rPr>
                <w:rFonts w:cs="Arial"/>
                <w:bCs/>
                <w:sz w:val="14"/>
                <w:szCs w:val="20"/>
                <w:lang w:val="sr-Latn-RS" w:eastAsia="sr-Latn-RS"/>
              </w:rPr>
            </w:pPr>
            <w:r w:rsidRPr="0092630B">
              <w:rPr>
                <w:rFonts w:cs="Arial"/>
                <w:bCs/>
                <w:sz w:val="14"/>
                <w:szCs w:val="20"/>
                <w:lang w:val="sr-Latn-RS" w:eastAsia="sr-Latn-RS"/>
              </w:rPr>
              <w:t>ЈЕД.ЦЕНА СА ПДВ-ом</w:t>
            </w:r>
          </w:p>
          <w:p w14:paraId="1ECC53F2" w14:textId="77777777" w:rsidR="00996E36" w:rsidRPr="0092630B" w:rsidRDefault="00996E36" w:rsidP="00996E36">
            <w:pPr>
              <w:jc w:val="center"/>
              <w:rPr>
                <w:rFonts w:cs="Arial"/>
                <w:bCs/>
                <w:sz w:val="14"/>
                <w:szCs w:val="20"/>
                <w:lang w:val="sr-Latn-RS" w:eastAsia="sr-Latn-RS"/>
              </w:rPr>
            </w:pPr>
            <w:r w:rsidRPr="0092630B">
              <w:rPr>
                <w:rFonts w:cs="Arial"/>
                <w:bCs/>
                <w:sz w:val="14"/>
                <w:szCs w:val="20"/>
                <w:lang w:val="sr-Latn-RS" w:eastAsia="sr-Latn-RS"/>
              </w:rPr>
              <w:t>(дин.)</w:t>
            </w:r>
          </w:p>
        </w:tc>
        <w:tc>
          <w:tcPr>
            <w:tcW w:w="2430" w:type="dxa"/>
            <w:shd w:val="clear" w:color="auto" w:fill="F2F2F2"/>
            <w:vAlign w:val="center"/>
          </w:tcPr>
          <w:p w14:paraId="1FBD3CD0" w14:textId="77777777" w:rsidR="00996E36" w:rsidRPr="0092630B" w:rsidRDefault="00996E36" w:rsidP="00996E36">
            <w:pPr>
              <w:ind w:right="-108"/>
              <w:jc w:val="center"/>
              <w:rPr>
                <w:rFonts w:cs="Arial"/>
                <w:bCs/>
                <w:sz w:val="14"/>
                <w:szCs w:val="20"/>
                <w:lang w:val="sr-Latn-RS" w:eastAsia="sr-Latn-RS"/>
              </w:rPr>
            </w:pPr>
            <w:r w:rsidRPr="0092630B">
              <w:rPr>
                <w:rFonts w:cs="Arial"/>
                <w:bCs/>
                <w:sz w:val="14"/>
                <w:szCs w:val="20"/>
                <w:lang w:val="sr-Latn-RS" w:eastAsia="sr-Latn-RS"/>
              </w:rPr>
              <w:t>УКУПНО ПОНУЂ.ЦЕНА  БЕЗ ПДВ-а</w:t>
            </w:r>
          </w:p>
          <w:p w14:paraId="39D2BF7F" w14:textId="77777777" w:rsidR="00996E36" w:rsidRPr="0092630B" w:rsidRDefault="00996E36" w:rsidP="00996E36">
            <w:pPr>
              <w:jc w:val="center"/>
              <w:rPr>
                <w:rFonts w:cs="Arial"/>
                <w:bCs/>
                <w:sz w:val="14"/>
                <w:szCs w:val="20"/>
                <w:lang w:val="sr-Latn-RS" w:eastAsia="sr-Latn-RS"/>
              </w:rPr>
            </w:pPr>
            <w:r w:rsidRPr="0092630B">
              <w:rPr>
                <w:rFonts w:cs="Arial"/>
                <w:bCs/>
                <w:sz w:val="14"/>
                <w:szCs w:val="20"/>
                <w:lang w:val="sr-Latn-RS" w:eastAsia="sr-Latn-RS"/>
              </w:rPr>
              <w:t>(дин.)</w:t>
            </w:r>
          </w:p>
        </w:tc>
      </w:tr>
      <w:tr w:rsidR="00996E36" w:rsidRPr="007E0F3A" w14:paraId="0C610499" w14:textId="77777777" w:rsidTr="00996E36">
        <w:trPr>
          <w:trHeight w:val="193"/>
        </w:trPr>
        <w:tc>
          <w:tcPr>
            <w:tcW w:w="720" w:type="dxa"/>
            <w:shd w:val="clear" w:color="auto" w:fill="F2F2F2"/>
            <w:noWrap/>
            <w:vAlign w:val="center"/>
          </w:tcPr>
          <w:p w14:paraId="2C1025E1" w14:textId="77777777" w:rsidR="00996E36" w:rsidRPr="00FC3D91" w:rsidRDefault="00996E36" w:rsidP="00996E36">
            <w:pPr>
              <w:jc w:val="center"/>
              <w:rPr>
                <w:rFonts w:cs="Arial"/>
                <w:bCs/>
                <w:color w:val="7F7F7F"/>
                <w:sz w:val="20"/>
                <w:szCs w:val="20"/>
                <w:lang w:val="sr-Cyrl-RS" w:eastAsia="sr-Latn-RS"/>
              </w:rPr>
            </w:pPr>
            <w:r>
              <w:rPr>
                <w:rFonts w:cs="Arial"/>
                <w:bCs/>
                <w:color w:val="7F7F7F"/>
                <w:sz w:val="20"/>
                <w:szCs w:val="20"/>
                <w:lang w:val="sr-Cyrl-RS" w:eastAsia="sr-Latn-RS"/>
              </w:rPr>
              <w:t>(</w:t>
            </w:r>
            <w:r w:rsidRPr="00FC3D91">
              <w:rPr>
                <w:rFonts w:cs="Arial"/>
                <w:bCs/>
                <w:color w:val="7F7F7F"/>
                <w:sz w:val="20"/>
                <w:szCs w:val="20"/>
                <w:lang w:val="sr-Latn-RS" w:eastAsia="sr-Latn-RS"/>
              </w:rPr>
              <w:t>1</w:t>
            </w:r>
            <w:r>
              <w:rPr>
                <w:rFonts w:cs="Arial"/>
                <w:bCs/>
                <w:color w:val="7F7F7F"/>
                <w:sz w:val="20"/>
                <w:szCs w:val="20"/>
                <w:lang w:val="sr-Cyrl-RS" w:eastAsia="sr-Latn-RS"/>
              </w:rPr>
              <w:t>)</w:t>
            </w:r>
          </w:p>
        </w:tc>
        <w:tc>
          <w:tcPr>
            <w:tcW w:w="6300" w:type="dxa"/>
            <w:shd w:val="clear" w:color="auto" w:fill="F2F2F2"/>
            <w:vAlign w:val="center"/>
          </w:tcPr>
          <w:p w14:paraId="0289EA28" w14:textId="77777777" w:rsidR="00996E36" w:rsidRPr="0092630B" w:rsidRDefault="00996E36" w:rsidP="00996E36">
            <w:pPr>
              <w:jc w:val="center"/>
              <w:rPr>
                <w:rFonts w:cs="Arial"/>
                <w:bCs/>
                <w:color w:val="7F7F7F"/>
                <w:sz w:val="18"/>
                <w:szCs w:val="18"/>
                <w:lang w:val="sr-Cyrl-RS" w:eastAsia="sr-Latn-RS"/>
              </w:rPr>
            </w:pPr>
            <w:r w:rsidRPr="0092630B">
              <w:rPr>
                <w:rFonts w:cs="Arial"/>
                <w:bCs/>
                <w:color w:val="7F7F7F"/>
                <w:sz w:val="18"/>
                <w:szCs w:val="18"/>
                <w:lang w:val="sr-Cyrl-RS" w:eastAsia="sr-Latn-RS"/>
              </w:rPr>
              <w:t>(</w:t>
            </w:r>
            <w:r w:rsidRPr="0092630B">
              <w:rPr>
                <w:rFonts w:cs="Arial"/>
                <w:bCs/>
                <w:color w:val="7F7F7F"/>
                <w:sz w:val="18"/>
                <w:szCs w:val="18"/>
                <w:lang w:val="sr-Latn-RS" w:eastAsia="sr-Latn-RS"/>
              </w:rPr>
              <w:t>2</w:t>
            </w:r>
            <w:r w:rsidRPr="0092630B">
              <w:rPr>
                <w:rFonts w:cs="Arial"/>
                <w:bCs/>
                <w:color w:val="7F7F7F"/>
                <w:sz w:val="18"/>
                <w:szCs w:val="18"/>
                <w:lang w:val="sr-Cyrl-RS" w:eastAsia="sr-Latn-RS"/>
              </w:rPr>
              <w:t>)</w:t>
            </w:r>
          </w:p>
        </w:tc>
        <w:tc>
          <w:tcPr>
            <w:tcW w:w="990" w:type="dxa"/>
            <w:shd w:val="clear" w:color="auto" w:fill="F2F2F2"/>
            <w:noWrap/>
            <w:vAlign w:val="center"/>
          </w:tcPr>
          <w:p w14:paraId="7FE8A398"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(3)</w:t>
            </w:r>
          </w:p>
        </w:tc>
        <w:tc>
          <w:tcPr>
            <w:tcW w:w="1080" w:type="dxa"/>
            <w:shd w:val="clear" w:color="auto" w:fill="F2F2F2"/>
            <w:noWrap/>
            <w:vAlign w:val="center"/>
          </w:tcPr>
          <w:p w14:paraId="1AD8FEBA"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w:t>
            </w:r>
            <w:r>
              <w:rPr>
                <w:rFonts w:cs="Arial"/>
                <w:bCs/>
                <w:color w:val="7F7F7F"/>
                <w:sz w:val="18"/>
                <w:szCs w:val="18"/>
                <w:lang w:val="sr-Latn-RS" w:eastAsia="sr-Latn-RS"/>
              </w:rPr>
              <w:t>4)</w:t>
            </w:r>
          </w:p>
        </w:tc>
        <w:tc>
          <w:tcPr>
            <w:tcW w:w="1800" w:type="dxa"/>
            <w:shd w:val="clear" w:color="auto" w:fill="F2F2F2"/>
            <w:vAlign w:val="center"/>
          </w:tcPr>
          <w:p w14:paraId="11B0DD65"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w:t>
            </w:r>
            <w:r>
              <w:rPr>
                <w:rFonts w:cs="Arial"/>
                <w:bCs/>
                <w:color w:val="7F7F7F"/>
                <w:sz w:val="18"/>
                <w:szCs w:val="18"/>
                <w:lang w:val="sr-Latn-RS" w:eastAsia="sr-Latn-RS"/>
              </w:rPr>
              <w:t>5</w:t>
            </w:r>
            <w:r>
              <w:rPr>
                <w:rFonts w:cs="Arial"/>
                <w:bCs/>
                <w:color w:val="7F7F7F"/>
                <w:sz w:val="18"/>
                <w:szCs w:val="18"/>
                <w:lang w:val="sr-Cyrl-RS" w:eastAsia="sr-Latn-RS"/>
              </w:rPr>
              <w:t>)</w:t>
            </w:r>
          </w:p>
        </w:tc>
        <w:tc>
          <w:tcPr>
            <w:tcW w:w="1710" w:type="dxa"/>
            <w:shd w:val="clear" w:color="auto" w:fill="F2F2F2"/>
          </w:tcPr>
          <w:p w14:paraId="492A2B88"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(6)</w:t>
            </w:r>
          </w:p>
        </w:tc>
        <w:tc>
          <w:tcPr>
            <w:tcW w:w="2430" w:type="dxa"/>
            <w:shd w:val="clear" w:color="auto" w:fill="F2F2F2"/>
          </w:tcPr>
          <w:p w14:paraId="71D4D0F4" w14:textId="77777777" w:rsidR="00996E36" w:rsidRPr="00FC3D91" w:rsidRDefault="00996E36" w:rsidP="00996E36">
            <w:pPr>
              <w:jc w:val="center"/>
              <w:rPr>
                <w:rFonts w:cs="Arial"/>
                <w:bCs/>
                <w:color w:val="7F7F7F"/>
                <w:sz w:val="18"/>
                <w:szCs w:val="18"/>
                <w:lang w:val="sr-Cyrl-RS" w:eastAsia="sr-Latn-RS"/>
              </w:rPr>
            </w:pPr>
            <w:r>
              <w:rPr>
                <w:rFonts w:cs="Arial"/>
                <w:bCs/>
                <w:color w:val="7F7F7F"/>
                <w:sz w:val="18"/>
                <w:szCs w:val="18"/>
                <w:lang w:val="sr-Cyrl-RS" w:eastAsia="sr-Latn-RS"/>
              </w:rPr>
              <w:t>(</w:t>
            </w:r>
            <w:r>
              <w:rPr>
                <w:rFonts w:cs="Arial"/>
                <w:bCs/>
                <w:color w:val="7F7F7F"/>
                <w:sz w:val="18"/>
                <w:szCs w:val="18"/>
                <w:lang w:val="sr-Latn-RS" w:eastAsia="sr-Latn-RS"/>
              </w:rPr>
              <w:t>7</w:t>
            </w:r>
            <w:r>
              <w:rPr>
                <w:rFonts w:cs="Arial"/>
                <w:bCs/>
                <w:color w:val="7F7F7F"/>
                <w:sz w:val="18"/>
                <w:szCs w:val="18"/>
                <w:lang w:val="sr-Cyrl-RS" w:eastAsia="sr-Latn-RS"/>
              </w:rPr>
              <w:t>)</w:t>
            </w:r>
          </w:p>
        </w:tc>
      </w:tr>
      <w:tr w:rsidR="00996E36" w:rsidRPr="007E0F3A" w14:paraId="23D3F46C" w14:textId="77777777" w:rsidTr="00996E36">
        <w:trPr>
          <w:trHeight w:val="248"/>
        </w:trPr>
        <w:tc>
          <w:tcPr>
            <w:tcW w:w="720" w:type="dxa"/>
            <w:shd w:val="clear" w:color="auto" w:fill="auto"/>
            <w:vAlign w:val="center"/>
          </w:tcPr>
          <w:p w14:paraId="00FA210D" w14:textId="77777777" w:rsidR="00996E36" w:rsidRPr="00AD6ADF" w:rsidRDefault="00996E36" w:rsidP="00996E36">
            <w:pPr>
              <w:jc w:val="center"/>
              <w:rPr>
                <w:rFonts w:cs="Arial"/>
                <w:sz w:val="20"/>
                <w:szCs w:val="20"/>
                <w:lang w:eastAsia="sr-Latn-RS"/>
              </w:rPr>
            </w:pPr>
            <w:r>
              <w:rPr>
                <w:rFonts w:cs="Arial"/>
                <w:sz w:val="20"/>
                <w:szCs w:val="20"/>
                <w:lang w:eastAsia="sr-Latn-RS"/>
              </w:rPr>
              <w:t>1</w:t>
            </w:r>
          </w:p>
        </w:tc>
        <w:tc>
          <w:tcPr>
            <w:tcW w:w="6300" w:type="dxa"/>
            <w:vAlign w:val="center"/>
          </w:tcPr>
          <w:p w14:paraId="16D29D6F" w14:textId="77777777" w:rsidR="00996E36" w:rsidRPr="0092630B" w:rsidRDefault="00996E36" w:rsidP="00996E36">
            <w:pPr>
              <w:rPr>
                <w:rFonts w:cs="Arial"/>
                <w:color w:val="000000"/>
                <w:sz w:val="18"/>
                <w:szCs w:val="18"/>
              </w:rPr>
            </w:pPr>
            <w:r w:rsidRPr="0092630B">
              <w:rPr>
                <w:rFonts w:cs="Arial"/>
                <w:color w:val="000000"/>
                <w:sz w:val="18"/>
                <w:szCs w:val="18"/>
              </w:rPr>
              <w:t>Хидрантски наставак Б/2Ц (ДН 80/2Ц)</w:t>
            </w:r>
          </w:p>
        </w:tc>
        <w:tc>
          <w:tcPr>
            <w:tcW w:w="990" w:type="dxa"/>
            <w:shd w:val="clear" w:color="auto" w:fill="auto"/>
            <w:noWrap/>
            <w:vAlign w:val="center"/>
          </w:tcPr>
          <w:p w14:paraId="28EE5729" w14:textId="77777777" w:rsidR="00996E36" w:rsidRPr="006F1ED7" w:rsidRDefault="00996E36" w:rsidP="00996E36">
            <w:pPr>
              <w:jc w:val="center"/>
              <w:rPr>
                <w:rFonts w:cs="Arial"/>
                <w:sz w:val="20"/>
                <w:szCs w:val="20"/>
                <w:lang w:val="sr-Cyrl-RS" w:eastAsia="sr-Latn-RS"/>
              </w:rPr>
            </w:pPr>
            <w:r>
              <w:rPr>
                <w:rFonts w:cs="Arial"/>
                <w:sz w:val="20"/>
                <w:szCs w:val="20"/>
                <w:lang w:val="sr-Cyrl-RS" w:eastAsia="sr-Latn-RS"/>
              </w:rPr>
              <w:t>ком.</w:t>
            </w:r>
          </w:p>
        </w:tc>
        <w:tc>
          <w:tcPr>
            <w:tcW w:w="1080" w:type="dxa"/>
            <w:shd w:val="clear" w:color="auto" w:fill="auto"/>
            <w:noWrap/>
            <w:vAlign w:val="center"/>
          </w:tcPr>
          <w:p w14:paraId="5A9288D6" w14:textId="77777777" w:rsidR="00996E36" w:rsidRPr="006F1ED7" w:rsidRDefault="00996E36" w:rsidP="00996E36">
            <w:pPr>
              <w:jc w:val="center"/>
              <w:rPr>
                <w:rFonts w:cs="Arial"/>
                <w:sz w:val="20"/>
                <w:szCs w:val="20"/>
                <w:lang w:val="sr-Cyrl-RS" w:eastAsia="sr-Latn-RS"/>
              </w:rPr>
            </w:pPr>
            <w:r>
              <w:rPr>
                <w:rFonts w:cs="Arial"/>
                <w:sz w:val="20"/>
                <w:szCs w:val="20"/>
                <w:lang w:val="sr-Cyrl-RS" w:eastAsia="sr-Latn-RS"/>
              </w:rPr>
              <w:t>1</w:t>
            </w:r>
          </w:p>
        </w:tc>
        <w:tc>
          <w:tcPr>
            <w:tcW w:w="1800" w:type="dxa"/>
            <w:vAlign w:val="center"/>
          </w:tcPr>
          <w:p w14:paraId="42986022" w14:textId="77777777" w:rsidR="00996E36" w:rsidRPr="00FC3D91" w:rsidRDefault="00996E36" w:rsidP="00996E36">
            <w:pPr>
              <w:jc w:val="center"/>
              <w:rPr>
                <w:rFonts w:cs="Arial"/>
                <w:sz w:val="20"/>
                <w:szCs w:val="20"/>
                <w:lang w:val="sr-Latn-RS" w:eastAsia="sr-Latn-RS"/>
              </w:rPr>
            </w:pPr>
          </w:p>
        </w:tc>
        <w:tc>
          <w:tcPr>
            <w:tcW w:w="1710" w:type="dxa"/>
            <w:vAlign w:val="center"/>
          </w:tcPr>
          <w:p w14:paraId="6AACC72D" w14:textId="77777777" w:rsidR="00996E36" w:rsidRPr="00FC3D91" w:rsidRDefault="00996E36" w:rsidP="00996E36">
            <w:pPr>
              <w:jc w:val="center"/>
              <w:rPr>
                <w:rFonts w:cs="Arial"/>
                <w:sz w:val="20"/>
                <w:szCs w:val="20"/>
                <w:lang w:val="sr-Latn-RS" w:eastAsia="sr-Latn-RS"/>
              </w:rPr>
            </w:pPr>
          </w:p>
        </w:tc>
        <w:tc>
          <w:tcPr>
            <w:tcW w:w="2430" w:type="dxa"/>
            <w:vAlign w:val="center"/>
          </w:tcPr>
          <w:p w14:paraId="0161E67D" w14:textId="77777777" w:rsidR="00996E36" w:rsidRPr="00FC3D91" w:rsidRDefault="00996E36" w:rsidP="00996E36">
            <w:pPr>
              <w:jc w:val="center"/>
              <w:rPr>
                <w:rFonts w:cs="Arial"/>
                <w:sz w:val="20"/>
                <w:szCs w:val="20"/>
                <w:lang w:val="sr-Latn-RS" w:eastAsia="sr-Latn-RS"/>
              </w:rPr>
            </w:pPr>
          </w:p>
        </w:tc>
      </w:tr>
      <w:tr w:rsidR="00996E36" w:rsidRPr="007E0F3A" w14:paraId="4AE796ED" w14:textId="77777777" w:rsidTr="00996E36">
        <w:trPr>
          <w:trHeight w:val="248"/>
        </w:trPr>
        <w:tc>
          <w:tcPr>
            <w:tcW w:w="720" w:type="dxa"/>
            <w:shd w:val="clear" w:color="auto" w:fill="auto"/>
            <w:vAlign w:val="center"/>
          </w:tcPr>
          <w:p w14:paraId="155490C1" w14:textId="77777777" w:rsidR="00996E36" w:rsidRPr="00AD6ADF" w:rsidRDefault="00996E36" w:rsidP="00996E36">
            <w:pPr>
              <w:jc w:val="center"/>
              <w:rPr>
                <w:rFonts w:cs="Arial"/>
                <w:sz w:val="20"/>
                <w:szCs w:val="20"/>
                <w:lang w:eastAsia="sr-Latn-RS"/>
              </w:rPr>
            </w:pPr>
            <w:r>
              <w:rPr>
                <w:rFonts w:cs="Arial"/>
                <w:sz w:val="20"/>
                <w:szCs w:val="20"/>
                <w:lang w:eastAsia="sr-Latn-RS"/>
              </w:rPr>
              <w:t>2</w:t>
            </w:r>
          </w:p>
        </w:tc>
        <w:tc>
          <w:tcPr>
            <w:tcW w:w="6300" w:type="dxa"/>
            <w:vAlign w:val="center"/>
          </w:tcPr>
          <w:p w14:paraId="6841FFF5" w14:textId="77777777" w:rsidR="00996E36" w:rsidRPr="0092630B" w:rsidRDefault="00996E36" w:rsidP="00996E36">
            <w:pPr>
              <w:rPr>
                <w:rFonts w:cs="Arial"/>
                <w:color w:val="000000"/>
                <w:sz w:val="18"/>
                <w:szCs w:val="18"/>
              </w:rPr>
            </w:pPr>
            <w:r w:rsidRPr="0092630B">
              <w:rPr>
                <w:rFonts w:cs="Arial"/>
                <w:color w:val="000000"/>
                <w:sz w:val="18"/>
                <w:szCs w:val="18"/>
              </w:rPr>
              <w:t>Хидрантски наставак Б/2Б (ДН 80/2Б)</w:t>
            </w:r>
          </w:p>
        </w:tc>
        <w:tc>
          <w:tcPr>
            <w:tcW w:w="990" w:type="dxa"/>
            <w:shd w:val="clear" w:color="auto" w:fill="auto"/>
            <w:noWrap/>
          </w:tcPr>
          <w:p w14:paraId="47055945"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33E8695"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00BDC5CB" w14:textId="77777777" w:rsidR="00996E36" w:rsidRPr="00FC3D91" w:rsidRDefault="00996E36" w:rsidP="00996E36">
            <w:pPr>
              <w:jc w:val="center"/>
              <w:rPr>
                <w:rFonts w:cs="Arial"/>
                <w:sz w:val="20"/>
                <w:szCs w:val="20"/>
                <w:lang w:val="sr-Latn-RS" w:eastAsia="sr-Latn-RS"/>
              </w:rPr>
            </w:pPr>
          </w:p>
        </w:tc>
        <w:tc>
          <w:tcPr>
            <w:tcW w:w="1710" w:type="dxa"/>
            <w:vAlign w:val="center"/>
          </w:tcPr>
          <w:p w14:paraId="0B59B10D" w14:textId="77777777" w:rsidR="00996E36" w:rsidRPr="00FC3D91" w:rsidRDefault="00996E36" w:rsidP="00996E36">
            <w:pPr>
              <w:jc w:val="center"/>
              <w:rPr>
                <w:rFonts w:cs="Arial"/>
                <w:sz w:val="20"/>
                <w:szCs w:val="20"/>
                <w:lang w:val="sr-Latn-RS" w:eastAsia="sr-Latn-RS"/>
              </w:rPr>
            </w:pPr>
          </w:p>
        </w:tc>
        <w:tc>
          <w:tcPr>
            <w:tcW w:w="2430" w:type="dxa"/>
            <w:vAlign w:val="center"/>
          </w:tcPr>
          <w:p w14:paraId="0AE9EAF6" w14:textId="77777777" w:rsidR="00996E36" w:rsidRPr="00FC3D91" w:rsidRDefault="00996E36" w:rsidP="00996E36">
            <w:pPr>
              <w:jc w:val="center"/>
              <w:rPr>
                <w:rFonts w:cs="Arial"/>
                <w:sz w:val="20"/>
                <w:szCs w:val="20"/>
                <w:lang w:val="sr-Latn-RS" w:eastAsia="sr-Latn-RS"/>
              </w:rPr>
            </w:pPr>
          </w:p>
        </w:tc>
      </w:tr>
      <w:tr w:rsidR="00996E36" w:rsidRPr="007E0F3A" w14:paraId="0FFDAA55" w14:textId="77777777" w:rsidTr="00996E36">
        <w:trPr>
          <w:trHeight w:val="248"/>
        </w:trPr>
        <w:tc>
          <w:tcPr>
            <w:tcW w:w="720" w:type="dxa"/>
            <w:shd w:val="clear" w:color="auto" w:fill="auto"/>
            <w:vAlign w:val="center"/>
          </w:tcPr>
          <w:p w14:paraId="3195E318" w14:textId="77777777" w:rsidR="00996E36" w:rsidRPr="00AD6ADF" w:rsidRDefault="00996E36" w:rsidP="00996E36">
            <w:pPr>
              <w:jc w:val="center"/>
              <w:rPr>
                <w:rFonts w:cs="Arial"/>
                <w:sz w:val="20"/>
                <w:szCs w:val="20"/>
                <w:lang w:eastAsia="sr-Latn-RS"/>
              </w:rPr>
            </w:pPr>
            <w:r>
              <w:rPr>
                <w:rFonts w:cs="Arial"/>
                <w:sz w:val="20"/>
                <w:szCs w:val="20"/>
                <w:lang w:eastAsia="sr-Latn-RS"/>
              </w:rPr>
              <w:t>3</w:t>
            </w:r>
          </w:p>
        </w:tc>
        <w:tc>
          <w:tcPr>
            <w:tcW w:w="6300" w:type="dxa"/>
            <w:vAlign w:val="center"/>
          </w:tcPr>
          <w:p w14:paraId="5E35DB8B" w14:textId="77777777" w:rsidR="00996E36" w:rsidRPr="0092630B" w:rsidRDefault="00996E36" w:rsidP="00996E36">
            <w:pPr>
              <w:rPr>
                <w:rFonts w:cs="Arial"/>
                <w:color w:val="000000"/>
                <w:sz w:val="18"/>
                <w:szCs w:val="18"/>
              </w:rPr>
            </w:pPr>
            <w:r w:rsidRPr="0092630B">
              <w:rPr>
                <w:rFonts w:cs="Arial"/>
                <w:color w:val="000000"/>
                <w:sz w:val="18"/>
                <w:szCs w:val="18"/>
              </w:rPr>
              <w:t>Хидрантски наставак Б/Ц (ДН 80/Ц)</w:t>
            </w:r>
          </w:p>
        </w:tc>
        <w:tc>
          <w:tcPr>
            <w:tcW w:w="990" w:type="dxa"/>
            <w:shd w:val="clear" w:color="auto" w:fill="auto"/>
            <w:noWrap/>
          </w:tcPr>
          <w:p w14:paraId="53345CCE"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AD9279A"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17D0ED7B" w14:textId="77777777" w:rsidR="00996E36" w:rsidRPr="00FC3D91" w:rsidRDefault="00996E36" w:rsidP="00996E36">
            <w:pPr>
              <w:jc w:val="center"/>
              <w:rPr>
                <w:rFonts w:cs="Arial"/>
                <w:sz w:val="20"/>
                <w:szCs w:val="20"/>
                <w:lang w:val="sr-Latn-RS" w:eastAsia="sr-Latn-RS"/>
              </w:rPr>
            </w:pPr>
          </w:p>
        </w:tc>
        <w:tc>
          <w:tcPr>
            <w:tcW w:w="1710" w:type="dxa"/>
            <w:vAlign w:val="center"/>
          </w:tcPr>
          <w:p w14:paraId="45333371" w14:textId="77777777" w:rsidR="00996E36" w:rsidRPr="00FC3D91" w:rsidRDefault="00996E36" w:rsidP="00996E36">
            <w:pPr>
              <w:jc w:val="center"/>
              <w:rPr>
                <w:rFonts w:cs="Arial"/>
                <w:sz w:val="20"/>
                <w:szCs w:val="20"/>
                <w:lang w:val="sr-Latn-RS" w:eastAsia="sr-Latn-RS"/>
              </w:rPr>
            </w:pPr>
          </w:p>
        </w:tc>
        <w:tc>
          <w:tcPr>
            <w:tcW w:w="2430" w:type="dxa"/>
            <w:vAlign w:val="center"/>
          </w:tcPr>
          <w:p w14:paraId="584952E3" w14:textId="77777777" w:rsidR="00996E36" w:rsidRPr="00FC3D91" w:rsidRDefault="00996E36" w:rsidP="00996E36">
            <w:pPr>
              <w:jc w:val="center"/>
              <w:rPr>
                <w:rFonts w:cs="Arial"/>
                <w:sz w:val="20"/>
                <w:szCs w:val="20"/>
                <w:lang w:val="sr-Latn-RS" w:eastAsia="sr-Latn-RS"/>
              </w:rPr>
            </w:pPr>
          </w:p>
        </w:tc>
      </w:tr>
      <w:tr w:rsidR="00996E36" w:rsidRPr="007E0F3A" w14:paraId="77C413E8" w14:textId="77777777" w:rsidTr="00996E36">
        <w:trPr>
          <w:trHeight w:val="248"/>
        </w:trPr>
        <w:tc>
          <w:tcPr>
            <w:tcW w:w="720" w:type="dxa"/>
            <w:shd w:val="clear" w:color="auto" w:fill="auto"/>
            <w:vAlign w:val="center"/>
          </w:tcPr>
          <w:p w14:paraId="117C2685" w14:textId="77777777" w:rsidR="00996E36" w:rsidRPr="00AD6ADF" w:rsidRDefault="00996E36" w:rsidP="00996E36">
            <w:pPr>
              <w:jc w:val="center"/>
              <w:rPr>
                <w:rFonts w:cs="Arial"/>
                <w:sz w:val="20"/>
                <w:szCs w:val="20"/>
                <w:lang w:eastAsia="sr-Latn-RS"/>
              </w:rPr>
            </w:pPr>
            <w:r>
              <w:rPr>
                <w:rFonts w:cs="Arial"/>
                <w:sz w:val="20"/>
                <w:szCs w:val="20"/>
                <w:lang w:eastAsia="sr-Latn-RS"/>
              </w:rPr>
              <w:t>4</w:t>
            </w:r>
          </w:p>
        </w:tc>
        <w:tc>
          <w:tcPr>
            <w:tcW w:w="6300" w:type="dxa"/>
            <w:vAlign w:val="center"/>
          </w:tcPr>
          <w:p w14:paraId="62DE732A" w14:textId="77777777" w:rsidR="00996E36" w:rsidRPr="0092630B" w:rsidRDefault="00996E36" w:rsidP="00996E36">
            <w:pPr>
              <w:rPr>
                <w:rFonts w:cs="Arial"/>
                <w:color w:val="000000"/>
                <w:sz w:val="18"/>
                <w:szCs w:val="18"/>
              </w:rPr>
            </w:pPr>
            <w:r w:rsidRPr="0092630B">
              <w:rPr>
                <w:rFonts w:cs="Arial"/>
                <w:color w:val="000000"/>
                <w:sz w:val="18"/>
                <w:szCs w:val="18"/>
              </w:rPr>
              <w:t>Хидрантски наставак Б/Б (ДН 80/Б)</w:t>
            </w:r>
          </w:p>
        </w:tc>
        <w:tc>
          <w:tcPr>
            <w:tcW w:w="990" w:type="dxa"/>
            <w:shd w:val="clear" w:color="auto" w:fill="auto"/>
            <w:noWrap/>
          </w:tcPr>
          <w:p w14:paraId="0AF4EA9A"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0D8CF56"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48971BB0" w14:textId="77777777" w:rsidR="00996E36" w:rsidRPr="00FC3D91" w:rsidRDefault="00996E36" w:rsidP="00996E36">
            <w:pPr>
              <w:jc w:val="center"/>
              <w:rPr>
                <w:rFonts w:cs="Arial"/>
                <w:sz w:val="20"/>
                <w:szCs w:val="20"/>
                <w:lang w:val="sr-Latn-RS" w:eastAsia="sr-Latn-RS"/>
              </w:rPr>
            </w:pPr>
          </w:p>
        </w:tc>
        <w:tc>
          <w:tcPr>
            <w:tcW w:w="1710" w:type="dxa"/>
            <w:vAlign w:val="center"/>
          </w:tcPr>
          <w:p w14:paraId="680E1C1B" w14:textId="77777777" w:rsidR="00996E36" w:rsidRPr="00FC3D91" w:rsidRDefault="00996E36" w:rsidP="00996E36">
            <w:pPr>
              <w:jc w:val="center"/>
              <w:rPr>
                <w:rFonts w:cs="Arial"/>
                <w:sz w:val="20"/>
                <w:szCs w:val="20"/>
                <w:lang w:val="sr-Latn-RS" w:eastAsia="sr-Latn-RS"/>
              </w:rPr>
            </w:pPr>
          </w:p>
        </w:tc>
        <w:tc>
          <w:tcPr>
            <w:tcW w:w="2430" w:type="dxa"/>
            <w:vAlign w:val="center"/>
          </w:tcPr>
          <w:p w14:paraId="00592A9A" w14:textId="77777777" w:rsidR="00996E36" w:rsidRPr="00FC3D91" w:rsidRDefault="00996E36" w:rsidP="00996E36">
            <w:pPr>
              <w:jc w:val="center"/>
              <w:rPr>
                <w:rFonts w:cs="Arial"/>
                <w:sz w:val="20"/>
                <w:szCs w:val="20"/>
                <w:lang w:val="sr-Latn-RS" w:eastAsia="sr-Latn-RS"/>
              </w:rPr>
            </w:pPr>
          </w:p>
        </w:tc>
      </w:tr>
      <w:tr w:rsidR="00996E36" w:rsidRPr="007E0F3A" w14:paraId="287DEAE7" w14:textId="77777777" w:rsidTr="00996E36">
        <w:trPr>
          <w:trHeight w:val="248"/>
        </w:trPr>
        <w:tc>
          <w:tcPr>
            <w:tcW w:w="720" w:type="dxa"/>
            <w:shd w:val="clear" w:color="auto" w:fill="auto"/>
            <w:vAlign w:val="center"/>
          </w:tcPr>
          <w:p w14:paraId="383CB3CE" w14:textId="77777777" w:rsidR="00996E36" w:rsidRPr="00AD6ADF" w:rsidRDefault="00996E36" w:rsidP="00996E36">
            <w:pPr>
              <w:jc w:val="center"/>
              <w:rPr>
                <w:rFonts w:cs="Arial"/>
                <w:sz w:val="20"/>
                <w:szCs w:val="20"/>
                <w:lang w:eastAsia="sr-Latn-RS"/>
              </w:rPr>
            </w:pPr>
            <w:r>
              <w:rPr>
                <w:rFonts w:cs="Arial"/>
                <w:sz w:val="20"/>
                <w:szCs w:val="20"/>
                <w:lang w:eastAsia="sr-Latn-RS"/>
              </w:rPr>
              <w:t>5</w:t>
            </w:r>
          </w:p>
        </w:tc>
        <w:tc>
          <w:tcPr>
            <w:tcW w:w="6300" w:type="dxa"/>
            <w:vAlign w:val="center"/>
          </w:tcPr>
          <w:p w14:paraId="0BCAA5C1" w14:textId="77777777" w:rsidR="00996E36" w:rsidRPr="0092630B" w:rsidRDefault="00996E36" w:rsidP="00996E36">
            <w:pPr>
              <w:rPr>
                <w:rFonts w:cs="Arial"/>
                <w:color w:val="000000"/>
                <w:sz w:val="18"/>
                <w:szCs w:val="18"/>
              </w:rPr>
            </w:pPr>
            <w:r w:rsidRPr="0092630B">
              <w:rPr>
                <w:rFonts w:cs="Arial"/>
                <w:color w:val="000000"/>
                <w:sz w:val="18"/>
                <w:szCs w:val="18"/>
              </w:rPr>
              <w:t>Вентил 1’’</w:t>
            </w:r>
          </w:p>
        </w:tc>
        <w:tc>
          <w:tcPr>
            <w:tcW w:w="990" w:type="dxa"/>
            <w:shd w:val="clear" w:color="auto" w:fill="auto"/>
            <w:noWrap/>
          </w:tcPr>
          <w:p w14:paraId="78458E43"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F6FA68A"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1954BBE6" w14:textId="77777777" w:rsidR="00996E36" w:rsidRPr="00FC3D91" w:rsidRDefault="00996E36" w:rsidP="00996E36">
            <w:pPr>
              <w:jc w:val="center"/>
              <w:rPr>
                <w:rFonts w:cs="Arial"/>
                <w:sz w:val="20"/>
                <w:szCs w:val="20"/>
                <w:lang w:val="sr-Latn-RS" w:eastAsia="sr-Latn-RS"/>
              </w:rPr>
            </w:pPr>
          </w:p>
        </w:tc>
        <w:tc>
          <w:tcPr>
            <w:tcW w:w="1710" w:type="dxa"/>
            <w:vAlign w:val="center"/>
          </w:tcPr>
          <w:p w14:paraId="62B93022" w14:textId="77777777" w:rsidR="00996E36" w:rsidRPr="00FC3D91" w:rsidRDefault="00996E36" w:rsidP="00996E36">
            <w:pPr>
              <w:jc w:val="center"/>
              <w:rPr>
                <w:rFonts w:cs="Arial"/>
                <w:sz w:val="20"/>
                <w:szCs w:val="20"/>
                <w:lang w:val="sr-Latn-RS" w:eastAsia="sr-Latn-RS"/>
              </w:rPr>
            </w:pPr>
          </w:p>
        </w:tc>
        <w:tc>
          <w:tcPr>
            <w:tcW w:w="2430" w:type="dxa"/>
            <w:vAlign w:val="center"/>
          </w:tcPr>
          <w:p w14:paraId="7578706D" w14:textId="77777777" w:rsidR="00996E36" w:rsidRPr="00FC3D91" w:rsidRDefault="00996E36" w:rsidP="00996E36">
            <w:pPr>
              <w:jc w:val="center"/>
              <w:rPr>
                <w:rFonts w:cs="Arial"/>
                <w:sz w:val="20"/>
                <w:szCs w:val="20"/>
                <w:lang w:val="sr-Latn-RS" w:eastAsia="sr-Latn-RS"/>
              </w:rPr>
            </w:pPr>
          </w:p>
        </w:tc>
      </w:tr>
      <w:tr w:rsidR="00996E36" w:rsidRPr="007E0F3A" w14:paraId="5D50D862" w14:textId="77777777" w:rsidTr="00996E36">
        <w:trPr>
          <w:trHeight w:val="248"/>
        </w:trPr>
        <w:tc>
          <w:tcPr>
            <w:tcW w:w="720" w:type="dxa"/>
            <w:shd w:val="clear" w:color="auto" w:fill="auto"/>
            <w:vAlign w:val="center"/>
          </w:tcPr>
          <w:p w14:paraId="01A96994" w14:textId="77777777" w:rsidR="00996E36" w:rsidRPr="00AD6ADF" w:rsidRDefault="00996E36" w:rsidP="00996E36">
            <w:pPr>
              <w:jc w:val="center"/>
              <w:rPr>
                <w:rFonts w:cs="Arial"/>
                <w:sz w:val="20"/>
                <w:szCs w:val="20"/>
                <w:lang w:eastAsia="sr-Latn-RS"/>
              </w:rPr>
            </w:pPr>
            <w:r>
              <w:rPr>
                <w:rFonts w:cs="Arial"/>
                <w:sz w:val="20"/>
                <w:szCs w:val="20"/>
                <w:lang w:eastAsia="sr-Latn-RS"/>
              </w:rPr>
              <w:t>6</w:t>
            </w:r>
          </w:p>
        </w:tc>
        <w:tc>
          <w:tcPr>
            <w:tcW w:w="6300" w:type="dxa"/>
            <w:vAlign w:val="center"/>
          </w:tcPr>
          <w:p w14:paraId="5B43F515" w14:textId="77777777" w:rsidR="00996E36" w:rsidRPr="0092630B" w:rsidRDefault="00996E36" w:rsidP="00996E36">
            <w:pPr>
              <w:rPr>
                <w:rFonts w:cs="Arial"/>
                <w:color w:val="000000"/>
                <w:sz w:val="18"/>
                <w:szCs w:val="18"/>
              </w:rPr>
            </w:pPr>
            <w:r w:rsidRPr="0092630B">
              <w:rPr>
                <w:rFonts w:cs="Arial"/>
                <w:color w:val="000000"/>
                <w:sz w:val="18"/>
                <w:szCs w:val="18"/>
              </w:rPr>
              <w:t>Вентил угаони 2’’ (Ал)– са стабилном спојком (Ал) Ø52</w:t>
            </w:r>
          </w:p>
        </w:tc>
        <w:tc>
          <w:tcPr>
            <w:tcW w:w="990" w:type="dxa"/>
            <w:shd w:val="clear" w:color="auto" w:fill="auto"/>
            <w:noWrap/>
          </w:tcPr>
          <w:p w14:paraId="591E07D0"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01E8C0E"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5EEFD897" w14:textId="77777777" w:rsidR="00996E36" w:rsidRPr="00FC3D91" w:rsidRDefault="00996E36" w:rsidP="00996E36">
            <w:pPr>
              <w:jc w:val="center"/>
              <w:rPr>
                <w:rFonts w:cs="Arial"/>
                <w:sz w:val="20"/>
                <w:szCs w:val="20"/>
                <w:lang w:val="sr-Latn-RS" w:eastAsia="sr-Latn-RS"/>
              </w:rPr>
            </w:pPr>
          </w:p>
        </w:tc>
        <w:tc>
          <w:tcPr>
            <w:tcW w:w="1710" w:type="dxa"/>
            <w:vAlign w:val="center"/>
          </w:tcPr>
          <w:p w14:paraId="3254FB16" w14:textId="77777777" w:rsidR="00996E36" w:rsidRPr="00FC3D91" w:rsidRDefault="00996E36" w:rsidP="00996E36">
            <w:pPr>
              <w:jc w:val="center"/>
              <w:rPr>
                <w:rFonts w:cs="Arial"/>
                <w:sz w:val="20"/>
                <w:szCs w:val="20"/>
                <w:lang w:val="sr-Latn-RS" w:eastAsia="sr-Latn-RS"/>
              </w:rPr>
            </w:pPr>
          </w:p>
        </w:tc>
        <w:tc>
          <w:tcPr>
            <w:tcW w:w="2430" w:type="dxa"/>
            <w:vAlign w:val="center"/>
          </w:tcPr>
          <w:p w14:paraId="013159DB" w14:textId="77777777" w:rsidR="00996E36" w:rsidRPr="00FC3D91" w:rsidRDefault="00996E36" w:rsidP="00996E36">
            <w:pPr>
              <w:jc w:val="center"/>
              <w:rPr>
                <w:rFonts w:cs="Arial"/>
                <w:sz w:val="20"/>
                <w:szCs w:val="20"/>
                <w:lang w:val="sr-Latn-RS" w:eastAsia="sr-Latn-RS"/>
              </w:rPr>
            </w:pPr>
          </w:p>
        </w:tc>
      </w:tr>
      <w:tr w:rsidR="00996E36" w:rsidRPr="007E0F3A" w14:paraId="61FBEC53" w14:textId="77777777" w:rsidTr="00996E36">
        <w:trPr>
          <w:trHeight w:val="248"/>
        </w:trPr>
        <w:tc>
          <w:tcPr>
            <w:tcW w:w="720" w:type="dxa"/>
            <w:shd w:val="clear" w:color="auto" w:fill="auto"/>
            <w:vAlign w:val="center"/>
          </w:tcPr>
          <w:p w14:paraId="018A1FCB" w14:textId="77777777" w:rsidR="00996E36" w:rsidRPr="00AD6ADF" w:rsidRDefault="00996E36" w:rsidP="00996E36">
            <w:pPr>
              <w:jc w:val="center"/>
              <w:rPr>
                <w:rFonts w:cs="Arial"/>
                <w:sz w:val="20"/>
                <w:szCs w:val="20"/>
                <w:lang w:eastAsia="sr-Latn-RS"/>
              </w:rPr>
            </w:pPr>
            <w:r>
              <w:rPr>
                <w:rFonts w:cs="Arial"/>
                <w:sz w:val="20"/>
                <w:szCs w:val="20"/>
                <w:lang w:eastAsia="sr-Latn-RS"/>
              </w:rPr>
              <w:t>7</w:t>
            </w:r>
          </w:p>
        </w:tc>
        <w:tc>
          <w:tcPr>
            <w:tcW w:w="6300" w:type="dxa"/>
            <w:vAlign w:val="center"/>
          </w:tcPr>
          <w:p w14:paraId="2AF254D0" w14:textId="77777777" w:rsidR="00996E36" w:rsidRPr="0092630B" w:rsidRDefault="00996E36" w:rsidP="00996E36">
            <w:pPr>
              <w:rPr>
                <w:rFonts w:cs="Arial"/>
                <w:color w:val="000000"/>
                <w:sz w:val="18"/>
                <w:szCs w:val="18"/>
              </w:rPr>
            </w:pPr>
            <w:r w:rsidRPr="0092630B">
              <w:rPr>
                <w:rFonts w:cs="Arial"/>
                <w:color w:val="000000"/>
                <w:sz w:val="18"/>
                <w:szCs w:val="18"/>
              </w:rPr>
              <w:t>Вентил угаони 2” (Мс) - са стабилном спојком (Ал) Ø 52</w:t>
            </w:r>
          </w:p>
        </w:tc>
        <w:tc>
          <w:tcPr>
            <w:tcW w:w="990" w:type="dxa"/>
            <w:shd w:val="clear" w:color="auto" w:fill="auto"/>
            <w:noWrap/>
          </w:tcPr>
          <w:p w14:paraId="2DAC6D88"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4AF2C1B3"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5DFDD691" w14:textId="77777777" w:rsidR="00996E36" w:rsidRPr="00FC3D91" w:rsidRDefault="00996E36" w:rsidP="00996E36">
            <w:pPr>
              <w:jc w:val="center"/>
              <w:rPr>
                <w:rFonts w:cs="Arial"/>
                <w:sz w:val="20"/>
                <w:szCs w:val="20"/>
                <w:lang w:val="sr-Latn-RS" w:eastAsia="sr-Latn-RS"/>
              </w:rPr>
            </w:pPr>
          </w:p>
        </w:tc>
        <w:tc>
          <w:tcPr>
            <w:tcW w:w="1710" w:type="dxa"/>
            <w:vAlign w:val="center"/>
          </w:tcPr>
          <w:p w14:paraId="6E1D556F" w14:textId="77777777" w:rsidR="00996E36" w:rsidRPr="00FC3D91" w:rsidRDefault="00996E36" w:rsidP="00996E36">
            <w:pPr>
              <w:jc w:val="center"/>
              <w:rPr>
                <w:rFonts w:cs="Arial"/>
                <w:sz w:val="20"/>
                <w:szCs w:val="20"/>
                <w:lang w:val="sr-Latn-RS" w:eastAsia="sr-Latn-RS"/>
              </w:rPr>
            </w:pPr>
          </w:p>
        </w:tc>
        <w:tc>
          <w:tcPr>
            <w:tcW w:w="2430" w:type="dxa"/>
            <w:vAlign w:val="center"/>
          </w:tcPr>
          <w:p w14:paraId="76637E94" w14:textId="77777777" w:rsidR="00996E36" w:rsidRPr="00FC3D91" w:rsidRDefault="00996E36" w:rsidP="00996E36">
            <w:pPr>
              <w:jc w:val="center"/>
              <w:rPr>
                <w:rFonts w:cs="Arial"/>
                <w:sz w:val="20"/>
                <w:szCs w:val="20"/>
                <w:lang w:val="sr-Latn-RS" w:eastAsia="sr-Latn-RS"/>
              </w:rPr>
            </w:pPr>
          </w:p>
        </w:tc>
      </w:tr>
      <w:tr w:rsidR="00996E36" w:rsidRPr="007E0F3A" w14:paraId="129C90F1" w14:textId="77777777" w:rsidTr="00996E36">
        <w:trPr>
          <w:trHeight w:val="248"/>
        </w:trPr>
        <w:tc>
          <w:tcPr>
            <w:tcW w:w="720" w:type="dxa"/>
            <w:shd w:val="clear" w:color="auto" w:fill="auto"/>
            <w:vAlign w:val="center"/>
          </w:tcPr>
          <w:p w14:paraId="18A61009" w14:textId="77777777" w:rsidR="00996E36" w:rsidRPr="00AD6ADF" w:rsidRDefault="00996E36" w:rsidP="00996E36">
            <w:pPr>
              <w:jc w:val="center"/>
              <w:rPr>
                <w:rFonts w:cs="Arial"/>
                <w:sz w:val="20"/>
                <w:szCs w:val="20"/>
                <w:lang w:eastAsia="sr-Latn-RS"/>
              </w:rPr>
            </w:pPr>
            <w:r>
              <w:rPr>
                <w:rFonts w:cs="Arial"/>
                <w:sz w:val="20"/>
                <w:szCs w:val="20"/>
                <w:lang w:eastAsia="sr-Latn-RS"/>
              </w:rPr>
              <w:t>8</w:t>
            </w:r>
          </w:p>
        </w:tc>
        <w:tc>
          <w:tcPr>
            <w:tcW w:w="6300" w:type="dxa"/>
            <w:vAlign w:val="center"/>
          </w:tcPr>
          <w:p w14:paraId="35C1E19E" w14:textId="77777777" w:rsidR="00996E36" w:rsidRPr="0092630B" w:rsidRDefault="00996E36" w:rsidP="00996E36">
            <w:pPr>
              <w:rPr>
                <w:rFonts w:cs="Arial"/>
                <w:color w:val="000000"/>
                <w:sz w:val="18"/>
                <w:szCs w:val="18"/>
              </w:rPr>
            </w:pPr>
            <w:r w:rsidRPr="0092630B">
              <w:rPr>
                <w:rFonts w:cs="Arial"/>
                <w:color w:val="000000"/>
                <w:sz w:val="18"/>
                <w:szCs w:val="18"/>
              </w:rPr>
              <w:t>Окретни наставак Ø 52 Мс</w:t>
            </w:r>
          </w:p>
        </w:tc>
        <w:tc>
          <w:tcPr>
            <w:tcW w:w="990" w:type="dxa"/>
            <w:shd w:val="clear" w:color="auto" w:fill="auto"/>
            <w:noWrap/>
          </w:tcPr>
          <w:p w14:paraId="69F934A6"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865C4BC"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13392083" w14:textId="77777777" w:rsidR="00996E36" w:rsidRPr="00FC3D91" w:rsidRDefault="00996E36" w:rsidP="00996E36">
            <w:pPr>
              <w:jc w:val="center"/>
              <w:rPr>
                <w:rFonts w:cs="Arial"/>
                <w:sz w:val="20"/>
                <w:szCs w:val="20"/>
                <w:lang w:val="sr-Latn-RS" w:eastAsia="sr-Latn-RS"/>
              </w:rPr>
            </w:pPr>
          </w:p>
        </w:tc>
        <w:tc>
          <w:tcPr>
            <w:tcW w:w="1710" w:type="dxa"/>
            <w:vAlign w:val="center"/>
          </w:tcPr>
          <w:p w14:paraId="11A10E9F" w14:textId="77777777" w:rsidR="00996E36" w:rsidRPr="00FC3D91" w:rsidRDefault="00996E36" w:rsidP="00996E36">
            <w:pPr>
              <w:jc w:val="center"/>
              <w:rPr>
                <w:rFonts w:cs="Arial"/>
                <w:sz w:val="20"/>
                <w:szCs w:val="20"/>
                <w:lang w:val="sr-Latn-RS" w:eastAsia="sr-Latn-RS"/>
              </w:rPr>
            </w:pPr>
          </w:p>
        </w:tc>
        <w:tc>
          <w:tcPr>
            <w:tcW w:w="2430" w:type="dxa"/>
            <w:vAlign w:val="center"/>
          </w:tcPr>
          <w:p w14:paraId="6ABA92BF" w14:textId="77777777" w:rsidR="00996E36" w:rsidRPr="00FC3D91" w:rsidRDefault="00996E36" w:rsidP="00996E36">
            <w:pPr>
              <w:jc w:val="center"/>
              <w:rPr>
                <w:rFonts w:cs="Arial"/>
                <w:sz w:val="20"/>
                <w:szCs w:val="20"/>
                <w:lang w:val="sr-Latn-RS" w:eastAsia="sr-Latn-RS"/>
              </w:rPr>
            </w:pPr>
          </w:p>
        </w:tc>
      </w:tr>
      <w:tr w:rsidR="00996E36" w:rsidRPr="007E0F3A" w14:paraId="2F0AEACC" w14:textId="77777777" w:rsidTr="00996E36">
        <w:trPr>
          <w:trHeight w:val="248"/>
        </w:trPr>
        <w:tc>
          <w:tcPr>
            <w:tcW w:w="720" w:type="dxa"/>
            <w:shd w:val="clear" w:color="auto" w:fill="auto"/>
            <w:vAlign w:val="center"/>
          </w:tcPr>
          <w:p w14:paraId="1B712214" w14:textId="77777777" w:rsidR="00996E36" w:rsidRPr="00AD6ADF" w:rsidRDefault="00996E36" w:rsidP="00996E36">
            <w:pPr>
              <w:jc w:val="center"/>
              <w:rPr>
                <w:rFonts w:cs="Arial"/>
                <w:sz w:val="20"/>
                <w:szCs w:val="20"/>
                <w:lang w:eastAsia="sr-Latn-RS"/>
              </w:rPr>
            </w:pPr>
            <w:r>
              <w:rPr>
                <w:rFonts w:cs="Arial"/>
                <w:sz w:val="20"/>
                <w:szCs w:val="20"/>
                <w:lang w:eastAsia="sr-Latn-RS"/>
              </w:rPr>
              <w:t>9</w:t>
            </w:r>
          </w:p>
        </w:tc>
        <w:tc>
          <w:tcPr>
            <w:tcW w:w="6300" w:type="dxa"/>
            <w:vAlign w:val="center"/>
          </w:tcPr>
          <w:p w14:paraId="5E351967" w14:textId="77777777" w:rsidR="00996E36" w:rsidRPr="0092630B" w:rsidRDefault="00996E36" w:rsidP="00996E36">
            <w:pPr>
              <w:rPr>
                <w:rFonts w:cs="Arial"/>
                <w:color w:val="000000"/>
                <w:sz w:val="18"/>
                <w:szCs w:val="18"/>
              </w:rPr>
            </w:pPr>
            <w:r w:rsidRPr="0092630B">
              <w:rPr>
                <w:rFonts w:cs="Arial"/>
                <w:color w:val="000000"/>
                <w:sz w:val="18"/>
                <w:szCs w:val="18"/>
              </w:rPr>
              <w:t>Редуцир спојка Ø 52 / Ø 25 косо грло</w:t>
            </w:r>
          </w:p>
        </w:tc>
        <w:tc>
          <w:tcPr>
            <w:tcW w:w="990" w:type="dxa"/>
            <w:shd w:val="clear" w:color="auto" w:fill="auto"/>
            <w:noWrap/>
          </w:tcPr>
          <w:p w14:paraId="361C70D7"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C21BB92"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3525DD94" w14:textId="77777777" w:rsidR="00996E36" w:rsidRPr="00FC3D91" w:rsidRDefault="00996E36" w:rsidP="00996E36">
            <w:pPr>
              <w:jc w:val="center"/>
              <w:rPr>
                <w:rFonts w:cs="Arial"/>
                <w:sz w:val="20"/>
                <w:szCs w:val="20"/>
                <w:lang w:val="sr-Latn-RS" w:eastAsia="sr-Latn-RS"/>
              </w:rPr>
            </w:pPr>
          </w:p>
        </w:tc>
        <w:tc>
          <w:tcPr>
            <w:tcW w:w="1710" w:type="dxa"/>
            <w:vAlign w:val="center"/>
          </w:tcPr>
          <w:p w14:paraId="08B25541" w14:textId="77777777" w:rsidR="00996E36" w:rsidRPr="00FC3D91" w:rsidRDefault="00996E36" w:rsidP="00996E36">
            <w:pPr>
              <w:jc w:val="center"/>
              <w:rPr>
                <w:rFonts w:cs="Arial"/>
                <w:sz w:val="20"/>
                <w:szCs w:val="20"/>
                <w:lang w:val="sr-Latn-RS" w:eastAsia="sr-Latn-RS"/>
              </w:rPr>
            </w:pPr>
          </w:p>
        </w:tc>
        <w:tc>
          <w:tcPr>
            <w:tcW w:w="2430" w:type="dxa"/>
            <w:vAlign w:val="center"/>
          </w:tcPr>
          <w:p w14:paraId="3C7D53F6" w14:textId="77777777" w:rsidR="00996E36" w:rsidRPr="00FC3D91" w:rsidRDefault="00996E36" w:rsidP="00996E36">
            <w:pPr>
              <w:jc w:val="center"/>
              <w:rPr>
                <w:rFonts w:cs="Arial"/>
                <w:sz w:val="20"/>
                <w:szCs w:val="20"/>
                <w:lang w:val="sr-Latn-RS" w:eastAsia="sr-Latn-RS"/>
              </w:rPr>
            </w:pPr>
          </w:p>
        </w:tc>
      </w:tr>
      <w:tr w:rsidR="00996E36" w:rsidRPr="007E0F3A" w14:paraId="57C109CA" w14:textId="77777777" w:rsidTr="00996E36">
        <w:trPr>
          <w:trHeight w:val="248"/>
        </w:trPr>
        <w:tc>
          <w:tcPr>
            <w:tcW w:w="720" w:type="dxa"/>
            <w:shd w:val="clear" w:color="auto" w:fill="auto"/>
            <w:vAlign w:val="center"/>
          </w:tcPr>
          <w:p w14:paraId="50DE5333" w14:textId="77777777" w:rsidR="00996E36" w:rsidRPr="00AD6ADF" w:rsidRDefault="00996E36" w:rsidP="00996E36">
            <w:pPr>
              <w:jc w:val="center"/>
              <w:rPr>
                <w:rFonts w:cs="Arial"/>
                <w:sz w:val="20"/>
                <w:szCs w:val="20"/>
                <w:lang w:eastAsia="sr-Latn-RS"/>
              </w:rPr>
            </w:pPr>
            <w:r>
              <w:rPr>
                <w:rFonts w:cs="Arial"/>
                <w:sz w:val="20"/>
                <w:szCs w:val="20"/>
                <w:lang w:eastAsia="sr-Latn-RS"/>
              </w:rPr>
              <w:t>10</w:t>
            </w:r>
          </w:p>
        </w:tc>
        <w:tc>
          <w:tcPr>
            <w:tcW w:w="6300" w:type="dxa"/>
            <w:vAlign w:val="center"/>
          </w:tcPr>
          <w:p w14:paraId="7C2AA31D" w14:textId="77777777" w:rsidR="00996E36" w:rsidRPr="0092630B" w:rsidRDefault="00996E36" w:rsidP="00996E36">
            <w:pPr>
              <w:rPr>
                <w:rFonts w:cs="Arial"/>
                <w:color w:val="000000"/>
                <w:sz w:val="18"/>
                <w:szCs w:val="18"/>
              </w:rPr>
            </w:pPr>
            <w:r w:rsidRPr="0092630B">
              <w:rPr>
                <w:rFonts w:cs="Arial"/>
                <w:color w:val="000000"/>
                <w:sz w:val="18"/>
                <w:szCs w:val="18"/>
              </w:rPr>
              <w:t>Потисна спојка Ø 25 кована</w:t>
            </w:r>
          </w:p>
        </w:tc>
        <w:tc>
          <w:tcPr>
            <w:tcW w:w="990" w:type="dxa"/>
            <w:shd w:val="clear" w:color="auto" w:fill="auto"/>
            <w:noWrap/>
          </w:tcPr>
          <w:p w14:paraId="0AC09CB4"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A4860F6"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65BC805A" w14:textId="77777777" w:rsidR="00996E36" w:rsidRPr="00FC3D91" w:rsidRDefault="00996E36" w:rsidP="00996E36">
            <w:pPr>
              <w:jc w:val="center"/>
              <w:rPr>
                <w:rFonts w:cs="Arial"/>
                <w:sz w:val="20"/>
                <w:szCs w:val="20"/>
                <w:lang w:val="sr-Latn-RS" w:eastAsia="sr-Latn-RS"/>
              </w:rPr>
            </w:pPr>
          </w:p>
        </w:tc>
        <w:tc>
          <w:tcPr>
            <w:tcW w:w="1710" w:type="dxa"/>
            <w:vAlign w:val="center"/>
          </w:tcPr>
          <w:p w14:paraId="0B94E560" w14:textId="77777777" w:rsidR="00996E36" w:rsidRPr="00FC3D91" w:rsidRDefault="00996E36" w:rsidP="00996E36">
            <w:pPr>
              <w:jc w:val="center"/>
              <w:rPr>
                <w:rFonts w:cs="Arial"/>
                <w:sz w:val="20"/>
                <w:szCs w:val="20"/>
                <w:lang w:val="sr-Latn-RS" w:eastAsia="sr-Latn-RS"/>
              </w:rPr>
            </w:pPr>
          </w:p>
        </w:tc>
        <w:tc>
          <w:tcPr>
            <w:tcW w:w="2430" w:type="dxa"/>
            <w:vAlign w:val="center"/>
          </w:tcPr>
          <w:p w14:paraId="6A303DD5" w14:textId="77777777" w:rsidR="00996E36" w:rsidRPr="00FC3D91" w:rsidRDefault="00996E36" w:rsidP="00996E36">
            <w:pPr>
              <w:jc w:val="center"/>
              <w:rPr>
                <w:rFonts w:cs="Arial"/>
                <w:sz w:val="20"/>
                <w:szCs w:val="20"/>
                <w:lang w:val="sr-Latn-RS" w:eastAsia="sr-Latn-RS"/>
              </w:rPr>
            </w:pPr>
          </w:p>
        </w:tc>
      </w:tr>
      <w:tr w:rsidR="00996E36" w:rsidRPr="007E0F3A" w14:paraId="09B43B31" w14:textId="77777777" w:rsidTr="00996E36">
        <w:trPr>
          <w:trHeight w:val="248"/>
        </w:trPr>
        <w:tc>
          <w:tcPr>
            <w:tcW w:w="720" w:type="dxa"/>
            <w:shd w:val="clear" w:color="auto" w:fill="auto"/>
            <w:vAlign w:val="center"/>
          </w:tcPr>
          <w:p w14:paraId="23A17C6D" w14:textId="77777777" w:rsidR="00996E36" w:rsidRPr="00AD6ADF" w:rsidRDefault="00996E36" w:rsidP="00996E36">
            <w:pPr>
              <w:jc w:val="center"/>
              <w:rPr>
                <w:rFonts w:cs="Arial"/>
                <w:sz w:val="20"/>
                <w:szCs w:val="20"/>
                <w:lang w:eastAsia="sr-Latn-RS"/>
              </w:rPr>
            </w:pPr>
            <w:r>
              <w:rPr>
                <w:rFonts w:cs="Arial"/>
                <w:sz w:val="20"/>
                <w:szCs w:val="20"/>
                <w:lang w:eastAsia="sr-Latn-RS"/>
              </w:rPr>
              <w:t>11</w:t>
            </w:r>
          </w:p>
        </w:tc>
        <w:tc>
          <w:tcPr>
            <w:tcW w:w="6300" w:type="dxa"/>
            <w:vAlign w:val="center"/>
          </w:tcPr>
          <w:p w14:paraId="052F269C" w14:textId="77777777" w:rsidR="00996E36" w:rsidRPr="0092630B" w:rsidRDefault="00996E36" w:rsidP="00996E36">
            <w:pPr>
              <w:rPr>
                <w:rFonts w:cs="Arial"/>
                <w:color w:val="000000"/>
                <w:sz w:val="18"/>
                <w:szCs w:val="18"/>
              </w:rPr>
            </w:pPr>
            <w:r w:rsidRPr="0092630B">
              <w:rPr>
                <w:rFonts w:cs="Arial"/>
                <w:color w:val="000000"/>
                <w:sz w:val="18"/>
                <w:szCs w:val="18"/>
              </w:rPr>
              <w:t>Потисна спојка Ø 25 са унутрашњим навојем 1''</w:t>
            </w:r>
          </w:p>
        </w:tc>
        <w:tc>
          <w:tcPr>
            <w:tcW w:w="990" w:type="dxa"/>
            <w:shd w:val="clear" w:color="auto" w:fill="auto"/>
            <w:noWrap/>
          </w:tcPr>
          <w:p w14:paraId="7CE8ED4F"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EE4EA36"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7EF9CC7D" w14:textId="77777777" w:rsidR="00996E36" w:rsidRPr="00FC3D91" w:rsidRDefault="00996E36" w:rsidP="00996E36">
            <w:pPr>
              <w:jc w:val="center"/>
              <w:rPr>
                <w:rFonts w:cs="Arial"/>
                <w:sz w:val="20"/>
                <w:szCs w:val="20"/>
                <w:lang w:val="sr-Latn-RS" w:eastAsia="sr-Latn-RS"/>
              </w:rPr>
            </w:pPr>
          </w:p>
        </w:tc>
        <w:tc>
          <w:tcPr>
            <w:tcW w:w="1710" w:type="dxa"/>
            <w:vAlign w:val="center"/>
          </w:tcPr>
          <w:p w14:paraId="5026E46D" w14:textId="77777777" w:rsidR="00996E36" w:rsidRPr="00FC3D91" w:rsidRDefault="00996E36" w:rsidP="00996E36">
            <w:pPr>
              <w:jc w:val="center"/>
              <w:rPr>
                <w:rFonts w:cs="Arial"/>
                <w:sz w:val="20"/>
                <w:szCs w:val="20"/>
                <w:lang w:val="sr-Latn-RS" w:eastAsia="sr-Latn-RS"/>
              </w:rPr>
            </w:pPr>
          </w:p>
        </w:tc>
        <w:tc>
          <w:tcPr>
            <w:tcW w:w="2430" w:type="dxa"/>
            <w:vAlign w:val="center"/>
          </w:tcPr>
          <w:p w14:paraId="7F15FDBD" w14:textId="77777777" w:rsidR="00996E36" w:rsidRPr="00FC3D91" w:rsidRDefault="00996E36" w:rsidP="00996E36">
            <w:pPr>
              <w:jc w:val="center"/>
              <w:rPr>
                <w:rFonts w:cs="Arial"/>
                <w:sz w:val="20"/>
                <w:szCs w:val="20"/>
                <w:lang w:val="sr-Latn-RS" w:eastAsia="sr-Latn-RS"/>
              </w:rPr>
            </w:pPr>
          </w:p>
        </w:tc>
      </w:tr>
      <w:tr w:rsidR="00996E36" w:rsidRPr="007E0F3A" w14:paraId="56DD91F8" w14:textId="77777777" w:rsidTr="00996E36">
        <w:trPr>
          <w:trHeight w:val="248"/>
        </w:trPr>
        <w:tc>
          <w:tcPr>
            <w:tcW w:w="720" w:type="dxa"/>
            <w:shd w:val="clear" w:color="auto" w:fill="auto"/>
            <w:vAlign w:val="center"/>
          </w:tcPr>
          <w:p w14:paraId="624F8045" w14:textId="77777777" w:rsidR="00996E36" w:rsidRPr="00AD6ADF" w:rsidRDefault="00996E36" w:rsidP="00996E36">
            <w:pPr>
              <w:jc w:val="center"/>
              <w:rPr>
                <w:rFonts w:cs="Arial"/>
                <w:sz w:val="20"/>
                <w:szCs w:val="20"/>
                <w:lang w:eastAsia="sr-Latn-RS"/>
              </w:rPr>
            </w:pPr>
            <w:r>
              <w:rPr>
                <w:rFonts w:cs="Arial"/>
                <w:sz w:val="20"/>
                <w:szCs w:val="20"/>
                <w:lang w:eastAsia="sr-Latn-RS"/>
              </w:rPr>
              <w:t>12</w:t>
            </w:r>
          </w:p>
        </w:tc>
        <w:tc>
          <w:tcPr>
            <w:tcW w:w="6300" w:type="dxa"/>
            <w:vAlign w:val="center"/>
          </w:tcPr>
          <w:p w14:paraId="1EF8BD1F" w14:textId="77777777" w:rsidR="00996E36" w:rsidRPr="0092630B" w:rsidRDefault="00996E36" w:rsidP="00996E36">
            <w:pPr>
              <w:rPr>
                <w:rFonts w:cs="Arial"/>
                <w:color w:val="000000"/>
                <w:sz w:val="18"/>
                <w:szCs w:val="18"/>
              </w:rPr>
            </w:pPr>
            <w:r w:rsidRPr="0092630B">
              <w:rPr>
                <w:rFonts w:cs="Arial"/>
                <w:color w:val="000000"/>
                <w:sz w:val="18"/>
                <w:szCs w:val="18"/>
              </w:rPr>
              <w:t>Потисна спојка Ø 52 – Ал</w:t>
            </w:r>
          </w:p>
        </w:tc>
        <w:tc>
          <w:tcPr>
            <w:tcW w:w="990" w:type="dxa"/>
            <w:shd w:val="clear" w:color="auto" w:fill="auto"/>
            <w:noWrap/>
          </w:tcPr>
          <w:p w14:paraId="477C10DF"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DA02734"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040D0130" w14:textId="77777777" w:rsidR="00996E36" w:rsidRPr="00FC3D91" w:rsidRDefault="00996E36" w:rsidP="00996E36">
            <w:pPr>
              <w:jc w:val="center"/>
              <w:rPr>
                <w:rFonts w:cs="Arial"/>
                <w:sz w:val="20"/>
                <w:szCs w:val="20"/>
                <w:lang w:val="sr-Latn-RS" w:eastAsia="sr-Latn-RS"/>
              </w:rPr>
            </w:pPr>
          </w:p>
        </w:tc>
        <w:tc>
          <w:tcPr>
            <w:tcW w:w="1710" w:type="dxa"/>
            <w:vAlign w:val="center"/>
          </w:tcPr>
          <w:p w14:paraId="01F33554" w14:textId="77777777" w:rsidR="00996E36" w:rsidRPr="00FC3D91" w:rsidRDefault="00996E36" w:rsidP="00996E36">
            <w:pPr>
              <w:jc w:val="center"/>
              <w:rPr>
                <w:rFonts w:cs="Arial"/>
                <w:sz w:val="20"/>
                <w:szCs w:val="20"/>
                <w:lang w:val="sr-Latn-RS" w:eastAsia="sr-Latn-RS"/>
              </w:rPr>
            </w:pPr>
          </w:p>
        </w:tc>
        <w:tc>
          <w:tcPr>
            <w:tcW w:w="2430" w:type="dxa"/>
            <w:vAlign w:val="center"/>
          </w:tcPr>
          <w:p w14:paraId="6A519567" w14:textId="77777777" w:rsidR="00996E36" w:rsidRPr="00FC3D91" w:rsidRDefault="00996E36" w:rsidP="00996E36">
            <w:pPr>
              <w:jc w:val="center"/>
              <w:rPr>
                <w:rFonts w:cs="Arial"/>
                <w:sz w:val="20"/>
                <w:szCs w:val="20"/>
                <w:lang w:val="sr-Latn-RS" w:eastAsia="sr-Latn-RS"/>
              </w:rPr>
            </w:pPr>
          </w:p>
        </w:tc>
      </w:tr>
      <w:tr w:rsidR="00996E36" w:rsidRPr="007E0F3A" w14:paraId="44046840" w14:textId="77777777" w:rsidTr="00996E36">
        <w:trPr>
          <w:trHeight w:val="248"/>
        </w:trPr>
        <w:tc>
          <w:tcPr>
            <w:tcW w:w="720" w:type="dxa"/>
            <w:shd w:val="clear" w:color="auto" w:fill="auto"/>
            <w:vAlign w:val="center"/>
          </w:tcPr>
          <w:p w14:paraId="0D35CA1D" w14:textId="77777777" w:rsidR="00996E36" w:rsidRPr="00AD6ADF" w:rsidRDefault="00996E36" w:rsidP="00996E36">
            <w:pPr>
              <w:jc w:val="center"/>
              <w:rPr>
                <w:rFonts w:cs="Arial"/>
                <w:sz w:val="20"/>
                <w:szCs w:val="20"/>
                <w:lang w:eastAsia="sr-Latn-RS"/>
              </w:rPr>
            </w:pPr>
            <w:r>
              <w:rPr>
                <w:rFonts w:cs="Arial"/>
                <w:sz w:val="20"/>
                <w:szCs w:val="20"/>
                <w:lang w:eastAsia="sr-Latn-RS"/>
              </w:rPr>
              <w:t>13</w:t>
            </w:r>
          </w:p>
        </w:tc>
        <w:tc>
          <w:tcPr>
            <w:tcW w:w="6300" w:type="dxa"/>
            <w:vAlign w:val="center"/>
          </w:tcPr>
          <w:p w14:paraId="6397670A" w14:textId="77777777" w:rsidR="00996E36" w:rsidRPr="0092630B" w:rsidRDefault="00996E36" w:rsidP="00996E36">
            <w:pPr>
              <w:rPr>
                <w:rFonts w:cs="Arial"/>
                <w:color w:val="000000"/>
                <w:sz w:val="18"/>
                <w:szCs w:val="18"/>
              </w:rPr>
            </w:pPr>
            <w:r w:rsidRPr="0092630B">
              <w:rPr>
                <w:rFonts w:cs="Arial"/>
                <w:color w:val="000000"/>
                <w:sz w:val="18"/>
                <w:szCs w:val="18"/>
              </w:rPr>
              <w:t>Потисна спојка Ø 75 – Ал</w:t>
            </w:r>
          </w:p>
        </w:tc>
        <w:tc>
          <w:tcPr>
            <w:tcW w:w="990" w:type="dxa"/>
            <w:shd w:val="clear" w:color="auto" w:fill="auto"/>
            <w:noWrap/>
          </w:tcPr>
          <w:p w14:paraId="4258E6CA"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679AAC65"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33D496CD" w14:textId="77777777" w:rsidR="00996E36" w:rsidRPr="00FC3D91" w:rsidRDefault="00996E36" w:rsidP="00996E36">
            <w:pPr>
              <w:jc w:val="center"/>
              <w:rPr>
                <w:rFonts w:cs="Arial"/>
                <w:sz w:val="20"/>
                <w:szCs w:val="20"/>
                <w:lang w:val="sr-Latn-RS" w:eastAsia="sr-Latn-RS"/>
              </w:rPr>
            </w:pPr>
          </w:p>
        </w:tc>
        <w:tc>
          <w:tcPr>
            <w:tcW w:w="1710" w:type="dxa"/>
            <w:vAlign w:val="center"/>
          </w:tcPr>
          <w:p w14:paraId="7DAA16D4" w14:textId="77777777" w:rsidR="00996E36" w:rsidRPr="00FC3D91" w:rsidRDefault="00996E36" w:rsidP="00996E36">
            <w:pPr>
              <w:jc w:val="center"/>
              <w:rPr>
                <w:rFonts w:cs="Arial"/>
                <w:sz w:val="20"/>
                <w:szCs w:val="20"/>
                <w:lang w:val="sr-Latn-RS" w:eastAsia="sr-Latn-RS"/>
              </w:rPr>
            </w:pPr>
          </w:p>
        </w:tc>
        <w:tc>
          <w:tcPr>
            <w:tcW w:w="2430" w:type="dxa"/>
            <w:vAlign w:val="center"/>
          </w:tcPr>
          <w:p w14:paraId="013AB37D" w14:textId="77777777" w:rsidR="00996E36" w:rsidRPr="00FC3D91" w:rsidRDefault="00996E36" w:rsidP="00996E36">
            <w:pPr>
              <w:jc w:val="center"/>
              <w:rPr>
                <w:rFonts w:cs="Arial"/>
                <w:sz w:val="20"/>
                <w:szCs w:val="20"/>
                <w:lang w:val="sr-Latn-RS" w:eastAsia="sr-Latn-RS"/>
              </w:rPr>
            </w:pPr>
          </w:p>
        </w:tc>
      </w:tr>
      <w:tr w:rsidR="00996E36" w:rsidRPr="007E0F3A" w14:paraId="2E96E89D" w14:textId="77777777" w:rsidTr="00996E36">
        <w:trPr>
          <w:trHeight w:val="248"/>
        </w:trPr>
        <w:tc>
          <w:tcPr>
            <w:tcW w:w="720" w:type="dxa"/>
            <w:shd w:val="clear" w:color="auto" w:fill="auto"/>
            <w:vAlign w:val="center"/>
          </w:tcPr>
          <w:p w14:paraId="78202EAC" w14:textId="77777777" w:rsidR="00996E36" w:rsidRPr="00AD6ADF" w:rsidRDefault="00996E36" w:rsidP="00996E36">
            <w:pPr>
              <w:jc w:val="center"/>
              <w:rPr>
                <w:rFonts w:cs="Arial"/>
                <w:sz w:val="20"/>
                <w:szCs w:val="20"/>
                <w:lang w:eastAsia="sr-Latn-RS"/>
              </w:rPr>
            </w:pPr>
            <w:r>
              <w:rPr>
                <w:rFonts w:cs="Arial"/>
                <w:sz w:val="20"/>
                <w:szCs w:val="20"/>
                <w:lang w:eastAsia="sr-Latn-RS"/>
              </w:rPr>
              <w:t>14</w:t>
            </w:r>
          </w:p>
        </w:tc>
        <w:tc>
          <w:tcPr>
            <w:tcW w:w="6300" w:type="dxa"/>
            <w:vAlign w:val="center"/>
          </w:tcPr>
          <w:p w14:paraId="05AB7679" w14:textId="77777777" w:rsidR="00996E36" w:rsidRPr="0092630B" w:rsidRDefault="00996E36" w:rsidP="00996E36">
            <w:pPr>
              <w:rPr>
                <w:rFonts w:cs="Arial"/>
                <w:color w:val="000000"/>
                <w:sz w:val="18"/>
                <w:szCs w:val="18"/>
              </w:rPr>
            </w:pPr>
            <w:r w:rsidRPr="0092630B">
              <w:rPr>
                <w:rFonts w:cs="Arial"/>
                <w:color w:val="000000"/>
                <w:sz w:val="18"/>
                <w:szCs w:val="18"/>
              </w:rPr>
              <w:t>Потисна спојка Ø 75 - Ал кована</w:t>
            </w:r>
          </w:p>
        </w:tc>
        <w:tc>
          <w:tcPr>
            <w:tcW w:w="990" w:type="dxa"/>
            <w:shd w:val="clear" w:color="auto" w:fill="auto"/>
            <w:noWrap/>
          </w:tcPr>
          <w:p w14:paraId="1DECA859"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B030E24"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5F422A35" w14:textId="77777777" w:rsidR="00996E36" w:rsidRPr="00FC3D91" w:rsidRDefault="00996E36" w:rsidP="00996E36">
            <w:pPr>
              <w:jc w:val="center"/>
              <w:rPr>
                <w:rFonts w:cs="Arial"/>
                <w:sz w:val="20"/>
                <w:szCs w:val="20"/>
                <w:lang w:val="sr-Latn-RS" w:eastAsia="sr-Latn-RS"/>
              </w:rPr>
            </w:pPr>
          </w:p>
        </w:tc>
        <w:tc>
          <w:tcPr>
            <w:tcW w:w="1710" w:type="dxa"/>
            <w:vAlign w:val="center"/>
          </w:tcPr>
          <w:p w14:paraId="085A16C3" w14:textId="77777777" w:rsidR="00996E36" w:rsidRPr="00FC3D91" w:rsidRDefault="00996E36" w:rsidP="00996E36">
            <w:pPr>
              <w:jc w:val="center"/>
              <w:rPr>
                <w:rFonts w:cs="Arial"/>
                <w:sz w:val="20"/>
                <w:szCs w:val="20"/>
                <w:lang w:val="sr-Latn-RS" w:eastAsia="sr-Latn-RS"/>
              </w:rPr>
            </w:pPr>
          </w:p>
        </w:tc>
        <w:tc>
          <w:tcPr>
            <w:tcW w:w="2430" w:type="dxa"/>
            <w:vAlign w:val="center"/>
          </w:tcPr>
          <w:p w14:paraId="0327F2B6" w14:textId="77777777" w:rsidR="00996E36" w:rsidRPr="00FC3D91" w:rsidRDefault="00996E36" w:rsidP="00996E36">
            <w:pPr>
              <w:jc w:val="center"/>
              <w:rPr>
                <w:rFonts w:cs="Arial"/>
                <w:sz w:val="20"/>
                <w:szCs w:val="20"/>
                <w:lang w:val="sr-Latn-RS" w:eastAsia="sr-Latn-RS"/>
              </w:rPr>
            </w:pPr>
          </w:p>
        </w:tc>
      </w:tr>
      <w:tr w:rsidR="00996E36" w:rsidRPr="007E0F3A" w14:paraId="5C0CB509" w14:textId="77777777" w:rsidTr="00996E36">
        <w:trPr>
          <w:trHeight w:val="248"/>
        </w:trPr>
        <w:tc>
          <w:tcPr>
            <w:tcW w:w="720" w:type="dxa"/>
            <w:shd w:val="clear" w:color="auto" w:fill="auto"/>
            <w:vAlign w:val="center"/>
          </w:tcPr>
          <w:p w14:paraId="6E66A73A" w14:textId="77777777" w:rsidR="00996E36" w:rsidRPr="00AD6ADF" w:rsidRDefault="00996E36" w:rsidP="00996E36">
            <w:pPr>
              <w:jc w:val="center"/>
              <w:rPr>
                <w:rFonts w:cs="Arial"/>
                <w:sz w:val="20"/>
                <w:szCs w:val="20"/>
                <w:lang w:eastAsia="sr-Latn-RS"/>
              </w:rPr>
            </w:pPr>
            <w:r>
              <w:rPr>
                <w:rFonts w:cs="Arial"/>
                <w:sz w:val="20"/>
                <w:szCs w:val="20"/>
                <w:lang w:eastAsia="sr-Latn-RS"/>
              </w:rPr>
              <w:t>15</w:t>
            </w:r>
          </w:p>
        </w:tc>
        <w:tc>
          <w:tcPr>
            <w:tcW w:w="6300" w:type="dxa"/>
            <w:vAlign w:val="center"/>
          </w:tcPr>
          <w:p w14:paraId="732A44E4" w14:textId="77777777" w:rsidR="00996E36" w:rsidRPr="0092630B" w:rsidRDefault="00996E36" w:rsidP="00996E36">
            <w:pPr>
              <w:rPr>
                <w:rFonts w:cs="Arial"/>
                <w:color w:val="000000"/>
                <w:sz w:val="18"/>
                <w:szCs w:val="18"/>
              </w:rPr>
            </w:pPr>
            <w:r w:rsidRPr="0092630B">
              <w:rPr>
                <w:rFonts w:cs="Arial"/>
                <w:color w:val="000000"/>
                <w:sz w:val="18"/>
                <w:szCs w:val="18"/>
              </w:rPr>
              <w:t>Усисно- потисна спојка Ø 110</w:t>
            </w:r>
          </w:p>
        </w:tc>
        <w:tc>
          <w:tcPr>
            <w:tcW w:w="990" w:type="dxa"/>
            <w:shd w:val="clear" w:color="auto" w:fill="auto"/>
            <w:noWrap/>
          </w:tcPr>
          <w:p w14:paraId="37A1E387"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8A27FE4"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6D114377" w14:textId="77777777" w:rsidR="00996E36" w:rsidRPr="00FC3D91" w:rsidRDefault="00996E36" w:rsidP="00996E36">
            <w:pPr>
              <w:jc w:val="center"/>
              <w:rPr>
                <w:rFonts w:cs="Arial"/>
                <w:sz w:val="20"/>
                <w:szCs w:val="20"/>
                <w:lang w:val="sr-Latn-RS" w:eastAsia="sr-Latn-RS"/>
              </w:rPr>
            </w:pPr>
          </w:p>
        </w:tc>
        <w:tc>
          <w:tcPr>
            <w:tcW w:w="1710" w:type="dxa"/>
            <w:vAlign w:val="center"/>
          </w:tcPr>
          <w:p w14:paraId="4A560CD0" w14:textId="77777777" w:rsidR="00996E36" w:rsidRPr="00FC3D91" w:rsidRDefault="00996E36" w:rsidP="00996E36">
            <w:pPr>
              <w:jc w:val="center"/>
              <w:rPr>
                <w:rFonts w:cs="Arial"/>
                <w:sz w:val="20"/>
                <w:szCs w:val="20"/>
                <w:lang w:val="sr-Latn-RS" w:eastAsia="sr-Latn-RS"/>
              </w:rPr>
            </w:pPr>
          </w:p>
        </w:tc>
        <w:tc>
          <w:tcPr>
            <w:tcW w:w="2430" w:type="dxa"/>
            <w:vAlign w:val="center"/>
          </w:tcPr>
          <w:p w14:paraId="623666A5" w14:textId="77777777" w:rsidR="00996E36" w:rsidRPr="00FC3D91" w:rsidRDefault="00996E36" w:rsidP="00996E36">
            <w:pPr>
              <w:jc w:val="center"/>
              <w:rPr>
                <w:rFonts w:cs="Arial"/>
                <w:sz w:val="20"/>
                <w:szCs w:val="20"/>
                <w:lang w:val="sr-Latn-RS" w:eastAsia="sr-Latn-RS"/>
              </w:rPr>
            </w:pPr>
          </w:p>
        </w:tc>
      </w:tr>
      <w:tr w:rsidR="00996E36" w:rsidRPr="007E0F3A" w14:paraId="77147B22" w14:textId="77777777" w:rsidTr="00996E36">
        <w:trPr>
          <w:trHeight w:val="248"/>
        </w:trPr>
        <w:tc>
          <w:tcPr>
            <w:tcW w:w="720" w:type="dxa"/>
            <w:shd w:val="clear" w:color="auto" w:fill="auto"/>
            <w:vAlign w:val="center"/>
          </w:tcPr>
          <w:p w14:paraId="6E8A0617" w14:textId="77777777" w:rsidR="00996E36" w:rsidRPr="00AD6ADF" w:rsidRDefault="00996E36" w:rsidP="00996E36">
            <w:pPr>
              <w:jc w:val="center"/>
              <w:rPr>
                <w:rFonts w:cs="Arial"/>
                <w:sz w:val="20"/>
                <w:szCs w:val="20"/>
                <w:lang w:eastAsia="sr-Latn-RS"/>
              </w:rPr>
            </w:pPr>
            <w:r>
              <w:rPr>
                <w:rFonts w:cs="Arial"/>
                <w:sz w:val="20"/>
                <w:szCs w:val="20"/>
                <w:lang w:eastAsia="sr-Latn-RS"/>
              </w:rPr>
              <w:t>16</w:t>
            </w:r>
          </w:p>
        </w:tc>
        <w:tc>
          <w:tcPr>
            <w:tcW w:w="6300" w:type="dxa"/>
            <w:vAlign w:val="center"/>
          </w:tcPr>
          <w:p w14:paraId="401888CE" w14:textId="77777777" w:rsidR="00996E36" w:rsidRPr="0092630B" w:rsidRDefault="00996E36" w:rsidP="00996E36">
            <w:pPr>
              <w:rPr>
                <w:rFonts w:cs="Arial"/>
                <w:color w:val="000000"/>
                <w:sz w:val="18"/>
                <w:szCs w:val="18"/>
              </w:rPr>
            </w:pPr>
            <w:r w:rsidRPr="0092630B">
              <w:rPr>
                <w:rFonts w:cs="Arial"/>
                <w:color w:val="000000"/>
                <w:sz w:val="18"/>
                <w:szCs w:val="18"/>
              </w:rPr>
              <w:t>Усисно- потисна спојка Ø 110 – кована</w:t>
            </w:r>
          </w:p>
        </w:tc>
        <w:tc>
          <w:tcPr>
            <w:tcW w:w="990" w:type="dxa"/>
            <w:shd w:val="clear" w:color="auto" w:fill="auto"/>
            <w:noWrap/>
          </w:tcPr>
          <w:p w14:paraId="084528C5"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6039D08D"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250299E6" w14:textId="77777777" w:rsidR="00996E36" w:rsidRPr="00FC3D91" w:rsidRDefault="00996E36" w:rsidP="00996E36">
            <w:pPr>
              <w:jc w:val="center"/>
              <w:rPr>
                <w:rFonts w:cs="Arial"/>
                <w:sz w:val="20"/>
                <w:szCs w:val="20"/>
                <w:lang w:val="sr-Latn-RS" w:eastAsia="sr-Latn-RS"/>
              </w:rPr>
            </w:pPr>
          </w:p>
        </w:tc>
        <w:tc>
          <w:tcPr>
            <w:tcW w:w="1710" w:type="dxa"/>
            <w:vAlign w:val="center"/>
          </w:tcPr>
          <w:p w14:paraId="6FD6DCE0" w14:textId="77777777" w:rsidR="00996E36" w:rsidRPr="00FC3D91" w:rsidRDefault="00996E36" w:rsidP="00996E36">
            <w:pPr>
              <w:jc w:val="center"/>
              <w:rPr>
                <w:rFonts w:cs="Arial"/>
                <w:sz w:val="20"/>
                <w:szCs w:val="20"/>
                <w:lang w:val="sr-Latn-RS" w:eastAsia="sr-Latn-RS"/>
              </w:rPr>
            </w:pPr>
          </w:p>
        </w:tc>
        <w:tc>
          <w:tcPr>
            <w:tcW w:w="2430" w:type="dxa"/>
            <w:vAlign w:val="center"/>
          </w:tcPr>
          <w:p w14:paraId="20E472CA" w14:textId="77777777" w:rsidR="00996E36" w:rsidRPr="00FC3D91" w:rsidRDefault="00996E36" w:rsidP="00996E36">
            <w:pPr>
              <w:jc w:val="center"/>
              <w:rPr>
                <w:rFonts w:cs="Arial"/>
                <w:sz w:val="20"/>
                <w:szCs w:val="20"/>
                <w:lang w:val="sr-Latn-RS" w:eastAsia="sr-Latn-RS"/>
              </w:rPr>
            </w:pPr>
          </w:p>
        </w:tc>
      </w:tr>
      <w:tr w:rsidR="00996E36" w:rsidRPr="007E0F3A" w14:paraId="0DC26EA7" w14:textId="77777777" w:rsidTr="00996E36">
        <w:trPr>
          <w:trHeight w:val="248"/>
        </w:trPr>
        <w:tc>
          <w:tcPr>
            <w:tcW w:w="720" w:type="dxa"/>
            <w:shd w:val="clear" w:color="auto" w:fill="auto"/>
            <w:vAlign w:val="center"/>
          </w:tcPr>
          <w:p w14:paraId="67C4B9B1" w14:textId="77777777" w:rsidR="00996E36" w:rsidRPr="00AD6ADF" w:rsidRDefault="00996E36" w:rsidP="00996E36">
            <w:pPr>
              <w:jc w:val="center"/>
              <w:rPr>
                <w:rFonts w:cs="Arial"/>
                <w:sz w:val="20"/>
                <w:szCs w:val="20"/>
                <w:lang w:eastAsia="sr-Latn-RS"/>
              </w:rPr>
            </w:pPr>
            <w:r>
              <w:rPr>
                <w:rFonts w:cs="Arial"/>
                <w:sz w:val="20"/>
                <w:szCs w:val="20"/>
                <w:lang w:eastAsia="sr-Latn-RS"/>
              </w:rPr>
              <w:t>17</w:t>
            </w:r>
          </w:p>
        </w:tc>
        <w:tc>
          <w:tcPr>
            <w:tcW w:w="6300" w:type="dxa"/>
            <w:vAlign w:val="center"/>
          </w:tcPr>
          <w:p w14:paraId="01149C56"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25 – Ал</w:t>
            </w:r>
          </w:p>
        </w:tc>
        <w:tc>
          <w:tcPr>
            <w:tcW w:w="990" w:type="dxa"/>
            <w:shd w:val="clear" w:color="auto" w:fill="auto"/>
            <w:noWrap/>
          </w:tcPr>
          <w:p w14:paraId="0EBE4B57"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55CEFA5"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49626445" w14:textId="77777777" w:rsidR="00996E36" w:rsidRPr="00FC3D91" w:rsidRDefault="00996E36" w:rsidP="00996E36">
            <w:pPr>
              <w:jc w:val="center"/>
              <w:rPr>
                <w:rFonts w:cs="Arial"/>
                <w:sz w:val="20"/>
                <w:szCs w:val="20"/>
                <w:lang w:val="sr-Latn-RS" w:eastAsia="sr-Latn-RS"/>
              </w:rPr>
            </w:pPr>
          </w:p>
        </w:tc>
        <w:tc>
          <w:tcPr>
            <w:tcW w:w="1710" w:type="dxa"/>
            <w:vAlign w:val="center"/>
          </w:tcPr>
          <w:p w14:paraId="5EAD8CA9" w14:textId="77777777" w:rsidR="00996E36" w:rsidRPr="00FC3D91" w:rsidRDefault="00996E36" w:rsidP="00996E36">
            <w:pPr>
              <w:jc w:val="center"/>
              <w:rPr>
                <w:rFonts w:cs="Arial"/>
                <w:sz w:val="20"/>
                <w:szCs w:val="20"/>
                <w:lang w:val="sr-Latn-RS" w:eastAsia="sr-Latn-RS"/>
              </w:rPr>
            </w:pPr>
          </w:p>
        </w:tc>
        <w:tc>
          <w:tcPr>
            <w:tcW w:w="2430" w:type="dxa"/>
            <w:vAlign w:val="center"/>
          </w:tcPr>
          <w:p w14:paraId="42FA0C9B" w14:textId="77777777" w:rsidR="00996E36" w:rsidRPr="00FC3D91" w:rsidRDefault="00996E36" w:rsidP="00996E36">
            <w:pPr>
              <w:jc w:val="center"/>
              <w:rPr>
                <w:rFonts w:cs="Arial"/>
                <w:sz w:val="20"/>
                <w:szCs w:val="20"/>
                <w:lang w:val="sr-Latn-RS" w:eastAsia="sr-Latn-RS"/>
              </w:rPr>
            </w:pPr>
          </w:p>
        </w:tc>
      </w:tr>
      <w:tr w:rsidR="00996E36" w:rsidRPr="007E0F3A" w14:paraId="263AD2D9" w14:textId="77777777" w:rsidTr="00996E36">
        <w:trPr>
          <w:trHeight w:val="248"/>
        </w:trPr>
        <w:tc>
          <w:tcPr>
            <w:tcW w:w="720" w:type="dxa"/>
            <w:shd w:val="clear" w:color="auto" w:fill="auto"/>
            <w:vAlign w:val="center"/>
          </w:tcPr>
          <w:p w14:paraId="771BB60F" w14:textId="77777777" w:rsidR="00996E36" w:rsidRPr="00AD6ADF" w:rsidRDefault="00996E36" w:rsidP="00996E36">
            <w:pPr>
              <w:jc w:val="center"/>
              <w:rPr>
                <w:rFonts w:cs="Arial"/>
                <w:sz w:val="20"/>
                <w:szCs w:val="20"/>
                <w:lang w:eastAsia="sr-Latn-RS"/>
              </w:rPr>
            </w:pPr>
            <w:r>
              <w:rPr>
                <w:rFonts w:cs="Arial"/>
                <w:sz w:val="20"/>
                <w:szCs w:val="20"/>
                <w:lang w:eastAsia="sr-Latn-RS"/>
              </w:rPr>
              <w:t>18</w:t>
            </w:r>
          </w:p>
        </w:tc>
        <w:tc>
          <w:tcPr>
            <w:tcW w:w="6300" w:type="dxa"/>
            <w:vAlign w:val="center"/>
          </w:tcPr>
          <w:p w14:paraId="7D2462E5"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25 – Ал кована </w:t>
            </w:r>
          </w:p>
        </w:tc>
        <w:tc>
          <w:tcPr>
            <w:tcW w:w="990" w:type="dxa"/>
            <w:shd w:val="clear" w:color="auto" w:fill="auto"/>
            <w:noWrap/>
          </w:tcPr>
          <w:p w14:paraId="77F2D85C"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A63344A"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0AD9BFE5" w14:textId="77777777" w:rsidR="00996E36" w:rsidRPr="00FC3D91" w:rsidRDefault="00996E36" w:rsidP="00996E36">
            <w:pPr>
              <w:jc w:val="center"/>
              <w:rPr>
                <w:rFonts w:cs="Arial"/>
                <w:sz w:val="20"/>
                <w:szCs w:val="20"/>
                <w:lang w:val="sr-Latn-RS" w:eastAsia="sr-Latn-RS"/>
              </w:rPr>
            </w:pPr>
          </w:p>
        </w:tc>
        <w:tc>
          <w:tcPr>
            <w:tcW w:w="1710" w:type="dxa"/>
            <w:vAlign w:val="center"/>
          </w:tcPr>
          <w:p w14:paraId="5EA372D4" w14:textId="77777777" w:rsidR="00996E36" w:rsidRPr="00FC3D91" w:rsidRDefault="00996E36" w:rsidP="00996E36">
            <w:pPr>
              <w:jc w:val="center"/>
              <w:rPr>
                <w:rFonts w:cs="Arial"/>
                <w:sz w:val="20"/>
                <w:szCs w:val="20"/>
                <w:lang w:val="sr-Latn-RS" w:eastAsia="sr-Latn-RS"/>
              </w:rPr>
            </w:pPr>
          </w:p>
        </w:tc>
        <w:tc>
          <w:tcPr>
            <w:tcW w:w="2430" w:type="dxa"/>
            <w:vAlign w:val="center"/>
          </w:tcPr>
          <w:p w14:paraId="3F792986" w14:textId="77777777" w:rsidR="00996E36" w:rsidRPr="00FC3D91" w:rsidRDefault="00996E36" w:rsidP="00996E36">
            <w:pPr>
              <w:jc w:val="center"/>
              <w:rPr>
                <w:rFonts w:cs="Arial"/>
                <w:sz w:val="20"/>
                <w:szCs w:val="20"/>
                <w:lang w:val="sr-Latn-RS" w:eastAsia="sr-Latn-RS"/>
              </w:rPr>
            </w:pPr>
          </w:p>
        </w:tc>
      </w:tr>
      <w:tr w:rsidR="00996E36" w:rsidRPr="007E0F3A" w14:paraId="595CD90E" w14:textId="77777777" w:rsidTr="00996E36">
        <w:trPr>
          <w:trHeight w:val="248"/>
        </w:trPr>
        <w:tc>
          <w:tcPr>
            <w:tcW w:w="720" w:type="dxa"/>
            <w:shd w:val="clear" w:color="auto" w:fill="auto"/>
            <w:vAlign w:val="center"/>
          </w:tcPr>
          <w:p w14:paraId="39B78827" w14:textId="77777777" w:rsidR="00996E36" w:rsidRPr="00AD6ADF" w:rsidRDefault="00996E36" w:rsidP="00996E36">
            <w:pPr>
              <w:jc w:val="center"/>
              <w:rPr>
                <w:rFonts w:cs="Arial"/>
                <w:sz w:val="20"/>
                <w:szCs w:val="20"/>
                <w:lang w:eastAsia="sr-Latn-RS"/>
              </w:rPr>
            </w:pPr>
            <w:r>
              <w:rPr>
                <w:rFonts w:cs="Arial"/>
                <w:sz w:val="20"/>
                <w:szCs w:val="20"/>
                <w:lang w:eastAsia="sr-Latn-RS"/>
              </w:rPr>
              <w:t>19</w:t>
            </w:r>
          </w:p>
        </w:tc>
        <w:tc>
          <w:tcPr>
            <w:tcW w:w="6300" w:type="dxa"/>
            <w:vAlign w:val="center"/>
          </w:tcPr>
          <w:p w14:paraId="50EF1848"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52 – Ал</w:t>
            </w:r>
          </w:p>
        </w:tc>
        <w:tc>
          <w:tcPr>
            <w:tcW w:w="990" w:type="dxa"/>
            <w:shd w:val="clear" w:color="auto" w:fill="auto"/>
            <w:noWrap/>
          </w:tcPr>
          <w:p w14:paraId="7F83735F"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0EDEEF5"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72F5191F" w14:textId="77777777" w:rsidR="00996E36" w:rsidRPr="00FC3D91" w:rsidRDefault="00996E36" w:rsidP="00996E36">
            <w:pPr>
              <w:jc w:val="center"/>
              <w:rPr>
                <w:rFonts w:cs="Arial"/>
                <w:sz w:val="20"/>
                <w:szCs w:val="20"/>
                <w:lang w:val="sr-Latn-RS" w:eastAsia="sr-Latn-RS"/>
              </w:rPr>
            </w:pPr>
          </w:p>
        </w:tc>
        <w:tc>
          <w:tcPr>
            <w:tcW w:w="1710" w:type="dxa"/>
            <w:vAlign w:val="center"/>
          </w:tcPr>
          <w:p w14:paraId="3FD1BEA9" w14:textId="77777777" w:rsidR="00996E36" w:rsidRPr="00FC3D91" w:rsidRDefault="00996E36" w:rsidP="00996E36">
            <w:pPr>
              <w:jc w:val="center"/>
              <w:rPr>
                <w:rFonts w:cs="Arial"/>
                <w:sz w:val="20"/>
                <w:szCs w:val="20"/>
                <w:lang w:val="sr-Latn-RS" w:eastAsia="sr-Latn-RS"/>
              </w:rPr>
            </w:pPr>
          </w:p>
        </w:tc>
        <w:tc>
          <w:tcPr>
            <w:tcW w:w="2430" w:type="dxa"/>
            <w:vAlign w:val="center"/>
          </w:tcPr>
          <w:p w14:paraId="6C8C31BC" w14:textId="77777777" w:rsidR="00996E36" w:rsidRPr="00FC3D91" w:rsidRDefault="00996E36" w:rsidP="00996E36">
            <w:pPr>
              <w:jc w:val="center"/>
              <w:rPr>
                <w:rFonts w:cs="Arial"/>
                <w:sz w:val="20"/>
                <w:szCs w:val="20"/>
                <w:lang w:val="sr-Latn-RS" w:eastAsia="sr-Latn-RS"/>
              </w:rPr>
            </w:pPr>
          </w:p>
        </w:tc>
      </w:tr>
      <w:tr w:rsidR="00996E36" w:rsidRPr="007E0F3A" w14:paraId="32865963" w14:textId="77777777" w:rsidTr="00996E36">
        <w:trPr>
          <w:trHeight w:val="248"/>
        </w:trPr>
        <w:tc>
          <w:tcPr>
            <w:tcW w:w="720" w:type="dxa"/>
            <w:shd w:val="clear" w:color="auto" w:fill="auto"/>
            <w:vAlign w:val="center"/>
          </w:tcPr>
          <w:p w14:paraId="59FFCD52" w14:textId="77777777" w:rsidR="00996E36" w:rsidRPr="00AD6ADF" w:rsidRDefault="00996E36" w:rsidP="00996E36">
            <w:pPr>
              <w:jc w:val="center"/>
              <w:rPr>
                <w:rFonts w:cs="Arial"/>
                <w:sz w:val="20"/>
                <w:szCs w:val="20"/>
                <w:lang w:eastAsia="sr-Latn-RS"/>
              </w:rPr>
            </w:pPr>
            <w:r>
              <w:rPr>
                <w:rFonts w:cs="Arial"/>
                <w:sz w:val="20"/>
                <w:szCs w:val="20"/>
                <w:lang w:eastAsia="sr-Latn-RS"/>
              </w:rPr>
              <w:lastRenderedPageBreak/>
              <w:t>20</w:t>
            </w:r>
          </w:p>
        </w:tc>
        <w:tc>
          <w:tcPr>
            <w:tcW w:w="6300" w:type="dxa"/>
            <w:vAlign w:val="center"/>
          </w:tcPr>
          <w:p w14:paraId="45749775"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52 – Ал кована</w:t>
            </w:r>
          </w:p>
        </w:tc>
        <w:tc>
          <w:tcPr>
            <w:tcW w:w="990" w:type="dxa"/>
            <w:shd w:val="clear" w:color="auto" w:fill="auto"/>
            <w:noWrap/>
          </w:tcPr>
          <w:p w14:paraId="24E34716"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E2AD9D4"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0CF374C2" w14:textId="77777777" w:rsidR="00996E36" w:rsidRPr="00FC3D91" w:rsidRDefault="00996E36" w:rsidP="00996E36">
            <w:pPr>
              <w:jc w:val="center"/>
              <w:rPr>
                <w:rFonts w:cs="Arial"/>
                <w:sz w:val="20"/>
                <w:szCs w:val="20"/>
                <w:lang w:val="sr-Latn-RS" w:eastAsia="sr-Latn-RS"/>
              </w:rPr>
            </w:pPr>
          </w:p>
        </w:tc>
        <w:tc>
          <w:tcPr>
            <w:tcW w:w="1710" w:type="dxa"/>
            <w:vAlign w:val="center"/>
          </w:tcPr>
          <w:p w14:paraId="72D2E8AD" w14:textId="77777777" w:rsidR="00996E36" w:rsidRPr="00FC3D91" w:rsidRDefault="00996E36" w:rsidP="00996E36">
            <w:pPr>
              <w:jc w:val="center"/>
              <w:rPr>
                <w:rFonts w:cs="Arial"/>
                <w:sz w:val="20"/>
                <w:szCs w:val="20"/>
                <w:lang w:val="sr-Latn-RS" w:eastAsia="sr-Latn-RS"/>
              </w:rPr>
            </w:pPr>
          </w:p>
        </w:tc>
        <w:tc>
          <w:tcPr>
            <w:tcW w:w="2430" w:type="dxa"/>
            <w:vAlign w:val="center"/>
          </w:tcPr>
          <w:p w14:paraId="20352983" w14:textId="77777777" w:rsidR="00996E36" w:rsidRPr="00FC3D91" w:rsidRDefault="00996E36" w:rsidP="00996E36">
            <w:pPr>
              <w:jc w:val="center"/>
              <w:rPr>
                <w:rFonts w:cs="Arial"/>
                <w:sz w:val="20"/>
                <w:szCs w:val="20"/>
                <w:lang w:val="sr-Latn-RS" w:eastAsia="sr-Latn-RS"/>
              </w:rPr>
            </w:pPr>
          </w:p>
        </w:tc>
      </w:tr>
      <w:tr w:rsidR="00996E36" w:rsidRPr="007E0F3A" w14:paraId="7C0BD89B" w14:textId="77777777" w:rsidTr="00996E36">
        <w:trPr>
          <w:trHeight w:val="248"/>
        </w:trPr>
        <w:tc>
          <w:tcPr>
            <w:tcW w:w="720" w:type="dxa"/>
            <w:shd w:val="clear" w:color="auto" w:fill="auto"/>
            <w:vAlign w:val="center"/>
          </w:tcPr>
          <w:p w14:paraId="671FF9CA" w14:textId="77777777" w:rsidR="00996E36" w:rsidRPr="00AD6ADF" w:rsidRDefault="00996E36" w:rsidP="00996E36">
            <w:pPr>
              <w:jc w:val="center"/>
              <w:rPr>
                <w:rFonts w:cs="Arial"/>
                <w:sz w:val="20"/>
                <w:szCs w:val="20"/>
                <w:lang w:eastAsia="sr-Latn-RS"/>
              </w:rPr>
            </w:pPr>
            <w:r>
              <w:rPr>
                <w:rFonts w:cs="Arial"/>
                <w:sz w:val="20"/>
                <w:szCs w:val="20"/>
                <w:lang w:eastAsia="sr-Latn-RS"/>
              </w:rPr>
              <w:t>21</w:t>
            </w:r>
          </w:p>
        </w:tc>
        <w:tc>
          <w:tcPr>
            <w:tcW w:w="6300" w:type="dxa"/>
            <w:vAlign w:val="center"/>
          </w:tcPr>
          <w:p w14:paraId="50BE9785"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75 – Ал</w:t>
            </w:r>
          </w:p>
        </w:tc>
        <w:tc>
          <w:tcPr>
            <w:tcW w:w="990" w:type="dxa"/>
            <w:shd w:val="clear" w:color="auto" w:fill="auto"/>
            <w:noWrap/>
          </w:tcPr>
          <w:p w14:paraId="3AC79AB0"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68635D2"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35CB71A3" w14:textId="77777777" w:rsidR="00996E36" w:rsidRPr="00FC3D91" w:rsidRDefault="00996E36" w:rsidP="00996E36">
            <w:pPr>
              <w:jc w:val="center"/>
              <w:rPr>
                <w:rFonts w:cs="Arial"/>
                <w:sz w:val="20"/>
                <w:szCs w:val="20"/>
                <w:lang w:val="sr-Latn-RS" w:eastAsia="sr-Latn-RS"/>
              </w:rPr>
            </w:pPr>
          </w:p>
        </w:tc>
        <w:tc>
          <w:tcPr>
            <w:tcW w:w="1710" w:type="dxa"/>
            <w:vAlign w:val="center"/>
          </w:tcPr>
          <w:p w14:paraId="58D34478" w14:textId="77777777" w:rsidR="00996E36" w:rsidRPr="00FC3D91" w:rsidRDefault="00996E36" w:rsidP="00996E36">
            <w:pPr>
              <w:jc w:val="center"/>
              <w:rPr>
                <w:rFonts w:cs="Arial"/>
                <w:sz w:val="20"/>
                <w:szCs w:val="20"/>
                <w:lang w:val="sr-Latn-RS" w:eastAsia="sr-Latn-RS"/>
              </w:rPr>
            </w:pPr>
          </w:p>
        </w:tc>
        <w:tc>
          <w:tcPr>
            <w:tcW w:w="2430" w:type="dxa"/>
            <w:vAlign w:val="center"/>
          </w:tcPr>
          <w:p w14:paraId="3BF689A8" w14:textId="77777777" w:rsidR="00996E36" w:rsidRPr="00FC3D91" w:rsidRDefault="00996E36" w:rsidP="00996E36">
            <w:pPr>
              <w:jc w:val="center"/>
              <w:rPr>
                <w:rFonts w:cs="Arial"/>
                <w:sz w:val="20"/>
                <w:szCs w:val="20"/>
                <w:lang w:val="sr-Latn-RS" w:eastAsia="sr-Latn-RS"/>
              </w:rPr>
            </w:pPr>
          </w:p>
        </w:tc>
      </w:tr>
      <w:tr w:rsidR="00996E36" w:rsidRPr="007E0F3A" w14:paraId="3D180035" w14:textId="77777777" w:rsidTr="00996E36">
        <w:trPr>
          <w:trHeight w:val="248"/>
        </w:trPr>
        <w:tc>
          <w:tcPr>
            <w:tcW w:w="720" w:type="dxa"/>
            <w:shd w:val="clear" w:color="auto" w:fill="auto"/>
            <w:vAlign w:val="center"/>
          </w:tcPr>
          <w:p w14:paraId="6D81A5B2" w14:textId="77777777" w:rsidR="00996E36" w:rsidRPr="00AD6ADF" w:rsidRDefault="00996E36" w:rsidP="00996E36">
            <w:pPr>
              <w:jc w:val="center"/>
              <w:rPr>
                <w:rFonts w:cs="Arial"/>
                <w:sz w:val="20"/>
                <w:szCs w:val="20"/>
                <w:lang w:eastAsia="sr-Latn-RS"/>
              </w:rPr>
            </w:pPr>
            <w:r>
              <w:rPr>
                <w:rFonts w:cs="Arial"/>
                <w:sz w:val="20"/>
                <w:szCs w:val="20"/>
                <w:lang w:eastAsia="sr-Latn-RS"/>
              </w:rPr>
              <w:t>22</w:t>
            </w:r>
          </w:p>
        </w:tc>
        <w:tc>
          <w:tcPr>
            <w:tcW w:w="6300" w:type="dxa"/>
            <w:vAlign w:val="center"/>
          </w:tcPr>
          <w:p w14:paraId="21BE9361"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75 - Ал кована</w:t>
            </w:r>
          </w:p>
        </w:tc>
        <w:tc>
          <w:tcPr>
            <w:tcW w:w="990" w:type="dxa"/>
            <w:shd w:val="clear" w:color="auto" w:fill="auto"/>
            <w:noWrap/>
          </w:tcPr>
          <w:p w14:paraId="2728B181"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F2E5D5B"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10C04E71" w14:textId="77777777" w:rsidR="00996E36" w:rsidRPr="00FC3D91" w:rsidRDefault="00996E36" w:rsidP="00996E36">
            <w:pPr>
              <w:jc w:val="center"/>
              <w:rPr>
                <w:rFonts w:cs="Arial"/>
                <w:sz w:val="20"/>
                <w:szCs w:val="20"/>
                <w:lang w:val="sr-Latn-RS" w:eastAsia="sr-Latn-RS"/>
              </w:rPr>
            </w:pPr>
          </w:p>
        </w:tc>
        <w:tc>
          <w:tcPr>
            <w:tcW w:w="1710" w:type="dxa"/>
            <w:vAlign w:val="center"/>
          </w:tcPr>
          <w:p w14:paraId="3C8E0B7C" w14:textId="77777777" w:rsidR="00996E36" w:rsidRPr="00FC3D91" w:rsidRDefault="00996E36" w:rsidP="00996E36">
            <w:pPr>
              <w:jc w:val="center"/>
              <w:rPr>
                <w:rFonts w:cs="Arial"/>
                <w:sz w:val="20"/>
                <w:szCs w:val="20"/>
                <w:lang w:val="sr-Latn-RS" w:eastAsia="sr-Latn-RS"/>
              </w:rPr>
            </w:pPr>
          </w:p>
        </w:tc>
        <w:tc>
          <w:tcPr>
            <w:tcW w:w="2430" w:type="dxa"/>
            <w:vAlign w:val="center"/>
          </w:tcPr>
          <w:p w14:paraId="305B63FF" w14:textId="77777777" w:rsidR="00996E36" w:rsidRPr="00FC3D91" w:rsidRDefault="00996E36" w:rsidP="00996E36">
            <w:pPr>
              <w:jc w:val="center"/>
              <w:rPr>
                <w:rFonts w:cs="Arial"/>
                <w:sz w:val="20"/>
                <w:szCs w:val="20"/>
                <w:lang w:val="sr-Latn-RS" w:eastAsia="sr-Latn-RS"/>
              </w:rPr>
            </w:pPr>
          </w:p>
        </w:tc>
      </w:tr>
      <w:tr w:rsidR="00996E36" w:rsidRPr="007E0F3A" w14:paraId="4B45F62B" w14:textId="77777777" w:rsidTr="00996E36">
        <w:trPr>
          <w:trHeight w:val="248"/>
        </w:trPr>
        <w:tc>
          <w:tcPr>
            <w:tcW w:w="720" w:type="dxa"/>
            <w:shd w:val="clear" w:color="auto" w:fill="auto"/>
            <w:vAlign w:val="center"/>
          </w:tcPr>
          <w:p w14:paraId="5CCCD189" w14:textId="77777777" w:rsidR="00996E36" w:rsidRPr="00AD6ADF" w:rsidRDefault="00996E36" w:rsidP="00996E36">
            <w:pPr>
              <w:jc w:val="center"/>
              <w:rPr>
                <w:rFonts w:cs="Arial"/>
                <w:sz w:val="20"/>
                <w:szCs w:val="20"/>
                <w:lang w:eastAsia="sr-Latn-RS"/>
              </w:rPr>
            </w:pPr>
            <w:r>
              <w:rPr>
                <w:rFonts w:cs="Arial"/>
                <w:sz w:val="20"/>
                <w:szCs w:val="20"/>
                <w:lang w:eastAsia="sr-Latn-RS"/>
              </w:rPr>
              <w:t>23</w:t>
            </w:r>
          </w:p>
        </w:tc>
        <w:tc>
          <w:tcPr>
            <w:tcW w:w="6300" w:type="dxa"/>
            <w:vAlign w:val="center"/>
          </w:tcPr>
          <w:p w14:paraId="388F5E45"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110</w:t>
            </w:r>
          </w:p>
        </w:tc>
        <w:tc>
          <w:tcPr>
            <w:tcW w:w="990" w:type="dxa"/>
            <w:shd w:val="clear" w:color="auto" w:fill="auto"/>
            <w:noWrap/>
          </w:tcPr>
          <w:p w14:paraId="6F204D50"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4542E482"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32451F2D" w14:textId="77777777" w:rsidR="00996E36" w:rsidRPr="00FC3D91" w:rsidRDefault="00996E36" w:rsidP="00996E36">
            <w:pPr>
              <w:jc w:val="center"/>
              <w:rPr>
                <w:rFonts w:cs="Arial"/>
                <w:sz w:val="20"/>
                <w:szCs w:val="20"/>
                <w:lang w:val="sr-Latn-RS" w:eastAsia="sr-Latn-RS"/>
              </w:rPr>
            </w:pPr>
          </w:p>
        </w:tc>
        <w:tc>
          <w:tcPr>
            <w:tcW w:w="1710" w:type="dxa"/>
            <w:vAlign w:val="center"/>
          </w:tcPr>
          <w:p w14:paraId="20C9D3EC" w14:textId="77777777" w:rsidR="00996E36" w:rsidRPr="00FC3D91" w:rsidRDefault="00996E36" w:rsidP="00996E36">
            <w:pPr>
              <w:jc w:val="center"/>
              <w:rPr>
                <w:rFonts w:cs="Arial"/>
                <w:sz w:val="20"/>
                <w:szCs w:val="20"/>
                <w:lang w:val="sr-Latn-RS" w:eastAsia="sr-Latn-RS"/>
              </w:rPr>
            </w:pPr>
          </w:p>
        </w:tc>
        <w:tc>
          <w:tcPr>
            <w:tcW w:w="2430" w:type="dxa"/>
            <w:vAlign w:val="center"/>
          </w:tcPr>
          <w:p w14:paraId="79D3BEA7" w14:textId="77777777" w:rsidR="00996E36" w:rsidRPr="00FC3D91" w:rsidRDefault="00996E36" w:rsidP="00996E36">
            <w:pPr>
              <w:jc w:val="center"/>
              <w:rPr>
                <w:rFonts w:cs="Arial"/>
                <w:sz w:val="20"/>
                <w:szCs w:val="20"/>
                <w:lang w:val="sr-Latn-RS" w:eastAsia="sr-Latn-RS"/>
              </w:rPr>
            </w:pPr>
          </w:p>
        </w:tc>
      </w:tr>
      <w:tr w:rsidR="00996E36" w:rsidRPr="007E0F3A" w14:paraId="048807EF" w14:textId="77777777" w:rsidTr="00996E36">
        <w:trPr>
          <w:trHeight w:val="248"/>
        </w:trPr>
        <w:tc>
          <w:tcPr>
            <w:tcW w:w="720" w:type="dxa"/>
            <w:shd w:val="clear" w:color="auto" w:fill="auto"/>
            <w:vAlign w:val="center"/>
          </w:tcPr>
          <w:p w14:paraId="56019FDE" w14:textId="77777777" w:rsidR="00996E36" w:rsidRPr="00AD6ADF" w:rsidRDefault="00996E36" w:rsidP="00996E36">
            <w:pPr>
              <w:jc w:val="center"/>
              <w:rPr>
                <w:rFonts w:cs="Arial"/>
                <w:sz w:val="20"/>
                <w:szCs w:val="20"/>
                <w:lang w:eastAsia="sr-Latn-RS"/>
              </w:rPr>
            </w:pPr>
            <w:r>
              <w:rPr>
                <w:rFonts w:cs="Arial"/>
                <w:sz w:val="20"/>
                <w:szCs w:val="20"/>
                <w:lang w:eastAsia="sr-Latn-RS"/>
              </w:rPr>
              <w:t>24</w:t>
            </w:r>
          </w:p>
        </w:tc>
        <w:tc>
          <w:tcPr>
            <w:tcW w:w="6300" w:type="dxa"/>
            <w:vAlign w:val="center"/>
          </w:tcPr>
          <w:p w14:paraId="175EF618"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110 – Ал кована</w:t>
            </w:r>
          </w:p>
        </w:tc>
        <w:tc>
          <w:tcPr>
            <w:tcW w:w="990" w:type="dxa"/>
            <w:shd w:val="clear" w:color="auto" w:fill="auto"/>
            <w:noWrap/>
          </w:tcPr>
          <w:p w14:paraId="3113C685"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EB3A0F3"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2C3272CE" w14:textId="77777777" w:rsidR="00996E36" w:rsidRPr="00FC3D91" w:rsidRDefault="00996E36" w:rsidP="00996E36">
            <w:pPr>
              <w:jc w:val="center"/>
              <w:rPr>
                <w:rFonts w:cs="Arial"/>
                <w:sz w:val="20"/>
                <w:szCs w:val="20"/>
                <w:lang w:val="sr-Latn-RS" w:eastAsia="sr-Latn-RS"/>
              </w:rPr>
            </w:pPr>
          </w:p>
        </w:tc>
        <w:tc>
          <w:tcPr>
            <w:tcW w:w="1710" w:type="dxa"/>
            <w:vAlign w:val="center"/>
          </w:tcPr>
          <w:p w14:paraId="266B0B39" w14:textId="77777777" w:rsidR="00996E36" w:rsidRPr="00FC3D91" w:rsidRDefault="00996E36" w:rsidP="00996E36">
            <w:pPr>
              <w:jc w:val="center"/>
              <w:rPr>
                <w:rFonts w:cs="Arial"/>
                <w:sz w:val="20"/>
                <w:szCs w:val="20"/>
                <w:lang w:val="sr-Latn-RS" w:eastAsia="sr-Latn-RS"/>
              </w:rPr>
            </w:pPr>
          </w:p>
        </w:tc>
        <w:tc>
          <w:tcPr>
            <w:tcW w:w="2430" w:type="dxa"/>
            <w:vAlign w:val="center"/>
          </w:tcPr>
          <w:p w14:paraId="739A60FF" w14:textId="77777777" w:rsidR="00996E36" w:rsidRPr="00FC3D91" w:rsidRDefault="00996E36" w:rsidP="00996E36">
            <w:pPr>
              <w:jc w:val="center"/>
              <w:rPr>
                <w:rFonts w:cs="Arial"/>
                <w:sz w:val="20"/>
                <w:szCs w:val="20"/>
                <w:lang w:val="sr-Latn-RS" w:eastAsia="sr-Latn-RS"/>
              </w:rPr>
            </w:pPr>
          </w:p>
        </w:tc>
      </w:tr>
      <w:tr w:rsidR="00996E36" w:rsidRPr="007E0F3A" w14:paraId="353B6DAF" w14:textId="77777777" w:rsidTr="00996E36">
        <w:trPr>
          <w:trHeight w:val="248"/>
        </w:trPr>
        <w:tc>
          <w:tcPr>
            <w:tcW w:w="720" w:type="dxa"/>
            <w:shd w:val="clear" w:color="auto" w:fill="auto"/>
            <w:vAlign w:val="center"/>
          </w:tcPr>
          <w:p w14:paraId="71A50183" w14:textId="77777777" w:rsidR="00996E36" w:rsidRPr="00AD6ADF" w:rsidRDefault="00996E36" w:rsidP="00996E36">
            <w:pPr>
              <w:jc w:val="center"/>
              <w:rPr>
                <w:rFonts w:cs="Arial"/>
                <w:sz w:val="20"/>
                <w:szCs w:val="20"/>
                <w:lang w:eastAsia="sr-Latn-RS"/>
              </w:rPr>
            </w:pPr>
            <w:r>
              <w:rPr>
                <w:rFonts w:cs="Arial"/>
                <w:sz w:val="20"/>
                <w:szCs w:val="20"/>
                <w:lang w:eastAsia="sr-Latn-RS"/>
              </w:rPr>
              <w:t>25</w:t>
            </w:r>
          </w:p>
        </w:tc>
        <w:tc>
          <w:tcPr>
            <w:tcW w:w="6300" w:type="dxa"/>
            <w:vAlign w:val="center"/>
          </w:tcPr>
          <w:p w14:paraId="6237E670"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110 – Ал кована</w:t>
            </w:r>
          </w:p>
        </w:tc>
        <w:tc>
          <w:tcPr>
            <w:tcW w:w="990" w:type="dxa"/>
            <w:shd w:val="clear" w:color="auto" w:fill="auto"/>
            <w:noWrap/>
          </w:tcPr>
          <w:p w14:paraId="15904D9A"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BFDCA89"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324FCF73" w14:textId="77777777" w:rsidR="00996E36" w:rsidRPr="00FC3D91" w:rsidRDefault="00996E36" w:rsidP="00996E36">
            <w:pPr>
              <w:jc w:val="center"/>
              <w:rPr>
                <w:rFonts w:cs="Arial"/>
                <w:sz w:val="20"/>
                <w:szCs w:val="20"/>
                <w:lang w:val="sr-Latn-RS" w:eastAsia="sr-Latn-RS"/>
              </w:rPr>
            </w:pPr>
          </w:p>
        </w:tc>
        <w:tc>
          <w:tcPr>
            <w:tcW w:w="1710" w:type="dxa"/>
            <w:vAlign w:val="center"/>
          </w:tcPr>
          <w:p w14:paraId="3AD634E9" w14:textId="77777777" w:rsidR="00996E36" w:rsidRPr="00FC3D91" w:rsidRDefault="00996E36" w:rsidP="00996E36">
            <w:pPr>
              <w:jc w:val="center"/>
              <w:rPr>
                <w:rFonts w:cs="Arial"/>
                <w:sz w:val="20"/>
                <w:szCs w:val="20"/>
                <w:lang w:val="sr-Latn-RS" w:eastAsia="sr-Latn-RS"/>
              </w:rPr>
            </w:pPr>
          </w:p>
        </w:tc>
        <w:tc>
          <w:tcPr>
            <w:tcW w:w="2430" w:type="dxa"/>
            <w:vAlign w:val="center"/>
          </w:tcPr>
          <w:p w14:paraId="46B8A915" w14:textId="77777777" w:rsidR="00996E36" w:rsidRPr="00FC3D91" w:rsidRDefault="00996E36" w:rsidP="00996E36">
            <w:pPr>
              <w:jc w:val="center"/>
              <w:rPr>
                <w:rFonts w:cs="Arial"/>
                <w:sz w:val="20"/>
                <w:szCs w:val="20"/>
                <w:lang w:val="sr-Latn-RS" w:eastAsia="sr-Latn-RS"/>
              </w:rPr>
            </w:pPr>
          </w:p>
        </w:tc>
      </w:tr>
      <w:tr w:rsidR="00996E36" w:rsidRPr="007E0F3A" w14:paraId="2F849D07" w14:textId="77777777" w:rsidTr="00996E36">
        <w:trPr>
          <w:trHeight w:val="248"/>
        </w:trPr>
        <w:tc>
          <w:tcPr>
            <w:tcW w:w="720" w:type="dxa"/>
            <w:shd w:val="clear" w:color="auto" w:fill="auto"/>
            <w:vAlign w:val="center"/>
          </w:tcPr>
          <w:p w14:paraId="43EBB15C" w14:textId="77777777" w:rsidR="00996E36" w:rsidRPr="00AD6ADF" w:rsidRDefault="00996E36" w:rsidP="00996E36">
            <w:pPr>
              <w:jc w:val="center"/>
              <w:rPr>
                <w:rFonts w:cs="Arial"/>
                <w:sz w:val="20"/>
                <w:szCs w:val="20"/>
                <w:lang w:eastAsia="sr-Latn-RS"/>
              </w:rPr>
            </w:pPr>
            <w:r>
              <w:rPr>
                <w:rFonts w:cs="Arial"/>
                <w:sz w:val="20"/>
                <w:szCs w:val="20"/>
                <w:lang w:eastAsia="sr-Latn-RS"/>
              </w:rPr>
              <w:t>26</w:t>
            </w:r>
          </w:p>
        </w:tc>
        <w:tc>
          <w:tcPr>
            <w:tcW w:w="6300" w:type="dxa"/>
            <w:vAlign w:val="center"/>
          </w:tcPr>
          <w:p w14:paraId="43FFE7A5"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75 - спољни навој</w:t>
            </w:r>
          </w:p>
        </w:tc>
        <w:tc>
          <w:tcPr>
            <w:tcW w:w="990" w:type="dxa"/>
            <w:shd w:val="clear" w:color="auto" w:fill="auto"/>
            <w:noWrap/>
          </w:tcPr>
          <w:p w14:paraId="4B667AE2"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585170E"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4DD23D97" w14:textId="77777777" w:rsidR="00996E36" w:rsidRPr="00FC3D91" w:rsidRDefault="00996E36" w:rsidP="00996E36">
            <w:pPr>
              <w:jc w:val="center"/>
              <w:rPr>
                <w:rFonts w:cs="Arial"/>
                <w:sz w:val="20"/>
                <w:szCs w:val="20"/>
                <w:lang w:val="sr-Latn-RS" w:eastAsia="sr-Latn-RS"/>
              </w:rPr>
            </w:pPr>
          </w:p>
        </w:tc>
        <w:tc>
          <w:tcPr>
            <w:tcW w:w="1710" w:type="dxa"/>
            <w:vAlign w:val="center"/>
          </w:tcPr>
          <w:p w14:paraId="1591AAF7" w14:textId="77777777" w:rsidR="00996E36" w:rsidRPr="00FC3D91" w:rsidRDefault="00996E36" w:rsidP="00996E36">
            <w:pPr>
              <w:jc w:val="center"/>
              <w:rPr>
                <w:rFonts w:cs="Arial"/>
                <w:sz w:val="20"/>
                <w:szCs w:val="20"/>
                <w:lang w:val="sr-Latn-RS" w:eastAsia="sr-Latn-RS"/>
              </w:rPr>
            </w:pPr>
          </w:p>
        </w:tc>
        <w:tc>
          <w:tcPr>
            <w:tcW w:w="2430" w:type="dxa"/>
            <w:vAlign w:val="center"/>
          </w:tcPr>
          <w:p w14:paraId="105888CB" w14:textId="77777777" w:rsidR="00996E36" w:rsidRPr="00FC3D91" w:rsidRDefault="00996E36" w:rsidP="00996E36">
            <w:pPr>
              <w:jc w:val="center"/>
              <w:rPr>
                <w:rFonts w:cs="Arial"/>
                <w:sz w:val="20"/>
                <w:szCs w:val="20"/>
                <w:lang w:val="sr-Latn-RS" w:eastAsia="sr-Latn-RS"/>
              </w:rPr>
            </w:pPr>
          </w:p>
        </w:tc>
      </w:tr>
      <w:tr w:rsidR="00996E36" w:rsidRPr="007E0F3A" w14:paraId="3DE61E71" w14:textId="77777777" w:rsidTr="00996E36">
        <w:trPr>
          <w:trHeight w:val="248"/>
        </w:trPr>
        <w:tc>
          <w:tcPr>
            <w:tcW w:w="720" w:type="dxa"/>
            <w:shd w:val="clear" w:color="auto" w:fill="auto"/>
            <w:vAlign w:val="center"/>
          </w:tcPr>
          <w:p w14:paraId="0D88E1C0" w14:textId="77777777" w:rsidR="00996E36" w:rsidRPr="00AD6ADF" w:rsidRDefault="00996E36" w:rsidP="00996E36">
            <w:pPr>
              <w:jc w:val="center"/>
              <w:rPr>
                <w:rFonts w:cs="Arial"/>
                <w:sz w:val="20"/>
                <w:szCs w:val="20"/>
                <w:lang w:eastAsia="sr-Latn-RS"/>
              </w:rPr>
            </w:pPr>
            <w:r>
              <w:rPr>
                <w:rFonts w:cs="Arial"/>
                <w:sz w:val="20"/>
                <w:szCs w:val="20"/>
                <w:lang w:eastAsia="sr-Latn-RS"/>
              </w:rPr>
              <w:t>27</w:t>
            </w:r>
          </w:p>
        </w:tc>
        <w:tc>
          <w:tcPr>
            <w:tcW w:w="6300" w:type="dxa"/>
            <w:vAlign w:val="center"/>
          </w:tcPr>
          <w:p w14:paraId="57492BCF" w14:textId="77777777" w:rsidR="00996E36" w:rsidRPr="0092630B" w:rsidRDefault="00996E36" w:rsidP="00996E36">
            <w:pPr>
              <w:rPr>
                <w:rFonts w:cs="Arial"/>
                <w:color w:val="000000"/>
                <w:sz w:val="18"/>
                <w:szCs w:val="18"/>
              </w:rPr>
            </w:pPr>
            <w:r w:rsidRPr="0092630B">
              <w:rPr>
                <w:rFonts w:cs="Arial"/>
                <w:color w:val="000000"/>
                <w:sz w:val="18"/>
                <w:szCs w:val="18"/>
              </w:rPr>
              <w:t>Стабилна спојка Ø 110 - спољни навој</w:t>
            </w:r>
          </w:p>
        </w:tc>
        <w:tc>
          <w:tcPr>
            <w:tcW w:w="990" w:type="dxa"/>
            <w:shd w:val="clear" w:color="auto" w:fill="auto"/>
            <w:noWrap/>
          </w:tcPr>
          <w:p w14:paraId="2D2292B8"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263739D"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5C570E8C" w14:textId="77777777" w:rsidR="00996E36" w:rsidRPr="00FC3D91" w:rsidRDefault="00996E36" w:rsidP="00996E36">
            <w:pPr>
              <w:jc w:val="center"/>
              <w:rPr>
                <w:rFonts w:cs="Arial"/>
                <w:sz w:val="20"/>
                <w:szCs w:val="20"/>
                <w:lang w:val="sr-Latn-RS" w:eastAsia="sr-Latn-RS"/>
              </w:rPr>
            </w:pPr>
          </w:p>
        </w:tc>
        <w:tc>
          <w:tcPr>
            <w:tcW w:w="1710" w:type="dxa"/>
            <w:vAlign w:val="center"/>
          </w:tcPr>
          <w:p w14:paraId="12D5F9C3" w14:textId="77777777" w:rsidR="00996E36" w:rsidRPr="00FC3D91" w:rsidRDefault="00996E36" w:rsidP="00996E36">
            <w:pPr>
              <w:jc w:val="center"/>
              <w:rPr>
                <w:rFonts w:cs="Arial"/>
                <w:sz w:val="20"/>
                <w:szCs w:val="20"/>
                <w:lang w:val="sr-Latn-RS" w:eastAsia="sr-Latn-RS"/>
              </w:rPr>
            </w:pPr>
          </w:p>
        </w:tc>
        <w:tc>
          <w:tcPr>
            <w:tcW w:w="2430" w:type="dxa"/>
            <w:vAlign w:val="center"/>
          </w:tcPr>
          <w:p w14:paraId="35DB6CB5" w14:textId="77777777" w:rsidR="00996E36" w:rsidRPr="00FC3D91" w:rsidRDefault="00996E36" w:rsidP="00996E36">
            <w:pPr>
              <w:jc w:val="center"/>
              <w:rPr>
                <w:rFonts w:cs="Arial"/>
                <w:sz w:val="20"/>
                <w:szCs w:val="20"/>
                <w:lang w:val="sr-Latn-RS" w:eastAsia="sr-Latn-RS"/>
              </w:rPr>
            </w:pPr>
          </w:p>
        </w:tc>
      </w:tr>
      <w:tr w:rsidR="00996E36" w:rsidRPr="007E0F3A" w14:paraId="3AC1597D" w14:textId="77777777" w:rsidTr="00996E36">
        <w:trPr>
          <w:trHeight w:val="248"/>
        </w:trPr>
        <w:tc>
          <w:tcPr>
            <w:tcW w:w="720" w:type="dxa"/>
            <w:shd w:val="clear" w:color="auto" w:fill="auto"/>
            <w:vAlign w:val="center"/>
          </w:tcPr>
          <w:p w14:paraId="402AA1DA" w14:textId="77777777" w:rsidR="00996E36" w:rsidRPr="00AD6ADF" w:rsidRDefault="00996E36" w:rsidP="00996E36">
            <w:pPr>
              <w:jc w:val="center"/>
              <w:rPr>
                <w:rFonts w:cs="Arial"/>
                <w:sz w:val="20"/>
                <w:szCs w:val="20"/>
                <w:lang w:eastAsia="sr-Latn-RS"/>
              </w:rPr>
            </w:pPr>
            <w:r>
              <w:rPr>
                <w:rFonts w:cs="Arial"/>
                <w:sz w:val="20"/>
                <w:szCs w:val="20"/>
                <w:lang w:eastAsia="sr-Latn-RS"/>
              </w:rPr>
              <w:t>28</w:t>
            </w:r>
          </w:p>
        </w:tc>
        <w:tc>
          <w:tcPr>
            <w:tcW w:w="6300" w:type="dxa"/>
            <w:vAlign w:val="center"/>
          </w:tcPr>
          <w:p w14:paraId="3E900901" w14:textId="77777777" w:rsidR="00996E36" w:rsidRPr="0092630B" w:rsidRDefault="00996E36" w:rsidP="00996E36">
            <w:pPr>
              <w:rPr>
                <w:rFonts w:cs="Arial"/>
                <w:color w:val="000000"/>
                <w:sz w:val="18"/>
                <w:szCs w:val="18"/>
              </w:rPr>
            </w:pPr>
            <w:r w:rsidRPr="0092630B">
              <w:rPr>
                <w:rFonts w:cs="Arial"/>
                <w:color w:val="000000"/>
                <w:sz w:val="18"/>
                <w:szCs w:val="18"/>
              </w:rPr>
              <w:t>Слепа спојка Ø 25 Ал </w:t>
            </w:r>
          </w:p>
        </w:tc>
        <w:tc>
          <w:tcPr>
            <w:tcW w:w="990" w:type="dxa"/>
            <w:shd w:val="clear" w:color="auto" w:fill="auto"/>
            <w:noWrap/>
          </w:tcPr>
          <w:p w14:paraId="36B638EA"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7B242C7"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5CB870A2" w14:textId="77777777" w:rsidR="00996E36" w:rsidRPr="00FC3D91" w:rsidRDefault="00996E36" w:rsidP="00996E36">
            <w:pPr>
              <w:jc w:val="center"/>
              <w:rPr>
                <w:rFonts w:cs="Arial"/>
                <w:sz w:val="20"/>
                <w:szCs w:val="20"/>
                <w:lang w:val="sr-Latn-RS" w:eastAsia="sr-Latn-RS"/>
              </w:rPr>
            </w:pPr>
          </w:p>
        </w:tc>
        <w:tc>
          <w:tcPr>
            <w:tcW w:w="1710" w:type="dxa"/>
            <w:vAlign w:val="center"/>
          </w:tcPr>
          <w:p w14:paraId="2AC5D45D" w14:textId="77777777" w:rsidR="00996E36" w:rsidRPr="00FC3D91" w:rsidRDefault="00996E36" w:rsidP="00996E36">
            <w:pPr>
              <w:jc w:val="center"/>
              <w:rPr>
                <w:rFonts w:cs="Arial"/>
                <w:sz w:val="20"/>
                <w:szCs w:val="20"/>
                <w:lang w:val="sr-Latn-RS" w:eastAsia="sr-Latn-RS"/>
              </w:rPr>
            </w:pPr>
          </w:p>
        </w:tc>
        <w:tc>
          <w:tcPr>
            <w:tcW w:w="2430" w:type="dxa"/>
            <w:vAlign w:val="center"/>
          </w:tcPr>
          <w:p w14:paraId="0270C1A4" w14:textId="77777777" w:rsidR="00996E36" w:rsidRPr="00FC3D91" w:rsidRDefault="00996E36" w:rsidP="00996E36">
            <w:pPr>
              <w:jc w:val="center"/>
              <w:rPr>
                <w:rFonts w:cs="Arial"/>
                <w:sz w:val="20"/>
                <w:szCs w:val="20"/>
                <w:lang w:val="sr-Latn-RS" w:eastAsia="sr-Latn-RS"/>
              </w:rPr>
            </w:pPr>
          </w:p>
        </w:tc>
      </w:tr>
      <w:tr w:rsidR="00996E36" w:rsidRPr="007E0F3A" w14:paraId="44F0EDC3" w14:textId="77777777" w:rsidTr="00996E36">
        <w:trPr>
          <w:trHeight w:val="248"/>
        </w:trPr>
        <w:tc>
          <w:tcPr>
            <w:tcW w:w="720" w:type="dxa"/>
            <w:shd w:val="clear" w:color="auto" w:fill="auto"/>
            <w:vAlign w:val="center"/>
          </w:tcPr>
          <w:p w14:paraId="2692F0FF" w14:textId="77777777" w:rsidR="00996E36" w:rsidRPr="00AD6ADF" w:rsidRDefault="00996E36" w:rsidP="00996E36">
            <w:pPr>
              <w:jc w:val="center"/>
              <w:rPr>
                <w:rFonts w:cs="Arial"/>
                <w:sz w:val="20"/>
                <w:szCs w:val="20"/>
                <w:lang w:eastAsia="sr-Latn-RS"/>
              </w:rPr>
            </w:pPr>
            <w:r>
              <w:rPr>
                <w:rFonts w:cs="Arial"/>
                <w:sz w:val="20"/>
                <w:szCs w:val="20"/>
                <w:lang w:eastAsia="sr-Latn-RS"/>
              </w:rPr>
              <w:t>29</w:t>
            </w:r>
          </w:p>
        </w:tc>
        <w:tc>
          <w:tcPr>
            <w:tcW w:w="6300" w:type="dxa"/>
            <w:vAlign w:val="center"/>
          </w:tcPr>
          <w:p w14:paraId="6E343648" w14:textId="77777777" w:rsidR="00996E36" w:rsidRPr="0092630B" w:rsidRDefault="00996E36" w:rsidP="00996E36">
            <w:pPr>
              <w:rPr>
                <w:rFonts w:cs="Arial"/>
                <w:color w:val="000000"/>
                <w:sz w:val="18"/>
                <w:szCs w:val="18"/>
              </w:rPr>
            </w:pPr>
            <w:r w:rsidRPr="0092630B">
              <w:rPr>
                <w:rFonts w:cs="Arial"/>
                <w:color w:val="000000"/>
                <w:sz w:val="18"/>
                <w:szCs w:val="18"/>
              </w:rPr>
              <w:t>Слепа спојка Ø 52 Ал</w:t>
            </w:r>
          </w:p>
        </w:tc>
        <w:tc>
          <w:tcPr>
            <w:tcW w:w="990" w:type="dxa"/>
            <w:shd w:val="clear" w:color="auto" w:fill="auto"/>
            <w:noWrap/>
          </w:tcPr>
          <w:p w14:paraId="64136B94"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812FDAE"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6B9AF225" w14:textId="77777777" w:rsidR="00996E36" w:rsidRPr="00FC3D91" w:rsidRDefault="00996E36" w:rsidP="00996E36">
            <w:pPr>
              <w:jc w:val="center"/>
              <w:rPr>
                <w:rFonts w:cs="Arial"/>
                <w:sz w:val="20"/>
                <w:szCs w:val="20"/>
                <w:lang w:val="sr-Latn-RS" w:eastAsia="sr-Latn-RS"/>
              </w:rPr>
            </w:pPr>
          </w:p>
        </w:tc>
        <w:tc>
          <w:tcPr>
            <w:tcW w:w="1710" w:type="dxa"/>
            <w:vAlign w:val="center"/>
          </w:tcPr>
          <w:p w14:paraId="324871E6" w14:textId="77777777" w:rsidR="00996E36" w:rsidRPr="00FC3D91" w:rsidRDefault="00996E36" w:rsidP="00996E36">
            <w:pPr>
              <w:jc w:val="center"/>
              <w:rPr>
                <w:rFonts w:cs="Arial"/>
                <w:sz w:val="20"/>
                <w:szCs w:val="20"/>
                <w:lang w:val="sr-Latn-RS" w:eastAsia="sr-Latn-RS"/>
              </w:rPr>
            </w:pPr>
          </w:p>
        </w:tc>
        <w:tc>
          <w:tcPr>
            <w:tcW w:w="2430" w:type="dxa"/>
            <w:vAlign w:val="center"/>
          </w:tcPr>
          <w:p w14:paraId="20465328" w14:textId="77777777" w:rsidR="00996E36" w:rsidRPr="00FC3D91" w:rsidRDefault="00996E36" w:rsidP="00996E36">
            <w:pPr>
              <w:jc w:val="center"/>
              <w:rPr>
                <w:rFonts w:cs="Arial"/>
                <w:sz w:val="20"/>
                <w:szCs w:val="20"/>
                <w:lang w:val="sr-Latn-RS" w:eastAsia="sr-Latn-RS"/>
              </w:rPr>
            </w:pPr>
          </w:p>
        </w:tc>
      </w:tr>
      <w:tr w:rsidR="00996E36" w:rsidRPr="007E0F3A" w14:paraId="0CD394AF" w14:textId="77777777" w:rsidTr="00996E36">
        <w:trPr>
          <w:trHeight w:val="248"/>
        </w:trPr>
        <w:tc>
          <w:tcPr>
            <w:tcW w:w="720" w:type="dxa"/>
            <w:shd w:val="clear" w:color="auto" w:fill="auto"/>
            <w:vAlign w:val="center"/>
          </w:tcPr>
          <w:p w14:paraId="69DE2F93" w14:textId="77777777" w:rsidR="00996E36" w:rsidRPr="00AD6ADF" w:rsidRDefault="00996E36" w:rsidP="00996E36">
            <w:pPr>
              <w:jc w:val="center"/>
              <w:rPr>
                <w:rFonts w:cs="Arial"/>
                <w:sz w:val="20"/>
                <w:szCs w:val="20"/>
                <w:lang w:eastAsia="sr-Latn-RS"/>
              </w:rPr>
            </w:pPr>
            <w:r>
              <w:rPr>
                <w:rFonts w:cs="Arial"/>
                <w:sz w:val="20"/>
                <w:szCs w:val="20"/>
                <w:lang w:eastAsia="sr-Latn-RS"/>
              </w:rPr>
              <w:t>30</w:t>
            </w:r>
          </w:p>
        </w:tc>
        <w:tc>
          <w:tcPr>
            <w:tcW w:w="6300" w:type="dxa"/>
            <w:vAlign w:val="center"/>
          </w:tcPr>
          <w:p w14:paraId="0BD3FD29" w14:textId="77777777" w:rsidR="00996E36" w:rsidRPr="0092630B" w:rsidRDefault="00996E36" w:rsidP="00996E36">
            <w:pPr>
              <w:rPr>
                <w:rFonts w:cs="Arial"/>
                <w:color w:val="000000"/>
                <w:sz w:val="18"/>
                <w:szCs w:val="18"/>
              </w:rPr>
            </w:pPr>
            <w:r w:rsidRPr="0092630B">
              <w:rPr>
                <w:rFonts w:cs="Arial"/>
                <w:color w:val="000000"/>
                <w:sz w:val="18"/>
                <w:szCs w:val="18"/>
              </w:rPr>
              <w:t>Слепа спојка Ø 75 Ал</w:t>
            </w:r>
          </w:p>
        </w:tc>
        <w:tc>
          <w:tcPr>
            <w:tcW w:w="990" w:type="dxa"/>
            <w:shd w:val="clear" w:color="auto" w:fill="auto"/>
            <w:noWrap/>
          </w:tcPr>
          <w:p w14:paraId="5EA3D0CE"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4D8E508B"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67B4B8F0" w14:textId="77777777" w:rsidR="00996E36" w:rsidRPr="00FC3D91" w:rsidRDefault="00996E36" w:rsidP="00996E36">
            <w:pPr>
              <w:jc w:val="center"/>
              <w:rPr>
                <w:rFonts w:cs="Arial"/>
                <w:sz w:val="20"/>
                <w:szCs w:val="20"/>
                <w:lang w:val="sr-Latn-RS" w:eastAsia="sr-Latn-RS"/>
              </w:rPr>
            </w:pPr>
          </w:p>
        </w:tc>
        <w:tc>
          <w:tcPr>
            <w:tcW w:w="1710" w:type="dxa"/>
            <w:vAlign w:val="center"/>
          </w:tcPr>
          <w:p w14:paraId="1B27C43A" w14:textId="77777777" w:rsidR="00996E36" w:rsidRPr="00FC3D91" w:rsidRDefault="00996E36" w:rsidP="00996E36">
            <w:pPr>
              <w:jc w:val="center"/>
              <w:rPr>
                <w:rFonts w:cs="Arial"/>
                <w:sz w:val="20"/>
                <w:szCs w:val="20"/>
                <w:lang w:val="sr-Latn-RS" w:eastAsia="sr-Latn-RS"/>
              </w:rPr>
            </w:pPr>
          </w:p>
        </w:tc>
        <w:tc>
          <w:tcPr>
            <w:tcW w:w="2430" w:type="dxa"/>
            <w:vAlign w:val="center"/>
          </w:tcPr>
          <w:p w14:paraId="5F9FB445" w14:textId="77777777" w:rsidR="00996E36" w:rsidRPr="00FC3D91" w:rsidRDefault="00996E36" w:rsidP="00996E36">
            <w:pPr>
              <w:jc w:val="center"/>
              <w:rPr>
                <w:rFonts w:cs="Arial"/>
                <w:sz w:val="20"/>
                <w:szCs w:val="20"/>
                <w:lang w:val="sr-Latn-RS" w:eastAsia="sr-Latn-RS"/>
              </w:rPr>
            </w:pPr>
          </w:p>
        </w:tc>
      </w:tr>
      <w:tr w:rsidR="00996E36" w:rsidRPr="007E0F3A" w14:paraId="10840A67" w14:textId="77777777" w:rsidTr="00996E36">
        <w:trPr>
          <w:trHeight w:val="248"/>
        </w:trPr>
        <w:tc>
          <w:tcPr>
            <w:tcW w:w="720" w:type="dxa"/>
            <w:shd w:val="clear" w:color="auto" w:fill="auto"/>
            <w:vAlign w:val="center"/>
          </w:tcPr>
          <w:p w14:paraId="2BFBBA58" w14:textId="77777777" w:rsidR="00996E36" w:rsidRPr="00AD6ADF" w:rsidRDefault="00996E36" w:rsidP="00996E36">
            <w:pPr>
              <w:jc w:val="center"/>
              <w:rPr>
                <w:rFonts w:cs="Arial"/>
                <w:sz w:val="20"/>
                <w:szCs w:val="20"/>
                <w:lang w:eastAsia="sr-Latn-RS"/>
              </w:rPr>
            </w:pPr>
            <w:r>
              <w:rPr>
                <w:rFonts w:cs="Arial"/>
                <w:sz w:val="20"/>
                <w:szCs w:val="20"/>
                <w:lang w:eastAsia="sr-Latn-RS"/>
              </w:rPr>
              <w:t>31</w:t>
            </w:r>
          </w:p>
        </w:tc>
        <w:tc>
          <w:tcPr>
            <w:tcW w:w="6300" w:type="dxa"/>
            <w:vAlign w:val="center"/>
          </w:tcPr>
          <w:p w14:paraId="7328815B" w14:textId="77777777" w:rsidR="00996E36" w:rsidRPr="0092630B" w:rsidRDefault="00996E36" w:rsidP="00996E36">
            <w:pPr>
              <w:rPr>
                <w:rFonts w:cs="Arial"/>
                <w:color w:val="000000"/>
                <w:sz w:val="18"/>
                <w:szCs w:val="18"/>
              </w:rPr>
            </w:pPr>
            <w:r w:rsidRPr="0092630B">
              <w:rPr>
                <w:rFonts w:cs="Arial"/>
                <w:color w:val="000000"/>
                <w:sz w:val="18"/>
                <w:szCs w:val="18"/>
              </w:rPr>
              <w:t>Слепа спојка Ø 75 Ал кована</w:t>
            </w:r>
          </w:p>
        </w:tc>
        <w:tc>
          <w:tcPr>
            <w:tcW w:w="990" w:type="dxa"/>
            <w:shd w:val="clear" w:color="auto" w:fill="auto"/>
            <w:noWrap/>
          </w:tcPr>
          <w:p w14:paraId="73F77385"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717B212"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63174703" w14:textId="77777777" w:rsidR="00996E36" w:rsidRPr="00FC3D91" w:rsidRDefault="00996E36" w:rsidP="00996E36">
            <w:pPr>
              <w:jc w:val="center"/>
              <w:rPr>
                <w:rFonts w:cs="Arial"/>
                <w:sz w:val="20"/>
                <w:szCs w:val="20"/>
                <w:lang w:val="sr-Latn-RS" w:eastAsia="sr-Latn-RS"/>
              </w:rPr>
            </w:pPr>
          </w:p>
        </w:tc>
        <w:tc>
          <w:tcPr>
            <w:tcW w:w="1710" w:type="dxa"/>
            <w:vAlign w:val="center"/>
          </w:tcPr>
          <w:p w14:paraId="0F0C1C47" w14:textId="77777777" w:rsidR="00996E36" w:rsidRPr="00FC3D91" w:rsidRDefault="00996E36" w:rsidP="00996E36">
            <w:pPr>
              <w:jc w:val="center"/>
              <w:rPr>
                <w:rFonts w:cs="Arial"/>
                <w:sz w:val="20"/>
                <w:szCs w:val="20"/>
                <w:lang w:val="sr-Latn-RS" w:eastAsia="sr-Latn-RS"/>
              </w:rPr>
            </w:pPr>
          </w:p>
        </w:tc>
        <w:tc>
          <w:tcPr>
            <w:tcW w:w="2430" w:type="dxa"/>
            <w:vAlign w:val="center"/>
          </w:tcPr>
          <w:p w14:paraId="5EA58FA1" w14:textId="77777777" w:rsidR="00996E36" w:rsidRPr="00FC3D91" w:rsidRDefault="00996E36" w:rsidP="00996E36">
            <w:pPr>
              <w:jc w:val="center"/>
              <w:rPr>
                <w:rFonts w:cs="Arial"/>
                <w:sz w:val="20"/>
                <w:szCs w:val="20"/>
                <w:lang w:val="sr-Latn-RS" w:eastAsia="sr-Latn-RS"/>
              </w:rPr>
            </w:pPr>
          </w:p>
        </w:tc>
      </w:tr>
      <w:tr w:rsidR="00996E36" w:rsidRPr="007E0F3A" w14:paraId="18CF0398" w14:textId="77777777" w:rsidTr="00996E36">
        <w:trPr>
          <w:trHeight w:val="248"/>
        </w:trPr>
        <w:tc>
          <w:tcPr>
            <w:tcW w:w="720" w:type="dxa"/>
            <w:shd w:val="clear" w:color="auto" w:fill="auto"/>
            <w:vAlign w:val="center"/>
          </w:tcPr>
          <w:p w14:paraId="348FCF03" w14:textId="77777777" w:rsidR="00996E36" w:rsidRPr="00AD6ADF" w:rsidRDefault="00996E36" w:rsidP="00996E36">
            <w:pPr>
              <w:jc w:val="center"/>
              <w:rPr>
                <w:rFonts w:cs="Arial"/>
                <w:sz w:val="20"/>
                <w:szCs w:val="20"/>
                <w:lang w:eastAsia="sr-Latn-RS"/>
              </w:rPr>
            </w:pPr>
            <w:r>
              <w:rPr>
                <w:rFonts w:cs="Arial"/>
                <w:sz w:val="20"/>
                <w:szCs w:val="20"/>
                <w:lang w:eastAsia="sr-Latn-RS"/>
              </w:rPr>
              <w:t>32</w:t>
            </w:r>
          </w:p>
        </w:tc>
        <w:tc>
          <w:tcPr>
            <w:tcW w:w="6300" w:type="dxa"/>
            <w:vAlign w:val="center"/>
          </w:tcPr>
          <w:p w14:paraId="0C056568" w14:textId="77777777" w:rsidR="00996E36" w:rsidRPr="0092630B" w:rsidRDefault="00996E36" w:rsidP="00996E36">
            <w:pPr>
              <w:rPr>
                <w:rFonts w:cs="Arial"/>
                <w:color w:val="000000"/>
                <w:sz w:val="18"/>
                <w:szCs w:val="18"/>
              </w:rPr>
            </w:pPr>
            <w:r w:rsidRPr="0092630B">
              <w:rPr>
                <w:rFonts w:cs="Arial"/>
                <w:color w:val="000000"/>
                <w:sz w:val="18"/>
                <w:szCs w:val="18"/>
              </w:rPr>
              <w:t>Слепа спојка Ø 110 Ал</w:t>
            </w:r>
          </w:p>
        </w:tc>
        <w:tc>
          <w:tcPr>
            <w:tcW w:w="990" w:type="dxa"/>
            <w:shd w:val="clear" w:color="auto" w:fill="auto"/>
            <w:noWrap/>
          </w:tcPr>
          <w:p w14:paraId="46100CEA"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0CC4772"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67DDC378" w14:textId="77777777" w:rsidR="00996E36" w:rsidRPr="00FC3D91" w:rsidRDefault="00996E36" w:rsidP="00996E36">
            <w:pPr>
              <w:jc w:val="center"/>
              <w:rPr>
                <w:rFonts w:cs="Arial"/>
                <w:sz w:val="20"/>
                <w:szCs w:val="20"/>
                <w:lang w:val="sr-Latn-RS" w:eastAsia="sr-Latn-RS"/>
              </w:rPr>
            </w:pPr>
          </w:p>
        </w:tc>
        <w:tc>
          <w:tcPr>
            <w:tcW w:w="1710" w:type="dxa"/>
            <w:vAlign w:val="center"/>
          </w:tcPr>
          <w:p w14:paraId="41A0B187" w14:textId="77777777" w:rsidR="00996E36" w:rsidRPr="00FC3D91" w:rsidRDefault="00996E36" w:rsidP="00996E36">
            <w:pPr>
              <w:jc w:val="center"/>
              <w:rPr>
                <w:rFonts w:cs="Arial"/>
                <w:sz w:val="20"/>
                <w:szCs w:val="20"/>
                <w:lang w:val="sr-Latn-RS" w:eastAsia="sr-Latn-RS"/>
              </w:rPr>
            </w:pPr>
          </w:p>
        </w:tc>
        <w:tc>
          <w:tcPr>
            <w:tcW w:w="2430" w:type="dxa"/>
            <w:vAlign w:val="center"/>
          </w:tcPr>
          <w:p w14:paraId="4CC76734" w14:textId="77777777" w:rsidR="00996E36" w:rsidRPr="00FC3D91" w:rsidRDefault="00996E36" w:rsidP="00996E36">
            <w:pPr>
              <w:jc w:val="center"/>
              <w:rPr>
                <w:rFonts w:cs="Arial"/>
                <w:sz w:val="20"/>
                <w:szCs w:val="20"/>
                <w:lang w:val="sr-Latn-RS" w:eastAsia="sr-Latn-RS"/>
              </w:rPr>
            </w:pPr>
          </w:p>
        </w:tc>
      </w:tr>
      <w:tr w:rsidR="00996E36" w:rsidRPr="007E0F3A" w14:paraId="6FC305C7" w14:textId="77777777" w:rsidTr="00996E36">
        <w:trPr>
          <w:trHeight w:val="248"/>
        </w:trPr>
        <w:tc>
          <w:tcPr>
            <w:tcW w:w="720" w:type="dxa"/>
            <w:shd w:val="clear" w:color="auto" w:fill="auto"/>
            <w:vAlign w:val="center"/>
          </w:tcPr>
          <w:p w14:paraId="58C99F8E" w14:textId="77777777" w:rsidR="00996E36" w:rsidRPr="00AD6ADF" w:rsidRDefault="00996E36" w:rsidP="00996E36">
            <w:pPr>
              <w:jc w:val="center"/>
              <w:rPr>
                <w:rFonts w:cs="Arial"/>
                <w:sz w:val="20"/>
                <w:szCs w:val="20"/>
                <w:lang w:eastAsia="sr-Latn-RS"/>
              </w:rPr>
            </w:pPr>
            <w:r>
              <w:rPr>
                <w:rFonts w:cs="Arial"/>
                <w:sz w:val="20"/>
                <w:szCs w:val="20"/>
                <w:lang w:eastAsia="sr-Latn-RS"/>
              </w:rPr>
              <w:t>33</w:t>
            </w:r>
          </w:p>
        </w:tc>
        <w:tc>
          <w:tcPr>
            <w:tcW w:w="6300" w:type="dxa"/>
            <w:vAlign w:val="center"/>
          </w:tcPr>
          <w:p w14:paraId="49FAF369" w14:textId="77777777" w:rsidR="00996E36" w:rsidRPr="0092630B" w:rsidRDefault="00996E36" w:rsidP="00996E36">
            <w:pPr>
              <w:rPr>
                <w:rFonts w:cs="Arial"/>
                <w:color w:val="000000"/>
                <w:sz w:val="18"/>
                <w:szCs w:val="18"/>
              </w:rPr>
            </w:pPr>
            <w:r w:rsidRPr="0092630B">
              <w:rPr>
                <w:rFonts w:cs="Arial"/>
                <w:color w:val="000000"/>
                <w:sz w:val="18"/>
                <w:szCs w:val="18"/>
              </w:rPr>
              <w:t>Слепа спојка Ø 110 Ал кована</w:t>
            </w:r>
          </w:p>
        </w:tc>
        <w:tc>
          <w:tcPr>
            <w:tcW w:w="990" w:type="dxa"/>
            <w:shd w:val="clear" w:color="auto" w:fill="auto"/>
            <w:noWrap/>
          </w:tcPr>
          <w:p w14:paraId="3B58E168"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BCC1996"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3FFE8248" w14:textId="77777777" w:rsidR="00996E36" w:rsidRPr="00FC3D91" w:rsidRDefault="00996E36" w:rsidP="00996E36">
            <w:pPr>
              <w:jc w:val="center"/>
              <w:rPr>
                <w:rFonts w:cs="Arial"/>
                <w:sz w:val="20"/>
                <w:szCs w:val="20"/>
                <w:lang w:val="sr-Latn-RS" w:eastAsia="sr-Latn-RS"/>
              </w:rPr>
            </w:pPr>
          </w:p>
        </w:tc>
        <w:tc>
          <w:tcPr>
            <w:tcW w:w="1710" w:type="dxa"/>
            <w:vAlign w:val="center"/>
          </w:tcPr>
          <w:p w14:paraId="21D8E87D" w14:textId="77777777" w:rsidR="00996E36" w:rsidRPr="00FC3D91" w:rsidRDefault="00996E36" w:rsidP="00996E36">
            <w:pPr>
              <w:jc w:val="center"/>
              <w:rPr>
                <w:rFonts w:cs="Arial"/>
                <w:sz w:val="20"/>
                <w:szCs w:val="20"/>
                <w:lang w:val="sr-Latn-RS" w:eastAsia="sr-Latn-RS"/>
              </w:rPr>
            </w:pPr>
          </w:p>
        </w:tc>
        <w:tc>
          <w:tcPr>
            <w:tcW w:w="2430" w:type="dxa"/>
            <w:vAlign w:val="center"/>
          </w:tcPr>
          <w:p w14:paraId="195BBF35" w14:textId="77777777" w:rsidR="00996E36" w:rsidRPr="00FC3D91" w:rsidRDefault="00996E36" w:rsidP="00996E36">
            <w:pPr>
              <w:jc w:val="center"/>
              <w:rPr>
                <w:rFonts w:cs="Arial"/>
                <w:sz w:val="20"/>
                <w:szCs w:val="20"/>
                <w:lang w:val="sr-Latn-RS" w:eastAsia="sr-Latn-RS"/>
              </w:rPr>
            </w:pPr>
          </w:p>
        </w:tc>
      </w:tr>
      <w:tr w:rsidR="00996E36" w:rsidRPr="007E0F3A" w14:paraId="21CEF229" w14:textId="77777777" w:rsidTr="00996E36">
        <w:trPr>
          <w:trHeight w:val="248"/>
        </w:trPr>
        <w:tc>
          <w:tcPr>
            <w:tcW w:w="720" w:type="dxa"/>
            <w:shd w:val="clear" w:color="auto" w:fill="auto"/>
            <w:vAlign w:val="center"/>
          </w:tcPr>
          <w:p w14:paraId="27C1A5F8" w14:textId="77777777" w:rsidR="00996E36" w:rsidRPr="00AD6ADF" w:rsidRDefault="00996E36" w:rsidP="00996E36">
            <w:pPr>
              <w:jc w:val="center"/>
              <w:rPr>
                <w:rFonts w:cs="Arial"/>
                <w:sz w:val="20"/>
                <w:szCs w:val="20"/>
                <w:lang w:eastAsia="sr-Latn-RS"/>
              </w:rPr>
            </w:pPr>
            <w:r>
              <w:rPr>
                <w:rFonts w:cs="Arial"/>
                <w:sz w:val="20"/>
                <w:szCs w:val="20"/>
                <w:lang w:eastAsia="sr-Latn-RS"/>
              </w:rPr>
              <w:t>34</w:t>
            </w:r>
          </w:p>
        </w:tc>
        <w:tc>
          <w:tcPr>
            <w:tcW w:w="6300" w:type="dxa"/>
            <w:vAlign w:val="center"/>
          </w:tcPr>
          <w:p w14:paraId="4B08EC8A" w14:textId="77777777" w:rsidR="00996E36" w:rsidRPr="0092630B" w:rsidRDefault="00996E36" w:rsidP="00996E36">
            <w:pPr>
              <w:rPr>
                <w:rFonts w:cs="Arial"/>
                <w:color w:val="000000"/>
                <w:sz w:val="18"/>
                <w:szCs w:val="18"/>
              </w:rPr>
            </w:pPr>
            <w:r w:rsidRPr="0092630B">
              <w:rPr>
                <w:rFonts w:cs="Arial"/>
                <w:color w:val="000000"/>
                <w:sz w:val="18"/>
                <w:szCs w:val="18"/>
              </w:rPr>
              <w:t>Редуцир чеп за стабилне спојке Ø 52</w:t>
            </w:r>
          </w:p>
        </w:tc>
        <w:tc>
          <w:tcPr>
            <w:tcW w:w="990" w:type="dxa"/>
            <w:shd w:val="clear" w:color="auto" w:fill="auto"/>
            <w:noWrap/>
          </w:tcPr>
          <w:p w14:paraId="306754FB"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733FBC7"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704EA58E" w14:textId="77777777" w:rsidR="00996E36" w:rsidRPr="00FC3D91" w:rsidRDefault="00996E36" w:rsidP="00996E36">
            <w:pPr>
              <w:jc w:val="center"/>
              <w:rPr>
                <w:rFonts w:cs="Arial"/>
                <w:sz w:val="20"/>
                <w:szCs w:val="20"/>
                <w:lang w:val="sr-Latn-RS" w:eastAsia="sr-Latn-RS"/>
              </w:rPr>
            </w:pPr>
          </w:p>
        </w:tc>
        <w:tc>
          <w:tcPr>
            <w:tcW w:w="1710" w:type="dxa"/>
            <w:vAlign w:val="center"/>
          </w:tcPr>
          <w:p w14:paraId="1432357F" w14:textId="77777777" w:rsidR="00996E36" w:rsidRPr="00FC3D91" w:rsidRDefault="00996E36" w:rsidP="00996E36">
            <w:pPr>
              <w:jc w:val="center"/>
              <w:rPr>
                <w:rFonts w:cs="Arial"/>
                <w:sz w:val="20"/>
                <w:szCs w:val="20"/>
                <w:lang w:val="sr-Latn-RS" w:eastAsia="sr-Latn-RS"/>
              </w:rPr>
            </w:pPr>
          </w:p>
        </w:tc>
        <w:tc>
          <w:tcPr>
            <w:tcW w:w="2430" w:type="dxa"/>
            <w:vAlign w:val="center"/>
          </w:tcPr>
          <w:p w14:paraId="653AF4D1" w14:textId="77777777" w:rsidR="00996E36" w:rsidRPr="00FC3D91" w:rsidRDefault="00996E36" w:rsidP="00996E36">
            <w:pPr>
              <w:jc w:val="center"/>
              <w:rPr>
                <w:rFonts w:cs="Arial"/>
                <w:sz w:val="20"/>
                <w:szCs w:val="20"/>
                <w:lang w:val="sr-Latn-RS" w:eastAsia="sr-Latn-RS"/>
              </w:rPr>
            </w:pPr>
          </w:p>
        </w:tc>
      </w:tr>
      <w:tr w:rsidR="00996E36" w:rsidRPr="007E0F3A" w14:paraId="561CD3E4" w14:textId="77777777" w:rsidTr="00996E36">
        <w:trPr>
          <w:trHeight w:val="248"/>
        </w:trPr>
        <w:tc>
          <w:tcPr>
            <w:tcW w:w="720" w:type="dxa"/>
            <w:shd w:val="clear" w:color="auto" w:fill="auto"/>
            <w:vAlign w:val="center"/>
          </w:tcPr>
          <w:p w14:paraId="1B2CC884" w14:textId="77777777" w:rsidR="00996E36" w:rsidRPr="00AD6ADF" w:rsidRDefault="00996E36" w:rsidP="00996E36">
            <w:pPr>
              <w:jc w:val="center"/>
              <w:rPr>
                <w:rFonts w:cs="Arial"/>
                <w:sz w:val="20"/>
                <w:szCs w:val="20"/>
                <w:lang w:eastAsia="sr-Latn-RS"/>
              </w:rPr>
            </w:pPr>
            <w:r>
              <w:rPr>
                <w:rFonts w:cs="Arial"/>
                <w:sz w:val="20"/>
                <w:szCs w:val="20"/>
                <w:lang w:eastAsia="sr-Latn-RS"/>
              </w:rPr>
              <w:t>35</w:t>
            </w:r>
          </w:p>
        </w:tc>
        <w:tc>
          <w:tcPr>
            <w:tcW w:w="6300" w:type="dxa"/>
            <w:vAlign w:val="center"/>
          </w:tcPr>
          <w:p w14:paraId="20153D95" w14:textId="77777777" w:rsidR="00996E36" w:rsidRPr="0092630B" w:rsidRDefault="00996E36" w:rsidP="00996E36">
            <w:pPr>
              <w:rPr>
                <w:rFonts w:cs="Arial"/>
                <w:color w:val="000000"/>
                <w:sz w:val="18"/>
                <w:szCs w:val="18"/>
              </w:rPr>
            </w:pPr>
            <w:r w:rsidRPr="0092630B">
              <w:rPr>
                <w:rFonts w:cs="Arial"/>
                <w:color w:val="000000"/>
                <w:sz w:val="18"/>
                <w:szCs w:val="18"/>
              </w:rPr>
              <w:t>Редуцир чеп за стабилне спојке Ø 75</w:t>
            </w:r>
          </w:p>
        </w:tc>
        <w:tc>
          <w:tcPr>
            <w:tcW w:w="990" w:type="dxa"/>
            <w:shd w:val="clear" w:color="auto" w:fill="auto"/>
            <w:noWrap/>
          </w:tcPr>
          <w:p w14:paraId="69E8377F"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CA5F016"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54F83383" w14:textId="77777777" w:rsidR="00996E36" w:rsidRPr="00FC3D91" w:rsidRDefault="00996E36" w:rsidP="00996E36">
            <w:pPr>
              <w:jc w:val="center"/>
              <w:rPr>
                <w:rFonts w:cs="Arial"/>
                <w:sz w:val="20"/>
                <w:szCs w:val="20"/>
                <w:lang w:val="sr-Latn-RS" w:eastAsia="sr-Latn-RS"/>
              </w:rPr>
            </w:pPr>
          </w:p>
        </w:tc>
        <w:tc>
          <w:tcPr>
            <w:tcW w:w="1710" w:type="dxa"/>
            <w:vAlign w:val="center"/>
          </w:tcPr>
          <w:p w14:paraId="50DD1948" w14:textId="77777777" w:rsidR="00996E36" w:rsidRPr="00FC3D91" w:rsidRDefault="00996E36" w:rsidP="00996E36">
            <w:pPr>
              <w:jc w:val="center"/>
              <w:rPr>
                <w:rFonts w:cs="Arial"/>
                <w:sz w:val="20"/>
                <w:szCs w:val="20"/>
                <w:lang w:val="sr-Latn-RS" w:eastAsia="sr-Latn-RS"/>
              </w:rPr>
            </w:pPr>
          </w:p>
        </w:tc>
        <w:tc>
          <w:tcPr>
            <w:tcW w:w="2430" w:type="dxa"/>
            <w:vAlign w:val="center"/>
          </w:tcPr>
          <w:p w14:paraId="4D1FC030" w14:textId="77777777" w:rsidR="00996E36" w:rsidRPr="00FC3D91" w:rsidRDefault="00996E36" w:rsidP="00996E36">
            <w:pPr>
              <w:jc w:val="center"/>
              <w:rPr>
                <w:rFonts w:cs="Arial"/>
                <w:sz w:val="20"/>
                <w:szCs w:val="20"/>
                <w:lang w:val="sr-Latn-RS" w:eastAsia="sr-Latn-RS"/>
              </w:rPr>
            </w:pPr>
          </w:p>
        </w:tc>
      </w:tr>
      <w:tr w:rsidR="00996E36" w:rsidRPr="007E0F3A" w14:paraId="1814BEE8" w14:textId="77777777" w:rsidTr="00996E36">
        <w:trPr>
          <w:trHeight w:val="248"/>
        </w:trPr>
        <w:tc>
          <w:tcPr>
            <w:tcW w:w="720" w:type="dxa"/>
            <w:shd w:val="clear" w:color="auto" w:fill="auto"/>
            <w:vAlign w:val="center"/>
          </w:tcPr>
          <w:p w14:paraId="2AF9C598" w14:textId="77777777" w:rsidR="00996E36" w:rsidRPr="00AD6ADF" w:rsidRDefault="00996E36" w:rsidP="00996E36">
            <w:pPr>
              <w:jc w:val="center"/>
              <w:rPr>
                <w:rFonts w:cs="Arial"/>
                <w:sz w:val="20"/>
                <w:szCs w:val="20"/>
                <w:lang w:eastAsia="sr-Latn-RS"/>
              </w:rPr>
            </w:pPr>
            <w:r>
              <w:rPr>
                <w:rFonts w:cs="Arial"/>
                <w:sz w:val="20"/>
                <w:szCs w:val="20"/>
                <w:lang w:eastAsia="sr-Latn-RS"/>
              </w:rPr>
              <w:t>36</w:t>
            </w:r>
          </w:p>
        </w:tc>
        <w:tc>
          <w:tcPr>
            <w:tcW w:w="6300" w:type="dxa"/>
            <w:vAlign w:val="center"/>
          </w:tcPr>
          <w:p w14:paraId="4B1E240C" w14:textId="77777777" w:rsidR="00996E36" w:rsidRPr="0092630B" w:rsidRDefault="00996E36" w:rsidP="00996E36">
            <w:pPr>
              <w:rPr>
                <w:rFonts w:cs="Arial"/>
                <w:color w:val="000000"/>
                <w:sz w:val="18"/>
                <w:szCs w:val="18"/>
              </w:rPr>
            </w:pPr>
            <w:r w:rsidRPr="0092630B">
              <w:rPr>
                <w:rFonts w:cs="Arial"/>
                <w:color w:val="000000"/>
                <w:sz w:val="18"/>
                <w:szCs w:val="18"/>
              </w:rPr>
              <w:t>Редуцир чеп за стабилне спојке Ø 110</w:t>
            </w:r>
          </w:p>
        </w:tc>
        <w:tc>
          <w:tcPr>
            <w:tcW w:w="990" w:type="dxa"/>
            <w:shd w:val="clear" w:color="auto" w:fill="auto"/>
            <w:noWrap/>
          </w:tcPr>
          <w:p w14:paraId="5E59B34E"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2409419"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727E57F9" w14:textId="77777777" w:rsidR="00996E36" w:rsidRPr="00FC3D91" w:rsidRDefault="00996E36" w:rsidP="00996E36">
            <w:pPr>
              <w:jc w:val="center"/>
              <w:rPr>
                <w:rFonts w:cs="Arial"/>
                <w:sz w:val="20"/>
                <w:szCs w:val="20"/>
                <w:lang w:val="sr-Latn-RS" w:eastAsia="sr-Latn-RS"/>
              </w:rPr>
            </w:pPr>
          </w:p>
        </w:tc>
        <w:tc>
          <w:tcPr>
            <w:tcW w:w="1710" w:type="dxa"/>
            <w:vAlign w:val="center"/>
          </w:tcPr>
          <w:p w14:paraId="7401E3F0" w14:textId="77777777" w:rsidR="00996E36" w:rsidRPr="00FC3D91" w:rsidRDefault="00996E36" w:rsidP="00996E36">
            <w:pPr>
              <w:jc w:val="center"/>
              <w:rPr>
                <w:rFonts w:cs="Arial"/>
                <w:sz w:val="20"/>
                <w:szCs w:val="20"/>
                <w:lang w:val="sr-Latn-RS" w:eastAsia="sr-Latn-RS"/>
              </w:rPr>
            </w:pPr>
          </w:p>
        </w:tc>
        <w:tc>
          <w:tcPr>
            <w:tcW w:w="2430" w:type="dxa"/>
            <w:vAlign w:val="center"/>
          </w:tcPr>
          <w:p w14:paraId="07927164" w14:textId="77777777" w:rsidR="00996E36" w:rsidRPr="00FC3D91" w:rsidRDefault="00996E36" w:rsidP="00996E36">
            <w:pPr>
              <w:jc w:val="center"/>
              <w:rPr>
                <w:rFonts w:cs="Arial"/>
                <w:sz w:val="20"/>
                <w:szCs w:val="20"/>
                <w:lang w:val="sr-Latn-RS" w:eastAsia="sr-Latn-RS"/>
              </w:rPr>
            </w:pPr>
          </w:p>
        </w:tc>
      </w:tr>
      <w:tr w:rsidR="00996E36" w:rsidRPr="007E0F3A" w14:paraId="54D15E6A" w14:textId="77777777" w:rsidTr="00996E36">
        <w:trPr>
          <w:trHeight w:val="248"/>
        </w:trPr>
        <w:tc>
          <w:tcPr>
            <w:tcW w:w="720" w:type="dxa"/>
            <w:shd w:val="clear" w:color="auto" w:fill="auto"/>
            <w:vAlign w:val="center"/>
          </w:tcPr>
          <w:p w14:paraId="6EEC78E2" w14:textId="77777777" w:rsidR="00996E36" w:rsidRPr="00AD6ADF" w:rsidRDefault="00996E36" w:rsidP="00996E36">
            <w:pPr>
              <w:jc w:val="center"/>
              <w:rPr>
                <w:rFonts w:cs="Arial"/>
                <w:sz w:val="20"/>
                <w:szCs w:val="20"/>
                <w:lang w:eastAsia="sr-Latn-RS"/>
              </w:rPr>
            </w:pPr>
            <w:r>
              <w:rPr>
                <w:rFonts w:cs="Arial"/>
                <w:sz w:val="20"/>
                <w:szCs w:val="20"/>
                <w:lang w:eastAsia="sr-Latn-RS"/>
              </w:rPr>
              <w:t>37</w:t>
            </w:r>
          </w:p>
        </w:tc>
        <w:tc>
          <w:tcPr>
            <w:tcW w:w="6300" w:type="dxa"/>
            <w:vAlign w:val="center"/>
          </w:tcPr>
          <w:p w14:paraId="00E6758F" w14:textId="77777777" w:rsidR="00996E36" w:rsidRPr="0092630B" w:rsidRDefault="00996E36" w:rsidP="00996E36">
            <w:pPr>
              <w:rPr>
                <w:rFonts w:cs="Arial"/>
                <w:color w:val="000000"/>
                <w:sz w:val="18"/>
                <w:szCs w:val="18"/>
              </w:rPr>
            </w:pPr>
            <w:r w:rsidRPr="0092630B">
              <w:rPr>
                <w:rFonts w:cs="Arial"/>
                <w:color w:val="000000"/>
                <w:sz w:val="18"/>
                <w:szCs w:val="18"/>
              </w:rPr>
              <w:t>Усисна спојка Ø 52 Ал</w:t>
            </w:r>
          </w:p>
        </w:tc>
        <w:tc>
          <w:tcPr>
            <w:tcW w:w="990" w:type="dxa"/>
            <w:shd w:val="clear" w:color="auto" w:fill="auto"/>
            <w:noWrap/>
          </w:tcPr>
          <w:p w14:paraId="2438A161"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B93C315"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5EAFCE7D" w14:textId="77777777" w:rsidR="00996E36" w:rsidRPr="00FC3D91" w:rsidRDefault="00996E36" w:rsidP="00996E36">
            <w:pPr>
              <w:jc w:val="center"/>
              <w:rPr>
                <w:rFonts w:cs="Arial"/>
                <w:sz w:val="20"/>
                <w:szCs w:val="20"/>
                <w:lang w:val="sr-Latn-RS" w:eastAsia="sr-Latn-RS"/>
              </w:rPr>
            </w:pPr>
          </w:p>
        </w:tc>
        <w:tc>
          <w:tcPr>
            <w:tcW w:w="1710" w:type="dxa"/>
            <w:vAlign w:val="center"/>
          </w:tcPr>
          <w:p w14:paraId="1991690B" w14:textId="77777777" w:rsidR="00996E36" w:rsidRPr="00FC3D91" w:rsidRDefault="00996E36" w:rsidP="00996E36">
            <w:pPr>
              <w:jc w:val="center"/>
              <w:rPr>
                <w:rFonts w:cs="Arial"/>
                <w:sz w:val="20"/>
                <w:szCs w:val="20"/>
                <w:lang w:val="sr-Latn-RS" w:eastAsia="sr-Latn-RS"/>
              </w:rPr>
            </w:pPr>
          </w:p>
        </w:tc>
        <w:tc>
          <w:tcPr>
            <w:tcW w:w="2430" w:type="dxa"/>
            <w:vAlign w:val="center"/>
          </w:tcPr>
          <w:p w14:paraId="7A777BB2" w14:textId="77777777" w:rsidR="00996E36" w:rsidRPr="00FC3D91" w:rsidRDefault="00996E36" w:rsidP="00996E36">
            <w:pPr>
              <w:jc w:val="center"/>
              <w:rPr>
                <w:rFonts w:cs="Arial"/>
                <w:sz w:val="20"/>
                <w:szCs w:val="20"/>
                <w:lang w:val="sr-Latn-RS" w:eastAsia="sr-Latn-RS"/>
              </w:rPr>
            </w:pPr>
          </w:p>
        </w:tc>
      </w:tr>
      <w:tr w:rsidR="00996E36" w:rsidRPr="007E0F3A" w14:paraId="44CD0D17" w14:textId="77777777" w:rsidTr="00996E36">
        <w:trPr>
          <w:trHeight w:val="248"/>
        </w:trPr>
        <w:tc>
          <w:tcPr>
            <w:tcW w:w="720" w:type="dxa"/>
            <w:shd w:val="clear" w:color="auto" w:fill="auto"/>
            <w:vAlign w:val="center"/>
          </w:tcPr>
          <w:p w14:paraId="7F1FE0FF" w14:textId="77777777" w:rsidR="00996E36" w:rsidRPr="00AD6ADF" w:rsidRDefault="00996E36" w:rsidP="00996E36">
            <w:pPr>
              <w:jc w:val="center"/>
              <w:rPr>
                <w:rFonts w:cs="Arial"/>
                <w:sz w:val="20"/>
                <w:szCs w:val="20"/>
                <w:lang w:eastAsia="sr-Latn-RS"/>
              </w:rPr>
            </w:pPr>
            <w:r>
              <w:rPr>
                <w:rFonts w:cs="Arial"/>
                <w:sz w:val="20"/>
                <w:szCs w:val="20"/>
                <w:lang w:eastAsia="sr-Latn-RS"/>
              </w:rPr>
              <w:t>38</w:t>
            </w:r>
          </w:p>
        </w:tc>
        <w:tc>
          <w:tcPr>
            <w:tcW w:w="6300" w:type="dxa"/>
            <w:vAlign w:val="center"/>
          </w:tcPr>
          <w:p w14:paraId="05078456" w14:textId="77777777" w:rsidR="00996E36" w:rsidRPr="0092630B" w:rsidRDefault="00996E36" w:rsidP="00996E36">
            <w:pPr>
              <w:rPr>
                <w:rFonts w:cs="Arial"/>
                <w:color w:val="000000"/>
                <w:sz w:val="18"/>
                <w:szCs w:val="18"/>
              </w:rPr>
            </w:pPr>
            <w:r w:rsidRPr="0092630B">
              <w:rPr>
                <w:rFonts w:cs="Arial"/>
                <w:color w:val="000000"/>
                <w:sz w:val="18"/>
                <w:szCs w:val="18"/>
              </w:rPr>
              <w:t>Усисна спојка Ø 52 Ал кована</w:t>
            </w:r>
          </w:p>
        </w:tc>
        <w:tc>
          <w:tcPr>
            <w:tcW w:w="990" w:type="dxa"/>
            <w:shd w:val="clear" w:color="auto" w:fill="auto"/>
            <w:noWrap/>
          </w:tcPr>
          <w:p w14:paraId="0C6C87B9"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A9F8BB0"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15BEC3B8" w14:textId="77777777" w:rsidR="00996E36" w:rsidRPr="00FC3D91" w:rsidRDefault="00996E36" w:rsidP="00996E36">
            <w:pPr>
              <w:jc w:val="center"/>
              <w:rPr>
                <w:rFonts w:cs="Arial"/>
                <w:sz w:val="20"/>
                <w:szCs w:val="20"/>
                <w:lang w:val="sr-Latn-RS" w:eastAsia="sr-Latn-RS"/>
              </w:rPr>
            </w:pPr>
          </w:p>
        </w:tc>
        <w:tc>
          <w:tcPr>
            <w:tcW w:w="1710" w:type="dxa"/>
            <w:vAlign w:val="center"/>
          </w:tcPr>
          <w:p w14:paraId="52672915" w14:textId="77777777" w:rsidR="00996E36" w:rsidRPr="00FC3D91" w:rsidRDefault="00996E36" w:rsidP="00996E36">
            <w:pPr>
              <w:jc w:val="center"/>
              <w:rPr>
                <w:rFonts w:cs="Arial"/>
                <w:sz w:val="20"/>
                <w:szCs w:val="20"/>
                <w:lang w:val="sr-Latn-RS" w:eastAsia="sr-Latn-RS"/>
              </w:rPr>
            </w:pPr>
          </w:p>
        </w:tc>
        <w:tc>
          <w:tcPr>
            <w:tcW w:w="2430" w:type="dxa"/>
            <w:vAlign w:val="center"/>
          </w:tcPr>
          <w:p w14:paraId="5A9FF028" w14:textId="77777777" w:rsidR="00996E36" w:rsidRPr="00FC3D91" w:rsidRDefault="00996E36" w:rsidP="00996E36">
            <w:pPr>
              <w:jc w:val="center"/>
              <w:rPr>
                <w:rFonts w:cs="Arial"/>
                <w:sz w:val="20"/>
                <w:szCs w:val="20"/>
                <w:lang w:val="sr-Latn-RS" w:eastAsia="sr-Latn-RS"/>
              </w:rPr>
            </w:pPr>
          </w:p>
        </w:tc>
      </w:tr>
      <w:tr w:rsidR="00996E36" w:rsidRPr="007E0F3A" w14:paraId="219194CE" w14:textId="77777777" w:rsidTr="00996E36">
        <w:trPr>
          <w:trHeight w:val="248"/>
        </w:trPr>
        <w:tc>
          <w:tcPr>
            <w:tcW w:w="720" w:type="dxa"/>
            <w:shd w:val="clear" w:color="auto" w:fill="auto"/>
            <w:vAlign w:val="center"/>
          </w:tcPr>
          <w:p w14:paraId="097C0E0A" w14:textId="77777777" w:rsidR="00996E36" w:rsidRPr="00AD6ADF" w:rsidRDefault="00996E36" w:rsidP="00996E36">
            <w:pPr>
              <w:jc w:val="center"/>
              <w:rPr>
                <w:rFonts w:cs="Arial"/>
                <w:sz w:val="20"/>
                <w:szCs w:val="20"/>
                <w:lang w:eastAsia="sr-Latn-RS"/>
              </w:rPr>
            </w:pPr>
            <w:r>
              <w:rPr>
                <w:rFonts w:cs="Arial"/>
                <w:sz w:val="20"/>
                <w:szCs w:val="20"/>
                <w:lang w:eastAsia="sr-Latn-RS"/>
              </w:rPr>
              <w:t>39</w:t>
            </w:r>
          </w:p>
        </w:tc>
        <w:tc>
          <w:tcPr>
            <w:tcW w:w="6300" w:type="dxa"/>
            <w:vAlign w:val="center"/>
          </w:tcPr>
          <w:p w14:paraId="77335193" w14:textId="77777777" w:rsidR="00996E36" w:rsidRPr="0092630B" w:rsidRDefault="00996E36" w:rsidP="00996E36">
            <w:pPr>
              <w:rPr>
                <w:rFonts w:cs="Arial"/>
                <w:color w:val="000000"/>
                <w:sz w:val="18"/>
                <w:szCs w:val="18"/>
              </w:rPr>
            </w:pPr>
            <w:r w:rsidRPr="0092630B">
              <w:rPr>
                <w:rFonts w:cs="Arial"/>
                <w:color w:val="000000"/>
                <w:sz w:val="18"/>
                <w:szCs w:val="18"/>
              </w:rPr>
              <w:t>Усисна спојка Ø 75 Ал</w:t>
            </w:r>
          </w:p>
        </w:tc>
        <w:tc>
          <w:tcPr>
            <w:tcW w:w="990" w:type="dxa"/>
            <w:shd w:val="clear" w:color="auto" w:fill="auto"/>
            <w:noWrap/>
          </w:tcPr>
          <w:p w14:paraId="06CD5A3C"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F0B5D95"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4211CFEE" w14:textId="77777777" w:rsidR="00996E36" w:rsidRPr="00FC3D91" w:rsidRDefault="00996E36" w:rsidP="00996E36">
            <w:pPr>
              <w:jc w:val="center"/>
              <w:rPr>
                <w:rFonts w:cs="Arial"/>
                <w:sz w:val="20"/>
                <w:szCs w:val="20"/>
                <w:lang w:val="sr-Latn-RS" w:eastAsia="sr-Latn-RS"/>
              </w:rPr>
            </w:pPr>
          </w:p>
        </w:tc>
        <w:tc>
          <w:tcPr>
            <w:tcW w:w="1710" w:type="dxa"/>
            <w:vAlign w:val="center"/>
          </w:tcPr>
          <w:p w14:paraId="4062BD25" w14:textId="77777777" w:rsidR="00996E36" w:rsidRPr="00FC3D91" w:rsidRDefault="00996E36" w:rsidP="00996E36">
            <w:pPr>
              <w:jc w:val="center"/>
              <w:rPr>
                <w:rFonts w:cs="Arial"/>
                <w:sz w:val="20"/>
                <w:szCs w:val="20"/>
                <w:lang w:val="sr-Latn-RS" w:eastAsia="sr-Latn-RS"/>
              </w:rPr>
            </w:pPr>
          </w:p>
        </w:tc>
        <w:tc>
          <w:tcPr>
            <w:tcW w:w="2430" w:type="dxa"/>
            <w:vAlign w:val="center"/>
          </w:tcPr>
          <w:p w14:paraId="26FF0C8F" w14:textId="77777777" w:rsidR="00996E36" w:rsidRPr="00FC3D91" w:rsidRDefault="00996E36" w:rsidP="00996E36">
            <w:pPr>
              <w:jc w:val="center"/>
              <w:rPr>
                <w:rFonts w:cs="Arial"/>
                <w:sz w:val="20"/>
                <w:szCs w:val="20"/>
                <w:lang w:val="sr-Latn-RS" w:eastAsia="sr-Latn-RS"/>
              </w:rPr>
            </w:pPr>
          </w:p>
        </w:tc>
      </w:tr>
      <w:tr w:rsidR="00996E36" w:rsidRPr="007E0F3A" w14:paraId="4B7E8EC5" w14:textId="77777777" w:rsidTr="00996E36">
        <w:trPr>
          <w:trHeight w:val="248"/>
        </w:trPr>
        <w:tc>
          <w:tcPr>
            <w:tcW w:w="720" w:type="dxa"/>
            <w:shd w:val="clear" w:color="auto" w:fill="auto"/>
            <w:vAlign w:val="center"/>
          </w:tcPr>
          <w:p w14:paraId="690667EB" w14:textId="77777777" w:rsidR="00996E36" w:rsidRPr="00AD6ADF" w:rsidRDefault="00996E36" w:rsidP="00996E36">
            <w:pPr>
              <w:jc w:val="center"/>
              <w:rPr>
                <w:rFonts w:cs="Arial"/>
                <w:sz w:val="20"/>
                <w:szCs w:val="20"/>
                <w:lang w:eastAsia="sr-Latn-RS"/>
              </w:rPr>
            </w:pPr>
            <w:r>
              <w:rPr>
                <w:rFonts w:cs="Arial"/>
                <w:sz w:val="20"/>
                <w:szCs w:val="20"/>
                <w:lang w:eastAsia="sr-Latn-RS"/>
              </w:rPr>
              <w:t>40</w:t>
            </w:r>
          </w:p>
        </w:tc>
        <w:tc>
          <w:tcPr>
            <w:tcW w:w="6300" w:type="dxa"/>
            <w:vAlign w:val="center"/>
          </w:tcPr>
          <w:p w14:paraId="35CD8E58" w14:textId="77777777" w:rsidR="00996E36" w:rsidRPr="0092630B" w:rsidRDefault="00996E36" w:rsidP="00996E36">
            <w:pPr>
              <w:rPr>
                <w:rFonts w:cs="Arial"/>
                <w:color w:val="000000"/>
                <w:sz w:val="18"/>
                <w:szCs w:val="18"/>
              </w:rPr>
            </w:pPr>
            <w:r w:rsidRPr="0092630B">
              <w:rPr>
                <w:rFonts w:cs="Arial"/>
                <w:color w:val="000000"/>
                <w:sz w:val="18"/>
                <w:szCs w:val="18"/>
              </w:rPr>
              <w:t>Усисна спојка Ø 75 Ал кована</w:t>
            </w:r>
          </w:p>
        </w:tc>
        <w:tc>
          <w:tcPr>
            <w:tcW w:w="990" w:type="dxa"/>
            <w:shd w:val="clear" w:color="auto" w:fill="auto"/>
            <w:noWrap/>
          </w:tcPr>
          <w:p w14:paraId="29DA95FE"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41B90AD0"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72E0A9B9" w14:textId="77777777" w:rsidR="00996E36" w:rsidRPr="00FC3D91" w:rsidRDefault="00996E36" w:rsidP="00996E36">
            <w:pPr>
              <w:jc w:val="center"/>
              <w:rPr>
                <w:rFonts w:cs="Arial"/>
                <w:sz w:val="20"/>
                <w:szCs w:val="20"/>
                <w:lang w:val="sr-Latn-RS" w:eastAsia="sr-Latn-RS"/>
              </w:rPr>
            </w:pPr>
          </w:p>
        </w:tc>
        <w:tc>
          <w:tcPr>
            <w:tcW w:w="1710" w:type="dxa"/>
            <w:vAlign w:val="center"/>
          </w:tcPr>
          <w:p w14:paraId="2FDC0815" w14:textId="77777777" w:rsidR="00996E36" w:rsidRPr="00FC3D91" w:rsidRDefault="00996E36" w:rsidP="00996E36">
            <w:pPr>
              <w:jc w:val="center"/>
              <w:rPr>
                <w:rFonts w:cs="Arial"/>
                <w:sz w:val="20"/>
                <w:szCs w:val="20"/>
                <w:lang w:val="sr-Latn-RS" w:eastAsia="sr-Latn-RS"/>
              </w:rPr>
            </w:pPr>
          </w:p>
        </w:tc>
        <w:tc>
          <w:tcPr>
            <w:tcW w:w="2430" w:type="dxa"/>
            <w:vAlign w:val="center"/>
          </w:tcPr>
          <w:p w14:paraId="272EDA6F" w14:textId="77777777" w:rsidR="00996E36" w:rsidRPr="00FC3D91" w:rsidRDefault="00996E36" w:rsidP="00996E36">
            <w:pPr>
              <w:jc w:val="center"/>
              <w:rPr>
                <w:rFonts w:cs="Arial"/>
                <w:sz w:val="20"/>
                <w:szCs w:val="20"/>
                <w:lang w:val="sr-Latn-RS" w:eastAsia="sr-Latn-RS"/>
              </w:rPr>
            </w:pPr>
          </w:p>
        </w:tc>
      </w:tr>
      <w:tr w:rsidR="00996E36" w:rsidRPr="007E0F3A" w14:paraId="0E379FA0" w14:textId="77777777" w:rsidTr="00996E36">
        <w:trPr>
          <w:trHeight w:val="248"/>
        </w:trPr>
        <w:tc>
          <w:tcPr>
            <w:tcW w:w="720" w:type="dxa"/>
            <w:shd w:val="clear" w:color="auto" w:fill="auto"/>
            <w:vAlign w:val="center"/>
          </w:tcPr>
          <w:p w14:paraId="5137E91E" w14:textId="77777777" w:rsidR="00996E36" w:rsidRPr="00AD6ADF" w:rsidRDefault="00996E36" w:rsidP="00996E36">
            <w:pPr>
              <w:jc w:val="center"/>
              <w:rPr>
                <w:rFonts w:cs="Arial"/>
                <w:sz w:val="20"/>
                <w:szCs w:val="20"/>
                <w:lang w:eastAsia="sr-Latn-RS"/>
              </w:rPr>
            </w:pPr>
            <w:r>
              <w:rPr>
                <w:rFonts w:cs="Arial"/>
                <w:sz w:val="20"/>
                <w:szCs w:val="20"/>
                <w:lang w:eastAsia="sr-Latn-RS"/>
              </w:rPr>
              <w:t>41</w:t>
            </w:r>
          </w:p>
        </w:tc>
        <w:tc>
          <w:tcPr>
            <w:tcW w:w="6300" w:type="dxa"/>
            <w:vAlign w:val="center"/>
          </w:tcPr>
          <w:p w14:paraId="68F6FDA9" w14:textId="77777777" w:rsidR="00996E36" w:rsidRPr="0092630B" w:rsidRDefault="00996E36" w:rsidP="00996E36">
            <w:pPr>
              <w:rPr>
                <w:rFonts w:cs="Arial"/>
                <w:color w:val="000000"/>
                <w:sz w:val="18"/>
                <w:szCs w:val="18"/>
              </w:rPr>
            </w:pPr>
            <w:r w:rsidRPr="0092630B">
              <w:rPr>
                <w:rFonts w:cs="Arial"/>
                <w:color w:val="000000"/>
                <w:sz w:val="18"/>
                <w:szCs w:val="18"/>
              </w:rPr>
              <w:t>Усисна спојка Ø 110 Ал кована, грло 100</w:t>
            </w:r>
          </w:p>
        </w:tc>
        <w:tc>
          <w:tcPr>
            <w:tcW w:w="990" w:type="dxa"/>
            <w:shd w:val="clear" w:color="auto" w:fill="auto"/>
            <w:noWrap/>
          </w:tcPr>
          <w:p w14:paraId="666E2D76"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BD2E561"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54B68816" w14:textId="77777777" w:rsidR="00996E36" w:rsidRPr="00FC3D91" w:rsidRDefault="00996E36" w:rsidP="00996E36">
            <w:pPr>
              <w:jc w:val="center"/>
              <w:rPr>
                <w:rFonts w:cs="Arial"/>
                <w:sz w:val="20"/>
                <w:szCs w:val="20"/>
                <w:lang w:val="sr-Latn-RS" w:eastAsia="sr-Latn-RS"/>
              </w:rPr>
            </w:pPr>
          </w:p>
        </w:tc>
        <w:tc>
          <w:tcPr>
            <w:tcW w:w="1710" w:type="dxa"/>
            <w:vAlign w:val="center"/>
          </w:tcPr>
          <w:p w14:paraId="798FA9A0" w14:textId="77777777" w:rsidR="00996E36" w:rsidRPr="00FC3D91" w:rsidRDefault="00996E36" w:rsidP="00996E36">
            <w:pPr>
              <w:jc w:val="center"/>
              <w:rPr>
                <w:rFonts w:cs="Arial"/>
                <w:sz w:val="20"/>
                <w:szCs w:val="20"/>
                <w:lang w:val="sr-Latn-RS" w:eastAsia="sr-Latn-RS"/>
              </w:rPr>
            </w:pPr>
          </w:p>
        </w:tc>
        <w:tc>
          <w:tcPr>
            <w:tcW w:w="2430" w:type="dxa"/>
            <w:vAlign w:val="center"/>
          </w:tcPr>
          <w:p w14:paraId="176B6613" w14:textId="77777777" w:rsidR="00996E36" w:rsidRPr="00FC3D91" w:rsidRDefault="00996E36" w:rsidP="00996E36">
            <w:pPr>
              <w:jc w:val="center"/>
              <w:rPr>
                <w:rFonts w:cs="Arial"/>
                <w:sz w:val="20"/>
                <w:szCs w:val="20"/>
                <w:lang w:val="sr-Latn-RS" w:eastAsia="sr-Latn-RS"/>
              </w:rPr>
            </w:pPr>
          </w:p>
        </w:tc>
      </w:tr>
      <w:tr w:rsidR="00996E36" w:rsidRPr="007E0F3A" w14:paraId="5D648946" w14:textId="77777777" w:rsidTr="00996E36">
        <w:trPr>
          <w:trHeight w:val="248"/>
        </w:trPr>
        <w:tc>
          <w:tcPr>
            <w:tcW w:w="720" w:type="dxa"/>
            <w:shd w:val="clear" w:color="auto" w:fill="auto"/>
            <w:vAlign w:val="center"/>
          </w:tcPr>
          <w:p w14:paraId="06F383DC" w14:textId="77777777" w:rsidR="00996E36" w:rsidRPr="00AD6ADF" w:rsidRDefault="00996E36" w:rsidP="00996E36">
            <w:pPr>
              <w:jc w:val="center"/>
              <w:rPr>
                <w:rFonts w:cs="Arial"/>
                <w:sz w:val="20"/>
                <w:szCs w:val="20"/>
                <w:lang w:eastAsia="sr-Latn-RS"/>
              </w:rPr>
            </w:pPr>
            <w:r>
              <w:rPr>
                <w:rFonts w:cs="Arial"/>
                <w:sz w:val="20"/>
                <w:szCs w:val="20"/>
                <w:lang w:eastAsia="sr-Latn-RS"/>
              </w:rPr>
              <w:t>42</w:t>
            </w:r>
          </w:p>
        </w:tc>
        <w:tc>
          <w:tcPr>
            <w:tcW w:w="6300" w:type="dxa"/>
            <w:vAlign w:val="center"/>
          </w:tcPr>
          <w:p w14:paraId="47165461" w14:textId="77777777" w:rsidR="00996E36" w:rsidRPr="0092630B" w:rsidRDefault="00996E36" w:rsidP="00996E36">
            <w:pPr>
              <w:rPr>
                <w:rFonts w:cs="Arial"/>
                <w:color w:val="000000"/>
                <w:sz w:val="18"/>
                <w:szCs w:val="18"/>
              </w:rPr>
            </w:pPr>
            <w:r w:rsidRPr="0092630B">
              <w:rPr>
                <w:rFonts w:cs="Arial"/>
                <w:color w:val="000000"/>
                <w:sz w:val="18"/>
                <w:szCs w:val="18"/>
              </w:rPr>
              <w:t>Редуцир спојка Ø 52/25 (Ц/Д)</w:t>
            </w:r>
          </w:p>
        </w:tc>
        <w:tc>
          <w:tcPr>
            <w:tcW w:w="990" w:type="dxa"/>
            <w:shd w:val="clear" w:color="auto" w:fill="auto"/>
            <w:noWrap/>
          </w:tcPr>
          <w:p w14:paraId="3EAFF5B0"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F7142B7"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37196842" w14:textId="77777777" w:rsidR="00996E36" w:rsidRPr="00FC3D91" w:rsidRDefault="00996E36" w:rsidP="00996E36">
            <w:pPr>
              <w:jc w:val="center"/>
              <w:rPr>
                <w:rFonts w:cs="Arial"/>
                <w:sz w:val="20"/>
                <w:szCs w:val="20"/>
                <w:lang w:val="sr-Latn-RS" w:eastAsia="sr-Latn-RS"/>
              </w:rPr>
            </w:pPr>
          </w:p>
        </w:tc>
        <w:tc>
          <w:tcPr>
            <w:tcW w:w="1710" w:type="dxa"/>
            <w:vAlign w:val="center"/>
          </w:tcPr>
          <w:p w14:paraId="64C17687" w14:textId="77777777" w:rsidR="00996E36" w:rsidRPr="00FC3D91" w:rsidRDefault="00996E36" w:rsidP="00996E36">
            <w:pPr>
              <w:jc w:val="center"/>
              <w:rPr>
                <w:rFonts w:cs="Arial"/>
                <w:sz w:val="20"/>
                <w:szCs w:val="20"/>
                <w:lang w:val="sr-Latn-RS" w:eastAsia="sr-Latn-RS"/>
              </w:rPr>
            </w:pPr>
          </w:p>
        </w:tc>
        <w:tc>
          <w:tcPr>
            <w:tcW w:w="2430" w:type="dxa"/>
            <w:vAlign w:val="center"/>
          </w:tcPr>
          <w:p w14:paraId="6CED0EFA" w14:textId="77777777" w:rsidR="00996E36" w:rsidRPr="00FC3D91" w:rsidRDefault="00996E36" w:rsidP="00996E36">
            <w:pPr>
              <w:jc w:val="center"/>
              <w:rPr>
                <w:rFonts w:cs="Arial"/>
                <w:sz w:val="20"/>
                <w:szCs w:val="20"/>
                <w:lang w:val="sr-Latn-RS" w:eastAsia="sr-Latn-RS"/>
              </w:rPr>
            </w:pPr>
          </w:p>
        </w:tc>
      </w:tr>
      <w:tr w:rsidR="00996E36" w:rsidRPr="007E0F3A" w14:paraId="4B45503B" w14:textId="77777777" w:rsidTr="00996E36">
        <w:trPr>
          <w:trHeight w:val="248"/>
        </w:trPr>
        <w:tc>
          <w:tcPr>
            <w:tcW w:w="720" w:type="dxa"/>
            <w:shd w:val="clear" w:color="auto" w:fill="auto"/>
            <w:vAlign w:val="center"/>
          </w:tcPr>
          <w:p w14:paraId="74F33764" w14:textId="77777777" w:rsidR="00996E36" w:rsidRPr="00AD6ADF" w:rsidRDefault="00996E36" w:rsidP="00996E36">
            <w:pPr>
              <w:jc w:val="center"/>
              <w:rPr>
                <w:rFonts w:cs="Arial"/>
                <w:sz w:val="20"/>
                <w:szCs w:val="20"/>
                <w:lang w:eastAsia="sr-Latn-RS"/>
              </w:rPr>
            </w:pPr>
            <w:r>
              <w:rPr>
                <w:rFonts w:cs="Arial"/>
                <w:sz w:val="20"/>
                <w:szCs w:val="20"/>
                <w:lang w:eastAsia="sr-Latn-RS"/>
              </w:rPr>
              <w:t>43</w:t>
            </w:r>
          </w:p>
        </w:tc>
        <w:tc>
          <w:tcPr>
            <w:tcW w:w="6300" w:type="dxa"/>
            <w:vAlign w:val="center"/>
          </w:tcPr>
          <w:p w14:paraId="31A0E5EC" w14:textId="77777777" w:rsidR="00996E36" w:rsidRPr="0092630B" w:rsidRDefault="00996E36" w:rsidP="00996E36">
            <w:pPr>
              <w:rPr>
                <w:rFonts w:cs="Arial"/>
                <w:color w:val="000000"/>
                <w:sz w:val="18"/>
                <w:szCs w:val="18"/>
              </w:rPr>
            </w:pPr>
            <w:r w:rsidRPr="0092630B">
              <w:rPr>
                <w:rFonts w:cs="Arial"/>
                <w:color w:val="000000"/>
                <w:sz w:val="18"/>
                <w:szCs w:val="18"/>
              </w:rPr>
              <w:t>Редуцир спојка Ø 75/52  (Б/Ц) </w:t>
            </w:r>
          </w:p>
        </w:tc>
        <w:tc>
          <w:tcPr>
            <w:tcW w:w="990" w:type="dxa"/>
            <w:shd w:val="clear" w:color="auto" w:fill="auto"/>
            <w:noWrap/>
          </w:tcPr>
          <w:p w14:paraId="04A16C79"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FCB1A59"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6DBEB19B" w14:textId="77777777" w:rsidR="00996E36" w:rsidRPr="00FC3D91" w:rsidRDefault="00996E36" w:rsidP="00996E36">
            <w:pPr>
              <w:jc w:val="center"/>
              <w:rPr>
                <w:rFonts w:cs="Arial"/>
                <w:sz w:val="20"/>
                <w:szCs w:val="20"/>
                <w:lang w:val="sr-Latn-RS" w:eastAsia="sr-Latn-RS"/>
              </w:rPr>
            </w:pPr>
          </w:p>
        </w:tc>
        <w:tc>
          <w:tcPr>
            <w:tcW w:w="1710" w:type="dxa"/>
            <w:vAlign w:val="center"/>
          </w:tcPr>
          <w:p w14:paraId="47B06904" w14:textId="77777777" w:rsidR="00996E36" w:rsidRPr="00FC3D91" w:rsidRDefault="00996E36" w:rsidP="00996E36">
            <w:pPr>
              <w:jc w:val="center"/>
              <w:rPr>
                <w:rFonts w:cs="Arial"/>
                <w:sz w:val="20"/>
                <w:szCs w:val="20"/>
                <w:lang w:val="sr-Latn-RS" w:eastAsia="sr-Latn-RS"/>
              </w:rPr>
            </w:pPr>
          </w:p>
        </w:tc>
        <w:tc>
          <w:tcPr>
            <w:tcW w:w="2430" w:type="dxa"/>
            <w:vAlign w:val="center"/>
          </w:tcPr>
          <w:p w14:paraId="55B992E5" w14:textId="77777777" w:rsidR="00996E36" w:rsidRPr="00FC3D91" w:rsidRDefault="00996E36" w:rsidP="00996E36">
            <w:pPr>
              <w:jc w:val="center"/>
              <w:rPr>
                <w:rFonts w:cs="Arial"/>
                <w:sz w:val="20"/>
                <w:szCs w:val="20"/>
                <w:lang w:val="sr-Latn-RS" w:eastAsia="sr-Latn-RS"/>
              </w:rPr>
            </w:pPr>
          </w:p>
        </w:tc>
      </w:tr>
      <w:tr w:rsidR="00996E36" w:rsidRPr="007E0F3A" w14:paraId="1CD1B712" w14:textId="77777777" w:rsidTr="00996E36">
        <w:trPr>
          <w:trHeight w:val="248"/>
        </w:trPr>
        <w:tc>
          <w:tcPr>
            <w:tcW w:w="720" w:type="dxa"/>
            <w:shd w:val="clear" w:color="auto" w:fill="auto"/>
            <w:vAlign w:val="center"/>
          </w:tcPr>
          <w:p w14:paraId="3D23B6A2" w14:textId="77777777" w:rsidR="00996E36" w:rsidRPr="00AD6ADF" w:rsidRDefault="00996E36" w:rsidP="00996E36">
            <w:pPr>
              <w:jc w:val="center"/>
              <w:rPr>
                <w:rFonts w:cs="Arial"/>
                <w:sz w:val="20"/>
                <w:szCs w:val="20"/>
                <w:lang w:eastAsia="sr-Latn-RS"/>
              </w:rPr>
            </w:pPr>
            <w:r>
              <w:rPr>
                <w:rFonts w:cs="Arial"/>
                <w:sz w:val="20"/>
                <w:szCs w:val="20"/>
                <w:lang w:eastAsia="sr-Latn-RS"/>
              </w:rPr>
              <w:lastRenderedPageBreak/>
              <w:t>44</w:t>
            </w:r>
          </w:p>
        </w:tc>
        <w:tc>
          <w:tcPr>
            <w:tcW w:w="6300" w:type="dxa"/>
            <w:vAlign w:val="center"/>
          </w:tcPr>
          <w:p w14:paraId="1E223E78" w14:textId="77777777" w:rsidR="00996E36" w:rsidRPr="0092630B" w:rsidRDefault="00996E36" w:rsidP="00996E36">
            <w:pPr>
              <w:rPr>
                <w:rFonts w:cs="Arial"/>
                <w:color w:val="000000"/>
                <w:sz w:val="18"/>
                <w:szCs w:val="18"/>
              </w:rPr>
            </w:pPr>
            <w:r w:rsidRPr="0092630B">
              <w:rPr>
                <w:rFonts w:cs="Arial"/>
                <w:color w:val="000000"/>
                <w:sz w:val="18"/>
                <w:szCs w:val="18"/>
              </w:rPr>
              <w:t>Редуцир спојка Ø 110/75 (А/Б)</w:t>
            </w:r>
          </w:p>
        </w:tc>
        <w:tc>
          <w:tcPr>
            <w:tcW w:w="990" w:type="dxa"/>
            <w:shd w:val="clear" w:color="auto" w:fill="auto"/>
            <w:noWrap/>
          </w:tcPr>
          <w:p w14:paraId="22C33E5D"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73C352D"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1BD0CC74" w14:textId="77777777" w:rsidR="00996E36" w:rsidRPr="00FC3D91" w:rsidRDefault="00996E36" w:rsidP="00996E36">
            <w:pPr>
              <w:jc w:val="center"/>
              <w:rPr>
                <w:rFonts w:cs="Arial"/>
                <w:sz w:val="20"/>
                <w:szCs w:val="20"/>
                <w:lang w:val="sr-Latn-RS" w:eastAsia="sr-Latn-RS"/>
              </w:rPr>
            </w:pPr>
          </w:p>
        </w:tc>
        <w:tc>
          <w:tcPr>
            <w:tcW w:w="1710" w:type="dxa"/>
            <w:vAlign w:val="center"/>
          </w:tcPr>
          <w:p w14:paraId="34402E19" w14:textId="77777777" w:rsidR="00996E36" w:rsidRPr="00FC3D91" w:rsidRDefault="00996E36" w:rsidP="00996E36">
            <w:pPr>
              <w:jc w:val="center"/>
              <w:rPr>
                <w:rFonts w:cs="Arial"/>
                <w:sz w:val="20"/>
                <w:szCs w:val="20"/>
                <w:lang w:val="sr-Latn-RS" w:eastAsia="sr-Latn-RS"/>
              </w:rPr>
            </w:pPr>
          </w:p>
        </w:tc>
        <w:tc>
          <w:tcPr>
            <w:tcW w:w="2430" w:type="dxa"/>
            <w:vAlign w:val="center"/>
          </w:tcPr>
          <w:p w14:paraId="1D353227" w14:textId="77777777" w:rsidR="00996E36" w:rsidRPr="00FC3D91" w:rsidRDefault="00996E36" w:rsidP="00996E36">
            <w:pPr>
              <w:jc w:val="center"/>
              <w:rPr>
                <w:rFonts w:cs="Arial"/>
                <w:sz w:val="20"/>
                <w:szCs w:val="20"/>
                <w:lang w:val="sr-Latn-RS" w:eastAsia="sr-Latn-RS"/>
              </w:rPr>
            </w:pPr>
          </w:p>
        </w:tc>
      </w:tr>
      <w:tr w:rsidR="00996E36" w:rsidRPr="007E0F3A" w14:paraId="760BE7C1" w14:textId="77777777" w:rsidTr="00996E36">
        <w:trPr>
          <w:trHeight w:val="248"/>
        </w:trPr>
        <w:tc>
          <w:tcPr>
            <w:tcW w:w="720" w:type="dxa"/>
            <w:shd w:val="clear" w:color="auto" w:fill="auto"/>
            <w:vAlign w:val="center"/>
          </w:tcPr>
          <w:p w14:paraId="3468EA28" w14:textId="77777777" w:rsidR="00996E36" w:rsidRPr="00AD6ADF" w:rsidRDefault="00996E36" w:rsidP="00996E36">
            <w:pPr>
              <w:jc w:val="center"/>
              <w:rPr>
                <w:rFonts w:cs="Arial"/>
                <w:sz w:val="20"/>
                <w:szCs w:val="20"/>
                <w:lang w:eastAsia="sr-Latn-RS"/>
              </w:rPr>
            </w:pPr>
            <w:r>
              <w:rPr>
                <w:rFonts w:cs="Arial"/>
                <w:sz w:val="20"/>
                <w:szCs w:val="20"/>
                <w:lang w:eastAsia="sr-Latn-RS"/>
              </w:rPr>
              <w:t>45</w:t>
            </w:r>
          </w:p>
        </w:tc>
        <w:tc>
          <w:tcPr>
            <w:tcW w:w="6300" w:type="dxa"/>
            <w:vAlign w:val="center"/>
          </w:tcPr>
          <w:p w14:paraId="37EBD859" w14:textId="77777777" w:rsidR="00996E36" w:rsidRPr="0092630B" w:rsidRDefault="00996E36" w:rsidP="00996E36">
            <w:pPr>
              <w:rPr>
                <w:rFonts w:cs="Arial"/>
                <w:color w:val="000000"/>
                <w:sz w:val="18"/>
                <w:szCs w:val="18"/>
              </w:rPr>
            </w:pPr>
            <w:r w:rsidRPr="0092630B">
              <w:rPr>
                <w:rFonts w:cs="Arial"/>
                <w:color w:val="000000"/>
                <w:sz w:val="18"/>
                <w:szCs w:val="18"/>
              </w:rPr>
              <w:t>Заптивка високог притиска Ø 52</w:t>
            </w:r>
          </w:p>
        </w:tc>
        <w:tc>
          <w:tcPr>
            <w:tcW w:w="990" w:type="dxa"/>
            <w:shd w:val="clear" w:color="auto" w:fill="auto"/>
            <w:noWrap/>
          </w:tcPr>
          <w:p w14:paraId="6DD7A3AC"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4AEF96B"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47A34221" w14:textId="77777777" w:rsidR="00996E36" w:rsidRPr="00FC3D91" w:rsidRDefault="00996E36" w:rsidP="00996E36">
            <w:pPr>
              <w:jc w:val="center"/>
              <w:rPr>
                <w:rFonts w:cs="Arial"/>
                <w:sz w:val="20"/>
                <w:szCs w:val="20"/>
                <w:lang w:val="sr-Latn-RS" w:eastAsia="sr-Latn-RS"/>
              </w:rPr>
            </w:pPr>
          </w:p>
        </w:tc>
        <w:tc>
          <w:tcPr>
            <w:tcW w:w="1710" w:type="dxa"/>
            <w:vAlign w:val="center"/>
          </w:tcPr>
          <w:p w14:paraId="5D2CD809" w14:textId="77777777" w:rsidR="00996E36" w:rsidRPr="00FC3D91" w:rsidRDefault="00996E36" w:rsidP="00996E36">
            <w:pPr>
              <w:jc w:val="center"/>
              <w:rPr>
                <w:rFonts w:cs="Arial"/>
                <w:sz w:val="20"/>
                <w:szCs w:val="20"/>
                <w:lang w:val="sr-Latn-RS" w:eastAsia="sr-Latn-RS"/>
              </w:rPr>
            </w:pPr>
          </w:p>
        </w:tc>
        <w:tc>
          <w:tcPr>
            <w:tcW w:w="2430" w:type="dxa"/>
            <w:vAlign w:val="center"/>
          </w:tcPr>
          <w:p w14:paraId="1C68A844" w14:textId="77777777" w:rsidR="00996E36" w:rsidRPr="00FC3D91" w:rsidRDefault="00996E36" w:rsidP="00996E36">
            <w:pPr>
              <w:jc w:val="center"/>
              <w:rPr>
                <w:rFonts w:cs="Arial"/>
                <w:sz w:val="20"/>
                <w:szCs w:val="20"/>
                <w:lang w:val="sr-Latn-RS" w:eastAsia="sr-Latn-RS"/>
              </w:rPr>
            </w:pPr>
          </w:p>
        </w:tc>
      </w:tr>
      <w:tr w:rsidR="00996E36" w:rsidRPr="007E0F3A" w14:paraId="467DC74F" w14:textId="77777777" w:rsidTr="00996E36">
        <w:trPr>
          <w:trHeight w:val="248"/>
        </w:trPr>
        <w:tc>
          <w:tcPr>
            <w:tcW w:w="720" w:type="dxa"/>
            <w:shd w:val="clear" w:color="auto" w:fill="auto"/>
            <w:vAlign w:val="center"/>
          </w:tcPr>
          <w:p w14:paraId="41C6DA03" w14:textId="77777777" w:rsidR="00996E36" w:rsidRPr="00AD6ADF" w:rsidRDefault="00996E36" w:rsidP="00996E36">
            <w:pPr>
              <w:jc w:val="center"/>
              <w:rPr>
                <w:rFonts w:cs="Arial"/>
                <w:sz w:val="20"/>
                <w:szCs w:val="20"/>
                <w:lang w:eastAsia="sr-Latn-RS"/>
              </w:rPr>
            </w:pPr>
            <w:r>
              <w:rPr>
                <w:rFonts w:cs="Arial"/>
                <w:sz w:val="20"/>
                <w:szCs w:val="20"/>
                <w:lang w:eastAsia="sr-Latn-RS"/>
              </w:rPr>
              <w:t>46</w:t>
            </w:r>
          </w:p>
        </w:tc>
        <w:tc>
          <w:tcPr>
            <w:tcW w:w="6300" w:type="dxa"/>
            <w:vAlign w:val="center"/>
          </w:tcPr>
          <w:p w14:paraId="04A68B85" w14:textId="77777777" w:rsidR="00996E36" w:rsidRPr="0092630B" w:rsidRDefault="00996E36" w:rsidP="00996E36">
            <w:pPr>
              <w:rPr>
                <w:rFonts w:cs="Arial"/>
                <w:color w:val="000000"/>
                <w:sz w:val="18"/>
                <w:szCs w:val="18"/>
              </w:rPr>
            </w:pPr>
            <w:r w:rsidRPr="0092630B">
              <w:rPr>
                <w:rFonts w:cs="Arial"/>
                <w:color w:val="000000"/>
                <w:sz w:val="18"/>
                <w:szCs w:val="18"/>
              </w:rPr>
              <w:t>Заптивка високог притиска Ø 75</w:t>
            </w:r>
          </w:p>
        </w:tc>
        <w:tc>
          <w:tcPr>
            <w:tcW w:w="990" w:type="dxa"/>
            <w:shd w:val="clear" w:color="auto" w:fill="auto"/>
            <w:noWrap/>
          </w:tcPr>
          <w:p w14:paraId="04432C69"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00B6960" w14:textId="77777777" w:rsidR="00996E36" w:rsidRDefault="00996E36" w:rsidP="00996E36">
            <w:pPr>
              <w:jc w:val="center"/>
            </w:pPr>
            <w:r w:rsidRPr="001F73D1">
              <w:rPr>
                <w:rFonts w:cs="Arial"/>
                <w:sz w:val="20"/>
                <w:szCs w:val="20"/>
                <w:lang w:val="sr-Cyrl-RS" w:eastAsia="sr-Latn-RS"/>
              </w:rPr>
              <w:t>1</w:t>
            </w:r>
          </w:p>
        </w:tc>
        <w:tc>
          <w:tcPr>
            <w:tcW w:w="1800" w:type="dxa"/>
            <w:vAlign w:val="center"/>
          </w:tcPr>
          <w:p w14:paraId="70D64850" w14:textId="77777777" w:rsidR="00996E36" w:rsidRPr="00FC3D91" w:rsidRDefault="00996E36" w:rsidP="00996E36">
            <w:pPr>
              <w:jc w:val="center"/>
              <w:rPr>
                <w:rFonts w:cs="Arial"/>
                <w:sz w:val="20"/>
                <w:szCs w:val="20"/>
                <w:lang w:val="sr-Latn-RS" w:eastAsia="sr-Latn-RS"/>
              </w:rPr>
            </w:pPr>
          </w:p>
        </w:tc>
        <w:tc>
          <w:tcPr>
            <w:tcW w:w="1710" w:type="dxa"/>
            <w:vAlign w:val="center"/>
          </w:tcPr>
          <w:p w14:paraId="67A106FE" w14:textId="77777777" w:rsidR="00996E36" w:rsidRPr="00FC3D91" w:rsidRDefault="00996E36" w:rsidP="00996E36">
            <w:pPr>
              <w:jc w:val="center"/>
              <w:rPr>
                <w:rFonts w:cs="Arial"/>
                <w:sz w:val="20"/>
                <w:szCs w:val="20"/>
                <w:lang w:val="sr-Latn-RS" w:eastAsia="sr-Latn-RS"/>
              </w:rPr>
            </w:pPr>
          </w:p>
        </w:tc>
        <w:tc>
          <w:tcPr>
            <w:tcW w:w="2430" w:type="dxa"/>
            <w:vAlign w:val="center"/>
          </w:tcPr>
          <w:p w14:paraId="279627B3" w14:textId="77777777" w:rsidR="00996E36" w:rsidRPr="00FC3D91" w:rsidRDefault="00996E36" w:rsidP="00996E36">
            <w:pPr>
              <w:jc w:val="center"/>
              <w:rPr>
                <w:rFonts w:cs="Arial"/>
                <w:sz w:val="20"/>
                <w:szCs w:val="20"/>
                <w:lang w:val="sr-Latn-RS" w:eastAsia="sr-Latn-RS"/>
              </w:rPr>
            </w:pPr>
          </w:p>
        </w:tc>
      </w:tr>
      <w:tr w:rsidR="00996E36" w:rsidRPr="007E0F3A" w14:paraId="15BF7228" w14:textId="77777777" w:rsidTr="00996E36">
        <w:trPr>
          <w:trHeight w:val="248"/>
        </w:trPr>
        <w:tc>
          <w:tcPr>
            <w:tcW w:w="720" w:type="dxa"/>
            <w:shd w:val="clear" w:color="auto" w:fill="auto"/>
            <w:vAlign w:val="center"/>
          </w:tcPr>
          <w:p w14:paraId="6253EDE6" w14:textId="77777777" w:rsidR="00996E36" w:rsidRPr="00AD6ADF" w:rsidRDefault="00996E36" w:rsidP="00996E36">
            <w:pPr>
              <w:jc w:val="center"/>
              <w:rPr>
                <w:rFonts w:cs="Arial"/>
                <w:sz w:val="20"/>
                <w:szCs w:val="20"/>
                <w:lang w:eastAsia="sr-Latn-RS"/>
              </w:rPr>
            </w:pPr>
            <w:r>
              <w:rPr>
                <w:rFonts w:cs="Arial"/>
                <w:sz w:val="20"/>
                <w:szCs w:val="20"/>
                <w:lang w:eastAsia="sr-Latn-RS"/>
              </w:rPr>
              <w:t>47</w:t>
            </w:r>
          </w:p>
        </w:tc>
        <w:tc>
          <w:tcPr>
            <w:tcW w:w="6300" w:type="dxa"/>
            <w:vAlign w:val="center"/>
          </w:tcPr>
          <w:p w14:paraId="48DA8657" w14:textId="77777777" w:rsidR="00996E36" w:rsidRPr="0092630B" w:rsidRDefault="00996E36" w:rsidP="00996E36">
            <w:pPr>
              <w:rPr>
                <w:rFonts w:cs="Arial"/>
                <w:color w:val="000000"/>
                <w:sz w:val="18"/>
                <w:szCs w:val="18"/>
              </w:rPr>
            </w:pPr>
            <w:r w:rsidRPr="0092630B">
              <w:rPr>
                <w:rFonts w:cs="Arial"/>
                <w:color w:val="000000"/>
                <w:sz w:val="18"/>
                <w:szCs w:val="18"/>
              </w:rPr>
              <w:t>Усисна заптивка Ø 52</w:t>
            </w:r>
          </w:p>
        </w:tc>
        <w:tc>
          <w:tcPr>
            <w:tcW w:w="990" w:type="dxa"/>
            <w:shd w:val="clear" w:color="auto" w:fill="auto"/>
            <w:noWrap/>
          </w:tcPr>
          <w:p w14:paraId="0260A621"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0D1F064"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21001336" w14:textId="77777777" w:rsidR="00996E36" w:rsidRPr="00FC3D91" w:rsidRDefault="00996E36" w:rsidP="00996E36">
            <w:pPr>
              <w:jc w:val="center"/>
              <w:rPr>
                <w:rFonts w:cs="Arial"/>
                <w:sz w:val="20"/>
                <w:szCs w:val="20"/>
                <w:lang w:val="sr-Latn-RS" w:eastAsia="sr-Latn-RS"/>
              </w:rPr>
            </w:pPr>
          </w:p>
        </w:tc>
        <w:tc>
          <w:tcPr>
            <w:tcW w:w="1710" w:type="dxa"/>
            <w:vAlign w:val="center"/>
          </w:tcPr>
          <w:p w14:paraId="1AEDB1CC" w14:textId="77777777" w:rsidR="00996E36" w:rsidRPr="00FC3D91" w:rsidRDefault="00996E36" w:rsidP="00996E36">
            <w:pPr>
              <w:jc w:val="center"/>
              <w:rPr>
                <w:rFonts w:cs="Arial"/>
                <w:sz w:val="20"/>
                <w:szCs w:val="20"/>
                <w:lang w:val="sr-Latn-RS" w:eastAsia="sr-Latn-RS"/>
              </w:rPr>
            </w:pPr>
          </w:p>
        </w:tc>
        <w:tc>
          <w:tcPr>
            <w:tcW w:w="2430" w:type="dxa"/>
            <w:vAlign w:val="center"/>
          </w:tcPr>
          <w:p w14:paraId="2BCA94E9" w14:textId="77777777" w:rsidR="00996E36" w:rsidRPr="00FC3D91" w:rsidRDefault="00996E36" w:rsidP="00996E36">
            <w:pPr>
              <w:jc w:val="center"/>
              <w:rPr>
                <w:rFonts w:cs="Arial"/>
                <w:sz w:val="20"/>
                <w:szCs w:val="20"/>
                <w:lang w:val="sr-Latn-RS" w:eastAsia="sr-Latn-RS"/>
              </w:rPr>
            </w:pPr>
          </w:p>
        </w:tc>
      </w:tr>
      <w:tr w:rsidR="00996E36" w:rsidRPr="007E0F3A" w14:paraId="1A06FD91" w14:textId="77777777" w:rsidTr="00996E36">
        <w:trPr>
          <w:trHeight w:val="248"/>
        </w:trPr>
        <w:tc>
          <w:tcPr>
            <w:tcW w:w="720" w:type="dxa"/>
            <w:shd w:val="clear" w:color="auto" w:fill="auto"/>
            <w:vAlign w:val="center"/>
          </w:tcPr>
          <w:p w14:paraId="6C8B3541" w14:textId="77777777" w:rsidR="00996E36" w:rsidRPr="00AD6ADF" w:rsidRDefault="00996E36" w:rsidP="00996E36">
            <w:pPr>
              <w:jc w:val="center"/>
              <w:rPr>
                <w:rFonts w:cs="Arial"/>
                <w:sz w:val="20"/>
                <w:szCs w:val="20"/>
                <w:lang w:eastAsia="sr-Latn-RS"/>
              </w:rPr>
            </w:pPr>
            <w:r>
              <w:rPr>
                <w:rFonts w:cs="Arial"/>
                <w:sz w:val="20"/>
                <w:szCs w:val="20"/>
                <w:lang w:eastAsia="sr-Latn-RS"/>
              </w:rPr>
              <w:t>48</w:t>
            </w:r>
          </w:p>
        </w:tc>
        <w:tc>
          <w:tcPr>
            <w:tcW w:w="6300" w:type="dxa"/>
            <w:vAlign w:val="center"/>
          </w:tcPr>
          <w:p w14:paraId="3386FED1" w14:textId="77777777" w:rsidR="00996E36" w:rsidRPr="0092630B" w:rsidRDefault="00996E36" w:rsidP="00996E36">
            <w:pPr>
              <w:rPr>
                <w:rFonts w:cs="Arial"/>
                <w:color w:val="000000"/>
                <w:sz w:val="18"/>
                <w:szCs w:val="18"/>
              </w:rPr>
            </w:pPr>
            <w:r w:rsidRPr="0092630B">
              <w:rPr>
                <w:rFonts w:cs="Arial"/>
                <w:color w:val="000000"/>
                <w:sz w:val="18"/>
                <w:szCs w:val="18"/>
              </w:rPr>
              <w:t>Заптивка за окретни наставак</w:t>
            </w:r>
          </w:p>
        </w:tc>
        <w:tc>
          <w:tcPr>
            <w:tcW w:w="990" w:type="dxa"/>
            <w:shd w:val="clear" w:color="auto" w:fill="auto"/>
            <w:noWrap/>
          </w:tcPr>
          <w:p w14:paraId="5CEA69AC"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7E4CBD8"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0F6CE793" w14:textId="77777777" w:rsidR="00996E36" w:rsidRPr="00FC3D91" w:rsidRDefault="00996E36" w:rsidP="00996E36">
            <w:pPr>
              <w:jc w:val="center"/>
              <w:rPr>
                <w:rFonts w:cs="Arial"/>
                <w:sz w:val="20"/>
                <w:szCs w:val="20"/>
                <w:lang w:val="sr-Latn-RS" w:eastAsia="sr-Latn-RS"/>
              </w:rPr>
            </w:pPr>
          </w:p>
        </w:tc>
        <w:tc>
          <w:tcPr>
            <w:tcW w:w="1710" w:type="dxa"/>
            <w:vAlign w:val="center"/>
          </w:tcPr>
          <w:p w14:paraId="5FFCBE87" w14:textId="77777777" w:rsidR="00996E36" w:rsidRPr="00FC3D91" w:rsidRDefault="00996E36" w:rsidP="00996E36">
            <w:pPr>
              <w:jc w:val="center"/>
              <w:rPr>
                <w:rFonts w:cs="Arial"/>
                <w:sz w:val="20"/>
                <w:szCs w:val="20"/>
                <w:lang w:val="sr-Latn-RS" w:eastAsia="sr-Latn-RS"/>
              </w:rPr>
            </w:pPr>
          </w:p>
        </w:tc>
        <w:tc>
          <w:tcPr>
            <w:tcW w:w="2430" w:type="dxa"/>
            <w:vAlign w:val="center"/>
          </w:tcPr>
          <w:p w14:paraId="7E262FDC" w14:textId="77777777" w:rsidR="00996E36" w:rsidRPr="00FC3D91" w:rsidRDefault="00996E36" w:rsidP="00996E36">
            <w:pPr>
              <w:jc w:val="center"/>
              <w:rPr>
                <w:rFonts w:cs="Arial"/>
                <w:sz w:val="20"/>
                <w:szCs w:val="20"/>
                <w:lang w:val="sr-Latn-RS" w:eastAsia="sr-Latn-RS"/>
              </w:rPr>
            </w:pPr>
          </w:p>
        </w:tc>
      </w:tr>
      <w:tr w:rsidR="00996E36" w:rsidRPr="007E0F3A" w14:paraId="60C6B781" w14:textId="77777777" w:rsidTr="00996E36">
        <w:trPr>
          <w:trHeight w:val="248"/>
        </w:trPr>
        <w:tc>
          <w:tcPr>
            <w:tcW w:w="720" w:type="dxa"/>
            <w:shd w:val="clear" w:color="auto" w:fill="auto"/>
            <w:vAlign w:val="center"/>
          </w:tcPr>
          <w:p w14:paraId="193A53DB" w14:textId="77777777" w:rsidR="00996E36" w:rsidRPr="00AD6ADF" w:rsidRDefault="00996E36" w:rsidP="00996E36">
            <w:pPr>
              <w:jc w:val="center"/>
              <w:rPr>
                <w:rFonts w:cs="Arial"/>
                <w:sz w:val="20"/>
                <w:szCs w:val="20"/>
                <w:lang w:eastAsia="sr-Latn-RS"/>
              </w:rPr>
            </w:pPr>
            <w:r>
              <w:rPr>
                <w:rFonts w:cs="Arial"/>
                <w:sz w:val="20"/>
                <w:szCs w:val="20"/>
                <w:lang w:eastAsia="sr-Latn-RS"/>
              </w:rPr>
              <w:t>49</w:t>
            </w:r>
          </w:p>
        </w:tc>
        <w:tc>
          <w:tcPr>
            <w:tcW w:w="6300" w:type="dxa"/>
            <w:vAlign w:val="center"/>
          </w:tcPr>
          <w:p w14:paraId="6DAFCA87" w14:textId="77777777" w:rsidR="00996E36" w:rsidRPr="0092630B" w:rsidRDefault="00996E36" w:rsidP="00996E36">
            <w:pPr>
              <w:rPr>
                <w:rFonts w:cs="Arial"/>
                <w:color w:val="000000"/>
                <w:sz w:val="18"/>
                <w:szCs w:val="18"/>
              </w:rPr>
            </w:pPr>
            <w:r w:rsidRPr="0092630B">
              <w:rPr>
                <w:rFonts w:cs="Arial"/>
                <w:color w:val="000000"/>
                <w:sz w:val="18"/>
                <w:szCs w:val="18"/>
              </w:rPr>
              <w:t>Заптивка Ø 90x68x5</w:t>
            </w:r>
          </w:p>
        </w:tc>
        <w:tc>
          <w:tcPr>
            <w:tcW w:w="990" w:type="dxa"/>
            <w:shd w:val="clear" w:color="auto" w:fill="auto"/>
            <w:noWrap/>
          </w:tcPr>
          <w:p w14:paraId="0BF9924F"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06E9E85"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2EC4022D" w14:textId="77777777" w:rsidR="00996E36" w:rsidRPr="00FC3D91" w:rsidRDefault="00996E36" w:rsidP="00996E36">
            <w:pPr>
              <w:jc w:val="center"/>
              <w:rPr>
                <w:rFonts w:cs="Arial"/>
                <w:sz w:val="20"/>
                <w:szCs w:val="20"/>
                <w:lang w:val="sr-Latn-RS" w:eastAsia="sr-Latn-RS"/>
              </w:rPr>
            </w:pPr>
          </w:p>
        </w:tc>
        <w:tc>
          <w:tcPr>
            <w:tcW w:w="1710" w:type="dxa"/>
            <w:vAlign w:val="center"/>
          </w:tcPr>
          <w:p w14:paraId="3094321F" w14:textId="77777777" w:rsidR="00996E36" w:rsidRPr="00FC3D91" w:rsidRDefault="00996E36" w:rsidP="00996E36">
            <w:pPr>
              <w:jc w:val="center"/>
              <w:rPr>
                <w:rFonts w:cs="Arial"/>
                <w:sz w:val="20"/>
                <w:szCs w:val="20"/>
                <w:lang w:val="sr-Latn-RS" w:eastAsia="sr-Latn-RS"/>
              </w:rPr>
            </w:pPr>
          </w:p>
        </w:tc>
        <w:tc>
          <w:tcPr>
            <w:tcW w:w="2430" w:type="dxa"/>
            <w:vAlign w:val="center"/>
          </w:tcPr>
          <w:p w14:paraId="40538FF6" w14:textId="77777777" w:rsidR="00996E36" w:rsidRPr="00FC3D91" w:rsidRDefault="00996E36" w:rsidP="00996E36">
            <w:pPr>
              <w:jc w:val="center"/>
              <w:rPr>
                <w:rFonts w:cs="Arial"/>
                <w:sz w:val="20"/>
                <w:szCs w:val="20"/>
                <w:lang w:val="sr-Latn-RS" w:eastAsia="sr-Latn-RS"/>
              </w:rPr>
            </w:pPr>
          </w:p>
        </w:tc>
      </w:tr>
      <w:tr w:rsidR="00996E36" w:rsidRPr="007E0F3A" w14:paraId="4F430389" w14:textId="77777777" w:rsidTr="00996E36">
        <w:trPr>
          <w:trHeight w:val="248"/>
        </w:trPr>
        <w:tc>
          <w:tcPr>
            <w:tcW w:w="720" w:type="dxa"/>
            <w:shd w:val="clear" w:color="auto" w:fill="auto"/>
            <w:vAlign w:val="center"/>
          </w:tcPr>
          <w:p w14:paraId="427ABE02" w14:textId="77777777" w:rsidR="00996E36" w:rsidRPr="00AD6ADF" w:rsidRDefault="00996E36" w:rsidP="00996E36">
            <w:pPr>
              <w:jc w:val="center"/>
              <w:rPr>
                <w:rFonts w:cs="Arial"/>
                <w:sz w:val="20"/>
                <w:szCs w:val="20"/>
                <w:lang w:eastAsia="sr-Latn-RS"/>
              </w:rPr>
            </w:pPr>
            <w:r>
              <w:rPr>
                <w:rFonts w:cs="Arial"/>
                <w:sz w:val="20"/>
                <w:szCs w:val="20"/>
                <w:lang w:eastAsia="sr-Latn-RS"/>
              </w:rPr>
              <w:t>50</w:t>
            </w:r>
          </w:p>
        </w:tc>
        <w:tc>
          <w:tcPr>
            <w:tcW w:w="6300" w:type="dxa"/>
            <w:vAlign w:val="center"/>
          </w:tcPr>
          <w:p w14:paraId="79D82D03" w14:textId="77777777" w:rsidR="00996E36" w:rsidRPr="0092630B" w:rsidRDefault="00996E36" w:rsidP="00996E36">
            <w:pPr>
              <w:rPr>
                <w:rFonts w:cs="Arial"/>
                <w:color w:val="000000"/>
                <w:sz w:val="18"/>
                <w:szCs w:val="18"/>
              </w:rPr>
            </w:pPr>
            <w:r w:rsidRPr="0092630B">
              <w:rPr>
                <w:rFonts w:cs="Arial"/>
                <w:color w:val="000000"/>
                <w:sz w:val="18"/>
                <w:szCs w:val="18"/>
              </w:rPr>
              <w:t>Гумени заптивач за хидрантски наставак ø 52</w:t>
            </w:r>
          </w:p>
        </w:tc>
        <w:tc>
          <w:tcPr>
            <w:tcW w:w="990" w:type="dxa"/>
            <w:shd w:val="clear" w:color="auto" w:fill="auto"/>
            <w:noWrap/>
          </w:tcPr>
          <w:p w14:paraId="7543C792"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444C1311"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358443BA" w14:textId="77777777" w:rsidR="00996E36" w:rsidRPr="00FC3D91" w:rsidRDefault="00996E36" w:rsidP="00996E36">
            <w:pPr>
              <w:jc w:val="center"/>
              <w:rPr>
                <w:rFonts w:cs="Arial"/>
                <w:sz w:val="20"/>
                <w:szCs w:val="20"/>
                <w:lang w:val="sr-Latn-RS" w:eastAsia="sr-Latn-RS"/>
              </w:rPr>
            </w:pPr>
          </w:p>
        </w:tc>
        <w:tc>
          <w:tcPr>
            <w:tcW w:w="1710" w:type="dxa"/>
            <w:vAlign w:val="center"/>
          </w:tcPr>
          <w:p w14:paraId="2E26F42A" w14:textId="77777777" w:rsidR="00996E36" w:rsidRPr="00FC3D91" w:rsidRDefault="00996E36" w:rsidP="00996E36">
            <w:pPr>
              <w:jc w:val="center"/>
              <w:rPr>
                <w:rFonts w:cs="Arial"/>
                <w:sz w:val="20"/>
                <w:szCs w:val="20"/>
                <w:lang w:val="sr-Latn-RS" w:eastAsia="sr-Latn-RS"/>
              </w:rPr>
            </w:pPr>
          </w:p>
        </w:tc>
        <w:tc>
          <w:tcPr>
            <w:tcW w:w="2430" w:type="dxa"/>
            <w:vAlign w:val="center"/>
          </w:tcPr>
          <w:p w14:paraId="2771AE93" w14:textId="77777777" w:rsidR="00996E36" w:rsidRPr="00FC3D91" w:rsidRDefault="00996E36" w:rsidP="00996E36">
            <w:pPr>
              <w:jc w:val="center"/>
              <w:rPr>
                <w:rFonts w:cs="Arial"/>
                <w:sz w:val="20"/>
                <w:szCs w:val="20"/>
                <w:lang w:val="sr-Latn-RS" w:eastAsia="sr-Latn-RS"/>
              </w:rPr>
            </w:pPr>
          </w:p>
        </w:tc>
      </w:tr>
      <w:tr w:rsidR="00996E36" w:rsidRPr="007E0F3A" w14:paraId="71F69DA9" w14:textId="77777777" w:rsidTr="00996E36">
        <w:trPr>
          <w:trHeight w:val="248"/>
        </w:trPr>
        <w:tc>
          <w:tcPr>
            <w:tcW w:w="720" w:type="dxa"/>
            <w:shd w:val="clear" w:color="auto" w:fill="auto"/>
            <w:vAlign w:val="center"/>
          </w:tcPr>
          <w:p w14:paraId="58EB7935" w14:textId="77777777" w:rsidR="00996E36" w:rsidRPr="00AD6ADF" w:rsidRDefault="00996E36" w:rsidP="00996E36">
            <w:pPr>
              <w:jc w:val="center"/>
              <w:rPr>
                <w:rFonts w:cs="Arial"/>
                <w:sz w:val="20"/>
                <w:szCs w:val="20"/>
                <w:lang w:eastAsia="sr-Latn-RS"/>
              </w:rPr>
            </w:pPr>
            <w:r>
              <w:rPr>
                <w:rFonts w:cs="Arial"/>
                <w:sz w:val="20"/>
                <w:szCs w:val="20"/>
                <w:lang w:eastAsia="sr-Latn-RS"/>
              </w:rPr>
              <w:t>51</w:t>
            </w:r>
          </w:p>
        </w:tc>
        <w:tc>
          <w:tcPr>
            <w:tcW w:w="6300" w:type="dxa"/>
            <w:vAlign w:val="center"/>
          </w:tcPr>
          <w:p w14:paraId="5C95C94F" w14:textId="77777777" w:rsidR="00996E36" w:rsidRPr="0092630B" w:rsidRDefault="00996E36" w:rsidP="00996E36">
            <w:pPr>
              <w:rPr>
                <w:rFonts w:cs="Arial"/>
                <w:color w:val="000000"/>
                <w:sz w:val="18"/>
                <w:szCs w:val="18"/>
              </w:rPr>
            </w:pPr>
            <w:r w:rsidRPr="0092630B">
              <w:rPr>
                <w:rFonts w:cs="Arial"/>
                <w:color w:val="000000"/>
                <w:sz w:val="18"/>
                <w:szCs w:val="18"/>
              </w:rPr>
              <w:t>Гумени заптивач за хидрантски наставак ø 75</w:t>
            </w:r>
          </w:p>
        </w:tc>
        <w:tc>
          <w:tcPr>
            <w:tcW w:w="990" w:type="dxa"/>
            <w:shd w:val="clear" w:color="auto" w:fill="auto"/>
            <w:noWrap/>
          </w:tcPr>
          <w:p w14:paraId="7958BA7B"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BF6F845"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2C9F4503" w14:textId="77777777" w:rsidR="00996E36" w:rsidRPr="00FC3D91" w:rsidRDefault="00996E36" w:rsidP="00996E36">
            <w:pPr>
              <w:jc w:val="center"/>
              <w:rPr>
                <w:rFonts w:cs="Arial"/>
                <w:sz w:val="20"/>
                <w:szCs w:val="20"/>
                <w:lang w:val="sr-Latn-RS" w:eastAsia="sr-Latn-RS"/>
              </w:rPr>
            </w:pPr>
          </w:p>
        </w:tc>
        <w:tc>
          <w:tcPr>
            <w:tcW w:w="1710" w:type="dxa"/>
            <w:vAlign w:val="center"/>
          </w:tcPr>
          <w:p w14:paraId="752744AD" w14:textId="77777777" w:rsidR="00996E36" w:rsidRPr="00FC3D91" w:rsidRDefault="00996E36" w:rsidP="00996E36">
            <w:pPr>
              <w:jc w:val="center"/>
              <w:rPr>
                <w:rFonts w:cs="Arial"/>
                <w:sz w:val="20"/>
                <w:szCs w:val="20"/>
                <w:lang w:val="sr-Latn-RS" w:eastAsia="sr-Latn-RS"/>
              </w:rPr>
            </w:pPr>
          </w:p>
        </w:tc>
        <w:tc>
          <w:tcPr>
            <w:tcW w:w="2430" w:type="dxa"/>
            <w:vAlign w:val="center"/>
          </w:tcPr>
          <w:p w14:paraId="7E8290B6" w14:textId="77777777" w:rsidR="00996E36" w:rsidRPr="00FC3D91" w:rsidRDefault="00996E36" w:rsidP="00996E36">
            <w:pPr>
              <w:jc w:val="center"/>
              <w:rPr>
                <w:rFonts w:cs="Arial"/>
                <w:sz w:val="20"/>
                <w:szCs w:val="20"/>
                <w:lang w:val="sr-Latn-RS" w:eastAsia="sr-Latn-RS"/>
              </w:rPr>
            </w:pPr>
          </w:p>
        </w:tc>
      </w:tr>
      <w:tr w:rsidR="00996E36" w:rsidRPr="007E0F3A" w14:paraId="4FB7B70A" w14:textId="77777777" w:rsidTr="00996E36">
        <w:trPr>
          <w:trHeight w:val="248"/>
        </w:trPr>
        <w:tc>
          <w:tcPr>
            <w:tcW w:w="720" w:type="dxa"/>
            <w:shd w:val="clear" w:color="auto" w:fill="auto"/>
            <w:vAlign w:val="center"/>
          </w:tcPr>
          <w:p w14:paraId="1D0B4CDD" w14:textId="77777777" w:rsidR="00996E36" w:rsidRPr="00AD6ADF" w:rsidRDefault="00996E36" w:rsidP="00996E36">
            <w:pPr>
              <w:jc w:val="center"/>
              <w:rPr>
                <w:rFonts w:cs="Arial"/>
                <w:sz w:val="20"/>
                <w:szCs w:val="20"/>
                <w:lang w:eastAsia="sr-Latn-RS"/>
              </w:rPr>
            </w:pPr>
            <w:r>
              <w:rPr>
                <w:rFonts w:cs="Arial"/>
                <w:sz w:val="20"/>
                <w:szCs w:val="20"/>
                <w:lang w:eastAsia="sr-Latn-RS"/>
              </w:rPr>
              <w:t>52</w:t>
            </w:r>
          </w:p>
        </w:tc>
        <w:tc>
          <w:tcPr>
            <w:tcW w:w="6300" w:type="dxa"/>
            <w:vAlign w:val="center"/>
          </w:tcPr>
          <w:p w14:paraId="5590867C" w14:textId="77777777" w:rsidR="00996E36" w:rsidRPr="0092630B" w:rsidRDefault="00996E36" w:rsidP="00996E36">
            <w:pPr>
              <w:rPr>
                <w:rFonts w:cs="Arial"/>
                <w:color w:val="000000"/>
                <w:sz w:val="18"/>
                <w:szCs w:val="18"/>
              </w:rPr>
            </w:pPr>
            <w:r w:rsidRPr="0092630B">
              <w:rPr>
                <w:rFonts w:cs="Arial"/>
                <w:color w:val="000000"/>
                <w:sz w:val="18"/>
                <w:szCs w:val="18"/>
              </w:rPr>
              <w:t>Гумица коса ø 52 (заптивач)</w:t>
            </w:r>
          </w:p>
        </w:tc>
        <w:tc>
          <w:tcPr>
            <w:tcW w:w="990" w:type="dxa"/>
            <w:shd w:val="clear" w:color="auto" w:fill="auto"/>
            <w:noWrap/>
          </w:tcPr>
          <w:p w14:paraId="248438D6"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F8531E5"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33D81B53" w14:textId="77777777" w:rsidR="00996E36" w:rsidRPr="00FC3D91" w:rsidRDefault="00996E36" w:rsidP="00996E36">
            <w:pPr>
              <w:jc w:val="center"/>
              <w:rPr>
                <w:rFonts w:cs="Arial"/>
                <w:sz w:val="20"/>
                <w:szCs w:val="20"/>
                <w:lang w:val="sr-Latn-RS" w:eastAsia="sr-Latn-RS"/>
              </w:rPr>
            </w:pPr>
          </w:p>
        </w:tc>
        <w:tc>
          <w:tcPr>
            <w:tcW w:w="1710" w:type="dxa"/>
            <w:vAlign w:val="center"/>
          </w:tcPr>
          <w:p w14:paraId="049CFFD2" w14:textId="77777777" w:rsidR="00996E36" w:rsidRPr="00FC3D91" w:rsidRDefault="00996E36" w:rsidP="00996E36">
            <w:pPr>
              <w:jc w:val="center"/>
              <w:rPr>
                <w:rFonts w:cs="Arial"/>
                <w:sz w:val="20"/>
                <w:szCs w:val="20"/>
                <w:lang w:val="sr-Latn-RS" w:eastAsia="sr-Latn-RS"/>
              </w:rPr>
            </w:pPr>
          </w:p>
        </w:tc>
        <w:tc>
          <w:tcPr>
            <w:tcW w:w="2430" w:type="dxa"/>
            <w:vAlign w:val="center"/>
          </w:tcPr>
          <w:p w14:paraId="160EC567" w14:textId="77777777" w:rsidR="00996E36" w:rsidRPr="00FC3D91" w:rsidRDefault="00996E36" w:rsidP="00996E36">
            <w:pPr>
              <w:jc w:val="center"/>
              <w:rPr>
                <w:rFonts w:cs="Arial"/>
                <w:sz w:val="20"/>
                <w:szCs w:val="20"/>
                <w:lang w:val="sr-Latn-RS" w:eastAsia="sr-Latn-RS"/>
              </w:rPr>
            </w:pPr>
          </w:p>
        </w:tc>
      </w:tr>
      <w:tr w:rsidR="00996E36" w:rsidRPr="007E0F3A" w14:paraId="58832327" w14:textId="77777777" w:rsidTr="00996E36">
        <w:trPr>
          <w:trHeight w:val="248"/>
        </w:trPr>
        <w:tc>
          <w:tcPr>
            <w:tcW w:w="720" w:type="dxa"/>
            <w:shd w:val="clear" w:color="auto" w:fill="auto"/>
            <w:vAlign w:val="center"/>
          </w:tcPr>
          <w:p w14:paraId="55F5E46E" w14:textId="77777777" w:rsidR="00996E36" w:rsidRPr="00AD6ADF" w:rsidRDefault="00996E36" w:rsidP="00996E36">
            <w:pPr>
              <w:jc w:val="center"/>
              <w:rPr>
                <w:rFonts w:cs="Arial"/>
                <w:sz w:val="20"/>
                <w:szCs w:val="20"/>
                <w:lang w:eastAsia="sr-Latn-RS"/>
              </w:rPr>
            </w:pPr>
            <w:r>
              <w:rPr>
                <w:rFonts w:cs="Arial"/>
                <w:sz w:val="20"/>
                <w:szCs w:val="20"/>
                <w:lang w:eastAsia="sr-Latn-RS"/>
              </w:rPr>
              <w:t>53</w:t>
            </w:r>
          </w:p>
        </w:tc>
        <w:tc>
          <w:tcPr>
            <w:tcW w:w="6300" w:type="dxa"/>
            <w:vAlign w:val="center"/>
          </w:tcPr>
          <w:p w14:paraId="55493C15" w14:textId="77777777" w:rsidR="00996E36" w:rsidRPr="0092630B" w:rsidRDefault="00996E36" w:rsidP="00996E36">
            <w:pPr>
              <w:rPr>
                <w:rFonts w:cs="Arial"/>
                <w:color w:val="000000"/>
                <w:sz w:val="18"/>
                <w:szCs w:val="18"/>
              </w:rPr>
            </w:pPr>
            <w:r w:rsidRPr="0092630B">
              <w:rPr>
                <w:rFonts w:cs="Arial"/>
                <w:color w:val="000000"/>
                <w:sz w:val="18"/>
                <w:szCs w:val="18"/>
              </w:rPr>
              <w:t>Гумица коса ø 75 (заптивач)</w:t>
            </w:r>
          </w:p>
        </w:tc>
        <w:tc>
          <w:tcPr>
            <w:tcW w:w="990" w:type="dxa"/>
            <w:shd w:val="clear" w:color="auto" w:fill="auto"/>
            <w:noWrap/>
          </w:tcPr>
          <w:p w14:paraId="7592CF96"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C32A528"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5DF6A627" w14:textId="77777777" w:rsidR="00996E36" w:rsidRPr="00FC3D91" w:rsidRDefault="00996E36" w:rsidP="00996E36">
            <w:pPr>
              <w:jc w:val="center"/>
              <w:rPr>
                <w:rFonts w:cs="Arial"/>
                <w:sz w:val="20"/>
                <w:szCs w:val="20"/>
                <w:lang w:val="sr-Latn-RS" w:eastAsia="sr-Latn-RS"/>
              </w:rPr>
            </w:pPr>
          </w:p>
        </w:tc>
        <w:tc>
          <w:tcPr>
            <w:tcW w:w="1710" w:type="dxa"/>
            <w:vAlign w:val="center"/>
          </w:tcPr>
          <w:p w14:paraId="5A510FF7" w14:textId="77777777" w:rsidR="00996E36" w:rsidRPr="00FC3D91" w:rsidRDefault="00996E36" w:rsidP="00996E36">
            <w:pPr>
              <w:jc w:val="center"/>
              <w:rPr>
                <w:rFonts w:cs="Arial"/>
                <w:sz w:val="20"/>
                <w:szCs w:val="20"/>
                <w:lang w:val="sr-Latn-RS" w:eastAsia="sr-Latn-RS"/>
              </w:rPr>
            </w:pPr>
          </w:p>
        </w:tc>
        <w:tc>
          <w:tcPr>
            <w:tcW w:w="2430" w:type="dxa"/>
            <w:vAlign w:val="center"/>
          </w:tcPr>
          <w:p w14:paraId="72DE62D9" w14:textId="77777777" w:rsidR="00996E36" w:rsidRPr="00FC3D91" w:rsidRDefault="00996E36" w:rsidP="00996E36">
            <w:pPr>
              <w:jc w:val="center"/>
              <w:rPr>
                <w:rFonts w:cs="Arial"/>
                <w:sz w:val="20"/>
                <w:szCs w:val="20"/>
                <w:lang w:val="sr-Latn-RS" w:eastAsia="sr-Latn-RS"/>
              </w:rPr>
            </w:pPr>
          </w:p>
        </w:tc>
      </w:tr>
      <w:tr w:rsidR="00996E36" w:rsidRPr="007E0F3A" w14:paraId="6DE699CF" w14:textId="77777777" w:rsidTr="00996E36">
        <w:trPr>
          <w:trHeight w:val="248"/>
        </w:trPr>
        <w:tc>
          <w:tcPr>
            <w:tcW w:w="720" w:type="dxa"/>
            <w:shd w:val="clear" w:color="auto" w:fill="auto"/>
            <w:vAlign w:val="center"/>
          </w:tcPr>
          <w:p w14:paraId="39E886FB" w14:textId="77777777" w:rsidR="00996E36" w:rsidRPr="00AD6ADF" w:rsidRDefault="00996E36" w:rsidP="00996E36">
            <w:pPr>
              <w:jc w:val="center"/>
              <w:rPr>
                <w:rFonts w:cs="Arial"/>
                <w:sz w:val="20"/>
                <w:szCs w:val="20"/>
                <w:lang w:eastAsia="sr-Latn-RS"/>
              </w:rPr>
            </w:pPr>
            <w:r>
              <w:rPr>
                <w:rFonts w:cs="Arial"/>
                <w:sz w:val="20"/>
                <w:szCs w:val="20"/>
                <w:lang w:eastAsia="sr-Latn-RS"/>
              </w:rPr>
              <w:t>54</w:t>
            </w:r>
          </w:p>
        </w:tc>
        <w:tc>
          <w:tcPr>
            <w:tcW w:w="6300" w:type="dxa"/>
            <w:vAlign w:val="center"/>
          </w:tcPr>
          <w:p w14:paraId="288F0FAB" w14:textId="77777777" w:rsidR="00996E36" w:rsidRPr="0092630B" w:rsidRDefault="00996E36" w:rsidP="00996E36">
            <w:pPr>
              <w:rPr>
                <w:rFonts w:cs="Arial"/>
                <w:color w:val="000000"/>
                <w:sz w:val="18"/>
                <w:szCs w:val="18"/>
              </w:rPr>
            </w:pPr>
            <w:r w:rsidRPr="0092630B">
              <w:rPr>
                <w:rFonts w:cs="Arial"/>
                <w:color w:val="000000"/>
                <w:sz w:val="18"/>
                <w:szCs w:val="18"/>
              </w:rPr>
              <w:t>Гумица коса ø 110 (заптивач)</w:t>
            </w:r>
          </w:p>
        </w:tc>
        <w:tc>
          <w:tcPr>
            <w:tcW w:w="990" w:type="dxa"/>
            <w:shd w:val="clear" w:color="auto" w:fill="auto"/>
            <w:noWrap/>
          </w:tcPr>
          <w:p w14:paraId="1358EDB6"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5A429BF"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15E25AEF" w14:textId="77777777" w:rsidR="00996E36" w:rsidRPr="00FC3D91" w:rsidRDefault="00996E36" w:rsidP="00996E36">
            <w:pPr>
              <w:jc w:val="center"/>
              <w:rPr>
                <w:rFonts w:cs="Arial"/>
                <w:sz w:val="20"/>
                <w:szCs w:val="20"/>
                <w:lang w:val="sr-Latn-RS" w:eastAsia="sr-Latn-RS"/>
              </w:rPr>
            </w:pPr>
          </w:p>
        </w:tc>
        <w:tc>
          <w:tcPr>
            <w:tcW w:w="1710" w:type="dxa"/>
            <w:vAlign w:val="center"/>
          </w:tcPr>
          <w:p w14:paraId="27C72E6F" w14:textId="77777777" w:rsidR="00996E36" w:rsidRPr="00FC3D91" w:rsidRDefault="00996E36" w:rsidP="00996E36">
            <w:pPr>
              <w:jc w:val="center"/>
              <w:rPr>
                <w:rFonts w:cs="Arial"/>
                <w:sz w:val="20"/>
                <w:szCs w:val="20"/>
                <w:lang w:val="sr-Latn-RS" w:eastAsia="sr-Latn-RS"/>
              </w:rPr>
            </w:pPr>
          </w:p>
        </w:tc>
        <w:tc>
          <w:tcPr>
            <w:tcW w:w="2430" w:type="dxa"/>
            <w:vAlign w:val="center"/>
          </w:tcPr>
          <w:p w14:paraId="1F4D273A" w14:textId="77777777" w:rsidR="00996E36" w:rsidRPr="00FC3D91" w:rsidRDefault="00996E36" w:rsidP="00996E36">
            <w:pPr>
              <w:jc w:val="center"/>
              <w:rPr>
                <w:rFonts w:cs="Arial"/>
                <w:sz w:val="20"/>
                <w:szCs w:val="20"/>
                <w:lang w:val="sr-Latn-RS" w:eastAsia="sr-Latn-RS"/>
              </w:rPr>
            </w:pPr>
          </w:p>
        </w:tc>
      </w:tr>
      <w:tr w:rsidR="00996E36" w:rsidRPr="007E0F3A" w14:paraId="75A0E5ED" w14:textId="77777777" w:rsidTr="00996E36">
        <w:trPr>
          <w:trHeight w:val="248"/>
        </w:trPr>
        <w:tc>
          <w:tcPr>
            <w:tcW w:w="720" w:type="dxa"/>
            <w:shd w:val="clear" w:color="auto" w:fill="auto"/>
            <w:vAlign w:val="center"/>
          </w:tcPr>
          <w:p w14:paraId="42A78DD0" w14:textId="77777777" w:rsidR="00996E36" w:rsidRPr="00AD6ADF" w:rsidRDefault="00996E36" w:rsidP="00996E36">
            <w:pPr>
              <w:jc w:val="center"/>
              <w:rPr>
                <w:rFonts w:cs="Arial"/>
                <w:sz w:val="20"/>
                <w:szCs w:val="20"/>
                <w:lang w:eastAsia="sr-Latn-RS"/>
              </w:rPr>
            </w:pPr>
            <w:r>
              <w:rPr>
                <w:rFonts w:cs="Arial"/>
                <w:sz w:val="20"/>
                <w:szCs w:val="20"/>
                <w:lang w:eastAsia="sr-Latn-RS"/>
              </w:rPr>
              <w:t>55</w:t>
            </w:r>
          </w:p>
        </w:tc>
        <w:tc>
          <w:tcPr>
            <w:tcW w:w="6300" w:type="dxa"/>
            <w:vAlign w:val="center"/>
          </w:tcPr>
          <w:p w14:paraId="30F848E5" w14:textId="77777777" w:rsidR="00996E36" w:rsidRPr="0092630B" w:rsidRDefault="00996E36" w:rsidP="00996E36">
            <w:pPr>
              <w:rPr>
                <w:rFonts w:cs="Arial"/>
                <w:color w:val="000000"/>
                <w:sz w:val="18"/>
                <w:szCs w:val="18"/>
              </w:rPr>
            </w:pPr>
            <w:r w:rsidRPr="0092630B">
              <w:rPr>
                <w:rFonts w:cs="Arial"/>
                <w:color w:val="000000"/>
                <w:sz w:val="18"/>
                <w:szCs w:val="18"/>
              </w:rPr>
              <w:t>Гумице усисне спојке ø 52</w:t>
            </w:r>
          </w:p>
        </w:tc>
        <w:tc>
          <w:tcPr>
            <w:tcW w:w="990" w:type="dxa"/>
            <w:shd w:val="clear" w:color="auto" w:fill="auto"/>
            <w:noWrap/>
          </w:tcPr>
          <w:p w14:paraId="401134FC"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6F2A7F6F"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4C67C800" w14:textId="77777777" w:rsidR="00996E36" w:rsidRPr="00FC3D91" w:rsidRDefault="00996E36" w:rsidP="00996E36">
            <w:pPr>
              <w:jc w:val="center"/>
              <w:rPr>
                <w:rFonts w:cs="Arial"/>
                <w:sz w:val="20"/>
                <w:szCs w:val="20"/>
                <w:lang w:val="sr-Latn-RS" w:eastAsia="sr-Latn-RS"/>
              </w:rPr>
            </w:pPr>
          </w:p>
        </w:tc>
        <w:tc>
          <w:tcPr>
            <w:tcW w:w="1710" w:type="dxa"/>
            <w:vAlign w:val="center"/>
          </w:tcPr>
          <w:p w14:paraId="44707972" w14:textId="77777777" w:rsidR="00996E36" w:rsidRPr="00FC3D91" w:rsidRDefault="00996E36" w:rsidP="00996E36">
            <w:pPr>
              <w:jc w:val="center"/>
              <w:rPr>
                <w:rFonts w:cs="Arial"/>
                <w:sz w:val="20"/>
                <w:szCs w:val="20"/>
                <w:lang w:val="sr-Latn-RS" w:eastAsia="sr-Latn-RS"/>
              </w:rPr>
            </w:pPr>
          </w:p>
        </w:tc>
        <w:tc>
          <w:tcPr>
            <w:tcW w:w="2430" w:type="dxa"/>
            <w:vAlign w:val="center"/>
          </w:tcPr>
          <w:p w14:paraId="29EFF543" w14:textId="77777777" w:rsidR="00996E36" w:rsidRPr="00FC3D91" w:rsidRDefault="00996E36" w:rsidP="00996E36">
            <w:pPr>
              <w:jc w:val="center"/>
              <w:rPr>
                <w:rFonts w:cs="Arial"/>
                <w:sz w:val="20"/>
                <w:szCs w:val="20"/>
                <w:lang w:val="sr-Latn-RS" w:eastAsia="sr-Latn-RS"/>
              </w:rPr>
            </w:pPr>
          </w:p>
        </w:tc>
      </w:tr>
      <w:tr w:rsidR="00996E36" w:rsidRPr="007E0F3A" w14:paraId="1AA9ACC5" w14:textId="77777777" w:rsidTr="00996E36">
        <w:trPr>
          <w:trHeight w:val="248"/>
        </w:trPr>
        <w:tc>
          <w:tcPr>
            <w:tcW w:w="720" w:type="dxa"/>
            <w:shd w:val="clear" w:color="auto" w:fill="auto"/>
            <w:vAlign w:val="center"/>
          </w:tcPr>
          <w:p w14:paraId="38A1A617" w14:textId="77777777" w:rsidR="00996E36" w:rsidRPr="00AD6ADF" w:rsidRDefault="00996E36" w:rsidP="00996E36">
            <w:pPr>
              <w:jc w:val="center"/>
              <w:rPr>
                <w:rFonts w:cs="Arial"/>
                <w:sz w:val="20"/>
                <w:szCs w:val="20"/>
                <w:lang w:eastAsia="sr-Latn-RS"/>
              </w:rPr>
            </w:pPr>
            <w:r>
              <w:rPr>
                <w:rFonts w:cs="Arial"/>
                <w:sz w:val="20"/>
                <w:szCs w:val="20"/>
                <w:lang w:eastAsia="sr-Latn-RS"/>
              </w:rPr>
              <w:t>56</w:t>
            </w:r>
          </w:p>
        </w:tc>
        <w:tc>
          <w:tcPr>
            <w:tcW w:w="6300" w:type="dxa"/>
            <w:vAlign w:val="center"/>
          </w:tcPr>
          <w:p w14:paraId="2C6D96E6" w14:textId="77777777" w:rsidR="00996E36" w:rsidRPr="0092630B" w:rsidRDefault="00996E36" w:rsidP="00996E36">
            <w:pPr>
              <w:rPr>
                <w:rFonts w:cs="Arial"/>
                <w:color w:val="000000"/>
                <w:sz w:val="18"/>
                <w:szCs w:val="18"/>
              </w:rPr>
            </w:pPr>
            <w:r w:rsidRPr="0092630B">
              <w:rPr>
                <w:rFonts w:cs="Arial"/>
                <w:color w:val="000000"/>
                <w:sz w:val="18"/>
                <w:szCs w:val="18"/>
              </w:rPr>
              <w:t>Гумице усисне спојке ø 75</w:t>
            </w:r>
          </w:p>
        </w:tc>
        <w:tc>
          <w:tcPr>
            <w:tcW w:w="990" w:type="dxa"/>
            <w:shd w:val="clear" w:color="auto" w:fill="auto"/>
            <w:noWrap/>
          </w:tcPr>
          <w:p w14:paraId="0342C788"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3ED54F2"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32E085A9" w14:textId="77777777" w:rsidR="00996E36" w:rsidRPr="00FC3D91" w:rsidRDefault="00996E36" w:rsidP="00996E36">
            <w:pPr>
              <w:jc w:val="center"/>
              <w:rPr>
                <w:rFonts w:cs="Arial"/>
                <w:sz w:val="20"/>
                <w:szCs w:val="20"/>
                <w:lang w:val="sr-Latn-RS" w:eastAsia="sr-Latn-RS"/>
              </w:rPr>
            </w:pPr>
          </w:p>
        </w:tc>
        <w:tc>
          <w:tcPr>
            <w:tcW w:w="1710" w:type="dxa"/>
            <w:vAlign w:val="center"/>
          </w:tcPr>
          <w:p w14:paraId="6A746248" w14:textId="77777777" w:rsidR="00996E36" w:rsidRPr="00FC3D91" w:rsidRDefault="00996E36" w:rsidP="00996E36">
            <w:pPr>
              <w:jc w:val="center"/>
              <w:rPr>
                <w:rFonts w:cs="Arial"/>
                <w:sz w:val="20"/>
                <w:szCs w:val="20"/>
                <w:lang w:val="sr-Latn-RS" w:eastAsia="sr-Latn-RS"/>
              </w:rPr>
            </w:pPr>
          </w:p>
        </w:tc>
        <w:tc>
          <w:tcPr>
            <w:tcW w:w="2430" w:type="dxa"/>
            <w:vAlign w:val="center"/>
          </w:tcPr>
          <w:p w14:paraId="0DEB65B6" w14:textId="77777777" w:rsidR="00996E36" w:rsidRPr="00FC3D91" w:rsidRDefault="00996E36" w:rsidP="00996E36">
            <w:pPr>
              <w:jc w:val="center"/>
              <w:rPr>
                <w:rFonts w:cs="Arial"/>
                <w:sz w:val="20"/>
                <w:szCs w:val="20"/>
                <w:lang w:val="sr-Latn-RS" w:eastAsia="sr-Latn-RS"/>
              </w:rPr>
            </w:pPr>
          </w:p>
        </w:tc>
      </w:tr>
      <w:tr w:rsidR="00996E36" w:rsidRPr="007E0F3A" w14:paraId="64D9DBF7" w14:textId="77777777" w:rsidTr="00996E36">
        <w:trPr>
          <w:trHeight w:val="248"/>
        </w:trPr>
        <w:tc>
          <w:tcPr>
            <w:tcW w:w="720" w:type="dxa"/>
            <w:shd w:val="clear" w:color="auto" w:fill="auto"/>
            <w:vAlign w:val="center"/>
          </w:tcPr>
          <w:p w14:paraId="7A55B723" w14:textId="77777777" w:rsidR="00996E36" w:rsidRPr="00AD6ADF" w:rsidRDefault="00996E36" w:rsidP="00996E36">
            <w:pPr>
              <w:jc w:val="center"/>
              <w:rPr>
                <w:rFonts w:cs="Arial"/>
                <w:sz w:val="20"/>
                <w:szCs w:val="20"/>
                <w:lang w:eastAsia="sr-Latn-RS"/>
              </w:rPr>
            </w:pPr>
            <w:r>
              <w:rPr>
                <w:rFonts w:cs="Arial"/>
                <w:sz w:val="20"/>
                <w:szCs w:val="20"/>
                <w:lang w:eastAsia="sr-Latn-RS"/>
              </w:rPr>
              <w:t>57</w:t>
            </w:r>
          </w:p>
        </w:tc>
        <w:tc>
          <w:tcPr>
            <w:tcW w:w="6300" w:type="dxa"/>
            <w:vAlign w:val="center"/>
          </w:tcPr>
          <w:p w14:paraId="455FB50C" w14:textId="77777777" w:rsidR="00996E36" w:rsidRPr="0092630B" w:rsidRDefault="00996E36" w:rsidP="00996E36">
            <w:pPr>
              <w:rPr>
                <w:rFonts w:cs="Arial"/>
                <w:color w:val="000000"/>
                <w:sz w:val="18"/>
                <w:szCs w:val="18"/>
              </w:rPr>
            </w:pPr>
            <w:r w:rsidRPr="0092630B">
              <w:rPr>
                <w:rFonts w:cs="Arial"/>
                <w:color w:val="000000"/>
                <w:sz w:val="18"/>
                <w:szCs w:val="18"/>
              </w:rPr>
              <w:t>Гумице усисне спојке ø 110</w:t>
            </w:r>
          </w:p>
        </w:tc>
        <w:tc>
          <w:tcPr>
            <w:tcW w:w="990" w:type="dxa"/>
            <w:shd w:val="clear" w:color="auto" w:fill="auto"/>
            <w:noWrap/>
          </w:tcPr>
          <w:p w14:paraId="03B1669A"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47B9E23C"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4128EBCB" w14:textId="77777777" w:rsidR="00996E36" w:rsidRPr="00FC3D91" w:rsidRDefault="00996E36" w:rsidP="00996E36">
            <w:pPr>
              <w:jc w:val="center"/>
              <w:rPr>
                <w:rFonts w:cs="Arial"/>
                <w:sz w:val="20"/>
                <w:szCs w:val="20"/>
                <w:lang w:val="sr-Latn-RS" w:eastAsia="sr-Latn-RS"/>
              </w:rPr>
            </w:pPr>
          </w:p>
        </w:tc>
        <w:tc>
          <w:tcPr>
            <w:tcW w:w="1710" w:type="dxa"/>
            <w:vAlign w:val="center"/>
          </w:tcPr>
          <w:p w14:paraId="59EA95F9" w14:textId="77777777" w:rsidR="00996E36" w:rsidRPr="00FC3D91" w:rsidRDefault="00996E36" w:rsidP="00996E36">
            <w:pPr>
              <w:jc w:val="center"/>
              <w:rPr>
                <w:rFonts w:cs="Arial"/>
                <w:sz w:val="20"/>
                <w:szCs w:val="20"/>
                <w:lang w:val="sr-Latn-RS" w:eastAsia="sr-Latn-RS"/>
              </w:rPr>
            </w:pPr>
          </w:p>
        </w:tc>
        <w:tc>
          <w:tcPr>
            <w:tcW w:w="2430" w:type="dxa"/>
            <w:vAlign w:val="center"/>
          </w:tcPr>
          <w:p w14:paraId="17885963" w14:textId="77777777" w:rsidR="00996E36" w:rsidRPr="00FC3D91" w:rsidRDefault="00996E36" w:rsidP="00996E36">
            <w:pPr>
              <w:jc w:val="center"/>
              <w:rPr>
                <w:rFonts w:cs="Arial"/>
                <w:sz w:val="20"/>
                <w:szCs w:val="20"/>
                <w:lang w:val="sr-Latn-RS" w:eastAsia="sr-Latn-RS"/>
              </w:rPr>
            </w:pPr>
          </w:p>
        </w:tc>
      </w:tr>
      <w:tr w:rsidR="00996E36" w:rsidRPr="007E0F3A" w14:paraId="0F0E622A" w14:textId="77777777" w:rsidTr="00996E36">
        <w:trPr>
          <w:trHeight w:val="248"/>
        </w:trPr>
        <w:tc>
          <w:tcPr>
            <w:tcW w:w="720" w:type="dxa"/>
            <w:shd w:val="clear" w:color="auto" w:fill="auto"/>
            <w:vAlign w:val="center"/>
          </w:tcPr>
          <w:p w14:paraId="14D88AFE" w14:textId="77777777" w:rsidR="00996E36" w:rsidRPr="00AD6ADF" w:rsidRDefault="00996E36" w:rsidP="00996E36">
            <w:pPr>
              <w:jc w:val="center"/>
              <w:rPr>
                <w:rFonts w:cs="Arial"/>
                <w:sz w:val="20"/>
                <w:szCs w:val="20"/>
                <w:lang w:eastAsia="sr-Latn-RS"/>
              </w:rPr>
            </w:pPr>
            <w:r>
              <w:rPr>
                <w:rFonts w:cs="Arial"/>
                <w:sz w:val="20"/>
                <w:szCs w:val="20"/>
                <w:lang w:eastAsia="sr-Latn-RS"/>
              </w:rPr>
              <w:t>58</w:t>
            </w:r>
          </w:p>
        </w:tc>
        <w:tc>
          <w:tcPr>
            <w:tcW w:w="6300" w:type="dxa"/>
            <w:vAlign w:val="center"/>
          </w:tcPr>
          <w:p w14:paraId="5258FA34" w14:textId="77777777" w:rsidR="00996E36" w:rsidRPr="0092630B" w:rsidRDefault="00996E36" w:rsidP="00996E36">
            <w:pPr>
              <w:rPr>
                <w:rFonts w:cs="Arial"/>
                <w:color w:val="000000"/>
                <w:sz w:val="18"/>
                <w:szCs w:val="18"/>
              </w:rPr>
            </w:pPr>
            <w:r w:rsidRPr="0092630B">
              <w:rPr>
                <w:rFonts w:cs="Arial"/>
                <w:color w:val="000000"/>
                <w:sz w:val="18"/>
                <w:szCs w:val="18"/>
              </w:rPr>
              <w:t>Гумице потисне спојке ø 52</w:t>
            </w:r>
          </w:p>
        </w:tc>
        <w:tc>
          <w:tcPr>
            <w:tcW w:w="990" w:type="dxa"/>
            <w:shd w:val="clear" w:color="auto" w:fill="auto"/>
            <w:noWrap/>
          </w:tcPr>
          <w:p w14:paraId="3A83851E"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62969CC6"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47093FB5" w14:textId="77777777" w:rsidR="00996E36" w:rsidRPr="00FC3D91" w:rsidRDefault="00996E36" w:rsidP="00996E36">
            <w:pPr>
              <w:jc w:val="center"/>
              <w:rPr>
                <w:rFonts w:cs="Arial"/>
                <w:sz w:val="20"/>
                <w:szCs w:val="20"/>
                <w:lang w:val="sr-Latn-RS" w:eastAsia="sr-Latn-RS"/>
              </w:rPr>
            </w:pPr>
          </w:p>
        </w:tc>
        <w:tc>
          <w:tcPr>
            <w:tcW w:w="1710" w:type="dxa"/>
            <w:vAlign w:val="center"/>
          </w:tcPr>
          <w:p w14:paraId="48DDCC2F" w14:textId="77777777" w:rsidR="00996E36" w:rsidRPr="00FC3D91" w:rsidRDefault="00996E36" w:rsidP="00996E36">
            <w:pPr>
              <w:jc w:val="center"/>
              <w:rPr>
                <w:rFonts w:cs="Arial"/>
                <w:sz w:val="20"/>
                <w:szCs w:val="20"/>
                <w:lang w:val="sr-Latn-RS" w:eastAsia="sr-Latn-RS"/>
              </w:rPr>
            </w:pPr>
          </w:p>
        </w:tc>
        <w:tc>
          <w:tcPr>
            <w:tcW w:w="2430" w:type="dxa"/>
            <w:vAlign w:val="center"/>
          </w:tcPr>
          <w:p w14:paraId="7FEF0136" w14:textId="77777777" w:rsidR="00996E36" w:rsidRPr="00FC3D91" w:rsidRDefault="00996E36" w:rsidP="00996E36">
            <w:pPr>
              <w:jc w:val="center"/>
              <w:rPr>
                <w:rFonts w:cs="Arial"/>
                <w:sz w:val="20"/>
                <w:szCs w:val="20"/>
                <w:lang w:val="sr-Latn-RS" w:eastAsia="sr-Latn-RS"/>
              </w:rPr>
            </w:pPr>
          </w:p>
        </w:tc>
      </w:tr>
      <w:tr w:rsidR="00996E36" w:rsidRPr="007E0F3A" w14:paraId="077942AF" w14:textId="77777777" w:rsidTr="00996E36">
        <w:trPr>
          <w:trHeight w:val="248"/>
        </w:trPr>
        <w:tc>
          <w:tcPr>
            <w:tcW w:w="720" w:type="dxa"/>
            <w:shd w:val="clear" w:color="auto" w:fill="auto"/>
            <w:vAlign w:val="center"/>
          </w:tcPr>
          <w:p w14:paraId="35D8AE50" w14:textId="77777777" w:rsidR="00996E36" w:rsidRPr="00AD6ADF" w:rsidRDefault="00996E36" w:rsidP="00996E36">
            <w:pPr>
              <w:jc w:val="center"/>
              <w:rPr>
                <w:rFonts w:cs="Arial"/>
                <w:sz w:val="20"/>
                <w:szCs w:val="20"/>
                <w:lang w:eastAsia="sr-Latn-RS"/>
              </w:rPr>
            </w:pPr>
            <w:r>
              <w:rPr>
                <w:rFonts w:cs="Arial"/>
                <w:sz w:val="20"/>
                <w:szCs w:val="20"/>
                <w:lang w:eastAsia="sr-Latn-RS"/>
              </w:rPr>
              <w:t>59</w:t>
            </w:r>
          </w:p>
        </w:tc>
        <w:tc>
          <w:tcPr>
            <w:tcW w:w="6300" w:type="dxa"/>
            <w:vAlign w:val="center"/>
          </w:tcPr>
          <w:p w14:paraId="54A410B9" w14:textId="77777777" w:rsidR="00996E36" w:rsidRPr="0092630B" w:rsidRDefault="00996E36" w:rsidP="00996E36">
            <w:pPr>
              <w:rPr>
                <w:rFonts w:cs="Arial"/>
                <w:color w:val="000000"/>
                <w:sz w:val="18"/>
                <w:szCs w:val="18"/>
              </w:rPr>
            </w:pPr>
            <w:r w:rsidRPr="0092630B">
              <w:rPr>
                <w:rFonts w:cs="Arial"/>
                <w:color w:val="000000"/>
                <w:sz w:val="18"/>
                <w:szCs w:val="18"/>
              </w:rPr>
              <w:t>Гумица равна вирбле вентила ø52</w:t>
            </w:r>
          </w:p>
        </w:tc>
        <w:tc>
          <w:tcPr>
            <w:tcW w:w="990" w:type="dxa"/>
            <w:shd w:val="clear" w:color="auto" w:fill="auto"/>
            <w:noWrap/>
          </w:tcPr>
          <w:p w14:paraId="352264FF"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38951AC"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460EEE74" w14:textId="77777777" w:rsidR="00996E36" w:rsidRPr="00FC3D91" w:rsidRDefault="00996E36" w:rsidP="00996E36">
            <w:pPr>
              <w:jc w:val="center"/>
              <w:rPr>
                <w:rFonts w:cs="Arial"/>
                <w:sz w:val="20"/>
                <w:szCs w:val="20"/>
                <w:lang w:val="sr-Latn-RS" w:eastAsia="sr-Latn-RS"/>
              </w:rPr>
            </w:pPr>
          </w:p>
        </w:tc>
        <w:tc>
          <w:tcPr>
            <w:tcW w:w="1710" w:type="dxa"/>
            <w:vAlign w:val="center"/>
          </w:tcPr>
          <w:p w14:paraId="45DEB01B" w14:textId="77777777" w:rsidR="00996E36" w:rsidRPr="00FC3D91" w:rsidRDefault="00996E36" w:rsidP="00996E36">
            <w:pPr>
              <w:jc w:val="center"/>
              <w:rPr>
                <w:rFonts w:cs="Arial"/>
                <w:sz w:val="20"/>
                <w:szCs w:val="20"/>
                <w:lang w:val="sr-Latn-RS" w:eastAsia="sr-Latn-RS"/>
              </w:rPr>
            </w:pPr>
          </w:p>
        </w:tc>
        <w:tc>
          <w:tcPr>
            <w:tcW w:w="2430" w:type="dxa"/>
            <w:vAlign w:val="center"/>
          </w:tcPr>
          <w:p w14:paraId="0B16DF18" w14:textId="77777777" w:rsidR="00996E36" w:rsidRPr="00FC3D91" w:rsidRDefault="00996E36" w:rsidP="00996E36">
            <w:pPr>
              <w:jc w:val="center"/>
              <w:rPr>
                <w:rFonts w:cs="Arial"/>
                <w:sz w:val="20"/>
                <w:szCs w:val="20"/>
                <w:lang w:val="sr-Latn-RS" w:eastAsia="sr-Latn-RS"/>
              </w:rPr>
            </w:pPr>
          </w:p>
        </w:tc>
      </w:tr>
      <w:tr w:rsidR="00996E36" w:rsidRPr="007E0F3A" w14:paraId="2DEFDAA2" w14:textId="77777777" w:rsidTr="00996E36">
        <w:trPr>
          <w:trHeight w:val="248"/>
        </w:trPr>
        <w:tc>
          <w:tcPr>
            <w:tcW w:w="720" w:type="dxa"/>
            <w:shd w:val="clear" w:color="auto" w:fill="auto"/>
            <w:vAlign w:val="center"/>
          </w:tcPr>
          <w:p w14:paraId="51FFF86F" w14:textId="77777777" w:rsidR="00996E36" w:rsidRPr="00AD6ADF" w:rsidRDefault="00996E36" w:rsidP="00996E36">
            <w:pPr>
              <w:jc w:val="center"/>
              <w:rPr>
                <w:rFonts w:cs="Arial"/>
                <w:sz w:val="20"/>
                <w:szCs w:val="20"/>
                <w:lang w:eastAsia="sr-Latn-RS"/>
              </w:rPr>
            </w:pPr>
            <w:r>
              <w:rPr>
                <w:rFonts w:cs="Arial"/>
                <w:sz w:val="20"/>
                <w:szCs w:val="20"/>
                <w:lang w:eastAsia="sr-Latn-RS"/>
              </w:rPr>
              <w:t>60</w:t>
            </w:r>
          </w:p>
        </w:tc>
        <w:tc>
          <w:tcPr>
            <w:tcW w:w="6300" w:type="dxa"/>
            <w:vAlign w:val="center"/>
          </w:tcPr>
          <w:p w14:paraId="63EA9164" w14:textId="77777777" w:rsidR="00996E36" w:rsidRPr="0092630B" w:rsidRDefault="00996E36" w:rsidP="00996E36">
            <w:pPr>
              <w:rPr>
                <w:rFonts w:cs="Arial"/>
                <w:color w:val="000000"/>
                <w:sz w:val="18"/>
                <w:szCs w:val="18"/>
              </w:rPr>
            </w:pPr>
            <w:r w:rsidRPr="0092630B">
              <w:rPr>
                <w:rFonts w:cs="Arial"/>
                <w:color w:val="000000"/>
                <w:sz w:val="18"/>
                <w:szCs w:val="18"/>
              </w:rPr>
              <w:t>Точкић за коси вентил ø 52</w:t>
            </w:r>
          </w:p>
        </w:tc>
        <w:tc>
          <w:tcPr>
            <w:tcW w:w="990" w:type="dxa"/>
            <w:shd w:val="clear" w:color="auto" w:fill="auto"/>
            <w:noWrap/>
          </w:tcPr>
          <w:p w14:paraId="38D885B7"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658E95E5"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2A1958EB" w14:textId="77777777" w:rsidR="00996E36" w:rsidRPr="00FC3D91" w:rsidRDefault="00996E36" w:rsidP="00996E36">
            <w:pPr>
              <w:jc w:val="center"/>
              <w:rPr>
                <w:rFonts w:cs="Arial"/>
                <w:sz w:val="20"/>
                <w:szCs w:val="20"/>
                <w:lang w:val="sr-Latn-RS" w:eastAsia="sr-Latn-RS"/>
              </w:rPr>
            </w:pPr>
          </w:p>
        </w:tc>
        <w:tc>
          <w:tcPr>
            <w:tcW w:w="1710" w:type="dxa"/>
            <w:vAlign w:val="center"/>
          </w:tcPr>
          <w:p w14:paraId="29750A56" w14:textId="77777777" w:rsidR="00996E36" w:rsidRPr="00FC3D91" w:rsidRDefault="00996E36" w:rsidP="00996E36">
            <w:pPr>
              <w:jc w:val="center"/>
              <w:rPr>
                <w:rFonts w:cs="Arial"/>
                <w:sz w:val="20"/>
                <w:szCs w:val="20"/>
                <w:lang w:val="sr-Latn-RS" w:eastAsia="sr-Latn-RS"/>
              </w:rPr>
            </w:pPr>
          </w:p>
        </w:tc>
        <w:tc>
          <w:tcPr>
            <w:tcW w:w="2430" w:type="dxa"/>
            <w:vAlign w:val="center"/>
          </w:tcPr>
          <w:p w14:paraId="0A1A4C5A" w14:textId="77777777" w:rsidR="00996E36" w:rsidRPr="00FC3D91" w:rsidRDefault="00996E36" w:rsidP="00996E36">
            <w:pPr>
              <w:jc w:val="center"/>
              <w:rPr>
                <w:rFonts w:cs="Arial"/>
                <w:sz w:val="20"/>
                <w:szCs w:val="20"/>
                <w:lang w:val="sr-Latn-RS" w:eastAsia="sr-Latn-RS"/>
              </w:rPr>
            </w:pPr>
          </w:p>
        </w:tc>
      </w:tr>
      <w:tr w:rsidR="00996E36" w:rsidRPr="007E0F3A" w14:paraId="53748B27" w14:textId="77777777" w:rsidTr="00996E36">
        <w:trPr>
          <w:trHeight w:val="248"/>
        </w:trPr>
        <w:tc>
          <w:tcPr>
            <w:tcW w:w="720" w:type="dxa"/>
            <w:shd w:val="clear" w:color="auto" w:fill="auto"/>
            <w:vAlign w:val="center"/>
          </w:tcPr>
          <w:p w14:paraId="65A34CB2" w14:textId="77777777" w:rsidR="00996E36" w:rsidRPr="00AD6ADF" w:rsidRDefault="00996E36" w:rsidP="00996E36">
            <w:pPr>
              <w:jc w:val="center"/>
              <w:rPr>
                <w:rFonts w:cs="Arial"/>
                <w:sz w:val="20"/>
                <w:szCs w:val="20"/>
                <w:lang w:eastAsia="sr-Latn-RS"/>
              </w:rPr>
            </w:pPr>
            <w:r>
              <w:rPr>
                <w:rFonts w:cs="Arial"/>
                <w:sz w:val="20"/>
                <w:szCs w:val="20"/>
                <w:lang w:eastAsia="sr-Latn-RS"/>
              </w:rPr>
              <w:t>61</w:t>
            </w:r>
          </w:p>
        </w:tc>
        <w:tc>
          <w:tcPr>
            <w:tcW w:w="6300" w:type="dxa"/>
            <w:vAlign w:val="center"/>
          </w:tcPr>
          <w:p w14:paraId="44C22C52" w14:textId="77777777" w:rsidR="00996E36" w:rsidRPr="0092630B" w:rsidRDefault="00996E36" w:rsidP="00996E36">
            <w:pPr>
              <w:rPr>
                <w:rFonts w:cs="Arial"/>
                <w:color w:val="000000"/>
                <w:sz w:val="18"/>
                <w:szCs w:val="18"/>
              </w:rPr>
            </w:pPr>
            <w:r w:rsidRPr="0092630B">
              <w:rPr>
                <w:rFonts w:cs="Arial"/>
                <w:color w:val="000000"/>
                <w:sz w:val="18"/>
                <w:szCs w:val="18"/>
              </w:rPr>
              <w:t>Точкић за хидрантски наставак Б/2Ц</w:t>
            </w:r>
          </w:p>
        </w:tc>
        <w:tc>
          <w:tcPr>
            <w:tcW w:w="990" w:type="dxa"/>
            <w:shd w:val="clear" w:color="auto" w:fill="auto"/>
            <w:noWrap/>
          </w:tcPr>
          <w:p w14:paraId="682B0F97"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70210D6"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054CBAB0" w14:textId="77777777" w:rsidR="00996E36" w:rsidRPr="00FC3D91" w:rsidRDefault="00996E36" w:rsidP="00996E36">
            <w:pPr>
              <w:jc w:val="center"/>
              <w:rPr>
                <w:rFonts w:cs="Arial"/>
                <w:sz w:val="20"/>
                <w:szCs w:val="20"/>
                <w:lang w:val="sr-Latn-RS" w:eastAsia="sr-Latn-RS"/>
              </w:rPr>
            </w:pPr>
          </w:p>
        </w:tc>
        <w:tc>
          <w:tcPr>
            <w:tcW w:w="1710" w:type="dxa"/>
            <w:vAlign w:val="center"/>
          </w:tcPr>
          <w:p w14:paraId="6BA2965A" w14:textId="77777777" w:rsidR="00996E36" w:rsidRPr="00FC3D91" w:rsidRDefault="00996E36" w:rsidP="00996E36">
            <w:pPr>
              <w:jc w:val="center"/>
              <w:rPr>
                <w:rFonts w:cs="Arial"/>
                <w:sz w:val="20"/>
                <w:szCs w:val="20"/>
                <w:lang w:val="sr-Latn-RS" w:eastAsia="sr-Latn-RS"/>
              </w:rPr>
            </w:pPr>
          </w:p>
        </w:tc>
        <w:tc>
          <w:tcPr>
            <w:tcW w:w="2430" w:type="dxa"/>
            <w:vAlign w:val="center"/>
          </w:tcPr>
          <w:p w14:paraId="576EDF2C" w14:textId="77777777" w:rsidR="00996E36" w:rsidRPr="00FC3D91" w:rsidRDefault="00996E36" w:rsidP="00996E36">
            <w:pPr>
              <w:jc w:val="center"/>
              <w:rPr>
                <w:rFonts w:cs="Arial"/>
                <w:sz w:val="20"/>
                <w:szCs w:val="20"/>
                <w:lang w:val="sr-Latn-RS" w:eastAsia="sr-Latn-RS"/>
              </w:rPr>
            </w:pPr>
          </w:p>
        </w:tc>
      </w:tr>
      <w:tr w:rsidR="00996E36" w:rsidRPr="007E0F3A" w14:paraId="43E6C3D1" w14:textId="77777777" w:rsidTr="00996E36">
        <w:trPr>
          <w:trHeight w:val="248"/>
        </w:trPr>
        <w:tc>
          <w:tcPr>
            <w:tcW w:w="720" w:type="dxa"/>
            <w:shd w:val="clear" w:color="auto" w:fill="auto"/>
            <w:vAlign w:val="center"/>
          </w:tcPr>
          <w:p w14:paraId="390B2DC9" w14:textId="77777777" w:rsidR="00996E36" w:rsidRPr="00AD6ADF" w:rsidRDefault="00996E36" w:rsidP="00996E36">
            <w:pPr>
              <w:jc w:val="center"/>
              <w:rPr>
                <w:rFonts w:cs="Arial"/>
                <w:sz w:val="20"/>
                <w:szCs w:val="20"/>
                <w:lang w:eastAsia="sr-Latn-RS"/>
              </w:rPr>
            </w:pPr>
            <w:r>
              <w:rPr>
                <w:rFonts w:cs="Arial"/>
                <w:sz w:val="20"/>
                <w:szCs w:val="20"/>
                <w:lang w:eastAsia="sr-Latn-RS"/>
              </w:rPr>
              <w:t>62</w:t>
            </w:r>
          </w:p>
        </w:tc>
        <w:tc>
          <w:tcPr>
            <w:tcW w:w="6300" w:type="dxa"/>
            <w:vAlign w:val="center"/>
          </w:tcPr>
          <w:p w14:paraId="7CE850F5" w14:textId="77777777" w:rsidR="00996E36" w:rsidRPr="0092630B" w:rsidRDefault="00996E36" w:rsidP="00996E36">
            <w:pPr>
              <w:rPr>
                <w:rFonts w:cs="Arial"/>
                <w:color w:val="000000"/>
                <w:sz w:val="18"/>
                <w:szCs w:val="18"/>
              </w:rPr>
            </w:pPr>
            <w:r w:rsidRPr="0092630B">
              <w:rPr>
                <w:rFonts w:cs="Arial"/>
                <w:color w:val="000000"/>
                <w:sz w:val="18"/>
                <w:szCs w:val="18"/>
              </w:rPr>
              <w:t>Рукохват вентила ø 10 </w:t>
            </w:r>
          </w:p>
        </w:tc>
        <w:tc>
          <w:tcPr>
            <w:tcW w:w="990" w:type="dxa"/>
            <w:shd w:val="clear" w:color="auto" w:fill="auto"/>
            <w:noWrap/>
          </w:tcPr>
          <w:p w14:paraId="7776B825"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0834813"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6770B247" w14:textId="77777777" w:rsidR="00996E36" w:rsidRPr="00FC3D91" w:rsidRDefault="00996E36" w:rsidP="00996E36">
            <w:pPr>
              <w:jc w:val="center"/>
              <w:rPr>
                <w:rFonts w:cs="Arial"/>
                <w:sz w:val="20"/>
                <w:szCs w:val="20"/>
                <w:lang w:val="sr-Latn-RS" w:eastAsia="sr-Latn-RS"/>
              </w:rPr>
            </w:pPr>
          </w:p>
        </w:tc>
        <w:tc>
          <w:tcPr>
            <w:tcW w:w="1710" w:type="dxa"/>
            <w:vAlign w:val="center"/>
          </w:tcPr>
          <w:p w14:paraId="69744287" w14:textId="77777777" w:rsidR="00996E36" w:rsidRPr="00FC3D91" w:rsidRDefault="00996E36" w:rsidP="00996E36">
            <w:pPr>
              <w:jc w:val="center"/>
              <w:rPr>
                <w:rFonts w:cs="Arial"/>
                <w:sz w:val="20"/>
                <w:szCs w:val="20"/>
                <w:lang w:val="sr-Latn-RS" w:eastAsia="sr-Latn-RS"/>
              </w:rPr>
            </w:pPr>
          </w:p>
        </w:tc>
        <w:tc>
          <w:tcPr>
            <w:tcW w:w="2430" w:type="dxa"/>
            <w:vAlign w:val="center"/>
          </w:tcPr>
          <w:p w14:paraId="2C293519" w14:textId="77777777" w:rsidR="00996E36" w:rsidRPr="00FC3D91" w:rsidRDefault="00996E36" w:rsidP="00996E36">
            <w:pPr>
              <w:jc w:val="center"/>
              <w:rPr>
                <w:rFonts w:cs="Arial"/>
                <w:sz w:val="20"/>
                <w:szCs w:val="20"/>
                <w:lang w:val="sr-Latn-RS" w:eastAsia="sr-Latn-RS"/>
              </w:rPr>
            </w:pPr>
          </w:p>
        </w:tc>
      </w:tr>
      <w:tr w:rsidR="00996E36" w:rsidRPr="007E0F3A" w14:paraId="2E18237D" w14:textId="77777777" w:rsidTr="00996E36">
        <w:trPr>
          <w:trHeight w:val="248"/>
        </w:trPr>
        <w:tc>
          <w:tcPr>
            <w:tcW w:w="720" w:type="dxa"/>
            <w:shd w:val="clear" w:color="auto" w:fill="auto"/>
            <w:vAlign w:val="center"/>
          </w:tcPr>
          <w:p w14:paraId="06F30A90" w14:textId="77777777" w:rsidR="00996E36" w:rsidRPr="00AD6ADF" w:rsidRDefault="00996E36" w:rsidP="00996E36">
            <w:pPr>
              <w:jc w:val="center"/>
              <w:rPr>
                <w:rFonts w:cs="Arial"/>
                <w:sz w:val="20"/>
                <w:szCs w:val="20"/>
                <w:lang w:eastAsia="sr-Latn-RS"/>
              </w:rPr>
            </w:pPr>
            <w:r>
              <w:rPr>
                <w:rFonts w:cs="Arial"/>
                <w:sz w:val="20"/>
                <w:szCs w:val="20"/>
                <w:lang w:eastAsia="sr-Latn-RS"/>
              </w:rPr>
              <w:t>63</w:t>
            </w:r>
          </w:p>
        </w:tc>
        <w:tc>
          <w:tcPr>
            <w:tcW w:w="6300" w:type="dxa"/>
            <w:vAlign w:val="center"/>
          </w:tcPr>
          <w:p w14:paraId="34E8DD6D" w14:textId="77777777" w:rsidR="00996E36" w:rsidRPr="0092630B" w:rsidRDefault="00996E36" w:rsidP="00996E36">
            <w:pPr>
              <w:rPr>
                <w:rFonts w:cs="Arial"/>
                <w:color w:val="000000"/>
                <w:sz w:val="18"/>
                <w:szCs w:val="18"/>
              </w:rPr>
            </w:pPr>
            <w:r w:rsidRPr="0092630B">
              <w:rPr>
                <w:rFonts w:cs="Arial"/>
                <w:color w:val="000000"/>
                <w:sz w:val="18"/>
                <w:szCs w:val="18"/>
              </w:rPr>
              <w:t>Рукохват вентила Ал ø 8</w:t>
            </w:r>
          </w:p>
        </w:tc>
        <w:tc>
          <w:tcPr>
            <w:tcW w:w="990" w:type="dxa"/>
            <w:shd w:val="clear" w:color="auto" w:fill="auto"/>
            <w:noWrap/>
          </w:tcPr>
          <w:p w14:paraId="64837164"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1A1FE85"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5EADEB16" w14:textId="77777777" w:rsidR="00996E36" w:rsidRPr="00FC3D91" w:rsidRDefault="00996E36" w:rsidP="00996E36">
            <w:pPr>
              <w:jc w:val="center"/>
              <w:rPr>
                <w:rFonts w:cs="Arial"/>
                <w:sz w:val="20"/>
                <w:szCs w:val="20"/>
                <w:lang w:val="sr-Latn-RS" w:eastAsia="sr-Latn-RS"/>
              </w:rPr>
            </w:pPr>
          </w:p>
        </w:tc>
        <w:tc>
          <w:tcPr>
            <w:tcW w:w="1710" w:type="dxa"/>
            <w:vAlign w:val="center"/>
          </w:tcPr>
          <w:p w14:paraId="5120A2BA" w14:textId="77777777" w:rsidR="00996E36" w:rsidRPr="00FC3D91" w:rsidRDefault="00996E36" w:rsidP="00996E36">
            <w:pPr>
              <w:jc w:val="center"/>
              <w:rPr>
                <w:rFonts w:cs="Arial"/>
                <w:sz w:val="20"/>
                <w:szCs w:val="20"/>
                <w:lang w:val="sr-Latn-RS" w:eastAsia="sr-Latn-RS"/>
              </w:rPr>
            </w:pPr>
          </w:p>
        </w:tc>
        <w:tc>
          <w:tcPr>
            <w:tcW w:w="2430" w:type="dxa"/>
            <w:vAlign w:val="center"/>
          </w:tcPr>
          <w:p w14:paraId="6C0F9D73" w14:textId="77777777" w:rsidR="00996E36" w:rsidRPr="00FC3D91" w:rsidRDefault="00996E36" w:rsidP="00996E36">
            <w:pPr>
              <w:jc w:val="center"/>
              <w:rPr>
                <w:rFonts w:cs="Arial"/>
                <w:sz w:val="20"/>
                <w:szCs w:val="20"/>
                <w:lang w:val="sr-Latn-RS" w:eastAsia="sr-Latn-RS"/>
              </w:rPr>
            </w:pPr>
          </w:p>
        </w:tc>
      </w:tr>
      <w:tr w:rsidR="00996E36" w:rsidRPr="007E0F3A" w14:paraId="4C5C3476" w14:textId="77777777" w:rsidTr="00996E36">
        <w:trPr>
          <w:trHeight w:val="248"/>
        </w:trPr>
        <w:tc>
          <w:tcPr>
            <w:tcW w:w="720" w:type="dxa"/>
            <w:shd w:val="clear" w:color="auto" w:fill="auto"/>
            <w:vAlign w:val="center"/>
          </w:tcPr>
          <w:p w14:paraId="6F163CA9" w14:textId="77777777" w:rsidR="00996E36" w:rsidRPr="00AD6ADF" w:rsidRDefault="00996E36" w:rsidP="00996E36">
            <w:pPr>
              <w:jc w:val="center"/>
              <w:rPr>
                <w:rFonts w:cs="Arial"/>
                <w:sz w:val="20"/>
                <w:szCs w:val="20"/>
                <w:lang w:eastAsia="sr-Latn-RS"/>
              </w:rPr>
            </w:pPr>
            <w:r>
              <w:rPr>
                <w:rFonts w:cs="Arial"/>
                <w:sz w:val="20"/>
                <w:szCs w:val="20"/>
                <w:lang w:eastAsia="sr-Latn-RS"/>
              </w:rPr>
              <w:t>64</w:t>
            </w:r>
          </w:p>
        </w:tc>
        <w:tc>
          <w:tcPr>
            <w:tcW w:w="6300" w:type="dxa"/>
            <w:vAlign w:val="center"/>
          </w:tcPr>
          <w:p w14:paraId="43221FD2" w14:textId="77777777" w:rsidR="00996E36" w:rsidRPr="0092630B" w:rsidRDefault="00996E36" w:rsidP="00996E36">
            <w:pPr>
              <w:rPr>
                <w:rFonts w:cs="Arial"/>
                <w:color w:val="000000"/>
                <w:sz w:val="18"/>
                <w:szCs w:val="18"/>
              </w:rPr>
            </w:pPr>
            <w:r w:rsidRPr="0092630B">
              <w:rPr>
                <w:rFonts w:cs="Arial"/>
                <w:color w:val="000000"/>
                <w:sz w:val="18"/>
                <w:szCs w:val="18"/>
              </w:rPr>
              <w:t>Кључ за надземни хидрант</w:t>
            </w:r>
          </w:p>
        </w:tc>
        <w:tc>
          <w:tcPr>
            <w:tcW w:w="990" w:type="dxa"/>
            <w:shd w:val="clear" w:color="auto" w:fill="auto"/>
            <w:noWrap/>
          </w:tcPr>
          <w:p w14:paraId="0F2BA205"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7F34E6B"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6C1425FA" w14:textId="77777777" w:rsidR="00996E36" w:rsidRPr="00FC3D91" w:rsidRDefault="00996E36" w:rsidP="00996E36">
            <w:pPr>
              <w:jc w:val="center"/>
              <w:rPr>
                <w:rFonts w:cs="Arial"/>
                <w:sz w:val="20"/>
                <w:szCs w:val="20"/>
                <w:lang w:val="sr-Latn-RS" w:eastAsia="sr-Latn-RS"/>
              </w:rPr>
            </w:pPr>
          </w:p>
        </w:tc>
        <w:tc>
          <w:tcPr>
            <w:tcW w:w="1710" w:type="dxa"/>
            <w:vAlign w:val="center"/>
          </w:tcPr>
          <w:p w14:paraId="5C01D01E" w14:textId="77777777" w:rsidR="00996E36" w:rsidRPr="00FC3D91" w:rsidRDefault="00996E36" w:rsidP="00996E36">
            <w:pPr>
              <w:jc w:val="center"/>
              <w:rPr>
                <w:rFonts w:cs="Arial"/>
                <w:sz w:val="20"/>
                <w:szCs w:val="20"/>
                <w:lang w:val="sr-Latn-RS" w:eastAsia="sr-Latn-RS"/>
              </w:rPr>
            </w:pPr>
          </w:p>
        </w:tc>
        <w:tc>
          <w:tcPr>
            <w:tcW w:w="2430" w:type="dxa"/>
            <w:vAlign w:val="center"/>
          </w:tcPr>
          <w:p w14:paraId="4C9A091B" w14:textId="77777777" w:rsidR="00996E36" w:rsidRPr="00FC3D91" w:rsidRDefault="00996E36" w:rsidP="00996E36">
            <w:pPr>
              <w:jc w:val="center"/>
              <w:rPr>
                <w:rFonts w:cs="Arial"/>
                <w:sz w:val="20"/>
                <w:szCs w:val="20"/>
                <w:lang w:val="sr-Latn-RS" w:eastAsia="sr-Latn-RS"/>
              </w:rPr>
            </w:pPr>
          </w:p>
        </w:tc>
      </w:tr>
      <w:tr w:rsidR="00996E36" w:rsidRPr="007E0F3A" w14:paraId="23DB9E90" w14:textId="77777777" w:rsidTr="00996E36">
        <w:trPr>
          <w:trHeight w:val="248"/>
        </w:trPr>
        <w:tc>
          <w:tcPr>
            <w:tcW w:w="720" w:type="dxa"/>
            <w:shd w:val="clear" w:color="auto" w:fill="auto"/>
            <w:vAlign w:val="center"/>
          </w:tcPr>
          <w:p w14:paraId="0855830A" w14:textId="77777777" w:rsidR="00996E36" w:rsidRPr="00AD6ADF" w:rsidRDefault="00996E36" w:rsidP="00996E36">
            <w:pPr>
              <w:jc w:val="center"/>
              <w:rPr>
                <w:rFonts w:cs="Arial"/>
                <w:sz w:val="20"/>
                <w:szCs w:val="20"/>
                <w:lang w:eastAsia="sr-Latn-RS"/>
              </w:rPr>
            </w:pPr>
            <w:r>
              <w:rPr>
                <w:rFonts w:cs="Arial"/>
                <w:sz w:val="20"/>
                <w:szCs w:val="20"/>
                <w:lang w:eastAsia="sr-Latn-RS"/>
              </w:rPr>
              <w:t>65</w:t>
            </w:r>
          </w:p>
        </w:tc>
        <w:tc>
          <w:tcPr>
            <w:tcW w:w="6300" w:type="dxa"/>
            <w:vAlign w:val="center"/>
          </w:tcPr>
          <w:p w14:paraId="5390C6E3" w14:textId="77777777" w:rsidR="00996E36" w:rsidRPr="0092630B" w:rsidRDefault="00996E36" w:rsidP="00996E36">
            <w:pPr>
              <w:rPr>
                <w:rFonts w:cs="Arial"/>
                <w:color w:val="000000"/>
                <w:sz w:val="18"/>
                <w:szCs w:val="18"/>
              </w:rPr>
            </w:pPr>
            <w:r w:rsidRPr="0092630B">
              <w:rPr>
                <w:rFonts w:cs="Arial"/>
                <w:color w:val="000000"/>
                <w:sz w:val="18"/>
                <w:szCs w:val="18"/>
              </w:rPr>
              <w:t>Кључ за подземни хидрант Фе-34</w:t>
            </w:r>
          </w:p>
        </w:tc>
        <w:tc>
          <w:tcPr>
            <w:tcW w:w="990" w:type="dxa"/>
            <w:shd w:val="clear" w:color="auto" w:fill="auto"/>
            <w:noWrap/>
          </w:tcPr>
          <w:p w14:paraId="742ACB67"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8CA1F90"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6D299593" w14:textId="77777777" w:rsidR="00996E36" w:rsidRPr="00FC3D91" w:rsidRDefault="00996E36" w:rsidP="00996E36">
            <w:pPr>
              <w:jc w:val="center"/>
              <w:rPr>
                <w:rFonts w:cs="Arial"/>
                <w:sz w:val="20"/>
                <w:szCs w:val="20"/>
                <w:lang w:val="sr-Latn-RS" w:eastAsia="sr-Latn-RS"/>
              </w:rPr>
            </w:pPr>
          </w:p>
        </w:tc>
        <w:tc>
          <w:tcPr>
            <w:tcW w:w="1710" w:type="dxa"/>
            <w:vAlign w:val="center"/>
          </w:tcPr>
          <w:p w14:paraId="6F5C266E" w14:textId="77777777" w:rsidR="00996E36" w:rsidRPr="00FC3D91" w:rsidRDefault="00996E36" w:rsidP="00996E36">
            <w:pPr>
              <w:jc w:val="center"/>
              <w:rPr>
                <w:rFonts w:cs="Arial"/>
                <w:sz w:val="20"/>
                <w:szCs w:val="20"/>
                <w:lang w:val="sr-Latn-RS" w:eastAsia="sr-Latn-RS"/>
              </w:rPr>
            </w:pPr>
          </w:p>
        </w:tc>
        <w:tc>
          <w:tcPr>
            <w:tcW w:w="2430" w:type="dxa"/>
            <w:vAlign w:val="center"/>
          </w:tcPr>
          <w:p w14:paraId="3D3B37E2" w14:textId="77777777" w:rsidR="00996E36" w:rsidRPr="00FC3D91" w:rsidRDefault="00996E36" w:rsidP="00996E36">
            <w:pPr>
              <w:jc w:val="center"/>
              <w:rPr>
                <w:rFonts w:cs="Arial"/>
                <w:sz w:val="20"/>
                <w:szCs w:val="20"/>
                <w:lang w:val="sr-Latn-RS" w:eastAsia="sr-Latn-RS"/>
              </w:rPr>
            </w:pPr>
          </w:p>
        </w:tc>
      </w:tr>
      <w:tr w:rsidR="00996E36" w:rsidRPr="007E0F3A" w14:paraId="5F92CD42" w14:textId="77777777" w:rsidTr="00996E36">
        <w:trPr>
          <w:trHeight w:val="248"/>
        </w:trPr>
        <w:tc>
          <w:tcPr>
            <w:tcW w:w="720" w:type="dxa"/>
            <w:shd w:val="clear" w:color="auto" w:fill="auto"/>
            <w:vAlign w:val="center"/>
          </w:tcPr>
          <w:p w14:paraId="3B5EBC66" w14:textId="77777777" w:rsidR="00996E36" w:rsidRPr="00AD6ADF" w:rsidRDefault="00996E36" w:rsidP="00996E36">
            <w:pPr>
              <w:jc w:val="center"/>
              <w:rPr>
                <w:rFonts w:cs="Arial"/>
                <w:sz w:val="20"/>
                <w:szCs w:val="20"/>
                <w:lang w:eastAsia="sr-Latn-RS"/>
              </w:rPr>
            </w:pPr>
            <w:r>
              <w:rPr>
                <w:rFonts w:cs="Arial"/>
                <w:sz w:val="20"/>
                <w:szCs w:val="20"/>
                <w:lang w:eastAsia="sr-Latn-RS"/>
              </w:rPr>
              <w:t>66</w:t>
            </w:r>
          </w:p>
        </w:tc>
        <w:tc>
          <w:tcPr>
            <w:tcW w:w="6300" w:type="dxa"/>
            <w:vAlign w:val="center"/>
          </w:tcPr>
          <w:p w14:paraId="3C6E76D6" w14:textId="77777777" w:rsidR="00996E36" w:rsidRPr="0092630B" w:rsidRDefault="00996E36" w:rsidP="00996E36">
            <w:pPr>
              <w:rPr>
                <w:rFonts w:cs="Arial"/>
                <w:color w:val="000000"/>
                <w:sz w:val="18"/>
                <w:szCs w:val="18"/>
              </w:rPr>
            </w:pPr>
            <w:r w:rsidRPr="0092630B">
              <w:rPr>
                <w:rFonts w:cs="Arial"/>
                <w:color w:val="000000"/>
                <w:sz w:val="18"/>
                <w:szCs w:val="18"/>
              </w:rPr>
              <w:t>Наставак за кључ 34x20</w:t>
            </w:r>
          </w:p>
        </w:tc>
        <w:tc>
          <w:tcPr>
            <w:tcW w:w="990" w:type="dxa"/>
            <w:shd w:val="clear" w:color="auto" w:fill="auto"/>
            <w:noWrap/>
          </w:tcPr>
          <w:p w14:paraId="74D1CB27"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F6B8816"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4B5083A4" w14:textId="77777777" w:rsidR="00996E36" w:rsidRPr="00FC3D91" w:rsidRDefault="00996E36" w:rsidP="00996E36">
            <w:pPr>
              <w:jc w:val="center"/>
              <w:rPr>
                <w:rFonts w:cs="Arial"/>
                <w:sz w:val="20"/>
                <w:szCs w:val="20"/>
                <w:lang w:val="sr-Latn-RS" w:eastAsia="sr-Latn-RS"/>
              </w:rPr>
            </w:pPr>
          </w:p>
        </w:tc>
        <w:tc>
          <w:tcPr>
            <w:tcW w:w="1710" w:type="dxa"/>
            <w:vAlign w:val="center"/>
          </w:tcPr>
          <w:p w14:paraId="6AD707A3" w14:textId="77777777" w:rsidR="00996E36" w:rsidRPr="00FC3D91" w:rsidRDefault="00996E36" w:rsidP="00996E36">
            <w:pPr>
              <w:jc w:val="center"/>
              <w:rPr>
                <w:rFonts w:cs="Arial"/>
                <w:sz w:val="20"/>
                <w:szCs w:val="20"/>
                <w:lang w:val="sr-Latn-RS" w:eastAsia="sr-Latn-RS"/>
              </w:rPr>
            </w:pPr>
          </w:p>
        </w:tc>
        <w:tc>
          <w:tcPr>
            <w:tcW w:w="2430" w:type="dxa"/>
            <w:vAlign w:val="center"/>
          </w:tcPr>
          <w:p w14:paraId="564CE8FB" w14:textId="77777777" w:rsidR="00996E36" w:rsidRPr="00FC3D91" w:rsidRDefault="00996E36" w:rsidP="00996E36">
            <w:pPr>
              <w:jc w:val="center"/>
              <w:rPr>
                <w:rFonts w:cs="Arial"/>
                <w:sz w:val="20"/>
                <w:szCs w:val="20"/>
                <w:lang w:val="sr-Latn-RS" w:eastAsia="sr-Latn-RS"/>
              </w:rPr>
            </w:pPr>
          </w:p>
        </w:tc>
      </w:tr>
      <w:tr w:rsidR="00996E36" w:rsidRPr="007E0F3A" w14:paraId="128A84CA" w14:textId="77777777" w:rsidTr="00996E36">
        <w:trPr>
          <w:trHeight w:val="248"/>
        </w:trPr>
        <w:tc>
          <w:tcPr>
            <w:tcW w:w="720" w:type="dxa"/>
            <w:shd w:val="clear" w:color="auto" w:fill="auto"/>
            <w:vAlign w:val="center"/>
          </w:tcPr>
          <w:p w14:paraId="1DD94248" w14:textId="77777777" w:rsidR="00996E36" w:rsidRPr="00AD6ADF" w:rsidRDefault="00996E36" w:rsidP="00996E36">
            <w:pPr>
              <w:jc w:val="center"/>
              <w:rPr>
                <w:rFonts w:cs="Arial"/>
                <w:sz w:val="20"/>
                <w:szCs w:val="20"/>
                <w:lang w:eastAsia="sr-Latn-RS"/>
              </w:rPr>
            </w:pPr>
            <w:r>
              <w:rPr>
                <w:rFonts w:cs="Arial"/>
                <w:sz w:val="20"/>
                <w:szCs w:val="20"/>
                <w:lang w:eastAsia="sr-Latn-RS"/>
              </w:rPr>
              <w:t>67</w:t>
            </w:r>
          </w:p>
        </w:tc>
        <w:tc>
          <w:tcPr>
            <w:tcW w:w="6300" w:type="dxa"/>
            <w:vAlign w:val="center"/>
          </w:tcPr>
          <w:p w14:paraId="32D08DD0" w14:textId="77777777" w:rsidR="00996E36" w:rsidRPr="0092630B" w:rsidRDefault="00996E36" w:rsidP="00996E36">
            <w:pPr>
              <w:rPr>
                <w:rFonts w:cs="Arial"/>
                <w:color w:val="000000"/>
                <w:sz w:val="18"/>
                <w:szCs w:val="18"/>
              </w:rPr>
            </w:pPr>
            <w:r w:rsidRPr="0092630B">
              <w:rPr>
                <w:rFonts w:cs="Arial"/>
                <w:color w:val="000000"/>
                <w:sz w:val="18"/>
                <w:szCs w:val="18"/>
              </w:rPr>
              <w:t>Кључ за спојку АБЦ-РЕЗ</w:t>
            </w:r>
          </w:p>
        </w:tc>
        <w:tc>
          <w:tcPr>
            <w:tcW w:w="990" w:type="dxa"/>
            <w:shd w:val="clear" w:color="auto" w:fill="auto"/>
            <w:noWrap/>
          </w:tcPr>
          <w:p w14:paraId="05DD2D3F"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11D84B5"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3478DDC9" w14:textId="77777777" w:rsidR="00996E36" w:rsidRPr="00FC3D91" w:rsidRDefault="00996E36" w:rsidP="00996E36">
            <w:pPr>
              <w:jc w:val="center"/>
              <w:rPr>
                <w:rFonts w:cs="Arial"/>
                <w:sz w:val="20"/>
                <w:szCs w:val="20"/>
                <w:lang w:val="sr-Latn-RS" w:eastAsia="sr-Latn-RS"/>
              </w:rPr>
            </w:pPr>
          </w:p>
        </w:tc>
        <w:tc>
          <w:tcPr>
            <w:tcW w:w="1710" w:type="dxa"/>
            <w:vAlign w:val="center"/>
          </w:tcPr>
          <w:p w14:paraId="1BE12D2E" w14:textId="77777777" w:rsidR="00996E36" w:rsidRPr="00FC3D91" w:rsidRDefault="00996E36" w:rsidP="00996E36">
            <w:pPr>
              <w:jc w:val="center"/>
              <w:rPr>
                <w:rFonts w:cs="Arial"/>
                <w:sz w:val="20"/>
                <w:szCs w:val="20"/>
                <w:lang w:val="sr-Latn-RS" w:eastAsia="sr-Latn-RS"/>
              </w:rPr>
            </w:pPr>
          </w:p>
        </w:tc>
        <w:tc>
          <w:tcPr>
            <w:tcW w:w="2430" w:type="dxa"/>
            <w:vAlign w:val="center"/>
          </w:tcPr>
          <w:p w14:paraId="288F0A4A" w14:textId="77777777" w:rsidR="00996E36" w:rsidRPr="00FC3D91" w:rsidRDefault="00996E36" w:rsidP="00996E36">
            <w:pPr>
              <w:jc w:val="center"/>
              <w:rPr>
                <w:rFonts w:cs="Arial"/>
                <w:sz w:val="20"/>
                <w:szCs w:val="20"/>
                <w:lang w:val="sr-Latn-RS" w:eastAsia="sr-Latn-RS"/>
              </w:rPr>
            </w:pPr>
          </w:p>
        </w:tc>
      </w:tr>
      <w:tr w:rsidR="00996E36" w:rsidRPr="007E0F3A" w14:paraId="38CF2C60" w14:textId="77777777" w:rsidTr="00996E36">
        <w:trPr>
          <w:trHeight w:val="248"/>
        </w:trPr>
        <w:tc>
          <w:tcPr>
            <w:tcW w:w="720" w:type="dxa"/>
            <w:shd w:val="clear" w:color="auto" w:fill="auto"/>
            <w:vAlign w:val="center"/>
          </w:tcPr>
          <w:p w14:paraId="6714ECEE" w14:textId="77777777" w:rsidR="00996E36" w:rsidRPr="00AD6ADF" w:rsidRDefault="00996E36" w:rsidP="00996E36">
            <w:pPr>
              <w:jc w:val="center"/>
              <w:rPr>
                <w:rFonts w:cs="Arial"/>
                <w:sz w:val="20"/>
                <w:szCs w:val="20"/>
                <w:lang w:eastAsia="sr-Latn-RS"/>
              </w:rPr>
            </w:pPr>
            <w:r>
              <w:rPr>
                <w:rFonts w:cs="Arial"/>
                <w:sz w:val="20"/>
                <w:szCs w:val="20"/>
                <w:lang w:eastAsia="sr-Latn-RS"/>
              </w:rPr>
              <w:lastRenderedPageBreak/>
              <w:t>68</w:t>
            </w:r>
          </w:p>
        </w:tc>
        <w:tc>
          <w:tcPr>
            <w:tcW w:w="6300" w:type="dxa"/>
            <w:vAlign w:val="center"/>
          </w:tcPr>
          <w:p w14:paraId="28D26577" w14:textId="77777777" w:rsidR="00996E36" w:rsidRPr="0092630B" w:rsidRDefault="00996E36" w:rsidP="00996E36">
            <w:pPr>
              <w:rPr>
                <w:rFonts w:cs="Arial"/>
                <w:color w:val="000000"/>
                <w:sz w:val="18"/>
                <w:szCs w:val="18"/>
              </w:rPr>
            </w:pPr>
            <w:r w:rsidRPr="0092630B">
              <w:rPr>
                <w:rFonts w:cs="Arial"/>
                <w:color w:val="000000"/>
                <w:sz w:val="18"/>
                <w:szCs w:val="18"/>
              </w:rPr>
              <w:t>Кључ АБЦ челични</w:t>
            </w:r>
          </w:p>
        </w:tc>
        <w:tc>
          <w:tcPr>
            <w:tcW w:w="990" w:type="dxa"/>
            <w:shd w:val="clear" w:color="auto" w:fill="auto"/>
            <w:noWrap/>
          </w:tcPr>
          <w:p w14:paraId="2A8B5B80"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F420C1A"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63D709AD" w14:textId="77777777" w:rsidR="00996E36" w:rsidRPr="00FC3D91" w:rsidRDefault="00996E36" w:rsidP="00996E36">
            <w:pPr>
              <w:jc w:val="center"/>
              <w:rPr>
                <w:rFonts w:cs="Arial"/>
                <w:sz w:val="20"/>
                <w:szCs w:val="20"/>
                <w:lang w:val="sr-Latn-RS" w:eastAsia="sr-Latn-RS"/>
              </w:rPr>
            </w:pPr>
          </w:p>
        </w:tc>
        <w:tc>
          <w:tcPr>
            <w:tcW w:w="1710" w:type="dxa"/>
            <w:vAlign w:val="center"/>
          </w:tcPr>
          <w:p w14:paraId="4B9B0F95" w14:textId="77777777" w:rsidR="00996E36" w:rsidRPr="00FC3D91" w:rsidRDefault="00996E36" w:rsidP="00996E36">
            <w:pPr>
              <w:jc w:val="center"/>
              <w:rPr>
                <w:rFonts w:cs="Arial"/>
                <w:sz w:val="20"/>
                <w:szCs w:val="20"/>
                <w:lang w:val="sr-Latn-RS" w:eastAsia="sr-Latn-RS"/>
              </w:rPr>
            </w:pPr>
          </w:p>
        </w:tc>
        <w:tc>
          <w:tcPr>
            <w:tcW w:w="2430" w:type="dxa"/>
            <w:vAlign w:val="center"/>
          </w:tcPr>
          <w:p w14:paraId="16B1A9E3" w14:textId="77777777" w:rsidR="00996E36" w:rsidRPr="00FC3D91" w:rsidRDefault="00996E36" w:rsidP="00996E36">
            <w:pPr>
              <w:jc w:val="center"/>
              <w:rPr>
                <w:rFonts w:cs="Arial"/>
                <w:sz w:val="20"/>
                <w:szCs w:val="20"/>
                <w:lang w:val="sr-Latn-RS" w:eastAsia="sr-Latn-RS"/>
              </w:rPr>
            </w:pPr>
          </w:p>
        </w:tc>
      </w:tr>
      <w:tr w:rsidR="00996E36" w:rsidRPr="007E0F3A" w14:paraId="0AA77D41" w14:textId="77777777" w:rsidTr="00996E36">
        <w:trPr>
          <w:trHeight w:val="248"/>
        </w:trPr>
        <w:tc>
          <w:tcPr>
            <w:tcW w:w="720" w:type="dxa"/>
            <w:shd w:val="clear" w:color="auto" w:fill="auto"/>
            <w:vAlign w:val="center"/>
          </w:tcPr>
          <w:p w14:paraId="7EE64094" w14:textId="77777777" w:rsidR="00996E36" w:rsidRPr="00AD6ADF" w:rsidRDefault="00996E36" w:rsidP="00996E36">
            <w:pPr>
              <w:jc w:val="center"/>
              <w:rPr>
                <w:rFonts w:cs="Arial"/>
                <w:sz w:val="20"/>
                <w:szCs w:val="20"/>
                <w:lang w:eastAsia="sr-Latn-RS"/>
              </w:rPr>
            </w:pPr>
            <w:r>
              <w:rPr>
                <w:rFonts w:cs="Arial"/>
                <w:sz w:val="20"/>
                <w:szCs w:val="20"/>
                <w:lang w:eastAsia="sr-Latn-RS"/>
              </w:rPr>
              <w:t>69</w:t>
            </w:r>
          </w:p>
        </w:tc>
        <w:tc>
          <w:tcPr>
            <w:tcW w:w="6300" w:type="dxa"/>
            <w:vAlign w:val="center"/>
          </w:tcPr>
          <w:p w14:paraId="62486892" w14:textId="77777777" w:rsidR="00996E36" w:rsidRPr="0092630B" w:rsidRDefault="00996E36" w:rsidP="00996E36">
            <w:pPr>
              <w:rPr>
                <w:rFonts w:cs="Arial"/>
                <w:color w:val="000000"/>
                <w:sz w:val="18"/>
                <w:szCs w:val="18"/>
              </w:rPr>
            </w:pPr>
            <w:r w:rsidRPr="0092630B">
              <w:rPr>
                <w:rFonts w:cs="Arial"/>
                <w:color w:val="000000"/>
                <w:sz w:val="18"/>
                <w:szCs w:val="18"/>
              </w:rPr>
              <w:t>Држач за ватрогасне цеви са копчом - кожни</w:t>
            </w:r>
          </w:p>
        </w:tc>
        <w:tc>
          <w:tcPr>
            <w:tcW w:w="990" w:type="dxa"/>
            <w:shd w:val="clear" w:color="auto" w:fill="auto"/>
            <w:noWrap/>
          </w:tcPr>
          <w:p w14:paraId="0EE09E28"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A201456"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1BB8FCBD" w14:textId="77777777" w:rsidR="00996E36" w:rsidRPr="00FC3D91" w:rsidRDefault="00996E36" w:rsidP="00996E36">
            <w:pPr>
              <w:jc w:val="center"/>
              <w:rPr>
                <w:rFonts w:cs="Arial"/>
                <w:sz w:val="20"/>
                <w:szCs w:val="20"/>
                <w:lang w:val="sr-Latn-RS" w:eastAsia="sr-Latn-RS"/>
              </w:rPr>
            </w:pPr>
          </w:p>
        </w:tc>
        <w:tc>
          <w:tcPr>
            <w:tcW w:w="1710" w:type="dxa"/>
            <w:vAlign w:val="center"/>
          </w:tcPr>
          <w:p w14:paraId="22C49BCE" w14:textId="77777777" w:rsidR="00996E36" w:rsidRPr="00FC3D91" w:rsidRDefault="00996E36" w:rsidP="00996E36">
            <w:pPr>
              <w:jc w:val="center"/>
              <w:rPr>
                <w:rFonts w:cs="Arial"/>
                <w:sz w:val="20"/>
                <w:szCs w:val="20"/>
                <w:lang w:val="sr-Latn-RS" w:eastAsia="sr-Latn-RS"/>
              </w:rPr>
            </w:pPr>
          </w:p>
        </w:tc>
        <w:tc>
          <w:tcPr>
            <w:tcW w:w="2430" w:type="dxa"/>
            <w:vAlign w:val="center"/>
          </w:tcPr>
          <w:p w14:paraId="6B99E9B4" w14:textId="77777777" w:rsidR="00996E36" w:rsidRPr="00FC3D91" w:rsidRDefault="00996E36" w:rsidP="00996E36">
            <w:pPr>
              <w:jc w:val="center"/>
              <w:rPr>
                <w:rFonts w:cs="Arial"/>
                <w:sz w:val="20"/>
                <w:szCs w:val="20"/>
                <w:lang w:val="sr-Latn-RS" w:eastAsia="sr-Latn-RS"/>
              </w:rPr>
            </w:pPr>
          </w:p>
        </w:tc>
      </w:tr>
      <w:tr w:rsidR="00996E36" w:rsidRPr="007E0F3A" w14:paraId="56C1A7D4" w14:textId="77777777" w:rsidTr="00996E36">
        <w:trPr>
          <w:trHeight w:val="248"/>
        </w:trPr>
        <w:tc>
          <w:tcPr>
            <w:tcW w:w="720" w:type="dxa"/>
            <w:shd w:val="clear" w:color="auto" w:fill="auto"/>
            <w:vAlign w:val="center"/>
          </w:tcPr>
          <w:p w14:paraId="567CD897" w14:textId="77777777" w:rsidR="00996E36" w:rsidRPr="00AD6ADF" w:rsidRDefault="00996E36" w:rsidP="00996E36">
            <w:pPr>
              <w:jc w:val="center"/>
              <w:rPr>
                <w:rFonts w:cs="Arial"/>
                <w:sz w:val="20"/>
                <w:szCs w:val="20"/>
                <w:lang w:eastAsia="sr-Latn-RS"/>
              </w:rPr>
            </w:pPr>
            <w:r>
              <w:rPr>
                <w:rFonts w:cs="Arial"/>
                <w:sz w:val="20"/>
                <w:szCs w:val="20"/>
                <w:lang w:eastAsia="sr-Latn-RS"/>
              </w:rPr>
              <w:t>70</w:t>
            </w:r>
          </w:p>
        </w:tc>
        <w:tc>
          <w:tcPr>
            <w:tcW w:w="6300" w:type="dxa"/>
            <w:vAlign w:val="center"/>
          </w:tcPr>
          <w:p w14:paraId="0E8DF89E" w14:textId="77777777" w:rsidR="00996E36" w:rsidRPr="0092630B" w:rsidRDefault="00996E36" w:rsidP="00996E36">
            <w:pPr>
              <w:rPr>
                <w:rFonts w:cs="Arial"/>
                <w:color w:val="000000"/>
                <w:sz w:val="18"/>
                <w:szCs w:val="18"/>
              </w:rPr>
            </w:pPr>
            <w:r w:rsidRPr="0092630B">
              <w:rPr>
                <w:rFonts w:cs="Arial"/>
                <w:color w:val="000000"/>
                <w:sz w:val="18"/>
                <w:szCs w:val="18"/>
              </w:rPr>
              <w:t>Носач цеви - ПВЦ – црвени</w:t>
            </w:r>
          </w:p>
        </w:tc>
        <w:tc>
          <w:tcPr>
            <w:tcW w:w="990" w:type="dxa"/>
            <w:shd w:val="clear" w:color="auto" w:fill="auto"/>
            <w:noWrap/>
          </w:tcPr>
          <w:p w14:paraId="77877E1E"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3FE31FF"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69D0C918" w14:textId="77777777" w:rsidR="00996E36" w:rsidRPr="00FC3D91" w:rsidRDefault="00996E36" w:rsidP="00996E36">
            <w:pPr>
              <w:jc w:val="center"/>
              <w:rPr>
                <w:rFonts w:cs="Arial"/>
                <w:sz w:val="20"/>
                <w:szCs w:val="20"/>
                <w:lang w:val="sr-Latn-RS" w:eastAsia="sr-Latn-RS"/>
              </w:rPr>
            </w:pPr>
          </w:p>
        </w:tc>
        <w:tc>
          <w:tcPr>
            <w:tcW w:w="1710" w:type="dxa"/>
            <w:vAlign w:val="center"/>
          </w:tcPr>
          <w:p w14:paraId="09BF862C" w14:textId="77777777" w:rsidR="00996E36" w:rsidRPr="00FC3D91" w:rsidRDefault="00996E36" w:rsidP="00996E36">
            <w:pPr>
              <w:jc w:val="center"/>
              <w:rPr>
                <w:rFonts w:cs="Arial"/>
                <w:sz w:val="20"/>
                <w:szCs w:val="20"/>
                <w:lang w:val="sr-Latn-RS" w:eastAsia="sr-Latn-RS"/>
              </w:rPr>
            </w:pPr>
          </w:p>
        </w:tc>
        <w:tc>
          <w:tcPr>
            <w:tcW w:w="2430" w:type="dxa"/>
            <w:vAlign w:val="center"/>
          </w:tcPr>
          <w:p w14:paraId="138B0168" w14:textId="77777777" w:rsidR="00996E36" w:rsidRPr="00FC3D91" w:rsidRDefault="00996E36" w:rsidP="00996E36">
            <w:pPr>
              <w:jc w:val="center"/>
              <w:rPr>
                <w:rFonts w:cs="Arial"/>
                <w:sz w:val="20"/>
                <w:szCs w:val="20"/>
                <w:lang w:val="sr-Latn-RS" w:eastAsia="sr-Latn-RS"/>
              </w:rPr>
            </w:pPr>
          </w:p>
        </w:tc>
      </w:tr>
      <w:tr w:rsidR="00996E36" w:rsidRPr="007E0F3A" w14:paraId="301F55FC" w14:textId="77777777" w:rsidTr="00996E36">
        <w:trPr>
          <w:trHeight w:val="248"/>
        </w:trPr>
        <w:tc>
          <w:tcPr>
            <w:tcW w:w="720" w:type="dxa"/>
            <w:shd w:val="clear" w:color="auto" w:fill="auto"/>
            <w:vAlign w:val="center"/>
          </w:tcPr>
          <w:p w14:paraId="5E5060EE" w14:textId="77777777" w:rsidR="00996E36" w:rsidRPr="00AD6ADF" w:rsidRDefault="00996E36" w:rsidP="00996E36">
            <w:pPr>
              <w:jc w:val="center"/>
              <w:rPr>
                <w:rFonts w:cs="Arial"/>
                <w:sz w:val="20"/>
                <w:szCs w:val="20"/>
                <w:lang w:eastAsia="sr-Latn-RS"/>
              </w:rPr>
            </w:pPr>
            <w:r>
              <w:rPr>
                <w:rFonts w:cs="Arial"/>
                <w:sz w:val="20"/>
                <w:szCs w:val="20"/>
                <w:lang w:eastAsia="sr-Latn-RS"/>
              </w:rPr>
              <w:t>71</w:t>
            </w:r>
          </w:p>
        </w:tc>
        <w:tc>
          <w:tcPr>
            <w:tcW w:w="6300" w:type="dxa"/>
            <w:vAlign w:val="center"/>
          </w:tcPr>
          <w:p w14:paraId="4CA38066" w14:textId="77777777" w:rsidR="00996E36" w:rsidRPr="0092630B" w:rsidRDefault="00996E36" w:rsidP="00996E36">
            <w:pPr>
              <w:rPr>
                <w:rFonts w:cs="Arial"/>
                <w:color w:val="000000"/>
                <w:sz w:val="18"/>
                <w:szCs w:val="18"/>
              </w:rPr>
            </w:pPr>
            <w:r w:rsidRPr="0092630B">
              <w:rPr>
                <w:rFonts w:cs="Arial"/>
                <w:color w:val="000000"/>
                <w:sz w:val="18"/>
                <w:szCs w:val="18"/>
              </w:rPr>
              <w:t>Кључ Ц </w:t>
            </w:r>
          </w:p>
        </w:tc>
        <w:tc>
          <w:tcPr>
            <w:tcW w:w="990" w:type="dxa"/>
            <w:shd w:val="clear" w:color="auto" w:fill="auto"/>
            <w:noWrap/>
          </w:tcPr>
          <w:p w14:paraId="37819F26"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2C34355"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17FAD525" w14:textId="77777777" w:rsidR="00996E36" w:rsidRPr="00FC3D91" w:rsidRDefault="00996E36" w:rsidP="00996E36">
            <w:pPr>
              <w:jc w:val="center"/>
              <w:rPr>
                <w:rFonts w:cs="Arial"/>
                <w:sz w:val="20"/>
                <w:szCs w:val="20"/>
                <w:lang w:val="sr-Latn-RS" w:eastAsia="sr-Latn-RS"/>
              </w:rPr>
            </w:pPr>
          </w:p>
        </w:tc>
        <w:tc>
          <w:tcPr>
            <w:tcW w:w="1710" w:type="dxa"/>
            <w:vAlign w:val="center"/>
          </w:tcPr>
          <w:p w14:paraId="0CCFA7F1" w14:textId="77777777" w:rsidR="00996E36" w:rsidRPr="00FC3D91" w:rsidRDefault="00996E36" w:rsidP="00996E36">
            <w:pPr>
              <w:jc w:val="center"/>
              <w:rPr>
                <w:rFonts w:cs="Arial"/>
                <w:sz w:val="20"/>
                <w:szCs w:val="20"/>
                <w:lang w:val="sr-Latn-RS" w:eastAsia="sr-Latn-RS"/>
              </w:rPr>
            </w:pPr>
          </w:p>
        </w:tc>
        <w:tc>
          <w:tcPr>
            <w:tcW w:w="2430" w:type="dxa"/>
            <w:vAlign w:val="center"/>
          </w:tcPr>
          <w:p w14:paraId="156A7536" w14:textId="77777777" w:rsidR="00996E36" w:rsidRPr="00FC3D91" w:rsidRDefault="00996E36" w:rsidP="00996E36">
            <w:pPr>
              <w:jc w:val="center"/>
              <w:rPr>
                <w:rFonts w:cs="Arial"/>
                <w:sz w:val="20"/>
                <w:szCs w:val="20"/>
                <w:lang w:val="sr-Latn-RS" w:eastAsia="sr-Latn-RS"/>
              </w:rPr>
            </w:pPr>
          </w:p>
        </w:tc>
      </w:tr>
      <w:tr w:rsidR="00996E36" w:rsidRPr="007E0F3A" w14:paraId="062C5CD6" w14:textId="77777777" w:rsidTr="00996E36">
        <w:trPr>
          <w:trHeight w:val="248"/>
        </w:trPr>
        <w:tc>
          <w:tcPr>
            <w:tcW w:w="720" w:type="dxa"/>
            <w:shd w:val="clear" w:color="auto" w:fill="auto"/>
            <w:vAlign w:val="center"/>
          </w:tcPr>
          <w:p w14:paraId="3D327552" w14:textId="77777777" w:rsidR="00996E36" w:rsidRPr="00AD6ADF" w:rsidRDefault="00996E36" w:rsidP="00996E36">
            <w:pPr>
              <w:jc w:val="center"/>
              <w:rPr>
                <w:rFonts w:cs="Arial"/>
                <w:sz w:val="20"/>
                <w:szCs w:val="20"/>
                <w:lang w:eastAsia="sr-Latn-RS"/>
              </w:rPr>
            </w:pPr>
            <w:r>
              <w:rPr>
                <w:rFonts w:cs="Arial"/>
                <w:sz w:val="20"/>
                <w:szCs w:val="20"/>
                <w:lang w:eastAsia="sr-Latn-RS"/>
              </w:rPr>
              <w:t>72</w:t>
            </w:r>
          </w:p>
        </w:tc>
        <w:tc>
          <w:tcPr>
            <w:tcW w:w="6300" w:type="dxa"/>
            <w:vAlign w:val="center"/>
          </w:tcPr>
          <w:p w14:paraId="53CB9D49" w14:textId="77777777" w:rsidR="00996E36" w:rsidRPr="0092630B" w:rsidRDefault="00996E36" w:rsidP="00996E36">
            <w:pPr>
              <w:rPr>
                <w:rFonts w:cs="Arial"/>
                <w:color w:val="000000"/>
                <w:sz w:val="18"/>
                <w:szCs w:val="18"/>
              </w:rPr>
            </w:pPr>
            <w:r w:rsidRPr="0092630B">
              <w:rPr>
                <w:rFonts w:cs="Arial"/>
                <w:color w:val="000000"/>
                <w:sz w:val="18"/>
                <w:szCs w:val="18"/>
              </w:rPr>
              <w:t xml:space="preserve">Котур </w:t>
            </w:r>
            <w:r w:rsidRPr="0092630B">
              <w:rPr>
                <w:rFonts w:ascii="Symbol" w:hAnsi="Symbol" w:cs="Arial"/>
                <w:color w:val="000000"/>
                <w:sz w:val="18"/>
                <w:szCs w:val="18"/>
              </w:rPr>
              <w:t></w:t>
            </w:r>
            <w:r w:rsidRPr="0092630B">
              <w:rPr>
                <w:rFonts w:ascii="Symbol" w:hAnsi="Symbol" w:cs="Arial"/>
                <w:color w:val="000000"/>
                <w:sz w:val="18"/>
                <w:szCs w:val="18"/>
              </w:rPr>
              <w:t></w:t>
            </w:r>
            <w:r w:rsidRPr="0092630B">
              <w:rPr>
                <w:rFonts w:cs="Arial"/>
                <w:color w:val="000000"/>
                <w:sz w:val="18"/>
                <w:szCs w:val="18"/>
              </w:rPr>
              <w:t xml:space="preserve">590 x 145 с кочницом и прикључним цревом за мрежу </w:t>
            </w:r>
            <w:r w:rsidRPr="0092630B">
              <w:rPr>
                <w:rFonts w:ascii="Symbol" w:hAnsi="Symbol" w:cs="Arial"/>
                <w:color w:val="000000"/>
                <w:sz w:val="18"/>
                <w:szCs w:val="18"/>
              </w:rPr>
              <w:t></w:t>
            </w:r>
            <w:r w:rsidRPr="0092630B">
              <w:rPr>
                <w:rFonts w:cs="Arial"/>
                <w:color w:val="000000"/>
                <w:sz w:val="18"/>
                <w:szCs w:val="18"/>
              </w:rPr>
              <w:t xml:space="preserve"> 25</w:t>
            </w:r>
          </w:p>
        </w:tc>
        <w:tc>
          <w:tcPr>
            <w:tcW w:w="990" w:type="dxa"/>
            <w:shd w:val="clear" w:color="auto" w:fill="auto"/>
            <w:noWrap/>
          </w:tcPr>
          <w:p w14:paraId="455DD2D6"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B6E2300"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0B4186E1" w14:textId="77777777" w:rsidR="00996E36" w:rsidRPr="00FC3D91" w:rsidRDefault="00996E36" w:rsidP="00996E36">
            <w:pPr>
              <w:jc w:val="center"/>
              <w:rPr>
                <w:rFonts w:cs="Arial"/>
                <w:sz w:val="20"/>
                <w:szCs w:val="20"/>
                <w:lang w:val="sr-Latn-RS" w:eastAsia="sr-Latn-RS"/>
              </w:rPr>
            </w:pPr>
          </w:p>
        </w:tc>
        <w:tc>
          <w:tcPr>
            <w:tcW w:w="1710" w:type="dxa"/>
            <w:vAlign w:val="center"/>
          </w:tcPr>
          <w:p w14:paraId="6BE00AFA" w14:textId="77777777" w:rsidR="00996E36" w:rsidRPr="00FC3D91" w:rsidRDefault="00996E36" w:rsidP="00996E36">
            <w:pPr>
              <w:jc w:val="center"/>
              <w:rPr>
                <w:rFonts w:cs="Arial"/>
                <w:sz w:val="20"/>
                <w:szCs w:val="20"/>
                <w:lang w:val="sr-Latn-RS" w:eastAsia="sr-Latn-RS"/>
              </w:rPr>
            </w:pPr>
          </w:p>
        </w:tc>
        <w:tc>
          <w:tcPr>
            <w:tcW w:w="2430" w:type="dxa"/>
            <w:vAlign w:val="center"/>
          </w:tcPr>
          <w:p w14:paraId="0D11FD3A" w14:textId="77777777" w:rsidR="00996E36" w:rsidRPr="00FC3D91" w:rsidRDefault="00996E36" w:rsidP="00996E36">
            <w:pPr>
              <w:jc w:val="center"/>
              <w:rPr>
                <w:rFonts w:cs="Arial"/>
                <w:sz w:val="20"/>
                <w:szCs w:val="20"/>
                <w:lang w:val="sr-Latn-RS" w:eastAsia="sr-Latn-RS"/>
              </w:rPr>
            </w:pPr>
          </w:p>
        </w:tc>
      </w:tr>
      <w:tr w:rsidR="00996E36" w:rsidRPr="007E0F3A" w14:paraId="4D74CAE0" w14:textId="77777777" w:rsidTr="00996E36">
        <w:trPr>
          <w:trHeight w:val="248"/>
        </w:trPr>
        <w:tc>
          <w:tcPr>
            <w:tcW w:w="720" w:type="dxa"/>
            <w:shd w:val="clear" w:color="auto" w:fill="auto"/>
            <w:vAlign w:val="center"/>
          </w:tcPr>
          <w:p w14:paraId="6EF22B25" w14:textId="77777777" w:rsidR="00996E36" w:rsidRPr="00AD6ADF" w:rsidRDefault="00996E36" w:rsidP="00996E36">
            <w:pPr>
              <w:jc w:val="center"/>
              <w:rPr>
                <w:rFonts w:cs="Arial"/>
                <w:sz w:val="20"/>
                <w:szCs w:val="20"/>
                <w:lang w:eastAsia="sr-Latn-RS"/>
              </w:rPr>
            </w:pPr>
            <w:r>
              <w:rPr>
                <w:rFonts w:cs="Arial"/>
                <w:sz w:val="20"/>
                <w:szCs w:val="20"/>
                <w:lang w:eastAsia="sr-Latn-RS"/>
              </w:rPr>
              <w:t>73</w:t>
            </w:r>
          </w:p>
        </w:tc>
        <w:tc>
          <w:tcPr>
            <w:tcW w:w="6300" w:type="dxa"/>
            <w:vAlign w:val="center"/>
          </w:tcPr>
          <w:p w14:paraId="5B6E2D7D" w14:textId="77777777" w:rsidR="00996E36" w:rsidRPr="0092630B" w:rsidRDefault="00996E36" w:rsidP="00996E36">
            <w:pPr>
              <w:rPr>
                <w:rFonts w:cs="Arial"/>
                <w:color w:val="000000"/>
                <w:sz w:val="18"/>
                <w:szCs w:val="18"/>
              </w:rPr>
            </w:pPr>
            <w:r w:rsidRPr="0092630B">
              <w:rPr>
                <w:rFonts w:cs="Arial"/>
                <w:color w:val="000000"/>
                <w:sz w:val="18"/>
                <w:szCs w:val="18"/>
              </w:rPr>
              <w:t>Котур Ø 590x175 с кочницом и прикључним цревом за мрежу Ø 52</w:t>
            </w:r>
          </w:p>
        </w:tc>
        <w:tc>
          <w:tcPr>
            <w:tcW w:w="990" w:type="dxa"/>
            <w:shd w:val="clear" w:color="auto" w:fill="auto"/>
            <w:noWrap/>
          </w:tcPr>
          <w:p w14:paraId="2CD408C6"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5D617124"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7E3E4A6A" w14:textId="77777777" w:rsidR="00996E36" w:rsidRPr="00FC3D91" w:rsidRDefault="00996E36" w:rsidP="00996E36">
            <w:pPr>
              <w:jc w:val="center"/>
              <w:rPr>
                <w:rFonts w:cs="Arial"/>
                <w:sz w:val="20"/>
                <w:szCs w:val="20"/>
                <w:lang w:val="sr-Latn-RS" w:eastAsia="sr-Latn-RS"/>
              </w:rPr>
            </w:pPr>
          </w:p>
        </w:tc>
        <w:tc>
          <w:tcPr>
            <w:tcW w:w="1710" w:type="dxa"/>
            <w:vAlign w:val="center"/>
          </w:tcPr>
          <w:p w14:paraId="36B9CAA1" w14:textId="77777777" w:rsidR="00996E36" w:rsidRPr="00FC3D91" w:rsidRDefault="00996E36" w:rsidP="00996E36">
            <w:pPr>
              <w:jc w:val="center"/>
              <w:rPr>
                <w:rFonts w:cs="Arial"/>
                <w:sz w:val="20"/>
                <w:szCs w:val="20"/>
                <w:lang w:val="sr-Latn-RS" w:eastAsia="sr-Latn-RS"/>
              </w:rPr>
            </w:pPr>
          </w:p>
        </w:tc>
        <w:tc>
          <w:tcPr>
            <w:tcW w:w="2430" w:type="dxa"/>
            <w:vAlign w:val="center"/>
          </w:tcPr>
          <w:p w14:paraId="109F61BA" w14:textId="77777777" w:rsidR="00996E36" w:rsidRPr="00FC3D91" w:rsidRDefault="00996E36" w:rsidP="00996E36">
            <w:pPr>
              <w:jc w:val="center"/>
              <w:rPr>
                <w:rFonts w:cs="Arial"/>
                <w:sz w:val="20"/>
                <w:szCs w:val="20"/>
                <w:lang w:val="sr-Latn-RS" w:eastAsia="sr-Latn-RS"/>
              </w:rPr>
            </w:pPr>
          </w:p>
        </w:tc>
      </w:tr>
      <w:tr w:rsidR="00996E36" w:rsidRPr="007E0F3A" w14:paraId="6B2DCBEB" w14:textId="77777777" w:rsidTr="00996E36">
        <w:trPr>
          <w:trHeight w:val="248"/>
        </w:trPr>
        <w:tc>
          <w:tcPr>
            <w:tcW w:w="720" w:type="dxa"/>
            <w:shd w:val="clear" w:color="auto" w:fill="auto"/>
            <w:vAlign w:val="center"/>
          </w:tcPr>
          <w:p w14:paraId="1497D6F5" w14:textId="77777777" w:rsidR="00996E36" w:rsidRPr="00AD6ADF" w:rsidRDefault="00996E36" w:rsidP="00996E36">
            <w:pPr>
              <w:jc w:val="center"/>
              <w:rPr>
                <w:rFonts w:cs="Arial"/>
                <w:sz w:val="20"/>
                <w:szCs w:val="20"/>
                <w:lang w:eastAsia="sr-Latn-RS"/>
              </w:rPr>
            </w:pPr>
            <w:r>
              <w:rPr>
                <w:rFonts w:cs="Arial"/>
                <w:sz w:val="20"/>
                <w:szCs w:val="20"/>
                <w:lang w:eastAsia="sr-Latn-RS"/>
              </w:rPr>
              <w:t>74</w:t>
            </w:r>
          </w:p>
        </w:tc>
        <w:tc>
          <w:tcPr>
            <w:tcW w:w="6300" w:type="dxa"/>
            <w:vAlign w:val="center"/>
          </w:tcPr>
          <w:p w14:paraId="201E37D8" w14:textId="77777777" w:rsidR="00996E36" w:rsidRPr="0092630B" w:rsidRDefault="00996E36" w:rsidP="00996E36">
            <w:pPr>
              <w:rPr>
                <w:rFonts w:cs="Arial"/>
                <w:color w:val="000000"/>
                <w:sz w:val="18"/>
                <w:szCs w:val="18"/>
              </w:rPr>
            </w:pPr>
            <w:r w:rsidRPr="0092630B">
              <w:rPr>
                <w:rFonts w:cs="Arial"/>
                <w:color w:val="000000"/>
                <w:sz w:val="18"/>
                <w:szCs w:val="18"/>
              </w:rPr>
              <w:t>Цев ДН 25 ЕН 694 крута дужине 20 м</w:t>
            </w:r>
          </w:p>
        </w:tc>
        <w:tc>
          <w:tcPr>
            <w:tcW w:w="990" w:type="dxa"/>
            <w:shd w:val="clear" w:color="auto" w:fill="auto"/>
            <w:noWrap/>
          </w:tcPr>
          <w:p w14:paraId="42510DD8"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A8CF009"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4BE15792" w14:textId="77777777" w:rsidR="00996E36" w:rsidRPr="00FC3D91" w:rsidRDefault="00996E36" w:rsidP="00996E36">
            <w:pPr>
              <w:jc w:val="center"/>
              <w:rPr>
                <w:rFonts w:cs="Arial"/>
                <w:sz w:val="20"/>
                <w:szCs w:val="20"/>
                <w:lang w:val="sr-Latn-RS" w:eastAsia="sr-Latn-RS"/>
              </w:rPr>
            </w:pPr>
          </w:p>
        </w:tc>
        <w:tc>
          <w:tcPr>
            <w:tcW w:w="1710" w:type="dxa"/>
            <w:vAlign w:val="center"/>
          </w:tcPr>
          <w:p w14:paraId="1EE94EC3" w14:textId="77777777" w:rsidR="00996E36" w:rsidRPr="00FC3D91" w:rsidRDefault="00996E36" w:rsidP="00996E36">
            <w:pPr>
              <w:jc w:val="center"/>
              <w:rPr>
                <w:rFonts w:cs="Arial"/>
                <w:sz w:val="20"/>
                <w:szCs w:val="20"/>
                <w:lang w:val="sr-Latn-RS" w:eastAsia="sr-Latn-RS"/>
              </w:rPr>
            </w:pPr>
          </w:p>
        </w:tc>
        <w:tc>
          <w:tcPr>
            <w:tcW w:w="2430" w:type="dxa"/>
            <w:vAlign w:val="center"/>
          </w:tcPr>
          <w:p w14:paraId="777F56B1" w14:textId="77777777" w:rsidR="00996E36" w:rsidRPr="00FC3D91" w:rsidRDefault="00996E36" w:rsidP="00996E36">
            <w:pPr>
              <w:jc w:val="center"/>
              <w:rPr>
                <w:rFonts w:cs="Arial"/>
                <w:sz w:val="20"/>
                <w:szCs w:val="20"/>
                <w:lang w:val="sr-Latn-RS" w:eastAsia="sr-Latn-RS"/>
              </w:rPr>
            </w:pPr>
          </w:p>
        </w:tc>
      </w:tr>
      <w:tr w:rsidR="00996E36" w:rsidRPr="007E0F3A" w14:paraId="609A298A" w14:textId="77777777" w:rsidTr="00996E36">
        <w:trPr>
          <w:trHeight w:val="248"/>
        </w:trPr>
        <w:tc>
          <w:tcPr>
            <w:tcW w:w="720" w:type="dxa"/>
            <w:shd w:val="clear" w:color="auto" w:fill="auto"/>
            <w:vAlign w:val="center"/>
          </w:tcPr>
          <w:p w14:paraId="56F4EDE1" w14:textId="77777777" w:rsidR="00996E36" w:rsidRPr="00AD6ADF" w:rsidRDefault="00996E36" w:rsidP="00996E36">
            <w:pPr>
              <w:jc w:val="center"/>
              <w:rPr>
                <w:rFonts w:cs="Arial"/>
                <w:sz w:val="20"/>
                <w:szCs w:val="20"/>
                <w:lang w:eastAsia="sr-Latn-RS"/>
              </w:rPr>
            </w:pPr>
            <w:r>
              <w:rPr>
                <w:rFonts w:cs="Arial"/>
                <w:sz w:val="20"/>
                <w:szCs w:val="20"/>
                <w:lang w:eastAsia="sr-Latn-RS"/>
              </w:rPr>
              <w:t>75</w:t>
            </w:r>
          </w:p>
        </w:tc>
        <w:tc>
          <w:tcPr>
            <w:tcW w:w="6300" w:type="dxa"/>
            <w:vAlign w:val="center"/>
          </w:tcPr>
          <w:p w14:paraId="0D56C628" w14:textId="77777777" w:rsidR="00996E36" w:rsidRPr="0092630B" w:rsidRDefault="00996E36" w:rsidP="00996E36">
            <w:pPr>
              <w:rPr>
                <w:rFonts w:cs="Arial"/>
                <w:color w:val="000000"/>
                <w:sz w:val="18"/>
                <w:szCs w:val="18"/>
              </w:rPr>
            </w:pPr>
            <w:r w:rsidRPr="0092630B">
              <w:rPr>
                <w:rFonts w:cs="Arial"/>
                <w:color w:val="000000"/>
                <w:sz w:val="18"/>
                <w:szCs w:val="18"/>
              </w:rPr>
              <w:t>Цев ДН 25 ЕН 694 крута дужине 25 м</w:t>
            </w:r>
          </w:p>
        </w:tc>
        <w:tc>
          <w:tcPr>
            <w:tcW w:w="990" w:type="dxa"/>
            <w:shd w:val="clear" w:color="auto" w:fill="auto"/>
            <w:noWrap/>
          </w:tcPr>
          <w:p w14:paraId="54FC91D8"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873F6D6"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13D17B1D" w14:textId="77777777" w:rsidR="00996E36" w:rsidRPr="00FC3D91" w:rsidRDefault="00996E36" w:rsidP="00996E36">
            <w:pPr>
              <w:jc w:val="center"/>
              <w:rPr>
                <w:rFonts w:cs="Arial"/>
                <w:sz w:val="20"/>
                <w:szCs w:val="20"/>
                <w:lang w:val="sr-Latn-RS" w:eastAsia="sr-Latn-RS"/>
              </w:rPr>
            </w:pPr>
          </w:p>
        </w:tc>
        <w:tc>
          <w:tcPr>
            <w:tcW w:w="1710" w:type="dxa"/>
            <w:vAlign w:val="center"/>
          </w:tcPr>
          <w:p w14:paraId="666CB550" w14:textId="77777777" w:rsidR="00996E36" w:rsidRPr="00FC3D91" w:rsidRDefault="00996E36" w:rsidP="00996E36">
            <w:pPr>
              <w:jc w:val="center"/>
              <w:rPr>
                <w:rFonts w:cs="Arial"/>
                <w:sz w:val="20"/>
                <w:szCs w:val="20"/>
                <w:lang w:val="sr-Latn-RS" w:eastAsia="sr-Latn-RS"/>
              </w:rPr>
            </w:pPr>
          </w:p>
        </w:tc>
        <w:tc>
          <w:tcPr>
            <w:tcW w:w="2430" w:type="dxa"/>
            <w:vAlign w:val="center"/>
          </w:tcPr>
          <w:p w14:paraId="7374BD96" w14:textId="77777777" w:rsidR="00996E36" w:rsidRPr="00FC3D91" w:rsidRDefault="00996E36" w:rsidP="00996E36">
            <w:pPr>
              <w:jc w:val="center"/>
              <w:rPr>
                <w:rFonts w:cs="Arial"/>
                <w:sz w:val="20"/>
                <w:szCs w:val="20"/>
                <w:lang w:val="sr-Latn-RS" w:eastAsia="sr-Latn-RS"/>
              </w:rPr>
            </w:pPr>
          </w:p>
        </w:tc>
      </w:tr>
      <w:tr w:rsidR="00996E36" w:rsidRPr="007E0F3A" w14:paraId="6B591885" w14:textId="77777777" w:rsidTr="00996E36">
        <w:trPr>
          <w:trHeight w:val="248"/>
        </w:trPr>
        <w:tc>
          <w:tcPr>
            <w:tcW w:w="720" w:type="dxa"/>
            <w:shd w:val="clear" w:color="auto" w:fill="auto"/>
            <w:vAlign w:val="center"/>
          </w:tcPr>
          <w:p w14:paraId="15386B54" w14:textId="77777777" w:rsidR="00996E36" w:rsidRPr="00AD6ADF" w:rsidRDefault="00996E36" w:rsidP="00996E36">
            <w:pPr>
              <w:jc w:val="center"/>
              <w:rPr>
                <w:rFonts w:cs="Arial"/>
                <w:sz w:val="20"/>
                <w:szCs w:val="20"/>
                <w:lang w:eastAsia="sr-Latn-RS"/>
              </w:rPr>
            </w:pPr>
            <w:r>
              <w:rPr>
                <w:rFonts w:cs="Arial"/>
                <w:sz w:val="20"/>
                <w:szCs w:val="20"/>
                <w:lang w:eastAsia="sr-Latn-RS"/>
              </w:rPr>
              <w:t>76</w:t>
            </w:r>
          </w:p>
        </w:tc>
        <w:tc>
          <w:tcPr>
            <w:tcW w:w="6300" w:type="dxa"/>
            <w:vAlign w:val="center"/>
          </w:tcPr>
          <w:p w14:paraId="307A20FA" w14:textId="77777777" w:rsidR="00996E36" w:rsidRPr="0092630B" w:rsidRDefault="00996E36" w:rsidP="00996E36">
            <w:pPr>
              <w:rPr>
                <w:rFonts w:cs="Arial"/>
                <w:color w:val="000000"/>
                <w:sz w:val="18"/>
                <w:szCs w:val="18"/>
              </w:rPr>
            </w:pPr>
            <w:r w:rsidRPr="0092630B">
              <w:rPr>
                <w:rFonts w:cs="Arial"/>
                <w:color w:val="000000"/>
                <w:sz w:val="18"/>
                <w:szCs w:val="18"/>
              </w:rPr>
              <w:t>Цев ДН 25 ЕН 694 крута дужине 30 м</w:t>
            </w:r>
          </w:p>
        </w:tc>
        <w:tc>
          <w:tcPr>
            <w:tcW w:w="990" w:type="dxa"/>
            <w:shd w:val="clear" w:color="auto" w:fill="auto"/>
            <w:noWrap/>
          </w:tcPr>
          <w:p w14:paraId="584FD7C8"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A160002"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090AF2DE" w14:textId="77777777" w:rsidR="00996E36" w:rsidRPr="00FC3D91" w:rsidRDefault="00996E36" w:rsidP="00996E36">
            <w:pPr>
              <w:jc w:val="center"/>
              <w:rPr>
                <w:rFonts w:cs="Arial"/>
                <w:sz w:val="20"/>
                <w:szCs w:val="20"/>
                <w:lang w:val="sr-Latn-RS" w:eastAsia="sr-Latn-RS"/>
              </w:rPr>
            </w:pPr>
          </w:p>
        </w:tc>
        <w:tc>
          <w:tcPr>
            <w:tcW w:w="1710" w:type="dxa"/>
            <w:vAlign w:val="center"/>
          </w:tcPr>
          <w:p w14:paraId="0413F396" w14:textId="77777777" w:rsidR="00996E36" w:rsidRPr="00FC3D91" w:rsidRDefault="00996E36" w:rsidP="00996E36">
            <w:pPr>
              <w:jc w:val="center"/>
              <w:rPr>
                <w:rFonts w:cs="Arial"/>
                <w:sz w:val="20"/>
                <w:szCs w:val="20"/>
                <w:lang w:val="sr-Latn-RS" w:eastAsia="sr-Latn-RS"/>
              </w:rPr>
            </w:pPr>
          </w:p>
        </w:tc>
        <w:tc>
          <w:tcPr>
            <w:tcW w:w="2430" w:type="dxa"/>
            <w:vAlign w:val="center"/>
          </w:tcPr>
          <w:p w14:paraId="0C74792B" w14:textId="77777777" w:rsidR="00996E36" w:rsidRPr="00FC3D91" w:rsidRDefault="00996E36" w:rsidP="00996E36">
            <w:pPr>
              <w:jc w:val="center"/>
              <w:rPr>
                <w:rFonts w:cs="Arial"/>
                <w:sz w:val="20"/>
                <w:szCs w:val="20"/>
                <w:lang w:val="sr-Latn-RS" w:eastAsia="sr-Latn-RS"/>
              </w:rPr>
            </w:pPr>
          </w:p>
        </w:tc>
      </w:tr>
      <w:tr w:rsidR="00996E36" w:rsidRPr="007E0F3A" w14:paraId="378C7CD3" w14:textId="77777777" w:rsidTr="00996E36">
        <w:trPr>
          <w:trHeight w:val="248"/>
        </w:trPr>
        <w:tc>
          <w:tcPr>
            <w:tcW w:w="720" w:type="dxa"/>
            <w:shd w:val="clear" w:color="auto" w:fill="auto"/>
            <w:vAlign w:val="center"/>
          </w:tcPr>
          <w:p w14:paraId="540EA578" w14:textId="77777777" w:rsidR="00996E36" w:rsidRPr="00AD6ADF" w:rsidRDefault="00996E36" w:rsidP="00996E36">
            <w:pPr>
              <w:jc w:val="center"/>
              <w:rPr>
                <w:rFonts w:cs="Arial"/>
                <w:sz w:val="20"/>
                <w:szCs w:val="20"/>
                <w:lang w:eastAsia="sr-Latn-RS"/>
              </w:rPr>
            </w:pPr>
            <w:r>
              <w:rPr>
                <w:rFonts w:cs="Arial"/>
                <w:sz w:val="20"/>
                <w:szCs w:val="20"/>
                <w:lang w:eastAsia="sr-Latn-RS"/>
              </w:rPr>
              <w:t>77</w:t>
            </w:r>
          </w:p>
        </w:tc>
        <w:tc>
          <w:tcPr>
            <w:tcW w:w="6300" w:type="dxa"/>
            <w:vAlign w:val="center"/>
          </w:tcPr>
          <w:p w14:paraId="50EECFDF" w14:textId="77777777" w:rsidR="00996E36" w:rsidRPr="0092630B" w:rsidRDefault="00996E36" w:rsidP="00996E36">
            <w:pPr>
              <w:rPr>
                <w:rFonts w:cs="Arial"/>
                <w:color w:val="000000"/>
                <w:sz w:val="18"/>
                <w:szCs w:val="18"/>
              </w:rPr>
            </w:pPr>
            <w:r w:rsidRPr="0092630B">
              <w:rPr>
                <w:rFonts w:cs="Arial"/>
                <w:color w:val="000000"/>
                <w:sz w:val="18"/>
                <w:szCs w:val="18"/>
              </w:rPr>
              <w:t>Ватрогасна цев потисна Ø 25 са спојкама 15м</w:t>
            </w:r>
          </w:p>
        </w:tc>
        <w:tc>
          <w:tcPr>
            <w:tcW w:w="990" w:type="dxa"/>
            <w:shd w:val="clear" w:color="auto" w:fill="auto"/>
            <w:noWrap/>
          </w:tcPr>
          <w:p w14:paraId="74A991B3"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8476B40"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56EA4D64" w14:textId="77777777" w:rsidR="00996E36" w:rsidRPr="00FC3D91" w:rsidRDefault="00996E36" w:rsidP="00996E36">
            <w:pPr>
              <w:jc w:val="center"/>
              <w:rPr>
                <w:rFonts w:cs="Arial"/>
                <w:sz w:val="20"/>
                <w:szCs w:val="20"/>
                <w:lang w:val="sr-Latn-RS" w:eastAsia="sr-Latn-RS"/>
              </w:rPr>
            </w:pPr>
          </w:p>
        </w:tc>
        <w:tc>
          <w:tcPr>
            <w:tcW w:w="1710" w:type="dxa"/>
            <w:vAlign w:val="center"/>
          </w:tcPr>
          <w:p w14:paraId="75A7D8AE" w14:textId="77777777" w:rsidR="00996E36" w:rsidRPr="00FC3D91" w:rsidRDefault="00996E36" w:rsidP="00996E36">
            <w:pPr>
              <w:jc w:val="center"/>
              <w:rPr>
                <w:rFonts w:cs="Arial"/>
                <w:sz w:val="20"/>
                <w:szCs w:val="20"/>
                <w:lang w:val="sr-Latn-RS" w:eastAsia="sr-Latn-RS"/>
              </w:rPr>
            </w:pPr>
          </w:p>
        </w:tc>
        <w:tc>
          <w:tcPr>
            <w:tcW w:w="2430" w:type="dxa"/>
            <w:vAlign w:val="center"/>
          </w:tcPr>
          <w:p w14:paraId="433085DE" w14:textId="77777777" w:rsidR="00996E36" w:rsidRPr="00FC3D91" w:rsidRDefault="00996E36" w:rsidP="00996E36">
            <w:pPr>
              <w:jc w:val="center"/>
              <w:rPr>
                <w:rFonts w:cs="Arial"/>
                <w:sz w:val="20"/>
                <w:szCs w:val="20"/>
                <w:lang w:val="sr-Latn-RS" w:eastAsia="sr-Latn-RS"/>
              </w:rPr>
            </w:pPr>
          </w:p>
        </w:tc>
      </w:tr>
      <w:tr w:rsidR="00996E36" w:rsidRPr="007E0F3A" w14:paraId="1B49A493" w14:textId="77777777" w:rsidTr="00996E36">
        <w:trPr>
          <w:trHeight w:val="248"/>
        </w:trPr>
        <w:tc>
          <w:tcPr>
            <w:tcW w:w="720" w:type="dxa"/>
            <w:shd w:val="clear" w:color="auto" w:fill="auto"/>
            <w:vAlign w:val="center"/>
          </w:tcPr>
          <w:p w14:paraId="239D8910" w14:textId="77777777" w:rsidR="00996E36" w:rsidRPr="00AD6ADF" w:rsidRDefault="00996E36" w:rsidP="00996E36">
            <w:pPr>
              <w:jc w:val="center"/>
              <w:rPr>
                <w:rFonts w:cs="Arial"/>
                <w:sz w:val="20"/>
                <w:szCs w:val="20"/>
                <w:lang w:eastAsia="sr-Latn-RS"/>
              </w:rPr>
            </w:pPr>
            <w:r>
              <w:rPr>
                <w:rFonts w:cs="Arial"/>
                <w:sz w:val="20"/>
                <w:szCs w:val="20"/>
                <w:lang w:eastAsia="sr-Latn-RS"/>
              </w:rPr>
              <w:t>78</w:t>
            </w:r>
          </w:p>
        </w:tc>
        <w:tc>
          <w:tcPr>
            <w:tcW w:w="6300" w:type="dxa"/>
            <w:vAlign w:val="center"/>
          </w:tcPr>
          <w:p w14:paraId="6D9FFF8E" w14:textId="77777777" w:rsidR="00996E36" w:rsidRPr="0092630B" w:rsidRDefault="00996E36" w:rsidP="00996E36">
            <w:pPr>
              <w:rPr>
                <w:rFonts w:cs="Arial"/>
                <w:color w:val="000000"/>
                <w:sz w:val="18"/>
                <w:szCs w:val="18"/>
              </w:rPr>
            </w:pPr>
            <w:r w:rsidRPr="0092630B">
              <w:rPr>
                <w:rFonts w:cs="Arial"/>
                <w:color w:val="000000"/>
                <w:sz w:val="18"/>
                <w:szCs w:val="18"/>
              </w:rPr>
              <w:t>Ватрогасна цев потисна Ø 25 са спојкама 20м</w:t>
            </w:r>
          </w:p>
        </w:tc>
        <w:tc>
          <w:tcPr>
            <w:tcW w:w="990" w:type="dxa"/>
            <w:shd w:val="clear" w:color="auto" w:fill="auto"/>
            <w:noWrap/>
          </w:tcPr>
          <w:p w14:paraId="2E1BD523"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7CCC5E94"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47553CD1" w14:textId="77777777" w:rsidR="00996E36" w:rsidRPr="00FC3D91" w:rsidRDefault="00996E36" w:rsidP="00996E36">
            <w:pPr>
              <w:jc w:val="center"/>
              <w:rPr>
                <w:rFonts w:cs="Arial"/>
                <w:sz w:val="20"/>
                <w:szCs w:val="20"/>
                <w:lang w:val="sr-Latn-RS" w:eastAsia="sr-Latn-RS"/>
              </w:rPr>
            </w:pPr>
          </w:p>
        </w:tc>
        <w:tc>
          <w:tcPr>
            <w:tcW w:w="1710" w:type="dxa"/>
            <w:vAlign w:val="center"/>
          </w:tcPr>
          <w:p w14:paraId="2C0AEAE1" w14:textId="77777777" w:rsidR="00996E36" w:rsidRPr="00FC3D91" w:rsidRDefault="00996E36" w:rsidP="00996E36">
            <w:pPr>
              <w:jc w:val="center"/>
              <w:rPr>
                <w:rFonts w:cs="Arial"/>
                <w:sz w:val="20"/>
                <w:szCs w:val="20"/>
                <w:lang w:val="sr-Latn-RS" w:eastAsia="sr-Latn-RS"/>
              </w:rPr>
            </w:pPr>
          </w:p>
        </w:tc>
        <w:tc>
          <w:tcPr>
            <w:tcW w:w="2430" w:type="dxa"/>
            <w:vAlign w:val="center"/>
          </w:tcPr>
          <w:p w14:paraId="39E1821F" w14:textId="77777777" w:rsidR="00996E36" w:rsidRPr="00FC3D91" w:rsidRDefault="00996E36" w:rsidP="00996E36">
            <w:pPr>
              <w:jc w:val="center"/>
              <w:rPr>
                <w:rFonts w:cs="Arial"/>
                <w:sz w:val="20"/>
                <w:szCs w:val="20"/>
                <w:lang w:val="sr-Latn-RS" w:eastAsia="sr-Latn-RS"/>
              </w:rPr>
            </w:pPr>
          </w:p>
        </w:tc>
      </w:tr>
      <w:tr w:rsidR="00996E36" w:rsidRPr="007E0F3A" w14:paraId="00986C15" w14:textId="77777777" w:rsidTr="00996E36">
        <w:trPr>
          <w:trHeight w:val="248"/>
        </w:trPr>
        <w:tc>
          <w:tcPr>
            <w:tcW w:w="720" w:type="dxa"/>
            <w:shd w:val="clear" w:color="auto" w:fill="auto"/>
            <w:vAlign w:val="center"/>
          </w:tcPr>
          <w:p w14:paraId="733B4F8D" w14:textId="77777777" w:rsidR="00996E36" w:rsidRPr="00AD6ADF" w:rsidRDefault="00996E36" w:rsidP="00996E36">
            <w:pPr>
              <w:jc w:val="center"/>
              <w:rPr>
                <w:rFonts w:cs="Arial"/>
                <w:sz w:val="20"/>
                <w:szCs w:val="20"/>
                <w:lang w:eastAsia="sr-Latn-RS"/>
              </w:rPr>
            </w:pPr>
            <w:r>
              <w:rPr>
                <w:rFonts w:cs="Arial"/>
                <w:sz w:val="20"/>
                <w:szCs w:val="20"/>
                <w:lang w:eastAsia="sr-Latn-RS"/>
              </w:rPr>
              <w:t>79</w:t>
            </w:r>
          </w:p>
        </w:tc>
        <w:tc>
          <w:tcPr>
            <w:tcW w:w="6300" w:type="dxa"/>
            <w:vAlign w:val="center"/>
          </w:tcPr>
          <w:p w14:paraId="4567BE3F" w14:textId="77777777" w:rsidR="00996E36" w:rsidRPr="0092630B" w:rsidRDefault="00996E36" w:rsidP="00996E36">
            <w:pPr>
              <w:rPr>
                <w:rFonts w:cs="Arial"/>
                <w:color w:val="000000"/>
                <w:sz w:val="18"/>
                <w:szCs w:val="18"/>
              </w:rPr>
            </w:pPr>
            <w:r w:rsidRPr="0092630B">
              <w:rPr>
                <w:rFonts w:cs="Arial"/>
                <w:color w:val="000000"/>
                <w:sz w:val="18"/>
                <w:szCs w:val="18"/>
              </w:rPr>
              <w:t>Ватрогасна цев потисна Ø 52 са спојкама 15м, за  хидрантске ормариће</w:t>
            </w:r>
          </w:p>
        </w:tc>
        <w:tc>
          <w:tcPr>
            <w:tcW w:w="990" w:type="dxa"/>
            <w:shd w:val="clear" w:color="auto" w:fill="auto"/>
            <w:noWrap/>
          </w:tcPr>
          <w:p w14:paraId="37FA51A0"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191A3FB1"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1F0A379A" w14:textId="77777777" w:rsidR="00996E36" w:rsidRPr="00FC3D91" w:rsidRDefault="00996E36" w:rsidP="00996E36">
            <w:pPr>
              <w:jc w:val="center"/>
              <w:rPr>
                <w:rFonts w:cs="Arial"/>
                <w:sz w:val="20"/>
                <w:szCs w:val="20"/>
                <w:lang w:val="sr-Latn-RS" w:eastAsia="sr-Latn-RS"/>
              </w:rPr>
            </w:pPr>
          </w:p>
        </w:tc>
        <w:tc>
          <w:tcPr>
            <w:tcW w:w="1710" w:type="dxa"/>
            <w:vAlign w:val="center"/>
          </w:tcPr>
          <w:p w14:paraId="6603E1AA" w14:textId="77777777" w:rsidR="00996E36" w:rsidRPr="00FC3D91" w:rsidRDefault="00996E36" w:rsidP="00996E36">
            <w:pPr>
              <w:jc w:val="center"/>
              <w:rPr>
                <w:rFonts w:cs="Arial"/>
                <w:sz w:val="20"/>
                <w:szCs w:val="20"/>
                <w:lang w:val="sr-Latn-RS" w:eastAsia="sr-Latn-RS"/>
              </w:rPr>
            </w:pPr>
          </w:p>
        </w:tc>
        <w:tc>
          <w:tcPr>
            <w:tcW w:w="2430" w:type="dxa"/>
            <w:vAlign w:val="center"/>
          </w:tcPr>
          <w:p w14:paraId="3DF524FA" w14:textId="77777777" w:rsidR="00996E36" w:rsidRPr="00FC3D91" w:rsidRDefault="00996E36" w:rsidP="00996E36">
            <w:pPr>
              <w:jc w:val="center"/>
              <w:rPr>
                <w:rFonts w:cs="Arial"/>
                <w:sz w:val="20"/>
                <w:szCs w:val="20"/>
                <w:lang w:val="sr-Latn-RS" w:eastAsia="sr-Latn-RS"/>
              </w:rPr>
            </w:pPr>
          </w:p>
        </w:tc>
      </w:tr>
      <w:tr w:rsidR="00996E36" w:rsidRPr="007E0F3A" w14:paraId="52088807" w14:textId="77777777" w:rsidTr="00996E36">
        <w:trPr>
          <w:trHeight w:val="248"/>
        </w:trPr>
        <w:tc>
          <w:tcPr>
            <w:tcW w:w="720" w:type="dxa"/>
            <w:shd w:val="clear" w:color="auto" w:fill="auto"/>
            <w:vAlign w:val="center"/>
          </w:tcPr>
          <w:p w14:paraId="72770C43" w14:textId="77777777" w:rsidR="00996E36" w:rsidRPr="00AD6ADF" w:rsidRDefault="00996E36" w:rsidP="00996E36">
            <w:pPr>
              <w:jc w:val="center"/>
              <w:rPr>
                <w:rFonts w:cs="Arial"/>
                <w:sz w:val="20"/>
                <w:szCs w:val="20"/>
                <w:lang w:eastAsia="sr-Latn-RS"/>
              </w:rPr>
            </w:pPr>
            <w:r>
              <w:rPr>
                <w:rFonts w:cs="Arial"/>
                <w:sz w:val="20"/>
                <w:szCs w:val="20"/>
                <w:lang w:eastAsia="sr-Latn-RS"/>
              </w:rPr>
              <w:t>80</w:t>
            </w:r>
          </w:p>
        </w:tc>
        <w:tc>
          <w:tcPr>
            <w:tcW w:w="6300" w:type="dxa"/>
            <w:vAlign w:val="center"/>
          </w:tcPr>
          <w:p w14:paraId="5C1E4DBE" w14:textId="77777777" w:rsidR="00996E36" w:rsidRPr="0092630B" w:rsidRDefault="00996E36" w:rsidP="00996E36">
            <w:pPr>
              <w:rPr>
                <w:rFonts w:cs="Arial"/>
                <w:color w:val="000000"/>
                <w:sz w:val="18"/>
                <w:szCs w:val="18"/>
              </w:rPr>
            </w:pPr>
            <w:r w:rsidRPr="0092630B">
              <w:rPr>
                <w:rFonts w:cs="Arial"/>
                <w:color w:val="000000"/>
                <w:sz w:val="18"/>
                <w:szCs w:val="18"/>
              </w:rPr>
              <w:t>Ватрогасна цев потисна Ø 52 са спојкама 15м, за  надземне и подземне хидранте</w:t>
            </w:r>
          </w:p>
        </w:tc>
        <w:tc>
          <w:tcPr>
            <w:tcW w:w="990" w:type="dxa"/>
            <w:shd w:val="clear" w:color="auto" w:fill="auto"/>
            <w:noWrap/>
          </w:tcPr>
          <w:p w14:paraId="11994A84"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40CC7149"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7E22D45C" w14:textId="77777777" w:rsidR="00996E36" w:rsidRPr="00FC3D91" w:rsidRDefault="00996E36" w:rsidP="00996E36">
            <w:pPr>
              <w:jc w:val="center"/>
              <w:rPr>
                <w:rFonts w:cs="Arial"/>
                <w:sz w:val="20"/>
                <w:szCs w:val="20"/>
                <w:lang w:val="sr-Latn-RS" w:eastAsia="sr-Latn-RS"/>
              </w:rPr>
            </w:pPr>
          </w:p>
        </w:tc>
        <w:tc>
          <w:tcPr>
            <w:tcW w:w="1710" w:type="dxa"/>
            <w:vAlign w:val="center"/>
          </w:tcPr>
          <w:p w14:paraId="1939BB45" w14:textId="77777777" w:rsidR="00996E36" w:rsidRPr="00FC3D91" w:rsidRDefault="00996E36" w:rsidP="00996E36">
            <w:pPr>
              <w:jc w:val="center"/>
              <w:rPr>
                <w:rFonts w:cs="Arial"/>
                <w:sz w:val="20"/>
                <w:szCs w:val="20"/>
                <w:lang w:val="sr-Latn-RS" w:eastAsia="sr-Latn-RS"/>
              </w:rPr>
            </w:pPr>
          </w:p>
        </w:tc>
        <w:tc>
          <w:tcPr>
            <w:tcW w:w="2430" w:type="dxa"/>
            <w:vAlign w:val="center"/>
          </w:tcPr>
          <w:p w14:paraId="56D204A1" w14:textId="77777777" w:rsidR="00996E36" w:rsidRPr="00FC3D91" w:rsidRDefault="00996E36" w:rsidP="00996E36">
            <w:pPr>
              <w:jc w:val="center"/>
              <w:rPr>
                <w:rFonts w:cs="Arial"/>
                <w:sz w:val="20"/>
                <w:szCs w:val="20"/>
                <w:lang w:val="sr-Latn-RS" w:eastAsia="sr-Latn-RS"/>
              </w:rPr>
            </w:pPr>
          </w:p>
        </w:tc>
      </w:tr>
      <w:tr w:rsidR="00996E36" w:rsidRPr="007E0F3A" w14:paraId="4E1AEBE8" w14:textId="77777777" w:rsidTr="00996E36">
        <w:trPr>
          <w:trHeight w:val="248"/>
        </w:trPr>
        <w:tc>
          <w:tcPr>
            <w:tcW w:w="720" w:type="dxa"/>
            <w:shd w:val="clear" w:color="auto" w:fill="auto"/>
            <w:vAlign w:val="center"/>
          </w:tcPr>
          <w:p w14:paraId="2C5751D5" w14:textId="77777777" w:rsidR="00996E36" w:rsidRPr="00AD6ADF" w:rsidRDefault="00996E36" w:rsidP="00996E36">
            <w:pPr>
              <w:jc w:val="center"/>
              <w:rPr>
                <w:rFonts w:cs="Arial"/>
                <w:sz w:val="20"/>
                <w:szCs w:val="20"/>
                <w:lang w:eastAsia="sr-Latn-RS"/>
              </w:rPr>
            </w:pPr>
            <w:r>
              <w:rPr>
                <w:rFonts w:cs="Arial"/>
                <w:sz w:val="20"/>
                <w:szCs w:val="20"/>
                <w:lang w:eastAsia="sr-Latn-RS"/>
              </w:rPr>
              <w:t>81</w:t>
            </w:r>
          </w:p>
        </w:tc>
        <w:tc>
          <w:tcPr>
            <w:tcW w:w="6300" w:type="dxa"/>
            <w:vAlign w:val="center"/>
          </w:tcPr>
          <w:p w14:paraId="2CEB1153" w14:textId="77777777" w:rsidR="00996E36" w:rsidRPr="0092630B" w:rsidRDefault="00996E36" w:rsidP="00996E36">
            <w:pPr>
              <w:rPr>
                <w:rFonts w:cs="Arial"/>
                <w:color w:val="000000"/>
                <w:sz w:val="18"/>
                <w:szCs w:val="18"/>
              </w:rPr>
            </w:pPr>
            <w:r w:rsidRPr="0092630B">
              <w:rPr>
                <w:rFonts w:cs="Arial"/>
                <w:color w:val="000000"/>
                <w:sz w:val="18"/>
                <w:szCs w:val="18"/>
              </w:rPr>
              <w:t>Ватрогасна цев потисна Ø 52 са спојкама 20м</w:t>
            </w:r>
          </w:p>
        </w:tc>
        <w:tc>
          <w:tcPr>
            <w:tcW w:w="990" w:type="dxa"/>
            <w:shd w:val="clear" w:color="auto" w:fill="auto"/>
            <w:noWrap/>
          </w:tcPr>
          <w:p w14:paraId="510478CA"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339ABCD8"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524B6DAE" w14:textId="77777777" w:rsidR="00996E36" w:rsidRPr="00FC3D91" w:rsidRDefault="00996E36" w:rsidP="00996E36">
            <w:pPr>
              <w:jc w:val="center"/>
              <w:rPr>
                <w:rFonts w:cs="Arial"/>
                <w:sz w:val="20"/>
                <w:szCs w:val="20"/>
                <w:lang w:val="sr-Latn-RS" w:eastAsia="sr-Latn-RS"/>
              </w:rPr>
            </w:pPr>
          </w:p>
        </w:tc>
        <w:tc>
          <w:tcPr>
            <w:tcW w:w="1710" w:type="dxa"/>
            <w:vAlign w:val="center"/>
          </w:tcPr>
          <w:p w14:paraId="32BB836E" w14:textId="77777777" w:rsidR="00996E36" w:rsidRPr="00FC3D91" w:rsidRDefault="00996E36" w:rsidP="00996E36">
            <w:pPr>
              <w:jc w:val="center"/>
              <w:rPr>
                <w:rFonts w:cs="Arial"/>
                <w:sz w:val="20"/>
                <w:szCs w:val="20"/>
                <w:lang w:val="sr-Latn-RS" w:eastAsia="sr-Latn-RS"/>
              </w:rPr>
            </w:pPr>
          </w:p>
        </w:tc>
        <w:tc>
          <w:tcPr>
            <w:tcW w:w="2430" w:type="dxa"/>
            <w:vAlign w:val="center"/>
          </w:tcPr>
          <w:p w14:paraId="5EADD6EB" w14:textId="77777777" w:rsidR="00996E36" w:rsidRPr="00FC3D91" w:rsidRDefault="00996E36" w:rsidP="00996E36">
            <w:pPr>
              <w:jc w:val="center"/>
              <w:rPr>
                <w:rFonts w:cs="Arial"/>
                <w:sz w:val="20"/>
                <w:szCs w:val="20"/>
                <w:lang w:val="sr-Latn-RS" w:eastAsia="sr-Latn-RS"/>
              </w:rPr>
            </w:pPr>
          </w:p>
        </w:tc>
      </w:tr>
      <w:tr w:rsidR="00996E36" w:rsidRPr="007E0F3A" w14:paraId="327E71F4" w14:textId="77777777" w:rsidTr="00996E36">
        <w:trPr>
          <w:trHeight w:val="248"/>
        </w:trPr>
        <w:tc>
          <w:tcPr>
            <w:tcW w:w="720" w:type="dxa"/>
            <w:shd w:val="clear" w:color="auto" w:fill="auto"/>
            <w:vAlign w:val="center"/>
          </w:tcPr>
          <w:p w14:paraId="79D90AC1" w14:textId="77777777" w:rsidR="00996E36" w:rsidRPr="00AD6ADF" w:rsidRDefault="00996E36" w:rsidP="00996E36">
            <w:pPr>
              <w:jc w:val="center"/>
              <w:rPr>
                <w:rFonts w:cs="Arial"/>
                <w:sz w:val="20"/>
                <w:szCs w:val="20"/>
                <w:lang w:eastAsia="sr-Latn-RS"/>
              </w:rPr>
            </w:pPr>
            <w:r>
              <w:rPr>
                <w:rFonts w:cs="Arial"/>
                <w:sz w:val="20"/>
                <w:szCs w:val="20"/>
                <w:lang w:eastAsia="sr-Latn-RS"/>
              </w:rPr>
              <w:t>82</w:t>
            </w:r>
          </w:p>
        </w:tc>
        <w:tc>
          <w:tcPr>
            <w:tcW w:w="6300" w:type="dxa"/>
            <w:vAlign w:val="center"/>
          </w:tcPr>
          <w:p w14:paraId="167E8866" w14:textId="77777777" w:rsidR="00996E36" w:rsidRPr="0092630B" w:rsidRDefault="00996E36" w:rsidP="00996E36">
            <w:pPr>
              <w:rPr>
                <w:rFonts w:cs="Arial"/>
                <w:color w:val="000000"/>
                <w:sz w:val="18"/>
                <w:szCs w:val="18"/>
              </w:rPr>
            </w:pPr>
            <w:r w:rsidRPr="0092630B">
              <w:rPr>
                <w:rFonts w:cs="Arial"/>
                <w:color w:val="000000"/>
                <w:sz w:val="18"/>
                <w:szCs w:val="18"/>
              </w:rPr>
              <w:t>Ватрогасна цев потисна Ø 75 са спојкама 15м</w:t>
            </w:r>
          </w:p>
        </w:tc>
        <w:tc>
          <w:tcPr>
            <w:tcW w:w="990" w:type="dxa"/>
            <w:shd w:val="clear" w:color="auto" w:fill="auto"/>
            <w:noWrap/>
          </w:tcPr>
          <w:p w14:paraId="0F437551"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29F86A1C"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3A0B8B2A" w14:textId="77777777" w:rsidR="00996E36" w:rsidRPr="00FC3D91" w:rsidRDefault="00996E36" w:rsidP="00996E36">
            <w:pPr>
              <w:jc w:val="center"/>
              <w:rPr>
                <w:rFonts w:cs="Arial"/>
                <w:sz w:val="20"/>
                <w:szCs w:val="20"/>
                <w:lang w:val="sr-Latn-RS" w:eastAsia="sr-Latn-RS"/>
              </w:rPr>
            </w:pPr>
          </w:p>
        </w:tc>
        <w:tc>
          <w:tcPr>
            <w:tcW w:w="1710" w:type="dxa"/>
            <w:vAlign w:val="center"/>
          </w:tcPr>
          <w:p w14:paraId="67E69FAD" w14:textId="77777777" w:rsidR="00996E36" w:rsidRPr="00FC3D91" w:rsidRDefault="00996E36" w:rsidP="00996E36">
            <w:pPr>
              <w:jc w:val="center"/>
              <w:rPr>
                <w:rFonts w:cs="Arial"/>
                <w:sz w:val="20"/>
                <w:szCs w:val="20"/>
                <w:lang w:val="sr-Latn-RS" w:eastAsia="sr-Latn-RS"/>
              </w:rPr>
            </w:pPr>
          </w:p>
        </w:tc>
        <w:tc>
          <w:tcPr>
            <w:tcW w:w="2430" w:type="dxa"/>
            <w:vAlign w:val="center"/>
          </w:tcPr>
          <w:p w14:paraId="15888C63" w14:textId="77777777" w:rsidR="00996E36" w:rsidRPr="00FC3D91" w:rsidRDefault="00996E36" w:rsidP="00996E36">
            <w:pPr>
              <w:jc w:val="center"/>
              <w:rPr>
                <w:rFonts w:cs="Arial"/>
                <w:sz w:val="20"/>
                <w:szCs w:val="20"/>
                <w:lang w:val="sr-Latn-RS" w:eastAsia="sr-Latn-RS"/>
              </w:rPr>
            </w:pPr>
          </w:p>
        </w:tc>
      </w:tr>
      <w:tr w:rsidR="00996E36" w:rsidRPr="007E0F3A" w14:paraId="2D02D0BB" w14:textId="77777777" w:rsidTr="00996E36">
        <w:trPr>
          <w:trHeight w:val="248"/>
        </w:trPr>
        <w:tc>
          <w:tcPr>
            <w:tcW w:w="720" w:type="dxa"/>
            <w:shd w:val="clear" w:color="auto" w:fill="auto"/>
            <w:vAlign w:val="center"/>
          </w:tcPr>
          <w:p w14:paraId="37E67C20" w14:textId="77777777" w:rsidR="00996E36" w:rsidRPr="00AD6ADF" w:rsidRDefault="00996E36" w:rsidP="00996E36">
            <w:pPr>
              <w:jc w:val="center"/>
              <w:rPr>
                <w:rFonts w:cs="Arial"/>
                <w:sz w:val="20"/>
                <w:szCs w:val="20"/>
                <w:lang w:eastAsia="sr-Latn-RS"/>
              </w:rPr>
            </w:pPr>
            <w:r>
              <w:rPr>
                <w:rFonts w:cs="Arial"/>
                <w:sz w:val="20"/>
                <w:szCs w:val="20"/>
                <w:lang w:eastAsia="sr-Latn-RS"/>
              </w:rPr>
              <w:t>83</w:t>
            </w:r>
          </w:p>
        </w:tc>
        <w:tc>
          <w:tcPr>
            <w:tcW w:w="6300" w:type="dxa"/>
            <w:vAlign w:val="center"/>
          </w:tcPr>
          <w:p w14:paraId="2034B357" w14:textId="77777777" w:rsidR="00996E36" w:rsidRPr="0092630B" w:rsidRDefault="00996E36" w:rsidP="00996E36">
            <w:pPr>
              <w:rPr>
                <w:rFonts w:cs="Arial"/>
                <w:color w:val="000000"/>
                <w:sz w:val="18"/>
                <w:szCs w:val="18"/>
              </w:rPr>
            </w:pPr>
            <w:r w:rsidRPr="0092630B">
              <w:rPr>
                <w:rFonts w:cs="Arial"/>
                <w:color w:val="000000"/>
                <w:sz w:val="18"/>
                <w:szCs w:val="18"/>
              </w:rPr>
              <w:t>Ватрогасна цев потисна Ø 110 са спојкама 15м</w:t>
            </w:r>
          </w:p>
        </w:tc>
        <w:tc>
          <w:tcPr>
            <w:tcW w:w="990" w:type="dxa"/>
            <w:shd w:val="clear" w:color="auto" w:fill="auto"/>
            <w:noWrap/>
          </w:tcPr>
          <w:p w14:paraId="20D0D0AC"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tcPr>
          <w:p w14:paraId="05E21594" w14:textId="77777777" w:rsidR="00996E36" w:rsidRDefault="00996E36" w:rsidP="00996E36">
            <w:pPr>
              <w:jc w:val="center"/>
            </w:pPr>
            <w:r w:rsidRPr="00E31207">
              <w:rPr>
                <w:rFonts w:cs="Arial"/>
                <w:sz w:val="20"/>
                <w:szCs w:val="20"/>
                <w:lang w:val="sr-Cyrl-RS" w:eastAsia="sr-Latn-RS"/>
              </w:rPr>
              <w:t>1</w:t>
            </w:r>
          </w:p>
        </w:tc>
        <w:tc>
          <w:tcPr>
            <w:tcW w:w="1800" w:type="dxa"/>
            <w:vAlign w:val="center"/>
          </w:tcPr>
          <w:p w14:paraId="4D627FFE" w14:textId="77777777" w:rsidR="00996E36" w:rsidRPr="00FC3D91" w:rsidRDefault="00996E36" w:rsidP="00996E36">
            <w:pPr>
              <w:jc w:val="center"/>
              <w:rPr>
                <w:rFonts w:cs="Arial"/>
                <w:sz w:val="20"/>
                <w:szCs w:val="20"/>
                <w:lang w:val="sr-Latn-RS" w:eastAsia="sr-Latn-RS"/>
              </w:rPr>
            </w:pPr>
          </w:p>
        </w:tc>
        <w:tc>
          <w:tcPr>
            <w:tcW w:w="1710" w:type="dxa"/>
            <w:vAlign w:val="center"/>
          </w:tcPr>
          <w:p w14:paraId="56D51A13" w14:textId="77777777" w:rsidR="00996E36" w:rsidRPr="00FC3D91" w:rsidRDefault="00996E36" w:rsidP="00996E36">
            <w:pPr>
              <w:jc w:val="center"/>
              <w:rPr>
                <w:rFonts w:cs="Arial"/>
                <w:sz w:val="20"/>
                <w:szCs w:val="20"/>
                <w:lang w:val="sr-Latn-RS" w:eastAsia="sr-Latn-RS"/>
              </w:rPr>
            </w:pPr>
          </w:p>
        </w:tc>
        <w:tc>
          <w:tcPr>
            <w:tcW w:w="2430" w:type="dxa"/>
            <w:vAlign w:val="center"/>
          </w:tcPr>
          <w:p w14:paraId="48562CD5" w14:textId="77777777" w:rsidR="00996E36" w:rsidRPr="00FC3D91" w:rsidRDefault="00996E36" w:rsidP="00996E36">
            <w:pPr>
              <w:jc w:val="center"/>
              <w:rPr>
                <w:rFonts w:cs="Arial"/>
                <w:sz w:val="20"/>
                <w:szCs w:val="20"/>
                <w:lang w:val="sr-Latn-RS" w:eastAsia="sr-Latn-RS"/>
              </w:rPr>
            </w:pPr>
          </w:p>
        </w:tc>
      </w:tr>
      <w:tr w:rsidR="00996E36" w:rsidRPr="007E0F3A" w14:paraId="376358CB" w14:textId="77777777" w:rsidTr="00996E36">
        <w:trPr>
          <w:trHeight w:val="248"/>
        </w:trPr>
        <w:tc>
          <w:tcPr>
            <w:tcW w:w="720" w:type="dxa"/>
            <w:shd w:val="clear" w:color="auto" w:fill="auto"/>
            <w:vAlign w:val="center"/>
          </w:tcPr>
          <w:p w14:paraId="600E583E" w14:textId="77777777" w:rsidR="00996E36" w:rsidRPr="00AD6ADF" w:rsidRDefault="00996E36" w:rsidP="00996E36">
            <w:pPr>
              <w:jc w:val="center"/>
              <w:rPr>
                <w:rFonts w:cs="Arial"/>
                <w:sz w:val="20"/>
                <w:szCs w:val="20"/>
                <w:lang w:eastAsia="sr-Latn-RS"/>
              </w:rPr>
            </w:pPr>
            <w:r>
              <w:rPr>
                <w:rFonts w:cs="Arial"/>
                <w:sz w:val="20"/>
                <w:szCs w:val="20"/>
                <w:lang w:eastAsia="sr-Latn-RS"/>
              </w:rPr>
              <w:t>84</w:t>
            </w:r>
          </w:p>
        </w:tc>
        <w:tc>
          <w:tcPr>
            <w:tcW w:w="6300" w:type="dxa"/>
            <w:vAlign w:val="center"/>
          </w:tcPr>
          <w:p w14:paraId="215C3936" w14:textId="77777777" w:rsidR="00996E36" w:rsidRPr="0092630B" w:rsidRDefault="00996E36" w:rsidP="00996E36">
            <w:pPr>
              <w:rPr>
                <w:rFonts w:cs="Arial"/>
                <w:sz w:val="18"/>
                <w:szCs w:val="18"/>
                <w:lang w:val="sr-Latn-RS"/>
              </w:rPr>
            </w:pPr>
            <w:r w:rsidRPr="0092630B">
              <w:rPr>
                <w:rFonts w:cs="Arial"/>
                <w:sz w:val="18"/>
                <w:szCs w:val="18"/>
                <w:lang w:val="sr-Latn-RS"/>
              </w:rPr>
              <w:t>Водоводна цев</w:t>
            </w:r>
          </w:p>
        </w:tc>
        <w:tc>
          <w:tcPr>
            <w:tcW w:w="990" w:type="dxa"/>
            <w:shd w:val="clear" w:color="auto" w:fill="auto"/>
            <w:noWrap/>
          </w:tcPr>
          <w:p w14:paraId="6A0B9BAA" w14:textId="77777777" w:rsidR="00996E36" w:rsidRDefault="00996E36" w:rsidP="00996E36">
            <w:pPr>
              <w:jc w:val="center"/>
            </w:pPr>
            <w:r w:rsidRPr="007665A3">
              <w:rPr>
                <w:rFonts w:cs="Arial"/>
                <w:sz w:val="20"/>
                <w:szCs w:val="20"/>
                <w:lang w:val="sr-Cyrl-RS" w:eastAsia="sr-Latn-RS"/>
              </w:rPr>
              <w:t>ком.</w:t>
            </w:r>
          </w:p>
        </w:tc>
        <w:tc>
          <w:tcPr>
            <w:tcW w:w="1080" w:type="dxa"/>
            <w:shd w:val="clear" w:color="auto" w:fill="auto"/>
            <w:noWrap/>
            <w:vAlign w:val="center"/>
          </w:tcPr>
          <w:p w14:paraId="5A5FBACC" w14:textId="77777777" w:rsidR="00996E36" w:rsidRPr="00154E3B" w:rsidRDefault="00996E36" w:rsidP="00996E36">
            <w:pPr>
              <w:jc w:val="center"/>
              <w:rPr>
                <w:rFonts w:cs="Arial"/>
                <w:sz w:val="20"/>
                <w:szCs w:val="20"/>
                <w:lang w:val="sr-Cyrl-RS" w:eastAsia="sr-Latn-RS"/>
              </w:rPr>
            </w:pPr>
            <w:r>
              <w:rPr>
                <w:rFonts w:cs="Arial"/>
                <w:sz w:val="20"/>
                <w:szCs w:val="20"/>
                <w:lang w:val="sr-Cyrl-RS" w:eastAsia="sr-Latn-RS"/>
              </w:rPr>
              <w:t>1</w:t>
            </w:r>
          </w:p>
        </w:tc>
        <w:tc>
          <w:tcPr>
            <w:tcW w:w="1800" w:type="dxa"/>
            <w:vAlign w:val="center"/>
          </w:tcPr>
          <w:p w14:paraId="258E0F7C" w14:textId="77777777" w:rsidR="00996E36" w:rsidRPr="00FC3D91" w:rsidRDefault="00996E36" w:rsidP="00996E36">
            <w:pPr>
              <w:jc w:val="center"/>
              <w:rPr>
                <w:rFonts w:cs="Arial"/>
                <w:sz w:val="20"/>
                <w:szCs w:val="20"/>
                <w:lang w:val="sr-Latn-RS" w:eastAsia="sr-Latn-RS"/>
              </w:rPr>
            </w:pPr>
          </w:p>
        </w:tc>
        <w:tc>
          <w:tcPr>
            <w:tcW w:w="1710" w:type="dxa"/>
            <w:vAlign w:val="center"/>
          </w:tcPr>
          <w:p w14:paraId="55F4C6B0" w14:textId="77777777" w:rsidR="00996E36" w:rsidRPr="00FC3D91" w:rsidRDefault="00996E36" w:rsidP="00996E36">
            <w:pPr>
              <w:jc w:val="center"/>
              <w:rPr>
                <w:rFonts w:cs="Arial"/>
                <w:sz w:val="20"/>
                <w:szCs w:val="20"/>
                <w:lang w:val="sr-Latn-RS" w:eastAsia="sr-Latn-RS"/>
              </w:rPr>
            </w:pPr>
          </w:p>
        </w:tc>
        <w:tc>
          <w:tcPr>
            <w:tcW w:w="2430" w:type="dxa"/>
            <w:vAlign w:val="center"/>
          </w:tcPr>
          <w:p w14:paraId="2A772215" w14:textId="77777777" w:rsidR="00996E36" w:rsidRPr="00FC3D91" w:rsidRDefault="00996E36" w:rsidP="00996E36">
            <w:pPr>
              <w:jc w:val="center"/>
              <w:rPr>
                <w:rFonts w:cs="Arial"/>
                <w:sz w:val="20"/>
                <w:szCs w:val="20"/>
                <w:lang w:val="sr-Latn-RS" w:eastAsia="sr-Latn-RS"/>
              </w:rPr>
            </w:pPr>
          </w:p>
        </w:tc>
      </w:tr>
      <w:tr w:rsidR="00996E36" w:rsidRPr="007E0F3A" w14:paraId="493CE91E" w14:textId="77777777" w:rsidTr="00996E36">
        <w:trPr>
          <w:trHeight w:val="402"/>
        </w:trPr>
        <w:tc>
          <w:tcPr>
            <w:tcW w:w="12600" w:type="dxa"/>
            <w:gridSpan w:val="6"/>
            <w:shd w:val="clear" w:color="auto" w:fill="auto"/>
            <w:vAlign w:val="center"/>
          </w:tcPr>
          <w:p w14:paraId="7952436D" w14:textId="77777777" w:rsidR="00996E36" w:rsidRPr="0092630B" w:rsidRDefault="00996E36" w:rsidP="00996E36">
            <w:pPr>
              <w:jc w:val="center"/>
              <w:rPr>
                <w:rFonts w:cs="Arial"/>
                <w:sz w:val="18"/>
                <w:szCs w:val="18"/>
                <w:lang w:val="sr-Cyrl-RS" w:eastAsia="sr-Latn-RS"/>
              </w:rPr>
            </w:pPr>
            <w:r w:rsidRPr="0092630B">
              <w:rPr>
                <w:rFonts w:cs="Arial"/>
                <w:sz w:val="18"/>
                <w:szCs w:val="18"/>
                <w:lang w:val="sr-Cyrl-RS" w:eastAsia="sr-Latn-RS"/>
              </w:rPr>
              <w:t>УКУПНО (без ПДВ)</w:t>
            </w:r>
          </w:p>
        </w:tc>
        <w:tc>
          <w:tcPr>
            <w:tcW w:w="2430" w:type="dxa"/>
            <w:vAlign w:val="center"/>
          </w:tcPr>
          <w:p w14:paraId="63F1AB13" w14:textId="77777777" w:rsidR="00996E36" w:rsidRPr="00FC3D91" w:rsidRDefault="00996E36" w:rsidP="00996E36">
            <w:pPr>
              <w:jc w:val="center"/>
              <w:rPr>
                <w:rFonts w:cs="Arial"/>
                <w:sz w:val="20"/>
                <w:szCs w:val="20"/>
                <w:lang w:val="sr-Latn-RS" w:eastAsia="sr-Latn-RS"/>
              </w:rPr>
            </w:pPr>
          </w:p>
        </w:tc>
      </w:tr>
    </w:tbl>
    <w:p w14:paraId="40C80F59" w14:textId="77777777" w:rsidR="00996E36" w:rsidRPr="00AD6ADF" w:rsidRDefault="00996E36" w:rsidP="00996E36">
      <w:pPr>
        <w:rPr>
          <w:rFonts w:cs="Arial"/>
        </w:rPr>
      </w:pPr>
    </w:p>
    <w:tbl>
      <w:tblPr>
        <w:tblpPr w:leftFromText="141" w:rightFromText="141" w:vertAnchor="text" w:horzAnchor="page" w:tblpX="1477" w:tblpY="81"/>
        <w:tblW w:w="15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0646"/>
        <w:gridCol w:w="3261"/>
      </w:tblGrid>
      <w:tr w:rsidR="00996E36" w:rsidRPr="005920F4" w14:paraId="1E2E13FE" w14:textId="77777777" w:rsidTr="00996E36">
        <w:trPr>
          <w:trHeight w:val="527"/>
        </w:trPr>
        <w:tc>
          <w:tcPr>
            <w:tcW w:w="1120" w:type="dxa"/>
            <w:vAlign w:val="center"/>
          </w:tcPr>
          <w:p w14:paraId="56018EF0" w14:textId="77777777" w:rsidR="00996E36" w:rsidRPr="005920F4" w:rsidRDefault="00996E36" w:rsidP="00996E36">
            <w:pPr>
              <w:jc w:val="center"/>
              <w:rPr>
                <w:rFonts w:cs="Arial"/>
                <w:b/>
                <w:lang w:val="sr-Latn-CS"/>
              </w:rPr>
            </w:pPr>
            <w:r w:rsidRPr="005920F4">
              <w:rPr>
                <w:rFonts w:cs="Arial"/>
                <w:b/>
              </w:rPr>
              <w:t>I</w:t>
            </w:r>
          </w:p>
        </w:tc>
        <w:tc>
          <w:tcPr>
            <w:tcW w:w="10646" w:type="dxa"/>
          </w:tcPr>
          <w:p w14:paraId="14D58394" w14:textId="77777777" w:rsidR="00996E36" w:rsidRPr="004D0CA5" w:rsidRDefault="00996E36" w:rsidP="00996E36">
            <w:pPr>
              <w:rPr>
                <w:rFonts w:cs="Arial"/>
                <w:bCs/>
                <w:lang w:val="sr-Latn-RS" w:eastAsia="sr-Latn-RS"/>
              </w:rPr>
            </w:pPr>
            <w:r w:rsidRPr="004D0CA5">
              <w:rPr>
                <w:rFonts w:cs="Arial"/>
                <w:bCs/>
                <w:lang w:val="sr-Latn-RS" w:eastAsia="sr-Latn-RS"/>
              </w:rPr>
              <w:t>Табела</w:t>
            </w:r>
            <w:r w:rsidRPr="004D0CA5">
              <w:rPr>
                <w:rFonts w:cs="Arial"/>
                <w:bCs/>
                <w:lang w:val="sr-Cyrl-RS" w:eastAsia="sr-Latn-RS"/>
              </w:rPr>
              <w:t xml:space="preserve"> Образац</w:t>
            </w:r>
            <w:r w:rsidRPr="004D0CA5">
              <w:rPr>
                <w:rFonts w:cs="Arial"/>
                <w:bCs/>
                <w:lang w:val="sr-Latn-RS" w:eastAsia="sr-Latn-RS"/>
              </w:rPr>
              <w:t xml:space="preserve"> </w:t>
            </w:r>
            <w:r w:rsidRPr="004D0CA5">
              <w:rPr>
                <w:rFonts w:cs="Arial"/>
                <w:bCs/>
                <w:lang w:val="sr-Cyrl-RS" w:eastAsia="sr-Latn-RS"/>
              </w:rPr>
              <w:t>П4.</w:t>
            </w:r>
            <w:r w:rsidRPr="004D0CA5">
              <w:rPr>
                <w:rFonts w:cs="Arial"/>
                <w:bCs/>
                <w:lang w:val="sr-Latn-RS" w:eastAsia="sr-Latn-RS"/>
              </w:rPr>
              <w:t xml:space="preserve">А1   </w:t>
            </w:r>
            <w:r w:rsidRPr="004D0CA5">
              <w:rPr>
                <w:rFonts w:cs="Arial"/>
                <w:b/>
              </w:rPr>
              <w:t xml:space="preserve">УКУПНО ПОНУЂЕНА ЦЕНА  без ПДВ </w:t>
            </w:r>
            <w:r w:rsidRPr="004D0CA5">
              <w:rPr>
                <w:rFonts w:cs="Arial"/>
                <w:b/>
                <w:lang w:val="sr-Cyrl-RS"/>
              </w:rPr>
              <w:t>(</w:t>
            </w:r>
            <w:r w:rsidRPr="004D0CA5">
              <w:rPr>
                <w:rFonts w:cs="Arial"/>
                <w:b/>
              </w:rPr>
              <w:t>динара</w:t>
            </w:r>
            <w:r w:rsidRPr="004D0CA5">
              <w:rPr>
                <w:rFonts w:cs="Arial"/>
                <w:b/>
                <w:lang w:val="sr-Cyrl-RS"/>
              </w:rPr>
              <w:t>)</w:t>
            </w:r>
          </w:p>
          <w:p w14:paraId="5E2577F1" w14:textId="6786B8E4" w:rsidR="00996E36" w:rsidRPr="004D0CA5" w:rsidRDefault="00996E36" w:rsidP="00996E36">
            <w:pPr>
              <w:rPr>
                <w:rFonts w:cs="Arial"/>
                <w:b/>
              </w:rPr>
            </w:pPr>
            <w:r w:rsidRPr="004D0CA5">
              <w:rPr>
                <w:rFonts w:cs="Arial"/>
                <w:b/>
              </w:rPr>
              <w:t xml:space="preserve">(збир колоне бр. 9 </w:t>
            </w:r>
            <w:r w:rsidRPr="004D0CA5">
              <w:rPr>
                <w:rFonts w:cs="Arial"/>
                <w:b/>
                <w:lang w:val="sr-Cyrl-RS"/>
              </w:rPr>
              <w:t>Табеле Образац П4</w:t>
            </w:r>
            <w:r w:rsidR="001D5514">
              <w:rPr>
                <w:rFonts w:cs="Arial"/>
                <w:b/>
              </w:rPr>
              <w:t>-</w:t>
            </w:r>
            <w:r w:rsidRPr="004D0CA5">
              <w:rPr>
                <w:rFonts w:cs="Arial"/>
                <w:b/>
                <w:lang w:val="sr-Cyrl-RS"/>
              </w:rPr>
              <w:t>А1</w:t>
            </w:r>
            <w:r w:rsidRPr="004D0CA5">
              <w:rPr>
                <w:rFonts w:cs="Arial"/>
                <w:b/>
              </w:rPr>
              <w:t>)</w:t>
            </w:r>
          </w:p>
        </w:tc>
        <w:tc>
          <w:tcPr>
            <w:tcW w:w="3261" w:type="dxa"/>
          </w:tcPr>
          <w:p w14:paraId="5E7734B6" w14:textId="77777777" w:rsidR="00996E36" w:rsidRPr="005920F4" w:rsidRDefault="00996E36" w:rsidP="00996E36">
            <w:pPr>
              <w:rPr>
                <w:rFonts w:cs="Arial"/>
              </w:rPr>
            </w:pPr>
          </w:p>
        </w:tc>
      </w:tr>
      <w:tr w:rsidR="00996E36" w:rsidRPr="005920F4" w14:paraId="03E5388B" w14:textId="77777777" w:rsidTr="00996E36">
        <w:trPr>
          <w:trHeight w:val="527"/>
        </w:trPr>
        <w:tc>
          <w:tcPr>
            <w:tcW w:w="1120" w:type="dxa"/>
            <w:vAlign w:val="center"/>
          </w:tcPr>
          <w:p w14:paraId="68C1C3FF" w14:textId="77777777" w:rsidR="00996E36" w:rsidRPr="005920F4" w:rsidRDefault="00996E36" w:rsidP="00996E36">
            <w:pPr>
              <w:jc w:val="center"/>
              <w:rPr>
                <w:rFonts w:cs="Arial"/>
                <w:b/>
                <w:lang w:val="sr-Latn-CS"/>
              </w:rPr>
            </w:pPr>
            <w:r w:rsidRPr="005920F4">
              <w:rPr>
                <w:rFonts w:cs="Arial"/>
                <w:b/>
                <w:lang w:val="sr-Latn-CS"/>
              </w:rPr>
              <w:t>II</w:t>
            </w:r>
          </w:p>
        </w:tc>
        <w:tc>
          <w:tcPr>
            <w:tcW w:w="10646" w:type="dxa"/>
          </w:tcPr>
          <w:p w14:paraId="6C890DD6" w14:textId="77777777" w:rsidR="00996E36" w:rsidRPr="004D0CA5" w:rsidRDefault="00996E36" w:rsidP="00996E36">
            <w:pPr>
              <w:rPr>
                <w:rFonts w:cs="Arial"/>
                <w:bCs/>
                <w:lang w:val="sr-Latn-RS" w:eastAsia="sr-Latn-RS"/>
              </w:rPr>
            </w:pPr>
            <w:r w:rsidRPr="004D0CA5">
              <w:rPr>
                <w:rFonts w:cs="Arial"/>
                <w:bCs/>
                <w:lang w:val="sr-Latn-RS" w:eastAsia="sr-Latn-RS"/>
              </w:rPr>
              <w:t>Табела</w:t>
            </w:r>
            <w:r w:rsidRPr="004D0CA5">
              <w:rPr>
                <w:rFonts w:cs="Arial"/>
                <w:bCs/>
                <w:lang w:val="sr-Cyrl-RS" w:eastAsia="sr-Latn-RS"/>
              </w:rPr>
              <w:t xml:space="preserve"> Образац</w:t>
            </w:r>
            <w:r w:rsidRPr="004D0CA5">
              <w:rPr>
                <w:rFonts w:cs="Arial"/>
                <w:bCs/>
                <w:lang w:val="sr-Latn-RS" w:eastAsia="sr-Latn-RS"/>
              </w:rPr>
              <w:t xml:space="preserve"> </w:t>
            </w:r>
            <w:r w:rsidRPr="004D0CA5">
              <w:rPr>
                <w:rFonts w:cs="Arial"/>
                <w:bCs/>
                <w:lang w:val="sr-Cyrl-RS" w:eastAsia="sr-Latn-RS"/>
              </w:rPr>
              <w:t>П4.</w:t>
            </w:r>
            <w:r w:rsidRPr="004D0CA5">
              <w:rPr>
                <w:rFonts w:cs="Arial"/>
                <w:bCs/>
                <w:lang w:val="sr-Latn-RS" w:eastAsia="sr-Latn-RS"/>
              </w:rPr>
              <w:t xml:space="preserve">Б1   </w:t>
            </w:r>
            <w:r w:rsidRPr="004D0CA5">
              <w:rPr>
                <w:rFonts w:cs="Arial"/>
                <w:b/>
              </w:rPr>
              <w:t xml:space="preserve">УКУПНО ПОНУЂЕНА ЦЕНА  без ПДВ </w:t>
            </w:r>
            <w:r w:rsidRPr="004D0CA5">
              <w:rPr>
                <w:rFonts w:cs="Arial"/>
                <w:b/>
                <w:lang w:val="sr-Cyrl-RS"/>
              </w:rPr>
              <w:t>(</w:t>
            </w:r>
            <w:r w:rsidRPr="004D0CA5">
              <w:rPr>
                <w:rFonts w:cs="Arial"/>
                <w:b/>
              </w:rPr>
              <w:t>динара</w:t>
            </w:r>
            <w:r w:rsidRPr="004D0CA5">
              <w:rPr>
                <w:rFonts w:cs="Arial"/>
                <w:b/>
                <w:lang w:val="sr-Cyrl-RS"/>
              </w:rPr>
              <w:t>)</w:t>
            </w:r>
          </w:p>
          <w:p w14:paraId="60E4C2C7" w14:textId="7E544810" w:rsidR="00996E36" w:rsidRPr="004D0CA5" w:rsidRDefault="00996E36" w:rsidP="00996E36">
            <w:pPr>
              <w:rPr>
                <w:rFonts w:cs="Arial"/>
                <w:b/>
              </w:rPr>
            </w:pPr>
            <w:r w:rsidRPr="004D0CA5">
              <w:rPr>
                <w:rFonts w:cs="Arial"/>
                <w:b/>
              </w:rPr>
              <w:t xml:space="preserve">(збир колоне бр. 7 </w:t>
            </w:r>
            <w:r w:rsidRPr="004D0CA5">
              <w:rPr>
                <w:rFonts w:cs="Arial"/>
                <w:b/>
                <w:lang w:val="sr-Cyrl-RS"/>
              </w:rPr>
              <w:t>Табеле Образац П4</w:t>
            </w:r>
            <w:r w:rsidR="001D5514">
              <w:rPr>
                <w:rFonts w:cs="Arial"/>
                <w:b/>
              </w:rPr>
              <w:t>-</w:t>
            </w:r>
            <w:r w:rsidRPr="004D0CA5">
              <w:rPr>
                <w:rFonts w:cs="Arial"/>
                <w:b/>
                <w:lang w:val="sr-Cyrl-RS"/>
              </w:rPr>
              <w:t>Б1</w:t>
            </w:r>
            <w:r w:rsidRPr="004D0CA5">
              <w:rPr>
                <w:rFonts w:cs="Arial"/>
                <w:b/>
              </w:rPr>
              <w:t>)</w:t>
            </w:r>
          </w:p>
        </w:tc>
        <w:tc>
          <w:tcPr>
            <w:tcW w:w="3261" w:type="dxa"/>
          </w:tcPr>
          <w:p w14:paraId="431125D5" w14:textId="77777777" w:rsidR="00996E36" w:rsidRPr="005920F4" w:rsidRDefault="00996E36" w:rsidP="00996E36">
            <w:pPr>
              <w:rPr>
                <w:rFonts w:cs="Arial"/>
              </w:rPr>
            </w:pPr>
          </w:p>
        </w:tc>
      </w:tr>
      <w:tr w:rsidR="00996E36" w:rsidRPr="005920F4" w14:paraId="22D260F3" w14:textId="77777777" w:rsidTr="00996E36">
        <w:trPr>
          <w:trHeight w:val="527"/>
        </w:trPr>
        <w:tc>
          <w:tcPr>
            <w:tcW w:w="1120" w:type="dxa"/>
            <w:vAlign w:val="center"/>
          </w:tcPr>
          <w:p w14:paraId="0BB6F003" w14:textId="77777777" w:rsidR="00996E36" w:rsidRPr="005920F4" w:rsidRDefault="00996E36" w:rsidP="00996E36">
            <w:pPr>
              <w:jc w:val="center"/>
              <w:rPr>
                <w:rFonts w:cs="Arial"/>
                <w:b/>
                <w:lang w:val="sr-Latn-CS"/>
              </w:rPr>
            </w:pPr>
            <w:r w:rsidRPr="005920F4">
              <w:rPr>
                <w:rFonts w:cs="Arial"/>
                <w:b/>
                <w:lang w:val="sr-Latn-CS"/>
              </w:rPr>
              <w:lastRenderedPageBreak/>
              <w:t>III</w:t>
            </w:r>
          </w:p>
        </w:tc>
        <w:tc>
          <w:tcPr>
            <w:tcW w:w="10646" w:type="dxa"/>
          </w:tcPr>
          <w:p w14:paraId="04224975" w14:textId="77777777" w:rsidR="00996E36" w:rsidRPr="00DB2DE8" w:rsidRDefault="00996E36" w:rsidP="00996E36">
            <w:pPr>
              <w:rPr>
                <w:rFonts w:cs="Arial"/>
                <w:b/>
                <w:lang w:val="sr-Cyrl-RS"/>
              </w:rPr>
            </w:pPr>
            <w:r w:rsidRPr="005920F4">
              <w:rPr>
                <w:rFonts w:cs="Arial"/>
                <w:b/>
              </w:rPr>
              <w:t xml:space="preserve">УКУПНО ПОНУЂЕНА ЦЕНА  без ПДВ </w:t>
            </w:r>
            <w:r>
              <w:rPr>
                <w:rFonts w:cs="Arial"/>
                <w:b/>
                <w:lang w:val="sr-Cyrl-RS"/>
              </w:rPr>
              <w:t>(</w:t>
            </w:r>
            <w:r w:rsidRPr="005920F4">
              <w:rPr>
                <w:rFonts w:cs="Arial"/>
                <w:b/>
              </w:rPr>
              <w:t>динара</w:t>
            </w:r>
            <w:r>
              <w:rPr>
                <w:rFonts w:cs="Arial"/>
                <w:b/>
                <w:lang w:val="sr-Cyrl-RS"/>
              </w:rPr>
              <w:t>)</w:t>
            </w:r>
          </w:p>
          <w:p w14:paraId="3268C0FB" w14:textId="77777777" w:rsidR="00996E36" w:rsidRPr="005920F4" w:rsidRDefault="00996E36" w:rsidP="00996E36">
            <w:pPr>
              <w:rPr>
                <w:rFonts w:cs="Arial"/>
                <w:b/>
              </w:rPr>
            </w:pPr>
            <w:r w:rsidRPr="005920F4">
              <w:rPr>
                <w:rFonts w:cs="Arial"/>
                <w:b/>
              </w:rPr>
              <w:t>(</w:t>
            </w:r>
            <w:proofErr w:type="gramStart"/>
            <w:r w:rsidRPr="005920F4">
              <w:rPr>
                <w:rFonts w:cs="Arial"/>
                <w:b/>
              </w:rPr>
              <w:t>збир  ред</w:t>
            </w:r>
            <w:proofErr w:type="gramEnd"/>
            <w:r w:rsidRPr="005920F4">
              <w:rPr>
                <w:rFonts w:cs="Arial"/>
                <w:b/>
              </w:rPr>
              <w:t>. бр.</w:t>
            </w:r>
            <w:r w:rsidRPr="005920F4">
              <w:rPr>
                <w:rFonts w:cs="Arial"/>
                <w:b/>
                <w:lang w:val="sr-Latn-CS"/>
              </w:rPr>
              <w:t>I</w:t>
            </w:r>
            <w:r>
              <w:rPr>
                <w:rFonts w:cs="Arial"/>
                <w:b/>
              </w:rPr>
              <w:t xml:space="preserve"> </w:t>
            </w:r>
            <w:r>
              <w:rPr>
                <w:rFonts w:cs="Arial"/>
                <w:b/>
                <w:lang w:val="sr-Cyrl-RS"/>
              </w:rPr>
              <w:t xml:space="preserve">и </w:t>
            </w:r>
            <w:r w:rsidRPr="005920F4">
              <w:rPr>
                <w:rFonts w:cs="Arial"/>
                <w:b/>
              </w:rPr>
              <w:t xml:space="preserve"> ред. Бр</w:t>
            </w:r>
            <w:r>
              <w:rPr>
                <w:rFonts w:cs="Arial"/>
                <w:b/>
                <w:lang w:val="sr-Latn-RS"/>
              </w:rPr>
              <w:t>.II</w:t>
            </w:r>
            <w:r w:rsidRPr="005920F4">
              <w:rPr>
                <w:rFonts w:cs="Arial"/>
                <w:b/>
              </w:rPr>
              <w:t>)</w:t>
            </w:r>
          </w:p>
        </w:tc>
        <w:tc>
          <w:tcPr>
            <w:tcW w:w="3261" w:type="dxa"/>
          </w:tcPr>
          <w:p w14:paraId="77C02EDA" w14:textId="77777777" w:rsidR="00996E36" w:rsidRPr="005920F4" w:rsidRDefault="00996E36" w:rsidP="00996E36">
            <w:pPr>
              <w:rPr>
                <w:rFonts w:cs="Arial"/>
              </w:rPr>
            </w:pPr>
          </w:p>
        </w:tc>
      </w:tr>
      <w:tr w:rsidR="00996E36" w:rsidRPr="005920F4" w14:paraId="7E8D20F5" w14:textId="77777777" w:rsidTr="00996E36">
        <w:trPr>
          <w:trHeight w:val="620"/>
        </w:trPr>
        <w:tc>
          <w:tcPr>
            <w:tcW w:w="1120" w:type="dxa"/>
            <w:tcBorders>
              <w:bottom w:val="single" w:sz="4" w:space="0" w:color="auto"/>
            </w:tcBorders>
            <w:vAlign w:val="center"/>
          </w:tcPr>
          <w:p w14:paraId="7BDE1893" w14:textId="77777777" w:rsidR="00996E36" w:rsidRPr="004D1371" w:rsidRDefault="00996E36" w:rsidP="00996E36">
            <w:pPr>
              <w:jc w:val="center"/>
              <w:rPr>
                <w:rFonts w:cs="Arial"/>
                <w:b/>
              </w:rPr>
            </w:pPr>
            <w:r>
              <w:rPr>
                <w:rFonts w:cs="Arial"/>
                <w:b/>
              </w:rPr>
              <w:t>IV</w:t>
            </w:r>
          </w:p>
        </w:tc>
        <w:tc>
          <w:tcPr>
            <w:tcW w:w="10646" w:type="dxa"/>
            <w:tcBorders>
              <w:bottom w:val="single" w:sz="4" w:space="0" w:color="auto"/>
              <w:right w:val="single" w:sz="4" w:space="0" w:color="auto"/>
            </w:tcBorders>
            <w:vAlign w:val="center"/>
          </w:tcPr>
          <w:p w14:paraId="1261B87D" w14:textId="77777777" w:rsidR="00996E36" w:rsidRPr="00DB2DE8" w:rsidRDefault="00996E36" w:rsidP="00996E36">
            <w:pPr>
              <w:rPr>
                <w:rFonts w:cs="Arial"/>
                <w:b/>
                <w:lang w:val="sr-Cyrl-RS"/>
              </w:rPr>
            </w:pPr>
            <w:r w:rsidRPr="005920F4">
              <w:rPr>
                <w:rFonts w:cs="Arial"/>
                <w:b/>
              </w:rPr>
              <w:t xml:space="preserve">УКУПАН ИЗНОС  ПДВ </w:t>
            </w:r>
            <w:r>
              <w:rPr>
                <w:rFonts w:cs="Arial"/>
                <w:b/>
                <w:lang w:val="sr-Cyrl-RS"/>
              </w:rPr>
              <w:t>(</w:t>
            </w:r>
            <w:r w:rsidRPr="005920F4">
              <w:rPr>
                <w:rFonts w:cs="Arial"/>
                <w:b/>
              </w:rPr>
              <w:t>динара</w:t>
            </w:r>
            <w:r>
              <w:rPr>
                <w:rFonts w:cs="Arial"/>
                <w:b/>
                <w:lang w:val="sr-Cyrl-RS"/>
              </w:rPr>
              <w:t>)</w:t>
            </w:r>
          </w:p>
        </w:tc>
        <w:tc>
          <w:tcPr>
            <w:tcW w:w="3261" w:type="dxa"/>
            <w:tcBorders>
              <w:bottom w:val="single" w:sz="4" w:space="0" w:color="auto"/>
              <w:right w:val="single" w:sz="4" w:space="0" w:color="auto"/>
            </w:tcBorders>
          </w:tcPr>
          <w:p w14:paraId="49EF5B44" w14:textId="77777777" w:rsidR="00996E36" w:rsidRPr="005920F4" w:rsidRDefault="00996E36" w:rsidP="00996E36">
            <w:pPr>
              <w:rPr>
                <w:rFonts w:cs="Arial"/>
              </w:rPr>
            </w:pPr>
          </w:p>
        </w:tc>
      </w:tr>
      <w:tr w:rsidR="00996E36" w:rsidRPr="005920F4" w14:paraId="4F10DEA1" w14:textId="77777777" w:rsidTr="00996E36">
        <w:trPr>
          <w:trHeight w:val="571"/>
        </w:trPr>
        <w:tc>
          <w:tcPr>
            <w:tcW w:w="1120" w:type="dxa"/>
            <w:tcBorders>
              <w:bottom w:val="single" w:sz="4" w:space="0" w:color="auto"/>
            </w:tcBorders>
            <w:vAlign w:val="center"/>
          </w:tcPr>
          <w:p w14:paraId="07364E5E" w14:textId="77777777" w:rsidR="00996E36" w:rsidRPr="005920F4" w:rsidRDefault="00996E36" w:rsidP="00996E36">
            <w:pPr>
              <w:jc w:val="center"/>
              <w:rPr>
                <w:rFonts w:cs="Arial"/>
                <w:b/>
                <w:lang w:val="sr-Latn-CS"/>
              </w:rPr>
            </w:pPr>
            <w:r>
              <w:rPr>
                <w:rFonts w:cs="Arial"/>
                <w:b/>
                <w:lang w:val="sr-Latn-CS"/>
              </w:rPr>
              <w:t>V</w:t>
            </w:r>
          </w:p>
        </w:tc>
        <w:tc>
          <w:tcPr>
            <w:tcW w:w="10646" w:type="dxa"/>
            <w:tcBorders>
              <w:bottom w:val="single" w:sz="4" w:space="0" w:color="auto"/>
              <w:right w:val="single" w:sz="4" w:space="0" w:color="auto"/>
            </w:tcBorders>
          </w:tcPr>
          <w:p w14:paraId="49692D43" w14:textId="77777777" w:rsidR="00996E36" w:rsidRPr="00DB2DE8" w:rsidRDefault="00996E36" w:rsidP="00996E36">
            <w:pPr>
              <w:rPr>
                <w:rFonts w:cs="Arial"/>
                <w:b/>
                <w:lang w:val="sr-Cyrl-RS"/>
              </w:rPr>
            </w:pPr>
            <w:r w:rsidRPr="005920F4">
              <w:rPr>
                <w:rFonts w:cs="Arial"/>
                <w:b/>
              </w:rPr>
              <w:t>УКУПНО ПОНУЂЕНА ЦЕНА  са ПДВ</w:t>
            </w:r>
            <w:r>
              <w:rPr>
                <w:rFonts w:cs="Arial"/>
                <w:b/>
                <w:lang w:val="sr-Cyrl-RS"/>
              </w:rPr>
              <w:t xml:space="preserve"> (</w:t>
            </w:r>
            <w:r w:rsidRPr="005920F4">
              <w:rPr>
                <w:rFonts w:cs="Arial"/>
                <w:b/>
              </w:rPr>
              <w:t>динара</w:t>
            </w:r>
            <w:r>
              <w:rPr>
                <w:rFonts w:cs="Arial"/>
                <w:b/>
                <w:lang w:val="sr-Cyrl-RS"/>
              </w:rPr>
              <w:t>)</w:t>
            </w:r>
          </w:p>
          <w:p w14:paraId="62FA3742" w14:textId="77777777" w:rsidR="00996E36" w:rsidRPr="00DB2DE8" w:rsidRDefault="00996E36" w:rsidP="00996E36">
            <w:pPr>
              <w:rPr>
                <w:rFonts w:cs="Arial"/>
                <w:b/>
                <w:lang w:val="sr-Cyrl-RS"/>
              </w:rPr>
            </w:pPr>
            <w:r w:rsidRPr="005920F4">
              <w:rPr>
                <w:rFonts w:cs="Arial"/>
                <w:b/>
              </w:rPr>
              <w:t>(ред. бр.</w:t>
            </w:r>
            <w:r w:rsidRPr="005920F4">
              <w:rPr>
                <w:rFonts w:cs="Arial"/>
                <w:b/>
                <w:lang w:val="sr-Latn-CS"/>
              </w:rPr>
              <w:t>I</w:t>
            </w:r>
            <w:r>
              <w:rPr>
                <w:rFonts w:cs="Arial"/>
                <w:b/>
                <w:lang w:val="sr-Latn-CS"/>
              </w:rPr>
              <w:t>II</w:t>
            </w:r>
            <w:r w:rsidRPr="005920F4">
              <w:rPr>
                <w:rFonts w:cs="Arial"/>
                <w:b/>
              </w:rPr>
              <w:t>+ред.бр.</w:t>
            </w:r>
            <w:r w:rsidRPr="005920F4">
              <w:rPr>
                <w:rFonts w:cs="Arial"/>
                <w:b/>
                <w:lang w:val="sr-Latn-CS"/>
              </w:rPr>
              <w:t>I</w:t>
            </w:r>
            <w:r>
              <w:rPr>
                <w:rFonts w:cs="Arial"/>
                <w:b/>
                <w:lang w:val="sr-Latn-CS"/>
              </w:rPr>
              <w:t>V</w:t>
            </w:r>
            <w:r w:rsidRPr="005920F4">
              <w:rPr>
                <w:rFonts w:cs="Arial"/>
                <w:b/>
              </w:rPr>
              <w:t xml:space="preserve">) </w:t>
            </w:r>
            <w:r>
              <w:rPr>
                <w:rFonts w:cs="Arial"/>
                <w:b/>
                <w:lang w:val="sr-Cyrl-RS"/>
              </w:rPr>
              <w:t xml:space="preserve">  </w:t>
            </w:r>
          </w:p>
        </w:tc>
        <w:tc>
          <w:tcPr>
            <w:tcW w:w="3261" w:type="dxa"/>
            <w:tcBorders>
              <w:bottom w:val="single" w:sz="4" w:space="0" w:color="auto"/>
              <w:right w:val="single" w:sz="4" w:space="0" w:color="auto"/>
            </w:tcBorders>
          </w:tcPr>
          <w:p w14:paraId="3426C99A" w14:textId="77777777" w:rsidR="00996E36" w:rsidRPr="005920F4" w:rsidRDefault="00996E36" w:rsidP="00996E36">
            <w:pPr>
              <w:rPr>
                <w:rFonts w:cs="Arial"/>
              </w:rPr>
            </w:pPr>
          </w:p>
        </w:tc>
      </w:tr>
    </w:tbl>
    <w:p w14:paraId="1713B9DA" w14:textId="77777777" w:rsidR="004D0CA5" w:rsidRDefault="004D0CA5" w:rsidP="00435584">
      <w:pPr>
        <w:jc w:val="right"/>
        <w:rPr>
          <w:rFonts w:cs="Arial"/>
          <w:b/>
          <w:bCs/>
          <w:lang w:val="sr-Cyrl-RS"/>
        </w:rPr>
      </w:pPr>
    </w:p>
    <w:p w14:paraId="1407577A" w14:textId="3290D27A" w:rsidR="008345E9" w:rsidRPr="00EB493B" w:rsidRDefault="008345E9" w:rsidP="008345E9">
      <w:pPr>
        <w:tabs>
          <w:tab w:val="left" w:pos="90"/>
        </w:tabs>
        <w:spacing w:before="0"/>
        <w:contextualSpacing/>
        <w:rPr>
          <w:rFonts w:eastAsia="Calibri" w:cs="Arial"/>
          <w:bCs/>
          <w:iCs/>
        </w:rPr>
      </w:pPr>
      <w:r w:rsidRPr="00EB493B">
        <w:rPr>
          <w:rFonts w:eastAsia="Calibri" w:cs="Arial"/>
          <w:bCs/>
          <w:iCs/>
        </w:rPr>
        <w:t>Понуђач треба да попун</w:t>
      </w:r>
      <w:r w:rsidRPr="00EB493B">
        <w:rPr>
          <w:rFonts w:eastAsia="Calibri" w:cs="Arial"/>
          <w:bCs/>
          <w:iCs/>
          <w:lang w:val="sr-Cyrl-CS"/>
        </w:rPr>
        <w:t>и</w:t>
      </w:r>
      <w:r w:rsidRPr="00EB493B">
        <w:rPr>
          <w:rFonts w:eastAsia="Calibri" w:cs="Arial"/>
          <w:bCs/>
          <w:iCs/>
        </w:rPr>
        <w:t xml:space="preserve"> </w:t>
      </w:r>
      <w:r>
        <w:rPr>
          <w:rFonts w:eastAsia="Calibri" w:cs="Arial"/>
          <w:bCs/>
          <w:iCs/>
          <w:lang w:val="sr-Cyrl-RS"/>
        </w:rPr>
        <w:t>О</w:t>
      </w:r>
      <w:r w:rsidRPr="00EB493B">
        <w:rPr>
          <w:rFonts w:eastAsia="Calibri" w:cs="Arial"/>
          <w:bCs/>
          <w:iCs/>
        </w:rPr>
        <w:t xml:space="preserve">бразац структуре цене </w:t>
      </w:r>
      <w:r w:rsidRPr="00EB493B">
        <w:rPr>
          <w:rFonts w:eastAsia="Calibri" w:cs="Arial"/>
          <w:bCs/>
          <w:iCs/>
          <w:lang w:val="sr-Cyrl-CS"/>
        </w:rPr>
        <w:t>Табел</w:t>
      </w:r>
      <w:r>
        <w:rPr>
          <w:rFonts w:eastAsia="Calibri" w:cs="Arial"/>
          <w:bCs/>
          <w:iCs/>
          <w:lang w:val="sr-Cyrl-CS"/>
        </w:rPr>
        <w:t>а</w:t>
      </w:r>
      <w:r w:rsidRPr="00EB493B">
        <w:rPr>
          <w:rFonts w:eastAsia="Calibri" w:cs="Arial"/>
          <w:bCs/>
          <w:iCs/>
          <w:lang w:val="sr-Cyrl-CS"/>
        </w:rPr>
        <w:t xml:space="preserve"> </w:t>
      </w:r>
      <w:r w:rsidRPr="00EB493B">
        <w:rPr>
          <w:rFonts w:eastAsia="Calibri" w:cs="Arial"/>
          <w:bCs/>
          <w:iCs/>
        </w:rPr>
        <w:t>P</w:t>
      </w:r>
      <w:r>
        <w:rPr>
          <w:rFonts w:eastAsia="Calibri" w:cs="Arial"/>
          <w:bCs/>
          <w:iCs/>
          <w:lang w:val="sr-Cyrl-RS"/>
        </w:rPr>
        <w:t>4</w:t>
      </w:r>
      <w:r w:rsidRPr="00EB493B">
        <w:rPr>
          <w:rFonts w:eastAsia="Calibri" w:cs="Arial"/>
          <w:bCs/>
          <w:iCs/>
          <w:lang w:val="sr-Cyrl-CS"/>
        </w:rPr>
        <w:t>-</w:t>
      </w:r>
      <w:r w:rsidR="001D5514">
        <w:rPr>
          <w:rFonts w:eastAsia="Calibri" w:cs="Arial"/>
          <w:bCs/>
          <w:iCs/>
          <w:lang w:val="sr-Cyrl-RS"/>
        </w:rPr>
        <w:t>Б</w:t>
      </w:r>
      <w:r w:rsidRPr="00EB493B">
        <w:rPr>
          <w:rFonts w:eastAsia="Calibri" w:cs="Arial"/>
          <w:bCs/>
          <w:iCs/>
          <w:lang w:val="sr-Cyrl-CS"/>
        </w:rPr>
        <w:t>1 на следећи начин</w:t>
      </w:r>
      <w:r w:rsidRPr="00EB493B">
        <w:rPr>
          <w:rFonts w:eastAsia="Calibri" w:cs="Arial"/>
          <w:bCs/>
          <w:iCs/>
        </w:rPr>
        <w:t>:</w:t>
      </w:r>
    </w:p>
    <w:p w14:paraId="78B3906D" w14:textId="77777777" w:rsidR="008345E9" w:rsidRDefault="008345E9" w:rsidP="008345E9">
      <w:pPr>
        <w:tabs>
          <w:tab w:val="left" w:pos="90"/>
        </w:tabs>
        <w:suppressAutoHyphens/>
        <w:spacing w:before="0"/>
        <w:rPr>
          <w:rFonts w:eastAsia="Calibri" w:cs="Arial"/>
          <w:bCs/>
          <w:iCs/>
          <w:lang w:val="sr-Cyrl-CS"/>
        </w:rPr>
      </w:pPr>
    </w:p>
    <w:p w14:paraId="1BB88CC7" w14:textId="7B5285B7" w:rsidR="008345E9" w:rsidRPr="00EB493B" w:rsidRDefault="008345E9" w:rsidP="008345E9">
      <w:pPr>
        <w:tabs>
          <w:tab w:val="left" w:pos="90"/>
        </w:tabs>
        <w:suppressAutoHyphens/>
        <w:spacing w:before="0"/>
        <w:rPr>
          <w:rFonts w:eastAsia="Calibri" w:cs="Arial"/>
          <w:bCs/>
          <w:iCs/>
        </w:rPr>
      </w:pPr>
      <w:r w:rsidRPr="00EB493B">
        <w:rPr>
          <w:rFonts w:eastAsia="Calibri" w:cs="Arial"/>
          <w:bCs/>
          <w:iCs/>
          <w:lang w:val="sr-Cyrl-CS"/>
        </w:rPr>
        <w:t xml:space="preserve">у колону </w:t>
      </w:r>
      <w:r>
        <w:rPr>
          <w:rFonts w:eastAsia="Calibri" w:cs="Arial"/>
          <w:bCs/>
          <w:iCs/>
          <w:lang w:val="sr-Cyrl-CS"/>
        </w:rPr>
        <w:t>5</w:t>
      </w:r>
      <w:r w:rsidRPr="00EB493B">
        <w:rPr>
          <w:rFonts w:eastAsia="Calibri" w:cs="Arial"/>
          <w:bCs/>
          <w:iCs/>
          <w:lang w:val="sr-Cyrl-CS"/>
        </w:rPr>
        <w:t xml:space="preserve">. </w:t>
      </w:r>
      <w:r w:rsidRPr="00EB493B">
        <w:rPr>
          <w:rFonts w:eastAsia="Calibri" w:cs="Arial"/>
          <w:bCs/>
          <w:iCs/>
        </w:rPr>
        <w:t xml:space="preserve">уписати колико износи јединична цена без ПДВ за </w:t>
      </w:r>
      <w:r w:rsidRPr="00EB493B">
        <w:rPr>
          <w:rFonts w:eastAsia="Calibri" w:cs="Arial"/>
          <w:bCs/>
          <w:iCs/>
          <w:lang w:val="sr-Cyrl-RS"/>
        </w:rPr>
        <w:t>извршену услугу</w:t>
      </w:r>
      <w:r w:rsidRPr="00EB493B">
        <w:rPr>
          <w:rFonts w:eastAsia="Calibri" w:cs="Arial"/>
          <w:bCs/>
          <w:iCs/>
        </w:rPr>
        <w:t>;</w:t>
      </w:r>
    </w:p>
    <w:p w14:paraId="11FD666B" w14:textId="74F932ED" w:rsidR="008345E9" w:rsidRPr="00EB493B" w:rsidRDefault="008345E9" w:rsidP="008345E9">
      <w:pPr>
        <w:tabs>
          <w:tab w:val="left" w:pos="90"/>
        </w:tabs>
        <w:suppressAutoHyphens/>
        <w:spacing w:before="0"/>
        <w:rPr>
          <w:rFonts w:eastAsia="Calibri" w:cs="Arial"/>
          <w:bCs/>
          <w:iCs/>
        </w:rPr>
      </w:pPr>
      <w:r w:rsidRPr="00EB493B">
        <w:rPr>
          <w:rFonts w:eastAsia="Calibri" w:cs="Arial"/>
          <w:bCs/>
          <w:iCs/>
        </w:rPr>
        <w:t xml:space="preserve">у колону </w:t>
      </w:r>
      <w:r>
        <w:rPr>
          <w:rFonts w:eastAsia="Calibri" w:cs="Arial"/>
          <w:bCs/>
          <w:iCs/>
          <w:lang w:val="sr-Cyrl-RS"/>
        </w:rPr>
        <w:t>6</w:t>
      </w:r>
      <w:r w:rsidRPr="00EB493B">
        <w:rPr>
          <w:rFonts w:eastAsia="Calibri" w:cs="Arial"/>
          <w:bCs/>
          <w:iCs/>
        </w:rPr>
        <w:t xml:space="preserve">. уписати колико износи јединична цена са ПДВ за </w:t>
      </w:r>
      <w:r w:rsidRPr="00EB493B">
        <w:rPr>
          <w:rFonts w:eastAsia="Calibri" w:cs="Arial"/>
          <w:bCs/>
          <w:iCs/>
          <w:lang w:val="sr-Cyrl-RS"/>
        </w:rPr>
        <w:t>извршену услугу</w:t>
      </w:r>
      <w:r w:rsidRPr="00EB493B">
        <w:rPr>
          <w:rFonts w:eastAsia="Calibri" w:cs="Arial"/>
          <w:bCs/>
          <w:iCs/>
        </w:rPr>
        <w:t>;</w:t>
      </w:r>
    </w:p>
    <w:p w14:paraId="71E4B9F3" w14:textId="4A428225" w:rsidR="008345E9" w:rsidRPr="00340D71" w:rsidRDefault="008345E9" w:rsidP="00340D71">
      <w:pPr>
        <w:tabs>
          <w:tab w:val="left" w:pos="90"/>
        </w:tabs>
        <w:suppressAutoHyphens/>
        <w:spacing w:before="0"/>
        <w:rPr>
          <w:rFonts w:eastAsia="Calibri" w:cs="Arial"/>
          <w:bCs/>
          <w:iCs/>
          <w:lang w:val="sr-Cyrl-RS"/>
        </w:rPr>
      </w:pPr>
      <w:r w:rsidRPr="00EB493B">
        <w:rPr>
          <w:rFonts w:eastAsia="Calibri" w:cs="Arial"/>
          <w:bCs/>
          <w:iCs/>
        </w:rPr>
        <w:t xml:space="preserve">у колону </w:t>
      </w:r>
      <w:r>
        <w:rPr>
          <w:rFonts w:eastAsia="Calibri" w:cs="Arial"/>
          <w:bCs/>
          <w:iCs/>
          <w:lang w:val="sr-Cyrl-RS"/>
        </w:rPr>
        <w:t>7</w:t>
      </w:r>
      <w:r w:rsidRPr="00EB493B">
        <w:rPr>
          <w:rFonts w:eastAsia="Calibri" w:cs="Arial"/>
          <w:bCs/>
          <w:iCs/>
        </w:rPr>
        <w:t xml:space="preserve">. </w:t>
      </w:r>
      <w:proofErr w:type="gramStart"/>
      <w:r w:rsidRPr="00EB493B">
        <w:rPr>
          <w:rFonts w:eastAsia="Calibri" w:cs="Arial"/>
          <w:bCs/>
          <w:iCs/>
        </w:rPr>
        <w:t>уписати</w:t>
      </w:r>
      <w:proofErr w:type="gramEnd"/>
      <w:r w:rsidRPr="00EB493B">
        <w:rPr>
          <w:rFonts w:eastAsia="Calibri" w:cs="Arial"/>
          <w:bCs/>
          <w:iCs/>
        </w:rPr>
        <w:t xml:space="preserve"> колико износи укупна цена без ПДВ и то тако што ће помножити јединичну цену без ПДВ</w:t>
      </w:r>
      <w:r>
        <w:rPr>
          <w:rFonts w:eastAsia="Calibri" w:cs="Arial"/>
          <w:bCs/>
          <w:iCs/>
          <w:lang w:val="sr-Cyrl-RS"/>
        </w:rPr>
        <w:t xml:space="preserve"> и </w:t>
      </w:r>
      <w:r w:rsidRPr="00EB493B">
        <w:rPr>
          <w:rFonts w:eastAsia="Calibri" w:cs="Arial"/>
          <w:bCs/>
          <w:iCs/>
          <w:lang w:val="sr-Cyrl-RS"/>
        </w:rPr>
        <w:t>оквирну количину</w:t>
      </w:r>
      <w:r>
        <w:rPr>
          <w:rFonts w:eastAsia="Calibri" w:cs="Arial"/>
          <w:bCs/>
          <w:iCs/>
          <w:lang w:val="sr-Cyrl-RS"/>
        </w:rPr>
        <w:t xml:space="preserve"> </w:t>
      </w:r>
      <w:r w:rsidRPr="00EB493B">
        <w:rPr>
          <w:rFonts w:eastAsia="Calibri" w:cs="Arial"/>
          <w:bCs/>
          <w:iCs/>
          <w:lang w:val="sr-Cyrl-RS"/>
        </w:rPr>
        <w:t>(</w:t>
      </w:r>
      <w:r w:rsidR="007F1220">
        <w:rPr>
          <w:rFonts w:eastAsia="Calibri" w:cs="Arial"/>
          <w:bCs/>
          <w:iCs/>
          <w:lang w:val="sr-Cyrl-RS"/>
        </w:rPr>
        <w:t>7</w:t>
      </w:r>
      <w:r w:rsidRPr="00EB493B">
        <w:rPr>
          <w:rFonts w:eastAsia="Calibri" w:cs="Arial"/>
          <w:bCs/>
          <w:iCs/>
        </w:rPr>
        <w:t>=</w:t>
      </w:r>
      <w:r>
        <w:rPr>
          <w:rFonts w:eastAsia="Calibri" w:cs="Arial"/>
          <w:bCs/>
          <w:iCs/>
          <w:lang w:val="sr-Cyrl-RS"/>
        </w:rPr>
        <w:t>4</w:t>
      </w:r>
      <w:r w:rsidRPr="00EB493B">
        <w:rPr>
          <w:rFonts w:eastAsia="Calibri" w:cs="Arial"/>
          <w:bCs/>
          <w:iCs/>
        </w:rPr>
        <w:t>x</w:t>
      </w:r>
      <w:r>
        <w:rPr>
          <w:rFonts w:eastAsia="Calibri" w:cs="Arial"/>
          <w:bCs/>
          <w:iCs/>
          <w:lang w:val="sr-Cyrl-RS"/>
        </w:rPr>
        <w:t>5</w:t>
      </w:r>
      <w:r w:rsidRPr="00EB493B">
        <w:rPr>
          <w:rFonts w:eastAsia="Calibri" w:cs="Arial"/>
          <w:bCs/>
          <w:iCs/>
        </w:rPr>
        <w:t>)</w:t>
      </w:r>
    </w:p>
    <w:p w14:paraId="20DC7029" w14:textId="4CB997D0" w:rsidR="008345E9" w:rsidRPr="008345E9" w:rsidRDefault="008345E9" w:rsidP="008345E9">
      <w:pPr>
        <w:rPr>
          <w:rFonts w:cs="Arial"/>
          <w:b/>
          <w:bCs/>
          <w:lang w:val="sr-Cyrl-RS"/>
        </w:rPr>
      </w:pPr>
      <w:r>
        <w:rPr>
          <w:rFonts w:cs="Arial"/>
          <w:b/>
          <w:bCs/>
        </w:rPr>
        <w:t xml:space="preserve">I – </w:t>
      </w:r>
      <w:r>
        <w:rPr>
          <w:rFonts w:cs="Arial"/>
          <w:b/>
          <w:bCs/>
          <w:lang w:val="sr-Cyrl-RS"/>
        </w:rPr>
        <w:t>Укупно понуђена цена без ПДВ, табела П4-А1 (</w:t>
      </w:r>
      <w:r w:rsidRPr="004D0CA5">
        <w:rPr>
          <w:rFonts w:cs="Arial"/>
          <w:b/>
        </w:rPr>
        <w:t xml:space="preserve">збир колоне бр. 9 </w:t>
      </w:r>
      <w:r w:rsidRPr="004D0CA5">
        <w:rPr>
          <w:rFonts w:cs="Arial"/>
          <w:b/>
          <w:lang w:val="sr-Cyrl-RS"/>
        </w:rPr>
        <w:t>Табеле Образац П4</w:t>
      </w:r>
      <w:r w:rsidR="001D5514">
        <w:rPr>
          <w:rFonts w:cs="Arial"/>
          <w:b/>
          <w:lang w:val="sr-Cyrl-RS"/>
        </w:rPr>
        <w:t>-</w:t>
      </w:r>
      <w:r w:rsidRPr="004D0CA5">
        <w:rPr>
          <w:rFonts w:cs="Arial"/>
          <w:b/>
          <w:lang w:val="sr-Cyrl-RS"/>
        </w:rPr>
        <w:t>А1</w:t>
      </w:r>
      <w:r>
        <w:rPr>
          <w:rFonts w:cs="Arial"/>
          <w:b/>
          <w:lang w:val="sr-Cyrl-RS"/>
        </w:rPr>
        <w:t>)</w:t>
      </w:r>
    </w:p>
    <w:p w14:paraId="4F121F7A" w14:textId="70B10291" w:rsidR="008345E9" w:rsidRPr="008345E9" w:rsidRDefault="008345E9" w:rsidP="008345E9">
      <w:pPr>
        <w:rPr>
          <w:rFonts w:cs="Arial"/>
          <w:b/>
          <w:bCs/>
          <w:lang w:val="sr-Cyrl-RS"/>
        </w:rPr>
      </w:pPr>
      <w:r>
        <w:rPr>
          <w:rFonts w:cs="Arial"/>
          <w:b/>
          <w:bCs/>
        </w:rPr>
        <w:t xml:space="preserve">II - </w:t>
      </w:r>
      <w:r>
        <w:rPr>
          <w:rFonts w:cs="Arial"/>
          <w:b/>
          <w:bCs/>
          <w:lang w:val="sr-Cyrl-RS"/>
        </w:rPr>
        <w:t>Укупно понуђена цена без ПДВ, табела П4-Б1</w:t>
      </w:r>
      <w:r w:rsidRPr="008345E9">
        <w:t xml:space="preserve"> </w:t>
      </w:r>
      <w:r w:rsidRPr="008345E9">
        <w:rPr>
          <w:b/>
          <w:bCs/>
          <w:color w:val="000000" w:themeColor="text1"/>
          <w:lang w:val="sr-Cyrl-RS"/>
        </w:rPr>
        <w:t>(</w:t>
      </w:r>
      <w:r w:rsidRPr="008345E9">
        <w:rPr>
          <w:rFonts w:cs="Arial"/>
          <w:b/>
          <w:bCs/>
          <w:color w:val="000000" w:themeColor="text1"/>
          <w:lang w:val="sr-Cyrl-RS"/>
        </w:rPr>
        <w:t xml:space="preserve">збир </w:t>
      </w:r>
      <w:r w:rsidRPr="008345E9">
        <w:rPr>
          <w:rFonts w:cs="Arial"/>
          <w:b/>
          <w:bCs/>
          <w:lang w:val="sr-Cyrl-RS"/>
        </w:rPr>
        <w:t>колоне бр. 7 Табеле Образац П4</w:t>
      </w:r>
      <w:r w:rsidR="001D5514">
        <w:rPr>
          <w:rFonts w:cs="Arial"/>
          <w:b/>
          <w:bCs/>
          <w:lang w:val="sr-Cyrl-RS"/>
        </w:rPr>
        <w:t>-</w:t>
      </w:r>
      <w:r w:rsidRPr="008345E9">
        <w:rPr>
          <w:rFonts w:cs="Arial"/>
          <w:b/>
          <w:bCs/>
          <w:lang w:val="sr-Cyrl-RS"/>
        </w:rPr>
        <w:t>Б1</w:t>
      </w:r>
      <w:r>
        <w:rPr>
          <w:rFonts w:cs="Arial"/>
          <w:b/>
          <w:bCs/>
          <w:lang w:val="sr-Cyrl-RS"/>
        </w:rPr>
        <w:t>)</w:t>
      </w:r>
    </w:p>
    <w:p w14:paraId="78889CC9" w14:textId="3C01DED5" w:rsidR="008345E9" w:rsidRPr="00EB493B" w:rsidRDefault="008345E9" w:rsidP="008345E9">
      <w:pPr>
        <w:rPr>
          <w:rFonts w:cs="Arial"/>
          <w:b/>
          <w:bCs/>
          <w:lang w:val="sr-Cyrl-RS"/>
        </w:rPr>
      </w:pPr>
      <w:r>
        <w:rPr>
          <w:rFonts w:cs="Arial"/>
          <w:b/>
          <w:bCs/>
        </w:rPr>
        <w:t>II</w:t>
      </w:r>
      <w:r w:rsidRPr="00EB493B">
        <w:rPr>
          <w:rFonts w:cs="Arial"/>
          <w:b/>
          <w:bCs/>
        </w:rPr>
        <w:t xml:space="preserve">I – </w:t>
      </w:r>
      <w:r w:rsidRPr="00EB493B">
        <w:rPr>
          <w:rFonts w:cs="Arial"/>
          <w:b/>
          <w:bCs/>
          <w:lang w:val="sr-Cyrl-RS"/>
        </w:rPr>
        <w:t>Укупно понуђена цена без ПДВ (</w:t>
      </w:r>
      <w:r w:rsidRPr="00EB493B">
        <w:rPr>
          <w:rFonts w:cs="Arial"/>
          <w:b/>
          <w:bCs/>
        </w:rPr>
        <w:t>I + II</w:t>
      </w:r>
      <w:r w:rsidRPr="00EB493B">
        <w:rPr>
          <w:rFonts w:cs="Arial"/>
          <w:b/>
          <w:bCs/>
          <w:lang w:val="sr-Cyrl-RS"/>
        </w:rPr>
        <w:t>)</w:t>
      </w:r>
    </w:p>
    <w:p w14:paraId="2BF3CC1F" w14:textId="4138E667" w:rsidR="008345E9" w:rsidRPr="00EB493B" w:rsidRDefault="008345E9" w:rsidP="008345E9">
      <w:pPr>
        <w:rPr>
          <w:rFonts w:cs="Arial"/>
          <w:b/>
          <w:bCs/>
          <w:lang w:val="sr-Cyrl-RS"/>
        </w:rPr>
      </w:pPr>
      <w:r w:rsidRPr="00EB493B">
        <w:rPr>
          <w:rFonts w:cs="Arial"/>
          <w:b/>
          <w:bCs/>
        </w:rPr>
        <w:t>I</w:t>
      </w:r>
      <w:r>
        <w:rPr>
          <w:rFonts w:cs="Arial"/>
          <w:b/>
          <w:bCs/>
        </w:rPr>
        <w:t>V</w:t>
      </w:r>
      <w:r w:rsidRPr="00EB493B">
        <w:rPr>
          <w:rFonts w:cs="Arial"/>
          <w:b/>
          <w:bCs/>
        </w:rPr>
        <w:t xml:space="preserve"> – </w:t>
      </w:r>
      <w:r w:rsidRPr="00EB493B">
        <w:rPr>
          <w:rFonts w:cs="Arial"/>
          <w:b/>
          <w:bCs/>
          <w:lang w:val="sr-Cyrl-RS"/>
        </w:rPr>
        <w:t>Укупан изно</w:t>
      </w:r>
      <w:r>
        <w:rPr>
          <w:rFonts w:cs="Arial"/>
          <w:b/>
          <w:bCs/>
          <w:lang w:val="sr-Cyrl-RS"/>
        </w:rPr>
        <w:t>с</w:t>
      </w:r>
      <w:r w:rsidRPr="00EB493B">
        <w:rPr>
          <w:rFonts w:cs="Arial"/>
          <w:b/>
          <w:bCs/>
          <w:lang w:val="sr-Cyrl-RS"/>
        </w:rPr>
        <w:t xml:space="preserve"> ПДВ</w:t>
      </w:r>
    </w:p>
    <w:p w14:paraId="42EA99E7" w14:textId="0E84E07B" w:rsidR="008345E9" w:rsidRPr="004D0CA5" w:rsidRDefault="008345E9" w:rsidP="008345E9">
      <w:pPr>
        <w:rPr>
          <w:rFonts w:cs="Arial"/>
          <w:b/>
          <w:bCs/>
        </w:rPr>
      </w:pPr>
      <w:r>
        <w:rPr>
          <w:rFonts w:cs="Arial"/>
          <w:b/>
          <w:bCs/>
        </w:rPr>
        <w:t>V</w:t>
      </w:r>
      <w:r w:rsidRPr="00EB493B">
        <w:rPr>
          <w:rFonts w:cs="Arial"/>
          <w:b/>
          <w:bCs/>
          <w:lang w:val="sr-Cyrl-RS"/>
        </w:rPr>
        <w:t xml:space="preserve"> – Укупно понуђена цена са ПДВ (збир </w:t>
      </w:r>
      <w:r>
        <w:rPr>
          <w:rFonts w:cs="Arial"/>
          <w:b/>
          <w:bCs/>
        </w:rPr>
        <w:t>I</w:t>
      </w:r>
      <w:r w:rsidR="006E52B9">
        <w:rPr>
          <w:rFonts w:cs="Arial"/>
          <w:b/>
          <w:bCs/>
        </w:rPr>
        <w:t>II</w:t>
      </w:r>
      <w:r w:rsidRPr="00EB493B">
        <w:rPr>
          <w:rFonts w:cs="Arial"/>
          <w:b/>
          <w:bCs/>
        </w:rPr>
        <w:t xml:space="preserve"> + </w:t>
      </w:r>
      <w:r>
        <w:rPr>
          <w:rFonts w:cs="Arial"/>
          <w:b/>
          <w:bCs/>
        </w:rPr>
        <w:t>IV</w:t>
      </w:r>
      <w:r w:rsidRPr="00EB493B">
        <w:rPr>
          <w:rFonts w:cs="Arial"/>
          <w:b/>
          <w:bCs/>
        </w:rPr>
        <w:t>)</w:t>
      </w:r>
    </w:p>
    <w:p w14:paraId="4A53A3EA" w14:textId="77777777" w:rsidR="00AF1E49" w:rsidRDefault="00AF1E49" w:rsidP="00AF1E49">
      <w:pPr>
        <w:tabs>
          <w:tab w:val="left" w:pos="6028"/>
        </w:tabs>
        <w:autoSpaceDE w:val="0"/>
        <w:autoSpaceDN w:val="0"/>
        <w:adjustRightInd w:val="0"/>
        <w:ind w:left="360"/>
        <w:contextualSpacing/>
        <w:jc w:val="left"/>
        <w:rPr>
          <w:rFonts w:eastAsia="Calibri" w:cs="Arial"/>
          <w:bCs/>
          <w:iCs/>
          <w:lang w:val="sr-Cyrl-RS"/>
        </w:rPr>
      </w:pPr>
    </w:p>
    <w:p w14:paraId="784F072E" w14:textId="77777777" w:rsidR="003B6986" w:rsidRPr="00CD577A" w:rsidRDefault="003B6986" w:rsidP="003B6986">
      <w:pPr>
        <w:ind w:left="2070"/>
        <w:rPr>
          <w:sz w:val="20"/>
          <w:szCs w:val="20"/>
        </w:rPr>
      </w:pPr>
      <w:r w:rsidRPr="008B6D0D">
        <w:rPr>
          <w:sz w:val="20"/>
          <w:szCs w:val="20"/>
          <w:lang w:val="sr-Cyrl-CS"/>
        </w:rPr>
        <w:t>Датум                                                                                                               Понуђач</w:t>
      </w:r>
      <w:r>
        <w:rPr>
          <w:sz w:val="20"/>
          <w:szCs w:val="20"/>
        </w:rPr>
        <w:t xml:space="preserve"> _______________</w:t>
      </w:r>
    </w:p>
    <w:p w14:paraId="0AD37A8E" w14:textId="77777777" w:rsidR="003B6986" w:rsidRPr="008B6D0D" w:rsidRDefault="003B6986" w:rsidP="003B6986">
      <w:pPr>
        <w:ind w:left="2070"/>
        <w:rPr>
          <w:sz w:val="20"/>
          <w:szCs w:val="20"/>
        </w:rPr>
      </w:pPr>
      <w:r w:rsidRPr="008B6D0D">
        <w:rPr>
          <w:sz w:val="20"/>
          <w:szCs w:val="20"/>
          <w:lang w:val="sr-Cyrl-CS"/>
        </w:rPr>
        <w:t xml:space="preserve">_______________________                                                 М.П.                ___________________       </w:t>
      </w:r>
      <w:r w:rsidRPr="008B6D0D">
        <w:rPr>
          <w:sz w:val="20"/>
          <w:szCs w:val="20"/>
        </w:rPr>
        <w:t>_____________</w:t>
      </w:r>
    </w:p>
    <w:p w14:paraId="6E116363" w14:textId="77777777" w:rsidR="003B6986" w:rsidRPr="00903DA1" w:rsidRDefault="003B6986" w:rsidP="003B6986">
      <w:pPr>
        <w:ind w:left="2070"/>
        <w:rPr>
          <w:sz w:val="20"/>
          <w:szCs w:val="20"/>
          <w:lang w:val="sr-Cyrl-RS"/>
        </w:rPr>
      </w:pPr>
      <w:r w:rsidRPr="008B6D0D">
        <w:rPr>
          <w:sz w:val="20"/>
          <w:szCs w:val="20"/>
          <w:lang w:val="sr-Cyrl-RS"/>
        </w:rPr>
        <w:t xml:space="preserve">                                                                                                                       Име и презиме                   </w:t>
      </w:r>
      <w:r w:rsidRPr="008B6D0D">
        <w:rPr>
          <w:sz w:val="20"/>
          <w:szCs w:val="20"/>
        </w:rPr>
        <w:t xml:space="preserve">    </w:t>
      </w:r>
      <w:r w:rsidRPr="008B6D0D">
        <w:rPr>
          <w:sz w:val="20"/>
          <w:szCs w:val="20"/>
          <w:lang w:val="sr-Cyrl-RS"/>
        </w:rPr>
        <w:t xml:space="preserve">    Потпис</w:t>
      </w:r>
    </w:p>
    <w:p w14:paraId="353F3BCD" w14:textId="77777777" w:rsidR="00340D71" w:rsidRPr="009812B1" w:rsidRDefault="00340D71" w:rsidP="00340D71">
      <w:pPr>
        <w:spacing w:before="0"/>
        <w:rPr>
          <w:rFonts w:cs="Arial"/>
          <w:b/>
          <w:i/>
          <w:color w:val="000000" w:themeColor="text1"/>
          <w:lang w:val="sr-Cyrl-CS"/>
        </w:rPr>
      </w:pPr>
      <w:r w:rsidRPr="009812B1">
        <w:rPr>
          <w:rFonts w:cs="Arial"/>
          <w:b/>
          <w:i/>
          <w:color w:val="000000" w:themeColor="text1"/>
          <w:lang w:val="sr-Cyrl-CS"/>
        </w:rPr>
        <w:t>Напомена:</w:t>
      </w:r>
    </w:p>
    <w:p w14:paraId="55E5F8D8" w14:textId="77777777" w:rsidR="00340D71" w:rsidRPr="009812B1" w:rsidRDefault="00340D71" w:rsidP="00340D71">
      <w:pPr>
        <w:pStyle w:val="KDKomentar"/>
        <w:spacing w:before="0"/>
        <w:rPr>
          <w:rFonts w:eastAsia="TimesNewRomanPS-BoldMT" w:cs="Arial"/>
          <w:color w:val="000000" w:themeColor="text1"/>
          <w:sz w:val="22"/>
          <w:szCs w:val="22"/>
        </w:rPr>
      </w:pPr>
      <w:r w:rsidRPr="009812B1">
        <w:rPr>
          <w:rFonts w:eastAsia="TimesNewRomanPS-BoldMT" w:cs="Arial"/>
          <w:color w:val="000000" w:themeColor="text1"/>
          <w:sz w:val="22"/>
          <w:szCs w:val="22"/>
        </w:rPr>
        <w:t xml:space="preserve">-Уколико </w:t>
      </w:r>
      <w:r w:rsidRPr="009812B1">
        <w:rPr>
          <w:rFonts w:eastAsia="TimesNewRomanPS-BoldMT" w:cs="Arial"/>
          <w:color w:val="000000" w:themeColor="text1"/>
          <w:sz w:val="22"/>
          <w:szCs w:val="22"/>
          <w:lang w:val="sr-Cyrl-CS"/>
        </w:rPr>
        <w:t>група понуђача подноси заједничку понуду овај образац потписује и оверава Носилац посла</w:t>
      </w:r>
      <w:r w:rsidRPr="009812B1">
        <w:rPr>
          <w:rFonts w:eastAsia="TimesNewRomanPS-BoldMT" w:cs="Arial"/>
          <w:color w:val="000000" w:themeColor="text1"/>
          <w:sz w:val="22"/>
          <w:szCs w:val="22"/>
        </w:rPr>
        <w:t>.</w:t>
      </w:r>
    </w:p>
    <w:p w14:paraId="72885A58" w14:textId="00892AC7" w:rsidR="00340D71" w:rsidRPr="00340D71" w:rsidRDefault="00340D71" w:rsidP="00340D71">
      <w:pPr>
        <w:pStyle w:val="KDKomentar"/>
        <w:spacing w:before="0"/>
        <w:rPr>
          <w:rFonts w:eastAsia="TimesNewRomanPS-BoldMT" w:cs="Arial"/>
          <w:color w:val="000000" w:themeColor="text1"/>
          <w:sz w:val="22"/>
          <w:szCs w:val="22"/>
          <w:lang w:val="sr-Cyrl-RS"/>
        </w:rPr>
        <w:sectPr w:rsidR="00340D71" w:rsidRPr="00340D71" w:rsidSect="002D506D">
          <w:footnotePr>
            <w:pos w:val="beneathText"/>
          </w:footnotePr>
          <w:pgSz w:w="16834" w:h="11909" w:orient="landscape" w:code="9"/>
          <w:pgMar w:top="1440" w:right="1440" w:bottom="1440" w:left="1440" w:header="142" w:footer="436" w:gutter="0"/>
          <w:cols w:space="708"/>
          <w:titlePg/>
          <w:docGrid w:linePitch="360"/>
        </w:sectPr>
      </w:pPr>
      <w:r w:rsidRPr="009812B1">
        <w:rPr>
          <w:rFonts w:eastAsia="TimesNewRomanPS-BoldMT" w:cs="Arial"/>
          <w:color w:val="000000" w:themeColor="text1"/>
          <w:sz w:val="22"/>
          <w:szCs w:val="22"/>
          <w:lang w:val="sr-Cyrl-CS"/>
        </w:rPr>
        <w:t xml:space="preserve">- </w:t>
      </w:r>
      <w:r w:rsidRPr="009812B1">
        <w:rPr>
          <w:rFonts w:eastAsia="TimesNewRomanPS-BoldMT" w:cs="Arial"/>
          <w:color w:val="000000" w:themeColor="text1"/>
          <w:sz w:val="22"/>
          <w:szCs w:val="22"/>
        </w:rPr>
        <w:t>Уколико понуђач подноси понуду са подизвођачем овај образац пот</w:t>
      </w:r>
      <w:r>
        <w:rPr>
          <w:rFonts w:eastAsia="TimesNewRomanPS-BoldMT" w:cs="Arial"/>
          <w:color w:val="000000" w:themeColor="text1"/>
          <w:sz w:val="22"/>
          <w:szCs w:val="22"/>
        </w:rPr>
        <w:t>писује и оверава печатом понуђ</w:t>
      </w:r>
      <w:r w:rsidR="003B6986">
        <w:rPr>
          <w:rFonts w:eastAsia="TimesNewRomanPS-BoldMT" w:cs="Arial"/>
          <w:color w:val="000000" w:themeColor="text1"/>
          <w:sz w:val="22"/>
          <w:szCs w:val="22"/>
          <w:lang w:val="sr-Cyrl-RS"/>
        </w:rPr>
        <w:t>ача</w:t>
      </w:r>
    </w:p>
    <w:p w14:paraId="497F2BE6" w14:textId="0EDDE018" w:rsidR="004D0CA5" w:rsidRDefault="004D0CA5" w:rsidP="007F1220">
      <w:pPr>
        <w:rPr>
          <w:rFonts w:cs="Arial"/>
          <w:b/>
          <w:bCs/>
          <w:lang w:val="sr-Cyrl-RS"/>
        </w:rPr>
      </w:pPr>
    </w:p>
    <w:p w14:paraId="55399D7B" w14:textId="7FE32E96" w:rsidR="00996E36" w:rsidRPr="00435584" w:rsidRDefault="00435584" w:rsidP="00435584">
      <w:pPr>
        <w:jc w:val="right"/>
        <w:rPr>
          <w:rFonts w:cs="Arial"/>
          <w:b/>
          <w:bCs/>
          <w:lang w:val="sr-Cyrl-RS"/>
        </w:rPr>
      </w:pPr>
      <w:r w:rsidRPr="00435584">
        <w:rPr>
          <w:rFonts w:cs="Arial"/>
          <w:b/>
          <w:bCs/>
          <w:lang w:val="sr-Cyrl-RS"/>
        </w:rPr>
        <w:t>ОБРАЗАЦ 2.5.</w:t>
      </w:r>
    </w:p>
    <w:p w14:paraId="2FA9BAFC" w14:textId="2EC3F6B0" w:rsidR="00996E36" w:rsidRPr="004D0CA5" w:rsidRDefault="00996E36" w:rsidP="004D0CA5">
      <w:pPr>
        <w:spacing w:before="0"/>
        <w:jc w:val="center"/>
        <w:rPr>
          <w:rFonts w:eastAsia="Calibri" w:cs="Arial"/>
          <w:lang w:val="sr-Cyrl-RS"/>
        </w:rPr>
      </w:pPr>
      <w:r w:rsidRPr="003D68A9">
        <w:rPr>
          <w:rFonts w:cs="Arial"/>
          <w:b/>
          <w:lang w:val="sr-Cyrl-RS"/>
        </w:rPr>
        <w:t xml:space="preserve">ОБРАЗАЦ СТРУКУТРЕ ЦЕНЕ </w:t>
      </w:r>
      <w:r w:rsidRPr="003D68A9">
        <w:rPr>
          <w:rFonts w:eastAsia="Calibri" w:cs="Arial"/>
          <w:b/>
          <w:lang w:val="sr-Cyrl-RS"/>
        </w:rPr>
        <w:t xml:space="preserve"> ЗА ПАРТИЈУ  </w:t>
      </w:r>
      <w:r>
        <w:rPr>
          <w:rFonts w:eastAsia="Calibri" w:cs="Arial"/>
          <w:b/>
          <w:lang w:val="sr-Cyrl-RS"/>
        </w:rPr>
        <w:t>5</w:t>
      </w:r>
    </w:p>
    <w:p w14:paraId="1D77158A" w14:textId="77777777" w:rsidR="00996E36" w:rsidRPr="00B92B43" w:rsidRDefault="00996E36" w:rsidP="00996E36">
      <w:pPr>
        <w:rPr>
          <w:rFonts w:cs="Arial"/>
          <w:b/>
          <w:bCs/>
          <w:lang w:val="sr-Latn-RS" w:eastAsia="sr-Latn-RS"/>
        </w:rPr>
      </w:pPr>
      <w:r>
        <w:rPr>
          <w:rFonts w:cs="Arial"/>
          <w:b/>
          <w:bCs/>
          <w:lang w:val="sr-Cyrl-RS" w:eastAsia="sr-Latn-RS"/>
        </w:rPr>
        <w:t xml:space="preserve">А1/ - </w:t>
      </w:r>
      <w:r>
        <w:rPr>
          <w:rFonts w:cs="Arial"/>
          <w:b/>
          <w:bCs/>
          <w:lang w:val="sr-Latn-RS" w:eastAsia="sr-Latn-RS"/>
        </w:rPr>
        <w:t>СЕРВИС</w:t>
      </w:r>
      <w:r w:rsidRPr="00B92B43">
        <w:rPr>
          <w:rFonts w:cs="Arial"/>
          <w:b/>
          <w:bCs/>
          <w:lang w:val="sr-Latn-RS" w:eastAsia="sr-Latn-RS"/>
        </w:rPr>
        <w:t xml:space="preserve"> </w:t>
      </w:r>
      <w:r>
        <w:rPr>
          <w:rFonts w:cs="Arial"/>
          <w:b/>
          <w:bCs/>
          <w:lang w:val="sr-Latn-RS" w:eastAsia="sr-Latn-RS"/>
        </w:rPr>
        <w:t>И</w:t>
      </w:r>
      <w:r w:rsidRPr="00B92B43">
        <w:rPr>
          <w:rFonts w:cs="Arial"/>
          <w:b/>
          <w:bCs/>
          <w:lang w:val="sr-Latn-RS" w:eastAsia="sr-Latn-RS"/>
        </w:rPr>
        <w:t xml:space="preserve"> </w:t>
      </w:r>
      <w:r>
        <w:rPr>
          <w:rFonts w:cs="Arial"/>
          <w:b/>
          <w:bCs/>
          <w:lang w:val="sr-Latn-RS" w:eastAsia="sr-Latn-RS"/>
        </w:rPr>
        <w:t>ИСПИТИВАЊА</w:t>
      </w:r>
      <w:r w:rsidRPr="00B92B43">
        <w:rPr>
          <w:rFonts w:cs="Arial"/>
          <w:b/>
          <w:bCs/>
          <w:lang w:val="sr-Latn-RS" w:eastAsia="sr-Latn-RS"/>
        </w:rPr>
        <w:t xml:space="preserve"> </w:t>
      </w:r>
      <w:r>
        <w:rPr>
          <w:rFonts w:cs="Arial"/>
          <w:b/>
          <w:bCs/>
          <w:lang w:val="sr-Latn-RS" w:eastAsia="sr-Latn-RS"/>
        </w:rPr>
        <w:t>РУЧНО</w:t>
      </w:r>
      <w:r w:rsidRPr="00B92B43">
        <w:rPr>
          <w:rFonts w:cs="Arial"/>
          <w:b/>
          <w:bCs/>
          <w:lang w:val="sr-Latn-RS" w:eastAsia="sr-Latn-RS"/>
        </w:rPr>
        <w:t xml:space="preserve"> </w:t>
      </w:r>
      <w:r>
        <w:rPr>
          <w:rFonts w:cs="Arial"/>
          <w:b/>
          <w:bCs/>
          <w:lang w:val="sr-Latn-RS" w:eastAsia="sr-Latn-RS"/>
        </w:rPr>
        <w:t>ПРЕНОСНИХ</w:t>
      </w:r>
      <w:r w:rsidRPr="00B92B43">
        <w:rPr>
          <w:rFonts w:cs="Arial"/>
          <w:b/>
          <w:bCs/>
          <w:lang w:val="sr-Latn-RS" w:eastAsia="sr-Latn-RS"/>
        </w:rPr>
        <w:t xml:space="preserve"> </w:t>
      </w:r>
      <w:r>
        <w:rPr>
          <w:rFonts w:cs="Arial"/>
          <w:b/>
          <w:bCs/>
          <w:lang w:val="sr-Latn-RS" w:eastAsia="sr-Latn-RS"/>
        </w:rPr>
        <w:t>И</w:t>
      </w:r>
      <w:r w:rsidRPr="00B92B43">
        <w:rPr>
          <w:rFonts w:cs="Arial"/>
          <w:b/>
          <w:bCs/>
          <w:lang w:val="sr-Latn-RS" w:eastAsia="sr-Latn-RS"/>
        </w:rPr>
        <w:t xml:space="preserve"> </w:t>
      </w:r>
      <w:r>
        <w:rPr>
          <w:rFonts w:cs="Arial"/>
          <w:b/>
          <w:bCs/>
          <w:lang w:val="sr-Latn-RS" w:eastAsia="sr-Latn-RS"/>
        </w:rPr>
        <w:t>РУЧНО</w:t>
      </w:r>
      <w:r w:rsidRPr="00B92B43">
        <w:rPr>
          <w:rFonts w:cs="Arial"/>
          <w:b/>
          <w:bCs/>
          <w:lang w:val="sr-Latn-RS" w:eastAsia="sr-Latn-RS"/>
        </w:rPr>
        <w:t xml:space="preserve"> </w:t>
      </w:r>
      <w:r>
        <w:rPr>
          <w:rFonts w:cs="Arial"/>
          <w:b/>
          <w:bCs/>
          <w:lang w:val="sr-Latn-RS" w:eastAsia="sr-Latn-RS"/>
        </w:rPr>
        <w:t>ПРЕВОЗНИХ</w:t>
      </w:r>
      <w:r w:rsidRPr="00B92B43">
        <w:rPr>
          <w:rFonts w:cs="Arial"/>
          <w:b/>
          <w:bCs/>
          <w:lang w:val="sr-Latn-RS" w:eastAsia="sr-Latn-RS"/>
        </w:rPr>
        <w:t xml:space="preserve"> </w:t>
      </w:r>
      <w:r>
        <w:rPr>
          <w:rFonts w:cs="Arial"/>
          <w:b/>
          <w:bCs/>
          <w:lang w:val="sr-Latn-RS" w:eastAsia="sr-Latn-RS"/>
        </w:rPr>
        <w:t>МОБИЛНИХ</w:t>
      </w:r>
      <w:r w:rsidRPr="00B92B43">
        <w:rPr>
          <w:rFonts w:cs="Arial"/>
          <w:b/>
          <w:bCs/>
          <w:lang w:val="sr-Latn-RS" w:eastAsia="sr-Latn-RS"/>
        </w:rPr>
        <w:t xml:space="preserve"> </w:t>
      </w:r>
      <w:r>
        <w:rPr>
          <w:rFonts w:cs="Arial"/>
          <w:b/>
          <w:bCs/>
          <w:lang w:val="sr-Latn-RS" w:eastAsia="sr-Latn-RS"/>
        </w:rPr>
        <w:t>УРЕЂАЈА</w:t>
      </w:r>
      <w:r w:rsidRPr="00B92B43">
        <w:rPr>
          <w:rFonts w:cs="Arial"/>
          <w:b/>
          <w:bCs/>
          <w:lang w:val="sr-Latn-RS" w:eastAsia="sr-Latn-RS"/>
        </w:rPr>
        <w:t xml:space="preserve"> </w:t>
      </w:r>
      <w:r>
        <w:rPr>
          <w:rFonts w:cs="Arial"/>
          <w:b/>
          <w:bCs/>
          <w:lang w:val="sr-Latn-RS" w:eastAsia="sr-Latn-RS"/>
        </w:rPr>
        <w:t>ЗА</w:t>
      </w:r>
      <w:r w:rsidRPr="00B92B43">
        <w:rPr>
          <w:rFonts w:cs="Arial"/>
          <w:b/>
          <w:bCs/>
          <w:lang w:val="sr-Latn-RS" w:eastAsia="sr-Latn-RS"/>
        </w:rPr>
        <w:t xml:space="preserve"> </w:t>
      </w:r>
      <w:r>
        <w:rPr>
          <w:rFonts w:cs="Arial"/>
          <w:b/>
          <w:bCs/>
          <w:lang w:val="sr-Latn-RS" w:eastAsia="sr-Latn-RS"/>
        </w:rPr>
        <w:t>ПОЧЕТНО</w:t>
      </w:r>
      <w:r w:rsidRPr="00B92B43">
        <w:rPr>
          <w:rFonts w:cs="Arial"/>
          <w:b/>
          <w:bCs/>
          <w:lang w:val="sr-Latn-RS" w:eastAsia="sr-Latn-RS"/>
        </w:rPr>
        <w:t xml:space="preserve"> </w:t>
      </w:r>
      <w:r>
        <w:rPr>
          <w:rFonts w:cs="Arial"/>
          <w:b/>
          <w:bCs/>
          <w:lang w:val="sr-Latn-RS" w:eastAsia="sr-Latn-RS"/>
        </w:rPr>
        <w:t>ГАШЕЊЕ</w:t>
      </w:r>
      <w:r w:rsidRPr="00B92B43">
        <w:rPr>
          <w:rFonts w:cs="Arial"/>
          <w:b/>
          <w:bCs/>
          <w:lang w:val="sr-Latn-RS" w:eastAsia="sr-Latn-RS"/>
        </w:rPr>
        <w:t xml:space="preserve"> </w:t>
      </w:r>
      <w:r>
        <w:rPr>
          <w:rFonts w:cs="Arial"/>
          <w:b/>
          <w:bCs/>
          <w:lang w:val="sr-Latn-RS" w:eastAsia="sr-Latn-RS"/>
        </w:rPr>
        <w:t>ПОЖАРА</w:t>
      </w:r>
    </w:p>
    <w:p w14:paraId="7C820740" w14:textId="1969FA77" w:rsidR="00996E36" w:rsidRPr="00971BF4" w:rsidRDefault="00996E36" w:rsidP="00996E36">
      <w:pPr>
        <w:rPr>
          <w:rFonts w:cs="Arial"/>
          <w:bCs/>
          <w:lang w:val="sr-Cyrl-RS" w:eastAsia="sr-Latn-RS"/>
        </w:rPr>
      </w:pPr>
      <w:r>
        <w:rPr>
          <w:rFonts w:cs="Arial"/>
          <w:bCs/>
          <w:lang w:val="sr-Latn-RS" w:eastAsia="sr-Latn-RS"/>
        </w:rPr>
        <w:t>Табела</w:t>
      </w:r>
      <w:r w:rsidRPr="001B1A00">
        <w:rPr>
          <w:rFonts w:cs="Arial"/>
          <w:bCs/>
          <w:lang w:val="sr-Latn-RS" w:eastAsia="sr-Latn-RS"/>
        </w:rPr>
        <w:t xml:space="preserve"> </w:t>
      </w:r>
      <w:r>
        <w:rPr>
          <w:rFonts w:cs="Arial"/>
          <w:bCs/>
          <w:lang w:val="sr-Cyrl-RS" w:eastAsia="sr-Latn-RS"/>
        </w:rPr>
        <w:t xml:space="preserve"> П5</w:t>
      </w:r>
      <w:r w:rsidR="009A3BD5">
        <w:rPr>
          <w:rFonts w:cs="Arial"/>
          <w:bCs/>
          <w:lang w:val="sr-Cyrl-RS" w:eastAsia="sr-Latn-RS"/>
        </w:rPr>
        <w:t>-</w:t>
      </w:r>
      <w:r>
        <w:rPr>
          <w:rFonts w:cs="Arial"/>
          <w:bCs/>
          <w:lang w:val="sr-Latn-RS" w:eastAsia="sr-Latn-RS"/>
        </w:rPr>
        <w:t>А</w:t>
      </w:r>
      <w:r w:rsidRPr="001B1A00">
        <w:rPr>
          <w:rFonts w:cs="Arial"/>
          <w:bCs/>
          <w:lang w:val="sr-Latn-RS" w:eastAsia="sr-Latn-RS"/>
        </w:rPr>
        <w:t>1</w:t>
      </w:r>
    </w:p>
    <w:tbl>
      <w:tblPr>
        <w:tblW w:w="14239"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542"/>
        <w:gridCol w:w="3060"/>
        <w:gridCol w:w="1710"/>
        <w:gridCol w:w="810"/>
        <w:gridCol w:w="1080"/>
        <w:gridCol w:w="1350"/>
        <w:gridCol w:w="1170"/>
        <w:gridCol w:w="1980"/>
      </w:tblGrid>
      <w:tr w:rsidR="00996E36" w:rsidRPr="001061B0" w14:paraId="0334208F" w14:textId="77777777" w:rsidTr="00996E36">
        <w:trPr>
          <w:trHeight w:val="780"/>
        </w:trPr>
        <w:tc>
          <w:tcPr>
            <w:tcW w:w="537" w:type="dxa"/>
            <w:shd w:val="clear" w:color="auto" w:fill="F2F2F2"/>
            <w:noWrap/>
            <w:vAlign w:val="center"/>
          </w:tcPr>
          <w:p w14:paraId="235D2454" w14:textId="77777777" w:rsidR="00996E36" w:rsidRPr="00971BF4" w:rsidRDefault="00996E36" w:rsidP="00996E36">
            <w:pPr>
              <w:jc w:val="center"/>
              <w:rPr>
                <w:rFonts w:cs="Arial"/>
                <w:bCs/>
                <w:sz w:val="14"/>
                <w:szCs w:val="18"/>
                <w:lang w:val="sr-Latn-RS" w:eastAsia="sr-Latn-RS"/>
              </w:rPr>
            </w:pPr>
            <w:r w:rsidRPr="00971BF4">
              <w:rPr>
                <w:rFonts w:cs="Arial"/>
                <w:bCs/>
                <w:sz w:val="14"/>
                <w:szCs w:val="18"/>
                <w:lang w:val="sr-Latn-RS" w:eastAsia="sr-Latn-RS"/>
              </w:rPr>
              <w:t>РЕД.</w:t>
            </w:r>
          </w:p>
          <w:p w14:paraId="47476A94" w14:textId="77777777" w:rsidR="00996E36" w:rsidRPr="00971BF4" w:rsidRDefault="00996E36" w:rsidP="00996E36">
            <w:pPr>
              <w:jc w:val="center"/>
              <w:rPr>
                <w:rFonts w:cs="Arial"/>
                <w:bCs/>
                <w:sz w:val="14"/>
                <w:szCs w:val="18"/>
                <w:lang w:val="sr-Latn-RS" w:eastAsia="sr-Latn-RS"/>
              </w:rPr>
            </w:pPr>
            <w:r w:rsidRPr="00971BF4">
              <w:rPr>
                <w:rFonts w:cs="Arial"/>
                <w:bCs/>
                <w:sz w:val="14"/>
                <w:szCs w:val="18"/>
                <w:lang w:val="sr-Latn-RS" w:eastAsia="sr-Latn-RS"/>
              </w:rPr>
              <w:t>БР.</w:t>
            </w:r>
          </w:p>
        </w:tc>
        <w:tc>
          <w:tcPr>
            <w:tcW w:w="2542" w:type="dxa"/>
            <w:shd w:val="clear" w:color="auto" w:fill="F2F2F2"/>
            <w:vAlign w:val="center"/>
          </w:tcPr>
          <w:p w14:paraId="19D09539" w14:textId="77777777" w:rsidR="00996E36" w:rsidRPr="00971BF4" w:rsidRDefault="00996E36" w:rsidP="00996E36">
            <w:pPr>
              <w:jc w:val="center"/>
              <w:rPr>
                <w:rFonts w:cs="Arial"/>
                <w:bCs/>
                <w:sz w:val="14"/>
                <w:szCs w:val="18"/>
                <w:lang w:val="sr-Cyrl-RS" w:eastAsia="sr-Latn-RS"/>
              </w:rPr>
            </w:pPr>
            <w:r w:rsidRPr="00971BF4">
              <w:rPr>
                <w:rFonts w:cs="Arial"/>
                <w:bCs/>
                <w:sz w:val="14"/>
                <w:szCs w:val="18"/>
                <w:lang w:val="sr-Latn-RS" w:eastAsia="sr-Latn-RS"/>
              </w:rPr>
              <w:t xml:space="preserve">НАЗИВ </w:t>
            </w:r>
            <w:r>
              <w:rPr>
                <w:rFonts w:cs="Arial"/>
                <w:bCs/>
                <w:sz w:val="14"/>
                <w:szCs w:val="18"/>
                <w:lang w:val="sr-Cyrl-RS" w:eastAsia="sr-Latn-RS"/>
              </w:rPr>
              <w:t>ТЦ</w:t>
            </w:r>
            <w:r w:rsidRPr="00971BF4">
              <w:rPr>
                <w:rFonts w:cs="Arial"/>
                <w:bCs/>
                <w:sz w:val="14"/>
                <w:szCs w:val="18"/>
                <w:lang w:val="sr-Latn-RS" w:eastAsia="sr-Latn-RS"/>
              </w:rPr>
              <w:t xml:space="preserve"> </w:t>
            </w:r>
          </w:p>
        </w:tc>
        <w:tc>
          <w:tcPr>
            <w:tcW w:w="3060" w:type="dxa"/>
            <w:shd w:val="clear" w:color="auto" w:fill="F2F2F2"/>
            <w:noWrap/>
            <w:vAlign w:val="center"/>
          </w:tcPr>
          <w:p w14:paraId="71F95CEF" w14:textId="77777777" w:rsidR="00996E36" w:rsidRPr="00971BF4" w:rsidRDefault="00996E36" w:rsidP="00996E36">
            <w:pPr>
              <w:jc w:val="center"/>
              <w:rPr>
                <w:rFonts w:cs="Arial"/>
                <w:bCs/>
                <w:sz w:val="14"/>
                <w:szCs w:val="18"/>
                <w:lang w:val="sr-Latn-RS" w:eastAsia="sr-Latn-RS"/>
              </w:rPr>
            </w:pPr>
            <w:r w:rsidRPr="00971BF4">
              <w:rPr>
                <w:rFonts w:cs="Arial"/>
                <w:bCs/>
                <w:sz w:val="14"/>
                <w:szCs w:val="18"/>
                <w:lang w:val="sr-Latn-RS" w:eastAsia="sr-Latn-RS"/>
              </w:rPr>
              <w:t>ОПИС УСЛУГЕ</w:t>
            </w:r>
          </w:p>
        </w:tc>
        <w:tc>
          <w:tcPr>
            <w:tcW w:w="1710" w:type="dxa"/>
            <w:shd w:val="clear" w:color="auto" w:fill="F2F2F2"/>
            <w:noWrap/>
            <w:vAlign w:val="center"/>
          </w:tcPr>
          <w:p w14:paraId="066F23A1" w14:textId="77777777" w:rsidR="00996E36" w:rsidRPr="00971BF4" w:rsidRDefault="00996E36" w:rsidP="00996E36">
            <w:pPr>
              <w:jc w:val="center"/>
              <w:rPr>
                <w:rFonts w:cs="Arial"/>
                <w:bCs/>
                <w:sz w:val="14"/>
                <w:szCs w:val="18"/>
                <w:lang w:val="sr-Latn-RS" w:eastAsia="sr-Latn-RS"/>
              </w:rPr>
            </w:pPr>
            <w:r w:rsidRPr="00971BF4">
              <w:rPr>
                <w:rFonts w:cs="Arial"/>
                <w:bCs/>
                <w:sz w:val="14"/>
                <w:szCs w:val="18"/>
                <w:lang w:val="sr-Latn-RS" w:eastAsia="sr-Latn-RS"/>
              </w:rPr>
              <w:t>ТИП АПАРАТА</w:t>
            </w:r>
          </w:p>
        </w:tc>
        <w:tc>
          <w:tcPr>
            <w:tcW w:w="810" w:type="dxa"/>
            <w:shd w:val="clear" w:color="auto" w:fill="F2F2F2"/>
            <w:noWrap/>
            <w:vAlign w:val="center"/>
          </w:tcPr>
          <w:p w14:paraId="70B6930E" w14:textId="77777777" w:rsidR="00996E36" w:rsidRPr="00971BF4" w:rsidRDefault="00996E36" w:rsidP="00996E36">
            <w:pPr>
              <w:jc w:val="center"/>
              <w:rPr>
                <w:rFonts w:cs="Arial"/>
                <w:bCs/>
                <w:sz w:val="14"/>
                <w:szCs w:val="18"/>
                <w:lang w:val="sr-Latn-RS" w:eastAsia="sr-Latn-RS"/>
              </w:rPr>
            </w:pPr>
            <w:r w:rsidRPr="00971BF4">
              <w:rPr>
                <w:rFonts w:cs="Arial"/>
                <w:bCs/>
                <w:sz w:val="14"/>
                <w:szCs w:val="18"/>
                <w:lang w:val="sr-Latn-RS" w:eastAsia="sr-Latn-RS"/>
              </w:rPr>
              <w:t>ЈЕД.</w:t>
            </w:r>
          </w:p>
          <w:p w14:paraId="27346970" w14:textId="77777777" w:rsidR="00996E36" w:rsidRPr="00971BF4" w:rsidRDefault="00996E36" w:rsidP="00996E36">
            <w:pPr>
              <w:jc w:val="center"/>
              <w:rPr>
                <w:rFonts w:cs="Arial"/>
                <w:bCs/>
                <w:sz w:val="14"/>
                <w:szCs w:val="18"/>
                <w:lang w:val="sr-Latn-RS" w:eastAsia="sr-Latn-RS"/>
              </w:rPr>
            </w:pPr>
            <w:r w:rsidRPr="00971BF4">
              <w:rPr>
                <w:rFonts w:cs="Arial"/>
                <w:bCs/>
                <w:sz w:val="14"/>
                <w:szCs w:val="18"/>
                <w:lang w:val="sr-Latn-RS" w:eastAsia="sr-Latn-RS"/>
              </w:rPr>
              <w:t>МЕРЕ</w:t>
            </w:r>
          </w:p>
        </w:tc>
        <w:tc>
          <w:tcPr>
            <w:tcW w:w="1080" w:type="dxa"/>
            <w:shd w:val="clear" w:color="auto" w:fill="F2F2F2"/>
            <w:noWrap/>
            <w:vAlign w:val="center"/>
          </w:tcPr>
          <w:p w14:paraId="20BDB027" w14:textId="77777777" w:rsidR="00996E36" w:rsidRPr="00971BF4" w:rsidRDefault="00996E36" w:rsidP="00996E36">
            <w:pPr>
              <w:jc w:val="center"/>
              <w:rPr>
                <w:rFonts w:cs="Arial"/>
                <w:bCs/>
                <w:sz w:val="14"/>
                <w:szCs w:val="18"/>
                <w:lang w:val="sr-Latn-RS" w:eastAsia="sr-Latn-RS"/>
              </w:rPr>
            </w:pPr>
            <w:r w:rsidRPr="00971BF4">
              <w:rPr>
                <w:rFonts w:cs="Arial"/>
                <w:bCs/>
                <w:sz w:val="14"/>
                <w:szCs w:val="18"/>
                <w:lang w:val="sr-Latn-RS" w:eastAsia="sr-Latn-RS"/>
              </w:rPr>
              <w:t>ОКВИРНА КОЛИЧИНА</w:t>
            </w:r>
          </w:p>
        </w:tc>
        <w:tc>
          <w:tcPr>
            <w:tcW w:w="1350" w:type="dxa"/>
            <w:shd w:val="clear" w:color="auto" w:fill="F2F2F2"/>
            <w:vAlign w:val="center"/>
          </w:tcPr>
          <w:p w14:paraId="281B8011" w14:textId="77777777" w:rsidR="00996E36" w:rsidRPr="00971BF4" w:rsidRDefault="00996E36" w:rsidP="00996E36">
            <w:pPr>
              <w:ind w:right="-108"/>
              <w:jc w:val="center"/>
              <w:rPr>
                <w:rFonts w:cs="Arial"/>
                <w:bCs/>
                <w:sz w:val="14"/>
                <w:szCs w:val="18"/>
                <w:lang w:val="sr-Latn-RS" w:eastAsia="sr-Latn-RS"/>
              </w:rPr>
            </w:pPr>
            <w:r w:rsidRPr="00971BF4">
              <w:rPr>
                <w:rFonts w:cs="Arial"/>
                <w:bCs/>
                <w:sz w:val="14"/>
                <w:szCs w:val="18"/>
                <w:lang w:val="sr-Latn-RS" w:eastAsia="sr-Latn-RS"/>
              </w:rPr>
              <w:t>ЈЕД.ЦЕНА БЕЗ ПДВ-а</w:t>
            </w:r>
          </w:p>
          <w:p w14:paraId="420CD2FC" w14:textId="77777777" w:rsidR="00996E36" w:rsidRPr="00971BF4" w:rsidRDefault="00996E36" w:rsidP="00996E36">
            <w:pPr>
              <w:ind w:right="-108"/>
              <w:jc w:val="center"/>
              <w:rPr>
                <w:rFonts w:cs="Arial"/>
                <w:bCs/>
                <w:sz w:val="14"/>
                <w:szCs w:val="18"/>
                <w:lang w:val="sr-Latn-RS" w:eastAsia="sr-Latn-RS"/>
              </w:rPr>
            </w:pPr>
            <w:r w:rsidRPr="00971BF4">
              <w:rPr>
                <w:rFonts w:cs="Arial"/>
                <w:bCs/>
                <w:sz w:val="14"/>
                <w:szCs w:val="18"/>
                <w:lang w:val="sr-Latn-RS" w:eastAsia="sr-Latn-RS"/>
              </w:rPr>
              <w:t>(ДИН.)</w:t>
            </w:r>
          </w:p>
        </w:tc>
        <w:tc>
          <w:tcPr>
            <w:tcW w:w="1170" w:type="dxa"/>
            <w:shd w:val="clear" w:color="auto" w:fill="F2F2F2"/>
            <w:vAlign w:val="center"/>
          </w:tcPr>
          <w:p w14:paraId="0106D9FA" w14:textId="77777777" w:rsidR="00996E36" w:rsidRPr="00971BF4" w:rsidRDefault="00996E36" w:rsidP="00996E36">
            <w:pPr>
              <w:ind w:right="-108"/>
              <w:jc w:val="center"/>
              <w:rPr>
                <w:rFonts w:cs="Arial"/>
                <w:bCs/>
                <w:sz w:val="14"/>
                <w:szCs w:val="18"/>
                <w:lang w:val="sr-Latn-RS" w:eastAsia="sr-Latn-RS"/>
              </w:rPr>
            </w:pPr>
            <w:r w:rsidRPr="00971BF4">
              <w:rPr>
                <w:rFonts w:cs="Arial"/>
                <w:bCs/>
                <w:sz w:val="14"/>
                <w:szCs w:val="18"/>
                <w:lang w:val="sr-Latn-RS" w:eastAsia="sr-Latn-RS"/>
              </w:rPr>
              <w:t>ЈЕД.ЦЕНА СА ПДВ-ом</w:t>
            </w:r>
          </w:p>
          <w:p w14:paraId="7EE509C8" w14:textId="77777777" w:rsidR="00996E36" w:rsidRPr="00971BF4" w:rsidRDefault="00996E36" w:rsidP="00996E36">
            <w:pPr>
              <w:ind w:right="-108"/>
              <w:jc w:val="center"/>
              <w:rPr>
                <w:rFonts w:cs="Arial"/>
                <w:bCs/>
                <w:sz w:val="14"/>
                <w:szCs w:val="18"/>
                <w:lang w:val="sr-Cyrl-RS" w:eastAsia="sr-Latn-RS"/>
              </w:rPr>
            </w:pPr>
            <w:r w:rsidRPr="00971BF4">
              <w:rPr>
                <w:rFonts w:cs="Arial"/>
                <w:bCs/>
                <w:sz w:val="14"/>
                <w:szCs w:val="18"/>
                <w:lang w:val="sr-Latn-RS" w:eastAsia="sr-Latn-RS"/>
              </w:rPr>
              <w:t>(дин.)</w:t>
            </w:r>
          </w:p>
        </w:tc>
        <w:tc>
          <w:tcPr>
            <w:tcW w:w="1980" w:type="dxa"/>
            <w:shd w:val="clear" w:color="auto" w:fill="F2F2F2"/>
            <w:vAlign w:val="center"/>
          </w:tcPr>
          <w:p w14:paraId="33B5462E" w14:textId="77777777" w:rsidR="00996E36" w:rsidRPr="00971BF4" w:rsidRDefault="00996E36" w:rsidP="00996E36">
            <w:pPr>
              <w:ind w:right="-108"/>
              <w:jc w:val="center"/>
              <w:rPr>
                <w:rFonts w:cs="Arial"/>
                <w:bCs/>
                <w:sz w:val="14"/>
                <w:szCs w:val="18"/>
                <w:lang w:val="sr-Latn-RS" w:eastAsia="sr-Latn-RS"/>
              </w:rPr>
            </w:pPr>
            <w:r w:rsidRPr="00971BF4">
              <w:rPr>
                <w:rFonts w:cs="Arial"/>
                <w:bCs/>
                <w:sz w:val="14"/>
                <w:szCs w:val="18"/>
                <w:lang w:val="sr-Latn-RS" w:eastAsia="sr-Latn-RS"/>
              </w:rPr>
              <w:t>УКУПНО ПОНУЂ.ЦЕНА  БЕЗ ПДВ-а</w:t>
            </w:r>
          </w:p>
          <w:p w14:paraId="4C520FC7" w14:textId="77777777" w:rsidR="00996E36" w:rsidRPr="00971BF4" w:rsidRDefault="00996E36" w:rsidP="00996E36">
            <w:pPr>
              <w:ind w:right="-108"/>
              <w:jc w:val="center"/>
              <w:rPr>
                <w:rFonts w:cs="Arial"/>
                <w:bCs/>
                <w:sz w:val="14"/>
                <w:szCs w:val="18"/>
                <w:lang w:val="sr-Latn-RS" w:eastAsia="sr-Latn-RS"/>
              </w:rPr>
            </w:pPr>
            <w:r w:rsidRPr="00971BF4">
              <w:rPr>
                <w:rFonts w:cs="Arial"/>
                <w:bCs/>
                <w:sz w:val="14"/>
                <w:szCs w:val="18"/>
                <w:lang w:val="sr-Latn-RS" w:eastAsia="sr-Latn-RS"/>
              </w:rPr>
              <w:t>(дин.)</w:t>
            </w:r>
          </w:p>
        </w:tc>
      </w:tr>
      <w:tr w:rsidR="00996E36" w:rsidRPr="00971BF4" w14:paraId="2CE4C1A9" w14:textId="77777777" w:rsidTr="00996E36">
        <w:trPr>
          <w:trHeight w:val="159"/>
        </w:trPr>
        <w:tc>
          <w:tcPr>
            <w:tcW w:w="537" w:type="dxa"/>
            <w:shd w:val="clear" w:color="auto" w:fill="F2F2F2"/>
            <w:noWrap/>
            <w:vAlign w:val="center"/>
          </w:tcPr>
          <w:p w14:paraId="01D1CA92" w14:textId="77777777" w:rsidR="00996E36" w:rsidRPr="00971BF4" w:rsidRDefault="00996E36" w:rsidP="00996E36">
            <w:pPr>
              <w:jc w:val="center"/>
              <w:rPr>
                <w:rFonts w:cs="Arial"/>
                <w:bCs/>
                <w:color w:val="7F7F7F"/>
                <w:sz w:val="14"/>
                <w:szCs w:val="18"/>
                <w:lang w:val="sr-Cyrl-RS" w:eastAsia="sr-Latn-RS"/>
              </w:rPr>
            </w:pPr>
            <w:r w:rsidRPr="00971BF4">
              <w:rPr>
                <w:rFonts w:cs="Arial"/>
                <w:bCs/>
                <w:color w:val="7F7F7F"/>
                <w:sz w:val="14"/>
                <w:szCs w:val="18"/>
                <w:lang w:val="sr-Cyrl-RS" w:eastAsia="sr-Latn-RS"/>
              </w:rPr>
              <w:t>(</w:t>
            </w:r>
            <w:r w:rsidRPr="00971BF4">
              <w:rPr>
                <w:rFonts w:cs="Arial"/>
                <w:bCs/>
                <w:color w:val="7F7F7F"/>
                <w:sz w:val="14"/>
                <w:szCs w:val="18"/>
                <w:lang w:val="sr-Latn-RS" w:eastAsia="sr-Latn-RS"/>
              </w:rPr>
              <w:t>1</w:t>
            </w:r>
            <w:r>
              <w:rPr>
                <w:rFonts w:cs="Arial"/>
                <w:bCs/>
                <w:color w:val="7F7F7F"/>
                <w:sz w:val="14"/>
                <w:szCs w:val="18"/>
                <w:lang w:val="sr-Cyrl-RS" w:eastAsia="sr-Latn-RS"/>
              </w:rPr>
              <w:t>)</w:t>
            </w:r>
          </w:p>
        </w:tc>
        <w:tc>
          <w:tcPr>
            <w:tcW w:w="2542" w:type="dxa"/>
            <w:shd w:val="clear" w:color="auto" w:fill="F2F2F2"/>
            <w:vAlign w:val="center"/>
          </w:tcPr>
          <w:p w14:paraId="6854F47E" w14:textId="77777777" w:rsidR="00996E36" w:rsidRPr="00971BF4" w:rsidRDefault="00996E36" w:rsidP="00996E36">
            <w:pPr>
              <w:jc w:val="center"/>
              <w:rPr>
                <w:rFonts w:cs="Arial"/>
                <w:bCs/>
                <w:color w:val="7F7F7F"/>
                <w:sz w:val="14"/>
                <w:szCs w:val="18"/>
                <w:lang w:val="sr-Cyrl-RS" w:eastAsia="sr-Latn-RS"/>
              </w:rPr>
            </w:pPr>
            <w:r>
              <w:rPr>
                <w:rFonts w:cs="Arial"/>
                <w:bCs/>
                <w:color w:val="7F7F7F"/>
                <w:sz w:val="14"/>
                <w:szCs w:val="18"/>
                <w:lang w:val="sr-Cyrl-RS" w:eastAsia="sr-Latn-RS"/>
              </w:rPr>
              <w:t>(</w:t>
            </w:r>
            <w:r w:rsidRPr="00971BF4">
              <w:rPr>
                <w:rFonts w:cs="Arial"/>
                <w:bCs/>
                <w:color w:val="7F7F7F"/>
                <w:sz w:val="14"/>
                <w:szCs w:val="18"/>
                <w:lang w:val="sr-Latn-RS" w:eastAsia="sr-Latn-RS"/>
              </w:rPr>
              <w:t>2</w:t>
            </w:r>
            <w:r>
              <w:rPr>
                <w:rFonts w:cs="Arial"/>
                <w:bCs/>
                <w:color w:val="7F7F7F"/>
                <w:sz w:val="14"/>
                <w:szCs w:val="18"/>
                <w:lang w:val="sr-Cyrl-RS" w:eastAsia="sr-Latn-RS"/>
              </w:rPr>
              <w:t>)</w:t>
            </w:r>
          </w:p>
        </w:tc>
        <w:tc>
          <w:tcPr>
            <w:tcW w:w="3060" w:type="dxa"/>
            <w:shd w:val="clear" w:color="auto" w:fill="F2F2F2"/>
            <w:noWrap/>
            <w:vAlign w:val="center"/>
          </w:tcPr>
          <w:p w14:paraId="1E34721E" w14:textId="77777777" w:rsidR="00996E36" w:rsidRPr="00971BF4" w:rsidRDefault="00996E36" w:rsidP="00996E36">
            <w:pPr>
              <w:jc w:val="center"/>
              <w:rPr>
                <w:rFonts w:cs="Arial"/>
                <w:bCs/>
                <w:color w:val="7F7F7F"/>
                <w:sz w:val="14"/>
                <w:szCs w:val="18"/>
                <w:lang w:val="sr-Cyrl-RS" w:eastAsia="sr-Latn-RS"/>
              </w:rPr>
            </w:pPr>
            <w:r>
              <w:rPr>
                <w:rFonts w:cs="Arial"/>
                <w:bCs/>
                <w:color w:val="7F7F7F"/>
                <w:sz w:val="14"/>
                <w:szCs w:val="18"/>
                <w:lang w:val="sr-Cyrl-RS" w:eastAsia="sr-Latn-RS"/>
              </w:rPr>
              <w:t>(</w:t>
            </w:r>
            <w:r w:rsidRPr="00971BF4">
              <w:rPr>
                <w:rFonts w:cs="Arial"/>
                <w:bCs/>
                <w:color w:val="7F7F7F"/>
                <w:sz w:val="14"/>
                <w:szCs w:val="18"/>
                <w:lang w:val="sr-Latn-RS" w:eastAsia="sr-Latn-RS"/>
              </w:rPr>
              <w:t>3</w:t>
            </w:r>
            <w:r>
              <w:rPr>
                <w:rFonts w:cs="Arial"/>
                <w:bCs/>
                <w:color w:val="7F7F7F"/>
                <w:sz w:val="14"/>
                <w:szCs w:val="18"/>
                <w:lang w:val="sr-Cyrl-RS" w:eastAsia="sr-Latn-RS"/>
              </w:rPr>
              <w:t>)</w:t>
            </w:r>
          </w:p>
        </w:tc>
        <w:tc>
          <w:tcPr>
            <w:tcW w:w="1710" w:type="dxa"/>
            <w:shd w:val="clear" w:color="auto" w:fill="F2F2F2"/>
            <w:noWrap/>
            <w:vAlign w:val="center"/>
          </w:tcPr>
          <w:p w14:paraId="5D0AADC2" w14:textId="77777777" w:rsidR="00996E36" w:rsidRPr="00971BF4" w:rsidRDefault="00996E36" w:rsidP="00996E36">
            <w:pPr>
              <w:jc w:val="center"/>
              <w:rPr>
                <w:rFonts w:cs="Arial"/>
                <w:bCs/>
                <w:color w:val="7F7F7F"/>
                <w:sz w:val="14"/>
                <w:szCs w:val="18"/>
                <w:lang w:val="sr-Cyrl-RS" w:eastAsia="sr-Latn-RS"/>
              </w:rPr>
            </w:pPr>
            <w:r>
              <w:rPr>
                <w:rFonts w:cs="Arial"/>
                <w:bCs/>
                <w:color w:val="7F7F7F"/>
                <w:sz w:val="14"/>
                <w:szCs w:val="18"/>
                <w:lang w:val="sr-Cyrl-RS" w:eastAsia="sr-Latn-RS"/>
              </w:rPr>
              <w:t>(</w:t>
            </w:r>
            <w:r w:rsidRPr="00971BF4">
              <w:rPr>
                <w:rFonts w:cs="Arial"/>
                <w:bCs/>
                <w:color w:val="7F7F7F"/>
                <w:sz w:val="14"/>
                <w:szCs w:val="18"/>
                <w:lang w:val="sr-Latn-RS" w:eastAsia="sr-Latn-RS"/>
              </w:rPr>
              <w:t>4</w:t>
            </w:r>
            <w:r>
              <w:rPr>
                <w:rFonts w:cs="Arial"/>
                <w:bCs/>
                <w:color w:val="7F7F7F"/>
                <w:sz w:val="14"/>
                <w:szCs w:val="18"/>
                <w:lang w:val="sr-Cyrl-RS" w:eastAsia="sr-Latn-RS"/>
              </w:rPr>
              <w:t>)</w:t>
            </w:r>
          </w:p>
        </w:tc>
        <w:tc>
          <w:tcPr>
            <w:tcW w:w="810" w:type="dxa"/>
            <w:shd w:val="clear" w:color="auto" w:fill="F2F2F2"/>
            <w:noWrap/>
            <w:vAlign w:val="center"/>
          </w:tcPr>
          <w:p w14:paraId="7DB8C28A" w14:textId="77777777" w:rsidR="00996E36" w:rsidRPr="00971BF4" w:rsidRDefault="00996E36" w:rsidP="00996E36">
            <w:pPr>
              <w:jc w:val="center"/>
              <w:rPr>
                <w:rFonts w:cs="Arial"/>
                <w:bCs/>
                <w:color w:val="7F7F7F"/>
                <w:sz w:val="14"/>
                <w:szCs w:val="18"/>
                <w:lang w:val="sr-Cyrl-RS" w:eastAsia="sr-Latn-RS"/>
              </w:rPr>
            </w:pPr>
            <w:r>
              <w:rPr>
                <w:rFonts w:cs="Arial"/>
                <w:bCs/>
                <w:color w:val="7F7F7F"/>
                <w:sz w:val="14"/>
                <w:szCs w:val="18"/>
                <w:lang w:val="sr-Cyrl-RS" w:eastAsia="sr-Latn-RS"/>
              </w:rPr>
              <w:t>(</w:t>
            </w:r>
            <w:r w:rsidRPr="00971BF4">
              <w:rPr>
                <w:rFonts w:cs="Arial"/>
                <w:bCs/>
                <w:color w:val="7F7F7F"/>
                <w:sz w:val="14"/>
                <w:szCs w:val="18"/>
                <w:lang w:val="sr-Latn-RS" w:eastAsia="sr-Latn-RS"/>
              </w:rPr>
              <w:t>5</w:t>
            </w:r>
            <w:r>
              <w:rPr>
                <w:rFonts w:cs="Arial"/>
                <w:bCs/>
                <w:color w:val="7F7F7F"/>
                <w:sz w:val="14"/>
                <w:szCs w:val="18"/>
                <w:lang w:val="sr-Cyrl-RS" w:eastAsia="sr-Latn-RS"/>
              </w:rPr>
              <w:t>)</w:t>
            </w:r>
          </w:p>
        </w:tc>
        <w:tc>
          <w:tcPr>
            <w:tcW w:w="1080" w:type="dxa"/>
            <w:shd w:val="clear" w:color="auto" w:fill="F2F2F2"/>
            <w:noWrap/>
            <w:vAlign w:val="center"/>
          </w:tcPr>
          <w:p w14:paraId="340C2AE2" w14:textId="77777777" w:rsidR="00996E36" w:rsidRPr="00971BF4" w:rsidRDefault="00996E36" w:rsidP="00996E36">
            <w:pPr>
              <w:jc w:val="center"/>
              <w:rPr>
                <w:rFonts w:cs="Arial"/>
                <w:bCs/>
                <w:color w:val="7F7F7F"/>
                <w:sz w:val="14"/>
                <w:szCs w:val="18"/>
                <w:lang w:val="sr-Cyrl-RS" w:eastAsia="sr-Latn-RS"/>
              </w:rPr>
            </w:pPr>
            <w:r>
              <w:rPr>
                <w:rFonts w:cs="Arial"/>
                <w:bCs/>
                <w:color w:val="7F7F7F"/>
                <w:sz w:val="14"/>
                <w:szCs w:val="18"/>
                <w:lang w:val="sr-Cyrl-RS" w:eastAsia="sr-Latn-RS"/>
              </w:rPr>
              <w:t>(</w:t>
            </w:r>
            <w:r w:rsidRPr="00971BF4">
              <w:rPr>
                <w:rFonts w:cs="Arial"/>
                <w:bCs/>
                <w:color w:val="7F7F7F"/>
                <w:sz w:val="14"/>
                <w:szCs w:val="18"/>
                <w:lang w:val="sr-Latn-RS" w:eastAsia="sr-Latn-RS"/>
              </w:rPr>
              <w:t>6</w:t>
            </w:r>
            <w:r>
              <w:rPr>
                <w:rFonts w:cs="Arial"/>
                <w:bCs/>
                <w:color w:val="7F7F7F"/>
                <w:sz w:val="14"/>
                <w:szCs w:val="18"/>
                <w:lang w:val="sr-Cyrl-RS" w:eastAsia="sr-Latn-RS"/>
              </w:rPr>
              <w:t>)</w:t>
            </w:r>
          </w:p>
        </w:tc>
        <w:tc>
          <w:tcPr>
            <w:tcW w:w="1350" w:type="dxa"/>
            <w:shd w:val="clear" w:color="auto" w:fill="F2F2F2"/>
            <w:vAlign w:val="center"/>
          </w:tcPr>
          <w:p w14:paraId="51D5F897" w14:textId="77777777" w:rsidR="00996E36" w:rsidRPr="00971BF4" w:rsidRDefault="00996E36" w:rsidP="00996E36">
            <w:pPr>
              <w:jc w:val="center"/>
              <w:rPr>
                <w:rFonts w:cs="Arial"/>
                <w:bCs/>
                <w:color w:val="7F7F7F"/>
                <w:sz w:val="14"/>
                <w:szCs w:val="18"/>
                <w:lang w:val="sr-Cyrl-RS" w:eastAsia="sr-Latn-RS"/>
              </w:rPr>
            </w:pPr>
            <w:r>
              <w:rPr>
                <w:rFonts w:cs="Arial"/>
                <w:bCs/>
                <w:color w:val="7F7F7F"/>
                <w:sz w:val="14"/>
                <w:szCs w:val="18"/>
                <w:lang w:val="sr-Cyrl-RS" w:eastAsia="sr-Latn-RS"/>
              </w:rPr>
              <w:t>(</w:t>
            </w:r>
            <w:r w:rsidRPr="00971BF4">
              <w:rPr>
                <w:rFonts w:cs="Arial"/>
                <w:bCs/>
                <w:color w:val="7F7F7F"/>
                <w:sz w:val="14"/>
                <w:szCs w:val="18"/>
                <w:lang w:val="sr-Latn-RS" w:eastAsia="sr-Latn-RS"/>
              </w:rPr>
              <w:t>7</w:t>
            </w:r>
            <w:r>
              <w:rPr>
                <w:rFonts w:cs="Arial"/>
                <w:bCs/>
                <w:color w:val="7F7F7F"/>
                <w:sz w:val="14"/>
                <w:szCs w:val="18"/>
                <w:lang w:val="sr-Cyrl-RS" w:eastAsia="sr-Latn-RS"/>
              </w:rPr>
              <w:t>)</w:t>
            </w:r>
          </w:p>
        </w:tc>
        <w:tc>
          <w:tcPr>
            <w:tcW w:w="1170" w:type="dxa"/>
            <w:shd w:val="clear" w:color="auto" w:fill="F2F2F2"/>
            <w:vAlign w:val="center"/>
          </w:tcPr>
          <w:p w14:paraId="18AEA68E" w14:textId="77777777" w:rsidR="00996E36" w:rsidRPr="00971BF4" w:rsidRDefault="00996E36" w:rsidP="00996E36">
            <w:pPr>
              <w:ind w:right="-108"/>
              <w:jc w:val="center"/>
              <w:rPr>
                <w:rFonts w:cs="Arial"/>
                <w:bCs/>
                <w:color w:val="7F7F7F"/>
                <w:sz w:val="14"/>
                <w:szCs w:val="18"/>
                <w:lang w:val="sr-Cyrl-RS" w:eastAsia="sr-Latn-RS"/>
              </w:rPr>
            </w:pPr>
            <w:r>
              <w:rPr>
                <w:rFonts w:cs="Arial"/>
                <w:bCs/>
                <w:color w:val="7F7F7F"/>
                <w:sz w:val="14"/>
                <w:szCs w:val="18"/>
                <w:lang w:val="sr-Cyrl-RS" w:eastAsia="sr-Latn-RS"/>
              </w:rPr>
              <w:t>(</w:t>
            </w:r>
            <w:r w:rsidRPr="00971BF4">
              <w:rPr>
                <w:rFonts w:cs="Arial"/>
                <w:bCs/>
                <w:color w:val="7F7F7F"/>
                <w:sz w:val="14"/>
                <w:szCs w:val="18"/>
                <w:lang w:val="sr-Latn-RS" w:eastAsia="sr-Latn-RS"/>
              </w:rPr>
              <w:t>8</w:t>
            </w:r>
            <w:r>
              <w:rPr>
                <w:rFonts w:cs="Arial"/>
                <w:bCs/>
                <w:color w:val="7F7F7F"/>
                <w:sz w:val="14"/>
                <w:szCs w:val="18"/>
                <w:lang w:val="sr-Cyrl-RS" w:eastAsia="sr-Latn-RS"/>
              </w:rPr>
              <w:t>)</w:t>
            </w:r>
          </w:p>
        </w:tc>
        <w:tc>
          <w:tcPr>
            <w:tcW w:w="1980" w:type="dxa"/>
            <w:shd w:val="clear" w:color="auto" w:fill="F2F2F2"/>
            <w:vAlign w:val="center"/>
          </w:tcPr>
          <w:p w14:paraId="7F384610" w14:textId="77777777" w:rsidR="00996E36" w:rsidRPr="00971BF4" w:rsidRDefault="00996E36" w:rsidP="00996E36">
            <w:pPr>
              <w:ind w:right="-108"/>
              <w:jc w:val="center"/>
              <w:rPr>
                <w:rFonts w:cs="Arial"/>
                <w:bCs/>
                <w:color w:val="7F7F7F"/>
                <w:sz w:val="14"/>
                <w:szCs w:val="18"/>
                <w:lang w:val="sr-Cyrl-RS" w:eastAsia="sr-Latn-RS"/>
              </w:rPr>
            </w:pPr>
            <w:r>
              <w:rPr>
                <w:rFonts w:cs="Arial"/>
                <w:bCs/>
                <w:color w:val="7F7F7F"/>
                <w:sz w:val="14"/>
                <w:szCs w:val="18"/>
                <w:lang w:val="sr-Cyrl-RS" w:eastAsia="sr-Latn-RS"/>
              </w:rPr>
              <w:t>(</w:t>
            </w:r>
            <w:r w:rsidRPr="00971BF4">
              <w:rPr>
                <w:rFonts w:cs="Arial"/>
                <w:bCs/>
                <w:color w:val="7F7F7F"/>
                <w:sz w:val="14"/>
                <w:szCs w:val="18"/>
                <w:lang w:val="sr-Latn-RS" w:eastAsia="sr-Latn-RS"/>
              </w:rPr>
              <w:t>9</w:t>
            </w:r>
            <w:r>
              <w:rPr>
                <w:rFonts w:cs="Arial"/>
                <w:bCs/>
                <w:color w:val="7F7F7F"/>
                <w:sz w:val="14"/>
                <w:szCs w:val="18"/>
                <w:lang w:val="sr-Cyrl-RS" w:eastAsia="sr-Latn-RS"/>
              </w:rPr>
              <w:t>)</w:t>
            </w:r>
          </w:p>
        </w:tc>
      </w:tr>
      <w:tr w:rsidR="00996E36" w:rsidRPr="001061B0" w14:paraId="7DB176EB" w14:textId="77777777" w:rsidTr="00996E36">
        <w:trPr>
          <w:trHeight w:val="283"/>
        </w:trPr>
        <w:tc>
          <w:tcPr>
            <w:tcW w:w="537" w:type="dxa"/>
            <w:shd w:val="clear" w:color="auto" w:fill="auto"/>
            <w:vAlign w:val="center"/>
          </w:tcPr>
          <w:p w14:paraId="5EE62EF5"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1</w:t>
            </w:r>
          </w:p>
        </w:tc>
        <w:tc>
          <w:tcPr>
            <w:tcW w:w="2542" w:type="dxa"/>
            <w:vMerge w:val="restart"/>
            <w:shd w:val="clear" w:color="auto" w:fill="auto"/>
            <w:vAlign w:val="center"/>
          </w:tcPr>
          <w:p w14:paraId="3FA4608B" w14:textId="77777777" w:rsidR="00996E36" w:rsidRPr="007E0F3A" w:rsidRDefault="00996E36" w:rsidP="00996E36">
            <w:pPr>
              <w:jc w:val="center"/>
              <w:rPr>
                <w:rFonts w:cs="Arial"/>
                <w:sz w:val="20"/>
                <w:szCs w:val="20"/>
                <w:lang w:val="sr-Latn-RS" w:eastAsia="sr-Latn-RS"/>
              </w:rPr>
            </w:pPr>
            <w:r w:rsidRPr="00FC3D91">
              <w:rPr>
                <w:rFonts w:cs="Arial"/>
                <w:sz w:val="20"/>
                <w:szCs w:val="20"/>
              </w:rPr>
              <w:t>Технички центар „Нови Сад“.</w:t>
            </w:r>
            <w:r w:rsidRPr="00FC3D91">
              <w:rPr>
                <w:rFonts w:cs="Arial"/>
                <w:sz w:val="20"/>
                <w:szCs w:val="20"/>
              </w:rPr>
              <w:br/>
            </w:r>
            <w:r>
              <w:rPr>
                <w:rFonts w:cs="Arial"/>
                <w:sz w:val="20"/>
                <w:szCs w:val="20"/>
                <w:lang w:val="sr-Cyrl-RS"/>
              </w:rPr>
              <w:t xml:space="preserve">са </w:t>
            </w:r>
            <w:r w:rsidRPr="00FC3D91">
              <w:rPr>
                <w:rFonts w:cs="Arial"/>
                <w:sz w:val="20"/>
                <w:szCs w:val="20"/>
              </w:rPr>
              <w:t>седам одсека техничке услуге (ОТУ</w:t>
            </w:r>
            <w:r>
              <w:rPr>
                <w:rFonts w:cs="Arial"/>
                <w:sz w:val="20"/>
                <w:szCs w:val="20"/>
                <w:lang w:val="sr-Cyrl-RS"/>
              </w:rPr>
              <w:t>)</w:t>
            </w:r>
          </w:p>
        </w:tc>
        <w:tc>
          <w:tcPr>
            <w:tcW w:w="3060" w:type="dxa"/>
            <w:vMerge w:val="restart"/>
            <w:shd w:val="clear" w:color="auto" w:fill="auto"/>
            <w:vAlign w:val="center"/>
          </w:tcPr>
          <w:p w14:paraId="201891C9" w14:textId="77777777" w:rsidR="00996E36" w:rsidRPr="007E0F3A" w:rsidRDefault="00996E36" w:rsidP="00996E36">
            <w:pPr>
              <w:jc w:val="center"/>
              <w:rPr>
                <w:rFonts w:cs="Arial"/>
                <w:sz w:val="20"/>
                <w:szCs w:val="20"/>
                <w:lang w:val="sr-Latn-RS" w:eastAsia="sr-Latn-RS"/>
              </w:rPr>
            </w:pPr>
            <w:r>
              <w:rPr>
                <w:rFonts w:cs="Arial"/>
                <w:sz w:val="20"/>
                <w:szCs w:val="20"/>
                <w:lang w:val="sr-Latn-RS" w:eastAsia="sr-Latn-RS"/>
              </w:rPr>
              <w:t>Шестомесечна</w:t>
            </w:r>
            <w:r w:rsidRPr="00FC501A">
              <w:rPr>
                <w:rFonts w:cs="Arial"/>
                <w:sz w:val="20"/>
                <w:szCs w:val="20"/>
                <w:lang w:val="sr-Latn-RS" w:eastAsia="sr-Latn-RS"/>
              </w:rPr>
              <w:t xml:space="preserve"> </w:t>
            </w:r>
            <w:r>
              <w:rPr>
                <w:rFonts w:cs="Arial"/>
                <w:sz w:val="20"/>
                <w:szCs w:val="20"/>
                <w:lang w:val="sr-Latn-RS" w:eastAsia="sr-Latn-RS"/>
              </w:rPr>
              <w:t>периодична</w:t>
            </w:r>
            <w:r w:rsidRPr="00FC501A">
              <w:rPr>
                <w:rFonts w:cs="Arial"/>
                <w:sz w:val="20"/>
                <w:szCs w:val="20"/>
                <w:lang w:val="sr-Latn-RS" w:eastAsia="sr-Latn-RS"/>
              </w:rPr>
              <w:t xml:space="preserve"> </w:t>
            </w:r>
            <w:r>
              <w:rPr>
                <w:rFonts w:cs="Arial"/>
                <w:sz w:val="20"/>
                <w:szCs w:val="20"/>
                <w:lang w:val="sr-Latn-RS" w:eastAsia="sr-Latn-RS"/>
              </w:rPr>
              <w:t>провера</w:t>
            </w:r>
            <w:r w:rsidRPr="00FC501A">
              <w:rPr>
                <w:rFonts w:cs="Arial"/>
                <w:sz w:val="20"/>
                <w:szCs w:val="20"/>
                <w:lang w:val="sr-Latn-RS" w:eastAsia="sr-Latn-RS"/>
              </w:rPr>
              <w:t xml:space="preserve"> </w:t>
            </w:r>
            <w:r>
              <w:rPr>
                <w:rFonts w:cs="Arial"/>
                <w:sz w:val="20"/>
                <w:szCs w:val="20"/>
                <w:lang w:val="sr-Latn-RS" w:eastAsia="sr-Latn-RS"/>
              </w:rPr>
              <w:t>исправности</w:t>
            </w:r>
            <w:r w:rsidRPr="00FC501A">
              <w:rPr>
                <w:rFonts w:cs="Arial"/>
                <w:sz w:val="20"/>
                <w:szCs w:val="20"/>
                <w:lang w:val="sr-Latn-RS" w:eastAsia="sr-Latn-RS"/>
              </w:rPr>
              <w:t xml:space="preserve"> </w:t>
            </w:r>
            <w:r>
              <w:rPr>
                <w:rFonts w:cs="Arial"/>
                <w:sz w:val="20"/>
                <w:szCs w:val="20"/>
                <w:lang w:val="sr-Latn-RS" w:eastAsia="sr-Latn-RS"/>
              </w:rPr>
              <w:t>мобилне</w:t>
            </w:r>
            <w:r w:rsidRPr="00FC501A">
              <w:rPr>
                <w:rFonts w:cs="Arial"/>
                <w:sz w:val="20"/>
                <w:szCs w:val="20"/>
                <w:lang w:val="sr-Latn-RS" w:eastAsia="sr-Latn-RS"/>
              </w:rPr>
              <w:t xml:space="preserve"> </w:t>
            </w:r>
            <w:r>
              <w:rPr>
                <w:rFonts w:cs="Arial"/>
                <w:sz w:val="20"/>
                <w:szCs w:val="20"/>
                <w:lang w:val="sr-Latn-RS" w:eastAsia="sr-Latn-RS"/>
              </w:rPr>
              <w:t>опреме</w:t>
            </w:r>
            <w:r w:rsidRPr="00FC501A">
              <w:rPr>
                <w:rFonts w:cs="Arial"/>
                <w:sz w:val="20"/>
                <w:szCs w:val="20"/>
                <w:lang w:val="sr-Latn-RS" w:eastAsia="sr-Latn-RS"/>
              </w:rPr>
              <w:t xml:space="preserve"> </w:t>
            </w:r>
            <w:r>
              <w:rPr>
                <w:rFonts w:cs="Arial"/>
                <w:sz w:val="20"/>
                <w:szCs w:val="20"/>
                <w:lang w:val="sr-Latn-RS" w:eastAsia="sr-Latn-RS"/>
              </w:rPr>
              <w:t>за</w:t>
            </w:r>
            <w:r w:rsidRPr="00FC501A">
              <w:rPr>
                <w:rFonts w:cs="Arial"/>
                <w:sz w:val="20"/>
                <w:szCs w:val="20"/>
                <w:lang w:val="sr-Latn-RS" w:eastAsia="sr-Latn-RS"/>
              </w:rPr>
              <w:t xml:space="preserve"> </w:t>
            </w:r>
            <w:r>
              <w:rPr>
                <w:rFonts w:cs="Arial"/>
                <w:sz w:val="20"/>
                <w:szCs w:val="20"/>
                <w:lang w:val="sr-Latn-RS" w:eastAsia="sr-Latn-RS"/>
              </w:rPr>
              <w:t>почетно</w:t>
            </w:r>
            <w:r w:rsidRPr="00FC501A">
              <w:rPr>
                <w:rFonts w:cs="Arial"/>
                <w:sz w:val="20"/>
                <w:szCs w:val="20"/>
                <w:lang w:val="sr-Latn-RS" w:eastAsia="sr-Latn-RS"/>
              </w:rPr>
              <w:t xml:space="preserve"> </w:t>
            </w:r>
            <w:r>
              <w:rPr>
                <w:rFonts w:cs="Arial"/>
                <w:sz w:val="20"/>
                <w:szCs w:val="20"/>
                <w:lang w:val="sr-Latn-RS" w:eastAsia="sr-Latn-RS"/>
              </w:rPr>
              <w:t>гашење</w:t>
            </w:r>
            <w:r w:rsidRPr="00FC501A">
              <w:rPr>
                <w:rFonts w:cs="Arial"/>
                <w:sz w:val="20"/>
                <w:szCs w:val="20"/>
                <w:lang w:val="sr-Latn-RS" w:eastAsia="sr-Latn-RS"/>
              </w:rPr>
              <w:t xml:space="preserve"> </w:t>
            </w:r>
            <w:r>
              <w:rPr>
                <w:rFonts w:cs="Arial"/>
                <w:sz w:val="20"/>
                <w:szCs w:val="20"/>
                <w:lang w:val="sr-Latn-RS" w:eastAsia="sr-Latn-RS"/>
              </w:rPr>
              <w:t>пожара</w:t>
            </w:r>
            <w:r w:rsidRPr="00FC501A">
              <w:rPr>
                <w:rFonts w:cs="Arial"/>
                <w:sz w:val="20"/>
                <w:szCs w:val="20"/>
                <w:lang w:val="sr-Latn-RS" w:eastAsia="sr-Latn-RS"/>
              </w:rPr>
              <w:t xml:space="preserve">  </w:t>
            </w:r>
            <w:r>
              <w:rPr>
                <w:rFonts w:cs="Arial"/>
                <w:sz w:val="20"/>
                <w:szCs w:val="20"/>
                <w:lang w:val="sr-Latn-RS" w:eastAsia="sr-Latn-RS"/>
              </w:rPr>
              <w:t>са</w:t>
            </w:r>
            <w:r w:rsidRPr="00FC501A">
              <w:rPr>
                <w:rFonts w:cs="Arial"/>
                <w:sz w:val="20"/>
                <w:szCs w:val="20"/>
                <w:lang w:val="sr-Latn-RS" w:eastAsia="sr-Latn-RS"/>
              </w:rPr>
              <w:t xml:space="preserve"> </w:t>
            </w:r>
            <w:r>
              <w:rPr>
                <w:rFonts w:cs="Arial"/>
                <w:sz w:val="20"/>
                <w:szCs w:val="20"/>
                <w:lang w:val="sr-Latn-RS" w:eastAsia="sr-Latn-RS"/>
              </w:rPr>
              <w:t>издавањем</w:t>
            </w:r>
            <w:r w:rsidRPr="00FC501A">
              <w:rPr>
                <w:rFonts w:cs="Arial"/>
                <w:sz w:val="20"/>
                <w:szCs w:val="20"/>
                <w:lang w:val="sr-Latn-RS" w:eastAsia="sr-Latn-RS"/>
              </w:rPr>
              <w:t xml:space="preserve"> </w:t>
            </w:r>
            <w:r>
              <w:rPr>
                <w:rFonts w:cs="Arial"/>
                <w:sz w:val="20"/>
                <w:szCs w:val="20"/>
                <w:lang w:val="sr-Latn-RS" w:eastAsia="sr-Latn-RS"/>
              </w:rPr>
              <w:t>Извештаја</w:t>
            </w:r>
            <w:r w:rsidRPr="00FC501A">
              <w:rPr>
                <w:rFonts w:cs="Arial"/>
                <w:sz w:val="20"/>
                <w:szCs w:val="20"/>
                <w:lang w:val="sr-Latn-RS" w:eastAsia="sr-Latn-RS"/>
              </w:rPr>
              <w:t xml:space="preserve"> </w:t>
            </w:r>
            <w:r>
              <w:rPr>
                <w:rFonts w:cs="Arial"/>
                <w:sz w:val="20"/>
                <w:szCs w:val="20"/>
                <w:lang w:val="sr-Latn-RS" w:eastAsia="sr-Latn-RS"/>
              </w:rPr>
              <w:t>о</w:t>
            </w:r>
            <w:r w:rsidRPr="00FC501A">
              <w:rPr>
                <w:rFonts w:cs="Arial"/>
                <w:sz w:val="20"/>
                <w:szCs w:val="20"/>
                <w:lang w:val="sr-Latn-RS" w:eastAsia="sr-Latn-RS"/>
              </w:rPr>
              <w:t xml:space="preserve"> </w:t>
            </w:r>
            <w:r>
              <w:rPr>
                <w:rFonts w:cs="Arial"/>
                <w:sz w:val="20"/>
                <w:szCs w:val="20"/>
                <w:lang w:val="sr-Latn-RS" w:eastAsia="sr-Latn-RS"/>
              </w:rPr>
              <w:t>стручном</w:t>
            </w:r>
            <w:r w:rsidRPr="00FC501A">
              <w:rPr>
                <w:rFonts w:cs="Arial"/>
                <w:sz w:val="20"/>
                <w:szCs w:val="20"/>
                <w:lang w:val="sr-Latn-RS" w:eastAsia="sr-Latn-RS"/>
              </w:rPr>
              <w:t xml:space="preserve"> </w:t>
            </w:r>
            <w:r>
              <w:rPr>
                <w:rFonts w:cs="Arial"/>
                <w:sz w:val="20"/>
                <w:szCs w:val="20"/>
                <w:lang w:val="sr-Latn-RS" w:eastAsia="sr-Latn-RS"/>
              </w:rPr>
              <w:t>налазу</w:t>
            </w:r>
            <w:r w:rsidRPr="00FC501A">
              <w:rPr>
                <w:rFonts w:cs="Arial"/>
                <w:sz w:val="20"/>
                <w:szCs w:val="20"/>
                <w:lang w:val="sr-Latn-RS" w:eastAsia="sr-Latn-RS"/>
              </w:rPr>
              <w:t xml:space="preserve"> </w:t>
            </w:r>
            <w:r>
              <w:rPr>
                <w:rFonts w:cs="Arial"/>
                <w:sz w:val="20"/>
                <w:szCs w:val="20"/>
                <w:lang w:val="sr-Latn-RS" w:eastAsia="sr-Latn-RS"/>
              </w:rPr>
              <w:t>у</w:t>
            </w:r>
            <w:r w:rsidRPr="00FC501A">
              <w:rPr>
                <w:rFonts w:cs="Arial"/>
                <w:sz w:val="20"/>
                <w:szCs w:val="20"/>
                <w:lang w:val="sr-Latn-RS" w:eastAsia="sr-Latn-RS"/>
              </w:rPr>
              <w:t xml:space="preserve"> 2 </w:t>
            </w:r>
            <w:r>
              <w:rPr>
                <w:rFonts w:cs="Arial"/>
                <w:sz w:val="20"/>
                <w:szCs w:val="20"/>
                <w:lang w:val="sr-Latn-RS" w:eastAsia="sr-Latn-RS"/>
              </w:rPr>
              <w:t>примерка</w:t>
            </w:r>
          </w:p>
        </w:tc>
        <w:tc>
          <w:tcPr>
            <w:tcW w:w="1710" w:type="dxa"/>
            <w:shd w:val="clear" w:color="auto" w:fill="auto"/>
            <w:noWrap/>
            <w:vAlign w:val="bottom"/>
          </w:tcPr>
          <w:p w14:paraId="699D84F6"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S</w:t>
            </w:r>
            <w:r w:rsidRPr="00FC501A">
              <w:rPr>
                <w:rFonts w:cs="Arial"/>
                <w:sz w:val="20"/>
                <w:szCs w:val="20"/>
                <w:lang w:val="sr-Latn-RS" w:eastAsia="sr-Latn-RS"/>
              </w:rPr>
              <w:t>-1,2/</w:t>
            </w:r>
            <w:r>
              <w:rPr>
                <w:rFonts w:cs="Arial"/>
                <w:sz w:val="20"/>
                <w:szCs w:val="20"/>
                <w:lang w:val="sr-Latn-RS" w:eastAsia="sr-Latn-RS"/>
              </w:rPr>
              <w:t>S</w:t>
            </w:r>
            <w:r w:rsidRPr="00FC501A">
              <w:rPr>
                <w:rFonts w:cs="Arial"/>
                <w:sz w:val="20"/>
                <w:szCs w:val="20"/>
                <w:lang w:val="sr-Latn-RS" w:eastAsia="sr-Latn-RS"/>
              </w:rPr>
              <w:t>-1,2</w:t>
            </w:r>
            <w:r>
              <w:rPr>
                <w:rFonts w:cs="Arial"/>
                <w:sz w:val="20"/>
                <w:szCs w:val="20"/>
                <w:lang w:val="sr-Latn-RS" w:eastAsia="sr-Latn-RS"/>
              </w:rPr>
              <w:t>A</w:t>
            </w:r>
          </w:p>
        </w:tc>
        <w:tc>
          <w:tcPr>
            <w:tcW w:w="810" w:type="dxa"/>
            <w:shd w:val="clear" w:color="auto" w:fill="auto"/>
            <w:noWrap/>
            <w:vAlign w:val="center"/>
          </w:tcPr>
          <w:p w14:paraId="5B02D35E"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bottom"/>
          </w:tcPr>
          <w:p w14:paraId="16739C9C"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500</w:t>
            </w:r>
          </w:p>
        </w:tc>
        <w:tc>
          <w:tcPr>
            <w:tcW w:w="1350" w:type="dxa"/>
            <w:vAlign w:val="center"/>
          </w:tcPr>
          <w:p w14:paraId="6C4BCFE1" w14:textId="77777777" w:rsidR="00996E36" w:rsidRPr="007E0F3A" w:rsidRDefault="00996E36" w:rsidP="00996E36">
            <w:pPr>
              <w:jc w:val="center"/>
              <w:rPr>
                <w:rFonts w:cs="Arial"/>
                <w:sz w:val="20"/>
                <w:szCs w:val="20"/>
                <w:lang w:val="sr-Latn-RS" w:eastAsia="sr-Latn-RS"/>
              </w:rPr>
            </w:pPr>
          </w:p>
        </w:tc>
        <w:tc>
          <w:tcPr>
            <w:tcW w:w="1170" w:type="dxa"/>
            <w:vAlign w:val="center"/>
          </w:tcPr>
          <w:p w14:paraId="3372E852" w14:textId="77777777" w:rsidR="00996E36" w:rsidRPr="007E0F3A" w:rsidRDefault="00996E36" w:rsidP="00996E36">
            <w:pPr>
              <w:jc w:val="center"/>
              <w:rPr>
                <w:rFonts w:cs="Arial"/>
                <w:sz w:val="20"/>
                <w:szCs w:val="20"/>
                <w:lang w:val="sr-Latn-RS" w:eastAsia="sr-Latn-RS"/>
              </w:rPr>
            </w:pPr>
          </w:p>
        </w:tc>
        <w:tc>
          <w:tcPr>
            <w:tcW w:w="1980" w:type="dxa"/>
            <w:vAlign w:val="center"/>
          </w:tcPr>
          <w:p w14:paraId="5A4755BF" w14:textId="77777777" w:rsidR="00996E36" w:rsidRPr="001061B0" w:rsidRDefault="00996E36" w:rsidP="00996E36">
            <w:pPr>
              <w:jc w:val="center"/>
              <w:rPr>
                <w:rFonts w:cs="Arial"/>
                <w:sz w:val="20"/>
                <w:szCs w:val="20"/>
                <w:lang w:val="sr-Latn-RS" w:eastAsia="sr-Latn-RS"/>
              </w:rPr>
            </w:pPr>
          </w:p>
        </w:tc>
      </w:tr>
      <w:tr w:rsidR="00996E36" w:rsidRPr="001061B0" w14:paraId="09A569EE" w14:textId="77777777" w:rsidTr="00996E36">
        <w:trPr>
          <w:trHeight w:val="283"/>
        </w:trPr>
        <w:tc>
          <w:tcPr>
            <w:tcW w:w="537" w:type="dxa"/>
            <w:shd w:val="clear" w:color="auto" w:fill="auto"/>
            <w:vAlign w:val="center"/>
          </w:tcPr>
          <w:p w14:paraId="1C2C2336"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2</w:t>
            </w:r>
          </w:p>
        </w:tc>
        <w:tc>
          <w:tcPr>
            <w:tcW w:w="2542" w:type="dxa"/>
            <w:vMerge/>
            <w:vAlign w:val="center"/>
          </w:tcPr>
          <w:p w14:paraId="644FA29C" w14:textId="77777777" w:rsidR="00996E36" w:rsidRPr="001061B0" w:rsidRDefault="00996E36" w:rsidP="00996E36">
            <w:pPr>
              <w:rPr>
                <w:rFonts w:cs="Arial"/>
                <w:sz w:val="20"/>
                <w:szCs w:val="20"/>
                <w:lang w:val="sr-Latn-RS" w:eastAsia="sr-Latn-RS"/>
              </w:rPr>
            </w:pPr>
          </w:p>
        </w:tc>
        <w:tc>
          <w:tcPr>
            <w:tcW w:w="3060" w:type="dxa"/>
            <w:vMerge/>
            <w:vAlign w:val="center"/>
          </w:tcPr>
          <w:p w14:paraId="5E1E2C43" w14:textId="77777777" w:rsidR="00996E36" w:rsidRPr="001061B0" w:rsidRDefault="00996E36" w:rsidP="00996E36">
            <w:pPr>
              <w:jc w:val="center"/>
              <w:rPr>
                <w:rFonts w:cs="Arial"/>
                <w:sz w:val="20"/>
                <w:szCs w:val="20"/>
                <w:lang w:val="sr-Latn-RS" w:eastAsia="sr-Latn-RS"/>
              </w:rPr>
            </w:pPr>
          </w:p>
        </w:tc>
        <w:tc>
          <w:tcPr>
            <w:tcW w:w="1710" w:type="dxa"/>
            <w:shd w:val="clear" w:color="auto" w:fill="auto"/>
            <w:noWrap/>
            <w:vAlign w:val="bottom"/>
          </w:tcPr>
          <w:p w14:paraId="4694EE44"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S</w:t>
            </w:r>
            <w:r w:rsidRPr="00FC501A">
              <w:rPr>
                <w:rFonts w:cs="Arial"/>
                <w:sz w:val="20"/>
                <w:szCs w:val="20"/>
                <w:lang w:val="sr-Latn-RS" w:eastAsia="sr-Latn-RS"/>
              </w:rPr>
              <w:t>-6/</w:t>
            </w:r>
            <w:r>
              <w:rPr>
                <w:rFonts w:cs="Arial"/>
                <w:sz w:val="20"/>
                <w:szCs w:val="20"/>
                <w:lang w:val="sr-Latn-RS" w:eastAsia="sr-Latn-RS"/>
              </w:rPr>
              <w:t>S</w:t>
            </w:r>
            <w:r w:rsidRPr="00FC501A">
              <w:rPr>
                <w:rFonts w:cs="Arial"/>
                <w:sz w:val="20"/>
                <w:szCs w:val="20"/>
                <w:lang w:val="sr-Latn-RS" w:eastAsia="sr-Latn-RS"/>
              </w:rPr>
              <w:t>-6</w:t>
            </w:r>
            <w:r>
              <w:rPr>
                <w:rFonts w:cs="Arial"/>
                <w:sz w:val="20"/>
                <w:szCs w:val="20"/>
                <w:lang w:val="sr-Latn-RS" w:eastAsia="sr-Latn-RS"/>
              </w:rPr>
              <w:t>A</w:t>
            </w:r>
          </w:p>
        </w:tc>
        <w:tc>
          <w:tcPr>
            <w:tcW w:w="810" w:type="dxa"/>
            <w:shd w:val="clear" w:color="auto" w:fill="auto"/>
            <w:noWrap/>
            <w:vAlign w:val="bottom"/>
          </w:tcPr>
          <w:p w14:paraId="5A857E11"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bottom"/>
          </w:tcPr>
          <w:p w14:paraId="4E424A6F"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200</w:t>
            </w:r>
          </w:p>
        </w:tc>
        <w:tc>
          <w:tcPr>
            <w:tcW w:w="1350" w:type="dxa"/>
            <w:vAlign w:val="center"/>
          </w:tcPr>
          <w:p w14:paraId="602E729E" w14:textId="77777777" w:rsidR="00996E36" w:rsidRPr="001061B0" w:rsidRDefault="00996E36" w:rsidP="00996E36">
            <w:pPr>
              <w:jc w:val="center"/>
              <w:rPr>
                <w:rFonts w:cs="Arial"/>
                <w:sz w:val="20"/>
                <w:szCs w:val="20"/>
                <w:lang w:val="sr-Latn-RS" w:eastAsia="sr-Latn-RS"/>
              </w:rPr>
            </w:pPr>
          </w:p>
        </w:tc>
        <w:tc>
          <w:tcPr>
            <w:tcW w:w="1170" w:type="dxa"/>
            <w:vAlign w:val="center"/>
          </w:tcPr>
          <w:p w14:paraId="70EFFF9F" w14:textId="77777777" w:rsidR="00996E36" w:rsidRPr="001061B0" w:rsidRDefault="00996E36" w:rsidP="00996E36">
            <w:pPr>
              <w:jc w:val="center"/>
              <w:rPr>
                <w:rFonts w:cs="Arial"/>
                <w:sz w:val="20"/>
                <w:szCs w:val="20"/>
                <w:lang w:val="sr-Latn-RS" w:eastAsia="sr-Latn-RS"/>
              </w:rPr>
            </w:pPr>
          </w:p>
        </w:tc>
        <w:tc>
          <w:tcPr>
            <w:tcW w:w="1980" w:type="dxa"/>
            <w:vAlign w:val="center"/>
          </w:tcPr>
          <w:p w14:paraId="422E6A00" w14:textId="77777777" w:rsidR="00996E36" w:rsidRPr="001061B0" w:rsidRDefault="00996E36" w:rsidP="00996E36">
            <w:pPr>
              <w:jc w:val="center"/>
              <w:rPr>
                <w:rFonts w:cs="Arial"/>
                <w:sz w:val="20"/>
                <w:szCs w:val="20"/>
                <w:lang w:val="sr-Latn-RS" w:eastAsia="sr-Latn-RS"/>
              </w:rPr>
            </w:pPr>
          </w:p>
        </w:tc>
      </w:tr>
      <w:tr w:rsidR="00996E36" w:rsidRPr="001061B0" w14:paraId="574216E9" w14:textId="77777777" w:rsidTr="00996E36">
        <w:trPr>
          <w:trHeight w:val="283"/>
        </w:trPr>
        <w:tc>
          <w:tcPr>
            <w:tcW w:w="537" w:type="dxa"/>
            <w:shd w:val="clear" w:color="auto" w:fill="auto"/>
            <w:vAlign w:val="center"/>
          </w:tcPr>
          <w:p w14:paraId="29DD8077"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3</w:t>
            </w:r>
          </w:p>
        </w:tc>
        <w:tc>
          <w:tcPr>
            <w:tcW w:w="2542" w:type="dxa"/>
            <w:vMerge/>
            <w:vAlign w:val="center"/>
          </w:tcPr>
          <w:p w14:paraId="31962721" w14:textId="77777777" w:rsidR="00996E36" w:rsidRPr="001061B0" w:rsidRDefault="00996E36" w:rsidP="00996E36">
            <w:pPr>
              <w:rPr>
                <w:rFonts w:cs="Arial"/>
                <w:sz w:val="20"/>
                <w:szCs w:val="20"/>
                <w:lang w:val="sr-Latn-RS" w:eastAsia="sr-Latn-RS"/>
              </w:rPr>
            </w:pPr>
          </w:p>
        </w:tc>
        <w:tc>
          <w:tcPr>
            <w:tcW w:w="3060" w:type="dxa"/>
            <w:vMerge/>
            <w:vAlign w:val="center"/>
          </w:tcPr>
          <w:p w14:paraId="6867E4EB" w14:textId="77777777" w:rsidR="00996E36" w:rsidRPr="001061B0" w:rsidRDefault="00996E36" w:rsidP="00996E36">
            <w:pPr>
              <w:jc w:val="center"/>
              <w:rPr>
                <w:rFonts w:cs="Arial"/>
                <w:sz w:val="20"/>
                <w:szCs w:val="20"/>
                <w:lang w:val="sr-Latn-RS" w:eastAsia="sr-Latn-RS"/>
              </w:rPr>
            </w:pPr>
          </w:p>
        </w:tc>
        <w:tc>
          <w:tcPr>
            <w:tcW w:w="1710" w:type="dxa"/>
            <w:shd w:val="clear" w:color="auto" w:fill="auto"/>
            <w:noWrap/>
            <w:vAlign w:val="bottom"/>
          </w:tcPr>
          <w:p w14:paraId="74C5F398"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S</w:t>
            </w:r>
            <w:r w:rsidRPr="00FC501A">
              <w:rPr>
                <w:rFonts w:cs="Arial"/>
                <w:sz w:val="20"/>
                <w:szCs w:val="20"/>
                <w:lang w:val="sr-Latn-RS" w:eastAsia="sr-Latn-RS"/>
              </w:rPr>
              <w:t>-9/</w:t>
            </w:r>
            <w:r>
              <w:rPr>
                <w:rFonts w:cs="Arial"/>
                <w:sz w:val="20"/>
                <w:szCs w:val="20"/>
                <w:lang w:val="sr-Latn-RS" w:eastAsia="sr-Latn-RS"/>
              </w:rPr>
              <w:t>S</w:t>
            </w:r>
            <w:r w:rsidRPr="00FC501A">
              <w:rPr>
                <w:rFonts w:cs="Arial"/>
                <w:sz w:val="20"/>
                <w:szCs w:val="20"/>
                <w:lang w:val="sr-Latn-RS" w:eastAsia="sr-Latn-RS"/>
              </w:rPr>
              <w:t>-9</w:t>
            </w:r>
            <w:r>
              <w:rPr>
                <w:rFonts w:cs="Arial"/>
                <w:sz w:val="20"/>
                <w:szCs w:val="20"/>
                <w:lang w:val="sr-Latn-RS" w:eastAsia="sr-Latn-RS"/>
              </w:rPr>
              <w:t>A</w:t>
            </w:r>
          </w:p>
        </w:tc>
        <w:tc>
          <w:tcPr>
            <w:tcW w:w="810" w:type="dxa"/>
            <w:shd w:val="clear" w:color="auto" w:fill="auto"/>
            <w:noWrap/>
            <w:vAlign w:val="bottom"/>
          </w:tcPr>
          <w:p w14:paraId="691F0175"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bottom"/>
          </w:tcPr>
          <w:p w14:paraId="6587CD6D"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700</w:t>
            </w:r>
          </w:p>
        </w:tc>
        <w:tc>
          <w:tcPr>
            <w:tcW w:w="1350" w:type="dxa"/>
            <w:vAlign w:val="center"/>
          </w:tcPr>
          <w:p w14:paraId="25E0CC54" w14:textId="77777777" w:rsidR="00996E36" w:rsidRPr="001061B0" w:rsidRDefault="00996E36" w:rsidP="00996E36">
            <w:pPr>
              <w:jc w:val="center"/>
              <w:rPr>
                <w:rFonts w:cs="Arial"/>
                <w:sz w:val="20"/>
                <w:szCs w:val="20"/>
                <w:lang w:val="sr-Latn-RS" w:eastAsia="sr-Latn-RS"/>
              </w:rPr>
            </w:pPr>
          </w:p>
        </w:tc>
        <w:tc>
          <w:tcPr>
            <w:tcW w:w="1170" w:type="dxa"/>
            <w:vAlign w:val="center"/>
          </w:tcPr>
          <w:p w14:paraId="3C0B846A" w14:textId="77777777" w:rsidR="00996E36" w:rsidRPr="001061B0" w:rsidRDefault="00996E36" w:rsidP="00996E36">
            <w:pPr>
              <w:jc w:val="center"/>
              <w:rPr>
                <w:rFonts w:cs="Arial"/>
                <w:sz w:val="20"/>
                <w:szCs w:val="20"/>
                <w:lang w:val="sr-Latn-RS" w:eastAsia="sr-Latn-RS"/>
              </w:rPr>
            </w:pPr>
          </w:p>
        </w:tc>
        <w:tc>
          <w:tcPr>
            <w:tcW w:w="1980" w:type="dxa"/>
            <w:vAlign w:val="center"/>
          </w:tcPr>
          <w:p w14:paraId="20E39E71" w14:textId="77777777" w:rsidR="00996E36" w:rsidRPr="001061B0" w:rsidRDefault="00996E36" w:rsidP="00996E36">
            <w:pPr>
              <w:jc w:val="center"/>
              <w:rPr>
                <w:rFonts w:cs="Arial"/>
                <w:sz w:val="20"/>
                <w:szCs w:val="20"/>
                <w:lang w:val="sr-Latn-RS" w:eastAsia="sr-Latn-RS"/>
              </w:rPr>
            </w:pPr>
          </w:p>
        </w:tc>
      </w:tr>
      <w:tr w:rsidR="00996E36" w:rsidRPr="001061B0" w14:paraId="5355CF99" w14:textId="77777777" w:rsidTr="00996E36">
        <w:trPr>
          <w:trHeight w:val="283"/>
        </w:trPr>
        <w:tc>
          <w:tcPr>
            <w:tcW w:w="537" w:type="dxa"/>
            <w:shd w:val="clear" w:color="auto" w:fill="auto"/>
            <w:vAlign w:val="center"/>
          </w:tcPr>
          <w:p w14:paraId="1D75DBE3"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4</w:t>
            </w:r>
          </w:p>
        </w:tc>
        <w:tc>
          <w:tcPr>
            <w:tcW w:w="2542" w:type="dxa"/>
            <w:vMerge/>
            <w:vAlign w:val="center"/>
          </w:tcPr>
          <w:p w14:paraId="4D8154E0" w14:textId="77777777" w:rsidR="00996E36" w:rsidRPr="001061B0" w:rsidRDefault="00996E36" w:rsidP="00996E36">
            <w:pPr>
              <w:rPr>
                <w:rFonts w:cs="Arial"/>
                <w:sz w:val="20"/>
                <w:szCs w:val="20"/>
                <w:lang w:val="sr-Latn-RS" w:eastAsia="sr-Latn-RS"/>
              </w:rPr>
            </w:pPr>
          </w:p>
        </w:tc>
        <w:tc>
          <w:tcPr>
            <w:tcW w:w="3060" w:type="dxa"/>
            <w:vMerge/>
            <w:vAlign w:val="center"/>
          </w:tcPr>
          <w:p w14:paraId="75A2052A" w14:textId="77777777" w:rsidR="00996E36" w:rsidRPr="001061B0" w:rsidRDefault="00996E36" w:rsidP="00996E36">
            <w:pPr>
              <w:jc w:val="center"/>
              <w:rPr>
                <w:rFonts w:cs="Arial"/>
                <w:sz w:val="20"/>
                <w:szCs w:val="20"/>
                <w:lang w:val="sr-Latn-RS" w:eastAsia="sr-Latn-RS"/>
              </w:rPr>
            </w:pPr>
          </w:p>
        </w:tc>
        <w:tc>
          <w:tcPr>
            <w:tcW w:w="1710" w:type="dxa"/>
            <w:shd w:val="clear" w:color="auto" w:fill="auto"/>
            <w:noWrap/>
            <w:vAlign w:val="bottom"/>
          </w:tcPr>
          <w:p w14:paraId="63AD1CC2" w14:textId="77777777" w:rsidR="00996E36" w:rsidRPr="004F5025" w:rsidRDefault="00996E36" w:rsidP="00996E36">
            <w:pPr>
              <w:jc w:val="center"/>
              <w:rPr>
                <w:rFonts w:cs="Arial"/>
                <w:sz w:val="20"/>
                <w:szCs w:val="20"/>
                <w:lang w:eastAsia="sr-Latn-RS"/>
              </w:rPr>
            </w:pPr>
            <w:r>
              <w:rPr>
                <w:rFonts w:cs="Arial"/>
                <w:sz w:val="20"/>
                <w:szCs w:val="20"/>
                <w:lang w:val="sr-Latn-RS" w:eastAsia="sr-Latn-RS"/>
              </w:rPr>
              <w:t>S-50/S-50</w:t>
            </w:r>
            <w:r>
              <w:rPr>
                <w:rFonts w:cs="Arial"/>
                <w:sz w:val="20"/>
                <w:szCs w:val="20"/>
                <w:lang w:eastAsia="sr-Latn-RS"/>
              </w:rPr>
              <w:t>A</w:t>
            </w:r>
          </w:p>
        </w:tc>
        <w:tc>
          <w:tcPr>
            <w:tcW w:w="810" w:type="dxa"/>
            <w:shd w:val="clear" w:color="auto" w:fill="auto"/>
            <w:noWrap/>
            <w:vAlign w:val="bottom"/>
          </w:tcPr>
          <w:p w14:paraId="03352C1A"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bottom"/>
          </w:tcPr>
          <w:p w14:paraId="29E98AF5"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50</w:t>
            </w:r>
          </w:p>
        </w:tc>
        <w:tc>
          <w:tcPr>
            <w:tcW w:w="1350" w:type="dxa"/>
            <w:vAlign w:val="center"/>
          </w:tcPr>
          <w:p w14:paraId="7F84A49B" w14:textId="77777777" w:rsidR="00996E36" w:rsidRPr="001061B0" w:rsidRDefault="00996E36" w:rsidP="00996E36">
            <w:pPr>
              <w:jc w:val="center"/>
              <w:rPr>
                <w:rFonts w:cs="Arial"/>
                <w:sz w:val="20"/>
                <w:szCs w:val="20"/>
                <w:lang w:val="sr-Latn-RS" w:eastAsia="sr-Latn-RS"/>
              </w:rPr>
            </w:pPr>
          </w:p>
        </w:tc>
        <w:tc>
          <w:tcPr>
            <w:tcW w:w="1170" w:type="dxa"/>
            <w:vAlign w:val="center"/>
          </w:tcPr>
          <w:p w14:paraId="1EABC9B8" w14:textId="77777777" w:rsidR="00996E36" w:rsidRPr="001061B0" w:rsidRDefault="00996E36" w:rsidP="00996E36">
            <w:pPr>
              <w:jc w:val="center"/>
              <w:rPr>
                <w:rFonts w:cs="Arial"/>
                <w:sz w:val="20"/>
                <w:szCs w:val="20"/>
                <w:lang w:val="sr-Latn-RS" w:eastAsia="sr-Latn-RS"/>
              </w:rPr>
            </w:pPr>
          </w:p>
        </w:tc>
        <w:tc>
          <w:tcPr>
            <w:tcW w:w="1980" w:type="dxa"/>
            <w:vAlign w:val="center"/>
          </w:tcPr>
          <w:p w14:paraId="3F66519D" w14:textId="77777777" w:rsidR="00996E36" w:rsidRPr="001061B0" w:rsidRDefault="00996E36" w:rsidP="00996E36">
            <w:pPr>
              <w:jc w:val="center"/>
              <w:rPr>
                <w:rFonts w:cs="Arial"/>
                <w:sz w:val="20"/>
                <w:szCs w:val="20"/>
                <w:lang w:val="sr-Latn-RS" w:eastAsia="sr-Latn-RS"/>
              </w:rPr>
            </w:pPr>
          </w:p>
        </w:tc>
      </w:tr>
      <w:tr w:rsidR="00996E36" w:rsidRPr="001061B0" w14:paraId="06860911" w14:textId="77777777" w:rsidTr="00996E36">
        <w:trPr>
          <w:trHeight w:val="283"/>
        </w:trPr>
        <w:tc>
          <w:tcPr>
            <w:tcW w:w="537" w:type="dxa"/>
            <w:shd w:val="clear" w:color="auto" w:fill="auto"/>
            <w:vAlign w:val="center"/>
          </w:tcPr>
          <w:p w14:paraId="1E09F913"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5</w:t>
            </w:r>
          </w:p>
        </w:tc>
        <w:tc>
          <w:tcPr>
            <w:tcW w:w="2542" w:type="dxa"/>
            <w:vMerge/>
            <w:vAlign w:val="center"/>
          </w:tcPr>
          <w:p w14:paraId="7FA5153B" w14:textId="77777777" w:rsidR="00996E36" w:rsidRPr="001061B0" w:rsidRDefault="00996E36" w:rsidP="00996E36">
            <w:pPr>
              <w:rPr>
                <w:rFonts w:cs="Arial"/>
                <w:sz w:val="20"/>
                <w:szCs w:val="20"/>
                <w:lang w:val="sr-Latn-RS" w:eastAsia="sr-Latn-RS"/>
              </w:rPr>
            </w:pPr>
          </w:p>
        </w:tc>
        <w:tc>
          <w:tcPr>
            <w:tcW w:w="3060" w:type="dxa"/>
            <w:vMerge/>
            <w:vAlign w:val="center"/>
          </w:tcPr>
          <w:p w14:paraId="7B2C75A3" w14:textId="77777777" w:rsidR="00996E36" w:rsidRPr="001061B0" w:rsidRDefault="00996E36" w:rsidP="00996E36">
            <w:pPr>
              <w:jc w:val="center"/>
              <w:rPr>
                <w:rFonts w:cs="Arial"/>
                <w:sz w:val="20"/>
                <w:szCs w:val="20"/>
                <w:lang w:val="sr-Latn-RS" w:eastAsia="sr-Latn-RS"/>
              </w:rPr>
            </w:pPr>
          </w:p>
        </w:tc>
        <w:tc>
          <w:tcPr>
            <w:tcW w:w="1710" w:type="dxa"/>
            <w:shd w:val="clear" w:color="auto" w:fill="auto"/>
            <w:noWrap/>
            <w:vAlign w:val="bottom"/>
          </w:tcPr>
          <w:p w14:paraId="73A9DC22"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CO</w:t>
            </w:r>
            <w:r w:rsidRPr="00FC501A">
              <w:rPr>
                <w:rFonts w:cs="Arial"/>
                <w:sz w:val="16"/>
                <w:szCs w:val="16"/>
                <w:lang w:val="sr-Latn-RS" w:eastAsia="sr-Latn-RS"/>
              </w:rPr>
              <w:t>2</w:t>
            </w:r>
            <w:r>
              <w:rPr>
                <w:rFonts w:cs="Arial"/>
                <w:sz w:val="20"/>
                <w:szCs w:val="20"/>
                <w:lang w:val="sr-Latn-RS" w:eastAsia="sr-Latn-RS"/>
              </w:rPr>
              <w:t>-10</w:t>
            </w:r>
          </w:p>
        </w:tc>
        <w:tc>
          <w:tcPr>
            <w:tcW w:w="810" w:type="dxa"/>
            <w:shd w:val="clear" w:color="auto" w:fill="auto"/>
            <w:noWrap/>
            <w:vAlign w:val="bottom"/>
          </w:tcPr>
          <w:p w14:paraId="566EF02C"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bottom"/>
          </w:tcPr>
          <w:p w14:paraId="7900B082"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70</w:t>
            </w:r>
          </w:p>
        </w:tc>
        <w:tc>
          <w:tcPr>
            <w:tcW w:w="1350" w:type="dxa"/>
            <w:vAlign w:val="center"/>
          </w:tcPr>
          <w:p w14:paraId="2A8053FA" w14:textId="77777777" w:rsidR="00996E36" w:rsidRPr="001061B0" w:rsidRDefault="00996E36" w:rsidP="00996E36">
            <w:pPr>
              <w:jc w:val="center"/>
              <w:rPr>
                <w:rFonts w:cs="Arial"/>
                <w:sz w:val="20"/>
                <w:szCs w:val="20"/>
                <w:lang w:val="sr-Latn-RS" w:eastAsia="sr-Latn-RS"/>
              </w:rPr>
            </w:pPr>
          </w:p>
        </w:tc>
        <w:tc>
          <w:tcPr>
            <w:tcW w:w="1170" w:type="dxa"/>
            <w:vAlign w:val="center"/>
          </w:tcPr>
          <w:p w14:paraId="18227544" w14:textId="77777777" w:rsidR="00996E36" w:rsidRPr="001061B0" w:rsidRDefault="00996E36" w:rsidP="00996E36">
            <w:pPr>
              <w:jc w:val="center"/>
              <w:rPr>
                <w:rFonts w:cs="Arial"/>
                <w:sz w:val="20"/>
                <w:szCs w:val="20"/>
                <w:lang w:val="sr-Latn-RS" w:eastAsia="sr-Latn-RS"/>
              </w:rPr>
            </w:pPr>
          </w:p>
        </w:tc>
        <w:tc>
          <w:tcPr>
            <w:tcW w:w="1980" w:type="dxa"/>
            <w:vAlign w:val="center"/>
          </w:tcPr>
          <w:p w14:paraId="7CF96434" w14:textId="77777777" w:rsidR="00996E36" w:rsidRPr="001061B0" w:rsidRDefault="00996E36" w:rsidP="00996E36">
            <w:pPr>
              <w:jc w:val="center"/>
              <w:rPr>
                <w:rFonts w:cs="Arial"/>
                <w:sz w:val="20"/>
                <w:szCs w:val="20"/>
                <w:lang w:val="sr-Latn-RS" w:eastAsia="sr-Latn-RS"/>
              </w:rPr>
            </w:pPr>
          </w:p>
        </w:tc>
      </w:tr>
      <w:tr w:rsidR="00996E36" w:rsidRPr="001061B0" w14:paraId="1FE1E878" w14:textId="77777777" w:rsidTr="00996E36">
        <w:trPr>
          <w:trHeight w:val="283"/>
        </w:trPr>
        <w:tc>
          <w:tcPr>
            <w:tcW w:w="537" w:type="dxa"/>
            <w:shd w:val="clear" w:color="auto" w:fill="auto"/>
            <w:vAlign w:val="center"/>
          </w:tcPr>
          <w:p w14:paraId="5F16937C"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6</w:t>
            </w:r>
          </w:p>
        </w:tc>
        <w:tc>
          <w:tcPr>
            <w:tcW w:w="2542" w:type="dxa"/>
            <w:vMerge/>
            <w:vAlign w:val="center"/>
          </w:tcPr>
          <w:p w14:paraId="0024F2BD" w14:textId="77777777" w:rsidR="00996E36" w:rsidRPr="001061B0" w:rsidRDefault="00996E36" w:rsidP="00996E36">
            <w:pPr>
              <w:rPr>
                <w:rFonts w:cs="Arial"/>
                <w:sz w:val="20"/>
                <w:szCs w:val="20"/>
                <w:lang w:val="sr-Latn-RS" w:eastAsia="sr-Latn-RS"/>
              </w:rPr>
            </w:pPr>
          </w:p>
        </w:tc>
        <w:tc>
          <w:tcPr>
            <w:tcW w:w="3060" w:type="dxa"/>
            <w:vMerge/>
            <w:vAlign w:val="center"/>
          </w:tcPr>
          <w:p w14:paraId="2480E559" w14:textId="77777777" w:rsidR="00996E36" w:rsidRPr="001061B0" w:rsidRDefault="00996E36" w:rsidP="00996E36">
            <w:pPr>
              <w:jc w:val="center"/>
              <w:rPr>
                <w:rFonts w:cs="Arial"/>
                <w:sz w:val="20"/>
                <w:szCs w:val="20"/>
                <w:lang w:val="sr-Latn-RS" w:eastAsia="sr-Latn-RS"/>
              </w:rPr>
            </w:pPr>
          </w:p>
        </w:tc>
        <w:tc>
          <w:tcPr>
            <w:tcW w:w="1710" w:type="dxa"/>
            <w:shd w:val="clear" w:color="auto" w:fill="auto"/>
            <w:noWrap/>
            <w:vAlign w:val="bottom"/>
          </w:tcPr>
          <w:p w14:paraId="7FEB5302"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CO</w:t>
            </w:r>
            <w:r w:rsidRPr="00FC501A">
              <w:rPr>
                <w:rFonts w:cs="Arial"/>
                <w:sz w:val="16"/>
                <w:szCs w:val="16"/>
                <w:lang w:val="sr-Latn-RS" w:eastAsia="sr-Latn-RS"/>
              </w:rPr>
              <w:t>2</w:t>
            </w:r>
            <w:r w:rsidRPr="00FC501A">
              <w:rPr>
                <w:rFonts w:cs="Arial"/>
                <w:sz w:val="20"/>
                <w:szCs w:val="20"/>
                <w:lang w:val="sr-Latn-RS" w:eastAsia="sr-Latn-RS"/>
              </w:rPr>
              <w:t>-5</w:t>
            </w:r>
          </w:p>
        </w:tc>
        <w:tc>
          <w:tcPr>
            <w:tcW w:w="810" w:type="dxa"/>
            <w:shd w:val="clear" w:color="auto" w:fill="auto"/>
            <w:noWrap/>
            <w:vAlign w:val="bottom"/>
          </w:tcPr>
          <w:p w14:paraId="01DC6D7D"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bottom"/>
          </w:tcPr>
          <w:p w14:paraId="00610E55"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400</w:t>
            </w:r>
          </w:p>
        </w:tc>
        <w:tc>
          <w:tcPr>
            <w:tcW w:w="1350" w:type="dxa"/>
            <w:vAlign w:val="center"/>
          </w:tcPr>
          <w:p w14:paraId="266F9605" w14:textId="77777777" w:rsidR="00996E36" w:rsidRPr="001061B0" w:rsidRDefault="00996E36" w:rsidP="00996E36">
            <w:pPr>
              <w:jc w:val="center"/>
              <w:rPr>
                <w:rFonts w:cs="Arial"/>
                <w:sz w:val="20"/>
                <w:szCs w:val="20"/>
                <w:lang w:val="sr-Latn-RS" w:eastAsia="sr-Latn-RS"/>
              </w:rPr>
            </w:pPr>
          </w:p>
        </w:tc>
        <w:tc>
          <w:tcPr>
            <w:tcW w:w="1170" w:type="dxa"/>
            <w:vAlign w:val="center"/>
          </w:tcPr>
          <w:p w14:paraId="21DAFEB3" w14:textId="77777777" w:rsidR="00996E36" w:rsidRPr="001061B0" w:rsidRDefault="00996E36" w:rsidP="00996E36">
            <w:pPr>
              <w:jc w:val="center"/>
              <w:rPr>
                <w:rFonts w:cs="Arial"/>
                <w:sz w:val="20"/>
                <w:szCs w:val="20"/>
                <w:lang w:val="sr-Latn-RS" w:eastAsia="sr-Latn-RS"/>
              </w:rPr>
            </w:pPr>
          </w:p>
        </w:tc>
        <w:tc>
          <w:tcPr>
            <w:tcW w:w="1980" w:type="dxa"/>
            <w:vAlign w:val="center"/>
          </w:tcPr>
          <w:p w14:paraId="6969EE25" w14:textId="77777777" w:rsidR="00996E36" w:rsidRPr="001061B0" w:rsidRDefault="00996E36" w:rsidP="00996E36">
            <w:pPr>
              <w:jc w:val="center"/>
              <w:rPr>
                <w:rFonts w:cs="Arial"/>
                <w:sz w:val="20"/>
                <w:szCs w:val="20"/>
                <w:lang w:val="sr-Latn-RS" w:eastAsia="sr-Latn-RS"/>
              </w:rPr>
            </w:pPr>
          </w:p>
        </w:tc>
      </w:tr>
      <w:tr w:rsidR="00996E36" w:rsidRPr="001061B0" w14:paraId="717BA451" w14:textId="77777777" w:rsidTr="00996E36">
        <w:trPr>
          <w:trHeight w:val="283"/>
        </w:trPr>
        <w:tc>
          <w:tcPr>
            <w:tcW w:w="537" w:type="dxa"/>
            <w:shd w:val="clear" w:color="auto" w:fill="auto"/>
            <w:vAlign w:val="center"/>
          </w:tcPr>
          <w:p w14:paraId="38A01411"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7</w:t>
            </w:r>
          </w:p>
        </w:tc>
        <w:tc>
          <w:tcPr>
            <w:tcW w:w="2542" w:type="dxa"/>
            <w:vMerge/>
            <w:vAlign w:val="center"/>
          </w:tcPr>
          <w:p w14:paraId="702EAD29" w14:textId="77777777" w:rsidR="00996E36" w:rsidRPr="001061B0" w:rsidRDefault="00996E36" w:rsidP="00996E36">
            <w:pPr>
              <w:rPr>
                <w:rFonts w:cs="Arial"/>
                <w:sz w:val="20"/>
                <w:szCs w:val="20"/>
                <w:lang w:val="sr-Latn-RS" w:eastAsia="sr-Latn-RS"/>
              </w:rPr>
            </w:pPr>
          </w:p>
        </w:tc>
        <w:tc>
          <w:tcPr>
            <w:tcW w:w="3060" w:type="dxa"/>
            <w:vMerge/>
            <w:vAlign w:val="center"/>
          </w:tcPr>
          <w:p w14:paraId="49B5E7B1" w14:textId="77777777" w:rsidR="00996E36" w:rsidRPr="001061B0" w:rsidRDefault="00996E36" w:rsidP="00996E36">
            <w:pPr>
              <w:jc w:val="center"/>
              <w:rPr>
                <w:rFonts w:cs="Arial"/>
                <w:sz w:val="20"/>
                <w:szCs w:val="20"/>
                <w:lang w:val="sr-Latn-RS" w:eastAsia="sr-Latn-RS"/>
              </w:rPr>
            </w:pPr>
          </w:p>
        </w:tc>
        <w:tc>
          <w:tcPr>
            <w:tcW w:w="1710" w:type="dxa"/>
            <w:shd w:val="clear" w:color="auto" w:fill="auto"/>
            <w:noWrap/>
            <w:vAlign w:val="center"/>
          </w:tcPr>
          <w:p w14:paraId="62865D6C" w14:textId="77777777" w:rsidR="00996E36" w:rsidRPr="00FC501A" w:rsidRDefault="00996E36" w:rsidP="00996E36">
            <w:pPr>
              <w:jc w:val="center"/>
              <w:rPr>
                <w:rFonts w:cs="Arial"/>
                <w:sz w:val="20"/>
                <w:szCs w:val="20"/>
                <w:lang w:val="sr-Latn-RS" w:eastAsia="sr-Latn-RS"/>
              </w:rPr>
            </w:pPr>
            <w:r>
              <w:rPr>
                <w:rFonts w:cs="Arial"/>
                <w:sz w:val="20"/>
                <w:szCs w:val="20"/>
                <w:lang w:eastAsia="sr-Latn-RS"/>
              </w:rPr>
              <w:t>FE36</w:t>
            </w:r>
            <w:r w:rsidRPr="00FC501A">
              <w:rPr>
                <w:rFonts w:cs="Arial"/>
                <w:sz w:val="20"/>
                <w:szCs w:val="20"/>
                <w:lang w:val="sr-Latn-RS" w:eastAsia="sr-Latn-RS"/>
              </w:rPr>
              <w:t>-6</w:t>
            </w:r>
          </w:p>
        </w:tc>
        <w:tc>
          <w:tcPr>
            <w:tcW w:w="810" w:type="dxa"/>
            <w:shd w:val="clear" w:color="auto" w:fill="auto"/>
            <w:noWrap/>
            <w:vAlign w:val="center"/>
          </w:tcPr>
          <w:p w14:paraId="57BAD631"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center"/>
          </w:tcPr>
          <w:p w14:paraId="35B80D76"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120</w:t>
            </w:r>
          </w:p>
        </w:tc>
        <w:tc>
          <w:tcPr>
            <w:tcW w:w="1350" w:type="dxa"/>
            <w:vAlign w:val="center"/>
          </w:tcPr>
          <w:p w14:paraId="70E944C7" w14:textId="77777777" w:rsidR="00996E36" w:rsidRPr="001061B0" w:rsidRDefault="00996E36" w:rsidP="00996E36">
            <w:pPr>
              <w:jc w:val="center"/>
              <w:rPr>
                <w:rFonts w:cs="Arial"/>
                <w:sz w:val="20"/>
                <w:szCs w:val="20"/>
                <w:lang w:val="sr-Latn-RS" w:eastAsia="sr-Latn-RS"/>
              </w:rPr>
            </w:pPr>
          </w:p>
        </w:tc>
        <w:tc>
          <w:tcPr>
            <w:tcW w:w="1170" w:type="dxa"/>
            <w:vAlign w:val="center"/>
          </w:tcPr>
          <w:p w14:paraId="40006920" w14:textId="77777777" w:rsidR="00996E36" w:rsidRPr="001061B0" w:rsidRDefault="00996E36" w:rsidP="00996E36">
            <w:pPr>
              <w:jc w:val="center"/>
              <w:rPr>
                <w:rFonts w:cs="Arial"/>
                <w:sz w:val="20"/>
                <w:szCs w:val="20"/>
                <w:lang w:val="sr-Latn-RS" w:eastAsia="sr-Latn-RS"/>
              </w:rPr>
            </w:pPr>
          </w:p>
        </w:tc>
        <w:tc>
          <w:tcPr>
            <w:tcW w:w="1980" w:type="dxa"/>
            <w:vAlign w:val="center"/>
          </w:tcPr>
          <w:p w14:paraId="6ACDBA94" w14:textId="77777777" w:rsidR="00996E36" w:rsidRPr="001061B0" w:rsidRDefault="00996E36" w:rsidP="00996E36">
            <w:pPr>
              <w:jc w:val="center"/>
              <w:rPr>
                <w:rFonts w:cs="Arial"/>
                <w:sz w:val="20"/>
                <w:szCs w:val="20"/>
                <w:lang w:val="sr-Latn-RS" w:eastAsia="sr-Latn-RS"/>
              </w:rPr>
            </w:pPr>
          </w:p>
        </w:tc>
      </w:tr>
      <w:tr w:rsidR="00996E36" w:rsidRPr="001061B0" w14:paraId="7B64739F" w14:textId="77777777" w:rsidTr="00996E36">
        <w:trPr>
          <w:trHeight w:val="283"/>
        </w:trPr>
        <w:tc>
          <w:tcPr>
            <w:tcW w:w="537" w:type="dxa"/>
            <w:shd w:val="clear" w:color="auto" w:fill="auto"/>
            <w:vAlign w:val="center"/>
          </w:tcPr>
          <w:p w14:paraId="2F5BAEA3" w14:textId="77777777" w:rsidR="00996E36" w:rsidRPr="00FC501A" w:rsidRDefault="00996E36" w:rsidP="00996E36">
            <w:pPr>
              <w:jc w:val="center"/>
              <w:rPr>
                <w:rFonts w:cs="Arial"/>
                <w:sz w:val="20"/>
                <w:szCs w:val="20"/>
                <w:lang w:val="sr-Latn-RS" w:eastAsia="sr-Latn-RS"/>
              </w:rPr>
            </w:pPr>
            <w:r>
              <w:rPr>
                <w:rFonts w:cs="Arial"/>
                <w:sz w:val="20"/>
                <w:szCs w:val="20"/>
                <w:lang w:val="sr-Cyrl-RS" w:eastAsia="sr-Latn-RS"/>
              </w:rPr>
              <w:t>8</w:t>
            </w:r>
          </w:p>
        </w:tc>
        <w:tc>
          <w:tcPr>
            <w:tcW w:w="2542" w:type="dxa"/>
            <w:vMerge/>
            <w:vAlign w:val="center"/>
          </w:tcPr>
          <w:p w14:paraId="6B477CC0" w14:textId="77777777" w:rsidR="00996E36" w:rsidRPr="001061B0" w:rsidRDefault="00996E36" w:rsidP="00996E36">
            <w:pPr>
              <w:rPr>
                <w:rFonts w:cs="Arial"/>
                <w:sz w:val="20"/>
                <w:szCs w:val="20"/>
                <w:lang w:val="sr-Latn-RS" w:eastAsia="sr-Latn-RS"/>
              </w:rPr>
            </w:pPr>
          </w:p>
        </w:tc>
        <w:tc>
          <w:tcPr>
            <w:tcW w:w="3060" w:type="dxa"/>
            <w:vMerge w:val="restart"/>
            <w:shd w:val="clear" w:color="auto" w:fill="auto"/>
            <w:vAlign w:val="center"/>
          </w:tcPr>
          <w:p w14:paraId="3089D447" w14:textId="77777777" w:rsidR="00996E36" w:rsidRPr="009F4915" w:rsidRDefault="00996E36" w:rsidP="00996E36">
            <w:pPr>
              <w:jc w:val="center"/>
              <w:rPr>
                <w:rFonts w:cs="Arial"/>
                <w:sz w:val="20"/>
                <w:szCs w:val="20"/>
                <w:lang w:val="sr-Latn-RS" w:eastAsia="sr-Latn-RS"/>
              </w:rPr>
            </w:pPr>
            <w:r>
              <w:rPr>
                <w:rFonts w:cs="Arial"/>
                <w:sz w:val="20"/>
                <w:szCs w:val="20"/>
                <w:lang w:val="sr-Latn-RS" w:eastAsia="sr-Latn-RS"/>
              </w:rPr>
              <w:t>Испитивање</w:t>
            </w:r>
            <w:r w:rsidRPr="001061B0">
              <w:rPr>
                <w:rFonts w:cs="Arial"/>
                <w:sz w:val="20"/>
                <w:szCs w:val="20"/>
                <w:lang w:val="sr-Latn-RS" w:eastAsia="sr-Latn-RS"/>
              </w:rPr>
              <w:t xml:space="preserve"> </w:t>
            </w:r>
            <w:r>
              <w:rPr>
                <w:rFonts w:cs="Arial"/>
                <w:sz w:val="20"/>
                <w:szCs w:val="20"/>
                <w:lang w:val="sr-Latn-RS" w:eastAsia="sr-Latn-RS"/>
              </w:rPr>
              <w:t>боца</w:t>
            </w:r>
            <w:r w:rsidRPr="001061B0">
              <w:rPr>
                <w:rFonts w:cs="Arial"/>
                <w:sz w:val="20"/>
                <w:szCs w:val="20"/>
                <w:lang w:val="sr-Latn-RS" w:eastAsia="sr-Latn-RS"/>
              </w:rPr>
              <w:t xml:space="preserve"> </w:t>
            </w:r>
            <w:r>
              <w:rPr>
                <w:rFonts w:cs="Arial"/>
                <w:sz w:val="20"/>
                <w:szCs w:val="20"/>
                <w:lang w:val="sr-Latn-RS" w:eastAsia="sr-Latn-RS"/>
              </w:rPr>
              <w:t>на</w:t>
            </w:r>
            <w:r w:rsidRPr="001061B0">
              <w:rPr>
                <w:rFonts w:cs="Arial"/>
                <w:sz w:val="20"/>
                <w:szCs w:val="20"/>
                <w:lang w:val="sr-Latn-RS" w:eastAsia="sr-Latn-RS"/>
              </w:rPr>
              <w:t xml:space="preserve"> </w:t>
            </w:r>
            <w:r>
              <w:rPr>
                <w:rFonts w:cs="Arial"/>
                <w:sz w:val="20"/>
                <w:szCs w:val="20"/>
                <w:lang w:val="sr-Latn-RS" w:eastAsia="sr-Latn-RS"/>
              </w:rPr>
              <w:t>хладни</w:t>
            </w:r>
            <w:r w:rsidRPr="001061B0">
              <w:rPr>
                <w:rFonts w:cs="Arial"/>
                <w:sz w:val="20"/>
                <w:szCs w:val="20"/>
                <w:lang w:val="sr-Latn-RS" w:eastAsia="sr-Latn-RS"/>
              </w:rPr>
              <w:t xml:space="preserve"> </w:t>
            </w:r>
            <w:r>
              <w:rPr>
                <w:rFonts w:cs="Arial"/>
                <w:sz w:val="20"/>
                <w:szCs w:val="20"/>
                <w:lang w:val="sr-Latn-RS" w:eastAsia="sr-Latn-RS"/>
              </w:rPr>
              <w:t>водени</w:t>
            </w:r>
            <w:r w:rsidRPr="001061B0">
              <w:rPr>
                <w:rFonts w:cs="Arial"/>
                <w:sz w:val="20"/>
                <w:szCs w:val="20"/>
                <w:lang w:val="sr-Latn-RS" w:eastAsia="sr-Latn-RS"/>
              </w:rPr>
              <w:t xml:space="preserve"> </w:t>
            </w:r>
            <w:r>
              <w:rPr>
                <w:rFonts w:cs="Arial"/>
                <w:sz w:val="20"/>
                <w:szCs w:val="20"/>
                <w:lang w:val="sr-Latn-RS" w:eastAsia="sr-Latn-RS"/>
              </w:rPr>
              <w:t>притисак</w:t>
            </w:r>
            <w:r w:rsidRPr="001061B0">
              <w:rPr>
                <w:rFonts w:cs="Arial"/>
                <w:sz w:val="20"/>
                <w:szCs w:val="20"/>
                <w:lang w:val="sr-Latn-RS" w:eastAsia="sr-Latn-RS"/>
              </w:rPr>
              <w:t xml:space="preserve"> (</w:t>
            </w:r>
            <w:r>
              <w:rPr>
                <w:rFonts w:cs="Arial"/>
                <w:sz w:val="20"/>
                <w:szCs w:val="20"/>
                <w:lang w:val="sr-Latn-RS" w:eastAsia="sr-Latn-RS"/>
              </w:rPr>
              <w:t>ХВП</w:t>
            </w:r>
            <w:r w:rsidRPr="001061B0">
              <w:rPr>
                <w:rFonts w:cs="Arial"/>
                <w:sz w:val="20"/>
                <w:szCs w:val="20"/>
                <w:lang w:val="sr-Latn-RS" w:eastAsia="sr-Latn-RS"/>
              </w:rPr>
              <w:t xml:space="preserve">) </w:t>
            </w:r>
            <w:r>
              <w:rPr>
                <w:rFonts w:cs="Arial"/>
                <w:sz w:val="20"/>
                <w:szCs w:val="20"/>
                <w:lang w:val="sr-Latn-RS" w:eastAsia="sr-Latn-RS"/>
              </w:rPr>
              <w:t>ручно</w:t>
            </w:r>
            <w:r w:rsidRPr="001061B0">
              <w:rPr>
                <w:rFonts w:cs="Arial"/>
                <w:sz w:val="20"/>
                <w:szCs w:val="20"/>
                <w:lang w:val="sr-Latn-RS" w:eastAsia="sr-Latn-RS"/>
              </w:rPr>
              <w:t xml:space="preserve"> </w:t>
            </w:r>
            <w:r>
              <w:rPr>
                <w:rFonts w:cs="Arial"/>
                <w:sz w:val="20"/>
                <w:szCs w:val="20"/>
                <w:lang w:val="sr-Latn-RS" w:eastAsia="sr-Latn-RS"/>
              </w:rPr>
              <w:t>преносних</w:t>
            </w:r>
            <w:r w:rsidRPr="001061B0">
              <w:rPr>
                <w:rFonts w:cs="Arial"/>
                <w:sz w:val="20"/>
                <w:szCs w:val="20"/>
                <w:lang w:val="sr-Latn-RS" w:eastAsia="sr-Latn-RS"/>
              </w:rPr>
              <w:t xml:space="preserve"> </w:t>
            </w:r>
            <w:r>
              <w:rPr>
                <w:rFonts w:cs="Arial"/>
                <w:sz w:val="20"/>
                <w:szCs w:val="20"/>
                <w:lang w:val="sr-Latn-RS" w:eastAsia="sr-Latn-RS"/>
              </w:rPr>
              <w:t>и</w:t>
            </w:r>
            <w:r w:rsidRPr="001061B0">
              <w:rPr>
                <w:rFonts w:cs="Arial"/>
                <w:sz w:val="20"/>
                <w:szCs w:val="20"/>
                <w:lang w:val="sr-Latn-RS" w:eastAsia="sr-Latn-RS"/>
              </w:rPr>
              <w:t xml:space="preserve"> </w:t>
            </w:r>
            <w:r>
              <w:rPr>
                <w:rFonts w:cs="Arial"/>
                <w:sz w:val="20"/>
                <w:szCs w:val="20"/>
                <w:lang w:val="sr-Latn-RS" w:eastAsia="sr-Latn-RS"/>
              </w:rPr>
              <w:t>превозних</w:t>
            </w:r>
            <w:r w:rsidRPr="001061B0">
              <w:rPr>
                <w:rFonts w:cs="Arial"/>
                <w:sz w:val="20"/>
                <w:szCs w:val="20"/>
                <w:lang w:val="sr-Latn-RS" w:eastAsia="sr-Latn-RS"/>
              </w:rPr>
              <w:t xml:space="preserve"> </w:t>
            </w:r>
            <w:r>
              <w:rPr>
                <w:rFonts w:cs="Arial"/>
                <w:sz w:val="20"/>
                <w:szCs w:val="20"/>
                <w:lang w:val="sr-Latn-RS" w:eastAsia="sr-Latn-RS"/>
              </w:rPr>
              <w:t>ватрогасних</w:t>
            </w:r>
            <w:r w:rsidRPr="001061B0">
              <w:rPr>
                <w:rFonts w:cs="Arial"/>
                <w:sz w:val="20"/>
                <w:szCs w:val="20"/>
                <w:lang w:val="sr-Latn-RS" w:eastAsia="sr-Latn-RS"/>
              </w:rPr>
              <w:t xml:space="preserve"> </w:t>
            </w:r>
            <w:r>
              <w:rPr>
                <w:rFonts w:cs="Arial"/>
                <w:sz w:val="20"/>
                <w:szCs w:val="20"/>
                <w:lang w:val="sr-Latn-RS" w:eastAsia="sr-Latn-RS"/>
              </w:rPr>
              <w:t>апарата</w:t>
            </w:r>
            <w:r w:rsidRPr="001061B0">
              <w:rPr>
                <w:rFonts w:cs="Arial"/>
                <w:sz w:val="20"/>
                <w:szCs w:val="20"/>
                <w:lang w:val="sr-Latn-RS" w:eastAsia="sr-Latn-RS"/>
              </w:rPr>
              <w:t xml:space="preserve"> </w:t>
            </w:r>
            <w:r>
              <w:rPr>
                <w:rFonts w:cs="Arial"/>
                <w:sz w:val="20"/>
                <w:szCs w:val="20"/>
                <w:lang w:val="sr-Latn-RS" w:eastAsia="sr-Latn-RS"/>
              </w:rPr>
              <w:t>за</w:t>
            </w:r>
            <w:r w:rsidRPr="001061B0">
              <w:rPr>
                <w:rFonts w:cs="Arial"/>
                <w:sz w:val="20"/>
                <w:szCs w:val="20"/>
                <w:lang w:val="sr-Latn-RS" w:eastAsia="sr-Latn-RS"/>
              </w:rPr>
              <w:t xml:space="preserve"> </w:t>
            </w:r>
            <w:r>
              <w:rPr>
                <w:rFonts w:cs="Arial"/>
                <w:sz w:val="20"/>
                <w:szCs w:val="20"/>
                <w:lang w:val="sr-Latn-RS" w:eastAsia="sr-Latn-RS"/>
              </w:rPr>
              <w:t>почетно</w:t>
            </w:r>
            <w:r w:rsidRPr="001061B0">
              <w:rPr>
                <w:rFonts w:cs="Arial"/>
                <w:sz w:val="20"/>
                <w:szCs w:val="20"/>
                <w:lang w:val="sr-Latn-RS" w:eastAsia="sr-Latn-RS"/>
              </w:rPr>
              <w:t xml:space="preserve"> </w:t>
            </w:r>
            <w:r>
              <w:rPr>
                <w:rFonts w:cs="Arial"/>
                <w:sz w:val="20"/>
                <w:szCs w:val="20"/>
                <w:lang w:val="sr-Latn-RS" w:eastAsia="sr-Latn-RS"/>
              </w:rPr>
              <w:t>гашење</w:t>
            </w:r>
            <w:r w:rsidRPr="001061B0">
              <w:rPr>
                <w:rFonts w:cs="Arial"/>
                <w:sz w:val="20"/>
                <w:szCs w:val="20"/>
                <w:lang w:val="sr-Latn-RS" w:eastAsia="sr-Latn-RS"/>
              </w:rPr>
              <w:t xml:space="preserve"> </w:t>
            </w:r>
            <w:r>
              <w:rPr>
                <w:rFonts w:cs="Arial"/>
                <w:sz w:val="20"/>
                <w:szCs w:val="20"/>
                <w:lang w:val="sr-Latn-RS" w:eastAsia="sr-Latn-RS"/>
              </w:rPr>
              <w:t>пожара</w:t>
            </w:r>
            <w:r w:rsidRPr="001061B0">
              <w:rPr>
                <w:rFonts w:cs="Arial"/>
                <w:sz w:val="20"/>
                <w:szCs w:val="20"/>
                <w:lang w:val="sr-Latn-RS" w:eastAsia="sr-Latn-RS"/>
              </w:rPr>
              <w:t xml:space="preserve">, </w:t>
            </w:r>
            <w:r>
              <w:rPr>
                <w:rFonts w:cs="Arial"/>
                <w:sz w:val="20"/>
                <w:szCs w:val="20"/>
                <w:lang w:val="sr-Latn-RS" w:eastAsia="sr-Latn-RS"/>
              </w:rPr>
              <w:t>са</w:t>
            </w:r>
            <w:r w:rsidRPr="001061B0">
              <w:rPr>
                <w:rFonts w:cs="Arial"/>
                <w:sz w:val="20"/>
                <w:szCs w:val="20"/>
                <w:lang w:val="sr-Latn-RS" w:eastAsia="sr-Latn-RS"/>
              </w:rPr>
              <w:t xml:space="preserve"> </w:t>
            </w:r>
            <w:r>
              <w:rPr>
                <w:rFonts w:cs="Arial"/>
                <w:sz w:val="20"/>
                <w:szCs w:val="20"/>
                <w:lang w:val="sr-Latn-RS" w:eastAsia="sr-Latn-RS"/>
              </w:rPr>
              <w:t>издавањем</w:t>
            </w:r>
            <w:r w:rsidRPr="001061B0">
              <w:rPr>
                <w:rFonts w:cs="Arial"/>
                <w:sz w:val="20"/>
                <w:szCs w:val="20"/>
                <w:lang w:val="sr-Latn-RS" w:eastAsia="sr-Latn-RS"/>
              </w:rPr>
              <w:t xml:space="preserve"> </w:t>
            </w:r>
            <w:r>
              <w:rPr>
                <w:rFonts w:cs="Arial"/>
                <w:sz w:val="20"/>
                <w:szCs w:val="20"/>
                <w:lang w:val="sr-Latn-RS" w:eastAsia="sr-Latn-RS"/>
              </w:rPr>
              <w:t>Извештаја</w:t>
            </w:r>
            <w:r w:rsidRPr="001061B0">
              <w:rPr>
                <w:rFonts w:cs="Arial"/>
                <w:sz w:val="20"/>
                <w:szCs w:val="20"/>
                <w:lang w:val="sr-Latn-RS" w:eastAsia="sr-Latn-RS"/>
              </w:rPr>
              <w:t xml:space="preserve"> </w:t>
            </w:r>
            <w:r>
              <w:rPr>
                <w:rFonts w:cs="Arial"/>
                <w:sz w:val="20"/>
                <w:szCs w:val="20"/>
                <w:lang w:val="sr-Latn-RS" w:eastAsia="sr-Latn-RS"/>
              </w:rPr>
              <w:t>о</w:t>
            </w:r>
            <w:r w:rsidRPr="001061B0">
              <w:rPr>
                <w:rFonts w:cs="Arial"/>
                <w:sz w:val="20"/>
                <w:szCs w:val="20"/>
                <w:lang w:val="sr-Latn-RS" w:eastAsia="sr-Latn-RS"/>
              </w:rPr>
              <w:t xml:space="preserve"> </w:t>
            </w:r>
            <w:r>
              <w:rPr>
                <w:rFonts w:cs="Arial"/>
                <w:sz w:val="20"/>
                <w:szCs w:val="20"/>
                <w:lang w:val="sr-Latn-RS" w:eastAsia="sr-Latn-RS"/>
              </w:rPr>
              <w:t>испитивању</w:t>
            </w:r>
            <w:r w:rsidRPr="001061B0">
              <w:rPr>
                <w:rFonts w:cs="Arial"/>
                <w:sz w:val="20"/>
                <w:szCs w:val="20"/>
                <w:lang w:val="sr-Latn-RS" w:eastAsia="sr-Latn-RS"/>
              </w:rPr>
              <w:t xml:space="preserve"> </w:t>
            </w:r>
            <w:r>
              <w:rPr>
                <w:rFonts w:cs="Arial"/>
                <w:sz w:val="20"/>
                <w:szCs w:val="20"/>
                <w:lang w:val="sr-Latn-RS" w:eastAsia="sr-Latn-RS"/>
              </w:rPr>
              <w:t>на</w:t>
            </w:r>
            <w:r w:rsidRPr="001061B0">
              <w:rPr>
                <w:rFonts w:cs="Arial"/>
                <w:sz w:val="20"/>
                <w:szCs w:val="20"/>
                <w:lang w:val="sr-Latn-RS" w:eastAsia="sr-Latn-RS"/>
              </w:rPr>
              <w:t xml:space="preserve"> </w:t>
            </w:r>
            <w:r>
              <w:rPr>
                <w:rFonts w:cs="Arial"/>
                <w:sz w:val="20"/>
                <w:szCs w:val="20"/>
                <w:lang w:val="sr-Latn-RS" w:eastAsia="sr-Latn-RS"/>
              </w:rPr>
              <w:t>ХВП</w:t>
            </w:r>
            <w:r w:rsidRPr="001061B0">
              <w:rPr>
                <w:rFonts w:cs="Arial"/>
                <w:sz w:val="20"/>
                <w:szCs w:val="20"/>
                <w:lang w:val="sr-Latn-RS" w:eastAsia="sr-Latn-RS"/>
              </w:rPr>
              <w:t xml:space="preserve"> </w:t>
            </w:r>
            <w:r>
              <w:rPr>
                <w:rFonts w:cs="Arial"/>
                <w:sz w:val="20"/>
                <w:szCs w:val="20"/>
                <w:lang w:val="sr-Latn-RS" w:eastAsia="sr-Latn-RS"/>
              </w:rPr>
              <w:t>у</w:t>
            </w:r>
            <w:r w:rsidRPr="001061B0">
              <w:rPr>
                <w:rFonts w:cs="Arial"/>
                <w:sz w:val="20"/>
                <w:szCs w:val="20"/>
                <w:lang w:val="sr-Latn-RS" w:eastAsia="sr-Latn-RS"/>
              </w:rPr>
              <w:t xml:space="preserve"> 2 </w:t>
            </w:r>
            <w:r>
              <w:rPr>
                <w:rFonts w:cs="Arial"/>
                <w:sz w:val="20"/>
                <w:szCs w:val="20"/>
                <w:lang w:val="sr-Latn-RS" w:eastAsia="sr-Latn-RS"/>
              </w:rPr>
              <w:t>примерка</w:t>
            </w:r>
          </w:p>
        </w:tc>
        <w:tc>
          <w:tcPr>
            <w:tcW w:w="1710" w:type="dxa"/>
            <w:shd w:val="clear" w:color="auto" w:fill="auto"/>
            <w:noWrap/>
            <w:vAlign w:val="bottom"/>
          </w:tcPr>
          <w:p w14:paraId="32A16B74"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S</w:t>
            </w:r>
            <w:r w:rsidRPr="00FC501A">
              <w:rPr>
                <w:rFonts w:cs="Arial"/>
                <w:sz w:val="20"/>
                <w:szCs w:val="20"/>
                <w:lang w:val="sr-Latn-RS" w:eastAsia="sr-Latn-RS"/>
              </w:rPr>
              <w:t>-1,2/</w:t>
            </w:r>
            <w:r>
              <w:rPr>
                <w:rFonts w:cs="Arial"/>
                <w:sz w:val="20"/>
                <w:szCs w:val="20"/>
                <w:lang w:val="sr-Latn-RS" w:eastAsia="sr-Latn-RS"/>
              </w:rPr>
              <w:t>S</w:t>
            </w:r>
            <w:r w:rsidRPr="00FC501A">
              <w:rPr>
                <w:rFonts w:cs="Arial"/>
                <w:sz w:val="20"/>
                <w:szCs w:val="20"/>
                <w:lang w:val="sr-Latn-RS" w:eastAsia="sr-Latn-RS"/>
              </w:rPr>
              <w:t>-1,2</w:t>
            </w:r>
            <w:r>
              <w:rPr>
                <w:rFonts w:cs="Arial"/>
                <w:sz w:val="20"/>
                <w:szCs w:val="20"/>
                <w:lang w:val="sr-Latn-RS" w:eastAsia="sr-Latn-RS"/>
              </w:rPr>
              <w:t>A</w:t>
            </w:r>
          </w:p>
        </w:tc>
        <w:tc>
          <w:tcPr>
            <w:tcW w:w="810" w:type="dxa"/>
            <w:shd w:val="clear" w:color="auto" w:fill="auto"/>
            <w:noWrap/>
            <w:vAlign w:val="center"/>
          </w:tcPr>
          <w:p w14:paraId="75A41BCD"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center"/>
          </w:tcPr>
          <w:p w14:paraId="33CB7F6F"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250</w:t>
            </w:r>
          </w:p>
        </w:tc>
        <w:tc>
          <w:tcPr>
            <w:tcW w:w="1350" w:type="dxa"/>
            <w:vAlign w:val="center"/>
          </w:tcPr>
          <w:p w14:paraId="20E497D3" w14:textId="77777777" w:rsidR="00996E36" w:rsidRPr="001061B0" w:rsidRDefault="00996E36" w:rsidP="00996E36">
            <w:pPr>
              <w:jc w:val="center"/>
              <w:rPr>
                <w:rFonts w:cs="Arial"/>
                <w:sz w:val="20"/>
                <w:szCs w:val="20"/>
                <w:lang w:val="sr-Latn-RS" w:eastAsia="sr-Latn-RS"/>
              </w:rPr>
            </w:pPr>
          </w:p>
        </w:tc>
        <w:tc>
          <w:tcPr>
            <w:tcW w:w="1170" w:type="dxa"/>
            <w:vAlign w:val="center"/>
          </w:tcPr>
          <w:p w14:paraId="7CA12C9A" w14:textId="77777777" w:rsidR="00996E36" w:rsidRPr="001061B0" w:rsidRDefault="00996E36" w:rsidP="00996E36">
            <w:pPr>
              <w:jc w:val="center"/>
              <w:rPr>
                <w:rFonts w:cs="Arial"/>
                <w:sz w:val="20"/>
                <w:szCs w:val="20"/>
                <w:lang w:val="sr-Latn-RS" w:eastAsia="sr-Latn-RS"/>
              </w:rPr>
            </w:pPr>
          </w:p>
        </w:tc>
        <w:tc>
          <w:tcPr>
            <w:tcW w:w="1980" w:type="dxa"/>
            <w:vAlign w:val="center"/>
          </w:tcPr>
          <w:p w14:paraId="4E38FD91" w14:textId="77777777" w:rsidR="00996E36" w:rsidRPr="001061B0" w:rsidRDefault="00996E36" w:rsidP="00996E36">
            <w:pPr>
              <w:jc w:val="center"/>
              <w:rPr>
                <w:rFonts w:cs="Arial"/>
                <w:sz w:val="20"/>
                <w:szCs w:val="20"/>
                <w:lang w:val="sr-Latn-RS" w:eastAsia="sr-Latn-RS"/>
              </w:rPr>
            </w:pPr>
          </w:p>
        </w:tc>
      </w:tr>
      <w:tr w:rsidR="00996E36" w:rsidRPr="001061B0" w14:paraId="3BEB48F7" w14:textId="77777777" w:rsidTr="00996E36">
        <w:trPr>
          <w:trHeight w:val="283"/>
        </w:trPr>
        <w:tc>
          <w:tcPr>
            <w:tcW w:w="537" w:type="dxa"/>
            <w:shd w:val="clear" w:color="auto" w:fill="auto"/>
            <w:vAlign w:val="center"/>
          </w:tcPr>
          <w:p w14:paraId="57B493B2"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9</w:t>
            </w:r>
          </w:p>
        </w:tc>
        <w:tc>
          <w:tcPr>
            <w:tcW w:w="2542" w:type="dxa"/>
            <w:vMerge/>
            <w:vAlign w:val="center"/>
          </w:tcPr>
          <w:p w14:paraId="4592F419" w14:textId="77777777" w:rsidR="00996E36" w:rsidRPr="001061B0" w:rsidRDefault="00996E36" w:rsidP="00996E36">
            <w:pPr>
              <w:rPr>
                <w:rFonts w:cs="Arial"/>
                <w:sz w:val="20"/>
                <w:szCs w:val="20"/>
                <w:lang w:val="sr-Latn-RS" w:eastAsia="sr-Latn-RS"/>
              </w:rPr>
            </w:pPr>
          </w:p>
        </w:tc>
        <w:tc>
          <w:tcPr>
            <w:tcW w:w="3060" w:type="dxa"/>
            <w:vMerge/>
            <w:vAlign w:val="center"/>
          </w:tcPr>
          <w:p w14:paraId="31AB3428" w14:textId="77777777" w:rsidR="00996E36" w:rsidRPr="001061B0" w:rsidRDefault="00996E36" w:rsidP="00996E36">
            <w:pPr>
              <w:rPr>
                <w:rFonts w:cs="Arial"/>
                <w:sz w:val="20"/>
                <w:szCs w:val="20"/>
                <w:lang w:val="sr-Latn-RS" w:eastAsia="sr-Latn-RS"/>
              </w:rPr>
            </w:pPr>
          </w:p>
        </w:tc>
        <w:tc>
          <w:tcPr>
            <w:tcW w:w="1710" w:type="dxa"/>
            <w:shd w:val="clear" w:color="auto" w:fill="auto"/>
            <w:noWrap/>
            <w:vAlign w:val="bottom"/>
          </w:tcPr>
          <w:p w14:paraId="0FFCAA8A"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S</w:t>
            </w:r>
            <w:r w:rsidRPr="00FC501A">
              <w:rPr>
                <w:rFonts w:cs="Arial"/>
                <w:sz w:val="20"/>
                <w:szCs w:val="20"/>
                <w:lang w:val="sr-Latn-RS" w:eastAsia="sr-Latn-RS"/>
              </w:rPr>
              <w:t>-6/</w:t>
            </w:r>
            <w:r>
              <w:rPr>
                <w:rFonts w:cs="Arial"/>
                <w:sz w:val="20"/>
                <w:szCs w:val="20"/>
                <w:lang w:val="sr-Latn-RS" w:eastAsia="sr-Latn-RS"/>
              </w:rPr>
              <w:t>S</w:t>
            </w:r>
            <w:r w:rsidRPr="00FC501A">
              <w:rPr>
                <w:rFonts w:cs="Arial"/>
                <w:sz w:val="20"/>
                <w:szCs w:val="20"/>
                <w:lang w:val="sr-Latn-RS" w:eastAsia="sr-Latn-RS"/>
              </w:rPr>
              <w:t>-6</w:t>
            </w:r>
            <w:r>
              <w:rPr>
                <w:rFonts w:cs="Arial"/>
                <w:sz w:val="20"/>
                <w:szCs w:val="20"/>
                <w:lang w:val="sr-Latn-RS" w:eastAsia="sr-Latn-RS"/>
              </w:rPr>
              <w:t>A</w:t>
            </w:r>
          </w:p>
        </w:tc>
        <w:tc>
          <w:tcPr>
            <w:tcW w:w="810" w:type="dxa"/>
            <w:shd w:val="clear" w:color="auto" w:fill="auto"/>
            <w:noWrap/>
            <w:vAlign w:val="center"/>
          </w:tcPr>
          <w:p w14:paraId="6B2738F6"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center"/>
          </w:tcPr>
          <w:p w14:paraId="5AC1247C"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100</w:t>
            </w:r>
          </w:p>
        </w:tc>
        <w:tc>
          <w:tcPr>
            <w:tcW w:w="1350" w:type="dxa"/>
            <w:vAlign w:val="center"/>
          </w:tcPr>
          <w:p w14:paraId="3EA19146" w14:textId="77777777" w:rsidR="00996E36" w:rsidRPr="001061B0" w:rsidRDefault="00996E36" w:rsidP="00996E36">
            <w:pPr>
              <w:jc w:val="center"/>
              <w:rPr>
                <w:rFonts w:cs="Arial"/>
                <w:sz w:val="20"/>
                <w:szCs w:val="20"/>
                <w:lang w:val="sr-Latn-RS" w:eastAsia="sr-Latn-RS"/>
              </w:rPr>
            </w:pPr>
          </w:p>
        </w:tc>
        <w:tc>
          <w:tcPr>
            <w:tcW w:w="1170" w:type="dxa"/>
            <w:vAlign w:val="center"/>
          </w:tcPr>
          <w:p w14:paraId="574EF74E" w14:textId="77777777" w:rsidR="00996E36" w:rsidRPr="001061B0" w:rsidRDefault="00996E36" w:rsidP="00996E36">
            <w:pPr>
              <w:jc w:val="center"/>
              <w:rPr>
                <w:rFonts w:cs="Arial"/>
                <w:sz w:val="20"/>
                <w:szCs w:val="20"/>
                <w:lang w:val="sr-Latn-RS" w:eastAsia="sr-Latn-RS"/>
              </w:rPr>
            </w:pPr>
          </w:p>
        </w:tc>
        <w:tc>
          <w:tcPr>
            <w:tcW w:w="1980" w:type="dxa"/>
            <w:vAlign w:val="center"/>
          </w:tcPr>
          <w:p w14:paraId="0B72531D" w14:textId="77777777" w:rsidR="00996E36" w:rsidRPr="001061B0" w:rsidRDefault="00996E36" w:rsidP="00996E36">
            <w:pPr>
              <w:jc w:val="center"/>
              <w:rPr>
                <w:rFonts w:cs="Arial"/>
                <w:sz w:val="20"/>
                <w:szCs w:val="20"/>
                <w:lang w:val="sr-Latn-RS" w:eastAsia="sr-Latn-RS"/>
              </w:rPr>
            </w:pPr>
          </w:p>
        </w:tc>
      </w:tr>
      <w:tr w:rsidR="00996E36" w:rsidRPr="001061B0" w14:paraId="04B4C63D" w14:textId="77777777" w:rsidTr="00996E36">
        <w:trPr>
          <w:trHeight w:val="283"/>
        </w:trPr>
        <w:tc>
          <w:tcPr>
            <w:tcW w:w="537" w:type="dxa"/>
            <w:shd w:val="clear" w:color="auto" w:fill="auto"/>
            <w:vAlign w:val="center"/>
          </w:tcPr>
          <w:p w14:paraId="4C5B05DE"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10</w:t>
            </w:r>
          </w:p>
        </w:tc>
        <w:tc>
          <w:tcPr>
            <w:tcW w:w="2542" w:type="dxa"/>
            <w:vMerge/>
            <w:vAlign w:val="center"/>
          </w:tcPr>
          <w:p w14:paraId="5AFD0331" w14:textId="77777777" w:rsidR="00996E36" w:rsidRPr="001061B0" w:rsidRDefault="00996E36" w:rsidP="00996E36">
            <w:pPr>
              <w:rPr>
                <w:rFonts w:cs="Arial"/>
                <w:sz w:val="20"/>
                <w:szCs w:val="20"/>
                <w:lang w:val="sr-Latn-RS" w:eastAsia="sr-Latn-RS"/>
              </w:rPr>
            </w:pPr>
          </w:p>
        </w:tc>
        <w:tc>
          <w:tcPr>
            <w:tcW w:w="3060" w:type="dxa"/>
            <w:vMerge/>
            <w:vAlign w:val="center"/>
          </w:tcPr>
          <w:p w14:paraId="37705E12" w14:textId="77777777" w:rsidR="00996E36" w:rsidRPr="001061B0" w:rsidRDefault="00996E36" w:rsidP="00996E36">
            <w:pPr>
              <w:rPr>
                <w:rFonts w:cs="Arial"/>
                <w:sz w:val="20"/>
                <w:szCs w:val="20"/>
                <w:lang w:val="sr-Latn-RS" w:eastAsia="sr-Latn-RS"/>
              </w:rPr>
            </w:pPr>
          </w:p>
        </w:tc>
        <w:tc>
          <w:tcPr>
            <w:tcW w:w="1710" w:type="dxa"/>
            <w:shd w:val="clear" w:color="auto" w:fill="auto"/>
            <w:noWrap/>
            <w:vAlign w:val="bottom"/>
          </w:tcPr>
          <w:p w14:paraId="6CD5A843"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S</w:t>
            </w:r>
            <w:r w:rsidRPr="00FC501A">
              <w:rPr>
                <w:rFonts w:cs="Arial"/>
                <w:sz w:val="20"/>
                <w:szCs w:val="20"/>
                <w:lang w:val="sr-Latn-RS" w:eastAsia="sr-Latn-RS"/>
              </w:rPr>
              <w:t>-9/</w:t>
            </w:r>
            <w:r>
              <w:rPr>
                <w:rFonts w:cs="Arial"/>
                <w:sz w:val="20"/>
                <w:szCs w:val="20"/>
                <w:lang w:val="sr-Latn-RS" w:eastAsia="sr-Latn-RS"/>
              </w:rPr>
              <w:t>S</w:t>
            </w:r>
            <w:r w:rsidRPr="00FC501A">
              <w:rPr>
                <w:rFonts w:cs="Arial"/>
                <w:sz w:val="20"/>
                <w:szCs w:val="20"/>
                <w:lang w:val="sr-Latn-RS" w:eastAsia="sr-Latn-RS"/>
              </w:rPr>
              <w:t>-9</w:t>
            </w:r>
            <w:r>
              <w:rPr>
                <w:rFonts w:cs="Arial"/>
                <w:sz w:val="20"/>
                <w:szCs w:val="20"/>
                <w:lang w:val="sr-Latn-RS" w:eastAsia="sr-Latn-RS"/>
              </w:rPr>
              <w:t>A</w:t>
            </w:r>
          </w:p>
        </w:tc>
        <w:tc>
          <w:tcPr>
            <w:tcW w:w="810" w:type="dxa"/>
            <w:shd w:val="clear" w:color="auto" w:fill="auto"/>
            <w:noWrap/>
            <w:vAlign w:val="center"/>
          </w:tcPr>
          <w:p w14:paraId="5BA4F65E"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center"/>
          </w:tcPr>
          <w:p w14:paraId="628C60DE"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350</w:t>
            </w:r>
          </w:p>
        </w:tc>
        <w:tc>
          <w:tcPr>
            <w:tcW w:w="1350" w:type="dxa"/>
            <w:vAlign w:val="center"/>
          </w:tcPr>
          <w:p w14:paraId="3E6D13FE" w14:textId="77777777" w:rsidR="00996E36" w:rsidRPr="001061B0" w:rsidRDefault="00996E36" w:rsidP="00996E36">
            <w:pPr>
              <w:jc w:val="center"/>
              <w:rPr>
                <w:rFonts w:cs="Arial"/>
                <w:sz w:val="20"/>
                <w:szCs w:val="20"/>
                <w:lang w:val="sr-Latn-RS" w:eastAsia="sr-Latn-RS"/>
              </w:rPr>
            </w:pPr>
          </w:p>
        </w:tc>
        <w:tc>
          <w:tcPr>
            <w:tcW w:w="1170" w:type="dxa"/>
            <w:vAlign w:val="center"/>
          </w:tcPr>
          <w:p w14:paraId="79A4CDF6" w14:textId="77777777" w:rsidR="00996E36" w:rsidRPr="001061B0" w:rsidRDefault="00996E36" w:rsidP="00996E36">
            <w:pPr>
              <w:jc w:val="center"/>
              <w:rPr>
                <w:rFonts w:cs="Arial"/>
                <w:sz w:val="20"/>
                <w:szCs w:val="20"/>
                <w:lang w:val="sr-Latn-RS" w:eastAsia="sr-Latn-RS"/>
              </w:rPr>
            </w:pPr>
          </w:p>
        </w:tc>
        <w:tc>
          <w:tcPr>
            <w:tcW w:w="1980" w:type="dxa"/>
            <w:vAlign w:val="center"/>
          </w:tcPr>
          <w:p w14:paraId="427E5CA4" w14:textId="77777777" w:rsidR="00996E36" w:rsidRPr="001061B0" w:rsidRDefault="00996E36" w:rsidP="00996E36">
            <w:pPr>
              <w:jc w:val="center"/>
              <w:rPr>
                <w:rFonts w:cs="Arial"/>
                <w:sz w:val="20"/>
                <w:szCs w:val="20"/>
                <w:lang w:val="sr-Latn-RS" w:eastAsia="sr-Latn-RS"/>
              </w:rPr>
            </w:pPr>
          </w:p>
        </w:tc>
      </w:tr>
      <w:tr w:rsidR="00996E36" w:rsidRPr="001061B0" w14:paraId="56600726" w14:textId="77777777" w:rsidTr="00996E36">
        <w:trPr>
          <w:trHeight w:val="283"/>
        </w:trPr>
        <w:tc>
          <w:tcPr>
            <w:tcW w:w="537" w:type="dxa"/>
            <w:shd w:val="clear" w:color="auto" w:fill="auto"/>
            <w:vAlign w:val="center"/>
          </w:tcPr>
          <w:p w14:paraId="2625D0A7"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11</w:t>
            </w:r>
          </w:p>
        </w:tc>
        <w:tc>
          <w:tcPr>
            <w:tcW w:w="2542" w:type="dxa"/>
            <w:vMerge/>
            <w:vAlign w:val="center"/>
          </w:tcPr>
          <w:p w14:paraId="13C25CE1" w14:textId="77777777" w:rsidR="00996E36" w:rsidRPr="001061B0" w:rsidRDefault="00996E36" w:rsidP="00996E36">
            <w:pPr>
              <w:rPr>
                <w:rFonts w:cs="Arial"/>
                <w:sz w:val="20"/>
                <w:szCs w:val="20"/>
                <w:lang w:val="sr-Latn-RS" w:eastAsia="sr-Latn-RS"/>
              </w:rPr>
            </w:pPr>
          </w:p>
        </w:tc>
        <w:tc>
          <w:tcPr>
            <w:tcW w:w="3060" w:type="dxa"/>
            <w:vMerge/>
            <w:vAlign w:val="center"/>
          </w:tcPr>
          <w:p w14:paraId="2271DEC9" w14:textId="77777777" w:rsidR="00996E36" w:rsidRPr="001061B0" w:rsidRDefault="00996E36" w:rsidP="00996E36">
            <w:pPr>
              <w:rPr>
                <w:rFonts w:cs="Arial"/>
                <w:sz w:val="20"/>
                <w:szCs w:val="20"/>
                <w:lang w:val="sr-Latn-RS" w:eastAsia="sr-Latn-RS"/>
              </w:rPr>
            </w:pPr>
          </w:p>
        </w:tc>
        <w:tc>
          <w:tcPr>
            <w:tcW w:w="1710" w:type="dxa"/>
            <w:shd w:val="clear" w:color="auto" w:fill="auto"/>
            <w:noWrap/>
            <w:vAlign w:val="bottom"/>
          </w:tcPr>
          <w:p w14:paraId="057C7D98" w14:textId="77777777" w:rsidR="00996E36" w:rsidRPr="004F5025" w:rsidRDefault="00996E36" w:rsidP="00996E36">
            <w:pPr>
              <w:jc w:val="center"/>
              <w:rPr>
                <w:rFonts w:cs="Arial"/>
                <w:sz w:val="20"/>
                <w:szCs w:val="20"/>
                <w:lang w:eastAsia="sr-Latn-RS"/>
              </w:rPr>
            </w:pPr>
            <w:r>
              <w:rPr>
                <w:rFonts w:cs="Arial"/>
                <w:sz w:val="20"/>
                <w:szCs w:val="20"/>
                <w:lang w:val="sr-Latn-RS" w:eastAsia="sr-Latn-RS"/>
              </w:rPr>
              <w:t>S-50/S-50</w:t>
            </w:r>
            <w:r>
              <w:rPr>
                <w:rFonts w:cs="Arial"/>
                <w:sz w:val="20"/>
                <w:szCs w:val="20"/>
                <w:lang w:eastAsia="sr-Latn-RS"/>
              </w:rPr>
              <w:t>A</w:t>
            </w:r>
          </w:p>
        </w:tc>
        <w:tc>
          <w:tcPr>
            <w:tcW w:w="810" w:type="dxa"/>
            <w:shd w:val="clear" w:color="auto" w:fill="auto"/>
            <w:noWrap/>
            <w:vAlign w:val="center"/>
          </w:tcPr>
          <w:p w14:paraId="13EAE904"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center"/>
          </w:tcPr>
          <w:p w14:paraId="35FA0C28"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25</w:t>
            </w:r>
          </w:p>
        </w:tc>
        <w:tc>
          <w:tcPr>
            <w:tcW w:w="1350" w:type="dxa"/>
            <w:vAlign w:val="center"/>
          </w:tcPr>
          <w:p w14:paraId="54B11BDE" w14:textId="77777777" w:rsidR="00996E36" w:rsidRPr="001061B0" w:rsidRDefault="00996E36" w:rsidP="00996E36">
            <w:pPr>
              <w:jc w:val="center"/>
              <w:rPr>
                <w:rFonts w:cs="Arial"/>
                <w:sz w:val="20"/>
                <w:szCs w:val="20"/>
                <w:lang w:val="sr-Latn-RS" w:eastAsia="sr-Latn-RS"/>
              </w:rPr>
            </w:pPr>
          </w:p>
        </w:tc>
        <w:tc>
          <w:tcPr>
            <w:tcW w:w="1170" w:type="dxa"/>
            <w:vAlign w:val="center"/>
          </w:tcPr>
          <w:p w14:paraId="2986FC7A" w14:textId="77777777" w:rsidR="00996E36" w:rsidRPr="001061B0" w:rsidRDefault="00996E36" w:rsidP="00996E36">
            <w:pPr>
              <w:jc w:val="center"/>
              <w:rPr>
                <w:rFonts w:cs="Arial"/>
                <w:sz w:val="20"/>
                <w:szCs w:val="20"/>
                <w:lang w:val="sr-Latn-RS" w:eastAsia="sr-Latn-RS"/>
              </w:rPr>
            </w:pPr>
          </w:p>
        </w:tc>
        <w:tc>
          <w:tcPr>
            <w:tcW w:w="1980" w:type="dxa"/>
            <w:vAlign w:val="center"/>
          </w:tcPr>
          <w:p w14:paraId="3A908C38" w14:textId="77777777" w:rsidR="00996E36" w:rsidRPr="001061B0" w:rsidRDefault="00996E36" w:rsidP="00996E36">
            <w:pPr>
              <w:jc w:val="center"/>
              <w:rPr>
                <w:rFonts w:cs="Arial"/>
                <w:sz w:val="20"/>
                <w:szCs w:val="20"/>
                <w:lang w:val="sr-Latn-RS" w:eastAsia="sr-Latn-RS"/>
              </w:rPr>
            </w:pPr>
          </w:p>
        </w:tc>
      </w:tr>
      <w:tr w:rsidR="00996E36" w:rsidRPr="001061B0" w14:paraId="3B7A44A7" w14:textId="77777777" w:rsidTr="00996E36">
        <w:trPr>
          <w:trHeight w:val="283"/>
        </w:trPr>
        <w:tc>
          <w:tcPr>
            <w:tcW w:w="537" w:type="dxa"/>
            <w:shd w:val="clear" w:color="auto" w:fill="auto"/>
            <w:vAlign w:val="center"/>
          </w:tcPr>
          <w:p w14:paraId="3CFF2F98"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12</w:t>
            </w:r>
          </w:p>
        </w:tc>
        <w:tc>
          <w:tcPr>
            <w:tcW w:w="2542" w:type="dxa"/>
            <w:vMerge/>
            <w:vAlign w:val="center"/>
          </w:tcPr>
          <w:p w14:paraId="24D1BE8D" w14:textId="77777777" w:rsidR="00996E36" w:rsidRPr="001061B0" w:rsidRDefault="00996E36" w:rsidP="00996E36">
            <w:pPr>
              <w:rPr>
                <w:rFonts w:cs="Arial"/>
                <w:sz w:val="20"/>
                <w:szCs w:val="20"/>
                <w:lang w:val="sr-Latn-RS" w:eastAsia="sr-Latn-RS"/>
              </w:rPr>
            </w:pPr>
          </w:p>
        </w:tc>
        <w:tc>
          <w:tcPr>
            <w:tcW w:w="3060" w:type="dxa"/>
            <w:vMerge/>
            <w:vAlign w:val="center"/>
          </w:tcPr>
          <w:p w14:paraId="1D87E305" w14:textId="77777777" w:rsidR="00996E36" w:rsidRPr="001061B0" w:rsidRDefault="00996E36" w:rsidP="00996E36">
            <w:pPr>
              <w:rPr>
                <w:rFonts w:cs="Arial"/>
                <w:sz w:val="20"/>
                <w:szCs w:val="20"/>
                <w:lang w:val="sr-Latn-RS" w:eastAsia="sr-Latn-RS"/>
              </w:rPr>
            </w:pPr>
          </w:p>
        </w:tc>
        <w:tc>
          <w:tcPr>
            <w:tcW w:w="1710" w:type="dxa"/>
            <w:shd w:val="clear" w:color="auto" w:fill="auto"/>
            <w:noWrap/>
            <w:vAlign w:val="bottom"/>
          </w:tcPr>
          <w:p w14:paraId="011CE859"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CO</w:t>
            </w:r>
            <w:r w:rsidRPr="00FC501A">
              <w:rPr>
                <w:rFonts w:cs="Arial"/>
                <w:sz w:val="16"/>
                <w:szCs w:val="16"/>
                <w:lang w:val="sr-Latn-RS" w:eastAsia="sr-Latn-RS"/>
              </w:rPr>
              <w:t>2</w:t>
            </w:r>
            <w:r>
              <w:rPr>
                <w:rFonts w:cs="Arial"/>
                <w:sz w:val="20"/>
                <w:szCs w:val="20"/>
                <w:lang w:val="sr-Latn-RS" w:eastAsia="sr-Latn-RS"/>
              </w:rPr>
              <w:t>-10</w:t>
            </w:r>
          </w:p>
        </w:tc>
        <w:tc>
          <w:tcPr>
            <w:tcW w:w="810" w:type="dxa"/>
            <w:shd w:val="clear" w:color="auto" w:fill="auto"/>
            <w:noWrap/>
            <w:vAlign w:val="center"/>
          </w:tcPr>
          <w:p w14:paraId="4D0A5448"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center"/>
          </w:tcPr>
          <w:p w14:paraId="20501F9B"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35</w:t>
            </w:r>
          </w:p>
        </w:tc>
        <w:tc>
          <w:tcPr>
            <w:tcW w:w="1350" w:type="dxa"/>
            <w:vAlign w:val="center"/>
          </w:tcPr>
          <w:p w14:paraId="3CD94D42" w14:textId="77777777" w:rsidR="00996E36" w:rsidRPr="001061B0" w:rsidRDefault="00996E36" w:rsidP="00996E36">
            <w:pPr>
              <w:jc w:val="center"/>
              <w:rPr>
                <w:rFonts w:cs="Arial"/>
                <w:sz w:val="20"/>
                <w:szCs w:val="20"/>
                <w:lang w:val="sr-Latn-RS" w:eastAsia="sr-Latn-RS"/>
              </w:rPr>
            </w:pPr>
          </w:p>
        </w:tc>
        <w:tc>
          <w:tcPr>
            <w:tcW w:w="1170" w:type="dxa"/>
            <w:vAlign w:val="center"/>
          </w:tcPr>
          <w:p w14:paraId="7775AF8B" w14:textId="77777777" w:rsidR="00996E36" w:rsidRPr="001061B0" w:rsidRDefault="00996E36" w:rsidP="00996E36">
            <w:pPr>
              <w:jc w:val="center"/>
              <w:rPr>
                <w:rFonts w:cs="Arial"/>
                <w:sz w:val="20"/>
                <w:szCs w:val="20"/>
                <w:lang w:val="sr-Latn-RS" w:eastAsia="sr-Latn-RS"/>
              </w:rPr>
            </w:pPr>
          </w:p>
        </w:tc>
        <w:tc>
          <w:tcPr>
            <w:tcW w:w="1980" w:type="dxa"/>
            <w:vAlign w:val="center"/>
          </w:tcPr>
          <w:p w14:paraId="78DC6E24" w14:textId="77777777" w:rsidR="00996E36" w:rsidRPr="001061B0" w:rsidRDefault="00996E36" w:rsidP="00996E36">
            <w:pPr>
              <w:jc w:val="center"/>
              <w:rPr>
                <w:rFonts w:cs="Arial"/>
                <w:sz w:val="20"/>
                <w:szCs w:val="20"/>
                <w:lang w:val="sr-Latn-RS" w:eastAsia="sr-Latn-RS"/>
              </w:rPr>
            </w:pPr>
          </w:p>
        </w:tc>
      </w:tr>
      <w:tr w:rsidR="00996E36" w:rsidRPr="001061B0" w14:paraId="7680DFFC" w14:textId="77777777" w:rsidTr="00996E36">
        <w:trPr>
          <w:trHeight w:val="283"/>
        </w:trPr>
        <w:tc>
          <w:tcPr>
            <w:tcW w:w="537" w:type="dxa"/>
            <w:shd w:val="clear" w:color="auto" w:fill="auto"/>
            <w:vAlign w:val="center"/>
          </w:tcPr>
          <w:p w14:paraId="5CA891F5"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13</w:t>
            </w:r>
          </w:p>
        </w:tc>
        <w:tc>
          <w:tcPr>
            <w:tcW w:w="2542" w:type="dxa"/>
            <w:vMerge/>
            <w:vAlign w:val="center"/>
          </w:tcPr>
          <w:p w14:paraId="49F4554C" w14:textId="77777777" w:rsidR="00996E36" w:rsidRPr="001061B0" w:rsidRDefault="00996E36" w:rsidP="00996E36">
            <w:pPr>
              <w:rPr>
                <w:rFonts w:cs="Arial"/>
                <w:sz w:val="20"/>
                <w:szCs w:val="20"/>
                <w:lang w:val="sr-Latn-RS" w:eastAsia="sr-Latn-RS"/>
              </w:rPr>
            </w:pPr>
          </w:p>
        </w:tc>
        <w:tc>
          <w:tcPr>
            <w:tcW w:w="3060" w:type="dxa"/>
            <w:vMerge/>
            <w:vAlign w:val="center"/>
          </w:tcPr>
          <w:p w14:paraId="3D7910A9" w14:textId="77777777" w:rsidR="00996E36" w:rsidRPr="001061B0" w:rsidRDefault="00996E36" w:rsidP="00996E36">
            <w:pPr>
              <w:rPr>
                <w:rFonts w:cs="Arial"/>
                <w:sz w:val="20"/>
                <w:szCs w:val="20"/>
                <w:lang w:val="sr-Latn-RS" w:eastAsia="sr-Latn-RS"/>
              </w:rPr>
            </w:pPr>
          </w:p>
        </w:tc>
        <w:tc>
          <w:tcPr>
            <w:tcW w:w="1710" w:type="dxa"/>
            <w:shd w:val="clear" w:color="auto" w:fill="auto"/>
            <w:noWrap/>
            <w:vAlign w:val="bottom"/>
          </w:tcPr>
          <w:p w14:paraId="68810B3E" w14:textId="77777777" w:rsidR="00996E36" w:rsidRPr="00FC501A" w:rsidRDefault="00996E36" w:rsidP="00996E36">
            <w:pPr>
              <w:jc w:val="center"/>
              <w:rPr>
                <w:rFonts w:cs="Arial"/>
                <w:sz w:val="20"/>
                <w:szCs w:val="20"/>
                <w:lang w:val="sr-Latn-RS" w:eastAsia="sr-Latn-RS"/>
              </w:rPr>
            </w:pPr>
            <w:r>
              <w:rPr>
                <w:rFonts w:cs="Arial"/>
                <w:sz w:val="20"/>
                <w:szCs w:val="20"/>
                <w:lang w:val="sr-Latn-RS" w:eastAsia="sr-Latn-RS"/>
              </w:rPr>
              <w:t>CO</w:t>
            </w:r>
            <w:r w:rsidRPr="00FC501A">
              <w:rPr>
                <w:rFonts w:cs="Arial"/>
                <w:sz w:val="16"/>
                <w:szCs w:val="16"/>
                <w:lang w:val="sr-Latn-RS" w:eastAsia="sr-Latn-RS"/>
              </w:rPr>
              <w:t>2</w:t>
            </w:r>
            <w:r w:rsidRPr="00FC501A">
              <w:rPr>
                <w:rFonts w:cs="Arial"/>
                <w:sz w:val="20"/>
                <w:szCs w:val="20"/>
                <w:lang w:val="sr-Latn-RS" w:eastAsia="sr-Latn-RS"/>
              </w:rPr>
              <w:t>-5</w:t>
            </w:r>
          </w:p>
        </w:tc>
        <w:tc>
          <w:tcPr>
            <w:tcW w:w="810" w:type="dxa"/>
            <w:shd w:val="clear" w:color="auto" w:fill="auto"/>
            <w:noWrap/>
            <w:vAlign w:val="center"/>
          </w:tcPr>
          <w:p w14:paraId="39994049"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center"/>
          </w:tcPr>
          <w:p w14:paraId="47440689"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200</w:t>
            </w:r>
          </w:p>
        </w:tc>
        <w:tc>
          <w:tcPr>
            <w:tcW w:w="1350" w:type="dxa"/>
            <w:vAlign w:val="center"/>
          </w:tcPr>
          <w:p w14:paraId="17BBA3B1" w14:textId="77777777" w:rsidR="00996E36" w:rsidRPr="001061B0" w:rsidRDefault="00996E36" w:rsidP="00996E36">
            <w:pPr>
              <w:jc w:val="center"/>
              <w:rPr>
                <w:rFonts w:cs="Arial"/>
                <w:sz w:val="20"/>
                <w:szCs w:val="20"/>
                <w:lang w:val="sr-Latn-RS" w:eastAsia="sr-Latn-RS"/>
              </w:rPr>
            </w:pPr>
          </w:p>
        </w:tc>
        <w:tc>
          <w:tcPr>
            <w:tcW w:w="1170" w:type="dxa"/>
            <w:vAlign w:val="center"/>
          </w:tcPr>
          <w:p w14:paraId="148382B0" w14:textId="77777777" w:rsidR="00996E36" w:rsidRPr="001061B0" w:rsidRDefault="00996E36" w:rsidP="00996E36">
            <w:pPr>
              <w:jc w:val="center"/>
              <w:rPr>
                <w:rFonts w:cs="Arial"/>
                <w:sz w:val="20"/>
                <w:szCs w:val="20"/>
                <w:lang w:val="sr-Latn-RS" w:eastAsia="sr-Latn-RS"/>
              </w:rPr>
            </w:pPr>
          </w:p>
        </w:tc>
        <w:tc>
          <w:tcPr>
            <w:tcW w:w="1980" w:type="dxa"/>
            <w:vAlign w:val="center"/>
          </w:tcPr>
          <w:p w14:paraId="1439550F" w14:textId="77777777" w:rsidR="00996E36" w:rsidRPr="001061B0" w:rsidRDefault="00996E36" w:rsidP="00996E36">
            <w:pPr>
              <w:jc w:val="center"/>
              <w:rPr>
                <w:rFonts w:cs="Arial"/>
                <w:sz w:val="20"/>
                <w:szCs w:val="20"/>
                <w:lang w:val="sr-Latn-RS" w:eastAsia="sr-Latn-RS"/>
              </w:rPr>
            </w:pPr>
          </w:p>
        </w:tc>
      </w:tr>
      <w:tr w:rsidR="00996E36" w:rsidRPr="001061B0" w14:paraId="43505E08" w14:textId="77777777" w:rsidTr="00996E36">
        <w:trPr>
          <w:trHeight w:val="283"/>
        </w:trPr>
        <w:tc>
          <w:tcPr>
            <w:tcW w:w="537" w:type="dxa"/>
            <w:shd w:val="clear" w:color="auto" w:fill="auto"/>
            <w:vAlign w:val="center"/>
          </w:tcPr>
          <w:p w14:paraId="491DC7F3" w14:textId="77777777" w:rsidR="00996E36" w:rsidRPr="00FE4CF7" w:rsidRDefault="00996E36" w:rsidP="00996E36">
            <w:pPr>
              <w:jc w:val="center"/>
              <w:rPr>
                <w:rFonts w:cs="Arial"/>
                <w:sz w:val="20"/>
                <w:szCs w:val="20"/>
                <w:lang w:val="sr-Cyrl-RS" w:eastAsia="sr-Latn-RS"/>
              </w:rPr>
            </w:pPr>
            <w:r>
              <w:rPr>
                <w:rFonts w:cs="Arial"/>
                <w:sz w:val="20"/>
                <w:szCs w:val="20"/>
                <w:lang w:val="sr-Cyrl-RS" w:eastAsia="sr-Latn-RS"/>
              </w:rPr>
              <w:t>14</w:t>
            </w:r>
          </w:p>
        </w:tc>
        <w:tc>
          <w:tcPr>
            <w:tcW w:w="2542" w:type="dxa"/>
            <w:vMerge/>
            <w:vAlign w:val="center"/>
          </w:tcPr>
          <w:p w14:paraId="168C836E" w14:textId="77777777" w:rsidR="00996E36" w:rsidRPr="001061B0" w:rsidRDefault="00996E36" w:rsidP="00996E36">
            <w:pPr>
              <w:rPr>
                <w:rFonts w:cs="Arial"/>
                <w:sz w:val="20"/>
                <w:szCs w:val="20"/>
                <w:lang w:val="sr-Latn-RS" w:eastAsia="sr-Latn-RS"/>
              </w:rPr>
            </w:pPr>
          </w:p>
        </w:tc>
        <w:tc>
          <w:tcPr>
            <w:tcW w:w="3060" w:type="dxa"/>
            <w:vMerge/>
            <w:vAlign w:val="center"/>
          </w:tcPr>
          <w:p w14:paraId="279AD7BF" w14:textId="77777777" w:rsidR="00996E36" w:rsidRPr="001061B0" w:rsidRDefault="00996E36" w:rsidP="00996E36">
            <w:pPr>
              <w:rPr>
                <w:rFonts w:cs="Arial"/>
                <w:sz w:val="20"/>
                <w:szCs w:val="20"/>
                <w:lang w:val="sr-Latn-RS" w:eastAsia="sr-Latn-RS"/>
              </w:rPr>
            </w:pPr>
          </w:p>
        </w:tc>
        <w:tc>
          <w:tcPr>
            <w:tcW w:w="1710" w:type="dxa"/>
            <w:shd w:val="clear" w:color="auto" w:fill="auto"/>
            <w:noWrap/>
            <w:vAlign w:val="center"/>
          </w:tcPr>
          <w:p w14:paraId="7A538A7B" w14:textId="77777777" w:rsidR="00996E36" w:rsidRPr="00FC501A" w:rsidRDefault="00996E36" w:rsidP="00996E36">
            <w:pPr>
              <w:jc w:val="center"/>
              <w:rPr>
                <w:rFonts w:cs="Arial"/>
                <w:sz w:val="20"/>
                <w:szCs w:val="20"/>
                <w:lang w:val="sr-Latn-RS" w:eastAsia="sr-Latn-RS"/>
              </w:rPr>
            </w:pPr>
            <w:r>
              <w:rPr>
                <w:rFonts w:cs="Arial"/>
                <w:sz w:val="20"/>
                <w:szCs w:val="20"/>
                <w:lang w:eastAsia="sr-Latn-RS"/>
              </w:rPr>
              <w:t>FE36</w:t>
            </w:r>
            <w:r w:rsidRPr="00FC501A">
              <w:rPr>
                <w:rFonts w:cs="Arial"/>
                <w:sz w:val="20"/>
                <w:szCs w:val="20"/>
                <w:lang w:val="sr-Latn-RS" w:eastAsia="sr-Latn-RS"/>
              </w:rPr>
              <w:t>-6</w:t>
            </w:r>
          </w:p>
        </w:tc>
        <w:tc>
          <w:tcPr>
            <w:tcW w:w="810" w:type="dxa"/>
            <w:shd w:val="clear" w:color="auto" w:fill="auto"/>
            <w:noWrap/>
            <w:vAlign w:val="center"/>
          </w:tcPr>
          <w:p w14:paraId="71F4978D" w14:textId="77777777" w:rsidR="00996E36" w:rsidRPr="00971BF4" w:rsidRDefault="00996E36" w:rsidP="00996E36">
            <w:pPr>
              <w:jc w:val="center"/>
              <w:rPr>
                <w:rFonts w:cs="Arial"/>
                <w:sz w:val="16"/>
                <w:szCs w:val="20"/>
                <w:lang w:val="sr-Latn-RS" w:eastAsia="sr-Latn-RS"/>
              </w:rPr>
            </w:pPr>
            <w:r w:rsidRPr="00971BF4">
              <w:rPr>
                <w:rFonts w:cs="Arial"/>
                <w:sz w:val="16"/>
                <w:szCs w:val="20"/>
                <w:lang w:val="sr-Latn-RS" w:eastAsia="sr-Latn-RS"/>
              </w:rPr>
              <w:t>ком.</w:t>
            </w:r>
          </w:p>
        </w:tc>
        <w:tc>
          <w:tcPr>
            <w:tcW w:w="1080" w:type="dxa"/>
            <w:shd w:val="clear" w:color="auto" w:fill="auto"/>
            <w:noWrap/>
            <w:vAlign w:val="center"/>
          </w:tcPr>
          <w:p w14:paraId="4F66FAA0" w14:textId="77777777" w:rsidR="00996E36" w:rsidRPr="006D060E" w:rsidRDefault="00996E36" w:rsidP="00996E36">
            <w:pPr>
              <w:jc w:val="center"/>
              <w:rPr>
                <w:rFonts w:cs="Arial"/>
                <w:sz w:val="20"/>
                <w:szCs w:val="20"/>
                <w:lang w:val="sr-Cyrl-RS" w:eastAsia="sr-Latn-RS"/>
              </w:rPr>
            </w:pPr>
            <w:r>
              <w:rPr>
                <w:rFonts w:cs="Arial"/>
                <w:sz w:val="20"/>
                <w:szCs w:val="20"/>
                <w:lang w:val="sr-Cyrl-RS" w:eastAsia="sr-Latn-RS"/>
              </w:rPr>
              <w:t>60</w:t>
            </w:r>
          </w:p>
        </w:tc>
        <w:tc>
          <w:tcPr>
            <w:tcW w:w="1350" w:type="dxa"/>
            <w:vAlign w:val="center"/>
          </w:tcPr>
          <w:p w14:paraId="3CA9B673" w14:textId="77777777" w:rsidR="00996E36" w:rsidRPr="001061B0" w:rsidRDefault="00996E36" w:rsidP="00996E36">
            <w:pPr>
              <w:jc w:val="center"/>
              <w:rPr>
                <w:rFonts w:cs="Arial"/>
                <w:sz w:val="20"/>
                <w:szCs w:val="20"/>
                <w:lang w:val="sr-Latn-RS" w:eastAsia="sr-Latn-RS"/>
              </w:rPr>
            </w:pPr>
          </w:p>
        </w:tc>
        <w:tc>
          <w:tcPr>
            <w:tcW w:w="1170" w:type="dxa"/>
            <w:vAlign w:val="center"/>
          </w:tcPr>
          <w:p w14:paraId="55C929F3" w14:textId="77777777" w:rsidR="00996E36" w:rsidRPr="001061B0" w:rsidRDefault="00996E36" w:rsidP="00996E36">
            <w:pPr>
              <w:jc w:val="center"/>
              <w:rPr>
                <w:rFonts w:cs="Arial"/>
                <w:sz w:val="20"/>
                <w:szCs w:val="20"/>
                <w:lang w:val="sr-Latn-RS" w:eastAsia="sr-Latn-RS"/>
              </w:rPr>
            </w:pPr>
          </w:p>
        </w:tc>
        <w:tc>
          <w:tcPr>
            <w:tcW w:w="1980" w:type="dxa"/>
            <w:vAlign w:val="center"/>
          </w:tcPr>
          <w:p w14:paraId="215B36C1" w14:textId="77777777" w:rsidR="00996E36" w:rsidRPr="001061B0" w:rsidRDefault="00996E36" w:rsidP="00996E36">
            <w:pPr>
              <w:jc w:val="center"/>
              <w:rPr>
                <w:rFonts w:cs="Arial"/>
                <w:sz w:val="20"/>
                <w:szCs w:val="20"/>
                <w:lang w:val="sr-Latn-RS" w:eastAsia="sr-Latn-RS"/>
              </w:rPr>
            </w:pPr>
          </w:p>
        </w:tc>
      </w:tr>
      <w:tr w:rsidR="00996E36" w:rsidRPr="001061B0" w14:paraId="42650F7F" w14:textId="77777777" w:rsidTr="00996E36">
        <w:trPr>
          <w:trHeight w:val="283"/>
        </w:trPr>
        <w:tc>
          <w:tcPr>
            <w:tcW w:w="12259" w:type="dxa"/>
            <w:gridSpan w:val="8"/>
            <w:shd w:val="clear" w:color="auto" w:fill="auto"/>
            <w:vAlign w:val="center"/>
          </w:tcPr>
          <w:p w14:paraId="7D344387" w14:textId="77777777" w:rsidR="00996E36" w:rsidRPr="001061B0" w:rsidRDefault="00996E36" w:rsidP="00996E36">
            <w:pPr>
              <w:jc w:val="center"/>
              <w:rPr>
                <w:rFonts w:cs="Arial"/>
                <w:sz w:val="20"/>
                <w:szCs w:val="20"/>
                <w:lang w:val="sr-Latn-RS" w:eastAsia="sr-Latn-RS"/>
              </w:rPr>
            </w:pPr>
            <w:r w:rsidRPr="0092630B">
              <w:rPr>
                <w:rFonts w:cs="Arial"/>
                <w:sz w:val="18"/>
                <w:szCs w:val="18"/>
                <w:lang w:val="sr-Cyrl-RS" w:eastAsia="sr-Latn-RS"/>
              </w:rPr>
              <w:t>УКУПНО (без ПДВ)</w:t>
            </w:r>
          </w:p>
        </w:tc>
        <w:tc>
          <w:tcPr>
            <w:tcW w:w="1980" w:type="dxa"/>
            <w:vAlign w:val="center"/>
          </w:tcPr>
          <w:p w14:paraId="590F7E17" w14:textId="77777777" w:rsidR="00996E36" w:rsidRPr="001061B0" w:rsidRDefault="00996E36" w:rsidP="00996E36">
            <w:pPr>
              <w:jc w:val="center"/>
              <w:rPr>
                <w:rFonts w:cs="Arial"/>
                <w:sz w:val="20"/>
                <w:szCs w:val="20"/>
                <w:lang w:val="sr-Latn-RS" w:eastAsia="sr-Latn-RS"/>
              </w:rPr>
            </w:pPr>
          </w:p>
        </w:tc>
      </w:tr>
    </w:tbl>
    <w:p w14:paraId="2105DC12" w14:textId="040AA2B9" w:rsidR="00996E36" w:rsidRDefault="00996E36" w:rsidP="00A40076">
      <w:pPr>
        <w:rPr>
          <w:rFonts w:cs="Arial"/>
          <w:b/>
          <w:bCs/>
          <w:lang w:val="sr-Latn-RS" w:eastAsia="sr-Latn-RS"/>
        </w:rPr>
      </w:pPr>
    </w:p>
    <w:p w14:paraId="78D85F46" w14:textId="77777777" w:rsidR="00996E36" w:rsidRDefault="00996E36" w:rsidP="00996E36">
      <w:pPr>
        <w:rPr>
          <w:rFonts w:cs="Arial"/>
          <w:b/>
          <w:bCs/>
        </w:rPr>
      </w:pPr>
      <w:r>
        <w:rPr>
          <w:rFonts w:cs="Arial"/>
          <w:b/>
          <w:bCs/>
          <w:lang w:val="sr-Cyrl-RS" w:eastAsia="sr-Latn-RS"/>
        </w:rPr>
        <w:t xml:space="preserve">Партија 5 – </w:t>
      </w:r>
      <w:r>
        <w:rPr>
          <w:rFonts w:cs="Arial"/>
          <w:b/>
          <w:bCs/>
        </w:rPr>
        <w:t>А2/ - РЕДОВНИ</w:t>
      </w:r>
      <w:r w:rsidRPr="00FC501A">
        <w:rPr>
          <w:rFonts w:cs="Arial"/>
          <w:b/>
          <w:bCs/>
        </w:rPr>
        <w:t xml:space="preserve">, </w:t>
      </w:r>
      <w:r>
        <w:rPr>
          <w:rFonts w:cs="Arial"/>
          <w:b/>
          <w:bCs/>
        </w:rPr>
        <w:t>ПЕРИОДИЧНИ</w:t>
      </w:r>
      <w:r w:rsidRPr="00FC501A">
        <w:rPr>
          <w:rFonts w:cs="Arial"/>
          <w:b/>
          <w:bCs/>
        </w:rPr>
        <w:t xml:space="preserve"> </w:t>
      </w:r>
      <w:r>
        <w:rPr>
          <w:rFonts w:cs="Arial"/>
          <w:b/>
          <w:bCs/>
          <w:lang w:val="sr-Latn-RS"/>
        </w:rPr>
        <w:t>И</w:t>
      </w:r>
      <w:r w:rsidRPr="00FC501A">
        <w:rPr>
          <w:rFonts w:cs="Arial"/>
          <w:b/>
          <w:bCs/>
          <w:lang w:val="sr-Latn-RS"/>
        </w:rPr>
        <w:t xml:space="preserve"> </w:t>
      </w:r>
      <w:r>
        <w:rPr>
          <w:rFonts w:cs="Arial"/>
          <w:b/>
          <w:bCs/>
          <w:lang w:val="sr-Latn-RS"/>
        </w:rPr>
        <w:t>ДЕТАЉНИ</w:t>
      </w:r>
      <w:r w:rsidRPr="00FC501A">
        <w:rPr>
          <w:rFonts w:cs="Arial"/>
          <w:b/>
          <w:bCs/>
          <w:lang w:val="sr-Latn-RS"/>
        </w:rPr>
        <w:t xml:space="preserve"> </w:t>
      </w:r>
      <w:r>
        <w:rPr>
          <w:rFonts w:cs="Arial"/>
          <w:b/>
          <w:bCs/>
        </w:rPr>
        <w:t>ПРЕГЛЕД</w:t>
      </w:r>
      <w:r w:rsidRPr="00FC501A">
        <w:rPr>
          <w:rFonts w:cs="Arial"/>
          <w:b/>
          <w:bCs/>
          <w:lang w:val="sr-Latn-RS"/>
        </w:rPr>
        <w:t xml:space="preserve"> </w:t>
      </w:r>
      <w:r>
        <w:rPr>
          <w:rFonts w:cs="Arial"/>
          <w:b/>
          <w:bCs/>
          <w:lang w:val="sr-Latn-RS"/>
        </w:rPr>
        <w:t>ГРОМОБРАНСКИХ</w:t>
      </w:r>
      <w:r w:rsidRPr="00FC501A">
        <w:rPr>
          <w:rFonts w:cs="Arial"/>
          <w:b/>
          <w:bCs/>
          <w:lang w:val="sr-Latn-RS"/>
        </w:rPr>
        <w:t xml:space="preserve"> </w:t>
      </w:r>
      <w:r>
        <w:rPr>
          <w:rFonts w:cs="Arial"/>
          <w:b/>
          <w:bCs/>
          <w:lang w:val="sr-Latn-RS"/>
        </w:rPr>
        <w:t>И</w:t>
      </w:r>
      <w:r w:rsidRPr="00FC501A">
        <w:rPr>
          <w:rFonts w:cs="Arial"/>
          <w:b/>
          <w:bCs/>
          <w:lang w:val="sr-Latn-RS"/>
        </w:rPr>
        <w:t xml:space="preserve"> </w:t>
      </w:r>
      <w:r>
        <w:rPr>
          <w:rFonts w:cs="Arial"/>
          <w:b/>
          <w:bCs/>
          <w:lang w:val="sr-Latn-RS"/>
        </w:rPr>
        <w:t>ЕЛЕКТРИЧНИХ</w:t>
      </w:r>
      <w:r w:rsidRPr="00FC501A">
        <w:rPr>
          <w:rFonts w:cs="Arial"/>
          <w:b/>
          <w:bCs/>
          <w:lang w:val="sr-Latn-RS"/>
        </w:rPr>
        <w:t xml:space="preserve"> </w:t>
      </w:r>
      <w:r w:rsidRPr="00DA75BB">
        <w:rPr>
          <w:rFonts w:cs="Arial"/>
          <w:b/>
          <w:bCs/>
          <w:lang w:val="sr-Latn-RS"/>
        </w:rPr>
        <w:t>ИНСТАЛАЦИЈА</w:t>
      </w:r>
      <w:r w:rsidRPr="00DA75BB">
        <w:rPr>
          <w:rFonts w:cs="Arial"/>
          <w:b/>
          <w:bCs/>
        </w:rPr>
        <w:t xml:space="preserve"> </w:t>
      </w:r>
    </w:p>
    <w:p w14:paraId="1FCBFE3D" w14:textId="10CAF9B2" w:rsidR="00996E36" w:rsidRPr="00FC501A" w:rsidRDefault="00526C20" w:rsidP="00996E36">
      <w:pPr>
        <w:widowControl w:val="0"/>
        <w:suppressAutoHyphens/>
        <w:rPr>
          <w:rFonts w:cs="Arial"/>
          <w:lang w:val="sr-Cyrl-RS"/>
        </w:rPr>
      </w:pPr>
      <w:r>
        <w:rPr>
          <w:rFonts w:cs="Arial"/>
          <w:lang w:val="sr-Cyrl-RS"/>
        </w:rPr>
        <w:t xml:space="preserve">Табела </w:t>
      </w:r>
      <w:r w:rsidR="00996E36">
        <w:rPr>
          <w:rFonts w:cs="Arial"/>
          <w:lang w:val="sr-Cyrl-RS"/>
        </w:rPr>
        <w:t>П5</w:t>
      </w:r>
      <w:r w:rsidR="009A3BD5">
        <w:rPr>
          <w:rFonts w:cs="Arial"/>
          <w:lang w:val="sr-Cyrl-RS"/>
        </w:rPr>
        <w:t>-</w:t>
      </w:r>
      <w:r w:rsidR="00996E36">
        <w:rPr>
          <w:rFonts w:cs="Arial"/>
          <w:lang w:val="sr-Cyrl-RS"/>
        </w:rPr>
        <w:t>А2</w:t>
      </w:r>
    </w:p>
    <w:tbl>
      <w:tblPr>
        <w:tblW w:w="14557" w:type="dxa"/>
        <w:tblInd w:w="108" w:type="dxa"/>
        <w:tblLayout w:type="fixed"/>
        <w:tblLook w:val="04A0" w:firstRow="1" w:lastRow="0" w:firstColumn="1" w:lastColumn="0" w:noHBand="0" w:noVBand="1"/>
      </w:tblPr>
      <w:tblGrid>
        <w:gridCol w:w="567"/>
        <w:gridCol w:w="1930"/>
        <w:gridCol w:w="1980"/>
        <w:gridCol w:w="1980"/>
        <w:gridCol w:w="1530"/>
        <w:gridCol w:w="1085"/>
        <w:gridCol w:w="993"/>
        <w:gridCol w:w="1432"/>
        <w:gridCol w:w="1440"/>
        <w:gridCol w:w="1620"/>
      </w:tblGrid>
      <w:tr w:rsidR="00996E36" w:rsidRPr="00971BF4" w14:paraId="07CABE5C" w14:textId="77777777" w:rsidTr="00996E36">
        <w:trPr>
          <w:trHeight w:val="765"/>
        </w:trPr>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FE51CBC" w14:textId="77777777" w:rsidR="00996E36" w:rsidRPr="00971BF4" w:rsidRDefault="00996E36" w:rsidP="00996E36">
            <w:pPr>
              <w:jc w:val="center"/>
              <w:rPr>
                <w:rFonts w:cs="Arial"/>
                <w:sz w:val="12"/>
                <w:szCs w:val="18"/>
                <w:lang w:val="sr-Latn-RS"/>
              </w:rPr>
            </w:pPr>
            <w:r w:rsidRPr="00971BF4">
              <w:rPr>
                <w:rFonts w:cs="Arial"/>
                <w:sz w:val="12"/>
                <w:szCs w:val="18"/>
              </w:rPr>
              <w:t>Р</w:t>
            </w:r>
            <w:r w:rsidRPr="00971BF4">
              <w:rPr>
                <w:rFonts w:cs="Arial"/>
                <w:sz w:val="12"/>
                <w:szCs w:val="18"/>
                <w:lang w:val="sr-Latn-RS"/>
              </w:rPr>
              <w:t>ЕД</w:t>
            </w:r>
            <w:r w:rsidRPr="00971BF4">
              <w:rPr>
                <w:rFonts w:cs="Arial"/>
                <w:sz w:val="12"/>
                <w:szCs w:val="18"/>
              </w:rPr>
              <w:t>.</w:t>
            </w:r>
          </w:p>
          <w:p w14:paraId="438C4970" w14:textId="77777777" w:rsidR="00996E36" w:rsidRPr="00971BF4" w:rsidRDefault="00996E36" w:rsidP="00996E36">
            <w:pPr>
              <w:jc w:val="center"/>
              <w:rPr>
                <w:rFonts w:cs="Arial"/>
                <w:sz w:val="12"/>
                <w:szCs w:val="18"/>
              </w:rPr>
            </w:pPr>
            <w:r w:rsidRPr="00971BF4">
              <w:rPr>
                <w:rFonts w:cs="Arial"/>
                <w:sz w:val="12"/>
                <w:szCs w:val="18"/>
              </w:rPr>
              <w:t>БР.</w:t>
            </w:r>
          </w:p>
        </w:tc>
        <w:tc>
          <w:tcPr>
            <w:tcW w:w="1930" w:type="dxa"/>
            <w:tcBorders>
              <w:top w:val="single" w:sz="4" w:space="0" w:color="auto"/>
              <w:left w:val="nil"/>
              <w:bottom w:val="single" w:sz="4" w:space="0" w:color="auto"/>
              <w:right w:val="single" w:sz="4" w:space="0" w:color="auto"/>
            </w:tcBorders>
            <w:shd w:val="clear" w:color="000000" w:fill="F2F2F2"/>
            <w:vAlign w:val="center"/>
            <w:hideMark/>
          </w:tcPr>
          <w:p w14:paraId="77EA3250" w14:textId="77777777" w:rsidR="00996E36" w:rsidRPr="00971BF4" w:rsidRDefault="00996E36" w:rsidP="00996E36">
            <w:pPr>
              <w:jc w:val="center"/>
              <w:rPr>
                <w:rFonts w:cs="Arial"/>
                <w:sz w:val="12"/>
                <w:szCs w:val="18"/>
                <w:lang w:val="sr-Latn-RS"/>
              </w:rPr>
            </w:pPr>
            <w:r w:rsidRPr="00971BF4">
              <w:rPr>
                <w:rFonts w:cs="Arial"/>
                <w:sz w:val="12"/>
                <w:szCs w:val="18"/>
              </w:rPr>
              <w:t xml:space="preserve">НАЗИВ </w:t>
            </w:r>
            <w:r w:rsidRPr="00971BF4">
              <w:rPr>
                <w:rFonts w:cs="Arial"/>
                <w:sz w:val="12"/>
                <w:szCs w:val="18"/>
                <w:lang w:val="sr-Cyrl-RS"/>
              </w:rPr>
              <w:t>ТЦ</w:t>
            </w:r>
          </w:p>
        </w:tc>
        <w:tc>
          <w:tcPr>
            <w:tcW w:w="1980" w:type="dxa"/>
            <w:tcBorders>
              <w:top w:val="single" w:sz="4" w:space="0" w:color="auto"/>
              <w:left w:val="nil"/>
              <w:bottom w:val="single" w:sz="4" w:space="0" w:color="auto"/>
              <w:right w:val="single" w:sz="4" w:space="0" w:color="auto"/>
            </w:tcBorders>
            <w:shd w:val="clear" w:color="000000" w:fill="F2F2F2"/>
            <w:noWrap/>
            <w:vAlign w:val="center"/>
            <w:hideMark/>
          </w:tcPr>
          <w:p w14:paraId="6E992517" w14:textId="77777777" w:rsidR="00996E36" w:rsidRPr="00971BF4" w:rsidRDefault="00996E36" w:rsidP="00996E36">
            <w:pPr>
              <w:jc w:val="center"/>
              <w:rPr>
                <w:rFonts w:cs="Arial"/>
                <w:sz w:val="12"/>
                <w:szCs w:val="18"/>
                <w:lang w:val="sr-Cyrl-RS"/>
              </w:rPr>
            </w:pPr>
            <w:r w:rsidRPr="00971BF4">
              <w:rPr>
                <w:rFonts w:cs="Arial"/>
                <w:sz w:val="12"/>
                <w:szCs w:val="18"/>
              </w:rPr>
              <w:t xml:space="preserve">ОПИС </w:t>
            </w:r>
            <w:r w:rsidRPr="00971BF4">
              <w:rPr>
                <w:rFonts w:cs="Arial"/>
                <w:sz w:val="12"/>
                <w:szCs w:val="18"/>
                <w:lang w:val="sr-Cyrl-RS"/>
              </w:rPr>
              <w:t>ОБЈЕКТА</w:t>
            </w:r>
          </w:p>
        </w:tc>
        <w:tc>
          <w:tcPr>
            <w:tcW w:w="1980" w:type="dxa"/>
            <w:tcBorders>
              <w:top w:val="single" w:sz="4" w:space="0" w:color="auto"/>
              <w:left w:val="nil"/>
              <w:bottom w:val="single" w:sz="4" w:space="0" w:color="auto"/>
              <w:right w:val="single" w:sz="4" w:space="0" w:color="auto"/>
            </w:tcBorders>
            <w:shd w:val="clear" w:color="000000" w:fill="F2F2F2"/>
            <w:noWrap/>
            <w:vAlign w:val="center"/>
            <w:hideMark/>
          </w:tcPr>
          <w:p w14:paraId="0430D147" w14:textId="77777777" w:rsidR="00996E36" w:rsidRPr="00971BF4" w:rsidRDefault="00996E36" w:rsidP="00996E36">
            <w:pPr>
              <w:jc w:val="center"/>
              <w:rPr>
                <w:rFonts w:cs="Arial"/>
                <w:sz w:val="12"/>
                <w:szCs w:val="18"/>
              </w:rPr>
            </w:pPr>
            <w:r w:rsidRPr="00971BF4">
              <w:rPr>
                <w:rFonts w:cs="Arial"/>
                <w:sz w:val="12"/>
                <w:szCs w:val="18"/>
              </w:rPr>
              <w:t>ОБЈЕКАТ</w:t>
            </w:r>
          </w:p>
        </w:tc>
        <w:tc>
          <w:tcPr>
            <w:tcW w:w="1530" w:type="dxa"/>
            <w:tcBorders>
              <w:top w:val="single" w:sz="4" w:space="0" w:color="auto"/>
              <w:left w:val="nil"/>
              <w:bottom w:val="single" w:sz="4" w:space="0" w:color="auto"/>
              <w:right w:val="single" w:sz="4" w:space="0" w:color="auto"/>
            </w:tcBorders>
            <w:shd w:val="clear" w:color="000000" w:fill="F2F2F2"/>
            <w:vAlign w:val="center"/>
            <w:hideMark/>
          </w:tcPr>
          <w:p w14:paraId="5FD95640" w14:textId="77777777" w:rsidR="00996E36" w:rsidRPr="00971BF4" w:rsidRDefault="00996E36" w:rsidP="00996E36">
            <w:pPr>
              <w:jc w:val="center"/>
              <w:rPr>
                <w:rFonts w:cs="Arial"/>
                <w:sz w:val="12"/>
                <w:szCs w:val="18"/>
                <w:lang w:val="sr-Cyrl-RS"/>
              </w:rPr>
            </w:pPr>
            <w:r w:rsidRPr="00971BF4">
              <w:rPr>
                <w:rFonts w:cs="Arial"/>
                <w:sz w:val="12"/>
                <w:szCs w:val="18"/>
                <w:lang w:val="sr-Cyrl-RS"/>
              </w:rPr>
              <w:t>ИНСТАЛАЦИЈА ЗА ПРЕГЛЕД</w:t>
            </w:r>
          </w:p>
        </w:tc>
        <w:tc>
          <w:tcPr>
            <w:tcW w:w="1085" w:type="dxa"/>
            <w:tcBorders>
              <w:top w:val="single" w:sz="4" w:space="0" w:color="auto"/>
              <w:left w:val="nil"/>
              <w:bottom w:val="single" w:sz="4" w:space="0" w:color="auto"/>
              <w:right w:val="single" w:sz="4" w:space="0" w:color="auto"/>
            </w:tcBorders>
            <w:shd w:val="clear" w:color="000000" w:fill="F2F2F2"/>
            <w:vAlign w:val="center"/>
            <w:hideMark/>
          </w:tcPr>
          <w:p w14:paraId="2FCEBDB4" w14:textId="77777777" w:rsidR="00996E36" w:rsidRPr="00971BF4" w:rsidRDefault="00996E36" w:rsidP="00996E36">
            <w:pPr>
              <w:jc w:val="center"/>
              <w:rPr>
                <w:rFonts w:cs="Arial"/>
                <w:sz w:val="12"/>
                <w:szCs w:val="18"/>
              </w:rPr>
            </w:pPr>
            <w:r w:rsidRPr="00971BF4">
              <w:rPr>
                <w:rFonts w:cs="Arial"/>
                <w:sz w:val="12"/>
                <w:szCs w:val="18"/>
              </w:rPr>
              <w:t>ЈЕД. МЕРЕ</w:t>
            </w:r>
          </w:p>
        </w:tc>
        <w:tc>
          <w:tcPr>
            <w:tcW w:w="993" w:type="dxa"/>
            <w:tcBorders>
              <w:top w:val="single" w:sz="4" w:space="0" w:color="auto"/>
              <w:left w:val="nil"/>
              <w:bottom w:val="single" w:sz="4" w:space="0" w:color="auto"/>
              <w:right w:val="single" w:sz="4" w:space="0" w:color="auto"/>
            </w:tcBorders>
            <w:shd w:val="clear" w:color="000000" w:fill="F2F2F2"/>
            <w:noWrap/>
            <w:vAlign w:val="center"/>
            <w:hideMark/>
          </w:tcPr>
          <w:p w14:paraId="29505DCF" w14:textId="77777777" w:rsidR="00996E36" w:rsidRPr="00971BF4" w:rsidRDefault="00996E36" w:rsidP="00996E36">
            <w:pPr>
              <w:jc w:val="center"/>
              <w:rPr>
                <w:rFonts w:cs="Arial"/>
                <w:sz w:val="12"/>
                <w:szCs w:val="18"/>
                <w:lang w:val="sr-Cyrl-RS"/>
              </w:rPr>
            </w:pPr>
            <w:r w:rsidRPr="00971BF4">
              <w:rPr>
                <w:rFonts w:cs="Arial"/>
                <w:sz w:val="12"/>
                <w:szCs w:val="18"/>
                <w:lang w:val="sr-Latn-RS"/>
              </w:rPr>
              <w:t xml:space="preserve">ОКВИРНА </w:t>
            </w:r>
            <w:r w:rsidRPr="00971BF4">
              <w:rPr>
                <w:rFonts w:cs="Arial"/>
                <w:sz w:val="12"/>
                <w:szCs w:val="18"/>
              </w:rPr>
              <w:t>КОЛИЧ</w:t>
            </w:r>
            <w:r>
              <w:rPr>
                <w:rFonts w:cs="Arial"/>
                <w:sz w:val="12"/>
                <w:szCs w:val="18"/>
                <w:lang w:val="sr-Cyrl-RS"/>
              </w:rPr>
              <w:t>ИНА</w:t>
            </w:r>
          </w:p>
        </w:tc>
        <w:tc>
          <w:tcPr>
            <w:tcW w:w="1432" w:type="dxa"/>
            <w:tcBorders>
              <w:top w:val="single" w:sz="4" w:space="0" w:color="auto"/>
              <w:left w:val="nil"/>
              <w:bottom w:val="single" w:sz="4" w:space="0" w:color="auto"/>
              <w:right w:val="single" w:sz="4" w:space="0" w:color="auto"/>
            </w:tcBorders>
            <w:shd w:val="clear" w:color="000000" w:fill="F2F2F2"/>
            <w:vAlign w:val="center"/>
          </w:tcPr>
          <w:p w14:paraId="0B2BA99E" w14:textId="77777777" w:rsidR="00996E36" w:rsidRPr="00971BF4" w:rsidRDefault="00996E36" w:rsidP="00996E36">
            <w:pPr>
              <w:ind w:right="-108"/>
              <w:jc w:val="center"/>
              <w:rPr>
                <w:rFonts w:cs="Arial"/>
                <w:bCs/>
                <w:sz w:val="12"/>
                <w:szCs w:val="18"/>
                <w:lang w:val="sr-Latn-RS" w:eastAsia="sr-Latn-RS"/>
              </w:rPr>
            </w:pPr>
            <w:r w:rsidRPr="00971BF4">
              <w:rPr>
                <w:rFonts w:cs="Arial"/>
                <w:bCs/>
                <w:sz w:val="12"/>
                <w:szCs w:val="18"/>
                <w:lang w:val="sr-Latn-RS" w:eastAsia="sr-Latn-RS"/>
              </w:rPr>
              <w:t>ЈЕД.ЦЕНА БЕЗ ПДВ-а</w:t>
            </w:r>
          </w:p>
          <w:p w14:paraId="2516B697" w14:textId="77777777" w:rsidR="00996E36" w:rsidRPr="00971BF4" w:rsidRDefault="00996E36" w:rsidP="00996E36">
            <w:pPr>
              <w:jc w:val="center"/>
              <w:rPr>
                <w:rFonts w:cs="Arial"/>
                <w:sz w:val="12"/>
                <w:szCs w:val="18"/>
                <w:lang w:val="sr-Latn-RS"/>
              </w:rPr>
            </w:pPr>
            <w:r w:rsidRPr="00971BF4">
              <w:rPr>
                <w:rFonts w:cs="Arial"/>
                <w:bCs/>
                <w:sz w:val="12"/>
                <w:szCs w:val="18"/>
                <w:lang w:val="sr-Latn-RS" w:eastAsia="sr-Latn-RS"/>
              </w:rPr>
              <w:t>(ДИН.)</w:t>
            </w:r>
          </w:p>
        </w:tc>
        <w:tc>
          <w:tcPr>
            <w:tcW w:w="1440" w:type="dxa"/>
            <w:tcBorders>
              <w:top w:val="single" w:sz="4" w:space="0" w:color="auto"/>
              <w:left w:val="nil"/>
              <w:bottom w:val="single" w:sz="4" w:space="0" w:color="auto"/>
              <w:right w:val="single" w:sz="4" w:space="0" w:color="auto"/>
            </w:tcBorders>
            <w:shd w:val="clear" w:color="000000" w:fill="F2F2F2"/>
            <w:vAlign w:val="center"/>
          </w:tcPr>
          <w:p w14:paraId="73678E6D" w14:textId="77777777" w:rsidR="00996E36" w:rsidRPr="00971BF4" w:rsidRDefault="00996E36" w:rsidP="00996E36">
            <w:pPr>
              <w:ind w:right="-108"/>
              <w:jc w:val="center"/>
              <w:rPr>
                <w:rFonts w:cs="Arial"/>
                <w:bCs/>
                <w:sz w:val="12"/>
                <w:szCs w:val="18"/>
                <w:lang w:val="sr-Latn-RS" w:eastAsia="sr-Latn-RS"/>
              </w:rPr>
            </w:pPr>
            <w:r w:rsidRPr="00971BF4">
              <w:rPr>
                <w:rFonts w:cs="Arial"/>
                <w:bCs/>
                <w:sz w:val="12"/>
                <w:szCs w:val="18"/>
                <w:lang w:val="sr-Latn-RS" w:eastAsia="sr-Latn-RS"/>
              </w:rPr>
              <w:t>ЈЕД.ЦЕНА СА ПДВ-ом</w:t>
            </w:r>
          </w:p>
          <w:p w14:paraId="66CFE80D" w14:textId="77777777" w:rsidR="00996E36" w:rsidRPr="00971BF4" w:rsidRDefault="00996E36" w:rsidP="00996E36">
            <w:pPr>
              <w:jc w:val="center"/>
              <w:rPr>
                <w:rFonts w:cs="Arial"/>
                <w:sz w:val="12"/>
                <w:szCs w:val="18"/>
                <w:lang w:val="sr-Latn-RS"/>
              </w:rPr>
            </w:pPr>
            <w:r w:rsidRPr="00971BF4">
              <w:rPr>
                <w:rFonts w:cs="Arial"/>
                <w:bCs/>
                <w:sz w:val="12"/>
                <w:szCs w:val="18"/>
                <w:lang w:val="sr-Latn-RS" w:eastAsia="sr-Latn-RS"/>
              </w:rPr>
              <w:t>(дин.)</w:t>
            </w:r>
          </w:p>
        </w:tc>
        <w:tc>
          <w:tcPr>
            <w:tcW w:w="1620" w:type="dxa"/>
            <w:tcBorders>
              <w:top w:val="single" w:sz="4" w:space="0" w:color="auto"/>
              <w:left w:val="nil"/>
              <w:bottom w:val="single" w:sz="4" w:space="0" w:color="auto"/>
              <w:right w:val="single" w:sz="4" w:space="0" w:color="auto"/>
            </w:tcBorders>
            <w:shd w:val="clear" w:color="000000" w:fill="F2F2F2"/>
            <w:vAlign w:val="center"/>
          </w:tcPr>
          <w:p w14:paraId="51062FAF" w14:textId="77777777" w:rsidR="00996E36" w:rsidRPr="00971BF4" w:rsidRDefault="00996E36" w:rsidP="00996E36">
            <w:pPr>
              <w:ind w:right="-108"/>
              <w:jc w:val="center"/>
              <w:rPr>
                <w:rFonts w:cs="Arial"/>
                <w:bCs/>
                <w:sz w:val="12"/>
                <w:szCs w:val="18"/>
                <w:lang w:val="sr-Latn-RS" w:eastAsia="sr-Latn-RS"/>
              </w:rPr>
            </w:pPr>
            <w:r w:rsidRPr="00971BF4">
              <w:rPr>
                <w:rFonts w:cs="Arial"/>
                <w:bCs/>
                <w:sz w:val="12"/>
                <w:szCs w:val="18"/>
                <w:lang w:val="sr-Latn-RS" w:eastAsia="sr-Latn-RS"/>
              </w:rPr>
              <w:t>УКУПНО ПОНУЂ.ЦЕНА  БЕЗ ПДВ-а</w:t>
            </w:r>
          </w:p>
          <w:p w14:paraId="75603B2A" w14:textId="77777777" w:rsidR="00996E36" w:rsidRPr="00971BF4" w:rsidRDefault="00996E36" w:rsidP="00996E36">
            <w:pPr>
              <w:jc w:val="center"/>
              <w:rPr>
                <w:rFonts w:cs="Arial"/>
                <w:sz w:val="12"/>
                <w:szCs w:val="18"/>
                <w:lang w:val="sr-Latn-RS"/>
              </w:rPr>
            </w:pPr>
            <w:r w:rsidRPr="00971BF4">
              <w:rPr>
                <w:rFonts w:cs="Arial"/>
                <w:bCs/>
                <w:sz w:val="12"/>
                <w:szCs w:val="18"/>
                <w:lang w:val="sr-Latn-RS" w:eastAsia="sr-Latn-RS"/>
              </w:rPr>
              <w:t>(дин.)</w:t>
            </w:r>
          </w:p>
        </w:tc>
      </w:tr>
      <w:tr w:rsidR="00996E36" w:rsidRPr="00FC501A" w14:paraId="678E1CB9" w14:textId="77777777" w:rsidTr="00996E36">
        <w:trPr>
          <w:trHeight w:val="249"/>
        </w:trPr>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F58BE5"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1</w:t>
            </w:r>
            <w:r w:rsidRPr="00971BF4">
              <w:rPr>
                <w:rFonts w:cs="Arial"/>
                <w:bCs/>
                <w:color w:val="7F7F7F"/>
                <w:sz w:val="12"/>
                <w:szCs w:val="18"/>
                <w:lang w:val="sr-Cyrl-RS" w:eastAsia="sr-Latn-RS"/>
              </w:rPr>
              <w:t>)</w:t>
            </w:r>
          </w:p>
        </w:tc>
        <w:tc>
          <w:tcPr>
            <w:tcW w:w="1930" w:type="dxa"/>
            <w:tcBorders>
              <w:top w:val="single" w:sz="4" w:space="0" w:color="auto"/>
              <w:left w:val="nil"/>
              <w:bottom w:val="single" w:sz="4" w:space="0" w:color="auto"/>
              <w:right w:val="single" w:sz="4" w:space="0" w:color="auto"/>
            </w:tcBorders>
            <w:shd w:val="clear" w:color="000000" w:fill="F2F2F2"/>
            <w:vAlign w:val="center"/>
          </w:tcPr>
          <w:p w14:paraId="720473B4"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2</w:t>
            </w:r>
            <w:r w:rsidRPr="00971BF4">
              <w:rPr>
                <w:rFonts w:cs="Arial"/>
                <w:bCs/>
                <w:color w:val="7F7F7F"/>
                <w:sz w:val="12"/>
                <w:szCs w:val="18"/>
                <w:lang w:val="sr-Cyrl-RS" w:eastAsia="sr-Latn-RS"/>
              </w:rPr>
              <w:t>)</w:t>
            </w:r>
          </w:p>
        </w:tc>
        <w:tc>
          <w:tcPr>
            <w:tcW w:w="1980" w:type="dxa"/>
            <w:tcBorders>
              <w:top w:val="single" w:sz="4" w:space="0" w:color="auto"/>
              <w:left w:val="nil"/>
              <w:bottom w:val="single" w:sz="4" w:space="0" w:color="auto"/>
              <w:right w:val="single" w:sz="4" w:space="0" w:color="auto"/>
            </w:tcBorders>
            <w:shd w:val="clear" w:color="000000" w:fill="F2F2F2"/>
            <w:noWrap/>
            <w:vAlign w:val="center"/>
          </w:tcPr>
          <w:p w14:paraId="2FD7C457"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3</w:t>
            </w:r>
            <w:r w:rsidRPr="00971BF4">
              <w:rPr>
                <w:rFonts w:cs="Arial"/>
                <w:bCs/>
                <w:color w:val="7F7F7F"/>
                <w:sz w:val="12"/>
                <w:szCs w:val="18"/>
                <w:lang w:val="sr-Cyrl-RS" w:eastAsia="sr-Latn-RS"/>
              </w:rPr>
              <w:t>)</w:t>
            </w:r>
          </w:p>
        </w:tc>
        <w:tc>
          <w:tcPr>
            <w:tcW w:w="1980" w:type="dxa"/>
            <w:tcBorders>
              <w:top w:val="single" w:sz="4" w:space="0" w:color="auto"/>
              <w:left w:val="nil"/>
              <w:bottom w:val="single" w:sz="4" w:space="0" w:color="auto"/>
              <w:right w:val="single" w:sz="4" w:space="0" w:color="auto"/>
            </w:tcBorders>
            <w:shd w:val="clear" w:color="000000" w:fill="F2F2F2"/>
            <w:noWrap/>
            <w:vAlign w:val="center"/>
          </w:tcPr>
          <w:p w14:paraId="03941281"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4</w:t>
            </w:r>
            <w:r w:rsidRPr="00971BF4">
              <w:rPr>
                <w:rFonts w:cs="Arial"/>
                <w:bCs/>
                <w:color w:val="7F7F7F"/>
                <w:sz w:val="12"/>
                <w:szCs w:val="18"/>
                <w:lang w:val="sr-Cyrl-RS" w:eastAsia="sr-Latn-RS"/>
              </w:rPr>
              <w:t>)</w:t>
            </w:r>
          </w:p>
        </w:tc>
        <w:tc>
          <w:tcPr>
            <w:tcW w:w="1530" w:type="dxa"/>
            <w:tcBorders>
              <w:top w:val="single" w:sz="4" w:space="0" w:color="auto"/>
              <w:left w:val="nil"/>
              <w:bottom w:val="single" w:sz="4" w:space="0" w:color="auto"/>
              <w:right w:val="single" w:sz="4" w:space="0" w:color="auto"/>
            </w:tcBorders>
            <w:shd w:val="clear" w:color="000000" w:fill="F2F2F2"/>
            <w:vAlign w:val="center"/>
          </w:tcPr>
          <w:p w14:paraId="62968A9F"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5</w:t>
            </w:r>
            <w:r w:rsidRPr="00971BF4">
              <w:rPr>
                <w:rFonts w:cs="Arial"/>
                <w:bCs/>
                <w:color w:val="7F7F7F"/>
                <w:sz w:val="12"/>
                <w:szCs w:val="18"/>
                <w:lang w:val="sr-Cyrl-RS" w:eastAsia="sr-Latn-RS"/>
              </w:rPr>
              <w:t>)</w:t>
            </w:r>
          </w:p>
        </w:tc>
        <w:tc>
          <w:tcPr>
            <w:tcW w:w="1085" w:type="dxa"/>
            <w:tcBorders>
              <w:top w:val="single" w:sz="4" w:space="0" w:color="auto"/>
              <w:left w:val="nil"/>
              <w:bottom w:val="single" w:sz="4" w:space="0" w:color="auto"/>
              <w:right w:val="single" w:sz="4" w:space="0" w:color="auto"/>
            </w:tcBorders>
            <w:shd w:val="clear" w:color="000000" w:fill="F2F2F2"/>
            <w:vAlign w:val="center"/>
          </w:tcPr>
          <w:p w14:paraId="4450D299"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6</w:t>
            </w:r>
            <w:r w:rsidRPr="00971BF4">
              <w:rPr>
                <w:rFonts w:cs="Arial"/>
                <w:bCs/>
                <w:color w:val="7F7F7F"/>
                <w:sz w:val="12"/>
                <w:szCs w:val="18"/>
                <w:lang w:val="sr-Cyrl-RS" w:eastAsia="sr-Latn-RS"/>
              </w:rPr>
              <w:t>)</w:t>
            </w:r>
          </w:p>
        </w:tc>
        <w:tc>
          <w:tcPr>
            <w:tcW w:w="993" w:type="dxa"/>
            <w:tcBorders>
              <w:top w:val="single" w:sz="4" w:space="0" w:color="auto"/>
              <w:left w:val="nil"/>
              <w:bottom w:val="single" w:sz="4" w:space="0" w:color="auto"/>
              <w:right w:val="single" w:sz="4" w:space="0" w:color="auto"/>
            </w:tcBorders>
            <w:shd w:val="clear" w:color="000000" w:fill="F2F2F2"/>
            <w:noWrap/>
            <w:vAlign w:val="center"/>
          </w:tcPr>
          <w:p w14:paraId="6BAC1371"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7</w:t>
            </w:r>
            <w:r w:rsidRPr="00971BF4">
              <w:rPr>
                <w:rFonts w:cs="Arial"/>
                <w:bCs/>
                <w:color w:val="7F7F7F"/>
                <w:sz w:val="12"/>
                <w:szCs w:val="18"/>
                <w:lang w:val="sr-Cyrl-RS" w:eastAsia="sr-Latn-RS"/>
              </w:rPr>
              <w:t>)</w:t>
            </w:r>
          </w:p>
        </w:tc>
        <w:tc>
          <w:tcPr>
            <w:tcW w:w="1432" w:type="dxa"/>
            <w:tcBorders>
              <w:top w:val="single" w:sz="4" w:space="0" w:color="auto"/>
              <w:left w:val="nil"/>
              <w:bottom w:val="single" w:sz="4" w:space="0" w:color="auto"/>
              <w:right w:val="single" w:sz="4" w:space="0" w:color="auto"/>
            </w:tcBorders>
            <w:shd w:val="clear" w:color="000000" w:fill="F2F2F2"/>
            <w:vAlign w:val="center"/>
          </w:tcPr>
          <w:p w14:paraId="4372CA6A" w14:textId="77777777" w:rsidR="00996E36" w:rsidRPr="00971BF4" w:rsidRDefault="00996E36" w:rsidP="00996E36">
            <w:pPr>
              <w:ind w:right="-108"/>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8</w:t>
            </w:r>
            <w:r w:rsidRPr="00971BF4">
              <w:rPr>
                <w:rFonts w:cs="Arial"/>
                <w:bCs/>
                <w:color w:val="7F7F7F"/>
                <w:sz w:val="12"/>
                <w:szCs w:val="18"/>
                <w:lang w:val="sr-Cyrl-RS" w:eastAsia="sr-Latn-RS"/>
              </w:rPr>
              <w:t>)</w:t>
            </w:r>
          </w:p>
        </w:tc>
        <w:tc>
          <w:tcPr>
            <w:tcW w:w="1440" w:type="dxa"/>
            <w:tcBorders>
              <w:top w:val="single" w:sz="4" w:space="0" w:color="auto"/>
              <w:left w:val="nil"/>
              <w:bottom w:val="single" w:sz="4" w:space="0" w:color="auto"/>
              <w:right w:val="single" w:sz="4" w:space="0" w:color="auto"/>
            </w:tcBorders>
            <w:shd w:val="clear" w:color="000000" w:fill="F2F2F2"/>
            <w:vAlign w:val="center"/>
          </w:tcPr>
          <w:p w14:paraId="25CC21CC" w14:textId="77777777" w:rsidR="00996E36" w:rsidRPr="00971BF4" w:rsidRDefault="00996E36" w:rsidP="00996E36">
            <w:pPr>
              <w:ind w:right="-108"/>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9</w:t>
            </w:r>
            <w:r w:rsidRPr="00971BF4">
              <w:rPr>
                <w:rFonts w:cs="Arial"/>
                <w:bCs/>
                <w:color w:val="7F7F7F"/>
                <w:sz w:val="12"/>
                <w:szCs w:val="18"/>
                <w:lang w:val="sr-Cyrl-RS" w:eastAsia="sr-Latn-RS"/>
              </w:rPr>
              <w:t>)</w:t>
            </w:r>
          </w:p>
        </w:tc>
        <w:tc>
          <w:tcPr>
            <w:tcW w:w="1620" w:type="dxa"/>
            <w:tcBorders>
              <w:top w:val="single" w:sz="4" w:space="0" w:color="auto"/>
              <w:left w:val="nil"/>
              <w:bottom w:val="single" w:sz="4" w:space="0" w:color="auto"/>
              <w:right w:val="single" w:sz="4" w:space="0" w:color="auto"/>
            </w:tcBorders>
            <w:shd w:val="clear" w:color="000000" w:fill="F2F2F2"/>
            <w:vAlign w:val="center"/>
          </w:tcPr>
          <w:p w14:paraId="2339480F" w14:textId="77777777" w:rsidR="00996E36" w:rsidRPr="00971BF4" w:rsidRDefault="00996E36" w:rsidP="00996E36">
            <w:pPr>
              <w:ind w:right="-108"/>
              <w:jc w:val="center"/>
              <w:rPr>
                <w:rFonts w:cs="Arial"/>
                <w:bCs/>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10</w:t>
            </w:r>
            <w:r w:rsidRPr="00971BF4">
              <w:rPr>
                <w:rFonts w:cs="Arial"/>
                <w:bCs/>
                <w:color w:val="7F7F7F"/>
                <w:sz w:val="12"/>
                <w:szCs w:val="18"/>
                <w:lang w:val="sr-Cyrl-RS" w:eastAsia="sr-Latn-RS"/>
              </w:rPr>
              <w:t>)</w:t>
            </w:r>
          </w:p>
        </w:tc>
      </w:tr>
      <w:tr w:rsidR="00996E36" w:rsidRPr="00FC501A" w14:paraId="77F9DE5F"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hideMark/>
          </w:tcPr>
          <w:p w14:paraId="51F0C4AA" w14:textId="77777777" w:rsidR="00996E36" w:rsidRPr="00971BF4" w:rsidRDefault="00996E36" w:rsidP="00996E36">
            <w:pPr>
              <w:jc w:val="center"/>
              <w:rPr>
                <w:rFonts w:cs="Arial"/>
                <w:sz w:val="18"/>
                <w:szCs w:val="20"/>
                <w:lang w:val="sr-Cyrl-RS"/>
              </w:rPr>
            </w:pPr>
            <w:r w:rsidRPr="00971BF4">
              <w:rPr>
                <w:rFonts w:cs="Arial"/>
                <w:sz w:val="18"/>
                <w:szCs w:val="20"/>
                <w:lang w:val="sr-Cyrl-RS"/>
              </w:rPr>
              <w:t>1</w:t>
            </w:r>
          </w:p>
        </w:tc>
        <w:tc>
          <w:tcPr>
            <w:tcW w:w="1930" w:type="dxa"/>
            <w:vMerge w:val="restart"/>
            <w:tcBorders>
              <w:top w:val="single" w:sz="4" w:space="0" w:color="auto"/>
              <w:left w:val="single" w:sz="4" w:space="0" w:color="auto"/>
              <w:bottom w:val="single" w:sz="4" w:space="0" w:color="auto"/>
              <w:right w:val="single" w:sz="4" w:space="0" w:color="auto"/>
            </w:tcBorders>
            <w:vAlign w:val="center"/>
            <w:hideMark/>
          </w:tcPr>
          <w:p w14:paraId="1CB59756" w14:textId="77777777" w:rsidR="00996E36" w:rsidRPr="00FC501A" w:rsidRDefault="00996E36" w:rsidP="00996E36">
            <w:pPr>
              <w:rPr>
                <w:rFonts w:cs="Arial"/>
                <w:sz w:val="20"/>
                <w:szCs w:val="20"/>
              </w:rPr>
            </w:pPr>
            <w:r w:rsidRPr="00FC3D91">
              <w:rPr>
                <w:rFonts w:cs="Arial"/>
                <w:sz w:val="20"/>
                <w:szCs w:val="20"/>
              </w:rPr>
              <w:t>Технички центар „Нови Сад“.</w:t>
            </w:r>
            <w:r w:rsidRPr="00FC3D91">
              <w:rPr>
                <w:rFonts w:cs="Arial"/>
                <w:sz w:val="20"/>
                <w:szCs w:val="20"/>
              </w:rPr>
              <w:br/>
            </w:r>
            <w:r>
              <w:rPr>
                <w:rFonts w:cs="Arial"/>
                <w:sz w:val="20"/>
                <w:szCs w:val="20"/>
                <w:lang w:val="sr-Cyrl-RS"/>
              </w:rPr>
              <w:t xml:space="preserve">са </w:t>
            </w:r>
            <w:r w:rsidRPr="00FC3D91">
              <w:rPr>
                <w:rFonts w:cs="Arial"/>
                <w:sz w:val="20"/>
                <w:szCs w:val="20"/>
              </w:rPr>
              <w:t>седам одсека техничке услуге (ОТУ</w:t>
            </w:r>
            <w:r>
              <w:rPr>
                <w:rFonts w:cs="Arial"/>
                <w:sz w:val="20"/>
                <w:szCs w:val="20"/>
                <w:lang w:val="sr-Cyrl-RS"/>
              </w:rPr>
              <w:t>)</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7D7B6F18" w14:textId="77777777" w:rsidR="00996E36" w:rsidRPr="00971BF4" w:rsidRDefault="00996E36" w:rsidP="00996E36">
            <w:pPr>
              <w:jc w:val="center"/>
              <w:rPr>
                <w:rFonts w:cs="Arial"/>
                <w:sz w:val="16"/>
                <w:szCs w:val="20"/>
              </w:rPr>
            </w:pPr>
            <w:r w:rsidRPr="00971BF4">
              <w:rPr>
                <w:rFonts w:cs="Arial"/>
                <w:sz w:val="16"/>
                <w:szCs w:val="20"/>
              </w:rPr>
              <w:t>Погонско-пословна зграда у Бачкој Паланци</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61D60C" w14:textId="77777777" w:rsidR="00996E36" w:rsidRPr="00971BF4" w:rsidRDefault="00996E36" w:rsidP="00996E36">
            <w:pPr>
              <w:jc w:val="center"/>
              <w:rPr>
                <w:rFonts w:cs="Arial"/>
                <w:sz w:val="16"/>
                <w:szCs w:val="20"/>
              </w:rPr>
            </w:pPr>
            <w:r w:rsidRPr="00971BF4">
              <w:rPr>
                <w:rFonts w:cs="Arial"/>
                <w:sz w:val="16"/>
                <w:szCs w:val="20"/>
              </w:rPr>
              <w:t>Објекат поседује канцеларије и радионице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5D343E"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A1CF8"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62625E5"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08886D3" w14:textId="77777777" w:rsidR="00996E36" w:rsidRPr="00FC501A" w:rsidRDefault="00996E36" w:rsidP="00996E36">
            <w:pPr>
              <w:jc w:val="cente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0A9352E" w14:textId="77777777" w:rsidR="00996E36" w:rsidRPr="00FC501A" w:rsidRDefault="00996E36" w:rsidP="00996E36">
            <w:pPr>
              <w:jc w:val="center"/>
              <w:rPr>
                <w:rFonts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669E81A" w14:textId="77777777" w:rsidR="00996E36" w:rsidRPr="00FC501A" w:rsidRDefault="00996E36" w:rsidP="00996E36">
            <w:pPr>
              <w:jc w:val="center"/>
              <w:rPr>
                <w:rFonts w:cs="Arial"/>
                <w:sz w:val="20"/>
                <w:szCs w:val="20"/>
              </w:rPr>
            </w:pPr>
          </w:p>
        </w:tc>
      </w:tr>
      <w:tr w:rsidR="00996E36" w:rsidRPr="00FC501A" w14:paraId="617E6D14"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7D4D3CE" w14:textId="77777777" w:rsidR="00996E36" w:rsidRPr="00971BF4" w:rsidRDefault="00996E36" w:rsidP="00996E36">
            <w:pPr>
              <w:jc w:val="center"/>
              <w:rPr>
                <w:rFonts w:cs="Arial"/>
                <w:sz w:val="18"/>
                <w:szCs w:val="20"/>
                <w:lang w:val="sr-Cyrl-RS"/>
              </w:rPr>
            </w:pPr>
            <w:r w:rsidRPr="00971BF4">
              <w:rPr>
                <w:rFonts w:cs="Arial"/>
                <w:sz w:val="18"/>
                <w:szCs w:val="20"/>
                <w:lang w:val="sr-Cyrl-RS"/>
              </w:rPr>
              <w:t>2</w:t>
            </w:r>
          </w:p>
        </w:tc>
        <w:tc>
          <w:tcPr>
            <w:tcW w:w="1930" w:type="dxa"/>
            <w:vMerge/>
            <w:tcBorders>
              <w:top w:val="single" w:sz="4" w:space="0" w:color="auto"/>
              <w:left w:val="single" w:sz="4" w:space="0" w:color="auto"/>
              <w:bottom w:val="single" w:sz="4" w:space="0" w:color="auto"/>
              <w:right w:val="single" w:sz="4" w:space="0" w:color="auto"/>
            </w:tcBorders>
            <w:vAlign w:val="center"/>
          </w:tcPr>
          <w:p w14:paraId="4ACE51E3"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68285950"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F748D2"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B19CAC" w14:textId="77777777" w:rsidR="00996E36" w:rsidRPr="00971BF4" w:rsidRDefault="00996E36" w:rsidP="00996E36">
            <w:pPr>
              <w:jc w:val="center"/>
              <w:rPr>
                <w:rFonts w:cs="Arial"/>
                <w:sz w:val="14"/>
                <w:szCs w:val="18"/>
                <w:lang w:val="sr-Cyrl-RS"/>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43A0A" w14:textId="77777777" w:rsidR="00996E36" w:rsidRPr="00971BF4" w:rsidRDefault="00996E36" w:rsidP="00996E36">
            <w:pPr>
              <w:jc w:val="center"/>
              <w:rPr>
                <w:rFonts w:cs="Arial"/>
                <w:sz w:val="14"/>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7C37D62"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1ADD3DF" w14:textId="77777777" w:rsidR="00996E36" w:rsidRPr="00FC501A" w:rsidRDefault="00996E36" w:rsidP="00996E36">
            <w:pPr>
              <w:jc w:val="cente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4A5DF7D" w14:textId="77777777" w:rsidR="00996E36" w:rsidRPr="00FC501A" w:rsidRDefault="00996E36" w:rsidP="00996E36">
            <w:pPr>
              <w:jc w:val="center"/>
              <w:rPr>
                <w:rFonts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14:paraId="2A7B9135" w14:textId="77777777" w:rsidR="00996E36" w:rsidRPr="00FC501A" w:rsidRDefault="00996E36" w:rsidP="00996E36">
            <w:pPr>
              <w:jc w:val="center"/>
              <w:rPr>
                <w:rFonts w:cs="Arial"/>
                <w:sz w:val="20"/>
                <w:szCs w:val="20"/>
              </w:rPr>
            </w:pPr>
          </w:p>
        </w:tc>
      </w:tr>
      <w:tr w:rsidR="00996E36" w:rsidRPr="00FC501A" w14:paraId="1F3022D7"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A2B7567" w14:textId="77777777" w:rsidR="00996E36" w:rsidRPr="00971BF4" w:rsidRDefault="00996E36" w:rsidP="00996E36">
            <w:pPr>
              <w:jc w:val="center"/>
              <w:rPr>
                <w:rFonts w:cs="Arial"/>
                <w:sz w:val="18"/>
                <w:szCs w:val="20"/>
                <w:lang w:val="sr-Cyrl-RS"/>
              </w:rPr>
            </w:pPr>
            <w:r w:rsidRPr="00971BF4">
              <w:rPr>
                <w:rFonts w:cs="Arial"/>
                <w:sz w:val="18"/>
                <w:szCs w:val="20"/>
                <w:lang w:val="sr-Cyrl-RS"/>
              </w:rPr>
              <w:t>3</w:t>
            </w:r>
          </w:p>
        </w:tc>
        <w:tc>
          <w:tcPr>
            <w:tcW w:w="1930" w:type="dxa"/>
            <w:vMerge/>
            <w:tcBorders>
              <w:top w:val="single" w:sz="4" w:space="0" w:color="auto"/>
              <w:left w:val="single" w:sz="4" w:space="0" w:color="auto"/>
              <w:bottom w:val="single" w:sz="4" w:space="0" w:color="auto"/>
              <w:right w:val="single" w:sz="4" w:space="0" w:color="auto"/>
            </w:tcBorders>
            <w:vAlign w:val="center"/>
          </w:tcPr>
          <w:p w14:paraId="0043C1CB"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426E4643" w14:textId="77777777" w:rsidR="00996E36" w:rsidRPr="00971BF4" w:rsidRDefault="00996E36" w:rsidP="00996E36">
            <w:pPr>
              <w:jc w:val="center"/>
              <w:rPr>
                <w:rFonts w:cs="Arial"/>
                <w:sz w:val="16"/>
                <w:szCs w:val="20"/>
              </w:rPr>
            </w:pPr>
            <w:r w:rsidRPr="00971BF4">
              <w:rPr>
                <w:rFonts w:cs="Arial"/>
                <w:sz w:val="16"/>
                <w:szCs w:val="20"/>
              </w:rPr>
              <w:t>Погонско-пословна зграда у Бечеју</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8A570E" w14:textId="77777777" w:rsidR="00996E36" w:rsidRPr="00971BF4" w:rsidRDefault="00996E36" w:rsidP="00996E36">
            <w:pPr>
              <w:jc w:val="center"/>
              <w:rPr>
                <w:rFonts w:cs="Arial"/>
                <w:sz w:val="16"/>
                <w:szCs w:val="20"/>
              </w:rPr>
            </w:pPr>
            <w:r w:rsidRPr="00971BF4">
              <w:rPr>
                <w:rFonts w:cs="Arial"/>
                <w:sz w:val="16"/>
                <w:szCs w:val="20"/>
              </w:rPr>
              <w:t>Објекат поседује канцеларије и радионице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3A665D"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5D30E"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5F2E8EAF"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824BE2C"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4A0555B"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5F766D1" w14:textId="77777777" w:rsidR="00996E36" w:rsidRPr="00971BF4" w:rsidRDefault="00996E36" w:rsidP="00996E36">
            <w:pPr>
              <w:jc w:val="center"/>
              <w:rPr>
                <w:rFonts w:cs="Arial"/>
                <w:sz w:val="20"/>
                <w:szCs w:val="20"/>
                <w:lang w:val="sr-Cyrl-RS"/>
              </w:rPr>
            </w:pPr>
          </w:p>
        </w:tc>
      </w:tr>
      <w:tr w:rsidR="00996E36" w:rsidRPr="00FC501A" w14:paraId="51F795B1"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14B54D74" w14:textId="77777777" w:rsidR="00996E36" w:rsidRPr="00971BF4" w:rsidRDefault="00996E36" w:rsidP="00996E36">
            <w:pPr>
              <w:jc w:val="center"/>
              <w:rPr>
                <w:rFonts w:cs="Arial"/>
                <w:sz w:val="18"/>
                <w:szCs w:val="20"/>
                <w:lang w:val="sr-Cyrl-RS"/>
              </w:rPr>
            </w:pPr>
            <w:r w:rsidRPr="00971BF4">
              <w:rPr>
                <w:rFonts w:cs="Arial"/>
                <w:sz w:val="18"/>
                <w:szCs w:val="20"/>
                <w:lang w:val="sr-Cyrl-RS"/>
              </w:rPr>
              <w:t>4</w:t>
            </w:r>
          </w:p>
        </w:tc>
        <w:tc>
          <w:tcPr>
            <w:tcW w:w="1930" w:type="dxa"/>
            <w:vMerge/>
            <w:tcBorders>
              <w:top w:val="single" w:sz="4" w:space="0" w:color="auto"/>
              <w:left w:val="single" w:sz="4" w:space="0" w:color="auto"/>
              <w:bottom w:val="single" w:sz="4" w:space="0" w:color="auto"/>
              <w:right w:val="single" w:sz="4" w:space="0" w:color="auto"/>
            </w:tcBorders>
            <w:vAlign w:val="center"/>
          </w:tcPr>
          <w:p w14:paraId="0A69093A"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A939E61"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2FE4CE"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69662A"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11CFD"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6421DE8"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71821AD4"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74C3725"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1EC514C" w14:textId="77777777" w:rsidR="00996E36" w:rsidRPr="00971BF4" w:rsidRDefault="00996E36" w:rsidP="00996E36">
            <w:pPr>
              <w:jc w:val="center"/>
              <w:rPr>
                <w:rFonts w:cs="Arial"/>
                <w:sz w:val="20"/>
                <w:szCs w:val="20"/>
                <w:lang w:val="sr-Cyrl-RS"/>
              </w:rPr>
            </w:pPr>
          </w:p>
        </w:tc>
      </w:tr>
      <w:tr w:rsidR="00996E36" w:rsidRPr="00FC501A" w14:paraId="0B104C2F"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2369346" w14:textId="77777777" w:rsidR="00996E36" w:rsidRPr="00971BF4" w:rsidRDefault="00996E36" w:rsidP="00996E36">
            <w:pPr>
              <w:jc w:val="center"/>
              <w:rPr>
                <w:rFonts w:cs="Arial"/>
                <w:sz w:val="18"/>
                <w:szCs w:val="20"/>
                <w:lang w:val="sr-Cyrl-RS"/>
              </w:rPr>
            </w:pPr>
            <w:r w:rsidRPr="00971BF4">
              <w:rPr>
                <w:rFonts w:cs="Arial"/>
                <w:sz w:val="18"/>
                <w:szCs w:val="20"/>
                <w:lang w:val="sr-Cyrl-RS"/>
              </w:rPr>
              <w:t>5</w:t>
            </w:r>
          </w:p>
        </w:tc>
        <w:tc>
          <w:tcPr>
            <w:tcW w:w="1930" w:type="dxa"/>
            <w:vMerge/>
            <w:tcBorders>
              <w:top w:val="single" w:sz="4" w:space="0" w:color="auto"/>
              <w:left w:val="single" w:sz="4" w:space="0" w:color="auto"/>
              <w:bottom w:val="single" w:sz="4" w:space="0" w:color="auto"/>
              <w:right w:val="single" w:sz="4" w:space="0" w:color="auto"/>
            </w:tcBorders>
            <w:vAlign w:val="center"/>
          </w:tcPr>
          <w:p w14:paraId="22BCB475"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3C639FAE" w14:textId="77777777" w:rsidR="00996E36" w:rsidRPr="00971BF4" w:rsidRDefault="00996E36" w:rsidP="00996E36">
            <w:pPr>
              <w:jc w:val="center"/>
              <w:rPr>
                <w:rFonts w:cs="Arial"/>
                <w:sz w:val="16"/>
                <w:szCs w:val="20"/>
              </w:rPr>
            </w:pPr>
            <w:r w:rsidRPr="00971BF4">
              <w:rPr>
                <w:rFonts w:cs="Arial"/>
                <w:sz w:val="16"/>
                <w:szCs w:val="20"/>
              </w:rPr>
              <w:t>Погонско-пословна зграда у Жабаљу</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F1B25F" w14:textId="77777777" w:rsidR="00996E36" w:rsidRPr="00971BF4" w:rsidRDefault="00996E36" w:rsidP="00996E36">
            <w:pPr>
              <w:jc w:val="center"/>
              <w:rPr>
                <w:rFonts w:cs="Arial"/>
                <w:sz w:val="16"/>
                <w:szCs w:val="20"/>
              </w:rPr>
            </w:pPr>
            <w:r w:rsidRPr="00971BF4">
              <w:rPr>
                <w:rFonts w:cs="Arial"/>
                <w:sz w:val="16"/>
                <w:szCs w:val="20"/>
              </w:rPr>
              <w:t>Објекат поседује канцеларије и радионице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754D062"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B32B0"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D648A23"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51458D3"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8A0771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F055810" w14:textId="77777777" w:rsidR="00996E36" w:rsidRPr="00971BF4" w:rsidRDefault="00996E36" w:rsidP="00996E36">
            <w:pPr>
              <w:jc w:val="center"/>
              <w:rPr>
                <w:rFonts w:cs="Arial"/>
                <w:sz w:val="20"/>
                <w:szCs w:val="20"/>
                <w:lang w:val="sr-Cyrl-RS"/>
              </w:rPr>
            </w:pPr>
          </w:p>
        </w:tc>
      </w:tr>
      <w:tr w:rsidR="00996E36" w:rsidRPr="00FC501A" w14:paraId="153D1CA1"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B476FFC" w14:textId="77777777" w:rsidR="00996E36" w:rsidRPr="00971BF4" w:rsidRDefault="00996E36" w:rsidP="00996E36">
            <w:pPr>
              <w:jc w:val="center"/>
              <w:rPr>
                <w:rFonts w:cs="Arial"/>
                <w:sz w:val="18"/>
                <w:szCs w:val="20"/>
                <w:lang w:val="sr-Cyrl-RS"/>
              </w:rPr>
            </w:pPr>
            <w:r w:rsidRPr="00971BF4">
              <w:rPr>
                <w:rFonts w:cs="Arial"/>
                <w:sz w:val="18"/>
                <w:szCs w:val="20"/>
                <w:lang w:val="sr-Cyrl-RS"/>
              </w:rPr>
              <w:t>6</w:t>
            </w:r>
          </w:p>
        </w:tc>
        <w:tc>
          <w:tcPr>
            <w:tcW w:w="1930" w:type="dxa"/>
            <w:vMerge/>
            <w:tcBorders>
              <w:top w:val="single" w:sz="4" w:space="0" w:color="auto"/>
              <w:left w:val="single" w:sz="4" w:space="0" w:color="auto"/>
              <w:bottom w:val="single" w:sz="4" w:space="0" w:color="auto"/>
              <w:right w:val="single" w:sz="4" w:space="0" w:color="auto"/>
            </w:tcBorders>
            <w:vAlign w:val="center"/>
          </w:tcPr>
          <w:p w14:paraId="4E9FBFE8"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61920B4F"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C8C259"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D49258"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F14C7"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7CD1C31"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2BF4E0F"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0224927"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E5D1D62" w14:textId="77777777" w:rsidR="00996E36" w:rsidRPr="00971BF4" w:rsidRDefault="00996E36" w:rsidP="00996E36">
            <w:pPr>
              <w:jc w:val="center"/>
              <w:rPr>
                <w:rFonts w:cs="Arial"/>
                <w:sz w:val="20"/>
                <w:szCs w:val="20"/>
                <w:lang w:val="sr-Cyrl-RS"/>
              </w:rPr>
            </w:pPr>
          </w:p>
        </w:tc>
      </w:tr>
      <w:tr w:rsidR="00996E36" w:rsidRPr="00FC501A" w14:paraId="55948E5A"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4800282" w14:textId="77777777" w:rsidR="00996E36" w:rsidRPr="00971BF4" w:rsidRDefault="00996E36" w:rsidP="00996E36">
            <w:pPr>
              <w:jc w:val="center"/>
              <w:rPr>
                <w:rFonts w:cs="Arial"/>
                <w:sz w:val="18"/>
                <w:szCs w:val="20"/>
                <w:lang w:val="sr-Cyrl-RS"/>
              </w:rPr>
            </w:pPr>
            <w:r w:rsidRPr="00971BF4">
              <w:rPr>
                <w:rFonts w:cs="Arial"/>
                <w:sz w:val="18"/>
                <w:szCs w:val="20"/>
                <w:lang w:val="sr-Cyrl-RS"/>
              </w:rPr>
              <w:t>7</w:t>
            </w:r>
          </w:p>
        </w:tc>
        <w:tc>
          <w:tcPr>
            <w:tcW w:w="1930" w:type="dxa"/>
            <w:vMerge/>
            <w:tcBorders>
              <w:top w:val="single" w:sz="4" w:space="0" w:color="auto"/>
              <w:left w:val="single" w:sz="4" w:space="0" w:color="auto"/>
              <w:bottom w:val="single" w:sz="4" w:space="0" w:color="auto"/>
              <w:right w:val="single" w:sz="4" w:space="0" w:color="auto"/>
            </w:tcBorders>
            <w:vAlign w:val="center"/>
          </w:tcPr>
          <w:p w14:paraId="1DED3402"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2FF0F117" w14:textId="77777777" w:rsidR="00996E36" w:rsidRPr="00971BF4" w:rsidRDefault="00996E36" w:rsidP="00996E36">
            <w:pPr>
              <w:jc w:val="center"/>
              <w:rPr>
                <w:rFonts w:cs="Arial"/>
                <w:sz w:val="16"/>
                <w:szCs w:val="20"/>
              </w:rPr>
            </w:pPr>
            <w:r w:rsidRPr="00971BF4">
              <w:rPr>
                <w:rFonts w:cs="Arial"/>
                <w:sz w:val="16"/>
                <w:szCs w:val="20"/>
              </w:rPr>
              <w:t>Погонско-пословна зграда у Бачком Петровцу</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5DDA51" w14:textId="77777777" w:rsidR="00996E36" w:rsidRPr="00971BF4" w:rsidRDefault="00996E36" w:rsidP="00996E36">
            <w:pPr>
              <w:jc w:val="center"/>
              <w:rPr>
                <w:rFonts w:cs="Arial"/>
                <w:sz w:val="16"/>
                <w:szCs w:val="20"/>
              </w:rPr>
            </w:pPr>
            <w:r w:rsidRPr="00971BF4">
              <w:rPr>
                <w:rFonts w:cs="Arial"/>
                <w:sz w:val="16"/>
                <w:szCs w:val="20"/>
              </w:rPr>
              <w:t>Објекат поседује канцеларије и радионице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8D42E6"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C337E"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4603C9F"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B025D0E"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4B8ABE4"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BA72071" w14:textId="77777777" w:rsidR="00996E36" w:rsidRPr="00971BF4" w:rsidRDefault="00996E36" w:rsidP="00996E36">
            <w:pPr>
              <w:jc w:val="center"/>
              <w:rPr>
                <w:rFonts w:cs="Arial"/>
                <w:sz w:val="20"/>
                <w:szCs w:val="20"/>
                <w:lang w:val="sr-Cyrl-RS"/>
              </w:rPr>
            </w:pPr>
          </w:p>
        </w:tc>
      </w:tr>
      <w:tr w:rsidR="00996E36" w:rsidRPr="00FC501A" w14:paraId="6CF02425"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3F2603EA" w14:textId="77777777" w:rsidR="00996E36" w:rsidRPr="00971BF4" w:rsidRDefault="00996E36" w:rsidP="00996E36">
            <w:pPr>
              <w:jc w:val="center"/>
              <w:rPr>
                <w:rFonts w:cs="Arial"/>
                <w:sz w:val="18"/>
                <w:szCs w:val="20"/>
                <w:lang w:val="sr-Cyrl-RS"/>
              </w:rPr>
            </w:pPr>
            <w:r w:rsidRPr="00971BF4">
              <w:rPr>
                <w:rFonts w:cs="Arial"/>
                <w:sz w:val="18"/>
                <w:szCs w:val="20"/>
                <w:lang w:val="sr-Cyrl-RS"/>
              </w:rPr>
              <w:t>8</w:t>
            </w:r>
          </w:p>
        </w:tc>
        <w:tc>
          <w:tcPr>
            <w:tcW w:w="1930" w:type="dxa"/>
            <w:vMerge/>
            <w:tcBorders>
              <w:top w:val="single" w:sz="4" w:space="0" w:color="auto"/>
              <w:left w:val="single" w:sz="4" w:space="0" w:color="auto"/>
              <w:bottom w:val="single" w:sz="4" w:space="0" w:color="auto"/>
              <w:right w:val="single" w:sz="4" w:space="0" w:color="auto"/>
            </w:tcBorders>
            <w:vAlign w:val="center"/>
          </w:tcPr>
          <w:p w14:paraId="3070ED18"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7447753"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A2A18B"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1C04AC"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C16A5"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72DA1D1"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CA59BBA"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8540F61"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BDEC9CA" w14:textId="77777777" w:rsidR="00996E36" w:rsidRPr="00971BF4" w:rsidRDefault="00996E36" w:rsidP="00996E36">
            <w:pPr>
              <w:jc w:val="center"/>
              <w:rPr>
                <w:rFonts w:cs="Arial"/>
                <w:sz w:val="20"/>
                <w:szCs w:val="20"/>
                <w:lang w:val="sr-Cyrl-RS"/>
              </w:rPr>
            </w:pPr>
          </w:p>
        </w:tc>
      </w:tr>
      <w:tr w:rsidR="00996E36" w:rsidRPr="00FC501A" w14:paraId="3B42B57D"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53A79082" w14:textId="77777777" w:rsidR="00996E36" w:rsidRPr="00971BF4" w:rsidRDefault="00996E36" w:rsidP="00996E36">
            <w:pPr>
              <w:jc w:val="center"/>
              <w:rPr>
                <w:rFonts w:cs="Arial"/>
                <w:sz w:val="18"/>
                <w:szCs w:val="20"/>
                <w:lang w:val="sr-Cyrl-RS"/>
              </w:rPr>
            </w:pPr>
            <w:r w:rsidRPr="00971BF4">
              <w:rPr>
                <w:rFonts w:cs="Arial"/>
                <w:sz w:val="18"/>
                <w:szCs w:val="20"/>
                <w:lang w:val="sr-Cyrl-RS"/>
              </w:rPr>
              <w:t>9</w:t>
            </w:r>
          </w:p>
        </w:tc>
        <w:tc>
          <w:tcPr>
            <w:tcW w:w="1930" w:type="dxa"/>
            <w:vMerge/>
            <w:tcBorders>
              <w:top w:val="single" w:sz="4" w:space="0" w:color="auto"/>
              <w:left w:val="single" w:sz="4" w:space="0" w:color="auto"/>
              <w:bottom w:val="single" w:sz="4" w:space="0" w:color="auto"/>
              <w:right w:val="single" w:sz="4" w:space="0" w:color="auto"/>
            </w:tcBorders>
            <w:vAlign w:val="center"/>
          </w:tcPr>
          <w:p w14:paraId="5E5FA8CF"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16DC0862" w14:textId="77777777" w:rsidR="00996E36" w:rsidRPr="00971BF4" w:rsidRDefault="00996E36" w:rsidP="00996E36">
            <w:pPr>
              <w:jc w:val="center"/>
              <w:rPr>
                <w:rFonts w:cs="Arial"/>
                <w:sz w:val="16"/>
                <w:szCs w:val="20"/>
              </w:rPr>
            </w:pPr>
            <w:r w:rsidRPr="00971BF4">
              <w:rPr>
                <w:rFonts w:cs="Arial"/>
                <w:sz w:val="16"/>
                <w:szCs w:val="20"/>
              </w:rPr>
              <w:t>Погонско-пословна зграда у Србобрану</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3A62C2" w14:textId="77777777" w:rsidR="00996E36" w:rsidRPr="00971BF4" w:rsidRDefault="00996E36" w:rsidP="00996E36">
            <w:pPr>
              <w:jc w:val="center"/>
              <w:rPr>
                <w:rFonts w:cs="Arial"/>
                <w:sz w:val="16"/>
                <w:szCs w:val="20"/>
              </w:rPr>
            </w:pPr>
            <w:r w:rsidRPr="00971BF4">
              <w:rPr>
                <w:rFonts w:cs="Arial"/>
                <w:sz w:val="16"/>
                <w:szCs w:val="20"/>
              </w:rPr>
              <w:t>Објекат поседује канцеларије и радионице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4EB6712"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DF907"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FA75311"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712A7EA0"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648BCF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F85CE29" w14:textId="77777777" w:rsidR="00996E36" w:rsidRPr="00971BF4" w:rsidRDefault="00996E36" w:rsidP="00996E36">
            <w:pPr>
              <w:jc w:val="center"/>
              <w:rPr>
                <w:rFonts w:cs="Arial"/>
                <w:sz w:val="20"/>
                <w:szCs w:val="20"/>
                <w:lang w:val="sr-Cyrl-RS"/>
              </w:rPr>
            </w:pPr>
          </w:p>
        </w:tc>
      </w:tr>
      <w:tr w:rsidR="00996E36" w:rsidRPr="00FC501A" w14:paraId="2C947E4D"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93957E7" w14:textId="77777777" w:rsidR="00996E36" w:rsidRPr="00971BF4" w:rsidRDefault="00996E36" w:rsidP="00996E36">
            <w:pPr>
              <w:jc w:val="center"/>
              <w:rPr>
                <w:rFonts w:cs="Arial"/>
                <w:sz w:val="18"/>
                <w:szCs w:val="20"/>
                <w:lang w:val="sr-Cyrl-RS"/>
              </w:rPr>
            </w:pPr>
            <w:r w:rsidRPr="00971BF4">
              <w:rPr>
                <w:rFonts w:cs="Arial"/>
                <w:sz w:val="18"/>
                <w:szCs w:val="20"/>
                <w:lang w:val="sr-Cyrl-RS"/>
              </w:rPr>
              <w:t>10</w:t>
            </w:r>
          </w:p>
        </w:tc>
        <w:tc>
          <w:tcPr>
            <w:tcW w:w="1930" w:type="dxa"/>
            <w:vMerge/>
            <w:tcBorders>
              <w:top w:val="single" w:sz="4" w:space="0" w:color="auto"/>
              <w:left w:val="single" w:sz="4" w:space="0" w:color="auto"/>
              <w:bottom w:val="single" w:sz="4" w:space="0" w:color="auto"/>
              <w:right w:val="single" w:sz="4" w:space="0" w:color="auto"/>
            </w:tcBorders>
            <w:vAlign w:val="center"/>
          </w:tcPr>
          <w:p w14:paraId="77EDE413"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C539EB7"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FCCF63"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ACDB03"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AD7F6"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D1BB1FC"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2A88048A"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F22DC81"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7720772" w14:textId="77777777" w:rsidR="00996E36" w:rsidRPr="00971BF4" w:rsidRDefault="00996E36" w:rsidP="00996E36">
            <w:pPr>
              <w:jc w:val="center"/>
              <w:rPr>
                <w:rFonts w:cs="Arial"/>
                <w:sz w:val="20"/>
                <w:szCs w:val="20"/>
                <w:lang w:val="sr-Cyrl-RS"/>
              </w:rPr>
            </w:pPr>
          </w:p>
        </w:tc>
      </w:tr>
      <w:tr w:rsidR="00996E36" w:rsidRPr="00FC501A" w14:paraId="32E68949"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57BE1A4D" w14:textId="77777777" w:rsidR="00996E36" w:rsidRPr="00971BF4" w:rsidRDefault="00996E36" w:rsidP="00996E36">
            <w:pPr>
              <w:jc w:val="center"/>
              <w:rPr>
                <w:rFonts w:cs="Arial"/>
                <w:sz w:val="18"/>
                <w:szCs w:val="20"/>
                <w:lang w:val="sr-Cyrl-RS"/>
              </w:rPr>
            </w:pPr>
            <w:r w:rsidRPr="00971BF4">
              <w:rPr>
                <w:rFonts w:cs="Arial"/>
                <w:sz w:val="18"/>
                <w:szCs w:val="20"/>
                <w:lang w:val="sr-Cyrl-RS"/>
              </w:rPr>
              <w:t>11</w:t>
            </w:r>
          </w:p>
        </w:tc>
        <w:tc>
          <w:tcPr>
            <w:tcW w:w="1930" w:type="dxa"/>
            <w:vMerge/>
            <w:tcBorders>
              <w:top w:val="single" w:sz="4" w:space="0" w:color="auto"/>
              <w:left w:val="single" w:sz="4" w:space="0" w:color="auto"/>
              <w:bottom w:val="single" w:sz="4" w:space="0" w:color="auto"/>
              <w:right w:val="single" w:sz="4" w:space="0" w:color="auto"/>
            </w:tcBorders>
            <w:vAlign w:val="center"/>
          </w:tcPr>
          <w:p w14:paraId="3303DD02"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364251D2" w14:textId="77777777" w:rsidR="00996E36" w:rsidRPr="00971BF4" w:rsidRDefault="00996E36" w:rsidP="00996E36">
            <w:pPr>
              <w:jc w:val="center"/>
              <w:rPr>
                <w:rFonts w:cs="Arial"/>
                <w:sz w:val="16"/>
                <w:szCs w:val="20"/>
              </w:rPr>
            </w:pPr>
            <w:r w:rsidRPr="00971BF4">
              <w:rPr>
                <w:rFonts w:cs="Arial"/>
                <w:sz w:val="16"/>
                <w:szCs w:val="20"/>
              </w:rPr>
              <w:t>Погонско-пословна зграда у Темерину</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49B2B1" w14:textId="77777777" w:rsidR="00996E36" w:rsidRPr="00971BF4" w:rsidRDefault="00996E36" w:rsidP="00996E36">
            <w:pPr>
              <w:jc w:val="center"/>
              <w:rPr>
                <w:rFonts w:cs="Arial"/>
                <w:sz w:val="16"/>
                <w:szCs w:val="20"/>
              </w:rPr>
            </w:pPr>
            <w:r w:rsidRPr="00971BF4">
              <w:rPr>
                <w:rFonts w:cs="Arial"/>
                <w:sz w:val="16"/>
                <w:szCs w:val="20"/>
              </w:rPr>
              <w:t>Објекат поседује канцеларије и радионице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58FC22"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50EE"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2A6BD96"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1C3F889"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16227FD5"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48EBC9C" w14:textId="77777777" w:rsidR="00996E36" w:rsidRPr="00971BF4" w:rsidRDefault="00996E36" w:rsidP="00996E36">
            <w:pPr>
              <w:jc w:val="center"/>
              <w:rPr>
                <w:rFonts w:cs="Arial"/>
                <w:sz w:val="20"/>
                <w:szCs w:val="20"/>
                <w:lang w:val="sr-Cyrl-RS"/>
              </w:rPr>
            </w:pPr>
          </w:p>
        </w:tc>
      </w:tr>
      <w:tr w:rsidR="00996E36" w:rsidRPr="00FC501A" w14:paraId="7F2E7931"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512D7C7A" w14:textId="77777777" w:rsidR="00996E36" w:rsidRPr="00971BF4" w:rsidRDefault="00996E36" w:rsidP="00996E36">
            <w:pPr>
              <w:jc w:val="center"/>
              <w:rPr>
                <w:rFonts w:cs="Arial"/>
                <w:sz w:val="18"/>
                <w:szCs w:val="20"/>
                <w:lang w:val="sr-Cyrl-RS"/>
              </w:rPr>
            </w:pPr>
            <w:r w:rsidRPr="00971BF4">
              <w:rPr>
                <w:rFonts w:cs="Arial"/>
                <w:sz w:val="18"/>
                <w:szCs w:val="20"/>
                <w:lang w:val="sr-Cyrl-RS"/>
              </w:rPr>
              <w:t>12</w:t>
            </w:r>
          </w:p>
        </w:tc>
        <w:tc>
          <w:tcPr>
            <w:tcW w:w="1930" w:type="dxa"/>
            <w:vMerge/>
            <w:tcBorders>
              <w:top w:val="single" w:sz="4" w:space="0" w:color="auto"/>
              <w:left w:val="single" w:sz="4" w:space="0" w:color="auto"/>
              <w:bottom w:val="single" w:sz="4" w:space="0" w:color="auto"/>
              <w:right w:val="single" w:sz="4" w:space="0" w:color="auto"/>
            </w:tcBorders>
            <w:vAlign w:val="center"/>
          </w:tcPr>
          <w:p w14:paraId="590D2EAF"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69C4CBA9"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C5F54D"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605BD1"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F60C2"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01FA175"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881DB14"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8BE4304"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61DC57F" w14:textId="77777777" w:rsidR="00996E36" w:rsidRPr="00971BF4" w:rsidRDefault="00996E36" w:rsidP="00996E36">
            <w:pPr>
              <w:jc w:val="center"/>
              <w:rPr>
                <w:rFonts w:cs="Arial"/>
                <w:sz w:val="20"/>
                <w:szCs w:val="20"/>
                <w:lang w:val="sr-Cyrl-RS"/>
              </w:rPr>
            </w:pPr>
          </w:p>
        </w:tc>
      </w:tr>
      <w:tr w:rsidR="00996E36" w:rsidRPr="00FC501A" w14:paraId="3A10494B"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34EC47C2" w14:textId="77777777" w:rsidR="00996E36" w:rsidRPr="00971BF4" w:rsidRDefault="00996E36" w:rsidP="00996E36">
            <w:pPr>
              <w:jc w:val="center"/>
              <w:rPr>
                <w:rFonts w:cs="Arial"/>
                <w:sz w:val="18"/>
                <w:szCs w:val="20"/>
                <w:lang w:val="sr-Cyrl-RS"/>
              </w:rPr>
            </w:pPr>
            <w:r w:rsidRPr="00971BF4">
              <w:rPr>
                <w:rFonts w:cs="Arial"/>
                <w:sz w:val="18"/>
                <w:szCs w:val="20"/>
                <w:lang w:val="sr-Cyrl-RS"/>
              </w:rPr>
              <w:t>13</w:t>
            </w:r>
          </w:p>
        </w:tc>
        <w:tc>
          <w:tcPr>
            <w:tcW w:w="1930" w:type="dxa"/>
            <w:vMerge/>
            <w:tcBorders>
              <w:top w:val="single" w:sz="4" w:space="0" w:color="auto"/>
              <w:left w:val="single" w:sz="4" w:space="0" w:color="auto"/>
              <w:bottom w:val="single" w:sz="4" w:space="0" w:color="auto"/>
              <w:right w:val="single" w:sz="4" w:space="0" w:color="auto"/>
            </w:tcBorders>
            <w:vAlign w:val="center"/>
          </w:tcPr>
          <w:p w14:paraId="6789BA29"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29B7AB2F" w14:textId="77777777" w:rsidR="00996E36" w:rsidRPr="00971BF4" w:rsidRDefault="00996E36" w:rsidP="00996E36">
            <w:pPr>
              <w:jc w:val="center"/>
              <w:rPr>
                <w:rFonts w:cs="Arial"/>
                <w:sz w:val="16"/>
                <w:szCs w:val="20"/>
              </w:rPr>
            </w:pPr>
            <w:r w:rsidRPr="00971BF4">
              <w:rPr>
                <w:rFonts w:cs="Arial"/>
                <w:sz w:val="16"/>
                <w:szCs w:val="20"/>
              </w:rPr>
              <w:t>Пословна зграда Суботица</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F0052" w14:textId="77777777" w:rsidR="00996E36" w:rsidRPr="00971BF4" w:rsidRDefault="00996E36" w:rsidP="00996E36">
            <w:pPr>
              <w:jc w:val="center"/>
              <w:rPr>
                <w:rFonts w:cs="Arial"/>
                <w:sz w:val="16"/>
                <w:szCs w:val="16"/>
              </w:rPr>
            </w:pPr>
            <w:r w:rsidRPr="00971BF4">
              <w:rPr>
                <w:rFonts w:cs="Arial"/>
                <w:sz w:val="16"/>
                <w:szCs w:val="16"/>
              </w:rPr>
              <w:t>5 спрат</w:t>
            </w:r>
            <w:proofErr w:type="gramStart"/>
            <w:r w:rsidRPr="00971BF4">
              <w:rPr>
                <w:rFonts w:cs="Arial"/>
                <w:sz w:val="16"/>
                <w:szCs w:val="16"/>
              </w:rPr>
              <w:t>.+</w:t>
            </w:r>
            <w:proofErr w:type="gramEnd"/>
            <w:r w:rsidRPr="00971BF4">
              <w:rPr>
                <w:rFonts w:cs="Arial"/>
                <w:sz w:val="16"/>
                <w:szCs w:val="16"/>
              </w:rPr>
              <w:t>поткров. и радионице 60 уземљивача тип "Б"</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2BFFE3"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486D9"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3B61570"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B614507"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1DA1E121"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664682AE" w14:textId="77777777" w:rsidR="00996E36" w:rsidRPr="00971BF4" w:rsidRDefault="00996E36" w:rsidP="00996E36">
            <w:pPr>
              <w:jc w:val="center"/>
              <w:rPr>
                <w:rFonts w:cs="Arial"/>
                <w:sz w:val="20"/>
                <w:szCs w:val="20"/>
                <w:lang w:val="sr-Cyrl-RS"/>
              </w:rPr>
            </w:pPr>
          </w:p>
        </w:tc>
      </w:tr>
      <w:tr w:rsidR="00996E36" w:rsidRPr="00FC501A" w14:paraId="793E4C20"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1DD8944C" w14:textId="77777777" w:rsidR="00996E36" w:rsidRPr="00971BF4" w:rsidRDefault="00996E36" w:rsidP="00996E36">
            <w:pPr>
              <w:jc w:val="center"/>
              <w:rPr>
                <w:rFonts w:cs="Arial"/>
                <w:sz w:val="18"/>
                <w:szCs w:val="20"/>
                <w:lang w:val="sr-Cyrl-RS"/>
              </w:rPr>
            </w:pPr>
            <w:r w:rsidRPr="00971BF4">
              <w:rPr>
                <w:rFonts w:cs="Arial"/>
                <w:sz w:val="18"/>
                <w:szCs w:val="20"/>
                <w:lang w:val="sr-Cyrl-RS"/>
              </w:rPr>
              <w:t>14</w:t>
            </w:r>
          </w:p>
        </w:tc>
        <w:tc>
          <w:tcPr>
            <w:tcW w:w="1930" w:type="dxa"/>
            <w:vMerge/>
            <w:tcBorders>
              <w:top w:val="single" w:sz="4" w:space="0" w:color="auto"/>
              <w:left w:val="single" w:sz="4" w:space="0" w:color="auto"/>
              <w:bottom w:val="single" w:sz="4" w:space="0" w:color="auto"/>
              <w:right w:val="single" w:sz="4" w:space="0" w:color="auto"/>
            </w:tcBorders>
            <w:vAlign w:val="center"/>
          </w:tcPr>
          <w:p w14:paraId="18BDD71E"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45F25385"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7AE2F0"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611849"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D6F2D"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3CEF634"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25C7EF1A"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22C737E"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E576157" w14:textId="77777777" w:rsidR="00996E36" w:rsidRPr="00971BF4" w:rsidRDefault="00996E36" w:rsidP="00996E36">
            <w:pPr>
              <w:jc w:val="center"/>
              <w:rPr>
                <w:rFonts w:cs="Arial"/>
                <w:sz w:val="20"/>
                <w:szCs w:val="20"/>
                <w:lang w:val="sr-Cyrl-RS"/>
              </w:rPr>
            </w:pPr>
          </w:p>
        </w:tc>
      </w:tr>
      <w:tr w:rsidR="00996E36" w:rsidRPr="00FC501A" w14:paraId="57F5E870"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5FB72C4" w14:textId="77777777" w:rsidR="00996E36" w:rsidRPr="00971BF4" w:rsidRDefault="00996E36" w:rsidP="00996E36">
            <w:pPr>
              <w:jc w:val="center"/>
              <w:rPr>
                <w:rFonts w:cs="Arial"/>
                <w:sz w:val="18"/>
                <w:szCs w:val="20"/>
                <w:lang w:val="sr-Cyrl-RS"/>
              </w:rPr>
            </w:pPr>
            <w:r w:rsidRPr="00971BF4">
              <w:rPr>
                <w:rFonts w:cs="Arial"/>
                <w:sz w:val="18"/>
                <w:szCs w:val="20"/>
                <w:lang w:val="sr-Cyrl-RS"/>
              </w:rPr>
              <w:t>15</w:t>
            </w:r>
          </w:p>
        </w:tc>
        <w:tc>
          <w:tcPr>
            <w:tcW w:w="1930" w:type="dxa"/>
            <w:vMerge/>
            <w:tcBorders>
              <w:top w:val="single" w:sz="4" w:space="0" w:color="auto"/>
              <w:left w:val="single" w:sz="4" w:space="0" w:color="auto"/>
              <w:bottom w:val="single" w:sz="4" w:space="0" w:color="auto"/>
              <w:right w:val="single" w:sz="4" w:space="0" w:color="auto"/>
            </w:tcBorders>
            <w:vAlign w:val="center"/>
          </w:tcPr>
          <w:p w14:paraId="7A6EAEE1"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0337DA3D" w14:textId="77777777" w:rsidR="00996E36" w:rsidRPr="00971BF4" w:rsidRDefault="00996E36" w:rsidP="00996E36">
            <w:pPr>
              <w:jc w:val="center"/>
              <w:rPr>
                <w:rFonts w:cs="Arial"/>
                <w:sz w:val="16"/>
                <w:szCs w:val="20"/>
              </w:rPr>
            </w:pPr>
            <w:r w:rsidRPr="00971BF4">
              <w:rPr>
                <w:rFonts w:cs="Arial"/>
                <w:sz w:val="16"/>
                <w:szCs w:val="20"/>
              </w:rPr>
              <w:t>Пословна зграда Бачка Топола</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BC0A3D" w14:textId="77777777" w:rsidR="00996E36" w:rsidRPr="00971BF4" w:rsidRDefault="00996E36" w:rsidP="00996E36">
            <w:pPr>
              <w:jc w:val="center"/>
              <w:rPr>
                <w:rFonts w:cs="Arial"/>
                <w:sz w:val="16"/>
                <w:szCs w:val="16"/>
              </w:rPr>
            </w:pPr>
            <w:r w:rsidRPr="00971BF4">
              <w:rPr>
                <w:rFonts w:cs="Arial"/>
                <w:sz w:val="16"/>
                <w:szCs w:val="16"/>
              </w:rPr>
              <w:t>Један спрат+радионице 11 уземљивача тип"Б"</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E182DB"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5DAFC"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48EBDB4"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3107929"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1A04DA69"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73BB0AE" w14:textId="77777777" w:rsidR="00996E36" w:rsidRPr="00971BF4" w:rsidRDefault="00996E36" w:rsidP="00996E36">
            <w:pPr>
              <w:jc w:val="center"/>
              <w:rPr>
                <w:rFonts w:cs="Arial"/>
                <w:sz w:val="20"/>
                <w:szCs w:val="20"/>
                <w:lang w:val="sr-Cyrl-RS"/>
              </w:rPr>
            </w:pPr>
          </w:p>
        </w:tc>
      </w:tr>
      <w:tr w:rsidR="00996E36" w:rsidRPr="00FC501A" w14:paraId="1C333575"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FE2F9BD" w14:textId="77777777" w:rsidR="00996E36" w:rsidRPr="00971BF4" w:rsidRDefault="00996E36" w:rsidP="00996E36">
            <w:pPr>
              <w:jc w:val="center"/>
              <w:rPr>
                <w:rFonts w:cs="Arial"/>
                <w:sz w:val="18"/>
                <w:szCs w:val="20"/>
                <w:lang w:val="sr-Cyrl-RS"/>
              </w:rPr>
            </w:pPr>
            <w:r w:rsidRPr="00971BF4">
              <w:rPr>
                <w:rFonts w:cs="Arial"/>
                <w:sz w:val="18"/>
                <w:szCs w:val="20"/>
                <w:lang w:val="sr-Cyrl-RS"/>
              </w:rPr>
              <w:t>16</w:t>
            </w:r>
          </w:p>
        </w:tc>
        <w:tc>
          <w:tcPr>
            <w:tcW w:w="1930" w:type="dxa"/>
            <w:vMerge/>
            <w:tcBorders>
              <w:top w:val="single" w:sz="4" w:space="0" w:color="auto"/>
              <w:left w:val="single" w:sz="4" w:space="0" w:color="auto"/>
              <w:bottom w:val="single" w:sz="4" w:space="0" w:color="auto"/>
              <w:right w:val="single" w:sz="4" w:space="0" w:color="auto"/>
            </w:tcBorders>
            <w:vAlign w:val="center"/>
          </w:tcPr>
          <w:p w14:paraId="11939477"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65B353AC"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9DE166"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DCDFD1"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345FE"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D20FEC9"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5DB32DF"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153B644A"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283251B" w14:textId="77777777" w:rsidR="00996E36" w:rsidRPr="00971BF4" w:rsidRDefault="00996E36" w:rsidP="00996E36">
            <w:pPr>
              <w:jc w:val="center"/>
              <w:rPr>
                <w:rFonts w:cs="Arial"/>
                <w:sz w:val="20"/>
                <w:szCs w:val="20"/>
                <w:lang w:val="sr-Cyrl-RS"/>
              </w:rPr>
            </w:pPr>
          </w:p>
        </w:tc>
      </w:tr>
      <w:tr w:rsidR="00996E36" w:rsidRPr="00FC501A" w14:paraId="53CA0C77"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3968944" w14:textId="77777777" w:rsidR="00996E36" w:rsidRPr="00971BF4" w:rsidRDefault="00996E36" w:rsidP="00996E36">
            <w:pPr>
              <w:jc w:val="center"/>
              <w:rPr>
                <w:rFonts w:cs="Arial"/>
                <w:sz w:val="18"/>
                <w:szCs w:val="20"/>
                <w:lang w:val="sr-Cyrl-RS"/>
              </w:rPr>
            </w:pPr>
            <w:r w:rsidRPr="00971BF4">
              <w:rPr>
                <w:rFonts w:cs="Arial"/>
                <w:sz w:val="18"/>
                <w:szCs w:val="20"/>
                <w:lang w:val="sr-Cyrl-RS"/>
              </w:rPr>
              <w:t>17</w:t>
            </w:r>
          </w:p>
        </w:tc>
        <w:tc>
          <w:tcPr>
            <w:tcW w:w="1930" w:type="dxa"/>
            <w:vMerge/>
            <w:tcBorders>
              <w:top w:val="single" w:sz="4" w:space="0" w:color="auto"/>
              <w:left w:val="single" w:sz="4" w:space="0" w:color="auto"/>
              <w:bottom w:val="single" w:sz="4" w:space="0" w:color="auto"/>
              <w:right w:val="single" w:sz="4" w:space="0" w:color="auto"/>
            </w:tcBorders>
            <w:vAlign w:val="center"/>
          </w:tcPr>
          <w:p w14:paraId="711CE5A5"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7CA2D32A" w14:textId="77777777" w:rsidR="00996E36" w:rsidRPr="00971BF4" w:rsidRDefault="00996E36" w:rsidP="00996E36">
            <w:pPr>
              <w:jc w:val="center"/>
              <w:rPr>
                <w:rFonts w:cs="Arial"/>
                <w:sz w:val="16"/>
                <w:szCs w:val="20"/>
              </w:rPr>
            </w:pPr>
            <w:r w:rsidRPr="00971BF4">
              <w:rPr>
                <w:rFonts w:cs="Arial"/>
                <w:sz w:val="16"/>
                <w:szCs w:val="20"/>
              </w:rPr>
              <w:t>Пословна зграда Кањижа</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8BE593" w14:textId="77777777" w:rsidR="00996E36" w:rsidRPr="00971BF4" w:rsidRDefault="00996E36" w:rsidP="00996E36">
            <w:pPr>
              <w:jc w:val="center"/>
              <w:rPr>
                <w:rFonts w:cs="Arial"/>
                <w:sz w:val="16"/>
                <w:szCs w:val="16"/>
              </w:rPr>
            </w:pPr>
            <w:r w:rsidRPr="00971BF4">
              <w:rPr>
                <w:rFonts w:cs="Arial"/>
                <w:sz w:val="16"/>
                <w:szCs w:val="16"/>
              </w:rPr>
              <w:t>Један спрат+радионице 27 уземљивача тип "Б"</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F300DC"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4C432"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0597AEEC"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271E57C5"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219F7B5"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940BE1C" w14:textId="77777777" w:rsidR="00996E36" w:rsidRPr="00971BF4" w:rsidRDefault="00996E36" w:rsidP="00996E36">
            <w:pPr>
              <w:jc w:val="center"/>
              <w:rPr>
                <w:rFonts w:cs="Arial"/>
                <w:sz w:val="20"/>
                <w:szCs w:val="20"/>
                <w:lang w:val="sr-Cyrl-RS"/>
              </w:rPr>
            </w:pPr>
          </w:p>
        </w:tc>
      </w:tr>
      <w:tr w:rsidR="00996E36" w:rsidRPr="00FC501A" w14:paraId="00DB54F8"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94D1856" w14:textId="77777777" w:rsidR="00996E36" w:rsidRPr="00971BF4" w:rsidRDefault="00996E36" w:rsidP="00996E36">
            <w:pPr>
              <w:jc w:val="center"/>
              <w:rPr>
                <w:rFonts w:cs="Arial"/>
                <w:sz w:val="18"/>
                <w:szCs w:val="20"/>
                <w:lang w:val="sr-Cyrl-RS"/>
              </w:rPr>
            </w:pPr>
            <w:r w:rsidRPr="00971BF4">
              <w:rPr>
                <w:rFonts w:cs="Arial"/>
                <w:sz w:val="18"/>
                <w:szCs w:val="20"/>
                <w:lang w:val="sr-Cyrl-RS"/>
              </w:rPr>
              <w:t>18</w:t>
            </w:r>
          </w:p>
        </w:tc>
        <w:tc>
          <w:tcPr>
            <w:tcW w:w="1930" w:type="dxa"/>
            <w:vMerge/>
            <w:tcBorders>
              <w:top w:val="single" w:sz="4" w:space="0" w:color="auto"/>
              <w:left w:val="single" w:sz="4" w:space="0" w:color="auto"/>
              <w:bottom w:val="single" w:sz="4" w:space="0" w:color="auto"/>
              <w:right w:val="single" w:sz="4" w:space="0" w:color="auto"/>
            </w:tcBorders>
            <w:vAlign w:val="center"/>
          </w:tcPr>
          <w:p w14:paraId="6DAB4C51"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F9BBEA7"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EDF6FD"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8293E72"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D830B"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5A8F87D"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E51B5CB"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FB7F32E"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EF8FBAA" w14:textId="77777777" w:rsidR="00996E36" w:rsidRPr="00971BF4" w:rsidRDefault="00996E36" w:rsidP="00996E36">
            <w:pPr>
              <w:jc w:val="center"/>
              <w:rPr>
                <w:rFonts w:cs="Arial"/>
                <w:sz w:val="20"/>
                <w:szCs w:val="20"/>
                <w:lang w:val="sr-Cyrl-RS"/>
              </w:rPr>
            </w:pPr>
          </w:p>
        </w:tc>
      </w:tr>
      <w:tr w:rsidR="00996E36" w:rsidRPr="00FC501A" w14:paraId="32EA091D"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9576803" w14:textId="77777777" w:rsidR="00996E36" w:rsidRPr="00971BF4" w:rsidRDefault="00996E36" w:rsidP="00996E36">
            <w:pPr>
              <w:jc w:val="center"/>
              <w:rPr>
                <w:rFonts w:cs="Arial"/>
                <w:sz w:val="18"/>
                <w:szCs w:val="20"/>
                <w:lang w:val="sr-Cyrl-RS"/>
              </w:rPr>
            </w:pPr>
            <w:r w:rsidRPr="00971BF4">
              <w:rPr>
                <w:rFonts w:cs="Arial"/>
                <w:sz w:val="18"/>
                <w:szCs w:val="20"/>
                <w:lang w:val="sr-Cyrl-RS"/>
              </w:rPr>
              <w:lastRenderedPageBreak/>
              <w:t>19</w:t>
            </w:r>
          </w:p>
        </w:tc>
        <w:tc>
          <w:tcPr>
            <w:tcW w:w="1930" w:type="dxa"/>
            <w:vMerge/>
            <w:tcBorders>
              <w:top w:val="single" w:sz="4" w:space="0" w:color="auto"/>
              <w:left w:val="single" w:sz="4" w:space="0" w:color="auto"/>
              <w:bottom w:val="single" w:sz="4" w:space="0" w:color="auto"/>
              <w:right w:val="single" w:sz="4" w:space="0" w:color="auto"/>
            </w:tcBorders>
            <w:vAlign w:val="center"/>
          </w:tcPr>
          <w:p w14:paraId="293E2497"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500E90A4" w14:textId="77777777" w:rsidR="00996E36" w:rsidRPr="00971BF4" w:rsidRDefault="00996E36" w:rsidP="00996E36">
            <w:pPr>
              <w:jc w:val="center"/>
              <w:rPr>
                <w:rFonts w:cs="Arial"/>
                <w:sz w:val="16"/>
                <w:szCs w:val="20"/>
              </w:rPr>
            </w:pPr>
            <w:r w:rsidRPr="00971BF4">
              <w:rPr>
                <w:rFonts w:cs="Arial"/>
                <w:sz w:val="16"/>
                <w:szCs w:val="20"/>
              </w:rPr>
              <w:t>Пословна зграда Сента</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CFD0F9" w14:textId="77777777" w:rsidR="00996E36" w:rsidRPr="00971BF4" w:rsidRDefault="00996E36" w:rsidP="00996E36">
            <w:pPr>
              <w:jc w:val="center"/>
              <w:rPr>
                <w:rFonts w:cs="Arial"/>
                <w:sz w:val="16"/>
                <w:szCs w:val="16"/>
              </w:rPr>
            </w:pPr>
            <w:r w:rsidRPr="00971BF4">
              <w:rPr>
                <w:rFonts w:cs="Arial"/>
                <w:sz w:val="16"/>
                <w:szCs w:val="16"/>
              </w:rPr>
              <w:t>Две згр. по један спрат+радионице 28 уземљивача тип "Б"</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90C1CB"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73A5A"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3364B9C"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4FF935D"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BC51BA5"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63C26002" w14:textId="77777777" w:rsidR="00996E36" w:rsidRPr="00971BF4" w:rsidRDefault="00996E36" w:rsidP="00996E36">
            <w:pPr>
              <w:jc w:val="center"/>
              <w:rPr>
                <w:rFonts w:cs="Arial"/>
                <w:sz w:val="20"/>
                <w:szCs w:val="20"/>
                <w:lang w:val="sr-Cyrl-RS"/>
              </w:rPr>
            </w:pPr>
          </w:p>
        </w:tc>
      </w:tr>
      <w:tr w:rsidR="00996E36" w:rsidRPr="00FC501A" w14:paraId="73254628"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576C75F3" w14:textId="77777777" w:rsidR="00996E36" w:rsidRPr="00971BF4" w:rsidRDefault="00996E36" w:rsidP="00996E36">
            <w:pPr>
              <w:jc w:val="center"/>
              <w:rPr>
                <w:rFonts w:cs="Arial"/>
                <w:sz w:val="18"/>
                <w:szCs w:val="20"/>
                <w:lang w:val="sr-Cyrl-RS"/>
              </w:rPr>
            </w:pPr>
            <w:r w:rsidRPr="00971BF4">
              <w:rPr>
                <w:rFonts w:cs="Arial"/>
                <w:sz w:val="18"/>
                <w:szCs w:val="20"/>
                <w:lang w:val="sr-Cyrl-RS"/>
              </w:rPr>
              <w:t>20</w:t>
            </w:r>
          </w:p>
        </w:tc>
        <w:tc>
          <w:tcPr>
            <w:tcW w:w="1930" w:type="dxa"/>
            <w:vMerge/>
            <w:tcBorders>
              <w:top w:val="single" w:sz="4" w:space="0" w:color="auto"/>
              <w:left w:val="single" w:sz="4" w:space="0" w:color="auto"/>
              <w:bottom w:val="single" w:sz="4" w:space="0" w:color="auto"/>
              <w:right w:val="single" w:sz="4" w:space="0" w:color="auto"/>
            </w:tcBorders>
            <w:vAlign w:val="center"/>
          </w:tcPr>
          <w:p w14:paraId="76F5D200"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4F864B53"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049CC5"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FF27CE"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6D596"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F5CCDD5"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6514569"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6E0AF99"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4BD745A" w14:textId="77777777" w:rsidR="00996E36" w:rsidRPr="00971BF4" w:rsidRDefault="00996E36" w:rsidP="00996E36">
            <w:pPr>
              <w:jc w:val="center"/>
              <w:rPr>
                <w:rFonts w:cs="Arial"/>
                <w:sz w:val="20"/>
                <w:szCs w:val="20"/>
                <w:lang w:val="sr-Cyrl-RS"/>
              </w:rPr>
            </w:pPr>
          </w:p>
        </w:tc>
      </w:tr>
      <w:tr w:rsidR="00996E36" w:rsidRPr="00FC501A" w14:paraId="3F80BA74"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80165D6" w14:textId="77777777" w:rsidR="00996E36" w:rsidRPr="00971BF4" w:rsidRDefault="00996E36" w:rsidP="00996E36">
            <w:pPr>
              <w:jc w:val="center"/>
              <w:rPr>
                <w:rFonts w:cs="Arial"/>
                <w:sz w:val="18"/>
                <w:szCs w:val="20"/>
                <w:lang w:val="sr-Cyrl-RS"/>
              </w:rPr>
            </w:pPr>
            <w:r w:rsidRPr="00971BF4">
              <w:rPr>
                <w:rFonts w:cs="Arial"/>
                <w:sz w:val="18"/>
                <w:szCs w:val="20"/>
                <w:lang w:val="sr-Cyrl-RS"/>
              </w:rPr>
              <w:t>21</w:t>
            </w:r>
          </w:p>
        </w:tc>
        <w:tc>
          <w:tcPr>
            <w:tcW w:w="1930" w:type="dxa"/>
            <w:vMerge/>
            <w:tcBorders>
              <w:top w:val="single" w:sz="4" w:space="0" w:color="auto"/>
              <w:left w:val="single" w:sz="4" w:space="0" w:color="auto"/>
              <w:bottom w:val="single" w:sz="4" w:space="0" w:color="auto"/>
              <w:right w:val="single" w:sz="4" w:space="0" w:color="auto"/>
            </w:tcBorders>
            <w:vAlign w:val="center"/>
          </w:tcPr>
          <w:p w14:paraId="68ACC5F1"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47328A7D" w14:textId="77777777" w:rsidR="00996E36" w:rsidRPr="00971BF4" w:rsidRDefault="00996E36" w:rsidP="00996E36">
            <w:pPr>
              <w:jc w:val="center"/>
              <w:rPr>
                <w:rFonts w:cs="Arial"/>
                <w:sz w:val="16"/>
                <w:szCs w:val="20"/>
              </w:rPr>
            </w:pPr>
            <w:r w:rsidRPr="00971BF4">
              <w:rPr>
                <w:rFonts w:cs="Arial"/>
                <w:sz w:val="16"/>
                <w:szCs w:val="20"/>
              </w:rPr>
              <w:t>Објекат на Тиси</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F7B260" w14:textId="77777777" w:rsidR="00996E36" w:rsidRPr="00971BF4" w:rsidRDefault="00996E36" w:rsidP="00996E36">
            <w:pPr>
              <w:jc w:val="center"/>
              <w:rPr>
                <w:rFonts w:cs="Arial"/>
                <w:sz w:val="16"/>
                <w:szCs w:val="16"/>
              </w:rPr>
            </w:pPr>
            <w:r w:rsidRPr="00971BF4">
              <w:rPr>
                <w:rFonts w:cs="Arial"/>
                <w:sz w:val="16"/>
                <w:szCs w:val="16"/>
              </w:rPr>
              <w:t>Један спрат 10 уземљивача тип "Б"</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830C54"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CCB4F"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D90528A"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4BB64DA"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418EE9D"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B86DAB2" w14:textId="77777777" w:rsidR="00996E36" w:rsidRPr="00971BF4" w:rsidRDefault="00996E36" w:rsidP="00996E36">
            <w:pPr>
              <w:jc w:val="center"/>
              <w:rPr>
                <w:rFonts w:cs="Arial"/>
                <w:sz w:val="20"/>
                <w:szCs w:val="20"/>
                <w:lang w:val="sr-Cyrl-RS"/>
              </w:rPr>
            </w:pPr>
          </w:p>
        </w:tc>
      </w:tr>
      <w:tr w:rsidR="00996E36" w:rsidRPr="00FC501A" w14:paraId="4D71C33E"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87DBB2C" w14:textId="77777777" w:rsidR="00996E36" w:rsidRPr="00971BF4" w:rsidRDefault="00996E36" w:rsidP="00996E36">
            <w:pPr>
              <w:jc w:val="center"/>
              <w:rPr>
                <w:rFonts w:cs="Arial"/>
                <w:sz w:val="18"/>
                <w:szCs w:val="20"/>
                <w:lang w:val="sr-Cyrl-RS"/>
              </w:rPr>
            </w:pPr>
            <w:r w:rsidRPr="00971BF4">
              <w:rPr>
                <w:rFonts w:cs="Arial"/>
                <w:sz w:val="18"/>
                <w:szCs w:val="20"/>
                <w:lang w:val="sr-Cyrl-RS"/>
              </w:rPr>
              <w:t>22</w:t>
            </w:r>
          </w:p>
        </w:tc>
        <w:tc>
          <w:tcPr>
            <w:tcW w:w="1930" w:type="dxa"/>
            <w:vMerge/>
            <w:tcBorders>
              <w:top w:val="single" w:sz="4" w:space="0" w:color="auto"/>
              <w:left w:val="single" w:sz="4" w:space="0" w:color="auto"/>
              <w:bottom w:val="single" w:sz="4" w:space="0" w:color="auto"/>
              <w:right w:val="single" w:sz="4" w:space="0" w:color="auto"/>
            </w:tcBorders>
            <w:vAlign w:val="center"/>
          </w:tcPr>
          <w:p w14:paraId="1A826852"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17E8C365"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9CB69B"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164C00"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E60DD"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5186AEFD"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6F3FC4C"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922C80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566074E8" w14:textId="77777777" w:rsidR="00996E36" w:rsidRPr="00971BF4" w:rsidRDefault="00996E36" w:rsidP="00996E36">
            <w:pPr>
              <w:jc w:val="center"/>
              <w:rPr>
                <w:rFonts w:cs="Arial"/>
                <w:sz w:val="20"/>
                <w:szCs w:val="20"/>
                <w:lang w:val="sr-Cyrl-RS"/>
              </w:rPr>
            </w:pPr>
          </w:p>
        </w:tc>
      </w:tr>
      <w:tr w:rsidR="00996E36" w:rsidRPr="00FC501A" w14:paraId="4E0812DE"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05C0EFF" w14:textId="77777777" w:rsidR="00996E36" w:rsidRPr="00971BF4" w:rsidRDefault="00996E36" w:rsidP="00996E36">
            <w:pPr>
              <w:jc w:val="center"/>
              <w:rPr>
                <w:rFonts w:cs="Arial"/>
                <w:sz w:val="18"/>
                <w:szCs w:val="20"/>
                <w:lang w:val="sr-Cyrl-RS"/>
              </w:rPr>
            </w:pPr>
            <w:r w:rsidRPr="00971BF4">
              <w:rPr>
                <w:rFonts w:cs="Arial"/>
                <w:sz w:val="18"/>
                <w:szCs w:val="20"/>
                <w:lang w:val="sr-Cyrl-RS"/>
              </w:rPr>
              <w:t>23</w:t>
            </w:r>
          </w:p>
        </w:tc>
        <w:tc>
          <w:tcPr>
            <w:tcW w:w="1930" w:type="dxa"/>
            <w:vMerge/>
            <w:tcBorders>
              <w:top w:val="single" w:sz="4" w:space="0" w:color="auto"/>
              <w:left w:val="single" w:sz="4" w:space="0" w:color="auto"/>
              <w:bottom w:val="single" w:sz="4" w:space="0" w:color="auto"/>
              <w:right w:val="single" w:sz="4" w:space="0" w:color="auto"/>
            </w:tcBorders>
            <w:vAlign w:val="center"/>
          </w:tcPr>
          <w:p w14:paraId="06B80E94"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5E13F13F" w14:textId="77777777" w:rsidR="00996E36" w:rsidRPr="00971BF4" w:rsidRDefault="00996E36" w:rsidP="00996E36">
            <w:pPr>
              <w:jc w:val="center"/>
              <w:rPr>
                <w:rFonts w:cs="Arial"/>
                <w:sz w:val="16"/>
                <w:szCs w:val="20"/>
              </w:rPr>
            </w:pPr>
            <w:r w:rsidRPr="00971BF4">
              <w:rPr>
                <w:rFonts w:cs="Arial"/>
                <w:sz w:val="16"/>
                <w:szCs w:val="20"/>
              </w:rPr>
              <w:t>Пословна зграда Бајмок</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1AE18B" w14:textId="77777777" w:rsidR="00996E36" w:rsidRPr="00971BF4" w:rsidRDefault="00996E36" w:rsidP="00996E36">
            <w:pPr>
              <w:jc w:val="center"/>
              <w:rPr>
                <w:rFonts w:cs="Arial"/>
                <w:sz w:val="16"/>
                <w:szCs w:val="16"/>
              </w:rPr>
            </w:pPr>
            <w:r w:rsidRPr="00971BF4">
              <w:rPr>
                <w:rFonts w:cs="Arial"/>
                <w:sz w:val="16"/>
                <w:szCs w:val="16"/>
              </w:rPr>
              <w:t>Један спрат 5 уземљивача тип "Б"</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4B5B4D"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A6F96"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B97CCCC"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99878F6"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796560D0"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13FF789" w14:textId="77777777" w:rsidR="00996E36" w:rsidRPr="00971BF4" w:rsidRDefault="00996E36" w:rsidP="00996E36">
            <w:pPr>
              <w:jc w:val="center"/>
              <w:rPr>
                <w:rFonts w:cs="Arial"/>
                <w:sz w:val="20"/>
                <w:szCs w:val="20"/>
                <w:lang w:val="sr-Cyrl-RS"/>
              </w:rPr>
            </w:pPr>
          </w:p>
        </w:tc>
      </w:tr>
      <w:tr w:rsidR="00996E36" w:rsidRPr="00FC501A" w14:paraId="4756C264"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6C8AF28" w14:textId="77777777" w:rsidR="00996E36" w:rsidRPr="00971BF4" w:rsidRDefault="00996E36" w:rsidP="00996E36">
            <w:pPr>
              <w:jc w:val="center"/>
              <w:rPr>
                <w:rFonts w:cs="Arial"/>
                <w:sz w:val="18"/>
                <w:szCs w:val="20"/>
                <w:lang w:val="sr-Cyrl-RS"/>
              </w:rPr>
            </w:pPr>
            <w:r w:rsidRPr="00971BF4">
              <w:rPr>
                <w:rFonts w:cs="Arial"/>
                <w:sz w:val="18"/>
                <w:szCs w:val="20"/>
                <w:lang w:val="sr-Cyrl-RS"/>
              </w:rPr>
              <w:t>24</w:t>
            </w:r>
          </w:p>
        </w:tc>
        <w:tc>
          <w:tcPr>
            <w:tcW w:w="1930" w:type="dxa"/>
            <w:vMerge/>
            <w:tcBorders>
              <w:top w:val="single" w:sz="4" w:space="0" w:color="auto"/>
              <w:left w:val="single" w:sz="4" w:space="0" w:color="auto"/>
              <w:bottom w:val="single" w:sz="4" w:space="0" w:color="auto"/>
              <w:right w:val="single" w:sz="4" w:space="0" w:color="auto"/>
            </w:tcBorders>
            <w:vAlign w:val="center"/>
          </w:tcPr>
          <w:p w14:paraId="7BF46992"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6A82F049"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49103D"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00C754"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BD32E"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4117A9A"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D995F8D"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FF39CEE"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1FD84834" w14:textId="77777777" w:rsidR="00996E36" w:rsidRPr="00971BF4" w:rsidRDefault="00996E36" w:rsidP="00996E36">
            <w:pPr>
              <w:jc w:val="center"/>
              <w:rPr>
                <w:rFonts w:cs="Arial"/>
                <w:sz w:val="20"/>
                <w:szCs w:val="20"/>
                <w:lang w:val="sr-Cyrl-RS"/>
              </w:rPr>
            </w:pPr>
          </w:p>
        </w:tc>
      </w:tr>
      <w:tr w:rsidR="00996E36" w:rsidRPr="00FC501A" w14:paraId="20024599"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66C4573" w14:textId="77777777" w:rsidR="00996E36" w:rsidRPr="00971BF4" w:rsidRDefault="00996E36" w:rsidP="00996E36">
            <w:pPr>
              <w:jc w:val="center"/>
              <w:rPr>
                <w:rFonts w:cs="Arial"/>
                <w:sz w:val="18"/>
                <w:szCs w:val="20"/>
                <w:lang w:val="sr-Cyrl-RS"/>
              </w:rPr>
            </w:pPr>
            <w:r w:rsidRPr="00971BF4">
              <w:rPr>
                <w:rFonts w:cs="Arial"/>
                <w:sz w:val="18"/>
                <w:szCs w:val="20"/>
                <w:lang w:val="sr-Cyrl-RS"/>
              </w:rPr>
              <w:t>25</w:t>
            </w:r>
          </w:p>
        </w:tc>
        <w:tc>
          <w:tcPr>
            <w:tcW w:w="1930" w:type="dxa"/>
            <w:vMerge/>
            <w:tcBorders>
              <w:top w:val="single" w:sz="4" w:space="0" w:color="auto"/>
              <w:left w:val="single" w:sz="4" w:space="0" w:color="auto"/>
              <w:bottom w:val="single" w:sz="4" w:space="0" w:color="auto"/>
              <w:right w:val="single" w:sz="4" w:space="0" w:color="auto"/>
            </w:tcBorders>
            <w:vAlign w:val="center"/>
          </w:tcPr>
          <w:p w14:paraId="62B145C9"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45CF1745" w14:textId="77777777" w:rsidR="00996E36" w:rsidRPr="00971BF4" w:rsidRDefault="00996E36" w:rsidP="00996E36">
            <w:pPr>
              <w:jc w:val="center"/>
              <w:rPr>
                <w:rFonts w:cs="Arial"/>
                <w:sz w:val="16"/>
                <w:szCs w:val="20"/>
              </w:rPr>
            </w:pPr>
            <w:r w:rsidRPr="00971BF4">
              <w:rPr>
                <w:rFonts w:cs="Arial"/>
                <w:sz w:val="16"/>
                <w:szCs w:val="20"/>
              </w:rPr>
              <w:t>Пословни објекти у Сомбору</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BC9772" w14:textId="77777777" w:rsidR="00996E36" w:rsidRPr="00971BF4" w:rsidRDefault="00996E36" w:rsidP="00996E36">
            <w:pPr>
              <w:jc w:val="center"/>
              <w:rPr>
                <w:rFonts w:cs="Arial"/>
                <w:sz w:val="16"/>
                <w:szCs w:val="20"/>
              </w:rPr>
            </w:pPr>
            <w:r w:rsidRPr="00971BF4">
              <w:rPr>
                <w:rFonts w:cs="Arial"/>
                <w:sz w:val="16"/>
                <w:szCs w:val="20"/>
              </w:rPr>
              <w:t>Површина објеката у м2:5950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0AC109"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C6132"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5749765B"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84E6DEE"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3DC1A61"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1DECC9B1" w14:textId="77777777" w:rsidR="00996E36" w:rsidRPr="00971BF4" w:rsidRDefault="00996E36" w:rsidP="00996E36">
            <w:pPr>
              <w:jc w:val="center"/>
              <w:rPr>
                <w:rFonts w:cs="Arial"/>
                <w:sz w:val="20"/>
                <w:szCs w:val="20"/>
                <w:lang w:val="sr-Cyrl-RS"/>
              </w:rPr>
            </w:pPr>
          </w:p>
        </w:tc>
      </w:tr>
      <w:tr w:rsidR="00996E36" w:rsidRPr="00FC501A" w14:paraId="0FD4634C"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1234BE33" w14:textId="77777777" w:rsidR="00996E36" w:rsidRPr="00971BF4" w:rsidRDefault="00996E36" w:rsidP="00996E36">
            <w:pPr>
              <w:jc w:val="center"/>
              <w:rPr>
                <w:rFonts w:cs="Arial"/>
                <w:sz w:val="18"/>
                <w:szCs w:val="20"/>
                <w:lang w:val="sr-Cyrl-RS"/>
              </w:rPr>
            </w:pPr>
            <w:r w:rsidRPr="00971BF4">
              <w:rPr>
                <w:rFonts w:cs="Arial"/>
                <w:sz w:val="18"/>
                <w:szCs w:val="20"/>
                <w:lang w:val="sr-Cyrl-RS"/>
              </w:rPr>
              <w:t>26</w:t>
            </w:r>
          </w:p>
        </w:tc>
        <w:tc>
          <w:tcPr>
            <w:tcW w:w="1930" w:type="dxa"/>
            <w:vMerge/>
            <w:tcBorders>
              <w:top w:val="single" w:sz="4" w:space="0" w:color="auto"/>
              <w:left w:val="single" w:sz="4" w:space="0" w:color="auto"/>
              <w:bottom w:val="single" w:sz="4" w:space="0" w:color="auto"/>
              <w:right w:val="single" w:sz="4" w:space="0" w:color="auto"/>
            </w:tcBorders>
            <w:vAlign w:val="center"/>
          </w:tcPr>
          <w:p w14:paraId="0C71662C"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5696FF0"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F82EBD"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25FFE0"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5E77B"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91E0883"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0397796"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7AD81D9"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65B18D5" w14:textId="77777777" w:rsidR="00996E36" w:rsidRPr="00971BF4" w:rsidRDefault="00996E36" w:rsidP="00996E36">
            <w:pPr>
              <w:jc w:val="center"/>
              <w:rPr>
                <w:rFonts w:cs="Arial"/>
                <w:sz w:val="20"/>
                <w:szCs w:val="20"/>
                <w:lang w:val="sr-Cyrl-RS"/>
              </w:rPr>
            </w:pPr>
          </w:p>
        </w:tc>
      </w:tr>
      <w:tr w:rsidR="00996E36" w:rsidRPr="00FC501A" w14:paraId="24222CAC"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1F20BC3" w14:textId="77777777" w:rsidR="00996E36" w:rsidRPr="00971BF4" w:rsidRDefault="00996E36" w:rsidP="00996E36">
            <w:pPr>
              <w:jc w:val="center"/>
              <w:rPr>
                <w:rFonts w:cs="Arial"/>
                <w:sz w:val="18"/>
                <w:szCs w:val="20"/>
                <w:lang w:val="sr-Cyrl-RS"/>
              </w:rPr>
            </w:pPr>
            <w:r w:rsidRPr="00971BF4">
              <w:rPr>
                <w:rFonts w:cs="Arial"/>
                <w:sz w:val="18"/>
                <w:szCs w:val="20"/>
                <w:lang w:val="sr-Cyrl-RS"/>
              </w:rPr>
              <w:t>27</w:t>
            </w:r>
          </w:p>
        </w:tc>
        <w:tc>
          <w:tcPr>
            <w:tcW w:w="1930" w:type="dxa"/>
            <w:vMerge/>
            <w:tcBorders>
              <w:top w:val="single" w:sz="4" w:space="0" w:color="auto"/>
              <w:left w:val="single" w:sz="4" w:space="0" w:color="auto"/>
              <w:bottom w:val="single" w:sz="4" w:space="0" w:color="auto"/>
              <w:right w:val="single" w:sz="4" w:space="0" w:color="auto"/>
            </w:tcBorders>
            <w:vAlign w:val="center"/>
          </w:tcPr>
          <w:p w14:paraId="1DBA17AD"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072B078A" w14:textId="77777777" w:rsidR="00996E36" w:rsidRPr="00971BF4" w:rsidRDefault="00996E36" w:rsidP="00996E36">
            <w:pPr>
              <w:jc w:val="center"/>
              <w:rPr>
                <w:rFonts w:cs="Arial"/>
                <w:sz w:val="16"/>
                <w:szCs w:val="20"/>
              </w:rPr>
            </w:pPr>
            <w:r w:rsidRPr="00971BF4">
              <w:rPr>
                <w:rFonts w:cs="Arial"/>
                <w:sz w:val="16"/>
                <w:szCs w:val="20"/>
              </w:rPr>
              <w:t xml:space="preserve">Пословни објекти у Врбасу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CCFBBF" w14:textId="77777777" w:rsidR="00996E36" w:rsidRPr="00971BF4" w:rsidRDefault="00996E36" w:rsidP="00996E36">
            <w:pPr>
              <w:jc w:val="center"/>
              <w:rPr>
                <w:rFonts w:cs="Arial"/>
                <w:sz w:val="16"/>
                <w:szCs w:val="20"/>
              </w:rPr>
            </w:pPr>
            <w:r w:rsidRPr="00971BF4">
              <w:rPr>
                <w:rFonts w:cs="Arial"/>
                <w:sz w:val="16"/>
                <w:szCs w:val="20"/>
              </w:rPr>
              <w:t>Површина објеката у м2:2720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AE29439"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D0D46"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59D3039B" w14:textId="77777777" w:rsidR="00996E36" w:rsidRDefault="00996E36" w:rsidP="00996E36">
            <w:pPr>
              <w:jc w:val="center"/>
            </w:pPr>
            <w:r w:rsidRPr="00A663A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F3E2E99"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F8E5C87"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38082AD" w14:textId="77777777" w:rsidR="00996E36" w:rsidRPr="00971BF4" w:rsidRDefault="00996E36" w:rsidP="00996E36">
            <w:pPr>
              <w:jc w:val="center"/>
              <w:rPr>
                <w:rFonts w:cs="Arial"/>
                <w:sz w:val="20"/>
                <w:szCs w:val="20"/>
                <w:lang w:val="sr-Cyrl-RS"/>
              </w:rPr>
            </w:pPr>
          </w:p>
        </w:tc>
      </w:tr>
      <w:tr w:rsidR="00996E36" w:rsidRPr="00FC501A" w14:paraId="383C15F8"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E1885D8" w14:textId="77777777" w:rsidR="00996E36" w:rsidRPr="00971BF4" w:rsidRDefault="00996E36" w:rsidP="00996E36">
            <w:pPr>
              <w:jc w:val="center"/>
              <w:rPr>
                <w:rFonts w:cs="Arial"/>
                <w:sz w:val="18"/>
                <w:szCs w:val="20"/>
                <w:lang w:val="sr-Cyrl-RS"/>
              </w:rPr>
            </w:pPr>
            <w:r w:rsidRPr="00971BF4">
              <w:rPr>
                <w:rFonts w:cs="Arial"/>
                <w:sz w:val="18"/>
                <w:szCs w:val="20"/>
                <w:lang w:val="sr-Cyrl-RS"/>
              </w:rPr>
              <w:t>28</w:t>
            </w:r>
          </w:p>
        </w:tc>
        <w:tc>
          <w:tcPr>
            <w:tcW w:w="1930" w:type="dxa"/>
            <w:vMerge/>
            <w:tcBorders>
              <w:top w:val="single" w:sz="4" w:space="0" w:color="auto"/>
              <w:left w:val="single" w:sz="4" w:space="0" w:color="auto"/>
              <w:bottom w:val="single" w:sz="4" w:space="0" w:color="auto"/>
              <w:right w:val="single" w:sz="4" w:space="0" w:color="auto"/>
            </w:tcBorders>
            <w:vAlign w:val="center"/>
          </w:tcPr>
          <w:p w14:paraId="1DD394A0"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8F979D7"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C42463"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B4F0C4"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539FD"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A0E6DE2"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69A6DA3"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D6CEDB1"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6E77338" w14:textId="77777777" w:rsidR="00996E36" w:rsidRPr="00971BF4" w:rsidRDefault="00996E36" w:rsidP="00996E36">
            <w:pPr>
              <w:jc w:val="center"/>
              <w:rPr>
                <w:rFonts w:cs="Arial"/>
                <w:sz w:val="20"/>
                <w:szCs w:val="20"/>
                <w:lang w:val="sr-Cyrl-RS"/>
              </w:rPr>
            </w:pPr>
          </w:p>
        </w:tc>
      </w:tr>
      <w:tr w:rsidR="00996E36" w:rsidRPr="00FC501A" w14:paraId="03212D03"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42390C6" w14:textId="77777777" w:rsidR="00996E36" w:rsidRPr="00971BF4" w:rsidRDefault="00996E36" w:rsidP="00996E36">
            <w:pPr>
              <w:jc w:val="center"/>
              <w:rPr>
                <w:rFonts w:cs="Arial"/>
                <w:sz w:val="18"/>
                <w:szCs w:val="20"/>
                <w:lang w:val="sr-Cyrl-RS"/>
              </w:rPr>
            </w:pPr>
            <w:r w:rsidRPr="00971BF4">
              <w:rPr>
                <w:rFonts w:cs="Arial"/>
                <w:sz w:val="18"/>
                <w:szCs w:val="20"/>
                <w:lang w:val="sr-Cyrl-RS"/>
              </w:rPr>
              <w:t>29</w:t>
            </w:r>
          </w:p>
        </w:tc>
        <w:tc>
          <w:tcPr>
            <w:tcW w:w="1930" w:type="dxa"/>
            <w:vMerge/>
            <w:tcBorders>
              <w:top w:val="single" w:sz="4" w:space="0" w:color="auto"/>
              <w:left w:val="single" w:sz="4" w:space="0" w:color="auto"/>
              <w:bottom w:val="single" w:sz="4" w:space="0" w:color="auto"/>
              <w:right w:val="single" w:sz="4" w:space="0" w:color="auto"/>
            </w:tcBorders>
            <w:vAlign w:val="center"/>
          </w:tcPr>
          <w:p w14:paraId="1375F94A"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2FE93B04" w14:textId="77777777" w:rsidR="00996E36" w:rsidRPr="00971BF4" w:rsidRDefault="00996E36" w:rsidP="00996E36">
            <w:pPr>
              <w:jc w:val="center"/>
              <w:rPr>
                <w:rFonts w:cs="Arial"/>
                <w:sz w:val="16"/>
                <w:szCs w:val="20"/>
              </w:rPr>
            </w:pPr>
            <w:r w:rsidRPr="00971BF4">
              <w:rPr>
                <w:rFonts w:cs="Arial"/>
                <w:sz w:val="16"/>
                <w:szCs w:val="20"/>
              </w:rPr>
              <w:t>Пословни објекти у Кули</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9C599" w14:textId="77777777" w:rsidR="00996E36" w:rsidRPr="00971BF4" w:rsidRDefault="00996E36" w:rsidP="00996E36">
            <w:pPr>
              <w:jc w:val="center"/>
              <w:rPr>
                <w:rFonts w:cs="Arial"/>
                <w:sz w:val="16"/>
                <w:szCs w:val="20"/>
              </w:rPr>
            </w:pPr>
            <w:r w:rsidRPr="00971BF4">
              <w:rPr>
                <w:rFonts w:cs="Arial"/>
                <w:sz w:val="16"/>
                <w:szCs w:val="20"/>
              </w:rPr>
              <w:t>Површина објеката у м2:230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6E3A73"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52CA3"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F4E4168"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830049B"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52D6F4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B12966A" w14:textId="77777777" w:rsidR="00996E36" w:rsidRPr="00971BF4" w:rsidRDefault="00996E36" w:rsidP="00996E36">
            <w:pPr>
              <w:jc w:val="center"/>
              <w:rPr>
                <w:rFonts w:cs="Arial"/>
                <w:sz w:val="20"/>
                <w:szCs w:val="20"/>
                <w:lang w:val="sr-Cyrl-RS"/>
              </w:rPr>
            </w:pPr>
          </w:p>
        </w:tc>
      </w:tr>
      <w:tr w:rsidR="00996E36" w:rsidRPr="00FC501A" w14:paraId="4F4183AC"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AC89107" w14:textId="77777777" w:rsidR="00996E36" w:rsidRPr="00971BF4" w:rsidRDefault="00996E36" w:rsidP="00996E36">
            <w:pPr>
              <w:jc w:val="center"/>
              <w:rPr>
                <w:rFonts w:cs="Arial"/>
                <w:sz w:val="18"/>
                <w:szCs w:val="20"/>
                <w:lang w:val="sr-Cyrl-RS"/>
              </w:rPr>
            </w:pPr>
            <w:r w:rsidRPr="00971BF4">
              <w:rPr>
                <w:rFonts w:cs="Arial"/>
                <w:sz w:val="18"/>
                <w:szCs w:val="20"/>
                <w:lang w:val="sr-Cyrl-RS"/>
              </w:rPr>
              <w:t>30</w:t>
            </w:r>
          </w:p>
        </w:tc>
        <w:tc>
          <w:tcPr>
            <w:tcW w:w="1930" w:type="dxa"/>
            <w:vMerge/>
            <w:tcBorders>
              <w:top w:val="single" w:sz="4" w:space="0" w:color="auto"/>
              <w:left w:val="single" w:sz="4" w:space="0" w:color="auto"/>
              <w:bottom w:val="single" w:sz="4" w:space="0" w:color="auto"/>
              <w:right w:val="single" w:sz="4" w:space="0" w:color="auto"/>
            </w:tcBorders>
            <w:vAlign w:val="center"/>
          </w:tcPr>
          <w:p w14:paraId="6B707137"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3B43A40"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2B790C"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2CFAC5B"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40796"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0F73C7E2"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7C7DA07"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79042FD5"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0ABF0CC" w14:textId="77777777" w:rsidR="00996E36" w:rsidRPr="00971BF4" w:rsidRDefault="00996E36" w:rsidP="00996E36">
            <w:pPr>
              <w:jc w:val="center"/>
              <w:rPr>
                <w:rFonts w:cs="Arial"/>
                <w:sz w:val="20"/>
                <w:szCs w:val="20"/>
                <w:lang w:val="sr-Cyrl-RS"/>
              </w:rPr>
            </w:pPr>
          </w:p>
        </w:tc>
      </w:tr>
      <w:tr w:rsidR="00996E36" w:rsidRPr="00FC501A" w14:paraId="77F802EA"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1F6534DA" w14:textId="77777777" w:rsidR="00996E36" w:rsidRPr="00971BF4" w:rsidRDefault="00996E36" w:rsidP="00996E36">
            <w:pPr>
              <w:jc w:val="center"/>
              <w:rPr>
                <w:rFonts w:cs="Arial"/>
                <w:sz w:val="18"/>
                <w:szCs w:val="20"/>
                <w:lang w:val="sr-Cyrl-RS"/>
              </w:rPr>
            </w:pPr>
            <w:r w:rsidRPr="00971BF4">
              <w:rPr>
                <w:rFonts w:cs="Arial"/>
                <w:sz w:val="18"/>
                <w:szCs w:val="20"/>
                <w:lang w:val="sr-Cyrl-RS"/>
              </w:rPr>
              <w:t>31</w:t>
            </w:r>
          </w:p>
        </w:tc>
        <w:tc>
          <w:tcPr>
            <w:tcW w:w="1930" w:type="dxa"/>
            <w:vMerge/>
            <w:tcBorders>
              <w:top w:val="single" w:sz="4" w:space="0" w:color="auto"/>
              <w:left w:val="single" w:sz="4" w:space="0" w:color="auto"/>
              <w:bottom w:val="single" w:sz="4" w:space="0" w:color="auto"/>
              <w:right w:val="single" w:sz="4" w:space="0" w:color="auto"/>
            </w:tcBorders>
            <w:vAlign w:val="center"/>
          </w:tcPr>
          <w:p w14:paraId="08A96118"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64FE9DA6" w14:textId="77777777" w:rsidR="00996E36" w:rsidRPr="00971BF4" w:rsidRDefault="00996E36" w:rsidP="00996E36">
            <w:pPr>
              <w:jc w:val="center"/>
              <w:rPr>
                <w:rFonts w:cs="Arial"/>
                <w:sz w:val="16"/>
                <w:szCs w:val="20"/>
              </w:rPr>
            </w:pPr>
            <w:r w:rsidRPr="00971BF4">
              <w:rPr>
                <w:rFonts w:cs="Arial"/>
                <w:sz w:val="16"/>
                <w:szCs w:val="20"/>
              </w:rPr>
              <w:t>Пословни објекти у Апатину</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F2D188" w14:textId="77777777" w:rsidR="00996E36" w:rsidRPr="00971BF4" w:rsidRDefault="00996E36" w:rsidP="00996E36">
            <w:pPr>
              <w:jc w:val="center"/>
              <w:rPr>
                <w:rFonts w:cs="Arial"/>
                <w:sz w:val="16"/>
                <w:szCs w:val="20"/>
              </w:rPr>
            </w:pPr>
            <w:r w:rsidRPr="00971BF4">
              <w:rPr>
                <w:rFonts w:cs="Arial"/>
                <w:sz w:val="16"/>
                <w:szCs w:val="20"/>
              </w:rPr>
              <w:t>Површина објеката у м2:450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5D1B48"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C80EF"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E1B1A53"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70CDE99F"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6886230"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592B94CB" w14:textId="77777777" w:rsidR="00996E36" w:rsidRPr="00971BF4" w:rsidRDefault="00996E36" w:rsidP="00996E36">
            <w:pPr>
              <w:jc w:val="center"/>
              <w:rPr>
                <w:rFonts w:cs="Arial"/>
                <w:sz w:val="20"/>
                <w:szCs w:val="20"/>
                <w:lang w:val="sr-Cyrl-RS"/>
              </w:rPr>
            </w:pPr>
          </w:p>
        </w:tc>
      </w:tr>
      <w:tr w:rsidR="00996E36" w:rsidRPr="00FC501A" w14:paraId="63EF9880"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094BCAE" w14:textId="77777777" w:rsidR="00996E36" w:rsidRPr="00971BF4" w:rsidRDefault="00996E36" w:rsidP="00996E36">
            <w:pPr>
              <w:jc w:val="center"/>
              <w:rPr>
                <w:rFonts w:cs="Arial"/>
                <w:sz w:val="18"/>
                <w:szCs w:val="20"/>
                <w:lang w:val="sr-Cyrl-RS"/>
              </w:rPr>
            </w:pPr>
            <w:r w:rsidRPr="00971BF4">
              <w:rPr>
                <w:rFonts w:cs="Arial"/>
                <w:sz w:val="18"/>
                <w:szCs w:val="20"/>
                <w:lang w:val="sr-Cyrl-RS"/>
              </w:rPr>
              <w:t>32</w:t>
            </w:r>
          </w:p>
        </w:tc>
        <w:tc>
          <w:tcPr>
            <w:tcW w:w="1930" w:type="dxa"/>
            <w:vMerge/>
            <w:tcBorders>
              <w:top w:val="single" w:sz="4" w:space="0" w:color="auto"/>
              <w:left w:val="single" w:sz="4" w:space="0" w:color="auto"/>
              <w:bottom w:val="single" w:sz="4" w:space="0" w:color="auto"/>
              <w:right w:val="single" w:sz="4" w:space="0" w:color="auto"/>
            </w:tcBorders>
            <w:vAlign w:val="center"/>
          </w:tcPr>
          <w:p w14:paraId="65170174"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3E9F995B"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CB11AD"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871D69E"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32ACA"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5CD547C"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212EEF5E"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0A1A638"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472673E" w14:textId="77777777" w:rsidR="00996E36" w:rsidRPr="00971BF4" w:rsidRDefault="00996E36" w:rsidP="00996E36">
            <w:pPr>
              <w:jc w:val="center"/>
              <w:rPr>
                <w:rFonts w:cs="Arial"/>
                <w:sz w:val="20"/>
                <w:szCs w:val="20"/>
                <w:lang w:val="sr-Cyrl-RS"/>
              </w:rPr>
            </w:pPr>
          </w:p>
        </w:tc>
      </w:tr>
      <w:tr w:rsidR="00996E36" w:rsidRPr="00FC501A" w14:paraId="2B648974"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9BA64C0" w14:textId="77777777" w:rsidR="00996E36" w:rsidRPr="00971BF4" w:rsidRDefault="00996E36" w:rsidP="00996E36">
            <w:pPr>
              <w:jc w:val="center"/>
              <w:rPr>
                <w:rFonts w:cs="Arial"/>
                <w:sz w:val="18"/>
                <w:szCs w:val="20"/>
                <w:lang w:val="sr-Cyrl-RS"/>
              </w:rPr>
            </w:pPr>
            <w:r w:rsidRPr="00971BF4">
              <w:rPr>
                <w:rFonts w:cs="Arial"/>
                <w:sz w:val="18"/>
                <w:szCs w:val="20"/>
                <w:lang w:val="sr-Cyrl-RS"/>
              </w:rPr>
              <w:t>33</w:t>
            </w:r>
          </w:p>
        </w:tc>
        <w:tc>
          <w:tcPr>
            <w:tcW w:w="1930" w:type="dxa"/>
            <w:vMerge/>
            <w:tcBorders>
              <w:top w:val="single" w:sz="4" w:space="0" w:color="auto"/>
              <w:left w:val="single" w:sz="4" w:space="0" w:color="auto"/>
              <w:bottom w:val="single" w:sz="4" w:space="0" w:color="auto"/>
              <w:right w:val="single" w:sz="4" w:space="0" w:color="auto"/>
            </w:tcBorders>
            <w:vAlign w:val="center"/>
          </w:tcPr>
          <w:p w14:paraId="7EB81C6C"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7827530B" w14:textId="77777777" w:rsidR="00996E36" w:rsidRPr="00971BF4" w:rsidRDefault="00996E36" w:rsidP="00996E36">
            <w:pPr>
              <w:jc w:val="center"/>
              <w:rPr>
                <w:rFonts w:cs="Arial"/>
                <w:sz w:val="16"/>
                <w:szCs w:val="20"/>
              </w:rPr>
            </w:pPr>
            <w:r w:rsidRPr="00971BF4">
              <w:rPr>
                <w:rFonts w:cs="Arial"/>
                <w:sz w:val="16"/>
                <w:szCs w:val="20"/>
              </w:rPr>
              <w:t>Пословни објекти у Оџацима</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A9B7EC" w14:textId="77777777" w:rsidR="00996E36" w:rsidRPr="00971BF4" w:rsidRDefault="00996E36" w:rsidP="00996E36">
            <w:pPr>
              <w:jc w:val="center"/>
              <w:rPr>
                <w:rFonts w:cs="Arial"/>
                <w:sz w:val="16"/>
                <w:szCs w:val="20"/>
              </w:rPr>
            </w:pPr>
            <w:r w:rsidRPr="00971BF4">
              <w:rPr>
                <w:rFonts w:cs="Arial"/>
                <w:sz w:val="16"/>
                <w:szCs w:val="20"/>
              </w:rPr>
              <w:t>Површина објеката у м2:320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5019400"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7B7D8"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F7485E7"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7441BDBD"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1918FF29"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6F019957" w14:textId="77777777" w:rsidR="00996E36" w:rsidRPr="00971BF4" w:rsidRDefault="00996E36" w:rsidP="00996E36">
            <w:pPr>
              <w:jc w:val="center"/>
              <w:rPr>
                <w:rFonts w:cs="Arial"/>
                <w:sz w:val="20"/>
                <w:szCs w:val="20"/>
                <w:lang w:val="sr-Cyrl-RS"/>
              </w:rPr>
            </w:pPr>
          </w:p>
        </w:tc>
      </w:tr>
      <w:tr w:rsidR="00996E36" w:rsidRPr="00FC501A" w14:paraId="7DE235AB"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AFA01E1" w14:textId="77777777" w:rsidR="00996E36" w:rsidRPr="00971BF4" w:rsidRDefault="00996E36" w:rsidP="00996E36">
            <w:pPr>
              <w:jc w:val="center"/>
              <w:rPr>
                <w:rFonts w:cs="Arial"/>
                <w:sz w:val="18"/>
                <w:szCs w:val="20"/>
                <w:lang w:val="sr-Cyrl-RS"/>
              </w:rPr>
            </w:pPr>
            <w:r w:rsidRPr="00971BF4">
              <w:rPr>
                <w:rFonts w:cs="Arial"/>
                <w:sz w:val="18"/>
                <w:szCs w:val="20"/>
                <w:lang w:val="sr-Cyrl-RS"/>
              </w:rPr>
              <w:t>34</w:t>
            </w:r>
          </w:p>
        </w:tc>
        <w:tc>
          <w:tcPr>
            <w:tcW w:w="1930" w:type="dxa"/>
            <w:vMerge/>
            <w:tcBorders>
              <w:top w:val="single" w:sz="4" w:space="0" w:color="auto"/>
              <w:left w:val="single" w:sz="4" w:space="0" w:color="auto"/>
              <w:bottom w:val="single" w:sz="4" w:space="0" w:color="auto"/>
              <w:right w:val="single" w:sz="4" w:space="0" w:color="auto"/>
            </w:tcBorders>
            <w:vAlign w:val="center"/>
          </w:tcPr>
          <w:p w14:paraId="7426ED4D"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146A97A4"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481B02"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4110EA"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2BE25"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DB562D0"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29CA971"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F1D32D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E340CF8" w14:textId="77777777" w:rsidR="00996E36" w:rsidRPr="00971BF4" w:rsidRDefault="00996E36" w:rsidP="00996E36">
            <w:pPr>
              <w:jc w:val="center"/>
              <w:rPr>
                <w:rFonts w:cs="Arial"/>
                <w:sz w:val="20"/>
                <w:szCs w:val="20"/>
                <w:lang w:val="sr-Cyrl-RS"/>
              </w:rPr>
            </w:pPr>
          </w:p>
        </w:tc>
      </w:tr>
      <w:tr w:rsidR="00996E36" w:rsidRPr="00FC501A" w14:paraId="645A59CB"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A31EE6F" w14:textId="77777777" w:rsidR="00996E36" w:rsidRPr="00971BF4" w:rsidRDefault="00996E36" w:rsidP="00996E36">
            <w:pPr>
              <w:jc w:val="center"/>
              <w:rPr>
                <w:rFonts w:cs="Arial"/>
                <w:sz w:val="18"/>
                <w:szCs w:val="20"/>
                <w:lang w:val="sr-Cyrl-RS"/>
              </w:rPr>
            </w:pPr>
            <w:r w:rsidRPr="00971BF4">
              <w:rPr>
                <w:rFonts w:cs="Arial"/>
                <w:sz w:val="18"/>
                <w:szCs w:val="20"/>
                <w:lang w:val="sr-Cyrl-RS"/>
              </w:rPr>
              <w:t>35</w:t>
            </w:r>
          </w:p>
        </w:tc>
        <w:tc>
          <w:tcPr>
            <w:tcW w:w="1930" w:type="dxa"/>
            <w:vMerge/>
            <w:tcBorders>
              <w:top w:val="single" w:sz="4" w:space="0" w:color="auto"/>
              <w:left w:val="single" w:sz="4" w:space="0" w:color="auto"/>
              <w:bottom w:val="single" w:sz="4" w:space="0" w:color="auto"/>
              <w:right w:val="single" w:sz="4" w:space="0" w:color="auto"/>
            </w:tcBorders>
            <w:vAlign w:val="center"/>
          </w:tcPr>
          <w:p w14:paraId="18950858"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286DE0A7" w14:textId="77777777" w:rsidR="00996E36" w:rsidRPr="00971BF4" w:rsidRDefault="00996E36" w:rsidP="00996E36">
            <w:pPr>
              <w:jc w:val="center"/>
              <w:rPr>
                <w:rFonts w:cs="Arial"/>
                <w:sz w:val="16"/>
                <w:szCs w:val="20"/>
              </w:rPr>
            </w:pPr>
            <w:r w:rsidRPr="00971BF4">
              <w:rPr>
                <w:rFonts w:cs="Arial"/>
                <w:sz w:val="16"/>
                <w:szCs w:val="20"/>
              </w:rPr>
              <w:t>Пословна зграда Зрењанин</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50217D" w14:textId="77777777" w:rsidR="00996E36" w:rsidRPr="00971BF4" w:rsidRDefault="00996E36" w:rsidP="00996E36">
            <w:pPr>
              <w:jc w:val="center"/>
              <w:rPr>
                <w:rFonts w:cs="Arial"/>
                <w:sz w:val="16"/>
                <w:szCs w:val="20"/>
              </w:rPr>
            </w:pPr>
            <w:r w:rsidRPr="00971BF4">
              <w:rPr>
                <w:rFonts w:cs="Arial"/>
                <w:sz w:val="16"/>
                <w:szCs w:val="20"/>
              </w:rPr>
              <w:t>Објекат П+3        П=2432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F218271"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5EE36"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9E05A31"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2EF0FC11"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6E02F22A"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21114DF" w14:textId="77777777" w:rsidR="00996E36" w:rsidRPr="00971BF4" w:rsidRDefault="00996E36" w:rsidP="00996E36">
            <w:pPr>
              <w:jc w:val="center"/>
              <w:rPr>
                <w:rFonts w:cs="Arial"/>
                <w:sz w:val="20"/>
                <w:szCs w:val="20"/>
                <w:lang w:val="sr-Cyrl-RS"/>
              </w:rPr>
            </w:pPr>
          </w:p>
        </w:tc>
      </w:tr>
      <w:tr w:rsidR="00996E36" w:rsidRPr="00FC501A" w14:paraId="09FD7E27"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933B615" w14:textId="77777777" w:rsidR="00996E36" w:rsidRPr="00971BF4" w:rsidRDefault="00996E36" w:rsidP="00996E36">
            <w:pPr>
              <w:jc w:val="center"/>
              <w:rPr>
                <w:rFonts w:cs="Arial"/>
                <w:sz w:val="18"/>
                <w:szCs w:val="20"/>
                <w:lang w:val="sr-Cyrl-RS"/>
              </w:rPr>
            </w:pPr>
            <w:r w:rsidRPr="00971BF4">
              <w:rPr>
                <w:rFonts w:cs="Arial"/>
                <w:sz w:val="18"/>
                <w:szCs w:val="20"/>
                <w:lang w:val="sr-Cyrl-RS"/>
              </w:rPr>
              <w:t>36</w:t>
            </w:r>
          </w:p>
        </w:tc>
        <w:tc>
          <w:tcPr>
            <w:tcW w:w="1930" w:type="dxa"/>
            <w:vMerge/>
            <w:tcBorders>
              <w:top w:val="single" w:sz="4" w:space="0" w:color="auto"/>
              <w:left w:val="single" w:sz="4" w:space="0" w:color="auto"/>
              <w:bottom w:val="single" w:sz="4" w:space="0" w:color="auto"/>
              <w:right w:val="single" w:sz="4" w:space="0" w:color="auto"/>
            </w:tcBorders>
            <w:vAlign w:val="center"/>
          </w:tcPr>
          <w:p w14:paraId="4FDD45B4"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6C7F0D1"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6E6760"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80CBFA"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E2AA2"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9566995"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31D6613"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9E1C4CB"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54743B6" w14:textId="77777777" w:rsidR="00996E36" w:rsidRPr="00971BF4" w:rsidRDefault="00996E36" w:rsidP="00996E36">
            <w:pPr>
              <w:jc w:val="center"/>
              <w:rPr>
                <w:rFonts w:cs="Arial"/>
                <w:sz w:val="20"/>
                <w:szCs w:val="20"/>
                <w:lang w:val="sr-Cyrl-RS"/>
              </w:rPr>
            </w:pPr>
          </w:p>
        </w:tc>
      </w:tr>
      <w:tr w:rsidR="00996E36" w:rsidRPr="00FC501A" w14:paraId="17933997"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5CDD5A42" w14:textId="77777777" w:rsidR="00996E36" w:rsidRPr="00971BF4" w:rsidRDefault="00996E36" w:rsidP="00996E36">
            <w:pPr>
              <w:jc w:val="center"/>
              <w:rPr>
                <w:rFonts w:cs="Arial"/>
                <w:sz w:val="18"/>
                <w:szCs w:val="20"/>
                <w:lang w:val="sr-Cyrl-RS"/>
              </w:rPr>
            </w:pPr>
            <w:r w:rsidRPr="00971BF4">
              <w:rPr>
                <w:rFonts w:cs="Arial"/>
                <w:sz w:val="18"/>
                <w:szCs w:val="20"/>
                <w:lang w:val="sr-Cyrl-RS"/>
              </w:rPr>
              <w:t>37</w:t>
            </w:r>
          </w:p>
        </w:tc>
        <w:tc>
          <w:tcPr>
            <w:tcW w:w="1930" w:type="dxa"/>
            <w:vMerge/>
            <w:tcBorders>
              <w:top w:val="single" w:sz="4" w:space="0" w:color="auto"/>
              <w:left w:val="single" w:sz="4" w:space="0" w:color="auto"/>
              <w:bottom w:val="single" w:sz="4" w:space="0" w:color="auto"/>
              <w:right w:val="single" w:sz="4" w:space="0" w:color="auto"/>
            </w:tcBorders>
            <w:vAlign w:val="center"/>
          </w:tcPr>
          <w:p w14:paraId="32DC89BE"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519D09DA" w14:textId="77777777" w:rsidR="00996E36" w:rsidRPr="00971BF4" w:rsidRDefault="00996E36" w:rsidP="00996E36">
            <w:pPr>
              <w:jc w:val="center"/>
              <w:rPr>
                <w:rFonts w:cs="Arial"/>
                <w:sz w:val="16"/>
                <w:szCs w:val="20"/>
              </w:rPr>
            </w:pPr>
            <w:r w:rsidRPr="00971BF4">
              <w:rPr>
                <w:rFonts w:cs="Arial"/>
                <w:sz w:val="16"/>
                <w:szCs w:val="20"/>
              </w:rPr>
              <w:t>Помоћни објекти, гараже, радионице, магацин - Зрењанин</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8FC325" w14:textId="77777777" w:rsidR="00996E36" w:rsidRPr="00971BF4" w:rsidRDefault="00996E36" w:rsidP="00996E36">
            <w:pPr>
              <w:jc w:val="center"/>
              <w:rPr>
                <w:rFonts w:cs="Arial"/>
                <w:sz w:val="16"/>
                <w:szCs w:val="20"/>
              </w:rPr>
            </w:pPr>
            <w:r w:rsidRPr="00971BF4">
              <w:rPr>
                <w:rFonts w:cs="Arial"/>
                <w:sz w:val="16"/>
                <w:szCs w:val="20"/>
              </w:rPr>
              <w:t>Објекат П+1               П= 3012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3E18D6"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BC500"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0D16332"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BD758F8"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F7CF9D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889551F" w14:textId="77777777" w:rsidR="00996E36" w:rsidRPr="00971BF4" w:rsidRDefault="00996E36" w:rsidP="00996E36">
            <w:pPr>
              <w:jc w:val="center"/>
              <w:rPr>
                <w:rFonts w:cs="Arial"/>
                <w:sz w:val="20"/>
                <w:szCs w:val="20"/>
                <w:lang w:val="sr-Cyrl-RS"/>
              </w:rPr>
            </w:pPr>
          </w:p>
        </w:tc>
      </w:tr>
      <w:tr w:rsidR="00996E36" w:rsidRPr="00FC501A" w14:paraId="77DE713F"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6151998" w14:textId="77777777" w:rsidR="00996E36" w:rsidRPr="00971BF4" w:rsidRDefault="00996E36" w:rsidP="00996E36">
            <w:pPr>
              <w:jc w:val="center"/>
              <w:rPr>
                <w:rFonts w:cs="Arial"/>
                <w:sz w:val="18"/>
                <w:szCs w:val="20"/>
                <w:lang w:val="sr-Cyrl-RS"/>
              </w:rPr>
            </w:pPr>
            <w:r w:rsidRPr="00971BF4">
              <w:rPr>
                <w:rFonts w:cs="Arial"/>
                <w:sz w:val="18"/>
                <w:szCs w:val="20"/>
                <w:lang w:val="sr-Cyrl-RS"/>
              </w:rPr>
              <w:t>38</w:t>
            </w:r>
          </w:p>
        </w:tc>
        <w:tc>
          <w:tcPr>
            <w:tcW w:w="1930" w:type="dxa"/>
            <w:vMerge/>
            <w:tcBorders>
              <w:top w:val="single" w:sz="4" w:space="0" w:color="auto"/>
              <w:left w:val="single" w:sz="4" w:space="0" w:color="auto"/>
              <w:bottom w:val="single" w:sz="4" w:space="0" w:color="auto"/>
              <w:right w:val="single" w:sz="4" w:space="0" w:color="auto"/>
            </w:tcBorders>
            <w:vAlign w:val="center"/>
          </w:tcPr>
          <w:p w14:paraId="7283977C"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3D5763E3"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9FCE69"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BE6EE7"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18F2D"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BCE838B"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C994F4D"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08414B7"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561B7EDB" w14:textId="77777777" w:rsidR="00996E36" w:rsidRPr="00971BF4" w:rsidRDefault="00996E36" w:rsidP="00996E36">
            <w:pPr>
              <w:jc w:val="center"/>
              <w:rPr>
                <w:rFonts w:cs="Arial"/>
                <w:sz w:val="20"/>
                <w:szCs w:val="20"/>
                <w:lang w:val="sr-Cyrl-RS"/>
              </w:rPr>
            </w:pPr>
          </w:p>
        </w:tc>
      </w:tr>
      <w:tr w:rsidR="00996E36" w:rsidRPr="00FC501A" w14:paraId="31264676"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BAB67FD" w14:textId="77777777" w:rsidR="00996E36" w:rsidRPr="00971BF4" w:rsidRDefault="00996E36" w:rsidP="00996E36">
            <w:pPr>
              <w:jc w:val="center"/>
              <w:rPr>
                <w:rFonts w:cs="Arial"/>
                <w:sz w:val="18"/>
                <w:szCs w:val="20"/>
                <w:lang w:val="sr-Cyrl-RS"/>
              </w:rPr>
            </w:pPr>
            <w:r w:rsidRPr="00971BF4">
              <w:rPr>
                <w:rFonts w:cs="Arial"/>
                <w:sz w:val="18"/>
                <w:szCs w:val="20"/>
                <w:lang w:val="sr-Cyrl-RS"/>
              </w:rPr>
              <w:t>39</w:t>
            </w:r>
          </w:p>
        </w:tc>
        <w:tc>
          <w:tcPr>
            <w:tcW w:w="1930" w:type="dxa"/>
            <w:vMerge/>
            <w:tcBorders>
              <w:top w:val="single" w:sz="4" w:space="0" w:color="auto"/>
              <w:left w:val="single" w:sz="4" w:space="0" w:color="auto"/>
              <w:bottom w:val="single" w:sz="4" w:space="0" w:color="auto"/>
              <w:right w:val="single" w:sz="4" w:space="0" w:color="auto"/>
            </w:tcBorders>
            <w:vAlign w:val="center"/>
          </w:tcPr>
          <w:p w14:paraId="69C1102D"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2E968230" w14:textId="77777777" w:rsidR="00996E36" w:rsidRPr="00971BF4" w:rsidRDefault="00996E36" w:rsidP="00996E36">
            <w:pPr>
              <w:jc w:val="center"/>
              <w:rPr>
                <w:rFonts w:cs="Arial"/>
                <w:sz w:val="16"/>
                <w:szCs w:val="20"/>
              </w:rPr>
            </w:pPr>
            <w:r w:rsidRPr="00971BF4">
              <w:rPr>
                <w:rFonts w:cs="Arial"/>
                <w:sz w:val="16"/>
                <w:szCs w:val="20"/>
              </w:rPr>
              <w:t>Пословна зграда Кикинда</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0D3E3B" w14:textId="77777777" w:rsidR="00996E36" w:rsidRPr="00971BF4" w:rsidRDefault="00996E36" w:rsidP="00996E36">
            <w:pPr>
              <w:jc w:val="center"/>
              <w:rPr>
                <w:rFonts w:cs="Arial"/>
                <w:sz w:val="16"/>
                <w:szCs w:val="20"/>
              </w:rPr>
            </w:pPr>
            <w:r w:rsidRPr="00971BF4">
              <w:rPr>
                <w:rFonts w:cs="Arial"/>
                <w:sz w:val="16"/>
                <w:szCs w:val="20"/>
              </w:rPr>
              <w:t>Објекат П+2+Пк             П= 1240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1952A0"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37AE5"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70E9AED"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65A59FB"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33AAA88"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1CACEDAA" w14:textId="77777777" w:rsidR="00996E36" w:rsidRPr="00971BF4" w:rsidRDefault="00996E36" w:rsidP="00996E36">
            <w:pPr>
              <w:jc w:val="center"/>
              <w:rPr>
                <w:rFonts w:cs="Arial"/>
                <w:sz w:val="20"/>
                <w:szCs w:val="20"/>
                <w:lang w:val="sr-Cyrl-RS"/>
              </w:rPr>
            </w:pPr>
          </w:p>
        </w:tc>
      </w:tr>
      <w:tr w:rsidR="00996E36" w:rsidRPr="00FC501A" w14:paraId="574FE26F"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469DD15" w14:textId="77777777" w:rsidR="00996E36" w:rsidRPr="00971BF4" w:rsidRDefault="00996E36" w:rsidP="00996E36">
            <w:pPr>
              <w:jc w:val="center"/>
              <w:rPr>
                <w:rFonts w:cs="Arial"/>
                <w:sz w:val="18"/>
                <w:szCs w:val="20"/>
                <w:lang w:val="sr-Cyrl-RS"/>
              </w:rPr>
            </w:pPr>
            <w:r w:rsidRPr="00971BF4">
              <w:rPr>
                <w:rFonts w:cs="Arial"/>
                <w:sz w:val="18"/>
                <w:szCs w:val="20"/>
                <w:lang w:val="sr-Cyrl-RS"/>
              </w:rPr>
              <w:t>40</w:t>
            </w:r>
          </w:p>
        </w:tc>
        <w:tc>
          <w:tcPr>
            <w:tcW w:w="1930" w:type="dxa"/>
            <w:vMerge/>
            <w:tcBorders>
              <w:top w:val="single" w:sz="4" w:space="0" w:color="auto"/>
              <w:left w:val="single" w:sz="4" w:space="0" w:color="auto"/>
              <w:bottom w:val="single" w:sz="4" w:space="0" w:color="auto"/>
              <w:right w:val="single" w:sz="4" w:space="0" w:color="auto"/>
            </w:tcBorders>
            <w:vAlign w:val="center"/>
          </w:tcPr>
          <w:p w14:paraId="0C533BA9"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0246B61"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384FCA"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59D36C"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0A44F"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97C4EE1"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20EAE1F6"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6DEB5422"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8079E46" w14:textId="77777777" w:rsidR="00996E36" w:rsidRPr="00971BF4" w:rsidRDefault="00996E36" w:rsidP="00996E36">
            <w:pPr>
              <w:jc w:val="center"/>
              <w:rPr>
                <w:rFonts w:cs="Arial"/>
                <w:sz w:val="20"/>
                <w:szCs w:val="20"/>
                <w:lang w:val="sr-Cyrl-RS"/>
              </w:rPr>
            </w:pPr>
          </w:p>
        </w:tc>
      </w:tr>
      <w:tr w:rsidR="00996E36" w:rsidRPr="00FC501A" w14:paraId="0B58311A"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EAE91AB" w14:textId="77777777" w:rsidR="00996E36" w:rsidRPr="00971BF4" w:rsidRDefault="00996E36" w:rsidP="00996E36">
            <w:pPr>
              <w:jc w:val="center"/>
              <w:rPr>
                <w:rFonts w:cs="Arial"/>
                <w:sz w:val="18"/>
                <w:szCs w:val="20"/>
                <w:lang w:val="sr-Cyrl-RS"/>
              </w:rPr>
            </w:pPr>
            <w:r w:rsidRPr="00971BF4">
              <w:rPr>
                <w:rFonts w:cs="Arial"/>
                <w:sz w:val="18"/>
                <w:szCs w:val="20"/>
                <w:lang w:val="sr-Cyrl-RS"/>
              </w:rPr>
              <w:t>41</w:t>
            </w:r>
          </w:p>
        </w:tc>
        <w:tc>
          <w:tcPr>
            <w:tcW w:w="1930" w:type="dxa"/>
            <w:vMerge/>
            <w:tcBorders>
              <w:top w:val="single" w:sz="4" w:space="0" w:color="auto"/>
              <w:left w:val="single" w:sz="4" w:space="0" w:color="auto"/>
              <w:bottom w:val="single" w:sz="4" w:space="0" w:color="auto"/>
              <w:right w:val="single" w:sz="4" w:space="0" w:color="auto"/>
            </w:tcBorders>
            <w:vAlign w:val="center"/>
          </w:tcPr>
          <w:p w14:paraId="7A1722B0"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649AA469" w14:textId="77777777" w:rsidR="00996E36" w:rsidRPr="00971BF4" w:rsidRDefault="00996E36" w:rsidP="00996E36">
            <w:pPr>
              <w:jc w:val="center"/>
              <w:rPr>
                <w:rFonts w:cs="Arial"/>
                <w:sz w:val="16"/>
                <w:szCs w:val="20"/>
              </w:rPr>
            </w:pPr>
            <w:r w:rsidRPr="00971BF4">
              <w:rPr>
                <w:rFonts w:cs="Arial"/>
                <w:sz w:val="16"/>
                <w:szCs w:val="20"/>
              </w:rPr>
              <w:t>Помоћни објекти, гараже, радионице, магацин - Кикинда</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A22E55" w14:textId="77777777" w:rsidR="00996E36" w:rsidRPr="00971BF4" w:rsidRDefault="00996E36" w:rsidP="00996E36">
            <w:pPr>
              <w:jc w:val="center"/>
              <w:rPr>
                <w:rFonts w:cs="Arial"/>
                <w:sz w:val="16"/>
                <w:szCs w:val="20"/>
              </w:rPr>
            </w:pPr>
            <w:r w:rsidRPr="00971BF4">
              <w:rPr>
                <w:rFonts w:cs="Arial"/>
                <w:sz w:val="16"/>
                <w:szCs w:val="20"/>
              </w:rPr>
              <w:t>Објекат П+2+Пк             П= 1080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D832B8"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E8D63"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B231948"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C8DC4FC"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75CACB9D"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FF23E97" w14:textId="77777777" w:rsidR="00996E36" w:rsidRPr="00971BF4" w:rsidRDefault="00996E36" w:rsidP="00996E36">
            <w:pPr>
              <w:jc w:val="center"/>
              <w:rPr>
                <w:rFonts w:cs="Arial"/>
                <w:sz w:val="20"/>
                <w:szCs w:val="20"/>
                <w:lang w:val="sr-Cyrl-RS"/>
              </w:rPr>
            </w:pPr>
          </w:p>
        </w:tc>
      </w:tr>
      <w:tr w:rsidR="00996E36" w:rsidRPr="00FC501A" w14:paraId="57705BFC"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51606ADE" w14:textId="77777777" w:rsidR="00996E36" w:rsidRPr="00971BF4" w:rsidRDefault="00996E36" w:rsidP="00996E36">
            <w:pPr>
              <w:jc w:val="center"/>
              <w:rPr>
                <w:rFonts w:cs="Arial"/>
                <w:sz w:val="18"/>
                <w:szCs w:val="20"/>
                <w:lang w:val="sr-Cyrl-RS"/>
              </w:rPr>
            </w:pPr>
            <w:r w:rsidRPr="00971BF4">
              <w:rPr>
                <w:rFonts w:cs="Arial"/>
                <w:sz w:val="18"/>
                <w:szCs w:val="20"/>
                <w:lang w:val="sr-Cyrl-RS"/>
              </w:rPr>
              <w:t>42</w:t>
            </w:r>
          </w:p>
        </w:tc>
        <w:tc>
          <w:tcPr>
            <w:tcW w:w="1930" w:type="dxa"/>
            <w:vMerge/>
            <w:tcBorders>
              <w:top w:val="single" w:sz="4" w:space="0" w:color="auto"/>
              <w:left w:val="single" w:sz="4" w:space="0" w:color="auto"/>
              <w:bottom w:val="single" w:sz="4" w:space="0" w:color="auto"/>
              <w:right w:val="single" w:sz="4" w:space="0" w:color="auto"/>
            </w:tcBorders>
            <w:vAlign w:val="center"/>
          </w:tcPr>
          <w:p w14:paraId="7AF097DE"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AFF1BF4"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E046AB"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03DEAB"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22A13"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1950095"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C441A42"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BB056C8"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6FDF36D" w14:textId="77777777" w:rsidR="00996E36" w:rsidRPr="00971BF4" w:rsidRDefault="00996E36" w:rsidP="00996E36">
            <w:pPr>
              <w:jc w:val="center"/>
              <w:rPr>
                <w:rFonts w:cs="Arial"/>
                <w:sz w:val="20"/>
                <w:szCs w:val="20"/>
                <w:lang w:val="sr-Cyrl-RS"/>
              </w:rPr>
            </w:pPr>
          </w:p>
        </w:tc>
      </w:tr>
      <w:tr w:rsidR="00996E36" w:rsidRPr="00FC501A" w14:paraId="6EE07E35"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C85C604" w14:textId="77777777" w:rsidR="00996E36" w:rsidRPr="00971BF4" w:rsidRDefault="00996E36" w:rsidP="00996E36">
            <w:pPr>
              <w:jc w:val="center"/>
              <w:rPr>
                <w:rFonts w:cs="Arial"/>
                <w:sz w:val="18"/>
                <w:szCs w:val="20"/>
                <w:lang w:val="sr-Cyrl-RS"/>
              </w:rPr>
            </w:pPr>
            <w:r w:rsidRPr="00971BF4">
              <w:rPr>
                <w:rFonts w:cs="Arial"/>
                <w:sz w:val="18"/>
                <w:szCs w:val="20"/>
                <w:lang w:val="sr-Cyrl-RS"/>
              </w:rPr>
              <w:lastRenderedPageBreak/>
              <w:t>43</w:t>
            </w:r>
          </w:p>
        </w:tc>
        <w:tc>
          <w:tcPr>
            <w:tcW w:w="1930" w:type="dxa"/>
            <w:vMerge/>
            <w:tcBorders>
              <w:top w:val="single" w:sz="4" w:space="0" w:color="auto"/>
              <w:left w:val="single" w:sz="4" w:space="0" w:color="auto"/>
              <w:bottom w:val="single" w:sz="4" w:space="0" w:color="auto"/>
              <w:right w:val="single" w:sz="4" w:space="0" w:color="auto"/>
            </w:tcBorders>
            <w:vAlign w:val="center"/>
          </w:tcPr>
          <w:p w14:paraId="030A3769"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39FC7436" w14:textId="77777777" w:rsidR="00996E36" w:rsidRPr="00971BF4" w:rsidRDefault="00996E36" w:rsidP="00996E36">
            <w:pPr>
              <w:jc w:val="center"/>
              <w:rPr>
                <w:rFonts w:cs="Arial"/>
                <w:sz w:val="16"/>
                <w:szCs w:val="20"/>
              </w:rPr>
            </w:pPr>
            <w:r w:rsidRPr="00971BF4">
              <w:rPr>
                <w:rFonts w:cs="Arial"/>
                <w:sz w:val="16"/>
                <w:szCs w:val="20"/>
              </w:rPr>
              <w:t>Пословница Нови Бечеј</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0316E2" w14:textId="77777777" w:rsidR="00996E36" w:rsidRPr="00971BF4" w:rsidRDefault="00996E36" w:rsidP="00996E36">
            <w:pPr>
              <w:jc w:val="center"/>
              <w:rPr>
                <w:rFonts w:cs="Arial"/>
                <w:sz w:val="16"/>
                <w:szCs w:val="20"/>
              </w:rPr>
            </w:pPr>
            <w:r w:rsidRPr="00971BF4">
              <w:rPr>
                <w:rFonts w:cs="Arial"/>
                <w:sz w:val="16"/>
                <w:szCs w:val="20"/>
              </w:rPr>
              <w:t>Објекат П+1               П= 1031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91AFBA"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F1AF5"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089FF2D"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90F277A"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56A7420"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5FF5AC51" w14:textId="77777777" w:rsidR="00996E36" w:rsidRPr="00971BF4" w:rsidRDefault="00996E36" w:rsidP="00996E36">
            <w:pPr>
              <w:jc w:val="center"/>
              <w:rPr>
                <w:rFonts w:cs="Arial"/>
                <w:sz w:val="20"/>
                <w:szCs w:val="20"/>
                <w:lang w:val="sr-Cyrl-RS"/>
              </w:rPr>
            </w:pPr>
          </w:p>
        </w:tc>
      </w:tr>
      <w:tr w:rsidR="00996E36" w:rsidRPr="00FC501A" w14:paraId="01BF9D1F"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3556AED7" w14:textId="77777777" w:rsidR="00996E36" w:rsidRPr="00971BF4" w:rsidRDefault="00996E36" w:rsidP="00996E36">
            <w:pPr>
              <w:jc w:val="center"/>
              <w:rPr>
                <w:rFonts w:cs="Arial"/>
                <w:sz w:val="18"/>
                <w:szCs w:val="20"/>
                <w:lang w:val="sr-Cyrl-RS"/>
              </w:rPr>
            </w:pPr>
            <w:r w:rsidRPr="00971BF4">
              <w:rPr>
                <w:rFonts w:cs="Arial"/>
                <w:sz w:val="18"/>
                <w:szCs w:val="20"/>
                <w:lang w:val="sr-Cyrl-RS"/>
              </w:rPr>
              <w:t>44</w:t>
            </w:r>
          </w:p>
        </w:tc>
        <w:tc>
          <w:tcPr>
            <w:tcW w:w="1930" w:type="dxa"/>
            <w:vMerge/>
            <w:tcBorders>
              <w:top w:val="single" w:sz="4" w:space="0" w:color="auto"/>
              <w:left w:val="single" w:sz="4" w:space="0" w:color="auto"/>
              <w:bottom w:val="single" w:sz="4" w:space="0" w:color="auto"/>
              <w:right w:val="single" w:sz="4" w:space="0" w:color="auto"/>
            </w:tcBorders>
            <w:vAlign w:val="center"/>
          </w:tcPr>
          <w:p w14:paraId="597E440C"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C05674F"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593191"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CF68C9"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3AA14"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7D0B0E9"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C1FA6D9"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550A242"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16D8622" w14:textId="77777777" w:rsidR="00996E36" w:rsidRPr="00971BF4" w:rsidRDefault="00996E36" w:rsidP="00996E36">
            <w:pPr>
              <w:jc w:val="center"/>
              <w:rPr>
                <w:rFonts w:cs="Arial"/>
                <w:sz w:val="20"/>
                <w:szCs w:val="20"/>
                <w:lang w:val="sr-Cyrl-RS"/>
              </w:rPr>
            </w:pPr>
          </w:p>
        </w:tc>
      </w:tr>
      <w:tr w:rsidR="00996E36" w:rsidRPr="00FC501A" w14:paraId="552A3534"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EFB6EC7" w14:textId="77777777" w:rsidR="00996E36" w:rsidRPr="00971BF4" w:rsidRDefault="00996E36" w:rsidP="00996E36">
            <w:pPr>
              <w:jc w:val="center"/>
              <w:rPr>
                <w:rFonts w:cs="Arial"/>
                <w:sz w:val="18"/>
                <w:szCs w:val="20"/>
                <w:lang w:val="sr-Cyrl-RS"/>
              </w:rPr>
            </w:pPr>
            <w:r w:rsidRPr="00971BF4">
              <w:rPr>
                <w:rFonts w:cs="Arial"/>
                <w:sz w:val="18"/>
                <w:szCs w:val="20"/>
                <w:lang w:val="sr-Cyrl-RS"/>
              </w:rPr>
              <w:t>45</w:t>
            </w:r>
          </w:p>
        </w:tc>
        <w:tc>
          <w:tcPr>
            <w:tcW w:w="1930" w:type="dxa"/>
            <w:vMerge/>
            <w:tcBorders>
              <w:top w:val="single" w:sz="4" w:space="0" w:color="auto"/>
              <w:left w:val="single" w:sz="4" w:space="0" w:color="auto"/>
              <w:bottom w:val="single" w:sz="4" w:space="0" w:color="auto"/>
              <w:right w:val="single" w:sz="4" w:space="0" w:color="auto"/>
            </w:tcBorders>
            <w:vAlign w:val="center"/>
          </w:tcPr>
          <w:p w14:paraId="7ED58AD4"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613BE33F" w14:textId="77777777" w:rsidR="00996E36" w:rsidRPr="00971BF4" w:rsidRDefault="00996E36" w:rsidP="00996E36">
            <w:pPr>
              <w:jc w:val="center"/>
              <w:rPr>
                <w:rFonts w:cs="Arial"/>
                <w:sz w:val="16"/>
                <w:szCs w:val="20"/>
              </w:rPr>
            </w:pPr>
            <w:r w:rsidRPr="00971BF4">
              <w:rPr>
                <w:rFonts w:cs="Arial"/>
                <w:sz w:val="16"/>
                <w:szCs w:val="20"/>
              </w:rPr>
              <w:t>Пословница Перлез</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5189C805" w14:textId="77777777" w:rsidR="00996E36" w:rsidRPr="00971BF4" w:rsidRDefault="00996E36" w:rsidP="00996E36">
            <w:pPr>
              <w:jc w:val="center"/>
              <w:rPr>
                <w:rFonts w:cs="Arial"/>
                <w:sz w:val="16"/>
                <w:szCs w:val="20"/>
              </w:rPr>
            </w:pPr>
            <w:r w:rsidRPr="00971BF4">
              <w:rPr>
                <w:rFonts w:cs="Arial"/>
                <w:sz w:val="16"/>
                <w:szCs w:val="20"/>
              </w:rPr>
              <w:t>Објекат П+1               П= 805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CB4361"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4B8BA"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068FA545"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FC3F88B"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C22DA58"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501F2062" w14:textId="77777777" w:rsidR="00996E36" w:rsidRPr="00971BF4" w:rsidRDefault="00996E36" w:rsidP="00996E36">
            <w:pPr>
              <w:jc w:val="center"/>
              <w:rPr>
                <w:rFonts w:cs="Arial"/>
                <w:sz w:val="20"/>
                <w:szCs w:val="20"/>
                <w:lang w:val="sr-Cyrl-RS"/>
              </w:rPr>
            </w:pPr>
          </w:p>
        </w:tc>
      </w:tr>
      <w:tr w:rsidR="00996E36" w:rsidRPr="00FC501A" w14:paraId="24C4F13C"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F47F16B" w14:textId="77777777" w:rsidR="00996E36" w:rsidRPr="00971BF4" w:rsidRDefault="00996E36" w:rsidP="00996E36">
            <w:pPr>
              <w:jc w:val="center"/>
              <w:rPr>
                <w:rFonts w:cs="Arial"/>
                <w:sz w:val="18"/>
                <w:szCs w:val="20"/>
                <w:lang w:val="sr-Cyrl-RS"/>
              </w:rPr>
            </w:pPr>
            <w:r w:rsidRPr="00971BF4">
              <w:rPr>
                <w:rFonts w:cs="Arial"/>
                <w:sz w:val="18"/>
                <w:szCs w:val="20"/>
                <w:lang w:val="sr-Cyrl-RS"/>
              </w:rPr>
              <w:t>46</w:t>
            </w:r>
          </w:p>
        </w:tc>
        <w:tc>
          <w:tcPr>
            <w:tcW w:w="1930" w:type="dxa"/>
            <w:vMerge/>
            <w:tcBorders>
              <w:top w:val="single" w:sz="4" w:space="0" w:color="auto"/>
              <w:left w:val="single" w:sz="4" w:space="0" w:color="auto"/>
              <w:bottom w:val="single" w:sz="4" w:space="0" w:color="auto"/>
              <w:right w:val="single" w:sz="4" w:space="0" w:color="auto"/>
            </w:tcBorders>
            <w:vAlign w:val="center"/>
          </w:tcPr>
          <w:p w14:paraId="1605746F"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6A5082A4"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2DB0AFE3"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5856ED"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BBC88"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34C7FC1"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8CDDA7E"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C43E34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372C38E" w14:textId="77777777" w:rsidR="00996E36" w:rsidRPr="00971BF4" w:rsidRDefault="00996E36" w:rsidP="00996E36">
            <w:pPr>
              <w:jc w:val="center"/>
              <w:rPr>
                <w:rFonts w:cs="Arial"/>
                <w:sz w:val="20"/>
                <w:szCs w:val="20"/>
                <w:lang w:val="sr-Cyrl-RS"/>
              </w:rPr>
            </w:pPr>
          </w:p>
        </w:tc>
      </w:tr>
      <w:tr w:rsidR="00996E36" w:rsidRPr="00FC501A" w14:paraId="7C305B03"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32674BB0" w14:textId="77777777" w:rsidR="00996E36" w:rsidRPr="00971BF4" w:rsidRDefault="00996E36" w:rsidP="00996E36">
            <w:pPr>
              <w:jc w:val="center"/>
              <w:rPr>
                <w:rFonts w:cs="Arial"/>
                <w:sz w:val="18"/>
                <w:szCs w:val="20"/>
                <w:lang w:val="sr-Cyrl-RS"/>
              </w:rPr>
            </w:pPr>
            <w:r w:rsidRPr="00971BF4">
              <w:rPr>
                <w:rFonts w:cs="Arial"/>
                <w:sz w:val="18"/>
                <w:szCs w:val="20"/>
                <w:lang w:val="sr-Cyrl-RS"/>
              </w:rPr>
              <w:t>47</w:t>
            </w:r>
          </w:p>
        </w:tc>
        <w:tc>
          <w:tcPr>
            <w:tcW w:w="1930" w:type="dxa"/>
            <w:vMerge/>
            <w:tcBorders>
              <w:top w:val="single" w:sz="4" w:space="0" w:color="auto"/>
              <w:left w:val="single" w:sz="4" w:space="0" w:color="auto"/>
              <w:bottom w:val="single" w:sz="4" w:space="0" w:color="auto"/>
              <w:right w:val="single" w:sz="4" w:space="0" w:color="auto"/>
            </w:tcBorders>
            <w:vAlign w:val="center"/>
          </w:tcPr>
          <w:p w14:paraId="3FCF5DF4"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11542A44" w14:textId="77777777" w:rsidR="00996E36" w:rsidRPr="00971BF4" w:rsidRDefault="00996E36" w:rsidP="00996E36">
            <w:pPr>
              <w:jc w:val="center"/>
              <w:rPr>
                <w:rFonts w:cs="Arial"/>
                <w:sz w:val="16"/>
                <w:szCs w:val="20"/>
              </w:rPr>
            </w:pPr>
            <w:r w:rsidRPr="00971BF4">
              <w:rPr>
                <w:rFonts w:cs="Arial"/>
                <w:sz w:val="16"/>
                <w:szCs w:val="20"/>
              </w:rPr>
              <w:t>Пословница Житиште</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64E63743" w14:textId="77777777" w:rsidR="00996E36" w:rsidRPr="00971BF4" w:rsidRDefault="00996E36" w:rsidP="00996E36">
            <w:pPr>
              <w:jc w:val="center"/>
              <w:rPr>
                <w:rFonts w:cs="Arial"/>
                <w:sz w:val="16"/>
                <w:szCs w:val="20"/>
              </w:rPr>
            </w:pPr>
            <w:r w:rsidRPr="00971BF4">
              <w:rPr>
                <w:rFonts w:cs="Arial"/>
                <w:sz w:val="16"/>
                <w:szCs w:val="20"/>
              </w:rPr>
              <w:t>Објекат П+0               П= 609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E2E6E5"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0CC11"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C6158CE"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2D98AC41"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515162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4FF9629" w14:textId="77777777" w:rsidR="00996E36" w:rsidRPr="00971BF4" w:rsidRDefault="00996E36" w:rsidP="00996E36">
            <w:pPr>
              <w:jc w:val="center"/>
              <w:rPr>
                <w:rFonts w:cs="Arial"/>
                <w:sz w:val="20"/>
                <w:szCs w:val="20"/>
                <w:lang w:val="sr-Cyrl-RS"/>
              </w:rPr>
            </w:pPr>
          </w:p>
        </w:tc>
      </w:tr>
      <w:tr w:rsidR="00996E36" w:rsidRPr="00FC501A" w14:paraId="1AF30AB5"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620842A" w14:textId="77777777" w:rsidR="00996E36" w:rsidRPr="00971BF4" w:rsidRDefault="00996E36" w:rsidP="00996E36">
            <w:pPr>
              <w:jc w:val="center"/>
              <w:rPr>
                <w:rFonts w:cs="Arial"/>
                <w:sz w:val="18"/>
                <w:szCs w:val="20"/>
                <w:lang w:val="sr-Cyrl-RS"/>
              </w:rPr>
            </w:pPr>
            <w:r w:rsidRPr="00971BF4">
              <w:rPr>
                <w:rFonts w:cs="Arial"/>
                <w:sz w:val="18"/>
                <w:szCs w:val="20"/>
                <w:lang w:val="sr-Cyrl-RS"/>
              </w:rPr>
              <w:t>48</w:t>
            </w:r>
          </w:p>
        </w:tc>
        <w:tc>
          <w:tcPr>
            <w:tcW w:w="1930" w:type="dxa"/>
            <w:vMerge/>
            <w:tcBorders>
              <w:top w:val="single" w:sz="4" w:space="0" w:color="auto"/>
              <w:left w:val="single" w:sz="4" w:space="0" w:color="auto"/>
              <w:bottom w:val="single" w:sz="4" w:space="0" w:color="auto"/>
              <w:right w:val="single" w:sz="4" w:space="0" w:color="auto"/>
            </w:tcBorders>
            <w:vAlign w:val="center"/>
          </w:tcPr>
          <w:p w14:paraId="087B25B0"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77619006"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74DF3422"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DFE33B"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D110B"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723BF31"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16A9FBB"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627E962F"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D546D54" w14:textId="77777777" w:rsidR="00996E36" w:rsidRPr="00971BF4" w:rsidRDefault="00996E36" w:rsidP="00996E36">
            <w:pPr>
              <w:jc w:val="center"/>
              <w:rPr>
                <w:rFonts w:cs="Arial"/>
                <w:sz w:val="20"/>
                <w:szCs w:val="20"/>
                <w:lang w:val="sr-Cyrl-RS"/>
              </w:rPr>
            </w:pPr>
          </w:p>
        </w:tc>
      </w:tr>
      <w:tr w:rsidR="00996E36" w:rsidRPr="00FC501A" w14:paraId="6712C916"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8EE7766" w14:textId="77777777" w:rsidR="00996E36" w:rsidRPr="00971BF4" w:rsidRDefault="00996E36" w:rsidP="00996E36">
            <w:pPr>
              <w:jc w:val="center"/>
              <w:rPr>
                <w:rFonts w:cs="Arial"/>
                <w:sz w:val="18"/>
                <w:szCs w:val="20"/>
                <w:lang w:val="sr-Cyrl-RS"/>
              </w:rPr>
            </w:pPr>
            <w:r w:rsidRPr="00971BF4">
              <w:rPr>
                <w:rFonts w:cs="Arial"/>
                <w:sz w:val="18"/>
                <w:szCs w:val="20"/>
                <w:lang w:val="sr-Cyrl-RS"/>
              </w:rPr>
              <w:t>49</w:t>
            </w:r>
          </w:p>
        </w:tc>
        <w:tc>
          <w:tcPr>
            <w:tcW w:w="1930" w:type="dxa"/>
            <w:vMerge/>
            <w:tcBorders>
              <w:top w:val="single" w:sz="4" w:space="0" w:color="auto"/>
              <w:left w:val="single" w:sz="4" w:space="0" w:color="auto"/>
              <w:bottom w:val="single" w:sz="4" w:space="0" w:color="auto"/>
              <w:right w:val="single" w:sz="4" w:space="0" w:color="auto"/>
            </w:tcBorders>
            <w:vAlign w:val="center"/>
          </w:tcPr>
          <w:p w14:paraId="6F67865A"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719A2619" w14:textId="77777777" w:rsidR="00996E36" w:rsidRPr="00971BF4" w:rsidRDefault="00996E36" w:rsidP="00996E36">
            <w:pPr>
              <w:jc w:val="center"/>
              <w:rPr>
                <w:rFonts w:cs="Arial"/>
                <w:sz w:val="16"/>
                <w:szCs w:val="20"/>
              </w:rPr>
            </w:pPr>
            <w:r w:rsidRPr="00971BF4">
              <w:rPr>
                <w:rFonts w:cs="Arial"/>
                <w:sz w:val="16"/>
                <w:szCs w:val="20"/>
              </w:rPr>
              <w:t>Пословница Сечањ</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41B49394" w14:textId="77777777" w:rsidR="00996E36" w:rsidRPr="00971BF4" w:rsidRDefault="00996E36" w:rsidP="00996E36">
            <w:pPr>
              <w:jc w:val="center"/>
              <w:rPr>
                <w:rFonts w:cs="Arial"/>
                <w:sz w:val="16"/>
                <w:szCs w:val="20"/>
              </w:rPr>
            </w:pPr>
            <w:r w:rsidRPr="00971BF4">
              <w:rPr>
                <w:rFonts w:cs="Arial"/>
                <w:sz w:val="16"/>
                <w:szCs w:val="20"/>
              </w:rPr>
              <w:t>Објекат П+0               П= 622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8E7067"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AFEE1"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0F90C0F4"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F47017F"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2112919"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7627442" w14:textId="77777777" w:rsidR="00996E36" w:rsidRPr="00971BF4" w:rsidRDefault="00996E36" w:rsidP="00996E36">
            <w:pPr>
              <w:jc w:val="center"/>
              <w:rPr>
                <w:rFonts w:cs="Arial"/>
                <w:sz w:val="20"/>
                <w:szCs w:val="20"/>
                <w:lang w:val="sr-Cyrl-RS"/>
              </w:rPr>
            </w:pPr>
          </w:p>
        </w:tc>
      </w:tr>
      <w:tr w:rsidR="00996E36" w:rsidRPr="00FC501A" w14:paraId="318F96DC"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56B94B46" w14:textId="77777777" w:rsidR="00996E36" w:rsidRPr="00971BF4" w:rsidRDefault="00996E36" w:rsidP="00996E36">
            <w:pPr>
              <w:jc w:val="center"/>
              <w:rPr>
                <w:rFonts w:cs="Arial"/>
                <w:sz w:val="18"/>
                <w:szCs w:val="20"/>
                <w:lang w:val="sr-Cyrl-RS"/>
              </w:rPr>
            </w:pPr>
            <w:r w:rsidRPr="00971BF4">
              <w:rPr>
                <w:rFonts w:cs="Arial"/>
                <w:sz w:val="18"/>
                <w:szCs w:val="20"/>
                <w:lang w:val="sr-Cyrl-RS"/>
              </w:rPr>
              <w:t>50</w:t>
            </w:r>
          </w:p>
        </w:tc>
        <w:tc>
          <w:tcPr>
            <w:tcW w:w="1930" w:type="dxa"/>
            <w:vMerge/>
            <w:tcBorders>
              <w:top w:val="single" w:sz="4" w:space="0" w:color="auto"/>
              <w:left w:val="single" w:sz="4" w:space="0" w:color="auto"/>
              <w:bottom w:val="single" w:sz="4" w:space="0" w:color="auto"/>
              <w:right w:val="single" w:sz="4" w:space="0" w:color="auto"/>
            </w:tcBorders>
            <w:vAlign w:val="center"/>
          </w:tcPr>
          <w:p w14:paraId="1D89A70E"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44DA89C5"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0EE42190"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E8405E"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A32AF"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17749ED"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85BE796"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18D01AD8"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2A29089" w14:textId="77777777" w:rsidR="00996E36" w:rsidRPr="00971BF4" w:rsidRDefault="00996E36" w:rsidP="00996E36">
            <w:pPr>
              <w:jc w:val="center"/>
              <w:rPr>
                <w:rFonts w:cs="Arial"/>
                <w:sz w:val="20"/>
                <w:szCs w:val="20"/>
                <w:lang w:val="sr-Cyrl-RS"/>
              </w:rPr>
            </w:pPr>
          </w:p>
        </w:tc>
      </w:tr>
      <w:tr w:rsidR="00996E36" w:rsidRPr="00FC501A" w14:paraId="16C3C862"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C9B4D83" w14:textId="77777777" w:rsidR="00996E36" w:rsidRPr="00971BF4" w:rsidRDefault="00996E36" w:rsidP="00996E36">
            <w:pPr>
              <w:jc w:val="center"/>
              <w:rPr>
                <w:rFonts w:cs="Arial"/>
                <w:sz w:val="18"/>
                <w:szCs w:val="20"/>
                <w:lang w:val="sr-Cyrl-RS"/>
              </w:rPr>
            </w:pPr>
            <w:r w:rsidRPr="00971BF4">
              <w:rPr>
                <w:rFonts w:cs="Arial"/>
                <w:sz w:val="18"/>
                <w:szCs w:val="20"/>
                <w:lang w:val="sr-Cyrl-RS"/>
              </w:rPr>
              <w:t>51</w:t>
            </w:r>
          </w:p>
        </w:tc>
        <w:tc>
          <w:tcPr>
            <w:tcW w:w="1930" w:type="dxa"/>
            <w:vMerge/>
            <w:tcBorders>
              <w:top w:val="single" w:sz="4" w:space="0" w:color="auto"/>
              <w:left w:val="single" w:sz="4" w:space="0" w:color="auto"/>
              <w:bottom w:val="single" w:sz="4" w:space="0" w:color="auto"/>
              <w:right w:val="single" w:sz="4" w:space="0" w:color="auto"/>
            </w:tcBorders>
            <w:vAlign w:val="center"/>
          </w:tcPr>
          <w:p w14:paraId="1CF99866"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2E5833A2" w14:textId="77777777" w:rsidR="00996E36" w:rsidRPr="00971BF4" w:rsidRDefault="00996E36" w:rsidP="00996E36">
            <w:pPr>
              <w:jc w:val="center"/>
              <w:rPr>
                <w:rFonts w:cs="Arial"/>
                <w:sz w:val="16"/>
                <w:szCs w:val="20"/>
              </w:rPr>
            </w:pPr>
            <w:r w:rsidRPr="00971BF4">
              <w:rPr>
                <w:rFonts w:cs="Arial"/>
                <w:sz w:val="16"/>
                <w:szCs w:val="20"/>
              </w:rPr>
              <w:t>Пословница Нова Црња</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08C198A2" w14:textId="77777777" w:rsidR="00996E36" w:rsidRPr="00971BF4" w:rsidRDefault="00996E36" w:rsidP="00996E36">
            <w:pPr>
              <w:jc w:val="center"/>
              <w:rPr>
                <w:rFonts w:cs="Arial"/>
                <w:sz w:val="16"/>
                <w:szCs w:val="20"/>
              </w:rPr>
            </w:pPr>
            <w:r w:rsidRPr="00971BF4">
              <w:rPr>
                <w:rFonts w:cs="Arial"/>
                <w:sz w:val="16"/>
                <w:szCs w:val="20"/>
              </w:rPr>
              <w:t>Објекат П+1               П= 661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6093CF9"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4BFD3"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8EFD14D"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33D5408"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2CDA7AC"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66A6597C" w14:textId="77777777" w:rsidR="00996E36" w:rsidRPr="00971BF4" w:rsidRDefault="00996E36" w:rsidP="00996E36">
            <w:pPr>
              <w:jc w:val="center"/>
              <w:rPr>
                <w:rFonts w:cs="Arial"/>
                <w:sz w:val="20"/>
                <w:szCs w:val="20"/>
                <w:lang w:val="sr-Cyrl-RS"/>
              </w:rPr>
            </w:pPr>
          </w:p>
        </w:tc>
      </w:tr>
      <w:tr w:rsidR="00996E36" w:rsidRPr="00FC501A" w14:paraId="1A7F1CAA"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FEB2560" w14:textId="77777777" w:rsidR="00996E36" w:rsidRPr="00971BF4" w:rsidRDefault="00996E36" w:rsidP="00996E36">
            <w:pPr>
              <w:jc w:val="center"/>
              <w:rPr>
                <w:rFonts w:cs="Arial"/>
                <w:sz w:val="18"/>
                <w:szCs w:val="20"/>
                <w:lang w:val="sr-Cyrl-RS"/>
              </w:rPr>
            </w:pPr>
            <w:r w:rsidRPr="00971BF4">
              <w:rPr>
                <w:rFonts w:cs="Arial"/>
                <w:sz w:val="18"/>
                <w:szCs w:val="20"/>
                <w:lang w:val="sr-Cyrl-RS"/>
              </w:rPr>
              <w:t>52</w:t>
            </w:r>
          </w:p>
        </w:tc>
        <w:tc>
          <w:tcPr>
            <w:tcW w:w="1930" w:type="dxa"/>
            <w:vMerge/>
            <w:tcBorders>
              <w:top w:val="single" w:sz="4" w:space="0" w:color="auto"/>
              <w:left w:val="single" w:sz="4" w:space="0" w:color="auto"/>
              <w:bottom w:val="single" w:sz="4" w:space="0" w:color="auto"/>
              <w:right w:val="single" w:sz="4" w:space="0" w:color="auto"/>
            </w:tcBorders>
            <w:vAlign w:val="center"/>
          </w:tcPr>
          <w:p w14:paraId="2B05C28C"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17053347"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3D8CEA08"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FB1A6F"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1F2E1"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0C3FAAC9"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1879D0B"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AA04F11"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3060F21" w14:textId="77777777" w:rsidR="00996E36" w:rsidRPr="00971BF4" w:rsidRDefault="00996E36" w:rsidP="00996E36">
            <w:pPr>
              <w:jc w:val="center"/>
              <w:rPr>
                <w:rFonts w:cs="Arial"/>
                <w:sz w:val="20"/>
                <w:szCs w:val="20"/>
                <w:lang w:val="sr-Cyrl-RS"/>
              </w:rPr>
            </w:pPr>
          </w:p>
        </w:tc>
      </w:tr>
      <w:tr w:rsidR="00996E36" w:rsidRPr="00FC501A" w14:paraId="123B1179"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197B57AA" w14:textId="77777777" w:rsidR="00996E36" w:rsidRPr="00971BF4" w:rsidRDefault="00996E36" w:rsidP="00996E36">
            <w:pPr>
              <w:jc w:val="center"/>
              <w:rPr>
                <w:rFonts w:cs="Arial"/>
                <w:sz w:val="18"/>
                <w:szCs w:val="20"/>
                <w:lang w:val="sr-Cyrl-RS"/>
              </w:rPr>
            </w:pPr>
            <w:r w:rsidRPr="00971BF4">
              <w:rPr>
                <w:rFonts w:cs="Arial"/>
                <w:sz w:val="18"/>
                <w:szCs w:val="20"/>
                <w:lang w:val="sr-Cyrl-RS"/>
              </w:rPr>
              <w:t>53</w:t>
            </w:r>
          </w:p>
        </w:tc>
        <w:tc>
          <w:tcPr>
            <w:tcW w:w="1930" w:type="dxa"/>
            <w:vMerge/>
            <w:tcBorders>
              <w:top w:val="single" w:sz="4" w:space="0" w:color="auto"/>
              <w:left w:val="single" w:sz="4" w:space="0" w:color="auto"/>
              <w:bottom w:val="single" w:sz="4" w:space="0" w:color="auto"/>
              <w:right w:val="single" w:sz="4" w:space="0" w:color="auto"/>
            </w:tcBorders>
            <w:vAlign w:val="center"/>
          </w:tcPr>
          <w:p w14:paraId="2BDEDE30"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1FFEB194" w14:textId="77777777" w:rsidR="00996E36" w:rsidRPr="00971BF4" w:rsidRDefault="00996E36" w:rsidP="00996E36">
            <w:pPr>
              <w:jc w:val="center"/>
              <w:rPr>
                <w:rFonts w:cs="Arial"/>
                <w:sz w:val="16"/>
                <w:szCs w:val="20"/>
              </w:rPr>
            </w:pPr>
            <w:r w:rsidRPr="00971BF4">
              <w:rPr>
                <w:rFonts w:cs="Arial"/>
                <w:sz w:val="16"/>
                <w:szCs w:val="20"/>
              </w:rPr>
              <w:t>Погонско пословна зграда Рума</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08EF41F4" w14:textId="77777777" w:rsidR="00996E36" w:rsidRPr="00971BF4" w:rsidRDefault="00996E36" w:rsidP="00996E36">
            <w:pPr>
              <w:jc w:val="center"/>
              <w:rPr>
                <w:rFonts w:cs="Arial"/>
                <w:sz w:val="16"/>
                <w:szCs w:val="20"/>
              </w:rPr>
            </w:pPr>
            <w:r w:rsidRPr="00971BF4">
              <w:rPr>
                <w:rFonts w:cs="Arial"/>
                <w:sz w:val="16"/>
                <w:szCs w:val="20"/>
              </w:rPr>
              <w:t>Објекат П+1               П= 3272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C1D02E"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C6ACC"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779F823"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2D314370"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5F4E8AB"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F8EBED1" w14:textId="77777777" w:rsidR="00996E36" w:rsidRPr="00971BF4" w:rsidRDefault="00996E36" w:rsidP="00996E36">
            <w:pPr>
              <w:jc w:val="center"/>
              <w:rPr>
                <w:rFonts w:cs="Arial"/>
                <w:sz w:val="20"/>
                <w:szCs w:val="20"/>
                <w:lang w:val="sr-Cyrl-RS"/>
              </w:rPr>
            </w:pPr>
          </w:p>
        </w:tc>
      </w:tr>
      <w:tr w:rsidR="00996E36" w:rsidRPr="00FC501A" w14:paraId="5D9B547A"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F1A159C" w14:textId="77777777" w:rsidR="00996E36" w:rsidRPr="00971BF4" w:rsidRDefault="00996E36" w:rsidP="00996E36">
            <w:pPr>
              <w:jc w:val="center"/>
              <w:rPr>
                <w:rFonts w:cs="Arial"/>
                <w:sz w:val="18"/>
                <w:szCs w:val="20"/>
                <w:lang w:val="sr-Cyrl-RS"/>
              </w:rPr>
            </w:pPr>
            <w:r w:rsidRPr="00971BF4">
              <w:rPr>
                <w:rFonts w:cs="Arial"/>
                <w:sz w:val="18"/>
                <w:szCs w:val="20"/>
                <w:lang w:val="sr-Cyrl-RS"/>
              </w:rPr>
              <w:t>54</w:t>
            </w:r>
          </w:p>
        </w:tc>
        <w:tc>
          <w:tcPr>
            <w:tcW w:w="1930" w:type="dxa"/>
            <w:vMerge/>
            <w:tcBorders>
              <w:top w:val="single" w:sz="4" w:space="0" w:color="auto"/>
              <w:left w:val="single" w:sz="4" w:space="0" w:color="auto"/>
              <w:bottom w:val="single" w:sz="4" w:space="0" w:color="auto"/>
              <w:right w:val="single" w:sz="4" w:space="0" w:color="auto"/>
            </w:tcBorders>
            <w:vAlign w:val="center"/>
          </w:tcPr>
          <w:p w14:paraId="26BC0CE4"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17474D30"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2568F36B"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4F2690"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74238"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1044B5E"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CCC13A3"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6C1A40C9"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6344080" w14:textId="77777777" w:rsidR="00996E36" w:rsidRPr="00971BF4" w:rsidRDefault="00996E36" w:rsidP="00996E36">
            <w:pPr>
              <w:jc w:val="center"/>
              <w:rPr>
                <w:rFonts w:cs="Arial"/>
                <w:sz w:val="20"/>
                <w:szCs w:val="20"/>
                <w:lang w:val="sr-Cyrl-RS"/>
              </w:rPr>
            </w:pPr>
          </w:p>
        </w:tc>
      </w:tr>
      <w:tr w:rsidR="00996E36" w:rsidRPr="00FC501A" w14:paraId="299E5BE9"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B04AE54" w14:textId="77777777" w:rsidR="00996E36" w:rsidRPr="00971BF4" w:rsidRDefault="00996E36" w:rsidP="00996E36">
            <w:pPr>
              <w:jc w:val="center"/>
              <w:rPr>
                <w:rFonts w:cs="Arial"/>
                <w:sz w:val="18"/>
                <w:szCs w:val="20"/>
                <w:lang w:val="sr-Cyrl-RS"/>
              </w:rPr>
            </w:pPr>
            <w:r w:rsidRPr="00971BF4">
              <w:rPr>
                <w:rFonts w:cs="Arial"/>
                <w:sz w:val="18"/>
                <w:szCs w:val="20"/>
                <w:lang w:val="sr-Cyrl-RS"/>
              </w:rPr>
              <w:t>55</w:t>
            </w:r>
          </w:p>
        </w:tc>
        <w:tc>
          <w:tcPr>
            <w:tcW w:w="1930" w:type="dxa"/>
            <w:vMerge/>
            <w:tcBorders>
              <w:top w:val="single" w:sz="4" w:space="0" w:color="auto"/>
              <w:left w:val="single" w:sz="4" w:space="0" w:color="auto"/>
              <w:bottom w:val="single" w:sz="4" w:space="0" w:color="auto"/>
              <w:right w:val="single" w:sz="4" w:space="0" w:color="auto"/>
            </w:tcBorders>
            <w:vAlign w:val="center"/>
          </w:tcPr>
          <w:p w14:paraId="6DA09678"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44B95E26" w14:textId="77777777" w:rsidR="00996E36" w:rsidRPr="00971BF4" w:rsidRDefault="00996E36" w:rsidP="00996E36">
            <w:pPr>
              <w:jc w:val="center"/>
              <w:rPr>
                <w:rFonts w:cs="Arial"/>
                <w:sz w:val="16"/>
                <w:szCs w:val="20"/>
              </w:rPr>
            </w:pPr>
            <w:r w:rsidRPr="00971BF4">
              <w:rPr>
                <w:rFonts w:cs="Arial"/>
                <w:sz w:val="16"/>
                <w:szCs w:val="20"/>
              </w:rPr>
              <w:t>Помоћни објекти, гараже, радионице, магацин - Рума</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165DA8A8" w14:textId="77777777" w:rsidR="00996E36" w:rsidRPr="00971BF4" w:rsidRDefault="00996E36" w:rsidP="00996E36">
            <w:pPr>
              <w:jc w:val="center"/>
              <w:rPr>
                <w:rFonts w:cs="Arial"/>
                <w:sz w:val="16"/>
                <w:szCs w:val="20"/>
              </w:rPr>
            </w:pPr>
            <w:r w:rsidRPr="00971BF4">
              <w:rPr>
                <w:rFonts w:cs="Arial"/>
                <w:sz w:val="16"/>
                <w:szCs w:val="20"/>
              </w:rPr>
              <w:t>Објекат П+0               П= 2655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1BE822"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5358C"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404037E"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7906C51F"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13C539FD"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104E5EFA" w14:textId="77777777" w:rsidR="00996E36" w:rsidRPr="00971BF4" w:rsidRDefault="00996E36" w:rsidP="00996E36">
            <w:pPr>
              <w:jc w:val="center"/>
              <w:rPr>
                <w:rFonts w:cs="Arial"/>
                <w:sz w:val="20"/>
                <w:szCs w:val="20"/>
                <w:lang w:val="sr-Cyrl-RS"/>
              </w:rPr>
            </w:pPr>
          </w:p>
        </w:tc>
      </w:tr>
      <w:tr w:rsidR="00996E36" w:rsidRPr="00FC501A" w14:paraId="354C4E83"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3B38D13C" w14:textId="77777777" w:rsidR="00996E36" w:rsidRPr="00971BF4" w:rsidRDefault="00996E36" w:rsidP="00996E36">
            <w:pPr>
              <w:jc w:val="center"/>
              <w:rPr>
                <w:rFonts w:cs="Arial"/>
                <w:sz w:val="18"/>
                <w:szCs w:val="20"/>
                <w:lang w:val="sr-Cyrl-RS"/>
              </w:rPr>
            </w:pPr>
            <w:r w:rsidRPr="00971BF4">
              <w:rPr>
                <w:rFonts w:cs="Arial"/>
                <w:sz w:val="18"/>
                <w:szCs w:val="20"/>
                <w:lang w:val="sr-Cyrl-RS"/>
              </w:rPr>
              <w:t>56</w:t>
            </w:r>
          </w:p>
        </w:tc>
        <w:tc>
          <w:tcPr>
            <w:tcW w:w="1930" w:type="dxa"/>
            <w:vMerge/>
            <w:tcBorders>
              <w:top w:val="single" w:sz="4" w:space="0" w:color="auto"/>
              <w:left w:val="single" w:sz="4" w:space="0" w:color="auto"/>
              <w:bottom w:val="single" w:sz="4" w:space="0" w:color="auto"/>
              <w:right w:val="single" w:sz="4" w:space="0" w:color="auto"/>
            </w:tcBorders>
            <w:vAlign w:val="center"/>
          </w:tcPr>
          <w:p w14:paraId="0DBFD19A"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12D8BC84"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1FC4D6F1"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769DDC"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2F79C"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331EAB8"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D0686E3"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E717779"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20141F5" w14:textId="77777777" w:rsidR="00996E36" w:rsidRPr="00971BF4" w:rsidRDefault="00996E36" w:rsidP="00996E36">
            <w:pPr>
              <w:jc w:val="center"/>
              <w:rPr>
                <w:rFonts w:cs="Arial"/>
                <w:sz w:val="20"/>
                <w:szCs w:val="20"/>
                <w:lang w:val="sr-Cyrl-RS"/>
              </w:rPr>
            </w:pPr>
          </w:p>
        </w:tc>
      </w:tr>
      <w:tr w:rsidR="00996E36" w:rsidRPr="00FC501A" w14:paraId="27CCED2F"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B6CD0D4" w14:textId="77777777" w:rsidR="00996E36" w:rsidRPr="00971BF4" w:rsidRDefault="00996E36" w:rsidP="00996E36">
            <w:pPr>
              <w:jc w:val="center"/>
              <w:rPr>
                <w:rFonts w:cs="Arial"/>
                <w:sz w:val="18"/>
                <w:szCs w:val="20"/>
                <w:lang w:val="sr-Cyrl-RS"/>
              </w:rPr>
            </w:pPr>
            <w:r w:rsidRPr="00971BF4">
              <w:rPr>
                <w:rFonts w:cs="Arial"/>
                <w:sz w:val="18"/>
                <w:szCs w:val="20"/>
                <w:lang w:val="sr-Cyrl-RS"/>
              </w:rPr>
              <w:t>57</w:t>
            </w:r>
          </w:p>
        </w:tc>
        <w:tc>
          <w:tcPr>
            <w:tcW w:w="1930" w:type="dxa"/>
            <w:vMerge/>
            <w:tcBorders>
              <w:top w:val="single" w:sz="4" w:space="0" w:color="auto"/>
              <w:left w:val="single" w:sz="4" w:space="0" w:color="auto"/>
              <w:bottom w:val="single" w:sz="4" w:space="0" w:color="auto"/>
              <w:right w:val="single" w:sz="4" w:space="0" w:color="auto"/>
            </w:tcBorders>
            <w:vAlign w:val="center"/>
          </w:tcPr>
          <w:p w14:paraId="28943BAB"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59C1E31D" w14:textId="77777777" w:rsidR="00996E36" w:rsidRPr="00971BF4" w:rsidRDefault="00996E36" w:rsidP="00996E36">
            <w:pPr>
              <w:jc w:val="center"/>
              <w:rPr>
                <w:rFonts w:cs="Arial"/>
                <w:sz w:val="16"/>
                <w:szCs w:val="20"/>
              </w:rPr>
            </w:pPr>
            <w:r w:rsidRPr="00971BF4">
              <w:rPr>
                <w:rFonts w:cs="Arial"/>
                <w:sz w:val="16"/>
                <w:szCs w:val="20"/>
              </w:rPr>
              <w:t>Погонско пословна зграда и радионица пословнице Инђија</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7E32C11F" w14:textId="77777777" w:rsidR="00996E36" w:rsidRPr="00971BF4" w:rsidRDefault="00996E36" w:rsidP="00996E36">
            <w:pPr>
              <w:jc w:val="center"/>
              <w:rPr>
                <w:rFonts w:cs="Arial"/>
                <w:sz w:val="16"/>
                <w:szCs w:val="20"/>
              </w:rPr>
            </w:pPr>
            <w:r w:rsidRPr="00971BF4">
              <w:rPr>
                <w:rFonts w:cs="Arial"/>
                <w:sz w:val="16"/>
                <w:szCs w:val="20"/>
              </w:rPr>
              <w:t>Објекат П+1               П= 1059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27D08C"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888AB"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11FBAB3"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94A2FCF"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7E18D650"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19E2AB28" w14:textId="77777777" w:rsidR="00996E36" w:rsidRPr="00971BF4" w:rsidRDefault="00996E36" w:rsidP="00996E36">
            <w:pPr>
              <w:jc w:val="center"/>
              <w:rPr>
                <w:rFonts w:cs="Arial"/>
                <w:sz w:val="20"/>
                <w:szCs w:val="20"/>
                <w:lang w:val="sr-Cyrl-RS"/>
              </w:rPr>
            </w:pPr>
          </w:p>
        </w:tc>
      </w:tr>
      <w:tr w:rsidR="00996E36" w:rsidRPr="00FC501A" w14:paraId="428ACC90"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BB3DAC5" w14:textId="77777777" w:rsidR="00996E36" w:rsidRPr="00971BF4" w:rsidRDefault="00996E36" w:rsidP="00996E36">
            <w:pPr>
              <w:jc w:val="center"/>
              <w:rPr>
                <w:rFonts w:cs="Arial"/>
                <w:sz w:val="18"/>
                <w:szCs w:val="20"/>
                <w:lang w:val="sr-Cyrl-RS"/>
              </w:rPr>
            </w:pPr>
            <w:r w:rsidRPr="00971BF4">
              <w:rPr>
                <w:rFonts w:cs="Arial"/>
                <w:sz w:val="18"/>
                <w:szCs w:val="20"/>
                <w:lang w:val="sr-Cyrl-RS"/>
              </w:rPr>
              <w:t>58</w:t>
            </w:r>
          </w:p>
        </w:tc>
        <w:tc>
          <w:tcPr>
            <w:tcW w:w="1930" w:type="dxa"/>
            <w:vMerge/>
            <w:tcBorders>
              <w:top w:val="single" w:sz="4" w:space="0" w:color="auto"/>
              <w:left w:val="single" w:sz="4" w:space="0" w:color="auto"/>
              <w:bottom w:val="single" w:sz="4" w:space="0" w:color="auto"/>
              <w:right w:val="single" w:sz="4" w:space="0" w:color="auto"/>
            </w:tcBorders>
            <w:vAlign w:val="center"/>
          </w:tcPr>
          <w:p w14:paraId="3DDCA855"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5532ACF4"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1421F1F2"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4B9A91"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59BB8"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AE3C32C"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EC36D64"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6A485949"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4963C0E" w14:textId="77777777" w:rsidR="00996E36" w:rsidRPr="00971BF4" w:rsidRDefault="00996E36" w:rsidP="00996E36">
            <w:pPr>
              <w:jc w:val="center"/>
              <w:rPr>
                <w:rFonts w:cs="Arial"/>
                <w:sz w:val="20"/>
                <w:szCs w:val="20"/>
                <w:lang w:val="sr-Cyrl-RS"/>
              </w:rPr>
            </w:pPr>
          </w:p>
        </w:tc>
      </w:tr>
      <w:tr w:rsidR="00996E36" w:rsidRPr="00FC501A" w14:paraId="64578846"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1D6844E" w14:textId="77777777" w:rsidR="00996E36" w:rsidRPr="00971BF4" w:rsidRDefault="00996E36" w:rsidP="00996E36">
            <w:pPr>
              <w:jc w:val="center"/>
              <w:rPr>
                <w:rFonts w:cs="Arial"/>
                <w:sz w:val="18"/>
                <w:szCs w:val="20"/>
                <w:lang w:val="sr-Cyrl-RS"/>
              </w:rPr>
            </w:pPr>
            <w:r w:rsidRPr="00971BF4">
              <w:rPr>
                <w:rFonts w:cs="Arial"/>
                <w:sz w:val="18"/>
                <w:szCs w:val="20"/>
                <w:lang w:val="sr-Cyrl-RS"/>
              </w:rPr>
              <w:t>59</w:t>
            </w:r>
          </w:p>
        </w:tc>
        <w:tc>
          <w:tcPr>
            <w:tcW w:w="1930" w:type="dxa"/>
            <w:vMerge/>
            <w:tcBorders>
              <w:top w:val="single" w:sz="4" w:space="0" w:color="auto"/>
              <w:left w:val="single" w:sz="4" w:space="0" w:color="auto"/>
              <w:bottom w:val="single" w:sz="4" w:space="0" w:color="auto"/>
              <w:right w:val="single" w:sz="4" w:space="0" w:color="auto"/>
            </w:tcBorders>
            <w:vAlign w:val="center"/>
          </w:tcPr>
          <w:p w14:paraId="7D9E95EC"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47EA8D06" w14:textId="77777777" w:rsidR="00996E36" w:rsidRPr="00971BF4" w:rsidRDefault="00996E36" w:rsidP="00996E36">
            <w:pPr>
              <w:jc w:val="center"/>
              <w:rPr>
                <w:rFonts w:cs="Arial"/>
                <w:sz w:val="16"/>
                <w:szCs w:val="20"/>
              </w:rPr>
            </w:pPr>
            <w:r w:rsidRPr="00971BF4">
              <w:rPr>
                <w:rFonts w:cs="Arial"/>
                <w:sz w:val="16"/>
                <w:szCs w:val="20"/>
              </w:rPr>
              <w:t>Погонско пословна зграда пословнице Стара Пазова</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0C30F6A0" w14:textId="77777777" w:rsidR="00996E36" w:rsidRPr="00971BF4" w:rsidRDefault="00996E36" w:rsidP="00996E36">
            <w:pPr>
              <w:jc w:val="center"/>
              <w:rPr>
                <w:rFonts w:cs="Arial"/>
                <w:sz w:val="16"/>
                <w:szCs w:val="20"/>
              </w:rPr>
            </w:pPr>
            <w:r w:rsidRPr="00971BF4">
              <w:rPr>
                <w:rFonts w:cs="Arial"/>
                <w:sz w:val="16"/>
                <w:szCs w:val="20"/>
              </w:rPr>
              <w:t>Објекат П+0               П= 437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D720AA0"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E864D"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742FA35"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F85B2FA"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172FCDA1"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1FF064CB" w14:textId="77777777" w:rsidR="00996E36" w:rsidRPr="00971BF4" w:rsidRDefault="00996E36" w:rsidP="00996E36">
            <w:pPr>
              <w:jc w:val="center"/>
              <w:rPr>
                <w:rFonts w:cs="Arial"/>
                <w:sz w:val="20"/>
                <w:szCs w:val="20"/>
                <w:lang w:val="sr-Cyrl-RS"/>
              </w:rPr>
            </w:pPr>
          </w:p>
        </w:tc>
      </w:tr>
      <w:tr w:rsidR="00996E36" w:rsidRPr="00FC501A" w14:paraId="494EA7BE"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D13DF0B" w14:textId="77777777" w:rsidR="00996E36" w:rsidRPr="00971BF4" w:rsidRDefault="00996E36" w:rsidP="00996E36">
            <w:pPr>
              <w:jc w:val="center"/>
              <w:rPr>
                <w:rFonts w:cs="Arial"/>
                <w:sz w:val="18"/>
                <w:szCs w:val="20"/>
                <w:lang w:val="sr-Cyrl-RS"/>
              </w:rPr>
            </w:pPr>
            <w:r w:rsidRPr="00971BF4">
              <w:rPr>
                <w:rFonts w:cs="Arial"/>
                <w:sz w:val="18"/>
                <w:szCs w:val="20"/>
                <w:lang w:val="sr-Cyrl-RS"/>
              </w:rPr>
              <w:t>60</w:t>
            </w:r>
          </w:p>
        </w:tc>
        <w:tc>
          <w:tcPr>
            <w:tcW w:w="1930" w:type="dxa"/>
            <w:vMerge/>
            <w:tcBorders>
              <w:top w:val="single" w:sz="4" w:space="0" w:color="auto"/>
              <w:left w:val="single" w:sz="4" w:space="0" w:color="auto"/>
              <w:bottom w:val="single" w:sz="4" w:space="0" w:color="auto"/>
              <w:right w:val="single" w:sz="4" w:space="0" w:color="auto"/>
            </w:tcBorders>
            <w:vAlign w:val="center"/>
          </w:tcPr>
          <w:p w14:paraId="4E6054E7"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60A60CB0"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5D41B5EB"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ECED7C"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F8436"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360077A" w14:textId="77777777" w:rsidR="00996E36" w:rsidRDefault="00996E36" w:rsidP="00996E36">
            <w:pPr>
              <w:jc w:val="center"/>
            </w:pPr>
            <w:r w:rsidRPr="006A57AF">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60B9077"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4B1E11A"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7155AF1" w14:textId="77777777" w:rsidR="00996E36" w:rsidRPr="00971BF4" w:rsidRDefault="00996E36" w:rsidP="00996E36">
            <w:pPr>
              <w:jc w:val="center"/>
              <w:rPr>
                <w:rFonts w:cs="Arial"/>
                <w:sz w:val="20"/>
                <w:szCs w:val="20"/>
                <w:lang w:val="sr-Cyrl-RS"/>
              </w:rPr>
            </w:pPr>
          </w:p>
        </w:tc>
      </w:tr>
      <w:tr w:rsidR="00996E36" w:rsidRPr="00FC501A" w14:paraId="2852FDD3"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985F5D8" w14:textId="77777777" w:rsidR="00996E36" w:rsidRPr="00971BF4" w:rsidRDefault="00996E36" w:rsidP="00996E36">
            <w:pPr>
              <w:jc w:val="center"/>
              <w:rPr>
                <w:rFonts w:cs="Arial"/>
                <w:sz w:val="18"/>
                <w:szCs w:val="20"/>
                <w:lang w:val="sr-Cyrl-RS"/>
              </w:rPr>
            </w:pPr>
            <w:r w:rsidRPr="00971BF4">
              <w:rPr>
                <w:rFonts w:cs="Arial"/>
                <w:sz w:val="18"/>
                <w:szCs w:val="20"/>
                <w:lang w:val="sr-Cyrl-RS"/>
              </w:rPr>
              <w:t>61</w:t>
            </w:r>
          </w:p>
        </w:tc>
        <w:tc>
          <w:tcPr>
            <w:tcW w:w="1930" w:type="dxa"/>
            <w:vMerge/>
            <w:tcBorders>
              <w:top w:val="single" w:sz="4" w:space="0" w:color="auto"/>
              <w:left w:val="single" w:sz="4" w:space="0" w:color="auto"/>
              <w:bottom w:val="single" w:sz="4" w:space="0" w:color="auto"/>
              <w:right w:val="single" w:sz="4" w:space="0" w:color="auto"/>
            </w:tcBorders>
            <w:vAlign w:val="center"/>
          </w:tcPr>
          <w:p w14:paraId="533546CB"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3DE9C618" w14:textId="77777777" w:rsidR="00996E36" w:rsidRPr="00971BF4" w:rsidRDefault="00996E36" w:rsidP="00996E36">
            <w:pPr>
              <w:jc w:val="center"/>
              <w:rPr>
                <w:rFonts w:cs="Arial"/>
                <w:sz w:val="16"/>
                <w:szCs w:val="20"/>
              </w:rPr>
            </w:pPr>
            <w:r w:rsidRPr="00971BF4">
              <w:rPr>
                <w:rFonts w:cs="Arial"/>
                <w:sz w:val="16"/>
                <w:szCs w:val="20"/>
              </w:rPr>
              <w:t>Пословни објекат Ср. Митровица</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4C615338" w14:textId="77777777" w:rsidR="00996E36" w:rsidRPr="00971BF4" w:rsidRDefault="00996E36" w:rsidP="00996E36">
            <w:pPr>
              <w:jc w:val="center"/>
              <w:rPr>
                <w:rFonts w:cs="Arial"/>
                <w:sz w:val="16"/>
                <w:szCs w:val="20"/>
              </w:rPr>
            </w:pPr>
            <w:r w:rsidRPr="00971BF4">
              <w:rPr>
                <w:rFonts w:cs="Arial"/>
                <w:sz w:val="16"/>
                <w:szCs w:val="20"/>
              </w:rPr>
              <w:t>П=910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C276A4"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E4F9D"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651124C"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F37ECC3"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F82D80C"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9A70AB7" w14:textId="77777777" w:rsidR="00996E36" w:rsidRPr="00971BF4" w:rsidRDefault="00996E36" w:rsidP="00996E36">
            <w:pPr>
              <w:jc w:val="center"/>
              <w:rPr>
                <w:rFonts w:cs="Arial"/>
                <w:sz w:val="20"/>
                <w:szCs w:val="20"/>
                <w:lang w:val="sr-Cyrl-RS"/>
              </w:rPr>
            </w:pPr>
          </w:p>
        </w:tc>
      </w:tr>
      <w:tr w:rsidR="00996E36" w:rsidRPr="00FC501A" w14:paraId="2450C683"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12E05E59" w14:textId="77777777" w:rsidR="00996E36" w:rsidRPr="00971BF4" w:rsidRDefault="00996E36" w:rsidP="00996E36">
            <w:pPr>
              <w:jc w:val="center"/>
              <w:rPr>
                <w:rFonts w:cs="Arial"/>
                <w:sz w:val="18"/>
                <w:szCs w:val="20"/>
                <w:lang w:val="sr-Cyrl-RS"/>
              </w:rPr>
            </w:pPr>
            <w:r w:rsidRPr="00971BF4">
              <w:rPr>
                <w:rFonts w:cs="Arial"/>
                <w:sz w:val="18"/>
                <w:szCs w:val="20"/>
                <w:lang w:val="sr-Cyrl-RS"/>
              </w:rPr>
              <w:t>62</w:t>
            </w:r>
          </w:p>
        </w:tc>
        <w:tc>
          <w:tcPr>
            <w:tcW w:w="1930" w:type="dxa"/>
            <w:vMerge/>
            <w:tcBorders>
              <w:top w:val="single" w:sz="4" w:space="0" w:color="auto"/>
              <w:left w:val="single" w:sz="4" w:space="0" w:color="auto"/>
              <w:bottom w:val="single" w:sz="4" w:space="0" w:color="auto"/>
              <w:right w:val="single" w:sz="4" w:space="0" w:color="auto"/>
            </w:tcBorders>
            <w:vAlign w:val="center"/>
          </w:tcPr>
          <w:p w14:paraId="449035E1"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6B6FBF65"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390E6A8C"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1A4337"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18452"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0C8E3AFF"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477A1031"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0CC138D"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016C358" w14:textId="77777777" w:rsidR="00996E36" w:rsidRPr="00971BF4" w:rsidRDefault="00996E36" w:rsidP="00996E36">
            <w:pPr>
              <w:jc w:val="center"/>
              <w:rPr>
                <w:rFonts w:cs="Arial"/>
                <w:sz w:val="20"/>
                <w:szCs w:val="20"/>
                <w:lang w:val="sr-Cyrl-RS"/>
              </w:rPr>
            </w:pPr>
          </w:p>
        </w:tc>
      </w:tr>
      <w:tr w:rsidR="00996E36" w:rsidRPr="00FC501A" w14:paraId="26C5E8E4"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9DC4444" w14:textId="77777777" w:rsidR="00996E36" w:rsidRPr="00971BF4" w:rsidRDefault="00996E36" w:rsidP="00996E36">
            <w:pPr>
              <w:jc w:val="center"/>
              <w:rPr>
                <w:rFonts w:cs="Arial"/>
                <w:sz w:val="18"/>
                <w:szCs w:val="20"/>
                <w:lang w:val="sr-Cyrl-RS"/>
              </w:rPr>
            </w:pPr>
            <w:r w:rsidRPr="00971BF4">
              <w:rPr>
                <w:rFonts w:cs="Arial"/>
                <w:sz w:val="18"/>
                <w:szCs w:val="20"/>
                <w:lang w:val="sr-Cyrl-RS"/>
              </w:rPr>
              <w:t>63</w:t>
            </w:r>
          </w:p>
        </w:tc>
        <w:tc>
          <w:tcPr>
            <w:tcW w:w="1930" w:type="dxa"/>
            <w:vMerge/>
            <w:tcBorders>
              <w:top w:val="single" w:sz="4" w:space="0" w:color="auto"/>
              <w:left w:val="single" w:sz="4" w:space="0" w:color="auto"/>
              <w:bottom w:val="single" w:sz="4" w:space="0" w:color="auto"/>
              <w:right w:val="single" w:sz="4" w:space="0" w:color="auto"/>
            </w:tcBorders>
            <w:vAlign w:val="center"/>
          </w:tcPr>
          <w:p w14:paraId="2233B2C8"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345E6079" w14:textId="77777777" w:rsidR="00996E36" w:rsidRPr="00971BF4" w:rsidRDefault="00996E36" w:rsidP="00996E36">
            <w:pPr>
              <w:jc w:val="center"/>
              <w:rPr>
                <w:rFonts w:cs="Arial"/>
                <w:sz w:val="16"/>
                <w:szCs w:val="20"/>
              </w:rPr>
            </w:pPr>
            <w:r w:rsidRPr="00971BF4">
              <w:rPr>
                <w:rFonts w:cs="Arial"/>
                <w:sz w:val="16"/>
                <w:szCs w:val="20"/>
              </w:rPr>
              <w:t>Пословни објекат-А у                 Ср. Митровица</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23A7D62E" w14:textId="77777777" w:rsidR="00996E36" w:rsidRPr="00971BF4" w:rsidRDefault="00996E36" w:rsidP="00996E36">
            <w:pPr>
              <w:jc w:val="center"/>
              <w:rPr>
                <w:rFonts w:cs="Arial"/>
                <w:sz w:val="16"/>
                <w:szCs w:val="20"/>
              </w:rPr>
            </w:pPr>
            <w:r w:rsidRPr="00971BF4">
              <w:rPr>
                <w:rFonts w:cs="Arial"/>
                <w:sz w:val="16"/>
                <w:szCs w:val="20"/>
              </w:rPr>
              <w:t>П=656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D05C7A"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8B63E"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DF46786"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4347B63"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7C6E5A9B"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096DDC0" w14:textId="77777777" w:rsidR="00996E36" w:rsidRPr="00971BF4" w:rsidRDefault="00996E36" w:rsidP="00996E36">
            <w:pPr>
              <w:jc w:val="center"/>
              <w:rPr>
                <w:rFonts w:cs="Arial"/>
                <w:sz w:val="20"/>
                <w:szCs w:val="20"/>
                <w:lang w:val="sr-Cyrl-RS"/>
              </w:rPr>
            </w:pPr>
          </w:p>
        </w:tc>
      </w:tr>
      <w:tr w:rsidR="00996E36" w:rsidRPr="00FC501A" w14:paraId="42437B72"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11843A03" w14:textId="77777777" w:rsidR="00996E36" w:rsidRPr="00971BF4" w:rsidRDefault="00996E36" w:rsidP="00996E36">
            <w:pPr>
              <w:jc w:val="center"/>
              <w:rPr>
                <w:rFonts w:cs="Arial"/>
                <w:sz w:val="18"/>
                <w:szCs w:val="20"/>
                <w:lang w:val="sr-Cyrl-RS"/>
              </w:rPr>
            </w:pPr>
            <w:r w:rsidRPr="00971BF4">
              <w:rPr>
                <w:rFonts w:cs="Arial"/>
                <w:sz w:val="18"/>
                <w:szCs w:val="20"/>
                <w:lang w:val="sr-Cyrl-RS"/>
              </w:rPr>
              <w:t>64</w:t>
            </w:r>
          </w:p>
        </w:tc>
        <w:tc>
          <w:tcPr>
            <w:tcW w:w="1930" w:type="dxa"/>
            <w:vMerge/>
            <w:tcBorders>
              <w:top w:val="single" w:sz="4" w:space="0" w:color="auto"/>
              <w:left w:val="single" w:sz="4" w:space="0" w:color="auto"/>
              <w:bottom w:val="single" w:sz="4" w:space="0" w:color="auto"/>
              <w:right w:val="single" w:sz="4" w:space="0" w:color="auto"/>
            </w:tcBorders>
            <w:vAlign w:val="center"/>
          </w:tcPr>
          <w:p w14:paraId="18B24DFF"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0B66FF5D"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095F5074"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9E386D"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76F9C"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1B18E7C"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3B40A94"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D06C04F"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70C69CB" w14:textId="77777777" w:rsidR="00996E36" w:rsidRPr="00971BF4" w:rsidRDefault="00996E36" w:rsidP="00996E36">
            <w:pPr>
              <w:jc w:val="center"/>
              <w:rPr>
                <w:rFonts w:cs="Arial"/>
                <w:sz w:val="20"/>
                <w:szCs w:val="20"/>
                <w:lang w:val="sr-Cyrl-RS"/>
              </w:rPr>
            </w:pPr>
          </w:p>
        </w:tc>
      </w:tr>
      <w:tr w:rsidR="00996E36" w:rsidRPr="00FC501A" w14:paraId="766424E8"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31E39111" w14:textId="77777777" w:rsidR="00996E36" w:rsidRPr="00971BF4" w:rsidRDefault="00996E36" w:rsidP="00996E36">
            <w:pPr>
              <w:jc w:val="center"/>
              <w:rPr>
                <w:rFonts w:cs="Arial"/>
                <w:sz w:val="18"/>
                <w:szCs w:val="20"/>
                <w:lang w:val="sr-Cyrl-RS"/>
              </w:rPr>
            </w:pPr>
            <w:r w:rsidRPr="00971BF4">
              <w:rPr>
                <w:rFonts w:cs="Arial"/>
                <w:sz w:val="18"/>
                <w:szCs w:val="20"/>
                <w:lang w:val="sr-Cyrl-RS"/>
              </w:rPr>
              <w:t>65</w:t>
            </w:r>
          </w:p>
        </w:tc>
        <w:tc>
          <w:tcPr>
            <w:tcW w:w="1930" w:type="dxa"/>
            <w:vMerge/>
            <w:tcBorders>
              <w:top w:val="single" w:sz="4" w:space="0" w:color="auto"/>
              <w:left w:val="single" w:sz="4" w:space="0" w:color="auto"/>
              <w:bottom w:val="single" w:sz="4" w:space="0" w:color="auto"/>
              <w:right w:val="single" w:sz="4" w:space="0" w:color="auto"/>
            </w:tcBorders>
            <w:vAlign w:val="center"/>
          </w:tcPr>
          <w:p w14:paraId="02410C0D"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1477FE28" w14:textId="77777777" w:rsidR="00996E36" w:rsidRPr="00971BF4" w:rsidRDefault="00996E36" w:rsidP="00996E36">
            <w:pPr>
              <w:jc w:val="center"/>
              <w:rPr>
                <w:rFonts w:cs="Arial"/>
                <w:sz w:val="16"/>
                <w:szCs w:val="20"/>
              </w:rPr>
            </w:pPr>
            <w:r w:rsidRPr="00971BF4">
              <w:rPr>
                <w:rFonts w:cs="Arial"/>
                <w:sz w:val="16"/>
                <w:szCs w:val="20"/>
              </w:rPr>
              <w:t>Пословни објекат-Б у                 Ср. Митровица</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5A5DF72F" w14:textId="77777777" w:rsidR="00996E36" w:rsidRPr="00971BF4" w:rsidRDefault="00996E36" w:rsidP="00996E36">
            <w:pPr>
              <w:jc w:val="center"/>
              <w:rPr>
                <w:rFonts w:cs="Arial"/>
                <w:sz w:val="16"/>
                <w:szCs w:val="20"/>
              </w:rPr>
            </w:pPr>
            <w:r w:rsidRPr="00971BF4">
              <w:rPr>
                <w:rFonts w:cs="Arial"/>
                <w:sz w:val="16"/>
                <w:szCs w:val="20"/>
              </w:rPr>
              <w:t>П=1102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E0AED2"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FABF3"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F942DD8"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12AF8386"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72556D2A"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5249DB05" w14:textId="77777777" w:rsidR="00996E36" w:rsidRPr="00971BF4" w:rsidRDefault="00996E36" w:rsidP="00996E36">
            <w:pPr>
              <w:jc w:val="center"/>
              <w:rPr>
                <w:rFonts w:cs="Arial"/>
                <w:sz w:val="20"/>
                <w:szCs w:val="20"/>
                <w:lang w:val="sr-Cyrl-RS"/>
              </w:rPr>
            </w:pPr>
          </w:p>
        </w:tc>
      </w:tr>
      <w:tr w:rsidR="00996E36" w:rsidRPr="00FC501A" w14:paraId="3ABB7279"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AE8CD2B" w14:textId="77777777" w:rsidR="00996E36" w:rsidRPr="00971BF4" w:rsidRDefault="00996E36" w:rsidP="00996E36">
            <w:pPr>
              <w:jc w:val="center"/>
              <w:rPr>
                <w:rFonts w:cs="Arial"/>
                <w:sz w:val="18"/>
                <w:szCs w:val="20"/>
                <w:lang w:val="sr-Cyrl-RS"/>
              </w:rPr>
            </w:pPr>
            <w:r w:rsidRPr="00971BF4">
              <w:rPr>
                <w:rFonts w:cs="Arial"/>
                <w:sz w:val="18"/>
                <w:szCs w:val="20"/>
                <w:lang w:val="sr-Cyrl-RS"/>
              </w:rPr>
              <w:t>66</w:t>
            </w:r>
          </w:p>
        </w:tc>
        <w:tc>
          <w:tcPr>
            <w:tcW w:w="1930" w:type="dxa"/>
            <w:vMerge/>
            <w:tcBorders>
              <w:top w:val="single" w:sz="4" w:space="0" w:color="auto"/>
              <w:left w:val="single" w:sz="4" w:space="0" w:color="auto"/>
              <w:bottom w:val="single" w:sz="4" w:space="0" w:color="auto"/>
              <w:right w:val="single" w:sz="4" w:space="0" w:color="auto"/>
            </w:tcBorders>
            <w:vAlign w:val="center"/>
          </w:tcPr>
          <w:p w14:paraId="5013D23F"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23759CD2"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720DE746"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6E511B"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A4936"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2474C46"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445E0FC"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17D50F4C"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63B891BA" w14:textId="77777777" w:rsidR="00996E36" w:rsidRPr="00971BF4" w:rsidRDefault="00996E36" w:rsidP="00996E36">
            <w:pPr>
              <w:jc w:val="center"/>
              <w:rPr>
                <w:rFonts w:cs="Arial"/>
                <w:sz w:val="20"/>
                <w:szCs w:val="20"/>
                <w:lang w:val="sr-Cyrl-RS"/>
              </w:rPr>
            </w:pPr>
          </w:p>
        </w:tc>
      </w:tr>
      <w:tr w:rsidR="00996E36" w:rsidRPr="00FC501A" w14:paraId="701D22EB"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42366FF" w14:textId="77777777" w:rsidR="00996E36" w:rsidRPr="00971BF4" w:rsidRDefault="00996E36" w:rsidP="00996E36">
            <w:pPr>
              <w:jc w:val="center"/>
              <w:rPr>
                <w:rFonts w:cs="Arial"/>
                <w:sz w:val="18"/>
                <w:szCs w:val="20"/>
                <w:lang w:val="sr-Cyrl-RS"/>
              </w:rPr>
            </w:pPr>
            <w:r w:rsidRPr="00971BF4">
              <w:rPr>
                <w:rFonts w:cs="Arial"/>
                <w:sz w:val="18"/>
                <w:szCs w:val="20"/>
                <w:lang w:val="sr-Cyrl-RS"/>
              </w:rPr>
              <w:lastRenderedPageBreak/>
              <w:t>67</w:t>
            </w:r>
          </w:p>
        </w:tc>
        <w:tc>
          <w:tcPr>
            <w:tcW w:w="1930" w:type="dxa"/>
            <w:vMerge/>
            <w:tcBorders>
              <w:top w:val="single" w:sz="4" w:space="0" w:color="auto"/>
              <w:left w:val="single" w:sz="4" w:space="0" w:color="auto"/>
              <w:bottom w:val="single" w:sz="4" w:space="0" w:color="auto"/>
              <w:right w:val="single" w:sz="4" w:space="0" w:color="auto"/>
            </w:tcBorders>
            <w:vAlign w:val="center"/>
          </w:tcPr>
          <w:p w14:paraId="1D3312B7"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4B61B44C" w14:textId="77777777" w:rsidR="00996E36" w:rsidRPr="00971BF4" w:rsidRDefault="00996E36" w:rsidP="00996E36">
            <w:pPr>
              <w:jc w:val="center"/>
              <w:rPr>
                <w:rFonts w:cs="Arial"/>
                <w:sz w:val="16"/>
                <w:szCs w:val="20"/>
              </w:rPr>
            </w:pPr>
            <w:r w:rsidRPr="00971BF4">
              <w:rPr>
                <w:rFonts w:cs="Arial"/>
                <w:sz w:val="16"/>
                <w:szCs w:val="20"/>
              </w:rPr>
              <w:t xml:space="preserve"> Гаража у Ср. Митровици</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7E4E9BD3" w14:textId="77777777" w:rsidR="00996E36" w:rsidRPr="00971BF4" w:rsidRDefault="00996E36" w:rsidP="00996E36">
            <w:pPr>
              <w:jc w:val="center"/>
              <w:rPr>
                <w:rFonts w:cs="Arial"/>
                <w:sz w:val="16"/>
                <w:szCs w:val="20"/>
              </w:rPr>
            </w:pPr>
            <w:r w:rsidRPr="00971BF4">
              <w:rPr>
                <w:rFonts w:cs="Arial"/>
                <w:sz w:val="16"/>
                <w:szCs w:val="20"/>
              </w:rPr>
              <w:t>П=455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BCF426"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F3170"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A489B83"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E82B3F4"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73E566E"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D869C0B" w14:textId="77777777" w:rsidR="00996E36" w:rsidRPr="00971BF4" w:rsidRDefault="00996E36" w:rsidP="00996E36">
            <w:pPr>
              <w:jc w:val="center"/>
              <w:rPr>
                <w:rFonts w:cs="Arial"/>
                <w:sz w:val="20"/>
                <w:szCs w:val="20"/>
                <w:lang w:val="sr-Cyrl-RS"/>
              </w:rPr>
            </w:pPr>
          </w:p>
        </w:tc>
      </w:tr>
      <w:tr w:rsidR="00996E36" w:rsidRPr="00FC501A" w14:paraId="413FFB5C"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8D171CE" w14:textId="77777777" w:rsidR="00996E36" w:rsidRPr="00971BF4" w:rsidRDefault="00996E36" w:rsidP="00996E36">
            <w:pPr>
              <w:jc w:val="center"/>
              <w:rPr>
                <w:rFonts w:cs="Arial"/>
                <w:sz w:val="18"/>
                <w:szCs w:val="20"/>
                <w:lang w:val="sr-Cyrl-RS"/>
              </w:rPr>
            </w:pPr>
            <w:r w:rsidRPr="00971BF4">
              <w:rPr>
                <w:rFonts w:cs="Arial"/>
                <w:sz w:val="18"/>
                <w:szCs w:val="20"/>
                <w:lang w:val="sr-Cyrl-RS"/>
              </w:rPr>
              <w:t>68</w:t>
            </w:r>
          </w:p>
        </w:tc>
        <w:tc>
          <w:tcPr>
            <w:tcW w:w="1930" w:type="dxa"/>
            <w:vMerge/>
            <w:tcBorders>
              <w:top w:val="single" w:sz="4" w:space="0" w:color="auto"/>
              <w:left w:val="single" w:sz="4" w:space="0" w:color="auto"/>
              <w:bottom w:val="single" w:sz="4" w:space="0" w:color="auto"/>
              <w:right w:val="single" w:sz="4" w:space="0" w:color="auto"/>
            </w:tcBorders>
            <w:vAlign w:val="center"/>
          </w:tcPr>
          <w:p w14:paraId="0607BCFD"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71E9DE85"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340A7F64"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C5E889"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69500"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03F1AE9"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FF82480"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D9D23C2"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0719A7A" w14:textId="77777777" w:rsidR="00996E36" w:rsidRPr="00971BF4" w:rsidRDefault="00996E36" w:rsidP="00996E36">
            <w:pPr>
              <w:jc w:val="center"/>
              <w:rPr>
                <w:rFonts w:cs="Arial"/>
                <w:sz w:val="20"/>
                <w:szCs w:val="20"/>
                <w:lang w:val="sr-Cyrl-RS"/>
              </w:rPr>
            </w:pPr>
          </w:p>
        </w:tc>
      </w:tr>
      <w:tr w:rsidR="00996E36" w:rsidRPr="00FC501A" w14:paraId="76015FB9"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E9AC55F" w14:textId="77777777" w:rsidR="00996E36" w:rsidRPr="00971BF4" w:rsidRDefault="00996E36" w:rsidP="00996E36">
            <w:pPr>
              <w:jc w:val="center"/>
              <w:rPr>
                <w:rFonts w:cs="Arial"/>
                <w:sz w:val="18"/>
                <w:szCs w:val="20"/>
                <w:lang w:val="sr-Cyrl-RS"/>
              </w:rPr>
            </w:pPr>
            <w:r w:rsidRPr="00971BF4">
              <w:rPr>
                <w:rFonts w:cs="Arial"/>
                <w:sz w:val="18"/>
                <w:szCs w:val="20"/>
                <w:lang w:val="sr-Cyrl-RS"/>
              </w:rPr>
              <w:t>69</w:t>
            </w:r>
          </w:p>
        </w:tc>
        <w:tc>
          <w:tcPr>
            <w:tcW w:w="1930" w:type="dxa"/>
            <w:vMerge/>
            <w:tcBorders>
              <w:top w:val="single" w:sz="4" w:space="0" w:color="auto"/>
              <w:left w:val="single" w:sz="4" w:space="0" w:color="auto"/>
              <w:bottom w:val="single" w:sz="4" w:space="0" w:color="auto"/>
              <w:right w:val="single" w:sz="4" w:space="0" w:color="auto"/>
            </w:tcBorders>
            <w:vAlign w:val="center"/>
          </w:tcPr>
          <w:p w14:paraId="2292BC42"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724CF548" w14:textId="77777777" w:rsidR="00996E36" w:rsidRPr="00971BF4" w:rsidRDefault="00996E36" w:rsidP="00996E36">
            <w:pPr>
              <w:jc w:val="center"/>
              <w:rPr>
                <w:rFonts w:cs="Arial"/>
                <w:sz w:val="16"/>
                <w:szCs w:val="20"/>
              </w:rPr>
            </w:pPr>
            <w:r w:rsidRPr="00971BF4">
              <w:rPr>
                <w:rFonts w:cs="Arial"/>
                <w:sz w:val="16"/>
                <w:szCs w:val="20"/>
              </w:rPr>
              <w:t>Пословни објекат-А у Шиду</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0D6ACC09" w14:textId="77777777" w:rsidR="00996E36" w:rsidRPr="00971BF4" w:rsidRDefault="00996E36" w:rsidP="00996E36">
            <w:pPr>
              <w:jc w:val="center"/>
              <w:rPr>
                <w:rFonts w:cs="Arial"/>
                <w:sz w:val="16"/>
                <w:szCs w:val="20"/>
              </w:rPr>
            </w:pPr>
            <w:r w:rsidRPr="00971BF4">
              <w:rPr>
                <w:rFonts w:cs="Arial"/>
                <w:sz w:val="16"/>
                <w:szCs w:val="20"/>
              </w:rPr>
              <w:t>П=648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2238EE"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EDD20"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2A5E63A"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17DEB22"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6B22355"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B0265A0" w14:textId="77777777" w:rsidR="00996E36" w:rsidRPr="00971BF4" w:rsidRDefault="00996E36" w:rsidP="00996E36">
            <w:pPr>
              <w:jc w:val="center"/>
              <w:rPr>
                <w:rFonts w:cs="Arial"/>
                <w:sz w:val="20"/>
                <w:szCs w:val="20"/>
                <w:lang w:val="sr-Cyrl-RS"/>
              </w:rPr>
            </w:pPr>
          </w:p>
        </w:tc>
      </w:tr>
      <w:tr w:rsidR="00996E36" w:rsidRPr="00FC501A" w14:paraId="49B49DD8"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DC229AE" w14:textId="77777777" w:rsidR="00996E36" w:rsidRPr="00971BF4" w:rsidRDefault="00996E36" w:rsidP="00996E36">
            <w:pPr>
              <w:jc w:val="center"/>
              <w:rPr>
                <w:rFonts w:cs="Arial"/>
                <w:sz w:val="18"/>
                <w:szCs w:val="20"/>
                <w:lang w:val="sr-Cyrl-RS"/>
              </w:rPr>
            </w:pPr>
            <w:r w:rsidRPr="00971BF4">
              <w:rPr>
                <w:rFonts w:cs="Arial"/>
                <w:sz w:val="18"/>
                <w:szCs w:val="20"/>
                <w:lang w:val="sr-Cyrl-RS"/>
              </w:rPr>
              <w:t>70</w:t>
            </w:r>
          </w:p>
        </w:tc>
        <w:tc>
          <w:tcPr>
            <w:tcW w:w="1930" w:type="dxa"/>
            <w:vMerge/>
            <w:tcBorders>
              <w:top w:val="single" w:sz="4" w:space="0" w:color="auto"/>
              <w:left w:val="single" w:sz="4" w:space="0" w:color="auto"/>
              <w:bottom w:val="single" w:sz="4" w:space="0" w:color="auto"/>
              <w:right w:val="single" w:sz="4" w:space="0" w:color="auto"/>
            </w:tcBorders>
            <w:vAlign w:val="center"/>
          </w:tcPr>
          <w:p w14:paraId="0CC5BA3A"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1885F786"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667588D9"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0FDD60"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C7EF8"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98FDACB"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EC96A66"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0039DED"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5CE62E4" w14:textId="77777777" w:rsidR="00996E36" w:rsidRPr="00971BF4" w:rsidRDefault="00996E36" w:rsidP="00996E36">
            <w:pPr>
              <w:jc w:val="center"/>
              <w:rPr>
                <w:rFonts w:cs="Arial"/>
                <w:sz w:val="20"/>
                <w:szCs w:val="20"/>
                <w:lang w:val="sr-Cyrl-RS"/>
              </w:rPr>
            </w:pPr>
          </w:p>
        </w:tc>
      </w:tr>
      <w:tr w:rsidR="00996E36" w:rsidRPr="00FC501A" w14:paraId="3BD2900A"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31183937" w14:textId="77777777" w:rsidR="00996E36" w:rsidRPr="00971BF4" w:rsidRDefault="00996E36" w:rsidP="00996E36">
            <w:pPr>
              <w:jc w:val="center"/>
              <w:rPr>
                <w:rFonts w:cs="Arial"/>
                <w:sz w:val="18"/>
                <w:szCs w:val="20"/>
                <w:lang w:val="sr-Cyrl-RS"/>
              </w:rPr>
            </w:pPr>
            <w:r w:rsidRPr="00971BF4">
              <w:rPr>
                <w:rFonts w:cs="Arial"/>
                <w:sz w:val="18"/>
                <w:szCs w:val="20"/>
                <w:lang w:val="sr-Cyrl-RS"/>
              </w:rPr>
              <w:t>71</w:t>
            </w:r>
          </w:p>
        </w:tc>
        <w:tc>
          <w:tcPr>
            <w:tcW w:w="1930" w:type="dxa"/>
            <w:vMerge/>
            <w:tcBorders>
              <w:top w:val="single" w:sz="4" w:space="0" w:color="auto"/>
              <w:left w:val="single" w:sz="4" w:space="0" w:color="auto"/>
              <w:bottom w:val="single" w:sz="4" w:space="0" w:color="auto"/>
              <w:right w:val="single" w:sz="4" w:space="0" w:color="auto"/>
            </w:tcBorders>
            <w:vAlign w:val="center"/>
          </w:tcPr>
          <w:p w14:paraId="0957D358"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09537AB7" w14:textId="77777777" w:rsidR="00996E36" w:rsidRPr="00971BF4" w:rsidRDefault="00996E36" w:rsidP="00996E36">
            <w:pPr>
              <w:jc w:val="center"/>
              <w:rPr>
                <w:rFonts w:cs="Arial"/>
                <w:sz w:val="16"/>
                <w:szCs w:val="20"/>
              </w:rPr>
            </w:pPr>
            <w:r w:rsidRPr="00971BF4">
              <w:rPr>
                <w:rFonts w:cs="Arial"/>
                <w:sz w:val="16"/>
                <w:szCs w:val="20"/>
              </w:rPr>
              <w:t>Пословни објекат-Б у Шиду</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6297643E" w14:textId="77777777" w:rsidR="00996E36" w:rsidRPr="00971BF4" w:rsidRDefault="00996E36" w:rsidP="00996E36">
            <w:pPr>
              <w:jc w:val="center"/>
              <w:rPr>
                <w:rFonts w:cs="Arial"/>
                <w:sz w:val="16"/>
                <w:szCs w:val="20"/>
              </w:rPr>
            </w:pPr>
            <w:r w:rsidRPr="00971BF4">
              <w:rPr>
                <w:rFonts w:cs="Arial"/>
                <w:sz w:val="16"/>
                <w:szCs w:val="20"/>
              </w:rPr>
              <w:t>П=1392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4ED8D57"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43540"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18B8848"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0F7F632"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3AC8CF1"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DA7DCE8" w14:textId="77777777" w:rsidR="00996E36" w:rsidRPr="00971BF4" w:rsidRDefault="00996E36" w:rsidP="00996E36">
            <w:pPr>
              <w:jc w:val="center"/>
              <w:rPr>
                <w:rFonts w:cs="Arial"/>
                <w:sz w:val="20"/>
                <w:szCs w:val="20"/>
                <w:lang w:val="sr-Cyrl-RS"/>
              </w:rPr>
            </w:pPr>
          </w:p>
        </w:tc>
      </w:tr>
      <w:tr w:rsidR="00996E36" w:rsidRPr="00FC501A" w14:paraId="7C84C317"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17ECAEB8" w14:textId="77777777" w:rsidR="00996E36" w:rsidRPr="00971BF4" w:rsidRDefault="00996E36" w:rsidP="00996E36">
            <w:pPr>
              <w:jc w:val="center"/>
              <w:rPr>
                <w:rFonts w:cs="Arial"/>
                <w:sz w:val="18"/>
                <w:szCs w:val="20"/>
                <w:lang w:val="sr-Cyrl-RS"/>
              </w:rPr>
            </w:pPr>
            <w:r w:rsidRPr="00971BF4">
              <w:rPr>
                <w:rFonts w:cs="Arial"/>
                <w:sz w:val="18"/>
                <w:szCs w:val="20"/>
                <w:lang w:val="sr-Cyrl-RS"/>
              </w:rPr>
              <w:t>72</w:t>
            </w:r>
          </w:p>
        </w:tc>
        <w:tc>
          <w:tcPr>
            <w:tcW w:w="1930" w:type="dxa"/>
            <w:vMerge/>
            <w:tcBorders>
              <w:top w:val="single" w:sz="4" w:space="0" w:color="auto"/>
              <w:left w:val="single" w:sz="4" w:space="0" w:color="auto"/>
              <w:bottom w:val="single" w:sz="4" w:space="0" w:color="auto"/>
              <w:right w:val="single" w:sz="4" w:space="0" w:color="auto"/>
            </w:tcBorders>
            <w:vAlign w:val="center"/>
          </w:tcPr>
          <w:p w14:paraId="6DF78F93"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4D4BE639"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73CC013B"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4581D2E"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46B83"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E7D7FE4"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FA03F0B"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19F7485"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7D45DEE4" w14:textId="77777777" w:rsidR="00996E36" w:rsidRPr="00971BF4" w:rsidRDefault="00996E36" w:rsidP="00996E36">
            <w:pPr>
              <w:jc w:val="center"/>
              <w:rPr>
                <w:rFonts w:cs="Arial"/>
                <w:sz w:val="20"/>
                <w:szCs w:val="20"/>
                <w:lang w:val="sr-Cyrl-RS"/>
              </w:rPr>
            </w:pPr>
          </w:p>
        </w:tc>
      </w:tr>
      <w:tr w:rsidR="00996E36" w:rsidRPr="00FC501A" w14:paraId="66C3B1F9"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C3D49B6" w14:textId="77777777" w:rsidR="00996E36" w:rsidRPr="00971BF4" w:rsidRDefault="00996E36" w:rsidP="00996E36">
            <w:pPr>
              <w:jc w:val="center"/>
              <w:rPr>
                <w:rFonts w:cs="Arial"/>
                <w:sz w:val="18"/>
                <w:szCs w:val="20"/>
                <w:lang w:val="sr-Cyrl-RS"/>
              </w:rPr>
            </w:pPr>
            <w:r w:rsidRPr="00971BF4">
              <w:rPr>
                <w:rFonts w:cs="Arial"/>
                <w:sz w:val="18"/>
                <w:szCs w:val="20"/>
                <w:lang w:val="sr-Cyrl-RS"/>
              </w:rPr>
              <w:t>73</w:t>
            </w:r>
          </w:p>
        </w:tc>
        <w:tc>
          <w:tcPr>
            <w:tcW w:w="1930" w:type="dxa"/>
            <w:vMerge/>
            <w:tcBorders>
              <w:top w:val="single" w:sz="4" w:space="0" w:color="auto"/>
              <w:left w:val="single" w:sz="4" w:space="0" w:color="auto"/>
              <w:bottom w:val="single" w:sz="4" w:space="0" w:color="auto"/>
              <w:right w:val="single" w:sz="4" w:space="0" w:color="auto"/>
            </w:tcBorders>
            <w:vAlign w:val="center"/>
          </w:tcPr>
          <w:p w14:paraId="26418470"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3A8294CE" w14:textId="77777777" w:rsidR="00996E36" w:rsidRPr="00971BF4" w:rsidRDefault="00996E36" w:rsidP="00996E36">
            <w:pPr>
              <w:jc w:val="center"/>
              <w:rPr>
                <w:rFonts w:cs="Arial"/>
                <w:sz w:val="16"/>
                <w:szCs w:val="20"/>
              </w:rPr>
            </w:pPr>
            <w:r w:rsidRPr="00971BF4">
              <w:rPr>
                <w:rFonts w:cs="Arial"/>
                <w:sz w:val="16"/>
                <w:szCs w:val="20"/>
              </w:rPr>
              <w:t>Административно пословни објекти на локацији у Панчеву</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3E936DB1" w14:textId="77777777" w:rsidR="00996E36" w:rsidRPr="00971BF4" w:rsidRDefault="00996E36" w:rsidP="00996E36">
            <w:pPr>
              <w:jc w:val="center"/>
              <w:rPr>
                <w:rFonts w:cs="Arial"/>
                <w:sz w:val="16"/>
                <w:szCs w:val="20"/>
              </w:rPr>
            </w:pPr>
            <w:r w:rsidRPr="00971BF4">
              <w:rPr>
                <w:rFonts w:cs="Arial"/>
                <w:sz w:val="16"/>
                <w:szCs w:val="20"/>
              </w:rPr>
              <w:t>П0+П+2 = 6030 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E3E463"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D6F93"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36E2A6E"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45E7124"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62727E1"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1731A640" w14:textId="77777777" w:rsidR="00996E36" w:rsidRPr="00971BF4" w:rsidRDefault="00996E36" w:rsidP="00996E36">
            <w:pPr>
              <w:jc w:val="center"/>
              <w:rPr>
                <w:rFonts w:cs="Arial"/>
                <w:sz w:val="20"/>
                <w:szCs w:val="20"/>
                <w:lang w:val="sr-Cyrl-RS"/>
              </w:rPr>
            </w:pPr>
          </w:p>
        </w:tc>
      </w:tr>
      <w:tr w:rsidR="00996E36" w:rsidRPr="00FC501A" w14:paraId="62442BBF"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7C8F9DA8" w14:textId="77777777" w:rsidR="00996E36" w:rsidRPr="00971BF4" w:rsidRDefault="00996E36" w:rsidP="00996E36">
            <w:pPr>
              <w:jc w:val="center"/>
              <w:rPr>
                <w:rFonts w:cs="Arial"/>
                <w:sz w:val="18"/>
                <w:szCs w:val="20"/>
                <w:lang w:val="sr-Cyrl-RS"/>
              </w:rPr>
            </w:pPr>
            <w:r w:rsidRPr="00971BF4">
              <w:rPr>
                <w:rFonts w:cs="Arial"/>
                <w:sz w:val="18"/>
                <w:szCs w:val="20"/>
                <w:lang w:val="sr-Cyrl-RS"/>
              </w:rPr>
              <w:t>74</w:t>
            </w:r>
          </w:p>
        </w:tc>
        <w:tc>
          <w:tcPr>
            <w:tcW w:w="1930" w:type="dxa"/>
            <w:vMerge/>
            <w:tcBorders>
              <w:top w:val="single" w:sz="4" w:space="0" w:color="auto"/>
              <w:left w:val="single" w:sz="4" w:space="0" w:color="auto"/>
              <w:bottom w:val="single" w:sz="4" w:space="0" w:color="auto"/>
              <w:right w:val="single" w:sz="4" w:space="0" w:color="auto"/>
            </w:tcBorders>
            <w:vAlign w:val="center"/>
          </w:tcPr>
          <w:p w14:paraId="2CA02E11"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18141BB8"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567817A4"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2FD873"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FA6DE"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8016C7D"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9ABC915"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E4E0405"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1FD020C" w14:textId="77777777" w:rsidR="00996E36" w:rsidRPr="00971BF4" w:rsidRDefault="00996E36" w:rsidP="00996E36">
            <w:pPr>
              <w:jc w:val="center"/>
              <w:rPr>
                <w:rFonts w:cs="Arial"/>
                <w:sz w:val="20"/>
                <w:szCs w:val="20"/>
                <w:lang w:val="sr-Cyrl-RS"/>
              </w:rPr>
            </w:pPr>
          </w:p>
        </w:tc>
      </w:tr>
      <w:tr w:rsidR="00996E36" w:rsidRPr="00FC501A" w14:paraId="48B02F96"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6C4F30BA" w14:textId="77777777" w:rsidR="00996E36" w:rsidRPr="00971BF4" w:rsidRDefault="00996E36" w:rsidP="00996E36">
            <w:pPr>
              <w:jc w:val="center"/>
              <w:rPr>
                <w:rFonts w:cs="Arial"/>
                <w:sz w:val="18"/>
                <w:szCs w:val="20"/>
                <w:lang w:val="sr-Cyrl-RS"/>
              </w:rPr>
            </w:pPr>
            <w:r w:rsidRPr="00971BF4">
              <w:rPr>
                <w:rFonts w:cs="Arial"/>
                <w:sz w:val="18"/>
                <w:szCs w:val="20"/>
                <w:lang w:val="sr-Cyrl-RS"/>
              </w:rPr>
              <w:t>75</w:t>
            </w:r>
          </w:p>
        </w:tc>
        <w:tc>
          <w:tcPr>
            <w:tcW w:w="1930" w:type="dxa"/>
            <w:vMerge/>
            <w:tcBorders>
              <w:top w:val="single" w:sz="4" w:space="0" w:color="auto"/>
              <w:left w:val="single" w:sz="4" w:space="0" w:color="auto"/>
              <w:bottom w:val="single" w:sz="4" w:space="0" w:color="auto"/>
              <w:right w:val="single" w:sz="4" w:space="0" w:color="auto"/>
            </w:tcBorders>
            <w:vAlign w:val="center"/>
          </w:tcPr>
          <w:p w14:paraId="350D4775"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597B1EF5" w14:textId="77777777" w:rsidR="00996E36" w:rsidRPr="00971BF4" w:rsidRDefault="00996E36" w:rsidP="00996E36">
            <w:pPr>
              <w:jc w:val="center"/>
              <w:rPr>
                <w:rFonts w:cs="Arial"/>
                <w:sz w:val="16"/>
                <w:szCs w:val="20"/>
              </w:rPr>
            </w:pPr>
            <w:r w:rsidRPr="00971BF4">
              <w:rPr>
                <w:rFonts w:cs="Arial"/>
                <w:sz w:val="16"/>
                <w:szCs w:val="20"/>
              </w:rPr>
              <w:t>Пословни простор погона Вршац</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635F7378" w14:textId="77777777" w:rsidR="00996E36" w:rsidRPr="00971BF4" w:rsidRDefault="00996E36" w:rsidP="00996E36">
            <w:pPr>
              <w:jc w:val="center"/>
              <w:rPr>
                <w:rFonts w:cs="Arial"/>
                <w:sz w:val="16"/>
                <w:szCs w:val="20"/>
              </w:rPr>
            </w:pPr>
            <w:r w:rsidRPr="00971BF4">
              <w:rPr>
                <w:rFonts w:cs="Arial"/>
                <w:sz w:val="16"/>
                <w:szCs w:val="20"/>
              </w:rPr>
              <w:t>П+1=588м2, П+1=798м2, П=347м2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DDB3F5"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DB763"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5B8134B1"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6CF6171"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CD9D82F"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C475C64" w14:textId="77777777" w:rsidR="00996E36" w:rsidRPr="00971BF4" w:rsidRDefault="00996E36" w:rsidP="00996E36">
            <w:pPr>
              <w:jc w:val="center"/>
              <w:rPr>
                <w:rFonts w:cs="Arial"/>
                <w:sz w:val="20"/>
                <w:szCs w:val="20"/>
                <w:lang w:val="sr-Cyrl-RS"/>
              </w:rPr>
            </w:pPr>
          </w:p>
        </w:tc>
      </w:tr>
      <w:tr w:rsidR="00996E36" w:rsidRPr="00FC501A" w14:paraId="2D4567A5"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A1E5D5E" w14:textId="77777777" w:rsidR="00996E36" w:rsidRPr="00971BF4" w:rsidRDefault="00996E36" w:rsidP="00996E36">
            <w:pPr>
              <w:jc w:val="center"/>
              <w:rPr>
                <w:rFonts w:cs="Arial"/>
                <w:sz w:val="18"/>
                <w:szCs w:val="20"/>
                <w:lang w:val="sr-Cyrl-RS"/>
              </w:rPr>
            </w:pPr>
            <w:r w:rsidRPr="00971BF4">
              <w:rPr>
                <w:rFonts w:cs="Arial"/>
                <w:sz w:val="18"/>
                <w:szCs w:val="20"/>
                <w:lang w:val="sr-Cyrl-RS"/>
              </w:rPr>
              <w:t>76</w:t>
            </w:r>
          </w:p>
        </w:tc>
        <w:tc>
          <w:tcPr>
            <w:tcW w:w="1930" w:type="dxa"/>
            <w:vMerge/>
            <w:tcBorders>
              <w:top w:val="single" w:sz="4" w:space="0" w:color="auto"/>
              <w:left w:val="single" w:sz="4" w:space="0" w:color="auto"/>
              <w:bottom w:val="single" w:sz="4" w:space="0" w:color="auto"/>
              <w:right w:val="single" w:sz="4" w:space="0" w:color="auto"/>
            </w:tcBorders>
            <w:vAlign w:val="center"/>
          </w:tcPr>
          <w:p w14:paraId="69F0AAC0"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50D36C27"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59E8FD4B"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49FA04"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94823"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6215B00"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78AD0B9A"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1A315D9"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889E5E6" w14:textId="77777777" w:rsidR="00996E36" w:rsidRPr="00971BF4" w:rsidRDefault="00996E36" w:rsidP="00996E36">
            <w:pPr>
              <w:jc w:val="center"/>
              <w:rPr>
                <w:rFonts w:cs="Arial"/>
                <w:sz w:val="20"/>
                <w:szCs w:val="20"/>
                <w:lang w:val="sr-Cyrl-RS"/>
              </w:rPr>
            </w:pPr>
          </w:p>
        </w:tc>
      </w:tr>
      <w:tr w:rsidR="00996E36" w:rsidRPr="00FC501A" w14:paraId="424C34AF"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5AA5FC88" w14:textId="77777777" w:rsidR="00996E36" w:rsidRPr="00971BF4" w:rsidRDefault="00996E36" w:rsidP="00996E36">
            <w:pPr>
              <w:jc w:val="center"/>
              <w:rPr>
                <w:rFonts w:cs="Arial"/>
                <w:sz w:val="18"/>
                <w:szCs w:val="20"/>
                <w:lang w:val="sr-Cyrl-RS"/>
              </w:rPr>
            </w:pPr>
            <w:r w:rsidRPr="00971BF4">
              <w:rPr>
                <w:rFonts w:cs="Arial"/>
                <w:sz w:val="18"/>
                <w:szCs w:val="20"/>
                <w:lang w:val="sr-Cyrl-RS"/>
              </w:rPr>
              <w:t>77</w:t>
            </w:r>
          </w:p>
        </w:tc>
        <w:tc>
          <w:tcPr>
            <w:tcW w:w="1930" w:type="dxa"/>
            <w:vMerge/>
            <w:tcBorders>
              <w:top w:val="single" w:sz="4" w:space="0" w:color="auto"/>
              <w:left w:val="single" w:sz="4" w:space="0" w:color="auto"/>
              <w:bottom w:val="single" w:sz="4" w:space="0" w:color="auto"/>
              <w:right w:val="single" w:sz="4" w:space="0" w:color="auto"/>
            </w:tcBorders>
            <w:vAlign w:val="center"/>
          </w:tcPr>
          <w:p w14:paraId="2CD5D436"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223AD730" w14:textId="77777777" w:rsidR="00996E36" w:rsidRPr="00971BF4" w:rsidRDefault="00996E36" w:rsidP="00996E36">
            <w:pPr>
              <w:jc w:val="center"/>
              <w:rPr>
                <w:rFonts w:cs="Arial"/>
                <w:sz w:val="16"/>
                <w:szCs w:val="20"/>
              </w:rPr>
            </w:pPr>
            <w:r w:rsidRPr="00971BF4">
              <w:rPr>
                <w:rFonts w:cs="Arial"/>
                <w:sz w:val="16"/>
                <w:szCs w:val="20"/>
              </w:rPr>
              <w:t>Пословни простор пословнице Ковин</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465E0F6C" w14:textId="77777777" w:rsidR="00996E36" w:rsidRPr="00971BF4" w:rsidRDefault="00996E36" w:rsidP="00996E36">
            <w:pPr>
              <w:jc w:val="center"/>
              <w:rPr>
                <w:rFonts w:cs="Arial"/>
                <w:sz w:val="16"/>
                <w:szCs w:val="20"/>
              </w:rPr>
            </w:pPr>
            <w:r w:rsidRPr="00971BF4">
              <w:rPr>
                <w:rFonts w:cs="Arial"/>
                <w:sz w:val="16"/>
                <w:szCs w:val="20"/>
              </w:rPr>
              <w:t>П=464м2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828AE9"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7DCF8"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684E525"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2357881F"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700DD245"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5D488611" w14:textId="77777777" w:rsidR="00996E36" w:rsidRPr="00971BF4" w:rsidRDefault="00996E36" w:rsidP="00996E36">
            <w:pPr>
              <w:jc w:val="center"/>
              <w:rPr>
                <w:rFonts w:cs="Arial"/>
                <w:sz w:val="20"/>
                <w:szCs w:val="20"/>
                <w:lang w:val="sr-Cyrl-RS"/>
              </w:rPr>
            </w:pPr>
          </w:p>
        </w:tc>
      </w:tr>
      <w:tr w:rsidR="00996E36" w:rsidRPr="00FC501A" w14:paraId="01379B7F"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08DF6BE" w14:textId="77777777" w:rsidR="00996E36" w:rsidRPr="00971BF4" w:rsidRDefault="00996E36" w:rsidP="00996E36">
            <w:pPr>
              <w:jc w:val="center"/>
              <w:rPr>
                <w:rFonts w:cs="Arial"/>
                <w:sz w:val="18"/>
                <w:szCs w:val="20"/>
                <w:lang w:val="sr-Cyrl-RS"/>
              </w:rPr>
            </w:pPr>
            <w:r w:rsidRPr="00971BF4">
              <w:rPr>
                <w:rFonts w:cs="Arial"/>
                <w:sz w:val="18"/>
                <w:szCs w:val="20"/>
                <w:lang w:val="sr-Cyrl-RS"/>
              </w:rPr>
              <w:t>78</w:t>
            </w:r>
          </w:p>
        </w:tc>
        <w:tc>
          <w:tcPr>
            <w:tcW w:w="1930" w:type="dxa"/>
            <w:vMerge/>
            <w:tcBorders>
              <w:top w:val="single" w:sz="4" w:space="0" w:color="auto"/>
              <w:left w:val="single" w:sz="4" w:space="0" w:color="auto"/>
              <w:bottom w:val="single" w:sz="4" w:space="0" w:color="auto"/>
              <w:right w:val="single" w:sz="4" w:space="0" w:color="auto"/>
            </w:tcBorders>
            <w:vAlign w:val="center"/>
          </w:tcPr>
          <w:p w14:paraId="613F9058"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5E915816"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08ED1A50"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172C22"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4C941"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9A97F3B"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3682D240"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53C8B698"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5611BAC9" w14:textId="77777777" w:rsidR="00996E36" w:rsidRPr="00971BF4" w:rsidRDefault="00996E36" w:rsidP="00996E36">
            <w:pPr>
              <w:jc w:val="center"/>
              <w:rPr>
                <w:rFonts w:cs="Arial"/>
                <w:sz w:val="20"/>
                <w:szCs w:val="20"/>
                <w:lang w:val="sr-Cyrl-RS"/>
              </w:rPr>
            </w:pPr>
          </w:p>
        </w:tc>
      </w:tr>
      <w:tr w:rsidR="00996E36" w:rsidRPr="00FC501A" w14:paraId="1FC3D4A7"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4D550EE2" w14:textId="77777777" w:rsidR="00996E36" w:rsidRPr="00971BF4" w:rsidRDefault="00996E36" w:rsidP="00996E36">
            <w:pPr>
              <w:jc w:val="center"/>
              <w:rPr>
                <w:rFonts w:cs="Arial"/>
                <w:sz w:val="18"/>
                <w:szCs w:val="20"/>
                <w:lang w:val="sr-Cyrl-RS"/>
              </w:rPr>
            </w:pPr>
            <w:r w:rsidRPr="00971BF4">
              <w:rPr>
                <w:rFonts w:cs="Arial"/>
                <w:sz w:val="18"/>
                <w:szCs w:val="20"/>
                <w:lang w:val="sr-Cyrl-RS"/>
              </w:rPr>
              <w:t>79</w:t>
            </w:r>
          </w:p>
        </w:tc>
        <w:tc>
          <w:tcPr>
            <w:tcW w:w="1930" w:type="dxa"/>
            <w:vMerge/>
            <w:tcBorders>
              <w:top w:val="single" w:sz="4" w:space="0" w:color="auto"/>
              <w:left w:val="single" w:sz="4" w:space="0" w:color="auto"/>
              <w:bottom w:val="single" w:sz="4" w:space="0" w:color="auto"/>
              <w:right w:val="single" w:sz="4" w:space="0" w:color="auto"/>
            </w:tcBorders>
            <w:vAlign w:val="center"/>
          </w:tcPr>
          <w:p w14:paraId="5328D356"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60406A60" w14:textId="77777777" w:rsidR="00996E36" w:rsidRPr="00971BF4" w:rsidRDefault="00996E36" w:rsidP="00996E36">
            <w:pPr>
              <w:jc w:val="center"/>
              <w:rPr>
                <w:rFonts w:cs="Arial"/>
                <w:sz w:val="16"/>
                <w:szCs w:val="20"/>
              </w:rPr>
            </w:pPr>
            <w:r w:rsidRPr="00971BF4">
              <w:rPr>
                <w:rFonts w:cs="Arial"/>
                <w:sz w:val="16"/>
                <w:szCs w:val="20"/>
              </w:rPr>
              <w:t>Пословни простор пословнице Алибунар</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223DC071" w14:textId="77777777" w:rsidR="00996E36" w:rsidRPr="00971BF4" w:rsidRDefault="00996E36" w:rsidP="00996E36">
            <w:pPr>
              <w:jc w:val="center"/>
              <w:rPr>
                <w:rFonts w:cs="Arial"/>
                <w:sz w:val="16"/>
                <w:szCs w:val="20"/>
              </w:rPr>
            </w:pPr>
            <w:r w:rsidRPr="00971BF4">
              <w:rPr>
                <w:rFonts w:cs="Arial"/>
                <w:sz w:val="16"/>
                <w:szCs w:val="20"/>
              </w:rPr>
              <w:t>П=380м2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0C612E"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E90C"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F1121D6"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5F4BFC96"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125EB4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26BF9BAC" w14:textId="77777777" w:rsidR="00996E36" w:rsidRPr="00971BF4" w:rsidRDefault="00996E36" w:rsidP="00996E36">
            <w:pPr>
              <w:jc w:val="center"/>
              <w:rPr>
                <w:rFonts w:cs="Arial"/>
                <w:sz w:val="20"/>
                <w:szCs w:val="20"/>
                <w:lang w:val="sr-Cyrl-RS"/>
              </w:rPr>
            </w:pPr>
          </w:p>
        </w:tc>
      </w:tr>
      <w:tr w:rsidR="00996E36" w:rsidRPr="00FC501A" w14:paraId="4C48FFE3"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36C1CE5E" w14:textId="77777777" w:rsidR="00996E36" w:rsidRPr="00971BF4" w:rsidRDefault="00996E36" w:rsidP="00996E36">
            <w:pPr>
              <w:jc w:val="center"/>
              <w:rPr>
                <w:rFonts w:cs="Arial"/>
                <w:sz w:val="18"/>
                <w:szCs w:val="20"/>
                <w:lang w:val="sr-Cyrl-RS"/>
              </w:rPr>
            </w:pPr>
            <w:r w:rsidRPr="00971BF4">
              <w:rPr>
                <w:rFonts w:cs="Arial"/>
                <w:sz w:val="18"/>
                <w:szCs w:val="20"/>
                <w:lang w:val="sr-Cyrl-RS"/>
              </w:rPr>
              <w:t>80</w:t>
            </w:r>
          </w:p>
        </w:tc>
        <w:tc>
          <w:tcPr>
            <w:tcW w:w="1930" w:type="dxa"/>
            <w:vMerge/>
            <w:tcBorders>
              <w:top w:val="single" w:sz="4" w:space="0" w:color="auto"/>
              <w:left w:val="single" w:sz="4" w:space="0" w:color="auto"/>
              <w:bottom w:val="single" w:sz="4" w:space="0" w:color="auto"/>
              <w:right w:val="single" w:sz="4" w:space="0" w:color="auto"/>
            </w:tcBorders>
            <w:vAlign w:val="center"/>
          </w:tcPr>
          <w:p w14:paraId="4416B71D"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367BB64B"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430D1E28"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4AC63C"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3E69A"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ED296FC"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7FF710E4"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45008BE"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4D6C3C10" w14:textId="77777777" w:rsidR="00996E36" w:rsidRPr="00971BF4" w:rsidRDefault="00996E36" w:rsidP="00996E36">
            <w:pPr>
              <w:jc w:val="center"/>
              <w:rPr>
                <w:rFonts w:cs="Arial"/>
                <w:sz w:val="20"/>
                <w:szCs w:val="20"/>
                <w:lang w:val="sr-Cyrl-RS"/>
              </w:rPr>
            </w:pPr>
          </w:p>
        </w:tc>
      </w:tr>
      <w:tr w:rsidR="00996E36" w:rsidRPr="00FC501A" w14:paraId="5C780599"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78D8BA5" w14:textId="77777777" w:rsidR="00996E36" w:rsidRPr="00971BF4" w:rsidRDefault="00996E36" w:rsidP="00996E36">
            <w:pPr>
              <w:jc w:val="center"/>
              <w:rPr>
                <w:rFonts w:cs="Arial"/>
                <w:sz w:val="18"/>
                <w:szCs w:val="20"/>
                <w:lang w:val="sr-Cyrl-RS"/>
              </w:rPr>
            </w:pPr>
            <w:r w:rsidRPr="00971BF4">
              <w:rPr>
                <w:rFonts w:cs="Arial"/>
                <w:sz w:val="18"/>
                <w:szCs w:val="20"/>
                <w:lang w:val="sr-Cyrl-RS"/>
              </w:rPr>
              <w:t>81</w:t>
            </w:r>
          </w:p>
        </w:tc>
        <w:tc>
          <w:tcPr>
            <w:tcW w:w="1930" w:type="dxa"/>
            <w:vMerge/>
            <w:tcBorders>
              <w:top w:val="single" w:sz="4" w:space="0" w:color="auto"/>
              <w:left w:val="single" w:sz="4" w:space="0" w:color="auto"/>
              <w:bottom w:val="single" w:sz="4" w:space="0" w:color="auto"/>
              <w:right w:val="single" w:sz="4" w:space="0" w:color="auto"/>
            </w:tcBorders>
            <w:vAlign w:val="center"/>
          </w:tcPr>
          <w:p w14:paraId="7C330D28"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right w:val="single" w:sz="4" w:space="0" w:color="auto"/>
            </w:tcBorders>
            <w:vAlign w:val="center"/>
          </w:tcPr>
          <w:p w14:paraId="4D8CBE07" w14:textId="77777777" w:rsidR="00996E36" w:rsidRPr="00971BF4" w:rsidRDefault="00996E36" w:rsidP="00996E36">
            <w:pPr>
              <w:jc w:val="center"/>
              <w:rPr>
                <w:rFonts w:cs="Arial"/>
                <w:sz w:val="16"/>
                <w:szCs w:val="20"/>
              </w:rPr>
            </w:pPr>
            <w:r w:rsidRPr="00971BF4">
              <w:rPr>
                <w:rFonts w:cs="Arial"/>
                <w:sz w:val="16"/>
                <w:szCs w:val="20"/>
              </w:rPr>
              <w:t>Пословни простор пословнице Бела Црква</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2B62EE2F" w14:textId="77777777" w:rsidR="00996E36" w:rsidRPr="00971BF4" w:rsidRDefault="00996E36" w:rsidP="00996E36">
            <w:pPr>
              <w:jc w:val="center"/>
              <w:rPr>
                <w:rFonts w:cs="Arial"/>
                <w:sz w:val="16"/>
                <w:szCs w:val="20"/>
              </w:rPr>
            </w:pPr>
            <w:r w:rsidRPr="00971BF4">
              <w:rPr>
                <w:rFonts w:cs="Arial"/>
                <w:sz w:val="16"/>
                <w:szCs w:val="20"/>
              </w:rPr>
              <w:t>П+1=380+216м2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D583A2C"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C6D33"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3B5EE62"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586E98F"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03BB097D"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3967C186" w14:textId="77777777" w:rsidR="00996E36" w:rsidRPr="00971BF4" w:rsidRDefault="00996E36" w:rsidP="00996E36">
            <w:pPr>
              <w:jc w:val="center"/>
              <w:rPr>
                <w:rFonts w:cs="Arial"/>
                <w:sz w:val="20"/>
                <w:szCs w:val="20"/>
                <w:lang w:val="sr-Cyrl-RS"/>
              </w:rPr>
            </w:pPr>
          </w:p>
        </w:tc>
      </w:tr>
      <w:tr w:rsidR="00996E36" w:rsidRPr="00FC501A" w14:paraId="1D141462"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037BA936" w14:textId="77777777" w:rsidR="00996E36" w:rsidRPr="00971BF4" w:rsidRDefault="00996E36" w:rsidP="00996E36">
            <w:pPr>
              <w:jc w:val="center"/>
              <w:rPr>
                <w:rFonts w:cs="Arial"/>
                <w:sz w:val="18"/>
                <w:szCs w:val="20"/>
                <w:lang w:val="sr-Cyrl-RS"/>
              </w:rPr>
            </w:pPr>
            <w:r w:rsidRPr="00971BF4">
              <w:rPr>
                <w:rFonts w:cs="Arial"/>
                <w:sz w:val="18"/>
                <w:szCs w:val="20"/>
                <w:lang w:val="sr-Cyrl-RS"/>
              </w:rPr>
              <w:t>82</w:t>
            </w:r>
          </w:p>
        </w:tc>
        <w:tc>
          <w:tcPr>
            <w:tcW w:w="1930" w:type="dxa"/>
            <w:vMerge/>
            <w:tcBorders>
              <w:top w:val="single" w:sz="4" w:space="0" w:color="auto"/>
              <w:left w:val="single" w:sz="4" w:space="0" w:color="auto"/>
              <w:bottom w:val="single" w:sz="4" w:space="0" w:color="auto"/>
              <w:right w:val="single" w:sz="4" w:space="0" w:color="auto"/>
            </w:tcBorders>
            <w:vAlign w:val="center"/>
          </w:tcPr>
          <w:p w14:paraId="3A171BF0" w14:textId="77777777" w:rsidR="00996E36" w:rsidRPr="00FC501A" w:rsidRDefault="00996E36" w:rsidP="00996E36">
            <w:pPr>
              <w:rPr>
                <w:rFonts w:cs="Arial"/>
                <w:sz w:val="20"/>
                <w:szCs w:val="20"/>
              </w:rPr>
            </w:pPr>
          </w:p>
        </w:tc>
        <w:tc>
          <w:tcPr>
            <w:tcW w:w="1980" w:type="dxa"/>
            <w:vMerge/>
            <w:tcBorders>
              <w:left w:val="single" w:sz="4" w:space="0" w:color="auto"/>
              <w:bottom w:val="single" w:sz="4" w:space="0" w:color="auto"/>
              <w:right w:val="single" w:sz="4" w:space="0" w:color="auto"/>
            </w:tcBorders>
            <w:vAlign w:val="center"/>
          </w:tcPr>
          <w:p w14:paraId="23979D2E" w14:textId="77777777" w:rsidR="00996E36" w:rsidRPr="00971BF4" w:rsidRDefault="00996E36" w:rsidP="00996E36">
            <w:pPr>
              <w:jc w:val="center"/>
              <w:rPr>
                <w:rFonts w:cs="Arial"/>
                <w:sz w:val="16"/>
                <w:szCs w:val="20"/>
              </w:rPr>
            </w:pPr>
          </w:p>
        </w:tc>
        <w:tc>
          <w:tcPr>
            <w:tcW w:w="1980" w:type="dxa"/>
            <w:vMerge/>
            <w:tcBorders>
              <w:left w:val="single" w:sz="4" w:space="0" w:color="auto"/>
              <w:bottom w:val="single" w:sz="4" w:space="0" w:color="auto"/>
              <w:right w:val="single" w:sz="4" w:space="0" w:color="auto"/>
            </w:tcBorders>
            <w:shd w:val="clear" w:color="auto" w:fill="auto"/>
            <w:vAlign w:val="center"/>
          </w:tcPr>
          <w:p w14:paraId="0A75C322"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CBA586"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9EC08"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100CD64"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76D4510A"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4A35D30F"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DEECBFB" w14:textId="77777777" w:rsidR="00996E36" w:rsidRPr="00971BF4" w:rsidRDefault="00996E36" w:rsidP="00996E36">
            <w:pPr>
              <w:jc w:val="center"/>
              <w:rPr>
                <w:rFonts w:cs="Arial"/>
                <w:sz w:val="20"/>
                <w:szCs w:val="20"/>
                <w:lang w:val="sr-Cyrl-RS"/>
              </w:rPr>
            </w:pPr>
          </w:p>
        </w:tc>
      </w:tr>
      <w:tr w:rsidR="00996E36" w:rsidRPr="00FC501A" w14:paraId="0398D4C5"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265EAFEC" w14:textId="77777777" w:rsidR="00996E36" w:rsidRPr="00971BF4" w:rsidRDefault="00996E36" w:rsidP="00996E36">
            <w:pPr>
              <w:jc w:val="center"/>
              <w:rPr>
                <w:rFonts w:cs="Arial"/>
                <w:sz w:val="18"/>
                <w:szCs w:val="20"/>
                <w:lang w:val="sr-Cyrl-RS"/>
              </w:rPr>
            </w:pPr>
            <w:r w:rsidRPr="00971BF4">
              <w:rPr>
                <w:rFonts w:cs="Arial"/>
                <w:sz w:val="18"/>
                <w:szCs w:val="20"/>
                <w:lang w:val="sr-Cyrl-RS"/>
              </w:rPr>
              <w:t>83</w:t>
            </w:r>
          </w:p>
        </w:tc>
        <w:tc>
          <w:tcPr>
            <w:tcW w:w="1930" w:type="dxa"/>
            <w:vMerge/>
            <w:tcBorders>
              <w:top w:val="single" w:sz="4" w:space="0" w:color="auto"/>
              <w:left w:val="single" w:sz="4" w:space="0" w:color="auto"/>
              <w:bottom w:val="single" w:sz="4" w:space="0" w:color="auto"/>
              <w:right w:val="single" w:sz="4" w:space="0" w:color="auto"/>
            </w:tcBorders>
            <w:vAlign w:val="center"/>
          </w:tcPr>
          <w:p w14:paraId="198FACAE" w14:textId="77777777" w:rsidR="00996E36" w:rsidRPr="00FC501A" w:rsidRDefault="00996E36" w:rsidP="00996E36">
            <w:pPr>
              <w:rPr>
                <w:rFonts w:cs="Arial"/>
                <w:sz w:val="20"/>
                <w:szCs w:val="20"/>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37E04EAD" w14:textId="77777777" w:rsidR="00996E36" w:rsidRPr="00971BF4" w:rsidRDefault="00996E36" w:rsidP="00996E36">
            <w:pPr>
              <w:jc w:val="center"/>
              <w:rPr>
                <w:rFonts w:cs="Arial"/>
                <w:sz w:val="16"/>
                <w:szCs w:val="20"/>
              </w:rPr>
            </w:pPr>
            <w:r w:rsidRPr="00971BF4">
              <w:rPr>
                <w:rFonts w:cs="Arial"/>
                <w:sz w:val="16"/>
                <w:szCs w:val="20"/>
              </w:rPr>
              <w:t>Пословни простор пословнице Ковачица</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3716EB" w14:textId="77777777" w:rsidR="00996E36" w:rsidRPr="00971BF4" w:rsidRDefault="00996E36" w:rsidP="00996E36">
            <w:pPr>
              <w:jc w:val="center"/>
              <w:rPr>
                <w:rFonts w:cs="Arial"/>
                <w:sz w:val="16"/>
                <w:szCs w:val="20"/>
              </w:rPr>
            </w:pPr>
            <w:r w:rsidRPr="00971BF4">
              <w:rPr>
                <w:rFonts w:cs="Arial"/>
                <w:sz w:val="16"/>
                <w:szCs w:val="20"/>
              </w:rPr>
              <w:t>П=110м2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770791" w14:textId="77777777" w:rsidR="00996E36" w:rsidRPr="00971BF4" w:rsidRDefault="00996E36" w:rsidP="00996E36">
            <w:pPr>
              <w:jc w:val="center"/>
              <w:rPr>
                <w:rFonts w:cs="Arial"/>
                <w:sz w:val="16"/>
                <w:szCs w:val="18"/>
                <w:lang w:val="sr-Cyrl-RS"/>
              </w:rPr>
            </w:pPr>
            <w:r w:rsidRPr="00971BF4">
              <w:rPr>
                <w:rFonts w:cs="Arial"/>
                <w:sz w:val="16"/>
                <w:szCs w:val="18"/>
                <w:lang w:val="sr-Cyrl-RS"/>
              </w:rPr>
              <w:t>Громобранска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A297A" w14:textId="77777777" w:rsidR="00996E36" w:rsidRPr="00971BF4" w:rsidRDefault="00996E36" w:rsidP="00996E36">
            <w:pPr>
              <w:jc w:val="center"/>
              <w:rPr>
                <w:rFonts w:cs="Arial"/>
                <w:sz w:val="16"/>
                <w:szCs w:val="18"/>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BC62B6D"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0C7CC2FA"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2950A426"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15B6098B" w14:textId="77777777" w:rsidR="00996E36" w:rsidRPr="00971BF4" w:rsidRDefault="00996E36" w:rsidP="00996E36">
            <w:pPr>
              <w:jc w:val="center"/>
              <w:rPr>
                <w:rFonts w:cs="Arial"/>
                <w:sz w:val="20"/>
                <w:szCs w:val="20"/>
                <w:lang w:val="sr-Cyrl-RS"/>
              </w:rPr>
            </w:pPr>
          </w:p>
        </w:tc>
      </w:tr>
      <w:tr w:rsidR="00996E36" w:rsidRPr="00FC501A" w14:paraId="44222714" w14:textId="77777777" w:rsidTr="00996E36">
        <w:trPr>
          <w:trHeight w:val="283"/>
        </w:trPr>
        <w:tc>
          <w:tcPr>
            <w:tcW w:w="567" w:type="dxa"/>
            <w:tcBorders>
              <w:top w:val="single" w:sz="4" w:space="0" w:color="auto"/>
              <w:left w:val="single" w:sz="4" w:space="0" w:color="auto"/>
              <w:bottom w:val="single" w:sz="4" w:space="0" w:color="auto"/>
              <w:right w:val="single" w:sz="4" w:space="0" w:color="auto"/>
            </w:tcBorders>
            <w:vAlign w:val="center"/>
          </w:tcPr>
          <w:p w14:paraId="192730AF" w14:textId="77777777" w:rsidR="00996E36" w:rsidRPr="00971BF4" w:rsidRDefault="00996E36" w:rsidP="00996E36">
            <w:pPr>
              <w:jc w:val="center"/>
              <w:rPr>
                <w:rFonts w:cs="Arial"/>
                <w:sz w:val="18"/>
                <w:szCs w:val="20"/>
                <w:lang w:val="sr-Cyrl-RS"/>
              </w:rPr>
            </w:pPr>
            <w:r w:rsidRPr="00971BF4">
              <w:rPr>
                <w:rFonts w:cs="Arial"/>
                <w:sz w:val="18"/>
                <w:szCs w:val="20"/>
                <w:lang w:val="sr-Cyrl-RS"/>
              </w:rPr>
              <w:t>84</w:t>
            </w:r>
          </w:p>
        </w:tc>
        <w:tc>
          <w:tcPr>
            <w:tcW w:w="1930" w:type="dxa"/>
            <w:vMerge/>
            <w:tcBorders>
              <w:top w:val="single" w:sz="4" w:space="0" w:color="auto"/>
              <w:left w:val="single" w:sz="4" w:space="0" w:color="auto"/>
              <w:bottom w:val="single" w:sz="4" w:space="0" w:color="auto"/>
              <w:right w:val="single" w:sz="4" w:space="0" w:color="auto"/>
            </w:tcBorders>
            <w:vAlign w:val="center"/>
          </w:tcPr>
          <w:p w14:paraId="0F835603" w14:textId="77777777" w:rsidR="00996E36" w:rsidRPr="00FC501A" w:rsidRDefault="00996E36" w:rsidP="00996E36">
            <w:pPr>
              <w:rPr>
                <w:rFonts w:cs="Arial"/>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3C87598D" w14:textId="77777777" w:rsidR="00996E36" w:rsidRPr="00971BF4" w:rsidRDefault="00996E36" w:rsidP="00996E36">
            <w:pPr>
              <w:jc w:val="center"/>
              <w:rPr>
                <w:rFonts w:cs="Arial"/>
                <w:sz w:val="16"/>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83535C" w14:textId="77777777" w:rsidR="00996E36" w:rsidRPr="00971BF4" w:rsidRDefault="00996E36" w:rsidP="00996E36">
            <w:pPr>
              <w:jc w:val="center"/>
              <w:rPr>
                <w:rFonts w:cs="Arial"/>
                <w:sz w:val="16"/>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21C1CB" w14:textId="77777777" w:rsidR="00996E36" w:rsidRPr="00971BF4" w:rsidRDefault="00996E36" w:rsidP="00996E36">
            <w:pPr>
              <w:jc w:val="center"/>
              <w:rPr>
                <w:rFonts w:cs="Arial"/>
                <w:sz w:val="20"/>
                <w:szCs w:val="20"/>
              </w:rPr>
            </w:pPr>
            <w:r w:rsidRPr="00971BF4">
              <w:rPr>
                <w:rFonts w:cs="Arial"/>
                <w:sz w:val="16"/>
                <w:szCs w:val="18"/>
                <w:lang w:val="sr-Cyrl-RS"/>
              </w:rPr>
              <w:t>Електрична</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6CA1" w14:textId="77777777" w:rsidR="00996E36" w:rsidRPr="00971BF4" w:rsidRDefault="00996E36" w:rsidP="00996E36">
            <w:pPr>
              <w:jc w:val="center"/>
              <w:rPr>
                <w:rFonts w:cs="Arial"/>
                <w:sz w:val="16"/>
                <w:szCs w:val="20"/>
              </w:rPr>
            </w:pPr>
            <w:r w:rsidRPr="00971BF4">
              <w:rPr>
                <w:rFonts w:cs="Arial"/>
                <w:sz w:val="16"/>
                <w:szCs w:val="18"/>
              </w:rPr>
              <w:t>компл.</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89814D6" w14:textId="77777777" w:rsidR="00996E36" w:rsidRDefault="00996E36" w:rsidP="00996E36">
            <w:pPr>
              <w:jc w:val="center"/>
            </w:pPr>
            <w:r w:rsidRPr="00A001BB">
              <w:rPr>
                <w:rFonts w:cs="Arial"/>
                <w:sz w:val="20"/>
                <w:szCs w:val="20"/>
                <w:lang w:val="sr-Cyrl-RS"/>
              </w:rPr>
              <w:t>1</w:t>
            </w:r>
          </w:p>
        </w:tc>
        <w:tc>
          <w:tcPr>
            <w:tcW w:w="1432" w:type="dxa"/>
            <w:tcBorders>
              <w:top w:val="single" w:sz="4" w:space="0" w:color="auto"/>
              <w:left w:val="single" w:sz="4" w:space="0" w:color="auto"/>
              <w:bottom w:val="single" w:sz="4" w:space="0" w:color="auto"/>
              <w:right w:val="single" w:sz="4" w:space="0" w:color="auto"/>
            </w:tcBorders>
          </w:tcPr>
          <w:p w14:paraId="6D641FFE" w14:textId="77777777" w:rsidR="00996E36" w:rsidRPr="00971BF4" w:rsidRDefault="00996E36" w:rsidP="00996E36">
            <w:pPr>
              <w:jc w:val="center"/>
              <w:rPr>
                <w:rFonts w:cs="Arial"/>
                <w:sz w:val="16"/>
                <w:szCs w:val="18"/>
                <w:lang w:val="sr-Cyrl-RS"/>
              </w:rPr>
            </w:pPr>
          </w:p>
        </w:tc>
        <w:tc>
          <w:tcPr>
            <w:tcW w:w="1440" w:type="dxa"/>
            <w:tcBorders>
              <w:top w:val="single" w:sz="4" w:space="0" w:color="auto"/>
              <w:left w:val="single" w:sz="4" w:space="0" w:color="auto"/>
              <w:bottom w:val="single" w:sz="4" w:space="0" w:color="auto"/>
              <w:right w:val="single" w:sz="4" w:space="0" w:color="auto"/>
            </w:tcBorders>
          </w:tcPr>
          <w:p w14:paraId="352C53B4" w14:textId="77777777" w:rsidR="00996E36" w:rsidRPr="00971BF4" w:rsidRDefault="00996E36" w:rsidP="00996E36">
            <w:pPr>
              <w:jc w:val="center"/>
              <w:rPr>
                <w:rFonts w:cs="Arial"/>
                <w:sz w:val="16"/>
                <w:szCs w:val="18"/>
              </w:rPr>
            </w:pPr>
          </w:p>
        </w:tc>
        <w:tc>
          <w:tcPr>
            <w:tcW w:w="1620" w:type="dxa"/>
            <w:tcBorders>
              <w:top w:val="single" w:sz="4" w:space="0" w:color="auto"/>
              <w:left w:val="single" w:sz="4" w:space="0" w:color="auto"/>
              <w:bottom w:val="single" w:sz="4" w:space="0" w:color="auto"/>
              <w:right w:val="single" w:sz="4" w:space="0" w:color="auto"/>
            </w:tcBorders>
          </w:tcPr>
          <w:p w14:paraId="0093E0C2" w14:textId="77777777" w:rsidR="00996E36" w:rsidRPr="00971BF4" w:rsidRDefault="00996E36" w:rsidP="00996E36">
            <w:pPr>
              <w:jc w:val="center"/>
              <w:rPr>
                <w:rFonts w:cs="Arial"/>
                <w:sz w:val="20"/>
                <w:szCs w:val="20"/>
                <w:lang w:val="sr-Cyrl-RS"/>
              </w:rPr>
            </w:pPr>
          </w:p>
        </w:tc>
      </w:tr>
      <w:tr w:rsidR="00996E36" w:rsidRPr="00FC501A" w14:paraId="43CB18B2" w14:textId="77777777" w:rsidTr="00996E36">
        <w:trPr>
          <w:trHeight w:val="283"/>
        </w:trPr>
        <w:tc>
          <w:tcPr>
            <w:tcW w:w="12937" w:type="dxa"/>
            <w:gridSpan w:val="9"/>
            <w:tcBorders>
              <w:top w:val="single" w:sz="4" w:space="0" w:color="auto"/>
              <w:left w:val="single" w:sz="4" w:space="0" w:color="auto"/>
              <w:bottom w:val="single" w:sz="4" w:space="0" w:color="auto"/>
              <w:right w:val="single" w:sz="4" w:space="0" w:color="auto"/>
            </w:tcBorders>
            <w:vAlign w:val="center"/>
          </w:tcPr>
          <w:p w14:paraId="6D41F15F" w14:textId="77777777" w:rsidR="00996E36" w:rsidRPr="00971BF4" w:rsidRDefault="00996E36" w:rsidP="00996E36">
            <w:pPr>
              <w:jc w:val="center"/>
              <w:rPr>
                <w:rFonts w:cs="Arial"/>
                <w:sz w:val="16"/>
                <w:szCs w:val="18"/>
              </w:rPr>
            </w:pPr>
            <w:r w:rsidRPr="0092630B">
              <w:rPr>
                <w:rFonts w:cs="Arial"/>
                <w:sz w:val="18"/>
                <w:szCs w:val="18"/>
                <w:lang w:val="sr-Cyrl-RS" w:eastAsia="sr-Latn-RS"/>
              </w:rPr>
              <w:t>УКУПНО (без ПДВ)</w:t>
            </w:r>
          </w:p>
        </w:tc>
        <w:tc>
          <w:tcPr>
            <w:tcW w:w="1620" w:type="dxa"/>
            <w:tcBorders>
              <w:top w:val="single" w:sz="4" w:space="0" w:color="auto"/>
              <w:left w:val="single" w:sz="4" w:space="0" w:color="auto"/>
              <w:bottom w:val="single" w:sz="4" w:space="0" w:color="auto"/>
              <w:right w:val="single" w:sz="4" w:space="0" w:color="auto"/>
            </w:tcBorders>
          </w:tcPr>
          <w:p w14:paraId="15D5BD47" w14:textId="77777777" w:rsidR="00996E36" w:rsidRPr="00971BF4" w:rsidRDefault="00996E36" w:rsidP="00996E36">
            <w:pPr>
              <w:jc w:val="center"/>
              <w:rPr>
                <w:rFonts w:cs="Arial"/>
                <w:sz w:val="20"/>
                <w:szCs w:val="20"/>
                <w:lang w:val="sr-Cyrl-RS"/>
              </w:rPr>
            </w:pPr>
          </w:p>
        </w:tc>
      </w:tr>
    </w:tbl>
    <w:p w14:paraId="617F3E94" w14:textId="77777777" w:rsidR="00996E36" w:rsidRPr="00971BF4" w:rsidRDefault="00996E36" w:rsidP="00996E36">
      <w:pPr>
        <w:rPr>
          <w:rFonts w:cs="Arial"/>
          <w:b/>
          <w:bCs/>
          <w:lang w:val="sr-Cyrl-RS" w:eastAsia="sr-Latn-RS"/>
        </w:rPr>
      </w:pPr>
    </w:p>
    <w:p w14:paraId="53C13F5B" w14:textId="733FD6A7" w:rsidR="007F1220" w:rsidRPr="007F1220" w:rsidRDefault="007F1220" w:rsidP="007F1220">
      <w:pPr>
        <w:spacing w:before="0"/>
        <w:rPr>
          <w:rFonts w:cs="Arial"/>
          <w:b/>
          <w:lang w:val="sr-Cyrl-RS"/>
        </w:rPr>
      </w:pPr>
      <w:r w:rsidRPr="00EB493B">
        <w:rPr>
          <w:rFonts w:cs="Arial"/>
          <w:b/>
          <w:lang w:val="sr-Latn-CS"/>
        </w:rPr>
        <w:t>Упутство за попуњавањ</w:t>
      </w:r>
      <w:r w:rsidRPr="00EB493B">
        <w:rPr>
          <w:rFonts w:cs="Arial"/>
          <w:b/>
          <w:lang w:val="ru-RU"/>
        </w:rPr>
        <w:t>е Обрасца структуре цене</w:t>
      </w:r>
      <w:r w:rsidRPr="00EB493B">
        <w:rPr>
          <w:rFonts w:cs="Arial"/>
          <w:b/>
        </w:rPr>
        <w:t xml:space="preserve"> </w:t>
      </w:r>
      <w:r w:rsidRPr="00EB493B">
        <w:rPr>
          <w:rFonts w:cs="Arial"/>
          <w:b/>
          <w:lang w:val="sr-Cyrl-RS"/>
        </w:rPr>
        <w:t xml:space="preserve">за партију </w:t>
      </w:r>
      <w:r>
        <w:rPr>
          <w:rFonts w:cs="Arial"/>
          <w:b/>
        </w:rPr>
        <w:t>5</w:t>
      </w:r>
      <w:r w:rsidRPr="00EB493B">
        <w:rPr>
          <w:rFonts w:cs="Arial"/>
          <w:b/>
          <w:lang w:val="sr-Cyrl-RS"/>
        </w:rPr>
        <w:t>:</w:t>
      </w:r>
    </w:p>
    <w:p w14:paraId="501AF2BF" w14:textId="5F9FAAA3" w:rsidR="007F1220" w:rsidRPr="007F1220" w:rsidRDefault="007F1220" w:rsidP="007F1220">
      <w:pPr>
        <w:tabs>
          <w:tab w:val="left" w:pos="90"/>
        </w:tabs>
        <w:spacing w:before="0"/>
        <w:contextualSpacing/>
        <w:rPr>
          <w:rFonts w:eastAsia="Calibri" w:cs="Arial"/>
          <w:bCs/>
          <w:iCs/>
        </w:rPr>
      </w:pPr>
      <w:r w:rsidRPr="00EB493B">
        <w:rPr>
          <w:rFonts w:eastAsia="Calibri" w:cs="Arial"/>
          <w:bCs/>
          <w:iCs/>
        </w:rPr>
        <w:t>Понуђач треба да попун</w:t>
      </w:r>
      <w:r w:rsidRPr="00EB493B">
        <w:rPr>
          <w:rFonts w:eastAsia="Calibri" w:cs="Arial"/>
          <w:bCs/>
          <w:iCs/>
          <w:lang w:val="sr-Cyrl-CS"/>
        </w:rPr>
        <w:t>и</w:t>
      </w:r>
      <w:r w:rsidRPr="00EB493B">
        <w:rPr>
          <w:rFonts w:eastAsia="Calibri" w:cs="Arial"/>
          <w:bCs/>
          <w:iCs/>
        </w:rPr>
        <w:t xml:space="preserve"> образац структуре цене </w:t>
      </w:r>
      <w:r w:rsidRPr="00EB493B">
        <w:rPr>
          <w:rFonts w:eastAsia="Calibri" w:cs="Arial"/>
          <w:bCs/>
          <w:iCs/>
          <w:lang w:val="sr-Cyrl-CS"/>
        </w:rPr>
        <w:t xml:space="preserve">Табела </w:t>
      </w:r>
      <w:r w:rsidR="00526C20">
        <w:rPr>
          <w:rFonts w:eastAsia="Calibri" w:cs="Arial"/>
          <w:bCs/>
          <w:iCs/>
        </w:rPr>
        <w:t>П</w:t>
      </w:r>
      <w:r>
        <w:rPr>
          <w:rFonts w:eastAsia="Calibri" w:cs="Arial"/>
          <w:bCs/>
          <w:iCs/>
        </w:rPr>
        <w:t>5</w:t>
      </w:r>
      <w:r w:rsidRPr="00EB493B">
        <w:rPr>
          <w:rFonts w:eastAsia="Calibri" w:cs="Arial"/>
          <w:bCs/>
          <w:iCs/>
          <w:lang w:val="sr-Cyrl-CS"/>
        </w:rPr>
        <w:t>-А</w:t>
      </w:r>
      <w:r w:rsidR="001D5514">
        <w:rPr>
          <w:rFonts w:eastAsia="Calibri" w:cs="Arial"/>
          <w:bCs/>
          <w:iCs/>
          <w:lang w:val="sr-Cyrl-CS"/>
        </w:rPr>
        <w:t>1</w:t>
      </w:r>
      <w:r w:rsidRPr="00EB493B">
        <w:rPr>
          <w:rFonts w:eastAsia="Calibri" w:cs="Arial"/>
          <w:bCs/>
          <w:iCs/>
          <w:lang w:val="sr-Cyrl-CS"/>
        </w:rPr>
        <w:t>, на следећи начин</w:t>
      </w:r>
      <w:r w:rsidRPr="00EB493B">
        <w:rPr>
          <w:rFonts w:eastAsia="Calibri" w:cs="Arial"/>
          <w:bCs/>
          <w:iCs/>
        </w:rPr>
        <w:t>:</w:t>
      </w:r>
    </w:p>
    <w:p w14:paraId="72B00C27" w14:textId="77777777" w:rsidR="007F1220" w:rsidRDefault="007F1220" w:rsidP="007F1220">
      <w:pPr>
        <w:tabs>
          <w:tab w:val="left" w:pos="90"/>
        </w:tabs>
        <w:suppressAutoHyphens/>
        <w:spacing w:before="0"/>
        <w:rPr>
          <w:rFonts w:eastAsia="Calibri" w:cs="Arial"/>
          <w:bCs/>
          <w:iCs/>
          <w:lang w:val="sr-Cyrl-CS"/>
        </w:rPr>
      </w:pPr>
    </w:p>
    <w:p w14:paraId="34DF7BE1" w14:textId="493433B2" w:rsidR="007F1220" w:rsidRPr="007F1220" w:rsidRDefault="007F1220" w:rsidP="007F1220">
      <w:pPr>
        <w:tabs>
          <w:tab w:val="left" w:pos="90"/>
        </w:tabs>
        <w:suppressAutoHyphens/>
        <w:spacing w:before="0"/>
        <w:rPr>
          <w:rFonts w:eastAsia="Calibri" w:cs="Arial"/>
          <w:bCs/>
          <w:iCs/>
          <w:lang w:val="sr-Cyrl-RS"/>
        </w:rPr>
      </w:pPr>
      <w:r w:rsidRPr="00EB493B">
        <w:rPr>
          <w:rFonts w:eastAsia="Calibri" w:cs="Arial"/>
          <w:bCs/>
          <w:iCs/>
          <w:lang w:val="sr-Cyrl-CS"/>
        </w:rPr>
        <w:t xml:space="preserve">у колону </w:t>
      </w:r>
      <w:r>
        <w:rPr>
          <w:rFonts w:eastAsia="Calibri" w:cs="Arial"/>
          <w:bCs/>
          <w:iCs/>
          <w:lang w:val="sr-Cyrl-CS"/>
        </w:rPr>
        <w:t>7</w:t>
      </w:r>
      <w:r w:rsidRPr="00EB493B">
        <w:rPr>
          <w:rFonts w:eastAsia="Calibri" w:cs="Arial"/>
          <w:bCs/>
          <w:iCs/>
          <w:lang w:val="sr-Cyrl-CS"/>
        </w:rPr>
        <w:t xml:space="preserve">. </w:t>
      </w:r>
      <w:r w:rsidRPr="00EB493B">
        <w:rPr>
          <w:rFonts w:eastAsia="Calibri" w:cs="Arial"/>
          <w:bCs/>
          <w:iCs/>
        </w:rPr>
        <w:t xml:space="preserve">уписати колико износи јединична цена без ПДВ за </w:t>
      </w:r>
      <w:r w:rsidRPr="00EB493B">
        <w:rPr>
          <w:rFonts w:eastAsia="Calibri" w:cs="Arial"/>
          <w:bCs/>
          <w:iCs/>
          <w:lang w:val="sr-Cyrl-RS"/>
        </w:rPr>
        <w:t>извршену услугу</w:t>
      </w:r>
      <w:r w:rsidRPr="00EB493B">
        <w:rPr>
          <w:rFonts w:eastAsia="Calibri" w:cs="Arial"/>
          <w:bCs/>
          <w:iCs/>
        </w:rPr>
        <w:t>;</w:t>
      </w:r>
      <w:r>
        <w:rPr>
          <w:rFonts w:eastAsia="Calibri" w:cs="Arial"/>
          <w:bCs/>
          <w:iCs/>
          <w:lang w:val="sr-Cyrl-RS"/>
        </w:rPr>
        <w:t xml:space="preserve"> </w:t>
      </w:r>
    </w:p>
    <w:p w14:paraId="7CA02F31" w14:textId="77777777" w:rsidR="007F1220" w:rsidRPr="00EB493B" w:rsidRDefault="007F1220" w:rsidP="007F1220">
      <w:pPr>
        <w:tabs>
          <w:tab w:val="left" w:pos="90"/>
        </w:tabs>
        <w:suppressAutoHyphens/>
        <w:spacing w:before="0"/>
        <w:rPr>
          <w:rFonts w:eastAsia="Calibri" w:cs="Arial"/>
          <w:bCs/>
          <w:iCs/>
        </w:rPr>
      </w:pPr>
      <w:r w:rsidRPr="00EB493B">
        <w:rPr>
          <w:rFonts w:eastAsia="Calibri" w:cs="Arial"/>
          <w:bCs/>
          <w:iCs/>
        </w:rPr>
        <w:t xml:space="preserve">у колону </w:t>
      </w:r>
      <w:r>
        <w:rPr>
          <w:rFonts w:eastAsia="Calibri" w:cs="Arial"/>
          <w:bCs/>
          <w:iCs/>
          <w:lang w:val="sr-Cyrl-RS"/>
        </w:rPr>
        <w:t>8</w:t>
      </w:r>
      <w:r w:rsidRPr="00EB493B">
        <w:rPr>
          <w:rFonts w:eastAsia="Calibri" w:cs="Arial"/>
          <w:bCs/>
          <w:iCs/>
        </w:rPr>
        <w:t xml:space="preserve">. уписати колико износи јединична цена са ПДВ за </w:t>
      </w:r>
      <w:r w:rsidRPr="00EB493B">
        <w:rPr>
          <w:rFonts w:eastAsia="Calibri" w:cs="Arial"/>
          <w:bCs/>
          <w:iCs/>
          <w:lang w:val="sr-Cyrl-RS"/>
        </w:rPr>
        <w:t>извршену услугу</w:t>
      </w:r>
      <w:r w:rsidRPr="00EB493B">
        <w:rPr>
          <w:rFonts w:eastAsia="Calibri" w:cs="Arial"/>
          <w:bCs/>
          <w:iCs/>
        </w:rPr>
        <w:t>;</w:t>
      </w:r>
    </w:p>
    <w:p w14:paraId="283F5D71" w14:textId="1B64B7EB" w:rsidR="007F1220" w:rsidRPr="007F1220" w:rsidRDefault="007F1220" w:rsidP="007F1220">
      <w:pPr>
        <w:tabs>
          <w:tab w:val="left" w:pos="90"/>
        </w:tabs>
        <w:suppressAutoHyphens/>
        <w:spacing w:before="0"/>
        <w:rPr>
          <w:rFonts w:eastAsia="Calibri" w:cs="Arial"/>
          <w:bCs/>
          <w:iCs/>
          <w:lang w:val="sr-Cyrl-RS"/>
        </w:rPr>
      </w:pPr>
      <w:r w:rsidRPr="00EB493B">
        <w:rPr>
          <w:rFonts w:eastAsia="Calibri" w:cs="Arial"/>
          <w:bCs/>
          <w:iCs/>
        </w:rPr>
        <w:t xml:space="preserve">у колону </w:t>
      </w:r>
      <w:r>
        <w:rPr>
          <w:rFonts w:eastAsia="Calibri" w:cs="Arial"/>
          <w:bCs/>
          <w:iCs/>
          <w:lang w:val="sr-Cyrl-RS"/>
        </w:rPr>
        <w:t>9</w:t>
      </w:r>
      <w:r w:rsidRPr="00EB493B">
        <w:rPr>
          <w:rFonts w:eastAsia="Calibri" w:cs="Arial"/>
          <w:bCs/>
          <w:iCs/>
        </w:rPr>
        <w:t>. уписати колико износи укупна цена без ПДВ и то тако што ће помножити јединичну цену без ПДВ</w:t>
      </w:r>
      <w:r>
        <w:rPr>
          <w:rFonts w:eastAsia="Calibri" w:cs="Arial"/>
          <w:bCs/>
          <w:iCs/>
          <w:lang w:val="sr-Cyrl-RS"/>
        </w:rPr>
        <w:t xml:space="preserve"> и </w:t>
      </w:r>
      <w:r w:rsidRPr="00EB493B">
        <w:rPr>
          <w:rFonts w:eastAsia="Calibri" w:cs="Arial"/>
          <w:bCs/>
          <w:iCs/>
          <w:lang w:val="sr-Cyrl-RS"/>
        </w:rPr>
        <w:t>оквирну количину</w:t>
      </w:r>
      <w:r>
        <w:rPr>
          <w:rFonts w:eastAsia="Calibri" w:cs="Arial"/>
          <w:bCs/>
          <w:iCs/>
          <w:lang w:val="sr-Cyrl-RS"/>
        </w:rPr>
        <w:t xml:space="preserve"> </w:t>
      </w:r>
      <w:r w:rsidRPr="00EB493B">
        <w:rPr>
          <w:rFonts w:eastAsia="Calibri" w:cs="Arial"/>
          <w:bCs/>
          <w:iCs/>
          <w:lang w:val="sr-Cyrl-RS"/>
        </w:rPr>
        <w:t>(</w:t>
      </w:r>
      <w:r>
        <w:rPr>
          <w:rFonts w:eastAsia="Calibri" w:cs="Arial"/>
          <w:bCs/>
          <w:iCs/>
          <w:lang w:val="sr-Cyrl-RS"/>
        </w:rPr>
        <w:t>9</w:t>
      </w:r>
      <w:r w:rsidRPr="00EB493B">
        <w:rPr>
          <w:rFonts w:eastAsia="Calibri" w:cs="Arial"/>
          <w:bCs/>
          <w:iCs/>
        </w:rPr>
        <w:t>=6x7)</w:t>
      </w:r>
      <w:r>
        <w:rPr>
          <w:rFonts w:eastAsia="Calibri" w:cs="Arial"/>
          <w:bCs/>
          <w:iCs/>
          <w:lang w:val="sr-Cyrl-RS"/>
        </w:rPr>
        <w:t xml:space="preserve"> </w:t>
      </w:r>
    </w:p>
    <w:p w14:paraId="7B74C19A" w14:textId="77777777" w:rsidR="007F1220" w:rsidRDefault="007F1220" w:rsidP="007F1220">
      <w:pPr>
        <w:tabs>
          <w:tab w:val="left" w:pos="90"/>
        </w:tabs>
        <w:spacing w:before="0"/>
        <w:contextualSpacing/>
        <w:rPr>
          <w:rFonts w:eastAsia="Calibri" w:cs="Arial"/>
          <w:bCs/>
          <w:iCs/>
        </w:rPr>
      </w:pPr>
    </w:p>
    <w:p w14:paraId="22EF0FA7" w14:textId="0F85D551" w:rsidR="007F1220" w:rsidRPr="007F1220" w:rsidRDefault="007F1220" w:rsidP="007F1220">
      <w:pPr>
        <w:tabs>
          <w:tab w:val="left" w:pos="90"/>
        </w:tabs>
        <w:spacing w:before="0"/>
        <w:contextualSpacing/>
        <w:rPr>
          <w:rFonts w:eastAsia="Calibri" w:cs="Arial"/>
          <w:bCs/>
          <w:iCs/>
        </w:rPr>
      </w:pPr>
      <w:r w:rsidRPr="00EB493B">
        <w:rPr>
          <w:rFonts w:eastAsia="Calibri" w:cs="Arial"/>
          <w:bCs/>
          <w:iCs/>
        </w:rPr>
        <w:t>Понуђач треба да попун</w:t>
      </w:r>
      <w:r w:rsidRPr="00EB493B">
        <w:rPr>
          <w:rFonts w:eastAsia="Calibri" w:cs="Arial"/>
          <w:bCs/>
          <w:iCs/>
          <w:lang w:val="sr-Cyrl-CS"/>
        </w:rPr>
        <w:t>и</w:t>
      </w:r>
      <w:r w:rsidR="00526C20">
        <w:rPr>
          <w:rFonts w:eastAsia="Calibri" w:cs="Arial"/>
          <w:bCs/>
          <w:iCs/>
        </w:rPr>
        <w:t xml:space="preserve"> образац структуре цене П</w:t>
      </w:r>
      <w:r>
        <w:rPr>
          <w:rFonts w:eastAsia="Calibri" w:cs="Arial"/>
          <w:bCs/>
          <w:iCs/>
          <w:lang w:val="sr-Cyrl-CS"/>
        </w:rPr>
        <w:t>5-</w:t>
      </w:r>
      <w:r w:rsidRPr="00EB493B">
        <w:rPr>
          <w:rFonts w:eastAsia="Calibri" w:cs="Arial"/>
          <w:bCs/>
          <w:iCs/>
          <w:lang w:val="sr-Cyrl-CS"/>
        </w:rPr>
        <w:t>А</w:t>
      </w:r>
      <w:r>
        <w:rPr>
          <w:rFonts w:eastAsia="Calibri" w:cs="Arial"/>
          <w:bCs/>
          <w:iCs/>
        </w:rPr>
        <w:t>2</w:t>
      </w:r>
      <w:r w:rsidRPr="00EB493B">
        <w:rPr>
          <w:rFonts w:eastAsia="Calibri" w:cs="Arial"/>
          <w:bCs/>
          <w:iCs/>
          <w:lang w:val="sr-Cyrl-CS"/>
        </w:rPr>
        <w:t>, на следећи начин</w:t>
      </w:r>
      <w:r w:rsidRPr="00EB493B">
        <w:rPr>
          <w:rFonts w:eastAsia="Calibri" w:cs="Arial"/>
          <w:bCs/>
          <w:iCs/>
        </w:rPr>
        <w:t>:</w:t>
      </w:r>
    </w:p>
    <w:p w14:paraId="3352F221" w14:textId="77777777" w:rsidR="007F1220" w:rsidRDefault="007F1220" w:rsidP="007F1220">
      <w:pPr>
        <w:tabs>
          <w:tab w:val="left" w:pos="90"/>
        </w:tabs>
        <w:suppressAutoHyphens/>
        <w:spacing w:before="0"/>
        <w:rPr>
          <w:rFonts w:eastAsia="Calibri" w:cs="Arial"/>
          <w:bCs/>
          <w:iCs/>
          <w:lang w:val="sr-Cyrl-CS"/>
        </w:rPr>
      </w:pPr>
    </w:p>
    <w:p w14:paraId="483851A2" w14:textId="76E03856" w:rsidR="007F1220" w:rsidRPr="007F1220" w:rsidRDefault="007F1220" w:rsidP="007F1220">
      <w:pPr>
        <w:tabs>
          <w:tab w:val="left" w:pos="90"/>
        </w:tabs>
        <w:suppressAutoHyphens/>
        <w:spacing w:before="0"/>
        <w:rPr>
          <w:rFonts w:eastAsia="Calibri" w:cs="Arial"/>
          <w:bCs/>
          <w:iCs/>
          <w:lang w:val="sr-Cyrl-RS"/>
        </w:rPr>
      </w:pPr>
      <w:r w:rsidRPr="00EB493B">
        <w:rPr>
          <w:rFonts w:eastAsia="Calibri" w:cs="Arial"/>
          <w:bCs/>
          <w:iCs/>
          <w:lang w:val="sr-Cyrl-CS"/>
        </w:rPr>
        <w:t xml:space="preserve">у колону </w:t>
      </w:r>
      <w:r w:rsidR="005D6F5B">
        <w:rPr>
          <w:rFonts w:eastAsia="Calibri" w:cs="Arial"/>
          <w:bCs/>
          <w:iCs/>
          <w:lang w:val="sr-Cyrl-CS"/>
        </w:rPr>
        <w:t>8</w:t>
      </w:r>
      <w:r w:rsidRPr="00EB493B">
        <w:rPr>
          <w:rFonts w:eastAsia="Calibri" w:cs="Arial"/>
          <w:bCs/>
          <w:iCs/>
          <w:lang w:val="sr-Cyrl-CS"/>
        </w:rPr>
        <w:t xml:space="preserve">. </w:t>
      </w:r>
      <w:r w:rsidRPr="00EB493B">
        <w:rPr>
          <w:rFonts w:eastAsia="Calibri" w:cs="Arial"/>
          <w:bCs/>
          <w:iCs/>
        </w:rPr>
        <w:t xml:space="preserve">уписати колико износи јединична цена без ПДВ за </w:t>
      </w:r>
      <w:r w:rsidRPr="00EB493B">
        <w:rPr>
          <w:rFonts w:eastAsia="Calibri" w:cs="Arial"/>
          <w:bCs/>
          <w:iCs/>
          <w:lang w:val="sr-Cyrl-RS"/>
        </w:rPr>
        <w:t>извршену услугу</w:t>
      </w:r>
      <w:r w:rsidRPr="00EB493B">
        <w:rPr>
          <w:rFonts w:eastAsia="Calibri" w:cs="Arial"/>
          <w:bCs/>
          <w:iCs/>
        </w:rPr>
        <w:t>;</w:t>
      </w:r>
      <w:r>
        <w:rPr>
          <w:rFonts w:eastAsia="Calibri" w:cs="Arial"/>
          <w:bCs/>
          <w:iCs/>
          <w:lang w:val="sr-Cyrl-RS"/>
        </w:rPr>
        <w:t xml:space="preserve"> </w:t>
      </w:r>
    </w:p>
    <w:p w14:paraId="33A09722" w14:textId="71D4FF28" w:rsidR="007F1220" w:rsidRPr="00EB493B" w:rsidRDefault="007F1220" w:rsidP="007F1220">
      <w:pPr>
        <w:tabs>
          <w:tab w:val="left" w:pos="90"/>
        </w:tabs>
        <w:suppressAutoHyphens/>
        <w:spacing w:before="0"/>
        <w:rPr>
          <w:rFonts w:eastAsia="Calibri" w:cs="Arial"/>
          <w:bCs/>
          <w:iCs/>
        </w:rPr>
      </w:pPr>
      <w:r w:rsidRPr="00EB493B">
        <w:rPr>
          <w:rFonts w:eastAsia="Calibri" w:cs="Arial"/>
          <w:bCs/>
          <w:iCs/>
        </w:rPr>
        <w:t xml:space="preserve">у колону </w:t>
      </w:r>
      <w:r w:rsidR="005D6F5B">
        <w:rPr>
          <w:rFonts w:eastAsia="Calibri" w:cs="Arial"/>
          <w:bCs/>
          <w:iCs/>
          <w:lang w:val="sr-Cyrl-RS"/>
        </w:rPr>
        <w:t>9</w:t>
      </w:r>
      <w:r w:rsidRPr="00EB493B">
        <w:rPr>
          <w:rFonts w:eastAsia="Calibri" w:cs="Arial"/>
          <w:bCs/>
          <w:iCs/>
        </w:rPr>
        <w:t xml:space="preserve">. уписати колико износи јединична цена са ПДВ за </w:t>
      </w:r>
      <w:r w:rsidRPr="00EB493B">
        <w:rPr>
          <w:rFonts w:eastAsia="Calibri" w:cs="Arial"/>
          <w:bCs/>
          <w:iCs/>
          <w:lang w:val="sr-Cyrl-RS"/>
        </w:rPr>
        <w:t>извршену услугу</w:t>
      </w:r>
      <w:r w:rsidRPr="00EB493B">
        <w:rPr>
          <w:rFonts w:eastAsia="Calibri" w:cs="Arial"/>
          <w:bCs/>
          <w:iCs/>
        </w:rPr>
        <w:t>;</w:t>
      </w:r>
    </w:p>
    <w:p w14:paraId="67B961F2" w14:textId="4F4F3E66" w:rsidR="000A6F31" w:rsidRPr="000A6F31" w:rsidRDefault="007F1220" w:rsidP="000A6F31">
      <w:pPr>
        <w:tabs>
          <w:tab w:val="left" w:pos="90"/>
        </w:tabs>
        <w:suppressAutoHyphens/>
        <w:spacing w:before="0"/>
        <w:rPr>
          <w:rFonts w:eastAsia="Calibri" w:cs="Arial"/>
          <w:bCs/>
          <w:iCs/>
          <w:lang w:val="sr-Cyrl-RS"/>
        </w:rPr>
      </w:pPr>
      <w:r w:rsidRPr="00EB493B">
        <w:rPr>
          <w:rFonts w:eastAsia="Calibri" w:cs="Arial"/>
          <w:bCs/>
          <w:iCs/>
        </w:rPr>
        <w:t xml:space="preserve">у колону </w:t>
      </w:r>
      <w:r w:rsidR="005D6F5B">
        <w:rPr>
          <w:rFonts w:eastAsia="Calibri" w:cs="Arial"/>
          <w:bCs/>
          <w:iCs/>
          <w:lang w:val="sr-Cyrl-RS"/>
        </w:rPr>
        <w:t>10</w:t>
      </w:r>
      <w:r w:rsidRPr="00EB493B">
        <w:rPr>
          <w:rFonts w:eastAsia="Calibri" w:cs="Arial"/>
          <w:bCs/>
          <w:iCs/>
        </w:rPr>
        <w:t>. уписати колико износи укупна цена без ПДВ и то тако што ће помножити јединичну цену без ПДВ</w:t>
      </w:r>
      <w:r>
        <w:rPr>
          <w:rFonts w:eastAsia="Calibri" w:cs="Arial"/>
          <w:bCs/>
          <w:iCs/>
          <w:lang w:val="sr-Cyrl-RS"/>
        </w:rPr>
        <w:t xml:space="preserve"> и </w:t>
      </w:r>
      <w:r w:rsidRPr="00EB493B">
        <w:rPr>
          <w:rFonts w:eastAsia="Calibri" w:cs="Arial"/>
          <w:bCs/>
          <w:iCs/>
          <w:lang w:val="sr-Cyrl-RS"/>
        </w:rPr>
        <w:t>оквирну количину</w:t>
      </w:r>
      <w:r>
        <w:rPr>
          <w:rFonts w:eastAsia="Calibri" w:cs="Arial"/>
          <w:bCs/>
          <w:iCs/>
          <w:lang w:val="sr-Cyrl-RS"/>
        </w:rPr>
        <w:t xml:space="preserve"> </w:t>
      </w:r>
      <w:r w:rsidRPr="00EB493B">
        <w:rPr>
          <w:rFonts w:eastAsia="Calibri" w:cs="Arial"/>
          <w:bCs/>
          <w:iCs/>
          <w:lang w:val="sr-Cyrl-RS"/>
        </w:rPr>
        <w:t>(</w:t>
      </w:r>
      <w:r w:rsidR="005D6F5B">
        <w:rPr>
          <w:rFonts w:eastAsia="Calibri" w:cs="Arial"/>
          <w:bCs/>
          <w:iCs/>
          <w:lang w:val="sr-Cyrl-RS"/>
        </w:rPr>
        <w:t>10</w:t>
      </w:r>
      <w:r w:rsidRPr="00EB493B">
        <w:rPr>
          <w:rFonts w:eastAsia="Calibri" w:cs="Arial"/>
          <w:bCs/>
          <w:iCs/>
        </w:rPr>
        <w:t>=</w:t>
      </w:r>
      <w:r w:rsidR="005D6F5B">
        <w:rPr>
          <w:rFonts w:eastAsia="Calibri" w:cs="Arial"/>
          <w:bCs/>
          <w:iCs/>
          <w:lang w:val="sr-Cyrl-RS"/>
        </w:rPr>
        <w:t>7</w:t>
      </w:r>
      <w:r w:rsidRPr="00EB493B">
        <w:rPr>
          <w:rFonts w:eastAsia="Calibri" w:cs="Arial"/>
          <w:bCs/>
          <w:iCs/>
        </w:rPr>
        <w:t>x</w:t>
      </w:r>
      <w:r w:rsidR="005D6F5B">
        <w:rPr>
          <w:rFonts w:eastAsia="Calibri" w:cs="Arial"/>
          <w:bCs/>
          <w:iCs/>
          <w:lang w:val="sr-Cyrl-RS"/>
        </w:rPr>
        <w:t>8</w:t>
      </w:r>
      <w:r w:rsidRPr="00EB493B">
        <w:rPr>
          <w:rFonts w:eastAsia="Calibri" w:cs="Arial"/>
          <w:bCs/>
          <w:iCs/>
        </w:rPr>
        <w:t>)</w:t>
      </w:r>
      <w:r>
        <w:rPr>
          <w:rFonts w:eastAsia="Calibri" w:cs="Arial"/>
          <w:bCs/>
          <w:iCs/>
          <w:lang w:val="sr-Cyrl-RS"/>
        </w:rPr>
        <w:t xml:space="preserve"> </w:t>
      </w:r>
    </w:p>
    <w:p w14:paraId="3A1D8C53" w14:textId="19B852DA" w:rsidR="00996E36" w:rsidRPr="007F1220" w:rsidRDefault="00996E36" w:rsidP="00996E36">
      <w:pPr>
        <w:rPr>
          <w:rFonts w:cs="Arial"/>
          <w:b/>
          <w:bCs/>
          <w:lang w:val="sr-Latn-RS" w:eastAsia="sr-Latn-RS"/>
        </w:rPr>
      </w:pPr>
      <w:r>
        <w:rPr>
          <w:rFonts w:cs="Arial"/>
          <w:b/>
          <w:bCs/>
          <w:lang w:val="sr-Cyrl-RS" w:eastAsia="sr-Latn-RS"/>
        </w:rPr>
        <w:t>Партија 5 – Б1/ - ИСПОРУК</w:t>
      </w:r>
      <w:r>
        <w:rPr>
          <w:rFonts w:cs="Arial"/>
          <w:b/>
          <w:bCs/>
          <w:lang w:val="sr-Latn-RS" w:eastAsia="sr-Latn-RS"/>
        </w:rPr>
        <w:t>A</w:t>
      </w:r>
      <w:r>
        <w:rPr>
          <w:rFonts w:cs="Arial"/>
          <w:b/>
          <w:bCs/>
          <w:lang w:val="sr-Cyrl-RS" w:eastAsia="sr-Latn-RS"/>
        </w:rPr>
        <w:t xml:space="preserve"> И УГРАДЊA ОПРЕМЕ И РЕЗЕРВНИХ ДЕЛОВА </w:t>
      </w:r>
      <w:r>
        <w:rPr>
          <w:rFonts w:cs="Arial"/>
          <w:b/>
          <w:lang w:val="sr-Latn-RS" w:eastAsia="sr-Latn-RS"/>
        </w:rPr>
        <w:t>ЗА</w:t>
      </w:r>
      <w:r w:rsidRPr="00093DC1">
        <w:rPr>
          <w:rFonts w:cs="Arial"/>
          <w:b/>
          <w:lang w:val="sr-Latn-RS" w:eastAsia="sr-Latn-RS"/>
        </w:rPr>
        <w:t xml:space="preserve"> </w:t>
      </w:r>
      <w:r>
        <w:rPr>
          <w:rFonts w:cs="Arial"/>
          <w:b/>
          <w:lang w:val="sr-Latn-RS" w:eastAsia="sr-Latn-RS"/>
        </w:rPr>
        <w:t>АПАРАТЕ</w:t>
      </w:r>
      <w:r w:rsidRPr="00093DC1">
        <w:rPr>
          <w:rFonts w:cs="Arial"/>
          <w:b/>
          <w:lang w:val="sr-Latn-RS" w:eastAsia="sr-Latn-RS"/>
        </w:rPr>
        <w:t xml:space="preserve"> </w:t>
      </w:r>
      <w:r>
        <w:rPr>
          <w:rFonts w:cs="Arial"/>
          <w:b/>
          <w:lang w:val="sr-Latn-RS" w:eastAsia="sr-Latn-RS"/>
        </w:rPr>
        <w:t>ЗА</w:t>
      </w:r>
      <w:r w:rsidRPr="00093DC1">
        <w:rPr>
          <w:rFonts w:cs="Arial"/>
          <w:b/>
          <w:lang w:val="sr-Latn-RS" w:eastAsia="sr-Latn-RS"/>
        </w:rPr>
        <w:t xml:space="preserve"> </w:t>
      </w:r>
      <w:r>
        <w:rPr>
          <w:rFonts w:cs="Arial"/>
          <w:b/>
          <w:lang w:val="sr-Latn-RS" w:eastAsia="sr-Latn-RS"/>
        </w:rPr>
        <w:t>ПОЧЕТНО</w:t>
      </w:r>
      <w:r w:rsidRPr="00093DC1">
        <w:rPr>
          <w:rFonts w:cs="Arial"/>
          <w:b/>
          <w:lang w:val="sr-Latn-RS" w:eastAsia="sr-Latn-RS"/>
        </w:rPr>
        <w:t xml:space="preserve"> </w:t>
      </w:r>
      <w:r>
        <w:rPr>
          <w:rFonts w:cs="Arial"/>
          <w:b/>
          <w:lang w:val="sr-Latn-RS" w:eastAsia="sr-Latn-RS"/>
        </w:rPr>
        <w:t>ГАШЕЊЕ</w:t>
      </w:r>
      <w:r w:rsidRPr="00093DC1">
        <w:rPr>
          <w:rFonts w:cs="Arial"/>
          <w:b/>
          <w:lang w:val="sr-Latn-RS" w:eastAsia="sr-Latn-RS"/>
        </w:rPr>
        <w:t xml:space="preserve"> </w:t>
      </w:r>
      <w:r>
        <w:rPr>
          <w:rFonts w:cs="Arial"/>
          <w:b/>
          <w:lang w:val="sr-Latn-RS" w:eastAsia="sr-Latn-RS"/>
        </w:rPr>
        <w:t>ПОЖАРА</w:t>
      </w:r>
      <w:r w:rsidRPr="00093DC1">
        <w:rPr>
          <w:rFonts w:cs="Arial"/>
          <w:b/>
          <w:lang w:val="sr-Latn-RS" w:eastAsia="sr-Latn-RS"/>
        </w:rPr>
        <w:t xml:space="preserve"> </w:t>
      </w:r>
      <w:r>
        <w:rPr>
          <w:rFonts w:cs="Arial"/>
          <w:b/>
          <w:lang w:val="sr-Latn-RS" w:eastAsia="sr-Latn-RS"/>
        </w:rPr>
        <w:t>ПРОИЗВОЂАЧА</w:t>
      </w:r>
    </w:p>
    <w:p w14:paraId="1A9D1463" w14:textId="6BAA2B47" w:rsidR="00996E36" w:rsidRPr="00DA69BC" w:rsidRDefault="00996E36" w:rsidP="00996E36">
      <w:pPr>
        <w:rPr>
          <w:rFonts w:cs="Arial"/>
          <w:bCs/>
          <w:lang w:val="sr-Cyrl-RS" w:eastAsia="sr-Latn-RS"/>
        </w:rPr>
      </w:pPr>
      <w:r w:rsidRPr="0012735D">
        <w:rPr>
          <w:rFonts w:cs="Arial"/>
          <w:bCs/>
          <w:lang w:val="sr-Latn-RS" w:eastAsia="sr-Latn-RS"/>
        </w:rPr>
        <w:t>Табела</w:t>
      </w:r>
      <w:r w:rsidR="00526C20">
        <w:rPr>
          <w:rFonts w:cs="Arial"/>
          <w:bCs/>
          <w:lang w:val="sr-Cyrl-RS" w:eastAsia="sr-Latn-RS"/>
        </w:rPr>
        <w:t xml:space="preserve"> </w:t>
      </w:r>
      <w:r w:rsidRPr="0012735D">
        <w:rPr>
          <w:rFonts w:cs="Arial"/>
          <w:bCs/>
          <w:lang w:val="sr-Cyrl-RS" w:eastAsia="sr-Latn-RS"/>
        </w:rPr>
        <w:t>П5</w:t>
      </w:r>
      <w:r w:rsidR="003A67EA">
        <w:rPr>
          <w:rFonts w:cs="Arial"/>
          <w:bCs/>
          <w:lang w:val="sr-Cyrl-RS" w:eastAsia="sr-Latn-RS"/>
        </w:rPr>
        <w:t>-</w:t>
      </w:r>
      <w:r>
        <w:rPr>
          <w:rFonts w:cs="Arial"/>
          <w:bCs/>
          <w:lang w:val="sr-Latn-RS" w:eastAsia="sr-Latn-RS"/>
        </w:rPr>
        <w:t>Б1</w:t>
      </w:r>
    </w:p>
    <w:tbl>
      <w:tblPr>
        <w:tblW w:w="140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4313"/>
        <w:gridCol w:w="1350"/>
        <w:gridCol w:w="1170"/>
        <w:gridCol w:w="1260"/>
        <w:gridCol w:w="1620"/>
        <w:gridCol w:w="1800"/>
        <w:gridCol w:w="1890"/>
      </w:tblGrid>
      <w:tr w:rsidR="00996E36" w:rsidRPr="00971BF4" w14:paraId="5C143424" w14:textId="77777777" w:rsidTr="00996E36">
        <w:trPr>
          <w:trHeight w:val="840"/>
        </w:trPr>
        <w:tc>
          <w:tcPr>
            <w:tcW w:w="629" w:type="dxa"/>
            <w:shd w:val="clear" w:color="000000" w:fill="F2F2F2"/>
            <w:vAlign w:val="center"/>
            <w:hideMark/>
          </w:tcPr>
          <w:p w14:paraId="1723D157" w14:textId="77777777" w:rsidR="00996E36" w:rsidRPr="00971BF4" w:rsidRDefault="00996E36" w:rsidP="00996E36">
            <w:pPr>
              <w:jc w:val="center"/>
              <w:rPr>
                <w:rFonts w:cs="Arial"/>
                <w:sz w:val="12"/>
                <w:szCs w:val="14"/>
              </w:rPr>
            </w:pPr>
            <w:r w:rsidRPr="00971BF4">
              <w:rPr>
                <w:rFonts w:cs="Arial"/>
                <w:sz w:val="12"/>
                <w:szCs w:val="14"/>
              </w:rPr>
              <w:t>РЕД.</w:t>
            </w:r>
          </w:p>
          <w:p w14:paraId="5422B2FF" w14:textId="77777777" w:rsidR="00996E36" w:rsidRPr="00971BF4" w:rsidRDefault="00996E36" w:rsidP="00996E36">
            <w:pPr>
              <w:jc w:val="center"/>
              <w:rPr>
                <w:rFonts w:cs="Arial"/>
                <w:sz w:val="12"/>
                <w:szCs w:val="14"/>
              </w:rPr>
            </w:pPr>
            <w:r w:rsidRPr="00971BF4">
              <w:rPr>
                <w:rFonts w:cs="Arial"/>
                <w:sz w:val="12"/>
                <w:szCs w:val="14"/>
              </w:rPr>
              <w:t>БР.</w:t>
            </w:r>
          </w:p>
        </w:tc>
        <w:tc>
          <w:tcPr>
            <w:tcW w:w="4313" w:type="dxa"/>
            <w:shd w:val="clear" w:color="000000" w:fill="F2F2F2"/>
            <w:vAlign w:val="center"/>
            <w:hideMark/>
          </w:tcPr>
          <w:p w14:paraId="5239C9E9" w14:textId="77777777" w:rsidR="00996E36" w:rsidRPr="00971BF4" w:rsidRDefault="00996E36" w:rsidP="00996E36">
            <w:pPr>
              <w:jc w:val="center"/>
              <w:rPr>
                <w:rFonts w:cs="Arial"/>
                <w:sz w:val="12"/>
                <w:szCs w:val="14"/>
              </w:rPr>
            </w:pPr>
            <w:r w:rsidRPr="00971BF4">
              <w:rPr>
                <w:rFonts w:cs="Arial"/>
                <w:sz w:val="12"/>
                <w:szCs w:val="14"/>
              </w:rPr>
              <w:t>НАЗИВ РЕЗЕРВНОГ ДЕЛА</w:t>
            </w:r>
          </w:p>
        </w:tc>
        <w:tc>
          <w:tcPr>
            <w:tcW w:w="1350" w:type="dxa"/>
            <w:shd w:val="clear" w:color="000000" w:fill="F2F2F2"/>
            <w:vAlign w:val="center"/>
          </w:tcPr>
          <w:p w14:paraId="0E03D15B" w14:textId="77777777" w:rsidR="00996E36" w:rsidRPr="00971BF4" w:rsidRDefault="00996E36" w:rsidP="00996E36">
            <w:pPr>
              <w:jc w:val="center"/>
              <w:rPr>
                <w:rFonts w:cs="Arial"/>
                <w:sz w:val="12"/>
                <w:szCs w:val="14"/>
              </w:rPr>
            </w:pPr>
            <w:r w:rsidRPr="00971BF4">
              <w:rPr>
                <w:rFonts w:cs="Arial"/>
                <w:sz w:val="12"/>
                <w:szCs w:val="14"/>
                <w:lang w:val="sr-Latn-RS" w:eastAsia="sr-Latn-RS"/>
              </w:rPr>
              <w:t>ПРОИЗВОЂАЧ</w:t>
            </w:r>
          </w:p>
        </w:tc>
        <w:tc>
          <w:tcPr>
            <w:tcW w:w="1170" w:type="dxa"/>
            <w:shd w:val="clear" w:color="000000" w:fill="F2F2F2"/>
            <w:vAlign w:val="center"/>
          </w:tcPr>
          <w:p w14:paraId="43833E24" w14:textId="77777777" w:rsidR="00996E36" w:rsidRPr="00971BF4" w:rsidRDefault="00996E36" w:rsidP="00996E36">
            <w:pPr>
              <w:jc w:val="center"/>
              <w:rPr>
                <w:rFonts w:cs="Arial"/>
                <w:sz w:val="12"/>
                <w:szCs w:val="14"/>
              </w:rPr>
            </w:pPr>
            <w:r w:rsidRPr="00971BF4">
              <w:rPr>
                <w:rFonts w:cs="Arial"/>
                <w:sz w:val="12"/>
                <w:szCs w:val="14"/>
              </w:rPr>
              <w:t>ЈЕД.</w:t>
            </w:r>
            <w:r w:rsidRPr="00971BF4">
              <w:rPr>
                <w:rFonts w:cs="Arial"/>
                <w:sz w:val="12"/>
                <w:szCs w:val="14"/>
                <w:lang w:val="sr-Cyrl-RS"/>
              </w:rPr>
              <w:t xml:space="preserve"> </w:t>
            </w:r>
            <w:r w:rsidRPr="00971BF4">
              <w:rPr>
                <w:rFonts w:cs="Arial"/>
                <w:sz w:val="12"/>
                <w:szCs w:val="14"/>
              </w:rPr>
              <w:t>МЕРЕ</w:t>
            </w:r>
          </w:p>
        </w:tc>
        <w:tc>
          <w:tcPr>
            <w:tcW w:w="1260" w:type="dxa"/>
            <w:shd w:val="clear" w:color="000000" w:fill="F2F2F2"/>
            <w:vAlign w:val="center"/>
          </w:tcPr>
          <w:p w14:paraId="1CF3B9C1" w14:textId="77777777" w:rsidR="00996E36" w:rsidRPr="00971BF4" w:rsidRDefault="00996E36" w:rsidP="00996E36">
            <w:pPr>
              <w:jc w:val="center"/>
              <w:rPr>
                <w:rFonts w:cs="Arial"/>
                <w:sz w:val="12"/>
                <w:szCs w:val="14"/>
              </w:rPr>
            </w:pPr>
            <w:r w:rsidRPr="00971BF4">
              <w:rPr>
                <w:rFonts w:cs="Arial"/>
                <w:sz w:val="12"/>
                <w:szCs w:val="14"/>
              </w:rPr>
              <w:t>ОКВИРНА КОЛИЧИНА</w:t>
            </w:r>
          </w:p>
        </w:tc>
        <w:tc>
          <w:tcPr>
            <w:tcW w:w="1620" w:type="dxa"/>
            <w:shd w:val="clear" w:color="000000" w:fill="F2F2F2"/>
            <w:vAlign w:val="center"/>
          </w:tcPr>
          <w:p w14:paraId="4D29F050" w14:textId="77777777" w:rsidR="00996E36" w:rsidRPr="00971BF4" w:rsidRDefault="00996E36" w:rsidP="00996E36">
            <w:pPr>
              <w:ind w:right="-108"/>
              <w:jc w:val="center"/>
              <w:rPr>
                <w:rFonts w:cs="Arial"/>
                <w:bCs/>
                <w:sz w:val="12"/>
                <w:szCs w:val="14"/>
                <w:lang w:val="sr-Latn-RS" w:eastAsia="sr-Latn-RS"/>
              </w:rPr>
            </w:pPr>
            <w:r w:rsidRPr="00971BF4">
              <w:rPr>
                <w:rFonts w:cs="Arial"/>
                <w:bCs/>
                <w:sz w:val="12"/>
                <w:szCs w:val="14"/>
                <w:lang w:val="sr-Latn-RS" w:eastAsia="sr-Latn-RS"/>
              </w:rPr>
              <w:t>ЈЕД.ЦЕНА БЕЗ ПДВ-а</w:t>
            </w:r>
          </w:p>
          <w:p w14:paraId="5CF506AD" w14:textId="77777777" w:rsidR="00996E36" w:rsidRPr="00971BF4" w:rsidRDefault="00996E36" w:rsidP="00996E36">
            <w:pPr>
              <w:jc w:val="center"/>
              <w:rPr>
                <w:rFonts w:cs="Arial"/>
                <w:sz w:val="12"/>
                <w:szCs w:val="14"/>
                <w:lang w:val="sr-Latn-RS"/>
              </w:rPr>
            </w:pPr>
            <w:r w:rsidRPr="00971BF4">
              <w:rPr>
                <w:rFonts w:cs="Arial"/>
                <w:bCs/>
                <w:sz w:val="12"/>
                <w:szCs w:val="14"/>
                <w:lang w:val="sr-Latn-RS" w:eastAsia="sr-Latn-RS"/>
              </w:rPr>
              <w:t>(ДИН.)</w:t>
            </w:r>
          </w:p>
        </w:tc>
        <w:tc>
          <w:tcPr>
            <w:tcW w:w="1800" w:type="dxa"/>
            <w:shd w:val="clear" w:color="000000" w:fill="F2F2F2"/>
            <w:vAlign w:val="center"/>
          </w:tcPr>
          <w:p w14:paraId="3F0DFDFA" w14:textId="77777777" w:rsidR="00996E36" w:rsidRPr="00971BF4" w:rsidRDefault="00996E36" w:rsidP="00996E36">
            <w:pPr>
              <w:ind w:right="-108"/>
              <w:jc w:val="center"/>
              <w:rPr>
                <w:rFonts w:cs="Arial"/>
                <w:bCs/>
                <w:sz w:val="12"/>
                <w:szCs w:val="14"/>
                <w:lang w:val="sr-Latn-RS" w:eastAsia="sr-Latn-RS"/>
              </w:rPr>
            </w:pPr>
            <w:r w:rsidRPr="00971BF4">
              <w:rPr>
                <w:rFonts w:cs="Arial"/>
                <w:bCs/>
                <w:sz w:val="12"/>
                <w:szCs w:val="14"/>
                <w:lang w:val="sr-Latn-RS" w:eastAsia="sr-Latn-RS"/>
              </w:rPr>
              <w:t>ЈЕД.ЦЕНА СА ПДВ-ом</w:t>
            </w:r>
          </w:p>
          <w:p w14:paraId="16D54593" w14:textId="77777777" w:rsidR="00996E36" w:rsidRPr="00971BF4" w:rsidRDefault="00996E36" w:rsidP="00996E36">
            <w:pPr>
              <w:jc w:val="center"/>
              <w:rPr>
                <w:rFonts w:cs="Arial"/>
                <w:sz w:val="12"/>
                <w:szCs w:val="14"/>
                <w:lang w:val="sr-Latn-RS"/>
              </w:rPr>
            </w:pPr>
            <w:r w:rsidRPr="00971BF4">
              <w:rPr>
                <w:rFonts w:cs="Arial"/>
                <w:bCs/>
                <w:sz w:val="12"/>
                <w:szCs w:val="14"/>
                <w:lang w:val="sr-Latn-RS" w:eastAsia="sr-Latn-RS"/>
              </w:rPr>
              <w:t>(дин.)</w:t>
            </w:r>
          </w:p>
        </w:tc>
        <w:tc>
          <w:tcPr>
            <w:tcW w:w="1890" w:type="dxa"/>
            <w:shd w:val="clear" w:color="000000" w:fill="F2F2F2"/>
            <w:vAlign w:val="center"/>
          </w:tcPr>
          <w:p w14:paraId="0EDAE582" w14:textId="77777777" w:rsidR="00996E36" w:rsidRPr="00971BF4" w:rsidRDefault="00996E36" w:rsidP="00996E36">
            <w:pPr>
              <w:ind w:right="-108"/>
              <w:jc w:val="center"/>
              <w:rPr>
                <w:rFonts w:cs="Arial"/>
                <w:bCs/>
                <w:sz w:val="12"/>
                <w:szCs w:val="14"/>
                <w:lang w:val="sr-Latn-RS" w:eastAsia="sr-Latn-RS"/>
              </w:rPr>
            </w:pPr>
            <w:r w:rsidRPr="00971BF4">
              <w:rPr>
                <w:rFonts w:cs="Arial"/>
                <w:bCs/>
                <w:sz w:val="12"/>
                <w:szCs w:val="14"/>
                <w:lang w:val="sr-Latn-RS" w:eastAsia="sr-Latn-RS"/>
              </w:rPr>
              <w:t>УКУПНО ПОНУЂ.ЦЕНА  БЕЗ ПДВ-а</w:t>
            </w:r>
          </w:p>
          <w:p w14:paraId="7EA35C2D" w14:textId="77777777" w:rsidR="00996E36" w:rsidRPr="00971BF4" w:rsidRDefault="00996E36" w:rsidP="00996E36">
            <w:pPr>
              <w:jc w:val="center"/>
              <w:rPr>
                <w:rFonts w:cs="Arial"/>
                <w:sz w:val="12"/>
                <w:szCs w:val="14"/>
                <w:lang w:val="sr-Latn-RS"/>
              </w:rPr>
            </w:pPr>
            <w:r w:rsidRPr="00971BF4">
              <w:rPr>
                <w:rFonts w:cs="Arial"/>
                <w:bCs/>
                <w:sz w:val="12"/>
                <w:szCs w:val="14"/>
                <w:lang w:val="sr-Latn-RS" w:eastAsia="sr-Latn-RS"/>
              </w:rPr>
              <w:t>(дин.)</w:t>
            </w:r>
          </w:p>
        </w:tc>
      </w:tr>
      <w:tr w:rsidR="00996E36" w:rsidRPr="00971BF4" w14:paraId="464CF62C" w14:textId="77777777" w:rsidTr="00996E36">
        <w:trPr>
          <w:trHeight w:val="56"/>
        </w:trPr>
        <w:tc>
          <w:tcPr>
            <w:tcW w:w="629" w:type="dxa"/>
            <w:shd w:val="clear" w:color="000000" w:fill="F2F2F2"/>
            <w:vAlign w:val="center"/>
          </w:tcPr>
          <w:p w14:paraId="0E21246B"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1</w:t>
            </w:r>
            <w:r w:rsidRPr="00971BF4">
              <w:rPr>
                <w:rFonts w:cs="Arial"/>
                <w:bCs/>
                <w:color w:val="7F7F7F"/>
                <w:sz w:val="12"/>
                <w:szCs w:val="18"/>
                <w:lang w:val="sr-Cyrl-RS" w:eastAsia="sr-Latn-RS"/>
              </w:rPr>
              <w:t>)</w:t>
            </w:r>
          </w:p>
        </w:tc>
        <w:tc>
          <w:tcPr>
            <w:tcW w:w="4313" w:type="dxa"/>
            <w:shd w:val="clear" w:color="000000" w:fill="F2F2F2"/>
            <w:vAlign w:val="center"/>
          </w:tcPr>
          <w:p w14:paraId="287EE075"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2</w:t>
            </w:r>
            <w:r w:rsidRPr="00971BF4">
              <w:rPr>
                <w:rFonts w:cs="Arial"/>
                <w:bCs/>
                <w:color w:val="7F7F7F"/>
                <w:sz w:val="12"/>
                <w:szCs w:val="18"/>
                <w:lang w:val="sr-Cyrl-RS" w:eastAsia="sr-Latn-RS"/>
              </w:rPr>
              <w:t>)</w:t>
            </w:r>
          </w:p>
        </w:tc>
        <w:tc>
          <w:tcPr>
            <w:tcW w:w="1350" w:type="dxa"/>
            <w:shd w:val="clear" w:color="000000" w:fill="F2F2F2"/>
            <w:vAlign w:val="center"/>
          </w:tcPr>
          <w:p w14:paraId="2675BC33"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3</w:t>
            </w:r>
            <w:r w:rsidRPr="00971BF4">
              <w:rPr>
                <w:rFonts w:cs="Arial"/>
                <w:bCs/>
                <w:color w:val="7F7F7F"/>
                <w:sz w:val="12"/>
                <w:szCs w:val="18"/>
                <w:lang w:val="sr-Cyrl-RS" w:eastAsia="sr-Latn-RS"/>
              </w:rPr>
              <w:t>)</w:t>
            </w:r>
          </w:p>
        </w:tc>
        <w:tc>
          <w:tcPr>
            <w:tcW w:w="1170" w:type="dxa"/>
            <w:shd w:val="clear" w:color="000000" w:fill="F2F2F2"/>
            <w:vAlign w:val="center"/>
          </w:tcPr>
          <w:p w14:paraId="0DC1C640"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4</w:t>
            </w:r>
            <w:r w:rsidRPr="00971BF4">
              <w:rPr>
                <w:rFonts w:cs="Arial"/>
                <w:bCs/>
                <w:color w:val="7F7F7F"/>
                <w:sz w:val="12"/>
                <w:szCs w:val="18"/>
                <w:lang w:val="sr-Cyrl-RS" w:eastAsia="sr-Latn-RS"/>
              </w:rPr>
              <w:t>)</w:t>
            </w:r>
          </w:p>
        </w:tc>
        <w:tc>
          <w:tcPr>
            <w:tcW w:w="1260" w:type="dxa"/>
            <w:shd w:val="clear" w:color="000000" w:fill="F2F2F2"/>
            <w:vAlign w:val="center"/>
          </w:tcPr>
          <w:p w14:paraId="5DDF30EF"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5</w:t>
            </w:r>
            <w:r w:rsidRPr="00971BF4">
              <w:rPr>
                <w:rFonts w:cs="Arial"/>
                <w:bCs/>
                <w:color w:val="7F7F7F"/>
                <w:sz w:val="12"/>
                <w:szCs w:val="18"/>
                <w:lang w:val="sr-Cyrl-RS" w:eastAsia="sr-Latn-RS"/>
              </w:rPr>
              <w:t>)</w:t>
            </w:r>
          </w:p>
        </w:tc>
        <w:tc>
          <w:tcPr>
            <w:tcW w:w="1620" w:type="dxa"/>
            <w:shd w:val="clear" w:color="000000" w:fill="F2F2F2"/>
            <w:vAlign w:val="center"/>
          </w:tcPr>
          <w:p w14:paraId="566516B1"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6</w:t>
            </w:r>
            <w:r w:rsidRPr="00971BF4">
              <w:rPr>
                <w:rFonts w:cs="Arial"/>
                <w:bCs/>
                <w:color w:val="7F7F7F"/>
                <w:sz w:val="12"/>
                <w:szCs w:val="18"/>
                <w:lang w:val="sr-Cyrl-RS" w:eastAsia="sr-Latn-RS"/>
              </w:rPr>
              <w:t>)</w:t>
            </w:r>
          </w:p>
        </w:tc>
        <w:tc>
          <w:tcPr>
            <w:tcW w:w="1800" w:type="dxa"/>
            <w:shd w:val="clear" w:color="000000" w:fill="F2F2F2"/>
            <w:vAlign w:val="center"/>
          </w:tcPr>
          <w:p w14:paraId="7F246448"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7</w:t>
            </w:r>
            <w:r w:rsidRPr="00971BF4">
              <w:rPr>
                <w:rFonts w:cs="Arial"/>
                <w:bCs/>
                <w:color w:val="7F7F7F"/>
                <w:sz w:val="12"/>
                <w:szCs w:val="18"/>
                <w:lang w:val="sr-Cyrl-RS" w:eastAsia="sr-Latn-RS"/>
              </w:rPr>
              <w:t>)</w:t>
            </w:r>
          </w:p>
        </w:tc>
        <w:tc>
          <w:tcPr>
            <w:tcW w:w="1890" w:type="dxa"/>
            <w:shd w:val="clear" w:color="000000" w:fill="F2F2F2"/>
            <w:vAlign w:val="center"/>
          </w:tcPr>
          <w:p w14:paraId="32281225" w14:textId="77777777" w:rsidR="00996E36" w:rsidRPr="00971BF4" w:rsidRDefault="00996E36" w:rsidP="00996E36">
            <w:pPr>
              <w:ind w:right="-108"/>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8</w:t>
            </w:r>
            <w:r w:rsidRPr="00971BF4">
              <w:rPr>
                <w:rFonts w:cs="Arial"/>
                <w:bCs/>
                <w:color w:val="7F7F7F"/>
                <w:sz w:val="12"/>
                <w:szCs w:val="18"/>
                <w:lang w:val="sr-Cyrl-RS" w:eastAsia="sr-Latn-RS"/>
              </w:rPr>
              <w:t>)</w:t>
            </w:r>
          </w:p>
        </w:tc>
      </w:tr>
      <w:tr w:rsidR="00996E36" w:rsidRPr="00093DC1" w14:paraId="58D76692" w14:textId="77777777" w:rsidTr="00996E36">
        <w:trPr>
          <w:trHeight w:val="259"/>
        </w:trPr>
        <w:tc>
          <w:tcPr>
            <w:tcW w:w="629" w:type="dxa"/>
            <w:shd w:val="clear" w:color="auto" w:fill="auto"/>
            <w:noWrap/>
            <w:vAlign w:val="center"/>
            <w:hideMark/>
          </w:tcPr>
          <w:p w14:paraId="118CE2EF" w14:textId="77777777" w:rsidR="00996E36" w:rsidRPr="00971BF4" w:rsidRDefault="00996E36" w:rsidP="00996E36">
            <w:pPr>
              <w:jc w:val="center"/>
              <w:rPr>
                <w:rFonts w:cs="Arial"/>
                <w:sz w:val="16"/>
                <w:szCs w:val="18"/>
              </w:rPr>
            </w:pPr>
            <w:r w:rsidRPr="00971BF4">
              <w:rPr>
                <w:rFonts w:cs="Arial"/>
                <w:sz w:val="16"/>
                <w:szCs w:val="18"/>
              </w:rPr>
              <w:t>1</w:t>
            </w:r>
          </w:p>
        </w:tc>
        <w:tc>
          <w:tcPr>
            <w:tcW w:w="4313" w:type="dxa"/>
            <w:shd w:val="clear" w:color="auto" w:fill="auto"/>
            <w:vAlign w:val="center"/>
            <w:hideMark/>
          </w:tcPr>
          <w:p w14:paraId="64EAA258" w14:textId="77777777" w:rsidR="00996E36" w:rsidRPr="00971BF4" w:rsidRDefault="00996E36" w:rsidP="00996E36">
            <w:pPr>
              <w:rPr>
                <w:rFonts w:cs="Arial"/>
                <w:sz w:val="16"/>
                <w:szCs w:val="18"/>
              </w:rPr>
            </w:pPr>
            <w:r w:rsidRPr="00971BF4">
              <w:rPr>
                <w:rFonts w:cs="Arial"/>
                <w:sz w:val="16"/>
                <w:szCs w:val="18"/>
              </w:rPr>
              <w:t xml:space="preserve">Гумено црево ЦО2-5 РД-345 </w:t>
            </w:r>
          </w:p>
        </w:tc>
        <w:tc>
          <w:tcPr>
            <w:tcW w:w="1350" w:type="dxa"/>
            <w:vAlign w:val="center"/>
          </w:tcPr>
          <w:p w14:paraId="1862FAAA" w14:textId="77777777" w:rsidR="00996E36" w:rsidRPr="00971BF4" w:rsidRDefault="00996E36" w:rsidP="00996E36">
            <w:pPr>
              <w:jc w:val="center"/>
              <w:rPr>
                <w:rFonts w:cs="Arial"/>
                <w:sz w:val="16"/>
                <w:szCs w:val="18"/>
                <w:lang w:val="sr-Cyrl-RS"/>
              </w:rPr>
            </w:pPr>
            <w:r w:rsidRPr="00971BF4">
              <w:rPr>
                <w:rFonts w:cs="Arial"/>
                <w:sz w:val="16"/>
                <w:szCs w:val="18"/>
                <w:lang w:val="sr-Latn-RS" w:eastAsia="sr-Latn-RS"/>
              </w:rPr>
              <w:t>"ПАСТОР"</w:t>
            </w:r>
          </w:p>
        </w:tc>
        <w:tc>
          <w:tcPr>
            <w:tcW w:w="1170" w:type="dxa"/>
          </w:tcPr>
          <w:p w14:paraId="2837066E"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1FE660D" w14:textId="77777777" w:rsidR="00996E36" w:rsidRDefault="00996E36" w:rsidP="00996E36">
            <w:pPr>
              <w:jc w:val="center"/>
            </w:pPr>
            <w:r w:rsidRPr="00A5626D">
              <w:rPr>
                <w:rFonts w:cs="Arial"/>
                <w:sz w:val="20"/>
                <w:szCs w:val="20"/>
                <w:lang w:val="sr-Cyrl-RS"/>
              </w:rPr>
              <w:t>1</w:t>
            </w:r>
          </w:p>
        </w:tc>
        <w:tc>
          <w:tcPr>
            <w:tcW w:w="1620" w:type="dxa"/>
          </w:tcPr>
          <w:p w14:paraId="779DF47C" w14:textId="77777777" w:rsidR="00996E36" w:rsidRPr="00971BF4" w:rsidRDefault="00996E36" w:rsidP="00996E36">
            <w:pPr>
              <w:jc w:val="center"/>
              <w:rPr>
                <w:rFonts w:cs="Arial"/>
                <w:sz w:val="16"/>
                <w:szCs w:val="18"/>
              </w:rPr>
            </w:pPr>
          </w:p>
        </w:tc>
        <w:tc>
          <w:tcPr>
            <w:tcW w:w="1800" w:type="dxa"/>
          </w:tcPr>
          <w:p w14:paraId="01B92B3E" w14:textId="77777777" w:rsidR="00996E36" w:rsidRPr="00971BF4" w:rsidRDefault="00996E36" w:rsidP="00996E36">
            <w:pPr>
              <w:jc w:val="center"/>
              <w:rPr>
                <w:rFonts w:cs="Arial"/>
                <w:sz w:val="16"/>
                <w:szCs w:val="18"/>
              </w:rPr>
            </w:pPr>
          </w:p>
        </w:tc>
        <w:tc>
          <w:tcPr>
            <w:tcW w:w="1890" w:type="dxa"/>
          </w:tcPr>
          <w:p w14:paraId="37BC961B" w14:textId="77777777" w:rsidR="00996E36" w:rsidRPr="00971BF4" w:rsidRDefault="00996E36" w:rsidP="00996E36">
            <w:pPr>
              <w:jc w:val="center"/>
              <w:rPr>
                <w:rFonts w:cs="Arial"/>
                <w:sz w:val="16"/>
                <w:szCs w:val="18"/>
              </w:rPr>
            </w:pPr>
          </w:p>
        </w:tc>
      </w:tr>
      <w:tr w:rsidR="00996E36" w:rsidRPr="00093DC1" w14:paraId="6A9389CC" w14:textId="77777777" w:rsidTr="00996E36">
        <w:trPr>
          <w:trHeight w:val="259"/>
        </w:trPr>
        <w:tc>
          <w:tcPr>
            <w:tcW w:w="629" w:type="dxa"/>
            <w:shd w:val="clear" w:color="auto" w:fill="auto"/>
            <w:noWrap/>
            <w:vAlign w:val="center"/>
            <w:hideMark/>
          </w:tcPr>
          <w:p w14:paraId="5A86DAEF" w14:textId="77777777" w:rsidR="00996E36" w:rsidRPr="00971BF4" w:rsidRDefault="00996E36" w:rsidP="00996E36">
            <w:pPr>
              <w:jc w:val="center"/>
              <w:rPr>
                <w:rFonts w:cs="Arial"/>
                <w:sz w:val="16"/>
                <w:szCs w:val="18"/>
              </w:rPr>
            </w:pPr>
            <w:r w:rsidRPr="00971BF4">
              <w:rPr>
                <w:rFonts w:cs="Arial"/>
                <w:sz w:val="16"/>
                <w:szCs w:val="18"/>
              </w:rPr>
              <w:t>2</w:t>
            </w:r>
          </w:p>
        </w:tc>
        <w:tc>
          <w:tcPr>
            <w:tcW w:w="4313" w:type="dxa"/>
            <w:shd w:val="clear" w:color="auto" w:fill="auto"/>
            <w:vAlign w:val="center"/>
            <w:hideMark/>
          </w:tcPr>
          <w:p w14:paraId="0289F23F" w14:textId="77777777" w:rsidR="00996E36" w:rsidRPr="00971BF4" w:rsidRDefault="00996E36" w:rsidP="00996E36">
            <w:pPr>
              <w:rPr>
                <w:rFonts w:cs="Arial"/>
                <w:sz w:val="16"/>
                <w:szCs w:val="18"/>
              </w:rPr>
            </w:pPr>
            <w:r w:rsidRPr="00971BF4">
              <w:rPr>
                <w:rFonts w:cs="Arial"/>
                <w:sz w:val="16"/>
                <w:szCs w:val="18"/>
              </w:rPr>
              <w:t xml:space="preserve">Игла ЦО2 вентила РД-195 </w:t>
            </w:r>
          </w:p>
        </w:tc>
        <w:tc>
          <w:tcPr>
            <w:tcW w:w="1350" w:type="dxa"/>
            <w:vAlign w:val="center"/>
          </w:tcPr>
          <w:p w14:paraId="011F1230"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200970DE" w14:textId="77777777" w:rsidR="00996E36" w:rsidRPr="00971BF4" w:rsidRDefault="00996E36" w:rsidP="00996E36">
            <w:pPr>
              <w:jc w:val="center"/>
              <w:rPr>
                <w:rFonts w:cs="Arial"/>
                <w:sz w:val="16"/>
                <w:szCs w:val="18"/>
              </w:rPr>
            </w:pPr>
            <w:r w:rsidRPr="00971BF4">
              <w:rPr>
                <w:rFonts w:cs="Arial"/>
                <w:sz w:val="16"/>
                <w:szCs w:val="18"/>
                <w:lang w:val="sr-Cyrl-RS"/>
              </w:rPr>
              <w:t>ком</w:t>
            </w:r>
          </w:p>
        </w:tc>
        <w:tc>
          <w:tcPr>
            <w:tcW w:w="1260" w:type="dxa"/>
          </w:tcPr>
          <w:p w14:paraId="253BAC51" w14:textId="77777777" w:rsidR="00996E36" w:rsidRDefault="00996E36" w:rsidP="00996E36">
            <w:pPr>
              <w:jc w:val="center"/>
            </w:pPr>
            <w:r w:rsidRPr="00A5626D">
              <w:rPr>
                <w:rFonts w:cs="Arial"/>
                <w:sz w:val="20"/>
                <w:szCs w:val="20"/>
                <w:lang w:val="sr-Cyrl-RS"/>
              </w:rPr>
              <w:t>1</w:t>
            </w:r>
          </w:p>
        </w:tc>
        <w:tc>
          <w:tcPr>
            <w:tcW w:w="1620" w:type="dxa"/>
          </w:tcPr>
          <w:p w14:paraId="7D4E648B" w14:textId="77777777" w:rsidR="00996E36" w:rsidRPr="00971BF4" w:rsidRDefault="00996E36" w:rsidP="00996E36">
            <w:pPr>
              <w:jc w:val="center"/>
              <w:rPr>
                <w:rFonts w:cs="Arial"/>
                <w:sz w:val="16"/>
                <w:szCs w:val="18"/>
              </w:rPr>
            </w:pPr>
          </w:p>
        </w:tc>
        <w:tc>
          <w:tcPr>
            <w:tcW w:w="1800" w:type="dxa"/>
          </w:tcPr>
          <w:p w14:paraId="43742B22" w14:textId="77777777" w:rsidR="00996E36" w:rsidRPr="00971BF4" w:rsidRDefault="00996E36" w:rsidP="00996E36">
            <w:pPr>
              <w:jc w:val="center"/>
              <w:rPr>
                <w:rFonts w:cs="Arial"/>
                <w:sz w:val="16"/>
                <w:szCs w:val="18"/>
              </w:rPr>
            </w:pPr>
          </w:p>
        </w:tc>
        <w:tc>
          <w:tcPr>
            <w:tcW w:w="1890" w:type="dxa"/>
          </w:tcPr>
          <w:p w14:paraId="5AA79888" w14:textId="77777777" w:rsidR="00996E36" w:rsidRPr="00971BF4" w:rsidRDefault="00996E36" w:rsidP="00996E36">
            <w:pPr>
              <w:jc w:val="center"/>
              <w:rPr>
                <w:rFonts w:cs="Arial"/>
                <w:sz w:val="16"/>
                <w:szCs w:val="18"/>
              </w:rPr>
            </w:pPr>
          </w:p>
        </w:tc>
      </w:tr>
      <w:tr w:rsidR="00996E36" w:rsidRPr="00093DC1" w14:paraId="57EF6D89" w14:textId="77777777" w:rsidTr="00996E36">
        <w:trPr>
          <w:trHeight w:val="259"/>
        </w:trPr>
        <w:tc>
          <w:tcPr>
            <w:tcW w:w="629" w:type="dxa"/>
            <w:shd w:val="clear" w:color="auto" w:fill="auto"/>
            <w:noWrap/>
            <w:vAlign w:val="center"/>
            <w:hideMark/>
          </w:tcPr>
          <w:p w14:paraId="391A42A2" w14:textId="77777777" w:rsidR="00996E36" w:rsidRPr="00971BF4" w:rsidRDefault="00996E36" w:rsidP="00996E36">
            <w:pPr>
              <w:jc w:val="center"/>
              <w:rPr>
                <w:rFonts w:cs="Arial"/>
                <w:sz w:val="16"/>
                <w:szCs w:val="18"/>
              </w:rPr>
            </w:pPr>
            <w:r w:rsidRPr="00971BF4">
              <w:rPr>
                <w:rFonts w:cs="Arial"/>
                <w:sz w:val="16"/>
                <w:szCs w:val="18"/>
              </w:rPr>
              <w:t>3</w:t>
            </w:r>
          </w:p>
        </w:tc>
        <w:tc>
          <w:tcPr>
            <w:tcW w:w="4313" w:type="dxa"/>
            <w:shd w:val="clear" w:color="auto" w:fill="auto"/>
            <w:vAlign w:val="center"/>
            <w:hideMark/>
          </w:tcPr>
          <w:p w14:paraId="3F7B0D6E" w14:textId="77777777" w:rsidR="00996E36" w:rsidRPr="00971BF4" w:rsidRDefault="00996E36" w:rsidP="00996E36">
            <w:pPr>
              <w:rPr>
                <w:rFonts w:cs="Arial"/>
                <w:sz w:val="16"/>
                <w:szCs w:val="18"/>
              </w:rPr>
            </w:pPr>
            <w:r w:rsidRPr="00971BF4">
              <w:rPr>
                <w:rFonts w:cs="Arial"/>
                <w:sz w:val="16"/>
                <w:szCs w:val="18"/>
              </w:rPr>
              <w:t xml:space="preserve">Млазница С-6,9 РД-115 </w:t>
            </w:r>
          </w:p>
        </w:tc>
        <w:tc>
          <w:tcPr>
            <w:tcW w:w="1350" w:type="dxa"/>
            <w:vAlign w:val="center"/>
          </w:tcPr>
          <w:p w14:paraId="6EBF00DC"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3090F833" w14:textId="77777777" w:rsidR="00996E36" w:rsidRPr="00971BF4" w:rsidRDefault="00996E36" w:rsidP="00996E36">
            <w:pPr>
              <w:jc w:val="center"/>
              <w:rPr>
                <w:rFonts w:cs="Arial"/>
                <w:sz w:val="16"/>
                <w:szCs w:val="18"/>
              </w:rPr>
            </w:pPr>
            <w:r w:rsidRPr="00971BF4">
              <w:rPr>
                <w:rFonts w:cs="Arial"/>
                <w:sz w:val="16"/>
                <w:szCs w:val="18"/>
                <w:lang w:val="sr-Cyrl-RS"/>
              </w:rPr>
              <w:t>ком</w:t>
            </w:r>
          </w:p>
        </w:tc>
        <w:tc>
          <w:tcPr>
            <w:tcW w:w="1260" w:type="dxa"/>
          </w:tcPr>
          <w:p w14:paraId="448E952B" w14:textId="77777777" w:rsidR="00996E36" w:rsidRDefault="00996E36" w:rsidP="00996E36">
            <w:pPr>
              <w:jc w:val="center"/>
            </w:pPr>
            <w:r w:rsidRPr="00A5626D">
              <w:rPr>
                <w:rFonts w:cs="Arial"/>
                <w:sz w:val="20"/>
                <w:szCs w:val="20"/>
                <w:lang w:val="sr-Cyrl-RS"/>
              </w:rPr>
              <w:t>1</w:t>
            </w:r>
          </w:p>
        </w:tc>
        <w:tc>
          <w:tcPr>
            <w:tcW w:w="1620" w:type="dxa"/>
          </w:tcPr>
          <w:p w14:paraId="2CFD67E4" w14:textId="77777777" w:rsidR="00996E36" w:rsidRPr="00971BF4" w:rsidRDefault="00996E36" w:rsidP="00996E36">
            <w:pPr>
              <w:jc w:val="center"/>
              <w:rPr>
                <w:rFonts w:cs="Arial"/>
                <w:sz w:val="16"/>
                <w:szCs w:val="18"/>
              </w:rPr>
            </w:pPr>
          </w:p>
        </w:tc>
        <w:tc>
          <w:tcPr>
            <w:tcW w:w="1800" w:type="dxa"/>
          </w:tcPr>
          <w:p w14:paraId="1087646E" w14:textId="77777777" w:rsidR="00996E36" w:rsidRPr="00971BF4" w:rsidRDefault="00996E36" w:rsidP="00996E36">
            <w:pPr>
              <w:jc w:val="center"/>
              <w:rPr>
                <w:rFonts w:cs="Arial"/>
                <w:sz w:val="16"/>
                <w:szCs w:val="18"/>
              </w:rPr>
            </w:pPr>
          </w:p>
        </w:tc>
        <w:tc>
          <w:tcPr>
            <w:tcW w:w="1890" w:type="dxa"/>
          </w:tcPr>
          <w:p w14:paraId="35249831" w14:textId="77777777" w:rsidR="00996E36" w:rsidRPr="00971BF4" w:rsidRDefault="00996E36" w:rsidP="00996E36">
            <w:pPr>
              <w:jc w:val="center"/>
              <w:rPr>
                <w:rFonts w:cs="Arial"/>
                <w:sz w:val="16"/>
                <w:szCs w:val="18"/>
              </w:rPr>
            </w:pPr>
          </w:p>
        </w:tc>
      </w:tr>
      <w:tr w:rsidR="00996E36" w:rsidRPr="00093DC1" w14:paraId="5D0872E1" w14:textId="77777777" w:rsidTr="00996E36">
        <w:trPr>
          <w:trHeight w:val="259"/>
        </w:trPr>
        <w:tc>
          <w:tcPr>
            <w:tcW w:w="629" w:type="dxa"/>
            <w:shd w:val="clear" w:color="auto" w:fill="auto"/>
            <w:noWrap/>
            <w:vAlign w:val="center"/>
            <w:hideMark/>
          </w:tcPr>
          <w:p w14:paraId="174A0387" w14:textId="77777777" w:rsidR="00996E36" w:rsidRPr="00971BF4" w:rsidRDefault="00996E36" w:rsidP="00996E36">
            <w:pPr>
              <w:jc w:val="center"/>
              <w:rPr>
                <w:rFonts w:cs="Arial"/>
                <w:sz w:val="16"/>
                <w:szCs w:val="18"/>
              </w:rPr>
            </w:pPr>
            <w:r w:rsidRPr="00971BF4">
              <w:rPr>
                <w:rFonts w:cs="Arial"/>
                <w:sz w:val="16"/>
                <w:szCs w:val="18"/>
              </w:rPr>
              <w:t>4</w:t>
            </w:r>
          </w:p>
        </w:tc>
        <w:tc>
          <w:tcPr>
            <w:tcW w:w="4313" w:type="dxa"/>
            <w:shd w:val="clear" w:color="auto" w:fill="auto"/>
            <w:vAlign w:val="center"/>
            <w:hideMark/>
          </w:tcPr>
          <w:p w14:paraId="0D7614F5" w14:textId="77777777" w:rsidR="00996E36" w:rsidRPr="00971BF4" w:rsidRDefault="00996E36" w:rsidP="00996E36">
            <w:pPr>
              <w:rPr>
                <w:rFonts w:cs="Arial"/>
                <w:sz w:val="16"/>
                <w:szCs w:val="18"/>
              </w:rPr>
            </w:pPr>
            <w:r w:rsidRPr="00971BF4">
              <w:rPr>
                <w:rFonts w:cs="Arial"/>
                <w:sz w:val="16"/>
                <w:szCs w:val="18"/>
              </w:rPr>
              <w:t xml:space="preserve">Млазница С-1,2,3 РД-87,88,89  </w:t>
            </w:r>
          </w:p>
        </w:tc>
        <w:tc>
          <w:tcPr>
            <w:tcW w:w="1350" w:type="dxa"/>
            <w:vAlign w:val="center"/>
          </w:tcPr>
          <w:p w14:paraId="060EB65A"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7D7648C6" w14:textId="77777777" w:rsidR="00996E36" w:rsidRPr="00971BF4" w:rsidRDefault="00996E36" w:rsidP="00996E36">
            <w:pPr>
              <w:jc w:val="center"/>
              <w:rPr>
                <w:rFonts w:cs="Arial"/>
                <w:sz w:val="16"/>
                <w:szCs w:val="18"/>
              </w:rPr>
            </w:pPr>
            <w:r w:rsidRPr="00971BF4">
              <w:rPr>
                <w:rFonts w:cs="Arial"/>
                <w:sz w:val="16"/>
                <w:szCs w:val="18"/>
                <w:lang w:val="sr-Cyrl-RS"/>
              </w:rPr>
              <w:t>ком</w:t>
            </w:r>
          </w:p>
        </w:tc>
        <w:tc>
          <w:tcPr>
            <w:tcW w:w="1260" w:type="dxa"/>
          </w:tcPr>
          <w:p w14:paraId="3DD2C8F8" w14:textId="77777777" w:rsidR="00996E36" w:rsidRDefault="00996E36" w:rsidP="00996E36">
            <w:pPr>
              <w:jc w:val="center"/>
            </w:pPr>
            <w:r w:rsidRPr="00A5626D">
              <w:rPr>
                <w:rFonts w:cs="Arial"/>
                <w:sz w:val="20"/>
                <w:szCs w:val="20"/>
                <w:lang w:val="sr-Cyrl-RS"/>
              </w:rPr>
              <w:t>1</w:t>
            </w:r>
          </w:p>
        </w:tc>
        <w:tc>
          <w:tcPr>
            <w:tcW w:w="1620" w:type="dxa"/>
          </w:tcPr>
          <w:p w14:paraId="5A74A171" w14:textId="77777777" w:rsidR="00996E36" w:rsidRPr="00971BF4" w:rsidRDefault="00996E36" w:rsidP="00996E36">
            <w:pPr>
              <w:jc w:val="center"/>
              <w:rPr>
                <w:rFonts w:cs="Arial"/>
                <w:sz w:val="16"/>
                <w:szCs w:val="18"/>
              </w:rPr>
            </w:pPr>
          </w:p>
        </w:tc>
        <w:tc>
          <w:tcPr>
            <w:tcW w:w="1800" w:type="dxa"/>
          </w:tcPr>
          <w:p w14:paraId="4762539A" w14:textId="77777777" w:rsidR="00996E36" w:rsidRPr="00971BF4" w:rsidRDefault="00996E36" w:rsidP="00996E36">
            <w:pPr>
              <w:jc w:val="center"/>
              <w:rPr>
                <w:rFonts w:cs="Arial"/>
                <w:sz w:val="16"/>
                <w:szCs w:val="18"/>
              </w:rPr>
            </w:pPr>
          </w:p>
        </w:tc>
        <w:tc>
          <w:tcPr>
            <w:tcW w:w="1890" w:type="dxa"/>
          </w:tcPr>
          <w:p w14:paraId="222E15D6" w14:textId="77777777" w:rsidR="00996E36" w:rsidRPr="00971BF4" w:rsidRDefault="00996E36" w:rsidP="00996E36">
            <w:pPr>
              <w:jc w:val="center"/>
              <w:rPr>
                <w:rFonts w:cs="Arial"/>
                <w:sz w:val="16"/>
                <w:szCs w:val="18"/>
              </w:rPr>
            </w:pPr>
          </w:p>
        </w:tc>
      </w:tr>
      <w:tr w:rsidR="00996E36" w:rsidRPr="00093DC1" w14:paraId="4DB7CA91" w14:textId="77777777" w:rsidTr="00996E36">
        <w:trPr>
          <w:trHeight w:val="259"/>
        </w:trPr>
        <w:tc>
          <w:tcPr>
            <w:tcW w:w="629" w:type="dxa"/>
            <w:shd w:val="clear" w:color="auto" w:fill="auto"/>
            <w:noWrap/>
            <w:vAlign w:val="center"/>
            <w:hideMark/>
          </w:tcPr>
          <w:p w14:paraId="282C0E29" w14:textId="77777777" w:rsidR="00996E36" w:rsidRPr="00971BF4" w:rsidRDefault="00996E36" w:rsidP="00996E36">
            <w:pPr>
              <w:jc w:val="center"/>
              <w:rPr>
                <w:rFonts w:cs="Arial"/>
                <w:sz w:val="16"/>
                <w:szCs w:val="18"/>
              </w:rPr>
            </w:pPr>
            <w:r w:rsidRPr="00971BF4">
              <w:rPr>
                <w:rFonts w:cs="Arial"/>
                <w:sz w:val="16"/>
                <w:szCs w:val="18"/>
              </w:rPr>
              <w:t>5</w:t>
            </w:r>
          </w:p>
        </w:tc>
        <w:tc>
          <w:tcPr>
            <w:tcW w:w="4313" w:type="dxa"/>
            <w:shd w:val="clear" w:color="auto" w:fill="auto"/>
            <w:vAlign w:val="center"/>
            <w:hideMark/>
          </w:tcPr>
          <w:p w14:paraId="3D280E5D" w14:textId="77777777" w:rsidR="00996E36" w:rsidRPr="00971BF4" w:rsidRDefault="00996E36" w:rsidP="00996E36">
            <w:pPr>
              <w:rPr>
                <w:rFonts w:cs="Arial"/>
                <w:sz w:val="16"/>
                <w:szCs w:val="18"/>
              </w:rPr>
            </w:pPr>
            <w:r w:rsidRPr="00971BF4">
              <w:rPr>
                <w:rFonts w:cs="Arial"/>
                <w:sz w:val="16"/>
                <w:szCs w:val="18"/>
              </w:rPr>
              <w:t>Млазница ЦО2-5,10 РД-268,295</w:t>
            </w:r>
          </w:p>
        </w:tc>
        <w:tc>
          <w:tcPr>
            <w:tcW w:w="1350" w:type="dxa"/>
            <w:vAlign w:val="center"/>
          </w:tcPr>
          <w:p w14:paraId="44BBECF6"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787E77C6" w14:textId="77777777" w:rsidR="00996E36" w:rsidRPr="00971BF4" w:rsidRDefault="00996E36" w:rsidP="00996E36">
            <w:pPr>
              <w:jc w:val="center"/>
              <w:rPr>
                <w:rFonts w:cs="Arial"/>
                <w:sz w:val="16"/>
                <w:szCs w:val="18"/>
              </w:rPr>
            </w:pPr>
            <w:r w:rsidRPr="00971BF4">
              <w:rPr>
                <w:rFonts w:cs="Arial"/>
                <w:sz w:val="16"/>
                <w:szCs w:val="18"/>
                <w:lang w:val="sr-Cyrl-RS"/>
              </w:rPr>
              <w:t>ком</w:t>
            </w:r>
          </w:p>
        </w:tc>
        <w:tc>
          <w:tcPr>
            <w:tcW w:w="1260" w:type="dxa"/>
          </w:tcPr>
          <w:p w14:paraId="26C5E20A" w14:textId="77777777" w:rsidR="00996E36" w:rsidRDefault="00996E36" w:rsidP="00996E36">
            <w:pPr>
              <w:jc w:val="center"/>
            </w:pPr>
            <w:r w:rsidRPr="00A5626D">
              <w:rPr>
                <w:rFonts w:cs="Arial"/>
                <w:sz w:val="20"/>
                <w:szCs w:val="20"/>
                <w:lang w:val="sr-Cyrl-RS"/>
              </w:rPr>
              <w:t>1</w:t>
            </w:r>
          </w:p>
        </w:tc>
        <w:tc>
          <w:tcPr>
            <w:tcW w:w="1620" w:type="dxa"/>
          </w:tcPr>
          <w:p w14:paraId="107D5DE5" w14:textId="77777777" w:rsidR="00996E36" w:rsidRPr="00971BF4" w:rsidRDefault="00996E36" w:rsidP="00996E36">
            <w:pPr>
              <w:jc w:val="center"/>
              <w:rPr>
                <w:rFonts w:cs="Arial"/>
                <w:sz w:val="16"/>
                <w:szCs w:val="18"/>
              </w:rPr>
            </w:pPr>
          </w:p>
        </w:tc>
        <w:tc>
          <w:tcPr>
            <w:tcW w:w="1800" w:type="dxa"/>
          </w:tcPr>
          <w:p w14:paraId="3487DFE0" w14:textId="77777777" w:rsidR="00996E36" w:rsidRPr="00971BF4" w:rsidRDefault="00996E36" w:rsidP="00996E36">
            <w:pPr>
              <w:jc w:val="center"/>
              <w:rPr>
                <w:rFonts w:cs="Arial"/>
                <w:sz w:val="16"/>
                <w:szCs w:val="18"/>
              </w:rPr>
            </w:pPr>
          </w:p>
        </w:tc>
        <w:tc>
          <w:tcPr>
            <w:tcW w:w="1890" w:type="dxa"/>
          </w:tcPr>
          <w:p w14:paraId="5BA46B5E" w14:textId="77777777" w:rsidR="00996E36" w:rsidRPr="00971BF4" w:rsidRDefault="00996E36" w:rsidP="00996E36">
            <w:pPr>
              <w:jc w:val="center"/>
              <w:rPr>
                <w:rFonts w:cs="Arial"/>
                <w:sz w:val="16"/>
                <w:szCs w:val="18"/>
              </w:rPr>
            </w:pPr>
          </w:p>
        </w:tc>
      </w:tr>
      <w:tr w:rsidR="00996E36" w:rsidRPr="00093DC1" w14:paraId="77BB7E29" w14:textId="77777777" w:rsidTr="00996E36">
        <w:trPr>
          <w:trHeight w:val="282"/>
        </w:trPr>
        <w:tc>
          <w:tcPr>
            <w:tcW w:w="629" w:type="dxa"/>
            <w:shd w:val="clear" w:color="auto" w:fill="auto"/>
            <w:noWrap/>
            <w:vAlign w:val="center"/>
            <w:hideMark/>
          </w:tcPr>
          <w:p w14:paraId="1EE2F937" w14:textId="77777777" w:rsidR="00996E36" w:rsidRPr="00971BF4" w:rsidRDefault="00996E36" w:rsidP="00996E36">
            <w:pPr>
              <w:jc w:val="center"/>
              <w:rPr>
                <w:rFonts w:cs="Arial"/>
                <w:sz w:val="16"/>
                <w:szCs w:val="18"/>
              </w:rPr>
            </w:pPr>
            <w:r w:rsidRPr="00971BF4">
              <w:rPr>
                <w:rFonts w:cs="Arial"/>
                <w:sz w:val="16"/>
                <w:szCs w:val="18"/>
              </w:rPr>
              <w:t>6</w:t>
            </w:r>
          </w:p>
        </w:tc>
        <w:tc>
          <w:tcPr>
            <w:tcW w:w="4313" w:type="dxa"/>
            <w:shd w:val="clear" w:color="auto" w:fill="auto"/>
            <w:vAlign w:val="center"/>
            <w:hideMark/>
          </w:tcPr>
          <w:p w14:paraId="047F72F9" w14:textId="77777777" w:rsidR="00996E36" w:rsidRPr="00971BF4" w:rsidRDefault="00996E36" w:rsidP="00996E36">
            <w:pPr>
              <w:rPr>
                <w:rFonts w:cs="Arial"/>
                <w:sz w:val="16"/>
                <w:szCs w:val="18"/>
              </w:rPr>
            </w:pPr>
            <w:r w:rsidRPr="00971BF4">
              <w:rPr>
                <w:rFonts w:cs="Arial"/>
                <w:sz w:val="16"/>
                <w:szCs w:val="18"/>
              </w:rPr>
              <w:t xml:space="preserve">Мембрана сигурносног вентила ЦО2 РД-198  </w:t>
            </w:r>
          </w:p>
        </w:tc>
        <w:tc>
          <w:tcPr>
            <w:tcW w:w="1350" w:type="dxa"/>
            <w:vAlign w:val="center"/>
          </w:tcPr>
          <w:p w14:paraId="286A7295"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16BA737B" w14:textId="77777777" w:rsidR="00996E36" w:rsidRPr="00971BF4" w:rsidRDefault="00996E36" w:rsidP="00996E36">
            <w:pPr>
              <w:jc w:val="center"/>
              <w:rPr>
                <w:rFonts w:cs="Arial"/>
                <w:sz w:val="16"/>
                <w:szCs w:val="18"/>
              </w:rPr>
            </w:pPr>
            <w:r w:rsidRPr="00971BF4">
              <w:rPr>
                <w:rFonts w:cs="Arial"/>
                <w:sz w:val="16"/>
                <w:szCs w:val="18"/>
                <w:lang w:val="sr-Cyrl-RS"/>
              </w:rPr>
              <w:t>ком</w:t>
            </w:r>
          </w:p>
        </w:tc>
        <w:tc>
          <w:tcPr>
            <w:tcW w:w="1260" w:type="dxa"/>
          </w:tcPr>
          <w:p w14:paraId="09ECF5C0" w14:textId="77777777" w:rsidR="00996E36" w:rsidRDefault="00996E36" w:rsidP="00996E36">
            <w:pPr>
              <w:jc w:val="center"/>
            </w:pPr>
            <w:r w:rsidRPr="00A5626D">
              <w:rPr>
                <w:rFonts w:cs="Arial"/>
                <w:sz w:val="20"/>
                <w:szCs w:val="20"/>
                <w:lang w:val="sr-Cyrl-RS"/>
              </w:rPr>
              <w:t>1</w:t>
            </w:r>
          </w:p>
        </w:tc>
        <w:tc>
          <w:tcPr>
            <w:tcW w:w="1620" w:type="dxa"/>
          </w:tcPr>
          <w:p w14:paraId="629C85D6" w14:textId="77777777" w:rsidR="00996E36" w:rsidRPr="00971BF4" w:rsidRDefault="00996E36" w:rsidP="00996E36">
            <w:pPr>
              <w:jc w:val="center"/>
              <w:rPr>
                <w:rFonts w:cs="Arial"/>
                <w:sz w:val="16"/>
                <w:szCs w:val="18"/>
              </w:rPr>
            </w:pPr>
          </w:p>
        </w:tc>
        <w:tc>
          <w:tcPr>
            <w:tcW w:w="1800" w:type="dxa"/>
          </w:tcPr>
          <w:p w14:paraId="29C760B3" w14:textId="77777777" w:rsidR="00996E36" w:rsidRPr="00971BF4" w:rsidRDefault="00996E36" w:rsidP="00996E36">
            <w:pPr>
              <w:jc w:val="center"/>
              <w:rPr>
                <w:rFonts w:cs="Arial"/>
                <w:sz w:val="16"/>
                <w:szCs w:val="18"/>
              </w:rPr>
            </w:pPr>
          </w:p>
        </w:tc>
        <w:tc>
          <w:tcPr>
            <w:tcW w:w="1890" w:type="dxa"/>
          </w:tcPr>
          <w:p w14:paraId="60D57377" w14:textId="77777777" w:rsidR="00996E36" w:rsidRPr="00971BF4" w:rsidRDefault="00996E36" w:rsidP="00996E36">
            <w:pPr>
              <w:jc w:val="center"/>
              <w:rPr>
                <w:rFonts w:cs="Arial"/>
                <w:sz w:val="16"/>
                <w:szCs w:val="18"/>
              </w:rPr>
            </w:pPr>
          </w:p>
        </w:tc>
      </w:tr>
      <w:tr w:rsidR="00996E36" w:rsidRPr="00093DC1" w14:paraId="4A425903" w14:textId="77777777" w:rsidTr="00996E36">
        <w:trPr>
          <w:trHeight w:val="259"/>
        </w:trPr>
        <w:tc>
          <w:tcPr>
            <w:tcW w:w="629" w:type="dxa"/>
            <w:shd w:val="clear" w:color="auto" w:fill="auto"/>
            <w:noWrap/>
            <w:vAlign w:val="center"/>
            <w:hideMark/>
          </w:tcPr>
          <w:p w14:paraId="6EE3D43E" w14:textId="77777777" w:rsidR="00996E36" w:rsidRPr="00971BF4" w:rsidRDefault="00996E36" w:rsidP="00996E36">
            <w:pPr>
              <w:jc w:val="center"/>
              <w:rPr>
                <w:rFonts w:cs="Arial"/>
                <w:sz w:val="16"/>
                <w:szCs w:val="18"/>
              </w:rPr>
            </w:pPr>
            <w:r w:rsidRPr="00971BF4">
              <w:rPr>
                <w:rFonts w:cs="Arial"/>
                <w:sz w:val="16"/>
                <w:szCs w:val="18"/>
              </w:rPr>
              <w:t>7</w:t>
            </w:r>
          </w:p>
        </w:tc>
        <w:tc>
          <w:tcPr>
            <w:tcW w:w="4313" w:type="dxa"/>
            <w:shd w:val="clear" w:color="auto" w:fill="auto"/>
            <w:vAlign w:val="center"/>
            <w:hideMark/>
          </w:tcPr>
          <w:p w14:paraId="35523759" w14:textId="77777777" w:rsidR="00996E36" w:rsidRPr="00971BF4" w:rsidRDefault="00996E36" w:rsidP="00996E36">
            <w:pPr>
              <w:rPr>
                <w:rFonts w:cs="Arial"/>
                <w:sz w:val="16"/>
                <w:szCs w:val="18"/>
              </w:rPr>
            </w:pPr>
            <w:r w:rsidRPr="00971BF4">
              <w:rPr>
                <w:rFonts w:cs="Arial"/>
                <w:sz w:val="16"/>
                <w:szCs w:val="18"/>
              </w:rPr>
              <w:t xml:space="preserve">Налепница С-1,9, и ЦО2-5 </w:t>
            </w:r>
          </w:p>
        </w:tc>
        <w:tc>
          <w:tcPr>
            <w:tcW w:w="1350" w:type="dxa"/>
            <w:vAlign w:val="center"/>
          </w:tcPr>
          <w:p w14:paraId="2E222FAB"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708B80E5" w14:textId="77777777" w:rsidR="00996E36" w:rsidRPr="00971BF4" w:rsidRDefault="00996E36" w:rsidP="00996E36">
            <w:pPr>
              <w:jc w:val="center"/>
              <w:rPr>
                <w:rFonts w:cs="Arial"/>
                <w:sz w:val="16"/>
                <w:szCs w:val="18"/>
              </w:rPr>
            </w:pPr>
            <w:r w:rsidRPr="00971BF4">
              <w:rPr>
                <w:rFonts w:cs="Arial"/>
                <w:sz w:val="16"/>
                <w:szCs w:val="18"/>
                <w:lang w:val="sr-Cyrl-RS"/>
              </w:rPr>
              <w:t>ком</w:t>
            </w:r>
          </w:p>
        </w:tc>
        <w:tc>
          <w:tcPr>
            <w:tcW w:w="1260" w:type="dxa"/>
          </w:tcPr>
          <w:p w14:paraId="32DCBFDD" w14:textId="77777777" w:rsidR="00996E36" w:rsidRDefault="00996E36" w:rsidP="00996E36">
            <w:pPr>
              <w:jc w:val="center"/>
            </w:pPr>
            <w:r w:rsidRPr="00A5626D">
              <w:rPr>
                <w:rFonts w:cs="Arial"/>
                <w:sz w:val="20"/>
                <w:szCs w:val="20"/>
                <w:lang w:val="sr-Cyrl-RS"/>
              </w:rPr>
              <w:t>1</w:t>
            </w:r>
          </w:p>
        </w:tc>
        <w:tc>
          <w:tcPr>
            <w:tcW w:w="1620" w:type="dxa"/>
          </w:tcPr>
          <w:p w14:paraId="59B93FB3" w14:textId="77777777" w:rsidR="00996E36" w:rsidRPr="00971BF4" w:rsidRDefault="00996E36" w:rsidP="00996E36">
            <w:pPr>
              <w:jc w:val="center"/>
              <w:rPr>
                <w:rFonts w:cs="Arial"/>
                <w:sz w:val="16"/>
                <w:szCs w:val="18"/>
              </w:rPr>
            </w:pPr>
          </w:p>
        </w:tc>
        <w:tc>
          <w:tcPr>
            <w:tcW w:w="1800" w:type="dxa"/>
          </w:tcPr>
          <w:p w14:paraId="32CD9BA2" w14:textId="77777777" w:rsidR="00996E36" w:rsidRPr="00971BF4" w:rsidRDefault="00996E36" w:rsidP="00996E36">
            <w:pPr>
              <w:jc w:val="center"/>
              <w:rPr>
                <w:rFonts w:cs="Arial"/>
                <w:sz w:val="16"/>
                <w:szCs w:val="18"/>
              </w:rPr>
            </w:pPr>
          </w:p>
        </w:tc>
        <w:tc>
          <w:tcPr>
            <w:tcW w:w="1890" w:type="dxa"/>
          </w:tcPr>
          <w:p w14:paraId="14D85505" w14:textId="77777777" w:rsidR="00996E36" w:rsidRPr="00971BF4" w:rsidRDefault="00996E36" w:rsidP="00996E36">
            <w:pPr>
              <w:jc w:val="center"/>
              <w:rPr>
                <w:rFonts w:cs="Arial"/>
                <w:sz w:val="16"/>
                <w:szCs w:val="18"/>
              </w:rPr>
            </w:pPr>
          </w:p>
        </w:tc>
      </w:tr>
      <w:tr w:rsidR="00996E36" w:rsidRPr="00093DC1" w14:paraId="301E5740" w14:textId="77777777" w:rsidTr="00996E36">
        <w:trPr>
          <w:trHeight w:val="259"/>
        </w:trPr>
        <w:tc>
          <w:tcPr>
            <w:tcW w:w="629" w:type="dxa"/>
            <w:shd w:val="clear" w:color="auto" w:fill="auto"/>
            <w:noWrap/>
            <w:vAlign w:val="center"/>
            <w:hideMark/>
          </w:tcPr>
          <w:p w14:paraId="6E5DAAC5" w14:textId="77777777" w:rsidR="00996E36" w:rsidRPr="00971BF4" w:rsidRDefault="00996E36" w:rsidP="00996E36">
            <w:pPr>
              <w:jc w:val="center"/>
              <w:rPr>
                <w:rFonts w:cs="Arial"/>
                <w:sz w:val="16"/>
                <w:szCs w:val="18"/>
              </w:rPr>
            </w:pPr>
            <w:r w:rsidRPr="00971BF4">
              <w:rPr>
                <w:rFonts w:cs="Arial"/>
                <w:sz w:val="16"/>
                <w:szCs w:val="18"/>
              </w:rPr>
              <w:t>8</w:t>
            </w:r>
          </w:p>
        </w:tc>
        <w:tc>
          <w:tcPr>
            <w:tcW w:w="4313" w:type="dxa"/>
            <w:shd w:val="clear" w:color="auto" w:fill="auto"/>
            <w:vAlign w:val="center"/>
            <w:hideMark/>
          </w:tcPr>
          <w:p w14:paraId="1A6D29E0" w14:textId="77777777" w:rsidR="00996E36" w:rsidRPr="00971BF4" w:rsidRDefault="00996E36" w:rsidP="00996E36">
            <w:pPr>
              <w:rPr>
                <w:rFonts w:cs="Arial"/>
                <w:sz w:val="16"/>
                <w:szCs w:val="18"/>
              </w:rPr>
            </w:pPr>
            <w:r w:rsidRPr="00971BF4">
              <w:rPr>
                <w:rFonts w:cs="Arial"/>
                <w:sz w:val="16"/>
                <w:szCs w:val="18"/>
              </w:rPr>
              <w:t>Носач бочице и цеви С-1 РД-93  Пастор  АЛ</w:t>
            </w:r>
          </w:p>
        </w:tc>
        <w:tc>
          <w:tcPr>
            <w:tcW w:w="1350" w:type="dxa"/>
            <w:vAlign w:val="center"/>
          </w:tcPr>
          <w:p w14:paraId="68EC35D6"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48DA4D2D" w14:textId="77777777" w:rsidR="00996E36" w:rsidRPr="00971BF4" w:rsidRDefault="00996E36" w:rsidP="00996E36">
            <w:pPr>
              <w:jc w:val="center"/>
              <w:rPr>
                <w:rFonts w:cs="Arial"/>
                <w:sz w:val="16"/>
                <w:szCs w:val="18"/>
              </w:rPr>
            </w:pPr>
            <w:r w:rsidRPr="00971BF4">
              <w:rPr>
                <w:rFonts w:cs="Arial"/>
                <w:sz w:val="16"/>
                <w:szCs w:val="18"/>
                <w:lang w:val="sr-Cyrl-RS"/>
              </w:rPr>
              <w:t>ком</w:t>
            </w:r>
          </w:p>
        </w:tc>
        <w:tc>
          <w:tcPr>
            <w:tcW w:w="1260" w:type="dxa"/>
          </w:tcPr>
          <w:p w14:paraId="79CF898A" w14:textId="77777777" w:rsidR="00996E36" w:rsidRDefault="00996E36" w:rsidP="00996E36">
            <w:pPr>
              <w:jc w:val="center"/>
            </w:pPr>
            <w:r w:rsidRPr="00A5626D">
              <w:rPr>
                <w:rFonts w:cs="Arial"/>
                <w:sz w:val="20"/>
                <w:szCs w:val="20"/>
                <w:lang w:val="sr-Cyrl-RS"/>
              </w:rPr>
              <w:t>1</w:t>
            </w:r>
          </w:p>
        </w:tc>
        <w:tc>
          <w:tcPr>
            <w:tcW w:w="1620" w:type="dxa"/>
          </w:tcPr>
          <w:p w14:paraId="29DC7D4D" w14:textId="77777777" w:rsidR="00996E36" w:rsidRPr="00971BF4" w:rsidRDefault="00996E36" w:rsidP="00996E36">
            <w:pPr>
              <w:jc w:val="center"/>
              <w:rPr>
                <w:rFonts w:cs="Arial"/>
                <w:sz w:val="16"/>
                <w:szCs w:val="18"/>
              </w:rPr>
            </w:pPr>
          </w:p>
        </w:tc>
        <w:tc>
          <w:tcPr>
            <w:tcW w:w="1800" w:type="dxa"/>
          </w:tcPr>
          <w:p w14:paraId="0ABFCAB8" w14:textId="77777777" w:rsidR="00996E36" w:rsidRPr="00971BF4" w:rsidRDefault="00996E36" w:rsidP="00996E36">
            <w:pPr>
              <w:jc w:val="center"/>
              <w:rPr>
                <w:rFonts w:cs="Arial"/>
                <w:sz w:val="16"/>
                <w:szCs w:val="18"/>
              </w:rPr>
            </w:pPr>
          </w:p>
        </w:tc>
        <w:tc>
          <w:tcPr>
            <w:tcW w:w="1890" w:type="dxa"/>
          </w:tcPr>
          <w:p w14:paraId="7AD09CDA" w14:textId="77777777" w:rsidR="00996E36" w:rsidRPr="00971BF4" w:rsidRDefault="00996E36" w:rsidP="00996E36">
            <w:pPr>
              <w:jc w:val="center"/>
              <w:rPr>
                <w:rFonts w:cs="Arial"/>
                <w:sz w:val="16"/>
                <w:szCs w:val="18"/>
              </w:rPr>
            </w:pPr>
          </w:p>
        </w:tc>
      </w:tr>
      <w:tr w:rsidR="00996E36" w:rsidRPr="00093DC1" w14:paraId="055ADE55" w14:textId="77777777" w:rsidTr="00996E36">
        <w:trPr>
          <w:trHeight w:val="259"/>
        </w:trPr>
        <w:tc>
          <w:tcPr>
            <w:tcW w:w="629" w:type="dxa"/>
            <w:shd w:val="clear" w:color="auto" w:fill="auto"/>
            <w:noWrap/>
            <w:vAlign w:val="center"/>
            <w:hideMark/>
          </w:tcPr>
          <w:p w14:paraId="1705F610" w14:textId="77777777" w:rsidR="00996E36" w:rsidRPr="00971BF4" w:rsidRDefault="00996E36" w:rsidP="00996E36">
            <w:pPr>
              <w:jc w:val="center"/>
              <w:rPr>
                <w:rFonts w:cs="Arial"/>
                <w:sz w:val="16"/>
                <w:szCs w:val="18"/>
              </w:rPr>
            </w:pPr>
            <w:r w:rsidRPr="00971BF4">
              <w:rPr>
                <w:rFonts w:cs="Arial"/>
                <w:sz w:val="16"/>
                <w:szCs w:val="18"/>
              </w:rPr>
              <w:t>9</w:t>
            </w:r>
          </w:p>
        </w:tc>
        <w:tc>
          <w:tcPr>
            <w:tcW w:w="4313" w:type="dxa"/>
            <w:shd w:val="clear" w:color="auto" w:fill="auto"/>
            <w:vAlign w:val="center"/>
            <w:hideMark/>
          </w:tcPr>
          <w:p w14:paraId="5ABD860C" w14:textId="77777777" w:rsidR="00996E36" w:rsidRPr="00971BF4" w:rsidRDefault="00996E36" w:rsidP="00996E36">
            <w:pPr>
              <w:rPr>
                <w:rFonts w:cs="Arial"/>
                <w:sz w:val="16"/>
                <w:szCs w:val="18"/>
              </w:rPr>
            </w:pPr>
            <w:r w:rsidRPr="00971BF4">
              <w:rPr>
                <w:rFonts w:cs="Arial"/>
                <w:sz w:val="16"/>
                <w:szCs w:val="18"/>
              </w:rPr>
              <w:t>Носац бочице и цеви С-1 РД-42  Пастор  ПЛ</w:t>
            </w:r>
          </w:p>
        </w:tc>
        <w:tc>
          <w:tcPr>
            <w:tcW w:w="1350" w:type="dxa"/>
            <w:vAlign w:val="center"/>
          </w:tcPr>
          <w:p w14:paraId="33CC6A14"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440E5470" w14:textId="77777777" w:rsidR="00996E36" w:rsidRPr="00971BF4" w:rsidRDefault="00996E36" w:rsidP="00996E36">
            <w:pPr>
              <w:jc w:val="center"/>
              <w:rPr>
                <w:rFonts w:cs="Arial"/>
                <w:sz w:val="16"/>
                <w:szCs w:val="18"/>
              </w:rPr>
            </w:pPr>
            <w:r w:rsidRPr="00971BF4">
              <w:rPr>
                <w:rFonts w:cs="Arial"/>
                <w:sz w:val="16"/>
                <w:szCs w:val="18"/>
                <w:lang w:val="sr-Cyrl-RS"/>
              </w:rPr>
              <w:t>ком</w:t>
            </w:r>
          </w:p>
        </w:tc>
        <w:tc>
          <w:tcPr>
            <w:tcW w:w="1260" w:type="dxa"/>
          </w:tcPr>
          <w:p w14:paraId="74CA17FD" w14:textId="77777777" w:rsidR="00996E36" w:rsidRDefault="00996E36" w:rsidP="00996E36">
            <w:pPr>
              <w:jc w:val="center"/>
            </w:pPr>
            <w:r w:rsidRPr="00A5626D">
              <w:rPr>
                <w:rFonts w:cs="Arial"/>
                <w:sz w:val="20"/>
                <w:szCs w:val="20"/>
                <w:lang w:val="sr-Cyrl-RS"/>
              </w:rPr>
              <w:t>1</w:t>
            </w:r>
          </w:p>
        </w:tc>
        <w:tc>
          <w:tcPr>
            <w:tcW w:w="1620" w:type="dxa"/>
          </w:tcPr>
          <w:p w14:paraId="080733CF" w14:textId="77777777" w:rsidR="00996E36" w:rsidRPr="00971BF4" w:rsidRDefault="00996E36" w:rsidP="00996E36">
            <w:pPr>
              <w:jc w:val="center"/>
              <w:rPr>
                <w:rFonts w:cs="Arial"/>
                <w:sz w:val="16"/>
                <w:szCs w:val="18"/>
              </w:rPr>
            </w:pPr>
          </w:p>
        </w:tc>
        <w:tc>
          <w:tcPr>
            <w:tcW w:w="1800" w:type="dxa"/>
          </w:tcPr>
          <w:p w14:paraId="175B3916" w14:textId="77777777" w:rsidR="00996E36" w:rsidRPr="00971BF4" w:rsidRDefault="00996E36" w:rsidP="00996E36">
            <w:pPr>
              <w:jc w:val="center"/>
              <w:rPr>
                <w:rFonts w:cs="Arial"/>
                <w:sz w:val="16"/>
                <w:szCs w:val="18"/>
              </w:rPr>
            </w:pPr>
          </w:p>
        </w:tc>
        <w:tc>
          <w:tcPr>
            <w:tcW w:w="1890" w:type="dxa"/>
          </w:tcPr>
          <w:p w14:paraId="21A9ACE7" w14:textId="77777777" w:rsidR="00996E36" w:rsidRPr="00971BF4" w:rsidRDefault="00996E36" w:rsidP="00996E36">
            <w:pPr>
              <w:jc w:val="center"/>
              <w:rPr>
                <w:rFonts w:cs="Arial"/>
                <w:sz w:val="16"/>
                <w:szCs w:val="18"/>
              </w:rPr>
            </w:pPr>
          </w:p>
        </w:tc>
      </w:tr>
      <w:tr w:rsidR="00996E36" w:rsidRPr="00093DC1" w14:paraId="398A1A83" w14:textId="77777777" w:rsidTr="00996E36">
        <w:trPr>
          <w:trHeight w:val="259"/>
        </w:trPr>
        <w:tc>
          <w:tcPr>
            <w:tcW w:w="629" w:type="dxa"/>
            <w:shd w:val="clear" w:color="auto" w:fill="auto"/>
            <w:noWrap/>
            <w:vAlign w:val="center"/>
            <w:hideMark/>
          </w:tcPr>
          <w:p w14:paraId="0A101024" w14:textId="77777777" w:rsidR="00996E36" w:rsidRPr="00971BF4" w:rsidRDefault="00996E36" w:rsidP="00996E36">
            <w:pPr>
              <w:jc w:val="center"/>
              <w:rPr>
                <w:rFonts w:cs="Arial"/>
                <w:sz w:val="16"/>
                <w:szCs w:val="18"/>
              </w:rPr>
            </w:pPr>
            <w:r w:rsidRPr="00971BF4">
              <w:rPr>
                <w:rFonts w:cs="Arial"/>
                <w:sz w:val="16"/>
                <w:szCs w:val="18"/>
              </w:rPr>
              <w:t>10</w:t>
            </w:r>
          </w:p>
        </w:tc>
        <w:tc>
          <w:tcPr>
            <w:tcW w:w="4313" w:type="dxa"/>
            <w:shd w:val="clear" w:color="auto" w:fill="auto"/>
            <w:vAlign w:val="center"/>
            <w:hideMark/>
          </w:tcPr>
          <w:p w14:paraId="2547DD77" w14:textId="77777777" w:rsidR="00996E36" w:rsidRPr="00971BF4" w:rsidRDefault="00996E36" w:rsidP="00996E36">
            <w:pPr>
              <w:rPr>
                <w:rFonts w:cs="Arial"/>
                <w:sz w:val="16"/>
                <w:szCs w:val="18"/>
              </w:rPr>
            </w:pPr>
            <w:r w:rsidRPr="00971BF4">
              <w:rPr>
                <w:rFonts w:cs="Arial"/>
                <w:sz w:val="16"/>
                <w:szCs w:val="18"/>
              </w:rPr>
              <w:t xml:space="preserve">Опруга С-1РД-55  </w:t>
            </w:r>
          </w:p>
        </w:tc>
        <w:tc>
          <w:tcPr>
            <w:tcW w:w="1350" w:type="dxa"/>
            <w:vAlign w:val="center"/>
          </w:tcPr>
          <w:p w14:paraId="5107F466"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3937C28C"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B2F585E" w14:textId="77777777" w:rsidR="00996E36" w:rsidRDefault="00996E36" w:rsidP="00996E36">
            <w:pPr>
              <w:jc w:val="center"/>
            </w:pPr>
            <w:r w:rsidRPr="00A5626D">
              <w:rPr>
                <w:rFonts w:cs="Arial"/>
                <w:sz w:val="20"/>
                <w:szCs w:val="20"/>
                <w:lang w:val="sr-Cyrl-RS"/>
              </w:rPr>
              <w:t>1</w:t>
            </w:r>
          </w:p>
        </w:tc>
        <w:tc>
          <w:tcPr>
            <w:tcW w:w="1620" w:type="dxa"/>
          </w:tcPr>
          <w:p w14:paraId="525DCA04" w14:textId="77777777" w:rsidR="00996E36" w:rsidRPr="00971BF4" w:rsidRDefault="00996E36" w:rsidP="00996E36">
            <w:pPr>
              <w:jc w:val="center"/>
              <w:rPr>
                <w:rFonts w:cs="Arial"/>
                <w:sz w:val="16"/>
                <w:szCs w:val="18"/>
              </w:rPr>
            </w:pPr>
          </w:p>
        </w:tc>
        <w:tc>
          <w:tcPr>
            <w:tcW w:w="1800" w:type="dxa"/>
          </w:tcPr>
          <w:p w14:paraId="731BDA4F" w14:textId="77777777" w:rsidR="00996E36" w:rsidRPr="00971BF4" w:rsidRDefault="00996E36" w:rsidP="00996E36">
            <w:pPr>
              <w:jc w:val="center"/>
              <w:rPr>
                <w:rFonts w:cs="Arial"/>
                <w:sz w:val="16"/>
                <w:szCs w:val="18"/>
              </w:rPr>
            </w:pPr>
          </w:p>
        </w:tc>
        <w:tc>
          <w:tcPr>
            <w:tcW w:w="1890" w:type="dxa"/>
          </w:tcPr>
          <w:p w14:paraId="0E930742" w14:textId="77777777" w:rsidR="00996E36" w:rsidRPr="00971BF4" w:rsidRDefault="00996E36" w:rsidP="00996E36">
            <w:pPr>
              <w:jc w:val="center"/>
              <w:rPr>
                <w:rFonts w:cs="Arial"/>
                <w:sz w:val="16"/>
                <w:szCs w:val="18"/>
              </w:rPr>
            </w:pPr>
          </w:p>
        </w:tc>
      </w:tr>
      <w:tr w:rsidR="00996E36" w:rsidRPr="00093DC1" w14:paraId="472E6CFB" w14:textId="77777777" w:rsidTr="00996E36">
        <w:trPr>
          <w:trHeight w:val="259"/>
        </w:trPr>
        <w:tc>
          <w:tcPr>
            <w:tcW w:w="629" w:type="dxa"/>
            <w:shd w:val="clear" w:color="auto" w:fill="auto"/>
            <w:noWrap/>
            <w:vAlign w:val="center"/>
            <w:hideMark/>
          </w:tcPr>
          <w:p w14:paraId="0227DB86" w14:textId="77777777" w:rsidR="00996E36" w:rsidRPr="00971BF4" w:rsidRDefault="00996E36" w:rsidP="00996E36">
            <w:pPr>
              <w:jc w:val="center"/>
              <w:rPr>
                <w:rFonts w:cs="Arial"/>
                <w:sz w:val="16"/>
                <w:szCs w:val="18"/>
              </w:rPr>
            </w:pPr>
            <w:r w:rsidRPr="00971BF4">
              <w:rPr>
                <w:rFonts w:cs="Arial"/>
                <w:sz w:val="16"/>
                <w:szCs w:val="18"/>
              </w:rPr>
              <w:t>11</w:t>
            </w:r>
          </w:p>
        </w:tc>
        <w:tc>
          <w:tcPr>
            <w:tcW w:w="4313" w:type="dxa"/>
            <w:shd w:val="clear" w:color="auto" w:fill="auto"/>
            <w:vAlign w:val="center"/>
            <w:hideMark/>
          </w:tcPr>
          <w:p w14:paraId="4E1D658B" w14:textId="77777777" w:rsidR="00996E36" w:rsidRPr="00971BF4" w:rsidRDefault="00996E36" w:rsidP="00996E36">
            <w:pPr>
              <w:rPr>
                <w:rFonts w:cs="Arial"/>
                <w:sz w:val="16"/>
                <w:szCs w:val="18"/>
              </w:rPr>
            </w:pPr>
            <w:r w:rsidRPr="00971BF4">
              <w:rPr>
                <w:rFonts w:cs="Arial"/>
                <w:sz w:val="16"/>
                <w:szCs w:val="18"/>
              </w:rPr>
              <w:t xml:space="preserve">Опруга С-9 РД-157  </w:t>
            </w:r>
          </w:p>
        </w:tc>
        <w:tc>
          <w:tcPr>
            <w:tcW w:w="1350" w:type="dxa"/>
            <w:vAlign w:val="center"/>
          </w:tcPr>
          <w:p w14:paraId="58CD5260"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57DE054A"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B7DCE9B" w14:textId="77777777" w:rsidR="00996E36" w:rsidRDefault="00996E36" w:rsidP="00996E36">
            <w:pPr>
              <w:jc w:val="center"/>
            </w:pPr>
            <w:r w:rsidRPr="00A5626D">
              <w:rPr>
                <w:rFonts w:cs="Arial"/>
                <w:sz w:val="20"/>
                <w:szCs w:val="20"/>
                <w:lang w:val="sr-Cyrl-RS"/>
              </w:rPr>
              <w:t>1</w:t>
            </w:r>
          </w:p>
        </w:tc>
        <w:tc>
          <w:tcPr>
            <w:tcW w:w="1620" w:type="dxa"/>
          </w:tcPr>
          <w:p w14:paraId="246C11A3" w14:textId="77777777" w:rsidR="00996E36" w:rsidRPr="00971BF4" w:rsidRDefault="00996E36" w:rsidP="00996E36">
            <w:pPr>
              <w:jc w:val="center"/>
              <w:rPr>
                <w:rFonts w:cs="Arial"/>
                <w:sz w:val="16"/>
                <w:szCs w:val="18"/>
              </w:rPr>
            </w:pPr>
          </w:p>
        </w:tc>
        <w:tc>
          <w:tcPr>
            <w:tcW w:w="1800" w:type="dxa"/>
          </w:tcPr>
          <w:p w14:paraId="60ED6178" w14:textId="77777777" w:rsidR="00996E36" w:rsidRPr="00971BF4" w:rsidRDefault="00996E36" w:rsidP="00996E36">
            <w:pPr>
              <w:jc w:val="center"/>
              <w:rPr>
                <w:rFonts w:cs="Arial"/>
                <w:sz w:val="16"/>
                <w:szCs w:val="18"/>
              </w:rPr>
            </w:pPr>
          </w:p>
        </w:tc>
        <w:tc>
          <w:tcPr>
            <w:tcW w:w="1890" w:type="dxa"/>
          </w:tcPr>
          <w:p w14:paraId="0DC12ED5" w14:textId="77777777" w:rsidR="00996E36" w:rsidRPr="00971BF4" w:rsidRDefault="00996E36" w:rsidP="00996E36">
            <w:pPr>
              <w:jc w:val="center"/>
              <w:rPr>
                <w:rFonts w:cs="Arial"/>
                <w:sz w:val="16"/>
                <w:szCs w:val="18"/>
              </w:rPr>
            </w:pPr>
          </w:p>
        </w:tc>
      </w:tr>
      <w:tr w:rsidR="00996E36" w:rsidRPr="00093DC1" w14:paraId="193FFCB2" w14:textId="77777777" w:rsidTr="00996E36">
        <w:trPr>
          <w:trHeight w:val="259"/>
        </w:trPr>
        <w:tc>
          <w:tcPr>
            <w:tcW w:w="629" w:type="dxa"/>
            <w:shd w:val="clear" w:color="auto" w:fill="auto"/>
            <w:noWrap/>
            <w:vAlign w:val="center"/>
            <w:hideMark/>
          </w:tcPr>
          <w:p w14:paraId="5B17BD96" w14:textId="77777777" w:rsidR="00996E36" w:rsidRPr="00971BF4" w:rsidRDefault="00996E36" w:rsidP="00996E36">
            <w:pPr>
              <w:jc w:val="center"/>
              <w:rPr>
                <w:rFonts w:cs="Arial"/>
                <w:sz w:val="16"/>
                <w:szCs w:val="18"/>
              </w:rPr>
            </w:pPr>
            <w:r w:rsidRPr="00971BF4">
              <w:rPr>
                <w:rFonts w:cs="Arial"/>
                <w:sz w:val="16"/>
                <w:szCs w:val="18"/>
              </w:rPr>
              <w:t>12</w:t>
            </w:r>
          </w:p>
        </w:tc>
        <w:tc>
          <w:tcPr>
            <w:tcW w:w="4313" w:type="dxa"/>
            <w:shd w:val="clear" w:color="auto" w:fill="auto"/>
            <w:vAlign w:val="center"/>
            <w:hideMark/>
          </w:tcPr>
          <w:p w14:paraId="38D10C9E" w14:textId="77777777" w:rsidR="00996E36" w:rsidRPr="00971BF4" w:rsidRDefault="00996E36" w:rsidP="00996E36">
            <w:pPr>
              <w:rPr>
                <w:rFonts w:cs="Arial"/>
                <w:sz w:val="16"/>
                <w:szCs w:val="18"/>
              </w:rPr>
            </w:pPr>
            <w:r w:rsidRPr="00971BF4">
              <w:rPr>
                <w:rFonts w:cs="Arial"/>
                <w:sz w:val="16"/>
                <w:szCs w:val="18"/>
              </w:rPr>
              <w:t xml:space="preserve">Осигурач С-9 РД-139  </w:t>
            </w:r>
          </w:p>
        </w:tc>
        <w:tc>
          <w:tcPr>
            <w:tcW w:w="1350" w:type="dxa"/>
            <w:vAlign w:val="center"/>
          </w:tcPr>
          <w:p w14:paraId="46DDDD2B"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487A974F"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20B7FA0" w14:textId="77777777" w:rsidR="00996E36" w:rsidRDefault="00996E36" w:rsidP="00996E36">
            <w:pPr>
              <w:jc w:val="center"/>
            </w:pPr>
            <w:r w:rsidRPr="00A5626D">
              <w:rPr>
                <w:rFonts w:cs="Arial"/>
                <w:sz w:val="20"/>
                <w:szCs w:val="20"/>
                <w:lang w:val="sr-Cyrl-RS"/>
              </w:rPr>
              <w:t>1</w:t>
            </w:r>
          </w:p>
        </w:tc>
        <w:tc>
          <w:tcPr>
            <w:tcW w:w="1620" w:type="dxa"/>
          </w:tcPr>
          <w:p w14:paraId="2E2BF35E" w14:textId="77777777" w:rsidR="00996E36" w:rsidRPr="00971BF4" w:rsidRDefault="00996E36" w:rsidP="00996E36">
            <w:pPr>
              <w:jc w:val="center"/>
              <w:rPr>
                <w:rFonts w:cs="Arial"/>
                <w:sz w:val="16"/>
                <w:szCs w:val="18"/>
              </w:rPr>
            </w:pPr>
          </w:p>
        </w:tc>
        <w:tc>
          <w:tcPr>
            <w:tcW w:w="1800" w:type="dxa"/>
          </w:tcPr>
          <w:p w14:paraId="6724399C" w14:textId="77777777" w:rsidR="00996E36" w:rsidRPr="00971BF4" w:rsidRDefault="00996E36" w:rsidP="00996E36">
            <w:pPr>
              <w:jc w:val="center"/>
              <w:rPr>
                <w:rFonts w:cs="Arial"/>
                <w:sz w:val="16"/>
                <w:szCs w:val="18"/>
              </w:rPr>
            </w:pPr>
          </w:p>
        </w:tc>
        <w:tc>
          <w:tcPr>
            <w:tcW w:w="1890" w:type="dxa"/>
          </w:tcPr>
          <w:p w14:paraId="73C2F50E" w14:textId="77777777" w:rsidR="00996E36" w:rsidRPr="00971BF4" w:rsidRDefault="00996E36" w:rsidP="00996E36">
            <w:pPr>
              <w:jc w:val="center"/>
              <w:rPr>
                <w:rFonts w:cs="Arial"/>
                <w:sz w:val="16"/>
                <w:szCs w:val="18"/>
              </w:rPr>
            </w:pPr>
          </w:p>
        </w:tc>
      </w:tr>
      <w:tr w:rsidR="00996E36" w:rsidRPr="00093DC1" w14:paraId="10937AE5" w14:textId="77777777" w:rsidTr="00996E36">
        <w:trPr>
          <w:trHeight w:val="259"/>
        </w:trPr>
        <w:tc>
          <w:tcPr>
            <w:tcW w:w="629" w:type="dxa"/>
            <w:shd w:val="clear" w:color="auto" w:fill="auto"/>
            <w:noWrap/>
            <w:vAlign w:val="center"/>
            <w:hideMark/>
          </w:tcPr>
          <w:p w14:paraId="46CDEDA3" w14:textId="77777777" w:rsidR="00996E36" w:rsidRPr="00971BF4" w:rsidRDefault="00996E36" w:rsidP="00996E36">
            <w:pPr>
              <w:jc w:val="center"/>
              <w:rPr>
                <w:rFonts w:cs="Arial"/>
                <w:sz w:val="16"/>
                <w:szCs w:val="18"/>
              </w:rPr>
            </w:pPr>
            <w:r w:rsidRPr="00971BF4">
              <w:rPr>
                <w:rFonts w:cs="Arial"/>
                <w:sz w:val="16"/>
                <w:szCs w:val="18"/>
              </w:rPr>
              <w:t>13</w:t>
            </w:r>
          </w:p>
        </w:tc>
        <w:tc>
          <w:tcPr>
            <w:tcW w:w="4313" w:type="dxa"/>
            <w:shd w:val="clear" w:color="auto" w:fill="auto"/>
            <w:vAlign w:val="center"/>
            <w:hideMark/>
          </w:tcPr>
          <w:p w14:paraId="65227029" w14:textId="77777777" w:rsidR="00996E36" w:rsidRPr="00971BF4" w:rsidRDefault="00996E36" w:rsidP="00996E36">
            <w:pPr>
              <w:rPr>
                <w:rFonts w:cs="Arial"/>
                <w:sz w:val="16"/>
                <w:szCs w:val="18"/>
              </w:rPr>
            </w:pPr>
            <w:r w:rsidRPr="00971BF4">
              <w:rPr>
                <w:rFonts w:cs="Arial"/>
                <w:sz w:val="16"/>
                <w:szCs w:val="18"/>
              </w:rPr>
              <w:t>Осигурач С-1 РД-41,58   дужи и краћи са рупом</w:t>
            </w:r>
          </w:p>
        </w:tc>
        <w:tc>
          <w:tcPr>
            <w:tcW w:w="1350" w:type="dxa"/>
            <w:vAlign w:val="center"/>
          </w:tcPr>
          <w:p w14:paraId="7535CEF3"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vAlign w:val="center"/>
          </w:tcPr>
          <w:p w14:paraId="2C513C5C"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43856778" w14:textId="77777777" w:rsidR="00996E36" w:rsidRDefault="00996E36" w:rsidP="00996E36">
            <w:pPr>
              <w:jc w:val="center"/>
            </w:pPr>
            <w:r w:rsidRPr="00A5626D">
              <w:rPr>
                <w:rFonts w:cs="Arial"/>
                <w:sz w:val="20"/>
                <w:szCs w:val="20"/>
                <w:lang w:val="sr-Cyrl-RS"/>
              </w:rPr>
              <w:t>1</w:t>
            </w:r>
          </w:p>
        </w:tc>
        <w:tc>
          <w:tcPr>
            <w:tcW w:w="1620" w:type="dxa"/>
          </w:tcPr>
          <w:p w14:paraId="6FDF3C75" w14:textId="77777777" w:rsidR="00996E36" w:rsidRPr="00971BF4" w:rsidRDefault="00996E36" w:rsidP="00996E36">
            <w:pPr>
              <w:jc w:val="center"/>
              <w:rPr>
                <w:rFonts w:cs="Arial"/>
                <w:sz w:val="16"/>
                <w:szCs w:val="18"/>
              </w:rPr>
            </w:pPr>
          </w:p>
        </w:tc>
        <w:tc>
          <w:tcPr>
            <w:tcW w:w="1800" w:type="dxa"/>
          </w:tcPr>
          <w:p w14:paraId="621F5AD9" w14:textId="77777777" w:rsidR="00996E36" w:rsidRPr="00971BF4" w:rsidRDefault="00996E36" w:rsidP="00996E36">
            <w:pPr>
              <w:jc w:val="center"/>
              <w:rPr>
                <w:rFonts w:cs="Arial"/>
                <w:sz w:val="16"/>
                <w:szCs w:val="18"/>
              </w:rPr>
            </w:pPr>
          </w:p>
        </w:tc>
        <w:tc>
          <w:tcPr>
            <w:tcW w:w="1890" w:type="dxa"/>
          </w:tcPr>
          <w:p w14:paraId="67ED2AE5" w14:textId="77777777" w:rsidR="00996E36" w:rsidRPr="00971BF4" w:rsidRDefault="00996E36" w:rsidP="00996E36">
            <w:pPr>
              <w:jc w:val="center"/>
              <w:rPr>
                <w:rFonts w:cs="Arial"/>
                <w:sz w:val="16"/>
                <w:szCs w:val="18"/>
              </w:rPr>
            </w:pPr>
          </w:p>
        </w:tc>
      </w:tr>
      <w:tr w:rsidR="00996E36" w:rsidRPr="00093DC1" w14:paraId="5292E950" w14:textId="77777777" w:rsidTr="00996E36">
        <w:trPr>
          <w:trHeight w:val="259"/>
        </w:trPr>
        <w:tc>
          <w:tcPr>
            <w:tcW w:w="629" w:type="dxa"/>
            <w:shd w:val="clear" w:color="auto" w:fill="auto"/>
            <w:noWrap/>
            <w:vAlign w:val="center"/>
            <w:hideMark/>
          </w:tcPr>
          <w:p w14:paraId="04DE65A8" w14:textId="77777777" w:rsidR="00996E36" w:rsidRPr="00971BF4" w:rsidRDefault="00996E36" w:rsidP="00996E36">
            <w:pPr>
              <w:jc w:val="center"/>
              <w:rPr>
                <w:rFonts w:cs="Arial"/>
                <w:sz w:val="16"/>
                <w:szCs w:val="18"/>
              </w:rPr>
            </w:pPr>
            <w:r w:rsidRPr="00971BF4">
              <w:rPr>
                <w:rFonts w:cs="Arial"/>
                <w:sz w:val="16"/>
                <w:szCs w:val="18"/>
              </w:rPr>
              <w:lastRenderedPageBreak/>
              <w:t>14</w:t>
            </w:r>
          </w:p>
        </w:tc>
        <w:tc>
          <w:tcPr>
            <w:tcW w:w="4313" w:type="dxa"/>
            <w:shd w:val="clear" w:color="auto" w:fill="auto"/>
            <w:vAlign w:val="center"/>
            <w:hideMark/>
          </w:tcPr>
          <w:p w14:paraId="62EE95ED" w14:textId="77777777" w:rsidR="00996E36" w:rsidRPr="00971BF4" w:rsidRDefault="00996E36" w:rsidP="00996E36">
            <w:pPr>
              <w:rPr>
                <w:rFonts w:cs="Arial"/>
                <w:sz w:val="16"/>
                <w:szCs w:val="18"/>
              </w:rPr>
            </w:pPr>
            <w:r w:rsidRPr="00971BF4">
              <w:rPr>
                <w:rFonts w:cs="Arial"/>
                <w:sz w:val="16"/>
                <w:szCs w:val="18"/>
              </w:rPr>
              <w:t xml:space="preserve">Ударна игла С-1 РД-90  </w:t>
            </w:r>
          </w:p>
        </w:tc>
        <w:tc>
          <w:tcPr>
            <w:tcW w:w="1350" w:type="dxa"/>
            <w:vAlign w:val="center"/>
          </w:tcPr>
          <w:p w14:paraId="75FA9244"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28CA2D7F"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F401F1A" w14:textId="77777777" w:rsidR="00996E36" w:rsidRDefault="00996E36" w:rsidP="00996E36">
            <w:pPr>
              <w:jc w:val="center"/>
            </w:pPr>
            <w:r w:rsidRPr="00A5626D">
              <w:rPr>
                <w:rFonts w:cs="Arial"/>
                <w:sz w:val="20"/>
                <w:szCs w:val="20"/>
                <w:lang w:val="sr-Cyrl-RS"/>
              </w:rPr>
              <w:t>1</w:t>
            </w:r>
          </w:p>
        </w:tc>
        <w:tc>
          <w:tcPr>
            <w:tcW w:w="1620" w:type="dxa"/>
          </w:tcPr>
          <w:p w14:paraId="09F60A9B" w14:textId="77777777" w:rsidR="00996E36" w:rsidRPr="00971BF4" w:rsidRDefault="00996E36" w:rsidP="00996E36">
            <w:pPr>
              <w:jc w:val="center"/>
              <w:rPr>
                <w:rFonts w:cs="Arial"/>
                <w:sz w:val="16"/>
                <w:szCs w:val="18"/>
              </w:rPr>
            </w:pPr>
          </w:p>
        </w:tc>
        <w:tc>
          <w:tcPr>
            <w:tcW w:w="1800" w:type="dxa"/>
          </w:tcPr>
          <w:p w14:paraId="3F018DFD" w14:textId="77777777" w:rsidR="00996E36" w:rsidRPr="00971BF4" w:rsidRDefault="00996E36" w:rsidP="00996E36">
            <w:pPr>
              <w:jc w:val="center"/>
              <w:rPr>
                <w:rFonts w:cs="Arial"/>
                <w:sz w:val="16"/>
                <w:szCs w:val="18"/>
              </w:rPr>
            </w:pPr>
          </w:p>
        </w:tc>
        <w:tc>
          <w:tcPr>
            <w:tcW w:w="1890" w:type="dxa"/>
          </w:tcPr>
          <w:p w14:paraId="39B0E6CC" w14:textId="77777777" w:rsidR="00996E36" w:rsidRPr="00971BF4" w:rsidRDefault="00996E36" w:rsidP="00996E36">
            <w:pPr>
              <w:jc w:val="center"/>
              <w:rPr>
                <w:rFonts w:cs="Arial"/>
                <w:sz w:val="16"/>
                <w:szCs w:val="18"/>
              </w:rPr>
            </w:pPr>
          </w:p>
        </w:tc>
      </w:tr>
      <w:tr w:rsidR="00996E36" w:rsidRPr="00093DC1" w14:paraId="7A6056C9" w14:textId="77777777" w:rsidTr="00996E36">
        <w:trPr>
          <w:trHeight w:val="259"/>
        </w:trPr>
        <w:tc>
          <w:tcPr>
            <w:tcW w:w="629" w:type="dxa"/>
            <w:shd w:val="clear" w:color="auto" w:fill="auto"/>
            <w:noWrap/>
            <w:vAlign w:val="center"/>
            <w:hideMark/>
          </w:tcPr>
          <w:p w14:paraId="690D8DA8" w14:textId="77777777" w:rsidR="00996E36" w:rsidRPr="00971BF4" w:rsidRDefault="00996E36" w:rsidP="00996E36">
            <w:pPr>
              <w:jc w:val="center"/>
              <w:rPr>
                <w:rFonts w:cs="Arial"/>
                <w:sz w:val="16"/>
                <w:szCs w:val="18"/>
              </w:rPr>
            </w:pPr>
            <w:r w:rsidRPr="00971BF4">
              <w:rPr>
                <w:rFonts w:cs="Arial"/>
                <w:sz w:val="16"/>
                <w:szCs w:val="18"/>
              </w:rPr>
              <w:t>15</w:t>
            </w:r>
          </w:p>
        </w:tc>
        <w:tc>
          <w:tcPr>
            <w:tcW w:w="4313" w:type="dxa"/>
            <w:shd w:val="clear" w:color="auto" w:fill="auto"/>
            <w:vAlign w:val="center"/>
            <w:hideMark/>
          </w:tcPr>
          <w:p w14:paraId="48005FF0" w14:textId="77777777" w:rsidR="00996E36" w:rsidRPr="00971BF4" w:rsidRDefault="00996E36" w:rsidP="00996E36">
            <w:pPr>
              <w:rPr>
                <w:rFonts w:cs="Arial"/>
                <w:sz w:val="16"/>
                <w:szCs w:val="18"/>
              </w:rPr>
            </w:pPr>
            <w:r w:rsidRPr="00971BF4">
              <w:rPr>
                <w:rFonts w:cs="Arial"/>
                <w:sz w:val="16"/>
                <w:szCs w:val="18"/>
              </w:rPr>
              <w:t xml:space="preserve">Ударна игла С-9 РД-145  </w:t>
            </w:r>
          </w:p>
        </w:tc>
        <w:tc>
          <w:tcPr>
            <w:tcW w:w="1350" w:type="dxa"/>
            <w:vAlign w:val="center"/>
          </w:tcPr>
          <w:p w14:paraId="516D6855"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6D485F2A"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C77C9BE" w14:textId="77777777" w:rsidR="00996E36" w:rsidRDefault="00996E36" w:rsidP="00996E36">
            <w:pPr>
              <w:jc w:val="center"/>
            </w:pPr>
            <w:r w:rsidRPr="00A5626D">
              <w:rPr>
                <w:rFonts w:cs="Arial"/>
                <w:sz w:val="20"/>
                <w:szCs w:val="20"/>
                <w:lang w:val="sr-Cyrl-RS"/>
              </w:rPr>
              <w:t>1</w:t>
            </w:r>
          </w:p>
        </w:tc>
        <w:tc>
          <w:tcPr>
            <w:tcW w:w="1620" w:type="dxa"/>
          </w:tcPr>
          <w:p w14:paraId="6A833EAF" w14:textId="77777777" w:rsidR="00996E36" w:rsidRPr="00971BF4" w:rsidRDefault="00996E36" w:rsidP="00996E36">
            <w:pPr>
              <w:jc w:val="center"/>
              <w:rPr>
                <w:rFonts w:cs="Arial"/>
                <w:sz w:val="16"/>
                <w:szCs w:val="18"/>
              </w:rPr>
            </w:pPr>
          </w:p>
        </w:tc>
        <w:tc>
          <w:tcPr>
            <w:tcW w:w="1800" w:type="dxa"/>
          </w:tcPr>
          <w:p w14:paraId="4808B669" w14:textId="77777777" w:rsidR="00996E36" w:rsidRPr="00971BF4" w:rsidRDefault="00996E36" w:rsidP="00996E36">
            <w:pPr>
              <w:jc w:val="center"/>
              <w:rPr>
                <w:rFonts w:cs="Arial"/>
                <w:sz w:val="16"/>
                <w:szCs w:val="18"/>
              </w:rPr>
            </w:pPr>
          </w:p>
        </w:tc>
        <w:tc>
          <w:tcPr>
            <w:tcW w:w="1890" w:type="dxa"/>
          </w:tcPr>
          <w:p w14:paraId="114AB722" w14:textId="77777777" w:rsidR="00996E36" w:rsidRPr="00971BF4" w:rsidRDefault="00996E36" w:rsidP="00996E36">
            <w:pPr>
              <w:jc w:val="center"/>
              <w:rPr>
                <w:rFonts w:cs="Arial"/>
                <w:sz w:val="16"/>
                <w:szCs w:val="18"/>
              </w:rPr>
            </w:pPr>
          </w:p>
        </w:tc>
      </w:tr>
      <w:tr w:rsidR="00996E36" w:rsidRPr="00093DC1" w14:paraId="10D78767" w14:textId="77777777" w:rsidTr="00996E36">
        <w:trPr>
          <w:trHeight w:val="259"/>
        </w:trPr>
        <w:tc>
          <w:tcPr>
            <w:tcW w:w="629" w:type="dxa"/>
            <w:shd w:val="clear" w:color="auto" w:fill="auto"/>
            <w:noWrap/>
            <w:vAlign w:val="center"/>
            <w:hideMark/>
          </w:tcPr>
          <w:p w14:paraId="5CEE4924" w14:textId="77777777" w:rsidR="00996E36" w:rsidRPr="00971BF4" w:rsidRDefault="00996E36" w:rsidP="00996E36">
            <w:pPr>
              <w:jc w:val="center"/>
              <w:rPr>
                <w:rFonts w:cs="Arial"/>
                <w:sz w:val="16"/>
                <w:szCs w:val="18"/>
              </w:rPr>
            </w:pPr>
            <w:r w:rsidRPr="00971BF4">
              <w:rPr>
                <w:rFonts w:cs="Arial"/>
                <w:sz w:val="16"/>
                <w:szCs w:val="18"/>
              </w:rPr>
              <w:t>16</w:t>
            </w:r>
          </w:p>
        </w:tc>
        <w:tc>
          <w:tcPr>
            <w:tcW w:w="4313" w:type="dxa"/>
            <w:shd w:val="clear" w:color="auto" w:fill="auto"/>
            <w:vAlign w:val="center"/>
            <w:hideMark/>
          </w:tcPr>
          <w:p w14:paraId="3C78C81D" w14:textId="77777777" w:rsidR="00996E36" w:rsidRPr="00971BF4" w:rsidRDefault="00996E36" w:rsidP="00996E36">
            <w:pPr>
              <w:rPr>
                <w:rFonts w:cs="Arial"/>
                <w:sz w:val="16"/>
                <w:szCs w:val="18"/>
              </w:rPr>
            </w:pPr>
            <w:r w:rsidRPr="00971BF4">
              <w:rPr>
                <w:rFonts w:cs="Arial"/>
                <w:sz w:val="16"/>
                <w:szCs w:val="18"/>
              </w:rPr>
              <w:t>Успонска цев С-9 РД-140    ПЛ</w:t>
            </w:r>
          </w:p>
        </w:tc>
        <w:tc>
          <w:tcPr>
            <w:tcW w:w="1350" w:type="dxa"/>
            <w:vAlign w:val="center"/>
          </w:tcPr>
          <w:p w14:paraId="00A1D8CE"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5C07094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4FB328D" w14:textId="77777777" w:rsidR="00996E36" w:rsidRDefault="00996E36" w:rsidP="00996E36">
            <w:pPr>
              <w:jc w:val="center"/>
            </w:pPr>
            <w:r w:rsidRPr="00A5626D">
              <w:rPr>
                <w:rFonts w:cs="Arial"/>
                <w:sz w:val="20"/>
                <w:szCs w:val="20"/>
                <w:lang w:val="sr-Cyrl-RS"/>
              </w:rPr>
              <w:t>1</w:t>
            </w:r>
          </w:p>
        </w:tc>
        <w:tc>
          <w:tcPr>
            <w:tcW w:w="1620" w:type="dxa"/>
          </w:tcPr>
          <w:p w14:paraId="03CEF6AF" w14:textId="77777777" w:rsidR="00996E36" w:rsidRPr="00971BF4" w:rsidRDefault="00996E36" w:rsidP="00996E36">
            <w:pPr>
              <w:jc w:val="center"/>
              <w:rPr>
                <w:rFonts w:cs="Arial"/>
                <w:sz w:val="16"/>
                <w:szCs w:val="18"/>
              </w:rPr>
            </w:pPr>
          </w:p>
        </w:tc>
        <w:tc>
          <w:tcPr>
            <w:tcW w:w="1800" w:type="dxa"/>
          </w:tcPr>
          <w:p w14:paraId="35DA588A" w14:textId="77777777" w:rsidR="00996E36" w:rsidRPr="00971BF4" w:rsidRDefault="00996E36" w:rsidP="00996E36">
            <w:pPr>
              <w:jc w:val="center"/>
              <w:rPr>
                <w:rFonts w:cs="Arial"/>
                <w:sz w:val="16"/>
                <w:szCs w:val="18"/>
              </w:rPr>
            </w:pPr>
          </w:p>
        </w:tc>
        <w:tc>
          <w:tcPr>
            <w:tcW w:w="1890" w:type="dxa"/>
          </w:tcPr>
          <w:p w14:paraId="14836C1E" w14:textId="77777777" w:rsidR="00996E36" w:rsidRPr="00971BF4" w:rsidRDefault="00996E36" w:rsidP="00996E36">
            <w:pPr>
              <w:jc w:val="center"/>
              <w:rPr>
                <w:rFonts w:cs="Arial"/>
                <w:sz w:val="16"/>
                <w:szCs w:val="18"/>
              </w:rPr>
            </w:pPr>
          </w:p>
        </w:tc>
      </w:tr>
      <w:tr w:rsidR="00996E36" w:rsidRPr="00093DC1" w14:paraId="7FBD0056" w14:textId="77777777" w:rsidTr="00996E36">
        <w:trPr>
          <w:trHeight w:val="259"/>
        </w:trPr>
        <w:tc>
          <w:tcPr>
            <w:tcW w:w="629" w:type="dxa"/>
            <w:shd w:val="clear" w:color="auto" w:fill="auto"/>
            <w:noWrap/>
            <w:vAlign w:val="center"/>
            <w:hideMark/>
          </w:tcPr>
          <w:p w14:paraId="37723F5A" w14:textId="77777777" w:rsidR="00996E36" w:rsidRPr="00971BF4" w:rsidRDefault="00996E36" w:rsidP="00996E36">
            <w:pPr>
              <w:jc w:val="center"/>
              <w:rPr>
                <w:rFonts w:cs="Arial"/>
                <w:sz w:val="16"/>
                <w:szCs w:val="18"/>
              </w:rPr>
            </w:pPr>
            <w:r w:rsidRPr="00971BF4">
              <w:rPr>
                <w:rFonts w:cs="Arial"/>
                <w:sz w:val="16"/>
                <w:szCs w:val="18"/>
              </w:rPr>
              <w:t>17</w:t>
            </w:r>
          </w:p>
        </w:tc>
        <w:tc>
          <w:tcPr>
            <w:tcW w:w="4313" w:type="dxa"/>
            <w:shd w:val="clear" w:color="auto" w:fill="auto"/>
            <w:vAlign w:val="center"/>
            <w:hideMark/>
          </w:tcPr>
          <w:p w14:paraId="34F53DBB" w14:textId="77777777" w:rsidR="00996E36" w:rsidRPr="00971BF4" w:rsidRDefault="00996E36" w:rsidP="00996E36">
            <w:pPr>
              <w:rPr>
                <w:rFonts w:cs="Arial"/>
                <w:sz w:val="16"/>
                <w:szCs w:val="18"/>
              </w:rPr>
            </w:pPr>
            <w:r w:rsidRPr="00971BF4">
              <w:rPr>
                <w:rFonts w:cs="Arial"/>
                <w:sz w:val="16"/>
                <w:szCs w:val="18"/>
              </w:rPr>
              <w:t xml:space="preserve">Узбудна цев С-9 РД-147  </w:t>
            </w:r>
          </w:p>
        </w:tc>
        <w:tc>
          <w:tcPr>
            <w:tcW w:w="1350" w:type="dxa"/>
            <w:vAlign w:val="center"/>
          </w:tcPr>
          <w:p w14:paraId="3F4E0733"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2F770852"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486EEA3" w14:textId="77777777" w:rsidR="00996E36" w:rsidRDefault="00996E36" w:rsidP="00996E36">
            <w:pPr>
              <w:jc w:val="center"/>
            </w:pPr>
            <w:r w:rsidRPr="00A5626D">
              <w:rPr>
                <w:rFonts w:cs="Arial"/>
                <w:sz w:val="20"/>
                <w:szCs w:val="20"/>
                <w:lang w:val="sr-Cyrl-RS"/>
              </w:rPr>
              <w:t>1</w:t>
            </w:r>
          </w:p>
        </w:tc>
        <w:tc>
          <w:tcPr>
            <w:tcW w:w="1620" w:type="dxa"/>
          </w:tcPr>
          <w:p w14:paraId="477D8336" w14:textId="77777777" w:rsidR="00996E36" w:rsidRPr="00971BF4" w:rsidRDefault="00996E36" w:rsidP="00996E36">
            <w:pPr>
              <w:jc w:val="center"/>
              <w:rPr>
                <w:rFonts w:cs="Arial"/>
                <w:sz w:val="16"/>
                <w:szCs w:val="18"/>
              </w:rPr>
            </w:pPr>
          </w:p>
        </w:tc>
        <w:tc>
          <w:tcPr>
            <w:tcW w:w="1800" w:type="dxa"/>
          </w:tcPr>
          <w:p w14:paraId="351F7799" w14:textId="77777777" w:rsidR="00996E36" w:rsidRPr="00971BF4" w:rsidRDefault="00996E36" w:rsidP="00996E36">
            <w:pPr>
              <w:jc w:val="center"/>
              <w:rPr>
                <w:rFonts w:cs="Arial"/>
                <w:sz w:val="16"/>
                <w:szCs w:val="18"/>
              </w:rPr>
            </w:pPr>
          </w:p>
        </w:tc>
        <w:tc>
          <w:tcPr>
            <w:tcW w:w="1890" w:type="dxa"/>
          </w:tcPr>
          <w:p w14:paraId="133BFF47" w14:textId="77777777" w:rsidR="00996E36" w:rsidRPr="00971BF4" w:rsidRDefault="00996E36" w:rsidP="00996E36">
            <w:pPr>
              <w:jc w:val="center"/>
              <w:rPr>
                <w:rFonts w:cs="Arial"/>
                <w:sz w:val="16"/>
                <w:szCs w:val="18"/>
              </w:rPr>
            </w:pPr>
          </w:p>
        </w:tc>
      </w:tr>
      <w:tr w:rsidR="00996E36" w:rsidRPr="00093DC1" w14:paraId="259649B1" w14:textId="77777777" w:rsidTr="00996E36">
        <w:trPr>
          <w:trHeight w:val="259"/>
        </w:trPr>
        <w:tc>
          <w:tcPr>
            <w:tcW w:w="629" w:type="dxa"/>
            <w:shd w:val="clear" w:color="auto" w:fill="auto"/>
            <w:noWrap/>
            <w:vAlign w:val="center"/>
            <w:hideMark/>
          </w:tcPr>
          <w:p w14:paraId="10C2D044" w14:textId="77777777" w:rsidR="00996E36" w:rsidRPr="00971BF4" w:rsidRDefault="00996E36" w:rsidP="00996E36">
            <w:pPr>
              <w:jc w:val="center"/>
              <w:rPr>
                <w:rFonts w:cs="Arial"/>
                <w:sz w:val="16"/>
                <w:szCs w:val="18"/>
              </w:rPr>
            </w:pPr>
            <w:r w:rsidRPr="00971BF4">
              <w:rPr>
                <w:rFonts w:cs="Arial"/>
                <w:sz w:val="16"/>
                <w:szCs w:val="18"/>
              </w:rPr>
              <w:t>18</w:t>
            </w:r>
          </w:p>
        </w:tc>
        <w:tc>
          <w:tcPr>
            <w:tcW w:w="4313" w:type="dxa"/>
            <w:shd w:val="clear" w:color="auto" w:fill="auto"/>
            <w:vAlign w:val="center"/>
            <w:hideMark/>
          </w:tcPr>
          <w:p w14:paraId="1CBC7F45" w14:textId="77777777" w:rsidR="00996E36" w:rsidRPr="00971BF4" w:rsidRDefault="00996E36" w:rsidP="00996E36">
            <w:pPr>
              <w:rPr>
                <w:rFonts w:cs="Arial"/>
                <w:sz w:val="16"/>
                <w:szCs w:val="18"/>
              </w:rPr>
            </w:pPr>
            <w:r w:rsidRPr="00971BF4">
              <w:rPr>
                <w:rFonts w:cs="Arial"/>
                <w:sz w:val="16"/>
                <w:szCs w:val="18"/>
              </w:rPr>
              <w:t xml:space="preserve">Заптивац црева С-9 РД-132  </w:t>
            </w:r>
          </w:p>
        </w:tc>
        <w:tc>
          <w:tcPr>
            <w:tcW w:w="1350" w:type="dxa"/>
            <w:vAlign w:val="center"/>
          </w:tcPr>
          <w:p w14:paraId="066B473F"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5C98F2CF"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2A7CE81" w14:textId="77777777" w:rsidR="00996E36" w:rsidRDefault="00996E36" w:rsidP="00996E36">
            <w:pPr>
              <w:jc w:val="center"/>
            </w:pPr>
            <w:r w:rsidRPr="00A5626D">
              <w:rPr>
                <w:rFonts w:cs="Arial"/>
                <w:sz w:val="20"/>
                <w:szCs w:val="20"/>
                <w:lang w:val="sr-Cyrl-RS"/>
              </w:rPr>
              <w:t>1</w:t>
            </w:r>
          </w:p>
        </w:tc>
        <w:tc>
          <w:tcPr>
            <w:tcW w:w="1620" w:type="dxa"/>
          </w:tcPr>
          <w:p w14:paraId="2AAA2CDE" w14:textId="77777777" w:rsidR="00996E36" w:rsidRPr="00971BF4" w:rsidRDefault="00996E36" w:rsidP="00996E36">
            <w:pPr>
              <w:jc w:val="center"/>
              <w:rPr>
                <w:rFonts w:cs="Arial"/>
                <w:sz w:val="16"/>
                <w:szCs w:val="18"/>
              </w:rPr>
            </w:pPr>
          </w:p>
        </w:tc>
        <w:tc>
          <w:tcPr>
            <w:tcW w:w="1800" w:type="dxa"/>
          </w:tcPr>
          <w:p w14:paraId="5D87F9D1" w14:textId="77777777" w:rsidR="00996E36" w:rsidRPr="00971BF4" w:rsidRDefault="00996E36" w:rsidP="00996E36">
            <w:pPr>
              <w:jc w:val="center"/>
              <w:rPr>
                <w:rFonts w:cs="Arial"/>
                <w:sz w:val="16"/>
                <w:szCs w:val="18"/>
              </w:rPr>
            </w:pPr>
          </w:p>
        </w:tc>
        <w:tc>
          <w:tcPr>
            <w:tcW w:w="1890" w:type="dxa"/>
          </w:tcPr>
          <w:p w14:paraId="4487B778" w14:textId="77777777" w:rsidR="00996E36" w:rsidRPr="00971BF4" w:rsidRDefault="00996E36" w:rsidP="00996E36">
            <w:pPr>
              <w:jc w:val="center"/>
              <w:rPr>
                <w:rFonts w:cs="Arial"/>
                <w:sz w:val="16"/>
                <w:szCs w:val="18"/>
              </w:rPr>
            </w:pPr>
          </w:p>
        </w:tc>
      </w:tr>
      <w:tr w:rsidR="00996E36" w:rsidRPr="00093DC1" w14:paraId="1A4DE9ED" w14:textId="77777777" w:rsidTr="00996E36">
        <w:trPr>
          <w:trHeight w:val="259"/>
        </w:trPr>
        <w:tc>
          <w:tcPr>
            <w:tcW w:w="629" w:type="dxa"/>
            <w:shd w:val="clear" w:color="auto" w:fill="auto"/>
            <w:noWrap/>
            <w:vAlign w:val="center"/>
            <w:hideMark/>
          </w:tcPr>
          <w:p w14:paraId="1195CFA3" w14:textId="77777777" w:rsidR="00996E36" w:rsidRPr="00971BF4" w:rsidRDefault="00996E36" w:rsidP="00996E36">
            <w:pPr>
              <w:jc w:val="center"/>
              <w:rPr>
                <w:rFonts w:cs="Arial"/>
                <w:sz w:val="16"/>
                <w:szCs w:val="18"/>
              </w:rPr>
            </w:pPr>
            <w:r w:rsidRPr="00971BF4">
              <w:rPr>
                <w:rFonts w:cs="Arial"/>
                <w:sz w:val="16"/>
                <w:szCs w:val="18"/>
              </w:rPr>
              <w:t>19</w:t>
            </w:r>
          </w:p>
        </w:tc>
        <w:tc>
          <w:tcPr>
            <w:tcW w:w="4313" w:type="dxa"/>
            <w:shd w:val="clear" w:color="auto" w:fill="auto"/>
            <w:vAlign w:val="center"/>
            <w:hideMark/>
          </w:tcPr>
          <w:p w14:paraId="3B4B6CDE" w14:textId="77777777" w:rsidR="00996E36" w:rsidRPr="00971BF4" w:rsidRDefault="00996E36" w:rsidP="00996E36">
            <w:pPr>
              <w:rPr>
                <w:rFonts w:cs="Arial"/>
                <w:sz w:val="16"/>
                <w:szCs w:val="18"/>
              </w:rPr>
            </w:pPr>
            <w:r w:rsidRPr="00971BF4">
              <w:rPr>
                <w:rFonts w:cs="Arial"/>
                <w:sz w:val="16"/>
                <w:szCs w:val="18"/>
              </w:rPr>
              <w:t xml:space="preserve">Чеп узбудне цеви С-9 РД-106  </w:t>
            </w:r>
          </w:p>
        </w:tc>
        <w:tc>
          <w:tcPr>
            <w:tcW w:w="1350" w:type="dxa"/>
            <w:vAlign w:val="center"/>
          </w:tcPr>
          <w:p w14:paraId="579C5385"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233CEB1D"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3146A2F" w14:textId="77777777" w:rsidR="00996E36" w:rsidRDefault="00996E36" w:rsidP="00996E36">
            <w:pPr>
              <w:jc w:val="center"/>
            </w:pPr>
            <w:r w:rsidRPr="00A5626D">
              <w:rPr>
                <w:rFonts w:cs="Arial"/>
                <w:sz w:val="20"/>
                <w:szCs w:val="20"/>
                <w:lang w:val="sr-Cyrl-RS"/>
              </w:rPr>
              <w:t>1</w:t>
            </w:r>
          </w:p>
        </w:tc>
        <w:tc>
          <w:tcPr>
            <w:tcW w:w="1620" w:type="dxa"/>
          </w:tcPr>
          <w:p w14:paraId="713A852E" w14:textId="77777777" w:rsidR="00996E36" w:rsidRPr="00971BF4" w:rsidRDefault="00996E36" w:rsidP="00996E36">
            <w:pPr>
              <w:jc w:val="center"/>
              <w:rPr>
                <w:rFonts w:cs="Arial"/>
                <w:sz w:val="16"/>
                <w:szCs w:val="18"/>
              </w:rPr>
            </w:pPr>
          </w:p>
        </w:tc>
        <w:tc>
          <w:tcPr>
            <w:tcW w:w="1800" w:type="dxa"/>
          </w:tcPr>
          <w:p w14:paraId="6D143C81" w14:textId="77777777" w:rsidR="00996E36" w:rsidRPr="00971BF4" w:rsidRDefault="00996E36" w:rsidP="00996E36">
            <w:pPr>
              <w:jc w:val="center"/>
              <w:rPr>
                <w:rFonts w:cs="Arial"/>
                <w:sz w:val="16"/>
                <w:szCs w:val="18"/>
              </w:rPr>
            </w:pPr>
          </w:p>
        </w:tc>
        <w:tc>
          <w:tcPr>
            <w:tcW w:w="1890" w:type="dxa"/>
          </w:tcPr>
          <w:p w14:paraId="3C621860" w14:textId="77777777" w:rsidR="00996E36" w:rsidRPr="00971BF4" w:rsidRDefault="00996E36" w:rsidP="00996E36">
            <w:pPr>
              <w:jc w:val="center"/>
              <w:rPr>
                <w:rFonts w:cs="Arial"/>
                <w:sz w:val="16"/>
                <w:szCs w:val="18"/>
              </w:rPr>
            </w:pPr>
          </w:p>
        </w:tc>
      </w:tr>
      <w:tr w:rsidR="00996E36" w:rsidRPr="00093DC1" w14:paraId="6FF57592" w14:textId="77777777" w:rsidTr="00996E36">
        <w:trPr>
          <w:trHeight w:val="259"/>
        </w:trPr>
        <w:tc>
          <w:tcPr>
            <w:tcW w:w="629" w:type="dxa"/>
            <w:shd w:val="clear" w:color="auto" w:fill="auto"/>
            <w:noWrap/>
            <w:vAlign w:val="center"/>
            <w:hideMark/>
          </w:tcPr>
          <w:p w14:paraId="3A13F4C7" w14:textId="77777777" w:rsidR="00996E36" w:rsidRPr="00971BF4" w:rsidRDefault="00996E36" w:rsidP="00996E36">
            <w:pPr>
              <w:jc w:val="center"/>
              <w:rPr>
                <w:rFonts w:cs="Arial"/>
                <w:sz w:val="16"/>
                <w:szCs w:val="18"/>
              </w:rPr>
            </w:pPr>
            <w:r w:rsidRPr="00971BF4">
              <w:rPr>
                <w:rFonts w:cs="Arial"/>
                <w:sz w:val="16"/>
                <w:szCs w:val="18"/>
              </w:rPr>
              <w:t>20</w:t>
            </w:r>
          </w:p>
        </w:tc>
        <w:tc>
          <w:tcPr>
            <w:tcW w:w="4313" w:type="dxa"/>
            <w:shd w:val="clear" w:color="auto" w:fill="auto"/>
            <w:vAlign w:val="center"/>
            <w:hideMark/>
          </w:tcPr>
          <w:p w14:paraId="2AA23B4E" w14:textId="77777777" w:rsidR="00996E36" w:rsidRPr="00971BF4" w:rsidRDefault="00996E36" w:rsidP="00996E36">
            <w:pPr>
              <w:rPr>
                <w:rFonts w:cs="Arial"/>
                <w:sz w:val="16"/>
                <w:szCs w:val="18"/>
              </w:rPr>
            </w:pPr>
            <w:r w:rsidRPr="00971BF4">
              <w:rPr>
                <w:rFonts w:cs="Arial"/>
                <w:sz w:val="16"/>
                <w:szCs w:val="18"/>
              </w:rPr>
              <w:t xml:space="preserve">Успонска цев С-1 РД-73,74,75  </w:t>
            </w:r>
          </w:p>
        </w:tc>
        <w:tc>
          <w:tcPr>
            <w:tcW w:w="1350" w:type="dxa"/>
            <w:vAlign w:val="center"/>
          </w:tcPr>
          <w:p w14:paraId="2CC9DDFA"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575593F7"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91A43E6" w14:textId="77777777" w:rsidR="00996E36" w:rsidRDefault="00996E36" w:rsidP="00996E36">
            <w:pPr>
              <w:jc w:val="center"/>
            </w:pPr>
            <w:r w:rsidRPr="00A5626D">
              <w:rPr>
                <w:rFonts w:cs="Arial"/>
                <w:sz w:val="20"/>
                <w:szCs w:val="20"/>
                <w:lang w:val="sr-Cyrl-RS"/>
              </w:rPr>
              <w:t>1</w:t>
            </w:r>
          </w:p>
        </w:tc>
        <w:tc>
          <w:tcPr>
            <w:tcW w:w="1620" w:type="dxa"/>
          </w:tcPr>
          <w:p w14:paraId="4FAB87E0" w14:textId="77777777" w:rsidR="00996E36" w:rsidRPr="00971BF4" w:rsidRDefault="00996E36" w:rsidP="00996E36">
            <w:pPr>
              <w:jc w:val="center"/>
              <w:rPr>
                <w:rFonts w:cs="Arial"/>
                <w:sz w:val="16"/>
                <w:szCs w:val="18"/>
              </w:rPr>
            </w:pPr>
          </w:p>
        </w:tc>
        <w:tc>
          <w:tcPr>
            <w:tcW w:w="1800" w:type="dxa"/>
          </w:tcPr>
          <w:p w14:paraId="0288747F" w14:textId="77777777" w:rsidR="00996E36" w:rsidRPr="00971BF4" w:rsidRDefault="00996E36" w:rsidP="00996E36">
            <w:pPr>
              <w:jc w:val="center"/>
              <w:rPr>
                <w:rFonts w:cs="Arial"/>
                <w:sz w:val="16"/>
                <w:szCs w:val="18"/>
              </w:rPr>
            </w:pPr>
          </w:p>
        </w:tc>
        <w:tc>
          <w:tcPr>
            <w:tcW w:w="1890" w:type="dxa"/>
          </w:tcPr>
          <w:p w14:paraId="47E9D0A0" w14:textId="77777777" w:rsidR="00996E36" w:rsidRPr="00971BF4" w:rsidRDefault="00996E36" w:rsidP="00996E36">
            <w:pPr>
              <w:jc w:val="center"/>
              <w:rPr>
                <w:rFonts w:cs="Arial"/>
                <w:sz w:val="16"/>
                <w:szCs w:val="18"/>
              </w:rPr>
            </w:pPr>
          </w:p>
        </w:tc>
      </w:tr>
      <w:tr w:rsidR="00996E36" w:rsidRPr="00093DC1" w14:paraId="7C413B81" w14:textId="77777777" w:rsidTr="00996E36">
        <w:trPr>
          <w:trHeight w:val="259"/>
        </w:trPr>
        <w:tc>
          <w:tcPr>
            <w:tcW w:w="629" w:type="dxa"/>
            <w:shd w:val="clear" w:color="auto" w:fill="auto"/>
            <w:noWrap/>
            <w:vAlign w:val="center"/>
            <w:hideMark/>
          </w:tcPr>
          <w:p w14:paraId="36AC6504" w14:textId="77777777" w:rsidR="00996E36" w:rsidRPr="00971BF4" w:rsidRDefault="00996E36" w:rsidP="00996E36">
            <w:pPr>
              <w:jc w:val="center"/>
              <w:rPr>
                <w:rFonts w:cs="Arial"/>
                <w:sz w:val="16"/>
                <w:szCs w:val="18"/>
              </w:rPr>
            </w:pPr>
            <w:r w:rsidRPr="00971BF4">
              <w:rPr>
                <w:rFonts w:cs="Arial"/>
                <w:sz w:val="16"/>
                <w:szCs w:val="18"/>
              </w:rPr>
              <w:t>21</w:t>
            </w:r>
          </w:p>
        </w:tc>
        <w:tc>
          <w:tcPr>
            <w:tcW w:w="4313" w:type="dxa"/>
            <w:shd w:val="clear" w:color="auto" w:fill="auto"/>
            <w:vAlign w:val="center"/>
            <w:hideMark/>
          </w:tcPr>
          <w:p w14:paraId="0EAC116A" w14:textId="77777777" w:rsidR="00996E36" w:rsidRPr="00971BF4" w:rsidRDefault="00996E36" w:rsidP="00996E36">
            <w:pPr>
              <w:rPr>
                <w:rFonts w:cs="Arial"/>
                <w:sz w:val="16"/>
                <w:szCs w:val="18"/>
              </w:rPr>
            </w:pPr>
            <w:r w:rsidRPr="00971BF4">
              <w:rPr>
                <w:rFonts w:cs="Arial"/>
                <w:sz w:val="16"/>
                <w:szCs w:val="18"/>
              </w:rPr>
              <w:t xml:space="preserve">Ударно дугме С-9 РД-705  </w:t>
            </w:r>
          </w:p>
        </w:tc>
        <w:tc>
          <w:tcPr>
            <w:tcW w:w="1350" w:type="dxa"/>
            <w:vAlign w:val="center"/>
          </w:tcPr>
          <w:p w14:paraId="7A24C381"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6F6D2E50"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4A96960B" w14:textId="77777777" w:rsidR="00996E36" w:rsidRDefault="00996E36" w:rsidP="00996E36">
            <w:pPr>
              <w:jc w:val="center"/>
            </w:pPr>
            <w:r w:rsidRPr="00A5626D">
              <w:rPr>
                <w:rFonts w:cs="Arial"/>
                <w:sz w:val="20"/>
                <w:szCs w:val="20"/>
                <w:lang w:val="sr-Cyrl-RS"/>
              </w:rPr>
              <w:t>1</w:t>
            </w:r>
          </w:p>
        </w:tc>
        <w:tc>
          <w:tcPr>
            <w:tcW w:w="1620" w:type="dxa"/>
          </w:tcPr>
          <w:p w14:paraId="0E06FBE4" w14:textId="77777777" w:rsidR="00996E36" w:rsidRPr="00971BF4" w:rsidRDefault="00996E36" w:rsidP="00996E36">
            <w:pPr>
              <w:jc w:val="center"/>
              <w:rPr>
                <w:rFonts w:cs="Arial"/>
                <w:sz w:val="16"/>
                <w:szCs w:val="18"/>
              </w:rPr>
            </w:pPr>
          </w:p>
        </w:tc>
        <w:tc>
          <w:tcPr>
            <w:tcW w:w="1800" w:type="dxa"/>
          </w:tcPr>
          <w:p w14:paraId="3CFA0FC7" w14:textId="77777777" w:rsidR="00996E36" w:rsidRPr="00971BF4" w:rsidRDefault="00996E36" w:rsidP="00996E36">
            <w:pPr>
              <w:jc w:val="center"/>
              <w:rPr>
                <w:rFonts w:cs="Arial"/>
                <w:sz w:val="16"/>
                <w:szCs w:val="18"/>
              </w:rPr>
            </w:pPr>
          </w:p>
        </w:tc>
        <w:tc>
          <w:tcPr>
            <w:tcW w:w="1890" w:type="dxa"/>
          </w:tcPr>
          <w:p w14:paraId="603C16BD" w14:textId="77777777" w:rsidR="00996E36" w:rsidRPr="00971BF4" w:rsidRDefault="00996E36" w:rsidP="00996E36">
            <w:pPr>
              <w:jc w:val="center"/>
              <w:rPr>
                <w:rFonts w:cs="Arial"/>
                <w:sz w:val="16"/>
                <w:szCs w:val="18"/>
              </w:rPr>
            </w:pPr>
          </w:p>
        </w:tc>
      </w:tr>
      <w:tr w:rsidR="00996E36" w:rsidRPr="00093DC1" w14:paraId="1922D4D2" w14:textId="77777777" w:rsidTr="00996E36">
        <w:trPr>
          <w:trHeight w:val="259"/>
        </w:trPr>
        <w:tc>
          <w:tcPr>
            <w:tcW w:w="629" w:type="dxa"/>
            <w:shd w:val="clear" w:color="auto" w:fill="auto"/>
            <w:noWrap/>
            <w:vAlign w:val="center"/>
            <w:hideMark/>
          </w:tcPr>
          <w:p w14:paraId="6D94C4D0" w14:textId="77777777" w:rsidR="00996E36" w:rsidRPr="00971BF4" w:rsidRDefault="00996E36" w:rsidP="00996E36">
            <w:pPr>
              <w:jc w:val="center"/>
              <w:rPr>
                <w:rFonts w:cs="Arial"/>
                <w:sz w:val="16"/>
                <w:szCs w:val="18"/>
              </w:rPr>
            </w:pPr>
            <w:r w:rsidRPr="00971BF4">
              <w:rPr>
                <w:rFonts w:cs="Arial"/>
                <w:sz w:val="16"/>
                <w:szCs w:val="18"/>
              </w:rPr>
              <w:t>22</w:t>
            </w:r>
          </w:p>
        </w:tc>
        <w:tc>
          <w:tcPr>
            <w:tcW w:w="4313" w:type="dxa"/>
            <w:shd w:val="clear" w:color="auto" w:fill="auto"/>
            <w:vAlign w:val="center"/>
            <w:hideMark/>
          </w:tcPr>
          <w:p w14:paraId="7F4F50A0" w14:textId="77777777" w:rsidR="00996E36" w:rsidRPr="00971BF4" w:rsidRDefault="00996E36" w:rsidP="00996E36">
            <w:pPr>
              <w:rPr>
                <w:rFonts w:cs="Arial"/>
                <w:sz w:val="16"/>
                <w:szCs w:val="18"/>
              </w:rPr>
            </w:pPr>
            <w:r w:rsidRPr="00971BF4">
              <w:rPr>
                <w:rFonts w:cs="Arial"/>
                <w:sz w:val="16"/>
                <w:szCs w:val="18"/>
              </w:rPr>
              <w:t xml:space="preserve">Мембрана узбудне цеви С-9 РД-107  </w:t>
            </w:r>
          </w:p>
        </w:tc>
        <w:tc>
          <w:tcPr>
            <w:tcW w:w="1350" w:type="dxa"/>
            <w:vAlign w:val="center"/>
          </w:tcPr>
          <w:p w14:paraId="20D50E13"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2889C3CC"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48293B3B" w14:textId="77777777" w:rsidR="00996E36" w:rsidRDefault="00996E36" w:rsidP="00996E36">
            <w:pPr>
              <w:jc w:val="center"/>
            </w:pPr>
            <w:r w:rsidRPr="00A5626D">
              <w:rPr>
                <w:rFonts w:cs="Arial"/>
                <w:sz w:val="20"/>
                <w:szCs w:val="20"/>
                <w:lang w:val="sr-Cyrl-RS"/>
              </w:rPr>
              <w:t>1</w:t>
            </w:r>
          </w:p>
        </w:tc>
        <w:tc>
          <w:tcPr>
            <w:tcW w:w="1620" w:type="dxa"/>
          </w:tcPr>
          <w:p w14:paraId="70D22344" w14:textId="77777777" w:rsidR="00996E36" w:rsidRPr="00971BF4" w:rsidRDefault="00996E36" w:rsidP="00996E36">
            <w:pPr>
              <w:jc w:val="center"/>
              <w:rPr>
                <w:rFonts w:cs="Arial"/>
                <w:sz w:val="16"/>
                <w:szCs w:val="18"/>
              </w:rPr>
            </w:pPr>
          </w:p>
        </w:tc>
        <w:tc>
          <w:tcPr>
            <w:tcW w:w="1800" w:type="dxa"/>
          </w:tcPr>
          <w:p w14:paraId="489FE9EE" w14:textId="77777777" w:rsidR="00996E36" w:rsidRPr="00971BF4" w:rsidRDefault="00996E36" w:rsidP="00996E36">
            <w:pPr>
              <w:jc w:val="center"/>
              <w:rPr>
                <w:rFonts w:cs="Arial"/>
                <w:sz w:val="16"/>
                <w:szCs w:val="18"/>
              </w:rPr>
            </w:pPr>
          </w:p>
        </w:tc>
        <w:tc>
          <w:tcPr>
            <w:tcW w:w="1890" w:type="dxa"/>
          </w:tcPr>
          <w:p w14:paraId="39DE1D9D" w14:textId="77777777" w:rsidR="00996E36" w:rsidRPr="00971BF4" w:rsidRDefault="00996E36" w:rsidP="00996E36">
            <w:pPr>
              <w:jc w:val="center"/>
              <w:rPr>
                <w:rFonts w:cs="Arial"/>
                <w:sz w:val="16"/>
                <w:szCs w:val="18"/>
              </w:rPr>
            </w:pPr>
          </w:p>
        </w:tc>
      </w:tr>
      <w:tr w:rsidR="00996E36" w:rsidRPr="00093DC1" w14:paraId="27641576" w14:textId="77777777" w:rsidTr="00996E36">
        <w:trPr>
          <w:trHeight w:val="259"/>
        </w:trPr>
        <w:tc>
          <w:tcPr>
            <w:tcW w:w="629" w:type="dxa"/>
            <w:shd w:val="clear" w:color="auto" w:fill="auto"/>
            <w:noWrap/>
            <w:vAlign w:val="center"/>
            <w:hideMark/>
          </w:tcPr>
          <w:p w14:paraId="684B4C63" w14:textId="77777777" w:rsidR="00996E36" w:rsidRPr="00971BF4" w:rsidRDefault="00996E36" w:rsidP="00996E36">
            <w:pPr>
              <w:jc w:val="center"/>
              <w:rPr>
                <w:rFonts w:cs="Arial"/>
                <w:sz w:val="16"/>
                <w:szCs w:val="18"/>
              </w:rPr>
            </w:pPr>
            <w:r w:rsidRPr="00971BF4">
              <w:rPr>
                <w:rFonts w:cs="Arial"/>
                <w:sz w:val="16"/>
                <w:szCs w:val="18"/>
              </w:rPr>
              <w:t>23</w:t>
            </w:r>
          </w:p>
        </w:tc>
        <w:tc>
          <w:tcPr>
            <w:tcW w:w="4313" w:type="dxa"/>
            <w:shd w:val="clear" w:color="auto" w:fill="auto"/>
            <w:vAlign w:val="center"/>
            <w:hideMark/>
          </w:tcPr>
          <w:p w14:paraId="2BBE5279" w14:textId="77777777" w:rsidR="00996E36" w:rsidRPr="00971BF4" w:rsidRDefault="00996E36" w:rsidP="00996E36">
            <w:pPr>
              <w:rPr>
                <w:rFonts w:cs="Arial"/>
                <w:sz w:val="16"/>
                <w:szCs w:val="18"/>
              </w:rPr>
            </w:pPr>
            <w:r w:rsidRPr="00971BF4">
              <w:rPr>
                <w:rFonts w:cs="Arial"/>
                <w:sz w:val="16"/>
                <w:szCs w:val="18"/>
              </w:rPr>
              <w:t>Мембрана Ø 9 РД-16</w:t>
            </w:r>
          </w:p>
        </w:tc>
        <w:tc>
          <w:tcPr>
            <w:tcW w:w="1350" w:type="dxa"/>
            <w:vAlign w:val="center"/>
          </w:tcPr>
          <w:p w14:paraId="3F6EC400"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1761F7E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46F88AC" w14:textId="77777777" w:rsidR="00996E36" w:rsidRDefault="00996E36" w:rsidP="00996E36">
            <w:pPr>
              <w:jc w:val="center"/>
            </w:pPr>
            <w:r w:rsidRPr="00A5626D">
              <w:rPr>
                <w:rFonts w:cs="Arial"/>
                <w:sz w:val="20"/>
                <w:szCs w:val="20"/>
                <w:lang w:val="sr-Cyrl-RS"/>
              </w:rPr>
              <w:t>1</w:t>
            </w:r>
          </w:p>
        </w:tc>
        <w:tc>
          <w:tcPr>
            <w:tcW w:w="1620" w:type="dxa"/>
          </w:tcPr>
          <w:p w14:paraId="65DAF3B7" w14:textId="77777777" w:rsidR="00996E36" w:rsidRPr="00971BF4" w:rsidRDefault="00996E36" w:rsidP="00996E36">
            <w:pPr>
              <w:jc w:val="center"/>
              <w:rPr>
                <w:rFonts w:cs="Arial"/>
                <w:sz w:val="16"/>
                <w:szCs w:val="18"/>
              </w:rPr>
            </w:pPr>
          </w:p>
        </w:tc>
        <w:tc>
          <w:tcPr>
            <w:tcW w:w="1800" w:type="dxa"/>
          </w:tcPr>
          <w:p w14:paraId="1BC4AD64" w14:textId="77777777" w:rsidR="00996E36" w:rsidRPr="00971BF4" w:rsidRDefault="00996E36" w:rsidP="00996E36">
            <w:pPr>
              <w:jc w:val="center"/>
              <w:rPr>
                <w:rFonts w:cs="Arial"/>
                <w:sz w:val="16"/>
                <w:szCs w:val="18"/>
              </w:rPr>
            </w:pPr>
          </w:p>
        </w:tc>
        <w:tc>
          <w:tcPr>
            <w:tcW w:w="1890" w:type="dxa"/>
          </w:tcPr>
          <w:p w14:paraId="633C9D1C" w14:textId="77777777" w:rsidR="00996E36" w:rsidRPr="00971BF4" w:rsidRDefault="00996E36" w:rsidP="00996E36">
            <w:pPr>
              <w:jc w:val="center"/>
              <w:rPr>
                <w:rFonts w:cs="Arial"/>
                <w:sz w:val="16"/>
                <w:szCs w:val="18"/>
              </w:rPr>
            </w:pPr>
          </w:p>
        </w:tc>
      </w:tr>
      <w:tr w:rsidR="00996E36" w:rsidRPr="00093DC1" w14:paraId="12CAAFCF" w14:textId="77777777" w:rsidTr="00996E36">
        <w:trPr>
          <w:trHeight w:val="259"/>
        </w:trPr>
        <w:tc>
          <w:tcPr>
            <w:tcW w:w="629" w:type="dxa"/>
            <w:shd w:val="clear" w:color="auto" w:fill="auto"/>
            <w:noWrap/>
            <w:vAlign w:val="center"/>
            <w:hideMark/>
          </w:tcPr>
          <w:p w14:paraId="459824FC" w14:textId="77777777" w:rsidR="00996E36" w:rsidRPr="00971BF4" w:rsidRDefault="00996E36" w:rsidP="00996E36">
            <w:pPr>
              <w:jc w:val="center"/>
              <w:rPr>
                <w:rFonts w:cs="Arial"/>
                <w:sz w:val="16"/>
                <w:szCs w:val="18"/>
              </w:rPr>
            </w:pPr>
            <w:r w:rsidRPr="00971BF4">
              <w:rPr>
                <w:rFonts w:cs="Arial"/>
                <w:sz w:val="16"/>
                <w:szCs w:val="18"/>
              </w:rPr>
              <w:t>24</w:t>
            </w:r>
          </w:p>
        </w:tc>
        <w:tc>
          <w:tcPr>
            <w:tcW w:w="4313" w:type="dxa"/>
            <w:shd w:val="clear" w:color="auto" w:fill="auto"/>
            <w:vAlign w:val="center"/>
            <w:hideMark/>
          </w:tcPr>
          <w:p w14:paraId="78CFBE92" w14:textId="77777777" w:rsidR="00996E36" w:rsidRPr="00971BF4" w:rsidRDefault="00996E36" w:rsidP="00996E36">
            <w:pPr>
              <w:rPr>
                <w:rFonts w:cs="Arial"/>
                <w:sz w:val="16"/>
                <w:szCs w:val="18"/>
              </w:rPr>
            </w:pPr>
            <w:r w:rsidRPr="00971BF4">
              <w:rPr>
                <w:rFonts w:cs="Arial"/>
                <w:sz w:val="16"/>
                <w:szCs w:val="18"/>
              </w:rPr>
              <w:t>П.В.Ц. Кесице</w:t>
            </w:r>
          </w:p>
        </w:tc>
        <w:tc>
          <w:tcPr>
            <w:tcW w:w="1350" w:type="dxa"/>
            <w:vAlign w:val="center"/>
          </w:tcPr>
          <w:p w14:paraId="54CEDDE0"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1F22B78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1E6EDF7" w14:textId="77777777" w:rsidR="00996E36" w:rsidRDefault="00996E36" w:rsidP="00996E36">
            <w:pPr>
              <w:jc w:val="center"/>
            </w:pPr>
            <w:r w:rsidRPr="00A5626D">
              <w:rPr>
                <w:rFonts w:cs="Arial"/>
                <w:sz w:val="20"/>
                <w:szCs w:val="20"/>
                <w:lang w:val="sr-Cyrl-RS"/>
              </w:rPr>
              <w:t>1</w:t>
            </w:r>
          </w:p>
        </w:tc>
        <w:tc>
          <w:tcPr>
            <w:tcW w:w="1620" w:type="dxa"/>
          </w:tcPr>
          <w:p w14:paraId="6343DA3F" w14:textId="77777777" w:rsidR="00996E36" w:rsidRPr="00971BF4" w:rsidRDefault="00996E36" w:rsidP="00996E36">
            <w:pPr>
              <w:jc w:val="center"/>
              <w:rPr>
                <w:rFonts w:cs="Arial"/>
                <w:sz w:val="16"/>
                <w:szCs w:val="18"/>
              </w:rPr>
            </w:pPr>
          </w:p>
        </w:tc>
        <w:tc>
          <w:tcPr>
            <w:tcW w:w="1800" w:type="dxa"/>
          </w:tcPr>
          <w:p w14:paraId="3D188199" w14:textId="77777777" w:rsidR="00996E36" w:rsidRPr="00971BF4" w:rsidRDefault="00996E36" w:rsidP="00996E36">
            <w:pPr>
              <w:jc w:val="center"/>
              <w:rPr>
                <w:rFonts w:cs="Arial"/>
                <w:sz w:val="16"/>
                <w:szCs w:val="18"/>
              </w:rPr>
            </w:pPr>
          </w:p>
        </w:tc>
        <w:tc>
          <w:tcPr>
            <w:tcW w:w="1890" w:type="dxa"/>
          </w:tcPr>
          <w:p w14:paraId="703094D5" w14:textId="77777777" w:rsidR="00996E36" w:rsidRPr="00971BF4" w:rsidRDefault="00996E36" w:rsidP="00996E36">
            <w:pPr>
              <w:jc w:val="center"/>
              <w:rPr>
                <w:rFonts w:cs="Arial"/>
                <w:sz w:val="16"/>
                <w:szCs w:val="18"/>
              </w:rPr>
            </w:pPr>
          </w:p>
        </w:tc>
      </w:tr>
      <w:tr w:rsidR="00996E36" w:rsidRPr="00093DC1" w14:paraId="0030FC70" w14:textId="77777777" w:rsidTr="00996E36">
        <w:trPr>
          <w:trHeight w:val="259"/>
        </w:trPr>
        <w:tc>
          <w:tcPr>
            <w:tcW w:w="629" w:type="dxa"/>
            <w:shd w:val="clear" w:color="auto" w:fill="auto"/>
            <w:noWrap/>
            <w:vAlign w:val="center"/>
            <w:hideMark/>
          </w:tcPr>
          <w:p w14:paraId="04C75891" w14:textId="77777777" w:rsidR="00996E36" w:rsidRPr="00971BF4" w:rsidRDefault="00996E36" w:rsidP="00996E36">
            <w:pPr>
              <w:jc w:val="center"/>
              <w:rPr>
                <w:rFonts w:cs="Arial"/>
                <w:sz w:val="16"/>
                <w:szCs w:val="18"/>
              </w:rPr>
            </w:pPr>
            <w:r w:rsidRPr="00971BF4">
              <w:rPr>
                <w:rFonts w:cs="Arial"/>
                <w:sz w:val="16"/>
                <w:szCs w:val="18"/>
              </w:rPr>
              <w:t>25</w:t>
            </w:r>
          </w:p>
        </w:tc>
        <w:tc>
          <w:tcPr>
            <w:tcW w:w="4313" w:type="dxa"/>
            <w:shd w:val="clear" w:color="auto" w:fill="auto"/>
            <w:vAlign w:val="center"/>
            <w:hideMark/>
          </w:tcPr>
          <w:p w14:paraId="6E9D6746" w14:textId="77777777" w:rsidR="00996E36" w:rsidRPr="00971BF4" w:rsidRDefault="00996E36" w:rsidP="00996E36">
            <w:pPr>
              <w:rPr>
                <w:rFonts w:cs="Arial"/>
                <w:sz w:val="16"/>
                <w:szCs w:val="18"/>
              </w:rPr>
            </w:pPr>
            <w:r w:rsidRPr="00971BF4">
              <w:rPr>
                <w:rFonts w:cs="Arial"/>
                <w:sz w:val="16"/>
                <w:szCs w:val="18"/>
              </w:rPr>
              <w:t>Опруга ЦО2 вентила РД-189</w:t>
            </w:r>
          </w:p>
        </w:tc>
        <w:tc>
          <w:tcPr>
            <w:tcW w:w="1350" w:type="dxa"/>
            <w:vAlign w:val="center"/>
          </w:tcPr>
          <w:p w14:paraId="278FD5E7"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540DC0EE"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EAF4547" w14:textId="77777777" w:rsidR="00996E36" w:rsidRDefault="00996E36" w:rsidP="00996E36">
            <w:pPr>
              <w:jc w:val="center"/>
            </w:pPr>
            <w:r w:rsidRPr="00A5626D">
              <w:rPr>
                <w:rFonts w:cs="Arial"/>
                <w:sz w:val="20"/>
                <w:szCs w:val="20"/>
                <w:lang w:val="sr-Cyrl-RS"/>
              </w:rPr>
              <w:t>1</w:t>
            </w:r>
          </w:p>
        </w:tc>
        <w:tc>
          <w:tcPr>
            <w:tcW w:w="1620" w:type="dxa"/>
          </w:tcPr>
          <w:p w14:paraId="15016DF7" w14:textId="77777777" w:rsidR="00996E36" w:rsidRPr="00971BF4" w:rsidRDefault="00996E36" w:rsidP="00996E36">
            <w:pPr>
              <w:jc w:val="center"/>
              <w:rPr>
                <w:rFonts w:cs="Arial"/>
                <w:sz w:val="16"/>
                <w:szCs w:val="18"/>
              </w:rPr>
            </w:pPr>
          </w:p>
        </w:tc>
        <w:tc>
          <w:tcPr>
            <w:tcW w:w="1800" w:type="dxa"/>
          </w:tcPr>
          <w:p w14:paraId="72E466E8" w14:textId="77777777" w:rsidR="00996E36" w:rsidRPr="00971BF4" w:rsidRDefault="00996E36" w:rsidP="00996E36">
            <w:pPr>
              <w:jc w:val="center"/>
              <w:rPr>
                <w:rFonts w:cs="Arial"/>
                <w:sz w:val="16"/>
                <w:szCs w:val="18"/>
              </w:rPr>
            </w:pPr>
          </w:p>
        </w:tc>
        <w:tc>
          <w:tcPr>
            <w:tcW w:w="1890" w:type="dxa"/>
          </w:tcPr>
          <w:p w14:paraId="3F4CCBBE" w14:textId="77777777" w:rsidR="00996E36" w:rsidRPr="00971BF4" w:rsidRDefault="00996E36" w:rsidP="00996E36">
            <w:pPr>
              <w:jc w:val="center"/>
              <w:rPr>
                <w:rFonts w:cs="Arial"/>
                <w:sz w:val="16"/>
                <w:szCs w:val="18"/>
              </w:rPr>
            </w:pPr>
          </w:p>
        </w:tc>
      </w:tr>
      <w:tr w:rsidR="00996E36" w:rsidRPr="00093DC1" w14:paraId="417B6FAE" w14:textId="77777777" w:rsidTr="00996E36">
        <w:trPr>
          <w:trHeight w:val="259"/>
        </w:trPr>
        <w:tc>
          <w:tcPr>
            <w:tcW w:w="629" w:type="dxa"/>
            <w:shd w:val="clear" w:color="auto" w:fill="auto"/>
            <w:noWrap/>
            <w:vAlign w:val="center"/>
            <w:hideMark/>
          </w:tcPr>
          <w:p w14:paraId="725101F1" w14:textId="77777777" w:rsidR="00996E36" w:rsidRPr="00971BF4" w:rsidRDefault="00996E36" w:rsidP="00996E36">
            <w:pPr>
              <w:jc w:val="center"/>
              <w:rPr>
                <w:rFonts w:cs="Arial"/>
                <w:sz w:val="16"/>
                <w:szCs w:val="18"/>
              </w:rPr>
            </w:pPr>
            <w:r w:rsidRPr="00971BF4">
              <w:rPr>
                <w:rFonts w:cs="Arial"/>
                <w:sz w:val="16"/>
                <w:szCs w:val="18"/>
              </w:rPr>
              <w:t>26</w:t>
            </w:r>
          </w:p>
        </w:tc>
        <w:tc>
          <w:tcPr>
            <w:tcW w:w="4313" w:type="dxa"/>
            <w:shd w:val="clear" w:color="auto" w:fill="auto"/>
            <w:vAlign w:val="center"/>
            <w:hideMark/>
          </w:tcPr>
          <w:p w14:paraId="28C46FAB" w14:textId="77777777" w:rsidR="00996E36" w:rsidRPr="00971BF4" w:rsidRDefault="00996E36" w:rsidP="00996E36">
            <w:pPr>
              <w:rPr>
                <w:rFonts w:cs="Arial"/>
                <w:sz w:val="16"/>
                <w:szCs w:val="18"/>
              </w:rPr>
            </w:pPr>
            <w:r w:rsidRPr="00971BF4">
              <w:rPr>
                <w:rFonts w:cs="Arial"/>
                <w:sz w:val="16"/>
                <w:szCs w:val="18"/>
              </w:rPr>
              <w:t>Вентил сигурности С-9 П РД-124</w:t>
            </w:r>
          </w:p>
        </w:tc>
        <w:tc>
          <w:tcPr>
            <w:tcW w:w="1350" w:type="dxa"/>
            <w:vAlign w:val="center"/>
          </w:tcPr>
          <w:p w14:paraId="12FCB164"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032DFAA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5F4E043" w14:textId="77777777" w:rsidR="00996E36" w:rsidRDefault="00996E36" w:rsidP="00996E36">
            <w:pPr>
              <w:jc w:val="center"/>
            </w:pPr>
            <w:r w:rsidRPr="00A5626D">
              <w:rPr>
                <w:rFonts w:cs="Arial"/>
                <w:sz w:val="20"/>
                <w:szCs w:val="20"/>
                <w:lang w:val="sr-Cyrl-RS"/>
              </w:rPr>
              <w:t>1</w:t>
            </w:r>
          </w:p>
        </w:tc>
        <w:tc>
          <w:tcPr>
            <w:tcW w:w="1620" w:type="dxa"/>
          </w:tcPr>
          <w:p w14:paraId="6E4C21C9" w14:textId="77777777" w:rsidR="00996E36" w:rsidRPr="00971BF4" w:rsidRDefault="00996E36" w:rsidP="00996E36">
            <w:pPr>
              <w:jc w:val="center"/>
              <w:rPr>
                <w:rFonts w:cs="Arial"/>
                <w:sz w:val="16"/>
                <w:szCs w:val="18"/>
              </w:rPr>
            </w:pPr>
          </w:p>
        </w:tc>
        <w:tc>
          <w:tcPr>
            <w:tcW w:w="1800" w:type="dxa"/>
          </w:tcPr>
          <w:p w14:paraId="79B91CBE" w14:textId="77777777" w:rsidR="00996E36" w:rsidRPr="00971BF4" w:rsidRDefault="00996E36" w:rsidP="00996E36">
            <w:pPr>
              <w:jc w:val="center"/>
              <w:rPr>
                <w:rFonts w:cs="Arial"/>
                <w:sz w:val="16"/>
                <w:szCs w:val="18"/>
              </w:rPr>
            </w:pPr>
          </w:p>
        </w:tc>
        <w:tc>
          <w:tcPr>
            <w:tcW w:w="1890" w:type="dxa"/>
          </w:tcPr>
          <w:p w14:paraId="4D90A79F" w14:textId="77777777" w:rsidR="00996E36" w:rsidRPr="00971BF4" w:rsidRDefault="00996E36" w:rsidP="00996E36">
            <w:pPr>
              <w:jc w:val="center"/>
              <w:rPr>
                <w:rFonts w:cs="Arial"/>
                <w:sz w:val="16"/>
                <w:szCs w:val="18"/>
              </w:rPr>
            </w:pPr>
          </w:p>
        </w:tc>
      </w:tr>
      <w:tr w:rsidR="00996E36" w:rsidRPr="00093DC1" w14:paraId="59262759" w14:textId="77777777" w:rsidTr="00996E36">
        <w:trPr>
          <w:trHeight w:val="259"/>
        </w:trPr>
        <w:tc>
          <w:tcPr>
            <w:tcW w:w="629" w:type="dxa"/>
            <w:shd w:val="clear" w:color="auto" w:fill="auto"/>
            <w:noWrap/>
            <w:vAlign w:val="center"/>
            <w:hideMark/>
          </w:tcPr>
          <w:p w14:paraId="377835C9" w14:textId="77777777" w:rsidR="00996E36" w:rsidRPr="00971BF4" w:rsidRDefault="00996E36" w:rsidP="00996E36">
            <w:pPr>
              <w:jc w:val="center"/>
              <w:rPr>
                <w:rFonts w:cs="Arial"/>
                <w:sz w:val="16"/>
                <w:szCs w:val="18"/>
              </w:rPr>
            </w:pPr>
            <w:r w:rsidRPr="00971BF4">
              <w:rPr>
                <w:rFonts w:cs="Arial"/>
                <w:sz w:val="16"/>
                <w:szCs w:val="18"/>
              </w:rPr>
              <w:t>27</w:t>
            </w:r>
          </w:p>
        </w:tc>
        <w:tc>
          <w:tcPr>
            <w:tcW w:w="4313" w:type="dxa"/>
            <w:shd w:val="clear" w:color="auto" w:fill="auto"/>
            <w:vAlign w:val="center"/>
            <w:hideMark/>
          </w:tcPr>
          <w:p w14:paraId="19B4361D" w14:textId="77777777" w:rsidR="00996E36" w:rsidRPr="00971BF4" w:rsidRDefault="00996E36" w:rsidP="00996E36">
            <w:pPr>
              <w:rPr>
                <w:rFonts w:cs="Arial"/>
                <w:sz w:val="16"/>
                <w:szCs w:val="18"/>
              </w:rPr>
            </w:pPr>
            <w:r w:rsidRPr="00971BF4">
              <w:rPr>
                <w:rFonts w:cs="Arial"/>
                <w:sz w:val="16"/>
                <w:szCs w:val="18"/>
              </w:rPr>
              <w:t>Стезник мембране сиг. вентила (Русе)</w:t>
            </w:r>
          </w:p>
        </w:tc>
        <w:tc>
          <w:tcPr>
            <w:tcW w:w="1350" w:type="dxa"/>
            <w:vAlign w:val="center"/>
          </w:tcPr>
          <w:p w14:paraId="318CC510"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0070B814"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F5292C1" w14:textId="77777777" w:rsidR="00996E36" w:rsidRDefault="00996E36" w:rsidP="00996E36">
            <w:pPr>
              <w:jc w:val="center"/>
            </w:pPr>
            <w:r w:rsidRPr="00A5626D">
              <w:rPr>
                <w:rFonts w:cs="Arial"/>
                <w:sz w:val="20"/>
                <w:szCs w:val="20"/>
                <w:lang w:val="sr-Cyrl-RS"/>
              </w:rPr>
              <w:t>1</w:t>
            </w:r>
          </w:p>
        </w:tc>
        <w:tc>
          <w:tcPr>
            <w:tcW w:w="1620" w:type="dxa"/>
          </w:tcPr>
          <w:p w14:paraId="1DD4FEDC" w14:textId="77777777" w:rsidR="00996E36" w:rsidRPr="00971BF4" w:rsidRDefault="00996E36" w:rsidP="00996E36">
            <w:pPr>
              <w:jc w:val="center"/>
              <w:rPr>
                <w:rFonts w:cs="Arial"/>
                <w:sz w:val="16"/>
                <w:szCs w:val="18"/>
              </w:rPr>
            </w:pPr>
          </w:p>
        </w:tc>
        <w:tc>
          <w:tcPr>
            <w:tcW w:w="1800" w:type="dxa"/>
          </w:tcPr>
          <w:p w14:paraId="0F420FF9" w14:textId="77777777" w:rsidR="00996E36" w:rsidRPr="00971BF4" w:rsidRDefault="00996E36" w:rsidP="00996E36">
            <w:pPr>
              <w:jc w:val="center"/>
              <w:rPr>
                <w:rFonts w:cs="Arial"/>
                <w:sz w:val="16"/>
                <w:szCs w:val="18"/>
              </w:rPr>
            </w:pPr>
          </w:p>
        </w:tc>
        <w:tc>
          <w:tcPr>
            <w:tcW w:w="1890" w:type="dxa"/>
          </w:tcPr>
          <w:p w14:paraId="746B72F5" w14:textId="77777777" w:rsidR="00996E36" w:rsidRPr="00971BF4" w:rsidRDefault="00996E36" w:rsidP="00996E36">
            <w:pPr>
              <w:jc w:val="center"/>
              <w:rPr>
                <w:rFonts w:cs="Arial"/>
                <w:sz w:val="16"/>
                <w:szCs w:val="18"/>
              </w:rPr>
            </w:pPr>
          </w:p>
        </w:tc>
      </w:tr>
      <w:tr w:rsidR="00996E36" w:rsidRPr="00093DC1" w14:paraId="103F6857" w14:textId="77777777" w:rsidTr="00996E36">
        <w:trPr>
          <w:trHeight w:val="259"/>
        </w:trPr>
        <w:tc>
          <w:tcPr>
            <w:tcW w:w="629" w:type="dxa"/>
            <w:shd w:val="clear" w:color="auto" w:fill="auto"/>
            <w:noWrap/>
            <w:vAlign w:val="center"/>
            <w:hideMark/>
          </w:tcPr>
          <w:p w14:paraId="27C07566" w14:textId="77777777" w:rsidR="00996E36" w:rsidRPr="00971BF4" w:rsidRDefault="00996E36" w:rsidP="00996E36">
            <w:pPr>
              <w:jc w:val="center"/>
              <w:rPr>
                <w:rFonts w:cs="Arial"/>
                <w:sz w:val="16"/>
                <w:szCs w:val="18"/>
              </w:rPr>
            </w:pPr>
            <w:r w:rsidRPr="00971BF4">
              <w:rPr>
                <w:rFonts w:cs="Arial"/>
                <w:sz w:val="16"/>
                <w:szCs w:val="18"/>
              </w:rPr>
              <w:t>28</w:t>
            </w:r>
          </w:p>
        </w:tc>
        <w:tc>
          <w:tcPr>
            <w:tcW w:w="4313" w:type="dxa"/>
            <w:shd w:val="clear" w:color="auto" w:fill="auto"/>
            <w:vAlign w:val="center"/>
            <w:hideMark/>
          </w:tcPr>
          <w:p w14:paraId="1D648B65" w14:textId="77777777" w:rsidR="00996E36" w:rsidRPr="00971BF4" w:rsidRDefault="00996E36" w:rsidP="00996E36">
            <w:pPr>
              <w:rPr>
                <w:rFonts w:cs="Arial"/>
                <w:sz w:val="16"/>
                <w:szCs w:val="18"/>
              </w:rPr>
            </w:pPr>
            <w:r w:rsidRPr="00971BF4">
              <w:rPr>
                <w:rFonts w:cs="Arial"/>
                <w:sz w:val="16"/>
                <w:szCs w:val="18"/>
              </w:rPr>
              <w:t>Манжетна С-1 Пастор РД-92</w:t>
            </w:r>
          </w:p>
        </w:tc>
        <w:tc>
          <w:tcPr>
            <w:tcW w:w="1350" w:type="dxa"/>
            <w:vAlign w:val="center"/>
          </w:tcPr>
          <w:p w14:paraId="35446427"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1BC30A6E"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473E4C5" w14:textId="77777777" w:rsidR="00996E36" w:rsidRDefault="00996E36" w:rsidP="00996E36">
            <w:pPr>
              <w:jc w:val="center"/>
            </w:pPr>
            <w:r w:rsidRPr="00A5626D">
              <w:rPr>
                <w:rFonts w:cs="Arial"/>
                <w:sz w:val="20"/>
                <w:szCs w:val="20"/>
                <w:lang w:val="sr-Cyrl-RS"/>
              </w:rPr>
              <w:t>1</w:t>
            </w:r>
          </w:p>
        </w:tc>
        <w:tc>
          <w:tcPr>
            <w:tcW w:w="1620" w:type="dxa"/>
          </w:tcPr>
          <w:p w14:paraId="0D1C25FF" w14:textId="77777777" w:rsidR="00996E36" w:rsidRPr="00971BF4" w:rsidRDefault="00996E36" w:rsidP="00996E36">
            <w:pPr>
              <w:jc w:val="center"/>
              <w:rPr>
                <w:rFonts w:cs="Arial"/>
                <w:sz w:val="16"/>
                <w:szCs w:val="18"/>
              </w:rPr>
            </w:pPr>
          </w:p>
        </w:tc>
        <w:tc>
          <w:tcPr>
            <w:tcW w:w="1800" w:type="dxa"/>
          </w:tcPr>
          <w:p w14:paraId="0BEA659B" w14:textId="77777777" w:rsidR="00996E36" w:rsidRPr="00971BF4" w:rsidRDefault="00996E36" w:rsidP="00996E36">
            <w:pPr>
              <w:jc w:val="center"/>
              <w:rPr>
                <w:rFonts w:cs="Arial"/>
                <w:sz w:val="16"/>
                <w:szCs w:val="18"/>
              </w:rPr>
            </w:pPr>
          </w:p>
        </w:tc>
        <w:tc>
          <w:tcPr>
            <w:tcW w:w="1890" w:type="dxa"/>
          </w:tcPr>
          <w:p w14:paraId="3A48A71A" w14:textId="77777777" w:rsidR="00996E36" w:rsidRPr="00971BF4" w:rsidRDefault="00996E36" w:rsidP="00996E36">
            <w:pPr>
              <w:jc w:val="center"/>
              <w:rPr>
                <w:rFonts w:cs="Arial"/>
                <w:sz w:val="16"/>
                <w:szCs w:val="18"/>
              </w:rPr>
            </w:pPr>
          </w:p>
        </w:tc>
      </w:tr>
      <w:tr w:rsidR="00996E36" w:rsidRPr="00093DC1" w14:paraId="54511A4B" w14:textId="77777777" w:rsidTr="00996E36">
        <w:trPr>
          <w:trHeight w:val="285"/>
        </w:trPr>
        <w:tc>
          <w:tcPr>
            <w:tcW w:w="629" w:type="dxa"/>
            <w:shd w:val="clear" w:color="auto" w:fill="auto"/>
            <w:noWrap/>
            <w:vAlign w:val="center"/>
            <w:hideMark/>
          </w:tcPr>
          <w:p w14:paraId="6B92878D" w14:textId="77777777" w:rsidR="00996E36" w:rsidRPr="00971BF4" w:rsidRDefault="00996E36" w:rsidP="00996E36">
            <w:pPr>
              <w:jc w:val="center"/>
              <w:rPr>
                <w:rFonts w:cs="Arial"/>
                <w:sz w:val="16"/>
                <w:szCs w:val="18"/>
              </w:rPr>
            </w:pPr>
            <w:r w:rsidRPr="00971BF4">
              <w:rPr>
                <w:rFonts w:cs="Arial"/>
                <w:sz w:val="16"/>
                <w:szCs w:val="18"/>
              </w:rPr>
              <w:t>29</w:t>
            </w:r>
          </w:p>
        </w:tc>
        <w:tc>
          <w:tcPr>
            <w:tcW w:w="4313" w:type="dxa"/>
            <w:shd w:val="clear" w:color="auto" w:fill="auto"/>
            <w:vAlign w:val="center"/>
            <w:hideMark/>
          </w:tcPr>
          <w:p w14:paraId="6F672408" w14:textId="77777777" w:rsidR="00996E36" w:rsidRPr="00971BF4" w:rsidRDefault="00996E36" w:rsidP="00996E36">
            <w:pPr>
              <w:rPr>
                <w:rFonts w:cs="Arial"/>
                <w:sz w:val="16"/>
                <w:szCs w:val="18"/>
              </w:rPr>
            </w:pPr>
            <w:r w:rsidRPr="00971BF4">
              <w:rPr>
                <w:rFonts w:cs="Arial"/>
                <w:sz w:val="16"/>
                <w:szCs w:val="18"/>
              </w:rPr>
              <w:t xml:space="preserve">Подложна плоћица С-1 </w:t>
            </w:r>
            <w:r w:rsidRPr="00971BF4">
              <w:rPr>
                <w:rFonts w:cs="Arial"/>
                <w:sz w:val="16"/>
                <w:szCs w:val="18"/>
                <w:lang w:val="sr-Cyrl-RS"/>
              </w:rPr>
              <w:t xml:space="preserve">; </w:t>
            </w:r>
            <w:r w:rsidRPr="00971BF4">
              <w:rPr>
                <w:rFonts w:cs="Arial"/>
                <w:sz w:val="16"/>
                <w:szCs w:val="18"/>
              </w:rPr>
              <w:t>РД-91</w:t>
            </w:r>
          </w:p>
        </w:tc>
        <w:tc>
          <w:tcPr>
            <w:tcW w:w="1350" w:type="dxa"/>
            <w:vAlign w:val="center"/>
          </w:tcPr>
          <w:p w14:paraId="62DE31D4"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012A73A7"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54A374C8" w14:textId="77777777" w:rsidR="00996E36" w:rsidRDefault="00996E36" w:rsidP="00996E36">
            <w:pPr>
              <w:jc w:val="center"/>
            </w:pPr>
            <w:r w:rsidRPr="00097EE7">
              <w:rPr>
                <w:rFonts w:cs="Arial"/>
                <w:sz w:val="20"/>
                <w:szCs w:val="20"/>
                <w:lang w:val="sr-Cyrl-RS"/>
              </w:rPr>
              <w:t>1</w:t>
            </w:r>
          </w:p>
        </w:tc>
        <w:tc>
          <w:tcPr>
            <w:tcW w:w="1620" w:type="dxa"/>
          </w:tcPr>
          <w:p w14:paraId="1DC3EF75" w14:textId="77777777" w:rsidR="00996E36" w:rsidRPr="00971BF4" w:rsidRDefault="00996E36" w:rsidP="00996E36">
            <w:pPr>
              <w:jc w:val="center"/>
              <w:rPr>
                <w:rFonts w:cs="Arial"/>
                <w:sz w:val="16"/>
                <w:szCs w:val="18"/>
              </w:rPr>
            </w:pPr>
          </w:p>
        </w:tc>
        <w:tc>
          <w:tcPr>
            <w:tcW w:w="1800" w:type="dxa"/>
          </w:tcPr>
          <w:p w14:paraId="00C60F6F" w14:textId="77777777" w:rsidR="00996E36" w:rsidRPr="00971BF4" w:rsidRDefault="00996E36" w:rsidP="00996E36">
            <w:pPr>
              <w:jc w:val="center"/>
              <w:rPr>
                <w:rFonts w:cs="Arial"/>
                <w:sz w:val="16"/>
                <w:szCs w:val="18"/>
              </w:rPr>
            </w:pPr>
          </w:p>
        </w:tc>
        <w:tc>
          <w:tcPr>
            <w:tcW w:w="1890" w:type="dxa"/>
          </w:tcPr>
          <w:p w14:paraId="494AC414" w14:textId="77777777" w:rsidR="00996E36" w:rsidRPr="00971BF4" w:rsidRDefault="00996E36" w:rsidP="00996E36">
            <w:pPr>
              <w:jc w:val="center"/>
              <w:rPr>
                <w:rFonts w:cs="Arial"/>
                <w:sz w:val="16"/>
                <w:szCs w:val="18"/>
              </w:rPr>
            </w:pPr>
          </w:p>
        </w:tc>
      </w:tr>
      <w:tr w:rsidR="00996E36" w:rsidRPr="00093DC1" w14:paraId="2F2BAC92" w14:textId="77777777" w:rsidTr="00996E36">
        <w:trPr>
          <w:trHeight w:val="285"/>
        </w:trPr>
        <w:tc>
          <w:tcPr>
            <w:tcW w:w="629" w:type="dxa"/>
            <w:shd w:val="clear" w:color="auto" w:fill="auto"/>
            <w:noWrap/>
            <w:vAlign w:val="center"/>
            <w:hideMark/>
          </w:tcPr>
          <w:p w14:paraId="466A8B2F" w14:textId="77777777" w:rsidR="00996E36" w:rsidRPr="00971BF4" w:rsidRDefault="00996E36" w:rsidP="00996E36">
            <w:pPr>
              <w:jc w:val="center"/>
              <w:rPr>
                <w:rFonts w:cs="Arial"/>
                <w:sz w:val="16"/>
                <w:szCs w:val="18"/>
              </w:rPr>
            </w:pPr>
            <w:r w:rsidRPr="00971BF4">
              <w:rPr>
                <w:rFonts w:cs="Arial"/>
                <w:sz w:val="16"/>
                <w:szCs w:val="18"/>
              </w:rPr>
              <w:t>30</w:t>
            </w:r>
          </w:p>
        </w:tc>
        <w:tc>
          <w:tcPr>
            <w:tcW w:w="4313" w:type="dxa"/>
            <w:shd w:val="clear" w:color="auto" w:fill="auto"/>
            <w:vAlign w:val="center"/>
            <w:hideMark/>
          </w:tcPr>
          <w:p w14:paraId="006A5F0C" w14:textId="77777777" w:rsidR="00996E36" w:rsidRPr="00971BF4" w:rsidRDefault="00996E36" w:rsidP="00996E36">
            <w:pPr>
              <w:rPr>
                <w:rFonts w:cs="Arial"/>
                <w:sz w:val="16"/>
                <w:szCs w:val="18"/>
              </w:rPr>
            </w:pPr>
            <w:r w:rsidRPr="00971BF4">
              <w:rPr>
                <w:rFonts w:cs="Arial"/>
                <w:sz w:val="16"/>
                <w:szCs w:val="18"/>
              </w:rPr>
              <w:t>Бочица С-9 Пастор   ББ0001  Н.Т.</w:t>
            </w:r>
          </w:p>
        </w:tc>
        <w:tc>
          <w:tcPr>
            <w:tcW w:w="1350" w:type="dxa"/>
            <w:vAlign w:val="center"/>
          </w:tcPr>
          <w:p w14:paraId="0BCD0217" w14:textId="77777777" w:rsidR="00996E36" w:rsidRPr="00971BF4" w:rsidRDefault="00996E36" w:rsidP="00996E36">
            <w:pPr>
              <w:jc w:val="center"/>
              <w:rPr>
                <w:rFonts w:cs="Arial"/>
                <w:sz w:val="16"/>
                <w:szCs w:val="18"/>
              </w:rPr>
            </w:pPr>
            <w:r w:rsidRPr="00971BF4">
              <w:rPr>
                <w:rFonts w:cs="Arial"/>
                <w:sz w:val="16"/>
                <w:szCs w:val="18"/>
                <w:lang w:val="sr-Latn-RS" w:eastAsia="sr-Latn-RS"/>
              </w:rPr>
              <w:t>"ПАСТОР</w:t>
            </w:r>
          </w:p>
        </w:tc>
        <w:tc>
          <w:tcPr>
            <w:tcW w:w="1170" w:type="dxa"/>
          </w:tcPr>
          <w:p w14:paraId="52D5DEB5"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1CDAD7D" w14:textId="77777777" w:rsidR="00996E36" w:rsidRDefault="00996E36" w:rsidP="00996E36">
            <w:pPr>
              <w:jc w:val="center"/>
            </w:pPr>
            <w:r w:rsidRPr="00097EE7">
              <w:rPr>
                <w:rFonts w:cs="Arial"/>
                <w:sz w:val="20"/>
                <w:szCs w:val="20"/>
                <w:lang w:val="sr-Cyrl-RS"/>
              </w:rPr>
              <w:t>1</w:t>
            </w:r>
          </w:p>
        </w:tc>
        <w:tc>
          <w:tcPr>
            <w:tcW w:w="1620" w:type="dxa"/>
          </w:tcPr>
          <w:p w14:paraId="7A8593EF" w14:textId="77777777" w:rsidR="00996E36" w:rsidRPr="00971BF4" w:rsidRDefault="00996E36" w:rsidP="00996E36">
            <w:pPr>
              <w:jc w:val="center"/>
              <w:rPr>
                <w:rFonts w:cs="Arial"/>
                <w:sz w:val="16"/>
                <w:szCs w:val="18"/>
              </w:rPr>
            </w:pPr>
          </w:p>
        </w:tc>
        <w:tc>
          <w:tcPr>
            <w:tcW w:w="1800" w:type="dxa"/>
          </w:tcPr>
          <w:p w14:paraId="71893E05" w14:textId="77777777" w:rsidR="00996E36" w:rsidRPr="00971BF4" w:rsidRDefault="00996E36" w:rsidP="00996E36">
            <w:pPr>
              <w:jc w:val="center"/>
              <w:rPr>
                <w:rFonts w:cs="Arial"/>
                <w:sz w:val="16"/>
                <w:szCs w:val="18"/>
              </w:rPr>
            </w:pPr>
          </w:p>
        </w:tc>
        <w:tc>
          <w:tcPr>
            <w:tcW w:w="1890" w:type="dxa"/>
          </w:tcPr>
          <w:p w14:paraId="391D2BF2" w14:textId="77777777" w:rsidR="00996E36" w:rsidRPr="00971BF4" w:rsidRDefault="00996E36" w:rsidP="00996E36">
            <w:pPr>
              <w:jc w:val="center"/>
              <w:rPr>
                <w:rFonts w:cs="Arial"/>
                <w:sz w:val="16"/>
                <w:szCs w:val="18"/>
              </w:rPr>
            </w:pPr>
          </w:p>
        </w:tc>
      </w:tr>
      <w:tr w:rsidR="00996E36" w:rsidRPr="00093DC1" w14:paraId="1322903A" w14:textId="77777777" w:rsidTr="00996E36">
        <w:trPr>
          <w:trHeight w:val="285"/>
        </w:trPr>
        <w:tc>
          <w:tcPr>
            <w:tcW w:w="629" w:type="dxa"/>
            <w:shd w:val="clear" w:color="auto" w:fill="auto"/>
            <w:noWrap/>
            <w:vAlign w:val="center"/>
          </w:tcPr>
          <w:p w14:paraId="398825B8" w14:textId="77777777" w:rsidR="00996E36" w:rsidRPr="00971BF4" w:rsidRDefault="00996E36" w:rsidP="00996E36">
            <w:pPr>
              <w:jc w:val="center"/>
              <w:rPr>
                <w:rFonts w:cs="Arial"/>
                <w:sz w:val="16"/>
                <w:szCs w:val="18"/>
                <w:lang w:val="sr-Cyrl-RS"/>
              </w:rPr>
            </w:pPr>
            <w:r w:rsidRPr="00971BF4">
              <w:rPr>
                <w:rFonts w:cs="Arial"/>
                <w:sz w:val="16"/>
                <w:szCs w:val="18"/>
                <w:lang w:val="sr-Cyrl-RS"/>
              </w:rPr>
              <w:t>31</w:t>
            </w:r>
          </w:p>
        </w:tc>
        <w:tc>
          <w:tcPr>
            <w:tcW w:w="4313" w:type="dxa"/>
            <w:shd w:val="clear" w:color="auto" w:fill="auto"/>
            <w:vAlign w:val="center"/>
          </w:tcPr>
          <w:p w14:paraId="371BE507" w14:textId="77777777" w:rsidR="00996E36" w:rsidRPr="00971BF4" w:rsidRDefault="00996E36" w:rsidP="00996E36">
            <w:pPr>
              <w:rPr>
                <w:rFonts w:cs="Arial"/>
                <w:sz w:val="16"/>
                <w:szCs w:val="18"/>
              </w:rPr>
            </w:pPr>
            <w:r w:rsidRPr="00971BF4">
              <w:rPr>
                <w:rFonts w:cs="Arial"/>
                <w:sz w:val="16"/>
                <w:szCs w:val="18"/>
              </w:rPr>
              <w:t>Вентил ЦО2 Русе</w:t>
            </w:r>
          </w:p>
        </w:tc>
        <w:tc>
          <w:tcPr>
            <w:tcW w:w="1350" w:type="dxa"/>
            <w:vAlign w:val="center"/>
          </w:tcPr>
          <w:p w14:paraId="442E0792"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34E55790"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5D5CFBE3" w14:textId="77777777" w:rsidR="00996E36" w:rsidRDefault="00996E36" w:rsidP="00996E36">
            <w:pPr>
              <w:jc w:val="center"/>
            </w:pPr>
            <w:r w:rsidRPr="00097EE7">
              <w:rPr>
                <w:rFonts w:cs="Arial"/>
                <w:sz w:val="20"/>
                <w:szCs w:val="20"/>
                <w:lang w:val="sr-Cyrl-RS"/>
              </w:rPr>
              <w:t>1</w:t>
            </w:r>
          </w:p>
        </w:tc>
        <w:tc>
          <w:tcPr>
            <w:tcW w:w="1620" w:type="dxa"/>
          </w:tcPr>
          <w:p w14:paraId="533825BB" w14:textId="77777777" w:rsidR="00996E36" w:rsidRPr="00971BF4" w:rsidRDefault="00996E36" w:rsidP="00996E36">
            <w:pPr>
              <w:jc w:val="center"/>
              <w:rPr>
                <w:rFonts w:cs="Arial"/>
                <w:sz w:val="16"/>
                <w:szCs w:val="18"/>
              </w:rPr>
            </w:pPr>
          </w:p>
        </w:tc>
        <w:tc>
          <w:tcPr>
            <w:tcW w:w="1800" w:type="dxa"/>
          </w:tcPr>
          <w:p w14:paraId="2C0C50D9" w14:textId="77777777" w:rsidR="00996E36" w:rsidRPr="00971BF4" w:rsidRDefault="00996E36" w:rsidP="00996E36">
            <w:pPr>
              <w:jc w:val="center"/>
              <w:rPr>
                <w:rFonts w:cs="Arial"/>
                <w:sz w:val="16"/>
                <w:szCs w:val="18"/>
              </w:rPr>
            </w:pPr>
          </w:p>
        </w:tc>
        <w:tc>
          <w:tcPr>
            <w:tcW w:w="1890" w:type="dxa"/>
          </w:tcPr>
          <w:p w14:paraId="6F866D78" w14:textId="77777777" w:rsidR="00996E36" w:rsidRPr="00971BF4" w:rsidRDefault="00996E36" w:rsidP="00996E36">
            <w:pPr>
              <w:jc w:val="center"/>
              <w:rPr>
                <w:rFonts w:cs="Arial"/>
                <w:sz w:val="16"/>
                <w:szCs w:val="18"/>
              </w:rPr>
            </w:pPr>
          </w:p>
        </w:tc>
      </w:tr>
      <w:tr w:rsidR="00996E36" w:rsidRPr="00093DC1" w14:paraId="16141DE8" w14:textId="77777777" w:rsidTr="00996E36">
        <w:trPr>
          <w:trHeight w:val="285"/>
        </w:trPr>
        <w:tc>
          <w:tcPr>
            <w:tcW w:w="629" w:type="dxa"/>
            <w:shd w:val="clear" w:color="auto" w:fill="auto"/>
            <w:noWrap/>
            <w:vAlign w:val="center"/>
          </w:tcPr>
          <w:p w14:paraId="3003CFD2" w14:textId="77777777" w:rsidR="00996E36" w:rsidRPr="00971BF4" w:rsidRDefault="00996E36" w:rsidP="00996E36">
            <w:pPr>
              <w:jc w:val="center"/>
              <w:rPr>
                <w:rFonts w:cs="Arial"/>
                <w:sz w:val="16"/>
                <w:szCs w:val="18"/>
                <w:lang w:val="sr-Cyrl-RS"/>
              </w:rPr>
            </w:pPr>
            <w:r w:rsidRPr="00971BF4">
              <w:rPr>
                <w:rFonts w:cs="Arial"/>
                <w:sz w:val="16"/>
                <w:szCs w:val="18"/>
                <w:lang w:val="sr-Cyrl-RS"/>
              </w:rPr>
              <w:t>32</w:t>
            </w:r>
          </w:p>
        </w:tc>
        <w:tc>
          <w:tcPr>
            <w:tcW w:w="4313" w:type="dxa"/>
            <w:shd w:val="clear" w:color="auto" w:fill="auto"/>
            <w:vAlign w:val="center"/>
          </w:tcPr>
          <w:p w14:paraId="1D488176" w14:textId="77777777" w:rsidR="00996E36" w:rsidRPr="00971BF4" w:rsidRDefault="00996E36" w:rsidP="00996E36">
            <w:pPr>
              <w:rPr>
                <w:rFonts w:cs="Arial"/>
                <w:sz w:val="16"/>
                <w:szCs w:val="18"/>
              </w:rPr>
            </w:pPr>
            <w:r w:rsidRPr="00971BF4">
              <w:rPr>
                <w:rFonts w:cs="Arial"/>
                <w:sz w:val="16"/>
                <w:szCs w:val="18"/>
              </w:rPr>
              <w:t xml:space="preserve">Гумено црево С-6,9,12 РДВ-80  </w:t>
            </w:r>
          </w:p>
        </w:tc>
        <w:tc>
          <w:tcPr>
            <w:tcW w:w="1350" w:type="dxa"/>
            <w:vAlign w:val="center"/>
          </w:tcPr>
          <w:p w14:paraId="019B3B00"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3B332C24"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35314350" w14:textId="77777777" w:rsidR="00996E36" w:rsidRDefault="00996E36" w:rsidP="00996E36">
            <w:pPr>
              <w:jc w:val="center"/>
            </w:pPr>
            <w:r w:rsidRPr="00097EE7">
              <w:rPr>
                <w:rFonts w:cs="Arial"/>
                <w:sz w:val="20"/>
                <w:szCs w:val="20"/>
                <w:lang w:val="sr-Cyrl-RS"/>
              </w:rPr>
              <w:t>1</w:t>
            </w:r>
          </w:p>
        </w:tc>
        <w:tc>
          <w:tcPr>
            <w:tcW w:w="1620" w:type="dxa"/>
          </w:tcPr>
          <w:p w14:paraId="3DF01806" w14:textId="77777777" w:rsidR="00996E36" w:rsidRPr="00971BF4" w:rsidRDefault="00996E36" w:rsidP="00996E36">
            <w:pPr>
              <w:jc w:val="center"/>
              <w:rPr>
                <w:rFonts w:cs="Arial"/>
                <w:sz w:val="16"/>
                <w:szCs w:val="18"/>
              </w:rPr>
            </w:pPr>
          </w:p>
        </w:tc>
        <w:tc>
          <w:tcPr>
            <w:tcW w:w="1800" w:type="dxa"/>
          </w:tcPr>
          <w:p w14:paraId="3ED66E5A" w14:textId="77777777" w:rsidR="00996E36" w:rsidRPr="00971BF4" w:rsidRDefault="00996E36" w:rsidP="00996E36">
            <w:pPr>
              <w:jc w:val="center"/>
              <w:rPr>
                <w:rFonts w:cs="Arial"/>
                <w:sz w:val="16"/>
                <w:szCs w:val="18"/>
              </w:rPr>
            </w:pPr>
          </w:p>
        </w:tc>
        <w:tc>
          <w:tcPr>
            <w:tcW w:w="1890" w:type="dxa"/>
          </w:tcPr>
          <w:p w14:paraId="43545A2C" w14:textId="77777777" w:rsidR="00996E36" w:rsidRPr="00971BF4" w:rsidRDefault="00996E36" w:rsidP="00996E36">
            <w:pPr>
              <w:jc w:val="center"/>
              <w:rPr>
                <w:rFonts w:cs="Arial"/>
                <w:sz w:val="16"/>
                <w:szCs w:val="18"/>
              </w:rPr>
            </w:pPr>
          </w:p>
        </w:tc>
      </w:tr>
      <w:tr w:rsidR="00996E36" w:rsidRPr="00093DC1" w14:paraId="3DB8E117" w14:textId="77777777" w:rsidTr="00996E36">
        <w:trPr>
          <w:trHeight w:val="285"/>
        </w:trPr>
        <w:tc>
          <w:tcPr>
            <w:tcW w:w="629" w:type="dxa"/>
            <w:shd w:val="clear" w:color="auto" w:fill="auto"/>
            <w:noWrap/>
            <w:vAlign w:val="center"/>
          </w:tcPr>
          <w:p w14:paraId="1CCC118B" w14:textId="77777777" w:rsidR="00996E36" w:rsidRPr="00971BF4" w:rsidRDefault="00996E36" w:rsidP="00996E36">
            <w:pPr>
              <w:jc w:val="center"/>
              <w:rPr>
                <w:rFonts w:cs="Arial"/>
                <w:sz w:val="16"/>
                <w:szCs w:val="18"/>
                <w:lang w:val="sr-Cyrl-RS"/>
              </w:rPr>
            </w:pPr>
            <w:r w:rsidRPr="00971BF4">
              <w:rPr>
                <w:rFonts w:cs="Arial"/>
                <w:sz w:val="16"/>
                <w:szCs w:val="18"/>
                <w:lang w:val="sr-Cyrl-RS"/>
              </w:rPr>
              <w:t>33</w:t>
            </w:r>
          </w:p>
        </w:tc>
        <w:tc>
          <w:tcPr>
            <w:tcW w:w="4313" w:type="dxa"/>
            <w:shd w:val="clear" w:color="auto" w:fill="auto"/>
            <w:vAlign w:val="center"/>
          </w:tcPr>
          <w:p w14:paraId="5BC9C72E" w14:textId="77777777" w:rsidR="00996E36" w:rsidRPr="00971BF4" w:rsidRDefault="00996E36" w:rsidP="00996E36">
            <w:pPr>
              <w:rPr>
                <w:rFonts w:cs="Arial"/>
                <w:sz w:val="16"/>
                <w:szCs w:val="18"/>
              </w:rPr>
            </w:pPr>
            <w:r w:rsidRPr="00971BF4">
              <w:rPr>
                <w:rFonts w:cs="Arial"/>
                <w:sz w:val="16"/>
                <w:szCs w:val="18"/>
              </w:rPr>
              <w:t xml:space="preserve">Гумено црево ЦО2-5 РДВ-171 </w:t>
            </w:r>
          </w:p>
        </w:tc>
        <w:tc>
          <w:tcPr>
            <w:tcW w:w="1350" w:type="dxa"/>
            <w:vAlign w:val="center"/>
          </w:tcPr>
          <w:p w14:paraId="66EB06B3"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616CFCCF"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D2B6DBD" w14:textId="77777777" w:rsidR="00996E36" w:rsidRDefault="00996E36" w:rsidP="00996E36">
            <w:pPr>
              <w:jc w:val="center"/>
            </w:pPr>
            <w:r w:rsidRPr="00097EE7">
              <w:rPr>
                <w:rFonts w:cs="Arial"/>
                <w:sz w:val="20"/>
                <w:szCs w:val="20"/>
                <w:lang w:val="sr-Cyrl-RS"/>
              </w:rPr>
              <w:t>1</w:t>
            </w:r>
          </w:p>
        </w:tc>
        <w:tc>
          <w:tcPr>
            <w:tcW w:w="1620" w:type="dxa"/>
          </w:tcPr>
          <w:p w14:paraId="761DABA5" w14:textId="77777777" w:rsidR="00996E36" w:rsidRPr="00971BF4" w:rsidRDefault="00996E36" w:rsidP="00996E36">
            <w:pPr>
              <w:jc w:val="center"/>
              <w:rPr>
                <w:rFonts w:cs="Arial"/>
                <w:sz w:val="16"/>
                <w:szCs w:val="18"/>
              </w:rPr>
            </w:pPr>
          </w:p>
        </w:tc>
        <w:tc>
          <w:tcPr>
            <w:tcW w:w="1800" w:type="dxa"/>
          </w:tcPr>
          <w:p w14:paraId="6B4EDDC9" w14:textId="77777777" w:rsidR="00996E36" w:rsidRPr="00971BF4" w:rsidRDefault="00996E36" w:rsidP="00996E36">
            <w:pPr>
              <w:jc w:val="center"/>
              <w:rPr>
                <w:rFonts w:cs="Arial"/>
                <w:sz w:val="16"/>
                <w:szCs w:val="18"/>
              </w:rPr>
            </w:pPr>
          </w:p>
        </w:tc>
        <w:tc>
          <w:tcPr>
            <w:tcW w:w="1890" w:type="dxa"/>
          </w:tcPr>
          <w:p w14:paraId="4B9F6A2B" w14:textId="77777777" w:rsidR="00996E36" w:rsidRPr="00971BF4" w:rsidRDefault="00996E36" w:rsidP="00996E36">
            <w:pPr>
              <w:jc w:val="center"/>
              <w:rPr>
                <w:rFonts w:cs="Arial"/>
                <w:sz w:val="16"/>
                <w:szCs w:val="18"/>
              </w:rPr>
            </w:pPr>
          </w:p>
        </w:tc>
      </w:tr>
      <w:tr w:rsidR="00996E36" w:rsidRPr="00093DC1" w14:paraId="6BF2BC27" w14:textId="77777777" w:rsidTr="00996E36">
        <w:trPr>
          <w:trHeight w:val="285"/>
        </w:trPr>
        <w:tc>
          <w:tcPr>
            <w:tcW w:w="629" w:type="dxa"/>
            <w:shd w:val="clear" w:color="auto" w:fill="auto"/>
            <w:noWrap/>
            <w:vAlign w:val="center"/>
          </w:tcPr>
          <w:p w14:paraId="78A017A7" w14:textId="77777777" w:rsidR="00996E36" w:rsidRPr="00971BF4" w:rsidRDefault="00996E36" w:rsidP="00996E36">
            <w:pPr>
              <w:jc w:val="center"/>
              <w:rPr>
                <w:rFonts w:cs="Arial"/>
                <w:sz w:val="16"/>
                <w:szCs w:val="18"/>
                <w:lang w:val="sr-Cyrl-RS"/>
              </w:rPr>
            </w:pPr>
            <w:r w:rsidRPr="00971BF4">
              <w:rPr>
                <w:rFonts w:cs="Arial"/>
                <w:sz w:val="16"/>
                <w:szCs w:val="18"/>
                <w:lang w:val="sr-Cyrl-RS"/>
              </w:rPr>
              <w:t>34</w:t>
            </w:r>
          </w:p>
        </w:tc>
        <w:tc>
          <w:tcPr>
            <w:tcW w:w="4313" w:type="dxa"/>
            <w:shd w:val="clear" w:color="auto" w:fill="auto"/>
            <w:vAlign w:val="center"/>
          </w:tcPr>
          <w:p w14:paraId="30B85BE1" w14:textId="77777777" w:rsidR="00996E36" w:rsidRPr="00971BF4" w:rsidRDefault="00996E36" w:rsidP="00996E36">
            <w:pPr>
              <w:rPr>
                <w:rFonts w:cs="Arial"/>
                <w:sz w:val="16"/>
                <w:szCs w:val="18"/>
              </w:rPr>
            </w:pPr>
            <w:r w:rsidRPr="00971BF4">
              <w:rPr>
                <w:rFonts w:cs="Arial"/>
                <w:sz w:val="16"/>
                <w:szCs w:val="18"/>
              </w:rPr>
              <w:t>Заптива</w:t>
            </w:r>
            <w:r w:rsidRPr="00971BF4">
              <w:rPr>
                <w:rFonts w:cs="Arial"/>
                <w:sz w:val="16"/>
                <w:szCs w:val="18"/>
                <w:lang w:val="sr-Cyrl-RS"/>
              </w:rPr>
              <w:t>ч</w:t>
            </w:r>
            <w:r w:rsidRPr="00971BF4">
              <w:rPr>
                <w:rFonts w:cs="Arial"/>
                <w:sz w:val="16"/>
                <w:szCs w:val="18"/>
              </w:rPr>
              <w:t xml:space="preserve"> капе С-1,2 РДВ-14,46 </w:t>
            </w:r>
          </w:p>
        </w:tc>
        <w:tc>
          <w:tcPr>
            <w:tcW w:w="1350" w:type="dxa"/>
            <w:vAlign w:val="center"/>
          </w:tcPr>
          <w:p w14:paraId="2BA9841B"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213DD095"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5B77B6A0" w14:textId="77777777" w:rsidR="00996E36" w:rsidRDefault="00996E36" w:rsidP="00996E36">
            <w:pPr>
              <w:jc w:val="center"/>
            </w:pPr>
            <w:r w:rsidRPr="00097EE7">
              <w:rPr>
                <w:rFonts w:cs="Arial"/>
                <w:sz w:val="20"/>
                <w:szCs w:val="20"/>
                <w:lang w:val="sr-Cyrl-RS"/>
              </w:rPr>
              <w:t>1</w:t>
            </w:r>
          </w:p>
        </w:tc>
        <w:tc>
          <w:tcPr>
            <w:tcW w:w="1620" w:type="dxa"/>
          </w:tcPr>
          <w:p w14:paraId="1AA5F171" w14:textId="77777777" w:rsidR="00996E36" w:rsidRPr="00971BF4" w:rsidRDefault="00996E36" w:rsidP="00996E36">
            <w:pPr>
              <w:jc w:val="center"/>
              <w:rPr>
                <w:rFonts w:cs="Arial"/>
                <w:sz w:val="16"/>
                <w:szCs w:val="18"/>
              </w:rPr>
            </w:pPr>
          </w:p>
        </w:tc>
        <w:tc>
          <w:tcPr>
            <w:tcW w:w="1800" w:type="dxa"/>
          </w:tcPr>
          <w:p w14:paraId="6B2C434E" w14:textId="77777777" w:rsidR="00996E36" w:rsidRPr="00971BF4" w:rsidRDefault="00996E36" w:rsidP="00996E36">
            <w:pPr>
              <w:jc w:val="center"/>
              <w:rPr>
                <w:rFonts w:cs="Arial"/>
                <w:sz w:val="16"/>
                <w:szCs w:val="18"/>
              </w:rPr>
            </w:pPr>
          </w:p>
        </w:tc>
        <w:tc>
          <w:tcPr>
            <w:tcW w:w="1890" w:type="dxa"/>
          </w:tcPr>
          <w:p w14:paraId="1C1EFD93" w14:textId="77777777" w:rsidR="00996E36" w:rsidRPr="00971BF4" w:rsidRDefault="00996E36" w:rsidP="00996E36">
            <w:pPr>
              <w:jc w:val="center"/>
              <w:rPr>
                <w:rFonts w:cs="Arial"/>
                <w:sz w:val="16"/>
                <w:szCs w:val="18"/>
              </w:rPr>
            </w:pPr>
          </w:p>
        </w:tc>
      </w:tr>
      <w:tr w:rsidR="00996E36" w:rsidRPr="00093DC1" w14:paraId="0A6B9B3C" w14:textId="77777777" w:rsidTr="00996E36">
        <w:trPr>
          <w:trHeight w:val="285"/>
        </w:trPr>
        <w:tc>
          <w:tcPr>
            <w:tcW w:w="629" w:type="dxa"/>
            <w:shd w:val="clear" w:color="auto" w:fill="auto"/>
            <w:noWrap/>
            <w:vAlign w:val="center"/>
          </w:tcPr>
          <w:p w14:paraId="5A291682" w14:textId="77777777" w:rsidR="00996E36" w:rsidRPr="00971BF4" w:rsidRDefault="00996E36" w:rsidP="00996E36">
            <w:pPr>
              <w:jc w:val="center"/>
              <w:rPr>
                <w:rFonts w:cs="Arial"/>
                <w:sz w:val="16"/>
                <w:szCs w:val="18"/>
                <w:lang w:val="sr-Cyrl-RS"/>
              </w:rPr>
            </w:pPr>
            <w:r w:rsidRPr="00971BF4">
              <w:rPr>
                <w:rFonts w:cs="Arial"/>
                <w:sz w:val="16"/>
                <w:szCs w:val="18"/>
                <w:lang w:val="sr-Cyrl-RS"/>
              </w:rPr>
              <w:t>35</w:t>
            </w:r>
          </w:p>
        </w:tc>
        <w:tc>
          <w:tcPr>
            <w:tcW w:w="4313" w:type="dxa"/>
            <w:shd w:val="clear" w:color="auto" w:fill="auto"/>
            <w:vAlign w:val="center"/>
          </w:tcPr>
          <w:p w14:paraId="75515A41" w14:textId="77777777" w:rsidR="00996E36" w:rsidRPr="00971BF4" w:rsidRDefault="00996E36" w:rsidP="00996E36">
            <w:pPr>
              <w:rPr>
                <w:rFonts w:cs="Arial"/>
                <w:sz w:val="16"/>
                <w:szCs w:val="18"/>
              </w:rPr>
            </w:pPr>
            <w:r w:rsidRPr="00971BF4">
              <w:rPr>
                <w:rFonts w:cs="Arial"/>
                <w:sz w:val="16"/>
                <w:szCs w:val="18"/>
              </w:rPr>
              <w:t>Заптива</w:t>
            </w:r>
            <w:r w:rsidRPr="00971BF4">
              <w:rPr>
                <w:rFonts w:cs="Arial"/>
                <w:sz w:val="16"/>
                <w:szCs w:val="18"/>
                <w:lang w:val="sr-Cyrl-RS"/>
              </w:rPr>
              <w:t>ч</w:t>
            </w:r>
            <w:r w:rsidRPr="00971BF4">
              <w:rPr>
                <w:rFonts w:cs="Arial"/>
                <w:sz w:val="16"/>
                <w:szCs w:val="18"/>
              </w:rPr>
              <w:t xml:space="preserve"> капе С-6,9,12 РДВ-62,91, 118 </w:t>
            </w:r>
          </w:p>
        </w:tc>
        <w:tc>
          <w:tcPr>
            <w:tcW w:w="1350" w:type="dxa"/>
            <w:vAlign w:val="center"/>
          </w:tcPr>
          <w:p w14:paraId="4D00786F"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261907E0"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94FF624" w14:textId="77777777" w:rsidR="00996E36" w:rsidRDefault="00996E36" w:rsidP="00996E36">
            <w:pPr>
              <w:jc w:val="center"/>
            </w:pPr>
            <w:r w:rsidRPr="00097EE7">
              <w:rPr>
                <w:rFonts w:cs="Arial"/>
                <w:sz w:val="20"/>
                <w:szCs w:val="20"/>
                <w:lang w:val="sr-Cyrl-RS"/>
              </w:rPr>
              <w:t>1</w:t>
            </w:r>
          </w:p>
        </w:tc>
        <w:tc>
          <w:tcPr>
            <w:tcW w:w="1620" w:type="dxa"/>
          </w:tcPr>
          <w:p w14:paraId="7BA28DC7" w14:textId="77777777" w:rsidR="00996E36" w:rsidRPr="00971BF4" w:rsidRDefault="00996E36" w:rsidP="00996E36">
            <w:pPr>
              <w:jc w:val="center"/>
              <w:rPr>
                <w:rFonts w:cs="Arial"/>
                <w:sz w:val="16"/>
                <w:szCs w:val="18"/>
              </w:rPr>
            </w:pPr>
          </w:p>
        </w:tc>
        <w:tc>
          <w:tcPr>
            <w:tcW w:w="1800" w:type="dxa"/>
          </w:tcPr>
          <w:p w14:paraId="26260F2B" w14:textId="77777777" w:rsidR="00996E36" w:rsidRPr="00971BF4" w:rsidRDefault="00996E36" w:rsidP="00996E36">
            <w:pPr>
              <w:jc w:val="center"/>
              <w:rPr>
                <w:rFonts w:cs="Arial"/>
                <w:sz w:val="16"/>
                <w:szCs w:val="18"/>
              </w:rPr>
            </w:pPr>
          </w:p>
        </w:tc>
        <w:tc>
          <w:tcPr>
            <w:tcW w:w="1890" w:type="dxa"/>
          </w:tcPr>
          <w:p w14:paraId="1D20B279" w14:textId="77777777" w:rsidR="00996E36" w:rsidRPr="00971BF4" w:rsidRDefault="00996E36" w:rsidP="00996E36">
            <w:pPr>
              <w:jc w:val="center"/>
              <w:rPr>
                <w:rFonts w:cs="Arial"/>
                <w:sz w:val="16"/>
                <w:szCs w:val="18"/>
              </w:rPr>
            </w:pPr>
          </w:p>
        </w:tc>
      </w:tr>
      <w:tr w:rsidR="00996E36" w:rsidRPr="00093DC1" w14:paraId="1C3A0D29" w14:textId="77777777" w:rsidTr="00996E36">
        <w:trPr>
          <w:trHeight w:val="285"/>
        </w:trPr>
        <w:tc>
          <w:tcPr>
            <w:tcW w:w="629" w:type="dxa"/>
            <w:shd w:val="clear" w:color="auto" w:fill="auto"/>
            <w:noWrap/>
            <w:vAlign w:val="center"/>
          </w:tcPr>
          <w:p w14:paraId="5D2F0704" w14:textId="77777777" w:rsidR="00996E36" w:rsidRPr="00971BF4" w:rsidRDefault="00996E36" w:rsidP="00996E36">
            <w:pPr>
              <w:jc w:val="center"/>
              <w:rPr>
                <w:rFonts w:cs="Arial"/>
                <w:sz w:val="16"/>
                <w:szCs w:val="18"/>
                <w:lang w:val="sr-Cyrl-RS"/>
              </w:rPr>
            </w:pPr>
            <w:r w:rsidRPr="00971BF4">
              <w:rPr>
                <w:rFonts w:cs="Arial"/>
                <w:sz w:val="16"/>
                <w:szCs w:val="18"/>
                <w:lang w:val="sr-Cyrl-RS"/>
              </w:rPr>
              <w:lastRenderedPageBreak/>
              <w:t>36</w:t>
            </w:r>
          </w:p>
        </w:tc>
        <w:tc>
          <w:tcPr>
            <w:tcW w:w="4313" w:type="dxa"/>
            <w:shd w:val="clear" w:color="auto" w:fill="auto"/>
            <w:vAlign w:val="center"/>
          </w:tcPr>
          <w:p w14:paraId="702D0376" w14:textId="77777777" w:rsidR="00996E36" w:rsidRPr="00971BF4" w:rsidRDefault="00996E36" w:rsidP="00996E36">
            <w:pPr>
              <w:rPr>
                <w:rFonts w:cs="Arial"/>
                <w:sz w:val="16"/>
                <w:szCs w:val="18"/>
              </w:rPr>
            </w:pPr>
            <w:r w:rsidRPr="00971BF4">
              <w:rPr>
                <w:rFonts w:cs="Arial"/>
                <w:sz w:val="16"/>
                <w:szCs w:val="18"/>
              </w:rPr>
              <w:t xml:space="preserve">Заптивач црева ЦО2 РДВ-107  </w:t>
            </w:r>
          </w:p>
        </w:tc>
        <w:tc>
          <w:tcPr>
            <w:tcW w:w="1350" w:type="dxa"/>
            <w:vAlign w:val="center"/>
          </w:tcPr>
          <w:p w14:paraId="09EAAC00"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0AD51F4B"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D1E48EE" w14:textId="77777777" w:rsidR="00996E36" w:rsidRDefault="00996E36" w:rsidP="00996E36">
            <w:pPr>
              <w:jc w:val="center"/>
            </w:pPr>
            <w:r w:rsidRPr="00097EE7">
              <w:rPr>
                <w:rFonts w:cs="Arial"/>
                <w:sz w:val="20"/>
                <w:szCs w:val="20"/>
                <w:lang w:val="sr-Cyrl-RS"/>
              </w:rPr>
              <w:t>1</w:t>
            </w:r>
          </w:p>
        </w:tc>
        <w:tc>
          <w:tcPr>
            <w:tcW w:w="1620" w:type="dxa"/>
          </w:tcPr>
          <w:p w14:paraId="7DE08D47" w14:textId="77777777" w:rsidR="00996E36" w:rsidRPr="00971BF4" w:rsidRDefault="00996E36" w:rsidP="00996E36">
            <w:pPr>
              <w:jc w:val="center"/>
              <w:rPr>
                <w:rFonts w:cs="Arial"/>
                <w:sz w:val="16"/>
                <w:szCs w:val="18"/>
              </w:rPr>
            </w:pPr>
          </w:p>
        </w:tc>
        <w:tc>
          <w:tcPr>
            <w:tcW w:w="1800" w:type="dxa"/>
          </w:tcPr>
          <w:p w14:paraId="2A98CD30" w14:textId="77777777" w:rsidR="00996E36" w:rsidRPr="00971BF4" w:rsidRDefault="00996E36" w:rsidP="00996E36">
            <w:pPr>
              <w:jc w:val="center"/>
              <w:rPr>
                <w:rFonts w:cs="Arial"/>
                <w:sz w:val="16"/>
                <w:szCs w:val="18"/>
              </w:rPr>
            </w:pPr>
          </w:p>
        </w:tc>
        <w:tc>
          <w:tcPr>
            <w:tcW w:w="1890" w:type="dxa"/>
          </w:tcPr>
          <w:p w14:paraId="43046F99" w14:textId="77777777" w:rsidR="00996E36" w:rsidRPr="00971BF4" w:rsidRDefault="00996E36" w:rsidP="00996E36">
            <w:pPr>
              <w:jc w:val="center"/>
              <w:rPr>
                <w:rFonts w:cs="Arial"/>
                <w:sz w:val="16"/>
                <w:szCs w:val="18"/>
              </w:rPr>
            </w:pPr>
          </w:p>
        </w:tc>
      </w:tr>
      <w:tr w:rsidR="00996E36" w:rsidRPr="00093DC1" w14:paraId="6185A80F" w14:textId="77777777" w:rsidTr="00996E36">
        <w:trPr>
          <w:trHeight w:val="285"/>
        </w:trPr>
        <w:tc>
          <w:tcPr>
            <w:tcW w:w="629" w:type="dxa"/>
            <w:shd w:val="clear" w:color="auto" w:fill="auto"/>
            <w:noWrap/>
            <w:vAlign w:val="center"/>
          </w:tcPr>
          <w:p w14:paraId="7A17A9CB" w14:textId="77777777" w:rsidR="00996E36" w:rsidRPr="00971BF4" w:rsidRDefault="00996E36" w:rsidP="00996E36">
            <w:pPr>
              <w:jc w:val="center"/>
              <w:rPr>
                <w:rFonts w:cs="Arial"/>
                <w:sz w:val="16"/>
                <w:szCs w:val="18"/>
                <w:lang w:val="sr-Cyrl-RS"/>
              </w:rPr>
            </w:pPr>
            <w:r w:rsidRPr="00971BF4">
              <w:rPr>
                <w:rFonts w:cs="Arial"/>
                <w:sz w:val="16"/>
                <w:szCs w:val="18"/>
                <w:lang w:val="sr-Cyrl-RS"/>
              </w:rPr>
              <w:t>37</w:t>
            </w:r>
          </w:p>
        </w:tc>
        <w:tc>
          <w:tcPr>
            <w:tcW w:w="4313" w:type="dxa"/>
            <w:shd w:val="clear" w:color="auto" w:fill="auto"/>
            <w:vAlign w:val="center"/>
          </w:tcPr>
          <w:p w14:paraId="78D9D105" w14:textId="77777777" w:rsidR="00996E36" w:rsidRPr="00971BF4" w:rsidRDefault="00996E36" w:rsidP="00996E36">
            <w:pPr>
              <w:rPr>
                <w:rFonts w:cs="Arial"/>
                <w:sz w:val="16"/>
                <w:szCs w:val="18"/>
              </w:rPr>
            </w:pPr>
            <w:r w:rsidRPr="00971BF4">
              <w:rPr>
                <w:rFonts w:cs="Arial"/>
                <w:sz w:val="16"/>
                <w:szCs w:val="18"/>
              </w:rPr>
              <w:t xml:space="preserve">Заптивач игле С-6,9,12 РДВ-65,95, 118 </w:t>
            </w:r>
          </w:p>
        </w:tc>
        <w:tc>
          <w:tcPr>
            <w:tcW w:w="1350" w:type="dxa"/>
            <w:vAlign w:val="center"/>
          </w:tcPr>
          <w:p w14:paraId="5734ABD2"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1AB06CA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D44586B" w14:textId="77777777" w:rsidR="00996E36" w:rsidRDefault="00996E36" w:rsidP="00996E36">
            <w:pPr>
              <w:jc w:val="center"/>
            </w:pPr>
            <w:r w:rsidRPr="00097EE7">
              <w:rPr>
                <w:rFonts w:cs="Arial"/>
                <w:sz w:val="20"/>
                <w:szCs w:val="20"/>
                <w:lang w:val="sr-Cyrl-RS"/>
              </w:rPr>
              <w:t>1</w:t>
            </w:r>
          </w:p>
        </w:tc>
        <w:tc>
          <w:tcPr>
            <w:tcW w:w="1620" w:type="dxa"/>
          </w:tcPr>
          <w:p w14:paraId="4200EB58" w14:textId="77777777" w:rsidR="00996E36" w:rsidRPr="00971BF4" w:rsidRDefault="00996E36" w:rsidP="00996E36">
            <w:pPr>
              <w:jc w:val="center"/>
              <w:rPr>
                <w:rFonts w:cs="Arial"/>
                <w:sz w:val="16"/>
                <w:szCs w:val="18"/>
              </w:rPr>
            </w:pPr>
          </w:p>
        </w:tc>
        <w:tc>
          <w:tcPr>
            <w:tcW w:w="1800" w:type="dxa"/>
          </w:tcPr>
          <w:p w14:paraId="38516D28" w14:textId="77777777" w:rsidR="00996E36" w:rsidRPr="00971BF4" w:rsidRDefault="00996E36" w:rsidP="00996E36">
            <w:pPr>
              <w:jc w:val="center"/>
              <w:rPr>
                <w:rFonts w:cs="Arial"/>
                <w:sz w:val="16"/>
                <w:szCs w:val="18"/>
              </w:rPr>
            </w:pPr>
          </w:p>
        </w:tc>
        <w:tc>
          <w:tcPr>
            <w:tcW w:w="1890" w:type="dxa"/>
          </w:tcPr>
          <w:p w14:paraId="26D5575F" w14:textId="77777777" w:rsidR="00996E36" w:rsidRPr="00971BF4" w:rsidRDefault="00996E36" w:rsidP="00996E36">
            <w:pPr>
              <w:jc w:val="center"/>
              <w:rPr>
                <w:rFonts w:cs="Arial"/>
                <w:sz w:val="16"/>
                <w:szCs w:val="18"/>
              </w:rPr>
            </w:pPr>
          </w:p>
        </w:tc>
      </w:tr>
      <w:tr w:rsidR="00996E36" w:rsidRPr="00093DC1" w14:paraId="023B2A0B" w14:textId="77777777" w:rsidTr="00996E36">
        <w:trPr>
          <w:trHeight w:val="285"/>
        </w:trPr>
        <w:tc>
          <w:tcPr>
            <w:tcW w:w="629" w:type="dxa"/>
            <w:shd w:val="clear" w:color="auto" w:fill="auto"/>
            <w:noWrap/>
            <w:vAlign w:val="center"/>
          </w:tcPr>
          <w:p w14:paraId="5F8D2B67" w14:textId="77777777" w:rsidR="00996E36" w:rsidRPr="00971BF4" w:rsidRDefault="00996E36" w:rsidP="00996E36">
            <w:pPr>
              <w:jc w:val="center"/>
              <w:rPr>
                <w:rFonts w:cs="Arial"/>
                <w:sz w:val="16"/>
                <w:szCs w:val="18"/>
                <w:lang w:val="sr-Cyrl-RS"/>
              </w:rPr>
            </w:pPr>
            <w:r w:rsidRPr="00971BF4">
              <w:rPr>
                <w:rFonts w:cs="Arial"/>
                <w:sz w:val="16"/>
                <w:szCs w:val="18"/>
                <w:lang w:val="sr-Cyrl-RS"/>
              </w:rPr>
              <w:t>38</w:t>
            </w:r>
          </w:p>
        </w:tc>
        <w:tc>
          <w:tcPr>
            <w:tcW w:w="4313" w:type="dxa"/>
            <w:shd w:val="clear" w:color="auto" w:fill="auto"/>
            <w:vAlign w:val="center"/>
          </w:tcPr>
          <w:p w14:paraId="45C6F418" w14:textId="77777777" w:rsidR="00996E36" w:rsidRPr="00971BF4" w:rsidRDefault="00996E36" w:rsidP="00996E36">
            <w:pPr>
              <w:rPr>
                <w:rFonts w:cs="Arial"/>
                <w:sz w:val="16"/>
                <w:szCs w:val="18"/>
              </w:rPr>
            </w:pPr>
            <w:r w:rsidRPr="00971BF4">
              <w:rPr>
                <w:rFonts w:cs="Arial"/>
                <w:sz w:val="16"/>
                <w:szCs w:val="18"/>
              </w:rPr>
              <w:t>Заптивач ЦО2 вентила РДВ-153  бурић</w:t>
            </w:r>
          </w:p>
        </w:tc>
        <w:tc>
          <w:tcPr>
            <w:tcW w:w="1350" w:type="dxa"/>
            <w:vAlign w:val="center"/>
          </w:tcPr>
          <w:p w14:paraId="7C8F2936"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1B2CFD6C"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802D501" w14:textId="77777777" w:rsidR="00996E36" w:rsidRDefault="00996E36" w:rsidP="00996E36">
            <w:pPr>
              <w:jc w:val="center"/>
            </w:pPr>
            <w:r w:rsidRPr="00097EE7">
              <w:rPr>
                <w:rFonts w:cs="Arial"/>
                <w:sz w:val="20"/>
                <w:szCs w:val="20"/>
                <w:lang w:val="sr-Cyrl-RS"/>
              </w:rPr>
              <w:t>1</w:t>
            </w:r>
          </w:p>
        </w:tc>
        <w:tc>
          <w:tcPr>
            <w:tcW w:w="1620" w:type="dxa"/>
          </w:tcPr>
          <w:p w14:paraId="0FB246C2" w14:textId="77777777" w:rsidR="00996E36" w:rsidRPr="00971BF4" w:rsidRDefault="00996E36" w:rsidP="00996E36">
            <w:pPr>
              <w:jc w:val="center"/>
              <w:rPr>
                <w:rFonts w:cs="Arial"/>
                <w:sz w:val="16"/>
                <w:szCs w:val="18"/>
              </w:rPr>
            </w:pPr>
          </w:p>
        </w:tc>
        <w:tc>
          <w:tcPr>
            <w:tcW w:w="1800" w:type="dxa"/>
          </w:tcPr>
          <w:p w14:paraId="45512737" w14:textId="77777777" w:rsidR="00996E36" w:rsidRPr="00971BF4" w:rsidRDefault="00996E36" w:rsidP="00996E36">
            <w:pPr>
              <w:jc w:val="center"/>
              <w:rPr>
                <w:rFonts w:cs="Arial"/>
                <w:sz w:val="16"/>
                <w:szCs w:val="18"/>
              </w:rPr>
            </w:pPr>
          </w:p>
        </w:tc>
        <w:tc>
          <w:tcPr>
            <w:tcW w:w="1890" w:type="dxa"/>
          </w:tcPr>
          <w:p w14:paraId="555A3F4C" w14:textId="77777777" w:rsidR="00996E36" w:rsidRPr="00971BF4" w:rsidRDefault="00996E36" w:rsidP="00996E36">
            <w:pPr>
              <w:jc w:val="center"/>
              <w:rPr>
                <w:rFonts w:cs="Arial"/>
                <w:sz w:val="16"/>
                <w:szCs w:val="18"/>
              </w:rPr>
            </w:pPr>
          </w:p>
        </w:tc>
      </w:tr>
      <w:tr w:rsidR="00996E36" w:rsidRPr="00093DC1" w14:paraId="3E3E00F8" w14:textId="77777777" w:rsidTr="00996E36">
        <w:trPr>
          <w:trHeight w:val="285"/>
        </w:trPr>
        <w:tc>
          <w:tcPr>
            <w:tcW w:w="629" w:type="dxa"/>
            <w:shd w:val="clear" w:color="auto" w:fill="auto"/>
            <w:noWrap/>
            <w:vAlign w:val="center"/>
          </w:tcPr>
          <w:p w14:paraId="32C89CE6" w14:textId="77777777" w:rsidR="00996E36" w:rsidRPr="00971BF4" w:rsidRDefault="00996E36" w:rsidP="00996E36">
            <w:pPr>
              <w:jc w:val="center"/>
              <w:rPr>
                <w:rFonts w:cs="Arial"/>
                <w:sz w:val="16"/>
                <w:szCs w:val="18"/>
                <w:lang w:val="sr-Cyrl-RS"/>
              </w:rPr>
            </w:pPr>
            <w:r w:rsidRPr="00971BF4">
              <w:rPr>
                <w:rFonts w:cs="Arial"/>
                <w:sz w:val="16"/>
                <w:szCs w:val="18"/>
                <w:lang w:val="sr-Cyrl-RS"/>
              </w:rPr>
              <w:t>39</w:t>
            </w:r>
          </w:p>
        </w:tc>
        <w:tc>
          <w:tcPr>
            <w:tcW w:w="4313" w:type="dxa"/>
            <w:shd w:val="clear" w:color="auto" w:fill="auto"/>
            <w:vAlign w:val="center"/>
          </w:tcPr>
          <w:p w14:paraId="5537E02C" w14:textId="77777777" w:rsidR="00996E36" w:rsidRPr="00971BF4" w:rsidRDefault="00996E36" w:rsidP="00996E36">
            <w:pPr>
              <w:rPr>
                <w:rFonts w:cs="Arial"/>
                <w:sz w:val="16"/>
                <w:szCs w:val="18"/>
              </w:rPr>
            </w:pPr>
            <w:r w:rsidRPr="00971BF4">
              <w:rPr>
                <w:rFonts w:cs="Arial"/>
                <w:sz w:val="16"/>
                <w:szCs w:val="18"/>
              </w:rPr>
              <w:t>Заптивна пло</w:t>
            </w:r>
            <w:r w:rsidRPr="00971BF4">
              <w:rPr>
                <w:rFonts w:cs="Arial"/>
                <w:sz w:val="16"/>
                <w:szCs w:val="18"/>
                <w:lang w:val="sr-Cyrl-RS"/>
              </w:rPr>
              <w:t>ч</w:t>
            </w:r>
            <w:r w:rsidRPr="00971BF4">
              <w:rPr>
                <w:rFonts w:cs="Arial"/>
                <w:sz w:val="16"/>
                <w:szCs w:val="18"/>
              </w:rPr>
              <w:t>ица ЦО2 вентила РДВ-152  прстен</w:t>
            </w:r>
          </w:p>
        </w:tc>
        <w:tc>
          <w:tcPr>
            <w:tcW w:w="1350" w:type="dxa"/>
            <w:vAlign w:val="center"/>
          </w:tcPr>
          <w:p w14:paraId="5B9FE6CD"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2066391D"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CA9E3EE" w14:textId="77777777" w:rsidR="00996E36" w:rsidRDefault="00996E36" w:rsidP="00996E36">
            <w:pPr>
              <w:jc w:val="center"/>
            </w:pPr>
            <w:r w:rsidRPr="00097EE7">
              <w:rPr>
                <w:rFonts w:cs="Arial"/>
                <w:sz w:val="20"/>
                <w:szCs w:val="20"/>
                <w:lang w:val="sr-Cyrl-RS"/>
              </w:rPr>
              <w:t>1</w:t>
            </w:r>
          </w:p>
        </w:tc>
        <w:tc>
          <w:tcPr>
            <w:tcW w:w="1620" w:type="dxa"/>
          </w:tcPr>
          <w:p w14:paraId="6C99E57E" w14:textId="77777777" w:rsidR="00996E36" w:rsidRPr="00971BF4" w:rsidRDefault="00996E36" w:rsidP="00996E36">
            <w:pPr>
              <w:jc w:val="center"/>
              <w:rPr>
                <w:rFonts w:cs="Arial"/>
                <w:sz w:val="16"/>
                <w:szCs w:val="18"/>
              </w:rPr>
            </w:pPr>
          </w:p>
        </w:tc>
        <w:tc>
          <w:tcPr>
            <w:tcW w:w="1800" w:type="dxa"/>
          </w:tcPr>
          <w:p w14:paraId="67061047" w14:textId="77777777" w:rsidR="00996E36" w:rsidRPr="00971BF4" w:rsidRDefault="00996E36" w:rsidP="00996E36">
            <w:pPr>
              <w:jc w:val="center"/>
              <w:rPr>
                <w:rFonts w:cs="Arial"/>
                <w:sz w:val="16"/>
                <w:szCs w:val="18"/>
              </w:rPr>
            </w:pPr>
          </w:p>
        </w:tc>
        <w:tc>
          <w:tcPr>
            <w:tcW w:w="1890" w:type="dxa"/>
          </w:tcPr>
          <w:p w14:paraId="6EAB5738" w14:textId="77777777" w:rsidR="00996E36" w:rsidRPr="00971BF4" w:rsidRDefault="00996E36" w:rsidP="00996E36">
            <w:pPr>
              <w:jc w:val="center"/>
              <w:rPr>
                <w:rFonts w:cs="Arial"/>
                <w:sz w:val="16"/>
                <w:szCs w:val="18"/>
              </w:rPr>
            </w:pPr>
          </w:p>
        </w:tc>
      </w:tr>
      <w:tr w:rsidR="00996E36" w:rsidRPr="00093DC1" w14:paraId="0256B4FA" w14:textId="77777777" w:rsidTr="00996E36">
        <w:trPr>
          <w:trHeight w:val="285"/>
        </w:trPr>
        <w:tc>
          <w:tcPr>
            <w:tcW w:w="629" w:type="dxa"/>
            <w:shd w:val="clear" w:color="auto" w:fill="auto"/>
            <w:noWrap/>
            <w:vAlign w:val="center"/>
          </w:tcPr>
          <w:p w14:paraId="6BB80D39" w14:textId="77777777" w:rsidR="00996E36" w:rsidRPr="00971BF4" w:rsidRDefault="00996E36" w:rsidP="00996E36">
            <w:pPr>
              <w:jc w:val="center"/>
              <w:rPr>
                <w:rFonts w:cs="Arial"/>
                <w:sz w:val="16"/>
                <w:szCs w:val="18"/>
                <w:lang w:val="sr-Cyrl-RS"/>
              </w:rPr>
            </w:pPr>
            <w:r w:rsidRPr="00971BF4">
              <w:rPr>
                <w:rFonts w:cs="Arial"/>
                <w:sz w:val="16"/>
                <w:szCs w:val="18"/>
                <w:lang w:val="sr-Cyrl-RS"/>
              </w:rPr>
              <w:t>40</w:t>
            </w:r>
          </w:p>
        </w:tc>
        <w:tc>
          <w:tcPr>
            <w:tcW w:w="4313" w:type="dxa"/>
            <w:shd w:val="clear" w:color="auto" w:fill="auto"/>
            <w:vAlign w:val="center"/>
          </w:tcPr>
          <w:p w14:paraId="0EE02977" w14:textId="77777777" w:rsidR="00996E36" w:rsidRPr="00971BF4" w:rsidRDefault="00996E36" w:rsidP="00996E36">
            <w:pPr>
              <w:rPr>
                <w:rFonts w:cs="Arial"/>
                <w:sz w:val="16"/>
                <w:szCs w:val="18"/>
              </w:rPr>
            </w:pPr>
            <w:r w:rsidRPr="00971BF4">
              <w:rPr>
                <w:rFonts w:cs="Arial"/>
                <w:sz w:val="16"/>
                <w:szCs w:val="18"/>
              </w:rPr>
              <w:t xml:space="preserve">Заптивна плочица ЦО2 сиг. вентила РДВ-156  </w:t>
            </w:r>
          </w:p>
        </w:tc>
        <w:tc>
          <w:tcPr>
            <w:tcW w:w="1350" w:type="dxa"/>
            <w:vAlign w:val="center"/>
          </w:tcPr>
          <w:p w14:paraId="48A3611E"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3ED1A027"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AF9D35C" w14:textId="77777777" w:rsidR="00996E36" w:rsidRDefault="00996E36" w:rsidP="00996E36">
            <w:pPr>
              <w:jc w:val="center"/>
            </w:pPr>
            <w:r w:rsidRPr="00097EE7">
              <w:rPr>
                <w:rFonts w:cs="Arial"/>
                <w:sz w:val="20"/>
                <w:szCs w:val="20"/>
                <w:lang w:val="sr-Cyrl-RS"/>
              </w:rPr>
              <w:t>1</w:t>
            </w:r>
          </w:p>
        </w:tc>
        <w:tc>
          <w:tcPr>
            <w:tcW w:w="1620" w:type="dxa"/>
          </w:tcPr>
          <w:p w14:paraId="2D2E2612" w14:textId="77777777" w:rsidR="00996E36" w:rsidRPr="00971BF4" w:rsidRDefault="00996E36" w:rsidP="00996E36">
            <w:pPr>
              <w:jc w:val="center"/>
              <w:rPr>
                <w:rFonts w:cs="Arial"/>
                <w:sz w:val="16"/>
                <w:szCs w:val="18"/>
              </w:rPr>
            </w:pPr>
          </w:p>
        </w:tc>
        <w:tc>
          <w:tcPr>
            <w:tcW w:w="1800" w:type="dxa"/>
          </w:tcPr>
          <w:p w14:paraId="5E775C79" w14:textId="77777777" w:rsidR="00996E36" w:rsidRPr="00971BF4" w:rsidRDefault="00996E36" w:rsidP="00996E36">
            <w:pPr>
              <w:jc w:val="center"/>
              <w:rPr>
                <w:rFonts w:cs="Arial"/>
                <w:sz w:val="16"/>
                <w:szCs w:val="18"/>
              </w:rPr>
            </w:pPr>
          </w:p>
        </w:tc>
        <w:tc>
          <w:tcPr>
            <w:tcW w:w="1890" w:type="dxa"/>
          </w:tcPr>
          <w:p w14:paraId="2423894B" w14:textId="77777777" w:rsidR="00996E36" w:rsidRPr="00971BF4" w:rsidRDefault="00996E36" w:rsidP="00996E36">
            <w:pPr>
              <w:jc w:val="center"/>
              <w:rPr>
                <w:rFonts w:cs="Arial"/>
                <w:sz w:val="16"/>
                <w:szCs w:val="18"/>
              </w:rPr>
            </w:pPr>
          </w:p>
        </w:tc>
      </w:tr>
      <w:tr w:rsidR="00996E36" w:rsidRPr="00093DC1" w14:paraId="4C5A5AAC" w14:textId="77777777" w:rsidTr="00996E36">
        <w:trPr>
          <w:trHeight w:val="285"/>
        </w:trPr>
        <w:tc>
          <w:tcPr>
            <w:tcW w:w="629" w:type="dxa"/>
            <w:shd w:val="clear" w:color="auto" w:fill="auto"/>
            <w:noWrap/>
            <w:vAlign w:val="center"/>
          </w:tcPr>
          <w:p w14:paraId="53698D2C" w14:textId="77777777" w:rsidR="00996E36" w:rsidRPr="00971BF4" w:rsidRDefault="00996E36" w:rsidP="00996E36">
            <w:pPr>
              <w:jc w:val="center"/>
              <w:rPr>
                <w:rFonts w:cs="Arial"/>
                <w:sz w:val="16"/>
                <w:szCs w:val="18"/>
                <w:lang w:val="sr-Cyrl-RS"/>
              </w:rPr>
            </w:pPr>
            <w:r w:rsidRPr="00971BF4">
              <w:rPr>
                <w:rFonts w:cs="Arial"/>
                <w:sz w:val="16"/>
                <w:szCs w:val="18"/>
                <w:lang w:val="sr-Cyrl-RS"/>
              </w:rPr>
              <w:t>41</w:t>
            </w:r>
          </w:p>
        </w:tc>
        <w:tc>
          <w:tcPr>
            <w:tcW w:w="4313" w:type="dxa"/>
            <w:shd w:val="clear" w:color="auto" w:fill="auto"/>
            <w:vAlign w:val="center"/>
          </w:tcPr>
          <w:p w14:paraId="1359AD3A" w14:textId="77777777" w:rsidR="00996E36" w:rsidRPr="00971BF4" w:rsidRDefault="00996E36" w:rsidP="00996E36">
            <w:pPr>
              <w:rPr>
                <w:rFonts w:cs="Arial"/>
                <w:sz w:val="16"/>
                <w:szCs w:val="18"/>
              </w:rPr>
            </w:pPr>
            <w:r w:rsidRPr="00971BF4">
              <w:rPr>
                <w:rFonts w:cs="Arial"/>
                <w:sz w:val="16"/>
                <w:szCs w:val="18"/>
              </w:rPr>
              <w:t xml:space="preserve">Млазница С-6,9,12 РДВ-79  </w:t>
            </w:r>
          </w:p>
        </w:tc>
        <w:tc>
          <w:tcPr>
            <w:tcW w:w="1350" w:type="dxa"/>
            <w:vAlign w:val="center"/>
          </w:tcPr>
          <w:p w14:paraId="72574530"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19062858"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C466CA5" w14:textId="77777777" w:rsidR="00996E36" w:rsidRDefault="00996E36" w:rsidP="00996E36">
            <w:pPr>
              <w:jc w:val="center"/>
            </w:pPr>
            <w:r w:rsidRPr="00097EE7">
              <w:rPr>
                <w:rFonts w:cs="Arial"/>
                <w:sz w:val="20"/>
                <w:szCs w:val="20"/>
                <w:lang w:val="sr-Cyrl-RS"/>
              </w:rPr>
              <w:t>1</w:t>
            </w:r>
          </w:p>
        </w:tc>
        <w:tc>
          <w:tcPr>
            <w:tcW w:w="1620" w:type="dxa"/>
          </w:tcPr>
          <w:p w14:paraId="54C2C404" w14:textId="77777777" w:rsidR="00996E36" w:rsidRPr="00971BF4" w:rsidRDefault="00996E36" w:rsidP="00996E36">
            <w:pPr>
              <w:jc w:val="center"/>
              <w:rPr>
                <w:rFonts w:cs="Arial"/>
                <w:sz w:val="16"/>
                <w:szCs w:val="18"/>
              </w:rPr>
            </w:pPr>
          </w:p>
        </w:tc>
        <w:tc>
          <w:tcPr>
            <w:tcW w:w="1800" w:type="dxa"/>
          </w:tcPr>
          <w:p w14:paraId="4EE6B1A2" w14:textId="77777777" w:rsidR="00996E36" w:rsidRPr="00971BF4" w:rsidRDefault="00996E36" w:rsidP="00996E36">
            <w:pPr>
              <w:jc w:val="center"/>
              <w:rPr>
                <w:rFonts w:cs="Arial"/>
                <w:sz w:val="16"/>
                <w:szCs w:val="18"/>
              </w:rPr>
            </w:pPr>
          </w:p>
        </w:tc>
        <w:tc>
          <w:tcPr>
            <w:tcW w:w="1890" w:type="dxa"/>
          </w:tcPr>
          <w:p w14:paraId="03396813" w14:textId="77777777" w:rsidR="00996E36" w:rsidRPr="00971BF4" w:rsidRDefault="00996E36" w:rsidP="00996E36">
            <w:pPr>
              <w:jc w:val="center"/>
              <w:rPr>
                <w:rFonts w:cs="Arial"/>
                <w:sz w:val="16"/>
                <w:szCs w:val="18"/>
              </w:rPr>
            </w:pPr>
          </w:p>
        </w:tc>
      </w:tr>
      <w:tr w:rsidR="00996E36" w:rsidRPr="00093DC1" w14:paraId="5B9F0A50" w14:textId="77777777" w:rsidTr="00996E36">
        <w:trPr>
          <w:trHeight w:val="285"/>
        </w:trPr>
        <w:tc>
          <w:tcPr>
            <w:tcW w:w="629" w:type="dxa"/>
            <w:shd w:val="clear" w:color="auto" w:fill="auto"/>
            <w:noWrap/>
            <w:vAlign w:val="center"/>
          </w:tcPr>
          <w:p w14:paraId="4155540D" w14:textId="77777777" w:rsidR="00996E36" w:rsidRPr="00971BF4" w:rsidRDefault="00996E36" w:rsidP="00996E36">
            <w:pPr>
              <w:jc w:val="center"/>
              <w:rPr>
                <w:rFonts w:cs="Arial"/>
                <w:sz w:val="16"/>
                <w:szCs w:val="18"/>
                <w:lang w:val="sr-Cyrl-RS"/>
              </w:rPr>
            </w:pPr>
            <w:r w:rsidRPr="00971BF4">
              <w:rPr>
                <w:rFonts w:cs="Arial"/>
                <w:sz w:val="16"/>
                <w:szCs w:val="18"/>
                <w:lang w:val="sr-Cyrl-RS"/>
              </w:rPr>
              <w:t>42</w:t>
            </w:r>
          </w:p>
        </w:tc>
        <w:tc>
          <w:tcPr>
            <w:tcW w:w="4313" w:type="dxa"/>
            <w:shd w:val="clear" w:color="auto" w:fill="auto"/>
            <w:vAlign w:val="center"/>
          </w:tcPr>
          <w:p w14:paraId="01863FDB" w14:textId="77777777" w:rsidR="00996E36" w:rsidRPr="00971BF4" w:rsidRDefault="00996E36" w:rsidP="00996E36">
            <w:pPr>
              <w:rPr>
                <w:rFonts w:cs="Arial"/>
                <w:sz w:val="16"/>
                <w:szCs w:val="18"/>
              </w:rPr>
            </w:pPr>
            <w:r w:rsidRPr="00971BF4">
              <w:rPr>
                <w:rFonts w:cs="Arial"/>
                <w:sz w:val="16"/>
                <w:szCs w:val="18"/>
              </w:rPr>
              <w:t>Млазница С-1 РДВ-45 </w:t>
            </w:r>
          </w:p>
        </w:tc>
        <w:tc>
          <w:tcPr>
            <w:tcW w:w="1350" w:type="dxa"/>
            <w:vAlign w:val="center"/>
          </w:tcPr>
          <w:p w14:paraId="164C72D4"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0DDDE05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3F37CB3" w14:textId="77777777" w:rsidR="00996E36" w:rsidRDefault="00996E36" w:rsidP="00996E36">
            <w:pPr>
              <w:jc w:val="center"/>
            </w:pPr>
            <w:r w:rsidRPr="00097EE7">
              <w:rPr>
                <w:rFonts w:cs="Arial"/>
                <w:sz w:val="20"/>
                <w:szCs w:val="20"/>
                <w:lang w:val="sr-Cyrl-RS"/>
              </w:rPr>
              <w:t>1</w:t>
            </w:r>
          </w:p>
        </w:tc>
        <w:tc>
          <w:tcPr>
            <w:tcW w:w="1620" w:type="dxa"/>
          </w:tcPr>
          <w:p w14:paraId="7F03A51F" w14:textId="77777777" w:rsidR="00996E36" w:rsidRPr="00971BF4" w:rsidRDefault="00996E36" w:rsidP="00996E36">
            <w:pPr>
              <w:jc w:val="center"/>
              <w:rPr>
                <w:rFonts w:cs="Arial"/>
                <w:sz w:val="16"/>
                <w:szCs w:val="18"/>
              </w:rPr>
            </w:pPr>
          </w:p>
        </w:tc>
        <w:tc>
          <w:tcPr>
            <w:tcW w:w="1800" w:type="dxa"/>
          </w:tcPr>
          <w:p w14:paraId="49E28066" w14:textId="77777777" w:rsidR="00996E36" w:rsidRPr="00971BF4" w:rsidRDefault="00996E36" w:rsidP="00996E36">
            <w:pPr>
              <w:jc w:val="center"/>
              <w:rPr>
                <w:rFonts w:cs="Arial"/>
                <w:sz w:val="16"/>
                <w:szCs w:val="18"/>
              </w:rPr>
            </w:pPr>
          </w:p>
        </w:tc>
        <w:tc>
          <w:tcPr>
            <w:tcW w:w="1890" w:type="dxa"/>
          </w:tcPr>
          <w:p w14:paraId="11649B1B" w14:textId="77777777" w:rsidR="00996E36" w:rsidRPr="00971BF4" w:rsidRDefault="00996E36" w:rsidP="00996E36">
            <w:pPr>
              <w:jc w:val="center"/>
              <w:rPr>
                <w:rFonts w:cs="Arial"/>
                <w:sz w:val="16"/>
                <w:szCs w:val="18"/>
              </w:rPr>
            </w:pPr>
          </w:p>
        </w:tc>
      </w:tr>
      <w:tr w:rsidR="00996E36" w:rsidRPr="00093DC1" w14:paraId="4C0B9408" w14:textId="77777777" w:rsidTr="00996E36">
        <w:trPr>
          <w:trHeight w:val="285"/>
        </w:trPr>
        <w:tc>
          <w:tcPr>
            <w:tcW w:w="629" w:type="dxa"/>
            <w:shd w:val="clear" w:color="auto" w:fill="auto"/>
            <w:noWrap/>
            <w:vAlign w:val="center"/>
          </w:tcPr>
          <w:p w14:paraId="7F5B7F0B" w14:textId="77777777" w:rsidR="00996E36" w:rsidRPr="00971BF4" w:rsidRDefault="00996E36" w:rsidP="00996E36">
            <w:pPr>
              <w:jc w:val="center"/>
              <w:rPr>
                <w:rFonts w:cs="Arial"/>
                <w:sz w:val="16"/>
                <w:szCs w:val="18"/>
                <w:lang w:val="sr-Cyrl-RS"/>
              </w:rPr>
            </w:pPr>
            <w:r w:rsidRPr="00971BF4">
              <w:rPr>
                <w:rFonts w:cs="Arial"/>
                <w:sz w:val="16"/>
                <w:szCs w:val="18"/>
                <w:lang w:val="sr-Cyrl-RS"/>
              </w:rPr>
              <w:t>43</w:t>
            </w:r>
          </w:p>
        </w:tc>
        <w:tc>
          <w:tcPr>
            <w:tcW w:w="4313" w:type="dxa"/>
            <w:shd w:val="clear" w:color="auto" w:fill="auto"/>
            <w:vAlign w:val="center"/>
          </w:tcPr>
          <w:p w14:paraId="7425BCFB" w14:textId="77777777" w:rsidR="00996E36" w:rsidRPr="00971BF4" w:rsidRDefault="00996E36" w:rsidP="00996E36">
            <w:pPr>
              <w:rPr>
                <w:rFonts w:cs="Arial"/>
                <w:sz w:val="16"/>
                <w:szCs w:val="18"/>
              </w:rPr>
            </w:pPr>
            <w:r w:rsidRPr="00971BF4">
              <w:rPr>
                <w:rFonts w:cs="Arial"/>
                <w:sz w:val="16"/>
                <w:szCs w:val="18"/>
              </w:rPr>
              <w:t>Млазница ЦО2-5 РДВ-169 </w:t>
            </w:r>
          </w:p>
        </w:tc>
        <w:tc>
          <w:tcPr>
            <w:tcW w:w="1350" w:type="dxa"/>
            <w:vAlign w:val="center"/>
          </w:tcPr>
          <w:p w14:paraId="66CFF047"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5241C0D0"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3F8ED06B" w14:textId="77777777" w:rsidR="00996E36" w:rsidRDefault="00996E36" w:rsidP="00996E36">
            <w:pPr>
              <w:jc w:val="center"/>
            </w:pPr>
            <w:r w:rsidRPr="00097EE7">
              <w:rPr>
                <w:rFonts w:cs="Arial"/>
                <w:sz w:val="20"/>
                <w:szCs w:val="20"/>
                <w:lang w:val="sr-Cyrl-RS"/>
              </w:rPr>
              <w:t>1</w:t>
            </w:r>
          </w:p>
        </w:tc>
        <w:tc>
          <w:tcPr>
            <w:tcW w:w="1620" w:type="dxa"/>
          </w:tcPr>
          <w:p w14:paraId="64DE5F14" w14:textId="77777777" w:rsidR="00996E36" w:rsidRPr="00971BF4" w:rsidRDefault="00996E36" w:rsidP="00996E36">
            <w:pPr>
              <w:jc w:val="center"/>
              <w:rPr>
                <w:rFonts w:cs="Arial"/>
                <w:sz w:val="16"/>
                <w:szCs w:val="18"/>
              </w:rPr>
            </w:pPr>
          </w:p>
        </w:tc>
        <w:tc>
          <w:tcPr>
            <w:tcW w:w="1800" w:type="dxa"/>
          </w:tcPr>
          <w:p w14:paraId="41F263AC" w14:textId="77777777" w:rsidR="00996E36" w:rsidRPr="00971BF4" w:rsidRDefault="00996E36" w:rsidP="00996E36">
            <w:pPr>
              <w:jc w:val="center"/>
              <w:rPr>
                <w:rFonts w:cs="Arial"/>
                <w:sz w:val="16"/>
                <w:szCs w:val="18"/>
              </w:rPr>
            </w:pPr>
          </w:p>
        </w:tc>
        <w:tc>
          <w:tcPr>
            <w:tcW w:w="1890" w:type="dxa"/>
          </w:tcPr>
          <w:p w14:paraId="0AE69C6C" w14:textId="77777777" w:rsidR="00996E36" w:rsidRPr="00971BF4" w:rsidRDefault="00996E36" w:rsidP="00996E36">
            <w:pPr>
              <w:jc w:val="center"/>
              <w:rPr>
                <w:rFonts w:cs="Arial"/>
                <w:sz w:val="16"/>
                <w:szCs w:val="18"/>
              </w:rPr>
            </w:pPr>
          </w:p>
        </w:tc>
      </w:tr>
      <w:tr w:rsidR="00996E36" w:rsidRPr="00093DC1" w14:paraId="5F54C83C" w14:textId="77777777" w:rsidTr="00996E36">
        <w:trPr>
          <w:trHeight w:val="285"/>
        </w:trPr>
        <w:tc>
          <w:tcPr>
            <w:tcW w:w="629" w:type="dxa"/>
            <w:shd w:val="clear" w:color="auto" w:fill="auto"/>
            <w:noWrap/>
            <w:vAlign w:val="center"/>
          </w:tcPr>
          <w:p w14:paraId="733AC49B" w14:textId="77777777" w:rsidR="00996E36" w:rsidRPr="00971BF4" w:rsidRDefault="00996E36" w:rsidP="00996E36">
            <w:pPr>
              <w:jc w:val="center"/>
              <w:rPr>
                <w:rFonts w:cs="Arial"/>
                <w:sz w:val="16"/>
                <w:szCs w:val="18"/>
                <w:lang w:val="sr-Cyrl-RS"/>
              </w:rPr>
            </w:pPr>
            <w:r w:rsidRPr="00971BF4">
              <w:rPr>
                <w:rFonts w:cs="Arial"/>
                <w:sz w:val="16"/>
                <w:szCs w:val="18"/>
                <w:lang w:val="sr-Cyrl-RS"/>
              </w:rPr>
              <w:t>44</w:t>
            </w:r>
          </w:p>
        </w:tc>
        <w:tc>
          <w:tcPr>
            <w:tcW w:w="4313" w:type="dxa"/>
            <w:shd w:val="clear" w:color="auto" w:fill="auto"/>
            <w:vAlign w:val="center"/>
          </w:tcPr>
          <w:p w14:paraId="30955603" w14:textId="77777777" w:rsidR="00996E36" w:rsidRPr="00971BF4" w:rsidRDefault="00996E36" w:rsidP="00996E36">
            <w:pPr>
              <w:rPr>
                <w:rFonts w:cs="Arial"/>
                <w:sz w:val="16"/>
                <w:szCs w:val="18"/>
              </w:rPr>
            </w:pPr>
            <w:r w:rsidRPr="00971BF4">
              <w:rPr>
                <w:rFonts w:cs="Arial"/>
                <w:sz w:val="16"/>
                <w:szCs w:val="18"/>
              </w:rPr>
              <w:t xml:space="preserve">Мембрана сигурносног вентила РДВ-157  </w:t>
            </w:r>
          </w:p>
        </w:tc>
        <w:tc>
          <w:tcPr>
            <w:tcW w:w="1350" w:type="dxa"/>
            <w:vAlign w:val="center"/>
          </w:tcPr>
          <w:p w14:paraId="6C11738D"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748AC67B"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AED4A02" w14:textId="77777777" w:rsidR="00996E36" w:rsidRDefault="00996E36" w:rsidP="00996E36">
            <w:pPr>
              <w:jc w:val="center"/>
            </w:pPr>
            <w:r w:rsidRPr="00097EE7">
              <w:rPr>
                <w:rFonts w:cs="Arial"/>
                <w:sz w:val="20"/>
                <w:szCs w:val="20"/>
                <w:lang w:val="sr-Cyrl-RS"/>
              </w:rPr>
              <w:t>1</w:t>
            </w:r>
          </w:p>
        </w:tc>
        <w:tc>
          <w:tcPr>
            <w:tcW w:w="1620" w:type="dxa"/>
          </w:tcPr>
          <w:p w14:paraId="4C3CE2CD" w14:textId="77777777" w:rsidR="00996E36" w:rsidRPr="00971BF4" w:rsidRDefault="00996E36" w:rsidP="00996E36">
            <w:pPr>
              <w:jc w:val="center"/>
              <w:rPr>
                <w:rFonts w:cs="Arial"/>
                <w:sz w:val="16"/>
                <w:szCs w:val="18"/>
              </w:rPr>
            </w:pPr>
          </w:p>
        </w:tc>
        <w:tc>
          <w:tcPr>
            <w:tcW w:w="1800" w:type="dxa"/>
          </w:tcPr>
          <w:p w14:paraId="56D5B587" w14:textId="77777777" w:rsidR="00996E36" w:rsidRPr="00971BF4" w:rsidRDefault="00996E36" w:rsidP="00996E36">
            <w:pPr>
              <w:jc w:val="center"/>
              <w:rPr>
                <w:rFonts w:cs="Arial"/>
                <w:sz w:val="16"/>
                <w:szCs w:val="18"/>
              </w:rPr>
            </w:pPr>
          </w:p>
        </w:tc>
        <w:tc>
          <w:tcPr>
            <w:tcW w:w="1890" w:type="dxa"/>
          </w:tcPr>
          <w:p w14:paraId="5FA1DAD3" w14:textId="77777777" w:rsidR="00996E36" w:rsidRPr="00971BF4" w:rsidRDefault="00996E36" w:rsidP="00996E36">
            <w:pPr>
              <w:jc w:val="center"/>
              <w:rPr>
                <w:rFonts w:cs="Arial"/>
                <w:sz w:val="16"/>
                <w:szCs w:val="18"/>
              </w:rPr>
            </w:pPr>
          </w:p>
        </w:tc>
      </w:tr>
      <w:tr w:rsidR="00996E36" w:rsidRPr="00093DC1" w14:paraId="380350B8" w14:textId="77777777" w:rsidTr="00996E36">
        <w:trPr>
          <w:trHeight w:val="285"/>
        </w:trPr>
        <w:tc>
          <w:tcPr>
            <w:tcW w:w="629" w:type="dxa"/>
            <w:shd w:val="clear" w:color="auto" w:fill="auto"/>
            <w:noWrap/>
            <w:vAlign w:val="center"/>
          </w:tcPr>
          <w:p w14:paraId="5292A21A" w14:textId="77777777" w:rsidR="00996E36" w:rsidRPr="00971BF4" w:rsidRDefault="00996E36" w:rsidP="00996E36">
            <w:pPr>
              <w:jc w:val="center"/>
              <w:rPr>
                <w:rFonts w:cs="Arial"/>
                <w:sz w:val="16"/>
                <w:szCs w:val="18"/>
                <w:lang w:val="sr-Cyrl-RS"/>
              </w:rPr>
            </w:pPr>
            <w:r w:rsidRPr="00971BF4">
              <w:rPr>
                <w:rFonts w:cs="Arial"/>
                <w:sz w:val="16"/>
                <w:szCs w:val="18"/>
                <w:lang w:val="sr-Cyrl-RS"/>
              </w:rPr>
              <w:t>45</w:t>
            </w:r>
          </w:p>
        </w:tc>
        <w:tc>
          <w:tcPr>
            <w:tcW w:w="4313" w:type="dxa"/>
            <w:shd w:val="clear" w:color="auto" w:fill="auto"/>
            <w:vAlign w:val="center"/>
          </w:tcPr>
          <w:p w14:paraId="5E61A665" w14:textId="77777777" w:rsidR="00996E36" w:rsidRPr="00971BF4" w:rsidRDefault="00996E36" w:rsidP="00996E36">
            <w:pPr>
              <w:rPr>
                <w:rFonts w:cs="Arial"/>
                <w:sz w:val="16"/>
                <w:szCs w:val="18"/>
              </w:rPr>
            </w:pPr>
            <w:r w:rsidRPr="00971BF4">
              <w:rPr>
                <w:rFonts w:cs="Arial"/>
                <w:sz w:val="16"/>
                <w:szCs w:val="18"/>
              </w:rPr>
              <w:t xml:space="preserve">Мембрана бочице РДВ-24,39  Ø 8 и Ø 10  </w:t>
            </w:r>
          </w:p>
        </w:tc>
        <w:tc>
          <w:tcPr>
            <w:tcW w:w="1350" w:type="dxa"/>
            <w:vAlign w:val="center"/>
          </w:tcPr>
          <w:p w14:paraId="6339608F"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2B3A2F0F"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22C1582" w14:textId="77777777" w:rsidR="00996E36" w:rsidRDefault="00996E36" w:rsidP="00996E36">
            <w:pPr>
              <w:jc w:val="center"/>
            </w:pPr>
            <w:r w:rsidRPr="00097EE7">
              <w:rPr>
                <w:rFonts w:cs="Arial"/>
                <w:sz w:val="20"/>
                <w:szCs w:val="20"/>
                <w:lang w:val="sr-Cyrl-RS"/>
              </w:rPr>
              <w:t>1</w:t>
            </w:r>
          </w:p>
        </w:tc>
        <w:tc>
          <w:tcPr>
            <w:tcW w:w="1620" w:type="dxa"/>
          </w:tcPr>
          <w:p w14:paraId="20420BDF" w14:textId="77777777" w:rsidR="00996E36" w:rsidRPr="00971BF4" w:rsidRDefault="00996E36" w:rsidP="00996E36">
            <w:pPr>
              <w:jc w:val="center"/>
              <w:rPr>
                <w:rFonts w:cs="Arial"/>
                <w:sz w:val="16"/>
                <w:szCs w:val="18"/>
              </w:rPr>
            </w:pPr>
          </w:p>
        </w:tc>
        <w:tc>
          <w:tcPr>
            <w:tcW w:w="1800" w:type="dxa"/>
          </w:tcPr>
          <w:p w14:paraId="20CE365E" w14:textId="77777777" w:rsidR="00996E36" w:rsidRPr="00971BF4" w:rsidRDefault="00996E36" w:rsidP="00996E36">
            <w:pPr>
              <w:jc w:val="center"/>
              <w:rPr>
                <w:rFonts w:cs="Arial"/>
                <w:sz w:val="16"/>
                <w:szCs w:val="18"/>
              </w:rPr>
            </w:pPr>
          </w:p>
        </w:tc>
        <w:tc>
          <w:tcPr>
            <w:tcW w:w="1890" w:type="dxa"/>
          </w:tcPr>
          <w:p w14:paraId="22086B26" w14:textId="77777777" w:rsidR="00996E36" w:rsidRPr="00971BF4" w:rsidRDefault="00996E36" w:rsidP="00996E36">
            <w:pPr>
              <w:jc w:val="center"/>
              <w:rPr>
                <w:rFonts w:cs="Arial"/>
                <w:sz w:val="16"/>
                <w:szCs w:val="18"/>
              </w:rPr>
            </w:pPr>
          </w:p>
        </w:tc>
      </w:tr>
      <w:tr w:rsidR="00996E36" w:rsidRPr="00093DC1" w14:paraId="60F7A2C6" w14:textId="77777777" w:rsidTr="00996E36">
        <w:trPr>
          <w:trHeight w:val="285"/>
        </w:trPr>
        <w:tc>
          <w:tcPr>
            <w:tcW w:w="629" w:type="dxa"/>
            <w:shd w:val="clear" w:color="auto" w:fill="auto"/>
            <w:noWrap/>
            <w:vAlign w:val="center"/>
          </w:tcPr>
          <w:p w14:paraId="723C7A5B" w14:textId="77777777" w:rsidR="00996E36" w:rsidRPr="00971BF4" w:rsidRDefault="00996E36" w:rsidP="00996E36">
            <w:pPr>
              <w:jc w:val="center"/>
              <w:rPr>
                <w:rFonts w:cs="Arial"/>
                <w:sz w:val="16"/>
                <w:szCs w:val="18"/>
                <w:lang w:val="sr-Cyrl-RS"/>
              </w:rPr>
            </w:pPr>
            <w:r w:rsidRPr="00971BF4">
              <w:rPr>
                <w:rFonts w:cs="Arial"/>
                <w:sz w:val="16"/>
                <w:szCs w:val="18"/>
                <w:lang w:val="sr-Cyrl-RS"/>
              </w:rPr>
              <w:t>46</w:t>
            </w:r>
          </w:p>
        </w:tc>
        <w:tc>
          <w:tcPr>
            <w:tcW w:w="4313" w:type="dxa"/>
            <w:shd w:val="clear" w:color="auto" w:fill="auto"/>
            <w:vAlign w:val="center"/>
          </w:tcPr>
          <w:p w14:paraId="152EFB42" w14:textId="77777777" w:rsidR="00996E36" w:rsidRPr="00971BF4" w:rsidRDefault="00996E36" w:rsidP="00996E36">
            <w:pPr>
              <w:rPr>
                <w:rFonts w:cs="Arial"/>
                <w:sz w:val="16"/>
                <w:szCs w:val="18"/>
              </w:rPr>
            </w:pPr>
            <w:r w:rsidRPr="00971BF4">
              <w:rPr>
                <w:rFonts w:cs="Arial"/>
                <w:sz w:val="16"/>
                <w:szCs w:val="18"/>
              </w:rPr>
              <w:t>Навртка бо</w:t>
            </w:r>
            <w:r w:rsidRPr="00971BF4">
              <w:rPr>
                <w:rFonts w:cs="Arial"/>
                <w:sz w:val="16"/>
                <w:szCs w:val="18"/>
                <w:lang w:val="sr-Cyrl-RS"/>
              </w:rPr>
              <w:t>ч</w:t>
            </w:r>
            <w:r w:rsidRPr="00971BF4">
              <w:rPr>
                <w:rFonts w:cs="Arial"/>
                <w:sz w:val="16"/>
                <w:szCs w:val="18"/>
              </w:rPr>
              <w:t xml:space="preserve">ице С-1,6,9 РДВ-23,38,75 </w:t>
            </w:r>
          </w:p>
        </w:tc>
        <w:tc>
          <w:tcPr>
            <w:tcW w:w="1350" w:type="dxa"/>
            <w:vAlign w:val="center"/>
          </w:tcPr>
          <w:p w14:paraId="4669D2BE"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64C68C9A"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300CD806" w14:textId="77777777" w:rsidR="00996E36" w:rsidRDefault="00996E36" w:rsidP="00996E36">
            <w:pPr>
              <w:jc w:val="center"/>
            </w:pPr>
            <w:r w:rsidRPr="00097EE7">
              <w:rPr>
                <w:rFonts w:cs="Arial"/>
                <w:sz w:val="20"/>
                <w:szCs w:val="20"/>
                <w:lang w:val="sr-Cyrl-RS"/>
              </w:rPr>
              <w:t>1</w:t>
            </w:r>
          </w:p>
        </w:tc>
        <w:tc>
          <w:tcPr>
            <w:tcW w:w="1620" w:type="dxa"/>
          </w:tcPr>
          <w:p w14:paraId="77C81D1E" w14:textId="77777777" w:rsidR="00996E36" w:rsidRPr="00971BF4" w:rsidRDefault="00996E36" w:rsidP="00996E36">
            <w:pPr>
              <w:jc w:val="center"/>
              <w:rPr>
                <w:rFonts w:cs="Arial"/>
                <w:sz w:val="16"/>
                <w:szCs w:val="18"/>
              </w:rPr>
            </w:pPr>
          </w:p>
        </w:tc>
        <w:tc>
          <w:tcPr>
            <w:tcW w:w="1800" w:type="dxa"/>
          </w:tcPr>
          <w:p w14:paraId="5311F7EA" w14:textId="77777777" w:rsidR="00996E36" w:rsidRPr="00971BF4" w:rsidRDefault="00996E36" w:rsidP="00996E36">
            <w:pPr>
              <w:jc w:val="center"/>
              <w:rPr>
                <w:rFonts w:cs="Arial"/>
                <w:sz w:val="16"/>
                <w:szCs w:val="18"/>
              </w:rPr>
            </w:pPr>
          </w:p>
        </w:tc>
        <w:tc>
          <w:tcPr>
            <w:tcW w:w="1890" w:type="dxa"/>
          </w:tcPr>
          <w:p w14:paraId="7360BB20" w14:textId="77777777" w:rsidR="00996E36" w:rsidRPr="00971BF4" w:rsidRDefault="00996E36" w:rsidP="00996E36">
            <w:pPr>
              <w:jc w:val="center"/>
              <w:rPr>
                <w:rFonts w:cs="Arial"/>
                <w:sz w:val="16"/>
                <w:szCs w:val="18"/>
              </w:rPr>
            </w:pPr>
          </w:p>
        </w:tc>
      </w:tr>
      <w:tr w:rsidR="00996E36" w:rsidRPr="00093DC1" w14:paraId="323CD52E" w14:textId="77777777" w:rsidTr="00996E36">
        <w:trPr>
          <w:trHeight w:val="285"/>
        </w:trPr>
        <w:tc>
          <w:tcPr>
            <w:tcW w:w="629" w:type="dxa"/>
            <w:shd w:val="clear" w:color="auto" w:fill="auto"/>
            <w:noWrap/>
            <w:vAlign w:val="center"/>
          </w:tcPr>
          <w:p w14:paraId="172C725B" w14:textId="77777777" w:rsidR="00996E36" w:rsidRPr="00971BF4" w:rsidRDefault="00996E36" w:rsidP="00996E36">
            <w:pPr>
              <w:jc w:val="center"/>
              <w:rPr>
                <w:rFonts w:cs="Arial"/>
                <w:sz w:val="16"/>
                <w:szCs w:val="18"/>
                <w:lang w:val="sr-Cyrl-RS"/>
              </w:rPr>
            </w:pPr>
            <w:r w:rsidRPr="00971BF4">
              <w:rPr>
                <w:rFonts w:cs="Arial"/>
                <w:sz w:val="16"/>
                <w:szCs w:val="18"/>
                <w:lang w:val="sr-Cyrl-RS"/>
              </w:rPr>
              <w:t>47</w:t>
            </w:r>
          </w:p>
        </w:tc>
        <w:tc>
          <w:tcPr>
            <w:tcW w:w="4313" w:type="dxa"/>
            <w:shd w:val="clear" w:color="auto" w:fill="auto"/>
            <w:vAlign w:val="center"/>
          </w:tcPr>
          <w:p w14:paraId="1F2BBA2B" w14:textId="77777777" w:rsidR="00996E36" w:rsidRPr="00971BF4" w:rsidRDefault="00996E36" w:rsidP="00996E36">
            <w:pPr>
              <w:rPr>
                <w:rFonts w:cs="Arial"/>
                <w:sz w:val="16"/>
                <w:szCs w:val="18"/>
              </w:rPr>
            </w:pPr>
            <w:r w:rsidRPr="00971BF4">
              <w:rPr>
                <w:rFonts w:cs="Arial"/>
                <w:sz w:val="16"/>
                <w:szCs w:val="18"/>
              </w:rPr>
              <w:t xml:space="preserve">Носач бочице С-1 РДВ-21,21А  </w:t>
            </w:r>
          </w:p>
        </w:tc>
        <w:tc>
          <w:tcPr>
            <w:tcW w:w="1350" w:type="dxa"/>
            <w:vAlign w:val="center"/>
          </w:tcPr>
          <w:p w14:paraId="6B91C46F"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5229B4BC"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507650B" w14:textId="77777777" w:rsidR="00996E36" w:rsidRDefault="00996E36" w:rsidP="00996E36">
            <w:pPr>
              <w:jc w:val="center"/>
            </w:pPr>
            <w:r w:rsidRPr="00097EE7">
              <w:rPr>
                <w:rFonts w:cs="Arial"/>
                <w:sz w:val="20"/>
                <w:szCs w:val="20"/>
                <w:lang w:val="sr-Cyrl-RS"/>
              </w:rPr>
              <w:t>1</w:t>
            </w:r>
          </w:p>
        </w:tc>
        <w:tc>
          <w:tcPr>
            <w:tcW w:w="1620" w:type="dxa"/>
          </w:tcPr>
          <w:p w14:paraId="27BC1B2F" w14:textId="77777777" w:rsidR="00996E36" w:rsidRPr="00971BF4" w:rsidRDefault="00996E36" w:rsidP="00996E36">
            <w:pPr>
              <w:jc w:val="center"/>
              <w:rPr>
                <w:rFonts w:cs="Arial"/>
                <w:sz w:val="16"/>
                <w:szCs w:val="18"/>
              </w:rPr>
            </w:pPr>
          </w:p>
        </w:tc>
        <w:tc>
          <w:tcPr>
            <w:tcW w:w="1800" w:type="dxa"/>
          </w:tcPr>
          <w:p w14:paraId="766B98C9" w14:textId="77777777" w:rsidR="00996E36" w:rsidRPr="00971BF4" w:rsidRDefault="00996E36" w:rsidP="00996E36">
            <w:pPr>
              <w:jc w:val="center"/>
              <w:rPr>
                <w:rFonts w:cs="Arial"/>
                <w:sz w:val="16"/>
                <w:szCs w:val="18"/>
              </w:rPr>
            </w:pPr>
          </w:p>
        </w:tc>
        <w:tc>
          <w:tcPr>
            <w:tcW w:w="1890" w:type="dxa"/>
          </w:tcPr>
          <w:p w14:paraId="18D15880" w14:textId="77777777" w:rsidR="00996E36" w:rsidRPr="00971BF4" w:rsidRDefault="00996E36" w:rsidP="00996E36">
            <w:pPr>
              <w:jc w:val="center"/>
              <w:rPr>
                <w:rFonts w:cs="Arial"/>
                <w:sz w:val="16"/>
                <w:szCs w:val="18"/>
              </w:rPr>
            </w:pPr>
          </w:p>
        </w:tc>
      </w:tr>
      <w:tr w:rsidR="00996E36" w:rsidRPr="00093DC1" w14:paraId="638C1552" w14:textId="77777777" w:rsidTr="00996E36">
        <w:trPr>
          <w:trHeight w:val="285"/>
        </w:trPr>
        <w:tc>
          <w:tcPr>
            <w:tcW w:w="629" w:type="dxa"/>
            <w:shd w:val="clear" w:color="auto" w:fill="auto"/>
            <w:noWrap/>
            <w:vAlign w:val="center"/>
          </w:tcPr>
          <w:p w14:paraId="62CB25C4" w14:textId="77777777" w:rsidR="00996E36" w:rsidRPr="00971BF4" w:rsidRDefault="00996E36" w:rsidP="00996E36">
            <w:pPr>
              <w:jc w:val="center"/>
              <w:rPr>
                <w:rFonts w:cs="Arial"/>
                <w:sz w:val="16"/>
                <w:szCs w:val="18"/>
                <w:lang w:val="sr-Cyrl-RS"/>
              </w:rPr>
            </w:pPr>
            <w:r w:rsidRPr="00971BF4">
              <w:rPr>
                <w:rFonts w:cs="Arial"/>
                <w:sz w:val="16"/>
                <w:szCs w:val="18"/>
                <w:lang w:val="sr-Cyrl-RS"/>
              </w:rPr>
              <w:t>48</w:t>
            </w:r>
          </w:p>
        </w:tc>
        <w:tc>
          <w:tcPr>
            <w:tcW w:w="4313" w:type="dxa"/>
            <w:shd w:val="clear" w:color="auto" w:fill="auto"/>
            <w:vAlign w:val="center"/>
          </w:tcPr>
          <w:p w14:paraId="2674CB2A" w14:textId="77777777" w:rsidR="00996E36" w:rsidRPr="00971BF4" w:rsidRDefault="00996E36" w:rsidP="00996E36">
            <w:pPr>
              <w:rPr>
                <w:rFonts w:cs="Arial"/>
                <w:sz w:val="16"/>
                <w:szCs w:val="18"/>
              </w:rPr>
            </w:pPr>
            <w:r w:rsidRPr="00971BF4">
              <w:rPr>
                <w:rFonts w:cs="Arial"/>
                <w:sz w:val="16"/>
                <w:szCs w:val="18"/>
              </w:rPr>
              <w:t xml:space="preserve">Носач бочице С-6,9 РДВ-35,96  </w:t>
            </w:r>
          </w:p>
        </w:tc>
        <w:tc>
          <w:tcPr>
            <w:tcW w:w="1350" w:type="dxa"/>
            <w:vAlign w:val="center"/>
          </w:tcPr>
          <w:p w14:paraId="69A2C081"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23C00230"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8209F71" w14:textId="77777777" w:rsidR="00996E36" w:rsidRDefault="00996E36" w:rsidP="00996E36">
            <w:pPr>
              <w:jc w:val="center"/>
            </w:pPr>
            <w:r w:rsidRPr="00097EE7">
              <w:rPr>
                <w:rFonts w:cs="Arial"/>
                <w:sz w:val="20"/>
                <w:szCs w:val="20"/>
                <w:lang w:val="sr-Cyrl-RS"/>
              </w:rPr>
              <w:t>1</w:t>
            </w:r>
          </w:p>
        </w:tc>
        <w:tc>
          <w:tcPr>
            <w:tcW w:w="1620" w:type="dxa"/>
          </w:tcPr>
          <w:p w14:paraId="369167C6" w14:textId="77777777" w:rsidR="00996E36" w:rsidRPr="00971BF4" w:rsidRDefault="00996E36" w:rsidP="00996E36">
            <w:pPr>
              <w:jc w:val="center"/>
              <w:rPr>
                <w:rFonts w:cs="Arial"/>
                <w:sz w:val="16"/>
                <w:szCs w:val="18"/>
              </w:rPr>
            </w:pPr>
          </w:p>
        </w:tc>
        <w:tc>
          <w:tcPr>
            <w:tcW w:w="1800" w:type="dxa"/>
          </w:tcPr>
          <w:p w14:paraId="0346F9D7" w14:textId="77777777" w:rsidR="00996E36" w:rsidRPr="00971BF4" w:rsidRDefault="00996E36" w:rsidP="00996E36">
            <w:pPr>
              <w:jc w:val="center"/>
              <w:rPr>
                <w:rFonts w:cs="Arial"/>
                <w:sz w:val="16"/>
                <w:szCs w:val="18"/>
              </w:rPr>
            </w:pPr>
          </w:p>
        </w:tc>
        <w:tc>
          <w:tcPr>
            <w:tcW w:w="1890" w:type="dxa"/>
          </w:tcPr>
          <w:p w14:paraId="54EB5797" w14:textId="77777777" w:rsidR="00996E36" w:rsidRPr="00971BF4" w:rsidRDefault="00996E36" w:rsidP="00996E36">
            <w:pPr>
              <w:jc w:val="center"/>
              <w:rPr>
                <w:rFonts w:cs="Arial"/>
                <w:sz w:val="16"/>
                <w:szCs w:val="18"/>
              </w:rPr>
            </w:pPr>
          </w:p>
        </w:tc>
      </w:tr>
      <w:tr w:rsidR="00996E36" w:rsidRPr="00093DC1" w14:paraId="6175B7F5" w14:textId="77777777" w:rsidTr="00996E36">
        <w:trPr>
          <w:trHeight w:val="285"/>
        </w:trPr>
        <w:tc>
          <w:tcPr>
            <w:tcW w:w="629" w:type="dxa"/>
            <w:shd w:val="clear" w:color="auto" w:fill="auto"/>
            <w:noWrap/>
            <w:vAlign w:val="center"/>
          </w:tcPr>
          <w:p w14:paraId="101AD6FD" w14:textId="77777777" w:rsidR="00996E36" w:rsidRPr="00971BF4" w:rsidRDefault="00996E36" w:rsidP="00996E36">
            <w:pPr>
              <w:jc w:val="center"/>
              <w:rPr>
                <w:rFonts w:cs="Arial"/>
                <w:sz w:val="16"/>
                <w:szCs w:val="18"/>
                <w:lang w:val="sr-Cyrl-RS"/>
              </w:rPr>
            </w:pPr>
            <w:r w:rsidRPr="00971BF4">
              <w:rPr>
                <w:rFonts w:cs="Arial"/>
                <w:sz w:val="16"/>
                <w:szCs w:val="18"/>
                <w:lang w:val="sr-Cyrl-RS"/>
              </w:rPr>
              <w:t>49</w:t>
            </w:r>
          </w:p>
        </w:tc>
        <w:tc>
          <w:tcPr>
            <w:tcW w:w="4313" w:type="dxa"/>
            <w:shd w:val="clear" w:color="auto" w:fill="auto"/>
            <w:vAlign w:val="center"/>
          </w:tcPr>
          <w:p w14:paraId="70B66679" w14:textId="77777777" w:rsidR="00996E36" w:rsidRPr="00971BF4" w:rsidRDefault="00996E36" w:rsidP="00996E36">
            <w:pPr>
              <w:rPr>
                <w:rFonts w:cs="Arial"/>
                <w:sz w:val="16"/>
                <w:szCs w:val="18"/>
              </w:rPr>
            </w:pPr>
            <w:r w:rsidRPr="00971BF4">
              <w:rPr>
                <w:rFonts w:cs="Arial"/>
                <w:sz w:val="16"/>
                <w:szCs w:val="18"/>
              </w:rPr>
              <w:t xml:space="preserve">Ручица комплет ЦО2 РДВ-142  </w:t>
            </w:r>
          </w:p>
        </w:tc>
        <w:tc>
          <w:tcPr>
            <w:tcW w:w="1350" w:type="dxa"/>
            <w:vAlign w:val="center"/>
          </w:tcPr>
          <w:p w14:paraId="20862380"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550C9C92"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5FDF7A48" w14:textId="77777777" w:rsidR="00996E36" w:rsidRDefault="00996E36" w:rsidP="00996E36">
            <w:pPr>
              <w:jc w:val="center"/>
            </w:pPr>
            <w:r w:rsidRPr="00097EE7">
              <w:rPr>
                <w:rFonts w:cs="Arial"/>
                <w:sz w:val="20"/>
                <w:szCs w:val="20"/>
                <w:lang w:val="sr-Cyrl-RS"/>
              </w:rPr>
              <w:t>1</w:t>
            </w:r>
          </w:p>
        </w:tc>
        <w:tc>
          <w:tcPr>
            <w:tcW w:w="1620" w:type="dxa"/>
          </w:tcPr>
          <w:p w14:paraId="1B6315EB" w14:textId="77777777" w:rsidR="00996E36" w:rsidRPr="00971BF4" w:rsidRDefault="00996E36" w:rsidP="00996E36">
            <w:pPr>
              <w:jc w:val="center"/>
              <w:rPr>
                <w:rFonts w:cs="Arial"/>
                <w:sz w:val="16"/>
                <w:szCs w:val="18"/>
              </w:rPr>
            </w:pPr>
          </w:p>
        </w:tc>
        <w:tc>
          <w:tcPr>
            <w:tcW w:w="1800" w:type="dxa"/>
          </w:tcPr>
          <w:p w14:paraId="434C9237" w14:textId="77777777" w:rsidR="00996E36" w:rsidRPr="00971BF4" w:rsidRDefault="00996E36" w:rsidP="00996E36">
            <w:pPr>
              <w:jc w:val="center"/>
              <w:rPr>
                <w:rFonts w:cs="Arial"/>
                <w:sz w:val="16"/>
                <w:szCs w:val="18"/>
              </w:rPr>
            </w:pPr>
          </w:p>
        </w:tc>
        <w:tc>
          <w:tcPr>
            <w:tcW w:w="1890" w:type="dxa"/>
          </w:tcPr>
          <w:p w14:paraId="6B922A82" w14:textId="77777777" w:rsidR="00996E36" w:rsidRPr="00971BF4" w:rsidRDefault="00996E36" w:rsidP="00996E36">
            <w:pPr>
              <w:jc w:val="center"/>
              <w:rPr>
                <w:rFonts w:cs="Arial"/>
                <w:sz w:val="16"/>
                <w:szCs w:val="18"/>
              </w:rPr>
            </w:pPr>
          </w:p>
        </w:tc>
      </w:tr>
      <w:tr w:rsidR="00996E36" w:rsidRPr="00093DC1" w14:paraId="5F3947B2" w14:textId="77777777" w:rsidTr="00996E36">
        <w:trPr>
          <w:trHeight w:val="285"/>
        </w:trPr>
        <w:tc>
          <w:tcPr>
            <w:tcW w:w="629" w:type="dxa"/>
            <w:shd w:val="clear" w:color="auto" w:fill="auto"/>
            <w:noWrap/>
            <w:vAlign w:val="center"/>
          </w:tcPr>
          <w:p w14:paraId="7C1F2038" w14:textId="77777777" w:rsidR="00996E36" w:rsidRPr="00971BF4" w:rsidRDefault="00996E36" w:rsidP="00996E36">
            <w:pPr>
              <w:jc w:val="center"/>
              <w:rPr>
                <w:rFonts w:cs="Arial"/>
                <w:sz w:val="16"/>
                <w:szCs w:val="18"/>
                <w:lang w:val="sr-Cyrl-RS"/>
              </w:rPr>
            </w:pPr>
            <w:r w:rsidRPr="00971BF4">
              <w:rPr>
                <w:rFonts w:cs="Arial"/>
                <w:sz w:val="16"/>
                <w:szCs w:val="18"/>
                <w:lang w:val="sr-Cyrl-RS"/>
              </w:rPr>
              <w:t>50</w:t>
            </w:r>
          </w:p>
        </w:tc>
        <w:tc>
          <w:tcPr>
            <w:tcW w:w="4313" w:type="dxa"/>
            <w:shd w:val="clear" w:color="auto" w:fill="auto"/>
            <w:vAlign w:val="center"/>
          </w:tcPr>
          <w:p w14:paraId="51240BF7" w14:textId="77777777" w:rsidR="00996E36" w:rsidRPr="00971BF4" w:rsidRDefault="00996E36" w:rsidP="00996E36">
            <w:pPr>
              <w:rPr>
                <w:rFonts w:cs="Arial"/>
                <w:sz w:val="16"/>
                <w:szCs w:val="18"/>
              </w:rPr>
            </w:pPr>
            <w:r w:rsidRPr="00971BF4">
              <w:rPr>
                <w:rFonts w:cs="Arial"/>
                <w:sz w:val="16"/>
                <w:szCs w:val="18"/>
              </w:rPr>
              <w:t xml:space="preserve">Налепница С-1,6,9 и ЦО2-5  </w:t>
            </w:r>
          </w:p>
        </w:tc>
        <w:tc>
          <w:tcPr>
            <w:tcW w:w="1350" w:type="dxa"/>
            <w:vAlign w:val="center"/>
          </w:tcPr>
          <w:p w14:paraId="6EEBD3E0"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682C2DB6"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1E28A58" w14:textId="77777777" w:rsidR="00996E36" w:rsidRDefault="00996E36" w:rsidP="00996E36">
            <w:pPr>
              <w:jc w:val="center"/>
            </w:pPr>
            <w:r w:rsidRPr="00097EE7">
              <w:rPr>
                <w:rFonts w:cs="Arial"/>
                <w:sz w:val="20"/>
                <w:szCs w:val="20"/>
                <w:lang w:val="sr-Cyrl-RS"/>
              </w:rPr>
              <w:t>1</w:t>
            </w:r>
          </w:p>
        </w:tc>
        <w:tc>
          <w:tcPr>
            <w:tcW w:w="1620" w:type="dxa"/>
          </w:tcPr>
          <w:p w14:paraId="6AE202AB" w14:textId="77777777" w:rsidR="00996E36" w:rsidRPr="00971BF4" w:rsidRDefault="00996E36" w:rsidP="00996E36">
            <w:pPr>
              <w:jc w:val="center"/>
              <w:rPr>
                <w:rFonts w:cs="Arial"/>
                <w:sz w:val="16"/>
                <w:szCs w:val="18"/>
              </w:rPr>
            </w:pPr>
          </w:p>
        </w:tc>
        <w:tc>
          <w:tcPr>
            <w:tcW w:w="1800" w:type="dxa"/>
          </w:tcPr>
          <w:p w14:paraId="7B8D5CDF" w14:textId="77777777" w:rsidR="00996E36" w:rsidRPr="00971BF4" w:rsidRDefault="00996E36" w:rsidP="00996E36">
            <w:pPr>
              <w:jc w:val="center"/>
              <w:rPr>
                <w:rFonts w:cs="Arial"/>
                <w:sz w:val="16"/>
                <w:szCs w:val="18"/>
              </w:rPr>
            </w:pPr>
          </w:p>
        </w:tc>
        <w:tc>
          <w:tcPr>
            <w:tcW w:w="1890" w:type="dxa"/>
          </w:tcPr>
          <w:p w14:paraId="7930C66D" w14:textId="77777777" w:rsidR="00996E36" w:rsidRPr="00971BF4" w:rsidRDefault="00996E36" w:rsidP="00996E36">
            <w:pPr>
              <w:jc w:val="center"/>
              <w:rPr>
                <w:rFonts w:cs="Arial"/>
                <w:sz w:val="16"/>
                <w:szCs w:val="18"/>
              </w:rPr>
            </w:pPr>
          </w:p>
        </w:tc>
      </w:tr>
      <w:tr w:rsidR="00996E36" w:rsidRPr="00093DC1" w14:paraId="53746A13" w14:textId="77777777" w:rsidTr="00996E36">
        <w:trPr>
          <w:trHeight w:val="285"/>
        </w:trPr>
        <w:tc>
          <w:tcPr>
            <w:tcW w:w="629" w:type="dxa"/>
            <w:shd w:val="clear" w:color="auto" w:fill="auto"/>
            <w:noWrap/>
            <w:vAlign w:val="center"/>
          </w:tcPr>
          <w:p w14:paraId="33805A7F" w14:textId="77777777" w:rsidR="00996E36" w:rsidRPr="00971BF4" w:rsidRDefault="00996E36" w:rsidP="00996E36">
            <w:pPr>
              <w:jc w:val="center"/>
              <w:rPr>
                <w:rFonts w:cs="Arial"/>
                <w:sz w:val="16"/>
                <w:szCs w:val="18"/>
                <w:lang w:val="sr-Cyrl-RS"/>
              </w:rPr>
            </w:pPr>
            <w:r w:rsidRPr="00971BF4">
              <w:rPr>
                <w:rFonts w:cs="Arial"/>
                <w:sz w:val="16"/>
                <w:szCs w:val="18"/>
                <w:lang w:val="sr-Cyrl-RS"/>
              </w:rPr>
              <w:t>51</w:t>
            </w:r>
          </w:p>
        </w:tc>
        <w:tc>
          <w:tcPr>
            <w:tcW w:w="4313" w:type="dxa"/>
            <w:shd w:val="clear" w:color="auto" w:fill="auto"/>
            <w:vAlign w:val="center"/>
          </w:tcPr>
          <w:p w14:paraId="5E1C8404" w14:textId="77777777" w:rsidR="00996E36" w:rsidRPr="00971BF4" w:rsidRDefault="00996E36" w:rsidP="00996E36">
            <w:pPr>
              <w:rPr>
                <w:rFonts w:cs="Arial"/>
                <w:sz w:val="16"/>
                <w:szCs w:val="18"/>
              </w:rPr>
            </w:pPr>
            <w:r w:rsidRPr="00971BF4">
              <w:rPr>
                <w:rFonts w:cs="Arial"/>
                <w:sz w:val="16"/>
                <w:szCs w:val="18"/>
              </w:rPr>
              <w:t xml:space="preserve">Опруга С-1,6,9 РДВ-20  </w:t>
            </w:r>
          </w:p>
        </w:tc>
        <w:tc>
          <w:tcPr>
            <w:tcW w:w="1350" w:type="dxa"/>
            <w:vAlign w:val="center"/>
          </w:tcPr>
          <w:p w14:paraId="07016B0B"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5C74337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0E6B44B" w14:textId="77777777" w:rsidR="00996E36" w:rsidRDefault="00996E36" w:rsidP="00996E36">
            <w:pPr>
              <w:jc w:val="center"/>
            </w:pPr>
            <w:r w:rsidRPr="00097EE7">
              <w:rPr>
                <w:rFonts w:cs="Arial"/>
                <w:sz w:val="20"/>
                <w:szCs w:val="20"/>
                <w:lang w:val="sr-Cyrl-RS"/>
              </w:rPr>
              <w:t>1</w:t>
            </w:r>
          </w:p>
        </w:tc>
        <w:tc>
          <w:tcPr>
            <w:tcW w:w="1620" w:type="dxa"/>
          </w:tcPr>
          <w:p w14:paraId="5D9F8234" w14:textId="77777777" w:rsidR="00996E36" w:rsidRPr="00971BF4" w:rsidRDefault="00996E36" w:rsidP="00996E36">
            <w:pPr>
              <w:jc w:val="center"/>
              <w:rPr>
                <w:rFonts w:cs="Arial"/>
                <w:sz w:val="16"/>
                <w:szCs w:val="18"/>
              </w:rPr>
            </w:pPr>
          </w:p>
        </w:tc>
        <w:tc>
          <w:tcPr>
            <w:tcW w:w="1800" w:type="dxa"/>
          </w:tcPr>
          <w:p w14:paraId="4B52E087" w14:textId="77777777" w:rsidR="00996E36" w:rsidRPr="00971BF4" w:rsidRDefault="00996E36" w:rsidP="00996E36">
            <w:pPr>
              <w:jc w:val="center"/>
              <w:rPr>
                <w:rFonts w:cs="Arial"/>
                <w:sz w:val="16"/>
                <w:szCs w:val="18"/>
              </w:rPr>
            </w:pPr>
          </w:p>
        </w:tc>
        <w:tc>
          <w:tcPr>
            <w:tcW w:w="1890" w:type="dxa"/>
          </w:tcPr>
          <w:p w14:paraId="457C7A80" w14:textId="77777777" w:rsidR="00996E36" w:rsidRPr="00971BF4" w:rsidRDefault="00996E36" w:rsidP="00996E36">
            <w:pPr>
              <w:jc w:val="center"/>
              <w:rPr>
                <w:rFonts w:cs="Arial"/>
                <w:sz w:val="16"/>
                <w:szCs w:val="18"/>
              </w:rPr>
            </w:pPr>
          </w:p>
        </w:tc>
      </w:tr>
      <w:tr w:rsidR="00996E36" w:rsidRPr="00093DC1" w14:paraId="5E233EE2" w14:textId="77777777" w:rsidTr="00996E36">
        <w:trPr>
          <w:trHeight w:val="285"/>
        </w:trPr>
        <w:tc>
          <w:tcPr>
            <w:tcW w:w="629" w:type="dxa"/>
            <w:shd w:val="clear" w:color="auto" w:fill="auto"/>
            <w:noWrap/>
            <w:vAlign w:val="center"/>
          </w:tcPr>
          <w:p w14:paraId="3416321F" w14:textId="77777777" w:rsidR="00996E36" w:rsidRPr="00971BF4" w:rsidRDefault="00996E36" w:rsidP="00996E36">
            <w:pPr>
              <w:jc w:val="center"/>
              <w:rPr>
                <w:rFonts w:cs="Arial"/>
                <w:sz w:val="16"/>
                <w:szCs w:val="18"/>
                <w:lang w:val="sr-Cyrl-RS"/>
              </w:rPr>
            </w:pPr>
            <w:r w:rsidRPr="00971BF4">
              <w:rPr>
                <w:rFonts w:cs="Arial"/>
                <w:sz w:val="16"/>
                <w:szCs w:val="18"/>
                <w:lang w:val="sr-Cyrl-RS"/>
              </w:rPr>
              <w:t>52</w:t>
            </w:r>
          </w:p>
        </w:tc>
        <w:tc>
          <w:tcPr>
            <w:tcW w:w="4313" w:type="dxa"/>
            <w:shd w:val="clear" w:color="auto" w:fill="auto"/>
            <w:vAlign w:val="center"/>
          </w:tcPr>
          <w:p w14:paraId="528D9339" w14:textId="77777777" w:rsidR="00996E36" w:rsidRPr="00971BF4" w:rsidRDefault="00996E36" w:rsidP="00996E36">
            <w:pPr>
              <w:rPr>
                <w:rFonts w:cs="Arial"/>
                <w:sz w:val="16"/>
                <w:szCs w:val="18"/>
              </w:rPr>
            </w:pPr>
            <w:r w:rsidRPr="00971BF4">
              <w:rPr>
                <w:rFonts w:cs="Arial"/>
                <w:sz w:val="16"/>
                <w:szCs w:val="18"/>
              </w:rPr>
              <w:t>Осигурач С-1 РДВ-17  расцепка</w:t>
            </w:r>
          </w:p>
        </w:tc>
        <w:tc>
          <w:tcPr>
            <w:tcW w:w="1350" w:type="dxa"/>
            <w:vAlign w:val="center"/>
          </w:tcPr>
          <w:p w14:paraId="1C55C1E2"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20FBBC37"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4705DE6" w14:textId="77777777" w:rsidR="00996E36" w:rsidRDefault="00996E36" w:rsidP="00996E36">
            <w:pPr>
              <w:jc w:val="center"/>
            </w:pPr>
            <w:r w:rsidRPr="00097EE7">
              <w:rPr>
                <w:rFonts w:cs="Arial"/>
                <w:sz w:val="20"/>
                <w:szCs w:val="20"/>
                <w:lang w:val="sr-Cyrl-RS"/>
              </w:rPr>
              <w:t>1</w:t>
            </w:r>
          </w:p>
        </w:tc>
        <w:tc>
          <w:tcPr>
            <w:tcW w:w="1620" w:type="dxa"/>
          </w:tcPr>
          <w:p w14:paraId="15CF2B2E" w14:textId="77777777" w:rsidR="00996E36" w:rsidRPr="00971BF4" w:rsidRDefault="00996E36" w:rsidP="00996E36">
            <w:pPr>
              <w:jc w:val="center"/>
              <w:rPr>
                <w:rFonts w:cs="Arial"/>
                <w:sz w:val="16"/>
                <w:szCs w:val="18"/>
              </w:rPr>
            </w:pPr>
          </w:p>
        </w:tc>
        <w:tc>
          <w:tcPr>
            <w:tcW w:w="1800" w:type="dxa"/>
          </w:tcPr>
          <w:p w14:paraId="47B84978" w14:textId="77777777" w:rsidR="00996E36" w:rsidRPr="00971BF4" w:rsidRDefault="00996E36" w:rsidP="00996E36">
            <w:pPr>
              <w:jc w:val="center"/>
              <w:rPr>
                <w:rFonts w:cs="Arial"/>
                <w:sz w:val="16"/>
                <w:szCs w:val="18"/>
              </w:rPr>
            </w:pPr>
          </w:p>
        </w:tc>
        <w:tc>
          <w:tcPr>
            <w:tcW w:w="1890" w:type="dxa"/>
          </w:tcPr>
          <w:p w14:paraId="03E75E8F" w14:textId="77777777" w:rsidR="00996E36" w:rsidRPr="00971BF4" w:rsidRDefault="00996E36" w:rsidP="00996E36">
            <w:pPr>
              <w:jc w:val="center"/>
              <w:rPr>
                <w:rFonts w:cs="Arial"/>
                <w:sz w:val="16"/>
                <w:szCs w:val="18"/>
              </w:rPr>
            </w:pPr>
          </w:p>
        </w:tc>
      </w:tr>
      <w:tr w:rsidR="00996E36" w:rsidRPr="00093DC1" w14:paraId="084EDEB5" w14:textId="77777777" w:rsidTr="00996E36">
        <w:trPr>
          <w:trHeight w:val="285"/>
        </w:trPr>
        <w:tc>
          <w:tcPr>
            <w:tcW w:w="629" w:type="dxa"/>
            <w:shd w:val="clear" w:color="auto" w:fill="auto"/>
            <w:noWrap/>
            <w:vAlign w:val="center"/>
          </w:tcPr>
          <w:p w14:paraId="09304104" w14:textId="77777777" w:rsidR="00996E36" w:rsidRPr="00971BF4" w:rsidRDefault="00996E36" w:rsidP="00996E36">
            <w:pPr>
              <w:jc w:val="center"/>
              <w:rPr>
                <w:rFonts w:cs="Arial"/>
                <w:sz w:val="16"/>
                <w:szCs w:val="18"/>
                <w:lang w:val="sr-Cyrl-RS"/>
              </w:rPr>
            </w:pPr>
            <w:r w:rsidRPr="00971BF4">
              <w:rPr>
                <w:rFonts w:cs="Arial"/>
                <w:sz w:val="16"/>
                <w:szCs w:val="18"/>
                <w:lang w:val="sr-Cyrl-RS"/>
              </w:rPr>
              <w:lastRenderedPageBreak/>
              <w:t>53</w:t>
            </w:r>
          </w:p>
        </w:tc>
        <w:tc>
          <w:tcPr>
            <w:tcW w:w="4313" w:type="dxa"/>
            <w:shd w:val="clear" w:color="auto" w:fill="auto"/>
            <w:vAlign w:val="center"/>
          </w:tcPr>
          <w:p w14:paraId="1B3AF2EC" w14:textId="77777777" w:rsidR="00996E36" w:rsidRPr="00971BF4" w:rsidRDefault="00996E36" w:rsidP="00996E36">
            <w:pPr>
              <w:rPr>
                <w:rFonts w:cs="Arial"/>
                <w:sz w:val="16"/>
                <w:szCs w:val="18"/>
              </w:rPr>
            </w:pPr>
            <w:r w:rsidRPr="00971BF4">
              <w:rPr>
                <w:rFonts w:cs="Arial"/>
                <w:sz w:val="16"/>
                <w:szCs w:val="18"/>
              </w:rPr>
              <w:t>Осигурач С-6,9 РДВ-74  стари тип   расцепка</w:t>
            </w:r>
          </w:p>
        </w:tc>
        <w:tc>
          <w:tcPr>
            <w:tcW w:w="1350" w:type="dxa"/>
            <w:vAlign w:val="center"/>
          </w:tcPr>
          <w:p w14:paraId="3F86119D"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155E91A0"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8055594" w14:textId="77777777" w:rsidR="00996E36" w:rsidRDefault="00996E36" w:rsidP="00996E36">
            <w:pPr>
              <w:jc w:val="center"/>
            </w:pPr>
            <w:r w:rsidRPr="00097EE7">
              <w:rPr>
                <w:rFonts w:cs="Arial"/>
                <w:sz w:val="20"/>
                <w:szCs w:val="20"/>
                <w:lang w:val="sr-Cyrl-RS"/>
              </w:rPr>
              <w:t>1</w:t>
            </w:r>
          </w:p>
        </w:tc>
        <w:tc>
          <w:tcPr>
            <w:tcW w:w="1620" w:type="dxa"/>
          </w:tcPr>
          <w:p w14:paraId="2FB10049" w14:textId="77777777" w:rsidR="00996E36" w:rsidRPr="00971BF4" w:rsidRDefault="00996E36" w:rsidP="00996E36">
            <w:pPr>
              <w:jc w:val="center"/>
              <w:rPr>
                <w:rFonts w:cs="Arial"/>
                <w:sz w:val="16"/>
                <w:szCs w:val="18"/>
              </w:rPr>
            </w:pPr>
          </w:p>
        </w:tc>
        <w:tc>
          <w:tcPr>
            <w:tcW w:w="1800" w:type="dxa"/>
          </w:tcPr>
          <w:p w14:paraId="3464AB1D" w14:textId="77777777" w:rsidR="00996E36" w:rsidRPr="00971BF4" w:rsidRDefault="00996E36" w:rsidP="00996E36">
            <w:pPr>
              <w:jc w:val="center"/>
              <w:rPr>
                <w:rFonts w:cs="Arial"/>
                <w:sz w:val="16"/>
                <w:szCs w:val="18"/>
              </w:rPr>
            </w:pPr>
          </w:p>
        </w:tc>
        <w:tc>
          <w:tcPr>
            <w:tcW w:w="1890" w:type="dxa"/>
          </w:tcPr>
          <w:p w14:paraId="15055307" w14:textId="77777777" w:rsidR="00996E36" w:rsidRPr="00971BF4" w:rsidRDefault="00996E36" w:rsidP="00996E36">
            <w:pPr>
              <w:jc w:val="center"/>
              <w:rPr>
                <w:rFonts w:cs="Arial"/>
                <w:sz w:val="16"/>
                <w:szCs w:val="18"/>
              </w:rPr>
            </w:pPr>
          </w:p>
        </w:tc>
      </w:tr>
      <w:tr w:rsidR="00996E36" w:rsidRPr="00093DC1" w14:paraId="57797158" w14:textId="77777777" w:rsidTr="00996E36">
        <w:trPr>
          <w:trHeight w:val="285"/>
        </w:trPr>
        <w:tc>
          <w:tcPr>
            <w:tcW w:w="629" w:type="dxa"/>
            <w:shd w:val="clear" w:color="auto" w:fill="auto"/>
            <w:noWrap/>
            <w:vAlign w:val="center"/>
          </w:tcPr>
          <w:p w14:paraId="54C26AD8" w14:textId="77777777" w:rsidR="00996E36" w:rsidRPr="00971BF4" w:rsidRDefault="00996E36" w:rsidP="00996E36">
            <w:pPr>
              <w:jc w:val="center"/>
              <w:rPr>
                <w:rFonts w:cs="Arial"/>
                <w:sz w:val="16"/>
                <w:szCs w:val="18"/>
                <w:lang w:val="sr-Cyrl-RS"/>
              </w:rPr>
            </w:pPr>
            <w:r w:rsidRPr="00971BF4">
              <w:rPr>
                <w:rFonts w:cs="Arial"/>
                <w:sz w:val="16"/>
                <w:szCs w:val="18"/>
                <w:lang w:val="sr-Cyrl-RS"/>
              </w:rPr>
              <w:t>54</w:t>
            </w:r>
          </w:p>
        </w:tc>
        <w:tc>
          <w:tcPr>
            <w:tcW w:w="4313" w:type="dxa"/>
            <w:shd w:val="clear" w:color="auto" w:fill="auto"/>
            <w:vAlign w:val="center"/>
          </w:tcPr>
          <w:p w14:paraId="4189B6F0" w14:textId="77777777" w:rsidR="00996E36" w:rsidRPr="00971BF4" w:rsidRDefault="00996E36" w:rsidP="00996E36">
            <w:pPr>
              <w:rPr>
                <w:rFonts w:cs="Arial"/>
                <w:sz w:val="16"/>
                <w:szCs w:val="18"/>
              </w:rPr>
            </w:pPr>
            <w:r w:rsidRPr="00971BF4">
              <w:rPr>
                <w:rFonts w:cs="Arial"/>
                <w:sz w:val="16"/>
                <w:szCs w:val="18"/>
              </w:rPr>
              <w:t>Осигурач С-6,9 РДВ-103   нови тип   расцепка</w:t>
            </w:r>
          </w:p>
        </w:tc>
        <w:tc>
          <w:tcPr>
            <w:tcW w:w="1350" w:type="dxa"/>
            <w:vAlign w:val="center"/>
          </w:tcPr>
          <w:p w14:paraId="5B3BE030"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23148AD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61E7E04" w14:textId="77777777" w:rsidR="00996E36" w:rsidRDefault="00996E36" w:rsidP="00996E36">
            <w:pPr>
              <w:jc w:val="center"/>
            </w:pPr>
            <w:r w:rsidRPr="00097EE7">
              <w:rPr>
                <w:rFonts w:cs="Arial"/>
                <w:sz w:val="20"/>
                <w:szCs w:val="20"/>
                <w:lang w:val="sr-Cyrl-RS"/>
              </w:rPr>
              <w:t>1</w:t>
            </w:r>
          </w:p>
        </w:tc>
        <w:tc>
          <w:tcPr>
            <w:tcW w:w="1620" w:type="dxa"/>
          </w:tcPr>
          <w:p w14:paraId="3AD55697" w14:textId="77777777" w:rsidR="00996E36" w:rsidRPr="00971BF4" w:rsidRDefault="00996E36" w:rsidP="00996E36">
            <w:pPr>
              <w:jc w:val="center"/>
              <w:rPr>
                <w:rFonts w:cs="Arial"/>
                <w:sz w:val="16"/>
                <w:szCs w:val="18"/>
              </w:rPr>
            </w:pPr>
          </w:p>
        </w:tc>
        <w:tc>
          <w:tcPr>
            <w:tcW w:w="1800" w:type="dxa"/>
          </w:tcPr>
          <w:p w14:paraId="2567B15A" w14:textId="77777777" w:rsidR="00996E36" w:rsidRPr="00971BF4" w:rsidRDefault="00996E36" w:rsidP="00996E36">
            <w:pPr>
              <w:jc w:val="center"/>
              <w:rPr>
                <w:rFonts w:cs="Arial"/>
                <w:sz w:val="16"/>
                <w:szCs w:val="18"/>
              </w:rPr>
            </w:pPr>
          </w:p>
        </w:tc>
        <w:tc>
          <w:tcPr>
            <w:tcW w:w="1890" w:type="dxa"/>
          </w:tcPr>
          <w:p w14:paraId="160BA303" w14:textId="77777777" w:rsidR="00996E36" w:rsidRPr="00971BF4" w:rsidRDefault="00996E36" w:rsidP="00996E36">
            <w:pPr>
              <w:jc w:val="center"/>
              <w:rPr>
                <w:rFonts w:cs="Arial"/>
                <w:sz w:val="16"/>
                <w:szCs w:val="18"/>
              </w:rPr>
            </w:pPr>
          </w:p>
        </w:tc>
      </w:tr>
      <w:tr w:rsidR="00996E36" w:rsidRPr="00093DC1" w14:paraId="6994F9FC" w14:textId="77777777" w:rsidTr="00996E36">
        <w:trPr>
          <w:trHeight w:val="285"/>
        </w:trPr>
        <w:tc>
          <w:tcPr>
            <w:tcW w:w="629" w:type="dxa"/>
            <w:shd w:val="clear" w:color="auto" w:fill="auto"/>
            <w:noWrap/>
            <w:vAlign w:val="center"/>
          </w:tcPr>
          <w:p w14:paraId="68FE3334" w14:textId="77777777" w:rsidR="00996E36" w:rsidRPr="00971BF4" w:rsidRDefault="00996E36" w:rsidP="00996E36">
            <w:pPr>
              <w:jc w:val="center"/>
              <w:rPr>
                <w:rFonts w:cs="Arial"/>
                <w:sz w:val="16"/>
                <w:szCs w:val="18"/>
                <w:lang w:val="sr-Cyrl-RS"/>
              </w:rPr>
            </w:pPr>
            <w:r w:rsidRPr="00971BF4">
              <w:rPr>
                <w:rFonts w:cs="Arial"/>
                <w:sz w:val="16"/>
                <w:szCs w:val="18"/>
                <w:lang w:val="sr-Cyrl-RS"/>
              </w:rPr>
              <w:t>55</w:t>
            </w:r>
          </w:p>
        </w:tc>
        <w:tc>
          <w:tcPr>
            <w:tcW w:w="4313" w:type="dxa"/>
            <w:shd w:val="clear" w:color="auto" w:fill="auto"/>
            <w:vAlign w:val="center"/>
          </w:tcPr>
          <w:p w14:paraId="7AFF43DA" w14:textId="77777777" w:rsidR="00996E36" w:rsidRPr="00971BF4" w:rsidRDefault="00996E36" w:rsidP="00996E36">
            <w:pPr>
              <w:rPr>
                <w:rFonts w:cs="Arial"/>
                <w:sz w:val="16"/>
                <w:szCs w:val="18"/>
              </w:rPr>
            </w:pPr>
            <w:r w:rsidRPr="00971BF4">
              <w:rPr>
                <w:rFonts w:cs="Arial"/>
                <w:sz w:val="16"/>
                <w:szCs w:val="18"/>
              </w:rPr>
              <w:t xml:space="preserve">Ударна игла С-1 РДВ-19  </w:t>
            </w:r>
          </w:p>
        </w:tc>
        <w:tc>
          <w:tcPr>
            <w:tcW w:w="1350" w:type="dxa"/>
            <w:vAlign w:val="center"/>
          </w:tcPr>
          <w:p w14:paraId="2DDB0CF7"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478D227E"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C710F8C" w14:textId="77777777" w:rsidR="00996E36" w:rsidRDefault="00996E36" w:rsidP="00996E36">
            <w:pPr>
              <w:jc w:val="center"/>
            </w:pPr>
            <w:r w:rsidRPr="00097EE7">
              <w:rPr>
                <w:rFonts w:cs="Arial"/>
                <w:sz w:val="20"/>
                <w:szCs w:val="20"/>
                <w:lang w:val="sr-Cyrl-RS"/>
              </w:rPr>
              <w:t>1</w:t>
            </w:r>
          </w:p>
        </w:tc>
        <w:tc>
          <w:tcPr>
            <w:tcW w:w="1620" w:type="dxa"/>
          </w:tcPr>
          <w:p w14:paraId="686E242E" w14:textId="77777777" w:rsidR="00996E36" w:rsidRPr="00971BF4" w:rsidRDefault="00996E36" w:rsidP="00996E36">
            <w:pPr>
              <w:jc w:val="center"/>
              <w:rPr>
                <w:rFonts w:cs="Arial"/>
                <w:sz w:val="16"/>
                <w:szCs w:val="18"/>
              </w:rPr>
            </w:pPr>
          </w:p>
        </w:tc>
        <w:tc>
          <w:tcPr>
            <w:tcW w:w="1800" w:type="dxa"/>
          </w:tcPr>
          <w:p w14:paraId="646EECFF" w14:textId="77777777" w:rsidR="00996E36" w:rsidRPr="00971BF4" w:rsidRDefault="00996E36" w:rsidP="00996E36">
            <w:pPr>
              <w:jc w:val="center"/>
              <w:rPr>
                <w:rFonts w:cs="Arial"/>
                <w:sz w:val="16"/>
                <w:szCs w:val="18"/>
              </w:rPr>
            </w:pPr>
          </w:p>
        </w:tc>
        <w:tc>
          <w:tcPr>
            <w:tcW w:w="1890" w:type="dxa"/>
          </w:tcPr>
          <w:p w14:paraId="0E86EF3F" w14:textId="77777777" w:rsidR="00996E36" w:rsidRPr="00971BF4" w:rsidRDefault="00996E36" w:rsidP="00996E36">
            <w:pPr>
              <w:jc w:val="center"/>
              <w:rPr>
                <w:rFonts w:cs="Arial"/>
                <w:sz w:val="16"/>
                <w:szCs w:val="18"/>
              </w:rPr>
            </w:pPr>
          </w:p>
        </w:tc>
      </w:tr>
      <w:tr w:rsidR="00996E36" w:rsidRPr="00093DC1" w14:paraId="021A0869" w14:textId="77777777" w:rsidTr="00996E36">
        <w:trPr>
          <w:trHeight w:val="285"/>
        </w:trPr>
        <w:tc>
          <w:tcPr>
            <w:tcW w:w="629" w:type="dxa"/>
            <w:shd w:val="clear" w:color="auto" w:fill="auto"/>
            <w:noWrap/>
            <w:vAlign w:val="center"/>
          </w:tcPr>
          <w:p w14:paraId="134717EF" w14:textId="77777777" w:rsidR="00996E36" w:rsidRPr="00971BF4" w:rsidRDefault="00996E36" w:rsidP="00996E36">
            <w:pPr>
              <w:jc w:val="center"/>
              <w:rPr>
                <w:rFonts w:cs="Arial"/>
                <w:sz w:val="16"/>
                <w:szCs w:val="18"/>
                <w:lang w:val="sr-Cyrl-RS"/>
              </w:rPr>
            </w:pPr>
            <w:r w:rsidRPr="00971BF4">
              <w:rPr>
                <w:rFonts w:cs="Arial"/>
                <w:sz w:val="16"/>
                <w:szCs w:val="18"/>
                <w:lang w:val="sr-Cyrl-RS"/>
              </w:rPr>
              <w:t>56</w:t>
            </w:r>
          </w:p>
        </w:tc>
        <w:tc>
          <w:tcPr>
            <w:tcW w:w="4313" w:type="dxa"/>
            <w:shd w:val="clear" w:color="auto" w:fill="auto"/>
            <w:vAlign w:val="center"/>
          </w:tcPr>
          <w:p w14:paraId="296DE811" w14:textId="77777777" w:rsidR="00996E36" w:rsidRPr="00971BF4" w:rsidRDefault="00996E36" w:rsidP="00996E36">
            <w:pPr>
              <w:rPr>
                <w:rFonts w:cs="Arial"/>
                <w:sz w:val="16"/>
                <w:szCs w:val="18"/>
              </w:rPr>
            </w:pPr>
            <w:r w:rsidRPr="00971BF4">
              <w:rPr>
                <w:rFonts w:cs="Arial"/>
                <w:sz w:val="16"/>
                <w:szCs w:val="18"/>
              </w:rPr>
              <w:t>Ударна игла С-6,9 РДВ-63,94   стари и нови тип</w:t>
            </w:r>
          </w:p>
        </w:tc>
        <w:tc>
          <w:tcPr>
            <w:tcW w:w="1350" w:type="dxa"/>
            <w:vAlign w:val="center"/>
          </w:tcPr>
          <w:p w14:paraId="786CAF83"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7C961E89"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61E67FB" w14:textId="77777777" w:rsidR="00996E36" w:rsidRDefault="00996E36" w:rsidP="00996E36">
            <w:pPr>
              <w:jc w:val="center"/>
            </w:pPr>
            <w:r w:rsidRPr="00097EE7">
              <w:rPr>
                <w:rFonts w:cs="Arial"/>
                <w:sz w:val="20"/>
                <w:szCs w:val="20"/>
                <w:lang w:val="sr-Cyrl-RS"/>
              </w:rPr>
              <w:t>1</w:t>
            </w:r>
          </w:p>
        </w:tc>
        <w:tc>
          <w:tcPr>
            <w:tcW w:w="1620" w:type="dxa"/>
          </w:tcPr>
          <w:p w14:paraId="7787C58C" w14:textId="77777777" w:rsidR="00996E36" w:rsidRPr="00971BF4" w:rsidRDefault="00996E36" w:rsidP="00996E36">
            <w:pPr>
              <w:jc w:val="center"/>
              <w:rPr>
                <w:rFonts w:cs="Arial"/>
                <w:sz w:val="16"/>
                <w:szCs w:val="18"/>
              </w:rPr>
            </w:pPr>
          </w:p>
        </w:tc>
        <w:tc>
          <w:tcPr>
            <w:tcW w:w="1800" w:type="dxa"/>
          </w:tcPr>
          <w:p w14:paraId="2EB282FF" w14:textId="77777777" w:rsidR="00996E36" w:rsidRPr="00971BF4" w:rsidRDefault="00996E36" w:rsidP="00996E36">
            <w:pPr>
              <w:jc w:val="center"/>
              <w:rPr>
                <w:rFonts w:cs="Arial"/>
                <w:sz w:val="16"/>
                <w:szCs w:val="18"/>
              </w:rPr>
            </w:pPr>
          </w:p>
        </w:tc>
        <w:tc>
          <w:tcPr>
            <w:tcW w:w="1890" w:type="dxa"/>
          </w:tcPr>
          <w:p w14:paraId="11584349" w14:textId="77777777" w:rsidR="00996E36" w:rsidRPr="00971BF4" w:rsidRDefault="00996E36" w:rsidP="00996E36">
            <w:pPr>
              <w:jc w:val="center"/>
              <w:rPr>
                <w:rFonts w:cs="Arial"/>
                <w:sz w:val="16"/>
                <w:szCs w:val="18"/>
              </w:rPr>
            </w:pPr>
          </w:p>
        </w:tc>
      </w:tr>
      <w:tr w:rsidR="00996E36" w:rsidRPr="00093DC1" w14:paraId="1D9CB3B5" w14:textId="77777777" w:rsidTr="00996E36">
        <w:trPr>
          <w:trHeight w:val="285"/>
        </w:trPr>
        <w:tc>
          <w:tcPr>
            <w:tcW w:w="629" w:type="dxa"/>
            <w:shd w:val="clear" w:color="auto" w:fill="auto"/>
            <w:noWrap/>
            <w:vAlign w:val="center"/>
          </w:tcPr>
          <w:p w14:paraId="3BC16329" w14:textId="77777777" w:rsidR="00996E36" w:rsidRPr="00971BF4" w:rsidRDefault="00996E36" w:rsidP="00996E36">
            <w:pPr>
              <w:jc w:val="center"/>
              <w:rPr>
                <w:rFonts w:cs="Arial"/>
                <w:sz w:val="16"/>
                <w:szCs w:val="18"/>
                <w:lang w:val="sr-Cyrl-RS"/>
              </w:rPr>
            </w:pPr>
            <w:r w:rsidRPr="00971BF4">
              <w:rPr>
                <w:rFonts w:cs="Arial"/>
                <w:sz w:val="16"/>
                <w:szCs w:val="18"/>
                <w:lang w:val="sr-Cyrl-RS"/>
              </w:rPr>
              <w:t>57</w:t>
            </w:r>
          </w:p>
        </w:tc>
        <w:tc>
          <w:tcPr>
            <w:tcW w:w="4313" w:type="dxa"/>
            <w:shd w:val="clear" w:color="auto" w:fill="auto"/>
            <w:vAlign w:val="center"/>
          </w:tcPr>
          <w:p w14:paraId="0505EC86" w14:textId="77777777" w:rsidR="00996E36" w:rsidRPr="00971BF4" w:rsidRDefault="00996E36" w:rsidP="00996E36">
            <w:pPr>
              <w:rPr>
                <w:rFonts w:cs="Arial"/>
                <w:sz w:val="16"/>
                <w:szCs w:val="18"/>
              </w:rPr>
            </w:pPr>
            <w:r w:rsidRPr="00971BF4">
              <w:rPr>
                <w:rFonts w:cs="Arial"/>
                <w:sz w:val="16"/>
                <w:szCs w:val="18"/>
              </w:rPr>
              <w:t>Успонска цев С-1 РДВ-15,16,47   С и Н тип</w:t>
            </w:r>
          </w:p>
        </w:tc>
        <w:tc>
          <w:tcPr>
            <w:tcW w:w="1350" w:type="dxa"/>
            <w:vAlign w:val="center"/>
          </w:tcPr>
          <w:p w14:paraId="4F4F85E1"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38CFE13B"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A005BC5" w14:textId="77777777" w:rsidR="00996E36" w:rsidRDefault="00996E36" w:rsidP="00996E36">
            <w:pPr>
              <w:jc w:val="center"/>
            </w:pPr>
            <w:r w:rsidRPr="00097EE7">
              <w:rPr>
                <w:rFonts w:cs="Arial"/>
                <w:sz w:val="20"/>
                <w:szCs w:val="20"/>
                <w:lang w:val="sr-Cyrl-RS"/>
              </w:rPr>
              <w:t>1</w:t>
            </w:r>
          </w:p>
        </w:tc>
        <w:tc>
          <w:tcPr>
            <w:tcW w:w="1620" w:type="dxa"/>
          </w:tcPr>
          <w:p w14:paraId="1ACD450C" w14:textId="77777777" w:rsidR="00996E36" w:rsidRPr="00971BF4" w:rsidRDefault="00996E36" w:rsidP="00996E36">
            <w:pPr>
              <w:jc w:val="center"/>
              <w:rPr>
                <w:rFonts w:cs="Arial"/>
                <w:sz w:val="16"/>
                <w:szCs w:val="18"/>
              </w:rPr>
            </w:pPr>
          </w:p>
        </w:tc>
        <w:tc>
          <w:tcPr>
            <w:tcW w:w="1800" w:type="dxa"/>
          </w:tcPr>
          <w:p w14:paraId="4FDEA4D7" w14:textId="77777777" w:rsidR="00996E36" w:rsidRPr="00971BF4" w:rsidRDefault="00996E36" w:rsidP="00996E36">
            <w:pPr>
              <w:jc w:val="center"/>
              <w:rPr>
                <w:rFonts w:cs="Arial"/>
                <w:sz w:val="16"/>
                <w:szCs w:val="18"/>
              </w:rPr>
            </w:pPr>
          </w:p>
        </w:tc>
        <w:tc>
          <w:tcPr>
            <w:tcW w:w="1890" w:type="dxa"/>
          </w:tcPr>
          <w:p w14:paraId="2B66B0E3" w14:textId="77777777" w:rsidR="00996E36" w:rsidRPr="00971BF4" w:rsidRDefault="00996E36" w:rsidP="00996E36">
            <w:pPr>
              <w:jc w:val="center"/>
              <w:rPr>
                <w:rFonts w:cs="Arial"/>
                <w:sz w:val="16"/>
                <w:szCs w:val="18"/>
              </w:rPr>
            </w:pPr>
          </w:p>
        </w:tc>
      </w:tr>
      <w:tr w:rsidR="00996E36" w:rsidRPr="00093DC1" w14:paraId="7D872431" w14:textId="77777777" w:rsidTr="00996E36">
        <w:trPr>
          <w:trHeight w:val="285"/>
        </w:trPr>
        <w:tc>
          <w:tcPr>
            <w:tcW w:w="629" w:type="dxa"/>
            <w:shd w:val="clear" w:color="auto" w:fill="auto"/>
            <w:noWrap/>
            <w:vAlign w:val="center"/>
          </w:tcPr>
          <w:p w14:paraId="1FA6E5EC" w14:textId="77777777" w:rsidR="00996E36" w:rsidRPr="00971BF4" w:rsidRDefault="00996E36" w:rsidP="00996E36">
            <w:pPr>
              <w:jc w:val="center"/>
              <w:rPr>
                <w:rFonts w:cs="Arial"/>
                <w:sz w:val="16"/>
                <w:szCs w:val="18"/>
                <w:lang w:val="sr-Cyrl-RS"/>
              </w:rPr>
            </w:pPr>
            <w:r w:rsidRPr="00971BF4">
              <w:rPr>
                <w:rFonts w:cs="Arial"/>
                <w:sz w:val="16"/>
                <w:szCs w:val="18"/>
                <w:lang w:val="sr-Cyrl-RS"/>
              </w:rPr>
              <w:t>58</w:t>
            </w:r>
          </w:p>
        </w:tc>
        <w:tc>
          <w:tcPr>
            <w:tcW w:w="4313" w:type="dxa"/>
            <w:shd w:val="clear" w:color="auto" w:fill="auto"/>
            <w:vAlign w:val="center"/>
          </w:tcPr>
          <w:p w14:paraId="60CF46EE" w14:textId="77777777" w:rsidR="00996E36" w:rsidRPr="00971BF4" w:rsidRDefault="00996E36" w:rsidP="00996E36">
            <w:pPr>
              <w:rPr>
                <w:rFonts w:cs="Arial"/>
                <w:sz w:val="16"/>
                <w:szCs w:val="18"/>
              </w:rPr>
            </w:pPr>
            <w:r w:rsidRPr="00971BF4">
              <w:rPr>
                <w:rFonts w:cs="Arial"/>
                <w:sz w:val="16"/>
                <w:szCs w:val="18"/>
              </w:rPr>
              <w:t>Успонска цев С-6 РДВ-100   нови тип</w:t>
            </w:r>
          </w:p>
        </w:tc>
        <w:tc>
          <w:tcPr>
            <w:tcW w:w="1350" w:type="dxa"/>
            <w:vAlign w:val="center"/>
          </w:tcPr>
          <w:p w14:paraId="0AE0FB25"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740F7662"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03D736F" w14:textId="77777777" w:rsidR="00996E36" w:rsidRDefault="00996E36" w:rsidP="00996E36">
            <w:pPr>
              <w:jc w:val="center"/>
            </w:pPr>
            <w:r w:rsidRPr="00097EE7">
              <w:rPr>
                <w:rFonts w:cs="Arial"/>
                <w:sz w:val="20"/>
                <w:szCs w:val="20"/>
                <w:lang w:val="sr-Cyrl-RS"/>
              </w:rPr>
              <w:t>1</w:t>
            </w:r>
          </w:p>
        </w:tc>
        <w:tc>
          <w:tcPr>
            <w:tcW w:w="1620" w:type="dxa"/>
          </w:tcPr>
          <w:p w14:paraId="2082171C" w14:textId="77777777" w:rsidR="00996E36" w:rsidRPr="00971BF4" w:rsidRDefault="00996E36" w:rsidP="00996E36">
            <w:pPr>
              <w:jc w:val="center"/>
              <w:rPr>
                <w:rFonts w:cs="Arial"/>
                <w:sz w:val="16"/>
                <w:szCs w:val="18"/>
              </w:rPr>
            </w:pPr>
          </w:p>
        </w:tc>
        <w:tc>
          <w:tcPr>
            <w:tcW w:w="1800" w:type="dxa"/>
          </w:tcPr>
          <w:p w14:paraId="39BD3FF9" w14:textId="77777777" w:rsidR="00996E36" w:rsidRPr="00971BF4" w:rsidRDefault="00996E36" w:rsidP="00996E36">
            <w:pPr>
              <w:jc w:val="center"/>
              <w:rPr>
                <w:rFonts w:cs="Arial"/>
                <w:sz w:val="16"/>
                <w:szCs w:val="18"/>
              </w:rPr>
            </w:pPr>
          </w:p>
        </w:tc>
        <w:tc>
          <w:tcPr>
            <w:tcW w:w="1890" w:type="dxa"/>
          </w:tcPr>
          <w:p w14:paraId="2C4C1324" w14:textId="77777777" w:rsidR="00996E36" w:rsidRPr="00971BF4" w:rsidRDefault="00996E36" w:rsidP="00996E36">
            <w:pPr>
              <w:jc w:val="center"/>
              <w:rPr>
                <w:rFonts w:cs="Arial"/>
                <w:sz w:val="16"/>
                <w:szCs w:val="18"/>
              </w:rPr>
            </w:pPr>
          </w:p>
        </w:tc>
      </w:tr>
      <w:tr w:rsidR="00996E36" w:rsidRPr="00093DC1" w14:paraId="2E48AE7D" w14:textId="77777777" w:rsidTr="00996E36">
        <w:trPr>
          <w:trHeight w:val="285"/>
        </w:trPr>
        <w:tc>
          <w:tcPr>
            <w:tcW w:w="629" w:type="dxa"/>
            <w:shd w:val="clear" w:color="auto" w:fill="auto"/>
            <w:noWrap/>
            <w:vAlign w:val="center"/>
          </w:tcPr>
          <w:p w14:paraId="44845D04" w14:textId="77777777" w:rsidR="00996E36" w:rsidRPr="00971BF4" w:rsidRDefault="00996E36" w:rsidP="00996E36">
            <w:pPr>
              <w:jc w:val="center"/>
              <w:rPr>
                <w:rFonts w:cs="Arial"/>
                <w:sz w:val="16"/>
                <w:szCs w:val="18"/>
                <w:lang w:val="sr-Cyrl-RS"/>
              </w:rPr>
            </w:pPr>
            <w:r w:rsidRPr="00971BF4">
              <w:rPr>
                <w:rFonts w:cs="Arial"/>
                <w:sz w:val="16"/>
                <w:szCs w:val="18"/>
                <w:lang w:val="sr-Cyrl-RS"/>
              </w:rPr>
              <w:t>59</w:t>
            </w:r>
          </w:p>
        </w:tc>
        <w:tc>
          <w:tcPr>
            <w:tcW w:w="4313" w:type="dxa"/>
            <w:shd w:val="clear" w:color="auto" w:fill="auto"/>
            <w:vAlign w:val="center"/>
          </w:tcPr>
          <w:p w14:paraId="24F14DFA" w14:textId="77777777" w:rsidR="00996E36" w:rsidRPr="00971BF4" w:rsidRDefault="00996E36" w:rsidP="00996E36">
            <w:pPr>
              <w:rPr>
                <w:rFonts w:cs="Arial"/>
                <w:sz w:val="16"/>
                <w:szCs w:val="18"/>
              </w:rPr>
            </w:pPr>
            <w:r w:rsidRPr="00971BF4">
              <w:rPr>
                <w:rFonts w:cs="Arial"/>
                <w:sz w:val="16"/>
                <w:szCs w:val="18"/>
              </w:rPr>
              <w:t>Успонска цев С-6 РДВ-69  стари тип</w:t>
            </w:r>
          </w:p>
        </w:tc>
        <w:tc>
          <w:tcPr>
            <w:tcW w:w="1350" w:type="dxa"/>
            <w:vAlign w:val="center"/>
          </w:tcPr>
          <w:p w14:paraId="58493C65"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0C9EE0F6"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4628F0EB" w14:textId="77777777" w:rsidR="00996E36" w:rsidRDefault="00996E36" w:rsidP="00996E36">
            <w:pPr>
              <w:jc w:val="center"/>
            </w:pPr>
            <w:r w:rsidRPr="00097EE7">
              <w:rPr>
                <w:rFonts w:cs="Arial"/>
                <w:sz w:val="20"/>
                <w:szCs w:val="20"/>
                <w:lang w:val="sr-Cyrl-RS"/>
              </w:rPr>
              <w:t>1</w:t>
            </w:r>
          </w:p>
        </w:tc>
        <w:tc>
          <w:tcPr>
            <w:tcW w:w="1620" w:type="dxa"/>
          </w:tcPr>
          <w:p w14:paraId="2BAF4003" w14:textId="77777777" w:rsidR="00996E36" w:rsidRPr="00971BF4" w:rsidRDefault="00996E36" w:rsidP="00996E36">
            <w:pPr>
              <w:jc w:val="center"/>
              <w:rPr>
                <w:rFonts w:cs="Arial"/>
                <w:sz w:val="16"/>
                <w:szCs w:val="18"/>
              </w:rPr>
            </w:pPr>
          </w:p>
        </w:tc>
        <w:tc>
          <w:tcPr>
            <w:tcW w:w="1800" w:type="dxa"/>
          </w:tcPr>
          <w:p w14:paraId="7D37885B" w14:textId="77777777" w:rsidR="00996E36" w:rsidRPr="00971BF4" w:rsidRDefault="00996E36" w:rsidP="00996E36">
            <w:pPr>
              <w:jc w:val="center"/>
              <w:rPr>
                <w:rFonts w:cs="Arial"/>
                <w:sz w:val="16"/>
                <w:szCs w:val="18"/>
              </w:rPr>
            </w:pPr>
          </w:p>
        </w:tc>
        <w:tc>
          <w:tcPr>
            <w:tcW w:w="1890" w:type="dxa"/>
          </w:tcPr>
          <w:p w14:paraId="56770005" w14:textId="77777777" w:rsidR="00996E36" w:rsidRPr="00971BF4" w:rsidRDefault="00996E36" w:rsidP="00996E36">
            <w:pPr>
              <w:jc w:val="center"/>
              <w:rPr>
                <w:rFonts w:cs="Arial"/>
                <w:sz w:val="16"/>
                <w:szCs w:val="18"/>
              </w:rPr>
            </w:pPr>
          </w:p>
        </w:tc>
      </w:tr>
      <w:tr w:rsidR="00996E36" w:rsidRPr="00093DC1" w14:paraId="2481ADB0" w14:textId="77777777" w:rsidTr="00996E36">
        <w:trPr>
          <w:trHeight w:val="285"/>
        </w:trPr>
        <w:tc>
          <w:tcPr>
            <w:tcW w:w="629" w:type="dxa"/>
            <w:shd w:val="clear" w:color="auto" w:fill="auto"/>
            <w:noWrap/>
            <w:vAlign w:val="center"/>
          </w:tcPr>
          <w:p w14:paraId="355AAFC0" w14:textId="77777777" w:rsidR="00996E36" w:rsidRPr="00971BF4" w:rsidRDefault="00996E36" w:rsidP="00996E36">
            <w:pPr>
              <w:jc w:val="center"/>
              <w:rPr>
                <w:rFonts w:cs="Arial"/>
                <w:sz w:val="16"/>
                <w:szCs w:val="18"/>
                <w:lang w:val="sr-Cyrl-RS"/>
              </w:rPr>
            </w:pPr>
            <w:r w:rsidRPr="00971BF4">
              <w:rPr>
                <w:rFonts w:cs="Arial"/>
                <w:sz w:val="16"/>
                <w:szCs w:val="18"/>
                <w:lang w:val="sr-Cyrl-RS"/>
              </w:rPr>
              <w:t>60</w:t>
            </w:r>
          </w:p>
        </w:tc>
        <w:tc>
          <w:tcPr>
            <w:tcW w:w="4313" w:type="dxa"/>
            <w:shd w:val="clear" w:color="auto" w:fill="auto"/>
            <w:vAlign w:val="center"/>
          </w:tcPr>
          <w:p w14:paraId="73153762" w14:textId="77777777" w:rsidR="00996E36" w:rsidRPr="00971BF4" w:rsidRDefault="00996E36" w:rsidP="00996E36">
            <w:pPr>
              <w:rPr>
                <w:rFonts w:cs="Arial"/>
                <w:sz w:val="16"/>
                <w:szCs w:val="18"/>
              </w:rPr>
            </w:pPr>
            <w:r w:rsidRPr="00971BF4">
              <w:rPr>
                <w:rFonts w:cs="Arial"/>
                <w:sz w:val="16"/>
                <w:szCs w:val="18"/>
              </w:rPr>
              <w:t>Успонска цев С-9 РДВ-101   нови тип</w:t>
            </w:r>
          </w:p>
        </w:tc>
        <w:tc>
          <w:tcPr>
            <w:tcW w:w="1350" w:type="dxa"/>
            <w:vAlign w:val="center"/>
          </w:tcPr>
          <w:p w14:paraId="0FFA9441"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1B163996"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3EABFD45" w14:textId="77777777" w:rsidR="00996E36" w:rsidRDefault="00996E36" w:rsidP="00996E36">
            <w:pPr>
              <w:jc w:val="center"/>
            </w:pPr>
            <w:r w:rsidRPr="00097EE7">
              <w:rPr>
                <w:rFonts w:cs="Arial"/>
                <w:sz w:val="20"/>
                <w:szCs w:val="20"/>
                <w:lang w:val="sr-Cyrl-RS"/>
              </w:rPr>
              <w:t>1</w:t>
            </w:r>
          </w:p>
        </w:tc>
        <w:tc>
          <w:tcPr>
            <w:tcW w:w="1620" w:type="dxa"/>
          </w:tcPr>
          <w:p w14:paraId="6720085F" w14:textId="77777777" w:rsidR="00996E36" w:rsidRPr="00971BF4" w:rsidRDefault="00996E36" w:rsidP="00996E36">
            <w:pPr>
              <w:jc w:val="center"/>
              <w:rPr>
                <w:rFonts w:cs="Arial"/>
                <w:sz w:val="16"/>
                <w:szCs w:val="18"/>
              </w:rPr>
            </w:pPr>
          </w:p>
        </w:tc>
        <w:tc>
          <w:tcPr>
            <w:tcW w:w="1800" w:type="dxa"/>
          </w:tcPr>
          <w:p w14:paraId="52EE0937" w14:textId="77777777" w:rsidR="00996E36" w:rsidRPr="00971BF4" w:rsidRDefault="00996E36" w:rsidP="00996E36">
            <w:pPr>
              <w:jc w:val="center"/>
              <w:rPr>
                <w:rFonts w:cs="Arial"/>
                <w:sz w:val="16"/>
                <w:szCs w:val="18"/>
              </w:rPr>
            </w:pPr>
          </w:p>
        </w:tc>
        <w:tc>
          <w:tcPr>
            <w:tcW w:w="1890" w:type="dxa"/>
          </w:tcPr>
          <w:p w14:paraId="10E4619E" w14:textId="77777777" w:rsidR="00996E36" w:rsidRPr="00971BF4" w:rsidRDefault="00996E36" w:rsidP="00996E36">
            <w:pPr>
              <w:jc w:val="center"/>
              <w:rPr>
                <w:rFonts w:cs="Arial"/>
                <w:sz w:val="16"/>
                <w:szCs w:val="18"/>
              </w:rPr>
            </w:pPr>
          </w:p>
        </w:tc>
      </w:tr>
      <w:tr w:rsidR="00996E36" w:rsidRPr="00093DC1" w14:paraId="15EEF35E" w14:textId="77777777" w:rsidTr="00996E36">
        <w:trPr>
          <w:trHeight w:val="285"/>
        </w:trPr>
        <w:tc>
          <w:tcPr>
            <w:tcW w:w="629" w:type="dxa"/>
            <w:shd w:val="clear" w:color="auto" w:fill="auto"/>
            <w:noWrap/>
            <w:vAlign w:val="center"/>
          </w:tcPr>
          <w:p w14:paraId="1DF0F0C3" w14:textId="77777777" w:rsidR="00996E36" w:rsidRPr="00971BF4" w:rsidRDefault="00996E36" w:rsidP="00996E36">
            <w:pPr>
              <w:jc w:val="center"/>
              <w:rPr>
                <w:rFonts w:cs="Arial"/>
                <w:sz w:val="16"/>
                <w:szCs w:val="18"/>
                <w:lang w:val="sr-Cyrl-RS"/>
              </w:rPr>
            </w:pPr>
            <w:r w:rsidRPr="00971BF4">
              <w:rPr>
                <w:rFonts w:cs="Arial"/>
                <w:sz w:val="16"/>
                <w:szCs w:val="18"/>
                <w:lang w:val="sr-Cyrl-RS"/>
              </w:rPr>
              <w:t>61</w:t>
            </w:r>
          </w:p>
        </w:tc>
        <w:tc>
          <w:tcPr>
            <w:tcW w:w="4313" w:type="dxa"/>
            <w:shd w:val="clear" w:color="auto" w:fill="auto"/>
            <w:vAlign w:val="center"/>
          </w:tcPr>
          <w:p w14:paraId="3F5128AE" w14:textId="77777777" w:rsidR="00996E36" w:rsidRPr="00971BF4" w:rsidRDefault="00996E36" w:rsidP="00996E36">
            <w:pPr>
              <w:rPr>
                <w:rFonts w:cs="Arial"/>
                <w:sz w:val="16"/>
                <w:szCs w:val="18"/>
              </w:rPr>
            </w:pPr>
            <w:r w:rsidRPr="00971BF4">
              <w:rPr>
                <w:rFonts w:cs="Arial"/>
                <w:sz w:val="16"/>
                <w:szCs w:val="18"/>
              </w:rPr>
              <w:t>Успонска цев С-9 РДВ-70   стари тип</w:t>
            </w:r>
          </w:p>
        </w:tc>
        <w:tc>
          <w:tcPr>
            <w:tcW w:w="1350" w:type="dxa"/>
            <w:vAlign w:val="center"/>
          </w:tcPr>
          <w:p w14:paraId="27926BC3"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373CD56F"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33D4C2A4" w14:textId="77777777" w:rsidR="00996E36" w:rsidRDefault="00996E36" w:rsidP="00996E36">
            <w:pPr>
              <w:jc w:val="center"/>
            </w:pPr>
            <w:r w:rsidRPr="00097EE7">
              <w:rPr>
                <w:rFonts w:cs="Arial"/>
                <w:sz w:val="20"/>
                <w:szCs w:val="20"/>
                <w:lang w:val="sr-Cyrl-RS"/>
              </w:rPr>
              <w:t>1</w:t>
            </w:r>
          </w:p>
        </w:tc>
        <w:tc>
          <w:tcPr>
            <w:tcW w:w="1620" w:type="dxa"/>
          </w:tcPr>
          <w:p w14:paraId="043BD3B7" w14:textId="77777777" w:rsidR="00996E36" w:rsidRPr="00971BF4" w:rsidRDefault="00996E36" w:rsidP="00996E36">
            <w:pPr>
              <w:jc w:val="center"/>
              <w:rPr>
                <w:rFonts w:cs="Arial"/>
                <w:sz w:val="16"/>
                <w:szCs w:val="18"/>
              </w:rPr>
            </w:pPr>
          </w:p>
        </w:tc>
        <w:tc>
          <w:tcPr>
            <w:tcW w:w="1800" w:type="dxa"/>
          </w:tcPr>
          <w:p w14:paraId="0635C78F" w14:textId="77777777" w:rsidR="00996E36" w:rsidRPr="00971BF4" w:rsidRDefault="00996E36" w:rsidP="00996E36">
            <w:pPr>
              <w:jc w:val="center"/>
              <w:rPr>
                <w:rFonts w:cs="Arial"/>
                <w:sz w:val="16"/>
                <w:szCs w:val="18"/>
              </w:rPr>
            </w:pPr>
          </w:p>
        </w:tc>
        <w:tc>
          <w:tcPr>
            <w:tcW w:w="1890" w:type="dxa"/>
          </w:tcPr>
          <w:p w14:paraId="583575A4" w14:textId="77777777" w:rsidR="00996E36" w:rsidRPr="00971BF4" w:rsidRDefault="00996E36" w:rsidP="00996E36">
            <w:pPr>
              <w:jc w:val="center"/>
              <w:rPr>
                <w:rFonts w:cs="Arial"/>
                <w:sz w:val="16"/>
                <w:szCs w:val="18"/>
              </w:rPr>
            </w:pPr>
          </w:p>
        </w:tc>
      </w:tr>
      <w:tr w:rsidR="00996E36" w:rsidRPr="00093DC1" w14:paraId="61DBFE4C" w14:textId="77777777" w:rsidTr="00996E36">
        <w:trPr>
          <w:trHeight w:val="285"/>
        </w:trPr>
        <w:tc>
          <w:tcPr>
            <w:tcW w:w="629" w:type="dxa"/>
            <w:shd w:val="clear" w:color="auto" w:fill="auto"/>
            <w:noWrap/>
            <w:vAlign w:val="center"/>
          </w:tcPr>
          <w:p w14:paraId="0AFB0803" w14:textId="77777777" w:rsidR="00996E36" w:rsidRPr="00971BF4" w:rsidRDefault="00996E36" w:rsidP="00996E36">
            <w:pPr>
              <w:jc w:val="center"/>
              <w:rPr>
                <w:rFonts w:cs="Arial"/>
                <w:sz w:val="16"/>
                <w:szCs w:val="18"/>
                <w:lang w:val="sr-Cyrl-RS"/>
              </w:rPr>
            </w:pPr>
            <w:r w:rsidRPr="00971BF4">
              <w:rPr>
                <w:rFonts w:cs="Arial"/>
                <w:sz w:val="16"/>
                <w:szCs w:val="18"/>
                <w:lang w:val="sr-Cyrl-RS"/>
              </w:rPr>
              <w:t>62</w:t>
            </w:r>
          </w:p>
        </w:tc>
        <w:tc>
          <w:tcPr>
            <w:tcW w:w="4313" w:type="dxa"/>
            <w:shd w:val="clear" w:color="auto" w:fill="auto"/>
            <w:vAlign w:val="center"/>
          </w:tcPr>
          <w:p w14:paraId="5B6F0AAB" w14:textId="77777777" w:rsidR="00996E36" w:rsidRPr="00971BF4" w:rsidRDefault="00996E36" w:rsidP="00996E36">
            <w:pPr>
              <w:rPr>
                <w:rFonts w:cs="Arial"/>
                <w:sz w:val="16"/>
                <w:szCs w:val="18"/>
              </w:rPr>
            </w:pPr>
            <w:r w:rsidRPr="00971BF4">
              <w:rPr>
                <w:rFonts w:cs="Arial"/>
                <w:sz w:val="16"/>
                <w:szCs w:val="18"/>
              </w:rPr>
              <w:t>Уметак за млазницу ЦО2-5  ПЛ</w:t>
            </w:r>
          </w:p>
        </w:tc>
        <w:tc>
          <w:tcPr>
            <w:tcW w:w="1350" w:type="dxa"/>
            <w:vAlign w:val="center"/>
          </w:tcPr>
          <w:p w14:paraId="4DF92912"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6AA98768"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4BC81E4" w14:textId="77777777" w:rsidR="00996E36" w:rsidRDefault="00996E36" w:rsidP="00996E36">
            <w:pPr>
              <w:jc w:val="center"/>
            </w:pPr>
            <w:r w:rsidRPr="0013152E">
              <w:rPr>
                <w:rFonts w:cs="Arial"/>
                <w:sz w:val="20"/>
                <w:szCs w:val="20"/>
                <w:lang w:val="sr-Cyrl-RS"/>
              </w:rPr>
              <w:t>1</w:t>
            </w:r>
          </w:p>
        </w:tc>
        <w:tc>
          <w:tcPr>
            <w:tcW w:w="1620" w:type="dxa"/>
          </w:tcPr>
          <w:p w14:paraId="4ECFCAE3" w14:textId="77777777" w:rsidR="00996E36" w:rsidRPr="00971BF4" w:rsidRDefault="00996E36" w:rsidP="00996E36">
            <w:pPr>
              <w:jc w:val="center"/>
              <w:rPr>
                <w:rFonts w:cs="Arial"/>
                <w:sz w:val="16"/>
                <w:szCs w:val="18"/>
              </w:rPr>
            </w:pPr>
          </w:p>
        </w:tc>
        <w:tc>
          <w:tcPr>
            <w:tcW w:w="1800" w:type="dxa"/>
          </w:tcPr>
          <w:p w14:paraId="14A7561C" w14:textId="77777777" w:rsidR="00996E36" w:rsidRPr="00971BF4" w:rsidRDefault="00996E36" w:rsidP="00996E36">
            <w:pPr>
              <w:jc w:val="center"/>
              <w:rPr>
                <w:rFonts w:cs="Arial"/>
                <w:sz w:val="16"/>
                <w:szCs w:val="18"/>
              </w:rPr>
            </w:pPr>
          </w:p>
        </w:tc>
        <w:tc>
          <w:tcPr>
            <w:tcW w:w="1890" w:type="dxa"/>
          </w:tcPr>
          <w:p w14:paraId="729F3C5F" w14:textId="77777777" w:rsidR="00996E36" w:rsidRPr="00971BF4" w:rsidRDefault="00996E36" w:rsidP="00996E36">
            <w:pPr>
              <w:jc w:val="center"/>
              <w:rPr>
                <w:rFonts w:cs="Arial"/>
                <w:sz w:val="16"/>
                <w:szCs w:val="18"/>
              </w:rPr>
            </w:pPr>
          </w:p>
        </w:tc>
      </w:tr>
      <w:tr w:rsidR="00996E36" w:rsidRPr="00093DC1" w14:paraId="4B8037F3" w14:textId="77777777" w:rsidTr="00996E36">
        <w:trPr>
          <w:trHeight w:val="285"/>
        </w:trPr>
        <w:tc>
          <w:tcPr>
            <w:tcW w:w="629" w:type="dxa"/>
            <w:shd w:val="clear" w:color="auto" w:fill="auto"/>
            <w:noWrap/>
            <w:vAlign w:val="center"/>
          </w:tcPr>
          <w:p w14:paraId="4FB79821" w14:textId="77777777" w:rsidR="00996E36" w:rsidRPr="00971BF4" w:rsidRDefault="00996E36" w:rsidP="00996E36">
            <w:pPr>
              <w:jc w:val="center"/>
              <w:rPr>
                <w:rFonts w:cs="Arial"/>
                <w:sz w:val="16"/>
                <w:szCs w:val="18"/>
                <w:lang w:val="sr-Cyrl-RS"/>
              </w:rPr>
            </w:pPr>
            <w:r w:rsidRPr="00971BF4">
              <w:rPr>
                <w:rFonts w:cs="Arial"/>
                <w:sz w:val="16"/>
                <w:szCs w:val="18"/>
                <w:lang w:val="sr-Cyrl-RS"/>
              </w:rPr>
              <w:t>63</w:t>
            </w:r>
          </w:p>
        </w:tc>
        <w:tc>
          <w:tcPr>
            <w:tcW w:w="4313" w:type="dxa"/>
            <w:shd w:val="clear" w:color="auto" w:fill="auto"/>
            <w:vAlign w:val="center"/>
          </w:tcPr>
          <w:p w14:paraId="515400C1" w14:textId="77777777" w:rsidR="00996E36" w:rsidRPr="00971BF4" w:rsidRDefault="00996E36" w:rsidP="00996E36">
            <w:pPr>
              <w:rPr>
                <w:rFonts w:cs="Arial"/>
                <w:sz w:val="16"/>
                <w:szCs w:val="18"/>
              </w:rPr>
            </w:pPr>
            <w:r w:rsidRPr="00971BF4">
              <w:rPr>
                <w:rFonts w:cs="Arial"/>
                <w:sz w:val="16"/>
                <w:szCs w:val="18"/>
              </w:rPr>
              <w:t xml:space="preserve">Капа апарата С-1 РДВ-41,2  </w:t>
            </w:r>
          </w:p>
        </w:tc>
        <w:tc>
          <w:tcPr>
            <w:tcW w:w="1350" w:type="dxa"/>
            <w:vAlign w:val="center"/>
          </w:tcPr>
          <w:p w14:paraId="1EADD2FE"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0D841CD0"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052166E" w14:textId="77777777" w:rsidR="00996E36" w:rsidRDefault="00996E36" w:rsidP="00996E36">
            <w:pPr>
              <w:jc w:val="center"/>
            </w:pPr>
            <w:r w:rsidRPr="0013152E">
              <w:rPr>
                <w:rFonts w:cs="Arial"/>
                <w:sz w:val="20"/>
                <w:szCs w:val="20"/>
                <w:lang w:val="sr-Cyrl-RS"/>
              </w:rPr>
              <w:t>1</w:t>
            </w:r>
          </w:p>
        </w:tc>
        <w:tc>
          <w:tcPr>
            <w:tcW w:w="1620" w:type="dxa"/>
          </w:tcPr>
          <w:p w14:paraId="08333CA7" w14:textId="77777777" w:rsidR="00996E36" w:rsidRPr="00971BF4" w:rsidRDefault="00996E36" w:rsidP="00996E36">
            <w:pPr>
              <w:jc w:val="center"/>
              <w:rPr>
                <w:rFonts w:cs="Arial"/>
                <w:sz w:val="16"/>
                <w:szCs w:val="18"/>
              </w:rPr>
            </w:pPr>
          </w:p>
        </w:tc>
        <w:tc>
          <w:tcPr>
            <w:tcW w:w="1800" w:type="dxa"/>
          </w:tcPr>
          <w:p w14:paraId="30AA791C" w14:textId="77777777" w:rsidR="00996E36" w:rsidRPr="00971BF4" w:rsidRDefault="00996E36" w:rsidP="00996E36">
            <w:pPr>
              <w:jc w:val="center"/>
              <w:rPr>
                <w:rFonts w:cs="Arial"/>
                <w:sz w:val="16"/>
                <w:szCs w:val="18"/>
              </w:rPr>
            </w:pPr>
          </w:p>
        </w:tc>
        <w:tc>
          <w:tcPr>
            <w:tcW w:w="1890" w:type="dxa"/>
          </w:tcPr>
          <w:p w14:paraId="16F4E19E" w14:textId="77777777" w:rsidR="00996E36" w:rsidRPr="00971BF4" w:rsidRDefault="00996E36" w:rsidP="00996E36">
            <w:pPr>
              <w:jc w:val="center"/>
              <w:rPr>
                <w:rFonts w:cs="Arial"/>
                <w:sz w:val="16"/>
                <w:szCs w:val="18"/>
              </w:rPr>
            </w:pPr>
          </w:p>
        </w:tc>
      </w:tr>
      <w:tr w:rsidR="00996E36" w:rsidRPr="00093DC1" w14:paraId="52EDA8C8" w14:textId="77777777" w:rsidTr="00996E36">
        <w:trPr>
          <w:trHeight w:val="285"/>
        </w:trPr>
        <w:tc>
          <w:tcPr>
            <w:tcW w:w="629" w:type="dxa"/>
            <w:shd w:val="clear" w:color="auto" w:fill="auto"/>
            <w:noWrap/>
            <w:vAlign w:val="center"/>
          </w:tcPr>
          <w:p w14:paraId="10EF3F0B" w14:textId="77777777" w:rsidR="00996E36" w:rsidRPr="00971BF4" w:rsidRDefault="00996E36" w:rsidP="00996E36">
            <w:pPr>
              <w:jc w:val="center"/>
              <w:rPr>
                <w:rFonts w:cs="Arial"/>
                <w:sz w:val="16"/>
                <w:szCs w:val="18"/>
                <w:lang w:val="sr-Cyrl-RS"/>
              </w:rPr>
            </w:pPr>
            <w:r w:rsidRPr="00971BF4">
              <w:rPr>
                <w:rFonts w:cs="Arial"/>
                <w:sz w:val="16"/>
                <w:szCs w:val="18"/>
                <w:lang w:val="sr-Cyrl-RS"/>
              </w:rPr>
              <w:t>64</w:t>
            </w:r>
          </w:p>
        </w:tc>
        <w:tc>
          <w:tcPr>
            <w:tcW w:w="4313" w:type="dxa"/>
            <w:shd w:val="clear" w:color="auto" w:fill="auto"/>
            <w:vAlign w:val="center"/>
          </w:tcPr>
          <w:p w14:paraId="455253B3" w14:textId="77777777" w:rsidR="00996E36" w:rsidRPr="00971BF4" w:rsidRDefault="00996E36" w:rsidP="00996E36">
            <w:pPr>
              <w:rPr>
                <w:rFonts w:cs="Arial"/>
                <w:sz w:val="16"/>
                <w:szCs w:val="18"/>
              </w:rPr>
            </w:pPr>
            <w:r w:rsidRPr="00971BF4">
              <w:rPr>
                <w:rFonts w:cs="Arial"/>
                <w:sz w:val="16"/>
                <w:szCs w:val="18"/>
              </w:rPr>
              <w:t>Капа апарата С-6,9 РДВ-89 нови тип</w:t>
            </w:r>
          </w:p>
        </w:tc>
        <w:tc>
          <w:tcPr>
            <w:tcW w:w="1350" w:type="dxa"/>
            <w:vAlign w:val="center"/>
          </w:tcPr>
          <w:p w14:paraId="0261D78B"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7E9696FB"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22B10D2" w14:textId="77777777" w:rsidR="00996E36" w:rsidRDefault="00996E36" w:rsidP="00996E36">
            <w:pPr>
              <w:jc w:val="center"/>
            </w:pPr>
            <w:r w:rsidRPr="0013152E">
              <w:rPr>
                <w:rFonts w:cs="Arial"/>
                <w:sz w:val="20"/>
                <w:szCs w:val="20"/>
                <w:lang w:val="sr-Cyrl-RS"/>
              </w:rPr>
              <w:t>1</w:t>
            </w:r>
          </w:p>
        </w:tc>
        <w:tc>
          <w:tcPr>
            <w:tcW w:w="1620" w:type="dxa"/>
          </w:tcPr>
          <w:p w14:paraId="79313FF2" w14:textId="77777777" w:rsidR="00996E36" w:rsidRPr="00971BF4" w:rsidRDefault="00996E36" w:rsidP="00996E36">
            <w:pPr>
              <w:jc w:val="center"/>
              <w:rPr>
                <w:rFonts w:cs="Arial"/>
                <w:sz w:val="16"/>
                <w:szCs w:val="18"/>
              </w:rPr>
            </w:pPr>
          </w:p>
        </w:tc>
        <w:tc>
          <w:tcPr>
            <w:tcW w:w="1800" w:type="dxa"/>
          </w:tcPr>
          <w:p w14:paraId="716F2A43" w14:textId="77777777" w:rsidR="00996E36" w:rsidRPr="00971BF4" w:rsidRDefault="00996E36" w:rsidP="00996E36">
            <w:pPr>
              <w:jc w:val="center"/>
              <w:rPr>
                <w:rFonts w:cs="Arial"/>
                <w:sz w:val="16"/>
                <w:szCs w:val="18"/>
              </w:rPr>
            </w:pPr>
          </w:p>
        </w:tc>
        <w:tc>
          <w:tcPr>
            <w:tcW w:w="1890" w:type="dxa"/>
          </w:tcPr>
          <w:p w14:paraId="50B53636" w14:textId="77777777" w:rsidR="00996E36" w:rsidRPr="00971BF4" w:rsidRDefault="00996E36" w:rsidP="00996E36">
            <w:pPr>
              <w:jc w:val="center"/>
              <w:rPr>
                <w:rFonts w:cs="Arial"/>
                <w:sz w:val="16"/>
                <w:szCs w:val="18"/>
              </w:rPr>
            </w:pPr>
          </w:p>
        </w:tc>
      </w:tr>
      <w:tr w:rsidR="00996E36" w:rsidRPr="00093DC1" w14:paraId="32E80DC6" w14:textId="77777777" w:rsidTr="00996E36">
        <w:trPr>
          <w:trHeight w:val="285"/>
        </w:trPr>
        <w:tc>
          <w:tcPr>
            <w:tcW w:w="629" w:type="dxa"/>
            <w:shd w:val="clear" w:color="auto" w:fill="auto"/>
            <w:noWrap/>
            <w:vAlign w:val="center"/>
          </w:tcPr>
          <w:p w14:paraId="0270E178" w14:textId="77777777" w:rsidR="00996E36" w:rsidRPr="00971BF4" w:rsidRDefault="00996E36" w:rsidP="00996E36">
            <w:pPr>
              <w:jc w:val="center"/>
              <w:rPr>
                <w:rFonts w:cs="Arial"/>
                <w:sz w:val="16"/>
                <w:szCs w:val="18"/>
                <w:lang w:val="sr-Cyrl-RS"/>
              </w:rPr>
            </w:pPr>
            <w:r w:rsidRPr="00971BF4">
              <w:rPr>
                <w:rFonts w:cs="Arial"/>
                <w:sz w:val="16"/>
                <w:szCs w:val="18"/>
                <w:lang w:val="sr-Cyrl-RS"/>
              </w:rPr>
              <w:t>65</w:t>
            </w:r>
          </w:p>
        </w:tc>
        <w:tc>
          <w:tcPr>
            <w:tcW w:w="4313" w:type="dxa"/>
            <w:shd w:val="clear" w:color="auto" w:fill="auto"/>
            <w:vAlign w:val="center"/>
          </w:tcPr>
          <w:p w14:paraId="3F865FC8" w14:textId="77777777" w:rsidR="00996E36" w:rsidRPr="00971BF4" w:rsidRDefault="00996E36" w:rsidP="00996E36">
            <w:pPr>
              <w:rPr>
                <w:rFonts w:cs="Arial"/>
                <w:sz w:val="16"/>
                <w:szCs w:val="18"/>
              </w:rPr>
            </w:pPr>
            <w:r w:rsidRPr="00971BF4">
              <w:rPr>
                <w:rFonts w:cs="Arial"/>
                <w:sz w:val="16"/>
                <w:szCs w:val="18"/>
              </w:rPr>
              <w:t>Заштитник навртке С-6,9 В  РДВ-72</w:t>
            </w:r>
          </w:p>
        </w:tc>
        <w:tc>
          <w:tcPr>
            <w:tcW w:w="1350" w:type="dxa"/>
            <w:vAlign w:val="center"/>
          </w:tcPr>
          <w:p w14:paraId="2115556D"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4A7AF1F1"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9A07EFE" w14:textId="77777777" w:rsidR="00996E36" w:rsidRDefault="00996E36" w:rsidP="00996E36">
            <w:pPr>
              <w:jc w:val="center"/>
            </w:pPr>
            <w:r w:rsidRPr="0013152E">
              <w:rPr>
                <w:rFonts w:cs="Arial"/>
                <w:sz w:val="20"/>
                <w:szCs w:val="20"/>
                <w:lang w:val="sr-Cyrl-RS"/>
              </w:rPr>
              <w:t>1</w:t>
            </w:r>
          </w:p>
        </w:tc>
        <w:tc>
          <w:tcPr>
            <w:tcW w:w="1620" w:type="dxa"/>
          </w:tcPr>
          <w:p w14:paraId="4D34CB50" w14:textId="77777777" w:rsidR="00996E36" w:rsidRPr="00971BF4" w:rsidRDefault="00996E36" w:rsidP="00996E36">
            <w:pPr>
              <w:jc w:val="center"/>
              <w:rPr>
                <w:rFonts w:cs="Arial"/>
                <w:sz w:val="16"/>
                <w:szCs w:val="18"/>
              </w:rPr>
            </w:pPr>
          </w:p>
        </w:tc>
        <w:tc>
          <w:tcPr>
            <w:tcW w:w="1800" w:type="dxa"/>
          </w:tcPr>
          <w:p w14:paraId="7D688B42" w14:textId="77777777" w:rsidR="00996E36" w:rsidRPr="00971BF4" w:rsidRDefault="00996E36" w:rsidP="00996E36">
            <w:pPr>
              <w:jc w:val="center"/>
              <w:rPr>
                <w:rFonts w:cs="Arial"/>
                <w:sz w:val="16"/>
                <w:szCs w:val="18"/>
              </w:rPr>
            </w:pPr>
          </w:p>
        </w:tc>
        <w:tc>
          <w:tcPr>
            <w:tcW w:w="1890" w:type="dxa"/>
          </w:tcPr>
          <w:p w14:paraId="2EB362F5" w14:textId="77777777" w:rsidR="00996E36" w:rsidRPr="00971BF4" w:rsidRDefault="00996E36" w:rsidP="00996E36">
            <w:pPr>
              <w:jc w:val="center"/>
              <w:rPr>
                <w:rFonts w:cs="Arial"/>
                <w:sz w:val="16"/>
                <w:szCs w:val="18"/>
              </w:rPr>
            </w:pPr>
          </w:p>
        </w:tc>
      </w:tr>
      <w:tr w:rsidR="00996E36" w:rsidRPr="00093DC1" w14:paraId="1B1197C3" w14:textId="77777777" w:rsidTr="00996E36">
        <w:trPr>
          <w:trHeight w:val="285"/>
        </w:trPr>
        <w:tc>
          <w:tcPr>
            <w:tcW w:w="629" w:type="dxa"/>
            <w:shd w:val="clear" w:color="auto" w:fill="auto"/>
            <w:noWrap/>
            <w:vAlign w:val="center"/>
          </w:tcPr>
          <w:p w14:paraId="0B652453" w14:textId="77777777" w:rsidR="00996E36" w:rsidRPr="00971BF4" w:rsidRDefault="00996E36" w:rsidP="00996E36">
            <w:pPr>
              <w:jc w:val="center"/>
              <w:rPr>
                <w:rFonts w:cs="Arial"/>
                <w:sz w:val="16"/>
                <w:szCs w:val="18"/>
                <w:lang w:val="sr-Cyrl-RS"/>
              </w:rPr>
            </w:pPr>
            <w:r w:rsidRPr="00971BF4">
              <w:rPr>
                <w:rFonts w:cs="Arial"/>
                <w:sz w:val="16"/>
                <w:szCs w:val="18"/>
                <w:lang w:val="sr-Cyrl-RS"/>
              </w:rPr>
              <w:t>66</w:t>
            </w:r>
          </w:p>
        </w:tc>
        <w:tc>
          <w:tcPr>
            <w:tcW w:w="4313" w:type="dxa"/>
            <w:shd w:val="clear" w:color="auto" w:fill="auto"/>
            <w:vAlign w:val="center"/>
          </w:tcPr>
          <w:p w14:paraId="422F2AE4" w14:textId="77777777" w:rsidR="00996E36" w:rsidRPr="00971BF4" w:rsidRDefault="00996E36" w:rsidP="00996E36">
            <w:pPr>
              <w:rPr>
                <w:rFonts w:cs="Arial"/>
                <w:sz w:val="16"/>
                <w:szCs w:val="18"/>
              </w:rPr>
            </w:pPr>
            <w:r w:rsidRPr="00971BF4">
              <w:rPr>
                <w:rFonts w:cs="Arial"/>
                <w:sz w:val="16"/>
                <w:szCs w:val="18"/>
              </w:rPr>
              <w:t>Ручица апарата С-6,9 РДВ-56   стари тип</w:t>
            </w:r>
          </w:p>
        </w:tc>
        <w:tc>
          <w:tcPr>
            <w:tcW w:w="1350" w:type="dxa"/>
            <w:vAlign w:val="center"/>
          </w:tcPr>
          <w:p w14:paraId="268D4326"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1455C5E0"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3994D746" w14:textId="77777777" w:rsidR="00996E36" w:rsidRDefault="00996E36" w:rsidP="00996E36">
            <w:pPr>
              <w:jc w:val="center"/>
            </w:pPr>
            <w:r w:rsidRPr="0013152E">
              <w:rPr>
                <w:rFonts w:cs="Arial"/>
                <w:sz w:val="20"/>
                <w:szCs w:val="20"/>
                <w:lang w:val="sr-Cyrl-RS"/>
              </w:rPr>
              <w:t>1</w:t>
            </w:r>
          </w:p>
        </w:tc>
        <w:tc>
          <w:tcPr>
            <w:tcW w:w="1620" w:type="dxa"/>
          </w:tcPr>
          <w:p w14:paraId="1E137B6A" w14:textId="77777777" w:rsidR="00996E36" w:rsidRPr="00971BF4" w:rsidRDefault="00996E36" w:rsidP="00996E36">
            <w:pPr>
              <w:jc w:val="center"/>
              <w:rPr>
                <w:rFonts w:cs="Arial"/>
                <w:sz w:val="16"/>
                <w:szCs w:val="18"/>
              </w:rPr>
            </w:pPr>
          </w:p>
        </w:tc>
        <w:tc>
          <w:tcPr>
            <w:tcW w:w="1800" w:type="dxa"/>
          </w:tcPr>
          <w:p w14:paraId="6C7242F5" w14:textId="77777777" w:rsidR="00996E36" w:rsidRPr="00971BF4" w:rsidRDefault="00996E36" w:rsidP="00996E36">
            <w:pPr>
              <w:jc w:val="center"/>
              <w:rPr>
                <w:rFonts w:cs="Arial"/>
                <w:sz w:val="16"/>
                <w:szCs w:val="18"/>
              </w:rPr>
            </w:pPr>
          </w:p>
        </w:tc>
        <w:tc>
          <w:tcPr>
            <w:tcW w:w="1890" w:type="dxa"/>
          </w:tcPr>
          <w:p w14:paraId="767FACB5" w14:textId="77777777" w:rsidR="00996E36" w:rsidRPr="00971BF4" w:rsidRDefault="00996E36" w:rsidP="00996E36">
            <w:pPr>
              <w:jc w:val="center"/>
              <w:rPr>
                <w:rFonts w:cs="Arial"/>
                <w:sz w:val="16"/>
                <w:szCs w:val="18"/>
              </w:rPr>
            </w:pPr>
          </w:p>
        </w:tc>
      </w:tr>
      <w:tr w:rsidR="00996E36" w:rsidRPr="00093DC1" w14:paraId="52E01E7B" w14:textId="77777777" w:rsidTr="00996E36">
        <w:trPr>
          <w:trHeight w:val="285"/>
        </w:trPr>
        <w:tc>
          <w:tcPr>
            <w:tcW w:w="629" w:type="dxa"/>
            <w:shd w:val="clear" w:color="auto" w:fill="auto"/>
            <w:noWrap/>
            <w:vAlign w:val="center"/>
          </w:tcPr>
          <w:p w14:paraId="0CF7DEFF" w14:textId="77777777" w:rsidR="00996E36" w:rsidRPr="00971BF4" w:rsidRDefault="00996E36" w:rsidP="00996E36">
            <w:pPr>
              <w:jc w:val="center"/>
              <w:rPr>
                <w:rFonts w:cs="Arial"/>
                <w:sz w:val="16"/>
                <w:szCs w:val="18"/>
                <w:lang w:val="sr-Cyrl-RS"/>
              </w:rPr>
            </w:pPr>
            <w:r w:rsidRPr="00971BF4">
              <w:rPr>
                <w:rFonts w:cs="Arial"/>
                <w:sz w:val="16"/>
                <w:szCs w:val="18"/>
                <w:lang w:val="sr-Cyrl-RS"/>
              </w:rPr>
              <w:t>67</w:t>
            </w:r>
          </w:p>
        </w:tc>
        <w:tc>
          <w:tcPr>
            <w:tcW w:w="4313" w:type="dxa"/>
            <w:shd w:val="clear" w:color="auto" w:fill="auto"/>
            <w:vAlign w:val="center"/>
          </w:tcPr>
          <w:p w14:paraId="1C32973C" w14:textId="77777777" w:rsidR="00996E36" w:rsidRPr="00971BF4" w:rsidRDefault="00996E36" w:rsidP="00996E36">
            <w:pPr>
              <w:rPr>
                <w:rFonts w:cs="Arial"/>
                <w:sz w:val="16"/>
                <w:szCs w:val="18"/>
              </w:rPr>
            </w:pPr>
            <w:r w:rsidRPr="00971BF4">
              <w:rPr>
                <w:rFonts w:cs="Arial"/>
                <w:sz w:val="16"/>
                <w:szCs w:val="18"/>
              </w:rPr>
              <w:t>Ручица капе С-1 В РДВ-10,30</w:t>
            </w:r>
          </w:p>
        </w:tc>
        <w:tc>
          <w:tcPr>
            <w:tcW w:w="1350" w:type="dxa"/>
            <w:vAlign w:val="center"/>
          </w:tcPr>
          <w:p w14:paraId="5BE08DEB"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50B16841"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40F9776E" w14:textId="77777777" w:rsidR="00996E36" w:rsidRDefault="00996E36" w:rsidP="00996E36">
            <w:pPr>
              <w:jc w:val="center"/>
            </w:pPr>
            <w:r w:rsidRPr="0013152E">
              <w:rPr>
                <w:rFonts w:cs="Arial"/>
                <w:sz w:val="20"/>
                <w:szCs w:val="20"/>
                <w:lang w:val="sr-Cyrl-RS"/>
              </w:rPr>
              <w:t>1</w:t>
            </w:r>
          </w:p>
        </w:tc>
        <w:tc>
          <w:tcPr>
            <w:tcW w:w="1620" w:type="dxa"/>
          </w:tcPr>
          <w:p w14:paraId="3D678D6E" w14:textId="77777777" w:rsidR="00996E36" w:rsidRPr="00971BF4" w:rsidRDefault="00996E36" w:rsidP="00996E36">
            <w:pPr>
              <w:jc w:val="center"/>
              <w:rPr>
                <w:rFonts w:cs="Arial"/>
                <w:sz w:val="16"/>
                <w:szCs w:val="18"/>
              </w:rPr>
            </w:pPr>
          </w:p>
        </w:tc>
        <w:tc>
          <w:tcPr>
            <w:tcW w:w="1800" w:type="dxa"/>
          </w:tcPr>
          <w:p w14:paraId="48A97FF7" w14:textId="77777777" w:rsidR="00996E36" w:rsidRPr="00971BF4" w:rsidRDefault="00996E36" w:rsidP="00996E36">
            <w:pPr>
              <w:jc w:val="center"/>
              <w:rPr>
                <w:rFonts w:cs="Arial"/>
                <w:sz w:val="16"/>
                <w:szCs w:val="18"/>
              </w:rPr>
            </w:pPr>
          </w:p>
        </w:tc>
        <w:tc>
          <w:tcPr>
            <w:tcW w:w="1890" w:type="dxa"/>
          </w:tcPr>
          <w:p w14:paraId="299EF9C1" w14:textId="77777777" w:rsidR="00996E36" w:rsidRPr="00971BF4" w:rsidRDefault="00996E36" w:rsidP="00996E36">
            <w:pPr>
              <w:jc w:val="center"/>
              <w:rPr>
                <w:rFonts w:cs="Arial"/>
                <w:sz w:val="16"/>
                <w:szCs w:val="18"/>
              </w:rPr>
            </w:pPr>
          </w:p>
        </w:tc>
      </w:tr>
      <w:tr w:rsidR="00996E36" w:rsidRPr="00093DC1" w14:paraId="0FCB7F9A" w14:textId="77777777" w:rsidTr="00996E36">
        <w:trPr>
          <w:trHeight w:val="285"/>
        </w:trPr>
        <w:tc>
          <w:tcPr>
            <w:tcW w:w="629" w:type="dxa"/>
            <w:shd w:val="clear" w:color="auto" w:fill="auto"/>
            <w:noWrap/>
            <w:vAlign w:val="center"/>
          </w:tcPr>
          <w:p w14:paraId="7AFE2574" w14:textId="77777777" w:rsidR="00996E36" w:rsidRPr="00971BF4" w:rsidRDefault="00996E36" w:rsidP="00996E36">
            <w:pPr>
              <w:jc w:val="center"/>
              <w:rPr>
                <w:rFonts w:cs="Arial"/>
                <w:sz w:val="16"/>
                <w:szCs w:val="18"/>
                <w:lang w:val="sr-Cyrl-RS"/>
              </w:rPr>
            </w:pPr>
            <w:r w:rsidRPr="00971BF4">
              <w:rPr>
                <w:rFonts w:cs="Arial"/>
                <w:sz w:val="16"/>
                <w:szCs w:val="18"/>
                <w:lang w:val="sr-Cyrl-RS"/>
              </w:rPr>
              <w:t>68</w:t>
            </w:r>
          </w:p>
        </w:tc>
        <w:tc>
          <w:tcPr>
            <w:tcW w:w="4313" w:type="dxa"/>
            <w:shd w:val="clear" w:color="auto" w:fill="auto"/>
            <w:vAlign w:val="center"/>
          </w:tcPr>
          <w:p w14:paraId="02EFCC01" w14:textId="77777777" w:rsidR="00996E36" w:rsidRPr="00971BF4" w:rsidRDefault="00996E36" w:rsidP="00996E36">
            <w:pPr>
              <w:rPr>
                <w:rFonts w:cs="Arial"/>
                <w:sz w:val="16"/>
                <w:szCs w:val="18"/>
              </w:rPr>
            </w:pPr>
            <w:r w:rsidRPr="00971BF4">
              <w:rPr>
                <w:rFonts w:cs="Arial"/>
                <w:sz w:val="16"/>
                <w:szCs w:val="18"/>
              </w:rPr>
              <w:t>Еластична чивија С-1 В РДВ-18</w:t>
            </w:r>
          </w:p>
        </w:tc>
        <w:tc>
          <w:tcPr>
            <w:tcW w:w="1350" w:type="dxa"/>
            <w:vAlign w:val="center"/>
          </w:tcPr>
          <w:p w14:paraId="4471F564"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62DFCB8E"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3E90E958" w14:textId="77777777" w:rsidR="00996E36" w:rsidRDefault="00996E36" w:rsidP="00996E36">
            <w:pPr>
              <w:jc w:val="center"/>
            </w:pPr>
            <w:r w:rsidRPr="0013152E">
              <w:rPr>
                <w:rFonts w:cs="Arial"/>
                <w:sz w:val="20"/>
                <w:szCs w:val="20"/>
                <w:lang w:val="sr-Cyrl-RS"/>
              </w:rPr>
              <w:t>1</w:t>
            </w:r>
          </w:p>
        </w:tc>
        <w:tc>
          <w:tcPr>
            <w:tcW w:w="1620" w:type="dxa"/>
          </w:tcPr>
          <w:p w14:paraId="585497E1" w14:textId="77777777" w:rsidR="00996E36" w:rsidRPr="00971BF4" w:rsidRDefault="00996E36" w:rsidP="00996E36">
            <w:pPr>
              <w:jc w:val="center"/>
              <w:rPr>
                <w:rFonts w:cs="Arial"/>
                <w:sz w:val="16"/>
                <w:szCs w:val="18"/>
              </w:rPr>
            </w:pPr>
          </w:p>
        </w:tc>
        <w:tc>
          <w:tcPr>
            <w:tcW w:w="1800" w:type="dxa"/>
          </w:tcPr>
          <w:p w14:paraId="40537472" w14:textId="77777777" w:rsidR="00996E36" w:rsidRPr="00971BF4" w:rsidRDefault="00996E36" w:rsidP="00996E36">
            <w:pPr>
              <w:jc w:val="center"/>
              <w:rPr>
                <w:rFonts w:cs="Arial"/>
                <w:sz w:val="16"/>
                <w:szCs w:val="18"/>
              </w:rPr>
            </w:pPr>
          </w:p>
        </w:tc>
        <w:tc>
          <w:tcPr>
            <w:tcW w:w="1890" w:type="dxa"/>
          </w:tcPr>
          <w:p w14:paraId="5CA70DDB" w14:textId="77777777" w:rsidR="00996E36" w:rsidRPr="00971BF4" w:rsidRDefault="00996E36" w:rsidP="00996E36">
            <w:pPr>
              <w:jc w:val="center"/>
              <w:rPr>
                <w:rFonts w:cs="Arial"/>
                <w:sz w:val="16"/>
                <w:szCs w:val="18"/>
              </w:rPr>
            </w:pPr>
          </w:p>
        </w:tc>
      </w:tr>
      <w:tr w:rsidR="00996E36" w:rsidRPr="00093DC1" w14:paraId="539ABAED" w14:textId="77777777" w:rsidTr="00996E36">
        <w:trPr>
          <w:trHeight w:val="285"/>
        </w:trPr>
        <w:tc>
          <w:tcPr>
            <w:tcW w:w="629" w:type="dxa"/>
            <w:shd w:val="clear" w:color="auto" w:fill="auto"/>
            <w:noWrap/>
            <w:vAlign w:val="center"/>
          </w:tcPr>
          <w:p w14:paraId="0CEADFC9" w14:textId="77777777" w:rsidR="00996E36" w:rsidRPr="00971BF4" w:rsidRDefault="00996E36" w:rsidP="00996E36">
            <w:pPr>
              <w:jc w:val="center"/>
              <w:rPr>
                <w:rFonts w:cs="Arial"/>
                <w:sz w:val="16"/>
                <w:szCs w:val="18"/>
                <w:lang w:val="sr-Cyrl-RS"/>
              </w:rPr>
            </w:pPr>
            <w:r w:rsidRPr="00971BF4">
              <w:rPr>
                <w:rFonts w:cs="Arial"/>
                <w:sz w:val="16"/>
                <w:szCs w:val="18"/>
                <w:lang w:val="sr-Cyrl-RS"/>
              </w:rPr>
              <w:t>69</w:t>
            </w:r>
          </w:p>
        </w:tc>
        <w:tc>
          <w:tcPr>
            <w:tcW w:w="4313" w:type="dxa"/>
            <w:shd w:val="clear" w:color="auto" w:fill="auto"/>
            <w:vAlign w:val="center"/>
          </w:tcPr>
          <w:p w14:paraId="2997D546" w14:textId="77777777" w:rsidR="00996E36" w:rsidRPr="00971BF4" w:rsidRDefault="00996E36" w:rsidP="00996E36">
            <w:pPr>
              <w:rPr>
                <w:rFonts w:cs="Arial"/>
                <w:sz w:val="16"/>
                <w:szCs w:val="18"/>
              </w:rPr>
            </w:pPr>
            <w:r w:rsidRPr="00971BF4">
              <w:rPr>
                <w:rFonts w:cs="Arial"/>
                <w:sz w:val="16"/>
                <w:szCs w:val="18"/>
              </w:rPr>
              <w:t xml:space="preserve">Бочица С-1 </w:t>
            </w:r>
          </w:p>
        </w:tc>
        <w:tc>
          <w:tcPr>
            <w:tcW w:w="1350" w:type="dxa"/>
            <w:vAlign w:val="center"/>
          </w:tcPr>
          <w:p w14:paraId="40DD9B32"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1097B2EB"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6B7AE79" w14:textId="77777777" w:rsidR="00996E36" w:rsidRDefault="00996E36" w:rsidP="00996E36">
            <w:pPr>
              <w:jc w:val="center"/>
            </w:pPr>
            <w:r w:rsidRPr="0013152E">
              <w:rPr>
                <w:rFonts w:cs="Arial"/>
                <w:sz w:val="20"/>
                <w:szCs w:val="20"/>
                <w:lang w:val="sr-Cyrl-RS"/>
              </w:rPr>
              <w:t>1</w:t>
            </w:r>
          </w:p>
        </w:tc>
        <w:tc>
          <w:tcPr>
            <w:tcW w:w="1620" w:type="dxa"/>
          </w:tcPr>
          <w:p w14:paraId="6FAD2E46" w14:textId="77777777" w:rsidR="00996E36" w:rsidRPr="00971BF4" w:rsidRDefault="00996E36" w:rsidP="00996E36">
            <w:pPr>
              <w:jc w:val="center"/>
              <w:rPr>
                <w:rFonts w:cs="Arial"/>
                <w:sz w:val="16"/>
                <w:szCs w:val="18"/>
              </w:rPr>
            </w:pPr>
          </w:p>
        </w:tc>
        <w:tc>
          <w:tcPr>
            <w:tcW w:w="1800" w:type="dxa"/>
          </w:tcPr>
          <w:p w14:paraId="61D516DC" w14:textId="77777777" w:rsidR="00996E36" w:rsidRPr="00971BF4" w:rsidRDefault="00996E36" w:rsidP="00996E36">
            <w:pPr>
              <w:jc w:val="center"/>
              <w:rPr>
                <w:rFonts w:cs="Arial"/>
                <w:sz w:val="16"/>
                <w:szCs w:val="18"/>
              </w:rPr>
            </w:pPr>
          </w:p>
        </w:tc>
        <w:tc>
          <w:tcPr>
            <w:tcW w:w="1890" w:type="dxa"/>
          </w:tcPr>
          <w:p w14:paraId="46DAD142" w14:textId="77777777" w:rsidR="00996E36" w:rsidRPr="00971BF4" w:rsidRDefault="00996E36" w:rsidP="00996E36">
            <w:pPr>
              <w:jc w:val="center"/>
              <w:rPr>
                <w:rFonts w:cs="Arial"/>
                <w:sz w:val="16"/>
                <w:szCs w:val="18"/>
              </w:rPr>
            </w:pPr>
          </w:p>
        </w:tc>
      </w:tr>
      <w:tr w:rsidR="00996E36" w:rsidRPr="00093DC1" w14:paraId="70638EF0" w14:textId="77777777" w:rsidTr="00996E36">
        <w:trPr>
          <w:trHeight w:val="285"/>
        </w:trPr>
        <w:tc>
          <w:tcPr>
            <w:tcW w:w="629" w:type="dxa"/>
            <w:shd w:val="clear" w:color="auto" w:fill="auto"/>
            <w:noWrap/>
            <w:vAlign w:val="center"/>
          </w:tcPr>
          <w:p w14:paraId="7201E9CA" w14:textId="77777777" w:rsidR="00996E36" w:rsidRPr="00971BF4" w:rsidRDefault="00996E36" w:rsidP="00996E36">
            <w:pPr>
              <w:jc w:val="center"/>
              <w:rPr>
                <w:rFonts w:cs="Arial"/>
                <w:sz w:val="16"/>
                <w:szCs w:val="18"/>
                <w:lang w:val="sr-Cyrl-RS"/>
              </w:rPr>
            </w:pPr>
            <w:r w:rsidRPr="00971BF4">
              <w:rPr>
                <w:rFonts w:cs="Arial"/>
                <w:sz w:val="16"/>
                <w:szCs w:val="18"/>
                <w:lang w:val="sr-Cyrl-RS"/>
              </w:rPr>
              <w:lastRenderedPageBreak/>
              <w:t>70</w:t>
            </w:r>
          </w:p>
        </w:tc>
        <w:tc>
          <w:tcPr>
            <w:tcW w:w="4313" w:type="dxa"/>
            <w:shd w:val="clear" w:color="auto" w:fill="auto"/>
            <w:vAlign w:val="center"/>
          </w:tcPr>
          <w:p w14:paraId="4E72E677" w14:textId="77777777" w:rsidR="00996E36" w:rsidRPr="00971BF4" w:rsidRDefault="00996E36" w:rsidP="00996E36">
            <w:pPr>
              <w:rPr>
                <w:rFonts w:cs="Arial"/>
                <w:sz w:val="16"/>
                <w:szCs w:val="18"/>
              </w:rPr>
            </w:pPr>
            <w:r w:rsidRPr="00971BF4">
              <w:rPr>
                <w:rFonts w:cs="Arial"/>
                <w:sz w:val="16"/>
                <w:szCs w:val="18"/>
              </w:rPr>
              <w:t xml:space="preserve">Бочица С-6 </w:t>
            </w:r>
          </w:p>
        </w:tc>
        <w:tc>
          <w:tcPr>
            <w:tcW w:w="1350" w:type="dxa"/>
            <w:vAlign w:val="center"/>
          </w:tcPr>
          <w:p w14:paraId="29003547"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0808BAAA"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51EDC560" w14:textId="77777777" w:rsidR="00996E36" w:rsidRDefault="00996E36" w:rsidP="00996E36">
            <w:pPr>
              <w:jc w:val="center"/>
            </w:pPr>
            <w:r w:rsidRPr="0013152E">
              <w:rPr>
                <w:rFonts w:cs="Arial"/>
                <w:sz w:val="20"/>
                <w:szCs w:val="20"/>
                <w:lang w:val="sr-Cyrl-RS"/>
              </w:rPr>
              <w:t>1</w:t>
            </w:r>
          </w:p>
        </w:tc>
        <w:tc>
          <w:tcPr>
            <w:tcW w:w="1620" w:type="dxa"/>
          </w:tcPr>
          <w:p w14:paraId="29B9E7DE" w14:textId="77777777" w:rsidR="00996E36" w:rsidRPr="00971BF4" w:rsidRDefault="00996E36" w:rsidP="00996E36">
            <w:pPr>
              <w:jc w:val="center"/>
              <w:rPr>
                <w:rFonts w:cs="Arial"/>
                <w:sz w:val="16"/>
                <w:szCs w:val="18"/>
              </w:rPr>
            </w:pPr>
          </w:p>
        </w:tc>
        <w:tc>
          <w:tcPr>
            <w:tcW w:w="1800" w:type="dxa"/>
          </w:tcPr>
          <w:p w14:paraId="5C00EA04" w14:textId="77777777" w:rsidR="00996E36" w:rsidRPr="00971BF4" w:rsidRDefault="00996E36" w:rsidP="00996E36">
            <w:pPr>
              <w:jc w:val="center"/>
              <w:rPr>
                <w:rFonts w:cs="Arial"/>
                <w:sz w:val="16"/>
                <w:szCs w:val="18"/>
              </w:rPr>
            </w:pPr>
          </w:p>
        </w:tc>
        <w:tc>
          <w:tcPr>
            <w:tcW w:w="1890" w:type="dxa"/>
          </w:tcPr>
          <w:p w14:paraId="2A1E8867" w14:textId="77777777" w:rsidR="00996E36" w:rsidRPr="00971BF4" w:rsidRDefault="00996E36" w:rsidP="00996E36">
            <w:pPr>
              <w:jc w:val="center"/>
              <w:rPr>
                <w:rFonts w:cs="Arial"/>
                <w:sz w:val="16"/>
                <w:szCs w:val="18"/>
              </w:rPr>
            </w:pPr>
          </w:p>
        </w:tc>
      </w:tr>
      <w:tr w:rsidR="00996E36" w:rsidRPr="00093DC1" w14:paraId="6AF1C5FA" w14:textId="77777777" w:rsidTr="00996E36">
        <w:trPr>
          <w:trHeight w:val="285"/>
        </w:trPr>
        <w:tc>
          <w:tcPr>
            <w:tcW w:w="629" w:type="dxa"/>
            <w:shd w:val="clear" w:color="auto" w:fill="auto"/>
            <w:noWrap/>
            <w:vAlign w:val="center"/>
          </w:tcPr>
          <w:p w14:paraId="366F7DE1" w14:textId="77777777" w:rsidR="00996E36" w:rsidRPr="00971BF4" w:rsidRDefault="00996E36" w:rsidP="00996E36">
            <w:pPr>
              <w:jc w:val="center"/>
              <w:rPr>
                <w:rFonts w:cs="Arial"/>
                <w:sz w:val="16"/>
                <w:szCs w:val="18"/>
                <w:lang w:val="sr-Cyrl-RS"/>
              </w:rPr>
            </w:pPr>
            <w:r w:rsidRPr="00971BF4">
              <w:rPr>
                <w:rFonts w:cs="Arial"/>
                <w:sz w:val="16"/>
                <w:szCs w:val="18"/>
                <w:lang w:val="sr-Cyrl-RS"/>
              </w:rPr>
              <w:t>71</w:t>
            </w:r>
          </w:p>
        </w:tc>
        <w:tc>
          <w:tcPr>
            <w:tcW w:w="4313" w:type="dxa"/>
            <w:shd w:val="clear" w:color="auto" w:fill="auto"/>
            <w:vAlign w:val="center"/>
          </w:tcPr>
          <w:p w14:paraId="6E3D01C5" w14:textId="77777777" w:rsidR="00996E36" w:rsidRPr="00971BF4" w:rsidRDefault="00996E36" w:rsidP="00996E36">
            <w:pPr>
              <w:rPr>
                <w:rFonts w:cs="Arial"/>
                <w:sz w:val="16"/>
                <w:szCs w:val="18"/>
              </w:rPr>
            </w:pPr>
            <w:r w:rsidRPr="00971BF4">
              <w:rPr>
                <w:rFonts w:cs="Arial"/>
                <w:sz w:val="16"/>
                <w:szCs w:val="18"/>
              </w:rPr>
              <w:t xml:space="preserve">Бочица С-9 </w:t>
            </w:r>
          </w:p>
        </w:tc>
        <w:tc>
          <w:tcPr>
            <w:tcW w:w="1350" w:type="dxa"/>
            <w:vAlign w:val="center"/>
          </w:tcPr>
          <w:p w14:paraId="3579C506"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1B8844BC"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55C193B2" w14:textId="77777777" w:rsidR="00996E36" w:rsidRDefault="00996E36" w:rsidP="00996E36">
            <w:pPr>
              <w:jc w:val="center"/>
            </w:pPr>
            <w:r w:rsidRPr="0013152E">
              <w:rPr>
                <w:rFonts w:cs="Arial"/>
                <w:sz w:val="20"/>
                <w:szCs w:val="20"/>
                <w:lang w:val="sr-Cyrl-RS"/>
              </w:rPr>
              <w:t>1</w:t>
            </w:r>
          </w:p>
        </w:tc>
        <w:tc>
          <w:tcPr>
            <w:tcW w:w="1620" w:type="dxa"/>
          </w:tcPr>
          <w:p w14:paraId="7E4C04BA" w14:textId="77777777" w:rsidR="00996E36" w:rsidRPr="00971BF4" w:rsidRDefault="00996E36" w:rsidP="00996E36">
            <w:pPr>
              <w:jc w:val="center"/>
              <w:rPr>
                <w:rFonts w:cs="Arial"/>
                <w:sz w:val="16"/>
                <w:szCs w:val="18"/>
              </w:rPr>
            </w:pPr>
          </w:p>
        </w:tc>
        <w:tc>
          <w:tcPr>
            <w:tcW w:w="1800" w:type="dxa"/>
          </w:tcPr>
          <w:p w14:paraId="455E5772" w14:textId="77777777" w:rsidR="00996E36" w:rsidRPr="00971BF4" w:rsidRDefault="00996E36" w:rsidP="00996E36">
            <w:pPr>
              <w:jc w:val="center"/>
              <w:rPr>
                <w:rFonts w:cs="Arial"/>
                <w:sz w:val="16"/>
                <w:szCs w:val="18"/>
              </w:rPr>
            </w:pPr>
          </w:p>
        </w:tc>
        <w:tc>
          <w:tcPr>
            <w:tcW w:w="1890" w:type="dxa"/>
          </w:tcPr>
          <w:p w14:paraId="4F4D7E44" w14:textId="77777777" w:rsidR="00996E36" w:rsidRPr="00971BF4" w:rsidRDefault="00996E36" w:rsidP="00996E36">
            <w:pPr>
              <w:jc w:val="center"/>
              <w:rPr>
                <w:rFonts w:cs="Arial"/>
                <w:sz w:val="16"/>
                <w:szCs w:val="18"/>
              </w:rPr>
            </w:pPr>
          </w:p>
        </w:tc>
      </w:tr>
      <w:tr w:rsidR="00996E36" w:rsidRPr="00093DC1" w14:paraId="5CE075AD" w14:textId="77777777" w:rsidTr="00996E36">
        <w:trPr>
          <w:trHeight w:val="285"/>
        </w:trPr>
        <w:tc>
          <w:tcPr>
            <w:tcW w:w="629" w:type="dxa"/>
            <w:shd w:val="clear" w:color="auto" w:fill="auto"/>
            <w:noWrap/>
            <w:vAlign w:val="center"/>
          </w:tcPr>
          <w:p w14:paraId="5844E867" w14:textId="77777777" w:rsidR="00996E36" w:rsidRPr="00971BF4" w:rsidRDefault="00996E36" w:rsidP="00996E36">
            <w:pPr>
              <w:jc w:val="center"/>
              <w:rPr>
                <w:rFonts w:cs="Arial"/>
                <w:sz w:val="16"/>
                <w:szCs w:val="18"/>
                <w:lang w:val="sr-Cyrl-RS"/>
              </w:rPr>
            </w:pPr>
            <w:r w:rsidRPr="00971BF4">
              <w:rPr>
                <w:rFonts w:cs="Arial"/>
                <w:sz w:val="16"/>
                <w:szCs w:val="18"/>
                <w:lang w:val="sr-Cyrl-RS"/>
              </w:rPr>
              <w:t>72</w:t>
            </w:r>
          </w:p>
        </w:tc>
        <w:tc>
          <w:tcPr>
            <w:tcW w:w="4313" w:type="dxa"/>
            <w:shd w:val="clear" w:color="auto" w:fill="auto"/>
            <w:vAlign w:val="center"/>
          </w:tcPr>
          <w:p w14:paraId="66949680" w14:textId="77777777" w:rsidR="00996E36" w:rsidRPr="00971BF4" w:rsidRDefault="00996E36" w:rsidP="00996E36">
            <w:pPr>
              <w:rPr>
                <w:rFonts w:cs="Arial"/>
                <w:sz w:val="16"/>
                <w:szCs w:val="18"/>
              </w:rPr>
            </w:pPr>
            <w:r w:rsidRPr="00971BF4">
              <w:rPr>
                <w:rFonts w:cs="Arial"/>
                <w:sz w:val="16"/>
                <w:szCs w:val="18"/>
              </w:rPr>
              <w:t>Вешалица ППА ( Ватроспрем и Пастор)</w:t>
            </w:r>
          </w:p>
        </w:tc>
        <w:tc>
          <w:tcPr>
            <w:tcW w:w="1350" w:type="dxa"/>
            <w:vAlign w:val="center"/>
          </w:tcPr>
          <w:p w14:paraId="6D5E9998" w14:textId="77777777" w:rsidR="00996E36" w:rsidRPr="00971BF4" w:rsidRDefault="00996E36" w:rsidP="00996E36">
            <w:pPr>
              <w:jc w:val="center"/>
              <w:rPr>
                <w:rFonts w:cs="Arial"/>
                <w:sz w:val="16"/>
                <w:szCs w:val="18"/>
                <w:lang w:val="sr-Latn-RS" w:eastAsia="sr-Latn-RS"/>
              </w:rPr>
            </w:pPr>
            <w:r w:rsidRPr="00971BF4">
              <w:rPr>
                <w:rFonts w:cs="Arial"/>
                <w:sz w:val="16"/>
                <w:szCs w:val="18"/>
                <w:lang w:val="sr-Cyrl-RS" w:eastAsia="sr-Latn-RS"/>
              </w:rPr>
              <w:t>универзално</w:t>
            </w:r>
          </w:p>
        </w:tc>
        <w:tc>
          <w:tcPr>
            <w:tcW w:w="1170" w:type="dxa"/>
          </w:tcPr>
          <w:p w14:paraId="6137480A"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0D39029" w14:textId="77777777" w:rsidR="00996E36" w:rsidRDefault="00996E36" w:rsidP="00996E36">
            <w:pPr>
              <w:jc w:val="center"/>
            </w:pPr>
            <w:r w:rsidRPr="0013152E">
              <w:rPr>
                <w:rFonts w:cs="Arial"/>
                <w:sz w:val="20"/>
                <w:szCs w:val="20"/>
                <w:lang w:val="sr-Cyrl-RS"/>
              </w:rPr>
              <w:t>1</w:t>
            </w:r>
          </w:p>
        </w:tc>
        <w:tc>
          <w:tcPr>
            <w:tcW w:w="1620" w:type="dxa"/>
          </w:tcPr>
          <w:p w14:paraId="6F4E3747" w14:textId="77777777" w:rsidR="00996E36" w:rsidRPr="00971BF4" w:rsidRDefault="00996E36" w:rsidP="00996E36">
            <w:pPr>
              <w:jc w:val="center"/>
              <w:rPr>
                <w:rFonts w:cs="Arial"/>
                <w:sz w:val="16"/>
                <w:szCs w:val="18"/>
              </w:rPr>
            </w:pPr>
          </w:p>
        </w:tc>
        <w:tc>
          <w:tcPr>
            <w:tcW w:w="1800" w:type="dxa"/>
          </w:tcPr>
          <w:p w14:paraId="26AB9C73" w14:textId="77777777" w:rsidR="00996E36" w:rsidRPr="00971BF4" w:rsidRDefault="00996E36" w:rsidP="00996E36">
            <w:pPr>
              <w:jc w:val="center"/>
              <w:rPr>
                <w:rFonts w:cs="Arial"/>
                <w:sz w:val="16"/>
                <w:szCs w:val="18"/>
              </w:rPr>
            </w:pPr>
          </w:p>
        </w:tc>
        <w:tc>
          <w:tcPr>
            <w:tcW w:w="1890" w:type="dxa"/>
          </w:tcPr>
          <w:p w14:paraId="209DB2C8" w14:textId="77777777" w:rsidR="00996E36" w:rsidRPr="00971BF4" w:rsidRDefault="00996E36" w:rsidP="00996E36">
            <w:pPr>
              <w:jc w:val="center"/>
              <w:rPr>
                <w:rFonts w:cs="Arial"/>
                <w:sz w:val="16"/>
                <w:szCs w:val="18"/>
              </w:rPr>
            </w:pPr>
          </w:p>
        </w:tc>
      </w:tr>
      <w:tr w:rsidR="00996E36" w:rsidRPr="00093DC1" w14:paraId="1239D76E" w14:textId="77777777" w:rsidTr="00996E36">
        <w:trPr>
          <w:trHeight w:val="285"/>
        </w:trPr>
        <w:tc>
          <w:tcPr>
            <w:tcW w:w="629" w:type="dxa"/>
            <w:shd w:val="clear" w:color="auto" w:fill="auto"/>
            <w:noWrap/>
            <w:vAlign w:val="center"/>
          </w:tcPr>
          <w:p w14:paraId="2A0F5194" w14:textId="77777777" w:rsidR="00996E36" w:rsidRPr="00971BF4" w:rsidRDefault="00996E36" w:rsidP="00996E36">
            <w:pPr>
              <w:jc w:val="center"/>
              <w:rPr>
                <w:rFonts w:cs="Arial"/>
                <w:sz w:val="16"/>
                <w:szCs w:val="18"/>
                <w:lang w:val="sr-Cyrl-RS"/>
              </w:rPr>
            </w:pPr>
            <w:r w:rsidRPr="00971BF4">
              <w:rPr>
                <w:rFonts w:cs="Arial"/>
                <w:sz w:val="16"/>
                <w:szCs w:val="18"/>
                <w:lang w:val="sr-Cyrl-RS"/>
              </w:rPr>
              <w:t>73</w:t>
            </w:r>
          </w:p>
        </w:tc>
        <w:tc>
          <w:tcPr>
            <w:tcW w:w="4313" w:type="dxa"/>
            <w:shd w:val="clear" w:color="auto" w:fill="auto"/>
            <w:vAlign w:val="center"/>
          </w:tcPr>
          <w:p w14:paraId="28B96B8A" w14:textId="77777777" w:rsidR="00996E36" w:rsidRPr="00971BF4" w:rsidRDefault="00996E36" w:rsidP="00996E36">
            <w:pPr>
              <w:rPr>
                <w:rFonts w:cs="Arial"/>
                <w:sz w:val="16"/>
                <w:szCs w:val="18"/>
              </w:rPr>
            </w:pPr>
            <w:r w:rsidRPr="00971BF4">
              <w:rPr>
                <w:rFonts w:cs="Arial"/>
                <w:sz w:val="16"/>
                <w:szCs w:val="18"/>
              </w:rPr>
              <w:t>Шелна</w:t>
            </w:r>
          </w:p>
        </w:tc>
        <w:tc>
          <w:tcPr>
            <w:tcW w:w="1350" w:type="dxa"/>
            <w:vAlign w:val="center"/>
          </w:tcPr>
          <w:p w14:paraId="6C5F5FA0" w14:textId="77777777" w:rsidR="00996E36" w:rsidRPr="00971BF4" w:rsidRDefault="00996E36" w:rsidP="00996E36">
            <w:pPr>
              <w:jc w:val="center"/>
              <w:rPr>
                <w:rFonts w:cs="Arial"/>
                <w:sz w:val="16"/>
                <w:szCs w:val="18"/>
                <w:lang w:val="sr-Latn-RS" w:eastAsia="sr-Latn-RS"/>
              </w:rPr>
            </w:pPr>
            <w:r w:rsidRPr="00971BF4">
              <w:rPr>
                <w:rFonts w:cs="Arial"/>
                <w:sz w:val="16"/>
                <w:szCs w:val="18"/>
                <w:lang w:val="sr-Latn-RS" w:eastAsia="sr-Latn-RS"/>
              </w:rPr>
              <w:t>"ВАТРОСПРЕМ"</w:t>
            </w:r>
          </w:p>
        </w:tc>
        <w:tc>
          <w:tcPr>
            <w:tcW w:w="1170" w:type="dxa"/>
          </w:tcPr>
          <w:p w14:paraId="21E47CCE"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5594B217" w14:textId="77777777" w:rsidR="00996E36" w:rsidRDefault="00996E36" w:rsidP="00996E36">
            <w:pPr>
              <w:jc w:val="center"/>
            </w:pPr>
            <w:r w:rsidRPr="0013152E">
              <w:rPr>
                <w:rFonts w:cs="Arial"/>
                <w:sz w:val="20"/>
                <w:szCs w:val="20"/>
                <w:lang w:val="sr-Cyrl-RS"/>
              </w:rPr>
              <w:t>1</w:t>
            </w:r>
          </w:p>
        </w:tc>
        <w:tc>
          <w:tcPr>
            <w:tcW w:w="1620" w:type="dxa"/>
          </w:tcPr>
          <w:p w14:paraId="44811298" w14:textId="77777777" w:rsidR="00996E36" w:rsidRPr="00971BF4" w:rsidRDefault="00996E36" w:rsidP="00996E36">
            <w:pPr>
              <w:jc w:val="center"/>
              <w:rPr>
                <w:rFonts w:cs="Arial"/>
                <w:sz w:val="16"/>
                <w:szCs w:val="18"/>
              </w:rPr>
            </w:pPr>
          </w:p>
        </w:tc>
        <w:tc>
          <w:tcPr>
            <w:tcW w:w="1800" w:type="dxa"/>
          </w:tcPr>
          <w:p w14:paraId="26B31CD3" w14:textId="77777777" w:rsidR="00996E36" w:rsidRPr="00971BF4" w:rsidRDefault="00996E36" w:rsidP="00996E36">
            <w:pPr>
              <w:jc w:val="center"/>
              <w:rPr>
                <w:rFonts w:cs="Arial"/>
                <w:sz w:val="16"/>
                <w:szCs w:val="18"/>
              </w:rPr>
            </w:pPr>
          </w:p>
        </w:tc>
        <w:tc>
          <w:tcPr>
            <w:tcW w:w="1890" w:type="dxa"/>
          </w:tcPr>
          <w:p w14:paraId="406588B1" w14:textId="77777777" w:rsidR="00996E36" w:rsidRPr="00971BF4" w:rsidRDefault="00996E36" w:rsidP="00996E36">
            <w:pPr>
              <w:jc w:val="center"/>
              <w:rPr>
                <w:rFonts w:cs="Arial"/>
                <w:sz w:val="16"/>
                <w:szCs w:val="18"/>
              </w:rPr>
            </w:pPr>
          </w:p>
        </w:tc>
      </w:tr>
      <w:tr w:rsidR="00996E36" w:rsidRPr="00093DC1" w14:paraId="3575FFA5" w14:textId="77777777" w:rsidTr="00996E36">
        <w:trPr>
          <w:trHeight w:val="285"/>
        </w:trPr>
        <w:tc>
          <w:tcPr>
            <w:tcW w:w="629" w:type="dxa"/>
            <w:shd w:val="clear" w:color="auto" w:fill="auto"/>
            <w:noWrap/>
            <w:vAlign w:val="center"/>
          </w:tcPr>
          <w:p w14:paraId="500A445E" w14:textId="77777777" w:rsidR="00996E36" w:rsidRPr="00971BF4" w:rsidRDefault="00996E36" w:rsidP="00996E36">
            <w:pPr>
              <w:jc w:val="center"/>
              <w:rPr>
                <w:rFonts w:cs="Arial"/>
                <w:sz w:val="16"/>
                <w:szCs w:val="18"/>
                <w:lang w:val="sr-Cyrl-RS"/>
              </w:rPr>
            </w:pPr>
            <w:r w:rsidRPr="00971BF4">
              <w:rPr>
                <w:rFonts w:cs="Arial"/>
                <w:sz w:val="16"/>
                <w:szCs w:val="18"/>
                <w:lang w:val="sr-Cyrl-RS"/>
              </w:rPr>
              <w:t>74</w:t>
            </w:r>
          </w:p>
        </w:tc>
        <w:tc>
          <w:tcPr>
            <w:tcW w:w="4313" w:type="dxa"/>
            <w:shd w:val="clear" w:color="auto" w:fill="auto"/>
            <w:vAlign w:val="bottom"/>
          </w:tcPr>
          <w:p w14:paraId="34EDA6D6" w14:textId="77777777" w:rsidR="00996E36" w:rsidRPr="00971BF4" w:rsidRDefault="00996E36" w:rsidP="00996E36">
            <w:pPr>
              <w:rPr>
                <w:rFonts w:cs="Arial"/>
                <w:sz w:val="16"/>
                <w:szCs w:val="18"/>
              </w:rPr>
            </w:pPr>
            <w:r w:rsidRPr="00971BF4">
              <w:rPr>
                <w:rFonts w:cs="Arial"/>
                <w:sz w:val="16"/>
                <w:szCs w:val="18"/>
              </w:rPr>
              <w:t>Капа апарата С-6,9 А </w:t>
            </w:r>
          </w:p>
        </w:tc>
        <w:tc>
          <w:tcPr>
            <w:tcW w:w="1350" w:type="dxa"/>
            <w:vAlign w:val="center"/>
          </w:tcPr>
          <w:p w14:paraId="1C262DAC" w14:textId="77777777" w:rsidR="00996E36" w:rsidRPr="00971BF4" w:rsidRDefault="00996E36" w:rsidP="00996E36">
            <w:pPr>
              <w:jc w:val="center"/>
              <w:rPr>
                <w:rFonts w:cs="Arial"/>
                <w:sz w:val="16"/>
                <w:szCs w:val="18"/>
                <w:lang w:val="sr-Cyrl-RS" w:eastAsia="sr-Latn-RS"/>
              </w:rPr>
            </w:pPr>
            <w:r w:rsidRPr="00971BF4">
              <w:rPr>
                <w:rFonts w:cs="Arial"/>
                <w:sz w:val="16"/>
                <w:szCs w:val="18"/>
                <w:lang w:val="sr-Cyrl-RS" w:eastAsia="sr-Latn-RS"/>
              </w:rPr>
              <w:t>универзално</w:t>
            </w:r>
          </w:p>
        </w:tc>
        <w:tc>
          <w:tcPr>
            <w:tcW w:w="1170" w:type="dxa"/>
          </w:tcPr>
          <w:p w14:paraId="7FB2CF5C"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9C9FF40" w14:textId="77777777" w:rsidR="00996E36" w:rsidRDefault="00996E36" w:rsidP="00996E36">
            <w:pPr>
              <w:jc w:val="center"/>
            </w:pPr>
            <w:r w:rsidRPr="0013152E">
              <w:rPr>
                <w:rFonts w:cs="Arial"/>
                <w:sz w:val="20"/>
                <w:szCs w:val="20"/>
                <w:lang w:val="sr-Cyrl-RS"/>
              </w:rPr>
              <w:t>1</w:t>
            </w:r>
          </w:p>
        </w:tc>
        <w:tc>
          <w:tcPr>
            <w:tcW w:w="1620" w:type="dxa"/>
          </w:tcPr>
          <w:p w14:paraId="2551F36C" w14:textId="77777777" w:rsidR="00996E36" w:rsidRPr="00971BF4" w:rsidRDefault="00996E36" w:rsidP="00996E36">
            <w:pPr>
              <w:jc w:val="center"/>
              <w:rPr>
                <w:rFonts w:cs="Arial"/>
                <w:sz w:val="16"/>
                <w:szCs w:val="18"/>
              </w:rPr>
            </w:pPr>
          </w:p>
        </w:tc>
        <w:tc>
          <w:tcPr>
            <w:tcW w:w="1800" w:type="dxa"/>
          </w:tcPr>
          <w:p w14:paraId="53F4406A" w14:textId="77777777" w:rsidR="00996E36" w:rsidRPr="00971BF4" w:rsidRDefault="00996E36" w:rsidP="00996E36">
            <w:pPr>
              <w:jc w:val="center"/>
              <w:rPr>
                <w:rFonts w:cs="Arial"/>
                <w:sz w:val="16"/>
                <w:szCs w:val="18"/>
              </w:rPr>
            </w:pPr>
          </w:p>
        </w:tc>
        <w:tc>
          <w:tcPr>
            <w:tcW w:w="1890" w:type="dxa"/>
          </w:tcPr>
          <w:p w14:paraId="5C57F59A" w14:textId="77777777" w:rsidR="00996E36" w:rsidRPr="00971BF4" w:rsidRDefault="00996E36" w:rsidP="00996E36">
            <w:pPr>
              <w:jc w:val="center"/>
              <w:rPr>
                <w:rFonts w:cs="Arial"/>
                <w:sz w:val="16"/>
                <w:szCs w:val="18"/>
              </w:rPr>
            </w:pPr>
          </w:p>
        </w:tc>
      </w:tr>
      <w:tr w:rsidR="00996E36" w:rsidRPr="00093DC1" w14:paraId="4999CF92" w14:textId="77777777" w:rsidTr="00996E36">
        <w:trPr>
          <w:trHeight w:val="285"/>
        </w:trPr>
        <w:tc>
          <w:tcPr>
            <w:tcW w:w="629" w:type="dxa"/>
            <w:shd w:val="clear" w:color="auto" w:fill="auto"/>
            <w:noWrap/>
            <w:vAlign w:val="center"/>
          </w:tcPr>
          <w:p w14:paraId="0ADD2999" w14:textId="77777777" w:rsidR="00996E36" w:rsidRPr="00971BF4" w:rsidRDefault="00996E36" w:rsidP="00996E36">
            <w:pPr>
              <w:jc w:val="center"/>
              <w:rPr>
                <w:rFonts w:cs="Arial"/>
                <w:sz w:val="16"/>
                <w:szCs w:val="18"/>
                <w:lang w:val="sr-Cyrl-RS"/>
              </w:rPr>
            </w:pPr>
            <w:r w:rsidRPr="00971BF4">
              <w:rPr>
                <w:rFonts w:cs="Arial"/>
                <w:sz w:val="16"/>
                <w:szCs w:val="18"/>
                <w:lang w:val="sr-Cyrl-RS"/>
              </w:rPr>
              <w:t>75</w:t>
            </w:r>
          </w:p>
        </w:tc>
        <w:tc>
          <w:tcPr>
            <w:tcW w:w="4313" w:type="dxa"/>
            <w:shd w:val="clear" w:color="auto" w:fill="auto"/>
            <w:vAlign w:val="bottom"/>
          </w:tcPr>
          <w:p w14:paraId="61917F16" w14:textId="77777777" w:rsidR="00996E36" w:rsidRPr="00971BF4" w:rsidRDefault="00996E36" w:rsidP="00996E36">
            <w:pPr>
              <w:rPr>
                <w:rFonts w:cs="Arial"/>
                <w:sz w:val="16"/>
                <w:szCs w:val="18"/>
              </w:rPr>
            </w:pPr>
            <w:r w:rsidRPr="00971BF4">
              <w:rPr>
                <w:rFonts w:cs="Arial"/>
                <w:sz w:val="16"/>
                <w:szCs w:val="18"/>
              </w:rPr>
              <w:t>Капа апарата С-1,2 А</w:t>
            </w:r>
          </w:p>
        </w:tc>
        <w:tc>
          <w:tcPr>
            <w:tcW w:w="1350" w:type="dxa"/>
            <w:vAlign w:val="center"/>
          </w:tcPr>
          <w:p w14:paraId="25C56B26" w14:textId="77777777" w:rsidR="00996E36" w:rsidRPr="00971BF4" w:rsidRDefault="00996E36" w:rsidP="00996E36">
            <w:pPr>
              <w:jc w:val="center"/>
              <w:rPr>
                <w:rFonts w:cs="Arial"/>
                <w:sz w:val="16"/>
                <w:szCs w:val="18"/>
                <w:lang w:val="sr-Latn-RS" w:eastAsia="sr-Latn-RS"/>
              </w:rPr>
            </w:pPr>
            <w:r w:rsidRPr="00971BF4">
              <w:rPr>
                <w:rFonts w:cs="Arial"/>
                <w:sz w:val="16"/>
                <w:szCs w:val="18"/>
                <w:lang w:val="sr-Cyrl-RS" w:eastAsia="sr-Latn-RS"/>
              </w:rPr>
              <w:t>универзално</w:t>
            </w:r>
          </w:p>
        </w:tc>
        <w:tc>
          <w:tcPr>
            <w:tcW w:w="1170" w:type="dxa"/>
          </w:tcPr>
          <w:p w14:paraId="21AC69D2"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E646F09" w14:textId="77777777" w:rsidR="00996E36" w:rsidRDefault="00996E36" w:rsidP="00996E36">
            <w:pPr>
              <w:jc w:val="center"/>
            </w:pPr>
            <w:r w:rsidRPr="0013152E">
              <w:rPr>
                <w:rFonts w:cs="Arial"/>
                <w:sz w:val="20"/>
                <w:szCs w:val="20"/>
                <w:lang w:val="sr-Cyrl-RS"/>
              </w:rPr>
              <w:t>1</w:t>
            </w:r>
          </w:p>
        </w:tc>
        <w:tc>
          <w:tcPr>
            <w:tcW w:w="1620" w:type="dxa"/>
          </w:tcPr>
          <w:p w14:paraId="1E048CA1" w14:textId="77777777" w:rsidR="00996E36" w:rsidRPr="00971BF4" w:rsidRDefault="00996E36" w:rsidP="00996E36">
            <w:pPr>
              <w:jc w:val="center"/>
              <w:rPr>
                <w:rFonts w:cs="Arial"/>
                <w:sz w:val="16"/>
                <w:szCs w:val="18"/>
              </w:rPr>
            </w:pPr>
          </w:p>
        </w:tc>
        <w:tc>
          <w:tcPr>
            <w:tcW w:w="1800" w:type="dxa"/>
          </w:tcPr>
          <w:p w14:paraId="2F93C6BE" w14:textId="77777777" w:rsidR="00996E36" w:rsidRPr="00971BF4" w:rsidRDefault="00996E36" w:rsidP="00996E36">
            <w:pPr>
              <w:jc w:val="center"/>
              <w:rPr>
                <w:rFonts w:cs="Arial"/>
                <w:sz w:val="16"/>
                <w:szCs w:val="18"/>
              </w:rPr>
            </w:pPr>
          </w:p>
        </w:tc>
        <w:tc>
          <w:tcPr>
            <w:tcW w:w="1890" w:type="dxa"/>
          </w:tcPr>
          <w:p w14:paraId="533C4116" w14:textId="77777777" w:rsidR="00996E36" w:rsidRPr="00971BF4" w:rsidRDefault="00996E36" w:rsidP="00996E36">
            <w:pPr>
              <w:jc w:val="center"/>
              <w:rPr>
                <w:rFonts w:cs="Arial"/>
                <w:sz w:val="16"/>
                <w:szCs w:val="18"/>
              </w:rPr>
            </w:pPr>
          </w:p>
        </w:tc>
      </w:tr>
      <w:tr w:rsidR="00996E36" w:rsidRPr="00093DC1" w14:paraId="27786396" w14:textId="77777777" w:rsidTr="00996E36">
        <w:trPr>
          <w:trHeight w:val="285"/>
        </w:trPr>
        <w:tc>
          <w:tcPr>
            <w:tcW w:w="629" w:type="dxa"/>
            <w:shd w:val="clear" w:color="auto" w:fill="auto"/>
            <w:noWrap/>
            <w:vAlign w:val="center"/>
          </w:tcPr>
          <w:p w14:paraId="2CBCE111" w14:textId="77777777" w:rsidR="00996E36" w:rsidRPr="00971BF4" w:rsidRDefault="00996E36" w:rsidP="00996E36">
            <w:pPr>
              <w:jc w:val="center"/>
              <w:rPr>
                <w:rFonts w:cs="Arial"/>
                <w:sz w:val="16"/>
                <w:szCs w:val="18"/>
                <w:lang w:val="sr-Cyrl-RS"/>
              </w:rPr>
            </w:pPr>
            <w:r w:rsidRPr="00971BF4">
              <w:rPr>
                <w:rFonts w:cs="Arial"/>
                <w:sz w:val="16"/>
                <w:szCs w:val="18"/>
                <w:lang w:val="sr-Cyrl-RS"/>
              </w:rPr>
              <w:t>76</w:t>
            </w:r>
          </w:p>
        </w:tc>
        <w:tc>
          <w:tcPr>
            <w:tcW w:w="4313" w:type="dxa"/>
            <w:shd w:val="clear" w:color="auto" w:fill="auto"/>
            <w:vAlign w:val="bottom"/>
          </w:tcPr>
          <w:p w14:paraId="65131886" w14:textId="77777777" w:rsidR="00996E36" w:rsidRPr="00971BF4" w:rsidRDefault="00996E36" w:rsidP="00996E36">
            <w:pPr>
              <w:rPr>
                <w:rFonts w:cs="Arial"/>
                <w:sz w:val="16"/>
                <w:szCs w:val="18"/>
              </w:rPr>
            </w:pPr>
            <w:r w:rsidRPr="00971BF4">
              <w:rPr>
                <w:rFonts w:cs="Arial"/>
                <w:sz w:val="16"/>
                <w:szCs w:val="18"/>
              </w:rPr>
              <w:t>Гумено црево С-6,9 А са млазницом</w:t>
            </w:r>
          </w:p>
        </w:tc>
        <w:tc>
          <w:tcPr>
            <w:tcW w:w="1350" w:type="dxa"/>
            <w:vAlign w:val="center"/>
          </w:tcPr>
          <w:p w14:paraId="28A0B43B" w14:textId="77777777" w:rsidR="00996E36" w:rsidRPr="00971BF4" w:rsidRDefault="00996E36" w:rsidP="00996E36">
            <w:pPr>
              <w:jc w:val="center"/>
              <w:rPr>
                <w:rFonts w:cs="Arial"/>
                <w:sz w:val="16"/>
                <w:szCs w:val="18"/>
                <w:lang w:val="sr-Latn-RS" w:eastAsia="sr-Latn-RS"/>
              </w:rPr>
            </w:pPr>
            <w:r w:rsidRPr="00971BF4">
              <w:rPr>
                <w:rFonts w:cs="Arial"/>
                <w:sz w:val="16"/>
                <w:szCs w:val="18"/>
                <w:lang w:val="sr-Cyrl-RS" w:eastAsia="sr-Latn-RS"/>
              </w:rPr>
              <w:t>универзално</w:t>
            </w:r>
          </w:p>
        </w:tc>
        <w:tc>
          <w:tcPr>
            <w:tcW w:w="1170" w:type="dxa"/>
          </w:tcPr>
          <w:p w14:paraId="382F165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1782E4C" w14:textId="77777777" w:rsidR="00996E36" w:rsidRDefault="00996E36" w:rsidP="00996E36">
            <w:pPr>
              <w:jc w:val="center"/>
            </w:pPr>
            <w:r w:rsidRPr="0013152E">
              <w:rPr>
                <w:rFonts w:cs="Arial"/>
                <w:sz w:val="20"/>
                <w:szCs w:val="20"/>
                <w:lang w:val="sr-Cyrl-RS"/>
              </w:rPr>
              <w:t>1</w:t>
            </w:r>
          </w:p>
        </w:tc>
        <w:tc>
          <w:tcPr>
            <w:tcW w:w="1620" w:type="dxa"/>
          </w:tcPr>
          <w:p w14:paraId="7A94B94D" w14:textId="77777777" w:rsidR="00996E36" w:rsidRPr="00971BF4" w:rsidRDefault="00996E36" w:rsidP="00996E36">
            <w:pPr>
              <w:jc w:val="center"/>
              <w:rPr>
                <w:rFonts w:cs="Arial"/>
                <w:sz w:val="16"/>
                <w:szCs w:val="18"/>
              </w:rPr>
            </w:pPr>
          </w:p>
        </w:tc>
        <w:tc>
          <w:tcPr>
            <w:tcW w:w="1800" w:type="dxa"/>
          </w:tcPr>
          <w:p w14:paraId="3695B8CF" w14:textId="77777777" w:rsidR="00996E36" w:rsidRPr="00971BF4" w:rsidRDefault="00996E36" w:rsidP="00996E36">
            <w:pPr>
              <w:jc w:val="center"/>
              <w:rPr>
                <w:rFonts w:cs="Arial"/>
                <w:sz w:val="16"/>
                <w:szCs w:val="18"/>
              </w:rPr>
            </w:pPr>
          </w:p>
        </w:tc>
        <w:tc>
          <w:tcPr>
            <w:tcW w:w="1890" w:type="dxa"/>
          </w:tcPr>
          <w:p w14:paraId="28DFA98E" w14:textId="77777777" w:rsidR="00996E36" w:rsidRPr="00971BF4" w:rsidRDefault="00996E36" w:rsidP="00996E36">
            <w:pPr>
              <w:jc w:val="center"/>
              <w:rPr>
                <w:rFonts w:cs="Arial"/>
                <w:sz w:val="16"/>
                <w:szCs w:val="18"/>
              </w:rPr>
            </w:pPr>
          </w:p>
        </w:tc>
      </w:tr>
      <w:tr w:rsidR="00996E36" w:rsidRPr="00093DC1" w14:paraId="75A5F3A0" w14:textId="77777777" w:rsidTr="00996E36">
        <w:trPr>
          <w:trHeight w:val="285"/>
        </w:trPr>
        <w:tc>
          <w:tcPr>
            <w:tcW w:w="629" w:type="dxa"/>
            <w:shd w:val="clear" w:color="auto" w:fill="auto"/>
            <w:noWrap/>
            <w:vAlign w:val="center"/>
          </w:tcPr>
          <w:p w14:paraId="50913168" w14:textId="77777777" w:rsidR="00996E36" w:rsidRPr="00971BF4" w:rsidRDefault="00996E36" w:rsidP="00996E36">
            <w:pPr>
              <w:jc w:val="center"/>
              <w:rPr>
                <w:rFonts w:cs="Arial"/>
                <w:sz w:val="16"/>
                <w:szCs w:val="18"/>
                <w:lang w:val="sr-Cyrl-RS"/>
              </w:rPr>
            </w:pPr>
            <w:r w:rsidRPr="00971BF4">
              <w:rPr>
                <w:rFonts w:cs="Arial"/>
                <w:sz w:val="16"/>
                <w:szCs w:val="18"/>
                <w:lang w:val="sr-Cyrl-RS"/>
              </w:rPr>
              <w:t>77</w:t>
            </w:r>
          </w:p>
        </w:tc>
        <w:tc>
          <w:tcPr>
            <w:tcW w:w="4313" w:type="dxa"/>
            <w:shd w:val="clear" w:color="auto" w:fill="auto"/>
            <w:vAlign w:val="bottom"/>
          </w:tcPr>
          <w:p w14:paraId="6D213A4C" w14:textId="77777777" w:rsidR="00996E36" w:rsidRPr="00971BF4" w:rsidRDefault="00996E36" w:rsidP="00996E36">
            <w:pPr>
              <w:rPr>
                <w:rFonts w:cs="Arial"/>
                <w:sz w:val="16"/>
                <w:szCs w:val="18"/>
              </w:rPr>
            </w:pPr>
            <w:r w:rsidRPr="00971BF4">
              <w:rPr>
                <w:rFonts w:cs="Arial"/>
                <w:sz w:val="16"/>
                <w:szCs w:val="18"/>
              </w:rPr>
              <w:t xml:space="preserve">Успонска цев С-1А  </w:t>
            </w:r>
          </w:p>
        </w:tc>
        <w:tc>
          <w:tcPr>
            <w:tcW w:w="1350" w:type="dxa"/>
            <w:vAlign w:val="center"/>
          </w:tcPr>
          <w:p w14:paraId="2EC65572"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09C8B62F"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7401CC4A" w14:textId="77777777" w:rsidR="00996E36" w:rsidRDefault="00996E36" w:rsidP="00996E36">
            <w:pPr>
              <w:jc w:val="center"/>
            </w:pPr>
            <w:r w:rsidRPr="0013152E">
              <w:rPr>
                <w:rFonts w:cs="Arial"/>
                <w:sz w:val="20"/>
                <w:szCs w:val="20"/>
                <w:lang w:val="sr-Cyrl-RS"/>
              </w:rPr>
              <w:t>1</w:t>
            </w:r>
          </w:p>
        </w:tc>
        <w:tc>
          <w:tcPr>
            <w:tcW w:w="1620" w:type="dxa"/>
          </w:tcPr>
          <w:p w14:paraId="04071AF6" w14:textId="77777777" w:rsidR="00996E36" w:rsidRPr="00971BF4" w:rsidRDefault="00996E36" w:rsidP="00996E36">
            <w:pPr>
              <w:jc w:val="center"/>
              <w:rPr>
                <w:rFonts w:cs="Arial"/>
                <w:sz w:val="16"/>
                <w:szCs w:val="18"/>
              </w:rPr>
            </w:pPr>
          </w:p>
        </w:tc>
        <w:tc>
          <w:tcPr>
            <w:tcW w:w="1800" w:type="dxa"/>
          </w:tcPr>
          <w:p w14:paraId="1FA20E62" w14:textId="77777777" w:rsidR="00996E36" w:rsidRPr="00971BF4" w:rsidRDefault="00996E36" w:rsidP="00996E36">
            <w:pPr>
              <w:jc w:val="center"/>
              <w:rPr>
                <w:rFonts w:cs="Arial"/>
                <w:sz w:val="16"/>
                <w:szCs w:val="18"/>
              </w:rPr>
            </w:pPr>
          </w:p>
        </w:tc>
        <w:tc>
          <w:tcPr>
            <w:tcW w:w="1890" w:type="dxa"/>
          </w:tcPr>
          <w:p w14:paraId="270E963A" w14:textId="77777777" w:rsidR="00996E36" w:rsidRPr="00971BF4" w:rsidRDefault="00996E36" w:rsidP="00996E36">
            <w:pPr>
              <w:jc w:val="center"/>
              <w:rPr>
                <w:rFonts w:cs="Arial"/>
                <w:sz w:val="16"/>
                <w:szCs w:val="18"/>
              </w:rPr>
            </w:pPr>
          </w:p>
        </w:tc>
      </w:tr>
      <w:tr w:rsidR="00996E36" w:rsidRPr="00093DC1" w14:paraId="7DDCF82A" w14:textId="77777777" w:rsidTr="00996E36">
        <w:trPr>
          <w:trHeight w:val="285"/>
        </w:trPr>
        <w:tc>
          <w:tcPr>
            <w:tcW w:w="629" w:type="dxa"/>
            <w:shd w:val="clear" w:color="auto" w:fill="auto"/>
            <w:noWrap/>
            <w:vAlign w:val="center"/>
          </w:tcPr>
          <w:p w14:paraId="7A80490B" w14:textId="77777777" w:rsidR="00996E36" w:rsidRPr="00971BF4" w:rsidRDefault="00996E36" w:rsidP="00996E36">
            <w:pPr>
              <w:jc w:val="center"/>
              <w:rPr>
                <w:rFonts w:cs="Arial"/>
                <w:sz w:val="16"/>
                <w:szCs w:val="18"/>
                <w:lang w:val="sr-Cyrl-RS"/>
              </w:rPr>
            </w:pPr>
            <w:r w:rsidRPr="00971BF4">
              <w:rPr>
                <w:rFonts w:cs="Arial"/>
                <w:sz w:val="16"/>
                <w:szCs w:val="18"/>
                <w:lang w:val="sr-Cyrl-RS"/>
              </w:rPr>
              <w:t>78</w:t>
            </w:r>
          </w:p>
        </w:tc>
        <w:tc>
          <w:tcPr>
            <w:tcW w:w="4313" w:type="dxa"/>
            <w:shd w:val="clear" w:color="auto" w:fill="auto"/>
            <w:vAlign w:val="bottom"/>
          </w:tcPr>
          <w:p w14:paraId="267F1805" w14:textId="77777777" w:rsidR="00996E36" w:rsidRPr="00971BF4" w:rsidRDefault="00996E36" w:rsidP="00996E36">
            <w:pPr>
              <w:rPr>
                <w:rFonts w:cs="Arial"/>
                <w:sz w:val="16"/>
                <w:szCs w:val="18"/>
              </w:rPr>
            </w:pPr>
            <w:r w:rsidRPr="00971BF4">
              <w:rPr>
                <w:rFonts w:cs="Arial"/>
                <w:sz w:val="16"/>
                <w:szCs w:val="18"/>
              </w:rPr>
              <w:t xml:space="preserve">Успонска цев С-2А  </w:t>
            </w:r>
          </w:p>
        </w:tc>
        <w:tc>
          <w:tcPr>
            <w:tcW w:w="1350" w:type="dxa"/>
            <w:vAlign w:val="center"/>
          </w:tcPr>
          <w:p w14:paraId="74C93661"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66381AC7"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16821BB" w14:textId="77777777" w:rsidR="00996E36" w:rsidRDefault="00996E36" w:rsidP="00996E36">
            <w:pPr>
              <w:jc w:val="center"/>
            </w:pPr>
            <w:r w:rsidRPr="0013152E">
              <w:rPr>
                <w:rFonts w:cs="Arial"/>
                <w:sz w:val="20"/>
                <w:szCs w:val="20"/>
                <w:lang w:val="sr-Cyrl-RS"/>
              </w:rPr>
              <w:t>1</w:t>
            </w:r>
          </w:p>
        </w:tc>
        <w:tc>
          <w:tcPr>
            <w:tcW w:w="1620" w:type="dxa"/>
          </w:tcPr>
          <w:p w14:paraId="62E2C9D0" w14:textId="77777777" w:rsidR="00996E36" w:rsidRPr="00971BF4" w:rsidRDefault="00996E36" w:rsidP="00996E36">
            <w:pPr>
              <w:jc w:val="center"/>
              <w:rPr>
                <w:rFonts w:cs="Arial"/>
                <w:sz w:val="16"/>
                <w:szCs w:val="18"/>
              </w:rPr>
            </w:pPr>
          </w:p>
        </w:tc>
        <w:tc>
          <w:tcPr>
            <w:tcW w:w="1800" w:type="dxa"/>
          </w:tcPr>
          <w:p w14:paraId="31652A52" w14:textId="77777777" w:rsidR="00996E36" w:rsidRPr="00971BF4" w:rsidRDefault="00996E36" w:rsidP="00996E36">
            <w:pPr>
              <w:jc w:val="center"/>
              <w:rPr>
                <w:rFonts w:cs="Arial"/>
                <w:sz w:val="16"/>
                <w:szCs w:val="18"/>
              </w:rPr>
            </w:pPr>
          </w:p>
        </w:tc>
        <w:tc>
          <w:tcPr>
            <w:tcW w:w="1890" w:type="dxa"/>
          </w:tcPr>
          <w:p w14:paraId="11156C00" w14:textId="77777777" w:rsidR="00996E36" w:rsidRPr="00971BF4" w:rsidRDefault="00996E36" w:rsidP="00996E36">
            <w:pPr>
              <w:jc w:val="center"/>
              <w:rPr>
                <w:rFonts w:cs="Arial"/>
                <w:sz w:val="16"/>
                <w:szCs w:val="18"/>
              </w:rPr>
            </w:pPr>
          </w:p>
        </w:tc>
      </w:tr>
      <w:tr w:rsidR="00996E36" w:rsidRPr="00093DC1" w14:paraId="3D496B7B" w14:textId="77777777" w:rsidTr="00996E36">
        <w:trPr>
          <w:trHeight w:val="285"/>
        </w:trPr>
        <w:tc>
          <w:tcPr>
            <w:tcW w:w="629" w:type="dxa"/>
            <w:shd w:val="clear" w:color="auto" w:fill="auto"/>
            <w:noWrap/>
            <w:vAlign w:val="center"/>
          </w:tcPr>
          <w:p w14:paraId="21295DFE" w14:textId="77777777" w:rsidR="00996E36" w:rsidRPr="00971BF4" w:rsidRDefault="00996E36" w:rsidP="00996E36">
            <w:pPr>
              <w:jc w:val="center"/>
              <w:rPr>
                <w:rFonts w:cs="Arial"/>
                <w:sz w:val="16"/>
                <w:szCs w:val="18"/>
                <w:lang w:val="sr-Cyrl-RS"/>
              </w:rPr>
            </w:pPr>
            <w:r w:rsidRPr="00971BF4">
              <w:rPr>
                <w:rFonts w:cs="Arial"/>
                <w:sz w:val="16"/>
                <w:szCs w:val="18"/>
                <w:lang w:val="sr-Cyrl-RS"/>
              </w:rPr>
              <w:t>79</w:t>
            </w:r>
          </w:p>
        </w:tc>
        <w:tc>
          <w:tcPr>
            <w:tcW w:w="4313" w:type="dxa"/>
            <w:shd w:val="clear" w:color="auto" w:fill="auto"/>
            <w:vAlign w:val="bottom"/>
          </w:tcPr>
          <w:p w14:paraId="4B07A121" w14:textId="77777777" w:rsidR="00996E36" w:rsidRPr="00971BF4" w:rsidRDefault="00996E36" w:rsidP="00996E36">
            <w:pPr>
              <w:rPr>
                <w:rFonts w:cs="Arial"/>
                <w:sz w:val="16"/>
                <w:szCs w:val="18"/>
              </w:rPr>
            </w:pPr>
            <w:r w:rsidRPr="00971BF4">
              <w:rPr>
                <w:rFonts w:cs="Arial"/>
                <w:sz w:val="16"/>
                <w:szCs w:val="18"/>
              </w:rPr>
              <w:t xml:space="preserve">Успонска цев С-6А  </w:t>
            </w:r>
          </w:p>
        </w:tc>
        <w:tc>
          <w:tcPr>
            <w:tcW w:w="1350" w:type="dxa"/>
            <w:vAlign w:val="center"/>
          </w:tcPr>
          <w:p w14:paraId="7EBD503E"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3FBC51E2"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369E3294" w14:textId="77777777" w:rsidR="00996E36" w:rsidRDefault="00996E36" w:rsidP="00996E36">
            <w:pPr>
              <w:jc w:val="center"/>
            </w:pPr>
            <w:r w:rsidRPr="0013152E">
              <w:rPr>
                <w:rFonts w:cs="Arial"/>
                <w:sz w:val="20"/>
                <w:szCs w:val="20"/>
                <w:lang w:val="sr-Cyrl-RS"/>
              </w:rPr>
              <w:t>1</w:t>
            </w:r>
          </w:p>
        </w:tc>
        <w:tc>
          <w:tcPr>
            <w:tcW w:w="1620" w:type="dxa"/>
          </w:tcPr>
          <w:p w14:paraId="6E072BAF" w14:textId="77777777" w:rsidR="00996E36" w:rsidRPr="00971BF4" w:rsidRDefault="00996E36" w:rsidP="00996E36">
            <w:pPr>
              <w:jc w:val="center"/>
              <w:rPr>
                <w:rFonts w:cs="Arial"/>
                <w:sz w:val="16"/>
                <w:szCs w:val="18"/>
              </w:rPr>
            </w:pPr>
          </w:p>
        </w:tc>
        <w:tc>
          <w:tcPr>
            <w:tcW w:w="1800" w:type="dxa"/>
          </w:tcPr>
          <w:p w14:paraId="2423C333" w14:textId="77777777" w:rsidR="00996E36" w:rsidRPr="00971BF4" w:rsidRDefault="00996E36" w:rsidP="00996E36">
            <w:pPr>
              <w:jc w:val="center"/>
              <w:rPr>
                <w:rFonts w:cs="Arial"/>
                <w:sz w:val="16"/>
                <w:szCs w:val="18"/>
              </w:rPr>
            </w:pPr>
          </w:p>
        </w:tc>
        <w:tc>
          <w:tcPr>
            <w:tcW w:w="1890" w:type="dxa"/>
          </w:tcPr>
          <w:p w14:paraId="0B04414A" w14:textId="77777777" w:rsidR="00996E36" w:rsidRPr="00971BF4" w:rsidRDefault="00996E36" w:rsidP="00996E36">
            <w:pPr>
              <w:jc w:val="center"/>
              <w:rPr>
                <w:rFonts w:cs="Arial"/>
                <w:sz w:val="16"/>
                <w:szCs w:val="18"/>
              </w:rPr>
            </w:pPr>
          </w:p>
        </w:tc>
      </w:tr>
      <w:tr w:rsidR="00996E36" w:rsidRPr="00093DC1" w14:paraId="56815ABF" w14:textId="77777777" w:rsidTr="00996E36">
        <w:trPr>
          <w:trHeight w:val="285"/>
        </w:trPr>
        <w:tc>
          <w:tcPr>
            <w:tcW w:w="629" w:type="dxa"/>
            <w:shd w:val="clear" w:color="auto" w:fill="auto"/>
            <w:noWrap/>
            <w:vAlign w:val="center"/>
          </w:tcPr>
          <w:p w14:paraId="44AD1EFB" w14:textId="77777777" w:rsidR="00996E36" w:rsidRPr="00971BF4" w:rsidRDefault="00996E36" w:rsidP="00996E36">
            <w:pPr>
              <w:jc w:val="center"/>
              <w:rPr>
                <w:rFonts w:cs="Arial"/>
                <w:sz w:val="16"/>
                <w:szCs w:val="18"/>
                <w:lang w:val="sr-Cyrl-RS"/>
              </w:rPr>
            </w:pPr>
            <w:r w:rsidRPr="00971BF4">
              <w:rPr>
                <w:rFonts w:cs="Arial"/>
                <w:sz w:val="16"/>
                <w:szCs w:val="18"/>
                <w:lang w:val="sr-Cyrl-RS"/>
              </w:rPr>
              <w:t>80</w:t>
            </w:r>
          </w:p>
        </w:tc>
        <w:tc>
          <w:tcPr>
            <w:tcW w:w="4313" w:type="dxa"/>
            <w:shd w:val="clear" w:color="auto" w:fill="auto"/>
            <w:vAlign w:val="bottom"/>
          </w:tcPr>
          <w:p w14:paraId="408A6018" w14:textId="77777777" w:rsidR="00996E36" w:rsidRPr="00971BF4" w:rsidRDefault="00996E36" w:rsidP="00996E36">
            <w:pPr>
              <w:rPr>
                <w:rFonts w:cs="Arial"/>
                <w:sz w:val="16"/>
                <w:szCs w:val="18"/>
              </w:rPr>
            </w:pPr>
            <w:r w:rsidRPr="00971BF4">
              <w:rPr>
                <w:rFonts w:cs="Arial"/>
                <w:sz w:val="16"/>
                <w:szCs w:val="18"/>
              </w:rPr>
              <w:t xml:space="preserve">Успонска цев С-9  А  </w:t>
            </w:r>
          </w:p>
        </w:tc>
        <w:tc>
          <w:tcPr>
            <w:tcW w:w="1350" w:type="dxa"/>
            <w:vAlign w:val="center"/>
          </w:tcPr>
          <w:p w14:paraId="17955B8D"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57E5FA1A"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CB89508" w14:textId="77777777" w:rsidR="00996E36" w:rsidRDefault="00996E36" w:rsidP="00996E36">
            <w:pPr>
              <w:jc w:val="center"/>
            </w:pPr>
            <w:r w:rsidRPr="0013152E">
              <w:rPr>
                <w:rFonts w:cs="Arial"/>
                <w:sz w:val="20"/>
                <w:szCs w:val="20"/>
                <w:lang w:val="sr-Cyrl-RS"/>
              </w:rPr>
              <w:t>1</w:t>
            </w:r>
          </w:p>
        </w:tc>
        <w:tc>
          <w:tcPr>
            <w:tcW w:w="1620" w:type="dxa"/>
          </w:tcPr>
          <w:p w14:paraId="403A28BA" w14:textId="77777777" w:rsidR="00996E36" w:rsidRPr="00971BF4" w:rsidRDefault="00996E36" w:rsidP="00996E36">
            <w:pPr>
              <w:jc w:val="center"/>
              <w:rPr>
                <w:rFonts w:cs="Arial"/>
                <w:sz w:val="16"/>
                <w:szCs w:val="18"/>
              </w:rPr>
            </w:pPr>
          </w:p>
        </w:tc>
        <w:tc>
          <w:tcPr>
            <w:tcW w:w="1800" w:type="dxa"/>
          </w:tcPr>
          <w:p w14:paraId="123932BA" w14:textId="77777777" w:rsidR="00996E36" w:rsidRPr="00971BF4" w:rsidRDefault="00996E36" w:rsidP="00996E36">
            <w:pPr>
              <w:jc w:val="center"/>
              <w:rPr>
                <w:rFonts w:cs="Arial"/>
                <w:sz w:val="16"/>
                <w:szCs w:val="18"/>
              </w:rPr>
            </w:pPr>
          </w:p>
        </w:tc>
        <w:tc>
          <w:tcPr>
            <w:tcW w:w="1890" w:type="dxa"/>
          </w:tcPr>
          <w:p w14:paraId="375BC42A" w14:textId="77777777" w:rsidR="00996E36" w:rsidRPr="00971BF4" w:rsidRDefault="00996E36" w:rsidP="00996E36">
            <w:pPr>
              <w:jc w:val="center"/>
              <w:rPr>
                <w:rFonts w:cs="Arial"/>
                <w:sz w:val="16"/>
                <w:szCs w:val="18"/>
              </w:rPr>
            </w:pPr>
          </w:p>
        </w:tc>
      </w:tr>
      <w:tr w:rsidR="00996E36" w:rsidRPr="00093DC1" w14:paraId="0B85232E" w14:textId="77777777" w:rsidTr="00996E36">
        <w:trPr>
          <w:trHeight w:val="285"/>
        </w:trPr>
        <w:tc>
          <w:tcPr>
            <w:tcW w:w="629" w:type="dxa"/>
            <w:shd w:val="clear" w:color="auto" w:fill="auto"/>
            <w:noWrap/>
            <w:vAlign w:val="center"/>
          </w:tcPr>
          <w:p w14:paraId="3B8322E9" w14:textId="77777777" w:rsidR="00996E36" w:rsidRPr="00971BF4" w:rsidRDefault="00996E36" w:rsidP="00996E36">
            <w:pPr>
              <w:jc w:val="center"/>
              <w:rPr>
                <w:rFonts w:cs="Arial"/>
                <w:sz w:val="16"/>
                <w:szCs w:val="18"/>
                <w:lang w:val="sr-Cyrl-RS"/>
              </w:rPr>
            </w:pPr>
            <w:r w:rsidRPr="00971BF4">
              <w:rPr>
                <w:rFonts w:cs="Arial"/>
                <w:sz w:val="16"/>
                <w:szCs w:val="18"/>
                <w:lang w:val="sr-Cyrl-RS"/>
              </w:rPr>
              <w:t>81</w:t>
            </w:r>
          </w:p>
        </w:tc>
        <w:tc>
          <w:tcPr>
            <w:tcW w:w="4313" w:type="dxa"/>
            <w:shd w:val="clear" w:color="auto" w:fill="auto"/>
            <w:vAlign w:val="bottom"/>
          </w:tcPr>
          <w:p w14:paraId="30DF1019" w14:textId="77777777" w:rsidR="00996E36" w:rsidRPr="00971BF4" w:rsidRDefault="00996E36" w:rsidP="00996E36">
            <w:pPr>
              <w:rPr>
                <w:rFonts w:cs="Arial"/>
                <w:sz w:val="16"/>
                <w:szCs w:val="18"/>
              </w:rPr>
            </w:pPr>
            <w:r w:rsidRPr="00971BF4">
              <w:rPr>
                <w:rFonts w:cs="Arial"/>
                <w:sz w:val="16"/>
                <w:szCs w:val="18"/>
              </w:rPr>
              <w:t>Успонска цев С-12 А </w:t>
            </w:r>
          </w:p>
        </w:tc>
        <w:tc>
          <w:tcPr>
            <w:tcW w:w="1350" w:type="dxa"/>
            <w:vAlign w:val="center"/>
          </w:tcPr>
          <w:p w14:paraId="7879658C"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64399D39"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1518D2B" w14:textId="77777777" w:rsidR="00996E36" w:rsidRDefault="00996E36" w:rsidP="00996E36">
            <w:pPr>
              <w:jc w:val="center"/>
            </w:pPr>
            <w:r w:rsidRPr="0013152E">
              <w:rPr>
                <w:rFonts w:cs="Arial"/>
                <w:sz w:val="20"/>
                <w:szCs w:val="20"/>
                <w:lang w:val="sr-Cyrl-RS"/>
              </w:rPr>
              <w:t>1</w:t>
            </w:r>
          </w:p>
        </w:tc>
        <w:tc>
          <w:tcPr>
            <w:tcW w:w="1620" w:type="dxa"/>
          </w:tcPr>
          <w:p w14:paraId="00A16EF6" w14:textId="77777777" w:rsidR="00996E36" w:rsidRPr="00971BF4" w:rsidRDefault="00996E36" w:rsidP="00996E36">
            <w:pPr>
              <w:jc w:val="center"/>
              <w:rPr>
                <w:rFonts w:cs="Arial"/>
                <w:sz w:val="16"/>
                <w:szCs w:val="18"/>
              </w:rPr>
            </w:pPr>
          </w:p>
        </w:tc>
        <w:tc>
          <w:tcPr>
            <w:tcW w:w="1800" w:type="dxa"/>
          </w:tcPr>
          <w:p w14:paraId="4C2A79A8" w14:textId="77777777" w:rsidR="00996E36" w:rsidRPr="00971BF4" w:rsidRDefault="00996E36" w:rsidP="00996E36">
            <w:pPr>
              <w:jc w:val="center"/>
              <w:rPr>
                <w:rFonts w:cs="Arial"/>
                <w:sz w:val="16"/>
                <w:szCs w:val="18"/>
              </w:rPr>
            </w:pPr>
          </w:p>
        </w:tc>
        <w:tc>
          <w:tcPr>
            <w:tcW w:w="1890" w:type="dxa"/>
          </w:tcPr>
          <w:p w14:paraId="1489F4E8" w14:textId="77777777" w:rsidR="00996E36" w:rsidRPr="00971BF4" w:rsidRDefault="00996E36" w:rsidP="00996E36">
            <w:pPr>
              <w:jc w:val="center"/>
              <w:rPr>
                <w:rFonts w:cs="Arial"/>
                <w:sz w:val="16"/>
                <w:szCs w:val="18"/>
              </w:rPr>
            </w:pPr>
          </w:p>
        </w:tc>
      </w:tr>
      <w:tr w:rsidR="00996E36" w:rsidRPr="00093DC1" w14:paraId="696E2577" w14:textId="77777777" w:rsidTr="00996E36">
        <w:trPr>
          <w:trHeight w:val="285"/>
        </w:trPr>
        <w:tc>
          <w:tcPr>
            <w:tcW w:w="629" w:type="dxa"/>
            <w:shd w:val="clear" w:color="auto" w:fill="auto"/>
            <w:noWrap/>
            <w:vAlign w:val="center"/>
          </w:tcPr>
          <w:p w14:paraId="0DA34659" w14:textId="77777777" w:rsidR="00996E36" w:rsidRPr="00971BF4" w:rsidRDefault="00996E36" w:rsidP="00996E36">
            <w:pPr>
              <w:jc w:val="center"/>
              <w:rPr>
                <w:rFonts w:cs="Arial"/>
                <w:sz w:val="16"/>
                <w:szCs w:val="18"/>
                <w:lang w:val="sr-Cyrl-RS"/>
              </w:rPr>
            </w:pPr>
            <w:r w:rsidRPr="00971BF4">
              <w:rPr>
                <w:rFonts w:cs="Arial"/>
                <w:sz w:val="16"/>
                <w:szCs w:val="18"/>
                <w:lang w:val="sr-Cyrl-RS"/>
              </w:rPr>
              <w:t>82</w:t>
            </w:r>
          </w:p>
        </w:tc>
        <w:tc>
          <w:tcPr>
            <w:tcW w:w="4313" w:type="dxa"/>
            <w:shd w:val="clear" w:color="auto" w:fill="auto"/>
            <w:vAlign w:val="bottom"/>
          </w:tcPr>
          <w:p w14:paraId="4BCE855F" w14:textId="77777777" w:rsidR="00996E36" w:rsidRPr="00971BF4" w:rsidRDefault="00996E36" w:rsidP="00996E36">
            <w:pPr>
              <w:rPr>
                <w:rFonts w:cs="Arial"/>
                <w:sz w:val="16"/>
                <w:szCs w:val="18"/>
              </w:rPr>
            </w:pPr>
            <w:r w:rsidRPr="00971BF4">
              <w:rPr>
                <w:rFonts w:cs="Arial"/>
                <w:sz w:val="16"/>
                <w:szCs w:val="18"/>
              </w:rPr>
              <w:t>Млазница С-1,2 А</w:t>
            </w:r>
          </w:p>
        </w:tc>
        <w:tc>
          <w:tcPr>
            <w:tcW w:w="1350" w:type="dxa"/>
            <w:vAlign w:val="center"/>
          </w:tcPr>
          <w:p w14:paraId="4CDF5A76"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2F9E4F9D"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760FF57" w14:textId="77777777" w:rsidR="00996E36" w:rsidRDefault="00996E36" w:rsidP="00996E36">
            <w:pPr>
              <w:jc w:val="center"/>
            </w:pPr>
            <w:r w:rsidRPr="0013152E">
              <w:rPr>
                <w:rFonts w:cs="Arial"/>
                <w:sz w:val="20"/>
                <w:szCs w:val="20"/>
                <w:lang w:val="sr-Cyrl-RS"/>
              </w:rPr>
              <w:t>1</w:t>
            </w:r>
          </w:p>
        </w:tc>
        <w:tc>
          <w:tcPr>
            <w:tcW w:w="1620" w:type="dxa"/>
          </w:tcPr>
          <w:p w14:paraId="0F30AD7C" w14:textId="77777777" w:rsidR="00996E36" w:rsidRPr="00971BF4" w:rsidRDefault="00996E36" w:rsidP="00996E36">
            <w:pPr>
              <w:jc w:val="center"/>
              <w:rPr>
                <w:rFonts w:cs="Arial"/>
                <w:sz w:val="16"/>
                <w:szCs w:val="18"/>
              </w:rPr>
            </w:pPr>
          </w:p>
        </w:tc>
        <w:tc>
          <w:tcPr>
            <w:tcW w:w="1800" w:type="dxa"/>
          </w:tcPr>
          <w:p w14:paraId="597C31B5" w14:textId="77777777" w:rsidR="00996E36" w:rsidRPr="00971BF4" w:rsidRDefault="00996E36" w:rsidP="00996E36">
            <w:pPr>
              <w:jc w:val="center"/>
              <w:rPr>
                <w:rFonts w:cs="Arial"/>
                <w:sz w:val="16"/>
                <w:szCs w:val="18"/>
              </w:rPr>
            </w:pPr>
          </w:p>
        </w:tc>
        <w:tc>
          <w:tcPr>
            <w:tcW w:w="1890" w:type="dxa"/>
          </w:tcPr>
          <w:p w14:paraId="0C8BC76C" w14:textId="77777777" w:rsidR="00996E36" w:rsidRPr="00971BF4" w:rsidRDefault="00996E36" w:rsidP="00996E36">
            <w:pPr>
              <w:jc w:val="center"/>
              <w:rPr>
                <w:rFonts w:cs="Arial"/>
                <w:sz w:val="16"/>
                <w:szCs w:val="18"/>
              </w:rPr>
            </w:pPr>
          </w:p>
        </w:tc>
      </w:tr>
      <w:tr w:rsidR="00996E36" w:rsidRPr="00093DC1" w14:paraId="70EEDA3F" w14:textId="77777777" w:rsidTr="00996E36">
        <w:trPr>
          <w:trHeight w:val="285"/>
        </w:trPr>
        <w:tc>
          <w:tcPr>
            <w:tcW w:w="629" w:type="dxa"/>
            <w:shd w:val="clear" w:color="auto" w:fill="auto"/>
            <w:noWrap/>
            <w:vAlign w:val="center"/>
          </w:tcPr>
          <w:p w14:paraId="41A03F04" w14:textId="77777777" w:rsidR="00996E36" w:rsidRPr="00971BF4" w:rsidRDefault="00996E36" w:rsidP="00996E36">
            <w:pPr>
              <w:jc w:val="center"/>
              <w:rPr>
                <w:rFonts w:cs="Arial"/>
                <w:sz w:val="16"/>
                <w:szCs w:val="18"/>
                <w:lang w:val="sr-Cyrl-RS"/>
              </w:rPr>
            </w:pPr>
            <w:r w:rsidRPr="00971BF4">
              <w:rPr>
                <w:rFonts w:cs="Arial"/>
                <w:sz w:val="16"/>
                <w:szCs w:val="18"/>
                <w:lang w:val="sr-Cyrl-RS"/>
              </w:rPr>
              <w:t>83</w:t>
            </w:r>
          </w:p>
        </w:tc>
        <w:tc>
          <w:tcPr>
            <w:tcW w:w="4313" w:type="dxa"/>
            <w:shd w:val="clear" w:color="auto" w:fill="auto"/>
            <w:vAlign w:val="bottom"/>
          </w:tcPr>
          <w:p w14:paraId="3B9E4ECD" w14:textId="77777777" w:rsidR="00996E36" w:rsidRPr="00971BF4" w:rsidRDefault="00996E36" w:rsidP="00996E36">
            <w:pPr>
              <w:rPr>
                <w:rFonts w:cs="Arial"/>
                <w:sz w:val="16"/>
                <w:szCs w:val="18"/>
              </w:rPr>
            </w:pPr>
            <w:r w:rsidRPr="00971BF4">
              <w:rPr>
                <w:rFonts w:cs="Arial"/>
                <w:sz w:val="16"/>
                <w:szCs w:val="18"/>
              </w:rPr>
              <w:t>Гумено црево С-6,9 А са магнетом</w:t>
            </w:r>
          </w:p>
        </w:tc>
        <w:tc>
          <w:tcPr>
            <w:tcW w:w="1350" w:type="dxa"/>
            <w:vAlign w:val="center"/>
          </w:tcPr>
          <w:p w14:paraId="4341D9DA"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504F4FB2"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DB12ECB" w14:textId="77777777" w:rsidR="00996E36" w:rsidRDefault="00996E36" w:rsidP="00996E36">
            <w:pPr>
              <w:jc w:val="center"/>
            </w:pPr>
            <w:r w:rsidRPr="0013152E">
              <w:rPr>
                <w:rFonts w:cs="Arial"/>
                <w:sz w:val="20"/>
                <w:szCs w:val="20"/>
                <w:lang w:val="sr-Cyrl-RS"/>
              </w:rPr>
              <w:t>1</w:t>
            </w:r>
          </w:p>
        </w:tc>
        <w:tc>
          <w:tcPr>
            <w:tcW w:w="1620" w:type="dxa"/>
          </w:tcPr>
          <w:p w14:paraId="615CCE07" w14:textId="77777777" w:rsidR="00996E36" w:rsidRPr="00971BF4" w:rsidRDefault="00996E36" w:rsidP="00996E36">
            <w:pPr>
              <w:jc w:val="center"/>
              <w:rPr>
                <w:rFonts w:cs="Arial"/>
                <w:sz w:val="16"/>
                <w:szCs w:val="18"/>
              </w:rPr>
            </w:pPr>
          </w:p>
        </w:tc>
        <w:tc>
          <w:tcPr>
            <w:tcW w:w="1800" w:type="dxa"/>
          </w:tcPr>
          <w:p w14:paraId="4058C9CB" w14:textId="77777777" w:rsidR="00996E36" w:rsidRPr="00971BF4" w:rsidRDefault="00996E36" w:rsidP="00996E36">
            <w:pPr>
              <w:jc w:val="center"/>
              <w:rPr>
                <w:rFonts w:cs="Arial"/>
                <w:sz w:val="16"/>
                <w:szCs w:val="18"/>
              </w:rPr>
            </w:pPr>
          </w:p>
        </w:tc>
        <w:tc>
          <w:tcPr>
            <w:tcW w:w="1890" w:type="dxa"/>
          </w:tcPr>
          <w:p w14:paraId="29425620" w14:textId="77777777" w:rsidR="00996E36" w:rsidRPr="00971BF4" w:rsidRDefault="00996E36" w:rsidP="00996E36">
            <w:pPr>
              <w:jc w:val="center"/>
              <w:rPr>
                <w:rFonts w:cs="Arial"/>
                <w:sz w:val="16"/>
                <w:szCs w:val="18"/>
              </w:rPr>
            </w:pPr>
          </w:p>
        </w:tc>
      </w:tr>
      <w:tr w:rsidR="00996E36" w:rsidRPr="00093DC1" w14:paraId="67E0FE79" w14:textId="77777777" w:rsidTr="00996E36">
        <w:trPr>
          <w:trHeight w:val="285"/>
        </w:trPr>
        <w:tc>
          <w:tcPr>
            <w:tcW w:w="629" w:type="dxa"/>
            <w:shd w:val="clear" w:color="auto" w:fill="auto"/>
            <w:noWrap/>
            <w:vAlign w:val="center"/>
          </w:tcPr>
          <w:p w14:paraId="16378DD0" w14:textId="77777777" w:rsidR="00996E36" w:rsidRPr="00971BF4" w:rsidRDefault="00996E36" w:rsidP="00996E36">
            <w:pPr>
              <w:jc w:val="center"/>
              <w:rPr>
                <w:rFonts w:cs="Arial"/>
                <w:sz w:val="16"/>
                <w:szCs w:val="18"/>
                <w:lang w:val="sr-Cyrl-RS"/>
              </w:rPr>
            </w:pPr>
            <w:r w:rsidRPr="00971BF4">
              <w:rPr>
                <w:rFonts w:cs="Arial"/>
                <w:sz w:val="16"/>
                <w:szCs w:val="18"/>
                <w:lang w:val="sr-Cyrl-RS"/>
              </w:rPr>
              <w:t>84</w:t>
            </w:r>
          </w:p>
        </w:tc>
        <w:tc>
          <w:tcPr>
            <w:tcW w:w="4313" w:type="dxa"/>
            <w:shd w:val="clear" w:color="auto" w:fill="auto"/>
            <w:vAlign w:val="bottom"/>
          </w:tcPr>
          <w:p w14:paraId="6C481FD4" w14:textId="77777777" w:rsidR="00996E36" w:rsidRPr="00971BF4" w:rsidRDefault="00996E36" w:rsidP="00996E36">
            <w:pPr>
              <w:rPr>
                <w:rFonts w:cs="Arial"/>
                <w:sz w:val="16"/>
                <w:szCs w:val="18"/>
              </w:rPr>
            </w:pPr>
            <w:r w:rsidRPr="00971BF4">
              <w:rPr>
                <w:rFonts w:cs="Arial"/>
                <w:sz w:val="16"/>
                <w:szCs w:val="18"/>
              </w:rPr>
              <w:t>Манометар</w:t>
            </w:r>
          </w:p>
        </w:tc>
        <w:tc>
          <w:tcPr>
            <w:tcW w:w="1350" w:type="dxa"/>
            <w:vAlign w:val="center"/>
          </w:tcPr>
          <w:p w14:paraId="25F9FBDB"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023FD382"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5A1D89F" w14:textId="77777777" w:rsidR="00996E36" w:rsidRDefault="00996E36" w:rsidP="00996E36">
            <w:pPr>
              <w:jc w:val="center"/>
            </w:pPr>
            <w:r w:rsidRPr="0013152E">
              <w:rPr>
                <w:rFonts w:cs="Arial"/>
                <w:sz w:val="20"/>
                <w:szCs w:val="20"/>
                <w:lang w:val="sr-Cyrl-RS"/>
              </w:rPr>
              <w:t>1</w:t>
            </w:r>
          </w:p>
        </w:tc>
        <w:tc>
          <w:tcPr>
            <w:tcW w:w="1620" w:type="dxa"/>
          </w:tcPr>
          <w:p w14:paraId="0D004706" w14:textId="77777777" w:rsidR="00996E36" w:rsidRPr="00971BF4" w:rsidRDefault="00996E36" w:rsidP="00996E36">
            <w:pPr>
              <w:jc w:val="center"/>
              <w:rPr>
                <w:rFonts w:cs="Arial"/>
                <w:sz w:val="16"/>
                <w:szCs w:val="18"/>
              </w:rPr>
            </w:pPr>
          </w:p>
        </w:tc>
        <w:tc>
          <w:tcPr>
            <w:tcW w:w="1800" w:type="dxa"/>
          </w:tcPr>
          <w:p w14:paraId="5EB173F0" w14:textId="77777777" w:rsidR="00996E36" w:rsidRPr="00971BF4" w:rsidRDefault="00996E36" w:rsidP="00996E36">
            <w:pPr>
              <w:jc w:val="center"/>
              <w:rPr>
                <w:rFonts w:cs="Arial"/>
                <w:sz w:val="16"/>
                <w:szCs w:val="18"/>
              </w:rPr>
            </w:pPr>
          </w:p>
        </w:tc>
        <w:tc>
          <w:tcPr>
            <w:tcW w:w="1890" w:type="dxa"/>
          </w:tcPr>
          <w:p w14:paraId="58B9B852" w14:textId="77777777" w:rsidR="00996E36" w:rsidRPr="00971BF4" w:rsidRDefault="00996E36" w:rsidP="00996E36">
            <w:pPr>
              <w:jc w:val="center"/>
              <w:rPr>
                <w:rFonts w:cs="Arial"/>
                <w:sz w:val="16"/>
                <w:szCs w:val="18"/>
              </w:rPr>
            </w:pPr>
          </w:p>
        </w:tc>
      </w:tr>
      <w:tr w:rsidR="00996E36" w:rsidRPr="00093DC1" w14:paraId="30AC245B" w14:textId="77777777" w:rsidTr="00996E36">
        <w:trPr>
          <w:trHeight w:val="285"/>
        </w:trPr>
        <w:tc>
          <w:tcPr>
            <w:tcW w:w="629" w:type="dxa"/>
            <w:shd w:val="clear" w:color="auto" w:fill="auto"/>
            <w:noWrap/>
            <w:vAlign w:val="center"/>
          </w:tcPr>
          <w:p w14:paraId="3D8F5C3F" w14:textId="77777777" w:rsidR="00996E36" w:rsidRPr="00971BF4" w:rsidRDefault="00996E36" w:rsidP="00996E36">
            <w:pPr>
              <w:jc w:val="center"/>
              <w:rPr>
                <w:rFonts w:cs="Arial"/>
                <w:sz w:val="16"/>
                <w:szCs w:val="18"/>
                <w:lang w:val="sr-Cyrl-RS"/>
              </w:rPr>
            </w:pPr>
            <w:r w:rsidRPr="00971BF4">
              <w:rPr>
                <w:rFonts w:cs="Arial"/>
                <w:sz w:val="16"/>
                <w:szCs w:val="18"/>
                <w:lang w:val="sr-Cyrl-RS"/>
              </w:rPr>
              <w:t>85</w:t>
            </w:r>
          </w:p>
        </w:tc>
        <w:tc>
          <w:tcPr>
            <w:tcW w:w="4313" w:type="dxa"/>
            <w:shd w:val="clear" w:color="auto" w:fill="auto"/>
            <w:vAlign w:val="bottom"/>
          </w:tcPr>
          <w:p w14:paraId="3FD2B321" w14:textId="77777777" w:rsidR="00996E36" w:rsidRPr="00971BF4" w:rsidRDefault="00996E36" w:rsidP="00996E36">
            <w:pPr>
              <w:rPr>
                <w:rFonts w:cs="Arial"/>
                <w:sz w:val="16"/>
                <w:szCs w:val="18"/>
              </w:rPr>
            </w:pPr>
            <w:r w:rsidRPr="00971BF4">
              <w:rPr>
                <w:rFonts w:cs="Arial"/>
                <w:sz w:val="16"/>
                <w:szCs w:val="18"/>
              </w:rPr>
              <w:t>Заптива</w:t>
            </w:r>
            <w:r w:rsidRPr="00971BF4">
              <w:rPr>
                <w:rFonts w:cs="Arial"/>
                <w:sz w:val="16"/>
                <w:szCs w:val="18"/>
                <w:lang w:val="sr-Cyrl-RS"/>
              </w:rPr>
              <w:t>ч</w:t>
            </w:r>
            <w:r w:rsidRPr="00971BF4">
              <w:rPr>
                <w:rFonts w:cs="Arial"/>
                <w:sz w:val="16"/>
                <w:szCs w:val="18"/>
              </w:rPr>
              <w:t xml:space="preserve"> манометра</w:t>
            </w:r>
          </w:p>
        </w:tc>
        <w:tc>
          <w:tcPr>
            <w:tcW w:w="1350" w:type="dxa"/>
            <w:vAlign w:val="center"/>
          </w:tcPr>
          <w:p w14:paraId="112ED574"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4CBF7C29"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90B137F" w14:textId="77777777" w:rsidR="00996E36" w:rsidRDefault="00996E36" w:rsidP="00996E36">
            <w:pPr>
              <w:jc w:val="center"/>
            </w:pPr>
            <w:r w:rsidRPr="0013152E">
              <w:rPr>
                <w:rFonts w:cs="Arial"/>
                <w:sz w:val="20"/>
                <w:szCs w:val="20"/>
                <w:lang w:val="sr-Cyrl-RS"/>
              </w:rPr>
              <w:t>1</w:t>
            </w:r>
          </w:p>
        </w:tc>
        <w:tc>
          <w:tcPr>
            <w:tcW w:w="1620" w:type="dxa"/>
          </w:tcPr>
          <w:p w14:paraId="68F7F0D6" w14:textId="77777777" w:rsidR="00996E36" w:rsidRPr="00971BF4" w:rsidRDefault="00996E36" w:rsidP="00996E36">
            <w:pPr>
              <w:jc w:val="center"/>
              <w:rPr>
                <w:rFonts w:cs="Arial"/>
                <w:sz w:val="16"/>
                <w:szCs w:val="18"/>
              </w:rPr>
            </w:pPr>
          </w:p>
        </w:tc>
        <w:tc>
          <w:tcPr>
            <w:tcW w:w="1800" w:type="dxa"/>
          </w:tcPr>
          <w:p w14:paraId="0ADF2BB2" w14:textId="77777777" w:rsidR="00996E36" w:rsidRPr="00971BF4" w:rsidRDefault="00996E36" w:rsidP="00996E36">
            <w:pPr>
              <w:jc w:val="center"/>
              <w:rPr>
                <w:rFonts w:cs="Arial"/>
                <w:sz w:val="16"/>
                <w:szCs w:val="18"/>
              </w:rPr>
            </w:pPr>
          </w:p>
        </w:tc>
        <w:tc>
          <w:tcPr>
            <w:tcW w:w="1890" w:type="dxa"/>
          </w:tcPr>
          <w:p w14:paraId="2E9BF8FF" w14:textId="77777777" w:rsidR="00996E36" w:rsidRPr="00971BF4" w:rsidRDefault="00996E36" w:rsidP="00996E36">
            <w:pPr>
              <w:jc w:val="center"/>
              <w:rPr>
                <w:rFonts w:cs="Arial"/>
                <w:sz w:val="16"/>
                <w:szCs w:val="18"/>
              </w:rPr>
            </w:pPr>
          </w:p>
        </w:tc>
      </w:tr>
      <w:tr w:rsidR="00996E36" w:rsidRPr="00093DC1" w14:paraId="3C07EA4D" w14:textId="77777777" w:rsidTr="00996E36">
        <w:trPr>
          <w:trHeight w:val="285"/>
        </w:trPr>
        <w:tc>
          <w:tcPr>
            <w:tcW w:w="629" w:type="dxa"/>
            <w:shd w:val="clear" w:color="auto" w:fill="auto"/>
            <w:noWrap/>
            <w:vAlign w:val="center"/>
          </w:tcPr>
          <w:p w14:paraId="56FB891B" w14:textId="77777777" w:rsidR="00996E36" w:rsidRPr="00971BF4" w:rsidRDefault="00996E36" w:rsidP="00996E36">
            <w:pPr>
              <w:jc w:val="center"/>
              <w:rPr>
                <w:rFonts w:cs="Arial"/>
                <w:sz w:val="16"/>
                <w:szCs w:val="18"/>
                <w:lang w:val="sr-Cyrl-RS"/>
              </w:rPr>
            </w:pPr>
            <w:r w:rsidRPr="00971BF4">
              <w:rPr>
                <w:rFonts w:cs="Arial"/>
                <w:sz w:val="16"/>
                <w:szCs w:val="18"/>
                <w:lang w:val="sr-Cyrl-RS"/>
              </w:rPr>
              <w:t>86</w:t>
            </w:r>
          </w:p>
        </w:tc>
        <w:tc>
          <w:tcPr>
            <w:tcW w:w="4313" w:type="dxa"/>
            <w:shd w:val="clear" w:color="auto" w:fill="auto"/>
            <w:vAlign w:val="bottom"/>
          </w:tcPr>
          <w:p w14:paraId="0AC7A6AE" w14:textId="77777777" w:rsidR="00996E36" w:rsidRPr="00971BF4" w:rsidRDefault="00996E36" w:rsidP="00996E36">
            <w:pPr>
              <w:rPr>
                <w:rFonts w:cs="Arial"/>
                <w:sz w:val="16"/>
                <w:szCs w:val="18"/>
              </w:rPr>
            </w:pPr>
            <w:r w:rsidRPr="00971BF4">
              <w:rPr>
                <w:rFonts w:cs="Arial"/>
                <w:sz w:val="16"/>
                <w:szCs w:val="18"/>
              </w:rPr>
              <w:t>Заптива</w:t>
            </w:r>
            <w:r w:rsidRPr="00971BF4">
              <w:rPr>
                <w:rFonts w:cs="Arial"/>
                <w:sz w:val="16"/>
                <w:szCs w:val="18"/>
                <w:lang w:val="sr-Cyrl-RS"/>
              </w:rPr>
              <w:t>ч</w:t>
            </w:r>
            <w:r w:rsidRPr="00971BF4">
              <w:rPr>
                <w:rFonts w:cs="Arial"/>
                <w:sz w:val="16"/>
                <w:szCs w:val="18"/>
              </w:rPr>
              <w:t xml:space="preserve"> игле горњи</w:t>
            </w:r>
          </w:p>
        </w:tc>
        <w:tc>
          <w:tcPr>
            <w:tcW w:w="1350" w:type="dxa"/>
            <w:vAlign w:val="center"/>
          </w:tcPr>
          <w:p w14:paraId="28521AD5"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70DC2B01"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496AA618" w14:textId="77777777" w:rsidR="00996E36" w:rsidRDefault="00996E36" w:rsidP="00996E36">
            <w:pPr>
              <w:jc w:val="center"/>
            </w:pPr>
            <w:r w:rsidRPr="0013152E">
              <w:rPr>
                <w:rFonts w:cs="Arial"/>
                <w:sz w:val="20"/>
                <w:szCs w:val="20"/>
                <w:lang w:val="sr-Cyrl-RS"/>
              </w:rPr>
              <w:t>1</w:t>
            </w:r>
          </w:p>
        </w:tc>
        <w:tc>
          <w:tcPr>
            <w:tcW w:w="1620" w:type="dxa"/>
          </w:tcPr>
          <w:p w14:paraId="1B72D3BE" w14:textId="77777777" w:rsidR="00996E36" w:rsidRPr="00971BF4" w:rsidRDefault="00996E36" w:rsidP="00996E36">
            <w:pPr>
              <w:jc w:val="center"/>
              <w:rPr>
                <w:rFonts w:cs="Arial"/>
                <w:sz w:val="16"/>
                <w:szCs w:val="18"/>
              </w:rPr>
            </w:pPr>
          </w:p>
        </w:tc>
        <w:tc>
          <w:tcPr>
            <w:tcW w:w="1800" w:type="dxa"/>
          </w:tcPr>
          <w:p w14:paraId="1F31DE84" w14:textId="77777777" w:rsidR="00996E36" w:rsidRPr="00971BF4" w:rsidRDefault="00996E36" w:rsidP="00996E36">
            <w:pPr>
              <w:jc w:val="center"/>
              <w:rPr>
                <w:rFonts w:cs="Arial"/>
                <w:sz w:val="16"/>
                <w:szCs w:val="18"/>
              </w:rPr>
            </w:pPr>
          </w:p>
        </w:tc>
        <w:tc>
          <w:tcPr>
            <w:tcW w:w="1890" w:type="dxa"/>
          </w:tcPr>
          <w:p w14:paraId="57323429" w14:textId="77777777" w:rsidR="00996E36" w:rsidRPr="00971BF4" w:rsidRDefault="00996E36" w:rsidP="00996E36">
            <w:pPr>
              <w:jc w:val="center"/>
              <w:rPr>
                <w:rFonts w:cs="Arial"/>
                <w:sz w:val="16"/>
                <w:szCs w:val="18"/>
              </w:rPr>
            </w:pPr>
          </w:p>
        </w:tc>
      </w:tr>
      <w:tr w:rsidR="00996E36" w:rsidRPr="00093DC1" w14:paraId="7963567C" w14:textId="77777777" w:rsidTr="00996E36">
        <w:trPr>
          <w:trHeight w:val="285"/>
        </w:trPr>
        <w:tc>
          <w:tcPr>
            <w:tcW w:w="629" w:type="dxa"/>
            <w:shd w:val="clear" w:color="auto" w:fill="auto"/>
            <w:noWrap/>
            <w:vAlign w:val="center"/>
          </w:tcPr>
          <w:p w14:paraId="16B46AE9" w14:textId="77777777" w:rsidR="00996E36" w:rsidRPr="00971BF4" w:rsidRDefault="00996E36" w:rsidP="00996E36">
            <w:pPr>
              <w:jc w:val="center"/>
              <w:rPr>
                <w:rFonts w:cs="Arial"/>
                <w:sz w:val="16"/>
                <w:szCs w:val="18"/>
                <w:lang w:val="sr-Cyrl-RS"/>
              </w:rPr>
            </w:pPr>
            <w:r w:rsidRPr="00971BF4">
              <w:rPr>
                <w:rFonts w:cs="Arial"/>
                <w:sz w:val="16"/>
                <w:szCs w:val="18"/>
                <w:lang w:val="sr-Cyrl-RS"/>
              </w:rPr>
              <w:t>87</w:t>
            </w:r>
          </w:p>
        </w:tc>
        <w:tc>
          <w:tcPr>
            <w:tcW w:w="4313" w:type="dxa"/>
            <w:shd w:val="clear" w:color="auto" w:fill="auto"/>
            <w:vAlign w:val="bottom"/>
          </w:tcPr>
          <w:p w14:paraId="22762571" w14:textId="77777777" w:rsidR="00996E36" w:rsidRPr="00971BF4" w:rsidRDefault="00996E36" w:rsidP="00996E36">
            <w:pPr>
              <w:rPr>
                <w:rFonts w:cs="Arial"/>
                <w:sz w:val="16"/>
                <w:szCs w:val="18"/>
              </w:rPr>
            </w:pPr>
            <w:r w:rsidRPr="00971BF4">
              <w:rPr>
                <w:rFonts w:cs="Arial"/>
                <w:sz w:val="16"/>
                <w:szCs w:val="18"/>
              </w:rPr>
              <w:t>Заптивач капе стални притисак</w:t>
            </w:r>
          </w:p>
        </w:tc>
        <w:tc>
          <w:tcPr>
            <w:tcW w:w="1350" w:type="dxa"/>
            <w:vAlign w:val="center"/>
          </w:tcPr>
          <w:p w14:paraId="29872DC1"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41F3067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34B529B" w14:textId="77777777" w:rsidR="00996E36" w:rsidRDefault="00996E36" w:rsidP="00996E36">
            <w:pPr>
              <w:jc w:val="center"/>
            </w:pPr>
            <w:r w:rsidRPr="0013152E">
              <w:rPr>
                <w:rFonts w:cs="Arial"/>
                <w:sz w:val="20"/>
                <w:szCs w:val="20"/>
                <w:lang w:val="sr-Cyrl-RS"/>
              </w:rPr>
              <w:t>1</w:t>
            </w:r>
          </w:p>
        </w:tc>
        <w:tc>
          <w:tcPr>
            <w:tcW w:w="1620" w:type="dxa"/>
          </w:tcPr>
          <w:p w14:paraId="1BACBC35" w14:textId="77777777" w:rsidR="00996E36" w:rsidRPr="00971BF4" w:rsidRDefault="00996E36" w:rsidP="00996E36">
            <w:pPr>
              <w:jc w:val="center"/>
              <w:rPr>
                <w:rFonts w:cs="Arial"/>
                <w:sz w:val="16"/>
                <w:szCs w:val="18"/>
              </w:rPr>
            </w:pPr>
          </w:p>
        </w:tc>
        <w:tc>
          <w:tcPr>
            <w:tcW w:w="1800" w:type="dxa"/>
          </w:tcPr>
          <w:p w14:paraId="4CBD0410" w14:textId="77777777" w:rsidR="00996E36" w:rsidRPr="00971BF4" w:rsidRDefault="00996E36" w:rsidP="00996E36">
            <w:pPr>
              <w:jc w:val="center"/>
              <w:rPr>
                <w:rFonts w:cs="Arial"/>
                <w:sz w:val="16"/>
                <w:szCs w:val="18"/>
              </w:rPr>
            </w:pPr>
          </w:p>
        </w:tc>
        <w:tc>
          <w:tcPr>
            <w:tcW w:w="1890" w:type="dxa"/>
          </w:tcPr>
          <w:p w14:paraId="0A51A63E" w14:textId="77777777" w:rsidR="00996E36" w:rsidRPr="00971BF4" w:rsidRDefault="00996E36" w:rsidP="00996E36">
            <w:pPr>
              <w:jc w:val="center"/>
              <w:rPr>
                <w:rFonts w:cs="Arial"/>
                <w:sz w:val="16"/>
                <w:szCs w:val="18"/>
              </w:rPr>
            </w:pPr>
          </w:p>
        </w:tc>
      </w:tr>
      <w:tr w:rsidR="00996E36" w:rsidRPr="00093DC1" w14:paraId="2288A024" w14:textId="77777777" w:rsidTr="00996E36">
        <w:trPr>
          <w:trHeight w:val="285"/>
        </w:trPr>
        <w:tc>
          <w:tcPr>
            <w:tcW w:w="629" w:type="dxa"/>
            <w:shd w:val="clear" w:color="auto" w:fill="auto"/>
            <w:noWrap/>
            <w:vAlign w:val="center"/>
          </w:tcPr>
          <w:p w14:paraId="72F9DB90" w14:textId="77777777" w:rsidR="00996E36" w:rsidRPr="00971BF4" w:rsidRDefault="00996E36" w:rsidP="00996E36">
            <w:pPr>
              <w:jc w:val="center"/>
              <w:rPr>
                <w:rFonts w:cs="Arial"/>
                <w:sz w:val="16"/>
                <w:szCs w:val="18"/>
                <w:lang w:val="sr-Cyrl-RS"/>
              </w:rPr>
            </w:pPr>
            <w:r w:rsidRPr="00971BF4">
              <w:rPr>
                <w:rFonts w:cs="Arial"/>
                <w:sz w:val="16"/>
                <w:szCs w:val="18"/>
                <w:lang w:val="sr-Cyrl-RS"/>
              </w:rPr>
              <w:t>88</w:t>
            </w:r>
          </w:p>
        </w:tc>
        <w:tc>
          <w:tcPr>
            <w:tcW w:w="4313" w:type="dxa"/>
            <w:shd w:val="clear" w:color="auto" w:fill="auto"/>
            <w:vAlign w:val="bottom"/>
          </w:tcPr>
          <w:p w14:paraId="766921B7" w14:textId="77777777" w:rsidR="00996E36" w:rsidRPr="00971BF4" w:rsidRDefault="00996E36" w:rsidP="00996E36">
            <w:pPr>
              <w:rPr>
                <w:rFonts w:cs="Arial"/>
                <w:sz w:val="16"/>
                <w:szCs w:val="18"/>
              </w:rPr>
            </w:pPr>
            <w:r w:rsidRPr="00971BF4">
              <w:rPr>
                <w:rFonts w:cs="Arial"/>
                <w:sz w:val="16"/>
                <w:szCs w:val="18"/>
              </w:rPr>
              <w:t>Осигурач стални притисак</w:t>
            </w:r>
          </w:p>
        </w:tc>
        <w:tc>
          <w:tcPr>
            <w:tcW w:w="1350" w:type="dxa"/>
            <w:vAlign w:val="center"/>
          </w:tcPr>
          <w:p w14:paraId="3A3F53CE"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2A7ED616"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5EE7D212" w14:textId="77777777" w:rsidR="00996E36" w:rsidRDefault="00996E36" w:rsidP="00996E36">
            <w:pPr>
              <w:jc w:val="center"/>
            </w:pPr>
            <w:r w:rsidRPr="0013152E">
              <w:rPr>
                <w:rFonts w:cs="Arial"/>
                <w:sz w:val="20"/>
                <w:szCs w:val="20"/>
                <w:lang w:val="sr-Cyrl-RS"/>
              </w:rPr>
              <w:t>1</w:t>
            </w:r>
          </w:p>
        </w:tc>
        <w:tc>
          <w:tcPr>
            <w:tcW w:w="1620" w:type="dxa"/>
          </w:tcPr>
          <w:p w14:paraId="7E72F2B3" w14:textId="77777777" w:rsidR="00996E36" w:rsidRPr="00971BF4" w:rsidRDefault="00996E36" w:rsidP="00996E36">
            <w:pPr>
              <w:jc w:val="center"/>
              <w:rPr>
                <w:rFonts w:cs="Arial"/>
                <w:sz w:val="16"/>
                <w:szCs w:val="18"/>
              </w:rPr>
            </w:pPr>
          </w:p>
        </w:tc>
        <w:tc>
          <w:tcPr>
            <w:tcW w:w="1800" w:type="dxa"/>
          </w:tcPr>
          <w:p w14:paraId="1AD5A807" w14:textId="77777777" w:rsidR="00996E36" w:rsidRPr="00971BF4" w:rsidRDefault="00996E36" w:rsidP="00996E36">
            <w:pPr>
              <w:jc w:val="center"/>
              <w:rPr>
                <w:rFonts w:cs="Arial"/>
                <w:sz w:val="16"/>
                <w:szCs w:val="18"/>
              </w:rPr>
            </w:pPr>
          </w:p>
        </w:tc>
        <w:tc>
          <w:tcPr>
            <w:tcW w:w="1890" w:type="dxa"/>
          </w:tcPr>
          <w:p w14:paraId="119BD6B5" w14:textId="77777777" w:rsidR="00996E36" w:rsidRPr="00971BF4" w:rsidRDefault="00996E36" w:rsidP="00996E36">
            <w:pPr>
              <w:jc w:val="center"/>
              <w:rPr>
                <w:rFonts w:cs="Arial"/>
                <w:sz w:val="16"/>
                <w:szCs w:val="18"/>
              </w:rPr>
            </w:pPr>
          </w:p>
        </w:tc>
      </w:tr>
      <w:tr w:rsidR="00996E36" w:rsidRPr="00093DC1" w14:paraId="43CDF08C" w14:textId="77777777" w:rsidTr="00996E36">
        <w:trPr>
          <w:trHeight w:val="285"/>
        </w:trPr>
        <w:tc>
          <w:tcPr>
            <w:tcW w:w="629" w:type="dxa"/>
            <w:shd w:val="clear" w:color="auto" w:fill="auto"/>
            <w:noWrap/>
            <w:vAlign w:val="center"/>
          </w:tcPr>
          <w:p w14:paraId="6E745C5E" w14:textId="77777777" w:rsidR="00996E36" w:rsidRPr="00971BF4" w:rsidRDefault="00996E36" w:rsidP="00996E36">
            <w:pPr>
              <w:jc w:val="center"/>
              <w:rPr>
                <w:rFonts w:cs="Arial"/>
                <w:sz w:val="16"/>
                <w:szCs w:val="18"/>
                <w:lang w:val="sr-Cyrl-RS"/>
              </w:rPr>
            </w:pPr>
            <w:r w:rsidRPr="00971BF4">
              <w:rPr>
                <w:rFonts w:cs="Arial"/>
                <w:sz w:val="16"/>
                <w:szCs w:val="18"/>
                <w:lang w:val="sr-Cyrl-RS"/>
              </w:rPr>
              <w:t>89</w:t>
            </w:r>
          </w:p>
        </w:tc>
        <w:tc>
          <w:tcPr>
            <w:tcW w:w="4313" w:type="dxa"/>
            <w:shd w:val="clear" w:color="auto" w:fill="auto"/>
            <w:vAlign w:val="bottom"/>
          </w:tcPr>
          <w:p w14:paraId="01087372" w14:textId="77777777" w:rsidR="00996E36" w:rsidRPr="00971BF4" w:rsidRDefault="00996E36" w:rsidP="00996E36">
            <w:pPr>
              <w:rPr>
                <w:rFonts w:cs="Arial"/>
                <w:sz w:val="16"/>
                <w:szCs w:val="18"/>
              </w:rPr>
            </w:pPr>
            <w:r w:rsidRPr="00971BF4">
              <w:rPr>
                <w:rFonts w:cs="Arial"/>
                <w:sz w:val="16"/>
                <w:szCs w:val="18"/>
              </w:rPr>
              <w:t xml:space="preserve">Вешалица ППА  стални притисак </w:t>
            </w:r>
          </w:p>
        </w:tc>
        <w:tc>
          <w:tcPr>
            <w:tcW w:w="1350" w:type="dxa"/>
            <w:vAlign w:val="center"/>
          </w:tcPr>
          <w:p w14:paraId="3C41821B"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3829074C"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909CA79" w14:textId="77777777" w:rsidR="00996E36" w:rsidRDefault="00996E36" w:rsidP="00996E36">
            <w:pPr>
              <w:jc w:val="center"/>
            </w:pPr>
            <w:r w:rsidRPr="0013152E">
              <w:rPr>
                <w:rFonts w:cs="Arial"/>
                <w:sz w:val="20"/>
                <w:szCs w:val="20"/>
                <w:lang w:val="sr-Cyrl-RS"/>
              </w:rPr>
              <w:t>1</w:t>
            </w:r>
          </w:p>
        </w:tc>
        <w:tc>
          <w:tcPr>
            <w:tcW w:w="1620" w:type="dxa"/>
          </w:tcPr>
          <w:p w14:paraId="27A951F6" w14:textId="77777777" w:rsidR="00996E36" w:rsidRPr="00971BF4" w:rsidRDefault="00996E36" w:rsidP="00996E36">
            <w:pPr>
              <w:jc w:val="center"/>
              <w:rPr>
                <w:rFonts w:cs="Arial"/>
                <w:sz w:val="16"/>
                <w:szCs w:val="18"/>
              </w:rPr>
            </w:pPr>
          </w:p>
        </w:tc>
        <w:tc>
          <w:tcPr>
            <w:tcW w:w="1800" w:type="dxa"/>
          </w:tcPr>
          <w:p w14:paraId="25BA0137" w14:textId="77777777" w:rsidR="00996E36" w:rsidRPr="00971BF4" w:rsidRDefault="00996E36" w:rsidP="00996E36">
            <w:pPr>
              <w:jc w:val="center"/>
              <w:rPr>
                <w:rFonts w:cs="Arial"/>
                <w:sz w:val="16"/>
                <w:szCs w:val="18"/>
              </w:rPr>
            </w:pPr>
          </w:p>
        </w:tc>
        <w:tc>
          <w:tcPr>
            <w:tcW w:w="1890" w:type="dxa"/>
          </w:tcPr>
          <w:p w14:paraId="6BCD7352" w14:textId="77777777" w:rsidR="00996E36" w:rsidRPr="00971BF4" w:rsidRDefault="00996E36" w:rsidP="00996E36">
            <w:pPr>
              <w:jc w:val="center"/>
              <w:rPr>
                <w:rFonts w:cs="Arial"/>
                <w:sz w:val="16"/>
                <w:szCs w:val="18"/>
              </w:rPr>
            </w:pPr>
          </w:p>
        </w:tc>
      </w:tr>
      <w:tr w:rsidR="00996E36" w:rsidRPr="00093DC1" w14:paraId="35326271" w14:textId="77777777" w:rsidTr="00996E36">
        <w:trPr>
          <w:trHeight w:val="285"/>
        </w:trPr>
        <w:tc>
          <w:tcPr>
            <w:tcW w:w="629" w:type="dxa"/>
            <w:shd w:val="clear" w:color="auto" w:fill="auto"/>
            <w:noWrap/>
            <w:vAlign w:val="center"/>
          </w:tcPr>
          <w:p w14:paraId="4E920A18" w14:textId="77777777" w:rsidR="00996E36" w:rsidRPr="00971BF4" w:rsidRDefault="00996E36" w:rsidP="00996E36">
            <w:pPr>
              <w:jc w:val="center"/>
              <w:rPr>
                <w:rFonts w:cs="Arial"/>
                <w:sz w:val="16"/>
                <w:szCs w:val="18"/>
                <w:lang w:val="sr-Cyrl-RS"/>
              </w:rPr>
            </w:pPr>
            <w:r w:rsidRPr="00971BF4">
              <w:rPr>
                <w:rFonts w:cs="Arial"/>
                <w:sz w:val="16"/>
                <w:szCs w:val="18"/>
                <w:lang w:val="sr-Cyrl-RS"/>
              </w:rPr>
              <w:t>90</w:t>
            </w:r>
          </w:p>
        </w:tc>
        <w:tc>
          <w:tcPr>
            <w:tcW w:w="4313" w:type="dxa"/>
            <w:shd w:val="clear" w:color="auto" w:fill="auto"/>
            <w:vAlign w:val="bottom"/>
          </w:tcPr>
          <w:p w14:paraId="539A0F63" w14:textId="77777777" w:rsidR="00996E36" w:rsidRPr="00971BF4" w:rsidRDefault="00996E36" w:rsidP="00996E36">
            <w:pPr>
              <w:rPr>
                <w:rFonts w:cs="Arial"/>
                <w:sz w:val="16"/>
                <w:szCs w:val="18"/>
              </w:rPr>
            </w:pPr>
            <w:r w:rsidRPr="00971BF4">
              <w:rPr>
                <w:rFonts w:cs="Arial"/>
                <w:sz w:val="16"/>
                <w:szCs w:val="18"/>
              </w:rPr>
              <w:t xml:space="preserve">Ударна игла С-1,2 А </w:t>
            </w:r>
          </w:p>
        </w:tc>
        <w:tc>
          <w:tcPr>
            <w:tcW w:w="1350" w:type="dxa"/>
            <w:vAlign w:val="center"/>
          </w:tcPr>
          <w:p w14:paraId="584D2C8B"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23B2B9B3"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A8ABC68" w14:textId="77777777" w:rsidR="00996E36" w:rsidRDefault="00996E36" w:rsidP="00996E36">
            <w:pPr>
              <w:jc w:val="center"/>
            </w:pPr>
            <w:r w:rsidRPr="0013152E">
              <w:rPr>
                <w:rFonts w:cs="Arial"/>
                <w:sz w:val="20"/>
                <w:szCs w:val="20"/>
                <w:lang w:val="sr-Cyrl-RS"/>
              </w:rPr>
              <w:t>1</w:t>
            </w:r>
          </w:p>
        </w:tc>
        <w:tc>
          <w:tcPr>
            <w:tcW w:w="1620" w:type="dxa"/>
          </w:tcPr>
          <w:p w14:paraId="576A93FB" w14:textId="77777777" w:rsidR="00996E36" w:rsidRPr="00971BF4" w:rsidRDefault="00996E36" w:rsidP="00996E36">
            <w:pPr>
              <w:jc w:val="center"/>
              <w:rPr>
                <w:rFonts w:cs="Arial"/>
                <w:sz w:val="16"/>
                <w:szCs w:val="18"/>
              </w:rPr>
            </w:pPr>
          </w:p>
        </w:tc>
        <w:tc>
          <w:tcPr>
            <w:tcW w:w="1800" w:type="dxa"/>
          </w:tcPr>
          <w:p w14:paraId="2EBBF8D9" w14:textId="77777777" w:rsidR="00996E36" w:rsidRPr="00971BF4" w:rsidRDefault="00996E36" w:rsidP="00996E36">
            <w:pPr>
              <w:jc w:val="center"/>
              <w:rPr>
                <w:rFonts w:cs="Arial"/>
                <w:sz w:val="16"/>
                <w:szCs w:val="18"/>
              </w:rPr>
            </w:pPr>
          </w:p>
        </w:tc>
        <w:tc>
          <w:tcPr>
            <w:tcW w:w="1890" w:type="dxa"/>
          </w:tcPr>
          <w:p w14:paraId="7C466F8D" w14:textId="77777777" w:rsidR="00996E36" w:rsidRPr="00971BF4" w:rsidRDefault="00996E36" w:rsidP="00996E36">
            <w:pPr>
              <w:jc w:val="center"/>
              <w:rPr>
                <w:rFonts w:cs="Arial"/>
                <w:sz w:val="16"/>
                <w:szCs w:val="18"/>
              </w:rPr>
            </w:pPr>
          </w:p>
        </w:tc>
      </w:tr>
      <w:tr w:rsidR="00996E36" w:rsidRPr="00093DC1" w14:paraId="77045C80" w14:textId="77777777" w:rsidTr="00996E36">
        <w:trPr>
          <w:trHeight w:val="285"/>
        </w:trPr>
        <w:tc>
          <w:tcPr>
            <w:tcW w:w="629" w:type="dxa"/>
            <w:shd w:val="clear" w:color="auto" w:fill="auto"/>
            <w:noWrap/>
            <w:vAlign w:val="center"/>
          </w:tcPr>
          <w:p w14:paraId="68F76A61" w14:textId="77777777" w:rsidR="00996E36" w:rsidRPr="00971BF4" w:rsidRDefault="00996E36" w:rsidP="00996E36">
            <w:pPr>
              <w:jc w:val="center"/>
              <w:rPr>
                <w:rFonts w:cs="Arial"/>
                <w:sz w:val="16"/>
                <w:szCs w:val="18"/>
                <w:lang w:val="sr-Cyrl-RS"/>
              </w:rPr>
            </w:pPr>
            <w:r w:rsidRPr="00971BF4">
              <w:rPr>
                <w:rFonts w:cs="Arial"/>
                <w:sz w:val="16"/>
                <w:szCs w:val="18"/>
                <w:lang w:val="sr-Cyrl-RS"/>
              </w:rPr>
              <w:t>91</w:t>
            </w:r>
          </w:p>
        </w:tc>
        <w:tc>
          <w:tcPr>
            <w:tcW w:w="4313" w:type="dxa"/>
            <w:shd w:val="clear" w:color="auto" w:fill="auto"/>
            <w:vAlign w:val="bottom"/>
          </w:tcPr>
          <w:p w14:paraId="76B90990" w14:textId="77777777" w:rsidR="00996E36" w:rsidRPr="00971BF4" w:rsidRDefault="00996E36" w:rsidP="00996E36">
            <w:pPr>
              <w:rPr>
                <w:rFonts w:cs="Arial"/>
                <w:sz w:val="16"/>
                <w:szCs w:val="18"/>
              </w:rPr>
            </w:pPr>
            <w:r w:rsidRPr="00971BF4">
              <w:rPr>
                <w:rFonts w:cs="Arial"/>
                <w:sz w:val="16"/>
                <w:szCs w:val="18"/>
              </w:rPr>
              <w:t>Ударна игла С-6,9 А</w:t>
            </w:r>
          </w:p>
        </w:tc>
        <w:tc>
          <w:tcPr>
            <w:tcW w:w="1350" w:type="dxa"/>
            <w:vAlign w:val="center"/>
          </w:tcPr>
          <w:p w14:paraId="33B0E2F5"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23FF9E68"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06CC79C" w14:textId="77777777" w:rsidR="00996E36" w:rsidRDefault="00996E36" w:rsidP="00996E36">
            <w:pPr>
              <w:jc w:val="center"/>
            </w:pPr>
            <w:r w:rsidRPr="0013152E">
              <w:rPr>
                <w:rFonts w:cs="Arial"/>
                <w:sz w:val="20"/>
                <w:szCs w:val="20"/>
                <w:lang w:val="sr-Cyrl-RS"/>
              </w:rPr>
              <w:t>1</w:t>
            </w:r>
          </w:p>
        </w:tc>
        <w:tc>
          <w:tcPr>
            <w:tcW w:w="1620" w:type="dxa"/>
          </w:tcPr>
          <w:p w14:paraId="08327E9F" w14:textId="77777777" w:rsidR="00996E36" w:rsidRPr="00971BF4" w:rsidRDefault="00996E36" w:rsidP="00996E36">
            <w:pPr>
              <w:jc w:val="center"/>
              <w:rPr>
                <w:rFonts w:cs="Arial"/>
                <w:sz w:val="16"/>
                <w:szCs w:val="18"/>
              </w:rPr>
            </w:pPr>
          </w:p>
        </w:tc>
        <w:tc>
          <w:tcPr>
            <w:tcW w:w="1800" w:type="dxa"/>
          </w:tcPr>
          <w:p w14:paraId="1430502A" w14:textId="77777777" w:rsidR="00996E36" w:rsidRPr="00971BF4" w:rsidRDefault="00996E36" w:rsidP="00996E36">
            <w:pPr>
              <w:jc w:val="center"/>
              <w:rPr>
                <w:rFonts w:cs="Arial"/>
                <w:sz w:val="16"/>
                <w:szCs w:val="18"/>
              </w:rPr>
            </w:pPr>
          </w:p>
        </w:tc>
        <w:tc>
          <w:tcPr>
            <w:tcW w:w="1890" w:type="dxa"/>
          </w:tcPr>
          <w:p w14:paraId="1C8009CA" w14:textId="77777777" w:rsidR="00996E36" w:rsidRPr="00971BF4" w:rsidRDefault="00996E36" w:rsidP="00996E36">
            <w:pPr>
              <w:jc w:val="center"/>
              <w:rPr>
                <w:rFonts w:cs="Arial"/>
                <w:sz w:val="16"/>
                <w:szCs w:val="18"/>
              </w:rPr>
            </w:pPr>
          </w:p>
        </w:tc>
      </w:tr>
      <w:tr w:rsidR="00996E36" w:rsidRPr="00093DC1" w14:paraId="69AD449E" w14:textId="77777777" w:rsidTr="00996E36">
        <w:trPr>
          <w:trHeight w:val="285"/>
        </w:trPr>
        <w:tc>
          <w:tcPr>
            <w:tcW w:w="629" w:type="dxa"/>
            <w:shd w:val="clear" w:color="auto" w:fill="auto"/>
            <w:noWrap/>
            <w:vAlign w:val="center"/>
          </w:tcPr>
          <w:p w14:paraId="7D5D9DB2" w14:textId="77777777" w:rsidR="00996E36" w:rsidRPr="00971BF4" w:rsidRDefault="00996E36" w:rsidP="00996E36">
            <w:pPr>
              <w:jc w:val="center"/>
              <w:rPr>
                <w:rFonts w:cs="Arial"/>
                <w:sz w:val="16"/>
                <w:szCs w:val="18"/>
                <w:lang w:val="sr-Cyrl-RS"/>
              </w:rPr>
            </w:pPr>
            <w:r w:rsidRPr="00971BF4">
              <w:rPr>
                <w:rFonts w:cs="Arial"/>
                <w:sz w:val="16"/>
                <w:szCs w:val="18"/>
                <w:lang w:val="sr-Cyrl-RS"/>
              </w:rPr>
              <w:t>92</w:t>
            </w:r>
          </w:p>
        </w:tc>
        <w:tc>
          <w:tcPr>
            <w:tcW w:w="4313" w:type="dxa"/>
            <w:shd w:val="clear" w:color="auto" w:fill="auto"/>
            <w:vAlign w:val="bottom"/>
          </w:tcPr>
          <w:p w14:paraId="0B77B7F8" w14:textId="77777777" w:rsidR="00996E36" w:rsidRPr="00971BF4" w:rsidRDefault="00996E36" w:rsidP="00996E36">
            <w:pPr>
              <w:rPr>
                <w:rFonts w:cs="Arial"/>
                <w:sz w:val="16"/>
                <w:szCs w:val="18"/>
              </w:rPr>
            </w:pPr>
            <w:r w:rsidRPr="00971BF4">
              <w:rPr>
                <w:rFonts w:cs="Arial"/>
                <w:sz w:val="16"/>
                <w:szCs w:val="18"/>
              </w:rPr>
              <w:t>Заптивач ударне игле  С-1,2,6,9 А</w:t>
            </w:r>
          </w:p>
        </w:tc>
        <w:tc>
          <w:tcPr>
            <w:tcW w:w="1350" w:type="dxa"/>
            <w:vAlign w:val="center"/>
          </w:tcPr>
          <w:p w14:paraId="0AD953C7"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4E6FB2FD"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E326881" w14:textId="77777777" w:rsidR="00996E36" w:rsidRDefault="00996E36" w:rsidP="00996E36">
            <w:pPr>
              <w:jc w:val="center"/>
            </w:pPr>
            <w:r w:rsidRPr="0013152E">
              <w:rPr>
                <w:rFonts w:cs="Arial"/>
                <w:sz w:val="20"/>
                <w:szCs w:val="20"/>
                <w:lang w:val="sr-Cyrl-RS"/>
              </w:rPr>
              <w:t>1</w:t>
            </w:r>
          </w:p>
        </w:tc>
        <w:tc>
          <w:tcPr>
            <w:tcW w:w="1620" w:type="dxa"/>
          </w:tcPr>
          <w:p w14:paraId="5EDFF979" w14:textId="77777777" w:rsidR="00996E36" w:rsidRPr="00971BF4" w:rsidRDefault="00996E36" w:rsidP="00996E36">
            <w:pPr>
              <w:jc w:val="center"/>
              <w:rPr>
                <w:rFonts w:cs="Arial"/>
                <w:sz w:val="16"/>
                <w:szCs w:val="18"/>
              </w:rPr>
            </w:pPr>
          </w:p>
        </w:tc>
        <w:tc>
          <w:tcPr>
            <w:tcW w:w="1800" w:type="dxa"/>
          </w:tcPr>
          <w:p w14:paraId="51728447" w14:textId="77777777" w:rsidR="00996E36" w:rsidRPr="00971BF4" w:rsidRDefault="00996E36" w:rsidP="00996E36">
            <w:pPr>
              <w:jc w:val="center"/>
              <w:rPr>
                <w:rFonts w:cs="Arial"/>
                <w:sz w:val="16"/>
                <w:szCs w:val="18"/>
              </w:rPr>
            </w:pPr>
          </w:p>
        </w:tc>
        <w:tc>
          <w:tcPr>
            <w:tcW w:w="1890" w:type="dxa"/>
          </w:tcPr>
          <w:p w14:paraId="31497228" w14:textId="77777777" w:rsidR="00996E36" w:rsidRPr="00971BF4" w:rsidRDefault="00996E36" w:rsidP="00996E36">
            <w:pPr>
              <w:jc w:val="center"/>
              <w:rPr>
                <w:rFonts w:cs="Arial"/>
                <w:sz w:val="16"/>
                <w:szCs w:val="18"/>
              </w:rPr>
            </w:pPr>
          </w:p>
        </w:tc>
      </w:tr>
      <w:tr w:rsidR="00996E36" w:rsidRPr="00093DC1" w14:paraId="23371B54" w14:textId="77777777" w:rsidTr="00996E36">
        <w:trPr>
          <w:trHeight w:val="285"/>
        </w:trPr>
        <w:tc>
          <w:tcPr>
            <w:tcW w:w="629" w:type="dxa"/>
            <w:shd w:val="clear" w:color="auto" w:fill="auto"/>
            <w:noWrap/>
            <w:vAlign w:val="center"/>
          </w:tcPr>
          <w:p w14:paraId="372E444E" w14:textId="77777777" w:rsidR="00996E36" w:rsidRPr="00971BF4" w:rsidRDefault="00996E36" w:rsidP="00996E36">
            <w:pPr>
              <w:jc w:val="center"/>
              <w:rPr>
                <w:rFonts w:cs="Arial"/>
                <w:sz w:val="16"/>
                <w:szCs w:val="18"/>
                <w:lang w:val="sr-Cyrl-RS"/>
              </w:rPr>
            </w:pPr>
            <w:r w:rsidRPr="00971BF4">
              <w:rPr>
                <w:rFonts w:cs="Arial"/>
                <w:sz w:val="16"/>
                <w:szCs w:val="18"/>
                <w:lang w:val="sr-Cyrl-RS"/>
              </w:rPr>
              <w:lastRenderedPageBreak/>
              <w:t>93</w:t>
            </w:r>
          </w:p>
        </w:tc>
        <w:tc>
          <w:tcPr>
            <w:tcW w:w="4313" w:type="dxa"/>
            <w:shd w:val="clear" w:color="auto" w:fill="auto"/>
            <w:vAlign w:val="bottom"/>
          </w:tcPr>
          <w:p w14:paraId="04FF3530" w14:textId="77777777" w:rsidR="00996E36" w:rsidRPr="00971BF4" w:rsidRDefault="00996E36" w:rsidP="00996E36">
            <w:pPr>
              <w:rPr>
                <w:rFonts w:cs="Arial"/>
                <w:sz w:val="16"/>
                <w:szCs w:val="18"/>
              </w:rPr>
            </w:pPr>
            <w:r w:rsidRPr="00971BF4">
              <w:rPr>
                <w:rFonts w:cs="Arial"/>
                <w:sz w:val="16"/>
                <w:szCs w:val="18"/>
              </w:rPr>
              <w:t>Налепница С-1,2,6,9 А</w:t>
            </w:r>
          </w:p>
        </w:tc>
        <w:tc>
          <w:tcPr>
            <w:tcW w:w="1350" w:type="dxa"/>
            <w:vAlign w:val="center"/>
          </w:tcPr>
          <w:p w14:paraId="4DA8258A"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46B4F454"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270E0226" w14:textId="77777777" w:rsidR="00996E36" w:rsidRDefault="00996E36" w:rsidP="00996E36">
            <w:pPr>
              <w:jc w:val="center"/>
            </w:pPr>
            <w:r w:rsidRPr="0013152E">
              <w:rPr>
                <w:rFonts w:cs="Arial"/>
                <w:sz w:val="20"/>
                <w:szCs w:val="20"/>
                <w:lang w:val="sr-Cyrl-RS"/>
              </w:rPr>
              <w:t>1</w:t>
            </w:r>
          </w:p>
        </w:tc>
        <w:tc>
          <w:tcPr>
            <w:tcW w:w="1620" w:type="dxa"/>
          </w:tcPr>
          <w:p w14:paraId="5F753828" w14:textId="77777777" w:rsidR="00996E36" w:rsidRPr="00971BF4" w:rsidRDefault="00996E36" w:rsidP="00996E36">
            <w:pPr>
              <w:jc w:val="center"/>
              <w:rPr>
                <w:rFonts w:cs="Arial"/>
                <w:sz w:val="16"/>
                <w:szCs w:val="18"/>
              </w:rPr>
            </w:pPr>
          </w:p>
        </w:tc>
        <w:tc>
          <w:tcPr>
            <w:tcW w:w="1800" w:type="dxa"/>
          </w:tcPr>
          <w:p w14:paraId="2EF833E5" w14:textId="77777777" w:rsidR="00996E36" w:rsidRPr="00971BF4" w:rsidRDefault="00996E36" w:rsidP="00996E36">
            <w:pPr>
              <w:jc w:val="center"/>
              <w:rPr>
                <w:rFonts w:cs="Arial"/>
                <w:sz w:val="16"/>
                <w:szCs w:val="18"/>
              </w:rPr>
            </w:pPr>
          </w:p>
        </w:tc>
        <w:tc>
          <w:tcPr>
            <w:tcW w:w="1890" w:type="dxa"/>
          </w:tcPr>
          <w:p w14:paraId="02EB981C" w14:textId="77777777" w:rsidR="00996E36" w:rsidRPr="00971BF4" w:rsidRDefault="00996E36" w:rsidP="00996E36">
            <w:pPr>
              <w:jc w:val="center"/>
              <w:rPr>
                <w:rFonts w:cs="Arial"/>
                <w:sz w:val="16"/>
                <w:szCs w:val="18"/>
              </w:rPr>
            </w:pPr>
          </w:p>
        </w:tc>
      </w:tr>
      <w:tr w:rsidR="00996E36" w:rsidRPr="00093DC1" w14:paraId="2CB96547" w14:textId="77777777" w:rsidTr="00996E36">
        <w:trPr>
          <w:trHeight w:val="285"/>
        </w:trPr>
        <w:tc>
          <w:tcPr>
            <w:tcW w:w="629" w:type="dxa"/>
            <w:shd w:val="clear" w:color="auto" w:fill="auto"/>
            <w:noWrap/>
            <w:vAlign w:val="center"/>
          </w:tcPr>
          <w:p w14:paraId="14201EFE" w14:textId="77777777" w:rsidR="00996E36" w:rsidRPr="00971BF4" w:rsidRDefault="00996E36" w:rsidP="00996E36">
            <w:pPr>
              <w:jc w:val="center"/>
              <w:rPr>
                <w:rFonts w:cs="Arial"/>
                <w:sz w:val="16"/>
                <w:szCs w:val="18"/>
                <w:lang w:val="sr-Cyrl-RS"/>
              </w:rPr>
            </w:pPr>
            <w:r w:rsidRPr="00971BF4">
              <w:rPr>
                <w:rFonts w:cs="Arial"/>
                <w:sz w:val="16"/>
                <w:szCs w:val="18"/>
                <w:lang w:val="sr-Cyrl-RS"/>
              </w:rPr>
              <w:t>94</w:t>
            </w:r>
          </w:p>
        </w:tc>
        <w:tc>
          <w:tcPr>
            <w:tcW w:w="4313" w:type="dxa"/>
            <w:shd w:val="clear" w:color="auto" w:fill="auto"/>
            <w:vAlign w:val="bottom"/>
          </w:tcPr>
          <w:p w14:paraId="2F51A69B" w14:textId="77777777" w:rsidR="00996E36" w:rsidRPr="00971BF4" w:rsidRDefault="00996E36" w:rsidP="00996E36">
            <w:pPr>
              <w:rPr>
                <w:rFonts w:cs="Arial"/>
                <w:sz w:val="16"/>
                <w:szCs w:val="18"/>
              </w:rPr>
            </w:pPr>
            <w:r w:rsidRPr="00971BF4">
              <w:rPr>
                <w:rFonts w:cs="Arial"/>
                <w:sz w:val="16"/>
                <w:szCs w:val="18"/>
              </w:rPr>
              <w:t>Опруга С-1,2,6,9А  стални притисак</w:t>
            </w:r>
          </w:p>
        </w:tc>
        <w:tc>
          <w:tcPr>
            <w:tcW w:w="1350" w:type="dxa"/>
            <w:vAlign w:val="center"/>
          </w:tcPr>
          <w:p w14:paraId="6A7141DA"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15F83538"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6E1E63D5" w14:textId="77777777" w:rsidR="00996E36" w:rsidRDefault="00996E36" w:rsidP="00996E36">
            <w:pPr>
              <w:jc w:val="center"/>
            </w:pPr>
            <w:r w:rsidRPr="0013152E">
              <w:rPr>
                <w:rFonts w:cs="Arial"/>
                <w:sz w:val="20"/>
                <w:szCs w:val="20"/>
                <w:lang w:val="sr-Cyrl-RS"/>
              </w:rPr>
              <w:t>1</w:t>
            </w:r>
          </w:p>
        </w:tc>
        <w:tc>
          <w:tcPr>
            <w:tcW w:w="1620" w:type="dxa"/>
          </w:tcPr>
          <w:p w14:paraId="1EE8CEF4" w14:textId="77777777" w:rsidR="00996E36" w:rsidRPr="00971BF4" w:rsidRDefault="00996E36" w:rsidP="00996E36">
            <w:pPr>
              <w:jc w:val="center"/>
              <w:rPr>
                <w:rFonts w:cs="Arial"/>
                <w:sz w:val="16"/>
                <w:szCs w:val="18"/>
              </w:rPr>
            </w:pPr>
          </w:p>
        </w:tc>
        <w:tc>
          <w:tcPr>
            <w:tcW w:w="1800" w:type="dxa"/>
          </w:tcPr>
          <w:p w14:paraId="645821C2" w14:textId="77777777" w:rsidR="00996E36" w:rsidRPr="00971BF4" w:rsidRDefault="00996E36" w:rsidP="00996E36">
            <w:pPr>
              <w:jc w:val="center"/>
              <w:rPr>
                <w:rFonts w:cs="Arial"/>
                <w:sz w:val="16"/>
                <w:szCs w:val="18"/>
              </w:rPr>
            </w:pPr>
          </w:p>
        </w:tc>
        <w:tc>
          <w:tcPr>
            <w:tcW w:w="1890" w:type="dxa"/>
          </w:tcPr>
          <w:p w14:paraId="2413F562" w14:textId="77777777" w:rsidR="00996E36" w:rsidRPr="00971BF4" w:rsidRDefault="00996E36" w:rsidP="00996E36">
            <w:pPr>
              <w:jc w:val="center"/>
              <w:rPr>
                <w:rFonts w:cs="Arial"/>
                <w:sz w:val="16"/>
                <w:szCs w:val="18"/>
              </w:rPr>
            </w:pPr>
          </w:p>
        </w:tc>
      </w:tr>
      <w:tr w:rsidR="00996E36" w:rsidRPr="00093DC1" w14:paraId="25A8DA0D" w14:textId="77777777" w:rsidTr="00996E36">
        <w:trPr>
          <w:trHeight w:val="285"/>
        </w:trPr>
        <w:tc>
          <w:tcPr>
            <w:tcW w:w="629" w:type="dxa"/>
            <w:shd w:val="clear" w:color="auto" w:fill="auto"/>
            <w:noWrap/>
            <w:vAlign w:val="center"/>
          </w:tcPr>
          <w:p w14:paraId="5F6F22DE" w14:textId="77777777" w:rsidR="00996E36" w:rsidRPr="00971BF4" w:rsidRDefault="00996E36" w:rsidP="00996E36">
            <w:pPr>
              <w:jc w:val="center"/>
              <w:rPr>
                <w:rFonts w:cs="Arial"/>
                <w:sz w:val="16"/>
                <w:szCs w:val="18"/>
                <w:lang w:val="sr-Cyrl-RS"/>
              </w:rPr>
            </w:pPr>
            <w:r w:rsidRPr="00971BF4">
              <w:rPr>
                <w:rFonts w:cs="Arial"/>
                <w:sz w:val="16"/>
                <w:szCs w:val="18"/>
                <w:lang w:val="sr-Cyrl-RS"/>
              </w:rPr>
              <w:t>95</w:t>
            </w:r>
          </w:p>
        </w:tc>
        <w:tc>
          <w:tcPr>
            <w:tcW w:w="4313" w:type="dxa"/>
            <w:shd w:val="clear" w:color="auto" w:fill="auto"/>
            <w:vAlign w:val="bottom"/>
          </w:tcPr>
          <w:p w14:paraId="459982D4" w14:textId="77777777" w:rsidR="00996E36" w:rsidRPr="00971BF4" w:rsidRDefault="00996E36" w:rsidP="00996E36">
            <w:pPr>
              <w:rPr>
                <w:rFonts w:cs="Arial"/>
                <w:sz w:val="16"/>
                <w:szCs w:val="18"/>
              </w:rPr>
            </w:pPr>
            <w:r w:rsidRPr="00971BF4">
              <w:rPr>
                <w:rFonts w:cs="Arial"/>
                <w:sz w:val="16"/>
                <w:szCs w:val="18"/>
              </w:rPr>
              <w:t>Спојна навртка ПЛ  стални притисак</w:t>
            </w:r>
          </w:p>
        </w:tc>
        <w:tc>
          <w:tcPr>
            <w:tcW w:w="1350" w:type="dxa"/>
            <w:vAlign w:val="center"/>
          </w:tcPr>
          <w:p w14:paraId="2D3CD33D"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118084EF"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0A787A07" w14:textId="77777777" w:rsidR="00996E36" w:rsidRDefault="00996E36" w:rsidP="00996E36">
            <w:pPr>
              <w:jc w:val="center"/>
            </w:pPr>
            <w:r w:rsidRPr="00E85244">
              <w:rPr>
                <w:rFonts w:cs="Arial"/>
                <w:sz w:val="20"/>
                <w:szCs w:val="20"/>
                <w:lang w:val="sr-Cyrl-RS"/>
              </w:rPr>
              <w:t>1</w:t>
            </w:r>
          </w:p>
        </w:tc>
        <w:tc>
          <w:tcPr>
            <w:tcW w:w="1620" w:type="dxa"/>
          </w:tcPr>
          <w:p w14:paraId="4AEE10AB" w14:textId="77777777" w:rsidR="00996E36" w:rsidRPr="00971BF4" w:rsidRDefault="00996E36" w:rsidP="00996E36">
            <w:pPr>
              <w:jc w:val="center"/>
              <w:rPr>
                <w:rFonts w:cs="Arial"/>
                <w:sz w:val="16"/>
                <w:szCs w:val="18"/>
              </w:rPr>
            </w:pPr>
          </w:p>
        </w:tc>
        <w:tc>
          <w:tcPr>
            <w:tcW w:w="1800" w:type="dxa"/>
          </w:tcPr>
          <w:p w14:paraId="2A025DD1" w14:textId="77777777" w:rsidR="00996E36" w:rsidRPr="00971BF4" w:rsidRDefault="00996E36" w:rsidP="00996E36">
            <w:pPr>
              <w:jc w:val="center"/>
              <w:rPr>
                <w:rFonts w:cs="Arial"/>
                <w:sz w:val="16"/>
                <w:szCs w:val="18"/>
              </w:rPr>
            </w:pPr>
          </w:p>
        </w:tc>
        <w:tc>
          <w:tcPr>
            <w:tcW w:w="1890" w:type="dxa"/>
          </w:tcPr>
          <w:p w14:paraId="37D5F1C5" w14:textId="77777777" w:rsidR="00996E36" w:rsidRPr="00971BF4" w:rsidRDefault="00996E36" w:rsidP="00996E36">
            <w:pPr>
              <w:jc w:val="center"/>
              <w:rPr>
                <w:rFonts w:cs="Arial"/>
                <w:sz w:val="16"/>
                <w:szCs w:val="18"/>
              </w:rPr>
            </w:pPr>
          </w:p>
        </w:tc>
      </w:tr>
      <w:tr w:rsidR="00996E36" w:rsidRPr="00093DC1" w14:paraId="7A197608" w14:textId="77777777" w:rsidTr="00996E36">
        <w:trPr>
          <w:trHeight w:val="285"/>
        </w:trPr>
        <w:tc>
          <w:tcPr>
            <w:tcW w:w="629" w:type="dxa"/>
            <w:shd w:val="clear" w:color="auto" w:fill="auto"/>
            <w:noWrap/>
            <w:vAlign w:val="center"/>
          </w:tcPr>
          <w:p w14:paraId="59C1E323" w14:textId="77777777" w:rsidR="00996E36" w:rsidRPr="00971BF4" w:rsidRDefault="00996E36" w:rsidP="00996E36">
            <w:pPr>
              <w:jc w:val="center"/>
              <w:rPr>
                <w:rFonts w:cs="Arial"/>
                <w:sz w:val="16"/>
                <w:szCs w:val="18"/>
                <w:lang w:val="sr-Cyrl-RS"/>
              </w:rPr>
            </w:pPr>
            <w:r w:rsidRPr="00971BF4">
              <w:rPr>
                <w:rFonts w:cs="Arial"/>
                <w:sz w:val="16"/>
                <w:szCs w:val="18"/>
                <w:lang w:val="sr-Cyrl-RS"/>
              </w:rPr>
              <w:t>96</w:t>
            </w:r>
          </w:p>
        </w:tc>
        <w:tc>
          <w:tcPr>
            <w:tcW w:w="4313" w:type="dxa"/>
            <w:shd w:val="clear" w:color="auto" w:fill="auto"/>
            <w:vAlign w:val="bottom"/>
          </w:tcPr>
          <w:p w14:paraId="7E339B50" w14:textId="77777777" w:rsidR="00996E36" w:rsidRPr="00971BF4" w:rsidRDefault="00996E36" w:rsidP="00996E36">
            <w:pPr>
              <w:rPr>
                <w:rFonts w:cs="Arial"/>
                <w:sz w:val="16"/>
                <w:szCs w:val="18"/>
              </w:rPr>
            </w:pPr>
            <w:r w:rsidRPr="00971BF4">
              <w:rPr>
                <w:rFonts w:cs="Arial"/>
                <w:sz w:val="16"/>
                <w:szCs w:val="18"/>
              </w:rPr>
              <w:t>Магнет за гумено црево С-6,9А</w:t>
            </w:r>
          </w:p>
        </w:tc>
        <w:tc>
          <w:tcPr>
            <w:tcW w:w="1350" w:type="dxa"/>
            <w:vAlign w:val="center"/>
          </w:tcPr>
          <w:p w14:paraId="1CDA57F5"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7F6D0A46"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15300915" w14:textId="77777777" w:rsidR="00996E36" w:rsidRDefault="00996E36" w:rsidP="00996E36">
            <w:pPr>
              <w:jc w:val="center"/>
            </w:pPr>
            <w:r w:rsidRPr="00E85244">
              <w:rPr>
                <w:rFonts w:cs="Arial"/>
                <w:sz w:val="20"/>
                <w:szCs w:val="20"/>
                <w:lang w:val="sr-Cyrl-RS"/>
              </w:rPr>
              <w:t>1</w:t>
            </w:r>
          </w:p>
        </w:tc>
        <w:tc>
          <w:tcPr>
            <w:tcW w:w="1620" w:type="dxa"/>
          </w:tcPr>
          <w:p w14:paraId="6ED92299" w14:textId="77777777" w:rsidR="00996E36" w:rsidRPr="00971BF4" w:rsidRDefault="00996E36" w:rsidP="00996E36">
            <w:pPr>
              <w:jc w:val="center"/>
              <w:rPr>
                <w:rFonts w:cs="Arial"/>
                <w:sz w:val="16"/>
                <w:szCs w:val="18"/>
              </w:rPr>
            </w:pPr>
          </w:p>
        </w:tc>
        <w:tc>
          <w:tcPr>
            <w:tcW w:w="1800" w:type="dxa"/>
          </w:tcPr>
          <w:p w14:paraId="1B113BB9" w14:textId="77777777" w:rsidR="00996E36" w:rsidRPr="00971BF4" w:rsidRDefault="00996E36" w:rsidP="00996E36">
            <w:pPr>
              <w:jc w:val="center"/>
              <w:rPr>
                <w:rFonts w:cs="Arial"/>
                <w:sz w:val="16"/>
                <w:szCs w:val="18"/>
              </w:rPr>
            </w:pPr>
          </w:p>
        </w:tc>
        <w:tc>
          <w:tcPr>
            <w:tcW w:w="1890" w:type="dxa"/>
          </w:tcPr>
          <w:p w14:paraId="7F2CF0A9" w14:textId="77777777" w:rsidR="00996E36" w:rsidRPr="00971BF4" w:rsidRDefault="00996E36" w:rsidP="00996E36">
            <w:pPr>
              <w:jc w:val="center"/>
              <w:rPr>
                <w:rFonts w:cs="Arial"/>
                <w:sz w:val="16"/>
                <w:szCs w:val="18"/>
              </w:rPr>
            </w:pPr>
          </w:p>
        </w:tc>
      </w:tr>
      <w:tr w:rsidR="00996E36" w:rsidRPr="00093DC1" w14:paraId="7F6B54D9" w14:textId="77777777" w:rsidTr="00996E36">
        <w:trPr>
          <w:trHeight w:val="285"/>
        </w:trPr>
        <w:tc>
          <w:tcPr>
            <w:tcW w:w="629" w:type="dxa"/>
            <w:shd w:val="clear" w:color="auto" w:fill="auto"/>
            <w:noWrap/>
            <w:vAlign w:val="center"/>
          </w:tcPr>
          <w:p w14:paraId="3DD20DD0" w14:textId="77777777" w:rsidR="00996E36" w:rsidRPr="00971BF4" w:rsidRDefault="00996E36" w:rsidP="00996E36">
            <w:pPr>
              <w:jc w:val="center"/>
              <w:rPr>
                <w:rFonts w:cs="Arial"/>
                <w:sz w:val="16"/>
                <w:szCs w:val="18"/>
                <w:lang w:val="sr-Cyrl-RS"/>
              </w:rPr>
            </w:pPr>
            <w:r w:rsidRPr="00971BF4">
              <w:rPr>
                <w:rFonts w:cs="Arial"/>
                <w:sz w:val="16"/>
                <w:szCs w:val="18"/>
                <w:lang w:val="sr-Cyrl-RS"/>
              </w:rPr>
              <w:t>97</w:t>
            </w:r>
          </w:p>
        </w:tc>
        <w:tc>
          <w:tcPr>
            <w:tcW w:w="4313" w:type="dxa"/>
            <w:shd w:val="clear" w:color="auto" w:fill="auto"/>
            <w:vAlign w:val="bottom"/>
          </w:tcPr>
          <w:p w14:paraId="3E68B69C" w14:textId="77777777" w:rsidR="00996E36" w:rsidRPr="00971BF4" w:rsidRDefault="00996E36" w:rsidP="00996E36">
            <w:pPr>
              <w:rPr>
                <w:rFonts w:cs="Arial"/>
                <w:sz w:val="16"/>
                <w:szCs w:val="18"/>
              </w:rPr>
            </w:pPr>
            <w:r w:rsidRPr="00971BF4">
              <w:rPr>
                <w:rFonts w:cs="Arial"/>
                <w:sz w:val="16"/>
                <w:szCs w:val="18"/>
              </w:rPr>
              <w:t>Навртка за манометар  са заптивачем </w:t>
            </w:r>
          </w:p>
        </w:tc>
        <w:tc>
          <w:tcPr>
            <w:tcW w:w="1350" w:type="dxa"/>
            <w:vAlign w:val="center"/>
          </w:tcPr>
          <w:p w14:paraId="5232548A" w14:textId="77777777" w:rsidR="00996E36" w:rsidRPr="00971BF4" w:rsidRDefault="00996E36" w:rsidP="00996E36">
            <w:pPr>
              <w:jc w:val="center"/>
              <w:rPr>
                <w:rFonts w:cs="Arial"/>
                <w:sz w:val="16"/>
                <w:szCs w:val="18"/>
              </w:rPr>
            </w:pPr>
            <w:r w:rsidRPr="00971BF4">
              <w:rPr>
                <w:rFonts w:cs="Arial"/>
                <w:sz w:val="16"/>
                <w:szCs w:val="18"/>
                <w:lang w:val="sr-Cyrl-RS" w:eastAsia="sr-Latn-RS"/>
              </w:rPr>
              <w:t>универзално</w:t>
            </w:r>
          </w:p>
        </w:tc>
        <w:tc>
          <w:tcPr>
            <w:tcW w:w="1170" w:type="dxa"/>
          </w:tcPr>
          <w:p w14:paraId="6FE2121D"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Pr>
          <w:p w14:paraId="4EDDD686" w14:textId="77777777" w:rsidR="00996E36" w:rsidRDefault="00996E36" w:rsidP="00996E36">
            <w:pPr>
              <w:jc w:val="center"/>
            </w:pPr>
            <w:r w:rsidRPr="00E85244">
              <w:rPr>
                <w:rFonts w:cs="Arial"/>
                <w:sz w:val="20"/>
                <w:szCs w:val="20"/>
                <w:lang w:val="sr-Cyrl-RS"/>
              </w:rPr>
              <w:t>1</w:t>
            </w:r>
          </w:p>
        </w:tc>
        <w:tc>
          <w:tcPr>
            <w:tcW w:w="1620" w:type="dxa"/>
          </w:tcPr>
          <w:p w14:paraId="2F7BB36A" w14:textId="77777777" w:rsidR="00996E36" w:rsidRPr="00971BF4" w:rsidRDefault="00996E36" w:rsidP="00996E36">
            <w:pPr>
              <w:jc w:val="center"/>
              <w:rPr>
                <w:rFonts w:cs="Arial"/>
                <w:sz w:val="16"/>
                <w:szCs w:val="18"/>
              </w:rPr>
            </w:pPr>
          </w:p>
        </w:tc>
        <w:tc>
          <w:tcPr>
            <w:tcW w:w="1800" w:type="dxa"/>
          </w:tcPr>
          <w:p w14:paraId="379EB017" w14:textId="77777777" w:rsidR="00996E36" w:rsidRPr="00971BF4" w:rsidRDefault="00996E36" w:rsidP="00996E36">
            <w:pPr>
              <w:jc w:val="center"/>
              <w:rPr>
                <w:rFonts w:cs="Arial"/>
                <w:sz w:val="16"/>
                <w:szCs w:val="18"/>
              </w:rPr>
            </w:pPr>
          </w:p>
        </w:tc>
        <w:tc>
          <w:tcPr>
            <w:tcW w:w="1890" w:type="dxa"/>
          </w:tcPr>
          <w:p w14:paraId="5DD6403D" w14:textId="77777777" w:rsidR="00996E36" w:rsidRPr="00971BF4" w:rsidRDefault="00996E36" w:rsidP="00996E36">
            <w:pPr>
              <w:jc w:val="center"/>
              <w:rPr>
                <w:rFonts w:cs="Arial"/>
                <w:sz w:val="16"/>
                <w:szCs w:val="18"/>
              </w:rPr>
            </w:pPr>
          </w:p>
        </w:tc>
      </w:tr>
      <w:tr w:rsidR="00996E36" w:rsidRPr="00093DC1" w14:paraId="2E804E7E" w14:textId="77777777" w:rsidTr="00996E36">
        <w:trPr>
          <w:trHeight w:val="285"/>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3103A" w14:textId="77777777" w:rsidR="00996E36" w:rsidRPr="00971BF4" w:rsidRDefault="00996E36" w:rsidP="00996E36">
            <w:pPr>
              <w:jc w:val="center"/>
              <w:rPr>
                <w:rFonts w:cs="Arial"/>
                <w:sz w:val="16"/>
                <w:szCs w:val="18"/>
                <w:lang w:val="sr-Cyrl-RS"/>
              </w:rPr>
            </w:pPr>
            <w:r w:rsidRPr="00971BF4">
              <w:rPr>
                <w:rFonts w:cs="Arial"/>
                <w:sz w:val="16"/>
                <w:szCs w:val="18"/>
                <w:lang w:val="sr-Cyrl-RS"/>
              </w:rPr>
              <w:t>98</w:t>
            </w:r>
          </w:p>
        </w:tc>
        <w:tc>
          <w:tcPr>
            <w:tcW w:w="4313" w:type="dxa"/>
            <w:tcBorders>
              <w:top w:val="single" w:sz="4" w:space="0" w:color="auto"/>
              <w:left w:val="single" w:sz="4" w:space="0" w:color="auto"/>
              <w:bottom w:val="single" w:sz="4" w:space="0" w:color="auto"/>
              <w:right w:val="single" w:sz="4" w:space="0" w:color="auto"/>
            </w:tcBorders>
            <w:shd w:val="clear" w:color="auto" w:fill="auto"/>
            <w:vAlign w:val="bottom"/>
          </w:tcPr>
          <w:p w14:paraId="31B2639A" w14:textId="77777777" w:rsidR="00996E36" w:rsidRPr="00971BF4" w:rsidRDefault="00996E36" w:rsidP="00996E36">
            <w:pPr>
              <w:rPr>
                <w:rFonts w:cs="Arial"/>
                <w:sz w:val="16"/>
                <w:szCs w:val="18"/>
              </w:rPr>
            </w:pPr>
            <w:r w:rsidRPr="00971BF4">
              <w:rPr>
                <w:rFonts w:cs="Arial"/>
                <w:sz w:val="16"/>
                <w:szCs w:val="18"/>
              </w:rPr>
              <w:t>Неповратни вентил са заптивачем </w:t>
            </w:r>
          </w:p>
        </w:tc>
        <w:tc>
          <w:tcPr>
            <w:tcW w:w="1350" w:type="dxa"/>
            <w:tcBorders>
              <w:top w:val="single" w:sz="4" w:space="0" w:color="auto"/>
              <w:left w:val="single" w:sz="4" w:space="0" w:color="auto"/>
              <w:bottom w:val="single" w:sz="4" w:space="0" w:color="auto"/>
              <w:right w:val="single" w:sz="4" w:space="0" w:color="auto"/>
            </w:tcBorders>
            <w:vAlign w:val="center"/>
          </w:tcPr>
          <w:p w14:paraId="23A3DF51" w14:textId="77777777" w:rsidR="00996E36" w:rsidRPr="00971BF4" w:rsidRDefault="00996E36" w:rsidP="00996E36">
            <w:pPr>
              <w:jc w:val="center"/>
              <w:rPr>
                <w:rFonts w:cs="Arial"/>
                <w:sz w:val="16"/>
                <w:szCs w:val="18"/>
                <w:lang w:val="sr-Cyrl-RS" w:eastAsia="sr-Latn-RS"/>
              </w:rPr>
            </w:pPr>
            <w:r w:rsidRPr="00971BF4">
              <w:rPr>
                <w:rFonts w:cs="Arial"/>
                <w:sz w:val="16"/>
                <w:szCs w:val="18"/>
                <w:lang w:val="sr-Cyrl-RS" w:eastAsia="sr-Latn-RS"/>
              </w:rPr>
              <w:t>универзално</w:t>
            </w:r>
          </w:p>
        </w:tc>
        <w:tc>
          <w:tcPr>
            <w:tcW w:w="1170" w:type="dxa"/>
            <w:tcBorders>
              <w:top w:val="single" w:sz="4" w:space="0" w:color="auto"/>
              <w:left w:val="single" w:sz="4" w:space="0" w:color="auto"/>
              <w:bottom w:val="single" w:sz="4" w:space="0" w:color="auto"/>
              <w:right w:val="single" w:sz="4" w:space="0" w:color="auto"/>
            </w:tcBorders>
          </w:tcPr>
          <w:p w14:paraId="60BAEE21" w14:textId="77777777" w:rsidR="00996E36" w:rsidRPr="00971BF4" w:rsidRDefault="00996E36" w:rsidP="00996E36">
            <w:pPr>
              <w:jc w:val="center"/>
              <w:rPr>
                <w:rFonts w:cs="Arial"/>
                <w:sz w:val="16"/>
                <w:szCs w:val="18"/>
                <w:lang w:val="sr-Cyrl-RS"/>
              </w:rPr>
            </w:pPr>
            <w:r w:rsidRPr="00971BF4">
              <w:rPr>
                <w:rFonts w:cs="Arial"/>
                <w:sz w:val="16"/>
                <w:szCs w:val="18"/>
                <w:lang w:val="sr-Cyrl-RS"/>
              </w:rPr>
              <w:t>ком</w:t>
            </w:r>
          </w:p>
        </w:tc>
        <w:tc>
          <w:tcPr>
            <w:tcW w:w="1260" w:type="dxa"/>
            <w:tcBorders>
              <w:top w:val="single" w:sz="4" w:space="0" w:color="auto"/>
              <w:left w:val="single" w:sz="4" w:space="0" w:color="auto"/>
              <w:bottom w:val="single" w:sz="4" w:space="0" w:color="auto"/>
              <w:right w:val="single" w:sz="4" w:space="0" w:color="auto"/>
            </w:tcBorders>
          </w:tcPr>
          <w:p w14:paraId="7E4E61AB" w14:textId="77777777" w:rsidR="00996E36" w:rsidRDefault="00996E36" w:rsidP="00996E36">
            <w:pPr>
              <w:jc w:val="center"/>
            </w:pPr>
            <w:r w:rsidRPr="00E85244">
              <w:rPr>
                <w:rFonts w:cs="Arial"/>
                <w:sz w:val="20"/>
                <w:szCs w:val="20"/>
                <w:lang w:val="sr-Cyrl-RS"/>
              </w:rPr>
              <w:t>1</w:t>
            </w:r>
          </w:p>
        </w:tc>
        <w:tc>
          <w:tcPr>
            <w:tcW w:w="1620" w:type="dxa"/>
            <w:tcBorders>
              <w:top w:val="single" w:sz="4" w:space="0" w:color="auto"/>
              <w:left w:val="single" w:sz="4" w:space="0" w:color="auto"/>
              <w:bottom w:val="single" w:sz="4" w:space="0" w:color="auto"/>
              <w:right w:val="single" w:sz="4" w:space="0" w:color="auto"/>
            </w:tcBorders>
          </w:tcPr>
          <w:p w14:paraId="2005DCBA" w14:textId="77777777" w:rsidR="00996E36" w:rsidRPr="00971BF4" w:rsidRDefault="00996E36" w:rsidP="00996E36">
            <w:pPr>
              <w:jc w:val="center"/>
              <w:rPr>
                <w:rFonts w:cs="Arial"/>
                <w:sz w:val="16"/>
                <w:szCs w:val="18"/>
              </w:rPr>
            </w:pPr>
          </w:p>
        </w:tc>
        <w:tc>
          <w:tcPr>
            <w:tcW w:w="1800" w:type="dxa"/>
            <w:tcBorders>
              <w:top w:val="single" w:sz="4" w:space="0" w:color="auto"/>
              <w:left w:val="single" w:sz="4" w:space="0" w:color="auto"/>
              <w:bottom w:val="single" w:sz="4" w:space="0" w:color="auto"/>
              <w:right w:val="single" w:sz="4" w:space="0" w:color="auto"/>
            </w:tcBorders>
          </w:tcPr>
          <w:p w14:paraId="1BF18BF0" w14:textId="77777777" w:rsidR="00996E36" w:rsidRPr="00971BF4" w:rsidRDefault="00996E36" w:rsidP="00996E36">
            <w:pPr>
              <w:jc w:val="center"/>
              <w:rPr>
                <w:rFonts w:cs="Arial"/>
                <w:sz w:val="16"/>
                <w:szCs w:val="18"/>
              </w:rPr>
            </w:pPr>
          </w:p>
        </w:tc>
        <w:tc>
          <w:tcPr>
            <w:tcW w:w="1890" w:type="dxa"/>
            <w:tcBorders>
              <w:top w:val="single" w:sz="4" w:space="0" w:color="auto"/>
              <w:left w:val="single" w:sz="4" w:space="0" w:color="auto"/>
              <w:bottom w:val="single" w:sz="4" w:space="0" w:color="auto"/>
              <w:right w:val="single" w:sz="4" w:space="0" w:color="auto"/>
            </w:tcBorders>
          </w:tcPr>
          <w:p w14:paraId="1C922ACA" w14:textId="77777777" w:rsidR="00996E36" w:rsidRPr="00971BF4" w:rsidRDefault="00996E36" w:rsidP="00996E36">
            <w:pPr>
              <w:jc w:val="center"/>
              <w:rPr>
                <w:rFonts w:cs="Arial"/>
                <w:sz w:val="16"/>
                <w:szCs w:val="18"/>
              </w:rPr>
            </w:pPr>
          </w:p>
        </w:tc>
      </w:tr>
      <w:tr w:rsidR="00996E36" w:rsidRPr="00093DC1" w14:paraId="20185706" w14:textId="77777777" w:rsidTr="00996E36">
        <w:trPr>
          <w:trHeight w:val="285"/>
        </w:trPr>
        <w:tc>
          <w:tcPr>
            <w:tcW w:w="1214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B4FF9B7" w14:textId="77777777" w:rsidR="00996E36" w:rsidRPr="00093DC1" w:rsidRDefault="00996E36" w:rsidP="00996E36">
            <w:pPr>
              <w:jc w:val="center"/>
              <w:rPr>
                <w:rFonts w:cs="Arial"/>
              </w:rPr>
            </w:pPr>
            <w:r w:rsidRPr="0092630B">
              <w:rPr>
                <w:rFonts w:cs="Arial"/>
                <w:sz w:val="18"/>
                <w:szCs w:val="18"/>
                <w:lang w:val="sr-Cyrl-RS" w:eastAsia="sr-Latn-RS"/>
              </w:rPr>
              <w:t>УКУПНО (без ПДВ)</w:t>
            </w:r>
          </w:p>
        </w:tc>
        <w:tc>
          <w:tcPr>
            <w:tcW w:w="1890" w:type="dxa"/>
            <w:tcBorders>
              <w:top w:val="single" w:sz="4" w:space="0" w:color="auto"/>
              <w:left w:val="single" w:sz="4" w:space="0" w:color="auto"/>
              <w:bottom w:val="single" w:sz="4" w:space="0" w:color="auto"/>
              <w:right w:val="single" w:sz="4" w:space="0" w:color="auto"/>
            </w:tcBorders>
          </w:tcPr>
          <w:p w14:paraId="162B8EF7" w14:textId="77777777" w:rsidR="00996E36" w:rsidRPr="00093DC1" w:rsidRDefault="00996E36" w:rsidP="00996E36">
            <w:pPr>
              <w:jc w:val="center"/>
              <w:rPr>
                <w:rFonts w:cs="Arial"/>
              </w:rPr>
            </w:pPr>
          </w:p>
        </w:tc>
      </w:tr>
    </w:tbl>
    <w:p w14:paraId="60CF4AFB" w14:textId="77777777" w:rsidR="00996E36" w:rsidRPr="00971BF4" w:rsidRDefault="00996E36" w:rsidP="00996E36">
      <w:pPr>
        <w:rPr>
          <w:rFonts w:cs="Arial"/>
          <w:sz w:val="20"/>
          <w:lang w:val="sr-Cyrl-RS" w:eastAsia="sr-Latn-RS"/>
        </w:rPr>
      </w:pPr>
      <w:r w:rsidRPr="00971BF4">
        <w:rPr>
          <w:rFonts w:cs="Arial"/>
          <w:sz w:val="20"/>
          <w:lang w:val="sr-Cyrl-RS" w:eastAsia="sr-Latn-RS"/>
        </w:rPr>
        <w:t>Напомена ;</w:t>
      </w:r>
      <w:r w:rsidRPr="00971BF4">
        <w:rPr>
          <w:rFonts w:cs="Arial"/>
          <w:sz w:val="20"/>
          <w:lang w:val="sr-Latn-RS" w:eastAsia="sr-Latn-RS"/>
        </w:rPr>
        <w:t>СПИСАК РЕЗЕРВНИХ ДЕЛОВА ЗА АПАРАТЕ ЗА ПОЧЕТНО ГАШЕЊЕ ПОЖАРА ПОД СТАЛНИМ ПРИТИСКОМ ПРОИЗВОЂАЧА "ПАСТОР", "ВАТРОСПРЕМ",ПАШАЛИЋ", "ТОД</w:t>
      </w:r>
      <w:r>
        <w:rPr>
          <w:rFonts w:cs="Arial"/>
          <w:sz w:val="20"/>
          <w:lang w:val="sr-Latn-RS" w:eastAsia="sr-Latn-RS"/>
        </w:rPr>
        <w:t>ОРОВИЋ", "МОБИАК" И "Ц</w:t>
      </w:r>
      <w:r w:rsidRPr="00971BF4">
        <w:rPr>
          <w:rFonts w:cs="Arial"/>
          <w:sz w:val="20"/>
          <w:lang w:val="sr-Latn-RS" w:eastAsia="sr-Latn-RS"/>
        </w:rPr>
        <w:t>РВЕНКА"</w:t>
      </w:r>
      <w:r w:rsidRPr="00971BF4">
        <w:rPr>
          <w:rFonts w:cs="Arial"/>
          <w:sz w:val="20"/>
          <w:lang w:val="sr-Cyrl-RS" w:eastAsia="sr-Latn-RS"/>
        </w:rPr>
        <w:t xml:space="preserve"> или универзални део за више наведених произвођача</w:t>
      </w:r>
    </w:p>
    <w:p w14:paraId="0B7C7C2B" w14:textId="77777777" w:rsidR="00996E36" w:rsidRDefault="00996E36" w:rsidP="00996E36">
      <w:pPr>
        <w:widowControl w:val="0"/>
        <w:suppressAutoHyphens/>
        <w:rPr>
          <w:rFonts w:cs="Arial"/>
          <w:b/>
          <w:bCs/>
          <w:lang w:val="sr-Cyrl-RS" w:eastAsia="sr-Latn-RS"/>
        </w:rPr>
      </w:pPr>
    </w:p>
    <w:p w14:paraId="41B43033" w14:textId="77777777" w:rsidR="00996E36" w:rsidRDefault="00996E36" w:rsidP="00996E36">
      <w:pPr>
        <w:widowControl w:val="0"/>
        <w:suppressAutoHyphens/>
        <w:rPr>
          <w:rFonts w:cs="Arial"/>
          <w:szCs w:val="20"/>
        </w:rPr>
      </w:pPr>
      <w:r>
        <w:rPr>
          <w:rFonts w:cs="Arial"/>
          <w:b/>
          <w:bCs/>
          <w:lang w:val="sr-Cyrl-RS" w:eastAsia="sr-Latn-RS"/>
        </w:rPr>
        <w:t xml:space="preserve">Партија 5 – Б2/ - </w:t>
      </w:r>
      <w:r w:rsidRPr="007A72F9">
        <w:rPr>
          <w:rFonts w:cs="Arial"/>
          <w:b/>
          <w:bCs/>
          <w:lang w:val="sr-Cyrl-RS" w:eastAsia="sr-Latn-RS"/>
        </w:rPr>
        <w:t>ИСПОРУК</w:t>
      </w:r>
      <w:r w:rsidRPr="007A72F9">
        <w:rPr>
          <w:rFonts w:cs="Arial"/>
          <w:b/>
          <w:bCs/>
          <w:lang w:val="sr-Latn-RS" w:eastAsia="sr-Latn-RS"/>
        </w:rPr>
        <w:t>A</w:t>
      </w:r>
      <w:r w:rsidRPr="007A72F9">
        <w:rPr>
          <w:rFonts w:cs="Arial"/>
          <w:b/>
          <w:bCs/>
          <w:lang w:val="sr-Cyrl-RS" w:eastAsia="sr-Latn-RS"/>
        </w:rPr>
        <w:t xml:space="preserve"> И УГРАДЊA</w:t>
      </w:r>
      <w:r>
        <w:rPr>
          <w:rFonts w:cs="Arial"/>
          <w:b/>
          <w:bCs/>
          <w:lang w:val="sr-Cyrl-RS" w:eastAsia="sr-Latn-RS"/>
        </w:rPr>
        <w:t xml:space="preserve"> </w:t>
      </w:r>
      <w:r>
        <w:rPr>
          <w:rFonts w:cs="Arial"/>
          <w:b/>
          <w:bCs/>
        </w:rPr>
        <w:t>ДЕЛОВА</w:t>
      </w:r>
      <w:r w:rsidRPr="00093DC1">
        <w:rPr>
          <w:rFonts w:cs="Arial"/>
          <w:b/>
          <w:bCs/>
        </w:rPr>
        <w:t xml:space="preserve"> </w:t>
      </w:r>
      <w:r>
        <w:rPr>
          <w:rFonts w:cs="Arial"/>
          <w:b/>
          <w:bCs/>
        </w:rPr>
        <w:t>И</w:t>
      </w:r>
      <w:r w:rsidRPr="00093DC1">
        <w:rPr>
          <w:rFonts w:cs="Arial"/>
          <w:b/>
          <w:bCs/>
        </w:rPr>
        <w:t xml:space="preserve"> </w:t>
      </w:r>
      <w:r>
        <w:rPr>
          <w:rFonts w:cs="Arial"/>
          <w:b/>
          <w:bCs/>
        </w:rPr>
        <w:t>КОМПОНЕНТИ</w:t>
      </w:r>
      <w:r w:rsidRPr="00093DC1">
        <w:rPr>
          <w:rFonts w:cs="Arial"/>
          <w:b/>
          <w:bCs/>
        </w:rPr>
        <w:t xml:space="preserve"> </w:t>
      </w:r>
      <w:r>
        <w:rPr>
          <w:rFonts w:cs="Arial"/>
          <w:b/>
          <w:bCs/>
        </w:rPr>
        <w:t>СИСТЕМА</w:t>
      </w:r>
      <w:r w:rsidRPr="00093DC1">
        <w:rPr>
          <w:rFonts w:cs="Arial"/>
          <w:b/>
          <w:bCs/>
        </w:rPr>
        <w:t xml:space="preserve"> </w:t>
      </w:r>
      <w:r>
        <w:rPr>
          <w:rFonts w:cs="Arial"/>
          <w:b/>
          <w:bCs/>
          <w:lang w:val="sr-Cyrl-RS"/>
        </w:rPr>
        <w:t xml:space="preserve">ЗА </w:t>
      </w:r>
      <w:r>
        <w:rPr>
          <w:rFonts w:cs="Arial"/>
          <w:b/>
          <w:bCs/>
        </w:rPr>
        <w:t>ГРОМОБРАНСКЕ</w:t>
      </w:r>
      <w:r w:rsidRPr="00093DC1">
        <w:rPr>
          <w:rFonts w:cs="Arial"/>
          <w:b/>
          <w:bCs/>
        </w:rPr>
        <w:t xml:space="preserve"> </w:t>
      </w:r>
      <w:r>
        <w:rPr>
          <w:rFonts w:cs="Arial"/>
          <w:b/>
          <w:bCs/>
        </w:rPr>
        <w:t>ИНСТАЛАЦИЈЕ</w:t>
      </w:r>
      <w:r>
        <w:rPr>
          <w:rFonts w:cs="Arial"/>
          <w:b/>
          <w:bCs/>
          <w:lang w:val="sr-Cyrl-RS"/>
        </w:rPr>
        <w:t xml:space="preserve"> И </w:t>
      </w:r>
      <w:r w:rsidRPr="007D0C00">
        <w:rPr>
          <w:rFonts w:cs="Arial"/>
          <w:b/>
        </w:rPr>
        <w:t>ЕЛЕКТРОИНСТАЛАЦИЈЕ</w:t>
      </w:r>
      <w:r w:rsidRPr="007D0C00">
        <w:rPr>
          <w:rFonts w:cs="Arial"/>
          <w:szCs w:val="20"/>
        </w:rPr>
        <w:t xml:space="preserve"> </w:t>
      </w:r>
    </w:p>
    <w:p w14:paraId="38A9DF4E" w14:textId="56EDBC0B" w:rsidR="00996E36" w:rsidRPr="00DA69BC" w:rsidRDefault="00996E36" w:rsidP="00996E36">
      <w:pPr>
        <w:rPr>
          <w:rFonts w:cs="Arial"/>
          <w:bCs/>
          <w:lang w:val="sr-Cyrl-RS" w:eastAsia="sr-Latn-RS"/>
        </w:rPr>
      </w:pPr>
      <w:r w:rsidRPr="0012735D">
        <w:rPr>
          <w:rFonts w:cs="Arial"/>
          <w:bCs/>
          <w:lang w:val="sr-Latn-RS" w:eastAsia="sr-Latn-RS"/>
        </w:rPr>
        <w:t xml:space="preserve">Табела </w:t>
      </w:r>
      <w:r w:rsidR="00526C20">
        <w:rPr>
          <w:rFonts w:cs="Arial"/>
          <w:bCs/>
          <w:lang w:val="sr-Cyrl-RS" w:eastAsia="sr-Latn-RS"/>
        </w:rPr>
        <w:t>П</w:t>
      </w:r>
      <w:r w:rsidRPr="0012735D">
        <w:rPr>
          <w:rFonts w:cs="Arial"/>
          <w:bCs/>
          <w:lang w:val="sr-Cyrl-RS" w:eastAsia="sr-Latn-RS"/>
        </w:rPr>
        <w:t>5</w:t>
      </w:r>
      <w:r w:rsidR="003A67EA">
        <w:rPr>
          <w:rFonts w:cs="Arial"/>
          <w:bCs/>
          <w:lang w:val="sr-Cyrl-RS" w:eastAsia="sr-Latn-RS"/>
        </w:rPr>
        <w:t>-</w:t>
      </w:r>
      <w:r>
        <w:rPr>
          <w:rFonts w:cs="Arial"/>
          <w:bCs/>
          <w:lang w:val="sr-Latn-RS" w:eastAsia="sr-Latn-RS"/>
        </w:rPr>
        <w:t>Б</w:t>
      </w:r>
      <w:r>
        <w:rPr>
          <w:rFonts w:cs="Arial"/>
          <w:bCs/>
          <w:lang w:val="sr-Cyrl-RS" w:eastAsia="sr-Latn-RS"/>
        </w:rPr>
        <w:t>2</w:t>
      </w:r>
    </w:p>
    <w:tbl>
      <w:tblPr>
        <w:tblW w:w="1401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6188"/>
        <w:gridCol w:w="900"/>
        <w:gridCol w:w="990"/>
        <w:gridCol w:w="1530"/>
        <w:gridCol w:w="1530"/>
        <w:gridCol w:w="1980"/>
      </w:tblGrid>
      <w:tr w:rsidR="00996E36" w:rsidRPr="00971BF4" w14:paraId="6E0EB6D3" w14:textId="77777777" w:rsidTr="00996E36">
        <w:trPr>
          <w:trHeight w:val="566"/>
        </w:trPr>
        <w:tc>
          <w:tcPr>
            <w:tcW w:w="894" w:type="dxa"/>
            <w:shd w:val="clear" w:color="auto" w:fill="F2F2F2"/>
            <w:vAlign w:val="center"/>
          </w:tcPr>
          <w:p w14:paraId="67E897D0" w14:textId="77777777" w:rsidR="00996E36" w:rsidRPr="00971BF4" w:rsidRDefault="00996E36" w:rsidP="00996E36">
            <w:pPr>
              <w:jc w:val="center"/>
              <w:rPr>
                <w:rFonts w:cs="Arial"/>
                <w:color w:val="000000"/>
                <w:sz w:val="12"/>
                <w:szCs w:val="14"/>
                <w:lang w:val="sr-Latn-RS" w:eastAsia="sr-Latn-RS"/>
              </w:rPr>
            </w:pPr>
            <w:r w:rsidRPr="00971BF4">
              <w:rPr>
                <w:rFonts w:cs="Arial"/>
                <w:color w:val="000000"/>
                <w:sz w:val="12"/>
                <w:szCs w:val="14"/>
                <w:lang w:val="sr-Latn-RS" w:eastAsia="sr-Latn-RS"/>
              </w:rPr>
              <w:t>РЕД.</w:t>
            </w:r>
          </w:p>
          <w:p w14:paraId="6114F6A7" w14:textId="77777777" w:rsidR="00996E36" w:rsidRPr="00971BF4" w:rsidRDefault="00996E36" w:rsidP="00996E36">
            <w:pPr>
              <w:jc w:val="center"/>
              <w:rPr>
                <w:rFonts w:cs="Arial"/>
                <w:color w:val="000000"/>
                <w:sz w:val="12"/>
                <w:szCs w:val="14"/>
                <w:lang w:val="sr-Latn-RS" w:eastAsia="sr-Latn-RS"/>
              </w:rPr>
            </w:pPr>
            <w:r w:rsidRPr="00971BF4">
              <w:rPr>
                <w:rFonts w:cs="Arial"/>
                <w:color w:val="000000"/>
                <w:sz w:val="12"/>
                <w:szCs w:val="14"/>
                <w:lang w:val="sr-Latn-RS" w:eastAsia="sr-Latn-RS"/>
              </w:rPr>
              <w:t>БР.</w:t>
            </w:r>
          </w:p>
        </w:tc>
        <w:tc>
          <w:tcPr>
            <w:tcW w:w="6188" w:type="dxa"/>
            <w:shd w:val="clear" w:color="auto" w:fill="F2F2F2"/>
            <w:vAlign w:val="center"/>
          </w:tcPr>
          <w:p w14:paraId="7C475AAD" w14:textId="77777777" w:rsidR="00996E36" w:rsidRPr="00971BF4" w:rsidRDefault="00996E36" w:rsidP="00996E36">
            <w:pPr>
              <w:jc w:val="center"/>
              <w:rPr>
                <w:rFonts w:cs="Arial"/>
                <w:color w:val="000000"/>
                <w:sz w:val="12"/>
                <w:szCs w:val="14"/>
                <w:lang w:val="sr-Latn-RS" w:eastAsia="sr-Latn-RS"/>
              </w:rPr>
            </w:pPr>
            <w:r w:rsidRPr="00971BF4">
              <w:rPr>
                <w:rFonts w:cs="Arial"/>
                <w:sz w:val="12"/>
                <w:szCs w:val="14"/>
              </w:rPr>
              <w:t>НАЗИВ РЕЗЕРВНОГ ДЕЛА</w:t>
            </w:r>
          </w:p>
        </w:tc>
        <w:tc>
          <w:tcPr>
            <w:tcW w:w="900" w:type="dxa"/>
            <w:shd w:val="clear" w:color="auto" w:fill="F2F2F2"/>
            <w:vAlign w:val="center"/>
          </w:tcPr>
          <w:p w14:paraId="586EA245" w14:textId="77777777" w:rsidR="00996E36" w:rsidRPr="00971BF4" w:rsidRDefault="00996E36" w:rsidP="00996E36">
            <w:pPr>
              <w:jc w:val="center"/>
              <w:rPr>
                <w:rFonts w:cs="Arial"/>
                <w:color w:val="000000"/>
                <w:sz w:val="12"/>
                <w:szCs w:val="14"/>
                <w:lang w:val="sr-Latn-RS" w:eastAsia="sr-Latn-RS"/>
              </w:rPr>
            </w:pPr>
            <w:r w:rsidRPr="00971BF4">
              <w:rPr>
                <w:rFonts w:cs="Arial"/>
                <w:color w:val="000000"/>
                <w:sz w:val="12"/>
                <w:szCs w:val="14"/>
                <w:lang w:val="sr-Latn-RS" w:eastAsia="sr-Latn-RS"/>
              </w:rPr>
              <w:t>ЈЕД.МЕРЕ</w:t>
            </w:r>
          </w:p>
        </w:tc>
        <w:tc>
          <w:tcPr>
            <w:tcW w:w="990" w:type="dxa"/>
            <w:shd w:val="clear" w:color="auto" w:fill="F2F2F2"/>
            <w:vAlign w:val="center"/>
          </w:tcPr>
          <w:p w14:paraId="275421FC" w14:textId="77777777" w:rsidR="00996E36" w:rsidRPr="00971BF4" w:rsidRDefault="00996E36" w:rsidP="00996E36">
            <w:pPr>
              <w:jc w:val="center"/>
              <w:rPr>
                <w:rFonts w:cs="Arial"/>
                <w:color w:val="000000"/>
                <w:sz w:val="12"/>
                <w:szCs w:val="14"/>
                <w:lang w:val="sr-Latn-RS" w:eastAsia="sr-Latn-RS"/>
              </w:rPr>
            </w:pPr>
            <w:r w:rsidRPr="00971BF4">
              <w:rPr>
                <w:rFonts w:cs="Arial"/>
                <w:color w:val="000000"/>
                <w:sz w:val="12"/>
                <w:szCs w:val="14"/>
                <w:lang w:val="sr-Latn-RS" w:eastAsia="sr-Latn-RS"/>
              </w:rPr>
              <w:t>ОКВИРНА КОЛИЧИНА</w:t>
            </w:r>
          </w:p>
        </w:tc>
        <w:tc>
          <w:tcPr>
            <w:tcW w:w="1530" w:type="dxa"/>
            <w:shd w:val="clear" w:color="auto" w:fill="F2F2F2"/>
            <w:vAlign w:val="center"/>
          </w:tcPr>
          <w:p w14:paraId="61A8901E" w14:textId="77777777" w:rsidR="00996E36" w:rsidRPr="00971BF4" w:rsidRDefault="00996E36" w:rsidP="00996E36">
            <w:pPr>
              <w:ind w:right="-108"/>
              <w:jc w:val="center"/>
              <w:rPr>
                <w:rFonts w:cs="Arial"/>
                <w:bCs/>
                <w:sz w:val="12"/>
                <w:szCs w:val="14"/>
                <w:lang w:val="sr-Latn-RS" w:eastAsia="sr-Latn-RS"/>
              </w:rPr>
            </w:pPr>
            <w:r w:rsidRPr="00971BF4">
              <w:rPr>
                <w:rFonts w:cs="Arial"/>
                <w:bCs/>
                <w:sz w:val="12"/>
                <w:szCs w:val="14"/>
                <w:lang w:val="sr-Latn-RS" w:eastAsia="sr-Latn-RS"/>
              </w:rPr>
              <w:t>ЈЕД.ЦЕНА БЕЗ ПДВ-а</w:t>
            </w:r>
          </w:p>
          <w:p w14:paraId="1AADCB5B" w14:textId="77777777" w:rsidR="00996E36" w:rsidRPr="00971BF4" w:rsidRDefault="00996E36" w:rsidP="00996E36">
            <w:pPr>
              <w:jc w:val="center"/>
              <w:rPr>
                <w:rFonts w:cs="Arial"/>
                <w:sz w:val="12"/>
                <w:szCs w:val="14"/>
                <w:lang w:val="sr-Latn-RS"/>
              </w:rPr>
            </w:pPr>
            <w:r w:rsidRPr="00971BF4">
              <w:rPr>
                <w:rFonts w:cs="Arial"/>
                <w:bCs/>
                <w:sz w:val="12"/>
                <w:szCs w:val="14"/>
                <w:lang w:val="sr-Latn-RS" w:eastAsia="sr-Latn-RS"/>
              </w:rPr>
              <w:t>(ДИН.)</w:t>
            </w:r>
          </w:p>
        </w:tc>
        <w:tc>
          <w:tcPr>
            <w:tcW w:w="1530" w:type="dxa"/>
            <w:shd w:val="clear" w:color="auto" w:fill="F2F2F2"/>
            <w:vAlign w:val="center"/>
          </w:tcPr>
          <w:p w14:paraId="185F3096" w14:textId="77777777" w:rsidR="00996E36" w:rsidRPr="00971BF4" w:rsidRDefault="00996E36" w:rsidP="00996E36">
            <w:pPr>
              <w:ind w:right="-108"/>
              <w:jc w:val="center"/>
              <w:rPr>
                <w:rFonts w:cs="Arial"/>
                <w:bCs/>
                <w:sz w:val="12"/>
                <w:szCs w:val="14"/>
                <w:lang w:val="sr-Latn-RS" w:eastAsia="sr-Latn-RS"/>
              </w:rPr>
            </w:pPr>
            <w:r w:rsidRPr="00971BF4">
              <w:rPr>
                <w:rFonts w:cs="Arial"/>
                <w:bCs/>
                <w:sz w:val="12"/>
                <w:szCs w:val="14"/>
                <w:lang w:val="sr-Latn-RS" w:eastAsia="sr-Latn-RS"/>
              </w:rPr>
              <w:t>ЈЕД.ЦЕНА СА ПДВ-ом</w:t>
            </w:r>
          </w:p>
          <w:p w14:paraId="16D7ABC2" w14:textId="77777777" w:rsidR="00996E36" w:rsidRPr="00971BF4" w:rsidRDefault="00996E36" w:rsidP="00996E36">
            <w:pPr>
              <w:jc w:val="center"/>
              <w:rPr>
                <w:rFonts w:cs="Arial"/>
                <w:sz w:val="12"/>
                <w:szCs w:val="14"/>
                <w:lang w:val="sr-Latn-RS"/>
              </w:rPr>
            </w:pPr>
            <w:r w:rsidRPr="00971BF4">
              <w:rPr>
                <w:rFonts w:cs="Arial"/>
                <w:bCs/>
                <w:sz w:val="12"/>
                <w:szCs w:val="14"/>
                <w:lang w:val="sr-Latn-RS" w:eastAsia="sr-Latn-RS"/>
              </w:rPr>
              <w:t>(дин.)</w:t>
            </w:r>
          </w:p>
        </w:tc>
        <w:tc>
          <w:tcPr>
            <w:tcW w:w="1980" w:type="dxa"/>
            <w:shd w:val="clear" w:color="auto" w:fill="F2F2F2"/>
            <w:vAlign w:val="center"/>
          </w:tcPr>
          <w:p w14:paraId="6AE4ECF8" w14:textId="77777777" w:rsidR="00996E36" w:rsidRPr="00971BF4" w:rsidRDefault="00996E36" w:rsidP="00996E36">
            <w:pPr>
              <w:ind w:right="-108"/>
              <w:jc w:val="center"/>
              <w:rPr>
                <w:rFonts w:cs="Arial"/>
                <w:bCs/>
                <w:sz w:val="12"/>
                <w:szCs w:val="14"/>
                <w:lang w:val="sr-Latn-RS" w:eastAsia="sr-Latn-RS"/>
              </w:rPr>
            </w:pPr>
            <w:r w:rsidRPr="00971BF4">
              <w:rPr>
                <w:rFonts w:cs="Arial"/>
                <w:bCs/>
                <w:sz w:val="12"/>
                <w:szCs w:val="14"/>
                <w:lang w:val="sr-Latn-RS" w:eastAsia="sr-Latn-RS"/>
              </w:rPr>
              <w:t>УКУПНО ПОНУЂ.ЦЕНА  БЕЗ ПДВ-а</w:t>
            </w:r>
          </w:p>
          <w:p w14:paraId="6B63C879" w14:textId="77777777" w:rsidR="00996E36" w:rsidRPr="00971BF4" w:rsidRDefault="00996E36" w:rsidP="00996E36">
            <w:pPr>
              <w:jc w:val="center"/>
              <w:rPr>
                <w:rFonts w:cs="Arial"/>
                <w:sz w:val="12"/>
                <w:szCs w:val="14"/>
                <w:lang w:val="sr-Latn-RS"/>
              </w:rPr>
            </w:pPr>
            <w:r w:rsidRPr="00971BF4">
              <w:rPr>
                <w:rFonts w:cs="Arial"/>
                <w:bCs/>
                <w:sz w:val="12"/>
                <w:szCs w:val="14"/>
                <w:lang w:val="sr-Latn-RS" w:eastAsia="sr-Latn-RS"/>
              </w:rPr>
              <w:t>(дин.)</w:t>
            </w:r>
          </w:p>
        </w:tc>
      </w:tr>
      <w:tr w:rsidR="00996E36" w:rsidRPr="00971BF4" w14:paraId="17B060EA" w14:textId="77777777" w:rsidTr="00996E36">
        <w:trPr>
          <w:trHeight w:val="120"/>
        </w:trPr>
        <w:tc>
          <w:tcPr>
            <w:tcW w:w="894" w:type="dxa"/>
            <w:shd w:val="clear" w:color="auto" w:fill="F2F2F2"/>
            <w:vAlign w:val="center"/>
          </w:tcPr>
          <w:p w14:paraId="4588BA02"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1</w:t>
            </w:r>
            <w:r w:rsidRPr="00971BF4">
              <w:rPr>
                <w:rFonts w:cs="Arial"/>
                <w:bCs/>
                <w:color w:val="7F7F7F"/>
                <w:sz w:val="12"/>
                <w:szCs w:val="18"/>
                <w:lang w:val="sr-Cyrl-RS" w:eastAsia="sr-Latn-RS"/>
              </w:rPr>
              <w:t>)</w:t>
            </w:r>
          </w:p>
        </w:tc>
        <w:tc>
          <w:tcPr>
            <w:tcW w:w="6188" w:type="dxa"/>
            <w:shd w:val="clear" w:color="auto" w:fill="F2F2F2"/>
            <w:vAlign w:val="center"/>
          </w:tcPr>
          <w:p w14:paraId="2954B439"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2</w:t>
            </w:r>
            <w:r w:rsidRPr="00971BF4">
              <w:rPr>
                <w:rFonts w:cs="Arial"/>
                <w:bCs/>
                <w:color w:val="7F7F7F"/>
                <w:sz w:val="12"/>
                <w:szCs w:val="18"/>
                <w:lang w:val="sr-Cyrl-RS" w:eastAsia="sr-Latn-RS"/>
              </w:rPr>
              <w:t>)</w:t>
            </w:r>
          </w:p>
        </w:tc>
        <w:tc>
          <w:tcPr>
            <w:tcW w:w="900" w:type="dxa"/>
            <w:shd w:val="clear" w:color="auto" w:fill="F2F2F2"/>
            <w:vAlign w:val="center"/>
          </w:tcPr>
          <w:p w14:paraId="3192ABDA"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3</w:t>
            </w:r>
            <w:r w:rsidRPr="00971BF4">
              <w:rPr>
                <w:rFonts w:cs="Arial"/>
                <w:bCs/>
                <w:color w:val="7F7F7F"/>
                <w:sz w:val="12"/>
                <w:szCs w:val="18"/>
                <w:lang w:val="sr-Cyrl-RS" w:eastAsia="sr-Latn-RS"/>
              </w:rPr>
              <w:t>)</w:t>
            </w:r>
          </w:p>
        </w:tc>
        <w:tc>
          <w:tcPr>
            <w:tcW w:w="990" w:type="dxa"/>
            <w:shd w:val="clear" w:color="auto" w:fill="F2F2F2"/>
            <w:vAlign w:val="center"/>
          </w:tcPr>
          <w:p w14:paraId="62D78610"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4</w:t>
            </w:r>
            <w:r w:rsidRPr="00971BF4">
              <w:rPr>
                <w:rFonts w:cs="Arial"/>
                <w:bCs/>
                <w:color w:val="7F7F7F"/>
                <w:sz w:val="12"/>
                <w:szCs w:val="18"/>
                <w:lang w:val="sr-Cyrl-RS" w:eastAsia="sr-Latn-RS"/>
              </w:rPr>
              <w:t>)</w:t>
            </w:r>
          </w:p>
        </w:tc>
        <w:tc>
          <w:tcPr>
            <w:tcW w:w="1530" w:type="dxa"/>
            <w:shd w:val="clear" w:color="auto" w:fill="F2F2F2"/>
            <w:vAlign w:val="center"/>
          </w:tcPr>
          <w:p w14:paraId="013EF2AD"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5</w:t>
            </w:r>
            <w:r w:rsidRPr="00971BF4">
              <w:rPr>
                <w:rFonts w:cs="Arial"/>
                <w:bCs/>
                <w:color w:val="7F7F7F"/>
                <w:sz w:val="12"/>
                <w:szCs w:val="18"/>
                <w:lang w:val="sr-Cyrl-RS" w:eastAsia="sr-Latn-RS"/>
              </w:rPr>
              <w:t>)</w:t>
            </w:r>
          </w:p>
        </w:tc>
        <w:tc>
          <w:tcPr>
            <w:tcW w:w="1530" w:type="dxa"/>
            <w:shd w:val="clear" w:color="auto" w:fill="F2F2F2"/>
            <w:vAlign w:val="center"/>
          </w:tcPr>
          <w:p w14:paraId="66F088AC"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6</w:t>
            </w:r>
            <w:r w:rsidRPr="00971BF4">
              <w:rPr>
                <w:rFonts w:cs="Arial"/>
                <w:bCs/>
                <w:color w:val="7F7F7F"/>
                <w:sz w:val="12"/>
                <w:szCs w:val="18"/>
                <w:lang w:val="sr-Cyrl-RS" w:eastAsia="sr-Latn-RS"/>
              </w:rPr>
              <w:t>)</w:t>
            </w:r>
          </w:p>
        </w:tc>
        <w:tc>
          <w:tcPr>
            <w:tcW w:w="1980" w:type="dxa"/>
            <w:shd w:val="clear" w:color="auto" w:fill="F2F2F2"/>
            <w:vAlign w:val="center"/>
          </w:tcPr>
          <w:p w14:paraId="34B826AC" w14:textId="77777777" w:rsidR="00996E36" w:rsidRPr="00971BF4" w:rsidRDefault="00996E36" w:rsidP="00996E36">
            <w:pPr>
              <w:jc w:val="center"/>
              <w:rPr>
                <w:rFonts w:cs="Arial"/>
                <w:bCs/>
                <w:color w:val="7F7F7F"/>
                <w:sz w:val="12"/>
                <w:szCs w:val="18"/>
                <w:lang w:val="sr-Cyrl-RS" w:eastAsia="sr-Latn-RS"/>
              </w:rPr>
            </w:pPr>
            <w:r w:rsidRPr="00971BF4">
              <w:rPr>
                <w:rFonts w:cs="Arial"/>
                <w:bCs/>
                <w:color w:val="7F7F7F"/>
                <w:sz w:val="12"/>
                <w:szCs w:val="18"/>
                <w:lang w:val="sr-Cyrl-RS" w:eastAsia="sr-Latn-RS"/>
              </w:rPr>
              <w:t>(</w:t>
            </w:r>
            <w:r w:rsidRPr="00971BF4">
              <w:rPr>
                <w:rFonts w:cs="Arial"/>
                <w:bCs/>
                <w:color w:val="7F7F7F"/>
                <w:sz w:val="12"/>
                <w:szCs w:val="18"/>
                <w:lang w:val="sr-Latn-RS" w:eastAsia="sr-Latn-RS"/>
              </w:rPr>
              <w:t>7</w:t>
            </w:r>
            <w:r w:rsidRPr="00971BF4">
              <w:rPr>
                <w:rFonts w:cs="Arial"/>
                <w:bCs/>
                <w:color w:val="7F7F7F"/>
                <w:sz w:val="12"/>
                <w:szCs w:val="18"/>
                <w:lang w:val="sr-Cyrl-RS" w:eastAsia="sr-Latn-RS"/>
              </w:rPr>
              <w:t>)</w:t>
            </w:r>
          </w:p>
        </w:tc>
      </w:tr>
      <w:tr w:rsidR="00996E36" w:rsidRPr="00093DC1" w14:paraId="0FFC80D1" w14:textId="77777777" w:rsidTr="00996E36">
        <w:trPr>
          <w:trHeight w:val="300"/>
        </w:trPr>
        <w:tc>
          <w:tcPr>
            <w:tcW w:w="894" w:type="dxa"/>
            <w:shd w:val="clear" w:color="000000" w:fill="FFFFFF"/>
            <w:vAlign w:val="center"/>
          </w:tcPr>
          <w:p w14:paraId="6482AEF9" w14:textId="77777777" w:rsidR="00996E36" w:rsidRPr="00971BF4" w:rsidRDefault="00996E36" w:rsidP="00996E36">
            <w:pPr>
              <w:jc w:val="center"/>
              <w:rPr>
                <w:rFonts w:cs="Arial"/>
                <w:color w:val="000000"/>
                <w:sz w:val="18"/>
                <w:szCs w:val="18"/>
                <w:lang w:val="sr-Latn-RS" w:eastAsia="sr-Latn-RS"/>
              </w:rPr>
            </w:pPr>
            <w:r w:rsidRPr="00971BF4">
              <w:rPr>
                <w:rFonts w:cs="Arial"/>
                <w:color w:val="000000"/>
                <w:sz w:val="18"/>
                <w:szCs w:val="18"/>
                <w:lang w:val="sr-Latn-RS" w:eastAsia="sr-Latn-RS"/>
              </w:rPr>
              <w:t>1</w:t>
            </w:r>
          </w:p>
        </w:tc>
        <w:tc>
          <w:tcPr>
            <w:tcW w:w="6188" w:type="dxa"/>
            <w:shd w:val="clear" w:color="000000" w:fill="FFFFFF"/>
            <w:vAlign w:val="center"/>
          </w:tcPr>
          <w:p w14:paraId="047F689E" w14:textId="77777777" w:rsidR="00996E36" w:rsidRPr="00093DC1" w:rsidRDefault="00996E36" w:rsidP="00996E36">
            <w:pPr>
              <w:rPr>
                <w:rFonts w:cs="Arial"/>
                <w:sz w:val="20"/>
                <w:szCs w:val="20"/>
              </w:rPr>
            </w:pPr>
            <w:r>
              <w:rPr>
                <w:rFonts w:cs="Arial"/>
                <w:sz w:val="20"/>
                <w:szCs w:val="20"/>
              </w:rPr>
              <w:t>Фе</w:t>
            </w:r>
            <w:r w:rsidRPr="00093DC1">
              <w:rPr>
                <w:rFonts w:cs="Arial"/>
                <w:sz w:val="20"/>
                <w:szCs w:val="20"/>
              </w:rPr>
              <w:t>-</w:t>
            </w:r>
            <w:r>
              <w:rPr>
                <w:rFonts w:cs="Arial"/>
                <w:sz w:val="20"/>
                <w:szCs w:val="20"/>
              </w:rPr>
              <w:t>Зн</w:t>
            </w:r>
            <w:r w:rsidRPr="00093DC1">
              <w:rPr>
                <w:rFonts w:cs="Arial"/>
                <w:sz w:val="20"/>
                <w:szCs w:val="20"/>
              </w:rPr>
              <w:t xml:space="preserve"> </w:t>
            </w:r>
            <w:r>
              <w:rPr>
                <w:rFonts w:cs="Arial"/>
                <w:sz w:val="20"/>
                <w:szCs w:val="20"/>
              </w:rPr>
              <w:t>трака</w:t>
            </w:r>
            <w:r w:rsidRPr="00093DC1">
              <w:rPr>
                <w:rFonts w:cs="Arial"/>
                <w:sz w:val="20"/>
                <w:szCs w:val="20"/>
              </w:rPr>
              <w:t xml:space="preserve"> 25x4 </w:t>
            </w:r>
            <w:r>
              <w:rPr>
                <w:rFonts w:cs="Arial"/>
                <w:sz w:val="20"/>
                <w:szCs w:val="20"/>
              </w:rPr>
              <w:t>мм</w:t>
            </w:r>
          </w:p>
        </w:tc>
        <w:tc>
          <w:tcPr>
            <w:tcW w:w="900" w:type="dxa"/>
            <w:shd w:val="clear" w:color="000000" w:fill="FFFFFF"/>
            <w:vAlign w:val="center"/>
          </w:tcPr>
          <w:p w14:paraId="26DD26EE" w14:textId="77777777" w:rsidR="00996E36" w:rsidRPr="00971BF4" w:rsidRDefault="00996E36" w:rsidP="00996E36">
            <w:pPr>
              <w:jc w:val="center"/>
              <w:rPr>
                <w:rFonts w:cs="Arial"/>
                <w:sz w:val="16"/>
                <w:szCs w:val="20"/>
              </w:rPr>
            </w:pPr>
            <w:r w:rsidRPr="00971BF4">
              <w:rPr>
                <w:rFonts w:cs="Arial"/>
                <w:sz w:val="16"/>
                <w:szCs w:val="20"/>
              </w:rPr>
              <w:t>м</w:t>
            </w:r>
          </w:p>
        </w:tc>
        <w:tc>
          <w:tcPr>
            <w:tcW w:w="990" w:type="dxa"/>
            <w:shd w:val="clear" w:color="000000" w:fill="FFFFFF"/>
          </w:tcPr>
          <w:p w14:paraId="0D2B2E6A"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4CA04397"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3B4DE2B4"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35FEEDFB" w14:textId="77777777" w:rsidR="00996E36" w:rsidRPr="00093DC1" w:rsidRDefault="00996E36" w:rsidP="00996E36">
            <w:pPr>
              <w:jc w:val="center"/>
              <w:rPr>
                <w:rFonts w:cs="Arial"/>
                <w:color w:val="000000"/>
                <w:lang w:val="sr-Latn-RS" w:eastAsia="sr-Latn-RS"/>
              </w:rPr>
            </w:pPr>
          </w:p>
        </w:tc>
      </w:tr>
      <w:tr w:rsidR="00996E36" w:rsidRPr="00093DC1" w14:paraId="1673069C" w14:textId="77777777" w:rsidTr="00996E36">
        <w:trPr>
          <w:trHeight w:val="300"/>
        </w:trPr>
        <w:tc>
          <w:tcPr>
            <w:tcW w:w="894" w:type="dxa"/>
            <w:shd w:val="clear" w:color="000000" w:fill="FFFFFF"/>
            <w:vAlign w:val="center"/>
          </w:tcPr>
          <w:p w14:paraId="64E6821A" w14:textId="77777777" w:rsidR="00996E36" w:rsidRPr="00971BF4" w:rsidRDefault="00996E36" w:rsidP="00996E36">
            <w:pPr>
              <w:jc w:val="center"/>
              <w:rPr>
                <w:rFonts w:cs="Arial"/>
                <w:color w:val="000000"/>
                <w:sz w:val="18"/>
                <w:szCs w:val="18"/>
                <w:lang w:val="sr-Latn-RS" w:eastAsia="sr-Latn-RS"/>
              </w:rPr>
            </w:pPr>
            <w:r w:rsidRPr="00971BF4">
              <w:rPr>
                <w:rFonts w:cs="Arial"/>
                <w:color w:val="000000"/>
                <w:sz w:val="18"/>
                <w:szCs w:val="18"/>
                <w:lang w:val="sr-Latn-RS" w:eastAsia="sr-Latn-RS"/>
              </w:rPr>
              <w:t>2</w:t>
            </w:r>
          </w:p>
        </w:tc>
        <w:tc>
          <w:tcPr>
            <w:tcW w:w="6188" w:type="dxa"/>
            <w:shd w:val="clear" w:color="000000" w:fill="FFFFFF"/>
            <w:vAlign w:val="center"/>
          </w:tcPr>
          <w:p w14:paraId="7A1A17C7" w14:textId="77777777" w:rsidR="00996E36" w:rsidRPr="00093DC1" w:rsidRDefault="00996E36" w:rsidP="00996E36">
            <w:pPr>
              <w:rPr>
                <w:rFonts w:cs="Arial"/>
                <w:sz w:val="20"/>
                <w:szCs w:val="20"/>
              </w:rPr>
            </w:pPr>
            <w:r>
              <w:rPr>
                <w:rFonts w:cs="Arial"/>
                <w:sz w:val="20"/>
                <w:szCs w:val="20"/>
              </w:rPr>
              <w:t>Фе</w:t>
            </w:r>
            <w:r w:rsidRPr="00093DC1">
              <w:rPr>
                <w:rFonts w:cs="Arial"/>
                <w:sz w:val="20"/>
                <w:szCs w:val="20"/>
              </w:rPr>
              <w:t>-</w:t>
            </w:r>
            <w:r>
              <w:rPr>
                <w:rFonts w:cs="Arial"/>
                <w:sz w:val="20"/>
                <w:szCs w:val="20"/>
              </w:rPr>
              <w:t>Зн</w:t>
            </w:r>
            <w:r w:rsidRPr="00093DC1">
              <w:rPr>
                <w:rFonts w:cs="Arial"/>
                <w:sz w:val="20"/>
                <w:szCs w:val="20"/>
              </w:rPr>
              <w:t xml:space="preserve"> </w:t>
            </w:r>
            <w:r>
              <w:rPr>
                <w:rFonts w:cs="Arial"/>
                <w:sz w:val="20"/>
                <w:szCs w:val="20"/>
              </w:rPr>
              <w:t>трака</w:t>
            </w:r>
            <w:r w:rsidRPr="00093DC1">
              <w:rPr>
                <w:rFonts w:cs="Arial"/>
                <w:sz w:val="20"/>
                <w:szCs w:val="20"/>
              </w:rPr>
              <w:t xml:space="preserve"> 20x3 </w:t>
            </w:r>
            <w:r>
              <w:rPr>
                <w:rFonts w:cs="Arial"/>
                <w:sz w:val="20"/>
                <w:szCs w:val="20"/>
              </w:rPr>
              <w:t>мм</w:t>
            </w:r>
          </w:p>
        </w:tc>
        <w:tc>
          <w:tcPr>
            <w:tcW w:w="900" w:type="dxa"/>
            <w:shd w:val="clear" w:color="000000" w:fill="FFFFFF"/>
            <w:vAlign w:val="center"/>
          </w:tcPr>
          <w:p w14:paraId="560F228E" w14:textId="77777777" w:rsidR="00996E36" w:rsidRPr="00971BF4" w:rsidRDefault="00996E36" w:rsidP="00996E36">
            <w:pPr>
              <w:jc w:val="center"/>
              <w:rPr>
                <w:rFonts w:cs="Arial"/>
                <w:sz w:val="16"/>
                <w:szCs w:val="20"/>
              </w:rPr>
            </w:pPr>
            <w:r w:rsidRPr="00971BF4">
              <w:rPr>
                <w:rFonts w:cs="Arial"/>
                <w:sz w:val="16"/>
                <w:szCs w:val="20"/>
              </w:rPr>
              <w:t>м</w:t>
            </w:r>
          </w:p>
        </w:tc>
        <w:tc>
          <w:tcPr>
            <w:tcW w:w="990" w:type="dxa"/>
            <w:shd w:val="clear" w:color="000000" w:fill="FFFFFF"/>
          </w:tcPr>
          <w:p w14:paraId="1DAD85C4"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24F1846D"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6072035E"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10F808B7" w14:textId="77777777" w:rsidR="00996E36" w:rsidRPr="00093DC1" w:rsidRDefault="00996E36" w:rsidP="00996E36">
            <w:pPr>
              <w:jc w:val="center"/>
              <w:rPr>
                <w:rFonts w:cs="Arial"/>
                <w:color w:val="000000"/>
                <w:lang w:val="sr-Latn-RS" w:eastAsia="sr-Latn-RS"/>
              </w:rPr>
            </w:pPr>
          </w:p>
        </w:tc>
      </w:tr>
      <w:tr w:rsidR="00996E36" w:rsidRPr="00093DC1" w14:paraId="570AA559" w14:textId="77777777" w:rsidTr="00996E36">
        <w:trPr>
          <w:trHeight w:val="300"/>
        </w:trPr>
        <w:tc>
          <w:tcPr>
            <w:tcW w:w="894" w:type="dxa"/>
            <w:shd w:val="clear" w:color="000000" w:fill="FFFFFF"/>
            <w:vAlign w:val="center"/>
          </w:tcPr>
          <w:p w14:paraId="55D15601" w14:textId="77777777" w:rsidR="00996E36" w:rsidRPr="00971BF4" w:rsidRDefault="00996E36" w:rsidP="00996E36">
            <w:pPr>
              <w:jc w:val="center"/>
              <w:rPr>
                <w:rFonts w:cs="Arial"/>
                <w:color w:val="000000"/>
                <w:sz w:val="18"/>
                <w:szCs w:val="18"/>
                <w:lang w:val="sr-Latn-RS" w:eastAsia="sr-Latn-RS"/>
              </w:rPr>
            </w:pPr>
            <w:r w:rsidRPr="00971BF4">
              <w:rPr>
                <w:rFonts w:cs="Arial"/>
                <w:color w:val="000000"/>
                <w:sz w:val="18"/>
                <w:szCs w:val="18"/>
                <w:lang w:val="sr-Latn-RS" w:eastAsia="sr-Latn-RS"/>
              </w:rPr>
              <w:t>3</w:t>
            </w:r>
          </w:p>
        </w:tc>
        <w:tc>
          <w:tcPr>
            <w:tcW w:w="6188" w:type="dxa"/>
            <w:shd w:val="clear" w:color="000000" w:fill="FFFFFF"/>
            <w:vAlign w:val="center"/>
          </w:tcPr>
          <w:p w14:paraId="5ADD3B34" w14:textId="77777777" w:rsidR="00996E36" w:rsidRPr="00093DC1" w:rsidRDefault="00996E36" w:rsidP="00996E36">
            <w:pPr>
              <w:rPr>
                <w:rFonts w:cs="Arial"/>
                <w:sz w:val="20"/>
                <w:szCs w:val="20"/>
              </w:rPr>
            </w:pPr>
            <w:r>
              <w:rPr>
                <w:rFonts w:cs="Arial"/>
                <w:sz w:val="20"/>
                <w:szCs w:val="20"/>
              </w:rPr>
              <w:t>Сонда</w:t>
            </w:r>
            <w:r w:rsidRPr="00093DC1">
              <w:rPr>
                <w:rFonts w:cs="Arial"/>
                <w:sz w:val="20"/>
                <w:szCs w:val="20"/>
              </w:rPr>
              <w:t xml:space="preserve"> </w:t>
            </w:r>
            <w:r>
              <w:rPr>
                <w:rFonts w:cs="Arial"/>
                <w:sz w:val="20"/>
                <w:szCs w:val="20"/>
              </w:rPr>
              <w:t>громобранска</w:t>
            </w:r>
            <w:r w:rsidRPr="00093DC1">
              <w:rPr>
                <w:rFonts w:cs="Arial"/>
                <w:sz w:val="20"/>
                <w:szCs w:val="20"/>
              </w:rPr>
              <w:t xml:space="preserve"> </w:t>
            </w:r>
            <w:r>
              <w:rPr>
                <w:rFonts w:cs="Arial"/>
                <w:sz w:val="20"/>
                <w:szCs w:val="20"/>
              </w:rPr>
              <w:t>л</w:t>
            </w:r>
            <w:r w:rsidRPr="00093DC1">
              <w:rPr>
                <w:rFonts w:cs="Arial"/>
                <w:sz w:val="20"/>
                <w:szCs w:val="20"/>
              </w:rPr>
              <w:t>=3</w:t>
            </w:r>
            <w:r>
              <w:rPr>
                <w:rFonts w:cs="Arial"/>
                <w:sz w:val="20"/>
                <w:szCs w:val="20"/>
              </w:rPr>
              <w:t>м</w:t>
            </w:r>
            <w:r w:rsidRPr="00093DC1">
              <w:rPr>
                <w:rFonts w:cs="Arial"/>
                <w:sz w:val="20"/>
                <w:szCs w:val="20"/>
              </w:rPr>
              <w:t xml:space="preserve">, </w:t>
            </w:r>
            <w:r>
              <w:rPr>
                <w:rFonts w:cs="Arial"/>
                <w:sz w:val="20"/>
                <w:szCs w:val="20"/>
              </w:rPr>
              <w:t>д</w:t>
            </w:r>
            <w:r w:rsidRPr="00093DC1">
              <w:rPr>
                <w:rFonts w:cs="Arial"/>
                <w:sz w:val="20"/>
                <w:szCs w:val="20"/>
              </w:rPr>
              <w:t xml:space="preserve">=60,3 </w:t>
            </w:r>
            <w:r>
              <w:rPr>
                <w:rFonts w:cs="Arial"/>
                <w:sz w:val="20"/>
                <w:szCs w:val="20"/>
              </w:rPr>
              <w:t>ЈУС</w:t>
            </w:r>
            <w:r w:rsidRPr="00093DC1">
              <w:rPr>
                <w:rFonts w:cs="Arial"/>
                <w:sz w:val="20"/>
                <w:szCs w:val="20"/>
              </w:rPr>
              <w:t xml:space="preserve"> </w:t>
            </w:r>
            <w:r>
              <w:rPr>
                <w:rFonts w:cs="Arial"/>
                <w:sz w:val="20"/>
                <w:szCs w:val="20"/>
              </w:rPr>
              <w:t>Н</w:t>
            </w:r>
            <w:r w:rsidRPr="00093DC1">
              <w:rPr>
                <w:rFonts w:cs="Arial"/>
                <w:sz w:val="20"/>
                <w:szCs w:val="20"/>
              </w:rPr>
              <w:t xml:space="preserve"> </w:t>
            </w:r>
            <w:r>
              <w:rPr>
                <w:rFonts w:cs="Arial"/>
                <w:sz w:val="20"/>
                <w:szCs w:val="20"/>
              </w:rPr>
              <w:t>Б</w:t>
            </w:r>
            <w:r w:rsidRPr="00093DC1">
              <w:rPr>
                <w:rFonts w:cs="Arial"/>
                <w:sz w:val="20"/>
                <w:szCs w:val="20"/>
              </w:rPr>
              <w:t>4.810</w:t>
            </w:r>
          </w:p>
        </w:tc>
        <w:tc>
          <w:tcPr>
            <w:tcW w:w="900" w:type="dxa"/>
            <w:shd w:val="clear" w:color="000000" w:fill="FFFFFF"/>
            <w:vAlign w:val="center"/>
          </w:tcPr>
          <w:p w14:paraId="743527BC"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36423C14"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26078A95"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0A5C3C44"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0F80B0C8" w14:textId="77777777" w:rsidR="00996E36" w:rsidRPr="00093DC1" w:rsidRDefault="00996E36" w:rsidP="00996E36">
            <w:pPr>
              <w:jc w:val="center"/>
              <w:rPr>
                <w:rFonts w:cs="Arial"/>
                <w:color w:val="000000"/>
                <w:lang w:val="sr-Latn-RS" w:eastAsia="sr-Latn-RS"/>
              </w:rPr>
            </w:pPr>
          </w:p>
        </w:tc>
      </w:tr>
      <w:tr w:rsidR="00996E36" w:rsidRPr="00093DC1" w14:paraId="39E80EF1" w14:textId="77777777" w:rsidTr="00996E36">
        <w:trPr>
          <w:trHeight w:val="300"/>
        </w:trPr>
        <w:tc>
          <w:tcPr>
            <w:tcW w:w="894" w:type="dxa"/>
            <w:shd w:val="clear" w:color="000000" w:fill="FFFFFF"/>
            <w:vAlign w:val="center"/>
          </w:tcPr>
          <w:p w14:paraId="4E76261E" w14:textId="77777777" w:rsidR="00996E36" w:rsidRPr="00971BF4" w:rsidRDefault="00996E36" w:rsidP="00996E36">
            <w:pPr>
              <w:jc w:val="center"/>
              <w:rPr>
                <w:rFonts w:cs="Arial"/>
                <w:color w:val="000000"/>
                <w:sz w:val="18"/>
                <w:szCs w:val="18"/>
                <w:lang w:val="sr-Latn-RS" w:eastAsia="sr-Latn-RS"/>
              </w:rPr>
            </w:pPr>
            <w:r w:rsidRPr="00971BF4">
              <w:rPr>
                <w:rFonts w:cs="Arial"/>
                <w:color w:val="000000"/>
                <w:sz w:val="18"/>
                <w:szCs w:val="18"/>
                <w:lang w:val="sr-Latn-RS" w:eastAsia="sr-Latn-RS"/>
              </w:rPr>
              <w:t>4</w:t>
            </w:r>
          </w:p>
        </w:tc>
        <w:tc>
          <w:tcPr>
            <w:tcW w:w="6188" w:type="dxa"/>
            <w:shd w:val="clear" w:color="000000" w:fill="FFFFFF"/>
            <w:vAlign w:val="center"/>
          </w:tcPr>
          <w:p w14:paraId="25A11E1F" w14:textId="77777777" w:rsidR="00996E36" w:rsidRPr="00093DC1" w:rsidRDefault="00996E36" w:rsidP="00996E36">
            <w:pPr>
              <w:rPr>
                <w:rFonts w:cs="Arial"/>
                <w:sz w:val="20"/>
                <w:szCs w:val="20"/>
              </w:rPr>
            </w:pPr>
            <w:r>
              <w:rPr>
                <w:rFonts w:cs="Arial"/>
                <w:sz w:val="20"/>
                <w:szCs w:val="20"/>
              </w:rPr>
              <w:t>Механичка</w:t>
            </w:r>
            <w:r w:rsidRPr="00093DC1">
              <w:rPr>
                <w:rFonts w:cs="Arial"/>
                <w:sz w:val="20"/>
                <w:szCs w:val="20"/>
              </w:rPr>
              <w:t xml:space="preserve"> </w:t>
            </w:r>
            <w:r>
              <w:rPr>
                <w:rFonts w:cs="Arial"/>
                <w:sz w:val="20"/>
                <w:szCs w:val="20"/>
              </w:rPr>
              <w:t>заштита</w:t>
            </w:r>
            <w:r w:rsidRPr="00093DC1">
              <w:rPr>
                <w:rFonts w:cs="Arial"/>
                <w:sz w:val="20"/>
                <w:szCs w:val="20"/>
              </w:rPr>
              <w:t xml:space="preserve"> </w:t>
            </w:r>
            <w:r>
              <w:rPr>
                <w:rFonts w:cs="Arial"/>
                <w:sz w:val="20"/>
                <w:szCs w:val="20"/>
              </w:rPr>
              <w:t>назидна</w:t>
            </w:r>
            <w:r w:rsidRPr="00093DC1">
              <w:rPr>
                <w:rFonts w:cs="Arial"/>
                <w:sz w:val="20"/>
                <w:szCs w:val="20"/>
              </w:rPr>
              <w:t xml:space="preserve"> </w:t>
            </w:r>
            <w:r>
              <w:rPr>
                <w:rFonts w:cs="Arial"/>
                <w:sz w:val="20"/>
                <w:szCs w:val="20"/>
              </w:rPr>
              <w:t>ЈУС</w:t>
            </w:r>
            <w:r w:rsidRPr="00093DC1">
              <w:rPr>
                <w:rFonts w:cs="Arial"/>
                <w:sz w:val="20"/>
                <w:szCs w:val="20"/>
              </w:rPr>
              <w:t xml:space="preserve"> </w:t>
            </w:r>
            <w:r>
              <w:rPr>
                <w:rFonts w:cs="Arial"/>
                <w:sz w:val="20"/>
                <w:szCs w:val="20"/>
              </w:rPr>
              <w:t>Н</w:t>
            </w:r>
            <w:r w:rsidRPr="00093DC1">
              <w:rPr>
                <w:rFonts w:cs="Arial"/>
                <w:sz w:val="20"/>
                <w:szCs w:val="20"/>
              </w:rPr>
              <w:t xml:space="preserve"> </w:t>
            </w:r>
            <w:r>
              <w:rPr>
                <w:rFonts w:cs="Arial"/>
                <w:sz w:val="20"/>
                <w:szCs w:val="20"/>
              </w:rPr>
              <w:t>Б</w:t>
            </w:r>
            <w:r w:rsidRPr="00093DC1">
              <w:rPr>
                <w:rFonts w:cs="Arial"/>
                <w:sz w:val="20"/>
                <w:szCs w:val="20"/>
              </w:rPr>
              <w:t>4.913/</w:t>
            </w:r>
            <w:r>
              <w:rPr>
                <w:rFonts w:cs="Arial"/>
                <w:sz w:val="20"/>
                <w:szCs w:val="20"/>
              </w:rPr>
              <w:t>А</w:t>
            </w:r>
          </w:p>
        </w:tc>
        <w:tc>
          <w:tcPr>
            <w:tcW w:w="900" w:type="dxa"/>
            <w:shd w:val="clear" w:color="000000" w:fill="FFFFFF"/>
            <w:vAlign w:val="center"/>
          </w:tcPr>
          <w:p w14:paraId="310D6135"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6956EED7"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47159DF9"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235A3A91"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57858FBC" w14:textId="77777777" w:rsidR="00996E36" w:rsidRPr="00093DC1" w:rsidRDefault="00996E36" w:rsidP="00996E36">
            <w:pPr>
              <w:jc w:val="center"/>
              <w:rPr>
                <w:rFonts w:cs="Arial"/>
                <w:color w:val="000000"/>
                <w:lang w:val="sr-Latn-RS" w:eastAsia="sr-Latn-RS"/>
              </w:rPr>
            </w:pPr>
          </w:p>
        </w:tc>
      </w:tr>
      <w:tr w:rsidR="00996E36" w:rsidRPr="00093DC1" w14:paraId="28D55A41" w14:textId="77777777" w:rsidTr="00996E36">
        <w:trPr>
          <w:trHeight w:val="305"/>
        </w:trPr>
        <w:tc>
          <w:tcPr>
            <w:tcW w:w="894" w:type="dxa"/>
            <w:shd w:val="clear" w:color="000000" w:fill="FFFFFF"/>
            <w:vAlign w:val="center"/>
          </w:tcPr>
          <w:p w14:paraId="1691FFC1" w14:textId="77777777" w:rsidR="00996E36" w:rsidRPr="00971BF4" w:rsidRDefault="00996E36" w:rsidP="00996E36">
            <w:pPr>
              <w:jc w:val="center"/>
              <w:rPr>
                <w:rFonts w:cs="Arial"/>
                <w:color w:val="000000"/>
                <w:sz w:val="18"/>
                <w:szCs w:val="18"/>
                <w:lang w:val="sr-Latn-RS" w:eastAsia="sr-Latn-RS"/>
              </w:rPr>
            </w:pPr>
            <w:r w:rsidRPr="00971BF4">
              <w:rPr>
                <w:rFonts w:cs="Arial"/>
                <w:color w:val="000000"/>
                <w:sz w:val="18"/>
                <w:szCs w:val="18"/>
                <w:lang w:val="sr-Latn-RS" w:eastAsia="sr-Latn-RS"/>
              </w:rPr>
              <w:t>5</w:t>
            </w:r>
          </w:p>
        </w:tc>
        <w:tc>
          <w:tcPr>
            <w:tcW w:w="6188" w:type="dxa"/>
            <w:shd w:val="clear" w:color="000000" w:fill="FFFFFF"/>
            <w:vAlign w:val="center"/>
          </w:tcPr>
          <w:p w14:paraId="7A0D5E89" w14:textId="77777777" w:rsidR="00996E36" w:rsidRPr="00093DC1" w:rsidRDefault="00996E36" w:rsidP="00996E36">
            <w:pPr>
              <w:rPr>
                <w:rFonts w:cs="Arial"/>
                <w:sz w:val="20"/>
                <w:szCs w:val="20"/>
              </w:rPr>
            </w:pPr>
            <w:r>
              <w:rPr>
                <w:rFonts w:cs="Arial"/>
                <w:sz w:val="20"/>
                <w:szCs w:val="20"/>
              </w:rPr>
              <w:t>Стезаљка</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хоризонтални</w:t>
            </w:r>
            <w:r w:rsidRPr="00093DC1">
              <w:rPr>
                <w:rFonts w:cs="Arial"/>
                <w:sz w:val="20"/>
                <w:szCs w:val="20"/>
              </w:rPr>
              <w:t xml:space="preserve"> </w:t>
            </w:r>
            <w:r>
              <w:rPr>
                <w:rFonts w:cs="Arial"/>
                <w:sz w:val="20"/>
                <w:szCs w:val="20"/>
              </w:rPr>
              <w:t>олук</w:t>
            </w:r>
            <w:r w:rsidRPr="00093DC1">
              <w:rPr>
                <w:rFonts w:cs="Arial"/>
                <w:sz w:val="20"/>
                <w:szCs w:val="20"/>
              </w:rPr>
              <w:t xml:space="preserve"> </w:t>
            </w:r>
            <w:r>
              <w:rPr>
                <w:rFonts w:cs="Arial"/>
                <w:sz w:val="20"/>
                <w:szCs w:val="20"/>
              </w:rPr>
              <w:t>ЈУС</w:t>
            </w:r>
            <w:r w:rsidRPr="00093DC1">
              <w:rPr>
                <w:rFonts w:cs="Arial"/>
                <w:sz w:val="20"/>
                <w:szCs w:val="20"/>
              </w:rPr>
              <w:t xml:space="preserve"> </w:t>
            </w:r>
            <w:r>
              <w:rPr>
                <w:rFonts w:cs="Arial"/>
                <w:sz w:val="20"/>
                <w:szCs w:val="20"/>
              </w:rPr>
              <w:t>Н</w:t>
            </w:r>
            <w:r w:rsidRPr="00093DC1">
              <w:rPr>
                <w:rFonts w:cs="Arial"/>
                <w:sz w:val="20"/>
                <w:szCs w:val="20"/>
              </w:rPr>
              <w:t xml:space="preserve"> </w:t>
            </w:r>
            <w:r>
              <w:rPr>
                <w:rFonts w:cs="Arial"/>
                <w:sz w:val="20"/>
                <w:szCs w:val="20"/>
              </w:rPr>
              <w:t>Б</w:t>
            </w:r>
            <w:r w:rsidRPr="00093DC1">
              <w:rPr>
                <w:rFonts w:cs="Arial"/>
                <w:sz w:val="20"/>
                <w:szCs w:val="20"/>
              </w:rPr>
              <w:t>4.908/</w:t>
            </w:r>
            <w:r>
              <w:rPr>
                <w:rFonts w:cs="Arial"/>
                <w:sz w:val="20"/>
                <w:szCs w:val="20"/>
              </w:rPr>
              <w:t>Р</w:t>
            </w:r>
          </w:p>
        </w:tc>
        <w:tc>
          <w:tcPr>
            <w:tcW w:w="900" w:type="dxa"/>
            <w:shd w:val="clear" w:color="000000" w:fill="FFFFFF"/>
            <w:vAlign w:val="center"/>
          </w:tcPr>
          <w:p w14:paraId="6DF09C49"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42A899BA"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591E3C20"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77F5835E"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20BDB4FF" w14:textId="77777777" w:rsidR="00996E36" w:rsidRPr="00093DC1" w:rsidRDefault="00996E36" w:rsidP="00996E36">
            <w:pPr>
              <w:jc w:val="center"/>
              <w:rPr>
                <w:rFonts w:cs="Arial"/>
                <w:color w:val="000000"/>
                <w:lang w:val="sr-Latn-RS" w:eastAsia="sr-Latn-RS"/>
              </w:rPr>
            </w:pPr>
          </w:p>
        </w:tc>
      </w:tr>
      <w:tr w:rsidR="00996E36" w:rsidRPr="00093DC1" w14:paraId="6639DF09" w14:textId="77777777" w:rsidTr="00996E36">
        <w:trPr>
          <w:trHeight w:val="360"/>
        </w:trPr>
        <w:tc>
          <w:tcPr>
            <w:tcW w:w="894" w:type="dxa"/>
            <w:shd w:val="clear" w:color="000000" w:fill="FFFFFF"/>
            <w:vAlign w:val="center"/>
          </w:tcPr>
          <w:p w14:paraId="1BF42B42" w14:textId="77777777" w:rsidR="00996E36" w:rsidRPr="00971BF4" w:rsidRDefault="00996E36" w:rsidP="00996E36">
            <w:pPr>
              <w:jc w:val="center"/>
              <w:rPr>
                <w:rFonts w:cs="Arial"/>
                <w:color w:val="000000"/>
                <w:sz w:val="18"/>
                <w:szCs w:val="18"/>
                <w:lang w:val="sr-Latn-RS" w:eastAsia="sr-Latn-RS"/>
              </w:rPr>
            </w:pPr>
            <w:r w:rsidRPr="00971BF4">
              <w:rPr>
                <w:rFonts w:cs="Arial"/>
                <w:color w:val="000000"/>
                <w:sz w:val="18"/>
                <w:szCs w:val="18"/>
                <w:lang w:val="sr-Latn-RS" w:eastAsia="sr-Latn-RS"/>
              </w:rPr>
              <w:t>6</w:t>
            </w:r>
          </w:p>
        </w:tc>
        <w:tc>
          <w:tcPr>
            <w:tcW w:w="6188" w:type="dxa"/>
            <w:shd w:val="clear" w:color="000000" w:fill="FFFFFF"/>
            <w:vAlign w:val="center"/>
          </w:tcPr>
          <w:p w14:paraId="012C4CEF" w14:textId="77777777" w:rsidR="00996E36" w:rsidRPr="00093DC1" w:rsidRDefault="00996E36" w:rsidP="00996E36">
            <w:pPr>
              <w:rPr>
                <w:rFonts w:cs="Arial"/>
                <w:sz w:val="20"/>
                <w:szCs w:val="20"/>
              </w:rPr>
            </w:pPr>
            <w:r>
              <w:rPr>
                <w:rFonts w:cs="Arial"/>
                <w:sz w:val="20"/>
                <w:szCs w:val="20"/>
              </w:rPr>
              <w:t>Укрсни</w:t>
            </w:r>
            <w:r w:rsidRPr="00093DC1">
              <w:rPr>
                <w:rFonts w:cs="Arial"/>
                <w:sz w:val="20"/>
                <w:szCs w:val="20"/>
              </w:rPr>
              <w:t xml:space="preserve"> </w:t>
            </w:r>
            <w:r>
              <w:rPr>
                <w:rFonts w:cs="Arial"/>
                <w:sz w:val="20"/>
                <w:szCs w:val="20"/>
              </w:rPr>
              <w:t>комад</w:t>
            </w:r>
            <w:r w:rsidRPr="00093DC1">
              <w:rPr>
                <w:rFonts w:cs="Arial"/>
                <w:sz w:val="20"/>
                <w:szCs w:val="20"/>
              </w:rPr>
              <w:t xml:space="preserve"> </w:t>
            </w:r>
            <w:r>
              <w:rPr>
                <w:rFonts w:cs="Arial"/>
                <w:sz w:val="20"/>
                <w:szCs w:val="20"/>
              </w:rPr>
              <w:t>трака</w:t>
            </w:r>
            <w:r w:rsidRPr="00093DC1">
              <w:rPr>
                <w:rFonts w:cs="Arial"/>
                <w:sz w:val="20"/>
                <w:szCs w:val="20"/>
              </w:rPr>
              <w:t xml:space="preserve"> </w:t>
            </w:r>
            <w:r>
              <w:rPr>
                <w:rFonts w:cs="Arial"/>
                <w:sz w:val="20"/>
                <w:szCs w:val="20"/>
              </w:rPr>
              <w:t>ЈУС</w:t>
            </w:r>
            <w:r w:rsidRPr="00093DC1">
              <w:rPr>
                <w:rFonts w:cs="Arial"/>
                <w:sz w:val="20"/>
                <w:szCs w:val="20"/>
              </w:rPr>
              <w:t xml:space="preserve"> </w:t>
            </w:r>
            <w:r>
              <w:rPr>
                <w:rFonts w:cs="Arial"/>
                <w:sz w:val="20"/>
                <w:szCs w:val="20"/>
              </w:rPr>
              <w:t>Н</w:t>
            </w:r>
            <w:r w:rsidRPr="00093DC1">
              <w:rPr>
                <w:rFonts w:cs="Arial"/>
                <w:sz w:val="20"/>
                <w:szCs w:val="20"/>
              </w:rPr>
              <w:t xml:space="preserve"> </w:t>
            </w:r>
            <w:r>
              <w:rPr>
                <w:rFonts w:cs="Arial"/>
                <w:sz w:val="20"/>
                <w:szCs w:val="20"/>
              </w:rPr>
              <w:t>Б</w:t>
            </w:r>
            <w:r w:rsidRPr="00093DC1">
              <w:rPr>
                <w:rFonts w:cs="Arial"/>
                <w:sz w:val="20"/>
                <w:szCs w:val="20"/>
              </w:rPr>
              <w:t>4 936/</w:t>
            </w:r>
            <w:r>
              <w:rPr>
                <w:rFonts w:cs="Arial"/>
                <w:sz w:val="20"/>
                <w:szCs w:val="20"/>
              </w:rPr>
              <w:t>ИИИ</w:t>
            </w:r>
          </w:p>
        </w:tc>
        <w:tc>
          <w:tcPr>
            <w:tcW w:w="900" w:type="dxa"/>
            <w:shd w:val="clear" w:color="000000" w:fill="FFFFFF"/>
            <w:vAlign w:val="center"/>
          </w:tcPr>
          <w:p w14:paraId="1B902B04"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04CF0928"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159EF433"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0E0B0E40"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592E748B" w14:textId="77777777" w:rsidR="00996E36" w:rsidRPr="00093DC1" w:rsidRDefault="00996E36" w:rsidP="00996E36">
            <w:pPr>
              <w:jc w:val="center"/>
              <w:rPr>
                <w:rFonts w:cs="Arial"/>
                <w:color w:val="000000"/>
                <w:lang w:val="sr-Latn-RS" w:eastAsia="sr-Latn-RS"/>
              </w:rPr>
            </w:pPr>
          </w:p>
        </w:tc>
      </w:tr>
      <w:tr w:rsidR="00996E36" w:rsidRPr="00093DC1" w14:paraId="12D099B5" w14:textId="77777777" w:rsidTr="00996E36">
        <w:trPr>
          <w:trHeight w:val="360"/>
        </w:trPr>
        <w:tc>
          <w:tcPr>
            <w:tcW w:w="894" w:type="dxa"/>
            <w:shd w:val="clear" w:color="000000" w:fill="FFFFFF"/>
            <w:vAlign w:val="center"/>
          </w:tcPr>
          <w:p w14:paraId="552E3908" w14:textId="77777777" w:rsidR="00996E36" w:rsidRPr="00971BF4" w:rsidRDefault="00996E36" w:rsidP="00996E36">
            <w:pPr>
              <w:jc w:val="center"/>
              <w:rPr>
                <w:rFonts w:cs="Arial"/>
                <w:color w:val="000000"/>
                <w:sz w:val="18"/>
                <w:szCs w:val="18"/>
                <w:lang w:val="sr-Latn-RS" w:eastAsia="sr-Latn-RS"/>
              </w:rPr>
            </w:pPr>
            <w:r w:rsidRPr="00971BF4">
              <w:rPr>
                <w:rFonts w:cs="Arial"/>
                <w:color w:val="000000"/>
                <w:sz w:val="18"/>
                <w:szCs w:val="18"/>
                <w:lang w:val="sr-Latn-RS" w:eastAsia="sr-Latn-RS"/>
              </w:rPr>
              <w:t>7</w:t>
            </w:r>
          </w:p>
        </w:tc>
        <w:tc>
          <w:tcPr>
            <w:tcW w:w="6188" w:type="dxa"/>
            <w:shd w:val="clear" w:color="000000" w:fill="FFFFFF"/>
            <w:vAlign w:val="center"/>
          </w:tcPr>
          <w:p w14:paraId="694EBCCC" w14:textId="77777777" w:rsidR="00996E36" w:rsidRPr="00093DC1" w:rsidRDefault="00996E36" w:rsidP="00996E36">
            <w:pPr>
              <w:rPr>
                <w:rFonts w:cs="Arial"/>
                <w:sz w:val="20"/>
                <w:szCs w:val="20"/>
              </w:rPr>
            </w:pPr>
            <w:r>
              <w:rPr>
                <w:rFonts w:cs="Arial"/>
                <w:sz w:val="20"/>
                <w:szCs w:val="20"/>
              </w:rPr>
              <w:t>Обујмица</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цев</w:t>
            </w:r>
            <w:r w:rsidRPr="00093DC1">
              <w:rPr>
                <w:rFonts w:cs="Arial"/>
                <w:sz w:val="20"/>
                <w:szCs w:val="20"/>
              </w:rPr>
              <w:t xml:space="preserve"> </w:t>
            </w:r>
            <w:r>
              <w:rPr>
                <w:rFonts w:cs="Arial"/>
                <w:sz w:val="20"/>
                <w:szCs w:val="20"/>
              </w:rPr>
              <w:t>фи</w:t>
            </w:r>
            <w:r w:rsidRPr="00093DC1">
              <w:rPr>
                <w:rFonts w:cs="Arial"/>
                <w:sz w:val="20"/>
                <w:szCs w:val="20"/>
              </w:rPr>
              <w:t xml:space="preserve"> 50</w:t>
            </w:r>
            <w:r>
              <w:rPr>
                <w:rFonts w:cs="Arial"/>
                <w:sz w:val="20"/>
                <w:szCs w:val="20"/>
              </w:rPr>
              <w:t>мм</w:t>
            </w:r>
            <w:r w:rsidRPr="00093DC1">
              <w:rPr>
                <w:rFonts w:cs="Arial"/>
                <w:sz w:val="20"/>
                <w:szCs w:val="20"/>
              </w:rPr>
              <w:t xml:space="preserve"> </w:t>
            </w:r>
            <w:r>
              <w:rPr>
                <w:rFonts w:cs="Arial"/>
                <w:sz w:val="20"/>
                <w:szCs w:val="20"/>
              </w:rPr>
              <w:t>ЈУС</w:t>
            </w:r>
            <w:r w:rsidRPr="00093DC1">
              <w:rPr>
                <w:rFonts w:cs="Arial"/>
                <w:sz w:val="20"/>
                <w:szCs w:val="20"/>
              </w:rPr>
              <w:t xml:space="preserve"> </w:t>
            </w:r>
            <w:r>
              <w:rPr>
                <w:rFonts w:cs="Arial"/>
                <w:sz w:val="20"/>
                <w:szCs w:val="20"/>
              </w:rPr>
              <w:t>Н</w:t>
            </w:r>
            <w:r w:rsidRPr="00093DC1">
              <w:rPr>
                <w:rFonts w:cs="Arial"/>
                <w:sz w:val="20"/>
                <w:szCs w:val="20"/>
              </w:rPr>
              <w:t xml:space="preserve"> </w:t>
            </w:r>
            <w:r>
              <w:rPr>
                <w:rFonts w:cs="Arial"/>
                <w:sz w:val="20"/>
                <w:szCs w:val="20"/>
              </w:rPr>
              <w:t>Б</w:t>
            </w:r>
            <w:r w:rsidRPr="00093DC1">
              <w:rPr>
                <w:rFonts w:cs="Arial"/>
                <w:sz w:val="20"/>
                <w:szCs w:val="20"/>
              </w:rPr>
              <w:t>4.915/</w:t>
            </w:r>
            <w:r>
              <w:rPr>
                <w:rFonts w:cs="Arial"/>
                <w:sz w:val="20"/>
                <w:szCs w:val="20"/>
              </w:rPr>
              <w:t>Р</w:t>
            </w:r>
          </w:p>
        </w:tc>
        <w:tc>
          <w:tcPr>
            <w:tcW w:w="900" w:type="dxa"/>
            <w:shd w:val="clear" w:color="000000" w:fill="FFFFFF"/>
            <w:vAlign w:val="center"/>
          </w:tcPr>
          <w:p w14:paraId="0CADD699"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040E620F"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36D48EF3"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137CCE48"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36025701" w14:textId="77777777" w:rsidR="00996E36" w:rsidRPr="00093DC1" w:rsidRDefault="00996E36" w:rsidP="00996E36">
            <w:pPr>
              <w:jc w:val="center"/>
              <w:rPr>
                <w:rFonts w:cs="Arial"/>
                <w:color w:val="000000"/>
                <w:lang w:val="sr-Latn-RS" w:eastAsia="sr-Latn-RS"/>
              </w:rPr>
            </w:pPr>
          </w:p>
        </w:tc>
      </w:tr>
      <w:tr w:rsidR="00996E36" w:rsidRPr="00093DC1" w14:paraId="20024C2C" w14:textId="77777777" w:rsidTr="00996E36">
        <w:trPr>
          <w:trHeight w:val="300"/>
        </w:trPr>
        <w:tc>
          <w:tcPr>
            <w:tcW w:w="894" w:type="dxa"/>
            <w:shd w:val="clear" w:color="000000" w:fill="FFFFFF"/>
            <w:vAlign w:val="center"/>
          </w:tcPr>
          <w:p w14:paraId="67A56E26" w14:textId="77777777" w:rsidR="00996E36" w:rsidRPr="00971BF4" w:rsidRDefault="00996E36" w:rsidP="00996E36">
            <w:pPr>
              <w:jc w:val="center"/>
              <w:rPr>
                <w:rFonts w:cs="Arial"/>
                <w:color w:val="000000"/>
                <w:sz w:val="18"/>
                <w:szCs w:val="18"/>
                <w:lang w:val="sr-Latn-RS" w:eastAsia="sr-Latn-RS"/>
              </w:rPr>
            </w:pPr>
            <w:r w:rsidRPr="00971BF4">
              <w:rPr>
                <w:rFonts w:cs="Arial"/>
                <w:color w:val="000000"/>
                <w:sz w:val="18"/>
                <w:szCs w:val="18"/>
                <w:lang w:val="sr-Latn-RS" w:eastAsia="sr-Latn-RS"/>
              </w:rPr>
              <w:t>8</w:t>
            </w:r>
          </w:p>
        </w:tc>
        <w:tc>
          <w:tcPr>
            <w:tcW w:w="6188" w:type="dxa"/>
            <w:shd w:val="clear" w:color="000000" w:fill="FFFFFF"/>
            <w:vAlign w:val="center"/>
          </w:tcPr>
          <w:p w14:paraId="507F86E3" w14:textId="77777777" w:rsidR="00996E36" w:rsidRPr="00093DC1" w:rsidRDefault="00996E36" w:rsidP="00996E36">
            <w:pPr>
              <w:rPr>
                <w:rFonts w:cs="Arial"/>
                <w:sz w:val="20"/>
                <w:szCs w:val="20"/>
              </w:rPr>
            </w:pPr>
            <w:r>
              <w:rPr>
                <w:rFonts w:cs="Arial"/>
                <w:sz w:val="20"/>
                <w:szCs w:val="20"/>
              </w:rPr>
              <w:t>Држач</w:t>
            </w:r>
            <w:r w:rsidRPr="00093DC1">
              <w:rPr>
                <w:rFonts w:cs="Arial"/>
                <w:sz w:val="20"/>
                <w:szCs w:val="20"/>
              </w:rPr>
              <w:t xml:space="preserve"> </w:t>
            </w:r>
            <w:r>
              <w:rPr>
                <w:rFonts w:cs="Arial"/>
                <w:sz w:val="20"/>
                <w:szCs w:val="20"/>
              </w:rPr>
              <w:t>траке</w:t>
            </w:r>
            <w:r w:rsidRPr="00093DC1">
              <w:rPr>
                <w:rFonts w:cs="Arial"/>
                <w:sz w:val="20"/>
                <w:szCs w:val="20"/>
              </w:rPr>
              <w:t xml:space="preserve"> - </w:t>
            </w:r>
            <w:r>
              <w:rPr>
                <w:rFonts w:cs="Arial"/>
                <w:sz w:val="20"/>
                <w:szCs w:val="20"/>
              </w:rPr>
              <w:t>погача</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метални</w:t>
            </w:r>
            <w:r w:rsidRPr="00093DC1">
              <w:rPr>
                <w:rFonts w:cs="Arial"/>
                <w:sz w:val="20"/>
                <w:szCs w:val="20"/>
              </w:rPr>
              <w:t xml:space="preserve"> </w:t>
            </w:r>
            <w:r>
              <w:rPr>
                <w:rFonts w:cs="Arial"/>
                <w:sz w:val="20"/>
                <w:szCs w:val="20"/>
              </w:rPr>
              <w:t>лимени</w:t>
            </w:r>
            <w:r w:rsidRPr="00093DC1">
              <w:rPr>
                <w:rFonts w:cs="Arial"/>
                <w:sz w:val="20"/>
                <w:szCs w:val="20"/>
              </w:rPr>
              <w:t xml:space="preserve"> </w:t>
            </w:r>
            <w:r>
              <w:rPr>
                <w:rFonts w:cs="Arial"/>
                <w:sz w:val="20"/>
                <w:szCs w:val="20"/>
              </w:rPr>
              <w:t>кров</w:t>
            </w:r>
          </w:p>
        </w:tc>
        <w:tc>
          <w:tcPr>
            <w:tcW w:w="900" w:type="dxa"/>
            <w:shd w:val="clear" w:color="000000" w:fill="FFFFFF"/>
            <w:vAlign w:val="center"/>
          </w:tcPr>
          <w:p w14:paraId="47669F8F"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47041CC5"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03D09A05"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74B16D3B"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55B87235" w14:textId="77777777" w:rsidR="00996E36" w:rsidRPr="00093DC1" w:rsidRDefault="00996E36" w:rsidP="00996E36">
            <w:pPr>
              <w:jc w:val="center"/>
              <w:rPr>
                <w:rFonts w:cs="Arial"/>
                <w:color w:val="000000"/>
                <w:lang w:val="sr-Latn-RS" w:eastAsia="sr-Latn-RS"/>
              </w:rPr>
            </w:pPr>
          </w:p>
        </w:tc>
      </w:tr>
      <w:tr w:rsidR="00996E36" w:rsidRPr="00093DC1" w14:paraId="1956E241" w14:textId="77777777" w:rsidTr="00996E36">
        <w:trPr>
          <w:trHeight w:val="300"/>
        </w:trPr>
        <w:tc>
          <w:tcPr>
            <w:tcW w:w="894" w:type="dxa"/>
            <w:shd w:val="clear" w:color="000000" w:fill="FFFFFF"/>
            <w:vAlign w:val="center"/>
          </w:tcPr>
          <w:p w14:paraId="13310390" w14:textId="77777777" w:rsidR="00996E36" w:rsidRPr="00971BF4" w:rsidRDefault="00996E36" w:rsidP="00996E36">
            <w:pPr>
              <w:jc w:val="center"/>
              <w:rPr>
                <w:rFonts w:cs="Arial"/>
                <w:color w:val="000000"/>
                <w:sz w:val="18"/>
                <w:szCs w:val="18"/>
                <w:lang w:val="sr-Cyrl-RS" w:eastAsia="sr-Latn-RS"/>
              </w:rPr>
            </w:pPr>
            <w:r w:rsidRPr="00971BF4">
              <w:rPr>
                <w:rFonts w:cs="Arial"/>
                <w:color w:val="000000"/>
                <w:sz w:val="18"/>
                <w:szCs w:val="18"/>
                <w:lang w:val="sr-Cyrl-RS" w:eastAsia="sr-Latn-RS"/>
              </w:rPr>
              <w:lastRenderedPageBreak/>
              <w:t>9</w:t>
            </w:r>
          </w:p>
        </w:tc>
        <w:tc>
          <w:tcPr>
            <w:tcW w:w="6188" w:type="dxa"/>
            <w:shd w:val="clear" w:color="000000" w:fill="FFFFFF"/>
            <w:vAlign w:val="center"/>
          </w:tcPr>
          <w:p w14:paraId="5A625B0A" w14:textId="77777777" w:rsidR="00996E36" w:rsidRPr="00093DC1" w:rsidRDefault="00996E36" w:rsidP="00996E36">
            <w:pPr>
              <w:rPr>
                <w:rFonts w:cs="Arial"/>
                <w:sz w:val="20"/>
                <w:szCs w:val="20"/>
              </w:rPr>
            </w:pPr>
            <w:r>
              <w:rPr>
                <w:rFonts w:cs="Arial"/>
                <w:sz w:val="20"/>
                <w:szCs w:val="20"/>
              </w:rPr>
              <w:t>држач</w:t>
            </w:r>
            <w:r w:rsidRPr="00093DC1">
              <w:rPr>
                <w:rFonts w:cs="Arial"/>
                <w:sz w:val="20"/>
                <w:szCs w:val="20"/>
              </w:rPr>
              <w:t xml:space="preserve"> </w:t>
            </w:r>
            <w:r>
              <w:rPr>
                <w:rFonts w:cs="Arial"/>
                <w:sz w:val="20"/>
                <w:szCs w:val="20"/>
              </w:rPr>
              <w:t>траке</w:t>
            </w:r>
            <w:r w:rsidRPr="00093DC1">
              <w:rPr>
                <w:rFonts w:cs="Arial"/>
                <w:sz w:val="20"/>
                <w:szCs w:val="20"/>
              </w:rPr>
              <w:t xml:space="preserve"> </w:t>
            </w:r>
            <w:r>
              <w:rPr>
                <w:rFonts w:cs="Arial"/>
                <w:sz w:val="20"/>
                <w:szCs w:val="20"/>
              </w:rPr>
              <w:t>ЈУС</w:t>
            </w:r>
            <w:r w:rsidRPr="00093DC1">
              <w:rPr>
                <w:rFonts w:cs="Arial"/>
                <w:sz w:val="20"/>
                <w:szCs w:val="20"/>
              </w:rPr>
              <w:t xml:space="preserve"> </w:t>
            </w:r>
            <w:r>
              <w:rPr>
                <w:rFonts w:cs="Arial"/>
                <w:sz w:val="20"/>
                <w:szCs w:val="20"/>
              </w:rPr>
              <w:t>Н</w:t>
            </w:r>
            <w:r w:rsidRPr="00093DC1">
              <w:rPr>
                <w:rFonts w:cs="Arial"/>
                <w:sz w:val="20"/>
                <w:szCs w:val="20"/>
              </w:rPr>
              <w:t xml:space="preserve"> </w:t>
            </w:r>
            <w:r>
              <w:rPr>
                <w:rFonts w:cs="Arial"/>
                <w:sz w:val="20"/>
                <w:szCs w:val="20"/>
              </w:rPr>
              <w:t>Б</w:t>
            </w:r>
            <w:r w:rsidRPr="00093DC1">
              <w:rPr>
                <w:rFonts w:cs="Arial"/>
                <w:sz w:val="20"/>
                <w:szCs w:val="20"/>
              </w:rPr>
              <w:t>4.922/</w:t>
            </w:r>
            <w:r>
              <w:rPr>
                <w:rFonts w:cs="Arial"/>
                <w:sz w:val="20"/>
                <w:szCs w:val="20"/>
              </w:rPr>
              <w:t>Р</w:t>
            </w:r>
          </w:p>
        </w:tc>
        <w:tc>
          <w:tcPr>
            <w:tcW w:w="900" w:type="dxa"/>
            <w:shd w:val="clear" w:color="000000" w:fill="FFFFFF"/>
            <w:vAlign w:val="center"/>
          </w:tcPr>
          <w:p w14:paraId="0A4B8386"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0E016CF2"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67BD3B68"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619CE729"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5B5CFCB0" w14:textId="77777777" w:rsidR="00996E36" w:rsidRPr="00093DC1" w:rsidRDefault="00996E36" w:rsidP="00996E36">
            <w:pPr>
              <w:jc w:val="center"/>
              <w:rPr>
                <w:rFonts w:cs="Arial"/>
                <w:color w:val="000000"/>
                <w:lang w:val="sr-Latn-RS" w:eastAsia="sr-Latn-RS"/>
              </w:rPr>
            </w:pPr>
          </w:p>
        </w:tc>
      </w:tr>
      <w:tr w:rsidR="00996E36" w:rsidRPr="00093DC1" w14:paraId="199409A0" w14:textId="77777777" w:rsidTr="00996E36">
        <w:trPr>
          <w:trHeight w:val="300"/>
        </w:trPr>
        <w:tc>
          <w:tcPr>
            <w:tcW w:w="894" w:type="dxa"/>
            <w:shd w:val="clear" w:color="000000" w:fill="FFFFFF"/>
            <w:vAlign w:val="center"/>
          </w:tcPr>
          <w:p w14:paraId="353283D2" w14:textId="77777777" w:rsidR="00996E36" w:rsidRPr="00971BF4" w:rsidRDefault="00996E36" w:rsidP="00996E36">
            <w:pPr>
              <w:jc w:val="center"/>
              <w:rPr>
                <w:rFonts w:cs="Arial"/>
                <w:color w:val="000000"/>
                <w:sz w:val="18"/>
                <w:szCs w:val="18"/>
                <w:lang w:val="sr-Cyrl-RS" w:eastAsia="sr-Latn-RS"/>
              </w:rPr>
            </w:pPr>
            <w:r w:rsidRPr="00971BF4">
              <w:rPr>
                <w:rFonts w:cs="Arial"/>
                <w:color w:val="000000"/>
                <w:sz w:val="18"/>
                <w:szCs w:val="18"/>
                <w:lang w:val="sr-Cyrl-RS" w:eastAsia="sr-Latn-RS"/>
              </w:rPr>
              <w:t>10</w:t>
            </w:r>
          </w:p>
        </w:tc>
        <w:tc>
          <w:tcPr>
            <w:tcW w:w="6188" w:type="dxa"/>
            <w:shd w:val="clear" w:color="000000" w:fill="FFFFFF"/>
            <w:vAlign w:val="center"/>
          </w:tcPr>
          <w:p w14:paraId="6DF7EF92" w14:textId="77777777" w:rsidR="00996E36" w:rsidRPr="00093DC1" w:rsidRDefault="00996E36" w:rsidP="00996E36">
            <w:pPr>
              <w:rPr>
                <w:rFonts w:cs="Arial"/>
                <w:sz w:val="20"/>
                <w:szCs w:val="20"/>
              </w:rPr>
            </w:pPr>
            <w:r>
              <w:rPr>
                <w:rFonts w:cs="Arial"/>
                <w:sz w:val="20"/>
                <w:szCs w:val="20"/>
              </w:rPr>
              <w:t>држач</w:t>
            </w:r>
            <w:r w:rsidRPr="00093DC1">
              <w:rPr>
                <w:rFonts w:cs="Arial"/>
                <w:sz w:val="20"/>
                <w:szCs w:val="20"/>
              </w:rPr>
              <w:t xml:space="preserve"> </w:t>
            </w:r>
            <w:r>
              <w:rPr>
                <w:rFonts w:cs="Arial"/>
                <w:sz w:val="20"/>
                <w:szCs w:val="20"/>
              </w:rPr>
              <w:t>траке</w:t>
            </w:r>
            <w:r w:rsidRPr="00093DC1">
              <w:rPr>
                <w:rFonts w:cs="Arial"/>
                <w:sz w:val="20"/>
                <w:szCs w:val="20"/>
              </w:rPr>
              <w:t xml:space="preserve"> </w:t>
            </w:r>
            <w:r>
              <w:rPr>
                <w:rFonts w:cs="Arial"/>
                <w:sz w:val="20"/>
                <w:szCs w:val="20"/>
              </w:rPr>
              <w:t>ЈУС</w:t>
            </w:r>
            <w:r w:rsidRPr="00093DC1">
              <w:rPr>
                <w:rFonts w:cs="Arial"/>
                <w:sz w:val="20"/>
                <w:szCs w:val="20"/>
              </w:rPr>
              <w:t xml:space="preserve"> </w:t>
            </w:r>
            <w:r>
              <w:rPr>
                <w:rFonts w:cs="Arial"/>
                <w:sz w:val="20"/>
                <w:szCs w:val="20"/>
              </w:rPr>
              <w:t>Н</w:t>
            </w:r>
            <w:r w:rsidRPr="00093DC1">
              <w:rPr>
                <w:rFonts w:cs="Arial"/>
                <w:sz w:val="20"/>
                <w:szCs w:val="20"/>
              </w:rPr>
              <w:t xml:space="preserve"> </w:t>
            </w:r>
            <w:r>
              <w:rPr>
                <w:rFonts w:cs="Arial"/>
                <w:sz w:val="20"/>
                <w:szCs w:val="20"/>
              </w:rPr>
              <w:t>Б</w:t>
            </w:r>
            <w:r w:rsidRPr="00093DC1">
              <w:rPr>
                <w:rFonts w:cs="Arial"/>
                <w:sz w:val="20"/>
                <w:szCs w:val="20"/>
              </w:rPr>
              <w:t>4.925/</w:t>
            </w:r>
            <w:r>
              <w:rPr>
                <w:rFonts w:cs="Arial"/>
                <w:sz w:val="20"/>
                <w:szCs w:val="20"/>
              </w:rPr>
              <w:t>Р</w:t>
            </w:r>
          </w:p>
        </w:tc>
        <w:tc>
          <w:tcPr>
            <w:tcW w:w="900" w:type="dxa"/>
            <w:shd w:val="clear" w:color="000000" w:fill="FFFFFF"/>
            <w:vAlign w:val="center"/>
          </w:tcPr>
          <w:p w14:paraId="5BAE9D89"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54DE8761"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77FC82AE"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2D2E4360"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62DB7E95" w14:textId="77777777" w:rsidR="00996E36" w:rsidRPr="00093DC1" w:rsidRDefault="00996E36" w:rsidP="00996E36">
            <w:pPr>
              <w:jc w:val="center"/>
              <w:rPr>
                <w:rFonts w:cs="Arial"/>
                <w:color w:val="000000"/>
                <w:lang w:val="sr-Latn-RS" w:eastAsia="sr-Latn-RS"/>
              </w:rPr>
            </w:pPr>
          </w:p>
        </w:tc>
      </w:tr>
      <w:tr w:rsidR="00996E36" w:rsidRPr="00093DC1" w14:paraId="2CA3CDFE" w14:textId="77777777" w:rsidTr="00996E36">
        <w:trPr>
          <w:trHeight w:val="300"/>
        </w:trPr>
        <w:tc>
          <w:tcPr>
            <w:tcW w:w="894" w:type="dxa"/>
            <w:shd w:val="clear" w:color="000000" w:fill="FFFFFF"/>
            <w:vAlign w:val="center"/>
          </w:tcPr>
          <w:p w14:paraId="5F41FD64" w14:textId="77777777" w:rsidR="00996E36" w:rsidRPr="00971BF4" w:rsidRDefault="00996E36" w:rsidP="00996E36">
            <w:pPr>
              <w:jc w:val="center"/>
              <w:rPr>
                <w:rFonts w:cs="Arial"/>
                <w:color w:val="000000"/>
                <w:sz w:val="18"/>
                <w:szCs w:val="18"/>
                <w:lang w:val="sr-Cyrl-RS" w:eastAsia="sr-Latn-RS"/>
              </w:rPr>
            </w:pPr>
            <w:r w:rsidRPr="00971BF4">
              <w:rPr>
                <w:rFonts w:cs="Arial"/>
                <w:color w:val="000000"/>
                <w:sz w:val="18"/>
                <w:szCs w:val="18"/>
                <w:lang w:val="sr-Cyrl-RS" w:eastAsia="sr-Latn-RS"/>
              </w:rPr>
              <w:t>11</w:t>
            </w:r>
          </w:p>
        </w:tc>
        <w:tc>
          <w:tcPr>
            <w:tcW w:w="6188" w:type="dxa"/>
            <w:shd w:val="clear" w:color="000000" w:fill="FFFFFF"/>
            <w:vAlign w:val="center"/>
          </w:tcPr>
          <w:p w14:paraId="01A2BD00" w14:textId="77777777" w:rsidR="00996E36" w:rsidRPr="00093DC1" w:rsidRDefault="00996E36" w:rsidP="00996E36">
            <w:pPr>
              <w:rPr>
                <w:rFonts w:cs="Arial"/>
                <w:sz w:val="20"/>
                <w:szCs w:val="20"/>
              </w:rPr>
            </w:pPr>
            <w:r>
              <w:rPr>
                <w:rFonts w:cs="Arial"/>
                <w:sz w:val="20"/>
                <w:szCs w:val="20"/>
              </w:rPr>
              <w:t>Штапна</w:t>
            </w:r>
            <w:r w:rsidRPr="00093DC1">
              <w:rPr>
                <w:rFonts w:cs="Arial"/>
                <w:sz w:val="20"/>
                <w:szCs w:val="20"/>
              </w:rPr>
              <w:t xml:space="preserve"> </w:t>
            </w:r>
            <w:r>
              <w:rPr>
                <w:rFonts w:cs="Arial"/>
                <w:sz w:val="20"/>
                <w:szCs w:val="20"/>
              </w:rPr>
              <w:t>хватаљка</w:t>
            </w:r>
            <w:r w:rsidRPr="00093DC1">
              <w:rPr>
                <w:rFonts w:cs="Arial"/>
                <w:sz w:val="20"/>
                <w:szCs w:val="20"/>
              </w:rPr>
              <w:t xml:space="preserve"> </w:t>
            </w:r>
            <w:r>
              <w:rPr>
                <w:rFonts w:cs="Arial"/>
                <w:sz w:val="20"/>
                <w:szCs w:val="20"/>
              </w:rPr>
              <w:t>са</w:t>
            </w:r>
            <w:r w:rsidRPr="00093DC1">
              <w:rPr>
                <w:rFonts w:cs="Arial"/>
                <w:sz w:val="20"/>
                <w:szCs w:val="20"/>
              </w:rPr>
              <w:t xml:space="preserve"> </w:t>
            </w:r>
            <w:r>
              <w:rPr>
                <w:rFonts w:cs="Arial"/>
                <w:sz w:val="20"/>
                <w:szCs w:val="20"/>
              </w:rPr>
              <w:t>уређајем</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рано</w:t>
            </w:r>
            <w:r w:rsidRPr="00093DC1">
              <w:rPr>
                <w:rFonts w:cs="Arial"/>
                <w:sz w:val="20"/>
                <w:szCs w:val="20"/>
              </w:rPr>
              <w:t xml:space="preserve"> </w:t>
            </w:r>
            <w:r>
              <w:rPr>
                <w:rFonts w:cs="Arial"/>
                <w:sz w:val="20"/>
                <w:szCs w:val="20"/>
              </w:rPr>
              <w:t>стартовање</w:t>
            </w:r>
            <w:r w:rsidRPr="00093DC1">
              <w:rPr>
                <w:rFonts w:cs="Arial"/>
                <w:sz w:val="20"/>
                <w:szCs w:val="20"/>
              </w:rPr>
              <w:t xml:space="preserve"> </w:t>
            </w:r>
            <w:r>
              <w:rPr>
                <w:rFonts w:cs="Arial"/>
                <w:sz w:val="20"/>
                <w:szCs w:val="20"/>
              </w:rPr>
              <w:t>ЈУС</w:t>
            </w:r>
            <w:r w:rsidRPr="00093DC1">
              <w:rPr>
                <w:rFonts w:cs="Arial"/>
                <w:sz w:val="20"/>
                <w:szCs w:val="20"/>
              </w:rPr>
              <w:t xml:space="preserve"> </w:t>
            </w:r>
            <w:r>
              <w:rPr>
                <w:rFonts w:cs="Arial"/>
                <w:sz w:val="20"/>
                <w:szCs w:val="20"/>
              </w:rPr>
              <w:t>Н</w:t>
            </w:r>
            <w:r w:rsidRPr="00093DC1">
              <w:rPr>
                <w:rFonts w:cs="Arial"/>
                <w:sz w:val="20"/>
                <w:szCs w:val="20"/>
              </w:rPr>
              <w:t xml:space="preserve"> </w:t>
            </w:r>
            <w:r>
              <w:rPr>
                <w:rFonts w:cs="Arial"/>
                <w:sz w:val="20"/>
                <w:szCs w:val="20"/>
              </w:rPr>
              <w:t>Б</w:t>
            </w:r>
            <w:r w:rsidRPr="00093DC1">
              <w:rPr>
                <w:rFonts w:cs="Arial"/>
                <w:sz w:val="20"/>
                <w:szCs w:val="20"/>
              </w:rPr>
              <w:t>4.810</w:t>
            </w:r>
          </w:p>
        </w:tc>
        <w:tc>
          <w:tcPr>
            <w:tcW w:w="900" w:type="dxa"/>
            <w:shd w:val="clear" w:color="000000" w:fill="FFFFFF"/>
            <w:vAlign w:val="center"/>
          </w:tcPr>
          <w:p w14:paraId="5B394A0B"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3FDA65CF"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38808506"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357C1451"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742438CC" w14:textId="77777777" w:rsidR="00996E36" w:rsidRPr="00093DC1" w:rsidRDefault="00996E36" w:rsidP="00996E36">
            <w:pPr>
              <w:jc w:val="center"/>
              <w:rPr>
                <w:rFonts w:cs="Arial"/>
                <w:color w:val="000000"/>
                <w:lang w:val="sr-Latn-RS" w:eastAsia="sr-Latn-RS"/>
              </w:rPr>
            </w:pPr>
          </w:p>
        </w:tc>
      </w:tr>
      <w:tr w:rsidR="00996E36" w:rsidRPr="00093DC1" w14:paraId="4D29D573" w14:textId="77777777" w:rsidTr="00996E36">
        <w:trPr>
          <w:trHeight w:val="300"/>
        </w:trPr>
        <w:tc>
          <w:tcPr>
            <w:tcW w:w="894" w:type="dxa"/>
            <w:shd w:val="clear" w:color="000000" w:fill="FFFFFF"/>
            <w:vAlign w:val="center"/>
          </w:tcPr>
          <w:p w14:paraId="232241B2" w14:textId="77777777" w:rsidR="00996E36" w:rsidRPr="00971BF4" w:rsidRDefault="00996E36" w:rsidP="00996E36">
            <w:pPr>
              <w:jc w:val="center"/>
              <w:rPr>
                <w:rFonts w:cs="Arial"/>
                <w:color w:val="000000"/>
                <w:sz w:val="18"/>
                <w:szCs w:val="18"/>
                <w:lang w:val="sr-Cyrl-RS" w:eastAsia="sr-Latn-RS"/>
              </w:rPr>
            </w:pPr>
            <w:r w:rsidRPr="00971BF4">
              <w:rPr>
                <w:rFonts w:cs="Arial"/>
                <w:color w:val="000000"/>
                <w:sz w:val="18"/>
                <w:szCs w:val="18"/>
                <w:lang w:val="sr-Cyrl-RS" w:eastAsia="sr-Latn-RS"/>
              </w:rPr>
              <w:t>12</w:t>
            </w:r>
          </w:p>
        </w:tc>
        <w:tc>
          <w:tcPr>
            <w:tcW w:w="6188" w:type="dxa"/>
            <w:shd w:val="clear" w:color="000000" w:fill="FFFFFF"/>
            <w:vAlign w:val="center"/>
          </w:tcPr>
          <w:p w14:paraId="743F1AE2" w14:textId="77777777" w:rsidR="00996E36" w:rsidRPr="00093DC1" w:rsidRDefault="00996E36" w:rsidP="00996E36">
            <w:pPr>
              <w:rPr>
                <w:rFonts w:cs="Arial"/>
                <w:sz w:val="20"/>
                <w:szCs w:val="20"/>
              </w:rPr>
            </w:pPr>
            <w:r>
              <w:rPr>
                <w:rFonts w:cs="Arial"/>
                <w:sz w:val="20"/>
                <w:szCs w:val="20"/>
              </w:rPr>
              <w:t>Бројач</w:t>
            </w:r>
            <w:r w:rsidRPr="00093DC1">
              <w:rPr>
                <w:rFonts w:cs="Arial"/>
                <w:sz w:val="20"/>
                <w:szCs w:val="20"/>
              </w:rPr>
              <w:t xml:space="preserve"> </w:t>
            </w:r>
            <w:r>
              <w:rPr>
                <w:rFonts w:cs="Arial"/>
                <w:sz w:val="20"/>
                <w:szCs w:val="20"/>
              </w:rPr>
              <w:t>удара</w:t>
            </w:r>
            <w:r w:rsidRPr="00093DC1">
              <w:rPr>
                <w:rFonts w:cs="Arial"/>
                <w:sz w:val="20"/>
                <w:szCs w:val="20"/>
              </w:rPr>
              <w:t xml:space="preserve"> </w:t>
            </w:r>
            <w:r>
              <w:rPr>
                <w:rFonts w:cs="Arial"/>
                <w:sz w:val="20"/>
                <w:szCs w:val="20"/>
              </w:rPr>
              <w:t>грома</w:t>
            </w:r>
          </w:p>
        </w:tc>
        <w:tc>
          <w:tcPr>
            <w:tcW w:w="900" w:type="dxa"/>
            <w:shd w:val="clear" w:color="000000" w:fill="FFFFFF"/>
            <w:vAlign w:val="center"/>
          </w:tcPr>
          <w:p w14:paraId="33F74C69"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313B18CF"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43338DAC"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2BCEDC79"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39ECD165" w14:textId="77777777" w:rsidR="00996E36" w:rsidRPr="00093DC1" w:rsidRDefault="00996E36" w:rsidP="00996E36">
            <w:pPr>
              <w:jc w:val="center"/>
              <w:rPr>
                <w:rFonts w:cs="Arial"/>
                <w:color w:val="000000"/>
                <w:lang w:val="sr-Latn-RS" w:eastAsia="sr-Latn-RS"/>
              </w:rPr>
            </w:pPr>
          </w:p>
        </w:tc>
      </w:tr>
      <w:tr w:rsidR="00996E36" w:rsidRPr="00093DC1" w14:paraId="7CC52156" w14:textId="77777777" w:rsidTr="00996E36">
        <w:trPr>
          <w:trHeight w:val="300"/>
        </w:trPr>
        <w:tc>
          <w:tcPr>
            <w:tcW w:w="894" w:type="dxa"/>
            <w:shd w:val="clear" w:color="000000" w:fill="FFFFFF"/>
            <w:vAlign w:val="center"/>
          </w:tcPr>
          <w:p w14:paraId="58EE7ABC" w14:textId="77777777" w:rsidR="00996E36" w:rsidRPr="00971BF4" w:rsidRDefault="00996E36" w:rsidP="00996E36">
            <w:pPr>
              <w:jc w:val="center"/>
              <w:rPr>
                <w:rFonts w:cs="Arial"/>
                <w:color w:val="000000"/>
                <w:sz w:val="18"/>
                <w:szCs w:val="18"/>
                <w:lang w:val="sr-Cyrl-RS" w:eastAsia="sr-Latn-RS"/>
              </w:rPr>
            </w:pPr>
            <w:r w:rsidRPr="00971BF4">
              <w:rPr>
                <w:rFonts w:cs="Arial"/>
                <w:color w:val="000000"/>
                <w:sz w:val="18"/>
                <w:szCs w:val="18"/>
                <w:lang w:val="sr-Cyrl-RS" w:eastAsia="sr-Latn-RS"/>
              </w:rPr>
              <w:t>13</w:t>
            </w:r>
          </w:p>
        </w:tc>
        <w:tc>
          <w:tcPr>
            <w:tcW w:w="6188" w:type="dxa"/>
            <w:shd w:val="clear" w:color="000000" w:fill="FFFFFF"/>
            <w:vAlign w:val="center"/>
          </w:tcPr>
          <w:p w14:paraId="4FE775F5" w14:textId="77777777" w:rsidR="00996E36" w:rsidRPr="00093DC1" w:rsidRDefault="00996E36" w:rsidP="00996E36">
            <w:pPr>
              <w:rPr>
                <w:rFonts w:cs="Arial"/>
                <w:sz w:val="20"/>
                <w:szCs w:val="20"/>
              </w:rPr>
            </w:pPr>
            <w:r>
              <w:rPr>
                <w:rFonts w:cs="Arial"/>
                <w:sz w:val="20"/>
                <w:szCs w:val="20"/>
              </w:rPr>
              <w:t>Метални</w:t>
            </w:r>
            <w:r w:rsidRPr="00093DC1">
              <w:rPr>
                <w:rFonts w:cs="Arial"/>
                <w:sz w:val="20"/>
                <w:szCs w:val="20"/>
              </w:rPr>
              <w:t xml:space="preserve"> </w:t>
            </w:r>
            <w:r>
              <w:rPr>
                <w:rFonts w:cs="Arial"/>
                <w:sz w:val="20"/>
                <w:szCs w:val="20"/>
              </w:rPr>
              <w:t>телескопски</w:t>
            </w:r>
            <w:r w:rsidRPr="00093DC1">
              <w:rPr>
                <w:rFonts w:cs="Arial"/>
                <w:sz w:val="20"/>
                <w:szCs w:val="20"/>
              </w:rPr>
              <w:t xml:space="preserve"> </w:t>
            </w:r>
            <w:r>
              <w:rPr>
                <w:rFonts w:cs="Arial"/>
                <w:sz w:val="20"/>
                <w:szCs w:val="20"/>
              </w:rPr>
              <w:t>стуб</w:t>
            </w:r>
            <w:r w:rsidRPr="00093DC1">
              <w:rPr>
                <w:rFonts w:cs="Arial"/>
                <w:sz w:val="20"/>
                <w:szCs w:val="20"/>
              </w:rPr>
              <w:t xml:space="preserve"> 5</w:t>
            </w:r>
            <w:r>
              <w:rPr>
                <w:rFonts w:cs="Arial"/>
                <w:sz w:val="20"/>
                <w:szCs w:val="20"/>
              </w:rPr>
              <w:t>м</w:t>
            </w:r>
            <w:r w:rsidRPr="00093DC1">
              <w:rPr>
                <w:rFonts w:cs="Arial"/>
                <w:sz w:val="20"/>
                <w:szCs w:val="20"/>
              </w:rPr>
              <w:t xml:space="preserve"> </w:t>
            </w:r>
            <w:r>
              <w:rPr>
                <w:rFonts w:cs="Arial"/>
                <w:sz w:val="20"/>
                <w:szCs w:val="20"/>
              </w:rPr>
              <w:t>фи</w:t>
            </w:r>
            <w:r w:rsidRPr="00093DC1">
              <w:rPr>
                <w:rFonts w:cs="Arial"/>
                <w:sz w:val="20"/>
                <w:szCs w:val="20"/>
              </w:rPr>
              <w:t xml:space="preserve"> 50</w:t>
            </w:r>
            <w:r>
              <w:rPr>
                <w:rFonts w:cs="Arial"/>
                <w:sz w:val="20"/>
                <w:szCs w:val="20"/>
              </w:rPr>
              <w:t>мм</w:t>
            </w:r>
            <w:r w:rsidRPr="00093DC1">
              <w:rPr>
                <w:rFonts w:cs="Arial"/>
                <w:sz w:val="20"/>
                <w:szCs w:val="20"/>
              </w:rPr>
              <w:t xml:space="preserve"> </w:t>
            </w:r>
            <w:r>
              <w:rPr>
                <w:rFonts w:cs="Arial"/>
                <w:sz w:val="20"/>
                <w:szCs w:val="20"/>
              </w:rPr>
              <w:t>поцинкован</w:t>
            </w:r>
          </w:p>
        </w:tc>
        <w:tc>
          <w:tcPr>
            <w:tcW w:w="900" w:type="dxa"/>
            <w:shd w:val="clear" w:color="000000" w:fill="FFFFFF"/>
            <w:vAlign w:val="center"/>
          </w:tcPr>
          <w:p w14:paraId="7DA514E9"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412037D7"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0C0AFD10"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1C9B0D01"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034EB011" w14:textId="77777777" w:rsidR="00996E36" w:rsidRPr="00093DC1" w:rsidRDefault="00996E36" w:rsidP="00996E36">
            <w:pPr>
              <w:jc w:val="center"/>
              <w:rPr>
                <w:rFonts w:cs="Arial"/>
                <w:color w:val="000000"/>
                <w:lang w:val="sr-Latn-RS" w:eastAsia="sr-Latn-RS"/>
              </w:rPr>
            </w:pPr>
          </w:p>
        </w:tc>
      </w:tr>
      <w:tr w:rsidR="00996E36" w:rsidRPr="00093DC1" w14:paraId="0030F0B1" w14:textId="77777777" w:rsidTr="00996E36">
        <w:trPr>
          <w:trHeight w:val="300"/>
        </w:trPr>
        <w:tc>
          <w:tcPr>
            <w:tcW w:w="894" w:type="dxa"/>
            <w:shd w:val="clear" w:color="000000" w:fill="FFFFFF"/>
            <w:vAlign w:val="center"/>
          </w:tcPr>
          <w:p w14:paraId="319CE40B" w14:textId="77777777" w:rsidR="00996E36" w:rsidRPr="00971BF4" w:rsidRDefault="00996E36" w:rsidP="00996E36">
            <w:pPr>
              <w:jc w:val="center"/>
              <w:rPr>
                <w:rFonts w:cs="Arial"/>
                <w:color w:val="000000"/>
                <w:sz w:val="18"/>
                <w:szCs w:val="18"/>
                <w:lang w:val="sr-Cyrl-RS" w:eastAsia="sr-Latn-RS"/>
              </w:rPr>
            </w:pPr>
            <w:r w:rsidRPr="00971BF4">
              <w:rPr>
                <w:rFonts w:cs="Arial"/>
                <w:color w:val="000000"/>
                <w:sz w:val="18"/>
                <w:szCs w:val="18"/>
                <w:lang w:val="sr-Cyrl-RS" w:eastAsia="sr-Latn-RS"/>
              </w:rPr>
              <w:t>14</w:t>
            </w:r>
          </w:p>
        </w:tc>
        <w:tc>
          <w:tcPr>
            <w:tcW w:w="6188" w:type="dxa"/>
            <w:shd w:val="clear" w:color="000000" w:fill="FFFFFF"/>
            <w:vAlign w:val="center"/>
          </w:tcPr>
          <w:p w14:paraId="6AE557E1" w14:textId="77777777" w:rsidR="00996E36" w:rsidRPr="00093DC1" w:rsidRDefault="00996E36" w:rsidP="00996E36">
            <w:pPr>
              <w:rPr>
                <w:rFonts w:cs="Arial"/>
                <w:sz w:val="20"/>
                <w:szCs w:val="20"/>
              </w:rPr>
            </w:pPr>
            <w:r>
              <w:rPr>
                <w:rFonts w:cs="Arial"/>
                <w:sz w:val="20"/>
                <w:szCs w:val="20"/>
              </w:rPr>
              <w:t>Натписна</w:t>
            </w:r>
            <w:r w:rsidRPr="00093DC1">
              <w:rPr>
                <w:rFonts w:cs="Arial"/>
                <w:sz w:val="20"/>
                <w:szCs w:val="20"/>
              </w:rPr>
              <w:t xml:space="preserve"> </w:t>
            </w:r>
            <w:r>
              <w:rPr>
                <w:rFonts w:cs="Arial"/>
                <w:sz w:val="20"/>
                <w:szCs w:val="20"/>
              </w:rPr>
              <w:t>табла</w:t>
            </w:r>
            <w:r w:rsidRPr="00093DC1">
              <w:rPr>
                <w:rFonts w:cs="Arial"/>
                <w:sz w:val="20"/>
                <w:szCs w:val="20"/>
              </w:rPr>
              <w:t xml:space="preserve"> </w:t>
            </w:r>
            <w:r>
              <w:rPr>
                <w:rFonts w:cs="Arial"/>
                <w:sz w:val="20"/>
                <w:szCs w:val="20"/>
              </w:rPr>
              <w:t>упозорења</w:t>
            </w:r>
            <w:r w:rsidRPr="00093DC1">
              <w:rPr>
                <w:rFonts w:cs="Arial"/>
                <w:sz w:val="20"/>
                <w:szCs w:val="20"/>
              </w:rPr>
              <w:t xml:space="preserve"> "</w:t>
            </w:r>
            <w:r>
              <w:rPr>
                <w:rFonts w:cs="Arial"/>
                <w:sz w:val="20"/>
                <w:szCs w:val="20"/>
              </w:rPr>
              <w:t>високи</w:t>
            </w:r>
            <w:r w:rsidRPr="00093DC1">
              <w:rPr>
                <w:rFonts w:cs="Arial"/>
                <w:sz w:val="20"/>
                <w:szCs w:val="20"/>
              </w:rPr>
              <w:t xml:space="preserve"> </w:t>
            </w:r>
            <w:r>
              <w:rPr>
                <w:rFonts w:cs="Arial"/>
                <w:sz w:val="20"/>
                <w:szCs w:val="20"/>
              </w:rPr>
              <w:t>напон</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стуб</w:t>
            </w:r>
          </w:p>
        </w:tc>
        <w:tc>
          <w:tcPr>
            <w:tcW w:w="900" w:type="dxa"/>
            <w:shd w:val="clear" w:color="000000" w:fill="FFFFFF"/>
            <w:vAlign w:val="center"/>
          </w:tcPr>
          <w:p w14:paraId="7B69436D"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104CB3FF"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69A1F9CD"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05F92836"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428840F6" w14:textId="77777777" w:rsidR="00996E36" w:rsidRPr="00093DC1" w:rsidRDefault="00996E36" w:rsidP="00996E36">
            <w:pPr>
              <w:jc w:val="center"/>
              <w:rPr>
                <w:rFonts w:cs="Arial"/>
                <w:color w:val="000000"/>
                <w:lang w:val="sr-Latn-RS" w:eastAsia="sr-Latn-RS"/>
              </w:rPr>
            </w:pPr>
          </w:p>
        </w:tc>
      </w:tr>
      <w:tr w:rsidR="00996E36" w:rsidRPr="00093DC1" w14:paraId="3EF80A62" w14:textId="77777777" w:rsidTr="00996E36">
        <w:trPr>
          <w:trHeight w:val="300"/>
        </w:trPr>
        <w:tc>
          <w:tcPr>
            <w:tcW w:w="894" w:type="dxa"/>
            <w:shd w:val="clear" w:color="000000" w:fill="FFFFFF"/>
            <w:vAlign w:val="center"/>
          </w:tcPr>
          <w:p w14:paraId="708E692D" w14:textId="77777777" w:rsidR="00996E36" w:rsidRPr="00971BF4" w:rsidRDefault="00996E36" w:rsidP="00996E36">
            <w:pPr>
              <w:jc w:val="center"/>
              <w:rPr>
                <w:rFonts w:cs="Arial"/>
                <w:sz w:val="18"/>
                <w:szCs w:val="18"/>
              </w:rPr>
            </w:pPr>
            <w:r w:rsidRPr="00971BF4">
              <w:rPr>
                <w:rFonts w:cs="Arial"/>
                <w:sz w:val="18"/>
                <w:szCs w:val="18"/>
              </w:rPr>
              <w:t>15</w:t>
            </w:r>
          </w:p>
        </w:tc>
        <w:tc>
          <w:tcPr>
            <w:tcW w:w="6188" w:type="dxa"/>
            <w:shd w:val="clear" w:color="000000" w:fill="FFFFFF"/>
            <w:vAlign w:val="center"/>
          </w:tcPr>
          <w:p w14:paraId="2265CA01" w14:textId="77777777" w:rsidR="00996E36" w:rsidRPr="00093DC1" w:rsidRDefault="00996E36" w:rsidP="00996E36">
            <w:pPr>
              <w:rPr>
                <w:rFonts w:cs="Arial"/>
                <w:sz w:val="20"/>
                <w:szCs w:val="20"/>
              </w:rPr>
            </w:pPr>
            <w:r>
              <w:rPr>
                <w:rFonts w:cs="Arial"/>
                <w:sz w:val="20"/>
                <w:szCs w:val="20"/>
              </w:rPr>
              <w:t>Инсталациони</w:t>
            </w:r>
            <w:r w:rsidRPr="00093DC1">
              <w:rPr>
                <w:rFonts w:cs="Arial"/>
                <w:sz w:val="20"/>
                <w:szCs w:val="20"/>
              </w:rPr>
              <w:t xml:space="preserve"> </w:t>
            </w:r>
            <w:r>
              <w:rPr>
                <w:rFonts w:cs="Arial"/>
                <w:sz w:val="20"/>
                <w:szCs w:val="20"/>
              </w:rPr>
              <w:t>кабл</w:t>
            </w:r>
            <w:r w:rsidRPr="00093DC1">
              <w:rPr>
                <w:rFonts w:cs="Arial"/>
                <w:sz w:val="20"/>
                <w:szCs w:val="20"/>
              </w:rPr>
              <w:t xml:space="preserve"> </w:t>
            </w:r>
            <w:r>
              <w:rPr>
                <w:rFonts w:cs="Arial"/>
                <w:sz w:val="20"/>
                <w:szCs w:val="20"/>
              </w:rPr>
              <w:t>НХ</w:t>
            </w:r>
            <w:r w:rsidRPr="00093DC1">
              <w:rPr>
                <w:rFonts w:cs="Arial"/>
                <w:sz w:val="20"/>
                <w:szCs w:val="20"/>
              </w:rPr>
              <w:t>X</w:t>
            </w:r>
            <w:r>
              <w:rPr>
                <w:rFonts w:cs="Arial"/>
                <w:sz w:val="20"/>
                <w:szCs w:val="20"/>
              </w:rPr>
              <w:t>Х</w:t>
            </w:r>
            <w:r w:rsidRPr="00093DC1">
              <w:rPr>
                <w:rFonts w:cs="Arial"/>
                <w:sz w:val="20"/>
                <w:szCs w:val="20"/>
              </w:rPr>
              <w:t>X 3x1.5</w:t>
            </w:r>
            <w:r>
              <w:rPr>
                <w:rFonts w:cs="Arial"/>
                <w:sz w:val="20"/>
                <w:szCs w:val="20"/>
              </w:rPr>
              <w:t>мм</w:t>
            </w:r>
            <w:r w:rsidRPr="00093DC1">
              <w:rPr>
                <w:rFonts w:cs="Arial"/>
                <w:sz w:val="20"/>
                <w:szCs w:val="20"/>
              </w:rPr>
              <w:t xml:space="preserve">2 </w:t>
            </w:r>
            <w:r>
              <w:rPr>
                <w:rFonts w:cs="Arial"/>
                <w:sz w:val="20"/>
                <w:szCs w:val="20"/>
              </w:rPr>
              <w:t>за</w:t>
            </w:r>
            <w:r w:rsidRPr="00093DC1">
              <w:rPr>
                <w:rFonts w:cs="Arial"/>
                <w:sz w:val="20"/>
                <w:szCs w:val="20"/>
              </w:rPr>
              <w:t xml:space="preserve"> </w:t>
            </w:r>
            <w:r>
              <w:rPr>
                <w:rFonts w:cs="Arial"/>
                <w:sz w:val="20"/>
                <w:szCs w:val="20"/>
              </w:rPr>
              <w:t>електро</w:t>
            </w:r>
            <w:r w:rsidRPr="00093DC1">
              <w:rPr>
                <w:rFonts w:cs="Arial"/>
                <w:sz w:val="20"/>
                <w:szCs w:val="20"/>
              </w:rPr>
              <w:t xml:space="preserve"> </w:t>
            </w:r>
            <w:r>
              <w:rPr>
                <w:rFonts w:cs="Arial"/>
                <w:sz w:val="20"/>
                <w:szCs w:val="20"/>
              </w:rPr>
              <w:t>инсталацију</w:t>
            </w:r>
          </w:p>
        </w:tc>
        <w:tc>
          <w:tcPr>
            <w:tcW w:w="900" w:type="dxa"/>
            <w:shd w:val="clear" w:color="000000" w:fill="FFFFFF"/>
            <w:vAlign w:val="center"/>
          </w:tcPr>
          <w:p w14:paraId="36034462" w14:textId="77777777" w:rsidR="00996E36" w:rsidRPr="00971BF4" w:rsidRDefault="00996E36" w:rsidP="00996E36">
            <w:pPr>
              <w:jc w:val="center"/>
              <w:rPr>
                <w:rFonts w:cs="Arial"/>
                <w:sz w:val="16"/>
                <w:szCs w:val="20"/>
              </w:rPr>
            </w:pPr>
            <w:r w:rsidRPr="00971BF4">
              <w:rPr>
                <w:rFonts w:cs="Arial"/>
                <w:sz w:val="16"/>
                <w:szCs w:val="20"/>
              </w:rPr>
              <w:t>м</w:t>
            </w:r>
          </w:p>
        </w:tc>
        <w:tc>
          <w:tcPr>
            <w:tcW w:w="990" w:type="dxa"/>
            <w:shd w:val="clear" w:color="000000" w:fill="FFFFFF"/>
          </w:tcPr>
          <w:p w14:paraId="36632A09"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15506B39"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492E15EA"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080B924B" w14:textId="77777777" w:rsidR="00996E36" w:rsidRPr="00093DC1" w:rsidRDefault="00996E36" w:rsidP="00996E36">
            <w:pPr>
              <w:jc w:val="center"/>
              <w:rPr>
                <w:rFonts w:cs="Arial"/>
                <w:color w:val="000000"/>
                <w:lang w:val="sr-Latn-RS" w:eastAsia="sr-Latn-RS"/>
              </w:rPr>
            </w:pPr>
          </w:p>
        </w:tc>
      </w:tr>
      <w:tr w:rsidR="00996E36" w:rsidRPr="00093DC1" w14:paraId="38B42698" w14:textId="77777777" w:rsidTr="00996E36">
        <w:trPr>
          <w:trHeight w:val="300"/>
        </w:trPr>
        <w:tc>
          <w:tcPr>
            <w:tcW w:w="894" w:type="dxa"/>
            <w:shd w:val="clear" w:color="000000" w:fill="FFFFFF"/>
            <w:vAlign w:val="center"/>
          </w:tcPr>
          <w:p w14:paraId="4CB321D9" w14:textId="77777777" w:rsidR="00996E36" w:rsidRPr="00971BF4" w:rsidRDefault="00996E36" w:rsidP="00996E36">
            <w:pPr>
              <w:jc w:val="center"/>
              <w:rPr>
                <w:rFonts w:cs="Arial"/>
                <w:sz w:val="18"/>
                <w:szCs w:val="18"/>
              </w:rPr>
            </w:pPr>
            <w:r w:rsidRPr="00971BF4">
              <w:rPr>
                <w:rFonts w:cs="Arial"/>
                <w:sz w:val="18"/>
                <w:szCs w:val="18"/>
              </w:rPr>
              <w:t>16</w:t>
            </w:r>
          </w:p>
        </w:tc>
        <w:tc>
          <w:tcPr>
            <w:tcW w:w="6188" w:type="dxa"/>
            <w:shd w:val="clear" w:color="000000" w:fill="FFFFFF"/>
            <w:vAlign w:val="center"/>
          </w:tcPr>
          <w:p w14:paraId="0F267048" w14:textId="77777777" w:rsidR="00996E36" w:rsidRPr="00093DC1" w:rsidRDefault="00996E36" w:rsidP="00996E36">
            <w:pPr>
              <w:rPr>
                <w:rFonts w:cs="Arial"/>
                <w:sz w:val="20"/>
                <w:szCs w:val="20"/>
              </w:rPr>
            </w:pPr>
            <w:r>
              <w:rPr>
                <w:rFonts w:cs="Arial"/>
                <w:sz w:val="20"/>
                <w:szCs w:val="20"/>
              </w:rPr>
              <w:t>Каналице</w:t>
            </w:r>
            <w:r w:rsidRPr="00093DC1">
              <w:rPr>
                <w:rFonts w:cs="Arial"/>
                <w:sz w:val="20"/>
                <w:szCs w:val="20"/>
              </w:rPr>
              <w:t xml:space="preserve"> </w:t>
            </w:r>
            <w:r>
              <w:rPr>
                <w:rFonts w:cs="Arial"/>
                <w:sz w:val="20"/>
                <w:szCs w:val="20"/>
              </w:rPr>
              <w:t>без</w:t>
            </w:r>
            <w:r w:rsidRPr="00093DC1">
              <w:rPr>
                <w:rFonts w:cs="Arial"/>
                <w:sz w:val="20"/>
                <w:szCs w:val="20"/>
              </w:rPr>
              <w:t xml:space="preserve"> </w:t>
            </w:r>
            <w:r>
              <w:rPr>
                <w:rFonts w:cs="Arial"/>
                <w:sz w:val="20"/>
                <w:szCs w:val="20"/>
              </w:rPr>
              <w:t>халогених</w:t>
            </w:r>
            <w:r w:rsidRPr="00093DC1">
              <w:rPr>
                <w:rFonts w:cs="Arial"/>
                <w:sz w:val="20"/>
                <w:szCs w:val="20"/>
              </w:rPr>
              <w:t xml:space="preserve"> </w:t>
            </w:r>
            <w:r>
              <w:rPr>
                <w:rFonts w:cs="Arial"/>
                <w:sz w:val="20"/>
                <w:szCs w:val="20"/>
              </w:rPr>
              <w:t>елемената</w:t>
            </w:r>
            <w:r w:rsidRPr="00093DC1">
              <w:rPr>
                <w:rFonts w:cs="Arial"/>
                <w:sz w:val="20"/>
                <w:szCs w:val="20"/>
              </w:rPr>
              <w:t xml:space="preserve"> 20x20 </w:t>
            </w:r>
            <w:r>
              <w:rPr>
                <w:rFonts w:cs="Arial"/>
                <w:sz w:val="20"/>
                <w:szCs w:val="20"/>
              </w:rPr>
              <w:t>за</w:t>
            </w:r>
            <w:r w:rsidRPr="00093DC1">
              <w:rPr>
                <w:rFonts w:cs="Arial"/>
                <w:sz w:val="20"/>
                <w:szCs w:val="20"/>
              </w:rPr>
              <w:t xml:space="preserve"> </w:t>
            </w:r>
            <w:r>
              <w:rPr>
                <w:rFonts w:cs="Arial"/>
                <w:sz w:val="20"/>
                <w:szCs w:val="20"/>
              </w:rPr>
              <w:t>инсталацију</w:t>
            </w:r>
          </w:p>
        </w:tc>
        <w:tc>
          <w:tcPr>
            <w:tcW w:w="900" w:type="dxa"/>
            <w:shd w:val="clear" w:color="000000" w:fill="FFFFFF"/>
            <w:vAlign w:val="center"/>
          </w:tcPr>
          <w:p w14:paraId="50AE2397" w14:textId="77777777" w:rsidR="00996E36" w:rsidRPr="00971BF4" w:rsidRDefault="00996E36" w:rsidP="00996E36">
            <w:pPr>
              <w:jc w:val="center"/>
              <w:rPr>
                <w:rFonts w:cs="Arial"/>
                <w:sz w:val="16"/>
                <w:szCs w:val="20"/>
              </w:rPr>
            </w:pPr>
            <w:r w:rsidRPr="00971BF4">
              <w:rPr>
                <w:rFonts w:cs="Arial"/>
                <w:sz w:val="16"/>
                <w:szCs w:val="20"/>
              </w:rPr>
              <w:t>м</w:t>
            </w:r>
          </w:p>
        </w:tc>
        <w:tc>
          <w:tcPr>
            <w:tcW w:w="990" w:type="dxa"/>
            <w:shd w:val="clear" w:color="000000" w:fill="FFFFFF"/>
          </w:tcPr>
          <w:p w14:paraId="439842DA"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43498DB8"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77CEB497"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4FF30282" w14:textId="77777777" w:rsidR="00996E36" w:rsidRPr="00093DC1" w:rsidRDefault="00996E36" w:rsidP="00996E36">
            <w:pPr>
              <w:jc w:val="center"/>
              <w:rPr>
                <w:rFonts w:cs="Arial"/>
                <w:color w:val="000000"/>
                <w:lang w:val="sr-Latn-RS" w:eastAsia="sr-Latn-RS"/>
              </w:rPr>
            </w:pPr>
          </w:p>
        </w:tc>
      </w:tr>
      <w:tr w:rsidR="00996E36" w:rsidRPr="00093DC1" w14:paraId="7BF781C0" w14:textId="77777777" w:rsidTr="00996E36">
        <w:trPr>
          <w:trHeight w:val="300"/>
        </w:trPr>
        <w:tc>
          <w:tcPr>
            <w:tcW w:w="894" w:type="dxa"/>
            <w:shd w:val="clear" w:color="000000" w:fill="FFFFFF"/>
            <w:vAlign w:val="center"/>
          </w:tcPr>
          <w:p w14:paraId="7239683D" w14:textId="77777777" w:rsidR="00996E36" w:rsidRPr="00971BF4" w:rsidRDefault="00996E36" w:rsidP="00996E36">
            <w:pPr>
              <w:jc w:val="center"/>
              <w:rPr>
                <w:rFonts w:cs="Arial"/>
                <w:sz w:val="18"/>
                <w:szCs w:val="18"/>
              </w:rPr>
            </w:pPr>
            <w:r w:rsidRPr="00971BF4">
              <w:rPr>
                <w:rFonts w:cs="Arial"/>
                <w:sz w:val="18"/>
                <w:szCs w:val="18"/>
              </w:rPr>
              <w:t>17</w:t>
            </w:r>
          </w:p>
        </w:tc>
        <w:tc>
          <w:tcPr>
            <w:tcW w:w="6188" w:type="dxa"/>
            <w:shd w:val="clear" w:color="000000" w:fill="FFFFFF"/>
            <w:vAlign w:val="center"/>
          </w:tcPr>
          <w:p w14:paraId="1F60CFE4" w14:textId="77777777" w:rsidR="00996E36" w:rsidRPr="00093DC1" w:rsidRDefault="00996E36" w:rsidP="00996E36">
            <w:pPr>
              <w:rPr>
                <w:rFonts w:cs="Arial"/>
                <w:sz w:val="20"/>
                <w:szCs w:val="20"/>
              </w:rPr>
            </w:pPr>
            <w:r>
              <w:rPr>
                <w:rFonts w:cs="Arial"/>
                <w:sz w:val="20"/>
                <w:szCs w:val="20"/>
              </w:rPr>
              <w:t>Инсталациони</w:t>
            </w:r>
            <w:r w:rsidRPr="00093DC1">
              <w:rPr>
                <w:rFonts w:cs="Arial"/>
                <w:sz w:val="20"/>
                <w:szCs w:val="20"/>
              </w:rPr>
              <w:t xml:space="preserve"> </w:t>
            </w:r>
            <w:r>
              <w:rPr>
                <w:rFonts w:cs="Arial"/>
                <w:sz w:val="20"/>
                <w:szCs w:val="20"/>
              </w:rPr>
              <w:t>кабл</w:t>
            </w:r>
            <w:r w:rsidRPr="00093DC1">
              <w:rPr>
                <w:rFonts w:cs="Arial"/>
                <w:sz w:val="20"/>
                <w:szCs w:val="20"/>
              </w:rPr>
              <w:t xml:space="preserve"> </w:t>
            </w:r>
            <w:r>
              <w:rPr>
                <w:rFonts w:cs="Arial"/>
                <w:sz w:val="20"/>
                <w:szCs w:val="20"/>
              </w:rPr>
              <w:t>НХ</w:t>
            </w:r>
            <w:r w:rsidRPr="00093DC1">
              <w:rPr>
                <w:rFonts w:cs="Arial"/>
                <w:sz w:val="20"/>
                <w:szCs w:val="20"/>
              </w:rPr>
              <w:t>X</w:t>
            </w:r>
            <w:r>
              <w:rPr>
                <w:rFonts w:cs="Arial"/>
                <w:sz w:val="20"/>
                <w:szCs w:val="20"/>
              </w:rPr>
              <w:t>Х</w:t>
            </w:r>
            <w:r w:rsidRPr="00093DC1">
              <w:rPr>
                <w:rFonts w:cs="Arial"/>
                <w:sz w:val="20"/>
                <w:szCs w:val="20"/>
              </w:rPr>
              <w:t>X 3x2.5</w:t>
            </w:r>
            <w:r>
              <w:rPr>
                <w:rFonts w:cs="Arial"/>
                <w:sz w:val="20"/>
                <w:szCs w:val="20"/>
              </w:rPr>
              <w:t>мм</w:t>
            </w:r>
            <w:r w:rsidRPr="00093DC1">
              <w:rPr>
                <w:rFonts w:cs="Arial"/>
                <w:sz w:val="20"/>
                <w:szCs w:val="20"/>
              </w:rPr>
              <w:t xml:space="preserve">2 </w:t>
            </w:r>
            <w:r>
              <w:rPr>
                <w:rFonts w:cs="Arial"/>
                <w:sz w:val="20"/>
                <w:szCs w:val="20"/>
              </w:rPr>
              <w:t>за</w:t>
            </w:r>
            <w:r w:rsidRPr="00093DC1">
              <w:rPr>
                <w:rFonts w:cs="Arial"/>
                <w:sz w:val="20"/>
                <w:szCs w:val="20"/>
              </w:rPr>
              <w:t xml:space="preserve"> </w:t>
            </w:r>
            <w:r>
              <w:rPr>
                <w:rFonts w:cs="Arial"/>
                <w:sz w:val="20"/>
                <w:szCs w:val="20"/>
              </w:rPr>
              <w:t>електро</w:t>
            </w:r>
            <w:r w:rsidRPr="00093DC1">
              <w:rPr>
                <w:rFonts w:cs="Arial"/>
                <w:sz w:val="20"/>
                <w:szCs w:val="20"/>
              </w:rPr>
              <w:t xml:space="preserve"> </w:t>
            </w:r>
            <w:r>
              <w:rPr>
                <w:rFonts w:cs="Arial"/>
                <w:sz w:val="20"/>
                <w:szCs w:val="20"/>
              </w:rPr>
              <w:t>инсталацију</w:t>
            </w:r>
          </w:p>
        </w:tc>
        <w:tc>
          <w:tcPr>
            <w:tcW w:w="900" w:type="dxa"/>
            <w:shd w:val="clear" w:color="000000" w:fill="FFFFFF"/>
            <w:vAlign w:val="center"/>
          </w:tcPr>
          <w:p w14:paraId="60142EAD" w14:textId="77777777" w:rsidR="00996E36" w:rsidRPr="00971BF4" w:rsidRDefault="00996E36" w:rsidP="00996E36">
            <w:pPr>
              <w:jc w:val="center"/>
              <w:rPr>
                <w:rFonts w:cs="Arial"/>
                <w:sz w:val="16"/>
                <w:szCs w:val="20"/>
              </w:rPr>
            </w:pPr>
            <w:r w:rsidRPr="00971BF4">
              <w:rPr>
                <w:rFonts w:cs="Arial"/>
                <w:sz w:val="16"/>
                <w:szCs w:val="20"/>
              </w:rPr>
              <w:t>м</w:t>
            </w:r>
          </w:p>
        </w:tc>
        <w:tc>
          <w:tcPr>
            <w:tcW w:w="990" w:type="dxa"/>
            <w:shd w:val="clear" w:color="000000" w:fill="FFFFFF"/>
          </w:tcPr>
          <w:p w14:paraId="014F7C51"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6160DE41"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5C3B519C"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6AB6A57C" w14:textId="77777777" w:rsidR="00996E36" w:rsidRPr="00093DC1" w:rsidRDefault="00996E36" w:rsidP="00996E36">
            <w:pPr>
              <w:jc w:val="center"/>
              <w:rPr>
                <w:rFonts w:cs="Arial"/>
                <w:color w:val="000000"/>
                <w:lang w:val="sr-Latn-RS" w:eastAsia="sr-Latn-RS"/>
              </w:rPr>
            </w:pPr>
          </w:p>
        </w:tc>
      </w:tr>
      <w:tr w:rsidR="00996E36" w:rsidRPr="00093DC1" w14:paraId="77E465B8" w14:textId="77777777" w:rsidTr="00996E36">
        <w:trPr>
          <w:trHeight w:val="300"/>
        </w:trPr>
        <w:tc>
          <w:tcPr>
            <w:tcW w:w="894" w:type="dxa"/>
            <w:shd w:val="clear" w:color="000000" w:fill="FFFFFF"/>
            <w:vAlign w:val="center"/>
          </w:tcPr>
          <w:p w14:paraId="61399EAE" w14:textId="77777777" w:rsidR="00996E36" w:rsidRPr="00971BF4" w:rsidRDefault="00996E36" w:rsidP="00996E36">
            <w:pPr>
              <w:jc w:val="center"/>
              <w:rPr>
                <w:rFonts w:cs="Arial"/>
                <w:sz w:val="18"/>
                <w:szCs w:val="18"/>
              </w:rPr>
            </w:pPr>
            <w:r w:rsidRPr="00971BF4">
              <w:rPr>
                <w:rFonts w:cs="Arial"/>
                <w:sz w:val="18"/>
                <w:szCs w:val="18"/>
              </w:rPr>
              <w:t>18</w:t>
            </w:r>
          </w:p>
        </w:tc>
        <w:tc>
          <w:tcPr>
            <w:tcW w:w="6188" w:type="dxa"/>
            <w:shd w:val="clear" w:color="000000" w:fill="FFFFFF"/>
            <w:vAlign w:val="center"/>
          </w:tcPr>
          <w:p w14:paraId="7A8963D5" w14:textId="77777777" w:rsidR="00996E36" w:rsidRPr="00093DC1" w:rsidRDefault="00996E36" w:rsidP="00996E36">
            <w:pPr>
              <w:rPr>
                <w:rFonts w:cs="Arial"/>
                <w:sz w:val="20"/>
                <w:szCs w:val="20"/>
              </w:rPr>
            </w:pPr>
            <w:r>
              <w:rPr>
                <w:rFonts w:cs="Arial"/>
                <w:sz w:val="20"/>
                <w:szCs w:val="20"/>
              </w:rPr>
              <w:t>Кабл</w:t>
            </w:r>
            <w:r w:rsidRPr="00093DC1">
              <w:rPr>
                <w:rFonts w:cs="Arial"/>
                <w:sz w:val="20"/>
                <w:szCs w:val="20"/>
              </w:rPr>
              <w:t xml:space="preserve"> 1x16</w:t>
            </w:r>
            <w:r>
              <w:rPr>
                <w:rFonts w:cs="Arial"/>
                <w:sz w:val="20"/>
                <w:szCs w:val="20"/>
              </w:rPr>
              <w:t>мм</w:t>
            </w:r>
            <w:r w:rsidRPr="00093DC1">
              <w:rPr>
                <w:rFonts w:cs="Arial"/>
                <w:sz w:val="20"/>
                <w:szCs w:val="20"/>
              </w:rPr>
              <w:t xml:space="preserve">2 </w:t>
            </w:r>
            <w:r>
              <w:rPr>
                <w:rFonts w:cs="Arial"/>
                <w:sz w:val="20"/>
                <w:szCs w:val="20"/>
              </w:rPr>
              <w:t>за</w:t>
            </w:r>
            <w:r w:rsidRPr="00093DC1">
              <w:rPr>
                <w:rFonts w:cs="Arial"/>
                <w:sz w:val="20"/>
                <w:szCs w:val="20"/>
              </w:rPr>
              <w:t xml:space="preserve"> </w:t>
            </w:r>
            <w:r>
              <w:rPr>
                <w:rFonts w:cs="Arial"/>
                <w:sz w:val="20"/>
                <w:szCs w:val="20"/>
              </w:rPr>
              <w:t>изједначавање</w:t>
            </w:r>
            <w:r w:rsidRPr="00093DC1">
              <w:rPr>
                <w:rFonts w:cs="Arial"/>
                <w:sz w:val="20"/>
                <w:szCs w:val="20"/>
              </w:rPr>
              <w:t xml:space="preserve"> </w:t>
            </w:r>
            <w:r>
              <w:rPr>
                <w:rFonts w:cs="Arial"/>
                <w:sz w:val="20"/>
                <w:szCs w:val="20"/>
              </w:rPr>
              <w:t>потенцијала</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инсталацију</w:t>
            </w:r>
          </w:p>
        </w:tc>
        <w:tc>
          <w:tcPr>
            <w:tcW w:w="900" w:type="dxa"/>
            <w:shd w:val="clear" w:color="000000" w:fill="FFFFFF"/>
            <w:vAlign w:val="center"/>
          </w:tcPr>
          <w:p w14:paraId="03C7CE6E" w14:textId="77777777" w:rsidR="00996E36" w:rsidRPr="00971BF4" w:rsidRDefault="00996E36" w:rsidP="00996E36">
            <w:pPr>
              <w:jc w:val="center"/>
              <w:rPr>
                <w:rFonts w:cs="Arial"/>
                <w:sz w:val="16"/>
                <w:szCs w:val="20"/>
              </w:rPr>
            </w:pPr>
            <w:r w:rsidRPr="00971BF4">
              <w:rPr>
                <w:rFonts w:cs="Arial"/>
                <w:sz w:val="16"/>
                <w:szCs w:val="20"/>
              </w:rPr>
              <w:t>м</w:t>
            </w:r>
          </w:p>
        </w:tc>
        <w:tc>
          <w:tcPr>
            <w:tcW w:w="990" w:type="dxa"/>
            <w:shd w:val="clear" w:color="000000" w:fill="FFFFFF"/>
          </w:tcPr>
          <w:p w14:paraId="234702BE"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7640F003"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34449DC0"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47648F90" w14:textId="77777777" w:rsidR="00996E36" w:rsidRPr="00093DC1" w:rsidRDefault="00996E36" w:rsidP="00996E36">
            <w:pPr>
              <w:jc w:val="center"/>
              <w:rPr>
                <w:rFonts w:cs="Arial"/>
                <w:color w:val="000000"/>
                <w:lang w:val="sr-Latn-RS" w:eastAsia="sr-Latn-RS"/>
              </w:rPr>
            </w:pPr>
          </w:p>
        </w:tc>
      </w:tr>
      <w:tr w:rsidR="00996E36" w:rsidRPr="00093DC1" w14:paraId="4F6B47C6" w14:textId="77777777" w:rsidTr="00996E36">
        <w:trPr>
          <w:trHeight w:val="305"/>
        </w:trPr>
        <w:tc>
          <w:tcPr>
            <w:tcW w:w="894" w:type="dxa"/>
            <w:shd w:val="clear" w:color="000000" w:fill="FFFFFF"/>
            <w:vAlign w:val="center"/>
          </w:tcPr>
          <w:p w14:paraId="101F3EF4" w14:textId="77777777" w:rsidR="00996E36" w:rsidRPr="00971BF4" w:rsidRDefault="00996E36" w:rsidP="00996E36">
            <w:pPr>
              <w:jc w:val="center"/>
              <w:rPr>
                <w:rFonts w:cs="Arial"/>
                <w:sz w:val="18"/>
                <w:szCs w:val="18"/>
              </w:rPr>
            </w:pPr>
            <w:r w:rsidRPr="00971BF4">
              <w:rPr>
                <w:rFonts w:cs="Arial"/>
                <w:sz w:val="18"/>
                <w:szCs w:val="18"/>
              </w:rPr>
              <w:t>19</w:t>
            </w:r>
          </w:p>
        </w:tc>
        <w:tc>
          <w:tcPr>
            <w:tcW w:w="6188" w:type="dxa"/>
            <w:shd w:val="clear" w:color="000000" w:fill="FFFFFF"/>
            <w:vAlign w:val="center"/>
          </w:tcPr>
          <w:p w14:paraId="19BEDAE7" w14:textId="77777777" w:rsidR="00996E36" w:rsidRPr="00093DC1" w:rsidRDefault="00996E36" w:rsidP="00996E36">
            <w:pPr>
              <w:rPr>
                <w:rFonts w:cs="Arial"/>
                <w:sz w:val="20"/>
                <w:szCs w:val="20"/>
              </w:rPr>
            </w:pPr>
            <w:r>
              <w:rPr>
                <w:rFonts w:cs="Arial"/>
                <w:sz w:val="20"/>
                <w:szCs w:val="20"/>
              </w:rPr>
              <w:t>Прикључне</w:t>
            </w:r>
            <w:r w:rsidRPr="00093DC1">
              <w:rPr>
                <w:rFonts w:cs="Arial"/>
                <w:sz w:val="20"/>
                <w:szCs w:val="20"/>
              </w:rPr>
              <w:t xml:space="preserve"> </w:t>
            </w:r>
            <w:r>
              <w:rPr>
                <w:rFonts w:cs="Arial"/>
                <w:sz w:val="20"/>
                <w:szCs w:val="20"/>
              </w:rPr>
              <w:t>папучице</w:t>
            </w:r>
            <w:r w:rsidRPr="00093DC1">
              <w:rPr>
                <w:rFonts w:cs="Arial"/>
                <w:sz w:val="20"/>
                <w:szCs w:val="20"/>
              </w:rPr>
              <w:t xml:space="preserve"> </w:t>
            </w:r>
            <w:r>
              <w:rPr>
                <w:rFonts w:cs="Arial"/>
                <w:sz w:val="20"/>
                <w:szCs w:val="20"/>
              </w:rPr>
              <w:t>Цу</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кабл</w:t>
            </w:r>
            <w:r w:rsidRPr="00093DC1">
              <w:rPr>
                <w:rFonts w:cs="Arial"/>
                <w:sz w:val="20"/>
                <w:szCs w:val="20"/>
              </w:rPr>
              <w:t xml:space="preserve"> 16</w:t>
            </w:r>
            <w:r>
              <w:rPr>
                <w:rFonts w:cs="Arial"/>
                <w:sz w:val="20"/>
                <w:szCs w:val="20"/>
              </w:rPr>
              <w:t>мм</w:t>
            </w:r>
            <w:r w:rsidRPr="00093DC1">
              <w:rPr>
                <w:rFonts w:cs="Arial"/>
                <w:sz w:val="20"/>
                <w:szCs w:val="20"/>
              </w:rPr>
              <w:t>2</w:t>
            </w:r>
          </w:p>
        </w:tc>
        <w:tc>
          <w:tcPr>
            <w:tcW w:w="900" w:type="dxa"/>
            <w:shd w:val="clear" w:color="000000" w:fill="FFFFFF"/>
            <w:vAlign w:val="center"/>
          </w:tcPr>
          <w:p w14:paraId="49E0959A"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47D80BF0"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464ECB9B"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57E5D5D8"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2749A5D3" w14:textId="77777777" w:rsidR="00996E36" w:rsidRPr="00093DC1" w:rsidRDefault="00996E36" w:rsidP="00996E36">
            <w:pPr>
              <w:jc w:val="center"/>
              <w:rPr>
                <w:rFonts w:cs="Arial"/>
                <w:color w:val="000000"/>
                <w:lang w:val="sr-Latn-RS" w:eastAsia="sr-Latn-RS"/>
              </w:rPr>
            </w:pPr>
          </w:p>
        </w:tc>
      </w:tr>
      <w:tr w:rsidR="00996E36" w:rsidRPr="00093DC1" w14:paraId="1D1C7BA5" w14:textId="77777777" w:rsidTr="00996E36">
        <w:trPr>
          <w:trHeight w:val="360"/>
        </w:trPr>
        <w:tc>
          <w:tcPr>
            <w:tcW w:w="894" w:type="dxa"/>
            <w:shd w:val="clear" w:color="000000" w:fill="FFFFFF"/>
            <w:vAlign w:val="center"/>
          </w:tcPr>
          <w:p w14:paraId="61AD52A4" w14:textId="77777777" w:rsidR="00996E36" w:rsidRPr="00971BF4" w:rsidRDefault="00996E36" w:rsidP="00996E36">
            <w:pPr>
              <w:jc w:val="center"/>
              <w:rPr>
                <w:rFonts w:cs="Arial"/>
                <w:sz w:val="18"/>
                <w:szCs w:val="18"/>
              </w:rPr>
            </w:pPr>
            <w:r w:rsidRPr="00971BF4">
              <w:rPr>
                <w:rFonts w:cs="Arial"/>
                <w:sz w:val="18"/>
                <w:szCs w:val="18"/>
              </w:rPr>
              <w:t>20</w:t>
            </w:r>
          </w:p>
        </w:tc>
        <w:tc>
          <w:tcPr>
            <w:tcW w:w="6188" w:type="dxa"/>
            <w:shd w:val="clear" w:color="000000" w:fill="FFFFFF"/>
            <w:vAlign w:val="center"/>
          </w:tcPr>
          <w:p w14:paraId="51484401" w14:textId="77777777" w:rsidR="00996E36" w:rsidRPr="00093DC1" w:rsidRDefault="00996E36" w:rsidP="00996E36">
            <w:pPr>
              <w:rPr>
                <w:rFonts w:cs="Arial"/>
                <w:sz w:val="20"/>
                <w:szCs w:val="20"/>
              </w:rPr>
            </w:pPr>
            <w:r>
              <w:rPr>
                <w:rFonts w:cs="Arial"/>
                <w:sz w:val="20"/>
                <w:szCs w:val="20"/>
              </w:rPr>
              <w:t>Трофазна</w:t>
            </w:r>
            <w:r w:rsidRPr="00093DC1">
              <w:rPr>
                <w:rFonts w:cs="Arial"/>
                <w:sz w:val="20"/>
                <w:szCs w:val="20"/>
              </w:rPr>
              <w:t xml:space="preserve"> </w:t>
            </w:r>
            <w:r>
              <w:rPr>
                <w:rFonts w:cs="Arial"/>
                <w:sz w:val="20"/>
                <w:szCs w:val="20"/>
              </w:rPr>
              <w:t>уградна</w:t>
            </w:r>
            <w:r w:rsidRPr="00093DC1">
              <w:rPr>
                <w:rFonts w:cs="Arial"/>
                <w:sz w:val="20"/>
                <w:szCs w:val="20"/>
              </w:rPr>
              <w:t xml:space="preserve"> </w:t>
            </w:r>
            <w:r>
              <w:rPr>
                <w:rFonts w:cs="Arial"/>
                <w:sz w:val="20"/>
                <w:szCs w:val="20"/>
              </w:rPr>
              <w:t>утичница</w:t>
            </w:r>
          </w:p>
        </w:tc>
        <w:tc>
          <w:tcPr>
            <w:tcW w:w="900" w:type="dxa"/>
            <w:shd w:val="clear" w:color="000000" w:fill="FFFFFF"/>
            <w:vAlign w:val="center"/>
          </w:tcPr>
          <w:p w14:paraId="5C65BFD1"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467C8C84"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33278AC1"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0F02F00C"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7EBFBF57" w14:textId="77777777" w:rsidR="00996E36" w:rsidRPr="00093DC1" w:rsidRDefault="00996E36" w:rsidP="00996E36">
            <w:pPr>
              <w:jc w:val="center"/>
              <w:rPr>
                <w:rFonts w:cs="Arial"/>
                <w:color w:val="000000"/>
                <w:lang w:val="sr-Latn-RS" w:eastAsia="sr-Latn-RS"/>
              </w:rPr>
            </w:pPr>
          </w:p>
        </w:tc>
      </w:tr>
      <w:tr w:rsidR="00996E36" w:rsidRPr="00093DC1" w14:paraId="4732E3E8" w14:textId="77777777" w:rsidTr="00996E36">
        <w:trPr>
          <w:trHeight w:val="360"/>
        </w:trPr>
        <w:tc>
          <w:tcPr>
            <w:tcW w:w="894" w:type="dxa"/>
            <w:shd w:val="clear" w:color="000000" w:fill="FFFFFF"/>
            <w:vAlign w:val="center"/>
          </w:tcPr>
          <w:p w14:paraId="68C03956" w14:textId="77777777" w:rsidR="00996E36" w:rsidRPr="00971BF4" w:rsidRDefault="00996E36" w:rsidP="00996E36">
            <w:pPr>
              <w:jc w:val="center"/>
              <w:rPr>
                <w:rFonts w:cs="Arial"/>
                <w:sz w:val="18"/>
                <w:szCs w:val="18"/>
              </w:rPr>
            </w:pPr>
            <w:r w:rsidRPr="00971BF4">
              <w:rPr>
                <w:rFonts w:cs="Arial"/>
                <w:sz w:val="18"/>
                <w:szCs w:val="18"/>
              </w:rPr>
              <w:t>21</w:t>
            </w:r>
          </w:p>
        </w:tc>
        <w:tc>
          <w:tcPr>
            <w:tcW w:w="6188" w:type="dxa"/>
            <w:shd w:val="clear" w:color="000000" w:fill="FFFFFF"/>
            <w:vAlign w:val="center"/>
          </w:tcPr>
          <w:p w14:paraId="316494A0" w14:textId="77777777" w:rsidR="00996E36" w:rsidRPr="00093DC1" w:rsidRDefault="00996E36" w:rsidP="00996E36">
            <w:pPr>
              <w:rPr>
                <w:rFonts w:cs="Arial"/>
                <w:sz w:val="20"/>
                <w:szCs w:val="20"/>
              </w:rPr>
            </w:pPr>
            <w:r>
              <w:rPr>
                <w:rFonts w:cs="Arial"/>
                <w:sz w:val="20"/>
                <w:szCs w:val="20"/>
              </w:rPr>
              <w:t>Монофазна</w:t>
            </w:r>
            <w:r w:rsidRPr="00093DC1">
              <w:rPr>
                <w:rFonts w:cs="Arial"/>
                <w:sz w:val="20"/>
                <w:szCs w:val="20"/>
              </w:rPr>
              <w:t xml:space="preserve"> </w:t>
            </w:r>
            <w:r>
              <w:rPr>
                <w:rFonts w:cs="Arial"/>
                <w:sz w:val="20"/>
                <w:szCs w:val="20"/>
              </w:rPr>
              <w:t>уградна</w:t>
            </w:r>
            <w:r w:rsidRPr="00093DC1">
              <w:rPr>
                <w:rFonts w:cs="Arial"/>
                <w:sz w:val="20"/>
                <w:szCs w:val="20"/>
              </w:rPr>
              <w:t xml:space="preserve"> </w:t>
            </w:r>
            <w:r>
              <w:rPr>
                <w:rFonts w:cs="Arial"/>
                <w:sz w:val="20"/>
                <w:szCs w:val="20"/>
              </w:rPr>
              <w:t>утичница</w:t>
            </w:r>
          </w:p>
        </w:tc>
        <w:tc>
          <w:tcPr>
            <w:tcW w:w="900" w:type="dxa"/>
            <w:shd w:val="clear" w:color="000000" w:fill="FFFFFF"/>
            <w:vAlign w:val="center"/>
          </w:tcPr>
          <w:p w14:paraId="7AA685AE"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61634FF5"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39FF4BA3"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120579B2"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771A4E18" w14:textId="77777777" w:rsidR="00996E36" w:rsidRPr="00093DC1" w:rsidRDefault="00996E36" w:rsidP="00996E36">
            <w:pPr>
              <w:jc w:val="center"/>
              <w:rPr>
                <w:rFonts w:cs="Arial"/>
                <w:color w:val="000000"/>
                <w:lang w:val="sr-Latn-RS" w:eastAsia="sr-Latn-RS"/>
              </w:rPr>
            </w:pPr>
          </w:p>
        </w:tc>
      </w:tr>
      <w:tr w:rsidR="00996E36" w:rsidRPr="00093DC1" w14:paraId="5563F24E" w14:textId="77777777" w:rsidTr="00996E36">
        <w:trPr>
          <w:trHeight w:val="300"/>
        </w:trPr>
        <w:tc>
          <w:tcPr>
            <w:tcW w:w="894" w:type="dxa"/>
            <w:shd w:val="clear" w:color="000000" w:fill="FFFFFF"/>
            <w:vAlign w:val="center"/>
          </w:tcPr>
          <w:p w14:paraId="065E186C" w14:textId="77777777" w:rsidR="00996E36" w:rsidRPr="00971BF4" w:rsidRDefault="00996E36" w:rsidP="00996E36">
            <w:pPr>
              <w:jc w:val="center"/>
              <w:rPr>
                <w:rFonts w:cs="Arial"/>
                <w:sz w:val="18"/>
                <w:szCs w:val="18"/>
              </w:rPr>
            </w:pPr>
            <w:r w:rsidRPr="00971BF4">
              <w:rPr>
                <w:rFonts w:cs="Arial"/>
                <w:sz w:val="18"/>
                <w:szCs w:val="18"/>
              </w:rPr>
              <w:t>22</w:t>
            </w:r>
          </w:p>
        </w:tc>
        <w:tc>
          <w:tcPr>
            <w:tcW w:w="6188" w:type="dxa"/>
            <w:shd w:val="clear" w:color="000000" w:fill="FFFFFF"/>
            <w:vAlign w:val="center"/>
          </w:tcPr>
          <w:p w14:paraId="62DB923E" w14:textId="77777777" w:rsidR="00996E36" w:rsidRPr="00093DC1" w:rsidRDefault="00996E36" w:rsidP="00996E36">
            <w:pPr>
              <w:rPr>
                <w:rFonts w:cs="Arial"/>
                <w:sz w:val="20"/>
                <w:szCs w:val="20"/>
              </w:rPr>
            </w:pPr>
            <w:r>
              <w:rPr>
                <w:rFonts w:cs="Arial"/>
                <w:sz w:val="20"/>
                <w:szCs w:val="20"/>
              </w:rPr>
              <w:t>ОГ</w:t>
            </w:r>
            <w:r w:rsidRPr="00093DC1">
              <w:rPr>
                <w:rFonts w:cs="Arial"/>
                <w:sz w:val="20"/>
                <w:szCs w:val="20"/>
              </w:rPr>
              <w:t xml:space="preserve"> </w:t>
            </w:r>
            <w:r>
              <w:rPr>
                <w:rFonts w:cs="Arial"/>
                <w:sz w:val="20"/>
                <w:szCs w:val="20"/>
              </w:rPr>
              <w:t>монофазна</w:t>
            </w:r>
            <w:r w:rsidRPr="00093DC1">
              <w:rPr>
                <w:rFonts w:cs="Arial"/>
                <w:sz w:val="20"/>
                <w:szCs w:val="20"/>
              </w:rPr>
              <w:t xml:space="preserve"> </w:t>
            </w:r>
            <w:r>
              <w:rPr>
                <w:rFonts w:cs="Arial"/>
                <w:sz w:val="20"/>
                <w:szCs w:val="20"/>
              </w:rPr>
              <w:t>утичница</w:t>
            </w:r>
            <w:r w:rsidRPr="00093DC1">
              <w:rPr>
                <w:rFonts w:cs="Arial"/>
                <w:sz w:val="20"/>
                <w:szCs w:val="20"/>
              </w:rPr>
              <w:t xml:space="preserve"> </w:t>
            </w:r>
            <w:r>
              <w:rPr>
                <w:rFonts w:cs="Arial"/>
                <w:sz w:val="20"/>
                <w:szCs w:val="20"/>
              </w:rPr>
              <w:t>ИП</w:t>
            </w:r>
            <w:r w:rsidRPr="00093DC1">
              <w:rPr>
                <w:rFonts w:cs="Arial"/>
                <w:sz w:val="20"/>
                <w:szCs w:val="20"/>
              </w:rPr>
              <w:t xml:space="preserve"> 55</w:t>
            </w:r>
          </w:p>
        </w:tc>
        <w:tc>
          <w:tcPr>
            <w:tcW w:w="900" w:type="dxa"/>
            <w:shd w:val="clear" w:color="000000" w:fill="FFFFFF"/>
            <w:vAlign w:val="center"/>
          </w:tcPr>
          <w:p w14:paraId="1C863868"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642EA620"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6CA80A3D"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059DC697"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10D84F39" w14:textId="77777777" w:rsidR="00996E36" w:rsidRPr="00093DC1" w:rsidRDefault="00996E36" w:rsidP="00996E36">
            <w:pPr>
              <w:jc w:val="center"/>
              <w:rPr>
                <w:rFonts w:cs="Arial"/>
                <w:color w:val="000000"/>
                <w:lang w:val="sr-Latn-RS" w:eastAsia="sr-Latn-RS"/>
              </w:rPr>
            </w:pPr>
          </w:p>
        </w:tc>
      </w:tr>
      <w:tr w:rsidR="00996E36" w:rsidRPr="00093DC1" w14:paraId="73D14930" w14:textId="77777777" w:rsidTr="00996E36">
        <w:trPr>
          <w:trHeight w:val="300"/>
        </w:trPr>
        <w:tc>
          <w:tcPr>
            <w:tcW w:w="894" w:type="dxa"/>
            <w:shd w:val="clear" w:color="000000" w:fill="FFFFFF"/>
            <w:vAlign w:val="center"/>
          </w:tcPr>
          <w:p w14:paraId="765387CE" w14:textId="77777777" w:rsidR="00996E36" w:rsidRPr="00971BF4" w:rsidRDefault="00996E36" w:rsidP="00996E36">
            <w:pPr>
              <w:jc w:val="center"/>
              <w:rPr>
                <w:rFonts w:cs="Arial"/>
                <w:sz w:val="18"/>
                <w:szCs w:val="18"/>
              </w:rPr>
            </w:pPr>
            <w:r w:rsidRPr="00971BF4">
              <w:rPr>
                <w:rFonts w:cs="Arial"/>
                <w:sz w:val="18"/>
                <w:szCs w:val="18"/>
              </w:rPr>
              <w:t>23</w:t>
            </w:r>
          </w:p>
        </w:tc>
        <w:tc>
          <w:tcPr>
            <w:tcW w:w="6188" w:type="dxa"/>
            <w:shd w:val="clear" w:color="000000" w:fill="FFFFFF"/>
            <w:vAlign w:val="center"/>
          </w:tcPr>
          <w:p w14:paraId="7D8DD222" w14:textId="77777777" w:rsidR="00996E36" w:rsidRPr="00093DC1" w:rsidRDefault="00996E36" w:rsidP="00996E36">
            <w:pPr>
              <w:rPr>
                <w:rFonts w:cs="Arial"/>
                <w:sz w:val="20"/>
                <w:szCs w:val="20"/>
              </w:rPr>
            </w:pPr>
            <w:r>
              <w:rPr>
                <w:rFonts w:cs="Arial"/>
                <w:sz w:val="20"/>
                <w:szCs w:val="20"/>
              </w:rPr>
              <w:t>Флуо</w:t>
            </w:r>
            <w:r w:rsidRPr="00093DC1">
              <w:rPr>
                <w:rFonts w:cs="Arial"/>
                <w:sz w:val="20"/>
                <w:szCs w:val="20"/>
              </w:rPr>
              <w:t xml:space="preserve"> </w:t>
            </w:r>
            <w:r>
              <w:rPr>
                <w:rFonts w:cs="Arial"/>
                <w:sz w:val="20"/>
                <w:szCs w:val="20"/>
              </w:rPr>
              <w:t>цев</w:t>
            </w:r>
            <w:r w:rsidRPr="00093DC1">
              <w:rPr>
                <w:rFonts w:cs="Arial"/>
                <w:sz w:val="20"/>
                <w:szCs w:val="20"/>
              </w:rPr>
              <w:t xml:space="preserve"> 8w </w:t>
            </w:r>
            <w:r>
              <w:rPr>
                <w:rFonts w:cs="Arial"/>
                <w:sz w:val="20"/>
                <w:szCs w:val="20"/>
              </w:rPr>
              <w:t>за</w:t>
            </w:r>
            <w:r w:rsidRPr="00093DC1">
              <w:rPr>
                <w:rFonts w:cs="Arial"/>
                <w:sz w:val="20"/>
                <w:szCs w:val="20"/>
              </w:rPr>
              <w:t xml:space="preserve"> </w:t>
            </w:r>
            <w:r>
              <w:rPr>
                <w:rFonts w:cs="Arial"/>
                <w:sz w:val="20"/>
                <w:szCs w:val="20"/>
              </w:rPr>
              <w:t>противпаничну</w:t>
            </w:r>
            <w:r w:rsidRPr="00093DC1">
              <w:rPr>
                <w:rFonts w:cs="Arial"/>
                <w:sz w:val="20"/>
                <w:szCs w:val="20"/>
              </w:rPr>
              <w:t xml:space="preserve"> </w:t>
            </w:r>
            <w:r>
              <w:rPr>
                <w:rFonts w:cs="Arial"/>
                <w:sz w:val="20"/>
                <w:szCs w:val="20"/>
              </w:rPr>
              <w:t>светиљку</w:t>
            </w:r>
          </w:p>
        </w:tc>
        <w:tc>
          <w:tcPr>
            <w:tcW w:w="900" w:type="dxa"/>
            <w:shd w:val="clear" w:color="000000" w:fill="FFFFFF"/>
            <w:vAlign w:val="center"/>
          </w:tcPr>
          <w:p w14:paraId="44C35C8F"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15C2BDAF"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6AF38CFB"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1C74720C"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3A47E963" w14:textId="77777777" w:rsidR="00996E36" w:rsidRPr="00093DC1" w:rsidRDefault="00996E36" w:rsidP="00996E36">
            <w:pPr>
              <w:jc w:val="center"/>
              <w:rPr>
                <w:rFonts w:cs="Arial"/>
                <w:color w:val="000000"/>
                <w:lang w:val="sr-Latn-RS" w:eastAsia="sr-Latn-RS"/>
              </w:rPr>
            </w:pPr>
          </w:p>
        </w:tc>
      </w:tr>
      <w:tr w:rsidR="00996E36" w:rsidRPr="00093DC1" w14:paraId="0CB56758" w14:textId="77777777" w:rsidTr="00996E36">
        <w:trPr>
          <w:trHeight w:val="300"/>
        </w:trPr>
        <w:tc>
          <w:tcPr>
            <w:tcW w:w="894" w:type="dxa"/>
            <w:shd w:val="clear" w:color="000000" w:fill="FFFFFF"/>
            <w:vAlign w:val="center"/>
          </w:tcPr>
          <w:p w14:paraId="3EF1A88E" w14:textId="77777777" w:rsidR="00996E36" w:rsidRPr="00971BF4" w:rsidRDefault="00996E36" w:rsidP="00996E36">
            <w:pPr>
              <w:jc w:val="center"/>
              <w:rPr>
                <w:rFonts w:cs="Arial"/>
                <w:sz w:val="18"/>
                <w:szCs w:val="18"/>
              </w:rPr>
            </w:pPr>
            <w:r w:rsidRPr="00971BF4">
              <w:rPr>
                <w:rFonts w:cs="Arial"/>
                <w:sz w:val="18"/>
                <w:szCs w:val="18"/>
              </w:rPr>
              <w:t>24</w:t>
            </w:r>
          </w:p>
        </w:tc>
        <w:tc>
          <w:tcPr>
            <w:tcW w:w="6188" w:type="dxa"/>
            <w:shd w:val="clear" w:color="000000" w:fill="FFFFFF"/>
            <w:vAlign w:val="center"/>
          </w:tcPr>
          <w:p w14:paraId="57DC1BA3" w14:textId="77777777" w:rsidR="00996E36" w:rsidRPr="00093DC1" w:rsidRDefault="00996E36" w:rsidP="00996E36">
            <w:pPr>
              <w:rPr>
                <w:rFonts w:cs="Arial"/>
                <w:sz w:val="20"/>
                <w:szCs w:val="20"/>
              </w:rPr>
            </w:pPr>
            <w:r>
              <w:rPr>
                <w:rFonts w:cs="Arial"/>
                <w:sz w:val="20"/>
                <w:szCs w:val="20"/>
              </w:rPr>
              <w:t>Никл</w:t>
            </w:r>
            <w:r w:rsidRPr="00093DC1">
              <w:rPr>
                <w:rFonts w:cs="Arial"/>
                <w:sz w:val="20"/>
                <w:szCs w:val="20"/>
              </w:rPr>
              <w:t xml:space="preserve"> </w:t>
            </w:r>
            <w:r>
              <w:rPr>
                <w:rFonts w:cs="Arial"/>
                <w:sz w:val="20"/>
                <w:szCs w:val="20"/>
              </w:rPr>
              <w:t>кадмијум</w:t>
            </w:r>
            <w:r w:rsidRPr="00093DC1">
              <w:rPr>
                <w:rFonts w:cs="Arial"/>
                <w:sz w:val="20"/>
                <w:szCs w:val="20"/>
              </w:rPr>
              <w:t xml:space="preserve"> </w:t>
            </w:r>
            <w:r>
              <w:rPr>
                <w:rFonts w:cs="Arial"/>
                <w:sz w:val="20"/>
                <w:szCs w:val="20"/>
              </w:rPr>
              <w:t>батерија</w:t>
            </w:r>
            <w:r w:rsidRPr="00093DC1">
              <w:rPr>
                <w:rFonts w:cs="Arial"/>
                <w:sz w:val="20"/>
                <w:szCs w:val="20"/>
              </w:rPr>
              <w:t xml:space="preserve"> 1,2</w:t>
            </w:r>
            <w:r>
              <w:rPr>
                <w:rFonts w:cs="Arial"/>
                <w:sz w:val="20"/>
                <w:szCs w:val="20"/>
              </w:rPr>
              <w:t>в</w:t>
            </w:r>
            <w:r w:rsidRPr="00093DC1">
              <w:rPr>
                <w:rFonts w:cs="Arial"/>
                <w:sz w:val="20"/>
                <w:szCs w:val="20"/>
              </w:rPr>
              <w:t xml:space="preserve"> 4</w:t>
            </w:r>
            <w:r>
              <w:rPr>
                <w:rFonts w:cs="Arial"/>
                <w:sz w:val="20"/>
                <w:szCs w:val="20"/>
              </w:rPr>
              <w:t>Ах</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замену</w:t>
            </w:r>
            <w:r w:rsidRPr="00093DC1">
              <w:rPr>
                <w:rFonts w:cs="Arial"/>
                <w:sz w:val="20"/>
                <w:szCs w:val="20"/>
              </w:rPr>
              <w:t xml:space="preserve"> </w:t>
            </w:r>
            <w:r>
              <w:rPr>
                <w:rFonts w:cs="Arial"/>
                <w:sz w:val="20"/>
                <w:szCs w:val="20"/>
              </w:rPr>
              <w:t>резервног</w:t>
            </w:r>
            <w:r w:rsidRPr="00093DC1">
              <w:rPr>
                <w:rFonts w:cs="Arial"/>
                <w:sz w:val="20"/>
                <w:szCs w:val="20"/>
              </w:rPr>
              <w:t xml:space="preserve"> </w:t>
            </w:r>
            <w:r>
              <w:rPr>
                <w:rFonts w:cs="Arial"/>
                <w:sz w:val="20"/>
                <w:szCs w:val="20"/>
              </w:rPr>
              <w:t>напајања</w:t>
            </w:r>
            <w:r w:rsidRPr="00093DC1">
              <w:rPr>
                <w:rFonts w:cs="Arial"/>
                <w:sz w:val="20"/>
                <w:szCs w:val="20"/>
              </w:rPr>
              <w:t xml:space="preserve"> </w:t>
            </w:r>
            <w:r>
              <w:rPr>
                <w:rFonts w:cs="Arial"/>
                <w:sz w:val="20"/>
                <w:szCs w:val="20"/>
              </w:rPr>
              <w:t>у</w:t>
            </w:r>
            <w:r w:rsidRPr="00093DC1">
              <w:rPr>
                <w:rFonts w:cs="Arial"/>
                <w:sz w:val="20"/>
                <w:szCs w:val="20"/>
              </w:rPr>
              <w:t xml:space="preserve"> </w:t>
            </w:r>
            <w:r>
              <w:rPr>
                <w:rFonts w:cs="Arial"/>
                <w:sz w:val="20"/>
                <w:szCs w:val="20"/>
              </w:rPr>
              <w:t>пп</w:t>
            </w:r>
            <w:r w:rsidRPr="00093DC1">
              <w:rPr>
                <w:rFonts w:cs="Arial"/>
                <w:sz w:val="20"/>
                <w:szCs w:val="20"/>
              </w:rPr>
              <w:t xml:space="preserve"> </w:t>
            </w:r>
            <w:r>
              <w:rPr>
                <w:rFonts w:cs="Arial"/>
                <w:sz w:val="20"/>
                <w:szCs w:val="20"/>
              </w:rPr>
              <w:t>светиљци</w:t>
            </w:r>
          </w:p>
        </w:tc>
        <w:tc>
          <w:tcPr>
            <w:tcW w:w="900" w:type="dxa"/>
            <w:shd w:val="clear" w:color="000000" w:fill="FFFFFF"/>
            <w:vAlign w:val="center"/>
          </w:tcPr>
          <w:p w14:paraId="321D2411"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22FD7093"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6FD48D6B"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48422FCA"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2E304435" w14:textId="77777777" w:rsidR="00996E36" w:rsidRPr="00093DC1" w:rsidRDefault="00996E36" w:rsidP="00996E36">
            <w:pPr>
              <w:jc w:val="center"/>
              <w:rPr>
                <w:rFonts w:cs="Arial"/>
                <w:color w:val="000000"/>
                <w:lang w:val="sr-Latn-RS" w:eastAsia="sr-Latn-RS"/>
              </w:rPr>
            </w:pPr>
          </w:p>
        </w:tc>
      </w:tr>
      <w:tr w:rsidR="00996E36" w:rsidRPr="00093DC1" w14:paraId="7D7330D1" w14:textId="77777777" w:rsidTr="00996E36">
        <w:trPr>
          <w:trHeight w:val="300"/>
        </w:trPr>
        <w:tc>
          <w:tcPr>
            <w:tcW w:w="894" w:type="dxa"/>
            <w:shd w:val="clear" w:color="000000" w:fill="FFFFFF"/>
            <w:vAlign w:val="center"/>
          </w:tcPr>
          <w:p w14:paraId="264A5664" w14:textId="77777777" w:rsidR="00996E36" w:rsidRPr="00971BF4" w:rsidRDefault="00996E36" w:rsidP="00996E36">
            <w:pPr>
              <w:jc w:val="center"/>
              <w:rPr>
                <w:rFonts w:cs="Arial"/>
                <w:sz w:val="18"/>
                <w:szCs w:val="18"/>
              </w:rPr>
            </w:pPr>
            <w:r w:rsidRPr="00971BF4">
              <w:rPr>
                <w:rFonts w:cs="Arial"/>
                <w:sz w:val="18"/>
                <w:szCs w:val="18"/>
              </w:rPr>
              <w:t>25</w:t>
            </w:r>
          </w:p>
        </w:tc>
        <w:tc>
          <w:tcPr>
            <w:tcW w:w="6188" w:type="dxa"/>
            <w:shd w:val="clear" w:color="000000" w:fill="FFFFFF"/>
            <w:vAlign w:val="center"/>
          </w:tcPr>
          <w:p w14:paraId="0CE0EF61" w14:textId="77777777" w:rsidR="00996E36" w:rsidRPr="00093DC1" w:rsidRDefault="00996E36" w:rsidP="00996E36">
            <w:pPr>
              <w:rPr>
                <w:rFonts w:cs="Arial"/>
                <w:sz w:val="20"/>
                <w:szCs w:val="20"/>
              </w:rPr>
            </w:pPr>
            <w:r>
              <w:rPr>
                <w:rFonts w:cs="Arial"/>
                <w:sz w:val="20"/>
                <w:szCs w:val="20"/>
              </w:rPr>
              <w:t>Оловна</w:t>
            </w:r>
            <w:r w:rsidRPr="00093DC1">
              <w:rPr>
                <w:rFonts w:cs="Arial"/>
                <w:sz w:val="20"/>
                <w:szCs w:val="20"/>
              </w:rPr>
              <w:t xml:space="preserve"> </w:t>
            </w:r>
            <w:r>
              <w:rPr>
                <w:rFonts w:cs="Arial"/>
                <w:sz w:val="20"/>
                <w:szCs w:val="20"/>
              </w:rPr>
              <w:t>батерија</w:t>
            </w:r>
            <w:r w:rsidRPr="00093DC1">
              <w:rPr>
                <w:rFonts w:cs="Arial"/>
                <w:sz w:val="20"/>
                <w:szCs w:val="20"/>
              </w:rPr>
              <w:t xml:space="preserve"> 6</w:t>
            </w:r>
            <w:r>
              <w:rPr>
                <w:rFonts w:cs="Arial"/>
                <w:sz w:val="20"/>
                <w:szCs w:val="20"/>
              </w:rPr>
              <w:t>в</w:t>
            </w:r>
            <w:r w:rsidRPr="00093DC1">
              <w:rPr>
                <w:rFonts w:cs="Arial"/>
                <w:sz w:val="20"/>
                <w:szCs w:val="20"/>
              </w:rPr>
              <w:t xml:space="preserve"> 2,2</w:t>
            </w:r>
            <w:r>
              <w:rPr>
                <w:rFonts w:cs="Arial"/>
                <w:sz w:val="20"/>
                <w:szCs w:val="20"/>
              </w:rPr>
              <w:t>Ах</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замену</w:t>
            </w:r>
            <w:r w:rsidRPr="00093DC1">
              <w:rPr>
                <w:rFonts w:cs="Arial"/>
                <w:sz w:val="20"/>
                <w:szCs w:val="20"/>
              </w:rPr>
              <w:t xml:space="preserve"> </w:t>
            </w:r>
            <w:r>
              <w:rPr>
                <w:rFonts w:cs="Arial"/>
                <w:sz w:val="20"/>
                <w:szCs w:val="20"/>
              </w:rPr>
              <w:t>резервног</w:t>
            </w:r>
            <w:r w:rsidRPr="00093DC1">
              <w:rPr>
                <w:rFonts w:cs="Arial"/>
                <w:sz w:val="20"/>
                <w:szCs w:val="20"/>
              </w:rPr>
              <w:t xml:space="preserve"> </w:t>
            </w:r>
            <w:r>
              <w:rPr>
                <w:rFonts w:cs="Arial"/>
                <w:sz w:val="20"/>
                <w:szCs w:val="20"/>
              </w:rPr>
              <w:t>напајања</w:t>
            </w:r>
            <w:r w:rsidRPr="00093DC1">
              <w:rPr>
                <w:rFonts w:cs="Arial"/>
                <w:sz w:val="20"/>
                <w:szCs w:val="20"/>
              </w:rPr>
              <w:t xml:space="preserve"> </w:t>
            </w:r>
            <w:r>
              <w:rPr>
                <w:rFonts w:cs="Arial"/>
                <w:sz w:val="20"/>
                <w:szCs w:val="20"/>
              </w:rPr>
              <w:t>у</w:t>
            </w:r>
            <w:r w:rsidRPr="00093DC1">
              <w:rPr>
                <w:rFonts w:cs="Arial"/>
                <w:sz w:val="20"/>
                <w:szCs w:val="20"/>
              </w:rPr>
              <w:t xml:space="preserve"> </w:t>
            </w:r>
            <w:r>
              <w:rPr>
                <w:rFonts w:cs="Arial"/>
                <w:sz w:val="20"/>
                <w:szCs w:val="20"/>
              </w:rPr>
              <w:t>пп</w:t>
            </w:r>
            <w:r w:rsidRPr="00093DC1">
              <w:rPr>
                <w:rFonts w:cs="Arial"/>
                <w:sz w:val="20"/>
                <w:szCs w:val="20"/>
              </w:rPr>
              <w:t xml:space="preserve"> </w:t>
            </w:r>
            <w:r>
              <w:rPr>
                <w:rFonts w:cs="Arial"/>
                <w:sz w:val="20"/>
                <w:szCs w:val="20"/>
              </w:rPr>
              <w:t>светиљци</w:t>
            </w:r>
          </w:p>
        </w:tc>
        <w:tc>
          <w:tcPr>
            <w:tcW w:w="900" w:type="dxa"/>
            <w:shd w:val="clear" w:color="000000" w:fill="FFFFFF"/>
            <w:vAlign w:val="center"/>
          </w:tcPr>
          <w:p w14:paraId="2C4C26CB"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00790953"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3E6764E2"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1F9600A1"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58A2ED37" w14:textId="77777777" w:rsidR="00996E36" w:rsidRPr="00093DC1" w:rsidRDefault="00996E36" w:rsidP="00996E36">
            <w:pPr>
              <w:jc w:val="center"/>
              <w:rPr>
                <w:rFonts w:cs="Arial"/>
                <w:color w:val="000000"/>
                <w:lang w:val="sr-Latn-RS" w:eastAsia="sr-Latn-RS"/>
              </w:rPr>
            </w:pPr>
          </w:p>
        </w:tc>
      </w:tr>
      <w:tr w:rsidR="00996E36" w:rsidRPr="00093DC1" w14:paraId="61D928CD" w14:textId="77777777" w:rsidTr="00996E36">
        <w:trPr>
          <w:trHeight w:val="300"/>
        </w:trPr>
        <w:tc>
          <w:tcPr>
            <w:tcW w:w="894" w:type="dxa"/>
            <w:shd w:val="clear" w:color="000000" w:fill="FFFFFF"/>
            <w:vAlign w:val="center"/>
          </w:tcPr>
          <w:p w14:paraId="4724B9F6" w14:textId="77777777" w:rsidR="00996E36" w:rsidRPr="00971BF4" w:rsidRDefault="00996E36" w:rsidP="00996E36">
            <w:pPr>
              <w:jc w:val="center"/>
              <w:rPr>
                <w:rFonts w:cs="Arial"/>
                <w:sz w:val="18"/>
                <w:szCs w:val="18"/>
              </w:rPr>
            </w:pPr>
            <w:r w:rsidRPr="00971BF4">
              <w:rPr>
                <w:rFonts w:cs="Arial"/>
                <w:sz w:val="18"/>
                <w:szCs w:val="18"/>
              </w:rPr>
              <w:t>26</w:t>
            </w:r>
          </w:p>
        </w:tc>
        <w:tc>
          <w:tcPr>
            <w:tcW w:w="6188" w:type="dxa"/>
            <w:shd w:val="clear" w:color="000000" w:fill="FFFFFF"/>
            <w:vAlign w:val="center"/>
          </w:tcPr>
          <w:p w14:paraId="66FEEBE8" w14:textId="77777777" w:rsidR="00996E36" w:rsidRPr="00093DC1" w:rsidRDefault="00996E36" w:rsidP="00996E36">
            <w:pPr>
              <w:rPr>
                <w:rFonts w:cs="Arial"/>
                <w:sz w:val="20"/>
                <w:szCs w:val="20"/>
              </w:rPr>
            </w:pPr>
            <w:r>
              <w:rPr>
                <w:rFonts w:cs="Arial"/>
                <w:sz w:val="20"/>
                <w:szCs w:val="20"/>
              </w:rPr>
              <w:t>Одговарајућа</w:t>
            </w:r>
            <w:r w:rsidRPr="00093DC1">
              <w:rPr>
                <w:rFonts w:cs="Arial"/>
                <w:sz w:val="20"/>
                <w:szCs w:val="20"/>
              </w:rPr>
              <w:t xml:space="preserve"> </w:t>
            </w:r>
            <w:r>
              <w:rPr>
                <w:rFonts w:cs="Arial"/>
                <w:sz w:val="20"/>
                <w:szCs w:val="20"/>
              </w:rPr>
              <w:t>налепница</w:t>
            </w:r>
            <w:r w:rsidRPr="00093DC1">
              <w:rPr>
                <w:rFonts w:cs="Arial"/>
                <w:sz w:val="20"/>
                <w:szCs w:val="20"/>
              </w:rPr>
              <w:t xml:space="preserve"> </w:t>
            </w:r>
            <w:r>
              <w:rPr>
                <w:rFonts w:cs="Arial"/>
                <w:sz w:val="20"/>
                <w:szCs w:val="20"/>
              </w:rPr>
              <w:t>за</w:t>
            </w:r>
            <w:r w:rsidRPr="00093DC1">
              <w:rPr>
                <w:rFonts w:cs="Arial"/>
                <w:sz w:val="20"/>
                <w:szCs w:val="20"/>
              </w:rPr>
              <w:t xml:space="preserve"> </w:t>
            </w:r>
            <w:r>
              <w:rPr>
                <w:rFonts w:cs="Arial"/>
                <w:sz w:val="20"/>
                <w:szCs w:val="20"/>
              </w:rPr>
              <w:t>монтажу</w:t>
            </w:r>
            <w:r w:rsidRPr="00093DC1">
              <w:rPr>
                <w:rFonts w:cs="Arial"/>
                <w:sz w:val="20"/>
                <w:szCs w:val="20"/>
              </w:rPr>
              <w:t xml:space="preserve"> </w:t>
            </w:r>
            <w:r>
              <w:rPr>
                <w:rFonts w:cs="Arial"/>
                <w:sz w:val="20"/>
                <w:szCs w:val="20"/>
              </w:rPr>
              <w:t>на</w:t>
            </w:r>
            <w:r w:rsidRPr="00093DC1">
              <w:rPr>
                <w:rFonts w:cs="Arial"/>
                <w:sz w:val="20"/>
                <w:szCs w:val="20"/>
              </w:rPr>
              <w:t xml:space="preserve"> </w:t>
            </w:r>
            <w:r>
              <w:rPr>
                <w:rFonts w:cs="Arial"/>
                <w:sz w:val="20"/>
                <w:szCs w:val="20"/>
              </w:rPr>
              <w:t>паник</w:t>
            </w:r>
            <w:r w:rsidRPr="00093DC1">
              <w:rPr>
                <w:rFonts w:cs="Arial"/>
                <w:sz w:val="20"/>
                <w:szCs w:val="20"/>
              </w:rPr>
              <w:t xml:space="preserve"> </w:t>
            </w:r>
            <w:r>
              <w:rPr>
                <w:rFonts w:cs="Arial"/>
                <w:sz w:val="20"/>
                <w:szCs w:val="20"/>
              </w:rPr>
              <w:t>лампу</w:t>
            </w:r>
            <w:r w:rsidRPr="00093DC1">
              <w:rPr>
                <w:rFonts w:cs="Arial"/>
                <w:sz w:val="20"/>
                <w:szCs w:val="20"/>
              </w:rPr>
              <w:t xml:space="preserve"> </w:t>
            </w:r>
            <w:r>
              <w:rPr>
                <w:rFonts w:cs="Arial"/>
                <w:sz w:val="20"/>
                <w:szCs w:val="20"/>
              </w:rPr>
              <w:t>са</w:t>
            </w:r>
            <w:r w:rsidRPr="00093DC1">
              <w:rPr>
                <w:rFonts w:cs="Arial"/>
                <w:sz w:val="20"/>
                <w:szCs w:val="20"/>
              </w:rPr>
              <w:t xml:space="preserve"> </w:t>
            </w:r>
            <w:r>
              <w:rPr>
                <w:rFonts w:cs="Arial"/>
                <w:sz w:val="20"/>
                <w:szCs w:val="20"/>
              </w:rPr>
              <w:t>исписом</w:t>
            </w:r>
            <w:r w:rsidRPr="00093DC1">
              <w:rPr>
                <w:rFonts w:cs="Arial"/>
                <w:sz w:val="20"/>
                <w:szCs w:val="20"/>
              </w:rPr>
              <w:t xml:space="preserve"> "</w:t>
            </w:r>
            <w:r>
              <w:rPr>
                <w:rFonts w:cs="Arial"/>
                <w:sz w:val="20"/>
                <w:szCs w:val="20"/>
              </w:rPr>
              <w:t>ИЗЛАЗ</w:t>
            </w:r>
            <w:r w:rsidRPr="00093DC1">
              <w:rPr>
                <w:rFonts w:cs="Arial"/>
                <w:sz w:val="20"/>
                <w:szCs w:val="20"/>
              </w:rPr>
              <w:t xml:space="preserve">" </w:t>
            </w:r>
            <w:r>
              <w:rPr>
                <w:rFonts w:cs="Arial"/>
                <w:sz w:val="20"/>
                <w:szCs w:val="20"/>
              </w:rPr>
              <w:t>стрелица</w:t>
            </w:r>
            <w:r w:rsidRPr="00093DC1">
              <w:rPr>
                <w:rFonts w:cs="Arial"/>
                <w:sz w:val="20"/>
                <w:szCs w:val="20"/>
              </w:rPr>
              <w:t xml:space="preserve"> </w:t>
            </w:r>
            <w:r>
              <w:rPr>
                <w:rFonts w:cs="Arial"/>
                <w:sz w:val="20"/>
                <w:szCs w:val="20"/>
              </w:rPr>
              <w:t>лево</w:t>
            </w:r>
            <w:r w:rsidRPr="00093DC1">
              <w:rPr>
                <w:rFonts w:cs="Arial"/>
                <w:sz w:val="20"/>
                <w:szCs w:val="20"/>
              </w:rPr>
              <w:t xml:space="preserve"> </w:t>
            </w:r>
            <w:r>
              <w:rPr>
                <w:rFonts w:cs="Arial"/>
                <w:sz w:val="20"/>
                <w:szCs w:val="20"/>
              </w:rPr>
              <w:t>или</w:t>
            </w:r>
            <w:r w:rsidRPr="00093DC1">
              <w:rPr>
                <w:rFonts w:cs="Arial"/>
                <w:sz w:val="20"/>
                <w:szCs w:val="20"/>
              </w:rPr>
              <w:t xml:space="preserve"> </w:t>
            </w:r>
            <w:r>
              <w:rPr>
                <w:rFonts w:cs="Arial"/>
                <w:sz w:val="20"/>
                <w:szCs w:val="20"/>
              </w:rPr>
              <w:t>десно</w:t>
            </w:r>
          </w:p>
        </w:tc>
        <w:tc>
          <w:tcPr>
            <w:tcW w:w="900" w:type="dxa"/>
            <w:shd w:val="clear" w:color="000000" w:fill="FFFFFF"/>
            <w:vAlign w:val="center"/>
          </w:tcPr>
          <w:p w14:paraId="5CACFF71"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73D07BEC"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202EFFD4"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46191B7E"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4C408272" w14:textId="77777777" w:rsidR="00996E36" w:rsidRPr="00093DC1" w:rsidRDefault="00996E36" w:rsidP="00996E36">
            <w:pPr>
              <w:jc w:val="center"/>
              <w:rPr>
                <w:rFonts w:cs="Arial"/>
                <w:color w:val="000000"/>
                <w:lang w:val="sr-Latn-RS" w:eastAsia="sr-Latn-RS"/>
              </w:rPr>
            </w:pPr>
          </w:p>
        </w:tc>
      </w:tr>
      <w:tr w:rsidR="00996E36" w:rsidRPr="00093DC1" w14:paraId="6419DA41" w14:textId="77777777" w:rsidTr="00996E36">
        <w:trPr>
          <w:trHeight w:val="300"/>
        </w:trPr>
        <w:tc>
          <w:tcPr>
            <w:tcW w:w="894" w:type="dxa"/>
            <w:shd w:val="clear" w:color="000000" w:fill="FFFFFF"/>
            <w:vAlign w:val="center"/>
          </w:tcPr>
          <w:p w14:paraId="62FF350F" w14:textId="77777777" w:rsidR="00996E36" w:rsidRPr="00971BF4" w:rsidRDefault="00996E36" w:rsidP="00996E36">
            <w:pPr>
              <w:jc w:val="center"/>
              <w:rPr>
                <w:rFonts w:cs="Arial"/>
                <w:sz w:val="18"/>
                <w:szCs w:val="18"/>
              </w:rPr>
            </w:pPr>
            <w:r w:rsidRPr="00971BF4">
              <w:rPr>
                <w:rFonts w:cs="Arial"/>
                <w:sz w:val="18"/>
                <w:szCs w:val="18"/>
              </w:rPr>
              <w:t>27</w:t>
            </w:r>
          </w:p>
        </w:tc>
        <w:tc>
          <w:tcPr>
            <w:tcW w:w="6188" w:type="dxa"/>
            <w:shd w:val="clear" w:color="000000" w:fill="FFFFFF"/>
            <w:vAlign w:val="center"/>
          </w:tcPr>
          <w:p w14:paraId="73A37290" w14:textId="77777777" w:rsidR="00996E36" w:rsidRPr="00093DC1" w:rsidRDefault="00996E36" w:rsidP="00996E36">
            <w:pPr>
              <w:rPr>
                <w:rFonts w:cs="Arial"/>
                <w:sz w:val="20"/>
                <w:szCs w:val="20"/>
              </w:rPr>
            </w:pPr>
            <w:r>
              <w:rPr>
                <w:rFonts w:cs="Arial"/>
                <w:sz w:val="20"/>
                <w:szCs w:val="20"/>
              </w:rPr>
              <w:t>Комплет</w:t>
            </w:r>
            <w:r w:rsidRPr="00093DC1">
              <w:rPr>
                <w:rFonts w:cs="Arial"/>
                <w:sz w:val="20"/>
                <w:szCs w:val="20"/>
              </w:rPr>
              <w:t xml:space="preserve"> </w:t>
            </w:r>
            <w:r>
              <w:rPr>
                <w:rFonts w:cs="Arial"/>
                <w:sz w:val="20"/>
                <w:szCs w:val="20"/>
              </w:rPr>
              <w:t>ЛЕД</w:t>
            </w:r>
            <w:r w:rsidRPr="00093DC1">
              <w:rPr>
                <w:rFonts w:cs="Arial"/>
                <w:sz w:val="20"/>
                <w:szCs w:val="20"/>
              </w:rPr>
              <w:t xml:space="preserve"> </w:t>
            </w:r>
            <w:r>
              <w:rPr>
                <w:rFonts w:cs="Arial"/>
                <w:sz w:val="20"/>
                <w:szCs w:val="20"/>
              </w:rPr>
              <w:t>паник</w:t>
            </w:r>
            <w:r w:rsidRPr="00093DC1">
              <w:rPr>
                <w:rFonts w:cs="Arial"/>
                <w:sz w:val="20"/>
                <w:szCs w:val="20"/>
              </w:rPr>
              <w:t xml:space="preserve"> </w:t>
            </w:r>
            <w:r>
              <w:rPr>
                <w:rFonts w:cs="Arial"/>
                <w:sz w:val="20"/>
                <w:szCs w:val="20"/>
              </w:rPr>
              <w:t>лампа</w:t>
            </w:r>
            <w:r w:rsidRPr="00093DC1">
              <w:rPr>
                <w:rFonts w:cs="Arial"/>
                <w:sz w:val="20"/>
                <w:szCs w:val="20"/>
              </w:rPr>
              <w:t xml:space="preserve"> </w:t>
            </w:r>
            <w:r>
              <w:rPr>
                <w:rFonts w:cs="Arial"/>
                <w:sz w:val="20"/>
                <w:szCs w:val="20"/>
              </w:rPr>
              <w:t>аутономије</w:t>
            </w:r>
            <w:r w:rsidRPr="00093DC1">
              <w:rPr>
                <w:rFonts w:cs="Arial"/>
                <w:sz w:val="20"/>
                <w:szCs w:val="20"/>
              </w:rPr>
              <w:t xml:space="preserve"> 3</w:t>
            </w:r>
            <w:r>
              <w:rPr>
                <w:rFonts w:cs="Arial"/>
                <w:sz w:val="20"/>
                <w:szCs w:val="20"/>
              </w:rPr>
              <w:t>х</w:t>
            </w:r>
          </w:p>
        </w:tc>
        <w:tc>
          <w:tcPr>
            <w:tcW w:w="900" w:type="dxa"/>
            <w:shd w:val="clear" w:color="000000" w:fill="FFFFFF"/>
            <w:vAlign w:val="center"/>
          </w:tcPr>
          <w:p w14:paraId="606EF0A7" w14:textId="77777777" w:rsidR="00996E36" w:rsidRPr="00971BF4" w:rsidRDefault="00996E36" w:rsidP="00996E36">
            <w:pPr>
              <w:jc w:val="center"/>
              <w:rPr>
                <w:rFonts w:cs="Arial"/>
                <w:sz w:val="16"/>
                <w:szCs w:val="20"/>
              </w:rPr>
            </w:pPr>
            <w:r w:rsidRPr="00971BF4">
              <w:rPr>
                <w:rFonts w:cs="Arial"/>
                <w:sz w:val="16"/>
                <w:szCs w:val="20"/>
              </w:rPr>
              <w:t>ком</w:t>
            </w:r>
          </w:p>
        </w:tc>
        <w:tc>
          <w:tcPr>
            <w:tcW w:w="990" w:type="dxa"/>
            <w:shd w:val="clear" w:color="000000" w:fill="FFFFFF"/>
          </w:tcPr>
          <w:p w14:paraId="1B1317B4"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4681107C"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60623272"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3236319B" w14:textId="77777777" w:rsidR="00996E36" w:rsidRPr="00093DC1" w:rsidRDefault="00996E36" w:rsidP="00996E36">
            <w:pPr>
              <w:jc w:val="center"/>
              <w:rPr>
                <w:rFonts w:cs="Arial"/>
                <w:color w:val="000000"/>
                <w:lang w:val="sr-Latn-RS" w:eastAsia="sr-Latn-RS"/>
              </w:rPr>
            </w:pPr>
          </w:p>
        </w:tc>
      </w:tr>
      <w:tr w:rsidR="00996E36" w:rsidRPr="00093DC1" w14:paraId="571CD7EC" w14:textId="77777777" w:rsidTr="00996E36">
        <w:trPr>
          <w:trHeight w:val="300"/>
        </w:trPr>
        <w:tc>
          <w:tcPr>
            <w:tcW w:w="894" w:type="dxa"/>
            <w:shd w:val="clear" w:color="000000" w:fill="FFFFFF"/>
            <w:vAlign w:val="center"/>
          </w:tcPr>
          <w:p w14:paraId="4ED6CC60" w14:textId="77777777" w:rsidR="00996E36" w:rsidRPr="00971BF4" w:rsidRDefault="00996E36" w:rsidP="00996E36">
            <w:pPr>
              <w:jc w:val="center"/>
              <w:rPr>
                <w:rFonts w:cs="Arial"/>
                <w:sz w:val="18"/>
                <w:szCs w:val="18"/>
              </w:rPr>
            </w:pPr>
            <w:r w:rsidRPr="00971BF4">
              <w:rPr>
                <w:rFonts w:cs="Arial"/>
                <w:sz w:val="18"/>
                <w:szCs w:val="18"/>
              </w:rPr>
              <w:t>28</w:t>
            </w:r>
          </w:p>
        </w:tc>
        <w:tc>
          <w:tcPr>
            <w:tcW w:w="6188" w:type="dxa"/>
            <w:shd w:val="clear" w:color="000000" w:fill="FFFFFF"/>
            <w:vAlign w:val="center"/>
          </w:tcPr>
          <w:p w14:paraId="216B53C5" w14:textId="77777777" w:rsidR="00996E36" w:rsidRPr="00093DC1" w:rsidRDefault="00996E36" w:rsidP="00996E36">
            <w:pPr>
              <w:rPr>
                <w:rFonts w:cs="Arial"/>
                <w:sz w:val="20"/>
                <w:szCs w:val="20"/>
              </w:rPr>
            </w:pPr>
            <w:r>
              <w:rPr>
                <w:rFonts w:cs="Arial"/>
                <w:sz w:val="20"/>
                <w:szCs w:val="20"/>
              </w:rPr>
              <w:t>Инсталациони</w:t>
            </w:r>
            <w:r w:rsidRPr="00093DC1">
              <w:rPr>
                <w:rFonts w:cs="Arial"/>
                <w:sz w:val="20"/>
                <w:szCs w:val="20"/>
              </w:rPr>
              <w:t xml:space="preserve"> </w:t>
            </w:r>
            <w:r>
              <w:rPr>
                <w:rFonts w:cs="Arial"/>
                <w:sz w:val="20"/>
                <w:szCs w:val="20"/>
              </w:rPr>
              <w:t>кабл</w:t>
            </w:r>
            <w:r w:rsidRPr="00093DC1">
              <w:rPr>
                <w:rFonts w:cs="Arial"/>
                <w:sz w:val="20"/>
                <w:szCs w:val="20"/>
              </w:rPr>
              <w:t xml:space="preserve"> </w:t>
            </w:r>
            <w:r>
              <w:rPr>
                <w:rFonts w:cs="Arial"/>
                <w:sz w:val="20"/>
                <w:szCs w:val="20"/>
              </w:rPr>
              <w:t>НХ</w:t>
            </w:r>
            <w:r w:rsidRPr="00093DC1">
              <w:rPr>
                <w:rFonts w:cs="Arial"/>
                <w:sz w:val="20"/>
                <w:szCs w:val="20"/>
              </w:rPr>
              <w:t>X</w:t>
            </w:r>
            <w:r>
              <w:rPr>
                <w:rFonts w:cs="Arial"/>
                <w:sz w:val="20"/>
                <w:szCs w:val="20"/>
              </w:rPr>
              <w:t>Х</w:t>
            </w:r>
            <w:r w:rsidRPr="00093DC1">
              <w:rPr>
                <w:rFonts w:cs="Arial"/>
                <w:sz w:val="20"/>
                <w:szCs w:val="20"/>
              </w:rPr>
              <w:t>X 2x1.5</w:t>
            </w:r>
            <w:r>
              <w:rPr>
                <w:rFonts w:cs="Arial"/>
                <w:sz w:val="20"/>
                <w:szCs w:val="20"/>
              </w:rPr>
              <w:t>мм</w:t>
            </w:r>
            <w:r w:rsidRPr="00093DC1">
              <w:rPr>
                <w:rFonts w:cs="Arial"/>
                <w:sz w:val="20"/>
                <w:szCs w:val="20"/>
              </w:rPr>
              <w:t xml:space="preserve">2 </w:t>
            </w:r>
            <w:r>
              <w:rPr>
                <w:rFonts w:cs="Arial"/>
                <w:sz w:val="20"/>
                <w:szCs w:val="20"/>
              </w:rPr>
              <w:t>за</w:t>
            </w:r>
            <w:r w:rsidRPr="00093DC1">
              <w:rPr>
                <w:rFonts w:cs="Arial"/>
                <w:sz w:val="20"/>
                <w:szCs w:val="20"/>
              </w:rPr>
              <w:t xml:space="preserve"> </w:t>
            </w:r>
            <w:r>
              <w:rPr>
                <w:rFonts w:cs="Arial"/>
                <w:sz w:val="20"/>
                <w:szCs w:val="20"/>
              </w:rPr>
              <w:t>инсталацију</w:t>
            </w:r>
          </w:p>
        </w:tc>
        <w:tc>
          <w:tcPr>
            <w:tcW w:w="900" w:type="dxa"/>
            <w:shd w:val="clear" w:color="000000" w:fill="FFFFFF"/>
            <w:vAlign w:val="center"/>
          </w:tcPr>
          <w:p w14:paraId="2D797EB0" w14:textId="77777777" w:rsidR="00996E36" w:rsidRPr="00971BF4" w:rsidRDefault="00996E36" w:rsidP="00996E36">
            <w:pPr>
              <w:jc w:val="center"/>
              <w:rPr>
                <w:rFonts w:cs="Arial"/>
                <w:sz w:val="16"/>
                <w:szCs w:val="20"/>
              </w:rPr>
            </w:pPr>
            <w:r w:rsidRPr="00971BF4">
              <w:rPr>
                <w:rFonts w:cs="Arial"/>
                <w:sz w:val="16"/>
                <w:szCs w:val="20"/>
              </w:rPr>
              <w:t>м</w:t>
            </w:r>
          </w:p>
        </w:tc>
        <w:tc>
          <w:tcPr>
            <w:tcW w:w="990" w:type="dxa"/>
            <w:shd w:val="clear" w:color="000000" w:fill="FFFFFF"/>
          </w:tcPr>
          <w:p w14:paraId="28FE02C6" w14:textId="77777777" w:rsidR="00996E36" w:rsidRDefault="00996E36" w:rsidP="00996E36">
            <w:pPr>
              <w:jc w:val="center"/>
            </w:pPr>
            <w:r w:rsidRPr="00165EBE">
              <w:rPr>
                <w:rFonts w:cs="Arial"/>
                <w:sz w:val="20"/>
                <w:szCs w:val="20"/>
                <w:lang w:val="sr-Cyrl-RS"/>
              </w:rPr>
              <w:t>1</w:t>
            </w:r>
          </w:p>
        </w:tc>
        <w:tc>
          <w:tcPr>
            <w:tcW w:w="1530" w:type="dxa"/>
            <w:shd w:val="clear" w:color="000000" w:fill="FFFFFF"/>
          </w:tcPr>
          <w:p w14:paraId="33BD41CB" w14:textId="77777777" w:rsidR="00996E36" w:rsidRPr="00093DC1" w:rsidRDefault="00996E36" w:rsidP="00996E36">
            <w:pPr>
              <w:jc w:val="center"/>
              <w:rPr>
                <w:rFonts w:cs="Arial"/>
                <w:color w:val="000000"/>
                <w:lang w:val="sr-Latn-RS" w:eastAsia="sr-Latn-RS"/>
              </w:rPr>
            </w:pPr>
          </w:p>
        </w:tc>
        <w:tc>
          <w:tcPr>
            <w:tcW w:w="1530" w:type="dxa"/>
            <w:shd w:val="clear" w:color="000000" w:fill="FFFFFF"/>
          </w:tcPr>
          <w:p w14:paraId="7E91D6BE" w14:textId="77777777" w:rsidR="00996E36" w:rsidRPr="00093DC1" w:rsidRDefault="00996E36" w:rsidP="00996E36">
            <w:pPr>
              <w:jc w:val="center"/>
              <w:rPr>
                <w:rFonts w:cs="Arial"/>
                <w:color w:val="000000"/>
                <w:lang w:val="sr-Latn-RS" w:eastAsia="sr-Latn-RS"/>
              </w:rPr>
            </w:pPr>
          </w:p>
        </w:tc>
        <w:tc>
          <w:tcPr>
            <w:tcW w:w="1980" w:type="dxa"/>
            <w:shd w:val="clear" w:color="000000" w:fill="FFFFFF"/>
          </w:tcPr>
          <w:p w14:paraId="3BE83A99" w14:textId="77777777" w:rsidR="00996E36" w:rsidRPr="00093DC1" w:rsidRDefault="00996E36" w:rsidP="00996E36">
            <w:pPr>
              <w:jc w:val="center"/>
              <w:rPr>
                <w:rFonts w:cs="Arial"/>
                <w:color w:val="000000"/>
                <w:lang w:val="sr-Latn-RS" w:eastAsia="sr-Latn-RS"/>
              </w:rPr>
            </w:pPr>
          </w:p>
        </w:tc>
      </w:tr>
      <w:tr w:rsidR="00996E36" w:rsidRPr="00093DC1" w14:paraId="15A796A8" w14:textId="77777777" w:rsidTr="00996E36">
        <w:trPr>
          <w:trHeight w:val="300"/>
        </w:trPr>
        <w:tc>
          <w:tcPr>
            <w:tcW w:w="12032" w:type="dxa"/>
            <w:gridSpan w:val="6"/>
            <w:shd w:val="clear" w:color="000000" w:fill="FFFFFF"/>
            <w:vAlign w:val="center"/>
          </w:tcPr>
          <w:p w14:paraId="0894587F" w14:textId="77777777" w:rsidR="00996E36" w:rsidRPr="00093DC1" w:rsidRDefault="00996E36" w:rsidP="00996E36">
            <w:pPr>
              <w:jc w:val="center"/>
              <w:rPr>
                <w:rFonts w:cs="Arial"/>
                <w:color w:val="000000"/>
                <w:lang w:val="sr-Latn-RS" w:eastAsia="sr-Latn-RS"/>
              </w:rPr>
            </w:pPr>
            <w:r w:rsidRPr="0092630B">
              <w:rPr>
                <w:rFonts w:cs="Arial"/>
                <w:sz w:val="18"/>
                <w:szCs w:val="18"/>
                <w:lang w:val="sr-Cyrl-RS" w:eastAsia="sr-Latn-RS"/>
              </w:rPr>
              <w:t>УКУПНО (без ПДВ)</w:t>
            </w:r>
          </w:p>
        </w:tc>
        <w:tc>
          <w:tcPr>
            <w:tcW w:w="1980" w:type="dxa"/>
            <w:shd w:val="clear" w:color="000000" w:fill="FFFFFF"/>
          </w:tcPr>
          <w:p w14:paraId="3E13B8DC" w14:textId="77777777" w:rsidR="00996E36" w:rsidRPr="00093DC1" w:rsidRDefault="00996E36" w:rsidP="00996E36">
            <w:pPr>
              <w:jc w:val="center"/>
              <w:rPr>
                <w:rFonts w:cs="Arial"/>
                <w:color w:val="000000"/>
                <w:lang w:val="sr-Latn-RS" w:eastAsia="sr-Latn-RS"/>
              </w:rPr>
            </w:pPr>
          </w:p>
        </w:tc>
      </w:tr>
    </w:tbl>
    <w:p w14:paraId="594B707D" w14:textId="77777777" w:rsidR="00996E36" w:rsidRDefault="00996E36" w:rsidP="00996E36">
      <w:pPr>
        <w:widowControl w:val="0"/>
        <w:suppressAutoHyphens/>
        <w:rPr>
          <w:rFonts w:cs="Arial"/>
          <w:lang w:val="sr-Cyrl-RS"/>
        </w:rPr>
      </w:pPr>
    </w:p>
    <w:p w14:paraId="3E2753DC" w14:textId="77777777" w:rsidR="00996E36" w:rsidRDefault="00996E36" w:rsidP="00996E36">
      <w:pPr>
        <w:rPr>
          <w:rFonts w:cs="Arial"/>
          <w:b/>
          <w:bCs/>
          <w:lang w:val="sr-Latn-RS" w:eastAsia="sr-Latn-RS"/>
        </w:rPr>
      </w:pPr>
    </w:p>
    <w:tbl>
      <w:tblPr>
        <w:tblpPr w:leftFromText="141" w:rightFromText="141" w:vertAnchor="text" w:horzAnchor="page" w:tblpX="1052" w:tblpY="8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9026"/>
        <w:gridCol w:w="4680"/>
      </w:tblGrid>
      <w:tr w:rsidR="00996E36" w:rsidRPr="00E73757" w14:paraId="35F70803" w14:textId="77777777" w:rsidTr="002F41DF">
        <w:trPr>
          <w:trHeight w:val="527"/>
        </w:trPr>
        <w:tc>
          <w:tcPr>
            <w:tcW w:w="689" w:type="dxa"/>
            <w:vAlign w:val="center"/>
          </w:tcPr>
          <w:p w14:paraId="05C900B5" w14:textId="77777777" w:rsidR="00996E36" w:rsidRPr="00E73757" w:rsidRDefault="00996E36" w:rsidP="00996E36">
            <w:pPr>
              <w:jc w:val="center"/>
              <w:rPr>
                <w:rFonts w:cs="Arial"/>
                <w:b/>
                <w:lang w:val="sr-Latn-CS"/>
              </w:rPr>
            </w:pPr>
            <w:r w:rsidRPr="00E73757">
              <w:rPr>
                <w:rFonts w:cs="Arial"/>
                <w:b/>
              </w:rPr>
              <w:t>I</w:t>
            </w:r>
          </w:p>
        </w:tc>
        <w:tc>
          <w:tcPr>
            <w:tcW w:w="9026" w:type="dxa"/>
          </w:tcPr>
          <w:p w14:paraId="0B2CD4CF" w14:textId="77777777" w:rsidR="00996E36" w:rsidRPr="00E73757" w:rsidRDefault="00996E36" w:rsidP="00996E36">
            <w:pPr>
              <w:rPr>
                <w:rFonts w:cs="Arial"/>
                <w:bCs/>
                <w:lang w:val="sr-Latn-RS" w:eastAsia="sr-Latn-RS"/>
              </w:rPr>
            </w:pPr>
            <w:r w:rsidRPr="00E73757">
              <w:rPr>
                <w:rFonts w:cs="Arial"/>
                <w:bCs/>
                <w:lang w:val="sr-Latn-RS" w:eastAsia="sr-Latn-RS"/>
              </w:rPr>
              <w:t>Табела</w:t>
            </w:r>
            <w:r w:rsidRPr="00E73757">
              <w:rPr>
                <w:rFonts w:cs="Arial"/>
                <w:bCs/>
                <w:lang w:val="sr-Cyrl-RS" w:eastAsia="sr-Latn-RS"/>
              </w:rPr>
              <w:t xml:space="preserve"> Образац</w:t>
            </w:r>
            <w:r w:rsidRPr="00E73757">
              <w:rPr>
                <w:rFonts w:cs="Arial"/>
                <w:bCs/>
                <w:lang w:val="sr-Latn-RS" w:eastAsia="sr-Latn-RS"/>
              </w:rPr>
              <w:t xml:space="preserve"> </w:t>
            </w:r>
            <w:r w:rsidRPr="00E73757">
              <w:rPr>
                <w:rFonts w:cs="Arial"/>
                <w:bCs/>
                <w:lang w:val="sr-Cyrl-RS" w:eastAsia="sr-Latn-RS"/>
              </w:rPr>
              <w:t>П5.</w:t>
            </w:r>
            <w:r w:rsidRPr="00E73757">
              <w:rPr>
                <w:rFonts w:cs="Arial"/>
                <w:bCs/>
                <w:lang w:val="sr-Latn-RS" w:eastAsia="sr-Latn-RS"/>
              </w:rPr>
              <w:t xml:space="preserve">А1   </w:t>
            </w:r>
            <w:r w:rsidRPr="00E73757">
              <w:rPr>
                <w:rFonts w:cs="Arial"/>
                <w:b/>
              </w:rPr>
              <w:t xml:space="preserve">УКУПНО ПОНУЂЕНА ЦЕНА  без ПДВ </w:t>
            </w:r>
            <w:r w:rsidRPr="00E73757">
              <w:rPr>
                <w:rFonts w:cs="Arial"/>
                <w:b/>
                <w:lang w:val="sr-Cyrl-RS"/>
              </w:rPr>
              <w:t>(</w:t>
            </w:r>
            <w:r w:rsidRPr="00E73757">
              <w:rPr>
                <w:rFonts w:cs="Arial"/>
                <w:b/>
              </w:rPr>
              <w:t>динара</w:t>
            </w:r>
            <w:r w:rsidRPr="00E73757">
              <w:rPr>
                <w:rFonts w:cs="Arial"/>
                <w:b/>
                <w:lang w:val="sr-Cyrl-RS"/>
              </w:rPr>
              <w:t>)</w:t>
            </w:r>
          </w:p>
          <w:p w14:paraId="51ECAD64" w14:textId="6FB4BB29" w:rsidR="00996E36" w:rsidRPr="00E73757" w:rsidRDefault="00996E36" w:rsidP="00996E36">
            <w:pPr>
              <w:rPr>
                <w:rFonts w:cs="Arial"/>
                <w:b/>
              </w:rPr>
            </w:pPr>
            <w:r w:rsidRPr="00E73757">
              <w:rPr>
                <w:rFonts w:cs="Arial"/>
                <w:b/>
              </w:rPr>
              <w:t xml:space="preserve">(збир колоне бр. 9 </w:t>
            </w:r>
            <w:r w:rsidRPr="00E73757">
              <w:rPr>
                <w:rFonts w:cs="Arial"/>
                <w:b/>
                <w:lang w:val="sr-Cyrl-RS"/>
              </w:rPr>
              <w:t>Табеле Образац П5</w:t>
            </w:r>
            <w:r w:rsidR="001D5514">
              <w:rPr>
                <w:rFonts w:cs="Arial"/>
                <w:b/>
                <w:lang w:val="sr-Cyrl-RS"/>
              </w:rPr>
              <w:t>-</w:t>
            </w:r>
            <w:r w:rsidRPr="00E73757">
              <w:rPr>
                <w:rFonts w:cs="Arial"/>
                <w:b/>
                <w:lang w:val="sr-Cyrl-RS"/>
              </w:rPr>
              <w:t>А1</w:t>
            </w:r>
            <w:r w:rsidRPr="00E73757">
              <w:rPr>
                <w:rFonts w:cs="Arial"/>
                <w:b/>
              </w:rPr>
              <w:t>)</w:t>
            </w:r>
          </w:p>
        </w:tc>
        <w:tc>
          <w:tcPr>
            <w:tcW w:w="4680" w:type="dxa"/>
          </w:tcPr>
          <w:p w14:paraId="7FC4A4E6" w14:textId="77777777" w:rsidR="00996E36" w:rsidRPr="00E73757" w:rsidRDefault="00996E36" w:rsidP="00996E36">
            <w:pPr>
              <w:rPr>
                <w:rFonts w:cs="Arial"/>
              </w:rPr>
            </w:pPr>
          </w:p>
        </w:tc>
      </w:tr>
      <w:tr w:rsidR="00996E36" w:rsidRPr="00E73757" w14:paraId="623815CD" w14:textId="77777777" w:rsidTr="002F41DF">
        <w:trPr>
          <w:trHeight w:val="527"/>
        </w:trPr>
        <w:tc>
          <w:tcPr>
            <w:tcW w:w="689" w:type="dxa"/>
            <w:vAlign w:val="center"/>
          </w:tcPr>
          <w:p w14:paraId="60FB29B0" w14:textId="77777777" w:rsidR="00996E36" w:rsidRPr="00E73757" w:rsidRDefault="00996E36" w:rsidP="00996E36">
            <w:pPr>
              <w:jc w:val="center"/>
              <w:rPr>
                <w:rFonts w:cs="Arial"/>
                <w:b/>
                <w:lang w:val="sr-Latn-CS"/>
              </w:rPr>
            </w:pPr>
            <w:r w:rsidRPr="00E73757">
              <w:rPr>
                <w:rFonts w:cs="Arial"/>
                <w:b/>
                <w:lang w:val="sr-Latn-CS"/>
              </w:rPr>
              <w:t>II</w:t>
            </w:r>
          </w:p>
        </w:tc>
        <w:tc>
          <w:tcPr>
            <w:tcW w:w="9026" w:type="dxa"/>
          </w:tcPr>
          <w:p w14:paraId="1E7B3389" w14:textId="77777777" w:rsidR="00996E36" w:rsidRPr="00E73757" w:rsidRDefault="00996E36" w:rsidP="00996E36">
            <w:pPr>
              <w:rPr>
                <w:rFonts w:cs="Arial"/>
                <w:bCs/>
                <w:lang w:val="sr-Latn-RS" w:eastAsia="sr-Latn-RS"/>
              </w:rPr>
            </w:pPr>
            <w:r w:rsidRPr="00E73757">
              <w:rPr>
                <w:rFonts w:cs="Arial"/>
                <w:bCs/>
                <w:lang w:val="sr-Latn-RS" w:eastAsia="sr-Latn-RS"/>
              </w:rPr>
              <w:t>Табела</w:t>
            </w:r>
            <w:r w:rsidRPr="00E73757">
              <w:rPr>
                <w:rFonts w:cs="Arial"/>
                <w:bCs/>
                <w:lang w:val="sr-Cyrl-RS" w:eastAsia="sr-Latn-RS"/>
              </w:rPr>
              <w:t xml:space="preserve"> Образац</w:t>
            </w:r>
            <w:r w:rsidRPr="00E73757">
              <w:rPr>
                <w:rFonts w:cs="Arial"/>
                <w:bCs/>
                <w:lang w:val="sr-Latn-RS" w:eastAsia="sr-Latn-RS"/>
              </w:rPr>
              <w:t xml:space="preserve"> </w:t>
            </w:r>
            <w:r w:rsidRPr="00E73757">
              <w:rPr>
                <w:rFonts w:cs="Arial"/>
                <w:bCs/>
                <w:lang w:val="sr-Cyrl-RS" w:eastAsia="sr-Latn-RS"/>
              </w:rPr>
              <w:t>П5.</w:t>
            </w:r>
            <w:r w:rsidRPr="00E73757">
              <w:rPr>
                <w:rFonts w:cs="Arial"/>
                <w:bCs/>
                <w:lang w:val="sr-Latn-RS" w:eastAsia="sr-Latn-RS"/>
              </w:rPr>
              <w:t xml:space="preserve">А2   </w:t>
            </w:r>
            <w:r w:rsidRPr="00E73757">
              <w:rPr>
                <w:rFonts w:cs="Arial"/>
                <w:b/>
              </w:rPr>
              <w:t xml:space="preserve">УКУПНО ПОНУЂЕНА ЦЕНА  без ПДВ </w:t>
            </w:r>
            <w:r w:rsidRPr="00E73757">
              <w:rPr>
                <w:rFonts w:cs="Arial"/>
                <w:b/>
                <w:lang w:val="sr-Cyrl-RS"/>
              </w:rPr>
              <w:t>(</w:t>
            </w:r>
            <w:r w:rsidRPr="00E73757">
              <w:rPr>
                <w:rFonts w:cs="Arial"/>
                <w:b/>
              </w:rPr>
              <w:t>динара</w:t>
            </w:r>
            <w:r w:rsidRPr="00E73757">
              <w:rPr>
                <w:rFonts w:cs="Arial"/>
                <w:b/>
                <w:lang w:val="sr-Cyrl-RS"/>
              </w:rPr>
              <w:t>)</w:t>
            </w:r>
          </w:p>
          <w:p w14:paraId="7774C623" w14:textId="6EB2A942" w:rsidR="00996E36" w:rsidRPr="00E73757" w:rsidRDefault="00996E36" w:rsidP="00996E36">
            <w:pPr>
              <w:rPr>
                <w:rFonts w:cs="Arial"/>
                <w:bCs/>
                <w:lang w:val="sr-Latn-RS" w:eastAsia="sr-Latn-RS"/>
              </w:rPr>
            </w:pPr>
            <w:r w:rsidRPr="00E73757">
              <w:rPr>
                <w:rFonts w:cs="Arial"/>
                <w:b/>
              </w:rPr>
              <w:t xml:space="preserve">(збир колоне бр. 10 </w:t>
            </w:r>
            <w:r w:rsidRPr="00E73757">
              <w:rPr>
                <w:rFonts w:cs="Arial"/>
                <w:b/>
                <w:lang w:val="sr-Cyrl-RS"/>
              </w:rPr>
              <w:t>Табеле Образац П5</w:t>
            </w:r>
            <w:r w:rsidR="001D5514">
              <w:rPr>
                <w:rFonts w:cs="Arial"/>
                <w:b/>
                <w:lang w:val="sr-Cyrl-RS"/>
              </w:rPr>
              <w:t>-</w:t>
            </w:r>
            <w:r w:rsidRPr="00E73757">
              <w:rPr>
                <w:rFonts w:cs="Arial"/>
                <w:b/>
                <w:lang w:val="sr-Cyrl-RS"/>
              </w:rPr>
              <w:t>А2</w:t>
            </w:r>
            <w:r w:rsidRPr="00E73757">
              <w:rPr>
                <w:rFonts w:cs="Arial"/>
                <w:b/>
              </w:rPr>
              <w:t>)</w:t>
            </w:r>
          </w:p>
        </w:tc>
        <w:tc>
          <w:tcPr>
            <w:tcW w:w="4680" w:type="dxa"/>
          </w:tcPr>
          <w:p w14:paraId="55E235D5" w14:textId="77777777" w:rsidR="00996E36" w:rsidRPr="00E73757" w:rsidRDefault="00996E36" w:rsidP="00996E36">
            <w:pPr>
              <w:rPr>
                <w:rFonts w:cs="Arial"/>
              </w:rPr>
            </w:pPr>
          </w:p>
        </w:tc>
      </w:tr>
      <w:tr w:rsidR="00996E36" w:rsidRPr="00E73757" w14:paraId="34F13377" w14:textId="77777777" w:rsidTr="002F41DF">
        <w:trPr>
          <w:trHeight w:val="527"/>
        </w:trPr>
        <w:tc>
          <w:tcPr>
            <w:tcW w:w="689" w:type="dxa"/>
            <w:vAlign w:val="center"/>
          </w:tcPr>
          <w:p w14:paraId="1CA9491E" w14:textId="77777777" w:rsidR="00996E36" w:rsidRPr="00E73757" w:rsidRDefault="00996E36" w:rsidP="00996E36">
            <w:pPr>
              <w:jc w:val="center"/>
              <w:rPr>
                <w:rFonts w:cs="Arial"/>
                <w:b/>
                <w:lang w:val="sr-Latn-CS"/>
              </w:rPr>
            </w:pPr>
            <w:r w:rsidRPr="00E73757">
              <w:rPr>
                <w:rFonts w:cs="Arial"/>
                <w:b/>
                <w:lang w:val="sr-Latn-CS"/>
              </w:rPr>
              <w:t>III</w:t>
            </w:r>
          </w:p>
        </w:tc>
        <w:tc>
          <w:tcPr>
            <w:tcW w:w="9026" w:type="dxa"/>
          </w:tcPr>
          <w:p w14:paraId="2566D01A" w14:textId="77777777" w:rsidR="00996E36" w:rsidRPr="00E73757" w:rsidRDefault="00996E36" w:rsidP="00996E36">
            <w:pPr>
              <w:rPr>
                <w:rFonts w:cs="Arial"/>
                <w:bCs/>
                <w:lang w:val="sr-Latn-RS" w:eastAsia="sr-Latn-RS"/>
              </w:rPr>
            </w:pPr>
            <w:r w:rsidRPr="00E73757">
              <w:rPr>
                <w:rFonts w:cs="Arial"/>
                <w:bCs/>
                <w:lang w:val="sr-Latn-RS" w:eastAsia="sr-Latn-RS"/>
              </w:rPr>
              <w:t>Табела</w:t>
            </w:r>
            <w:r w:rsidRPr="00E73757">
              <w:rPr>
                <w:rFonts w:cs="Arial"/>
                <w:bCs/>
                <w:lang w:val="sr-Cyrl-RS" w:eastAsia="sr-Latn-RS"/>
              </w:rPr>
              <w:t xml:space="preserve"> Образац</w:t>
            </w:r>
            <w:r w:rsidRPr="00E73757">
              <w:rPr>
                <w:rFonts w:cs="Arial"/>
                <w:bCs/>
                <w:lang w:val="sr-Latn-RS" w:eastAsia="sr-Latn-RS"/>
              </w:rPr>
              <w:t xml:space="preserve"> </w:t>
            </w:r>
            <w:r w:rsidRPr="00E73757">
              <w:rPr>
                <w:rFonts w:cs="Arial"/>
                <w:bCs/>
                <w:lang w:val="sr-Cyrl-RS" w:eastAsia="sr-Latn-RS"/>
              </w:rPr>
              <w:t>П5.</w:t>
            </w:r>
            <w:r w:rsidRPr="00E73757">
              <w:rPr>
                <w:rFonts w:cs="Arial"/>
                <w:bCs/>
                <w:lang w:val="sr-Latn-RS" w:eastAsia="sr-Latn-RS"/>
              </w:rPr>
              <w:t xml:space="preserve">Б1   </w:t>
            </w:r>
            <w:r w:rsidRPr="00E73757">
              <w:rPr>
                <w:rFonts w:cs="Arial"/>
                <w:b/>
              </w:rPr>
              <w:t xml:space="preserve">УКУПНО ПОНУЂЕНА ЦЕНА  без ПДВ </w:t>
            </w:r>
            <w:r w:rsidRPr="00E73757">
              <w:rPr>
                <w:rFonts w:cs="Arial"/>
                <w:b/>
                <w:lang w:val="sr-Cyrl-RS"/>
              </w:rPr>
              <w:t>(</w:t>
            </w:r>
            <w:r w:rsidRPr="00E73757">
              <w:rPr>
                <w:rFonts w:cs="Arial"/>
                <w:b/>
              </w:rPr>
              <w:t>динара</w:t>
            </w:r>
            <w:r w:rsidRPr="00E73757">
              <w:rPr>
                <w:rFonts w:cs="Arial"/>
                <w:b/>
                <w:lang w:val="sr-Cyrl-RS"/>
              </w:rPr>
              <w:t>)</w:t>
            </w:r>
          </w:p>
          <w:p w14:paraId="744A44DE" w14:textId="411A11F1" w:rsidR="00996E36" w:rsidRPr="00E73757" w:rsidRDefault="00996E36" w:rsidP="00996E36">
            <w:pPr>
              <w:rPr>
                <w:rFonts w:cs="Arial"/>
                <w:b/>
              </w:rPr>
            </w:pPr>
            <w:r w:rsidRPr="00E73757">
              <w:rPr>
                <w:rFonts w:cs="Arial"/>
                <w:b/>
              </w:rPr>
              <w:t xml:space="preserve">(збир колоне бр. 8 </w:t>
            </w:r>
            <w:r w:rsidRPr="00E73757">
              <w:rPr>
                <w:rFonts w:cs="Arial"/>
                <w:b/>
                <w:lang w:val="sr-Cyrl-RS"/>
              </w:rPr>
              <w:t>Табеле Образац П</w:t>
            </w:r>
            <w:r w:rsidRPr="00E73757">
              <w:rPr>
                <w:rFonts w:cs="Arial"/>
                <w:b/>
              </w:rPr>
              <w:t>5</w:t>
            </w:r>
            <w:r w:rsidR="001D5514">
              <w:rPr>
                <w:rFonts w:cs="Arial"/>
                <w:b/>
                <w:lang w:val="sr-Cyrl-RS"/>
              </w:rPr>
              <w:t>-</w:t>
            </w:r>
            <w:r w:rsidRPr="00E73757">
              <w:rPr>
                <w:rFonts w:cs="Arial"/>
                <w:b/>
                <w:lang w:val="sr-Cyrl-RS"/>
              </w:rPr>
              <w:t>Б1</w:t>
            </w:r>
            <w:r w:rsidRPr="00E73757">
              <w:rPr>
                <w:rFonts w:cs="Arial"/>
                <w:b/>
              </w:rPr>
              <w:t>)</w:t>
            </w:r>
          </w:p>
        </w:tc>
        <w:tc>
          <w:tcPr>
            <w:tcW w:w="4680" w:type="dxa"/>
          </w:tcPr>
          <w:p w14:paraId="6040E72B" w14:textId="77777777" w:rsidR="00996E36" w:rsidRPr="00E73757" w:rsidRDefault="00996E36" w:rsidP="00996E36">
            <w:pPr>
              <w:rPr>
                <w:rFonts w:cs="Arial"/>
              </w:rPr>
            </w:pPr>
          </w:p>
        </w:tc>
      </w:tr>
      <w:tr w:rsidR="00996E36" w:rsidRPr="00E73757" w14:paraId="2EE393FE" w14:textId="77777777" w:rsidTr="002F41DF">
        <w:trPr>
          <w:trHeight w:val="527"/>
        </w:trPr>
        <w:tc>
          <w:tcPr>
            <w:tcW w:w="689" w:type="dxa"/>
            <w:vAlign w:val="center"/>
          </w:tcPr>
          <w:p w14:paraId="245023B7" w14:textId="77777777" w:rsidR="00996E36" w:rsidRPr="00E73757" w:rsidRDefault="00996E36" w:rsidP="00996E36">
            <w:pPr>
              <w:jc w:val="center"/>
              <w:rPr>
                <w:rFonts w:cs="Arial"/>
                <w:b/>
              </w:rPr>
            </w:pPr>
            <w:r w:rsidRPr="00E73757">
              <w:rPr>
                <w:rFonts w:cs="Arial"/>
                <w:b/>
              </w:rPr>
              <w:t>IV</w:t>
            </w:r>
          </w:p>
        </w:tc>
        <w:tc>
          <w:tcPr>
            <w:tcW w:w="9026" w:type="dxa"/>
          </w:tcPr>
          <w:p w14:paraId="3176E1E6" w14:textId="77777777" w:rsidR="00996E36" w:rsidRPr="00E73757" w:rsidRDefault="00996E36" w:rsidP="00996E36">
            <w:pPr>
              <w:rPr>
                <w:rFonts w:cs="Arial"/>
                <w:bCs/>
                <w:lang w:val="sr-Latn-RS" w:eastAsia="sr-Latn-RS"/>
              </w:rPr>
            </w:pPr>
            <w:r w:rsidRPr="00E73757">
              <w:rPr>
                <w:rFonts w:cs="Arial"/>
                <w:bCs/>
                <w:lang w:val="sr-Latn-RS" w:eastAsia="sr-Latn-RS"/>
              </w:rPr>
              <w:t>Табела</w:t>
            </w:r>
            <w:r w:rsidRPr="00E73757">
              <w:rPr>
                <w:rFonts w:cs="Arial"/>
                <w:bCs/>
                <w:lang w:val="sr-Cyrl-RS" w:eastAsia="sr-Latn-RS"/>
              </w:rPr>
              <w:t xml:space="preserve"> Образац</w:t>
            </w:r>
            <w:r w:rsidRPr="00E73757">
              <w:rPr>
                <w:rFonts w:cs="Arial"/>
                <w:bCs/>
                <w:lang w:val="sr-Latn-RS" w:eastAsia="sr-Latn-RS"/>
              </w:rPr>
              <w:t xml:space="preserve"> </w:t>
            </w:r>
            <w:r w:rsidRPr="00E73757">
              <w:rPr>
                <w:rFonts w:cs="Arial"/>
                <w:bCs/>
                <w:lang w:val="sr-Cyrl-RS" w:eastAsia="sr-Latn-RS"/>
              </w:rPr>
              <w:t>П5.</w:t>
            </w:r>
            <w:r w:rsidRPr="00E73757">
              <w:rPr>
                <w:rFonts w:cs="Arial"/>
                <w:bCs/>
                <w:lang w:val="sr-Latn-RS" w:eastAsia="sr-Latn-RS"/>
              </w:rPr>
              <w:t xml:space="preserve">Б2   </w:t>
            </w:r>
            <w:r w:rsidRPr="00E73757">
              <w:rPr>
                <w:rFonts w:cs="Arial"/>
                <w:b/>
              </w:rPr>
              <w:t xml:space="preserve">УКУПНО ПОНУЂЕНА ЦЕНА  без ПДВ </w:t>
            </w:r>
            <w:r w:rsidRPr="00E73757">
              <w:rPr>
                <w:rFonts w:cs="Arial"/>
                <w:b/>
                <w:lang w:val="sr-Cyrl-RS"/>
              </w:rPr>
              <w:t>(</w:t>
            </w:r>
            <w:r w:rsidRPr="00E73757">
              <w:rPr>
                <w:rFonts w:cs="Arial"/>
                <w:b/>
              </w:rPr>
              <w:t>динара</w:t>
            </w:r>
            <w:r w:rsidRPr="00E73757">
              <w:rPr>
                <w:rFonts w:cs="Arial"/>
                <w:b/>
                <w:lang w:val="sr-Cyrl-RS"/>
              </w:rPr>
              <w:t>)</w:t>
            </w:r>
          </w:p>
          <w:p w14:paraId="38C4F3CC" w14:textId="4C6B784D" w:rsidR="00996E36" w:rsidRPr="00E73757" w:rsidRDefault="00996E36" w:rsidP="00996E36">
            <w:pPr>
              <w:rPr>
                <w:rFonts w:cs="Arial"/>
                <w:b/>
              </w:rPr>
            </w:pPr>
            <w:r w:rsidRPr="00E73757">
              <w:rPr>
                <w:rFonts w:cs="Arial"/>
                <w:b/>
              </w:rPr>
              <w:t xml:space="preserve">(збир колоне бр. 7 </w:t>
            </w:r>
            <w:r w:rsidRPr="00E73757">
              <w:rPr>
                <w:rFonts w:cs="Arial"/>
                <w:b/>
                <w:lang w:val="sr-Cyrl-RS"/>
              </w:rPr>
              <w:t>Табеле Образац П</w:t>
            </w:r>
            <w:r w:rsidRPr="00E73757">
              <w:rPr>
                <w:rFonts w:cs="Arial"/>
                <w:b/>
              </w:rPr>
              <w:t>5</w:t>
            </w:r>
            <w:r w:rsidR="001D5514">
              <w:rPr>
                <w:rFonts w:cs="Arial"/>
                <w:b/>
                <w:lang w:val="sr-Cyrl-RS"/>
              </w:rPr>
              <w:t>-</w:t>
            </w:r>
            <w:r w:rsidRPr="00E73757">
              <w:rPr>
                <w:rFonts w:cs="Arial"/>
                <w:b/>
                <w:lang w:val="sr-Cyrl-RS"/>
              </w:rPr>
              <w:t>Б</w:t>
            </w:r>
            <w:r w:rsidRPr="00E73757">
              <w:rPr>
                <w:rFonts w:cs="Arial"/>
                <w:b/>
              </w:rPr>
              <w:t>2)</w:t>
            </w:r>
          </w:p>
        </w:tc>
        <w:tc>
          <w:tcPr>
            <w:tcW w:w="4680" w:type="dxa"/>
          </w:tcPr>
          <w:p w14:paraId="76C99845" w14:textId="77777777" w:rsidR="00996E36" w:rsidRPr="00E73757" w:rsidRDefault="00996E36" w:rsidP="00996E36">
            <w:pPr>
              <w:rPr>
                <w:rFonts w:cs="Arial"/>
              </w:rPr>
            </w:pPr>
          </w:p>
        </w:tc>
      </w:tr>
      <w:tr w:rsidR="00996E36" w:rsidRPr="00E73757" w14:paraId="041D3D83" w14:textId="77777777" w:rsidTr="002F41DF">
        <w:trPr>
          <w:trHeight w:val="527"/>
        </w:trPr>
        <w:tc>
          <w:tcPr>
            <w:tcW w:w="689" w:type="dxa"/>
            <w:vAlign w:val="center"/>
          </w:tcPr>
          <w:p w14:paraId="6BB133BD" w14:textId="77777777" w:rsidR="00996E36" w:rsidRPr="00E73757" w:rsidRDefault="00996E36" w:rsidP="00996E36">
            <w:pPr>
              <w:jc w:val="center"/>
              <w:rPr>
                <w:rFonts w:cs="Arial"/>
                <w:b/>
                <w:lang w:val="sr-Latn-CS"/>
              </w:rPr>
            </w:pPr>
            <w:r w:rsidRPr="00E73757">
              <w:rPr>
                <w:rFonts w:cs="Arial"/>
                <w:b/>
                <w:lang w:val="sr-Latn-CS"/>
              </w:rPr>
              <w:t>V</w:t>
            </w:r>
          </w:p>
        </w:tc>
        <w:tc>
          <w:tcPr>
            <w:tcW w:w="9026" w:type="dxa"/>
          </w:tcPr>
          <w:p w14:paraId="081AC9E8" w14:textId="77777777" w:rsidR="00996E36" w:rsidRPr="00E73757" w:rsidRDefault="00996E36" w:rsidP="00996E36">
            <w:pPr>
              <w:rPr>
                <w:rFonts w:cs="Arial"/>
                <w:b/>
                <w:lang w:val="sr-Cyrl-RS"/>
              </w:rPr>
            </w:pPr>
            <w:r w:rsidRPr="00E73757">
              <w:rPr>
                <w:rFonts w:cs="Arial"/>
                <w:b/>
              </w:rPr>
              <w:t xml:space="preserve">УКУПНО ПОНУЂЕНА ЦЕНА  без ПДВ </w:t>
            </w:r>
            <w:r w:rsidRPr="00E73757">
              <w:rPr>
                <w:rFonts w:cs="Arial"/>
                <w:b/>
                <w:lang w:val="sr-Cyrl-RS"/>
              </w:rPr>
              <w:t>(</w:t>
            </w:r>
            <w:r w:rsidRPr="00E73757">
              <w:rPr>
                <w:rFonts w:cs="Arial"/>
                <w:b/>
              </w:rPr>
              <w:t>динара</w:t>
            </w:r>
            <w:r w:rsidRPr="00E73757">
              <w:rPr>
                <w:rFonts w:cs="Arial"/>
                <w:b/>
                <w:lang w:val="sr-Cyrl-RS"/>
              </w:rPr>
              <w:t>)</w:t>
            </w:r>
          </w:p>
          <w:p w14:paraId="06C080A8" w14:textId="77777777" w:rsidR="00996E36" w:rsidRPr="00E73757" w:rsidRDefault="00996E36" w:rsidP="00996E36">
            <w:pPr>
              <w:rPr>
                <w:rFonts w:cs="Arial"/>
                <w:b/>
              </w:rPr>
            </w:pPr>
            <w:r w:rsidRPr="00E73757">
              <w:rPr>
                <w:rFonts w:cs="Arial"/>
                <w:b/>
              </w:rPr>
              <w:t>(</w:t>
            </w:r>
            <w:proofErr w:type="gramStart"/>
            <w:r w:rsidRPr="00E73757">
              <w:rPr>
                <w:rFonts w:cs="Arial"/>
                <w:b/>
              </w:rPr>
              <w:t>збир  ред</w:t>
            </w:r>
            <w:proofErr w:type="gramEnd"/>
            <w:r w:rsidRPr="00E73757">
              <w:rPr>
                <w:rFonts w:cs="Arial"/>
                <w:b/>
              </w:rPr>
              <w:t>. бр.</w:t>
            </w:r>
            <w:r w:rsidRPr="00E73757">
              <w:rPr>
                <w:rFonts w:cs="Arial"/>
                <w:b/>
                <w:lang w:val="sr-Latn-CS"/>
              </w:rPr>
              <w:t>I</w:t>
            </w:r>
            <w:r w:rsidRPr="00E73757">
              <w:rPr>
                <w:rFonts w:cs="Arial"/>
                <w:b/>
              </w:rPr>
              <w:t>; ред. бр.</w:t>
            </w:r>
            <w:r w:rsidRPr="00E73757">
              <w:rPr>
                <w:rFonts w:cs="Arial"/>
                <w:b/>
                <w:lang w:val="sr-Latn-CS"/>
              </w:rPr>
              <w:t xml:space="preserve">II; </w:t>
            </w:r>
            <w:r w:rsidRPr="00E73757">
              <w:rPr>
                <w:rFonts w:cs="Arial"/>
                <w:b/>
              </w:rPr>
              <w:t>ред.бр.</w:t>
            </w:r>
            <w:r w:rsidRPr="00E73757">
              <w:rPr>
                <w:rFonts w:cs="Arial"/>
                <w:b/>
                <w:lang w:val="sr-Latn-CS"/>
              </w:rPr>
              <w:t xml:space="preserve">III </w:t>
            </w:r>
            <w:r w:rsidRPr="00E73757">
              <w:rPr>
                <w:rFonts w:cs="Arial"/>
                <w:b/>
                <w:lang w:val="sr-Cyrl-RS"/>
              </w:rPr>
              <w:t xml:space="preserve">и </w:t>
            </w:r>
            <w:r w:rsidRPr="00E73757">
              <w:rPr>
                <w:rFonts w:cs="Arial"/>
                <w:b/>
              </w:rPr>
              <w:t>ред.бр.</w:t>
            </w:r>
            <w:r w:rsidRPr="00E73757">
              <w:rPr>
                <w:rFonts w:cs="Arial"/>
                <w:b/>
                <w:lang w:val="sr-Latn-CS"/>
              </w:rPr>
              <w:t xml:space="preserve">IV. </w:t>
            </w:r>
            <w:r w:rsidRPr="00E73757">
              <w:rPr>
                <w:rFonts w:cs="Arial"/>
                <w:b/>
              </w:rPr>
              <w:t xml:space="preserve"> )</w:t>
            </w:r>
          </w:p>
        </w:tc>
        <w:tc>
          <w:tcPr>
            <w:tcW w:w="4680" w:type="dxa"/>
          </w:tcPr>
          <w:p w14:paraId="2214696D" w14:textId="77777777" w:rsidR="00996E36" w:rsidRPr="00E73757" w:rsidRDefault="00996E36" w:rsidP="00996E36">
            <w:pPr>
              <w:rPr>
                <w:rFonts w:cs="Arial"/>
              </w:rPr>
            </w:pPr>
          </w:p>
        </w:tc>
      </w:tr>
      <w:tr w:rsidR="00996E36" w:rsidRPr="00E73757" w14:paraId="2300BF18" w14:textId="77777777" w:rsidTr="002F41DF">
        <w:trPr>
          <w:trHeight w:val="543"/>
        </w:trPr>
        <w:tc>
          <w:tcPr>
            <w:tcW w:w="689" w:type="dxa"/>
            <w:tcBorders>
              <w:bottom w:val="single" w:sz="4" w:space="0" w:color="auto"/>
            </w:tcBorders>
            <w:vAlign w:val="center"/>
          </w:tcPr>
          <w:p w14:paraId="70CD85EE" w14:textId="77777777" w:rsidR="00996E36" w:rsidRPr="00E73757" w:rsidRDefault="00996E36" w:rsidP="00996E36">
            <w:pPr>
              <w:jc w:val="center"/>
              <w:rPr>
                <w:rFonts w:cs="Arial"/>
                <w:b/>
              </w:rPr>
            </w:pPr>
            <w:r w:rsidRPr="00E73757">
              <w:rPr>
                <w:rFonts w:cs="Arial"/>
                <w:b/>
              </w:rPr>
              <w:t>VI</w:t>
            </w:r>
          </w:p>
        </w:tc>
        <w:tc>
          <w:tcPr>
            <w:tcW w:w="9026" w:type="dxa"/>
            <w:tcBorders>
              <w:bottom w:val="single" w:sz="4" w:space="0" w:color="auto"/>
              <w:right w:val="single" w:sz="4" w:space="0" w:color="auto"/>
            </w:tcBorders>
            <w:vAlign w:val="center"/>
          </w:tcPr>
          <w:p w14:paraId="1797F645" w14:textId="77777777" w:rsidR="00996E36" w:rsidRPr="00E73757" w:rsidRDefault="00996E36" w:rsidP="00996E36">
            <w:pPr>
              <w:rPr>
                <w:rFonts w:cs="Arial"/>
                <w:b/>
                <w:lang w:val="sr-Cyrl-RS"/>
              </w:rPr>
            </w:pPr>
            <w:r w:rsidRPr="00E73757">
              <w:rPr>
                <w:rFonts w:cs="Arial"/>
                <w:b/>
              </w:rPr>
              <w:t xml:space="preserve">УКУПАН ИЗНОС  ПДВ </w:t>
            </w:r>
            <w:r w:rsidRPr="00E73757">
              <w:rPr>
                <w:rFonts w:cs="Arial"/>
                <w:b/>
                <w:lang w:val="sr-Cyrl-RS"/>
              </w:rPr>
              <w:t>(</w:t>
            </w:r>
            <w:r w:rsidRPr="00E73757">
              <w:rPr>
                <w:rFonts w:cs="Arial"/>
                <w:b/>
              </w:rPr>
              <w:t>динара</w:t>
            </w:r>
            <w:r w:rsidRPr="00E73757">
              <w:rPr>
                <w:rFonts w:cs="Arial"/>
                <w:b/>
                <w:lang w:val="sr-Cyrl-RS"/>
              </w:rPr>
              <w:t>)</w:t>
            </w:r>
          </w:p>
        </w:tc>
        <w:tc>
          <w:tcPr>
            <w:tcW w:w="4680" w:type="dxa"/>
            <w:tcBorders>
              <w:bottom w:val="single" w:sz="4" w:space="0" w:color="auto"/>
              <w:right w:val="single" w:sz="4" w:space="0" w:color="auto"/>
            </w:tcBorders>
          </w:tcPr>
          <w:p w14:paraId="3BCF83D1" w14:textId="77777777" w:rsidR="00996E36" w:rsidRPr="00E73757" w:rsidRDefault="00996E36" w:rsidP="00996E36">
            <w:pPr>
              <w:rPr>
                <w:rFonts w:cs="Arial"/>
              </w:rPr>
            </w:pPr>
          </w:p>
        </w:tc>
      </w:tr>
      <w:tr w:rsidR="00996E36" w:rsidRPr="005920F4" w14:paraId="1DBD660B" w14:textId="77777777" w:rsidTr="002F41DF">
        <w:trPr>
          <w:trHeight w:val="571"/>
        </w:trPr>
        <w:tc>
          <w:tcPr>
            <w:tcW w:w="689" w:type="dxa"/>
            <w:tcBorders>
              <w:bottom w:val="single" w:sz="4" w:space="0" w:color="auto"/>
            </w:tcBorders>
            <w:vAlign w:val="center"/>
          </w:tcPr>
          <w:p w14:paraId="6EAFD136" w14:textId="77777777" w:rsidR="00996E36" w:rsidRPr="00E73757" w:rsidRDefault="00996E36" w:rsidP="00996E36">
            <w:pPr>
              <w:jc w:val="center"/>
              <w:rPr>
                <w:rFonts w:cs="Arial"/>
                <w:b/>
                <w:lang w:val="sr-Latn-CS"/>
              </w:rPr>
            </w:pPr>
            <w:r w:rsidRPr="00E73757">
              <w:rPr>
                <w:rFonts w:cs="Arial"/>
                <w:b/>
                <w:lang w:val="sr-Latn-CS"/>
              </w:rPr>
              <w:t>VII</w:t>
            </w:r>
          </w:p>
        </w:tc>
        <w:tc>
          <w:tcPr>
            <w:tcW w:w="9026" w:type="dxa"/>
            <w:tcBorders>
              <w:bottom w:val="single" w:sz="4" w:space="0" w:color="auto"/>
              <w:right w:val="single" w:sz="4" w:space="0" w:color="auto"/>
            </w:tcBorders>
          </w:tcPr>
          <w:p w14:paraId="69F9E81F" w14:textId="77777777" w:rsidR="00996E36" w:rsidRPr="00E73757" w:rsidRDefault="00996E36" w:rsidP="00996E36">
            <w:pPr>
              <w:rPr>
                <w:rFonts w:cs="Arial"/>
                <w:b/>
                <w:lang w:val="sr-Cyrl-RS"/>
              </w:rPr>
            </w:pPr>
            <w:r w:rsidRPr="00E73757">
              <w:rPr>
                <w:rFonts w:cs="Arial"/>
                <w:b/>
              </w:rPr>
              <w:t>УКУПНО ПОНУЂЕНА ЦЕНА  са ПДВ</w:t>
            </w:r>
            <w:r w:rsidRPr="00E73757">
              <w:rPr>
                <w:rFonts w:cs="Arial"/>
                <w:b/>
                <w:lang w:val="sr-Cyrl-RS"/>
              </w:rPr>
              <w:t xml:space="preserve"> (</w:t>
            </w:r>
            <w:r w:rsidRPr="00E73757">
              <w:rPr>
                <w:rFonts w:cs="Arial"/>
                <w:b/>
              </w:rPr>
              <w:t>динара</w:t>
            </w:r>
            <w:r w:rsidRPr="00E73757">
              <w:rPr>
                <w:rFonts w:cs="Arial"/>
                <w:b/>
                <w:lang w:val="sr-Cyrl-RS"/>
              </w:rPr>
              <w:t>)</w:t>
            </w:r>
          </w:p>
          <w:p w14:paraId="334ACF7E" w14:textId="77777777" w:rsidR="00996E36" w:rsidRPr="00DB2DE8" w:rsidRDefault="00996E36" w:rsidP="00996E36">
            <w:pPr>
              <w:rPr>
                <w:rFonts w:cs="Arial"/>
                <w:b/>
                <w:lang w:val="sr-Cyrl-RS"/>
              </w:rPr>
            </w:pPr>
            <w:r w:rsidRPr="00E73757">
              <w:rPr>
                <w:rFonts w:cs="Arial"/>
                <w:b/>
              </w:rPr>
              <w:t>(ред. бр.V+ред.бр.</w:t>
            </w:r>
            <w:r w:rsidRPr="00E73757">
              <w:rPr>
                <w:rFonts w:cs="Arial"/>
                <w:b/>
                <w:lang w:val="sr-Latn-CS"/>
              </w:rPr>
              <w:t>VI</w:t>
            </w:r>
            <w:r w:rsidRPr="00E73757">
              <w:rPr>
                <w:rFonts w:cs="Arial"/>
                <w:b/>
              </w:rPr>
              <w:t>)</w:t>
            </w:r>
            <w:r w:rsidRPr="005920F4">
              <w:rPr>
                <w:rFonts w:cs="Arial"/>
                <w:b/>
              </w:rPr>
              <w:t xml:space="preserve"> </w:t>
            </w:r>
            <w:r>
              <w:rPr>
                <w:rFonts w:cs="Arial"/>
                <w:b/>
                <w:lang w:val="sr-Cyrl-RS"/>
              </w:rPr>
              <w:t xml:space="preserve">  </w:t>
            </w:r>
          </w:p>
        </w:tc>
        <w:tc>
          <w:tcPr>
            <w:tcW w:w="4680" w:type="dxa"/>
            <w:tcBorders>
              <w:bottom w:val="single" w:sz="4" w:space="0" w:color="auto"/>
              <w:right w:val="single" w:sz="4" w:space="0" w:color="auto"/>
            </w:tcBorders>
          </w:tcPr>
          <w:p w14:paraId="5806F3A2" w14:textId="77777777" w:rsidR="00996E36" w:rsidRPr="005920F4" w:rsidRDefault="00996E36" w:rsidP="00996E36">
            <w:pPr>
              <w:rPr>
                <w:rFonts w:cs="Arial"/>
              </w:rPr>
            </w:pPr>
          </w:p>
        </w:tc>
      </w:tr>
    </w:tbl>
    <w:p w14:paraId="060085D2" w14:textId="77777777" w:rsidR="00996E36" w:rsidRDefault="00996E36" w:rsidP="00996E36">
      <w:pPr>
        <w:rPr>
          <w:rFonts w:cs="Arial"/>
          <w:b/>
          <w:bCs/>
          <w:lang w:val="sr-Latn-RS" w:eastAsia="sr-Latn-RS"/>
        </w:rPr>
      </w:pPr>
    </w:p>
    <w:p w14:paraId="67BBB1EC" w14:textId="1AAB2932" w:rsidR="000A6F31" w:rsidRPr="00EB493B" w:rsidRDefault="000A6F31" w:rsidP="000A6F31">
      <w:pPr>
        <w:tabs>
          <w:tab w:val="left" w:pos="90"/>
        </w:tabs>
        <w:spacing w:before="0"/>
        <w:contextualSpacing/>
        <w:rPr>
          <w:rFonts w:eastAsia="Calibri" w:cs="Arial"/>
          <w:bCs/>
          <w:iCs/>
        </w:rPr>
      </w:pPr>
      <w:r w:rsidRPr="00EB493B">
        <w:rPr>
          <w:rFonts w:eastAsia="Calibri" w:cs="Arial"/>
          <w:bCs/>
          <w:iCs/>
        </w:rPr>
        <w:t>Понуђач треба да попун</w:t>
      </w:r>
      <w:r w:rsidRPr="00EB493B">
        <w:rPr>
          <w:rFonts w:eastAsia="Calibri" w:cs="Arial"/>
          <w:bCs/>
          <w:iCs/>
          <w:lang w:val="sr-Cyrl-CS"/>
        </w:rPr>
        <w:t>и</w:t>
      </w:r>
      <w:r w:rsidRPr="00EB493B">
        <w:rPr>
          <w:rFonts w:eastAsia="Calibri" w:cs="Arial"/>
          <w:bCs/>
          <w:iCs/>
        </w:rPr>
        <w:t xml:space="preserve"> </w:t>
      </w:r>
      <w:r>
        <w:rPr>
          <w:rFonts w:eastAsia="Calibri" w:cs="Arial"/>
          <w:bCs/>
          <w:iCs/>
          <w:lang w:val="sr-Cyrl-RS"/>
        </w:rPr>
        <w:t>О</w:t>
      </w:r>
      <w:r w:rsidRPr="00EB493B">
        <w:rPr>
          <w:rFonts w:eastAsia="Calibri" w:cs="Arial"/>
          <w:bCs/>
          <w:iCs/>
        </w:rPr>
        <w:t xml:space="preserve">бразац структуре цене </w:t>
      </w:r>
      <w:r w:rsidRPr="00EB493B">
        <w:rPr>
          <w:rFonts w:eastAsia="Calibri" w:cs="Arial"/>
          <w:bCs/>
          <w:iCs/>
          <w:lang w:val="sr-Cyrl-CS"/>
        </w:rPr>
        <w:t>Табел</w:t>
      </w:r>
      <w:r>
        <w:rPr>
          <w:rFonts w:eastAsia="Calibri" w:cs="Arial"/>
          <w:bCs/>
          <w:iCs/>
          <w:lang w:val="sr-Cyrl-CS"/>
        </w:rPr>
        <w:t>а</w:t>
      </w:r>
      <w:r w:rsidRPr="00EB493B">
        <w:rPr>
          <w:rFonts w:eastAsia="Calibri" w:cs="Arial"/>
          <w:bCs/>
          <w:iCs/>
          <w:lang w:val="sr-Cyrl-CS"/>
        </w:rPr>
        <w:t xml:space="preserve"> </w:t>
      </w:r>
      <w:r w:rsidR="00526C20">
        <w:rPr>
          <w:rFonts w:eastAsia="Calibri" w:cs="Arial"/>
          <w:bCs/>
          <w:iCs/>
        </w:rPr>
        <w:t>П</w:t>
      </w:r>
      <w:r w:rsidR="00526C20">
        <w:rPr>
          <w:rFonts w:eastAsia="Calibri" w:cs="Arial"/>
          <w:bCs/>
          <w:iCs/>
          <w:lang w:val="sr-Cyrl-RS"/>
        </w:rPr>
        <w:t>5</w:t>
      </w:r>
      <w:r w:rsidRPr="00EB493B">
        <w:rPr>
          <w:rFonts w:eastAsia="Calibri" w:cs="Arial"/>
          <w:bCs/>
          <w:iCs/>
          <w:lang w:val="sr-Cyrl-CS"/>
        </w:rPr>
        <w:t>-</w:t>
      </w:r>
      <w:r w:rsidR="00526C20">
        <w:rPr>
          <w:rFonts w:eastAsia="Calibri" w:cs="Arial"/>
          <w:bCs/>
          <w:iCs/>
          <w:lang w:val="sr-Cyrl-CS"/>
        </w:rPr>
        <w:t>Б</w:t>
      </w:r>
      <w:r>
        <w:rPr>
          <w:rFonts w:eastAsia="Calibri" w:cs="Arial"/>
          <w:bCs/>
          <w:iCs/>
          <w:lang w:val="sr-Cyrl-CS"/>
        </w:rPr>
        <w:t>1</w:t>
      </w:r>
      <w:r w:rsidRPr="00EB493B">
        <w:rPr>
          <w:rFonts w:eastAsia="Calibri" w:cs="Arial"/>
          <w:bCs/>
          <w:iCs/>
          <w:lang w:val="sr-Cyrl-CS"/>
        </w:rPr>
        <w:t xml:space="preserve"> на следећи начин</w:t>
      </w:r>
      <w:r w:rsidRPr="00EB493B">
        <w:rPr>
          <w:rFonts w:eastAsia="Calibri" w:cs="Arial"/>
          <w:bCs/>
          <w:iCs/>
        </w:rPr>
        <w:t>:</w:t>
      </w:r>
    </w:p>
    <w:p w14:paraId="26A5A82B" w14:textId="77777777" w:rsidR="000A6F31" w:rsidRDefault="000A6F31" w:rsidP="000A6F31">
      <w:pPr>
        <w:tabs>
          <w:tab w:val="left" w:pos="90"/>
        </w:tabs>
        <w:suppressAutoHyphens/>
        <w:spacing w:before="0"/>
        <w:rPr>
          <w:rFonts w:eastAsia="Calibri" w:cs="Arial"/>
          <w:bCs/>
          <w:iCs/>
          <w:lang w:val="sr-Cyrl-CS"/>
        </w:rPr>
      </w:pPr>
    </w:p>
    <w:p w14:paraId="3C312FA5" w14:textId="340344F1" w:rsidR="000A6F31" w:rsidRPr="00EB493B" w:rsidRDefault="000A6F31" w:rsidP="000A6F31">
      <w:pPr>
        <w:tabs>
          <w:tab w:val="left" w:pos="90"/>
        </w:tabs>
        <w:suppressAutoHyphens/>
        <w:spacing w:before="0"/>
        <w:rPr>
          <w:rFonts w:eastAsia="Calibri" w:cs="Arial"/>
          <w:bCs/>
          <w:iCs/>
        </w:rPr>
      </w:pPr>
      <w:r w:rsidRPr="00EB493B">
        <w:rPr>
          <w:rFonts w:eastAsia="Calibri" w:cs="Arial"/>
          <w:bCs/>
          <w:iCs/>
          <w:lang w:val="sr-Cyrl-CS"/>
        </w:rPr>
        <w:t xml:space="preserve">у колону </w:t>
      </w:r>
      <w:r>
        <w:rPr>
          <w:rFonts w:eastAsia="Calibri" w:cs="Arial"/>
          <w:bCs/>
          <w:iCs/>
          <w:lang w:val="sr-Cyrl-CS"/>
        </w:rPr>
        <w:t>6</w:t>
      </w:r>
      <w:r w:rsidRPr="00EB493B">
        <w:rPr>
          <w:rFonts w:eastAsia="Calibri" w:cs="Arial"/>
          <w:bCs/>
          <w:iCs/>
          <w:lang w:val="sr-Cyrl-CS"/>
        </w:rPr>
        <w:t xml:space="preserve">. </w:t>
      </w:r>
      <w:r w:rsidRPr="00EB493B">
        <w:rPr>
          <w:rFonts w:eastAsia="Calibri" w:cs="Arial"/>
          <w:bCs/>
          <w:iCs/>
        </w:rPr>
        <w:t xml:space="preserve">уписати колико износи јединична цена без ПДВ за </w:t>
      </w:r>
      <w:r w:rsidRPr="00EB493B">
        <w:rPr>
          <w:rFonts w:eastAsia="Calibri" w:cs="Arial"/>
          <w:bCs/>
          <w:iCs/>
          <w:lang w:val="sr-Cyrl-RS"/>
        </w:rPr>
        <w:t>извршену услугу</w:t>
      </w:r>
      <w:r w:rsidRPr="00EB493B">
        <w:rPr>
          <w:rFonts w:eastAsia="Calibri" w:cs="Arial"/>
          <w:bCs/>
          <w:iCs/>
        </w:rPr>
        <w:t>;</w:t>
      </w:r>
    </w:p>
    <w:p w14:paraId="45FDA55B" w14:textId="380CBE46" w:rsidR="000A6F31" w:rsidRPr="00EB493B" w:rsidRDefault="000A6F31" w:rsidP="000A6F31">
      <w:pPr>
        <w:tabs>
          <w:tab w:val="left" w:pos="90"/>
        </w:tabs>
        <w:suppressAutoHyphens/>
        <w:spacing w:before="0"/>
        <w:rPr>
          <w:rFonts w:eastAsia="Calibri" w:cs="Arial"/>
          <w:bCs/>
          <w:iCs/>
        </w:rPr>
      </w:pPr>
      <w:r w:rsidRPr="00EB493B">
        <w:rPr>
          <w:rFonts w:eastAsia="Calibri" w:cs="Arial"/>
          <w:bCs/>
          <w:iCs/>
        </w:rPr>
        <w:t xml:space="preserve">у колону </w:t>
      </w:r>
      <w:r>
        <w:rPr>
          <w:rFonts w:eastAsia="Calibri" w:cs="Arial"/>
          <w:bCs/>
          <w:iCs/>
          <w:lang w:val="sr-Cyrl-RS"/>
        </w:rPr>
        <w:t>7</w:t>
      </w:r>
      <w:r w:rsidRPr="00EB493B">
        <w:rPr>
          <w:rFonts w:eastAsia="Calibri" w:cs="Arial"/>
          <w:bCs/>
          <w:iCs/>
        </w:rPr>
        <w:t xml:space="preserve">. уписати колико износи јединична цена са ПДВ за </w:t>
      </w:r>
      <w:r w:rsidRPr="00EB493B">
        <w:rPr>
          <w:rFonts w:eastAsia="Calibri" w:cs="Arial"/>
          <w:bCs/>
          <w:iCs/>
          <w:lang w:val="sr-Cyrl-RS"/>
        </w:rPr>
        <w:t>извршену услугу</w:t>
      </w:r>
      <w:r w:rsidRPr="00EB493B">
        <w:rPr>
          <w:rFonts w:eastAsia="Calibri" w:cs="Arial"/>
          <w:bCs/>
          <w:iCs/>
        </w:rPr>
        <w:t>;</w:t>
      </w:r>
    </w:p>
    <w:p w14:paraId="2EBD7AC9" w14:textId="58960B24" w:rsidR="000A6F31" w:rsidRPr="00EE4E2D" w:rsidRDefault="000A6F31" w:rsidP="000A6F31">
      <w:pPr>
        <w:tabs>
          <w:tab w:val="left" w:pos="90"/>
        </w:tabs>
        <w:suppressAutoHyphens/>
        <w:spacing w:before="0"/>
        <w:rPr>
          <w:rFonts w:eastAsia="Calibri" w:cs="Arial"/>
          <w:bCs/>
          <w:iCs/>
          <w:lang w:val="sr-Cyrl-RS"/>
        </w:rPr>
      </w:pPr>
      <w:r w:rsidRPr="00EB493B">
        <w:rPr>
          <w:rFonts w:eastAsia="Calibri" w:cs="Arial"/>
          <w:bCs/>
          <w:iCs/>
        </w:rPr>
        <w:t xml:space="preserve">у колону </w:t>
      </w:r>
      <w:r>
        <w:rPr>
          <w:rFonts w:eastAsia="Calibri" w:cs="Arial"/>
          <w:bCs/>
          <w:iCs/>
          <w:lang w:val="sr-Cyrl-RS"/>
        </w:rPr>
        <w:t>8</w:t>
      </w:r>
      <w:r w:rsidRPr="00EB493B">
        <w:rPr>
          <w:rFonts w:eastAsia="Calibri" w:cs="Arial"/>
          <w:bCs/>
          <w:iCs/>
        </w:rPr>
        <w:t>. уписати колико износи укупна цена без ПДВ и то тако што ће помножити јединичну цену без ПДВ</w:t>
      </w:r>
      <w:r>
        <w:rPr>
          <w:rFonts w:eastAsia="Calibri" w:cs="Arial"/>
          <w:bCs/>
          <w:iCs/>
          <w:lang w:val="sr-Cyrl-RS"/>
        </w:rPr>
        <w:t xml:space="preserve"> и </w:t>
      </w:r>
      <w:r w:rsidRPr="00EB493B">
        <w:rPr>
          <w:rFonts w:eastAsia="Calibri" w:cs="Arial"/>
          <w:bCs/>
          <w:iCs/>
          <w:lang w:val="sr-Cyrl-RS"/>
        </w:rPr>
        <w:t>оквирну количину</w:t>
      </w:r>
      <w:r>
        <w:rPr>
          <w:rFonts w:eastAsia="Calibri" w:cs="Arial"/>
          <w:bCs/>
          <w:iCs/>
          <w:lang w:val="sr-Cyrl-RS"/>
        </w:rPr>
        <w:t xml:space="preserve"> </w:t>
      </w:r>
      <w:r w:rsidRPr="00EB493B">
        <w:rPr>
          <w:rFonts w:eastAsia="Calibri" w:cs="Arial"/>
          <w:bCs/>
          <w:iCs/>
          <w:lang w:val="sr-Cyrl-RS"/>
        </w:rPr>
        <w:t>(</w:t>
      </w:r>
      <w:r>
        <w:rPr>
          <w:rFonts w:eastAsia="Calibri" w:cs="Arial"/>
          <w:bCs/>
          <w:iCs/>
          <w:lang w:val="sr-Cyrl-RS"/>
        </w:rPr>
        <w:t>8</w:t>
      </w:r>
      <w:r w:rsidRPr="00EB493B">
        <w:rPr>
          <w:rFonts w:eastAsia="Calibri" w:cs="Arial"/>
          <w:bCs/>
          <w:iCs/>
        </w:rPr>
        <w:t>=</w:t>
      </w:r>
      <w:r>
        <w:rPr>
          <w:rFonts w:eastAsia="Calibri" w:cs="Arial"/>
          <w:bCs/>
          <w:iCs/>
          <w:lang w:val="sr-Cyrl-RS"/>
        </w:rPr>
        <w:t>5</w:t>
      </w:r>
      <w:r w:rsidRPr="00EB493B">
        <w:rPr>
          <w:rFonts w:eastAsia="Calibri" w:cs="Arial"/>
          <w:bCs/>
          <w:iCs/>
        </w:rPr>
        <w:t>x</w:t>
      </w:r>
      <w:r>
        <w:rPr>
          <w:rFonts w:eastAsia="Calibri" w:cs="Arial"/>
          <w:bCs/>
          <w:iCs/>
          <w:lang w:val="sr-Cyrl-RS"/>
        </w:rPr>
        <w:t>6</w:t>
      </w:r>
      <w:r w:rsidRPr="00EB493B">
        <w:rPr>
          <w:rFonts w:eastAsia="Calibri" w:cs="Arial"/>
          <w:bCs/>
          <w:iCs/>
        </w:rPr>
        <w:t>)</w:t>
      </w:r>
    </w:p>
    <w:p w14:paraId="5D1A8A40" w14:textId="77777777" w:rsidR="00996E36" w:rsidRDefault="00996E36" w:rsidP="00996E36">
      <w:pPr>
        <w:rPr>
          <w:rFonts w:cs="Arial"/>
          <w:b/>
          <w:lang w:val="sr-Latn-RS"/>
        </w:rPr>
      </w:pPr>
    </w:p>
    <w:p w14:paraId="0F20FB91" w14:textId="6F1324E7" w:rsidR="007F1220" w:rsidRPr="00EB493B" w:rsidRDefault="007F1220" w:rsidP="007F1220">
      <w:pPr>
        <w:tabs>
          <w:tab w:val="left" w:pos="90"/>
        </w:tabs>
        <w:spacing w:before="0"/>
        <w:contextualSpacing/>
        <w:rPr>
          <w:rFonts w:eastAsia="Calibri" w:cs="Arial"/>
          <w:bCs/>
          <w:iCs/>
        </w:rPr>
      </w:pPr>
      <w:r w:rsidRPr="00EB493B">
        <w:rPr>
          <w:rFonts w:eastAsia="Calibri" w:cs="Arial"/>
          <w:bCs/>
          <w:iCs/>
        </w:rPr>
        <w:t>Понуђач треба да попун</w:t>
      </w:r>
      <w:r w:rsidRPr="00EB493B">
        <w:rPr>
          <w:rFonts w:eastAsia="Calibri" w:cs="Arial"/>
          <w:bCs/>
          <w:iCs/>
          <w:lang w:val="sr-Cyrl-CS"/>
        </w:rPr>
        <w:t>и</w:t>
      </w:r>
      <w:r w:rsidRPr="00EB493B">
        <w:rPr>
          <w:rFonts w:eastAsia="Calibri" w:cs="Arial"/>
          <w:bCs/>
          <w:iCs/>
        </w:rPr>
        <w:t xml:space="preserve"> </w:t>
      </w:r>
      <w:r>
        <w:rPr>
          <w:rFonts w:eastAsia="Calibri" w:cs="Arial"/>
          <w:bCs/>
          <w:iCs/>
          <w:lang w:val="sr-Cyrl-RS"/>
        </w:rPr>
        <w:t>О</w:t>
      </w:r>
      <w:r w:rsidRPr="00EB493B">
        <w:rPr>
          <w:rFonts w:eastAsia="Calibri" w:cs="Arial"/>
          <w:bCs/>
          <w:iCs/>
        </w:rPr>
        <w:t xml:space="preserve">бразац структуре цене </w:t>
      </w:r>
      <w:r w:rsidRPr="00EB493B">
        <w:rPr>
          <w:rFonts w:eastAsia="Calibri" w:cs="Arial"/>
          <w:bCs/>
          <w:iCs/>
          <w:lang w:val="sr-Cyrl-CS"/>
        </w:rPr>
        <w:t>Табел</w:t>
      </w:r>
      <w:r>
        <w:rPr>
          <w:rFonts w:eastAsia="Calibri" w:cs="Arial"/>
          <w:bCs/>
          <w:iCs/>
          <w:lang w:val="sr-Cyrl-CS"/>
        </w:rPr>
        <w:t>а</w:t>
      </w:r>
      <w:r w:rsidRPr="00EB493B">
        <w:rPr>
          <w:rFonts w:eastAsia="Calibri" w:cs="Arial"/>
          <w:bCs/>
          <w:iCs/>
          <w:lang w:val="sr-Cyrl-CS"/>
        </w:rPr>
        <w:t xml:space="preserve"> </w:t>
      </w:r>
      <w:r w:rsidR="00526C20">
        <w:rPr>
          <w:rFonts w:eastAsia="Calibri" w:cs="Arial"/>
          <w:bCs/>
          <w:iCs/>
        </w:rPr>
        <w:t>П5</w:t>
      </w:r>
      <w:r w:rsidRPr="00EB493B">
        <w:rPr>
          <w:rFonts w:eastAsia="Calibri" w:cs="Arial"/>
          <w:bCs/>
          <w:iCs/>
          <w:lang w:val="sr-Cyrl-CS"/>
        </w:rPr>
        <w:t>-</w:t>
      </w:r>
      <w:r w:rsidR="00526C20">
        <w:rPr>
          <w:rFonts w:eastAsia="Calibri" w:cs="Arial"/>
          <w:bCs/>
          <w:iCs/>
          <w:lang w:val="sr-Cyrl-CS"/>
        </w:rPr>
        <w:t>Б</w:t>
      </w:r>
      <w:r w:rsidR="000A6F31">
        <w:rPr>
          <w:rFonts w:eastAsia="Calibri" w:cs="Arial"/>
          <w:bCs/>
          <w:iCs/>
          <w:lang w:val="sr-Cyrl-CS"/>
        </w:rPr>
        <w:t>2</w:t>
      </w:r>
      <w:r w:rsidRPr="00EB493B">
        <w:rPr>
          <w:rFonts w:eastAsia="Calibri" w:cs="Arial"/>
          <w:bCs/>
          <w:iCs/>
          <w:lang w:val="sr-Cyrl-CS"/>
        </w:rPr>
        <w:t xml:space="preserve"> на следећи начин</w:t>
      </w:r>
      <w:r w:rsidRPr="00EB493B">
        <w:rPr>
          <w:rFonts w:eastAsia="Calibri" w:cs="Arial"/>
          <w:bCs/>
          <w:iCs/>
        </w:rPr>
        <w:t>:</w:t>
      </w:r>
    </w:p>
    <w:p w14:paraId="7F5FA7DD" w14:textId="77777777" w:rsidR="007F1220" w:rsidRDefault="007F1220" w:rsidP="007F1220">
      <w:pPr>
        <w:tabs>
          <w:tab w:val="left" w:pos="90"/>
        </w:tabs>
        <w:suppressAutoHyphens/>
        <w:spacing w:before="0"/>
        <w:rPr>
          <w:rFonts w:eastAsia="Calibri" w:cs="Arial"/>
          <w:bCs/>
          <w:iCs/>
          <w:lang w:val="sr-Cyrl-CS"/>
        </w:rPr>
      </w:pPr>
    </w:p>
    <w:p w14:paraId="13B7C059" w14:textId="77777777" w:rsidR="007F1220" w:rsidRPr="00EB493B" w:rsidRDefault="007F1220" w:rsidP="007F1220">
      <w:pPr>
        <w:tabs>
          <w:tab w:val="left" w:pos="90"/>
        </w:tabs>
        <w:suppressAutoHyphens/>
        <w:spacing w:before="0"/>
        <w:rPr>
          <w:rFonts w:eastAsia="Calibri" w:cs="Arial"/>
          <w:bCs/>
          <w:iCs/>
        </w:rPr>
      </w:pPr>
      <w:r w:rsidRPr="00EB493B">
        <w:rPr>
          <w:rFonts w:eastAsia="Calibri" w:cs="Arial"/>
          <w:bCs/>
          <w:iCs/>
          <w:lang w:val="sr-Cyrl-CS"/>
        </w:rPr>
        <w:t xml:space="preserve">у колону </w:t>
      </w:r>
      <w:r>
        <w:rPr>
          <w:rFonts w:eastAsia="Calibri" w:cs="Arial"/>
          <w:bCs/>
          <w:iCs/>
          <w:lang w:val="sr-Cyrl-CS"/>
        </w:rPr>
        <w:t>5</w:t>
      </w:r>
      <w:r w:rsidRPr="00EB493B">
        <w:rPr>
          <w:rFonts w:eastAsia="Calibri" w:cs="Arial"/>
          <w:bCs/>
          <w:iCs/>
          <w:lang w:val="sr-Cyrl-CS"/>
        </w:rPr>
        <w:t xml:space="preserve">. </w:t>
      </w:r>
      <w:r w:rsidRPr="00EB493B">
        <w:rPr>
          <w:rFonts w:eastAsia="Calibri" w:cs="Arial"/>
          <w:bCs/>
          <w:iCs/>
        </w:rPr>
        <w:t xml:space="preserve">уписати колико износи јединична цена без ПДВ за </w:t>
      </w:r>
      <w:r w:rsidRPr="00EB493B">
        <w:rPr>
          <w:rFonts w:eastAsia="Calibri" w:cs="Arial"/>
          <w:bCs/>
          <w:iCs/>
          <w:lang w:val="sr-Cyrl-RS"/>
        </w:rPr>
        <w:t>извршену услугу</w:t>
      </w:r>
      <w:r w:rsidRPr="00EB493B">
        <w:rPr>
          <w:rFonts w:eastAsia="Calibri" w:cs="Arial"/>
          <w:bCs/>
          <w:iCs/>
        </w:rPr>
        <w:t>;</w:t>
      </w:r>
    </w:p>
    <w:p w14:paraId="0B5AE1F0" w14:textId="77777777" w:rsidR="007F1220" w:rsidRPr="00EB493B" w:rsidRDefault="007F1220" w:rsidP="007F1220">
      <w:pPr>
        <w:tabs>
          <w:tab w:val="left" w:pos="90"/>
        </w:tabs>
        <w:suppressAutoHyphens/>
        <w:spacing w:before="0"/>
        <w:rPr>
          <w:rFonts w:eastAsia="Calibri" w:cs="Arial"/>
          <w:bCs/>
          <w:iCs/>
        </w:rPr>
      </w:pPr>
      <w:r w:rsidRPr="00EB493B">
        <w:rPr>
          <w:rFonts w:eastAsia="Calibri" w:cs="Arial"/>
          <w:bCs/>
          <w:iCs/>
        </w:rPr>
        <w:t xml:space="preserve">у колону </w:t>
      </w:r>
      <w:r>
        <w:rPr>
          <w:rFonts w:eastAsia="Calibri" w:cs="Arial"/>
          <w:bCs/>
          <w:iCs/>
          <w:lang w:val="sr-Cyrl-RS"/>
        </w:rPr>
        <w:t>6</w:t>
      </w:r>
      <w:r w:rsidRPr="00EB493B">
        <w:rPr>
          <w:rFonts w:eastAsia="Calibri" w:cs="Arial"/>
          <w:bCs/>
          <w:iCs/>
        </w:rPr>
        <w:t xml:space="preserve">. уписати колико износи јединична цена са ПДВ за </w:t>
      </w:r>
      <w:r w:rsidRPr="00EB493B">
        <w:rPr>
          <w:rFonts w:eastAsia="Calibri" w:cs="Arial"/>
          <w:bCs/>
          <w:iCs/>
          <w:lang w:val="sr-Cyrl-RS"/>
        </w:rPr>
        <w:t>извршену услугу</w:t>
      </w:r>
      <w:r w:rsidRPr="00EB493B">
        <w:rPr>
          <w:rFonts w:eastAsia="Calibri" w:cs="Arial"/>
          <w:bCs/>
          <w:iCs/>
        </w:rPr>
        <w:t>;</w:t>
      </w:r>
    </w:p>
    <w:p w14:paraId="389A723B" w14:textId="59E1F7D5" w:rsidR="007F1220" w:rsidRPr="00EE4E2D" w:rsidRDefault="007F1220" w:rsidP="007F1220">
      <w:pPr>
        <w:tabs>
          <w:tab w:val="left" w:pos="90"/>
        </w:tabs>
        <w:suppressAutoHyphens/>
        <w:spacing w:before="0"/>
        <w:rPr>
          <w:rFonts w:eastAsia="Calibri" w:cs="Arial"/>
          <w:bCs/>
          <w:iCs/>
          <w:lang w:val="sr-Cyrl-RS"/>
        </w:rPr>
      </w:pPr>
      <w:r w:rsidRPr="00EB493B">
        <w:rPr>
          <w:rFonts w:eastAsia="Calibri" w:cs="Arial"/>
          <w:bCs/>
          <w:iCs/>
        </w:rPr>
        <w:lastRenderedPageBreak/>
        <w:t xml:space="preserve">у колону </w:t>
      </w:r>
      <w:r>
        <w:rPr>
          <w:rFonts w:eastAsia="Calibri" w:cs="Arial"/>
          <w:bCs/>
          <w:iCs/>
          <w:lang w:val="sr-Cyrl-RS"/>
        </w:rPr>
        <w:t>7</w:t>
      </w:r>
      <w:r w:rsidRPr="00EB493B">
        <w:rPr>
          <w:rFonts w:eastAsia="Calibri" w:cs="Arial"/>
          <w:bCs/>
          <w:iCs/>
        </w:rPr>
        <w:t>. уписати колико износи укупна цена без ПДВ и то тако што ће помножити јединичну цену без ПДВ</w:t>
      </w:r>
      <w:r>
        <w:rPr>
          <w:rFonts w:eastAsia="Calibri" w:cs="Arial"/>
          <w:bCs/>
          <w:iCs/>
          <w:lang w:val="sr-Cyrl-RS"/>
        </w:rPr>
        <w:t xml:space="preserve"> и </w:t>
      </w:r>
      <w:r w:rsidRPr="00EB493B">
        <w:rPr>
          <w:rFonts w:eastAsia="Calibri" w:cs="Arial"/>
          <w:bCs/>
          <w:iCs/>
          <w:lang w:val="sr-Cyrl-RS"/>
        </w:rPr>
        <w:t>оквирну количину</w:t>
      </w:r>
      <w:r>
        <w:rPr>
          <w:rFonts w:eastAsia="Calibri" w:cs="Arial"/>
          <w:bCs/>
          <w:iCs/>
          <w:lang w:val="sr-Cyrl-RS"/>
        </w:rPr>
        <w:t xml:space="preserve"> </w:t>
      </w:r>
      <w:r w:rsidRPr="00EB493B">
        <w:rPr>
          <w:rFonts w:eastAsia="Calibri" w:cs="Arial"/>
          <w:bCs/>
          <w:iCs/>
          <w:lang w:val="sr-Cyrl-RS"/>
        </w:rPr>
        <w:t>(</w:t>
      </w:r>
      <w:r>
        <w:rPr>
          <w:rFonts w:eastAsia="Calibri" w:cs="Arial"/>
          <w:bCs/>
          <w:iCs/>
          <w:lang w:val="sr-Cyrl-RS"/>
        </w:rPr>
        <w:t>7</w:t>
      </w:r>
      <w:r w:rsidRPr="00EB493B">
        <w:rPr>
          <w:rFonts w:eastAsia="Calibri" w:cs="Arial"/>
          <w:bCs/>
          <w:iCs/>
        </w:rPr>
        <w:t>=</w:t>
      </w:r>
      <w:r>
        <w:rPr>
          <w:rFonts w:eastAsia="Calibri" w:cs="Arial"/>
          <w:bCs/>
          <w:iCs/>
          <w:lang w:val="sr-Cyrl-RS"/>
        </w:rPr>
        <w:t>4</w:t>
      </w:r>
      <w:r w:rsidRPr="00EB493B">
        <w:rPr>
          <w:rFonts w:eastAsia="Calibri" w:cs="Arial"/>
          <w:bCs/>
          <w:iCs/>
        </w:rPr>
        <w:t>x</w:t>
      </w:r>
      <w:r>
        <w:rPr>
          <w:rFonts w:eastAsia="Calibri" w:cs="Arial"/>
          <w:bCs/>
          <w:iCs/>
          <w:lang w:val="sr-Cyrl-RS"/>
        </w:rPr>
        <w:t>5</w:t>
      </w:r>
      <w:r w:rsidRPr="00EB493B">
        <w:rPr>
          <w:rFonts w:eastAsia="Calibri" w:cs="Arial"/>
          <w:bCs/>
          <w:iCs/>
        </w:rPr>
        <w:t>)</w:t>
      </w:r>
    </w:p>
    <w:p w14:paraId="181D0433" w14:textId="77777777" w:rsidR="007F1220" w:rsidRDefault="007F1220" w:rsidP="007F1220">
      <w:pPr>
        <w:rPr>
          <w:rFonts w:cs="Arial"/>
          <w:b/>
          <w:bCs/>
        </w:rPr>
      </w:pPr>
    </w:p>
    <w:p w14:paraId="2C36C5EF" w14:textId="714E90C2" w:rsidR="007F1220" w:rsidRPr="008345E9" w:rsidRDefault="007F1220" w:rsidP="007F1220">
      <w:pPr>
        <w:rPr>
          <w:rFonts w:cs="Arial"/>
          <w:b/>
          <w:bCs/>
          <w:lang w:val="sr-Cyrl-RS"/>
        </w:rPr>
      </w:pPr>
      <w:r>
        <w:rPr>
          <w:rFonts w:cs="Arial"/>
          <w:b/>
          <w:bCs/>
        </w:rPr>
        <w:t xml:space="preserve">I – </w:t>
      </w:r>
      <w:r>
        <w:rPr>
          <w:rFonts w:cs="Arial"/>
          <w:b/>
          <w:bCs/>
          <w:lang w:val="sr-Cyrl-RS"/>
        </w:rPr>
        <w:t>Укупно понуђена цена без ПДВ, табела П</w:t>
      </w:r>
      <w:r w:rsidR="000F24B5">
        <w:rPr>
          <w:rFonts w:cs="Arial"/>
          <w:b/>
          <w:bCs/>
        </w:rPr>
        <w:t>5</w:t>
      </w:r>
      <w:r>
        <w:rPr>
          <w:rFonts w:cs="Arial"/>
          <w:b/>
          <w:bCs/>
          <w:lang w:val="sr-Cyrl-RS"/>
        </w:rPr>
        <w:t>-А1 (</w:t>
      </w:r>
      <w:r w:rsidRPr="004D0CA5">
        <w:rPr>
          <w:rFonts w:cs="Arial"/>
          <w:b/>
        </w:rPr>
        <w:t xml:space="preserve">збир колоне бр. 9 </w:t>
      </w:r>
      <w:r w:rsidRPr="004D0CA5">
        <w:rPr>
          <w:rFonts w:cs="Arial"/>
          <w:b/>
          <w:lang w:val="sr-Cyrl-RS"/>
        </w:rPr>
        <w:t>Табеле Образац П</w:t>
      </w:r>
      <w:r w:rsidR="000F24B5">
        <w:rPr>
          <w:rFonts w:cs="Arial"/>
          <w:b/>
        </w:rPr>
        <w:t>5</w:t>
      </w:r>
      <w:r w:rsidR="001D5514">
        <w:rPr>
          <w:rFonts w:cs="Arial"/>
          <w:b/>
          <w:lang w:val="sr-Cyrl-RS"/>
        </w:rPr>
        <w:t>-</w:t>
      </w:r>
      <w:r w:rsidRPr="004D0CA5">
        <w:rPr>
          <w:rFonts w:cs="Arial"/>
          <w:b/>
          <w:lang w:val="sr-Cyrl-RS"/>
        </w:rPr>
        <w:t>А1</w:t>
      </w:r>
      <w:r>
        <w:rPr>
          <w:rFonts w:cs="Arial"/>
          <w:b/>
          <w:lang w:val="sr-Cyrl-RS"/>
        </w:rPr>
        <w:t>)</w:t>
      </w:r>
    </w:p>
    <w:p w14:paraId="4C543E83" w14:textId="1DA7AFB8" w:rsidR="007F1220" w:rsidRPr="008345E9" w:rsidRDefault="007F1220" w:rsidP="007F1220">
      <w:pPr>
        <w:rPr>
          <w:rFonts w:cs="Arial"/>
          <w:b/>
          <w:bCs/>
          <w:lang w:val="sr-Cyrl-RS"/>
        </w:rPr>
      </w:pPr>
      <w:r>
        <w:rPr>
          <w:rFonts w:cs="Arial"/>
          <w:b/>
          <w:bCs/>
        </w:rPr>
        <w:t xml:space="preserve">II - </w:t>
      </w:r>
      <w:r>
        <w:rPr>
          <w:rFonts w:cs="Arial"/>
          <w:b/>
          <w:bCs/>
          <w:lang w:val="sr-Cyrl-RS"/>
        </w:rPr>
        <w:t>Укупно понуђена цена без ПДВ, табела П</w:t>
      </w:r>
      <w:r w:rsidR="000F24B5">
        <w:rPr>
          <w:rFonts w:cs="Arial"/>
          <w:b/>
          <w:bCs/>
        </w:rPr>
        <w:t>5</w:t>
      </w:r>
      <w:r>
        <w:rPr>
          <w:rFonts w:cs="Arial"/>
          <w:b/>
          <w:bCs/>
          <w:lang w:val="sr-Cyrl-RS"/>
        </w:rPr>
        <w:t>-</w:t>
      </w:r>
      <w:r w:rsidR="000F24B5">
        <w:rPr>
          <w:rFonts w:cs="Arial"/>
          <w:b/>
          <w:bCs/>
        </w:rPr>
        <w:t>A2</w:t>
      </w:r>
      <w:r w:rsidRPr="008345E9">
        <w:t xml:space="preserve"> </w:t>
      </w:r>
      <w:r w:rsidRPr="008345E9">
        <w:rPr>
          <w:b/>
          <w:bCs/>
          <w:color w:val="000000" w:themeColor="text1"/>
          <w:lang w:val="sr-Cyrl-RS"/>
        </w:rPr>
        <w:t>(</w:t>
      </w:r>
      <w:r w:rsidRPr="008345E9">
        <w:rPr>
          <w:rFonts w:cs="Arial"/>
          <w:b/>
          <w:bCs/>
          <w:color w:val="000000" w:themeColor="text1"/>
          <w:lang w:val="sr-Cyrl-RS"/>
        </w:rPr>
        <w:t xml:space="preserve">збир </w:t>
      </w:r>
      <w:r w:rsidRPr="008345E9">
        <w:rPr>
          <w:rFonts w:cs="Arial"/>
          <w:b/>
          <w:bCs/>
          <w:lang w:val="sr-Cyrl-RS"/>
        </w:rPr>
        <w:t xml:space="preserve">колоне бр. </w:t>
      </w:r>
      <w:r w:rsidR="000F24B5">
        <w:rPr>
          <w:rFonts w:cs="Arial"/>
          <w:b/>
          <w:bCs/>
        </w:rPr>
        <w:t>10</w:t>
      </w:r>
      <w:r w:rsidRPr="008345E9">
        <w:rPr>
          <w:rFonts w:cs="Arial"/>
          <w:b/>
          <w:bCs/>
          <w:lang w:val="sr-Cyrl-RS"/>
        </w:rPr>
        <w:t xml:space="preserve"> Табеле Образац П</w:t>
      </w:r>
      <w:r w:rsidR="000F24B5">
        <w:rPr>
          <w:rFonts w:cs="Arial"/>
          <w:b/>
          <w:bCs/>
        </w:rPr>
        <w:t>5</w:t>
      </w:r>
      <w:r w:rsidR="001D5514">
        <w:rPr>
          <w:rFonts w:cs="Arial"/>
          <w:b/>
          <w:bCs/>
          <w:lang w:val="sr-Cyrl-RS"/>
        </w:rPr>
        <w:t>-</w:t>
      </w:r>
      <w:r w:rsidR="000F24B5">
        <w:rPr>
          <w:rFonts w:cs="Arial"/>
          <w:b/>
          <w:bCs/>
        </w:rPr>
        <w:t>A2</w:t>
      </w:r>
      <w:r>
        <w:rPr>
          <w:rFonts w:cs="Arial"/>
          <w:b/>
          <w:bCs/>
          <w:lang w:val="sr-Cyrl-RS"/>
        </w:rPr>
        <w:t>)</w:t>
      </w:r>
    </w:p>
    <w:p w14:paraId="56EEF584" w14:textId="1A30627F" w:rsidR="007F1220" w:rsidRPr="00EB493B" w:rsidRDefault="007F1220" w:rsidP="007F1220">
      <w:pPr>
        <w:rPr>
          <w:rFonts w:cs="Arial"/>
          <w:b/>
          <w:bCs/>
          <w:lang w:val="sr-Cyrl-RS"/>
        </w:rPr>
      </w:pPr>
      <w:r>
        <w:rPr>
          <w:rFonts w:cs="Arial"/>
          <w:b/>
          <w:bCs/>
        </w:rPr>
        <w:t>II</w:t>
      </w:r>
      <w:r w:rsidRPr="00EB493B">
        <w:rPr>
          <w:rFonts w:cs="Arial"/>
          <w:b/>
          <w:bCs/>
        </w:rPr>
        <w:t xml:space="preserve">I – </w:t>
      </w:r>
      <w:r w:rsidR="00584E17">
        <w:rPr>
          <w:rFonts w:cs="Arial"/>
          <w:b/>
          <w:bCs/>
          <w:lang w:val="sr-Cyrl-RS"/>
        </w:rPr>
        <w:t>Укупно понуђена цена без ПДВ, табела П</w:t>
      </w:r>
      <w:r w:rsidR="00584E17">
        <w:rPr>
          <w:rFonts w:cs="Arial"/>
          <w:b/>
          <w:bCs/>
        </w:rPr>
        <w:t>5</w:t>
      </w:r>
      <w:r w:rsidR="00584E17">
        <w:rPr>
          <w:rFonts w:cs="Arial"/>
          <w:b/>
          <w:bCs/>
          <w:lang w:val="sr-Cyrl-RS"/>
        </w:rPr>
        <w:t>-Б1 (</w:t>
      </w:r>
      <w:r w:rsidR="00584E17" w:rsidRPr="004D0CA5">
        <w:rPr>
          <w:rFonts w:cs="Arial"/>
          <w:b/>
        </w:rPr>
        <w:t xml:space="preserve">збир колоне бр. </w:t>
      </w:r>
      <w:r w:rsidR="00584E17">
        <w:rPr>
          <w:rFonts w:cs="Arial"/>
          <w:b/>
          <w:lang w:val="sr-Cyrl-RS"/>
        </w:rPr>
        <w:t>8</w:t>
      </w:r>
      <w:r w:rsidR="00584E17" w:rsidRPr="004D0CA5">
        <w:rPr>
          <w:rFonts w:cs="Arial"/>
          <w:b/>
        </w:rPr>
        <w:t xml:space="preserve"> </w:t>
      </w:r>
      <w:r w:rsidR="00584E17" w:rsidRPr="004D0CA5">
        <w:rPr>
          <w:rFonts w:cs="Arial"/>
          <w:b/>
          <w:lang w:val="sr-Cyrl-RS"/>
        </w:rPr>
        <w:t>Табеле Образац П</w:t>
      </w:r>
      <w:r w:rsidR="00584E17">
        <w:rPr>
          <w:rFonts w:cs="Arial"/>
          <w:b/>
        </w:rPr>
        <w:t>5</w:t>
      </w:r>
      <w:r w:rsidR="001D5514">
        <w:rPr>
          <w:rFonts w:cs="Arial"/>
          <w:b/>
          <w:lang w:val="sr-Cyrl-RS"/>
        </w:rPr>
        <w:t>-</w:t>
      </w:r>
      <w:r w:rsidR="00584E17">
        <w:rPr>
          <w:rFonts w:cs="Arial"/>
          <w:b/>
          <w:lang w:val="sr-Cyrl-RS"/>
        </w:rPr>
        <w:t>Б</w:t>
      </w:r>
      <w:r w:rsidR="00584E17" w:rsidRPr="004D0CA5">
        <w:rPr>
          <w:rFonts w:cs="Arial"/>
          <w:b/>
          <w:lang w:val="sr-Cyrl-RS"/>
        </w:rPr>
        <w:t>1</w:t>
      </w:r>
      <w:r w:rsidR="00584E17">
        <w:rPr>
          <w:rFonts w:cs="Arial"/>
          <w:b/>
          <w:lang w:val="sr-Cyrl-RS"/>
        </w:rPr>
        <w:t>)</w:t>
      </w:r>
    </w:p>
    <w:p w14:paraId="284D9F33" w14:textId="13FD601A" w:rsidR="007F1220" w:rsidRPr="00EB493B" w:rsidRDefault="007F1220" w:rsidP="007F1220">
      <w:pPr>
        <w:rPr>
          <w:rFonts w:cs="Arial"/>
          <w:b/>
          <w:bCs/>
          <w:lang w:val="sr-Cyrl-RS"/>
        </w:rPr>
      </w:pPr>
      <w:r w:rsidRPr="00EB493B">
        <w:rPr>
          <w:rFonts w:cs="Arial"/>
          <w:b/>
          <w:bCs/>
        </w:rPr>
        <w:t>I</w:t>
      </w:r>
      <w:r>
        <w:rPr>
          <w:rFonts w:cs="Arial"/>
          <w:b/>
          <w:bCs/>
        </w:rPr>
        <w:t>V</w:t>
      </w:r>
      <w:r w:rsidRPr="00EB493B">
        <w:rPr>
          <w:rFonts w:cs="Arial"/>
          <w:b/>
          <w:bCs/>
        </w:rPr>
        <w:t xml:space="preserve"> – </w:t>
      </w:r>
      <w:r w:rsidR="00584E17">
        <w:rPr>
          <w:rFonts w:cs="Arial"/>
          <w:b/>
          <w:bCs/>
          <w:lang w:val="sr-Cyrl-RS"/>
        </w:rPr>
        <w:t>Укупно понуђена цена без ПДВ, табела П</w:t>
      </w:r>
      <w:r w:rsidR="00584E17">
        <w:rPr>
          <w:rFonts w:cs="Arial"/>
          <w:b/>
          <w:bCs/>
        </w:rPr>
        <w:t>5</w:t>
      </w:r>
      <w:r w:rsidR="00584E17">
        <w:rPr>
          <w:rFonts w:cs="Arial"/>
          <w:b/>
          <w:bCs/>
          <w:lang w:val="sr-Cyrl-RS"/>
        </w:rPr>
        <w:t>-Б</w:t>
      </w:r>
      <w:r w:rsidR="00584E17">
        <w:rPr>
          <w:rFonts w:cs="Arial"/>
          <w:b/>
          <w:bCs/>
        </w:rPr>
        <w:t>2</w:t>
      </w:r>
      <w:r w:rsidR="00584E17" w:rsidRPr="008345E9">
        <w:t xml:space="preserve"> </w:t>
      </w:r>
      <w:r w:rsidR="00584E17" w:rsidRPr="008345E9">
        <w:rPr>
          <w:b/>
          <w:bCs/>
          <w:color w:val="000000" w:themeColor="text1"/>
          <w:lang w:val="sr-Cyrl-RS"/>
        </w:rPr>
        <w:t>(</w:t>
      </w:r>
      <w:r w:rsidR="00584E17" w:rsidRPr="008345E9">
        <w:rPr>
          <w:rFonts w:cs="Arial"/>
          <w:b/>
          <w:bCs/>
          <w:color w:val="000000" w:themeColor="text1"/>
          <w:lang w:val="sr-Cyrl-RS"/>
        </w:rPr>
        <w:t xml:space="preserve">збир </w:t>
      </w:r>
      <w:r w:rsidR="00584E17" w:rsidRPr="008345E9">
        <w:rPr>
          <w:rFonts w:cs="Arial"/>
          <w:b/>
          <w:bCs/>
          <w:lang w:val="sr-Cyrl-RS"/>
        </w:rPr>
        <w:t xml:space="preserve">колоне бр. </w:t>
      </w:r>
      <w:r w:rsidR="00584E17">
        <w:rPr>
          <w:rFonts w:cs="Arial"/>
          <w:b/>
          <w:bCs/>
          <w:lang w:val="sr-Cyrl-RS"/>
        </w:rPr>
        <w:t>7</w:t>
      </w:r>
      <w:r w:rsidR="00584E17" w:rsidRPr="008345E9">
        <w:rPr>
          <w:rFonts w:cs="Arial"/>
          <w:b/>
          <w:bCs/>
          <w:lang w:val="sr-Cyrl-RS"/>
        </w:rPr>
        <w:t xml:space="preserve"> Табеле Образац П</w:t>
      </w:r>
      <w:r w:rsidR="00584E17">
        <w:rPr>
          <w:rFonts w:cs="Arial"/>
          <w:b/>
          <w:bCs/>
        </w:rPr>
        <w:t>5</w:t>
      </w:r>
      <w:r w:rsidR="001D5514">
        <w:rPr>
          <w:rFonts w:cs="Arial"/>
          <w:b/>
          <w:bCs/>
          <w:lang w:val="sr-Cyrl-RS"/>
        </w:rPr>
        <w:t>-</w:t>
      </w:r>
      <w:r w:rsidR="00584E17">
        <w:rPr>
          <w:rFonts w:cs="Arial"/>
          <w:b/>
          <w:bCs/>
        </w:rPr>
        <w:t>A2</w:t>
      </w:r>
      <w:r w:rsidR="00584E17">
        <w:rPr>
          <w:rFonts w:cs="Arial"/>
          <w:b/>
          <w:bCs/>
          <w:lang w:val="sr-Cyrl-RS"/>
        </w:rPr>
        <w:t>)</w:t>
      </w:r>
    </w:p>
    <w:p w14:paraId="2F95766A" w14:textId="2C35FE9D" w:rsidR="000F24B5" w:rsidRPr="00584E17" w:rsidRDefault="007F1220" w:rsidP="007F1220">
      <w:pPr>
        <w:rPr>
          <w:rFonts w:cs="Arial"/>
          <w:b/>
          <w:bCs/>
          <w:lang w:val="sr-Cyrl-RS"/>
        </w:rPr>
      </w:pPr>
      <w:r>
        <w:rPr>
          <w:rFonts w:cs="Arial"/>
          <w:b/>
          <w:bCs/>
        </w:rPr>
        <w:t>V</w:t>
      </w:r>
      <w:r w:rsidRPr="00EB493B">
        <w:rPr>
          <w:rFonts w:cs="Arial"/>
          <w:b/>
          <w:bCs/>
          <w:lang w:val="sr-Cyrl-RS"/>
        </w:rPr>
        <w:t xml:space="preserve"> </w:t>
      </w:r>
      <w:r w:rsidR="00584E17">
        <w:rPr>
          <w:rFonts w:cs="Arial"/>
          <w:b/>
          <w:bCs/>
        </w:rPr>
        <w:t xml:space="preserve">- </w:t>
      </w:r>
      <w:r w:rsidR="00584E17" w:rsidRPr="00EB493B">
        <w:rPr>
          <w:rFonts w:cs="Arial"/>
          <w:b/>
          <w:bCs/>
          <w:lang w:val="sr-Cyrl-RS"/>
        </w:rPr>
        <w:t>Укупно понуђена цена без ПДВ (</w:t>
      </w:r>
      <w:r w:rsidR="00584E17" w:rsidRPr="00EB493B">
        <w:rPr>
          <w:rFonts w:cs="Arial"/>
          <w:b/>
          <w:bCs/>
        </w:rPr>
        <w:t>I + II</w:t>
      </w:r>
      <w:r w:rsidR="00584E17">
        <w:rPr>
          <w:rFonts w:cs="Arial"/>
          <w:b/>
          <w:bCs/>
          <w:lang w:val="sr-Cyrl-RS"/>
        </w:rPr>
        <w:t xml:space="preserve">+ </w:t>
      </w:r>
      <w:r w:rsidR="00584E17">
        <w:rPr>
          <w:rFonts w:cs="Arial"/>
          <w:b/>
          <w:bCs/>
        </w:rPr>
        <w:t>III + IV</w:t>
      </w:r>
      <w:r w:rsidR="00584E17" w:rsidRPr="00EB493B">
        <w:rPr>
          <w:rFonts w:cs="Arial"/>
          <w:b/>
          <w:bCs/>
          <w:lang w:val="sr-Cyrl-RS"/>
        </w:rPr>
        <w:t>)</w:t>
      </w:r>
    </w:p>
    <w:p w14:paraId="787C4DAC" w14:textId="374D709A" w:rsidR="000F24B5" w:rsidRDefault="000F24B5" w:rsidP="007F1220">
      <w:pPr>
        <w:rPr>
          <w:rFonts w:cs="Arial"/>
          <w:b/>
          <w:bCs/>
        </w:rPr>
      </w:pPr>
      <w:r>
        <w:rPr>
          <w:rFonts w:cs="Arial"/>
          <w:b/>
          <w:bCs/>
        </w:rPr>
        <w:t>VI</w:t>
      </w:r>
      <w:r w:rsidR="00584E17">
        <w:rPr>
          <w:rFonts w:cs="Arial"/>
          <w:b/>
          <w:bCs/>
        </w:rPr>
        <w:t xml:space="preserve"> -</w:t>
      </w:r>
      <w:r w:rsidR="00584E17" w:rsidRPr="00584E17">
        <w:t xml:space="preserve"> </w:t>
      </w:r>
      <w:r w:rsidR="00584E17" w:rsidRPr="00584E17">
        <w:rPr>
          <w:rFonts w:cs="Arial"/>
          <w:b/>
          <w:bCs/>
        </w:rPr>
        <w:t>Укупан износ ПДВ</w:t>
      </w:r>
    </w:p>
    <w:p w14:paraId="44E11DA0" w14:textId="7FC47ADA" w:rsidR="007F1220" w:rsidRPr="004D0CA5" w:rsidRDefault="000F24B5" w:rsidP="007F1220">
      <w:pPr>
        <w:rPr>
          <w:rFonts w:cs="Arial"/>
          <w:b/>
          <w:bCs/>
        </w:rPr>
      </w:pPr>
      <w:r>
        <w:rPr>
          <w:rFonts w:cs="Arial"/>
          <w:b/>
          <w:bCs/>
        </w:rPr>
        <w:t>VII</w:t>
      </w:r>
      <w:r w:rsidR="007F1220" w:rsidRPr="00EB493B">
        <w:rPr>
          <w:rFonts w:cs="Arial"/>
          <w:b/>
          <w:bCs/>
          <w:lang w:val="sr-Cyrl-RS"/>
        </w:rPr>
        <w:t xml:space="preserve">– Укупно понуђена цена са ПДВ (збир </w:t>
      </w:r>
      <w:r w:rsidR="00584E17">
        <w:rPr>
          <w:rFonts w:cs="Arial"/>
          <w:b/>
          <w:bCs/>
        </w:rPr>
        <w:t>V</w:t>
      </w:r>
      <w:r w:rsidR="007F1220" w:rsidRPr="00EB493B">
        <w:rPr>
          <w:rFonts w:cs="Arial"/>
          <w:b/>
          <w:bCs/>
        </w:rPr>
        <w:t xml:space="preserve"> + </w:t>
      </w:r>
      <w:r w:rsidR="007F1220">
        <w:rPr>
          <w:rFonts w:cs="Arial"/>
          <w:b/>
          <w:bCs/>
        </w:rPr>
        <w:t>V</w:t>
      </w:r>
      <w:r w:rsidR="00584E17">
        <w:rPr>
          <w:rFonts w:cs="Arial"/>
          <w:b/>
          <w:bCs/>
        </w:rPr>
        <w:t>I</w:t>
      </w:r>
      <w:r w:rsidR="007F1220" w:rsidRPr="00EB493B">
        <w:rPr>
          <w:rFonts w:cs="Arial"/>
          <w:b/>
          <w:bCs/>
        </w:rPr>
        <w:t>)</w:t>
      </w:r>
    </w:p>
    <w:p w14:paraId="62A3301A" w14:textId="77777777" w:rsidR="00AF1E49" w:rsidRDefault="00AF1E49" w:rsidP="00996E36">
      <w:pPr>
        <w:rPr>
          <w:rFonts w:cs="Arial"/>
          <w:b/>
          <w:lang w:val="sr-Latn-RS"/>
        </w:rPr>
      </w:pPr>
    </w:p>
    <w:p w14:paraId="793E35BA" w14:textId="77777777" w:rsidR="003B6986" w:rsidRPr="00CD577A" w:rsidRDefault="003B6986" w:rsidP="003B6986">
      <w:pPr>
        <w:ind w:left="2070"/>
        <w:rPr>
          <w:sz w:val="20"/>
          <w:szCs w:val="20"/>
        </w:rPr>
      </w:pPr>
      <w:r w:rsidRPr="008B6D0D">
        <w:rPr>
          <w:sz w:val="20"/>
          <w:szCs w:val="20"/>
          <w:lang w:val="sr-Cyrl-CS"/>
        </w:rPr>
        <w:t>Датум                                                                                                               Понуђач</w:t>
      </w:r>
      <w:r>
        <w:rPr>
          <w:sz w:val="20"/>
          <w:szCs w:val="20"/>
        </w:rPr>
        <w:t xml:space="preserve"> _______________</w:t>
      </w:r>
    </w:p>
    <w:p w14:paraId="62A01EAC" w14:textId="77777777" w:rsidR="003B6986" w:rsidRPr="008B6D0D" w:rsidRDefault="003B6986" w:rsidP="003B6986">
      <w:pPr>
        <w:ind w:left="2070"/>
        <w:rPr>
          <w:sz w:val="20"/>
          <w:szCs w:val="20"/>
        </w:rPr>
      </w:pPr>
      <w:r w:rsidRPr="008B6D0D">
        <w:rPr>
          <w:sz w:val="20"/>
          <w:szCs w:val="20"/>
          <w:lang w:val="sr-Cyrl-CS"/>
        </w:rPr>
        <w:t xml:space="preserve">_______________________                                                 М.П.                ___________________       </w:t>
      </w:r>
      <w:r w:rsidRPr="008B6D0D">
        <w:rPr>
          <w:sz w:val="20"/>
          <w:szCs w:val="20"/>
        </w:rPr>
        <w:t>_____________</w:t>
      </w:r>
    </w:p>
    <w:p w14:paraId="33C5A14C" w14:textId="77777777" w:rsidR="003B6986" w:rsidRPr="00903DA1" w:rsidRDefault="003B6986" w:rsidP="003B6986">
      <w:pPr>
        <w:ind w:left="2070"/>
        <w:rPr>
          <w:sz w:val="20"/>
          <w:szCs w:val="20"/>
          <w:lang w:val="sr-Cyrl-RS"/>
        </w:rPr>
      </w:pPr>
      <w:r w:rsidRPr="008B6D0D">
        <w:rPr>
          <w:sz w:val="20"/>
          <w:szCs w:val="20"/>
          <w:lang w:val="sr-Cyrl-RS"/>
        </w:rPr>
        <w:t xml:space="preserve">                                                                                                                       Име и презиме                   </w:t>
      </w:r>
      <w:r w:rsidRPr="008B6D0D">
        <w:rPr>
          <w:sz w:val="20"/>
          <w:szCs w:val="20"/>
        </w:rPr>
        <w:t xml:space="preserve">    </w:t>
      </w:r>
      <w:r w:rsidRPr="008B6D0D">
        <w:rPr>
          <w:sz w:val="20"/>
          <w:szCs w:val="20"/>
          <w:lang w:val="sr-Cyrl-RS"/>
        </w:rPr>
        <w:t xml:space="preserve">    Потпис</w:t>
      </w:r>
    </w:p>
    <w:p w14:paraId="17323618" w14:textId="77777777" w:rsidR="00AF1E49" w:rsidRDefault="00AF1E49" w:rsidP="00996E36">
      <w:pPr>
        <w:rPr>
          <w:rFonts w:cs="Arial"/>
          <w:b/>
          <w:lang w:val="sr-Latn-RS"/>
        </w:rPr>
      </w:pPr>
    </w:p>
    <w:p w14:paraId="0B7C0A33" w14:textId="77777777" w:rsidR="00AF1E49" w:rsidRPr="009812B1" w:rsidRDefault="00AF1E49" w:rsidP="00AF1E49">
      <w:pPr>
        <w:spacing w:before="0"/>
        <w:rPr>
          <w:rFonts w:cs="Arial"/>
          <w:b/>
          <w:i/>
          <w:color w:val="000000" w:themeColor="text1"/>
          <w:lang w:val="sr-Cyrl-CS"/>
        </w:rPr>
      </w:pPr>
      <w:r w:rsidRPr="009812B1">
        <w:rPr>
          <w:rFonts w:cs="Arial"/>
          <w:b/>
          <w:i/>
          <w:color w:val="000000" w:themeColor="text1"/>
          <w:lang w:val="sr-Cyrl-CS"/>
        </w:rPr>
        <w:t>Напомена:</w:t>
      </w:r>
    </w:p>
    <w:p w14:paraId="30A00B9D" w14:textId="77777777" w:rsidR="00AF1E49" w:rsidRPr="009812B1" w:rsidRDefault="00AF1E49" w:rsidP="00AF1E49">
      <w:pPr>
        <w:pStyle w:val="KDKomentar"/>
        <w:spacing w:before="0"/>
        <w:rPr>
          <w:rFonts w:eastAsia="TimesNewRomanPS-BoldMT" w:cs="Arial"/>
          <w:color w:val="000000" w:themeColor="text1"/>
          <w:sz w:val="22"/>
          <w:szCs w:val="22"/>
        </w:rPr>
      </w:pPr>
      <w:r w:rsidRPr="009812B1">
        <w:rPr>
          <w:rFonts w:eastAsia="TimesNewRomanPS-BoldMT" w:cs="Arial"/>
          <w:color w:val="000000" w:themeColor="text1"/>
          <w:sz w:val="22"/>
          <w:szCs w:val="22"/>
        </w:rPr>
        <w:t xml:space="preserve">-Уколико </w:t>
      </w:r>
      <w:r w:rsidRPr="009812B1">
        <w:rPr>
          <w:rFonts w:eastAsia="TimesNewRomanPS-BoldMT" w:cs="Arial"/>
          <w:color w:val="000000" w:themeColor="text1"/>
          <w:sz w:val="22"/>
          <w:szCs w:val="22"/>
          <w:lang w:val="sr-Cyrl-CS"/>
        </w:rPr>
        <w:t>група понуђача подноси заједничку понуду овај образац потписује и оверава Носилац посла</w:t>
      </w:r>
      <w:r w:rsidRPr="009812B1">
        <w:rPr>
          <w:rFonts w:eastAsia="TimesNewRomanPS-BoldMT" w:cs="Arial"/>
          <w:color w:val="000000" w:themeColor="text1"/>
          <w:sz w:val="22"/>
          <w:szCs w:val="22"/>
        </w:rPr>
        <w:t>.</w:t>
      </w:r>
    </w:p>
    <w:p w14:paraId="06EA4BA6" w14:textId="5B4F4D13" w:rsidR="00AF1E49" w:rsidRPr="00A50B61" w:rsidRDefault="00AF1E49" w:rsidP="00AF1E49">
      <w:pPr>
        <w:pStyle w:val="KDKomentar"/>
        <w:spacing w:before="0"/>
        <w:rPr>
          <w:rFonts w:eastAsia="TimesNewRomanPS-BoldMT" w:cs="Arial"/>
          <w:color w:val="000000" w:themeColor="text1"/>
          <w:sz w:val="22"/>
          <w:szCs w:val="22"/>
          <w:lang w:val="sr-Cyrl-RS"/>
        </w:rPr>
        <w:sectPr w:rsidR="00AF1E49" w:rsidRPr="00A50B61" w:rsidSect="002D506D">
          <w:footnotePr>
            <w:pos w:val="beneathText"/>
          </w:footnotePr>
          <w:pgSz w:w="16834" w:h="11909" w:orient="landscape" w:code="9"/>
          <w:pgMar w:top="1440" w:right="1440" w:bottom="1440" w:left="1440" w:header="142" w:footer="436" w:gutter="0"/>
          <w:cols w:space="708"/>
          <w:titlePg/>
          <w:docGrid w:linePitch="360"/>
        </w:sectPr>
      </w:pPr>
      <w:r w:rsidRPr="009812B1">
        <w:rPr>
          <w:rFonts w:eastAsia="TimesNewRomanPS-BoldMT" w:cs="Arial"/>
          <w:color w:val="000000" w:themeColor="text1"/>
          <w:sz w:val="22"/>
          <w:szCs w:val="22"/>
          <w:lang w:val="sr-Cyrl-CS"/>
        </w:rPr>
        <w:t xml:space="preserve">- </w:t>
      </w:r>
      <w:r w:rsidRPr="009812B1">
        <w:rPr>
          <w:rFonts w:eastAsia="TimesNewRomanPS-BoldMT" w:cs="Arial"/>
          <w:color w:val="000000" w:themeColor="text1"/>
          <w:sz w:val="22"/>
          <w:szCs w:val="22"/>
        </w:rPr>
        <w:t>Уколико понуђач подноси понуду са подизвођачем овај образац пот</w:t>
      </w:r>
      <w:r>
        <w:rPr>
          <w:rFonts w:eastAsia="TimesNewRomanPS-BoldMT" w:cs="Arial"/>
          <w:color w:val="000000" w:themeColor="text1"/>
          <w:sz w:val="22"/>
          <w:szCs w:val="22"/>
        </w:rPr>
        <w:t>писује и оверава печатом понуђа</w:t>
      </w:r>
      <w:r>
        <w:rPr>
          <w:rFonts w:eastAsia="TimesNewRomanPS-BoldMT" w:cs="Arial"/>
          <w:color w:val="000000" w:themeColor="text1"/>
          <w:sz w:val="22"/>
          <w:szCs w:val="22"/>
          <w:lang w:val="sr-Cyrl-RS"/>
        </w:rPr>
        <w:t>ча</w:t>
      </w:r>
    </w:p>
    <w:p w14:paraId="5E36A598" w14:textId="7A46DC91" w:rsidR="00996E36" w:rsidRDefault="00996E36" w:rsidP="00996E36">
      <w:pPr>
        <w:rPr>
          <w:rFonts w:cs="Arial"/>
          <w:lang w:val="sr-Cyrl-RS"/>
        </w:rPr>
      </w:pPr>
    </w:p>
    <w:p w14:paraId="5A68BDAB" w14:textId="7BF203EF" w:rsidR="00435584" w:rsidRDefault="00435584" w:rsidP="00435584">
      <w:pPr>
        <w:spacing w:before="0"/>
        <w:jc w:val="right"/>
        <w:rPr>
          <w:rFonts w:cs="Arial"/>
          <w:b/>
          <w:lang w:val="sr-Cyrl-RS"/>
        </w:rPr>
      </w:pPr>
      <w:r>
        <w:rPr>
          <w:rFonts w:cs="Arial"/>
          <w:b/>
          <w:lang w:val="sr-Cyrl-RS"/>
        </w:rPr>
        <w:t>ОБРАЗАЦ 2.6</w:t>
      </w:r>
    </w:p>
    <w:p w14:paraId="305F2FED" w14:textId="0E8DE7E1" w:rsidR="00996E36" w:rsidRPr="00435584" w:rsidRDefault="002F41DF" w:rsidP="00435584">
      <w:pPr>
        <w:spacing w:before="0"/>
        <w:jc w:val="center"/>
        <w:rPr>
          <w:rFonts w:eastAsia="Calibri" w:cs="Arial"/>
          <w:lang w:val="sr-Cyrl-RS"/>
        </w:rPr>
      </w:pPr>
      <w:r w:rsidRPr="003D68A9">
        <w:rPr>
          <w:rFonts w:cs="Arial"/>
          <w:b/>
          <w:lang w:val="sr-Cyrl-RS"/>
        </w:rPr>
        <w:t xml:space="preserve">ОБРАЗАЦ СТРУКУТРЕ ЦЕНЕ </w:t>
      </w:r>
      <w:r w:rsidRPr="003D68A9">
        <w:rPr>
          <w:rFonts w:eastAsia="Calibri" w:cs="Arial"/>
          <w:b/>
          <w:lang w:val="sr-Cyrl-RS"/>
        </w:rPr>
        <w:t xml:space="preserve"> ЗА ПАРТИЈУ  </w:t>
      </w:r>
      <w:r>
        <w:rPr>
          <w:rFonts w:eastAsia="Calibri" w:cs="Arial"/>
          <w:b/>
          <w:lang w:val="sr-Cyrl-RS"/>
        </w:rPr>
        <w:t>6</w:t>
      </w:r>
    </w:p>
    <w:p w14:paraId="4EBE7522" w14:textId="77777777" w:rsidR="002F41DF" w:rsidRDefault="002F41DF" w:rsidP="002F41DF">
      <w:pPr>
        <w:rPr>
          <w:rFonts w:cs="Arial"/>
          <w:b/>
          <w:bCs/>
        </w:rPr>
      </w:pPr>
      <w:r>
        <w:rPr>
          <w:rFonts w:cs="Arial"/>
          <w:b/>
          <w:bCs/>
          <w:lang w:val="sr-Cyrl-RS" w:eastAsia="sr-Latn-RS"/>
        </w:rPr>
        <w:t>А1/</w:t>
      </w:r>
      <w:r>
        <w:rPr>
          <w:rFonts w:cs="Arial"/>
          <w:b/>
          <w:bCs/>
          <w:lang w:val="sr-Cyrl-RS"/>
        </w:rPr>
        <w:t xml:space="preserve">. </w:t>
      </w:r>
      <w:r>
        <w:rPr>
          <w:rFonts w:cs="Arial"/>
          <w:b/>
          <w:bCs/>
        </w:rPr>
        <w:t>РЕДОВНИ И ПЕРИОДИЧНИ</w:t>
      </w:r>
      <w:r w:rsidRPr="00AE3185">
        <w:rPr>
          <w:rFonts w:cs="Arial"/>
          <w:b/>
          <w:bCs/>
        </w:rPr>
        <w:t xml:space="preserve"> </w:t>
      </w:r>
      <w:r>
        <w:rPr>
          <w:rFonts w:cs="Arial"/>
          <w:b/>
          <w:bCs/>
        </w:rPr>
        <w:t>ПРЕГЛЕД</w:t>
      </w:r>
      <w:r w:rsidRPr="00AE3185">
        <w:rPr>
          <w:rFonts w:cs="Arial"/>
          <w:b/>
          <w:bCs/>
        </w:rPr>
        <w:t xml:space="preserve"> </w:t>
      </w:r>
      <w:r>
        <w:rPr>
          <w:rFonts w:cs="Arial"/>
          <w:b/>
          <w:bCs/>
        </w:rPr>
        <w:t>СТАБИЛНИХ</w:t>
      </w:r>
      <w:r w:rsidRPr="00AE3185">
        <w:rPr>
          <w:rFonts w:cs="Arial"/>
          <w:b/>
          <w:bCs/>
        </w:rPr>
        <w:t xml:space="preserve"> </w:t>
      </w:r>
      <w:r>
        <w:rPr>
          <w:rFonts w:cs="Arial"/>
          <w:b/>
          <w:bCs/>
        </w:rPr>
        <w:t>СИТЕМА</w:t>
      </w:r>
      <w:r w:rsidRPr="00AE3185">
        <w:rPr>
          <w:rFonts w:cs="Arial"/>
          <w:b/>
          <w:bCs/>
        </w:rPr>
        <w:t xml:space="preserve"> </w:t>
      </w:r>
      <w:r>
        <w:rPr>
          <w:rFonts w:cs="Arial"/>
          <w:b/>
          <w:bCs/>
        </w:rPr>
        <w:t>ЗА</w:t>
      </w:r>
      <w:r w:rsidRPr="00AE3185">
        <w:rPr>
          <w:rFonts w:cs="Arial"/>
          <w:b/>
          <w:bCs/>
        </w:rPr>
        <w:t xml:space="preserve"> </w:t>
      </w:r>
      <w:r>
        <w:rPr>
          <w:rFonts w:cs="Arial"/>
          <w:b/>
          <w:bCs/>
        </w:rPr>
        <w:t>АУТОМАТСКУ</w:t>
      </w:r>
      <w:r w:rsidRPr="00AE3185">
        <w:rPr>
          <w:rFonts w:cs="Arial"/>
          <w:b/>
          <w:bCs/>
        </w:rPr>
        <w:t xml:space="preserve"> </w:t>
      </w:r>
      <w:r>
        <w:rPr>
          <w:rFonts w:cs="Arial"/>
          <w:b/>
          <w:bCs/>
        </w:rPr>
        <w:t>ДЕТЕКЦИЈУ</w:t>
      </w:r>
      <w:r w:rsidRPr="00AE3185">
        <w:rPr>
          <w:rFonts w:cs="Arial"/>
          <w:b/>
          <w:bCs/>
        </w:rPr>
        <w:t xml:space="preserve"> </w:t>
      </w:r>
      <w:r>
        <w:rPr>
          <w:rFonts w:cs="Arial"/>
          <w:b/>
          <w:bCs/>
        </w:rPr>
        <w:t>И</w:t>
      </w:r>
      <w:r w:rsidRPr="00AE3185">
        <w:rPr>
          <w:rFonts w:cs="Arial"/>
          <w:b/>
          <w:bCs/>
        </w:rPr>
        <w:t xml:space="preserve"> </w:t>
      </w:r>
      <w:r>
        <w:rPr>
          <w:rFonts w:cs="Arial"/>
          <w:b/>
          <w:bCs/>
        </w:rPr>
        <w:t>ДОЈАВУ</w:t>
      </w:r>
      <w:r w:rsidRPr="00AE3185">
        <w:rPr>
          <w:rFonts w:cs="Arial"/>
          <w:b/>
          <w:bCs/>
        </w:rPr>
        <w:t xml:space="preserve"> </w:t>
      </w:r>
      <w:r>
        <w:rPr>
          <w:rFonts w:cs="Arial"/>
          <w:b/>
          <w:bCs/>
        </w:rPr>
        <w:t>ПОЖАРА</w:t>
      </w:r>
      <w:r>
        <w:rPr>
          <w:rFonts w:cs="Arial"/>
          <w:b/>
          <w:bCs/>
          <w:lang w:val="sr-Cyrl-RS"/>
        </w:rPr>
        <w:t xml:space="preserve"> </w:t>
      </w:r>
      <w:r>
        <w:rPr>
          <w:rFonts w:cs="Arial"/>
          <w:b/>
          <w:bCs/>
        </w:rPr>
        <w:t>И</w:t>
      </w:r>
      <w:r w:rsidRPr="00AE3185">
        <w:rPr>
          <w:rFonts w:cs="Arial"/>
          <w:b/>
          <w:bCs/>
        </w:rPr>
        <w:t xml:space="preserve"> </w:t>
      </w:r>
      <w:r>
        <w:rPr>
          <w:rFonts w:cs="Arial"/>
          <w:b/>
          <w:bCs/>
        </w:rPr>
        <w:t>РУЧНЕ</w:t>
      </w:r>
      <w:r w:rsidRPr="00AE3185">
        <w:rPr>
          <w:rFonts w:cs="Arial"/>
          <w:b/>
          <w:bCs/>
        </w:rPr>
        <w:t xml:space="preserve"> </w:t>
      </w:r>
      <w:r>
        <w:rPr>
          <w:rFonts w:cs="Arial"/>
          <w:b/>
          <w:bCs/>
        </w:rPr>
        <w:t>ЈАВЉАЧЕ</w:t>
      </w:r>
      <w:r w:rsidRPr="00AE3185">
        <w:rPr>
          <w:rFonts w:cs="Arial"/>
          <w:b/>
          <w:bCs/>
        </w:rPr>
        <w:t xml:space="preserve"> </w:t>
      </w:r>
      <w:r>
        <w:rPr>
          <w:rFonts w:cs="Arial"/>
          <w:b/>
          <w:bCs/>
        </w:rPr>
        <w:t>ПОЖАРА</w:t>
      </w:r>
    </w:p>
    <w:p w14:paraId="7BA0719D" w14:textId="40367C21" w:rsidR="002F41DF" w:rsidRPr="001B1A00" w:rsidRDefault="002F41DF" w:rsidP="002F41DF">
      <w:pPr>
        <w:rPr>
          <w:rFonts w:cs="Arial"/>
          <w:bCs/>
          <w:lang w:val="sr-Latn-RS" w:eastAsia="sr-Latn-RS"/>
        </w:rPr>
      </w:pPr>
      <w:r w:rsidRPr="00E73757">
        <w:rPr>
          <w:rFonts w:cs="Arial"/>
          <w:bCs/>
          <w:lang w:val="sr-Latn-RS" w:eastAsia="sr-Latn-RS"/>
        </w:rPr>
        <w:t>Табела</w:t>
      </w:r>
      <w:r w:rsidRPr="00E73757">
        <w:rPr>
          <w:rFonts w:cs="Arial"/>
          <w:bCs/>
          <w:lang w:val="sr-Cyrl-RS" w:eastAsia="sr-Latn-RS"/>
        </w:rPr>
        <w:t xml:space="preserve"> Образац</w:t>
      </w:r>
      <w:r>
        <w:rPr>
          <w:rFonts w:cs="Arial"/>
          <w:bCs/>
          <w:lang w:val="sr-Cyrl-RS" w:eastAsia="sr-Latn-RS"/>
        </w:rPr>
        <w:t xml:space="preserve"> П6</w:t>
      </w:r>
      <w:r w:rsidR="003A67EA">
        <w:rPr>
          <w:rFonts w:cs="Arial"/>
          <w:bCs/>
          <w:lang w:val="sr-Cyrl-RS" w:eastAsia="sr-Latn-RS"/>
        </w:rPr>
        <w:t>-</w:t>
      </w:r>
      <w:r>
        <w:rPr>
          <w:rFonts w:cs="Arial"/>
          <w:bCs/>
          <w:lang w:val="sr-Cyrl-RS" w:eastAsia="sr-Latn-RS"/>
        </w:rPr>
        <w:t>А1</w:t>
      </w:r>
    </w:p>
    <w:tbl>
      <w:tblPr>
        <w:tblW w:w="14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1843"/>
        <w:gridCol w:w="1559"/>
        <w:gridCol w:w="3686"/>
        <w:gridCol w:w="850"/>
        <w:gridCol w:w="993"/>
        <w:gridCol w:w="1275"/>
        <w:gridCol w:w="1210"/>
        <w:gridCol w:w="1710"/>
      </w:tblGrid>
      <w:tr w:rsidR="002F41DF" w:rsidRPr="00E73757" w14:paraId="1CEAF48A" w14:textId="77777777" w:rsidTr="002F41DF">
        <w:trPr>
          <w:trHeight w:val="734"/>
        </w:trPr>
        <w:tc>
          <w:tcPr>
            <w:tcW w:w="567" w:type="dxa"/>
            <w:shd w:val="clear" w:color="000000" w:fill="F2F2F2"/>
            <w:noWrap/>
            <w:vAlign w:val="center"/>
            <w:hideMark/>
          </w:tcPr>
          <w:p w14:paraId="55339330" w14:textId="77777777" w:rsidR="002F41DF" w:rsidRPr="00E73757" w:rsidRDefault="002F41DF" w:rsidP="00CB5EAD">
            <w:pPr>
              <w:jc w:val="center"/>
              <w:rPr>
                <w:rFonts w:cs="Arial"/>
                <w:sz w:val="14"/>
                <w:szCs w:val="18"/>
                <w:lang w:val="sr-Latn-RS"/>
              </w:rPr>
            </w:pPr>
            <w:r w:rsidRPr="00E73757">
              <w:rPr>
                <w:rFonts w:cs="Arial"/>
                <w:sz w:val="14"/>
                <w:szCs w:val="18"/>
                <w:lang w:val="sr-Latn-RS"/>
              </w:rPr>
              <w:t>РЕД.</w:t>
            </w:r>
          </w:p>
          <w:p w14:paraId="36A27BB8" w14:textId="77777777" w:rsidR="002F41DF" w:rsidRPr="00E73757" w:rsidRDefault="002F41DF" w:rsidP="00CB5EAD">
            <w:pPr>
              <w:jc w:val="center"/>
              <w:rPr>
                <w:rFonts w:cs="Arial"/>
                <w:sz w:val="14"/>
                <w:szCs w:val="18"/>
                <w:lang w:val="sr-Latn-RS"/>
              </w:rPr>
            </w:pPr>
            <w:r w:rsidRPr="00E73757">
              <w:rPr>
                <w:rFonts w:cs="Arial"/>
                <w:sz w:val="14"/>
                <w:szCs w:val="18"/>
                <w:lang w:val="sr-Latn-RS"/>
              </w:rPr>
              <w:t>БР.</w:t>
            </w:r>
          </w:p>
        </w:tc>
        <w:tc>
          <w:tcPr>
            <w:tcW w:w="1134" w:type="dxa"/>
            <w:shd w:val="clear" w:color="000000" w:fill="F2F2F2"/>
            <w:vAlign w:val="center"/>
            <w:hideMark/>
          </w:tcPr>
          <w:p w14:paraId="12710F2C" w14:textId="77777777" w:rsidR="002F41DF" w:rsidRPr="00E73757" w:rsidRDefault="002F41DF" w:rsidP="00CB5EAD">
            <w:pPr>
              <w:jc w:val="center"/>
              <w:rPr>
                <w:rFonts w:cs="Arial"/>
                <w:sz w:val="14"/>
                <w:szCs w:val="18"/>
                <w:lang w:val="sr-Cyrl-RS"/>
              </w:rPr>
            </w:pPr>
            <w:r w:rsidRPr="00E73757">
              <w:rPr>
                <w:rFonts w:cs="Arial"/>
                <w:sz w:val="14"/>
                <w:szCs w:val="18"/>
                <w:lang w:val="sr-Latn-RS"/>
              </w:rPr>
              <w:t>NАЗИВ</w:t>
            </w:r>
            <w:r>
              <w:rPr>
                <w:rFonts w:cs="Arial"/>
                <w:sz w:val="14"/>
                <w:szCs w:val="18"/>
                <w:lang w:val="sr-Cyrl-RS"/>
              </w:rPr>
              <w:t xml:space="preserve"> ТЦ</w:t>
            </w:r>
          </w:p>
        </w:tc>
        <w:tc>
          <w:tcPr>
            <w:tcW w:w="1843" w:type="dxa"/>
            <w:shd w:val="clear" w:color="000000" w:fill="F2F2F2"/>
            <w:noWrap/>
            <w:vAlign w:val="center"/>
            <w:hideMark/>
          </w:tcPr>
          <w:p w14:paraId="165FCFD9" w14:textId="77777777" w:rsidR="002F41DF" w:rsidRPr="00E73757" w:rsidRDefault="002F41DF" w:rsidP="00CB5EAD">
            <w:pPr>
              <w:jc w:val="center"/>
              <w:rPr>
                <w:rFonts w:cs="Arial"/>
                <w:sz w:val="14"/>
                <w:szCs w:val="18"/>
                <w:lang w:val="sr-Latn-RS"/>
              </w:rPr>
            </w:pPr>
            <w:r w:rsidRPr="00E73757">
              <w:rPr>
                <w:rFonts w:cs="Arial"/>
                <w:sz w:val="14"/>
                <w:szCs w:val="18"/>
                <w:lang w:val="sr-Latn-RS"/>
              </w:rPr>
              <w:t>ОПИС УСЛУГЕ</w:t>
            </w:r>
          </w:p>
        </w:tc>
        <w:tc>
          <w:tcPr>
            <w:tcW w:w="1559" w:type="dxa"/>
            <w:shd w:val="clear" w:color="000000" w:fill="F2F2F2"/>
            <w:noWrap/>
            <w:vAlign w:val="center"/>
            <w:hideMark/>
          </w:tcPr>
          <w:p w14:paraId="74B56888" w14:textId="77777777" w:rsidR="002F41DF" w:rsidRPr="00E73757" w:rsidRDefault="002F41DF" w:rsidP="00CB5EAD">
            <w:pPr>
              <w:jc w:val="center"/>
              <w:rPr>
                <w:rFonts w:cs="Arial"/>
                <w:sz w:val="14"/>
                <w:szCs w:val="18"/>
                <w:lang w:val="sr-Latn-RS"/>
              </w:rPr>
            </w:pPr>
            <w:r w:rsidRPr="00E73757">
              <w:rPr>
                <w:rFonts w:cs="Arial"/>
                <w:sz w:val="14"/>
                <w:szCs w:val="18"/>
                <w:lang w:val="sr-Latn-RS"/>
              </w:rPr>
              <w:t>ОБЈЕКАТ</w:t>
            </w:r>
          </w:p>
        </w:tc>
        <w:tc>
          <w:tcPr>
            <w:tcW w:w="3686" w:type="dxa"/>
            <w:shd w:val="clear" w:color="000000" w:fill="F2F2F2"/>
            <w:vAlign w:val="center"/>
          </w:tcPr>
          <w:p w14:paraId="6E782C27" w14:textId="77777777" w:rsidR="002F41DF" w:rsidRPr="00E73757" w:rsidRDefault="002F41DF" w:rsidP="00CB5EAD">
            <w:pPr>
              <w:jc w:val="center"/>
              <w:rPr>
                <w:rFonts w:cs="Arial"/>
                <w:sz w:val="14"/>
                <w:szCs w:val="18"/>
                <w:lang w:val="sr-Latn-RS"/>
              </w:rPr>
            </w:pPr>
            <w:r w:rsidRPr="00E73757">
              <w:rPr>
                <w:rFonts w:cs="Arial"/>
                <w:sz w:val="14"/>
                <w:szCs w:val="18"/>
                <w:lang w:val="sr-Latn-RS"/>
              </w:rPr>
              <w:t>ВРСТА И КРАТАК ОПИС СИСТЕМА</w:t>
            </w:r>
          </w:p>
        </w:tc>
        <w:tc>
          <w:tcPr>
            <w:tcW w:w="850" w:type="dxa"/>
            <w:shd w:val="clear" w:color="000000" w:fill="F2F2F2"/>
            <w:vAlign w:val="center"/>
          </w:tcPr>
          <w:p w14:paraId="1342D306" w14:textId="77777777" w:rsidR="002F41DF" w:rsidRPr="00E73757" w:rsidRDefault="002F41DF" w:rsidP="00CB5EAD">
            <w:pPr>
              <w:jc w:val="center"/>
              <w:rPr>
                <w:rFonts w:cs="Arial"/>
                <w:sz w:val="14"/>
                <w:szCs w:val="18"/>
                <w:lang w:val="sr-Latn-RS"/>
              </w:rPr>
            </w:pPr>
            <w:r w:rsidRPr="00E73757">
              <w:rPr>
                <w:rFonts w:cs="Arial"/>
                <w:sz w:val="14"/>
                <w:szCs w:val="18"/>
                <w:lang w:val="sr-Latn-RS"/>
              </w:rPr>
              <w:t>ЈЕД.</w:t>
            </w:r>
          </w:p>
          <w:p w14:paraId="05A65497" w14:textId="77777777" w:rsidR="002F41DF" w:rsidRPr="00E73757" w:rsidRDefault="002F41DF" w:rsidP="00CB5EAD">
            <w:pPr>
              <w:jc w:val="center"/>
              <w:rPr>
                <w:rFonts w:cs="Arial"/>
                <w:sz w:val="14"/>
                <w:szCs w:val="18"/>
                <w:lang w:val="sr-Latn-RS"/>
              </w:rPr>
            </w:pPr>
            <w:r w:rsidRPr="00E73757">
              <w:rPr>
                <w:rFonts w:cs="Arial"/>
                <w:sz w:val="14"/>
                <w:szCs w:val="18"/>
                <w:lang w:val="sr-Latn-RS"/>
              </w:rPr>
              <w:t>МЕРЕ</w:t>
            </w:r>
          </w:p>
        </w:tc>
        <w:tc>
          <w:tcPr>
            <w:tcW w:w="993" w:type="dxa"/>
            <w:shd w:val="clear" w:color="000000" w:fill="F2F2F2"/>
            <w:vAlign w:val="center"/>
          </w:tcPr>
          <w:p w14:paraId="5907DC4D" w14:textId="77777777" w:rsidR="002F41DF" w:rsidRPr="00E73757" w:rsidRDefault="002F41DF" w:rsidP="00CB5EAD">
            <w:pPr>
              <w:jc w:val="center"/>
              <w:rPr>
                <w:rFonts w:cs="Arial"/>
                <w:sz w:val="14"/>
                <w:szCs w:val="18"/>
                <w:lang w:val="sr-Latn-RS"/>
              </w:rPr>
            </w:pPr>
            <w:r w:rsidRPr="00E73757">
              <w:rPr>
                <w:rFonts w:cs="Arial"/>
                <w:sz w:val="14"/>
                <w:szCs w:val="18"/>
                <w:lang w:val="sr-Latn-RS"/>
              </w:rPr>
              <w:t>ОКВИРНА КОЛИЧИНА</w:t>
            </w:r>
          </w:p>
        </w:tc>
        <w:tc>
          <w:tcPr>
            <w:tcW w:w="1275" w:type="dxa"/>
            <w:shd w:val="clear" w:color="000000" w:fill="F2F2F2"/>
            <w:vAlign w:val="center"/>
          </w:tcPr>
          <w:p w14:paraId="1D9B5FB3" w14:textId="77777777" w:rsidR="002F41DF" w:rsidRPr="00E73757" w:rsidRDefault="002F41DF" w:rsidP="00CB5EAD">
            <w:pPr>
              <w:ind w:right="-108"/>
              <w:jc w:val="center"/>
              <w:rPr>
                <w:rFonts w:cs="Arial"/>
                <w:bCs/>
                <w:sz w:val="14"/>
                <w:szCs w:val="18"/>
                <w:lang w:val="sr-Latn-RS" w:eastAsia="sr-Latn-RS"/>
              </w:rPr>
            </w:pPr>
            <w:r w:rsidRPr="00E73757">
              <w:rPr>
                <w:rFonts w:cs="Arial"/>
                <w:bCs/>
                <w:sz w:val="14"/>
                <w:szCs w:val="18"/>
                <w:lang w:val="sr-Latn-RS" w:eastAsia="sr-Latn-RS"/>
              </w:rPr>
              <w:t>ЈЕД.ЦЕНА БЕЗ ПДВ-а</w:t>
            </w:r>
          </w:p>
          <w:p w14:paraId="6CB314D1" w14:textId="77777777" w:rsidR="002F41DF" w:rsidRPr="00E73757" w:rsidRDefault="002F41DF" w:rsidP="00CB5EAD">
            <w:pPr>
              <w:jc w:val="center"/>
              <w:rPr>
                <w:rFonts w:cs="Arial"/>
                <w:sz w:val="14"/>
                <w:szCs w:val="18"/>
                <w:lang w:val="sr-Latn-RS"/>
              </w:rPr>
            </w:pPr>
            <w:r w:rsidRPr="00E73757">
              <w:rPr>
                <w:rFonts w:cs="Arial"/>
                <w:bCs/>
                <w:sz w:val="14"/>
                <w:szCs w:val="18"/>
                <w:lang w:val="sr-Latn-RS" w:eastAsia="sr-Latn-RS"/>
              </w:rPr>
              <w:t>(ДИН.)</w:t>
            </w:r>
          </w:p>
        </w:tc>
        <w:tc>
          <w:tcPr>
            <w:tcW w:w="1210" w:type="dxa"/>
            <w:shd w:val="clear" w:color="000000" w:fill="F2F2F2"/>
            <w:vAlign w:val="center"/>
          </w:tcPr>
          <w:p w14:paraId="2D327802" w14:textId="77777777" w:rsidR="002F41DF" w:rsidRPr="00E73757" w:rsidRDefault="002F41DF" w:rsidP="00CB5EAD">
            <w:pPr>
              <w:ind w:right="-108"/>
              <w:jc w:val="center"/>
              <w:rPr>
                <w:rFonts w:cs="Arial"/>
                <w:bCs/>
                <w:sz w:val="14"/>
                <w:szCs w:val="18"/>
                <w:lang w:val="sr-Latn-RS" w:eastAsia="sr-Latn-RS"/>
              </w:rPr>
            </w:pPr>
            <w:r w:rsidRPr="00E73757">
              <w:rPr>
                <w:rFonts w:cs="Arial"/>
                <w:bCs/>
                <w:sz w:val="14"/>
                <w:szCs w:val="18"/>
                <w:lang w:val="sr-Latn-RS" w:eastAsia="sr-Latn-RS"/>
              </w:rPr>
              <w:t>ЈЕД.ЦЕНА</w:t>
            </w:r>
          </w:p>
          <w:p w14:paraId="0432B5BA" w14:textId="77777777" w:rsidR="002F41DF" w:rsidRPr="00E73757" w:rsidRDefault="002F41DF" w:rsidP="00CB5EAD">
            <w:pPr>
              <w:ind w:right="-108"/>
              <w:jc w:val="center"/>
              <w:rPr>
                <w:rFonts w:cs="Arial"/>
                <w:bCs/>
                <w:sz w:val="14"/>
                <w:szCs w:val="18"/>
                <w:lang w:val="sr-Latn-RS" w:eastAsia="sr-Latn-RS"/>
              </w:rPr>
            </w:pPr>
            <w:r w:rsidRPr="00E73757">
              <w:rPr>
                <w:rFonts w:cs="Arial"/>
                <w:bCs/>
                <w:sz w:val="14"/>
                <w:szCs w:val="18"/>
                <w:lang w:val="sr-Latn-RS" w:eastAsia="sr-Latn-RS"/>
              </w:rPr>
              <w:t>СА ПДВ-ом</w:t>
            </w:r>
          </w:p>
          <w:p w14:paraId="2872619C" w14:textId="77777777" w:rsidR="002F41DF" w:rsidRPr="00E73757" w:rsidRDefault="002F41DF" w:rsidP="00CB5EAD">
            <w:pPr>
              <w:jc w:val="center"/>
              <w:rPr>
                <w:rFonts w:cs="Arial"/>
                <w:sz w:val="14"/>
                <w:szCs w:val="18"/>
                <w:lang w:val="sr-Latn-RS"/>
              </w:rPr>
            </w:pPr>
            <w:r w:rsidRPr="00E73757">
              <w:rPr>
                <w:rFonts w:cs="Arial"/>
                <w:bCs/>
                <w:sz w:val="14"/>
                <w:szCs w:val="18"/>
                <w:lang w:val="sr-Latn-RS" w:eastAsia="sr-Latn-RS"/>
              </w:rPr>
              <w:t>(дин.)</w:t>
            </w:r>
          </w:p>
        </w:tc>
        <w:tc>
          <w:tcPr>
            <w:tcW w:w="1710" w:type="dxa"/>
            <w:shd w:val="clear" w:color="000000" w:fill="F2F2F2"/>
            <w:vAlign w:val="center"/>
          </w:tcPr>
          <w:p w14:paraId="47176AA0" w14:textId="77777777" w:rsidR="002F41DF" w:rsidRPr="00E73757" w:rsidRDefault="002F41DF" w:rsidP="00CB5EAD">
            <w:pPr>
              <w:ind w:right="-108"/>
              <w:jc w:val="center"/>
              <w:rPr>
                <w:rFonts w:cs="Arial"/>
                <w:bCs/>
                <w:sz w:val="14"/>
                <w:szCs w:val="18"/>
                <w:lang w:val="sr-Latn-RS" w:eastAsia="sr-Latn-RS"/>
              </w:rPr>
            </w:pPr>
            <w:r w:rsidRPr="00E73757">
              <w:rPr>
                <w:rFonts w:cs="Arial"/>
                <w:bCs/>
                <w:sz w:val="14"/>
                <w:szCs w:val="18"/>
                <w:lang w:val="sr-Latn-RS" w:eastAsia="sr-Latn-RS"/>
              </w:rPr>
              <w:t>УКУПНО ПОНУЂ.ЦЕНА  БЕЗ ПДВ-а</w:t>
            </w:r>
          </w:p>
          <w:p w14:paraId="68624481" w14:textId="77777777" w:rsidR="002F41DF" w:rsidRPr="00E73757" w:rsidRDefault="002F41DF" w:rsidP="00CB5EAD">
            <w:pPr>
              <w:jc w:val="center"/>
              <w:rPr>
                <w:rFonts w:cs="Arial"/>
                <w:sz w:val="14"/>
                <w:szCs w:val="18"/>
                <w:lang w:val="sr-Latn-RS"/>
              </w:rPr>
            </w:pPr>
            <w:r w:rsidRPr="00E73757">
              <w:rPr>
                <w:rFonts w:cs="Arial"/>
                <w:bCs/>
                <w:sz w:val="14"/>
                <w:szCs w:val="18"/>
                <w:lang w:val="sr-Latn-RS" w:eastAsia="sr-Latn-RS"/>
              </w:rPr>
              <w:t>(дин.)</w:t>
            </w:r>
          </w:p>
        </w:tc>
      </w:tr>
      <w:tr w:rsidR="002F41DF" w:rsidRPr="00E73757" w14:paraId="7DFDF5A7" w14:textId="77777777" w:rsidTr="002F41DF">
        <w:trPr>
          <w:trHeight w:val="222"/>
        </w:trPr>
        <w:tc>
          <w:tcPr>
            <w:tcW w:w="567" w:type="dxa"/>
            <w:shd w:val="clear" w:color="000000" w:fill="F2F2F2"/>
            <w:noWrap/>
            <w:vAlign w:val="center"/>
          </w:tcPr>
          <w:p w14:paraId="7CB40648"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1</w:t>
            </w:r>
            <w:r w:rsidRPr="00E73757">
              <w:rPr>
                <w:rFonts w:cs="Arial"/>
                <w:color w:val="AEAAAA"/>
                <w:sz w:val="14"/>
                <w:szCs w:val="18"/>
                <w:lang w:val="sr-Cyrl-RS"/>
              </w:rPr>
              <w:t>)</w:t>
            </w:r>
          </w:p>
        </w:tc>
        <w:tc>
          <w:tcPr>
            <w:tcW w:w="1134" w:type="dxa"/>
            <w:shd w:val="clear" w:color="000000" w:fill="F2F2F2"/>
            <w:vAlign w:val="center"/>
          </w:tcPr>
          <w:p w14:paraId="2161E22F"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2</w:t>
            </w:r>
            <w:r w:rsidRPr="00E73757">
              <w:rPr>
                <w:rFonts w:cs="Arial"/>
                <w:color w:val="AEAAAA"/>
                <w:sz w:val="14"/>
                <w:szCs w:val="18"/>
                <w:lang w:val="sr-Cyrl-RS"/>
              </w:rPr>
              <w:t>)</w:t>
            </w:r>
          </w:p>
        </w:tc>
        <w:tc>
          <w:tcPr>
            <w:tcW w:w="1843" w:type="dxa"/>
            <w:shd w:val="clear" w:color="000000" w:fill="F2F2F2"/>
            <w:noWrap/>
            <w:vAlign w:val="center"/>
          </w:tcPr>
          <w:p w14:paraId="432ED973"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3</w:t>
            </w:r>
            <w:r w:rsidRPr="00E73757">
              <w:rPr>
                <w:rFonts w:cs="Arial"/>
                <w:color w:val="AEAAAA"/>
                <w:sz w:val="14"/>
                <w:szCs w:val="18"/>
                <w:lang w:val="sr-Cyrl-RS"/>
              </w:rPr>
              <w:t>)</w:t>
            </w:r>
          </w:p>
        </w:tc>
        <w:tc>
          <w:tcPr>
            <w:tcW w:w="1559" w:type="dxa"/>
            <w:shd w:val="clear" w:color="000000" w:fill="F2F2F2"/>
            <w:noWrap/>
            <w:vAlign w:val="center"/>
          </w:tcPr>
          <w:p w14:paraId="7758E957"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4</w:t>
            </w:r>
            <w:r w:rsidRPr="00E73757">
              <w:rPr>
                <w:rFonts w:cs="Arial"/>
                <w:color w:val="AEAAAA"/>
                <w:sz w:val="14"/>
                <w:szCs w:val="18"/>
                <w:lang w:val="sr-Cyrl-RS"/>
              </w:rPr>
              <w:t>)</w:t>
            </w:r>
          </w:p>
        </w:tc>
        <w:tc>
          <w:tcPr>
            <w:tcW w:w="3686" w:type="dxa"/>
            <w:shd w:val="clear" w:color="000000" w:fill="F2F2F2"/>
            <w:vAlign w:val="center"/>
          </w:tcPr>
          <w:p w14:paraId="28FCA345"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5</w:t>
            </w:r>
            <w:r w:rsidRPr="00E73757">
              <w:rPr>
                <w:rFonts w:cs="Arial"/>
                <w:color w:val="AEAAAA"/>
                <w:sz w:val="14"/>
                <w:szCs w:val="18"/>
                <w:lang w:val="sr-Cyrl-RS"/>
              </w:rPr>
              <w:t>)</w:t>
            </w:r>
          </w:p>
        </w:tc>
        <w:tc>
          <w:tcPr>
            <w:tcW w:w="850" w:type="dxa"/>
            <w:shd w:val="clear" w:color="000000" w:fill="F2F2F2"/>
          </w:tcPr>
          <w:p w14:paraId="7F1060DC"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(6)</w:t>
            </w:r>
          </w:p>
        </w:tc>
        <w:tc>
          <w:tcPr>
            <w:tcW w:w="993" w:type="dxa"/>
            <w:shd w:val="clear" w:color="000000" w:fill="F2F2F2"/>
            <w:vAlign w:val="center"/>
          </w:tcPr>
          <w:p w14:paraId="3260CD1C"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(7)</w:t>
            </w:r>
          </w:p>
        </w:tc>
        <w:tc>
          <w:tcPr>
            <w:tcW w:w="1275" w:type="dxa"/>
            <w:shd w:val="clear" w:color="000000" w:fill="F2F2F2"/>
            <w:vAlign w:val="center"/>
          </w:tcPr>
          <w:p w14:paraId="46A9884F" w14:textId="77777777" w:rsidR="002F41DF" w:rsidRPr="00E73757" w:rsidRDefault="002F41DF" w:rsidP="00CB5EAD">
            <w:pPr>
              <w:ind w:right="-108"/>
              <w:jc w:val="center"/>
              <w:rPr>
                <w:rFonts w:cs="Arial"/>
                <w:bCs/>
                <w:color w:val="AEAAAA"/>
                <w:sz w:val="14"/>
                <w:szCs w:val="18"/>
                <w:lang w:val="sr-Cyrl-RS" w:eastAsia="sr-Latn-RS"/>
              </w:rPr>
            </w:pPr>
            <w:r w:rsidRPr="00E73757">
              <w:rPr>
                <w:rFonts w:cs="Arial"/>
                <w:bCs/>
                <w:color w:val="AEAAAA"/>
                <w:sz w:val="14"/>
                <w:szCs w:val="18"/>
                <w:lang w:val="sr-Cyrl-RS" w:eastAsia="sr-Latn-RS"/>
              </w:rPr>
              <w:t>(8)</w:t>
            </w:r>
          </w:p>
        </w:tc>
        <w:tc>
          <w:tcPr>
            <w:tcW w:w="1210" w:type="dxa"/>
            <w:shd w:val="clear" w:color="000000" w:fill="F2F2F2"/>
            <w:vAlign w:val="center"/>
          </w:tcPr>
          <w:p w14:paraId="70DF1012" w14:textId="77777777" w:rsidR="002F41DF" w:rsidRPr="00E73757" w:rsidRDefault="002F41DF" w:rsidP="00CB5EAD">
            <w:pPr>
              <w:ind w:right="-108"/>
              <w:jc w:val="center"/>
              <w:rPr>
                <w:rFonts w:cs="Arial"/>
                <w:bCs/>
                <w:color w:val="AEAAAA"/>
                <w:sz w:val="14"/>
                <w:szCs w:val="18"/>
                <w:lang w:val="sr-Cyrl-RS" w:eastAsia="sr-Latn-RS"/>
              </w:rPr>
            </w:pPr>
            <w:r w:rsidRPr="00E73757">
              <w:rPr>
                <w:rFonts w:cs="Arial"/>
                <w:bCs/>
                <w:color w:val="AEAAAA"/>
                <w:sz w:val="14"/>
                <w:szCs w:val="18"/>
                <w:lang w:val="sr-Cyrl-RS" w:eastAsia="sr-Latn-RS"/>
              </w:rPr>
              <w:t>(9)</w:t>
            </w:r>
          </w:p>
        </w:tc>
        <w:tc>
          <w:tcPr>
            <w:tcW w:w="1710" w:type="dxa"/>
            <w:shd w:val="clear" w:color="000000" w:fill="F2F2F2"/>
            <w:vAlign w:val="center"/>
          </w:tcPr>
          <w:p w14:paraId="3878666B" w14:textId="77777777" w:rsidR="002F41DF" w:rsidRPr="00E73757" w:rsidRDefault="002F41DF" w:rsidP="00CB5EAD">
            <w:pPr>
              <w:ind w:right="-108"/>
              <w:jc w:val="center"/>
              <w:rPr>
                <w:rFonts w:cs="Arial"/>
                <w:bCs/>
                <w:color w:val="AEAAAA"/>
                <w:sz w:val="14"/>
                <w:szCs w:val="18"/>
                <w:lang w:val="sr-Cyrl-RS" w:eastAsia="sr-Latn-RS"/>
              </w:rPr>
            </w:pPr>
            <w:r w:rsidRPr="00E73757">
              <w:rPr>
                <w:rFonts w:cs="Arial"/>
                <w:bCs/>
                <w:color w:val="AEAAAA"/>
                <w:sz w:val="14"/>
                <w:szCs w:val="18"/>
                <w:lang w:val="sr-Cyrl-RS" w:eastAsia="sr-Latn-RS"/>
              </w:rPr>
              <w:t>(10)</w:t>
            </w:r>
          </w:p>
        </w:tc>
      </w:tr>
      <w:tr w:rsidR="002F41DF" w:rsidRPr="00BA30A9" w14:paraId="7DC3D69E" w14:textId="77777777" w:rsidTr="002F41DF">
        <w:trPr>
          <w:trHeight w:val="1417"/>
        </w:trPr>
        <w:tc>
          <w:tcPr>
            <w:tcW w:w="567" w:type="dxa"/>
            <w:shd w:val="clear" w:color="auto" w:fill="auto"/>
            <w:vAlign w:val="center"/>
            <w:hideMark/>
          </w:tcPr>
          <w:p w14:paraId="12C5FF42" w14:textId="77777777" w:rsidR="002F41DF" w:rsidRPr="00BA30A9" w:rsidRDefault="002F41DF" w:rsidP="00CB5EAD">
            <w:pPr>
              <w:jc w:val="center"/>
              <w:rPr>
                <w:rFonts w:cs="Arial"/>
                <w:sz w:val="18"/>
                <w:szCs w:val="18"/>
              </w:rPr>
            </w:pPr>
            <w:r>
              <w:rPr>
                <w:rFonts w:cs="Arial"/>
                <w:sz w:val="18"/>
                <w:szCs w:val="18"/>
              </w:rPr>
              <w:t>1</w:t>
            </w:r>
          </w:p>
        </w:tc>
        <w:tc>
          <w:tcPr>
            <w:tcW w:w="1134" w:type="dxa"/>
            <w:vMerge w:val="restart"/>
            <w:shd w:val="clear" w:color="auto" w:fill="auto"/>
            <w:vAlign w:val="center"/>
          </w:tcPr>
          <w:p w14:paraId="50DE368E" w14:textId="77777777" w:rsidR="002F41DF" w:rsidRPr="00BA30A9" w:rsidRDefault="002F41DF" w:rsidP="00CB5EAD">
            <w:pPr>
              <w:jc w:val="center"/>
              <w:rPr>
                <w:rFonts w:cs="Arial"/>
                <w:sz w:val="18"/>
                <w:szCs w:val="18"/>
              </w:rPr>
            </w:pPr>
            <w:r>
              <w:rPr>
                <w:rFonts w:cs="Arial"/>
                <w:sz w:val="20"/>
                <w:szCs w:val="20"/>
              </w:rPr>
              <w:t>Технички центар „Нови Сад“</w:t>
            </w:r>
            <w:r>
              <w:rPr>
                <w:rFonts w:cs="Arial"/>
                <w:sz w:val="20"/>
                <w:szCs w:val="20"/>
                <w:lang w:val="sr-Cyrl-RS"/>
              </w:rPr>
              <w:t xml:space="preserve"> </w:t>
            </w:r>
          </w:p>
        </w:tc>
        <w:tc>
          <w:tcPr>
            <w:tcW w:w="1843" w:type="dxa"/>
            <w:vMerge w:val="restart"/>
            <w:shd w:val="clear" w:color="auto" w:fill="auto"/>
            <w:vAlign w:val="center"/>
          </w:tcPr>
          <w:p w14:paraId="77DFCC89" w14:textId="77777777" w:rsidR="002F41DF" w:rsidRPr="00BA30A9" w:rsidRDefault="002F41DF" w:rsidP="00CB5EAD">
            <w:pPr>
              <w:jc w:val="center"/>
              <w:rPr>
                <w:rFonts w:cs="Arial"/>
                <w:sz w:val="18"/>
                <w:szCs w:val="18"/>
              </w:rPr>
            </w:pPr>
            <w:r>
              <w:rPr>
                <w:rFonts w:cs="Arial"/>
                <w:sz w:val="20"/>
                <w:szCs w:val="20"/>
              </w:rPr>
              <w:t>шестомесечни (периодични) прегледи стабилних инсталација за аутоматску дојаву пожара, са издавањем Записника/</w:t>
            </w:r>
            <w:r>
              <w:rPr>
                <w:rFonts w:cs="Arial"/>
                <w:sz w:val="20"/>
                <w:szCs w:val="20"/>
                <w:lang w:val="sr-Cyrl-RS"/>
              </w:rPr>
              <w:t xml:space="preserve"> </w:t>
            </w:r>
            <w:r>
              <w:rPr>
                <w:rFonts w:cs="Arial"/>
                <w:sz w:val="20"/>
                <w:szCs w:val="20"/>
              </w:rPr>
              <w:t>Извештаја о стручном налазу у 2 примерка</w:t>
            </w:r>
          </w:p>
        </w:tc>
        <w:tc>
          <w:tcPr>
            <w:tcW w:w="1559" w:type="dxa"/>
            <w:shd w:val="clear" w:color="auto" w:fill="auto"/>
            <w:vAlign w:val="center"/>
          </w:tcPr>
          <w:p w14:paraId="5FB693A3" w14:textId="77777777" w:rsidR="002F41DF" w:rsidRDefault="002F41DF" w:rsidP="00CB5EAD">
            <w:pPr>
              <w:jc w:val="center"/>
              <w:rPr>
                <w:rFonts w:cs="Arial"/>
                <w:sz w:val="20"/>
                <w:szCs w:val="20"/>
              </w:rPr>
            </w:pPr>
            <w:r>
              <w:rPr>
                <w:rFonts w:cs="Arial"/>
                <w:sz w:val="20"/>
                <w:szCs w:val="20"/>
              </w:rPr>
              <w:t>Пословни објекти на локацији седишта ОТУ Сомбор</w:t>
            </w:r>
          </w:p>
        </w:tc>
        <w:tc>
          <w:tcPr>
            <w:tcW w:w="3686" w:type="dxa"/>
            <w:shd w:val="clear" w:color="auto" w:fill="auto"/>
            <w:noWrap/>
            <w:vAlign w:val="center"/>
          </w:tcPr>
          <w:p w14:paraId="7A4AB565" w14:textId="77777777" w:rsidR="002F41DF" w:rsidRDefault="002F41DF" w:rsidP="00CB5EAD">
            <w:pPr>
              <w:jc w:val="center"/>
              <w:rPr>
                <w:rFonts w:cs="Arial"/>
                <w:sz w:val="20"/>
                <w:szCs w:val="20"/>
              </w:rPr>
            </w:pPr>
            <w:r>
              <w:rPr>
                <w:rFonts w:cs="Arial"/>
                <w:sz w:val="20"/>
                <w:szCs w:val="20"/>
              </w:rPr>
              <w:t>Аналогно-адресабилни систем са 4 адресабил.</w:t>
            </w:r>
            <w:r>
              <w:rPr>
                <w:rFonts w:cs="Arial"/>
                <w:sz w:val="20"/>
                <w:szCs w:val="20"/>
                <w:lang w:val="sr-Cyrl-RS"/>
              </w:rPr>
              <w:t xml:space="preserve"> </w:t>
            </w:r>
            <w:r>
              <w:rPr>
                <w:rFonts w:cs="Arial"/>
                <w:sz w:val="20"/>
                <w:szCs w:val="20"/>
              </w:rPr>
              <w:t>петље.</w:t>
            </w:r>
            <w:r>
              <w:rPr>
                <w:rFonts w:cs="Arial"/>
                <w:sz w:val="20"/>
                <w:szCs w:val="20"/>
                <w:lang w:val="sr-Cyrl-RS"/>
              </w:rPr>
              <w:t xml:space="preserve"> </w:t>
            </w:r>
            <w:r>
              <w:rPr>
                <w:rFonts w:cs="Arial"/>
                <w:sz w:val="20"/>
                <w:szCs w:val="20"/>
              </w:rPr>
              <w:t>Центр.</w:t>
            </w:r>
            <w:proofErr w:type="gramStart"/>
            <w:r>
              <w:rPr>
                <w:rFonts w:cs="Arial"/>
                <w:sz w:val="20"/>
                <w:szCs w:val="20"/>
              </w:rPr>
              <w:t>:ФИТТИЦХ</w:t>
            </w:r>
            <w:proofErr w:type="gramEnd"/>
            <w:r>
              <w:rPr>
                <w:rFonts w:cs="Arial"/>
                <w:sz w:val="20"/>
                <w:szCs w:val="20"/>
              </w:rPr>
              <w:t xml:space="preserve"> МЦУ304.</w:t>
            </w:r>
            <w:r>
              <w:rPr>
                <w:rFonts w:cs="Arial"/>
                <w:sz w:val="20"/>
                <w:szCs w:val="20"/>
                <w:lang w:val="sr-Cyrl-RS"/>
              </w:rPr>
              <w:t xml:space="preserve"> </w:t>
            </w:r>
            <w:r>
              <w:rPr>
                <w:rFonts w:cs="Arial"/>
                <w:sz w:val="20"/>
                <w:szCs w:val="20"/>
              </w:rPr>
              <w:t>Врста тип и број АДП</w:t>
            </w:r>
            <w:proofErr w:type="gramStart"/>
            <w:r>
              <w:rPr>
                <w:rFonts w:cs="Arial"/>
                <w:sz w:val="20"/>
                <w:szCs w:val="20"/>
              </w:rPr>
              <w:t>:Оптички</w:t>
            </w:r>
            <w:proofErr w:type="gramEnd"/>
            <w:r>
              <w:rPr>
                <w:rFonts w:cs="Arial"/>
                <w:sz w:val="20"/>
                <w:szCs w:val="20"/>
              </w:rPr>
              <w:t xml:space="preserve"> СДД633-</w:t>
            </w:r>
            <w:r>
              <w:rPr>
                <w:rFonts w:cs="Arial"/>
                <w:sz w:val="20"/>
                <w:szCs w:val="20"/>
                <w:lang w:val="sr-Cyrl-RS"/>
              </w:rPr>
              <w:t xml:space="preserve"> </w:t>
            </w:r>
            <w:r>
              <w:rPr>
                <w:rFonts w:cs="Arial"/>
                <w:sz w:val="20"/>
                <w:szCs w:val="20"/>
              </w:rPr>
              <w:t>266ком.</w:t>
            </w:r>
            <w:r>
              <w:rPr>
                <w:rFonts w:cs="Arial"/>
                <w:sz w:val="20"/>
                <w:szCs w:val="20"/>
                <w:lang w:val="sr-Cyrl-RS"/>
              </w:rPr>
              <w:t xml:space="preserve"> </w:t>
            </w:r>
            <w:r>
              <w:rPr>
                <w:rFonts w:cs="Arial"/>
                <w:sz w:val="20"/>
                <w:szCs w:val="20"/>
              </w:rPr>
              <w:t>Терм.19ком.Ручни ФТ5133-45ком.Сирене СИР077-10ком.</w:t>
            </w:r>
          </w:p>
        </w:tc>
        <w:tc>
          <w:tcPr>
            <w:tcW w:w="850" w:type="dxa"/>
            <w:vAlign w:val="center"/>
          </w:tcPr>
          <w:p w14:paraId="1F1DD416" w14:textId="77777777" w:rsidR="002F41DF" w:rsidRPr="00E73757" w:rsidRDefault="002F41DF" w:rsidP="00CB5EAD">
            <w:pPr>
              <w:jc w:val="center"/>
              <w:rPr>
                <w:rFonts w:cs="Arial"/>
                <w:sz w:val="14"/>
                <w:szCs w:val="18"/>
                <w:lang w:val="sr-Latn-RS"/>
              </w:rPr>
            </w:pPr>
            <w:r w:rsidRPr="00E73757">
              <w:rPr>
                <w:rFonts w:cs="Arial"/>
                <w:sz w:val="14"/>
                <w:szCs w:val="18"/>
                <w:lang w:val="sr-Latn-RS"/>
              </w:rPr>
              <w:t>компл</w:t>
            </w:r>
          </w:p>
        </w:tc>
        <w:tc>
          <w:tcPr>
            <w:tcW w:w="993" w:type="dxa"/>
            <w:vAlign w:val="center"/>
          </w:tcPr>
          <w:p w14:paraId="565E1526" w14:textId="77777777" w:rsidR="002F41DF" w:rsidRPr="00BA30A9" w:rsidRDefault="002F41DF" w:rsidP="00CB5EAD">
            <w:pPr>
              <w:jc w:val="center"/>
              <w:rPr>
                <w:rFonts w:cs="Arial"/>
                <w:sz w:val="18"/>
                <w:szCs w:val="18"/>
                <w:lang w:val="sr-Latn-RS"/>
              </w:rPr>
            </w:pPr>
            <w:r w:rsidRPr="00BA30A9">
              <w:rPr>
                <w:rFonts w:cs="Arial"/>
                <w:sz w:val="18"/>
                <w:szCs w:val="18"/>
                <w:lang w:val="sr-Latn-RS"/>
              </w:rPr>
              <w:t>2</w:t>
            </w:r>
          </w:p>
        </w:tc>
        <w:tc>
          <w:tcPr>
            <w:tcW w:w="1275" w:type="dxa"/>
            <w:vAlign w:val="center"/>
          </w:tcPr>
          <w:p w14:paraId="725E45BE" w14:textId="77777777" w:rsidR="002F41DF" w:rsidRPr="00BA30A9" w:rsidRDefault="002F41DF" w:rsidP="00CB5EAD">
            <w:pPr>
              <w:jc w:val="center"/>
              <w:rPr>
                <w:rFonts w:cs="Arial"/>
                <w:sz w:val="18"/>
                <w:szCs w:val="18"/>
                <w:lang w:val="sr-Latn-RS"/>
              </w:rPr>
            </w:pPr>
          </w:p>
        </w:tc>
        <w:tc>
          <w:tcPr>
            <w:tcW w:w="1210" w:type="dxa"/>
            <w:vAlign w:val="center"/>
          </w:tcPr>
          <w:p w14:paraId="25A67C4B" w14:textId="77777777" w:rsidR="002F41DF" w:rsidRPr="00BA30A9" w:rsidRDefault="002F41DF" w:rsidP="00CB5EAD">
            <w:pPr>
              <w:jc w:val="center"/>
              <w:rPr>
                <w:rFonts w:cs="Arial"/>
                <w:sz w:val="18"/>
                <w:szCs w:val="18"/>
                <w:lang w:val="sr-Latn-RS"/>
              </w:rPr>
            </w:pPr>
          </w:p>
        </w:tc>
        <w:tc>
          <w:tcPr>
            <w:tcW w:w="1710" w:type="dxa"/>
            <w:vAlign w:val="center"/>
          </w:tcPr>
          <w:p w14:paraId="7EFAFCDE" w14:textId="77777777" w:rsidR="002F41DF" w:rsidRPr="00BA30A9" w:rsidRDefault="002F41DF" w:rsidP="00CB5EAD">
            <w:pPr>
              <w:jc w:val="center"/>
              <w:rPr>
                <w:rFonts w:cs="Arial"/>
                <w:sz w:val="18"/>
                <w:szCs w:val="18"/>
                <w:lang w:val="sr-Latn-RS"/>
              </w:rPr>
            </w:pPr>
          </w:p>
        </w:tc>
      </w:tr>
      <w:tr w:rsidR="002F41DF" w:rsidRPr="00BA30A9" w14:paraId="1E4F12C4" w14:textId="77777777" w:rsidTr="002F41DF">
        <w:trPr>
          <w:trHeight w:val="1417"/>
        </w:trPr>
        <w:tc>
          <w:tcPr>
            <w:tcW w:w="567" w:type="dxa"/>
            <w:shd w:val="clear" w:color="auto" w:fill="auto"/>
            <w:vAlign w:val="center"/>
            <w:hideMark/>
          </w:tcPr>
          <w:p w14:paraId="5D0D62E8" w14:textId="77777777" w:rsidR="002F41DF" w:rsidRPr="00E73757" w:rsidRDefault="002F41DF" w:rsidP="00CB5EAD">
            <w:pPr>
              <w:rPr>
                <w:rFonts w:cs="Arial"/>
                <w:sz w:val="18"/>
                <w:szCs w:val="18"/>
                <w:lang w:val="sr-Cyrl-RS"/>
              </w:rPr>
            </w:pPr>
            <w:r>
              <w:rPr>
                <w:rFonts w:cs="Arial"/>
                <w:sz w:val="18"/>
                <w:szCs w:val="18"/>
                <w:lang w:val="sr-Cyrl-RS"/>
              </w:rPr>
              <w:t>2</w:t>
            </w:r>
          </w:p>
        </w:tc>
        <w:tc>
          <w:tcPr>
            <w:tcW w:w="1134" w:type="dxa"/>
            <w:vMerge/>
            <w:vAlign w:val="center"/>
          </w:tcPr>
          <w:p w14:paraId="659853B1" w14:textId="77777777" w:rsidR="002F41DF" w:rsidRPr="00BA30A9" w:rsidRDefault="002F41DF" w:rsidP="00CB5EAD">
            <w:pPr>
              <w:rPr>
                <w:rFonts w:cs="Arial"/>
                <w:sz w:val="18"/>
                <w:szCs w:val="18"/>
              </w:rPr>
            </w:pPr>
          </w:p>
        </w:tc>
        <w:tc>
          <w:tcPr>
            <w:tcW w:w="1843" w:type="dxa"/>
            <w:vMerge/>
            <w:shd w:val="clear" w:color="auto" w:fill="auto"/>
            <w:vAlign w:val="center"/>
          </w:tcPr>
          <w:p w14:paraId="1FCF9F58" w14:textId="77777777" w:rsidR="002F41DF" w:rsidRPr="00BA30A9" w:rsidRDefault="002F41DF" w:rsidP="00CB5EAD">
            <w:pPr>
              <w:jc w:val="center"/>
              <w:rPr>
                <w:rFonts w:cs="Arial"/>
                <w:sz w:val="18"/>
                <w:szCs w:val="18"/>
              </w:rPr>
            </w:pPr>
          </w:p>
        </w:tc>
        <w:tc>
          <w:tcPr>
            <w:tcW w:w="1559" w:type="dxa"/>
            <w:shd w:val="clear" w:color="auto" w:fill="auto"/>
            <w:vAlign w:val="center"/>
          </w:tcPr>
          <w:p w14:paraId="7B20B7F9" w14:textId="77777777" w:rsidR="002F41DF" w:rsidRDefault="002F41DF" w:rsidP="00CB5EAD">
            <w:pPr>
              <w:jc w:val="center"/>
              <w:rPr>
                <w:rFonts w:cs="Arial"/>
                <w:sz w:val="20"/>
                <w:szCs w:val="20"/>
              </w:rPr>
            </w:pPr>
            <w:r>
              <w:rPr>
                <w:rFonts w:cs="Arial"/>
                <w:sz w:val="20"/>
                <w:szCs w:val="20"/>
              </w:rPr>
              <w:t>Пословна зграда Суботица</w:t>
            </w:r>
          </w:p>
        </w:tc>
        <w:tc>
          <w:tcPr>
            <w:tcW w:w="3686" w:type="dxa"/>
            <w:shd w:val="clear" w:color="auto" w:fill="auto"/>
            <w:noWrap/>
            <w:vAlign w:val="center"/>
          </w:tcPr>
          <w:p w14:paraId="313ED6D3" w14:textId="77777777" w:rsidR="002F41DF" w:rsidRDefault="002F41DF" w:rsidP="00CB5EAD">
            <w:pPr>
              <w:jc w:val="center"/>
              <w:rPr>
                <w:rFonts w:cs="Arial"/>
                <w:sz w:val="20"/>
                <w:szCs w:val="20"/>
              </w:rPr>
            </w:pPr>
            <w:r>
              <w:rPr>
                <w:rFonts w:cs="Arial"/>
                <w:sz w:val="20"/>
                <w:szCs w:val="20"/>
              </w:rPr>
              <w:t>ПП5000 СИГМA оптички јонизациони јављач пожара ИДД801-118ком.Ручни јављач СИГМA-37ком.Извршна функција искључење струје</w:t>
            </w:r>
            <w:proofErr w:type="gramStart"/>
            <w:r>
              <w:rPr>
                <w:rFonts w:cs="Arial"/>
                <w:sz w:val="20"/>
                <w:szCs w:val="20"/>
              </w:rPr>
              <w:t>,акумулатор</w:t>
            </w:r>
            <w:proofErr w:type="gramEnd"/>
            <w:r>
              <w:rPr>
                <w:rFonts w:cs="Arial"/>
                <w:sz w:val="20"/>
                <w:szCs w:val="20"/>
              </w:rPr>
              <w:t xml:space="preserve"> 12В,45Aх,2ком.комплет 6ком.</w:t>
            </w:r>
          </w:p>
        </w:tc>
        <w:tc>
          <w:tcPr>
            <w:tcW w:w="850" w:type="dxa"/>
            <w:vAlign w:val="center"/>
          </w:tcPr>
          <w:p w14:paraId="52C430CC" w14:textId="77777777" w:rsidR="002F41DF" w:rsidRPr="00E73757" w:rsidRDefault="002F41DF" w:rsidP="00CB5EAD">
            <w:pPr>
              <w:jc w:val="center"/>
              <w:rPr>
                <w:rFonts w:cs="Arial"/>
                <w:sz w:val="14"/>
                <w:szCs w:val="18"/>
                <w:lang w:val="sr-Latn-RS"/>
              </w:rPr>
            </w:pPr>
            <w:r w:rsidRPr="00E73757">
              <w:rPr>
                <w:rFonts w:cs="Arial"/>
                <w:sz w:val="14"/>
                <w:szCs w:val="18"/>
                <w:lang w:val="sr-Latn-RS"/>
              </w:rPr>
              <w:t>компл</w:t>
            </w:r>
          </w:p>
        </w:tc>
        <w:tc>
          <w:tcPr>
            <w:tcW w:w="993" w:type="dxa"/>
            <w:vAlign w:val="center"/>
          </w:tcPr>
          <w:p w14:paraId="4B90DB46" w14:textId="77777777" w:rsidR="002F41DF" w:rsidRPr="00BA30A9" w:rsidRDefault="002F41DF" w:rsidP="00CB5EAD">
            <w:pPr>
              <w:jc w:val="center"/>
              <w:rPr>
                <w:rFonts w:cs="Arial"/>
                <w:sz w:val="18"/>
                <w:szCs w:val="18"/>
                <w:lang w:val="sr-Latn-RS"/>
              </w:rPr>
            </w:pPr>
            <w:r>
              <w:rPr>
                <w:rFonts w:cs="Arial"/>
                <w:sz w:val="18"/>
                <w:szCs w:val="18"/>
                <w:lang w:val="sr-Latn-RS"/>
              </w:rPr>
              <w:t>2</w:t>
            </w:r>
          </w:p>
        </w:tc>
        <w:tc>
          <w:tcPr>
            <w:tcW w:w="1275" w:type="dxa"/>
            <w:vAlign w:val="center"/>
          </w:tcPr>
          <w:p w14:paraId="0F38EC1E" w14:textId="77777777" w:rsidR="002F41DF" w:rsidRPr="00BA30A9" w:rsidRDefault="002F41DF" w:rsidP="00CB5EAD">
            <w:pPr>
              <w:jc w:val="center"/>
              <w:rPr>
                <w:rFonts w:cs="Arial"/>
                <w:sz w:val="18"/>
                <w:szCs w:val="18"/>
                <w:lang w:val="sr-Latn-RS"/>
              </w:rPr>
            </w:pPr>
          </w:p>
        </w:tc>
        <w:tc>
          <w:tcPr>
            <w:tcW w:w="1210" w:type="dxa"/>
            <w:vAlign w:val="center"/>
          </w:tcPr>
          <w:p w14:paraId="15C6ECA7" w14:textId="77777777" w:rsidR="002F41DF" w:rsidRPr="00BA30A9" w:rsidRDefault="002F41DF" w:rsidP="00CB5EAD">
            <w:pPr>
              <w:jc w:val="center"/>
              <w:rPr>
                <w:rFonts w:cs="Arial"/>
                <w:sz w:val="18"/>
                <w:szCs w:val="18"/>
                <w:lang w:val="sr-Latn-RS"/>
              </w:rPr>
            </w:pPr>
          </w:p>
        </w:tc>
        <w:tc>
          <w:tcPr>
            <w:tcW w:w="1710" w:type="dxa"/>
            <w:vAlign w:val="center"/>
          </w:tcPr>
          <w:p w14:paraId="0B718D86" w14:textId="77777777" w:rsidR="002F41DF" w:rsidRPr="00BA30A9" w:rsidRDefault="002F41DF" w:rsidP="00CB5EAD">
            <w:pPr>
              <w:jc w:val="center"/>
              <w:rPr>
                <w:rFonts w:cs="Arial"/>
                <w:sz w:val="18"/>
                <w:szCs w:val="18"/>
                <w:lang w:val="sr-Latn-RS"/>
              </w:rPr>
            </w:pPr>
          </w:p>
        </w:tc>
      </w:tr>
      <w:tr w:rsidR="002F41DF" w:rsidRPr="00BA30A9" w14:paraId="103BD861" w14:textId="77777777" w:rsidTr="002F41DF">
        <w:trPr>
          <w:trHeight w:val="1134"/>
        </w:trPr>
        <w:tc>
          <w:tcPr>
            <w:tcW w:w="567" w:type="dxa"/>
            <w:vAlign w:val="center"/>
          </w:tcPr>
          <w:p w14:paraId="5A8FAECF" w14:textId="77777777" w:rsidR="002F41DF" w:rsidRPr="00E73757" w:rsidRDefault="002F41DF" w:rsidP="00CB5EAD">
            <w:pPr>
              <w:rPr>
                <w:rFonts w:cs="Arial"/>
                <w:sz w:val="18"/>
                <w:szCs w:val="18"/>
                <w:lang w:val="sr-Cyrl-RS"/>
              </w:rPr>
            </w:pPr>
            <w:r>
              <w:rPr>
                <w:rFonts w:cs="Arial"/>
                <w:sz w:val="18"/>
                <w:szCs w:val="18"/>
                <w:lang w:val="sr-Cyrl-RS"/>
              </w:rPr>
              <w:t>3</w:t>
            </w:r>
          </w:p>
        </w:tc>
        <w:tc>
          <w:tcPr>
            <w:tcW w:w="1134" w:type="dxa"/>
            <w:vMerge/>
            <w:vAlign w:val="center"/>
          </w:tcPr>
          <w:p w14:paraId="55323196" w14:textId="77777777" w:rsidR="002F41DF" w:rsidRPr="00BA30A9" w:rsidRDefault="002F41DF" w:rsidP="00CB5EAD">
            <w:pPr>
              <w:rPr>
                <w:rFonts w:cs="Arial"/>
                <w:sz w:val="18"/>
                <w:szCs w:val="18"/>
              </w:rPr>
            </w:pPr>
          </w:p>
        </w:tc>
        <w:tc>
          <w:tcPr>
            <w:tcW w:w="1843" w:type="dxa"/>
            <w:vMerge/>
            <w:shd w:val="clear" w:color="auto" w:fill="auto"/>
            <w:vAlign w:val="center"/>
          </w:tcPr>
          <w:p w14:paraId="01A52109" w14:textId="77777777" w:rsidR="002F41DF" w:rsidRPr="00BA30A9" w:rsidRDefault="002F41DF" w:rsidP="00CB5EAD">
            <w:pPr>
              <w:jc w:val="center"/>
              <w:rPr>
                <w:rFonts w:cs="Arial"/>
                <w:sz w:val="18"/>
                <w:szCs w:val="18"/>
              </w:rPr>
            </w:pPr>
          </w:p>
        </w:tc>
        <w:tc>
          <w:tcPr>
            <w:tcW w:w="1559" w:type="dxa"/>
            <w:shd w:val="clear" w:color="auto" w:fill="auto"/>
            <w:vAlign w:val="center"/>
          </w:tcPr>
          <w:p w14:paraId="36F10C12" w14:textId="77777777" w:rsidR="002F41DF" w:rsidRDefault="002F41DF" w:rsidP="00CB5EAD">
            <w:pPr>
              <w:jc w:val="center"/>
              <w:rPr>
                <w:rFonts w:cs="Arial"/>
                <w:sz w:val="20"/>
                <w:szCs w:val="20"/>
              </w:rPr>
            </w:pPr>
            <w:r>
              <w:rPr>
                <w:rFonts w:cs="Arial"/>
                <w:sz w:val="20"/>
                <w:szCs w:val="20"/>
              </w:rPr>
              <w:t>Пословна зграда Сента</w:t>
            </w:r>
          </w:p>
        </w:tc>
        <w:tc>
          <w:tcPr>
            <w:tcW w:w="3686" w:type="dxa"/>
            <w:shd w:val="clear" w:color="auto" w:fill="auto"/>
            <w:noWrap/>
            <w:vAlign w:val="center"/>
          </w:tcPr>
          <w:p w14:paraId="5868D20D" w14:textId="77777777" w:rsidR="002F41DF" w:rsidRDefault="002F41DF" w:rsidP="00CB5EAD">
            <w:pPr>
              <w:jc w:val="center"/>
              <w:rPr>
                <w:rFonts w:cs="Arial"/>
                <w:sz w:val="20"/>
                <w:szCs w:val="20"/>
              </w:rPr>
            </w:pPr>
            <w:r>
              <w:rPr>
                <w:rFonts w:cs="Arial"/>
                <w:sz w:val="20"/>
                <w:szCs w:val="20"/>
              </w:rPr>
              <w:t>Ј408-4 БЕНТЕЛ јонизациони јављач пожара ИДД801-6ком.Сирена-нема акумулатор 12В</w:t>
            </w:r>
            <w:proofErr w:type="gramStart"/>
            <w:r>
              <w:rPr>
                <w:rFonts w:cs="Arial"/>
                <w:sz w:val="20"/>
                <w:szCs w:val="20"/>
              </w:rPr>
              <w:t>,7Aх,2ком.комплет</w:t>
            </w:r>
            <w:proofErr w:type="gramEnd"/>
            <w:r>
              <w:rPr>
                <w:rFonts w:cs="Arial"/>
                <w:sz w:val="20"/>
                <w:szCs w:val="20"/>
              </w:rPr>
              <w:t xml:space="preserve"> 6ком.</w:t>
            </w:r>
          </w:p>
        </w:tc>
        <w:tc>
          <w:tcPr>
            <w:tcW w:w="850" w:type="dxa"/>
            <w:vAlign w:val="center"/>
          </w:tcPr>
          <w:p w14:paraId="484F14EA" w14:textId="77777777" w:rsidR="002F41DF" w:rsidRDefault="002F41DF" w:rsidP="00CB5EAD">
            <w:pPr>
              <w:jc w:val="center"/>
              <w:rPr>
                <w:rFonts w:cs="Arial"/>
                <w:sz w:val="18"/>
                <w:szCs w:val="18"/>
                <w:lang w:val="sr-Cyrl-RS"/>
              </w:rPr>
            </w:pPr>
            <w:r w:rsidRPr="00E73757">
              <w:rPr>
                <w:rFonts w:cs="Arial"/>
                <w:sz w:val="14"/>
                <w:szCs w:val="18"/>
                <w:lang w:val="sr-Cyrl-RS"/>
              </w:rPr>
              <w:t>компл</w:t>
            </w:r>
          </w:p>
        </w:tc>
        <w:tc>
          <w:tcPr>
            <w:tcW w:w="993" w:type="dxa"/>
            <w:vAlign w:val="center"/>
          </w:tcPr>
          <w:p w14:paraId="1CE226D5" w14:textId="77777777" w:rsidR="002F41DF" w:rsidRPr="00BA30A9" w:rsidRDefault="002F41DF" w:rsidP="00CB5EAD">
            <w:pPr>
              <w:jc w:val="center"/>
              <w:rPr>
                <w:rFonts w:cs="Arial"/>
                <w:sz w:val="18"/>
                <w:szCs w:val="18"/>
                <w:lang w:val="sr-Latn-RS"/>
              </w:rPr>
            </w:pPr>
            <w:r>
              <w:rPr>
                <w:rFonts w:cs="Arial"/>
                <w:sz w:val="18"/>
                <w:szCs w:val="18"/>
                <w:lang w:val="sr-Latn-RS"/>
              </w:rPr>
              <w:t>2</w:t>
            </w:r>
          </w:p>
        </w:tc>
        <w:tc>
          <w:tcPr>
            <w:tcW w:w="1275" w:type="dxa"/>
            <w:vAlign w:val="center"/>
          </w:tcPr>
          <w:p w14:paraId="2AF87A58" w14:textId="77777777" w:rsidR="002F41DF" w:rsidRPr="00BA30A9" w:rsidRDefault="002F41DF" w:rsidP="00CB5EAD">
            <w:pPr>
              <w:jc w:val="center"/>
              <w:rPr>
                <w:rFonts w:cs="Arial"/>
                <w:sz w:val="18"/>
                <w:szCs w:val="18"/>
                <w:lang w:val="sr-Latn-RS"/>
              </w:rPr>
            </w:pPr>
          </w:p>
        </w:tc>
        <w:tc>
          <w:tcPr>
            <w:tcW w:w="1210" w:type="dxa"/>
            <w:vAlign w:val="center"/>
          </w:tcPr>
          <w:p w14:paraId="197A47F4" w14:textId="77777777" w:rsidR="002F41DF" w:rsidRPr="00BA30A9" w:rsidRDefault="002F41DF" w:rsidP="00CB5EAD">
            <w:pPr>
              <w:jc w:val="center"/>
              <w:rPr>
                <w:rFonts w:cs="Arial"/>
                <w:sz w:val="18"/>
                <w:szCs w:val="18"/>
                <w:lang w:val="sr-Latn-RS"/>
              </w:rPr>
            </w:pPr>
          </w:p>
        </w:tc>
        <w:tc>
          <w:tcPr>
            <w:tcW w:w="1710" w:type="dxa"/>
            <w:vAlign w:val="center"/>
          </w:tcPr>
          <w:p w14:paraId="03272825" w14:textId="77777777" w:rsidR="002F41DF" w:rsidRPr="00BA30A9" w:rsidRDefault="002F41DF" w:rsidP="00CB5EAD">
            <w:pPr>
              <w:jc w:val="center"/>
              <w:rPr>
                <w:rFonts w:cs="Arial"/>
                <w:sz w:val="18"/>
                <w:szCs w:val="18"/>
                <w:lang w:val="sr-Latn-RS"/>
              </w:rPr>
            </w:pPr>
          </w:p>
        </w:tc>
      </w:tr>
      <w:tr w:rsidR="002F41DF" w:rsidRPr="00BA30A9" w14:paraId="779FDB4F" w14:textId="77777777" w:rsidTr="002F41DF">
        <w:trPr>
          <w:trHeight w:val="1134"/>
        </w:trPr>
        <w:tc>
          <w:tcPr>
            <w:tcW w:w="567" w:type="dxa"/>
            <w:vAlign w:val="center"/>
          </w:tcPr>
          <w:p w14:paraId="62E8B8E9" w14:textId="77777777" w:rsidR="002F41DF" w:rsidRPr="00E73757" w:rsidRDefault="002F41DF" w:rsidP="00CB5EAD">
            <w:pPr>
              <w:rPr>
                <w:rFonts w:cs="Arial"/>
                <w:sz w:val="18"/>
                <w:szCs w:val="18"/>
                <w:lang w:val="sr-Cyrl-RS"/>
              </w:rPr>
            </w:pPr>
            <w:r>
              <w:rPr>
                <w:rFonts w:cs="Arial"/>
                <w:sz w:val="18"/>
                <w:szCs w:val="18"/>
                <w:lang w:val="sr-Cyrl-RS"/>
              </w:rPr>
              <w:t>4</w:t>
            </w:r>
          </w:p>
        </w:tc>
        <w:tc>
          <w:tcPr>
            <w:tcW w:w="1134" w:type="dxa"/>
            <w:vMerge/>
            <w:vAlign w:val="center"/>
          </w:tcPr>
          <w:p w14:paraId="150AB1EA" w14:textId="77777777" w:rsidR="002F41DF" w:rsidRPr="00BA30A9" w:rsidRDefault="002F41DF" w:rsidP="00CB5EAD">
            <w:pPr>
              <w:rPr>
                <w:rFonts w:cs="Arial"/>
                <w:sz w:val="18"/>
                <w:szCs w:val="18"/>
              </w:rPr>
            </w:pPr>
          </w:p>
        </w:tc>
        <w:tc>
          <w:tcPr>
            <w:tcW w:w="1843" w:type="dxa"/>
            <w:vMerge/>
            <w:shd w:val="clear" w:color="auto" w:fill="auto"/>
            <w:vAlign w:val="center"/>
          </w:tcPr>
          <w:p w14:paraId="56582DBB" w14:textId="77777777" w:rsidR="002F41DF" w:rsidRPr="00BA30A9" w:rsidRDefault="002F41DF" w:rsidP="00CB5EAD">
            <w:pPr>
              <w:jc w:val="center"/>
              <w:rPr>
                <w:rFonts w:cs="Arial"/>
                <w:sz w:val="18"/>
                <w:szCs w:val="18"/>
              </w:rPr>
            </w:pPr>
          </w:p>
        </w:tc>
        <w:tc>
          <w:tcPr>
            <w:tcW w:w="1559" w:type="dxa"/>
            <w:shd w:val="clear" w:color="auto" w:fill="auto"/>
            <w:vAlign w:val="center"/>
          </w:tcPr>
          <w:p w14:paraId="0FDF42F7" w14:textId="77777777" w:rsidR="002F41DF" w:rsidRDefault="002F41DF" w:rsidP="00CB5EAD">
            <w:pPr>
              <w:jc w:val="center"/>
              <w:rPr>
                <w:rFonts w:cs="Arial"/>
                <w:sz w:val="20"/>
                <w:szCs w:val="20"/>
              </w:rPr>
            </w:pPr>
            <w:r>
              <w:rPr>
                <w:rFonts w:cs="Arial"/>
                <w:sz w:val="20"/>
                <w:szCs w:val="20"/>
              </w:rPr>
              <w:t>Пословна зграда Кањижа</w:t>
            </w:r>
          </w:p>
        </w:tc>
        <w:tc>
          <w:tcPr>
            <w:tcW w:w="3686" w:type="dxa"/>
            <w:shd w:val="clear" w:color="auto" w:fill="auto"/>
            <w:noWrap/>
            <w:vAlign w:val="center"/>
          </w:tcPr>
          <w:p w14:paraId="0318C404" w14:textId="77777777" w:rsidR="002F41DF" w:rsidRDefault="002F41DF" w:rsidP="00CB5EAD">
            <w:pPr>
              <w:jc w:val="center"/>
              <w:rPr>
                <w:rFonts w:cs="Arial"/>
                <w:sz w:val="20"/>
                <w:szCs w:val="20"/>
              </w:rPr>
            </w:pPr>
            <w:r>
              <w:rPr>
                <w:rFonts w:cs="Arial"/>
                <w:sz w:val="20"/>
                <w:szCs w:val="20"/>
              </w:rPr>
              <w:t>ЕСЦ01 ВИНЧA акумулатор 12В-45Aх</w:t>
            </w:r>
            <w:proofErr w:type="gramStart"/>
            <w:r>
              <w:rPr>
                <w:rFonts w:cs="Arial"/>
                <w:sz w:val="20"/>
                <w:szCs w:val="20"/>
              </w:rPr>
              <w:t>,2ком.јонизациони</w:t>
            </w:r>
            <w:proofErr w:type="gramEnd"/>
            <w:r>
              <w:rPr>
                <w:rFonts w:cs="Arial"/>
                <w:sz w:val="20"/>
                <w:szCs w:val="20"/>
              </w:rPr>
              <w:t xml:space="preserve"> јављач ДДЈ01-15ком.Ручни јављач 5ком.Сирена унутрашња,компл. 6ком.</w:t>
            </w:r>
          </w:p>
        </w:tc>
        <w:tc>
          <w:tcPr>
            <w:tcW w:w="850" w:type="dxa"/>
            <w:vAlign w:val="center"/>
          </w:tcPr>
          <w:p w14:paraId="68248F76" w14:textId="77777777" w:rsidR="002F41DF" w:rsidRPr="00E73757" w:rsidRDefault="002F41DF" w:rsidP="00CB5EAD">
            <w:pPr>
              <w:jc w:val="center"/>
              <w:rPr>
                <w:rFonts w:cs="Arial"/>
                <w:sz w:val="16"/>
                <w:szCs w:val="18"/>
                <w:lang w:val="sr-Cyrl-RS"/>
              </w:rPr>
            </w:pPr>
            <w:r w:rsidRPr="00E73757">
              <w:rPr>
                <w:rFonts w:cs="Arial"/>
                <w:sz w:val="16"/>
                <w:szCs w:val="18"/>
                <w:lang w:val="sr-Cyrl-RS"/>
              </w:rPr>
              <w:t>компл</w:t>
            </w:r>
          </w:p>
        </w:tc>
        <w:tc>
          <w:tcPr>
            <w:tcW w:w="993" w:type="dxa"/>
            <w:vAlign w:val="center"/>
          </w:tcPr>
          <w:p w14:paraId="5DA0A30B" w14:textId="77777777" w:rsidR="002F41DF" w:rsidRPr="00BA30A9" w:rsidRDefault="002F41DF" w:rsidP="00CB5EAD">
            <w:pPr>
              <w:jc w:val="center"/>
              <w:rPr>
                <w:rFonts w:cs="Arial"/>
                <w:sz w:val="18"/>
                <w:szCs w:val="18"/>
                <w:lang w:val="sr-Latn-RS"/>
              </w:rPr>
            </w:pPr>
            <w:r>
              <w:rPr>
                <w:rFonts w:cs="Arial"/>
                <w:sz w:val="18"/>
                <w:szCs w:val="18"/>
                <w:lang w:val="sr-Latn-RS"/>
              </w:rPr>
              <w:t>2</w:t>
            </w:r>
          </w:p>
        </w:tc>
        <w:tc>
          <w:tcPr>
            <w:tcW w:w="1275" w:type="dxa"/>
            <w:vAlign w:val="center"/>
          </w:tcPr>
          <w:p w14:paraId="769BD388" w14:textId="77777777" w:rsidR="002F41DF" w:rsidRPr="00BA30A9" w:rsidRDefault="002F41DF" w:rsidP="00CB5EAD">
            <w:pPr>
              <w:jc w:val="center"/>
              <w:rPr>
                <w:rFonts w:cs="Arial"/>
                <w:sz w:val="18"/>
                <w:szCs w:val="18"/>
                <w:lang w:val="sr-Latn-RS"/>
              </w:rPr>
            </w:pPr>
          </w:p>
        </w:tc>
        <w:tc>
          <w:tcPr>
            <w:tcW w:w="1210" w:type="dxa"/>
            <w:vAlign w:val="center"/>
          </w:tcPr>
          <w:p w14:paraId="530EEFE2" w14:textId="77777777" w:rsidR="002F41DF" w:rsidRPr="00BA30A9" w:rsidRDefault="002F41DF" w:rsidP="00CB5EAD">
            <w:pPr>
              <w:jc w:val="center"/>
              <w:rPr>
                <w:rFonts w:cs="Arial"/>
                <w:sz w:val="18"/>
                <w:szCs w:val="18"/>
                <w:lang w:val="sr-Latn-RS"/>
              </w:rPr>
            </w:pPr>
          </w:p>
        </w:tc>
        <w:tc>
          <w:tcPr>
            <w:tcW w:w="1710" w:type="dxa"/>
            <w:vAlign w:val="center"/>
          </w:tcPr>
          <w:p w14:paraId="7F158518" w14:textId="77777777" w:rsidR="002F41DF" w:rsidRPr="00BA30A9" w:rsidRDefault="002F41DF" w:rsidP="00CB5EAD">
            <w:pPr>
              <w:jc w:val="center"/>
              <w:rPr>
                <w:rFonts w:cs="Arial"/>
                <w:sz w:val="18"/>
                <w:szCs w:val="18"/>
                <w:lang w:val="sr-Latn-RS"/>
              </w:rPr>
            </w:pPr>
          </w:p>
        </w:tc>
      </w:tr>
      <w:tr w:rsidR="002F41DF" w:rsidRPr="00BA30A9" w14:paraId="7572F58A" w14:textId="77777777" w:rsidTr="002F41DF">
        <w:trPr>
          <w:trHeight w:val="454"/>
        </w:trPr>
        <w:tc>
          <w:tcPr>
            <w:tcW w:w="13117" w:type="dxa"/>
            <w:gridSpan w:val="9"/>
            <w:vAlign w:val="center"/>
          </w:tcPr>
          <w:p w14:paraId="4AAD4DA0" w14:textId="77777777" w:rsidR="002F41DF" w:rsidRPr="00BA30A9" w:rsidRDefault="002F41DF" w:rsidP="00CB5EAD">
            <w:pPr>
              <w:jc w:val="center"/>
              <w:rPr>
                <w:rFonts w:cs="Arial"/>
                <w:sz w:val="18"/>
                <w:szCs w:val="18"/>
                <w:lang w:val="sr-Latn-RS"/>
              </w:rPr>
            </w:pPr>
            <w:r w:rsidRPr="0092630B">
              <w:rPr>
                <w:rFonts w:cs="Arial"/>
                <w:sz w:val="18"/>
                <w:szCs w:val="18"/>
                <w:lang w:val="sr-Cyrl-RS" w:eastAsia="sr-Latn-RS"/>
              </w:rPr>
              <w:lastRenderedPageBreak/>
              <w:t>УКУПНО (без ПДВ)</w:t>
            </w:r>
          </w:p>
        </w:tc>
        <w:tc>
          <w:tcPr>
            <w:tcW w:w="1710" w:type="dxa"/>
            <w:vAlign w:val="center"/>
          </w:tcPr>
          <w:p w14:paraId="7587CA90" w14:textId="77777777" w:rsidR="002F41DF" w:rsidRPr="00BA30A9" w:rsidRDefault="002F41DF" w:rsidP="00CB5EAD">
            <w:pPr>
              <w:jc w:val="center"/>
              <w:rPr>
                <w:rFonts w:cs="Arial"/>
                <w:sz w:val="18"/>
                <w:szCs w:val="18"/>
                <w:lang w:val="sr-Latn-RS"/>
              </w:rPr>
            </w:pPr>
          </w:p>
        </w:tc>
      </w:tr>
    </w:tbl>
    <w:p w14:paraId="1BF8538B" w14:textId="77777777" w:rsidR="00EF5BD6" w:rsidRDefault="00EF5BD6" w:rsidP="00EF5BD6">
      <w:pPr>
        <w:spacing w:before="0"/>
        <w:rPr>
          <w:rFonts w:cs="Arial"/>
          <w:b/>
          <w:lang w:val="sr-Latn-CS"/>
        </w:rPr>
      </w:pPr>
    </w:p>
    <w:p w14:paraId="5B200801" w14:textId="2B8FF6C4" w:rsidR="00EF5BD6" w:rsidRPr="00EB493B" w:rsidRDefault="00EF5BD6" w:rsidP="00EF5BD6">
      <w:pPr>
        <w:spacing w:before="0"/>
        <w:rPr>
          <w:rFonts w:cs="Arial"/>
          <w:b/>
          <w:lang w:val="sr-Cyrl-RS"/>
        </w:rPr>
      </w:pPr>
      <w:r w:rsidRPr="00EB493B">
        <w:rPr>
          <w:rFonts w:cs="Arial"/>
          <w:b/>
          <w:lang w:val="sr-Latn-CS"/>
        </w:rPr>
        <w:t>Упутство за попуњавањ</w:t>
      </w:r>
      <w:r w:rsidRPr="00EB493B">
        <w:rPr>
          <w:rFonts w:cs="Arial"/>
          <w:b/>
          <w:lang w:val="ru-RU"/>
        </w:rPr>
        <w:t>е Обрасца структуре цене</w:t>
      </w:r>
      <w:r w:rsidRPr="00EB493B">
        <w:rPr>
          <w:rFonts w:cs="Arial"/>
          <w:b/>
        </w:rPr>
        <w:t xml:space="preserve"> </w:t>
      </w:r>
      <w:r w:rsidRPr="00EB493B">
        <w:rPr>
          <w:rFonts w:cs="Arial"/>
          <w:b/>
          <w:lang w:val="sr-Cyrl-RS"/>
        </w:rPr>
        <w:t xml:space="preserve">за партију </w:t>
      </w:r>
      <w:r>
        <w:rPr>
          <w:rFonts w:cs="Arial"/>
          <w:b/>
        </w:rPr>
        <w:t>6</w:t>
      </w:r>
      <w:r w:rsidRPr="00EB493B">
        <w:rPr>
          <w:rFonts w:cs="Arial"/>
          <w:b/>
          <w:lang w:val="sr-Cyrl-RS"/>
        </w:rPr>
        <w:t>:</w:t>
      </w:r>
    </w:p>
    <w:p w14:paraId="76E005B9" w14:textId="77777777" w:rsidR="00EF5BD6" w:rsidRDefault="00EF5BD6" w:rsidP="00EF5BD6">
      <w:pPr>
        <w:tabs>
          <w:tab w:val="left" w:pos="90"/>
        </w:tabs>
        <w:spacing w:before="0"/>
        <w:contextualSpacing/>
        <w:rPr>
          <w:rFonts w:eastAsia="Calibri" w:cs="Arial"/>
          <w:bCs/>
          <w:iCs/>
        </w:rPr>
      </w:pPr>
    </w:p>
    <w:p w14:paraId="0B48719D" w14:textId="46A4C855" w:rsidR="00EF5BD6" w:rsidRPr="00EB493B" w:rsidRDefault="00EF5BD6" w:rsidP="00EF5BD6">
      <w:pPr>
        <w:tabs>
          <w:tab w:val="left" w:pos="90"/>
        </w:tabs>
        <w:spacing w:before="0"/>
        <w:contextualSpacing/>
        <w:rPr>
          <w:rFonts w:eastAsia="Calibri" w:cs="Arial"/>
          <w:bCs/>
          <w:iCs/>
        </w:rPr>
      </w:pPr>
      <w:r w:rsidRPr="00EB493B">
        <w:rPr>
          <w:rFonts w:eastAsia="Calibri" w:cs="Arial"/>
          <w:bCs/>
          <w:iCs/>
        </w:rPr>
        <w:t>Понуђач треба да попун</w:t>
      </w:r>
      <w:r w:rsidRPr="00EB493B">
        <w:rPr>
          <w:rFonts w:eastAsia="Calibri" w:cs="Arial"/>
          <w:bCs/>
          <w:iCs/>
          <w:lang w:val="sr-Cyrl-CS"/>
        </w:rPr>
        <w:t>и</w:t>
      </w:r>
      <w:r w:rsidRPr="00EB493B">
        <w:rPr>
          <w:rFonts w:eastAsia="Calibri" w:cs="Arial"/>
          <w:bCs/>
          <w:iCs/>
        </w:rPr>
        <w:t xml:space="preserve"> образац структуре цене </w:t>
      </w:r>
      <w:r w:rsidRPr="00EB493B">
        <w:rPr>
          <w:rFonts w:eastAsia="Calibri" w:cs="Arial"/>
          <w:bCs/>
          <w:iCs/>
          <w:lang w:val="sr-Cyrl-CS"/>
        </w:rPr>
        <w:t xml:space="preserve">Табела </w:t>
      </w:r>
      <w:r w:rsidR="001E6B9B">
        <w:rPr>
          <w:rFonts w:eastAsia="Calibri" w:cs="Arial"/>
          <w:bCs/>
          <w:iCs/>
        </w:rPr>
        <w:t>П</w:t>
      </w:r>
      <w:r>
        <w:rPr>
          <w:rFonts w:eastAsia="Calibri" w:cs="Arial"/>
          <w:bCs/>
          <w:iCs/>
        </w:rPr>
        <w:t>6</w:t>
      </w:r>
      <w:r w:rsidRPr="00EB493B">
        <w:rPr>
          <w:rFonts w:eastAsia="Calibri" w:cs="Arial"/>
          <w:bCs/>
          <w:iCs/>
          <w:lang w:val="sr-Cyrl-CS"/>
        </w:rPr>
        <w:t>-А1 на следећи начин</w:t>
      </w:r>
      <w:r w:rsidRPr="00EB493B">
        <w:rPr>
          <w:rFonts w:eastAsia="Calibri" w:cs="Arial"/>
          <w:bCs/>
          <w:iCs/>
        </w:rPr>
        <w:t>:</w:t>
      </w:r>
    </w:p>
    <w:p w14:paraId="753B3A9F" w14:textId="77777777" w:rsidR="00EF5BD6" w:rsidRDefault="00EF5BD6" w:rsidP="00EF5BD6">
      <w:pPr>
        <w:tabs>
          <w:tab w:val="left" w:pos="90"/>
        </w:tabs>
        <w:suppressAutoHyphens/>
        <w:spacing w:before="0"/>
        <w:rPr>
          <w:rFonts w:eastAsia="Calibri" w:cs="Arial"/>
          <w:bCs/>
          <w:iCs/>
          <w:lang w:val="sr-Cyrl-CS"/>
        </w:rPr>
      </w:pPr>
    </w:p>
    <w:p w14:paraId="7C44D481" w14:textId="543F3B63" w:rsidR="00EF5BD6" w:rsidRPr="00EB493B" w:rsidRDefault="00EF5BD6" w:rsidP="00EF5BD6">
      <w:pPr>
        <w:tabs>
          <w:tab w:val="left" w:pos="90"/>
        </w:tabs>
        <w:suppressAutoHyphens/>
        <w:spacing w:before="0"/>
        <w:rPr>
          <w:rFonts w:eastAsia="Calibri" w:cs="Arial"/>
          <w:bCs/>
          <w:iCs/>
        </w:rPr>
      </w:pPr>
      <w:r w:rsidRPr="00EB493B">
        <w:rPr>
          <w:rFonts w:eastAsia="Calibri" w:cs="Arial"/>
          <w:bCs/>
          <w:iCs/>
          <w:lang w:val="sr-Cyrl-CS"/>
        </w:rPr>
        <w:t xml:space="preserve">у колону </w:t>
      </w:r>
      <w:r>
        <w:rPr>
          <w:rFonts w:eastAsia="Calibri" w:cs="Arial"/>
          <w:bCs/>
          <w:iCs/>
        </w:rPr>
        <w:t>8</w:t>
      </w:r>
      <w:r w:rsidRPr="00EB493B">
        <w:rPr>
          <w:rFonts w:eastAsia="Calibri" w:cs="Arial"/>
          <w:bCs/>
          <w:iCs/>
          <w:lang w:val="sr-Cyrl-CS"/>
        </w:rPr>
        <w:t xml:space="preserve">. </w:t>
      </w:r>
      <w:r w:rsidRPr="00EB493B">
        <w:rPr>
          <w:rFonts w:eastAsia="Calibri" w:cs="Arial"/>
          <w:bCs/>
          <w:iCs/>
        </w:rPr>
        <w:t xml:space="preserve">уписати колико износи јединична цена без ПДВ за </w:t>
      </w:r>
      <w:r w:rsidRPr="00EB493B">
        <w:rPr>
          <w:rFonts w:eastAsia="Calibri" w:cs="Arial"/>
          <w:bCs/>
          <w:iCs/>
          <w:lang w:val="sr-Cyrl-RS"/>
        </w:rPr>
        <w:t>извршену услугу</w:t>
      </w:r>
      <w:r w:rsidRPr="00EB493B">
        <w:rPr>
          <w:rFonts w:eastAsia="Calibri" w:cs="Arial"/>
          <w:bCs/>
          <w:iCs/>
        </w:rPr>
        <w:t>;</w:t>
      </w:r>
    </w:p>
    <w:p w14:paraId="779944AF" w14:textId="6826A4FD" w:rsidR="00EF5BD6" w:rsidRPr="00EB493B" w:rsidRDefault="00EF5BD6" w:rsidP="00EF5BD6">
      <w:pPr>
        <w:tabs>
          <w:tab w:val="left" w:pos="90"/>
        </w:tabs>
        <w:suppressAutoHyphens/>
        <w:spacing w:before="0"/>
        <w:rPr>
          <w:rFonts w:eastAsia="Calibri" w:cs="Arial"/>
          <w:bCs/>
          <w:iCs/>
        </w:rPr>
      </w:pPr>
      <w:r w:rsidRPr="00EB493B">
        <w:rPr>
          <w:rFonts w:eastAsia="Calibri" w:cs="Arial"/>
          <w:bCs/>
          <w:iCs/>
        </w:rPr>
        <w:t xml:space="preserve">у колону </w:t>
      </w:r>
      <w:r>
        <w:rPr>
          <w:rFonts w:eastAsia="Calibri" w:cs="Arial"/>
          <w:bCs/>
          <w:iCs/>
        </w:rPr>
        <w:t>9</w:t>
      </w:r>
      <w:r w:rsidRPr="00EB493B">
        <w:rPr>
          <w:rFonts w:eastAsia="Calibri" w:cs="Arial"/>
          <w:bCs/>
          <w:iCs/>
        </w:rPr>
        <w:t xml:space="preserve">. уписати колико износи јединична цена са ПДВ за </w:t>
      </w:r>
      <w:r w:rsidRPr="00EB493B">
        <w:rPr>
          <w:rFonts w:eastAsia="Calibri" w:cs="Arial"/>
          <w:bCs/>
          <w:iCs/>
          <w:lang w:val="sr-Cyrl-RS"/>
        </w:rPr>
        <w:t>извршену услугу</w:t>
      </w:r>
      <w:r w:rsidRPr="00EB493B">
        <w:rPr>
          <w:rFonts w:eastAsia="Calibri" w:cs="Arial"/>
          <w:bCs/>
          <w:iCs/>
        </w:rPr>
        <w:t>;</w:t>
      </w:r>
    </w:p>
    <w:p w14:paraId="4DECD619" w14:textId="77161D96" w:rsidR="00EF5BD6" w:rsidRDefault="00EF5BD6" w:rsidP="00EF5BD6">
      <w:pPr>
        <w:rPr>
          <w:rFonts w:cs="Arial"/>
          <w:b/>
          <w:bCs/>
          <w:lang w:val="sr-Latn-RS" w:eastAsia="sr-Latn-RS"/>
        </w:rPr>
      </w:pPr>
      <w:r w:rsidRPr="00EB493B">
        <w:rPr>
          <w:rFonts w:eastAsia="Calibri" w:cs="Arial"/>
          <w:bCs/>
          <w:iCs/>
        </w:rPr>
        <w:t xml:space="preserve">у колону </w:t>
      </w:r>
      <w:r>
        <w:rPr>
          <w:rFonts w:eastAsia="Calibri" w:cs="Arial"/>
          <w:bCs/>
          <w:iCs/>
        </w:rPr>
        <w:t>10</w:t>
      </w:r>
      <w:r w:rsidRPr="00EB493B">
        <w:rPr>
          <w:rFonts w:eastAsia="Calibri" w:cs="Arial"/>
          <w:bCs/>
          <w:iCs/>
        </w:rPr>
        <w:t>. уписати колико износи укупна цена без ПДВ и то тако што ће помножити јединичну цену без ПДВ</w:t>
      </w:r>
      <w:r>
        <w:rPr>
          <w:rFonts w:eastAsia="Calibri" w:cs="Arial"/>
          <w:bCs/>
          <w:iCs/>
          <w:lang w:val="sr-Cyrl-RS"/>
        </w:rPr>
        <w:t xml:space="preserve"> и </w:t>
      </w:r>
      <w:r w:rsidRPr="00EB493B">
        <w:rPr>
          <w:rFonts w:eastAsia="Calibri" w:cs="Arial"/>
          <w:bCs/>
          <w:iCs/>
          <w:lang w:val="sr-Cyrl-RS"/>
        </w:rPr>
        <w:t>оквирну количину</w:t>
      </w:r>
      <w:r>
        <w:rPr>
          <w:rFonts w:eastAsia="Calibri" w:cs="Arial"/>
          <w:bCs/>
          <w:iCs/>
          <w:lang w:val="sr-Cyrl-RS"/>
        </w:rPr>
        <w:t xml:space="preserve"> </w:t>
      </w:r>
      <w:r w:rsidRPr="00EB493B">
        <w:rPr>
          <w:rFonts w:eastAsia="Calibri" w:cs="Arial"/>
          <w:bCs/>
          <w:iCs/>
          <w:lang w:val="sr-Cyrl-RS"/>
        </w:rPr>
        <w:t>(</w:t>
      </w:r>
      <w:r>
        <w:rPr>
          <w:rFonts w:eastAsia="Calibri" w:cs="Arial"/>
          <w:bCs/>
          <w:iCs/>
        </w:rPr>
        <w:t>10</w:t>
      </w:r>
      <w:r w:rsidRPr="00EB493B">
        <w:rPr>
          <w:rFonts w:eastAsia="Calibri" w:cs="Arial"/>
          <w:bCs/>
          <w:iCs/>
        </w:rPr>
        <w:t>=</w:t>
      </w:r>
      <w:r>
        <w:rPr>
          <w:rFonts w:eastAsia="Calibri" w:cs="Arial"/>
          <w:bCs/>
          <w:iCs/>
        </w:rPr>
        <w:t>7</w:t>
      </w:r>
      <w:r w:rsidRPr="00EB493B">
        <w:rPr>
          <w:rFonts w:eastAsia="Calibri" w:cs="Arial"/>
          <w:bCs/>
          <w:iCs/>
        </w:rPr>
        <w:t>x</w:t>
      </w:r>
      <w:r>
        <w:rPr>
          <w:rFonts w:eastAsia="Calibri" w:cs="Arial"/>
          <w:bCs/>
          <w:iCs/>
        </w:rPr>
        <w:t>8</w:t>
      </w:r>
      <w:r w:rsidRPr="00EB493B">
        <w:rPr>
          <w:rFonts w:eastAsia="Calibri" w:cs="Arial"/>
          <w:bCs/>
          <w:iCs/>
        </w:rPr>
        <w:t>)</w:t>
      </w:r>
    </w:p>
    <w:p w14:paraId="56429974" w14:textId="77777777" w:rsidR="002F41DF" w:rsidRPr="002F41DF" w:rsidRDefault="002F41DF" w:rsidP="002F41DF">
      <w:pPr>
        <w:rPr>
          <w:rFonts w:cs="Arial"/>
          <w:b/>
          <w:bCs/>
          <w:lang w:val="sr-Latn-RS" w:eastAsia="sr-Latn-RS"/>
        </w:rPr>
      </w:pPr>
      <w:r>
        <w:rPr>
          <w:rFonts w:cs="Arial"/>
          <w:b/>
          <w:bCs/>
          <w:lang w:val="sr-Cyrl-RS" w:eastAsia="sr-Latn-RS"/>
        </w:rPr>
        <w:t xml:space="preserve">Партија 6 – </w:t>
      </w:r>
      <w:r>
        <w:rPr>
          <w:rFonts w:cs="Arial"/>
          <w:b/>
          <w:lang w:val="sr-Latn-RS" w:eastAsia="sr-Latn-RS"/>
        </w:rPr>
        <w:t>Б</w:t>
      </w:r>
      <w:r>
        <w:rPr>
          <w:rFonts w:cs="Arial"/>
          <w:b/>
          <w:lang w:val="sr-Cyrl-RS" w:eastAsia="sr-Latn-RS"/>
        </w:rPr>
        <w:t>1</w:t>
      </w:r>
      <w:r w:rsidRPr="0075476F">
        <w:rPr>
          <w:rFonts w:cs="Arial"/>
          <w:b/>
          <w:lang w:val="sr-Latn-RS" w:eastAsia="sr-Latn-RS"/>
        </w:rPr>
        <w:t xml:space="preserve">- </w:t>
      </w:r>
      <w:r>
        <w:rPr>
          <w:rFonts w:cs="Arial"/>
          <w:b/>
          <w:lang w:val="sr-Latn-RS" w:eastAsia="sr-Latn-RS"/>
        </w:rPr>
        <w:t>ВАНРЕДНЕ</w:t>
      </w:r>
      <w:r w:rsidRPr="0075476F">
        <w:rPr>
          <w:rFonts w:cs="Arial"/>
          <w:b/>
          <w:lang w:val="sr-Latn-RS" w:eastAsia="sr-Latn-RS"/>
        </w:rPr>
        <w:t xml:space="preserve"> </w:t>
      </w:r>
      <w:r>
        <w:rPr>
          <w:rFonts w:cs="Arial"/>
          <w:b/>
          <w:lang w:val="sr-Latn-RS" w:eastAsia="sr-Latn-RS"/>
        </w:rPr>
        <w:t>СЕРВИСНЕ</w:t>
      </w:r>
      <w:r w:rsidRPr="0075476F">
        <w:rPr>
          <w:rFonts w:cs="Arial"/>
          <w:b/>
          <w:lang w:val="sr-Latn-RS" w:eastAsia="sr-Latn-RS"/>
        </w:rPr>
        <w:t xml:space="preserve"> </w:t>
      </w:r>
      <w:r>
        <w:rPr>
          <w:rFonts w:cs="Arial"/>
          <w:b/>
          <w:lang w:val="sr-Latn-RS" w:eastAsia="sr-Latn-RS"/>
        </w:rPr>
        <w:t>УСЛУГЕ</w:t>
      </w:r>
      <w:r w:rsidRPr="0075476F">
        <w:rPr>
          <w:rFonts w:cs="Arial"/>
          <w:b/>
          <w:lang w:val="sr-Latn-RS" w:eastAsia="sr-Latn-RS"/>
        </w:rPr>
        <w:t xml:space="preserve"> </w:t>
      </w:r>
      <w:r>
        <w:rPr>
          <w:rFonts w:cs="Arial"/>
          <w:b/>
          <w:lang w:val="sr-Latn-RS" w:eastAsia="sr-Latn-RS"/>
        </w:rPr>
        <w:t>НА</w:t>
      </w:r>
      <w:r w:rsidRPr="0075476F">
        <w:rPr>
          <w:rFonts w:cs="Arial"/>
          <w:b/>
          <w:lang w:val="sr-Latn-RS" w:eastAsia="sr-Latn-RS"/>
        </w:rPr>
        <w:t xml:space="preserve"> </w:t>
      </w:r>
      <w:r>
        <w:rPr>
          <w:rFonts w:cs="Arial"/>
          <w:b/>
          <w:lang w:val="sr-Latn-RS" w:eastAsia="sr-Latn-RS"/>
        </w:rPr>
        <w:t>ОТКЛАЊАЊУ</w:t>
      </w:r>
      <w:r w:rsidRPr="0075476F">
        <w:rPr>
          <w:rFonts w:cs="Arial"/>
          <w:b/>
          <w:lang w:val="sr-Latn-RS" w:eastAsia="sr-Latn-RS"/>
        </w:rPr>
        <w:t xml:space="preserve"> </w:t>
      </w:r>
      <w:r>
        <w:rPr>
          <w:rFonts w:cs="Arial"/>
          <w:b/>
          <w:lang w:val="sr-Latn-RS" w:eastAsia="sr-Latn-RS"/>
        </w:rPr>
        <w:t>КВАРОВА</w:t>
      </w:r>
      <w:r w:rsidRPr="0075476F">
        <w:rPr>
          <w:rFonts w:cs="Arial"/>
          <w:b/>
          <w:lang w:val="sr-Latn-RS" w:eastAsia="sr-Latn-RS"/>
        </w:rPr>
        <w:t xml:space="preserve">, </w:t>
      </w:r>
      <w:r>
        <w:rPr>
          <w:rFonts w:cs="Arial"/>
          <w:b/>
          <w:lang w:val="sr-Latn-RS" w:eastAsia="sr-Latn-RS"/>
        </w:rPr>
        <w:t>НЕДОСТАТАКА</w:t>
      </w:r>
      <w:r w:rsidRPr="0075476F">
        <w:rPr>
          <w:rFonts w:cs="Arial"/>
          <w:b/>
          <w:lang w:val="sr-Latn-RS" w:eastAsia="sr-Latn-RS"/>
        </w:rPr>
        <w:t xml:space="preserve"> </w:t>
      </w:r>
      <w:r>
        <w:rPr>
          <w:rFonts w:cs="Arial"/>
          <w:b/>
          <w:lang w:val="sr-Latn-RS" w:eastAsia="sr-Latn-RS"/>
        </w:rPr>
        <w:t>И</w:t>
      </w:r>
      <w:r w:rsidRPr="0075476F">
        <w:rPr>
          <w:rFonts w:cs="Arial"/>
          <w:b/>
          <w:lang w:val="sr-Latn-RS" w:eastAsia="sr-Latn-RS"/>
        </w:rPr>
        <w:t xml:space="preserve"> </w:t>
      </w:r>
      <w:r>
        <w:rPr>
          <w:rFonts w:cs="Arial"/>
          <w:b/>
          <w:lang w:val="sr-Latn-RS" w:eastAsia="sr-Latn-RS"/>
        </w:rPr>
        <w:t>ОДРЖАВАЊУ</w:t>
      </w:r>
      <w:r w:rsidRPr="0075476F">
        <w:rPr>
          <w:rFonts w:cs="Arial"/>
          <w:b/>
          <w:lang w:val="sr-Latn-RS" w:eastAsia="sr-Latn-RS"/>
        </w:rPr>
        <w:t xml:space="preserve"> </w:t>
      </w:r>
      <w:r>
        <w:rPr>
          <w:rFonts w:cs="Arial"/>
          <w:b/>
          <w:lang w:val="sr-Latn-RS" w:eastAsia="sr-Latn-RS"/>
        </w:rPr>
        <w:t>СИСТЕМА</w:t>
      </w:r>
      <w:r w:rsidRPr="0075476F">
        <w:rPr>
          <w:rFonts w:cs="Arial"/>
          <w:b/>
          <w:lang w:val="sr-Latn-RS" w:eastAsia="sr-Latn-RS"/>
        </w:rPr>
        <w:t xml:space="preserve"> </w:t>
      </w:r>
      <w:r>
        <w:rPr>
          <w:rFonts w:cs="Arial"/>
          <w:b/>
          <w:lang w:val="sr-Latn-RS" w:eastAsia="sr-Latn-RS"/>
        </w:rPr>
        <w:t>ЗОП</w:t>
      </w:r>
      <w:r w:rsidRPr="0075476F">
        <w:rPr>
          <w:rFonts w:cs="Arial"/>
          <w:b/>
          <w:lang w:val="sr-Latn-RS" w:eastAsia="sr-Latn-RS"/>
        </w:rPr>
        <w:t xml:space="preserve"> </w:t>
      </w:r>
      <w:r>
        <w:rPr>
          <w:rFonts w:cs="Arial"/>
          <w:b/>
          <w:lang w:val="sr-Latn-RS" w:eastAsia="sr-Latn-RS"/>
        </w:rPr>
        <w:t>СА</w:t>
      </w:r>
      <w:r w:rsidRPr="0075476F">
        <w:rPr>
          <w:rFonts w:cs="Arial"/>
          <w:b/>
          <w:lang w:val="sr-Latn-RS" w:eastAsia="sr-Latn-RS"/>
        </w:rPr>
        <w:t xml:space="preserve"> </w:t>
      </w:r>
      <w:r>
        <w:rPr>
          <w:rFonts w:cs="Arial"/>
          <w:b/>
          <w:lang w:val="sr-Latn-RS" w:eastAsia="sr-Latn-RS"/>
        </w:rPr>
        <w:t>ИСПОРУКОМ</w:t>
      </w:r>
      <w:r w:rsidRPr="0075476F">
        <w:rPr>
          <w:rFonts w:cs="Arial"/>
          <w:b/>
          <w:lang w:val="sr-Latn-RS" w:eastAsia="sr-Latn-RS"/>
        </w:rPr>
        <w:t xml:space="preserve"> </w:t>
      </w:r>
      <w:r>
        <w:rPr>
          <w:rFonts w:cs="Arial"/>
          <w:b/>
          <w:lang w:val="sr-Latn-RS" w:eastAsia="sr-Latn-RS"/>
        </w:rPr>
        <w:t>И</w:t>
      </w:r>
      <w:r w:rsidRPr="0075476F">
        <w:rPr>
          <w:rFonts w:cs="Arial"/>
          <w:b/>
          <w:lang w:val="sr-Latn-RS" w:eastAsia="sr-Latn-RS"/>
        </w:rPr>
        <w:t xml:space="preserve"> </w:t>
      </w:r>
      <w:r>
        <w:rPr>
          <w:rFonts w:cs="Arial"/>
          <w:b/>
          <w:lang w:val="sr-Latn-RS" w:eastAsia="sr-Latn-RS"/>
        </w:rPr>
        <w:t>УГРАДЊОМ</w:t>
      </w:r>
      <w:r w:rsidRPr="0075476F">
        <w:rPr>
          <w:rFonts w:cs="Arial"/>
          <w:b/>
          <w:lang w:val="sr-Latn-RS" w:eastAsia="sr-Latn-RS"/>
        </w:rPr>
        <w:t xml:space="preserve"> </w:t>
      </w:r>
      <w:r>
        <w:rPr>
          <w:rFonts w:cs="Arial"/>
          <w:b/>
          <w:lang w:val="sr-Latn-RS" w:eastAsia="sr-Latn-RS"/>
        </w:rPr>
        <w:t>ОПРЕМЕ</w:t>
      </w:r>
      <w:r w:rsidRPr="0075476F">
        <w:rPr>
          <w:rFonts w:cs="Arial"/>
          <w:b/>
          <w:lang w:val="sr-Latn-RS" w:eastAsia="sr-Latn-RS"/>
        </w:rPr>
        <w:t xml:space="preserve"> </w:t>
      </w:r>
      <w:r>
        <w:rPr>
          <w:rFonts w:cs="Arial"/>
          <w:b/>
          <w:lang w:val="sr-Latn-RS" w:eastAsia="sr-Latn-RS"/>
        </w:rPr>
        <w:t>И</w:t>
      </w:r>
      <w:r w:rsidRPr="0075476F">
        <w:rPr>
          <w:rFonts w:cs="Arial"/>
          <w:b/>
          <w:lang w:val="sr-Latn-RS" w:eastAsia="sr-Latn-RS"/>
        </w:rPr>
        <w:t xml:space="preserve"> </w:t>
      </w:r>
      <w:r>
        <w:rPr>
          <w:rFonts w:cs="Arial"/>
          <w:b/>
          <w:lang w:val="sr-Latn-RS" w:eastAsia="sr-Latn-RS"/>
        </w:rPr>
        <w:t>РЕЗЕРВНИХ</w:t>
      </w:r>
      <w:r w:rsidRPr="0075476F">
        <w:rPr>
          <w:rFonts w:cs="Arial"/>
          <w:b/>
          <w:lang w:val="sr-Latn-RS" w:eastAsia="sr-Latn-RS"/>
        </w:rPr>
        <w:t xml:space="preserve"> </w:t>
      </w:r>
      <w:r>
        <w:rPr>
          <w:rFonts w:cs="Arial"/>
          <w:b/>
          <w:lang w:val="sr-Latn-RS" w:eastAsia="sr-Latn-RS"/>
        </w:rPr>
        <w:t>ДЕЛОВА</w:t>
      </w:r>
    </w:p>
    <w:p w14:paraId="5405EDC0" w14:textId="4C56C9DA" w:rsidR="002F41DF" w:rsidRDefault="002F41DF" w:rsidP="002F41DF">
      <w:pPr>
        <w:rPr>
          <w:rFonts w:cs="Arial"/>
          <w:b/>
          <w:bCs/>
          <w:lang w:val="sr-Latn-RS" w:eastAsia="sr-Latn-RS"/>
        </w:rPr>
      </w:pPr>
      <w:r w:rsidRPr="00E73757">
        <w:rPr>
          <w:rFonts w:cs="Arial"/>
          <w:bCs/>
          <w:lang w:val="sr-Latn-RS" w:eastAsia="sr-Latn-RS"/>
        </w:rPr>
        <w:t>Табела</w:t>
      </w:r>
      <w:r w:rsidRPr="00E73757">
        <w:rPr>
          <w:rFonts w:cs="Arial"/>
          <w:bCs/>
          <w:lang w:val="sr-Cyrl-RS" w:eastAsia="sr-Latn-RS"/>
        </w:rPr>
        <w:t xml:space="preserve"> Образац П6</w:t>
      </w:r>
      <w:r w:rsidR="003A67EA">
        <w:rPr>
          <w:rFonts w:cs="Arial"/>
          <w:bCs/>
          <w:lang w:val="sr-Cyrl-RS" w:eastAsia="sr-Latn-RS"/>
        </w:rPr>
        <w:t>-</w:t>
      </w:r>
      <w:r w:rsidRPr="00E73757">
        <w:rPr>
          <w:rFonts w:cs="Arial"/>
          <w:bCs/>
          <w:lang w:val="sr-Cyrl-RS" w:eastAsia="sr-Latn-RS"/>
        </w:rPr>
        <w:t>Б1</w:t>
      </w:r>
    </w:p>
    <w:tbl>
      <w:tblPr>
        <w:tblW w:w="14444"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5891"/>
        <w:gridCol w:w="1440"/>
        <w:gridCol w:w="990"/>
        <w:gridCol w:w="908"/>
        <w:gridCol w:w="1432"/>
        <w:gridCol w:w="1350"/>
        <w:gridCol w:w="1800"/>
      </w:tblGrid>
      <w:tr w:rsidR="002F41DF" w:rsidRPr="00E73757" w14:paraId="40BAD04F" w14:textId="77777777" w:rsidTr="002F41DF">
        <w:trPr>
          <w:trHeight w:val="300"/>
        </w:trPr>
        <w:tc>
          <w:tcPr>
            <w:tcW w:w="633" w:type="dxa"/>
            <w:shd w:val="clear" w:color="000000" w:fill="FFFFFF"/>
            <w:vAlign w:val="center"/>
            <w:hideMark/>
          </w:tcPr>
          <w:p w14:paraId="027ECD33" w14:textId="77777777" w:rsidR="002F41DF" w:rsidRPr="00E73757" w:rsidRDefault="002F41DF" w:rsidP="00CB5EAD">
            <w:pPr>
              <w:jc w:val="center"/>
              <w:rPr>
                <w:rFonts w:cs="Arial"/>
                <w:color w:val="000000"/>
                <w:sz w:val="16"/>
                <w:szCs w:val="16"/>
              </w:rPr>
            </w:pPr>
            <w:r w:rsidRPr="00E73757">
              <w:rPr>
                <w:rFonts w:cs="Arial"/>
                <w:color w:val="000000"/>
                <w:sz w:val="16"/>
                <w:szCs w:val="16"/>
              </w:rPr>
              <w:t>Ред. број</w:t>
            </w:r>
          </w:p>
        </w:tc>
        <w:tc>
          <w:tcPr>
            <w:tcW w:w="5891" w:type="dxa"/>
            <w:shd w:val="clear" w:color="000000" w:fill="FFFFFF"/>
            <w:vAlign w:val="center"/>
            <w:hideMark/>
          </w:tcPr>
          <w:p w14:paraId="5592C6F6" w14:textId="77777777" w:rsidR="002F41DF" w:rsidRPr="00E73757" w:rsidRDefault="002F41DF" w:rsidP="00CB5EAD">
            <w:pPr>
              <w:jc w:val="center"/>
              <w:rPr>
                <w:rFonts w:cs="Arial"/>
                <w:color w:val="000000"/>
                <w:sz w:val="16"/>
                <w:szCs w:val="16"/>
              </w:rPr>
            </w:pPr>
            <w:r w:rsidRPr="00E73757">
              <w:rPr>
                <w:rFonts w:cs="Arial"/>
                <w:color w:val="000000"/>
                <w:sz w:val="16"/>
                <w:szCs w:val="16"/>
              </w:rPr>
              <w:t>НАЗИВ РЕЗЕРВНОГ ДЕЛА</w:t>
            </w:r>
          </w:p>
        </w:tc>
        <w:tc>
          <w:tcPr>
            <w:tcW w:w="1440" w:type="dxa"/>
            <w:shd w:val="clear" w:color="000000" w:fill="FFFFFF"/>
            <w:vAlign w:val="center"/>
          </w:tcPr>
          <w:p w14:paraId="7AE7B65D" w14:textId="77777777" w:rsidR="002F41DF" w:rsidRPr="00E73757" w:rsidRDefault="002F41DF" w:rsidP="00CB5EAD">
            <w:pPr>
              <w:jc w:val="center"/>
              <w:rPr>
                <w:rFonts w:cs="Arial"/>
                <w:color w:val="000000"/>
                <w:sz w:val="14"/>
                <w:szCs w:val="16"/>
                <w:lang w:val="sr-Cyrl-RS"/>
              </w:rPr>
            </w:pPr>
            <w:r w:rsidRPr="00E73757">
              <w:rPr>
                <w:rFonts w:cs="Arial"/>
                <w:color w:val="000000"/>
                <w:sz w:val="14"/>
                <w:szCs w:val="16"/>
                <w:lang w:val="sr-Cyrl-RS"/>
              </w:rPr>
              <w:t>модел</w:t>
            </w:r>
          </w:p>
        </w:tc>
        <w:tc>
          <w:tcPr>
            <w:tcW w:w="990" w:type="dxa"/>
            <w:shd w:val="clear" w:color="000000" w:fill="FFFFFF"/>
            <w:vAlign w:val="center"/>
            <w:hideMark/>
          </w:tcPr>
          <w:p w14:paraId="264C0D51" w14:textId="77777777" w:rsidR="002F41DF" w:rsidRPr="00E73757" w:rsidRDefault="002F41DF" w:rsidP="00CB5EAD">
            <w:pPr>
              <w:jc w:val="center"/>
              <w:rPr>
                <w:rFonts w:cs="Arial"/>
                <w:color w:val="000000"/>
                <w:sz w:val="16"/>
                <w:szCs w:val="16"/>
              </w:rPr>
            </w:pPr>
            <w:r w:rsidRPr="00E73757">
              <w:rPr>
                <w:rFonts w:cs="Arial"/>
                <w:color w:val="000000"/>
                <w:sz w:val="16"/>
                <w:szCs w:val="16"/>
              </w:rPr>
              <w:t>Јед мере</w:t>
            </w:r>
          </w:p>
        </w:tc>
        <w:tc>
          <w:tcPr>
            <w:tcW w:w="908" w:type="dxa"/>
            <w:shd w:val="clear" w:color="000000" w:fill="FFFFFF"/>
            <w:vAlign w:val="center"/>
            <w:hideMark/>
          </w:tcPr>
          <w:p w14:paraId="4EA795E5" w14:textId="77777777" w:rsidR="002F41DF" w:rsidRPr="00E73757" w:rsidRDefault="002F41DF" w:rsidP="00CB5EAD">
            <w:pPr>
              <w:jc w:val="center"/>
              <w:rPr>
                <w:rFonts w:cs="Arial"/>
                <w:color w:val="000000"/>
                <w:sz w:val="16"/>
                <w:szCs w:val="16"/>
              </w:rPr>
            </w:pPr>
            <w:r w:rsidRPr="00E73757">
              <w:rPr>
                <w:rFonts w:cs="Arial"/>
                <w:color w:val="000000"/>
                <w:sz w:val="16"/>
                <w:szCs w:val="16"/>
              </w:rPr>
              <w:t>Оквирна количина</w:t>
            </w:r>
          </w:p>
        </w:tc>
        <w:tc>
          <w:tcPr>
            <w:tcW w:w="1432" w:type="dxa"/>
            <w:shd w:val="clear" w:color="000000" w:fill="FFFFFF"/>
            <w:vAlign w:val="center"/>
          </w:tcPr>
          <w:p w14:paraId="0E2E583F" w14:textId="77777777" w:rsidR="002F41DF" w:rsidRPr="00E73757" w:rsidRDefault="002F41DF" w:rsidP="00CB5EAD">
            <w:pPr>
              <w:ind w:right="-108"/>
              <w:jc w:val="center"/>
              <w:rPr>
                <w:rFonts w:cs="Arial"/>
                <w:bCs/>
                <w:sz w:val="16"/>
                <w:szCs w:val="16"/>
                <w:lang w:val="sr-Latn-RS" w:eastAsia="sr-Latn-RS"/>
              </w:rPr>
            </w:pPr>
            <w:r w:rsidRPr="00E73757">
              <w:rPr>
                <w:rFonts w:cs="Arial"/>
                <w:bCs/>
                <w:sz w:val="16"/>
                <w:szCs w:val="16"/>
                <w:lang w:val="sr-Latn-RS" w:eastAsia="sr-Latn-RS"/>
              </w:rPr>
              <w:t>ЈЕД.ЦЕНА БЕЗ ПДВ-а</w:t>
            </w:r>
          </w:p>
          <w:p w14:paraId="22FC2B80" w14:textId="77777777" w:rsidR="002F41DF" w:rsidRPr="00E73757" w:rsidRDefault="002F41DF" w:rsidP="00CB5EAD">
            <w:pPr>
              <w:jc w:val="center"/>
              <w:rPr>
                <w:rFonts w:cs="Arial"/>
                <w:sz w:val="16"/>
                <w:szCs w:val="16"/>
                <w:lang w:val="sr-Latn-RS"/>
              </w:rPr>
            </w:pPr>
            <w:r w:rsidRPr="00E73757">
              <w:rPr>
                <w:rFonts w:cs="Arial"/>
                <w:bCs/>
                <w:sz w:val="16"/>
                <w:szCs w:val="16"/>
                <w:lang w:val="sr-Latn-RS" w:eastAsia="sr-Latn-RS"/>
              </w:rPr>
              <w:t>(ДИН.)</w:t>
            </w:r>
          </w:p>
        </w:tc>
        <w:tc>
          <w:tcPr>
            <w:tcW w:w="1350" w:type="dxa"/>
            <w:shd w:val="clear" w:color="000000" w:fill="FFFFFF"/>
            <w:vAlign w:val="center"/>
          </w:tcPr>
          <w:p w14:paraId="3F1D9355" w14:textId="77777777" w:rsidR="002F41DF" w:rsidRPr="00E73757" w:rsidRDefault="002F41DF" w:rsidP="00CB5EAD">
            <w:pPr>
              <w:ind w:right="-108"/>
              <w:jc w:val="center"/>
              <w:rPr>
                <w:rFonts w:cs="Arial"/>
                <w:bCs/>
                <w:sz w:val="16"/>
                <w:szCs w:val="16"/>
                <w:lang w:val="sr-Latn-RS" w:eastAsia="sr-Latn-RS"/>
              </w:rPr>
            </w:pPr>
            <w:r w:rsidRPr="00E73757">
              <w:rPr>
                <w:rFonts w:cs="Arial"/>
                <w:bCs/>
                <w:sz w:val="16"/>
                <w:szCs w:val="16"/>
                <w:lang w:val="sr-Latn-RS" w:eastAsia="sr-Latn-RS"/>
              </w:rPr>
              <w:t>ЈЕД.ЦЕНА</w:t>
            </w:r>
          </w:p>
          <w:p w14:paraId="6CAA08CE" w14:textId="77777777" w:rsidR="002F41DF" w:rsidRPr="00E73757" w:rsidRDefault="002F41DF" w:rsidP="00CB5EAD">
            <w:pPr>
              <w:ind w:right="-108"/>
              <w:jc w:val="center"/>
              <w:rPr>
                <w:rFonts w:cs="Arial"/>
                <w:bCs/>
                <w:sz w:val="16"/>
                <w:szCs w:val="16"/>
                <w:lang w:val="sr-Latn-RS" w:eastAsia="sr-Latn-RS"/>
              </w:rPr>
            </w:pPr>
            <w:r w:rsidRPr="00E73757">
              <w:rPr>
                <w:rFonts w:cs="Arial"/>
                <w:bCs/>
                <w:sz w:val="16"/>
                <w:szCs w:val="16"/>
                <w:lang w:val="sr-Latn-RS" w:eastAsia="sr-Latn-RS"/>
              </w:rPr>
              <w:t>СА ПДВ-ом</w:t>
            </w:r>
          </w:p>
          <w:p w14:paraId="5220BA60" w14:textId="77777777" w:rsidR="002F41DF" w:rsidRPr="00E73757" w:rsidRDefault="002F41DF" w:rsidP="00CB5EAD">
            <w:pPr>
              <w:jc w:val="center"/>
              <w:rPr>
                <w:rFonts w:cs="Arial"/>
                <w:sz w:val="16"/>
                <w:szCs w:val="16"/>
                <w:lang w:val="sr-Latn-RS"/>
              </w:rPr>
            </w:pPr>
            <w:r w:rsidRPr="00E73757">
              <w:rPr>
                <w:rFonts w:cs="Arial"/>
                <w:bCs/>
                <w:sz w:val="16"/>
                <w:szCs w:val="16"/>
                <w:lang w:val="sr-Latn-RS" w:eastAsia="sr-Latn-RS"/>
              </w:rPr>
              <w:t>(дин.)</w:t>
            </w:r>
          </w:p>
        </w:tc>
        <w:tc>
          <w:tcPr>
            <w:tcW w:w="1800" w:type="dxa"/>
            <w:shd w:val="clear" w:color="000000" w:fill="FFFFFF"/>
            <w:vAlign w:val="center"/>
          </w:tcPr>
          <w:p w14:paraId="4C9AD24F" w14:textId="77777777" w:rsidR="002F41DF" w:rsidRPr="00E73757" w:rsidRDefault="002F41DF" w:rsidP="00CB5EAD">
            <w:pPr>
              <w:ind w:right="-108"/>
              <w:jc w:val="center"/>
              <w:rPr>
                <w:rFonts w:cs="Arial"/>
                <w:bCs/>
                <w:sz w:val="16"/>
                <w:szCs w:val="16"/>
                <w:lang w:val="sr-Latn-RS" w:eastAsia="sr-Latn-RS"/>
              </w:rPr>
            </w:pPr>
            <w:r w:rsidRPr="00E73757">
              <w:rPr>
                <w:rFonts w:cs="Arial"/>
                <w:bCs/>
                <w:sz w:val="16"/>
                <w:szCs w:val="16"/>
                <w:lang w:val="sr-Latn-RS" w:eastAsia="sr-Latn-RS"/>
              </w:rPr>
              <w:t>УКУПНО ПОНУЂ.ЦЕНА  БЕЗ ПДВ-а</w:t>
            </w:r>
          </w:p>
          <w:p w14:paraId="6A830DF1" w14:textId="77777777" w:rsidR="002F41DF" w:rsidRPr="00E73757" w:rsidRDefault="002F41DF" w:rsidP="00CB5EAD">
            <w:pPr>
              <w:jc w:val="center"/>
              <w:rPr>
                <w:rFonts w:cs="Arial"/>
                <w:sz w:val="16"/>
                <w:szCs w:val="16"/>
                <w:lang w:val="sr-Latn-RS"/>
              </w:rPr>
            </w:pPr>
            <w:r w:rsidRPr="00E73757">
              <w:rPr>
                <w:rFonts w:cs="Arial"/>
                <w:bCs/>
                <w:sz w:val="16"/>
                <w:szCs w:val="16"/>
                <w:lang w:val="sr-Latn-RS" w:eastAsia="sr-Latn-RS"/>
              </w:rPr>
              <w:t>(дин.)</w:t>
            </w:r>
          </w:p>
        </w:tc>
      </w:tr>
      <w:tr w:rsidR="002F41DF" w:rsidRPr="00FB2183" w14:paraId="65944647" w14:textId="77777777" w:rsidTr="002F41DF">
        <w:trPr>
          <w:trHeight w:val="300"/>
        </w:trPr>
        <w:tc>
          <w:tcPr>
            <w:tcW w:w="633" w:type="dxa"/>
            <w:shd w:val="clear" w:color="000000" w:fill="FFFFFF"/>
            <w:vAlign w:val="center"/>
          </w:tcPr>
          <w:p w14:paraId="59D646E8"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1</w:t>
            </w:r>
            <w:r w:rsidRPr="00E73757">
              <w:rPr>
                <w:rFonts w:cs="Arial"/>
                <w:color w:val="AEAAAA"/>
                <w:sz w:val="14"/>
                <w:szCs w:val="18"/>
                <w:lang w:val="sr-Cyrl-RS"/>
              </w:rPr>
              <w:t>)</w:t>
            </w:r>
          </w:p>
        </w:tc>
        <w:tc>
          <w:tcPr>
            <w:tcW w:w="5891" w:type="dxa"/>
            <w:shd w:val="clear" w:color="000000" w:fill="FFFFFF"/>
            <w:vAlign w:val="center"/>
          </w:tcPr>
          <w:p w14:paraId="0C6B14D1"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2</w:t>
            </w:r>
            <w:r w:rsidRPr="00E73757">
              <w:rPr>
                <w:rFonts w:cs="Arial"/>
                <w:color w:val="AEAAAA"/>
                <w:sz w:val="14"/>
                <w:szCs w:val="18"/>
                <w:lang w:val="sr-Cyrl-RS"/>
              </w:rPr>
              <w:t>)</w:t>
            </w:r>
          </w:p>
        </w:tc>
        <w:tc>
          <w:tcPr>
            <w:tcW w:w="1440" w:type="dxa"/>
            <w:shd w:val="clear" w:color="000000" w:fill="FFFFFF"/>
            <w:vAlign w:val="center"/>
          </w:tcPr>
          <w:p w14:paraId="030A43F0"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3</w:t>
            </w:r>
            <w:r w:rsidRPr="00E73757">
              <w:rPr>
                <w:rFonts w:cs="Arial"/>
                <w:color w:val="AEAAAA"/>
                <w:sz w:val="14"/>
                <w:szCs w:val="18"/>
                <w:lang w:val="sr-Cyrl-RS"/>
              </w:rPr>
              <w:t>)</w:t>
            </w:r>
          </w:p>
        </w:tc>
        <w:tc>
          <w:tcPr>
            <w:tcW w:w="990" w:type="dxa"/>
            <w:shd w:val="clear" w:color="000000" w:fill="FFFFFF"/>
            <w:vAlign w:val="center"/>
          </w:tcPr>
          <w:p w14:paraId="3BDCEF88"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4</w:t>
            </w:r>
            <w:r w:rsidRPr="00E73757">
              <w:rPr>
                <w:rFonts w:cs="Arial"/>
                <w:color w:val="AEAAAA"/>
                <w:sz w:val="14"/>
                <w:szCs w:val="18"/>
                <w:lang w:val="sr-Cyrl-RS"/>
              </w:rPr>
              <w:t>)</w:t>
            </w:r>
          </w:p>
        </w:tc>
        <w:tc>
          <w:tcPr>
            <w:tcW w:w="908" w:type="dxa"/>
            <w:shd w:val="clear" w:color="000000" w:fill="FFFFFF"/>
            <w:vAlign w:val="center"/>
          </w:tcPr>
          <w:p w14:paraId="25DE07BB"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w:t>
            </w:r>
            <w:r w:rsidRPr="00E73757">
              <w:rPr>
                <w:rFonts w:cs="Arial"/>
                <w:color w:val="AEAAAA"/>
                <w:sz w:val="14"/>
                <w:szCs w:val="18"/>
                <w:lang w:val="sr-Latn-RS"/>
              </w:rPr>
              <w:t>5</w:t>
            </w:r>
            <w:r w:rsidRPr="00E73757">
              <w:rPr>
                <w:rFonts w:cs="Arial"/>
                <w:color w:val="AEAAAA"/>
                <w:sz w:val="14"/>
                <w:szCs w:val="18"/>
                <w:lang w:val="sr-Cyrl-RS"/>
              </w:rPr>
              <w:t>)</w:t>
            </w:r>
          </w:p>
        </w:tc>
        <w:tc>
          <w:tcPr>
            <w:tcW w:w="1432" w:type="dxa"/>
            <w:shd w:val="clear" w:color="000000" w:fill="FFFFFF"/>
            <w:vAlign w:val="center"/>
          </w:tcPr>
          <w:p w14:paraId="51DB5AD0"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(6)</w:t>
            </w:r>
          </w:p>
        </w:tc>
        <w:tc>
          <w:tcPr>
            <w:tcW w:w="1350" w:type="dxa"/>
            <w:shd w:val="clear" w:color="000000" w:fill="FFFFFF"/>
            <w:vAlign w:val="center"/>
          </w:tcPr>
          <w:p w14:paraId="6737BB25" w14:textId="77777777" w:rsidR="002F41DF" w:rsidRPr="00E73757" w:rsidRDefault="002F41DF" w:rsidP="00CB5EAD">
            <w:pPr>
              <w:jc w:val="center"/>
              <w:rPr>
                <w:rFonts w:cs="Arial"/>
                <w:color w:val="AEAAAA"/>
                <w:sz w:val="14"/>
                <w:szCs w:val="18"/>
                <w:lang w:val="sr-Cyrl-RS"/>
              </w:rPr>
            </w:pPr>
            <w:r w:rsidRPr="00E73757">
              <w:rPr>
                <w:rFonts w:cs="Arial"/>
                <w:color w:val="AEAAAA"/>
                <w:sz w:val="14"/>
                <w:szCs w:val="18"/>
                <w:lang w:val="sr-Cyrl-RS"/>
              </w:rPr>
              <w:t>(7)</w:t>
            </w:r>
          </w:p>
        </w:tc>
        <w:tc>
          <w:tcPr>
            <w:tcW w:w="1800" w:type="dxa"/>
            <w:shd w:val="clear" w:color="000000" w:fill="FFFFFF"/>
            <w:vAlign w:val="center"/>
          </w:tcPr>
          <w:p w14:paraId="6013759F" w14:textId="77777777" w:rsidR="002F41DF" w:rsidRPr="00E73757" w:rsidRDefault="002F41DF" w:rsidP="00CB5EAD">
            <w:pPr>
              <w:jc w:val="center"/>
              <w:rPr>
                <w:rFonts w:cs="Arial"/>
                <w:color w:val="000000"/>
                <w:sz w:val="20"/>
                <w:lang w:val="sr-Cyrl-RS"/>
              </w:rPr>
            </w:pPr>
            <w:r w:rsidRPr="00E73757">
              <w:rPr>
                <w:rFonts w:cs="Arial"/>
                <w:bCs/>
                <w:color w:val="AEAAAA"/>
                <w:sz w:val="14"/>
                <w:szCs w:val="18"/>
                <w:lang w:val="sr-Cyrl-RS" w:eastAsia="sr-Latn-RS"/>
              </w:rPr>
              <w:t>(8)</w:t>
            </w:r>
          </w:p>
        </w:tc>
      </w:tr>
      <w:tr w:rsidR="002F41DF" w:rsidRPr="00FB2183" w14:paraId="4B2B8C82" w14:textId="77777777" w:rsidTr="002F41DF">
        <w:trPr>
          <w:trHeight w:val="227"/>
        </w:trPr>
        <w:tc>
          <w:tcPr>
            <w:tcW w:w="633" w:type="dxa"/>
            <w:shd w:val="clear" w:color="000000" w:fill="FFFFFF"/>
            <w:vAlign w:val="center"/>
            <w:hideMark/>
          </w:tcPr>
          <w:p w14:paraId="0458F2C1" w14:textId="77777777" w:rsidR="002F41DF" w:rsidRPr="00FB2183" w:rsidRDefault="002F41DF" w:rsidP="00CB5EAD">
            <w:pPr>
              <w:jc w:val="center"/>
              <w:rPr>
                <w:rFonts w:cs="Arial"/>
                <w:color w:val="000000"/>
                <w:sz w:val="20"/>
              </w:rPr>
            </w:pPr>
            <w:r w:rsidRPr="00FB2183">
              <w:rPr>
                <w:rFonts w:cs="Arial"/>
                <w:color w:val="000000"/>
                <w:sz w:val="20"/>
              </w:rPr>
              <w:t>1</w:t>
            </w:r>
          </w:p>
        </w:tc>
        <w:tc>
          <w:tcPr>
            <w:tcW w:w="5891" w:type="dxa"/>
            <w:shd w:val="clear" w:color="000000" w:fill="FFFFFF"/>
            <w:vAlign w:val="center"/>
            <w:hideMark/>
          </w:tcPr>
          <w:p w14:paraId="63658B3C" w14:textId="77777777" w:rsidR="002F41DF" w:rsidRPr="00FB2183" w:rsidRDefault="002F41DF" w:rsidP="00CB5EAD">
            <w:pPr>
              <w:rPr>
                <w:rFonts w:cs="Arial"/>
                <w:color w:val="000000"/>
                <w:sz w:val="20"/>
              </w:rPr>
            </w:pPr>
            <w:r w:rsidRPr="00FB2183">
              <w:rPr>
                <w:rFonts w:cs="Arial"/>
                <w:color w:val="000000"/>
                <w:sz w:val="20"/>
              </w:rPr>
              <w:t>Адресабилна централа МЦУ 304 са модулима за 2 петље</w:t>
            </w:r>
          </w:p>
        </w:tc>
        <w:tc>
          <w:tcPr>
            <w:tcW w:w="1440" w:type="dxa"/>
            <w:shd w:val="clear" w:color="000000" w:fill="FFFFFF"/>
            <w:vAlign w:val="center"/>
          </w:tcPr>
          <w:p w14:paraId="499B74AF" w14:textId="77777777" w:rsidR="002F41DF" w:rsidRPr="00E73757" w:rsidRDefault="002F41DF" w:rsidP="00CB5EAD">
            <w:pPr>
              <w:jc w:val="center"/>
              <w:rPr>
                <w:rFonts w:cs="Arial"/>
                <w:color w:val="000000"/>
                <w:sz w:val="14"/>
              </w:rPr>
            </w:pPr>
            <w:r w:rsidRPr="00E73757">
              <w:rPr>
                <w:rFonts w:cs="Arial"/>
                <w:sz w:val="14"/>
              </w:rPr>
              <w:t>FITTICH MCU 304</w:t>
            </w:r>
          </w:p>
        </w:tc>
        <w:tc>
          <w:tcPr>
            <w:tcW w:w="990" w:type="dxa"/>
            <w:shd w:val="clear" w:color="000000" w:fill="FFFFFF"/>
            <w:vAlign w:val="center"/>
            <w:hideMark/>
          </w:tcPr>
          <w:p w14:paraId="6BD82906" w14:textId="77777777" w:rsidR="002F41DF" w:rsidRPr="00E73757" w:rsidRDefault="002F41DF" w:rsidP="00CB5EAD">
            <w:pPr>
              <w:jc w:val="center"/>
              <w:rPr>
                <w:rFonts w:cs="Arial"/>
                <w:color w:val="000000"/>
                <w:sz w:val="14"/>
                <w:szCs w:val="14"/>
              </w:rPr>
            </w:pPr>
            <w:r w:rsidRPr="00E73757">
              <w:rPr>
                <w:rFonts w:cs="Arial"/>
                <w:color w:val="000000"/>
                <w:sz w:val="14"/>
                <w:szCs w:val="14"/>
              </w:rPr>
              <w:t>компл</w:t>
            </w:r>
          </w:p>
        </w:tc>
        <w:tc>
          <w:tcPr>
            <w:tcW w:w="908" w:type="dxa"/>
            <w:shd w:val="clear" w:color="000000" w:fill="FFFFFF"/>
            <w:vAlign w:val="center"/>
            <w:hideMark/>
          </w:tcPr>
          <w:p w14:paraId="5EAAC802"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58C7E63E" w14:textId="77777777" w:rsidR="002F41DF" w:rsidRPr="00FB2183" w:rsidRDefault="002F41DF" w:rsidP="00CB5EAD">
            <w:pPr>
              <w:jc w:val="center"/>
              <w:rPr>
                <w:rFonts w:cs="Arial"/>
                <w:color w:val="000000"/>
                <w:sz w:val="20"/>
              </w:rPr>
            </w:pPr>
          </w:p>
        </w:tc>
        <w:tc>
          <w:tcPr>
            <w:tcW w:w="1350" w:type="dxa"/>
            <w:shd w:val="clear" w:color="000000" w:fill="FFFFFF"/>
          </w:tcPr>
          <w:p w14:paraId="07D8B97C" w14:textId="77777777" w:rsidR="002F41DF" w:rsidRPr="00FB2183" w:rsidRDefault="002F41DF" w:rsidP="00CB5EAD">
            <w:pPr>
              <w:jc w:val="center"/>
              <w:rPr>
                <w:rFonts w:cs="Arial"/>
                <w:color w:val="000000"/>
                <w:sz w:val="20"/>
              </w:rPr>
            </w:pPr>
          </w:p>
        </w:tc>
        <w:tc>
          <w:tcPr>
            <w:tcW w:w="1800" w:type="dxa"/>
            <w:shd w:val="clear" w:color="000000" w:fill="FFFFFF"/>
          </w:tcPr>
          <w:p w14:paraId="20507F2C" w14:textId="77777777" w:rsidR="002F41DF" w:rsidRPr="00FB2183" w:rsidRDefault="002F41DF" w:rsidP="00CB5EAD">
            <w:pPr>
              <w:jc w:val="center"/>
              <w:rPr>
                <w:rFonts w:cs="Arial"/>
                <w:color w:val="000000"/>
                <w:sz w:val="20"/>
              </w:rPr>
            </w:pPr>
          </w:p>
        </w:tc>
      </w:tr>
      <w:tr w:rsidR="002F41DF" w:rsidRPr="00FB2183" w14:paraId="3812EF23" w14:textId="77777777" w:rsidTr="002F41DF">
        <w:trPr>
          <w:trHeight w:val="227"/>
        </w:trPr>
        <w:tc>
          <w:tcPr>
            <w:tcW w:w="633" w:type="dxa"/>
            <w:shd w:val="clear" w:color="000000" w:fill="FFFFFF"/>
            <w:vAlign w:val="center"/>
            <w:hideMark/>
          </w:tcPr>
          <w:p w14:paraId="60BA22AD" w14:textId="77777777" w:rsidR="002F41DF" w:rsidRPr="00FB2183" w:rsidRDefault="002F41DF" w:rsidP="00CB5EAD">
            <w:pPr>
              <w:jc w:val="center"/>
              <w:rPr>
                <w:rFonts w:cs="Arial"/>
                <w:color w:val="000000"/>
                <w:sz w:val="20"/>
              </w:rPr>
            </w:pPr>
            <w:r w:rsidRPr="00FB2183">
              <w:rPr>
                <w:rFonts w:cs="Arial"/>
                <w:color w:val="000000"/>
                <w:sz w:val="20"/>
              </w:rPr>
              <w:t>2</w:t>
            </w:r>
          </w:p>
        </w:tc>
        <w:tc>
          <w:tcPr>
            <w:tcW w:w="5891" w:type="dxa"/>
            <w:shd w:val="clear" w:color="000000" w:fill="FFFFFF"/>
            <w:vAlign w:val="center"/>
            <w:hideMark/>
          </w:tcPr>
          <w:p w14:paraId="5FD143AD" w14:textId="77777777" w:rsidR="002F41DF" w:rsidRPr="00FB2183" w:rsidRDefault="002F41DF" w:rsidP="00CB5EAD">
            <w:pPr>
              <w:rPr>
                <w:rFonts w:cs="Arial"/>
                <w:color w:val="000000"/>
                <w:sz w:val="20"/>
              </w:rPr>
            </w:pPr>
            <w:r w:rsidRPr="00FB2183">
              <w:rPr>
                <w:rFonts w:cs="Arial"/>
                <w:color w:val="000000"/>
                <w:sz w:val="20"/>
              </w:rPr>
              <w:t>Матична плоча за централу МЦУ304</w:t>
            </w:r>
          </w:p>
        </w:tc>
        <w:tc>
          <w:tcPr>
            <w:tcW w:w="1440" w:type="dxa"/>
            <w:shd w:val="clear" w:color="000000" w:fill="FFFFFF"/>
            <w:vAlign w:val="center"/>
          </w:tcPr>
          <w:p w14:paraId="7A1E3536"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73EC5200"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C12ADBB"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39FAFC9" w14:textId="77777777" w:rsidR="002F41DF" w:rsidRPr="00FB2183" w:rsidRDefault="002F41DF" w:rsidP="00CB5EAD">
            <w:pPr>
              <w:jc w:val="center"/>
              <w:rPr>
                <w:rFonts w:cs="Arial"/>
                <w:color w:val="000000"/>
                <w:sz w:val="20"/>
              </w:rPr>
            </w:pPr>
          </w:p>
        </w:tc>
        <w:tc>
          <w:tcPr>
            <w:tcW w:w="1350" w:type="dxa"/>
            <w:shd w:val="clear" w:color="000000" w:fill="FFFFFF"/>
          </w:tcPr>
          <w:p w14:paraId="2027651F" w14:textId="77777777" w:rsidR="002F41DF" w:rsidRPr="00FB2183" w:rsidRDefault="002F41DF" w:rsidP="00CB5EAD">
            <w:pPr>
              <w:jc w:val="center"/>
              <w:rPr>
                <w:rFonts w:cs="Arial"/>
                <w:color w:val="000000"/>
                <w:sz w:val="20"/>
              </w:rPr>
            </w:pPr>
          </w:p>
        </w:tc>
        <w:tc>
          <w:tcPr>
            <w:tcW w:w="1800" w:type="dxa"/>
            <w:shd w:val="clear" w:color="000000" w:fill="FFFFFF"/>
          </w:tcPr>
          <w:p w14:paraId="225F2B75" w14:textId="77777777" w:rsidR="002F41DF" w:rsidRPr="00FB2183" w:rsidRDefault="002F41DF" w:rsidP="00CB5EAD">
            <w:pPr>
              <w:jc w:val="center"/>
              <w:rPr>
                <w:rFonts w:cs="Arial"/>
                <w:color w:val="000000"/>
                <w:sz w:val="20"/>
              </w:rPr>
            </w:pPr>
          </w:p>
        </w:tc>
      </w:tr>
      <w:tr w:rsidR="002F41DF" w:rsidRPr="00FB2183" w14:paraId="3FBD7F08" w14:textId="77777777" w:rsidTr="002F41DF">
        <w:trPr>
          <w:trHeight w:val="227"/>
        </w:trPr>
        <w:tc>
          <w:tcPr>
            <w:tcW w:w="633" w:type="dxa"/>
            <w:shd w:val="clear" w:color="000000" w:fill="FFFFFF"/>
            <w:vAlign w:val="center"/>
            <w:hideMark/>
          </w:tcPr>
          <w:p w14:paraId="496CDE11" w14:textId="77777777" w:rsidR="002F41DF" w:rsidRPr="00FB2183" w:rsidRDefault="002F41DF" w:rsidP="00CB5EAD">
            <w:pPr>
              <w:jc w:val="center"/>
              <w:rPr>
                <w:rFonts w:cs="Arial"/>
                <w:color w:val="000000"/>
                <w:sz w:val="20"/>
              </w:rPr>
            </w:pPr>
            <w:r w:rsidRPr="00FB2183">
              <w:rPr>
                <w:rFonts w:cs="Arial"/>
                <w:color w:val="000000"/>
                <w:sz w:val="20"/>
              </w:rPr>
              <w:t>3</w:t>
            </w:r>
          </w:p>
        </w:tc>
        <w:tc>
          <w:tcPr>
            <w:tcW w:w="5891" w:type="dxa"/>
            <w:shd w:val="clear" w:color="000000" w:fill="FFFFFF"/>
            <w:vAlign w:val="center"/>
            <w:hideMark/>
          </w:tcPr>
          <w:p w14:paraId="70900F89" w14:textId="77777777" w:rsidR="002F41DF" w:rsidRPr="00FB2183" w:rsidRDefault="002F41DF" w:rsidP="00CB5EAD">
            <w:pPr>
              <w:rPr>
                <w:rFonts w:cs="Arial"/>
                <w:color w:val="000000"/>
                <w:sz w:val="20"/>
              </w:rPr>
            </w:pPr>
            <w:r w:rsidRPr="00FB2183">
              <w:rPr>
                <w:rFonts w:cs="Arial"/>
                <w:color w:val="000000"/>
                <w:sz w:val="20"/>
              </w:rPr>
              <w:t>Модул петље за МЦУ 304 са 1 петљом, ЛЦБ10-А</w:t>
            </w:r>
          </w:p>
        </w:tc>
        <w:tc>
          <w:tcPr>
            <w:tcW w:w="1440" w:type="dxa"/>
            <w:shd w:val="clear" w:color="000000" w:fill="FFFFFF"/>
            <w:vAlign w:val="center"/>
          </w:tcPr>
          <w:p w14:paraId="61B0E10C"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59B660F3"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4B23114"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311AE33" w14:textId="77777777" w:rsidR="002F41DF" w:rsidRPr="00FB2183" w:rsidRDefault="002F41DF" w:rsidP="00CB5EAD">
            <w:pPr>
              <w:jc w:val="center"/>
              <w:rPr>
                <w:rFonts w:cs="Arial"/>
                <w:color w:val="000000"/>
                <w:sz w:val="20"/>
              </w:rPr>
            </w:pPr>
          </w:p>
        </w:tc>
        <w:tc>
          <w:tcPr>
            <w:tcW w:w="1350" w:type="dxa"/>
            <w:shd w:val="clear" w:color="000000" w:fill="FFFFFF"/>
          </w:tcPr>
          <w:p w14:paraId="58549D83" w14:textId="77777777" w:rsidR="002F41DF" w:rsidRPr="00FB2183" w:rsidRDefault="002F41DF" w:rsidP="00CB5EAD">
            <w:pPr>
              <w:jc w:val="center"/>
              <w:rPr>
                <w:rFonts w:cs="Arial"/>
                <w:color w:val="000000"/>
                <w:sz w:val="20"/>
              </w:rPr>
            </w:pPr>
          </w:p>
        </w:tc>
        <w:tc>
          <w:tcPr>
            <w:tcW w:w="1800" w:type="dxa"/>
            <w:shd w:val="clear" w:color="000000" w:fill="FFFFFF"/>
          </w:tcPr>
          <w:p w14:paraId="412B9344" w14:textId="77777777" w:rsidR="002F41DF" w:rsidRPr="00FB2183" w:rsidRDefault="002F41DF" w:rsidP="00CB5EAD">
            <w:pPr>
              <w:jc w:val="center"/>
              <w:rPr>
                <w:rFonts w:cs="Arial"/>
                <w:color w:val="000000"/>
                <w:sz w:val="20"/>
              </w:rPr>
            </w:pPr>
          </w:p>
        </w:tc>
      </w:tr>
      <w:tr w:rsidR="002F41DF" w:rsidRPr="00FB2183" w14:paraId="6D335F30" w14:textId="77777777" w:rsidTr="002F41DF">
        <w:trPr>
          <w:trHeight w:val="227"/>
        </w:trPr>
        <w:tc>
          <w:tcPr>
            <w:tcW w:w="633" w:type="dxa"/>
            <w:shd w:val="clear" w:color="000000" w:fill="FFFFFF"/>
            <w:vAlign w:val="center"/>
            <w:hideMark/>
          </w:tcPr>
          <w:p w14:paraId="63BF1BE3" w14:textId="77777777" w:rsidR="002F41DF" w:rsidRPr="00FB2183" w:rsidRDefault="002F41DF" w:rsidP="00CB5EAD">
            <w:pPr>
              <w:jc w:val="center"/>
              <w:rPr>
                <w:rFonts w:cs="Arial"/>
                <w:color w:val="000000"/>
                <w:sz w:val="20"/>
              </w:rPr>
            </w:pPr>
            <w:r w:rsidRPr="00FB2183">
              <w:rPr>
                <w:rFonts w:cs="Arial"/>
                <w:color w:val="000000"/>
                <w:sz w:val="20"/>
              </w:rPr>
              <w:t>4</w:t>
            </w:r>
          </w:p>
        </w:tc>
        <w:tc>
          <w:tcPr>
            <w:tcW w:w="5891" w:type="dxa"/>
            <w:shd w:val="clear" w:color="000000" w:fill="FFFFFF"/>
            <w:vAlign w:val="center"/>
            <w:hideMark/>
          </w:tcPr>
          <w:p w14:paraId="359DC655" w14:textId="77777777" w:rsidR="002F41DF" w:rsidRPr="00FB2183" w:rsidRDefault="002F41DF" w:rsidP="00CB5EAD">
            <w:pPr>
              <w:rPr>
                <w:rFonts w:cs="Arial"/>
                <w:color w:val="000000"/>
                <w:sz w:val="20"/>
              </w:rPr>
            </w:pPr>
            <w:r w:rsidRPr="00FB2183">
              <w:rPr>
                <w:rFonts w:cs="Arial"/>
                <w:color w:val="000000"/>
                <w:sz w:val="20"/>
              </w:rPr>
              <w:t>Модул петље за МЦУ 304 са 2 петље, ЛЦБ20</w:t>
            </w:r>
          </w:p>
        </w:tc>
        <w:tc>
          <w:tcPr>
            <w:tcW w:w="1440" w:type="dxa"/>
            <w:shd w:val="clear" w:color="000000" w:fill="FFFFFF"/>
            <w:vAlign w:val="center"/>
          </w:tcPr>
          <w:p w14:paraId="00CE6FD1"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0AA45C9A"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5E8131D9"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1D623620" w14:textId="77777777" w:rsidR="002F41DF" w:rsidRPr="00FB2183" w:rsidRDefault="002F41DF" w:rsidP="00CB5EAD">
            <w:pPr>
              <w:jc w:val="center"/>
              <w:rPr>
                <w:rFonts w:cs="Arial"/>
                <w:color w:val="000000"/>
                <w:sz w:val="20"/>
              </w:rPr>
            </w:pPr>
          </w:p>
        </w:tc>
        <w:tc>
          <w:tcPr>
            <w:tcW w:w="1350" w:type="dxa"/>
            <w:shd w:val="clear" w:color="000000" w:fill="FFFFFF"/>
          </w:tcPr>
          <w:p w14:paraId="5BC33527" w14:textId="77777777" w:rsidR="002F41DF" w:rsidRPr="00FB2183" w:rsidRDefault="002F41DF" w:rsidP="00CB5EAD">
            <w:pPr>
              <w:jc w:val="center"/>
              <w:rPr>
                <w:rFonts w:cs="Arial"/>
                <w:color w:val="000000"/>
                <w:sz w:val="20"/>
              </w:rPr>
            </w:pPr>
          </w:p>
        </w:tc>
        <w:tc>
          <w:tcPr>
            <w:tcW w:w="1800" w:type="dxa"/>
            <w:shd w:val="clear" w:color="000000" w:fill="FFFFFF"/>
          </w:tcPr>
          <w:p w14:paraId="6ADAF69A" w14:textId="77777777" w:rsidR="002F41DF" w:rsidRPr="00FB2183" w:rsidRDefault="002F41DF" w:rsidP="00CB5EAD">
            <w:pPr>
              <w:jc w:val="center"/>
              <w:rPr>
                <w:rFonts w:cs="Arial"/>
                <w:color w:val="000000"/>
                <w:sz w:val="20"/>
              </w:rPr>
            </w:pPr>
          </w:p>
        </w:tc>
      </w:tr>
      <w:tr w:rsidR="002F41DF" w:rsidRPr="00FB2183" w14:paraId="10C8F52D" w14:textId="77777777" w:rsidTr="002F41DF">
        <w:trPr>
          <w:trHeight w:val="227"/>
        </w:trPr>
        <w:tc>
          <w:tcPr>
            <w:tcW w:w="633" w:type="dxa"/>
            <w:shd w:val="clear" w:color="000000" w:fill="FFFFFF"/>
            <w:vAlign w:val="center"/>
            <w:hideMark/>
          </w:tcPr>
          <w:p w14:paraId="66D7AE58" w14:textId="77777777" w:rsidR="002F41DF" w:rsidRPr="00FB2183" w:rsidRDefault="002F41DF" w:rsidP="00CB5EAD">
            <w:pPr>
              <w:jc w:val="center"/>
              <w:rPr>
                <w:rFonts w:cs="Arial"/>
                <w:color w:val="000000"/>
                <w:sz w:val="20"/>
              </w:rPr>
            </w:pPr>
            <w:r w:rsidRPr="00FB2183">
              <w:rPr>
                <w:rFonts w:cs="Arial"/>
                <w:color w:val="000000"/>
                <w:sz w:val="20"/>
              </w:rPr>
              <w:t>5</w:t>
            </w:r>
          </w:p>
        </w:tc>
        <w:tc>
          <w:tcPr>
            <w:tcW w:w="5891" w:type="dxa"/>
            <w:shd w:val="clear" w:color="000000" w:fill="FFFFFF"/>
            <w:vAlign w:val="center"/>
            <w:hideMark/>
          </w:tcPr>
          <w:p w14:paraId="7B48542F" w14:textId="77777777" w:rsidR="002F41DF" w:rsidRPr="00FB2183" w:rsidRDefault="002F41DF" w:rsidP="00CB5EAD">
            <w:pPr>
              <w:rPr>
                <w:rFonts w:cs="Arial"/>
                <w:color w:val="000000"/>
                <w:sz w:val="20"/>
              </w:rPr>
            </w:pPr>
            <w:r w:rsidRPr="00FB2183">
              <w:rPr>
                <w:rFonts w:cs="Arial"/>
                <w:color w:val="000000"/>
                <w:sz w:val="20"/>
              </w:rPr>
              <w:t>Акумулатор капацитета 12V 7Аh</w:t>
            </w:r>
          </w:p>
        </w:tc>
        <w:tc>
          <w:tcPr>
            <w:tcW w:w="1440" w:type="dxa"/>
            <w:shd w:val="clear" w:color="000000" w:fill="FFFFFF"/>
            <w:vAlign w:val="center"/>
          </w:tcPr>
          <w:p w14:paraId="20D296B2"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49EBFBD0"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7D282989"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8CE57D9" w14:textId="77777777" w:rsidR="002F41DF" w:rsidRPr="00FB2183" w:rsidRDefault="002F41DF" w:rsidP="00CB5EAD">
            <w:pPr>
              <w:jc w:val="center"/>
              <w:rPr>
                <w:rFonts w:cs="Arial"/>
                <w:color w:val="000000"/>
                <w:sz w:val="20"/>
              </w:rPr>
            </w:pPr>
          </w:p>
        </w:tc>
        <w:tc>
          <w:tcPr>
            <w:tcW w:w="1350" w:type="dxa"/>
            <w:shd w:val="clear" w:color="000000" w:fill="FFFFFF"/>
          </w:tcPr>
          <w:p w14:paraId="6F0CC2AC" w14:textId="77777777" w:rsidR="002F41DF" w:rsidRPr="00FB2183" w:rsidRDefault="002F41DF" w:rsidP="00CB5EAD">
            <w:pPr>
              <w:jc w:val="center"/>
              <w:rPr>
                <w:rFonts w:cs="Arial"/>
                <w:color w:val="000000"/>
                <w:sz w:val="20"/>
              </w:rPr>
            </w:pPr>
          </w:p>
        </w:tc>
        <w:tc>
          <w:tcPr>
            <w:tcW w:w="1800" w:type="dxa"/>
            <w:shd w:val="clear" w:color="000000" w:fill="FFFFFF"/>
          </w:tcPr>
          <w:p w14:paraId="57952C15" w14:textId="77777777" w:rsidR="002F41DF" w:rsidRPr="00FB2183" w:rsidRDefault="002F41DF" w:rsidP="00CB5EAD">
            <w:pPr>
              <w:jc w:val="center"/>
              <w:rPr>
                <w:rFonts w:cs="Arial"/>
                <w:color w:val="000000"/>
                <w:sz w:val="20"/>
              </w:rPr>
            </w:pPr>
          </w:p>
        </w:tc>
      </w:tr>
      <w:tr w:rsidR="002F41DF" w:rsidRPr="00FB2183" w14:paraId="1B8C2DA7" w14:textId="77777777" w:rsidTr="002F41DF">
        <w:trPr>
          <w:trHeight w:val="227"/>
        </w:trPr>
        <w:tc>
          <w:tcPr>
            <w:tcW w:w="633" w:type="dxa"/>
            <w:shd w:val="clear" w:color="000000" w:fill="FFFFFF"/>
            <w:vAlign w:val="center"/>
            <w:hideMark/>
          </w:tcPr>
          <w:p w14:paraId="08728722" w14:textId="77777777" w:rsidR="002F41DF" w:rsidRPr="00FB2183" w:rsidRDefault="002F41DF" w:rsidP="00CB5EAD">
            <w:pPr>
              <w:jc w:val="center"/>
              <w:rPr>
                <w:rFonts w:cs="Arial"/>
                <w:color w:val="000000"/>
                <w:sz w:val="20"/>
              </w:rPr>
            </w:pPr>
            <w:r w:rsidRPr="00FB2183">
              <w:rPr>
                <w:rFonts w:cs="Arial"/>
                <w:color w:val="000000"/>
                <w:sz w:val="20"/>
              </w:rPr>
              <w:t>6</w:t>
            </w:r>
          </w:p>
        </w:tc>
        <w:tc>
          <w:tcPr>
            <w:tcW w:w="5891" w:type="dxa"/>
            <w:shd w:val="clear" w:color="000000" w:fill="FFFFFF"/>
            <w:vAlign w:val="center"/>
            <w:hideMark/>
          </w:tcPr>
          <w:p w14:paraId="2CB6D747" w14:textId="77777777" w:rsidR="002F41DF" w:rsidRPr="00FB2183" w:rsidRDefault="002F41DF" w:rsidP="00CB5EAD">
            <w:pPr>
              <w:rPr>
                <w:rFonts w:cs="Arial"/>
                <w:color w:val="000000"/>
                <w:sz w:val="20"/>
              </w:rPr>
            </w:pPr>
            <w:r w:rsidRPr="00FB2183">
              <w:rPr>
                <w:rFonts w:cs="Arial"/>
                <w:color w:val="000000"/>
                <w:sz w:val="20"/>
              </w:rPr>
              <w:t>Акумулатор капацитета 12V 17Аh</w:t>
            </w:r>
          </w:p>
        </w:tc>
        <w:tc>
          <w:tcPr>
            <w:tcW w:w="1440" w:type="dxa"/>
            <w:shd w:val="clear" w:color="000000" w:fill="FFFFFF"/>
            <w:vAlign w:val="center"/>
          </w:tcPr>
          <w:p w14:paraId="7D6D93E8"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6FD038AB"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221AEF09"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7E50E9EF" w14:textId="77777777" w:rsidR="002F41DF" w:rsidRPr="00FB2183" w:rsidRDefault="002F41DF" w:rsidP="00CB5EAD">
            <w:pPr>
              <w:jc w:val="center"/>
              <w:rPr>
                <w:rFonts w:cs="Arial"/>
                <w:color w:val="000000"/>
                <w:sz w:val="20"/>
              </w:rPr>
            </w:pPr>
          </w:p>
        </w:tc>
        <w:tc>
          <w:tcPr>
            <w:tcW w:w="1350" w:type="dxa"/>
            <w:shd w:val="clear" w:color="000000" w:fill="FFFFFF"/>
          </w:tcPr>
          <w:p w14:paraId="012B6279" w14:textId="77777777" w:rsidR="002F41DF" w:rsidRPr="00FB2183" w:rsidRDefault="002F41DF" w:rsidP="00CB5EAD">
            <w:pPr>
              <w:jc w:val="center"/>
              <w:rPr>
                <w:rFonts w:cs="Arial"/>
                <w:color w:val="000000"/>
                <w:sz w:val="20"/>
              </w:rPr>
            </w:pPr>
          </w:p>
        </w:tc>
        <w:tc>
          <w:tcPr>
            <w:tcW w:w="1800" w:type="dxa"/>
            <w:shd w:val="clear" w:color="000000" w:fill="FFFFFF"/>
          </w:tcPr>
          <w:p w14:paraId="786D7E1E" w14:textId="77777777" w:rsidR="002F41DF" w:rsidRPr="00FB2183" w:rsidRDefault="002F41DF" w:rsidP="00CB5EAD">
            <w:pPr>
              <w:jc w:val="center"/>
              <w:rPr>
                <w:rFonts w:cs="Arial"/>
                <w:color w:val="000000"/>
                <w:sz w:val="20"/>
              </w:rPr>
            </w:pPr>
          </w:p>
        </w:tc>
      </w:tr>
      <w:tr w:rsidR="002F41DF" w:rsidRPr="00FB2183" w14:paraId="53D1ED7B" w14:textId="77777777" w:rsidTr="002F41DF">
        <w:trPr>
          <w:trHeight w:val="227"/>
        </w:trPr>
        <w:tc>
          <w:tcPr>
            <w:tcW w:w="633" w:type="dxa"/>
            <w:shd w:val="clear" w:color="000000" w:fill="FFFFFF"/>
            <w:vAlign w:val="center"/>
            <w:hideMark/>
          </w:tcPr>
          <w:p w14:paraId="6BC01C22" w14:textId="77777777" w:rsidR="002F41DF" w:rsidRPr="00FB2183" w:rsidRDefault="002F41DF" w:rsidP="00CB5EAD">
            <w:pPr>
              <w:jc w:val="center"/>
              <w:rPr>
                <w:rFonts w:cs="Arial"/>
                <w:color w:val="000000"/>
                <w:sz w:val="20"/>
              </w:rPr>
            </w:pPr>
            <w:r w:rsidRPr="00FB2183">
              <w:rPr>
                <w:rFonts w:cs="Arial"/>
                <w:color w:val="000000"/>
                <w:sz w:val="20"/>
              </w:rPr>
              <w:t>7</w:t>
            </w:r>
          </w:p>
        </w:tc>
        <w:tc>
          <w:tcPr>
            <w:tcW w:w="5891" w:type="dxa"/>
            <w:shd w:val="clear" w:color="000000" w:fill="FFFFFF"/>
            <w:vAlign w:val="center"/>
            <w:hideMark/>
          </w:tcPr>
          <w:p w14:paraId="44043498" w14:textId="77777777" w:rsidR="002F41DF" w:rsidRPr="00FB2183" w:rsidRDefault="002F41DF" w:rsidP="00CB5EAD">
            <w:pPr>
              <w:rPr>
                <w:rFonts w:cs="Arial"/>
                <w:color w:val="000000"/>
                <w:sz w:val="20"/>
              </w:rPr>
            </w:pPr>
            <w:r w:rsidRPr="00FB2183">
              <w:rPr>
                <w:rFonts w:cs="Arial"/>
                <w:color w:val="000000"/>
                <w:sz w:val="20"/>
              </w:rPr>
              <w:t>Акумулатор капацитета 12V 24Аh</w:t>
            </w:r>
          </w:p>
        </w:tc>
        <w:tc>
          <w:tcPr>
            <w:tcW w:w="1440" w:type="dxa"/>
            <w:shd w:val="clear" w:color="000000" w:fill="FFFFFF"/>
            <w:vAlign w:val="center"/>
          </w:tcPr>
          <w:p w14:paraId="706288F4"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0F2CDB66"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6E99B1E"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AF0972F" w14:textId="77777777" w:rsidR="002F41DF" w:rsidRPr="00FB2183" w:rsidRDefault="002F41DF" w:rsidP="00CB5EAD">
            <w:pPr>
              <w:jc w:val="center"/>
              <w:rPr>
                <w:rFonts w:cs="Arial"/>
                <w:color w:val="000000"/>
                <w:sz w:val="20"/>
              </w:rPr>
            </w:pPr>
          </w:p>
        </w:tc>
        <w:tc>
          <w:tcPr>
            <w:tcW w:w="1350" w:type="dxa"/>
            <w:shd w:val="clear" w:color="000000" w:fill="FFFFFF"/>
          </w:tcPr>
          <w:p w14:paraId="4AE48BEA" w14:textId="77777777" w:rsidR="002F41DF" w:rsidRPr="00FB2183" w:rsidRDefault="002F41DF" w:rsidP="00CB5EAD">
            <w:pPr>
              <w:jc w:val="center"/>
              <w:rPr>
                <w:rFonts w:cs="Arial"/>
                <w:color w:val="000000"/>
                <w:sz w:val="20"/>
              </w:rPr>
            </w:pPr>
          </w:p>
        </w:tc>
        <w:tc>
          <w:tcPr>
            <w:tcW w:w="1800" w:type="dxa"/>
            <w:shd w:val="clear" w:color="000000" w:fill="FFFFFF"/>
          </w:tcPr>
          <w:p w14:paraId="3CD85F6F" w14:textId="77777777" w:rsidR="002F41DF" w:rsidRPr="00FB2183" w:rsidRDefault="002F41DF" w:rsidP="00CB5EAD">
            <w:pPr>
              <w:jc w:val="center"/>
              <w:rPr>
                <w:rFonts w:cs="Arial"/>
                <w:color w:val="000000"/>
                <w:sz w:val="20"/>
              </w:rPr>
            </w:pPr>
          </w:p>
        </w:tc>
      </w:tr>
      <w:tr w:rsidR="002F41DF" w:rsidRPr="00FB2183" w14:paraId="6CD65BFC" w14:textId="77777777" w:rsidTr="002F41DF">
        <w:trPr>
          <w:trHeight w:val="227"/>
        </w:trPr>
        <w:tc>
          <w:tcPr>
            <w:tcW w:w="633" w:type="dxa"/>
            <w:shd w:val="clear" w:color="000000" w:fill="FFFFFF"/>
            <w:vAlign w:val="center"/>
            <w:hideMark/>
          </w:tcPr>
          <w:p w14:paraId="37905E74" w14:textId="77777777" w:rsidR="002F41DF" w:rsidRPr="00FB2183" w:rsidRDefault="002F41DF" w:rsidP="00CB5EAD">
            <w:pPr>
              <w:jc w:val="center"/>
              <w:rPr>
                <w:rFonts w:cs="Arial"/>
                <w:color w:val="000000"/>
                <w:sz w:val="20"/>
              </w:rPr>
            </w:pPr>
            <w:r w:rsidRPr="00FB2183">
              <w:rPr>
                <w:rFonts w:cs="Arial"/>
                <w:color w:val="000000"/>
                <w:sz w:val="20"/>
              </w:rPr>
              <w:t>8</w:t>
            </w:r>
          </w:p>
        </w:tc>
        <w:tc>
          <w:tcPr>
            <w:tcW w:w="5891" w:type="dxa"/>
            <w:shd w:val="clear" w:color="000000" w:fill="FFFFFF"/>
            <w:vAlign w:val="center"/>
            <w:hideMark/>
          </w:tcPr>
          <w:p w14:paraId="388448A8" w14:textId="77777777" w:rsidR="002F41DF" w:rsidRPr="00FB2183" w:rsidRDefault="002F41DF" w:rsidP="00CB5EAD">
            <w:pPr>
              <w:rPr>
                <w:rFonts w:cs="Arial"/>
                <w:color w:val="000000"/>
                <w:sz w:val="20"/>
              </w:rPr>
            </w:pPr>
            <w:r w:rsidRPr="00FB2183">
              <w:rPr>
                <w:rFonts w:cs="Arial"/>
                <w:color w:val="000000"/>
                <w:sz w:val="20"/>
              </w:rPr>
              <w:t>Акумулатор капацитета 12V 40Аh</w:t>
            </w:r>
          </w:p>
        </w:tc>
        <w:tc>
          <w:tcPr>
            <w:tcW w:w="1440" w:type="dxa"/>
            <w:shd w:val="clear" w:color="000000" w:fill="FFFFFF"/>
            <w:vAlign w:val="center"/>
          </w:tcPr>
          <w:p w14:paraId="45E41791"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5A68FAE7"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086E58F9"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C57EEE6" w14:textId="77777777" w:rsidR="002F41DF" w:rsidRPr="00FB2183" w:rsidRDefault="002F41DF" w:rsidP="00CB5EAD">
            <w:pPr>
              <w:jc w:val="center"/>
              <w:rPr>
                <w:rFonts w:cs="Arial"/>
                <w:color w:val="000000"/>
                <w:sz w:val="20"/>
              </w:rPr>
            </w:pPr>
          </w:p>
        </w:tc>
        <w:tc>
          <w:tcPr>
            <w:tcW w:w="1350" w:type="dxa"/>
            <w:shd w:val="clear" w:color="000000" w:fill="FFFFFF"/>
          </w:tcPr>
          <w:p w14:paraId="2474A800" w14:textId="77777777" w:rsidR="002F41DF" w:rsidRPr="00FB2183" w:rsidRDefault="002F41DF" w:rsidP="00CB5EAD">
            <w:pPr>
              <w:jc w:val="center"/>
              <w:rPr>
                <w:rFonts w:cs="Arial"/>
                <w:color w:val="000000"/>
                <w:sz w:val="20"/>
              </w:rPr>
            </w:pPr>
          </w:p>
        </w:tc>
        <w:tc>
          <w:tcPr>
            <w:tcW w:w="1800" w:type="dxa"/>
            <w:shd w:val="clear" w:color="000000" w:fill="FFFFFF"/>
          </w:tcPr>
          <w:p w14:paraId="2A5DD58D" w14:textId="77777777" w:rsidR="002F41DF" w:rsidRPr="00FB2183" w:rsidRDefault="002F41DF" w:rsidP="00CB5EAD">
            <w:pPr>
              <w:jc w:val="center"/>
              <w:rPr>
                <w:rFonts w:cs="Arial"/>
                <w:color w:val="000000"/>
                <w:sz w:val="20"/>
              </w:rPr>
            </w:pPr>
          </w:p>
        </w:tc>
      </w:tr>
      <w:tr w:rsidR="002F41DF" w:rsidRPr="00FB2183" w14:paraId="4C6B6917" w14:textId="77777777" w:rsidTr="002F41DF">
        <w:trPr>
          <w:trHeight w:val="227"/>
        </w:trPr>
        <w:tc>
          <w:tcPr>
            <w:tcW w:w="633" w:type="dxa"/>
            <w:shd w:val="clear" w:color="000000" w:fill="FFFFFF"/>
            <w:vAlign w:val="center"/>
            <w:hideMark/>
          </w:tcPr>
          <w:p w14:paraId="7693C39C" w14:textId="77777777" w:rsidR="002F41DF" w:rsidRPr="00FB2183" w:rsidRDefault="002F41DF" w:rsidP="00CB5EAD">
            <w:pPr>
              <w:jc w:val="center"/>
              <w:rPr>
                <w:rFonts w:cs="Arial"/>
                <w:color w:val="000000"/>
                <w:sz w:val="20"/>
              </w:rPr>
            </w:pPr>
            <w:r w:rsidRPr="00FB2183">
              <w:rPr>
                <w:rFonts w:cs="Arial"/>
                <w:color w:val="000000"/>
                <w:sz w:val="20"/>
              </w:rPr>
              <w:t>9</w:t>
            </w:r>
          </w:p>
        </w:tc>
        <w:tc>
          <w:tcPr>
            <w:tcW w:w="5891" w:type="dxa"/>
            <w:shd w:val="clear" w:color="000000" w:fill="FFFFFF"/>
            <w:vAlign w:val="center"/>
            <w:hideMark/>
          </w:tcPr>
          <w:p w14:paraId="1DC43B9F" w14:textId="77777777" w:rsidR="002F41DF" w:rsidRPr="00FB2183" w:rsidRDefault="002F41DF" w:rsidP="00CB5EAD">
            <w:pPr>
              <w:rPr>
                <w:rFonts w:cs="Arial"/>
                <w:color w:val="000000"/>
                <w:sz w:val="20"/>
              </w:rPr>
            </w:pPr>
            <w:r w:rsidRPr="00FB2183">
              <w:rPr>
                <w:rFonts w:cs="Arial"/>
                <w:color w:val="000000"/>
                <w:sz w:val="20"/>
              </w:rPr>
              <w:t>Напојна јединица за централу МЦУ304</w:t>
            </w:r>
          </w:p>
        </w:tc>
        <w:tc>
          <w:tcPr>
            <w:tcW w:w="1440" w:type="dxa"/>
            <w:shd w:val="clear" w:color="000000" w:fill="FFFFFF"/>
            <w:vAlign w:val="center"/>
          </w:tcPr>
          <w:p w14:paraId="0C3017A9"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2C085A27"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57776701"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1AB76D3A" w14:textId="77777777" w:rsidR="002F41DF" w:rsidRPr="00FB2183" w:rsidRDefault="002F41DF" w:rsidP="00CB5EAD">
            <w:pPr>
              <w:jc w:val="center"/>
              <w:rPr>
                <w:rFonts w:cs="Arial"/>
                <w:color w:val="000000"/>
                <w:sz w:val="20"/>
              </w:rPr>
            </w:pPr>
          </w:p>
        </w:tc>
        <w:tc>
          <w:tcPr>
            <w:tcW w:w="1350" w:type="dxa"/>
            <w:shd w:val="clear" w:color="000000" w:fill="FFFFFF"/>
          </w:tcPr>
          <w:p w14:paraId="09E61813" w14:textId="77777777" w:rsidR="002F41DF" w:rsidRPr="00FB2183" w:rsidRDefault="002F41DF" w:rsidP="00CB5EAD">
            <w:pPr>
              <w:jc w:val="center"/>
              <w:rPr>
                <w:rFonts w:cs="Arial"/>
                <w:color w:val="000000"/>
                <w:sz w:val="20"/>
              </w:rPr>
            </w:pPr>
          </w:p>
        </w:tc>
        <w:tc>
          <w:tcPr>
            <w:tcW w:w="1800" w:type="dxa"/>
            <w:shd w:val="clear" w:color="000000" w:fill="FFFFFF"/>
          </w:tcPr>
          <w:p w14:paraId="5B3647C0" w14:textId="77777777" w:rsidR="002F41DF" w:rsidRPr="00FB2183" w:rsidRDefault="002F41DF" w:rsidP="00CB5EAD">
            <w:pPr>
              <w:jc w:val="center"/>
              <w:rPr>
                <w:rFonts w:cs="Arial"/>
                <w:color w:val="000000"/>
                <w:sz w:val="20"/>
              </w:rPr>
            </w:pPr>
          </w:p>
        </w:tc>
      </w:tr>
      <w:tr w:rsidR="002F41DF" w:rsidRPr="00FB2183" w14:paraId="6AF4195E" w14:textId="77777777" w:rsidTr="002F41DF">
        <w:trPr>
          <w:trHeight w:val="227"/>
        </w:trPr>
        <w:tc>
          <w:tcPr>
            <w:tcW w:w="633" w:type="dxa"/>
            <w:shd w:val="clear" w:color="000000" w:fill="FFFFFF"/>
            <w:vAlign w:val="center"/>
            <w:hideMark/>
          </w:tcPr>
          <w:p w14:paraId="4FAB771D" w14:textId="77777777" w:rsidR="002F41DF" w:rsidRPr="00FB2183" w:rsidRDefault="002F41DF" w:rsidP="00CB5EAD">
            <w:pPr>
              <w:jc w:val="center"/>
              <w:rPr>
                <w:rFonts w:cs="Arial"/>
                <w:color w:val="000000"/>
                <w:sz w:val="20"/>
              </w:rPr>
            </w:pPr>
            <w:r w:rsidRPr="00FB2183">
              <w:rPr>
                <w:rFonts w:cs="Arial"/>
                <w:color w:val="000000"/>
                <w:sz w:val="20"/>
              </w:rPr>
              <w:t>10</w:t>
            </w:r>
          </w:p>
        </w:tc>
        <w:tc>
          <w:tcPr>
            <w:tcW w:w="5891" w:type="dxa"/>
            <w:shd w:val="clear" w:color="000000" w:fill="FFFFFF"/>
            <w:vAlign w:val="center"/>
            <w:hideMark/>
          </w:tcPr>
          <w:p w14:paraId="000572A0" w14:textId="77777777" w:rsidR="002F41DF" w:rsidRPr="00FB2183" w:rsidRDefault="002F41DF" w:rsidP="00CB5EAD">
            <w:pPr>
              <w:rPr>
                <w:rFonts w:cs="Arial"/>
                <w:color w:val="000000"/>
                <w:sz w:val="20"/>
              </w:rPr>
            </w:pPr>
            <w:r w:rsidRPr="00FB2183">
              <w:rPr>
                <w:rFonts w:cs="Arial"/>
                <w:color w:val="000000"/>
                <w:sz w:val="20"/>
              </w:rPr>
              <w:t>Релејни модул са 8 безнапонских релејних контаката РБ08</w:t>
            </w:r>
          </w:p>
        </w:tc>
        <w:tc>
          <w:tcPr>
            <w:tcW w:w="1440" w:type="dxa"/>
            <w:shd w:val="clear" w:color="000000" w:fill="FFFFFF"/>
            <w:vAlign w:val="center"/>
          </w:tcPr>
          <w:p w14:paraId="6C0B047E"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7DB84198"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20B95A88"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1D2E60E" w14:textId="77777777" w:rsidR="002F41DF" w:rsidRPr="00FB2183" w:rsidRDefault="002F41DF" w:rsidP="00CB5EAD">
            <w:pPr>
              <w:jc w:val="center"/>
              <w:rPr>
                <w:rFonts w:cs="Arial"/>
                <w:color w:val="000000"/>
                <w:sz w:val="20"/>
              </w:rPr>
            </w:pPr>
          </w:p>
        </w:tc>
        <w:tc>
          <w:tcPr>
            <w:tcW w:w="1350" w:type="dxa"/>
            <w:shd w:val="clear" w:color="000000" w:fill="FFFFFF"/>
          </w:tcPr>
          <w:p w14:paraId="12D067FA" w14:textId="77777777" w:rsidR="002F41DF" w:rsidRPr="00FB2183" w:rsidRDefault="002F41DF" w:rsidP="00CB5EAD">
            <w:pPr>
              <w:jc w:val="center"/>
              <w:rPr>
                <w:rFonts w:cs="Arial"/>
                <w:color w:val="000000"/>
                <w:sz w:val="20"/>
              </w:rPr>
            </w:pPr>
          </w:p>
        </w:tc>
        <w:tc>
          <w:tcPr>
            <w:tcW w:w="1800" w:type="dxa"/>
            <w:shd w:val="clear" w:color="000000" w:fill="FFFFFF"/>
          </w:tcPr>
          <w:p w14:paraId="6031A0D6" w14:textId="77777777" w:rsidR="002F41DF" w:rsidRPr="00FB2183" w:rsidRDefault="002F41DF" w:rsidP="00CB5EAD">
            <w:pPr>
              <w:jc w:val="center"/>
              <w:rPr>
                <w:rFonts w:cs="Arial"/>
                <w:color w:val="000000"/>
                <w:sz w:val="20"/>
              </w:rPr>
            </w:pPr>
          </w:p>
        </w:tc>
      </w:tr>
      <w:tr w:rsidR="002F41DF" w:rsidRPr="00FB2183" w14:paraId="1056ED54" w14:textId="77777777" w:rsidTr="002F41DF">
        <w:trPr>
          <w:trHeight w:val="227"/>
        </w:trPr>
        <w:tc>
          <w:tcPr>
            <w:tcW w:w="633" w:type="dxa"/>
            <w:shd w:val="clear" w:color="000000" w:fill="FFFFFF"/>
            <w:vAlign w:val="center"/>
            <w:hideMark/>
          </w:tcPr>
          <w:p w14:paraId="317E0D02" w14:textId="77777777" w:rsidR="002F41DF" w:rsidRPr="00FB2183" w:rsidRDefault="002F41DF" w:rsidP="00CB5EAD">
            <w:pPr>
              <w:jc w:val="center"/>
              <w:rPr>
                <w:rFonts w:cs="Arial"/>
                <w:color w:val="000000"/>
                <w:sz w:val="20"/>
              </w:rPr>
            </w:pPr>
            <w:r w:rsidRPr="00FB2183">
              <w:rPr>
                <w:rFonts w:cs="Arial"/>
                <w:color w:val="000000"/>
                <w:sz w:val="20"/>
              </w:rPr>
              <w:lastRenderedPageBreak/>
              <w:t>11</w:t>
            </w:r>
          </w:p>
        </w:tc>
        <w:tc>
          <w:tcPr>
            <w:tcW w:w="5891" w:type="dxa"/>
            <w:shd w:val="clear" w:color="000000" w:fill="FFFFFF"/>
            <w:vAlign w:val="center"/>
            <w:hideMark/>
          </w:tcPr>
          <w:p w14:paraId="4BC5C1E5" w14:textId="77777777" w:rsidR="002F41DF" w:rsidRPr="00FB2183" w:rsidRDefault="002F41DF" w:rsidP="00CB5EAD">
            <w:pPr>
              <w:rPr>
                <w:rFonts w:cs="Arial"/>
                <w:color w:val="000000"/>
                <w:sz w:val="20"/>
              </w:rPr>
            </w:pPr>
            <w:r w:rsidRPr="00FB2183">
              <w:rPr>
                <w:rFonts w:cs="Arial"/>
                <w:color w:val="000000"/>
                <w:sz w:val="20"/>
              </w:rPr>
              <w:t xml:space="preserve">Алармни модул 32-0Ц са 32 алармна излаза, АМ32 </w:t>
            </w:r>
          </w:p>
        </w:tc>
        <w:tc>
          <w:tcPr>
            <w:tcW w:w="1440" w:type="dxa"/>
            <w:shd w:val="clear" w:color="000000" w:fill="FFFFFF"/>
            <w:vAlign w:val="center"/>
          </w:tcPr>
          <w:p w14:paraId="7CAC428F"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77825604"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5E2AD136"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2BA8E4E7" w14:textId="77777777" w:rsidR="002F41DF" w:rsidRPr="00FB2183" w:rsidRDefault="002F41DF" w:rsidP="00CB5EAD">
            <w:pPr>
              <w:jc w:val="center"/>
              <w:rPr>
                <w:rFonts w:cs="Arial"/>
                <w:color w:val="000000"/>
                <w:sz w:val="20"/>
              </w:rPr>
            </w:pPr>
          </w:p>
        </w:tc>
        <w:tc>
          <w:tcPr>
            <w:tcW w:w="1350" w:type="dxa"/>
            <w:shd w:val="clear" w:color="000000" w:fill="FFFFFF"/>
          </w:tcPr>
          <w:p w14:paraId="0962350F" w14:textId="77777777" w:rsidR="002F41DF" w:rsidRPr="00FB2183" w:rsidRDefault="002F41DF" w:rsidP="00CB5EAD">
            <w:pPr>
              <w:jc w:val="center"/>
              <w:rPr>
                <w:rFonts w:cs="Arial"/>
                <w:color w:val="000000"/>
                <w:sz w:val="20"/>
              </w:rPr>
            </w:pPr>
          </w:p>
        </w:tc>
        <w:tc>
          <w:tcPr>
            <w:tcW w:w="1800" w:type="dxa"/>
            <w:shd w:val="clear" w:color="000000" w:fill="FFFFFF"/>
          </w:tcPr>
          <w:p w14:paraId="179A2A56" w14:textId="77777777" w:rsidR="002F41DF" w:rsidRPr="00FB2183" w:rsidRDefault="002F41DF" w:rsidP="00CB5EAD">
            <w:pPr>
              <w:jc w:val="center"/>
              <w:rPr>
                <w:rFonts w:cs="Arial"/>
                <w:color w:val="000000"/>
                <w:sz w:val="20"/>
              </w:rPr>
            </w:pPr>
          </w:p>
        </w:tc>
      </w:tr>
      <w:tr w:rsidR="002F41DF" w:rsidRPr="00FB2183" w14:paraId="10380D69" w14:textId="77777777" w:rsidTr="002F41DF">
        <w:trPr>
          <w:trHeight w:val="227"/>
        </w:trPr>
        <w:tc>
          <w:tcPr>
            <w:tcW w:w="633" w:type="dxa"/>
            <w:shd w:val="clear" w:color="000000" w:fill="FFFFFF"/>
            <w:vAlign w:val="center"/>
            <w:hideMark/>
          </w:tcPr>
          <w:p w14:paraId="71DB58F3" w14:textId="77777777" w:rsidR="002F41DF" w:rsidRPr="00FB2183" w:rsidRDefault="002F41DF" w:rsidP="00CB5EAD">
            <w:pPr>
              <w:jc w:val="center"/>
              <w:rPr>
                <w:rFonts w:cs="Arial"/>
                <w:color w:val="000000"/>
                <w:sz w:val="20"/>
              </w:rPr>
            </w:pPr>
            <w:r w:rsidRPr="00FB2183">
              <w:rPr>
                <w:rFonts w:cs="Arial"/>
                <w:color w:val="000000"/>
                <w:sz w:val="20"/>
              </w:rPr>
              <w:t>12</w:t>
            </w:r>
          </w:p>
        </w:tc>
        <w:tc>
          <w:tcPr>
            <w:tcW w:w="5891" w:type="dxa"/>
            <w:shd w:val="clear" w:color="000000" w:fill="FFFFFF"/>
            <w:vAlign w:val="center"/>
            <w:hideMark/>
          </w:tcPr>
          <w:p w14:paraId="06F04D47" w14:textId="77777777" w:rsidR="002F41DF" w:rsidRPr="00FB2183" w:rsidRDefault="002F41DF" w:rsidP="00CB5EAD">
            <w:pPr>
              <w:rPr>
                <w:rFonts w:cs="Arial"/>
                <w:color w:val="000000"/>
                <w:sz w:val="20"/>
              </w:rPr>
            </w:pPr>
            <w:r w:rsidRPr="00FB2183">
              <w:rPr>
                <w:rFonts w:cs="Arial"/>
                <w:color w:val="000000"/>
                <w:sz w:val="20"/>
              </w:rPr>
              <w:t>Излазни модул ОМ04</w:t>
            </w:r>
          </w:p>
        </w:tc>
        <w:tc>
          <w:tcPr>
            <w:tcW w:w="1440" w:type="dxa"/>
            <w:shd w:val="clear" w:color="000000" w:fill="FFFFFF"/>
            <w:vAlign w:val="center"/>
          </w:tcPr>
          <w:p w14:paraId="4BD15EF4"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3A349F64"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0FD3969F"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43461CB1" w14:textId="77777777" w:rsidR="002F41DF" w:rsidRPr="00FB2183" w:rsidRDefault="002F41DF" w:rsidP="00CB5EAD">
            <w:pPr>
              <w:jc w:val="center"/>
              <w:rPr>
                <w:rFonts w:cs="Arial"/>
                <w:color w:val="000000"/>
                <w:sz w:val="20"/>
              </w:rPr>
            </w:pPr>
          </w:p>
        </w:tc>
        <w:tc>
          <w:tcPr>
            <w:tcW w:w="1350" w:type="dxa"/>
            <w:shd w:val="clear" w:color="000000" w:fill="FFFFFF"/>
          </w:tcPr>
          <w:p w14:paraId="73C77E5A" w14:textId="77777777" w:rsidR="002F41DF" w:rsidRPr="00FB2183" w:rsidRDefault="002F41DF" w:rsidP="00CB5EAD">
            <w:pPr>
              <w:jc w:val="center"/>
              <w:rPr>
                <w:rFonts w:cs="Arial"/>
                <w:color w:val="000000"/>
                <w:sz w:val="20"/>
              </w:rPr>
            </w:pPr>
          </w:p>
        </w:tc>
        <w:tc>
          <w:tcPr>
            <w:tcW w:w="1800" w:type="dxa"/>
            <w:shd w:val="clear" w:color="000000" w:fill="FFFFFF"/>
          </w:tcPr>
          <w:p w14:paraId="47472A8C" w14:textId="77777777" w:rsidR="002F41DF" w:rsidRPr="00FB2183" w:rsidRDefault="002F41DF" w:rsidP="00CB5EAD">
            <w:pPr>
              <w:jc w:val="center"/>
              <w:rPr>
                <w:rFonts w:cs="Arial"/>
                <w:color w:val="000000"/>
                <w:sz w:val="20"/>
              </w:rPr>
            </w:pPr>
          </w:p>
        </w:tc>
      </w:tr>
      <w:tr w:rsidR="002F41DF" w:rsidRPr="00FB2183" w14:paraId="6A167E7E" w14:textId="77777777" w:rsidTr="002F41DF">
        <w:trPr>
          <w:trHeight w:val="227"/>
        </w:trPr>
        <w:tc>
          <w:tcPr>
            <w:tcW w:w="633" w:type="dxa"/>
            <w:shd w:val="clear" w:color="000000" w:fill="FFFFFF"/>
            <w:vAlign w:val="center"/>
            <w:hideMark/>
          </w:tcPr>
          <w:p w14:paraId="516732BC" w14:textId="77777777" w:rsidR="002F41DF" w:rsidRPr="00FB2183" w:rsidRDefault="002F41DF" w:rsidP="00CB5EAD">
            <w:pPr>
              <w:jc w:val="center"/>
              <w:rPr>
                <w:rFonts w:cs="Arial"/>
                <w:color w:val="000000"/>
                <w:sz w:val="20"/>
              </w:rPr>
            </w:pPr>
            <w:r w:rsidRPr="00FB2183">
              <w:rPr>
                <w:rFonts w:cs="Arial"/>
                <w:color w:val="000000"/>
                <w:sz w:val="20"/>
              </w:rPr>
              <w:t>13</w:t>
            </w:r>
          </w:p>
        </w:tc>
        <w:tc>
          <w:tcPr>
            <w:tcW w:w="5891" w:type="dxa"/>
            <w:shd w:val="clear" w:color="000000" w:fill="FFFFFF"/>
            <w:vAlign w:val="center"/>
            <w:hideMark/>
          </w:tcPr>
          <w:p w14:paraId="7F123BF9" w14:textId="77777777" w:rsidR="002F41DF" w:rsidRPr="00FB2183" w:rsidRDefault="002F41DF" w:rsidP="00CB5EAD">
            <w:pPr>
              <w:rPr>
                <w:rFonts w:cs="Arial"/>
                <w:color w:val="000000"/>
                <w:sz w:val="20"/>
              </w:rPr>
            </w:pPr>
            <w:r w:rsidRPr="00FB2183">
              <w:rPr>
                <w:rFonts w:cs="Arial"/>
                <w:color w:val="000000"/>
                <w:sz w:val="20"/>
              </w:rPr>
              <w:t>Излазни модул ОМ08</w:t>
            </w:r>
          </w:p>
        </w:tc>
        <w:tc>
          <w:tcPr>
            <w:tcW w:w="1440" w:type="dxa"/>
            <w:shd w:val="clear" w:color="000000" w:fill="FFFFFF"/>
            <w:vAlign w:val="center"/>
          </w:tcPr>
          <w:p w14:paraId="7993ABF3"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31388A15"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61160465"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24B37C72" w14:textId="77777777" w:rsidR="002F41DF" w:rsidRPr="00FB2183" w:rsidRDefault="002F41DF" w:rsidP="00CB5EAD">
            <w:pPr>
              <w:jc w:val="center"/>
              <w:rPr>
                <w:rFonts w:cs="Arial"/>
                <w:color w:val="000000"/>
                <w:sz w:val="20"/>
              </w:rPr>
            </w:pPr>
          </w:p>
        </w:tc>
        <w:tc>
          <w:tcPr>
            <w:tcW w:w="1350" w:type="dxa"/>
            <w:shd w:val="clear" w:color="000000" w:fill="FFFFFF"/>
          </w:tcPr>
          <w:p w14:paraId="14B9EE85" w14:textId="77777777" w:rsidR="002F41DF" w:rsidRPr="00FB2183" w:rsidRDefault="002F41DF" w:rsidP="00CB5EAD">
            <w:pPr>
              <w:jc w:val="center"/>
              <w:rPr>
                <w:rFonts w:cs="Arial"/>
                <w:color w:val="000000"/>
                <w:sz w:val="20"/>
              </w:rPr>
            </w:pPr>
          </w:p>
        </w:tc>
        <w:tc>
          <w:tcPr>
            <w:tcW w:w="1800" w:type="dxa"/>
            <w:shd w:val="clear" w:color="000000" w:fill="FFFFFF"/>
          </w:tcPr>
          <w:p w14:paraId="3C001445" w14:textId="77777777" w:rsidR="002F41DF" w:rsidRPr="00FB2183" w:rsidRDefault="002F41DF" w:rsidP="00CB5EAD">
            <w:pPr>
              <w:jc w:val="center"/>
              <w:rPr>
                <w:rFonts w:cs="Arial"/>
                <w:color w:val="000000"/>
                <w:sz w:val="20"/>
              </w:rPr>
            </w:pPr>
          </w:p>
        </w:tc>
      </w:tr>
      <w:tr w:rsidR="002F41DF" w:rsidRPr="00FB2183" w14:paraId="157506D6" w14:textId="77777777" w:rsidTr="002F41DF">
        <w:trPr>
          <w:trHeight w:val="227"/>
        </w:trPr>
        <w:tc>
          <w:tcPr>
            <w:tcW w:w="633" w:type="dxa"/>
            <w:shd w:val="clear" w:color="000000" w:fill="FFFFFF"/>
            <w:vAlign w:val="center"/>
            <w:hideMark/>
          </w:tcPr>
          <w:p w14:paraId="7BFFA965" w14:textId="77777777" w:rsidR="002F41DF" w:rsidRPr="00FB2183" w:rsidRDefault="002F41DF" w:rsidP="00CB5EAD">
            <w:pPr>
              <w:jc w:val="center"/>
              <w:rPr>
                <w:rFonts w:cs="Arial"/>
                <w:color w:val="000000"/>
                <w:sz w:val="20"/>
              </w:rPr>
            </w:pPr>
            <w:r w:rsidRPr="00FB2183">
              <w:rPr>
                <w:rFonts w:cs="Arial"/>
                <w:color w:val="000000"/>
                <w:sz w:val="20"/>
              </w:rPr>
              <w:t>14</w:t>
            </w:r>
          </w:p>
        </w:tc>
        <w:tc>
          <w:tcPr>
            <w:tcW w:w="5891" w:type="dxa"/>
            <w:shd w:val="clear" w:color="000000" w:fill="FFFFFF"/>
            <w:vAlign w:val="center"/>
            <w:hideMark/>
          </w:tcPr>
          <w:p w14:paraId="1A12910A" w14:textId="77777777" w:rsidR="002F41DF" w:rsidRPr="00FB2183" w:rsidRDefault="002F41DF" w:rsidP="00CB5EAD">
            <w:pPr>
              <w:rPr>
                <w:rFonts w:cs="Arial"/>
                <w:color w:val="000000"/>
                <w:sz w:val="20"/>
              </w:rPr>
            </w:pPr>
            <w:r w:rsidRPr="00FB2183">
              <w:rPr>
                <w:rFonts w:cs="Arial"/>
                <w:color w:val="000000"/>
                <w:sz w:val="20"/>
              </w:rPr>
              <w:t>ЛЦД Репеатер дисплаy ЛЦД933</w:t>
            </w:r>
          </w:p>
        </w:tc>
        <w:tc>
          <w:tcPr>
            <w:tcW w:w="1440" w:type="dxa"/>
            <w:shd w:val="clear" w:color="000000" w:fill="FFFFFF"/>
            <w:vAlign w:val="center"/>
          </w:tcPr>
          <w:p w14:paraId="5552DE29"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6721A734"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11186DB4"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713556DF" w14:textId="77777777" w:rsidR="002F41DF" w:rsidRPr="00FB2183" w:rsidRDefault="002F41DF" w:rsidP="00CB5EAD">
            <w:pPr>
              <w:jc w:val="center"/>
              <w:rPr>
                <w:rFonts w:cs="Arial"/>
                <w:color w:val="000000"/>
                <w:sz w:val="20"/>
              </w:rPr>
            </w:pPr>
          </w:p>
        </w:tc>
        <w:tc>
          <w:tcPr>
            <w:tcW w:w="1350" w:type="dxa"/>
            <w:shd w:val="clear" w:color="000000" w:fill="FFFFFF"/>
          </w:tcPr>
          <w:p w14:paraId="2652A9F7" w14:textId="77777777" w:rsidR="002F41DF" w:rsidRPr="00FB2183" w:rsidRDefault="002F41DF" w:rsidP="00CB5EAD">
            <w:pPr>
              <w:jc w:val="center"/>
              <w:rPr>
                <w:rFonts w:cs="Arial"/>
                <w:color w:val="000000"/>
                <w:sz w:val="20"/>
              </w:rPr>
            </w:pPr>
          </w:p>
        </w:tc>
        <w:tc>
          <w:tcPr>
            <w:tcW w:w="1800" w:type="dxa"/>
            <w:shd w:val="clear" w:color="000000" w:fill="FFFFFF"/>
          </w:tcPr>
          <w:p w14:paraId="4C4F336F" w14:textId="77777777" w:rsidR="002F41DF" w:rsidRPr="00FB2183" w:rsidRDefault="002F41DF" w:rsidP="00CB5EAD">
            <w:pPr>
              <w:jc w:val="center"/>
              <w:rPr>
                <w:rFonts w:cs="Arial"/>
                <w:color w:val="000000"/>
                <w:sz w:val="20"/>
              </w:rPr>
            </w:pPr>
          </w:p>
        </w:tc>
      </w:tr>
      <w:tr w:rsidR="002F41DF" w:rsidRPr="00FB2183" w14:paraId="5B820A7B" w14:textId="77777777" w:rsidTr="002F41DF">
        <w:trPr>
          <w:trHeight w:val="227"/>
        </w:trPr>
        <w:tc>
          <w:tcPr>
            <w:tcW w:w="633" w:type="dxa"/>
            <w:shd w:val="clear" w:color="000000" w:fill="FFFFFF"/>
            <w:vAlign w:val="center"/>
            <w:hideMark/>
          </w:tcPr>
          <w:p w14:paraId="45940D98" w14:textId="77777777" w:rsidR="002F41DF" w:rsidRPr="00FB2183" w:rsidRDefault="002F41DF" w:rsidP="00CB5EAD">
            <w:pPr>
              <w:jc w:val="center"/>
              <w:rPr>
                <w:rFonts w:cs="Arial"/>
                <w:color w:val="000000"/>
                <w:sz w:val="20"/>
              </w:rPr>
            </w:pPr>
            <w:r w:rsidRPr="00FB2183">
              <w:rPr>
                <w:rFonts w:cs="Arial"/>
                <w:color w:val="000000"/>
                <w:sz w:val="20"/>
              </w:rPr>
              <w:t>15</w:t>
            </w:r>
          </w:p>
        </w:tc>
        <w:tc>
          <w:tcPr>
            <w:tcW w:w="5891" w:type="dxa"/>
            <w:shd w:val="clear" w:color="000000" w:fill="FFFFFF"/>
            <w:vAlign w:val="center"/>
            <w:hideMark/>
          </w:tcPr>
          <w:p w14:paraId="5BDA4F7E" w14:textId="77777777" w:rsidR="002F41DF" w:rsidRPr="00FB2183" w:rsidRDefault="002F41DF" w:rsidP="00CB5EAD">
            <w:pPr>
              <w:rPr>
                <w:rFonts w:cs="Arial"/>
                <w:color w:val="000000"/>
                <w:sz w:val="20"/>
              </w:rPr>
            </w:pPr>
            <w:r w:rsidRPr="00FB2183">
              <w:rPr>
                <w:rFonts w:cs="Arial"/>
                <w:color w:val="000000"/>
                <w:sz w:val="20"/>
              </w:rPr>
              <w:t>Штампач за МЦУ304, ИЛП933</w:t>
            </w:r>
          </w:p>
        </w:tc>
        <w:tc>
          <w:tcPr>
            <w:tcW w:w="1440" w:type="dxa"/>
            <w:shd w:val="clear" w:color="000000" w:fill="FFFFFF"/>
            <w:vAlign w:val="center"/>
          </w:tcPr>
          <w:p w14:paraId="6128755B"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682B0311"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5521894D"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29D3EEB" w14:textId="77777777" w:rsidR="002F41DF" w:rsidRPr="00FB2183" w:rsidRDefault="002F41DF" w:rsidP="00CB5EAD">
            <w:pPr>
              <w:jc w:val="center"/>
              <w:rPr>
                <w:rFonts w:cs="Arial"/>
                <w:color w:val="000000"/>
                <w:sz w:val="20"/>
              </w:rPr>
            </w:pPr>
          </w:p>
        </w:tc>
        <w:tc>
          <w:tcPr>
            <w:tcW w:w="1350" w:type="dxa"/>
            <w:shd w:val="clear" w:color="000000" w:fill="FFFFFF"/>
          </w:tcPr>
          <w:p w14:paraId="65837F15" w14:textId="77777777" w:rsidR="002F41DF" w:rsidRPr="00FB2183" w:rsidRDefault="002F41DF" w:rsidP="00CB5EAD">
            <w:pPr>
              <w:jc w:val="center"/>
              <w:rPr>
                <w:rFonts w:cs="Arial"/>
                <w:color w:val="000000"/>
                <w:sz w:val="20"/>
              </w:rPr>
            </w:pPr>
          </w:p>
        </w:tc>
        <w:tc>
          <w:tcPr>
            <w:tcW w:w="1800" w:type="dxa"/>
            <w:shd w:val="clear" w:color="000000" w:fill="FFFFFF"/>
          </w:tcPr>
          <w:p w14:paraId="00AF2DF0" w14:textId="77777777" w:rsidR="002F41DF" w:rsidRPr="00FB2183" w:rsidRDefault="002F41DF" w:rsidP="00CB5EAD">
            <w:pPr>
              <w:jc w:val="center"/>
              <w:rPr>
                <w:rFonts w:cs="Arial"/>
                <w:color w:val="000000"/>
                <w:sz w:val="20"/>
              </w:rPr>
            </w:pPr>
          </w:p>
        </w:tc>
      </w:tr>
      <w:tr w:rsidR="002F41DF" w:rsidRPr="00FB2183" w14:paraId="5A5B8112" w14:textId="77777777" w:rsidTr="002F41DF">
        <w:trPr>
          <w:trHeight w:val="227"/>
        </w:trPr>
        <w:tc>
          <w:tcPr>
            <w:tcW w:w="633" w:type="dxa"/>
            <w:shd w:val="clear" w:color="000000" w:fill="FFFFFF"/>
            <w:vAlign w:val="center"/>
            <w:hideMark/>
          </w:tcPr>
          <w:p w14:paraId="26D8F6AA" w14:textId="77777777" w:rsidR="002F41DF" w:rsidRPr="00FB2183" w:rsidRDefault="002F41DF" w:rsidP="00CB5EAD">
            <w:pPr>
              <w:jc w:val="center"/>
              <w:rPr>
                <w:rFonts w:cs="Arial"/>
                <w:color w:val="000000"/>
                <w:sz w:val="20"/>
              </w:rPr>
            </w:pPr>
            <w:r w:rsidRPr="00FB2183">
              <w:rPr>
                <w:rFonts w:cs="Arial"/>
                <w:color w:val="000000"/>
                <w:sz w:val="20"/>
              </w:rPr>
              <w:t>16</w:t>
            </w:r>
          </w:p>
        </w:tc>
        <w:tc>
          <w:tcPr>
            <w:tcW w:w="5891" w:type="dxa"/>
            <w:shd w:val="clear" w:color="000000" w:fill="FFFFFF"/>
            <w:vAlign w:val="center"/>
            <w:hideMark/>
          </w:tcPr>
          <w:p w14:paraId="6C7B9EDD" w14:textId="77777777" w:rsidR="002F41DF" w:rsidRPr="00FB2183" w:rsidRDefault="002F41DF" w:rsidP="00CB5EAD">
            <w:pPr>
              <w:rPr>
                <w:rFonts w:cs="Arial"/>
                <w:color w:val="000000"/>
                <w:sz w:val="20"/>
              </w:rPr>
            </w:pPr>
            <w:r w:rsidRPr="00FB2183">
              <w:rPr>
                <w:rFonts w:cs="Arial"/>
                <w:color w:val="000000"/>
                <w:sz w:val="20"/>
              </w:rPr>
              <w:t>Телефонски модем за МЦУ, ТМ933</w:t>
            </w:r>
          </w:p>
        </w:tc>
        <w:tc>
          <w:tcPr>
            <w:tcW w:w="1440" w:type="dxa"/>
            <w:shd w:val="clear" w:color="000000" w:fill="FFFFFF"/>
            <w:vAlign w:val="center"/>
          </w:tcPr>
          <w:p w14:paraId="5D8A6C95"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22748A57"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6BEBE8E5"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5452895C" w14:textId="77777777" w:rsidR="002F41DF" w:rsidRPr="00FB2183" w:rsidRDefault="002F41DF" w:rsidP="00CB5EAD">
            <w:pPr>
              <w:jc w:val="center"/>
              <w:rPr>
                <w:rFonts w:cs="Arial"/>
                <w:color w:val="000000"/>
                <w:sz w:val="20"/>
              </w:rPr>
            </w:pPr>
          </w:p>
        </w:tc>
        <w:tc>
          <w:tcPr>
            <w:tcW w:w="1350" w:type="dxa"/>
            <w:shd w:val="clear" w:color="000000" w:fill="FFFFFF"/>
          </w:tcPr>
          <w:p w14:paraId="7D6C651C" w14:textId="77777777" w:rsidR="002F41DF" w:rsidRPr="00FB2183" w:rsidRDefault="002F41DF" w:rsidP="00CB5EAD">
            <w:pPr>
              <w:jc w:val="center"/>
              <w:rPr>
                <w:rFonts w:cs="Arial"/>
                <w:color w:val="000000"/>
                <w:sz w:val="20"/>
              </w:rPr>
            </w:pPr>
          </w:p>
        </w:tc>
        <w:tc>
          <w:tcPr>
            <w:tcW w:w="1800" w:type="dxa"/>
            <w:shd w:val="clear" w:color="000000" w:fill="FFFFFF"/>
          </w:tcPr>
          <w:p w14:paraId="426FE972" w14:textId="77777777" w:rsidR="002F41DF" w:rsidRPr="00FB2183" w:rsidRDefault="002F41DF" w:rsidP="00CB5EAD">
            <w:pPr>
              <w:jc w:val="center"/>
              <w:rPr>
                <w:rFonts w:cs="Arial"/>
                <w:color w:val="000000"/>
                <w:sz w:val="20"/>
              </w:rPr>
            </w:pPr>
          </w:p>
        </w:tc>
      </w:tr>
      <w:tr w:rsidR="002F41DF" w:rsidRPr="00FB2183" w14:paraId="599AD6B6" w14:textId="77777777" w:rsidTr="002F41DF">
        <w:trPr>
          <w:trHeight w:val="227"/>
        </w:trPr>
        <w:tc>
          <w:tcPr>
            <w:tcW w:w="633" w:type="dxa"/>
            <w:shd w:val="clear" w:color="000000" w:fill="FFFFFF"/>
            <w:vAlign w:val="center"/>
            <w:hideMark/>
          </w:tcPr>
          <w:p w14:paraId="03737466" w14:textId="77777777" w:rsidR="002F41DF" w:rsidRPr="00FB2183" w:rsidRDefault="002F41DF" w:rsidP="00CB5EAD">
            <w:pPr>
              <w:jc w:val="center"/>
              <w:rPr>
                <w:rFonts w:cs="Arial"/>
                <w:color w:val="000000"/>
                <w:sz w:val="20"/>
              </w:rPr>
            </w:pPr>
            <w:r w:rsidRPr="00FB2183">
              <w:rPr>
                <w:rFonts w:cs="Arial"/>
                <w:color w:val="000000"/>
                <w:sz w:val="20"/>
              </w:rPr>
              <w:t>17</w:t>
            </w:r>
          </w:p>
        </w:tc>
        <w:tc>
          <w:tcPr>
            <w:tcW w:w="5891" w:type="dxa"/>
            <w:shd w:val="clear" w:color="000000" w:fill="FFFFFF"/>
            <w:vAlign w:val="center"/>
            <w:hideMark/>
          </w:tcPr>
          <w:p w14:paraId="7F450CE5" w14:textId="77777777" w:rsidR="002F41DF" w:rsidRPr="00FB2183" w:rsidRDefault="002F41DF" w:rsidP="00CB5EAD">
            <w:pPr>
              <w:rPr>
                <w:rFonts w:cs="Arial"/>
                <w:color w:val="000000"/>
                <w:sz w:val="20"/>
              </w:rPr>
            </w:pPr>
            <w:r w:rsidRPr="00FB2183">
              <w:rPr>
                <w:rFonts w:cs="Arial"/>
                <w:color w:val="000000"/>
                <w:sz w:val="20"/>
              </w:rPr>
              <w:t>Оптички детектор дима ССД633</w:t>
            </w:r>
          </w:p>
        </w:tc>
        <w:tc>
          <w:tcPr>
            <w:tcW w:w="1440" w:type="dxa"/>
            <w:shd w:val="clear" w:color="000000" w:fill="FFFFFF"/>
            <w:vAlign w:val="center"/>
          </w:tcPr>
          <w:p w14:paraId="170CB4F7"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5D87204D"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23EF0922"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243E2B0E" w14:textId="77777777" w:rsidR="002F41DF" w:rsidRPr="00FB2183" w:rsidRDefault="002F41DF" w:rsidP="00CB5EAD">
            <w:pPr>
              <w:jc w:val="center"/>
              <w:rPr>
                <w:rFonts w:cs="Arial"/>
                <w:color w:val="000000"/>
                <w:sz w:val="20"/>
              </w:rPr>
            </w:pPr>
          </w:p>
        </w:tc>
        <w:tc>
          <w:tcPr>
            <w:tcW w:w="1350" w:type="dxa"/>
            <w:shd w:val="clear" w:color="000000" w:fill="FFFFFF"/>
          </w:tcPr>
          <w:p w14:paraId="0006796D" w14:textId="77777777" w:rsidR="002F41DF" w:rsidRPr="00FB2183" w:rsidRDefault="002F41DF" w:rsidP="00CB5EAD">
            <w:pPr>
              <w:jc w:val="center"/>
              <w:rPr>
                <w:rFonts w:cs="Arial"/>
                <w:color w:val="000000"/>
                <w:sz w:val="20"/>
              </w:rPr>
            </w:pPr>
          </w:p>
        </w:tc>
        <w:tc>
          <w:tcPr>
            <w:tcW w:w="1800" w:type="dxa"/>
            <w:shd w:val="clear" w:color="000000" w:fill="FFFFFF"/>
          </w:tcPr>
          <w:p w14:paraId="136D0D10" w14:textId="77777777" w:rsidR="002F41DF" w:rsidRPr="00FB2183" w:rsidRDefault="002F41DF" w:rsidP="00CB5EAD">
            <w:pPr>
              <w:jc w:val="center"/>
              <w:rPr>
                <w:rFonts w:cs="Arial"/>
                <w:color w:val="000000"/>
                <w:sz w:val="20"/>
              </w:rPr>
            </w:pPr>
          </w:p>
        </w:tc>
      </w:tr>
      <w:tr w:rsidR="002F41DF" w:rsidRPr="00FB2183" w14:paraId="7F47C047" w14:textId="77777777" w:rsidTr="002F41DF">
        <w:trPr>
          <w:trHeight w:val="227"/>
        </w:trPr>
        <w:tc>
          <w:tcPr>
            <w:tcW w:w="633" w:type="dxa"/>
            <w:shd w:val="clear" w:color="000000" w:fill="FFFFFF"/>
            <w:vAlign w:val="center"/>
            <w:hideMark/>
          </w:tcPr>
          <w:p w14:paraId="242BD895" w14:textId="77777777" w:rsidR="002F41DF" w:rsidRPr="00FB2183" w:rsidRDefault="002F41DF" w:rsidP="00CB5EAD">
            <w:pPr>
              <w:jc w:val="center"/>
              <w:rPr>
                <w:rFonts w:cs="Arial"/>
                <w:color w:val="000000"/>
                <w:sz w:val="20"/>
              </w:rPr>
            </w:pPr>
            <w:r w:rsidRPr="00FB2183">
              <w:rPr>
                <w:rFonts w:cs="Arial"/>
                <w:color w:val="000000"/>
                <w:sz w:val="20"/>
              </w:rPr>
              <w:t>18</w:t>
            </w:r>
          </w:p>
        </w:tc>
        <w:tc>
          <w:tcPr>
            <w:tcW w:w="5891" w:type="dxa"/>
            <w:shd w:val="clear" w:color="000000" w:fill="FFFFFF"/>
            <w:vAlign w:val="center"/>
            <w:hideMark/>
          </w:tcPr>
          <w:p w14:paraId="412092F0" w14:textId="77777777" w:rsidR="002F41DF" w:rsidRPr="00FB2183" w:rsidRDefault="002F41DF" w:rsidP="00CB5EAD">
            <w:pPr>
              <w:rPr>
                <w:rFonts w:cs="Arial"/>
                <w:color w:val="000000"/>
                <w:sz w:val="20"/>
              </w:rPr>
            </w:pPr>
            <w:r w:rsidRPr="00FB2183">
              <w:rPr>
                <w:rFonts w:cs="Arial"/>
                <w:color w:val="000000"/>
                <w:sz w:val="20"/>
              </w:rPr>
              <w:t>Термички детектор УТД633</w:t>
            </w:r>
          </w:p>
        </w:tc>
        <w:tc>
          <w:tcPr>
            <w:tcW w:w="1440" w:type="dxa"/>
            <w:shd w:val="clear" w:color="000000" w:fill="FFFFFF"/>
            <w:vAlign w:val="center"/>
          </w:tcPr>
          <w:p w14:paraId="19B1CD9E"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5529E45D"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32AA5F1"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562CE671" w14:textId="77777777" w:rsidR="002F41DF" w:rsidRPr="00FB2183" w:rsidRDefault="002F41DF" w:rsidP="00CB5EAD">
            <w:pPr>
              <w:jc w:val="center"/>
              <w:rPr>
                <w:rFonts w:cs="Arial"/>
                <w:color w:val="000000"/>
                <w:sz w:val="20"/>
              </w:rPr>
            </w:pPr>
          </w:p>
        </w:tc>
        <w:tc>
          <w:tcPr>
            <w:tcW w:w="1350" w:type="dxa"/>
            <w:shd w:val="clear" w:color="000000" w:fill="FFFFFF"/>
          </w:tcPr>
          <w:p w14:paraId="1391595E" w14:textId="77777777" w:rsidR="002F41DF" w:rsidRPr="00FB2183" w:rsidRDefault="002F41DF" w:rsidP="00CB5EAD">
            <w:pPr>
              <w:jc w:val="center"/>
              <w:rPr>
                <w:rFonts w:cs="Arial"/>
                <w:color w:val="000000"/>
                <w:sz w:val="20"/>
              </w:rPr>
            </w:pPr>
          </w:p>
        </w:tc>
        <w:tc>
          <w:tcPr>
            <w:tcW w:w="1800" w:type="dxa"/>
            <w:shd w:val="clear" w:color="000000" w:fill="FFFFFF"/>
          </w:tcPr>
          <w:p w14:paraId="4A1E163B" w14:textId="77777777" w:rsidR="002F41DF" w:rsidRPr="00FB2183" w:rsidRDefault="002F41DF" w:rsidP="00CB5EAD">
            <w:pPr>
              <w:jc w:val="center"/>
              <w:rPr>
                <w:rFonts w:cs="Arial"/>
                <w:color w:val="000000"/>
                <w:sz w:val="20"/>
              </w:rPr>
            </w:pPr>
          </w:p>
        </w:tc>
      </w:tr>
      <w:tr w:rsidR="002F41DF" w:rsidRPr="00FB2183" w14:paraId="08BD36DB" w14:textId="77777777" w:rsidTr="002F41DF">
        <w:trPr>
          <w:trHeight w:val="227"/>
        </w:trPr>
        <w:tc>
          <w:tcPr>
            <w:tcW w:w="633" w:type="dxa"/>
            <w:shd w:val="clear" w:color="000000" w:fill="FFFFFF"/>
            <w:vAlign w:val="center"/>
            <w:hideMark/>
          </w:tcPr>
          <w:p w14:paraId="7EA864BE" w14:textId="77777777" w:rsidR="002F41DF" w:rsidRPr="00FB2183" w:rsidRDefault="002F41DF" w:rsidP="00CB5EAD">
            <w:pPr>
              <w:jc w:val="center"/>
              <w:rPr>
                <w:rFonts w:cs="Arial"/>
                <w:color w:val="000000"/>
                <w:sz w:val="20"/>
              </w:rPr>
            </w:pPr>
            <w:r w:rsidRPr="00FB2183">
              <w:rPr>
                <w:rFonts w:cs="Arial"/>
                <w:color w:val="000000"/>
                <w:sz w:val="20"/>
              </w:rPr>
              <w:t>19</w:t>
            </w:r>
          </w:p>
        </w:tc>
        <w:tc>
          <w:tcPr>
            <w:tcW w:w="5891" w:type="dxa"/>
            <w:shd w:val="clear" w:color="000000" w:fill="FFFFFF"/>
            <w:vAlign w:val="center"/>
            <w:hideMark/>
          </w:tcPr>
          <w:p w14:paraId="1D2DBE18" w14:textId="77777777" w:rsidR="002F41DF" w:rsidRPr="00FB2183" w:rsidRDefault="002F41DF" w:rsidP="00CB5EAD">
            <w:pPr>
              <w:rPr>
                <w:rFonts w:cs="Arial"/>
                <w:color w:val="000000"/>
                <w:sz w:val="20"/>
              </w:rPr>
            </w:pPr>
            <w:r w:rsidRPr="00FB2183">
              <w:rPr>
                <w:rFonts w:cs="Arial"/>
                <w:color w:val="000000"/>
                <w:sz w:val="20"/>
              </w:rPr>
              <w:t>Комбиновани оптичко термички детектор СТД633иФусион</w:t>
            </w:r>
          </w:p>
        </w:tc>
        <w:tc>
          <w:tcPr>
            <w:tcW w:w="1440" w:type="dxa"/>
            <w:shd w:val="clear" w:color="000000" w:fill="FFFFFF"/>
            <w:vAlign w:val="center"/>
          </w:tcPr>
          <w:p w14:paraId="7EE255F0"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4C07D35F"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6344AEAA"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5CED90B7" w14:textId="77777777" w:rsidR="002F41DF" w:rsidRPr="00FB2183" w:rsidRDefault="002F41DF" w:rsidP="00CB5EAD">
            <w:pPr>
              <w:jc w:val="center"/>
              <w:rPr>
                <w:rFonts w:cs="Arial"/>
                <w:color w:val="000000"/>
                <w:sz w:val="20"/>
              </w:rPr>
            </w:pPr>
          </w:p>
        </w:tc>
        <w:tc>
          <w:tcPr>
            <w:tcW w:w="1350" w:type="dxa"/>
            <w:shd w:val="clear" w:color="000000" w:fill="FFFFFF"/>
          </w:tcPr>
          <w:p w14:paraId="20D597F8" w14:textId="77777777" w:rsidR="002F41DF" w:rsidRPr="00FB2183" w:rsidRDefault="002F41DF" w:rsidP="00CB5EAD">
            <w:pPr>
              <w:jc w:val="center"/>
              <w:rPr>
                <w:rFonts w:cs="Arial"/>
                <w:color w:val="000000"/>
                <w:sz w:val="20"/>
              </w:rPr>
            </w:pPr>
          </w:p>
        </w:tc>
        <w:tc>
          <w:tcPr>
            <w:tcW w:w="1800" w:type="dxa"/>
            <w:shd w:val="clear" w:color="000000" w:fill="FFFFFF"/>
          </w:tcPr>
          <w:p w14:paraId="3D33D69E" w14:textId="77777777" w:rsidR="002F41DF" w:rsidRPr="00FB2183" w:rsidRDefault="002F41DF" w:rsidP="00CB5EAD">
            <w:pPr>
              <w:jc w:val="center"/>
              <w:rPr>
                <w:rFonts w:cs="Arial"/>
                <w:color w:val="000000"/>
                <w:sz w:val="20"/>
              </w:rPr>
            </w:pPr>
          </w:p>
        </w:tc>
      </w:tr>
      <w:tr w:rsidR="002F41DF" w:rsidRPr="00FB2183" w14:paraId="71C3A096" w14:textId="77777777" w:rsidTr="002F41DF">
        <w:trPr>
          <w:trHeight w:val="227"/>
        </w:trPr>
        <w:tc>
          <w:tcPr>
            <w:tcW w:w="633" w:type="dxa"/>
            <w:shd w:val="clear" w:color="000000" w:fill="FFFFFF"/>
            <w:vAlign w:val="center"/>
            <w:hideMark/>
          </w:tcPr>
          <w:p w14:paraId="5DEE1FA9" w14:textId="77777777" w:rsidR="002F41DF" w:rsidRPr="00FB2183" w:rsidRDefault="002F41DF" w:rsidP="00CB5EAD">
            <w:pPr>
              <w:jc w:val="center"/>
              <w:rPr>
                <w:rFonts w:cs="Arial"/>
                <w:color w:val="000000"/>
                <w:sz w:val="20"/>
              </w:rPr>
            </w:pPr>
            <w:r w:rsidRPr="00FB2183">
              <w:rPr>
                <w:rFonts w:cs="Arial"/>
                <w:color w:val="000000"/>
                <w:sz w:val="20"/>
              </w:rPr>
              <w:t>20</w:t>
            </w:r>
          </w:p>
        </w:tc>
        <w:tc>
          <w:tcPr>
            <w:tcW w:w="5891" w:type="dxa"/>
            <w:shd w:val="clear" w:color="000000" w:fill="FFFFFF"/>
            <w:vAlign w:val="center"/>
            <w:hideMark/>
          </w:tcPr>
          <w:p w14:paraId="134187C4" w14:textId="77777777" w:rsidR="002F41DF" w:rsidRPr="00FB2183" w:rsidRDefault="002F41DF" w:rsidP="00CB5EAD">
            <w:pPr>
              <w:rPr>
                <w:rFonts w:cs="Arial"/>
                <w:color w:val="000000"/>
                <w:sz w:val="20"/>
              </w:rPr>
            </w:pPr>
            <w:r w:rsidRPr="00FB2183">
              <w:rPr>
                <w:rFonts w:cs="Arial"/>
                <w:color w:val="000000"/>
                <w:sz w:val="20"/>
              </w:rPr>
              <w:t>Комбиновани оптичко термички детектор СТД633и</w:t>
            </w:r>
          </w:p>
        </w:tc>
        <w:tc>
          <w:tcPr>
            <w:tcW w:w="1440" w:type="dxa"/>
            <w:shd w:val="clear" w:color="000000" w:fill="FFFFFF"/>
            <w:vAlign w:val="center"/>
          </w:tcPr>
          <w:p w14:paraId="540216DC"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6F33D9A6"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3331AC71"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13B13DB3" w14:textId="77777777" w:rsidR="002F41DF" w:rsidRPr="00FB2183" w:rsidRDefault="002F41DF" w:rsidP="00CB5EAD">
            <w:pPr>
              <w:jc w:val="center"/>
              <w:rPr>
                <w:rFonts w:cs="Arial"/>
                <w:color w:val="000000"/>
                <w:sz w:val="20"/>
              </w:rPr>
            </w:pPr>
          </w:p>
        </w:tc>
        <w:tc>
          <w:tcPr>
            <w:tcW w:w="1350" w:type="dxa"/>
            <w:shd w:val="clear" w:color="000000" w:fill="FFFFFF"/>
          </w:tcPr>
          <w:p w14:paraId="1198BCEB" w14:textId="77777777" w:rsidR="002F41DF" w:rsidRPr="00FB2183" w:rsidRDefault="002F41DF" w:rsidP="00CB5EAD">
            <w:pPr>
              <w:jc w:val="center"/>
              <w:rPr>
                <w:rFonts w:cs="Arial"/>
                <w:color w:val="000000"/>
                <w:sz w:val="20"/>
              </w:rPr>
            </w:pPr>
          </w:p>
        </w:tc>
        <w:tc>
          <w:tcPr>
            <w:tcW w:w="1800" w:type="dxa"/>
            <w:shd w:val="clear" w:color="000000" w:fill="FFFFFF"/>
          </w:tcPr>
          <w:p w14:paraId="2B944263" w14:textId="77777777" w:rsidR="002F41DF" w:rsidRPr="00FB2183" w:rsidRDefault="002F41DF" w:rsidP="00CB5EAD">
            <w:pPr>
              <w:jc w:val="center"/>
              <w:rPr>
                <w:rFonts w:cs="Arial"/>
                <w:color w:val="000000"/>
                <w:sz w:val="20"/>
              </w:rPr>
            </w:pPr>
          </w:p>
        </w:tc>
      </w:tr>
      <w:tr w:rsidR="002F41DF" w:rsidRPr="00FB2183" w14:paraId="049F6B9B" w14:textId="77777777" w:rsidTr="002F41DF">
        <w:trPr>
          <w:trHeight w:val="227"/>
        </w:trPr>
        <w:tc>
          <w:tcPr>
            <w:tcW w:w="633" w:type="dxa"/>
            <w:shd w:val="clear" w:color="000000" w:fill="FFFFFF"/>
            <w:vAlign w:val="center"/>
            <w:hideMark/>
          </w:tcPr>
          <w:p w14:paraId="78F48569" w14:textId="77777777" w:rsidR="002F41DF" w:rsidRPr="00FB2183" w:rsidRDefault="002F41DF" w:rsidP="00CB5EAD">
            <w:pPr>
              <w:jc w:val="center"/>
              <w:rPr>
                <w:rFonts w:cs="Arial"/>
                <w:color w:val="000000"/>
                <w:sz w:val="20"/>
              </w:rPr>
            </w:pPr>
            <w:r w:rsidRPr="00FB2183">
              <w:rPr>
                <w:rFonts w:cs="Arial"/>
                <w:color w:val="000000"/>
                <w:sz w:val="20"/>
              </w:rPr>
              <w:t>21</w:t>
            </w:r>
          </w:p>
        </w:tc>
        <w:tc>
          <w:tcPr>
            <w:tcW w:w="5891" w:type="dxa"/>
            <w:shd w:val="clear" w:color="000000" w:fill="FFFFFF"/>
            <w:vAlign w:val="center"/>
            <w:hideMark/>
          </w:tcPr>
          <w:p w14:paraId="57AF1523" w14:textId="77777777" w:rsidR="002F41DF" w:rsidRPr="00FB2183" w:rsidRDefault="002F41DF" w:rsidP="00CB5EAD">
            <w:pPr>
              <w:rPr>
                <w:rFonts w:cs="Arial"/>
                <w:color w:val="000000"/>
                <w:sz w:val="20"/>
              </w:rPr>
            </w:pPr>
            <w:r w:rsidRPr="00FB2183">
              <w:rPr>
                <w:rFonts w:cs="Arial"/>
                <w:color w:val="000000"/>
                <w:sz w:val="20"/>
              </w:rPr>
              <w:t>Комбиновани ЦО и термички детектор ЦТД633</w:t>
            </w:r>
          </w:p>
        </w:tc>
        <w:tc>
          <w:tcPr>
            <w:tcW w:w="1440" w:type="dxa"/>
            <w:shd w:val="clear" w:color="000000" w:fill="FFFFFF"/>
            <w:vAlign w:val="center"/>
          </w:tcPr>
          <w:p w14:paraId="72CAD3A0"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6A25A140"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0A80578"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8E691AE" w14:textId="77777777" w:rsidR="002F41DF" w:rsidRPr="00FB2183" w:rsidRDefault="002F41DF" w:rsidP="00CB5EAD">
            <w:pPr>
              <w:jc w:val="center"/>
              <w:rPr>
                <w:rFonts w:cs="Arial"/>
                <w:color w:val="000000"/>
                <w:sz w:val="20"/>
              </w:rPr>
            </w:pPr>
          </w:p>
        </w:tc>
        <w:tc>
          <w:tcPr>
            <w:tcW w:w="1350" w:type="dxa"/>
            <w:shd w:val="clear" w:color="000000" w:fill="FFFFFF"/>
          </w:tcPr>
          <w:p w14:paraId="106F85D3" w14:textId="77777777" w:rsidR="002F41DF" w:rsidRPr="00FB2183" w:rsidRDefault="002F41DF" w:rsidP="00CB5EAD">
            <w:pPr>
              <w:jc w:val="center"/>
              <w:rPr>
                <w:rFonts w:cs="Arial"/>
                <w:color w:val="000000"/>
                <w:sz w:val="20"/>
              </w:rPr>
            </w:pPr>
          </w:p>
        </w:tc>
        <w:tc>
          <w:tcPr>
            <w:tcW w:w="1800" w:type="dxa"/>
            <w:shd w:val="clear" w:color="000000" w:fill="FFFFFF"/>
          </w:tcPr>
          <w:p w14:paraId="216D9951" w14:textId="77777777" w:rsidR="002F41DF" w:rsidRPr="00FB2183" w:rsidRDefault="002F41DF" w:rsidP="00CB5EAD">
            <w:pPr>
              <w:jc w:val="center"/>
              <w:rPr>
                <w:rFonts w:cs="Arial"/>
                <w:color w:val="000000"/>
                <w:sz w:val="20"/>
              </w:rPr>
            </w:pPr>
          </w:p>
        </w:tc>
      </w:tr>
      <w:tr w:rsidR="002F41DF" w:rsidRPr="00FB2183" w14:paraId="4EB275ED" w14:textId="77777777" w:rsidTr="002F41DF">
        <w:trPr>
          <w:trHeight w:val="454"/>
        </w:trPr>
        <w:tc>
          <w:tcPr>
            <w:tcW w:w="633" w:type="dxa"/>
            <w:shd w:val="clear" w:color="000000" w:fill="FFFFFF"/>
            <w:vAlign w:val="center"/>
            <w:hideMark/>
          </w:tcPr>
          <w:p w14:paraId="72EFCF1B" w14:textId="77777777" w:rsidR="002F41DF" w:rsidRPr="00FB2183" w:rsidRDefault="002F41DF" w:rsidP="00CB5EAD">
            <w:pPr>
              <w:jc w:val="center"/>
              <w:rPr>
                <w:rFonts w:cs="Arial"/>
                <w:color w:val="000000"/>
                <w:sz w:val="20"/>
              </w:rPr>
            </w:pPr>
            <w:r w:rsidRPr="00FB2183">
              <w:rPr>
                <w:rFonts w:cs="Arial"/>
                <w:color w:val="000000"/>
                <w:sz w:val="20"/>
              </w:rPr>
              <w:t>22</w:t>
            </w:r>
          </w:p>
        </w:tc>
        <w:tc>
          <w:tcPr>
            <w:tcW w:w="5891" w:type="dxa"/>
            <w:shd w:val="clear" w:color="000000" w:fill="FFFFFF"/>
            <w:vAlign w:val="center"/>
            <w:hideMark/>
          </w:tcPr>
          <w:p w14:paraId="74E928AE" w14:textId="77777777" w:rsidR="002F41DF" w:rsidRPr="00FB2183" w:rsidRDefault="002F41DF" w:rsidP="00CB5EAD">
            <w:pPr>
              <w:rPr>
                <w:rFonts w:cs="Arial"/>
                <w:color w:val="000000"/>
                <w:sz w:val="20"/>
              </w:rPr>
            </w:pPr>
            <w:r>
              <w:rPr>
                <w:rFonts w:cs="Arial"/>
                <w:color w:val="000000"/>
                <w:sz w:val="20"/>
              </w:rPr>
              <w:t>Ун</w:t>
            </w:r>
            <w:r w:rsidRPr="00FB2183">
              <w:rPr>
                <w:rFonts w:cs="Arial"/>
                <w:color w:val="000000"/>
                <w:sz w:val="20"/>
              </w:rPr>
              <w:t>иверзално подножје за јављача УСБ633-1, са пластичном означном плочицом</w:t>
            </w:r>
          </w:p>
        </w:tc>
        <w:tc>
          <w:tcPr>
            <w:tcW w:w="1440" w:type="dxa"/>
            <w:shd w:val="clear" w:color="000000" w:fill="FFFFFF"/>
            <w:vAlign w:val="center"/>
          </w:tcPr>
          <w:p w14:paraId="2FCA8E61"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08C4D9C3"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02E2BC00"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4F52FB47" w14:textId="77777777" w:rsidR="002F41DF" w:rsidRPr="00FB2183" w:rsidRDefault="002F41DF" w:rsidP="00CB5EAD">
            <w:pPr>
              <w:jc w:val="center"/>
              <w:rPr>
                <w:rFonts w:cs="Arial"/>
                <w:color w:val="000000"/>
                <w:sz w:val="20"/>
              </w:rPr>
            </w:pPr>
          </w:p>
        </w:tc>
        <w:tc>
          <w:tcPr>
            <w:tcW w:w="1350" w:type="dxa"/>
            <w:shd w:val="clear" w:color="000000" w:fill="FFFFFF"/>
          </w:tcPr>
          <w:p w14:paraId="3D7EC43D" w14:textId="77777777" w:rsidR="002F41DF" w:rsidRPr="00FB2183" w:rsidRDefault="002F41DF" w:rsidP="00CB5EAD">
            <w:pPr>
              <w:jc w:val="center"/>
              <w:rPr>
                <w:rFonts w:cs="Arial"/>
                <w:color w:val="000000"/>
                <w:sz w:val="20"/>
              </w:rPr>
            </w:pPr>
          </w:p>
        </w:tc>
        <w:tc>
          <w:tcPr>
            <w:tcW w:w="1800" w:type="dxa"/>
            <w:shd w:val="clear" w:color="000000" w:fill="FFFFFF"/>
          </w:tcPr>
          <w:p w14:paraId="433B22CA" w14:textId="77777777" w:rsidR="002F41DF" w:rsidRPr="00FB2183" w:rsidRDefault="002F41DF" w:rsidP="00CB5EAD">
            <w:pPr>
              <w:jc w:val="center"/>
              <w:rPr>
                <w:rFonts w:cs="Arial"/>
                <w:color w:val="000000"/>
                <w:sz w:val="20"/>
              </w:rPr>
            </w:pPr>
          </w:p>
        </w:tc>
      </w:tr>
      <w:tr w:rsidR="002F41DF" w:rsidRPr="00FB2183" w14:paraId="3AA93897" w14:textId="77777777" w:rsidTr="002F41DF">
        <w:trPr>
          <w:trHeight w:val="454"/>
        </w:trPr>
        <w:tc>
          <w:tcPr>
            <w:tcW w:w="633" w:type="dxa"/>
            <w:shd w:val="clear" w:color="000000" w:fill="FFFFFF"/>
            <w:vAlign w:val="center"/>
            <w:hideMark/>
          </w:tcPr>
          <w:p w14:paraId="2F62D712" w14:textId="77777777" w:rsidR="002F41DF" w:rsidRPr="00FB2183" w:rsidRDefault="002F41DF" w:rsidP="00CB5EAD">
            <w:pPr>
              <w:jc w:val="center"/>
              <w:rPr>
                <w:rFonts w:cs="Arial"/>
                <w:color w:val="000000"/>
                <w:sz w:val="20"/>
              </w:rPr>
            </w:pPr>
            <w:r w:rsidRPr="00FB2183">
              <w:rPr>
                <w:rFonts w:cs="Arial"/>
                <w:color w:val="000000"/>
                <w:sz w:val="20"/>
              </w:rPr>
              <w:t>23</w:t>
            </w:r>
          </w:p>
        </w:tc>
        <w:tc>
          <w:tcPr>
            <w:tcW w:w="5891" w:type="dxa"/>
            <w:shd w:val="clear" w:color="000000" w:fill="FFFFFF"/>
            <w:vAlign w:val="center"/>
            <w:hideMark/>
          </w:tcPr>
          <w:p w14:paraId="7DE19C6F" w14:textId="77777777" w:rsidR="002F41DF" w:rsidRPr="00FB2183" w:rsidRDefault="002F41DF" w:rsidP="00CB5EAD">
            <w:pPr>
              <w:rPr>
                <w:rFonts w:cs="Arial"/>
                <w:color w:val="000000"/>
                <w:sz w:val="20"/>
              </w:rPr>
            </w:pPr>
            <w:r>
              <w:rPr>
                <w:rFonts w:cs="Arial"/>
                <w:color w:val="000000"/>
                <w:sz w:val="20"/>
              </w:rPr>
              <w:t>У</w:t>
            </w:r>
            <w:r w:rsidRPr="00FB2183">
              <w:rPr>
                <w:rFonts w:cs="Arial"/>
                <w:color w:val="000000"/>
                <w:sz w:val="20"/>
              </w:rPr>
              <w:t>ниверзално релејно подножје јављача УСБ633-1Р, са пластичном означном плочицом</w:t>
            </w:r>
          </w:p>
        </w:tc>
        <w:tc>
          <w:tcPr>
            <w:tcW w:w="1440" w:type="dxa"/>
            <w:shd w:val="clear" w:color="000000" w:fill="FFFFFF"/>
            <w:vAlign w:val="center"/>
          </w:tcPr>
          <w:p w14:paraId="533B58CA"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26CA3100"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35C68AE4"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1CCB2805" w14:textId="77777777" w:rsidR="002F41DF" w:rsidRPr="00FB2183" w:rsidRDefault="002F41DF" w:rsidP="00CB5EAD">
            <w:pPr>
              <w:jc w:val="center"/>
              <w:rPr>
                <w:rFonts w:cs="Arial"/>
                <w:color w:val="000000"/>
                <w:sz w:val="20"/>
              </w:rPr>
            </w:pPr>
          </w:p>
        </w:tc>
        <w:tc>
          <w:tcPr>
            <w:tcW w:w="1350" w:type="dxa"/>
            <w:shd w:val="clear" w:color="000000" w:fill="FFFFFF"/>
          </w:tcPr>
          <w:p w14:paraId="38CAFD77" w14:textId="77777777" w:rsidR="002F41DF" w:rsidRPr="00FB2183" w:rsidRDefault="002F41DF" w:rsidP="00CB5EAD">
            <w:pPr>
              <w:jc w:val="center"/>
              <w:rPr>
                <w:rFonts w:cs="Arial"/>
                <w:color w:val="000000"/>
                <w:sz w:val="20"/>
              </w:rPr>
            </w:pPr>
          </w:p>
        </w:tc>
        <w:tc>
          <w:tcPr>
            <w:tcW w:w="1800" w:type="dxa"/>
            <w:shd w:val="clear" w:color="000000" w:fill="FFFFFF"/>
          </w:tcPr>
          <w:p w14:paraId="5E6A9A2A" w14:textId="77777777" w:rsidR="002F41DF" w:rsidRPr="00FB2183" w:rsidRDefault="002F41DF" w:rsidP="00CB5EAD">
            <w:pPr>
              <w:jc w:val="center"/>
              <w:rPr>
                <w:rFonts w:cs="Arial"/>
                <w:color w:val="000000"/>
                <w:sz w:val="20"/>
              </w:rPr>
            </w:pPr>
          </w:p>
        </w:tc>
      </w:tr>
      <w:tr w:rsidR="002F41DF" w:rsidRPr="00FB2183" w14:paraId="0ECEE173" w14:textId="77777777" w:rsidTr="002F41DF">
        <w:trPr>
          <w:trHeight w:val="454"/>
        </w:trPr>
        <w:tc>
          <w:tcPr>
            <w:tcW w:w="633" w:type="dxa"/>
            <w:shd w:val="clear" w:color="000000" w:fill="FFFFFF"/>
            <w:vAlign w:val="center"/>
            <w:hideMark/>
          </w:tcPr>
          <w:p w14:paraId="08ECD1F3" w14:textId="77777777" w:rsidR="002F41DF" w:rsidRPr="00FB2183" w:rsidRDefault="002F41DF" w:rsidP="00CB5EAD">
            <w:pPr>
              <w:jc w:val="center"/>
              <w:rPr>
                <w:rFonts w:cs="Arial"/>
                <w:color w:val="000000"/>
                <w:sz w:val="20"/>
              </w:rPr>
            </w:pPr>
            <w:r w:rsidRPr="00FB2183">
              <w:rPr>
                <w:rFonts w:cs="Arial"/>
                <w:color w:val="000000"/>
                <w:sz w:val="20"/>
              </w:rPr>
              <w:t>24</w:t>
            </w:r>
          </w:p>
        </w:tc>
        <w:tc>
          <w:tcPr>
            <w:tcW w:w="5891" w:type="dxa"/>
            <w:shd w:val="clear" w:color="000000" w:fill="FFFFFF"/>
            <w:vAlign w:val="center"/>
            <w:hideMark/>
          </w:tcPr>
          <w:p w14:paraId="003F09A2" w14:textId="77777777" w:rsidR="002F41DF" w:rsidRPr="00FB2183" w:rsidRDefault="002F41DF" w:rsidP="00CB5EAD">
            <w:pPr>
              <w:rPr>
                <w:rFonts w:cs="Arial"/>
                <w:color w:val="000000"/>
                <w:sz w:val="20"/>
              </w:rPr>
            </w:pPr>
            <w:r w:rsidRPr="00FB2183">
              <w:rPr>
                <w:rFonts w:cs="Arial"/>
                <w:color w:val="000000"/>
                <w:sz w:val="20"/>
              </w:rPr>
              <w:t>Зидни монтажни сет за сва детекторска подножја УСБ, УСБ633-2</w:t>
            </w:r>
          </w:p>
        </w:tc>
        <w:tc>
          <w:tcPr>
            <w:tcW w:w="1440" w:type="dxa"/>
            <w:shd w:val="clear" w:color="000000" w:fill="FFFFFF"/>
            <w:vAlign w:val="center"/>
          </w:tcPr>
          <w:p w14:paraId="0D6141BA"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6723470C"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F6994B2"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207A4DF4" w14:textId="77777777" w:rsidR="002F41DF" w:rsidRPr="00FB2183" w:rsidRDefault="002F41DF" w:rsidP="00CB5EAD">
            <w:pPr>
              <w:jc w:val="center"/>
              <w:rPr>
                <w:rFonts w:cs="Arial"/>
                <w:color w:val="000000"/>
                <w:sz w:val="20"/>
              </w:rPr>
            </w:pPr>
          </w:p>
        </w:tc>
        <w:tc>
          <w:tcPr>
            <w:tcW w:w="1350" w:type="dxa"/>
            <w:shd w:val="clear" w:color="000000" w:fill="FFFFFF"/>
          </w:tcPr>
          <w:p w14:paraId="0F0D4297" w14:textId="77777777" w:rsidR="002F41DF" w:rsidRPr="00FB2183" w:rsidRDefault="002F41DF" w:rsidP="00CB5EAD">
            <w:pPr>
              <w:jc w:val="center"/>
              <w:rPr>
                <w:rFonts w:cs="Arial"/>
                <w:color w:val="000000"/>
                <w:sz w:val="20"/>
              </w:rPr>
            </w:pPr>
          </w:p>
        </w:tc>
        <w:tc>
          <w:tcPr>
            <w:tcW w:w="1800" w:type="dxa"/>
            <w:shd w:val="clear" w:color="000000" w:fill="FFFFFF"/>
          </w:tcPr>
          <w:p w14:paraId="0AC05022" w14:textId="77777777" w:rsidR="002F41DF" w:rsidRPr="00FB2183" w:rsidRDefault="002F41DF" w:rsidP="00CB5EAD">
            <w:pPr>
              <w:jc w:val="center"/>
              <w:rPr>
                <w:rFonts w:cs="Arial"/>
                <w:color w:val="000000"/>
                <w:sz w:val="20"/>
              </w:rPr>
            </w:pPr>
          </w:p>
        </w:tc>
      </w:tr>
      <w:tr w:rsidR="002F41DF" w:rsidRPr="00FB2183" w14:paraId="422672D9" w14:textId="77777777" w:rsidTr="002F41DF">
        <w:trPr>
          <w:trHeight w:val="454"/>
        </w:trPr>
        <w:tc>
          <w:tcPr>
            <w:tcW w:w="633" w:type="dxa"/>
            <w:shd w:val="clear" w:color="000000" w:fill="FFFFFF"/>
            <w:vAlign w:val="center"/>
            <w:hideMark/>
          </w:tcPr>
          <w:p w14:paraId="31ABBBFD" w14:textId="77777777" w:rsidR="002F41DF" w:rsidRPr="00FB2183" w:rsidRDefault="002F41DF" w:rsidP="00CB5EAD">
            <w:pPr>
              <w:jc w:val="center"/>
              <w:rPr>
                <w:rFonts w:cs="Arial"/>
                <w:color w:val="000000"/>
                <w:sz w:val="20"/>
              </w:rPr>
            </w:pPr>
            <w:r w:rsidRPr="00FB2183">
              <w:rPr>
                <w:rFonts w:cs="Arial"/>
                <w:color w:val="000000"/>
                <w:sz w:val="20"/>
              </w:rPr>
              <w:t>25</w:t>
            </w:r>
          </w:p>
        </w:tc>
        <w:tc>
          <w:tcPr>
            <w:tcW w:w="5891" w:type="dxa"/>
            <w:shd w:val="clear" w:color="000000" w:fill="FFFFFF"/>
            <w:vAlign w:val="center"/>
            <w:hideMark/>
          </w:tcPr>
          <w:p w14:paraId="2457B021" w14:textId="77777777" w:rsidR="002F41DF" w:rsidRPr="00FB2183" w:rsidRDefault="002F41DF" w:rsidP="00CB5EAD">
            <w:pPr>
              <w:rPr>
                <w:rFonts w:cs="Arial"/>
                <w:color w:val="000000"/>
                <w:sz w:val="20"/>
              </w:rPr>
            </w:pPr>
            <w:r w:rsidRPr="00FB2183">
              <w:rPr>
                <w:rFonts w:cs="Arial"/>
                <w:color w:val="000000"/>
                <w:sz w:val="20"/>
              </w:rPr>
              <w:t>Детекторска база за влажне простореУСБ633-3, са пластичном означном плочицом</w:t>
            </w:r>
          </w:p>
        </w:tc>
        <w:tc>
          <w:tcPr>
            <w:tcW w:w="1440" w:type="dxa"/>
            <w:shd w:val="clear" w:color="000000" w:fill="FFFFFF"/>
            <w:vAlign w:val="center"/>
          </w:tcPr>
          <w:p w14:paraId="530CA5F3"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27472B74"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705AC240"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64DB0B88" w14:textId="77777777" w:rsidR="002F41DF" w:rsidRPr="00FB2183" w:rsidRDefault="002F41DF" w:rsidP="00CB5EAD">
            <w:pPr>
              <w:jc w:val="center"/>
              <w:rPr>
                <w:rFonts w:cs="Arial"/>
                <w:color w:val="000000"/>
                <w:sz w:val="20"/>
              </w:rPr>
            </w:pPr>
          </w:p>
        </w:tc>
        <w:tc>
          <w:tcPr>
            <w:tcW w:w="1350" w:type="dxa"/>
            <w:shd w:val="clear" w:color="000000" w:fill="FFFFFF"/>
          </w:tcPr>
          <w:p w14:paraId="42564B08" w14:textId="77777777" w:rsidR="002F41DF" w:rsidRPr="00FB2183" w:rsidRDefault="002F41DF" w:rsidP="00CB5EAD">
            <w:pPr>
              <w:jc w:val="center"/>
              <w:rPr>
                <w:rFonts w:cs="Arial"/>
                <w:color w:val="000000"/>
                <w:sz w:val="20"/>
              </w:rPr>
            </w:pPr>
          </w:p>
        </w:tc>
        <w:tc>
          <w:tcPr>
            <w:tcW w:w="1800" w:type="dxa"/>
            <w:shd w:val="clear" w:color="000000" w:fill="FFFFFF"/>
          </w:tcPr>
          <w:p w14:paraId="03893798" w14:textId="77777777" w:rsidR="002F41DF" w:rsidRPr="00FB2183" w:rsidRDefault="002F41DF" w:rsidP="00CB5EAD">
            <w:pPr>
              <w:jc w:val="center"/>
              <w:rPr>
                <w:rFonts w:cs="Arial"/>
                <w:color w:val="000000"/>
                <w:sz w:val="20"/>
              </w:rPr>
            </w:pPr>
          </w:p>
        </w:tc>
      </w:tr>
      <w:tr w:rsidR="002F41DF" w:rsidRPr="00FB2183" w14:paraId="744D2285" w14:textId="77777777" w:rsidTr="002F41DF">
        <w:trPr>
          <w:trHeight w:val="227"/>
        </w:trPr>
        <w:tc>
          <w:tcPr>
            <w:tcW w:w="633" w:type="dxa"/>
            <w:shd w:val="clear" w:color="000000" w:fill="FFFFFF"/>
            <w:vAlign w:val="center"/>
            <w:hideMark/>
          </w:tcPr>
          <w:p w14:paraId="5810C440" w14:textId="77777777" w:rsidR="002F41DF" w:rsidRPr="00FB2183" w:rsidRDefault="002F41DF" w:rsidP="00CB5EAD">
            <w:pPr>
              <w:jc w:val="center"/>
              <w:rPr>
                <w:rFonts w:cs="Arial"/>
                <w:color w:val="000000"/>
                <w:sz w:val="20"/>
              </w:rPr>
            </w:pPr>
            <w:r w:rsidRPr="00FB2183">
              <w:rPr>
                <w:rFonts w:cs="Arial"/>
                <w:color w:val="000000"/>
                <w:sz w:val="20"/>
              </w:rPr>
              <w:t>26</w:t>
            </w:r>
          </w:p>
        </w:tc>
        <w:tc>
          <w:tcPr>
            <w:tcW w:w="5891" w:type="dxa"/>
            <w:shd w:val="clear" w:color="000000" w:fill="FFFFFF"/>
            <w:vAlign w:val="center"/>
            <w:hideMark/>
          </w:tcPr>
          <w:p w14:paraId="1645A7CA" w14:textId="77777777" w:rsidR="002F41DF" w:rsidRPr="00FB2183" w:rsidRDefault="002F41DF" w:rsidP="00CB5EAD">
            <w:pPr>
              <w:rPr>
                <w:rFonts w:cs="Arial"/>
                <w:color w:val="000000"/>
                <w:sz w:val="20"/>
              </w:rPr>
            </w:pPr>
            <w:r w:rsidRPr="00FB2183">
              <w:rPr>
                <w:rFonts w:cs="Arial"/>
                <w:color w:val="000000"/>
                <w:sz w:val="20"/>
              </w:rPr>
              <w:t>Ручни јављач WР4001за спољшњу монтажу у ИП67</w:t>
            </w:r>
          </w:p>
        </w:tc>
        <w:tc>
          <w:tcPr>
            <w:tcW w:w="1440" w:type="dxa"/>
            <w:shd w:val="clear" w:color="000000" w:fill="FFFFFF"/>
            <w:vAlign w:val="center"/>
          </w:tcPr>
          <w:p w14:paraId="0942B060"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5E750AFF"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B33B459"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199AA0C3" w14:textId="77777777" w:rsidR="002F41DF" w:rsidRPr="00FB2183" w:rsidRDefault="002F41DF" w:rsidP="00CB5EAD">
            <w:pPr>
              <w:jc w:val="center"/>
              <w:rPr>
                <w:rFonts w:cs="Arial"/>
                <w:color w:val="000000"/>
                <w:sz w:val="20"/>
              </w:rPr>
            </w:pPr>
          </w:p>
        </w:tc>
        <w:tc>
          <w:tcPr>
            <w:tcW w:w="1350" w:type="dxa"/>
            <w:shd w:val="clear" w:color="000000" w:fill="FFFFFF"/>
          </w:tcPr>
          <w:p w14:paraId="5C1617EE" w14:textId="77777777" w:rsidR="002F41DF" w:rsidRPr="00FB2183" w:rsidRDefault="002F41DF" w:rsidP="00CB5EAD">
            <w:pPr>
              <w:jc w:val="center"/>
              <w:rPr>
                <w:rFonts w:cs="Arial"/>
                <w:color w:val="000000"/>
                <w:sz w:val="20"/>
              </w:rPr>
            </w:pPr>
          </w:p>
        </w:tc>
        <w:tc>
          <w:tcPr>
            <w:tcW w:w="1800" w:type="dxa"/>
            <w:shd w:val="clear" w:color="000000" w:fill="FFFFFF"/>
          </w:tcPr>
          <w:p w14:paraId="56A0DD0D" w14:textId="77777777" w:rsidR="002F41DF" w:rsidRPr="00FB2183" w:rsidRDefault="002F41DF" w:rsidP="00CB5EAD">
            <w:pPr>
              <w:jc w:val="center"/>
              <w:rPr>
                <w:rFonts w:cs="Arial"/>
                <w:color w:val="000000"/>
                <w:sz w:val="20"/>
              </w:rPr>
            </w:pPr>
          </w:p>
        </w:tc>
      </w:tr>
      <w:tr w:rsidR="002F41DF" w:rsidRPr="00FB2183" w14:paraId="03BD5D61" w14:textId="77777777" w:rsidTr="002F41DF">
        <w:trPr>
          <w:trHeight w:val="227"/>
        </w:trPr>
        <w:tc>
          <w:tcPr>
            <w:tcW w:w="633" w:type="dxa"/>
            <w:shd w:val="clear" w:color="000000" w:fill="FFFFFF"/>
            <w:vAlign w:val="center"/>
            <w:hideMark/>
          </w:tcPr>
          <w:p w14:paraId="4E32509C" w14:textId="77777777" w:rsidR="002F41DF" w:rsidRPr="00FB2183" w:rsidRDefault="002F41DF" w:rsidP="00CB5EAD">
            <w:pPr>
              <w:jc w:val="center"/>
              <w:rPr>
                <w:rFonts w:cs="Arial"/>
                <w:color w:val="000000"/>
                <w:sz w:val="20"/>
              </w:rPr>
            </w:pPr>
            <w:r w:rsidRPr="00FB2183">
              <w:rPr>
                <w:rFonts w:cs="Arial"/>
                <w:color w:val="000000"/>
                <w:sz w:val="20"/>
              </w:rPr>
              <w:t>27</w:t>
            </w:r>
          </w:p>
        </w:tc>
        <w:tc>
          <w:tcPr>
            <w:tcW w:w="5891" w:type="dxa"/>
            <w:shd w:val="clear" w:color="000000" w:fill="FFFFFF"/>
            <w:vAlign w:val="center"/>
            <w:hideMark/>
          </w:tcPr>
          <w:p w14:paraId="7B4B5A18" w14:textId="77777777" w:rsidR="002F41DF" w:rsidRPr="00FB2183" w:rsidRDefault="002F41DF" w:rsidP="00CB5EAD">
            <w:pPr>
              <w:rPr>
                <w:rFonts w:cs="Arial"/>
                <w:color w:val="000000"/>
                <w:sz w:val="20"/>
              </w:rPr>
            </w:pPr>
            <w:r w:rsidRPr="00FB2183">
              <w:rPr>
                <w:rFonts w:cs="Arial"/>
                <w:color w:val="000000"/>
                <w:sz w:val="20"/>
              </w:rPr>
              <w:t xml:space="preserve">Ручни јављач МЦП-Y-11 за ручну активацију гашења пожара </w:t>
            </w:r>
          </w:p>
        </w:tc>
        <w:tc>
          <w:tcPr>
            <w:tcW w:w="1440" w:type="dxa"/>
            <w:shd w:val="clear" w:color="000000" w:fill="FFFFFF"/>
            <w:vAlign w:val="center"/>
          </w:tcPr>
          <w:p w14:paraId="14CC3A5D"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79E7CE22"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CDBF213"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2CE2A955" w14:textId="77777777" w:rsidR="002F41DF" w:rsidRPr="00FB2183" w:rsidRDefault="002F41DF" w:rsidP="00CB5EAD">
            <w:pPr>
              <w:jc w:val="center"/>
              <w:rPr>
                <w:rFonts w:cs="Arial"/>
                <w:color w:val="000000"/>
                <w:sz w:val="20"/>
              </w:rPr>
            </w:pPr>
          </w:p>
        </w:tc>
        <w:tc>
          <w:tcPr>
            <w:tcW w:w="1350" w:type="dxa"/>
            <w:shd w:val="clear" w:color="000000" w:fill="FFFFFF"/>
          </w:tcPr>
          <w:p w14:paraId="0E86E0F9" w14:textId="77777777" w:rsidR="002F41DF" w:rsidRPr="00FB2183" w:rsidRDefault="002F41DF" w:rsidP="00CB5EAD">
            <w:pPr>
              <w:jc w:val="center"/>
              <w:rPr>
                <w:rFonts w:cs="Arial"/>
                <w:color w:val="000000"/>
                <w:sz w:val="20"/>
              </w:rPr>
            </w:pPr>
          </w:p>
        </w:tc>
        <w:tc>
          <w:tcPr>
            <w:tcW w:w="1800" w:type="dxa"/>
            <w:shd w:val="clear" w:color="000000" w:fill="FFFFFF"/>
          </w:tcPr>
          <w:p w14:paraId="677161AF" w14:textId="77777777" w:rsidR="002F41DF" w:rsidRPr="00FB2183" w:rsidRDefault="002F41DF" w:rsidP="00CB5EAD">
            <w:pPr>
              <w:jc w:val="center"/>
              <w:rPr>
                <w:rFonts w:cs="Arial"/>
                <w:color w:val="000000"/>
                <w:sz w:val="20"/>
              </w:rPr>
            </w:pPr>
          </w:p>
        </w:tc>
      </w:tr>
      <w:tr w:rsidR="002F41DF" w:rsidRPr="00FB2183" w14:paraId="02E4B6AF" w14:textId="77777777" w:rsidTr="002F41DF">
        <w:trPr>
          <w:trHeight w:val="454"/>
        </w:trPr>
        <w:tc>
          <w:tcPr>
            <w:tcW w:w="633" w:type="dxa"/>
            <w:shd w:val="clear" w:color="000000" w:fill="FFFFFF"/>
            <w:vAlign w:val="center"/>
            <w:hideMark/>
          </w:tcPr>
          <w:p w14:paraId="12B40DCF" w14:textId="77777777" w:rsidR="002F41DF" w:rsidRPr="00FB2183" w:rsidRDefault="002F41DF" w:rsidP="00CB5EAD">
            <w:pPr>
              <w:jc w:val="center"/>
              <w:rPr>
                <w:rFonts w:cs="Arial"/>
                <w:color w:val="000000"/>
                <w:sz w:val="20"/>
              </w:rPr>
            </w:pPr>
            <w:r w:rsidRPr="00FB2183">
              <w:rPr>
                <w:rFonts w:cs="Arial"/>
                <w:color w:val="000000"/>
                <w:sz w:val="20"/>
              </w:rPr>
              <w:t>28</w:t>
            </w:r>
          </w:p>
        </w:tc>
        <w:tc>
          <w:tcPr>
            <w:tcW w:w="5891" w:type="dxa"/>
            <w:shd w:val="clear" w:color="000000" w:fill="FFFFFF"/>
            <w:vAlign w:val="center"/>
            <w:hideMark/>
          </w:tcPr>
          <w:p w14:paraId="20828130" w14:textId="77777777" w:rsidR="002F41DF" w:rsidRPr="00FB2183" w:rsidRDefault="002F41DF" w:rsidP="00CB5EAD">
            <w:pPr>
              <w:rPr>
                <w:rFonts w:cs="Arial"/>
                <w:color w:val="000000"/>
                <w:sz w:val="20"/>
              </w:rPr>
            </w:pPr>
            <w:r w:rsidRPr="00FB2183">
              <w:rPr>
                <w:rFonts w:cs="Arial"/>
                <w:color w:val="000000"/>
                <w:sz w:val="20"/>
              </w:rPr>
              <w:t>Ручни јављач МЦП-Г-12 за ручно разрешавање врата на евакуационим путевима</w:t>
            </w:r>
          </w:p>
        </w:tc>
        <w:tc>
          <w:tcPr>
            <w:tcW w:w="1440" w:type="dxa"/>
            <w:shd w:val="clear" w:color="000000" w:fill="FFFFFF"/>
            <w:vAlign w:val="center"/>
          </w:tcPr>
          <w:p w14:paraId="49A2D0C0"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062F2614"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59D475F3"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46BDDD51" w14:textId="77777777" w:rsidR="002F41DF" w:rsidRPr="00FB2183" w:rsidRDefault="002F41DF" w:rsidP="00CB5EAD">
            <w:pPr>
              <w:jc w:val="center"/>
              <w:rPr>
                <w:rFonts w:cs="Arial"/>
                <w:color w:val="000000"/>
                <w:sz w:val="20"/>
              </w:rPr>
            </w:pPr>
          </w:p>
        </w:tc>
        <w:tc>
          <w:tcPr>
            <w:tcW w:w="1350" w:type="dxa"/>
            <w:shd w:val="clear" w:color="000000" w:fill="FFFFFF"/>
          </w:tcPr>
          <w:p w14:paraId="7CE057CB" w14:textId="77777777" w:rsidR="002F41DF" w:rsidRPr="00FB2183" w:rsidRDefault="002F41DF" w:rsidP="00CB5EAD">
            <w:pPr>
              <w:jc w:val="center"/>
              <w:rPr>
                <w:rFonts w:cs="Arial"/>
                <w:color w:val="000000"/>
                <w:sz w:val="20"/>
              </w:rPr>
            </w:pPr>
          </w:p>
        </w:tc>
        <w:tc>
          <w:tcPr>
            <w:tcW w:w="1800" w:type="dxa"/>
            <w:shd w:val="clear" w:color="000000" w:fill="FFFFFF"/>
          </w:tcPr>
          <w:p w14:paraId="4595121D" w14:textId="77777777" w:rsidR="002F41DF" w:rsidRPr="00FB2183" w:rsidRDefault="002F41DF" w:rsidP="00CB5EAD">
            <w:pPr>
              <w:jc w:val="center"/>
              <w:rPr>
                <w:rFonts w:cs="Arial"/>
                <w:color w:val="000000"/>
                <w:sz w:val="20"/>
              </w:rPr>
            </w:pPr>
          </w:p>
        </w:tc>
      </w:tr>
      <w:tr w:rsidR="002F41DF" w:rsidRPr="00FB2183" w14:paraId="1C690AD7" w14:textId="77777777" w:rsidTr="002F41DF">
        <w:trPr>
          <w:trHeight w:val="227"/>
        </w:trPr>
        <w:tc>
          <w:tcPr>
            <w:tcW w:w="633" w:type="dxa"/>
            <w:shd w:val="clear" w:color="000000" w:fill="FFFFFF"/>
            <w:vAlign w:val="center"/>
            <w:hideMark/>
          </w:tcPr>
          <w:p w14:paraId="1B410A61" w14:textId="77777777" w:rsidR="002F41DF" w:rsidRPr="00FB2183" w:rsidRDefault="002F41DF" w:rsidP="00CB5EAD">
            <w:pPr>
              <w:jc w:val="center"/>
              <w:rPr>
                <w:rFonts w:cs="Arial"/>
                <w:color w:val="000000"/>
                <w:sz w:val="20"/>
              </w:rPr>
            </w:pPr>
            <w:r w:rsidRPr="00FB2183">
              <w:rPr>
                <w:rFonts w:cs="Arial"/>
                <w:color w:val="000000"/>
                <w:sz w:val="20"/>
              </w:rPr>
              <w:t>29</w:t>
            </w:r>
          </w:p>
        </w:tc>
        <w:tc>
          <w:tcPr>
            <w:tcW w:w="5891" w:type="dxa"/>
            <w:shd w:val="clear" w:color="000000" w:fill="FFFFFF"/>
            <w:vAlign w:val="center"/>
            <w:hideMark/>
          </w:tcPr>
          <w:p w14:paraId="2937E490" w14:textId="77777777" w:rsidR="002F41DF" w:rsidRPr="00FB2183" w:rsidRDefault="002F41DF" w:rsidP="00CB5EAD">
            <w:pPr>
              <w:rPr>
                <w:rFonts w:cs="Arial"/>
                <w:color w:val="000000"/>
                <w:sz w:val="20"/>
              </w:rPr>
            </w:pPr>
            <w:r w:rsidRPr="00FB2183">
              <w:rPr>
                <w:rFonts w:cs="Arial"/>
                <w:color w:val="000000"/>
                <w:sz w:val="20"/>
              </w:rPr>
              <w:t>Ручни јављач МЦП у белој/плавој боји</w:t>
            </w:r>
          </w:p>
        </w:tc>
        <w:tc>
          <w:tcPr>
            <w:tcW w:w="1440" w:type="dxa"/>
            <w:shd w:val="clear" w:color="000000" w:fill="FFFFFF"/>
            <w:vAlign w:val="center"/>
          </w:tcPr>
          <w:p w14:paraId="60483111"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4C8F4153"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2EC9F96D"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15729022" w14:textId="77777777" w:rsidR="002F41DF" w:rsidRPr="00FB2183" w:rsidRDefault="002F41DF" w:rsidP="00CB5EAD">
            <w:pPr>
              <w:jc w:val="center"/>
              <w:rPr>
                <w:rFonts w:cs="Arial"/>
                <w:color w:val="000000"/>
                <w:sz w:val="20"/>
              </w:rPr>
            </w:pPr>
          </w:p>
        </w:tc>
        <w:tc>
          <w:tcPr>
            <w:tcW w:w="1350" w:type="dxa"/>
            <w:shd w:val="clear" w:color="000000" w:fill="FFFFFF"/>
          </w:tcPr>
          <w:p w14:paraId="67103168" w14:textId="77777777" w:rsidR="002F41DF" w:rsidRPr="00FB2183" w:rsidRDefault="002F41DF" w:rsidP="00CB5EAD">
            <w:pPr>
              <w:jc w:val="center"/>
              <w:rPr>
                <w:rFonts w:cs="Arial"/>
                <w:color w:val="000000"/>
                <w:sz w:val="20"/>
              </w:rPr>
            </w:pPr>
          </w:p>
        </w:tc>
        <w:tc>
          <w:tcPr>
            <w:tcW w:w="1800" w:type="dxa"/>
            <w:shd w:val="clear" w:color="000000" w:fill="FFFFFF"/>
          </w:tcPr>
          <w:p w14:paraId="73444070" w14:textId="77777777" w:rsidR="002F41DF" w:rsidRPr="00FB2183" w:rsidRDefault="002F41DF" w:rsidP="00CB5EAD">
            <w:pPr>
              <w:jc w:val="center"/>
              <w:rPr>
                <w:rFonts w:cs="Arial"/>
                <w:color w:val="000000"/>
                <w:sz w:val="20"/>
              </w:rPr>
            </w:pPr>
          </w:p>
        </w:tc>
      </w:tr>
      <w:tr w:rsidR="002F41DF" w:rsidRPr="00FB2183" w14:paraId="4090F912" w14:textId="77777777" w:rsidTr="002F41DF">
        <w:trPr>
          <w:trHeight w:val="227"/>
        </w:trPr>
        <w:tc>
          <w:tcPr>
            <w:tcW w:w="633" w:type="dxa"/>
            <w:shd w:val="clear" w:color="000000" w:fill="FFFFFF"/>
            <w:vAlign w:val="center"/>
            <w:hideMark/>
          </w:tcPr>
          <w:p w14:paraId="04D1A137" w14:textId="77777777" w:rsidR="002F41DF" w:rsidRPr="00FB2183" w:rsidRDefault="002F41DF" w:rsidP="00CB5EAD">
            <w:pPr>
              <w:jc w:val="center"/>
              <w:rPr>
                <w:rFonts w:cs="Arial"/>
                <w:color w:val="000000"/>
                <w:sz w:val="20"/>
              </w:rPr>
            </w:pPr>
            <w:r w:rsidRPr="00FB2183">
              <w:rPr>
                <w:rFonts w:cs="Arial"/>
                <w:color w:val="000000"/>
                <w:sz w:val="20"/>
              </w:rPr>
              <w:t>30</w:t>
            </w:r>
          </w:p>
        </w:tc>
        <w:tc>
          <w:tcPr>
            <w:tcW w:w="5891" w:type="dxa"/>
            <w:shd w:val="clear" w:color="000000" w:fill="FFFFFF"/>
            <w:vAlign w:val="center"/>
            <w:hideMark/>
          </w:tcPr>
          <w:p w14:paraId="79227CEA" w14:textId="77777777" w:rsidR="002F41DF" w:rsidRPr="00FB2183" w:rsidRDefault="002F41DF" w:rsidP="00CB5EAD">
            <w:pPr>
              <w:rPr>
                <w:rFonts w:cs="Arial"/>
                <w:color w:val="000000"/>
                <w:sz w:val="20"/>
              </w:rPr>
            </w:pPr>
            <w:r w:rsidRPr="00FB2183">
              <w:rPr>
                <w:rFonts w:cs="Arial"/>
                <w:color w:val="000000"/>
                <w:sz w:val="20"/>
              </w:rPr>
              <w:t>Ручни јављач МЦП 633-АЛУ</w:t>
            </w:r>
          </w:p>
        </w:tc>
        <w:tc>
          <w:tcPr>
            <w:tcW w:w="1440" w:type="dxa"/>
            <w:shd w:val="clear" w:color="000000" w:fill="FFFFFF"/>
            <w:vAlign w:val="center"/>
          </w:tcPr>
          <w:p w14:paraId="3B1F1737"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32CA7CB6"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1D1F22E4"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4E8A5753" w14:textId="77777777" w:rsidR="002F41DF" w:rsidRPr="00FB2183" w:rsidRDefault="002F41DF" w:rsidP="00CB5EAD">
            <w:pPr>
              <w:jc w:val="center"/>
              <w:rPr>
                <w:rFonts w:cs="Arial"/>
                <w:color w:val="000000"/>
                <w:sz w:val="20"/>
              </w:rPr>
            </w:pPr>
          </w:p>
        </w:tc>
        <w:tc>
          <w:tcPr>
            <w:tcW w:w="1350" w:type="dxa"/>
            <w:shd w:val="clear" w:color="000000" w:fill="FFFFFF"/>
          </w:tcPr>
          <w:p w14:paraId="2C44E478" w14:textId="77777777" w:rsidR="002F41DF" w:rsidRPr="00FB2183" w:rsidRDefault="002F41DF" w:rsidP="00CB5EAD">
            <w:pPr>
              <w:jc w:val="center"/>
              <w:rPr>
                <w:rFonts w:cs="Arial"/>
                <w:color w:val="000000"/>
                <w:sz w:val="20"/>
              </w:rPr>
            </w:pPr>
          </w:p>
        </w:tc>
        <w:tc>
          <w:tcPr>
            <w:tcW w:w="1800" w:type="dxa"/>
            <w:shd w:val="clear" w:color="000000" w:fill="FFFFFF"/>
          </w:tcPr>
          <w:p w14:paraId="69FD96D9" w14:textId="77777777" w:rsidR="002F41DF" w:rsidRPr="00FB2183" w:rsidRDefault="002F41DF" w:rsidP="00CB5EAD">
            <w:pPr>
              <w:jc w:val="center"/>
              <w:rPr>
                <w:rFonts w:cs="Arial"/>
                <w:color w:val="000000"/>
                <w:sz w:val="20"/>
              </w:rPr>
            </w:pPr>
          </w:p>
        </w:tc>
      </w:tr>
      <w:tr w:rsidR="002F41DF" w:rsidRPr="00FB2183" w14:paraId="19F83D0C" w14:textId="77777777" w:rsidTr="002F41DF">
        <w:trPr>
          <w:trHeight w:val="227"/>
        </w:trPr>
        <w:tc>
          <w:tcPr>
            <w:tcW w:w="633" w:type="dxa"/>
            <w:shd w:val="clear" w:color="000000" w:fill="FFFFFF"/>
            <w:vAlign w:val="center"/>
            <w:hideMark/>
          </w:tcPr>
          <w:p w14:paraId="14AFF325" w14:textId="77777777" w:rsidR="002F41DF" w:rsidRPr="00FB2183" w:rsidRDefault="002F41DF" w:rsidP="00CB5EAD">
            <w:pPr>
              <w:jc w:val="center"/>
              <w:rPr>
                <w:rFonts w:cs="Arial"/>
                <w:color w:val="000000"/>
                <w:sz w:val="20"/>
              </w:rPr>
            </w:pPr>
            <w:r w:rsidRPr="00FB2183">
              <w:rPr>
                <w:rFonts w:cs="Arial"/>
                <w:color w:val="000000"/>
                <w:sz w:val="20"/>
              </w:rPr>
              <w:lastRenderedPageBreak/>
              <w:t>31</w:t>
            </w:r>
          </w:p>
        </w:tc>
        <w:tc>
          <w:tcPr>
            <w:tcW w:w="5891" w:type="dxa"/>
            <w:shd w:val="clear" w:color="000000" w:fill="FFFFFF"/>
            <w:vAlign w:val="center"/>
            <w:hideMark/>
          </w:tcPr>
          <w:p w14:paraId="3D0F907C" w14:textId="77777777" w:rsidR="002F41DF" w:rsidRPr="00FB2183" w:rsidRDefault="002F41DF" w:rsidP="00CB5EAD">
            <w:pPr>
              <w:rPr>
                <w:rFonts w:cs="Arial"/>
                <w:color w:val="000000"/>
                <w:sz w:val="20"/>
              </w:rPr>
            </w:pPr>
            <w:r w:rsidRPr="00FB2183">
              <w:rPr>
                <w:rFonts w:cs="Arial"/>
                <w:color w:val="000000"/>
                <w:sz w:val="20"/>
              </w:rPr>
              <w:t>Ломљиво стакло за ручни јављач МЦП-Р-01/             Y-11/Г-12</w:t>
            </w:r>
          </w:p>
        </w:tc>
        <w:tc>
          <w:tcPr>
            <w:tcW w:w="1440" w:type="dxa"/>
            <w:shd w:val="clear" w:color="000000" w:fill="FFFFFF"/>
            <w:vAlign w:val="center"/>
          </w:tcPr>
          <w:p w14:paraId="1926A7D0"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7B0083F7"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5DD39DC7"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1A58CFA9" w14:textId="77777777" w:rsidR="002F41DF" w:rsidRPr="00FB2183" w:rsidRDefault="002F41DF" w:rsidP="00CB5EAD">
            <w:pPr>
              <w:jc w:val="center"/>
              <w:rPr>
                <w:rFonts w:cs="Arial"/>
                <w:color w:val="000000"/>
                <w:sz w:val="20"/>
              </w:rPr>
            </w:pPr>
          </w:p>
        </w:tc>
        <w:tc>
          <w:tcPr>
            <w:tcW w:w="1350" w:type="dxa"/>
            <w:shd w:val="clear" w:color="000000" w:fill="FFFFFF"/>
          </w:tcPr>
          <w:p w14:paraId="5C233D3E" w14:textId="77777777" w:rsidR="002F41DF" w:rsidRPr="00FB2183" w:rsidRDefault="002F41DF" w:rsidP="00CB5EAD">
            <w:pPr>
              <w:jc w:val="center"/>
              <w:rPr>
                <w:rFonts w:cs="Arial"/>
                <w:color w:val="000000"/>
                <w:sz w:val="20"/>
              </w:rPr>
            </w:pPr>
          </w:p>
        </w:tc>
        <w:tc>
          <w:tcPr>
            <w:tcW w:w="1800" w:type="dxa"/>
            <w:shd w:val="clear" w:color="000000" w:fill="FFFFFF"/>
          </w:tcPr>
          <w:p w14:paraId="4EF14BDD" w14:textId="77777777" w:rsidR="002F41DF" w:rsidRPr="00FB2183" w:rsidRDefault="002F41DF" w:rsidP="00CB5EAD">
            <w:pPr>
              <w:jc w:val="center"/>
              <w:rPr>
                <w:rFonts w:cs="Arial"/>
                <w:color w:val="000000"/>
                <w:sz w:val="20"/>
              </w:rPr>
            </w:pPr>
          </w:p>
        </w:tc>
      </w:tr>
      <w:tr w:rsidR="002F41DF" w:rsidRPr="00FB2183" w14:paraId="24406466" w14:textId="77777777" w:rsidTr="002F41DF">
        <w:trPr>
          <w:trHeight w:val="227"/>
        </w:trPr>
        <w:tc>
          <w:tcPr>
            <w:tcW w:w="633" w:type="dxa"/>
            <w:shd w:val="clear" w:color="000000" w:fill="FFFFFF"/>
            <w:vAlign w:val="center"/>
            <w:hideMark/>
          </w:tcPr>
          <w:p w14:paraId="634AAE14" w14:textId="77777777" w:rsidR="002F41DF" w:rsidRPr="00FB2183" w:rsidRDefault="002F41DF" w:rsidP="00CB5EAD">
            <w:pPr>
              <w:jc w:val="center"/>
              <w:rPr>
                <w:rFonts w:cs="Arial"/>
                <w:color w:val="000000"/>
                <w:sz w:val="20"/>
              </w:rPr>
            </w:pPr>
            <w:r w:rsidRPr="00FB2183">
              <w:rPr>
                <w:rFonts w:cs="Arial"/>
                <w:color w:val="000000"/>
                <w:sz w:val="20"/>
              </w:rPr>
              <w:t>32</w:t>
            </w:r>
          </w:p>
        </w:tc>
        <w:tc>
          <w:tcPr>
            <w:tcW w:w="5891" w:type="dxa"/>
            <w:shd w:val="clear" w:color="000000" w:fill="FFFFFF"/>
            <w:vAlign w:val="center"/>
            <w:hideMark/>
          </w:tcPr>
          <w:p w14:paraId="4305225D" w14:textId="77777777" w:rsidR="002F41DF" w:rsidRPr="00FB2183" w:rsidRDefault="002F41DF" w:rsidP="00CB5EAD">
            <w:pPr>
              <w:rPr>
                <w:rFonts w:cs="Arial"/>
                <w:color w:val="000000"/>
                <w:sz w:val="20"/>
              </w:rPr>
            </w:pPr>
            <w:r w:rsidRPr="00FB2183">
              <w:rPr>
                <w:rFonts w:cs="Arial"/>
                <w:color w:val="000000"/>
                <w:sz w:val="20"/>
              </w:rPr>
              <w:t>Ломљиво стакло за ручни јављач МЦП 633-АЛУ</w:t>
            </w:r>
          </w:p>
        </w:tc>
        <w:tc>
          <w:tcPr>
            <w:tcW w:w="1440" w:type="dxa"/>
            <w:shd w:val="clear" w:color="000000" w:fill="FFFFFF"/>
            <w:vAlign w:val="center"/>
          </w:tcPr>
          <w:p w14:paraId="37040F3F"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31C9A5FA"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1FF1233E"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0E1B694" w14:textId="77777777" w:rsidR="002F41DF" w:rsidRPr="00FB2183" w:rsidRDefault="002F41DF" w:rsidP="00CB5EAD">
            <w:pPr>
              <w:jc w:val="center"/>
              <w:rPr>
                <w:rFonts w:cs="Arial"/>
                <w:color w:val="000000"/>
                <w:sz w:val="20"/>
              </w:rPr>
            </w:pPr>
          </w:p>
        </w:tc>
        <w:tc>
          <w:tcPr>
            <w:tcW w:w="1350" w:type="dxa"/>
            <w:shd w:val="clear" w:color="000000" w:fill="FFFFFF"/>
          </w:tcPr>
          <w:p w14:paraId="6E25EFF4" w14:textId="77777777" w:rsidR="002F41DF" w:rsidRPr="00FB2183" w:rsidRDefault="002F41DF" w:rsidP="00CB5EAD">
            <w:pPr>
              <w:jc w:val="center"/>
              <w:rPr>
                <w:rFonts w:cs="Arial"/>
                <w:color w:val="000000"/>
                <w:sz w:val="20"/>
              </w:rPr>
            </w:pPr>
          </w:p>
        </w:tc>
        <w:tc>
          <w:tcPr>
            <w:tcW w:w="1800" w:type="dxa"/>
            <w:shd w:val="clear" w:color="000000" w:fill="FFFFFF"/>
          </w:tcPr>
          <w:p w14:paraId="40735994" w14:textId="77777777" w:rsidR="002F41DF" w:rsidRPr="00FB2183" w:rsidRDefault="002F41DF" w:rsidP="00CB5EAD">
            <w:pPr>
              <w:jc w:val="center"/>
              <w:rPr>
                <w:rFonts w:cs="Arial"/>
                <w:color w:val="000000"/>
                <w:sz w:val="20"/>
              </w:rPr>
            </w:pPr>
          </w:p>
        </w:tc>
      </w:tr>
      <w:tr w:rsidR="002F41DF" w:rsidRPr="00FB2183" w14:paraId="1BBBA5CE" w14:textId="77777777" w:rsidTr="002F41DF">
        <w:trPr>
          <w:trHeight w:val="227"/>
        </w:trPr>
        <w:tc>
          <w:tcPr>
            <w:tcW w:w="633" w:type="dxa"/>
            <w:shd w:val="clear" w:color="000000" w:fill="FFFFFF"/>
            <w:vAlign w:val="center"/>
            <w:hideMark/>
          </w:tcPr>
          <w:p w14:paraId="55586A88" w14:textId="77777777" w:rsidR="002F41DF" w:rsidRPr="00FB2183" w:rsidRDefault="002F41DF" w:rsidP="00CB5EAD">
            <w:pPr>
              <w:jc w:val="center"/>
              <w:rPr>
                <w:rFonts w:cs="Arial"/>
                <w:color w:val="000000"/>
                <w:sz w:val="20"/>
              </w:rPr>
            </w:pPr>
            <w:r w:rsidRPr="00FB2183">
              <w:rPr>
                <w:rFonts w:cs="Arial"/>
                <w:color w:val="000000"/>
                <w:sz w:val="20"/>
              </w:rPr>
              <w:t>33</w:t>
            </w:r>
          </w:p>
        </w:tc>
        <w:tc>
          <w:tcPr>
            <w:tcW w:w="5891" w:type="dxa"/>
            <w:shd w:val="clear" w:color="000000" w:fill="FFFFFF"/>
            <w:vAlign w:val="center"/>
            <w:hideMark/>
          </w:tcPr>
          <w:p w14:paraId="3BFBB634" w14:textId="77777777" w:rsidR="002F41DF" w:rsidRPr="00FB2183" w:rsidRDefault="002F41DF" w:rsidP="00CB5EAD">
            <w:pPr>
              <w:rPr>
                <w:rFonts w:cs="Arial"/>
                <w:color w:val="000000"/>
                <w:sz w:val="20"/>
              </w:rPr>
            </w:pPr>
            <w:r w:rsidRPr="00FB2183">
              <w:rPr>
                <w:rFonts w:cs="Arial"/>
                <w:color w:val="000000"/>
                <w:sz w:val="20"/>
              </w:rPr>
              <w:t>Пластични кључ за ручни јављач типа МЦП</w:t>
            </w:r>
          </w:p>
        </w:tc>
        <w:tc>
          <w:tcPr>
            <w:tcW w:w="1440" w:type="dxa"/>
            <w:shd w:val="clear" w:color="000000" w:fill="FFFFFF"/>
            <w:vAlign w:val="center"/>
          </w:tcPr>
          <w:p w14:paraId="4289B7B7"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3859C49E"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66D8B2C5"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224F1373" w14:textId="77777777" w:rsidR="002F41DF" w:rsidRPr="00FB2183" w:rsidRDefault="002F41DF" w:rsidP="00CB5EAD">
            <w:pPr>
              <w:jc w:val="center"/>
              <w:rPr>
                <w:rFonts w:cs="Arial"/>
                <w:color w:val="000000"/>
                <w:sz w:val="20"/>
              </w:rPr>
            </w:pPr>
          </w:p>
        </w:tc>
        <w:tc>
          <w:tcPr>
            <w:tcW w:w="1350" w:type="dxa"/>
            <w:shd w:val="clear" w:color="000000" w:fill="FFFFFF"/>
          </w:tcPr>
          <w:p w14:paraId="4EA9DB1F" w14:textId="77777777" w:rsidR="002F41DF" w:rsidRPr="00FB2183" w:rsidRDefault="002F41DF" w:rsidP="00CB5EAD">
            <w:pPr>
              <w:jc w:val="center"/>
              <w:rPr>
                <w:rFonts w:cs="Arial"/>
                <w:color w:val="000000"/>
                <w:sz w:val="20"/>
              </w:rPr>
            </w:pPr>
          </w:p>
        </w:tc>
        <w:tc>
          <w:tcPr>
            <w:tcW w:w="1800" w:type="dxa"/>
            <w:shd w:val="clear" w:color="000000" w:fill="FFFFFF"/>
          </w:tcPr>
          <w:p w14:paraId="654824E1" w14:textId="77777777" w:rsidR="002F41DF" w:rsidRPr="00FB2183" w:rsidRDefault="002F41DF" w:rsidP="00CB5EAD">
            <w:pPr>
              <w:jc w:val="center"/>
              <w:rPr>
                <w:rFonts w:cs="Arial"/>
                <w:color w:val="000000"/>
                <w:sz w:val="20"/>
              </w:rPr>
            </w:pPr>
          </w:p>
        </w:tc>
      </w:tr>
      <w:tr w:rsidR="002F41DF" w:rsidRPr="00FB2183" w14:paraId="5C3F221B" w14:textId="77777777" w:rsidTr="002F41DF">
        <w:trPr>
          <w:trHeight w:val="227"/>
        </w:trPr>
        <w:tc>
          <w:tcPr>
            <w:tcW w:w="633" w:type="dxa"/>
            <w:shd w:val="clear" w:color="000000" w:fill="FFFFFF"/>
            <w:vAlign w:val="center"/>
            <w:hideMark/>
          </w:tcPr>
          <w:p w14:paraId="08D4900E" w14:textId="77777777" w:rsidR="002F41DF" w:rsidRPr="00FB2183" w:rsidRDefault="002F41DF" w:rsidP="00CB5EAD">
            <w:pPr>
              <w:jc w:val="center"/>
              <w:rPr>
                <w:rFonts w:cs="Arial"/>
                <w:color w:val="000000"/>
                <w:sz w:val="20"/>
              </w:rPr>
            </w:pPr>
            <w:r w:rsidRPr="00FB2183">
              <w:rPr>
                <w:rFonts w:cs="Arial"/>
                <w:color w:val="000000"/>
                <w:sz w:val="20"/>
              </w:rPr>
              <w:t>34</w:t>
            </w:r>
          </w:p>
        </w:tc>
        <w:tc>
          <w:tcPr>
            <w:tcW w:w="5891" w:type="dxa"/>
            <w:shd w:val="clear" w:color="000000" w:fill="FFFFFF"/>
            <w:vAlign w:val="center"/>
            <w:hideMark/>
          </w:tcPr>
          <w:p w14:paraId="5DA70FBF" w14:textId="77777777" w:rsidR="002F41DF" w:rsidRPr="00FB2183" w:rsidRDefault="002F41DF" w:rsidP="00CB5EAD">
            <w:pPr>
              <w:rPr>
                <w:rFonts w:cs="Arial"/>
                <w:color w:val="000000"/>
                <w:sz w:val="20"/>
              </w:rPr>
            </w:pPr>
            <w:r w:rsidRPr="00FB2183">
              <w:rPr>
                <w:rFonts w:cs="Arial"/>
                <w:color w:val="000000"/>
                <w:sz w:val="20"/>
              </w:rPr>
              <w:t>Пралелни индикатор РАЛ933</w:t>
            </w:r>
          </w:p>
        </w:tc>
        <w:tc>
          <w:tcPr>
            <w:tcW w:w="1440" w:type="dxa"/>
            <w:shd w:val="clear" w:color="000000" w:fill="FFFFFF"/>
            <w:vAlign w:val="center"/>
          </w:tcPr>
          <w:p w14:paraId="6D140819"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34878EA2"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F77B7E4"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3ED673E7" w14:textId="77777777" w:rsidR="002F41DF" w:rsidRPr="00FB2183" w:rsidRDefault="002F41DF" w:rsidP="00CB5EAD">
            <w:pPr>
              <w:jc w:val="center"/>
              <w:rPr>
                <w:rFonts w:cs="Arial"/>
                <w:color w:val="000000"/>
                <w:sz w:val="20"/>
              </w:rPr>
            </w:pPr>
          </w:p>
        </w:tc>
        <w:tc>
          <w:tcPr>
            <w:tcW w:w="1350" w:type="dxa"/>
            <w:shd w:val="clear" w:color="000000" w:fill="FFFFFF"/>
          </w:tcPr>
          <w:p w14:paraId="44294919" w14:textId="77777777" w:rsidR="002F41DF" w:rsidRPr="00FB2183" w:rsidRDefault="002F41DF" w:rsidP="00CB5EAD">
            <w:pPr>
              <w:jc w:val="center"/>
              <w:rPr>
                <w:rFonts w:cs="Arial"/>
                <w:color w:val="000000"/>
                <w:sz w:val="20"/>
              </w:rPr>
            </w:pPr>
          </w:p>
        </w:tc>
        <w:tc>
          <w:tcPr>
            <w:tcW w:w="1800" w:type="dxa"/>
            <w:shd w:val="clear" w:color="000000" w:fill="FFFFFF"/>
          </w:tcPr>
          <w:p w14:paraId="7EE6184C" w14:textId="77777777" w:rsidR="002F41DF" w:rsidRPr="00FB2183" w:rsidRDefault="002F41DF" w:rsidP="00CB5EAD">
            <w:pPr>
              <w:jc w:val="center"/>
              <w:rPr>
                <w:rFonts w:cs="Arial"/>
                <w:color w:val="000000"/>
                <w:sz w:val="20"/>
              </w:rPr>
            </w:pPr>
          </w:p>
        </w:tc>
      </w:tr>
      <w:tr w:rsidR="002F41DF" w:rsidRPr="00FB2183" w14:paraId="6207E747" w14:textId="77777777" w:rsidTr="002F41DF">
        <w:trPr>
          <w:trHeight w:val="227"/>
        </w:trPr>
        <w:tc>
          <w:tcPr>
            <w:tcW w:w="633" w:type="dxa"/>
            <w:shd w:val="clear" w:color="000000" w:fill="FFFFFF"/>
            <w:vAlign w:val="center"/>
            <w:hideMark/>
          </w:tcPr>
          <w:p w14:paraId="7D0C4171" w14:textId="77777777" w:rsidR="002F41DF" w:rsidRPr="00FB2183" w:rsidRDefault="002F41DF" w:rsidP="00CB5EAD">
            <w:pPr>
              <w:jc w:val="center"/>
              <w:rPr>
                <w:rFonts w:cs="Arial"/>
                <w:color w:val="000000"/>
                <w:sz w:val="20"/>
              </w:rPr>
            </w:pPr>
            <w:r w:rsidRPr="00FB2183">
              <w:rPr>
                <w:rFonts w:cs="Arial"/>
                <w:color w:val="000000"/>
                <w:sz w:val="20"/>
              </w:rPr>
              <w:t>35</w:t>
            </w:r>
          </w:p>
        </w:tc>
        <w:tc>
          <w:tcPr>
            <w:tcW w:w="5891" w:type="dxa"/>
            <w:shd w:val="clear" w:color="000000" w:fill="FFFFFF"/>
            <w:vAlign w:val="center"/>
            <w:hideMark/>
          </w:tcPr>
          <w:p w14:paraId="5A3791DF" w14:textId="77777777" w:rsidR="002F41DF" w:rsidRPr="00FB2183" w:rsidRDefault="002F41DF" w:rsidP="00CB5EAD">
            <w:pPr>
              <w:rPr>
                <w:rFonts w:cs="Arial"/>
                <w:color w:val="000000"/>
                <w:sz w:val="20"/>
              </w:rPr>
            </w:pPr>
            <w:r w:rsidRPr="00FB2183">
              <w:rPr>
                <w:rFonts w:cs="Arial"/>
                <w:color w:val="000000"/>
                <w:sz w:val="20"/>
              </w:rPr>
              <w:t xml:space="preserve">Модул сирене са итегрисаним излатором петље СДМ933, </w:t>
            </w:r>
          </w:p>
        </w:tc>
        <w:tc>
          <w:tcPr>
            <w:tcW w:w="1440" w:type="dxa"/>
            <w:shd w:val="clear" w:color="000000" w:fill="FFFFFF"/>
            <w:vAlign w:val="center"/>
          </w:tcPr>
          <w:p w14:paraId="20E401BD"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66236E73" w14:textId="77777777" w:rsidR="002F41DF" w:rsidRPr="00E73757" w:rsidRDefault="002F41DF" w:rsidP="00CB5EAD">
            <w:pPr>
              <w:jc w:val="center"/>
              <w:rPr>
                <w:rFonts w:cs="Arial"/>
                <w:color w:val="000000"/>
                <w:sz w:val="14"/>
                <w:szCs w:val="14"/>
              </w:rPr>
            </w:pPr>
          </w:p>
        </w:tc>
        <w:tc>
          <w:tcPr>
            <w:tcW w:w="908" w:type="dxa"/>
            <w:shd w:val="clear" w:color="000000" w:fill="FFFFFF"/>
            <w:vAlign w:val="center"/>
            <w:hideMark/>
          </w:tcPr>
          <w:p w14:paraId="785113DB"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5973AFD8" w14:textId="77777777" w:rsidR="002F41DF" w:rsidRPr="00FB2183" w:rsidRDefault="002F41DF" w:rsidP="00CB5EAD">
            <w:pPr>
              <w:jc w:val="center"/>
              <w:rPr>
                <w:rFonts w:cs="Arial"/>
                <w:color w:val="000000"/>
                <w:sz w:val="20"/>
              </w:rPr>
            </w:pPr>
          </w:p>
        </w:tc>
        <w:tc>
          <w:tcPr>
            <w:tcW w:w="1350" w:type="dxa"/>
            <w:shd w:val="clear" w:color="000000" w:fill="FFFFFF"/>
          </w:tcPr>
          <w:p w14:paraId="462DD1E7" w14:textId="77777777" w:rsidR="002F41DF" w:rsidRPr="00FB2183" w:rsidRDefault="002F41DF" w:rsidP="00CB5EAD">
            <w:pPr>
              <w:jc w:val="center"/>
              <w:rPr>
                <w:rFonts w:cs="Arial"/>
                <w:color w:val="000000"/>
                <w:sz w:val="20"/>
              </w:rPr>
            </w:pPr>
          </w:p>
        </w:tc>
        <w:tc>
          <w:tcPr>
            <w:tcW w:w="1800" w:type="dxa"/>
            <w:shd w:val="clear" w:color="000000" w:fill="FFFFFF"/>
          </w:tcPr>
          <w:p w14:paraId="66DA5BFD" w14:textId="77777777" w:rsidR="002F41DF" w:rsidRPr="00FB2183" w:rsidRDefault="002F41DF" w:rsidP="00CB5EAD">
            <w:pPr>
              <w:jc w:val="center"/>
              <w:rPr>
                <w:rFonts w:cs="Arial"/>
                <w:color w:val="000000"/>
                <w:sz w:val="20"/>
              </w:rPr>
            </w:pPr>
          </w:p>
        </w:tc>
      </w:tr>
      <w:tr w:rsidR="002F41DF" w:rsidRPr="00FB2183" w14:paraId="709316B0" w14:textId="77777777" w:rsidTr="002F41DF">
        <w:trPr>
          <w:trHeight w:val="454"/>
        </w:trPr>
        <w:tc>
          <w:tcPr>
            <w:tcW w:w="633" w:type="dxa"/>
            <w:shd w:val="clear" w:color="000000" w:fill="FFFFFF"/>
            <w:vAlign w:val="center"/>
            <w:hideMark/>
          </w:tcPr>
          <w:p w14:paraId="64407DFC" w14:textId="77777777" w:rsidR="002F41DF" w:rsidRPr="00FB2183" w:rsidRDefault="002F41DF" w:rsidP="00CB5EAD">
            <w:pPr>
              <w:jc w:val="center"/>
              <w:rPr>
                <w:rFonts w:cs="Arial"/>
                <w:color w:val="000000"/>
                <w:sz w:val="20"/>
              </w:rPr>
            </w:pPr>
            <w:r w:rsidRPr="00FB2183">
              <w:rPr>
                <w:rFonts w:cs="Arial"/>
                <w:color w:val="000000"/>
                <w:sz w:val="20"/>
              </w:rPr>
              <w:t>36</w:t>
            </w:r>
          </w:p>
        </w:tc>
        <w:tc>
          <w:tcPr>
            <w:tcW w:w="5891" w:type="dxa"/>
            <w:shd w:val="clear" w:color="000000" w:fill="FFFFFF"/>
            <w:vAlign w:val="center"/>
            <w:hideMark/>
          </w:tcPr>
          <w:p w14:paraId="192E1BAB" w14:textId="77777777" w:rsidR="002F41DF" w:rsidRPr="00FB2183" w:rsidRDefault="002F41DF" w:rsidP="00CB5EAD">
            <w:pPr>
              <w:rPr>
                <w:rFonts w:cs="Arial"/>
                <w:color w:val="000000"/>
                <w:sz w:val="20"/>
              </w:rPr>
            </w:pPr>
            <w:r w:rsidRPr="00FB2183">
              <w:rPr>
                <w:rFonts w:cs="Arial"/>
                <w:color w:val="000000"/>
                <w:sz w:val="20"/>
              </w:rPr>
              <w:t>Пиезоелектрична сирена 24ВДЦ, 105дБ, 3200Хз 0,25с ОН-0,25ОФФ, ИП30, Кат бр. 2460,</w:t>
            </w:r>
          </w:p>
        </w:tc>
        <w:tc>
          <w:tcPr>
            <w:tcW w:w="1440" w:type="dxa"/>
            <w:shd w:val="clear" w:color="000000" w:fill="FFFFFF"/>
            <w:vAlign w:val="center"/>
          </w:tcPr>
          <w:p w14:paraId="18E830E9"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1EA9208E"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5952AD1E"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53C84751" w14:textId="77777777" w:rsidR="002F41DF" w:rsidRPr="00FB2183" w:rsidRDefault="002F41DF" w:rsidP="00CB5EAD">
            <w:pPr>
              <w:jc w:val="center"/>
              <w:rPr>
                <w:rFonts w:cs="Arial"/>
                <w:color w:val="000000"/>
                <w:sz w:val="20"/>
              </w:rPr>
            </w:pPr>
          </w:p>
        </w:tc>
        <w:tc>
          <w:tcPr>
            <w:tcW w:w="1350" w:type="dxa"/>
            <w:shd w:val="clear" w:color="000000" w:fill="FFFFFF"/>
          </w:tcPr>
          <w:p w14:paraId="4564CC16" w14:textId="77777777" w:rsidR="002F41DF" w:rsidRPr="00FB2183" w:rsidRDefault="002F41DF" w:rsidP="00CB5EAD">
            <w:pPr>
              <w:jc w:val="center"/>
              <w:rPr>
                <w:rFonts w:cs="Arial"/>
                <w:color w:val="000000"/>
                <w:sz w:val="20"/>
              </w:rPr>
            </w:pPr>
          </w:p>
        </w:tc>
        <w:tc>
          <w:tcPr>
            <w:tcW w:w="1800" w:type="dxa"/>
            <w:shd w:val="clear" w:color="000000" w:fill="FFFFFF"/>
          </w:tcPr>
          <w:p w14:paraId="46F643C7" w14:textId="77777777" w:rsidR="002F41DF" w:rsidRPr="00FB2183" w:rsidRDefault="002F41DF" w:rsidP="00CB5EAD">
            <w:pPr>
              <w:jc w:val="center"/>
              <w:rPr>
                <w:rFonts w:cs="Arial"/>
                <w:color w:val="000000"/>
                <w:sz w:val="20"/>
              </w:rPr>
            </w:pPr>
          </w:p>
        </w:tc>
      </w:tr>
      <w:tr w:rsidR="002F41DF" w:rsidRPr="00FB2183" w14:paraId="5E8108A6" w14:textId="77777777" w:rsidTr="002F41DF">
        <w:trPr>
          <w:trHeight w:val="454"/>
        </w:trPr>
        <w:tc>
          <w:tcPr>
            <w:tcW w:w="633" w:type="dxa"/>
            <w:shd w:val="clear" w:color="000000" w:fill="FFFFFF"/>
            <w:vAlign w:val="center"/>
            <w:hideMark/>
          </w:tcPr>
          <w:p w14:paraId="55DA3F45" w14:textId="77777777" w:rsidR="002F41DF" w:rsidRPr="00FB2183" w:rsidRDefault="002F41DF" w:rsidP="00CB5EAD">
            <w:pPr>
              <w:jc w:val="center"/>
              <w:rPr>
                <w:rFonts w:cs="Arial"/>
                <w:color w:val="000000"/>
                <w:sz w:val="20"/>
              </w:rPr>
            </w:pPr>
            <w:r w:rsidRPr="00FB2183">
              <w:rPr>
                <w:rFonts w:cs="Arial"/>
                <w:color w:val="000000"/>
                <w:sz w:val="20"/>
              </w:rPr>
              <w:t>37</w:t>
            </w:r>
          </w:p>
        </w:tc>
        <w:tc>
          <w:tcPr>
            <w:tcW w:w="5891" w:type="dxa"/>
            <w:shd w:val="clear" w:color="000000" w:fill="FFFFFF"/>
            <w:vAlign w:val="center"/>
            <w:hideMark/>
          </w:tcPr>
          <w:p w14:paraId="30BA121C" w14:textId="77777777" w:rsidR="002F41DF" w:rsidRPr="00FB2183" w:rsidRDefault="002F41DF" w:rsidP="00CB5EAD">
            <w:pPr>
              <w:rPr>
                <w:rFonts w:cs="Arial"/>
                <w:color w:val="000000"/>
                <w:sz w:val="20"/>
              </w:rPr>
            </w:pPr>
            <w:r w:rsidRPr="00FB2183">
              <w:rPr>
                <w:rFonts w:cs="Arial"/>
                <w:color w:val="000000"/>
                <w:sz w:val="20"/>
              </w:rPr>
              <w:t>Алармна сирена РОСХНИ, 32 тона, 9-28ВДЦ, @1м:102дБ@24ВЦД, ИП54</w:t>
            </w:r>
          </w:p>
        </w:tc>
        <w:tc>
          <w:tcPr>
            <w:tcW w:w="1440" w:type="dxa"/>
            <w:shd w:val="clear" w:color="000000" w:fill="FFFFFF"/>
            <w:vAlign w:val="center"/>
          </w:tcPr>
          <w:p w14:paraId="6D55800E"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041E88A8"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226D5A58"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582F961E" w14:textId="77777777" w:rsidR="002F41DF" w:rsidRPr="00FB2183" w:rsidRDefault="002F41DF" w:rsidP="00CB5EAD">
            <w:pPr>
              <w:jc w:val="center"/>
              <w:rPr>
                <w:rFonts w:cs="Arial"/>
                <w:color w:val="000000"/>
                <w:sz w:val="20"/>
              </w:rPr>
            </w:pPr>
          </w:p>
        </w:tc>
        <w:tc>
          <w:tcPr>
            <w:tcW w:w="1350" w:type="dxa"/>
            <w:shd w:val="clear" w:color="000000" w:fill="FFFFFF"/>
          </w:tcPr>
          <w:p w14:paraId="349EE6EC" w14:textId="77777777" w:rsidR="002F41DF" w:rsidRPr="00FB2183" w:rsidRDefault="002F41DF" w:rsidP="00CB5EAD">
            <w:pPr>
              <w:jc w:val="center"/>
              <w:rPr>
                <w:rFonts w:cs="Arial"/>
                <w:color w:val="000000"/>
                <w:sz w:val="20"/>
              </w:rPr>
            </w:pPr>
          </w:p>
        </w:tc>
        <w:tc>
          <w:tcPr>
            <w:tcW w:w="1800" w:type="dxa"/>
            <w:shd w:val="clear" w:color="000000" w:fill="FFFFFF"/>
          </w:tcPr>
          <w:p w14:paraId="4F0DC666" w14:textId="77777777" w:rsidR="002F41DF" w:rsidRPr="00FB2183" w:rsidRDefault="002F41DF" w:rsidP="00CB5EAD">
            <w:pPr>
              <w:jc w:val="center"/>
              <w:rPr>
                <w:rFonts w:cs="Arial"/>
                <w:color w:val="000000"/>
                <w:sz w:val="20"/>
              </w:rPr>
            </w:pPr>
          </w:p>
        </w:tc>
      </w:tr>
      <w:tr w:rsidR="002F41DF" w:rsidRPr="00FB2183" w14:paraId="6F50B032" w14:textId="77777777" w:rsidTr="002F41DF">
        <w:trPr>
          <w:trHeight w:val="454"/>
        </w:trPr>
        <w:tc>
          <w:tcPr>
            <w:tcW w:w="633" w:type="dxa"/>
            <w:shd w:val="clear" w:color="000000" w:fill="FFFFFF"/>
            <w:vAlign w:val="center"/>
            <w:hideMark/>
          </w:tcPr>
          <w:p w14:paraId="1735C118" w14:textId="77777777" w:rsidR="002F41DF" w:rsidRPr="00FB2183" w:rsidRDefault="002F41DF" w:rsidP="00CB5EAD">
            <w:pPr>
              <w:jc w:val="center"/>
              <w:rPr>
                <w:rFonts w:cs="Arial"/>
                <w:color w:val="000000"/>
                <w:sz w:val="20"/>
              </w:rPr>
            </w:pPr>
            <w:r w:rsidRPr="00FB2183">
              <w:rPr>
                <w:rFonts w:cs="Arial"/>
                <w:color w:val="000000"/>
                <w:sz w:val="20"/>
              </w:rPr>
              <w:t>38</w:t>
            </w:r>
          </w:p>
        </w:tc>
        <w:tc>
          <w:tcPr>
            <w:tcW w:w="5891" w:type="dxa"/>
            <w:shd w:val="clear" w:color="000000" w:fill="FFFFFF"/>
            <w:vAlign w:val="center"/>
            <w:hideMark/>
          </w:tcPr>
          <w:p w14:paraId="043D61B5" w14:textId="77777777" w:rsidR="002F41DF" w:rsidRPr="00FB2183" w:rsidRDefault="002F41DF" w:rsidP="00CB5EAD">
            <w:pPr>
              <w:rPr>
                <w:rFonts w:cs="Arial"/>
                <w:color w:val="000000"/>
                <w:sz w:val="20"/>
              </w:rPr>
            </w:pPr>
            <w:r w:rsidRPr="00FB2183">
              <w:rPr>
                <w:rFonts w:cs="Arial"/>
                <w:color w:val="000000"/>
                <w:sz w:val="20"/>
              </w:rPr>
              <w:t>Алармна сирена РОСХНИ, 28 тонова, 9-28ВДЦ, @1м:100дБ@24ВЦД, ИП65</w:t>
            </w:r>
          </w:p>
        </w:tc>
        <w:tc>
          <w:tcPr>
            <w:tcW w:w="1440" w:type="dxa"/>
            <w:shd w:val="clear" w:color="000000" w:fill="FFFFFF"/>
            <w:vAlign w:val="center"/>
          </w:tcPr>
          <w:p w14:paraId="41DA01C5"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6382B210"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27F6054D"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24362D9F" w14:textId="77777777" w:rsidR="002F41DF" w:rsidRPr="00FB2183" w:rsidRDefault="002F41DF" w:rsidP="00CB5EAD">
            <w:pPr>
              <w:jc w:val="center"/>
              <w:rPr>
                <w:rFonts w:cs="Arial"/>
                <w:color w:val="000000"/>
                <w:sz w:val="20"/>
              </w:rPr>
            </w:pPr>
          </w:p>
        </w:tc>
        <w:tc>
          <w:tcPr>
            <w:tcW w:w="1350" w:type="dxa"/>
            <w:shd w:val="clear" w:color="000000" w:fill="FFFFFF"/>
          </w:tcPr>
          <w:p w14:paraId="4D80EDA6" w14:textId="77777777" w:rsidR="002F41DF" w:rsidRPr="00FB2183" w:rsidRDefault="002F41DF" w:rsidP="00CB5EAD">
            <w:pPr>
              <w:jc w:val="center"/>
              <w:rPr>
                <w:rFonts w:cs="Arial"/>
                <w:color w:val="000000"/>
                <w:sz w:val="20"/>
              </w:rPr>
            </w:pPr>
          </w:p>
        </w:tc>
        <w:tc>
          <w:tcPr>
            <w:tcW w:w="1800" w:type="dxa"/>
            <w:shd w:val="clear" w:color="000000" w:fill="FFFFFF"/>
          </w:tcPr>
          <w:p w14:paraId="6629DEAE" w14:textId="77777777" w:rsidR="002F41DF" w:rsidRPr="00FB2183" w:rsidRDefault="002F41DF" w:rsidP="00CB5EAD">
            <w:pPr>
              <w:jc w:val="center"/>
              <w:rPr>
                <w:rFonts w:cs="Arial"/>
                <w:color w:val="000000"/>
                <w:sz w:val="20"/>
              </w:rPr>
            </w:pPr>
          </w:p>
        </w:tc>
      </w:tr>
      <w:tr w:rsidR="002F41DF" w:rsidRPr="00FB2183" w14:paraId="28223BE2" w14:textId="77777777" w:rsidTr="002F41DF">
        <w:trPr>
          <w:trHeight w:val="454"/>
        </w:trPr>
        <w:tc>
          <w:tcPr>
            <w:tcW w:w="633" w:type="dxa"/>
            <w:shd w:val="clear" w:color="000000" w:fill="FFFFFF"/>
            <w:vAlign w:val="center"/>
            <w:hideMark/>
          </w:tcPr>
          <w:p w14:paraId="05845917" w14:textId="77777777" w:rsidR="002F41DF" w:rsidRPr="00FB2183" w:rsidRDefault="002F41DF" w:rsidP="00CB5EAD">
            <w:pPr>
              <w:jc w:val="center"/>
              <w:rPr>
                <w:rFonts w:cs="Arial"/>
                <w:color w:val="000000"/>
                <w:sz w:val="20"/>
              </w:rPr>
            </w:pPr>
            <w:r w:rsidRPr="00FB2183">
              <w:rPr>
                <w:rFonts w:cs="Arial"/>
                <w:color w:val="000000"/>
                <w:sz w:val="20"/>
              </w:rPr>
              <w:t>39</w:t>
            </w:r>
          </w:p>
        </w:tc>
        <w:tc>
          <w:tcPr>
            <w:tcW w:w="5891" w:type="dxa"/>
            <w:shd w:val="clear" w:color="000000" w:fill="FFFFFF"/>
            <w:vAlign w:val="center"/>
            <w:hideMark/>
          </w:tcPr>
          <w:p w14:paraId="415A82A0" w14:textId="77777777" w:rsidR="002F41DF" w:rsidRPr="00FB2183" w:rsidRDefault="002F41DF" w:rsidP="00CB5EAD">
            <w:pPr>
              <w:rPr>
                <w:rFonts w:cs="Arial"/>
                <w:color w:val="000000"/>
                <w:sz w:val="20"/>
              </w:rPr>
            </w:pPr>
            <w:r w:rsidRPr="00FB2183">
              <w:rPr>
                <w:rFonts w:cs="Arial"/>
                <w:color w:val="000000"/>
                <w:sz w:val="20"/>
              </w:rPr>
              <w:t>Алармна вишетонска сирена ВТГ-32-СБ-Р, 32 тона, 15-35ВДЦ, ДИП прекидачи, ИП43, фрекфенције 440-2900Хз</w:t>
            </w:r>
          </w:p>
        </w:tc>
        <w:tc>
          <w:tcPr>
            <w:tcW w:w="1440" w:type="dxa"/>
            <w:shd w:val="clear" w:color="000000" w:fill="FFFFFF"/>
            <w:vAlign w:val="center"/>
          </w:tcPr>
          <w:p w14:paraId="4852019A"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0D1443BF"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5D779ED9"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5115C7F8" w14:textId="77777777" w:rsidR="002F41DF" w:rsidRPr="00FB2183" w:rsidRDefault="002F41DF" w:rsidP="00CB5EAD">
            <w:pPr>
              <w:jc w:val="center"/>
              <w:rPr>
                <w:rFonts w:cs="Arial"/>
                <w:color w:val="000000"/>
                <w:sz w:val="20"/>
              </w:rPr>
            </w:pPr>
          </w:p>
        </w:tc>
        <w:tc>
          <w:tcPr>
            <w:tcW w:w="1350" w:type="dxa"/>
            <w:shd w:val="clear" w:color="000000" w:fill="FFFFFF"/>
          </w:tcPr>
          <w:p w14:paraId="4BA54677" w14:textId="77777777" w:rsidR="002F41DF" w:rsidRPr="00FB2183" w:rsidRDefault="002F41DF" w:rsidP="00CB5EAD">
            <w:pPr>
              <w:jc w:val="center"/>
              <w:rPr>
                <w:rFonts w:cs="Arial"/>
                <w:color w:val="000000"/>
                <w:sz w:val="20"/>
              </w:rPr>
            </w:pPr>
          </w:p>
        </w:tc>
        <w:tc>
          <w:tcPr>
            <w:tcW w:w="1800" w:type="dxa"/>
            <w:shd w:val="clear" w:color="000000" w:fill="FFFFFF"/>
          </w:tcPr>
          <w:p w14:paraId="1E8D271D" w14:textId="77777777" w:rsidR="002F41DF" w:rsidRPr="00FB2183" w:rsidRDefault="002F41DF" w:rsidP="00CB5EAD">
            <w:pPr>
              <w:jc w:val="center"/>
              <w:rPr>
                <w:rFonts w:cs="Arial"/>
                <w:color w:val="000000"/>
                <w:sz w:val="20"/>
              </w:rPr>
            </w:pPr>
          </w:p>
        </w:tc>
      </w:tr>
      <w:tr w:rsidR="002F41DF" w:rsidRPr="00FB2183" w14:paraId="1BE56239" w14:textId="77777777" w:rsidTr="002F41DF">
        <w:trPr>
          <w:trHeight w:val="454"/>
        </w:trPr>
        <w:tc>
          <w:tcPr>
            <w:tcW w:w="633" w:type="dxa"/>
            <w:shd w:val="clear" w:color="000000" w:fill="FFFFFF"/>
            <w:vAlign w:val="center"/>
            <w:hideMark/>
          </w:tcPr>
          <w:p w14:paraId="4460175B" w14:textId="77777777" w:rsidR="002F41DF" w:rsidRPr="00FB2183" w:rsidRDefault="002F41DF" w:rsidP="00CB5EAD">
            <w:pPr>
              <w:jc w:val="center"/>
              <w:rPr>
                <w:rFonts w:cs="Arial"/>
                <w:color w:val="000000"/>
                <w:sz w:val="20"/>
              </w:rPr>
            </w:pPr>
            <w:r w:rsidRPr="00FB2183">
              <w:rPr>
                <w:rFonts w:cs="Arial"/>
                <w:color w:val="000000"/>
                <w:sz w:val="20"/>
              </w:rPr>
              <w:t>40</w:t>
            </w:r>
          </w:p>
        </w:tc>
        <w:tc>
          <w:tcPr>
            <w:tcW w:w="5891" w:type="dxa"/>
            <w:shd w:val="clear" w:color="000000" w:fill="FFFFFF"/>
            <w:vAlign w:val="center"/>
            <w:hideMark/>
          </w:tcPr>
          <w:p w14:paraId="356CD820" w14:textId="77777777" w:rsidR="002F41DF" w:rsidRPr="00FB2183" w:rsidRDefault="002F41DF" w:rsidP="00CB5EAD">
            <w:pPr>
              <w:rPr>
                <w:rFonts w:cs="Arial"/>
                <w:color w:val="000000"/>
                <w:sz w:val="20"/>
              </w:rPr>
            </w:pPr>
            <w:r w:rsidRPr="00FB2183">
              <w:rPr>
                <w:rFonts w:cs="Arial"/>
                <w:color w:val="000000"/>
                <w:sz w:val="20"/>
              </w:rPr>
              <w:t>Алармна труба 4830Р, црвене боје, 12-30ВДЦ, @1м:100дБ@24ВЦД, ИП42</w:t>
            </w:r>
          </w:p>
        </w:tc>
        <w:tc>
          <w:tcPr>
            <w:tcW w:w="1440" w:type="dxa"/>
            <w:shd w:val="clear" w:color="000000" w:fill="FFFFFF"/>
            <w:vAlign w:val="center"/>
          </w:tcPr>
          <w:p w14:paraId="2BAC03D7"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011C1C23"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2E7013B4"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1CB0A195" w14:textId="77777777" w:rsidR="002F41DF" w:rsidRPr="00FB2183" w:rsidRDefault="002F41DF" w:rsidP="00CB5EAD">
            <w:pPr>
              <w:jc w:val="center"/>
              <w:rPr>
                <w:rFonts w:cs="Arial"/>
                <w:color w:val="000000"/>
                <w:sz w:val="20"/>
              </w:rPr>
            </w:pPr>
          </w:p>
        </w:tc>
        <w:tc>
          <w:tcPr>
            <w:tcW w:w="1350" w:type="dxa"/>
            <w:shd w:val="clear" w:color="000000" w:fill="FFFFFF"/>
          </w:tcPr>
          <w:p w14:paraId="3F339128" w14:textId="77777777" w:rsidR="002F41DF" w:rsidRPr="00FB2183" w:rsidRDefault="002F41DF" w:rsidP="00CB5EAD">
            <w:pPr>
              <w:jc w:val="center"/>
              <w:rPr>
                <w:rFonts w:cs="Arial"/>
                <w:color w:val="000000"/>
                <w:sz w:val="20"/>
              </w:rPr>
            </w:pPr>
          </w:p>
        </w:tc>
        <w:tc>
          <w:tcPr>
            <w:tcW w:w="1800" w:type="dxa"/>
            <w:shd w:val="clear" w:color="000000" w:fill="FFFFFF"/>
          </w:tcPr>
          <w:p w14:paraId="38547A52" w14:textId="77777777" w:rsidR="002F41DF" w:rsidRPr="00FB2183" w:rsidRDefault="002F41DF" w:rsidP="00CB5EAD">
            <w:pPr>
              <w:jc w:val="center"/>
              <w:rPr>
                <w:rFonts w:cs="Arial"/>
                <w:color w:val="000000"/>
                <w:sz w:val="20"/>
              </w:rPr>
            </w:pPr>
          </w:p>
        </w:tc>
      </w:tr>
      <w:tr w:rsidR="002F41DF" w:rsidRPr="00FB2183" w14:paraId="2BB1C011" w14:textId="77777777" w:rsidTr="002F41DF">
        <w:trPr>
          <w:trHeight w:val="454"/>
        </w:trPr>
        <w:tc>
          <w:tcPr>
            <w:tcW w:w="633" w:type="dxa"/>
            <w:shd w:val="clear" w:color="000000" w:fill="FFFFFF"/>
            <w:vAlign w:val="center"/>
            <w:hideMark/>
          </w:tcPr>
          <w:p w14:paraId="49F5F4A8" w14:textId="77777777" w:rsidR="002F41DF" w:rsidRPr="00FB2183" w:rsidRDefault="002F41DF" w:rsidP="00CB5EAD">
            <w:pPr>
              <w:jc w:val="center"/>
              <w:rPr>
                <w:rFonts w:cs="Arial"/>
                <w:color w:val="000000"/>
                <w:sz w:val="20"/>
              </w:rPr>
            </w:pPr>
            <w:r w:rsidRPr="00FB2183">
              <w:rPr>
                <w:rFonts w:cs="Arial"/>
                <w:color w:val="000000"/>
                <w:sz w:val="20"/>
              </w:rPr>
              <w:t>41</w:t>
            </w:r>
          </w:p>
        </w:tc>
        <w:tc>
          <w:tcPr>
            <w:tcW w:w="5891" w:type="dxa"/>
            <w:shd w:val="clear" w:color="000000" w:fill="FFFFFF"/>
            <w:vAlign w:val="center"/>
            <w:hideMark/>
          </w:tcPr>
          <w:p w14:paraId="7BB7A399" w14:textId="77777777" w:rsidR="002F41DF" w:rsidRPr="00FB2183" w:rsidRDefault="002F41DF" w:rsidP="00CB5EAD">
            <w:pPr>
              <w:rPr>
                <w:rFonts w:cs="Arial"/>
                <w:color w:val="000000"/>
                <w:sz w:val="20"/>
              </w:rPr>
            </w:pPr>
            <w:r w:rsidRPr="00FB2183">
              <w:rPr>
                <w:rFonts w:cs="Arial"/>
                <w:color w:val="000000"/>
                <w:sz w:val="20"/>
              </w:rPr>
              <w:t>Пожарно алармно звоно 4476-24, 18-30ВДЦ, @1м:93/95дБ@24ВЦД, ИП42</w:t>
            </w:r>
          </w:p>
        </w:tc>
        <w:tc>
          <w:tcPr>
            <w:tcW w:w="1440" w:type="dxa"/>
            <w:shd w:val="clear" w:color="000000" w:fill="FFFFFF"/>
            <w:vAlign w:val="center"/>
          </w:tcPr>
          <w:p w14:paraId="4F0C2B3A"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20E339A6"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48274628"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25BB56DB" w14:textId="77777777" w:rsidR="002F41DF" w:rsidRPr="00FB2183" w:rsidRDefault="002F41DF" w:rsidP="00CB5EAD">
            <w:pPr>
              <w:jc w:val="center"/>
              <w:rPr>
                <w:rFonts w:cs="Arial"/>
                <w:color w:val="000000"/>
                <w:sz w:val="20"/>
              </w:rPr>
            </w:pPr>
          </w:p>
        </w:tc>
        <w:tc>
          <w:tcPr>
            <w:tcW w:w="1350" w:type="dxa"/>
            <w:shd w:val="clear" w:color="000000" w:fill="FFFFFF"/>
          </w:tcPr>
          <w:p w14:paraId="1EFFDFBC" w14:textId="77777777" w:rsidR="002F41DF" w:rsidRPr="00FB2183" w:rsidRDefault="002F41DF" w:rsidP="00CB5EAD">
            <w:pPr>
              <w:jc w:val="center"/>
              <w:rPr>
                <w:rFonts w:cs="Arial"/>
                <w:color w:val="000000"/>
                <w:sz w:val="20"/>
              </w:rPr>
            </w:pPr>
          </w:p>
        </w:tc>
        <w:tc>
          <w:tcPr>
            <w:tcW w:w="1800" w:type="dxa"/>
            <w:shd w:val="clear" w:color="000000" w:fill="FFFFFF"/>
          </w:tcPr>
          <w:p w14:paraId="5936F069" w14:textId="77777777" w:rsidR="002F41DF" w:rsidRPr="00FB2183" w:rsidRDefault="002F41DF" w:rsidP="00CB5EAD">
            <w:pPr>
              <w:jc w:val="center"/>
              <w:rPr>
                <w:rFonts w:cs="Arial"/>
                <w:color w:val="000000"/>
                <w:sz w:val="20"/>
              </w:rPr>
            </w:pPr>
          </w:p>
        </w:tc>
      </w:tr>
      <w:tr w:rsidR="002F41DF" w:rsidRPr="00FB2183" w14:paraId="63E589E3" w14:textId="77777777" w:rsidTr="002F41DF">
        <w:trPr>
          <w:trHeight w:val="454"/>
        </w:trPr>
        <w:tc>
          <w:tcPr>
            <w:tcW w:w="633" w:type="dxa"/>
            <w:shd w:val="clear" w:color="000000" w:fill="FFFFFF"/>
            <w:vAlign w:val="center"/>
            <w:hideMark/>
          </w:tcPr>
          <w:p w14:paraId="5D22106F" w14:textId="77777777" w:rsidR="002F41DF" w:rsidRPr="00FB2183" w:rsidRDefault="002F41DF" w:rsidP="00CB5EAD">
            <w:pPr>
              <w:jc w:val="center"/>
              <w:rPr>
                <w:rFonts w:cs="Arial"/>
                <w:color w:val="000000"/>
                <w:sz w:val="20"/>
              </w:rPr>
            </w:pPr>
            <w:r w:rsidRPr="00FB2183">
              <w:rPr>
                <w:rFonts w:cs="Arial"/>
                <w:color w:val="000000"/>
                <w:sz w:val="20"/>
              </w:rPr>
              <w:t>42</w:t>
            </w:r>
          </w:p>
        </w:tc>
        <w:tc>
          <w:tcPr>
            <w:tcW w:w="5891" w:type="dxa"/>
            <w:shd w:val="clear" w:color="000000" w:fill="FFFFFF"/>
            <w:vAlign w:val="center"/>
            <w:hideMark/>
          </w:tcPr>
          <w:p w14:paraId="7EDD5E5E" w14:textId="77777777" w:rsidR="002F41DF" w:rsidRPr="00FB2183" w:rsidRDefault="002F41DF" w:rsidP="00CB5EAD">
            <w:pPr>
              <w:rPr>
                <w:rFonts w:cs="Arial"/>
                <w:color w:val="000000"/>
                <w:sz w:val="20"/>
              </w:rPr>
            </w:pPr>
            <w:r w:rsidRPr="00FB2183">
              <w:rPr>
                <w:rFonts w:cs="Arial"/>
                <w:color w:val="000000"/>
                <w:sz w:val="20"/>
              </w:rPr>
              <w:t>Улазно излазни И/О модул са изолатором петље, са 1 улазом и 1 излазом, ИОМ933-1</w:t>
            </w:r>
          </w:p>
        </w:tc>
        <w:tc>
          <w:tcPr>
            <w:tcW w:w="1440" w:type="dxa"/>
            <w:shd w:val="clear" w:color="000000" w:fill="FFFFFF"/>
            <w:vAlign w:val="center"/>
          </w:tcPr>
          <w:p w14:paraId="0D7A3982"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24FCDF5C"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14118991"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7FD73B8A" w14:textId="77777777" w:rsidR="002F41DF" w:rsidRPr="00FB2183" w:rsidRDefault="002F41DF" w:rsidP="00CB5EAD">
            <w:pPr>
              <w:jc w:val="center"/>
              <w:rPr>
                <w:rFonts w:cs="Arial"/>
                <w:color w:val="000000"/>
                <w:sz w:val="20"/>
              </w:rPr>
            </w:pPr>
          </w:p>
        </w:tc>
        <w:tc>
          <w:tcPr>
            <w:tcW w:w="1350" w:type="dxa"/>
            <w:shd w:val="clear" w:color="000000" w:fill="FFFFFF"/>
          </w:tcPr>
          <w:p w14:paraId="7F14225A" w14:textId="77777777" w:rsidR="002F41DF" w:rsidRPr="00FB2183" w:rsidRDefault="002F41DF" w:rsidP="00CB5EAD">
            <w:pPr>
              <w:jc w:val="center"/>
              <w:rPr>
                <w:rFonts w:cs="Arial"/>
                <w:color w:val="000000"/>
                <w:sz w:val="20"/>
              </w:rPr>
            </w:pPr>
          </w:p>
        </w:tc>
        <w:tc>
          <w:tcPr>
            <w:tcW w:w="1800" w:type="dxa"/>
            <w:shd w:val="clear" w:color="000000" w:fill="FFFFFF"/>
          </w:tcPr>
          <w:p w14:paraId="4276D566" w14:textId="77777777" w:rsidR="002F41DF" w:rsidRPr="00FB2183" w:rsidRDefault="002F41DF" w:rsidP="00CB5EAD">
            <w:pPr>
              <w:jc w:val="center"/>
              <w:rPr>
                <w:rFonts w:cs="Arial"/>
                <w:color w:val="000000"/>
                <w:sz w:val="20"/>
              </w:rPr>
            </w:pPr>
          </w:p>
        </w:tc>
      </w:tr>
      <w:tr w:rsidR="002F41DF" w:rsidRPr="00FB2183" w14:paraId="33AAC4B0" w14:textId="77777777" w:rsidTr="002F41DF">
        <w:trPr>
          <w:trHeight w:val="454"/>
        </w:trPr>
        <w:tc>
          <w:tcPr>
            <w:tcW w:w="633" w:type="dxa"/>
            <w:shd w:val="clear" w:color="000000" w:fill="FFFFFF"/>
            <w:vAlign w:val="center"/>
            <w:hideMark/>
          </w:tcPr>
          <w:p w14:paraId="77E7AF84" w14:textId="77777777" w:rsidR="002F41DF" w:rsidRPr="00FB2183" w:rsidRDefault="002F41DF" w:rsidP="00CB5EAD">
            <w:pPr>
              <w:jc w:val="center"/>
              <w:rPr>
                <w:rFonts w:cs="Arial"/>
                <w:color w:val="000000"/>
                <w:sz w:val="20"/>
              </w:rPr>
            </w:pPr>
            <w:r w:rsidRPr="00FB2183">
              <w:rPr>
                <w:rFonts w:cs="Arial"/>
                <w:color w:val="000000"/>
                <w:sz w:val="20"/>
              </w:rPr>
              <w:t>43</w:t>
            </w:r>
          </w:p>
        </w:tc>
        <w:tc>
          <w:tcPr>
            <w:tcW w:w="5891" w:type="dxa"/>
            <w:shd w:val="clear" w:color="000000" w:fill="FFFFFF"/>
            <w:vAlign w:val="center"/>
            <w:hideMark/>
          </w:tcPr>
          <w:p w14:paraId="0E4543EE" w14:textId="77777777" w:rsidR="002F41DF" w:rsidRPr="00FB2183" w:rsidRDefault="002F41DF" w:rsidP="00CB5EAD">
            <w:pPr>
              <w:rPr>
                <w:rFonts w:cs="Arial"/>
                <w:color w:val="000000"/>
                <w:sz w:val="20"/>
              </w:rPr>
            </w:pPr>
            <w:r w:rsidRPr="00FB2183">
              <w:rPr>
                <w:rFonts w:cs="Arial"/>
                <w:color w:val="000000"/>
                <w:sz w:val="20"/>
              </w:rPr>
              <w:t>Улазни модул за повезивање конвенционалних детекторских зона у петљу, СЦИ933</w:t>
            </w:r>
          </w:p>
        </w:tc>
        <w:tc>
          <w:tcPr>
            <w:tcW w:w="1440" w:type="dxa"/>
            <w:shd w:val="clear" w:color="000000" w:fill="FFFFFF"/>
            <w:vAlign w:val="center"/>
          </w:tcPr>
          <w:p w14:paraId="124BC75F"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002C4D0D"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3E948E6A"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6428562B" w14:textId="77777777" w:rsidR="002F41DF" w:rsidRPr="00FB2183" w:rsidRDefault="002F41DF" w:rsidP="00CB5EAD">
            <w:pPr>
              <w:jc w:val="center"/>
              <w:rPr>
                <w:rFonts w:cs="Arial"/>
                <w:color w:val="000000"/>
                <w:sz w:val="20"/>
              </w:rPr>
            </w:pPr>
          </w:p>
        </w:tc>
        <w:tc>
          <w:tcPr>
            <w:tcW w:w="1350" w:type="dxa"/>
            <w:shd w:val="clear" w:color="000000" w:fill="FFFFFF"/>
          </w:tcPr>
          <w:p w14:paraId="7A7E99CB" w14:textId="77777777" w:rsidR="002F41DF" w:rsidRPr="00FB2183" w:rsidRDefault="002F41DF" w:rsidP="00CB5EAD">
            <w:pPr>
              <w:jc w:val="center"/>
              <w:rPr>
                <w:rFonts w:cs="Arial"/>
                <w:color w:val="000000"/>
                <w:sz w:val="20"/>
              </w:rPr>
            </w:pPr>
          </w:p>
        </w:tc>
        <w:tc>
          <w:tcPr>
            <w:tcW w:w="1800" w:type="dxa"/>
            <w:shd w:val="clear" w:color="000000" w:fill="FFFFFF"/>
          </w:tcPr>
          <w:p w14:paraId="65DEE958" w14:textId="77777777" w:rsidR="002F41DF" w:rsidRPr="00FB2183" w:rsidRDefault="002F41DF" w:rsidP="00CB5EAD">
            <w:pPr>
              <w:jc w:val="center"/>
              <w:rPr>
                <w:rFonts w:cs="Arial"/>
                <w:color w:val="000000"/>
                <w:sz w:val="20"/>
              </w:rPr>
            </w:pPr>
          </w:p>
        </w:tc>
      </w:tr>
      <w:tr w:rsidR="002F41DF" w:rsidRPr="00FB2183" w14:paraId="4A613C76" w14:textId="77777777" w:rsidTr="002F41DF">
        <w:trPr>
          <w:trHeight w:val="454"/>
        </w:trPr>
        <w:tc>
          <w:tcPr>
            <w:tcW w:w="633" w:type="dxa"/>
            <w:shd w:val="clear" w:color="000000" w:fill="FFFFFF"/>
            <w:vAlign w:val="center"/>
            <w:hideMark/>
          </w:tcPr>
          <w:p w14:paraId="3948671C" w14:textId="77777777" w:rsidR="002F41DF" w:rsidRPr="00FB2183" w:rsidRDefault="002F41DF" w:rsidP="00CB5EAD">
            <w:pPr>
              <w:jc w:val="center"/>
              <w:rPr>
                <w:rFonts w:cs="Arial"/>
                <w:color w:val="000000"/>
                <w:sz w:val="20"/>
              </w:rPr>
            </w:pPr>
            <w:r w:rsidRPr="00FB2183">
              <w:rPr>
                <w:rFonts w:cs="Arial"/>
                <w:color w:val="000000"/>
                <w:sz w:val="20"/>
              </w:rPr>
              <w:t>44</w:t>
            </w:r>
          </w:p>
        </w:tc>
        <w:tc>
          <w:tcPr>
            <w:tcW w:w="5891" w:type="dxa"/>
            <w:shd w:val="clear" w:color="000000" w:fill="FFFFFF"/>
            <w:vAlign w:val="center"/>
            <w:hideMark/>
          </w:tcPr>
          <w:p w14:paraId="29A8687A" w14:textId="77777777" w:rsidR="002F41DF" w:rsidRPr="00FB2183" w:rsidRDefault="002F41DF" w:rsidP="00CB5EAD">
            <w:pPr>
              <w:rPr>
                <w:rFonts w:cs="Arial"/>
                <w:color w:val="000000"/>
                <w:sz w:val="20"/>
              </w:rPr>
            </w:pPr>
            <w:r w:rsidRPr="00FB2183">
              <w:rPr>
                <w:rFonts w:cs="Arial"/>
                <w:color w:val="000000"/>
                <w:sz w:val="20"/>
              </w:rPr>
              <w:t>Електромагнетни држач врата у комплету са плочицом за врата. Сила држања 25кг</w:t>
            </w:r>
          </w:p>
        </w:tc>
        <w:tc>
          <w:tcPr>
            <w:tcW w:w="1440" w:type="dxa"/>
            <w:shd w:val="clear" w:color="000000" w:fill="FFFFFF"/>
            <w:vAlign w:val="center"/>
          </w:tcPr>
          <w:p w14:paraId="3CBCD8DA"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33D7F671" w14:textId="77777777" w:rsidR="002F41DF" w:rsidRPr="00E73757" w:rsidRDefault="002F41DF" w:rsidP="00CB5EAD">
            <w:pPr>
              <w:jc w:val="center"/>
              <w:rPr>
                <w:rFonts w:cs="Arial"/>
                <w:color w:val="000000"/>
                <w:sz w:val="14"/>
                <w:szCs w:val="14"/>
              </w:rPr>
            </w:pPr>
            <w:r w:rsidRPr="00E73757">
              <w:rPr>
                <w:rFonts w:cs="Arial"/>
                <w:color w:val="000000"/>
                <w:sz w:val="14"/>
                <w:szCs w:val="14"/>
              </w:rPr>
              <w:t>компл</w:t>
            </w:r>
          </w:p>
        </w:tc>
        <w:tc>
          <w:tcPr>
            <w:tcW w:w="908" w:type="dxa"/>
            <w:shd w:val="clear" w:color="000000" w:fill="FFFFFF"/>
            <w:vAlign w:val="center"/>
            <w:hideMark/>
          </w:tcPr>
          <w:p w14:paraId="7F161F52"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EBC7791" w14:textId="77777777" w:rsidR="002F41DF" w:rsidRPr="00FB2183" w:rsidRDefault="002F41DF" w:rsidP="00CB5EAD">
            <w:pPr>
              <w:jc w:val="center"/>
              <w:rPr>
                <w:rFonts w:cs="Arial"/>
                <w:color w:val="000000"/>
                <w:sz w:val="20"/>
              </w:rPr>
            </w:pPr>
          </w:p>
        </w:tc>
        <w:tc>
          <w:tcPr>
            <w:tcW w:w="1350" w:type="dxa"/>
            <w:shd w:val="clear" w:color="000000" w:fill="FFFFFF"/>
          </w:tcPr>
          <w:p w14:paraId="6F43A301" w14:textId="77777777" w:rsidR="002F41DF" w:rsidRPr="00FB2183" w:rsidRDefault="002F41DF" w:rsidP="00CB5EAD">
            <w:pPr>
              <w:jc w:val="center"/>
              <w:rPr>
                <w:rFonts w:cs="Arial"/>
                <w:color w:val="000000"/>
                <w:sz w:val="20"/>
              </w:rPr>
            </w:pPr>
          </w:p>
        </w:tc>
        <w:tc>
          <w:tcPr>
            <w:tcW w:w="1800" w:type="dxa"/>
            <w:shd w:val="clear" w:color="000000" w:fill="FFFFFF"/>
          </w:tcPr>
          <w:p w14:paraId="10D15973" w14:textId="77777777" w:rsidR="002F41DF" w:rsidRPr="00FB2183" w:rsidRDefault="002F41DF" w:rsidP="00CB5EAD">
            <w:pPr>
              <w:jc w:val="center"/>
              <w:rPr>
                <w:rFonts w:cs="Arial"/>
                <w:color w:val="000000"/>
                <w:sz w:val="20"/>
              </w:rPr>
            </w:pPr>
          </w:p>
        </w:tc>
      </w:tr>
      <w:tr w:rsidR="002F41DF" w:rsidRPr="00FB2183" w14:paraId="47632EF9" w14:textId="77777777" w:rsidTr="002F41DF">
        <w:trPr>
          <w:trHeight w:val="454"/>
        </w:trPr>
        <w:tc>
          <w:tcPr>
            <w:tcW w:w="633" w:type="dxa"/>
            <w:shd w:val="clear" w:color="000000" w:fill="FFFFFF"/>
            <w:vAlign w:val="center"/>
            <w:hideMark/>
          </w:tcPr>
          <w:p w14:paraId="0F5950BD" w14:textId="77777777" w:rsidR="002F41DF" w:rsidRPr="00FB2183" w:rsidRDefault="002F41DF" w:rsidP="00CB5EAD">
            <w:pPr>
              <w:jc w:val="center"/>
              <w:rPr>
                <w:rFonts w:cs="Arial"/>
                <w:color w:val="000000"/>
                <w:sz w:val="20"/>
              </w:rPr>
            </w:pPr>
            <w:r w:rsidRPr="00FB2183">
              <w:rPr>
                <w:rFonts w:cs="Arial"/>
                <w:color w:val="000000"/>
                <w:sz w:val="20"/>
              </w:rPr>
              <w:t>45</w:t>
            </w:r>
          </w:p>
        </w:tc>
        <w:tc>
          <w:tcPr>
            <w:tcW w:w="5891" w:type="dxa"/>
            <w:shd w:val="clear" w:color="000000" w:fill="FFFFFF"/>
            <w:vAlign w:val="center"/>
            <w:hideMark/>
          </w:tcPr>
          <w:p w14:paraId="707B1C47" w14:textId="77777777" w:rsidR="002F41DF" w:rsidRPr="00FB2183" w:rsidRDefault="002F41DF" w:rsidP="00CB5EAD">
            <w:pPr>
              <w:rPr>
                <w:rFonts w:cs="Arial"/>
                <w:color w:val="000000"/>
                <w:sz w:val="20"/>
              </w:rPr>
            </w:pPr>
            <w:r w:rsidRPr="00FB2183">
              <w:rPr>
                <w:rFonts w:cs="Arial"/>
                <w:color w:val="000000"/>
                <w:sz w:val="20"/>
              </w:rPr>
              <w:t>Електромагнетни држач врата у комплету са плочицом за врата. Сила држања 50кг</w:t>
            </w:r>
          </w:p>
        </w:tc>
        <w:tc>
          <w:tcPr>
            <w:tcW w:w="1440" w:type="dxa"/>
            <w:shd w:val="clear" w:color="000000" w:fill="FFFFFF"/>
            <w:vAlign w:val="center"/>
          </w:tcPr>
          <w:p w14:paraId="3DF8C3C8"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0B7BB064" w14:textId="77777777" w:rsidR="002F41DF" w:rsidRPr="00E73757" w:rsidRDefault="002F41DF" w:rsidP="00CB5EAD">
            <w:pPr>
              <w:jc w:val="center"/>
              <w:rPr>
                <w:rFonts w:cs="Arial"/>
                <w:color w:val="000000"/>
                <w:sz w:val="14"/>
                <w:szCs w:val="14"/>
              </w:rPr>
            </w:pPr>
            <w:r w:rsidRPr="00E73757">
              <w:rPr>
                <w:rFonts w:cs="Arial"/>
                <w:color w:val="000000"/>
                <w:sz w:val="14"/>
                <w:szCs w:val="14"/>
              </w:rPr>
              <w:t>компл</w:t>
            </w:r>
          </w:p>
        </w:tc>
        <w:tc>
          <w:tcPr>
            <w:tcW w:w="908" w:type="dxa"/>
            <w:shd w:val="clear" w:color="000000" w:fill="FFFFFF"/>
            <w:vAlign w:val="center"/>
            <w:hideMark/>
          </w:tcPr>
          <w:p w14:paraId="232AB2EA"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381E7288" w14:textId="77777777" w:rsidR="002F41DF" w:rsidRPr="00FB2183" w:rsidRDefault="002F41DF" w:rsidP="00CB5EAD">
            <w:pPr>
              <w:jc w:val="center"/>
              <w:rPr>
                <w:rFonts w:cs="Arial"/>
                <w:color w:val="000000"/>
                <w:sz w:val="20"/>
              </w:rPr>
            </w:pPr>
          </w:p>
        </w:tc>
        <w:tc>
          <w:tcPr>
            <w:tcW w:w="1350" w:type="dxa"/>
            <w:shd w:val="clear" w:color="000000" w:fill="FFFFFF"/>
          </w:tcPr>
          <w:p w14:paraId="031C95BD" w14:textId="77777777" w:rsidR="002F41DF" w:rsidRPr="00FB2183" w:rsidRDefault="002F41DF" w:rsidP="00CB5EAD">
            <w:pPr>
              <w:jc w:val="center"/>
              <w:rPr>
                <w:rFonts w:cs="Arial"/>
                <w:color w:val="000000"/>
                <w:sz w:val="20"/>
              </w:rPr>
            </w:pPr>
          </w:p>
        </w:tc>
        <w:tc>
          <w:tcPr>
            <w:tcW w:w="1800" w:type="dxa"/>
            <w:shd w:val="clear" w:color="000000" w:fill="FFFFFF"/>
          </w:tcPr>
          <w:p w14:paraId="7AA92E53" w14:textId="77777777" w:rsidR="002F41DF" w:rsidRPr="00FB2183" w:rsidRDefault="002F41DF" w:rsidP="00CB5EAD">
            <w:pPr>
              <w:jc w:val="center"/>
              <w:rPr>
                <w:rFonts w:cs="Arial"/>
                <w:color w:val="000000"/>
                <w:sz w:val="20"/>
              </w:rPr>
            </w:pPr>
          </w:p>
        </w:tc>
      </w:tr>
      <w:tr w:rsidR="002F41DF" w:rsidRPr="00FB2183" w14:paraId="00F86B84" w14:textId="77777777" w:rsidTr="002F41DF">
        <w:trPr>
          <w:trHeight w:val="454"/>
        </w:trPr>
        <w:tc>
          <w:tcPr>
            <w:tcW w:w="633" w:type="dxa"/>
            <w:shd w:val="clear" w:color="000000" w:fill="FFFFFF"/>
            <w:vAlign w:val="center"/>
            <w:hideMark/>
          </w:tcPr>
          <w:p w14:paraId="430DEAF0" w14:textId="77777777" w:rsidR="002F41DF" w:rsidRPr="00FB2183" w:rsidRDefault="002F41DF" w:rsidP="00CB5EAD">
            <w:pPr>
              <w:jc w:val="center"/>
              <w:rPr>
                <w:rFonts w:cs="Arial"/>
                <w:color w:val="000000"/>
                <w:sz w:val="20"/>
              </w:rPr>
            </w:pPr>
            <w:r w:rsidRPr="00FB2183">
              <w:rPr>
                <w:rFonts w:cs="Arial"/>
                <w:color w:val="000000"/>
                <w:sz w:val="20"/>
              </w:rPr>
              <w:t>46</w:t>
            </w:r>
          </w:p>
        </w:tc>
        <w:tc>
          <w:tcPr>
            <w:tcW w:w="5891" w:type="dxa"/>
            <w:shd w:val="clear" w:color="000000" w:fill="FFFFFF"/>
            <w:vAlign w:val="center"/>
            <w:hideMark/>
          </w:tcPr>
          <w:p w14:paraId="07FAC2EC" w14:textId="77777777" w:rsidR="002F41DF" w:rsidRPr="00FB2183" w:rsidRDefault="002F41DF" w:rsidP="00CB5EAD">
            <w:pPr>
              <w:rPr>
                <w:rFonts w:cs="Arial"/>
                <w:color w:val="000000"/>
                <w:sz w:val="20"/>
              </w:rPr>
            </w:pPr>
            <w:r w:rsidRPr="00FB2183">
              <w:rPr>
                <w:rFonts w:cs="Arial"/>
                <w:color w:val="000000"/>
                <w:sz w:val="20"/>
              </w:rPr>
              <w:t>Електромагнетни држач врата у комплету са плочицом за врата. Сила држања 100кг</w:t>
            </w:r>
          </w:p>
        </w:tc>
        <w:tc>
          <w:tcPr>
            <w:tcW w:w="1440" w:type="dxa"/>
            <w:shd w:val="clear" w:color="000000" w:fill="FFFFFF"/>
            <w:vAlign w:val="center"/>
          </w:tcPr>
          <w:p w14:paraId="3A148105"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3FA679E1" w14:textId="77777777" w:rsidR="002F41DF" w:rsidRPr="00E73757" w:rsidRDefault="002F41DF" w:rsidP="00CB5EAD">
            <w:pPr>
              <w:jc w:val="center"/>
              <w:rPr>
                <w:rFonts w:cs="Arial"/>
                <w:color w:val="000000"/>
                <w:sz w:val="14"/>
                <w:szCs w:val="14"/>
              </w:rPr>
            </w:pPr>
            <w:r w:rsidRPr="00E73757">
              <w:rPr>
                <w:rFonts w:cs="Arial"/>
                <w:color w:val="000000"/>
                <w:sz w:val="14"/>
                <w:szCs w:val="14"/>
              </w:rPr>
              <w:t>компл</w:t>
            </w:r>
          </w:p>
        </w:tc>
        <w:tc>
          <w:tcPr>
            <w:tcW w:w="908" w:type="dxa"/>
            <w:shd w:val="clear" w:color="000000" w:fill="FFFFFF"/>
            <w:vAlign w:val="center"/>
            <w:hideMark/>
          </w:tcPr>
          <w:p w14:paraId="709E7724"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0A4D8815" w14:textId="77777777" w:rsidR="002F41DF" w:rsidRPr="00FB2183" w:rsidRDefault="002F41DF" w:rsidP="00CB5EAD">
            <w:pPr>
              <w:jc w:val="center"/>
              <w:rPr>
                <w:rFonts w:cs="Arial"/>
                <w:color w:val="000000"/>
                <w:sz w:val="20"/>
              </w:rPr>
            </w:pPr>
          </w:p>
        </w:tc>
        <w:tc>
          <w:tcPr>
            <w:tcW w:w="1350" w:type="dxa"/>
            <w:shd w:val="clear" w:color="000000" w:fill="FFFFFF"/>
          </w:tcPr>
          <w:p w14:paraId="5B6A4599" w14:textId="77777777" w:rsidR="002F41DF" w:rsidRPr="00FB2183" w:rsidRDefault="002F41DF" w:rsidP="00CB5EAD">
            <w:pPr>
              <w:jc w:val="center"/>
              <w:rPr>
                <w:rFonts w:cs="Arial"/>
                <w:color w:val="000000"/>
                <w:sz w:val="20"/>
              </w:rPr>
            </w:pPr>
          </w:p>
        </w:tc>
        <w:tc>
          <w:tcPr>
            <w:tcW w:w="1800" w:type="dxa"/>
            <w:shd w:val="clear" w:color="000000" w:fill="FFFFFF"/>
          </w:tcPr>
          <w:p w14:paraId="16FCF2B9" w14:textId="77777777" w:rsidR="002F41DF" w:rsidRPr="00FB2183" w:rsidRDefault="002F41DF" w:rsidP="00CB5EAD">
            <w:pPr>
              <w:jc w:val="center"/>
              <w:rPr>
                <w:rFonts w:cs="Arial"/>
                <w:color w:val="000000"/>
                <w:sz w:val="20"/>
              </w:rPr>
            </w:pPr>
          </w:p>
        </w:tc>
      </w:tr>
      <w:tr w:rsidR="002F41DF" w:rsidRPr="00FB2183" w14:paraId="4EB473EC" w14:textId="77777777" w:rsidTr="002F41DF">
        <w:trPr>
          <w:trHeight w:val="454"/>
        </w:trPr>
        <w:tc>
          <w:tcPr>
            <w:tcW w:w="633" w:type="dxa"/>
            <w:shd w:val="clear" w:color="000000" w:fill="FFFFFF"/>
            <w:vAlign w:val="center"/>
            <w:hideMark/>
          </w:tcPr>
          <w:p w14:paraId="5541654B" w14:textId="77777777" w:rsidR="002F41DF" w:rsidRPr="00FB2183" w:rsidRDefault="002F41DF" w:rsidP="00CB5EAD">
            <w:pPr>
              <w:jc w:val="center"/>
              <w:rPr>
                <w:rFonts w:cs="Arial"/>
                <w:color w:val="000000"/>
                <w:sz w:val="20"/>
              </w:rPr>
            </w:pPr>
            <w:r w:rsidRPr="00FB2183">
              <w:rPr>
                <w:rFonts w:cs="Arial"/>
                <w:color w:val="000000"/>
                <w:sz w:val="20"/>
              </w:rPr>
              <w:lastRenderedPageBreak/>
              <w:t>47</w:t>
            </w:r>
          </w:p>
        </w:tc>
        <w:tc>
          <w:tcPr>
            <w:tcW w:w="5891" w:type="dxa"/>
            <w:shd w:val="clear" w:color="000000" w:fill="FFFFFF"/>
            <w:vAlign w:val="center"/>
            <w:hideMark/>
          </w:tcPr>
          <w:p w14:paraId="48D7CCE2" w14:textId="77777777" w:rsidR="002F41DF" w:rsidRPr="00FB2183" w:rsidRDefault="002F41DF" w:rsidP="00CB5EAD">
            <w:pPr>
              <w:rPr>
                <w:rFonts w:cs="Arial"/>
                <w:color w:val="000000"/>
                <w:sz w:val="20"/>
              </w:rPr>
            </w:pPr>
            <w:r w:rsidRPr="00FB2183">
              <w:rPr>
                <w:rFonts w:cs="Arial"/>
                <w:color w:val="000000"/>
                <w:sz w:val="20"/>
              </w:rPr>
              <w:t>Софтвер за мониторинг система за сигнализацију пожара Ф-про са лиценцом за коришћење</w:t>
            </w:r>
          </w:p>
        </w:tc>
        <w:tc>
          <w:tcPr>
            <w:tcW w:w="1440" w:type="dxa"/>
            <w:shd w:val="clear" w:color="000000" w:fill="FFFFFF"/>
            <w:vAlign w:val="center"/>
          </w:tcPr>
          <w:p w14:paraId="19DBC8DB"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1FB5295D"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0400AA48"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2891494D" w14:textId="77777777" w:rsidR="002F41DF" w:rsidRPr="00FB2183" w:rsidRDefault="002F41DF" w:rsidP="00CB5EAD">
            <w:pPr>
              <w:jc w:val="center"/>
              <w:rPr>
                <w:rFonts w:cs="Arial"/>
                <w:color w:val="000000"/>
                <w:sz w:val="20"/>
              </w:rPr>
            </w:pPr>
          </w:p>
        </w:tc>
        <w:tc>
          <w:tcPr>
            <w:tcW w:w="1350" w:type="dxa"/>
            <w:shd w:val="clear" w:color="000000" w:fill="FFFFFF"/>
          </w:tcPr>
          <w:p w14:paraId="68B5CAD7" w14:textId="77777777" w:rsidR="002F41DF" w:rsidRPr="00FB2183" w:rsidRDefault="002F41DF" w:rsidP="00CB5EAD">
            <w:pPr>
              <w:jc w:val="center"/>
              <w:rPr>
                <w:rFonts w:cs="Arial"/>
                <w:color w:val="000000"/>
                <w:sz w:val="20"/>
              </w:rPr>
            </w:pPr>
          </w:p>
        </w:tc>
        <w:tc>
          <w:tcPr>
            <w:tcW w:w="1800" w:type="dxa"/>
            <w:shd w:val="clear" w:color="000000" w:fill="FFFFFF"/>
          </w:tcPr>
          <w:p w14:paraId="213378F8" w14:textId="77777777" w:rsidR="002F41DF" w:rsidRPr="00FB2183" w:rsidRDefault="002F41DF" w:rsidP="00CB5EAD">
            <w:pPr>
              <w:jc w:val="center"/>
              <w:rPr>
                <w:rFonts w:cs="Arial"/>
                <w:color w:val="000000"/>
                <w:sz w:val="20"/>
              </w:rPr>
            </w:pPr>
          </w:p>
        </w:tc>
      </w:tr>
      <w:tr w:rsidR="002F41DF" w:rsidRPr="00FB2183" w14:paraId="1BAE4776" w14:textId="77777777" w:rsidTr="002F41DF">
        <w:trPr>
          <w:trHeight w:val="227"/>
        </w:trPr>
        <w:tc>
          <w:tcPr>
            <w:tcW w:w="633" w:type="dxa"/>
            <w:shd w:val="clear" w:color="000000" w:fill="FFFFFF"/>
            <w:vAlign w:val="center"/>
            <w:hideMark/>
          </w:tcPr>
          <w:p w14:paraId="7BCFF68E" w14:textId="77777777" w:rsidR="002F41DF" w:rsidRPr="00FB2183" w:rsidRDefault="002F41DF" w:rsidP="00CB5EAD">
            <w:pPr>
              <w:jc w:val="center"/>
              <w:rPr>
                <w:rFonts w:cs="Arial"/>
                <w:color w:val="000000"/>
                <w:sz w:val="20"/>
              </w:rPr>
            </w:pPr>
            <w:r w:rsidRPr="00FB2183">
              <w:rPr>
                <w:rFonts w:cs="Arial"/>
                <w:color w:val="000000"/>
                <w:sz w:val="20"/>
              </w:rPr>
              <w:t>48</w:t>
            </w:r>
          </w:p>
        </w:tc>
        <w:tc>
          <w:tcPr>
            <w:tcW w:w="5891" w:type="dxa"/>
            <w:shd w:val="clear" w:color="000000" w:fill="FFFFFF"/>
            <w:vAlign w:val="center"/>
            <w:hideMark/>
          </w:tcPr>
          <w:p w14:paraId="74328CE9" w14:textId="77777777" w:rsidR="002F41DF" w:rsidRPr="00FB2183" w:rsidRDefault="002F41DF" w:rsidP="00CB5EAD">
            <w:pPr>
              <w:rPr>
                <w:rFonts w:cs="Arial"/>
                <w:color w:val="000000"/>
                <w:sz w:val="20"/>
              </w:rPr>
            </w:pPr>
            <w:r w:rsidRPr="00FB2183">
              <w:rPr>
                <w:rFonts w:cs="Arial"/>
                <w:color w:val="000000"/>
                <w:sz w:val="20"/>
              </w:rPr>
              <w:t>Модул линијске температурне детекције СЦД-03</w:t>
            </w:r>
          </w:p>
        </w:tc>
        <w:tc>
          <w:tcPr>
            <w:tcW w:w="1440" w:type="dxa"/>
            <w:shd w:val="clear" w:color="000000" w:fill="FFFFFF"/>
            <w:vAlign w:val="center"/>
          </w:tcPr>
          <w:p w14:paraId="5254B311"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166666B9" w14:textId="77777777" w:rsidR="002F41DF" w:rsidRPr="00E73757" w:rsidRDefault="002F41DF" w:rsidP="00CB5EAD">
            <w:pPr>
              <w:jc w:val="center"/>
              <w:rPr>
                <w:rFonts w:cs="Arial"/>
                <w:color w:val="000000"/>
                <w:sz w:val="14"/>
                <w:szCs w:val="14"/>
              </w:rPr>
            </w:pPr>
            <w:r w:rsidRPr="00E73757">
              <w:rPr>
                <w:rFonts w:cs="Arial"/>
                <w:color w:val="000000"/>
                <w:sz w:val="14"/>
                <w:szCs w:val="14"/>
              </w:rPr>
              <w:t>ком</w:t>
            </w:r>
          </w:p>
        </w:tc>
        <w:tc>
          <w:tcPr>
            <w:tcW w:w="908" w:type="dxa"/>
            <w:shd w:val="clear" w:color="000000" w:fill="FFFFFF"/>
            <w:vAlign w:val="center"/>
            <w:hideMark/>
          </w:tcPr>
          <w:p w14:paraId="717F8EFC"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459D5A33" w14:textId="77777777" w:rsidR="002F41DF" w:rsidRPr="00FB2183" w:rsidRDefault="002F41DF" w:rsidP="00CB5EAD">
            <w:pPr>
              <w:jc w:val="center"/>
              <w:rPr>
                <w:rFonts w:cs="Arial"/>
                <w:color w:val="000000"/>
                <w:sz w:val="20"/>
              </w:rPr>
            </w:pPr>
          </w:p>
        </w:tc>
        <w:tc>
          <w:tcPr>
            <w:tcW w:w="1350" w:type="dxa"/>
            <w:shd w:val="clear" w:color="000000" w:fill="FFFFFF"/>
          </w:tcPr>
          <w:p w14:paraId="409A2BB9" w14:textId="77777777" w:rsidR="002F41DF" w:rsidRPr="00FB2183" w:rsidRDefault="002F41DF" w:rsidP="00CB5EAD">
            <w:pPr>
              <w:jc w:val="center"/>
              <w:rPr>
                <w:rFonts w:cs="Arial"/>
                <w:color w:val="000000"/>
                <w:sz w:val="20"/>
              </w:rPr>
            </w:pPr>
          </w:p>
        </w:tc>
        <w:tc>
          <w:tcPr>
            <w:tcW w:w="1800" w:type="dxa"/>
            <w:shd w:val="clear" w:color="000000" w:fill="FFFFFF"/>
          </w:tcPr>
          <w:p w14:paraId="758C1FD6" w14:textId="77777777" w:rsidR="002F41DF" w:rsidRPr="00FB2183" w:rsidRDefault="002F41DF" w:rsidP="00CB5EAD">
            <w:pPr>
              <w:jc w:val="center"/>
              <w:rPr>
                <w:rFonts w:cs="Arial"/>
                <w:color w:val="000000"/>
                <w:sz w:val="20"/>
              </w:rPr>
            </w:pPr>
          </w:p>
        </w:tc>
      </w:tr>
      <w:tr w:rsidR="002F41DF" w:rsidRPr="00FB2183" w14:paraId="57B0EF44" w14:textId="77777777" w:rsidTr="002F41DF">
        <w:trPr>
          <w:trHeight w:val="227"/>
        </w:trPr>
        <w:tc>
          <w:tcPr>
            <w:tcW w:w="633" w:type="dxa"/>
            <w:shd w:val="clear" w:color="000000" w:fill="FFFFFF"/>
            <w:vAlign w:val="center"/>
            <w:hideMark/>
          </w:tcPr>
          <w:p w14:paraId="07F830F1" w14:textId="77777777" w:rsidR="002F41DF" w:rsidRPr="00FB2183" w:rsidRDefault="002F41DF" w:rsidP="00CB5EAD">
            <w:pPr>
              <w:jc w:val="center"/>
              <w:rPr>
                <w:rFonts w:cs="Arial"/>
                <w:color w:val="000000"/>
                <w:sz w:val="20"/>
              </w:rPr>
            </w:pPr>
            <w:r w:rsidRPr="00FB2183">
              <w:rPr>
                <w:rFonts w:cs="Arial"/>
                <w:color w:val="000000"/>
                <w:sz w:val="20"/>
              </w:rPr>
              <w:t>49</w:t>
            </w:r>
          </w:p>
        </w:tc>
        <w:tc>
          <w:tcPr>
            <w:tcW w:w="5891" w:type="dxa"/>
            <w:shd w:val="clear" w:color="000000" w:fill="FFFFFF"/>
            <w:vAlign w:val="center"/>
            <w:hideMark/>
          </w:tcPr>
          <w:p w14:paraId="577A546F" w14:textId="77777777" w:rsidR="002F41DF" w:rsidRPr="00FB2183" w:rsidRDefault="002F41DF" w:rsidP="00CB5EAD">
            <w:pPr>
              <w:rPr>
                <w:rFonts w:cs="Arial"/>
                <w:color w:val="000000"/>
                <w:sz w:val="20"/>
              </w:rPr>
            </w:pPr>
            <w:r w:rsidRPr="00FB2183">
              <w:rPr>
                <w:rFonts w:cs="Arial"/>
                <w:color w:val="000000"/>
                <w:sz w:val="20"/>
              </w:rPr>
              <w:t>Сензор кабал - црвени, за линијску термичку детекцију, ССЦ-Р</w:t>
            </w:r>
          </w:p>
        </w:tc>
        <w:tc>
          <w:tcPr>
            <w:tcW w:w="1440" w:type="dxa"/>
            <w:shd w:val="clear" w:color="000000" w:fill="FFFFFF"/>
            <w:vAlign w:val="center"/>
          </w:tcPr>
          <w:p w14:paraId="0B05F9B9"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7F49E80C" w14:textId="77777777" w:rsidR="002F41DF" w:rsidRPr="00E73757" w:rsidRDefault="002F41DF" w:rsidP="00CB5EAD">
            <w:pPr>
              <w:jc w:val="center"/>
              <w:rPr>
                <w:rFonts w:cs="Arial"/>
                <w:color w:val="000000"/>
                <w:sz w:val="14"/>
                <w:szCs w:val="14"/>
              </w:rPr>
            </w:pPr>
            <w:r w:rsidRPr="00E73757">
              <w:rPr>
                <w:rFonts w:cs="Arial"/>
                <w:color w:val="000000"/>
                <w:sz w:val="14"/>
                <w:szCs w:val="14"/>
              </w:rPr>
              <w:t>м</w:t>
            </w:r>
          </w:p>
        </w:tc>
        <w:tc>
          <w:tcPr>
            <w:tcW w:w="908" w:type="dxa"/>
            <w:shd w:val="clear" w:color="000000" w:fill="FFFFFF"/>
            <w:vAlign w:val="center"/>
            <w:hideMark/>
          </w:tcPr>
          <w:p w14:paraId="51581D41"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3C671B0F" w14:textId="77777777" w:rsidR="002F41DF" w:rsidRPr="00FB2183" w:rsidRDefault="002F41DF" w:rsidP="00CB5EAD">
            <w:pPr>
              <w:jc w:val="center"/>
              <w:rPr>
                <w:rFonts w:cs="Arial"/>
                <w:color w:val="000000"/>
                <w:sz w:val="20"/>
              </w:rPr>
            </w:pPr>
          </w:p>
        </w:tc>
        <w:tc>
          <w:tcPr>
            <w:tcW w:w="1350" w:type="dxa"/>
            <w:shd w:val="clear" w:color="000000" w:fill="FFFFFF"/>
          </w:tcPr>
          <w:p w14:paraId="5A85DD1F" w14:textId="77777777" w:rsidR="002F41DF" w:rsidRPr="00FB2183" w:rsidRDefault="002F41DF" w:rsidP="00CB5EAD">
            <w:pPr>
              <w:jc w:val="center"/>
              <w:rPr>
                <w:rFonts w:cs="Arial"/>
                <w:color w:val="000000"/>
                <w:sz w:val="20"/>
              </w:rPr>
            </w:pPr>
          </w:p>
        </w:tc>
        <w:tc>
          <w:tcPr>
            <w:tcW w:w="1800" w:type="dxa"/>
            <w:shd w:val="clear" w:color="000000" w:fill="FFFFFF"/>
          </w:tcPr>
          <w:p w14:paraId="5C80E3D3" w14:textId="77777777" w:rsidR="002F41DF" w:rsidRPr="00FB2183" w:rsidRDefault="002F41DF" w:rsidP="00CB5EAD">
            <w:pPr>
              <w:jc w:val="center"/>
              <w:rPr>
                <w:rFonts w:cs="Arial"/>
                <w:color w:val="000000"/>
                <w:sz w:val="20"/>
              </w:rPr>
            </w:pPr>
          </w:p>
        </w:tc>
      </w:tr>
      <w:tr w:rsidR="002F41DF" w:rsidRPr="00FB2183" w14:paraId="190CAFC7" w14:textId="77777777" w:rsidTr="002F41DF">
        <w:trPr>
          <w:trHeight w:val="454"/>
        </w:trPr>
        <w:tc>
          <w:tcPr>
            <w:tcW w:w="633" w:type="dxa"/>
            <w:shd w:val="clear" w:color="000000" w:fill="FFFFFF"/>
            <w:vAlign w:val="center"/>
            <w:hideMark/>
          </w:tcPr>
          <w:p w14:paraId="39D7E6D5" w14:textId="77777777" w:rsidR="002F41DF" w:rsidRPr="00FB2183" w:rsidRDefault="002F41DF" w:rsidP="00CB5EAD">
            <w:pPr>
              <w:jc w:val="center"/>
              <w:rPr>
                <w:rFonts w:cs="Arial"/>
                <w:color w:val="000000"/>
                <w:sz w:val="20"/>
              </w:rPr>
            </w:pPr>
            <w:r w:rsidRPr="00FB2183">
              <w:rPr>
                <w:rFonts w:cs="Arial"/>
                <w:color w:val="000000"/>
                <w:sz w:val="20"/>
              </w:rPr>
              <w:t>50</w:t>
            </w:r>
          </w:p>
        </w:tc>
        <w:tc>
          <w:tcPr>
            <w:tcW w:w="5891" w:type="dxa"/>
            <w:shd w:val="clear" w:color="000000" w:fill="FFFFFF"/>
            <w:vAlign w:val="center"/>
            <w:hideMark/>
          </w:tcPr>
          <w:p w14:paraId="2ABF5F22" w14:textId="77777777" w:rsidR="002F41DF" w:rsidRPr="00FB2183" w:rsidRDefault="002F41DF" w:rsidP="00CB5EAD">
            <w:pPr>
              <w:rPr>
                <w:rFonts w:cs="Arial"/>
                <w:color w:val="000000"/>
                <w:sz w:val="20"/>
              </w:rPr>
            </w:pPr>
            <w:r w:rsidRPr="00FB2183">
              <w:rPr>
                <w:rFonts w:cs="Arial"/>
                <w:color w:val="000000"/>
                <w:sz w:val="20"/>
              </w:rPr>
              <w:t>Монтажни прибор за линијску термичку детекцију, у комплету по дужном метру, СКМ-КБЛС</w:t>
            </w:r>
          </w:p>
        </w:tc>
        <w:tc>
          <w:tcPr>
            <w:tcW w:w="1440" w:type="dxa"/>
            <w:shd w:val="clear" w:color="000000" w:fill="FFFFFF"/>
            <w:vAlign w:val="center"/>
          </w:tcPr>
          <w:p w14:paraId="0AB16875"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53010075" w14:textId="77777777" w:rsidR="002F41DF" w:rsidRPr="00E73757" w:rsidRDefault="002F41DF" w:rsidP="00CB5EAD">
            <w:pPr>
              <w:jc w:val="center"/>
              <w:rPr>
                <w:rFonts w:cs="Arial"/>
                <w:color w:val="000000"/>
                <w:sz w:val="14"/>
                <w:szCs w:val="14"/>
              </w:rPr>
            </w:pPr>
            <w:r w:rsidRPr="00E73757">
              <w:rPr>
                <w:rFonts w:cs="Arial"/>
                <w:color w:val="000000"/>
                <w:sz w:val="14"/>
                <w:szCs w:val="14"/>
              </w:rPr>
              <w:t>компл</w:t>
            </w:r>
          </w:p>
        </w:tc>
        <w:tc>
          <w:tcPr>
            <w:tcW w:w="908" w:type="dxa"/>
            <w:shd w:val="clear" w:color="000000" w:fill="FFFFFF"/>
            <w:vAlign w:val="center"/>
            <w:hideMark/>
          </w:tcPr>
          <w:p w14:paraId="687B6BEE"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61E88B16" w14:textId="77777777" w:rsidR="002F41DF" w:rsidRPr="00FB2183" w:rsidRDefault="002F41DF" w:rsidP="00CB5EAD">
            <w:pPr>
              <w:jc w:val="center"/>
              <w:rPr>
                <w:rFonts w:cs="Arial"/>
                <w:color w:val="000000"/>
                <w:sz w:val="20"/>
              </w:rPr>
            </w:pPr>
          </w:p>
        </w:tc>
        <w:tc>
          <w:tcPr>
            <w:tcW w:w="1350" w:type="dxa"/>
            <w:shd w:val="clear" w:color="000000" w:fill="FFFFFF"/>
          </w:tcPr>
          <w:p w14:paraId="312CADF9" w14:textId="77777777" w:rsidR="002F41DF" w:rsidRPr="00FB2183" w:rsidRDefault="002F41DF" w:rsidP="00CB5EAD">
            <w:pPr>
              <w:jc w:val="center"/>
              <w:rPr>
                <w:rFonts w:cs="Arial"/>
                <w:color w:val="000000"/>
                <w:sz w:val="20"/>
              </w:rPr>
            </w:pPr>
          </w:p>
        </w:tc>
        <w:tc>
          <w:tcPr>
            <w:tcW w:w="1800" w:type="dxa"/>
            <w:shd w:val="clear" w:color="000000" w:fill="FFFFFF"/>
          </w:tcPr>
          <w:p w14:paraId="1A1B0147" w14:textId="77777777" w:rsidR="002F41DF" w:rsidRPr="00FB2183" w:rsidRDefault="002F41DF" w:rsidP="00CB5EAD">
            <w:pPr>
              <w:jc w:val="center"/>
              <w:rPr>
                <w:rFonts w:cs="Arial"/>
                <w:color w:val="000000"/>
                <w:sz w:val="20"/>
              </w:rPr>
            </w:pPr>
          </w:p>
        </w:tc>
      </w:tr>
      <w:tr w:rsidR="002F41DF" w:rsidRPr="00FB2183" w14:paraId="4AD4CFBC" w14:textId="77777777" w:rsidTr="002F41DF">
        <w:trPr>
          <w:trHeight w:val="907"/>
        </w:trPr>
        <w:tc>
          <w:tcPr>
            <w:tcW w:w="633" w:type="dxa"/>
            <w:shd w:val="clear" w:color="000000" w:fill="FFFFFF"/>
            <w:vAlign w:val="center"/>
            <w:hideMark/>
          </w:tcPr>
          <w:p w14:paraId="16C01480" w14:textId="77777777" w:rsidR="002F41DF" w:rsidRPr="00FB2183" w:rsidRDefault="002F41DF" w:rsidP="00CB5EAD">
            <w:pPr>
              <w:jc w:val="center"/>
              <w:rPr>
                <w:rFonts w:cs="Arial"/>
                <w:color w:val="000000"/>
                <w:sz w:val="20"/>
              </w:rPr>
            </w:pPr>
            <w:r w:rsidRPr="00FB2183">
              <w:rPr>
                <w:rFonts w:cs="Arial"/>
                <w:color w:val="000000"/>
                <w:sz w:val="20"/>
              </w:rPr>
              <w:t>50</w:t>
            </w:r>
          </w:p>
        </w:tc>
        <w:tc>
          <w:tcPr>
            <w:tcW w:w="5891" w:type="dxa"/>
            <w:shd w:val="clear" w:color="000000" w:fill="FFFFFF"/>
            <w:vAlign w:val="center"/>
            <w:hideMark/>
          </w:tcPr>
          <w:p w14:paraId="61DF369C" w14:textId="77777777" w:rsidR="002F41DF" w:rsidRPr="00FB2183" w:rsidRDefault="002F41DF" w:rsidP="00CB5EAD">
            <w:pPr>
              <w:rPr>
                <w:rFonts w:cs="Arial"/>
                <w:color w:val="000000"/>
                <w:sz w:val="20"/>
              </w:rPr>
            </w:pPr>
            <w:r w:rsidRPr="00FB2183">
              <w:rPr>
                <w:rFonts w:cs="Arial"/>
                <w:color w:val="000000"/>
                <w:sz w:val="20"/>
              </w:rPr>
              <w:t>Беаммастер 5 детектор, за линијску оптичку детекцију пожара простора до 1400м2 и дужине од 7-100м, у комплету са потребном опремом и монтажним прибором за постизање пуне функционалности, W73550</w:t>
            </w:r>
          </w:p>
        </w:tc>
        <w:tc>
          <w:tcPr>
            <w:tcW w:w="1440" w:type="dxa"/>
            <w:shd w:val="clear" w:color="000000" w:fill="FFFFFF"/>
            <w:vAlign w:val="center"/>
          </w:tcPr>
          <w:p w14:paraId="4B3EDCC8"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45A8C3E4" w14:textId="77777777" w:rsidR="002F41DF" w:rsidRPr="00E73757" w:rsidRDefault="002F41DF" w:rsidP="00CB5EAD">
            <w:pPr>
              <w:jc w:val="center"/>
              <w:rPr>
                <w:rFonts w:cs="Arial"/>
                <w:color w:val="000000"/>
                <w:sz w:val="14"/>
                <w:szCs w:val="14"/>
              </w:rPr>
            </w:pPr>
            <w:r w:rsidRPr="00E73757">
              <w:rPr>
                <w:rFonts w:cs="Arial"/>
                <w:color w:val="000000"/>
                <w:sz w:val="14"/>
                <w:szCs w:val="14"/>
              </w:rPr>
              <w:t>компл</w:t>
            </w:r>
          </w:p>
        </w:tc>
        <w:tc>
          <w:tcPr>
            <w:tcW w:w="908" w:type="dxa"/>
            <w:shd w:val="clear" w:color="000000" w:fill="FFFFFF"/>
            <w:vAlign w:val="center"/>
            <w:hideMark/>
          </w:tcPr>
          <w:p w14:paraId="766FD67E"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3B84A9B8" w14:textId="77777777" w:rsidR="002F41DF" w:rsidRPr="00FB2183" w:rsidRDefault="002F41DF" w:rsidP="00CB5EAD">
            <w:pPr>
              <w:jc w:val="center"/>
              <w:rPr>
                <w:rFonts w:cs="Arial"/>
                <w:color w:val="000000"/>
                <w:sz w:val="20"/>
              </w:rPr>
            </w:pPr>
          </w:p>
        </w:tc>
        <w:tc>
          <w:tcPr>
            <w:tcW w:w="1350" w:type="dxa"/>
            <w:shd w:val="clear" w:color="000000" w:fill="FFFFFF"/>
          </w:tcPr>
          <w:p w14:paraId="6B6FBAC1" w14:textId="77777777" w:rsidR="002F41DF" w:rsidRPr="00FB2183" w:rsidRDefault="002F41DF" w:rsidP="00CB5EAD">
            <w:pPr>
              <w:jc w:val="center"/>
              <w:rPr>
                <w:rFonts w:cs="Arial"/>
                <w:color w:val="000000"/>
                <w:sz w:val="20"/>
              </w:rPr>
            </w:pPr>
          </w:p>
        </w:tc>
        <w:tc>
          <w:tcPr>
            <w:tcW w:w="1800" w:type="dxa"/>
            <w:shd w:val="clear" w:color="000000" w:fill="FFFFFF"/>
          </w:tcPr>
          <w:p w14:paraId="385C5FD2" w14:textId="77777777" w:rsidR="002F41DF" w:rsidRPr="00FB2183" w:rsidRDefault="002F41DF" w:rsidP="00CB5EAD">
            <w:pPr>
              <w:jc w:val="center"/>
              <w:rPr>
                <w:rFonts w:cs="Arial"/>
                <w:color w:val="000000"/>
                <w:sz w:val="20"/>
              </w:rPr>
            </w:pPr>
          </w:p>
        </w:tc>
      </w:tr>
      <w:tr w:rsidR="002F41DF" w:rsidRPr="00FB2183" w14:paraId="5AEF7B8F" w14:textId="77777777" w:rsidTr="002F41DF">
        <w:trPr>
          <w:trHeight w:val="680"/>
        </w:trPr>
        <w:tc>
          <w:tcPr>
            <w:tcW w:w="633" w:type="dxa"/>
            <w:shd w:val="clear" w:color="000000" w:fill="FFFFFF"/>
            <w:vAlign w:val="center"/>
            <w:hideMark/>
          </w:tcPr>
          <w:p w14:paraId="61322DF8" w14:textId="77777777" w:rsidR="002F41DF" w:rsidRPr="00FB2183" w:rsidRDefault="002F41DF" w:rsidP="00CB5EAD">
            <w:pPr>
              <w:jc w:val="center"/>
              <w:rPr>
                <w:rFonts w:cs="Arial"/>
                <w:color w:val="000000"/>
                <w:sz w:val="20"/>
              </w:rPr>
            </w:pPr>
            <w:r w:rsidRPr="00FB2183">
              <w:rPr>
                <w:rFonts w:cs="Arial"/>
                <w:color w:val="000000"/>
                <w:sz w:val="20"/>
              </w:rPr>
              <w:t>51</w:t>
            </w:r>
          </w:p>
        </w:tc>
        <w:tc>
          <w:tcPr>
            <w:tcW w:w="5891" w:type="dxa"/>
            <w:shd w:val="clear" w:color="000000" w:fill="FFFFFF"/>
            <w:vAlign w:val="center"/>
            <w:hideMark/>
          </w:tcPr>
          <w:p w14:paraId="5D1A78A8" w14:textId="77777777" w:rsidR="002F41DF" w:rsidRPr="00FB2183" w:rsidRDefault="002F41DF" w:rsidP="00CB5EAD">
            <w:pPr>
              <w:rPr>
                <w:rFonts w:cs="Arial"/>
                <w:color w:val="000000"/>
                <w:sz w:val="20"/>
              </w:rPr>
            </w:pPr>
            <w:r w:rsidRPr="00FB2183">
              <w:rPr>
                <w:rFonts w:cs="Arial"/>
                <w:color w:val="000000"/>
                <w:sz w:val="20"/>
              </w:rPr>
              <w:t>Беаммастер 5 ЛЦД тастатура,  у комплету са потребном монтажним прибором за постизање пуне функционалности, W73551</w:t>
            </w:r>
          </w:p>
        </w:tc>
        <w:tc>
          <w:tcPr>
            <w:tcW w:w="1440" w:type="dxa"/>
            <w:shd w:val="clear" w:color="000000" w:fill="FFFFFF"/>
            <w:vAlign w:val="center"/>
          </w:tcPr>
          <w:p w14:paraId="5B939EA5"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493A0312" w14:textId="77777777" w:rsidR="002F41DF" w:rsidRPr="00E73757" w:rsidRDefault="002F41DF" w:rsidP="00CB5EAD">
            <w:pPr>
              <w:jc w:val="center"/>
              <w:rPr>
                <w:rFonts w:cs="Arial"/>
                <w:color w:val="000000"/>
                <w:sz w:val="14"/>
                <w:szCs w:val="14"/>
              </w:rPr>
            </w:pPr>
            <w:r w:rsidRPr="00E73757">
              <w:rPr>
                <w:rFonts w:cs="Arial"/>
                <w:color w:val="000000"/>
                <w:sz w:val="14"/>
                <w:szCs w:val="14"/>
              </w:rPr>
              <w:t>компл</w:t>
            </w:r>
          </w:p>
        </w:tc>
        <w:tc>
          <w:tcPr>
            <w:tcW w:w="908" w:type="dxa"/>
            <w:shd w:val="clear" w:color="000000" w:fill="FFFFFF"/>
            <w:vAlign w:val="center"/>
            <w:hideMark/>
          </w:tcPr>
          <w:p w14:paraId="5194AF4A"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50159D59" w14:textId="77777777" w:rsidR="002F41DF" w:rsidRPr="00FB2183" w:rsidRDefault="002F41DF" w:rsidP="00CB5EAD">
            <w:pPr>
              <w:jc w:val="center"/>
              <w:rPr>
                <w:rFonts w:cs="Arial"/>
                <w:color w:val="000000"/>
                <w:sz w:val="20"/>
              </w:rPr>
            </w:pPr>
          </w:p>
        </w:tc>
        <w:tc>
          <w:tcPr>
            <w:tcW w:w="1350" w:type="dxa"/>
            <w:shd w:val="clear" w:color="000000" w:fill="FFFFFF"/>
          </w:tcPr>
          <w:p w14:paraId="684235A6" w14:textId="77777777" w:rsidR="002F41DF" w:rsidRPr="00FB2183" w:rsidRDefault="002F41DF" w:rsidP="00CB5EAD">
            <w:pPr>
              <w:jc w:val="center"/>
              <w:rPr>
                <w:rFonts w:cs="Arial"/>
                <w:color w:val="000000"/>
                <w:sz w:val="20"/>
              </w:rPr>
            </w:pPr>
          </w:p>
        </w:tc>
        <w:tc>
          <w:tcPr>
            <w:tcW w:w="1800" w:type="dxa"/>
            <w:shd w:val="clear" w:color="000000" w:fill="FFFFFF"/>
          </w:tcPr>
          <w:p w14:paraId="4F1104BC" w14:textId="77777777" w:rsidR="002F41DF" w:rsidRPr="00FB2183" w:rsidRDefault="002F41DF" w:rsidP="00CB5EAD">
            <w:pPr>
              <w:jc w:val="center"/>
              <w:rPr>
                <w:rFonts w:cs="Arial"/>
                <w:color w:val="000000"/>
                <w:sz w:val="20"/>
              </w:rPr>
            </w:pPr>
          </w:p>
        </w:tc>
      </w:tr>
      <w:tr w:rsidR="002F41DF" w:rsidRPr="00FB2183" w14:paraId="13A2ECF4" w14:textId="77777777" w:rsidTr="002F41DF">
        <w:trPr>
          <w:trHeight w:val="907"/>
        </w:trPr>
        <w:tc>
          <w:tcPr>
            <w:tcW w:w="633" w:type="dxa"/>
            <w:shd w:val="clear" w:color="000000" w:fill="FFFFFF"/>
            <w:vAlign w:val="center"/>
            <w:hideMark/>
          </w:tcPr>
          <w:p w14:paraId="3063FFEE" w14:textId="77777777" w:rsidR="002F41DF" w:rsidRPr="00FB2183" w:rsidRDefault="002F41DF" w:rsidP="00CB5EAD">
            <w:pPr>
              <w:jc w:val="center"/>
              <w:rPr>
                <w:rFonts w:cs="Arial"/>
                <w:color w:val="000000"/>
                <w:sz w:val="20"/>
              </w:rPr>
            </w:pPr>
            <w:r w:rsidRPr="00FB2183">
              <w:rPr>
                <w:rFonts w:cs="Arial"/>
                <w:color w:val="000000"/>
                <w:sz w:val="20"/>
              </w:rPr>
              <w:t>51</w:t>
            </w:r>
          </w:p>
        </w:tc>
        <w:tc>
          <w:tcPr>
            <w:tcW w:w="5891" w:type="dxa"/>
            <w:shd w:val="clear" w:color="000000" w:fill="FFFFFF"/>
            <w:vAlign w:val="center"/>
            <w:hideMark/>
          </w:tcPr>
          <w:p w14:paraId="075E2548" w14:textId="77777777" w:rsidR="002F41DF" w:rsidRPr="00FB2183" w:rsidRDefault="002F41DF" w:rsidP="00CB5EAD">
            <w:pPr>
              <w:rPr>
                <w:rFonts w:cs="Arial"/>
                <w:color w:val="000000"/>
                <w:sz w:val="20"/>
              </w:rPr>
            </w:pPr>
            <w:r w:rsidRPr="00FB2183">
              <w:rPr>
                <w:rFonts w:cs="Arial"/>
                <w:color w:val="000000"/>
                <w:sz w:val="20"/>
              </w:rPr>
              <w:t>Минибеам детектор, за линијску рефлексиону оптичку детекцију пожара простора до 700м2 и дужине од 5-50м, у комплету са рефлексионим плочама и монтажним прибором за постизање пуне функционалности, W74331</w:t>
            </w:r>
          </w:p>
        </w:tc>
        <w:tc>
          <w:tcPr>
            <w:tcW w:w="1440" w:type="dxa"/>
            <w:shd w:val="clear" w:color="000000" w:fill="FFFFFF"/>
            <w:vAlign w:val="center"/>
          </w:tcPr>
          <w:p w14:paraId="41C8EA23" w14:textId="77777777" w:rsidR="002F41DF" w:rsidRPr="00E73757" w:rsidRDefault="002F41DF" w:rsidP="00CB5EAD">
            <w:pPr>
              <w:jc w:val="center"/>
              <w:rPr>
                <w:rFonts w:cs="Arial"/>
                <w:sz w:val="14"/>
              </w:rPr>
            </w:pPr>
            <w:r w:rsidRPr="00E73757">
              <w:rPr>
                <w:rFonts w:cs="Arial"/>
                <w:sz w:val="14"/>
              </w:rPr>
              <w:t>FITTICH MCU 304</w:t>
            </w:r>
          </w:p>
        </w:tc>
        <w:tc>
          <w:tcPr>
            <w:tcW w:w="990" w:type="dxa"/>
            <w:shd w:val="clear" w:color="000000" w:fill="FFFFFF"/>
            <w:vAlign w:val="center"/>
            <w:hideMark/>
          </w:tcPr>
          <w:p w14:paraId="53CB1648" w14:textId="77777777" w:rsidR="002F41DF" w:rsidRPr="00E73757" w:rsidRDefault="002F41DF" w:rsidP="00CB5EAD">
            <w:pPr>
              <w:jc w:val="center"/>
              <w:rPr>
                <w:rFonts w:cs="Arial"/>
                <w:color w:val="000000"/>
                <w:sz w:val="14"/>
                <w:szCs w:val="14"/>
              </w:rPr>
            </w:pPr>
            <w:r w:rsidRPr="00E73757">
              <w:rPr>
                <w:rFonts w:cs="Arial"/>
                <w:color w:val="000000"/>
                <w:sz w:val="14"/>
                <w:szCs w:val="14"/>
              </w:rPr>
              <w:t>компл</w:t>
            </w:r>
          </w:p>
        </w:tc>
        <w:tc>
          <w:tcPr>
            <w:tcW w:w="908" w:type="dxa"/>
            <w:shd w:val="clear" w:color="000000" w:fill="FFFFFF"/>
            <w:vAlign w:val="center"/>
            <w:hideMark/>
          </w:tcPr>
          <w:p w14:paraId="3122B2A1" w14:textId="77777777" w:rsidR="002F41DF" w:rsidRPr="00FB2183" w:rsidRDefault="002F41DF" w:rsidP="00CB5EAD">
            <w:pPr>
              <w:jc w:val="center"/>
              <w:rPr>
                <w:rFonts w:cs="Arial"/>
                <w:color w:val="000000"/>
                <w:sz w:val="20"/>
              </w:rPr>
            </w:pPr>
            <w:r w:rsidRPr="00FB2183">
              <w:rPr>
                <w:rFonts w:cs="Arial"/>
                <w:color w:val="000000"/>
                <w:sz w:val="20"/>
              </w:rPr>
              <w:t>1</w:t>
            </w:r>
          </w:p>
        </w:tc>
        <w:tc>
          <w:tcPr>
            <w:tcW w:w="1432" w:type="dxa"/>
            <w:shd w:val="clear" w:color="000000" w:fill="FFFFFF"/>
          </w:tcPr>
          <w:p w14:paraId="1B2BA89A" w14:textId="77777777" w:rsidR="002F41DF" w:rsidRPr="00FB2183" w:rsidRDefault="002F41DF" w:rsidP="00CB5EAD">
            <w:pPr>
              <w:jc w:val="center"/>
              <w:rPr>
                <w:rFonts w:cs="Arial"/>
                <w:color w:val="000000"/>
                <w:sz w:val="20"/>
              </w:rPr>
            </w:pPr>
          </w:p>
        </w:tc>
        <w:tc>
          <w:tcPr>
            <w:tcW w:w="1350" w:type="dxa"/>
            <w:shd w:val="clear" w:color="000000" w:fill="FFFFFF"/>
          </w:tcPr>
          <w:p w14:paraId="74EFD4D0" w14:textId="77777777" w:rsidR="002F41DF" w:rsidRPr="00FB2183" w:rsidRDefault="002F41DF" w:rsidP="00CB5EAD">
            <w:pPr>
              <w:jc w:val="center"/>
              <w:rPr>
                <w:rFonts w:cs="Arial"/>
                <w:color w:val="000000"/>
                <w:sz w:val="20"/>
              </w:rPr>
            </w:pPr>
          </w:p>
        </w:tc>
        <w:tc>
          <w:tcPr>
            <w:tcW w:w="1800" w:type="dxa"/>
            <w:shd w:val="clear" w:color="000000" w:fill="FFFFFF"/>
          </w:tcPr>
          <w:p w14:paraId="2FC42A99" w14:textId="77777777" w:rsidR="002F41DF" w:rsidRPr="00FB2183" w:rsidRDefault="002F41DF" w:rsidP="00CB5EAD">
            <w:pPr>
              <w:jc w:val="center"/>
              <w:rPr>
                <w:rFonts w:cs="Arial"/>
                <w:color w:val="000000"/>
                <w:sz w:val="20"/>
              </w:rPr>
            </w:pPr>
          </w:p>
        </w:tc>
      </w:tr>
      <w:tr w:rsidR="002F41DF" w:rsidRPr="00FB2183" w14:paraId="5B139A1C" w14:textId="77777777" w:rsidTr="002F41DF">
        <w:trPr>
          <w:trHeight w:val="227"/>
        </w:trPr>
        <w:tc>
          <w:tcPr>
            <w:tcW w:w="633" w:type="dxa"/>
            <w:shd w:val="clear" w:color="auto" w:fill="auto"/>
            <w:noWrap/>
            <w:vAlign w:val="bottom"/>
            <w:hideMark/>
          </w:tcPr>
          <w:p w14:paraId="6C68F70C"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52</w:t>
            </w:r>
          </w:p>
        </w:tc>
        <w:tc>
          <w:tcPr>
            <w:tcW w:w="5891" w:type="dxa"/>
            <w:shd w:val="clear" w:color="auto" w:fill="auto"/>
            <w:noWrap/>
            <w:vAlign w:val="center"/>
            <w:hideMark/>
          </w:tcPr>
          <w:p w14:paraId="11DA8039" w14:textId="77777777" w:rsidR="002F41DF" w:rsidRPr="00FB2183" w:rsidRDefault="002F41DF" w:rsidP="00CB5EAD">
            <w:pPr>
              <w:rPr>
                <w:rFonts w:cs="Arial"/>
                <w:color w:val="000000"/>
                <w:sz w:val="20"/>
              </w:rPr>
            </w:pPr>
            <w:r w:rsidRPr="00FB2183">
              <w:rPr>
                <w:rFonts w:cs="Arial"/>
                <w:color w:val="000000"/>
                <w:sz w:val="20"/>
              </w:rPr>
              <w:t>Матична плоча</w:t>
            </w:r>
          </w:p>
        </w:tc>
        <w:tc>
          <w:tcPr>
            <w:tcW w:w="1440" w:type="dxa"/>
            <w:vAlign w:val="center"/>
          </w:tcPr>
          <w:p w14:paraId="0675BDBD"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hideMark/>
          </w:tcPr>
          <w:p w14:paraId="6DFCA385" w14:textId="77777777" w:rsidR="002F41DF" w:rsidRPr="00E73757" w:rsidRDefault="002F41DF" w:rsidP="00CB5EAD">
            <w:pPr>
              <w:jc w:val="center"/>
              <w:rPr>
                <w:rFonts w:cs="Arial"/>
                <w:sz w:val="14"/>
                <w:szCs w:val="14"/>
                <w:lang w:val="sr-Cyrl-RS"/>
              </w:rPr>
            </w:pPr>
            <w:r w:rsidRPr="00E73757">
              <w:rPr>
                <w:rFonts w:cs="Arial"/>
                <w:sz w:val="14"/>
                <w:szCs w:val="14"/>
                <w:lang w:val="sr-Cyrl-RS"/>
              </w:rPr>
              <w:t>ком</w:t>
            </w:r>
          </w:p>
        </w:tc>
        <w:tc>
          <w:tcPr>
            <w:tcW w:w="908" w:type="dxa"/>
            <w:shd w:val="clear" w:color="auto" w:fill="auto"/>
            <w:noWrap/>
            <w:vAlign w:val="bottom"/>
            <w:hideMark/>
          </w:tcPr>
          <w:p w14:paraId="101A176F"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5401C960" w14:textId="77777777" w:rsidR="002F41DF" w:rsidRPr="00FB2183" w:rsidRDefault="002F41DF" w:rsidP="00CB5EAD">
            <w:pPr>
              <w:jc w:val="center"/>
              <w:rPr>
                <w:rFonts w:cs="Arial"/>
                <w:sz w:val="20"/>
              </w:rPr>
            </w:pPr>
          </w:p>
        </w:tc>
        <w:tc>
          <w:tcPr>
            <w:tcW w:w="1350" w:type="dxa"/>
          </w:tcPr>
          <w:p w14:paraId="63974FB9" w14:textId="77777777" w:rsidR="002F41DF" w:rsidRPr="00FB2183" w:rsidRDefault="002F41DF" w:rsidP="00CB5EAD">
            <w:pPr>
              <w:jc w:val="center"/>
              <w:rPr>
                <w:rFonts w:cs="Arial"/>
                <w:sz w:val="20"/>
              </w:rPr>
            </w:pPr>
          </w:p>
        </w:tc>
        <w:tc>
          <w:tcPr>
            <w:tcW w:w="1800" w:type="dxa"/>
          </w:tcPr>
          <w:p w14:paraId="3EDA62F8" w14:textId="77777777" w:rsidR="002F41DF" w:rsidRPr="00FB2183" w:rsidRDefault="002F41DF" w:rsidP="00CB5EAD">
            <w:pPr>
              <w:jc w:val="center"/>
              <w:rPr>
                <w:rFonts w:cs="Arial"/>
                <w:sz w:val="20"/>
              </w:rPr>
            </w:pPr>
          </w:p>
        </w:tc>
      </w:tr>
      <w:tr w:rsidR="002F41DF" w:rsidRPr="00FB2183" w14:paraId="1B367E01" w14:textId="77777777" w:rsidTr="002F41DF">
        <w:trPr>
          <w:trHeight w:val="227"/>
        </w:trPr>
        <w:tc>
          <w:tcPr>
            <w:tcW w:w="633" w:type="dxa"/>
            <w:shd w:val="clear" w:color="auto" w:fill="auto"/>
            <w:noWrap/>
            <w:vAlign w:val="bottom"/>
          </w:tcPr>
          <w:p w14:paraId="1A0C1218"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53</w:t>
            </w:r>
          </w:p>
        </w:tc>
        <w:tc>
          <w:tcPr>
            <w:tcW w:w="5891" w:type="dxa"/>
            <w:shd w:val="clear" w:color="auto" w:fill="auto"/>
            <w:noWrap/>
            <w:vAlign w:val="center"/>
          </w:tcPr>
          <w:p w14:paraId="5C1EE81A" w14:textId="77777777" w:rsidR="002F41DF" w:rsidRPr="00FB2183" w:rsidRDefault="002F41DF" w:rsidP="00CB5EAD">
            <w:pPr>
              <w:rPr>
                <w:rFonts w:cs="Arial"/>
                <w:color w:val="000000"/>
                <w:sz w:val="20"/>
              </w:rPr>
            </w:pPr>
            <w:r w:rsidRPr="00FB2183">
              <w:rPr>
                <w:rFonts w:cs="Arial"/>
                <w:color w:val="000000"/>
                <w:sz w:val="20"/>
              </w:rPr>
              <w:t>Напојна јединица (чопер напајање)</w:t>
            </w:r>
          </w:p>
        </w:tc>
        <w:tc>
          <w:tcPr>
            <w:tcW w:w="1440" w:type="dxa"/>
            <w:vAlign w:val="center"/>
          </w:tcPr>
          <w:p w14:paraId="28BB0EEE"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tcPr>
          <w:p w14:paraId="2B388000" w14:textId="77777777" w:rsidR="002F41DF" w:rsidRPr="00E73757" w:rsidRDefault="002F41DF" w:rsidP="00CB5EAD">
            <w:pPr>
              <w:jc w:val="center"/>
              <w:rPr>
                <w:sz w:val="14"/>
                <w:szCs w:val="14"/>
              </w:rPr>
            </w:pPr>
            <w:r w:rsidRPr="00E73757">
              <w:rPr>
                <w:rFonts w:cs="Arial"/>
                <w:sz w:val="14"/>
                <w:szCs w:val="14"/>
                <w:lang w:val="sr-Cyrl-RS"/>
              </w:rPr>
              <w:t>ком</w:t>
            </w:r>
          </w:p>
        </w:tc>
        <w:tc>
          <w:tcPr>
            <w:tcW w:w="908" w:type="dxa"/>
            <w:shd w:val="clear" w:color="auto" w:fill="auto"/>
            <w:noWrap/>
            <w:vAlign w:val="bottom"/>
          </w:tcPr>
          <w:p w14:paraId="31935B0A"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7D185CB4" w14:textId="77777777" w:rsidR="002F41DF" w:rsidRPr="00FB2183" w:rsidRDefault="002F41DF" w:rsidP="00CB5EAD">
            <w:pPr>
              <w:jc w:val="center"/>
              <w:rPr>
                <w:rFonts w:cs="Arial"/>
                <w:sz w:val="20"/>
              </w:rPr>
            </w:pPr>
          </w:p>
        </w:tc>
        <w:tc>
          <w:tcPr>
            <w:tcW w:w="1350" w:type="dxa"/>
          </w:tcPr>
          <w:p w14:paraId="2AA96FEF" w14:textId="77777777" w:rsidR="002F41DF" w:rsidRPr="00FB2183" w:rsidRDefault="002F41DF" w:rsidP="00CB5EAD">
            <w:pPr>
              <w:jc w:val="center"/>
              <w:rPr>
                <w:rFonts w:cs="Arial"/>
                <w:sz w:val="20"/>
              </w:rPr>
            </w:pPr>
          </w:p>
        </w:tc>
        <w:tc>
          <w:tcPr>
            <w:tcW w:w="1800" w:type="dxa"/>
          </w:tcPr>
          <w:p w14:paraId="4137F81E" w14:textId="77777777" w:rsidR="002F41DF" w:rsidRPr="00FB2183" w:rsidRDefault="002F41DF" w:rsidP="00CB5EAD">
            <w:pPr>
              <w:jc w:val="center"/>
              <w:rPr>
                <w:rFonts w:cs="Arial"/>
                <w:sz w:val="20"/>
              </w:rPr>
            </w:pPr>
          </w:p>
        </w:tc>
      </w:tr>
      <w:tr w:rsidR="002F41DF" w:rsidRPr="00FB2183" w14:paraId="1DF30FD2" w14:textId="77777777" w:rsidTr="002F41DF">
        <w:trPr>
          <w:trHeight w:val="227"/>
        </w:trPr>
        <w:tc>
          <w:tcPr>
            <w:tcW w:w="633" w:type="dxa"/>
            <w:shd w:val="clear" w:color="auto" w:fill="auto"/>
            <w:noWrap/>
            <w:vAlign w:val="bottom"/>
          </w:tcPr>
          <w:p w14:paraId="148C9D72"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54</w:t>
            </w:r>
          </w:p>
        </w:tc>
        <w:tc>
          <w:tcPr>
            <w:tcW w:w="5891" w:type="dxa"/>
            <w:shd w:val="clear" w:color="auto" w:fill="auto"/>
            <w:noWrap/>
            <w:vAlign w:val="center"/>
          </w:tcPr>
          <w:p w14:paraId="7180D0EA" w14:textId="77777777" w:rsidR="002F41DF" w:rsidRPr="00FB2183" w:rsidRDefault="002F41DF" w:rsidP="00CB5EAD">
            <w:pPr>
              <w:rPr>
                <w:rFonts w:cs="Arial"/>
                <w:color w:val="000000"/>
                <w:sz w:val="20"/>
              </w:rPr>
            </w:pPr>
            <w:r w:rsidRPr="00FB2183">
              <w:rPr>
                <w:rFonts w:cs="Arial"/>
                <w:color w:val="000000"/>
                <w:sz w:val="20"/>
              </w:rPr>
              <w:t>Акумулатор капацитета 12V 7Ah</w:t>
            </w:r>
          </w:p>
        </w:tc>
        <w:tc>
          <w:tcPr>
            <w:tcW w:w="1440" w:type="dxa"/>
            <w:vAlign w:val="center"/>
          </w:tcPr>
          <w:p w14:paraId="75DB8B2E"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tcPr>
          <w:p w14:paraId="02774C64" w14:textId="77777777" w:rsidR="002F41DF" w:rsidRPr="00E73757" w:rsidRDefault="002F41DF" w:rsidP="00CB5EAD">
            <w:pPr>
              <w:jc w:val="center"/>
              <w:rPr>
                <w:sz w:val="14"/>
                <w:szCs w:val="14"/>
              </w:rPr>
            </w:pPr>
            <w:r w:rsidRPr="00E73757">
              <w:rPr>
                <w:rFonts w:cs="Arial"/>
                <w:sz w:val="14"/>
                <w:szCs w:val="14"/>
                <w:lang w:val="sr-Cyrl-RS"/>
              </w:rPr>
              <w:t>ком</w:t>
            </w:r>
          </w:p>
        </w:tc>
        <w:tc>
          <w:tcPr>
            <w:tcW w:w="908" w:type="dxa"/>
            <w:shd w:val="clear" w:color="auto" w:fill="auto"/>
            <w:noWrap/>
            <w:vAlign w:val="bottom"/>
          </w:tcPr>
          <w:p w14:paraId="35BA425D"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4590BFCE" w14:textId="77777777" w:rsidR="002F41DF" w:rsidRPr="00FB2183" w:rsidRDefault="002F41DF" w:rsidP="00CB5EAD">
            <w:pPr>
              <w:jc w:val="center"/>
              <w:rPr>
                <w:rFonts w:cs="Arial"/>
                <w:sz w:val="20"/>
              </w:rPr>
            </w:pPr>
          </w:p>
        </w:tc>
        <w:tc>
          <w:tcPr>
            <w:tcW w:w="1350" w:type="dxa"/>
          </w:tcPr>
          <w:p w14:paraId="5D1B2065" w14:textId="77777777" w:rsidR="002F41DF" w:rsidRPr="00FB2183" w:rsidRDefault="002F41DF" w:rsidP="00CB5EAD">
            <w:pPr>
              <w:jc w:val="center"/>
              <w:rPr>
                <w:rFonts w:cs="Arial"/>
                <w:sz w:val="20"/>
              </w:rPr>
            </w:pPr>
          </w:p>
        </w:tc>
        <w:tc>
          <w:tcPr>
            <w:tcW w:w="1800" w:type="dxa"/>
          </w:tcPr>
          <w:p w14:paraId="74B6A55E" w14:textId="77777777" w:rsidR="002F41DF" w:rsidRPr="00FB2183" w:rsidRDefault="002F41DF" w:rsidP="00CB5EAD">
            <w:pPr>
              <w:jc w:val="center"/>
              <w:rPr>
                <w:rFonts w:cs="Arial"/>
                <w:sz w:val="20"/>
              </w:rPr>
            </w:pPr>
          </w:p>
        </w:tc>
      </w:tr>
      <w:tr w:rsidR="002F41DF" w:rsidRPr="00FB2183" w14:paraId="4C8C7D36" w14:textId="77777777" w:rsidTr="002F41DF">
        <w:trPr>
          <w:trHeight w:val="227"/>
        </w:trPr>
        <w:tc>
          <w:tcPr>
            <w:tcW w:w="633" w:type="dxa"/>
            <w:shd w:val="clear" w:color="auto" w:fill="auto"/>
            <w:noWrap/>
            <w:vAlign w:val="bottom"/>
          </w:tcPr>
          <w:p w14:paraId="10B2AAC2"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55</w:t>
            </w:r>
          </w:p>
        </w:tc>
        <w:tc>
          <w:tcPr>
            <w:tcW w:w="5891" w:type="dxa"/>
            <w:shd w:val="clear" w:color="auto" w:fill="auto"/>
            <w:noWrap/>
            <w:vAlign w:val="center"/>
          </w:tcPr>
          <w:p w14:paraId="314D822F" w14:textId="77777777" w:rsidR="002F41DF" w:rsidRPr="00FB2183" w:rsidRDefault="002F41DF" w:rsidP="00CB5EAD">
            <w:pPr>
              <w:rPr>
                <w:rFonts w:cs="Arial"/>
                <w:color w:val="000000"/>
                <w:sz w:val="20"/>
              </w:rPr>
            </w:pPr>
            <w:r w:rsidRPr="00FB2183">
              <w:rPr>
                <w:rFonts w:cs="Arial"/>
                <w:color w:val="000000"/>
                <w:sz w:val="20"/>
              </w:rPr>
              <w:t>Оптички јављач пожара</w:t>
            </w:r>
          </w:p>
        </w:tc>
        <w:tc>
          <w:tcPr>
            <w:tcW w:w="1440" w:type="dxa"/>
            <w:vAlign w:val="center"/>
          </w:tcPr>
          <w:p w14:paraId="05881746"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tcPr>
          <w:p w14:paraId="50F195DF" w14:textId="77777777" w:rsidR="002F41DF" w:rsidRPr="00E73757" w:rsidRDefault="002F41DF" w:rsidP="00CB5EAD">
            <w:pPr>
              <w:jc w:val="center"/>
              <w:rPr>
                <w:sz w:val="14"/>
                <w:szCs w:val="14"/>
              </w:rPr>
            </w:pPr>
            <w:r w:rsidRPr="00E73757">
              <w:rPr>
                <w:rFonts w:cs="Arial"/>
                <w:sz w:val="14"/>
                <w:szCs w:val="14"/>
                <w:lang w:val="sr-Cyrl-RS"/>
              </w:rPr>
              <w:t>ком</w:t>
            </w:r>
          </w:p>
        </w:tc>
        <w:tc>
          <w:tcPr>
            <w:tcW w:w="908" w:type="dxa"/>
            <w:shd w:val="clear" w:color="auto" w:fill="auto"/>
            <w:noWrap/>
            <w:vAlign w:val="bottom"/>
          </w:tcPr>
          <w:p w14:paraId="5F0F63C0"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6C72B17C" w14:textId="77777777" w:rsidR="002F41DF" w:rsidRPr="00FB2183" w:rsidRDefault="002F41DF" w:rsidP="00CB5EAD">
            <w:pPr>
              <w:jc w:val="center"/>
              <w:rPr>
                <w:rFonts w:cs="Arial"/>
                <w:sz w:val="20"/>
              </w:rPr>
            </w:pPr>
          </w:p>
        </w:tc>
        <w:tc>
          <w:tcPr>
            <w:tcW w:w="1350" w:type="dxa"/>
          </w:tcPr>
          <w:p w14:paraId="070FE21A" w14:textId="77777777" w:rsidR="002F41DF" w:rsidRPr="00FB2183" w:rsidRDefault="002F41DF" w:rsidP="00CB5EAD">
            <w:pPr>
              <w:jc w:val="center"/>
              <w:rPr>
                <w:rFonts w:cs="Arial"/>
                <w:sz w:val="20"/>
              </w:rPr>
            </w:pPr>
          </w:p>
        </w:tc>
        <w:tc>
          <w:tcPr>
            <w:tcW w:w="1800" w:type="dxa"/>
          </w:tcPr>
          <w:p w14:paraId="0761C342" w14:textId="77777777" w:rsidR="002F41DF" w:rsidRPr="00FB2183" w:rsidRDefault="002F41DF" w:rsidP="00CB5EAD">
            <w:pPr>
              <w:jc w:val="center"/>
              <w:rPr>
                <w:rFonts w:cs="Arial"/>
                <w:sz w:val="20"/>
              </w:rPr>
            </w:pPr>
          </w:p>
        </w:tc>
      </w:tr>
      <w:tr w:rsidR="002F41DF" w:rsidRPr="00FB2183" w14:paraId="72657CF8" w14:textId="77777777" w:rsidTr="002F41DF">
        <w:trPr>
          <w:trHeight w:val="227"/>
        </w:trPr>
        <w:tc>
          <w:tcPr>
            <w:tcW w:w="633" w:type="dxa"/>
            <w:shd w:val="clear" w:color="auto" w:fill="auto"/>
            <w:noWrap/>
            <w:vAlign w:val="bottom"/>
          </w:tcPr>
          <w:p w14:paraId="44AC7056"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56</w:t>
            </w:r>
          </w:p>
        </w:tc>
        <w:tc>
          <w:tcPr>
            <w:tcW w:w="5891" w:type="dxa"/>
            <w:shd w:val="clear" w:color="auto" w:fill="auto"/>
            <w:noWrap/>
            <w:vAlign w:val="center"/>
          </w:tcPr>
          <w:p w14:paraId="265E666A" w14:textId="77777777" w:rsidR="002F41DF" w:rsidRPr="00FB2183" w:rsidRDefault="002F41DF" w:rsidP="00CB5EAD">
            <w:pPr>
              <w:rPr>
                <w:rFonts w:cs="Arial"/>
                <w:color w:val="000000"/>
                <w:sz w:val="20"/>
              </w:rPr>
            </w:pPr>
            <w:r w:rsidRPr="00FB2183">
              <w:rPr>
                <w:rFonts w:cs="Arial"/>
                <w:color w:val="000000"/>
                <w:sz w:val="20"/>
              </w:rPr>
              <w:t>Термички јављач пожара</w:t>
            </w:r>
          </w:p>
        </w:tc>
        <w:tc>
          <w:tcPr>
            <w:tcW w:w="1440" w:type="dxa"/>
            <w:vAlign w:val="center"/>
          </w:tcPr>
          <w:p w14:paraId="0E8BBBD0"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tcPr>
          <w:p w14:paraId="21B0E318" w14:textId="77777777" w:rsidR="002F41DF" w:rsidRPr="00E73757" w:rsidRDefault="002F41DF" w:rsidP="00CB5EAD">
            <w:pPr>
              <w:jc w:val="center"/>
              <w:rPr>
                <w:sz w:val="14"/>
                <w:szCs w:val="14"/>
              </w:rPr>
            </w:pPr>
            <w:r w:rsidRPr="00E73757">
              <w:rPr>
                <w:rFonts w:cs="Arial"/>
                <w:sz w:val="14"/>
                <w:szCs w:val="14"/>
                <w:lang w:val="sr-Cyrl-RS"/>
              </w:rPr>
              <w:t>ком</w:t>
            </w:r>
          </w:p>
        </w:tc>
        <w:tc>
          <w:tcPr>
            <w:tcW w:w="908" w:type="dxa"/>
            <w:shd w:val="clear" w:color="auto" w:fill="auto"/>
            <w:noWrap/>
            <w:vAlign w:val="bottom"/>
          </w:tcPr>
          <w:p w14:paraId="1A04E2F7"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4883F000" w14:textId="77777777" w:rsidR="002F41DF" w:rsidRPr="00FB2183" w:rsidRDefault="002F41DF" w:rsidP="00CB5EAD">
            <w:pPr>
              <w:jc w:val="center"/>
              <w:rPr>
                <w:rFonts w:cs="Arial"/>
                <w:sz w:val="20"/>
              </w:rPr>
            </w:pPr>
          </w:p>
        </w:tc>
        <w:tc>
          <w:tcPr>
            <w:tcW w:w="1350" w:type="dxa"/>
          </w:tcPr>
          <w:p w14:paraId="089B1AC7" w14:textId="77777777" w:rsidR="002F41DF" w:rsidRPr="00FB2183" w:rsidRDefault="002F41DF" w:rsidP="00CB5EAD">
            <w:pPr>
              <w:jc w:val="center"/>
              <w:rPr>
                <w:rFonts w:cs="Arial"/>
                <w:sz w:val="20"/>
              </w:rPr>
            </w:pPr>
          </w:p>
        </w:tc>
        <w:tc>
          <w:tcPr>
            <w:tcW w:w="1800" w:type="dxa"/>
          </w:tcPr>
          <w:p w14:paraId="415EF18D" w14:textId="77777777" w:rsidR="002F41DF" w:rsidRPr="00FB2183" w:rsidRDefault="002F41DF" w:rsidP="00CB5EAD">
            <w:pPr>
              <w:jc w:val="center"/>
              <w:rPr>
                <w:rFonts w:cs="Arial"/>
                <w:sz w:val="20"/>
              </w:rPr>
            </w:pPr>
          </w:p>
        </w:tc>
      </w:tr>
      <w:tr w:rsidR="002F41DF" w:rsidRPr="00FB2183" w14:paraId="223867FA" w14:textId="77777777" w:rsidTr="002F41DF">
        <w:trPr>
          <w:trHeight w:val="227"/>
        </w:trPr>
        <w:tc>
          <w:tcPr>
            <w:tcW w:w="633" w:type="dxa"/>
            <w:shd w:val="clear" w:color="auto" w:fill="auto"/>
            <w:noWrap/>
            <w:vAlign w:val="bottom"/>
          </w:tcPr>
          <w:p w14:paraId="3A7832A0"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57</w:t>
            </w:r>
          </w:p>
        </w:tc>
        <w:tc>
          <w:tcPr>
            <w:tcW w:w="5891" w:type="dxa"/>
            <w:shd w:val="clear" w:color="auto" w:fill="auto"/>
            <w:noWrap/>
            <w:vAlign w:val="center"/>
          </w:tcPr>
          <w:p w14:paraId="303AF9C5" w14:textId="77777777" w:rsidR="002F41DF" w:rsidRPr="00FB2183" w:rsidRDefault="002F41DF" w:rsidP="00CB5EAD">
            <w:pPr>
              <w:rPr>
                <w:rFonts w:cs="Arial"/>
                <w:color w:val="000000"/>
                <w:sz w:val="20"/>
              </w:rPr>
            </w:pPr>
            <w:r w:rsidRPr="00FB2183">
              <w:rPr>
                <w:rFonts w:cs="Arial"/>
                <w:color w:val="000000"/>
                <w:sz w:val="20"/>
              </w:rPr>
              <w:t>Подножје јављача пожара</w:t>
            </w:r>
          </w:p>
        </w:tc>
        <w:tc>
          <w:tcPr>
            <w:tcW w:w="1440" w:type="dxa"/>
            <w:vAlign w:val="center"/>
          </w:tcPr>
          <w:p w14:paraId="618CC5A5"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tcPr>
          <w:p w14:paraId="708724ED" w14:textId="77777777" w:rsidR="002F41DF" w:rsidRPr="00E73757" w:rsidRDefault="002F41DF" w:rsidP="00CB5EAD">
            <w:pPr>
              <w:jc w:val="center"/>
              <w:rPr>
                <w:sz w:val="14"/>
                <w:szCs w:val="14"/>
              </w:rPr>
            </w:pPr>
            <w:r w:rsidRPr="00E73757">
              <w:rPr>
                <w:rFonts w:cs="Arial"/>
                <w:sz w:val="14"/>
                <w:szCs w:val="14"/>
                <w:lang w:val="sr-Cyrl-RS"/>
              </w:rPr>
              <w:t>ком</w:t>
            </w:r>
          </w:p>
        </w:tc>
        <w:tc>
          <w:tcPr>
            <w:tcW w:w="908" w:type="dxa"/>
            <w:shd w:val="clear" w:color="auto" w:fill="auto"/>
            <w:noWrap/>
            <w:vAlign w:val="bottom"/>
          </w:tcPr>
          <w:p w14:paraId="0BA09E13"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2BDCE9B0" w14:textId="77777777" w:rsidR="002F41DF" w:rsidRPr="00FB2183" w:rsidRDefault="002F41DF" w:rsidP="00CB5EAD">
            <w:pPr>
              <w:jc w:val="center"/>
              <w:rPr>
                <w:rFonts w:cs="Arial"/>
                <w:sz w:val="20"/>
              </w:rPr>
            </w:pPr>
          </w:p>
        </w:tc>
        <w:tc>
          <w:tcPr>
            <w:tcW w:w="1350" w:type="dxa"/>
          </w:tcPr>
          <w:p w14:paraId="54FDD3E9" w14:textId="77777777" w:rsidR="002F41DF" w:rsidRPr="00FB2183" w:rsidRDefault="002F41DF" w:rsidP="00CB5EAD">
            <w:pPr>
              <w:jc w:val="center"/>
              <w:rPr>
                <w:rFonts w:cs="Arial"/>
                <w:sz w:val="20"/>
              </w:rPr>
            </w:pPr>
          </w:p>
        </w:tc>
        <w:tc>
          <w:tcPr>
            <w:tcW w:w="1800" w:type="dxa"/>
          </w:tcPr>
          <w:p w14:paraId="28B77CB8" w14:textId="77777777" w:rsidR="002F41DF" w:rsidRPr="00FB2183" w:rsidRDefault="002F41DF" w:rsidP="00CB5EAD">
            <w:pPr>
              <w:jc w:val="center"/>
              <w:rPr>
                <w:rFonts w:cs="Arial"/>
                <w:sz w:val="20"/>
              </w:rPr>
            </w:pPr>
          </w:p>
        </w:tc>
      </w:tr>
      <w:tr w:rsidR="002F41DF" w:rsidRPr="00FB2183" w14:paraId="58A70C1B" w14:textId="77777777" w:rsidTr="002F41DF">
        <w:trPr>
          <w:trHeight w:val="227"/>
        </w:trPr>
        <w:tc>
          <w:tcPr>
            <w:tcW w:w="633" w:type="dxa"/>
            <w:shd w:val="clear" w:color="auto" w:fill="auto"/>
            <w:noWrap/>
            <w:vAlign w:val="bottom"/>
          </w:tcPr>
          <w:p w14:paraId="68F9A015"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58</w:t>
            </w:r>
          </w:p>
        </w:tc>
        <w:tc>
          <w:tcPr>
            <w:tcW w:w="5891" w:type="dxa"/>
            <w:shd w:val="clear" w:color="auto" w:fill="auto"/>
            <w:noWrap/>
            <w:vAlign w:val="center"/>
          </w:tcPr>
          <w:p w14:paraId="4B7F43A8" w14:textId="77777777" w:rsidR="002F41DF" w:rsidRPr="00FB2183" w:rsidRDefault="002F41DF" w:rsidP="00CB5EAD">
            <w:pPr>
              <w:rPr>
                <w:rFonts w:cs="Arial"/>
                <w:color w:val="000000"/>
                <w:sz w:val="20"/>
              </w:rPr>
            </w:pPr>
            <w:r w:rsidRPr="00FB2183">
              <w:rPr>
                <w:rFonts w:cs="Arial"/>
                <w:color w:val="000000"/>
                <w:sz w:val="20"/>
              </w:rPr>
              <w:t>Паралелни индикатор</w:t>
            </w:r>
          </w:p>
        </w:tc>
        <w:tc>
          <w:tcPr>
            <w:tcW w:w="1440" w:type="dxa"/>
            <w:vAlign w:val="center"/>
          </w:tcPr>
          <w:p w14:paraId="6C5371CC"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tcPr>
          <w:p w14:paraId="5841A348" w14:textId="77777777" w:rsidR="002F41DF" w:rsidRPr="00E73757" w:rsidRDefault="002F41DF" w:rsidP="00CB5EAD">
            <w:pPr>
              <w:jc w:val="center"/>
              <w:rPr>
                <w:sz w:val="14"/>
                <w:szCs w:val="14"/>
              </w:rPr>
            </w:pPr>
            <w:r w:rsidRPr="00E73757">
              <w:rPr>
                <w:rFonts w:cs="Arial"/>
                <w:sz w:val="14"/>
                <w:szCs w:val="14"/>
                <w:lang w:val="sr-Cyrl-RS"/>
              </w:rPr>
              <w:t>ком</w:t>
            </w:r>
          </w:p>
        </w:tc>
        <w:tc>
          <w:tcPr>
            <w:tcW w:w="908" w:type="dxa"/>
            <w:shd w:val="clear" w:color="auto" w:fill="auto"/>
            <w:noWrap/>
            <w:vAlign w:val="bottom"/>
          </w:tcPr>
          <w:p w14:paraId="6921EAE1"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553C9EE4" w14:textId="77777777" w:rsidR="002F41DF" w:rsidRPr="00FB2183" w:rsidRDefault="002F41DF" w:rsidP="00CB5EAD">
            <w:pPr>
              <w:jc w:val="center"/>
              <w:rPr>
                <w:rFonts w:cs="Arial"/>
                <w:sz w:val="20"/>
              </w:rPr>
            </w:pPr>
          </w:p>
        </w:tc>
        <w:tc>
          <w:tcPr>
            <w:tcW w:w="1350" w:type="dxa"/>
          </w:tcPr>
          <w:p w14:paraId="11A872EA" w14:textId="77777777" w:rsidR="002F41DF" w:rsidRPr="00FB2183" w:rsidRDefault="002F41DF" w:rsidP="00CB5EAD">
            <w:pPr>
              <w:jc w:val="center"/>
              <w:rPr>
                <w:rFonts w:cs="Arial"/>
                <w:sz w:val="20"/>
              </w:rPr>
            </w:pPr>
          </w:p>
        </w:tc>
        <w:tc>
          <w:tcPr>
            <w:tcW w:w="1800" w:type="dxa"/>
          </w:tcPr>
          <w:p w14:paraId="064D2592" w14:textId="77777777" w:rsidR="002F41DF" w:rsidRPr="00FB2183" w:rsidRDefault="002F41DF" w:rsidP="00CB5EAD">
            <w:pPr>
              <w:jc w:val="center"/>
              <w:rPr>
                <w:rFonts w:cs="Arial"/>
                <w:sz w:val="20"/>
              </w:rPr>
            </w:pPr>
          </w:p>
        </w:tc>
      </w:tr>
      <w:tr w:rsidR="002F41DF" w:rsidRPr="00FB2183" w14:paraId="40CD8756" w14:textId="77777777" w:rsidTr="002F41DF">
        <w:trPr>
          <w:trHeight w:val="227"/>
        </w:trPr>
        <w:tc>
          <w:tcPr>
            <w:tcW w:w="633" w:type="dxa"/>
            <w:shd w:val="clear" w:color="auto" w:fill="auto"/>
            <w:noWrap/>
            <w:vAlign w:val="bottom"/>
          </w:tcPr>
          <w:p w14:paraId="1B885F3F"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59</w:t>
            </w:r>
          </w:p>
        </w:tc>
        <w:tc>
          <w:tcPr>
            <w:tcW w:w="5891" w:type="dxa"/>
            <w:shd w:val="clear" w:color="auto" w:fill="auto"/>
            <w:noWrap/>
            <w:vAlign w:val="center"/>
          </w:tcPr>
          <w:p w14:paraId="59BABBE4" w14:textId="77777777" w:rsidR="002F41DF" w:rsidRPr="00FB2183" w:rsidRDefault="002F41DF" w:rsidP="00CB5EAD">
            <w:pPr>
              <w:rPr>
                <w:rFonts w:cs="Arial"/>
                <w:color w:val="000000"/>
                <w:sz w:val="20"/>
              </w:rPr>
            </w:pPr>
            <w:r w:rsidRPr="00FB2183">
              <w:rPr>
                <w:rFonts w:cs="Arial"/>
                <w:color w:val="000000"/>
                <w:sz w:val="20"/>
              </w:rPr>
              <w:t>Електронска сирена 24V</w:t>
            </w:r>
          </w:p>
        </w:tc>
        <w:tc>
          <w:tcPr>
            <w:tcW w:w="1440" w:type="dxa"/>
            <w:vAlign w:val="center"/>
          </w:tcPr>
          <w:p w14:paraId="6BC70905"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tcPr>
          <w:p w14:paraId="4DB1F3EF" w14:textId="77777777" w:rsidR="002F41DF" w:rsidRPr="00E73757" w:rsidRDefault="002F41DF" w:rsidP="00CB5EAD">
            <w:pPr>
              <w:jc w:val="center"/>
              <w:rPr>
                <w:sz w:val="14"/>
                <w:szCs w:val="14"/>
              </w:rPr>
            </w:pPr>
            <w:r w:rsidRPr="00E73757">
              <w:rPr>
                <w:rFonts w:cs="Arial"/>
                <w:sz w:val="14"/>
                <w:szCs w:val="14"/>
                <w:lang w:val="sr-Cyrl-RS"/>
              </w:rPr>
              <w:t>ком</w:t>
            </w:r>
          </w:p>
        </w:tc>
        <w:tc>
          <w:tcPr>
            <w:tcW w:w="908" w:type="dxa"/>
            <w:shd w:val="clear" w:color="auto" w:fill="auto"/>
            <w:noWrap/>
            <w:vAlign w:val="bottom"/>
          </w:tcPr>
          <w:p w14:paraId="3EE8000D"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6556BF99" w14:textId="77777777" w:rsidR="002F41DF" w:rsidRPr="00FB2183" w:rsidRDefault="002F41DF" w:rsidP="00CB5EAD">
            <w:pPr>
              <w:jc w:val="center"/>
              <w:rPr>
                <w:rFonts w:cs="Arial"/>
                <w:sz w:val="20"/>
              </w:rPr>
            </w:pPr>
          </w:p>
        </w:tc>
        <w:tc>
          <w:tcPr>
            <w:tcW w:w="1350" w:type="dxa"/>
          </w:tcPr>
          <w:p w14:paraId="4C01385B" w14:textId="77777777" w:rsidR="002F41DF" w:rsidRPr="00FB2183" w:rsidRDefault="002F41DF" w:rsidP="00CB5EAD">
            <w:pPr>
              <w:jc w:val="center"/>
              <w:rPr>
                <w:rFonts w:cs="Arial"/>
                <w:sz w:val="20"/>
              </w:rPr>
            </w:pPr>
          </w:p>
        </w:tc>
        <w:tc>
          <w:tcPr>
            <w:tcW w:w="1800" w:type="dxa"/>
          </w:tcPr>
          <w:p w14:paraId="65DBEADA" w14:textId="77777777" w:rsidR="002F41DF" w:rsidRPr="00FB2183" w:rsidRDefault="002F41DF" w:rsidP="00CB5EAD">
            <w:pPr>
              <w:jc w:val="center"/>
              <w:rPr>
                <w:rFonts w:cs="Arial"/>
                <w:sz w:val="20"/>
              </w:rPr>
            </w:pPr>
          </w:p>
        </w:tc>
      </w:tr>
      <w:tr w:rsidR="002F41DF" w:rsidRPr="00FB2183" w14:paraId="6266791F" w14:textId="77777777" w:rsidTr="002F41DF">
        <w:trPr>
          <w:trHeight w:val="227"/>
        </w:trPr>
        <w:tc>
          <w:tcPr>
            <w:tcW w:w="633" w:type="dxa"/>
            <w:shd w:val="clear" w:color="auto" w:fill="auto"/>
            <w:noWrap/>
            <w:vAlign w:val="bottom"/>
          </w:tcPr>
          <w:p w14:paraId="27CDB56D"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60</w:t>
            </w:r>
          </w:p>
        </w:tc>
        <w:tc>
          <w:tcPr>
            <w:tcW w:w="5891" w:type="dxa"/>
            <w:shd w:val="clear" w:color="auto" w:fill="auto"/>
            <w:noWrap/>
            <w:vAlign w:val="center"/>
          </w:tcPr>
          <w:p w14:paraId="19B5DF81" w14:textId="77777777" w:rsidR="002F41DF" w:rsidRPr="00FB2183" w:rsidRDefault="002F41DF" w:rsidP="00CB5EAD">
            <w:pPr>
              <w:rPr>
                <w:rFonts w:cs="Arial"/>
                <w:color w:val="000000"/>
                <w:sz w:val="20"/>
              </w:rPr>
            </w:pPr>
            <w:r w:rsidRPr="00FB2183">
              <w:rPr>
                <w:rFonts w:cs="Arial"/>
                <w:color w:val="000000"/>
                <w:sz w:val="20"/>
              </w:rPr>
              <w:t>Зонски модул за проширење</w:t>
            </w:r>
          </w:p>
        </w:tc>
        <w:tc>
          <w:tcPr>
            <w:tcW w:w="1440" w:type="dxa"/>
            <w:vAlign w:val="center"/>
          </w:tcPr>
          <w:p w14:paraId="714C2796"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tcPr>
          <w:p w14:paraId="11978986" w14:textId="77777777" w:rsidR="002F41DF" w:rsidRPr="00E73757" w:rsidRDefault="002F41DF" w:rsidP="00CB5EAD">
            <w:pPr>
              <w:jc w:val="center"/>
              <w:rPr>
                <w:sz w:val="14"/>
                <w:szCs w:val="14"/>
              </w:rPr>
            </w:pPr>
            <w:r w:rsidRPr="00E73757">
              <w:rPr>
                <w:rFonts w:cs="Arial"/>
                <w:sz w:val="14"/>
                <w:szCs w:val="14"/>
                <w:lang w:val="sr-Cyrl-RS"/>
              </w:rPr>
              <w:t>ком</w:t>
            </w:r>
          </w:p>
        </w:tc>
        <w:tc>
          <w:tcPr>
            <w:tcW w:w="908" w:type="dxa"/>
            <w:shd w:val="clear" w:color="auto" w:fill="auto"/>
            <w:noWrap/>
            <w:vAlign w:val="bottom"/>
          </w:tcPr>
          <w:p w14:paraId="7D83A009"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3D9F689D" w14:textId="77777777" w:rsidR="002F41DF" w:rsidRPr="00FB2183" w:rsidRDefault="002F41DF" w:rsidP="00CB5EAD">
            <w:pPr>
              <w:jc w:val="center"/>
              <w:rPr>
                <w:rFonts w:cs="Arial"/>
                <w:sz w:val="20"/>
              </w:rPr>
            </w:pPr>
          </w:p>
        </w:tc>
        <w:tc>
          <w:tcPr>
            <w:tcW w:w="1350" w:type="dxa"/>
          </w:tcPr>
          <w:p w14:paraId="277D25E1" w14:textId="77777777" w:rsidR="002F41DF" w:rsidRPr="00FB2183" w:rsidRDefault="002F41DF" w:rsidP="00CB5EAD">
            <w:pPr>
              <w:jc w:val="center"/>
              <w:rPr>
                <w:rFonts w:cs="Arial"/>
                <w:sz w:val="20"/>
              </w:rPr>
            </w:pPr>
          </w:p>
        </w:tc>
        <w:tc>
          <w:tcPr>
            <w:tcW w:w="1800" w:type="dxa"/>
          </w:tcPr>
          <w:p w14:paraId="0722F039" w14:textId="77777777" w:rsidR="002F41DF" w:rsidRPr="00FB2183" w:rsidRDefault="002F41DF" w:rsidP="00CB5EAD">
            <w:pPr>
              <w:jc w:val="center"/>
              <w:rPr>
                <w:rFonts w:cs="Arial"/>
                <w:sz w:val="20"/>
              </w:rPr>
            </w:pPr>
          </w:p>
        </w:tc>
      </w:tr>
      <w:tr w:rsidR="002F41DF" w:rsidRPr="00FB2183" w14:paraId="552DA71C" w14:textId="77777777" w:rsidTr="002F41DF">
        <w:trPr>
          <w:trHeight w:val="227"/>
        </w:trPr>
        <w:tc>
          <w:tcPr>
            <w:tcW w:w="633" w:type="dxa"/>
            <w:shd w:val="clear" w:color="auto" w:fill="auto"/>
            <w:noWrap/>
            <w:vAlign w:val="bottom"/>
          </w:tcPr>
          <w:p w14:paraId="10417FDE" w14:textId="77777777" w:rsidR="002F41DF" w:rsidRPr="00FB2183" w:rsidRDefault="002F41DF" w:rsidP="00CB5EAD">
            <w:pPr>
              <w:jc w:val="center"/>
              <w:rPr>
                <w:rFonts w:cs="Arial"/>
                <w:color w:val="000000"/>
                <w:sz w:val="20"/>
                <w:lang w:val="sr-Cyrl-RS"/>
              </w:rPr>
            </w:pPr>
            <w:r w:rsidRPr="00FB2183">
              <w:rPr>
                <w:rFonts w:cs="Arial"/>
                <w:color w:val="000000"/>
                <w:sz w:val="20"/>
                <w:lang w:val="sr-Cyrl-RS"/>
              </w:rPr>
              <w:t>61</w:t>
            </w:r>
          </w:p>
        </w:tc>
        <w:tc>
          <w:tcPr>
            <w:tcW w:w="5891" w:type="dxa"/>
            <w:shd w:val="clear" w:color="auto" w:fill="auto"/>
            <w:noWrap/>
            <w:vAlign w:val="center"/>
          </w:tcPr>
          <w:p w14:paraId="3BD326D0" w14:textId="77777777" w:rsidR="002F41DF" w:rsidRPr="00FB2183" w:rsidRDefault="002F41DF" w:rsidP="00CB5EAD">
            <w:pPr>
              <w:rPr>
                <w:rFonts w:cs="Arial"/>
                <w:color w:val="000000"/>
                <w:sz w:val="20"/>
              </w:rPr>
            </w:pPr>
            <w:r w:rsidRPr="00FB2183">
              <w:rPr>
                <w:rFonts w:cs="Arial"/>
                <w:color w:val="000000"/>
                <w:sz w:val="20"/>
              </w:rPr>
              <w:t>Кабл ЈХ-СтХ (халоген фрее)</w:t>
            </w:r>
          </w:p>
        </w:tc>
        <w:tc>
          <w:tcPr>
            <w:tcW w:w="1440" w:type="dxa"/>
            <w:vAlign w:val="center"/>
          </w:tcPr>
          <w:p w14:paraId="2E84D820" w14:textId="77777777" w:rsidR="002F41DF" w:rsidRPr="00E73757" w:rsidRDefault="002F41DF" w:rsidP="00CB5EAD">
            <w:pPr>
              <w:jc w:val="center"/>
              <w:rPr>
                <w:rFonts w:cs="Arial"/>
                <w:sz w:val="14"/>
              </w:rPr>
            </w:pPr>
            <w:r w:rsidRPr="00E73757">
              <w:rPr>
                <w:rFonts w:cs="Arial"/>
                <w:bCs/>
                <w:color w:val="000000"/>
                <w:sz w:val="14"/>
              </w:rPr>
              <w:t>BENTEL</w:t>
            </w:r>
          </w:p>
        </w:tc>
        <w:tc>
          <w:tcPr>
            <w:tcW w:w="990" w:type="dxa"/>
            <w:shd w:val="clear" w:color="auto" w:fill="auto"/>
            <w:noWrap/>
            <w:vAlign w:val="center"/>
          </w:tcPr>
          <w:p w14:paraId="3963FFF1" w14:textId="77777777" w:rsidR="002F41DF" w:rsidRPr="00E73757" w:rsidRDefault="002F41DF" w:rsidP="00CB5EAD">
            <w:pPr>
              <w:jc w:val="center"/>
              <w:rPr>
                <w:sz w:val="14"/>
                <w:szCs w:val="14"/>
              </w:rPr>
            </w:pPr>
            <w:r w:rsidRPr="00E73757">
              <w:rPr>
                <w:rFonts w:cs="Arial"/>
                <w:sz w:val="14"/>
                <w:szCs w:val="14"/>
                <w:lang w:val="sr-Cyrl-RS"/>
              </w:rPr>
              <w:t>ком</w:t>
            </w:r>
          </w:p>
        </w:tc>
        <w:tc>
          <w:tcPr>
            <w:tcW w:w="908" w:type="dxa"/>
            <w:shd w:val="clear" w:color="auto" w:fill="auto"/>
            <w:noWrap/>
            <w:vAlign w:val="bottom"/>
          </w:tcPr>
          <w:p w14:paraId="4C5EA2DB" w14:textId="77777777" w:rsidR="002F41DF" w:rsidRPr="00A80862" w:rsidRDefault="002F41DF" w:rsidP="00CB5EAD">
            <w:pPr>
              <w:jc w:val="center"/>
              <w:rPr>
                <w:rFonts w:cs="Arial"/>
                <w:sz w:val="20"/>
                <w:lang w:val="sr-Cyrl-RS"/>
              </w:rPr>
            </w:pPr>
            <w:r>
              <w:rPr>
                <w:rFonts w:cs="Arial"/>
                <w:sz w:val="20"/>
                <w:lang w:val="sr-Cyrl-RS"/>
              </w:rPr>
              <w:t>1</w:t>
            </w:r>
          </w:p>
        </w:tc>
        <w:tc>
          <w:tcPr>
            <w:tcW w:w="1432" w:type="dxa"/>
          </w:tcPr>
          <w:p w14:paraId="659A9162" w14:textId="77777777" w:rsidR="002F41DF" w:rsidRPr="00FB2183" w:rsidRDefault="002F41DF" w:rsidP="00CB5EAD">
            <w:pPr>
              <w:jc w:val="center"/>
              <w:rPr>
                <w:rFonts w:cs="Arial"/>
                <w:sz w:val="20"/>
              </w:rPr>
            </w:pPr>
          </w:p>
        </w:tc>
        <w:tc>
          <w:tcPr>
            <w:tcW w:w="1350" w:type="dxa"/>
          </w:tcPr>
          <w:p w14:paraId="75C85708" w14:textId="77777777" w:rsidR="002F41DF" w:rsidRPr="00FB2183" w:rsidRDefault="002F41DF" w:rsidP="00CB5EAD">
            <w:pPr>
              <w:jc w:val="center"/>
              <w:rPr>
                <w:rFonts w:cs="Arial"/>
                <w:sz w:val="20"/>
              </w:rPr>
            </w:pPr>
          </w:p>
        </w:tc>
        <w:tc>
          <w:tcPr>
            <w:tcW w:w="1800" w:type="dxa"/>
          </w:tcPr>
          <w:p w14:paraId="21BFC678" w14:textId="77777777" w:rsidR="002F41DF" w:rsidRPr="00FB2183" w:rsidRDefault="002F41DF" w:rsidP="00CB5EAD">
            <w:pPr>
              <w:jc w:val="center"/>
              <w:rPr>
                <w:rFonts w:cs="Arial"/>
                <w:sz w:val="20"/>
              </w:rPr>
            </w:pPr>
          </w:p>
        </w:tc>
      </w:tr>
      <w:tr w:rsidR="002F41DF" w:rsidRPr="00FB2183" w14:paraId="2A8F5820" w14:textId="77777777" w:rsidTr="002F41DF">
        <w:trPr>
          <w:trHeight w:val="454"/>
        </w:trPr>
        <w:tc>
          <w:tcPr>
            <w:tcW w:w="12644" w:type="dxa"/>
            <w:gridSpan w:val="7"/>
            <w:shd w:val="clear" w:color="auto" w:fill="auto"/>
            <w:noWrap/>
            <w:vAlign w:val="center"/>
          </w:tcPr>
          <w:p w14:paraId="5370BBE1" w14:textId="77777777" w:rsidR="002F41DF" w:rsidRPr="00FB2183" w:rsidRDefault="002F41DF" w:rsidP="00CB5EAD">
            <w:pPr>
              <w:jc w:val="center"/>
              <w:rPr>
                <w:rFonts w:cs="Arial"/>
                <w:sz w:val="20"/>
              </w:rPr>
            </w:pPr>
            <w:r w:rsidRPr="0092630B">
              <w:rPr>
                <w:rFonts w:cs="Arial"/>
                <w:sz w:val="18"/>
                <w:szCs w:val="18"/>
                <w:lang w:val="sr-Cyrl-RS" w:eastAsia="sr-Latn-RS"/>
              </w:rPr>
              <w:lastRenderedPageBreak/>
              <w:t>УКУПНО (без ПДВ)</w:t>
            </w:r>
          </w:p>
        </w:tc>
        <w:tc>
          <w:tcPr>
            <w:tcW w:w="1800" w:type="dxa"/>
          </w:tcPr>
          <w:p w14:paraId="26E4975B" w14:textId="77777777" w:rsidR="002F41DF" w:rsidRPr="00FB2183" w:rsidRDefault="002F41DF" w:rsidP="00CB5EAD">
            <w:pPr>
              <w:jc w:val="center"/>
              <w:rPr>
                <w:rFonts w:cs="Arial"/>
                <w:sz w:val="20"/>
              </w:rPr>
            </w:pPr>
          </w:p>
        </w:tc>
      </w:tr>
    </w:tbl>
    <w:p w14:paraId="583483D6" w14:textId="77777777" w:rsidR="002F41DF" w:rsidRDefault="002F41DF" w:rsidP="002F41DF">
      <w:pPr>
        <w:rPr>
          <w:rFonts w:cs="Arial"/>
          <w:b/>
          <w:bCs/>
          <w:lang w:val="sr-Latn-RS" w:eastAsia="sr-Latn-RS"/>
        </w:rPr>
      </w:pPr>
    </w:p>
    <w:p w14:paraId="71B29C21" w14:textId="55AF5CF9" w:rsidR="002F41DF" w:rsidRPr="00E73757" w:rsidRDefault="002F41DF" w:rsidP="002F41DF">
      <w:pPr>
        <w:rPr>
          <w:rFonts w:cs="Arial"/>
          <w:b/>
          <w:bCs/>
          <w:lang w:val="sr-Latn-RS" w:eastAsia="sr-Latn-RS"/>
        </w:rPr>
      </w:pPr>
      <w:r w:rsidRPr="00E73757">
        <w:rPr>
          <w:rFonts w:cs="Arial"/>
          <w:bCs/>
          <w:lang w:val="sr-Latn-RS" w:eastAsia="sr-Latn-RS"/>
        </w:rPr>
        <w:t xml:space="preserve">Табела </w:t>
      </w:r>
      <w:r w:rsidRPr="00E73757">
        <w:rPr>
          <w:rFonts w:cs="Arial"/>
          <w:bCs/>
          <w:lang w:val="sr-Cyrl-RS" w:eastAsia="sr-Latn-RS"/>
        </w:rPr>
        <w:t>П6</w:t>
      </w:r>
    </w:p>
    <w:tbl>
      <w:tblPr>
        <w:tblpPr w:leftFromText="141" w:rightFromText="141" w:vertAnchor="text" w:horzAnchor="page" w:tblpX="983" w:tblpY="81"/>
        <w:tblW w:w="15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091"/>
        <w:gridCol w:w="3261"/>
      </w:tblGrid>
      <w:tr w:rsidR="002F41DF" w:rsidRPr="00E73757" w14:paraId="2F941E23" w14:textId="77777777" w:rsidTr="00CB5EAD">
        <w:trPr>
          <w:trHeight w:val="527"/>
        </w:trPr>
        <w:tc>
          <w:tcPr>
            <w:tcW w:w="851" w:type="dxa"/>
            <w:vAlign w:val="center"/>
          </w:tcPr>
          <w:p w14:paraId="6C1C93B3" w14:textId="77777777" w:rsidR="002F41DF" w:rsidRPr="00E73757" w:rsidRDefault="002F41DF" w:rsidP="00CB5EAD">
            <w:pPr>
              <w:jc w:val="center"/>
              <w:rPr>
                <w:rFonts w:cs="Arial"/>
                <w:b/>
                <w:lang w:val="sr-Latn-CS"/>
              </w:rPr>
            </w:pPr>
            <w:r w:rsidRPr="00E73757">
              <w:rPr>
                <w:rFonts w:cs="Arial"/>
                <w:b/>
              </w:rPr>
              <w:t>I</w:t>
            </w:r>
          </w:p>
        </w:tc>
        <w:tc>
          <w:tcPr>
            <w:tcW w:w="11091" w:type="dxa"/>
          </w:tcPr>
          <w:p w14:paraId="1F5B21A8" w14:textId="77777777" w:rsidR="002F41DF" w:rsidRPr="00E73757" w:rsidRDefault="002F41DF" w:rsidP="00CB5EAD">
            <w:pPr>
              <w:rPr>
                <w:rFonts w:cs="Arial"/>
                <w:bCs/>
                <w:lang w:val="sr-Latn-RS" w:eastAsia="sr-Latn-RS"/>
              </w:rPr>
            </w:pPr>
            <w:r w:rsidRPr="00E73757">
              <w:rPr>
                <w:rFonts w:cs="Arial"/>
                <w:bCs/>
                <w:lang w:val="sr-Latn-RS" w:eastAsia="sr-Latn-RS"/>
              </w:rPr>
              <w:t>Табела</w:t>
            </w:r>
            <w:r w:rsidRPr="00E73757">
              <w:rPr>
                <w:rFonts w:cs="Arial"/>
                <w:bCs/>
                <w:lang w:val="sr-Cyrl-RS" w:eastAsia="sr-Latn-RS"/>
              </w:rPr>
              <w:t xml:space="preserve"> Образац</w:t>
            </w:r>
            <w:r w:rsidRPr="00E73757">
              <w:rPr>
                <w:rFonts w:cs="Arial"/>
                <w:bCs/>
                <w:lang w:val="sr-Latn-RS" w:eastAsia="sr-Latn-RS"/>
              </w:rPr>
              <w:t xml:space="preserve"> </w:t>
            </w:r>
            <w:r w:rsidRPr="00E73757">
              <w:rPr>
                <w:rFonts w:cs="Arial"/>
                <w:bCs/>
                <w:lang w:val="sr-Cyrl-RS" w:eastAsia="sr-Latn-RS"/>
              </w:rPr>
              <w:t>П6.</w:t>
            </w:r>
            <w:r w:rsidRPr="00E73757">
              <w:rPr>
                <w:rFonts w:cs="Arial"/>
                <w:bCs/>
                <w:lang w:val="sr-Latn-RS" w:eastAsia="sr-Latn-RS"/>
              </w:rPr>
              <w:t xml:space="preserve">А1   </w:t>
            </w:r>
            <w:r w:rsidRPr="00E73757">
              <w:rPr>
                <w:rFonts w:cs="Arial"/>
                <w:b/>
              </w:rPr>
              <w:t xml:space="preserve">УКУПНО ПОНУЂЕНА ЦЕНА  без ПДВ </w:t>
            </w:r>
            <w:r w:rsidRPr="00E73757">
              <w:rPr>
                <w:rFonts w:cs="Arial"/>
                <w:b/>
                <w:lang w:val="sr-Cyrl-RS"/>
              </w:rPr>
              <w:t>(</w:t>
            </w:r>
            <w:r w:rsidRPr="00E73757">
              <w:rPr>
                <w:rFonts w:cs="Arial"/>
                <w:b/>
              </w:rPr>
              <w:t>динара</w:t>
            </w:r>
            <w:r w:rsidRPr="00E73757">
              <w:rPr>
                <w:rFonts w:cs="Arial"/>
                <w:b/>
                <w:lang w:val="sr-Cyrl-RS"/>
              </w:rPr>
              <w:t>)</w:t>
            </w:r>
          </w:p>
          <w:p w14:paraId="0626E59A" w14:textId="6CEBA013" w:rsidR="002F41DF" w:rsidRPr="00E73757" w:rsidRDefault="002F41DF" w:rsidP="00CB5EAD">
            <w:pPr>
              <w:rPr>
                <w:rFonts w:cs="Arial"/>
                <w:b/>
              </w:rPr>
            </w:pPr>
            <w:r w:rsidRPr="00E73757">
              <w:rPr>
                <w:rFonts w:cs="Arial"/>
                <w:b/>
              </w:rPr>
              <w:t xml:space="preserve">(збир колоне бр. 10 </w:t>
            </w:r>
            <w:r w:rsidRPr="00E73757">
              <w:rPr>
                <w:rFonts w:cs="Arial"/>
                <w:b/>
                <w:lang w:val="sr-Cyrl-RS"/>
              </w:rPr>
              <w:t>Табеле Образац П6</w:t>
            </w:r>
            <w:r w:rsidR="001D5514">
              <w:rPr>
                <w:rFonts w:cs="Arial"/>
                <w:b/>
                <w:lang w:val="sr-Cyrl-RS"/>
              </w:rPr>
              <w:t>-</w:t>
            </w:r>
            <w:r w:rsidRPr="00E73757">
              <w:rPr>
                <w:rFonts w:cs="Arial"/>
                <w:b/>
                <w:lang w:val="sr-Cyrl-RS"/>
              </w:rPr>
              <w:t>А1</w:t>
            </w:r>
            <w:r w:rsidRPr="00E73757">
              <w:rPr>
                <w:rFonts w:cs="Arial"/>
                <w:b/>
              </w:rPr>
              <w:t>)</w:t>
            </w:r>
          </w:p>
        </w:tc>
        <w:tc>
          <w:tcPr>
            <w:tcW w:w="3261" w:type="dxa"/>
          </w:tcPr>
          <w:p w14:paraId="1D4307EF" w14:textId="77777777" w:rsidR="002F41DF" w:rsidRPr="00E73757" w:rsidRDefault="002F41DF" w:rsidP="00CB5EAD">
            <w:pPr>
              <w:rPr>
                <w:rFonts w:cs="Arial"/>
              </w:rPr>
            </w:pPr>
          </w:p>
        </w:tc>
      </w:tr>
      <w:tr w:rsidR="002F41DF" w:rsidRPr="00E73757" w14:paraId="17186AC5" w14:textId="77777777" w:rsidTr="00CB5EAD">
        <w:trPr>
          <w:trHeight w:val="527"/>
        </w:trPr>
        <w:tc>
          <w:tcPr>
            <w:tcW w:w="851" w:type="dxa"/>
            <w:vAlign w:val="center"/>
          </w:tcPr>
          <w:p w14:paraId="6054F509" w14:textId="77777777" w:rsidR="002F41DF" w:rsidRPr="00E73757" w:rsidRDefault="002F41DF" w:rsidP="00CB5EAD">
            <w:pPr>
              <w:jc w:val="center"/>
              <w:rPr>
                <w:rFonts w:cs="Arial"/>
                <w:b/>
                <w:lang w:val="sr-Latn-CS"/>
              </w:rPr>
            </w:pPr>
            <w:r w:rsidRPr="00E73757">
              <w:rPr>
                <w:rFonts w:cs="Arial"/>
                <w:b/>
                <w:lang w:val="sr-Latn-CS"/>
              </w:rPr>
              <w:t>II</w:t>
            </w:r>
          </w:p>
        </w:tc>
        <w:tc>
          <w:tcPr>
            <w:tcW w:w="11091" w:type="dxa"/>
          </w:tcPr>
          <w:p w14:paraId="36494FAF" w14:textId="77777777" w:rsidR="002F41DF" w:rsidRPr="00E73757" w:rsidRDefault="002F41DF" w:rsidP="00CB5EAD">
            <w:pPr>
              <w:rPr>
                <w:rFonts w:cs="Arial"/>
                <w:bCs/>
                <w:lang w:val="sr-Latn-RS" w:eastAsia="sr-Latn-RS"/>
              </w:rPr>
            </w:pPr>
            <w:r w:rsidRPr="00E73757">
              <w:rPr>
                <w:rFonts w:cs="Arial"/>
                <w:bCs/>
                <w:lang w:val="sr-Latn-RS" w:eastAsia="sr-Latn-RS"/>
              </w:rPr>
              <w:t>Табела</w:t>
            </w:r>
            <w:r w:rsidRPr="00E73757">
              <w:rPr>
                <w:rFonts w:cs="Arial"/>
                <w:bCs/>
                <w:lang w:val="sr-Cyrl-RS" w:eastAsia="sr-Latn-RS"/>
              </w:rPr>
              <w:t xml:space="preserve"> Образац</w:t>
            </w:r>
            <w:r w:rsidRPr="00E73757">
              <w:rPr>
                <w:rFonts w:cs="Arial"/>
                <w:bCs/>
                <w:lang w:val="sr-Latn-RS" w:eastAsia="sr-Latn-RS"/>
              </w:rPr>
              <w:t xml:space="preserve"> </w:t>
            </w:r>
            <w:r w:rsidRPr="00E73757">
              <w:rPr>
                <w:rFonts w:cs="Arial"/>
                <w:bCs/>
                <w:lang w:val="sr-Cyrl-RS" w:eastAsia="sr-Latn-RS"/>
              </w:rPr>
              <w:t>П6.</w:t>
            </w:r>
            <w:r w:rsidRPr="00E73757">
              <w:rPr>
                <w:rFonts w:cs="Arial"/>
                <w:bCs/>
                <w:lang w:val="sr-Latn-RS" w:eastAsia="sr-Latn-RS"/>
              </w:rPr>
              <w:t xml:space="preserve">Б1   </w:t>
            </w:r>
            <w:r w:rsidRPr="00E73757">
              <w:rPr>
                <w:rFonts w:cs="Arial"/>
                <w:b/>
              </w:rPr>
              <w:t xml:space="preserve">УКУПНО ПОНУЂЕНА ЦЕНА  без ПДВ </w:t>
            </w:r>
            <w:r w:rsidRPr="00E73757">
              <w:rPr>
                <w:rFonts w:cs="Arial"/>
                <w:b/>
                <w:lang w:val="sr-Cyrl-RS"/>
              </w:rPr>
              <w:t>(</w:t>
            </w:r>
            <w:r w:rsidRPr="00E73757">
              <w:rPr>
                <w:rFonts w:cs="Arial"/>
                <w:b/>
              </w:rPr>
              <w:t>динара</w:t>
            </w:r>
            <w:r w:rsidRPr="00E73757">
              <w:rPr>
                <w:rFonts w:cs="Arial"/>
                <w:b/>
                <w:lang w:val="sr-Cyrl-RS"/>
              </w:rPr>
              <w:t>)</w:t>
            </w:r>
          </w:p>
          <w:p w14:paraId="3582B841" w14:textId="3FB9F96F" w:rsidR="002F41DF" w:rsidRPr="00E73757" w:rsidRDefault="002F41DF" w:rsidP="00CB5EAD">
            <w:pPr>
              <w:rPr>
                <w:rFonts w:cs="Arial"/>
                <w:b/>
              </w:rPr>
            </w:pPr>
            <w:r w:rsidRPr="00E73757">
              <w:rPr>
                <w:rFonts w:cs="Arial"/>
                <w:b/>
              </w:rPr>
              <w:t xml:space="preserve">(збир колоне бр. 8 </w:t>
            </w:r>
            <w:r w:rsidRPr="00E73757">
              <w:rPr>
                <w:rFonts w:cs="Arial"/>
                <w:b/>
                <w:lang w:val="sr-Cyrl-RS"/>
              </w:rPr>
              <w:t>Табеле Образац П6</w:t>
            </w:r>
            <w:r w:rsidR="001D5514">
              <w:rPr>
                <w:rFonts w:cs="Arial"/>
                <w:b/>
                <w:lang w:val="sr-Cyrl-RS"/>
              </w:rPr>
              <w:t>-</w:t>
            </w:r>
            <w:r w:rsidRPr="00E73757">
              <w:rPr>
                <w:rFonts w:cs="Arial"/>
                <w:b/>
                <w:lang w:val="sr-Cyrl-RS"/>
              </w:rPr>
              <w:t>Б1</w:t>
            </w:r>
            <w:r w:rsidRPr="00E73757">
              <w:rPr>
                <w:rFonts w:cs="Arial"/>
                <w:b/>
              </w:rPr>
              <w:t>)</w:t>
            </w:r>
          </w:p>
        </w:tc>
        <w:tc>
          <w:tcPr>
            <w:tcW w:w="3261" w:type="dxa"/>
          </w:tcPr>
          <w:p w14:paraId="72E35A9F" w14:textId="77777777" w:rsidR="002F41DF" w:rsidRPr="00E73757" w:rsidRDefault="002F41DF" w:rsidP="00CB5EAD">
            <w:pPr>
              <w:rPr>
                <w:rFonts w:cs="Arial"/>
              </w:rPr>
            </w:pPr>
          </w:p>
        </w:tc>
      </w:tr>
      <w:tr w:rsidR="002F41DF" w:rsidRPr="00E73757" w14:paraId="5D555F81" w14:textId="77777777" w:rsidTr="00CB5EAD">
        <w:trPr>
          <w:trHeight w:val="527"/>
        </w:trPr>
        <w:tc>
          <w:tcPr>
            <w:tcW w:w="851" w:type="dxa"/>
            <w:vAlign w:val="center"/>
          </w:tcPr>
          <w:p w14:paraId="1EC4B55A" w14:textId="77777777" w:rsidR="002F41DF" w:rsidRPr="00E73757" w:rsidRDefault="002F41DF" w:rsidP="00CB5EAD">
            <w:pPr>
              <w:jc w:val="center"/>
              <w:rPr>
                <w:rFonts w:cs="Arial"/>
                <w:b/>
                <w:lang w:val="sr-Latn-CS"/>
              </w:rPr>
            </w:pPr>
            <w:r w:rsidRPr="00E73757">
              <w:rPr>
                <w:rFonts w:cs="Arial"/>
                <w:b/>
                <w:lang w:val="sr-Latn-CS"/>
              </w:rPr>
              <w:t>III</w:t>
            </w:r>
          </w:p>
        </w:tc>
        <w:tc>
          <w:tcPr>
            <w:tcW w:w="11091" w:type="dxa"/>
          </w:tcPr>
          <w:p w14:paraId="7B6DF07E" w14:textId="77777777" w:rsidR="002F41DF" w:rsidRPr="00E73757" w:rsidRDefault="002F41DF" w:rsidP="00CB5EAD">
            <w:pPr>
              <w:rPr>
                <w:rFonts w:cs="Arial"/>
                <w:b/>
                <w:lang w:val="sr-Cyrl-RS"/>
              </w:rPr>
            </w:pPr>
            <w:r w:rsidRPr="00E73757">
              <w:rPr>
                <w:rFonts w:cs="Arial"/>
                <w:b/>
              </w:rPr>
              <w:t xml:space="preserve">УКУПНО ПОНУЂЕНА ЦЕНА  без ПДВ </w:t>
            </w:r>
            <w:r w:rsidRPr="00E73757">
              <w:rPr>
                <w:rFonts w:cs="Arial"/>
                <w:b/>
                <w:lang w:val="sr-Cyrl-RS"/>
              </w:rPr>
              <w:t>(</w:t>
            </w:r>
            <w:r w:rsidRPr="00E73757">
              <w:rPr>
                <w:rFonts w:cs="Arial"/>
                <w:b/>
              </w:rPr>
              <w:t>динара</w:t>
            </w:r>
            <w:r w:rsidRPr="00E73757">
              <w:rPr>
                <w:rFonts w:cs="Arial"/>
                <w:b/>
                <w:lang w:val="sr-Cyrl-RS"/>
              </w:rPr>
              <w:t>)</w:t>
            </w:r>
          </w:p>
          <w:p w14:paraId="43B017D2" w14:textId="77777777" w:rsidR="002F41DF" w:rsidRPr="00E73757" w:rsidRDefault="002F41DF" w:rsidP="00CB5EAD">
            <w:pPr>
              <w:rPr>
                <w:rFonts w:cs="Arial"/>
                <w:b/>
              </w:rPr>
            </w:pPr>
            <w:r w:rsidRPr="00E73757">
              <w:rPr>
                <w:rFonts w:cs="Arial"/>
                <w:b/>
              </w:rPr>
              <w:t>(</w:t>
            </w:r>
            <w:proofErr w:type="gramStart"/>
            <w:r w:rsidRPr="00E73757">
              <w:rPr>
                <w:rFonts w:cs="Arial"/>
                <w:b/>
              </w:rPr>
              <w:t>збир  ред</w:t>
            </w:r>
            <w:proofErr w:type="gramEnd"/>
            <w:r w:rsidRPr="00E73757">
              <w:rPr>
                <w:rFonts w:cs="Arial"/>
                <w:b/>
              </w:rPr>
              <w:t>. бр.</w:t>
            </w:r>
            <w:r w:rsidRPr="00E73757">
              <w:rPr>
                <w:rFonts w:cs="Arial"/>
                <w:b/>
                <w:lang w:val="sr-Latn-CS"/>
              </w:rPr>
              <w:t>I</w:t>
            </w:r>
            <w:r w:rsidRPr="00E73757">
              <w:rPr>
                <w:rFonts w:cs="Arial"/>
                <w:b/>
              </w:rPr>
              <w:t xml:space="preserve"> </w:t>
            </w:r>
            <w:r w:rsidRPr="00E73757">
              <w:rPr>
                <w:rFonts w:cs="Arial"/>
                <w:b/>
                <w:lang w:val="sr-Cyrl-RS"/>
              </w:rPr>
              <w:t xml:space="preserve">и </w:t>
            </w:r>
            <w:r w:rsidRPr="00E73757">
              <w:rPr>
                <w:rFonts w:cs="Arial"/>
                <w:b/>
              </w:rPr>
              <w:t xml:space="preserve"> ред. Бр</w:t>
            </w:r>
            <w:r w:rsidRPr="00E73757">
              <w:rPr>
                <w:rFonts w:cs="Arial"/>
                <w:b/>
                <w:lang w:val="sr-Latn-RS"/>
              </w:rPr>
              <w:t>.II</w:t>
            </w:r>
            <w:r w:rsidRPr="00E73757">
              <w:rPr>
                <w:rFonts w:cs="Arial"/>
                <w:b/>
              </w:rPr>
              <w:t>)</w:t>
            </w:r>
          </w:p>
        </w:tc>
        <w:tc>
          <w:tcPr>
            <w:tcW w:w="3261" w:type="dxa"/>
          </w:tcPr>
          <w:p w14:paraId="558EAB7B" w14:textId="77777777" w:rsidR="002F41DF" w:rsidRPr="00E73757" w:rsidRDefault="002F41DF" w:rsidP="00CB5EAD">
            <w:pPr>
              <w:rPr>
                <w:rFonts w:cs="Arial"/>
              </w:rPr>
            </w:pPr>
          </w:p>
        </w:tc>
      </w:tr>
      <w:tr w:rsidR="002F41DF" w:rsidRPr="00E73757" w14:paraId="2E3AB8B1" w14:textId="77777777" w:rsidTr="00CB5EAD">
        <w:trPr>
          <w:trHeight w:val="620"/>
        </w:trPr>
        <w:tc>
          <w:tcPr>
            <w:tcW w:w="851" w:type="dxa"/>
            <w:tcBorders>
              <w:bottom w:val="single" w:sz="4" w:space="0" w:color="auto"/>
            </w:tcBorders>
            <w:vAlign w:val="center"/>
          </w:tcPr>
          <w:p w14:paraId="2F3DBF31" w14:textId="77777777" w:rsidR="002F41DF" w:rsidRPr="00E73757" w:rsidRDefault="002F41DF" w:rsidP="00CB5EAD">
            <w:pPr>
              <w:jc w:val="center"/>
              <w:rPr>
                <w:rFonts w:cs="Arial"/>
                <w:b/>
              </w:rPr>
            </w:pPr>
            <w:r w:rsidRPr="00E73757">
              <w:rPr>
                <w:rFonts w:cs="Arial"/>
                <w:b/>
              </w:rPr>
              <w:t>IV</w:t>
            </w:r>
          </w:p>
        </w:tc>
        <w:tc>
          <w:tcPr>
            <w:tcW w:w="11091" w:type="dxa"/>
            <w:tcBorders>
              <w:bottom w:val="single" w:sz="4" w:space="0" w:color="auto"/>
              <w:right w:val="single" w:sz="4" w:space="0" w:color="auto"/>
            </w:tcBorders>
            <w:vAlign w:val="center"/>
          </w:tcPr>
          <w:p w14:paraId="6EDC80C8" w14:textId="77777777" w:rsidR="002F41DF" w:rsidRPr="00E73757" w:rsidRDefault="002F41DF" w:rsidP="00CB5EAD">
            <w:pPr>
              <w:rPr>
                <w:rFonts w:cs="Arial"/>
                <w:b/>
                <w:lang w:val="sr-Cyrl-RS"/>
              </w:rPr>
            </w:pPr>
            <w:r w:rsidRPr="00E73757">
              <w:rPr>
                <w:rFonts w:cs="Arial"/>
                <w:b/>
              </w:rPr>
              <w:t xml:space="preserve">УКУПАН ИЗНОС  ПДВ </w:t>
            </w:r>
            <w:r w:rsidRPr="00E73757">
              <w:rPr>
                <w:rFonts w:cs="Arial"/>
                <w:b/>
                <w:lang w:val="sr-Cyrl-RS"/>
              </w:rPr>
              <w:t>(</w:t>
            </w:r>
            <w:r w:rsidRPr="00E73757">
              <w:rPr>
                <w:rFonts w:cs="Arial"/>
                <w:b/>
              </w:rPr>
              <w:t>динара</w:t>
            </w:r>
            <w:r w:rsidRPr="00E73757">
              <w:rPr>
                <w:rFonts w:cs="Arial"/>
                <w:b/>
                <w:lang w:val="sr-Cyrl-RS"/>
              </w:rPr>
              <w:t>)</w:t>
            </w:r>
          </w:p>
        </w:tc>
        <w:tc>
          <w:tcPr>
            <w:tcW w:w="3261" w:type="dxa"/>
            <w:tcBorders>
              <w:bottom w:val="single" w:sz="4" w:space="0" w:color="auto"/>
              <w:right w:val="single" w:sz="4" w:space="0" w:color="auto"/>
            </w:tcBorders>
          </w:tcPr>
          <w:p w14:paraId="1C456B86" w14:textId="77777777" w:rsidR="002F41DF" w:rsidRPr="00E73757" w:rsidRDefault="002F41DF" w:rsidP="00CB5EAD">
            <w:pPr>
              <w:rPr>
                <w:rFonts w:cs="Arial"/>
              </w:rPr>
            </w:pPr>
          </w:p>
        </w:tc>
      </w:tr>
      <w:tr w:rsidR="002F41DF" w:rsidRPr="005920F4" w14:paraId="2F133D25" w14:textId="77777777" w:rsidTr="00CB5EAD">
        <w:trPr>
          <w:trHeight w:val="571"/>
        </w:trPr>
        <w:tc>
          <w:tcPr>
            <w:tcW w:w="851" w:type="dxa"/>
            <w:tcBorders>
              <w:bottom w:val="single" w:sz="4" w:space="0" w:color="auto"/>
            </w:tcBorders>
            <w:vAlign w:val="center"/>
          </w:tcPr>
          <w:p w14:paraId="1DCC1CF1" w14:textId="77777777" w:rsidR="002F41DF" w:rsidRPr="00E73757" w:rsidRDefault="002F41DF" w:rsidP="00CB5EAD">
            <w:pPr>
              <w:jc w:val="center"/>
              <w:rPr>
                <w:rFonts w:cs="Arial"/>
                <w:b/>
                <w:lang w:val="sr-Latn-CS"/>
              </w:rPr>
            </w:pPr>
            <w:r w:rsidRPr="00E73757">
              <w:rPr>
                <w:rFonts w:cs="Arial"/>
                <w:b/>
                <w:lang w:val="sr-Latn-CS"/>
              </w:rPr>
              <w:t>V</w:t>
            </w:r>
          </w:p>
        </w:tc>
        <w:tc>
          <w:tcPr>
            <w:tcW w:w="11091" w:type="dxa"/>
            <w:tcBorders>
              <w:bottom w:val="single" w:sz="4" w:space="0" w:color="auto"/>
              <w:right w:val="single" w:sz="4" w:space="0" w:color="auto"/>
            </w:tcBorders>
          </w:tcPr>
          <w:p w14:paraId="3A7F1DB2" w14:textId="77777777" w:rsidR="002F41DF" w:rsidRPr="00E73757" w:rsidRDefault="002F41DF" w:rsidP="00CB5EAD">
            <w:pPr>
              <w:rPr>
                <w:rFonts w:cs="Arial"/>
                <w:b/>
                <w:lang w:val="sr-Cyrl-RS"/>
              </w:rPr>
            </w:pPr>
            <w:r w:rsidRPr="00E73757">
              <w:rPr>
                <w:rFonts w:cs="Arial"/>
                <w:b/>
              </w:rPr>
              <w:t>УКУПНО ПОНУЂЕНА ЦЕНА  са ПДВ</w:t>
            </w:r>
            <w:r w:rsidRPr="00E73757">
              <w:rPr>
                <w:rFonts w:cs="Arial"/>
                <w:b/>
                <w:lang w:val="sr-Cyrl-RS"/>
              </w:rPr>
              <w:t xml:space="preserve"> (</w:t>
            </w:r>
            <w:r w:rsidRPr="00E73757">
              <w:rPr>
                <w:rFonts w:cs="Arial"/>
                <w:b/>
              </w:rPr>
              <w:t>динара</w:t>
            </w:r>
            <w:r w:rsidRPr="00E73757">
              <w:rPr>
                <w:rFonts w:cs="Arial"/>
                <w:b/>
                <w:lang w:val="sr-Cyrl-RS"/>
              </w:rPr>
              <w:t>)</w:t>
            </w:r>
          </w:p>
          <w:p w14:paraId="39A30ED4" w14:textId="77777777" w:rsidR="002F41DF" w:rsidRPr="00DB2DE8" w:rsidRDefault="002F41DF" w:rsidP="00CB5EAD">
            <w:pPr>
              <w:rPr>
                <w:rFonts w:cs="Arial"/>
                <w:b/>
                <w:lang w:val="sr-Cyrl-RS"/>
              </w:rPr>
            </w:pPr>
            <w:r w:rsidRPr="00E73757">
              <w:rPr>
                <w:rFonts w:cs="Arial"/>
                <w:b/>
              </w:rPr>
              <w:t>(ред. бр.</w:t>
            </w:r>
            <w:r w:rsidRPr="00E73757">
              <w:rPr>
                <w:rFonts w:cs="Arial"/>
                <w:b/>
                <w:lang w:val="sr-Latn-CS"/>
              </w:rPr>
              <w:t>III</w:t>
            </w:r>
            <w:r w:rsidRPr="00E73757">
              <w:rPr>
                <w:rFonts w:cs="Arial"/>
                <w:b/>
              </w:rPr>
              <w:t>+ред.бр.</w:t>
            </w:r>
            <w:r w:rsidRPr="00E73757">
              <w:rPr>
                <w:rFonts w:cs="Arial"/>
                <w:b/>
                <w:lang w:val="sr-Latn-CS"/>
              </w:rPr>
              <w:t>IV</w:t>
            </w:r>
            <w:r w:rsidRPr="00E73757">
              <w:rPr>
                <w:rFonts w:cs="Arial"/>
                <w:b/>
              </w:rPr>
              <w:t>)</w:t>
            </w:r>
            <w:r w:rsidRPr="005920F4">
              <w:rPr>
                <w:rFonts w:cs="Arial"/>
                <w:b/>
              </w:rPr>
              <w:t xml:space="preserve"> </w:t>
            </w:r>
            <w:r>
              <w:rPr>
                <w:rFonts w:cs="Arial"/>
                <w:b/>
                <w:lang w:val="sr-Cyrl-RS"/>
              </w:rPr>
              <w:t xml:space="preserve">  </w:t>
            </w:r>
          </w:p>
        </w:tc>
        <w:tc>
          <w:tcPr>
            <w:tcW w:w="3261" w:type="dxa"/>
            <w:tcBorders>
              <w:bottom w:val="single" w:sz="4" w:space="0" w:color="auto"/>
              <w:right w:val="single" w:sz="4" w:space="0" w:color="auto"/>
            </w:tcBorders>
          </w:tcPr>
          <w:p w14:paraId="3F7CBAB3" w14:textId="77777777" w:rsidR="002F41DF" w:rsidRPr="005920F4" w:rsidRDefault="002F41DF" w:rsidP="00CB5EAD">
            <w:pPr>
              <w:rPr>
                <w:rFonts w:cs="Arial"/>
              </w:rPr>
            </w:pPr>
          </w:p>
        </w:tc>
      </w:tr>
    </w:tbl>
    <w:p w14:paraId="78EC0E9E" w14:textId="77777777" w:rsidR="00EF5BD6" w:rsidRDefault="00EF5BD6" w:rsidP="00D467B2">
      <w:pPr>
        <w:spacing w:before="0"/>
        <w:rPr>
          <w:rFonts w:cs="Arial"/>
          <w:b/>
          <w:lang w:val="sr-Latn-CS"/>
        </w:rPr>
      </w:pPr>
    </w:p>
    <w:p w14:paraId="02DB01BB" w14:textId="4189697D" w:rsidR="00EF5BD6" w:rsidRPr="00EB493B" w:rsidRDefault="00EF5BD6" w:rsidP="00EF5BD6">
      <w:pPr>
        <w:tabs>
          <w:tab w:val="left" w:pos="90"/>
        </w:tabs>
        <w:spacing w:before="0"/>
        <w:contextualSpacing/>
        <w:rPr>
          <w:rFonts w:eastAsia="Calibri" w:cs="Arial"/>
          <w:bCs/>
          <w:iCs/>
        </w:rPr>
      </w:pPr>
      <w:r w:rsidRPr="00EB493B">
        <w:rPr>
          <w:rFonts w:eastAsia="Calibri" w:cs="Arial"/>
          <w:bCs/>
          <w:iCs/>
        </w:rPr>
        <w:t>Понуђач треба да попун</w:t>
      </w:r>
      <w:r w:rsidRPr="00EB493B">
        <w:rPr>
          <w:rFonts w:eastAsia="Calibri" w:cs="Arial"/>
          <w:bCs/>
          <w:iCs/>
          <w:lang w:val="sr-Cyrl-CS"/>
        </w:rPr>
        <w:t>и</w:t>
      </w:r>
      <w:r w:rsidRPr="00EB493B">
        <w:rPr>
          <w:rFonts w:eastAsia="Calibri" w:cs="Arial"/>
          <w:bCs/>
          <w:iCs/>
        </w:rPr>
        <w:t xml:space="preserve"> </w:t>
      </w:r>
      <w:r>
        <w:rPr>
          <w:rFonts w:eastAsia="Calibri" w:cs="Arial"/>
          <w:bCs/>
          <w:iCs/>
          <w:lang w:val="sr-Cyrl-RS"/>
        </w:rPr>
        <w:t>О</w:t>
      </w:r>
      <w:r w:rsidRPr="00EB493B">
        <w:rPr>
          <w:rFonts w:eastAsia="Calibri" w:cs="Arial"/>
          <w:bCs/>
          <w:iCs/>
        </w:rPr>
        <w:t xml:space="preserve">бразац структуре цене </w:t>
      </w:r>
      <w:r w:rsidRPr="00EB493B">
        <w:rPr>
          <w:rFonts w:eastAsia="Calibri" w:cs="Arial"/>
          <w:bCs/>
          <w:iCs/>
          <w:lang w:val="sr-Cyrl-CS"/>
        </w:rPr>
        <w:t>Табел</w:t>
      </w:r>
      <w:r>
        <w:rPr>
          <w:rFonts w:eastAsia="Calibri" w:cs="Arial"/>
          <w:bCs/>
          <w:iCs/>
          <w:lang w:val="sr-Cyrl-CS"/>
        </w:rPr>
        <w:t>а</w:t>
      </w:r>
      <w:r w:rsidRPr="00EB493B">
        <w:rPr>
          <w:rFonts w:eastAsia="Calibri" w:cs="Arial"/>
          <w:bCs/>
          <w:iCs/>
          <w:lang w:val="sr-Cyrl-CS"/>
        </w:rPr>
        <w:t xml:space="preserve"> </w:t>
      </w:r>
      <w:r w:rsidR="009812B1">
        <w:rPr>
          <w:rFonts w:eastAsia="Calibri" w:cs="Arial"/>
          <w:bCs/>
          <w:iCs/>
        </w:rPr>
        <w:t>П</w:t>
      </w:r>
      <w:r>
        <w:rPr>
          <w:rFonts w:eastAsia="Calibri" w:cs="Arial"/>
          <w:bCs/>
          <w:iCs/>
        </w:rPr>
        <w:t>6</w:t>
      </w:r>
      <w:r w:rsidRPr="00EB493B">
        <w:rPr>
          <w:rFonts w:eastAsia="Calibri" w:cs="Arial"/>
          <w:bCs/>
          <w:iCs/>
          <w:lang w:val="sr-Cyrl-CS"/>
        </w:rPr>
        <w:t>-</w:t>
      </w:r>
      <w:r w:rsidR="001D5514">
        <w:rPr>
          <w:rFonts w:eastAsia="Calibri" w:cs="Arial"/>
          <w:bCs/>
          <w:iCs/>
          <w:lang w:val="sr-Cyrl-CS"/>
        </w:rPr>
        <w:t>Б</w:t>
      </w:r>
      <w:r w:rsidRPr="00EB493B">
        <w:rPr>
          <w:rFonts w:eastAsia="Calibri" w:cs="Arial"/>
          <w:bCs/>
          <w:iCs/>
          <w:lang w:val="sr-Cyrl-CS"/>
        </w:rPr>
        <w:t>1 на следећи начин</w:t>
      </w:r>
      <w:r w:rsidRPr="00EB493B">
        <w:rPr>
          <w:rFonts w:eastAsia="Calibri" w:cs="Arial"/>
          <w:bCs/>
          <w:iCs/>
        </w:rPr>
        <w:t>:</w:t>
      </w:r>
    </w:p>
    <w:p w14:paraId="26DE14B0" w14:textId="77777777" w:rsidR="00EF5BD6" w:rsidRDefault="00EF5BD6" w:rsidP="00EF5BD6">
      <w:pPr>
        <w:tabs>
          <w:tab w:val="left" w:pos="90"/>
        </w:tabs>
        <w:suppressAutoHyphens/>
        <w:spacing w:before="0"/>
        <w:rPr>
          <w:rFonts w:eastAsia="Calibri" w:cs="Arial"/>
          <w:bCs/>
          <w:iCs/>
          <w:lang w:val="sr-Cyrl-CS"/>
        </w:rPr>
      </w:pPr>
    </w:p>
    <w:p w14:paraId="30CC6ECB" w14:textId="68EEA370" w:rsidR="00EF5BD6" w:rsidRPr="00EB493B" w:rsidRDefault="00EF5BD6" w:rsidP="00EF5BD6">
      <w:pPr>
        <w:tabs>
          <w:tab w:val="left" w:pos="90"/>
        </w:tabs>
        <w:suppressAutoHyphens/>
        <w:spacing w:before="0"/>
        <w:rPr>
          <w:rFonts w:eastAsia="Calibri" w:cs="Arial"/>
          <w:bCs/>
          <w:iCs/>
        </w:rPr>
      </w:pPr>
      <w:r w:rsidRPr="00EB493B">
        <w:rPr>
          <w:rFonts w:eastAsia="Calibri" w:cs="Arial"/>
          <w:bCs/>
          <w:iCs/>
          <w:lang w:val="sr-Cyrl-CS"/>
        </w:rPr>
        <w:t xml:space="preserve">у колону </w:t>
      </w:r>
      <w:r>
        <w:rPr>
          <w:rFonts w:eastAsia="Calibri" w:cs="Arial"/>
          <w:bCs/>
          <w:iCs/>
        </w:rPr>
        <w:t>6</w:t>
      </w:r>
      <w:r w:rsidRPr="00EB493B">
        <w:rPr>
          <w:rFonts w:eastAsia="Calibri" w:cs="Arial"/>
          <w:bCs/>
          <w:iCs/>
          <w:lang w:val="sr-Cyrl-CS"/>
        </w:rPr>
        <w:t xml:space="preserve">. </w:t>
      </w:r>
      <w:r w:rsidRPr="00EB493B">
        <w:rPr>
          <w:rFonts w:eastAsia="Calibri" w:cs="Arial"/>
          <w:bCs/>
          <w:iCs/>
        </w:rPr>
        <w:t xml:space="preserve">уписати колико износи јединична цена без ПДВ за </w:t>
      </w:r>
      <w:r w:rsidRPr="00EB493B">
        <w:rPr>
          <w:rFonts w:eastAsia="Calibri" w:cs="Arial"/>
          <w:bCs/>
          <w:iCs/>
          <w:lang w:val="sr-Cyrl-RS"/>
        </w:rPr>
        <w:t>извршену услугу</w:t>
      </w:r>
      <w:r w:rsidRPr="00EB493B">
        <w:rPr>
          <w:rFonts w:eastAsia="Calibri" w:cs="Arial"/>
          <w:bCs/>
          <w:iCs/>
        </w:rPr>
        <w:t>;</w:t>
      </w:r>
    </w:p>
    <w:p w14:paraId="2DC33DD6" w14:textId="0BF8E6F3" w:rsidR="00EF5BD6" w:rsidRPr="00EB493B" w:rsidRDefault="00EF5BD6" w:rsidP="00EF5BD6">
      <w:pPr>
        <w:tabs>
          <w:tab w:val="left" w:pos="90"/>
        </w:tabs>
        <w:suppressAutoHyphens/>
        <w:spacing w:before="0"/>
        <w:rPr>
          <w:rFonts w:eastAsia="Calibri" w:cs="Arial"/>
          <w:bCs/>
          <w:iCs/>
        </w:rPr>
      </w:pPr>
      <w:r w:rsidRPr="00EB493B">
        <w:rPr>
          <w:rFonts w:eastAsia="Calibri" w:cs="Arial"/>
          <w:bCs/>
          <w:iCs/>
        </w:rPr>
        <w:t xml:space="preserve">у колону </w:t>
      </w:r>
      <w:r>
        <w:rPr>
          <w:rFonts w:eastAsia="Calibri" w:cs="Arial"/>
          <w:bCs/>
          <w:iCs/>
        </w:rPr>
        <w:t>7</w:t>
      </w:r>
      <w:r w:rsidRPr="00EB493B">
        <w:rPr>
          <w:rFonts w:eastAsia="Calibri" w:cs="Arial"/>
          <w:bCs/>
          <w:iCs/>
        </w:rPr>
        <w:t xml:space="preserve">. уписати колико износи јединична цена са ПДВ за </w:t>
      </w:r>
      <w:r w:rsidRPr="00EB493B">
        <w:rPr>
          <w:rFonts w:eastAsia="Calibri" w:cs="Arial"/>
          <w:bCs/>
          <w:iCs/>
          <w:lang w:val="sr-Cyrl-RS"/>
        </w:rPr>
        <w:t>извршену услугу</w:t>
      </w:r>
      <w:r w:rsidRPr="00EB493B">
        <w:rPr>
          <w:rFonts w:eastAsia="Calibri" w:cs="Arial"/>
          <w:bCs/>
          <w:iCs/>
        </w:rPr>
        <w:t>;</w:t>
      </w:r>
    </w:p>
    <w:p w14:paraId="3627F749" w14:textId="4CC45A35" w:rsidR="00EF5BD6" w:rsidRPr="00EE4E2D" w:rsidRDefault="00EF5BD6" w:rsidP="00EF5BD6">
      <w:pPr>
        <w:tabs>
          <w:tab w:val="left" w:pos="90"/>
        </w:tabs>
        <w:suppressAutoHyphens/>
        <w:spacing w:before="0"/>
        <w:rPr>
          <w:rFonts w:eastAsia="Calibri" w:cs="Arial"/>
          <w:bCs/>
          <w:iCs/>
          <w:lang w:val="sr-Cyrl-RS"/>
        </w:rPr>
      </w:pPr>
      <w:r w:rsidRPr="00EB493B">
        <w:rPr>
          <w:rFonts w:eastAsia="Calibri" w:cs="Arial"/>
          <w:bCs/>
          <w:iCs/>
        </w:rPr>
        <w:t xml:space="preserve">у колону </w:t>
      </w:r>
      <w:r>
        <w:rPr>
          <w:rFonts w:eastAsia="Calibri" w:cs="Arial"/>
          <w:bCs/>
          <w:iCs/>
        </w:rPr>
        <w:t>8</w:t>
      </w:r>
      <w:r w:rsidRPr="00EB493B">
        <w:rPr>
          <w:rFonts w:eastAsia="Calibri" w:cs="Arial"/>
          <w:bCs/>
          <w:iCs/>
        </w:rPr>
        <w:t>. уписати колико износи укупна цена без ПДВ и то тако што ће помножити јединичну цену без ПДВ</w:t>
      </w:r>
      <w:r>
        <w:rPr>
          <w:rFonts w:eastAsia="Calibri" w:cs="Arial"/>
          <w:bCs/>
          <w:iCs/>
          <w:lang w:val="sr-Cyrl-RS"/>
        </w:rPr>
        <w:t xml:space="preserve"> и </w:t>
      </w:r>
      <w:r w:rsidRPr="00EB493B">
        <w:rPr>
          <w:rFonts w:eastAsia="Calibri" w:cs="Arial"/>
          <w:bCs/>
          <w:iCs/>
          <w:lang w:val="sr-Cyrl-RS"/>
        </w:rPr>
        <w:t>оквирну количину</w:t>
      </w:r>
      <w:r>
        <w:rPr>
          <w:rFonts w:eastAsia="Calibri" w:cs="Arial"/>
          <w:bCs/>
          <w:iCs/>
          <w:lang w:val="sr-Cyrl-RS"/>
        </w:rPr>
        <w:t xml:space="preserve"> </w:t>
      </w:r>
      <w:r w:rsidRPr="00EB493B">
        <w:rPr>
          <w:rFonts w:eastAsia="Calibri" w:cs="Arial"/>
          <w:bCs/>
          <w:iCs/>
          <w:lang w:val="sr-Cyrl-RS"/>
        </w:rPr>
        <w:t>(</w:t>
      </w:r>
      <w:r>
        <w:rPr>
          <w:rFonts w:eastAsia="Calibri" w:cs="Arial"/>
          <w:bCs/>
          <w:iCs/>
        </w:rPr>
        <w:t>8</w:t>
      </w:r>
      <w:r w:rsidRPr="00EB493B">
        <w:rPr>
          <w:rFonts w:eastAsia="Calibri" w:cs="Arial"/>
          <w:bCs/>
          <w:iCs/>
        </w:rPr>
        <w:t>=</w:t>
      </w:r>
      <w:r>
        <w:rPr>
          <w:rFonts w:eastAsia="Calibri" w:cs="Arial"/>
          <w:bCs/>
          <w:iCs/>
        </w:rPr>
        <w:t>5</w:t>
      </w:r>
      <w:r w:rsidRPr="00EB493B">
        <w:rPr>
          <w:rFonts w:eastAsia="Calibri" w:cs="Arial"/>
          <w:bCs/>
          <w:iCs/>
        </w:rPr>
        <w:t>x</w:t>
      </w:r>
      <w:r>
        <w:rPr>
          <w:rFonts w:eastAsia="Calibri" w:cs="Arial"/>
          <w:bCs/>
          <w:iCs/>
        </w:rPr>
        <w:t>6</w:t>
      </w:r>
      <w:r w:rsidRPr="00EB493B">
        <w:rPr>
          <w:rFonts w:eastAsia="Calibri" w:cs="Arial"/>
          <w:bCs/>
          <w:iCs/>
        </w:rPr>
        <w:t>)</w:t>
      </w:r>
    </w:p>
    <w:p w14:paraId="36467C5E" w14:textId="77777777" w:rsidR="00EF5BD6" w:rsidRDefault="00EF5BD6" w:rsidP="00EF5BD6">
      <w:pPr>
        <w:rPr>
          <w:rFonts w:cs="Arial"/>
          <w:b/>
          <w:bCs/>
        </w:rPr>
      </w:pPr>
    </w:p>
    <w:p w14:paraId="491DFB9D" w14:textId="43C6058A" w:rsidR="00EF5BD6" w:rsidRPr="008345E9" w:rsidRDefault="00EF5BD6" w:rsidP="00EF5BD6">
      <w:pPr>
        <w:rPr>
          <w:rFonts w:cs="Arial"/>
          <w:b/>
          <w:bCs/>
          <w:lang w:val="sr-Cyrl-RS"/>
        </w:rPr>
      </w:pPr>
      <w:r>
        <w:rPr>
          <w:rFonts w:cs="Arial"/>
          <w:b/>
          <w:bCs/>
        </w:rPr>
        <w:t xml:space="preserve">I – </w:t>
      </w:r>
      <w:r>
        <w:rPr>
          <w:rFonts w:cs="Arial"/>
          <w:b/>
          <w:bCs/>
          <w:lang w:val="sr-Cyrl-RS"/>
        </w:rPr>
        <w:t>Укупно понуђена цена без ПДВ, табела П</w:t>
      </w:r>
      <w:r>
        <w:rPr>
          <w:rFonts w:cs="Arial"/>
          <w:b/>
          <w:bCs/>
        </w:rPr>
        <w:t>6</w:t>
      </w:r>
      <w:r>
        <w:rPr>
          <w:rFonts w:cs="Arial"/>
          <w:b/>
          <w:bCs/>
          <w:lang w:val="sr-Cyrl-RS"/>
        </w:rPr>
        <w:t>-А1 (</w:t>
      </w:r>
      <w:r w:rsidRPr="004D0CA5">
        <w:rPr>
          <w:rFonts w:cs="Arial"/>
          <w:b/>
        </w:rPr>
        <w:t xml:space="preserve">збир колоне бр. </w:t>
      </w:r>
      <w:r>
        <w:rPr>
          <w:rFonts w:cs="Arial"/>
          <w:b/>
        </w:rPr>
        <w:t>10</w:t>
      </w:r>
      <w:r w:rsidRPr="004D0CA5">
        <w:rPr>
          <w:rFonts w:cs="Arial"/>
          <w:b/>
        </w:rPr>
        <w:t xml:space="preserve"> </w:t>
      </w:r>
      <w:r w:rsidRPr="004D0CA5">
        <w:rPr>
          <w:rFonts w:cs="Arial"/>
          <w:b/>
          <w:lang w:val="sr-Cyrl-RS"/>
        </w:rPr>
        <w:t>Табеле Образац П</w:t>
      </w:r>
      <w:r>
        <w:rPr>
          <w:rFonts w:cs="Arial"/>
          <w:b/>
        </w:rPr>
        <w:t>6</w:t>
      </w:r>
      <w:r w:rsidR="001D5514">
        <w:rPr>
          <w:rFonts w:cs="Arial"/>
          <w:b/>
          <w:lang w:val="sr-Cyrl-RS"/>
        </w:rPr>
        <w:t>-</w:t>
      </w:r>
      <w:r w:rsidRPr="004D0CA5">
        <w:rPr>
          <w:rFonts w:cs="Arial"/>
          <w:b/>
          <w:lang w:val="sr-Cyrl-RS"/>
        </w:rPr>
        <w:t>А1</w:t>
      </w:r>
      <w:r>
        <w:rPr>
          <w:rFonts w:cs="Arial"/>
          <w:b/>
          <w:lang w:val="sr-Cyrl-RS"/>
        </w:rPr>
        <w:t>)</w:t>
      </w:r>
    </w:p>
    <w:p w14:paraId="1E4A8B3B" w14:textId="1472702C" w:rsidR="00EF5BD6" w:rsidRPr="008345E9" w:rsidRDefault="00EF5BD6" w:rsidP="00EF5BD6">
      <w:pPr>
        <w:rPr>
          <w:rFonts w:cs="Arial"/>
          <w:b/>
          <w:bCs/>
          <w:lang w:val="sr-Cyrl-RS"/>
        </w:rPr>
      </w:pPr>
      <w:r>
        <w:rPr>
          <w:rFonts w:cs="Arial"/>
          <w:b/>
          <w:bCs/>
        </w:rPr>
        <w:t xml:space="preserve">II - </w:t>
      </w:r>
      <w:r>
        <w:rPr>
          <w:rFonts w:cs="Arial"/>
          <w:b/>
          <w:bCs/>
          <w:lang w:val="sr-Cyrl-RS"/>
        </w:rPr>
        <w:t>Укупно понуђена цена без ПДВ, табела П</w:t>
      </w:r>
      <w:r>
        <w:rPr>
          <w:rFonts w:cs="Arial"/>
          <w:b/>
          <w:bCs/>
        </w:rPr>
        <w:t>6</w:t>
      </w:r>
      <w:r>
        <w:rPr>
          <w:rFonts w:cs="Arial"/>
          <w:b/>
          <w:bCs/>
          <w:lang w:val="sr-Cyrl-RS"/>
        </w:rPr>
        <w:t>-Б1</w:t>
      </w:r>
      <w:r w:rsidRPr="008345E9">
        <w:t xml:space="preserve"> </w:t>
      </w:r>
      <w:r w:rsidRPr="008345E9">
        <w:rPr>
          <w:b/>
          <w:bCs/>
          <w:color w:val="000000" w:themeColor="text1"/>
          <w:lang w:val="sr-Cyrl-RS"/>
        </w:rPr>
        <w:t>(</w:t>
      </w:r>
      <w:r w:rsidRPr="008345E9">
        <w:rPr>
          <w:rFonts w:cs="Arial"/>
          <w:b/>
          <w:bCs/>
          <w:color w:val="000000" w:themeColor="text1"/>
          <w:lang w:val="sr-Cyrl-RS"/>
        </w:rPr>
        <w:t xml:space="preserve">збир </w:t>
      </w:r>
      <w:r w:rsidRPr="008345E9">
        <w:rPr>
          <w:rFonts w:cs="Arial"/>
          <w:b/>
          <w:bCs/>
          <w:lang w:val="sr-Cyrl-RS"/>
        </w:rPr>
        <w:t xml:space="preserve">колоне бр. </w:t>
      </w:r>
      <w:r>
        <w:rPr>
          <w:rFonts w:cs="Arial"/>
          <w:b/>
          <w:bCs/>
        </w:rPr>
        <w:t>8</w:t>
      </w:r>
      <w:r w:rsidRPr="008345E9">
        <w:rPr>
          <w:rFonts w:cs="Arial"/>
          <w:b/>
          <w:bCs/>
          <w:lang w:val="sr-Cyrl-RS"/>
        </w:rPr>
        <w:t xml:space="preserve"> Табеле Образац П</w:t>
      </w:r>
      <w:r>
        <w:rPr>
          <w:rFonts w:cs="Arial"/>
          <w:b/>
          <w:bCs/>
        </w:rPr>
        <w:t>6</w:t>
      </w:r>
      <w:r w:rsidR="001D5514">
        <w:rPr>
          <w:rFonts w:cs="Arial"/>
          <w:b/>
          <w:bCs/>
          <w:lang w:val="sr-Cyrl-RS"/>
        </w:rPr>
        <w:t>-</w:t>
      </w:r>
      <w:r w:rsidRPr="008345E9">
        <w:rPr>
          <w:rFonts w:cs="Arial"/>
          <w:b/>
          <w:bCs/>
          <w:lang w:val="sr-Cyrl-RS"/>
        </w:rPr>
        <w:t>Б1</w:t>
      </w:r>
      <w:r>
        <w:rPr>
          <w:rFonts w:cs="Arial"/>
          <w:b/>
          <w:bCs/>
          <w:lang w:val="sr-Cyrl-RS"/>
        </w:rPr>
        <w:t>)</w:t>
      </w:r>
    </w:p>
    <w:p w14:paraId="2CCC1E11" w14:textId="77777777" w:rsidR="00EF5BD6" w:rsidRPr="00EB493B" w:rsidRDefault="00EF5BD6" w:rsidP="00EF5BD6">
      <w:pPr>
        <w:rPr>
          <w:rFonts w:cs="Arial"/>
          <w:b/>
          <w:bCs/>
          <w:lang w:val="sr-Cyrl-RS"/>
        </w:rPr>
      </w:pPr>
      <w:r>
        <w:rPr>
          <w:rFonts w:cs="Arial"/>
          <w:b/>
          <w:bCs/>
        </w:rPr>
        <w:t>II</w:t>
      </w:r>
      <w:r w:rsidRPr="00EB493B">
        <w:rPr>
          <w:rFonts w:cs="Arial"/>
          <w:b/>
          <w:bCs/>
        </w:rPr>
        <w:t xml:space="preserve">I – </w:t>
      </w:r>
      <w:r w:rsidRPr="00EB493B">
        <w:rPr>
          <w:rFonts w:cs="Arial"/>
          <w:b/>
          <w:bCs/>
          <w:lang w:val="sr-Cyrl-RS"/>
        </w:rPr>
        <w:t>Укупно понуђена цена без ПДВ (</w:t>
      </w:r>
      <w:r w:rsidRPr="00EB493B">
        <w:rPr>
          <w:rFonts w:cs="Arial"/>
          <w:b/>
          <w:bCs/>
        </w:rPr>
        <w:t>I + II</w:t>
      </w:r>
      <w:r w:rsidRPr="00EB493B">
        <w:rPr>
          <w:rFonts w:cs="Arial"/>
          <w:b/>
          <w:bCs/>
          <w:lang w:val="sr-Cyrl-RS"/>
        </w:rPr>
        <w:t>)</w:t>
      </w:r>
    </w:p>
    <w:p w14:paraId="2DAA3E87" w14:textId="77777777" w:rsidR="00EF5BD6" w:rsidRPr="00EB493B" w:rsidRDefault="00EF5BD6" w:rsidP="00EF5BD6">
      <w:pPr>
        <w:rPr>
          <w:rFonts w:cs="Arial"/>
          <w:b/>
          <w:bCs/>
          <w:lang w:val="sr-Cyrl-RS"/>
        </w:rPr>
      </w:pPr>
      <w:r w:rsidRPr="00EB493B">
        <w:rPr>
          <w:rFonts w:cs="Arial"/>
          <w:b/>
          <w:bCs/>
        </w:rPr>
        <w:t>I</w:t>
      </w:r>
      <w:r>
        <w:rPr>
          <w:rFonts w:cs="Arial"/>
          <w:b/>
          <w:bCs/>
        </w:rPr>
        <w:t>V</w:t>
      </w:r>
      <w:r w:rsidRPr="00EB493B">
        <w:rPr>
          <w:rFonts w:cs="Arial"/>
          <w:b/>
          <w:bCs/>
        </w:rPr>
        <w:t xml:space="preserve"> – </w:t>
      </w:r>
      <w:r w:rsidRPr="00EB493B">
        <w:rPr>
          <w:rFonts w:cs="Arial"/>
          <w:b/>
          <w:bCs/>
          <w:lang w:val="sr-Cyrl-RS"/>
        </w:rPr>
        <w:t>Укупан изно</w:t>
      </w:r>
      <w:r>
        <w:rPr>
          <w:rFonts w:cs="Arial"/>
          <w:b/>
          <w:bCs/>
          <w:lang w:val="sr-Cyrl-RS"/>
        </w:rPr>
        <w:t>с</w:t>
      </w:r>
      <w:r w:rsidRPr="00EB493B">
        <w:rPr>
          <w:rFonts w:cs="Arial"/>
          <w:b/>
          <w:bCs/>
          <w:lang w:val="sr-Cyrl-RS"/>
        </w:rPr>
        <w:t xml:space="preserve"> ПДВ</w:t>
      </w:r>
    </w:p>
    <w:p w14:paraId="772D9E67" w14:textId="77777777" w:rsidR="00EF5BD6" w:rsidRPr="004D0CA5" w:rsidRDefault="00EF5BD6" w:rsidP="00EF5BD6">
      <w:pPr>
        <w:rPr>
          <w:rFonts w:cs="Arial"/>
          <w:b/>
          <w:bCs/>
        </w:rPr>
      </w:pPr>
      <w:r>
        <w:rPr>
          <w:rFonts w:cs="Arial"/>
          <w:b/>
          <w:bCs/>
        </w:rPr>
        <w:t>V</w:t>
      </w:r>
      <w:r w:rsidRPr="00EB493B">
        <w:rPr>
          <w:rFonts w:cs="Arial"/>
          <w:b/>
          <w:bCs/>
          <w:lang w:val="sr-Cyrl-RS"/>
        </w:rPr>
        <w:t xml:space="preserve"> – Укупно понуђена цена са ПДВ (збир </w:t>
      </w:r>
      <w:r>
        <w:rPr>
          <w:rFonts w:cs="Arial"/>
          <w:b/>
          <w:bCs/>
        </w:rPr>
        <w:t>III</w:t>
      </w:r>
      <w:r w:rsidRPr="00EB493B">
        <w:rPr>
          <w:rFonts w:cs="Arial"/>
          <w:b/>
          <w:bCs/>
        </w:rPr>
        <w:t xml:space="preserve"> + </w:t>
      </w:r>
      <w:r>
        <w:rPr>
          <w:rFonts w:cs="Arial"/>
          <w:b/>
          <w:bCs/>
        </w:rPr>
        <w:t>IV</w:t>
      </w:r>
      <w:r w:rsidRPr="00EB493B">
        <w:rPr>
          <w:rFonts w:cs="Arial"/>
          <w:b/>
          <w:bCs/>
        </w:rPr>
        <w:t>)</w:t>
      </w:r>
    </w:p>
    <w:p w14:paraId="56A94BB1" w14:textId="77777777" w:rsidR="002F41DF" w:rsidRPr="0075476F" w:rsidRDefault="002F41DF" w:rsidP="002F41DF">
      <w:pPr>
        <w:autoSpaceDE w:val="0"/>
        <w:autoSpaceDN w:val="0"/>
        <w:adjustRightInd w:val="0"/>
        <w:rPr>
          <w:rFonts w:cs="Arial"/>
          <w:lang w:val="sr-Cyrl-RS"/>
        </w:rPr>
      </w:pPr>
    </w:p>
    <w:p w14:paraId="0F54590C" w14:textId="77777777" w:rsidR="003B6986" w:rsidRPr="00CD577A" w:rsidRDefault="003B6986" w:rsidP="003B6986">
      <w:pPr>
        <w:ind w:left="2070"/>
        <w:rPr>
          <w:sz w:val="20"/>
          <w:szCs w:val="20"/>
        </w:rPr>
      </w:pPr>
      <w:r w:rsidRPr="008B6D0D">
        <w:rPr>
          <w:sz w:val="20"/>
          <w:szCs w:val="20"/>
          <w:lang w:val="sr-Cyrl-CS"/>
        </w:rPr>
        <w:t>Датум                                                                                                               Понуђач</w:t>
      </w:r>
      <w:r>
        <w:rPr>
          <w:sz w:val="20"/>
          <w:szCs w:val="20"/>
        </w:rPr>
        <w:t xml:space="preserve"> _______________</w:t>
      </w:r>
    </w:p>
    <w:p w14:paraId="31E8DF07" w14:textId="77777777" w:rsidR="003B6986" w:rsidRPr="008B6D0D" w:rsidRDefault="003B6986" w:rsidP="003B6986">
      <w:pPr>
        <w:ind w:left="2070"/>
        <w:rPr>
          <w:sz w:val="20"/>
          <w:szCs w:val="20"/>
        </w:rPr>
      </w:pPr>
      <w:r w:rsidRPr="008B6D0D">
        <w:rPr>
          <w:sz w:val="20"/>
          <w:szCs w:val="20"/>
          <w:lang w:val="sr-Cyrl-CS"/>
        </w:rPr>
        <w:t xml:space="preserve">_______________________                                                 М.П.                ___________________       </w:t>
      </w:r>
      <w:r w:rsidRPr="008B6D0D">
        <w:rPr>
          <w:sz w:val="20"/>
          <w:szCs w:val="20"/>
        </w:rPr>
        <w:t>_____________</w:t>
      </w:r>
    </w:p>
    <w:p w14:paraId="4DC0D5D3" w14:textId="77777777" w:rsidR="003B6986" w:rsidRPr="00903DA1" w:rsidRDefault="003B6986" w:rsidP="003B6986">
      <w:pPr>
        <w:ind w:left="2070"/>
        <w:rPr>
          <w:sz w:val="20"/>
          <w:szCs w:val="20"/>
          <w:lang w:val="sr-Cyrl-RS"/>
        </w:rPr>
      </w:pPr>
      <w:r w:rsidRPr="008B6D0D">
        <w:rPr>
          <w:sz w:val="20"/>
          <w:szCs w:val="20"/>
          <w:lang w:val="sr-Cyrl-RS"/>
        </w:rPr>
        <w:t xml:space="preserve">                                                                                                                       Име и презиме                   </w:t>
      </w:r>
      <w:r w:rsidRPr="008B6D0D">
        <w:rPr>
          <w:sz w:val="20"/>
          <w:szCs w:val="20"/>
        </w:rPr>
        <w:t xml:space="preserve">    </w:t>
      </w:r>
      <w:r w:rsidRPr="008B6D0D">
        <w:rPr>
          <w:sz w:val="20"/>
          <w:szCs w:val="20"/>
          <w:lang w:val="sr-Cyrl-RS"/>
        </w:rPr>
        <w:t xml:space="preserve">    Потпис</w:t>
      </w:r>
    </w:p>
    <w:p w14:paraId="5305F8B1" w14:textId="77777777" w:rsidR="002F41DF" w:rsidRDefault="002F41DF" w:rsidP="002F41DF">
      <w:pPr>
        <w:contextualSpacing/>
        <w:rPr>
          <w:rFonts w:cs="Arial"/>
          <w:lang w:val="ru-RU"/>
        </w:rPr>
      </w:pPr>
    </w:p>
    <w:p w14:paraId="34CC4910" w14:textId="77777777" w:rsidR="00D467B2" w:rsidRPr="009812B1" w:rsidRDefault="00D467B2" w:rsidP="00D467B2">
      <w:pPr>
        <w:tabs>
          <w:tab w:val="left" w:pos="992"/>
        </w:tabs>
        <w:spacing w:before="0"/>
        <w:rPr>
          <w:rFonts w:cs="Arial"/>
          <w:color w:val="000000" w:themeColor="text1"/>
        </w:rPr>
      </w:pPr>
      <w:r w:rsidRPr="009812B1">
        <w:rPr>
          <w:rFonts w:cs="Arial"/>
          <w:color w:val="000000" w:themeColor="text1"/>
        </w:rPr>
        <w:t>на место предвиђено за место и датум уписује се место и датум попуњавања</w:t>
      </w:r>
      <w:r w:rsidRPr="009812B1">
        <w:rPr>
          <w:rFonts w:cs="Arial"/>
          <w:color w:val="000000" w:themeColor="text1"/>
          <w:lang w:val="sr-Cyrl-RS"/>
        </w:rPr>
        <w:t xml:space="preserve"> </w:t>
      </w:r>
      <w:r w:rsidRPr="009812B1">
        <w:rPr>
          <w:rFonts w:cs="Arial"/>
          <w:color w:val="000000" w:themeColor="text1"/>
        </w:rPr>
        <w:t>обрасца структуре цене.</w:t>
      </w:r>
    </w:p>
    <w:p w14:paraId="27227824" w14:textId="2EAEBC78" w:rsidR="002F41DF" w:rsidRPr="009812B1" w:rsidRDefault="002F41DF" w:rsidP="002F41DF">
      <w:pPr>
        <w:contextualSpacing/>
        <w:rPr>
          <w:rFonts w:cs="Arial"/>
          <w:b/>
          <w:bCs/>
          <w:color w:val="000000" w:themeColor="text1"/>
          <w:lang w:val="sr-Latn-RS" w:eastAsia="sr-Latn-RS"/>
        </w:rPr>
      </w:pPr>
    </w:p>
    <w:p w14:paraId="49CF4A46" w14:textId="77777777" w:rsidR="00D467B2" w:rsidRPr="009812B1" w:rsidRDefault="00D467B2" w:rsidP="00D467B2">
      <w:pPr>
        <w:spacing w:before="0"/>
        <w:rPr>
          <w:rFonts w:cs="Arial"/>
          <w:b/>
          <w:i/>
          <w:color w:val="000000" w:themeColor="text1"/>
          <w:lang w:val="sr-Cyrl-CS"/>
        </w:rPr>
      </w:pPr>
      <w:r w:rsidRPr="009812B1">
        <w:rPr>
          <w:rFonts w:cs="Arial"/>
          <w:b/>
          <w:i/>
          <w:color w:val="000000" w:themeColor="text1"/>
          <w:lang w:val="sr-Cyrl-CS"/>
        </w:rPr>
        <w:t>Напомена:</w:t>
      </w:r>
    </w:p>
    <w:p w14:paraId="30613958" w14:textId="77777777" w:rsidR="00D467B2" w:rsidRPr="009812B1" w:rsidRDefault="00D467B2" w:rsidP="00D467B2">
      <w:pPr>
        <w:pStyle w:val="KDKomentar"/>
        <w:spacing w:before="0"/>
        <w:rPr>
          <w:rFonts w:eastAsia="TimesNewRomanPS-BoldMT" w:cs="Arial"/>
          <w:color w:val="000000" w:themeColor="text1"/>
          <w:sz w:val="22"/>
          <w:szCs w:val="22"/>
        </w:rPr>
      </w:pPr>
      <w:r w:rsidRPr="009812B1">
        <w:rPr>
          <w:rFonts w:eastAsia="TimesNewRomanPS-BoldMT" w:cs="Arial"/>
          <w:color w:val="000000" w:themeColor="text1"/>
          <w:sz w:val="22"/>
          <w:szCs w:val="22"/>
        </w:rPr>
        <w:t xml:space="preserve">-Уколико </w:t>
      </w:r>
      <w:r w:rsidRPr="009812B1">
        <w:rPr>
          <w:rFonts w:eastAsia="TimesNewRomanPS-BoldMT" w:cs="Arial"/>
          <w:color w:val="000000" w:themeColor="text1"/>
          <w:sz w:val="22"/>
          <w:szCs w:val="22"/>
          <w:lang w:val="sr-Cyrl-CS"/>
        </w:rPr>
        <w:t>група понуђача подноси заједничку понуду овај образац потписује и оверава Носилац посла</w:t>
      </w:r>
      <w:r w:rsidRPr="009812B1">
        <w:rPr>
          <w:rFonts w:eastAsia="TimesNewRomanPS-BoldMT" w:cs="Arial"/>
          <w:color w:val="000000" w:themeColor="text1"/>
          <w:sz w:val="22"/>
          <w:szCs w:val="22"/>
        </w:rPr>
        <w:t>.</w:t>
      </w:r>
    </w:p>
    <w:p w14:paraId="2E8E6826" w14:textId="06A3411C" w:rsidR="00D467B2" w:rsidRPr="00A50B61" w:rsidRDefault="00D467B2" w:rsidP="00D467B2">
      <w:pPr>
        <w:pStyle w:val="KDKomentar"/>
        <w:spacing w:before="0"/>
        <w:rPr>
          <w:rFonts w:eastAsia="TimesNewRomanPS-BoldMT" w:cs="Arial"/>
          <w:color w:val="000000" w:themeColor="text1"/>
          <w:sz w:val="22"/>
          <w:szCs w:val="22"/>
          <w:lang w:val="sr-Cyrl-RS"/>
        </w:rPr>
        <w:sectPr w:rsidR="00D467B2" w:rsidRPr="00A50B61" w:rsidSect="002D506D">
          <w:footnotePr>
            <w:pos w:val="beneathText"/>
          </w:footnotePr>
          <w:pgSz w:w="16834" w:h="11909" w:orient="landscape" w:code="9"/>
          <w:pgMar w:top="1440" w:right="1440" w:bottom="1440" w:left="1440" w:header="142" w:footer="436" w:gutter="0"/>
          <w:cols w:space="708"/>
          <w:titlePg/>
          <w:docGrid w:linePitch="360"/>
        </w:sectPr>
      </w:pPr>
      <w:r w:rsidRPr="009812B1">
        <w:rPr>
          <w:rFonts w:eastAsia="TimesNewRomanPS-BoldMT" w:cs="Arial"/>
          <w:color w:val="000000" w:themeColor="text1"/>
          <w:sz w:val="22"/>
          <w:szCs w:val="22"/>
          <w:lang w:val="sr-Cyrl-CS"/>
        </w:rPr>
        <w:t xml:space="preserve">- </w:t>
      </w:r>
      <w:r w:rsidRPr="009812B1">
        <w:rPr>
          <w:rFonts w:eastAsia="TimesNewRomanPS-BoldMT" w:cs="Arial"/>
          <w:color w:val="000000" w:themeColor="text1"/>
          <w:sz w:val="22"/>
          <w:szCs w:val="22"/>
        </w:rPr>
        <w:t>Уколико понуђач подноси понуду са подизвођачем овај образац пот</w:t>
      </w:r>
      <w:r w:rsidR="00A50B61">
        <w:rPr>
          <w:rFonts w:eastAsia="TimesNewRomanPS-BoldMT" w:cs="Arial"/>
          <w:color w:val="000000" w:themeColor="text1"/>
          <w:sz w:val="22"/>
          <w:szCs w:val="22"/>
        </w:rPr>
        <w:t>писује и оверава печатом понуђа</w:t>
      </w:r>
      <w:r w:rsidR="001F0AA1">
        <w:rPr>
          <w:rFonts w:eastAsia="TimesNewRomanPS-BoldMT" w:cs="Arial"/>
          <w:color w:val="000000" w:themeColor="text1"/>
          <w:sz w:val="22"/>
          <w:szCs w:val="22"/>
          <w:lang w:val="sr-Cyrl-RS"/>
        </w:rPr>
        <w:t>ч</w:t>
      </w:r>
    </w:p>
    <w:p w14:paraId="500417AC" w14:textId="77777777" w:rsidR="008A1105" w:rsidRPr="003D68A9" w:rsidRDefault="008A1105" w:rsidP="00D467B2">
      <w:pPr>
        <w:spacing w:before="0"/>
        <w:rPr>
          <w:rFonts w:eastAsia="Calibri" w:cs="Arial"/>
          <w:b/>
          <w:bCs/>
          <w:u w:val="single"/>
          <w:lang w:val="sr-Cyrl-RS"/>
        </w:rPr>
      </w:pPr>
    </w:p>
    <w:p w14:paraId="480CFFD2" w14:textId="77777777" w:rsidR="008A1105" w:rsidRPr="003D68A9" w:rsidRDefault="008A1105" w:rsidP="00A80F76">
      <w:pPr>
        <w:spacing w:before="0"/>
        <w:rPr>
          <w:rFonts w:eastAsia="Calibri" w:cs="Arial"/>
          <w:b/>
          <w:bCs/>
          <w:u w:val="single"/>
          <w:lang w:val="sr-Cyrl-RS"/>
        </w:rPr>
      </w:pPr>
    </w:p>
    <w:p w14:paraId="35BEE911" w14:textId="77777777" w:rsidR="00343A18" w:rsidRPr="003D68A9" w:rsidRDefault="00343A18" w:rsidP="00343A18">
      <w:pPr>
        <w:pStyle w:val="KDObrazac"/>
        <w:spacing w:before="0"/>
      </w:pPr>
      <w:bookmarkStart w:id="252" w:name="_Toc442559926"/>
      <w:r w:rsidRPr="003D68A9">
        <w:t xml:space="preserve">ОБРАЗАЦ </w:t>
      </w:r>
      <w:r w:rsidR="00C46D59" w:rsidRPr="003D68A9">
        <w:rPr>
          <w:lang w:val="sr-Cyrl-RS"/>
        </w:rPr>
        <w:t>3</w:t>
      </w:r>
      <w:r w:rsidRPr="003D68A9">
        <w:t>.</w:t>
      </w:r>
      <w:bookmarkEnd w:id="252"/>
    </w:p>
    <w:p w14:paraId="77FFF97A" w14:textId="77777777" w:rsidR="00343A18" w:rsidRPr="003D68A9" w:rsidRDefault="00343A18" w:rsidP="00343A18">
      <w:pPr>
        <w:ind w:right="-360"/>
        <w:rPr>
          <w:rFonts w:cs="Arial"/>
          <w:lang w:val="ru-RU"/>
        </w:rPr>
      </w:pPr>
      <w:r w:rsidRPr="003D68A9">
        <w:rPr>
          <w:rFonts w:cs="Arial"/>
          <w:lang w:val="ru-RU"/>
        </w:rPr>
        <w:t xml:space="preserve">На основу члана 26. Закона о јавним набавкама ( „Службени гласник РС“, бр. 124/2012, 14/15 и 68/15), </w:t>
      </w:r>
      <w:r w:rsidR="007C0387" w:rsidRPr="003D68A9">
        <w:rPr>
          <w:rFonts w:cs="Arial"/>
          <w:lang w:val="ru-RU"/>
        </w:rPr>
        <w:t xml:space="preserve">(даље: Закон), </w:t>
      </w:r>
      <w:r w:rsidRPr="003D68A9">
        <w:rPr>
          <w:rFonts w:cs="Arial"/>
          <w:lang w:val="ru-RU"/>
        </w:rPr>
        <w:t xml:space="preserve">члана </w:t>
      </w:r>
      <w:r w:rsidR="00B337D5" w:rsidRPr="003D68A9">
        <w:rPr>
          <w:rFonts w:cs="Arial"/>
          <w:lang w:val="ru-RU"/>
        </w:rPr>
        <w:t>2</w:t>
      </w:r>
      <w:r w:rsidRPr="003D68A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C81F29">
        <w:rPr>
          <w:rFonts w:cs="Arial"/>
        </w:rPr>
        <w:t xml:space="preserve"> </w:t>
      </w:r>
      <w:r w:rsidR="00C81F29">
        <w:rPr>
          <w:rFonts w:cs="Arial"/>
          <w:lang w:val="sr-Cyrl-RS"/>
        </w:rPr>
        <w:t>и 41/19</w:t>
      </w:r>
      <w:r w:rsidRPr="003D68A9">
        <w:rPr>
          <w:rFonts w:cs="Arial"/>
          <w:lang w:val="ru-RU"/>
        </w:rPr>
        <w:t>) понуђач даје:</w:t>
      </w:r>
    </w:p>
    <w:p w14:paraId="3212C863" w14:textId="77777777" w:rsidR="00343A18" w:rsidRPr="003D68A9" w:rsidRDefault="00343A18" w:rsidP="00343A18">
      <w:pPr>
        <w:rPr>
          <w:rFonts w:cs="Arial"/>
          <w:lang w:val="ru-RU"/>
        </w:rPr>
      </w:pPr>
    </w:p>
    <w:p w14:paraId="159E5C9A" w14:textId="77777777" w:rsidR="00343A18" w:rsidRPr="003D68A9" w:rsidRDefault="00343A18" w:rsidP="00343A18">
      <w:pPr>
        <w:jc w:val="center"/>
        <w:rPr>
          <w:rFonts w:cs="Arial"/>
          <w:b/>
          <w:lang w:val="ru-RU"/>
        </w:rPr>
      </w:pPr>
      <w:r w:rsidRPr="003D68A9">
        <w:rPr>
          <w:rFonts w:cs="Arial"/>
          <w:b/>
          <w:lang w:val="ru-RU"/>
        </w:rPr>
        <w:t>ИЗЈАВУ О НЕЗАВИСНОЈ ПОНУДИ</w:t>
      </w:r>
    </w:p>
    <w:p w14:paraId="7753433A" w14:textId="77777777" w:rsidR="00535D05" w:rsidRPr="003D68A9" w:rsidRDefault="00535D05" w:rsidP="00A16EEE">
      <w:pPr>
        <w:rPr>
          <w:rFonts w:cs="Arial"/>
          <w:lang w:val="ru-RU"/>
        </w:rPr>
      </w:pPr>
      <w:r w:rsidRPr="003D68A9">
        <w:rPr>
          <w:rFonts w:cs="Arial"/>
          <w:lang w:val="ru-RU"/>
        </w:rPr>
        <w:t>и под пуном материјалном и кривичном одговорношћу потв</w:t>
      </w:r>
      <w:r w:rsidR="00C46D59" w:rsidRPr="003D68A9">
        <w:rPr>
          <w:rFonts w:cs="Arial"/>
          <w:lang w:val="ru-RU"/>
        </w:rPr>
        <w:t xml:space="preserve">рђује да је Понуду број: _______    </w:t>
      </w:r>
      <w:r w:rsidRPr="003D68A9">
        <w:rPr>
          <w:rFonts w:cs="Arial"/>
          <w:lang w:val="ru-RU"/>
        </w:rPr>
        <w:t>за јавну набавку услуга</w:t>
      </w:r>
      <w:r w:rsidR="00C46D59" w:rsidRPr="003D68A9">
        <w:rPr>
          <w:rFonts w:cs="Arial"/>
          <w:lang w:val="ru-RU"/>
        </w:rPr>
        <w:t xml:space="preserve"> </w:t>
      </w:r>
      <w:r w:rsidR="00A80F76" w:rsidRPr="003D68A9">
        <w:rPr>
          <w:rFonts w:cs="Arial"/>
          <w:lang w:val="sr-Cyrl-CS"/>
        </w:rPr>
        <w:t>„</w:t>
      </w:r>
      <w:r w:rsidR="001E44F2" w:rsidRPr="001E44F2">
        <w:rPr>
          <w:rFonts w:cs="Arial"/>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00A80F76" w:rsidRPr="003D68A9">
        <w:rPr>
          <w:rFonts w:cs="Arial"/>
          <w:lang w:val="sr-Cyrl-CS"/>
        </w:rPr>
        <w:t xml:space="preserve">“ </w:t>
      </w:r>
      <w:r w:rsidR="00C46D59" w:rsidRPr="003D68A9">
        <w:rPr>
          <w:rFonts w:cs="Arial"/>
          <w:lang w:val="ru-RU"/>
        </w:rPr>
        <w:t xml:space="preserve">у </w:t>
      </w:r>
      <w:r w:rsidR="00A80F76" w:rsidRPr="003D68A9">
        <w:rPr>
          <w:rFonts w:cs="Arial"/>
          <w:lang w:val="ru-RU"/>
        </w:rPr>
        <w:t xml:space="preserve">отвореном </w:t>
      </w:r>
      <w:r w:rsidRPr="003D68A9">
        <w:rPr>
          <w:rFonts w:cs="Arial"/>
          <w:lang w:val="ru-RU"/>
        </w:rPr>
        <w:t>поступку ради закључења оквирног споразума са једним</w:t>
      </w:r>
      <w:r w:rsidR="00C46D59" w:rsidRPr="003D68A9">
        <w:rPr>
          <w:rFonts w:cs="Arial"/>
          <w:color w:val="00B0F0"/>
          <w:lang w:val="ru-RU"/>
        </w:rPr>
        <w:t xml:space="preserve"> </w:t>
      </w:r>
      <w:r w:rsidRPr="003D68A9">
        <w:rPr>
          <w:rFonts w:cs="Arial"/>
          <w:lang w:val="ru-RU"/>
        </w:rPr>
        <w:t>понуђачем</w:t>
      </w:r>
      <w:r w:rsidRPr="003D68A9">
        <w:rPr>
          <w:rFonts w:cs="Arial"/>
          <w:color w:val="00B0F0"/>
          <w:lang w:val="ru-RU"/>
        </w:rPr>
        <w:t xml:space="preserve"> </w:t>
      </w:r>
      <w:r w:rsidRPr="003D68A9">
        <w:rPr>
          <w:rFonts w:cs="Arial"/>
          <w:lang w:val="ru-RU"/>
        </w:rPr>
        <w:t>на перио</w:t>
      </w:r>
      <w:r w:rsidR="00C46D59" w:rsidRPr="003D68A9">
        <w:rPr>
          <w:rFonts w:cs="Arial"/>
          <w:lang w:val="ru-RU"/>
        </w:rPr>
        <w:t>д од</w:t>
      </w:r>
      <w:r w:rsidRPr="003D68A9">
        <w:rPr>
          <w:rFonts w:cs="Arial"/>
          <w:lang w:val="ru-RU"/>
        </w:rPr>
        <w:t xml:space="preserve"> две</w:t>
      </w:r>
      <w:r w:rsidRPr="003D68A9">
        <w:rPr>
          <w:rFonts w:cs="Arial"/>
          <w:color w:val="00B0F0"/>
          <w:lang w:val="ru-RU"/>
        </w:rPr>
        <w:t xml:space="preserve"> </w:t>
      </w:r>
      <w:r w:rsidR="00A80F76" w:rsidRPr="003D68A9">
        <w:rPr>
          <w:rFonts w:cs="Arial"/>
          <w:lang w:val="ru-RU"/>
        </w:rPr>
        <w:t>године  ЈН бр.ЈН/1000/</w:t>
      </w:r>
      <w:r w:rsidR="00C81F29">
        <w:rPr>
          <w:rFonts w:cs="Arial"/>
        </w:rPr>
        <w:t>0004</w:t>
      </w:r>
      <w:r w:rsidR="00A80F76" w:rsidRPr="003D68A9">
        <w:rPr>
          <w:rFonts w:cs="Arial"/>
          <w:lang w:val="ru-RU"/>
        </w:rPr>
        <w:t>/201</w:t>
      </w:r>
      <w:r w:rsidR="00C81F29">
        <w:rPr>
          <w:rFonts w:cs="Arial"/>
        </w:rPr>
        <w:t>9</w:t>
      </w:r>
      <w:r w:rsidR="00C46D59" w:rsidRPr="003D68A9">
        <w:rPr>
          <w:rFonts w:cs="Arial"/>
          <w:lang w:val="ru-RU"/>
        </w:rPr>
        <w:t xml:space="preserve"> </w:t>
      </w:r>
      <w:r w:rsidR="006C07A1" w:rsidRPr="003D68A9">
        <w:rPr>
          <w:rFonts w:cs="Arial"/>
          <w:lang w:val="ru-RU"/>
        </w:rPr>
        <w:t xml:space="preserve"> за Партију ____ </w:t>
      </w:r>
      <w:r w:rsidRPr="003D68A9">
        <w:rPr>
          <w:rFonts w:cs="Arial"/>
          <w:lang w:val="ru-RU"/>
        </w:rPr>
        <w:t>Наручиоца Јавно предузеће „Електропривреда Србије“ Београд 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50470C9E" w14:textId="77777777" w:rsidR="00250DFB" w:rsidRPr="003D68A9" w:rsidRDefault="00250DFB" w:rsidP="00250DFB">
      <w:pPr>
        <w:jc w:val="left"/>
        <w:rPr>
          <w:rFonts w:cs="Arial"/>
          <w:lang w:val="ru-RU"/>
        </w:rPr>
      </w:pPr>
    </w:p>
    <w:p w14:paraId="625CC164" w14:textId="77777777" w:rsidR="003B6986" w:rsidRPr="00AA16D4" w:rsidRDefault="003B6986" w:rsidP="003B6986">
      <w:pPr>
        <w:jc w:val="center"/>
        <w:rPr>
          <w:rFonts w:cs="Arial"/>
          <w:noProof/>
          <w:lang w:val="sr-Cyrl-CS"/>
        </w:rPr>
      </w:pPr>
      <w:r w:rsidRPr="00AA16D4">
        <w:rPr>
          <w:rFonts w:cs="Arial"/>
          <w:noProof/>
          <w:lang w:val="sr-Cyrl-CS"/>
        </w:rPr>
        <w:t>Датум                      М.П.    Понуђач/учесник у заједничкој понуди__________________</w:t>
      </w:r>
    </w:p>
    <w:p w14:paraId="1B73FD83" w14:textId="77777777" w:rsidR="003B6986" w:rsidRPr="00AA16D4" w:rsidRDefault="003B6986" w:rsidP="003B6986">
      <w:pPr>
        <w:jc w:val="center"/>
        <w:rPr>
          <w:rFonts w:cs="Arial"/>
          <w:noProof/>
          <w:lang w:val="sr-Cyrl-CS"/>
        </w:rPr>
      </w:pPr>
    </w:p>
    <w:p w14:paraId="4BD13872" w14:textId="0F4D318D" w:rsidR="003B6986" w:rsidRPr="00AA16D4" w:rsidRDefault="003B6986" w:rsidP="003B6986">
      <w:pPr>
        <w:rPr>
          <w:rFonts w:cs="Arial"/>
          <w:noProof/>
          <w:lang w:val="sr-Cyrl-CS"/>
        </w:rPr>
      </w:pPr>
      <w:r>
        <w:rPr>
          <w:rFonts w:cs="Arial"/>
          <w:noProof/>
          <w:lang w:val="sr-Cyrl-CS"/>
        </w:rPr>
        <w:t xml:space="preserve">    </w:t>
      </w:r>
      <w:r w:rsidRPr="00AA16D4">
        <w:rPr>
          <w:rFonts w:cs="Arial"/>
          <w:noProof/>
          <w:lang w:val="sr-Cyrl-CS"/>
        </w:rPr>
        <w:t>______________                            __________________________    _____________</w:t>
      </w:r>
    </w:p>
    <w:p w14:paraId="346F4D8C" w14:textId="1A40B683" w:rsidR="003B6986" w:rsidRPr="00E70E8C" w:rsidRDefault="003B6986" w:rsidP="003B6986">
      <w:pPr>
        <w:jc w:val="center"/>
        <w:rPr>
          <w:rFonts w:cs="Arial"/>
          <w:noProof/>
          <w:lang w:val="sr-Cyrl-CS"/>
        </w:rPr>
      </w:pPr>
      <w:r w:rsidRPr="00AA16D4">
        <w:rPr>
          <w:rFonts w:cs="Arial"/>
          <w:noProof/>
          <w:lang w:val="sr-Cyrl-CS"/>
        </w:rPr>
        <w:t xml:space="preserve">                                     </w:t>
      </w:r>
      <w:r>
        <w:rPr>
          <w:rFonts w:cs="Arial"/>
          <w:noProof/>
          <w:lang w:val="sr-Cyrl-CS"/>
        </w:rPr>
        <w:t xml:space="preserve">                      </w:t>
      </w:r>
      <w:r w:rsidRPr="00AA16D4">
        <w:rPr>
          <w:rFonts w:cs="Arial"/>
          <w:noProof/>
          <w:lang w:val="sr-Cyrl-CS"/>
        </w:rPr>
        <w:t xml:space="preserve">    Име и презиме                          Потпис</w:t>
      </w:r>
    </w:p>
    <w:p w14:paraId="50BBEFAD" w14:textId="77777777" w:rsidR="00343A18" w:rsidRPr="003D68A9" w:rsidRDefault="00343A18" w:rsidP="00343A18">
      <w:pPr>
        <w:jc w:val="center"/>
        <w:rPr>
          <w:rFonts w:cs="Arial"/>
          <w:b/>
        </w:rPr>
      </w:pPr>
    </w:p>
    <w:p w14:paraId="4AD06CE2" w14:textId="77777777" w:rsidR="005350D9" w:rsidRPr="003D68A9" w:rsidRDefault="00343A18" w:rsidP="00250DFB">
      <w:pPr>
        <w:rPr>
          <w:rFonts w:cs="Arial"/>
          <w:i/>
          <w:lang w:val="ru-RU"/>
        </w:rPr>
      </w:pPr>
      <w:r w:rsidRPr="003D68A9">
        <w:rPr>
          <w:rFonts w:cs="Arial"/>
          <w:b/>
          <w:i/>
          <w:lang w:val="ru-RU"/>
        </w:rPr>
        <w:t>Напомена:</w:t>
      </w:r>
      <w:r w:rsidR="00250DFB" w:rsidRPr="003D68A9">
        <w:rPr>
          <w:rFonts w:cs="Arial"/>
          <w:i/>
          <w:lang w:val="ru-RU"/>
        </w:rPr>
        <w:t>у</w:t>
      </w:r>
      <w:r w:rsidR="001B2163" w:rsidRPr="003D68A9">
        <w:rPr>
          <w:rFonts w:cs="Arial"/>
          <w:i/>
          <w:lang w:val="sr-Cyrl-RS"/>
        </w:rPr>
        <w:t xml:space="preserve"> </w:t>
      </w:r>
      <w:r w:rsidR="00250DFB" w:rsidRPr="003D68A9">
        <w:rPr>
          <w:rFonts w:cs="Arial"/>
          <w:i/>
          <w:lang w:val="ru-RU"/>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14:paraId="38EDF391" w14:textId="77777777" w:rsidR="00250DFB" w:rsidRPr="003D68A9" w:rsidRDefault="00250DFB" w:rsidP="00250DFB">
      <w:pPr>
        <w:rPr>
          <w:rFonts w:cs="Arial"/>
          <w:i/>
          <w:lang w:val="ru-RU"/>
        </w:rPr>
      </w:pPr>
      <w:r w:rsidRPr="003D68A9">
        <w:rPr>
          <w:rFonts w:cs="Arial"/>
          <w:i/>
          <w:lang w:val="ru-RU"/>
        </w:rPr>
        <w:t xml:space="preserve">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1BA5D6DF" w14:textId="77777777" w:rsidR="001B2163" w:rsidRPr="003D68A9" w:rsidRDefault="001B2163" w:rsidP="002407BC">
      <w:pPr>
        <w:pStyle w:val="KDObrazac"/>
        <w:spacing w:before="0"/>
        <w:jc w:val="center"/>
        <w:rPr>
          <w:lang w:val="ru-RU"/>
        </w:rPr>
      </w:pPr>
      <w:bookmarkStart w:id="253" w:name="_Toc442559928"/>
    </w:p>
    <w:p w14:paraId="4430F0A5" w14:textId="77777777" w:rsidR="00CF7E2D" w:rsidRPr="003D68A9" w:rsidRDefault="00CF7E2D" w:rsidP="00343A18">
      <w:pPr>
        <w:pStyle w:val="KDObrazac"/>
        <w:spacing w:before="0"/>
        <w:rPr>
          <w:lang w:val="sr-Cyrl-RS"/>
        </w:rPr>
      </w:pPr>
    </w:p>
    <w:p w14:paraId="248CB64C" w14:textId="77777777" w:rsidR="00C51BD4" w:rsidRPr="003D68A9" w:rsidRDefault="00C51BD4" w:rsidP="00343A18">
      <w:pPr>
        <w:pStyle w:val="KDObrazac"/>
        <w:spacing w:before="0"/>
        <w:rPr>
          <w:lang w:val="sr-Cyrl-RS"/>
        </w:rPr>
      </w:pPr>
    </w:p>
    <w:p w14:paraId="453A389B" w14:textId="77777777" w:rsidR="00C51BD4" w:rsidRPr="003D68A9" w:rsidRDefault="00C51BD4" w:rsidP="00343A18">
      <w:pPr>
        <w:pStyle w:val="KDObrazac"/>
        <w:spacing w:before="0"/>
        <w:rPr>
          <w:lang w:val="sr-Cyrl-RS"/>
        </w:rPr>
      </w:pPr>
    </w:p>
    <w:p w14:paraId="659A7895" w14:textId="77777777" w:rsidR="00C51BD4" w:rsidRPr="003D68A9" w:rsidRDefault="00C51BD4" w:rsidP="00343A18">
      <w:pPr>
        <w:pStyle w:val="KDObrazac"/>
        <w:spacing w:before="0"/>
        <w:rPr>
          <w:lang w:val="sr-Cyrl-RS"/>
        </w:rPr>
      </w:pPr>
    </w:p>
    <w:p w14:paraId="7210EA01" w14:textId="77777777" w:rsidR="00C51BD4" w:rsidRPr="003D68A9" w:rsidRDefault="00C51BD4" w:rsidP="00343A18">
      <w:pPr>
        <w:pStyle w:val="KDObrazac"/>
        <w:spacing w:before="0"/>
        <w:rPr>
          <w:lang w:val="sr-Cyrl-RS"/>
        </w:rPr>
      </w:pPr>
    </w:p>
    <w:p w14:paraId="0DEE2E90" w14:textId="77777777" w:rsidR="00C51BD4" w:rsidRPr="003D68A9" w:rsidRDefault="00C51BD4" w:rsidP="00343A18">
      <w:pPr>
        <w:pStyle w:val="KDObrazac"/>
        <w:spacing w:before="0"/>
        <w:rPr>
          <w:lang w:val="sr-Cyrl-RS"/>
        </w:rPr>
      </w:pPr>
    </w:p>
    <w:p w14:paraId="057D0A15" w14:textId="77777777" w:rsidR="00C51BD4" w:rsidRPr="003D68A9" w:rsidRDefault="00C51BD4" w:rsidP="00343A18">
      <w:pPr>
        <w:pStyle w:val="KDObrazac"/>
        <w:spacing w:before="0"/>
        <w:rPr>
          <w:lang w:val="sr-Cyrl-RS"/>
        </w:rPr>
      </w:pPr>
    </w:p>
    <w:p w14:paraId="28F86AD9" w14:textId="77777777" w:rsidR="00C51BD4" w:rsidRPr="003D68A9" w:rsidRDefault="00C51BD4" w:rsidP="00343A18">
      <w:pPr>
        <w:pStyle w:val="KDObrazac"/>
        <w:spacing w:before="0"/>
        <w:rPr>
          <w:lang w:val="sr-Cyrl-RS"/>
        </w:rPr>
      </w:pPr>
    </w:p>
    <w:p w14:paraId="5D27C88B" w14:textId="77777777" w:rsidR="00C51BD4" w:rsidRPr="003D68A9" w:rsidRDefault="00C51BD4" w:rsidP="00343A18">
      <w:pPr>
        <w:pStyle w:val="KDObrazac"/>
        <w:spacing w:before="0"/>
        <w:rPr>
          <w:lang w:val="sr-Cyrl-RS"/>
        </w:rPr>
      </w:pPr>
    </w:p>
    <w:p w14:paraId="5A4561CC" w14:textId="77777777" w:rsidR="00C51BD4" w:rsidRPr="003D68A9" w:rsidRDefault="00C51BD4" w:rsidP="00343A18">
      <w:pPr>
        <w:pStyle w:val="KDObrazac"/>
        <w:spacing w:before="0"/>
        <w:rPr>
          <w:lang w:val="sr-Cyrl-RS"/>
        </w:rPr>
      </w:pPr>
    </w:p>
    <w:p w14:paraId="32C5BF21" w14:textId="77777777" w:rsidR="007A737A" w:rsidRPr="003D68A9" w:rsidRDefault="007A737A" w:rsidP="00343A18">
      <w:pPr>
        <w:pStyle w:val="KDObrazac"/>
        <w:spacing w:before="0"/>
        <w:rPr>
          <w:lang w:val="ru-RU"/>
        </w:rPr>
      </w:pPr>
    </w:p>
    <w:p w14:paraId="348D1C5E" w14:textId="2DB5FB25" w:rsidR="00A3370A" w:rsidRPr="003D68A9" w:rsidRDefault="00A3370A" w:rsidP="00E479DF">
      <w:pPr>
        <w:pStyle w:val="KDObrazac"/>
        <w:spacing w:before="0"/>
        <w:jc w:val="both"/>
        <w:rPr>
          <w:lang w:val="ru-RU"/>
        </w:rPr>
      </w:pPr>
    </w:p>
    <w:p w14:paraId="2486074F" w14:textId="77777777" w:rsidR="00A3370A" w:rsidRPr="003D68A9" w:rsidRDefault="00A3370A" w:rsidP="00343A18">
      <w:pPr>
        <w:pStyle w:val="KDObrazac"/>
        <w:spacing w:before="0"/>
        <w:rPr>
          <w:lang w:val="ru-RU"/>
        </w:rPr>
      </w:pPr>
    </w:p>
    <w:p w14:paraId="44D32E47" w14:textId="77777777" w:rsidR="00343A18" w:rsidRPr="003D68A9" w:rsidRDefault="00C46D59" w:rsidP="00343A18">
      <w:pPr>
        <w:pStyle w:val="KDObrazac"/>
        <w:spacing w:before="0"/>
        <w:rPr>
          <w:lang w:val="ru-RU"/>
        </w:rPr>
      </w:pPr>
      <w:r w:rsidRPr="003D68A9">
        <w:rPr>
          <w:lang w:val="ru-RU"/>
        </w:rPr>
        <w:t>ОБРАЗАЦ 4</w:t>
      </w:r>
      <w:r w:rsidR="00343A18" w:rsidRPr="003D68A9">
        <w:rPr>
          <w:lang w:val="ru-RU"/>
        </w:rPr>
        <w:t>.</w:t>
      </w:r>
      <w:bookmarkEnd w:id="253"/>
    </w:p>
    <w:p w14:paraId="74A325B1" w14:textId="77777777" w:rsidR="00343A18" w:rsidRPr="003D68A9" w:rsidRDefault="00343A18" w:rsidP="00343A18">
      <w:pPr>
        <w:pStyle w:val="Title"/>
        <w:spacing w:before="0"/>
        <w:jc w:val="right"/>
        <w:rPr>
          <w:rFonts w:cs="Arial"/>
          <w:b w:val="0"/>
          <w:caps/>
          <w:sz w:val="22"/>
          <w:szCs w:val="22"/>
        </w:rPr>
      </w:pPr>
    </w:p>
    <w:p w14:paraId="31E9F794" w14:textId="77777777" w:rsidR="00343A18" w:rsidRPr="003D68A9" w:rsidRDefault="00343A18" w:rsidP="00343A18">
      <w:pPr>
        <w:rPr>
          <w:rFonts w:cs="Arial"/>
          <w:lang w:val="ru-RU"/>
        </w:rPr>
      </w:pPr>
      <w:r w:rsidRPr="003D68A9">
        <w:rPr>
          <w:rFonts w:cs="Arial"/>
          <w:lang w:val="ru-RU"/>
        </w:rPr>
        <w:t>На основу члана 75. став 2. Закона о јавним набавкама („Службени гласник РС“ бр.124/2012, 14/15  и 68/15) као понуђач</w:t>
      </w:r>
      <w:r w:rsidR="007F13FC" w:rsidRPr="003D68A9">
        <w:rPr>
          <w:rFonts w:cs="Arial"/>
          <w:lang w:val="ru-RU"/>
        </w:rPr>
        <w:t>/подизвођач</w:t>
      </w:r>
      <w:r w:rsidRPr="003D68A9">
        <w:rPr>
          <w:rFonts w:cs="Arial"/>
          <w:lang w:val="ru-RU"/>
        </w:rPr>
        <w:t xml:space="preserve"> дајем:</w:t>
      </w:r>
    </w:p>
    <w:p w14:paraId="77CBC167" w14:textId="77777777" w:rsidR="00343A18" w:rsidRPr="003D68A9" w:rsidRDefault="00343A18" w:rsidP="00343A18">
      <w:pPr>
        <w:rPr>
          <w:rFonts w:cs="Arial"/>
          <w:lang w:val="ru-RU"/>
        </w:rPr>
      </w:pPr>
    </w:p>
    <w:p w14:paraId="5EC7880C" w14:textId="77777777" w:rsidR="00343A18" w:rsidRPr="003D68A9" w:rsidRDefault="00343A18" w:rsidP="00781B02">
      <w:pPr>
        <w:jc w:val="center"/>
        <w:rPr>
          <w:rFonts w:cs="Arial"/>
          <w:b/>
          <w:lang w:val="ru-RU"/>
        </w:rPr>
      </w:pPr>
      <w:bookmarkStart w:id="254" w:name="_Toc442559929"/>
      <w:r w:rsidRPr="003D68A9">
        <w:rPr>
          <w:rFonts w:cs="Arial"/>
          <w:b/>
          <w:lang w:val="ru-RU"/>
        </w:rPr>
        <w:t>И З Ј А В У</w:t>
      </w:r>
      <w:bookmarkEnd w:id="254"/>
    </w:p>
    <w:p w14:paraId="27BB2979" w14:textId="77777777" w:rsidR="00535D05" w:rsidRPr="003D68A9" w:rsidRDefault="00535D05" w:rsidP="00535D05">
      <w:pPr>
        <w:tabs>
          <w:tab w:val="left" w:pos="6028"/>
        </w:tabs>
        <w:autoSpaceDE w:val="0"/>
        <w:autoSpaceDN w:val="0"/>
        <w:adjustRightInd w:val="0"/>
        <w:ind w:left="360"/>
        <w:rPr>
          <w:rFonts w:cs="Arial"/>
          <w:lang w:val="ru-RU"/>
        </w:rPr>
      </w:pPr>
      <w:r w:rsidRPr="003D68A9">
        <w:rPr>
          <w:rFonts w:cs="Arial"/>
          <w:lang w:val="ru-RU"/>
        </w:rPr>
        <w:t>којом изричито наводимо да смо у свом досадашњем раду и при састављању Понуде  број: ______________ за јавну набавку услуга</w:t>
      </w:r>
      <w:r w:rsidR="006C07A1" w:rsidRPr="003D68A9">
        <w:rPr>
          <w:rFonts w:cs="Arial"/>
          <w:lang w:val="ru-RU"/>
        </w:rPr>
        <w:t xml:space="preserve"> </w:t>
      </w:r>
      <w:r w:rsidR="006C07A1" w:rsidRPr="003D68A9">
        <w:rPr>
          <w:rFonts w:cs="Arial"/>
          <w:lang w:val="sr-Cyrl-CS"/>
        </w:rPr>
        <w:t xml:space="preserve"> „</w:t>
      </w:r>
      <w:r w:rsidR="001E44F2" w:rsidRPr="001E44F2">
        <w:rPr>
          <w:rFonts w:cs="Arial"/>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006C07A1" w:rsidRPr="003D68A9">
        <w:rPr>
          <w:rFonts w:cs="Arial"/>
          <w:lang w:val="sr-Cyrl-CS"/>
        </w:rPr>
        <w:t>“</w:t>
      </w:r>
      <w:r w:rsidRPr="003D68A9">
        <w:rPr>
          <w:rFonts w:cs="Arial"/>
          <w:lang w:val="ru-RU"/>
        </w:rPr>
        <w:t xml:space="preserve"> у </w:t>
      </w:r>
      <w:r w:rsidR="006C07A1" w:rsidRPr="003D68A9">
        <w:rPr>
          <w:rFonts w:cs="Arial"/>
          <w:lang w:val="ru-RU"/>
        </w:rPr>
        <w:t xml:space="preserve">отвореном </w:t>
      </w:r>
      <w:r w:rsidRPr="003D68A9">
        <w:rPr>
          <w:rFonts w:cs="Arial"/>
          <w:lang w:val="ru-RU"/>
        </w:rPr>
        <w:t>поступку ради закључења оквирног споразума са једним</w:t>
      </w:r>
      <w:r w:rsidRPr="003D68A9">
        <w:rPr>
          <w:rFonts w:cs="Arial"/>
          <w:color w:val="00B0F0"/>
          <w:lang w:val="ru-RU"/>
        </w:rPr>
        <w:t xml:space="preserve"> </w:t>
      </w:r>
      <w:r w:rsidRPr="003D68A9">
        <w:rPr>
          <w:rFonts w:cs="Arial"/>
          <w:lang w:val="ru-RU"/>
        </w:rPr>
        <w:t>понуђачем</w:t>
      </w:r>
      <w:r w:rsidRPr="003D68A9">
        <w:rPr>
          <w:rFonts w:cs="Arial"/>
          <w:color w:val="00B0F0"/>
          <w:lang w:val="ru-RU"/>
        </w:rPr>
        <w:t xml:space="preserve"> </w:t>
      </w:r>
      <w:r w:rsidRPr="003D68A9">
        <w:rPr>
          <w:rFonts w:cs="Arial"/>
          <w:lang w:val="ru-RU"/>
        </w:rPr>
        <w:t>на период до две</w:t>
      </w:r>
      <w:r w:rsidRPr="003D68A9">
        <w:rPr>
          <w:rFonts w:cs="Arial"/>
          <w:color w:val="00B0F0"/>
          <w:lang w:val="ru-RU"/>
        </w:rPr>
        <w:t xml:space="preserve"> </w:t>
      </w:r>
      <w:r w:rsidRPr="003D68A9">
        <w:rPr>
          <w:rFonts w:cs="Arial"/>
          <w:lang w:val="ru-RU"/>
        </w:rPr>
        <w:t>године, ј</w:t>
      </w:r>
      <w:r w:rsidR="00C46D59" w:rsidRPr="003D68A9">
        <w:rPr>
          <w:rFonts w:cs="Arial"/>
          <w:lang w:val="ru-RU"/>
        </w:rPr>
        <w:t>ав</w:t>
      </w:r>
      <w:r w:rsidR="006C07A1" w:rsidRPr="003D68A9">
        <w:rPr>
          <w:rFonts w:cs="Arial"/>
          <w:lang w:val="ru-RU"/>
        </w:rPr>
        <w:t xml:space="preserve">не набавке ЈН бр. </w:t>
      </w:r>
      <w:r w:rsidR="003D68A9">
        <w:rPr>
          <w:rFonts w:cs="Arial"/>
          <w:lang w:val="ru-RU"/>
        </w:rPr>
        <w:t>ЈНО/1000/0004/2019</w:t>
      </w:r>
      <w:r w:rsidR="006C07A1" w:rsidRPr="003D68A9">
        <w:rPr>
          <w:rFonts w:cs="Arial"/>
          <w:lang w:val="ru-RU"/>
        </w:rPr>
        <w:t xml:space="preserve"> за Партију ___ </w:t>
      </w:r>
      <w:r w:rsidRPr="003D68A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5232DD20" w14:textId="77777777" w:rsidR="00535D05" w:rsidRPr="003D68A9" w:rsidRDefault="00535D05" w:rsidP="00535D05">
      <w:pPr>
        <w:tabs>
          <w:tab w:val="left" w:pos="6028"/>
        </w:tabs>
        <w:autoSpaceDE w:val="0"/>
        <w:autoSpaceDN w:val="0"/>
        <w:adjustRightInd w:val="0"/>
        <w:ind w:left="360"/>
        <w:rPr>
          <w:rFonts w:cs="Arial"/>
          <w:lang w:val="ru-RU"/>
        </w:rPr>
      </w:pPr>
    </w:p>
    <w:p w14:paraId="5221A981" w14:textId="77777777" w:rsidR="003B6986" w:rsidRPr="00AA16D4" w:rsidRDefault="003B6986" w:rsidP="003B6986">
      <w:pPr>
        <w:rPr>
          <w:rFonts w:cs="Arial"/>
          <w:noProof/>
          <w:lang w:val="sr-Cyrl-CS"/>
        </w:rPr>
      </w:pPr>
      <w:r w:rsidRPr="00AA16D4">
        <w:rPr>
          <w:rFonts w:cs="Arial"/>
          <w:noProof/>
          <w:lang w:val="sr-Cyrl-CS"/>
        </w:rPr>
        <w:t>Датум                      М.П.    Понуђач/учесник у заједничкој понуди__________________</w:t>
      </w:r>
    </w:p>
    <w:p w14:paraId="7070A802" w14:textId="77777777" w:rsidR="003B6986" w:rsidRPr="00AA16D4" w:rsidRDefault="003B6986" w:rsidP="003B6986">
      <w:pPr>
        <w:jc w:val="center"/>
        <w:rPr>
          <w:rFonts w:cs="Arial"/>
          <w:noProof/>
          <w:lang w:val="sr-Cyrl-CS"/>
        </w:rPr>
      </w:pPr>
    </w:p>
    <w:p w14:paraId="2CEA4605" w14:textId="7A820812" w:rsidR="003B6986" w:rsidRPr="00AA16D4" w:rsidRDefault="003B6986" w:rsidP="003B6986">
      <w:pPr>
        <w:jc w:val="center"/>
        <w:rPr>
          <w:rFonts w:cs="Arial"/>
          <w:noProof/>
          <w:lang w:val="sr-Cyrl-CS"/>
        </w:rPr>
      </w:pPr>
      <w:r>
        <w:rPr>
          <w:rFonts w:cs="Arial"/>
          <w:noProof/>
          <w:lang w:val="sr-Cyrl-CS"/>
        </w:rPr>
        <w:t xml:space="preserve">        </w:t>
      </w:r>
      <w:r w:rsidRPr="00AA16D4">
        <w:rPr>
          <w:rFonts w:cs="Arial"/>
          <w:noProof/>
          <w:lang w:val="sr-Cyrl-CS"/>
        </w:rPr>
        <w:t>______________                            __________________________    _____________</w:t>
      </w:r>
    </w:p>
    <w:p w14:paraId="328CF9DF" w14:textId="77777777" w:rsidR="003B6986" w:rsidRPr="00E70E8C" w:rsidRDefault="003B6986" w:rsidP="003B6986">
      <w:pPr>
        <w:jc w:val="center"/>
        <w:rPr>
          <w:rFonts w:cs="Arial"/>
          <w:noProof/>
          <w:lang w:val="sr-Cyrl-CS"/>
        </w:rPr>
      </w:pPr>
      <w:r w:rsidRPr="00AA16D4">
        <w:rPr>
          <w:rFonts w:cs="Arial"/>
          <w:noProof/>
          <w:lang w:val="sr-Cyrl-CS"/>
        </w:rPr>
        <w:t xml:space="preserve">                                                                         Име и презиме                          Потпис</w:t>
      </w:r>
    </w:p>
    <w:p w14:paraId="0459EA1F" w14:textId="77777777" w:rsidR="00343A18" w:rsidRPr="003D68A9" w:rsidRDefault="00343A18" w:rsidP="00343A18">
      <w:pPr>
        <w:tabs>
          <w:tab w:val="left" w:pos="6028"/>
        </w:tabs>
        <w:autoSpaceDE w:val="0"/>
        <w:autoSpaceDN w:val="0"/>
        <w:adjustRightInd w:val="0"/>
        <w:ind w:left="360"/>
        <w:rPr>
          <w:rFonts w:eastAsia="Calibri" w:cs="Arial"/>
          <w:bCs/>
          <w:iCs/>
          <w:lang w:val="ru-RU"/>
        </w:rPr>
      </w:pPr>
    </w:p>
    <w:p w14:paraId="0762EA36" w14:textId="77777777" w:rsidR="007F13FC" w:rsidRPr="003D68A9" w:rsidRDefault="007F13FC" w:rsidP="007F13FC">
      <w:pPr>
        <w:rPr>
          <w:rFonts w:cs="Arial"/>
          <w:i/>
          <w:lang w:val="sr-Cyrl-CS"/>
        </w:rPr>
      </w:pPr>
      <w:r w:rsidRPr="003D68A9">
        <w:rPr>
          <w:rFonts w:cs="Arial"/>
          <w:b/>
          <w:i/>
        </w:rPr>
        <w:t>Напомена:</w:t>
      </w:r>
      <w:r w:rsidRPr="003D68A9">
        <w:rPr>
          <w:rFonts w:cs="Arial"/>
          <w:i/>
        </w:rPr>
        <w:t xml:space="preserve"> Уколико </w:t>
      </w:r>
      <w:r w:rsidRPr="003D68A9">
        <w:rPr>
          <w:rFonts w:cs="Arial"/>
          <w:i/>
          <w:lang w:val="sr-Cyrl-CS"/>
        </w:rPr>
        <w:t xml:space="preserve">заједничку </w:t>
      </w:r>
      <w:r w:rsidRPr="003D68A9">
        <w:rPr>
          <w:rFonts w:cs="Arial"/>
          <w:i/>
        </w:rPr>
        <w:t xml:space="preserve">понуду подноси група понуђача Изјава </w:t>
      </w:r>
      <w:r w:rsidRPr="003D68A9">
        <w:rPr>
          <w:rFonts w:cs="Arial"/>
          <w:i/>
          <w:lang w:val="sr-Cyrl-CS"/>
        </w:rPr>
        <w:t xml:space="preserve">се доставља за сваког члана групе понуђача. Изјава </w:t>
      </w:r>
      <w:r w:rsidRPr="003D68A9">
        <w:rPr>
          <w:rFonts w:cs="Arial"/>
          <w:i/>
        </w:rPr>
        <w:t>мора бити попуњена, потписана од стране овлашћеног лица</w:t>
      </w:r>
      <w:r w:rsidRPr="003D68A9">
        <w:rPr>
          <w:rFonts w:cs="Arial"/>
          <w:i/>
          <w:lang w:val="sr-Cyrl-CS"/>
        </w:rPr>
        <w:t xml:space="preserve"> за заступање</w:t>
      </w:r>
      <w:r w:rsidRPr="003D68A9">
        <w:rPr>
          <w:rFonts w:cs="Arial"/>
          <w:i/>
        </w:rPr>
        <w:t xml:space="preserve"> понуђача из групе понуђача и оверена печатом. </w:t>
      </w:r>
    </w:p>
    <w:p w14:paraId="78BFDDA6" w14:textId="77777777" w:rsidR="007F13FC" w:rsidRPr="003D68A9" w:rsidRDefault="007F13FC" w:rsidP="007F13FC">
      <w:pPr>
        <w:rPr>
          <w:rFonts w:cs="Arial"/>
          <w:i/>
        </w:rPr>
      </w:pPr>
      <w:r w:rsidRPr="003D68A9">
        <w:rPr>
          <w:rFonts w:eastAsia="Calibri" w:cs="Arial"/>
          <w:i/>
        </w:rPr>
        <w:t xml:space="preserve">У случају да понуђач подноси понуду са подизвођачем, Изјава </w:t>
      </w:r>
      <w:r w:rsidRPr="003D68A9">
        <w:rPr>
          <w:rFonts w:eastAsia="Calibri" w:cs="Arial"/>
          <w:i/>
          <w:lang w:val="sr-Cyrl-CS"/>
        </w:rPr>
        <w:t xml:space="preserve">се доставља за понуђача и сваког подизвођача. Изјава </w:t>
      </w:r>
      <w:r w:rsidRPr="003D68A9">
        <w:rPr>
          <w:rFonts w:eastAsia="Calibri" w:cs="Arial"/>
          <w:i/>
        </w:rPr>
        <w:t xml:space="preserve">мора бити </w:t>
      </w:r>
      <w:r w:rsidRPr="003D68A9">
        <w:rPr>
          <w:rFonts w:eastAsia="Calibri" w:cs="Arial"/>
          <w:i/>
          <w:lang w:val="sr-Cyrl-CS"/>
        </w:rPr>
        <w:t>попуњена,</w:t>
      </w:r>
      <w:r w:rsidRPr="003D68A9">
        <w:rPr>
          <w:rFonts w:eastAsia="Calibri" w:cs="Arial"/>
          <w:i/>
        </w:rPr>
        <w:t xml:space="preserve"> потписана</w:t>
      </w:r>
      <w:r w:rsidRPr="003D68A9">
        <w:rPr>
          <w:rFonts w:eastAsia="Calibri" w:cs="Arial"/>
          <w:i/>
          <w:lang w:val="sr-Cyrl-CS"/>
        </w:rPr>
        <w:t xml:space="preserve"> и оверена</w:t>
      </w:r>
      <w:r w:rsidRPr="003D68A9">
        <w:rPr>
          <w:rFonts w:eastAsia="Calibri" w:cs="Arial"/>
          <w:i/>
        </w:rPr>
        <w:t xml:space="preserve"> од стране овлашћеног лица за заступање </w:t>
      </w:r>
      <w:r w:rsidRPr="003D68A9">
        <w:rPr>
          <w:rFonts w:eastAsia="Calibri" w:cs="Arial"/>
          <w:i/>
          <w:lang w:val="sr-Cyrl-CS"/>
        </w:rPr>
        <w:t>понуђача/подизво</w:t>
      </w:r>
      <w:r w:rsidRPr="003D68A9">
        <w:rPr>
          <w:rFonts w:eastAsia="Calibri" w:cs="Arial"/>
          <w:i/>
        </w:rPr>
        <w:t>ђача</w:t>
      </w:r>
      <w:r w:rsidRPr="003D68A9">
        <w:rPr>
          <w:rFonts w:eastAsia="Calibri" w:cs="Arial"/>
          <w:i/>
          <w:lang w:val="sr-Cyrl-CS"/>
        </w:rPr>
        <w:t xml:space="preserve"> и оверена печатом.</w:t>
      </w:r>
    </w:p>
    <w:p w14:paraId="73A726CF" w14:textId="77777777" w:rsidR="007F13FC" w:rsidRPr="003D68A9" w:rsidRDefault="007F13FC" w:rsidP="007F13FC">
      <w:pPr>
        <w:rPr>
          <w:rFonts w:cs="Arial"/>
          <w:lang w:val="sr-Cyrl-CS"/>
        </w:rPr>
      </w:pPr>
      <w:r w:rsidRPr="003D68A9">
        <w:rPr>
          <w:rFonts w:cs="Arial"/>
          <w:i/>
        </w:rPr>
        <w:t>Приликом подношења понуде овај образац копирати у потребном броју примерака.</w:t>
      </w:r>
    </w:p>
    <w:p w14:paraId="6E88B6A0" w14:textId="77777777" w:rsidR="007F13FC" w:rsidRPr="003D68A9" w:rsidRDefault="007F13FC" w:rsidP="007F13FC"/>
    <w:p w14:paraId="0DD319D4" w14:textId="77777777" w:rsidR="000F683D" w:rsidRPr="003D68A9" w:rsidRDefault="000F683D" w:rsidP="00781B02">
      <w:pPr>
        <w:rPr>
          <w:rFonts w:cs="Arial"/>
          <w:lang w:val="sr-Cyrl-CS"/>
        </w:rPr>
      </w:pPr>
    </w:p>
    <w:p w14:paraId="76929DAC" w14:textId="77777777" w:rsidR="0042687E" w:rsidRPr="003D68A9" w:rsidRDefault="0042687E" w:rsidP="00781B02">
      <w:pPr>
        <w:rPr>
          <w:rFonts w:cs="Arial"/>
          <w:lang w:val="sr-Cyrl-CS"/>
        </w:rPr>
      </w:pPr>
    </w:p>
    <w:p w14:paraId="71B7D082" w14:textId="77777777" w:rsidR="000F683D" w:rsidRPr="003D68A9" w:rsidRDefault="000F683D" w:rsidP="00781B02">
      <w:pPr>
        <w:rPr>
          <w:rFonts w:cs="Arial"/>
          <w:lang w:val="sr-Cyrl-CS"/>
        </w:rPr>
      </w:pPr>
    </w:p>
    <w:p w14:paraId="33C70356" w14:textId="77777777" w:rsidR="000F683D" w:rsidRPr="003D68A9" w:rsidRDefault="000F683D" w:rsidP="00781B02">
      <w:pPr>
        <w:rPr>
          <w:rFonts w:cs="Arial"/>
          <w:lang w:val="sr-Cyrl-CS"/>
        </w:rPr>
      </w:pPr>
    </w:p>
    <w:p w14:paraId="74D7DAAC" w14:textId="77777777" w:rsidR="00343A18" w:rsidRPr="003D68A9" w:rsidRDefault="00343A18" w:rsidP="00781B02">
      <w:pPr>
        <w:rPr>
          <w:rFonts w:cs="Arial"/>
          <w:lang w:val="sr-Cyrl-CS"/>
        </w:rPr>
      </w:pPr>
    </w:p>
    <w:p w14:paraId="17ECEFEC" w14:textId="77777777" w:rsidR="00C46D59" w:rsidRPr="003D68A9" w:rsidRDefault="00C46D59" w:rsidP="00781B02">
      <w:pPr>
        <w:rPr>
          <w:rFonts w:cs="Arial"/>
        </w:rPr>
      </w:pPr>
    </w:p>
    <w:p w14:paraId="77BCF8E3" w14:textId="77777777" w:rsidR="00C46D59" w:rsidRPr="003D68A9" w:rsidRDefault="00C46D59" w:rsidP="00781B02">
      <w:pPr>
        <w:rPr>
          <w:rFonts w:cs="Arial"/>
          <w:lang w:val="sr-Cyrl-CS"/>
        </w:rPr>
      </w:pPr>
    </w:p>
    <w:p w14:paraId="27A51999" w14:textId="77777777" w:rsidR="005350D9" w:rsidRPr="003D68A9" w:rsidRDefault="005350D9" w:rsidP="00781B02">
      <w:pPr>
        <w:rPr>
          <w:rFonts w:cs="Arial"/>
        </w:rPr>
      </w:pPr>
    </w:p>
    <w:p w14:paraId="03D3C340" w14:textId="77777777" w:rsidR="004E6CB9" w:rsidRPr="003D68A9" w:rsidRDefault="004E6CB9" w:rsidP="00781B02">
      <w:pPr>
        <w:rPr>
          <w:rFonts w:cs="Arial"/>
        </w:rPr>
      </w:pPr>
    </w:p>
    <w:p w14:paraId="2DF6FBF4" w14:textId="1284FFF1" w:rsidR="00C51BD4" w:rsidRDefault="00C51BD4" w:rsidP="00781B02">
      <w:pPr>
        <w:rPr>
          <w:rFonts w:cs="Arial"/>
          <w:lang w:val="sr-Cyrl-CS"/>
        </w:rPr>
      </w:pPr>
    </w:p>
    <w:p w14:paraId="135B8B08" w14:textId="77777777" w:rsidR="00A02601" w:rsidRPr="003D68A9" w:rsidRDefault="00A02601" w:rsidP="00781B02">
      <w:pPr>
        <w:rPr>
          <w:rFonts w:cs="Arial"/>
          <w:lang w:val="sr-Cyrl-RS"/>
        </w:rPr>
      </w:pPr>
    </w:p>
    <w:p w14:paraId="6A06FA49" w14:textId="77777777" w:rsidR="00E479DF" w:rsidRDefault="00E479DF" w:rsidP="00CF7E2D">
      <w:pPr>
        <w:pStyle w:val="KDObrazac"/>
        <w:spacing w:before="0"/>
        <w:rPr>
          <w:lang w:val="ru-RU"/>
        </w:rPr>
      </w:pPr>
    </w:p>
    <w:p w14:paraId="772C9102" w14:textId="2A0DAF33" w:rsidR="00CF7E2D" w:rsidRPr="003D68A9" w:rsidRDefault="00A02601" w:rsidP="00CF7E2D">
      <w:pPr>
        <w:pStyle w:val="KDObrazac"/>
        <w:spacing w:before="0"/>
        <w:rPr>
          <w:lang w:val="ru-RU"/>
        </w:rPr>
      </w:pPr>
      <w:r>
        <w:rPr>
          <w:lang w:val="ru-RU"/>
        </w:rPr>
        <w:t>ОБРАЗАЦ 5</w:t>
      </w:r>
      <w:r w:rsidR="00CF7E2D" w:rsidRPr="003D68A9">
        <w:rPr>
          <w:lang w:val="ru-RU"/>
        </w:rPr>
        <w:t>.</w:t>
      </w:r>
    </w:p>
    <w:p w14:paraId="03C403F9" w14:textId="77777777" w:rsidR="006C07A1" w:rsidRPr="003D68A9" w:rsidRDefault="006C07A1" w:rsidP="006C07A1">
      <w:pPr>
        <w:spacing w:before="0"/>
        <w:jc w:val="center"/>
        <w:rPr>
          <w:rFonts w:cs="Arial"/>
          <w:lang w:val="sr-Latn-RS" w:eastAsia="ar-SA"/>
        </w:rPr>
      </w:pPr>
    </w:p>
    <w:p w14:paraId="11D91FE2" w14:textId="77777777" w:rsidR="006C07A1" w:rsidRPr="003D68A9" w:rsidRDefault="006C07A1" w:rsidP="006C07A1">
      <w:pPr>
        <w:spacing w:before="0"/>
        <w:jc w:val="center"/>
        <w:rPr>
          <w:rFonts w:cs="Arial"/>
          <w:b/>
          <w:lang w:val="sr-Cyrl-CS" w:eastAsia="ar-SA"/>
        </w:rPr>
      </w:pPr>
      <w:r w:rsidRPr="003D68A9">
        <w:rPr>
          <w:rFonts w:cs="Arial"/>
          <w:b/>
          <w:lang w:val="sr-Cyrl-CS" w:eastAsia="ar-SA"/>
        </w:rPr>
        <w:t>СПОРАЗУМ  УЧЕСНИКА ЗАЈЕДНИЧКЕ ПОНУДЕ</w:t>
      </w:r>
    </w:p>
    <w:p w14:paraId="51A8CBF6" w14:textId="77777777" w:rsidR="006C07A1" w:rsidRPr="003D68A9" w:rsidRDefault="006C07A1" w:rsidP="006C07A1">
      <w:pPr>
        <w:suppressAutoHyphens/>
        <w:rPr>
          <w:rFonts w:cs="Arial"/>
          <w:i/>
          <w:lang w:val="sr-Cyrl-CS" w:eastAsia="ar-SA"/>
        </w:rPr>
      </w:pPr>
      <w:r w:rsidRPr="003D68A9">
        <w:rPr>
          <w:rFonts w:cs="Arial"/>
          <w:i/>
          <w:lang w:val="sr-Cyrl-CS" w:eastAsia="ar-SA"/>
        </w:rPr>
        <w:t xml:space="preserve">На основу члана 81. Закона о јавним набавкама </w:t>
      </w:r>
      <w:r w:rsidRPr="003D68A9">
        <w:rPr>
          <w:rFonts w:eastAsia="TimesNewRomanPSMT" w:cs="Arial"/>
          <w:i/>
          <w:lang w:val="ru-RU"/>
        </w:rPr>
        <w:t xml:space="preserve">(„Сл. </w:t>
      </w:r>
      <w:r w:rsidRPr="003D68A9">
        <w:rPr>
          <w:rFonts w:eastAsia="TimesNewRomanPSMT" w:cs="Arial"/>
          <w:i/>
          <w:lang w:val="sr-Cyrl-RS"/>
        </w:rPr>
        <w:t>г</w:t>
      </w:r>
      <w:r w:rsidRPr="003D68A9">
        <w:rPr>
          <w:rFonts w:eastAsia="TimesNewRomanPSMT" w:cs="Arial"/>
          <w:i/>
          <w:lang w:val="ru-RU"/>
        </w:rPr>
        <w:t>ласник РС” бр. 1</w:t>
      </w:r>
      <w:r w:rsidRPr="003D68A9">
        <w:rPr>
          <w:rFonts w:eastAsia="TimesNewRomanPSMT" w:cs="Arial"/>
          <w:i/>
          <w:lang w:val="sr-Cyrl-RS"/>
        </w:rPr>
        <w:t>24</w:t>
      </w:r>
      <w:r w:rsidRPr="003D68A9">
        <w:rPr>
          <w:rFonts w:eastAsia="TimesNewRomanPSMT" w:cs="Arial"/>
          <w:i/>
          <w:lang w:val="ru-RU"/>
        </w:rPr>
        <w:t>/20</w:t>
      </w:r>
      <w:r w:rsidRPr="003D68A9">
        <w:rPr>
          <w:rFonts w:eastAsia="TimesNewRomanPSMT" w:cs="Arial"/>
          <w:i/>
          <w:lang w:val="sr-Cyrl-RS"/>
        </w:rPr>
        <w:t>12</w:t>
      </w:r>
      <w:r w:rsidRPr="003D68A9">
        <w:rPr>
          <w:rFonts w:eastAsia="TimesNewRomanPSMT" w:cs="Arial"/>
          <w:i/>
          <w:lang w:val="ru-RU"/>
        </w:rPr>
        <w:t>, 14/15, 68/15</w:t>
      </w:r>
      <w:r w:rsidRPr="003D68A9">
        <w:rPr>
          <w:rFonts w:cs="Arial"/>
          <w:i/>
          <w:lang w:val="sr-Cyrl-CS" w:eastAsia="ar-SA"/>
        </w:rPr>
        <w:t xml:space="preserve">) саставни део заједничке понуде је споразум којим се понуђачи из групе међусобно и према наручиоцу </w:t>
      </w:r>
      <w:r w:rsidRPr="003D68A9">
        <w:rPr>
          <w:rFonts w:cs="Arial"/>
          <w:i/>
          <w:lang w:val="sr-Cyrl-RS" w:eastAsia="ar-SA"/>
        </w:rPr>
        <w:t xml:space="preserve">и неограничено </w:t>
      </w:r>
      <w:r w:rsidR="00A3370A" w:rsidRPr="003D68A9">
        <w:rPr>
          <w:rFonts w:cs="Arial"/>
          <w:i/>
          <w:lang w:val="sr-Cyrl-RS" w:eastAsia="ar-SA"/>
        </w:rPr>
        <w:t>солидарно</w:t>
      </w:r>
      <w:r w:rsidR="00A3370A" w:rsidRPr="003D68A9">
        <w:rPr>
          <w:rFonts w:cs="Arial"/>
          <w:i/>
          <w:lang w:val="sr-Cyrl-CS" w:eastAsia="ar-SA"/>
        </w:rPr>
        <w:t xml:space="preserve"> </w:t>
      </w:r>
      <w:r w:rsidRPr="003D68A9">
        <w:rPr>
          <w:rFonts w:cs="Arial"/>
          <w:i/>
          <w:lang w:val="sr-Cyrl-CS" w:eastAsia="ar-SA"/>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6C07A1" w:rsidRPr="003D68A9" w14:paraId="7AF0A817" w14:textId="77777777" w:rsidTr="000050F2">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3A5724F" w14:textId="77777777" w:rsidR="006C07A1" w:rsidRPr="003D68A9" w:rsidRDefault="006C07A1" w:rsidP="006C07A1">
            <w:pPr>
              <w:suppressAutoHyphens/>
              <w:rPr>
                <w:rFonts w:cs="Arial"/>
                <w:lang w:eastAsia="ar-SA"/>
              </w:rPr>
            </w:pPr>
            <w:r w:rsidRPr="003D68A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D1F27A7" w14:textId="77777777" w:rsidR="006C07A1" w:rsidRPr="003D68A9" w:rsidRDefault="006C07A1" w:rsidP="006C07A1">
            <w:pPr>
              <w:suppressAutoHyphens/>
              <w:rPr>
                <w:rFonts w:cs="Arial"/>
                <w:lang w:val="sr-Cyrl-CS" w:eastAsia="ar-SA"/>
              </w:rPr>
            </w:pPr>
            <w:r w:rsidRPr="003D68A9">
              <w:rPr>
                <w:rFonts w:cs="Arial"/>
                <w:lang w:val="sr-Cyrl-CS" w:eastAsia="ar-SA"/>
              </w:rPr>
              <w:t>НАЗИВ И СЕДИШТЕ ЧЛАНА ГРУПЕ ПОНУЂАЧА</w:t>
            </w:r>
          </w:p>
          <w:p w14:paraId="7F40FB2B" w14:textId="77777777" w:rsidR="006C07A1" w:rsidRPr="003D68A9" w:rsidRDefault="006C07A1" w:rsidP="006C07A1">
            <w:pPr>
              <w:suppressAutoHyphens/>
              <w:rPr>
                <w:rFonts w:cs="Arial"/>
                <w:lang w:val="sr-Cyrl-CS" w:eastAsia="ar-SA"/>
              </w:rPr>
            </w:pPr>
          </w:p>
        </w:tc>
      </w:tr>
      <w:tr w:rsidR="004F68EB" w:rsidRPr="003D68A9" w14:paraId="6C5B7B55" w14:textId="77777777" w:rsidTr="000050F2">
        <w:trPr>
          <w:trHeight w:val="1244"/>
        </w:trPr>
        <w:tc>
          <w:tcPr>
            <w:tcW w:w="3651" w:type="dxa"/>
            <w:tcBorders>
              <w:top w:val="single" w:sz="4" w:space="0" w:color="auto"/>
              <w:left w:val="single" w:sz="4" w:space="0" w:color="auto"/>
              <w:bottom w:val="single" w:sz="4" w:space="0" w:color="auto"/>
              <w:right w:val="single" w:sz="4" w:space="0" w:color="auto"/>
            </w:tcBorders>
          </w:tcPr>
          <w:p w14:paraId="7D6D63C7" w14:textId="4F7092C3" w:rsidR="004F68EB" w:rsidRPr="004F68EB" w:rsidRDefault="004F68EB" w:rsidP="004F68EB">
            <w:pPr>
              <w:suppressAutoHyphens/>
              <w:rPr>
                <w:rFonts w:cs="Arial"/>
                <w:i/>
                <w:lang w:val="sr-Cyrl-CS" w:eastAsia="ar-SA"/>
              </w:rPr>
            </w:pPr>
            <w:r w:rsidRPr="004F68EB">
              <w:rPr>
                <w:rFonts w:cs="Arial"/>
                <w:i/>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899B902" w14:textId="77777777" w:rsidR="004F68EB" w:rsidRPr="003D68A9" w:rsidRDefault="004F68EB" w:rsidP="004F68EB">
            <w:pPr>
              <w:suppressAutoHyphens/>
              <w:rPr>
                <w:rFonts w:cs="Arial"/>
                <w:lang w:val="sr-Cyrl-CS" w:eastAsia="ar-SA"/>
              </w:rPr>
            </w:pPr>
          </w:p>
        </w:tc>
      </w:tr>
      <w:tr w:rsidR="004F68EB" w:rsidRPr="003D68A9" w14:paraId="0119B9A4" w14:textId="77777777" w:rsidTr="000050F2">
        <w:trPr>
          <w:trHeight w:val="1280"/>
        </w:trPr>
        <w:tc>
          <w:tcPr>
            <w:tcW w:w="3651" w:type="dxa"/>
            <w:tcBorders>
              <w:top w:val="single" w:sz="4" w:space="0" w:color="auto"/>
              <w:left w:val="single" w:sz="4" w:space="0" w:color="auto"/>
              <w:bottom w:val="single" w:sz="4" w:space="0" w:color="auto"/>
              <w:right w:val="single" w:sz="4" w:space="0" w:color="auto"/>
            </w:tcBorders>
          </w:tcPr>
          <w:p w14:paraId="2CBB28F8" w14:textId="7645815B" w:rsidR="004F68EB" w:rsidRPr="004F68EB" w:rsidRDefault="004F68EB" w:rsidP="004F68EB">
            <w:pPr>
              <w:suppressAutoHyphens/>
              <w:rPr>
                <w:rFonts w:cs="Arial"/>
                <w:i/>
                <w:lang w:val="sr-Cyrl-CS" w:eastAsia="ar-SA"/>
              </w:rPr>
            </w:pPr>
            <w:r w:rsidRPr="004F68EB">
              <w:rPr>
                <w:rFonts w:cs="Arial"/>
                <w:i/>
                <w:lang w:val="sr-Cyrl-CS" w:eastAsia="ar-SA"/>
              </w:rPr>
              <w:t xml:space="preserve">2. Опис и вредност послова сваког од понуђача из групе понуђача у извршењу </w:t>
            </w:r>
            <w:r w:rsidR="004234DB">
              <w:rPr>
                <w:rFonts w:cs="Arial"/>
                <w:i/>
                <w:lang w:val="sr-Cyrl-CS" w:eastAsia="ar-SA"/>
              </w:rPr>
              <w:t>оквирног споразума</w:t>
            </w:r>
          </w:p>
          <w:p w14:paraId="231F7BAD" w14:textId="77777777" w:rsidR="004F68EB" w:rsidRPr="004F68EB" w:rsidRDefault="004F68EB" w:rsidP="004F68EB">
            <w:pPr>
              <w:suppressAutoHyphens/>
              <w:rPr>
                <w:rFonts w:cs="Arial"/>
                <w:i/>
                <w:lang w:val="sr-Cyrl-CS" w:eastAsia="ar-SA"/>
              </w:rPr>
            </w:pPr>
          </w:p>
          <w:p w14:paraId="09D85D90" w14:textId="77777777" w:rsidR="004F68EB" w:rsidRPr="004F68EB" w:rsidRDefault="004F68EB" w:rsidP="004F68EB">
            <w:pPr>
              <w:suppressAutoHyphens/>
              <w:rPr>
                <w:rFonts w:cs="Arial"/>
                <w:i/>
                <w:lang w:val="sr-Cyrl-CS" w:eastAsia="ar-SA"/>
              </w:rPr>
            </w:pPr>
          </w:p>
          <w:p w14:paraId="0252EF51" w14:textId="77777777" w:rsidR="004F68EB" w:rsidRPr="004F68EB" w:rsidRDefault="004F68EB" w:rsidP="004F68EB">
            <w:pPr>
              <w:suppressAutoHyphens/>
              <w:rPr>
                <w:rFonts w:cs="Arial"/>
                <w:i/>
                <w:lang w:val="sr-Cyrl-RS" w:eastAsia="ar-SA"/>
              </w:rPr>
            </w:pPr>
          </w:p>
        </w:tc>
        <w:tc>
          <w:tcPr>
            <w:tcW w:w="5637" w:type="dxa"/>
            <w:tcBorders>
              <w:top w:val="single" w:sz="4" w:space="0" w:color="auto"/>
              <w:left w:val="single" w:sz="4" w:space="0" w:color="auto"/>
              <w:bottom w:val="single" w:sz="4" w:space="0" w:color="auto"/>
              <w:right w:val="single" w:sz="4" w:space="0" w:color="auto"/>
            </w:tcBorders>
          </w:tcPr>
          <w:p w14:paraId="42B3A6FB" w14:textId="77777777" w:rsidR="004F68EB" w:rsidRPr="003D68A9" w:rsidRDefault="004F68EB" w:rsidP="004F68EB">
            <w:pPr>
              <w:suppressAutoHyphens/>
              <w:rPr>
                <w:rFonts w:cs="Arial"/>
                <w:lang w:eastAsia="ar-SA"/>
              </w:rPr>
            </w:pPr>
          </w:p>
        </w:tc>
      </w:tr>
      <w:tr w:rsidR="004F68EB" w:rsidRPr="003D68A9" w14:paraId="6BA0F835" w14:textId="77777777" w:rsidTr="000050F2">
        <w:trPr>
          <w:trHeight w:val="1433"/>
        </w:trPr>
        <w:tc>
          <w:tcPr>
            <w:tcW w:w="3651" w:type="dxa"/>
            <w:tcBorders>
              <w:top w:val="single" w:sz="4" w:space="0" w:color="auto"/>
              <w:left w:val="single" w:sz="4" w:space="0" w:color="auto"/>
              <w:bottom w:val="single" w:sz="4" w:space="0" w:color="auto"/>
              <w:right w:val="single" w:sz="4" w:space="0" w:color="auto"/>
            </w:tcBorders>
          </w:tcPr>
          <w:p w14:paraId="4C8A1C40" w14:textId="77777777" w:rsidR="004F68EB" w:rsidRPr="004F68EB" w:rsidRDefault="004F68EB" w:rsidP="004F68EB">
            <w:pPr>
              <w:tabs>
                <w:tab w:val="left" w:pos="567"/>
              </w:tabs>
              <w:spacing w:before="0"/>
              <w:rPr>
                <w:rFonts w:cs="Arial"/>
                <w:i/>
                <w:lang w:val="sr-Cyrl-CS" w:eastAsia="ar-SA"/>
              </w:rPr>
            </w:pPr>
            <w:r w:rsidRPr="004F68EB">
              <w:rPr>
                <w:rFonts w:cs="Arial"/>
                <w:i/>
                <w:lang w:val="sr-Cyrl-CS" w:eastAsia="ar-SA"/>
              </w:rPr>
              <w:t xml:space="preserve">3. </w:t>
            </w:r>
            <w:r w:rsidRPr="004F68EB">
              <w:rPr>
                <w:rFonts w:ascii="Calibri" w:eastAsia="Calibri" w:hAnsi="Calibri" w:cs="Calibri"/>
              </w:rPr>
              <w:t xml:space="preserve"> </w:t>
            </w:r>
            <w:r w:rsidRPr="004F68EB">
              <w:rPr>
                <w:rFonts w:cs="Arial"/>
                <w:i/>
                <w:lang w:val="sr-Cyrl-CS" w:eastAsia="ar-SA"/>
              </w:rPr>
              <w:t>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696AB344" w14:textId="5A9ED55E" w:rsidR="004F68EB" w:rsidRPr="004F68EB" w:rsidRDefault="004F68EB" w:rsidP="004F68EB">
            <w:pPr>
              <w:tabs>
                <w:tab w:val="left" w:pos="567"/>
              </w:tabs>
              <w:spacing w:before="0"/>
              <w:rPr>
                <w:rFonts w:cs="Arial"/>
                <w:i/>
                <w:lang w:val="sr-Cyrl-CS" w:eastAsia="ar-SA"/>
              </w:rPr>
            </w:pPr>
            <w:r w:rsidRPr="004F68EB">
              <w:rPr>
                <w:rFonts w:cs="Arial"/>
                <w:i/>
                <w:lang w:val="sr-Cyrl-CS" w:eastAsia="ar-SA"/>
              </w:rPr>
              <w:t>-</w:t>
            </w:r>
            <w:r w:rsidRPr="004F68EB">
              <w:rPr>
                <w:rFonts w:cs="Arial"/>
                <w:i/>
                <w:lang w:val="sr-Cyrl-CS" w:eastAsia="ar-SA"/>
              </w:rPr>
              <w:tab/>
              <w:t>Уколико пружање услуга Наручиоцу врши искључиво Носилац посла, а остали чланови групе понуђача врше пружање услуга Носиоцу посла, Носилац посла издаје рачун за промет услуга који врши Наручиоцу.</w:t>
            </w:r>
          </w:p>
          <w:p w14:paraId="12791987" w14:textId="281F74CB" w:rsidR="004F68EB" w:rsidRPr="004F68EB" w:rsidRDefault="004F68EB" w:rsidP="008C7983">
            <w:pPr>
              <w:suppressAutoHyphens/>
              <w:rPr>
                <w:rFonts w:cs="Arial"/>
                <w:i/>
                <w:lang w:val="sr-Cyrl-RS" w:eastAsia="ar-SA"/>
              </w:rPr>
            </w:pPr>
            <w:r w:rsidRPr="004F68EB">
              <w:rPr>
                <w:rFonts w:cs="Arial"/>
                <w:i/>
              </w:rPr>
              <w:t>-</w:t>
            </w:r>
            <w:r w:rsidRPr="004F68EB">
              <w:rPr>
                <w:rFonts w:cs="Arial"/>
                <w:i/>
              </w:rPr>
              <w:tab/>
              <w:t>Уколико пружање услуга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tc>
        <w:tc>
          <w:tcPr>
            <w:tcW w:w="5637" w:type="dxa"/>
            <w:tcBorders>
              <w:top w:val="single" w:sz="4" w:space="0" w:color="auto"/>
              <w:left w:val="single" w:sz="4" w:space="0" w:color="auto"/>
              <w:bottom w:val="single" w:sz="4" w:space="0" w:color="auto"/>
              <w:right w:val="single" w:sz="4" w:space="0" w:color="auto"/>
            </w:tcBorders>
          </w:tcPr>
          <w:p w14:paraId="4AD5155A" w14:textId="77777777" w:rsidR="004F68EB" w:rsidRPr="003D68A9" w:rsidRDefault="004F68EB" w:rsidP="004F68EB">
            <w:pPr>
              <w:suppressAutoHyphens/>
              <w:rPr>
                <w:rFonts w:cs="Arial"/>
                <w:lang w:val="sr-Cyrl-CS" w:eastAsia="ar-SA"/>
              </w:rPr>
            </w:pPr>
          </w:p>
        </w:tc>
      </w:tr>
      <w:tr w:rsidR="004F68EB" w:rsidRPr="003D68A9" w14:paraId="38009BAA" w14:textId="77777777" w:rsidTr="000050F2">
        <w:trPr>
          <w:trHeight w:val="1433"/>
        </w:trPr>
        <w:tc>
          <w:tcPr>
            <w:tcW w:w="3651" w:type="dxa"/>
            <w:tcBorders>
              <w:top w:val="single" w:sz="4" w:space="0" w:color="auto"/>
              <w:left w:val="single" w:sz="4" w:space="0" w:color="auto"/>
              <w:bottom w:val="single" w:sz="4" w:space="0" w:color="auto"/>
              <w:right w:val="single" w:sz="4" w:space="0" w:color="auto"/>
            </w:tcBorders>
          </w:tcPr>
          <w:p w14:paraId="68786F05" w14:textId="79174E91" w:rsidR="004F68EB" w:rsidRPr="004F68EB" w:rsidRDefault="004F68EB" w:rsidP="004F68EB">
            <w:pPr>
              <w:suppressAutoHyphens/>
              <w:rPr>
                <w:rFonts w:cs="Arial"/>
                <w:i/>
                <w:lang w:val="sr-Cyrl-RS" w:eastAsia="ar-SA"/>
              </w:rPr>
            </w:pPr>
            <w:r w:rsidRPr="004F68EB">
              <w:rPr>
                <w:rFonts w:cs="Arial"/>
                <w:i/>
              </w:rPr>
              <w:lastRenderedPageBreak/>
              <w:t xml:space="preserve">4. Сходно наведеном у претходном ставу, чланови Групе понуђача дају сагласност да Наручилац своје обавезе плаћа Носиоцу, </w:t>
            </w:r>
            <w:proofErr w:type="gramStart"/>
            <w:r w:rsidRPr="004F68EB">
              <w:rPr>
                <w:rFonts w:cs="Arial"/>
                <w:i/>
              </w:rPr>
              <w:t>односно  члану</w:t>
            </w:r>
            <w:proofErr w:type="gramEnd"/>
            <w:r w:rsidRPr="004F68EB">
              <w:rPr>
                <w:rFonts w:cs="Arial"/>
                <w:i/>
              </w:rPr>
              <w:t xml:space="preserve"> Групе понуђача који је извршио промет и испоставио рачун.</w:t>
            </w:r>
          </w:p>
        </w:tc>
        <w:tc>
          <w:tcPr>
            <w:tcW w:w="5637" w:type="dxa"/>
            <w:tcBorders>
              <w:top w:val="single" w:sz="4" w:space="0" w:color="auto"/>
              <w:left w:val="single" w:sz="4" w:space="0" w:color="auto"/>
              <w:bottom w:val="single" w:sz="4" w:space="0" w:color="auto"/>
              <w:right w:val="single" w:sz="4" w:space="0" w:color="auto"/>
            </w:tcBorders>
          </w:tcPr>
          <w:p w14:paraId="6F47FEA3" w14:textId="77777777" w:rsidR="004F68EB" w:rsidRPr="003D68A9" w:rsidRDefault="004F68EB" w:rsidP="004F68EB">
            <w:pPr>
              <w:suppressAutoHyphens/>
              <w:rPr>
                <w:rFonts w:cs="Arial"/>
                <w:lang w:val="sr-Cyrl-CS" w:eastAsia="ar-SA"/>
              </w:rPr>
            </w:pPr>
          </w:p>
        </w:tc>
      </w:tr>
      <w:tr w:rsidR="004F68EB" w:rsidRPr="003D68A9" w14:paraId="6F8C1F32" w14:textId="77777777" w:rsidTr="000050F2">
        <w:trPr>
          <w:trHeight w:val="1433"/>
        </w:trPr>
        <w:tc>
          <w:tcPr>
            <w:tcW w:w="3651" w:type="dxa"/>
            <w:tcBorders>
              <w:top w:val="single" w:sz="4" w:space="0" w:color="auto"/>
              <w:left w:val="single" w:sz="4" w:space="0" w:color="auto"/>
              <w:bottom w:val="single" w:sz="4" w:space="0" w:color="auto"/>
              <w:right w:val="single" w:sz="4" w:space="0" w:color="auto"/>
            </w:tcBorders>
          </w:tcPr>
          <w:p w14:paraId="5CCF7017" w14:textId="0E2E0112" w:rsidR="004F68EB" w:rsidRPr="004F68EB" w:rsidRDefault="004F68EB" w:rsidP="004F68EB">
            <w:pPr>
              <w:suppressAutoHyphens/>
              <w:rPr>
                <w:rFonts w:cs="Arial"/>
                <w:i/>
                <w:lang w:val="sr-Cyrl-RS" w:eastAsia="ar-SA"/>
              </w:rPr>
            </w:pPr>
            <w:r w:rsidRPr="004F68EB">
              <w:rPr>
                <w:rFonts w:cs="Arial"/>
                <w:i/>
              </w:rPr>
              <w:t>5. Друго:</w:t>
            </w:r>
          </w:p>
        </w:tc>
        <w:tc>
          <w:tcPr>
            <w:tcW w:w="5637" w:type="dxa"/>
            <w:tcBorders>
              <w:top w:val="single" w:sz="4" w:space="0" w:color="auto"/>
              <w:left w:val="single" w:sz="4" w:space="0" w:color="auto"/>
              <w:bottom w:val="single" w:sz="4" w:space="0" w:color="auto"/>
              <w:right w:val="single" w:sz="4" w:space="0" w:color="auto"/>
            </w:tcBorders>
          </w:tcPr>
          <w:p w14:paraId="1D0BFA40" w14:textId="77777777" w:rsidR="004F68EB" w:rsidRPr="003D68A9" w:rsidRDefault="004F68EB" w:rsidP="004F68EB">
            <w:pPr>
              <w:suppressAutoHyphens/>
              <w:rPr>
                <w:rFonts w:cs="Arial"/>
                <w:lang w:val="sr-Cyrl-CS" w:eastAsia="ar-SA"/>
              </w:rPr>
            </w:pPr>
          </w:p>
        </w:tc>
      </w:tr>
    </w:tbl>
    <w:p w14:paraId="195EF348" w14:textId="77777777" w:rsidR="006C07A1" w:rsidRPr="003D68A9" w:rsidRDefault="006C07A1" w:rsidP="006C07A1">
      <w:pPr>
        <w:tabs>
          <w:tab w:val="num" w:pos="360"/>
        </w:tabs>
        <w:rPr>
          <w:rFonts w:cs="Arial"/>
          <w:i/>
          <w:spacing w:val="2"/>
          <w:lang w:val="sr-Cyrl-RS"/>
        </w:rPr>
      </w:pPr>
    </w:p>
    <w:p w14:paraId="484460DE" w14:textId="77777777" w:rsidR="003B6986" w:rsidRPr="00B24138" w:rsidRDefault="003B6986" w:rsidP="003B6986">
      <w:pPr>
        <w:suppressAutoHyphens/>
        <w:rPr>
          <w:rFonts w:cs="Arial"/>
          <w:lang w:val="sr-Cyrl-CS" w:eastAsia="ar-SA"/>
        </w:rPr>
      </w:pPr>
      <w:r w:rsidRPr="00B24138">
        <w:rPr>
          <w:rFonts w:cs="Arial"/>
          <w:lang w:val="sr-Cyrl-CS" w:eastAsia="ar-SA"/>
        </w:rPr>
        <w:t>Потпис одговорног лица члана групе понуђача:</w:t>
      </w:r>
    </w:p>
    <w:p w14:paraId="0244F3DA" w14:textId="77777777" w:rsidR="003B6986" w:rsidRPr="00B24138" w:rsidRDefault="003B6986" w:rsidP="003B6986">
      <w:pPr>
        <w:tabs>
          <w:tab w:val="num" w:pos="360"/>
        </w:tabs>
        <w:rPr>
          <w:rFonts w:cs="Arial"/>
          <w:lang w:val="sr-Cyrl-CS"/>
        </w:rPr>
      </w:pPr>
    </w:p>
    <w:p w14:paraId="2A4BA573" w14:textId="77777777" w:rsidR="003B6986" w:rsidRPr="00B24138" w:rsidRDefault="003B6986" w:rsidP="003B6986">
      <w:pPr>
        <w:rPr>
          <w:rFonts w:cs="Arial"/>
          <w:noProof/>
        </w:rPr>
      </w:pPr>
      <w:r w:rsidRPr="00B24138">
        <w:rPr>
          <w:rFonts w:cs="Arial"/>
          <w:noProof/>
          <w:lang w:val="sr-Cyrl-CS"/>
        </w:rPr>
        <w:t>__________________________</w:t>
      </w:r>
      <w:r w:rsidRPr="00B24138">
        <w:rPr>
          <w:rFonts w:cs="Arial"/>
          <w:noProof/>
        </w:rPr>
        <w:t xml:space="preserve">      _____________</w:t>
      </w:r>
    </w:p>
    <w:p w14:paraId="3316E98C" w14:textId="77777777" w:rsidR="003B6986" w:rsidRPr="00B24138" w:rsidRDefault="003B6986" w:rsidP="003B6986">
      <w:pPr>
        <w:rPr>
          <w:rFonts w:cs="Arial"/>
          <w:noProof/>
          <w:lang w:val="sr-Cyrl-RS"/>
        </w:rPr>
      </w:pPr>
      <w:r w:rsidRPr="00B24138">
        <w:rPr>
          <w:rFonts w:cs="Arial"/>
          <w:noProof/>
        </w:rPr>
        <w:t xml:space="preserve">            </w:t>
      </w:r>
      <w:r w:rsidRPr="00B24138">
        <w:rPr>
          <w:rFonts w:cs="Arial"/>
          <w:noProof/>
          <w:lang w:val="sr-Cyrl-RS"/>
        </w:rPr>
        <w:t xml:space="preserve">Име и презиме                     </w:t>
      </w:r>
      <w:r w:rsidRPr="00B24138">
        <w:rPr>
          <w:rFonts w:cs="Arial"/>
          <w:noProof/>
        </w:rPr>
        <w:t xml:space="preserve">  </w:t>
      </w:r>
      <w:r w:rsidRPr="00B24138">
        <w:rPr>
          <w:rFonts w:cs="Arial"/>
          <w:noProof/>
          <w:lang w:val="sr-Cyrl-RS"/>
        </w:rPr>
        <w:t xml:space="preserve">  Потпис</w:t>
      </w:r>
    </w:p>
    <w:p w14:paraId="110A7641" w14:textId="77777777" w:rsidR="003B6986" w:rsidRPr="00B24138" w:rsidRDefault="003B6986" w:rsidP="003B6986">
      <w:pPr>
        <w:tabs>
          <w:tab w:val="num" w:pos="360"/>
        </w:tabs>
        <w:rPr>
          <w:rFonts w:cs="Arial"/>
          <w:lang w:val="sr-Cyrl-CS"/>
        </w:rPr>
      </w:pPr>
      <w:r w:rsidRPr="00B24138">
        <w:rPr>
          <w:rFonts w:cs="Arial"/>
        </w:rPr>
        <w:t>M</w:t>
      </w:r>
      <w:r w:rsidRPr="00B24138">
        <w:rPr>
          <w:rFonts w:cs="Arial"/>
          <w:lang w:val="sr-Cyrl-CS"/>
        </w:rPr>
        <w:t>.П.</w:t>
      </w:r>
    </w:p>
    <w:p w14:paraId="59675FA6" w14:textId="77777777" w:rsidR="003B6986" w:rsidRPr="00B24138" w:rsidRDefault="003B6986" w:rsidP="003B6986">
      <w:pPr>
        <w:tabs>
          <w:tab w:val="num" w:pos="360"/>
        </w:tabs>
        <w:rPr>
          <w:rFonts w:cs="Arial"/>
          <w:lang w:val="sr-Cyrl-CS"/>
        </w:rPr>
      </w:pPr>
    </w:p>
    <w:p w14:paraId="6DCD3A72" w14:textId="77777777" w:rsidR="003B6986" w:rsidRPr="00B24138" w:rsidRDefault="003B6986" w:rsidP="003B6986">
      <w:pPr>
        <w:tabs>
          <w:tab w:val="num" w:pos="360"/>
        </w:tabs>
        <w:rPr>
          <w:rFonts w:cs="Arial"/>
          <w:lang w:val="sr-Cyrl-CS"/>
        </w:rPr>
      </w:pPr>
      <w:r w:rsidRPr="00B24138">
        <w:rPr>
          <w:rFonts w:cs="Arial"/>
          <w:lang w:val="sr-Cyrl-CS"/>
        </w:rPr>
        <w:t>Потпис одговорног лица члана групе понуђача:</w:t>
      </w:r>
    </w:p>
    <w:p w14:paraId="75480AC4" w14:textId="77777777" w:rsidR="003B6986" w:rsidRPr="00B24138" w:rsidRDefault="003B6986" w:rsidP="003B6986">
      <w:pPr>
        <w:tabs>
          <w:tab w:val="num" w:pos="360"/>
        </w:tabs>
        <w:rPr>
          <w:rFonts w:cs="Arial"/>
          <w:lang w:val="sr-Cyrl-CS"/>
        </w:rPr>
      </w:pPr>
    </w:p>
    <w:p w14:paraId="67D1FC02" w14:textId="77777777" w:rsidR="003B6986" w:rsidRPr="00B24138" w:rsidRDefault="003B6986" w:rsidP="003B6986">
      <w:pPr>
        <w:rPr>
          <w:rFonts w:cs="Arial"/>
          <w:noProof/>
        </w:rPr>
      </w:pPr>
      <w:r w:rsidRPr="00B24138">
        <w:rPr>
          <w:rFonts w:cs="Arial"/>
          <w:noProof/>
          <w:lang w:val="sr-Cyrl-CS"/>
        </w:rPr>
        <w:t xml:space="preserve"> __________________________</w:t>
      </w:r>
      <w:r w:rsidRPr="00B24138">
        <w:rPr>
          <w:rFonts w:cs="Arial"/>
          <w:noProof/>
        </w:rPr>
        <w:t xml:space="preserve">      _____________</w:t>
      </w:r>
    </w:p>
    <w:p w14:paraId="7DBDCDD6" w14:textId="77777777" w:rsidR="003B6986" w:rsidRPr="00B24138" w:rsidRDefault="003B6986" w:rsidP="003B6986">
      <w:pPr>
        <w:rPr>
          <w:rFonts w:cs="Arial"/>
          <w:noProof/>
          <w:lang w:val="sr-Cyrl-RS"/>
        </w:rPr>
      </w:pPr>
      <w:r w:rsidRPr="00B24138">
        <w:rPr>
          <w:rFonts w:cs="Arial"/>
          <w:noProof/>
        </w:rPr>
        <w:t xml:space="preserve">            </w:t>
      </w:r>
      <w:r w:rsidRPr="00B24138">
        <w:rPr>
          <w:rFonts w:cs="Arial"/>
          <w:noProof/>
          <w:lang w:val="sr-Cyrl-RS"/>
        </w:rPr>
        <w:t xml:space="preserve">Име и презиме                     </w:t>
      </w:r>
      <w:r w:rsidRPr="00B24138">
        <w:rPr>
          <w:rFonts w:cs="Arial"/>
          <w:noProof/>
        </w:rPr>
        <w:t xml:space="preserve">  </w:t>
      </w:r>
      <w:r w:rsidRPr="00B24138">
        <w:rPr>
          <w:rFonts w:cs="Arial"/>
          <w:noProof/>
          <w:lang w:val="sr-Cyrl-RS"/>
        </w:rPr>
        <w:t xml:space="preserve">  Потпис</w:t>
      </w:r>
    </w:p>
    <w:p w14:paraId="758E8745" w14:textId="77777777" w:rsidR="003B6986" w:rsidRPr="00B24138" w:rsidRDefault="003B6986" w:rsidP="003B6986">
      <w:pPr>
        <w:tabs>
          <w:tab w:val="num" w:pos="360"/>
        </w:tabs>
        <w:rPr>
          <w:rFonts w:cs="Arial"/>
          <w:lang w:val="sr-Cyrl-CS"/>
        </w:rPr>
      </w:pPr>
      <w:r w:rsidRPr="00B24138">
        <w:rPr>
          <w:rFonts w:cs="Arial"/>
        </w:rPr>
        <w:t>M</w:t>
      </w:r>
      <w:r w:rsidRPr="00B24138">
        <w:rPr>
          <w:rFonts w:cs="Arial"/>
          <w:lang w:val="sr-Cyrl-CS"/>
        </w:rPr>
        <w:t>.П.</w:t>
      </w:r>
    </w:p>
    <w:p w14:paraId="77E85E12" w14:textId="77777777" w:rsidR="003B6986" w:rsidRPr="00B24138" w:rsidRDefault="003B6986" w:rsidP="003B6986">
      <w:pPr>
        <w:spacing w:after="120"/>
        <w:rPr>
          <w:rFonts w:cs="Arial"/>
          <w:spacing w:val="4"/>
          <w:lang w:val="sr-Cyrl-CS"/>
        </w:rPr>
      </w:pPr>
      <w:r w:rsidRPr="00B24138">
        <w:rPr>
          <w:rFonts w:cs="Arial"/>
          <w:spacing w:val="4"/>
          <w:lang w:val="sr-Cyrl-CS"/>
        </w:rPr>
        <w:t xml:space="preserve">Датум:                                                                                                  </w:t>
      </w:r>
    </w:p>
    <w:p w14:paraId="286DCA0F" w14:textId="77777777" w:rsidR="003B6986" w:rsidRPr="00B24138" w:rsidRDefault="003B6986" w:rsidP="003B6986">
      <w:pPr>
        <w:spacing w:after="120"/>
        <w:rPr>
          <w:rFonts w:cs="Arial"/>
          <w:spacing w:val="2"/>
          <w:lang w:val="sr-Cyrl-CS"/>
        </w:rPr>
      </w:pPr>
      <w:r w:rsidRPr="00B24138">
        <w:rPr>
          <w:rFonts w:cs="Arial"/>
          <w:spacing w:val="2"/>
          <w:lang w:val="sr-Cyrl-CS"/>
        </w:rPr>
        <w:t xml:space="preserve">__________    </w:t>
      </w:r>
    </w:p>
    <w:p w14:paraId="79D6673E" w14:textId="1F7435E5" w:rsidR="00C81F29" w:rsidRDefault="006C07A1" w:rsidP="00A02601">
      <w:pPr>
        <w:tabs>
          <w:tab w:val="num" w:pos="360"/>
        </w:tabs>
        <w:rPr>
          <w:rFonts w:cs="Arial"/>
          <w:spacing w:val="2"/>
          <w:lang w:val="sr-Latn-CS"/>
        </w:rPr>
      </w:pPr>
      <w:r w:rsidRPr="003D68A9">
        <w:rPr>
          <w:rFonts w:cs="Arial"/>
          <w:spacing w:val="2"/>
          <w:lang w:val="sr-Cyrl-CS"/>
        </w:rPr>
        <w:t xml:space="preserve">                                </w:t>
      </w:r>
      <w:r w:rsidRPr="003D68A9">
        <w:rPr>
          <w:rFonts w:cs="Arial"/>
          <w:spacing w:val="2"/>
          <w:lang w:val="sr-Latn-CS"/>
        </w:rPr>
        <w:t xml:space="preserve">                  </w:t>
      </w:r>
    </w:p>
    <w:p w14:paraId="08322732" w14:textId="0C44F196" w:rsidR="00A02601" w:rsidRDefault="00A02601" w:rsidP="00A02601">
      <w:pPr>
        <w:tabs>
          <w:tab w:val="num" w:pos="360"/>
        </w:tabs>
        <w:rPr>
          <w:rFonts w:cs="Arial"/>
          <w:spacing w:val="2"/>
          <w:lang w:val="sr-Latn-CS"/>
        </w:rPr>
      </w:pPr>
    </w:p>
    <w:p w14:paraId="4BF4C8FB" w14:textId="3E84AE4A" w:rsidR="00A02601" w:rsidRDefault="00A02601" w:rsidP="00A02601">
      <w:pPr>
        <w:tabs>
          <w:tab w:val="num" w:pos="360"/>
        </w:tabs>
        <w:rPr>
          <w:rFonts w:cs="Arial"/>
          <w:spacing w:val="2"/>
          <w:lang w:val="sr-Cyrl-RS"/>
        </w:rPr>
      </w:pPr>
    </w:p>
    <w:p w14:paraId="031F332A" w14:textId="0BB426D9" w:rsidR="008C7983" w:rsidRDefault="008C7983" w:rsidP="00A02601">
      <w:pPr>
        <w:tabs>
          <w:tab w:val="num" w:pos="360"/>
        </w:tabs>
        <w:rPr>
          <w:rFonts w:cs="Arial"/>
          <w:spacing w:val="2"/>
          <w:lang w:val="sr-Cyrl-RS"/>
        </w:rPr>
      </w:pPr>
    </w:p>
    <w:p w14:paraId="194302B7" w14:textId="04AD7616" w:rsidR="008C7983" w:rsidRDefault="008C7983" w:rsidP="00A02601">
      <w:pPr>
        <w:tabs>
          <w:tab w:val="num" w:pos="360"/>
        </w:tabs>
        <w:rPr>
          <w:rFonts w:cs="Arial"/>
          <w:spacing w:val="2"/>
          <w:lang w:val="sr-Cyrl-RS"/>
        </w:rPr>
      </w:pPr>
    </w:p>
    <w:p w14:paraId="0D97E56A" w14:textId="139046D0" w:rsidR="008C7983" w:rsidRDefault="008C7983" w:rsidP="00A02601">
      <w:pPr>
        <w:tabs>
          <w:tab w:val="num" w:pos="360"/>
        </w:tabs>
        <w:rPr>
          <w:rFonts w:cs="Arial"/>
          <w:spacing w:val="2"/>
          <w:lang w:val="sr-Cyrl-RS"/>
        </w:rPr>
      </w:pPr>
    </w:p>
    <w:p w14:paraId="20F9488B" w14:textId="09F545AA" w:rsidR="008C7983" w:rsidRDefault="008C7983" w:rsidP="00A02601">
      <w:pPr>
        <w:tabs>
          <w:tab w:val="num" w:pos="360"/>
        </w:tabs>
        <w:rPr>
          <w:rFonts w:cs="Arial"/>
          <w:spacing w:val="2"/>
          <w:lang w:val="sr-Cyrl-RS"/>
        </w:rPr>
      </w:pPr>
    </w:p>
    <w:p w14:paraId="217E53E4" w14:textId="40646588" w:rsidR="008C7983" w:rsidRDefault="008C7983" w:rsidP="00A02601">
      <w:pPr>
        <w:tabs>
          <w:tab w:val="num" w:pos="360"/>
        </w:tabs>
        <w:rPr>
          <w:rFonts w:cs="Arial"/>
          <w:spacing w:val="2"/>
          <w:lang w:val="sr-Cyrl-RS"/>
        </w:rPr>
      </w:pPr>
    </w:p>
    <w:p w14:paraId="6697D637" w14:textId="3C7EA254" w:rsidR="008C7983" w:rsidRDefault="008C7983" w:rsidP="00A02601">
      <w:pPr>
        <w:tabs>
          <w:tab w:val="num" w:pos="360"/>
        </w:tabs>
        <w:rPr>
          <w:rFonts w:cs="Arial"/>
          <w:spacing w:val="2"/>
          <w:lang w:val="sr-Cyrl-RS"/>
        </w:rPr>
      </w:pPr>
    </w:p>
    <w:p w14:paraId="612633A6" w14:textId="2A24B4F8" w:rsidR="008C7983" w:rsidRDefault="008C7983" w:rsidP="00A02601">
      <w:pPr>
        <w:tabs>
          <w:tab w:val="num" w:pos="360"/>
        </w:tabs>
        <w:rPr>
          <w:rFonts w:cs="Arial"/>
          <w:spacing w:val="2"/>
          <w:lang w:val="sr-Cyrl-RS"/>
        </w:rPr>
      </w:pPr>
    </w:p>
    <w:p w14:paraId="5D3F5E1E" w14:textId="5DFE6CD6" w:rsidR="008C7983" w:rsidRDefault="008C7983" w:rsidP="00A02601">
      <w:pPr>
        <w:tabs>
          <w:tab w:val="num" w:pos="360"/>
        </w:tabs>
        <w:rPr>
          <w:rFonts w:cs="Arial"/>
          <w:spacing w:val="2"/>
          <w:lang w:val="sr-Cyrl-RS"/>
        </w:rPr>
      </w:pPr>
    </w:p>
    <w:p w14:paraId="04A22CD5" w14:textId="7969482F" w:rsidR="008C7983" w:rsidRDefault="008C7983" w:rsidP="00A02601">
      <w:pPr>
        <w:tabs>
          <w:tab w:val="num" w:pos="360"/>
        </w:tabs>
        <w:rPr>
          <w:rFonts w:cs="Arial"/>
          <w:spacing w:val="2"/>
          <w:lang w:val="sr-Cyrl-RS"/>
        </w:rPr>
      </w:pPr>
    </w:p>
    <w:p w14:paraId="071C851D" w14:textId="3C6DA494" w:rsidR="00E479DF" w:rsidRPr="00A02601" w:rsidRDefault="00E479DF" w:rsidP="00A02601">
      <w:pPr>
        <w:tabs>
          <w:tab w:val="num" w:pos="360"/>
        </w:tabs>
        <w:rPr>
          <w:rFonts w:cs="Arial"/>
          <w:spacing w:val="2"/>
          <w:lang w:val="sr-Cyrl-RS"/>
        </w:rPr>
      </w:pPr>
    </w:p>
    <w:p w14:paraId="31439D73" w14:textId="057D0D21" w:rsidR="00086362" w:rsidRPr="003D68A9" w:rsidRDefault="00086362" w:rsidP="00086362">
      <w:pPr>
        <w:pStyle w:val="KDObrazac"/>
        <w:rPr>
          <w:lang w:val="sr-Cyrl-RS"/>
        </w:rPr>
      </w:pPr>
      <w:r w:rsidRPr="003D68A9">
        <w:lastRenderedPageBreak/>
        <w:t>ОБРАЗАЦ</w:t>
      </w:r>
      <w:r w:rsidR="00A02601">
        <w:t xml:space="preserve"> 6</w:t>
      </w:r>
      <w:r w:rsidRPr="003D68A9">
        <w:t>.</w:t>
      </w:r>
    </w:p>
    <w:p w14:paraId="09FC1C39" w14:textId="77777777" w:rsidR="00086362" w:rsidRPr="003D68A9" w:rsidRDefault="00086362" w:rsidP="007E7BB8">
      <w:pPr>
        <w:spacing w:before="0"/>
        <w:rPr>
          <w:rFonts w:cs="Arial"/>
          <w:lang w:val="sr-Latn-RS"/>
        </w:rPr>
      </w:pPr>
    </w:p>
    <w:p w14:paraId="27D36936" w14:textId="77777777" w:rsidR="007E7BB8" w:rsidRPr="003D68A9" w:rsidRDefault="007E7BB8" w:rsidP="007E7BB8">
      <w:pPr>
        <w:spacing w:before="0"/>
        <w:jc w:val="center"/>
        <w:rPr>
          <w:rFonts w:cs="Arial"/>
          <w:b/>
        </w:rPr>
      </w:pPr>
      <w:r w:rsidRPr="003D68A9">
        <w:rPr>
          <w:rFonts w:cs="Arial"/>
          <w:b/>
        </w:rPr>
        <w:t>ОБРАЗАЦ ТРОШКОВА ПРИПРЕМЕ ПОНУДЕ</w:t>
      </w:r>
    </w:p>
    <w:p w14:paraId="7478006D" w14:textId="77777777" w:rsidR="006C07A1" w:rsidRPr="003D68A9" w:rsidRDefault="007E7BB8" w:rsidP="006C07A1">
      <w:pPr>
        <w:spacing w:after="120"/>
        <w:jc w:val="center"/>
        <w:rPr>
          <w:rFonts w:cs="Arial"/>
          <w:lang w:val="sr-Cyrl-CS"/>
        </w:rPr>
      </w:pPr>
      <w:proofErr w:type="gramStart"/>
      <w:r w:rsidRPr="003D68A9">
        <w:rPr>
          <w:rFonts w:cs="Arial"/>
        </w:rPr>
        <w:t>за</w:t>
      </w:r>
      <w:proofErr w:type="gramEnd"/>
      <w:r w:rsidRPr="003D68A9">
        <w:rPr>
          <w:rFonts w:cs="Arial"/>
        </w:rPr>
        <w:t xml:space="preserve"> јавну набавку </w:t>
      </w:r>
      <w:r w:rsidR="00FD6BCE" w:rsidRPr="003D68A9">
        <w:rPr>
          <w:rFonts w:cs="Arial"/>
          <w:lang w:val="sr-Cyrl-RS"/>
        </w:rPr>
        <w:t>услуга</w:t>
      </w:r>
      <w:r w:rsidR="00C46D59" w:rsidRPr="003D68A9">
        <w:rPr>
          <w:rFonts w:cs="Arial"/>
        </w:rPr>
        <w:t>:</w:t>
      </w:r>
      <w:r w:rsidR="00C46D59" w:rsidRPr="003D68A9">
        <w:rPr>
          <w:rFonts w:cs="Arial"/>
          <w:lang w:val="sr-Cyrl-RS"/>
        </w:rPr>
        <w:t xml:space="preserve"> </w:t>
      </w:r>
      <w:r w:rsidR="006C07A1" w:rsidRPr="003D68A9">
        <w:rPr>
          <w:rFonts w:cs="Arial"/>
          <w:bCs/>
          <w:lang w:val="sr-Cyrl-CS"/>
        </w:rPr>
        <w:t>„</w:t>
      </w:r>
      <w:r w:rsidR="001E44F2" w:rsidRPr="001E44F2">
        <w:rPr>
          <w:rFonts w:cs="Arial"/>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006C07A1" w:rsidRPr="003D68A9">
        <w:rPr>
          <w:rFonts w:cs="Arial"/>
          <w:lang w:val="sr-Cyrl-CS"/>
        </w:rPr>
        <w:t>“</w:t>
      </w:r>
    </w:p>
    <w:p w14:paraId="3AB53E33" w14:textId="77777777" w:rsidR="007E7BB8" w:rsidRPr="003D68A9" w:rsidRDefault="006825F2" w:rsidP="007E7BB8">
      <w:pPr>
        <w:spacing w:after="120"/>
        <w:jc w:val="center"/>
        <w:rPr>
          <w:rFonts w:cs="Arial"/>
          <w:lang w:val="sr-Cyrl-RS"/>
        </w:rPr>
      </w:pPr>
      <w:r w:rsidRPr="003D68A9">
        <w:rPr>
          <w:rFonts w:cs="Arial"/>
        </w:rPr>
        <w:t>ЈН</w:t>
      </w:r>
      <w:r w:rsidR="00C46D59" w:rsidRPr="003D68A9">
        <w:rPr>
          <w:rFonts w:cs="Arial"/>
        </w:rPr>
        <w:t xml:space="preserve"> бр. </w:t>
      </w:r>
      <w:r w:rsidR="003D68A9">
        <w:rPr>
          <w:rFonts w:cs="Arial"/>
        </w:rPr>
        <w:t>ЈНО/1000/0004/2019</w:t>
      </w:r>
      <w:r w:rsidR="006C07A1" w:rsidRPr="003D68A9">
        <w:rPr>
          <w:rFonts w:cs="Arial"/>
        </w:rPr>
        <w:t xml:space="preserve"> </w:t>
      </w:r>
      <w:r w:rsidR="006C07A1" w:rsidRPr="003D68A9">
        <w:rPr>
          <w:rFonts w:cs="Arial"/>
          <w:lang w:val="sr-Cyrl-RS"/>
        </w:rPr>
        <w:t>за Партију ____</w:t>
      </w:r>
    </w:p>
    <w:p w14:paraId="561FF3E2" w14:textId="77777777" w:rsidR="007E7BB8" w:rsidRPr="003D68A9" w:rsidRDefault="007E7BB8" w:rsidP="007E7BB8">
      <w:pPr>
        <w:tabs>
          <w:tab w:val="left" w:pos="0"/>
        </w:tabs>
        <w:rPr>
          <w:rFonts w:cs="Arial"/>
          <w:lang w:val="ru-RU"/>
        </w:rPr>
      </w:pPr>
      <w:r w:rsidRPr="003D68A9">
        <w:rPr>
          <w:rFonts w:cs="Arial"/>
          <w:lang w:val="ru-RU"/>
        </w:rPr>
        <w:t xml:space="preserve">На основу члана 88. став 1. Закона о јавним набавкама („Службени гласник РС“, бр.124/12, 14/15 и 68/15), </w:t>
      </w:r>
      <w:r w:rsidR="007C0387" w:rsidRPr="003D68A9">
        <w:rPr>
          <w:rFonts w:cs="Arial"/>
          <w:lang w:val="ru-RU"/>
        </w:rPr>
        <w:t xml:space="preserve">(даље: Закон), </w:t>
      </w:r>
      <w:r w:rsidRPr="003D68A9">
        <w:rPr>
          <w:rFonts w:cs="Arial"/>
          <w:lang w:val="ru-RU"/>
        </w:rPr>
        <w:t xml:space="preserve">члана </w:t>
      </w:r>
      <w:r w:rsidR="00B337D5" w:rsidRPr="003D68A9">
        <w:rPr>
          <w:rFonts w:cs="Arial"/>
        </w:rPr>
        <w:t>2</w:t>
      </w:r>
      <w:r w:rsidRPr="003D68A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C81F29">
        <w:rPr>
          <w:rFonts w:cs="Arial"/>
          <w:lang w:val="ru-RU"/>
        </w:rPr>
        <w:t xml:space="preserve"> и 41/19</w:t>
      </w:r>
      <w:r w:rsidRPr="003D68A9">
        <w:rPr>
          <w:rFonts w:cs="Arial"/>
          <w:lang w:val="ru-RU"/>
        </w:rPr>
        <w:t xml:space="preserve">), уз понуду прилажем </w:t>
      </w:r>
    </w:p>
    <w:p w14:paraId="22DBF846" w14:textId="77777777" w:rsidR="007E7BB8" w:rsidRPr="003D68A9" w:rsidRDefault="007E7BB8" w:rsidP="007E7BB8">
      <w:pPr>
        <w:tabs>
          <w:tab w:val="left" w:pos="0"/>
        </w:tabs>
        <w:jc w:val="center"/>
        <w:rPr>
          <w:rFonts w:cs="Arial"/>
          <w:lang w:val="ru-RU"/>
        </w:rPr>
      </w:pPr>
      <w:r w:rsidRPr="003D68A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3D68A9" w14:paraId="3A37889D" w14:textId="77777777" w:rsidTr="00BE2EA9">
        <w:trPr>
          <w:trHeight w:val="749"/>
          <w:tblCellSpacing w:w="20" w:type="dxa"/>
        </w:trPr>
        <w:tc>
          <w:tcPr>
            <w:tcW w:w="5323" w:type="dxa"/>
            <w:shd w:val="clear" w:color="auto" w:fill="auto"/>
            <w:vAlign w:val="center"/>
          </w:tcPr>
          <w:p w14:paraId="6BD060BB" w14:textId="77777777" w:rsidR="007E7BB8" w:rsidRPr="003D68A9" w:rsidRDefault="007E7BB8" w:rsidP="00BE2EA9">
            <w:pPr>
              <w:jc w:val="center"/>
              <w:rPr>
                <w:rFonts w:cs="Arial"/>
                <w:color w:val="00B0F0"/>
              </w:rPr>
            </w:pPr>
            <w:r w:rsidRPr="003D68A9">
              <w:rPr>
                <w:rFonts w:cs="Arial"/>
                <w:color w:val="00B0F0"/>
              </w:rPr>
              <w:t>трошкови прибављања средстава обезбеђења</w:t>
            </w:r>
          </w:p>
        </w:tc>
        <w:tc>
          <w:tcPr>
            <w:tcW w:w="4260" w:type="dxa"/>
            <w:shd w:val="clear" w:color="auto" w:fill="auto"/>
          </w:tcPr>
          <w:p w14:paraId="341BD4D4" w14:textId="77777777" w:rsidR="007E7BB8" w:rsidRPr="003D68A9" w:rsidRDefault="007E7BB8" w:rsidP="00BE2EA9">
            <w:pPr>
              <w:rPr>
                <w:rFonts w:cs="Arial"/>
              </w:rPr>
            </w:pPr>
          </w:p>
          <w:p w14:paraId="2AC09C43" w14:textId="77777777" w:rsidR="007E7BB8" w:rsidRPr="003D68A9" w:rsidRDefault="007E7BB8" w:rsidP="007E7BB8">
            <w:pPr>
              <w:rPr>
                <w:rFonts w:cs="Arial"/>
              </w:rPr>
            </w:pPr>
            <w:r w:rsidRPr="003D68A9">
              <w:rPr>
                <w:rFonts w:cs="Arial"/>
              </w:rPr>
              <w:t xml:space="preserve">__________ динара </w:t>
            </w:r>
          </w:p>
        </w:tc>
      </w:tr>
      <w:tr w:rsidR="007E7BB8" w:rsidRPr="003D68A9" w14:paraId="51FE8DFC" w14:textId="77777777" w:rsidTr="00BE2EA9">
        <w:trPr>
          <w:trHeight w:val="307"/>
          <w:tblCellSpacing w:w="20" w:type="dxa"/>
        </w:trPr>
        <w:tc>
          <w:tcPr>
            <w:tcW w:w="5323" w:type="dxa"/>
            <w:shd w:val="clear" w:color="auto" w:fill="auto"/>
            <w:vAlign w:val="center"/>
          </w:tcPr>
          <w:p w14:paraId="7F80B371" w14:textId="77777777" w:rsidR="007E7BB8" w:rsidRPr="003D68A9" w:rsidRDefault="007E7BB8" w:rsidP="00BE2EA9">
            <w:pPr>
              <w:jc w:val="center"/>
              <w:rPr>
                <w:rFonts w:cs="Arial"/>
              </w:rPr>
            </w:pPr>
            <w:r w:rsidRPr="003D68A9">
              <w:rPr>
                <w:rFonts w:cs="Arial"/>
              </w:rPr>
              <w:t>Укупни трошкови без ПДВ</w:t>
            </w:r>
          </w:p>
        </w:tc>
        <w:tc>
          <w:tcPr>
            <w:tcW w:w="4260" w:type="dxa"/>
            <w:shd w:val="clear" w:color="auto" w:fill="auto"/>
          </w:tcPr>
          <w:p w14:paraId="0770F00A" w14:textId="77777777" w:rsidR="007E7BB8" w:rsidRPr="003D68A9" w:rsidRDefault="007E7BB8" w:rsidP="00BE2EA9">
            <w:pPr>
              <w:rPr>
                <w:rFonts w:cs="Arial"/>
              </w:rPr>
            </w:pPr>
          </w:p>
          <w:p w14:paraId="12B55806" w14:textId="77777777" w:rsidR="007E7BB8" w:rsidRPr="003D68A9" w:rsidRDefault="007E7BB8" w:rsidP="00BE2EA9">
            <w:pPr>
              <w:rPr>
                <w:rFonts w:cs="Arial"/>
              </w:rPr>
            </w:pPr>
            <w:r w:rsidRPr="003D68A9">
              <w:rPr>
                <w:rFonts w:cs="Arial"/>
              </w:rPr>
              <w:t>__________ динара</w:t>
            </w:r>
          </w:p>
        </w:tc>
      </w:tr>
      <w:tr w:rsidR="007E7BB8" w:rsidRPr="003D68A9" w14:paraId="01FA97C7" w14:textId="77777777" w:rsidTr="00BE2EA9">
        <w:trPr>
          <w:trHeight w:val="433"/>
          <w:tblCellSpacing w:w="20" w:type="dxa"/>
        </w:trPr>
        <w:tc>
          <w:tcPr>
            <w:tcW w:w="5323" w:type="dxa"/>
            <w:shd w:val="clear" w:color="auto" w:fill="auto"/>
            <w:vAlign w:val="center"/>
          </w:tcPr>
          <w:p w14:paraId="2D99D20B" w14:textId="77777777" w:rsidR="007E7BB8" w:rsidRPr="003D68A9" w:rsidRDefault="007E7BB8" w:rsidP="00BE2EA9">
            <w:pPr>
              <w:autoSpaceDE w:val="0"/>
              <w:autoSpaceDN w:val="0"/>
              <w:adjustRightInd w:val="0"/>
              <w:jc w:val="center"/>
              <w:rPr>
                <w:rFonts w:cs="Arial"/>
              </w:rPr>
            </w:pPr>
            <w:r w:rsidRPr="003D68A9">
              <w:rPr>
                <w:rFonts w:cs="Arial"/>
              </w:rPr>
              <w:t>ПДВ</w:t>
            </w:r>
          </w:p>
        </w:tc>
        <w:tc>
          <w:tcPr>
            <w:tcW w:w="4260" w:type="dxa"/>
            <w:shd w:val="clear" w:color="auto" w:fill="auto"/>
          </w:tcPr>
          <w:p w14:paraId="011BAD24" w14:textId="77777777" w:rsidR="007E7BB8" w:rsidRPr="003D68A9" w:rsidRDefault="007E7BB8" w:rsidP="00BE2EA9">
            <w:pPr>
              <w:rPr>
                <w:rFonts w:cs="Arial"/>
              </w:rPr>
            </w:pPr>
          </w:p>
          <w:p w14:paraId="1DCDF9F3" w14:textId="77777777" w:rsidR="007E7BB8" w:rsidRPr="003D68A9" w:rsidRDefault="007E7BB8" w:rsidP="00BE2EA9">
            <w:pPr>
              <w:rPr>
                <w:rFonts w:cs="Arial"/>
              </w:rPr>
            </w:pPr>
            <w:r w:rsidRPr="003D68A9">
              <w:rPr>
                <w:rFonts w:cs="Arial"/>
              </w:rPr>
              <w:t>__________ динара</w:t>
            </w:r>
          </w:p>
        </w:tc>
      </w:tr>
      <w:tr w:rsidR="007E7BB8" w:rsidRPr="003D68A9" w14:paraId="132679C4" w14:textId="77777777" w:rsidTr="00BE2EA9">
        <w:trPr>
          <w:trHeight w:val="190"/>
          <w:tblCellSpacing w:w="20" w:type="dxa"/>
        </w:trPr>
        <w:tc>
          <w:tcPr>
            <w:tcW w:w="5323" w:type="dxa"/>
            <w:shd w:val="clear" w:color="auto" w:fill="auto"/>
          </w:tcPr>
          <w:p w14:paraId="059D6AA0" w14:textId="77777777" w:rsidR="007E7BB8" w:rsidRPr="003D68A9" w:rsidRDefault="007E7BB8" w:rsidP="00BE2EA9">
            <w:pPr>
              <w:jc w:val="center"/>
              <w:rPr>
                <w:rFonts w:cs="Arial"/>
              </w:rPr>
            </w:pPr>
          </w:p>
          <w:p w14:paraId="0310363D" w14:textId="77777777" w:rsidR="007E7BB8" w:rsidRPr="003D68A9" w:rsidRDefault="007E7BB8" w:rsidP="00BE2EA9">
            <w:pPr>
              <w:jc w:val="center"/>
              <w:rPr>
                <w:rFonts w:cs="Arial"/>
              </w:rPr>
            </w:pPr>
            <w:r w:rsidRPr="003D68A9">
              <w:rPr>
                <w:rFonts w:cs="Arial"/>
              </w:rPr>
              <w:t>Укупни  трошкови са ПДВ</w:t>
            </w:r>
          </w:p>
        </w:tc>
        <w:tc>
          <w:tcPr>
            <w:tcW w:w="4260" w:type="dxa"/>
            <w:shd w:val="clear" w:color="auto" w:fill="auto"/>
          </w:tcPr>
          <w:p w14:paraId="1FFD742B" w14:textId="77777777" w:rsidR="007E7BB8" w:rsidRPr="003D68A9" w:rsidRDefault="007E7BB8" w:rsidP="00BE2EA9">
            <w:pPr>
              <w:rPr>
                <w:rFonts w:cs="Arial"/>
              </w:rPr>
            </w:pPr>
          </w:p>
          <w:p w14:paraId="595E566D" w14:textId="77777777" w:rsidR="007E7BB8" w:rsidRPr="003D68A9" w:rsidRDefault="007E7BB8" w:rsidP="00BE2EA9">
            <w:pPr>
              <w:rPr>
                <w:rFonts w:cs="Arial"/>
              </w:rPr>
            </w:pPr>
            <w:r w:rsidRPr="003D68A9">
              <w:rPr>
                <w:rFonts w:cs="Arial"/>
              </w:rPr>
              <w:t>__________ динара</w:t>
            </w:r>
          </w:p>
        </w:tc>
      </w:tr>
    </w:tbl>
    <w:p w14:paraId="461A0E0C" w14:textId="77777777" w:rsidR="007E7BB8" w:rsidRPr="003D68A9" w:rsidRDefault="007E7BB8" w:rsidP="007E7BB8">
      <w:pPr>
        <w:tabs>
          <w:tab w:val="left" w:pos="0"/>
        </w:tabs>
        <w:rPr>
          <w:rFonts w:cs="Arial"/>
          <w:lang w:val="ru-RU"/>
        </w:rPr>
      </w:pPr>
      <w:r w:rsidRPr="003D68A9">
        <w:rPr>
          <w:rFonts w:cs="Arial"/>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w:t>
      </w:r>
    </w:p>
    <w:p w14:paraId="7099C4E3" w14:textId="77777777" w:rsidR="007E7BB8" w:rsidRPr="003D68A9" w:rsidRDefault="007E7BB8" w:rsidP="007E7BB8">
      <w:pPr>
        <w:tabs>
          <w:tab w:val="left" w:pos="0"/>
        </w:tabs>
        <w:rPr>
          <w:rFonts w:cs="Arial"/>
          <w:color w:val="FF0000"/>
          <w:lang w:val="ru-RU"/>
        </w:rPr>
      </w:pPr>
    </w:p>
    <w:p w14:paraId="29E5474A" w14:textId="7500D64D" w:rsidR="003B6986" w:rsidRPr="003B6986" w:rsidRDefault="003B6986" w:rsidP="003B6986">
      <w:pPr>
        <w:rPr>
          <w:rFonts w:cs="Arial"/>
          <w:noProof/>
        </w:rPr>
      </w:pPr>
      <w:r w:rsidRPr="00C53140">
        <w:rPr>
          <w:rFonts w:cs="Arial"/>
          <w:noProof/>
          <w:lang w:val="sr-Cyrl-CS"/>
        </w:rPr>
        <w:t xml:space="preserve">Датум                      </w:t>
      </w:r>
      <w:r w:rsidRPr="00C53140">
        <w:rPr>
          <w:rFonts w:cs="Arial"/>
          <w:noProof/>
        </w:rPr>
        <w:t xml:space="preserve">  </w:t>
      </w:r>
      <w:r w:rsidRPr="00C53140">
        <w:rPr>
          <w:rFonts w:cs="Arial"/>
          <w:noProof/>
          <w:lang w:val="sr-Cyrl-CS"/>
        </w:rPr>
        <w:t xml:space="preserve">            М.П.                                Понуђач</w:t>
      </w:r>
      <w:r>
        <w:rPr>
          <w:rFonts w:cs="Arial"/>
          <w:noProof/>
        </w:rPr>
        <w:t xml:space="preserve"> _______________</w:t>
      </w:r>
    </w:p>
    <w:p w14:paraId="5BECAE3C" w14:textId="582C6A18" w:rsidR="003B6986" w:rsidRPr="00C53140" w:rsidRDefault="003B6986" w:rsidP="003B6986">
      <w:pPr>
        <w:rPr>
          <w:rFonts w:cs="Arial"/>
          <w:noProof/>
        </w:rPr>
      </w:pPr>
      <w:r w:rsidRPr="00C53140">
        <w:rPr>
          <w:rFonts w:cs="Arial"/>
          <w:noProof/>
          <w:lang w:val="sr-Cyrl-CS"/>
        </w:rPr>
        <w:t>____________</w:t>
      </w:r>
      <w:r>
        <w:rPr>
          <w:rFonts w:cs="Arial"/>
          <w:noProof/>
          <w:lang w:val="sr-Cyrl-CS"/>
        </w:rPr>
        <w:t xml:space="preserve">_______                        </w:t>
      </w:r>
      <w:r w:rsidRPr="00C53140">
        <w:rPr>
          <w:rFonts w:cs="Arial"/>
          <w:noProof/>
          <w:lang w:val="sr-Cyrl-CS"/>
        </w:rPr>
        <w:t xml:space="preserve">   __________________________</w:t>
      </w:r>
      <w:r w:rsidRPr="00C53140">
        <w:rPr>
          <w:rFonts w:cs="Arial"/>
          <w:noProof/>
        </w:rPr>
        <w:t xml:space="preserve">      _____________</w:t>
      </w:r>
    </w:p>
    <w:p w14:paraId="21E51129" w14:textId="77777777" w:rsidR="003B6986" w:rsidRPr="00C53140" w:rsidRDefault="003B6986" w:rsidP="003B6986">
      <w:pPr>
        <w:jc w:val="center"/>
        <w:rPr>
          <w:rFonts w:cs="Arial"/>
          <w:noProof/>
          <w:lang w:val="sr-Cyrl-RS"/>
        </w:rPr>
      </w:pPr>
      <w:r w:rsidRPr="00C53140">
        <w:rPr>
          <w:rFonts w:cs="Arial"/>
          <w:noProof/>
          <w:lang w:val="sr-Cyrl-RS"/>
        </w:rPr>
        <w:t xml:space="preserve">                                                         Име и презиме                       Потпис</w:t>
      </w:r>
    </w:p>
    <w:p w14:paraId="79A4D289" w14:textId="2DEB1C03" w:rsidR="007F13FC" w:rsidRPr="003D68A9" w:rsidRDefault="007F13FC" w:rsidP="007E7BB8">
      <w:pPr>
        <w:tabs>
          <w:tab w:val="left" w:pos="0"/>
        </w:tabs>
        <w:spacing w:before="0"/>
        <w:rPr>
          <w:rFonts w:cs="Arial"/>
          <w:b/>
          <w:i/>
          <w:lang w:val="ru-RU"/>
        </w:rPr>
      </w:pPr>
    </w:p>
    <w:p w14:paraId="432DBC78" w14:textId="77777777" w:rsidR="007F13FC" w:rsidRPr="003D68A9" w:rsidRDefault="007F13FC" w:rsidP="007E7BB8">
      <w:pPr>
        <w:tabs>
          <w:tab w:val="left" w:pos="0"/>
        </w:tabs>
        <w:spacing w:before="0"/>
        <w:rPr>
          <w:rFonts w:cs="Arial"/>
          <w:b/>
          <w:i/>
          <w:lang w:val="ru-RU"/>
        </w:rPr>
      </w:pPr>
    </w:p>
    <w:p w14:paraId="4CA4143F" w14:textId="77777777" w:rsidR="007F13FC" w:rsidRPr="003D68A9" w:rsidRDefault="007F13FC" w:rsidP="007F13FC">
      <w:pPr>
        <w:tabs>
          <w:tab w:val="left" w:pos="0"/>
        </w:tabs>
        <w:spacing w:before="0"/>
        <w:rPr>
          <w:rFonts w:cs="Arial"/>
          <w:b/>
          <w:i/>
          <w:lang w:val="ru-RU"/>
        </w:rPr>
      </w:pPr>
      <w:r w:rsidRPr="003D68A9">
        <w:rPr>
          <w:rFonts w:cs="Arial"/>
          <w:b/>
          <w:i/>
          <w:lang w:val="ru-RU"/>
        </w:rPr>
        <w:t>Напомена:</w:t>
      </w:r>
    </w:p>
    <w:p w14:paraId="4DA987C2" w14:textId="77777777" w:rsidR="007F13FC" w:rsidRPr="003D68A9" w:rsidRDefault="007F13FC" w:rsidP="007F13FC">
      <w:pPr>
        <w:spacing w:before="0"/>
        <w:rPr>
          <w:rFonts w:cs="Arial"/>
          <w:i/>
          <w:lang w:val="ru-RU"/>
        </w:rPr>
      </w:pPr>
      <w:r w:rsidRPr="003D68A9">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7BC9F344" w14:textId="77777777" w:rsidR="007F13FC" w:rsidRPr="003D68A9" w:rsidRDefault="007F13FC" w:rsidP="007F13FC">
      <w:pPr>
        <w:tabs>
          <w:tab w:val="left" w:pos="0"/>
        </w:tabs>
        <w:spacing w:before="0"/>
        <w:rPr>
          <w:rFonts w:cs="Arial"/>
          <w:i/>
          <w:lang w:val="ru-RU"/>
        </w:rPr>
      </w:pPr>
      <w:r w:rsidRPr="003D68A9">
        <w:rPr>
          <w:rFonts w:cs="Arial"/>
          <w:i/>
        </w:rPr>
        <w:t>-</w:t>
      </w:r>
      <w:r w:rsidRPr="003D68A9">
        <w:rPr>
          <w:rFonts w:cs="Arial"/>
          <w:i/>
          <w:lang w:val="sr-Latn-CS"/>
        </w:rPr>
        <w:t>остале трошкове припреме и подношења понуде</w:t>
      </w:r>
      <w:r w:rsidRPr="003D68A9">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D867716" w14:textId="77777777" w:rsidR="007F13FC" w:rsidRPr="003D68A9" w:rsidRDefault="007F13FC" w:rsidP="007F13FC">
      <w:pPr>
        <w:spacing w:before="0"/>
        <w:rPr>
          <w:rFonts w:cs="Arial"/>
          <w:i/>
          <w:lang w:val="ru-RU"/>
        </w:rPr>
      </w:pPr>
      <w:r w:rsidRPr="003D68A9">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6345264" w14:textId="3CFBFBC9" w:rsidR="00A3370A" w:rsidRPr="00050502" w:rsidRDefault="007F13FC" w:rsidP="00050502">
      <w:pPr>
        <w:tabs>
          <w:tab w:val="left" w:pos="1134"/>
        </w:tabs>
        <w:spacing w:before="0"/>
        <w:rPr>
          <w:rFonts w:eastAsia="TimesNewRomanPS-BoldMT" w:cs="Arial"/>
          <w:i/>
          <w:lang w:val="ru-RU"/>
        </w:rPr>
      </w:pPr>
      <w:r w:rsidRPr="003D68A9">
        <w:rPr>
          <w:rFonts w:eastAsia="TimesNewRomanPS-BoldMT" w:cs="Arial"/>
          <w:i/>
          <w:lang w:val="ru-RU"/>
        </w:rPr>
        <w:t xml:space="preserve">-Уколико </w:t>
      </w:r>
      <w:r w:rsidRPr="003D68A9">
        <w:rPr>
          <w:rFonts w:eastAsia="TimesNewRomanPS-BoldMT" w:cs="Arial"/>
          <w:i/>
          <w:lang w:val="sr-Cyrl-CS"/>
        </w:rPr>
        <w:t>група понуђача подноси заједничку понуду овај образац потписује и оверава Носилац посла</w:t>
      </w:r>
      <w:r w:rsidRPr="003D68A9">
        <w:rPr>
          <w:rFonts w:eastAsia="TimesNewRomanPS-BoldMT" w:cs="Arial"/>
          <w:i/>
          <w:lang w:val="ru-RU"/>
        </w:rPr>
        <w:t>.Уколико понуђач подноси понуду са подизвођачем овај образац потписује и оверава печатом понуђач.</w:t>
      </w:r>
    </w:p>
    <w:p w14:paraId="30450040" w14:textId="77777777" w:rsidR="00A02601" w:rsidRDefault="00A02601" w:rsidP="003A45FC">
      <w:pPr>
        <w:rPr>
          <w:rFonts w:cs="Arial"/>
          <w:i/>
          <w:lang w:val="sr-Cyrl-RS"/>
        </w:rPr>
      </w:pPr>
    </w:p>
    <w:p w14:paraId="606D8781" w14:textId="221C3C60" w:rsidR="00337A4B" w:rsidRPr="003D68A9" w:rsidRDefault="00337A4B" w:rsidP="003A45FC">
      <w:pPr>
        <w:rPr>
          <w:rFonts w:cs="Arial"/>
          <w:i/>
          <w:lang w:val="sr-Cyrl-RS"/>
        </w:rPr>
      </w:pPr>
      <w:r w:rsidRPr="003D68A9">
        <w:rPr>
          <w:rFonts w:cs="Arial"/>
          <w:i/>
          <w:lang w:val="sr-Cyrl-RS"/>
        </w:rPr>
        <w:lastRenderedPageBreak/>
        <w:t>МОДЕЛ ОКВИРНОГ СПОРАЗУМА</w:t>
      </w:r>
    </w:p>
    <w:p w14:paraId="64F43C3F" w14:textId="74EBA469" w:rsidR="003A45FC" w:rsidRPr="003D68A9" w:rsidRDefault="003A45FC" w:rsidP="003A45FC">
      <w:pPr>
        <w:rPr>
          <w:rFonts w:cs="Arial"/>
          <w:i/>
          <w:lang w:val="sr-Cyrl-RS"/>
        </w:rPr>
      </w:pPr>
      <w:r w:rsidRPr="003D68A9">
        <w:rPr>
          <w:rFonts w:cs="Arial"/>
          <w:i/>
          <w:lang w:val="sr-Cyrl-RS"/>
        </w:rPr>
        <w:t xml:space="preserve">У </w:t>
      </w:r>
      <w:r w:rsidR="00E533DA" w:rsidRPr="005C767D">
        <w:rPr>
          <w:rFonts w:cs="Arial"/>
          <w:i/>
          <w:lang w:val="ru-RU"/>
        </w:rPr>
        <w:t>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r w:rsidR="00E533DA">
        <w:rPr>
          <w:rFonts w:cs="Arial"/>
          <w:i/>
          <w:lang w:val="ru-RU"/>
        </w:rPr>
        <w:t xml:space="preserve"> </w:t>
      </w:r>
      <w:r w:rsidR="00E533DA" w:rsidRPr="00697683">
        <w:rPr>
          <w:rFonts w:cs="Arial"/>
          <w:i/>
          <w:lang w:val="ru-RU"/>
        </w:rPr>
        <w:t xml:space="preserve">Приликом сачињавања </w:t>
      </w:r>
      <w:r w:rsidR="00E533DA">
        <w:rPr>
          <w:rFonts w:cs="Arial"/>
          <w:i/>
          <w:lang w:val="ru-RU"/>
        </w:rPr>
        <w:t>Оквирног споразума</w:t>
      </w:r>
      <w:r w:rsidR="00E533DA" w:rsidRPr="00697683">
        <w:rPr>
          <w:rFonts w:cs="Arial"/>
          <w:i/>
          <w:lang w:val="ru-RU"/>
        </w:rPr>
        <w:t xml:space="preserve">,  дати Модел </w:t>
      </w:r>
      <w:r w:rsidR="00E533DA">
        <w:rPr>
          <w:rFonts w:cs="Arial"/>
          <w:i/>
          <w:lang w:val="ru-RU"/>
        </w:rPr>
        <w:t>оквирног споразума</w:t>
      </w:r>
      <w:r w:rsidR="00E533DA" w:rsidRPr="00697683">
        <w:rPr>
          <w:rFonts w:cs="Arial"/>
          <w:i/>
          <w:lang w:val="ru-RU"/>
        </w:rPr>
        <w:t xml:space="preserve"> ће бити усклађен са Законом о ПДВ-у  важећим у Републици Србији и у случају подношења заједничке понуде усклађен са Споразумом групе понуђача</w:t>
      </w:r>
      <w:r w:rsidRPr="003D68A9">
        <w:rPr>
          <w:rFonts w:cs="Arial"/>
          <w:i/>
          <w:lang w:val="sr-Cyrl-RS"/>
        </w:rPr>
        <w:t>.</w:t>
      </w:r>
    </w:p>
    <w:p w14:paraId="08B83BAB" w14:textId="77777777" w:rsidR="003A45FC" w:rsidRPr="003D68A9" w:rsidRDefault="003A45FC" w:rsidP="003A45FC">
      <w:pPr>
        <w:rPr>
          <w:rFonts w:cs="Arial"/>
          <w:lang w:val="sr-Cyrl-RS"/>
        </w:rPr>
      </w:pPr>
      <w:r w:rsidRPr="003D68A9">
        <w:rPr>
          <w:rFonts w:cs="Arial"/>
          <w:b/>
          <w:lang w:val="sr-Cyrl-RS"/>
        </w:rPr>
        <w:t>СТРАНЕ У ОКВИРНОМ СПОРАЗУМУ:</w:t>
      </w:r>
    </w:p>
    <w:p w14:paraId="1ED5CF7D" w14:textId="77777777" w:rsidR="000F07B9" w:rsidRPr="003D68A9" w:rsidRDefault="000F07B9" w:rsidP="003A45FC">
      <w:pPr>
        <w:rPr>
          <w:rFonts w:cs="Arial"/>
          <w:lang w:val="sr-Cyrl-RS"/>
        </w:rPr>
      </w:pPr>
    </w:p>
    <w:p w14:paraId="0B85A303" w14:textId="77777777" w:rsidR="000F07B9" w:rsidRPr="003D68A9" w:rsidRDefault="000F07B9" w:rsidP="00194E3D">
      <w:pPr>
        <w:numPr>
          <w:ilvl w:val="0"/>
          <w:numId w:val="31"/>
        </w:numPr>
        <w:suppressAutoHyphens/>
        <w:spacing w:before="0" w:after="200" w:line="276" w:lineRule="auto"/>
        <w:ind w:left="270" w:hanging="270"/>
        <w:rPr>
          <w:rFonts w:cs="Arial"/>
        </w:rPr>
      </w:pPr>
      <w:r w:rsidRPr="003D68A9">
        <w:rPr>
          <w:rFonts w:cs="Arial"/>
        </w:rPr>
        <w:t xml:space="preserve">Јавно предузеће „Електропривреда Србије“ Београд, Улица </w:t>
      </w:r>
      <w:r w:rsidRPr="003D68A9">
        <w:rPr>
          <w:rFonts w:cs="Arial"/>
          <w:lang w:val="sr-Cyrl-RS"/>
        </w:rPr>
        <w:t>Балканска број 13</w:t>
      </w:r>
      <w:r w:rsidRPr="003D68A9">
        <w:rPr>
          <w:rFonts w:cs="Arial"/>
        </w:rPr>
        <w:t>, матични број: 20053658, ПИБ 103920327, текући рачун 160-700-13, Banca Intesа, а.д. Београд, које заступа законски заступник</w:t>
      </w:r>
      <w:r w:rsidRPr="003D68A9">
        <w:rPr>
          <w:rFonts w:cs="Arial"/>
          <w:lang w:val="sr-Cyrl-RS"/>
        </w:rPr>
        <w:t>, Милорад Грчић</w:t>
      </w:r>
      <w:r w:rsidRPr="003D68A9">
        <w:rPr>
          <w:rFonts w:cs="Arial"/>
        </w:rPr>
        <w:t xml:space="preserve">, </w:t>
      </w:r>
      <w:r w:rsidRPr="003D68A9">
        <w:rPr>
          <w:rFonts w:cs="Arial"/>
          <w:lang w:val="sr-Cyrl-RS"/>
        </w:rPr>
        <w:t>в.д. директора</w:t>
      </w:r>
      <w:r w:rsidRPr="003D68A9">
        <w:rPr>
          <w:rFonts w:cs="Arial"/>
        </w:rPr>
        <w:t xml:space="preserve"> (у даљем тексту: Корисник услуге)  </w:t>
      </w:r>
    </w:p>
    <w:p w14:paraId="20CB7133" w14:textId="77777777" w:rsidR="003A45FC" w:rsidRPr="003D68A9" w:rsidRDefault="003A45FC" w:rsidP="003A45FC">
      <w:pPr>
        <w:rPr>
          <w:rFonts w:cs="Arial"/>
          <w:lang w:val="sr-Cyrl-RS"/>
        </w:rPr>
      </w:pPr>
      <w:r w:rsidRPr="003D68A9">
        <w:rPr>
          <w:rFonts w:cs="Arial"/>
          <w:lang w:val="sr-Cyrl-RS"/>
        </w:rPr>
        <w:t>и</w:t>
      </w:r>
    </w:p>
    <w:p w14:paraId="37C27377" w14:textId="77777777" w:rsidR="003A45FC" w:rsidRPr="003D68A9" w:rsidRDefault="003A45FC" w:rsidP="003A45FC">
      <w:pPr>
        <w:rPr>
          <w:rFonts w:eastAsia="Calibri" w:cs="Arial"/>
          <w:lang w:val="sr-Cyrl-RS"/>
        </w:rPr>
      </w:pPr>
      <w:r w:rsidRPr="003D68A9">
        <w:rPr>
          <w:rFonts w:eastAsia="Calibri" w:cs="Arial"/>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лидер)(у даљем тексту: Пружалац услуге) </w:t>
      </w:r>
    </w:p>
    <w:p w14:paraId="39D47013" w14:textId="77777777" w:rsidR="007F13FC" w:rsidRPr="003D68A9" w:rsidRDefault="007F13FC" w:rsidP="003A45FC">
      <w:pPr>
        <w:rPr>
          <w:rFonts w:cs="Arial"/>
          <w:lang w:val="sr-Cyrl-RS"/>
        </w:rPr>
      </w:pPr>
    </w:p>
    <w:p w14:paraId="25DC6C8F" w14:textId="77777777" w:rsidR="007F13FC" w:rsidRPr="003D68A9" w:rsidRDefault="007F13FC" w:rsidP="007F13FC">
      <w:pPr>
        <w:tabs>
          <w:tab w:val="left" w:pos="567"/>
        </w:tabs>
        <w:spacing w:before="0"/>
        <w:rPr>
          <w:rFonts w:cs="Arial"/>
        </w:rPr>
      </w:pPr>
      <w:r w:rsidRPr="003D68A9">
        <w:rPr>
          <w:rFonts w:cs="Arial"/>
        </w:rPr>
        <w:t>Док је члан групе понуђача/подизвођач</w:t>
      </w:r>
    </w:p>
    <w:p w14:paraId="143D73C2" w14:textId="77777777" w:rsidR="007F13FC" w:rsidRPr="003D68A9" w:rsidRDefault="007F13FC" w:rsidP="007F13FC">
      <w:pPr>
        <w:suppressAutoHyphens/>
        <w:spacing w:before="0"/>
        <w:ind w:left="720"/>
        <w:contextualSpacing/>
        <w:rPr>
          <w:rFonts w:cs="Arial"/>
        </w:rPr>
      </w:pPr>
    </w:p>
    <w:p w14:paraId="148E89BC" w14:textId="77777777" w:rsidR="007F13FC" w:rsidRPr="003D68A9" w:rsidRDefault="007F13FC" w:rsidP="007F13FC">
      <w:pPr>
        <w:suppressAutoHyphens/>
        <w:spacing w:before="0"/>
        <w:ind w:left="720"/>
        <w:contextualSpacing/>
        <w:rPr>
          <w:rFonts w:cs="Arial"/>
        </w:rPr>
      </w:pPr>
      <w:r w:rsidRPr="003D68A9">
        <w:rPr>
          <w:rFonts w:cs="Arial"/>
        </w:rPr>
        <w:t>2а)________________________________________из</w:t>
      </w:r>
      <w:r w:rsidRPr="003D68A9">
        <w:rPr>
          <w:rFonts w:cs="Arial"/>
        </w:rPr>
        <w:tab/>
        <w:t>_____________, улица ___________________ бр. ___, ПИБ: _____________, матични број _____________, кога заступа __________________________, (члан групе понуђача или подизвођач)</w:t>
      </w:r>
    </w:p>
    <w:p w14:paraId="3B46A3E0" w14:textId="77777777" w:rsidR="007F13FC" w:rsidRPr="003D68A9" w:rsidRDefault="007F13FC" w:rsidP="007F13FC">
      <w:pPr>
        <w:suppressAutoHyphens/>
        <w:spacing w:before="0"/>
        <w:ind w:left="720"/>
        <w:contextualSpacing/>
        <w:rPr>
          <w:rFonts w:cs="Arial"/>
        </w:rPr>
      </w:pPr>
    </w:p>
    <w:p w14:paraId="20099328" w14:textId="77777777" w:rsidR="007F13FC" w:rsidRPr="003D68A9" w:rsidRDefault="007F13FC" w:rsidP="007F13FC">
      <w:pPr>
        <w:rPr>
          <w:rFonts w:cs="Arial"/>
        </w:rPr>
      </w:pPr>
      <w:r w:rsidRPr="003D68A9">
        <w:rPr>
          <w:rFonts w:cs="Arial"/>
        </w:rPr>
        <w:t>2б)_______________________________________из</w:t>
      </w:r>
      <w:r w:rsidRPr="003D68A9">
        <w:rPr>
          <w:rFonts w:cs="Arial"/>
        </w:rPr>
        <w:tab/>
        <w:t>_____________, улица ___________________ бр. ___, ПИБ: _____________, матични број _____________, кога заступа _______________________, (члан групе понуђача или подизвођач</w:t>
      </w:r>
    </w:p>
    <w:p w14:paraId="2A5F23A6" w14:textId="77777777" w:rsidR="007F13FC" w:rsidRPr="003D68A9" w:rsidRDefault="007F13FC" w:rsidP="003A45FC">
      <w:pPr>
        <w:rPr>
          <w:rFonts w:cs="Arial"/>
          <w:lang w:val="sr-Cyrl-RS"/>
        </w:rPr>
      </w:pPr>
    </w:p>
    <w:p w14:paraId="1EE76109" w14:textId="77777777" w:rsidR="003A45FC" w:rsidRPr="003D68A9" w:rsidRDefault="003A45FC" w:rsidP="003A45FC">
      <w:pPr>
        <w:rPr>
          <w:rFonts w:cs="Arial"/>
          <w:lang w:val="sr-Cyrl-RS"/>
        </w:rPr>
      </w:pPr>
      <w:r w:rsidRPr="003D68A9">
        <w:rPr>
          <w:rFonts w:cs="Arial"/>
          <w:lang w:val="sr-Cyrl-RS"/>
        </w:rPr>
        <w:t xml:space="preserve">(у даљем тексту заједно: </w:t>
      </w:r>
      <w:r w:rsidR="007C0387" w:rsidRPr="003D68A9">
        <w:rPr>
          <w:rFonts w:cs="Arial"/>
          <w:lang w:val="sr-Cyrl-RS"/>
        </w:rPr>
        <w:t>Стране</w:t>
      </w:r>
      <w:r w:rsidRPr="003D68A9">
        <w:rPr>
          <w:rFonts w:cs="Arial"/>
          <w:lang w:val="sr-Cyrl-RS"/>
        </w:rPr>
        <w:t>)</w:t>
      </w:r>
    </w:p>
    <w:p w14:paraId="2D8265EB" w14:textId="77777777" w:rsidR="003A45FC" w:rsidRPr="003D68A9" w:rsidRDefault="003A45FC" w:rsidP="003A45FC">
      <w:pPr>
        <w:rPr>
          <w:rFonts w:cs="Arial"/>
          <w:lang w:val="sr-Cyrl-RS"/>
        </w:rPr>
      </w:pPr>
    </w:p>
    <w:p w14:paraId="7E8CC56E" w14:textId="46827BA9" w:rsidR="003A45FC" w:rsidRDefault="003A45FC" w:rsidP="003A45FC">
      <w:pPr>
        <w:rPr>
          <w:rFonts w:cs="Arial"/>
          <w:lang w:val="sr-Cyrl-RS"/>
        </w:rPr>
      </w:pPr>
      <w:r w:rsidRPr="003D68A9">
        <w:rPr>
          <w:rFonts w:cs="Arial"/>
          <w:lang w:val="sr-Cyrl-RS"/>
        </w:rPr>
        <w:t>закључиле су у Београду, следећи:</w:t>
      </w:r>
    </w:p>
    <w:p w14:paraId="797EFDBA" w14:textId="77777777" w:rsidR="00FA077F" w:rsidRPr="003D68A9" w:rsidRDefault="00FA077F" w:rsidP="003A45FC">
      <w:pPr>
        <w:rPr>
          <w:rFonts w:cs="Arial"/>
          <w:lang w:val="sr-Cyrl-RS"/>
        </w:rPr>
      </w:pPr>
    </w:p>
    <w:p w14:paraId="17D8B0A6" w14:textId="77777777" w:rsidR="003A45FC" w:rsidRPr="003D68A9" w:rsidRDefault="00337A4B" w:rsidP="006E6818">
      <w:pPr>
        <w:jc w:val="center"/>
        <w:rPr>
          <w:rFonts w:cs="Arial"/>
          <w:b/>
          <w:lang w:val="sr-Cyrl-RS"/>
        </w:rPr>
      </w:pPr>
      <w:r w:rsidRPr="003D68A9">
        <w:rPr>
          <w:rFonts w:cs="Arial"/>
          <w:b/>
          <w:lang w:val="sr-Cyrl-RS"/>
        </w:rPr>
        <w:t xml:space="preserve">ОКВИРНИ </w:t>
      </w:r>
      <w:r w:rsidR="003A45FC" w:rsidRPr="003D68A9">
        <w:rPr>
          <w:rFonts w:cs="Arial"/>
          <w:b/>
          <w:lang w:val="sr-Cyrl-RS"/>
        </w:rPr>
        <w:t>СПОРАЗУМ О ПРУЖАЊУ УСЛУГА</w:t>
      </w:r>
    </w:p>
    <w:p w14:paraId="6EFD8F51" w14:textId="77777777" w:rsidR="006C07A1" w:rsidRPr="002B41D0" w:rsidRDefault="006C07A1" w:rsidP="006C07A1">
      <w:pPr>
        <w:pStyle w:val="Header"/>
        <w:jc w:val="center"/>
        <w:rPr>
          <w:rFonts w:cs="Arial"/>
          <w:sz w:val="22"/>
          <w:szCs w:val="22"/>
        </w:rPr>
      </w:pPr>
      <w:r w:rsidRPr="003D68A9">
        <w:rPr>
          <w:rFonts w:cs="Arial"/>
          <w:sz w:val="22"/>
          <w:szCs w:val="22"/>
        </w:rPr>
        <w:t xml:space="preserve"> </w:t>
      </w:r>
      <w:r w:rsidR="001E44F2" w:rsidRPr="001E44F2">
        <w:rPr>
          <w:rFonts w:cs="Arial"/>
          <w:sz w:val="22"/>
          <w:szCs w:val="22"/>
          <w:lang w:val="sr-Cyrl-R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002B41D0">
        <w:rPr>
          <w:rFonts w:cs="Arial"/>
          <w:sz w:val="22"/>
          <w:szCs w:val="22"/>
        </w:rPr>
        <w:t xml:space="preserve"> </w:t>
      </w:r>
      <w:r w:rsidR="002B41D0">
        <w:rPr>
          <w:rFonts w:cs="Arial"/>
          <w:sz w:val="22"/>
          <w:szCs w:val="22"/>
          <w:lang w:val="sr-Cyrl-RS"/>
        </w:rPr>
        <w:t xml:space="preserve">Партија  </w:t>
      </w:r>
      <w:r w:rsidR="002B41D0">
        <w:rPr>
          <w:rFonts w:cs="Arial"/>
          <w:sz w:val="22"/>
          <w:szCs w:val="22"/>
        </w:rPr>
        <w:t>____</w:t>
      </w:r>
    </w:p>
    <w:p w14:paraId="10700D6A" w14:textId="77777777" w:rsidR="00B76FA3" w:rsidRPr="003D68A9" w:rsidRDefault="00B76FA3" w:rsidP="003A45FC">
      <w:pPr>
        <w:rPr>
          <w:rFonts w:cs="Arial"/>
          <w:lang w:val="sr-Cyrl-RS"/>
        </w:rPr>
      </w:pPr>
    </w:p>
    <w:p w14:paraId="35BF6011" w14:textId="77777777" w:rsidR="003A45FC" w:rsidRPr="003D68A9" w:rsidRDefault="000764BD" w:rsidP="003A45FC">
      <w:pPr>
        <w:rPr>
          <w:rFonts w:cs="Arial"/>
          <w:lang w:val="sr-Cyrl-RS"/>
        </w:rPr>
      </w:pPr>
      <w:r w:rsidRPr="003D68A9">
        <w:rPr>
          <w:rFonts w:cs="Arial"/>
          <w:lang w:val="sr-Cyrl-RS"/>
        </w:rPr>
        <w:t>С</w:t>
      </w:r>
      <w:r w:rsidR="003A45FC" w:rsidRPr="003D68A9">
        <w:rPr>
          <w:rFonts w:cs="Arial"/>
          <w:lang w:val="sr-Cyrl-RS"/>
        </w:rPr>
        <w:t>тране</w:t>
      </w:r>
      <w:r w:rsidRPr="003D68A9">
        <w:rPr>
          <w:rFonts w:cs="Arial"/>
          <w:lang w:val="sr-Cyrl-RS"/>
        </w:rPr>
        <w:t xml:space="preserve"> у споразуму сагласно</w:t>
      </w:r>
      <w:r w:rsidR="003A45FC" w:rsidRPr="003D68A9">
        <w:rPr>
          <w:rFonts w:cs="Arial"/>
          <w:lang w:val="sr-Cyrl-RS"/>
        </w:rPr>
        <w:t xml:space="preserve"> констатују:</w:t>
      </w:r>
    </w:p>
    <w:p w14:paraId="09D54DBC" w14:textId="7F435694" w:rsidR="001C3A6E" w:rsidRPr="003D68A9" w:rsidRDefault="003A45FC" w:rsidP="00194E3D">
      <w:pPr>
        <w:pStyle w:val="ListParagraph"/>
        <w:numPr>
          <w:ilvl w:val="0"/>
          <w:numId w:val="28"/>
        </w:numPr>
        <w:rPr>
          <w:rFonts w:ascii="Arial" w:hAnsi="Arial" w:cs="Arial"/>
          <w:lang w:val="ru-RU"/>
        </w:rPr>
      </w:pPr>
      <w:r w:rsidRPr="003D68A9">
        <w:rPr>
          <w:rFonts w:ascii="Arial" w:hAnsi="Arial" w:cs="Arial"/>
          <w:lang w:val="ru-RU"/>
        </w:rPr>
        <w:t>да је Наручилац у складу са Конкурсном документацијом а сагласно члану 3</w:t>
      </w:r>
      <w:r w:rsidR="00AA7139" w:rsidRPr="003D68A9">
        <w:rPr>
          <w:rFonts w:ascii="Arial" w:hAnsi="Arial" w:cs="Arial"/>
          <w:lang w:val="sr-Cyrl-RS"/>
        </w:rPr>
        <w:t>2</w:t>
      </w:r>
      <w:r w:rsidRPr="003D68A9">
        <w:rPr>
          <w:rFonts w:ascii="Arial" w:hAnsi="Arial" w:cs="Arial"/>
          <w:lang w:val="ru-RU"/>
        </w:rPr>
        <w:t xml:space="preserve">. </w:t>
      </w:r>
      <w:r w:rsidRPr="003D68A9">
        <w:rPr>
          <w:rFonts w:ascii="Arial" w:hAnsi="Arial" w:cs="Arial"/>
          <w:lang w:val="sr-Cyrl-RS"/>
        </w:rPr>
        <w:t>и 40</w:t>
      </w:r>
      <w:r w:rsidR="001E4C41">
        <w:rPr>
          <w:rFonts w:ascii="Arial" w:hAnsi="Arial" w:cs="Arial"/>
          <w:lang w:val="sr-Cyrl-RS"/>
        </w:rPr>
        <w:t>.</w:t>
      </w:r>
      <w:r w:rsidR="008F78D5">
        <w:rPr>
          <w:rFonts w:ascii="Arial" w:hAnsi="Arial" w:cs="Arial"/>
          <w:lang w:val="sr-Cyrl-RS"/>
        </w:rPr>
        <w:t xml:space="preserve"> </w:t>
      </w:r>
      <w:r w:rsidRPr="003D68A9">
        <w:rPr>
          <w:rFonts w:ascii="Arial" w:hAnsi="Arial" w:cs="Arial"/>
          <w:lang w:val="ru-RU"/>
        </w:rPr>
        <w:t xml:space="preserve">Закона о јавним набавкама („Сл.гласник РС“, бр.124/2012,14/2015 и 68/2015) (даље Закон) спровео </w:t>
      </w:r>
      <w:r w:rsidR="00AA7139" w:rsidRPr="003D68A9">
        <w:rPr>
          <w:rFonts w:ascii="Arial" w:hAnsi="Arial" w:cs="Arial"/>
          <w:lang w:val="sr-Cyrl-RS"/>
        </w:rPr>
        <w:t xml:space="preserve">отворени </w:t>
      </w:r>
      <w:r w:rsidRPr="003D68A9">
        <w:rPr>
          <w:rFonts w:ascii="Arial" w:hAnsi="Arial" w:cs="Arial"/>
          <w:lang w:val="ru-RU"/>
        </w:rPr>
        <w:t>поступак</w:t>
      </w:r>
      <w:r w:rsidR="006E6818" w:rsidRPr="003D68A9">
        <w:rPr>
          <w:rFonts w:ascii="Arial" w:hAnsi="Arial" w:cs="Arial"/>
          <w:lang w:val="ru-RU"/>
        </w:rPr>
        <w:t xml:space="preserve"> </w:t>
      </w:r>
      <w:r w:rsidRPr="003D68A9">
        <w:rPr>
          <w:rFonts w:ascii="Arial" w:hAnsi="Arial" w:cs="Arial"/>
          <w:lang w:val="ru-RU"/>
        </w:rPr>
        <w:t xml:space="preserve">јавне набавке </w:t>
      </w:r>
      <w:r w:rsidRPr="003D68A9">
        <w:rPr>
          <w:rFonts w:ascii="Arial" w:hAnsi="Arial" w:cs="Arial"/>
          <w:lang w:val="sr-Cyrl-RS"/>
        </w:rPr>
        <w:t>ради закључења оквирног споразума са једним</w:t>
      </w:r>
      <w:r w:rsidRPr="003D68A9">
        <w:rPr>
          <w:rFonts w:ascii="Arial" w:hAnsi="Arial" w:cs="Arial"/>
          <w:color w:val="00B0F0"/>
          <w:lang w:val="sr-Cyrl-RS"/>
        </w:rPr>
        <w:t xml:space="preserve"> </w:t>
      </w:r>
      <w:r w:rsidRPr="003D68A9">
        <w:rPr>
          <w:rFonts w:ascii="Arial" w:hAnsi="Arial" w:cs="Arial"/>
          <w:lang w:val="sr-Cyrl-RS"/>
        </w:rPr>
        <w:t>понуђачем</w:t>
      </w:r>
      <w:r w:rsidRPr="003D68A9">
        <w:rPr>
          <w:rFonts w:ascii="Arial" w:hAnsi="Arial" w:cs="Arial"/>
          <w:color w:val="00B0F0"/>
          <w:lang w:val="sr-Cyrl-RS"/>
        </w:rPr>
        <w:t xml:space="preserve"> </w:t>
      </w:r>
      <w:r w:rsidR="006E6818" w:rsidRPr="003D68A9">
        <w:rPr>
          <w:rFonts w:ascii="Arial" w:hAnsi="Arial" w:cs="Arial"/>
          <w:lang w:val="sr-Cyrl-RS"/>
        </w:rPr>
        <w:t>на период од</w:t>
      </w:r>
      <w:r w:rsidRPr="003D68A9">
        <w:rPr>
          <w:rFonts w:ascii="Arial" w:hAnsi="Arial" w:cs="Arial"/>
          <w:lang w:val="sr-Cyrl-RS"/>
        </w:rPr>
        <w:t xml:space="preserve"> две</w:t>
      </w:r>
      <w:r w:rsidRPr="003D68A9">
        <w:rPr>
          <w:rFonts w:ascii="Arial" w:hAnsi="Arial" w:cs="Arial"/>
          <w:color w:val="00B0F0"/>
          <w:lang w:val="sr-Cyrl-RS"/>
        </w:rPr>
        <w:t xml:space="preserve"> </w:t>
      </w:r>
      <w:r w:rsidRPr="003D68A9">
        <w:rPr>
          <w:rFonts w:ascii="Arial" w:hAnsi="Arial" w:cs="Arial"/>
          <w:lang w:val="sr-Cyrl-RS"/>
        </w:rPr>
        <w:t xml:space="preserve">године </w:t>
      </w:r>
      <w:r w:rsidR="001C3A6E" w:rsidRPr="003D68A9">
        <w:rPr>
          <w:rFonts w:ascii="Arial" w:hAnsi="Arial" w:cs="Arial"/>
          <w:lang w:val="ru-RU"/>
        </w:rPr>
        <w:t>бр.</w:t>
      </w:r>
      <w:r w:rsidR="003D68A9">
        <w:rPr>
          <w:rFonts w:ascii="Arial" w:hAnsi="Arial" w:cs="Arial"/>
          <w:lang w:val="ru-RU"/>
        </w:rPr>
        <w:t>ЈНО/1000/0004/2019</w:t>
      </w:r>
      <w:r w:rsidR="001C3A6E" w:rsidRPr="003D68A9">
        <w:rPr>
          <w:rFonts w:ascii="Arial" w:hAnsi="Arial" w:cs="Arial"/>
          <w:lang w:val="ru-RU"/>
        </w:rPr>
        <w:t xml:space="preserve"> </w:t>
      </w:r>
      <w:r w:rsidRPr="003D68A9">
        <w:rPr>
          <w:rFonts w:ascii="Arial" w:hAnsi="Arial" w:cs="Arial"/>
          <w:lang w:val="ru-RU"/>
        </w:rPr>
        <w:lastRenderedPageBreak/>
        <w:t xml:space="preserve">ради набавке </w:t>
      </w:r>
      <w:r w:rsidR="006E6818" w:rsidRPr="003D68A9">
        <w:rPr>
          <w:rFonts w:ascii="Arial" w:hAnsi="Arial" w:cs="Arial"/>
          <w:bCs/>
          <w:lang w:val="sr-Cyrl-CS"/>
        </w:rPr>
        <w:t xml:space="preserve">услуга </w:t>
      </w:r>
      <w:r w:rsidR="001C3A6E" w:rsidRPr="003D68A9">
        <w:rPr>
          <w:rFonts w:ascii="Arial" w:hAnsi="Arial" w:cs="Arial"/>
          <w:lang w:val="ru-RU"/>
        </w:rPr>
        <w:t>„</w:t>
      </w:r>
      <w:r w:rsidR="001E44F2" w:rsidRPr="001E44F2">
        <w:rPr>
          <w:rFonts w:ascii="Arial" w:hAnsi="Arial" w:cs="Arial"/>
          <w:lang w:val="ru-RU"/>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001C3A6E" w:rsidRPr="003D68A9">
        <w:rPr>
          <w:rFonts w:ascii="Arial" w:hAnsi="Arial" w:cs="Arial"/>
          <w:lang w:val="ru-RU"/>
        </w:rPr>
        <w:t>“ Партија</w:t>
      </w:r>
      <w:r w:rsidR="001E4C41">
        <w:rPr>
          <w:rFonts w:ascii="Arial" w:hAnsi="Arial" w:cs="Arial"/>
        </w:rPr>
        <w:t>____________________</w:t>
      </w:r>
      <w:r w:rsidR="001C3A6E" w:rsidRPr="003D68A9">
        <w:rPr>
          <w:rFonts w:ascii="Arial" w:hAnsi="Arial" w:cs="Arial"/>
          <w:lang w:val="ru-RU"/>
        </w:rPr>
        <w:t>.</w:t>
      </w:r>
    </w:p>
    <w:p w14:paraId="5713EBCE" w14:textId="77777777" w:rsidR="003A45FC" w:rsidRPr="003D68A9" w:rsidRDefault="003A45FC" w:rsidP="001C3A6E">
      <w:pPr>
        <w:pStyle w:val="ListParagraph"/>
        <w:rPr>
          <w:rFonts w:ascii="Arial" w:hAnsi="Arial" w:cs="Arial"/>
          <w:lang w:val="ru-RU"/>
        </w:rPr>
      </w:pPr>
    </w:p>
    <w:p w14:paraId="324A14C1" w14:textId="77777777" w:rsidR="001C3A6E" w:rsidRPr="003D68A9" w:rsidRDefault="001C3A6E" w:rsidP="001C3A6E">
      <w:pPr>
        <w:pStyle w:val="ListParagraph"/>
        <w:rPr>
          <w:rFonts w:ascii="Arial" w:hAnsi="Arial" w:cs="Arial"/>
          <w:lang w:val="sr-Latn-RS"/>
        </w:rPr>
      </w:pPr>
    </w:p>
    <w:p w14:paraId="5F0AFE90" w14:textId="77777777" w:rsidR="003A45FC" w:rsidRPr="003D68A9" w:rsidRDefault="003A45FC" w:rsidP="00194E3D">
      <w:pPr>
        <w:pStyle w:val="ListParagraph"/>
        <w:numPr>
          <w:ilvl w:val="0"/>
          <w:numId w:val="28"/>
        </w:numPr>
        <w:rPr>
          <w:rFonts w:ascii="Arial" w:hAnsi="Arial" w:cs="Arial"/>
          <w:lang w:val="ru-RU"/>
        </w:rPr>
      </w:pPr>
      <w:r w:rsidRPr="003D68A9">
        <w:rPr>
          <w:rFonts w:ascii="Arial" w:hAnsi="Arial" w:cs="Arial"/>
          <w:lang w:val="ru-RU"/>
        </w:rPr>
        <w:t>да је Позив за подношење понуда у вези предметне јавне набавке објављен на Порталу јавних набавки дана_____________</w:t>
      </w:r>
      <w:r w:rsidR="001C3A6E" w:rsidRPr="003D68A9">
        <w:rPr>
          <w:rFonts w:ascii="Arial" w:hAnsi="Arial" w:cs="Arial"/>
          <w:lang w:val="ru-RU"/>
        </w:rPr>
        <w:t>20</w:t>
      </w:r>
      <w:r w:rsidR="001E4C41">
        <w:rPr>
          <w:rFonts w:ascii="Arial" w:hAnsi="Arial" w:cs="Arial"/>
        </w:rPr>
        <w:t>20</w:t>
      </w:r>
      <w:r w:rsidR="00BB7085" w:rsidRPr="003D68A9">
        <w:rPr>
          <w:rFonts w:ascii="Arial" w:hAnsi="Arial" w:cs="Arial"/>
          <w:lang w:val="ru-RU"/>
        </w:rPr>
        <w:t>. године</w:t>
      </w:r>
      <w:r w:rsidRPr="003D68A9">
        <w:rPr>
          <w:rFonts w:ascii="Arial" w:hAnsi="Arial" w:cs="Arial"/>
          <w:lang w:val="ru-RU"/>
        </w:rPr>
        <w:t xml:space="preserve">, као и на интернет страници Наручиоца и на </w:t>
      </w:r>
      <w:r w:rsidRPr="003D68A9">
        <w:rPr>
          <w:rFonts w:ascii="Arial" w:hAnsi="Arial" w:cs="Arial"/>
          <w:lang w:val="sr-Cyrl-RS"/>
        </w:rPr>
        <w:t>П</w:t>
      </w:r>
      <w:r w:rsidRPr="003D68A9">
        <w:rPr>
          <w:rFonts w:ascii="Arial" w:hAnsi="Arial" w:cs="Arial"/>
          <w:lang w:val="ru-RU"/>
        </w:rPr>
        <w:t>орталу Службених гласила и база прописа</w:t>
      </w:r>
      <w:r w:rsidR="001C3A6E" w:rsidRPr="003D68A9">
        <w:rPr>
          <w:rFonts w:ascii="Arial" w:hAnsi="Arial" w:cs="Arial"/>
          <w:lang w:val="ru-RU"/>
        </w:rPr>
        <w:t>.</w:t>
      </w:r>
    </w:p>
    <w:p w14:paraId="43D4BAF8" w14:textId="77777777" w:rsidR="003A45FC" w:rsidRPr="003D68A9" w:rsidRDefault="003A45FC" w:rsidP="00194E3D">
      <w:pPr>
        <w:pStyle w:val="ListParagraph"/>
        <w:numPr>
          <w:ilvl w:val="0"/>
          <w:numId w:val="28"/>
        </w:numPr>
        <w:rPr>
          <w:rFonts w:ascii="Arial" w:hAnsi="Arial" w:cs="Arial"/>
          <w:lang w:val="ru-RU"/>
        </w:rPr>
      </w:pPr>
      <w:r w:rsidRPr="003D68A9">
        <w:rPr>
          <w:rFonts w:ascii="Arial" w:hAnsi="Arial" w:cs="Arial"/>
          <w:lang w:val="ru-RU"/>
        </w:rPr>
        <w:t>да Понуда Понуђача , која је заведена код Наручиоца под</w:t>
      </w:r>
      <w:r w:rsidR="001C3A6E" w:rsidRPr="003D68A9">
        <w:rPr>
          <w:rFonts w:ascii="Arial" w:hAnsi="Arial" w:cs="Arial"/>
          <w:lang w:val="ru-RU"/>
        </w:rPr>
        <w:t xml:space="preserve"> бројем ________ од ________20</w:t>
      </w:r>
      <w:r w:rsidR="001E4C41">
        <w:rPr>
          <w:rFonts w:ascii="Arial" w:hAnsi="Arial" w:cs="Arial"/>
        </w:rPr>
        <w:t>20</w:t>
      </w:r>
      <w:r w:rsidRPr="003D68A9">
        <w:rPr>
          <w:rFonts w:ascii="Arial" w:hAnsi="Arial" w:cs="Arial"/>
          <w:lang w:val="ru-RU"/>
        </w:rPr>
        <w:t>.године, у потпуности одговара захтеву Наручиоца из Позива за подношење понуда и Конкурсне документације</w:t>
      </w:r>
    </w:p>
    <w:p w14:paraId="5315A212" w14:textId="77777777" w:rsidR="00F47B4B" w:rsidRPr="00F47B4B" w:rsidRDefault="000764BD" w:rsidP="00194E3D">
      <w:pPr>
        <w:pStyle w:val="ListParagraph"/>
        <w:numPr>
          <w:ilvl w:val="0"/>
          <w:numId w:val="28"/>
        </w:numPr>
        <w:rPr>
          <w:rFonts w:ascii="Arial" w:hAnsi="Arial" w:cs="Arial"/>
          <w:lang w:val="ru-RU"/>
        </w:rPr>
      </w:pPr>
      <w:r w:rsidRPr="00F47B4B">
        <w:rPr>
          <w:rFonts w:ascii="Arial" w:hAnsi="Arial" w:cs="Arial"/>
          <w:lang w:val="ru-RU"/>
        </w:rPr>
        <w:t>да је Корисник услуге</w:t>
      </w:r>
      <w:r w:rsidR="003A45FC" w:rsidRPr="00F47B4B">
        <w:rPr>
          <w:rFonts w:ascii="Arial" w:hAnsi="Arial" w:cs="Arial"/>
          <w:lang w:val="ru-RU"/>
        </w:rPr>
        <w:t xml:space="preserve"> својом Одлуком о </w:t>
      </w:r>
      <w:r w:rsidR="003A45FC" w:rsidRPr="00F47B4B">
        <w:rPr>
          <w:rFonts w:ascii="Arial" w:hAnsi="Arial" w:cs="Arial"/>
          <w:lang w:val="sr-Cyrl-RS"/>
        </w:rPr>
        <w:t>закључењу оквирног споразума</w:t>
      </w:r>
      <w:r w:rsidR="001C3A6E" w:rsidRPr="00F47B4B">
        <w:rPr>
          <w:rFonts w:ascii="Arial" w:hAnsi="Arial" w:cs="Arial"/>
          <w:lang w:val="ru-RU"/>
        </w:rPr>
        <w:t xml:space="preserve"> бр. ____________ од __.__.20</w:t>
      </w:r>
      <w:r w:rsidR="001E4C41" w:rsidRPr="00F47B4B">
        <w:rPr>
          <w:rFonts w:ascii="Arial" w:hAnsi="Arial" w:cs="Arial"/>
        </w:rPr>
        <w:t>20</w:t>
      </w:r>
      <w:r w:rsidRPr="00F47B4B">
        <w:rPr>
          <w:rFonts w:ascii="Arial" w:hAnsi="Arial" w:cs="Arial"/>
          <w:lang w:val="ru-RU"/>
        </w:rPr>
        <w:t xml:space="preserve">. године изабрао понуду Пружаоца услуге </w:t>
      </w:r>
    </w:p>
    <w:p w14:paraId="7FF76E8B" w14:textId="02E7DF78" w:rsidR="000764BD" w:rsidRPr="00F47B4B" w:rsidRDefault="00DA30A3" w:rsidP="00194E3D">
      <w:pPr>
        <w:pStyle w:val="ListParagraph"/>
        <w:numPr>
          <w:ilvl w:val="0"/>
          <w:numId w:val="28"/>
        </w:numPr>
        <w:rPr>
          <w:rFonts w:ascii="Arial" w:hAnsi="Arial" w:cs="Arial"/>
          <w:lang w:val="ru-RU"/>
        </w:rPr>
      </w:pPr>
      <w:r w:rsidRPr="00F47B4B">
        <w:rPr>
          <w:rFonts w:ascii="Arial" w:hAnsi="Arial" w:cs="Arial"/>
          <w:lang w:val="sr-Cyrl-RS"/>
        </w:rPr>
        <w:t>-</w:t>
      </w:r>
      <w:r w:rsidR="000764BD" w:rsidRPr="00F47B4B">
        <w:rPr>
          <w:rFonts w:ascii="Arial" w:hAnsi="Arial" w:cs="Arial"/>
          <w:lang w:val="sr-Cyrl-RS"/>
        </w:rPr>
        <w:t>да овај Оквирни споразум не представља обавезу Корисника услуге</w:t>
      </w:r>
      <w:r w:rsidR="009E2164">
        <w:rPr>
          <w:rFonts w:ascii="Arial" w:hAnsi="Arial" w:cs="Arial"/>
          <w:lang w:val="sr-Cyrl-RS"/>
        </w:rPr>
        <w:t xml:space="preserve"> на издавање Наруџбеница</w:t>
      </w:r>
    </w:p>
    <w:p w14:paraId="5258BAD0" w14:textId="77777777" w:rsidR="001C3A6E" w:rsidRPr="003D68A9" w:rsidRDefault="001C3A6E" w:rsidP="00194E3D">
      <w:pPr>
        <w:pStyle w:val="ListParagraph"/>
        <w:numPr>
          <w:ilvl w:val="0"/>
          <w:numId w:val="28"/>
        </w:numPr>
        <w:rPr>
          <w:rFonts w:ascii="Arial" w:hAnsi="Arial" w:cs="Arial"/>
          <w:lang w:val="sr-Cyrl-RS"/>
        </w:rPr>
      </w:pPr>
      <w:r w:rsidRPr="003D68A9">
        <w:rPr>
          <w:rFonts w:ascii="Arial" w:hAnsi="Arial" w:cs="Arial"/>
        </w:rPr>
        <w:t>-</w:t>
      </w:r>
      <w:r w:rsidRPr="003D68A9">
        <w:rPr>
          <w:rFonts w:ascii="Arial" w:hAnsi="Arial" w:cs="Arial"/>
          <w:lang w:val="sr-Cyrl-RS"/>
        </w:rPr>
        <w:t>да обавеза нас</w:t>
      </w:r>
      <w:r w:rsidR="002454C1" w:rsidRPr="003D68A9">
        <w:rPr>
          <w:rFonts w:ascii="Arial" w:hAnsi="Arial" w:cs="Arial"/>
          <w:lang w:val="sr-Cyrl-RS"/>
        </w:rPr>
        <w:t xml:space="preserve">таје пријемом </w:t>
      </w:r>
      <w:r w:rsidR="00F47B4B">
        <w:rPr>
          <w:rFonts w:ascii="Arial" w:hAnsi="Arial" w:cs="Arial"/>
          <w:lang w:val="sr-Cyrl-RS"/>
        </w:rPr>
        <w:t>Наруџбенице са битним елементима уговора</w:t>
      </w:r>
      <w:proofErr w:type="gramStart"/>
      <w:r w:rsidRPr="003D68A9">
        <w:rPr>
          <w:rFonts w:ascii="Arial" w:hAnsi="Arial" w:cs="Arial"/>
          <w:lang w:val="sr-Cyrl-RS"/>
        </w:rPr>
        <w:t xml:space="preserve">, </w:t>
      </w:r>
      <w:r w:rsidR="00B76FA3" w:rsidRPr="003D68A9">
        <w:rPr>
          <w:rFonts w:ascii="Arial" w:hAnsi="Arial" w:cs="Arial"/>
          <w:lang w:val="sr-Cyrl-RS"/>
        </w:rPr>
        <w:t xml:space="preserve"> а</w:t>
      </w:r>
      <w:proofErr w:type="gramEnd"/>
      <w:r w:rsidR="00B76FA3" w:rsidRPr="003D68A9">
        <w:rPr>
          <w:rFonts w:ascii="Arial" w:hAnsi="Arial" w:cs="Arial"/>
          <w:lang w:val="sr-Cyrl-RS"/>
        </w:rPr>
        <w:t xml:space="preserve"> на основу Оквирног споразума</w:t>
      </w:r>
      <w:r w:rsidR="00F47B4B">
        <w:rPr>
          <w:rFonts w:ascii="Arial" w:hAnsi="Arial" w:cs="Arial"/>
          <w:lang w:val="sr-Cyrl-RS"/>
        </w:rPr>
        <w:t>, од стране Пружаоца услуге</w:t>
      </w:r>
      <w:r w:rsidR="00B76FA3" w:rsidRPr="003D68A9">
        <w:rPr>
          <w:rFonts w:ascii="Arial" w:hAnsi="Arial" w:cs="Arial"/>
          <w:lang w:val="sr-Cyrl-RS"/>
        </w:rPr>
        <w:t>.</w:t>
      </w:r>
      <w:r w:rsidRPr="003D68A9">
        <w:rPr>
          <w:rFonts w:ascii="Arial" w:hAnsi="Arial" w:cs="Arial"/>
          <w:lang w:val="sr-Cyrl-RS"/>
        </w:rPr>
        <w:t xml:space="preserve"> </w:t>
      </w:r>
    </w:p>
    <w:p w14:paraId="3103A231" w14:textId="77777777" w:rsidR="001C3A6E" w:rsidRPr="003D68A9" w:rsidRDefault="001C3A6E" w:rsidP="001C3A6E">
      <w:pPr>
        <w:pStyle w:val="ListParagraph"/>
        <w:rPr>
          <w:rFonts w:ascii="Arial" w:hAnsi="Arial" w:cs="Arial"/>
        </w:rPr>
      </w:pPr>
    </w:p>
    <w:p w14:paraId="73720977" w14:textId="77777777" w:rsidR="003A45FC" w:rsidRPr="003D68A9" w:rsidRDefault="003A45FC" w:rsidP="0028059D">
      <w:pPr>
        <w:jc w:val="left"/>
        <w:rPr>
          <w:rFonts w:cs="Arial"/>
          <w:b/>
          <w:lang w:val="sr-Cyrl-RS"/>
        </w:rPr>
      </w:pPr>
      <w:r w:rsidRPr="003D68A9">
        <w:rPr>
          <w:rFonts w:cs="Arial"/>
          <w:b/>
          <w:lang w:val="sr-Cyrl-BA"/>
        </w:rPr>
        <w:t xml:space="preserve">ПРЕДМЕТ  </w:t>
      </w:r>
      <w:r w:rsidRPr="003D68A9">
        <w:rPr>
          <w:rFonts w:cs="Arial"/>
          <w:b/>
          <w:lang w:val="sr-Cyrl-RS"/>
        </w:rPr>
        <w:t>ОКВИРНОГ СПОРАЗУМА</w:t>
      </w:r>
    </w:p>
    <w:p w14:paraId="78E207FF" w14:textId="77777777" w:rsidR="003A45FC" w:rsidRPr="003D68A9" w:rsidRDefault="003A45FC" w:rsidP="000764BD">
      <w:pPr>
        <w:jc w:val="center"/>
        <w:rPr>
          <w:rFonts w:cs="Arial"/>
          <w:b/>
          <w:lang w:val="sr-Cyrl-BA"/>
        </w:rPr>
      </w:pPr>
      <w:r w:rsidRPr="003D68A9">
        <w:rPr>
          <w:rFonts w:cs="Arial"/>
          <w:b/>
          <w:lang w:val="sr-Cyrl-BA"/>
        </w:rPr>
        <w:t>Члан 1.</w:t>
      </w:r>
    </w:p>
    <w:p w14:paraId="1259C5E3" w14:textId="67D7D5B3" w:rsidR="001C3A6E" w:rsidRPr="003D68A9" w:rsidRDefault="001C3A6E" w:rsidP="001C3A6E">
      <w:pPr>
        <w:tabs>
          <w:tab w:val="left" w:pos="567"/>
        </w:tabs>
        <w:spacing w:before="0"/>
        <w:rPr>
          <w:rFonts w:eastAsia="Calibri" w:cs="Arial"/>
          <w:color w:val="00B0F0"/>
        </w:rPr>
      </w:pPr>
      <w:r w:rsidRPr="003D68A9">
        <w:rPr>
          <w:rFonts w:eastAsia="Calibri" w:cs="Arial"/>
          <w:lang w:val="ru-RU"/>
        </w:rPr>
        <w:t>Предмет овог Оквирног споразума (у даљем тексту: Оквирни споразум) је утврђивање услова за издавање наруџбеница за и</w:t>
      </w:r>
      <w:r w:rsidR="000F07B9" w:rsidRPr="003D68A9">
        <w:rPr>
          <w:rFonts w:eastAsia="Calibri" w:cs="Arial"/>
          <w:lang w:val="ru-RU"/>
        </w:rPr>
        <w:t xml:space="preserve">звршење </w:t>
      </w:r>
      <w:r w:rsidRPr="003D68A9">
        <w:rPr>
          <w:rFonts w:eastAsia="Calibri" w:cs="Arial"/>
          <w:lang w:val="ru-RU"/>
        </w:rPr>
        <w:t>услуг</w:t>
      </w:r>
      <w:r w:rsidR="000F07B9" w:rsidRPr="003D68A9">
        <w:rPr>
          <w:rFonts w:eastAsia="Calibri" w:cs="Arial"/>
          <w:lang w:val="ru-RU"/>
        </w:rPr>
        <w:t>е</w:t>
      </w:r>
      <w:r w:rsidRPr="003D68A9">
        <w:rPr>
          <w:rFonts w:eastAsia="Calibri" w:cs="Arial"/>
          <w:lang w:val="ru-RU"/>
        </w:rPr>
        <w:t xml:space="preserve"> </w:t>
      </w:r>
      <w:r w:rsidRPr="003D68A9">
        <w:rPr>
          <w:rFonts w:eastAsia="Calibri" w:cs="Arial"/>
          <w:bCs/>
          <w:lang w:val="sr-Cyrl-CS"/>
        </w:rPr>
        <w:t>„</w:t>
      </w:r>
      <w:r w:rsidR="001E44F2" w:rsidRPr="001E44F2">
        <w:rPr>
          <w:rFonts w:eastAsia="Calibri" w:cs="Arial"/>
          <w:lang w:val="sr-Cyrl-CS"/>
        </w:rPr>
        <w:t>Периодична испитивања, контроле, прегледи и сервисирања мобилних средстава и опреме за гашење пожара, стабилних инсталација за аутоматску дојаву и гашење пожара</w:t>
      </w:r>
      <w:r w:rsidRPr="003D68A9">
        <w:rPr>
          <w:rFonts w:eastAsia="Calibri" w:cs="Arial"/>
          <w:lang w:val="sr-Cyrl-RS"/>
        </w:rPr>
        <w:t>“</w:t>
      </w:r>
      <w:r w:rsidRPr="003D68A9">
        <w:rPr>
          <w:rFonts w:eastAsia="Calibri" w:cs="Arial"/>
        </w:rPr>
        <w:t xml:space="preserve"> </w:t>
      </w:r>
      <w:r w:rsidR="009E2164">
        <w:rPr>
          <w:rFonts w:eastAsia="Calibri" w:cs="Arial"/>
          <w:lang w:val="sr-Cyrl-RS"/>
        </w:rPr>
        <w:t xml:space="preserve">Партија </w:t>
      </w:r>
      <w:r w:rsidR="009E2164">
        <w:rPr>
          <w:rFonts w:eastAsia="Calibri" w:cs="Arial"/>
        </w:rPr>
        <w:t>_________</w:t>
      </w:r>
      <w:r w:rsidRPr="003D68A9">
        <w:rPr>
          <w:rFonts w:eastAsia="Calibri" w:cs="Arial"/>
        </w:rPr>
        <w:t xml:space="preserve">(у даљем тексту: </w:t>
      </w:r>
      <w:r w:rsidRPr="003D68A9">
        <w:rPr>
          <w:rFonts w:eastAsia="Calibri" w:cs="Arial"/>
          <w:lang w:val="sr-Cyrl-RS"/>
        </w:rPr>
        <w:t>Услуга</w:t>
      </w:r>
      <w:r w:rsidRPr="003D68A9">
        <w:rPr>
          <w:rFonts w:eastAsia="Calibri" w:cs="Arial"/>
        </w:rPr>
        <w:t>).</w:t>
      </w:r>
    </w:p>
    <w:p w14:paraId="19095FDF" w14:textId="77777777" w:rsidR="009757D7" w:rsidRPr="003D68A9" w:rsidRDefault="009757D7" w:rsidP="001C3A6E">
      <w:pPr>
        <w:suppressAutoHyphens/>
        <w:spacing w:before="0"/>
        <w:ind w:firstLine="720"/>
        <w:rPr>
          <w:rFonts w:cs="Arial"/>
          <w:lang w:val="sr-Cyrl-CS" w:eastAsia="ar-SA"/>
        </w:rPr>
      </w:pPr>
    </w:p>
    <w:p w14:paraId="17AFAFA7" w14:textId="77777777" w:rsidR="00A3370A" w:rsidRPr="003D68A9" w:rsidRDefault="003A45FC" w:rsidP="003A45FC">
      <w:pPr>
        <w:rPr>
          <w:rFonts w:eastAsia="Calibri" w:cs="Arial"/>
          <w:lang w:val="sr-Cyrl-RS"/>
        </w:rPr>
      </w:pPr>
      <w:r w:rsidRPr="003D68A9">
        <w:rPr>
          <w:rFonts w:eastAsia="Calibri" w:cs="Arial"/>
          <w:lang w:val="sr-Cyrl-RS"/>
        </w:rPr>
        <w:t>Пружалац</w:t>
      </w:r>
      <w:r w:rsidR="00B337D5" w:rsidRPr="003D68A9">
        <w:rPr>
          <w:rFonts w:eastAsia="Calibri" w:cs="Arial"/>
        </w:rPr>
        <w:t xml:space="preserve"> </w:t>
      </w:r>
      <w:r w:rsidR="00B337D5" w:rsidRPr="003D68A9">
        <w:rPr>
          <w:rFonts w:eastAsia="Calibri" w:cs="Arial"/>
          <w:lang w:val="sr-Cyrl-RS"/>
        </w:rPr>
        <w:t xml:space="preserve">услуге </w:t>
      </w:r>
      <w:r w:rsidRPr="003D68A9">
        <w:rPr>
          <w:rFonts w:eastAsia="Calibri" w:cs="Arial"/>
          <w:lang w:val="sr-Cyrl-RS"/>
        </w:rPr>
        <w:t xml:space="preserve"> се обавезује да за потребе Корисника</w:t>
      </w:r>
      <w:r w:rsidR="009309F9">
        <w:rPr>
          <w:rFonts w:eastAsia="Calibri" w:cs="Arial"/>
        </w:rPr>
        <w:t xml:space="preserve"> </w:t>
      </w:r>
      <w:r w:rsidR="009309F9">
        <w:rPr>
          <w:rFonts w:eastAsia="Calibri" w:cs="Arial"/>
          <w:lang w:val="sr-Cyrl-RS"/>
        </w:rPr>
        <w:t>услуге</w:t>
      </w:r>
      <w:r w:rsidRPr="003D68A9">
        <w:rPr>
          <w:rFonts w:eastAsia="Calibri" w:cs="Arial"/>
          <w:lang w:val="sr-Cyrl-RS"/>
        </w:rPr>
        <w:t xml:space="preserve">, по настанку истих, </w:t>
      </w:r>
      <w:r w:rsidR="00BE1142" w:rsidRPr="003D68A9">
        <w:rPr>
          <w:rFonts w:eastAsia="Calibri" w:cs="Arial"/>
          <w:lang w:val="sr-Cyrl-RS"/>
        </w:rPr>
        <w:t xml:space="preserve">а на основу </w:t>
      </w:r>
      <w:r w:rsidR="00B76FA3" w:rsidRPr="003D68A9">
        <w:rPr>
          <w:rFonts w:eastAsia="Calibri" w:cs="Arial"/>
          <w:lang w:val="sr-Cyrl-RS"/>
        </w:rPr>
        <w:t>издатих наруџбеница изврши</w:t>
      </w:r>
      <w:r w:rsidRPr="003D68A9">
        <w:rPr>
          <w:rFonts w:eastAsia="Calibri" w:cs="Arial"/>
          <w:lang w:val="sr-Cyrl-RS"/>
        </w:rPr>
        <w:t xml:space="preserve"> услуге из става 1.</w:t>
      </w:r>
      <w:r w:rsidR="00C43A21" w:rsidRPr="003D68A9">
        <w:rPr>
          <w:rFonts w:eastAsia="Calibri" w:cs="Arial"/>
          <w:lang w:val="sr-Cyrl-RS"/>
        </w:rPr>
        <w:t xml:space="preserve"> </w:t>
      </w:r>
      <w:r w:rsidRPr="003D68A9">
        <w:rPr>
          <w:rFonts w:eastAsia="Calibri" w:cs="Arial"/>
          <w:lang w:val="sr-Cyrl-RS"/>
        </w:rPr>
        <w:t>овог члана у року</w:t>
      </w:r>
      <w:r w:rsidR="006E6818" w:rsidRPr="003D68A9">
        <w:rPr>
          <w:rFonts w:eastAsia="Calibri" w:cs="Arial"/>
          <w:lang w:val="sr-Cyrl-RS"/>
        </w:rPr>
        <w:t xml:space="preserve"> дефинисаном у </w:t>
      </w:r>
      <w:r w:rsidR="00BE1142" w:rsidRPr="003D68A9">
        <w:rPr>
          <w:rFonts w:eastAsia="Calibri" w:cs="Arial"/>
          <w:lang w:val="sr-Cyrl-RS"/>
        </w:rPr>
        <w:t>Оквирном споразуму</w:t>
      </w:r>
      <w:r w:rsidRPr="003D68A9">
        <w:rPr>
          <w:rFonts w:eastAsia="Calibri" w:cs="Arial"/>
          <w:lang w:val="sr-Cyrl-RS"/>
        </w:rPr>
        <w:t xml:space="preserve">, у свему </w:t>
      </w:r>
      <w:r w:rsidR="00BE1142" w:rsidRPr="003D68A9">
        <w:rPr>
          <w:rFonts w:eastAsia="Calibri" w:cs="Arial"/>
          <w:lang w:val="sr-Cyrl-RS"/>
        </w:rPr>
        <w:t xml:space="preserve"> у складу са Конкурсном документацијом, Понудом</w:t>
      </w:r>
      <w:r w:rsidRPr="003D68A9">
        <w:rPr>
          <w:rFonts w:eastAsia="Calibri" w:cs="Arial"/>
          <w:lang w:val="sr-Cyrl-RS"/>
        </w:rPr>
        <w:t xml:space="preserve"> Пружаоца </w:t>
      </w:r>
      <w:r w:rsidR="00BE1142" w:rsidRPr="003D68A9">
        <w:rPr>
          <w:rFonts w:eastAsia="Calibri" w:cs="Arial"/>
          <w:lang w:val="sr-Cyrl-RS"/>
        </w:rPr>
        <w:t xml:space="preserve">услуга </w:t>
      </w:r>
      <w:r w:rsidRPr="003D68A9">
        <w:rPr>
          <w:rFonts w:eastAsia="Calibri" w:cs="Arial"/>
          <w:lang w:val="sr-Cyrl-RS"/>
        </w:rPr>
        <w:t>број_______ од _____године, Обрасцу структуре цене,  Техничкој спецификацији, који као Прилог 1, Прилог 2, Прилог 3 и Прилог 4, чине саставни део овог Оквирног споразума.</w:t>
      </w:r>
    </w:p>
    <w:p w14:paraId="49F251A4" w14:textId="77777777" w:rsidR="003A45FC" w:rsidRPr="003D68A9" w:rsidRDefault="003A45FC" w:rsidP="00BE1142">
      <w:pPr>
        <w:jc w:val="center"/>
        <w:rPr>
          <w:rFonts w:cs="Arial"/>
          <w:b/>
          <w:lang w:val="sr-Cyrl-RS"/>
        </w:rPr>
      </w:pPr>
      <w:r w:rsidRPr="003D68A9">
        <w:rPr>
          <w:rFonts w:cs="Arial"/>
          <w:b/>
          <w:lang w:val="sr-Cyrl-RS"/>
        </w:rPr>
        <w:t>ВР</w:t>
      </w:r>
      <w:r w:rsidR="00A01D62" w:rsidRPr="003D68A9">
        <w:rPr>
          <w:rFonts w:cs="Arial"/>
          <w:b/>
          <w:lang w:val="sr-Cyrl-RS"/>
        </w:rPr>
        <w:t>ЕД</w:t>
      </w:r>
      <w:r w:rsidRPr="003D68A9">
        <w:rPr>
          <w:rFonts w:cs="Arial"/>
          <w:b/>
          <w:lang w:val="sr-Cyrl-RS"/>
        </w:rPr>
        <w:t>НОСТ ОКВИРНОГ СПОРАЗУМА</w:t>
      </w:r>
    </w:p>
    <w:p w14:paraId="7032CE5A" w14:textId="77777777" w:rsidR="003A45FC" w:rsidRPr="003D68A9" w:rsidRDefault="003A45FC" w:rsidP="00BE1142">
      <w:pPr>
        <w:jc w:val="center"/>
        <w:rPr>
          <w:rFonts w:cs="Arial"/>
          <w:b/>
          <w:lang w:val="sr-Cyrl-RS"/>
        </w:rPr>
      </w:pPr>
      <w:r w:rsidRPr="003D68A9">
        <w:rPr>
          <w:rFonts w:cs="Arial"/>
          <w:b/>
          <w:lang w:val="sr-Cyrl-RS"/>
        </w:rPr>
        <w:t xml:space="preserve">Члан </w:t>
      </w:r>
      <w:r w:rsidR="009309F9">
        <w:rPr>
          <w:rFonts w:cs="Arial"/>
          <w:b/>
          <w:lang w:val="sr-Cyrl-RS"/>
        </w:rPr>
        <w:t>2</w:t>
      </w:r>
      <w:r w:rsidRPr="003D68A9">
        <w:rPr>
          <w:rFonts w:cs="Arial"/>
          <w:b/>
          <w:lang w:val="sr-Cyrl-RS"/>
        </w:rPr>
        <w:t>.</w:t>
      </w:r>
    </w:p>
    <w:p w14:paraId="6823415D" w14:textId="0222D3CF" w:rsidR="00D60689" w:rsidRPr="00161B85" w:rsidRDefault="003A45FC" w:rsidP="003A45FC">
      <w:pPr>
        <w:rPr>
          <w:rFonts w:cs="Arial"/>
          <w:color w:val="000000" w:themeColor="text1"/>
          <w:lang w:val="sr-Cyrl-RS"/>
        </w:rPr>
      </w:pPr>
      <w:r w:rsidRPr="00161B85">
        <w:rPr>
          <w:rFonts w:cs="Arial"/>
          <w:color w:val="000000" w:themeColor="text1"/>
          <w:lang w:val="sr-Cyrl-RS"/>
        </w:rPr>
        <w:t xml:space="preserve">Укупна вредност овог Оквирног споразума из члана 1.без обрачунатог ПДВ износи _________________(словима:____________________) </w:t>
      </w:r>
      <w:r w:rsidR="009309F9" w:rsidRPr="00161B85">
        <w:rPr>
          <w:rFonts w:cs="Arial"/>
          <w:color w:val="000000" w:themeColor="text1"/>
          <w:lang w:val="sr-Cyrl-RS"/>
        </w:rPr>
        <w:t>динара</w:t>
      </w:r>
      <w:r w:rsidR="00BB7085" w:rsidRPr="00161B85">
        <w:rPr>
          <w:rFonts w:cs="Arial"/>
          <w:color w:val="000000" w:themeColor="text1"/>
          <w:lang w:val="sr-Cyrl-RS"/>
        </w:rPr>
        <w:t xml:space="preserve">, </w:t>
      </w:r>
      <w:r w:rsidR="00D60689" w:rsidRPr="00161B85">
        <w:rPr>
          <w:rFonts w:cs="Arial"/>
          <w:color w:val="000000" w:themeColor="text1"/>
          <w:lang w:val="sr-Cyrl-RS"/>
        </w:rPr>
        <w:t>а што представља износ процењене вредности јавне набавке за ову партију.</w:t>
      </w:r>
    </w:p>
    <w:p w14:paraId="0D245CC2" w14:textId="1F3887AA" w:rsidR="00700A16" w:rsidRPr="00B551C3" w:rsidRDefault="00700A16" w:rsidP="00700A16">
      <w:pPr>
        <w:autoSpaceDE w:val="0"/>
        <w:autoSpaceDN w:val="0"/>
        <w:adjustRightInd w:val="0"/>
        <w:rPr>
          <w:rFonts w:eastAsia="Calibri" w:cs="Arial"/>
          <w:lang w:val="sr-Cyrl-RS" w:eastAsia="sr-Latn-RS"/>
        </w:rPr>
      </w:pPr>
      <w:r w:rsidRPr="00B551C3">
        <w:rPr>
          <w:rFonts w:eastAsia="Calibri" w:cs="Arial"/>
          <w:lang w:val="sr-Cyrl-RS" w:eastAsia="sr-Latn-RS"/>
        </w:rPr>
        <w:t>Укупна вредност свих ванредних услуга највише може бити 20% од вредности редовних услуга.</w:t>
      </w:r>
    </w:p>
    <w:p w14:paraId="2B8F7191" w14:textId="77777777" w:rsidR="00832931" w:rsidRPr="003D68A9" w:rsidRDefault="003A45FC" w:rsidP="003A45FC">
      <w:pPr>
        <w:rPr>
          <w:rFonts w:cs="Arial"/>
          <w:lang w:val="sr-Cyrl-RS"/>
        </w:rPr>
      </w:pPr>
      <w:r w:rsidRPr="003D68A9">
        <w:rPr>
          <w:rFonts w:cs="Arial"/>
          <w:lang w:val="sr-Cyrl-RS"/>
        </w:rPr>
        <w:t>Корисник услуг</w:t>
      </w:r>
      <w:r w:rsidR="009309F9">
        <w:rPr>
          <w:rFonts w:cs="Arial"/>
          <w:lang w:val="sr-Cyrl-RS"/>
        </w:rPr>
        <w:t>е</w:t>
      </w:r>
      <w:r w:rsidRPr="003D68A9">
        <w:rPr>
          <w:rFonts w:cs="Arial"/>
          <w:lang w:val="sr-Cyrl-RS"/>
        </w:rPr>
        <w:t xml:space="preserve"> није у обавези да реализује целокупну вредност Оквирног споразума.</w:t>
      </w:r>
    </w:p>
    <w:p w14:paraId="390486EA" w14:textId="2131993A" w:rsidR="00A25A7D" w:rsidRPr="003D68A9" w:rsidRDefault="009E2164" w:rsidP="00A25A7D">
      <w:pPr>
        <w:pStyle w:val="KDParagraf"/>
        <w:spacing w:before="0"/>
        <w:rPr>
          <w:rFonts w:cs="Arial"/>
          <w:b/>
          <w:lang w:val="sr-Cyrl-RS"/>
        </w:rPr>
      </w:pPr>
      <w:r>
        <w:rPr>
          <w:rFonts w:cs="Arial"/>
          <w:b/>
          <w:lang w:val="sr-Cyrl-RS"/>
        </w:rPr>
        <w:t>Корисник</w:t>
      </w:r>
      <w:r w:rsidR="00B337D5" w:rsidRPr="003D68A9">
        <w:rPr>
          <w:rFonts w:cs="Arial"/>
          <w:b/>
          <w:lang w:val="sr-Cyrl-RS"/>
        </w:rPr>
        <w:t xml:space="preserve"> услуге </w:t>
      </w:r>
      <w:r w:rsidR="00A25A7D" w:rsidRPr="003D68A9">
        <w:rPr>
          <w:rFonts w:cs="Arial"/>
          <w:b/>
          <w:lang w:val="sr-Cyrl-RS"/>
        </w:rPr>
        <w:t xml:space="preserve">није у обавези да искористи </w:t>
      </w:r>
      <w:r w:rsidR="00832931" w:rsidRPr="003D68A9">
        <w:rPr>
          <w:rFonts w:cs="Arial"/>
          <w:b/>
          <w:lang w:val="sr-Cyrl-RS"/>
        </w:rPr>
        <w:t xml:space="preserve">све количине </w:t>
      </w:r>
      <w:r w:rsidR="00A25A7D" w:rsidRPr="003D68A9">
        <w:rPr>
          <w:rFonts w:cs="Arial"/>
          <w:b/>
          <w:lang w:val="sr-Cyrl-RS"/>
        </w:rPr>
        <w:t>у току трајања оквирног споразума  већ ће се искористити сходно</w:t>
      </w:r>
      <w:r>
        <w:rPr>
          <w:rFonts w:cs="Arial"/>
          <w:b/>
          <w:lang w:val="sr-Cyrl-RS"/>
        </w:rPr>
        <w:t xml:space="preserve"> својим</w:t>
      </w:r>
      <w:r w:rsidR="00A25A7D" w:rsidRPr="003D68A9">
        <w:rPr>
          <w:rFonts w:cs="Arial"/>
          <w:b/>
          <w:lang w:val="sr-Cyrl-RS"/>
        </w:rPr>
        <w:t xml:space="preserve"> потребама о чему ће бити</w:t>
      </w:r>
      <w:r w:rsidR="001C3A6E" w:rsidRPr="003D68A9">
        <w:rPr>
          <w:rFonts w:cs="Arial"/>
          <w:b/>
          <w:lang w:val="sr-Cyrl-RS"/>
        </w:rPr>
        <w:t xml:space="preserve"> издате Наруџбенице</w:t>
      </w:r>
      <w:r w:rsidR="00A25A7D" w:rsidRPr="003D68A9">
        <w:rPr>
          <w:rFonts w:cs="Arial"/>
          <w:b/>
          <w:lang w:val="sr-Cyrl-RS"/>
        </w:rPr>
        <w:t>.</w:t>
      </w:r>
    </w:p>
    <w:p w14:paraId="7DB8A488" w14:textId="77777777" w:rsidR="003A45FC" w:rsidRPr="003D68A9" w:rsidRDefault="003A45FC" w:rsidP="003A45FC">
      <w:pPr>
        <w:rPr>
          <w:rFonts w:eastAsia="Calibri" w:cs="Arial"/>
          <w:lang w:val="sr-Cyrl-RS"/>
        </w:rPr>
      </w:pPr>
      <w:r w:rsidRPr="003D68A9">
        <w:rPr>
          <w:rFonts w:cs="Arial"/>
          <w:lang w:val="sr-Cyrl-RS"/>
        </w:rPr>
        <w:t>Стране су сагласне да је обим услуга</w:t>
      </w:r>
      <w:r w:rsidRPr="003D68A9">
        <w:rPr>
          <w:rFonts w:eastAsia="Calibri" w:cs="Arial"/>
          <w:lang w:val="sr-Cyrl-RS"/>
        </w:rPr>
        <w:t xml:space="preserve"> у Обрасцу структуре цене оквиран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2F8CFA55" w14:textId="4C279AC3" w:rsidR="003A45FC" w:rsidRDefault="003A45FC" w:rsidP="003A45FC">
      <w:pPr>
        <w:rPr>
          <w:rFonts w:eastAsia="Calibri" w:cs="Arial"/>
          <w:lang w:val="sr-Cyrl-RS"/>
        </w:rPr>
      </w:pPr>
      <w:r w:rsidRPr="003D68A9">
        <w:rPr>
          <w:rFonts w:eastAsia="Calibri" w:cs="Arial"/>
          <w:lang w:val="sr-Cyrl-RS"/>
        </w:rPr>
        <w:lastRenderedPageBreak/>
        <w:t xml:space="preserve">Коначна вредност извршених услуга утврдиће се применом јединичних цена на стварно извршени обим услуга, </w:t>
      </w:r>
      <w:r w:rsidR="00BE1142" w:rsidRPr="003D68A9">
        <w:rPr>
          <w:rFonts w:eastAsia="Calibri" w:cs="Arial"/>
          <w:lang w:val="sr-Cyrl-RS"/>
        </w:rPr>
        <w:t xml:space="preserve">а по основу издатих </w:t>
      </w:r>
      <w:r w:rsidR="001C3A6E" w:rsidRPr="003D68A9">
        <w:rPr>
          <w:rFonts w:eastAsia="Calibri" w:cs="Arial"/>
          <w:lang w:val="sr-Cyrl-RS"/>
        </w:rPr>
        <w:t>Наруџбеница</w:t>
      </w:r>
      <w:r w:rsidRPr="003D68A9">
        <w:rPr>
          <w:rFonts w:eastAsia="Calibri" w:cs="Arial"/>
          <w:lang w:val="sr-Cyrl-RS"/>
        </w:rPr>
        <w:t>.</w:t>
      </w:r>
    </w:p>
    <w:p w14:paraId="4E6C4B58" w14:textId="5AB0BD5E" w:rsidR="003A45FC" w:rsidRDefault="003A45FC" w:rsidP="003A45FC">
      <w:pPr>
        <w:rPr>
          <w:rFonts w:eastAsia="Calibri" w:cs="Arial"/>
          <w:lang w:val="sr-Cyrl-RS"/>
        </w:rPr>
      </w:pPr>
      <w:r w:rsidRPr="003D68A9">
        <w:rPr>
          <w:rFonts w:eastAsia="Calibri" w:cs="Arial"/>
          <w:lang w:val="sr-Cyrl-RS"/>
        </w:rPr>
        <w:t>На  цену Услуге из става 1. овог члана обрачунава се припадајући порез на додату вредност у складу са прописима Републике Србије.</w:t>
      </w:r>
    </w:p>
    <w:p w14:paraId="495DB22A" w14:textId="3D25ACCE" w:rsidR="00D87DFF" w:rsidRPr="003D68A9" w:rsidRDefault="00D87DFF" w:rsidP="003A45FC">
      <w:pPr>
        <w:rPr>
          <w:rFonts w:eastAsia="Calibri" w:cs="Arial"/>
          <w:lang w:val="sr-Cyrl-RS"/>
        </w:rPr>
      </w:pPr>
      <w:r w:rsidRPr="006338C8">
        <w:rPr>
          <w:rFonts w:cs="Arial"/>
          <w:lang w:val="sr-Cyrl-RS"/>
        </w:rPr>
        <w:t xml:space="preserve">Понуђена цена резервних делова из Обрасца структуре </w:t>
      </w:r>
      <w:r w:rsidRPr="003D68A9">
        <w:rPr>
          <w:rFonts w:cs="Arial"/>
          <w:lang w:val="sr-Cyrl-RS"/>
        </w:rPr>
        <w:t xml:space="preserve">цене подразумева: потрошни материјал, трошкови монтаже и уградње делова, трошкови превоза, смештаја, исхране и сви остали трошкови који настају за </w:t>
      </w:r>
      <w:r>
        <w:rPr>
          <w:rFonts w:cs="Arial"/>
          <w:lang w:val="sr-Latn-RS"/>
        </w:rPr>
        <w:t>Пружаоца услуга</w:t>
      </w:r>
      <w:r w:rsidRPr="003D68A9">
        <w:rPr>
          <w:rFonts w:cs="Arial"/>
          <w:lang w:val="sr-Cyrl-RS"/>
        </w:rPr>
        <w:t xml:space="preserve"> у току замене и уградње делова.</w:t>
      </w:r>
    </w:p>
    <w:p w14:paraId="2B935F37" w14:textId="77777777" w:rsidR="003A45FC" w:rsidRPr="003D68A9" w:rsidRDefault="009309F9" w:rsidP="003A45FC">
      <w:pPr>
        <w:rPr>
          <w:rFonts w:eastAsia="Calibri" w:cs="Arial"/>
          <w:lang w:val="sr-Cyrl-RS"/>
        </w:rPr>
      </w:pPr>
      <w:r>
        <w:rPr>
          <w:rFonts w:eastAsia="Calibri" w:cs="Arial"/>
          <w:lang w:val="sr-Cyrl-RS"/>
        </w:rPr>
        <w:t>Јединична ц</w:t>
      </w:r>
      <w:r w:rsidR="003A45FC" w:rsidRPr="003D68A9">
        <w:rPr>
          <w:rFonts w:eastAsia="Calibri" w:cs="Arial"/>
          <w:lang w:val="sr-Cyrl-RS"/>
        </w:rPr>
        <w:t xml:space="preserve">ена је фиксна односно не може се мењати за све време извршења Услуге. </w:t>
      </w:r>
    </w:p>
    <w:p w14:paraId="4FB87834" w14:textId="77777777" w:rsidR="003A45FC" w:rsidRPr="003D68A9" w:rsidRDefault="00B32740" w:rsidP="0028059D">
      <w:pPr>
        <w:jc w:val="left"/>
        <w:rPr>
          <w:rFonts w:eastAsia="Calibri" w:cs="Arial"/>
          <w:b/>
          <w:lang w:val="sr-Cyrl-RS"/>
        </w:rPr>
      </w:pPr>
      <w:r w:rsidRPr="003D68A9">
        <w:rPr>
          <w:rFonts w:eastAsia="Calibri" w:cs="Arial"/>
          <w:b/>
          <w:lang w:val="sr-Cyrl-RS"/>
        </w:rPr>
        <w:t>НАЧИН ИЗДАВАЊА НАРУЏБЕНИЦЕ</w:t>
      </w:r>
    </w:p>
    <w:p w14:paraId="72E837B5" w14:textId="77777777" w:rsidR="003A45FC" w:rsidRPr="003D68A9" w:rsidRDefault="003A45FC" w:rsidP="00BE1142">
      <w:pPr>
        <w:jc w:val="center"/>
        <w:rPr>
          <w:rFonts w:cs="Arial"/>
          <w:b/>
          <w:lang w:val="sr-Cyrl-RS"/>
        </w:rPr>
      </w:pPr>
      <w:r w:rsidRPr="003D68A9">
        <w:rPr>
          <w:rFonts w:cs="Arial"/>
          <w:b/>
          <w:lang w:val="sr-Cyrl-RS"/>
        </w:rPr>
        <w:t>Члан 4.</w:t>
      </w:r>
    </w:p>
    <w:p w14:paraId="51AE0C45" w14:textId="4D110FEB" w:rsidR="000050F2" w:rsidRPr="003D68A9" w:rsidRDefault="000050F2" w:rsidP="000050F2">
      <w:pPr>
        <w:spacing w:before="0"/>
        <w:rPr>
          <w:rFonts w:eastAsia="Calibri" w:cs="Arial"/>
        </w:rPr>
      </w:pPr>
      <w:r w:rsidRPr="003D68A9">
        <w:rPr>
          <w:rFonts w:eastAsia="Calibri" w:cs="Arial"/>
        </w:rPr>
        <w:t>Након закључења Оквирног спора</w:t>
      </w:r>
      <w:r w:rsidR="00106066" w:rsidRPr="003D68A9">
        <w:rPr>
          <w:rFonts w:eastAsia="Calibri" w:cs="Arial"/>
        </w:rPr>
        <w:t xml:space="preserve">зума, када настане потреба </w:t>
      </w:r>
      <w:r w:rsidR="00106066" w:rsidRPr="003D68A9">
        <w:rPr>
          <w:rFonts w:eastAsia="Calibri" w:cs="Arial"/>
          <w:lang w:val="sr-Latn-RS"/>
        </w:rPr>
        <w:t>K</w:t>
      </w:r>
      <w:r w:rsidR="00106066" w:rsidRPr="003D68A9">
        <w:rPr>
          <w:rFonts w:eastAsia="Calibri" w:cs="Arial"/>
          <w:lang w:val="sr-Cyrl-RS"/>
        </w:rPr>
        <w:t>орисника услуге</w:t>
      </w:r>
      <w:r w:rsidRPr="003D68A9">
        <w:rPr>
          <w:rFonts w:eastAsia="Calibri" w:cs="Arial"/>
        </w:rPr>
        <w:t xml:space="preserve"> за предметом набавке</w:t>
      </w:r>
      <w:r w:rsidR="00665015" w:rsidRPr="003D68A9">
        <w:rPr>
          <w:rFonts w:cs="Arial"/>
        </w:rPr>
        <w:t xml:space="preserve"> </w:t>
      </w:r>
      <w:r w:rsidR="00665015" w:rsidRPr="003D68A9">
        <w:rPr>
          <w:rFonts w:eastAsia="Calibri" w:cs="Arial"/>
        </w:rPr>
        <w:t xml:space="preserve">Корисник услуга </w:t>
      </w:r>
      <w:r w:rsidR="00665015" w:rsidRPr="003D68A9">
        <w:rPr>
          <w:rFonts w:eastAsia="Calibri" w:cs="Arial"/>
          <w:lang w:val="sr-Cyrl-RS"/>
        </w:rPr>
        <w:t>-</w:t>
      </w:r>
      <w:r w:rsidRPr="003D68A9">
        <w:rPr>
          <w:rFonts w:eastAsia="Calibri" w:cs="Arial"/>
        </w:rPr>
        <w:t xml:space="preserve"> ће упутити </w:t>
      </w:r>
      <w:r w:rsidR="00665015" w:rsidRPr="003D68A9">
        <w:rPr>
          <w:rFonts w:cs="Arial"/>
        </w:rPr>
        <w:t xml:space="preserve"> </w:t>
      </w:r>
      <w:r w:rsidR="00106066" w:rsidRPr="003D68A9">
        <w:rPr>
          <w:rFonts w:eastAsia="Calibri" w:cs="Arial"/>
        </w:rPr>
        <w:t>Пружа</w:t>
      </w:r>
      <w:r w:rsidR="00106066" w:rsidRPr="003D68A9">
        <w:rPr>
          <w:rFonts w:eastAsia="Calibri" w:cs="Arial"/>
          <w:lang w:val="sr-Cyrl-RS"/>
        </w:rPr>
        <w:t>оцу</w:t>
      </w:r>
      <w:r w:rsidR="00106066" w:rsidRPr="003D68A9">
        <w:rPr>
          <w:rFonts w:eastAsia="Calibri" w:cs="Arial"/>
        </w:rPr>
        <w:t xml:space="preserve"> услуге </w:t>
      </w:r>
      <w:r w:rsidRPr="003D68A9">
        <w:rPr>
          <w:rFonts w:eastAsia="Calibri" w:cs="Arial"/>
        </w:rPr>
        <w:t>(поштом,</w:t>
      </w:r>
      <w:r w:rsidRPr="003D68A9">
        <w:rPr>
          <w:rFonts w:eastAsia="Calibri" w:cs="Arial"/>
          <w:lang w:val="sr-Cyrl-RS"/>
        </w:rPr>
        <w:t xml:space="preserve"> </w:t>
      </w:r>
      <w:r w:rsidRPr="003D68A9">
        <w:rPr>
          <w:rFonts w:eastAsia="Calibri" w:cs="Arial"/>
        </w:rPr>
        <w:t>мејлом</w:t>
      </w:r>
      <w:r w:rsidRPr="003D68A9">
        <w:rPr>
          <w:rFonts w:eastAsia="Calibri" w:cs="Arial"/>
          <w:lang w:val="sr-Cyrl-RS"/>
        </w:rPr>
        <w:t xml:space="preserve"> </w:t>
      </w:r>
      <w:r w:rsidR="00AF1D54">
        <w:rPr>
          <w:rFonts w:eastAsia="Calibri" w:cs="Arial"/>
          <w:lang w:val="sr-Cyrl-RS"/>
        </w:rPr>
        <w:t>-</w:t>
      </w:r>
      <w:r w:rsidRPr="003D68A9">
        <w:rPr>
          <w:rFonts w:eastAsia="Calibri" w:cs="Arial"/>
          <w:lang w:val="sr-Cyrl-RS"/>
        </w:rPr>
        <w:t>после кога ће се иста Наруџбеницу послати и редовном поштом</w:t>
      </w:r>
      <w:r w:rsidRPr="003D68A9">
        <w:rPr>
          <w:rFonts w:eastAsia="Calibri" w:cs="Arial"/>
        </w:rPr>
        <w:t>) Нар</w:t>
      </w:r>
      <w:r w:rsidR="00106066" w:rsidRPr="003D68A9">
        <w:rPr>
          <w:rFonts w:eastAsia="Calibri" w:cs="Arial"/>
        </w:rPr>
        <w:t xml:space="preserve">уџбеницу која садржи опис </w:t>
      </w:r>
      <w:r w:rsidR="00106066" w:rsidRPr="003D68A9">
        <w:rPr>
          <w:rFonts w:eastAsia="Calibri" w:cs="Arial"/>
          <w:lang w:val="sr-Cyrl-RS"/>
        </w:rPr>
        <w:t>услуга</w:t>
      </w:r>
      <w:r w:rsidRPr="003D68A9">
        <w:rPr>
          <w:rFonts w:eastAsia="Calibri" w:cs="Arial"/>
        </w:rPr>
        <w:t>, количину</w:t>
      </w:r>
      <w:r w:rsidR="00106066" w:rsidRPr="003D68A9">
        <w:rPr>
          <w:rFonts w:eastAsia="Calibri" w:cs="Arial"/>
        </w:rPr>
        <w:t xml:space="preserve">, јединичне цене, место </w:t>
      </w:r>
      <w:r w:rsidR="00106066" w:rsidRPr="003D68A9">
        <w:rPr>
          <w:rFonts w:eastAsia="Calibri" w:cs="Arial"/>
          <w:lang w:val="sr-Cyrl-RS"/>
        </w:rPr>
        <w:t>извршења</w:t>
      </w:r>
      <w:r w:rsidR="00106066" w:rsidRPr="003D68A9">
        <w:rPr>
          <w:rFonts w:eastAsia="Calibri" w:cs="Arial"/>
        </w:rPr>
        <w:t xml:space="preserve">, рок </w:t>
      </w:r>
      <w:r w:rsidR="00106066" w:rsidRPr="003D68A9">
        <w:rPr>
          <w:rFonts w:eastAsia="Calibri" w:cs="Arial"/>
          <w:lang w:val="sr-Cyrl-RS"/>
        </w:rPr>
        <w:t>извршења</w:t>
      </w:r>
      <w:r w:rsidRPr="003D68A9">
        <w:rPr>
          <w:rFonts w:eastAsia="Calibri" w:cs="Arial"/>
        </w:rPr>
        <w:t>, и друге услове, у складу са овим Оквирним споразумом.</w:t>
      </w:r>
    </w:p>
    <w:p w14:paraId="1D19941A" w14:textId="77777777" w:rsidR="00B32740" w:rsidRPr="003D68A9" w:rsidRDefault="00B32740" w:rsidP="00B32740">
      <w:pPr>
        <w:rPr>
          <w:rFonts w:cs="Arial"/>
          <w:lang w:val="sr-Cyrl-RS"/>
        </w:rPr>
      </w:pPr>
      <w:r w:rsidRPr="003D68A9">
        <w:rPr>
          <w:rFonts w:cs="Arial"/>
          <w:lang w:val="sr-Cyrl-RS"/>
        </w:rPr>
        <w:t xml:space="preserve">Образац  Наруџбенице је као Прилог бр. </w:t>
      </w:r>
      <w:r w:rsidR="009309F9">
        <w:rPr>
          <w:rFonts w:cs="Arial"/>
          <w:lang w:val="sr-Cyrl-RS"/>
        </w:rPr>
        <w:t>5</w:t>
      </w:r>
      <w:r w:rsidRPr="003D68A9">
        <w:rPr>
          <w:rFonts w:cs="Arial"/>
          <w:lang w:val="sr-Cyrl-RS"/>
        </w:rPr>
        <w:t xml:space="preserve"> саставни део Оквирног споразума.</w:t>
      </w:r>
    </w:p>
    <w:p w14:paraId="74D62A01" w14:textId="77777777" w:rsidR="00272EB1" w:rsidRDefault="00272EB1" w:rsidP="00272EB1">
      <w:pPr>
        <w:pStyle w:val="KDParagraf"/>
        <w:spacing w:before="0"/>
        <w:rPr>
          <w:rFonts w:cs="Arial"/>
          <w:b/>
          <w:lang w:val="sr-Cyrl-RS"/>
        </w:rPr>
      </w:pPr>
    </w:p>
    <w:p w14:paraId="6CE3EAF4" w14:textId="6201A9A6" w:rsidR="00272EB1" w:rsidRPr="00272EB1" w:rsidRDefault="00272EB1" w:rsidP="00272EB1">
      <w:pPr>
        <w:pStyle w:val="KDParagraf"/>
        <w:spacing w:before="0"/>
        <w:rPr>
          <w:rFonts w:cs="Arial"/>
          <w:b/>
          <w:lang w:val="sr-Cyrl-RS"/>
        </w:rPr>
      </w:pPr>
      <w:r w:rsidRPr="00272EB1">
        <w:rPr>
          <w:rFonts w:cs="Arial"/>
          <w:b/>
          <w:lang w:val="sr-Cyrl-RS"/>
        </w:rPr>
        <w:t>НАЧИН И УСЛОВИ ФАКТУРИСАЊА</w:t>
      </w:r>
    </w:p>
    <w:p w14:paraId="7EB97ACA" w14:textId="26F93B55" w:rsidR="00272EB1" w:rsidRPr="00272EB1" w:rsidRDefault="00272EB1" w:rsidP="00272EB1">
      <w:pPr>
        <w:pStyle w:val="KDParagraf"/>
        <w:spacing w:before="0"/>
        <w:jc w:val="center"/>
        <w:rPr>
          <w:rFonts w:cs="Arial"/>
          <w:b/>
          <w:lang w:val="sr-Cyrl-RS"/>
        </w:rPr>
      </w:pPr>
      <w:r>
        <w:rPr>
          <w:rFonts w:cs="Arial"/>
          <w:b/>
          <w:lang w:val="sr-Cyrl-RS"/>
        </w:rPr>
        <w:t>Члан 5</w:t>
      </w:r>
      <w:r w:rsidRPr="00272EB1">
        <w:rPr>
          <w:rFonts w:cs="Arial"/>
          <w:b/>
          <w:lang w:val="sr-Cyrl-RS"/>
        </w:rPr>
        <w:t>.</w:t>
      </w:r>
    </w:p>
    <w:p w14:paraId="0F3E7C25" w14:textId="77777777" w:rsidR="007C00C6" w:rsidRDefault="007C00C6" w:rsidP="007C00C6">
      <w:pPr>
        <w:pStyle w:val="CommentText"/>
        <w:spacing w:before="0"/>
        <w:rPr>
          <w:rFonts w:eastAsia="Calibri" w:cs="Arial"/>
          <w:sz w:val="22"/>
          <w:szCs w:val="22"/>
          <w:lang w:val="en-US" w:eastAsia="en-US"/>
        </w:rPr>
      </w:pPr>
      <w:r w:rsidRPr="003D68A9">
        <w:rPr>
          <w:rFonts w:eastAsia="Calibri" w:cs="Arial"/>
          <w:b/>
          <w:sz w:val="22"/>
          <w:szCs w:val="22"/>
          <w:lang w:val="en-US" w:eastAsia="en-US"/>
        </w:rPr>
        <w:t>Партија 1</w:t>
      </w:r>
      <w:r w:rsidRPr="003D68A9">
        <w:rPr>
          <w:rFonts w:eastAsia="Calibri" w:cs="Arial"/>
          <w:sz w:val="22"/>
          <w:szCs w:val="22"/>
          <w:lang w:val="en-US" w:eastAsia="en-US"/>
        </w:rPr>
        <w:t xml:space="preserve">: </w:t>
      </w:r>
    </w:p>
    <w:p w14:paraId="6B2D4392" w14:textId="6738A659" w:rsidR="007C00C6" w:rsidRPr="002B450E" w:rsidRDefault="007C00C6" w:rsidP="007C00C6">
      <w:pPr>
        <w:pStyle w:val="CommentText"/>
        <w:spacing w:before="0" w:after="240"/>
        <w:rPr>
          <w:rFonts w:eastAsia="Calibri" w:cs="Arial"/>
          <w:sz w:val="22"/>
          <w:szCs w:val="22"/>
          <w:lang w:val="en-US" w:eastAsia="en-US"/>
        </w:rPr>
      </w:pPr>
      <w:r w:rsidRPr="00B065E6">
        <w:rPr>
          <w:rFonts w:eastAsia="Calibri" w:cs="Arial"/>
          <w:sz w:val="22"/>
          <w:szCs w:val="22"/>
          <w:lang w:val="en-US" w:eastAsia="en-US"/>
        </w:rPr>
        <w:t xml:space="preserve">Рачун мора да гласи на </w:t>
      </w:r>
      <w:r>
        <w:rPr>
          <w:rFonts w:eastAsia="Calibri" w:cs="Arial"/>
          <w:sz w:val="22"/>
          <w:szCs w:val="22"/>
          <w:lang w:val="sr-Cyrl-RS" w:eastAsia="en-US"/>
        </w:rPr>
        <w:t>Корисника Услуге</w:t>
      </w:r>
      <w:r w:rsidRPr="00B065E6">
        <w:rPr>
          <w:rFonts w:eastAsia="Calibri" w:cs="Arial"/>
          <w:sz w:val="22"/>
          <w:szCs w:val="22"/>
          <w:lang w:val="en-US" w:eastAsia="en-US"/>
        </w:rPr>
        <w:t>: Јавно предузеће „Електропривреда Србије“ Београд, Балканска број 13 , 11000 Београд, матични број 20053658, ПИ</w:t>
      </w:r>
      <w:r>
        <w:rPr>
          <w:rFonts w:eastAsia="Calibri" w:cs="Arial"/>
          <w:sz w:val="22"/>
          <w:szCs w:val="22"/>
          <w:lang w:val="en-US" w:eastAsia="en-US"/>
        </w:rPr>
        <w:t xml:space="preserve">Б 103920327, </w:t>
      </w:r>
      <w:r w:rsidRPr="002B450E">
        <w:rPr>
          <w:rFonts w:eastAsia="Calibri" w:cs="Arial"/>
          <w:sz w:val="22"/>
          <w:szCs w:val="22"/>
          <w:lang w:val="en-US" w:eastAsia="en-US"/>
        </w:rPr>
        <w:t>а доставља се на адресу</w:t>
      </w:r>
      <w:r>
        <w:rPr>
          <w:rFonts w:eastAsia="Calibri" w:cs="Arial"/>
          <w:sz w:val="22"/>
          <w:szCs w:val="22"/>
          <w:lang w:val="sr-Cyrl-RS" w:eastAsia="en-US"/>
        </w:rPr>
        <w:t>:</w:t>
      </w:r>
      <w:r w:rsidRPr="002B450E">
        <w:rPr>
          <w:rFonts w:eastAsia="Calibri" w:cs="Arial"/>
          <w:sz w:val="22"/>
          <w:szCs w:val="22"/>
          <w:lang w:val="en-US" w:eastAsia="en-US"/>
        </w:rPr>
        <w:t xml:space="preserve"> </w:t>
      </w:r>
      <w:r w:rsidRPr="000975F9">
        <w:rPr>
          <w:rFonts w:eastAsia="Calibri" w:cs="Arial"/>
          <w:sz w:val="22"/>
          <w:szCs w:val="22"/>
          <w:lang w:val="en-US" w:eastAsia="en-US"/>
        </w:rPr>
        <w:t>Јавно предузеће „Електропривреда Србије“ Београд</w:t>
      </w:r>
      <w:r>
        <w:rPr>
          <w:rFonts w:eastAsia="Calibri" w:cs="Arial"/>
          <w:sz w:val="22"/>
          <w:szCs w:val="22"/>
          <w:lang w:val="sr-Cyrl-RS" w:eastAsia="en-US"/>
        </w:rPr>
        <w:t>,</w:t>
      </w:r>
      <w:r w:rsidRPr="002B450E">
        <w:rPr>
          <w:rFonts w:eastAsia="Calibri" w:cs="Arial"/>
          <w:sz w:val="22"/>
          <w:szCs w:val="22"/>
          <w:lang w:val="en-US" w:eastAsia="en-US"/>
        </w:rPr>
        <w:t xml:space="preserve"> </w:t>
      </w:r>
      <w:r>
        <w:rPr>
          <w:rFonts w:eastAsia="Calibri" w:cs="Arial"/>
          <w:sz w:val="22"/>
          <w:szCs w:val="22"/>
          <w:lang w:val="sr-Cyrl-RS" w:eastAsia="en-US"/>
        </w:rPr>
        <w:t>Технички центар</w:t>
      </w:r>
      <w:r>
        <w:rPr>
          <w:rFonts w:eastAsia="Calibri" w:cs="Arial"/>
          <w:sz w:val="22"/>
          <w:szCs w:val="22"/>
          <w:lang w:val="en-US" w:eastAsia="en-US"/>
        </w:rPr>
        <w:t xml:space="preserve"> Београд, Сектор економско-финансијских послова</w:t>
      </w:r>
      <w:r w:rsidRPr="002B450E">
        <w:rPr>
          <w:rFonts w:eastAsia="Calibri" w:cs="Arial"/>
          <w:sz w:val="22"/>
          <w:szCs w:val="22"/>
          <w:lang w:val="en-US" w:eastAsia="en-US"/>
        </w:rPr>
        <w:t>, Масарикова 1-3,</w:t>
      </w:r>
      <w:r>
        <w:rPr>
          <w:rFonts w:eastAsia="Calibri" w:cs="Arial"/>
          <w:sz w:val="22"/>
          <w:szCs w:val="22"/>
          <w:lang w:val="sr-Cyrl-RS" w:eastAsia="en-US"/>
        </w:rPr>
        <w:t xml:space="preserve"> 11000 Београд,</w:t>
      </w:r>
      <w:r w:rsidRPr="002B450E">
        <w:rPr>
          <w:rFonts w:eastAsia="Calibri" w:cs="Arial"/>
          <w:sz w:val="22"/>
          <w:szCs w:val="22"/>
          <w:lang w:val="en-US" w:eastAsia="en-US"/>
        </w:rPr>
        <w:t xml:space="preserve"> са </w:t>
      </w:r>
      <w:r w:rsidR="00084DA4" w:rsidRPr="00084DA4">
        <w:rPr>
          <w:rFonts w:eastAsia="Calibri" w:cs="Arial"/>
          <w:sz w:val="22"/>
          <w:szCs w:val="22"/>
          <w:lang w:val="en-US" w:eastAsia="en-US"/>
        </w:rPr>
        <w:t>обавезним прилозима: Записник о извршеној услузи (без примедби), број оквирног споразума и наруџбенице, као и копија наруџбенице на основу које су извршене услуге</w:t>
      </w:r>
      <w:r w:rsidRPr="002B450E">
        <w:rPr>
          <w:rFonts w:eastAsia="Calibri" w:cs="Arial"/>
          <w:sz w:val="22"/>
          <w:szCs w:val="22"/>
          <w:lang w:val="en-US" w:eastAsia="en-US"/>
        </w:rPr>
        <w:t>.</w:t>
      </w:r>
    </w:p>
    <w:p w14:paraId="428637B8" w14:textId="77777777" w:rsidR="007C00C6" w:rsidRDefault="007C00C6" w:rsidP="007C00C6">
      <w:pPr>
        <w:pStyle w:val="CommentText"/>
        <w:spacing w:before="0"/>
        <w:rPr>
          <w:rFonts w:eastAsia="Calibri" w:cs="Arial"/>
          <w:sz w:val="22"/>
          <w:szCs w:val="22"/>
          <w:lang w:val="en-US" w:eastAsia="en-US"/>
        </w:rPr>
      </w:pPr>
      <w:r w:rsidRPr="003D68A9">
        <w:rPr>
          <w:rFonts w:eastAsia="Calibri" w:cs="Arial"/>
          <w:b/>
          <w:sz w:val="22"/>
          <w:szCs w:val="22"/>
          <w:lang w:val="en-US" w:eastAsia="en-US"/>
        </w:rPr>
        <w:t>Партија 2</w:t>
      </w:r>
      <w:r w:rsidRPr="003D68A9">
        <w:rPr>
          <w:rFonts w:eastAsia="Calibri" w:cs="Arial"/>
          <w:sz w:val="22"/>
          <w:szCs w:val="22"/>
          <w:lang w:val="en-US" w:eastAsia="en-US"/>
        </w:rPr>
        <w:t xml:space="preserve">: </w:t>
      </w:r>
    </w:p>
    <w:p w14:paraId="3214551A" w14:textId="3341F7BB" w:rsidR="007C00C6" w:rsidRDefault="007C00C6" w:rsidP="007C00C6">
      <w:pPr>
        <w:pStyle w:val="CommentText"/>
        <w:spacing w:before="0"/>
        <w:rPr>
          <w:rFonts w:eastAsia="Calibri" w:cs="Arial"/>
          <w:sz w:val="22"/>
          <w:szCs w:val="22"/>
          <w:lang w:val="en-US" w:eastAsia="en-US"/>
        </w:rPr>
      </w:pPr>
      <w:r w:rsidRPr="00B564FC">
        <w:rPr>
          <w:rFonts w:eastAsia="Calibri" w:cs="Arial"/>
          <w:sz w:val="22"/>
          <w:szCs w:val="22"/>
          <w:lang w:val="en-US" w:eastAsia="en-US"/>
        </w:rPr>
        <w:t xml:space="preserve">Рачун мора да гласи на </w:t>
      </w:r>
      <w:r w:rsidRPr="007C00C6">
        <w:rPr>
          <w:rFonts w:eastAsia="Calibri" w:cs="Arial"/>
          <w:sz w:val="22"/>
          <w:szCs w:val="22"/>
          <w:lang w:val="en-US" w:eastAsia="en-US"/>
        </w:rPr>
        <w:t>Корисника Услуге</w:t>
      </w:r>
      <w:r w:rsidRPr="00B564FC">
        <w:rPr>
          <w:rFonts w:eastAsia="Calibri" w:cs="Arial"/>
          <w:sz w:val="22"/>
          <w:szCs w:val="22"/>
          <w:lang w:val="en-US" w:eastAsia="en-US"/>
        </w:rPr>
        <w:t>: Јавно предузеће „Е</w:t>
      </w:r>
      <w:r>
        <w:rPr>
          <w:rFonts w:eastAsia="Calibri" w:cs="Arial"/>
          <w:sz w:val="22"/>
          <w:szCs w:val="22"/>
          <w:lang w:val="en-US" w:eastAsia="en-US"/>
        </w:rPr>
        <w:t>лектропривреда Србије“ Београд</w:t>
      </w:r>
      <w:r w:rsidRPr="00B564FC">
        <w:rPr>
          <w:rFonts w:eastAsia="Calibri" w:cs="Arial"/>
          <w:sz w:val="22"/>
          <w:szCs w:val="22"/>
          <w:lang w:val="en-US" w:eastAsia="en-US"/>
        </w:rPr>
        <w:t>, Балканска број 13 , 11000 Београд, матични број</w:t>
      </w:r>
      <w:r>
        <w:rPr>
          <w:rFonts w:eastAsia="Calibri" w:cs="Arial"/>
          <w:sz w:val="22"/>
          <w:szCs w:val="22"/>
          <w:lang w:val="sr-Cyrl-RS" w:eastAsia="en-US"/>
        </w:rPr>
        <w:t>:</w:t>
      </w:r>
      <w:r w:rsidRPr="00B564FC">
        <w:rPr>
          <w:rFonts w:eastAsia="Calibri" w:cs="Arial"/>
          <w:sz w:val="22"/>
          <w:szCs w:val="22"/>
          <w:lang w:val="en-US" w:eastAsia="en-US"/>
        </w:rPr>
        <w:t xml:space="preserve"> 20053658, ПИБ</w:t>
      </w:r>
      <w:r>
        <w:rPr>
          <w:rFonts w:eastAsia="Calibri" w:cs="Arial"/>
          <w:sz w:val="22"/>
          <w:szCs w:val="22"/>
          <w:lang w:val="sr-Cyrl-RS" w:eastAsia="en-US"/>
        </w:rPr>
        <w:t>:</w:t>
      </w:r>
      <w:r w:rsidRPr="00B564FC">
        <w:rPr>
          <w:rFonts w:eastAsia="Calibri" w:cs="Arial"/>
          <w:sz w:val="22"/>
          <w:szCs w:val="22"/>
          <w:lang w:val="en-US" w:eastAsia="en-US"/>
        </w:rPr>
        <w:t xml:space="preserve"> 103920327,  а доставља се на адресу</w:t>
      </w:r>
      <w:r w:rsidR="0027165E">
        <w:rPr>
          <w:rFonts w:eastAsia="Calibri" w:cs="Arial"/>
          <w:sz w:val="22"/>
          <w:szCs w:val="22"/>
          <w:lang w:val="sr-Cyrl-RS" w:eastAsia="en-US"/>
        </w:rPr>
        <w:t>:</w:t>
      </w:r>
      <w:r w:rsidRPr="00B564FC">
        <w:rPr>
          <w:rFonts w:eastAsia="Calibri" w:cs="Arial"/>
          <w:sz w:val="22"/>
          <w:szCs w:val="22"/>
          <w:lang w:val="en-US" w:eastAsia="en-US"/>
        </w:rPr>
        <w:t xml:space="preserve"> </w:t>
      </w:r>
      <w:r w:rsidRPr="000975F9">
        <w:rPr>
          <w:rFonts w:eastAsia="Calibri" w:cs="Arial"/>
          <w:sz w:val="22"/>
          <w:szCs w:val="22"/>
          <w:lang w:val="en-US" w:eastAsia="en-US"/>
        </w:rPr>
        <w:t>Јавно предузеће „Електропривреда Србије“ Београд</w:t>
      </w:r>
      <w:r>
        <w:rPr>
          <w:rFonts w:eastAsia="Calibri" w:cs="Arial"/>
          <w:sz w:val="22"/>
          <w:szCs w:val="22"/>
          <w:lang w:val="sr-Cyrl-RS" w:eastAsia="en-US"/>
        </w:rPr>
        <w:t>, Технички центар</w:t>
      </w:r>
      <w:r w:rsidRPr="000975F9">
        <w:rPr>
          <w:rFonts w:eastAsia="Calibri" w:cs="Arial"/>
          <w:sz w:val="22"/>
          <w:szCs w:val="22"/>
          <w:lang w:val="en-US" w:eastAsia="en-US"/>
        </w:rPr>
        <w:t xml:space="preserve"> </w:t>
      </w:r>
      <w:r w:rsidRPr="00B564FC">
        <w:rPr>
          <w:rFonts w:eastAsia="Calibri" w:cs="Arial"/>
          <w:sz w:val="22"/>
          <w:szCs w:val="22"/>
          <w:lang w:val="en-US" w:eastAsia="en-US"/>
        </w:rPr>
        <w:t xml:space="preserve">Крагујевaц, </w:t>
      </w:r>
      <w:r w:rsidRPr="000975F9">
        <w:rPr>
          <w:rFonts w:eastAsia="Calibri" w:cs="Arial"/>
          <w:sz w:val="22"/>
          <w:szCs w:val="22"/>
          <w:lang w:val="en-US" w:eastAsia="en-US"/>
        </w:rPr>
        <w:t>Сектор економско-финансијских послова</w:t>
      </w:r>
      <w:r>
        <w:rPr>
          <w:rFonts w:eastAsia="Calibri" w:cs="Arial"/>
          <w:sz w:val="22"/>
          <w:szCs w:val="22"/>
          <w:lang w:val="sr-Cyrl-RS" w:eastAsia="en-US"/>
        </w:rPr>
        <w:t>,</w:t>
      </w:r>
      <w:r w:rsidRPr="000975F9">
        <w:rPr>
          <w:rFonts w:eastAsia="Calibri" w:cs="Arial"/>
          <w:sz w:val="22"/>
          <w:szCs w:val="22"/>
          <w:lang w:val="en-US" w:eastAsia="en-US"/>
        </w:rPr>
        <w:t xml:space="preserve"> </w:t>
      </w:r>
      <w:r w:rsidRPr="00B564FC">
        <w:rPr>
          <w:rFonts w:eastAsia="Calibri" w:cs="Arial"/>
          <w:sz w:val="22"/>
          <w:szCs w:val="22"/>
          <w:lang w:val="en-US" w:eastAsia="en-US"/>
        </w:rPr>
        <w:t xml:space="preserve">Слободе 7, </w:t>
      </w:r>
      <w:r>
        <w:rPr>
          <w:rFonts w:eastAsia="Calibri" w:cs="Arial"/>
          <w:sz w:val="22"/>
          <w:szCs w:val="22"/>
          <w:lang w:val="sr-Cyrl-RS" w:eastAsia="en-US"/>
        </w:rPr>
        <w:t xml:space="preserve">34000 Крагујевац, </w:t>
      </w:r>
      <w:r w:rsidRPr="00B564FC">
        <w:rPr>
          <w:rFonts w:eastAsia="Calibri" w:cs="Arial"/>
          <w:sz w:val="22"/>
          <w:szCs w:val="22"/>
          <w:lang w:val="en-US" w:eastAsia="en-US"/>
        </w:rPr>
        <w:t xml:space="preserve">са </w:t>
      </w:r>
      <w:r w:rsidR="00084DA4" w:rsidRPr="00084DA4">
        <w:rPr>
          <w:rFonts w:eastAsia="Calibri" w:cs="Arial"/>
          <w:sz w:val="22"/>
          <w:szCs w:val="22"/>
          <w:lang w:val="en-US" w:eastAsia="en-US"/>
        </w:rPr>
        <w:t>обавезним прилозима: Записник о извршеној услузи (без примедби), број оквирног споразума и наруџбенице, као и копија наруџбенице на основу које су извршене услуге</w:t>
      </w:r>
      <w:r w:rsidRPr="00B564FC">
        <w:rPr>
          <w:rFonts w:eastAsia="Calibri" w:cs="Arial"/>
          <w:sz w:val="22"/>
          <w:szCs w:val="22"/>
          <w:lang w:val="en-US" w:eastAsia="en-US"/>
        </w:rPr>
        <w:t>.</w:t>
      </w:r>
    </w:p>
    <w:p w14:paraId="51119651" w14:textId="77777777" w:rsidR="007C00C6" w:rsidRDefault="007C00C6" w:rsidP="007C00C6">
      <w:pPr>
        <w:pStyle w:val="CommentText"/>
        <w:spacing w:before="0"/>
        <w:rPr>
          <w:rFonts w:eastAsia="Calibri" w:cs="Arial"/>
          <w:sz w:val="22"/>
          <w:szCs w:val="22"/>
          <w:lang w:val="en-US" w:eastAsia="en-US"/>
        </w:rPr>
      </w:pPr>
    </w:p>
    <w:p w14:paraId="2AC09365" w14:textId="77777777" w:rsidR="007C00C6" w:rsidRDefault="007C00C6" w:rsidP="007C00C6">
      <w:pPr>
        <w:pStyle w:val="CommentText"/>
        <w:spacing w:before="0"/>
        <w:rPr>
          <w:rFonts w:eastAsia="Calibri" w:cs="Arial"/>
          <w:sz w:val="22"/>
          <w:szCs w:val="22"/>
          <w:lang w:val="en-US" w:eastAsia="en-US"/>
        </w:rPr>
      </w:pPr>
      <w:r w:rsidRPr="003D68A9">
        <w:rPr>
          <w:rFonts w:eastAsia="Calibri" w:cs="Arial"/>
          <w:b/>
          <w:sz w:val="22"/>
          <w:szCs w:val="22"/>
          <w:lang w:val="en-US" w:eastAsia="en-US"/>
        </w:rPr>
        <w:t xml:space="preserve">Партија </w:t>
      </w:r>
      <w:r>
        <w:rPr>
          <w:rFonts w:eastAsia="Calibri" w:cs="Arial"/>
          <w:b/>
          <w:sz w:val="22"/>
          <w:szCs w:val="22"/>
          <w:lang w:val="sr-Cyrl-RS" w:eastAsia="en-US"/>
        </w:rPr>
        <w:t>3</w:t>
      </w:r>
      <w:r w:rsidRPr="003D68A9">
        <w:rPr>
          <w:rFonts w:eastAsia="Calibri" w:cs="Arial"/>
          <w:sz w:val="22"/>
          <w:szCs w:val="22"/>
          <w:lang w:val="en-US" w:eastAsia="en-US"/>
        </w:rPr>
        <w:t xml:space="preserve">: </w:t>
      </w:r>
    </w:p>
    <w:p w14:paraId="38E347BC" w14:textId="46F3F780" w:rsidR="007C00C6" w:rsidRPr="003D68A9" w:rsidRDefault="007C00C6" w:rsidP="007C00C6">
      <w:pPr>
        <w:pStyle w:val="CommentText"/>
        <w:spacing w:before="0"/>
        <w:rPr>
          <w:rFonts w:eastAsia="Calibri" w:cs="Arial"/>
          <w:sz w:val="22"/>
          <w:szCs w:val="22"/>
          <w:lang w:val="en-US" w:eastAsia="en-US"/>
        </w:rPr>
      </w:pPr>
      <w:r w:rsidRPr="00B564FC">
        <w:rPr>
          <w:rFonts w:eastAsia="Calibri" w:cs="Arial"/>
          <w:sz w:val="22"/>
          <w:szCs w:val="22"/>
          <w:lang w:val="en-US" w:eastAsia="en-US"/>
        </w:rPr>
        <w:t xml:space="preserve">Рачун мора да гласи на </w:t>
      </w:r>
      <w:r w:rsidRPr="007C00C6">
        <w:rPr>
          <w:rFonts w:eastAsia="Calibri" w:cs="Arial"/>
          <w:sz w:val="22"/>
          <w:szCs w:val="22"/>
          <w:lang w:val="en-US" w:eastAsia="en-US"/>
        </w:rPr>
        <w:t>Корисника Услуге</w:t>
      </w:r>
      <w:r w:rsidRPr="00B564FC">
        <w:rPr>
          <w:rFonts w:eastAsia="Calibri" w:cs="Arial"/>
          <w:sz w:val="22"/>
          <w:szCs w:val="22"/>
          <w:lang w:val="en-US" w:eastAsia="en-US"/>
        </w:rPr>
        <w:t xml:space="preserve">: Јавно предузеће „Електропривреда </w:t>
      </w:r>
      <w:r>
        <w:rPr>
          <w:rFonts w:eastAsia="Calibri" w:cs="Arial"/>
          <w:sz w:val="22"/>
          <w:szCs w:val="22"/>
          <w:lang w:val="en-US" w:eastAsia="en-US"/>
        </w:rPr>
        <w:t>Србије“ Београд</w:t>
      </w:r>
      <w:r w:rsidRPr="00B564FC">
        <w:rPr>
          <w:rFonts w:eastAsia="Calibri" w:cs="Arial"/>
          <w:sz w:val="22"/>
          <w:szCs w:val="22"/>
          <w:lang w:val="en-US" w:eastAsia="en-US"/>
        </w:rPr>
        <w:t>, Балканска број 13, 11000 Београд, матични број 20053658, ПИБ 103920327,  а доставља се на адресу</w:t>
      </w:r>
      <w:r w:rsidR="0027165E">
        <w:rPr>
          <w:rFonts w:eastAsia="Calibri" w:cs="Arial"/>
          <w:sz w:val="22"/>
          <w:szCs w:val="22"/>
          <w:lang w:val="sr-Cyrl-RS" w:eastAsia="en-US"/>
        </w:rPr>
        <w:t>:</w:t>
      </w:r>
      <w:r w:rsidRPr="00B564FC">
        <w:rPr>
          <w:rFonts w:eastAsia="Calibri" w:cs="Arial"/>
          <w:sz w:val="22"/>
          <w:szCs w:val="22"/>
          <w:lang w:val="en-US" w:eastAsia="en-US"/>
        </w:rPr>
        <w:t xml:space="preserve"> </w:t>
      </w:r>
      <w:r w:rsidRPr="000975F9">
        <w:rPr>
          <w:rFonts w:eastAsia="Calibri" w:cs="Arial"/>
          <w:sz w:val="22"/>
          <w:szCs w:val="22"/>
          <w:lang w:val="en-US" w:eastAsia="en-US"/>
        </w:rPr>
        <w:t>Јавно предузеће „Електропривреда Србије“ Београд</w:t>
      </w:r>
      <w:r>
        <w:rPr>
          <w:rFonts w:eastAsia="Calibri" w:cs="Arial"/>
          <w:sz w:val="22"/>
          <w:szCs w:val="22"/>
          <w:lang w:val="sr-Cyrl-RS" w:eastAsia="en-US"/>
        </w:rPr>
        <w:t>, Технички центар Краљево,</w:t>
      </w:r>
      <w:r w:rsidRPr="000975F9">
        <w:rPr>
          <w:rFonts w:eastAsia="Calibri" w:cs="Arial"/>
          <w:sz w:val="22"/>
          <w:szCs w:val="22"/>
          <w:lang w:val="en-US" w:eastAsia="en-US"/>
        </w:rPr>
        <w:t xml:space="preserve"> </w:t>
      </w:r>
      <w:r w:rsidRPr="001C674E">
        <w:rPr>
          <w:rFonts w:eastAsia="Calibri" w:cs="Arial"/>
          <w:sz w:val="22"/>
          <w:szCs w:val="22"/>
          <w:lang w:val="en-US" w:eastAsia="en-US"/>
        </w:rPr>
        <w:t>Сектор економско-финансијских послова</w:t>
      </w:r>
      <w:r>
        <w:rPr>
          <w:rFonts w:eastAsia="Calibri" w:cs="Arial"/>
          <w:sz w:val="22"/>
          <w:szCs w:val="22"/>
          <w:lang w:val="sr-Cyrl-RS" w:eastAsia="en-US"/>
        </w:rPr>
        <w:t>,</w:t>
      </w:r>
      <w:r w:rsidRPr="001C674E">
        <w:rPr>
          <w:rFonts w:eastAsia="Calibri" w:cs="Arial"/>
          <w:sz w:val="22"/>
          <w:szCs w:val="22"/>
          <w:lang w:val="en-US" w:eastAsia="en-US"/>
        </w:rPr>
        <w:t xml:space="preserve"> </w:t>
      </w:r>
      <w:r w:rsidRPr="00B564FC">
        <w:rPr>
          <w:rFonts w:eastAsia="Calibri" w:cs="Arial"/>
          <w:sz w:val="22"/>
          <w:szCs w:val="22"/>
          <w:lang w:val="en-US" w:eastAsia="en-US"/>
        </w:rPr>
        <w:t>Димитрија Туцовића 5, 36000 Краљево,</w:t>
      </w:r>
      <w:r>
        <w:rPr>
          <w:rFonts w:eastAsia="Calibri" w:cs="Arial"/>
          <w:sz w:val="22"/>
          <w:szCs w:val="22"/>
          <w:lang w:val="sr-Cyrl-RS" w:eastAsia="en-US"/>
        </w:rPr>
        <w:t xml:space="preserve"> </w:t>
      </w:r>
      <w:r w:rsidRPr="00B564FC">
        <w:rPr>
          <w:rFonts w:eastAsia="Calibri" w:cs="Arial"/>
          <w:sz w:val="22"/>
          <w:szCs w:val="22"/>
          <w:lang w:val="en-US" w:eastAsia="en-US"/>
        </w:rPr>
        <w:t xml:space="preserve">са </w:t>
      </w:r>
      <w:r w:rsidR="00084DA4" w:rsidRPr="00084DA4">
        <w:rPr>
          <w:rFonts w:eastAsia="Calibri" w:cs="Arial"/>
          <w:sz w:val="22"/>
          <w:szCs w:val="22"/>
          <w:lang w:val="en-US" w:eastAsia="en-US"/>
        </w:rPr>
        <w:t>обавезним прилозима: Записник о извршеној услузи (без примедби), број оквирног споразума и наруџбенице, као и копија наруџбенице на основу које су извршене услуге</w:t>
      </w:r>
      <w:r w:rsidRPr="00B564FC">
        <w:rPr>
          <w:rFonts w:eastAsia="Calibri" w:cs="Arial"/>
          <w:sz w:val="22"/>
          <w:szCs w:val="22"/>
          <w:lang w:val="en-US" w:eastAsia="en-US"/>
        </w:rPr>
        <w:t>.</w:t>
      </w:r>
    </w:p>
    <w:p w14:paraId="0243BA10" w14:textId="77777777" w:rsidR="007C00C6" w:rsidRPr="003D68A9" w:rsidRDefault="007C00C6" w:rsidP="007C00C6">
      <w:pPr>
        <w:pStyle w:val="CommentText"/>
        <w:spacing w:before="0"/>
        <w:rPr>
          <w:rFonts w:eastAsia="Calibri" w:cs="Arial"/>
          <w:b/>
          <w:sz w:val="22"/>
          <w:szCs w:val="22"/>
          <w:lang w:val="en-US" w:eastAsia="en-US"/>
        </w:rPr>
      </w:pPr>
    </w:p>
    <w:p w14:paraId="7B45A537" w14:textId="77777777" w:rsidR="007C00C6" w:rsidRDefault="007C00C6" w:rsidP="007C00C6">
      <w:pPr>
        <w:pStyle w:val="CommentText"/>
        <w:spacing w:before="0"/>
        <w:rPr>
          <w:rFonts w:eastAsia="Calibri" w:cs="Arial"/>
          <w:sz w:val="22"/>
          <w:szCs w:val="22"/>
          <w:lang w:val="en-US" w:eastAsia="en-US"/>
        </w:rPr>
      </w:pPr>
      <w:r w:rsidRPr="003D68A9">
        <w:rPr>
          <w:rFonts w:eastAsia="Calibri" w:cs="Arial"/>
          <w:b/>
          <w:sz w:val="22"/>
          <w:szCs w:val="22"/>
          <w:lang w:val="en-US" w:eastAsia="en-US"/>
        </w:rPr>
        <w:t xml:space="preserve">Партија </w:t>
      </w:r>
      <w:r>
        <w:rPr>
          <w:rFonts w:eastAsia="Calibri" w:cs="Arial"/>
          <w:b/>
          <w:sz w:val="22"/>
          <w:szCs w:val="22"/>
          <w:lang w:val="sr-Cyrl-RS" w:eastAsia="en-US"/>
        </w:rPr>
        <w:t>4, 5 и 6</w:t>
      </w:r>
      <w:r w:rsidRPr="003D68A9">
        <w:rPr>
          <w:rFonts w:eastAsia="Calibri" w:cs="Arial"/>
          <w:sz w:val="22"/>
          <w:szCs w:val="22"/>
          <w:lang w:val="en-US" w:eastAsia="en-US"/>
        </w:rPr>
        <w:t xml:space="preserve">: </w:t>
      </w:r>
    </w:p>
    <w:p w14:paraId="68EC41D5" w14:textId="3EEB45DC" w:rsidR="007C00C6" w:rsidRDefault="007C00C6" w:rsidP="007C00C6">
      <w:pPr>
        <w:pStyle w:val="CommentText"/>
        <w:spacing w:before="0"/>
        <w:rPr>
          <w:rFonts w:eastAsia="Calibri" w:cs="Arial"/>
          <w:sz w:val="22"/>
          <w:szCs w:val="22"/>
          <w:lang w:val="en-US" w:eastAsia="en-US"/>
        </w:rPr>
      </w:pPr>
      <w:r w:rsidRPr="00B564FC">
        <w:rPr>
          <w:rFonts w:eastAsia="Calibri" w:cs="Arial"/>
          <w:sz w:val="22"/>
          <w:szCs w:val="22"/>
          <w:lang w:val="en-US" w:eastAsia="en-US"/>
        </w:rPr>
        <w:t xml:space="preserve">Рачун мора да гласи на </w:t>
      </w:r>
      <w:r w:rsidRPr="007C00C6">
        <w:rPr>
          <w:rFonts w:eastAsia="Calibri" w:cs="Arial"/>
          <w:sz w:val="22"/>
          <w:szCs w:val="22"/>
          <w:lang w:val="en-US" w:eastAsia="en-US"/>
        </w:rPr>
        <w:t>Корисника Услуге</w:t>
      </w:r>
      <w:r w:rsidRPr="00B564FC">
        <w:rPr>
          <w:rFonts w:eastAsia="Calibri" w:cs="Arial"/>
          <w:sz w:val="22"/>
          <w:szCs w:val="22"/>
          <w:lang w:val="en-US" w:eastAsia="en-US"/>
        </w:rPr>
        <w:t>: Јавно предузеће „Е</w:t>
      </w:r>
      <w:r>
        <w:rPr>
          <w:rFonts w:eastAsia="Calibri" w:cs="Arial"/>
          <w:sz w:val="22"/>
          <w:szCs w:val="22"/>
          <w:lang w:val="en-US" w:eastAsia="en-US"/>
        </w:rPr>
        <w:t>лектропривреда Србије“ Београд</w:t>
      </w:r>
      <w:r w:rsidRPr="00B564FC">
        <w:rPr>
          <w:rFonts w:eastAsia="Calibri" w:cs="Arial"/>
          <w:sz w:val="22"/>
          <w:szCs w:val="22"/>
          <w:lang w:val="en-US" w:eastAsia="en-US"/>
        </w:rPr>
        <w:t>, Балканска број 13, 11000 Београд, матични број</w:t>
      </w:r>
      <w:r>
        <w:rPr>
          <w:rFonts w:eastAsia="Calibri" w:cs="Arial"/>
          <w:sz w:val="22"/>
          <w:szCs w:val="22"/>
          <w:lang w:val="sr-Cyrl-RS" w:eastAsia="en-US"/>
        </w:rPr>
        <w:t>:</w:t>
      </w:r>
      <w:r w:rsidRPr="00B564FC">
        <w:rPr>
          <w:rFonts w:eastAsia="Calibri" w:cs="Arial"/>
          <w:sz w:val="22"/>
          <w:szCs w:val="22"/>
          <w:lang w:val="en-US" w:eastAsia="en-US"/>
        </w:rPr>
        <w:t xml:space="preserve"> 20053658, ПИБ</w:t>
      </w:r>
      <w:r>
        <w:rPr>
          <w:rFonts w:eastAsia="Calibri" w:cs="Arial"/>
          <w:sz w:val="22"/>
          <w:szCs w:val="22"/>
          <w:lang w:val="sr-Cyrl-RS" w:eastAsia="en-US"/>
        </w:rPr>
        <w:t>:</w:t>
      </w:r>
      <w:r w:rsidRPr="00B564FC">
        <w:rPr>
          <w:rFonts w:eastAsia="Calibri" w:cs="Arial"/>
          <w:sz w:val="22"/>
          <w:szCs w:val="22"/>
          <w:lang w:val="en-US" w:eastAsia="en-US"/>
        </w:rPr>
        <w:t xml:space="preserve"> 103920327,  а доставља се на адресу</w:t>
      </w:r>
      <w:r w:rsidR="0027165E">
        <w:rPr>
          <w:rFonts w:eastAsia="Calibri" w:cs="Arial"/>
          <w:sz w:val="22"/>
          <w:szCs w:val="22"/>
          <w:lang w:val="sr-Cyrl-RS" w:eastAsia="en-US"/>
        </w:rPr>
        <w:t>:</w:t>
      </w:r>
      <w:r w:rsidRPr="00B564FC">
        <w:rPr>
          <w:rFonts w:eastAsia="Calibri" w:cs="Arial"/>
          <w:sz w:val="22"/>
          <w:szCs w:val="22"/>
          <w:lang w:val="en-US" w:eastAsia="en-US"/>
        </w:rPr>
        <w:t xml:space="preserve"> </w:t>
      </w:r>
      <w:r w:rsidRPr="001C674E">
        <w:rPr>
          <w:rFonts w:eastAsia="Calibri" w:cs="Arial"/>
          <w:sz w:val="22"/>
          <w:szCs w:val="22"/>
          <w:lang w:val="en-US" w:eastAsia="en-US"/>
        </w:rPr>
        <w:t xml:space="preserve">Јавно предузеће „Електропривреда Србије“ Београд, </w:t>
      </w:r>
      <w:r w:rsidRPr="001C674E">
        <w:rPr>
          <w:rFonts w:eastAsia="Calibri" w:cs="Arial"/>
          <w:sz w:val="22"/>
          <w:szCs w:val="22"/>
          <w:lang w:val="en-US" w:eastAsia="en-US"/>
        </w:rPr>
        <w:lastRenderedPageBreak/>
        <w:t>Технички центар Нови Сад</w:t>
      </w:r>
      <w:r>
        <w:rPr>
          <w:rFonts w:eastAsia="Calibri" w:cs="Arial"/>
          <w:sz w:val="22"/>
          <w:szCs w:val="22"/>
          <w:lang w:val="sr-Cyrl-RS" w:eastAsia="en-US"/>
        </w:rPr>
        <w:t>,</w:t>
      </w:r>
      <w:r w:rsidRPr="001C674E">
        <w:rPr>
          <w:rFonts w:eastAsia="Calibri" w:cs="Arial"/>
          <w:sz w:val="22"/>
          <w:szCs w:val="22"/>
          <w:lang w:val="en-US" w:eastAsia="en-US"/>
        </w:rPr>
        <w:t xml:space="preserve"> Сектор економско-финансијских послова</w:t>
      </w:r>
      <w:r>
        <w:rPr>
          <w:rFonts w:eastAsia="Calibri" w:cs="Arial"/>
          <w:sz w:val="22"/>
          <w:szCs w:val="22"/>
          <w:lang w:val="sr-Cyrl-RS" w:eastAsia="en-US"/>
        </w:rPr>
        <w:t>,</w:t>
      </w:r>
      <w:r w:rsidRPr="001C674E">
        <w:rPr>
          <w:rFonts w:eastAsia="Calibri" w:cs="Arial"/>
          <w:sz w:val="22"/>
          <w:szCs w:val="22"/>
          <w:lang w:val="en-US" w:eastAsia="en-US"/>
        </w:rPr>
        <w:t xml:space="preserve"> </w:t>
      </w:r>
      <w:r>
        <w:rPr>
          <w:rFonts w:eastAsia="Calibri" w:cs="Arial"/>
          <w:sz w:val="22"/>
          <w:szCs w:val="22"/>
          <w:lang w:val="sr-Cyrl-RS" w:eastAsia="en-US"/>
        </w:rPr>
        <w:t>Булевар ослобођења, 21000</w:t>
      </w:r>
      <w:r w:rsidRPr="00B564FC">
        <w:rPr>
          <w:rFonts w:eastAsia="Calibri" w:cs="Arial"/>
          <w:sz w:val="22"/>
          <w:szCs w:val="22"/>
          <w:lang w:val="en-US" w:eastAsia="en-US"/>
        </w:rPr>
        <w:t xml:space="preserve"> </w:t>
      </w:r>
      <w:r>
        <w:rPr>
          <w:rFonts w:eastAsia="Calibri" w:cs="Arial"/>
          <w:sz w:val="22"/>
          <w:szCs w:val="22"/>
          <w:lang w:val="sr-Cyrl-RS" w:eastAsia="en-US"/>
        </w:rPr>
        <w:t>Нови Сад</w:t>
      </w:r>
      <w:r w:rsidRPr="00B564FC">
        <w:rPr>
          <w:rFonts w:eastAsia="Calibri" w:cs="Arial"/>
          <w:sz w:val="22"/>
          <w:szCs w:val="22"/>
          <w:lang w:val="en-US" w:eastAsia="en-US"/>
        </w:rPr>
        <w:t>,</w:t>
      </w:r>
      <w:r>
        <w:rPr>
          <w:rFonts w:eastAsia="Calibri" w:cs="Arial"/>
          <w:sz w:val="22"/>
          <w:szCs w:val="22"/>
          <w:lang w:val="sr-Cyrl-RS" w:eastAsia="en-US"/>
        </w:rPr>
        <w:t xml:space="preserve"> </w:t>
      </w:r>
      <w:r w:rsidRPr="00B564FC">
        <w:rPr>
          <w:rFonts w:eastAsia="Calibri" w:cs="Arial"/>
          <w:sz w:val="22"/>
          <w:szCs w:val="22"/>
          <w:lang w:val="en-US" w:eastAsia="en-US"/>
        </w:rPr>
        <w:t xml:space="preserve">са </w:t>
      </w:r>
      <w:r w:rsidR="00084DA4" w:rsidRPr="00084DA4">
        <w:rPr>
          <w:rFonts w:eastAsia="Calibri" w:cs="Arial"/>
          <w:sz w:val="22"/>
          <w:szCs w:val="22"/>
          <w:lang w:val="en-US" w:eastAsia="en-US"/>
        </w:rPr>
        <w:t>обавезним прилозима: Записник о извршеној услузи (без примедби), број оквирног споразума и наруџбенице, као и копија наруџбенице на основу које су извршене услуге</w:t>
      </w:r>
      <w:r w:rsidRPr="00B564FC">
        <w:rPr>
          <w:rFonts w:eastAsia="Calibri" w:cs="Arial"/>
          <w:sz w:val="22"/>
          <w:szCs w:val="22"/>
          <w:lang w:val="en-US" w:eastAsia="en-US"/>
        </w:rPr>
        <w:t>.</w:t>
      </w:r>
    </w:p>
    <w:p w14:paraId="0EBDC936" w14:textId="77777777" w:rsidR="007C00C6" w:rsidRPr="007C00C6" w:rsidRDefault="007C00C6" w:rsidP="007C00C6">
      <w:pPr>
        <w:pStyle w:val="CommentText"/>
        <w:spacing w:before="0"/>
        <w:rPr>
          <w:rFonts w:eastAsia="Calibri" w:cs="Arial"/>
          <w:sz w:val="22"/>
          <w:szCs w:val="22"/>
          <w:lang w:val="en-US" w:eastAsia="en-US"/>
        </w:rPr>
      </w:pPr>
    </w:p>
    <w:p w14:paraId="4EB34484" w14:textId="321C8AD5" w:rsidR="000A1596" w:rsidRPr="007C00C6" w:rsidRDefault="007C00C6" w:rsidP="007C00C6">
      <w:pPr>
        <w:pStyle w:val="CommentText"/>
        <w:spacing w:before="0"/>
        <w:rPr>
          <w:rFonts w:eastAsia="Calibri" w:cs="Arial"/>
          <w:sz w:val="22"/>
          <w:szCs w:val="22"/>
          <w:lang w:val="en-US" w:eastAsia="en-US"/>
        </w:rPr>
      </w:pPr>
      <w:r w:rsidRPr="007C00C6">
        <w:rPr>
          <w:rFonts w:cs="Arial"/>
          <w:sz w:val="22"/>
          <w:szCs w:val="22"/>
          <w:lang w:val="sr-Cyrl-RS"/>
        </w:rPr>
        <w:t xml:space="preserve">Рачун мора бити достављени на наведеним адресама </w:t>
      </w:r>
      <w:r>
        <w:rPr>
          <w:rFonts w:cs="Arial"/>
          <w:sz w:val="22"/>
          <w:szCs w:val="22"/>
          <w:lang w:val="sr-Cyrl-RS"/>
        </w:rPr>
        <w:t>Корисника услуге</w:t>
      </w:r>
      <w:r w:rsidRPr="007C00C6">
        <w:rPr>
          <w:rFonts w:cs="Arial"/>
          <w:sz w:val="22"/>
          <w:szCs w:val="22"/>
          <w:lang w:val="sr-Cyrl-RS"/>
        </w:rPr>
        <w:t xml:space="preserve"> са обавезним прилозима и са читко написаним именом и презименом и потписом овлашћеног лица Корисника услуга, и бројем оквирног споразума.</w:t>
      </w:r>
    </w:p>
    <w:p w14:paraId="4E5858F0" w14:textId="77777777" w:rsidR="000A1596" w:rsidRPr="003D68A9" w:rsidRDefault="000A1596" w:rsidP="000A1596">
      <w:pPr>
        <w:rPr>
          <w:rFonts w:cs="Arial"/>
          <w:lang w:val="sr-Cyrl-RS"/>
        </w:rPr>
      </w:pPr>
      <w:r w:rsidRPr="003D68A9">
        <w:rPr>
          <w:rFonts w:cs="Arial"/>
          <w:lang w:val="sr-Cyrl-RS"/>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AD67683" w14:textId="2E58D8FD" w:rsidR="00272EB1" w:rsidRDefault="000A1596" w:rsidP="000A1596">
      <w:pPr>
        <w:spacing w:before="0" w:after="160" w:line="259" w:lineRule="auto"/>
        <w:rPr>
          <w:rFonts w:eastAsia="Calibri" w:cs="Arial"/>
          <w:b/>
        </w:rPr>
      </w:pPr>
      <w:r w:rsidRPr="003D68A9">
        <w:rPr>
          <w:rFonts w:cs="Arial"/>
          <w:lang w:val="sr-Cyrl-RS" w:eastAsia="sr-Latn-CS"/>
        </w:rPr>
        <w:t>Рок плаћања почиње да тече од дана пријема исправн</w:t>
      </w:r>
      <w:r>
        <w:rPr>
          <w:rFonts w:cs="Arial"/>
          <w:lang w:val="sr-Cyrl-RS" w:eastAsia="sr-Latn-CS"/>
        </w:rPr>
        <w:t xml:space="preserve">ог </w:t>
      </w:r>
      <w:r w:rsidRPr="003D68A9">
        <w:rPr>
          <w:rFonts w:cs="Arial"/>
          <w:lang w:val="sr-Cyrl-RS" w:eastAsia="sr-Latn-CS"/>
        </w:rPr>
        <w:t>рачуна са захтеваном пратећом документацијом.</w:t>
      </w:r>
    </w:p>
    <w:p w14:paraId="22EC9B08" w14:textId="04CA9583" w:rsidR="00272EB1" w:rsidRPr="00882B0D" w:rsidRDefault="00272EB1" w:rsidP="00272EB1">
      <w:pPr>
        <w:spacing w:before="0" w:after="160" w:line="259" w:lineRule="auto"/>
        <w:rPr>
          <w:rFonts w:eastAsia="Calibri" w:cs="Arial"/>
          <w:b/>
        </w:rPr>
      </w:pPr>
      <w:r w:rsidRPr="00882B0D">
        <w:rPr>
          <w:rFonts w:eastAsia="Calibri" w:cs="Arial"/>
          <w:b/>
        </w:rPr>
        <w:t>ФАКТУРИСАЊЕ У СЛУЧАЈУ ЗАЈЕДНИЧКЕ ПОНУДЕ</w:t>
      </w:r>
    </w:p>
    <w:p w14:paraId="6A0451DA" w14:textId="48FF94CF" w:rsidR="00272EB1" w:rsidRPr="00D10A33" w:rsidRDefault="00272EB1" w:rsidP="00272EB1">
      <w:pPr>
        <w:spacing w:before="0" w:after="160" w:line="259" w:lineRule="auto"/>
        <w:rPr>
          <w:rFonts w:eastAsia="Calibri" w:cs="Arial"/>
          <w:i/>
          <w:color w:val="00B0F0"/>
        </w:rPr>
      </w:pPr>
      <w:r w:rsidRPr="00D10A33">
        <w:rPr>
          <w:rFonts w:eastAsia="Calibri" w:cs="Arial"/>
          <w:i/>
          <w:color w:val="00B0F0"/>
          <w:lang w:val="sr-Latn-RS"/>
        </w:rPr>
        <w:t xml:space="preserve">НАПОМЕНА: </w:t>
      </w:r>
      <w:r w:rsidR="007E0E6E">
        <w:rPr>
          <w:rFonts w:eastAsia="Calibri" w:cs="Arial"/>
          <w:i/>
          <w:color w:val="00B0F0"/>
          <w:lang w:val="sr-Cyrl-RS"/>
        </w:rPr>
        <w:t>Корисник услуге</w:t>
      </w:r>
      <w:r w:rsidRPr="00D10A33">
        <w:rPr>
          <w:rFonts w:eastAsia="Calibri" w:cs="Arial"/>
          <w:i/>
          <w:color w:val="00B0F0"/>
          <w:lang w:val="sr-Cyrl-RS"/>
        </w:rPr>
        <w:t xml:space="preserve"> </w:t>
      </w:r>
      <w:r w:rsidRPr="00D10A33">
        <w:rPr>
          <w:rFonts w:eastAsia="Calibri" w:cs="Arial"/>
          <w:i/>
          <w:color w:val="00B0F0"/>
        </w:rPr>
        <w:t>ће извршене услуге</w:t>
      </w:r>
      <w:r w:rsidRPr="00D10A33">
        <w:rPr>
          <w:rFonts w:eastAsia="Calibri" w:cs="Arial"/>
          <w:i/>
          <w:color w:val="00B0F0"/>
          <w:lang w:val="sr-Cyrl-RS"/>
        </w:rPr>
        <w:t xml:space="preserve"> </w:t>
      </w:r>
      <w:r w:rsidRPr="00D10A33">
        <w:rPr>
          <w:rFonts w:eastAsia="Calibri" w:cs="Arial"/>
          <w:i/>
          <w:color w:val="00B0F0"/>
        </w:rPr>
        <w:t xml:space="preserve">фактурисати у складу са Споразумом о заједничком извршењу јавне набавке (у случају подношења заједничке понуде).Споразумом о заједничком извршењу јавне набавке мора бити на јасан начин дефинисано учешће сваког од чланова, као и обим посла сваког учесника и део понуђене цене коју ће сваки од чланова фактурисати </w:t>
      </w:r>
      <w:r w:rsidR="00170197" w:rsidRPr="00D10A33">
        <w:rPr>
          <w:rFonts w:eastAsia="Calibri" w:cs="Arial"/>
          <w:i/>
          <w:color w:val="00B0F0"/>
          <w:lang w:val="sr-Cyrl-RS"/>
        </w:rPr>
        <w:t>Кориснику услуге</w:t>
      </w:r>
      <w:r w:rsidRPr="00D10A33">
        <w:rPr>
          <w:rFonts w:eastAsia="Calibri" w:cs="Arial"/>
          <w:i/>
          <w:color w:val="00B0F0"/>
        </w:rPr>
        <w:t xml:space="preserve"> у случају да се чланови групе понуђача определе за фактурисање на основу свог учешћа у извршењу предмета </w:t>
      </w:r>
      <w:r w:rsidR="003F4E68">
        <w:rPr>
          <w:rFonts w:eastAsia="Calibri" w:cs="Arial"/>
          <w:i/>
          <w:color w:val="00B0F0"/>
          <w:lang w:val="sr-Cyrl-RS"/>
        </w:rPr>
        <w:t>оквирног споразума</w:t>
      </w:r>
      <w:r w:rsidRPr="00D10A33">
        <w:rPr>
          <w:rFonts w:eastAsia="Calibri" w:cs="Arial"/>
          <w:i/>
          <w:color w:val="00B0F0"/>
        </w:rPr>
        <w:t xml:space="preserve">. </w:t>
      </w:r>
    </w:p>
    <w:p w14:paraId="42C51121" w14:textId="34B9B2FE" w:rsidR="00272EB1" w:rsidRPr="00D10A33" w:rsidRDefault="00272EB1" w:rsidP="00272EB1">
      <w:pPr>
        <w:spacing w:before="0" w:after="160" w:line="259" w:lineRule="auto"/>
        <w:rPr>
          <w:rFonts w:eastAsia="Calibri" w:cs="Arial"/>
          <w:i/>
          <w:color w:val="00B0F0"/>
        </w:rPr>
      </w:pPr>
      <w:r w:rsidRPr="00D10A33">
        <w:rPr>
          <w:rFonts w:eastAsia="Calibri" w:cs="Arial"/>
          <w:i/>
          <w:color w:val="00B0F0"/>
        </w:rPr>
        <w:t xml:space="preserve">Уколико је Споразумом о заједничком извршењу јавне набавке (у случају да је изабрани понуђач </w:t>
      </w:r>
      <w:r w:rsidRPr="00D10A33">
        <w:rPr>
          <w:rFonts w:eastAsia="Calibri" w:cs="Arial"/>
          <w:i/>
          <w:color w:val="00B0F0"/>
          <w:lang w:val="sr-Cyrl-RS"/>
        </w:rPr>
        <w:t>Група понуђача</w:t>
      </w:r>
      <w:r w:rsidRPr="00D10A33">
        <w:rPr>
          <w:rFonts w:eastAsia="Calibri" w:cs="Arial"/>
          <w:i/>
          <w:color w:val="00B0F0"/>
        </w:rPr>
        <w:t>) уговорено да ће пружање услуга</w:t>
      </w:r>
      <w:r w:rsidRPr="00D10A33">
        <w:rPr>
          <w:rFonts w:eastAsia="Calibri" w:cs="Arial"/>
          <w:i/>
          <w:color w:val="00B0F0"/>
          <w:lang w:val="sr-Cyrl-RS"/>
        </w:rPr>
        <w:t xml:space="preserve"> </w:t>
      </w:r>
      <w:r w:rsidRPr="00D10A33">
        <w:rPr>
          <w:rFonts w:eastAsia="Calibri" w:cs="Arial"/>
          <w:i/>
          <w:color w:val="00B0F0"/>
        </w:rPr>
        <w:t xml:space="preserve">вршити искључиво </w:t>
      </w:r>
      <w:r w:rsidRPr="00D10A33">
        <w:rPr>
          <w:rFonts w:eastAsia="Calibri" w:cs="Arial"/>
          <w:i/>
          <w:color w:val="00B0F0"/>
          <w:lang w:val="sr-Cyrl-RS"/>
        </w:rPr>
        <w:t>Н</w:t>
      </w:r>
      <w:r w:rsidRPr="00D10A33">
        <w:rPr>
          <w:rFonts w:eastAsia="Calibri" w:cs="Arial"/>
          <w:i/>
          <w:color w:val="00B0F0"/>
        </w:rPr>
        <w:t xml:space="preserve">осилац </w:t>
      </w:r>
      <w:r w:rsidRPr="00D10A33">
        <w:rPr>
          <w:rFonts w:eastAsia="Calibri" w:cs="Arial"/>
          <w:i/>
          <w:color w:val="00B0F0"/>
          <w:lang w:val="sr-Cyrl-RS"/>
        </w:rPr>
        <w:t>групе понуђача</w:t>
      </w:r>
      <w:r w:rsidRPr="00D10A33">
        <w:rPr>
          <w:rFonts w:eastAsia="Calibri" w:cs="Arial"/>
          <w:i/>
          <w:color w:val="00B0F0"/>
        </w:rPr>
        <w:t xml:space="preserve">, а да ће остали чланови </w:t>
      </w:r>
      <w:r w:rsidRPr="00D10A33">
        <w:rPr>
          <w:rFonts w:eastAsia="Calibri" w:cs="Arial"/>
          <w:i/>
          <w:color w:val="00B0F0"/>
          <w:lang w:val="sr-Cyrl-RS"/>
        </w:rPr>
        <w:t>групе понуђача</w:t>
      </w:r>
      <w:r w:rsidRPr="00D10A33">
        <w:rPr>
          <w:rFonts w:eastAsia="Calibri" w:cs="Arial"/>
          <w:i/>
          <w:color w:val="00B0F0"/>
        </w:rPr>
        <w:t xml:space="preserve"> вршити пружање услуга</w:t>
      </w:r>
      <w:r w:rsidRPr="00D10A33">
        <w:rPr>
          <w:rFonts w:eastAsia="Calibri" w:cs="Arial"/>
          <w:i/>
          <w:color w:val="00B0F0"/>
          <w:lang w:val="sr-Cyrl-RS"/>
        </w:rPr>
        <w:t xml:space="preserve"> Н</w:t>
      </w:r>
      <w:r w:rsidRPr="00D10A33">
        <w:rPr>
          <w:rFonts w:eastAsia="Calibri" w:cs="Arial"/>
          <w:i/>
          <w:color w:val="00B0F0"/>
        </w:rPr>
        <w:t xml:space="preserve">осиоцу </w:t>
      </w:r>
      <w:r w:rsidRPr="00D10A33">
        <w:rPr>
          <w:rFonts w:eastAsia="Calibri" w:cs="Arial"/>
          <w:i/>
          <w:color w:val="00B0F0"/>
          <w:lang w:val="sr-Cyrl-RS"/>
        </w:rPr>
        <w:t>групе понуђача</w:t>
      </w:r>
      <w:r w:rsidRPr="00D10A33">
        <w:rPr>
          <w:rFonts w:eastAsia="Calibri" w:cs="Arial"/>
          <w:i/>
          <w:color w:val="00B0F0"/>
        </w:rPr>
        <w:t xml:space="preserve">, Носилац посла издаје рачун за промет </w:t>
      </w:r>
      <w:r w:rsidR="00170197" w:rsidRPr="00D10A33">
        <w:rPr>
          <w:rFonts w:eastAsia="Calibri" w:cs="Arial"/>
          <w:i/>
          <w:color w:val="00B0F0"/>
        </w:rPr>
        <w:t>услуга</w:t>
      </w:r>
      <w:r w:rsidRPr="00D10A33">
        <w:rPr>
          <w:rFonts w:eastAsia="Calibri" w:cs="Arial"/>
          <w:i/>
          <w:color w:val="00B0F0"/>
        </w:rPr>
        <w:t xml:space="preserve"> који врши </w:t>
      </w:r>
      <w:r w:rsidR="00170197" w:rsidRPr="00D10A33">
        <w:rPr>
          <w:rFonts w:eastAsia="Calibri" w:cs="Arial"/>
          <w:i/>
          <w:color w:val="00B0F0"/>
          <w:lang w:val="sr-Cyrl-RS"/>
        </w:rPr>
        <w:t>Корисник услуге</w:t>
      </w:r>
      <w:r w:rsidRPr="00D10A33">
        <w:rPr>
          <w:rFonts w:eastAsia="Calibri" w:cs="Arial"/>
          <w:i/>
          <w:color w:val="00B0F0"/>
        </w:rPr>
        <w:t>.</w:t>
      </w:r>
    </w:p>
    <w:p w14:paraId="1D2EFF46" w14:textId="1EE6D005" w:rsidR="00272EB1" w:rsidRPr="00D10A33" w:rsidRDefault="00272EB1" w:rsidP="00272EB1">
      <w:pPr>
        <w:spacing w:before="0" w:after="160" w:line="259" w:lineRule="auto"/>
        <w:rPr>
          <w:rFonts w:eastAsia="Calibri" w:cs="Arial"/>
          <w:i/>
          <w:color w:val="00B0F0"/>
        </w:rPr>
      </w:pPr>
      <w:r w:rsidRPr="00D10A33">
        <w:rPr>
          <w:rFonts w:eastAsia="Calibri" w:cs="Arial"/>
          <w:i/>
          <w:color w:val="00B0F0"/>
        </w:rPr>
        <w:t>У случају када је Споразумом о заједничком извршењу јавне набавке уговорено да ће пружање услуга</w:t>
      </w:r>
      <w:r w:rsidRPr="00D10A33">
        <w:rPr>
          <w:rFonts w:eastAsia="Calibri" w:cs="Arial"/>
          <w:i/>
          <w:color w:val="00B0F0"/>
          <w:lang w:val="sr-Cyrl-RS"/>
        </w:rPr>
        <w:t xml:space="preserve"> </w:t>
      </w:r>
      <w:r w:rsidRPr="00D10A33">
        <w:rPr>
          <w:rFonts w:eastAsia="Calibri" w:cs="Arial"/>
          <w:i/>
          <w:color w:val="00B0F0"/>
        </w:rPr>
        <w:t xml:space="preserve">вршити сви чланови </w:t>
      </w:r>
      <w:r w:rsidRPr="00D10A33">
        <w:rPr>
          <w:rFonts w:eastAsia="Calibri" w:cs="Arial"/>
          <w:i/>
          <w:color w:val="00B0F0"/>
          <w:lang w:val="sr-Cyrl-RS"/>
        </w:rPr>
        <w:t>Групе понуђача</w:t>
      </w:r>
      <w:r w:rsidRPr="00D10A33">
        <w:rPr>
          <w:rFonts w:eastAsia="Calibri" w:cs="Arial"/>
          <w:i/>
          <w:color w:val="00B0F0"/>
        </w:rPr>
        <w:t xml:space="preserve"> (носилац и остали чланови </w:t>
      </w:r>
      <w:r w:rsidRPr="00D10A33">
        <w:rPr>
          <w:rFonts w:eastAsia="Calibri" w:cs="Arial"/>
          <w:i/>
          <w:color w:val="00B0F0"/>
          <w:lang w:val="sr-Cyrl-RS"/>
        </w:rPr>
        <w:t>групе понуђача</w:t>
      </w:r>
      <w:r w:rsidRPr="00D10A33">
        <w:rPr>
          <w:rFonts w:eastAsia="Calibri" w:cs="Arial"/>
          <w:i/>
          <w:color w:val="00B0F0"/>
        </w:rPr>
        <w:t xml:space="preserve">) у смислу да ће сваки члан </w:t>
      </w:r>
      <w:r w:rsidRPr="00D10A33">
        <w:rPr>
          <w:rFonts w:eastAsia="Calibri" w:cs="Arial"/>
          <w:i/>
          <w:color w:val="00B0F0"/>
          <w:lang w:val="sr-Cyrl-RS"/>
        </w:rPr>
        <w:t>Групе понуђача</w:t>
      </w:r>
      <w:r w:rsidRPr="00D10A33">
        <w:rPr>
          <w:rFonts w:eastAsia="Calibri" w:cs="Arial"/>
          <w:i/>
          <w:color w:val="00B0F0"/>
        </w:rPr>
        <w:t xml:space="preserve"> извршити свој део уговореног посла непосредно </w:t>
      </w:r>
      <w:r w:rsidR="00170197" w:rsidRPr="00D10A33">
        <w:rPr>
          <w:rFonts w:eastAsia="Calibri" w:cs="Arial"/>
          <w:i/>
          <w:color w:val="00B0F0"/>
          <w:lang w:val="sr-Cyrl-RS"/>
        </w:rPr>
        <w:t>Кориснику услуге</w:t>
      </w:r>
      <w:r w:rsidRPr="00D10A33">
        <w:rPr>
          <w:rFonts w:eastAsia="Calibri" w:cs="Arial"/>
          <w:i/>
          <w:color w:val="00B0F0"/>
          <w:lang w:val="sr-Cyrl-RS"/>
        </w:rPr>
        <w:t>,</w:t>
      </w:r>
      <w:r w:rsidRPr="00D10A33">
        <w:rPr>
          <w:rFonts w:eastAsia="Calibri" w:cs="Arial"/>
          <w:i/>
          <w:color w:val="00B0F0"/>
        </w:rPr>
        <w:t xml:space="preserve"> сваки члан </w:t>
      </w:r>
      <w:r w:rsidRPr="00D10A33">
        <w:rPr>
          <w:rFonts w:eastAsia="Calibri" w:cs="Arial"/>
          <w:i/>
          <w:color w:val="00B0F0"/>
          <w:lang w:val="sr-Cyrl-RS"/>
        </w:rPr>
        <w:t>Групе понуђача</w:t>
      </w:r>
      <w:r w:rsidRPr="00D10A33">
        <w:rPr>
          <w:rFonts w:eastAsia="Calibri" w:cs="Arial"/>
          <w:i/>
          <w:color w:val="00B0F0"/>
        </w:rPr>
        <w:t xml:space="preserve"> за свој обим посла издаје рачун непосредно </w:t>
      </w:r>
      <w:r w:rsidR="00170197" w:rsidRPr="00D10A33">
        <w:rPr>
          <w:rFonts w:eastAsia="Calibri" w:cs="Arial"/>
          <w:i/>
          <w:color w:val="00B0F0"/>
          <w:lang w:val="sr-Cyrl-RS"/>
        </w:rPr>
        <w:t>Кориснику услуге</w:t>
      </w:r>
      <w:r w:rsidRPr="00D10A33">
        <w:rPr>
          <w:rFonts w:eastAsia="Calibri" w:cs="Arial"/>
          <w:i/>
          <w:color w:val="00B0F0"/>
        </w:rPr>
        <w:t xml:space="preserve">. У </w:t>
      </w:r>
      <w:r w:rsidRPr="00D10A33">
        <w:rPr>
          <w:rFonts w:eastAsia="Calibri" w:cs="Arial"/>
          <w:i/>
          <w:color w:val="00B0F0"/>
          <w:lang w:val="sr-Cyrl-RS"/>
        </w:rPr>
        <w:t xml:space="preserve">Споразуму </w:t>
      </w:r>
      <w:r w:rsidRPr="00D10A33">
        <w:rPr>
          <w:rFonts w:eastAsia="Calibri" w:cs="Arial"/>
          <w:i/>
          <w:color w:val="00B0F0"/>
        </w:rPr>
        <w:t xml:space="preserve">о заједничком извршењу </w:t>
      </w:r>
      <w:r w:rsidRPr="00D10A33">
        <w:rPr>
          <w:rFonts w:eastAsia="Calibri" w:cs="Arial"/>
          <w:i/>
          <w:color w:val="00B0F0"/>
          <w:lang w:val="sr-Cyrl-RS"/>
        </w:rPr>
        <w:t xml:space="preserve">набавке </w:t>
      </w:r>
      <w:r w:rsidRPr="00D10A33">
        <w:rPr>
          <w:rFonts w:eastAsia="Calibri" w:cs="Arial"/>
          <w:i/>
          <w:color w:val="00B0F0"/>
        </w:rPr>
        <w:t xml:space="preserve">јасно се дефинише обим посла сваког члана </w:t>
      </w:r>
      <w:r w:rsidRPr="00D10A33">
        <w:rPr>
          <w:rFonts w:eastAsia="Calibri" w:cs="Arial"/>
          <w:i/>
          <w:color w:val="00B0F0"/>
          <w:lang w:val="sr-Cyrl-RS"/>
        </w:rPr>
        <w:t>Групе понуђача</w:t>
      </w:r>
      <w:r w:rsidRPr="00D10A33">
        <w:rPr>
          <w:rFonts w:eastAsia="Calibri" w:cs="Arial"/>
          <w:i/>
          <w:color w:val="00B0F0"/>
        </w:rPr>
        <w:t>.</w:t>
      </w:r>
    </w:p>
    <w:p w14:paraId="0F6B2C89" w14:textId="77777777" w:rsidR="00B32740" w:rsidRPr="003D68A9" w:rsidRDefault="00B32740" w:rsidP="003A45FC">
      <w:pPr>
        <w:rPr>
          <w:rFonts w:cs="Arial"/>
          <w:b/>
          <w:lang w:val="sr-Cyrl-RS"/>
        </w:rPr>
      </w:pPr>
    </w:p>
    <w:p w14:paraId="1D984FAD" w14:textId="67777887" w:rsidR="003A45FC" w:rsidRPr="003D68A9" w:rsidRDefault="00272EB1" w:rsidP="003A45FC">
      <w:pPr>
        <w:rPr>
          <w:rFonts w:cs="Arial"/>
          <w:b/>
          <w:lang w:val="sr-Cyrl-RS"/>
        </w:rPr>
      </w:pPr>
      <w:r>
        <w:rPr>
          <w:rFonts w:cs="Arial"/>
          <w:b/>
          <w:lang w:val="sr-Cyrl-RS"/>
        </w:rPr>
        <w:t>РОК И НАЧИН ПЛАЋАЊА</w:t>
      </w:r>
    </w:p>
    <w:p w14:paraId="77355365" w14:textId="28493E67" w:rsidR="003A45FC" w:rsidRPr="000A1596" w:rsidRDefault="000A1596" w:rsidP="00551467">
      <w:pPr>
        <w:jc w:val="center"/>
        <w:rPr>
          <w:rFonts w:cs="Arial"/>
          <w:b/>
          <w:color w:val="000000" w:themeColor="text1"/>
          <w:lang w:val="sr-Cyrl-RS"/>
        </w:rPr>
      </w:pPr>
      <w:r w:rsidRPr="000A1596">
        <w:rPr>
          <w:rFonts w:cs="Arial"/>
          <w:b/>
          <w:color w:val="000000" w:themeColor="text1"/>
          <w:lang w:val="sr-Cyrl-RS"/>
        </w:rPr>
        <w:t>Члан 6</w:t>
      </w:r>
      <w:r w:rsidR="003A45FC" w:rsidRPr="000A1596">
        <w:rPr>
          <w:rFonts w:cs="Arial"/>
          <w:b/>
          <w:color w:val="000000" w:themeColor="text1"/>
          <w:lang w:val="sr-Cyrl-RS"/>
        </w:rPr>
        <w:t>.</w:t>
      </w:r>
    </w:p>
    <w:p w14:paraId="53CD48B2" w14:textId="4D1461E3" w:rsidR="0061455F" w:rsidRPr="00D10A33" w:rsidRDefault="0061455F" w:rsidP="0061455F">
      <w:pPr>
        <w:pStyle w:val="CommentText"/>
        <w:spacing w:before="0" w:after="240"/>
        <w:rPr>
          <w:rFonts w:eastAsia="Calibri" w:cs="Arial"/>
          <w:color w:val="000000" w:themeColor="text1"/>
          <w:sz w:val="22"/>
          <w:szCs w:val="22"/>
          <w:lang w:val="en-US" w:eastAsia="en-US"/>
        </w:rPr>
      </w:pPr>
      <w:r w:rsidRPr="00D10A33">
        <w:rPr>
          <w:rFonts w:eastAsia="Calibri" w:cs="Arial"/>
          <w:color w:val="000000" w:themeColor="text1"/>
          <w:sz w:val="22"/>
          <w:szCs w:val="22"/>
          <w:lang w:val="en-US" w:eastAsia="en-US"/>
        </w:rPr>
        <w:t xml:space="preserve">Плаћање </w:t>
      </w:r>
      <w:r w:rsidRPr="00D10A33">
        <w:rPr>
          <w:rFonts w:eastAsia="Calibri" w:cs="Arial"/>
          <w:color w:val="000000" w:themeColor="text1"/>
          <w:sz w:val="22"/>
          <w:szCs w:val="22"/>
          <w:lang w:val="sr-Cyrl-RS" w:eastAsia="en-US"/>
        </w:rPr>
        <w:t>извршених услуга</w:t>
      </w:r>
      <w:r w:rsidRPr="00D10A33">
        <w:rPr>
          <w:rFonts w:eastAsia="Calibri" w:cs="Arial"/>
          <w:color w:val="000000" w:themeColor="text1"/>
          <w:sz w:val="22"/>
          <w:szCs w:val="22"/>
          <w:lang w:val="en-US" w:eastAsia="en-US"/>
        </w:rPr>
        <w:t xml:space="preserve"> на основу свак</w:t>
      </w:r>
      <w:r w:rsidRPr="00D10A33">
        <w:rPr>
          <w:rFonts w:eastAsia="Calibri" w:cs="Arial"/>
          <w:color w:val="000000" w:themeColor="text1"/>
          <w:sz w:val="22"/>
          <w:szCs w:val="22"/>
          <w:lang w:val="sr-Cyrl-RS" w:eastAsia="en-US"/>
        </w:rPr>
        <w:t>е</w:t>
      </w:r>
      <w:r w:rsidRPr="00D10A33">
        <w:rPr>
          <w:rFonts w:eastAsia="Calibri" w:cs="Arial"/>
          <w:color w:val="000000" w:themeColor="text1"/>
          <w:sz w:val="22"/>
          <w:szCs w:val="22"/>
          <w:lang w:val="en-US" w:eastAsia="en-US"/>
        </w:rPr>
        <w:t xml:space="preserve"> издат</w:t>
      </w:r>
      <w:r w:rsidRPr="00D10A33">
        <w:rPr>
          <w:rFonts w:eastAsia="Calibri" w:cs="Arial"/>
          <w:color w:val="000000" w:themeColor="text1"/>
          <w:sz w:val="22"/>
          <w:szCs w:val="22"/>
          <w:lang w:val="sr-Cyrl-RS" w:eastAsia="en-US"/>
        </w:rPr>
        <w:t>е</w:t>
      </w:r>
      <w:r w:rsidRPr="00D10A33">
        <w:rPr>
          <w:rFonts w:eastAsia="Calibri" w:cs="Arial"/>
          <w:color w:val="000000" w:themeColor="text1"/>
          <w:sz w:val="22"/>
          <w:szCs w:val="22"/>
          <w:lang w:val="en-US" w:eastAsia="en-US"/>
        </w:rPr>
        <w:t xml:space="preserve"> </w:t>
      </w:r>
      <w:r w:rsidRPr="00D10A33">
        <w:rPr>
          <w:rFonts w:eastAsia="Calibri" w:cs="Arial"/>
          <w:color w:val="000000" w:themeColor="text1"/>
          <w:sz w:val="22"/>
          <w:szCs w:val="22"/>
          <w:lang w:val="sr-Cyrl-RS" w:eastAsia="en-US"/>
        </w:rPr>
        <w:t>Наруџбенице</w:t>
      </w:r>
      <w:r w:rsidRPr="00D10A33">
        <w:rPr>
          <w:rFonts w:eastAsia="Calibri" w:cs="Arial"/>
          <w:color w:val="000000" w:themeColor="text1"/>
          <w:sz w:val="22"/>
          <w:szCs w:val="22"/>
          <w:lang w:val="en-US" w:eastAsia="en-US"/>
        </w:rPr>
        <w:t xml:space="preserve">, </w:t>
      </w:r>
      <w:r w:rsidR="00AF1D54">
        <w:rPr>
          <w:rFonts w:eastAsia="Calibri" w:cs="Arial"/>
          <w:color w:val="000000" w:themeColor="text1"/>
          <w:sz w:val="22"/>
          <w:szCs w:val="22"/>
          <w:lang w:val="sr-Cyrl-RS" w:eastAsia="en-US"/>
        </w:rPr>
        <w:t>Корисник услуге</w:t>
      </w:r>
      <w:r w:rsidRPr="00D10A33">
        <w:rPr>
          <w:rFonts w:eastAsia="Calibri" w:cs="Arial"/>
          <w:color w:val="000000" w:themeColor="text1"/>
          <w:sz w:val="22"/>
          <w:szCs w:val="22"/>
          <w:lang w:val="en-US" w:eastAsia="en-US"/>
        </w:rPr>
        <w:t xml:space="preserve"> ће извршити сукцесивно на текући рачун </w:t>
      </w:r>
      <w:r w:rsidR="00AF1D54">
        <w:rPr>
          <w:rFonts w:eastAsia="Calibri" w:cs="Arial"/>
          <w:color w:val="000000" w:themeColor="text1"/>
          <w:sz w:val="22"/>
          <w:szCs w:val="22"/>
          <w:lang w:val="sr-Cyrl-RS" w:eastAsia="en-US"/>
        </w:rPr>
        <w:t>Пружаоца услуге</w:t>
      </w:r>
      <w:r w:rsidRPr="00D10A33">
        <w:rPr>
          <w:rFonts w:eastAsia="Calibri" w:cs="Arial"/>
          <w:color w:val="000000" w:themeColor="text1"/>
          <w:sz w:val="22"/>
          <w:szCs w:val="22"/>
          <w:lang w:val="en-US" w:eastAsia="en-US"/>
        </w:rPr>
        <w:t xml:space="preserve">, у законском року до 45 (словима: четрдесет пет) дана од дана пријема исправног рачуна. Рачун се доставља након сваке </w:t>
      </w:r>
      <w:r w:rsidRPr="00D10A33">
        <w:rPr>
          <w:rFonts w:eastAsia="Calibri" w:cs="Arial"/>
          <w:color w:val="000000" w:themeColor="text1"/>
          <w:sz w:val="22"/>
          <w:szCs w:val="22"/>
          <w:lang w:val="sr-Cyrl-RS" w:eastAsia="en-US"/>
        </w:rPr>
        <w:t>извршене услуге</w:t>
      </w:r>
      <w:r w:rsidRPr="00D10A33">
        <w:rPr>
          <w:rFonts w:eastAsia="Calibri" w:cs="Arial"/>
          <w:color w:val="000000" w:themeColor="text1"/>
          <w:sz w:val="22"/>
          <w:szCs w:val="22"/>
          <w:lang w:val="en-US" w:eastAsia="en-US"/>
        </w:rPr>
        <w:t xml:space="preserve"> и потписивања Записника </w:t>
      </w:r>
      <w:r w:rsidRPr="00D10A33">
        <w:rPr>
          <w:rFonts w:eastAsia="Calibri" w:cs="Arial"/>
          <w:color w:val="000000" w:themeColor="text1"/>
          <w:sz w:val="22"/>
          <w:szCs w:val="22"/>
          <w:lang w:val="sr-Cyrl-RS" w:eastAsia="en-US"/>
        </w:rPr>
        <w:t>о извршеној услузи</w:t>
      </w:r>
      <w:r w:rsidRPr="00D10A33">
        <w:rPr>
          <w:rFonts w:eastAsia="Calibri" w:cs="Arial"/>
          <w:color w:val="000000" w:themeColor="text1"/>
          <w:sz w:val="22"/>
          <w:szCs w:val="22"/>
          <w:lang w:val="en-US" w:eastAsia="en-US"/>
        </w:rPr>
        <w:t xml:space="preserve"> – без примедби, од стране овлашћених представника </w:t>
      </w:r>
      <w:r w:rsidRPr="00D10A33">
        <w:rPr>
          <w:rFonts w:eastAsia="Calibri" w:cs="Arial"/>
          <w:color w:val="000000" w:themeColor="text1"/>
          <w:sz w:val="22"/>
          <w:szCs w:val="22"/>
          <w:lang w:val="sr-Cyrl-RS" w:eastAsia="en-US"/>
        </w:rPr>
        <w:t xml:space="preserve">Корисника услуге </w:t>
      </w:r>
      <w:r w:rsidR="00AF1D54">
        <w:rPr>
          <w:rFonts w:eastAsia="Calibri" w:cs="Arial"/>
          <w:color w:val="000000" w:themeColor="text1"/>
          <w:sz w:val="22"/>
          <w:szCs w:val="22"/>
          <w:lang w:val="sr-Cyrl-RS" w:eastAsia="en-US"/>
        </w:rPr>
        <w:t>и</w:t>
      </w:r>
      <w:r w:rsidRPr="00D10A33">
        <w:rPr>
          <w:rFonts w:eastAsia="Calibri" w:cs="Arial"/>
          <w:color w:val="000000" w:themeColor="text1"/>
          <w:sz w:val="22"/>
          <w:szCs w:val="22"/>
          <w:lang w:val="sr-Cyrl-RS" w:eastAsia="en-US"/>
        </w:rPr>
        <w:t xml:space="preserve"> Пружаоца услуге</w:t>
      </w:r>
      <w:r w:rsidRPr="00D10A33">
        <w:rPr>
          <w:rFonts w:eastAsia="Calibri" w:cs="Arial"/>
          <w:color w:val="000000" w:themeColor="text1"/>
          <w:sz w:val="22"/>
          <w:szCs w:val="22"/>
          <w:lang w:val="en-US" w:eastAsia="en-US"/>
        </w:rPr>
        <w:t>.</w:t>
      </w:r>
    </w:p>
    <w:p w14:paraId="4D879C27" w14:textId="77777777" w:rsidR="00F21395" w:rsidRPr="003D68A9" w:rsidRDefault="00F21395" w:rsidP="003A45FC">
      <w:pPr>
        <w:rPr>
          <w:rFonts w:cs="Arial"/>
          <w:b/>
          <w:lang w:val="sr-Cyrl-CS"/>
        </w:rPr>
      </w:pPr>
    </w:p>
    <w:p w14:paraId="667E742F" w14:textId="77777777" w:rsidR="003A45FC" w:rsidRPr="003D68A9" w:rsidRDefault="003A45FC" w:rsidP="003A45FC">
      <w:pPr>
        <w:rPr>
          <w:rFonts w:cs="Arial"/>
          <w:b/>
          <w:lang w:val="sr-Cyrl-RS"/>
        </w:rPr>
      </w:pPr>
      <w:r w:rsidRPr="003D68A9">
        <w:rPr>
          <w:rFonts w:cs="Arial"/>
          <w:b/>
          <w:lang w:val="sr-Cyrl-CS"/>
        </w:rPr>
        <w:lastRenderedPageBreak/>
        <w:t xml:space="preserve">РОК И МЕСТО </w:t>
      </w:r>
      <w:r w:rsidRPr="003D68A9">
        <w:rPr>
          <w:rFonts w:cs="Arial"/>
          <w:b/>
          <w:lang w:val="sr-Cyrl-RS"/>
        </w:rPr>
        <w:t>ИЗВРШЕЊА</w:t>
      </w:r>
    </w:p>
    <w:p w14:paraId="1C3C1E1F" w14:textId="330BA850" w:rsidR="003A45FC" w:rsidRPr="003D68A9" w:rsidRDefault="003A45FC" w:rsidP="00A26507">
      <w:pPr>
        <w:jc w:val="center"/>
        <w:rPr>
          <w:rFonts w:cs="Arial"/>
          <w:b/>
          <w:lang w:val="sr-Cyrl-CS"/>
        </w:rPr>
      </w:pPr>
      <w:r w:rsidRPr="003D68A9">
        <w:rPr>
          <w:rFonts w:cs="Arial"/>
          <w:b/>
          <w:lang w:val="sr-Cyrl-CS"/>
        </w:rPr>
        <w:t xml:space="preserve">Члан </w:t>
      </w:r>
      <w:r w:rsidR="000A1596">
        <w:rPr>
          <w:rFonts w:cs="Arial"/>
          <w:b/>
          <w:lang w:val="sr-Cyrl-RS"/>
        </w:rPr>
        <w:t>7</w:t>
      </w:r>
      <w:r w:rsidRPr="003D68A9">
        <w:rPr>
          <w:rFonts w:cs="Arial"/>
          <w:b/>
          <w:lang w:val="sr-Cyrl-CS"/>
        </w:rPr>
        <w:t>.</w:t>
      </w:r>
    </w:p>
    <w:p w14:paraId="495C4615" w14:textId="77777777" w:rsidR="0061455F" w:rsidRPr="00F6687B" w:rsidRDefault="0061455F" w:rsidP="0061455F">
      <w:pPr>
        <w:rPr>
          <w:rFonts w:cs="Arial"/>
          <w:b/>
          <w:bCs/>
          <w:u w:val="single"/>
          <w:lang w:val="sr-Cyrl-RS"/>
        </w:rPr>
      </w:pPr>
      <w:r w:rsidRPr="00F6687B">
        <w:rPr>
          <w:rFonts w:cs="Arial"/>
          <w:b/>
          <w:bCs/>
          <w:u w:val="single"/>
          <w:lang w:val="sr-Cyrl-RS"/>
        </w:rPr>
        <w:t>Партија 1:</w:t>
      </w:r>
    </w:p>
    <w:p w14:paraId="73F95DA8" w14:textId="77777777" w:rsidR="0061455F" w:rsidRPr="00F6687B" w:rsidRDefault="0061455F" w:rsidP="0061455F">
      <w:pPr>
        <w:spacing w:before="9" w:line="260" w:lineRule="exact"/>
        <w:rPr>
          <w:rFonts w:cs="Arial"/>
          <w:b/>
          <w:lang w:val="sr-Cyrl-RS"/>
        </w:rPr>
      </w:pPr>
      <w:r w:rsidRPr="00F6687B">
        <w:rPr>
          <w:rFonts w:cs="Arial"/>
          <w:b/>
          <w:lang w:val="sr-Cyrl-RS"/>
        </w:rPr>
        <w:t xml:space="preserve">Рок </w:t>
      </w:r>
      <w:r>
        <w:rPr>
          <w:rFonts w:cs="Arial"/>
          <w:b/>
          <w:lang w:val="sr-Cyrl-RS"/>
        </w:rPr>
        <w:t xml:space="preserve">за </w:t>
      </w:r>
      <w:r w:rsidRPr="00F6687B">
        <w:rPr>
          <w:rFonts w:cs="Arial"/>
          <w:b/>
          <w:lang w:val="sr-Cyrl-RS"/>
        </w:rPr>
        <w:t>извршењ</w:t>
      </w:r>
      <w:r>
        <w:rPr>
          <w:rFonts w:cs="Arial"/>
          <w:b/>
          <w:lang w:val="sr-Cyrl-RS"/>
        </w:rPr>
        <w:t>е</w:t>
      </w:r>
      <w:r w:rsidRPr="00F6687B">
        <w:rPr>
          <w:rFonts w:cs="Arial"/>
          <w:b/>
          <w:lang w:val="sr-Cyrl-RS"/>
        </w:rPr>
        <w:t xml:space="preserve"> услуга:</w:t>
      </w:r>
    </w:p>
    <w:p w14:paraId="408AE18E" w14:textId="77777777" w:rsidR="0061455F" w:rsidRPr="00F6687B" w:rsidRDefault="0061455F" w:rsidP="0061455F">
      <w:pPr>
        <w:spacing w:before="9" w:line="260" w:lineRule="exact"/>
        <w:rPr>
          <w:rFonts w:cs="Arial"/>
          <w:bCs/>
          <w:lang w:val="sr-Cyrl-RS"/>
        </w:rPr>
      </w:pPr>
      <w:r w:rsidRPr="00F6687B">
        <w:rPr>
          <w:rFonts w:cs="Arial"/>
          <w:bCs/>
          <w:lang w:val="sr-Cyrl-RS"/>
        </w:rPr>
        <w:t>-сервис и испитивања ручно преносних и ручно превозних мобилних уређаја за почетно гашење пожара</w:t>
      </w:r>
    </w:p>
    <w:p w14:paraId="2AFBD13D" w14:textId="77777777" w:rsidR="0061455F" w:rsidRPr="00F6687B" w:rsidRDefault="0061455F" w:rsidP="0061455F">
      <w:pPr>
        <w:spacing w:before="9" w:line="260" w:lineRule="exact"/>
        <w:rPr>
          <w:rFonts w:cs="Arial"/>
          <w:bCs/>
          <w:lang w:val="sr-Cyrl-RS"/>
        </w:rPr>
      </w:pPr>
      <w:r w:rsidRPr="00F6687B">
        <w:rPr>
          <w:rFonts w:cs="Arial"/>
          <w:bCs/>
          <w:lang w:val="sr-Cyrl-RS"/>
        </w:rPr>
        <w:t>-сервис хидрантске инсталације и испитивање хидрантских црева на хладни водени притисак (ХВП)</w:t>
      </w:r>
    </w:p>
    <w:p w14:paraId="1996E409" w14:textId="77777777" w:rsidR="0061455F" w:rsidRPr="00F6687B" w:rsidRDefault="0061455F" w:rsidP="0061455F">
      <w:pPr>
        <w:spacing w:before="9" w:line="260" w:lineRule="exact"/>
        <w:rPr>
          <w:rFonts w:cs="Arial"/>
          <w:bCs/>
          <w:lang w:val="sr-Cyrl-RS"/>
        </w:rPr>
      </w:pPr>
      <w:r w:rsidRPr="00F6687B">
        <w:rPr>
          <w:rFonts w:cs="Arial"/>
          <w:bCs/>
          <w:lang w:val="sr-Cyrl-RS"/>
        </w:rPr>
        <w:t>-редовни, периодични и детаљни преглед громобранских и електричних инсталација</w:t>
      </w:r>
    </w:p>
    <w:p w14:paraId="4CB6DCB3" w14:textId="77777777" w:rsidR="0061455F" w:rsidRPr="00F6687B" w:rsidRDefault="0061455F" w:rsidP="0061455F">
      <w:pPr>
        <w:spacing w:before="9" w:line="260" w:lineRule="exact"/>
        <w:rPr>
          <w:rFonts w:cs="Arial"/>
          <w:bCs/>
          <w:lang w:val="sr-Cyrl-RS"/>
        </w:rPr>
      </w:pPr>
      <w:r w:rsidRPr="00F6687B">
        <w:rPr>
          <w:rFonts w:cs="Arial"/>
          <w:bCs/>
          <w:lang w:val="sr-Cyrl-RS"/>
        </w:rPr>
        <w:t>-редовни, периодични и детаљни преглед противпаник расвете</w:t>
      </w:r>
    </w:p>
    <w:p w14:paraId="1E3D980B" w14:textId="06FE8817" w:rsidR="0061455F" w:rsidRPr="00F6687B" w:rsidRDefault="005C66EE" w:rsidP="0061455F">
      <w:pPr>
        <w:spacing w:before="9" w:line="260" w:lineRule="exact"/>
        <w:rPr>
          <w:rFonts w:cs="Arial"/>
          <w:b/>
          <w:lang w:val="sr-Cyrl-RS"/>
        </w:rPr>
      </w:pPr>
      <w:r>
        <w:rPr>
          <w:rFonts w:cs="Arial"/>
          <w:b/>
          <w:lang w:val="sr-Cyrl-RS"/>
        </w:rPr>
        <w:t>ј</w:t>
      </w:r>
      <w:r w:rsidR="0061455F" w:rsidRPr="00F6687B">
        <w:rPr>
          <w:rFonts w:cs="Arial"/>
          <w:b/>
          <w:lang w:val="sr-Cyrl-RS"/>
        </w:rPr>
        <w:t xml:space="preserve">е 45 (словима: четрдесетпет) дана од дана пријема наруџбенице од стране овлашћеног лица </w:t>
      </w:r>
      <w:r w:rsidR="0061455F">
        <w:rPr>
          <w:rFonts w:cs="Arial"/>
          <w:b/>
          <w:lang w:val="sr-Cyrl-RS"/>
        </w:rPr>
        <w:t>Пружаоца услуге</w:t>
      </w:r>
      <w:r w:rsidR="0061455F" w:rsidRPr="00F6687B">
        <w:rPr>
          <w:rFonts w:cs="Arial"/>
          <w:b/>
          <w:lang w:val="sr-Cyrl-RS"/>
        </w:rPr>
        <w:t>.</w:t>
      </w:r>
    </w:p>
    <w:p w14:paraId="3BFEAFBE" w14:textId="77777777" w:rsidR="0061455F" w:rsidRDefault="0061455F" w:rsidP="0061455F">
      <w:pPr>
        <w:spacing w:before="9" w:line="260" w:lineRule="exact"/>
        <w:rPr>
          <w:rFonts w:cs="Arial"/>
          <w:b/>
          <w:u w:val="single"/>
          <w:lang w:val="sr-Cyrl-RS"/>
        </w:rPr>
      </w:pPr>
    </w:p>
    <w:p w14:paraId="34A8EC62" w14:textId="77777777" w:rsidR="0061455F" w:rsidRPr="00F6687B" w:rsidRDefault="0061455F" w:rsidP="0061455F">
      <w:pPr>
        <w:spacing w:before="9" w:line="260" w:lineRule="exact"/>
        <w:rPr>
          <w:rFonts w:cs="Arial"/>
          <w:b/>
          <w:lang w:val="sr-Cyrl-RS"/>
        </w:rPr>
      </w:pPr>
      <w:r w:rsidRPr="00F6687B">
        <w:rPr>
          <w:rFonts w:cs="Arial"/>
          <w:b/>
          <w:lang w:val="sr-Cyrl-RS"/>
        </w:rPr>
        <w:t>Рок за извршење услуга:</w:t>
      </w:r>
    </w:p>
    <w:p w14:paraId="4F8135B4" w14:textId="77777777" w:rsidR="0061455F" w:rsidRPr="00F6687B" w:rsidRDefault="0061455F" w:rsidP="0061455F">
      <w:pPr>
        <w:spacing w:before="9" w:line="260" w:lineRule="exact"/>
        <w:rPr>
          <w:rFonts w:cs="Arial"/>
          <w:bCs/>
          <w:lang w:val="sr-Cyrl-RS"/>
        </w:rPr>
      </w:pPr>
      <w:r w:rsidRPr="00F6687B">
        <w:rPr>
          <w:rFonts w:cs="Arial"/>
          <w:bCs/>
          <w:lang w:val="sr-Cyrl-RS"/>
        </w:rPr>
        <w:t>-редовни, периодични и детаљни прегледи стабилних система за аутоматску детекцију и дојаву пожара</w:t>
      </w:r>
    </w:p>
    <w:p w14:paraId="2AF62CE2" w14:textId="77777777" w:rsidR="0061455F" w:rsidRPr="00F6687B" w:rsidRDefault="0061455F" w:rsidP="0061455F">
      <w:pPr>
        <w:spacing w:before="9" w:line="260" w:lineRule="exact"/>
        <w:rPr>
          <w:rFonts w:cs="Arial"/>
          <w:bCs/>
          <w:lang w:val="sr-Cyrl-RS"/>
        </w:rPr>
      </w:pPr>
      <w:r w:rsidRPr="00F6687B">
        <w:rPr>
          <w:rFonts w:cs="Arial"/>
          <w:bCs/>
          <w:lang w:val="sr-Cyrl-RS"/>
        </w:rPr>
        <w:t>-редовни, периодични и детаљни прегледи стабилних система за аутоматско гашење пожара</w:t>
      </w:r>
    </w:p>
    <w:p w14:paraId="4124A28F" w14:textId="77777777" w:rsidR="0061455F" w:rsidRPr="00F6687B" w:rsidRDefault="0061455F" w:rsidP="0061455F">
      <w:pPr>
        <w:spacing w:before="9" w:line="260" w:lineRule="exact"/>
        <w:rPr>
          <w:rFonts w:cs="Arial"/>
          <w:bCs/>
          <w:lang w:val="sr-Cyrl-RS"/>
        </w:rPr>
      </w:pPr>
      <w:r w:rsidRPr="00F6687B">
        <w:rPr>
          <w:rFonts w:cs="Arial"/>
          <w:bCs/>
          <w:lang w:val="sr-Cyrl-RS"/>
        </w:rPr>
        <w:t>-редовни преглед, функционално испитивање и сервисирање клапни отпорних на пожар</w:t>
      </w:r>
    </w:p>
    <w:p w14:paraId="357D143A" w14:textId="77777777" w:rsidR="0061455F" w:rsidRPr="00F6687B" w:rsidRDefault="0061455F" w:rsidP="0061455F">
      <w:pPr>
        <w:spacing w:before="9" w:line="260" w:lineRule="exact"/>
        <w:rPr>
          <w:rFonts w:cs="Arial"/>
          <w:bCs/>
          <w:lang w:val="sr-Cyrl-RS"/>
        </w:rPr>
      </w:pPr>
      <w:r w:rsidRPr="00F6687B">
        <w:rPr>
          <w:rFonts w:cs="Arial"/>
          <w:bCs/>
          <w:lang w:val="sr-Cyrl-RS"/>
        </w:rPr>
        <w:t>-редовни преглед, функционално испитивање и сервисирање противпожарних врата</w:t>
      </w:r>
    </w:p>
    <w:p w14:paraId="1A7DCB77" w14:textId="6994F2CA" w:rsidR="0061455F" w:rsidRDefault="0061455F" w:rsidP="0061455F">
      <w:pPr>
        <w:spacing w:before="9" w:line="260" w:lineRule="exact"/>
        <w:rPr>
          <w:rFonts w:cs="Arial"/>
          <w:b/>
          <w:lang w:val="sr-Cyrl-RS"/>
        </w:rPr>
      </w:pPr>
      <w:r w:rsidRPr="00F6687B">
        <w:rPr>
          <w:rFonts w:cs="Arial"/>
          <w:b/>
          <w:lang w:val="sr-Cyrl-RS"/>
        </w:rPr>
        <w:t xml:space="preserve">је 15 (словима: петнаест) дана од дана пријема наруџбенице од стране овлашћеног лица </w:t>
      </w:r>
      <w:r w:rsidRPr="00E95AF2">
        <w:rPr>
          <w:rFonts w:cs="Arial"/>
          <w:b/>
          <w:lang w:val="sr-Cyrl-RS"/>
        </w:rPr>
        <w:t>Пружаоца услуге</w:t>
      </w:r>
      <w:r>
        <w:rPr>
          <w:rFonts w:cs="Arial"/>
          <w:b/>
          <w:lang w:val="sr-Cyrl-RS"/>
        </w:rPr>
        <w:t>.</w:t>
      </w:r>
    </w:p>
    <w:p w14:paraId="66F35843" w14:textId="77777777" w:rsidR="0061455F" w:rsidRDefault="0061455F" w:rsidP="0061455F">
      <w:pPr>
        <w:spacing w:before="9" w:line="260" w:lineRule="exact"/>
        <w:rPr>
          <w:rFonts w:cs="Arial"/>
          <w:b/>
          <w:lang w:val="sr-Cyrl-RS"/>
        </w:rPr>
      </w:pPr>
    </w:p>
    <w:p w14:paraId="208DFFD9" w14:textId="77777777" w:rsidR="0061455F" w:rsidRPr="00F6687B" w:rsidRDefault="0061455F" w:rsidP="0061455F">
      <w:pPr>
        <w:spacing w:before="9" w:line="260" w:lineRule="exact"/>
        <w:rPr>
          <w:rFonts w:cs="Arial"/>
          <w:b/>
          <w:lang w:val="sr-Cyrl-RS"/>
        </w:rPr>
      </w:pPr>
      <w:r>
        <w:rPr>
          <w:rFonts w:cs="Arial"/>
          <w:b/>
          <w:lang w:val="sr-Cyrl-RS"/>
        </w:rPr>
        <w:t xml:space="preserve">Рок </w:t>
      </w:r>
      <w:r w:rsidRPr="00F6687B">
        <w:rPr>
          <w:rFonts w:cs="Arial"/>
          <w:b/>
          <w:lang w:val="sr-Cyrl-RS"/>
        </w:rPr>
        <w:t>извршење ванредних сервисних услуга на отклањању кварова и одржавању система ЗОП</w:t>
      </w:r>
      <w:r>
        <w:rPr>
          <w:rFonts w:cs="Arial"/>
          <w:b/>
          <w:lang w:val="sr-Cyrl-RS"/>
        </w:rPr>
        <w:t xml:space="preserve"> </w:t>
      </w:r>
    </w:p>
    <w:p w14:paraId="6616D6B3" w14:textId="07284A1B" w:rsidR="001F26DF" w:rsidRPr="001F26DF" w:rsidRDefault="0061455F" w:rsidP="001F26DF">
      <w:pPr>
        <w:spacing w:before="9" w:line="260" w:lineRule="exact"/>
        <w:rPr>
          <w:rFonts w:cs="Arial"/>
          <w:bCs/>
          <w:lang w:val="sr-Cyrl-RS"/>
        </w:rPr>
      </w:pPr>
      <w:r>
        <w:rPr>
          <w:rFonts w:cs="Arial"/>
          <w:bCs/>
          <w:lang w:val="sr-Cyrl-RS"/>
        </w:rPr>
        <w:t>Пружалац услуге</w:t>
      </w:r>
      <w:r w:rsidR="001F26DF">
        <w:rPr>
          <w:rFonts w:cs="Arial"/>
          <w:bCs/>
          <w:lang w:val="sr-Cyrl-RS"/>
        </w:rPr>
        <w:t xml:space="preserve"> </w:t>
      </w:r>
      <w:r w:rsidR="001F26DF" w:rsidRPr="001F26DF">
        <w:rPr>
          <w:rFonts w:cs="Arial"/>
          <w:bCs/>
          <w:lang w:val="sr-Cyrl-RS"/>
        </w:rPr>
        <w:t>је дужан да се одазове на интервенцију у року од 24 (словима: двадесетчетири) часа од тренутка када је примио П</w:t>
      </w:r>
      <w:r w:rsidR="00F56804">
        <w:rPr>
          <w:rFonts w:cs="Arial"/>
          <w:bCs/>
          <w:lang w:val="sr-Cyrl-RS"/>
        </w:rPr>
        <w:t>ријаву квара (е-маилом, Прилог 8</w:t>
      </w:r>
      <w:r w:rsidR="001F26DF" w:rsidRPr="001F26DF">
        <w:rPr>
          <w:rFonts w:cs="Arial"/>
          <w:bCs/>
          <w:lang w:val="sr-Cyrl-RS"/>
        </w:rPr>
        <w:t xml:space="preserve">) од овлашћеног лица </w:t>
      </w:r>
      <w:r w:rsidR="001F26DF">
        <w:rPr>
          <w:rFonts w:cs="Arial"/>
          <w:bCs/>
          <w:lang w:val="sr-Cyrl-RS"/>
        </w:rPr>
        <w:t>Корисника услуге</w:t>
      </w:r>
      <w:r w:rsidR="001F26DF" w:rsidRPr="001F26DF">
        <w:rPr>
          <w:rFonts w:cs="Arial"/>
          <w:bCs/>
          <w:lang w:val="sr-Cyrl-RS"/>
        </w:rPr>
        <w:t xml:space="preserve">. </w:t>
      </w:r>
    </w:p>
    <w:p w14:paraId="5DE63AE6" w14:textId="78393820" w:rsidR="0024171E" w:rsidRDefault="001F26DF" w:rsidP="001F26DF">
      <w:pPr>
        <w:spacing w:before="9" w:line="260" w:lineRule="exact"/>
        <w:rPr>
          <w:rFonts w:cs="Arial"/>
          <w:bCs/>
          <w:lang w:val="sr-Cyrl-RS"/>
        </w:rPr>
      </w:pPr>
      <w:r w:rsidRPr="001F26DF">
        <w:rPr>
          <w:rFonts w:cs="Arial"/>
          <w:bCs/>
          <w:lang w:val="sr-Cyrl-RS"/>
        </w:rPr>
        <w:t xml:space="preserve">Пружалац услуге је дужан да услугу изврши у року од 3 (словима: три) дана од дана пријема наруџбенице од стране овлашћеног лица </w:t>
      </w:r>
      <w:r w:rsidR="00BF4294">
        <w:rPr>
          <w:rFonts w:cs="Arial"/>
          <w:bCs/>
          <w:lang w:val="sr-Cyrl-RS"/>
        </w:rPr>
        <w:t>Пружа</w:t>
      </w:r>
      <w:r>
        <w:rPr>
          <w:rFonts w:cs="Arial"/>
          <w:bCs/>
          <w:lang w:val="sr-Cyrl-RS"/>
        </w:rPr>
        <w:t xml:space="preserve">оца </w:t>
      </w:r>
      <w:r w:rsidRPr="001F26DF">
        <w:rPr>
          <w:rFonts w:cs="Arial"/>
          <w:bCs/>
          <w:lang w:val="sr-Cyrl-RS"/>
        </w:rPr>
        <w:t>услуге</w:t>
      </w:r>
      <w:r w:rsidR="0061455F">
        <w:rPr>
          <w:rFonts w:cs="Arial"/>
          <w:bCs/>
          <w:lang w:val="sr-Cyrl-RS"/>
        </w:rPr>
        <w:t>.</w:t>
      </w:r>
    </w:p>
    <w:p w14:paraId="10C59905" w14:textId="77777777" w:rsidR="0061455F" w:rsidRDefault="0061455F" w:rsidP="0061455F">
      <w:pPr>
        <w:spacing w:before="9" w:line="260" w:lineRule="exact"/>
        <w:rPr>
          <w:rFonts w:cs="Arial"/>
          <w:b/>
          <w:lang w:val="sr-Cyrl-RS"/>
        </w:rPr>
      </w:pPr>
    </w:p>
    <w:p w14:paraId="078C1CE7" w14:textId="77777777" w:rsidR="0061455F" w:rsidRDefault="0061455F" w:rsidP="0061455F">
      <w:pPr>
        <w:spacing w:before="9" w:line="260" w:lineRule="exact"/>
        <w:rPr>
          <w:rFonts w:cs="Arial"/>
          <w:b/>
          <w:lang w:val="sr-Cyrl-RS"/>
        </w:rPr>
      </w:pPr>
      <w:r w:rsidRPr="00975673">
        <w:rPr>
          <w:rFonts w:cs="Arial"/>
          <w:b/>
          <w:lang w:val="sr-Cyrl-RS"/>
        </w:rPr>
        <w:t>Рок</w:t>
      </w:r>
      <w:r w:rsidRPr="00975673">
        <w:t xml:space="preserve"> </w:t>
      </w:r>
      <w:r w:rsidRPr="00975673">
        <w:rPr>
          <w:rFonts w:cs="Arial"/>
          <w:b/>
          <w:lang w:val="sr-Cyrl-RS"/>
        </w:rPr>
        <w:t>за извршење хитних ванредних сервисних услуга на отклањању кварова и одржавању система ЗОП</w:t>
      </w:r>
    </w:p>
    <w:p w14:paraId="15DF4DE5" w14:textId="1DDA7FD4" w:rsidR="00BF4294" w:rsidRPr="00BF4294" w:rsidRDefault="0061455F" w:rsidP="00BF4294">
      <w:pPr>
        <w:spacing w:before="9" w:line="260" w:lineRule="exact"/>
        <w:rPr>
          <w:rFonts w:cs="Arial"/>
          <w:bCs/>
          <w:lang w:val="sr-Cyrl-RS"/>
        </w:rPr>
      </w:pPr>
      <w:r w:rsidRPr="0061455F">
        <w:rPr>
          <w:rFonts w:cs="Arial"/>
          <w:bCs/>
          <w:lang w:val="sr-Cyrl-RS"/>
        </w:rPr>
        <w:t>Пружалац услуге</w:t>
      </w:r>
      <w:r w:rsidRPr="00975673">
        <w:rPr>
          <w:rFonts w:cs="Arial"/>
          <w:bCs/>
          <w:lang w:val="sr-Cyrl-RS"/>
        </w:rPr>
        <w:t xml:space="preserve"> </w:t>
      </w:r>
      <w:r w:rsidR="00BF4294" w:rsidRPr="00BF4294">
        <w:rPr>
          <w:rFonts w:cs="Arial"/>
          <w:bCs/>
          <w:lang w:val="sr-Cyrl-RS"/>
        </w:rPr>
        <w:t>је дужан да се одазове на хитну интервенцију у року од 6 (словима: шест) часова од тренутка када је примио Пријаву квара (е-маилом</w:t>
      </w:r>
      <w:r w:rsidR="00F56804">
        <w:rPr>
          <w:rFonts w:cs="Arial"/>
          <w:bCs/>
          <w:lang w:val="sr-Cyrl-RS"/>
        </w:rPr>
        <w:t>, Прилог 8</w:t>
      </w:r>
      <w:r w:rsidR="00BF4294" w:rsidRPr="00BF4294">
        <w:rPr>
          <w:rFonts w:cs="Arial"/>
          <w:bCs/>
          <w:lang w:val="sr-Cyrl-RS"/>
        </w:rPr>
        <w:t xml:space="preserve">) од овлашћеног лица </w:t>
      </w:r>
      <w:r w:rsidR="00BF4294">
        <w:rPr>
          <w:rFonts w:cs="Arial"/>
          <w:bCs/>
          <w:lang w:val="sr-Cyrl-RS"/>
        </w:rPr>
        <w:t>Корисника услуге</w:t>
      </w:r>
      <w:r w:rsidR="00BF4294" w:rsidRPr="00BF4294">
        <w:rPr>
          <w:rFonts w:cs="Arial"/>
          <w:bCs/>
          <w:lang w:val="sr-Cyrl-RS"/>
        </w:rPr>
        <w:t>.</w:t>
      </w:r>
    </w:p>
    <w:p w14:paraId="417F2EB1" w14:textId="22B5113E" w:rsidR="0061455F" w:rsidRDefault="00BF4294" w:rsidP="00BF4294">
      <w:pPr>
        <w:spacing w:before="9" w:line="260" w:lineRule="exact"/>
        <w:rPr>
          <w:rFonts w:cs="Arial"/>
          <w:bCs/>
          <w:lang w:val="sr-Cyrl-RS"/>
        </w:rPr>
      </w:pPr>
      <w:r w:rsidRPr="00BF4294">
        <w:rPr>
          <w:rFonts w:cs="Arial"/>
          <w:bCs/>
          <w:lang w:val="sr-Cyrl-RS"/>
        </w:rPr>
        <w:t>Пружалац услуге је дужан да услугу изврши у року од 2 (словима: два) дана од дана пријема наруџбенице од стране овлашћеног лица Пружаоца услуге</w:t>
      </w:r>
      <w:r w:rsidR="0061455F" w:rsidRPr="00975673">
        <w:rPr>
          <w:rFonts w:cs="Arial"/>
          <w:bCs/>
          <w:lang w:val="sr-Cyrl-RS"/>
        </w:rPr>
        <w:t>.</w:t>
      </w:r>
    </w:p>
    <w:p w14:paraId="472F24D3" w14:textId="0775C25A" w:rsidR="0061455F" w:rsidRDefault="0061455F" w:rsidP="0061455F">
      <w:pPr>
        <w:spacing w:before="9" w:line="260" w:lineRule="exact"/>
        <w:rPr>
          <w:rFonts w:cs="Arial"/>
          <w:bCs/>
          <w:lang w:val="sr-Cyrl-RS"/>
        </w:rPr>
      </w:pPr>
    </w:p>
    <w:p w14:paraId="76A49B66" w14:textId="77777777" w:rsidR="0061455F" w:rsidRPr="00CC3839" w:rsidRDefault="0061455F" w:rsidP="0061455F">
      <w:pPr>
        <w:spacing w:before="9" w:line="260" w:lineRule="exact"/>
        <w:rPr>
          <w:rFonts w:cs="Arial"/>
          <w:b/>
          <w:bCs/>
          <w:lang w:val="sr-Cyrl-RS"/>
        </w:rPr>
      </w:pPr>
      <w:r w:rsidRPr="00CC3839">
        <w:rPr>
          <w:rFonts w:cs="Arial"/>
          <w:b/>
          <w:bCs/>
          <w:lang w:val="sr-Cyrl-RS"/>
        </w:rPr>
        <w:t>Место извршења услуга за партију 1:</w:t>
      </w:r>
    </w:p>
    <w:p w14:paraId="23EA95B6" w14:textId="4AD1FB91" w:rsidR="003B0980" w:rsidRDefault="0061455F" w:rsidP="0061455F">
      <w:pPr>
        <w:spacing w:before="9" w:line="260" w:lineRule="exact"/>
        <w:rPr>
          <w:rFonts w:cs="Arial"/>
          <w:bCs/>
          <w:lang w:val="sr-Cyrl-RS"/>
        </w:rPr>
      </w:pPr>
      <w:r w:rsidRPr="00CC3839">
        <w:rPr>
          <w:rFonts w:cs="Arial"/>
          <w:bCs/>
          <w:lang w:val="sr-Cyrl-RS"/>
        </w:rPr>
        <w:t xml:space="preserve">Места извршења услуга су наведена у табелама А у поглављу 3. конкурсне документације и обрасцу структуре цене (пословни објекти ТЦ Београд на локацијама: управна зграда у Масариковој, Сурчин, Сопот, Гроцка и Барајево). </w:t>
      </w:r>
      <w:r w:rsidR="000D0C9C">
        <w:rPr>
          <w:rFonts w:cs="Arial"/>
          <w:bCs/>
          <w:lang w:val="sr-Cyrl-RS"/>
        </w:rPr>
        <w:t>Корисник услуге</w:t>
      </w:r>
      <w:r w:rsidRPr="00CC3839">
        <w:rPr>
          <w:rFonts w:cs="Arial"/>
          <w:bCs/>
          <w:lang w:val="sr-Cyrl-RS"/>
        </w:rPr>
        <w:t xml:space="preserve"> има об</w:t>
      </w:r>
      <w:r>
        <w:rPr>
          <w:rFonts w:cs="Arial"/>
          <w:bCs/>
          <w:lang w:val="sr-Cyrl-RS"/>
        </w:rPr>
        <w:t xml:space="preserve">авезу да благовремено обавести </w:t>
      </w:r>
      <w:r w:rsidR="007C01B2">
        <w:rPr>
          <w:rFonts w:cs="Arial"/>
          <w:bCs/>
          <w:lang w:val="sr-Cyrl-RS"/>
        </w:rPr>
        <w:t>Пружаоца услуге</w:t>
      </w:r>
      <w:r w:rsidRPr="00CC3839">
        <w:rPr>
          <w:rFonts w:cs="Arial"/>
          <w:bCs/>
          <w:lang w:val="sr-Cyrl-RS"/>
        </w:rPr>
        <w:t xml:space="preserve">, односно да наведе у </w:t>
      </w:r>
      <w:r w:rsidR="007C01B2">
        <w:rPr>
          <w:rFonts w:cs="Arial"/>
          <w:bCs/>
          <w:lang w:val="sr-Cyrl-RS"/>
        </w:rPr>
        <w:t>н</w:t>
      </w:r>
      <w:r w:rsidRPr="00CC3839">
        <w:rPr>
          <w:rFonts w:cs="Arial"/>
          <w:bCs/>
          <w:lang w:val="sr-Cyrl-RS"/>
        </w:rPr>
        <w:t>аруџбеници адресу локације на којој је потребно извршити неку од предметних услуга.</w:t>
      </w:r>
      <w:r w:rsidR="000D0C9C">
        <w:rPr>
          <w:rFonts w:cs="Arial"/>
          <w:bCs/>
          <w:lang w:val="sr-Cyrl-RS"/>
        </w:rPr>
        <w:t xml:space="preserve"> </w:t>
      </w:r>
    </w:p>
    <w:p w14:paraId="797E321E" w14:textId="77777777" w:rsidR="003B0980" w:rsidRDefault="003B0980" w:rsidP="0061455F">
      <w:pPr>
        <w:spacing w:before="9" w:line="260" w:lineRule="exact"/>
        <w:rPr>
          <w:rFonts w:cs="Arial"/>
          <w:bCs/>
          <w:lang w:val="sr-Cyrl-RS"/>
        </w:rPr>
      </w:pPr>
    </w:p>
    <w:p w14:paraId="7955A247" w14:textId="77777777" w:rsidR="0061455F" w:rsidRPr="000D0C9C" w:rsidRDefault="000D0C9C" w:rsidP="0061455F">
      <w:pPr>
        <w:spacing w:before="9" w:line="260" w:lineRule="exact"/>
        <w:rPr>
          <w:rFonts w:cs="Arial"/>
          <w:bCs/>
          <w:i/>
          <w:iCs/>
          <w:lang w:val="sr-Cyrl-RS"/>
        </w:rPr>
      </w:pPr>
      <w:bookmarkStart w:id="255" w:name="_Hlk31917020"/>
      <w:r>
        <w:rPr>
          <w:rFonts w:cs="Arial"/>
          <w:bCs/>
          <w:lang w:val="sr-Cyrl-RS"/>
        </w:rPr>
        <w:t>(</w:t>
      </w:r>
      <w:r>
        <w:rPr>
          <w:rFonts w:cs="Arial"/>
          <w:bCs/>
          <w:i/>
          <w:iCs/>
          <w:lang w:val="sr-Cyrl-RS"/>
        </w:rPr>
        <w:t>у коначном Оквирном споразуму, овај део ће бити наведен само за партију 1)</w:t>
      </w:r>
    </w:p>
    <w:bookmarkEnd w:id="255"/>
    <w:p w14:paraId="653F87E2" w14:textId="77777777" w:rsidR="0061455F" w:rsidRPr="00F6687B" w:rsidRDefault="0061455F" w:rsidP="0061455F">
      <w:pPr>
        <w:spacing w:before="9" w:line="260" w:lineRule="exact"/>
        <w:rPr>
          <w:rFonts w:cs="Arial"/>
          <w:bCs/>
          <w:lang w:val="sr-Cyrl-RS"/>
        </w:rPr>
      </w:pPr>
    </w:p>
    <w:p w14:paraId="514CE050" w14:textId="77777777" w:rsidR="0061455F" w:rsidRPr="00F6687B" w:rsidRDefault="0061455F" w:rsidP="0061455F">
      <w:pPr>
        <w:spacing w:before="9" w:line="260" w:lineRule="exact"/>
        <w:rPr>
          <w:rFonts w:cs="Arial"/>
          <w:b/>
          <w:u w:val="single"/>
          <w:lang w:val="sr-Cyrl-RS"/>
        </w:rPr>
      </w:pPr>
      <w:r w:rsidRPr="00F6687B">
        <w:rPr>
          <w:rFonts w:cs="Arial"/>
          <w:b/>
          <w:u w:val="single"/>
          <w:lang w:val="sr-Cyrl-RS"/>
        </w:rPr>
        <w:t xml:space="preserve">Партија </w:t>
      </w:r>
      <w:r>
        <w:rPr>
          <w:rFonts w:cs="Arial"/>
          <w:b/>
          <w:u w:val="single"/>
          <w:lang w:val="sr-Cyrl-RS"/>
        </w:rPr>
        <w:t>2</w:t>
      </w:r>
      <w:r w:rsidRPr="00F6687B">
        <w:rPr>
          <w:rFonts w:cs="Arial"/>
          <w:b/>
          <w:u w:val="single"/>
          <w:lang w:val="sr-Cyrl-RS"/>
        </w:rPr>
        <w:t>:</w:t>
      </w:r>
    </w:p>
    <w:p w14:paraId="0D463688" w14:textId="77777777" w:rsidR="0061455F" w:rsidRPr="00975673" w:rsidRDefault="0061455F" w:rsidP="0061455F">
      <w:pPr>
        <w:spacing w:before="9" w:line="260" w:lineRule="exact"/>
        <w:rPr>
          <w:rFonts w:cs="Arial"/>
          <w:b/>
          <w:lang w:val="sr-Cyrl-RS"/>
        </w:rPr>
      </w:pPr>
      <w:r w:rsidRPr="00975673">
        <w:rPr>
          <w:rFonts w:cs="Arial"/>
          <w:b/>
          <w:lang w:val="sr-Cyrl-RS"/>
        </w:rPr>
        <w:t>Рок за извршење услуга:</w:t>
      </w:r>
    </w:p>
    <w:p w14:paraId="59A6AE3C" w14:textId="55E97114" w:rsidR="0061455F" w:rsidRPr="00975673" w:rsidRDefault="0061455F" w:rsidP="0061455F">
      <w:pPr>
        <w:spacing w:before="9" w:line="260" w:lineRule="exact"/>
        <w:rPr>
          <w:rFonts w:cs="Arial"/>
          <w:bCs/>
          <w:lang w:val="sr-Cyrl-RS"/>
        </w:rPr>
      </w:pPr>
      <w:r w:rsidRPr="00975673">
        <w:rPr>
          <w:rFonts w:cs="Arial"/>
          <w:bCs/>
          <w:lang w:val="sr-Cyrl-RS"/>
        </w:rPr>
        <w:lastRenderedPageBreak/>
        <w:t xml:space="preserve">-Периодична испитивања, прегледи  и сервис: ручно преносних и ручно превозних мобилних уређаја за почетно гашење пожара, хидрантске инсталације и хидрантских црева, громобранских и електричних инсталација  је </w:t>
      </w:r>
      <w:r>
        <w:rPr>
          <w:rFonts w:cs="Arial"/>
          <w:bCs/>
          <w:lang w:val="sr-Cyrl-RS"/>
        </w:rPr>
        <w:t>7 (словима:</w:t>
      </w:r>
      <w:r w:rsidRPr="00975673">
        <w:rPr>
          <w:rFonts w:cs="Arial"/>
          <w:bCs/>
          <w:lang w:val="sr-Cyrl-RS"/>
        </w:rPr>
        <w:t>седам</w:t>
      </w:r>
      <w:r>
        <w:rPr>
          <w:rFonts w:cs="Arial"/>
          <w:bCs/>
          <w:lang w:val="sr-Cyrl-RS"/>
        </w:rPr>
        <w:t>)</w:t>
      </w:r>
      <w:r w:rsidRPr="00975673">
        <w:rPr>
          <w:rFonts w:cs="Arial"/>
          <w:bCs/>
          <w:lang w:val="sr-Cyrl-RS"/>
        </w:rPr>
        <w:t xml:space="preserve"> дана од дана пријема наруџбенице од стране овлашћеног лица </w:t>
      </w:r>
      <w:r w:rsidR="007C01B2">
        <w:rPr>
          <w:rFonts w:cs="Arial"/>
          <w:bCs/>
          <w:lang w:val="sr-Cyrl-RS"/>
        </w:rPr>
        <w:t>Пружаоца услуге</w:t>
      </w:r>
      <w:r>
        <w:rPr>
          <w:rFonts w:cs="Arial"/>
          <w:bCs/>
          <w:lang w:val="sr-Cyrl-RS"/>
        </w:rPr>
        <w:t>.</w:t>
      </w:r>
    </w:p>
    <w:p w14:paraId="6A7721CA" w14:textId="77777777" w:rsidR="0061455F" w:rsidRDefault="0061455F" w:rsidP="0061455F">
      <w:pPr>
        <w:spacing w:before="9" w:line="260" w:lineRule="exact"/>
        <w:rPr>
          <w:rFonts w:cs="Arial"/>
          <w:bCs/>
          <w:lang w:val="sr-Cyrl-RS"/>
        </w:rPr>
      </w:pPr>
    </w:p>
    <w:p w14:paraId="77583518" w14:textId="77777777" w:rsidR="0061455F" w:rsidRPr="00975673" w:rsidRDefault="0061455F" w:rsidP="0061455F">
      <w:pPr>
        <w:spacing w:before="9" w:line="260" w:lineRule="exact"/>
        <w:rPr>
          <w:rFonts w:cs="Arial"/>
          <w:b/>
          <w:lang w:val="sr-Cyrl-RS"/>
        </w:rPr>
      </w:pPr>
      <w:r w:rsidRPr="00975673">
        <w:rPr>
          <w:rFonts w:cs="Arial"/>
          <w:b/>
          <w:lang w:val="sr-Cyrl-RS"/>
        </w:rPr>
        <w:t>Рок за извршење услуга:</w:t>
      </w:r>
    </w:p>
    <w:p w14:paraId="0DF9DD72" w14:textId="2D1CB4EB" w:rsidR="0061455F" w:rsidRPr="00975673" w:rsidRDefault="0061455F" w:rsidP="0061455F">
      <w:pPr>
        <w:spacing w:before="9" w:line="260" w:lineRule="exact"/>
        <w:rPr>
          <w:rFonts w:cs="Arial"/>
          <w:bCs/>
          <w:lang w:val="sr-Cyrl-RS"/>
        </w:rPr>
      </w:pPr>
      <w:r w:rsidRPr="00975673">
        <w:rPr>
          <w:rFonts w:cs="Arial"/>
          <w:bCs/>
          <w:lang w:val="sr-Cyrl-RS"/>
        </w:rPr>
        <w:t xml:space="preserve">-ванредне </w:t>
      </w:r>
      <w:r w:rsidR="00A111AE" w:rsidRPr="00A111AE">
        <w:rPr>
          <w:rFonts w:cs="Arial"/>
          <w:bCs/>
          <w:lang w:val="sr-Cyrl-RS"/>
        </w:rPr>
        <w:t xml:space="preserve">сервисне услуге на отклањању кварова и недостатака и одржавању система ЗОП са испоруком и уградњом опреме и резервних делова изабрани понуђач је дужан да се одазове на интервенцију у року од 24 (словима: двадесетчетири) часа од тренутка када је примио Пријаву квара (е-маилом, </w:t>
      </w:r>
      <w:r w:rsidR="00F56804" w:rsidRPr="00F56804">
        <w:rPr>
          <w:rFonts w:cs="Arial"/>
          <w:bCs/>
          <w:lang w:val="sr-Cyrl-RS"/>
        </w:rPr>
        <w:t>Прилог 8</w:t>
      </w:r>
      <w:r w:rsidR="00A111AE" w:rsidRPr="00A111AE">
        <w:rPr>
          <w:rFonts w:cs="Arial"/>
          <w:bCs/>
          <w:lang w:val="sr-Cyrl-RS"/>
        </w:rPr>
        <w:t xml:space="preserve">) од овлашћеног лица </w:t>
      </w:r>
      <w:r w:rsidR="00A111AE">
        <w:rPr>
          <w:rFonts w:cs="Arial"/>
          <w:bCs/>
          <w:lang w:val="sr-Cyrl-RS"/>
        </w:rPr>
        <w:t>Корисника услуге</w:t>
      </w:r>
      <w:r w:rsidR="00A111AE" w:rsidRPr="00A111AE">
        <w:rPr>
          <w:rFonts w:cs="Arial"/>
          <w:bCs/>
          <w:lang w:val="sr-Cyrl-RS"/>
        </w:rPr>
        <w:t xml:space="preserve">. </w:t>
      </w:r>
      <w:r w:rsidR="00A111AE">
        <w:rPr>
          <w:rFonts w:cs="Arial"/>
          <w:bCs/>
          <w:lang w:val="sr-Cyrl-RS"/>
        </w:rPr>
        <w:t>Пружалац услуге</w:t>
      </w:r>
      <w:r w:rsidR="00A111AE" w:rsidRPr="00A111AE">
        <w:rPr>
          <w:rFonts w:cs="Arial"/>
          <w:bCs/>
          <w:lang w:val="sr-Cyrl-RS"/>
        </w:rPr>
        <w:t xml:space="preserve"> је дужан да услугу изврши у року од 3 (словима: три) дана од дана пријема наруџбенице од стране овлашћеног лица </w:t>
      </w:r>
      <w:r w:rsidR="00A111AE">
        <w:rPr>
          <w:rFonts w:cs="Arial"/>
          <w:bCs/>
          <w:lang w:val="sr-Cyrl-RS"/>
        </w:rPr>
        <w:t>Пружаоца услуге</w:t>
      </w:r>
      <w:r>
        <w:rPr>
          <w:rFonts w:cs="Arial"/>
          <w:bCs/>
          <w:lang w:val="sr-Cyrl-RS"/>
        </w:rPr>
        <w:t>.</w:t>
      </w:r>
    </w:p>
    <w:p w14:paraId="73626A85" w14:textId="391A0914" w:rsidR="0061455F" w:rsidRDefault="0061455F" w:rsidP="0061455F">
      <w:pPr>
        <w:spacing w:before="9" w:line="260" w:lineRule="exact"/>
        <w:rPr>
          <w:rFonts w:cs="Arial"/>
          <w:bCs/>
          <w:lang w:val="sr-Cyrl-RS"/>
        </w:rPr>
      </w:pPr>
    </w:p>
    <w:p w14:paraId="219D571F" w14:textId="77777777" w:rsidR="0061455F" w:rsidRPr="00655EF5" w:rsidRDefault="0061455F" w:rsidP="0061455F">
      <w:pPr>
        <w:spacing w:before="9" w:line="260" w:lineRule="exact"/>
        <w:rPr>
          <w:rFonts w:cs="Arial"/>
          <w:b/>
          <w:bCs/>
          <w:lang w:val="sr-Cyrl-RS"/>
        </w:rPr>
      </w:pPr>
      <w:r w:rsidRPr="00655EF5">
        <w:rPr>
          <w:rFonts w:cs="Arial"/>
          <w:b/>
          <w:bCs/>
          <w:lang w:val="sr-Cyrl-RS"/>
        </w:rPr>
        <w:t>Место извршења услуга за партију 2:</w:t>
      </w:r>
    </w:p>
    <w:p w14:paraId="2C23FBD5" w14:textId="30BA801F" w:rsidR="0061455F" w:rsidRPr="00655EF5" w:rsidRDefault="0061455F" w:rsidP="0061455F">
      <w:pPr>
        <w:spacing w:before="9" w:line="260" w:lineRule="exact"/>
        <w:rPr>
          <w:rFonts w:cs="Arial"/>
          <w:bCs/>
          <w:lang w:val="sr-Cyrl-RS"/>
        </w:rPr>
      </w:pPr>
      <w:r w:rsidRPr="00655EF5">
        <w:rPr>
          <w:rFonts w:cs="Arial"/>
          <w:bCs/>
          <w:lang w:val="sr-Cyrl-RS"/>
        </w:rPr>
        <w:t xml:space="preserve">Место извршења услуга је предметни објекат власништво </w:t>
      </w:r>
      <w:r w:rsidR="002D71A5">
        <w:rPr>
          <w:rFonts w:cs="Arial"/>
          <w:bCs/>
          <w:lang w:val="sr-Cyrl-RS"/>
        </w:rPr>
        <w:t>Корисника услуге</w:t>
      </w:r>
      <w:r w:rsidRPr="00655EF5">
        <w:rPr>
          <w:rFonts w:cs="Arial"/>
          <w:bCs/>
          <w:lang w:val="sr-Cyrl-RS"/>
        </w:rPr>
        <w:t xml:space="preserve"> и који је на подручју Техничког центра Крагујевац. </w:t>
      </w:r>
    </w:p>
    <w:p w14:paraId="7B80DD5D" w14:textId="77777777" w:rsidR="0061455F" w:rsidRPr="00655EF5" w:rsidRDefault="0061455F" w:rsidP="0061455F">
      <w:pPr>
        <w:spacing w:before="9" w:line="260" w:lineRule="exact"/>
        <w:rPr>
          <w:rFonts w:cs="Arial"/>
          <w:bCs/>
          <w:lang w:val="sr-Cyrl-RS"/>
        </w:rPr>
      </w:pPr>
      <w:r w:rsidRPr="00655EF5">
        <w:rPr>
          <w:rFonts w:cs="Arial"/>
          <w:bCs/>
          <w:lang w:val="sr-Cyrl-RS"/>
        </w:rPr>
        <w:t>Технички центар Крагујевац обухвата три одсека техничке услуге (ОТУ):</w:t>
      </w:r>
    </w:p>
    <w:p w14:paraId="19B92176" w14:textId="77777777" w:rsidR="0061455F" w:rsidRPr="00655EF5" w:rsidRDefault="0061455F" w:rsidP="0061455F">
      <w:pPr>
        <w:spacing w:before="9" w:line="260" w:lineRule="exact"/>
        <w:rPr>
          <w:rFonts w:cs="Arial"/>
          <w:bCs/>
          <w:lang w:val="sr-Cyrl-RS"/>
        </w:rPr>
      </w:pPr>
      <w:r w:rsidRPr="00655EF5">
        <w:rPr>
          <w:rFonts w:cs="Arial"/>
          <w:bCs/>
          <w:lang w:val="sr-Cyrl-RS"/>
        </w:rPr>
        <w:t>•</w:t>
      </w:r>
      <w:r w:rsidRPr="00655EF5">
        <w:rPr>
          <w:rFonts w:cs="Arial"/>
          <w:bCs/>
          <w:lang w:val="sr-Cyrl-RS"/>
        </w:rPr>
        <w:tab/>
        <w:t>ОТУ Крагујевац,Слободе бр.7</w:t>
      </w:r>
    </w:p>
    <w:p w14:paraId="6E457C43" w14:textId="77777777" w:rsidR="0061455F" w:rsidRPr="00655EF5" w:rsidRDefault="0061455F" w:rsidP="0061455F">
      <w:pPr>
        <w:spacing w:before="9" w:line="260" w:lineRule="exact"/>
        <w:rPr>
          <w:rFonts w:cs="Arial"/>
          <w:bCs/>
          <w:lang w:val="sr-Cyrl-RS"/>
        </w:rPr>
      </w:pPr>
      <w:r w:rsidRPr="00655EF5">
        <w:rPr>
          <w:rFonts w:cs="Arial"/>
          <w:bCs/>
          <w:lang w:val="sr-Cyrl-RS"/>
        </w:rPr>
        <w:t>•</w:t>
      </w:r>
      <w:r w:rsidRPr="00655EF5">
        <w:rPr>
          <w:rFonts w:cs="Arial"/>
          <w:bCs/>
          <w:lang w:val="sr-Cyrl-RS"/>
        </w:rPr>
        <w:tab/>
        <w:t>ОТУ Пожаревац, Јована Шербановића 17</w:t>
      </w:r>
    </w:p>
    <w:p w14:paraId="7ABD12B8" w14:textId="77777777" w:rsidR="0061455F" w:rsidRPr="00655EF5" w:rsidRDefault="0061455F" w:rsidP="0061455F">
      <w:pPr>
        <w:spacing w:before="9" w:line="260" w:lineRule="exact"/>
        <w:rPr>
          <w:rFonts w:cs="Arial"/>
          <w:bCs/>
          <w:lang w:val="sr-Cyrl-RS"/>
        </w:rPr>
      </w:pPr>
      <w:r w:rsidRPr="00655EF5">
        <w:rPr>
          <w:rFonts w:cs="Arial"/>
          <w:bCs/>
          <w:lang w:val="sr-Cyrl-RS"/>
        </w:rPr>
        <w:t>•</w:t>
      </w:r>
      <w:r w:rsidRPr="00655EF5">
        <w:rPr>
          <w:rFonts w:cs="Arial"/>
          <w:bCs/>
          <w:lang w:val="sr-Cyrl-RS"/>
        </w:rPr>
        <w:tab/>
        <w:t>ОТУ Смедерево, Шалиначка 60</w:t>
      </w:r>
    </w:p>
    <w:p w14:paraId="42840AC4" w14:textId="77777777" w:rsidR="0061455F" w:rsidRPr="00655EF5" w:rsidRDefault="0061455F" w:rsidP="0061455F">
      <w:pPr>
        <w:spacing w:before="9" w:line="260" w:lineRule="exact"/>
        <w:rPr>
          <w:rFonts w:cs="Arial"/>
          <w:bCs/>
          <w:lang w:val="sr-Cyrl-RS"/>
        </w:rPr>
      </w:pPr>
    </w:p>
    <w:p w14:paraId="5E9DC6A9" w14:textId="77777777" w:rsidR="0061455F" w:rsidRPr="00655EF5" w:rsidRDefault="0061455F" w:rsidP="0061455F">
      <w:pPr>
        <w:spacing w:before="9" w:line="260" w:lineRule="exact"/>
        <w:rPr>
          <w:rFonts w:cs="Arial"/>
          <w:bCs/>
          <w:lang w:val="sr-Cyrl-RS"/>
        </w:rPr>
      </w:pPr>
      <w:r w:rsidRPr="00655EF5">
        <w:rPr>
          <w:rFonts w:cs="Arial"/>
          <w:bCs/>
          <w:lang w:val="sr-Cyrl-RS"/>
        </w:rPr>
        <w:t>Места извршења услуге су објекти Техничког центра Крагујевац. На подручју ТЦ Крагујевац налази се три одсека за техничке услуге (ОТУ) са припадајућим испоставама и / или погонима и / или пословницама и то:</w:t>
      </w:r>
    </w:p>
    <w:p w14:paraId="65DB29D8" w14:textId="77777777" w:rsidR="0061455F" w:rsidRPr="00655EF5" w:rsidRDefault="0061455F" w:rsidP="0061455F">
      <w:pPr>
        <w:spacing w:before="9" w:line="260" w:lineRule="exact"/>
        <w:rPr>
          <w:rFonts w:cs="Arial"/>
          <w:bCs/>
          <w:lang w:val="sr-Cyrl-RS"/>
        </w:rPr>
      </w:pPr>
      <w:r w:rsidRPr="00655EF5">
        <w:rPr>
          <w:rFonts w:cs="Arial"/>
          <w:bCs/>
          <w:lang w:val="sr-Cyrl-RS"/>
        </w:rPr>
        <w:t>1. ОТУ Крагујевац, Крагујевац, са Пословницама : Рача, Баточина, Кнић и Лапово.</w:t>
      </w:r>
    </w:p>
    <w:p w14:paraId="23E12541" w14:textId="77777777" w:rsidR="0061455F" w:rsidRPr="00655EF5" w:rsidRDefault="0061455F" w:rsidP="0061455F">
      <w:pPr>
        <w:spacing w:before="9" w:line="260" w:lineRule="exact"/>
        <w:rPr>
          <w:rFonts w:cs="Arial"/>
          <w:bCs/>
          <w:lang w:val="sr-Cyrl-RS"/>
        </w:rPr>
      </w:pPr>
      <w:r w:rsidRPr="00655EF5">
        <w:rPr>
          <w:rFonts w:cs="Arial"/>
          <w:bCs/>
          <w:lang w:val="sr-Cyrl-RS"/>
        </w:rPr>
        <w:t>2. ОТУ Пожаревац, Пожаревац, са  Пословницама: Кучево, Петровац на Млави и Велико Градиште и Испоставама: Раброво, Велико Лаоле, Голубац, Костолац, Мало Црниће и Александровац.</w:t>
      </w:r>
    </w:p>
    <w:p w14:paraId="0F5EE3AA" w14:textId="77777777" w:rsidR="0061455F" w:rsidRPr="00655EF5" w:rsidRDefault="0061455F" w:rsidP="0061455F">
      <w:pPr>
        <w:spacing w:before="9" w:line="260" w:lineRule="exact"/>
        <w:rPr>
          <w:rFonts w:cs="Arial"/>
          <w:bCs/>
          <w:lang w:val="sr-Cyrl-RS"/>
        </w:rPr>
      </w:pPr>
      <w:r w:rsidRPr="00655EF5">
        <w:rPr>
          <w:rFonts w:cs="Arial"/>
          <w:bCs/>
          <w:lang w:val="sr-Cyrl-RS"/>
        </w:rPr>
        <w:t>3. ОТУ Смедерево, Смедерово, са Погонима: Смедеревска Паланка и Велика Плана.</w:t>
      </w:r>
    </w:p>
    <w:p w14:paraId="4650BB50" w14:textId="77777777" w:rsidR="0061455F" w:rsidRPr="00655EF5" w:rsidRDefault="0061455F" w:rsidP="0061455F">
      <w:pPr>
        <w:spacing w:before="9" w:line="260" w:lineRule="exact"/>
        <w:rPr>
          <w:rFonts w:cs="Arial"/>
          <w:bCs/>
          <w:lang w:val="sr-Cyrl-RS"/>
        </w:rPr>
      </w:pPr>
    </w:p>
    <w:p w14:paraId="222EBBA3" w14:textId="3CD311C7" w:rsidR="0061455F" w:rsidRDefault="009C52F1" w:rsidP="0061455F">
      <w:pPr>
        <w:spacing w:before="9" w:line="260" w:lineRule="exact"/>
        <w:rPr>
          <w:rFonts w:cs="Arial"/>
          <w:bCs/>
          <w:lang w:val="sr-Cyrl-RS"/>
        </w:rPr>
      </w:pPr>
      <w:r>
        <w:rPr>
          <w:rFonts w:cs="Arial"/>
          <w:bCs/>
          <w:lang w:val="sr-Cyrl-RS"/>
        </w:rPr>
        <w:t>Корисник услуге</w:t>
      </w:r>
      <w:r w:rsidR="0061455F" w:rsidRPr="00655EF5">
        <w:rPr>
          <w:rFonts w:cs="Arial"/>
          <w:bCs/>
          <w:lang w:val="sr-Cyrl-RS"/>
        </w:rPr>
        <w:t xml:space="preserve"> има обавезу да благовремено обавести </w:t>
      </w:r>
      <w:r w:rsidR="0061455F">
        <w:rPr>
          <w:rFonts w:cs="Arial"/>
          <w:bCs/>
          <w:lang w:val="sr-Cyrl-RS"/>
        </w:rPr>
        <w:t>Пружаоца услуг</w:t>
      </w:r>
      <w:r w:rsidR="00F45BD7">
        <w:rPr>
          <w:rFonts w:cs="Arial"/>
          <w:bCs/>
          <w:lang w:val="sr-Cyrl-RS"/>
        </w:rPr>
        <w:t>е</w:t>
      </w:r>
      <w:r w:rsidR="0061455F" w:rsidRPr="00655EF5">
        <w:rPr>
          <w:rFonts w:cs="Arial"/>
          <w:bCs/>
          <w:lang w:val="sr-Cyrl-RS"/>
        </w:rPr>
        <w:t xml:space="preserve">, односно да наведе у наруџбеници адресу локације на којој је потребно извршити неку од предметних услуга. </w:t>
      </w:r>
      <w:r w:rsidR="00F45BD7">
        <w:rPr>
          <w:rFonts w:cs="Arial"/>
          <w:bCs/>
          <w:lang w:val="sr-Cyrl-RS"/>
        </w:rPr>
        <w:t>Корисник услуге</w:t>
      </w:r>
      <w:r w:rsidR="0061455F" w:rsidRPr="00655EF5">
        <w:rPr>
          <w:rFonts w:cs="Arial"/>
          <w:bCs/>
          <w:lang w:val="sr-Cyrl-RS"/>
        </w:rPr>
        <w:t xml:space="preserve"> има обавезу да благовремено обавести </w:t>
      </w:r>
      <w:r w:rsidR="00F45BD7">
        <w:rPr>
          <w:rFonts w:cs="Arial"/>
          <w:bCs/>
          <w:lang w:val="sr-Cyrl-RS"/>
        </w:rPr>
        <w:t>Пружаоца услуге</w:t>
      </w:r>
      <w:r w:rsidR="0061455F" w:rsidRPr="00655EF5">
        <w:rPr>
          <w:rFonts w:cs="Arial"/>
          <w:bCs/>
          <w:lang w:val="sr-Cyrl-RS"/>
        </w:rPr>
        <w:t>, односно да наведе у наруџбеници адресу локације на којој је потребно извршити неку од предметних услуга.</w:t>
      </w:r>
    </w:p>
    <w:p w14:paraId="75E1324E" w14:textId="77777777" w:rsidR="003B0980" w:rsidRPr="000D0C9C" w:rsidRDefault="003B0980" w:rsidP="003B0980">
      <w:pPr>
        <w:spacing w:before="9" w:line="260" w:lineRule="exact"/>
        <w:rPr>
          <w:rFonts w:cs="Arial"/>
          <w:bCs/>
          <w:i/>
          <w:iCs/>
          <w:lang w:val="sr-Cyrl-RS"/>
        </w:rPr>
      </w:pPr>
      <w:r>
        <w:rPr>
          <w:rFonts w:cs="Arial"/>
          <w:bCs/>
          <w:lang w:val="sr-Cyrl-RS"/>
        </w:rPr>
        <w:t>(</w:t>
      </w:r>
      <w:r>
        <w:rPr>
          <w:rFonts w:cs="Arial"/>
          <w:bCs/>
          <w:i/>
          <w:iCs/>
          <w:lang w:val="sr-Cyrl-RS"/>
        </w:rPr>
        <w:t>у коначном Оквирном споразуму, овај део ће бити наведен само за партију 2)</w:t>
      </w:r>
    </w:p>
    <w:p w14:paraId="5B53CF39" w14:textId="77777777" w:rsidR="0061455F" w:rsidRDefault="0061455F" w:rsidP="0061455F">
      <w:pPr>
        <w:spacing w:before="9" w:line="260" w:lineRule="exact"/>
        <w:rPr>
          <w:rFonts w:cs="Arial"/>
          <w:bCs/>
          <w:lang w:val="sr-Cyrl-RS"/>
        </w:rPr>
      </w:pPr>
    </w:p>
    <w:p w14:paraId="3941A555" w14:textId="77777777" w:rsidR="0061455F" w:rsidRPr="00F6687B" w:rsidRDefault="0061455F" w:rsidP="0061455F">
      <w:pPr>
        <w:rPr>
          <w:rFonts w:cs="Arial"/>
          <w:b/>
          <w:bCs/>
          <w:u w:val="single"/>
          <w:lang w:val="sr-Cyrl-RS"/>
        </w:rPr>
      </w:pPr>
      <w:r w:rsidRPr="00F6687B">
        <w:rPr>
          <w:rFonts w:cs="Arial"/>
          <w:b/>
          <w:bCs/>
          <w:u w:val="single"/>
          <w:lang w:val="sr-Cyrl-RS"/>
        </w:rPr>
        <w:t xml:space="preserve">Партија </w:t>
      </w:r>
      <w:r>
        <w:rPr>
          <w:rFonts w:cs="Arial"/>
          <w:b/>
          <w:bCs/>
          <w:u w:val="single"/>
          <w:lang w:val="sr-Cyrl-RS"/>
        </w:rPr>
        <w:t>3</w:t>
      </w:r>
      <w:r w:rsidRPr="00F6687B">
        <w:rPr>
          <w:rFonts w:cs="Arial"/>
          <w:b/>
          <w:bCs/>
          <w:u w:val="single"/>
          <w:lang w:val="sr-Cyrl-RS"/>
        </w:rPr>
        <w:t>:</w:t>
      </w:r>
    </w:p>
    <w:p w14:paraId="26708FBD" w14:textId="77777777" w:rsidR="0061455F" w:rsidRPr="00F6687B" w:rsidRDefault="0061455F" w:rsidP="0061455F">
      <w:pPr>
        <w:spacing w:before="9" w:line="260" w:lineRule="exact"/>
        <w:rPr>
          <w:rFonts w:cs="Arial"/>
          <w:b/>
          <w:lang w:val="sr-Cyrl-RS"/>
        </w:rPr>
      </w:pPr>
      <w:r w:rsidRPr="00F6687B">
        <w:rPr>
          <w:rFonts w:cs="Arial"/>
          <w:b/>
          <w:lang w:val="sr-Cyrl-RS"/>
        </w:rPr>
        <w:t xml:space="preserve">Рок </w:t>
      </w:r>
      <w:r>
        <w:rPr>
          <w:rFonts w:cs="Arial"/>
          <w:b/>
          <w:lang w:val="sr-Cyrl-RS"/>
        </w:rPr>
        <w:t xml:space="preserve">за </w:t>
      </w:r>
      <w:r w:rsidRPr="00F6687B">
        <w:rPr>
          <w:rFonts w:cs="Arial"/>
          <w:b/>
          <w:lang w:val="sr-Cyrl-RS"/>
        </w:rPr>
        <w:t>извршењ</w:t>
      </w:r>
      <w:r>
        <w:rPr>
          <w:rFonts w:cs="Arial"/>
          <w:b/>
          <w:lang w:val="sr-Cyrl-RS"/>
        </w:rPr>
        <w:t>е</w:t>
      </w:r>
      <w:r w:rsidRPr="00F6687B">
        <w:rPr>
          <w:rFonts w:cs="Arial"/>
          <w:b/>
          <w:lang w:val="sr-Cyrl-RS"/>
        </w:rPr>
        <w:t xml:space="preserve"> услуга:</w:t>
      </w:r>
    </w:p>
    <w:p w14:paraId="474701AD" w14:textId="77777777" w:rsidR="0061455F" w:rsidRPr="00F6687B" w:rsidRDefault="0061455F" w:rsidP="0061455F">
      <w:pPr>
        <w:spacing w:before="9" w:line="260" w:lineRule="exact"/>
        <w:rPr>
          <w:rFonts w:cs="Arial"/>
          <w:bCs/>
          <w:lang w:val="sr-Cyrl-RS"/>
        </w:rPr>
      </w:pPr>
      <w:r w:rsidRPr="00F6687B">
        <w:rPr>
          <w:rFonts w:cs="Arial"/>
          <w:bCs/>
          <w:lang w:val="sr-Cyrl-RS"/>
        </w:rPr>
        <w:t>-сервис и испитивања ручно преносних и ручно превозних мобилних уређаја за почетно гашење пожара</w:t>
      </w:r>
    </w:p>
    <w:p w14:paraId="0A1836A6" w14:textId="77777777" w:rsidR="0061455F" w:rsidRPr="00F6687B" w:rsidRDefault="0061455F" w:rsidP="0061455F">
      <w:pPr>
        <w:spacing w:before="9" w:line="260" w:lineRule="exact"/>
        <w:rPr>
          <w:rFonts w:cs="Arial"/>
          <w:bCs/>
          <w:lang w:val="sr-Cyrl-RS"/>
        </w:rPr>
      </w:pPr>
      <w:r w:rsidRPr="00F6687B">
        <w:rPr>
          <w:rFonts w:cs="Arial"/>
          <w:bCs/>
          <w:lang w:val="sr-Cyrl-RS"/>
        </w:rPr>
        <w:t>-сервис хидрантске инсталације и испитивање хидрантских црева на хладни водени притисак (ХВП)</w:t>
      </w:r>
    </w:p>
    <w:p w14:paraId="5DF527E3" w14:textId="77777777" w:rsidR="0061455F" w:rsidRPr="00F6687B" w:rsidRDefault="0061455F" w:rsidP="0061455F">
      <w:pPr>
        <w:spacing w:before="9" w:line="260" w:lineRule="exact"/>
        <w:rPr>
          <w:rFonts w:cs="Arial"/>
          <w:bCs/>
          <w:lang w:val="sr-Cyrl-RS"/>
        </w:rPr>
      </w:pPr>
      <w:r w:rsidRPr="00F6687B">
        <w:rPr>
          <w:rFonts w:cs="Arial"/>
          <w:bCs/>
          <w:lang w:val="sr-Cyrl-RS"/>
        </w:rPr>
        <w:t>-редовни, периодични и детаљни преглед громобранских и електричних инсталација</w:t>
      </w:r>
    </w:p>
    <w:p w14:paraId="21082867" w14:textId="7BC50555" w:rsidR="0061455F" w:rsidRPr="00F6687B" w:rsidRDefault="00142562" w:rsidP="0061455F">
      <w:pPr>
        <w:spacing w:before="9" w:line="260" w:lineRule="exact"/>
        <w:rPr>
          <w:rFonts w:cs="Arial"/>
          <w:b/>
          <w:lang w:val="sr-Cyrl-RS"/>
        </w:rPr>
      </w:pPr>
      <w:r>
        <w:rPr>
          <w:rFonts w:cs="Arial"/>
          <w:b/>
          <w:lang w:val="sr-Cyrl-RS"/>
        </w:rPr>
        <w:t>ј</w:t>
      </w:r>
      <w:r w:rsidR="0061455F" w:rsidRPr="00F6687B">
        <w:rPr>
          <w:rFonts w:cs="Arial"/>
          <w:b/>
          <w:lang w:val="sr-Cyrl-RS"/>
        </w:rPr>
        <w:t xml:space="preserve">е 45 (словима: четрдесетпет) дана од дана пријема наруџбенице од стране овлашћеног лица </w:t>
      </w:r>
      <w:r w:rsidR="000B519A" w:rsidRPr="000B519A">
        <w:rPr>
          <w:rFonts w:cs="Arial"/>
          <w:b/>
          <w:lang w:val="sr-Cyrl-RS"/>
        </w:rPr>
        <w:t>Пружаоца услуге</w:t>
      </w:r>
      <w:r w:rsidR="0061455F" w:rsidRPr="00F6687B">
        <w:rPr>
          <w:rFonts w:cs="Arial"/>
          <w:b/>
          <w:lang w:val="sr-Cyrl-RS"/>
        </w:rPr>
        <w:t>.</w:t>
      </w:r>
    </w:p>
    <w:p w14:paraId="5102B156" w14:textId="77777777" w:rsidR="0061455F" w:rsidRDefault="0061455F" w:rsidP="0061455F">
      <w:pPr>
        <w:spacing w:before="9" w:line="260" w:lineRule="exact"/>
        <w:rPr>
          <w:rFonts w:cs="Arial"/>
          <w:b/>
          <w:u w:val="single"/>
          <w:lang w:val="sr-Cyrl-RS"/>
        </w:rPr>
      </w:pPr>
    </w:p>
    <w:p w14:paraId="6F5A19BD" w14:textId="77777777" w:rsidR="0061455F" w:rsidRPr="00F6687B" w:rsidRDefault="0061455F" w:rsidP="0061455F">
      <w:pPr>
        <w:spacing w:before="9" w:line="260" w:lineRule="exact"/>
        <w:rPr>
          <w:rFonts w:cs="Arial"/>
          <w:b/>
          <w:lang w:val="sr-Cyrl-RS"/>
        </w:rPr>
      </w:pPr>
      <w:r w:rsidRPr="00F6687B">
        <w:rPr>
          <w:rFonts w:cs="Arial"/>
          <w:b/>
          <w:lang w:val="sr-Cyrl-RS"/>
        </w:rPr>
        <w:t>Рок за извршење услуга:</w:t>
      </w:r>
    </w:p>
    <w:p w14:paraId="6E9A5E45" w14:textId="77777777" w:rsidR="0061455F" w:rsidRPr="00D75460" w:rsidRDefault="0061455F" w:rsidP="0061455F">
      <w:pPr>
        <w:spacing w:before="9" w:line="260" w:lineRule="exact"/>
        <w:rPr>
          <w:rFonts w:cs="Arial"/>
          <w:bCs/>
          <w:lang w:val="sr-Cyrl-RS"/>
        </w:rPr>
      </w:pPr>
      <w:r w:rsidRPr="00D75460">
        <w:rPr>
          <w:rFonts w:cs="Arial"/>
          <w:bCs/>
          <w:lang w:val="sr-Cyrl-RS"/>
        </w:rPr>
        <w:t>-редовни, периодични и детаљни прегледи стабилних система за аутоматску детекцију и дојаву пожара</w:t>
      </w:r>
    </w:p>
    <w:p w14:paraId="331F6B96" w14:textId="77777777" w:rsidR="0061455F" w:rsidRPr="00D75460" w:rsidRDefault="0061455F" w:rsidP="0061455F">
      <w:pPr>
        <w:spacing w:before="9" w:line="260" w:lineRule="exact"/>
        <w:rPr>
          <w:rFonts w:cs="Arial"/>
          <w:bCs/>
          <w:lang w:val="sr-Cyrl-RS"/>
        </w:rPr>
      </w:pPr>
      <w:r w:rsidRPr="00D75460">
        <w:rPr>
          <w:rFonts w:cs="Arial"/>
          <w:bCs/>
          <w:lang w:val="sr-Cyrl-RS"/>
        </w:rPr>
        <w:lastRenderedPageBreak/>
        <w:t>-редовни, периодични и детаљни прегледи стабилних система за аутоматско гашење пожара</w:t>
      </w:r>
    </w:p>
    <w:p w14:paraId="576F3055" w14:textId="77777777" w:rsidR="0061455F" w:rsidRDefault="0061455F" w:rsidP="0061455F">
      <w:pPr>
        <w:spacing w:before="9" w:line="260" w:lineRule="exact"/>
        <w:rPr>
          <w:rFonts w:cs="Arial"/>
          <w:bCs/>
          <w:lang w:val="sr-Cyrl-RS"/>
        </w:rPr>
      </w:pPr>
      <w:r w:rsidRPr="00D75460">
        <w:rPr>
          <w:rFonts w:cs="Arial"/>
          <w:bCs/>
          <w:lang w:val="sr-Cyrl-RS"/>
        </w:rPr>
        <w:t>-редовни преглед, функционално испитивање и сервисирање клапни отпорних на пожар</w:t>
      </w:r>
    </w:p>
    <w:p w14:paraId="5F9E1AB9" w14:textId="557E80D5" w:rsidR="0061455F" w:rsidRDefault="0061455F" w:rsidP="0061455F">
      <w:pPr>
        <w:spacing w:before="9" w:line="260" w:lineRule="exact"/>
        <w:rPr>
          <w:rFonts w:cs="Arial"/>
          <w:b/>
          <w:lang w:val="sr-Cyrl-RS"/>
        </w:rPr>
      </w:pPr>
      <w:r w:rsidRPr="00F6687B">
        <w:rPr>
          <w:rFonts w:cs="Arial"/>
          <w:b/>
          <w:lang w:val="sr-Cyrl-RS"/>
        </w:rPr>
        <w:t xml:space="preserve">је 15 (словима: петнаест) дана од дана пријема наруџбенице од стране овлашћеног лица </w:t>
      </w:r>
      <w:r w:rsidR="000B519A" w:rsidRPr="000B519A">
        <w:rPr>
          <w:rFonts w:cs="Arial"/>
          <w:b/>
          <w:lang w:val="sr-Cyrl-RS"/>
        </w:rPr>
        <w:t>Пружаоца услуге</w:t>
      </w:r>
      <w:r>
        <w:rPr>
          <w:rFonts w:cs="Arial"/>
          <w:b/>
          <w:lang w:val="sr-Cyrl-RS"/>
        </w:rPr>
        <w:t>.</w:t>
      </w:r>
    </w:p>
    <w:p w14:paraId="4F740FFC" w14:textId="77777777" w:rsidR="0061455F" w:rsidRDefault="0061455F" w:rsidP="0061455F">
      <w:pPr>
        <w:spacing w:before="9" w:line="260" w:lineRule="exact"/>
        <w:rPr>
          <w:rFonts w:cs="Arial"/>
          <w:b/>
          <w:lang w:val="sr-Cyrl-RS"/>
        </w:rPr>
      </w:pPr>
    </w:p>
    <w:p w14:paraId="32961C27" w14:textId="77777777" w:rsidR="0061455F" w:rsidRPr="00F6687B" w:rsidRDefault="0061455F" w:rsidP="0061455F">
      <w:pPr>
        <w:spacing w:before="9" w:line="260" w:lineRule="exact"/>
        <w:rPr>
          <w:rFonts w:cs="Arial"/>
          <w:b/>
          <w:lang w:val="sr-Cyrl-RS"/>
        </w:rPr>
      </w:pPr>
      <w:r>
        <w:rPr>
          <w:rFonts w:cs="Arial"/>
          <w:b/>
          <w:lang w:val="sr-Cyrl-RS"/>
        </w:rPr>
        <w:t xml:space="preserve">Рок </w:t>
      </w:r>
      <w:r w:rsidRPr="00F6687B">
        <w:rPr>
          <w:rFonts w:cs="Arial"/>
          <w:b/>
          <w:lang w:val="sr-Cyrl-RS"/>
        </w:rPr>
        <w:t>извршење ванредних сервисних услуга на отклањању кварова и одржавању система ЗОП</w:t>
      </w:r>
      <w:r>
        <w:rPr>
          <w:rFonts w:cs="Arial"/>
          <w:b/>
          <w:lang w:val="sr-Cyrl-RS"/>
        </w:rPr>
        <w:t xml:space="preserve"> </w:t>
      </w:r>
    </w:p>
    <w:p w14:paraId="59637B2D" w14:textId="77777777" w:rsidR="00062E92" w:rsidRPr="00062E92" w:rsidRDefault="00062E92" w:rsidP="00062E92">
      <w:pPr>
        <w:spacing w:before="9" w:line="260" w:lineRule="exact"/>
        <w:rPr>
          <w:rFonts w:cs="Arial"/>
          <w:bCs/>
          <w:lang w:val="sr-Cyrl-RS"/>
        </w:rPr>
      </w:pPr>
      <w:r w:rsidRPr="00062E92">
        <w:rPr>
          <w:rFonts w:cs="Arial"/>
          <w:bCs/>
          <w:lang w:val="sr-Cyrl-RS"/>
        </w:rPr>
        <w:t xml:space="preserve">Пружалац услуге је дужан да се одазове на интервенцију у року од 24 (словима: двадесетчетири) часа од тренутка када је примио Пријаву квара (е-маилом, Прилог 8) од овлашћеног лица Корисника услуге. </w:t>
      </w:r>
    </w:p>
    <w:p w14:paraId="21CC7271" w14:textId="58794982" w:rsidR="0061455F" w:rsidRDefault="00062E92" w:rsidP="00062E92">
      <w:pPr>
        <w:spacing w:before="9" w:line="260" w:lineRule="exact"/>
        <w:rPr>
          <w:rFonts w:cs="Arial"/>
          <w:bCs/>
          <w:lang w:val="sr-Cyrl-RS"/>
        </w:rPr>
      </w:pPr>
      <w:r w:rsidRPr="00062E92">
        <w:rPr>
          <w:rFonts w:cs="Arial"/>
          <w:bCs/>
          <w:lang w:val="sr-Cyrl-RS"/>
        </w:rPr>
        <w:t>Пружалац услуге је дужан да услугу изврши у року од 3 (словима: три) дана од дана пријема наруџбенице од стране овлашћеног лица Пружаоца услуге</w:t>
      </w:r>
      <w:r w:rsidR="0061455F" w:rsidRPr="00975673">
        <w:rPr>
          <w:rFonts w:cs="Arial"/>
          <w:bCs/>
          <w:lang w:val="sr-Cyrl-RS"/>
        </w:rPr>
        <w:t>.</w:t>
      </w:r>
    </w:p>
    <w:p w14:paraId="3B4F155E" w14:textId="77777777" w:rsidR="0061455F" w:rsidRDefault="0061455F" w:rsidP="0061455F">
      <w:pPr>
        <w:spacing w:before="9" w:line="260" w:lineRule="exact"/>
        <w:rPr>
          <w:rFonts w:cs="Arial"/>
          <w:b/>
          <w:lang w:val="sr-Cyrl-RS"/>
        </w:rPr>
      </w:pPr>
    </w:p>
    <w:p w14:paraId="63F39974" w14:textId="77777777" w:rsidR="0061455F" w:rsidRDefault="0061455F" w:rsidP="0061455F">
      <w:pPr>
        <w:spacing w:before="9" w:line="260" w:lineRule="exact"/>
        <w:rPr>
          <w:rFonts w:cs="Arial"/>
          <w:b/>
          <w:lang w:val="sr-Cyrl-RS"/>
        </w:rPr>
      </w:pPr>
      <w:r w:rsidRPr="00975673">
        <w:rPr>
          <w:rFonts w:cs="Arial"/>
          <w:b/>
          <w:lang w:val="sr-Cyrl-RS"/>
        </w:rPr>
        <w:t>Рок</w:t>
      </w:r>
      <w:r w:rsidRPr="00975673">
        <w:t xml:space="preserve"> </w:t>
      </w:r>
      <w:r w:rsidRPr="00975673">
        <w:rPr>
          <w:rFonts w:cs="Arial"/>
          <w:b/>
          <w:lang w:val="sr-Cyrl-RS"/>
        </w:rPr>
        <w:t>за извршење хитних ванредних сервисних услуга на отклањању кварова и одржавању система ЗОП</w:t>
      </w:r>
    </w:p>
    <w:p w14:paraId="325B65F5" w14:textId="77777777" w:rsidR="00062E92" w:rsidRPr="00062E92" w:rsidRDefault="00062E92" w:rsidP="00062E92">
      <w:pPr>
        <w:spacing w:before="9" w:line="260" w:lineRule="exact"/>
        <w:rPr>
          <w:rFonts w:cs="Arial"/>
          <w:bCs/>
          <w:lang w:val="sr-Cyrl-RS"/>
        </w:rPr>
      </w:pPr>
      <w:r w:rsidRPr="00062E92">
        <w:rPr>
          <w:rFonts w:cs="Arial"/>
          <w:bCs/>
          <w:lang w:val="sr-Cyrl-RS"/>
        </w:rPr>
        <w:t>Пружалац услуге је дужан да се одазове на хитну интервенцију у року од 6 (словима: шест) часова од тренутка када је примио Пријаву квара (е-маилом, Прилог 8) од овлашћеног лица Корисника услуге.</w:t>
      </w:r>
    </w:p>
    <w:p w14:paraId="6CF3EA29" w14:textId="77633ACC" w:rsidR="0061455F" w:rsidRPr="00975673" w:rsidRDefault="00062E92" w:rsidP="00062E92">
      <w:pPr>
        <w:spacing w:before="9" w:line="260" w:lineRule="exact"/>
        <w:rPr>
          <w:rFonts w:cs="Arial"/>
          <w:bCs/>
          <w:lang w:val="sr-Cyrl-RS"/>
        </w:rPr>
      </w:pPr>
      <w:r w:rsidRPr="00062E92">
        <w:rPr>
          <w:rFonts w:cs="Arial"/>
          <w:bCs/>
          <w:lang w:val="sr-Cyrl-RS"/>
        </w:rPr>
        <w:t>Пружалац услуге је дужан да услугу изврши у року од 2 (словима: два) дана од дана пријема наруџбенице од стране овлашћеног лица Пружаоца услуге</w:t>
      </w:r>
      <w:r w:rsidR="0061455F" w:rsidRPr="00975673">
        <w:rPr>
          <w:rFonts w:cs="Arial"/>
          <w:bCs/>
          <w:lang w:val="sr-Cyrl-RS"/>
        </w:rPr>
        <w:t>.</w:t>
      </w:r>
    </w:p>
    <w:p w14:paraId="646B1F74" w14:textId="77777777" w:rsidR="0061455F" w:rsidRDefault="0061455F" w:rsidP="0061455F">
      <w:pPr>
        <w:spacing w:before="9" w:line="260" w:lineRule="exact"/>
        <w:rPr>
          <w:rFonts w:cs="Arial"/>
          <w:bCs/>
          <w:lang w:val="sr-Cyrl-RS"/>
        </w:rPr>
      </w:pPr>
    </w:p>
    <w:p w14:paraId="7CA28904" w14:textId="77777777" w:rsidR="0061455F" w:rsidRDefault="0061455F" w:rsidP="0061455F">
      <w:pPr>
        <w:spacing w:before="9" w:line="260" w:lineRule="exact"/>
        <w:rPr>
          <w:rFonts w:cs="Arial"/>
          <w:b/>
          <w:bCs/>
          <w:lang w:val="sr-Cyrl-RS"/>
        </w:rPr>
      </w:pPr>
      <w:r w:rsidRPr="0007793A">
        <w:rPr>
          <w:rFonts w:cs="Arial"/>
          <w:b/>
          <w:bCs/>
          <w:lang w:val="sr-Cyrl-RS"/>
        </w:rPr>
        <w:t>Место извршења услуга за партију 3:</w:t>
      </w:r>
    </w:p>
    <w:p w14:paraId="026F6388" w14:textId="77777777" w:rsidR="0061455F" w:rsidRDefault="0061455F" w:rsidP="0061455F">
      <w:pPr>
        <w:rPr>
          <w:rFonts w:cs="Arial"/>
          <w:b/>
          <w:noProof/>
          <w:lang w:val="sr-Cyrl-RS"/>
        </w:rPr>
      </w:pPr>
      <w:r>
        <w:rPr>
          <w:rFonts w:cs="Arial"/>
          <w:b/>
          <w:noProof/>
          <w:lang w:val="sr-Cyrl-RS"/>
        </w:rPr>
        <w:t>Технички центар Краљево</w:t>
      </w:r>
      <w:r w:rsidRPr="00F70735">
        <w:rPr>
          <w:rFonts w:cs="Arial"/>
          <w:b/>
          <w:noProof/>
          <w:lang w:val="sr-Cyrl-RS"/>
        </w:rPr>
        <w:t xml:space="preserve"> обухвата следеће пословне објекте:</w:t>
      </w:r>
    </w:p>
    <w:p w14:paraId="0649FC4D" w14:textId="77777777" w:rsidR="0061455F" w:rsidRPr="00F70735" w:rsidRDefault="0061455F" w:rsidP="0061455F">
      <w:pPr>
        <w:rPr>
          <w:rFonts w:cs="Arial"/>
          <w:b/>
          <w:noProof/>
          <w:lang w:val="sr-Cyrl-RS"/>
        </w:rPr>
      </w:pPr>
    </w:p>
    <w:p w14:paraId="5F60C9AD"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Аранђеловац, Кнеза Милоша  бр. 275 са погоном Топола</w:t>
      </w:r>
    </w:p>
    <w:p w14:paraId="1F25C90F"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Ваљево, Сувоборска  бр.9 са пословницама УБ, Мионица и Осечина</w:t>
      </w:r>
    </w:p>
    <w:p w14:paraId="079EF921"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Јагодина, 7 Јули бр. 62 са Погонима Ћуприја, Параћин и пословницама Деспотовац, Свилајнац и Рековац.</w:t>
      </w:r>
    </w:p>
    <w:p w14:paraId="78C80EB2" w14:textId="77777777" w:rsidR="0061455F" w:rsidRPr="00A95FAA"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Краљево, Димитрија Туцовића бр.5 са Погонима Рашка и Врњачка Бања.</w:t>
      </w:r>
    </w:p>
    <w:p w14:paraId="2DE8CD35"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Крушевац, Косанчићева  бр.32 са Погонима Трстеник, Александровац, Брус, Варварин и Пословницама Ражањ и Ћићевац.</w:t>
      </w:r>
    </w:p>
    <w:p w14:paraId="57153E8C"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Лазаревац, Јанка Стајчића бр.2 са Пословницама  Лајковац и Љиг.</w:t>
      </w:r>
    </w:p>
    <w:p w14:paraId="650D67F5"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Лозница, ул Слободана Пенезића са Пословницама Крупањ, Љубовија, Мали Зворник.</w:t>
      </w:r>
    </w:p>
    <w:p w14:paraId="4E5A1FCF"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Нови Пазар, ул. Димитрија Туцовића бб са Погоном Тутин</w:t>
      </w:r>
    </w:p>
    <w:p w14:paraId="72832110"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Ужице, ул. Момчила Тешића бр. 13 са погонима, Ариље, Бајина Башта, Чајетина, Пожега,Прибој, Косјерић, Пријепоље, Нова Варош.</w:t>
      </w:r>
    </w:p>
    <w:p w14:paraId="2B984CFD"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Чачак Кренов пролаз бб, са погонима Сјеница, Горњи Милановац, Ивањица, Гуча и Лучани.</w:t>
      </w:r>
    </w:p>
    <w:p w14:paraId="0CCE483A" w14:textId="77777777" w:rsidR="0061455F" w:rsidRPr="00B1506A"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пословни објекат Шабац ул. Јевремова бр. 86 са пословницама, Владимирци, Коцељева и Богатић.</w:t>
      </w:r>
    </w:p>
    <w:p w14:paraId="60B58307" w14:textId="77777777" w:rsidR="0061455F" w:rsidRDefault="0061455F" w:rsidP="0061455F">
      <w:pPr>
        <w:spacing w:before="9" w:line="260" w:lineRule="exact"/>
        <w:rPr>
          <w:rFonts w:cs="Arial"/>
          <w:bCs/>
          <w:lang w:val="sr-Cyrl-RS"/>
        </w:rPr>
      </w:pPr>
    </w:p>
    <w:p w14:paraId="2E7098F5" w14:textId="18CF831D" w:rsidR="0061455F" w:rsidRDefault="0061455F" w:rsidP="0061455F">
      <w:pPr>
        <w:spacing w:before="9" w:line="260" w:lineRule="exact"/>
        <w:rPr>
          <w:rFonts w:cs="Arial"/>
          <w:bCs/>
          <w:lang w:val="sr-Cyrl-RS"/>
        </w:rPr>
      </w:pPr>
      <w:r w:rsidRPr="0007793A">
        <w:rPr>
          <w:rFonts w:cs="Arial"/>
          <w:bCs/>
          <w:lang w:val="sr-Cyrl-RS"/>
        </w:rPr>
        <w:t>Места извршења услуга су наведена у табелама А у поглављу 3. конкурсне документације и обрасцу структуре цене</w:t>
      </w:r>
      <w:r>
        <w:rPr>
          <w:rFonts w:cs="Arial"/>
          <w:bCs/>
          <w:lang w:val="sr-Cyrl-RS"/>
        </w:rPr>
        <w:t xml:space="preserve"> за партију 3</w:t>
      </w:r>
      <w:r w:rsidRPr="0007793A">
        <w:rPr>
          <w:rFonts w:cs="Arial"/>
          <w:bCs/>
          <w:lang w:val="sr-Cyrl-RS"/>
        </w:rPr>
        <w:t xml:space="preserve">. </w:t>
      </w:r>
      <w:r w:rsidR="000B519A">
        <w:rPr>
          <w:rFonts w:cs="Arial"/>
          <w:bCs/>
          <w:lang w:val="sr-Cyrl-RS"/>
        </w:rPr>
        <w:t>Корисник услуге</w:t>
      </w:r>
      <w:r w:rsidRPr="0007793A">
        <w:rPr>
          <w:rFonts w:cs="Arial"/>
          <w:bCs/>
          <w:lang w:val="sr-Cyrl-RS"/>
        </w:rPr>
        <w:t xml:space="preserve"> има обавезу да благовремено обавести </w:t>
      </w:r>
      <w:r w:rsidR="000B519A">
        <w:rPr>
          <w:rFonts w:cs="Arial"/>
          <w:bCs/>
          <w:lang w:val="sr-Cyrl-RS"/>
        </w:rPr>
        <w:t>Пружаоца услуге</w:t>
      </w:r>
      <w:r w:rsidRPr="0007793A">
        <w:rPr>
          <w:rFonts w:cs="Arial"/>
          <w:bCs/>
          <w:lang w:val="sr-Cyrl-RS"/>
        </w:rPr>
        <w:t>, односно да наведе у наруџбеници адресу локације на којој је потребно извршити неку од предметних услуга.</w:t>
      </w:r>
    </w:p>
    <w:p w14:paraId="30A8BAAF" w14:textId="77777777" w:rsidR="003B0980" w:rsidRDefault="003B0980" w:rsidP="003B0980">
      <w:pPr>
        <w:spacing w:before="9" w:line="260" w:lineRule="exact"/>
        <w:rPr>
          <w:rFonts w:cs="Arial"/>
          <w:bCs/>
          <w:lang w:val="sr-Cyrl-RS"/>
        </w:rPr>
      </w:pPr>
    </w:p>
    <w:p w14:paraId="540E9095" w14:textId="77777777" w:rsidR="003B0980" w:rsidRPr="003B0980" w:rsidRDefault="003B0980" w:rsidP="003B0980">
      <w:pPr>
        <w:spacing w:before="9" w:line="260" w:lineRule="exact"/>
        <w:rPr>
          <w:rFonts w:cs="Arial"/>
          <w:bCs/>
          <w:lang w:val="sr-Cyrl-RS"/>
        </w:rPr>
      </w:pPr>
      <w:r>
        <w:rPr>
          <w:rFonts w:cs="Arial"/>
          <w:bCs/>
          <w:lang w:val="sr-Cyrl-RS"/>
        </w:rPr>
        <w:t>(</w:t>
      </w:r>
      <w:r>
        <w:rPr>
          <w:rFonts w:cs="Arial"/>
          <w:bCs/>
          <w:i/>
          <w:iCs/>
          <w:lang w:val="sr-Cyrl-RS"/>
        </w:rPr>
        <w:t>у коначном Оквирном споразуму, овај део ће бити наведен само за партију 3)</w:t>
      </w:r>
    </w:p>
    <w:p w14:paraId="4DCD8922" w14:textId="77777777" w:rsidR="0061455F" w:rsidRPr="0007793A" w:rsidRDefault="0061455F" w:rsidP="0061455F">
      <w:pPr>
        <w:spacing w:before="9" w:line="260" w:lineRule="exact"/>
        <w:rPr>
          <w:rFonts w:cs="Arial"/>
          <w:bCs/>
          <w:lang w:val="sr-Cyrl-RS"/>
        </w:rPr>
      </w:pPr>
    </w:p>
    <w:p w14:paraId="6112B17F" w14:textId="77777777" w:rsidR="0061455F" w:rsidRPr="00F6687B" w:rsidRDefault="0061455F" w:rsidP="0061455F">
      <w:pPr>
        <w:rPr>
          <w:rFonts w:cs="Arial"/>
          <w:b/>
          <w:bCs/>
          <w:u w:val="single"/>
          <w:lang w:val="sr-Cyrl-RS"/>
        </w:rPr>
      </w:pPr>
      <w:r w:rsidRPr="00F6687B">
        <w:rPr>
          <w:rFonts w:cs="Arial"/>
          <w:b/>
          <w:bCs/>
          <w:u w:val="single"/>
          <w:lang w:val="sr-Cyrl-RS"/>
        </w:rPr>
        <w:t xml:space="preserve">Партија </w:t>
      </w:r>
      <w:r>
        <w:rPr>
          <w:rFonts w:cs="Arial"/>
          <w:b/>
          <w:bCs/>
          <w:u w:val="single"/>
          <w:lang w:val="sr-Cyrl-RS"/>
        </w:rPr>
        <w:t>4</w:t>
      </w:r>
      <w:r w:rsidRPr="00F6687B">
        <w:rPr>
          <w:rFonts w:cs="Arial"/>
          <w:b/>
          <w:bCs/>
          <w:u w:val="single"/>
          <w:lang w:val="sr-Cyrl-RS"/>
        </w:rPr>
        <w:t>:</w:t>
      </w:r>
    </w:p>
    <w:p w14:paraId="25302E4E" w14:textId="77777777" w:rsidR="0061455F" w:rsidRPr="00F6687B" w:rsidRDefault="0061455F" w:rsidP="0061455F">
      <w:pPr>
        <w:spacing w:before="9" w:line="260" w:lineRule="exact"/>
        <w:rPr>
          <w:rFonts w:cs="Arial"/>
          <w:b/>
          <w:lang w:val="sr-Cyrl-RS"/>
        </w:rPr>
      </w:pPr>
      <w:r w:rsidRPr="00F6687B">
        <w:rPr>
          <w:rFonts w:cs="Arial"/>
          <w:b/>
          <w:lang w:val="sr-Cyrl-RS"/>
        </w:rPr>
        <w:t xml:space="preserve">Рок </w:t>
      </w:r>
      <w:r>
        <w:rPr>
          <w:rFonts w:cs="Arial"/>
          <w:b/>
          <w:lang w:val="sr-Cyrl-RS"/>
        </w:rPr>
        <w:t xml:space="preserve">за </w:t>
      </w:r>
      <w:r w:rsidRPr="00F6687B">
        <w:rPr>
          <w:rFonts w:cs="Arial"/>
          <w:b/>
          <w:lang w:val="sr-Cyrl-RS"/>
        </w:rPr>
        <w:t>извршењ</w:t>
      </w:r>
      <w:r>
        <w:rPr>
          <w:rFonts w:cs="Arial"/>
          <w:b/>
          <w:lang w:val="sr-Cyrl-RS"/>
        </w:rPr>
        <w:t>е</w:t>
      </w:r>
      <w:r w:rsidRPr="00F6687B">
        <w:rPr>
          <w:rFonts w:cs="Arial"/>
          <w:b/>
          <w:lang w:val="sr-Cyrl-RS"/>
        </w:rPr>
        <w:t xml:space="preserve"> услуга:</w:t>
      </w:r>
    </w:p>
    <w:p w14:paraId="446D1FA8" w14:textId="6A669F0D" w:rsidR="0061455F" w:rsidRPr="00F6687B" w:rsidRDefault="0061455F" w:rsidP="0061455F">
      <w:pPr>
        <w:spacing w:before="9" w:line="260" w:lineRule="exact"/>
        <w:rPr>
          <w:rFonts w:cs="Arial"/>
          <w:b/>
          <w:lang w:val="sr-Cyrl-RS"/>
        </w:rPr>
      </w:pPr>
      <w:r>
        <w:rPr>
          <w:rFonts w:cs="Arial"/>
          <w:bCs/>
          <w:lang w:val="sr-Cyrl-RS"/>
        </w:rPr>
        <w:t>-</w:t>
      </w:r>
      <w:r w:rsidRPr="000A443C">
        <w:rPr>
          <w:rFonts w:cs="Arial"/>
          <w:bCs/>
          <w:lang w:val="sr-Cyrl-RS"/>
        </w:rPr>
        <w:t xml:space="preserve">периодичног испитивања и сервисирања хидрантске инсталације и испитивање хидрантских црева на хладни водени притисак (ХВП) </w:t>
      </w:r>
      <w:r w:rsidRPr="00D47A45">
        <w:rPr>
          <w:rFonts w:cs="Arial"/>
          <w:b/>
          <w:lang w:val="sr-Cyrl-RS"/>
        </w:rPr>
        <w:t>је</w:t>
      </w:r>
      <w:r w:rsidRPr="000A443C">
        <w:rPr>
          <w:rFonts w:cs="Arial"/>
          <w:bCs/>
          <w:lang w:val="sr-Cyrl-RS"/>
        </w:rPr>
        <w:t xml:space="preserve"> </w:t>
      </w:r>
      <w:r w:rsidRPr="000A443C">
        <w:rPr>
          <w:rFonts w:cs="Arial"/>
          <w:b/>
          <w:lang w:val="sr-Cyrl-RS"/>
        </w:rPr>
        <w:t xml:space="preserve">7 (словима:седам) дана од дана пријема наруџбенице од стране овлашћеног лица </w:t>
      </w:r>
      <w:r w:rsidR="00547B83">
        <w:rPr>
          <w:rFonts w:cs="Arial"/>
          <w:b/>
          <w:lang w:val="sr-Cyrl-RS"/>
        </w:rPr>
        <w:t>Пружаоца услуге.</w:t>
      </w:r>
    </w:p>
    <w:p w14:paraId="29644826" w14:textId="77777777" w:rsidR="0061455F" w:rsidRDefault="0061455F" w:rsidP="0061455F">
      <w:pPr>
        <w:spacing w:before="9" w:line="260" w:lineRule="exact"/>
        <w:rPr>
          <w:rFonts w:cs="Arial"/>
          <w:b/>
          <w:u w:val="single"/>
          <w:lang w:val="sr-Cyrl-RS"/>
        </w:rPr>
      </w:pPr>
    </w:p>
    <w:p w14:paraId="0730A4A9" w14:textId="77777777" w:rsidR="0061455F" w:rsidRPr="00F6687B" w:rsidRDefault="0061455F" w:rsidP="0061455F">
      <w:pPr>
        <w:spacing w:before="9" w:line="260" w:lineRule="exact"/>
        <w:rPr>
          <w:rFonts w:cs="Arial"/>
          <w:b/>
          <w:lang w:val="sr-Cyrl-RS"/>
        </w:rPr>
      </w:pPr>
      <w:r w:rsidRPr="00F6687B">
        <w:rPr>
          <w:rFonts w:cs="Arial"/>
          <w:b/>
          <w:lang w:val="sr-Cyrl-RS"/>
        </w:rPr>
        <w:t>Рок за извршење услуга:</w:t>
      </w:r>
    </w:p>
    <w:p w14:paraId="7029AC7A" w14:textId="3D930B18" w:rsidR="0061455F" w:rsidRPr="00D47A45" w:rsidRDefault="0061455F" w:rsidP="0061455F">
      <w:pPr>
        <w:spacing w:before="9" w:line="260" w:lineRule="exact"/>
        <w:rPr>
          <w:rFonts w:cs="Arial"/>
          <w:b/>
          <w:lang w:val="sr-Cyrl-RS"/>
        </w:rPr>
      </w:pPr>
      <w:r>
        <w:rPr>
          <w:rFonts w:cs="Arial"/>
          <w:bCs/>
          <w:lang w:val="sr-Cyrl-RS"/>
        </w:rPr>
        <w:t>-</w:t>
      </w:r>
      <w:r w:rsidRPr="000A443C">
        <w:rPr>
          <w:rFonts w:cs="Arial"/>
          <w:bCs/>
          <w:lang w:val="sr-Cyrl-RS"/>
        </w:rPr>
        <w:t xml:space="preserve">ванредних сервисних услуга на отклањању кварова и одржавању хидрантске инсталације </w:t>
      </w:r>
      <w:r w:rsidR="00547B83">
        <w:rPr>
          <w:rFonts w:cs="Arial"/>
          <w:bCs/>
          <w:lang w:val="sr-Cyrl-RS"/>
        </w:rPr>
        <w:t>Пружалац услуге</w:t>
      </w:r>
      <w:r w:rsidRPr="000A443C">
        <w:rPr>
          <w:rFonts w:cs="Arial"/>
          <w:bCs/>
          <w:lang w:val="sr-Cyrl-RS"/>
        </w:rPr>
        <w:t xml:space="preserve"> је дужан да се одазове на интервенцију </w:t>
      </w:r>
      <w:r w:rsidRPr="00D47A45">
        <w:rPr>
          <w:rFonts w:cs="Arial"/>
          <w:b/>
          <w:lang w:val="sr-Cyrl-RS"/>
        </w:rPr>
        <w:t xml:space="preserve">у року од 12 </w:t>
      </w:r>
      <w:r>
        <w:rPr>
          <w:rFonts w:cs="Arial"/>
          <w:b/>
          <w:lang w:val="sr-Cyrl-RS"/>
        </w:rPr>
        <w:t xml:space="preserve">(словима: дванаест) </w:t>
      </w:r>
      <w:r w:rsidRPr="00D47A45">
        <w:rPr>
          <w:rFonts w:cs="Arial"/>
          <w:b/>
          <w:lang w:val="sr-Cyrl-RS"/>
        </w:rPr>
        <w:t xml:space="preserve">часова од тренутка када је примио </w:t>
      </w:r>
      <w:r w:rsidR="00E62B8D" w:rsidRPr="00E62B8D">
        <w:rPr>
          <w:rFonts w:cs="Arial"/>
          <w:b/>
          <w:lang w:val="sr-Cyrl-RS"/>
        </w:rPr>
        <w:t>Пријаву квара (е-маилом, Прилог 8)</w:t>
      </w:r>
      <w:r w:rsidRPr="00D47A45">
        <w:rPr>
          <w:rFonts w:cs="Arial"/>
          <w:b/>
          <w:lang w:val="sr-Cyrl-RS"/>
        </w:rPr>
        <w:t xml:space="preserve"> од овлашћеног лица </w:t>
      </w:r>
      <w:r w:rsidR="00547B83">
        <w:rPr>
          <w:rFonts w:cs="Arial"/>
          <w:b/>
          <w:lang w:val="sr-Cyrl-RS"/>
        </w:rPr>
        <w:t>Корисника услуге</w:t>
      </w:r>
      <w:r w:rsidR="001D30B8">
        <w:rPr>
          <w:rFonts w:cs="Arial"/>
          <w:b/>
          <w:lang w:val="sr-Cyrl-RS"/>
        </w:rPr>
        <w:t>.</w:t>
      </w:r>
      <w:r w:rsidR="001D30B8" w:rsidRPr="001D30B8">
        <w:t xml:space="preserve"> </w:t>
      </w:r>
      <w:r w:rsidR="001D30B8">
        <w:rPr>
          <w:rFonts w:cs="Arial"/>
          <w:b/>
          <w:lang w:val="sr-Cyrl-RS"/>
        </w:rPr>
        <w:t>Пружалац услуге</w:t>
      </w:r>
      <w:r w:rsidR="001D30B8" w:rsidRPr="001D30B8">
        <w:rPr>
          <w:rFonts w:cs="Arial"/>
          <w:b/>
          <w:lang w:val="sr-Cyrl-RS"/>
        </w:rPr>
        <w:t xml:space="preserve"> је дужан да услугу изврши у року од 2 (словима: два) дана од дана пријема наруџбенице од стране овлашћеног лица </w:t>
      </w:r>
      <w:r w:rsidR="001D30B8">
        <w:rPr>
          <w:rFonts w:cs="Arial"/>
          <w:b/>
          <w:lang w:val="sr-Cyrl-RS"/>
        </w:rPr>
        <w:t>Пружаоца услуге</w:t>
      </w:r>
      <w:r>
        <w:rPr>
          <w:rFonts w:cs="Arial"/>
          <w:b/>
          <w:lang w:val="sr-Cyrl-RS"/>
        </w:rPr>
        <w:t>.</w:t>
      </w:r>
    </w:p>
    <w:p w14:paraId="09CAB04C" w14:textId="77777777" w:rsidR="0061455F" w:rsidRDefault="0061455F" w:rsidP="0061455F">
      <w:pPr>
        <w:spacing w:before="9" w:line="260" w:lineRule="exact"/>
        <w:rPr>
          <w:rFonts w:cs="Arial"/>
          <w:b/>
          <w:lang w:val="sr-Cyrl-RS"/>
        </w:rPr>
      </w:pPr>
    </w:p>
    <w:p w14:paraId="3FD9FD58" w14:textId="77777777" w:rsidR="0061455F" w:rsidRDefault="0061455F" w:rsidP="0061455F">
      <w:pPr>
        <w:spacing w:before="9" w:line="260" w:lineRule="exact"/>
        <w:rPr>
          <w:rFonts w:cs="Arial"/>
          <w:b/>
          <w:lang w:val="sr-Cyrl-RS"/>
        </w:rPr>
      </w:pPr>
      <w:r w:rsidRPr="00F31197">
        <w:rPr>
          <w:rFonts w:cs="Arial"/>
          <w:b/>
          <w:lang w:val="sr-Cyrl-RS"/>
        </w:rPr>
        <w:t>Ме</w:t>
      </w:r>
      <w:r>
        <w:rPr>
          <w:rFonts w:cs="Arial"/>
          <w:b/>
          <w:lang w:val="sr-Cyrl-RS"/>
        </w:rPr>
        <w:t>сто извршења услуга за партију 4</w:t>
      </w:r>
      <w:r w:rsidRPr="00F31197">
        <w:rPr>
          <w:rFonts w:cs="Arial"/>
          <w:b/>
          <w:lang w:val="sr-Cyrl-RS"/>
        </w:rPr>
        <w:t>:</w:t>
      </w:r>
    </w:p>
    <w:p w14:paraId="28D8F97A" w14:textId="7B683A91"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 xml:space="preserve">Место извршења услуга је предметни објекат власништво </w:t>
      </w:r>
      <w:bookmarkStart w:id="256" w:name="_Hlk38448108"/>
      <w:r w:rsidR="002D71A5">
        <w:rPr>
          <w:rFonts w:eastAsia="Calibri" w:cs="Arial"/>
          <w:lang w:val="sr-Cyrl-RS" w:eastAsia="sr-Latn-RS"/>
        </w:rPr>
        <w:t>Корисника услуге</w:t>
      </w:r>
      <w:bookmarkEnd w:id="256"/>
      <w:r w:rsidRPr="00337CA1">
        <w:rPr>
          <w:rFonts w:eastAsia="Calibri" w:cs="Arial"/>
          <w:lang w:val="sr-Cyrl-RS" w:eastAsia="sr-Latn-RS"/>
        </w:rPr>
        <w:t xml:space="preserve"> и који је на подручју Техничког цента Нови Сад, односно на територијалном подручју АП Војводина. </w:t>
      </w:r>
    </w:p>
    <w:p w14:paraId="26E7955D" w14:textId="77777777" w:rsidR="0061455F" w:rsidRPr="00337CA1" w:rsidRDefault="0061455F" w:rsidP="0061455F">
      <w:pPr>
        <w:spacing w:before="9" w:line="260" w:lineRule="exact"/>
        <w:rPr>
          <w:rFonts w:eastAsia="Calibri" w:cs="Arial"/>
          <w:b/>
          <w:lang w:val="sr-Cyrl-RS" w:eastAsia="sr-Latn-RS"/>
        </w:rPr>
      </w:pPr>
      <w:r w:rsidRPr="00337CA1">
        <w:rPr>
          <w:rFonts w:eastAsia="Calibri" w:cs="Arial"/>
          <w:b/>
          <w:lang w:val="sr-Cyrl-RS" w:eastAsia="sr-Latn-RS"/>
        </w:rPr>
        <w:t>Технички центар Нови Сад обухвата седам одсека техничке услуге (ОТУ):</w:t>
      </w:r>
    </w:p>
    <w:p w14:paraId="1D59D4AC"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ОТУ Нови Сад, Булевар ослибођења бр. 100</w:t>
      </w:r>
    </w:p>
    <w:p w14:paraId="1A4093B1"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ОТУ Суботица, Сегедински пут бр.22-24</w:t>
      </w:r>
    </w:p>
    <w:p w14:paraId="3A6EB289"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ОТУ Сомбор, Апатински пут бб</w:t>
      </w:r>
    </w:p>
    <w:p w14:paraId="43C40551"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ОТУ Зрењанин, Панчевачка бр.46</w:t>
      </w:r>
    </w:p>
    <w:p w14:paraId="520CBC35"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ОТУ Рума, Индустриска бр. 2а</w:t>
      </w:r>
    </w:p>
    <w:p w14:paraId="4D9D178B"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ОТУ Сремска Митровица, Фрушкогорска бб</w:t>
      </w:r>
    </w:p>
    <w:p w14:paraId="1E9D049E"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ОТУ Панчево, Милоша Обреновића бр. 6</w:t>
      </w:r>
    </w:p>
    <w:p w14:paraId="08C6E211" w14:textId="77777777" w:rsidR="0061455F" w:rsidRPr="00337CA1" w:rsidRDefault="0061455F" w:rsidP="0061455F">
      <w:pPr>
        <w:spacing w:before="9" w:line="260" w:lineRule="exact"/>
        <w:rPr>
          <w:rFonts w:eastAsia="Calibri" w:cs="Arial"/>
          <w:lang w:val="sr-Cyrl-RS" w:eastAsia="sr-Latn-RS"/>
        </w:rPr>
      </w:pPr>
    </w:p>
    <w:p w14:paraId="50DB5049"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Места извршења услуга су објекти Техничкиг центра Нови Сад. На подручју ТЦ „Нови Сад“ налази се седам одсека техничке услуге (ОТУ) са припадајућим погонима и/или пословницама: и то:</w:t>
      </w:r>
    </w:p>
    <w:p w14:paraId="08A3DD82" w14:textId="77777777" w:rsidR="0061455F" w:rsidRPr="00337CA1" w:rsidRDefault="0061455F" w:rsidP="0061455F">
      <w:pPr>
        <w:spacing w:before="9" w:line="260" w:lineRule="exact"/>
        <w:rPr>
          <w:rFonts w:eastAsia="Calibri" w:cs="Arial"/>
          <w:lang w:val="sr-Cyrl-RS" w:eastAsia="sr-Latn-RS"/>
        </w:rPr>
      </w:pPr>
      <w:r>
        <w:rPr>
          <w:rFonts w:eastAsia="Calibri" w:cs="Arial"/>
          <w:lang w:val="sr-Cyrl-RS" w:eastAsia="sr-Latn-RS"/>
        </w:rPr>
        <w:t xml:space="preserve"> 1.</w:t>
      </w:r>
      <w:r w:rsidRPr="00337CA1">
        <w:rPr>
          <w:rFonts w:eastAsia="Calibri" w:cs="Arial"/>
          <w:lang w:val="sr-Cyrl-RS" w:eastAsia="sr-Latn-RS"/>
        </w:rPr>
        <w:t>ОТУ"Нови Сад“, Нови Сад, са Погонима: "Бачка Паланка", "Бечеј"," Жабаљ" и Пословницама: "Бачки Петровац", "Темерин", "Србобран".</w:t>
      </w:r>
    </w:p>
    <w:p w14:paraId="117587AA" w14:textId="77777777" w:rsidR="0061455F" w:rsidRPr="00337CA1" w:rsidRDefault="0061455F" w:rsidP="0061455F">
      <w:pPr>
        <w:spacing w:before="9" w:line="260" w:lineRule="exact"/>
        <w:rPr>
          <w:rFonts w:eastAsia="Calibri" w:cs="Arial"/>
          <w:lang w:val="sr-Cyrl-RS" w:eastAsia="sr-Latn-RS"/>
        </w:rPr>
      </w:pPr>
      <w:r>
        <w:rPr>
          <w:rFonts w:eastAsia="Calibri" w:cs="Arial"/>
          <w:lang w:val="sr-Cyrl-RS" w:eastAsia="sr-Latn-RS"/>
        </w:rPr>
        <w:t>2.</w:t>
      </w:r>
      <w:r w:rsidRPr="00337CA1">
        <w:rPr>
          <w:rFonts w:eastAsia="Calibri" w:cs="Arial"/>
          <w:lang w:val="sr-Cyrl-RS" w:eastAsia="sr-Latn-RS"/>
        </w:rPr>
        <w:t>ОТУ"Суботица“, Суботица,  са Погонима: "Бачка Топола ", "Кањижа", "Сента" и Пословницом: "Бајмок".</w:t>
      </w:r>
    </w:p>
    <w:p w14:paraId="64E24A84" w14:textId="77777777" w:rsidR="0061455F" w:rsidRPr="00337CA1" w:rsidRDefault="0061455F" w:rsidP="0061455F">
      <w:pPr>
        <w:spacing w:before="9" w:line="260" w:lineRule="exact"/>
        <w:rPr>
          <w:rFonts w:eastAsia="Calibri" w:cs="Arial"/>
          <w:lang w:val="sr-Cyrl-RS" w:eastAsia="sr-Latn-RS"/>
        </w:rPr>
      </w:pPr>
      <w:r>
        <w:rPr>
          <w:rFonts w:eastAsia="Calibri" w:cs="Arial"/>
          <w:lang w:val="sr-Cyrl-RS" w:eastAsia="sr-Latn-RS"/>
        </w:rPr>
        <w:t>3.</w:t>
      </w:r>
      <w:r w:rsidRPr="00337CA1">
        <w:rPr>
          <w:rFonts w:eastAsia="Calibri" w:cs="Arial"/>
          <w:lang w:val="sr-Cyrl-RS" w:eastAsia="sr-Latn-RS"/>
        </w:rPr>
        <w:t>ОТУ"Сомбор“, Сомбор, са Погоном: "Врбас" и Пословницама: "Кула", "Апатин","Оџаци".</w:t>
      </w:r>
    </w:p>
    <w:p w14:paraId="585187E9"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4. ОТУ"Панчево“, Панчево,  са Погоном: "Вршац" и Пословницама: "Ковин", "Алибунар", "Бела Црква".</w:t>
      </w:r>
    </w:p>
    <w:p w14:paraId="4AD7ED4E" w14:textId="77777777" w:rsidR="0061455F" w:rsidRPr="00337CA1" w:rsidRDefault="0061455F" w:rsidP="0061455F">
      <w:pPr>
        <w:spacing w:before="9" w:line="260" w:lineRule="exact"/>
        <w:rPr>
          <w:rFonts w:eastAsia="Calibri" w:cs="Arial"/>
          <w:lang w:val="sr-Cyrl-RS" w:eastAsia="sr-Latn-RS"/>
        </w:rPr>
      </w:pPr>
      <w:r>
        <w:rPr>
          <w:rFonts w:eastAsia="Calibri" w:cs="Arial"/>
          <w:lang w:val="sr-Cyrl-RS" w:eastAsia="sr-Latn-RS"/>
        </w:rPr>
        <w:t>5.</w:t>
      </w:r>
      <w:r w:rsidRPr="00337CA1">
        <w:rPr>
          <w:rFonts w:eastAsia="Calibri" w:cs="Arial"/>
          <w:lang w:val="sr-Cyrl-RS" w:eastAsia="sr-Latn-RS"/>
        </w:rPr>
        <w:t>ОТУ"Зрењанин“, Зрењанин, са Погоном: "Кикинда"  и Пословницама: "Нови Бечеј", "Перлез", "Житиште", "Сечањ", "Нова Црња".</w:t>
      </w:r>
    </w:p>
    <w:p w14:paraId="58B7A63F"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6. ОТУ"Рума“, Рума, са Погоном: "Инћија"  и Пословницом: "Стара Пазова".</w:t>
      </w:r>
    </w:p>
    <w:p w14:paraId="1871A1B8" w14:textId="77777777" w:rsidR="0061455F" w:rsidRPr="00337CA1" w:rsidRDefault="0061455F" w:rsidP="0061455F">
      <w:pPr>
        <w:spacing w:before="9" w:line="260" w:lineRule="exact"/>
        <w:rPr>
          <w:rFonts w:eastAsia="Calibri" w:cs="Arial"/>
          <w:lang w:val="sr-Cyrl-RS" w:eastAsia="sr-Latn-RS"/>
        </w:rPr>
      </w:pPr>
      <w:r w:rsidRPr="00337CA1">
        <w:rPr>
          <w:rFonts w:eastAsia="Calibri" w:cs="Arial"/>
          <w:lang w:val="sr-Cyrl-RS" w:eastAsia="sr-Latn-RS"/>
        </w:rPr>
        <w:t xml:space="preserve">7. ОТУ"Сремска Митровица“, Сремска </w:t>
      </w:r>
      <w:r>
        <w:rPr>
          <w:rFonts w:eastAsia="Calibri" w:cs="Arial"/>
          <w:lang w:val="sr-Cyrl-RS" w:eastAsia="sr-Latn-RS"/>
        </w:rPr>
        <w:t>Митровица, са Пословницом: "Шид</w:t>
      </w:r>
    </w:p>
    <w:p w14:paraId="5A55D9B9" w14:textId="777B96BB" w:rsidR="0061455F" w:rsidRPr="00F31197" w:rsidRDefault="00547B83" w:rsidP="0061455F">
      <w:pPr>
        <w:spacing w:before="9" w:line="260" w:lineRule="exact"/>
        <w:rPr>
          <w:rFonts w:cs="Arial"/>
          <w:lang w:val="sr-Cyrl-RS"/>
        </w:rPr>
      </w:pPr>
      <w:r>
        <w:rPr>
          <w:rFonts w:eastAsia="Calibri" w:cs="Arial"/>
          <w:lang w:val="sr-Cyrl-RS" w:eastAsia="sr-Latn-RS"/>
        </w:rPr>
        <w:t>Корисник услуге</w:t>
      </w:r>
      <w:r w:rsidR="0061455F" w:rsidRPr="00337CA1">
        <w:rPr>
          <w:rFonts w:eastAsia="Calibri" w:cs="Arial"/>
          <w:lang w:val="sr-Cyrl-RS" w:eastAsia="sr-Latn-RS"/>
        </w:rPr>
        <w:t xml:space="preserve"> има обавезу да благовремено обавести </w:t>
      </w:r>
      <w:r>
        <w:rPr>
          <w:rFonts w:eastAsia="Calibri" w:cs="Arial"/>
          <w:lang w:val="sr-Cyrl-RS" w:eastAsia="sr-Latn-RS"/>
        </w:rPr>
        <w:t>Пружаоца услуге</w:t>
      </w:r>
      <w:r w:rsidR="0061455F" w:rsidRPr="00337CA1">
        <w:rPr>
          <w:rFonts w:eastAsia="Calibri" w:cs="Arial"/>
          <w:lang w:val="sr-Cyrl-RS" w:eastAsia="sr-Latn-RS"/>
        </w:rPr>
        <w:t>, односно да наведе у наруџбеници адресу локације на којој је потребно извршити неку од предметних услуга.</w:t>
      </w:r>
    </w:p>
    <w:p w14:paraId="2A8E6BCB" w14:textId="77777777" w:rsidR="003B0980" w:rsidRDefault="003B0980" w:rsidP="003B0980">
      <w:pPr>
        <w:spacing w:before="9" w:line="260" w:lineRule="exact"/>
        <w:rPr>
          <w:rFonts w:cs="Arial"/>
          <w:bCs/>
          <w:lang w:val="sr-Cyrl-RS"/>
        </w:rPr>
      </w:pPr>
    </w:p>
    <w:p w14:paraId="34CA1F91" w14:textId="77777777" w:rsidR="003B0980" w:rsidRPr="000D0C9C" w:rsidRDefault="003B0980" w:rsidP="003B0980">
      <w:pPr>
        <w:spacing w:before="9" w:line="260" w:lineRule="exact"/>
        <w:rPr>
          <w:rFonts w:cs="Arial"/>
          <w:bCs/>
          <w:i/>
          <w:iCs/>
          <w:lang w:val="sr-Cyrl-RS"/>
        </w:rPr>
      </w:pPr>
      <w:r>
        <w:rPr>
          <w:rFonts w:cs="Arial"/>
          <w:bCs/>
          <w:lang w:val="sr-Cyrl-RS"/>
        </w:rPr>
        <w:t>(</w:t>
      </w:r>
      <w:r>
        <w:rPr>
          <w:rFonts w:cs="Arial"/>
          <w:bCs/>
          <w:i/>
          <w:iCs/>
          <w:lang w:val="sr-Cyrl-RS"/>
        </w:rPr>
        <w:t>у коначном Оквирном споразуму, овај део ће бити наведен само за партију 4)</w:t>
      </w:r>
    </w:p>
    <w:p w14:paraId="4929C8D4" w14:textId="77777777" w:rsidR="0061455F" w:rsidRDefault="0061455F" w:rsidP="0061455F">
      <w:pPr>
        <w:rPr>
          <w:rFonts w:cs="Arial"/>
          <w:b/>
          <w:bCs/>
          <w:u w:val="single"/>
          <w:lang w:val="sr-Cyrl-RS"/>
        </w:rPr>
      </w:pPr>
    </w:p>
    <w:p w14:paraId="630A4DF9" w14:textId="77777777" w:rsidR="0061455F" w:rsidRPr="00F6687B" w:rsidRDefault="0061455F" w:rsidP="0061455F">
      <w:pPr>
        <w:rPr>
          <w:rFonts w:cs="Arial"/>
          <w:b/>
          <w:bCs/>
          <w:u w:val="single"/>
          <w:lang w:val="sr-Cyrl-RS"/>
        </w:rPr>
      </w:pPr>
      <w:r w:rsidRPr="00F6687B">
        <w:rPr>
          <w:rFonts w:cs="Arial"/>
          <w:b/>
          <w:bCs/>
          <w:u w:val="single"/>
          <w:lang w:val="sr-Cyrl-RS"/>
        </w:rPr>
        <w:lastRenderedPageBreak/>
        <w:t xml:space="preserve">Партија </w:t>
      </w:r>
      <w:r>
        <w:rPr>
          <w:rFonts w:cs="Arial"/>
          <w:b/>
          <w:bCs/>
          <w:u w:val="single"/>
          <w:lang w:val="sr-Cyrl-RS"/>
        </w:rPr>
        <w:t>5</w:t>
      </w:r>
      <w:r w:rsidRPr="00F6687B">
        <w:rPr>
          <w:rFonts w:cs="Arial"/>
          <w:b/>
          <w:bCs/>
          <w:u w:val="single"/>
          <w:lang w:val="sr-Cyrl-RS"/>
        </w:rPr>
        <w:t>:</w:t>
      </w:r>
    </w:p>
    <w:p w14:paraId="1D5E24F2" w14:textId="77777777" w:rsidR="0061455F" w:rsidRPr="00F6687B" w:rsidRDefault="0061455F" w:rsidP="0061455F">
      <w:pPr>
        <w:spacing w:before="9" w:line="260" w:lineRule="exact"/>
        <w:rPr>
          <w:rFonts w:cs="Arial"/>
          <w:b/>
          <w:lang w:val="sr-Cyrl-RS"/>
        </w:rPr>
      </w:pPr>
      <w:r w:rsidRPr="00F6687B">
        <w:rPr>
          <w:rFonts w:cs="Arial"/>
          <w:b/>
          <w:lang w:val="sr-Cyrl-RS"/>
        </w:rPr>
        <w:t xml:space="preserve">Рок </w:t>
      </w:r>
      <w:r>
        <w:rPr>
          <w:rFonts w:cs="Arial"/>
          <w:b/>
          <w:lang w:val="sr-Cyrl-RS"/>
        </w:rPr>
        <w:t xml:space="preserve">за </w:t>
      </w:r>
      <w:r w:rsidRPr="00F6687B">
        <w:rPr>
          <w:rFonts w:cs="Arial"/>
          <w:b/>
          <w:lang w:val="sr-Cyrl-RS"/>
        </w:rPr>
        <w:t>извршењ</w:t>
      </w:r>
      <w:r>
        <w:rPr>
          <w:rFonts w:cs="Arial"/>
          <w:b/>
          <w:lang w:val="sr-Cyrl-RS"/>
        </w:rPr>
        <w:t>е</w:t>
      </w:r>
      <w:r w:rsidRPr="00F6687B">
        <w:rPr>
          <w:rFonts w:cs="Arial"/>
          <w:b/>
          <w:lang w:val="sr-Cyrl-RS"/>
        </w:rPr>
        <w:t xml:space="preserve"> услуга:</w:t>
      </w:r>
    </w:p>
    <w:p w14:paraId="3FBC2970" w14:textId="4AAB31B8" w:rsidR="0061455F" w:rsidRDefault="0061455F" w:rsidP="0061455F">
      <w:pPr>
        <w:autoSpaceDE w:val="0"/>
        <w:autoSpaceDN w:val="0"/>
        <w:adjustRightInd w:val="0"/>
        <w:spacing w:before="0"/>
        <w:rPr>
          <w:rFonts w:cs="Arial"/>
          <w:b/>
          <w:bCs/>
          <w:lang w:val="sr-Cyrl-RS"/>
        </w:rPr>
      </w:pPr>
      <w:r>
        <w:rPr>
          <w:rFonts w:cs="Arial"/>
          <w:lang w:val="sr-Cyrl-RS"/>
        </w:rPr>
        <w:t>-с</w:t>
      </w:r>
      <w:r w:rsidRPr="0060124A">
        <w:rPr>
          <w:rFonts w:cs="Arial"/>
          <w:lang w:val="sr-Cyrl-RS"/>
        </w:rPr>
        <w:t>ервис и испитивања ручно преносних и ручно превозних мобилних уређаја за почетно гашење пожара</w:t>
      </w:r>
      <w:r>
        <w:rPr>
          <w:rFonts w:cs="Arial"/>
          <w:lang w:val="sr-Cyrl-RS"/>
        </w:rPr>
        <w:t xml:space="preserve"> </w:t>
      </w:r>
      <w:r w:rsidRPr="00D47A45">
        <w:rPr>
          <w:rFonts w:cs="Arial"/>
          <w:b/>
          <w:bCs/>
          <w:lang w:val="sr-Cyrl-RS"/>
        </w:rPr>
        <w:t>је 7 (словима:</w:t>
      </w:r>
      <w:r w:rsidR="00547B83">
        <w:rPr>
          <w:rFonts w:cs="Arial"/>
          <w:b/>
          <w:bCs/>
          <w:lang w:val="sr-Cyrl-RS"/>
        </w:rPr>
        <w:t xml:space="preserve"> </w:t>
      </w:r>
      <w:r w:rsidRPr="00D47A45">
        <w:rPr>
          <w:rFonts w:cs="Arial"/>
          <w:b/>
          <w:bCs/>
          <w:lang w:val="sr-Cyrl-RS"/>
        </w:rPr>
        <w:t xml:space="preserve">седам) дана од дана пријема наруџбенице од стране овлашћеног лица </w:t>
      </w:r>
      <w:r w:rsidR="00547B83">
        <w:rPr>
          <w:rFonts w:cs="Arial"/>
          <w:b/>
          <w:bCs/>
          <w:lang w:val="sr-Cyrl-RS"/>
        </w:rPr>
        <w:t>Пружаоца услуге</w:t>
      </w:r>
      <w:r w:rsidRPr="00D47A45">
        <w:rPr>
          <w:rFonts w:cs="Arial"/>
          <w:b/>
          <w:bCs/>
          <w:lang w:val="sr-Cyrl-RS"/>
        </w:rPr>
        <w:t>.</w:t>
      </w:r>
    </w:p>
    <w:p w14:paraId="308E7924" w14:textId="77777777" w:rsidR="0061455F" w:rsidRDefault="0061455F" w:rsidP="0061455F">
      <w:pPr>
        <w:spacing w:before="9" w:line="260" w:lineRule="exact"/>
        <w:rPr>
          <w:rFonts w:cs="Arial"/>
          <w:b/>
          <w:u w:val="single"/>
          <w:lang w:val="sr-Cyrl-RS"/>
        </w:rPr>
      </w:pPr>
    </w:p>
    <w:p w14:paraId="64CA308B" w14:textId="77777777" w:rsidR="0061455F" w:rsidRPr="00D47A45" w:rsidRDefault="0061455F" w:rsidP="0061455F">
      <w:pPr>
        <w:spacing w:before="9" w:line="260" w:lineRule="exact"/>
        <w:rPr>
          <w:rFonts w:cs="Arial"/>
          <w:b/>
          <w:lang w:val="sr-Cyrl-RS"/>
        </w:rPr>
      </w:pPr>
      <w:r w:rsidRPr="00D47A45">
        <w:rPr>
          <w:rFonts w:cs="Arial"/>
          <w:b/>
          <w:lang w:val="sr-Cyrl-RS"/>
        </w:rPr>
        <w:t>Рок за извршење услуга:</w:t>
      </w:r>
    </w:p>
    <w:p w14:paraId="3BB535DD" w14:textId="4844AB7E" w:rsidR="0061455F" w:rsidRDefault="0061455F" w:rsidP="0061455F">
      <w:pPr>
        <w:spacing w:before="9" w:line="260" w:lineRule="exact"/>
        <w:rPr>
          <w:rFonts w:cs="Arial"/>
          <w:b/>
          <w:lang w:val="sr-Cyrl-RS"/>
        </w:rPr>
      </w:pPr>
      <w:r>
        <w:rPr>
          <w:rFonts w:cs="Arial"/>
          <w:bCs/>
          <w:lang w:val="sr-Cyrl-RS"/>
        </w:rPr>
        <w:t>-</w:t>
      </w:r>
      <w:r w:rsidRPr="00D47A45">
        <w:rPr>
          <w:rFonts w:cs="Arial"/>
          <w:bCs/>
          <w:lang w:val="sr-Cyrl-RS"/>
        </w:rPr>
        <w:t>редовни, периодични преглед громобранских и електричних инсталација</w:t>
      </w:r>
      <w:r w:rsidRPr="00D47A45">
        <w:rPr>
          <w:rFonts w:cs="Arial"/>
          <w:b/>
          <w:lang w:val="sr-Cyrl-RS"/>
        </w:rPr>
        <w:t xml:space="preserve"> је 7 (словима:</w:t>
      </w:r>
      <w:r w:rsidR="00547B83">
        <w:rPr>
          <w:rFonts w:cs="Arial"/>
          <w:b/>
          <w:lang w:val="sr-Cyrl-RS"/>
        </w:rPr>
        <w:t xml:space="preserve"> </w:t>
      </w:r>
      <w:r w:rsidRPr="00D47A45">
        <w:rPr>
          <w:rFonts w:cs="Arial"/>
          <w:b/>
          <w:lang w:val="sr-Cyrl-RS"/>
        </w:rPr>
        <w:t xml:space="preserve">седам) дана од дана пријема наруџбенице од стране овлашћеног лица </w:t>
      </w:r>
      <w:r w:rsidR="00547B83" w:rsidRPr="00547B83">
        <w:rPr>
          <w:rFonts w:cs="Arial"/>
          <w:b/>
          <w:lang w:val="sr-Cyrl-RS"/>
        </w:rPr>
        <w:t>Пружаоца услуге</w:t>
      </w:r>
      <w:r w:rsidRPr="00D47A45">
        <w:rPr>
          <w:rFonts w:cs="Arial"/>
          <w:b/>
          <w:lang w:val="sr-Cyrl-RS"/>
        </w:rPr>
        <w:t>.</w:t>
      </w:r>
    </w:p>
    <w:p w14:paraId="31E0324F" w14:textId="77777777" w:rsidR="0061455F" w:rsidRDefault="0061455F" w:rsidP="0061455F">
      <w:pPr>
        <w:spacing w:before="9" w:line="260" w:lineRule="exact"/>
        <w:rPr>
          <w:rFonts w:cs="Arial"/>
          <w:b/>
          <w:lang w:val="sr-Cyrl-RS"/>
        </w:rPr>
      </w:pPr>
    </w:p>
    <w:p w14:paraId="00F6BE12" w14:textId="77777777" w:rsidR="0061455F" w:rsidRPr="00D47A45" w:rsidRDefault="0061455F" w:rsidP="0061455F">
      <w:pPr>
        <w:spacing w:before="9" w:line="260" w:lineRule="exact"/>
        <w:rPr>
          <w:rFonts w:cs="Arial"/>
          <w:b/>
          <w:lang w:val="sr-Cyrl-RS"/>
        </w:rPr>
      </w:pPr>
      <w:r w:rsidRPr="00D47A45">
        <w:rPr>
          <w:rFonts w:cs="Arial"/>
          <w:b/>
          <w:lang w:val="sr-Cyrl-RS"/>
        </w:rPr>
        <w:t>Рок за извршење услуга:</w:t>
      </w:r>
    </w:p>
    <w:p w14:paraId="14E662F4" w14:textId="77777777" w:rsidR="0061455F" w:rsidRDefault="0061455F" w:rsidP="0061455F">
      <w:pPr>
        <w:spacing w:before="9" w:line="260" w:lineRule="exact"/>
        <w:rPr>
          <w:rFonts w:cs="Arial"/>
          <w:b/>
          <w:lang w:val="sr-Cyrl-RS"/>
        </w:rPr>
      </w:pPr>
      <w:r>
        <w:rPr>
          <w:rFonts w:cs="Arial"/>
          <w:lang w:val="sr-Cyrl-RS"/>
        </w:rPr>
        <w:t>-в</w:t>
      </w:r>
      <w:r w:rsidRPr="001A4F9D">
        <w:rPr>
          <w:rFonts w:cs="Arial"/>
          <w:lang w:val="sr-Cyrl-RS"/>
        </w:rPr>
        <w:t>анредне сервисне услуге на отклањању кварова и недостатака и одр</w:t>
      </w:r>
      <w:r>
        <w:rPr>
          <w:rFonts w:cs="Arial"/>
          <w:lang w:val="sr-Cyrl-RS"/>
        </w:rPr>
        <w:t>жавању система ЗОП са испоруком</w:t>
      </w:r>
      <w:r w:rsidRPr="001A4F9D">
        <w:rPr>
          <w:rFonts w:cs="Arial"/>
          <w:lang w:val="sr-Cyrl-RS"/>
        </w:rPr>
        <w:t xml:space="preserve"> и уградњом опреме и резервних делова</w:t>
      </w:r>
    </w:p>
    <w:p w14:paraId="656ED6C6" w14:textId="3A8862C1" w:rsidR="0061455F" w:rsidRDefault="00547B83" w:rsidP="0061455F">
      <w:pPr>
        <w:spacing w:before="9" w:line="260" w:lineRule="exact"/>
        <w:rPr>
          <w:rFonts w:cs="Arial"/>
          <w:b/>
          <w:lang w:val="sr-Cyrl-RS"/>
        </w:rPr>
      </w:pPr>
      <w:r>
        <w:rPr>
          <w:rFonts w:cs="Arial"/>
          <w:b/>
          <w:lang w:val="sr-Cyrl-RS"/>
        </w:rPr>
        <w:t>Пружалац услуге</w:t>
      </w:r>
      <w:r w:rsidR="0061455F" w:rsidRPr="00D47A45">
        <w:rPr>
          <w:rFonts w:cs="Arial"/>
          <w:b/>
          <w:lang w:val="sr-Cyrl-RS"/>
        </w:rPr>
        <w:t xml:space="preserve"> је дужан да се одазове на интервенцију у року од 12 (словима: дванаест)</w:t>
      </w:r>
      <w:r w:rsidR="0061455F">
        <w:rPr>
          <w:rFonts w:cs="Arial"/>
          <w:b/>
          <w:lang w:val="sr-Cyrl-RS"/>
        </w:rPr>
        <w:t xml:space="preserve"> </w:t>
      </w:r>
      <w:r w:rsidR="0061455F" w:rsidRPr="00D47A45">
        <w:rPr>
          <w:rFonts w:cs="Arial"/>
          <w:b/>
          <w:lang w:val="sr-Cyrl-RS"/>
        </w:rPr>
        <w:t xml:space="preserve">часова од тренутка када је примио </w:t>
      </w:r>
      <w:r w:rsidR="00E62B8D" w:rsidRPr="00E62B8D">
        <w:rPr>
          <w:rFonts w:cs="Arial"/>
          <w:b/>
          <w:lang w:val="sr-Cyrl-RS"/>
        </w:rPr>
        <w:t>Пријаву квара (е-маилом, Прилог 8)</w:t>
      </w:r>
      <w:r w:rsidR="0061455F" w:rsidRPr="00D47A45">
        <w:rPr>
          <w:rFonts w:cs="Arial"/>
          <w:b/>
          <w:lang w:val="sr-Cyrl-RS"/>
        </w:rPr>
        <w:t xml:space="preserve"> од овлашћеног лица </w:t>
      </w:r>
      <w:r>
        <w:rPr>
          <w:rFonts w:cs="Arial"/>
          <w:b/>
          <w:lang w:val="sr-Cyrl-RS"/>
        </w:rPr>
        <w:t>Корисника услуге</w:t>
      </w:r>
      <w:r w:rsidR="001D30B8">
        <w:rPr>
          <w:rFonts w:cs="Arial"/>
          <w:b/>
          <w:lang w:val="sr-Cyrl-RS"/>
        </w:rPr>
        <w:t>.</w:t>
      </w:r>
      <w:r w:rsidR="0061455F" w:rsidRPr="00D47A45">
        <w:rPr>
          <w:rFonts w:cs="Arial"/>
          <w:b/>
          <w:lang w:val="sr-Cyrl-RS"/>
        </w:rPr>
        <w:t xml:space="preserve"> </w:t>
      </w:r>
      <w:r w:rsidR="001D30B8" w:rsidRPr="001D30B8">
        <w:rPr>
          <w:rFonts w:cs="Arial"/>
          <w:b/>
          <w:lang w:val="sr-Cyrl-RS"/>
        </w:rPr>
        <w:t>Пружалац услуге је дужан да услугу изврши у року од 2 (словима: два) дана од дана пријема наруџбенице од стране овлашћеног лица Пружаоца услуге</w:t>
      </w:r>
      <w:r w:rsidR="0061455F">
        <w:rPr>
          <w:rFonts w:cs="Arial"/>
          <w:b/>
          <w:lang w:val="sr-Cyrl-RS"/>
        </w:rPr>
        <w:t>.</w:t>
      </w:r>
    </w:p>
    <w:p w14:paraId="68324EBE" w14:textId="77777777" w:rsidR="0061455F" w:rsidRDefault="0061455F" w:rsidP="0061455F">
      <w:pPr>
        <w:spacing w:before="9" w:line="260" w:lineRule="exact"/>
        <w:rPr>
          <w:rFonts w:cs="Arial"/>
          <w:b/>
          <w:lang w:val="sr-Cyrl-RS"/>
        </w:rPr>
      </w:pPr>
    </w:p>
    <w:p w14:paraId="6D03CB41" w14:textId="77777777" w:rsidR="0061455F" w:rsidRPr="00337CA1" w:rsidRDefault="0061455F" w:rsidP="0061455F">
      <w:pPr>
        <w:spacing w:before="9" w:line="260" w:lineRule="exact"/>
        <w:rPr>
          <w:rFonts w:cs="Arial"/>
          <w:b/>
          <w:lang w:val="sr-Cyrl-RS"/>
        </w:rPr>
      </w:pPr>
      <w:r w:rsidRPr="00337CA1">
        <w:rPr>
          <w:rFonts w:cs="Arial"/>
          <w:b/>
          <w:lang w:val="sr-Cyrl-RS"/>
        </w:rPr>
        <w:t>Ме</w:t>
      </w:r>
      <w:r>
        <w:rPr>
          <w:rFonts w:cs="Arial"/>
          <w:b/>
          <w:lang w:val="sr-Cyrl-RS"/>
        </w:rPr>
        <w:t>сто извршења услуга за партију 5</w:t>
      </w:r>
      <w:r w:rsidRPr="00337CA1">
        <w:rPr>
          <w:rFonts w:cs="Arial"/>
          <w:b/>
          <w:lang w:val="sr-Cyrl-RS"/>
        </w:rPr>
        <w:t>:</w:t>
      </w:r>
    </w:p>
    <w:p w14:paraId="45995C99" w14:textId="12E52FA4" w:rsidR="0061455F" w:rsidRDefault="0061455F" w:rsidP="0061455F">
      <w:pPr>
        <w:autoSpaceDE w:val="0"/>
        <w:autoSpaceDN w:val="0"/>
        <w:adjustRightInd w:val="0"/>
        <w:rPr>
          <w:rFonts w:eastAsia="Calibri" w:cs="Arial"/>
          <w:lang w:val="sr-Cyrl-RS" w:eastAsia="sr-Latn-RS"/>
        </w:rPr>
      </w:pPr>
      <w:r w:rsidRPr="005B667A">
        <w:rPr>
          <w:rFonts w:eastAsia="Calibri" w:cs="Arial"/>
          <w:lang w:val="sr-Cyrl-RS" w:eastAsia="sr-Latn-RS"/>
        </w:rPr>
        <w:t xml:space="preserve">Место извршења услуга је предметни објекат власништво </w:t>
      </w:r>
      <w:r w:rsidR="002D71A5" w:rsidRPr="002D71A5">
        <w:rPr>
          <w:rFonts w:eastAsia="Calibri" w:cs="Arial"/>
          <w:lang w:val="sr-Cyrl-RS" w:eastAsia="sr-Latn-RS"/>
        </w:rPr>
        <w:t>Корисника услуге</w:t>
      </w:r>
      <w:r w:rsidRPr="005B667A">
        <w:rPr>
          <w:rFonts w:eastAsia="Calibri" w:cs="Arial"/>
          <w:lang w:val="sr-Cyrl-RS" w:eastAsia="sr-Latn-RS"/>
        </w:rPr>
        <w:t xml:space="preserve"> и који је на подручју Техничког цента Нови Сад, односно на територијалном подручју АП Војводина.</w:t>
      </w:r>
      <w:r>
        <w:rPr>
          <w:rFonts w:eastAsia="Calibri" w:cs="Arial"/>
          <w:lang w:val="sr-Cyrl-RS" w:eastAsia="sr-Latn-RS"/>
        </w:rPr>
        <w:t xml:space="preserve"> </w:t>
      </w:r>
    </w:p>
    <w:p w14:paraId="27822749" w14:textId="77777777" w:rsidR="0061455F" w:rsidRDefault="0061455F" w:rsidP="0061455F">
      <w:pPr>
        <w:rPr>
          <w:rFonts w:cs="Arial"/>
          <w:b/>
          <w:noProof/>
          <w:lang w:val="sr-Cyrl-RS"/>
        </w:rPr>
      </w:pPr>
      <w:r>
        <w:rPr>
          <w:rFonts w:cs="Arial"/>
          <w:b/>
          <w:noProof/>
          <w:lang w:val="sr-Cyrl-RS"/>
        </w:rPr>
        <w:t>Технички центар Нови Сад</w:t>
      </w:r>
      <w:r w:rsidRPr="00F70735">
        <w:rPr>
          <w:rFonts w:cs="Arial"/>
          <w:b/>
          <w:noProof/>
          <w:lang w:val="sr-Cyrl-RS"/>
        </w:rPr>
        <w:t xml:space="preserve"> обухвата </w:t>
      </w:r>
      <w:r>
        <w:rPr>
          <w:rFonts w:cs="Arial"/>
          <w:b/>
          <w:noProof/>
          <w:lang w:val="sr-Cyrl-RS"/>
        </w:rPr>
        <w:t>седам одсека техничке услуге (ОТУ)</w:t>
      </w:r>
      <w:r w:rsidRPr="00F70735">
        <w:rPr>
          <w:rFonts w:cs="Arial"/>
          <w:b/>
          <w:noProof/>
          <w:lang w:val="sr-Cyrl-RS"/>
        </w:rPr>
        <w:t>:</w:t>
      </w:r>
    </w:p>
    <w:p w14:paraId="4729DCDB"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Нови Сад, Булевар ослибођења бр. 100</w:t>
      </w:r>
    </w:p>
    <w:p w14:paraId="2C0AA663"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Суботица, Сегедински пут бр.22-24</w:t>
      </w:r>
    </w:p>
    <w:p w14:paraId="2F9DDBDD"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Сомбор, Апатински пут бб</w:t>
      </w:r>
    </w:p>
    <w:p w14:paraId="56087417" w14:textId="77777777" w:rsidR="0061455F" w:rsidRPr="00A95FAA"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Зрењанин, Панчевачка бр.46</w:t>
      </w:r>
    </w:p>
    <w:p w14:paraId="1D5A8926"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Рума, Индустриска бр. 2а</w:t>
      </w:r>
    </w:p>
    <w:p w14:paraId="354C34C5"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Сремска Митровица, Фрушкогорска бб</w:t>
      </w:r>
    </w:p>
    <w:p w14:paraId="47914BB9"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Панчево, Милоша Обреновића бр. 6</w:t>
      </w:r>
    </w:p>
    <w:p w14:paraId="2C12D019" w14:textId="77777777" w:rsidR="0061455F" w:rsidRPr="00337CA1" w:rsidRDefault="0061455F" w:rsidP="0061455F">
      <w:pPr>
        <w:spacing w:before="0"/>
        <w:ind w:left="357"/>
        <w:rPr>
          <w:rFonts w:eastAsia="Calibri" w:cs="Arial"/>
          <w:noProof/>
          <w:lang w:val="sr-Cyrl-RS"/>
        </w:rPr>
      </w:pPr>
    </w:p>
    <w:p w14:paraId="68C62B64" w14:textId="77777777" w:rsidR="0061455F" w:rsidRPr="00BD7C6B" w:rsidRDefault="0061455F" w:rsidP="0061455F">
      <w:pPr>
        <w:spacing w:before="0"/>
        <w:rPr>
          <w:rFonts w:cs="Arial"/>
        </w:rPr>
      </w:pPr>
      <w:r w:rsidRPr="00BD7C6B">
        <w:rPr>
          <w:rFonts w:eastAsia="Calibri" w:cs="Arial"/>
          <w:lang w:val="sr-Cyrl-RS"/>
        </w:rPr>
        <w:t>Места извршења услуга су објекти Техничкиг центр</w:t>
      </w:r>
      <w:r>
        <w:rPr>
          <w:rFonts w:eastAsia="Calibri" w:cs="Arial"/>
          <w:lang w:val="sr-Cyrl-RS"/>
        </w:rPr>
        <w:t>а Нови Сад</w:t>
      </w:r>
      <w:r w:rsidRPr="00BD7C6B">
        <w:rPr>
          <w:rFonts w:eastAsia="Calibri" w:cs="Arial"/>
          <w:lang w:val="sr-Cyrl-RS"/>
        </w:rPr>
        <w:t xml:space="preserve">. </w:t>
      </w:r>
      <w:r w:rsidRPr="00BD7C6B">
        <w:rPr>
          <w:rFonts w:cs="Arial"/>
        </w:rPr>
        <w:t>На подручју ТЦ „Нови Сад“ налази се седам одсека техничке услуге (ОТУ)</w:t>
      </w:r>
      <w:r>
        <w:rPr>
          <w:rFonts w:cs="Arial"/>
          <w:lang w:val="sr-Cyrl-RS"/>
        </w:rPr>
        <w:t xml:space="preserve"> са припадајућим погонима и/или пословницама:</w:t>
      </w:r>
      <w:r>
        <w:rPr>
          <w:rFonts w:cs="Arial"/>
        </w:rPr>
        <w:t xml:space="preserve"> и то:</w:t>
      </w:r>
      <w:r>
        <w:rPr>
          <w:rFonts w:cs="Arial"/>
        </w:rPr>
        <w:br/>
        <w:t xml:space="preserve"> 1.</w:t>
      </w:r>
      <w:r w:rsidRPr="00BD7C6B">
        <w:rPr>
          <w:rFonts w:cs="Arial"/>
        </w:rPr>
        <w:t>ОТУ"Нови Сад“, Нови Сад, са Погонима: "Бачка Паланка",</w:t>
      </w:r>
      <w:r w:rsidRPr="00BD7C6B">
        <w:rPr>
          <w:rFonts w:cs="Arial"/>
          <w:lang w:val="sr-Cyrl-RS"/>
        </w:rPr>
        <w:t xml:space="preserve"> </w:t>
      </w:r>
      <w:r w:rsidRPr="00BD7C6B">
        <w:rPr>
          <w:rFonts w:cs="Arial"/>
        </w:rPr>
        <w:t>"Бечеј","</w:t>
      </w:r>
      <w:r w:rsidRPr="00BD7C6B">
        <w:rPr>
          <w:rFonts w:cs="Arial"/>
          <w:lang w:val="sr-Cyrl-RS"/>
        </w:rPr>
        <w:t xml:space="preserve"> </w:t>
      </w:r>
      <w:r w:rsidRPr="00BD7C6B">
        <w:rPr>
          <w:rFonts w:cs="Arial"/>
        </w:rPr>
        <w:t>Жабаљ" и Пословницама: "Бачки Петровац", "Темерин", "Србобран".</w:t>
      </w:r>
    </w:p>
    <w:p w14:paraId="157B9324" w14:textId="77777777" w:rsidR="0061455F" w:rsidRPr="00BD7C6B" w:rsidRDefault="0061455F" w:rsidP="0061455F">
      <w:pPr>
        <w:spacing w:before="0"/>
        <w:rPr>
          <w:rFonts w:cs="Arial"/>
        </w:rPr>
      </w:pPr>
      <w:r>
        <w:rPr>
          <w:rFonts w:cs="Arial"/>
        </w:rPr>
        <w:t>2.</w:t>
      </w:r>
      <w:r w:rsidRPr="00BD7C6B">
        <w:rPr>
          <w:rFonts w:cs="Arial"/>
        </w:rPr>
        <w:t>ОТУ"Суботица“, Суботица</w:t>
      </w:r>
      <w:proofErr w:type="gramStart"/>
      <w:r w:rsidRPr="00BD7C6B">
        <w:rPr>
          <w:rFonts w:cs="Arial"/>
        </w:rPr>
        <w:t>,  са</w:t>
      </w:r>
      <w:proofErr w:type="gramEnd"/>
      <w:r w:rsidRPr="00BD7C6B">
        <w:rPr>
          <w:rFonts w:cs="Arial"/>
        </w:rPr>
        <w:t xml:space="preserve"> Погонима: "Бачка Топола ", "Кањижа", "Сента" и Пословницом: "Бајмок".</w:t>
      </w:r>
    </w:p>
    <w:p w14:paraId="40C89090" w14:textId="77777777" w:rsidR="0061455F" w:rsidRPr="00BD7C6B" w:rsidRDefault="0061455F" w:rsidP="0061455F">
      <w:pPr>
        <w:spacing w:before="0"/>
        <w:rPr>
          <w:rFonts w:cs="Arial"/>
        </w:rPr>
      </w:pPr>
      <w:r>
        <w:rPr>
          <w:rFonts w:cs="Arial"/>
        </w:rPr>
        <w:t>3.</w:t>
      </w:r>
      <w:r w:rsidRPr="00BD7C6B">
        <w:rPr>
          <w:rFonts w:cs="Arial"/>
        </w:rPr>
        <w:t>ОТУ"Сомбор“, Сомбор, са Погоном: "Врбас" и Пословницама: "Кула", "Апатин","Оџаци".</w:t>
      </w:r>
    </w:p>
    <w:p w14:paraId="695EBEE6" w14:textId="77777777" w:rsidR="0061455F" w:rsidRPr="00BD7C6B" w:rsidRDefault="0061455F" w:rsidP="0061455F">
      <w:pPr>
        <w:spacing w:before="0"/>
        <w:rPr>
          <w:rFonts w:cs="Arial"/>
        </w:rPr>
      </w:pPr>
      <w:r>
        <w:rPr>
          <w:rFonts w:cs="Arial"/>
        </w:rPr>
        <w:t>4.</w:t>
      </w:r>
      <w:r w:rsidRPr="00BD7C6B">
        <w:rPr>
          <w:rFonts w:cs="Arial"/>
        </w:rPr>
        <w:t>ОТУ"Панчево“, Панчево</w:t>
      </w:r>
      <w:proofErr w:type="gramStart"/>
      <w:r w:rsidRPr="00BD7C6B">
        <w:rPr>
          <w:rFonts w:cs="Arial"/>
        </w:rPr>
        <w:t>,  са</w:t>
      </w:r>
      <w:proofErr w:type="gramEnd"/>
      <w:r w:rsidRPr="00BD7C6B">
        <w:rPr>
          <w:rFonts w:cs="Arial"/>
        </w:rPr>
        <w:t xml:space="preserve"> Погоном: "Вршац" и Пословницама: "Ковин", "Алибунар", "Бела Црква".</w:t>
      </w:r>
    </w:p>
    <w:p w14:paraId="72CE6E8B" w14:textId="77777777" w:rsidR="0061455F" w:rsidRPr="00BD7C6B" w:rsidRDefault="0061455F" w:rsidP="0061455F">
      <w:pPr>
        <w:spacing w:before="0"/>
        <w:rPr>
          <w:rFonts w:cs="Arial"/>
        </w:rPr>
      </w:pPr>
      <w:r>
        <w:rPr>
          <w:rFonts w:cs="Arial"/>
        </w:rPr>
        <w:t>5.</w:t>
      </w:r>
      <w:r w:rsidRPr="00BD7C6B">
        <w:rPr>
          <w:rFonts w:cs="Arial"/>
        </w:rPr>
        <w:t>ОТУ"Зрењанин“, Зрењанин, са Погоном: "Кикинда"  и Пословницама: "Нови Бечеј", "Перлез", "Житиште", "Сечањ", "Нова Црња".</w:t>
      </w:r>
    </w:p>
    <w:p w14:paraId="7473C766" w14:textId="77777777" w:rsidR="0061455F" w:rsidRPr="00BD7C6B" w:rsidRDefault="0061455F" w:rsidP="0061455F">
      <w:pPr>
        <w:spacing w:before="0"/>
        <w:rPr>
          <w:rFonts w:cs="Arial"/>
        </w:rPr>
      </w:pPr>
      <w:r>
        <w:rPr>
          <w:rFonts w:cs="Arial"/>
        </w:rPr>
        <w:t>6.</w:t>
      </w:r>
      <w:r w:rsidRPr="00BD7C6B">
        <w:rPr>
          <w:rFonts w:cs="Arial"/>
        </w:rPr>
        <w:t>ОТУ"Рума“, Рума, са Погоном: "Инћија</w:t>
      </w:r>
      <w:proofErr w:type="gramStart"/>
      <w:r w:rsidRPr="00BD7C6B">
        <w:rPr>
          <w:rFonts w:cs="Arial"/>
        </w:rPr>
        <w:t>"  и</w:t>
      </w:r>
      <w:proofErr w:type="gramEnd"/>
      <w:r w:rsidRPr="00BD7C6B">
        <w:rPr>
          <w:rFonts w:cs="Arial"/>
        </w:rPr>
        <w:t xml:space="preserve"> Пословницом: "Стара Пазова".</w:t>
      </w:r>
    </w:p>
    <w:p w14:paraId="18B58C78" w14:textId="77777777" w:rsidR="0061455F" w:rsidRPr="00337CA1" w:rsidRDefault="0061455F" w:rsidP="0061455F">
      <w:pPr>
        <w:spacing w:before="0"/>
        <w:rPr>
          <w:rFonts w:cs="Arial"/>
        </w:rPr>
      </w:pPr>
      <w:r>
        <w:rPr>
          <w:rFonts w:cs="Arial"/>
        </w:rPr>
        <w:t>7.</w:t>
      </w:r>
      <w:r w:rsidRPr="00BD7C6B">
        <w:rPr>
          <w:rFonts w:cs="Arial"/>
        </w:rPr>
        <w:t>ОТУ"Сремска Митровица“, Сремска Митровица, са Пословницом: "Шид</w:t>
      </w:r>
    </w:p>
    <w:p w14:paraId="07DA872D" w14:textId="088EA820" w:rsidR="0061455F" w:rsidRPr="00F36CDB" w:rsidRDefault="00604FCB" w:rsidP="0061455F">
      <w:pPr>
        <w:autoSpaceDE w:val="0"/>
        <w:autoSpaceDN w:val="0"/>
        <w:adjustRightInd w:val="0"/>
        <w:rPr>
          <w:rFonts w:eastAsia="Calibri" w:cs="Arial"/>
          <w:lang w:val="sr-Cyrl-RS" w:eastAsia="sr-Latn-RS"/>
        </w:rPr>
      </w:pPr>
      <w:r>
        <w:rPr>
          <w:rFonts w:eastAsia="Calibri" w:cs="Arial"/>
          <w:lang w:val="sr-Cyrl-RS"/>
        </w:rPr>
        <w:t>Корисник услуге</w:t>
      </w:r>
      <w:r w:rsidR="0061455F" w:rsidRPr="00BD7C6B">
        <w:rPr>
          <w:rFonts w:eastAsia="Calibri" w:cs="Arial"/>
          <w:lang w:val="sr-Cyrl-RS"/>
        </w:rPr>
        <w:t xml:space="preserve"> има обавезу да благовремено обавести </w:t>
      </w:r>
      <w:r w:rsidRPr="00604FCB">
        <w:rPr>
          <w:rFonts w:eastAsia="Calibri" w:cs="Arial"/>
          <w:lang w:val="sr-Cyrl-RS"/>
        </w:rPr>
        <w:t>Пружаоца услуге</w:t>
      </w:r>
      <w:r w:rsidR="0061455F" w:rsidRPr="00BD7C6B">
        <w:rPr>
          <w:rFonts w:eastAsia="Calibri" w:cs="Arial"/>
          <w:lang w:val="sr-Cyrl-RS"/>
        </w:rPr>
        <w:t>, односно да наведе у наруџбеници адресу локације на којој је потребно извршити неку од предметних услуга.</w:t>
      </w:r>
    </w:p>
    <w:p w14:paraId="658089EF" w14:textId="77777777" w:rsidR="0061455F" w:rsidRDefault="0061455F" w:rsidP="0061455F">
      <w:pPr>
        <w:spacing w:before="9" w:line="260" w:lineRule="exact"/>
        <w:rPr>
          <w:rFonts w:cs="Arial"/>
          <w:b/>
          <w:u w:val="single"/>
          <w:lang w:val="sr-Cyrl-RS"/>
        </w:rPr>
      </w:pPr>
    </w:p>
    <w:p w14:paraId="0F3885B2" w14:textId="77777777" w:rsidR="003B0980" w:rsidRPr="000D0C9C" w:rsidRDefault="003B0980" w:rsidP="003B0980">
      <w:pPr>
        <w:spacing w:before="9" w:line="260" w:lineRule="exact"/>
        <w:rPr>
          <w:rFonts w:cs="Arial"/>
          <w:bCs/>
          <w:i/>
          <w:iCs/>
          <w:lang w:val="sr-Cyrl-RS"/>
        </w:rPr>
      </w:pPr>
      <w:r>
        <w:rPr>
          <w:rFonts w:cs="Arial"/>
          <w:bCs/>
          <w:lang w:val="sr-Cyrl-RS"/>
        </w:rPr>
        <w:t>(</w:t>
      </w:r>
      <w:r>
        <w:rPr>
          <w:rFonts w:cs="Arial"/>
          <w:bCs/>
          <w:i/>
          <w:iCs/>
          <w:lang w:val="sr-Cyrl-RS"/>
        </w:rPr>
        <w:t>у коначном Оквирном споразуму, овај део ће бити наведен само за партију 5)</w:t>
      </w:r>
    </w:p>
    <w:p w14:paraId="066DB869" w14:textId="77777777" w:rsidR="0061455F" w:rsidRDefault="0061455F" w:rsidP="0061455F">
      <w:pPr>
        <w:spacing w:before="9" w:line="260" w:lineRule="exact"/>
        <w:rPr>
          <w:rFonts w:cs="Arial"/>
          <w:b/>
          <w:u w:val="single"/>
          <w:lang w:val="sr-Cyrl-RS"/>
        </w:rPr>
      </w:pPr>
    </w:p>
    <w:p w14:paraId="3A485735" w14:textId="77777777" w:rsidR="0061455F" w:rsidRPr="0094323E" w:rsidRDefault="0061455F" w:rsidP="0061455F">
      <w:pPr>
        <w:spacing w:before="9" w:line="260" w:lineRule="exact"/>
        <w:rPr>
          <w:rFonts w:cs="Arial"/>
          <w:b/>
          <w:lang w:val="sr-Cyrl-RS"/>
        </w:rPr>
      </w:pPr>
      <w:r w:rsidRPr="0094323E">
        <w:rPr>
          <w:rFonts w:cs="Arial"/>
          <w:b/>
          <w:u w:val="single"/>
          <w:lang w:val="sr-Cyrl-RS"/>
        </w:rPr>
        <w:t>Партија 6:</w:t>
      </w:r>
    </w:p>
    <w:p w14:paraId="0446558A" w14:textId="77777777" w:rsidR="0061455F" w:rsidRPr="0094323E" w:rsidRDefault="0061455F" w:rsidP="0061455F">
      <w:pPr>
        <w:spacing w:before="9" w:line="260" w:lineRule="exact"/>
        <w:rPr>
          <w:rFonts w:cs="Arial"/>
          <w:b/>
          <w:lang w:val="sr-Cyrl-RS"/>
        </w:rPr>
      </w:pPr>
      <w:r w:rsidRPr="0094323E">
        <w:rPr>
          <w:rFonts w:cs="Arial"/>
          <w:b/>
          <w:lang w:val="sr-Cyrl-RS"/>
        </w:rPr>
        <w:t>Рок за извршење услуга:</w:t>
      </w:r>
    </w:p>
    <w:p w14:paraId="194C34F9" w14:textId="582BC4BE" w:rsidR="0061455F" w:rsidRPr="0094323E" w:rsidRDefault="0061455F" w:rsidP="0061455F">
      <w:pPr>
        <w:spacing w:before="9" w:line="260" w:lineRule="exact"/>
        <w:rPr>
          <w:rFonts w:cs="Arial"/>
          <w:b/>
          <w:lang w:val="sr-Cyrl-RS"/>
        </w:rPr>
      </w:pPr>
      <w:r w:rsidRPr="0094323E">
        <w:rPr>
          <w:rFonts w:cs="Arial"/>
          <w:b/>
          <w:lang w:val="sr-Cyrl-RS"/>
        </w:rPr>
        <w:t>-</w:t>
      </w:r>
      <w:r w:rsidRPr="0094323E">
        <w:t xml:space="preserve"> </w:t>
      </w:r>
      <w:r w:rsidRPr="0094323E">
        <w:rPr>
          <w:rFonts w:cs="Arial"/>
          <w:bCs/>
          <w:lang w:val="sr-Cyrl-RS"/>
        </w:rPr>
        <w:t>Редовни, периодични и детаљни прегледи стабилних система за аутоматску     детекцију и дојаву пожара</w:t>
      </w:r>
      <w:r w:rsidRPr="0094323E">
        <w:rPr>
          <w:rFonts w:cs="Arial"/>
          <w:b/>
          <w:lang w:val="sr-Cyrl-RS"/>
        </w:rPr>
        <w:t xml:space="preserve"> је 7 (словима:седам) дана од дана пријема наруџбенице од стране овлашћеног лица </w:t>
      </w:r>
      <w:r w:rsidR="00547B83" w:rsidRPr="00547B83">
        <w:rPr>
          <w:rFonts w:cs="Arial"/>
          <w:b/>
          <w:lang w:val="sr-Cyrl-RS"/>
        </w:rPr>
        <w:t>Пружаоца услуге</w:t>
      </w:r>
      <w:r w:rsidRPr="0094323E">
        <w:rPr>
          <w:rFonts w:cs="Arial"/>
          <w:b/>
          <w:lang w:val="sr-Cyrl-RS"/>
        </w:rPr>
        <w:t>.</w:t>
      </w:r>
    </w:p>
    <w:p w14:paraId="1B9903E2" w14:textId="77777777" w:rsidR="0061455F" w:rsidRPr="0094323E" w:rsidRDefault="0061455F" w:rsidP="0061455F">
      <w:pPr>
        <w:spacing w:before="9" w:line="260" w:lineRule="exact"/>
        <w:rPr>
          <w:rFonts w:cs="Arial"/>
          <w:b/>
          <w:lang w:val="sr-Cyrl-RS"/>
        </w:rPr>
      </w:pPr>
    </w:p>
    <w:p w14:paraId="5836BD42" w14:textId="77777777" w:rsidR="0061455F" w:rsidRPr="0094323E" w:rsidRDefault="0061455F" w:rsidP="0061455F">
      <w:pPr>
        <w:spacing w:before="9" w:line="260" w:lineRule="exact"/>
        <w:rPr>
          <w:rFonts w:cs="Arial"/>
          <w:b/>
          <w:lang w:val="sr-Cyrl-RS"/>
        </w:rPr>
      </w:pPr>
      <w:r w:rsidRPr="0094323E">
        <w:rPr>
          <w:rFonts w:cs="Arial"/>
          <w:b/>
          <w:lang w:val="sr-Cyrl-RS"/>
        </w:rPr>
        <w:t>Рок за извршење услуга:</w:t>
      </w:r>
    </w:p>
    <w:p w14:paraId="470763BE" w14:textId="77777777" w:rsidR="0061455F" w:rsidRDefault="0061455F" w:rsidP="0061455F">
      <w:pPr>
        <w:spacing w:before="9" w:line="260" w:lineRule="exact"/>
        <w:rPr>
          <w:rFonts w:cs="Arial"/>
          <w:lang w:val="sr-Cyrl-RS"/>
        </w:rPr>
      </w:pPr>
      <w:r w:rsidRPr="0094323E">
        <w:rPr>
          <w:rFonts w:cs="Arial"/>
          <w:b/>
          <w:lang w:val="sr-Cyrl-RS"/>
        </w:rPr>
        <w:t>-</w:t>
      </w:r>
      <w:r w:rsidRPr="0094323E">
        <w:rPr>
          <w:rFonts w:cs="Arial"/>
          <w:lang w:val="sr-Cyrl-RS"/>
        </w:rPr>
        <w:t xml:space="preserve"> </w:t>
      </w:r>
      <w:r w:rsidRPr="000D1397">
        <w:rPr>
          <w:rFonts w:cs="Arial"/>
          <w:lang w:val="sr-Cyrl-RS"/>
        </w:rPr>
        <w:t>Ванредне сервисне услуге на отклањању кварова и недостатака и одржавању система ЗОП са испоруком и уградњом опреме и резервних делова</w:t>
      </w:r>
    </w:p>
    <w:p w14:paraId="018A56E7" w14:textId="1E5FA64E" w:rsidR="0061455F" w:rsidRPr="00D47A45" w:rsidRDefault="00604FCB" w:rsidP="0061455F">
      <w:pPr>
        <w:spacing w:before="9" w:line="260" w:lineRule="exact"/>
        <w:rPr>
          <w:rFonts w:cs="Arial"/>
          <w:b/>
          <w:lang w:val="sr-Cyrl-RS"/>
        </w:rPr>
      </w:pPr>
      <w:r>
        <w:rPr>
          <w:rFonts w:cs="Arial"/>
          <w:b/>
          <w:lang w:val="sr-Cyrl-RS"/>
        </w:rPr>
        <w:t>Пружалац услуге</w:t>
      </w:r>
      <w:r w:rsidR="0061455F" w:rsidRPr="0094323E">
        <w:rPr>
          <w:rFonts w:cs="Arial"/>
          <w:b/>
          <w:lang w:val="sr-Cyrl-RS"/>
        </w:rPr>
        <w:t xml:space="preserve"> је дужан да се одазове на интервенцију у року од 12 (словима: дванаест) часова од тренутка када је примио </w:t>
      </w:r>
      <w:r w:rsidR="00E62B8D" w:rsidRPr="00E62B8D">
        <w:rPr>
          <w:rFonts w:cs="Arial"/>
          <w:b/>
          <w:lang w:val="sr-Cyrl-RS"/>
        </w:rPr>
        <w:t>Пријаву квара (е-маилом, Прилог 8)</w:t>
      </w:r>
      <w:r w:rsidR="0061455F" w:rsidRPr="0094323E">
        <w:rPr>
          <w:rFonts w:cs="Arial"/>
          <w:b/>
          <w:lang w:val="sr-Cyrl-RS"/>
        </w:rPr>
        <w:t xml:space="preserve"> од овлашћеног лица </w:t>
      </w:r>
      <w:r>
        <w:rPr>
          <w:rFonts w:cs="Arial"/>
          <w:b/>
          <w:lang w:val="sr-Cyrl-RS"/>
        </w:rPr>
        <w:t>Корисника услуге</w:t>
      </w:r>
      <w:r w:rsidR="001D30B8">
        <w:rPr>
          <w:rFonts w:cs="Arial"/>
          <w:b/>
          <w:lang w:val="sr-Cyrl-RS"/>
        </w:rPr>
        <w:t>.</w:t>
      </w:r>
      <w:r w:rsidR="0061455F" w:rsidRPr="0094323E">
        <w:rPr>
          <w:rFonts w:cs="Arial"/>
          <w:b/>
          <w:lang w:val="sr-Cyrl-RS"/>
        </w:rPr>
        <w:t xml:space="preserve"> </w:t>
      </w:r>
      <w:r w:rsidR="001D30B8" w:rsidRPr="001D30B8">
        <w:rPr>
          <w:rFonts w:cs="Arial"/>
          <w:b/>
          <w:lang w:val="sr-Cyrl-RS"/>
        </w:rPr>
        <w:t>Пружалац услуге је дужан да услугу изврши у року од 2 (словима: два) дана од дана пријема наруџбенице од стране овлашћеног лица Пружаоца услуге</w:t>
      </w:r>
      <w:r w:rsidR="0061455F" w:rsidRPr="0094323E">
        <w:rPr>
          <w:rFonts w:cs="Arial"/>
          <w:b/>
          <w:lang w:val="sr-Cyrl-RS"/>
        </w:rPr>
        <w:t>.</w:t>
      </w:r>
    </w:p>
    <w:p w14:paraId="33349E75" w14:textId="77777777" w:rsidR="0061455F" w:rsidRDefault="0061455F" w:rsidP="0061455F">
      <w:pPr>
        <w:spacing w:before="0"/>
        <w:rPr>
          <w:rFonts w:cs="Arial"/>
          <w:i/>
          <w:color w:val="00B0F0"/>
          <w:lang w:eastAsia="zh-CN"/>
        </w:rPr>
      </w:pPr>
    </w:p>
    <w:p w14:paraId="04AFAD60" w14:textId="77777777" w:rsidR="0061455F" w:rsidRPr="00337CA1" w:rsidRDefault="0061455F" w:rsidP="0061455F">
      <w:pPr>
        <w:spacing w:before="9" w:line="260" w:lineRule="exact"/>
        <w:rPr>
          <w:rFonts w:cs="Arial"/>
          <w:b/>
          <w:lang w:val="sr-Cyrl-RS"/>
        </w:rPr>
      </w:pPr>
      <w:r w:rsidRPr="00337CA1">
        <w:rPr>
          <w:rFonts w:cs="Arial"/>
          <w:b/>
          <w:lang w:val="sr-Cyrl-RS"/>
        </w:rPr>
        <w:t>Ме</w:t>
      </w:r>
      <w:r>
        <w:rPr>
          <w:rFonts w:cs="Arial"/>
          <w:b/>
          <w:lang w:val="sr-Cyrl-RS"/>
        </w:rPr>
        <w:t>сто извршења услуга за партију 6</w:t>
      </w:r>
      <w:r w:rsidRPr="00337CA1">
        <w:rPr>
          <w:rFonts w:cs="Arial"/>
          <w:b/>
          <w:lang w:val="sr-Cyrl-RS"/>
        </w:rPr>
        <w:t>:</w:t>
      </w:r>
    </w:p>
    <w:p w14:paraId="629AE3B3" w14:textId="16046172" w:rsidR="0061455F" w:rsidRDefault="0061455F" w:rsidP="0061455F">
      <w:pPr>
        <w:autoSpaceDE w:val="0"/>
        <w:autoSpaceDN w:val="0"/>
        <w:adjustRightInd w:val="0"/>
        <w:rPr>
          <w:rFonts w:eastAsia="Calibri" w:cs="Arial"/>
          <w:lang w:val="sr-Cyrl-RS" w:eastAsia="sr-Latn-RS"/>
        </w:rPr>
      </w:pPr>
      <w:r w:rsidRPr="005B667A">
        <w:rPr>
          <w:rFonts w:eastAsia="Calibri" w:cs="Arial"/>
          <w:lang w:val="sr-Cyrl-RS" w:eastAsia="sr-Latn-RS"/>
        </w:rPr>
        <w:t xml:space="preserve">Место извршења услуга је предметни објекат власништво </w:t>
      </w:r>
      <w:r w:rsidR="002D71A5" w:rsidRPr="002D71A5">
        <w:rPr>
          <w:rFonts w:eastAsia="Calibri" w:cs="Arial"/>
          <w:lang w:val="sr-Cyrl-RS" w:eastAsia="sr-Latn-RS"/>
        </w:rPr>
        <w:t>Корисника услуге</w:t>
      </w:r>
      <w:r w:rsidRPr="005B667A">
        <w:rPr>
          <w:rFonts w:eastAsia="Calibri" w:cs="Arial"/>
          <w:lang w:val="sr-Cyrl-RS" w:eastAsia="sr-Latn-RS"/>
        </w:rPr>
        <w:t xml:space="preserve"> и који је на подручју Техничког цента Нови Сад, односно на територијалном подручју АП Војводина.</w:t>
      </w:r>
      <w:r>
        <w:rPr>
          <w:rFonts w:eastAsia="Calibri" w:cs="Arial"/>
          <w:lang w:val="sr-Cyrl-RS" w:eastAsia="sr-Latn-RS"/>
        </w:rPr>
        <w:t xml:space="preserve"> </w:t>
      </w:r>
    </w:p>
    <w:p w14:paraId="6B1E257A" w14:textId="77777777" w:rsidR="0061455F" w:rsidRDefault="0061455F" w:rsidP="0061455F">
      <w:pPr>
        <w:rPr>
          <w:rFonts w:cs="Arial"/>
          <w:b/>
          <w:noProof/>
          <w:lang w:val="sr-Cyrl-RS"/>
        </w:rPr>
      </w:pPr>
      <w:r>
        <w:rPr>
          <w:rFonts w:cs="Arial"/>
          <w:b/>
          <w:noProof/>
          <w:lang w:val="sr-Cyrl-RS"/>
        </w:rPr>
        <w:t>Технички центар Нови Сад</w:t>
      </w:r>
      <w:r w:rsidRPr="00F70735">
        <w:rPr>
          <w:rFonts w:cs="Arial"/>
          <w:b/>
          <w:noProof/>
          <w:lang w:val="sr-Cyrl-RS"/>
        </w:rPr>
        <w:t xml:space="preserve"> обухвата </w:t>
      </w:r>
      <w:r>
        <w:rPr>
          <w:rFonts w:cs="Arial"/>
          <w:b/>
          <w:noProof/>
          <w:lang w:val="sr-Cyrl-RS"/>
        </w:rPr>
        <w:t>седам одсека техничке услуге (ОТУ)</w:t>
      </w:r>
      <w:r w:rsidRPr="00F70735">
        <w:rPr>
          <w:rFonts w:cs="Arial"/>
          <w:b/>
          <w:noProof/>
          <w:lang w:val="sr-Cyrl-RS"/>
        </w:rPr>
        <w:t>:</w:t>
      </w:r>
    </w:p>
    <w:p w14:paraId="7E909A93"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Нови Сад, Булевар ослибођења бр. 100</w:t>
      </w:r>
    </w:p>
    <w:p w14:paraId="0C86F0EB"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Суботица, Сегедински пут бр.22-24</w:t>
      </w:r>
    </w:p>
    <w:p w14:paraId="2FD5100F"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Сомбор, Апатински пут бб</w:t>
      </w:r>
    </w:p>
    <w:p w14:paraId="1BD5DB21" w14:textId="77777777" w:rsidR="0061455F" w:rsidRPr="00A95FAA"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Зрењанин, Панчевачка бр.46</w:t>
      </w:r>
    </w:p>
    <w:p w14:paraId="764445FF"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Рума, Индустриска бр. 2а</w:t>
      </w:r>
    </w:p>
    <w:p w14:paraId="343E2CA4" w14:textId="77777777" w:rsidR="0061455F" w:rsidRDefault="0061455F" w:rsidP="00194E3D">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Сремска Митровица, Фрушкогорска бб</w:t>
      </w:r>
    </w:p>
    <w:p w14:paraId="4455895F" w14:textId="271DBBDC" w:rsidR="0061455F" w:rsidRPr="0060248F" w:rsidRDefault="0061455F" w:rsidP="0060248F">
      <w:pPr>
        <w:pStyle w:val="ListParagraph"/>
        <w:numPr>
          <w:ilvl w:val="0"/>
          <w:numId w:val="40"/>
        </w:numPr>
        <w:spacing w:before="0" w:after="0" w:line="240" w:lineRule="auto"/>
        <w:ind w:left="714" w:hanging="357"/>
        <w:rPr>
          <w:rFonts w:ascii="Arial" w:hAnsi="Arial" w:cs="Arial"/>
          <w:noProof/>
          <w:lang w:val="sr-Cyrl-RS"/>
        </w:rPr>
      </w:pPr>
      <w:r>
        <w:rPr>
          <w:rFonts w:ascii="Arial" w:hAnsi="Arial" w:cs="Arial"/>
          <w:noProof/>
          <w:lang w:val="sr-Cyrl-RS"/>
        </w:rPr>
        <w:t>ОТУ Панчево, Милоша Обреновића бр. 6</w:t>
      </w:r>
    </w:p>
    <w:p w14:paraId="2083E133" w14:textId="77777777" w:rsidR="0061455F" w:rsidRPr="00BD7C6B" w:rsidRDefault="0061455F" w:rsidP="0061455F">
      <w:pPr>
        <w:rPr>
          <w:rFonts w:cs="Arial"/>
        </w:rPr>
      </w:pPr>
      <w:r w:rsidRPr="00BD7C6B">
        <w:rPr>
          <w:rFonts w:eastAsia="Calibri" w:cs="Arial"/>
          <w:lang w:val="sr-Cyrl-RS"/>
        </w:rPr>
        <w:t>Места извршења услуга су објекти Техничкиг центр</w:t>
      </w:r>
      <w:r>
        <w:rPr>
          <w:rFonts w:eastAsia="Calibri" w:cs="Arial"/>
          <w:lang w:val="sr-Cyrl-RS"/>
        </w:rPr>
        <w:t>а Нови Сад</w:t>
      </w:r>
      <w:r w:rsidRPr="00BD7C6B">
        <w:rPr>
          <w:rFonts w:eastAsia="Calibri" w:cs="Arial"/>
          <w:lang w:val="sr-Cyrl-RS"/>
        </w:rPr>
        <w:t xml:space="preserve">. </w:t>
      </w:r>
      <w:r w:rsidRPr="00BD7C6B">
        <w:rPr>
          <w:rFonts w:cs="Arial"/>
        </w:rPr>
        <w:t>На подручју ТЦ „Нови Сад“ налази се седам одсека техничке услуге (ОТУ)</w:t>
      </w:r>
      <w:r>
        <w:rPr>
          <w:rFonts w:cs="Arial"/>
          <w:lang w:val="sr-Cyrl-RS"/>
        </w:rPr>
        <w:t xml:space="preserve"> са припадајућим погонима и/или пословницама:</w:t>
      </w:r>
      <w:r w:rsidRPr="00BD7C6B">
        <w:rPr>
          <w:rFonts w:cs="Arial"/>
        </w:rPr>
        <w:t xml:space="preserve"> и то:</w:t>
      </w:r>
      <w:r w:rsidRPr="00BD7C6B">
        <w:rPr>
          <w:rFonts w:cs="Arial"/>
        </w:rPr>
        <w:br/>
        <w:t xml:space="preserve"> 1. ОТУ"Нови Сад“, Нови Сад, са Погонима: "Бачка Паланка",</w:t>
      </w:r>
      <w:r w:rsidRPr="00BD7C6B">
        <w:rPr>
          <w:rFonts w:cs="Arial"/>
          <w:lang w:val="sr-Cyrl-RS"/>
        </w:rPr>
        <w:t xml:space="preserve"> </w:t>
      </w:r>
      <w:r w:rsidRPr="00BD7C6B">
        <w:rPr>
          <w:rFonts w:cs="Arial"/>
        </w:rPr>
        <w:t>"Бечеј","</w:t>
      </w:r>
      <w:r w:rsidRPr="00BD7C6B">
        <w:rPr>
          <w:rFonts w:cs="Arial"/>
          <w:lang w:val="sr-Cyrl-RS"/>
        </w:rPr>
        <w:t xml:space="preserve"> </w:t>
      </w:r>
      <w:r w:rsidRPr="00BD7C6B">
        <w:rPr>
          <w:rFonts w:cs="Arial"/>
        </w:rPr>
        <w:t>Жабаљ" и Пословницама: "Бачки Петровац", "Темерин", "Србобран".</w:t>
      </w:r>
    </w:p>
    <w:p w14:paraId="7E631347" w14:textId="77777777" w:rsidR="0061455F" w:rsidRPr="00BD7C6B" w:rsidRDefault="0061455F" w:rsidP="0061455F">
      <w:pPr>
        <w:rPr>
          <w:rFonts w:cs="Arial"/>
        </w:rPr>
      </w:pPr>
      <w:r w:rsidRPr="00BD7C6B">
        <w:rPr>
          <w:rFonts w:cs="Arial"/>
        </w:rPr>
        <w:t>2. ОТУ"Суботица“, Суботица</w:t>
      </w:r>
      <w:proofErr w:type="gramStart"/>
      <w:r w:rsidRPr="00BD7C6B">
        <w:rPr>
          <w:rFonts w:cs="Arial"/>
        </w:rPr>
        <w:t>,  са</w:t>
      </w:r>
      <w:proofErr w:type="gramEnd"/>
      <w:r w:rsidRPr="00BD7C6B">
        <w:rPr>
          <w:rFonts w:cs="Arial"/>
        </w:rPr>
        <w:t xml:space="preserve"> Погонима: "Бачка Топола ", "Кањижа", "Сента" и Пословницом: "Бајмок".</w:t>
      </w:r>
    </w:p>
    <w:p w14:paraId="39E77C03" w14:textId="77777777" w:rsidR="0061455F" w:rsidRPr="00BD7C6B" w:rsidRDefault="0061455F" w:rsidP="0061455F">
      <w:pPr>
        <w:rPr>
          <w:rFonts w:cs="Arial"/>
        </w:rPr>
      </w:pPr>
      <w:r w:rsidRPr="00BD7C6B">
        <w:rPr>
          <w:rFonts w:cs="Arial"/>
        </w:rPr>
        <w:t>3. ОТУ"Сомбор“, Сомбор, са Погоном: "Врбас" и Пословницама: "Кула", "Апатин","Оџаци".</w:t>
      </w:r>
    </w:p>
    <w:p w14:paraId="008D4441" w14:textId="77777777" w:rsidR="0061455F" w:rsidRPr="00BD7C6B" w:rsidRDefault="0061455F" w:rsidP="0061455F">
      <w:pPr>
        <w:rPr>
          <w:rFonts w:cs="Arial"/>
        </w:rPr>
      </w:pPr>
      <w:r w:rsidRPr="00BD7C6B">
        <w:rPr>
          <w:rFonts w:cs="Arial"/>
        </w:rPr>
        <w:t>4. ОТУ"Панчево“, Панчево</w:t>
      </w:r>
      <w:proofErr w:type="gramStart"/>
      <w:r w:rsidRPr="00BD7C6B">
        <w:rPr>
          <w:rFonts w:cs="Arial"/>
        </w:rPr>
        <w:t>,  са</w:t>
      </w:r>
      <w:proofErr w:type="gramEnd"/>
      <w:r w:rsidRPr="00BD7C6B">
        <w:rPr>
          <w:rFonts w:cs="Arial"/>
        </w:rPr>
        <w:t xml:space="preserve"> Погоном: "Вршац" и Пословницама: "Ковин", "Алибунар", "Бела Црква".</w:t>
      </w:r>
    </w:p>
    <w:p w14:paraId="468017D4" w14:textId="77777777" w:rsidR="0061455F" w:rsidRPr="00BD7C6B" w:rsidRDefault="0061455F" w:rsidP="0061455F">
      <w:pPr>
        <w:rPr>
          <w:rFonts w:cs="Arial"/>
        </w:rPr>
      </w:pPr>
      <w:r w:rsidRPr="00BD7C6B">
        <w:rPr>
          <w:rFonts w:cs="Arial"/>
        </w:rPr>
        <w:t>5. ОТУ"Зрењанин“, Зрењанин, са Погоном: "Кикинда"  и Пословницама: "Нови Бечеј", "Перлез", "Житиште", "Сечањ", "Нова Црња".</w:t>
      </w:r>
    </w:p>
    <w:p w14:paraId="3B1EEBEB" w14:textId="77777777" w:rsidR="0061455F" w:rsidRPr="00BD7C6B" w:rsidRDefault="0061455F" w:rsidP="0061455F">
      <w:pPr>
        <w:rPr>
          <w:rFonts w:cs="Arial"/>
        </w:rPr>
      </w:pPr>
      <w:r w:rsidRPr="00BD7C6B">
        <w:rPr>
          <w:rFonts w:cs="Arial"/>
        </w:rPr>
        <w:t>6. ОТУ"Рума“, Рума, са Погоном: "Инћија</w:t>
      </w:r>
      <w:proofErr w:type="gramStart"/>
      <w:r w:rsidRPr="00BD7C6B">
        <w:rPr>
          <w:rFonts w:cs="Arial"/>
        </w:rPr>
        <w:t>"  и</w:t>
      </w:r>
      <w:proofErr w:type="gramEnd"/>
      <w:r w:rsidRPr="00BD7C6B">
        <w:rPr>
          <w:rFonts w:cs="Arial"/>
        </w:rPr>
        <w:t xml:space="preserve"> Пословницом: "Стара Пазова".</w:t>
      </w:r>
    </w:p>
    <w:p w14:paraId="2C4D7BC0" w14:textId="77777777" w:rsidR="0061455F" w:rsidRPr="00BD7C6B" w:rsidRDefault="0061455F" w:rsidP="0061455F">
      <w:pPr>
        <w:rPr>
          <w:rFonts w:cs="Arial"/>
        </w:rPr>
      </w:pPr>
      <w:r w:rsidRPr="00BD7C6B">
        <w:rPr>
          <w:rFonts w:cs="Arial"/>
        </w:rPr>
        <w:t>7. ОТУ"Сремска Митровица“, Сремска Митровица, са Пословницом: "Шид</w:t>
      </w:r>
    </w:p>
    <w:p w14:paraId="33914560" w14:textId="77777777" w:rsidR="0061455F" w:rsidRDefault="0061455F" w:rsidP="0061455F">
      <w:pPr>
        <w:rPr>
          <w:rFonts w:eastAsia="Calibri" w:cs="Arial"/>
          <w:lang w:val="sr-Cyrl-RS"/>
        </w:rPr>
      </w:pPr>
    </w:p>
    <w:p w14:paraId="33C4DBE2" w14:textId="207DFC31" w:rsidR="003B0980" w:rsidRPr="003C4AA0" w:rsidRDefault="0060248F" w:rsidP="003C4AA0">
      <w:pPr>
        <w:spacing w:before="0"/>
        <w:rPr>
          <w:rFonts w:cs="Arial"/>
          <w:color w:val="00B0F0"/>
          <w:lang w:eastAsia="zh-CN"/>
        </w:rPr>
      </w:pPr>
      <w:r>
        <w:rPr>
          <w:rFonts w:eastAsia="Calibri" w:cs="Arial"/>
          <w:lang w:val="sr-Cyrl-RS"/>
        </w:rPr>
        <w:lastRenderedPageBreak/>
        <w:t>Корисник услуге</w:t>
      </w:r>
      <w:r w:rsidR="0061455F" w:rsidRPr="00BD7C6B">
        <w:rPr>
          <w:rFonts w:eastAsia="Calibri" w:cs="Arial"/>
          <w:lang w:val="sr-Cyrl-RS"/>
        </w:rPr>
        <w:t xml:space="preserve"> има обавезу да благовремено обавести </w:t>
      </w:r>
      <w:r>
        <w:rPr>
          <w:rFonts w:eastAsia="Calibri" w:cs="Arial"/>
          <w:lang w:val="sr-Cyrl-RS"/>
        </w:rPr>
        <w:t>Пружаоца услуге</w:t>
      </w:r>
      <w:r w:rsidR="0061455F" w:rsidRPr="00BD7C6B">
        <w:rPr>
          <w:rFonts w:eastAsia="Calibri" w:cs="Arial"/>
          <w:lang w:val="sr-Cyrl-RS"/>
        </w:rPr>
        <w:t>, односно да наведе у наруџбеници адресу локације на којој је потребно извршити неку од предметних услуга.</w:t>
      </w:r>
    </w:p>
    <w:p w14:paraId="2234339C" w14:textId="77777777" w:rsidR="003B0980" w:rsidRPr="000D0C9C" w:rsidRDefault="003B0980" w:rsidP="003B0980">
      <w:pPr>
        <w:spacing w:before="9" w:line="260" w:lineRule="exact"/>
        <w:rPr>
          <w:rFonts w:cs="Arial"/>
          <w:bCs/>
          <w:i/>
          <w:iCs/>
          <w:lang w:val="sr-Cyrl-RS"/>
        </w:rPr>
      </w:pPr>
      <w:r>
        <w:rPr>
          <w:rFonts w:cs="Arial"/>
          <w:bCs/>
          <w:lang w:val="sr-Cyrl-RS"/>
        </w:rPr>
        <w:t>(</w:t>
      </w:r>
      <w:r>
        <w:rPr>
          <w:rFonts w:cs="Arial"/>
          <w:bCs/>
          <w:i/>
          <w:iCs/>
          <w:lang w:val="sr-Cyrl-RS"/>
        </w:rPr>
        <w:t>у коначном Оквирном споразуму, овај део ће бити наведен само за партију 6)</w:t>
      </w:r>
    </w:p>
    <w:p w14:paraId="47ACBE97" w14:textId="77777777" w:rsidR="008637F5" w:rsidRPr="003D68A9" w:rsidRDefault="008637F5" w:rsidP="000050F2">
      <w:pPr>
        <w:suppressAutoHyphens/>
        <w:spacing w:before="0"/>
        <w:rPr>
          <w:rFonts w:cs="Arial"/>
          <w:lang w:val="sr-Cyrl-RS"/>
        </w:rPr>
      </w:pPr>
    </w:p>
    <w:p w14:paraId="4918754E" w14:textId="3AEE1119" w:rsidR="00C82881" w:rsidRPr="003D68A9" w:rsidRDefault="00C82881" w:rsidP="00C82881">
      <w:pPr>
        <w:pStyle w:val="KDParagraf"/>
        <w:spacing w:before="0"/>
        <w:rPr>
          <w:rFonts w:cs="Arial"/>
          <w:b/>
          <w:lang w:val="sr-Cyrl-RS"/>
        </w:rPr>
      </w:pPr>
      <w:r w:rsidRPr="003D68A9">
        <w:rPr>
          <w:rFonts w:cs="Arial"/>
          <w:b/>
          <w:lang w:val="sr-Cyrl-RS"/>
        </w:rPr>
        <w:t xml:space="preserve">ОВЛАШЋЕНИ ПРЕДСТАВНИЦИ ЗА ПРАЋЕЊЕ </w:t>
      </w:r>
      <w:r w:rsidR="00EB0F91">
        <w:rPr>
          <w:rFonts w:cs="Arial"/>
          <w:b/>
          <w:lang w:val="sr-Cyrl-RS"/>
        </w:rPr>
        <w:t>ИЗВРШЕЊА</w:t>
      </w:r>
      <w:r w:rsidR="00D83903" w:rsidRPr="003D68A9">
        <w:rPr>
          <w:rFonts w:cs="Arial"/>
          <w:b/>
          <w:lang w:val="sr-Cyrl-RS"/>
        </w:rPr>
        <w:t xml:space="preserve"> ОКВИРНОГ СПОРАЗУМА</w:t>
      </w:r>
    </w:p>
    <w:p w14:paraId="4A5911FE" w14:textId="458159FD" w:rsidR="00C82881" w:rsidRPr="003D68A9" w:rsidRDefault="00C82881" w:rsidP="0047035F">
      <w:pPr>
        <w:pStyle w:val="KDParagraf"/>
        <w:spacing w:before="0"/>
        <w:jc w:val="center"/>
        <w:rPr>
          <w:rFonts w:cs="Arial"/>
          <w:lang w:val="sr-Cyrl-RS"/>
        </w:rPr>
      </w:pPr>
      <w:r w:rsidRPr="003D68A9">
        <w:rPr>
          <w:rFonts w:cs="Arial"/>
          <w:b/>
          <w:lang w:val="sr-Cyrl-RS"/>
        </w:rPr>
        <w:t xml:space="preserve">Члан </w:t>
      </w:r>
      <w:r w:rsidR="000A1596">
        <w:rPr>
          <w:rFonts w:cs="Arial"/>
          <w:b/>
          <w:lang w:val="sr-Cyrl-RS"/>
        </w:rPr>
        <w:t>8</w:t>
      </w:r>
      <w:r w:rsidRPr="003D68A9">
        <w:rPr>
          <w:rFonts w:cs="Arial"/>
          <w:lang w:val="sr-Cyrl-RS"/>
        </w:rPr>
        <w:t>.</w:t>
      </w:r>
    </w:p>
    <w:p w14:paraId="56142340" w14:textId="77777777" w:rsidR="00C82881" w:rsidRPr="003D68A9" w:rsidRDefault="00C82881" w:rsidP="00C82881">
      <w:pPr>
        <w:pStyle w:val="KDParagraf"/>
        <w:spacing w:before="0"/>
        <w:rPr>
          <w:rFonts w:cs="Arial"/>
          <w:lang w:val="sr-Cyrl-RS"/>
        </w:rPr>
      </w:pPr>
    </w:p>
    <w:p w14:paraId="5D993041" w14:textId="1539DDAA" w:rsidR="00357771" w:rsidRPr="003D68A9" w:rsidRDefault="00C82881" w:rsidP="00C82881">
      <w:pPr>
        <w:pStyle w:val="KDParagraf"/>
        <w:spacing w:before="0"/>
        <w:rPr>
          <w:rFonts w:cs="Arial"/>
          <w:lang w:val="sr-Cyrl-RS"/>
        </w:rPr>
      </w:pPr>
      <w:r w:rsidRPr="003D68A9">
        <w:rPr>
          <w:rFonts w:cs="Arial"/>
          <w:lang w:val="sr-Cyrl-RS"/>
        </w:rPr>
        <w:t xml:space="preserve">Овлашћени представници за праћење </w:t>
      </w:r>
      <w:r w:rsidR="00EB0F91">
        <w:rPr>
          <w:rFonts w:cs="Arial"/>
          <w:lang w:val="sr-Cyrl-RS"/>
        </w:rPr>
        <w:t>извршења</w:t>
      </w:r>
      <w:r w:rsidRPr="003D68A9">
        <w:rPr>
          <w:rFonts w:cs="Arial"/>
          <w:lang w:val="sr-Cyrl-RS"/>
        </w:rPr>
        <w:t xml:space="preserve"> </w:t>
      </w:r>
      <w:r w:rsidR="00AF236B" w:rsidRPr="003D68A9">
        <w:rPr>
          <w:rFonts w:cs="Arial"/>
          <w:lang w:val="sr-Cyrl-RS"/>
        </w:rPr>
        <w:t>услуг</w:t>
      </w:r>
      <w:r w:rsidR="00EB0F91">
        <w:rPr>
          <w:rFonts w:cs="Arial"/>
          <w:lang w:val="sr-Cyrl-RS"/>
        </w:rPr>
        <w:t>а</w:t>
      </w:r>
      <w:r w:rsidR="00AF236B" w:rsidRPr="003D68A9">
        <w:rPr>
          <w:rFonts w:cs="Arial"/>
          <w:lang w:val="sr-Cyrl-RS"/>
        </w:rPr>
        <w:t xml:space="preserve"> </w:t>
      </w:r>
      <w:r w:rsidR="00EB0F91">
        <w:rPr>
          <w:rFonts w:cs="Arial"/>
          <w:lang w:val="sr-Cyrl-RS"/>
        </w:rPr>
        <w:t xml:space="preserve">по </w:t>
      </w:r>
      <w:r w:rsidRPr="003D68A9">
        <w:rPr>
          <w:rFonts w:cs="Arial"/>
          <w:lang w:val="sr-Cyrl-RS"/>
        </w:rPr>
        <w:t>ово</w:t>
      </w:r>
      <w:r w:rsidR="00EB0F91">
        <w:rPr>
          <w:rFonts w:cs="Arial"/>
          <w:lang w:val="sr-Cyrl-RS"/>
        </w:rPr>
        <w:t>м</w:t>
      </w:r>
      <w:r w:rsidRPr="003D68A9">
        <w:rPr>
          <w:rFonts w:cs="Arial"/>
          <w:lang w:val="sr-Cyrl-RS"/>
        </w:rPr>
        <w:t xml:space="preserve"> </w:t>
      </w:r>
      <w:r w:rsidR="00D83903" w:rsidRPr="003D68A9">
        <w:rPr>
          <w:rFonts w:cs="Arial"/>
          <w:lang w:val="sr-Cyrl-RS"/>
        </w:rPr>
        <w:t>Оквирно</w:t>
      </w:r>
      <w:r w:rsidR="00EB0F91">
        <w:rPr>
          <w:rFonts w:cs="Arial"/>
          <w:lang w:val="sr-Cyrl-RS"/>
        </w:rPr>
        <w:t>м</w:t>
      </w:r>
      <w:r w:rsidR="00D83903" w:rsidRPr="003D68A9">
        <w:rPr>
          <w:rFonts w:cs="Arial"/>
          <w:lang w:val="sr-Cyrl-RS"/>
        </w:rPr>
        <w:t xml:space="preserve"> споразум</w:t>
      </w:r>
      <w:r w:rsidR="00EB0F91">
        <w:rPr>
          <w:rFonts w:cs="Arial"/>
          <w:lang w:val="sr-Cyrl-RS"/>
        </w:rPr>
        <w:t>у</w:t>
      </w:r>
      <w:r w:rsidR="00D83903" w:rsidRPr="003D68A9">
        <w:rPr>
          <w:rFonts w:cs="Arial"/>
          <w:lang w:val="sr-Cyrl-RS"/>
        </w:rPr>
        <w:t xml:space="preserve"> </w:t>
      </w:r>
      <w:r w:rsidRPr="003D68A9">
        <w:rPr>
          <w:rFonts w:cs="Arial"/>
          <w:lang w:val="sr-Cyrl-RS"/>
        </w:rPr>
        <w:t xml:space="preserve"> су: </w:t>
      </w:r>
    </w:p>
    <w:p w14:paraId="58DD1DEE" w14:textId="77777777" w:rsidR="00E14F1C" w:rsidRPr="003D68A9" w:rsidRDefault="00C82881" w:rsidP="00C82881">
      <w:pPr>
        <w:pStyle w:val="KDParagraf"/>
        <w:spacing w:before="0"/>
        <w:rPr>
          <w:rFonts w:cs="Arial"/>
          <w:lang w:val="sr-Cyrl-RS"/>
        </w:rPr>
      </w:pPr>
      <w:r w:rsidRPr="003D68A9">
        <w:rPr>
          <w:rFonts w:cs="Arial"/>
          <w:lang w:val="sr-Cyrl-RS"/>
        </w:rPr>
        <w:tab/>
        <w:t xml:space="preserve">- за Корисника услуге: </w:t>
      </w:r>
      <w:r w:rsidRPr="003D68A9">
        <w:rPr>
          <w:rFonts w:cs="Arial"/>
          <w:lang w:val="sr-Cyrl-RS"/>
        </w:rPr>
        <w:tab/>
      </w:r>
      <w:r w:rsidR="00357771" w:rsidRPr="003D68A9">
        <w:rPr>
          <w:rFonts w:cs="Arial"/>
          <w:lang w:val="sr-Cyrl-RS"/>
        </w:rPr>
        <w:t>________________________________</w:t>
      </w:r>
    </w:p>
    <w:p w14:paraId="35D21804" w14:textId="77777777" w:rsidR="00C82881" w:rsidRPr="003D68A9" w:rsidRDefault="00C82881" w:rsidP="00C82881">
      <w:pPr>
        <w:pStyle w:val="KDParagraf"/>
        <w:spacing w:before="0"/>
        <w:rPr>
          <w:rFonts w:cs="Arial"/>
          <w:lang w:val="sr-Cyrl-RS"/>
        </w:rPr>
      </w:pPr>
      <w:r w:rsidRPr="003D68A9">
        <w:rPr>
          <w:rFonts w:cs="Arial"/>
          <w:lang w:val="sr-Cyrl-RS"/>
        </w:rPr>
        <w:tab/>
        <w:t xml:space="preserve">- за Пружаоца услуге: </w:t>
      </w:r>
      <w:r w:rsidRPr="003D68A9">
        <w:rPr>
          <w:rFonts w:cs="Arial"/>
          <w:lang w:val="sr-Cyrl-RS"/>
        </w:rPr>
        <w:tab/>
        <w:t>________________________________</w:t>
      </w:r>
    </w:p>
    <w:p w14:paraId="57F02226" w14:textId="77777777" w:rsidR="00C82881" w:rsidRPr="003D68A9" w:rsidRDefault="00C82881" w:rsidP="00C82881">
      <w:pPr>
        <w:pStyle w:val="KDParagraf"/>
        <w:spacing w:before="0"/>
        <w:rPr>
          <w:rFonts w:cs="Arial"/>
          <w:lang w:val="sr-Cyrl-RS"/>
        </w:rPr>
      </w:pPr>
    </w:p>
    <w:p w14:paraId="325AFDB2" w14:textId="77777777" w:rsidR="00DC0622" w:rsidRPr="003D68A9" w:rsidRDefault="008B6AFE" w:rsidP="00590D91">
      <w:pPr>
        <w:pStyle w:val="ListParagraph"/>
        <w:rPr>
          <w:rFonts w:ascii="Arial" w:hAnsi="Arial" w:cs="Arial"/>
          <w:lang w:val="sr-Cyrl-CS"/>
        </w:rPr>
      </w:pPr>
      <w:r w:rsidRPr="003D68A9">
        <w:rPr>
          <w:rFonts w:ascii="Arial" w:hAnsi="Arial" w:cs="Arial"/>
          <w:lang w:val="sr-Cyrl-CS"/>
        </w:rPr>
        <w:t xml:space="preserve">Овлашћења и дужности овлашћених представника  за праћење </w:t>
      </w:r>
      <w:r w:rsidRPr="003D68A9">
        <w:rPr>
          <w:rFonts w:ascii="Arial" w:hAnsi="Arial" w:cs="Arial"/>
          <w:lang w:val="sr-Cyrl-RS"/>
        </w:rPr>
        <w:t>извршења</w:t>
      </w:r>
      <w:r w:rsidRPr="003D68A9">
        <w:rPr>
          <w:rFonts w:ascii="Arial" w:hAnsi="Arial" w:cs="Arial"/>
          <w:lang w:val="sr-Cyrl-CS"/>
        </w:rPr>
        <w:t xml:space="preserve"> овог </w:t>
      </w:r>
      <w:r w:rsidR="007A2EB1" w:rsidRPr="003D68A9">
        <w:rPr>
          <w:rFonts w:ascii="Arial" w:hAnsi="Arial" w:cs="Arial"/>
          <w:lang w:val="sr-Cyrl-CS"/>
        </w:rPr>
        <w:t xml:space="preserve">Оквирног спорзума </w:t>
      </w:r>
      <w:r w:rsidRPr="003D68A9">
        <w:rPr>
          <w:rFonts w:ascii="Arial" w:hAnsi="Arial" w:cs="Arial"/>
          <w:lang w:val="sr-Cyrl-CS"/>
        </w:rPr>
        <w:t>су да:</w:t>
      </w:r>
    </w:p>
    <w:p w14:paraId="67C37319" w14:textId="77777777" w:rsidR="00590D91" w:rsidRPr="003D68A9" w:rsidRDefault="00590D91" w:rsidP="00590D91">
      <w:pPr>
        <w:pStyle w:val="ListParagraph"/>
        <w:rPr>
          <w:rFonts w:ascii="Arial" w:hAnsi="Arial" w:cs="Arial"/>
        </w:rPr>
      </w:pPr>
    </w:p>
    <w:p w14:paraId="50237354" w14:textId="31410927" w:rsidR="008B6AFE" w:rsidRPr="003D68A9" w:rsidRDefault="00DC0622" w:rsidP="00194E3D">
      <w:pPr>
        <w:pStyle w:val="ListParagraph"/>
        <w:numPr>
          <w:ilvl w:val="0"/>
          <w:numId w:val="27"/>
        </w:numPr>
        <w:rPr>
          <w:rFonts w:ascii="Arial" w:hAnsi="Arial" w:cs="Arial"/>
          <w:lang w:val="sr-Cyrl-CS"/>
        </w:rPr>
      </w:pPr>
      <w:r w:rsidRPr="003D68A9">
        <w:rPr>
          <w:rFonts w:ascii="Arial" w:hAnsi="Arial" w:cs="Arial"/>
          <w:lang w:val="sr-Cyrl-CS"/>
        </w:rPr>
        <w:t xml:space="preserve">прате </w:t>
      </w:r>
      <w:r w:rsidR="00EB0F91">
        <w:rPr>
          <w:rFonts w:ascii="Arial" w:hAnsi="Arial" w:cs="Arial"/>
          <w:lang w:val="sr-Cyrl-CS"/>
        </w:rPr>
        <w:t xml:space="preserve">извршење </w:t>
      </w:r>
      <w:r w:rsidR="00CF2896" w:rsidRPr="003D68A9">
        <w:rPr>
          <w:rFonts w:ascii="Arial" w:hAnsi="Arial" w:cs="Arial"/>
          <w:lang w:val="sr-Cyrl-CS"/>
        </w:rPr>
        <w:t xml:space="preserve">Оквирног споразума </w:t>
      </w:r>
    </w:p>
    <w:p w14:paraId="7B0C30E8" w14:textId="2E6116F3" w:rsidR="00D853A0" w:rsidRPr="003D68A9" w:rsidRDefault="006E6460" w:rsidP="00194E3D">
      <w:pPr>
        <w:pStyle w:val="ListParagraph"/>
        <w:numPr>
          <w:ilvl w:val="0"/>
          <w:numId w:val="27"/>
        </w:numPr>
        <w:rPr>
          <w:rFonts w:ascii="Arial" w:hAnsi="Arial" w:cs="Arial"/>
          <w:lang w:val="sr-Cyrl-CS"/>
        </w:rPr>
      </w:pPr>
      <w:r w:rsidRPr="003D68A9">
        <w:rPr>
          <w:rFonts w:ascii="Arial" w:hAnsi="Arial" w:cs="Arial"/>
          <w:lang w:val="sr-Cyrl-CS"/>
        </w:rPr>
        <w:t xml:space="preserve">потписују </w:t>
      </w:r>
      <w:r w:rsidR="00D853A0" w:rsidRPr="003D68A9">
        <w:rPr>
          <w:rFonts w:ascii="Arial" w:hAnsi="Arial" w:cs="Arial"/>
          <w:lang w:val="sr-Cyrl-CS"/>
        </w:rPr>
        <w:t xml:space="preserve"> појединачне Записнике </w:t>
      </w:r>
      <w:r w:rsidR="00EB0F91">
        <w:rPr>
          <w:rFonts w:ascii="Arial" w:hAnsi="Arial" w:cs="Arial"/>
          <w:lang w:val="sr-Cyrl-CS"/>
        </w:rPr>
        <w:t xml:space="preserve">о </w:t>
      </w:r>
      <w:r w:rsidR="00CF0C7C">
        <w:rPr>
          <w:rFonts w:ascii="Arial" w:hAnsi="Arial" w:cs="Arial"/>
          <w:lang w:val="sr-Cyrl-CS"/>
        </w:rPr>
        <w:t>извршеним услугама</w:t>
      </w:r>
    </w:p>
    <w:p w14:paraId="110776F1" w14:textId="0457A7C6" w:rsidR="00DF5CA7" w:rsidRPr="00EB0F91" w:rsidRDefault="008B6AFE" w:rsidP="00EB0F91">
      <w:pPr>
        <w:numPr>
          <w:ilvl w:val="0"/>
          <w:numId w:val="25"/>
        </w:numPr>
        <w:rPr>
          <w:rFonts w:cs="Arial"/>
          <w:lang w:val="sr-Cyrl-CS"/>
        </w:rPr>
      </w:pPr>
      <w:r w:rsidRPr="003D68A9">
        <w:rPr>
          <w:rFonts w:cs="Arial"/>
          <w:lang w:val="sr-Cyrl-CS"/>
        </w:rPr>
        <w:t xml:space="preserve">извршавају и друге дужности везане за реализацију предмета овог </w:t>
      </w:r>
      <w:r w:rsidR="00CD4B2F" w:rsidRPr="003D68A9">
        <w:rPr>
          <w:rFonts w:cs="Arial"/>
          <w:lang w:val="sr-Cyrl-CS"/>
        </w:rPr>
        <w:t>Оквирног споразума</w:t>
      </w:r>
      <w:r w:rsidRPr="003D68A9">
        <w:rPr>
          <w:rFonts w:cs="Arial"/>
          <w:lang w:val="sr-Cyrl-CS"/>
        </w:rPr>
        <w:t>, по потреби.</w:t>
      </w:r>
    </w:p>
    <w:p w14:paraId="666AC368" w14:textId="59179043" w:rsidR="003A45FC" w:rsidRPr="003067D7" w:rsidRDefault="007E44F1" w:rsidP="003A45FC">
      <w:pPr>
        <w:rPr>
          <w:rFonts w:cs="Arial"/>
          <w:b/>
          <w:color w:val="000000" w:themeColor="text1"/>
          <w:lang w:val="sr-Cyrl-CS"/>
        </w:rPr>
      </w:pPr>
      <w:r w:rsidRPr="003067D7">
        <w:rPr>
          <w:rFonts w:cs="Arial"/>
          <w:b/>
          <w:color w:val="000000" w:themeColor="text1"/>
          <w:lang w:val="sr-Cyrl-CS"/>
        </w:rPr>
        <w:t>КВАНТИТАТИВНИ И КВАЛИТАТИВНИ ПРИЈЕМ</w:t>
      </w:r>
    </w:p>
    <w:p w14:paraId="28D74E0A" w14:textId="0A50C75F" w:rsidR="003A45FC" w:rsidRPr="003D68A9" w:rsidRDefault="003A45FC" w:rsidP="0047035F">
      <w:pPr>
        <w:jc w:val="center"/>
        <w:rPr>
          <w:rFonts w:cs="Arial"/>
          <w:b/>
          <w:lang w:val="sr-Cyrl-CS"/>
        </w:rPr>
      </w:pPr>
      <w:r w:rsidRPr="003D68A9">
        <w:rPr>
          <w:rFonts w:cs="Arial"/>
          <w:b/>
          <w:lang w:val="sr-Cyrl-CS"/>
        </w:rPr>
        <w:t xml:space="preserve">Члан </w:t>
      </w:r>
      <w:r w:rsidR="000A1596">
        <w:rPr>
          <w:rFonts w:cs="Arial"/>
          <w:b/>
          <w:lang w:val="sr-Cyrl-RS"/>
        </w:rPr>
        <w:t>9</w:t>
      </w:r>
      <w:r w:rsidRPr="003D68A9">
        <w:rPr>
          <w:rFonts w:cs="Arial"/>
          <w:b/>
          <w:lang w:val="sr-Cyrl-CS"/>
        </w:rPr>
        <w:t>.</w:t>
      </w:r>
    </w:p>
    <w:p w14:paraId="66D9A6A1" w14:textId="3F9B3950" w:rsidR="000050F2" w:rsidRPr="0037566F" w:rsidRDefault="00BA69EC" w:rsidP="000050F2">
      <w:pPr>
        <w:tabs>
          <w:tab w:val="left" w:pos="567"/>
        </w:tabs>
        <w:spacing w:before="0"/>
        <w:rPr>
          <w:rFonts w:cs="Arial"/>
          <w:b/>
          <w:bCs/>
          <w:u w:val="single"/>
          <w:lang w:val="sr-Cyrl-RS"/>
        </w:rPr>
      </w:pPr>
      <w:r w:rsidRPr="0037566F">
        <w:rPr>
          <w:rFonts w:cs="Arial"/>
          <w:b/>
          <w:bCs/>
          <w:u w:val="single"/>
          <w:lang w:val="sr-Cyrl-RS"/>
        </w:rPr>
        <w:t>За партиј</w:t>
      </w:r>
      <w:r w:rsidR="00E2492B">
        <w:rPr>
          <w:rFonts w:cs="Arial"/>
          <w:b/>
          <w:bCs/>
          <w:u w:val="single"/>
        </w:rPr>
        <w:t>e</w:t>
      </w:r>
      <w:r w:rsidRPr="0037566F">
        <w:rPr>
          <w:rFonts w:cs="Arial"/>
          <w:b/>
          <w:bCs/>
          <w:u w:val="single"/>
          <w:lang w:val="sr-Cyrl-RS"/>
        </w:rPr>
        <w:t xml:space="preserve"> 1</w:t>
      </w:r>
      <w:r w:rsidR="00575A87" w:rsidRPr="0037566F">
        <w:rPr>
          <w:rFonts w:cs="Arial"/>
          <w:b/>
          <w:bCs/>
          <w:u w:val="single"/>
          <w:lang w:val="sr-Cyrl-RS"/>
        </w:rPr>
        <w:t xml:space="preserve"> и 3</w:t>
      </w:r>
      <w:r w:rsidRPr="0037566F">
        <w:rPr>
          <w:rFonts w:cs="Arial"/>
          <w:b/>
          <w:bCs/>
          <w:u w:val="single"/>
          <w:lang w:val="sr-Cyrl-RS"/>
        </w:rPr>
        <w:t>:</w:t>
      </w:r>
    </w:p>
    <w:p w14:paraId="46DA55E4" w14:textId="77777777" w:rsidR="00BA69EC" w:rsidRPr="00BA69EC" w:rsidRDefault="00BA69EC" w:rsidP="00BA69EC">
      <w:pPr>
        <w:tabs>
          <w:tab w:val="left" w:pos="567"/>
        </w:tabs>
        <w:spacing w:before="0"/>
        <w:rPr>
          <w:rFonts w:cs="Arial"/>
          <w:lang w:val="sr-Cyrl-RS"/>
        </w:rPr>
      </w:pPr>
      <w:r>
        <w:rPr>
          <w:rFonts w:cs="Arial"/>
          <w:lang w:val="sr-Cyrl-RS"/>
        </w:rPr>
        <w:t>Пружалац услуге</w:t>
      </w:r>
      <w:r w:rsidRPr="00BA69EC">
        <w:rPr>
          <w:rFonts w:cs="Arial"/>
          <w:lang w:val="sr-Cyrl-RS"/>
        </w:rPr>
        <w:t xml:space="preserve"> се обавезује да предметне услуге изврши стручно и квалитетно у свему према нормативима и стандардима за ову врсту услуга.</w:t>
      </w:r>
    </w:p>
    <w:p w14:paraId="411DD8C8" w14:textId="77777777" w:rsidR="00BA69EC" w:rsidRPr="00BA69EC" w:rsidRDefault="00BA69EC" w:rsidP="00BA69EC">
      <w:pPr>
        <w:tabs>
          <w:tab w:val="left" w:pos="567"/>
        </w:tabs>
        <w:spacing w:before="0"/>
        <w:rPr>
          <w:rFonts w:cs="Arial"/>
          <w:lang w:val="sr-Cyrl-RS"/>
        </w:rPr>
      </w:pPr>
    </w:p>
    <w:p w14:paraId="3112390A" w14:textId="77777777" w:rsidR="00BA69EC" w:rsidRPr="00BA69EC" w:rsidRDefault="00BA69EC" w:rsidP="00BA69EC">
      <w:pPr>
        <w:tabs>
          <w:tab w:val="left" w:pos="567"/>
        </w:tabs>
        <w:spacing w:before="0"/>
        <w:rPr>
          <w:rFonts w:cs="Arial"/>
          <w:lang w:val="sr-Cyrl-RS"/>
        </w:rPr>
      </w:pPr>
      <w:r w:rsidRPr="00BA69EC">
        <w:rPr>
          <w:rFonts w:cs="Arial"/>
          <w:lang w:val="sr-Cyrl-RS"/>
        </w:rPr>
        <w:t xml:space="preserve">Одржавање система ЗОП и прегледи се спроводе плански (двомесечни, шестомесечни, годишњи и петогодишњи прегледи), као и по позиву и потреби </w:t>
      </w:r>
      <w:r>
        <w:rPr>
          <w:rFonts w:cs="Arial"/>
          <w:lang w:val="sr-Cyrl-RS"/>
        </w:rPr>
        <w:t>Корисника услуге</w:t>
      </w:r>
      <w:r w:rsidRPr="00BA69EC">
        <w:rPr>
          <w:rFonts w:cs="Arial"/>
          <w:lang w:val="sr-Cyrl-RS"/>
        </w:rPr>
        <w:t>.</w:t>
      </w:r>
    </w:p>
    <w:p w14:paraId="2322F9F2" w14:textId="663E5F3C" w:rsidR="00BA69EC" w:rsidRPr="00BA69EC" w:rsidRDefault="00BA69EC" w:rsidP="00BA69EC">
      <w:pPr>
        <w:tabs>
          <w:tab w:val="left" w:pos="567"/>
        </w:tabs>
        <w:spacing w:before="0"/>
        <w:rPr>
          <w:rFonts w:cs="Arial"/>
          <w:lang w:val="sr-Cyrl-RS"/>
        </w:rPr>
      </w:pPr>
      <w:r w:rsidRPr="00BA69EC">
        <w:rPr>
          <w:rFonts w:cs="Arial"/>
          <w:lang w:val="sr-Cyrl-RS"/>
        </w:rPr>
        <w:t>Пружалац услуг</w:t>
      </w:r>
      <w:r>
        <w:rPr>
          <w:rFonts w:cs="Arial"/>
          <w:lang w:val="sr-Cyrl-RS"/>
        </w:rPr>
        <w:t>е</w:t>
      </w:r>
      <w:r w:rsidRPr="00BA69EC">
        <w:rPr>
          <w:rFonts w:cs="Arial"/>
          <w:lang w:val="sr-Cyrl-RS"/>
        </w:rPr>
        <w:t xml:space="preserve"> има обавезу да врши одржавање у периодима који су наведени у  </w:t>
      </w:r>
      <w:r w:rsidR="00721841">
        <w:rPr>
          <w:rFonts w:cs="Arial"/>
          <w:lang w:val="sr-Cyrl-RS"/>
        </w:rPr>
        <w:t xml:space="preserve">обрасцу структуре цене и </w:t>
      </w:r>
      <w:r w:rsidRPr="00BA69EC">
        <w:rPr>
          <w:rFonts w:cs="Arial"/>
          <w:lang w:val="sr-Cyrl-RS"/>
        </w:rPr>
        <w:t>техничкој спецификацији</w:t>
      </w:r>
      <w:r>
        <w:rPr>
          <w:rFonts w:cs="Arial"/>
          <w:lang w:val="sr-Cyrl-RS"/>
        </w:rPr>
        <w:t xml:space="preserve"> </w:t>
      </w:r>
      <w:r w:rsidR="00721841">
        <w:rPr>
          <w:rFonts w:cs="Arial"/>
          <w:lang w:val="sr-Cyrl-RS"/>
        </w:rPr>
        <w:t>који чине</w:t>
      </w:r>
      <w:r>
        <w:rPr>
          <w:rFonts w:cs="Arial"/>
          <w:lang w:val="sr-Cyrl-RS"/>
        </w:rPr>
        <w:t xml:space="preserve"> саставни део овог Оквирног споразума као </w:t>
      </w:r>
      <w:r w:rsidR="00721841">
        <w:rPr>
          <w:rFonts w:cs="Arial"/>
          <w:lang w:val="sr-Cyrl-RS"/>
        </w:rPr>
        <w:t xml:space="preserve">Прилог 3 и </w:t>
      </w:r>
      <w:r>
        <w:rPr>
          <w:rFonts w:cs="Arial"/>
          <w:lang w:val="sr-Cyrl-RS"/>
        </w:rPr>
        <w:t>Прилог 4</w:t>
      </w:r>
      <w:r w:rsidRPr="00BA69EC">
        <w:rPr>
          <w:rFonts w:cs="Arial"/>
          <w:lang w:val="sr-Cyrl-RS"/>
        </w:rPr>
        <w:t xml:space="preserve">, по захтеву </w:t>
      </w:r>
      <w:r>
        <w:rPr>
          <w:rFonts w:cs="Arial"/>
          <w:lang w:val="sr-Cyrl-RS"/>
        </w:rPr>
        <w:t>Корисника Услуге</w:t>
      </w:r>
      <w:r w:rsidRPr="00BA69EC">
        <w:rPr>
          <w:rFonts w:cs="Arial"/>
          <w:lang w:val="sr-Cyrl-RS"/>
        </w:rPr>
        <w:t>, издавањем наруџбенице, максимално до утрошка вредности оквирн</w:t>
      </w:r>
      <w:r w:rsidR="005D02CA">
        <w:rPr>
          <w:rFonts w:cs="Arial"/>
          <w:lang w:val="sr-Cyrl-RS"/>
        </w:rPr>
        <w:t>ог</w:t>
      </w:r>
      <w:r w:rsidRPr="00BA69EC">
        <w:rPr>
          <w:rFonts w:cs="Arial"/>
          <w:lang w:val="sr-Cyrl-RS"/>
        </w:rPr>
        <w:t xml:space="preserve"> споразума.</w:t>
      </w:r>
    </w:p>
    <w:p w14:paraId="0FDB6D11" w14:textId="77777777" w:rsidR="00BA69EC" w:rsidRPr="00BA69EC" w:rsidRDefault="00BA69EC" w:rsidP="00BA69EC">
      <w:pPr>
        <w:tabs>
          <w:tab w:val="left" w:pos="567"/>
        </w:tabs>
        <w:spacing w:before="0"/>
        <w:rPr>
          <w:rFonts w:cs="Arial"/>
          <w:lang w:val="sr-Cyrl-RS"/>
        </w:rPr>
      </w:pPr>
    </w:p>
    <w:p w14:paraId="6FF3E8D5" w14:textId="5E57A576" w:rsidR="00BA69EC" w:rsidRPr="00BA69EC" w:rsidRDefault="00BA69EC" w:rsidP="00BA69EC">
      <w:pPr>
        <w:tabs>
          <w:tab w:val="left" w:pos="567"/>
        </w:tabs>
        <w:spacing w:before="0"/>
        <w:rPr>
          <w:rFonts w:cs="Arial"/>
          <w:lang w:val="sr-Cyrl-RS"/>
        </w:rPr>
      </w:pPr>
      <w:r w:rsidRPr="00BA69EC">
        <w:rPr>
          <w:rFonts w:cs="Arial"/>
          <w:lang w:val="sr-Cyrl-RS"/>
        </w:rPr>
        <w:t xml:space="preserve">Након извршене услуге сервисер ће попунити радни налог са подацима о извршеној услузи и замењеним резервним деловима, који ће потписати представник </w:t>
      </w:r>
      <w:r>
        <w:rPr>
          <w:rFonts w:cs="Arial"/>
          <w:lang w:val="sr-Cyrl-RS"/>
        </w:rPr>
        <w:t>Пружаоца услуге</w:t>
      </w:r>
      <w:r w:rsidRPr="00BA69EC">
        <w:rPr>
          <w:rFonts w:cs="Arial"/>
          <w:lang w:val="sr-Cyrl-RS"/>
        </w:rPr>
        <w:t xml:space="preserve"> – сервисер и </w:t>
      </w:r>
      <w:r w:rsidR="00AB0B81">
        <w:rPr>
          <w:rFonts w:cs="Arial"/>
          <w:lang w:val="sr-Cyrl-RS"/>
        </w:rPr>
        <w:t>овлашћено лице</w:t>
      </w:r>
      <w:r w:rsidRPr="00BA69EC">
        <w:rPr>
          <w:rFonts w:cs="Arial"/>
          <w:lang w:val="sr-Cyrl-RS"/>
        </w:rPr>
        <w:t xml:space="preserve"> </w:t>
      </w:r>
      <w:r>
        <w:rPr>
          <w:rFonts w:cs="Arial"/>
          <w:lang w:val="sr-Cyrl-RS"/>
        </w:rPr>
        <w:t>Корисника услуге</w:t>
      </w:r>
      <w:r w:rsidRPr="00BA69EC">
        <w:rPr>
          <w:rFonts w:cs="Arial"/>
          <w:lang w:val="sr-Cyrl-RS"/>
        </w:rPr>
        <w:t xml:space="preserve">. </w:t>
      </w:r>
    </w:p>
    <w:p w14:paraId="7B383467" w14:textId="654B695A" w:rsidR="00BA69EC" w:rsidRDefault="00BA69EC" w:rsidP="00BA69EC">
      <w:pPr>
        <w:tabs>
          <w:tab w:val="left" w:pos="567"/>
        </w:tabs>
        <w:spacing w:before="0"/>
        <w:rPr>
          <w:rFonts w:cs="Arial"/>
          <w:lang w:val="sr-Cyrl-RS"/>
        </w:rPr>
      </w:pPr>
      <w:r w:rsidRPr="00BA69EC">
        <w:rPr>
          <w:rFonts w:cs="Arial"/>
          <w:lang w:val="sr-Cyrl-RS"/>
        </w:rPr>
        <w:t>Пружалац услуг</w:t>
      </w:r>
      <w:r>
        <w:rPr>
          <w:rFonts w:cs="Arial"/>
          <w:lang w:val="sr-Cyrl-RS"/>
        </w:rPr>
        <w:t>е</w:t>
      </w:r>
      <w:r w:rsidRPr="00BA69EC">
        <w:rPr>
          <w:rFonts w:cs="Arial"/>
          <w:lang w:val="sr-Cyrl-RS"/>
        </w:rPr>
        <w:t xml:space="preserve"> води евиденцију прегледа и исптивања стабилног система за дојаву пожара у Контролној књизи, која се налази код </w:t>
      </w:r>
      <w:r>
        <w:rPr>
          <w:rFonts w:cs="Arial"/>
          <w:lang w:val="sr-Cyrl-RS"/>
        </w:rPr>
        <w:t>Корисника услуге</w:t>
      </w:r>
      <w:r w:rsidRPr="00BA69EC">
        <w:rPr>
          <w:rFonts w:cs="Arial"/>
          <w:lang w:val="sr-Cyrl-RS"/>
        </w:rPr>
        <w:t xml:space="preserve">, и након пружених услуга, Пружалац услуге Контролну књигу враћа </w:t>
      </w:r>
      <w:r w:rsidR="00AB0B81">
        <w:rPr>
          <w:rFonts w:cs="Arial"/>
          <w:lang w:val="sr-Cyrl-RS"/>
        </w:rPr>
        <w:t>овлашћеном</w:t>
      </w:r>
      <w:r w:rsidRPr="00BA69EC">
        <w:rPr>
          <w:rFonts w:cs="Arial"/>
          <w:lang w:val="sr-Cyrl-RS"/>
        </w:rPr>
        <w:t xml:space="preserve"> лицу </w:t>
      </w:r>
      <w:bookmarkStart w:id="257" w:name="_Hlk31918616"/>
      <w:r w:rsidRPr="00BA69EC">
        <w:rPr>
          <w:rFonts w:cs="Arial"/>
          <w:lang w:val="sr-Cyrl-RS"/>
        </w:rPr>
        <w:t>Корисника услуг</w:t>
      </w:r>
      <w:r>
        <w:rPr>
          <w:rFonts w:cs="Arial"/>
          <w:lang w:val="sr-Cyrl-RS"/>
        </w:rPr>
        <w:t>е</w:t>
      </w:r>
      <w:bookmarkEnd w:id="257"/>
      <w:r w:rsidRPr="00BA69EC">
        <w:rPr>
          <w:rFonts w:cs="Arial"/>
          <w:lang w:val="sr-Cyrl-RS"/>
        </w:rPr>
        <w:t>.</w:t>
      </w:r>
    </w:p>
    <w:p w14:paraId="363F4B87" w14:textId="77777777" w:rsidR="00BA69EC" w:rsidRDefault="00BA69EC" w:rsidP="00BA69EC">
      <w:pPr>
        <w:tabs>
          <w:tab w:val="left" w:pos="567"/>
        </w:tabs>
        <w:spacing w:before="0"/>
        <w:rPr>
          <w:rFonts w:cs="Arial"/>
          <w:lang w:val="sr-Cyrl-RS"/>
        </w:rPr>
      </w:pPr>
    </w:p>
    <w:p w14:paraId="2738CB65" w14:textId="40F1D4F5" w:rsidR="00F250E4" w:rsidRDefault="00BA69EC" w:rsidP="00BA69EC">
      <w:pPr>
        <w:shd w:val="clear" w:color="auto" w:fill="FFFFFF"/>
        <w:ind w:right="54"/>
        <w:contextualSpacing/>
        <w:rPr>
          <w:rFonts w:cs="Arial"/>
        </w:rPr>
      </w:pPr>
      <w:r w:rsidRPr="00F36CDB">
        <w:rPr>
          <w:rFonts w:cs="Arial"/>
          <w:lang w:val="ru-RU"/>
        </w:rPr>
        <w:t xml:space="preserve">Након сваког извршеног </w:t>
      </w:r>
      <w:r w:rsidRPr="00F36CDB">
        <w:rPr>
          <w:rFonts w:cs="Arial"/>
        </w:rPr>
        <w:t>прегледа</w:t>
      </w:r>
      <w:r w:rsidRPr="00F36CDB">
        <w:rPr>
          <w:rFonts w:cs="Arial"/>
          <w:lang w:val="sr-Cyrl-RS"/>
        </w:rPr>
        <w:t xml:space="preserve"> и испитивања</w:t>
      </w:r>
      <w:r w:rsidRPr="00F36CDB">
        <w:rPr>
          <w:rFonts w:cs="Arial"/>
        </w:rPr>
        <w:t xml:space="preserve"> </w:t>
      </w:r>
      <w:r w:rsidRPr="00BA69EC">
        <w:rPr>
          <w:rFonts w:cs="Arial"/>
          <w:lang w:val="sr-Cyrl-RS"/>
        </w:rPr>
        <w:t>Пружалац услуге</w:t>
      </w:r>
      <w:r w:rsidRPr="00F36CDB">
        <w:rPr>
          <w:rFonts w:cs="Arial"/>
          <w:lang w:val="sr-Cyrl-RS"/>
        </w:rPr>
        <w:t xml:space="preserve"> има обавезу</w:t>
      </w:r>
      <w:r w:rsidRPr="00F36CDB">
        <w:rPr>
          <w:rFonts w:cs="Arial"/>
        </w:rPr>
        <w:t xml:space="preserve"> да сачини </w:t>
      </w:r>
      <w:r w:rsidRPr="00F36CDB">
        <w:rPr>
          <w:rFonts w:cs="Arial"/>
          <w:lang w:val="sr-Cyrl-RS"/>
        </w:rPr>
        <w:t>Извештај о с</w:t>
      </w:r>
      <w:r w:rsidRPr="00F36CDB">
        <w:rPr>
          <w:rFonts w:cs="Arial"/>
        </w:rPr>
        <w:t>тручн</w:t>
      </w:r>
      <w:r w:rsidRPr="00F36CDB">
        <w:rPr>
          <w:rFonts w:cs="Arial"/>
          <w:lang w:val="sr-Cyrl-RS"/>
        </w:rPr>
        <w:t>ом</w:t>
      </w:r>
      <w:r w:rsidRPr="00F36CDB">
        <w:rPr>
          <w:rFonts w:cs="Arial"/>
        </w:rPr>
        <w:t xml:space="preserve"> налаз</w:t>
      </w:r>
      <w:r w:rsidRPr="00F36CDB">
        <w:rPr>
          <w:rFonts w:cs="Arial"/>
          <w:lang w:val="sr-Cyrl-RS"/>
        </w:rPr>
        <w:t>у</w:t>
      </w:r>
      <w:r w:rsidRPr="00F36CDB">
        <w:rPr>
          <w:rFonts w:cs="Arial"/>
        </w:rPr>
        <w:t xml:space="preserve"> и да </w:t>
      </w:r>
      <w:r w:rsidRPr="00F36CDB">
        <w:rPr>
          <w:rFonts w:cs="Arial"/>
          <w:lang w:val="sr-Cyrl-RS"/>
        </w:rPr>
        <w:t xml:space="preserve">2 </w:t>
      </w:r>
      <w:r w:rsidR="0084553F">
        <w:rPr>
          <w:rFonts w:cs="Arial"/>
          <w:lang w:val="sr-Cyrl-RS"/>
        </w:rPr>
        <w:t xml:space="preserve">(словима: два) </w:t>
      </w:r>
      <w:r w:rsidRPr="00F36CDB">
        <w:rPr>
          <w:rFonts w:cs="Arial"/>
          <w:lang w:val="sr-Cyrl-RS"/>
        </w:rPr>
        <w:t>примерка Извештаја</w:t>
      </w:r>
      <w:r w:rsidRPr="00F36CDB">
        <w:rPr>
          <w:rFonts w:cs="Arial"/>
        </w:rPr>
        <w:t xml:space="preserve"> достави </w:t>
      </w:r>
      <w:r w:rsidRPr="00BA69EC">
        <w:rPr>
          <w:rFonts w:cs="Arial"/>
        </w:rPr>
        <w:t>Корисник</w:t>
      </w:r>
      <w:r>
        <w:rPr>
          <w:rFonts w:cs="Arial"/>
          <w:lang w:val="sr-Cyrl-RS"/>
        </w:rPr>
        <w:t>у</w:t>
      </w:r>
      <w:r w:rsidRPr="00BA69EC">
        <w:rPr>
          <w:rFonts w:cs="Arial"/>
        </w:rPr>
        <w:t xml:space="preserve"> услуге </w:t>
      </w:r>
      <w:r w:rsidRPr="00F36CDB">
        <w:rPr>
          <w:rFonts w:cs="Arial"/>
        </w:rPr>
        <w:t xml:space="preserve">у року од </w:t>
      </w:r>
      <w:r w:rsidRPr="00F36CDB">
        <w:rPr>
          <w:rFonts w:cs="Arial"/>
          <w:lang w:val="sr-Cyrl-RS"/>
        </w:rPr>
        <w:t>7</w:t>
      </w:r>
      <w:r w:rsidRPr="00F36CDB">
        <w:rPr>
          <w:rFonts w:cs="Arial"/>
        </w:rPr>
        <w:t xml:space="preserve"> </w:t>
      </w:r>
      <w:r>
        <w:rPr>
          <w:rFonts w:cs="Arial"/>
          <w:lang w:val="sr-Cyrl-RS"/>
        </w:rPr>
        <w:t xml:space="preserve">(словима: седам) </w:t>
      </w:r>
      <w:r w:rsidRPr="00F36CDB">
        <w:rPr>
          <w:rFonts w:cs="Arial"/>
        </w:rPr>
        <w:t>дана од дана извршеног испитивања.</w:t>
      </w:r>
    </w:p>
    <w:p w14:paraId="79FF7080" w14:textId="55B8811A" w:rsidR="00FF6301" w:rsidRDefault="00FF6301" w:rsidP="00A22A47">
      <w:pPr>
        <w:rPr>
          <w:rFonts w:eastAsia="Calibri" w:cs="Arial"/>
          <w:color w:val="000000" w:themeColor="text1"/>
          <w:lang w:val="sr-Cyrl-RS"/>
        </w:rPr>
      </w:pPr>
      <w:r w:rsidRPr="0024171E">
        <w:rPr>
          <w:rFonts w:eastAsia="Calibri" w:cs="Arial"/>
          <w:lang w:val="sr-Cyrl-RS" w:eastAsia="sr-Latn-RS"/>
        </w:rPr>
        <w:t xml:space="preserve">Приликом појаве квара, </w:t>
      </w:r>
      <w:r>
        <w:rPr>
          <w:rFonts w:eastAsia="Calibri" w:cs="Arial"/>
          <w:lang w:val="sr-Cyrl-RS" w:eastAsia="sr-Latn-RS"/>
        </w:rPr>
        <w:t>Корисник услуге</w:t>
      </w:r>
      <w:r w:rsidRPr="0024171E">
        <w:rPr>
          <w:rFonts w:eastAsia="Calibri" w:cs="Arial"/>
          <w:lang w:val="sr-Cyrl-RS" w:eastAsia="sr-Latn-RS"/>
        </w:rPr>
        <w:t xml:space="preserve"> ће изабраном </w:t>
      </w:r>
      <w:r>
        <w:rPr>
          <w:rFonts w:eastAsia="Calibri" w:cs="Arial"/>
          <w:lang w:val="sr-Cyrl-RS" w:eastAsia="sr-Latn-RS"/>
        </w:rPr>
        <w:t>Пружаоцу услуге</w:t>
      </w:r>
      <w:r w:rsidRPr="0024171E">
        <w:rPr>
          <w:rFonts w:eastAsia="Calibri" w:cs="Arial"/>
          <w:lang w:val="sr-Cyrl-RS" w:eastAsia="sr-Latn-RS"/>
        </w:rPr>
        <w:t xml:space="preserve"> </w:t>
      </w:r>
      <w:r>
        <w:rPr>
          <w:rFonts w:eastAsia="Calibri" w:cs="Arial"/>
          <w:lang w:val="sr-Cyrl-RS" w:eastAsia="sr-Latn-RS"/>
        </w:rPr>
        <w:t>пријавити квар (Образац пријаве квара, који је као Прилог 8 саставни део оквирног споразума)</w:t>
      </w:r>
      <w:r w:rsidRPr="0024171E">
        <w:rPr>
          <w:rFonts w:eastAsia="Calibri" w:cs="Arial"/>
          <w:lang w:val="sr-Cyrl-RS" w:eastAsia="sr-Latn-RS"/>
        </w:rPr>
        <w:t xml:space="preserve">. </w:t>
      </w:r>
      <w:r w:rsidR="00AB0B81">
        <w:rPr>
          <w:rFonts w:cs="Arial"/>
          <w:lang w:val="sr-Cyrl-RS"/>
        </w:rPr>
        <w:t>Пружалац услуге</w:t>
      </w:r>
      <w:r w:rsidRPr="0024171E">
        <w:rPr>
          <w:rFonts w:cs="Arial"/>
          <w:lang w:val="sr-Cyrl-RS"/>
        </w:rPr>
        <w:t xml:space="preserve"> је у обавези да се након пријема Пријаве квара, одазове, изврши преглед и детектује квар, те да врсту квара са конкретним називом услуге из обрасца структуре цене упише на обрасцу Пријаве. Попуњен образац пријаве квара са записом </w:t>
      </w:r>
      <w:r w:rsidRPr="0024171E">
        <w:rPr>
          <w:rFonts w:cs="Arial"/>
          <w:lang w:val="sr-Cyrl-RS"/>
        </w:rPr>
        <w:lastRenderedPageBreak/>
        <w:t xml:space="preserve">о детекцији квара доставља се овлашћеном лицу </w:t>
      </w:r>
      <w:r w:rsidR="00AB0B81">
        <w:rPr>
          <w:rFonts w:cs="Arial"/>
          <w:lang w:val="sr-Cyrl-RS"/>
        </w:rPr>
        <w:t>Корисника услуге</w:t>
      </w:r>
      <w:r w:rsidRPr="0024171E">
        <w:rPr>
          <w:rFonts w:cs="Arial"/>
          <w:lang w:val="sr-Cyrl-RS"/>
        </w:rPr>
        <w:t>, а поправка</w:t>
      </w:r>
      <w:r w:rsidRPr="0024171E">
        <w:rPr>
          <w:rFonts w:cs="Arial"/>
        </w:rPr>
        <w:t xml:space="preserve"> </w:t>
      </w:r>
      <w:r w:rsidRPr="0024171E">
        <w:rPr>
          <w:rFonts w:cs="Arial"/>
          <w:lang w:val="sr-Cyrl-RS"/>
        </w:rPr>
        <w:t xml:space="preserve">квара обавиће се само уз претходну писану сагласност овлашћеног лица </w:t>
      </w:r>
      <w:r w:rsidR="00AB0B81" w:rsidRPr="00AB0B81">
        <w:rPr>
          <w:rFonts w:cs="Arial"/>
          <w:lang w:val="sr-Cyrl-RS"/>
        </w:rPr>
        <w:t>Корисника услуге</w:t>
      </w:r>
      <w:r w:rsidRPr="0024171E">
        <w:rPr>
          <w:rFonts w:cs="Arial"/>
          <w:lang w:val="sr-Cyrl-RS"/>
        </w:rPr>
        <w:t xml:space="preserve"> на самом обрасцу Пријаве квара</w:t>
      </w:r>
      <w:r>
        <w:rPr>
          <w:rFonts w:cs="Arial"/>
          <w:lang w:val="sr-Cyrl-RS"/>
        </w:rPr>
        <w:t>.</w:t>
      </w:r>
    </w:p>
    <w:p w14:paraId="0357C0D7" w14:textId="0B56AAB8" w:rsidR="00A22A47" w:rsidRPr="0022418B" w:rsidRDefault="00A22A47" w:rsidP="00A22A47">
      <w:pPr>
        <w:rPr>
          <w:rFonts w:eastAsia="Calibri" w:cs="Arial"/>
          <w:color w:val="000000" w:themeColor="text1"/>
          <w:lang w:val="sr-Cyrl-RS"/>
        </w:rPr>
      </w:pPr>
      <w:r w:rsidRPr="0022418B">
        <w:rPr>
          <w:rFonts w:eastAsia="Calibri" w:cs="Arial"/>
          <w:color w:val="000000" w:themeColor="text1"/>
          <w:lang w:val="sr-Cyrl-RS"/>
        </w:rPr>
        <w:t xml:space="preserve">Лице </w:t>
      </w:r>
      <w:r w:rsidRPr="0022418B">
        <w:rPr>
          <w:rFonts w:cs="Arial"/>
          <w:color w:val="000000" w:themeColor="text1"/>
          <w:lang w:val="sr-Cyrl-RS"/>
        </w:rPr>
        <w:t xml:space="preserve">које је одређено за праћење </w:t>
      </w:r>
      <w:r w:rsidR="00AB0B81">
        <w:rPr>
          <w:rFonts w:cs="Arial"/>
          <w:color w:val="000000" w:themeColor="text1"/>
          <w:lang w:val="sr-Cyrl-RS"/>
        </w:rPr>
        <w:t>извршења</w:t>
      </w:r>
      <w:r w:rsidRPr="0022418B">
        <w:rPr>
          <w:rFonts w:cs="Arial"/>
          <w:color w:val="000000" w:themeColor="text1"/>
          <w:lang w:val="sr-Cyrl-RS"/>
        </w:rPr>
        <w:t xml:space="preserve"> оквирног споразума од стране Корисника услуге, потребно је да присуствује извршењу услуге од стране Пружаоца услуге,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Пружалац услуге.</w:t>
      </w:r>
    </w:p>
    <w:p w14:paraId="78808984" w14:textId="77777777" w:rsidR="00A22A47" w:rsidRDefault="00A22A47" w:rsidP="00F250E4">
      <w:pPr>
        <w:shd w:val="clear" w:color="auto" w:fill="FFFFFF"/>
        <w:ind w:right="54"/>
        <w:contextualSpacing/>
        <w:rPr>
          <w:rFonts w:cs="Arial"/>
        </w:rPr>
      </w:pPr>
    </w:p>
    <w:p w14:paraId="48DFA9B3" w14:textId="43EADDF2" w:rsidR="00F250E4" w:rsidRPr="00F250E4" w:rsidRDefault="00F250E4" w:rsidP="00F250E4">
      <w:pPr>
        <w:shd w:val="clear" w:color="auto" w:fill="FFFFFF"/>
        <w:ind w:right="54"/>
        <w:contextualSpacing/>
        <w:rPr>
          <w:rFonts w:cs="Arial"/>
        </w:rPr>
      </w:pPr>
      <w:r w:rsidRPr="00F250E4">
        <w:rPr>
          <w:rFonts w:cs="Arial"/>
        </w:rPr>
        <w:t xml:space="preserve">По пријему Извештаја о стручном налазу овлашћено лице Корисника услуге има обавезу да сачини Записник о извршеној услузи, потписан од стране овлашћених лица </w:t>
      </w:r>
      <w:r>
        <w:rPr>
          <w:rFonts w:cs="Arial"/>
          <w:lang w:val="sr-Cyrl-RS"/>
        </w:rPr>
        <w:t>Пружаоца услуге</w:t>
      </w:r>
      <w:r w:rsidRPr="00F250E4">
        <w:rPr>
          <w:rFonts w:cs="Arial"/>
        </w:rPr>
        <w:t xml:space="preserve"> и </w:t>
      </w:r>
      <w:r>
        <w:rPr>
          <w:rFonts w:cs="Arial"/>
          <w:lang w:val="sr-Cyrl-RS"/>
        </w:rPr>
        <w:t>Корисника услуге</w:t>
      </w:r>
      <w:r w:rsidRPr="00F250E4">
        <w:rPr>
          <w:rFonts w:cs="Arial"/>
        </w:rPr>
        <w:t xml:space="preserve">. Пружалац услуге је дужан да у најкраћем року отклони све евентуалне недостатке и примедбе које утврди </w:t>
      </w:r>
      <w:r w:rsidR="00AB0B81">
        <w:rPr>
          <w:rFonts w:cs="Arial"/>
          <w:lang w:val="sr-Cyrl-RS"/>
        </w:rPr>
        <w:t>овлашћено</w:t>
      </w:r>
      <w:r w:rsidRPr="00F250E4">
        <w:rPr>
          <w:rFonts w:cs="Arial"/>
        </w:rPr>
        <w:t xml:space="preserve"> лице Корисника услуге и док их не отклони сматраће се да услуга није завршена, односно да рок извршења услуге није испоштован. </w:t>
      </w:r>
    </w:p>
    <w:p w14:paraId="726B13B5" w14:textId="7E94BAB3" w:rsidR="00151B84" w:rsidRPr="00A22A47" w:rsidRDefault="00F250E4" w:rsidP="00A22A47">
      <w:pPr>
        <w:shd w:val="clear" w:color="auto" w:fill="FFFFFF"/>
        <w:ind w:right="54"/>
        <w:contextualSpacing/>
        <w:rPr>
          <w:rFonts w:cs="Arial"/>
        </w:rPr>
      </w:pPr>
      <w:r w:rsidRPr="00F250E4">
        <w:rPr>
          <w:rFonts w:cs="Arial"/>
        </w:rPr>
        <w:t>Пружалац услуге преузима потпуну одговорност за квалитет извршене услуге на основу услова из оквирног споразума.</w:t>
      </w:r>
    </w:p>
    <w:p w14:paraId="7E778B2A" w14:textId="06FBF483" w:rsidR="0037566F" w:rsidRDefault="007E0352" w:rsidP="00151B84">
      <w:pPr>
        <w:autoSpaceDE w:val="0"/>
        <w:autoSpaceDN w:val="0"/>
        <w:adjustRightInd w:val="0"/>
        <w:rPr>
          <w:rFonts w:eastAsia="Calibri" w:cs="Arial"/>
          <w:lang w:val="sr-Cyrl-RS"/>
        </w:rPr>
      </w:pPr>
      <w:r>
        <w:rPr>
          <w:rFonts w:eastAsia="Calibri" w:cs="Arial"/>
          <w:lang w:val="sr-Cyrl-RS"/>
        </w:rPr>
        <w:t xml:space="preserve"> </w:t>
      </w:r>
      <w:r w:rsidR="0037566F">
        <w:rPr>
          <w:rFonts w:eastAsia="Calibri" w:cs="Arial"/>
          <w:lang w:val="sr-Cyrl-RS"/>
        </w:rPr>
        <w:t>(</w:t>
      </w:r>
      <w:r w:rsidR="0037566F">
        <w:rPr>
          <w:rFonts w:eastAsia="Calibri" w:cs="Arial"/>
          <w:i/>
          <w:iCs/>
          <w:lang w:val="sr-Cyrl-RS"/>
        </w:rPr>
        <w:t>У коначном оквирном споразуму, овај део ће бити наведен само за партије 1 и 3)</w:t>
      </w:r>
      <w:r w:rsidR="0037566F">
        <w:rPr>
          <w:rFonts w:eastAsia="Calibri" w:cs="Arial"/>
          <w:lang w:val="sr-Cyrl-RS"/>
        </w:rPr>
        <w:t xml:space="preserve"> </w:t>
      </w:r>
    </w:p>
    <w:p w14:paraId="4B22B481" w14:textId="77777777" w:rsidR="0037566F" w:rsidRPr="0037566F" w:rsidRDefault="0037566F" w:rsidP="00151B84">
      <w:pPr>
        <w:autoSpaceDE w:val="0"/>
        <w:autoSpaceDN w:val="0"/>
        <w:adjustRightInd w:val="0"/>
        <w:rPr>
          <w:rFonts w:eastAsia="Calibri" w:cs="Arial"/>
          <w:b/>
          <w:bCs/>
          <w:u w:val="single"/>
          <w:lang w:val="sr-Cyrl-RS"/>
        </w:rPr>
      </w:pPr>
      <w:r w:rsidRPr="0037566F">
        <w:rPr>
          <w:rFonts w:eastAsia="Calibri" w:cs="Arial"/>
          <w:b/>
          <w:bCs/>
          <w:u w:val="single"/>
          <w:lang w:val="sr-Cyrl-RS"/>
        </w:rPr>
        <w:t>За партију 2:</w:t>
      </w:r>
    </w:p>
    <w:p w14:paraId="0D73A896" w14:textId="77777777" w:rsidR="0037566F" w:rsidRPr="009D306F" w:rsidRDefault="0037566F" w:rsidP="0037566F">
      <w:pPr>
        <w:tabs>
          <w:tab w:val="left" w:pos="567"/>
        </w:tabs>
        <w:spacing w:before="0"/>
        <w:rPr>
          <w:rFonts w:cs="Arial"/>
          <w:color w:val="000000" w:themeColor="text1"/>
          <w:lang w:val="sr-Cyrl-RS"/>
        </w:rPr>
      </w:pPr>
      <w:r w:rsidRPr="009D306F">
        <w:rPr>
          <w:rFonts w:cs="Arial"/>
          <w:color w:val="000000" w:themeColor="text1"/>
          <w:lang w:val="sr-Cyrl-RS"/>
        </w:rPr>
        <w:t>Пружалац услуге се обавезује да предметне услуге изврши стручно и квалитетно у свему према нормативима и стандардима за ову врсту услуга.</w:t>
      </w:r>
    </w:p>
    <w:p w14:paraId="29172F4D" w14:textId="77777777" w:rsidR="0037566F" w:rsidRPr="009D306F" w:rsidRDefault="0037566F" w:rsidP="0037566F">
      <w:pPr>
        <w:tabs>
          <w:tab w:val="left" w:pos="567"/>
        </w:tabs>
        <w:spacing w:before="0"/>
        <w:rPr>
          <w:rFonts w:cs="Arial"/>
          <w:color w:val="000000" w:themeColor="text1"/>
          <w:lang w:val="sr-Cyrl-RS"/>
        </w:rPr>
      </w:pPr>
    </w:p>
    <w:p w14:paraId="797E6846" w14:textId="77777777" w:rsidR="0037566F" w:rsidRPr="009D306F" w:rsidRDefault="0037566F" w:rsidP="0037566F">
      <w:pPr>
        <w:tabs>
          <w:tab w:val="left" w:pos="567"/>
        </w:tabs>
        <w:spacing w:before="0"/>
        <w:rPr>
          <w:rFonts w:cs="Arial"/>
          <w:color w:val="000000" w:themeColor="text1"/>
          <w:lang w:val="sr-Cyrl-RS"/>
        </w:rPr>
      </w:pPr>
      <w:r w:rsidRPr="009D306F">
        <w:rPr>
          <w:rFonts w:cs="Arial"/>
          <w:color w:val="000000" w:themeColor="text1"/>
          <w:lang w:val="sr-Cyrl-RS"/>
        </w:rPr>
        <w:t>Одржавање система ЗОП и прегледи се спроводе плански (шестомесечни и годишњи прегледи), као и по позиву и потреби Корисника услуге.</w:t>
      </w:r>
    </w:p>
    <w:p w14:paraId="01733454" w14:textId="0316BDF9" w:rsidR="0037566F" w:rsidRPr="009D306F" w:rsidRDefault="0037566F" w:rsidP="0037566F">
      <w:pPr>
        <w:tabs>
          <w:tab w:val="left" w:pos="567"/>
        </w:tabs>
        <w:spacing w:before="0"/>
        <w:rPr>
          <w:rFonts w:cs="Arial"/>
          <w:color w:val="000000" w:themeColor="text1"/>
          <w:lang w:val="sr-Cyrl-RS"/>
        </w:rPr>
      </w:pPr>
      <w:r w:rsidRPr="009D306F">
        <w:rPr>
          <w:rFonts w:cs="Arial"/>
          <w:color w:val="000000" w:themeColor="text1"/>
          <w:lang w:val="sr-Cyrl-RS"/>
        </w:rPr>
        <w:t xml:space="preserve">Пружалац услуге има обавезу да врши одржавање у периодима који су </w:t>
      </w:r>
      <w:r w:rsidR="00721841" w:rsidRPr="00BA69EC">
        <w:rPr>
          <w:rFonts w:cs="Arial"/>
          <w:lang w:val="sr-Cyrl-RS"/>
        </w:rPr>
        <w:t xml:space="preserve">наведени у  </w:t>
      </w:r>
      <w:r w:rsidR="00721841">
        <w:rPr>
          <w:rFonts w:cs="Arial"/>
          <w:lang w:val="sr-Cyrl-RS"/>
        </w:rPr>
        <w:t xml:space="preserve">обрасцу структуре цене и </w:t>
      </w:r>
      <w:r w:rsidR="00721841" w:rsidRPr="00BA69EC">
        <w:rPr>
          <w:rFonts w:cs="Arial"/>
          <w:lang w:val="sr-Cyrl-RS"/>
        </w:rPr>
        <w:t>техничкој спецификацији</w:t>
      </w:r>
      <w:r w:rsidR="00721841">
        <w:rPr>
          <w:rFonts w:cs="Arial"/>
          <w:lang w:val="sr-Cyrl-RS"/>
        </w:rPr>
        <w:t xml:space="preserve"> који чине саставни део овог Оквирног споразума као Прилог 3 и Прилог 4</w:t>
      </w:r>
      <w:r w:rsidRPr="009D306F">
        <w:rPr>
          <w:rFonts w:cs="Arial"/>
          <w:color w:val="000000" w:themeColor="text1"/>
          <w:lang w:val="sr-Cyrl-RS"/>
        </w:rPr>
        <w:t>, по захтеву Корисника Услуге, издавањем наруџбенице, максимално до утрошка вредности оквирн</w:t>
      </w:r>
      <w:r w:rsidR="005D02CA">
        <w:rPr>
          <w:rFonts w:cs="Arial"/>
          <w:color w:val="000000" w:themeColor="text1"/>
          <w:lang w:val="sr-Cyrl-RS"/>
        </w:rPr>
        <w:t>ог</w:t>
      </w:r>
      <w:r w:rsidRPr="009D306F">
        <w:rPr>
          <w:rFonts w:cs="Arial"/>
          <w:color w:val="000000" w:themeColor="text1"/>
          <w:lang w:val="sr-Cyrl-RS"/>
        </w:rPr>
        <w:t xml:space="preserve"> споразума.</w:t>
      </w:r>
    </w:p>
    <w:p w14:paraId="66214DF0" w14:textId="1B5CA9FD" w:rsidR="0037566F" w:rsidRDefault="0037566F" w:rsidP="0037566F">
      <w:pPr>
        <w:shd w:val="clear" w:color="auto" w:fill="FFFFFF"/>
        <w:ind w:right="54"/>
        <w:contextualSpacing/>
        <w:rPr>
          <w:rFonts w:cs="Arial"/>
          <w:color w:val="FF0000"/>
        </w:rPr>
      </w:pPr>
    </w:p>
    <w:p w14:paraId="1CD8247C" w14:textId="50D84190" w:rsidR="00DF5D67" w:rsidRDefault="00DF5D67" w:rsidP="00DF5D67">
      <w:pPr>
        <w:spacing w:before="9" w:line="260" w:lineRule="exact"/>
        <w:rPr>
          <w:rFonts w:cs="Arial"/>
          <w:bCs/>
          <w:lang w:val="sr-Cyrl-RS"/>
        </w:rPr>
      </w:pPr>
      <w:r w:rsidRPr="00D75460">
        <w:rPr>
          <w:rFonts w:cs="Arial"/>
          <w:bCs/>
          <w:lang w:val="sr-Cyrl-RS"/>
        </w:rPr>
        <w:t>Пружалац услуга  дужан је да Кориснику услуг</w:t>
      </w:r>
      <w:r>
        <w:rPr>
          <w:rFonts w:cs="Arial"/>
          <w:bCs/>
        </w:rPr>
        <w:t>a,</w:t>
      </w:r>
      <w:r w:rsidRPr="00D75460">
        <w:rPr>
          <w:rFonts w:cs="Arial"/>
          <w:bCs/>
          <w:lang w:val="sr-Cyrl-RS"/>
        </w:rPr>
        <w:t xml:space="preserve"> најави долазак на место извршења услуге најмање 24 сата унапред. Најаву је потребно извршити </w:t>
      </w:r>
      <w:r w:rsidR="005A1FFC">
        <w:rPr>
          <w:rFonts w:cs="Arial"/>
          <w:bCs/>
          <w:lang w:val="sr-Cyrl-RS"/>
        </w:rPr>
        <w:t>овлашћеним</w:t>
      </w:r>
      <w:r w:rsidRPr="00D75460">
        <w:rPr>
          <w:rFonts w:cs="Arial"/>
          <w:bCs/>
          <w:lang w:val="sr-Cyrl-RS"/>
        </w:rPr>
        <w:t xml:space="preserve"> лицима, координаторима (е-милом).</w:t>
      </w:r>
    </w:p>
    <w:p w14:paraId="30CC7250" w14:textId="77777777" w:rsidR="00172216" w:rsidRDefault="00172216" w:rsidP="00DF5D67">
      <w:pPr>
        <w:spacing w:before="9" w:line="260" w:lineRule="exact"/>
        <w:rPr>
          <w:rFonts w:eastAsia="Calibri" w:cs="Arial"/>
          <w:color w:val="000000" w:themeColor="text1"/>
          <w:lang w:val="sr-Cyrl-RS"/>
        </w:rPr>
      </w:pPr>
    </w:p>
    <w:p w14:paraId="6B2E658D" w14:textId="5A4D3647" w:rsidR="00FF6301" w:rsidRPr="00967337" w:rsidRDefault="00FF6301" w:rsidP="00DF5D67">
      <w:pPr>
        <w:spacing w:before="9" w:line="260" w:lineRule="exact"/>
        <w:rPr>
          <w:rFonts w:eastAsia="Calibri" w:cs="Arial"/>
          <w:lang w:val="sr-Cyrl-RS"/>
        </w:rPr>
      </w:pPr>
      <w:r w:rsidRPr="00967337">
        <w:rPr>
          <w:rFonts w:eastAsia="Calibri" w:cs="Arial"/>
          <w:lang w:val="sr-Cyrl-RS" w:eastAsia="sr-Latn-RS"/>
        </w:rPr>
        <w:t xml:space="preserve">Приликом појаве квара, Корисник услуге ће изабраном Пружаоцу услуге пријавити квар (Образац пријаве квара, који је као Прилог 8 саставни део оквирног споразума). </w:t>
      </w:r>
      <w:r w:rsidR="005A1FFC">
        <w:rPr>
          <w:rFonts w:cs="Arial"/>
          <w:lang w:val="sr-Cyrl-RS"/>
        </w:rPr>
        <w:t>Пружалац услуге</w:t>
      </w:r>
      <w:r w:rsidRPr="00967337">
        <w:rPr>
          <w:rFonts w:cs="Arial"/>
          <w:lang w:val="sr-Cyrl-RS"/>
        </w:rPr>
        <w:t xml:space="preserve"> је у обавези да се након пријема Пријаве квара, одазове, изврши преглед и детектује квар, те да врсту квара са конкретним називом услуге из обрасца структуре цене упише на обрасцу Пријаве. Попуњен образац пријаве квара са записом о детекцији квара доставља се овлашћеном лицу </w:t>
      </w:r>
      <w:r w:rsidR="005A1FFC">
        <w:rPr>
          <w:rFonts w:cs="Arial"/>
          <w:lang w:val="sr-Cyrl-RS"/>
        </w:rPr>
        <w:t>Корисника услуге</w:t>
      </w:r>
      <w:r w:rsidRPr="00967337">
        <w:rPr>
          <w:rFonts w:cs="Arial"/>
          <w:lang w:val="sr-Cyrl-RS"/>
        </w:rPr>
        <w:t>, а поправка</w:t>
      </w:r>
      <w:r w:rsidRPr="00967337">
        <w:rPr>
          <w:rFonts w:cs="Arial"/>
        </w:rPr>
        <w:t xml:space="preserve"> </w:t>
      </w:r>
      <w:r w:rsidRPr="00967337">
        <w:rPr>
          <w:rFonts w:cs="Arial"/>
          <w:lang w:val="sr-Cyrl-RS"/>
        </w:rPr>
        <w:t xml:space="preserve">квара обавиће се само уз претходну писану сагласност овлашћеног лица </w:t>
      </w:r>
      <w:r w:rsidR="005A1FFC" w:rsidRPr="005A1FFC">
        <w:rPr>
          <w:rFonts w:cs="Arial"/>
          <w:lang w:val="sr-Cyrl-RS"/>
        </w:rPr>
        <w:t>Корисника услуге</w:t>
      </w:r>
      <w:r w:rsidRPr="00967337">
        <w:rPr>
          <w:rFonts w:cs="Arial"/>
          <w:lang w:val="sr-Cyrl-RS"/>
        </w:rPr>
        <w:t xml:space="preserve"> на самом обрасцу Пријаве квара.</w:t>
      </w:r>
    </w:p>
    <w:p w14:paraId="0E655247" w14:textId="49817BA1" w:rsidR="00172216" w:rsidRPr="008524DA" w:rsidRDefault="00172216" w:rsidP="00DF5D67">
      <w:pPr>
        <w:spacing w:before="9" w:line="260" w:lineRule="exact"/>
        <w:rPr>
          <w:rFonts w:cs="Arial"/>
          <w:bCs/>
          <w:color w:val="000000" w:themeColor="text1"/>
          <w:lang w:val="sr-Cyrl-RS"/>
        </w:rPr>
      </w:pPr>
      <w:r w:rsidRPr="00967337">
        <w:rPr>
          <w:rFonts w:eastAsia="Calibri" w:cs="Arial"/>
          <w:lang w:val="sr-Cyrl-RS"/>
        </w:rPr>
        <w:t xml:space="preserve">Лице </w:t>
      </w:r>
      <w:r w:rsidRPr="00967337">
        <w:rPr>
          <w:rFonts w:cs="Arial"/>
          <w:lang w:val="sr-Cyrl-RS"/>
        </w:rPr>
        <w:t xml:space="preserve">које је одређено за </w:t>
      </w:r>
      <w:r w:rsidRPr="008524DA">
        <w:rPr>
          <w:rFonts w:cs="Arial"/>
          <w:color w:val="000000" w:themeColor="text1"/>
          <w:lang w:val="sr-Cyrl-RS"/>
        </w:rPr>
        <w:t xml:space="preserve">праћење </w:t>
      </w:r>
      <w:r w:rsidR="005A1FFC">
        <w:rPr>
          <w:rFonts w:cs="Arial"/>
          <w:color w:val="000000" w:themeColor="text1"/>
          <w:lang w:val="sr-Cyrl-RS"/>
        </w:rPr>
        <w:t>извршења</w:t>
      </w:r>
      <w:r w:rsidRPr="008524DA">
        <w:rPr>
          <w:rFonts w:cs="Arial"/>
          <w:color w:val="000000" w:themeColor="text1"/>
          <w:lang w:val="sr-Cyrl-RS"/>
        </w:rPr>
        <w:t xml:space="preserve"> оквирног споразума од стране Корисника услуге, потребно је да присуствује извршењу услуге од стране Пружаоца услуге,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Пружалац услуге.</w:t>
      </w:r>
    </w:p>
    <w:p w14:paraId="76F2A715" w14:textId="77777777" w:rsidR="00DF5D67" w:rsidRDefault="00DF5D67" w:rsidP="00DF5D67">
      <w:pPr>
        <w:tabs>
          <w:tab w:val="left" w:pos="567"/>
        </w:tabs>
        <w:spacing w:before="0"/>
        <w:rPr>
          <w:rFonts w:cs="Arial"/>
          <w:color w:val="000000" w:themeColor="text1"/>
          <w:lang w:val="sr-Cyrl-RS"/>
        </w:rPr>
      </w:pPr>
    </w:p>
    <w:p w14:paraId="6008A48E" w14:textId="754F1C03" w:rsidR="00DF5D67" w:rsidRPr="009D306F" w:rsidRDefault="00DF5D67" w:rsidP="00DF5D67">
      <w:pPr>
        <w:tabs>
          <w:tab w:val="left" w:pos="567"/>
        </w:tabs>
        <w:spacing w:before="0"/>
        <w:rPr>
          <w:rFonts w:cs="Arial"/>
          <w:color w:val="000000" w:themeColor="text1"/>
          <w:lang w:val="sr-Cyrl-RS"/>
        </w:rPr>
      </w:pPr>
      <w:r w:rsidRPr="009D306F">
        <w:rPr>
          <w:rFonts w:cs="Arial"/>
          <w:color w:val="000000" w:themeColor="text1"/>
          <w:lang w:val="sr-Cyrl-RS"/>
        </w:rPr>
        <w:t xml:space="preserve">Након извршене услуге сервисер ће попунити радни налог са подацима о извршеној услузи и замењеним резервним деловима, који ће потписати представник Пружаоца услуге – сервисер и представник Корисника услуге. </w:t>
      </w:r>
    </w:p>
    <w:p w14:paraId="469DB6A0" w14:textId="77777777" w:rsidR="00DF5D67" w:rsidRPr="009D306F" w:rsidRDefault="00DF5D67" w:rsidP="00DF5D67">
      <w:pPr>
        <w:tabs>
          <w:tab w:val="left" w:pos="567"/>
        </w:tabs>
        <w:spacing w:before="0"/>
        <w:rPr>
          <w:rFonts w:cs="Arial"/>
          <w:color w:val="FF0000"/>
          <w:lang w:val="sr-Cyrl-RS"/>
        </w:rPr>
      </w:pPr>
    </w:p>
    <w:p w14:paraId="2B73E634" w14:textId="77777777" w:rsidR="00DF5D67" w:rsidRPr="009D306F" w:rsidRDefault="00DF5D67" w:rsidP="00DF5D67">
      <w:pPr>
        <w:shd w:val="clear" w:color="auto" w:fill="FFFFFF"/>
        <w:ind w:right="54"/>
        <w:contextualSpacing/>
        <w:rPr>
          <w:rFonts w:cs="Arial"/>
          <w:color w:val="000000" w:themeColor="text1"/>
        </w:rPr>
      </w:pPr>
      <w:r w:rsidRPr="009D306F">
        <w:rPr>
          <w:rFonts w:cs="Arial"/>
          <w:color w:val="000000" w:themeColor="text1"/>
          <w:lang w:val="ru-RU"/>
        </w:rPr>
        <w:lastRenderedPageBreak/>
        <w:t xml:space="preserve">Након сваког извршеног </w:t>
      </w:r>
      <w:r w:rsidRPr="009D306F">
        <w:rPr>
          <w:rFonts w:cs="Arial"/>
          <w:color w:val="000000" w:themeColor="text1"/>
        </w:rPr>
        <w:t>прегледа</w:t>
      </w:r>
      <w:r w:rsidRPr="009D306F">
        <w:rPr>
          <w:rFonts w:cs="Arial"/>
          <w:color w:val="000000" w:themeColor="text1"/>
          <w:lang w:val="sr-Cyrl-RS"/>
        </w:rPr>
        <w:t xml:space="preserve"> и испитивања</w:t>
      </w:r>
      <w:r w:rsidRPr="009D306F">
        <w:rPr>
          <w:rFonts w:cs="Arial"/>
          <w:color w:val="000000" w:themeColor="text1"/>
        </w:rPr>
        <w:t xml:space="preserve"> </w:t>
      </w:r>
      <w:r w:rsidRPr="009D306F">
        <w:rPr>
          <w:rFonts w:cs="Arial"/>
          <w:color w:val="000000" w:themeColor="text1"/>
          <w:lang w:val="sr-Cyrl-RS"/>
        </w:rPr>
        <w:t>Пружалац услуге има обавезу</w:t>
      </w:r>
      <w:r w:rsidRPr="009D306F">
        <w:rPr>
          <w:rFonts w:cs="Arial"/>
          <w:color w:val="000000" w:themeColor="text1"/>
        </w:rPr>
        <w:t xml:space="preserve"> да сачини </w:t>
      </w:r>
      <w:r w:rsidRPr="009D306F">
        <w:rPr>
          <w:rFonts w:cs="Arial"/>
          <w:color w:val="000000" w:themeColor="text1"/>
          <w:lang w:val="sr-Cyrl-RS"/>
        </w:rPr>
        <w:t>Извештај о с</w:t>
      </w:r>
      <w:r w:rsidRPr="009D306F">
        <w:rPr>
          <w:rFonts w:cs="Arial"/>
          <w:color w:val="000000" w:themeColor="text1"/>
        </w:rPr>
        <w:t>тручн</w:t>
      </w:r>
      <w:r w:rsidRPr="009D306F">
        <w:rPr>
          <w:rFonts w:cs="Arial"/>
          <w:color w:val="000000" w:themeColor="text1"/>
          <w:lang w:val="sr-Cyrl-RS"/>
        </w:rPr>
        <w:t>ом</w:t>
      </w:r>
      <w:r w:rsidRPr="009D306F">
        <w:rPr>
          <w:rFonts w:cs="Arial"/>
          <w:color w:val="000000" w:themeColor="text1"/>
        </w:rPr>
        <w:t xml:space="preserve"> налаз</w:t>
      </w:r>
      <w:r w:rsidRPr="009D306F">
        <w:rPr>
          <w:rFonts w:cs="Arial"/>
          <w:color w:val="000000" w:themeColor="text1"/>
          <w:lang w:val="sr-Cyrl-RS"/>
        </w:rPr>
        <w:t>у</w:t>
      </w:r>
      <w:r w:rsidRPr="009D306F">
        <w:rPr>
          <w:rFonts w:cs="Arial"/>
          <w:color w:val="000000" w:themeColor="text1"/>
        </w:rPr>
        <w:t xml:space="preserve"> и да </w:t>
      </w:r>
      <w:r w:rsidRPr="009D306F">
        <w:rPr>
          <w:rFonts w:cs="Arial"/>
          <w:color w:val="000000" w:themeColor="text1"/>
          <w:lang w:val="sr-Cyrl-RS"/>
        </w:rPr>
        <w:t>2 (словима: два) примерка Извештаја</w:t>
      </w:r>
      <w:r w:rsidRPr="009D306F">
        <w:rPr>
          <w:rFonts w:cs="Arial"/>
          <w:color w:val="000000" w:themeColor="text1"/>
        </w:rPr>
        <w:t xml:space="preserve"> достави Корисник</w:t>
      </w:r>
      <w:r w:rsidRPr="009D306F">
        <w:rPr>
          <w:rFonts w:cs="Arial"/>
          <w:color w:val="000000" w:themeColor="text1"/>
          <w:lang w:val="sr-Cyrl-RS"/>
        </w:rPr>
        <w:t>у</w:t>
      </w:r>
      <w:r w:rsidRPr="009D306F">
        <w:rPr>
          <w:rFonts w:cs="Arial"/>
          <w:color w:val="000000" w:themeColor="text1"/>
        </w:rPr>
        <w:t xml:space="preserve"> услуге у року од </w:t>
      </w:r>
      <w:r w:rsidRPr="009D306F">
        <w:rPr>
          <w:rFonts w:cs="Arial"/>
          <w:color w:val="000000" w:themeColor="text1"/>
          <w:lang w:val="sr-Cyrl-RS"/>
        </w:rPr>
        <w:t>7</w:t>
      </w:r>
      <w:r w:rsidRPr="009D306F">
        <w:rPr>
          <w:rFonts w:cs="Arial"/>
          <w:color w:val="000000" w:themeColor="text1"/>
        </w:rPr>
        <w:t xml:space="preserve"> </w:t>
      </w:r>
      <w:r w:rsidRPr="009D306F">
        <w:rPr>
          <w:rFonts w:cs="Arial"/>
          <w:color w:val="000000" w:themeColor="text1"/>
          <w:lang w:val="sr-Cyrl-RS"/>
        </w:rPr>
        <w:t xml:space="preserve">(словима: седам) </w:t>
      </w:r>
      <w:r w:rsidRPr="009D306F">
        <w:rPr>
          <w:rFonts w:cs="Arial"/>
          <w:color w:val="000000" w:themeColor="text1"/>
        </w:rPr>
        <w:t>дана од дана извршеног испитивања.</w:t>
      </w:r>
    </w:p>
    <w:p w14:paraId="1CEE2FAB" w14:textId="77777777" w:rsidR="00A22A47" w:rsidRPr="009D306F" w:rsidRDefault="00A22A47" w:rsidP="0037566F">
      <w:pPr>
        <w:shd w:val="clear" w:color="auto" w:fill="FFFFFF"/>
        <w:ind w:right="54"/>
        <w:contextualSpacing/>
        <w:rPr>
          <w:rFonts w:cs="Arial"/>
          <w:color w:val="FF0000"/>
        </w:rPr>
      </w:pPr>
    </w:p>
    <w:p w14:paraId="26B7E05B" w14:textId="68311E29" w:rsidR="0037566F" w:rsidRPr="009D306F" w:rsidRDefault="0037566F" w:rsidP="0037566F">
      <w:pPr>
        <w:shd w:val="clear" w:color="auto" w:fill="FFFFFF"/>
        <w:ind w:right="54"/>
        <w:contextualSpacing/>
        <w:rPr>
          <w:rFonts w:cs="Arial"/>
          <w:color w:val="000000" w:themeColor="text1"/>
        </w:rPr>
      </w:pPr>
      <w:r w:rsidRPr="009D306F">
        <w:rPr>
          <w:rFonts w:cs="Arial"/>
          <w:color w:val="000000" w:themeColor="text1"/>
        </w:rPr>
        <w:t xml:space="preserve">По пријему Извештаја о стручном налазу овлашћено лице Корисника услуге има обавезу да сачини Записник о извршеној услузи, потписан од стране овлашћених лица </w:t>
      </w:r>
      <w:r w:rsidRPr="009D306F">
        <w:rPr>
          <w:rFonts w:cs="Arial"/>
          <w:color w:val="000000" w:themeColor="text1"/>
          <w:lang w:val="sr-Cyrl-RS"/>
        </w:rPr>
        <w:t>Пружаоца услуге</w:t>
      </w:r>
      <w:r w:rsidRPr="009D306F">
        <w:rPr>
          <w:rFonts w:cs="Arial"/>
          <w:color w:val="000000" w:themeColor="text1"/>
        </w:rPr>
        <w:t xml:space="preserve"> и </w:t>
      </w:r>
      <w:r w:rsidRPr="009D306F">
        <w:rPr>
          <w:rFonts w:cs="Arial"/>
          <w:color w:val="000000" w:themeColor="text1"/>
          <w:lang w:val="sr-Cyrl-RS"/>
        </w:rPr>
        <w:t>Корисника услуге</w:t>
      </w:r>
      <w:r w:rsidRPr="009D306F">
        <w:rPr>
          <w:rFonts w:cs="Arial"/>
          <w:color w:val="000000" w:themeColor="text1"/>
        </w:rPr>
        <w:t xml:space="preserve">. Пружалац услуге је дужан да у најкраћем року отклони све евентуалне недостатке и примедбе које утврди одговорно лице Корисника услуге и док их не отклони сматраће се да услуга није завршена, односно да рок извршења услуге није испоштован. </w:t>
      </w:r>
    </w:p>
    <w:p w14:paraId="28799ACA" w14:textId="41BE35C9" w:rsidR="0037566F" w:rsidRPr="007E0352" w:rsidRDefault="0037566F" w:rsidP="007E0352">
      <w:pPr>
        <w:shd w:val="clear" w:color="auto" w:fill="FFFFFF"/>
        <w:ind w:right="54"/>
        <w:contextualSpacing/>
        <w:rPr>
          <w:rFonts w:cs="Arial"/>
          <w:color w:val="000000" w:themeColor="text1"/>
        </w:rPr>
      </w:pPr>
      <w:r w:rsidRPr="009D306F">
        <w:rPr>
          <w:rFonts w:cs="Arial"/>
          <w:color w:val="000000" w:themeColor="text1"/>
        </w:rPr>
        <w:t>Пружалац услуге преузима потпуну одговорност за квалитет извршене услуге на основу услова из оквирног споразума.</w:t>
      </w:r>
    </w:p>
    <w:p w14:paraId="140F7D7D" w14:textId="3D47788D" w:rsidR="0037566F" w:rsidRDefault="0037566F" w:rsidP="0037566F">
      <w:pPr>
        <w:autoSpaceDE w:val="0"/>
        <w:autoSpaceDN w:val="0"/>
        <w:adjustRightInd w:val="0"/>
        <w:rPr>
          <w:rFonts w:eastAsia="Calibri" w:cs="Arial"/>
          <w:lang w:val="sr-Cyrl-RS"/>
        </w:rPr>
      </w:pPr>
      <w:r>
        <w:rPr>
          <w:rFonts w:eastAsia="Calibri" w:cs="Arial"/>
          <w:lang w:val="sr-Cyrl-RS"/>
        </w:rPr>
        <w:t>(</w:t>
      </w:r>
      <w:r>
        <w:rPr>
          <w:rFonts w:eastAsia="Calibri" w:cs="Arial"/>
          <w:i/>
          <w:iCs/>
          <w:lang w:val="sr-Cyrl-RS"/>
        </w:rPr>
        <w:t>У коначном оквирном споразуму, овај део ће бити наведен само за партију 2)</w:t>
      </w:r>
    </w:p>
    <w:p w14:paraId="314DE7EC" w14:textId="77777777" w:rsidR="00A41BB7" w:rsidRPr="0037566F" w:rsidRDefault="00A41BB7" w:rsidP="00A41BB7">
      <w:pPr>
        <w:autoSpaceDE w:val="0"/>
        <w:autoSpaceDN w:val="0"/>
        <w:adjustRightInd w:val="0"/>
        <w:rPr>
          <w:rFonts w:eastAsia="Calibri" w:cs="Arial"/>
          <w:b/>
          <w:bCs/>
          <w:u w:val="single"/>
          <w:lang w:val="sr-Cyrl-RS"/>
        </w:rPr>
      </w:pPr>
      <w:r w:rsidRPr="0037566F">
        <w:rPr>
          <w:rFonts w:eastAsia="Calibri" w:cs="Arial"/>
          <w:b/>
          <w:bCs/>
          <w:u w:val="single"/>
          <w:lang w:val="sr-Cyrl-RS"/>
        </w:rPr>
        <w:t xml:space="preserve">За партију </w:t>
      </w:r>
      <w:r>
        <w:rPr>
          <w:rFonts w:eastAsia="Calibri" w:cs="Arial"/>
          <w:b/>
          <w:bCs/>
          <w:u w:val="single"/>
          <w:lang w:val="sr-Cyrl-RS"/>
        </w:rPr>
        <w:t>4</w:t>
      </w:r>
      <w:r w:rsidRPr="0037566F">
        <w:rPr>
          <w:rFonts w:eastAsia="Calibri" w:cs="Arial"/>
          <w:b/>
          <w:bCs/>
          <w:u w:val="single"/>
          <w:lang w:val="sr-Cyrl-RS"/>
        </w:rPr>
        <w:t>:</w:t>
      </w:r>
    </w:p>
    <w:p w14:paraId="14C71577" w14:textId="77777777" w:rsidR="00A41BB7" w:rsidRPr="009D306F" w:rsidRDefault="00A41BB7" w:rsidP="00A41BB7">
      <w:pPr>
        <w:tabs>
          <w:tab w:val="left" w:pos="567"/>
        </w:tabs>
        <w:spacing w:before="0"/>
        <w:rPr>
          <w:rFonts w:cs="Arial"/>
          <w:color w:val="000000" w:themeColor="text1"/>
          <w:lang w:val="sr-Cyrl-RS"/>
        </w:rPr>
      </w:pPr>
      <w:r w:rsidRPr="009D306F">
        <w:rPr>
          <w:rFonts w:cs="Arial"/>
          <w:color w:val="000000" w:themeColor="text1"/>
          <w:lang w:val="sr-Cyrl-RS"/>
        </w:rPr>
        <w:t>Пружалац услуге се обавезује да предметне услуге изврши стручно и квалитетно у свему према нормативима и стандардима за ову врсту услуга.</w:t>
      </w:r>
    </w:p>
    <w:p w14:paraId="348F29B5" w14:textId="77777777" w:rsidR="00A41BB7" w:rsidRPr="009D306F" w:rsidRDefault="00A41BB7" w:rsidP="00A41BB7">
      <w:pPr>
        <w:tabs>
          <w:tab w:val="left" w:pos="567"/>
        </w:tabs>
        <w:spacing w:before="0"/>
        <w:rPr>
          <w:rFonts w:cs="Arial"/>
          <w:color w:val="000000" w:themeColor="text1"/>
          <w:lang w:val="sr-Cyrl-RS"/>
        </w:rPr>
      </w:pPr>
    </w:p>
    <w:p w14:paraId="733FD66C" w14:textId="77777777" w:rsidR="00A41BB7" w:rsidRPr="009D306F" w:rsidRDefault="00A41BB7" w:rsidP="00A41BB7">
      <w:pPr>
        <w:tabs>
          <w:tab w:val="left" w:pos="567"/>
        </w:tabs>
        <w:spacing w:before="0"/>
        <w:rPr>
          <w:rFonts w:cs="Arial"/>
          <w:color w:val="000000" w:themeColor="text1"/>
          <w:lang w:val="sr-Cyrl-RS"/>
        </w:rPr>
      </w:pPr>
      <w:r w:rsidRPr="009D306F">
        <w:rPr>
          <w:rFonts w:cs="Arial"/>
          <w:color w:val="000000" w:themeColor="text1"/>
          <w:lang w:val="sr-Cyrl-RS"/>
        </w:rPr>
        <w:t>Одржавање система ЗОП и прегледи се спроводе плански (шестомесечни и годишњи прегледи), као и по позиву и потреби Корисника услуге.</w:t>
      </w:r>
    </w:p>
    <w:p w14:paraId="7311ECFC" w14:textId="61EF6FA8" w:rsidR="00A41BB7" w:rsidRPr="009D306F" w:rsidRDefault="00A41BB7" w:rsidP="00A41BB7">
      <w:pPr>
        <w:tabs>
          <w:tab w:val="left" w:pos="567"/>
        </w:tabs>
        <w:spacing w:before="0"/>
        <w:rPr>
          <w:rFonts w:cs="Arial"/>
          <w:color w:val="000000" w:themeColor="text1"/>
          <w:lang w:val="sr-Cyrl-RS"/>
        </w:rPr>
      </w:pPr>
      <w:r w:rsidRPr="009D306F">
        <w:rPr>
          <w:rFonts w:cs="Arial"/>
          <w:color w:val="000000" w:themeColor="text1"/>
          <w:lang w:val="sr-Cyrl-RS"/>
        </w:rPr>
        <w:t xml:space="preserve">Пружалац услуге има обавезу да врши одржавање у периодима који су </w:t>
      </w:r>
      <w:r w:rsidR="00721841" w:rsidRPr="00BA69EC">
        <w:rPr>
          <w:rFonts w:cs="Arial"/>
          <w:lang w:val="sr-Cyrl-RS"/>
        </w:rPr>
        <w:t xml:space="preserve">наведени у  </w:t>
      </w:r>
      <w:r w:rsidR="00721841">
        <w:rPr>
          <w:rFonts w:cs="Arial"/>
          <w:lang w:val="sr-Cyrl-RS"/>
        </w:rPr>
        <w:t xml:space="preserve">обрасцу структуре цене и </w:t>
      </w:r>
      <w:r w:rsidR="00721841" w:rsidRPr="00BA69EC">
        <w:rPr>
          <w:rFonts w:cs="Arial"/>
          <w:lang w:val="sr-Cyrl-RS"/>
        </w:rPr>
        <w:t>техничкој спецификацији</w:t>
      </w:r>
      <w:r w:rsidR="00721841">
        <w:rPr>
          <w:rFonts w:cs="Arial"/>
          <w:lang w:val="sr-Cyrl-RS"/>
        </w:rPr>
        <w:t xml:space="preserve"> који чине саставни део овог Оквирног споразума као Прилог 3 и Прилог 4</w:t>
      </w:r>
      <w:r w:rsidRPr="009D306F">
        <w:rPr>
          <w:rFonts w:cs="Arial"/>
          <w:color w:val="000000" w:themeColor="text1"/>
          <w:lang w:val="sr-Cyrl-RS"/>
        </w:rPr>
        <w:t>, по захтеву Корисника Услуге, издавањем наруџбенице, максимално до утрошка вредности оквирн</w:t>
      </w:r>
      <w:r w:rsidR="005D02CA">
        <w:rPr>
          <w:rFonts w:cs="Arial"/>
          <w:color w:val="000000" w:themeColor="text1"/>
          <w:lang w:val="sr-Cyrl-RS"/>
        </w:rPr>
        <w:t>ог</w:t>
      </w:r>
      <w:r w:rsidRPr="009D306F">
        <w:rPr>
          <w:rFonts w:cs="Arial"/>
          <w:color w:val="000000" w:themeColor="text1"/>
          <w:lang w:val="sr-Cyrl-RS"/>
        </w:rPr>
        <w:t xml:space="preserve"> споразума.</w:t>
      </w:r>
    </w:p>
    <w:p w14:paraId="11BD7437" w14:textId="77777777" w:rsidR="00A41BB7" w:rsidRPr="009D306F" w:rsidRDefault="00A41BB7" w:rsidP="00A41BB7">
      <w:pPr>
        <w:tabs>
          <w:tab w:val="left" w:pos="567"/>
        </w:tabs>
        <w:spacing w:before="0"/>
        <w:rPr>
          <w:rFonts w:cs="Arial"/>
          <w:color w:val="FF0000"/>
          <w:lang w:val="sr-Cyrl-RS"/>
        </w:rPr>
      </w:pPr>
    </w:p>
    <w:p w14:paraId="2C200E6A" w14:textId="77777777" w:rsidR="00A41BB7" w:rsidRPr="009D306F" w:rsidRDefault="00A41BB7" w:rsidP="00A41BB7">
      <w:pPr>
        <w:tabs>
          <w:tab w:val="left" w:pos="567"/>
        </w:tabs>
        <w:spacing w:before="0"/>
        <w:rPr>
          <w:rFonts w:cs="Arial"/>
          <w:color w:val="000000" w:themeColor="text1"/>
          <w:lang w:val="sr-Cyrl-RS"/>
        </w:rPr>
      </w:pPr>
      <w:r w:rsidRPr="009D306F">
        <w:rPr>
          <w:rFonts w:cs="Arial"/>
          <w:color w:val="000000" w:themeColor="text1"/>
          <w:lang w:val="sr-Cyrl-RS"/>
        </w:rPr>
        <w:t xml:space="preserve">Након извршене услуге сервисер ће попунити радни налог са подацима о извршеној услузи и замењеним резервним деловима, који ће потписати представник Пружаоца услуге – сервисер и представник Корисника услуге. </w:t>
      </w:r>
    </w:p>
    <w:p w14:paraId="64D5C755" w14:textId="77777777" w:rsidR="00A41BB7" w:rsidRPr="009D306F" w:rsidRDefault="00A41BB7" w:rsidP="00A41BB7">
      <w:pPr>
        <w:tabs>
          <w:tab w:val="left" w:pos="567"/>
        </w:tabs>
        <w:spacing w:before="0"/>
        <w:rPr>
          <w:rFonts w:cs="Arial"/>
          <w:color w:val="FF0000"/>
          <w:lang w:val="sr-Cyrl-RS"/>
        </w:rPr>
      </w:pPr>
    </w:p>
    <w:p w14:paraId="784CE503" w14:textId="77777777" w:rsidR="00A41BB7" w:rsidRPr="009D306F" w:rsidRDefault="00A41BB7" w:rsidP="00A41BB7">
      <w:pPr>
        <w:shd w:val="clear" w:color="auto" w:fill="FFFFFF"/>
        <w:ind w:right="54"/>
        <w:contextualSpacing/>
        <w:rPr>
          <w:rFonts w:cs="Arial"/>
          <w:color w:val="000000" w:themeColor="text1"/>
        </w:rPr>
      </w:pPr>
      <w:r w:rsidRPr="009D306F">
        <w:rPr>
          <w:rFonts w:cs="Arial"/>
          <w:color w:val="000000" w:themeColor="text1"/>
          <w:lang w:val="ru-RU"/>
        </w:rPr>
        <w:t xml:space="preserve">Након сваког извршеног </w:t>
      </w:r>
      <w:r w:rsidRPr="009D306F">
        <w:rPr>
          <w:rFonts w:cs="Arial"/>
          <w:color w:val="000000" w:themeColor="text1"/>
        </w:rPr>
        <w:t>прегледа</w:t>
      </w:r>
      <w:r w:rsidRPr="009D306F">
        <w:rPr>
          <w:rFonts w:cs="Arial"/>
          <w:color w:val="000000" w:themeColor="text1"/>
          <w:lang w:val="sr-Cyrl-RS"/>
        </w:rPr>
        <w:t xml:space="preserve"> и испитивања</w:t>
      </w:r>
      <w:r w:rsidRPr="009D306F">
        <w:rPr>
          <w:rFonts w:cs="Arial"/>
          <w:color w:val="000000" w:themeColor="text1"/>
        </w:rPr>
        <w:t xml:space="preserve"> </w:t>
      </w:r>
      <w:r w:rsidRPr="009D306F">
        <w:rPr>
          <w:rFonts w:cs="Arial"/>
          <w:color w:val="000000" w:themeColor="text1"/>
          <w:lang w:val="sr-Cyrl-RS"/>
        </w:rPr>
        <w:t>Пружалац услуге има обавезу</w:t>
      </w:r>
      <w:r w:rsidRPr="009D306F">
        <w:rPr>
          <w:rFonts w:cs="Arial"/>
          <w:color w:val="000000" w:themeColor="text1"/>
        </w:rPr>
        <w:t xml:space="preserve"> да сачини </w:t>
      </w:r>
      <w:r w:rsidRPr="009D306F">
        <w:rPr>
          <w:rFonts w:cs="Arial"/>
          <w:color w:val="000000" w:themeColor="text1"/>
          <w:lang w:val="sr-Cyrl-RS"/>
        </w:rPr>
        <w:t>Извештај о с</w:t>
      </w:r>
      <w:r w:rsidRPr="009D306F">
        <w:rPr>
          <w:rFonts w:cs="Arial"/>
          <w:color w:val="000000" w:themeColor="text1"/>
        </w:rPr>
        <w:t>тручн</w:t>
      </w:r>
      <w:r w:rsidRPr="009D306F">
        <w:rPr>
          <w:rFonts w:cs="Arial"/>
          <w:color w:val="000000" w:themeColor="text1"/>
          <w:lang w:val="sr-Cyrl-RS"/>
        </w:rPr>
        <w:t>ом</w:t>
      </w:r>
      <w:r w:rsidRPr="009D306F">
        <w:rPr>
          <w:rFonts w:cs="Arial"/>
          <w:color w:val="000000" w:themeColor="text1"/>
        </w:rPr>
        <w:t xml:space="preserve"> налаз</w:t>
      </w:r>
      <w:r w:rsidRPr="009D306F">
        <w:rPr>
          <w:rFonts w:cs="Arial"/>
          <w:color w:val="000000" w:themeColor="text1"/>
          <w:lang w:val="sr-Cyrl-RS"/>
        </w:rPr>
        <w:t>у</w:t>
      </w:r>
      <w:r w:rsidRPr="009D306F">
        <w:rPr>
          <w:rFonts w:cs="Arial"/>
          <w:color w:val="000000" w:themeColor="text1"/>
        </w:rPr>
        <w:t xml:space="preserve"> и да </w:t>
      </w:r>
      <w:r w:rsidRPr="009D306F">
        <w:rPr>
          <w:rFonts w:cs="Arial"/>
          <w:color w:val="000000" w:themeColor="text1"/>
          <w:lang w:val="sr-Cyrl-RS"/>
        </w:rPr>
        <w:t>2 (словима: два) примерка Извештаја</w:t>
      </w:r>
      <w:r w:rsidRPr="009D306F">
        <w:rPr>
          <w:rFonts w:cs="Arial"/>
          <w:color w:val="000000" w:themeColor="text1"/>
        </w:rPr>
        <w:t xml:space="preserve"> достави Корисник</w:t>
      </w:r>
      <w:r w:rsidRPr="009D306F">
        <w:rPr>
          <w:rFonts w:cs="Arial"/>
          <w:color w:val="000000" w:themeColor="text1"/>
          <w:lang w:val="sr-Cyrl-RS"/>
        </w:rPr>
        <w:t>у</w:t>
      </w:r>
      <w:r w:rsidRPr="009D306F">
        <w:rPr>
          <w:rFonts w:cs="Arial"/>
          <w:color w:val="000000" w:themeColor="text1"/>
        </w:rPr>
        <w:t xml:space="preserve"> услуге у року од </w:t>
      </w:r>
      <w:r w:rsidRPr="009D306F">
        <w:rPr>
          <w:rFonts w:cs="Arial"/>
          <w:color w:val="000000" w:themeColor="text1"/>
          <w:lang w:val="sr-Cyrl-RS"/>
        </w:rPr>
        <w:t>7</w:t>
      </w:r>
      <w:r w:rsidRPr="009D306F">
        <w:rPr>
          <w:rFonts w:cs="Arial"/>
          <w:color w:val="000000" w:themeColor="text1"/>
        </w:rPr>
        <w:t xml:space="preserve"> </w:t>
      </w:r>
      <w:r w:rsidRPr="009D306F">
        <w:rPr>
          <w:rFonts w:cs="Arial"/>
          <w:color w:val="000000" w:themeColor="text1"/>
          <w:lang w:val="sr-Cyrl-RS"/>
        </w:rPr>
        <w:t xml:space="preserve">(словима: седам) </w:t>
      </w:r>
      <w:r w:rsidRPr="009D306F">
        <w:rPr>
          <w:rFonts w:cs="Arial"/>
          <w:color w:val="000000" w:themeColor="text1"/>
        </w:rPr>
        <w:t>дана од дана извршеног испитивања.</w:t>
      </w:r>
    </w:p>
    <w:p w14:paraId="6420998B" w14:textId="341A0142" w:rsidR="00FF6301" w:rsidRDefault="00FF6301" w:rsidP="00A22A47">
      <w:pPr>
        <w:rPr>
          <w:rFonts w:eastAsia="Calibri" w:cs="Arial"/>
          <w:lang w:val="sr-Cyrl-RS"/>
        </w:rPr>
      </w:pPr>
      <w:r w:rsidRPr="0024171E">
        <w:rPr>
          <w:rFonts w:eastAsia="Calibri" w:cs="Arial"/>
          <w:lang w:val="sr-Cyrl-RS" w:eastAsia="sr-Latn-RS"/>
        </w:rPr>
        <w:t xml:space="preserve">Приликом појаве квара, </w:t>
      </w:r>
      <w:r>
        <w:rPr>
          <w:rFonts w:eastAsia="Calibri" w:cs="Arial"/>
          <w:lang w:val="sr-Cyrl-RS" w:eastAsia="sr-Latn-RS"/>
        </w:rPr>
        <w:t>Корисник услуге</w:t>
      </w:r>
      <w:r w:rsidRPr="0024171E">
        <w:rPr>
          <w:rFonts w:eastAsia="Calibri" w:cs="Arial"/>
          <w:lang w:val="sr-Cyrl-RS" w:eastAsia="sr-Latn-RS"/>
        </w:rPr>
        <w:t xml:space="preserve"> ће изабраном </w:t>
      </w:r>
      <w:r>
        <w:rPr>
          <w:rFonts w:eastAsia="Calibri" w:cs="Arial"/>
          <w:lang w:val="sr-Cyrl-RS" w:eastAsia="sr-Latn-RS"/>
        </w:rPr>
        <w:t>Пружаоцу услуге</w:t>
      </w:r>
      <w:r w:rsidRPr="0024171E">
        <w:rPr>
          <w:rFonts w:eastAsia="Calibri" w:cs="Arial"/>
          <w:lang w:val="sr-Cyrl-RS" w:eastAsia="sr-Latn-RS"/>
        </w:rPr>
        <w:t xml:space="preserve"> </w:t>
      </w:r>
      <w:r>
        <w:rPr>
          <w:rFonts w:eastAsia="Calibri" w:cs="Arial"/>
          <w:lang w:val="sr-Cyrl-RS" w:eastAsia="sr-Latn-RS"/>
        </w:rPr>
        <w:t>пријавити квар (Образац пријаве квара, који је као Прилог 8 саставни део оквирног споразума)</w:t>
      </w:r>
      <w:r w:rsidRPr="0024171E">
        <w:rPr>
          <w:rFonts w:eastAsia="Calibri" w:cs="Arial"/>
          <w:lang w:val="sr-Cyrl-RS" w:eastAsia="sr-Latn-RS"/>
        </w:rPr>
        <w:t xml:space="preserve">. </w:t>
      </w:r>
      <w:r w:rsidRPr="0024171E">
        <w:rPr>
          <w:rFonts w:cs="Arial"/>
          <w:lang w:val="sr-Cyrl-RS"/>
        </w:rPr>
        <w:t xml:space="preserve">Изабрани Понуђач је у обавези да се након пријема Пријаве квара, одазове, изврши преглед и детектује квар, те да врсту квара са конкретним називом услуге из обрасца структуре цене упише на обрасцу Пријаве. Попуњен образац пријаве квара са записом о детекцији квара доставља се овлашћеном лицу </w:t>
      </w:r>
      <w:r w:rsidR="005D02CA">
        <w:rPr>
          <w:rFonts w:cs="Arial"/>
          <w:lang w:val="sr-Cyrl-RS"/>
        </w:rPr>
        <w:t>Корисника услуге</w:t>
      </w:r>
      <w:r w:rsidRPr="0024171E">
        <w:rPr>
          <w:rFonts w:cs="Arial"/>
          <w:lang w:val="sr-Cyrl-RS"/>
        </w:rPr>
        <w:t>, а поправка</w:t>
      </w:r>
      <w:r w:rsidRPr="0024171E">
        <w:rPr>
          <w:rFonts w:cs="Arial"/>
        </w:rPr>
        <w:t xml:space="preserve"> </w:t>
      </w:r>
      <w:r w:rsidRPr="0024171E">
        <w:rPr>
          <w:rFonts w:cs="Arial"/>
          <w:lang w:val="sr-Cyrl-RS"/>
        </w:rPr>
        <w:t xml:space="preserve">квара обавиће се само уз претходну писану сагласност овлашћеног лица </w:t>
      </w:r>
      <w:r w:rsidR="005D02CA" w:rsidRPr="005D02CA">
        <w:rPr>
          <w:rFonts w:cs="Arial"/>
          <w:lang w:val="sr-Cyrl-RS"/>
        </w:rPr>
        <w:t>Корисника услуге</w:t>
      </w:r>
      <w:r w:rsidRPr="0024171E">
        <w:rPr>
          <w:rFonts w:cs="Arial"/>
          <w:lang w:val="sr-Cyrl-RS"/>
        </w:rPr>
        <w:t xml:space="preserve"> на самом обрасцу Пријаве квара</w:t>
      </w:r>
      <w:r>
        <w:rPr>
          <w:rFonts w:cs="Arial"/>
          <w:lang w:val="sr-Cyrl-RS"/>
        </w:rPr>
        <w:t>.</w:t>
      </w:r>
    </w:p>
    <w:p w14:paraId="2C8B76FA" w14:textId="16FBEB3E" w:rsidR="00A22A47" w:rsidRPr="003C7CB2" w:rsidRDefault="00A22A47" w:rsidP="00A22A47">
      <w:pPr>
        <w:rPr>
          <w:rFonts w:eastAsia="Calibri" w:cs="Arial"/>
          <w:lang w:val="sr-Cyrl-RS"/>
        </w:rPr>
      </w:pPr>
      <w:r w:rsidRPr="003C7CB2">
        <w:rPr>
          <w:rFonts w:eastAsia="Calibri" w:cs="Arial"/>
          <w:lang w:val="sr-Cyrl-RS"/>
        </w:rPr>
        <w:t>Лице</w:t>
      </w:r>
      <w:r>
        <w:rPr>
          <w:rFonts w:eastAsia="Calibri" w:cs="Arial"/>
          <w:lang w:val="sr-Cyrl-RS"/>
        </w:rPr>
        <w:t xml:space="preserve"> </w:t>
      </w:r>
      <w:r>
        <w:rPr>
          <w:rFonts w:cs="Arial"/>
          <w:lang w:val="sr-Cyrl-RS"/>
        </w:rPr>
        <w:t xml:space="preserve">које је одређено за праћење </w:t>
      </w:r>
      <w:r w:rsidR="005D02CA">
        <w:rPr>
          <w:rFonts w:cs="Arial"/>
          <w:lang w:val="sr-Cyrl-RS"/>
        </w:rPr>
        <w:t xml:space="preserve">извршења </w:t>
      </w:r>
      <w:r>
        <w:rPr>
          <w:rFonts w:cs="Arial"/>
          <w:lang w:val="sr-Cyrl-RS"/>
        </w:rPr>
        <w:t>оквирног споразума од стране Корисника услуге, потребно је да присуствује</w:t>
      </w:r>
      <w:r w:rsidRPr="00C050FE">
        <w:rPr>
          <w:rFonts w:cs="Arial"/>
          <w:lang w:val="sr-Cyrl-RS"/>
        </w:rPr>
        <w:t xml:space="preserve"> </w:t>
      </w:r>
      <w:r>
        <w:rPr>
          <w:rFonts w:cs="Arial"/>
          <w:lang w:val="sr-Cyrl-RS"/>
        </w:rPr>
        <w:t>извршењу услуге од стране Пружаоца услуге,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Пружалац услуге.</w:t>
      </w:r>
    </w:p>
    <w:p w14:paraId="38FA9BD3" w14:textId="77777777" w:rsidR="00A41BB7" w:rsidRPr="009D306F" w:rsidRDefault="00A41BB7" w:rsidP="00A41BB7">
      <w:pPr>
        <w:shd w:val="clear" w:color="auto" w:fill="FFFFFF"/>
        <w:ind w:right="54"/>
        <w:contextualSpacing/>
        <w:rPr>
          <w:rFonts w:cs="Arial"/>
          <w:color w:val="FF0000"/>
        </w:rPr>
      </w:pPr>
    </w:p>
    <w:p w14:paraId="0138D1B0" w14:textId="37A5A17E" w:rsidR="00A41BB7" w:rsidRPr="009D306F" w:rsidRDefault="00A41BB7" w:rsidP="00A41BB7">
      <w:pPr>
        <w:shd w:val="clear" w:color="auto" w:fill="FFFFFF"/>
        <w:ind w:right="54"/>
        <w:contextualSpacing/>
        <w:rPr>
          <w:rFonts w:cs="Arial"/>
          <w:color w:val="000000" w:themeColor="text1"/>
        </w:rPr>
      </w:pPr>
      <w:r w:rsidRPr="009D306F">
        <w:rPr>
          <w:rFonts w:cs="Arial"/>
          <w:color w:val="000000" w:themeColor="text1"/>
        </w:rPr>
        <w:t xml:space="preserve">По пријему Извештаја о стручном налазу овлашћено лице Корисника услуге има обавезу да сачини Записник о извршеној услузи, потписан од стране овлашћених лица </w:t>
      </w:r>
      <w:r w:rsidRPr="009D306F">
        <w:rPr>
          <w:rFonts w:cs="Arial"/>
          <w:color w:val="000000" w:themeColor="text1"/>
          <w:lang w:val="sr-Cyrl-RS"/>
        </w:rPr>
        <w:t>Пружаоца услуге</w:t>
      </w:r>
      <w:r w:rsidRPr="009D306F">
        <w:rPr>
          <w:rFonts w:cs="Arial"/>
          <w:color w:val="000000" w:themeColor="text1"/>
        </w:rPr>
        <w:t xml:space="preserve"> и </w:t>
      </w:r>
      <w:r w:rsidRPr="009D306F">
        <w:rPr>
          <w:rFonts w:cs="Arial"/>
          <w:color w:val="000000" w:themeColor="text1"/>
          <w:lang w:val="sr-Cyrl-RS"/>
        </w:rPr>
        <w:t>Корисника услуге</w:t>
      </w:r>
      <w:r w:rsidRPr="009D306F">
        <w:rPr>
          <w:rFonts w:cs="Arial"/>
          <w:color w:val="000000" w:themeColor="text1"/>
        </w:rPr>
        <w:t xml:space="preserve">. Пружалац услуге је дужан да у најкраћем року отклони све евентуалне недостатке и примедбе које утврди одговорно лице Корисника услуге и док их не отклони сматраће се да услуга није завршена, односно да рок извршења услуге није испоштован. </w:t>
      </w:r>
    </w:p>
    <w:p w14:paraId="7BD0ECDB" w14:textId="77777777" w:rsidR="00A41BB7" w:rsidRPr="009D306F" w:rsidRDefault="00A41BB7" w:rsidP="00A41BB7">
      <w:pPr>
        <w:shd w:val="clear" w:color="auto" w:fill="FFFFFF"/>
        <w:ind w:right="54"/>
        <w:contextualSpacing/>
        <w:rPr>
          <w:rFonts w:cs="Arial"/>
          <w:color w:val="000000" w:themeColor="text1"/>
        </w:rPr>
      </w:pPr>
      <w:r w:rsidRPr="009D306F">
        <w:rPr>
          <w:rFonts w:cs="Arial"/>
          <w:color w:val="000000" w:themeColor="text1"/>
        </w:rPr>
        <w:lastRenderedPageBreak/>
        <w:t>Пружалац услуге преузима потпуну одговорност за квалитет извршене услуге на основу услова из оквирног споразума.</w:t>
      </w:r>
    </w:p>
    <w:p w14:paraId="49E1905A" w14:textId="760A3266" w:rsidR="00A41BB7" w:rsidRDefault="00A41BB7" w:rsidP="00A41BB7">
      <w:pPr>
        <w:autoSpaceDE w:val="0"/>
        <w:autoSpaceDN w:val="0"/>
        <w:adjustRightInd w:val="0"/>
        <w:rPr>
          <w:rFonts w:eastAsia="Calibri" w:cs="Arial"/>
          <w:lang w:val="sr-Cyrl-RS"/>
        </w:rPr>
      </w:pPr>
      <w:r>
        <w:rPr>
          <w:rFonts w:eastAsia="Calibri" w:cs="Arial"/>
          <w:lang w:val="sr-Cyrl-RS"/>
        </w:rPr>
        <w:t>(</w:t>
      </w:r>
      <w:r>
        <w:rPr>
          <w:rFonts w:eastAsia="Calibri" w:cs="Arial"/>
          <w:i/>
          <w:iCs/>
          <w:lang w:val="sr-Cyrl-RS"/>
        </w:rPr>
        <w:t>У коначном оквирном споразуму, овај део ће бити наведен само за партију 4)</w:t>
      </w:r>
    </w:p>
    <w:p w14:paraId="6D6BA290" w14:textId="77777777" w:rsidR="00F92D64" w:rsidRPr="00E05358" w:rsidRDefault="00F92D64" w:rsidP="00F92D64">
      <w:pPr>
        <w:autoSpaceDE w:val="0"/>
        <w:autoSpaceDN w:val="0"/>
        <w:adjustRightInd w:val="0"/>
        <w:rPr>
          <w:rFonts w:eastAsia="Calibri" w:cs="Arial"/>
          <w:b/>
          <w:bCs/>
          <w:u w:val="single"/>
          <w:lang w:val="sr-Cyrl-RS"/>
        </w:rPr>
      </w:pPr>
      <w:r w:rsidRPr="00E05358">
        <w:rPr>
          <w:rFonts w:eastAsia="Calibri" w:cs="Arial"/>
          <w:b/>
          <w:bCs/>
          <w:u w:val="single"/>
          <w:lang w:val="sr-Cyrl-RS"/>
        </w:rPr>
        <w:t>За партију 5:</w:t>
      </w:r>
    </w:p>
    <w:p w14:paraId="55484E4B" w14:textId="77777777" w:rsidR="00F92D64" w:rsidRPr="00E05358" w:rsidRDefault="00F92D64" w:rsidP="00F92D64">
      <w:pPr>
        <w:tabs>
          <w:tab w:val="left" w:pos="567"/>
        </w:tabs>
        <w:spacing w:before="0"/>
        <w:rPr>
          <w:rFonts w:cs="Arial"/>
          <w:lang w:val="sr-Cyrl-RS"/>
        </w:rPr>
      </w:pPr>
      <w:r w:rsidRPr="00E05358">
        <w:rPr>
          <w:rFonts w:cs="Arial"/>
          <w:lang w:val="sr-Cyrl-RS"/>
        </w:rPr>
        <w:t>Пружалац услуге се обавезује да предметне услуге изврши стручно и квалитетно у свему према нормативима и стандардима за ову врсту услуга.</w:t>
      </w:r>
    </w:p>
    <w:p w14:paraId="51F0874F" w14:textId="77777777" w:rsidR="00F92D64" w:rsidRPr="00E05358" w:rsidRDefault="00F92D64" w:rsidP="00F92D64">
      <w:pPr>
        <w:tabs>
          <w:tab w:val="left" w:pos="567"/>
        </w:tabs>
        <w:spacing w:before="0"/>
        <w:rPr>
          <w:rFonts w:cs="Arial"/>
          <w:lang w:val="sr-Cyrl-RS"/>
        </w:rPr>
      </w:pPr>
    </w:p>
    <w:p w14:paraId="1383C967" w14:textId="77777777" w:rsidR="00F92D64" w:rsidRPr="00E05358" w:rsidRDefault="00F92D64" w:rsidP="00F92D64">
      <w:pPr>
        <w:tabs>
          <w:tab w:val="left" w:pos="567"/>
        </w:tabs>
        <w:spacing w:before="0"/>
        <w:rPr>
          <w:rFonts w:cs="Arial"/>
          <w:lang w:val="sr-Cyrl-RS"/>
        </w:rPr>
      </w:pPr>
      <w:r w:rsidRPr="00E05358">
        <w:rPr>
          <w:rFonts w:cs="Arial"/>
          <w:lang w:val="sr-Cyrl-RS"/>
        </w:rPr>
        <w:t>Одржавање система ЗОП и прегледи се спроводе плански (шестомесечни, годишњи и петогодишњи прегледи), као и по позиву и потреби Корисника услуге.</w:t>
      </w:r>
    </w:p>
    <w:p w14:paraId="41D236E1" w14:textId="46C34CBF" w:rsidR="00F92D64" w:rsidRPr="00E05358" w:rsidRDefault="00F92D64" w:rsidP="00F92D64">
      <w:pPr>
        <w:tabs>
          <w:tab w:val="left" w:pos="567"/>
        </w:tabs>
        <w:spacing w:before="0"/>
        <w:rPr>
          <w:rFonts w:cs="Arial"/>
          <w:lang w:val="sr-Cyrl-RS"/>
        </w:rPr>
      </w:pPr>
      <w:r w:rsidRPr="00E05358">
        <w:rPr>
          <w:rFonts w:cs="Arial"/>
          <w:lang w:val="sr-Cyrl-RS"/>
        </w:rPr>
        <w:t xml:space="preserve">Пружалац услуге има обавезу да врши одржавање у периодима који су </w:t>
      </w:r>
      <w:r w:rsidR="00721841" w:rsidRPr="00BA69EC">
        <w:rPr>
          <w:rFonts w:cs="Arial"/>
          <w:lang w:val="sr-Cyrl-RS"/>
        </w:rPr>
        <w:t xml:space="preserve">наведени у  </w:t>
      </w:r>
      <w:r w:rsidR="00721841">
        <w:rPr>
          <w:rFonts w:cs="Arial"/>
          <w:lang w:val="sr-Cyrl-RS"/>
        </w:rPr>
        <w:t xml:space="preserve">обрасцу структуре цене и </w:t>
      </w:r>
      <w:r w:rsidR="00721841" w:rsidRPr="00BA69EC">
        <w:rPr>
          <w:rFonts w:cs="Arial"/>
          <w:lang w:val="sr-Cyrl-RS"/>
        </w:rPr>
        <w:t>техничкој спецификацији</w:t>
      </w:r>
      <w:r w:rsidR="00721841">
        <w:rPr>
          <w:rFonts w:cs="Arial"/>
          <w:lang w:val="sr-Cyrl-RS"/>
        </w:rPr>
        <w:t xml:space="preserve"> који чине саставни део овог Оквирног споразума као Прилог 3 и Прилог 4</w:t>
      </w:r>
      <w:r w:rsidRPr="00E05358">
        <w:rPr>
          <w:rFonts w:cs="Arial"/>
          <w:lang w:val="sr-Cyrl-RS"/>
        </w:rPr>
        <w:t>, по захтеву Корисника Услуге, издавањем наруџбенице, максимално до утрошка вредности оквирн</w:t>
      </w:r>
      <w:r w:rsidR="00AF3E33">
        <w:rPr>
          <w:rFonts w:cs="Arial"/>
          <w:lang w:val="sr-Cyrl-RS"/>
        </w:rPr>
        <w:t>ог</w:t>
      </w:r>
      <w:r w:rsidRPr="00E05358">
        <w:rPr>
          <w:rFonts w:cs="Arial"/>
          <w:lang w:val="sr-Cyrl-RS"/>
        </w:rPr>
        <w:t xml:space="preserve"> споразума.</w:t>
      </w:r>
    </w:p>
    <w:p w14:paraId="38903400" w14:textId="77777777" w:rsidR="00F92D64" w:rsidRPr="00E05358" w:rsidRDefault="00F92D64" w:rsidP="00F92D64">
      <w:pPr>
        <w:tabs>
          <w:tab w:val="left" w:pos="567"/>
        </w:tabs>
        <w:spacing w:before="0"/>
        <w:rPr>
          <w:rFonts w:cs="Arial"/>
          <w:lang w:val="sr-Cyrl-RS"/>
        </w:rPr>
      </w:pPr>
    </w:p>
    <w:p w14:paraId="0F27AACF" w14:textId="77777777" w:rsidR="00F92D64" w:rsidRPr="00E05358" w:rsidRDefault="00F92D64" w:rsidP="00F92D64">
      <w:pPr>
        <w:tabs>
          <w:tab w:val="left" w:pos="567"/>
        </w:tabs>
        <w:spacing w:before="0"/>
        <w:rPr>
          <w:rFonts w:cs="Arial"/>
          <w:lang w:val="sr-Cyrl-RS"/>
        </w:rPr>
      </w:pPr>
      <w:r w:rsidRPr="00E05358">
        <w:rPr>
          <w:rFonts w:cs="Arial"/>
          <w:lang w:val="sr-Cyrl-RS"/>
        </w:rPr>
        <w:t xml:space="preserve">Након извршене услуге сервисер ће попунити радни налог са подацима о извршеној услузи и замењеним резервним деловима, који ће потписати представник Пружаоца услуге – сервисер и представник Корисника услуге. </w:t>
      </w:r>
    </w:p>
    <w:p w14:paraId="7FD0939F" w14:textId="77777777" w:rsidR="00F92D64" w:rsidRPr="00E05358" w:rsidRDefault="00F92D64" w:rsidP="00F92D64">
      <w:pPr>
        <w:tabs>
          <w:tab w:val="left" w:pos="567"/>
        </w:tabs>
        <w:spacing w:before="0"/>
        <w:rPr>
          <w:rFonts w:cs="Arial"/>
          <w:lang w:val="sr-Cyrl-RS"/>
        </w:rPr>
      </w:pPr>
    </w:p>
    <w:p w14:paraId="7FBC4573" w14:textId="77777777" w:rsidR="00F92D64" w:rsidRPr="00E05358" w:rsidRDefault="00F92D64" w:rsidP="00F92D64">
      <w:pPr>
        <w:shd w:val="clear" w:color="auto" w:fill="FFFFFF"/>
        <w:ind w:right="54"/>
        <w:contextualSpacing/>
        <w:rPr>
          <w:rFonts w:cs="Arial"/>
        </w:rPr>
      </w:pPr>
      <w:r w:rsidRPr="00E05358">
        <w:rPr>
          <w:rFonts w:cs="Arial"/>
          <w:lang w:val="ru-RU"/>
        </w:rPr>
        <w:t xml:space="preserve">Након сваког извршеног </w:t>
      </w:r>
      <w:r w:rsidRPr="00E05358">
        <w:rPr>
          <w:rFonts w:cs="Arial"/>
        </w:rPr>
        <w:t>прегледа</w:t>
      </w:r>
      <w:r w:rsidRPr="00E05358">
        <w:rPr>
          <w:rFonts w:cs="Arial"/>
          <w:lang w:val="sr-Cyrl-RS"/>
        </w:rPr>
        <w:t xml:space="preserve"> и испитивања</w:t>
      </w:r>
      <w:r w:rsidRPr="00E05358">
        <w:rPr>
          <w:rFonts w:cs="Arial"/>
        </w:rPr>
        <w:t xml:space="preserve"> </w:t>
      </w:r>
      <w:r w:rsidRPr="00E05358">
        <w:rPr>
          <w:rFonts w:cs="Arial"/>
          <w:lang w:val="sr-Cyrl-RS"/>
        </w:rPr>
        <w:t>Пружалац услуге има обавезу</w:t>
      </w:r>
      <w:r w:rsidRPr="00E05358">
        <w:rPr>
          <w:rFonts w:cs="Arial"/>
        </w:rPr>
        <w:t xml:space="preserve"> да сачини </w:t>
      </w:r>
      <w:r w:rsidRPr="00E05358">
        <w:rPr>
          <w:rFonts w:cs="Arial"/>
          <w:lang w:val="sr-Cyrl-RS"/>
        </w:rPr>
        <w:t>Извештај о с</w:t>
      </w:r>
      <w:r w:rsidRPr="00E05358">
        <w:rPr>
          <w:rFonts w:cs="Arial"/>
        </w:rPr>
        <w:t>тручн</w:t>
      </w:r>
      <w:r w:rsidRPr="00E05358">
        <w:rPr>
          <w:rFonts w:cs="Arial"/>
          <w:lang w:val="sr-Cyrl-RS"/>
        </w:rPr>
        <w:t>ом</w:t>
      </w:r>
      <w:r w:rsidRPr="00E05358">
        <w:rPr>
          <w:rFonts w:cs="Arial"/>
        </w:rPr>
        <w:t xml:space="preserve"> налаз</w:t>
      </w:r>
      <w:r w:rsidRPr="00E05358">
        <w:rPr>
          <w:rFonts w:cs="Arial"/>
          <w:lang w:val="sr-Cyrl-RS"/>
        </w:rPr>
        <w:t>у</w:t>
      </w:r>
      <w:r w:rsidRPr="00E05358">
        <w:rPr>
          <w:rFonts w:cs="Arial"/>
        </w:rPr>
        <w:t xml:space="preserve"> и да </w:t>
      </w:r>
      <w:r w:rsidRPr="00E05358">
        <w:rPr>
          <w:rFonts w:cs="Arial"/>
          <w:lang w:val="sr-Cyrl-RS"/>
        </w:rPr>
        <w:t>2 (словима: два) примерка Извештаја</w:t>
      </w:r>
      <w:r w:rsidRPr="00E05358">
        <w:rPr>
          <w:rFonts w:cs="Arial"/>
        </w:rPr>
        <w:t xml:space="preserve"> достави Корисник</w:t>
      </w:r>
      <w:r w:rsidRPr="00E05358">
        <w:rPr>
          <w:rFonts w:cs="Arial"/>
          <w:lang w:val="sr-Cyrl-RS"/>
        </w:rPr>
        <w:t>у</w:t>
      </w:r>
      <w:r w:rsidRPr="00E05358">
        <w:rPr>
          <w:rFonts w:cs="Arial"/>
        </w:rPr>
        <w:t xml:space="preserve"> услуге у року од </w:t>
      </w:r>
      <w:r w:rsidRPr="00E05358">
        <w:rPr>
          <w:rFonts w:cs="Arial"/>
          <w:lang w:val="sr-Cyrl-RS"/>
        </w:rPr>
        <w:t>7</w:t>
      </w:r>
      <w:r w:rsidRPr="00E05358">
        <w:rPr>
          <w:rFonts w:cs="Arial"/>
        </w:rPr>
        <w:t xml:space="preserve"> </w:t>
      </w:r>
      <w:r w:rsidRPr="00E05358">
        <w:rPr>
          <w:rFonts w:cs="Arial"/>
          <w:lang w:val="sr-Cyrl-RS"/>
        </w:rPr>
        <w:t xml:space="preserve">(словима: седам) </w:t>
      </w:r>
      <w:r w:rsidRPr="00E05358">
        <w:rPr>
          <w:rFonts w:cs="Arial"/>
        </w:rPr>
        <w:t>дана од дана извршеног испитивања.</w:t>
      </w:r>
    </w:p>
    <w:p w14:paraId="5208127E" w14:textId="02D02BC6" w:rsidR="00FF6301" w:rsidRDefault="00FF6301" w:rsidP="00A22A47">
      <w:pPr>
        <w:rPr>
          <w:rFonts w:eastAsia="Calibri" w:cs="Arial"/>
          <w:lang w:val="sr-Cyrl-RS"/>
        </w:rPr>
      </w:pPr>
      <w:r w:rsidRPr="0024171E">
        <w:rPr>
          <w:rFonts w:eastAsia="Calibri" w:cs="Arial"/>
          <w:lang w:val="sr-Cyrl-RS" w:eastAsia="sr-Latn-RS"/>
        </w:rPr>
        <w:t xml:space="preserve">Приликом појаве квара, </w:t>
      </w:r>
      <w:r>
        <w:rPr>
          <w:rFonts w:eastAsia="Calibri" w:cs="Arial"/>
          <w:lang w:val="sr-Cyrl-RS" w:eastAsia="sr-Latn-RS"/>
        </w:rPr>
        <w:t>Корисник услуге</w:t>
      </w:r>
      <w:r w:rsidRPr="0024171E">
        <w:rPr>
          <w:rFonts w:eastAsia="Calibri" w:cs="Arial"/>
          <w:lang w:val="sr-Cyrl-RS" w:eastAsia="sr-Latn-RS"/>
        </w:rPr>
        <w:t xml:space="preserve"> ће изабраном </w:t>
      </w:r>
      <w:r>
        <w:rPr>
          <w:rFonts w:eastAsia="Calibri" w:cs="Arial"/>
          <w:lang w:val="sr-Cyrl-RS" w:eastAsia="sr-Latn-RS"/>
        </w:rPr>
        <w:t>Пружаоцу услуге</w:t>
      </w:r>
      <w:r w:rsidRPr="0024171E">
        <w:rPr>
          <w:rFonts w:eastAsia="Calibri" w:cs="Arial"/>
          <w:lang w:val="sr-Cyrl-RS" w:eastAsia="sr-Latn-RS"/>
        </w:rPr>
        <w:t xml:space="preserve"> </w:t>
      </w:r>
      <w:r>
        <w:rPr>
          <w:rFonts w:eastAsia="Calibri" w:cs="Arial"/>
          <w:lang w:val="sr-Cyrl-RS" w:eastAsia="sr-Latn-RS"/>
        </w:rPr>
        <w:t>пријавити квар (Образац пријаве квара, који је као Прилог 8 саставни део оквирног споразума)</w:t>
      </w:r>
      <w:r w:rsidRPr="0024171E">
        <w:rPr>
          <w:rFonts w:eastAsia="Calibri" w:cs="Arial"/>
          <w:lang w:val="sr-Cyrl-RS" w:eastAsia="sr-Latn-RS"/>
        </w:rPr>
        <w:t xml:space="preserve">. </w:t>
      </w:r>
      <w:r w:rsidR="00AF3E33">
        <w:rPr>
          <w:rFonts w:cs="Arial"/>
          <w:lang w:val="sr-Cyrl-RS"/>
        </w:rPr>
        <w:t>Пружалац услуге</w:t>
      </w:r>
      <w:r w:rsidRPr="0024171E">
        <w:rPr>
          <w:rFonts w:cs="Arial"/>
          <w:lang w:val="sr-Cyrl-RS"/>
        </w:rPr>
        <w:t xml:space="preserve"> је у обавези да се након пријема Пријаве квара, одазове, изврши преглед и детектује квар, те да врсту квара са конкретним називом услуге из обрасца структуре цене упише на обрасцу Пријаве. Попуњен образац пријаве квара са записом о детекцији квара доставља се овлашћеном лицу </w:t>
      </w:r>
      <w:r w:rsidR="00AF3E33">
        <w:rPr>
          <w:rFonts w:cs="Arial"/>
          <w:lang w:val="sr-Cyrl-RS"/>
        </w:rPr>
        <w:t>Корисника услуге</w:t>
      </w:r>
      <w:r w:rsidRPr="0024171E">
        <w:rPr>
          <w:rFonts w:cs="Arial"/>
          <w:lang w:val="sr-Cyrl-RS"/>
        </w:rPr>
        <w:t>, а поправка</w:t>
      </w:r>
      <w:r w:rsidRPr="0024171E">
        <w:rPr>
          <w:rFonts w:cs="Arial"/>
        </w:rPr>
        <w:t xml:space="preserve"> </w:t>
      </w:r>
      <w:r w:rsidRPr="0024171E">
        <w:rPr>
          <w:rFonts w:cs="Arial"/>
          <w:lang w:val="sr-Cyrl-RS"/>
        </w:rPr>
        <w:t xml:space="preserve">квара обавиће се само уз претходну писану сагласност овлашћеног лица </w:t>
      </w:r>
      <w:r w:rsidR="00AF3E33" w:rsidRPr="00AF3E33">
        <w:rPr>
          <w:rFonts w:cs="Arial"/>
          <w:lang w:val="sr-Cyrl-RS"/>
        </w:rPr>
        <w:t>Корисника услуге</w:t>
      </w:r>
      <w:r w:rsidRPr="0024171E">
        <w:rPr>
          <w:rFonts w:cs="Arial"/>
          <w:lang w:val="sr-Cyrl-RS"/>
        </w:rPr>
        <w:t xml:space="preserve"> на самом обрасцу Пријаве квара</w:t>
      </w:r>
      <w:r>
        <w:rPr>
          <w:rFonts w:cs="Arial"/>
          <w:lang w:val="sr-Cyrl-RS"/>
        </w:rPr>
        <w:t>.</w:t>
      </w:r>
    </w:p>
    <w:p w14:paraId="2CC7903F" w14:textId="24121488" w:rsidR="00A22A47" w:rsidRPr="003C7CB2" w:rsidRDefault="00A22A47" w:rsidP="00A22A47">
      <w:pPr>
        <w:rPr>
          <w:rFonts w:eastAsia="Calibri" w:cs="Arial"/>
          <w:lang w:val="sr-Cyrl-RS"/>
        </w:rPr>
      </w:pPr>
      <w:r w:rsidRPr="003C7CB2">
        <w:rPr>
          <w:rFonts w:eastAsia="Calibri" w:cs="Arial"/>
          <w:lang w:val="sr-Cyrl-RS"/>
        </w:rPr>
        <w:t>Лице</w:t>
      </w:r>
      <w:r>
        <w:rPr>
          <w:rFonts w:eastAsia="Calibri" w:cs="Arial"/>
          <w:lang w:val="sr-Cyrl-RS"/>
        </w:rPr>
        <w:t xml:space="preserve"> </w:t>
      </w:r>
      <w:r>
        <w:rPr>
          <w:rFonts w:cs="Arial"/>
          <w:lang w:val="sr-Cyrl-RS"/>
        </w:rPr>
        <w:t xml:space="preserve">које је одређено за праћење </w:t>
      </w:r>
      <w:r w:rsidR="00AF3E33">
        <w:rPr>
          <w:rFonts w:cs="Arial"/>
          <w:lang w:val="sr-Cyrl-RS"/>
        </w:rPr>
        <w:t>извршења</w:t>
      </w:r>
      <w:r>
        <w:rPr>
          <w:rFonts w:cs="Arial"/>
          <w:lang w:val="sr-Cyrl-RS"/>
        </w:rPr>
        <w:t xml:space="preserve"> оквирног споразума од стране Корисника услуге, потребно је да присуствује</w:t>
      </w:r>
      <w:r w:rsidRPr="00C050FE">
        <w:rPr>
          <w:rFonts w:cs="Arial"/>
          <w:lang w:val="sr-Cyrl-RS"/>
        </w:rPr>
        <w:t xml:space="preserve"> </w:t>
      </w:r>
      <w:r>
        <w:rPr>
          <w:rFonts w:cs="Arial"/>
          <w:lang w:val="sr-Cyrl-RS"/>
        </w:rPr>
        <w:t>извршењу услуге од стране Пружаоца услуге,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Пружалац услуге.</w:t>
      </w:r>
    </w:p>
    <w:p w14:paraId="74C1555E" w14:textId="77777777" w:rsidR="00F92D64" w:rsidRPr="00E05358" w:rsidRDefault="00F92D64" w:rsidP="00F92D64">
      <w:pPr>
        <w:shd w:val="clear" w:color="auto" w:fill="FFFFFF"/>
        <w:ind w:right="54"/>
        <w:contextualSpacing/>
        <w:rPr>
          <w:rFonts w:cs="Arial"/>
        </w:rPr>
      </w:pPr>
    </w:p>
    <w:p w14:paraId="37F4FC72" w14:textId="012C92D2" w:rsidR="00F92D64" w:rsidRPr="00E05358" w:rsidRDefault="00F92D64" w:rsidP="00F92D64">
      <w:pPr>
        <w:shd w:val="clear" w:color="auto" w:fill="FFFFFF"/>
        <w:ind w:right="54"/>
        <w:contextualSpacing/>
        <w:rPr>
          <w:rFonts w:cs="Arial"/>
        </w:rPr>
      </w:pPr>
      <w:r w:rsidRPr="00E05358">
        <w:rPr>
          <w:rFonts w:cs="Arial"/>
        </w:rPr>
        <w:t>По пријему Извештаја о стручном налазу овлашћено лице Корисника услуге има обавезу да сачини Записник о извршеној услузи</w:t>
      </w:r>
      <w:r w:rsidR="00E2492B">
        <w:rPr>
          <w:rFonts w:cs="Arial"/>
        </w:rPr>
        <w:t xml:space="preserve">, </w:t>
      </w:r>
      <w:r w:rsidRPr="00E05358">
        <w:rPr>
          <w:rFonts w:cs="Arial"/>
        </w:rPr>
        <w:t xml:space="preserve">потписан од стране овлашћених лица </w:t>
      </w:r>
      <w:r w:rsidRPr="00E05358">
        <w:rPr>
          <w:rFonts w:cs="Arial"/>
          <w:lang w:val="sr-Cyrl-RS"/>
        </w:rPr>
        <w:t>Пружаоца услуге</w:t>
      </w:r>
      <w:r w:rsidRPr="00E05358">
        <w:rPr>
          <w:rFonts w:cs="Arial"/>
        </w:rPr>
        <w:t xml:space="preserve"> и </w:t>
      </w:r>
      <w:r w:rsidRPr="00E05358">
        <w:rPr>
          <w:rFonts w:cs="Arial"/>
          <w:lang w:val="sr-Cyrl-RS"/>
        </w:rPr>
        <w:t>Корисника услуге</w:t>
      </w:r>
      <w:r w:rsidRPr="00E05358">
        <w:rPr>
          <w:rFonts w:cs="Arial"/>
        </w:rPr>
        <w:t xml:space="preserve">. Пружалац услуге је дужан да у најкраћем року отклони све евентуалне недостатке и примедбе које утврди одговорно лице Корисника услуге и док их не отклони сматраће се да услуга није завршена, односно да рок извршења услуге није испоштован. </w:t>
      </w:r>
    </w:p>
    <w:p w14:paraId="38A534F9" w14:textId="7C3B412B" w:rsidR="00F92D64" w:rsidRPr="007E0352" w:rsidRDefault="00F92D64" w:rsidP="007E0352">
      <w:pPr>
        <w:shd w:val="clear" w:color="auto" w:fill="FFFFFF"/>
        <w:ind w:right="54"/>
        <w:contextualSpacing/>
        <w:rPr>
          <w:rFonts w:cs="Arial"/>
        </w:rPr>
      </w:pPr>
      <w:r w:rsidRPr="00E05358">
        <w:rPr>
          <w:rFonts w:cs="Arial"/>
        </w:rPr>
        <w:t>Пружалац услуге преузима потпуну одговорност за квалитет извршене услуге на основу услова из оквирног споразума.</w:t>
      </w:r>
    </w:p>
    <w:p w14:paraId="5F639D71" w14:textId="7F287342" w:rsidR="00F92D64" w:rsidRPr="00E05358" w:rsidRDefault="00F92D64" w:rsidP="00F92D64">
      <w:pPr>
        <w:autoSpaceDE w:val="0"/>
        <w:autoSpaceDN w:val="0"/>
        <w:adjustRightInd w:val="0"/>
        <w:rPr>
          <w:rFonts w:eastAsia="Calibri" w:cs="Arial"/>
          <w:lang w:val="sr-Cyrl-RS"/>
        </w:rPr>
      </w:pPr>
      <w:r w:rsidRPr="00E05358">
        <w:rPr>
          <w:rFonts w:eastAsia="Calibri" w:cs="Arial"/>
          <w:lang w:val="sr-Cyrl-RS"/>
        </w:rPr>
        <w:t>(</w:t>
      </w:r>
      <w:r w:rsidRPr="00E05358">
        <w:rPr>
          <w:rFonts w:eastAsia="Calibri" w:cs="Arial"/>
          <w:i/>
          <w:iCs/>
          <w:lang w:val="sr-Cyrl-RS"/>
        </w:rPr>
        <w:t>У коначном оквирном споразуму, овај део ће бити наведен само за партију 5)</w:t>
      </w:r>
    </w:p>
    <w:p w14:paraId="0B9BECB8" w14:textId="77777777" w:rsidR="00E05358" w:rsidRPr="00E05358" w:rsidRDefault="00E05358" w:rsidP="00E05358">
      <w:pPr>
        <w:autoSpaceDE w:val="0"/>
        <w:autoSpaceDN w:val="0"/>
        <w:adjustRightInd w:val="0"/>
        <w:rPr>
          <w:rFonts w:eastAsia="Calibri" w:cs="Arial"/>
          <w:b/>
          <w:bCs/>
          <w:u w:val="single"/>
          <w:lang w:val="sr-Cyrl-RS"/>
        </w:rPr>
      </w:pPr>
      <w:r w:rsidRPr="00E05358">
        <w:rPr>
          <w:rFonts w:eastAsia="Calibri" w:cs="Arial"/>
          <w:b/>
          <w:bCs/>
          <w:u w:val="single"/>
          <w:lang w:val="sr-Cyrl-RS"/>
        </w:rPr>
        <w:t xml:space="preserve">За партију </w:t>
      </w:r>
      <w:r>
        <w:rPr>
          <w:rFonts w:eastAsia="Calibri" w:cs="Arial"/>
          <w:b/>
          <w:bCs/>
          <w:u w:val="single"/>
          <w:lang w:val="sr-Cyrl-RS"/>
        </w:rPr>
        <w:t>6</w:t>
      </w:r>
      <w:r w:rsidRPr="00E05358">
        <w:rPr>
          <w:rFonts w:eastAsia="Calibri" w:cs="Arial"/>
          <w:b/>
          <w:bCs/>
          <w:u w:val="single"/>
          <w:lang w:val="sr-Cyrl-RS"/>
        </w:rPr>
        <w:t>:</w:t>
      </w:r>
    </w:p>
    <w:p w14:paraId="77D4FB33" w14:textId="77777777" w:rsidR="00E05358" w:rsidRPr="00E05358" w:rsidRDefault="00E05358" w:rsidP="00E05358">
      <w:pPr>
        <w:tabs>
          <w:tab w:val="left" w:pos="567"/>
        </w:tabs>
        <w:spacing w:before="0"/>
        <w:rPr>
          <w:rFonts w:cs="Arial"/>
          <w:lang w:val="sr-Cyrl-RS"/>
        </w:rPr>
      </w:pPr>
      <w:r w:rsidRPr="00E05358">
        <w:rPr>
          <w:rFonts w:cs="Arial"/>
          <w:lang w:val="sr-Cyrl-RS"/>
        </w:rPr>
        <w:t>Пружалац услуге се обавезује да предметне услуге изврши стручно и квалитетно у свему према нормативима и стандардима за ову врсту услуга.</w:t>
      </w:r>
    </w:p>
    <w:p w14:paraId="40B5C1BF" w14:textId="77777777" w:rsidR="00E05358" w:rsidRPr="00E05358" w:rsidRDefault="00E05358" w:rsidP="00E05358">
      <w:pPr>
        <w:tabs>
          <w:tab w:val="left" w:pos="567"/>
        </w:tabs>
        <w:spacing w:before="0"/>
        <w:rPr>
          <w:rFonts w:cs="Arial"/>
          <w:lang w:val="sr-Cyrl-RS"/>
        </w:rPr>
      </w:pPr>
    </w:p>
    <w:p w14:paraId="17D69DB9" w14:textId="77777777" w:rsidR="00E05358" w:rsidRPr="00E05358" w:rsidRDefault="00E05358" w:rsidP="00E05358">
      <w:pPr>
        <w:tabs>
          <w:tab w:val="left" w:pos="567"/>
        </w:tabs>
        <w:spacing w:before="0"/>
        <w:rPr>
          <w:rFonts w:cs="Arial"/>
          <w:lang w:val="sr-Cyrl-RS"/>
        </w:rPr>
      </w:pPr>
      <w:r w:rsidRPr="00E05358">
        <w:rPr>
          <w:rFonts w:cs="Arial"/>
          <w:lang w:val="sr-Cyrl-RS"/>
        </w:rPr>
        <w:t>Одржавање система ЗОП и прегледи се спроводе плански (шестомесечни), као и по позиву и потреби Корисника услуге.</w:t>
      </w:r>
    </w:p>
    <w:p w14:paraId="1F6D73D0" w14:textId="1ABC3F43" w:rsidR="00E05358" w:rsidRPr="00E05358" w:rsidRDefault="00E05358" w:rsidP="00E05358">
      <w:pPr>
        <w:tabs>
          <w:tab w:val="left" w:pos="567"/>
        </w:tabs>
        <w:spacing w:before="0"/>
        <w:rPr>
          <w:rFonts w:cs="Arial"/>
          <w:lang w:val="sr-Cyrl-RS"/>
        </w:rPr>
      </w:pPr>
      <w:r w:rsidRPr="00E05358">
        <w:rPr>
          <w:rFonts w:cs="Arial"/>
          <w:lang w:val="sr-Cyrl-RS"/>
        </w:rPr>
        <w:lastRenderedPageBreak/>
        <w:t xml:space="preserve">Пружалац услуге има обавезу да врши одржавање у периодима који су </w:t>
      </w:r>
      <w:r w:rsidR="00721841" w:rsidRPr="00BA69EC">
        <w:rPr>
          <w:rFonts w:cs="Arial"/>
          <w:lang w:val="sr-Cyrl-RS"/>
        </w:rPr>
        <w:t xml:space="preserve">наведени у  </w:t>
      </w:r>
      <w:r w:rsidR="00721841">
        <w:rPr>
          <w:rFonts w:cs="Arial"/>
          <w:lang w:val="sr-Cyrl-RS"/>
        </w:rPr>
        <w:t xml:space="preserve">обрасцу структуре цене и </w:t>
      </w:r>
      <w:r w:rsidR="00721841" w:rsidRPr="00BA69EC">
        <w:rPr>
          <w:rFonts w:cs="Arial"/>
          <w:lang w:val="sr-Cyrl-RS"/>
        </w:rPr>
        <w:t>техничкој спецификацији</w:t>
      </w:r>
      <w:r w:rsidR="00721841">
        <w:rPr>
          <w:rFonts w:cs="Arial"/>
          <w:lang w:val="sr-Cyrl-RS"/>
        </w:rPr>
        <w:t xml:space="preserve"> који чине саставни део овог Оквирног споразума као Прилог 3 и Прилог 4</w:t>
      </w:r>
      <w:r w:rsidRPr="00E05358">
        <w:rPr>
          <w:rFonts w:cs="Arial"/>
          <w:lang w:val="sr-Cyrl-RS"/>
        </w:rPr>
        <w:t>, по захтеву Корисника Услуге, издавањем наруџбенице, максимално до утрошка вредности оквирн</w:t>
      </w:r>
      <w:r w:rsidR="00F3157F">
        <w:rPr>
          <w:rFonts w:cs="Arial"/>
          <w:lang w:val="sr-Cyrl-RS"/>
        </w:rPr>
        <w:t>ог</w:t>
      </w:r>
      <w:r w:rsidRPr="00E05358">
        <w:rPr>
          <w:rFonts w:cs="Arial"/>
          <w:lang w:val="sr-Cyrl-RS"/>
        </w:rPr>
        <w:t xml:space="preserve"> споразума.</w:t>
      </w:r>
    </w:p>
    <w:p w14:paraId="4500AF7B" w14:textId="77777777" w:rsidR="00E05358" w:rsidRPr="00E05358" w:rsidRDefault="00E05358" w:rsidP="00E05358">
      <w:pPr>
        <w:tabs>
          <w:tab w:val="left" w:pos="567"/>
        </w:tabs>
        <w:spacing w:before="0"/>
        <w:rPr>
          <w:rFonts w:cs="Arial"/>
          <w:lang w:val="sr-Cyrl-RS"/>
        </w:rPr>
      </w:pPr>
    </w:p>
    <w:p w14:paraId="4658CF02" w14:textId="77777777" w:rsidR="00E05358" w:rsidRPr="00E05358" w:rsidRDefault="00E05358" w:rsidP="00E05358">
      <w:pPr>
        <w:tabs>
          <w:tab w:val="left" w:pos="567"/>
        </w:tabs>
        <w:spacing w:before="0"/>
        <w:rPr>
          <w:rFonts w:cs="Arial"/>
          <w:lang w:val="sr-Cyrl-RS"/>
        </w:rPr>
      </w:pPr>
      <w:r w:rsidRPr="00E05358">
        <w:rPr>
          <w:rFonts w:cs="Arial"/>
          <w:lang w:val="sr-Cyrl-RS"/>
        </w:rPr>
        <w:t xml:space="preserve">Након извршене услуге сервисер ће попунити радни налог са подацима о извршеној услузи и замењеним резервним деловима, који ће потписати представник Пружаоца услуге – сервисер и представник Корисника услуге. </w:t>
      </w:r>
    </w:p>
    <w:p w14:paraId="580A6AF3" w14:textId="77777777" w:rsidR="00E05358" w:rsidRPr="00E05358" w:rsidRDefault="00E05358" w:rsidP="00E05358">
      <w:pPr>
        <w:tabs>
          <w:tab w:val="left" w:pos="567"/>
        </w:tabs>
        <w:spacing w:before="0"/>
        <w:rPr>
          <w:rFonts w:cs="Arial"/>
          <w:lang w:val="sr-Cyrl-RS"/>
        </w:rPr>
      </w:pPr>
    </w:p>
    <w:p w14:paraId="22B5C359" w14:textId="77777777" w:rsidR="00E05358" w:rsidRPr="00E05358" w:rsidRDefault="00E05358" w:rsidP="00E05358">
      <w:pPr>
        <w:shd w:val="clear" w:color="auto" w:fill="FFFFFF"/>
        <w:ind w:right="54"/>
        <w:contextualSpacing/>
        <w:rPr>
          <w:rFonts w:cs="Arial"/>
        </w:rPr>
      </w:pPr>
      <w:r w:rsidRPr="00E05358">
        <w:rPr>
          <w:rFonts w:cs="Arial"/>
          <w:lang w:val="ru-RU"/>
        </w:rPr>
        <w:t xml:space="preserve">Након сваког извршеног </w:t>
      </w:r>
      <w:r w:rsidRPr="00E05358">
        <w:rPr>
          <w:rFonts w:cs="Arial"/>
        </w:rPr>
        <w:t>прегледа</w:t>
      </w:r>
      <w:r w:rsidRPr="00E05358">
        <w:rPr>
          <w:rFonts w:cs="Arial"/>
          <w:lang w:val="sr-Cyrl-RS"/>
        </w:rPr>
        <w:t xml:space="preserve"> и испитивања</w:t>
      </w:r>
      <w:r w:rsidRPr="00E05358">
        <w:rPr>
          <w:rFonts w:cs="Arial"/>
        </w:rPr>
        <w:t xml:space="preserve"> </w:t>
      </w:r>
      <w:r w:rsidRPr="00E05358">
        <w:rPr>
          <w:rFonts w:cs="Arial"/>
          <w:lang w:val="sr-Cyrl-RS"/>
        </w:rPr>
        <w:t>Пружалац услуге има обавезу</w:t>
      </w:r>
      <w:r w:rsidRPr="00E05358">
        <w:rPr>
          <w:rFonts w:cs="Arial"/>
        </w:rPr>
        <w:t xml:space="preserve"> да сачини </w:t>
      </w:r>
      <w:r w:rsidRPr="00E05358">
        <w:rPr>
          <w:rFonts w:cs="Arial"/>
          <w:lang w:val="sr-Cyrl-RS"/>
        </w:rPr>
        <w:t>Извештај о с</w:t>
      </w:r>
      <w:r w:rsidRPr="00E05358">
        <w:rPr>
          <w:rFonts w:cs="Arial"/>
        </w:rPr>
        <w:t>тручн</w:t>
      </w:r>
      <w:r w:rsidRPr="00E05358">
        <w:rPr>
          <w:rFonts w:cs="Arial"/>
          <w:lang w:val="sr-Cyrl-RS"/>
        </w:rPr>
        <w:t>ом</w:t>
      </w:r>
      <w:r w:rsidRPr="00E05358">
        <w:rPr>
          <w:rFonts w:cs="Arial"/>
        </w:rPr>
        <w:t xml:space="preserve"> налаз</w:t>
      </w:r>
      <w:r w:rsidRPr="00E05358">
        <w:rPr>
          <w:rFonts w:cs="Arial"/>
          <w:lang w:val="sr-Cyrl-RS"/>
        </w:rPr>
        <w:t>у</w:t>
      </w:r>
      <w:r w:rsidRPr="00E05358">
        <w:rPr>
          <w:rFonts w:cs="Arial"/>
        </w:rPr>
        <w:t xml:space="preserve"> и да </w:t>
      </w:r>
      <w:r w:rsidRPr="00E05358">
        <w:rPr>
          <w:rFonts w:cs="Arial"/>
          <w:lang w:val="sr-Cyrl-RS"/>
        </w:rPr>
        <w:t>2 (словима: два) примерка Извештаја</w:t>
      </w:r>
      <w:r w:rsidRPr="00E05358">
        <w:rPr>
          <w:rFonts w:cs="Arial"/>
        </w:rPr>
        <w:t xml:space="preserve"> достави Корисник</w:t>
      </w:r>
      <w:r w:rsidRPr="00E05358">
        <w:rPr>
          <w:rFonts w:cs="Arial"/>
          <w:lang w:val="sr-Cyrl-RS"/>
        </w:rPr>
        <w:t>у</w:t>
      </w:r>
      <w:r w:rsidRPr="00E05358">
        <w:rPr>
          <w:rFonts w:cs="Arial"/>
        </w:rPr>
        <w:t xml:space="preserve"> услуге у року од </w:t>
      </w:r>
      <w:r w:rsidRPr="00E05358">
        <w:rPr>
          <w:rFonts w:cs="Arial"/>
          <w:lang w:val="sr-Cyrl-RS"/>
        </w:rPr>
        <w:t>7</w:t>
      </w:r>
      <w:r w:rsidRPr="00E05358">
        <w:rPr>
          <w:rFonts w:cs="Arial"/>
        </w:rPr>
        <w:t xml:space="preserve"> </w:t>
      </w:r>
      <w:r w:rsidRPr="00E05358">
        <w:rPr>
          <w:rFonts w:cs="Arial"/>
          <w:lang w:val="sr-Cyrl-RS"/>
        </w:rPr>
        <w:t xml:space="preserve">(словима: седам) </w:t>
      </w:r>
      <w:r w:rsidRPr="00E05358">
        <w:rPr>
          <w:rFonts w:cs="Arial"/>
        </w:rPr>
        <w:t>дана од дана извршеног испитивања.</w:t>
      </w:r>
    </w:p>
    <w:p w14:paraId="02AEBDA4" w14:textId="762E5624" w:rsidR="00FF6301" w:rsidRDefault="00FF6301" w:rsidP="00A22A47">
      <w:pPr>
        <w:rPr>
          <w:rFonts w:eastAsia="Calibri" w:cs="Arial"/>
          <w:lang w:val="sr-Cyrl-RS"/>
        </w:rPr>
      </w:pPr>
      <w:r w:rsidRPr="0024171E">
        <w:rPr>
          <w:rFonts w:eastAsia="Calibri" w:cs="Arial"/>
          <w:lang w:val="sr-Cyrl-RS" w:eastAsia="sr-Latn-RS"/>
        </w:rPr>
        <w:t xml:space="preserve">Приликом појаве квара, </w:t>
      </w:r>
      <w:r>
        <w:rPr>
          <w:rFonts w:eastAsia="Calibri" w:cs="Arial"/>
          <w:lang w:val="sr-Cyrl-RS" w:eastAsia="sr-Latn-RS"/>
        </w:rPr>
        <w:t>Корисник услуге</w:t>
      </w:r>
      <w:r w:rsidRPr="0024171E">
        <w:rPr>
          <w:rFonts w:eastAsia="Calibri" w:cs="Arial"/>
          <w:lang w:val="sr-Cyrl-RS" w:eastAsia="sr-Latn-RS"/>
        </w:rPr>
        <w:t xml:space="preserve"> ће изабраном </w:t>
      </w:r>
      <w:r>
        <w:rPr>
          <w:rFonts w:eastAsia="Calibri" w:cs="Arial"/>
          <w:lang w:val="sr-Cyrl-RS" w:eastAsia="sr-Latn-RS"/>
        </w:rPr>
        <w:t>Пружаоцу услуге</w:t>
      </w:r>
      <w:r w:rsidRPr="0024171E">
        <w:rPr>
          <w:rFonts w:eastAsia="Calibri" w:cs="Arial"/>
          <w:lang w:val="sr-Cyrl-RS" w:eastAsia="sr-Latn-RS"/>
        </w:rPr>
        <w:t xml:space="preserve"> </w:t>
      </w:r>
      <w:r>
        <w:rPr>
          <w:rFonts w:eastAsia="Calibri" w:cs="Arial"/>
          <w:lang w:val="sr-Cyrl-RS" w:eastAsia="sr-Latn-RS"/>
        </w:rPr>
        <w:t>пријавити квар (Образац пријаве квара, који је као Прилог 8 саставни део оквирног споразума)</w:t>
      </w:r>
      <w:r w:rsidRPr="0024171E">
        <w:rPr>
          <w:rFonts w:eastAsia="Calibri" w:cs="Arial"/>
          <w:lang w:val="sr-Cyrl-RS" w:eastAsia="sr-Latn-RS"/>
        </w:rPr>
        <w:t xml:space="preserve">. </w:t>
      </w:r>
      <w:r w:rsidR="00F3157F">
        <w:rPr>
          <w:rFonts w:cs="Arial"/>
          <w:lang w:val="sr-Cyrl-RS"/>
        </w:rPr>
        <w:t>Пружалац услуге</w:t>
      </w:r>
      <w:r w:rsidRPr="0024171E">
        <w:rPr>
          <w:rFonts w:cs="Arial"/>
          <w:lang w:val="sr-Cyrl-RS"/>
        </w:rPr>
        <w:t xml:space="preserve"> је у обавези да се након пријема Пријаве квара, одазове, изврши преглед и детектује квар, те да врсту квара са конкретним називом услуге из обрасца структуре цене упише на обрасцу Пријаве. Попуњен образац пријаве квара са записом о детекцији квара доставља се овлашћеном лицу </w:t>
      </w:r>
      <w:r w:rsidR="00F3157F">
        <w:rPr>
          <w:rFonts w:cs="Arial"/>
          <w:lang w:val="sr-Cyrl-RS"/>
        </w:rPr>
        <w:t>Корисника услуге</w:t>
      </w:r>
      <w:r w:rsidRPr="0024171E">
        <w:rPr>
          <w:rFonts w:cs="Arial"/>
          <w:lang w:val="sr-Cyrl-RS"/>
        </w:rPr>
        <w:t>, а поправка</w:t>
      </w:r>
      <w:r w:rsidRPr="0024171E">
        <w:rPr>
          <w:rFonts w:cs="Arial"/>
        </w:rPr>
        <w:t xml:space="preserve"> </w:t>
      </w:r>
      <w:r w:rsidRPr="0024171E">
        <w:rPr>
          <w:rFonts w:cs="Arial"/>
          <w:lang w:val="sr-Cyrl-RS"/>
        </w:rPr>
        <w:t xml:space="preserve">квара обавиће се само уз претходну писану сагласност овлашћеног лица </w:t>
      </w:r>
      <w:r w:rsidR="00F3157F" w:rsidRPr="00F3157F">
        <w:rPr>
          <w:rFonts w:cs="Arial"/>
          <w:lang w:val="sr-Cyrl-RS"/>
        </w:rPr>
        <w:t>Корисника услуге</w:t>
      </w:r>
      <w:r w:rsidRPr="0024171E">
        <w:rPr>
          <w:rFonts w:cs="Arial"/>
          <w:lang w:val="sr-Cyrl-RS"/>
        </w:rPr>
        <w:t xml:space="preserve"> на самом обрасцу Пријаве квара</w:t>
      </w:r>
      <w:r>
        <w:rPr>
          <w:rFonts w:cs="Arial"/>
          <w:lang w:val="sr-Cyrl-RS"/>
        </w:rPr>
        <w:t>.</w:t>
      </w:r>
    </w:p>
    <w:p w14:paraId="57DE7E81" w14:textId="487EAED1" w:rsidR="00A22A47" w:rsidRPr="003C7CB2" w:rsidRDefault="00A22A47" w:rsidP="00A22A47">
      <w:pPr>
        <w:rPr>
          <w:rFonts w:eastAsia="Calibri" w:cs="Arial"/>
          <w:lang w:val="sr-Cyrl-RS"/>
        </w:rPr>
      </w:pPr>
      <w:r w:rsidRPr="003C7CB2">
        <w:rPr>
          <w:rFonts w:eastAsia="Calibri" w:cs="Arial"/>
          <w:lang w:val="sr-Cyrl-RS"/>
        </w:rPr>
        <w:t>Лице</w:t>
      </w:r>
      <w:r>
        <w:rPr>
          <w:rFonts w:eastAsia="Calibri" w:cs="Arial"/>
          <w:lang w:val="sr-Cyrl-RS"/>
        </w:rPr>
        <w:t xml:space="preserve"> </w:t>
      </w:r>
      <w:r>
        <w:rPr>
          <w:rFonts w:cs="Arial"/>
          <w:lang w:val="sr-Cyrl-RS"/>
        </w:rPr>
        <w:t xml:space="preserve">које је одређено за праћење </w:t>
      </w:r>
      <w:r w:rsidR="00F3157F">
        <w:rPr>
          <w:rFonts w:cs="Arial"/>
          <w:lang w:val="sr-Cyrl-RS"/>
        </w:rPr>
        <w:t xml:space="preserve">извршења </w:t>
      </w:r>
      <w:r>
        <w:rPr>
          <w:rFonts w:cs="Arial"/>
          <w:lang w:val="sr-Cyrl-RS"/>
        </w:rPr>
        <w:t>оквирног споразума од стране Корисника услуге, потребно је да присуствује</w:t>
      </w:r>
      <w:r w:rsidRPr="00C050FE">
        <w:rPr>
          <w:rFonts w:cs="Arial"/>
          <w:lang w:val="sr-Cyrl-RS"/>
        </w:rPr>
        <w:t xml:space="preserve"> </w:t>
      </w:r>
      <w:r>
        <w:rPr>
          <w:rFonts w:cs="Arial"/>
          <w:lang w:val="sr-Cyrl-RS"/>
        </w:rPr>
        <w:t>извршењу услуге од стране Пружаоца услуге, приликом сваког редовног и ванредног сервиса и приликом утврђивања квара на опреми ЗОП. Извештаје о извршењу услуге потписује само ако је сагласан са Извештајем који је сачинио Пружалац услуге.</w:t>
      </w:r>
    </w:p>
    <w:p w14:paraId="3213E35B" w14:textId="77777777" w:rsidR="00E05358" w:rsidRPr="00E05358" w:rsidRDefault="00E05358" w:rsidP="00E05358">
      <w:pPr>
        <w:shd w:val="clear" w:color="auto" w:fill="FFFFFF"/>
        <w:ind w:right="54"/>
        <w:contextualSpacing/>
        <w:rPr>
          <w:rFonts w:cs="Arial"/>
        </w:rPr>
      </w:pPr>
    </w:p>
    <w:p w14:paraId="4005F279" w14:textId="4C4A48BC" w:rsidR="00E05358" w:rsidRPr="00E05358" w:rsidRDefault="00E05358" w:rsidP="00E05358">
      <w:pPr>
        <w:shd w:val="clear" w:color="auto" w:fill="FFFFFF"/>
        <w:ind w:right="54"/>
        <w:contextualSpacing/>
        <w:rPr>
          <w:rFonts w:cs="Arial"/>
        </w:rPr>
      </w:pPr>
      <w:r w:rsidRPr="00E05358">
        <w:rPr>
          <w:rFonts w:cs="Arial"/>
        </w:rPr>
        <w:t xml:space="preserve">По пријему Извештаја о стручном налазу овлашћено лице Корисника услуге има обавезу да сачини Записник о извршеној услузи, потписан од стране овлашћених лица </w:t>
      </w:r>
      <w:r w:rsidRPr="00E05358">
        <w:rPr>
          <w:rFonts w:cs="Arial"/>
          <w:lang w:val="sr-Cyrl-RS"/>
        </w:rPr>
        <w:t>Пружаоца услуге</w:t>
      </w:r>
      <w:r w:rsidRPr="00E05358">
        <w:rPr>
          <w:rFonts w:cs="Arial"/>
        </w:rPr>
        <w:t xml:space="preserve"> и </w:t>
      </w:r>
      <w:r w:rsidRPr="00E05358">
        <w:rPr>
          <w:rFonts w:cs="Arial"/>
          <w:lang w:val="sr-Cyrl-RS"/>
        </w:rPr>
        <w:t>Корисника услуге</w:t>
      </w:r>
      <w:r w:rsidRPr="00E05358">
        <w:rPr>
          <w:rFonts w:cs="Arial"/>
        </w:rPr>
        <w:t xml:space="preserve">. Пружалац услуге је дужан да у најкраћем року отклони све евентуалне недостатке и примедбе које утврди одговорно лице Корисника услуге и док их не отклони сматраће се да услуга није завршена, односно да рок извршења услуге није испоштован. </w:t>
      </w:r>
    </w:p>
    <w:p w14:paraId="3F33F2AF" w14:textId="77777777" w:rsidR="00E05358" w:rsidRPr="00E05358" w:rsidRDefault="00E05358" w:rsidP="00E05358">
      <w:pPr>
        <w:shd w:val="clear" w:color="auto" w:fill="FFFFFF"/>
        <w:ind w:right="54"/>
        <w:contextualSpacing/>
        <w:rPr>
          <w:rFonts w:cs="Arial"/>
        </w:rPr>
      </w:pPr>
      <w:r w:rsidRPr="00E05358">
        <w:rPr>
          <w:rFonts w:cs="Arial"/>
        </w:rPr>
        <w:t>Пружалац услуге преузима потпуну одговорност за квалитет извршене услуге на основу услова из оквирног споразума.</w:t>
      </w:r>
    </w:p>
    <w:p w14:paraId="1E8676C6" w14:textId="1EC8B200" w:rsidR="00E05358" w:rsidRPr="00E05358" w:rsidRDefault="00E05358" w:rsidP="00E05358">
      <w:pPr>
        <w:autoSpaceDE w:val="0"/>
        <w:autoSpaceDN w:val="0"/>
        <w:adjustRightInd w:val="0"/>
        <w:rPr>
          <w:rFonts w:eastAsia="Calibri" w:cs="Arial"/>
          <w:lang w:val="sr-Cyrl-RS"/>
        </w:rPr>
      </w:pPr>
      <w:r w:rsidRPr="00E05358">
        <w:rPr>
          <w:rFonts w:eastAsia="Calibri" w:cs="Arial"/>
          <w:lang w:val="sr-Cyrl-RS"/>
        </w:rPr>
        <w:t>(</w:t>
      </w:r>
      <w:r w:rsidRPr="00E05358">
        <w:rPr>
          <w:rFonts w:eastAsia="Calibri" w:cs="Arial"/>
          <w:i/>
          <w:iCs/>
          <w:lang w:val="sr-Cyrl-RS"/>
        </w:rPr>
        <w:t xml:space="preserve">У коначном оквирном споразуму, овај део ће бити наведен само за партију </w:t>
      </w:r>
      <w:r>
        <w:rPr>
          <w:rFonts w:eastAsia="Calibri" w:cs="Arial"/>
          <w:i/>
          <w:iCs/>
          <w:lang w:val="sr-Cyrl-RS"/>
        </w:rPr>
        <w:t>6</w:t>
      </w:r>
      <w:r w:rsidRPr="00E05358">
        <w:rPr>
          <w:rFonts w:eastAsia="Calibri" w:cs="Arial"/>
          <w:i/>
          <w:iCs/>
          <w:lang w:val="sr-Cyrl-RS"/>
        </w:rPr>
        <w:t>)</w:t>
      </w:r>
    </w:p>
    <w:p w14:paraId="278753BC" w14:textId="77777777" w:rsidR="009C266B" w:rsidRDefault="009C266B" w:rsidP="009C266B">
      <w:pPr>
        <w:rPr>
          <w:rFonts w:cs="Arial"/>
          <w:b/>
          <w:lang w:val="sr-Cyrl-BA"/>
        </w:rPr>
      </w:pPr>
    </w:p>
    <w:p w14:paraId="0DA429EB" w14:textId="77777777" w:rsidR="009C266B" w:rsidRPr="003D68A9" w:rsidRDefault="009C266B" w:rsidP="009C266B">
      <w:pPr>
        <w:rPr>
          <w:rFonts w:cs="Arial"/>
          <w:b/>
          <w:lang w:val="sr-Cyrl-BA"/>
        </w:rPr>
      </w:pPr>
      <w:r>
        <w:rPr>
          <w:rFonts w:cs="Arial"/>
          <w:b/>
          <w:lang w:val="sr-Cyrl-BA"/>
        </w:rPr>
        <w:t>ГАРАНТНИ РОК</w:t>
      </w:r>
    </w:p>
    <w:p w14:paraId="6DE8CEF2" w14:textId="011070D5" w:rsidR="009C266B" w:rsidRPr="003D68A9" w:rsidRDefault="009C266B" w:rsidP="009C266B">
      <w:pPr>
        <w:jc w:val="center"/>
        <w:rPr>
          <w:rFonts w:cs="Arial"/>
          <w:b/>
          <w:lang w:val="sr-Cyrl-RS"/>
        </w:rPr>
      </w:pPr>
      <w:r w:rsidRPr="003D68A9">
        <w:rPr>
          <w:rFonts w:cs="Arial"/>
          <w:b/>
          <w:lang w:val="sr-Cyrl-BA"/>
        </w:rPr>
        <w:t xml:space="preserve">Члан </w:t>
      </w:r>
      <w:r w:rsidR="000A1596">
        <w:rPr>
          <w:rFonts w:cs="Arial"/>
          <w:b/>
          <w:lang w:val="sr-Cyrl-RS"/>
        </w:rPr>
        <w:t>10</w:t>
      </w:r>
      <w:r w:rsidRPr="003D68A9">
        <w:rPr>
          <w:rFonts w:cs="Arial"/>
          <w:b/>
          <w:lang w:val="sr-Cyrl-BA"/>
        </w:rPr>
        <w:t>.</w:t>
      </w:r>
    </w:p>
    <w:p w14:paraId="17580B0F" w14:textId="02061058" w:rsidR="001E3EB0" w:rsidRDefault="001E3EB0" w:rsidP="001E3EB0">
      <w:pPr>
        <w:spacing w:before="9" w:line="260" w:lineRule="exact"/>
        <w:rPr>
          <w:rFonts w:cs="Arial"/>
          <w:color w:val="000000" w:themeColor="text1"/>
          <w:lang w:val="sr-Cyrl-RS"/>
        </w:rPr>
      </w:pPr>
      <w:r w:rsidRPr="004A0E87">
        <w:rPr>
          <w:rFonts w:eastAsia="Calibri" w:cs="Arial"/>
          <w:lang w:val="sr-Latn-RS"/>
        </w:rPr>
        <w:t xml:space="preserve">Гарантни рок </w:t>
      </w:r>
      <w:r w:rsidR="00476630" w:rsidRPr="003D68A9">
        <w:rPr>
          <w:rFonts w:cs="Arial"/>
        </w:rPr>
        <w:t>у оквиру предметн</w:t>
      </w:r>
      <w:r w:rsidR="00476630" w:rsidRPr="003D68A9">
        <w:rPr>
          <w:rFonts w:cs="Arial"/>
          <w:lang w:val="sr-Cyrl-RS"/>
        </w:rPr>
        <w:t>их</w:t>
      </w:r>
      <w:r w:rsidR="00476630" w:rsidRPr="003D68A9">
        <w:rPr>
          <w:rFonts w:cs="Arial"/>
        </w:rPr>
        <w:t xml:space="preserve"> услуг</w:t>
      </w:r>
      <w:r w:rsidR="00476630" w:rsidRPr="003D68A9">
        <w:rPr>
          <w:rFonts w:cs="Arial"/>
          <w:lang w:val="sr-Cyrl-RS"/>
        </w:rPr>
        <w:t>а</w:t>
      </w:r>
      <w:r w:rsidR="00476630" w:rsidRPr="003D68A9">
        <w:rPr>
          <w:rFonts w:cs="Arial"/>
        </w:rPr>
        <w:t xml:space="preserve">, за све уграђене (замењене) </w:t>
      </w:r>
      <w:r w:rsidR="00476630" w:rsidRPr="003D68A9">
        <w:rPr>
          <w:rFonts w:cs="Arial"/>
          <w:lang w:val="sr-Cyrl-RS"/>
        </w:rPr>
        <w:t xml:space="preserve">резервне </w:t>
      </w:r>
      <w:r w:rsidR="00476630" w:rsidRPr="003D68A9">
        <w:rPr>
          <w:rFonts w:cs="Arial"/>
        </w:rPr>
        <w:t xml:space="preserve">делове </w:t>
      </w:r>
      <w:r w:rsidR="00476630" w:rsidRPr="003D68A9">
        <w:rPr>
          <w:rFonts w:cs="Arial"/>
          <w:lang w:val="sr-Cyrl-RS"/>
        </w:rPr>
        <w:t xml:space="preserve">је </w:t>
      </w:r>
      <w:r w:rsidR="00476630">
        <w:rPr>
          <w:rFonts w:cs="Arial"/>
        </w:rPr>
        <w:t xml:space="preserve">___ </w:t>
      </w:r>
      <w:r w:rsidR="00476630">
        <w:rPr>
          <w:rFonts w:cs="Arial"/>
          <w:lang w:val="sr-Cyrl-RS"/>
        </w:rPr>
        <w:t xml:space="preserve">(словима: </w:t>
      </w:r>
      <w:r w:rsidR="00476630">
        <w:rPr>
          <w:rFonts w:cs="Arial"/>
        </w:rPr>
        <w:t>________</w:t>
      </w:r>
      <w:r w:rsidR="00476630">
        <w:rPr>
          <w:rFonts w:cs="Arial"/>
          <w:lang w:val="sr-Cyrl-RS"/>
        </w:rPr>
        <w:t xml:space="preserve">) </w:t>
      </w:r>
      <w:r w:rsidR="00476630" w:rsidRPr="003D68A9">
        <w:rPr>
          <w:rFonts w:cs="Arial"/>
          <w:lang w:val="sr-Cyrl-RS"/>
        </w:rPr>
        <w:t>месеци</w:t>
      </w:r>
      <w:r w:rsidR="00476630" w:rsidRPr="003D68A9">
        <w:rPr>
          <w:rFonts w:cs="Arial"/>
        </w:rPr>
        <w:t xml:space="preserve"> од дана </w:t>
      </w:r>
      <w:r w:rsidR="00476630" w:rsidRPr="00F62D86">
        <w:rPr>
          <w:rFonts w:cs="Arial"/>
        </w:rPr>
        <w:t>уградње</w:t>
      </w:r>
      <w:r w:rsidR="00476630" w:rsidRPr="00F62D86">
        <w:rPr>
          <w:rFonts w:cs="Arial"/>
          <w:lang w:val="sr-Cyrl-RS"/>
        </w:rPr>
        <w:t xml:space="preserve"> и потписивања Записника </w:t>
      </w:r>
      <w:r w:rsidR="00476630" w:rsidRPr="007C7603">
        <w:rPr>
          <w:rFonts w:cs="Arial"/>
          <w:color w:val="000000" w:themeColor="text1"/>
          <w:lang w:val="sr-Cyrl-RS"/>
        </w:rPr>
        <w:t>о извршеној услузи – без примедби.</w:t>
      </w:r>
    </w:p>
    <w:p w14:paraId="3DADB1A6" w14:textId="66ED9F0A" w:rsidR="003C2563" w:rsidRDefault="003C2563" w:rsidP="001E3EB0">
      <w:pPr>
        <w:spacing w:before="9" w:line="260" w:lineRule="exact"/>
        <w:rPr>
          <w:rFonts w:cs="Arial"/>
          <w:color w:val="000000" w:themeColor="text1"/>
          <w:lang w:val="sr-Cyrl-RS"/>
        </w:rPr>
      </w:pPr>
    </w:p>
    <w:p w14:paraId="44FB387F" w14:textId="7AA7C2B6" w:rsidR="003C2563" w:rsidRPr="003C2563" w:rsidRDefault="003C2563" w:rsidP="001E3EB0">
      <w:pPr>
        <w:spacing w:before="9" w:line="260" w:lineRule="exact"/>
        <w:rPr>
          <w:rFonts w:cs="Arial"/>
          <w:b/>
          <w:color w:val="000000" w:themeColor="text1"/>
          <w:lang w:val="sr-Cyrl-RS"/>
        </w:rPr>
      </w:pPr>
      <w:r w:rsidRPr="003C2563">
        <w:rPr>
          <w:rFonts w:cs="Arial"/>
          <w:b/>
          <w:color w:val="000000" w:themeColor="text1"/>
          <w:lang w:val="sr-Cyrl-RS"/>
        </w:rPr>
        <w:t>Партија 1:</w:t>
      </w:r>
    </w:p>
    <w:p w14:paraId="68D38D3A" w14:textId="282C8FC5" w:rsidR="003C2563" w:rsidRDefault="005C0C98" w:rsidP="001E3EB0">
      <w:pPr>
        <w:spacing w:before="9" w:line="260" w:lineRule="exact"/>
        <w:rPr>
          <w:rFonts w:cs="Arial"/>
          <w:color w:val="000000" w:themeColor="text1"/>
          <w:lang w:val="sr-Cyrl-RS"/>
        </w:rPr>
      </w:pPr>
      <w:r w:rsidRPr="005C0C98">
        <w:rPr>
          <w:rFonts w:cs="Arial"/>
          <w:color w:val="000000" w:themeColor="text1"/>
          <w:lang w:val="sr-Cyrl-RS"/>
        </w:rPr>
        <w:t>Пружалац услуге је дужан да о свом трошку отклони све евентуалне недостатке у току трајања гарантног рока. Рок за извршење услуга у гарантном року је 15 (словима: петнаест) дана од дана пријаве недостатка или квара</w:t>
      </w:r>
      <w:r w:rsidR="00DD45DA">
        <w:rPr>
          <w:rFonts w:cs="Arial"/>
          <w:color w:val="000000" w:themeColor="text1"/>
          <w:lang w:val="sr-Cyrl-RS"/>
        </w:rPr>
        <w:t>.</w:t>
      </w:r>
    </w:p>
    <w:p w14:paraId="10E5BBC1" w14:textId="1BC17C8A" w:rsidR="003C2563" w:rsidRPr="003C2563" w:rsidRDefault="003C2563" w:rsidP="001E3EB0">
      <w:pPr>
        <w:spacing w:before="9" w:line="260" w:lineRule="exact"/>
        <w:rPr>
          <w:rFonts w:cs="Arial"/>
          <w:b/>
          <w:color w:val="000000" w:themeColor="text1"/>
          <w:lang w:val="sr-Cyrl-RS"/>
        </w:rPr>
      </w:pPr>
      <w:r w:rsidRPr="003C2563">
        <w:rPr>
          <w:rFonts w:cs="Arial"/>
          <w:b/>
          <w:color w:val="000000" w:themeColor="text1"/>
          <w:lang w:val="sr-Cyrl-RS"/>
        </w:rPr>
        <w:t>Партија 2:</w:t>
      </w:r>
    </w:p>
    <w:p w14:paraId="5FA9B954" w14:textId="06A58B47" w:rsidR="003C2563" w:rsidRDefault="00DD45DA" w:rsidP="001E3EB0">
      <w:pPr>
        <w:spacing w:before="9" w:line="260" w:lineRule="exact"/>
        <w:rPr>
          <w:rFonts w:cs="Arial"/>
          <w:color w:val="000000" w:themeColor="text1"/>
          <w:lang w:val="sr-Cyrl-RS"/>
        </w:rPr>
      </w:pPr>
      <w:r w:rsidRPr="00DD45DA">
        <w:rPr>
          <w:rFonts w:cs="Arial"/>
          <w:color w:val="000000" w:themeColor="text1"/>
          <w:lang w:val="sr-Cyrl-RS"/>
        </w:rPr>
        <w:t>Пружалац услуге је дужан да о свом трошку отклони све евентуалне недостатке у току трајања гарантног рока. Рок за изврше</w:t>
      </w:r>
      <w:r>
        <w:rPr>
          <w:rFonts w:cs="Arial"/>
          <w:color w:val="000000" w:themeColor="text1"/>
          <w:lang w:val="sr-Cyrl-RS"/>
        </w:rPr>
        <w:t>ње услуга у гарантном року је 3</w:t>
      </w:r>
      <w:r w:rsidRPr="00DD45DA">
        <w:rPr>
          <w:rFonts w:cs="Arial"/>
          <w:color w:val="000000" w:themeColor="text1"/>
          <w:lang w:val="sr-Cyrl-RS"/>
        </w:rPr>
        <w:t xml:space="preserve"> (словима: </w:t>
      </w:r>
      <w:r>
        <w:rPr>
          <w:rFonts w:cs="Arial"/>
          <w:color w:val="000000" w:themeColor="text1"/>
          <w:lang w:val="sr-Cyrl-RS"/>
        </w:rPr>
        <w:t>три</w:t>
      </w:r>
      <w:r w:rsidRPr="00DD45DA">
        <w:rPr>
          <w:rFonts w:cs="Arial"/>
          <w:color w:val="000000" w:themeColor="text1"/>
          <w:lang w:val="sr-Cyrl-RS"/>
        </w:rPr>
        <w:t>) дана од дана пријаве недостатка или квара.</w:t>
      </w:r>
    </w:p>
    <w:p w14:paraId="116E4FBC" w14:textId="4B498CC2" w:rsidR="003C2563" w:rsidRPr="003C2563" w:rsidRDefault="003C2563" w:rsidP="001E3EB0">
      <w:pPr>
        <w:spacing w:before="9" w:line="260" w:lineRule="exact"/>
        <w:rPr>
          <w:rFonts w:cs="Arial"/>
          <w:b/>
          <w:color w:val="000000" w:themeColor="text1"/>
          <w:lang w:val="sr-Cyrl-RS"/>
        </w:rPr>
      </w:pPr>
      <w:r w:rsidRPr="003C2563">
        <w:rPr>
          <w:rFonts w:cs="Arial"/>
          <w:b/>
          <w:color w:val="000000" w:themeColor="text1"/>
          <w:lang w:val="sr-Cyrl-RS"/>
        </w:rPr>
        <w:lastRenderedPageBreak/>
        <w:t>Партија 3:</w:t>
      </w:r>
    </w:p>
    <w:p w14:paraId="184DFAD5" w14:textId="0E6342D2" w:rsidR="003C2563" w:rsidRDefault="002359ED" w:rsidP="001E3EB0">
      <w:pPr>
        <w:spacing w:before="9" w:line="260" w:lineRule="exact"/>
        <w:rPr>
          <w:rFonts w:cs="Arial"/>
          <w:color w:val="000000" w:themeColor="text1"/>
          <w:lang w:val="sr-Cyrl-RS"/>
        </w:rPr>
      </w:pPr>
      <w:r w:rsidRPr="005C0C98">
        <w:rPr>
          <w:rFonts w:cs="Arial"/>
          <w:color w:val="000000" w:themeColor="text1"/>
          <w:lang w:val="sr-Cyrl-RS"/>
        </w:rPr>
        <w:t>Пружалац услуге је дужан да о свом трошку отклони све евентуалне недостатке у току трајања гарантног рока. Рок за извршење услуга у гарантном року је 15 (словима: петнаест) дана од дана пријаве недостатка или квара</w:t>
      </w:r>
      <w:r>
        <w:rPr>
          <w:rFonts w:cs="Arial"/>
          <w:color w:val="000000" w:themeColor="text1"/>
          <w:lang w:val="sr-Cyrl-RS"/>
        </w:rPr>
        <w:t>.</w:t>
      </w:r>
    </w:p>
    <w:p w14:paraId="11071F79" w14:textId="77777777" w:rsidR="002359ED" w:rsidRDefault="002359ED" w:rsidP="001E3EB0">
      <w:pPr>
        <w:spacing w:before="9" w:line="260" w:lineRule="exact"/>
        <w:rPr>
          <w:rFonts w:cs="Arial"/>
          <w:color w:val="000000" w:themeColor="text1"/>
          <w:lang w:val="sr-Cyrl-RS"/>
        </w:rPr>
      </w:pPr>
    </w:p>
    <w:p w14:paraId="62236FC4" w14:textId="154ED9E9" w:rsidR="003C2563" w:rsidRPr="003C2563" w:rsidRDefault="003C2563" w:rsidP="001E3EB0">
      <w:pPr>
        <w:spacing w:before="9" w:line="260" w:lineRule="exact"/>
        <w:rPr>
          <w:rFonts w:cs="Arial"/>
          <w:b/>
          <w:color w:val="000000" w:themeColor="text1"/>
          <w:lang w:val="sr-Cyrl-RS"/>
        </w:rPr>
      </w:pPr>
      <w:r w:rsidRPr="003C2563">
        <w:rPr>
          <w:rFonts w:cs="Arial"/>
          <w:b/>
          <w:color w:val="000000" w:themeColor="text1"/>
          <w:lang w:val="sr-Cyrl-RS"/>
        </w:rPr>
        <w:t>Партије 4, 5 и 6:</w:t>
      </w:r>
    </w:p>
    <w:p w14:paraId="79C139E1" w14:textId="106DC2A2" w:rsidR="003C2563" w:rsidRPr="00467FE1" w:rsidRDefault="003C2563" w:rsidP="003C2563">
      <w:pPr>
        <w:spacing w:before="0"/>
        <w:rPr>
          <w:rFonts w:eastAsia="Calibri" w:cs="Arial"/>
          <w:lang w:val="sr-Latn-RS"/>
        </w:rPr>
      </w:pPr>
      <w:r>
        <w:rPr>
          <w:rFonts w:eastAsia="Calibri" w:cs="Arial"/>
          <w:lang w:val="sr-Cyrl-RS"/>
        </w:rPr>
        <w:t>Пружалац услуге</w:t>
      </w:r>
      <w:r w:rsidRPr="00467FE1">
        <w:rPr>
          <w:rFonts w:eastAsia="Calibri" w:cs="Arial"/>
          <w:lang w:val="sr-Latn-RS"/>
        </w:rPr>
        <w:t xml:space="preserve"> је дужан да о свом трошку отклони свако накнадно одступање од уговорених карактеристика и мањкавости у квалитету извршене услуге које су наступиле у гарантном року, у року од 5 (словима: пет) дана, од дана пријема Пријаве квара од стране Корисника услуге писаним путем.</w:t>
      </w:r>
    </w:p>
    <w:p w14:paraId="0D0A7718" w14:textId="32C32D8A" w:rsidR="003C2563" w:rsidRPr="004A0E87" w:rsidRDefault="003C2563" w:rsidP="003C2563">
      <w:pPr>
        <w:spacing w:before="9" w:line="260" w:lineRule="exact"/>
        <w:rPr>
          <w:rFonts w:eastAsia="Calibri" w:cs="Arial"/>
          <w:lang w:val="sr-Latn-RS"/>
        </w:rPr>
      </w:pPr>
      <w:r w:rsidRPr="003C2563">
        <w:rPr>
          <w:rFonts w:eastAsia="Calibri" w:cs="Arial"/>
          <w:lang w:val="sr-Latn-RS"/>
        </w:rPr>
        <w:t>Пружалац услуге</w:t>
      </w:r>
      <w:r w:rsidRPr="00467FE1">
        <w:rPr>
          <w:rFonts w:eastAsia="Calibri" w:cs="Arial"/>
          <w:lang w:val="sr-Latn-RS"/>
        </w:rPr>
        <w:t xml:space="preserve"> преузима потпуну одговорност за квалитет извршених услуга, према правилима струке и важећим нормативима и стандардима, као и за свако одступање од уговорених карактеристика, као и мањкавости у кавалитету извршене услуге.</w:t>
      </w:r>
    </w:p>
    <w:p w14:paraId="3267D026" w14:textId="03882779" w:rsidR="0037566F" w:rsidRPr="0037566F" w:rsidRDefault="0037566F" w:rsidP="001E3EB0">
      <w:pPr>
        <w:autoSpaceDE w:val="0"/>
        <w:autoSpaceDN w:val="0"/>
        <w:adjustRightInd w:val="0"/>
        <w:rPr>
          <w:rFonts w:cs="Arial"/>
          <w:lang w:val="sr-Cyrl-BA"/>
        </w:rPr>
      </w:pPr>
    </w:p>
    <w:p w14:paraId="53A90936" w14:textId="77777777" w:rsidR="003A45FC" w:rsidRPr="003D68A9" w:rsidRDefault="003A45FC" w:rsidP="003A45FC">
      <w:pPr>
        <w:rPr>
          <w:rFonts w:cs="Arial"/>
          <w:b/>
          <w:lang w:val="sr-Cyrl-BA"/>
        </w:rPr>
      </w:pPr>
      <w:r w:rsidRPr="003D68A9">
        <w:rPr>
          <w:rFonts w:cs="Arial"/>
          <w:b/>
          <w:lang w:val="sr-Cyrl-BA"/>
        </w:rPr>
        <w:t>СРЕДСТВА ФИНАНСИЈСКОГ ОБЕЗБЕЂЕЊА</w:t>
      </w:r>
    </w:p>
    <w:p w14:paraId="16D33A6E" w14:textId="4D923375" w:rsidR="003A45FC" w:rsidRPr="003D68A9" w:rsidRDefault="003A45FC" w:rsidP="0047035F">
      <w:pPr>
        <w:jc w:val="center"/>
        <w:rPr>
          <w:rFonts w:cs="Arial"/>
          <w:b/>
          <w:lang w:val="sr-Cyrl-RS"/>
        </w:rPr>
      </w:pPr>
      <w:r w:rsidRPr="003D68A9">
        <w:rPr>
          <w:rFonts w:cs="Arial"/>
          <w:b/>
          <w:lang w:val="sr-Cyrl-BA"/>
        </w:rPr>
        <w:t xml:space="preserve">Члан </w:t>
      </w:r>
      <w:r w:rsidR="000A1596">
        <w:rPr>
          <w:rFonts w:cs="Arial"/>
          <w:b/>
          <w:lang w:val="sr-Cyrl-RS"/>
        </w:rPr>
        <w:t>11</w:t>
      </w:r>
      <w:r w:rsidRPr="003D68A9">
        <w:rPr>
          <w:rFonts w:cs="Arial"/>
          <w:b/>
          <w:lang w:val="sr-Cyrl-BA"/>
        </w:rPr>
        <w:t>.</w:t>
      </w:r>
    </w:p>
    <w:p w14:paraId="40755152" w14:textId="1C50C93D" w:rsidR="001E0AFC" w:rsidRPr="003D68A9" w:rsidRDefault="003269AE" w:rsidP="001E0AFC">
      <w:pPr>
        <w:spacing w:before="0"/>
        <w:rPr>
          <w:rFonts w:cs="Arial"/>
          <w:b/>
          <w:bCs/>
        </w:rPr>
      </w:pPr>
      <w:r>
        <w:rPr>
          <w:rFonts w:cs="Arial"/>
          <w:b/>
          <w:lang w:val="sr-Cyrl-RS"/>
        </w:rPr>
        <w:t>Банкарска гаранција</w:t>
      </w:r>
      <w:r w:rsidR="001E0AFC" w:rsidRPr="003D68A9">
        <w:rPr>
          <w:rFonts w:cs="Arial"/>
          <w:b/>
        </w:rPr>
        <w:t xml:space="preserve"> за добро извршење посла у поступку закључења оквирног споразума</w:t>
      </w:r>
    </w:p>
    <w:p w14:paraId="6244EBD8" w14:textId="1238C940" w:rsidR="003269AE" w:rsidRDefault="003269AE" w:rsidP="003269AE">
      <w:pPr>
        <w:rPr>
          <w:rFonts w:cs="Arial"/>
          <w:b/>
          <w:u w:val="single"/>
          <w:lang w:val="sr-Cyrl-RS"/>
        </w:rPr>
      </w:pPr>
      <w:r w:rsidRPr="003D68A9">
        <w:rPr>
          <w:rFonts w:cs="Arial"/>
          <w:b/>
          <w:u w:val="single"/>
          <w:lang w:val="sr-Cyrl-RS"/>
        </w:rPr>
        <w:t>У тренутку закључења Оквирног споразума</w:t>
      </w:r>
      <w:r>
        <w:rPr>
          <w:rFonts w:cs="Arial"/>
          <w:b/>
          <w:u w:val="single"/>
          <w:lang w:val="sr-Cyrl-RS"/>
        </w:rPr>
        <w:t>:</w:t>
      </w:r>
    </w:p>
    <w:p w14:paraId="0918B0A3" w14:textId="3242F3FE" w:rsidR="003269AE" w:rsidRPr="00B140AF" w:rsidRDefault="003269AE" w:rsidP="003269AE">
      <w:pPr>
        <w:rPr>
          <w:rFonts w:cs="Arial"/>
          <w:lang w:val="sr-Latn-RS"/>
        </w:rPr>
      </w:pPr>
      <w:r>
        <w:rPr>
          <w:rFonts w:cs="Arial"/>
          <w:lang w:val="sr-Cyrl-RS"/>
        </w:rPr>
        <w:t>Пружалац услуге</w:t>
      </w:r>
      <w:r w:rsidRPr="00B140AF">
        <w:rPr>
          <w:rFonts w:cs="Arial"/>
          <w:lang w:val="sr-Latn-RS"/>
        </w:rPr>
        <w:t xml:space="preserve"> је дужан да у тренутку закључења оквирног споразума а најкасније у року од 10 (словима: десет) дана од дана обостраног потписивања Оквирног споразума од законских заступника </w:t>
      </w:r>
      <w:r>
        <w:rPr>
          <w:rFonts w:cs="Arial"/>
          <w:lang w:val="sr-Cyrl-RS"/>
        </w:rPr>
        <w:t>споразумних</w:t>
      </w:r>
      <w:r w:rsidR="002617BD">
        <w:rPr>
          <w:rFonts w:cs="Arial"/>
          <w:lang w:val="sr-Latn-RS"/>
        </w:rPr>
        <w:t xml:space="preserve"> страна</w:t>
      </w:r>
      <w:r w:rsidRPr="00B140AF">
        <w:rPr>
          <w:rFonts w:cs="Arial"/>
          <w:lang w:val="sr-Latn-RS"/>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w:t>
      </w:r>
      <w:r>
        <w:rPr>
          <w:rFonts w:cs="Arial"/>
          <w:lang w:val="sr-Cyrl-RS"/>
        </w:rPr>
        <w:t>Кориснику услуге</w:t>
      </w:r>
      <w:r w:rsidRPr="00B140AF">
        <w:rPr>
          <w:rFonts w:cs="Arial"/>
          <w:lang w:val="sr-Latn-RS"/>
        </w:rPr>
        <w:t xml:space="preserve"> банкарску гар</w:t>
      </w:r>
      <w:r>
        <w:rPr>
          <w:rFonts w:cs="Arial"/>
          <w:lang w:val="sr-Latn-RS"/>
        </w:rPr>
        <w:t>анцију за добро извршење посла.</w:t>
      </w:r>
    </w:p>
    <w:p w14:paraId="133D17A9" w14:textId="6331BE71" w:rsidR="003269AE" w:rsidRPr="00B140AF" w:rsidRDefault="003269AE" w:rsidP="003269AE">
      <w:pPr>
        <w:rPr>
          <w:rFonts w:cs="Arial"/>
          <w:lang w:val="sr-Latn-RS"/>
        </w:rPr>
      </w:pPr>
      <w:r>
        <w:rPr>
          <w:rFonts w:cs="Arial"/>
          <w:lang w:val="sr-Cyrl-RS"/>
        </w:rPr>
        <w:t>Пружалац услуге</w:t>
      </w:r>
      <w:r w:rsidRPr="00B140AF">
        <w:rPr>
          <w:rFonts w:cs="Arial"/>
          <w:lang w:val="sr-Latn-RS"/>
        </w:rPr>
        <w:t xml:space="preserve"> је дужан да </w:t>
      </w:r>
      <w:r>
        <w:rPr>
          <w:rFonts w:cs="Arial"/>
          <w:lang w:val="sr-Cyrl-RS"/>
        </w:rPr>
        <w:t>Кориснику услуге</w:t>
      </w:r>
      <w:r w:rsidRPr="00B140AF">
        <w:rPr>
          <w:rFonts w:cs="Arial"/>
          <w:lang w:val="sr-Latn-RS"/>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Оквирног споразума, без ПДВ.</w:t>
      </w:r>
    </w:p>
    <w:p w14:paraId="29C17BF2" w14:textId="77777777" w:rsidR="003269AE" w:rsidRPr="00B140AF" w:rsidRDefault="003269AE" w:rsidP="003269AE">
      <w:pPr>
        <w:rPr>
          <w:rFonts w:cs="Arial"/>
          <w:lang w:val="sr-Latn-RS"/>
        </w:rPr>
      </w:pPr>
      <w:r w:rsidRPr="00B140AF">
        <w:rPr>
          <w:rFonts w:cs="Arial"/>
          <w:lang w:val="sr-Latn-RS"/>
        </w:rPr>
        <w:t xml:space="preserve">Банкарска гаранција мора трајати најмање 30 (словима: тридесет) календарских дана дуже од </w:t>
      </w:r>
      <w:r w:rsidRPr="007D25AA">
        <w:rPr>
          <w:rFonts w:cs="Arial"/>
          <w:lang w:val="sr-Latn-RS"/>
        </w:rPr>
        <w:t>од периода важења оквирног споразума</w:t>
      </w:r>
      <w:r>
        <w:rPr>
          <w:rFonts w:cs="Arial"/>
          <w:lang w:val="sr-Latn-RS"/>
        </w:rPr>
        <w:t>.</w:t>
      </w:r>
    </w:p>
    <w:p w14:paraId="7EBCCCAD" w14:textId="77777777" w:rsidR="003269AE" w:rsidRPr="00B140AF" w:rsidRDefault="003269AE" w:rsidP="003269AE">
      <w:pPr>
        <w:rPr>
          <w:rFonts w:cs="Arial"/>
          <w:lang w:val="sr-Latn-RS"/>
        </w:rPr>
      </w:pPr>
      <w:r w:rsidRPr="00B140AF">
        <w:rPr>
          <w:rFonts w:cs="Arial"/>
          <w:lang w:val="sr-Latn-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C04F9EA" w14:textId="47F37B11" w:rsidR="003269AE" w:rsidRPr="00B140AF" w:rsidRDefault="003269AE" w:rsidP="003269AE">
      <w:pPr>
        <w:rPr>
          <w:rFonts w:cs="Arial"/>
          <w:lang w:val="sr-Latn-RS"/>
        </w:rPr>
      </w:pPr>
      <w:r>
        <w:rPr>
          <w:rFonts w:cs="Arial"/>
          <w:lang w:val="sr-Cyrl-RS"/>
        </w:rPr>
        <w:t>Корисник услуге</w:t>
      </w:r>
      <w:r w:rsidRPr="00B140AF">
        <w:rPr>
          <w:rFonts w:cs="Arial"/>
          <w:lang w:val="sr-Latn-RS"/>
        </w:rPr>
        <w:t xml:space="preserve"> ће уновчити дату банкарску гаранцију за добро извршење посла у случају да </w:t>
      </w:r>
      <w:r>
        <w:rPr>
          <w:rFonts w:cs="Arial"/>
          <w:lang w:val="sr-Cyrl-RS"/>
        </w:rPr>
        <w:t>Пружалац услуге</w:t>
      </w:r>
      <w:r w:rsidRPr="00B140AF">
        <w:rPr>
          <w:rFonts w:cs="Arial"/>
          <w:lang w:val="sr-Latn-RS"/>
        </w:rPr>
        <w:t xml:space="preserve"> не буде извршавао своје уговорне обавезе у роковима и на начин предвиђен Оквирним спор</w:t>
      </w:r>
      <w:r>
        <w:rPr>
          <w:rFonts w:cs="Arial"/>
          <w:lang w:val="sr-Latn-RS"/>
        </w:rPr>
        <w:t>азумом и издатим Наруџбеницама.</w:t>
      </w:r>
    </w:p>
    <w:p w14:paraId="55F46398" w14:textId="77777777" w:rsidR="003269AE" w:rsidRPr="00B140AF" w:rsidRDefault="003269AE" w:rsidP="003269AE">
      <w:pPr>
        <w:rPr>
          <w:rFonts w:cs="Arial"/>
          <w:lang w:val="sr-Latn-RS"/>
        </w:rPr>
      </w:pPr>
      <w:r w:rsidRPr="00B140AF">
        <w:rPr>
          <w:rFonts w:cs="Arial"/>
          <w:lang w:val="sr-Latn-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B9D930A" w14:textId="77777777" w:rsidR="003269AE" w:rsidRPr="00B140AF" w:rsidRDefault="003269AE" w:rsidP="003269AE">
      <w:pPr>
        <w:rPr>
          <w:rFonts w:cs="Arial"/>
          <w:lang w:val="sr-Latn-RS"/>
        </w:rPr>
      </w:pPr>
      <w:r w:rsidRPr="00B140AF">
        <w:rPr>
          <w:rFonts w:cs="Arial"/>
          <w:lang w:val="sr-Latn-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071EB1CA" w14:textId="77777777" w:rsidR="003269AE" w:rsidRPr="00B140AF" w:rsidRDefault="003269AE" w:rsidP="003269AE">
      <w:pPr>
        <w:rPr>
          <w:rFonts w:cs="Arial"/>
          <w:lang w:val="sr-Latn-RS"/>
        </w:rPr>
      </w:pPr>
      <w:r w:rsidRPr="00B140AF">
        <w:rPr>
          <w:rFonts w:cs="Arial"/>
          <w:lang w:val="sr-Latn-RS"/>
        </w:rPr>
        <w:t>Банкарска гаранција треба да б</w:t>
      </w:r>
      <w:r>
        <w:rPr>
          <w:rFonts w:cs="Arial"/>
          <w:lang w:val="sr-Latn-RS"/>
        </w:rPr>
        <w:t>уде у валути у којој је понуда.</w:t>
      </w:r>
    </w:p>
    <w:p w14:paraId="3F974CFA" w14:textId="77777777" w:rsidR="003269AE" w:rsidRPr="00B140AF" w:rsidRDefault="003269AE" w:rsidP="003269AE">
      <w:pPr>
        <w:rPr>
          <w:rFonts w:cs="Arial"/>
          <w:lang w:val="sr-Latn-RS"/>
        </w:rPr>
      </w:pPr>
      <w:r w:rsidRPr="00B140AF">
        <w:rPr>
          <w:rFonts w:cs="Arial"/>
          <w:lang w:val="sr-Latn-RS"/>
        </w:rPr>
        <w:t>Банкарска гаранција за добро извршење посла   се не може уступити и није преносива без писане сагласности Корисника,Налогодавца и Емисионе банке.</w:t>
      </w:r>
    </w:p>
    <w:p w14:paraId="2A70EE4F" w14:textId="77777777" w:rsidR="003269AE" w:rsidRPr="000B79FA" w:rsidRDefault="003269AE" w:rsidP="003269AE">
      <w:pPr>
        <w:rPr>
          <w:rFonts w:cs="Arial"/>
          <w:lang w:val="sr-Cyrl-RS"/>
        </w:rPr>
      </w:pPr>
      <w:r w:rsidRPr="00B140AF">
        <w:rPr>
          <w:rFonts w:cs="Arial"/>
          <w:lang w:val="sr-Latn-RS"/>
        </w:rPr>
        <w:lastRenderedPageBreak/>
        <w:t>На банкарску гаранцију за добро извршење посла се примењују одредбе Једнообразовних правила за гаранције на позив (URDG 758) Међународне трговинске коморе у Паризу.</w:t>
      </w:r>
    </w:p>
    <w:p w14:paraId="04166CE1" w14:textId="28F8C785" w:rsidR="00CB4635" w:rsidRPr="003D68A9" w:rsidRDefault="00755868" w:rsidP="00CB4635">
      <w:pPr>
        <w:jc w:val="center"/>
        <w:rPr>
          <w:rFonts w:cs="Arial"/>
        </w:rPr>
      </w:pPr>
      <w:r w:rsidRPr="003D68A9">
        <w:rPr>
          <w:rFonts w:cs="Arial"/>
          <w:b/>
          <w:lang w:val="sr-Cyrl-CS"/>
        </w:rPr>
        <w:t>Члан 1</w:t>
      </w:r>
      <w:r w:rsidR="000A1596">
        <w:rPr>
          <w:rFonts w:cs="Arial"/>
          <w:b/>
          <w:lang w:val="sr-Cyrl-CS"/>
        </w:rPr>
        <w:t>2</w:t>
      </w:r>
      <w:r w:rsidR="00CB4635" w:rsidRPr="003D68A9">
        <w:rPr>
          <w:rFonts w:cs="Arial"/>
          <w:lang w:val="sr-Cyrl-CS"/>
        </w:rPr>
        <w:t>.</w:t>
      </w:r>
    </w:p>
    <w:p w14:paraId="6B5B9814" w14:textId="6C069F29" w:rsidR="001E0AFC" w:rsidRPr="003D68A9" w:rsidRDefault="001E0AFC" w:rsidP="001E0AFC">
      <w:pPr>
        <w:spacing w:before="0"/>
        <w:rPr>
          <w:rFonts w:cs="Arial"/>
        </w:rPr>
      </w:pPr>
      <w:r w:rsidRPr="003D68A9">
        <w:rPr>
          <w:rFonts w:cs="Arial"/>
        </w:rPr>
        <w:t xml:space="preserve">Достављање средстава финансијског обезбеђења из члана </w:t>
      </w:r>
      <w:r w:rsidR="000A1596">
        <w:rPr>
          <w:rFonts w:cs="Arial"/>
          <w:lang w:val="sr-Cyrl-RS"/>
        </w:rPr>
        <w:t>11</w:t>
      </w:r>
      <w:r w:rsidR="000C424A" w:rsidRPr="003D68A9">
        <w:rPr>
          <w:rFonts w:cs="Arial"/>
          <w:lang w:val="sr-Cyrl-RS"/>
        </w:rPr>
        <w:t>.</w:t>
      </w:r>
      <w:r w:rsidRPr="003D68A9">
        <w:rPr>
          <w:rFonts w:cs="Arial"/>
        </w:rPr>
        <w:t xml:space="preserve"> представља одложни услов, тако да </w:t>
      </w:r>
      <w:r w:rsidRPr="003D68A9">
        <w:rPr>
          <w:rFonts w:cs="Arial"/>
          <w:lang w:val="sr-Cyrl-RS"/>
        </w:rPr>
        <w:t>ступање на снагу</w:t>
      </w:r>
      <w:r w:rsidRPr="003D68A9">
        <w:rPr>
          <w:rFonts w:cs="Arial"/>
        </w:rPr>
        <w:t xml:space="preserve"> овог Оквирног споразума не настаје док се одложни услов не испуни.</w:t>
      </w:r>
    </w:p>
    <w:p w14:paraId="33E614C7" w14:textId="27A1747D" w:rsidR="001E0AFC" w:rsidRPr="003D68A9" w:rsidRDefault="001E0AFC" w:rsidP="001E0AFC">
      <w:pPr>
        <w:rPr>
          <w:rFonts w:cs="Arial"/>
          <w:lang w:val="sr-Cyrl-CS"/>
        </w:rPr>
      </w:pPr>
      <w:r w:rsidRPr="003D68A9">
        <w:rPr>
          <w:rFonts w:cs="Arial"/>
          <w:lang w:val="sr-Cyrl-CS"/>
        </w:rPr>
        <w:t>Уколико се средство финансијског обезбеђења не достави у остављеном року, сматраће се да је Пр</w:t>
      </w:r>
      <w:r w:rsidRPr="003D68A9">
        <w:rPr>
          <w:rFonts w:cs="Arial"/>
          <w:lang w:val="sr-Cyrl-RS"/>
        </w:rPr>
        <w:t>ужала</w:t>
      </w:r>
      <w:r w:rsidRPr="003D68A9">
        <w:rPr>
          <w:rFonts w:cs="Arial"/>
          <w:lang w:val="sr-Cyrl-CS"/>
        </w:rPr>
        <w:t>ц одбио да закључи Оквирни споразум</w:t>
      </w:r>
      <w:r w:rsidR="00852576">
        <w:rPr>
          <w:rFonts w:cs="Arial"/>
          <w:lang w:val="sr-Cyrl-CS"/>
        </w:rPr>
        <w:t xml:space="preserve">, </w:t>
      </w:r>
      <w:r w:rsidR="00C4224C">
        <w:rPr>
          <w:rFonts w:cs="Arial"/>
          <w:lang w:val="sr-Cyrl-CS"/>
        </w:rPr>
        <w:t xml:space="preserve">а </w:t>
      </w:r>
      <w:r w:rsidRPr="003D68A9">
        <w:rPr>
          <w:rFonts w:cs="Arial"/>
          <w:lang w:val="sr-Cyrl-RS"/>
        </w:rPr>
        <w:t xml:space="preserve">Корисник услуге може реализовати </w:t>
      </w:r>
      <w:r w:rsidR="00C4224C" w:rsidRPr="00C4224C">
        <w:rPr>
          <w:rFonts w:cs="Arial"/>
          <w:lang w:val="sr-Cyrl-RS"/>
        </w:rPr>
        <w:t>средство финансијског обезбеђења</w:t>
      </w:r>
      <w:r w:rsidRPr="003D68A9">
        <w:rPr>
          <w:rFonts w:cs="Arial"/>
          <w:lang w:val="sr-Cyrl-RS"/>
        </w:rPr>
        <w:t xml:space="preserve"> на име озбиљности Понуде.</w:t>
      </w:r>
    </w:p>
    <w:p w14:paraId="113E8112" w14:textId="0B20D6B0" w:rsidR="005C6D07" w:rsidRDefault="00C4224C" w:rsidP="00C4224C">
      <w:pPr>
        <w:jc w:val="center"/>
        <w:rPr>
          <w:rFonts w:cs="Arial"/>
          <w:b/>
          <w:lang w:val="sr-Cyrl-RS"/>
        </w:rPr>
      </w:pPr>
      <w:r>
        <w:rPr>
          <w:rFonts w:cs="Arial"/>
          <w:b/>
          <w:lang w:val="sr-Cyrl-RS"/>
        </w:rPr>
        <w:t>СРЕДСТВО ФИНАНСИЈСКОГ ОБЕЗБЕЂЕЊА ЗА</w:t>
      </w:r>
      <w:r w:rsidR="005C6D07">
        <w:rPr>
          <w:rFonts w:cs="Arial"/>
          <w:b/>
          <w:lang w:val="sr-Cyrl-RS"/>
        </w:rPr>
        <w:t xml:space="preserve"> </w:t>
      </w:r>
      <w:r>
        <w:rPr>
          <w:rFonts w:cs="Arial"/>
          <w:b/>
          <w:lang w:val="sr-Cyrl-RS"/>
        </w:rPr>
        <w:t xml:space="preserve">ОТКЛАЊАЊЕ НЕДОСТАТАКА У </w:t>
      </w:r>
      <w:r w:rsidR="005C6D07">
        <w:rPr>
          <w:rFonts w:cs="Arial"/>
          <w:b/>
          <w:lang w:val="sr-Cyrl-RS"/>
        </w:rPr>
        <w:t xml:space="preserve"> </w:t>
      </w:r>
      <w:r>
        <w:rPr>
          <w:rFonts w:cs="Arial"/>
          <w:b/>
          <w:lang w:val="sr-Cyrl-RS"/>
        </w:rPr>
        <w:t>ГАРАНТНОМ ПЕРИОДУ</w:t>
      </w:r>
    </w:p>
    <w:p w14:paraId="1CB7E425" w14:textId="4109C90F" w:rsidR="001E0AFC" w:rsidRDefault="000A1596" w:rsidP="005C6D07">
      <w:pPr>
        <w:jc w:val="center"/>
        <w:rPr>
          <w:rFonts w:cs="Arial"/>
          <w:b/>
          <w:lang w:val="sr-Cyrl-RS"/>
        </w:rPr>
      </w:pPr>
      <w:r>
        <w:rPr>
          <w:rFonts w:cs="Arial"/>
          <w:b/>
          <w:lang w:val="sr-Cyrl-RS"/>
        </w:rPr>
        <w:t>Члан 13</w:t>
      </w:r>
      <w:r w:rsidR="005C6D07" w:rsidRPr="005C6D07">
        <w:rPr>
          <w:rFonts w:cs="Arial"/>
          <w:b/>
          <w:lang w:val="sr-Cyrl-RS"/>
        </w:rPr>
        <w:t>.</w:t>
      </w:r>
    </w:p>
    <w:p w14:paraId="0703C437" w14:textId="568802E9" w:rsidR="0037567F" w:rsidRPr="009F1A14" w:rsidRDefault="0037567F" w:rsidP="0037567F">
      <w:pPr>
        <w:rPr>
          <w:rFonts w:cs="Arial"/>
          <w:b/>
          <w:lang w:val="sr-Cyrl-RS"/>
        </w:rPr>
      </w:pPr>
      <w:r>
        <w:rPr>
          <w:rFonts w:cs="Arial"/>
          <w:b/>
          <w:color w:val="000000" w:themeColor="text1"/>
          <w:lang w:val="sr-Cyrl-RS"/>
        </w:rPr>
        <w:t>Пружалац услуге</w:t>
      </w:r>
      <w:r w:rsidRPr="005918C2">
        <w:rPr>
          <w:rFonts w:cs="Arial"/>
          <w:b/>
          <w:color w:val="000000" w:themeColor="text1"/>
          <w:lang w:val="sr-Cyrl-RS"/>
        </w:rPr>
        <w:t xml:space="preserve"> је обавезан </w:t>
      </w:r>
      <w:r w:rsidRPr="00013A02">
        <w:rPr>
          <w:rFonts w:cs="Arial"/>
          <w:b/>
          <w:lang w:val="sr-Cyrl-RS"/>
        </w:rPr>
        <w:t>да приликом прве извршене услуге</w:t>
      </w:r>
      <w:r>
        <w:rPr>
          <w:rFonts w:cs="Arial"/>
          <w:b/>
          <w:lang w:val="sr-Cyrl-RS"/>
        </w:rPr>
        <w:t xml:space="preserve"> где се уграђују и резервни делови</w:t>
      </w:r>
      <w:r w:rsidRPr="009F1A14">
        <w:rPr>
          <w:rFonts w:cs="Arial"/>
          <w:b/>
          <w:lang w:val="sr-Cyrl-RS"/>
        </w:rPr>
        <w:t xml:space="preserve">, најкасније 10 </w:t>
      </w:r>
      <w:r>
        <w:rPr>
          <w:rFonts w:cs="Arial"/>
          <w:b/>
          <w:lang w:val="sr-Cyrl-RS"/>
        </w:rPr>
        <w:t xml:space="preserve">(словима: десет) </w:t>
      </w:r>
      <w:r w:rsidRPr="009F1A14">
        <w:rPr>
          <w:rFonts w:cs="Arial"/>
          <w:b/>
          <w:lang w:val="sr-Cyrl-RS"/>
        </w:rPr>
        <w:t>дана од дана потписивања Записника о извршеној услузи - без примедби, достави банкарску гаранцију за отклањање недостатака у гарантном року, и то:</w:t>
      </w:r>
    </w:p>
    <w:p w14:paraId="11CFDAB3" w14:textId="074E1DE8" w:rsidR="0037567F" w:rsidRPr="005918C2" w:rsidRDefault="0037567F" w:rsidP="0037567F">
      <w:pPr>
        <w:rPr>
          <w:rFonts w:cs="Arial"/>
          <w:lang w:val="sr-Cyrl-RS"/>
        </w:rPr>
      </w:pPr>
      <w:r>
        <w:rPr>
          <w:rFonts w:cs="Arial"/>
          <w:lang w:val="sr-Cyrl-RS"/>
        </w:rPr>
        <w:t>Пружалац услуге</w:t>
      </w:r>
      <w:r w:rsidRPr="005918C2">
        <w:rPr>
          <w:rFonts w:cs="Arial"/>
        </w:rPr>
        <w:t xml:space="preserve"> се обавезује да преда </w:t>
      </w:r>
      <w:r>
        <w:rPr>
          <w:rFonts w:cs="Arial"/>
          <w:lang w:val="sr-Cyrl-RS"/>
        </w:rPr>
        <w:t>Кориснику услуге</w:t>
      </w:r>
      <w:r w:rsidRPr="005918C2">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w:t>
      </w:r>
      <w:r w:rsidRPr="005918C2">
        <w:rPr>
          <w:rFonts w:cs="Arial"/>
          <w:lang w:val="sr-Cyrl-RS"/>
        </w:rPr>
        <w:t xml:space="preserve"> оквирног споразума</w:t>
      </w:r>
      <w:r w:rsidRPr="005918C2">
        <w:rPr>
          <w:rFonts w:cs="Arial"/>
        </w:rPr>
        <w:t xml:space="preserve"> </w:t>
      </w:r>
      <w:r>
        <w:rPr>
          <w:rFonts w:cs="Arial"/>
        </w:rPr>
        <w:t>(без ПДВ</w:t>
      </w:r>
      <w:r w:rsidRPr="005918C2">
        <w:rPr>
          <w:rFonts w:cs="Arial"/>
        </w:rPr>
        <w:t>) са роком важења 30</w:t>
      </w:r>
      <w:r w:rsidRPr="005918C2">
        <w:rPr>
          <w:rFonts w:cs="Arial"/>
          <w:lang w:val="sr-Cyrl-RS"/>
        </w:rPr>
        <w:t xml:space="preserve"> (тридесет)</w:t>
      </w:r>
      <w:r w:rsidRPr="005918C2">
        <w:rPr>
          <w:rFonts w:cs="Arial"/>
        </w:rPr>
        <w:t xml:space="preserve"> дана дужим од гарантног рока, с тим да евентуални продужетак </w:t>
      </w:r>
      <w:r>
        <w:rPr>
          <w:rFonts w:cs="Arial"/>
          <w:lang w:val="sr-Cyrl-RS"/>
        </w:rPr>
        <w:t>гарантног рока</w:t>
      </w:r>
      <w:r w:rsidRPr="005918C2">
        <w:rPr>
          <w:rFonts w:cs="Arial"/>
          <w:lang w:val="sr-Cyrl-RS"/>
        </w:rPr>
        <w:t xml:space="preserve"> </w:t>
      </w:r>
      <w:r w:rsidRPr="005918C2">
        <w:rPr>
          <w:rFonts w:cs="Arial"/>
        </w:rPr>
        <w:t>има за последицу и продужење</w:t>
      </w:r>
      <w:r w:rsidRPr="005918C2">
        <w:rPr>
          <w:rFonts w:cs="Arial"/>
          <w:lang w:val="sr-Cyrl-RS"/>
        </w:rPr>
        <w:t xml:space="preserve"> банкарске гаранције.</w:t>
      </w:r>
      <w:r>
        <w:rPr>
          <w:rFonts w:cs="Arial"/>
          <w:lang w:val="sr-Cyrl-RS"/>
        </w:rPr>
        <w:t xml:space="preserve"> Приликом сваке наредне извршене услуге где се уграђују и резервни делови, банкарска гаранција се мора продужити, нови рок важења банкарске гаранције мора бити 30 (словима: тридесет) дана дужи од новог гарантног рока.</w:t>
      </w:r>
    </w:p>
    <w:p w14:paraId="6E05B3DB" w14:textId="0FC22BA3" w:rsidR="0037567F" w:rsidRPr="005918C2" w:rsidRDefault="0037567F" w:rsidP="0037567F">
      <w:pPr>
        <w:rPr>
          <w:rFonts w:cs="Arial"/>
        </w:rPr>
      </w:pPr>
      <w:r w:rsidRPr="005918C2">
        <w:rPr>
          <w:rFonts w:cs="Arial"/>
        </w:rPr>
        <w:t xml:space="preserve">Уколико </w:t>
      </w:r>
      <w:r>
        <w:rPr>
          <w:rFonts w:cs="Arial"/>
          <w:lang w:val="sr-Cyrl-RS"/>
        </w:rPr>
        <w:t>Пружалац услуге</w:t>
      </w:r>
      <w:r w:rsidRPr="005918C2">
        <w:rPr>
          <w:rFonts w:cs="Arial"/>
        </w:rPr>
        <w:t xml:space="preserve"> не достави банкарску гаранцију за отклањање недостатака у гарантном року, </w:t>
      </w:r>
      <w:r>
        <w:rPr>
          <w:rFonts w:cs="Arial"/>
          <w:lang w:val="sr-Cyrl-RS"/>
        </w:rPr>
        <w:t>Корисник услуге</w:t>
      </w:r>
      <w:r w:rsidR="00CA3E6D">
        <w:rPr>
          <w:rFonts w:cs="Arial"/>
        </w:rPr>
        <w:t xml:space="preserve"> има право да наплати банкарску гаранцију</w:t>
      </w:r>
      <w:r w:rsidRPr="005918C2">
        <w:rPr>
          <w:rFonts w:cs="Arial"/>
        </w:rPr>
        <w:t xml:space="preserve"> за добро извршење посла.</w:t>
      </w:r>
    </w:p>
    <w:p w14:paraId="6BD1C68D" w14:textId="77777777" w:rsidR="0037567F" w:rsidRPr="005918C2" w:rsidRDefault="0037567F" w:rsidP="0037567F">
      <w:pPr>
        <w:rPr>
          <w:rFonts w:cs="Arial"/>
        </w:rPr>
      </w:pPr>
      <w:r w:rsidRPr="005918C2">
        <w:rPr>
          <w:rFonts w:cs="Arial"/>
        </w:rPr>
        <w:t xml:space="preserve">Достављена банкарска </w:t>
      </w:r>
      <w:proofErr w:type="gramStart"/>
      <w:r w:rsidRPr="005918C2">
        <w:rPr>
          <w:rFonts w:cs="Arial"/>
        </w:rPr>
        <w:t>гаранција  не</w:t>
      </w:r>
      <w:proofErr w:type="gramEnd"/>
      <w:r w:rsidRPr="005918C2">
        <w:rPr>
          <w:rFonts w:cs="Arial"/>
        </w:rPr>
        <w:t xml:space="preserve"> може да садржи додатне услове за исплату, краћи рок и мањи износ.</w:t>
      </w:r>
    </w:p>
    <w:p w14:paraId="69BB01F0" w14:textId="65348AE0" w:rsidR="0037567F" w:rsidRDefault="0037567F" w:rsidP="0037567F">
      <w:pPr>
        <w:rPr>
          <w:rFonts w:cs="Arial"/>
        </w:rPr>
      </w:pPr>
      <w:r>
        <w:rPr>
          <w:rFonts w:cs="Arial"/>
          <w:lang w:val="sr-Cyrl-RS"/>
        </w:rPr>
        <w:t>Корисник услуге</w:t>
      </w:r>
      <w:r w:rsidRPr="005918C2">
        <w:rPr>
          <w:rFonts w:cs="Arial"/>
          <w:lang w:val="sr-Cyrl-RS"/>
        </w:rPr>
        <w:t xml:space="preserve"> </w:t>
      </w:r>
      <w:r w:rsidRPr="005918C2">
        <w:rPr>
          <w:rFonts w:cs="Arial"/>
        </w:rPr>
        <w:t xml:space="preserve">је овлашћен да наплати банкарску гаранцију за отклањање недостатака у  гарантном року у случају да </w:t>
      </w:r>
      <w:r>
        <w:rPr>
          <w:rFonts w:cs="Arial"/>
          <w:lang w:val="sr-Cyrl-RS"/>
        </w:rPr>
        <w:t>Пружалац услуге</w:t>
      </w:r>
      <w:r w:rsidRPr="005918C2">
        <w:rPr>
          <w:rFonts w:cs="Arial"/>
          <w:lang w:val="sr-Cyrl-RS"/>
        </w:rPr>
        <w:t xml:space="preserve"> </w:t>
      </w:r>
      <w:r w:rsidRPr="005918C2">
        <w:rPr>
          <w:rFonts w:cs="Arial"/>
        </w:rPr>
        <w:t>не испуни своје уговорне обавезе у погледу гарантног рока.</w:t>
      </w:r>
    </w:p>
    <w:p w14:paraId="1FE71505" w14:textId="77777777" w:rsidR="00990674" w:rsidRPr="00B140AF" w:rsidRDefault="00990674" w:rsidP="00990674">
      <w:pPr>
        <w:rPr>
          <w:rFonts w:cs="Arial"/>
          <w:lang w:val="sr-Latn-RS"/>
        </w:rPr>
      </w:pPr>
      <w:r w:rsidRPr="00B140AF">
        <w:rPr>
          <w:rFonts w:cs="Arial"/>
          <w:lang w:val="sr-Latn-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F1E2E97" w14:textId="77777777" w:rsidR="00990674" w:rsidRPr="00B140AF" w:rsidRDefault="00990674" w:rsidP="00990674">
      <w:pPr>
        <w:rPr>
          <w:rFonts w:cs="Arial"/>
          <w:lang w:val="sr-Latn-RS"/>
        </w:rPr>
      </w:pPr>
      <w:r w:rsidRPr="00B140AF">
        <w:rPr>
          <w:rFonts w:cs="Arial"/>
          <w:lang w:val="sr-Latn-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43EE4586" w14:textId="77777777" w:rsidR="00990674" w:rsidRPr="00B140AF" w:rsidRDefault="00990674" w:rsidP="00990674">
      <w:pPr>
        <w:rPr>
          <w:rFonts w:cs="Arial"/>
          <w:lang w:val="sr-Latn-RS"/>
        </w:rPr>
      </w:pPr>
      <w:r w:rsidRPr="00B140AF">
        <w:rPr>
          <w:rFonts w:cs="Arial"/>
          <w:lang w:val="sr-Latn-RS"/>
        </w:rPr>
        <w:t>Банкарска гаранција треба да б</w:t>
      </w:r>
      <w:r>
        <w:rPr>
          <w:rFonts w:cs="Arial"/>
          <w:lang w:val="sr-Latn-RS"/>
        </w:rPr>
        <w:t>уде у валути у којој је понуда.</w:t>
      </w:r>
    </w:p>
    <w:p w14:paraId="2BC0B347" w14:textId="26EE0A76" w:rsidR="00990674" w:rsidRPr="005918C2" w:rsidRDefault="00990674" w:rsidP="00990674">
      <w:pPr>
        <w:rPr>
          <w:rFonts w:cs="Arial"/>
        </w:rPr>
      </w:pPr>
      <w:r w:rsidRPr="00B140AF">
        <w:rPr>
          <w:rFonts w:cs="Arial"/>
          <w:lang w:val="sr-Latn-RS"/>
        </w:rPr>
        <w:t>Банкарска гаранција за добро извршење посла   се не може уступити и није преносива без писане сагласности Корисника,Налогодавца и Емисионе банке.</w:t>
      </w:r>
    </w:p>
    <w:p w14:paraId="4646319F" w14:textId="77777777" w:rsidR="0037567F" w:rsidRPr="005918C2" w:rsidRDefault="0037567F" w:rsidP="0037567F">
      <w:pPr>
        <w:tabs>
          <w:tab w:val="left" w:pos="1134"/>
        </w:tabs>
        <w:rPr>
          <w:rFonts w:cs="Arial"/>
        </w:rPr>
      </w:pPr>
      <w:r w:rsidRPr="005918C2">
        <w:rPr>
          <w:rFonts w:cs="Arial"/>
          <w:lang w:val="sr-Cyrl-RS"/>
        </w:rPr>
        <w:t xml:space="preserve">На Банкарску гаранција примењује се Једнообразна правила за гаранције на позив ( </w:t>
      </w:r>
      <w:r w:rsidRPr="005918C2">
        <w:rPr>
          <w:rFonts w:cs="Arial"/>
        </w:rPr>
        <w:t>URDG</w:t>
      </w:r>
      <w:r w:rsidRPr="005918C2">
        <w:rPr>
          <w:rFonts w:cs="Arial"/>
          <w:lang w:val="sr-Cyrl-RS"/>
        </w:rPr>
        <w:t xml:space="preserve"> 758)    Међународне трговинске коморе у Паризу</w:t>
      </w:r>
      <w:r w:rsidRPr="005918C2">
        <w:rPr>
          <w:rFonts w:cs="Arial"/>
        </w:rPr>
        <w:t>.</w:t>
      </w:r>
    </w:p>
    <w:p w14:paraId="4A415A13" w14:textId="77777777" w:rsidR="0037567F" w:rsidRPr="003D68A9" w:rsidRDefault="0037567F" w:rsidP="0037567F">
      <w:pPr>
        <w:jc w:val="left"/>
        <w:rPr>
          <w:rFonts w:cs="Arial"/>
          <w:b/>
          <w:lang w:val="sr-Cyrl-RS"/>
        </w:rPr>
      </w:pPr>
    </w:p>
    <w:p w14:paraId="55B82EB7" w14:textId="77777777" w:rsidR="003A45FC" w:rsidRPr="003D68A9" w:rsidRDefault="00A01D62" w:rsidP="003A45FC">
      <w:pPr>
        <w:rPr>
          <w:rFonts w:cs="Arial"/>
          <w:b/>
          <w:lang w:val="sr-Cyrl-RS"/>
        </w:rPr>
      </w:pPr>
      <w:r w:rsidRPr="003D68A9">
        <w:rPr>
          <w:rFonts w:cs="Arial"/>
          <w:b/>
          <w:lang w:val="sr-Cyrl-CS"/>
        </w:rPr>
        <w:lastRenderedPageBreak/>
        <w:t xml:space="preserve">УГОВОРНА КАЗНА ЗБОГ </w:t>
      </w:r>
      <w:r w:rsidR="003A45FC" w:rsidRPr="003D68A9">
        <w:rPr>
          <w:rFonts w:cs="Arial"/>
          <w:b/>
          <w:lang w:val="sr-Cyrl-CS"/>
        </w:rPr>
        <w:t>КАШЊЕЊА У И</w:t>
      </w:r>
      <w:r w:rsidRPr="003D68A9">
        <w:rPr>
          <w:rFonts w:cs="Arial"/>
          <w:b/>
          <w:lang w:val="sr-Cyrl-RS"/>
        </w:rPr>
        <w:t>ЗВРШЕЊУ</w:t>
      </w:r>
    </w:p>
    <w:p w14:paraId="15E50311" w14:textId="632A06F2" w:rsidR="003A45FC" w:rsidRPr="003D68A9" w:rsidRDefault="00CE40B9" w:rsidP="00A62DE1">
      <w:pPr>
        <w:jc w:val="center"/>
        <w:rPr>
          <w:rFonts w:cs="Arial"/>
          <w:b/>
          <w:lang w:val="sr-Cyrl-RS"/>
        </w:rPr>
      </w:pPr>
      <w:r w:rsidRPr="003D68A9">
        <w:rPr>
          <w:rFonts w:cs="Arial"/>
          <w:b/>
          <w:lang w:val="sr-Cyrl-RS"/>
        </w:rPr>
        <w:t>Члан</w:t>
      </w:r>
      <w:r w:rsidR="00BE653B" w:rsidRPr="003D68A9">
        <w:rPr>
          <w:rFonts w:cs="Arial"/>
          <w:b/>
          <w:lang w:val="sr-Cyrl-RS"/>
        </w:rPr>
        <w:t xml:space="preserve"> 1</w:t>
      </w:r>
      <w:r w:rsidR="000A1596">
        <w:rPr>
          <w:rFonts w:cs="Arial"/>
          <w:b/>
          <w:lang w:val="sr-Cyrl-RS"/>
        </w:rPr>
        <w:t>4</w:t>
      </w:r>
      <w:r w:rsidR="003A45FC" w:rsidRPr="003D68A9">
        <w:rPr>
          <w:rFonts w:cs="Arial"/>
          <w:b/>
          <w:lang w:val="sr-Cyrl-RS"/>
        </w:rPr>
        <w:t>.</w:t>
      </w:r>
    </w:p>
    <w:p w14:paraId="0DB35BD3" w14:textId="47251356" w:rsidR="00AB0BD5" w:rsidRPr="003D68A9" w:rsidRDefault="003A45FC" w:rsidP="003A45FC">
      <w:pPr>
        <w:rPr>
          <w:rFonts w:cs="Arial"/>
          <w:lang w:val="sr-Cyrl-RS"/>
        </w:rPr>
      </w:pPr>
      <w:r w:rsidRPr="003D68A9">
        <w:rPr>
          <w:rFonts w:cs="Arial"/>
          <w:lang w:val="sr-Cyrl-CS"/>
        </w:rPr>
        <w:t xml:space="preserve">Уговорна казна се обрачунава од првог дана од </w:t>
      </w:r>
      <w:r w:rsidR="00760184">
        <w:rPr>
          <w:rFonts w:cs="Arial"/>
          <w:lang w:val="sr-Cyrl-CS"/>
        </w:rPr>
        <w:t xml:space="preserve">дана </w:t>
      </w:r>
      <w:r w:rsidRPr="003D68A9">
        <w:rPr>
          <w:rFonts w:cs="Arial"/>
          <w:lang w:val="sr-Cyrl-CS"/>
        </w:rPr>
        <w:t xml:space="preserve">истека уговореног рока </w:t>
      </w:r>
      <w:r w:rsidRPr="003D68A9">
        <w:rPr>
          <w:rFonts w:cs="Arial"/>
          <w:lang w:val="sr-Cyrl-RS"/>
        </w:rPr>
        <w:t>извршења</w:t>
      </w:r>
      <w:r w:rsidRPr="003D68A9">
        <w:rPr>
          <w:rFonts w:cs="Arial"/>
          <w:lang w:val="sr-Cyrl-CS"/>
        </w:rPr>
        <w:t xml:space="preserve"> </w:t>
      </w:r>
      <w:r w:rsidRPr="003D68A9">
        <w:rPr>
          <w:rFonts w:cs="Arial"/>
          <w:lang w:val="sr-Cyrl-RS"/>
        </w:rPr>
        <w:t xml:space="preserve">дефинисаног </w:t>
      </w:r>
      <w:r w:rsidR="00760184">
        <w:rPr>
          <w:rFonts w:cs="Arial"/>
          <w:lang w:val="sr-Cyrl-RS"/>
        </w:rPr>
        <w:t xml:space="preserve">у свакој појединачно издатој </w:t>
      </w:r>
      <w:r w:rsidR="0031011A" w:rsidRPr="003D68A9">
        <w:rPr>
          <w:rFonts w:cs="Arial"/>
          <w:lang w:val="sr-Cyrl-RS"/>
        </w:rPr>
        <w:t>наруџбениц</w:t>
      </w:r>
      <w:r w:rsidR="00760184">
        <w:rPr>
          <w:rFonts w:cs="Arial"/>
          <w:lang w:val="sr-Cyrl-RS"/>
        </w:rPr>
        <w:t>и, а</w:t>
      </w:r>
      <w:r w:rsidR="00A16416">
        <w:rPr>
          <w:rFonts w:cs="Arial"/>
          <w:lang w:val="sr-Cyrl-RS"/>
        </w:rPr>
        <w:t xml:space="preserve"> </w:t>
      </w:r>
      <w:r w:rsidR="00760184">
        <w:rPr>
          <w:rFonts w:cs="Arial"/>
          <w:lang w:val="sr-Cyrl-RS"/>
        </w:rPr>
        <w:t xml:space="preserve">у складу са одредбама члана 7 овог </w:t>
      </w:r>
      <w:r w:rsidR="0031011A" w:rsidRPr="003D68A9">
        <w:rPr>
          <w:rFonts w:cs="Arial"/>
          <w:lang w:val="sr-Cyrl-RS"/>
        </w:rPr>
        <w:t xml:space="preserve"> </w:t>
      </w:r>
      <w:r w:rsidR="00760184">
        <w:rPr>
          <w:rFonts w:cs="Arial"/>
          <w:lang w:val="sr-Cyrl-RS"/>
        </w:rPr>
        <w:t xml:space="preserve">Споразума </w:t>
      </w:r>
      <w:r w:rsidRPr="003D68A9">
        <w:rPr>
          <w:rFonts w:cs="Arial"/>
          <w:lang w:val="sr-Cyrl-CS"/>
        </w:rPr>
        <w:t xml:space="preserve">и износи 0,5% </w:t>
      </w:r>
      <w:r w:rsidRPr="003D68A9">
        <w:rPr>
          <w:rFonts w:cs="Arial"/>
          <w:lang w:val="sr-Cyrl-RS"/>
        </w:rPr>
        <w:t xml:space="preserve">укупно </w:t>
      </w:r>
      <w:r w:rsidRPr="003D68A9">
        <w:rPr>
          <w:rFonts w:cs="Arial"/>
          <w:lang w:val="sr-Cyrl-CS"/>
        </w:rPr>
        <w:t>уговорене вредности</w:t>
      </w:r>
      <w:r w:rsidR="001643BB" w:rsidRPr="003D68A9">
        <w:rPr>
          <w:rFonts w:cs="Arial"/>
          <w:lang w:val="sr-Cyrl-CS"/>
        </w:rPr>
        <w:t xml:space="preserve"> појединачне наруџбенице</w:t>
      </w:r>
      <w:r w:rsidR="00AB0BD5" w:rsidRPr="003D68A9">
        <w:rPr>
          <w:rFonts w:cs="Arial"/>
        </w:rPr>
        <w:t xml:space="preserve">, </w:t>
      </w:r>
      <w:r w:rsidR="00260B67">
        <w:rPr>
          <w:rFonts w:cs="Arial"/>
          <w:lang w:val="sr-Cyrl-RS"/>
        </w:rPr>
        <w:t xml:space="preserve">за сваки започети дан кашњења, </w:t>
      </w:r>
      <w:r w:rsidR="00AB0BD5" w:rsidRPr="003D68A9">
        <w:rPr>
          <w:rFonts w:cs="Arial"/>
        </w:rPr>
        <w:t xml:space="preserve">a </w:t>
      </w:r>
      <w:r w:rsidR="00AB0BD5" w:rsidRPr="003D68A9">
        <w:rPr>
          <w:rFonts w:cs="Arial"/>
          <w:lang w:val="sr-Cyrl-RS"/>
        </w:rPr>
        <w:t xml:space="preserve">укупно не може бити више од 10% </w:t>
      </w:r>
      <w:r w:rsidR="00C51BD4" w:rsidRPr="003D68A9">
        <w:rPr>
          <w:rFonts w:cs="Arial"/>
          <w:lang w:val="sr-Cyrl-RS"/>
        </w:rPr>
        <w:t xml:space="preserve">вредности </w:t>
      </w:r>
      <w:r w:rsidR="00260B67">
        <w:rPr>
          <w:rFonts w:cs="Arial"/>
          <w:lang w:val="sr-Cyrl-RS"/>
        </w:rPr>
        <w:t>појединачне наруџбенице</w:t>
      </w:r>
      <w:r w:rsidR="00AB0BD5" w:rsidRPr="003D68A9">
        <w:rPr>
          <w:rFonts w:cs="Arial"/>
          <w:lang w:val="sr-Cyrl-CS"/>
        </w:rPr>
        <w:t>,</w:t>
      </w:r>
      <w:r w:rsidR="00AB0BD5" w:rsidRPr="003D68A9">
        <w:rPr>
          <w:rFonts w:cs="Arial"/>
          <w:lang w:val="sr-Cyrl-RS"/>
        </w:rPr>
        <w:t xml:space="preserve"> </w:t>
      </w:r>
      <w:r w:rsidR="00AB0BD5" w:rsidRPr="003D68A9">
        <w:rPr>
          <w:rFonts w:cs="Arial"/>
          <w:lang w:val="sr-Cyrl-CS"/>
        </w:rPr>
        <w:t>без пореза на додату вредност</w:t>
      </w:r>
      <w:r w:rsidR="00AB0BD5" w:rsidRPr="003D68A9">
        <w:rPr>
          <w:rFonts w:cs="Arial"/>
        </w:rPr>
        <w:t>.</w:t>
      </w:r>
    </w:p>
    <w:p w14:paraId="34D66D6B" w14:textId="365B3C3D" w:rsidR="003A45FC" w:rsidRPr="003D68A9" w:rsidRDefault="003A45FC" w:rsidP="003A45FC">
      <w:pPr>
        <w:rPr>
          <w:rFonts w:cs="Arial"/>
          <w:lang w:val="sr-Cyrl-CS"/>
        </w:rPr>
      </w:pPr>
      <w:r w:rsidRPr="003D68A9">
        <w:rPr>
          <w:rFonts w:cs="Arial"/>
          <w:lang w:val="sr-Cyrl-CS"/>
        </w:rPr>
        <w:t>Плаћање уговорне казне, из става 1. овог члана,  д</w:t>
      </w:r>
      <w:r w:rsidRPr="003D68A9">
        <w:rPr>
          <w:rFonts w:cs="Arial"/>
        </w:rPr>
        <w:t>o</w:t>
      </w:r>
      <w:r w:rsidRPr="003D68A9">
        <w:rPr>
          <w:rFonts w:cs="Arial"/>
          <w:lang w:val="sr-Cyrl-CS"/>
        </w:rPr>
        <w:t>сп</w:t>
      </w:r>
      <w:r w:rsidRPr="003D68A9">
        <w:rPr>
          <w:rFonts w:cs="Arial"/>
        </w:rPr>
        <w:t>e</w:t>
      </w:r>
      <w:r w:rsidRPr="003D68A9">
        <w:rPr>
          <w:rFonts w:cs="Arial"/>
          <w:lang w:val="sr-Cyrl-CS"/>
        </w:rPr>
        <w:t>в</w:t>
      </w:r>
      <w:r w:rsidRPr="003D68A9">
        <w:rPr>
          <w:rFonts w:cs="Arial"/>
        </w:rPr>
        <w:t>a</w:t>
      </w:r>
      <w:r w:rsidRPr="003D68A9">
        <w:rPr>
          <w:rFonts w:cs="Arial"/>
          <w:lang w:val="sr-Cyrl-CS"/>
        </w:rPr>
        <w:t xml:space="preserve"> у р</w:t>
      </w:r>
      <w:r w:rsidRPr="003D68A9">
        <w:rPr>
          <w:rFonts w:cs="Arial"/>
        </w:rPr>
        <w:t>o</w:t>
      </w:r>
      <w:r w:rsidRPr="003D68A9">
        <w:rPr>
          <w:rFonts w:cs="Arial"/>
          <w:lang w:val="sr-Cyrl-CS"/>
        </w:rPr>
        <w:t>ку до 45</w:t>
      </w:r>
      <w:r w:rsidRPr="003D68A9">
        <w:rPr>
          <w:rFonts w:cs="Arial"/>
          <w:lang w:val="sr-Cyrl-RS"/>
        </w:rPr>
        <w:t xml:space="preserve"> </w:t>
      </w:r>
      <w:r w:rsidRPr="003D68A9">
        <w:rPr>
          <w:rFonts w:cs="Arial"/>
          <w:lang w:val="sr-Cyrl-CS"/>
        </w:rPr>
        <w:t>(</w:t>
      </w:r>
      <w:r w:rsidR="00CD4B2F" w:rsidRPr="003D68A9">
        <w:rPr>
          <w:rFonts w:cs="Arial"/>
          <w:lang w:val="sr-Cyrl-CS"/>
        </w:rPr>
        <w:t xml:space="preserve">словима: </w:t>
      </w:r>
      <w:r w:rsidRPr="003D68A9">
        <w:rPr>
          <w:rFonts w:cs="Arial"/>
          <w:lang w:val="sr-Cyrl-CS"/>
        </w:rPr>
        <w:t>четрдесетпет) д</w:t>
      </w:r>
      <w:r w:rsidRPr="003D68A9">
        <w:rPr>
          <w:rFonts w:cs="Arial"/>
        </w:rPr>
        <w:t>a</w:t>
      </w:r>
      <w:r w:rsidRPr="003D68A9">
        <w:rPr>
          <w:rFonts w:cs="Arial"/>
          <w:lang w:val="sr-Cyrl-CS"/>
        </w:rPr>
        <w:t>н</w:t>
      </w:r>
      <w:r w:rsidRPr="003D68A9">
        <w:rPr>
          <w:rFonts w:cs="Arial"/>
        </w:rPr>
        <w:t>a</w:t>
      </w:r>
      <w:r w:rsidRPr="003D68A9">
        <w:rPr>
          <w:rFonts w:cs="Arial"/>
          <w:lang w:val="sr-Cyrl-CS"/>
        </w:rPr>
        <w:t xml:space="preserve"> </w:t>
      </w:r>
      <w:r w:rsidRPr="003D68A9">
        <w:rPr>
          <w:rFonts w:cs="Arial"/>
        </w:rPr>
        <w:t>o</w:t>
      </w:r>
      <w:r w:rsidRPr="003D68A9">
        <w:rPr>
          <w:rFonts w:cs="Arial"/>
          <w:lang w:val="sr-Cyrl-CS"/>
        </w:rPr>
        <w:t>д д</w:t>
      </w:r>
      <w:r w:rsidRPr="003D68A9">
        <w:rPr>
          <w:rFonts w:cs="Arial"/>
        </w:rPr>
        <w:t>a</w:t>
      </w:r>
      <w:r w:rsidRPr="003D68A9">
        <w:rPr>
          <w:rFonts w:cs="Arial"/>
          <w:lang w:val="sr-Cyrl-CS"/>
        </w:rPr>
        <w:t>н</w:t>
      </w:r>
      <w:r w:rsidRPr="003D68A9">
        <w:rPr>
          <w:rFonts w:cs="Arial"/>
        </w:rPr>
        <w:t>a</w:t>
      </w:r>
      <w:r w:rsidRPr="003D68A9">
        <w:rPr>
          <w:rFonts w:cs="Arial"/>
          <w:lang w:val="sr-Cyrl-RS"/>
        </w:rPr>
        <w:t xml:space="preserve"> </w:t>
      </w:r>
      <w:r w:rsidRPr="003D68A9">
        <w:rPr>
          <w:rFonts w:cs="Arial"/>
          <w:lang w:val="sr-Cyrl-CS"/>
        </w:rPr>
        <w:t>пријема</w:t>
      </w:r>
      <w:r w:rsidR="00A16416">
        <w:rPr>
          <w:rFonts w:cs="Arial"/>
          <w:lang w:val="sr-Cyrl-CS"/>
        </w:rPr>
        <w:t xml:space="preserve"> рачуна</w:t>
      </w:r>
      <w:r w:rsidRPr="003D68A9">
        <w:rPr>
          <w:rFonts w:cs="Arial"/>
          <w:lang w:val="sr-Cyrl-CS"/>
        </w:rPr>
        <w:t xml:space="preserve"> од стране Пр</w:t>
      </w:r>
      <w:r w:rsidRPr="003D68A9">
        <w:rPr>
          <w:rFonts w:cs="Arial"/>
          <w:lang w:val="sr-Cyrl-RS"/>
        </w:rPr>
        <w:t>ужаоца</w:t>
      </w:r>
      <w:r w:rsidR="00CD4B2F" w:rsidRPr="003D68A9">
        <w:rPr>
          <w:rFonts w:cs="Arial"/>
          <w:lang w:val="sr-Cyrl-RS"/>
        </w:rPr>
        <w:t xml:space="preserve"> услуге</w:t>
      </w:r>
      <w:r w:rsidRPr="003D68A9">
        <w:rPr>
          <w:rFonts w:cs="Arial"/>
          <w:lang w:val="sr-Cyrl-CS"/>
        </w:rPr>
        <w:t xml:space="preserve">, </w:t>
      </w:r>
      <w:r w:rsidR="00A16416">
        <w:rPr>
          <w:rFonts w:cs="Arial"/>
          <w:lang w:val="sr-Cyrl-RS"/>
        </w:rPr>
        <w:t>издатог од стране</w:t>
      </w:r>
      <w:r w:rsidRPr="003D68A9">
        <w:rPr>
          <w:rFonts w:cs="Arial"/>
          <w:lang w:val="sr-Cyrl-CS"/>
        </w:rPr>
        <w:t xml:space="preserve"> Корисника</w:t>
      </w:r>
      <w:r w:rsidRPr="003D68A9">
        <w:rPr>
          <w:rFonts w:cs="Arial"/>
          <w:lang w:val="sr-Cyrl-RS"/>
        </w:rPr>
        <w:t xml:space="preserve"> </w:t>
      </w:r>
      <w:r w:rsidR="00CD4B2F" w:rsidRPr="003D68A9">
        <w:rPr>
          <w:rFonts w:cs="Arial"/>
          <w:lang w:val="sr-Cyrl-RS"/>
        </w:rPr>
        <w:t xml:space="preserve">услуге, </w:t>
      </w:r>
      <w:r w:rsidRPr="003D68A9">
        <w:rPr>
          <w:rFonts w:cs="Arial"/>
          <w:lang w:val="sr-Cyrl-CS"/>
        </w:rPr>
        <w:t>испостављен</w:t>
      </w:r>
      <w:r w:rsidR="00A16416">
        <w:rPr>
          <w:rFonts w:cs="Arial"/>
          <w:lang w:val="sr-Cyrl-CS"/>
        </w:rPr>
        <w:t>ог</w:t>
      </w:r>
      <w:r w:rsidRPr="003D68A9">
        <w:rPr>
          <w:rFonts w:cs="Arial"/>
          <w:lang w:val="sr-Cyrl-CS"/>
        </w:rPr>
        <w:t xml:space="preserve"> по овом основу.</w:t>
      </w:r>
    </w:p>
    <w:p w14:paraId="21306B74" w14:textId="4B673BBA" w:rsidR="003A45FC" w:rsidRPr="003D68A9" w:rsidRDefault="003A45FC" w:rsidP="003A45FC">
      <w:pPr>
        <w:rPr>
          <w:rFonts w:cs="Arial"/>
          <w:lang w:val="sr-Cyrl-CS"/>
        </w:rPr>
      </w:pPr>
      <w:r w:rsidRPr="003D68A9">
        <w:rPr>
          <w:rFonts w:cs="Arial"/>
          <w:lang w:val="sr-Cyrl-CS"/>
        </w:rPr>
        <w:t xml:space="preserve">У случају закашњења са </w:t>
      </w:r>
      <w:r w:rsidR="000F07B9" w:rsidRPr="003D68A9">
        <w:rPr>
          <w:rFonts w:cs="Arial"/>
          <w:lang w:val="sr-Cyrl-CS"/>
        </w:rPr>
        <w:t>пружањем услуге</w:t>
      </w:r>
      <w:r w:rsidRPr="003D68A9">
        <w:rPr>
          <w:rFonts w:cs="Arial"/>
          <w:lang w:val="sr-Cyrl-CS"/>
        </w:rPr>
        <w:t xml:space="preserve"> дужег од 20 (</w:t>
      </w:r>
      <w:r w:rsidR="00CD4B2F" w:rsidRPr="003D68A9">
        <w:rPr>
          <w:rFonts w:cs="Arial"/>
          <w:lang w:val="sr-Cyrl-CS"/>
        </w:rPr>
        <w:t xml:space="preserve">словима: </w:t>
      </w:r>
      <w:r w:rsidRPr="003D68A9">
        <w:rPr>
          <w:rFonts w:cs="Arial"/>
          <w:lang w:val="sr-Cyrl-CS"/>
        </w:rPr>
        <w:t>двадесет) дана, К</w:t>
      </w:r>
      <w:r w:rsidRPr="003D68A9">
        <w:rPr>
          <w:rFonts w:cs="Arial"/>
          <w:lang w:val="sr-Cyrl-RS"/>
        </w:rPr>
        <w:t>орисник</w:t>
      </w:r>
      <w:r w:rsidRPr="003D68A9">
        <w:rPr>
          <w:rFonts w:cs="Arial"/>
          <w:lang w:val="sr-Cyrl-CS"/>
        </w:rPr>
        <w:t xml:space="preserve"> </w:t>
      </w:r>
      <w:r w:rsidR="00CD4B2F" w:rsidRPr="003D68A9">
        <w:rPr>
          <w:rFonts w:cs="Arial"/>
          <w:lang w:val="sr-Cyrl-CS"/>
        </w:rPr>
        <w:t xml:space="preserve">услуге </w:t>
      </w:r>
      <w:r w:rsidRPr="003D68A9">
        <w:rPr>
          <w:rFonts w:cs="Arial"/>
          <w:lang w:val="sr-Cyrl-CS"/>
        </w:rPr>
        <w:t xml:space="preserve">има право да једнострано раскине овај Оквирни споразум и од Пружаоца </w:t>
      </w:r>
      <w:r w:rsidR="00CD4B2F" w:rsidRPr="003D68A9">
        <w:rPr>
          <w:rFonts w:cs="Arial"/>
          <w:lang w:val="sr-Cyrl-CS"/>
        </w:rPr>
        <w:t xml:space="preserve">услуге </w:t>
      </w:r>
      <w:r w:rsidRPr="003D68A9">
        <w:rPr>
          <w:rFonts w:cs="Arial"/>
          <w:lang w:val="sr-Cyrl-CS"/>
        </w:rPr>
        <w:t>захтева накнаду штете</w:t>
      </w:r>
      <w:r w:rsidR="00A16416">
        <w:rPr>
          <w:rFonts w:cs="Arial"/>
          <w:lang w:val="sr-Cyrl-CS"/>
        </w:rPr>
        <w:t>,</w:t>
      </w:r>
      <w:r w:rsidRPr="003D68A9">
        <w:rPr>
          <w:rFonts w:cs="Arial"/>
          <w:lang w:val="sr-Cyrl-CS"/>
        </w:rPr>
        <w:t xml:space="preserve"> </w:t>
      </w:r>
      <w:r w:rsidR="00A16416">
        <w:rPr>
          <w:rFonts w:cs="Arial"/>
          <w:lang w:val="sr-Cyrl-CS"/>
        </w:rPr>
        <w:t>к</w:t>
      </w:r>
      <w:r w:rsidR="006E6460" w:rsidRPr="003D68A9">
        <w:rPr>
          <w:rFonts w:cs="Arial"/>
          <w:lang w:val="sr-Cyrl-CS"/>
        </w:rPr>
        <w:t xml:space="preserve">ао и да реализује </w:t>
      </w:r>
      <w:r w:rsidR="00A16416">
        <w:rPr>
          <w:rFonts w:cs="Arial"/>
          <w:lang w:val="sr-Cyrl-CS"/>
        </w:rPr>
        <w:t>средство финансијског обезбеђења</w:t>
      </w:r>
      <w:r w:rsidR="006E6460" w:rsidRPr="003D68A9">
        <w:rPr>
          <w:rFonts w:cs="Arial"/>
          <w:lang w:val="sr-Cyrl-CS"/>
        </w:rPr>
        <w:t xml:space="preserve"> за добро извршење посла</w:t>
      </w:r>
      <w:r w:rsidR="00D11FF6" w:rsidRPr="003D68A9">
        <w:rPr>
          <w:rFonts w:cs="Arial"/>
          <w:lang w:val="sr-Cyrl-CS"/>
        </w:rPr>
        <w:t>.</w:t>
      </w:r>
    </w:p>
    <w:p w14:paraId="599702DA" w14:textId="77777777" w:rsidR="004D2BF7" w:rsidRPr="003D68A9" w:rsidRDefault="003A45FC" w:rsidP="004D2BF7">
      <w:pPr>
        <w:rPr>
          <w:rFonts w:cs="Arial"/>
          <w:b/>
          <w:lang w:val="sr-Cyrl-CS"/>
        </w:rPr>
      </w:pPr>
      <w:r w:rsidRPr="003D68A9">
        <w:rPr>
          <w:rFonts w:cs="Arial"/>
          <w:b/>
          <w:lang w:val="sr-Cyrl-CS"/>
        </w:rPr>
        <w:t xml:space="preserve">ВИША СИЛА </w:t>
      </w:r>
    </w:p>
    <w:p w14:paraId="11554A80" w14:textId="5A8C9481" w:rsidR="003A45FC" w:rsidRPr="003D68A9" w:rsidRDefault="003A45FC" w:rsidP="004D2BF7">
      <w:pPr>
        <w:jc w:val="center"/>
        <w:rPr>
          <w:rFonts w:cs="Arial"/>
          <w:b/>
          <w:lang w:val="sr-Cyrl-CS"/>
        </w:rPr>
      </w:pPr>
      <w:r w:rsidRPr="003D68A9">
        <w:rPr>
          <w:rFonts w:cs="Arial"/>
          <w:b/>
          <w:lang w:val="sr-Cyrl-CS"/>
        </w:rPr>
        <w:t xml:space="preserve">Члан </w:t>
      </w:r>
      <w:r w:rsidR="00BE653B" w:rsidRPr="003D68A9">
        <w:rPr>
          <w:rFonts w:cs="Arial"/>
          <w:b/>
          <w:lang w:val="sr-Cyrl-CS"/>
        </w:rPr>
        <w:t>1</w:t>
      </w:r>
      <w:r w:rsidR="000A1596">
        <w:rPr>
          <w:rFonts w:cs="Arial"/>
          <w:b/>
          <w:lang w:val="sr-Cyrl-CS"/>
        </w:rPr>
        <w:t>5</w:t>
      </w:r>
      <w:r w:rsidRPr="003D68A9">
        <w:rPr>
          <w:rFonts w:cs="Arial"/>
          <w:b/>
          <w:lang w:val="sr-Cyrl-CS"/>
        </w:rPr>
        <w:t>.</w:t>
      </w:r>
    </w:p>
    <w:p w14:paraId="1017DA28" w14:textId="77777777" w:rsidR="003A45FC" w:rsidRPr="003D68A9" w:rsidRDefault="003A45FC" w:rsidP="003A45FC">
      <w:pPr>
        <w:rPr>
          <w:rFonts w:cs="Arial"/>
          <w:lang w:val="sr-Cyrl-CS"/>
        </w:rPr>
      </w:pPr>
      <w:r w:rsidRPr="003D68A9">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w:t>
      </w:r>
      <w:r w:rsidR="003040E1" w:rsidRPr="003D68A9">
        <w:rPr>
          <w:rFonts w:cs="Arial"/>
          <w:lang w:val="sr-Cyrl-CS"/>
        </w:rPr>
        <w:t xml:space="preserve">Страну </w:t>
      </w:r>
      <w:r w:rsidRPr="003D68A9">
        <w:rPr>
          <w:rFonts w:cs="Arial"/>
          <w:lang w:val="sr-Cyrl-CS"/>
        </w:rPr>
        <w:t xml:space="preserve">код које је наступио случај више силе, или обе </w:t>
      </w:r>
      <w:r w:rsidR="003040E1" w:rsidRPr="003D68A9">
        <w:rPr>
          <w:rFonts w:cs="Arial"/>
          <w:lang w:val="sr-Cyrl-CS"/>
        </w:rPr>
        <w:t xml:space="preserve">Стране </w:t>
      </w:r>
      <w:r w:rsidRPr="003D68A9">
        <w:rPr>
          <w:rFonts w:cs="Arial"/>
          <w:lang w:val="sr-Cyrl-CS"/>
        </w:rPr>
        <w:t xml:space="preserve">када је код обе </w:t>
      </w:r>
      <w:r w:rsidR="003040E1" w:rsidRPr="003D68A9">
        <w:rPr>
          <w:rFonts w:cs="Arial"/>
          <w:lang w:val="sr-Cyrl-CS"/>
        </w:rPr>
        <w:t xml:space="preserve">Стране </w:t>
      </w:r>
      <w:r w:rsidRPr="003D68A9">
        <w:rPr>
          <w:rFonts w:cs="Arial"/>
          <w:lang w:val="sr-Cyrl-CS"/>
        </w:rPr>
        <w:t xml:space="preserve">наступио случај више силе, а извршење обавеза које је онемогућено због дејства више силе, одлаже се за време њеног трајања. </w:t>
      </w:r>
    </w:p>
    <w:p w14:paraId="7E18F935" w14:textId="77777777" w:rsidR="003A45FC" w:rsidRPr="003D68A9" w:rsidRDefault="003A45FC" w:rsidP="003A45FC">
      <w:pPr>
        <w:rPr>
          <w:rFonts w:cs="Arial"/>
          <w:lang w:val="sr-Cyrl-RS"/>
        </w:rPr>
      </w:pPr>
      <w:r w:rsidRPr="003D68A9">
        <w:rPr>
          <w:rFonts w:cs="Arial"/>
          <w:lang w:val="sr-Cyrl-RS"/>
        </w:rPr>
        <w:t>С</w:t>
      </w:r>
      <w:r w:rsidRPr="003D68A9">
        <w:rPr>
          <w:rFonts w:cs="Arial"/>
          <w:lang w:val="sr-Cyrl-CS"/>
        </w:rPr>
        <w:t>трана којој је извршавање уговорних обавеза онемогућено услед дејства више силе је у обавези да одмах</w:t>
      </w:r>
      <w:r w:rsidRPr="003D68A9">
        <w:rPr>
          <w:rFonts w:cs="Arial"/>
          <w:lang w:val="hr-HR"/>
        </w:rPr>
        <w:t xml:space="preserve">, </w:t>
      </w:r>
      <w:r w:rsidRPr="003D68A9">
        <w:rPr>
          <w:rFonts w:cs="Arial"/>
          <w:lang w:val="sr-Cyrl-CS"/>
        </w:rPr>
        <w:t>без одлагања</w:t>
      </w:r>
      <w:r w:rsidRPr="003D68A9">
        <w:rPr>
          <w:rFonts w:cs="Arial"/>
          <w:lang w:val="hr-HR"/>
        </w:rPr>
        <w:t>, а најкасније у року од 48 (</w:t>
      </w:r>
      <w:r w:rsidR="003040E1" w:rsidRPr="003D68A9">
        <w:rPr>
          <w:rFonts w:cs="Arial"/>
          <w:lang w:val="sr-Cyrl-RS"/>
        </w:rPr>
        <w:t xml:space="preserve">словима: </w:t>
      </w:r>
      <w:r w:rsidRPr="003D68A9">
        <w:rPr>
          <w:rFonts w:cs="Arial"/>
          <w:lang w:val="hr-HR"/>
        </w:rPr>
        <w:t xml:space="preserve">четрдесетосам) часова, од часа наступања случаја више силе, писаним путем обавести другу </w:t>
      </w:r>
      <w:r w:rsidR="00B87675" w:rsidRPr="003D68A9">
        <w:rPr>
          <w:rFonts w:cs="Arial"/>
          <w:lang w:val="sr-Cyrl-CS"/>
        </w:rPr>
        <w:t xml:space="preserve">Страну </w:t>
      </w:r>
      <w:r w:rsidRPr="003D68A9">
        <w:rPr>
          <w:rFonts w:cs="Arial"/>
          <w:lang w:val="sr-Cyrl-CS"/>
        </w:rPr>
        <w:t>о настанку</w:t>
      </w:r>
      <w:r w:rsidRPr="003D68A9">
        <w:rPr>
          <w:rFonts w:cs="Arial"/>
          <w:lang w:val="hr-HR"/>
        </w:rPr>
        <w:t xml:space="preserve"> више силе</w:t>
      </w:r>
      <w:r w:rsidRPr="003D68A9">
        <w:rPr>
          <w:rFonts w:cs="Arial"/>
          <w:lang w:val="sr-Cyrl-CS"/>
        </w:rPr>
        <w:t xml:space="preserve"> и њеном процењеном или очекиваном трајању</w:t>
      </w:r>
      <w:r w:rsidRPr="003D68A9">
        <w:rPr>
          <w:rFonts w:cs="Arial"/>
          <w:lang w:val="hr-HR"/>
        </w:rPr>
        <w:t>, уз достављање доказа о постојању више силе.</w:t>
      </w:r>
    </w:p>
    <w:p w14:paraId="1F1D6DCD" w14:textId="77777777" w:rsidR="003A45FC" w:rsidRPr="003D68A9" w:rsidRDefault="003A45FC" w:rsidP="003A45FC">
      <w:pPr>
        <w:rPr>
          <w:rFonts w:cs="Arial"/>
          <w:lang w:val="hr-HR"/>
        </w:rPr>
      </w:pPr>
      <w:r w:rsidRPr="003D68A9">
        <w:rPr>
          <w:rFonts w:cs="Arial"/>
        </w:rPr>
        <w:t>За</w:t>
      </w:r>
      <w:r w:rsidRPr="003D68A9">
        <w:rPr>
          <w:rFonts w:cs="Arial"/>
          <w:lang w:val="hr-HR"/>
        </w:rPr>
        <w:t xml:space="preserve"> </w:t>
      </w:r>
      <w:r w:rsidRPr="003D68A9">
        <w:rPr>
          <w:rFonts w:cs="Arial"/>
        </w:rPr>
        <w:t>време</w:t>
      </w:r>
      <w:r w:rsidRPr="003D68A9">
        <w:rPr>
          <w:rFonts w:cs="Arial"/>
          <w:lang w:val="hr-HR"/>
        </w:rPr>
        <w:t xml:space="preserve"> </w:t>
      </w:r>
      <w:r w:rsidRPr="003D68A9">
        <w:rPr>
          <w:rFonts w:cs="Arial"/>
        </w:rPr>
        <w:t>трајања</w:t>
      </w:r>
      <w:r w:rsidRPr="003D68A9">
        <w:rPr>
          <w:rFonts w:cs="Arial"/>
          <w:lang w:val="hr-HR"/>
        </w:rPr>
        <w:t xml:space="preserve"> </w:t>
      </w:r>
      <w:r w:rsidRPr="003D68A9">
        <w:rPr>
          <w:rFonts w:cs="Arial"/>
        </w:rPr>
        <w:t>више</w:t>
      </w:r>
      <w:r w:rsidRPr="003D68A9">
        <w:rPr>
          <w:rFonts w:cs="Arial"/>
          <w:lang w:val="hr-HR"/>
        </w:rPr>
        <w:t xml:space="preserve"> </w:t>
      </w:r>
      <w:r w:rsidRPr="003D68A9">
        <w:rPr>
          <w:rFonts w:cs="Arial"/>
        </w:rPr>
        <w:t>силе</w:t>
      </w:r>
      <w:r w:rsidRPr="003D68A9">
        <w:rPr>
          <w:rFonts w:cs="Arial"/>
          <w:lang w:val="hr-HR"/>
        </w:rPr>
        <w:t xml:space="preserve"> </w:t>
      </w:r>
      <w:r w:rsidRPr="003D68A9">
        <w:rPr>
          <w:rFonts w:cs="Arial"/>
        </w:rPr>
        <w:t>свака</w:t>
      </w:r>
      <w:r w:rsidRPr="003D68A9">
        <w:rPr>
          <w:rFonts w:cs="Arial"/>
          <w:lang w:val="hr-HR"/>
        </w:rPr>
        <w:t xml:space="preserve"> </w:t>
      </w:r>
      <w:r w:rsidR="00B87675" w:rsidRPr="003D68A9">
        <w:rPr>
          <w:rFonts w:cs="Arial"/>
          <w:lang w:val="sr-Cyrl-RS"/>
        </w:rPr>
        <w:t>С</w:t>
      </w:r>
      <w:r w:rsidR="00B87675" w:rsidRPr="003D68A9">
        <w:rPr>
          <w:rFonts w:cs="Arial"/>
        </w:rPr>
        <w:t>трана</w:t>
      </w:r>
      <w:r w:rsidR="00B87675" w:rsidRPr="003D68A9">
        <w:rPr>
          <w:rFonts w:cs="Arial"/>
          <w:lang w:val="hr-HR"/>
        </w:rPr>
        <w:t xml:space="preserve"> </w:t>
      </w:r>
      <w:r w:rsidRPr="003D68A9">
        <w:rPr>
          <w:rFonts w:cs="Arial"/>
        </w:rPr>
        <w:t>сноси</w:t>
      </w:r>
      <w:r w:rsidRPr="003D68A9">
        <w:rPr>
          <w:rFonts w:cs="Arial"/>
          <w:lang w:val="hr-HR"/>
        </w:rPr>
        <w:t xml:space="preserve"> </w:t>
      </w:r>
      <w:r w:rsidRPr="003D68A9">
        <w:rPr>
          <w:rFonts w:cs="Arial"/>
        </w:rPr>
        <w:t>своје</w:t>
      </w:r>
      <w:r w:rsidRPr="003D68A9">
        <w:rPr>
          <w:rFonts w:cs="Arial"/>
          <w:lang w:val="hr-HR"/>
        </w:rPr>
        <w:t xml:space="preserve"> </w:t>
      </w:r>
      <w:r w:rsidRPr="003D68A9">
        <w:rPr>
          <w:rFonts w:cs="Arial"/>
        </w:rPr>
        <w:t>трошкове</w:t>
      </w:r>
      <w:r w:rsidRPr="003D68A9">
        <w:rPr>
          <w:rFonts w:cs="Arial"/>
          <w:lang w:val="sr-Cyrl-CS"/>
        </w:rPr>
        <w:t xml:space="preserve"> и ни један трошак, или губитак једне и/или обе </w:t>
      </w:r>
      <w:r w:rsidR="00B87675" w:rsidRPr="003D68A9">
        <w:rPr>
          <w:rFonts w:cs="Arial"/>
          <w:lang w:val="sr-Cyrl-CS"/>
        </w:rPr>
        <w:t>Стране</w:t>
      </w:r>
      <w:r w:rsidRPr="003D68A9">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w:t>
      </w:r>
      <w:r w:rsidR="00B87675" w:rsidRPr="003D68A9">
        <w:rPr>
          <w:rFonts w:cs="Arial"/>
          <w:lang w:val="sr-Cyrl-CS"/>
        </w:rPr>
        <w:t>Страна</w:t>
      </w:r>
      <w:r w:rsidRPr="003D68A9">
        <w:rPr>
          <w:rFonts w:cs="Arial"/>
          <w:lang w:val="sr-Cyrl-CS"/>
        </w:rPr>
        <w:t>, ни за време трајања више силе, ни по њеном престанку</w:t>
      </w:r>
      <w:r w:rsidRPr="003D68A9">
        <w:rPr>
          <w:rFonts w:cs="Arial"/>
          <w:lang w:val="hr-HR"/>
        </w:rPr>
        <w:t>.</w:t>
      </w:r>
    </w:p>
    <w:p w14:paraId="470A1B94" w14:textId="77777777" w:rsidR="003A45FC" w:rsidRPr="003D68A9" w:rsidRDefault="003A45FC" w:rsidP="003A45FC">
      <w:pPr>
        <w:rPr>
          <w:rFonts w:cs="Arial"/>
          <w:lang w:val="sr-Cyrl-CS"/>
        </w:rPr>
      </w:pPr>
      <w:r w:rsidRPr="003D68A9">
        <w:rPr>
          <w:rFonts w:cs="Arial"/>
        </w:rPr>
        <w:t>Уколико</w:t>
      </w:r>
      <w:r w:rsidRPr="003D68A9">
        <w:rPr>
          <w:rFonts w:cs="Arial"/>
          <w:lang w:val="hr-HR"/>
        </w:rPr>
        <w:t xml:space="preserve"> </w:t>
      </w:r>
      <w:r w:rsidRPr="003D68A9">
        <w:rPr>
          <w:rFonts w:cs="Arial"/>
        </w:rPr>
        <w:t>деловање</w:t>
      </w:r>
      <w:r w:rsidRPr="003D68A9">
        <w:rPr>
          <w:rFonts w:cs="Arial"/>
          <w:lang w:val="hr-HR"/>
        </w:rPr>
        <w:t xml:space="preserve"> </w:t>
      </w:r>
      <w:r w:rsidRPr="003D68A9">
        <w:rPr>
          <w:rFonts w:cs="Arial"/>
        </w:rPr>
        <w:t>више</w:t>
      </w:r>
      <w:r w:rsidRPr="003D68A9">
        <w:rPr>
          <w:rFonts w:cs="Arial"/>
          <w:lang w:val="hr-HR"/>
        </w:rPr>
        <w:t xml:space="preserve"> </w:t>
      </w:r>
      <w:r w:rsidRPr="003D68A9">
        <w:rPr>
          <w:rFonts w:cs="Arial"/>
        </w:rPr>
        <w:t>силе</w:t>
      </w:r>
      <w:r w:rsidRPr="003D68A9">
        <w:rPr>
          <w:rFonts w:cs="Arial"/>
          <w:lang w:val="hr-HR"/>
        </w:rPr>
        <w:t xml:space="preserve"> </w:t>
      </w:r>
      <w:r w:rsidRPr="003D68A9">
        <w:rPr>
          <w:rFonts w:cs="Arial"/>
        </w:rPr>
        <w:t>траје</w:t>
      </w:r>
      <w:r w:rsidRPr="003D68A9">
        <w:rPr>
          <w:rFonts w:cs="Arial"/>
          <w:lang w:val="hr-HR"/>
        </w:rPr>
        <w:t xml:space="preserve"> </w:t>
      </w:r>
      <w:r w:rsidRPr="003D68A9">
        <w:rPr>
          <w:rFonts w:cs="Arial"/>
        </w:rPr>
        <w:t>дуже</w:t>
      </w:r>
      <w:r w:rsidRPr="003D68A9">
        <w:rPr>
          <w:rFonts w:cs="Arial"/>
          <w:lang w:val="hr-HR"/>
        </w:rPr>
        <w:t xml:space="preserve"> </w:t>
      </w:r>
      <w:r w:rsidRPr="003D68A9">
        <w:rPr>
          <w:rFonts w:cs="Arial"/>
        </w:rPr>
        <w:t>од</w:t>
      </w:r>
      <w:r w:rsidRPr="003D68A9">
        <w:rPr>
          <w:rFonts w:cs="Arial"/>
          <w:lang w:val="hr-HR"/>
        </w:rPr>
        <w:t xml:space="preserve"> 30 (</w:t>
      </w:r>
      <w:r w:rsidR="00CF78F7" w:rsidRPr="003D68A9">
        <w:rPr>
          <w:rFonts w:cs="Arial"/>
          <w:lang w:val="sr-Cyrl-RS"/>
        </w:rPr>
        <w:t>словима</w:t>
      </w:r>
      <w:proofErr w:type="gramStart"/>
      <w:r w:rsidR="00CF78F7" w:rsidRPr="003D68A9">
        <w:rPr>
          <w:rFonts w:cs="Arial"/>
          <w:lang w:val="sr-Cyrl-RS"/>
        </w:rPr>
        <w:t>:</w:t>
      </w:r>
      <w:r w:rsidRPr="003D68A9">
        <w:rPr>
          <w:rFonts w:cs="Arial"/>
        </w:rPr>
        <w:t>тридесет</w:t>
      </w:r>
      <w:proofErr w:type="gramEnd"/>
      <w:r w:rsidRPr="003D68A9">
        <w:rPr>
          <w:rFonts w:cs="Arial"/>
          <w:lang w:val="hr-HR"/>
        </w:rPr>
        <w:t xml:space="preserve">) </w:t>
      </w:r>
      <w:r w:rsidRPr="003D68A9">
        <w:rPr>
          <w:rFonts w:cs="Arial"/>
        </w:rPr>
        <w:t>календарских</w:t>
      </w:r>
      <w:r w:rsidRPr="003D68A9">
        <w:rPr>
          <w:rFonts w:cs="Arial"/>
          <w:lang w:val="hr-HR"/>
        </w:rPr>
        <w:t xml:space="preserve"> </w:t>
      </w:r>
      <w:r w:rsidRPr="003D68A9">
        <w:rPr>
          <w:rFonts w:cs="Arial"/>
        </w:rPr>
        <w:t>дана</w:t>
      </w:r>
      <w:r w:rsidRPr="003D68A9">
        <w:rPr>
          <w:rFonts w:cs="Arial"/>
          <w:lang w:val="hr-HR"/>
        </w:rPr>
        <w:t xml:space="preserve">, </w:t>
      </w:r>
      <w:r w:rsidR="00125495" w:rsidRPr="003D68A9">
        <w:rPr>
          <w:rFonts w:cs="Arial"/>
          <w:lang w:val="sr-Cyrl-RS"/>
        </w:rPr>
        <w:t>С</w:t>
      </w:r>
      <w:r w:rsidR="00125495" w:rsidRPr="003D68A9">
        <w:rPr>
          <w:rFonts w:cs="Arial"/>
        </w:rPr>
        <w:t>тране</w:t>
      </w:r>
      <w:r w:rsidR="00125495" w:rsidRPr="003D68A9">
        <w:rPr>
          <w:rFonts w:cs="Arial"/>
          <w:lang w:val="hr-HR"/>
        </w:rPr>
        <w:t xml:space="preserve"> </w:t>
      </w:r>
      <w:r w:rsidRPr="003D68A9">
        <w:rPr>
          <w:rFonts w:cs="Arial"/>
        </w:rPr>
        <w:t>ће</w:t>
      </w:r>
      <w:r w:rsidRPr="003D68A9">
        <w:rPr>
          <w:rFonts w:cs="Arial"/>
          <w:lang w:val="hr-HR"/>
        </w:rPr>
        <w:t xml:space="preserve"> </w:t>
      </w:r>
      <w:r w:rsidRPr="003D68A9">
        <w:rPr>
          <w:rFonts w:cs="Arial"/>
        </w:rPr>
        <w:t>се</w:t>
      </w:r>
      <w:r w:rsidRPr="003D68A9">
        <w:rPr>
          <w:rFonts w:cs="Arial"/>
          <w:lang w:val="hr-HR"/>
        </w:rPr>
        <w:t xml:space="preserve"> </w:t>
      </w:r>
      <w:r w:rsidRPr="003D68A9">
        <w:rPr>
          <w:rFonts w:cs="Arial"/>
        </w:rPr>
        <w:t>договорити</w:t>
      </w:r>
      <w:r w:rsidRPr="003D68A9">
        <w:rPr>
          <w:rFonts w:cs="Arial"/>
          <w:lang w:val="hr-HR"/>
        </w:rPr>
        <w:t xml:space="preserve"> </w:t>
      </w:r>
      <w:r w:rsidRPr="003D68A9">
        <w:rPr>
          <w:rFonts w:cs="Arial"/>
        </w:rPr>
        <w:t>о</w:t>
      </w:r>
      <w:r w:rsidRPr="003D68A9">
        <w:rPr>
          <w:rFonts w:cs="Arial"/>
          <w:lang w:val="hr-HR"/>
        </w:rPr>
        <w:t xml:space="preserve"> </w:t>
      </w:r>
      <w:r w:rsidRPr="003D68A9">
        <w:rPr>
          <w:rFonts w:cs="Arial"/>
        </w:rPr>
        <w:t>даљем</w:t>
      </w:r>
      <w:r w:rsidRPr="003D68A9">
        <w:rPr>
          <w:rFonts w:cs="Arial"/>
          <w:lang w:val="hr-HR"/>
        </w:rPr>
        <w:t xml:space="preserve"> </w:t>
      </w:r>
      <w:r w:rsidRPr="003D68A9">
        <w:rPr>
          <w:rFonts w:cs="Arial"/>
        </w:rPr>
        <w:t>поступању</w:t>
      </w:r>
      <w:r w:rsidRPr="003D68A9">
        <w:rPr>
          <w:rFonts w:cs="Arial"/>
          <w:lang w:val="hr-HR"/>
        </w:rPr>
        <w:t xml:space="preserve"> </w:t>
      </w:r>
      <w:r w:rsidRPr="003D68A9">
        <w:rPr>
          <w:rFonts w:cs="Arial"/>
        </w:rPr>
        <w:t>у</w:t>
      </w:r>
      <w:r w:rsidRPr="003D68A9">
        <w:rPr>
          <w:rFonts w:cs="Arial"/>
          <w:lang w:val="hr-HR"/>
        </w:rPr>
        <w:t xml:space="preserve"> </w:t>
      </w:r>
      <w:r w:rsidRPr="003D68A9">
        <w:rPr>
          <w:rFonts w:cs="Arial"/>
        </w:rPr>
        <w:t>извршавању</w:t>
      </w:r>
      <w:r w:rsidRPr="003D68A9">
        <w:rPr>
          <w:rFonts w:cs="Arial"/>
          <w:lang w:val="hr-HR"/>
        </w:rPr>
        <w:t xml:space="preserve"> </w:t>
      </w:r>
      <w:r w:rsidRPr="003D68A9">
        <w:rPr>
          <w:rFonts w:cs="Arial"/>
        </w:rPr>
        <w:t>одредаба</w:t>
      </w:r>
      <w:r w:rsidRPr="003D68A9">
        <w:rPr>
          <w:rFonts w:cs="Arial"/>
          <w:lang w:val="hr-HR"/>
        </w:rPr>
        <w:t xml:space="preserve"> </w:t>
      </w:r>
      <w:r w:rsidRPr="003D68A9">
        <w:rPr>
          <w:rFonts w:cs="Arial"/>
        </w:rPr>
        <w:t>овог</w:t>
      </w:r>
      <w:r w:rsidRPr="003D68A9">
        <w:rPr>
          <w:rFonts w:cs="Arial"/>
          <w:lang w:val="hr-HR"/>
        </w:rPr>
        <w:t xml:space="preserve"> </w:t>
      </w:r>
      <w:r w:rsidRPr="003D68A9">
        <w:rPr>
          <w:rFonts w:cs="Arial"/>
          <w:lang w:val="sr-Cyrl-RS"/>
        </w:rPr>
        <w:t>Оквирног споразума</w:t>
      </w:r>
      <w:r w:rsidR="00C16E94" w:rsidRPr="003D68A9">
        <w:rPr>
          <w:rFonts w:cs="Arial"/>
          <w:lang w:val="sr-Cyrl-RS"/>
        </w:rPr>
        <w:t>.</w:t>
      </w:r>
    </w:p>
    <w:p w14:paraId="69D0C8E4" w14:textId="77777777" w:rsidR="000A10B0" w:rsidRPr="003D68A9" w:rsidRDefault="000A10B0" w:rsidP="00B13427">
      <w:pPr>
        <w:pStyle w:val="KDParagraf"/>
        <w:spacing w:before="0"/>
        <w:rPr>
          <w:rFonts w:cs="Arial"/>
          <w:b/>
          <w:lang w:val="sr-Cyrl-RS"/>
        </w:rPr>
      </w:pPr>
    </w:p>
    <w:p w14:paraId="09B7C1A7" w14:textId="77777777" w:rsidR="00B13427" w:rsidRPr="003D68A9" w:rsidRDefault="00B13427" w:rsidP="00B13427">
      <w:pPr>
        <w:pStyle w:val="KDParagraf"/>
        <w:spacing w:before="0"/>
        <w:rPr>
          <w:rFonts w:cs="Arial"/>
          <w:b/>
          <w:lang w:val="hr-HR"/>
        </w:rPr>
      </w:pPr>
      <w:r w:rsidRPr="003D68A9">
        <w:rPr>
          <w:rFonts w:cs="Arial"/>
          <w:b/>
          <w:lang w:val="sr-Cyrl-CS"/>
        </w:rPr>
        <w:t>ИНТЕЛЕКТУАЛНА</w:t>
      </w:r>
      <w:r w:rsidRPr="003D68A9">
        <w:rPr>
          <w:rFonts w:cs="Arial"/>
          <w:b/>
          <w:lang w:val="hr-HR"/>
        </w:rPr>
        <w:t xml:space="preserve"> </w:t>
      </w:r>
      <w:r w:rsidRPr="003D68A9">
        <w:rPr>
          <w:rFonts w:cs="Arial"/>
          <w:b/>
          <w:lang w:val="sr-Cyrl-CS"/>
        </w:rPr>
        <w:t>СВОЈИНА</w:t>
      </w:r>
      <w:r w:rsidRPr="003D68A9">
        <w:rPr>
          <w:rFonts w:cs="Arial"/>
          <w:b/>
          <w:lang w:val="hr-HR"/>
        </w:rPr>
        <w:t xml:space="preserve"> </w:t>
      </w:r>
    </w:p>
    <w:p w14:paraId="698CC994" w14:textId="10A6EC4B" w:rsidR="00B13427" w:rsidRPr="003D68A9" w:rsidRDefault="00B13427" w:rsidP="004D7AFD">
      <w:pPr>
        <w:pStyle w:val="KDParagraf"/>
        <w:spacing w:before="0"/>
        <w:jc w:val="center"/>
        <w:rPr>
          <w:rFonts w:cs="Arial"/>
          <w:lang w:val="hr-HR"/>
        </w:rPr>
      </w:pPr>
      <w:r w:rsidRPr="003D68A9">
        <w:rPr>
          <w:rFonts w:cs="Arial"/>
          <w:b/>
          <w:lang w:val="sr-Cyrl-CS"/>
        </w:rPr>
        <w:t>Члан</w:t>
      </w:r>
      <w:r w:rsidRPr="003D68A9">
        <w:rPr>
          <w:rFonts w:cs="Arial"/>
          <w:b/>
          <w:lang w:val="hr-HR"/>
        </w:rPr>
        <w:t xml:space="preserve"> </w:t>
      </w:r>
      <w:r w:rsidR="00BE653B" w:rsidRPr="003D68A9">
        <w:rPr>
          <w:rFonts w:cs="Arial"/>
          <w:b/>
          <w:lang w:val="sr-Cyrl-RS"/>
        </w:rPr>
        <w:t>1</w:t>
      </w:r>
      <w:r w:rsidR="000A1596">
        <w:rPr>
          <w:rFonts w:cs="Arial"/>
          <w:b/>
          <w:lang w:val="sr-Cyrl-RS"/>
        </w:rPr>
        <w:t>6</w:t>
      </w:r>
      <w:r w:rsidRPr="003D68A9">
        <w:rPr>
          <w:rFonts w:cs="Arial"/>
          <w:lang w:val="hr-HR"/>
        </w:rPr>
        <w:t>.</w:t>
      </w:r>
    </w:p>
    <w:p w14:paraId="591E2F85" w14:textId="77777777" w:rsidR="00290DC3" w:rsidRPr="003D68A9" w:rsidRDefault="000A10B0" w:rsidP="00290DC3">
      <w:pPr>
        <w:rPr>
          <w:rFonts w:cs="Arial"/>
          <w:lang w:val="sr-Cyrl-CS"/>
        </w:rPr>
      </w:pPr>
      <w:r w:rsidRPr="003D68A9">
        <w:rPr>
          <w:rFonts w:cs="Arial"/>
          <w:lang w:val="sr-Cyrl-CS"/>
        </w:rPr>
        <w:t xml:space="preserve">Овим Оквирним споразумом </w:t>
      </w:r>
      <w:r w:rsidR="00290DC3" w:rsidRPr="003D68A9">
        <w:rPr>
          <w:rFonts w:cs="Arial"/>
          <w:lang w:val="sr-Cyrl-CS"/>
        </w:rPr>
        <w:t xml:space="preserve"> Пружалац услуге гарантује Кориснику услуге да је власник и/или  искључиви носилац права интелектуалне својине на Услугама, и да ће заштитити Корисника услуге у случају евентуалних захтева трећих лица по основу ауторског права и права интелектуалне својине.</w:t>
      </w:r>
    </w:p>
    <w:p w14:paraId="7611EBB6" w14:textId="77777777" w:rsidR="00290DC3" w:rsidRPr="003D68A9" w:rsidRDefault="00290DC3" w:rsidP="00290DC3">
      <w:pPr>
        <w:rPr>
          <w:rFonts w:cs="Arial"/>
          <w:lang w:val="sr-Cyrl-CS"/>
        </w:rPr>
      </w:pPr>
      <w:r w:rsidRPr="003D68A9">
        <w:rPr>
          <w:rFonts w:cs="Arial"/>
          <w:lang w:val="sr-Cyrl-CS"/>
        </w:rPr>
        <w:t>Пружалац услуге, који користи интелектуалну својину трећих лица (без обзира о каквој врсти интелектуалне својине је реч), гарантује Кориснику услуге да је носилац права или да има законито право на коришћење и/или употребу такве интелектуалне својине.</w:t>
      </w:r>
    </w:p>
    <w:p w14:paraId="288CA2A0" w14:textId="77777777" w:rsidR="00290DC3" w:rsidRPr="003D68A9" w:rsidRDefault="00125495" w:rsidP="00290DC3">
      <w:pPr>
        <w:rPr>
          <w:rFonts w:cs="Arial"/>
          <w:lang w:val="sr-Cyrl-CS"/>
        </w:rPr>
      </w:pPr>
      <w:r w:rsidRPr="003D68A9">
        <w:rPr>
          <w:rFonts w:cs="Arial"/>
          <w:lang w:val="sr-Cyrl-CS"/>
        </w:rPr>
        <w:t>Е</w:t>
      </w:r>
      <w:r w:rsidR="00290DC3" w:rsidRPr="003D68A9">
        <w:rPr>
          <w:rFonts w:cs="Arial"/>
          <w:lang w:val="sr-Cyrl-CS"/>
        </w:rPr>
        <w:t>вентуалну одговорност за повреду заштићених права интелектуалне својине трећих лица, у целости сноси Пружалац услуге.</w:t>
      </w:r>
    </w:p>
    <w:p w14:paraId="36479131" w14:textId="77777777" w:rsidR="00290DC3" w:rsidRPr="003D68A9" w:rsidRDefault="00290DC3" w:rsidP="00290DC3">
      <w:pPr>
        <w:rPr>
          <w:rFonts w:cs="Arial"/>
          <w:lang w:val="sr-Cyrl-CS"/>
        </w:rPr>
      </w:pPr>
      <w:r w:rsidRPr="003D68A9">
        <w:rPr>
          <w:rFonts w:cs="Arial"/>
          <w:lang w:val="sr-Cyrl-CS"/>
        </w:rPr>
        <w:lastRenderedPageBreak/>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w:t>
      </w:r>
      <w:r w:rsidR="000C424A" w:rsidRPr="003D68A9">
        <w:t xml:space="preserve"> </w:t>
      </w:r>
      <w:r w:rsidR="000C424A" w:rsidRPr="003D68A9">
        <w:rPr>
          <w:rFonts w:cs="Arial"/>
          <w:lang w:val="sr-Cyrl-CS"/>
        </w:rPr>
        <w:t xml:space="preserve">и 29/2016 – одлука УС </w:t>
      </w:r>
      <w:r w:rsidRPr="003D68A9">
        <w:rPr>
          <w:rFonts w:cs="Arial"/>
          <w:lang w:val="sr-Cyrl-CS"/>
        </w:rPr>
        <w:t>)</w:t>
      </w:r>
      <w:r w:rsidR="001D768B" w:rsidRPr="003D68A9">
        <w:rPr>
          <w:rFonts w:cs="Arial"/>
          <w:lang w:val="sr-Cyrl-CS"/>
        </w:rPr>
        <w:t xml:space="preserve">, Закона о жиговима </w:t>
      </w:r>
      <w:r w:rsidRPr="003D68A9">
        <w:rPr>
          <w:rFonts w:cs="Arial"/>
          <w:lang w:val="sr-Cyrl-CS"/>
        </w:rPr>
        <w:t xml:space="preserve"> </w:t>
      </w:r>
      <w:r w:rsidR="001D768B" w:rsidRPr="003D68A9">
        <w:rPr>
          <w:rFonts w:cs="Arial"/>
          <w:lang w:val="sr-Cyrl-CS"/>
        </w:rPr>
        <w:t xml:space="preserve">("Службени гласник РС", бр. 104/2009) </w:t>
      </w:r>
      <w:r w:rsidRPr="003D68A9">
        <w:rPr>
          <w:rFonts w:cs="Arial"/>
          <w:lang w:val="sr-Cyrl-CS"/>
        </w:rPr>
        <w:t>и ЗОО.</w:t>
      </w:r>
    </w:p>
    <w:p w14:paraId="7299E010" w14:textId="77777777" w:rsidR="00043799" w:rsidRPr="003D68A9" w:rsidRDefault="00043799" w:rsidP="00B13427">
      <w:pPr>
        <w:pStyle w:val="KDParagraf"/>
        <w:spacing w:before="0"/>
        <w:rPr>
          <w:rFonts w:cs="Arial"/>
          <w:lang w:val="sr-Cyrl-CS"/>
        </w:rPr>
      </w:pPr>
    </w:p>
    <w:p w14:paraId="1435A8CC" w14:textId="77777777" w:rsidR="00CE40B9" w:rsidRPr="003D68A9" w:rsidRDefault="00CE40B9" w:rsidP="00CE40B9">
      <w:pPr>
        <w:pStyle w:val="KDParagraf"/>
        <w:spacing w:before="0"/>
        <w:rPr>
          <w:rFonts w:cs="Arial"/>
          <w:b/>
          <w:lang w:val="sr-Cyrl-CS"/>
        </w:rPr>
      </w:pPr>
      <w:r w:rsidRPr="003D68A9">
        <w:rPr>
          <w:rFonts w:cs="Arial"/>
          <w:b/>
          <w:lang w:val="sr-Cyrl-CS"/>
        </w:rPr>
        <w:t>НАКНАДА ШТЕТЕ</w:t>
      </w:r>
    </w:p>
    <w:p w14:paraId="69994BA3" w14:textId="27249BB3" w:rsidR="00CE40B9" w:rsidRPr="003D68A9" w:rsidRDefault="00CE40B9" w:rsidP="00CE40B9">
      <w:pPr>
        <w:pStyle w:val="KDParagraf"/>
        <w:spacing w:before="0"/>
        <w:jc w:val="center"/>
        <w:rPr>
          <w:rFonts w:cs="Arial"/>
          <w:lang w:val="sr-Cyrl-CS"/>
        </w:rPr>
      </w:pPr>
      <w:r w:rsidRPr="003D68A9">
        <w:rPr>
          <w:rFonts w:cs="Arial"/>
          <w:b/>
          <w:lang w:val="sr-Cyrl-CS"/>
        </w:rPr>
        <w:t xml:space="preserve">Члан </w:t>
      </w:r>
      <w:r w:rsidR="00852576">
        <w:rPr>
          <w:rFonts w:cs="Arial"/>
          <w:b/>
          <w:lang w:val="sr-Cyrl-CS"/>
        </w:rPr>
        <w:t>1</w:t>
      </w:r>
      <w:r w:rsidR="000A1596">
        <w:rPr>
          <w:rFonts w:cs="Arial"/>
          <w:b/>
          <w:lang w:val="sr-Cyrl-CS"/>
        </w:rPr>
        <w:t>7</w:t>
      </w:r>
      <w:r w:rsidRPr="003D68A9">
        <w:rPr>
          <w:rFonts w:cs="Arial"/>
          <w:lang w:val="sr-Cyrl-CS"/>
        </w:rPr>
        <w:t>.</w:t>
      </w:r>
    </w:p>
    <w:p w14:paraId="38F78887" w14:textId="77777777" w:rsidR="00CE40B9" w:rsidRPr="003D68A9" w:rsidRDefault="00CE40B9" w:rsidP="00CE40B9">
      <w:pPr>
        <w:pStyle w:val="KDParagraf"/>
        <w:spacing w:before="0"/>
        <w:rPr>
          <w:rFonts w:cs="Arial"/>
          <w:lang w:val="sr-Cyrl-CS"/>
        </w:rPr>
      </w:pPr>
      <w:r w:rsidRPr="003D68A9">
        <w:rPr>
          <w:rFonts w:cs="Arial"/>
          <w:lang w:val="sr-Cyrl-C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w:t>
      </w:r>
      <w:r w:rsidR="00CF78F7" w:rsidRPr="003D68A9">
        <w:rPr>
          <w:rFonts w:cs="Arial"/>
          <w:lang w:val="sr-Cyrl-CS"/>
        </w:rPr>
        <w:t xml:space="preserve"> Оквирним спорзумом</w:t>
      </w:r>
      <w:r w:rsidRPr="003D68A9">
        <w:rPr>
          <w:rFonts w:cs="Arial"/>
          <w:lang w:val="sr-Cyrl-CS"/>
        </w:rPr>
        <w:t>.</w:t>
      </w:r>
    </w:p>
    <w:p w14:paraId="0B3D747E" w14:textId="6CE5A05E" w:rsidR="00CE40B9" w:rsidRPr="003D68A9" w:rsidRDefault="00CE40B9" w:rsidP="00CE40B9">
      <w:pPr>
        <w:pStyle w:val="KDParagraf"/>
        <w:spacing w:before="0"/>
        <w:rPr>
          <w:rFonts w:cs="Arial"/>
          <w:lang w:val="sr-Cyrl-CS"/>
        </w:rPr>
      </w:pPr>
      <w:r w:rsidRPr="003D68A9">
        <w:rPr>
          <w:rFonts w:cs="Arial"/>
          <w:lang w:val="sr-Cyrl-C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w:t>
      </w:r>
      <w:r w:rsidR="00643588">
        <w:rPr>
          <w:rFonts w:cs="Arial"/>
          <w:lang w:val="sr-Cyrl-CS"/>
        </w:rPr>
        <w:t xml:space="preserve">одговарајућег </w:t>
      </w:r>
      <w:r w:rsidRPr="003D68A9">
        <w:rPr>
          <w:rFonts w:cs="Arial"/>
          <w:lang w:val="sr-Cyrl-CS"/>
        </w:rPr>
        <w:t xml:space="preserve">рачуна са роком плаћања од 15 (словима: петнаест) дана од </w:t>
      </w:r>
      <w:r w:rsidR="00643588">
        <w:rPr>
          <w:rFonts w:cs="Arial"/>
          <w:lang w:val="sr-Cyrl-CS"/>
        </w:rPr>
        <w:t>дана пријема рачуна</w:t>
      </w:r>
      <w:r w:rsidRPr="003D68A9">
        <w:rPr>
          <w:rFonts w:cs="Arial"/>
          <w:lang w:val="sr-Cyrl-CS"/>
        </w:rPr>
        <w:t>.</w:t>
      </w:r>
    </w:p>
    <w:p w14:paraId="4FAACA42" w14:textId="77777777" w:rsidR="00CE40B9" w:rsidRPr="003D68A9" w:rsidRDefault="00CE40B9" w:rsidP="00CE40B9">
      <w:pPr>
        <w:pStyle w:val="KDParagraf"/>
        <w:spacing w:before="0"/>
        <w:rPr>
          <w:rFonts w:cs="Arial"/>
          <w:lang w:val="sr-Cyrl-CS"/>
        </w:rPr>
      </w:pPr>
    </w:p>
    <w:p w14:paraId="661E2090" w14:textId="77777777" w:rsidR="00CE40B9" w:rsidRPr="003D68A9" w:rsidRDefault="00CE40B9" w:rsidP="00CE40B9">
      <w:pPr>
        <w:pStyle w:val="KDParagraf"/>
        <w:spacing w:before="0"/>
        <w:rPr>
          <w:rFonts w:cs="Arial"/>
          <w:lang w:val="sr-Cyrl-CS"/>
        </w:rPr>
      </w:pPr>
      <w:r w:rsidRPr="003D68A9">
        <w:rPr>
          <w:rFonts w:cs="Arial"/>
          <w:lang w:val="sr-Cyrl-CS"/>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w:t>
      </w:r>
      <w:r w:rsidR="00CF78F7" w:rsidRPr="003D68A9">
        <w:rPr>
          <w:rFonts w:cs="Arial"/>
          <w:lang w:val="sr-Cyrl-CS"/>
        </w:rPr>
        <w:t xml:space="preserve"> Оквирним спорзумом</w:t>
      </w:r>
      <w:r w:rsidRPr="003D68A9">
        <w:rPr>
          <w:rFonts w:cs="Arial"/>
          <w:lang w:val="sr-Cyrl-CS"/>
        </w:rPr>
        <w:t xml:space="preserve">, изузев уколико је у питању груба непажња или поступање изван професионалних стандарда за ову врсту услуга на страни Пружаоца услуге. </w:t>
      </w:r>
    </w:p>
    <w:p w14:paraId="2CD4254E" w14:textId="77777777" w:rsidR="00CE40B9" w:rsidRPr="003D68A9" w:rsidRDefault="00CE40B9" w:rsidP="00CE40B9">
      <w:pPr>
        <w:pStyle w:val="KDParagraf"/>
        <w:spacing w:before="0"/>
        <w:rPr>
          <w:rFonts w:cs="Arial"/>
        </w:rPr>
      </w:pPr>
    </w:p>
    <w:p w14:paraId="61A7F7E0" w14:textId="2E2CA256" w:rsidR="00CE40B9" w:rsidRPr="003D68A9" w:rsidRDefault="00CE40B9" w:rsidP="00CE40B9">
      <w:pPr>
        <w:pStyle w:val="KDParagraf"/>
        <w:spacing w:before="0"/>
        <w:rPr>
          <w:rFonts w:cs="Arial"/>
          <w:lang w:val="sr-Cyrl-CS"/>
        </w:rPr>
      </w:pPr>
      <w:r w:rsidRPr="003D68A9">
        <w:rPr>
          <w:rFonts w:cs="Arial"/>
          <w:lang w:val="sr-Cyrl-C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5F0FDE">
        <w:rPr>
          <w:rFonts w:cs="Arial"/>
          <w:lang w:val="sr-Cyrl-CS"/>
        </w:rPr>
        <w:t>16</w:t>
      </w:r>
      <w:r w:rsidRPr="003D68A9">
        <w:rPr>
          <w:rFonts w:cs="Arial"/>
          <w:lang w:val="sr-Cyrl-CS"/>
        </w:rPr>
        <w:t>. овог</w:t>
      </w:r>
      <w:r w:rsidR="00B87675" w:rsidRPr="003D68A9">
        <w:rPr>
          <w:rFonts w:cs="Arial"/>
          <w:lang w:val="sr-Cyrl-CS"/>
        </w:rPr>
        <w:t xml:space="preserve"> </w:t>
      </w:r>
      <w:r w:rsidR="00CF78F7" w:rsidRPr="003D68A9">
        <w:rPr>
          <w:rFonts w:cs="Arial"/>
          <w:lang w:val="sr-Cyrl-CS"/>
        </w:rPr>
        <w:t>Оквирног споразума</w:t>
      </w:r>
      <w:r w:rsidRPr="003D68A9">
        <w:rPr>
          <w:rFonts w:cs="Arial"/>
          <w:lang w:val="sr-Cyrl-CS"/>
        </w:rPr>
        <w:t>.</w:t>
      </w:r>
    </w:p>
    <w:p w14:paraId="5AA1C904" w14:textId="77777777" w:rsidR="00D67F0D" w:rsidRPr="003D68A9" w:rsidRDefault="00D67F0D" w:rsidP="00CE40B9">
      <w:pPr>
        <w:pStyle w:val="KDParagraf"/>
        <w:spacing w:before="0"/>
        <w:rPr>
          <w:rFonts w:cs="Arial"/>
          <w:lang w:val="sr-Cyrl-CS"/>
        </w:rPr>
      </w:pPr>
    </w:p>
    <w:p w14:paraId="0BA98290" w14:textId="77777777" w:rsidR="003A45FC" w:rsidRPr="003D68A9" w:rsidRDefault="003A45FC" w:rsidP="003A45FC">
      <w:pPr>
        <w:rPr>
          <w:rFonts w:cs="Arial"/>
          <w:b/>
          <w:lang w:val="sr-Cyrl-RS"/>
        </w:rPr>
      </w:pPr>
      <w:r w:rsidRPr="003D68A9">
        <w:rPr>
          <w:rFonts w:cs="Arial"/>
          <w:b/>
          <w:lang w:val="sr-Cyrl-CS"/>
        </w:rPr>
        <w:t>РАСКИД</w:t>
      </w:r>
      <w:r w:rsidRPr="003D68A9">
        <w:rPr>
          <w:rFonts w:cs="Arial"/>
          <w:b/>
          <w:lang w:val="hr-HR"/>
        </w:rPr>
        <w:t xml:space="preserve"> </w:t>
      </w:r>
      <w:r w:rsidRPr="003D68A9">
        <w:rPr>
          <w:rFonts w:cs="Arial"/>
          <w:b/>
          <w:lang w:val="sr-Cyrl-RS"/>
        </w:rPr>
        <w:t>ОКВИРНОГ СПОРАЗУМА</w:t>
      </w:r>
    </w:p>
    <w:p w14:paraId="01027534" w14:textId="035E579F" w:rsidR="003A45FC" w:rsidRPr="003D68A9" w:rsidRDefault="003A45FC" w:rsidP="003A69B4">
      <w:pPr>
        <w:jc w:val="center"/>
        <w:rPr>
          <w:rFonts w:cs="Arial"/>
          <w:b/>
          <w:lang w:val="hr-HR"/>
        </w:rPr>
      </w:pPr>
      <w:r w:rsidRPr="003D68A9">
        <w:rPr>
          <w:rFonts w:cs="Arial"/>
          <w:b/>
          <w:lang w:val="sr-Cyrl-CS"/>
        </w:rPr>
        <w:t>Члан</w:t>
      </w:r>
      <w:r w:rsidRPr="003D68A9">
        <w:rPr>
          <w:rFonts w:cs="Arial"/>
          <w:b/>
          <w:lang w:val="hr-HR"/>
        </w:rPr>
        <w:t xml:space="preserve"> </w:t>
      </w:r>
      <w:r w:rsidR="000A1596">
        <w:rPr>
          <w:rFonts w:cs="Arial"/>
          <w:b/>
          <w:lang w:val="sr-Cyrl-RS"/>
        </w:rPr>
        <w:t>18</w:t>
      </w:r>
      <w:r w:rsidRPr="003D68A9">
        <w:rPr>
          <w:rFonts w:cs="Arial"/>
          <w:b/>
          <w:lang w:val="hr-HR"/>
        </w:rPr>
        <w:t>.</w:t>
      </w:r>
    </w:p>
    <w:p w14:paraId="565709C8" w14:textId="77777777" w:rsidR="003A45FC" w:rsidRPr="003D68A9" w:rsidRDefault="003A45FC" w:rsidP="003A45FC">
      <w:pPr>
        <w:rPr>
          <w:rFonts w:cs="Arial"/>
          <w:lang w:val="sr-Cyrl-CS"/>
        </w:rPr>
      </w:pPr>
      <w:r w:rsidRPr="003D68A9">
        <w:rPr>
          <w:rFonts w:cs="Arial"/>
          <w:lang w:val="sr-Cyrl-CS"/>
        </w:rPr>
        <w:t>Ако Пружалац</w:t>
      </w:r>
      <w:r w:rsidR="00D11FF6" w:rsidRPr="003D68A9">
        <w:rPr>
          <w:rFonts w:cs="Arial"/>
          <w:lang w:val="sr-Cyrl-CS"/>
        </w:rPr>
        <w:t xml:space="preserve"> услуге </w:t>
      </w:r>
      <w:r w:rsidRPr="003D68A9">
        <w:rPr>
          <w:rFonts w:cs="Arial"/>
          <w:lang w:val="sr-Cyrl-CS"/>
        </w:rPr>
        <w:t xml:space="preserve"> не испуни овај Оквирни споразум, или ако не буде квалитетно и у року испуњавао своје обавезе , или, упркос писмене опомене Корисника услуга крши одредбе овог Оквирног споразума, Корисник има право да констатује непоштовање одредби Оквирног споразума и о томе достави Пружаоцу писану опомену.</w:t>
      </w:r>
    </w:p>
    <w:p w14:paraId="641F18D8" w14:textId="77777777" w:rsidR="003A45FC" w:rsidRPr="003D68A9" w:rsidRDefault="003A45FC" w:rsidP="003A45FC">
      <w:pPr>
        <w:rPr>
          <w:rFonts w:cs="Arial"/>
          <w:lang w:val="sr-Cyrl-CS"/>
        </w:rPr>
      </w:pPr>
      <w:r w:rsidRPr="003D68A9">
        <w:rPr>
          <w:rFonts w:cs="Arial"/>
          <w:lang w:val="sr-Cyrl-CS"/>
        </w:rPr>
        <w:t>Ако Пружалац не предузме мере за извршење овог Оквирног споразума, које се од њега захтевају, у року од 8 (</w:t>
      </w:r>
      <w:r w:rsidR="00B87675" w:rsidRPr="003D68A9">
        <w:rPr>
          <w:rFonts w:cs="Arial"/>
          <w:lang w:val="sr-Cyrl-CS"/>
        </w:rPr>
        <w:t xml:space="preserve">словима: </w:t>
      </w:r>
      <w:r w:rsidRPr="003D68A9">
        <w:rPr>
          <w:rFonts w:cs="Arial"/>
          <w:lang w:val="sr-Cyrl-CS"/>
        </w:rPr>
        <w:t>осам) дана по пријему писане опомене, Корисник може у року од наредних 5 (</w:t>
      </w:r>
      <w:r w:rsidR="00B87675" w:rsidRPr="003D68A9">
        <w:rPr>
          <w:rFonts w:cs="Arial"/>
          <w:lang w:val="sr-Cyrl-CS"/>
        </w:rPr>
        <w:t xml:space="preserve">словима: </w:t>
      </w:r>
      <w:r w:rsidRPr="003D68A9">
        <w:rPr>
          <w:rFonts w:cs="Arial"/>
          <w:lang w:val="sr-Cyrl-CS"/>
        </w:rPr>
        <w:t>пет) дана да једнострано раскине овој Оквирни споразум по правилима о раскиду Оквирног споразума због неиспуњења.</w:t>
      </w:r>
    </w:p>
    <w:p w14:paraId="1808FDF3" w14:textId="77777777" w:rsidR="003A45FC" w:rsidRPr="003D68A9" w:rsidRDefault="003A45FC" w:rsidP="003A45FC">
      <w:pPr>
        <w:rPr>
          <w:rFonts w:cs="Arial"/>
          <w:lang w:val="sr-Cyrl-CS"/>
        </w:rPr>
      </w:pPr>
      <w:r w:rsidRPr="003D68A9">
        <w:rPr>
          <w:rFonts w:cs="Arial"/>
          <w:lang w:val="sr-Cyrl-CS"/>
        </w:rPr>
        <w:t xml:space="preserve">У случају раскида овог </w:t>
      </w:r>
      <w:r w:rsidRPr="003D68A9">
        <w:rPr>
          <w:rFonts w:cs="Arial"/>
          <w:lang w:val="sr-Cyrl-RS"/>
        </w:rPr>
        <w:t>Оквирног споразума</w:t>
      </w:r>
      <w:r w:rsidRPr="003D68A9">
        <w:rPr>
          <w:rFonts w:cs="Arial"/>
          <w:lang w:val="sr-Cyrl-CS"/>
        </w:rPr>
        <w:t xml:space="preserve">, у смислу овог члана, </w:t>
      </w:r>
      <w:r w:rsidR="00B87675" w:rsidRPr="003D68A9">
        <w:rPr>
          <w:rFonts w:cs="Arial"/>
          <w:lang w:val="sr-Cyrl-CS"/>
        </w:rPr>
        <w:t xml:space="preserve">Стране </w:t>
      </w:r>
      <w:r w:rsidRPr="003D68A9">
        <w:rPr>
          <w:rFonts w:cs="Arial"/>
          <w:lang w:val="sr-Cyrl-CS"/>
        </w:rPr>
        <w:t>ће измирити своје обавезе настале до дана раскида.</w:t>
      </w:r>
    </w:p>
    <w:p w14:paraId="0A43D601" w14:textId="0FF25D71" w:rsidR="00043799" w:rsidRPr="003D68A9" w:rsidRDefault="003A45FC" w:rsidP="003A45FC">
      <w:pPr>
        <w:rPr>
          <w:rFonts w:cs="Arial"/>
          <w:lang w:val="sr-Cyrl-CS"/>
        </w:rPr>
      </w:pPr>
      <w:r w:rsidRPr="003D68A9">
        <w:rPr>
          <w:rFonts w:cs="Arial"/>
          <w:lang w:val="sr-Cyrl-CS"/>
        </w:rPr>
        <w:t xml:space="preserve">Уколико је до раскида Оквирног споразума дошло кривицом једне </w:t>
      </w:r>
      <w:r w:rsidR="00B87675" w:rsidRPr="003D68A9">
        <w:rPr>
          <w:rFonts w:cs="Arial"/>
          <w:lang w:val="sr-Cyrl-CS"/>
        </w:rPr>
        <w:t>Стране</w:t>
      </w:r>
      <w:r w:rsidRPr="003D68A9">
        <w:rPr>
          <w:rFonts w:cs="Arial"/>
          <w:lang w:val="sr-Cyrl-CS"/>
        </w:rPr>
        <w:t>, друга страна има право на накнаду штете и измакле добити по општим правилима облигационог права.</w:t>
      </w:r>
    </w:p>
    <w:p w14:paraId="6775AA0B" w14:textId="6EC459E5" w:rsidR="0034196D" w:rsidRPr="003D68A9" w:rsidRDefault="00755868" w:rsidP="0034196D">
      <w:pPr>
        <w:pStyle w:val="KDParagraf"/>
        <w:spacing w:before="0"/>
        <w:jc w:val="center"/>
        <w:rPr>
          <w:rFonts w:cs="Arial"/>
          <w:lang w:val="sr-Cyrl-CS"/>
        </w:rPr>
      </w:pPr>
      <w:r w:rsidRPr="003D68A9">
        <w:rPr>
          <w:rFonts w:cs="Arial"/>
          <w:b/>
          <w:lang w:val="sr-Cyrl-CS"/>
        </w:rPr>
        <w:t xml:space="preserve">Члан </w:t>
      </w:r>
      <w:r w:rsidR="00852576">
        <w:rPr>
          <w:rFonts w:cs="Arial"/>
          <w:b/>
          <w:lang w:val="sr-Cyrl-CS"/>
        </w:rPr>
        <w:t>1</w:t>
      </w:r>
      <w:r w:rsidR="000A1596">
        <w:rPr>
          <w:rFonts w:cs="Arial"/>
          <w:b/>
          <w:lang w:val="sr-Cyrl-CS"/>
        </w:rPr>
        <w:t>9</w:t>
      </w:r>
      <w:r w:rsidR="0034196D" w:rsidRPr="003D68A9">
        <w:rPr>
          <w:rFonts w:cs="Arial"/>
          <w:lang w:val="sr-Cyrl-CS"/>
        </w:rPr>
        <w:t>.</w:t>
      </w:r>
    </w:p>
    <w:p w14:paraId="2809655A" w14:textId="77777777" w:rsidR="0034196D" w:rsidRPr="003D68A9" w:rsidRDefault="0034196D" w:rsidP="0034196D">
      <w:pPr>
        <w:pStyle w:val="KDParagraf"/>
        <w:spacing w:before="0"/>
        <w:rPr>
          <w:rFonts w:cs="Arial"/>
          <w:lang w:val="sr-Cyrl-CS"/>
        </w:rPr>
      </w:pPr>
      <w:r w:rsidRPr="003D68A9">
        <w:rPr>
          <w:rFonts w:cs="Arial"/>
          <w:lang w:val="sr-Cyrl-CS"/>
        </w:rPr>
        <w:t xml:space="preserve">Свака </w:t>
      </w:r>
      <w:r w:rsidR="00B87675" w:rsidRPr="003D68A9">
        <w:rPr>
          <w:rFonts w:cs="Arial"/>
          <w:lang w:val="sr-Cyrl-CS"/>
        </w:rPr>
        <w:t>С</w:t>
      </w:r>
      <w:r w:rsidRPr="003D68A9">
        <w:rPr>
          <w:rFonts w:cs="Arial"/>
          <w:lang w:val="sr-Cyrl-CS"/>
        </w:rPr>
        <w:t xml:space="preserve">тране може једнострано раскинути овај </w:t>
      </w:r>
      <w:r w:rsidR="00936573" w:rsidRPr="003D68A9">
        <w:rPr>
          <w:rFonts w:cs="Arial"/>
          <w:lang w:val="sr-Cyrl-CS"/>
        </w:rPr>
        <w:t>Оквирни споразум</w:t>
      </w:r>
      <w:r w:rsidR="000C424A" w:rsidRPr="003D68A9">
        <w:rPr>
          <w:rFonts w:cs="Arial"/>
          <w:lang w:val="sr-Cyrl-CS"/>
        </w:rPr>
        <w:t xml:space="preserve"> </w:t>
      </w:r>
      <w:r w:rsidRPr="003D68A9">
        <w:rPr>
          <w:rFonts w:cs="Arial"/>
          <w:lang w:val="sr-Cyrl-CS"/>
        </w:rPr>
        <w:t xml:space="preserve">пре истека рока, у случају непридржавања друге Уговорне стране, одредби овог </w:t>
      </w:r>
      <w:r w:rsidR="00936573" w:rsidRPr="003D68A9">
        <w:rPr>
          <w:rFonts w:cs="Arial"/>
          <w:lang w:val="sr-Cyrl-CS"/>
        </w:rPr>
        <w:t>Оквирног споразума</w:t>
      </w:r>
      <w:r w:rsidRPr="003D68A9">
        <w:rPr>
          <w:rFonts w:cs="Arial"/>
          <w:lang w:val="sr-Cyrl-CS"/>
        </w:rPr>
        <w:t>, неотпочињања или неквалитетног извршења Услуге која је предмет овог</w:t>
      </w:r>
      <w:r w:rsidR="00B87675" w:rsidRPr="003D68A9">
        <w:rPr>
          <w:rFonts w:cs="Arial"/>
          <w:lang w:val="sr-Cyrl-CS"/>
        </w:rPr>
        <w:t xml:space="preserve"> </w:t>
      </w:r>
      <w:r w:rsidR="00CF78F7" w:rsidRPr="003D68A9">
        <w:rPr>
          <w:rFonts w:cs="Arial"/>
          <w:lang w:val="sr-Cyrl-CS"/>
        </w:rPr>
        <w:t xml:space="preserve">Оквирног споразума </w:t>
      </w:r>
      <w:r w:rsidRPr="003D68A9">
        <w:rPr>
          <w:rFonts w:cs="Arial"/>
          <w:lang w:val="sr-Cyrl-CS"/>
        </w:rPr>
        <w:t xml:space="preserve">, достављањем писане изјаве о једностраном раскиду </w:t>
      </w:r>
      <w:r w:rsidR="00CF78F7" w:rsidRPr="003D68A9">
        <w:rPr>
          <w:rFonts w:cs="Arial"/>
          <w:lang w:val="sr-Cyrl-CS"/>
        </w:rPr>
        <w:t xml:space="preserve">Оквирног споразума </w:t>
      </w:r>
      <w:r w:rsidRPr="003D68A9">
        <w:rPr>
          <w:rFonts w:cs="Arial"/>
          <w:lang w:val="sr-Cyrl-CS"/>
        </w:rPr>
        <w:t xml:space="preserve">другој Уговорној страни и уз поштовање отказног рока од 15 (словима: петнаест) дана од дана достављања писане изјаве. </w:t>
      </w:r>
    </w:p>
    <w:p w14:paraId="0B82031E" w14:textId="77777777" w:rsidR="0034196D" w:rsidRPr="003D68A9" w:rsidRDefault="0034196D" w:rsidP="0034196D">
      <w:pPr>
        <w:pStyle w:val="KDParagraf"/>
        <w:spacing w:before="0"/>
        <w:rPr>
          <w:rFonts w:cs="Arial"/>
          <w:lang w:val="sr-Cyrl-CS"/>
        </w:rPr>
      </w:pPr>
    </w:p>
    <w:p w14:paraId="15BE4C13" w14:textId="77777777" w:rsidR="0034196D" w:rsidRPr="003D68A9" w:rsidRDefault="0034196D" w:rsidP="0034196D">
      <w:pPr>
        <w:pStyle w:val="KDParagraf"/>
        <w:spacing w:before="0"/>
        <w:rPr>
          <w:rFonts w:cs="Arial"/>
          <w:lang w:val="sr-Cyrl-CS"/>
        </w:rPr>
      </w:pPr>
      <w:r w:rsidRPr="003D68A9">
        <w:rPr>
          <w:rFonts w:cs="Arial"/>
          <w:lang w:val="sr-Cyrl-CS"/>
        </w:rPr>
        <w:t xml:space="preserve">Корисник услуге може једнострано раскинути овај </w:t>
      </w:r>
      <w:r w:rsidR="00936573" w:rsidRPr="003D68A9">
        <w:rPr>
          <w:rFonts w:cs="Arial"/>
          <w:lang w:val="sr-Cyrl-CS"/>
        </w:rPr>
        <w:t>Оквирног споразума п</w:t>
      </w:r>
      <w:r w:rsidRPr="003D68A9">
        <w:rPr>
          <w:rFonts w:cs="Arial"/>
          <w:lang w:val="sr-Cyrl-CS"/>
        </w:rPr>
        <w:t xml:space="preserve">ре истека рока услед престанка потребе за ангажовањем Пружаоца услуге, достављањем писане изјаве о једностраном раскиду </w:t>
      </w:r>
      <w:r w:rsidR="00CF78F7" w:rsidRPr="003D68A9">
        <w:rPr>
          <w:rFonts w:cs="Arial"/>
          <w:lang w:val="sr-Cyrl-CS"/>
        </w:rPr>
        <w:t xml:space="preserve">Оквирног споарзума </w:t>
      </w:r>
      <w:r w:rsidRPr="003D68A9">
        <w:rPr>
          <w:rFonts w:cs="Arial"/>
          <w:lang w:val="sr-Cyrl-CS"/>
        </w:rPr>
        <w:t>Пружаоцу услуге и уз поштовање отказног рока од 15 (словима: петнаест) дана од дана достављања писане изјаве.</w:t>
      </w:r>
    </w:p>
    <w:p w14:paraId="407934E4" w14:textId="77777777" w:rsidR="0034196D" w:rsidRPr="003D68A9" w:rsidRDefault="0034196D" w:rsidP="0034196D">
      <w:pPr>
        <w:pStyle w:val="KDParagraf"/>
        <w:spacing w:before="0"/>
        <w:rPr>
          <w:rFonts w:cs="Arial"/>
          <w:lang w:val="sr-Cyrl-CS"/>
        </w:rPr>
      </w:pPr>
    </w:p>
    <w:p w14:paraId="04EEED51" w14:textId="189C66EC" w:rsidR="0034196D" w:rsidRPr="003D68A9" w:rsidRDefault="0034196D" w:rsidP="0034196D">
      <w:pPr>
        <w:pStyle w:val="KDParagraf"/>
        <w:spacing w:before="0"/>
        <w:rPr>
          <w:rFonts w:cs="Arial"/>
          <w:lang w:val="sr-Cyrl-CS"/>
        </w:rPr>
      </w:pPr>
      <w:r w:rsidRPr="003D68A9">
        <w:rPr>
          <w:rFonts w:cs="Arial"/>
          <w:lang w:val="sr-Cyrl-CS"/>
        </w:rPr>
        <w:t xml:space="preserve">Уколико било која </w:t>
      </w:r>
      <w:r w:rsidR="00B87675" w:rsidRPr="003D68A9">
        <w:rPr>
          <w:rFonts w:cs="Arial"/>
          <w:lang w:val="sr-Cyrl-CS"/>
        </w:rPr>
        <w:t>С</w:t>
      </w:r>
      <w:r w:rsidRPr="003D68A9">
        <w:rPr>
          <w:rFonts w:cs="Arial"/>
          <w:lang w:val="sr-Cyrl-CS"/>
        </w:rPr>
        <w:t xml:space="preserve">трана откаже овај </w:t>
      </w:r>
      <w:r w:rsidR="00CF78F7" w:rsidRPr="003D68A9">
        <w:rPr>
          <w:rFonts w:cs="Arial"/>
          <w:lang w:val="sr-Cyrl-CS"/>
        </w:rPr>
        <w:t xml:space="preserve">Оквирни споразум </w:t>
      </w:r>
      <w:r w:rsidRPr="003D68A9">
        <w:rPr>
          <w:rFonts w:cs="Arial"/>
          <w:lang w:val="sr-Cyrl-CS"/>
        </w:rPr>
        <w:t xml:space="preserve">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BE653B" w:rsidRPr="003D68A9">
        <w:rPr>
          <w:rFonts w:cs="Arial"/>
          <w:lang w:val="sr-Cyrl-CS"/>
        </w:rPr>
        <w:t>1</w:t>
      </w:r>
      <w:r w:rsidR="000A1596">
        <w:rPr>
          <w:rFonts w:cs="Arial"/>
          <w:lang w:val="sr-Cyrl-CS"/>
        </w:rPr>
        <w:t>4</w:t>
      </w:r>
      <w:r w:rsidRPr="003D68A9">
        <w:rPr>
          <w:rFonts w:cs="Arial"/>
          <w:lang w:val="sr-Cyrl-CS"/>
        </w:rPr>
        <w:t>. овог</w:t>
      </w:r>
      <w:r w:rsidR="00CF78F7" w:rsidRPr="003D68A9">
        <w:rPr>
          <w:rFonts w:cs="Arial"/>
          <w:lang w:val="sr-Cyrl-CS"/>
        </w:rPr>
        <w:t xml:space="preserve"> Оквирног споразума</w:t>
      </w:r>
      <w:r w:rsidR="000F07B9" w:rsidRPr="003D68A9">
        <w:rPr>
          <w:rFonts w:cs="Arial"/>
          <w:lang w:val="sr-Cyrl-CS"/>
        </w:rPr>
        <w:t>.</w:t>
      </w:r>
    </w:p>
    <w:p w14:paraId="2A09CB83" w14:textId="556ABD01" w:rsidR="003A45FC" w:rsidRPr="003D68A9" w:rsidRDefault="003A45FC" w:rsidP="003A69B4">
      <w:pPr>
        <w:jc w:val="center"/>
        <w:rPr>
          <w:rFonts w:cs="Arial"/>
          <w:b/>
          <w:lang w:val="sr-Cyrl-CS"/>
        </w:rPr>
      </w:pPr>
      <w:r w:rsidRPr="003D68A9">
        <w:rPr>
          <w:rFonts w:cs="Arial"/>
          <w:b/>
          <w:lang w:val="sr-Cyrl-CS"/>
        </w:rPr>
        <w:t xml:space="preserve">Члан </w:t>
      </w:r>
      <w:r w:rsidR="000A1596">
        <w:rPr>
          <w:rFonts w:cs="Arial"/>
          <w:b/>
          <w:lang w:val="sr-Cyrl-CS"/>
        </w:rPr>
        <w:t>2</w:t>
      </w:r>
      <w:r w:rsidR="00D01AE2">
        <w:rPr>
          <w:rFonts w:cs="Arial"/>
          <w:b/>
          <w:lang w:val="sr-Cyrl-CS"/>
        </w:rPr>
        <w:t>0</w:t>
      </w:r>
      <w:r w:rsidRPr="003D68A9">
        <w:rPr>
          <w:rFonts w:cs="Arial"/>
          <w:b/>
          <w:lang w:val="sr-Cyrl-CS"/>
        </w:rPr>
        <w:t>.</w:t>
      </w:r>
    </w:p>
    <w:p w14:paraId="54D1382E" w14:textId="77777777" w:rsidR="003A45FC" w:rsidRPr="003D68A9" w:rsidRDefault="003A45FC" w:rsidP="003A45FC">
      <w:pPr>
        <w:rPr>
          <w:rFonts w:cs="Arial"/>
          <w:lang w:val="sr-Cyrl-CS"/>
        </w:rPr>
      </w:pPr>
      <w:r w:rsidRPr="003D68A9">
        <w:rPr>
          <w:rFonts w:cs="Arial"/>
          <w:lang w:val="sr-Cyrl-CS"/>
        </w:rPr>
        <w:t>Пружалац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w:t>
      </w:r>
      <w:r w:rsidR="00CF78F7" w:rsidRPr="003D68A9">
        <w:rPr>
          <w:rFonts w:cs="Arial"/>
          <w:lang w:val="sr-Cyrl-CS"/>
        </w:rPr>
        <w:t xml:space="preserve"> Оквирног споразума </w:t>
      </w:r>
      <w:r w:rsidRPr="003D68A9">
        <w:rPr>
          <w:rFonts w:cs="Arial"/>
          <w:lang w:val="sr-Cyrl-CS"/>
        </w:rPr>
        <w:t>.</w:t>
      </w:r>
    </w:p>
    <w:p w14:paraId="79652382" w14:textId="77777777" w:rsidR="003A45FC" w:rsidRPr="003D68A9" w:rsidRDefault="003A45FC" w:rsidP="003A45FC">
      <w:pPr>
        <w:rPr>
          <w:rFonts w:cs="Arial"/>
          <w:lang w:val="sr-Cyrl-CS"/>
        </w:rPr>
      </w:pPr>
      <w:r w:rsidRPr="003D68A9">
        <w:rPr>
          <w:rFonts w:cs="Arial"/>
          <w:lang w:val="sr-Cyrl-CS"/>
        </w:rPr>
        <w:t>Информације, подаци и документација које је Корисник доставио Пр</w:t>
      </w:r>
      <w:r w:rsidRPr="003D68A9">
        <w:rPr>
          <w:rFonts w:cs="Arial"/>
          <w:lang w:val="sr-Cyrl-RS"/>
        </w:rPr>
        <w:t>ужаоцу</w:t>
      </w:r>
      <w:r w:rsidRPr="003D68A9">
        <w:rPr>
          <w:rFonts w:cs="Arial"/>
          <w:lang w:val="sr-Cyrl-CS"/>
        </w:rPr>
        <w:t xml:space="preserve"> у извршавању предмета овог </w:t>
      </w:r>
      <w:r w:rsidRPr="003D68A9">
        <w:rPr>
          <w:rFonts w:cs="Arial"/>
          <w:lang w:val="sr-Cyrl-RS"/>
        </w:rPr>
        <w:t>Оквирног споразума</w:t>
      </w:r>
      <w:r w:rsidRPr="003D68A9">
        <w:rPr>
          <w:rFonts w:cs="Arial"/>
          <w:lang w:val="sr-Cyrl-CS"/>
        </w:rPr>
        <w:t>,</w:t>
      </w:r>
      <w:r w:rsidRPr="003D68A9">
        <w:rPr>
          <w:rFonts w:cs="Arial"/>
          <w:lang w:val="sr-Cyrl-RS"/>
        </w:rPr>
        <w:t xml:space="preserve"> </w:t>
      </w:r>
      <w:r w:rsidRPr="003D68A9">
        <w:rPr>
          <w:rFonts w:cs="Arial"/>
          <w:lang w:val="sr-Cyrl-CS"/>
        </w:rPr>
        <w:t>Пр</w:t>
      </w:r>
      <w:r w:rsidRPr="003D68A9">
        <w:rPr>
          <w:rFonts w:cs="Arial"/>
          <w:lang w:val="sr-Cyrl-RS"/>
        </w:rPr>
        <w:t>ужалац</w:t>
      </w:r>
      <w:r w:rsidRPr="003D68A9">
        <w:rPr>
          <w:rFonts w:cs="Arial"/>
          <w:lang w:val="sr-Cyrl-CS"/>
        </w:rPr>
        <w:t xml:space="preserve"> не може стављати на располагање трећим лицима, без претходне писане сагласности К</w:t>
      </w:r>
      <w:r w:rsidRPr="003D68A9">
        <w:rPr>
          <w:rFonts w:cs="Arial"/>
          <w:lang w:val="sr-Cyrl-RS"/>
        </w:rPr>
        <w:t>орисника, осим у случајевима предвиђеним одговарајућим прописима</w:t>
      </w:r>
      <w:r w:rsidRPr="003D68A9">
        <w:rPr>
          <w:rFonts w:cs="Arial"/>
          <w:lang w:val="sr-Cyrl-CS"/>
        </w:rPr>
        <w:t xml:space="preserve">. </w:t>
      </w:r>
    </w:p>
    <w:p w14:paraId="38103A86" w14:textId="77777777" w:rsidR="00BE653B" w:rsidRPr="003D68A9" w:rsidRDefault="00BE653B" w:rsidP="00852576">
      <w:pPr>
        <w:rPr>
          <w:rFonts w:cs="Arial"/>
          <w:b/>
          <w:lang w:val="sr-Cyrl-CS"/>
        </w:rPr>
      </w:pPr>
    </w:p>
    <w:p w14:paraId="5EAEA893" w14:textId="77777777" w:rsidR="003A45FC" w:rsidRPr="003D68A9" w:rsidRDefault="003A45FC" w:rsidP="003A45FC">
      <w:pPr>
        <w:rPr>
          <w:rFonts w:eastAsia="Calibri" w:cs="Arial"/>
          <w:lang w:val="ru-RU"/>
        </w:rPr>
      </w:pPr>
      <w:r w:rsidRPr="003D68A9">
        <w:rPr>
          <w:rFonts w:eastAsia="Calibri" w:cs="Arial"/>
          <w:lang w:val="ru-RU"/>
        </w:rPr>
        <w:t>Стране су обавезне да једна другу без одлагања обавесте о свим променама које могу утицати на реализацију овог Оквирног споразума.</w:t>
      </w:r>
    </w:p>
    <w:p w14:paraId="6D85F66D" w14:textId="77777777" w:rsidR="003A45FC" w:rsidRPr="003D68A9" w:rsidRDefault="003A45FC" w:rsidP="003A45FC">
      <w:pPr>
        <w:rPr>
          <w:rFonts w:cs="Arial"/>
          <w:b/>
          <w:lang w:val="sr-Cyrl-BA"/>
        </w:rPr>
      </w:pPr>
      <w:r w:rsidRPr="003D68A9">
        <w:rPr>
          <w:rFonts w:cs="Arial"/>
          <w:b/>
          <w:lang w:val="sr-Cyrl-BA"/>
        </w:rPr>
        <w:t>ВАЖНОСТ ОКВИРНОГ СПОРАЗУМА</w:t>
      </w:r>
    </w:p>
    <w:p w14:paraId="474BAA6F" w14:textId="5B35203A" w:rsidR="003A45FC" w:rsidRPr="003D68A9" w:rsidRDefault="00BE653B" w:rsidP="003A69B4">
      <w:pPr>
        <w:jc w:val="center"/>
        <w:rPr>
          <w:rFonts w:cs="Arial"/>
          <w:b/>
          <w:lang w:val="sr-Cyrl-BA"/>
        </w:rPr>
      </w:pPr>
      <w:r w:rsidRPr="003D68A9">
        <w:rPr>
          <w:rFonts w:cs="Arial"/>
          <w:b/>
          <w:lang w:val="sr-Cyrl-BA"/>
        </w:rPr>
        <w:t>Члан 2</w:t>
      </w:r>
      <w:r w:rsidR="00DF0185">
        <w:rPr>
          <w:rFonts w:cs="Arial"/>
          <w:b/>
          <w:lang w:val="sr-Cyrl-BA"/>
        </w:rPr>
        <w:t>1</w:t>
      </w:r>
      <w:r w:rsidR="003A45FC" w:rsidRPr="003D68A9">
        <w:rPr>
          <w:rFonts w:cs="Arial"/>
          <w:b/>
          <w:lang w:val="sr-Cyrl-BA"/>
        </w:rPr>
        <w:t>.</w:t>
      </w:r>
    </w:p>
    <w:p w14:paraId="3CD64176" w14:textId="640768D9" w:rsidR="003A69B4" w:rsidRPr="003D68A9" w:rsidRDefault="003A69B4" w:rsidP="003A69B4">
      <w:pPr>
        <w:rPr>
          <w:rFonts w:eastAsia="Calibri" w:cs="Arial"/>
          <w:lang w:val="sr-Cyrl-RS"/>
        </w:rPr>
      </w:pPr>
      <w:r w:rsidRPr="003D68A9">
        <w:rPr>
          <w:rFonts w:eastAsia="Calibri" w:cs="Arial"/>
          <w:lang w:val="sr-Cyrl-RS"/>
        </w:rPr>
        <w:t>Овај Оквирни споразум</w:t>
      </w:r>
      <w:r w:rsidRPr="003D68A9">
        <w:rPr>
          <w:rFonts w:eastAsia="Calibri" w:cs="Arial"/>
          <w:lang w:val="sr-Cyrl-BA"/>
        </w:rPr>
        <w:t xml:space="preserve"> се сматра закљученим након потписивања од стране законских заступника Страна</w:t>
      </w:r>
      <w:r w:rsidRPr="003D68A9">
        <w:rPr>
          <w:rFonts w:eastAsia="Calibri" w:cs="Arial"/>
          <w:lang w:val="sr-Cyrl-RS"/>
        </w:rPr>
        <w:t xml:space="preserve"> у споразуму</w:t>
      </w:r>
      <w:r w:rsidRPr="003D68A9">
        <w:rPr>
          <w:rFonts w:eastAsia="Calibri" w:cs="Arial"/>
          <w:lang w:val="sr-Cyrl-BA"/>
        </w:rPr>
        <w:t xml:space="preserve"> а ступа на снагу када </w:t>
      </w:r>
      <w:r w:rsidRPr="003D68A9">
        <w:rPr>
          <w:rFonts w:eastAsia="Calibri" w:cs="Arial"/>
          <w:lang w:val="sr-Cyrl-RS"/>
        </w:rPr>
        <w:t>Пружалац услуге</w:t>
      </w:r>
      <w:r w:rsidRPr="003D68A9">
        <w:rPr>
          <w:rFonts w:eastAsia="Calibri" w:cs="Arial"/>
          <w:lang w:val="sr-Cyrl-BA"/>
        </w:rPr>
        <w:t xml:space="preserve"> испуни одложни услов и достави у уговореном року средства финансијског обезбеђења у складу са чланом </w:t>
      </w:r>
      <w:r w:rsidR="000C424A" w:rsidRPr="003D68A9">
        <w:rPr>
          <w:rFonts w:eastAsia="Calibri" w:cs="Arial"/>
          <w:lang w:val="sr-Cyrl-RS"/>
        </w:rPr>
        <w:t>1</w:t>
      </w:r>
      <w:r w:rsidR="000A1596">
        <w:rPr>
          <w:rFonts w:eastAsia="Calibri" w:cs="Arial"/>
          <w:lang w:val="sr-Cyrl-BA"/>
        </w:rPr>
        <w:t>1</w:t>
      </w:r>
      <w:r w:rsidRPr="003D68A9">
        <w:rPr>
          <w:rFonts w:eastAsia="Calibri" w:cs="Arial"/>
          <w:lang w:val="sr-Cyrl-BA"/>
        </w:rPr>
        <w:t xml:space="preserve">. овог </w:t>
      </w:r>
      <w:r w:rsidRPr="003D68A9">
        <w:rPr>
          <w:rFonts w:eastAsia="Calibri" w:cs="Arial"/>
          <w:lang w:val="sr-Cyrl-RS"/>
        </w:rPr>
        <w:t>Оквирног споарзума.</w:t>
      </w:r>
    </w:p>
    <w:p w14:paraId="029A1D3E" w14:textId="6259FBB1" w:rsidR="003A69B4" w:rsidRPr="003D68A9" w:rsidRDefault="003A69B4" w:rsidP="003A69B4">
      <w:pPr>
        <w:rPr>
          <w:rFonts w:cs="Arial"/>
          <w:lang w:val="sr-Cyrl-RS"/>
        </w:rPr>
      </w:pPr>
      <w:r w:rsidRPr="003D68A9">
        <w:rPr>
          <w:rFonts w:cs="Arial"/>
          <w:lang w:val="sr-Cyrl-RS"/>
        </w:rPr>
        <w:t xml:space="preserve">Оквирни споразум се закључује </w:t>
      </w:r>
      <w:r w:rsidR="00D01AE2" w:rsidRPr="00D01AE2">
        <w:rPr>
          <w:rFonts w:cs="Arial"/>
          <w:lang w:val="sr-Cyrl-RS"/>
        </w:rPr>
        <w:t>до реализације вредности средстава из члана 2. овог Оквирног споразума, а најкасније на период од</w:t>
      </w:r>
      <w:r w:rsidRPr="003D68A9">
        <w:rPr>
          <w:rFonts w:cs="Arial"/>
          <w:lang w:val="sr-Cyrl-RS"/>
        </w:rPr>
        <w:t xml:space="preserve"> </w:t>
      </w:r>
      <w:r w:rsidR="00852576">
        <w:rPr>
          <w:rFonts w:cs="Arial"/>
          <w:lang w:val="sr-Cyrl-RS"/>
        </w:rPr>
        <w:t>2</w:t>
      </w:r>
      <w:r w:rsidRPr="003D68A9">
        <w:rPr>
          <w:rFonts w:cs="Arial"/>
          <w:lang w:val="sr-Cyrl-RS"/>
        </w:rPr>
        <w:t xml:space="preserve"> (словима: </w:t>
      </w:r>
      <w:r w:rsidR="00852576">
        <w:rPr>
          <w:rFonts w:cs="Arial"/>
          <w:lang w:val="sr-Cyrl-RS"/>
        </w:rPr>
        <w:t>две</w:t>
      </w:r>
      <w:r w:rsidRPr="003D68A9">
        <w:rPr>
          <w:rFonts w:cs="Arial"/>
          <w:lang w:val="sr-Cyrl-RS"/>
        </w:rPr>
        <w:t>) године, рачунајући од ступања Оквирног споразума на снагу</w:t>
      </w:r>
      <w:r w:rsidR="00D01AE2">
        <w:rPr>
          <w:rFonts w:cs="Arial"/>
          <w:lang w:val="sr-Cyrl-RS"/>
        </w:rPr>
        <w:t>.</w:t>
      </w:r>
    </w:p>
    <w:p w14:paraId="6D60910A" w14:textId="77777777" w:rsidR="003A45FC" w:rsidRPr="003D68A9" w:rsidRDefault="003A45FC" w:rsidP="003A45FC">
      <w:pPr>
        <w:rPr>
          <w:rFonts w:cs="Arial"/>
          <w:b/>
          <w:lang w:val="sr-Cyrl-RS"/>
        </w:rPr>
      </w:pPr>
      <w:r w:rsidRPr="003D68A9">
        <w:rPr>
          <w:rFonts w:cs="Arial"/>
          <w:b/>
          <w:lang w:val="sr-Cyrl-RS"/>
        </w:rPr>
        <w:t>ИЗМЕНЕ ТОКОМ ТРАЈАЊА ОКВИРНОГ СПОРАЗУМА</w:t>
      </w:r>
    </w:p>
    <w:p w14:paraId="2CA90B59" w14:textId="5A5EF81C" w:rsidR="003A45FC" w:rsidRPr="003D68A9" w:rsidRDefault="00BE653B" w:rsidP="003A69B4">
      <w:pPr>
        <w:jc w:val="center"/>
        <w:rPr>
          <w:rFonts w:cs="Arial"/>
          <w:b/>
          <w:lang w:val="sr-Cyrl-RS"/>
        </w:rPr>
      </w:pPr>
      <w:r w:rsidRPr="003D68A9">
        <w:rPr>
          <w:rFonts w:cs="Arial"/>
          <w:b/>
          <w:lang w:val="sr-Cyrl-RS"/>
        </w:rPr>
        <w:t>Члан 2</w:t>
      </w:r>
      <w:r w:rsidR="00DF0185">
        <w:rPr>
          <w:rFonts w:cs="Arial"/>
          <w:b/>
          <w:lang w:val="sr-Cyrl-RS"/>
        </w:rPr>
        <w:t>2</w:t>
      </w:r>
      <w:r w:rsidR="003A45FC" w:rsidRPr="003D68A9">
        <w:rPr>
          <w:rFonts w:cs="Arial"/>
          <w:b/>
          <w:lang w:val="sr-Cyrl-RS"/>
        </w:rPr>
        <w:t>.</w:t>
      </w:r>
    </w:p>
    <w:p w14:paraId="6C25104C" w14:textId="77777777" w:rsidR="00E03E22" w:rsidRPr="003D68A9" w:rsidRDefault="008B0311" w:rsidP="00E03E22">
      <w:pPr>
        <w:spacing w:before="0"/>
        <w:rPr>
          <w:rFonts w:cs="Arial"/>
          <w:lang w:eastAsia="sr-Latn-CS"/>
        </w:rPr>
      </w:pPr>
      <w:r w:rsidRPr="003D68A9">
        <w:rPr>
          <w:rFonts w:cs="Arial"/>
          <w:lang w:val="sr-Cyrl-RS" w:eastAsia="sr-Latn-CS"/>
        </w:rPr>
        <w:t>Стране могу</w:t>
      </w:r>
      <w:r w:rsidR="00E03E22" w:rsidRPr="003D68A9">
        <w:rPr>
          <w:rFonts w:cs="Arial"/>
          <w:lang w:eastAsia="sr-Latn-CS"/>
        </w:rPr>
        <w:t xml:space="preserve"> након закључења </w:t>
      </w:r>
      <w:r w:rsidR="00E03E22" w:rsidRPr="003D68A9">
        <w:rPr>
          <w:rFonts w:cs="Arial"/>
          <w:lang w:val="sr-Cyrl-RS" w:eastAsia="sr-Latn-CS"/>
        </w:rPr>
        <w:t>Оквирног споразума</w:t>
      </w:r>
      <w:r w:rsidR="00E03E22" w:rsidRPr="003D68A9">
        <w:rPr>
          <w:rFonts w:cs="Arial"/>
          <w:lang w:eastAsia="sr-Latn-CS"/>
        </w:rPr>
        <w:t xml:space="preserve"> повећати обим </w:t>
      </w:r>
      <w:r w:rsidR="000C424A" w:rsidRPr="003D68A9">
        <w:rPr>
          <w:rFonts w:cs="Arial"/>
          <w:lang w:val="sr-Cyrl-RS" w:eastAsia="sr-Latn-CS"/>
        </w:rPr>
        <w:t>предметне услуге</w:t>
      </w:r>
      <w:r w:rsidR="00E03E22" w:rsidRPr="003D68A9">
        <w:rPr>
          <w:rFonts w:cs="Arial"/>
          <w:lang w:eastAsia="sr-Latn-CS"/>
        </w:rPr>
        <w:t xml:space="preserve"> до лимита прописаног чланом 115. став 1. Закона</w:t>
      </w:r>
      <w:r w:rsidR="000C424A" w:rsidRPr="003D68A9">
        <w:rPr>
          <w:rFonts w:cs="Arial"/>
          <w:lang w:val="sr-Cyrl-RS" w:eastAsia="sr-Latn-CS"/>
        </w:rPr>
        <w:t>, сагласн</w:t>
      </w:r>
      <w:r w:rsidRPr="003D68A9">
        <w:rPr>
          <w:rFonts w:cs="Arial"/>
          <w:lang w:val="sr-Cyrl-RS" w:eastAsia="sr-Latn-CS"/>
        </w:rPr>
        <w:t>о</w:t>
      </w:r>
      <w:r w:rsidR="000C424A" w:rsidRPr="003D68A9">
        <w:rPr>
          <w:rFonts w:cs="Arial"/>
          <w:lang w:val="sr-Cyrl-RS" w:eastAsia="sr-Latn-CS"/>
        </w:rPr>
        <w:t>шћу воља Страна, у писаној форми путем анекса овог Оквирног споразума</w:t>
      </w:r>
    </w:p>
    <w:p w14:paraId="64EF31F0" w14:textId="77777777" w:rsidR="00E03E22" w:rsidRPr="003D68A9" w:rsidRDefault="00E03E22" w:rsidP="00E03E22">
      <w:pPr>
        <w:spacing w:before="0"/>
        <w:rPr>
          <w:rFonts w:cs="Arial"/>
          <w:color w:val="00B0F0"/>
          <w:lang w:val="sr-Cyrl-RS" w:eastAsia="sr-Latn-CS"/>
        </w:rPr>
      </w:pPr>
    </w:p>
    <w:p w14:paraId="441C313E" w14:textId="738305B1" w:rsidR="00B9056F" w:rsidRPr="0025709F" w:rsidRDefault="00B9056F" w:rsidP="00B9056F">
      <w:pPr>
        <w:tabs>
          <w:tab w:val="left" w:pos="567"/>
        </w:tabs>
        <w:spacing w:before="0"/>
        <w:rPr>
          <w:rFonts w:cs="Arial"/>
          <w:lang w:val="sr-Cyrl-CS"/>
        </w:rPr>
      </w:pPr>
      <w:r>
        <w:rPr>
          <w:rFonts w:cs="Arial"/>
          <w:lang w:val="ru-RU" w:eastAsia="sr-Latn-CS"/>
        </w:rPr>
        <w:t>Корисник услуге</w:t>
      </w:r>
      <w:r w:rsidRPr="00FC1536">
        <w:rPr>
          <w:rFonts w:cs="Arial"/>
          <w:lang w:val="ru-RU" w:eastAsia="sr-Latn-CS"/>
        </w:rPr>
        <w:t xml:space="preserve"> може да дозволи промену  битних елемената </w:t>
      </w:r>
      <w:r>
        <w:rPr>
          <w:rFonts w:cs="Arial"/>
          <w:lang w:val="sr-Cyrl-RS" w:eastAsia="sr-Latn-CS"/>
        </w:rPr>
        <w:t>Оквирног споразума</w:t>
      </w:r>
      <w:r w:rsidRPr="00FC1536">
        <w:rPr>
          <w:rFonts w:cs="Arial"/>
          <w:lang w:val="ru-RU" w:eastAsia="sr-Latn-CS"/>
        </w:rPr>
        <w:t xml:space="preserve"> из објективних разлога као што су: </w:t>
      </w:r>
      <w:r w:rsidRPr="0025709F">
        <w:rPr>
          <w:rFonts w:cs="Arial"/>
          <w:lang w:val="sr-Cyrl-CS"/>
        </w:rPr>
        <w:t xml:space="preserve">виша сила, измена важећих законских прописа, мере државних органа, </w:t>
      </w:r>
      <w:r>
        <w:rPr>
          <w:rFonts w:cs="Arial"/>
          <w:lang w:val="sr-Cyrl-CS"/>
        </w:rPr>
        <w:t xml:space="preserve">и измењене </w:t>
      </w:r>
      <w:r w:rsidRPr="007D0B1E">
        <w:rPr>
          <w:rFonts w:cs="Arial"/>
          <w:lang w:val="sr-Cyrl-CS"/>
        </w:rPr>
        <w:t>околности на тржишту настале услед више силе</w:t>
      </w:r>
      <w:r>
        <w:rPr>
          <w:rFonts w:cs="Arial"/>
          <w:lang w:val="ru-RU" w:eastAsia="sr-Latn-CS"/>
        </w:rPr>
        <w:t>.</w:t>
      </w:r>
    </w:p>
    <w:p w14:paraId="0899F7E3" w14:textId="0D293557" w:rsidR="00B9056F" w:rsidRDefault="00B9056F" w:rsidP="00B9056F">
      <w:pPr>
        <w:spacing w:before="0" w:after="120"/>
        <w:rPr>
          <w:rFonts w:cs="Arial"/>
          <w:lang w:val="ru-RU" w:eastAsia="sr-Latn-CS"/>
        </w:rPr>
      </w:pPr>
      <w:r w:rsidRPr="00FC1536">
        <w:rPr>
          <w:rFonts w:cs="Arial"/>
          <w:lang w:val="ru-RU" w:eastAsia="sr-Latn-CS"/>
        </w:rPr>
        <w:t xml:space="preserve">У случају измене овог </w:t>
      </w:r>
      <w:r>
        <w:rPr>
          <w:rFonts w:cs="Arial"/>
          <w:lang w:val="ru-RU" w:eastAsia="sr-Latn-CS"/>
        </w:rPr>
        <w:t>Оквирног споразума,</w:t>
      </w:r>
      <w:r w:rsidRPr="00FC1536">
        <w:rPr>
          <w:rFonts w:cs="Arial"/>
          <w:lang w:val="ru-RU" w:eastAsia="sr-Latn-CS"/>
        </w:rPr>
        <w:t xml:space="preserve"> </w:t>
      </w:r>
      <w:r>
        <w:rPr>
          <w:rFonts w:cs="Arial"/>
          <w:lang w:val="ru-RU" w:eastAsia="sr-Latn-CS"/>
        </w:rPr>
        <w:t>Корисник услуге</w:t>
      </w:r>
      <w:r w:rsidRPr="00FC1536">
        <w:rPr>
          <w:rFonts w:cs="Arial"/>
          <w:lang w:val="ru-RU" w:eastAsia="sr-Latn-CS"/>
        </w:rPr>
        <w:t xml:space="preserve"> ће донети Одлуку о измени </w:t>
      </w:r>
      <w:r>
        <w:rPr>
          <w:rFonts w:cs="Arial"/>
          <w:lang w:val="ru-RU" w:eastAsia="sr-Latn-CS"/>
        </w:rPr>
        <w:t>оквирног споразума</w:t>
      </w:r>
      <w:r w:rsidRPr="00FC1536">
        <w:rPr>
          <w:rFonts w:cs="Arial"/>
          <w:lang w:val="ru-RU" w:eastAsia="sr-Latn-CS"/>
        </w:rPr>
        <w:t xml:space="preserve">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75BA79E" w14:textId="2CC6078B" w:rsidR="00583457" w:rsidRPr="003D68A9" w:rsidRDefault="00583457" w:rsidP="00583457">
      <w:pPr>
        <w:pStyle w:val="CommentText"/>
        <w:rPr>
          <w:rFonts w:cs="Arial"/>
          <w:sz w:val="22"/>
          <w:szCs w:val="22"/>
          <w:lang w:val="en-US" w:eastAsia="sr-Latn-CS"/>
        </w:rPr>
      </w:pPr>
    </w:p>
    <w:p w14:paraId="223A33AA" w14:textId="77777777" w:rsidR="00FB04D5" w:rsidRPr="003D68A9" w:rsidRDefault="00FB04D5" w:rsidP="00FB04D5">
      <w:pPr>
        <w:rPr>
          <w:rFonts w:cs="Arial"/>
          <w:b/>
          <w:lang w:val="sr-Cyrl-RS"/>
        </w:rPr>
      </w:pPr>
      <w:r w:rsidRPr="00CE01E5">
        <w:rPr>
          <w:rFonts w:cs="Arial"/>
          <w:b/>
          <w:lang w:val="sr-Cyrl-RS"/>
        </w:rPr>
        <w:t>БЕЗБЕДНОСТ И ЗДРАВЉЕ НА РАДУ</w:t>
      </w:r>
    </w:p>
    <w:p w14:paraId="2DDCBD60" w14:textId="10B823E3" w:rsidR="00FB04D5" w:rsidRPr="003D68A9" w:rsidRDefault="00FB04D5" w:rsidP="00FB04D5">
      <w:pPr>
        <w:jc w:val="center"/>
        <w:rPr>
          <w:rFonts w:cs="Arial"/>
          <w:b/>
          <w:lang w:val="sr-Cyrl-RS"/>
        </w:rPr>
      </w:pPr>
      <w:r w:rsidRPr="003D68A9">
        <w:rPr>
          <w:rFonts w:cs="Arial"/>
          <w:b/>
          <w:lang w:val="sr-Cyrl-RS"/>
        </w:rPr>
        <w:t>Члан 2</w:t>
      </w:r>
      <w:r w:rsidR="00DF0185">
        <w:rPr>
          <w:rFonts w:cs="Arial"/>
          <w:b/>
          <w:lang w:val="sr-Cyrl-RS"/>
        </w:rPr>
        <w:t>3</w:t>
      </w:r>
      <w:r w:rsidRPr="003D68A9">
        <w:rPr>
          <w:rFonts w:cs="Arial"/>
          <w:b/>
          <w:lang w:val="sr-Cyrl-RS"/>
        </w:rPr>
        <w:t>.</w:t>
      </w:r>
    </w:p>
    <w:p w14:paraId="0A90E17D" w14:textId="77777777" w:rsidR="008B175E" w:rsidRPr="008B175E" w:rsidRDefault="00DF0185" w:rsidP="008B175E">
      <w:pPr>
        <w:spacing w:before="0"/>
        <w:rPr>
          <w:rFonts w:cs="Arial"/>
          <w:lang w:val="sr-Cyrl-RS"/>
        </w:rPr>
      </w:pPr>
      <w:r>
        <w:rPr>
          <w:rFonts w:cs="Arial"/>
          <w:lang w:val="sr-Cyrl-RS"/>
        </w:rPr>
        <w:lastRenderedPageBreak/>
        <w:t>Пружалац услуге</w:t>
      </w:r>
      <w:r w:rsidR="00FB04D5" w:rsidRPr="00CE01E5">
        <w:rPr>
          <w:rFonts w:cs="Arial"/>
          <w:lang w:val="sr-Cyrl-RS"/>
        </w:rPr>
        <w:t xml:space="preserve"> је дужан да све послове које обавља у циљу реализације овог </w:t>
      </w:r>
      <w:r w:rsidR="00FB04D5">
        <w:rPr>
          <w:rFonts w:cs="Arial"/>
          <w:lang w:val="sr-Cyrl-RS"/>
        </w:rPr>
        <w:t>Оквирног споразума</w:t>
      </w:r>
      <w:r w:rsidR="00FB04D5" w:rsidRPr="00CE01E5">
        <w:rPr>
          <w:rFonts w:cs="Arial"/>
          <w:lang w:val="sr-Cyrl-RS"/>
        </w:rPr>
        <w:t xml:space="preserve">, </w:t>
      </w:r>
      <w:r w:rsidR="008B175E" w:rsidRPr="008B175E">
        <w:rPr>
          <w:rFonts w:cs="Arial"/>
          <w:lang w:val="sr-Cyrl-RS"/>
        </w:rPr>
        <w:t>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аката Корисника услуге, односно докумената које Уговорне стране закључе из области безбедности и здравља на раду у складу са прописима Републике Србије.</w:t>
      </w:r>
    </w:p>
    <w:p w14:paraId="6BF691C3" w14:textId="77777777" w:rsidR="008B175E" w:rsidRDefault="008B175E" w:rsidP="008B175E">
      <w:pPr>
        <w:spacing w:before="0"/>
        <w:rPr>
          <w:rFonts w:cs="Arial"/>
          <w:lang w:val="sr-Cyrl-RS"/>
        </w:rPr>
      </w:pPr>
    </w:p>
    <w:p w14:paraId="73272092" w14:textId="1A2A832A" w:rsidR="008B175E" w:rsidRPr="008B175E" w:rsidRDefault="008B175E" w:rsidP="008B175E">
      <w:pPr>
        <w:spacing w:before="0"/>
        <w:rPr>
          <w:rFonts w:cs="Arial"/>
          <w:lang w:val="sr-Cyrl-RS"/>
        </w:rPr>
      </w:pPr>
      <w:r w:rsidRPr="008B175E">
        <w:rPr>
          <w:rFonts w:cs="Arial"/>
          <w:lang w:val="sr-Cyrl-RS"/>
        </w:rPr>
        <w:t xml:space="preserve">Пружалац услуге одговоран је за предузимање свих мера безбедности и здравља на раду, које je, полазећи од специфичности послова које су предмет овог Оквирног споразума, технологије рада и стеченог искуствa, неопходно спровести како би се заштитили запослени код Пружаоца услуге, као и друга лица која Пружалац услуге ангажује приликом пружања услуге и имовина. </w:t>
      </w:r>
    </w:p>
    <w:p w14:paraId="35ABFD5B" w14:textId="77777777" w:rsidR="008B175E" w:rsidRDefault="008B175E" w:rsidP="008B175E">
      <w:pPr>
        <w:spacing w:before="0"/>
        <w:rPr>
          <w:rFonts w:cs="Arial"/>
          <w:lang w:val="sr-Cyrl-RS"/>
        </w:rPr>
      </w:pPr>
    </w:p>
    <w:p w14:paraId="0859E3B2" w14:textId="6D42C5D2" w:rsidR="00FB04D5" w:rsidRPr="003979AE" w:rsidRDefault="008B175E" w:rsidP="008B175E">
      <w:pPr>
        <w:spacing w:before="0"/>
        <w:rPr>
          <w:rFonts w:cs="Arial"/>
          <w:lang w:val="sr-Cyrl-RS"/>
        </w:rPr>
      </w:pPr>
      <w:r w:rsidRPr="008B175E">
        <w:rPr>
          <w:rFonts w:cs="Arial"/>
          <w:lang w:val="sr-Cyrl-RS"/>
        </w:rPr>
        <w:t>У случају било каквог кршења обавезе наведене у ставу 1. и 2. овог члана Корисник услуге може раскинути овај Оквирни споразум.</w:t>
      </w:r>
    </w:p>
    <w:p w14:paraId="0E53004A" w14:textId="0D5AB21D" w:rsidR="008B175E" w:rsidRPr="003D68A9" w:rsidRDefault="008B175E" w:rsidP="008B175E">
      <w:pPr>
        <w:jc w:val="center"/>
        <w:rPr>
          <w:rFonts w:cs="Arial"/>
          <w:b/>
          <w:lang w:val="sr-Cyrl-RS"/>
        </w:rPr>
      </w:pPr>
      <w:r w:rsidRPr="003D68A9">
        <w:rPr>
          <w:rFonts w:cs="Arial"/>
          <w:b/>
          <w:lang w:val="sr-Cyrl-RS"/>
        </w:rPr>
        <w:t>Члан 2</w:t>
      </w:r>
      <w:r>
        <w:rPr>
          <w:rFonts w:cs="Arial"/>
          <w:b/>
          <w:lang w:val="sr-Cyrl-RS"/>
        </w:rPr>
        <w:t>4</w:t>
      </w:r>
      <w:r w:rsidRPr="003D68A9">
        <w:rPr>
          <w:rFonts w:cs="Arial"/>
          <w:b/>
          <w:lang w:val="sr-Cyrl-RS"/>
        </w:rPr>
        <w:t>.</w:t>
      </w:r>
    </w:p>
    <w:p w14:paraId="7B80D2A4" w14:textId="63EE4352" w:rsidR="00FB04D5" w:rsidRPr="003979AE" w:rsidRDefault="008B175E" w:rsidP="00FB04D5">
      <w:pPr>
        <w:spacing w:before="0"/>
        <w:rPr>
          <w:rFonts w:cs="Arial"/>
          <w:lang w:val="sr-Cyrl-RS"/>
        </w:rPr>
      </w:pPr>
      <w:r>
        <w:rPr>
          <w:rFonts w:cs="Arial"/>
          <w:lang w:val="sr-Cyrl-RS"/>
        </w:rPr>
        <w:t xml:space="preserve">Права </w:t>
      </w:r>
      <w:r w:rsidRPr="008B175E">
        <w:rPr>
          <w:rFonts w:cs="Arial"/>
          <w:lang w:val="sr-Cyrl-RS"/>
        </w:rPr>
        <w:t>и обавезе Уговорних страна у вези са безбедности и здрављем на раду дефинисане су у Прилогу о безбедности и здрављу на раду, који чини саставни део овог Оквирног споразума.</w:t>
      </w:r>
    </w:p>
    <w:p w14:paraId="706DC8BA" w14:textId="7551014F" w:rsidR="00FB04D5" w:rsidRDefault="008B175E" w:rsidP="008B175E">
      <w:pPr>
        <w:jc w:val="center"/>
        <w:rPr>
          <w:rFonts w:cs="Arial"/>
          <w:b/>
          <w:lang w:val="sr-Cyrl-RS"/>
        </w:rPr>
      </w:pPr>
      <w:r w:rsidRPr="008B175E">
        <w:rPr>
          <w:rFonts w:cs="Arial"/>
          <w:b/>
          <w:lang w:val="sr-Cyrl-RS"/>
        </w:rPr>
        <w:t>Члан 2</w:t>
      </w:r>
      <w:r>
        <w:rPr>
          <w:rFonts w:cs="Arial"/>
          <w:b/>
          <w:lang w:val="sr-Cyrl-RS"/>
        </w:rPr>
        <w:t>5</w:t>
      </w:r>
      <w:r w:rsidRPr="008B175E">
        <w:rPr>
          <w:rFonts w:cs="Arial"/>
          <w:b/>
          <w:lang w:val="sr-Cyrl-RS"/>
        </w:rPr>
        <w:t>.</w:t>
      </w:r>
    </w:p>
    <w:p w14:paraId="63ADC0C6" w14:textId="547E20E7" w:rsidR="008B175E" w:rsidRPr="008B175E" w:rsidRDefault="008B175E" w:rsidP="008B175E">
      <w:pPr>
        <w:rPr>
          <w:rFonts w:cs="Arial"/>
          <w:bCs/>
          <w:lang w:val="sr-Cyrl-RS"/>
        </w:rPr>
      </w:pPr>
      <w:r w:rsidRPr="008B175E">
        <w:rPr>
          <w:rFonts w:cs="Arial"/>
          <w:bCs/>
          <w:lang w:val="sr-Cyrl-RS"/>
        </w:rPr>
        <w:t>Пружалац услуге дужан је да колективно осигура своје запослене у случају повреде на раду, професионалних обољења и обољења у вези са радом.</w:t>
      </w:r>
    </w:p>
    <w:p w14:paraId="1BC96684" w14:textId="1E3E3B85" w:rsidR="008B175E" w:rsidRPr="008B175E" w:rsidRDefault="008B175E" w:rsidP="008B175E">
      <w:pPr>
        <w:jc w:val="center"/>
        <w:rPr>
          <w:rFonts w:cs="Arial"/>
          <w:b/>
          <w:lang w:val="sr-Cyrl-RS"/>
        </w:rPr>
      </w:pPr>
      <w:r w:rsidRPr="008B175E">
        <w:rPr>
          <w:rFonts w:cs="Arial"/>
          <w:b/>
          <w:lang w:val="sr-Cyrl-RS"/>
        </w:rPr>
        <w:t>Члан 26.</w:t>
      </w:r>
    </w:p>
    <w:p w14:paraId="186E8FBA" w14:textId="77777777" w:rsidR="008B175E" w:rsidRPr="008B175E" w:rsidRDefault="008B175E" w:rsidP="008B175E">
      <w:pPr>
        <w:rPr>
          <w:rFonts w:cs="Arial"/>
          <w:bCs/>
          <w:lang w:val="sr-Cyrl-RS"/>
        </w:rPr>
      </w:pPr>
      <w:r w:rsidRPr="008B175E">
        <w:rPr>
          <w:rFonts w:cs="Arial"/>
          <w:bCs/>
          <w:lang w:val="sr-Cyrl-RS"/>
        </w:rPr>
        <w:t>Пружалац услуге је дужан 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је ангажовао Пружалац услуге, ради обављања послова који су предмет овог Оквирног споразума.</w:t>
      </w:r>
    </w:p>
    <w:p w14:paraId="648C87C4" w14:textId="77777777" w:rsidR="008B175E" w:rsidRPr="008B175E" w:rsidRDefault="008B175E" w:rsidP="008B175E">
      <w:pPr>
        <w:rPr>
          <w:rFonts w:cs="Arial"/>
          <w:bCs/>
          <w:lang w:val="sr-Cyrl-RS"/>
        </w:rPr>
      </w:pPr>
      <w:r w:rsidRPr="008B175E">
        <w:rPr>
          <w:rFonts w:cs="Arial"/>
          <w:bCs/>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услуге, као и сви други трошкови и накнаде које је имао Корисник услуге ради отклањања последица настале штете.</w:t>
      </w:r>
    </w:p>
    <w:p w14:paraId="2E682BC8" w14:textId="5E35D8DE" w:rsidR="008B175E" w:rsidRDefault="008B175E" w:rsidP="00E533DA">
      <w:pPr>
        <w:rPr>
          <w:rFonts w:cs="Arial"/>
          <w:bCs/>
          <w:lang w:val="sr-Cyrl-RS"/>
        </w:rPr>
      </w:pPr>
      <w:r w:rsidRPr="008B175E">
        <w:rPr>
          <w:rFonts w:cs="Arial"/>
          <w:bCs/>
          <w:lang w:val="sr-Cyrl-RS"/>
        </w:rPr>
        <w:t>Пружалац услуге је дужан да поседује полису осигурања од одговорности из делатности за штете причињене трећим лицима .</w:t>
      </w:r>
    </w:p>
    <w:p w14:paraId="52CD9B35" w14:textId="77777777" w:rsidR="00E533DA" w:rsidRPr="008B175E" w:rsidRDefault="00E533DA" w:rsidP="00E533DA">
      <w:pPr>
        <w:rPr>
          <w:rFonts w:cs="Arial"/>
          <w:bCs/>
          <w:lang w:val="sr-Cyrl-RS"/>
        </w:rPr>
      </w:pPr>
    </w:p>
    <w:p w14:paraId="6D646E7F" w14:textId="5ACD89C0" w:rsidR="008B175E" w:rsidRPr="008B175E" w:rsidRDefault="008B175E" w:rsidP="008B175E">
      <w:pPr>
        <w:jc w:val="center"/>
        <w:rPr>
          <w:rFonts w:cs="Arial"/>
          <w:b/>
          <w:lang w:val="sr-Cyrl-RS"/>
        </w:rPr>
      </w:pPr>
      <w:r w:rsidRPr="008B175E">
        <w:rPr>
          <w:rFonts w:cs="Arial"/>
          <w:b/>
          <w:lang w:val="sr-Cyrl-RS"/>
        </w:rPr>
        <w:t>Члан 27.</w:t>
      </w:r>
    </w:p>
    <w:p w14:paraId="40EFEBFB" w14:textId="77777777" w:rsidR="008B175E" w:rsidRPr="008B175E" w:rsidRDefault="008B175E" w:rsidP="008B175E">
      <w:pPr>
        <w:rPr>
          <w:rFonts w:cs="Arial"/>
          <w:bCs/>
          <w:lang w:val="sr-Cyrl-RS"/>
        </w:rPr>
      </w:pPr>
      <w:r w:rsidRPr="008B175E">
        <w:rPr>
          <w:rFonts w:cs="Arial"/>
          <w:bCs/>
          <w:lang w:val="sr-Cyrl-RS"/>
        </w:rPr>
        <w:t>Пружалац услуге је дужан да, у складу са Законом о безбедности и здравља на раду („Службени гласник РС“, бр. 101/2005 и 91/2015), (даље: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Корисника услуге, као и да спроводи контролу примене превентивних мера за безбедан и здрав рад, док се не отклоне примедбе Корисника услуге.</w:t>
      </w:r>
    </w:p>
    <w:p w14:paraId="3FAC3B8B" w14:textId="4F3CE11D" w:rsidR="008B175E" w:rsidRPr="008B175E" w:rsidRDefault="008B175E" w:rsidP="008B175E">
      <w:pPr>
        <w:rPr>
          <w:rFonts w:cs="Arial"/>
          <w:bCs/>
          <w:lang w:val="sr-Cyrl-RS"/>
        </w:rPr>
      </w:pPr>
      <w:r w:rsidRPr="008B175E">
        <w:rPr>
          <w:rFonts w:cs="Arial"/>
          <w:bCs/>
          <w:lang w:val="sr-Cyrl-RS"/>
        </w:rPr>
        <w:t>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одређеног од стране Корисника услуге за спровођење контроле примене првентивних мера за безбедан и здрав рад.</w:t>
      </w:r>
    </w:p>
    <w:p w14:paraId="54551C0E" w14:textId="77777777" w:rsidR="00E533DA" w:rsidRDefault="00E533DA" w:rsidP="003A45FC">
      <w:pPr>
        <w:rPr>
          <w:rFonts w:cs="Arial"/>
          <w:b/>
          <w:lang w:val="sr-Cyrl-RS"/>
        </w:rPr>
      </w:pPr>
    </w:p>
    <w:p w14:paraId="3EBA835A" w14:textId="1AB2B1A1" w:rsidR="003A45FC" w:rsidRPr="003D68A9" w:rsidRDefault="003A45FC" w:rsidP="003A45FC">
      <w:pPr>
        <w:rPr>
          <w:rFonts w:cs="Arial"/>
          <w:b/>
          <w:lang w:val="sr-Cyrl-RS"/>
        </w:rPr>
      </w:pPr>
      <w:r w:rsidRPr="003D68A9">
        <w:rPr>
          <w:rFonts w:cs="Arial"/>
          <w:b/>
          <w:lang w:val="sr-Cyrl-RS"/>
        </w:rPr>
        <w:lastRenderedPageBreak/>
        <w:t>ЗАВРШНЕ ОДРЕДБЕ</w:t>
      </w:r>
    </w:p>
    <w:p w14:paraId="13E0787D" w14:textId="3F5FE463" w:rsidR="00D01AE2" w:rsidRPr="008B175E" w:rsidRDefault="00D01AE2" w:rsidP="00D01AE2">
      <w:pPr>
        <w:jc w:val="center"/>
        <w:rPr>
          <w:rFonts w:cs="Arial"/>
          <w:b/>
          <w:color w:val="000000" w:themeColor="text1"/>
          <w:lang w:val="sr-Cyrl-CS"/>
        </w:rPr>
      </w:pPr>
      <w:r w:rsidRPr="008B175E">
        <w:rPr>
          <w:rFonts w:cs="Arial"/>
          <w:b/>
          <w:color w:val="000000" w:themeColor="text1"/>
          <w:lang w:val="sr-Cyrl-CS"/>
        </w:rPr>
        <w:t>Члан 2</w:t>
      </w:r>
      <w:r w:rsidR="008B175E" w:rsidRPr="008B175E">
        <w:rPr>
          <w:rFonts w:cs="Arial"/>
          <w:b/>
          <w:color w:val="000000" w:themeColor="text1"/>
          <w:lang w:val="sr-Cyrl-CS"/>
        </w:rPr>
        <w:t>8</w:t>
      </w:r>
      <w:r w:rsidRPr="008B175E">
        <w:rPr>
          <w:rFonts w:cs="Arial"/>
          <w:b/>
          <w:color w:val="000000" w:themeColor="text1"/>
          <w:lang w:val="sr-Cyrl-CS"/>
        </w:rPr>
        <w:t>.</w:t>
      </w:r>
    </w:p>
    <w:p w14:paraId="257AFE0C" w14:textId="77777777" w:rsidR="00D01AE2" w:rsidRPr="008B175E" w:rsidRDefault="00D01AE2" w:rsidP="00D01AE2">
      <w:pPr>
        <w:rPr>
          <w:rFonts w:cs="Arial"/>
          <w:color w:val="000000" w:themeColor="text1"/>
          <w:lang w:val="sr-Cyrl-CS"/>
        </w:rPr>
      </w:pPr>
      <w:r w:rsidRPr="008B175E">
        <w:rPr>
          <w:rFonts w:cs="Arial"/>
          <w:color w:val="000000" w:themeColor="text1"/>
          <w:lang w:val="sr-Cyrl-CS"/>
        </w:rPr>
        <w:t xml:space="preserve">Неважење било које одредбе овог </w:t>
      </w:r>
      <w:r w:rsidRPr="008B175E">
        <w:rPr>
          <w:rFonts w:cs="Arial"/>
          <w:color w:val="000000" w:themeColor="text1"/>
          <w:lang w:val="sr-Cyrl-RS"/>
        </w:rPr>
        <w:t>Оквирног споразума</w:t>
      </w:r>
      <w:r w:rsidRPr="008B175E">
        <w:rPr>
          <w:rFonts w:cs="Arial"/>
          <w:color w:val="000000" w:themeColor="text1"/>
          <w:lang w:val="sr-Cyrl-CS"/>
        </w:rPr>
        <w:t xml:space="preserve"> неће имати утицаја на важење осталих одредби </w:t>
      </w:r>
      <w:r w:rsidRPr="008B175E">
        <w:rPr>
          <w:rFonts w:cs="Arial"/>
          <w:color w:val="000000" w:themeColor="text1"/>
          <w:lang w:val="sr-Cyrl-RS"/>
        </w:rPr>
        <w:t>Оквирног споразума</w:t>
      </w:r>
      <w:r w:rsidRPr="008B175E">
        <w:rPr>
          <w:rFonts w:cs="Arial"/>
          <w:color w:val="000000" w:themeColor="text1"/>
          <w:lang w:val="sr-Cyrl-CS"/>
        </w:rPr>
        <w:t xml:space="preserve">, уколико битно не утиче на реализацију овог </w:t>
      </w:r>
      <w:r w:rsidRPr="008B175E">
        <w:rPr>
          <w:rFonts w:cs="Arial"/>
          <w:color w:val="000000" w:themeColor="text1"/>
          <w:lang w:val="sr-Cyrl-RS"/>
        </w:rPr>
        <w:t>Оквирног споразума</w:t>
      </w:r>
      <w:r w:rsidRPr="008B175E">
        <w:rPr>
          <w:rFonts w:cs="Arial"/>
          <w:color w:val="000000" w:themeColor="text1"/>
          <w:lang w:val="sr-Cyrl-CS"/>
        </w:rPr>
        <w:t>.</w:t>
      </w:r>
    </w:p>
    <w:p w14:paraId="4451985B" w14:textId="39DDC6FE" w:rsidR="00D01AE2" w:rsidRPr="008B175E" w:rsidRDefault="00D01AE2" w:rsidP="00D01AE2">
      <w:pPr>
        <w:jc w:val="center"/>
        <w:rPr>
          <w:rFonts w:cs="Arial"/>
          <w:b/>
          <w:color w:val="000000" w:themeColor="text1"/>
          <w:lang w:val="sr-Cyrl-CS"/>
        </w:rPr>
      </w:pPr>
      <w:r w:rsidRPr="008B175E">
        <w:rPr>
          <w:rFonts w:cs="Arial"/>
          <w:b/>
          <w:color w:val="000000" w:themeColor="text1"/>
          <w:lang w:val="sr-Cyrl-CS"/>
        </w:rPr>
        <w:t>Члан 2</w:t>
      </w:r>
      <w:r w:rsidR="008B175E" w:rsidRPr="008B175E">
        <w:rPr>
          <w:rFonts w:cs="Arial"/>
          <w:b/>
          <w:color w:val="000000" w:themeColor="text1"/>
          <w:lang w:val="sr-Cyrl-CS"/>
        </w:rPr>
        <w:t>9</w:t>
      </w:r>
      <w:r w:rsidRPr="008B175E">
        <w:rPr>
          <w:rFonts w:cs="Arial"/>
          <w:b/>
          <w:color w:val="000000" w:themeColor="text1"/>
          <w:lang w:val="sr-Cyrl-CS"/>
        </w:rPr>
        <w:t>.</w:t>
      </w:r>
    </w:p>
    <w:p w14:paraId="094EA850" w14:textId="77777777" w:rsidR="00D01AE2" w:rsidRPr="003D68A9" w:rsidRDefault="00D01AE2" w:rsidP="00D01AE2">
      <w:pPr>
        <w:rPr>
          <w:rFonts w:cs="Arial"/>
          <w:lang w:val="sr-Cyrl-CS"/>
        </w:rPr>
      </w:pPr>
      <w:r w:rsidRPr="003D68A9">
        <w:rPr>
          <w:rFonts w:cs="Arial"/>
          <w:lang w:val="sr-Cyrl-CS"/>
        </w:rPr>
        <w:t xml:space="preserve">Уколико у току трајања обавеза из овог </w:t>
      </w:r>
      <w:r w:rsidRPr="003D68A9">
        <w:rPr>
          <w:rFonts w:cs="Arial"/>
          <w:lang w:val="sr-Cyrl-RS"/>
        </w:rPr>
        <w:t>Оквирног споразума</w:t>
      </w:r>
      <w:r w:rsidRPr="003D68A9">
        <w:rPr>
          <w:rFonts w:cs="Arial"/>
          <w:lang w:val="sr-Cyrl-CS"/>
        </w:rPr>
        <w:t xml:space="preserve"> дође до статусних промена код Страна, права и обавезе прелазе на одговарајућег правног следбеника.</w:t>
      </w:r>
    </w:p>
    <w:p w14:paraId="299BC2F4" w14:textId="77777777" w:rsidR="00D01AE2" w:rsidRPr="003D68A9" w:rsidRDefault="00D01AE2" w:rsidP="00D01AE2">
      <w:pPr>
        <w:rPr>
          <w:rFonts w:cs="Arial"/>
          <w:lang w:val="ru-RU"/>
        </w:rPr>
      </w:pPr>
      <w:r w:rsidRPr="003D68A9">
        <w:rPr>
          <w:rFonts w:cs="Arial"/>
          <w:lang w:val="ru-RU"/>
        </w:rPr>
        <w:t xml:space="preserve">Након закључења </w:t>
      </w:r>
      <w:r w:rsidRPr="003D68A9">
        <w:rPr>
          <w:rFonts w:cs="Arial"/>
          <w:lang w:val="sr-Cyrl-CS"/>
        </w:rPr>
        <w:t xml:space="preserve">и ступања на правну снагу </w:t>
      </w:r>
      <w:r w:rsidRPr="003D68A9">
        <w:rPr>
          <w:rFonts w:cs="Arial"/>
          <w:lang w:val="ru-RU"/>
        </w:rPr>
        <w:t xml:space="preserve">овог Оквирног споразума, Корисник може да дозволи, а </w:t>
      </w:r>
      <w:r w:rsidRPr="003D68A9">
        <w:rPr>
          <w:rFonts w:cs="Arial"/>
          <w:lang w:val="sr-Cyrl-CS"/>
        </w:rPr>
        <w:t>Пр</w:t>
      </w:r>
      <w:r w:rsidRPr="003D68A9">
        <w:rPr>
          <w:rFonts w:cs="Arial"/>
          <w:lang w:val="sr-Cyrl-RS"/>
        </w:rPr>
        <w:t>ужалац</w:t>
      </w:r>
      <w:r w:rsidRPr="003D68A9">
        <w:rPr>
          <w:rFonts w:cs="Arial"/>
          <w:lang w:val="ru-RU"/>
        </w:rPr>
        <w:t xml:space="preserve"> је обавезан да прихвати промену страна због статусних промена код Корисника, у складу са Уговором о статусној промени.</w:t>
      </w:r>
    </w:p>
    <w:p w14:paraId="5792E5D4" w14:textId="46534E6B" w:rsidR="00D01AE2" w:rsidRPr="003D68A9" w:rsidRDefault="00D01AE2" w:rsidP="00D01AE2">
      <w:pPr>
        <w:jc w:val="center"/>
        <w:rPr>
          <w:rFonts w:cs="Arial"/>
          <w:b/>
          <w:lang w:val="sr-Cyrl-CS"/>
        </w:rPr>
      </w:pPr>
      <w:r w:rsidRPr="003D68A9">
        <w:rPr>
          <w:rFonts w:cs="Arial"/>
          <w:b/>
          <w:lang w:val="sr-Cyrl-CS"/>
        </w:rPr>
        <w:t xml:space="preserve">Члан </w:t>
      </w:r>
      <w:r w:rsidR="008B175E">
        <w:rPr>
          <w:rFonts w:cs="Arial"/>
          <w:b/>
          <w:lang w:val="sr-Cyrl-RS"/>
        </w:rPr>
        <w:t>30</w:t>
      </w:r>
      <w:r w:rsidRPr="003D68A9">
        <w:rPr>
          <w:rFonts w:cs="Arial"/>
          <w:b/>
          <w:lang w:val="sr-Cyrl-RS"/>
        </w:rPr>
        <w:t>.</w:t>
      </w:r>
    </w:p>
    <w:p w14:paraId="3987D207" w14:textId="77777777" w:rsidR="00D01AE2" w:rsidRPr="003D68A9" w:rsidRDefault="00D01AE2" w:rsidP="00D01AE2">
      <w:pPr>
        <w:rPr>
          <w:rFonts w:eastAsia="Calibri" w:cs="Arial"/>
          <w:lang w:val="ru-RU"/>
        </w:rPr>
      </w:pPr>
      <w:r w:rsidRPr="003D68A9">
        <w:rPr>
          <w:rFonts w:eastAsia="Calibri" w:cs="Arial"/>
          <w:lang w:val="sr-Cyrl-CS"/>
        </w:rPr>
        <w:t>Пр</w:t>
      </w:r>
      <w:r w:rsidRPr="003D68A9">
        <w:rPr>
          <w:rFonts w:eastAsia="Calibri" w:cs="Arial"/>
          <w:lang w:val="sr-Cyrl-RS"/>
        </w:rPr>
        <w:t>ужалац</w:t>
      </w:r>
      <w:r w:rsidRPr="003D68A9">
        <w:rPr>
          <w:rFonts w:eastAsia="Calibri" w:cs="Arial"/>
          <w:lang w:val="ru-RU"/>
        </w:rPr>
        <w:t xml:space="preserve"> је дужан да без одлагања, а најкасније у року од 5</w:t>
      </w:r>
      <w:r>
        <w:rPr>
          <w:rFonts w:eastAsia="Calibri" w:cs="Arial"/>
          <w:lang w:val="ru-RU"/>
        </w:rPr>
        <w:t xml:space="preserve"> </w:t>
      </w:r>
      <w:r w:rsidRPr="003D68A9">
        <w:rPr>
          <w:rFonts w:eastAsia="Calibri" w:cs="Arial"/>
          <w:lang w:val="ru-RU"/>
        </w:rPr>
        <w:t xml:space="preserve">(словима: пет) дана од дана настанка промене у било којем од података </w:t>
      </w:r>
      <w:r w:rsidRPr="003D68A9">
        <w:rPr>
          <w:rFonts w:eastAsia="TimesNewRomanPSMT" w:cs="Arial"/>
          <w:lang w:val="ru-RU"/>
        </w:rPr>
        <w:t>у вези са обавезама преузетим овим Оквирним споразумом</w:t>
      </w:r>
      <w:r w:rsidRPr="003D68A9">
        <w:rPr>
          <w:rFonts w:eastAsia="Calibri" w:cs="Arial"/>
          <w:lang w:val="ru-RU"/>
        </w:rPr>
        <w:t xml:space="preserve">, о насталој промени писмено обавести </w:t>
      </w:r>
      <w:r w:rsidRPr="003D68A9">
        <w:rPr>
          <w:rFonts w:eastAsia="Calibri" w:cs="Arial"/>
          <w:lang w:val="sr-Cyrl-CS"/>
        </w:rPr>
        <w:t>К</w:t>
      </w:r>
      <w:r w:rsidRPr="003D68A9">
        <w:rPr>
          <w:rFonts w:eastAsia="Calibri" w:cs="Arial"/>
          <w:lang w:val="sr-Cyrl-RS"/>
        </w:rPr>
        <w:t>орисника</w:t>
      </w:r>
      <w:r w:rsidRPr="003D68A9">
        <w:rPr>
          <w:rFonts w:eastAsia="Calibri" w:cs="Arial"/>
          <w:lang w:val="ru-RU"/>
        </w:rPr>
        <w:t xml:space="preserve"> и да је документује на прописан начин.</w:t>
      </w:r>
    </w:p>
    <w:p w14:paraId="144DF03C" w14:textId="1B300989" w:rsidR="003A45FC" w:rsidRPr="003D68A9" w:rsidRDefault="00BE653B" w:rsidP="003A69B4">
      <w:pPr>
        <w:jc w:val="center"/>
        <w:rPr>
          <w:rFonts w:cs="Arial"/>
          <w:b/>
          <w:lang w:val="sr-Cyrl-RS"/>
        </w:rPr>
      </w:pPr>
      <w:r w:rsidRPr="003D68A9">
        <w:rPr>
          <w:rFonts w:cs="Arial"/>
          <w:b/>
          <w:lang w:val="sr-Cyrl-RS"/>
        </w:rPr>
        <w:t xml:space="preserve">Члан </w:t>
      </w:r>
      <w:r w:rsidR="008B175E">
        <w:rPr>
          <w:rFonts w:cs="Arial"/>
          <w:b/>
          <w:lang w:val="sr-Cyrl-RS"/>
        </w:rPr>
        <w:t>31</w:t>
      </w:r>
      <w:r w:rsidR="003A45FC" w:rsidRPr="003D68A9">
        <w:rPr>
          <w:rFonts w:cs="Arial"/>
          <w:b/>
          <w:lang w:val="sr-Cyrl-RS"/>
        </w:rPr>
        <w:t>.</w:t>
      </w:r>
    </w:p>
    <w:p w14:paraId="0D05EDCA" w14:textId="77777777" w:rsidR="003A45FC" w:rsidRPr="003D68A9" w:rsidRDefault="003A45FC" w:rsidP="003A45FC">
      <w:pPr>
        <w:rPr>
          <w:rFonts w:cs="Arial"/>
          <w:lang w:val="sr-Cyrl-CS"/>
        </w:rPr>
      </w:pPr>
      <w:r w:rsidRPr="003D68A9">
        <w:rPr>
          <w:rFonts w:cs="Arial"/>
          <w:lang w:val="sr-Cyrl-RS"/>
        </w:rPr>
        <w:t xml:space="preserve">На односе </w:t>
      </w:r>
      <w:r w:rsidR="00125495" w:rsidRPr="003D68A9">
        <w:rPr>
          <w:rFonts w:cs="Arial"/>
          <w:lang w:val="sr-Cyrl-RS"/>
        </w:rPr>
        <w:t>Страна</w:t>
      </w:r>
      <w:r w:rsidRPr="003D68A9">
        <w:rPr>
          <w:rFonts w:cs="Arial"/>
          <w:lang w:val="sr-Cyrl-CS"/>
        </w:rPr>
        <w:t>,</w:t>
      </w:r>
      <w:r w:rsidRPr="003D68A9">
        <w:rPr>
          <w:rFonts w:cs="Arial"/>
          <w:lang w:val="sr-Cyrl-RS"/>
        </w:rPr>
        <w:t xml:space="preserve"> који нису уређени овим Оквирним споразумом</w:t>
      </w:r>
      <w:r w:rsidRPr="003D68A9">
        <w:rPr>
          <w:rFonts w:cs="Arial"/>
          <w:lang w:val="sr-Cyrl-CS"/>
        </w:rPr>
        <w:t>,</w:t>
      </w:r>
      <w:r w:rsidRPr="003D68A9">
        <w:rPr>
          <w:rFonts w:cs="Arial"/>
          <w:lang w:val="sr-Cyrl-RS"/>
        </w:rPr>
        <w:t xml:space="preserve"> примењују се одговарајуће одредбе ЗОО</w:t>
      </w:r>
      <w:r w:rsidRPr="003D68A9">
        <w:rPr>
          <w:rFonts w:cs="Arial"/>
          <w:lang w:val="pt-BR"/>
        </w:rPr>
        <w:t xml:space="preserve"> и других </w:t>
      </w:r>
      <w:r w:rsidRPr="003D68A9">
        <w:rPr>
          <w:rFonts w:cs="Arial"/>
          <w:lang w:val="sr-Cyrl-CS"/>
        </w:rPr>
        <w:t xml:space="preserve">закона, подзаконских аката, стандарда и </w:t>
      </w:r>
      <w:r w:rsidRPr="003D68A9">
        <w:rPr>
          <w:rFonts w:cs="Arial"/>
          <w:lang w:val="ru-RU"/>
        </w:rPr>
        <w:t>техни</w:t>
      </w:r>
      <w:r w:rsidRPr="003D68A9">
        <w:rPr>
          <w:rFonts w:cs="Arial"/>
          <w:lang w:val="sr-Cyrl-CS"/>
        </w:rPr>
        <w:t>ч</w:t>
      </w:r>
      <w:r w:rsidRPr="003D68A9">
        <w:rPr>
          <w:rFonts w:cs="Arial"/>
          <w:lang w:val="ru-RU"/>
        </w:rPr>
        <w:t>ки</w:t>
      </w:r>
      <w:r w:rsidRPr="003D68A9">
        <w:rPr>
          <w:rFonts w:cs="Arial"/>
          <w:lang w:val="sr-Cyrl-CS"/>
        </w:rPr>
        <w:t xml:space="preserve">х </w:t>
      </w:r>
      <w:r w:rsidRPr="003D68A9">
        <w:rPr>
          <w:rFonts w:cs="Arial"/>
          <w:lang w:val="ru-RU"/>
        </w:rPr>
        <w:t>норматива Републике Србије</w:t>
      </w:r>
      <w:r w:rsidRPr="003D68A9">
        <w:rPr>
          <w:rFonts w:cs="Arial"/>
          <w:lang w:val="sr-Cyrl-CS"/>
        </w:rPr>
        <w:t xml:space="preserve"> – примењивих с обзиром на предмет овог Оквирног споразума.</w:t>
      </w:r>
    </w:p>
    <w:p w14:paraId="37801681" w14:textId="00F536D1" w:rsidR="003A45FC" w:rsidRPr="003D68A9" w:rsidRDefault="003A45FC" w:rsidP="003A69B4">
      <w:pPr>
        <w:jc w:val="center"/>
        <w:rPr>
          <w:rFonts w:cs="Arial"/>
          <w:b/>
          <w:lang w:val="sr-Cyrl-CS"/>
        </w:rPr>
      </w:pPr>
      <w:r w:rsidRPr="003D68A9">
        <w:rPr>
          <w:rFonts w:cs="Arial"/>
          <w:b/>
          <w:lang w:val="ru-RU"/>
        </w:rPr>
        <w:t xml:space="preserve">Члан </w:t>
      </w:r>
      <w:r w:rsidR="003D5791">
        <w:rPr>
          <w:rFonts w:cs="Arial"/>
          <w:b/>
          <w:lang w:val="sr-Cyrl-CS"/>
        </w:rPr>
        <w:t>32</w:t>
      </w:r>
      <w:r w:rsidRPr="003D68A9">
        <w:rPr>
          <w:rFonts w:cs="Arial"/>
          <w:b/>
          <w:lang w:val="ru-RU"/>
        </w:rPr>
        <w:t>.</w:t>
      </w:r>
    </w:p>
    <w:p w14:paraId="47EC2E93" w14:textId="77777777" w:rsidR="003A45FC" w:rsidRPr="003D68A9" w:rsidRDefault="003A45FC" w:rsidP="003A45FC">
      <w:pPr>
        <w:rPr>
          <w:rFonts w:cs="Arial"/>
          <w:lang w:val="sr-Cyrl-CS"/>
        </w:rPr>
      </w:pPr>
      <w:r w:rsidRPr="003D68A9">
        <w:rPr>
          <w:rFonts w:cs="Arial"/>
          <w:lang w:val="sr-Cyrl-CS"/>
        </w:rPr>
        <w:t xml:space="preserve">Сви неспоразуми који настану из овог </w:t>
      </w:r>
      <w:r w:rsidRPr="003D68A9">
        <w:rPr>
          <w:rFonts w:cs="Arial"/>
          <w:lang w:val="sr-Cyrl-RS"/>
        </w:rPr>
        <w:t>Оквирног споразума</w:t>
      </w:r>
      <w:r w:rsidRPr="003D68A9">
        <w:rPr>
          <w:rFonts w:cs="Arial"/>
          <w:lang w:val="sr-Cyrl-CS"/>
        </w:rPr>
        <w:t xml:space="preserve"> и поводом њега </w:t>
      </w:r>
      <w:r w:rsidR="00125495" w:rsidRPr="003D68A9">
        <w:rPr>
          <w:rFonts w:cs="Arial"/>
          <w:lang w:val="sr-Cyrl-CS"/>
        </w:rPr>
        <w:t xml:space="preserve">Стране </w:t>
      </w:r>
      <w:r w:rsidRPr="003D68A9">
        <w:rPr>
          <w:rFonts w:cs="Arial"/>
          <w:lang w:val="sr-Cyrl-CS"/>
        </w:rPr>
        <w:t xml:space="preserve">ће решити споразумно, а уколико у томе не успеју стране су сагласне да </w:t>
      </w:r>
      <w:r w:rsidR="00125495" w:rsidRPr="003D68A9">
        <w:rPr>
          <w:rFonts w:cs="Arial"/>
          <w:lang w:val="sr-Cyrl-CS"/>
        </w:rPr>
        <w:t xml:space="preserve">евентуални  </w:t>
      </w:r>
      <w:r w:rsidRPr="003D68A9">
        <w:rPr>
          <w:rFonts w:cs="Arial"/>
          <w:lang w:val="sr-Cyrl-CS"/>
        </w:rPr>
        <w:t xml:space="preserve">спор настао из овог </w:t>
      </w:r>
      <w:r w:rsidRPr="003D68A9">
        <w:rPr>
          <w:rFonts w:cs="Arial"/>
          <w:lang w:val="sr-Cyrl-RS"/>
        </w:rPr>
        <w:t>Оквирног споразума</w:t>
      </w:r>
      <w:r w:rsidRPr="003D68A9">
        <w:rPr>
          <w:rFonts w:cs="Arial"/>
          <w:lang w:val="sr-Cyrl-CS"/>
        </w:rPr>
        <w:t xml:space="preserve"> буде коначно решен од стране стварно надлежног суда у Београду/(</w:t>
      </w:r>
      <w:r w:rsidR="00B87675" w:rsidRPr="003D68A9">
        <w:rPr>
          <w:rFonts w:cs="Arial"/>
          <w:lang w:val="sr-Cyrl-CS"/>
        </w:rPr>
        <w:t xml:space="preserve">Сталне </w:t>
      </w:r>
      <w:r w:rsidRPr="003D68A9">
        <w:rPr>
          <w:rFonts w:cs="Arial"/>
          <w:lang w:val="sr-Cyrl-CS"/>
        </w:rPr>
        <w:t xml:space="preserve">арбитраже при Привредној комори Србије, уз примену њеног Правилника (напомена: коначан текст у </w:t>
      </w:r>
      <w:r w:rsidRPr="003D68A9">
        <w:rPr>
          <w:rFonts w:cs="Arial"/>
          <w:lang w:val="sr-Cyrl-RS"/>
        </w:rPr>
        <w:t>Оквирном споразуму</w:t>
      </w:r>
      <w:r w:rsidRPr="003D68A9">
        <w:rPr>
          <w:rFonts w:cs="Arial"/>
          <w:lang w:val="sr-Cyrl-CS"/>
        </w:rPr>
        <w:t xml:space="preserve"> зависи од тога да ли је домаћи или страни Продавац).</w:t>
      </w:r>
    </w:p>
    <w:p w14:paraId="4AC3A3D4" w14:textId="77777777" w:rsidR="003A45FC" w:rsidRPr="003D68A9" w:rsidRDefault="003A45FC" w:rsidP="003A45FC">
      <w:pPr>
        <w:rPr>
          <w:rFonts w:cs="Arial"/>
          <w:lang w:val="sr-Cyrl-CS"/>
        </w:rPr>
      </w:pPr>
      <w:r w:rsidRPr="003D68A9">
        <w:rPr>
          <w:rFonts w:cs="Arial"/>
          <w:lang w:val="sr-Cyrl-CS"/>
        </w:rPr>
        <w:t>У случају спора примењује се материјално и процесно право Републике Србије, а пост</w:t>
      </w:r>
      <w:r w:rsidR="00A01D62" w:rsidRPr="003D68A9">
        <w:rPr>
          <w:rFonts w:cs="Arial"/>
          <w:lang w:val="sr-Cyrl-CS"/>
        </w:rPr>
        <w:t>упак се води на српском језику.</w:t>
      </w:r>
    </w:p>
    <w:p w14:paraId="4E70E178" w14:textId="1814E2E2" w:rsidR="000A10B0" w:rsidRPr="003D68A9" w:rsidRDefault="000A10B0" w:rsidP="000A10B0">
      <w:pPr>
        <w:jc w:val="center"/>
        <w:rPr>
          <w:rFonts w:cs="Arial"/>
          <w:b/>
          <w:lang w:val="sr-Cyrl-CS"/>
        </w:rPr>
      </w:pPr>
      <w:r w:rsidRPr="003D68A9">
        <w:rPr>
          <w:rFonts w:cs="Arial"/>
          <w:b/>
          <w:lang w:val="sr-Cyrl-CS"/>
        </w:rPr>
        <w:t xml:space="preserve">Члан </w:t>
      </w:r>
      <w:r w:rsidR="008B175E">
        <w:rPr>
          <w:rFonts w:cs="Arial"/>
          <w:b/>
          <w:lang w:val="sr-Cyrl-CS"/>
        </w:rPr>
        <w:t>3</w:t>
      </w:r>
      <w:r w:rsidR="003D5791">
        <w:rPr>
          <w:rFonts w:cs="Arial"/>
          <w:b/>
          <w:lang w:val="sr-Cyrl-CS"/>
        </w:rPr>
        <w:t>3</w:t>
      </w:r>
      <w:r w:rsidRPr="003D68A9">
        <w:rPr>
          <w:rFonts w:cs="Arial"/>
          <w:b/>
          <w:lang w:val="sr-Cyrl-CS"/>
        </w:rPr>
        <w:t>.</w:t>
      </w:r>
    </w:p>
    <w:p w14:paraId="5B86902F" w14:textId="77777777" w:rsidR="003A45FC" w:rsidRPr="003D68A9" w:rsidRDefault="003A45FC" w:rsidP="003A45FC">
      <w:pPr>
        <w:rPr>
          <w:rFonts w:cs="Arial"/>
          <w:b/>
          <w:lang w:val="sr-Cyrl-CS"/>
        </w:rPr>
      </w:pPr>
      <w:r w:rsidRPr="003D68A9">
        <w:rPr>
          <w:rFonts w:cs="Arial"/>
          <w:b/>
          <w:lang w:val="sr-Cyrl-CS"/>
        </w:rPr>
        <w:t>Саставни део овог Оквирног споразума су и његови прилози, како следи:</w:t>
      </w:r>
    </w:p>
    <w:p w14:paraId="545641E0" w14:textId="77777777" w:rsidR="008B6AFE" w:rsidRPr="003D68A9" w:rsidRDefault="008B6AFE" w:rsidP="008B6AFE">
      <w:pPr>
        <w:suppressAutoHyphens/>
        <w:spacing w:before="0"/>
        <w:jc w:val="left"/>
        <w:rPr>
          <w:rFonts w:cs="Arial"/>
          <w:lang w:val="sr-Cyrl-RS" w:eastAsia="ar-SA"/>
        </w:rPr>
      </w:pPr>
      <w:r w:rsidRPr="003D68A9">
        <w:rPr>
          <w:rFonts w:cs="Arial"/>
          <w:lang w:val="sr-Cyrl-CS" w:eastAsia="ar-SA"/>
        </w:rPr>
        <w:t xml:space="preserve">Прилог број 1.       Конкурсна документација </w:t>
      </w:r>
      <w:r w:rsidRPr="003D68A9">
        <w:rPr>
          <w:rFonts w:cs="Arial"/>
          <w:lang w:val="sr-Cyrl-RS" w:eastAsia="ar-SA"/>
        </w:rPr>
        <w:t>портал шифра _____</w:t>
      </w:r>
    </w:p>
    <w:p w14:paraId="0C2A104F" w14:textId="77777777" w:rsidR="008B6AFE" w:rsidRPr="003D68A9" w:rsidRDefault="008B6AFE" w:rsidP="008B6AFE">
      <w:pPr>
        <w:suppressAutoHyphens/>
        <w:spacing w:before="0"/>
        <w:jc w:val="left"/>
        <w:rPr>
          <w:rFonts w:cs="Arial"/>
          <w:lang w:val="sr-Cyrl-RS" w:eastAsia="ar-SA"/>
        </w:rPr>
      </w:pPr>
      <w:r w:rsidRPr="003D68A9">
        <w:rPr>
          <w:rFonts w:cs="Arial"/>
          <w:lang w:val="sr-Cyrl-CS" w:eastAsia="ar-SA"/>
        </w:rPr>
        <w:t xml:space="preserve">Прилог број 2.       Понуда </w:t>
      </w:r>
      <w:r w:rsidRPr="003D68A9">
        <w:rPr>
          <w:rFonts w:cs="Arial"/>
          <w:lang w:val="sr-Cyrl-RS" w:eastAsia="ar-SA"/>
        </w:rPr>
        <w:t>број  ______ од ______</w:t>
      </w:r>
    </w:p>
    <w:p w14:paraId="44C069AF" w14:textId="77777777" w:rsidR="008B6AFE" w:rsidRPr="003D68A9" w:rsidRDefault="008B6AFE" w:rsidP="008B6AFE">
      <w:pPr>
        <w:suppressAutoHyphens/>
        <w:spacing w:before="0"/>
        <w:jc w:val="left"/>
        <w:rPr>
          <w:rFonts w:cs="Arial"/>
          <w:lang w:val="sr-Cyrl-CS" w:eastAsia="ar-SA"/>
        </w:rPr>
      </w:pPr>
      <w:r w:rsidRPr="003D68A9">
        <w:rPr>
          <w:rFonts w:cs="Arial"/>
          <w:lang w:val="sr-Cyrl-CS" w:eastAsia="ar-SA"/>
        </w:rPr>
        <w:t xml:space="preserve">Прилог број 3.       </w:t>
      </w:r>
      <w:r w:rsidR="0084553F" w:rsidRPr="0084553F">
        <w:rPr>
          <w:rFonts w:cs="Arial"/>
          <w:lang w:val="sr-Cyrl-CS" w:eastAsia="ar-SA"/>
        </w:rPr>
        <w:t>Образац структуре цене</w:t>
      </w:r>
    </w:p>
    <w:p w14:paraId="24A34740" w14:textId="77777777" w:rsidR="008B6AFE" w:rsidRPr="003D68A9" w:rsidRDefault="008B6AFE" w:rsidP="008B6AFE">
      <w:pPr>
        <w:suppressAutoHyphens/>
        <w:spacing w:before="0"/>
        <w:jc w:val="left"/>
        <w:rPr>
          <w:rFonts w:cs="Arial"/>
          <w:lang w:val="sr-Cyrl-RS" w:eastAsia="ar-SA"/>
        </w:rPr>
      </w:pPr>
      <w:r w:rsidRPr="003D68A9">
        <w:rPr>
          <w:rFonts w:cs="Arial"/>
          <w:lang w:val="sr-Cyrl-CS" w:eastAsia="ar-SA"/>
        </w:rPr>
        <w:t xml:space="preserve">Прилог број 4.      </w:t>
      </w:r>
      <w:r w:rsidRPr="003D68A9">
        <w:rPr>
          <w:rFonts w:cs="Arial"/>
          <w:lang w:val="sr-Cyrl-RS" w:eastAsia="ar-SA"/>
        </w:rPr>
        <w:t xml:space="preserve"> </w:t>
      </w:r>
      <w:r w:rsidR="0084553F">
        <w:rPr>
          <w:rFonts w:cs="Arial"/>
          <w:lang w:val="sr-Cyrl-RS" w:eastAsia="ar-SA"/>
        </w:rPr>
        <w:t>Техничка спецификација</w:t>
      </w:r>
    </w:p>
    <w:p w14:paraId="0E2E0074" w14:textId="343180DE" w:rsidR="0084553F" w:rsidRPr="003D68A9" w:rsidRDefault="00755868" w:rsidP="008B6AFE">
      <w:pPr>
        <w:suppressAutoHyphens/>
        <w:spacing w:before="0"/>
        <w:jc w:val="left"/>
        <w:rPr>
          <w:rFonts w:cs="Arial"/>
          <w:lang w:val="sr-Cyrl-CS" w:eastAsia="ar-SA"/>
        </w:rPr>
      </w:pPr>
      <w:r w:rsidRPr="003D68A9">
        <w:rPr>
          <w:rFonts w:cs="Arial"/>
          <w:lang w:val="sr-Cyrl-CS" w:eastAsia="ar-SA"/>
        </w:rPr>
        <w:t>Прилог број 5</w:t>
      </w:r>
      <w:r w:rsidR="008B6AFE" w:rsidRPr="003D68A9">
        <w:rPr>
          <w:rFonts w:cs="Arial"/>
          <w:lang w:val="sr-Cyrl-CS" w:eastAsia="ar-SA"/>
        </w:rPr>
        <w:t xml:space="preserve">.  </w:t>
      </w:r>
      <w:r w:rsidR="001D641D">
        <w:rPr>
          <w:rFonts w:cs="Arial"/>
          <w:lang w:val="sr-Cyrl-CS" w:eastAsia="ar-SA"/>
        </w:rPr>
        <w:t xml:space="preserve"> </w:t>
      </w:r>
      <w:r w:rsidR="008B6AFE" w:rsidRPr="003D68A9">
        <w:rPr>
          <w:rFonts w:cs="Arial"/>
          <w:lang w:val="sr-Cyrl-CS" w:eastAsia="ar-SA"/>
        </w:rPr>
        <w:t xml:space="preserve">    </w:t>
      </w:r>
      <w:r w:rsidR="001D641D" w:rsidRPr="001D641D">
        <w:rPr>
          <w:rFonts w:cs="Arial"/>
          <w:lang w:val="sr-Cyrl-CS" w:eastAsia="ar-SA"/>
        </w:rPr>
        <w:t>Наруџбен</w:t>
      </w:r>
      <w:r w:rsidR="0084553F">
        <w:rPr>
          <w:rFonts w:cs="Arial"/>
          <w:lang w:val="sr-Cyrl-CS" w:eastAsia="ar-SA"/>
        </w:rPr>
        <w:t>и</w:t>
      </w:r>
      <w:r w:rsidR="001D641D" w:rsidRPr="001D641D">
        <w:rPr>
          <w:rFonts w:cs="Arial"/>
          <w:lang w:val="sr-Cyrl-CS" w:eastAsia="ar-SA"/>
        </w:rPr>
        <w:t>ца</w:t>
      </w:r>
      <w:r w:rsidR="008B6AFE" w:rsidRPr="003D68A9">
        <w:rPr>
          <w:rFonts w:cs="Arial"/>
          <w:lang w:val="sr-Cyrl-CS" w:eastAsia="ar-SA"/>
        </w:rPr>
        <w:t xml:space="preserve"> </w:t>
      </w:r>
    </w:p>
    <w:p w14:paraId="15D42DD2" w14:textId="18B71046" w:rsidR="008B6AFE" w:rsidRPr="003D68A9" w:rsidRDefault="00755868" w:rsidP="008B6AFE">
      <w:pPr>
        <w:suppressAutoHyphens/>
        <w:spacing w:before="0"/>
        <w:jc w:val="left"/>
        <w:rPr>
          <w:rFonts w:cs="Arial"/>
          <w:lang w:val="sr-Cyrl-CS" w:eastAsia="ar-SA"/>
        </w:rPr>
      </w:pPr>
      <w:r w:rsidRPr="003D68A9">
        <w:rPr>
          <w:rFonts w:cs="Arial"/>
          <w:lang w:val="sr-Cyrl-CS" w:eastAsia="ar-SA"/>
        </w:rPr>
        <w:t xml:space="preserve">Прилог број </w:t>
      </w:r>
      <w:r w:rsidR="000E2F57">
        <w:rPr>
          <w:rFonts w:cs="Arial"/>
          <w:lang w:val="sr-Cyrl-CS" w:eastAsia="ar-SA"/>
        </w:rPr>
        <w:t>6</w:t>
      </w:r>
      <w:r w:rsidR="008B6AFE" w:rsidRPr="003D68A9">
        <w:rPr>
          <w:rFonts w:cs="Arial"/>
          <w:lang w:val="sr-Cyrl-CS" w:eastAsia="ar-SA"/>
        </w:rPr>
        <w:t xml:space="preserve">.     </w:t>
      </w:r>
      <w:r w:rsidR="0084553F">
        <w:rPr>
          <w:rFonts w:cs="Arial"/>
          <w:lang w:val="sr-Cyrl-CS" w:eastAsia="ar-SA"/>
        </w:rPr>
        <w:t xml:space="preserve">  </w:t>
      </w:r>
      <w:r w:rsidR="008B6AFE" w:rsidRPr="003D68A9">
        <w:rPr>
          <w:rFonts w:cs="Arial"/>
          <w:lang w:val="sr-Cyrl-CS" w:eastAsia="ar-SA"/>
        </w:rPr>
        <w:t>Средства финансијског обезбеђења</w:t>
      </w:r>
    </w:p>
    <w:p w14:paraId="07EE964D" w14:textId="781E475D" w:rsidR="00C51197" w:rsidRDefault="00954778" w:rsidP="008B6AFE">
      <w:pPr>
        <w:suppressAutoHyphens/>
        <w:spacing w:before="0"/>
        <w:jc w:val="left"/>
        <w:rPr>
          <w:rFonts w:cs="Arial"/>
          <w:lang w:val="sr-Cyrl-RS" w:eastAsia="ar-SA"/>
        </w:rPr>
      </w:pPr>
      <w:r w:rsidRPr="003D68A9">
        <w:rPr>
          <w:rFonts w:cs="Arial"/>
          <w:lang w:val="sr-Cyrl-RS" w:eastAsia="ar-SA"/>
        </w:rPr>
        <w:t xml:space="preserve">Прилог број </w:t>
      </w:r>
      <w:r w:rsidR="000E2F57">
        <w:rPr>
          <w:rFonts w:cs="Arial"/>
          <w:lang w:val="sr-Cyrl-RS" w:eastAsia="ar-SA"/>
        </w:rPr>
        <w:t>7</w:t>
      </w:r>
      <w:r w:rsidR="00BE653B" w:rsidRPr="003D68A9">
        <w:rPr>
          <w:rFonts w:cs="Arial"/>
          <w:lang w:val="sr-Cyrl-RS" w:eastAsia="ar-SA"/>
        </w:rPr>
        <w:t xml:space="preserve">.   </w:t>
      </w:r>
      <w:r w:rsidR="0084553F">
        <w:rPr>
          <w:rFonts w:cs="Arial"/>
          <w:lang w:val="sr-Cyrl-RS" w:eastAsia="ar-SA"/>
        </w:rPr>
        <w:t xml:space="preserve"> </w:t>
      </w:r>
      <w:r w:rsidR="00BE653B" w:rsidRPr="003D68A9">
        <w:rPr>
          <w:rFonts w:cs="Arial"/>
          <w:lang w:val="sr-Cyrl-RS" w:eastAsia="ar-SA"/>
        </w:rPr>
        <w:t xml:space="preserve"> </w:t>
      </w:r>
      <w:r w:rsidR="0084553F">
        <w:rPr>
          <w:rFonts w:cs="Arial"/>
          <w:lang w:val="sr-Cyrl-RS" w:eastAsia="ar-SA"/>
        </w:rPr>
        <w:t xml:space="preserve"> </w:t>
      </w:r>
      <w:r w:rsidR="00BE653B" w:rsidRPr="003D68A9">
        <w:rPr>
          <w:rFonts w:cs="Arial"/>
          <w:lang w:val="sr-Cyrl-RS" w:eastAsia="ar-SA"/>
        </w:rPr>
        <w:t xml:space="preserve"> </w:t>
      </w:r>
      <w:r w:rsidR="001D641D">
        <w:rPr>
          <w:rFonts w:cs="Arial"/>
          <w:lang w:val="sr-Cyrl-RS" w:eastAsia="ar-SA"/>
        </w:rPr>
        <w:t>Прилог о безбедности и здрављу на раду</w:t>
      </w:r>
    </w:p>
    <w:p w14:paraId="3CA4A350" w14:textId="1FD561A1" w:rsidR="0049382F" w:rsidRPr="003D68A9" w:rsidRDefault="0049382F" w:rsidP="008B6AFE">
      <w:pPr>
        <w:suppressAutoHyphens/>
        <w:spacing w:before="0"/>
        <w:jc w:val="left"/>
        <w:rPr>
          <w:rFonts w:cs="Arial"/>
          <w:lang w:val="sr-Cyrl-RS" w:eastAsia="ar-SA"/>
        </w:rPr>
      </w:pPr>
      <w:r>
        <w:rPr>
          <w:rFonts w:cs="Arial"/>
          <w:lang w:val="sr-Cyrl-RS" w:eastAsia="ar-SA"/>
        </w:rPr>
        <w:t>Прилог број 8.       Образац пријаве квара</w:t>
      </w:r>
    </w:p>
    <w:p w14:paraId="6708C69C" w14:textId="77777777" w:rsidR="003A45FC" w:rsidRPr="003D68A9" w:rsidRDefault="009B2653" w:rsidP="003A1926">
      <w:pPr>
        <w:suppressAutoHyphens/>
        <w:spacing w:before="0"/>
        <w:jc w:val="left"/>
        <w:rPr>
          <w:rFonts w:cs="Arial"/>
          <w:lang w:val="sr-Cyrl-CS"/>
        </w:rPr>
      </w:pPr>
      <w:r w:rsidRPr="003D68A9">
        <w:rPr>
          <w:rFonts w:cs="Arial"/>
          <w:lang w:val="sr-Cyrl-RS" w:eastAsia="ar-SA"/>
        </w:rPr>
        <w:br/>
      </w:r>
      <w:r w:rsidR="003A45FC" w:rsidRPr="003D68A9">
        <w:rPr>
          <w:rFonts w:cs="Arial"/>
          <w:lang w:val="sr-Cyrl-CS"/>
        </w:rPr>
        <w:t>Стране сагласно изјављују да су Оквирни споразум прочитале, разумеле и да уговорне одредбе у свему представљају израз њихове стварне воље.</w:t>
      </w:r>
    </w:p>
    <w:p w14:paraId="56B8492E" w14:textId="59AD1214" w:rsidR="003A45FC" w:rsidRPr="003D68A9" w:rsidRDefault="000A1596" w:rsidP="003A69B4">
      <w:pPr>
        <w:jc w:val="center"/>
        <w:rPr>
          <w:rFonts w:cs="Arial"/>
          <w:b/>
          <w:lang w:val="sr-Cyrl-CS"/>
        </w:rPr>
      </w:pPr>
      <w:r>
        <w:rPr>
          <w:rFonts w:cs="Arial"/>
          <w:b/>
          <w:lang w:val="sr-Cyrl-CS"/>
        </w:rPr>
        <w:t>Члан 3</w:t>
      </w:r>
      <w:r w:rsidR="003D5791">
        <w:rPr>
          <w:rFonts w:cs="Arial"/>
          <w:b/>
          <w:lang w:val="sr-Cyrl-CS"/>
        </w:rPr>
        <w:t>4</w:t>
      </w:r>
      <w:r w:rsidR="003A45FC" w:rsidRPr="003D68A9">
        <w:rPr>
          <w:rFonts w:cs="Arial"/>
          <w:b/>
          <w:lang w:val="sr-Cyrl-CS"/>
        </w:rPr>
        <w:t>.</w:t>
      </w:r>
    </w:p>
    <w:p w14:paraId="76DC42DF" w14:textId="77777777" w:rsidR="003A45FC" w:rsidRPr="003D68A9" w:rsidRDefault="003A45FC" w:rsidP="003A45FC">
      <w:pPr>
        <w:rPr>
          <w:rFonts w:cs="Arial"/>
          <w:lang w:val="sr-Cyrl-CS"/>
        </w:rPr>
      </w:pPr>
      <w:r w:rsidRPr="003D68A9">
        <w:rPr>
          <w:rFonts w:cs="Arial"/>
          <w:lang w:val="sr-Cyrl-RS"/>
        </w:rPr>
        <w:lastRenderedPageBreak/>
        <w:t>Оквирни споразум</w:t>
      </w:r>
      <w:r w:rsidRPr="003D68A9">
        <w:rPr>
          <w:rFonts w:cs="Arial"/>
          <w:lang w:val="sr-Cyrl-CS"/>
        </w:rPr>
        <w:t xml:space="preserve"> је сачињен у 6 (</w:t>
      </w:r>
      <w:r w:rsidR="00125495" w:rsidRPr="003D68A9">
        <w:rPr>
          <w:rFonts w:cs="Arial"/>
          <w:lang w:val="sr-Cyrl-CS"/>
        </w:rPr>
        <w:t xml:space="preserve">словима: </w:t>
      </w:r>
      <w:r w:rsidRPr="003D68A9">
        <w:rPr>
          <w:rFonts w:cs="Arial"/>
          <w:lang w:val="sr-Cyrl-CS"/>
        </w:rPr>
        <w:t xml:space="preserve">шест) истоветних примерка, од којих </w:t>
      </w:r>
      <w:r w:rsidR="002678F2">
        <w:rPr>
          <w:rFonts w:cs="Arial"/>
          <w:lang w:val="sr-Cyrl-CS"/>
        </w:rPr>
        <w:t>3</w:t>
      </w:r>
      <w:r w:rsidRPr="003D68A9">
        <w:rPr>
          <w:rFonts w:cs="Arial"/>
          <w:lang w:val="sr-Cyrl-CS"/>
        </w:rPr>
        <w:t xml:space="preserve"> (</w:t>
      </w:r>
      <w:r w:rsidR="00125495" w:rsidRPr="003D68A9">
        <w:rPr>
          <w:rFonts w:cs="Arial"/>
          <w:lang w:val="sr-Cyrl-CS"/>
        </w:rPr>
        <w:t xml:space="preserve">словима: </w:t>
      </w:r>
      <w:r w:rsidR="002678F2">
        <w:rPr>
          <w:rFonts w:cs="Arial"/>
          <w:lang w:val="sr-Cyrl-CS"/>
        </w:rPr>
        <w:t>три</w:t>
      </w:r>
      <w:r w:rsidRPr="003D68A9">
        <w:rPr>
          <w:rFonts w:cs="Arial"/>
          <w:lang w:val="sr-Cyrl-CS"/>
        </w:rPr>
        <w:t>) примерка за Пр</w:t>
      </w:r>
      <w:r w:rsidR="00110A20" w:rsidRPr="003D68A9">
        <w:rPr>
          <w:rFonts w:cs="Arial"/>
          <w:lang w:val="sr-Cyrl-RS"/>
        </w:rPr>
        <w:t xml:space="preserve">ужаоца </w:t>
      </w:r>
      <w:r w:rsidR="00125495" w:rsidRPr="003D68A9">
        <w:rPr>
          <w:rFonts w:cs="Arial"/>
          <w:lang w:val="sr-Cyrl-RS"/>
        </w:rPr>
        <w:t>услуг</w:t>
      </w:r>
      <w:r w:rsidR="002678F2">
        <w:rPr>
          <w:rFonts w:cs="Arial"/>
          <w:lang w:val="sr-Cyrl-RS"/>
        </w:rPr>
        <w:t>е</w:t>
      </w:r>
      <w:r w:rsidR="00125495" w:rsidRPr="003D68A9">
        <w:rPr>
          <w:rFonts w:cs="Arial"/>
          <w:lang w:val="sr-Cyrl-RS"/>
        </w:rPr>
        <w:t xml:space="preserve"> </w:t>
      </w:r>
      <w:r w:rsidR="00110A20" w:rsidRPr="003D68A9">
        <w:rPr>
          <w:rFonts w:cs="Arial"/>
          <w:lang w:val="sr-Cyrl-RS"/>
        </w:rPr>
        <w:t xml:space="preserve">а </w:t>
      </w:r>
      <w:r w:rsidR="002678F2">
        <w:rPr>
          <w:rFonts w:cs="Arial"/>
          <w:lang w:val="sr-Cyrl-CS"/>
        </w:rPr>
        <w:t>3</w:t>
      </w:r>
      <w:r w:rsidR="00125495" w:rsidRPr="003D68A9">
        <w:rPr>
          <w:rFonts w:cs="Arial"/>
          <w:lang w:val="sr-Cyrl-CS"/>
        </w:rPr>
        <w:t xml:space="preserve"> </w:t>
      </w:r>
      <w:r w:rsidRPr="003D68A9">
        <w:rPr>
          <w:rFonts w:cs="Arial"/>
          <w:lang w:val="sr-Cyrl-CS"/>
        </w:rPr>
        <w:t>(</w:t>
      </w:r>
      <w:r w:rsidR="00125495" w:rsidRPr="003D68A9">
        <w:rPr>
          <w:rFonts w:cs="Arial"/>
          <w:lang w:val="sr-Cyrl-CS"/>
        </w:rPr>
        <w:t xml:space="preserve">словима: </w:t>
      </w:r>
      <w:r w:rsidR="002678F2">
        <w:rPr>
          <w:rFonts w:cs="Arial"/>
          <w:lang w:val="sr-Cyrl-CS"/>
        </w:rPr>
        <w:t>три</w:t>
      </w:r>
      <w:r w:rsidRPr="003D68A9">
        <w:rPr>
          <w:rFonts w:cs="Arial"/>
          <w:lang w:val="sr-Cyrl-CS"/>
        </w:rPr>
        <w:t>) за К</w:t>
      </w:r>
      <w:r w:rsidR="00110A20" w:rsidRPr="003D68A9">
        <w:rPr>
          <w:rFonts w:cs="Arial"/>
          <w:lang w:val="sr-Cyrl-RS"/>
        </w:rPr>
        <w:t>орисника услуг</w:t>
      </w:r>
      <w:r w:rsidR="002678F2">
        <w:rPr>
          <w:rFonts w:cs="Arial"/>
          <w:lang w:val="sr-Cyrl-RS"/>
        </w:rPr>
        <w:t>е</w:t>
      </w:r>
      <w:r w:rsidRPr="003D68A9">
        <w:rPr>
          <w:rFonts w:cs="Arial"/>
          <w:lang w:val="sr-Cyrl-CS"/>
        </w:rPr>
        <w:t>.</w:t>
      </w:r>
    </w:p>
    <w:p w14:paraId="7AFE6B0E" w14:textId="77777777" w:rsidR="003A45FC" w:rsidRPr="003D68A9" w:rsidRDefault="003A45FC" w:rsidP="003A45FC">
      <w:pPr>
        <w:rPr>
          <w:rFonts w:cs="Arial"/>
          <w:lang w:val="sr-Cyrl-CS"/>
        </w:rPr>
      </w:pPr>
    </w:p>
    <w:tbl>
      <w:tblPr>
        <w:tblW w:w="0" w:type="auto"/>
        <w:tblLook w:val="04A0" w:firstRow="1" w:lastRow="0" w:firstColumn="1" w:lastColumn="0" w:noHBand="0" w:noVBand="1"/>
      </w:tblPr>
      <w:tblGrid>
        <w:gridCol w:w="3903"/>
        <w:gridCol w:w="1011"/>
        <w:gridCol w:w="4115"/>
      </w:tblGrid>
      <w:tr w:rsidR="003A45FC" w:rsidRPr="003D68A9" w14:paraId="45B26A7A" w14:textId="77777777" w:rsidTr="006E6818">
        <w:tc>
          <w:tcPr>
            <w:tcW w:w="3903" w:type="dxa"/>
            <w:shd w:val="clear" w:color="auto" w:fill="auto"/>
            <w:vAlign w:val="center"/>
            <w:hideMark/>
          </w:tcPr>
          <w:p w14:paraId="0D5DF6A5" w14:textId="77777777" w:rsidR="003A45FC" w:rsidRPr="003D68A9" w:rsidRDefault="003A45FC" w:rsidP="001D04CE">
            <w:pPr>
              <w:rPr>
                <w:rFonts w:cs="Arial"/>
                <w:b/>
                <w:lang w:val="sr-Cyrl-RS"/>
              </w:rPr>
            </w:pPr>
            <w:r w:rsidRPr="003D68A9">
              <w:rPr>
                <w:rFonts w:cs="Arial"/>
                <w:b/>
                <w:lang w:val="sr-Cyrl-RS"/>
              </w:rPr>
              <w:t xml:space="preserve">      </w:t>
            </w:r>
            <w:r w:rsidR="00A01D62" w:rsidRPr="003D68A9">
              <w:rPr>
                <w:rFonts w:cs="Arial"/>
                <w:b/>
                <w:lang w:val="sr-Cyrl-RS"/>
              </w:rPr>
              <w:t xml:space="preserve">        </w:t>
            </w:r>
            <w:r w:rsidRPr="003D68A9">
              <w:rPr>
                <w:rFonts w:cs="Arial"/>
                <w:b/>
              </w:rPr>
              <w:t>К</w:t>
            </w:r>
            <w:r w:rsidRPr="003D68A9">
              <w:rPr>
                <w:rFonts w:cs="Arial"/>
                <w:b/>
                <w:lang w:val="sr-Cyrl-RS"/>
              </w:rPr>
              <w:t>ОРИСНИК УСЛУГЕ</w:t>
            </w:r>
          </w:p>
        </w:tc>
        <w:tc>
          <w:tcPr>
            <w:tcW w:w="1011" w:type="dxa"/>
            <w:shd w:val="clear" w:color="auto" w:fill="auto"/>
            <w:vAlign w:val="center"/>
          </w:tcPr>
          <w:p w14:paraId="68CBC379" w14:textId="77777777" w:rsidR="003A45FC" w:rsidRPr="003D68A9" w:rsidRDefault="003A45FC" w:rsidP="001D04CE">
            <w:pPr>
              <w:rPr>
                <w:rFonts w:cs="Arial"/>
              </w:rPr>
            </w:pPr>
          </w:p>
        </w:tc>
        <w:tc>
          <w:tcPr>
            <w:tcW w:w="4115" w:type="dxa"/>
            <w:shd w:val="clear" w:color="auto" w:fill="auto"/>
            <w:vAlign w:val="center"/>
            <w:hideMark/>
          </w:tcPr>
          <w:p w14:paraId="6C16E740" w14:textId="77777777" w:rsidR="003A45FC" w:rsidRPr="003D68A9" w:rsidRDefault="003A45FC" w:rsidP="001D04CE">
            <w:pPr>
              <w:rPr>
                <w:rFonts w:cs="Arial"/>
                <w:b/>
              </w:rPr>
            </w:pPr>
            <w:r w:rsidRPr="003D68A9">
              <w:rPr>
                <w:rFonts w:cs="Arial"/>
                <w:b/>
                <w:lang w:val="sr-Cyrl-RS"/>
              </w:rPr>
              <w:t xml:space="preserve">     </w:t>
            </w:r>
            <w:r w:rsidR="00EC1244" w:rsidRPr="003D68A9">
              <w:rPr>
                <w:rFonts w:cs="Arial"/>
                <w:b/>
                <w:lang w:val="sr-Cyrl-RS"/>
              </w:rPr>
              <w:t xml:space="preserve"> </w:t>
            </w:r>
            <w:r w:rsidRPr="003D68A9">
              <w:rPr>
                <w:rFonts w:cs="Arial"/>
                <w:b/>
                <w:lang w:val="sr-Cyrl-RS"/>
              </w:rPr>
              <w:t xml:space="preserve"> </w:t>
            </w:r>
            <w:r w:rsidRPr="003D68A9">
              <w:rPr>
                <w:rFonts w:cs="Arial"/>
                <w:b/>
              </w:rPr>
              <w:t>ПРУЖАЛАЦ УСЛУГЕ</w:t>
            </w:r>
          </w:p>
        </w:tc>
      </w:tr>
      <w:tr w:rsidR="003A45FC" w:rsidRPr="003D68A9" w14:paraId="21111FB5" w14:textId="77777777" w:rsidTr="006E6818">
        <w:tc>
          <w:tcPr>
            <w:tcW w:w="3903" w:type="dxa"/>
            <w:shd w:val="clear" w:color="auto" w:fill="auto"/>
            <w:vAlign w:val="center"/>
            <w:hideMark/>
          </w:tcPr>
          <w:p w14:paraId="68AB9745" w14:textId="77777777" w:rsidR="003A45FC" w:rsidRPr="003D68A9" w:rsidRDefault="003A45FC" w:rsidP="00A01D62">
            <w:pPr>
              <w:jc w:val="center"/>
              <w:rPr>
                <w:rFonts w:cs="Arial"/>
                <w:b/>
              </w:rPr>
            </w:pPr>
            <w:r w:rsidRPr="003D68A9">
              <w:rPr>
                <w:rFonts w:cs="Arial"/>
                <w:b/>
              </w:rPr>
              <w:t xml:space="preserve">ЈП„Електропривреда </w:t>
            </w:r>
            <w:r w:rsidR="00A01D62" w:rsidRPr="003D68A9">
              <w:rPr>
                <w:rFonts w:cs="Arial"/>
                <w:b/>
                <w:lang w:val="sr-Cyrl-RS"/>
              </w:rPr>
              <w:t xml:space="preserve">  </w:t>
            </w:r>
            <w:r w:rsidRPr="003D68A9">
              <w:rPr>
                <w:rFonts w:cs="Arial"/>
                <w:b/>
              </w:rPr>
              <w:t>Србије“Београд</w:t>
            </w:r>
          </w:p>
          <w:p w14:paraId="19D720D0" w14:textId="77777777" w:rsidR="003A45FC" w:rsidRPr="003D68A9" w:rsidRDefault="003A45FC" w:rsidP="001D04CE">
            <w:pPr>
              <w:rPr>
                <w:rFonts w:cs="Arial"/>
                <w:b/>
              </w:rPr>
            </w:pPr>
          </w:p>
        </w:tc>
        <w:tc>
          <w:tcPr>
            <w:tcW w:w="1011" w:type="dxa"/>
            <w:shd w:val="clear" w:color="auto" w:fill="auto"/>
            <w:vAlign w:val="center"/>
          </w:tcPr>
          <w:p w14:paraId="6D1290DE" w14:textId="77777777" w:rsidR="003A45FC" w:rsidRPr="003D68A9" w:rsidRDefault="003A45FC" w:rsidP="001D04CE">
            <w:pPr>
              <w:rPr>
                <w:rFonts w:cs="Arial"/>
              </w:rPr>
            </w:pPr>
          </w:p>
        </w:tc>
        <w:tc>
          <w:tcPr>
            <w:tcW w:w="4115" w:type="dxa"/>
            <w:shd w:val="clear" w:color="auto" w:fill="auto"/>
            <w:vAlign w:val="center"/>
          </w:tcPr>
          <w:p w14:paraId="7C4C9586" w14:textId="77777777" w:rsidR="003A45FC" w:rsidRPr="003D68A9" w:rsidRDefault="003A45FC" w:rsidP="001D04CE">
            <w:pPr>
              <w:rPr>
                <w:rFonts w:cs="Arial"/>
                <w:b/>
              </w:rPr>
            </w:pPr>
            <w:r w:rsidRPr="003D68A9">
              <w:rPr>
                <w:rFonts w:cs="Arial"/>
                <w:b/>
                <w:lang w:val="sr-Cyrl-RS"/>
              </w:rPr>
              <w:t xml:space="preserve">                  </w:t>
            </w:r>
            <w:r w:rsidRPr="003D68A9">
              <w:rPr>
                <w:rFonts w:cs="Arial"/>
                <w:b/>
              </w:rPr>
              <w:t>Назив</w:t>
            </w:r>
          </w:p>
        </w:tc>
      </w:tr>
      <w:tr w:rsidR="003A45FC" w:rsidRPr="003D68A9" w14:paraId="42A28530" w14:textId="77777777" w:rsidTr="006E6818">
        <w:tc>
          <w:tcPr>
            <w:tcW w:w="3903" w:type="dxa"/>
            <w:shd w:val="clear" w:color="auto" w:fill="auto"/>
            <w:vAlign w:val="center"/>
            <w:hideMark/>
          </w:tcPr>
          <w:p w14:paraId="28FA1721" w14:textId="77777777" w:rsidR="003A45FC" w:rsidRPr="003D68A9" w:rsidRDefault="00A01D62" w:rsidP="001D04CE">
            <w:pPr>
              <w:rPr>
                <w:rFonts w:cs="Arial"/>
              </w:rPr>
            </w:pPr>
            <w:r w:rsidRPr="003D68A9">
              <w:rPr>
                <w:rFonts w:cs="Arial"/>
              </w:rPr>
              <w:t xml:space="preserve">       </w:t>
            </w:r>
            <w:r w:rsidR="003A45FC" w:rsidRPr="003D68A9">
              <w:rPr>
                <w:rFonts w:cs="Arial"/>
              </w:rPr>
              <w:t>________________________</w:t>
            </w:r>
          </w:p>
        </w:tc>
        <w:tc>
          <w:tcPr>
            <w:tcW w:w="1011" w:type="dxa"/>
            <w:shd w:val="clear" w:color="auto" w:fill="auto"/>
            <w:vAlign w:val="center"/>
            <w:hideMark/>
          </w:tcPr>
          <w:p w14:paraId="1D56258E" w14:textId="77777777" w:rsidR="003A45FC" w:rsidRPr="003D68A9" w:rsidRDefault="003A45FC" w:rsidP="001D04CE">
            <w:pPr>
              <w:rPr>
                <w:rFonts w:cs="Arial"/>
                <w:lang w:val="sr-Cyrl-RS"/>
              </w:rPr>
            </w:pPr>
            <w:r w:rsidRPr="003D68A9">
              <w:rPr>
                <w:rFonts w:cs="Arial"/>
              </w:rPr>
              <w:t>М.П.</w:t>
            </w:r>
            <w:r w:rsidR="00EC1244" w:rsidRPr="003D68A9">
              <w:rPr>
                <w:rFonts w:cs="Arial"/>
                <w:lang w:val="sr-Cyrl-RS"/>
              </w:rPr>
              <w:t xml:space="preserve">   </w:t>
            </w:r>
          </w:p>
        </w:tc>
        <w:tc>
          <w:tcPr>
            <w:tcW w:w="4115" w:type="dxa"/>
            <w:shd w:val="clear" w:color="auto" w:fill="auto"/>
            <w:vAlign w:val="center"/>
            <w:hideMark/>
          </w:tcPr>
          <w:p w14:paraId="0CEB86E4" w14:textId="77777777" w:rsidR="003A45FC" w:rsidRPr="003D68A9" w:rsidRDefault="003A45FC" w:rsidP="001D04CE">
            <w:pPr>
              <w:rPr>
                <w:rFonts w:cs="Arial"/>
              </w:rPr>
            </w:pPr>
            <w:r w:rsidRPr="003D68A9">
              <w:rPr>
                <w:rFonts w:cs="Arial"/>
              </w:rPr>
              <w:t>_____________________________</w:t>
            </w:r>
          </w:p>
        </w:tc>
      </w:tr>
      <w:tr w:rsidR="003A45FC" w:rsidRPr="003D68A9" w14:paraId="78921023" w14:textId="77777777" w:rsidTr="006E6818">
        <w:tc>
          <w:tcPr>
            <w:tcW w:w="3903" w:type="dxa"/>
            <w:shd w:val="clear" w:color="auto" w:fill="auto"/>
            <w:vAlign w:val="center"/>
            <w:hideMark/>
          </w:tcPr>
          <w:p w14:paraId="6FDC4A4B" w14:textId="77777777" w:rsidR="003A45FC" w:rsidRPr="003D68A9" w:rsidRDefault="003A45FC" w:rsidP="001D04CE">
            <w:pPr>
              <w:rPr>
                <w:rFonts w:cs="Arial"/>
                <w:lang w:val="sr-Cyrl-RS"/>
              </w:rPr>
            </w:pPr>
          </w:p>
        </w:tc>
        <w:tc>
          <w:tcPr>
            <w:tcW w:w="1011" w:type="dxa"/>
            <w:shd w:val="clear" w:color="auto" w:fill="auto"/>
            <w:vAlign w:val="center"/>
          </w:tcPr>
          <w:p w14:paraId="711B0080" w14:textId="77777777" w:rsidR="003A45FC" w:rsidRPr="003D68A9" w:rsidRDefault="003A45FC" w:rsidP="001D04CE">
            <w:pPr>
              <w:rPr>
                <w:rFonts w:cs="Arial"/>
              </w:rPr>
            </w:pPr>
          </w:p>
        </w:tc>
        <w:tc>
          <w:tcPr>
            <w:tcW w:w="4115" w:type="dxa"/>
            <w:shd w:val="clear" w:color="auto" w:fill="auto"/>
            <w:vAlign w:val="center"/>
            <w:hideMark/>
          </w:tcPr>
          <w:p w14:paraId="33EF2603" w14:textId="77777777" w:rsidR="003A45FC" w:rsidRPr="003D68A9" w:rsidRDefault="003A45FC" w:rsidP="001D04CE">
            <w:pPr>
              <w:rPr>
                <w:rFonts w:cs="Arial"/>
                <w:b/>
              </w:rPr>
            </w:pPr>
            <w:r w:rsidRPr="003D68A9">
              <w:rPr>
                <w:rFonts w:cs="Arial"/>
                <w:b/>
                <w:lang w:val="sr-Cyrl-RS"/>
              </w:rPr>
              <w:t xml:space="preserve">             </w:t>
            </w:r>
            <w:r w:rsidRPr="003D68A9">
              <w:rPr>
                <w:rFonts w:cs="Arial"/>
                <w:b/>
              </w:rPr>
              <w:t>име и презиме</w:t>
            </w:r>
          </w:p>
        </w:tc>
      </w:tr>
      <w:tr w:rsidR="003A45FC" w:rsidRPr="003D68A9" w14:paraId="413715D1" w14:textId="77777777" w:rsidTr="006E6818">
        <w:tc>
          <w:tcPr>
            <w:tcW w:w="3903" w:type="dxa"/>
            <w:shd w:val="clear" w:color="auto" w:fill="auto"/>
            <w:vAlign w:val="center"/>
            <w:hideMark/>
          </w:tcPr>
          <w:p w14:paraId="168200C2" w14:textId="77777777" w:rsidR="00D96D9E" w:rsidRPr="003D68A9" w:rsidRDefault="00D96D9E" w:rsidP="00D96D9E">
            <w:pPr>
              <w:jc w:val="center"/>
              <w:rPr>
                <w:rFonts w:cs="Arial"/>
                <w:b/>
                <w:lang w:val="sr-Cyrl-RS"/>
              </w:rPr>
            </w:pPr>
            <w:r w:rsidRPr="003D68A9">
              <w:rPr>
                <w:rFonts w:cs="Arial"/>
                <w:b/>
                <w:lang w:val="sr-Cyrl-RS"/>
              </w:rPr>
              <w:t>Милорад Грчић</w:t>
            </w:r>
          </w:p>
          <w:p w14:paraId="1463D7A3" w14:textId="77777777" w:rsidR="00A1241A" w:rsidRPr="003D68A9" w:rsidRDefault="00A1241A" w:rsidP="00670712">
            <w:pPr>
              <w:rPr>
                <w:rFonts w:cs="Arial"/>
                <w:b/>
                <w:lang w:val="sr-Cyrl-RS"/>
              </w:rPr>
            </w:pPr>
          </w:p>
          <w:p w14:paraId="555454CA" w14:textId="77777777" w:rsidR="003A45FC" w:rsidRPr="003D68A9" w:rsidRDefault="00D96D9E" w:rsidP="00D96D9E">
            <w:pPr>
              <w:jc w:val="center"/>
              <w:rPr>
                <w:rFonts w:cs="Arial"/>
                <w:b/>
                <w:lang w:val="sr-Cyrl-RS"/>
              </w:rPr>
            </w:pPr>
            <w:r w:rsidRPr="003D68A9">
              <w:rPr>
                <w:rFonts w:cs="Arial"/>
                <w:b/>
                <w:lang w:val="sr-Cyrl-RS"/>
              </w:rPr>
              <w:t xml:space="preserve">в.д. </w:t>
            </w:r>
            <w:r w:rsidRPr="003D68A9">
              <w:rPr>
                <w:rFonts w:cs="Arial"/>
                <w:b/>
              </w:rPr>
              <w:t>д</w:t>
            </w:r>
            <w:r w:rsidR="003A45FC" w:rsidRPr="003D68A9">
              <w:rPr>
                <w:rFonts w:cs="Arial"/>
                <w:b/>
              </w:rPr>
              <w:t>иректор</w:t>
            </w:r>
            <w:r w:rsidRPr="003D68A9">
              <w:rPr>
                <w:rFonts w:cs="Arial"/>
                <w:b/>
                <w:lang w:val="sr-Cyrl-RS"/>
              </w:rPr>
              <w:t>а</w:t>
            </w:r>
          </w:p>
          <w:p w14:paraId="1F45BBA7" w14:textId="77777777" w:rsidR="003A45FC" w:rsidRPr="003D68A9" w:rsidRDefault="003A45FC" w:rsidP="001D04CE">
            <w:pPr>
              <w:rPr>
                <w:rFonts w:cs="Arial"/>
                <w:lang w:val="sr-Cyrl-RS"/>
              </w:rPr>
            </w:pPr>
          </w:p>
        </w:tc>
        <w:tc>
          <w:tcPr>
            <w:tcW w:w="1011" w:type="dxa"/>
            <w:shd w:val="clear" w:color="auto" w:fill="auto"/>
            <w:vAlign w:val="center"/>
          </w:tcPr>
          <w:p w14:paraId="513CA938" w14:textId="77777777" w:rsidR="003A45FC" w:rsidRPr="003D68A9" w:rsidRDefault="003A45FC" w:rsidP="001D04CE">
            <w:pPr>
              <w:rPr>
                <w:rFonts w:cs="Arial"/>
              </w:rPr>
            </w:pPr>
          </w:p>
        </w:tc>
        <w:tc>
          <w:tcPr>
            <w:tcW w:w="4115" w:type="dxa"/>
            <w:shd w:val="clear" w:color="auto" w:fill="auto"/>
            <w:vAlign w:val="center"/>
          </w:tcPr>
          <w:p w14:paraId="1F34A1FC" w14:textId="77777777" w:rsidR="003A45FC" w:rsidRPr="003D68A9" w:rsidRDefault="003A45FC" w:rsidP="001D04CE">
            <w:pPr>
              <w:rPr>
                <w:rFonts w:cs="Arial"/>
                <w:b/>
              </w:rPr>
            </w:pPr>
            <w:r w:rsidRPr="003D68A9">
              <w:rPr>
                <w:rFonts w:cs="Arial"/>
                <w:b/>
                <w:lang w:val="sr-Cyrl-RS"/>
              </w:rPr>
              <w:t xml:space="preserve">                   </w:t>
            </w:r>
            <w:r w:rsidRPr="003D68A9">
              <w:rPr>
                <w:rFonts w:cs="Arial"/>
                <w:b/>
              </w:rPr>
              <w:t>функција</w:t>
            </w:r>
          </w:p>
        </w:tc>
      </w:tr>
    </w:tbl>
    <w:p w14:paraId="6A13CD8B" w14:textId="7D031AEB" w:rsidR="0005481D" w:rsidRDefault="0005481D" w:rsidP="0005481D">
      <w:pPr>
        <w:suppressAutoHyphens/>
        <w:spacing w:before="0"/>
        <w:rPr>
          <w:rFonts w:cs="Arial"/>
          <w:b/>
          <w:lang w:val="sr-Cyrl-CS"/>
        </w:rPr>
      </w:pPr>
    </w:p>
    <w:p w14:paraId="7B2CA227" w14:textId="7A55AAE0" w:rsidR="008B175E" w:rsidRDefault="008B175E" w:rsidP="0005481D">
      <w:pPr>
        <w:suppressAutoHyphens/>
        <w:spacing w:before="0"/>
        <w:rPr>
          <w:rFonts w:cs="Arial"/>
          <w:b/>
          <w:lang w:val="sr-Cyrl-CS"/>
        </w:rPr>
      </w:pPr>
    </w:p>
    <w:p w14:paraId="43894531" w14:textId="392DC073" w:rsidR="008B175E" w:rsidRDefault="008B175E" w:rsidP="0005481D">
      <w:pPr>
        <w:suppressAutoHyphens/>
        <w:spacing w:before="0"/>
        <w:rPr>
          <w:rFonts w:cs="Arial"/>
          <w:b/>
          <w:lang w:val="sr-Cyrl-CS"/>
        </w:rPr>
      </w:pPr>
    </w:p>
    <w:p w14:paraId="2B3CDFE2" w14:textId="7251C376" w:rsidR="008B175E" w:rsidRDefault="008B175E" w:rsidP="0005481D">
      <w:pPr>
        <w:suppressAutoHyphens/>
        <w:spacing w:before="0"/>
        <w:rPr>
          <w:rFonts w:cs="Arial"/>
          <w:b/>
          <w:lang w:val="sr-Cyrl-CS"/>
        </w:rPr>
      </w:pPr>
    </w:p>
    <w:p w14:paraId="45C4883E" w14:textId="743CFFD4" w:rsidR="008B175E" w:rsidRDefault="008B175E" w:rsidP="0005481D">
      <w:pPr>
        <w:suppressAutoHyphens/>
        <w:spacing w:before="0"/>
        <w:rPr>
          <w:rFonts w:cs="Arial"/>
          <w:b/>
          <w:lang w:val="sr-Cyrl-CS"/>
        </w:rPr>
      </w:pPr>
    </w:p>
    <w:p w14:paraId="632F6718" w14:textId="243551A8" w:rsidR="008B175E" w:rsidRDefault="008B175E" w:rsidP="0005481D">
      <w:pPr>
        <w:suppressAutoHyphens/>
        <w:spacing w:before="0"/>
        <w:rPr>
          <w:rFonts w:cs="Arial"/>
          <w:b/>
          <w:lang w:val="sr-Cyrl-CS"/>
        </w:rPr>
      </w:pPr>
    </w:p>
    <w:p w14:paraId="2C8A4DE2" w14:textId="4C11E027" w:rsidR="008B175E" w:rsidRDefault="008B175E" w:rsidP="0005481D">
      <w:pPr>
        <w:suppressAutoHyphens/>
        <w:spacing w:before="0"/>
        <w:rPr>
          <w:rFonts w:cs="Arial"/>
          <w:b/>
          <w:lang w:val="sr-Cyrl-CS"/>
        </w:rPr>
      </w:pPr>
    </w:p>
    <w:p w14:paraId="64D118C0" w14:textId="3CCE57E4" w:rsidR="008B175E" w:rsidRDefault="008B175E" w:rsidP="0005481D">
      <w:pPr>
        <w:suppressAutoHyphens/>
        <w:spacing w:before="0"/>
        <w:rPr>
          <w:rFonts w:cs="Arial"/>
          <w:b/>
          <w:lang w:val="sr-Cyrl-CS"/>
        </w:rPr>
      </w:pPr>
    </w:p>
    <w:p w14:paraId="608AE5E8" w14:textId="6FC5FF40" w:rsidR="008B175E" w:rsidRDefault="008B175E" w:rsidP="0005481D">
      <w:pPr>
        <w:suppressAutoHyphens/>
        <w:spacing w:before="0"/>
        <w:rPr>
          <w:rFonts w:cs="Arial"/>
          <w:b/>
          <w:lang w:val="sr-Cyrl-CS"/>
        </w:rPr>
      </w:pPr>
    </w:p>
    <w:p w14:paraId="50A9801C" w14:textId="36DFF244" w:rsidR="008B175E" w:rsidRDefault="008B175E" w:rsidP="0005481D">
      <w:pPr>
        <w:suppressAutoHyphens/>
        <w:spacing w:before="0"/>
        <w:rPr>
          <w:rFonts w:cs="Arial"/>
          <w:b/>
          <w:lang w:val="sr-Cyrl-CS"/>
        </w:rPr>
      </w:pPr>
    </w:p>
    <w:p w14:paraId="485DEB07" w14:textId="185937E3" w:rsidR="004B3232" w:rsidRDefault="004B3232" w:rsidP="0005481D">
      <w:pPr>
        <w:suppressAutoHyphens/>
        <w:spacing w:before="0"/>
        <w:rPr>
          <w:rFonts w:cs="Arial"/>
          <w:b/>
          <w:lang w:val="sr-Cyrl-CS"/>
        </w:rPr>
      </w:pPr>
    </w:p>
    <w:p w14:paraId="31C1BF9B" w14:textId="76EEDE1B" w:rsidR="004B3232" w:rsidRDefault="004B3232" w:rsidP="0005481D">
      <w:pPr>
        <w:suppressAutoHyphens/>
        <w:spacing w:before="0"/>
        <w:rPr>
          <w:rFonts w:cs="Arial"/>
          <w:b/>
          <w:lang w:val="sr-Cyrl-CS"/>
        </w:rPr>
      </w:pPr>
    </w:p>
    <w:p w14:paraId="44CBB096" w14:textId="1E691D76" w:rsidR="004B3232" w:rsidRDefault="004B3232" w:rsidP="0005481D">
      <w:pPr>
        <w:suppressAutoHyphens/>
        <w:spacing w:before="0"/>
        <w:rPr>
          <w:rFonts w:cs="Arial"/>
          <w:b/>
          <w:lang w:val="sr-Cyrl-CS"/>
        </w:rPr>
      </w:pPr>
    </w:p>
    <w:p w14:paraId="419BFAEE" w14:textId="1F910C3C" w:rsidR="004B3232" w:rsidRDefault="004B3232" w:rsidP="0005481D">
      <w:pPr>
        <w:suppressAutoHyphens/>
        <w:spacing w:before="0"/>
        <w:rPr>
          <w:rFonts w:cs="Arial"/>
          <w:b/>
          <w:lang w:val="sr-Cyrl-CS"/>
        </w:rPr>
      </w:pPr>
    </w:p>
    <w:p w14:paraId="1A8F1C43" w14:textId="7E0807DB" w:rsidR="004B3232" w:rsidRDefault="004B3232" w:rsidP="0005481D">
      <w:pPr>
        <w:suppressAutoHyphens/>
        <w:spacing w:before="0"/>
        <w:rPr>
          <w:rFonts w:cs="Arial"/>
          <w:b/>
          <w:lang w:val="sr-Cyrl-CS"/>
        </w:rPr>
      </w:pPr>
    </w:p>
    <w:p w14:paraId="15225FE9" w14:textId="17D695E9" w:rsidR="004B3232" w:rsidRDefault="004B3232" w:rsidP="0005481D">
      <w:pPr>
        <w:suppressAutoHyphens/>
        <w:spacing w:before="0"/>
        <w:rPr>
          <w:rFonts w:cs="Arial"/>
          <w:b/>
          <w:lang w:val="sr-Cyrl-CS"/>
        </w:rPr>
      </w:pPr>
    </w:p>
    <w:p w14:paraId="1E41BE86" w14:textId="1AF35FE2" w:rsidR="004B3232" w:rsidRDefault="004B3232" w:rsidP="0005481D">
      <w:pPr>
        <w:suppressAutoHyphens/>
        <w:spacing w:before="0"/>
        <w:rPr>
          <w:rFonts w:cs="Arial"/>
          <w:b/>
          <w:lang w:val="sr-Cyrl-CS"/>
        </w:rPr>
      </w:pPr>
    </w:p>
    <w:p w14:paraId="05B21A80" w14:textId="6D90A643" w:rsidR="004B3232" w:rsidRDefault="004B3232" w:rsidP="0005481D">
      <w:pPr>
        <w:suppressAutoHyphens/>
        <w:spacing w:before="0"/>
        <w:rPr>
          <w:rFonts w:cs="Arial"/>
          <w:b/>
          <w:lang w:val="sr-Cyrl-CS"/>
        </w:rPr>
      </w:pPr>
    </w:p>
    <w:p w14:paraId="614748F5" w14:textId="0624CB0D" w:rsidR="004B3232" w:rsidRDefault="004B3232" w:rsidP="0005481D">
      <w:pPr>
        <w:suppressAutoHyphens/>
        <w:spacing w:before="0"/>
        <w:rPr>
          <w:rFonts w:cs="Arial"/>
          <w:b/>
          <w:lang w:val="sr-Cyrl-CS"/>
        </w:rPr>
      </w:pPr>
    </w:p>
    <w:p w14:paraId="4C8E75D5" w14:textId="4B4A232D" w:rsidR="004B3232" w:rsidRDefault="004B3232" w:rsidP="0005481D">
      <w:pPr>
        <w:suppressAutoHyphens/>
        <w:spacing w:before="0"/>
        <w:rPr>
          <w:rFonts w:cs="Arial"/>
          <w:b/>
          <w:lang w:val="sr-Cyrl-CS"/>
        </w:rPr>
      </w:pPr>
    </w:p>
    <w:p w14:paraId="76345CE5" w14:textId="11F0859A" w:rsidR="004B3232" w:rsidRDefault="004B3232" w:rsidP="0005481D">
      <w:pPr>
        <w:suppressAutoHyphens/>
        <w:spacing w:before="0"/>
        <w:rPr>
          <w:rFonts w:cs="Arial"/>
          <w:b/>
          <w:lang w:val="sr-Cyrl-CS"/>
        </w:rPr>
      </w:pPr>
    </w:p>
    <w:p w14:paraId="53422382" w14:textId="32302A6E" w:rsidR="004B3232" w:rsidRDefault="004B3232" w:rsidP="0005481D">
      <w:pPr>
        <w:suppressAutoHyphens/>
        <w:spacing w:before="0"/>
        <w:rPr>
          <w:rFonts w:cs="Arial"/>
          <w:b/>
          <w:lang w:val="sr-Cyrl-CS"/>
        </w:rPr>
      </w:pPr>
    </w:p>
    <w:p w14:paraId="7CD89972" w14:textId="60993B08" w:rsidR="004B3232" w:rsidRDefault="004B3232" w:rsidP="0005481D">
      <w:pPr>
        <w:suppressAutoHyphens/>
        <w:spacing w:before="0"/>
        <w:rPr>
          <w:rFonts w:cs="Arial"/>
          <w:b/>
          <w:lang w:val="sr-Cyrl-CS"/>
        </w:rPr>
      </w:pPr>
    </w:p>
    <w:p w14:paraId="717A8389" w14:textId="4A7BAF16" w:rsidR="004B3232" w:rsidRDefault="004B3232" w:rsidP="0005481D">
      <w:pPr>
        <w:suppressAutoHyphens/>
        <w:spacing w:before="0"/>
        <w:rPr>
          <w:rFonts w:cs="Arial"/>
          <w:b/>
          <w:lang w:val="sr-Cyrl-CS"/>
        </w:rPr>
      </w:pPr>
    </w:p>
    <w:p w14:paraId="05F8B7A3" w14:textId="445EDAB5" w:rsidR="004B3232" w:rsidRDefault="004B3232" w:rsidP="0005481D">
      <w:pPr>
        <w:suppressAutoHyphens/>
        <w:spacing w:before="0"/>
        <w:rPr>
          <w:rFonts w:cs="Arial"/>
          <w:b/>
          <w:lang w:val="sr-Cyrl-CS"/>
        </w:rPr>
      </w:pPr>
    </w:p>
    <w:p w14:paraId="05F9230E" w14:textId="134B1E4F" w:rsidR="004B3232" w:rsidRDefault="004B3232" w:rsidP="0005481D">
      <w:pPr>
        <w:suppressAutoHyphens/>
        <w:spacing w:before="0"/>
        <w:rPr>
          <w:rFonts w:cs="Arial"/>
          <w:b/>
          <w:lang w:val="sr-Cyrl-CS"/>
        </w:rPr>
      </w:pPr>
    </w:p>
    <w:p w14:paraId="43D67173" w14:textId="554781B1" w:rsidR="004B3232" w:rsidRDefault="004B3232" w:rsidP="0005481D">
      <w:pPr>
        <w:suppressAutoHyphens/>
        <w:spacing w:before="0"/>
        <w:rPr>
          <w:rFonts w:cs="Arial"/>
          <w:b/>
          <w:lang w:val="sr-Cyrl-CS"/>
        </w:rPr>
      </w:pPr>
    </w:p>
    <w:p w14:paraId="33475292" w14:textId="425674A9" w:rsidR="004B3232" w:rsidRDefault="004B3232" w:rsidP="0005481D">
      <w:pPr>
        <w:suppressAutoHyphens/>
        <w:spacing w:before="0"/>
        <w:rPr>
          <w:rFonts w:cs="Arial"/>
          <w:b/>
          <w:lang w:val="sr-Cyrl-CS"/>
        </w:rPr>
      </w:pPr>
    </w:p>
    <w:p w14:paraId="09C64506" w14:textId="786C91C6" w:rsidR="004B3232" w:rsidRDefault="004B3232" w:rsidP="0005481D">
      <w:pPr>
        <w:suppressAutoHyphens/>
        <w:spacing w:before="0"/>
        <w:rPr>
          <w:rFonts w:cs="Arial"/>
          <w:b/>
          <w:lang w:val="sr-Cyrl-CS"/>
        </w:rPr>
      </w:pPr>
    </w:p>
    <w:p w14:paraId="7821438D" w14:textId="09358646" w:rsidR="004B3232" w:rsidRDefault="004B3232" w:rsidP="0005481D">
      <w:pPr>
        <w:suppressAutoHyphens/>
        <w:spacing w:before="0"/>
        <w:rPr>
          <w:rFonts w:cs="Arial"/>
          <w:b/>
          <w:lang w:val="sr-Cyrl-CS"/>
        </w:rPr>
      </w:pPr>
    </w:p>
    <w:p w14:paraId="656CD7B6" w14:textId="72021B49" w:rsidR="004B3232" w:rsidRDefault="004B3232" w:rsidP="0005481D">
      <w:pPr>
        <w:suppressAutoHyphens/>
        <w:spacing w:before="0"/>
        <w:rPr>
          <w:rFonts w:cs="Arial"/>
          <w:b/>
          <w:lang w:val="sr-Cyrl-CS"/>
        </w:rPr>
      </w:pPr>
    </w:p>
    <w:p w14:paraId="55DDBED2" w14:textId="6F166435" w:rsidR="004B3232" w:rsidRDefault="004B3232" w:rsidP="0005481D">
      <w:pPr>
        <w:suppressAutoHyphens/>
        <w:spacing w:before="0"/>
        <w:rPr>
          <w:rFonts w:cs="Arial"/>
          <w:b/>
          <w:lang w:val="sr-Cyrl-CS"/>
        </w:rPr>
      </w:pPr>
    </w:p>
    <w:p w14:paraId="490F3A11" w14:textId="150C54B3" w:rsidR="004B3232" w:rsidRDefault="004B3232" w:rsidP="0005481D">
      <w:pPr>
        <w:suppressAutoHyphens/>
        <w:spacing w:before="0"/>
        <w:rPr>
          <w:rFonts w:cs="Arial"/>
          <w:b/>
          <w:lang w:val="sr-Cyrl-CS"/>
        </w:rPr>
      </w:pPr>
    </w:p>
    <w:p w14:paraId="13EEFE36" w14:textId="19B8E9C5" w:rsidR="00E533DA" w:rsidRDefault="00E533DA" w:rsidP="0005481D">
      <w:pPr>
        <w:suppressAutoHyphens/>
        <w:spacing w:before="0"/>
        <w:rPr>
          <w:rFonts w:cs="Arial"/>
          <w:b/>
          <w:lang w:val="sr-Cyrl-CS"/>
        </w:rPr>
      </w:pPr>
    </w:p>
    <w:p w14:paraId="65ECDDE4" w14:textId="77777777" w:rsidR="00E533DA" w:rsidRPr="003D68A9" w:rsidRDefault="00E533DA" w:rsidP="0005481D">
      <w:pPr>
        <w:suppressAutoHyphens/>
        <w:spacing w:before="0"/>
        <w:rPr>
          <w:rFonts w:cs="Arial"/>
          <w:b/>
          <w:lang w:val="sr-Cyrl-CS"/>
        </w:rPr>
      </w:pPr>
    </w:p>
    <w:p w14:paraId="673B98C9" w14:textId="1E9D7D2A" w:rsidR="00305238" w:rsidRPr="00305238" w:rsidRDefault="00305238" w:rsidP="006F4DD8">
      <w:pPr>
        <w:pStyle w:val="Heading10"/>
        <w:ind w:left="360" w:firstLine="0"/>
        <w:jc w:val="right"/>
        <w:rPr>
          <w:rFonts w:cs="Arial"/>
          <w:lang w:val="sr-Cyrl-RS"/>
        </w:rPr>
      </w:pPr>
      <w:bookmarkStart w:id="258" w:name="_Toc454864837"/>
      <w:r>
        <w:rPr>
          <w:rFonts w:cs="Arial"/>
          <w:lang w:val="sr-Cyrl-RS"/>
        </w:rPr>
        <w:lastRenderedPageBreak/>
        <w:t>ПРИЛОГ</w:t>
      </w:r>
      <w:r w:rsidR="006F4DD8">
        <w:rPr>
          <w:rFonts w:cs="Arial"/>
          <w:lang w:val="sr-Cyrl-RS"/>
        </w:rPr>
        <w:t xml:space="preserve"> 1.</w:t>
      </w:r>
    </w:p>
    <w:p w14:paraId="3CE6E65B" w14:textId="4F28B1D8" w:rsidR="00F96C8C" w:rsidRPr="00F96C8C" w:rsidRDefault="00F96C8C" w:rsidP="00305238">
      <w:pPr>
        <w:pStyle w:val="Heading10"/>
        <w:ind w:left="360" w:firstLine="0"/>
        <w:jc w:val="center"/>
        <w:rPr>
          <w:rFonts w:cs="Arial"/>
        </w:rPr>
      </w:pPr>
      <w:r w:rsidRPr="00F96C8C">
        <w:rPr>
          <w:rFonts w:cs="Arial"/>
        </w:rPr>
        <w:t xml:space="preserve">ПРИЛОГ О </w:t>
      </w:r>
      <w:r w:rsidRPr="00F96C8C">
        <w:rPr>
          <w:rFonts w:cs="Arial"/>
          <w:lang w:val="sr-Cyrl-RS"/>
        </w:rPr>
        <w:t>БЕЗБЕДНОСТИ</w:t>
      </w:r>
      <w:r w:rsidRPr="00F96C8C">
        <w:rPr>
          <w:rFonts w:cs="Arial"/>
        </w:rPr>
        <w:t xml:space="preserve"> И ЗДРАВЉУ НА РАДУ</w:t>
      </w:r>
    </w:p>
    <w:p w14:paraId="01200D13" w14:textId="77777777" w:rsidR="00F96C8C" w:rsidRPr="00F96C8C" w:rsidRDefault="00F96C8C" w:rsidP="00F96C8C">
      <w:pPr>
        <w:spacing w:before="0"/>
        <w:jc w:val="left"/>
        <w:rPr>
          <w:rFonts w:cs="Arial"/>
        </w:rPr>
      </w:pPr>
    </w:p>
    <w:p w14:paraId="545FDB56" w14:textId="77777777" w:rsidR="00994D66" w:rsidRPr="00994D66" w:rsidRDefault="00994D66" w:rsidP="00994D66">
      <w:pPr>
        <w:rPr>
          <w:rFonts w:cs="Arial"/>
        </w:rPr>
      </w:pPr>
      <w:r w:rsidRPr="00994D66">
        <w:rPr>
          <w:rFonts w:cs="Arial"/>
        </w:rPr>
        <w:t>Оквирног споразума ....................................... бр. ............. од .......................</w:t>
      </w:r>
      <w:r w:rsidRPr="00994D66">
        <w:rPr>
          <w:rFonts w:cs="Arial"/>
          <w:lang w:val="sr-Cyrl-RS"/>
        </w:rPr>
        <w:t xml:space="preserve"> </w:t>
      </w:r>
      <w:r w:rsidRPr="00994D66">
        <w:rPr>
          <w:rFonts w:cs="Arial"/>
        </w:rPr>
        <w:t>.године (даље: Прилог о БЗР)</w:t>
      </w:r>
    </w:p>
    <w:p w14:paraId="7C6E4A21" w14:textId="77777777" w:rsidR="00994D66" w:rsidRPr="00994D66" w:rsidRDefault="00994D66" w:rsidP="00994D66">
      <w:pPr>
        <w:rPr>
          <w:rFonts w:cs="Arial"/>
          <w:lang w:val="sr-Cyrl-RS"/>
        </w:rPr>
      </w:pPr>
    </w:p>
    <w:p w14:paraId="2E1ED6AA" w14:textId="4C836C77" w:rsidR="00994D66" w:rsidRPr="00994D66" w:rsidRDefault="00994D66" w:rsidP="00994D66">
      <w:pPr>
        <w:rPr>
          <w:rFonts w:cs="Arial"/>
          <w:lang w:val="sr-Cyrl-RS"/>
        </w:rPr>
      </w:pPr>
      <w:r>
        <w:rPr>
          <w:rFonts w:cs="Arial"/>
        </w:rPr>
        <w:t>1.</w:t>
      </w:r>
      <w:r w:rsidRPr="00994D66">
        <w:rPr>
          <w:rFonts w:cs="Arial"/>
          <w:lang w:val="sr-Cyrl-RS"/>
        </w:rPr>
        <w:t>Корисник услуге</w:t>
      </w:r>
      <w:r w:rsidRPr="00994D66">
        <w:rPr>
          <w:rFonts w:cs="Arial"/>
        </w:rPr>
        <w:t xml:space="preserve">: Јавно предузећа „Електропривреда Србије“, Београд, Улица </w:t>
      </w:r>
      <w:r w:rsidRPr="00994D66">
        <w:rPr>
          <w:rFonts w:cs="Arial"/>
          <w:lang w:val="sr-Cyrl-RS"/>
        </w:rPr>
        <w:t>Балканска</w:t>
      </w:r>
      <w:r w:rsidRPr="00994D66">
        <w:rPr>
          <w:rFonts w:cs="Arial"/>
        </w:rPr>
        <w:t xml:space="preserve"> бр.</w:t>
      </w:r>
      <w:r w:rsidRPr="00994D66">
        <w:rPr>
          <w:rFonts w:cs="Arial"/>
          <w:lang w:val="sr-Cyrl-RS"/>
        </w:rPr>
        <w:t xml:space="preserve">13, матични број: 20053658, ПИБ 103920327, бр.тек.рачуна: 160-700-13 Banka Intesa ад Београд, које заступа законски заступник Милорад Грчић, в.д. </w:t>
      </w:r>
      <w:proofErr w:type="gramStart"/>
      <w:r w:rsidRPr="00994D66">
        <w:rPr>
          <w:rFonts w:cs="Arial"/>
          <w:lang w:val="sr-Cyrl-RS"/>
        </w:rPr>
        <w:t>директора  (</w:t>
      </w:r>
      <w:proofErr w:type="gramEnd"/>
      <w:r w:rsidRPr="00994D66">
        <w:rPr>
          <w:rFonts w:cs="Arial"/>
          <w:lang w:val="sr-Cyrl-RS"/>
        </w:rPr>
        <w:t xml:space="preserve">у даљем тексту: Корисник услуге), </w:t>
      </w:r>
    </w:p>
    <w:p w14:paraId="701E0934" w14:textId="705B9B08" w:rsidR="00994D66" w:rsidRPr="00994D66" w:rsidRDefault="00994D66" w:rsidP="00994D66">
      <w:pPr>
        <w:rPr>
          <w:rFonts w:cs="Arial"/>
          <w:lang w:val="sr-Cyrl-RS"/>
        </w:rPr>
      </w:pPr>
      <w:r>
        <w:rPr>
          <w:rFonts w:cs="Arial"/>
          <w:lang w:val="sr-Cyrl-RS"/>
        </w:rPr>
        <w:t>и</w:t>
      </w:r>
    </w:p>
    <w:p w14:paraId="4B53FABD" w14:textId="314EA0E2" w:rsidR="00994D66" w:rsidRPr="00994D66" w:rsidRDefault="00994D66" w:rsidP="00994D66">
      <w:pPr>
        <w:rPr>
          <w:rFonts w:eastAsia="Calibri" w:cs="Arial"/>
        </w:rPr>
      </w:pPr>
      <w:r>
        <w:rPr>
          <w:rFonts w:cs="Arial"/>
        </w:rPr>
        <w:t>2.</w:t>
      </w:r>
      <w:r w:rsidRPr="00994D66">
        <w:rPr>
          <w:rFonts w:cs="Arial"/>
          <w:lang w:val="sr-Cyrl-RS"/>
        </w:rPr>
        <w:t xml:space="preserve">Пружалац услуге: </w:t>
      </w:r>
      <w:r>
        <w:rPr>
          <w:rFonts w:eastAsia="Calibri" w:cs="Arial"/>
        </w:rPr>
        <w:t>______________________________</w:t>
      </w:r>
      <w:r w:rsidRPr="00994D66">
        <w:rPr>
          <w:rFonts w:eastAsia="Calibri" w:cs="Arial"/>
        </w:rPr>
        <w:t>, матични број:</w:t>
      </w:r>
      <w:r w:rsidRPr="00994D66">
        <w:rPr>
          <w:rFonts w:eastAsia="Calibri" w:cs="Arial"/>
          <w:lang w:val="sr-Cyrl-RS"/>
        </w:rPr>
        <w:t xml:space="preserve"> </w:t>
      </w:r>
      <w:r>
        <w:rPr>
          <w:rFonts w:eastAsia="Calibri" w:cs="Arial"/>
        </w:rPr>
        <w:t>_________</w:t>
      </w:r>
      <w:r w:rsidRPr="00994D66">
        <w:rPr>
          <w:rFonts w:eastAsia="Calibri" w:cs="Arial"/>
        </w:rPr>
        <w:t>, ПИБ:</w:t>
      </w:r>
      <w:r w:rsidRPr="00994D66">
        <w:rPr>
          <w:rFonts w:eastAsia="Calibri" w:cs="Arial"/>
          <w:lang w:val="sr-Cyrl-RS"/>
        </w:rPr>
        <w:t xml:space="preserve"> </w:t>
      </w:r>
      <w:r>
        <w:rPr>
          <w:rFonts w:eastAsia="Calibri" w:cs="Arial"/>
        </w:rPr>
        <w:t>__________</w:t>
      </w:r>
      <w:r w:rsidRPr="00994D66">
        <w:rPr>
          <w:rFonts w:eastAsia="Calibri" w:cs="Arial"/>
        </w:rPr>
        <w:t>, Текући рачун</w:t>
      </w:r>
      <w:r w:rsidRPr="00994D66">
        <w:rPr>
          <w:rFonts w:eastAsia="Calibri" w:cs="Arial"/>
          <w:lang w:val="sr-Cyrl-RS"/>
        </w:rPr>
        <w:t xml:space="preserve"> </w:t>
      </w:r>
      <w:r>
        <w:rPr>
          <w:rFonts w:eastAsia="Calibri" w:cs="Arial"/>
        </w:rPr>
        <w:t>___________</w:t>
      </w:r>
      <w:r w:rsidRPr="00994D66">
        <w:rPr>
          <w:rFonts w:eastAsia="Calibri" w:cs="Arial"/>
        </w:rPr>
        <w:t xml:space="preserve">, </w:t>
      </w:r>
      <w:r>
        <w:rPr>
          <w:rFonts w:eastAsia="Calibri" w:cs="Arial"/>
        </w:rPr>
        <w:t>__________</w:t>
      </w:r>
      <w:r w:rsidRPr="00994D66">
        <w:rPr>
          <w:rFonts w:eastAsia="Calibri" w:cs="Arial"/>
          <w:lang w:val="sr-Latn-RS"/>
        </w:rPr>
        <w:t xml:space="preserve">, </w:t>
      </w:r>
      <w:r w:rsidRPr="00994D66">
        <w:rPr>
          <w:rFonts w:eastAsia="Calibri" w:cs="Arial"/>
        </w:rPr>
        <w:t>кога заступа</w:t>
      </w:r>
      <w:r w:rsidRPr="00994D66">
        <w:rPr>
          <w:rFonts w:eastAsia="Calibri" w:cs="Arial"/>
          <w:lang w:val="sr-Cyrl-RS"/>
        </w:rPr>
        <w:t xml:space="preserve"> </w:t>
      </w:r>
      <w:r>
        <w:rPr>
          <w:rFonts w:eastAsia="Calibri" w:cs="Arial"/>
        </w:rPr>
        <w:t>_____________</w:t>
      </w:r>
      <w:r w:rsidRPr="00994D66">
        <w:rPr>
          <w:rFonts w:eastAsia="Calibri" w:cs="Arial"/>
          <w:lang w:val="sr-Cyrl-RS"/>
        </w:rPr>
        <w:t xml:space="preserve"> </w:t>
      </w:r>
      <w:r w:rsidRPr="00994D66">
        <w:rPr>
          <w:rFonts w:eastAsia="Calibri" w:cs="Arial"/>
        </w:rPr>
        <w:t xml:space="preserve">(у даљем тексту: </w:t>
      </w:r>
      <w:r w:rsidRPr="00994D66">
        <w:rPr>
          <w:rFonts w:eastAsia="Calibri" w:cs="Arial"/>
          <w:lang w:val="sr-Cyrl-RS"/>
        </w:rPr>
        <w:t>Пружалац услуге</w:t>
      </w:r>
      <w:r w:rsidRPr="00994D66">
        <w:rPr>
          <w:rFonts w:eastAsia="Calibri" w:cs="Arial"/>
        </w:rPr>
        <w:t xml:space="preserve">) </w:t>
      </w:r>
    </w:p>
    <w:p w14:paraId="6FC6FF65" w14:textId="77777777" w:rsidR="00994D66" w:rsidRPr="00994D66" w:rsidRDefault="00994D66" w:rsidP="00994D66">
      <w:pPr>
        <w:rPr>
          <w:rFonts w:cs="Arial"/>
          <w:lang w:val="sr-Cyrl-RS"/>
        </w:rPr>
      </w:pPr>
    </w:p>
    <w:p w14:paraId="4040C49F" w14:textId="77777777" w:rsidR="00994D66" w:rsidRPr="00994D66" w:rsidRDefault="00994D66" w:rsidP="00994D66">
      <w:pPr>
        <w:rPr>
          <w:rFonts w:cs="Arial"/>
          <w:lang w:val="sr-Cyrl-RS"/>
        </w:rPr>
      </w:pPr>
      <w:r w:rsidRPr="00994D66">
        <w:rPr>
          <w:rFonts w:cs="Arial"/>
          <w:lang w:val="sr-Cyrl-RS"/>
        </w:rPr>
        <w:t>За потребе овог Прилога о БЗР заједно названи: Стране.</w:t>
      </w:r>
    </w:p>
    <w:p w14:paraId="0FC3D637" w14:textId="77777777" w:rsidR="00994D66" w:rsidRPr="00994D66" w:rsidRDefault="00994D66" w:rsidP="00994D66">
      <w:pPr>
        <w:rPr>
          <w:rFonts w:cs="Arial"/>
          <w:color w:val="FF0000"/>
          <w:lang w:val="sr-Cyrl-RS"/>
        </w:rPr>
      </w:pPr>
    </w:p>
    <w:p w14:paraId="66FDB646" w14:textId="77777777" w:rsidR="00994D66" w:rsidRPr="00994D66" w:rsidRDefault="00994D66" w:rsidP="00994D66">
      <w:pPr>
        <w:rPr>
          <w:rFonts w:cs="Arial"/>
          <w:lang w:val="sr-Cyrl-RS"/>
        </w:rPr>
      </w:pPr>
      <w:r w:rsidRPr="00994D66">
        <w:rPr>
          <w:rFonts w:cs="Arial"/>
          <w:lang w:val="sr-Cyrl-RS"/>
        </w:rPr>
        <w:t>Уводне одредбе:</w:t>
      </w:r>
    </w:p>
    <w:p w14:paraId="2E468169" w14:textId="77777777" w:rsidR="00994D66" w:rsidRPr="00994D66" w:rsidRDefault="00994D66" w:rsidP="00994D66">
      <w:pPr>
        <w:rPr>
          <w:rFonts w:cs="Arial"/>
        </w:rPr>
      </w:pPr>
      <w:r w:rsidRPr="00994D66">
        <w:rPr>
          <w:rFonts w:cs="Arial"/>
          <w:lang w:val="sr-Cyrl-RS"/>
        </w:rPr>
        <w:t>Стране</w:t>
      </w:r>
      <w:r w:rsidRPr="00994D66">
        <w:rPr>
          <w:rFonts w:cs="Arial"/>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w:t>
      </w:r>
      <w:r w:rsidRPr="00994D66">
        <w:rPr>
          <w:rFonts w:cs="Arial"/>
          <w:lang w:val="sr-Cyrl-RS"/>
        </w:rPr>
        <w:t>Оквирног споразума</w:t>
      </w:r>
      <w:r w:rsidRPr="00994D66">
        <w:rPr>
          <w:rFonts w:cs="Arial"/>
        </w:rPr>
        <w:t xml:space="preserve">, као и свих других лица на чије здравље и безбедност могу да утичу </w:t>
      </w:r>
      <w:r w:rsidRPr="00994D66">
        <w:rPr>
          <w:rFonts w:cs="Arial"/>
          <w:lang w:val="sr-Cyrl-RS"/>
        </w:rPr>
        <w:t>услуге</w:t>
      </w:r>
      <w:r w:rsidRPr="00994D66">
        <w:rPr>
          <w:rFonts w:cs="Arial"/>
        </w:rPr>
        <w:t xml:space="preserve"> кој</w:t>
      </w:r>
      <w:r w:rsidRPr="00994D66">
        <w:rPr>
          <w:rFonts w:cs="Arial"/>
          <w:lang w:val="sr-Cyrl-RS"/>
        </w:rPr>
        <w:t>е</w:t>
      </w:r>
      <w:r w:rsidRPr="00994D66">
        <w:rPr>
          <w:rFonts w:cs="Arial"/>
        </w:rPr>
        <w:t xml:space="preserve"> су предмет </w:t>
      </w:r>
      <w:r w:rsidRPr="00994D66">
        <w:rPr>
          <w:rFonts w:cs="Arial"/>
          <w:lang w:val="sr-Cyrl-RS"/>
        </w:rPr>
        <w:t>Оквирног споразума</w:t>
      </w:r>
      <w:r w:rsidRPr="00994D66">
        <w:rPr>
          <w:rFonts w:cs="Arial"/>
        </w:rPr>
        <w:t>.</w:t>
      </w:r>
    </w:p>
    <w:p w14:paraId="61DF54C9" w14:textId="77777777" w:rsidR="00994D66" w:rsidRPr="00994D66" w:rsidRDefault="00994D66" w:rsidP="00994D66">
      <w:pPr>
        <w:rPr>
          <w:rFonts w:cs="Arial"/>
        </w:rPr>
      </w:pPr>
    </w:p>
    <w:p w14:paraId="4FC49356" w14:textId="77777777" w:rsidR="00994D66" w:rsidRPr="00994D66" w:rsidRDefault="00994D66" w:rsidP="00994D66">
      <w:pPr>
        <w:rPr>
          <w:rFonts w:cs="Arial"/>
        </w:rPr>
      </w:pPr>
      <w:r w:rsidRPr="00994D66">
        <w:rPr>
          <w:rFonts w:cs="Arial"/>
          <w:lang w:val="sr-Cyrl-RS"/>
        </w:rPr>
        <w:t>Стране су сагласне</w:t>
      </w:r>
      <w:r w:rsidRPr="00994D66">
        <w:rPr>
          <w:rFonts w:cs="Arial"/>
        </w:rPr>
        <w:t>:</w:t>
      </w:r>
    </w:p>
    <w:p w14:paraId="43552ECC" w14:textId="77777777" w:rsidR="00994D66" w:rsidRPr="00994D66" w:rsidRDefault="00994D66" w:rsidP="00994D66">
      <w:pPr>
        <w:ind w:left="709" w:hanging="284"/>
        <w:rPr>
          <w:rFonts w:cs="Arial"/>
        </w:rPr>
      </w:pPr>
      <w:r w:rsidRPr="00994D66">
        <w:rPr>
          <w:rFonts w:cs="Arial"/>
        </w:rPr>
        <w:t xml:space="preserve">I </w:t>
      </w:r>
      <w:r w:rsidRPr="00994D66">
        <w:rPr>
          <w:rFonts w:cs="Arial"/>
          <w:lang w:val="sr-Cyrl-RS"/>
        </w:rPr>
        <w:t xml:space="preserve"> </w:t>
      </w:r>
      <w:r w:rsidRPr="00994D66">
        <w:rPr>
          <w:rFonts w:cs="Arial"/>
        </w:rPr>
        <w:t xml:space="preserve">Да је Пословна политика </w:t>
      </w:r>
      <w:r w:rsidRPr="00994D66">
        <w:rPr>
          <w:rFonts w:cs="Arial"/>
          <w:lang w:val="sr-Cyrl-RS"/>
        </w:rPr>
        <w:t>Корисника услуге</w:t>
      </w:r>
      <w:r w:rsidRPr="00994D66">
        <w:rPr>
          <w:rFonts w:cs="Arial"/>
        </w:rPr>
        <w:t xml:space="preserve"> спровођење и унапређење безбедности и здравља на раду запослених и свих других лица која учествују у радним процесима </w:t>
      </w:r>
      <w:r w:rsidRPr="00994D66">
        <w:rPr>
          <w:rFonts w:cs="Arial"/>
          <w:lang w:val="sr-Cyrl-RS"/>
        </w:rPr>
        <w:t>Корисника услуге</w:t>
      </w:r>
      <w:r w:rsidRPr="00994D66">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994D66">
        <w:rPr>
          <w:rFonts w:cs="Arial"/>
          <w:lang w:val="sr-Cyrl-RS"/>
        </w:rPr>
        <w:t xml:space="preserve"> („Службени гласник РС“</w:t>
      </w:r>
      <w:r w:rsidRPr="00994D66">
        <w:rPr>
          <w:rFonts w:cs="Arial"/>
        </w:rPr>
        <w:t>,</w:t>
      </w:r>
      <w:r w:rsidRPr="00994D66">
        <w:rPr>
          <w:rFonts w:cs="Arial"/>
          <w:lang w:val="sr-Cyrl-RS"/>
        </w:rPr>
        <w:t xml:space="preserve"> бр. 101/2005 и 91/2015), (даље: Закон) као </w:t>
      </w:r>
      <w:r w:rsidRPr="00994D66">
        <w:rPr>
          <w:rFonts w:cs="Arial"/>
        </w:rPr>
        <w:t xml:space="preserve"> и других прописа</w:t>
      </w:r>
      <w:r w:rsidRPr="00994D66">
        <w:rPr>
          <w:rFonts w:cs="Arial"/>
          <w:lang w:val="sr-Cyrl-RS"/>
        </w:rPr>
        <w:t xml:space="preserve"> Републике Србије</w:t>
      </w:r>
      <w:r w:rsidRPr="00994D66">
        <w:rPr>
          <w:rFonts w:cs="Arial"/>
        </w:rPr>
        <w:t xml:space="preserve"> и посебних аката </w:t>
      </w:r>
      <w:r w:rsidRPr="00994D66">
        <w:rPr>
          <w:rFonts w:cs="Arial"/>
          <w:lang w:val="sr-Cyrl-RS"/>
        </w:rPr>
        <w:t>Корисника услуге</w:t>
      </w:r>
      <w:r w:rsidRPr="00994D66">
        <w:rPr>
          <w:rFonts w:cs="Arial"/>
        </w:rPr>
        <w:t>, која регулишу ову материју.</w:t>
      </w:r>
    </w:p>
    <w:p w14:paraId="35F118CF" w14:textId="77777777" w:rsidR="00994D66" w:rsidRPr="00994D66" w:rsidRDefault="00994D66" w:rsidP="00994D66">
      <w:pPr>
        <w:ind w:left="709" w:hanging="284"/>
        <w:rPr>
          <w:rFonts w:cs="Arial"/>
          <w:color w:val="FF0000"/>
        </w:rPr>
      </w:pPr>
    </w:p>
    <w:p w14:paraId="7D5188B9" w14:textId="77777777" w:rsidR="00994D66" w:rsidRPr="00994D66" w:rsidRDefault="00994D66" w:rsidP="00994D66">
      <w:pPr>
        <w:ind w:left="709" w:hanging="283"/>
        <w:rPr>
          <w:rFonts w:cs="Arial"/>
        </w:rPr>
      </w:pPr>
      <w:r w:rsidRPr="00994D66">
        <w:rPr>
          <w:rFonts w:cs="Arial"/>
        </w:rPr>
        <w:t xml:space="preserve">II  Да </w:t>
      </w:r>
      <w:r w:rsidRPr="00994D66">
        <w:rPr>
          <w:rFonts w:cs="Arial"/>
          <w:lang w:val="sr-Cyrl-RS"/>
        </w:rPr>
        <w:t>Корисник услуге</w:t>
      </w:r>
      <w:r w:rsidRPr="00994D66">
        <w:rPr>
          <w:rFonts w:cs="Arial"/>
        </w:rPr>
        <w:t xml:space="preserve"> захтева од Пружаоца услуге да се приликом пружања услуга</w:t>
      </w:r>
      <w:r w:rsidRPr="00994D66">
        <w:rPr>
          <w:rFonts w:cs="Arial"/>
          <w:lang w:val="sr-Cyrl-RS"/>
        </w:rPr>
        <w:t xml:space="preserve"> </w:t>
      </w:r>
      <w:r w:rsidRPr="00994D66">
        <w:rPr>
          <w:rFonts w:cs="Arial"/>
        </w:rPr>
        <w:t xml:space="preserve">које су предмет овог </w:t>
      </w:r>
      <w:r w:rsidRPr="00994D66">
        <w:rPr>
          <w:rFonts w:cs="Arial"/>
          <w:lang w:val="sr-Cyrl-RS"/>
        </w:rPr>
        <w:t>Оквирног споразума</w:t>
      </w:r>
      <w:r w:rsidRPr="00994D66">
        <w:rPr>
          <w:rFonts w:cs="Arial"/>
        </w:rPr>
        <w:t xml:space="preserve">, доследно придржава Пословне политике </w:t>
      </w:r>
      <w:r w:rsidRPr="00994D66">
        <w:rPr>
          <w:rFonts w:cs="Arial"/>
          <w:lang w:val="sr-Cyrl-RS"/>
        </w:rPr>
        <w:t>Корисника услуге</w:t>
      </w:r>
      <w:r w:rsidRPr="00994D66">
        <w:rPr>
          <w:rFonts w:cs="Arial"/>
        </w:rPr>
        <w:t xml:space="preserve"> у вези са спровођењем и унапређењем безбедности и здравља на раду запослених и свих других лица која учествују у радним процесима </w:t>
      </w:r>
      <w:r w:rsidRPr="00994D66">
        <w:rPr>
          <w:rFonts w:cs="Arial"/>
          <w:lang w:val="sr-Cyrl-RS"/>
        </w:rPr>
        <w:t>Корисника услуге</w:t>
      </w:r>
      <w:r w:rsidRPr="00994D66">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994D66">
        <w:rPr>
          <w:rFonts w:cs="Arial"/>
          <w:lang w:val="sr-Cyrl-RS"/>
        </w:rPr>
        <w:t xml:space="preserve">, као </w:t>
      </w:r>
      <w:r w:rsidRPr="00994D66">
        <w:rPr>
          <w:rFonts w:cs="Arial"/>
        </w:rPr>
        <w:t xml:space="preserve"> и других прописа</w:t>
      </w:r>
      <w:r w:rsidRPr="00994D66">
        <w:rPr>
          <w:rFonts w:cs="Arial"/>
          <w:lang w:val="sr-Cyrl-RS"/>
        </w:rPr>
        <w:t xml:space="preserve"> Републике Србије</w:t>
      </w:r>
      <w:r w:rsidRPr="00994D66">
        <w:rPr>
          <w:rFonts w:cs="Arial"/>
        </w:rPr>
        <w:t xml:space="preserve"> и посебних аката </w:t>
      </w:r>
      <w:r w:rsidRPr="00994D66">
        <w:rPr>
          <w:rFonts w:cs="Arial"/>
          <w:lang w:val="sr-Cyrl-RS"/>
        </w:rPr>
        <w:t>Корисника услуге</w:t>
      </w:r>
      <w:r w:rsidRPr="00994D66">
        <w:rPr>
          <w:rFonts w:cs="Arial"/>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3BF72502" w14:textId="77777777" w:rsidR="00994D66" w:rsidRPr="00994D66" w:rsidRDefault="00994D66" w:rsidP="00994D66">
      <w:pPr>
        <w:ind w:left="709" w:hanging="283"/>
        <w:rPr>
          <w:rFonts w:cs="Arial"/>
        </w:rPr>
      </w:pPr>
    </w:p>
    <w:p w14:paraId="135384B0" w14:textId="77777777" w:rsidR="00994D66" w:rsidRPr="00994D66" w:rsidRDefault="00994D66" w:rsidP="00994D66">
      <w:pPr>
        <w:ind w:left="709" w:hanging="283"/>
        <w:rPr>
          <w:rFonts w:cs="Arial"/>
        </w:rPr>
      </w:pPr>
      <w:proofErr w:type="gramStart"/>
      <w:r w:rsidRPr="00994D66">
        <w:rPr>
          <w:rFonts w:cs="Arial"/>
        </w:rPr>
        <w:lastRenderedPageBreak/>
        <w:t>III  Да</w:t>
      </w:r>
      <w:proofErr w:type="gramEnd"/>
      <w:r w:rsidRPr="00994D66">
        <w:rPr>
          <w:rFonts w:cs="Arial"/>
        </w:rPr>
        <w:t xml:space="preserve"> Пружалац услуге </w:t>
      </w:r>
      <w:r w:rsidRPr="00994D66">
        <w:rPr>
          <w:rFonts w:cs="Arial"/>
          <w:lang w:val="sr-Cyrl-RS"/>
        </w:rPr>
        <w:t xml:space="preserve">прихвата </w:t>
      </w:r>
      <w:r w:rsidRPr="00994D66">
        <w:rPr>
          <w:rFonts w:cs="Arial"/>
        </w:rPr>
        <w:t xml:space="preserve">захтеве </w:t>
      </w:r>
      <w:r w:rsidRPr="00994D66">
        <w:rPr>
          <w:rFonts w:cs="Arial"/>
          <w:lang w:val="sr-Cyrl-RS"/>
        </w:rPr>
        <w:t>Корисника услуге</w:t>
      </w:r>
      <w:r w:rsidRPr="00994D66">
        <w:rPr>
          <w:rFonts w:cs="Arial"/>
        </w:rPr>
        <w:t xml:space="preserve"> из тачке 2. Става  </w:t>
      </w:r>
      <w:r w:rsidRPr="00994D66">
        <w:rPr>
          <w:rFonts w:cs="Arial"/>
          <w:lang w:val="sr-Cyrl-RS"/>
        </w:rPr>
        <w:t xml:space="preserve"> другог</w:t>
      </w:r>
      <w:r w:rsidRPr="00994D66">
        <w:rPr>
          <w:rFonts w:cs="Arial"/>
          <w:lang w:val="sr-Latn-RS"/>
        </w:rPr>
        <w:t xml:space="preserve"> </w:t>
      </w:r>
      <w:r w:rsidRPr="00994D66">
        <w:rPr>
          <w:rFonts w:cs="Arial"/>
          <w:lang w:val="sr-Cyrl-RS"/>
        </w:rPr>
        <w:t>Уводних одредби</w:t>
      </w:r>
    </w:p>
    <w:p w14:paraId="061607F1" w14:textId="77777777" w:rsidR="00994D66" w:rsidRPr="00994D66" w:rsidRDefault="00994D66" w:rsidP="00994D66">
      <w:pPr>
        <w:rPr>
          <w:rFonts w:cs="Arial"/>
        </w:rPr>
      </w:pPr>
    </w:p>
    <w:p w14:paraId="163B5E47" w14:textId="77777777" w:rsidR="00994D66" w:rsidRPr="00994D66" w:rsidRDefault="00994D66" w:rsidP="00994D66">
      <w:pPr>
        <w:numPr>
          <w:ilvl w:val="0"/>
          <w:numId w:val="67"/>
        </w:numPr>
        <w:ind w:hanging="284"/>
        <w:contextualSpacing/>
        <w:rPr>
          <w:rFonts w:eastAsia="Calibri" w:cs="Arial"/>
        </w:rPr>
      </w:pPr>
      <w:r w:rsidRPr="00994D66">
        <w:rPr>
          <w:rFonts w:eastAsia="Calibri" w:cs="Arial"/>
          <w:lang w:val="sr-Cyrl-RS"/>
        </w:rPr>
        <w:t xml:space="preserve"> </w:t>
      </w:r>
      <w:r w:rsidRPr="00994D66">
        <w:rPr>
          <w:rFonts w:eastAsia="Calibri" w:cs="Arial"/>
        </w:rPr>
        <w:t xml:space="preserve">Предмет овог Прилога o БЗР је дефинисање права </w:t>
      </w:r>
      <w:r w:rsidRPr="00994D66">
        <w:rPr>
          <w:rFonts w:eastAsia="Calibri" w:cs="Arial"/>
          <w:lang w:val="sr-Cyrl-RS"/>
        </w:rPr>
        <w:t>Корисника услуге</w:t>
      </w:r>
      <w:r w:rsidRPr="00994D66">
        <w:rPr>
          <w:rFonts w:eastAsia="Calibri" w:cs="Arial"/>
        </w:rPr>
        <w:t xml:space="preserve"> и права и обавеза Пружаоца услуге, као и његових запослених и других лица која ангажује приликом пружања услуга које су предмет </w:t>
      </w:r>
      <w:r w:rsidRPr="00994D66">
        <w:rPr>
          <w:rFonts w:eastAsia="Calibri" w:cs="Arial"/>
          <w:lang w:val="sr-Cyrl-RS"/>
        </w:rPr>
        <w:t>Оквирног споразума</w:t>
      </w:r>
      <w:r w:rsidRPr="00994D66">
        <w:rPr>
          <w:rFonts w:eastAsia="Calibri" w:cs="Arial"/>
        </w:rPr>
        <w:t>, а у вези безбедности и здравља на раду (у даљем тексту: БЗР).</w:t>
      </w:r>
    </w:p>
    <w:p w14:paraId="7E9C8655" w14:textId="77777777" w:rsidR="00994D66" w:rsidRPr="00994D66" w:rsidRDefault="00994D66" w:rsidP="00994D66">
      <w:pPr>
        <w:contextualSpacing/>
        <w:rPr>
          <w:rFonts w:eastAsia="Calibri" w:cs="Arial"/>
        </w:rPr>
      </w:pPr>
    </w:p>
    <w:p w14:paraId="55DA6217" w14:textId="77777777" w:rsidR="00994D66" w:rsidRPr="00994D66" w:rsidRDefault="00994D66" w:rsidP="00994D66">
      <w:pPr>
        <w:numPr>
          <w:ilvl w:val="0"/>
          <w:numId w:val="67"/>
        </w:numPr>
        <w:ind w:hanging="284"/>
        <w:contextualSpacing/>
        <w:rPr>
          <w:rFonts w:eastAsia="Calibri" w:cs="Arial"/>
        </w:rPr>
      </w:pPr>
      <w:r w:rsidRPr="00994D66">
        <w:rPr>
          <w:rFonts w:eastAsia="Calibri" w:cs="Arial"/>
          <w:lang w:val="sr-Cyrl-RS"/>
        </w:rPr>
        <w:t xml:space="preserve"> </w:t>
      </w:r>
      <w:r w:rsidRPr="00994D66">
        <w:rPr>
          <w:rFonts w:eastAsia="Calibri" w:cs="Arial"/>
        </w:rPr>
        <w:t xml:space="preserve">Пружалац услуге, његови запослени и сва друга лица која ангажује, дужни су да у току припрема за пружање услуга који су предмет </w:t>
      </w:r>
      <w:r w:rsidRPr="00994D66">
        <w:rPr>
          <w:rFonts w:eastAsia="Calibri" w:cs="Arial"/>
          <w:lang w:val="sr-Cyrl-RS"/>
        </w:rPr>
        <w:t>Оквирног споразума</w:t>
      </w:r>
      <w:r w:rsidRPr="00994D66">
        <w:rPr>
          <w:rFonts w:eastAsia="Calibri" w:cs="Arial"/>
        </w:rPr>
        <w:t xml:space="preserve">, у току трајања </w:t>
      </w:r>
      <w:r w:rsidRPr="00994D66">
        <w:rPr>
          <w:rFonts w:eastAsia="Calibri" w:cs="Arial"/>
          <w:lang w:val="sr-Cyrl-RS"/>
        </w:rPr>
        <w:t>уговорних обавеза</w:t>
      </w:r>
      <w:r w:rsidRPr="00994D66">
        <w:rPr>
          <w:rFonts w:eastAsia="Calibri" w:cs="Arial"/>
        </w:rPr>
        <w:t>, као и приликом отклањања недостатака у гарантном року, поступају у свему у складу са Законом и осталим важећим прописима у Републици Србији</w:t>
      </w:r>
      <w:r w:rsidRPr="00994D66">
        <w:rPr>
          <w:rFonts w:eastAsia="Calibri" w:cs="Arial"/>
          <w:lang w:val="sr-Cyrl-RS"/>
        </w:rPr>
        <w:t xml:space="preserve"> који регулишу ову материју </w:t>
      </w:r>
      <w:proofErr w:type="gramStart"/>
      <w:r w:rsidRPr="00994D66">
        <w:rPr>
          <w:rFonts w:eastAsia="Calibri" w:cs="Arial"/>
          <w:lang w:val="sr-Cyrl-RS"/>
        </w:rPr>
        <w:t xml:space="preserve">и </w:t>
      </w:r>
      <w:r w:rsidRPr="00994D66">
        <w:rPr>
          <w:rFonts w:eastAsia="Calibri" w:cs="Arial"/>
        </w:rPr>
        <w:t xml:space="preserve"> и</w:t>
      </w:r>
      <w:proofErr w:type="gramEnd"/>
      <w:r w:rsidRPr="00994D66">
        <w:rPr>
          <w:rFonts w:eastAsia="Calibri" w:cs="Arial"/>
        </w:rPr>
        <w:t xml:space="preserve"> интерним актима </w:t>
      </w:r>
      <w:r w:rsidRPr="00994D66">
        <w:rPr>
          <w:rFonts w:eastAsia="Calibri" w:cs="Arial"/>
          <w:lang w:val="sr-Cyrl-RS"/>
        </w:rPr>
        <w:t>Корисника услуге</w:t>
      </w:r>
      <w:r w:rsidRPr="00994D66">
        <w:rPr>
          <w:rFonts w:eastAsia="Calibri" w:cs="Arial"/>
        </w:rPr>
        <w:t>.</w:t>
      </w:r>
    </w:p>
    <w:p w14:paraId="35F1E5E5" w14:textId="77777777" w:rsidR="00994D66" w:rsidRPr="00994D66" w:rsidRDefault="00994D66" w:rsidP="00994D66">
      <w:pPr>
        <w:rPr>
          <w:rFonts w:cs="Arial"/>
        </w:rPr>
      </w:pPr>
    </w:p>
    <w:p w14:paraId="1C0D5E5B" w14:textId="77777777" w:rsidR="00994D66" w:rsidRPr="00994D66" w:rsidRDefault="00994D66" w:rsidP="00994D66">
      <w:pPr>
        <w:numPr>
          <w:ilvl w:val="0"/>
          <w:numId w:val="67"/>
        </w:numPr>
        <w:ind w:hanging="284"/>
        <w:contextualSpacing/>
        <w:rPr>
          <w:rFonts w:eastAsia="Calibri" w:cs="Arial"/>
        </w:rPr>
      </w:pPr>
      <w:r w:rsidRPr="00994D66">
        <w:rPr>
          <w:rFonts w:eastAsia="Calibri" w:cs="Arial"/>
          <w:lang w:val="sr-Cyrl-RS"/>
        </w:rPr>
        <w:t xml:space="preserve"> </w:t>
      </w:r>
      <w:r w:rsidRPr="00994D66">
        <w:rPr>
          <w:rFonts w:eastAsia="Calibri" w:cs="Arial"/>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Pr="00994D66">
        <w:rPr>
          <w:rFonts w:eastAsia="Calibri" w:cs="Arial"/>
          <w:lang w:val="sr-Cyrl-RS"/>
        </w:rPr>
        <w:t>пружање услуга</w:t>
      </w:r>
      <w:r w:rsidRPr="00994D66">
        <w:rPr>
          <w:rFonts w:eastAsia="Calibri" w:cs="Arial"/>
        </w:rPr>
        <w:t xml:space="preserve"> кој</w:t>
      </w:r>
      <w:r w:rsidRPr="00994D66">
        <w:rPr>
          <w:rFonts w:eastAsia="Calibri" w:cs="Arial"/>
          <w:lang w:val="sr-Cyrl-RS"/>
        </w:rPr>
        <w:t>е</w:t>
      </w:r>
      <w:r w:rsidRPr="00994D66">
        <w:rPr>
          <w:rFonts w:eastAsia="Calibri" w:cs="Arial"/>
        </w:rPr>
        <w:t xml:space="preserve"> су предмет </w:t>
      </w:r>
      <w:r w:rsidRPr="00994D66">
        <w:rPr>
          <w:rFonts w:eastAsia="Calibri" w:cs="Arial"/>
          <w:lang w:val="sr-Cyrl-RS"/>
        </w:rPr>
        <w:t>Оквирног споразума</w:t>
      </w:r>
      <w:r w:rsidRPr="00994D66">
        <w:rPr>
          <w:rFonts w:eastAsia="Calibri" w:cs="Arial"/>
        </w:rPr>
        <w:t>, суседних објеката, пролазника или учесника у саобраћају.</w:t>
      </w:r>
    </w:p>
    <w:p w14:paraId="47E98C92" w14:textId="77777777" w:rsidR="00994D66" w:rsidRPr="00994D66" w:rsidRDefault="00994D66" w:rsidP="00994D66">
      <w:pPr>
        <w:rPr>
          <w:rFonts w:cs="Arial"/>
          <w:color w:val="FF0000"/>
        </w:rPr>
      </w:pPr>
    </w:p>
    <w:p w14:paraId="65C289C3" w14:textId="77777777" w:rsidR="00994D66" w:rsidRPr="00994D66" w:rsidRDefault="00994D66" w:rsidP="00994D66">
      <w:pPr>
        <w:numPr>
          <w:ilvl w:val="0"/>
          <w:numId w:val="67"/>
        </w:numPr>
        <w:ind w:hanging="284"/>
        <w:contextualSpacing/>
        <w:rPr>
          <w:rFonts w:eastAsia="Calibri" w:cs="Arial"/>
        </w:rPr>
      </w:pPr>
      <w:r w:rsidRPr="00994D66">
        <w:rPr>
          <w:rFonts w:eastAsia="Calibri" w:cs="Arial"/>
          <w:lang w:val="sr-Cyrl-RS"/>
        </w:rPr>
        <w:t xml:space="preserve"> </w:t>
      </w:r>
      <w:r w:rsidRPr="00994D66">
        <w:rPr>
          <w:rFonts w:eastAsia="Calibri" w:cs="Arial"/>
        </w:rPr>
        <w:t xml:space="preserve">Пружалац услуге је дужан да обавести запослене и друга лица која ангажује приликом пружања услуга које су предмет </w:t>
      </w:r>
      <w:r w:rsidRPr="00994D66">
        <w:rPr>
          <w:rFonts w:eastAsia="Calibri" w:cs="Arial"/>
          <w:lang w:val="sr-Cyrl-RS"/>
        </w:rPr>
        <w:t>Оквирног споразума</w:t>
      </w:r>
      <w:r w:rsidRPr="00994D66">
        <w:rPr>
          <w:rFonts w:eastAsia="Calibri" w:cs="Arial"/>
        </w:rPr>
        <w:t xml:space="preserve"> о обавезама из овог Прилога о БЗР (подизвођаче, кооперанте, повезана лица).</w:t>
      </w:r>
    </w:p>
    <w:p w14:paraId="732BFE0A" w14:textId="77777777" w:rsidR="00994D66" w:rsidRPr="00994D66" w:rsidRDefault="00994D66" w:rsidP="00994D66">
      <w:pPr>
        <w:spacing w:after="200" w:line="276" w:lineRule="auto"/>
        <w:ind w:left="720"/>
        <w:contextualSpacing/>
        <w:rPr>
          <w:rFonts w:eastAsia="Calibri" w:cs="Arial"/>
          <w:color w:val="FF0000"/>
        </w:rPr>
      </w:pPr>
    </w:p>
    <w:p w14:paraId="79BDBDAA" w14:textId="77777777" w:rsidR="00994D66" w:rsidRPr="00994D66" w:rsidRDefault="00994D66" w:rsidP="00994D66">
      <w:pPr>
        <w:numPr>
          <w:ilvl w:val="0"/>
          <w:numId w:val="67"/>
        </w:numPr>
        <w:ind w:hanging="284"/>
        <w:contextualSpacing/>
        <w:rPr>
          <w:rFonts w:eastAsia="Calibri" w:cs="Arial"/>
        </w:rPr>
      </w:pPr>
      <w:r w:rsidRPr="00994D66">
        <w:rPr>
          <w:rFonts w:eastAsia="Calibri" w:cs="Arial"/>
          <w:lang w:val="sr-Cyrl-RS"/>
        </w:rPr>
        <w:t xml:space="preserve"> </w:t>
      </w:r>
      <w:r w:rsidRPr="00994D66">
        <w:rPr>
          <w:rFonts w:eastAsia="Calibri" w:cs="Arial"/>
        </w:rPr>
        <w:t xml:space="preserve">Пружалац услуге, његови запослени и сва друга лица која ангажује, дужни су да се у току припрема за пружање услуга које су предмет </w:t>
      </w:r>
      <w:r w:rsidRPr="00994D66">
        <w:rPr>
          <w:rFonts w:eastAsia="Calibri" w:cs="Arial"/>
          <w:lang w:val="sr-Cyrl-RS"/>
        </w:rPr>
        <w:t>Оквирног споразума</w:t>
      </w:r>
      <w:r w:rsidRPr="00994D66">
        <w:rPr>
          <w:rFonts w:eastAsia="Calibri" w:cs="Arial"/>
        </w:rPr>
        <w:t xml:space="preserve"> и  у току трајања </w:t>
      </w:r>
      <w:r w:rsidRPr="00994D66">
        <w:rPr>
          <w:rFonts w:eastAsia="Calibri" w:cs="Arial"/>
          <w:lang w:val="sr-Cyrl-RS"/>
        </w:rPr>
        <w:t>уговорних обавеза, као и приликом отјклањања недостатака у гарантном року,</w:t>
      </w:r>
      <w:r w:rsidRPr="00994D66">
        <w:rPr>
          <w:rFonts w:eastAsia="Calibri" w:cs="Arial"/>
        </w:rPr>
        <w:t xml:space="preserve"> придржавају свих правила, интерних стандарда, процедура, упутстава и инструкција о БЗР које важе код </w:t>
      </w:r>
      <w:r w:rsidRPr="00994D66">
        <w:rPr>
          <w:rFonts w:eastAsia="Calibri" w:cs="Arial"/>
          <w:lang w:val="sr-Cyrl-RS"/>
        </w:rPr>
        <w:t>Корисника услуге</w:t>
      </w:r>
      <w:r w:rsidRPr="00994D66">
        <w:rPr>
          <w:rFonts w:eastAsia="Calibri" w:cs="Arial"/>
        </w:rPr>
        <w:t>, а посебно су дужни да се придржавају следећих правила:</w:t>
      </w:r>
    </w:p>
    <w:p w14:paraId="7F2222A8" w14:textId="77777777" w:rsidR="00994D66" w:rsidRPr="00994D66" w:rsidRDefault="00994D66" w:rsidP="00994D66">
      <w:pPr>
        <w:ind w:left="709"/>
        <w:rPr>
          <w:rFonts w:cs="Arial"/>
        </w:rPr>
      </w:pPr>
      <w:r w:rsidRPr="00994D66">
        <w:rPr>
          <w:rFonts w:cs="Arial"/>
          <w:lang w:val="sr-Cyrl-RS"/>
        </w:rPr>
        <w:t>5.</w:t>
      </w:r>
      <w:r w:rsidRPr="00994D66">
        <w:rPr>
          <w:rFonts w:cs="Arial"/>
        </w:rPr>
        <w:t>1. забрањено је избегавање примене и/или ометање спровођења мера БЗР;</w:t>
      </w:r>
    </w:p>
    <w:p w14:paraId="5B9889A1" w14:textId="77777777" w:rsidR="00994D66" w:rsidRPr="00994D66" w:rsidRDefault="00994D66" w:rsidP="00994D66">
      <w:pPr>
        <w:ind w:left="709"/>
        <w:rPr>
          <w:rFonts w:cs="Arial"/>
        </w:rPr>
      </w:pPr>
      <w:r w:rsidRPr="00994D66">
        <w:rPr>
          <w:rFonts w:cs="Arial"/>
          <w:lang w:val="sr-Cyrl-RS"/>
        </w:rPr>
        <w:t>5.</w:t>
      </w:r>
      <w:r w:rsidRPr="00994D66">
        <w:rPr>
          <w:rFonts w:cs="Arial"/>
        </w:rPr>
        <w:t>2. обавезно је поштовање правила коришћења средстава и опреме за личну заштиту на раду;</w:t>
      </w:r>
    </w:p>
    <w:p w14:paraId="05E4D669" w14:textId="77777777" w:rsidR="00994D66" w:rsidRPr="00994D66" w:rsidRDefault="00994D66" w:rsidP="00994D66">
      <w:pPr>
        <w:ind w:left="709"/>
        <w:rPr>
          <w:rFonts w:cs="Arial"/>
        </w:rPr>
      </w:pPr>
      <w:r w:rsidRPr="00994D66">
        <w:rPr>
          <w:rFonts w:cs="Arial"/>
          <w:lang w:val="sr-Cyrl-RS"/>
        </w:rPr>
        <w:t>5.</w:t>
      </w:r>
      <w:r w:rsidRPr="00994D66">
        <w:rPr>
          <w:rFonts w:cs="Arial"/>
        </w:rPr>
        <w:t xml:space="preserve">3. процедуре </w:t>
      </w:r>
      <w:r w:rsidRPr="00994D66">
        <w:rPr>
          <w:rFonts w:cs="Arial"/>
          <w:lang w:val="sr-Cyrl-RS"/>
        </w:rPr>
        <w:t>Корисника услуге</w:t>
      </w:r>
      <w:r w:rsidRPr="00994D66">
        <w:rPr>
          <w:rFonts w:cs="Arial"/>
        </w:rPr>
        <w:t xml:space="preserve"> за спровођење система контроле приступа и дозвола за рад увек морају да буду испоштоване;</w:t>
      </w:r>
    </w:p>
    <w:p w14:paraId="3702235B" w14:textId="77777777" w:rsidR="00994D66" w:rsidRPr="00994D66" w:rsidRDefault="00994D66" w:rsidP="00994D66">
      <w:pPr>
        <w:ind w:left="709"/>
        <w:rPr>
          <w:rFonts w:cs="Arial"/>
        </w:rPr>
      </w:pPr>
      <w:r w:rsidRPr="00994D66">
        <w:rPr>
          <w:rFonts w:cs="Arial"/>
          <w:lang w:val="sr-Cyrl-RS"/>
        </w:rPr>
        <w:t>5.</w:t>
      </w:r>
      <w:r w:rsidRPr="00994D66">
        <w:rPr>
          <w:rFonts w:cs="Arial"/>
        </w:rPr>
        <w:t>4. процедуре за изолацију и закључавање извора енергије и радних флуида увек морају да буду испоштоване;</w:t>
      </w:r>
    </w:p>
    <w:p w14:paraId="68133026" w14:textId="77777777" w:rsidR="00994D66" w:rsidRPr="00994D66" w:rsidRDefault="00994D66" w:rsidP="00994D66">
      <w:pPr>
        <w:ind w:left="709"/>
        <w:rPr>
          <w:rFonts w:cs="Arial"/>
        </w:rPr>
      </w:pPr>
      <w:r w:rsidRPr="00994D66">
        <w:rPr>
          <w:rFonts w:cs="Arial"/>
          <w:lang w:val="sr-Cyrl-RS"/>
        </w:rPr>
        <w:t>5.</w:t>
      </w:r>
      <w:r w:rsidRPr="00994D66">
        <w:rPr>
          <w:rFonts w:cs="Arial"/>
        </w:rPr>
        <w:t xml:space="preserve">5. најстроже је забрањен улазак, боравак или рад, на територији и у просторијама </w:t>
      </w:r>
      <w:r w:rsidRPr="00994D66">
        <w:rPr>
          <w:rFonts w:cs="Arial"/>
          <w:lang w:val="sr-Cyrl-RS"/>
        </w:rPr>
        <w:t>Корисника услуге</w:t>
      </w:r>
      <w:r w:rsidRPr="00994D66">
        <w:rPr>
          <w:rFonts w:cs="Arial"/>
        </w:rPr>
        <w:t>, под утицајем алкохола или других психоактивних супстанци;</w:t>
      </w:r>
    </w:p>
    <w:p w14:paraId="432B16B1" w14:textId="77777777" w:rsidR="00994D66" w:rsidRPr="00994D66" w:rsidRDefault="00994D66" w:rsidP="00994D66">
      <w:pPr>
        <w:ind w:left="709"/>
        <w:rPr>
          <w:rFonts w:cs="Arial"/>
        </w:rPr>
      </w:pPr>
      <w:r w:rsidRPr="00994D66">
        <w:rPr>
          <w:rFonts w:cs="Arial"/>
          <w:lang w:val="sr-Cyrl-RS"/>
        </w:rPr>
        <w:t>5.</w:t>
      </w:r>
      <w:r w:rsidRPr="00994D66">
        <w:rPr>
          <w:rFonts w:cs="Arial"/>
        </w:rPr>
        <w:t xml:space="preserve">6. забрањено је уношење оружја унутар локација </w:t>
      </w:r>
      <w:r w:rsidRPr="00994D66">
        <w:rPr>
          <w:rFonts w:cs="Arial"/>
          <w:lang w:val="sr-Cyrl-RS"/>
        </w:rPr>
        <w:t>Корисника услуге</w:t>
      </w:r>
      <w:r w:rsidRPr="00994D66">
        <w:rPr>
          <w:rFonts w:cs="Arial"/>
        </w:rPr>
        <w:t>, као и неовлашћено фотографисање;</w:t>
      </w:r>
    </w:p>
    <w:p w14:paraId="67126BED" w14:textId="77777777" w:rsidR="00994D66" w:rsidRPr="00994D66" w:rsidRDefault="00994D66" w:rsidP="00994D66">
      <w:pPr>
        <w:ind w:left="709"/>
        <w:rPr>
          <w:rFonts w:cs="Arial"/>
          <w:lang w:val="sr-Cyrl-RS"/>
        </w:rPr>
      </w:pPr>
      <w:r w:rsidRPr="00994D66">
        <w:rPr>
          <w:rFonts w:cs="Arial"/>
          <w:lang w:val="sr-Cyrl-RS"/>
        </w:rPr>
        <w:t>5.</w:t>
      </w:r>
      <w:r w:rsidRPr="00994D66">
        <w:rPr>
          <w:rFonts w:cs="Arial"/>
        </w:rPr>
        <w:t>7. обавезно је придржавање правила и сигнализације безбедности у саобраћају.</w:t>
      </w:r>
    </w:p>
    <w:p w14:paraId="48C344F4" w14:textId="77777777" w:rsidR="00994D66" w:rsidRPr="00994D66" w:rsidRDefault="00994D66" w:rsidP="00994D66">
      <w:pPr>
        <w:ind w:left="709"/>
        <w:rPr>
          <w:rFonts w:cs="Arial"/>
          <w:lang w:val="sr-Cyrl-RS"/>
        </w:rPr>
      </w:pPr>
    </w:p>
    <w:p w14:paraId="06392706" w14:textId="77777777" w:rsidR="00994D66" w:rsidRPr="00994D66" w:rsidRDefault="00994D66" w:rsidP="00994D66">
      <w:pPr>
        <w:numPr>
          <w:ilvl w:val="0"/>
          <w:numId w:val="67"/>
        </w:numPr>
        <w:ind w:hanging="284"/>
        <w:contextualSpacing/>
        <w:rPr>
          <w:rFonts w:eastAsia="Calibri" w:cs="Arial"/>
          <w:lang w:val="sr-Cyrl-RS"/>
        </w:rPr>
      </w:pPr>
      <w:r w:rsidRPr="00994D66">
        <w:rPr>
          <w:rFonts w:eastAsia="Calibri" w:cs="Arial"/>
        </w:rPr>
        <w:t xml:space="preserve">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w:t>
      </w:r>
      <w:r w:rsidRPr="00994D66">
        <w:rPr>
          <w:rFonts w:eastAsia="Calibri" w:cs="Arial"/>
          <w:lang w:val="sr-Cyrl-RS"/>
        </w:rPr>
        <w:t>Оквирног споразума</w:t>
      </w:r>
      <w:r w:rsidRPr="00994D66">
        <w:rPr>
          <w:rFonts w:eastAsia="Calibri" w:cs="Arial"/>
        </w:rPr>
        <w:t>.</w:t>
      </w:r>
      <w:r w:rsidRPr="00994D66">
        <w:rPr>
          <w:rFonts w:eastAsia="Calibri" w:cs="Arial"/>
          <w:lang w:val="sr-Cyrl-RS"/>
        </w:rPr>
        <w:t xml:space="preserve"> </w:t>
      </w:r>
      <w:r w:rsidRPr="00994D66">
        <w:rPr>
          <w:rFonts w:eastAsia="Calibri" w:cs="Arial"/>
        </w:rPr>
        <w:t xml:space="preserve">У случају непоштовања правила БЗР, </w:t>
      </w:r>
      <w:r w:rsidRPr="00994D66">
        <w:rPr>
          <w:rFonts w:eastAsia="Calibri" w:cs="Arial"/>
          <w:lang w:val="sr-Cyrl-RS"/>
        </w:rPr>
        <w:t>Корисник услуге</w:t>
      </w:r>
      <w:r w:rsidRPr="00994D66">
        <w:rPr>
          <w:rFonts w:eastAsia="Calibri" w:cs="Arial"/>
        </w:rPr>
        <w:t xml:space="preserve">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599AD79C" w14:textId="77777777" w:rsidR="00994D66" w:rsidRPr="00994D66" w:rsidRDefault="00994D66" w:rsidP="00994D66">
      <w:pPr>
        <w:contextualSpacing/>
        <w:rPr>
          <w:rFonts w:eastAsia="Calibri" w:cs="Arial"/>
          <w:lang w:val="sr-Cyrl-RS"/>
        </w:rPr>
      </w:pPr>
    </w:p>
    <w:p w14:paraId="244E71FC" w14:textId="77777777" w:rsidR="00994D66" w:rsidRPr="00994D66" w:rsidRDefault="00994D66" w:rsidP="00994D66">
      <w:pPr>
        <w:numPr>
          <w:ilvl w:val="0"/>
          <w:numId w:val="67"/>
        </w:numPr>
        <w:ind w:hanging="284"/>
        <w:contextualSpacing/>
        <w:rPr>
          <w:rFonts w:eastAsia="Calibri" w:cs="Arial"/>
        </w:rPr>
      </w:pPr>
      <w:r w:rsidRPr="00994D66">
        <w:rPr>
          <w:rFonts w:eastAsia="Calibri" w:cs="Arial"/>
        </w:rPr>
        <w:t xml:space="preserve">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Pr="00994D66">
        <w:rPr>
          <w:rFonts w:eastAsia="Calibri" w:cs="Arial"/>
          <w:lang w:val="sr-Cyrl-RS"/>
        </w:rPr>
        <w:t xml:space="preserve">Законом, као и  </w:t>
      </w:r>
      <w:r w:rsidRPr="00994D66">
        <w:rPr>
          <w:rFonts w:eastAsia="Calibri" w:cs="Arial"/>
        </w:rPr>
        <w:t xml:space="preserve">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w:t>
      </w:r>
      <w:r w:rsidRPr="00994D66">
        <w:rPr>
          <w:rFonts w:eastAsia="Calibri" w:cs="Arial"/>
          <w:lang w:val="sr-Cyrl-RS"/>
        </w:rPr>
        <w:t>Оквирног споразума</w:t>
      </w:r>
      <w:r w:rsidRPr="00994D66">
        <w:rPr>
          <w:rFonts w:eastAsia="Calibri" w:cs="Arial"/>
        </w:rPr>
        <w:t xml:space="preserve">, а све у складу са прописима </w:t>
      </w:r>
      <w:r w:rsidRPr="00994D66">
        <w:rPr>
          <w:rFonts w:eastAsia="Calibri" w:cs="Arial"/>
          <w:lang w:val="sr-Cyrl-RS"/>
        </w:rPr>
        <w:t xml:space="preserve">у Републици Србији, који регулишу ову материју и   </w:t>
      </w:r>
      <w:r w:rsidRPr="00994D66">
        <w:rPr>
          <w:rFonts w:eastAsia="Calibri" w:cs="Arial"/>
        </w:rPr>
        <w:t xml:space="preserve">интерним </w:t>
      </w:r>
      <w:r w:rsidRPr="00994D66">
        <w:rPr>
          <w:rFonts w:eastAsia="Calibri" w:cs="Arial"/>
          <w:lang w:val="sr-Cyrl-RS"/>
        </w:rPr>
        <w:t>актима</w:t>
      </w:r>
      <w:r w:rsidRPr="00994D66">
        <w:rPr>
          <w:rFonts w:eastAsia="Calibri" w:cs="Arial"/>
        </w:rPr>
        <w:t xml:space="preserve"> </w:t>
      </w:r>
      <w:r w:rsidRPr="00994D66">
        <w:rPr>
          <w:rFonts w:eastAsia="Calibri" w:cs="Arial"/>
          <w:lang w:val="sr-Cyrl-RS"/>
        </w:rPr>
        <w:t>Корисника услуге.</w:t>
      </w:r>
    </w:p>
    <w:p w14:paraId="7077A31D" w14:textId="77777777" w:rsidR="00994D66" w:rsidRPr="00994D66" w:rsidRDefault="00994D66" w:rsidP="00994D66">
      <w:pPr>
        <w:rPr>
          <w:rFonts w:cs="Arial"/>
          <w:color w:val="FF0000"/>
        </w:rPr>
      </w:pPr>
    </w:p>
    <w:p w14:paraId="38B9962F" w14:textId="77777777" w:rsidR="00994D66" w:rsidRPr="00994D66" w:rsidRDefault="00994D66" w:rsidP="00994D66">
      <w:pPr>
        <w:numPr>
          <w:ilvl w:val="0"/>
          <w:numId w:val="67"/>
        </w:numPr>
        <w:ind w:hanging="284"/>
        <w:contextualSpacing/>
        <w:rPr>
          <w:rFonts w:eastAsia="Calibri" w:cs="Arial"/>
        </w:rPr>
      </w:pPr>
      <w:r w:rsidRPr="00994D66">
        <w:rPr>
          <w:rFonts w:eastAsia="Calibri" w:cs="Arial"/>
        </w:rPr>
        <w:t xml:space="preserve">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w:t>
      </w:r>
      <w:r w:rsidRPr="00994D66">
        <w:rPr>
          <w:rFonts w:eastAsia="Calibri" w:cs="Arial"/>
          <w:lang w:val="sr-Cyrl-RS"/>
        </w:rPr>
        <w:t>Оквирног споразума</w:t>
      </w:r>
      <w:r w:rsidRPr="00994D66">
        <w:rPr>
          <w:rFonts w:eastAsia="Calibri" w:cs="Arial"/>
        </w:rPr>
        <w:t xml:space="preserve">, у складу са законским прописима из области БЗР, као и свим другим прописима и важећим стандардима у Републици Србији односно интерним актима </w:t>
      </w:r>
      <w:r w:rsidRPr="00994D66">
        <w:rPr>
          <w:rFonts w:eastAsia="Calibri" w:cs="Arial"/>
          <w:lang w:val="sr-Cyrl-RS"/>
        </w:rPr>
        <w:t>Корисника услуге</w:t>
      </w:r>
      <w:r w:rsidRPr="00994D66">
        <w:rPr>
          <w:rFonts w:eastAsia="Calibri" w:cs="Arial"/>
        </w:rPr>
        <w:t xml:space="preserve">. </w:t>
      </w:r>
    </w:p>
    <w:p w14:paraId="42C34C49" w14:textId="77777777" w:rsidR="00994D66" w:rsidRPr="00994D66" w:rsidRDefault="00994D66" w:rsidP="00994D66">
      <w:pPr>
        <w:ind w:left="786"/>
        <w:rPr>
          <w:rFonts w:cs="Arial"/>
        </w:rPr>
      </w:pPr>
      <w:r w:rsidRPr="00994D66">
        <w:rPr>
          <w:rFonts w:cs="Arial"/>
        </w:rPr>
        <w:t xml:space="preserve">Уколико </w:t>
      </w:r>
      <w:r w:rsidRPr="00994D66">
        <w:rPr>
          <w:rFonts w:cs="Arial"/>
          <w:lang w:val="sr-Cyrl-RS"/>
        </w:rPr>
        <w:t>Корисник услуге</w:t>
      </w:r>
      <w:r w:rsidRPr="00994D66">
        <w:rPr>
          <w:rFonts w:cs="Arial"/>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994D66">
        <w:rPr>
          <w:rFonts w:cs="Arial"/>
          <w:lang w:val="sr-Cyrl-RS"/>
        </w:rPr>
        <w:t xml:space="preserve"> средстава за рад</w:t>
      </w:r>
      <w:r w:rsidRPr="00994D66">
        <w:rPr>
          <w:rFonts w:cs="Arial"/>
        </w:rPr>
        <w:t xml:space="preserve"> на локацију </w:t>
      </w:r>
      <w:r w:rsidRPr="00994D66">
        <w:rPr>
          <w:rFonts w:cs="Arial"/>
          <w:lang w:val="sr-Cyrl-RS"/>
        </w:rPr>
        <w:t>Корисника услуге</w:t>
      </w:r>
      <w:r w:rsidRPr="00994D66">
        <w:rPr>
          <w:rFonts w:cs="Arial"/>
        </w:rPr>
        <w:t xml:space="preserve"> неће бити дозвољено.</w:t>
      </w:r>
    </w:p>
    <w:p w14:paraId="595263BC" w14:textId="77777777" w:rsidR="00994D66" w:rsidRPr="00994D66" w:rsidRDefault="00994D66" w:rsidP="00994D66">
      <w:pPr>
        <w:ind w:left="709"/>
        <w:rPr>
          <w:rFonts w:cs="Arial"/>
          <w:color w:val="FF0000"/>
        </w:rPr>
      </w:pPr>
    </w:p>
    <w:p w14:paraId="48C90D9F" w14:textId="77777777" w:rsidR="00994D66" w:rsidRPr="00994D66" w:rsidRDefault="00994D66" w:rsidP="00994D66">
      <w:pPr>
        <w:numPr>
          <w:ilvl w:val="0"/>
          <w:numId w:val="67"/>
        </w:numPr>
        <w:ind w:hanging="357"/>
        <w:contextualSpacing/>
        <w:rPr>
          <w:rFonts w:eastAsia="Calibri" w:cs="Arial"/>
          <w:lang w:val="sr-Cyrl-RS"/>
        </w:rPr>
      </w:pPr>
      <w:r w:rsidRPr="00994D66">
        <w:rPr>
          <w:rFonts w:eastAsia="Calibri" w:cs="Arial"/>
        </w:rPr>
        <w:t xml:space="preserve">Пружалац услуге је дужан да </w:t>
      </w:r>
      <w:r w:rsidRPr="00994D66">
        <w:rPr>
          <w:rFonts w:eastAsia="Calibri" w:cs="Arial"/>
          <w:lang w:val="sr-Cyrl-RS"/>
        </w:rPr>
        <w:t>Кориснику услуге</w:t>
      </w:r>
      <w:r w:rsidRPr="00994D66">
        <w:rPr>
          <w:rFonts w:eastAsia="Calibri" w:cs="Arial"/>
        </w:rPr>
        <w:t xml:space="preserve"> најкасније </w:t>
      </w:r>
      <w:r w:rsidRPr="00994D66">
        <w:rPr>
          <w:rFonts w:eastAsia="Calibri" w:cs="Arial"/>
          <w:lang w:val="sr-Cyrl-RS"/>
        </w:rPr>
        <w:t xml:space="preserve">3 (словима: </w:t>
      </w:r>
      <w:r w:rsidRPr="00994D66">
        <w:rPr>
          <w:rFonts w:eastAsia="Calibri" w:cs="Arial"/>
        </w:rPr>
        <w:t>три</w:t>
      </w:r>
      <w:r w:rsidRPr="00994D66">
        <w:rPr>
          <w:rFonts w:eastAsia="Calibri" w:cs="Arial"/>
          <w:lang w:val="sr-Cyrl-RS"/>
        </w:rPr>
        <w:t>)</w:t>
      </w:r>
      <w:r w:rsidRPr="00994D66">
        <w:rPr>
          <w:rFonts w:eastAsia="Calibri" w:cs="Arial"/>
        </w:rPr>
        <w:t xml:space="preserve"> дана пре датума почетка </w:t>
      </w:r>
      <w:r w:rsidRPr="00994D66">
        <w:rPr>
          <w:rFonts w:eastAsia="Calibri" w:cs="Arial"/>
          <w:lang w:val="sr-Cyrl-RS"/>
        </w:rPr>
        <w:t>пружања услуге</w:t>
      </w:r>
      <w:r w:rsidRPr="00994D66">
        <w:rPr>
          <w:rFonts w:eastAsia="Calibri" w:cs="Arial"/>
        </w:rPr>
        <w:t xml:space="preserve"> достави</w:t>
      </w:r>
      <w:r w:rsidRPr="00994D66">
        <w:rPr>
          <w:rFonts w:eastAsia="Calibri" w:cs="Arial"/>
          <w:lang w:val="sr-Cyrl-RS"/>
        </w:rPr>
        <w:t>:</w:t>
      </w:r>
    </w:p>
    <w:p w14:paraId="641C5CEF" w14:textId="77777777" w:rsidR="00994D66" w:rsidRPr="00994D66" w:rsidRDefault="00994D66" w:rsidP="00994D66">
      <w:pPr>
        <w:ind w:left="426"/>
        <w:rPr>
          <w:rFonts w:cs="Arial"/>
        </w:rPr>
      </w:pPr>
      <w:r w:rsidRPr="00994D66">
        <w:rPr>
          <w:rFonts w:cs="Arial"/>
          <w:lang w:val="sr-Cyrl-RS"/>
        </w:rPr>
        <w:t>9.</w:t>
      </w:r>
      <w:r w:rsidRPr="00994D66">
        <w:rPr>
          <w:rFonts w:cs="Arial"/>
        </w:rPr>
        <w:t xml:space="preserve">1. </w:t>
      </w:r>
      <w:proofErr w:type="gramStart"/>
      <w:r w:rsidRPr="00994D66">
        <w:rPr>
          <w:rFonts w:cs="Arial"/>
        </w:rPr>
        <w:t>списак</w:t>
      </w:r>
      <w:proofErr w:type="gramEnd"/>
      <w:r w:rsidRPr="00994D66">
        <w:rPr>
          <w:rFonts w:cs="Arial"/>
        </w:rPr>
        <w:t xml:space="preserve"> лица са њиховим својеручно потписаним изјавама</w:t>
      </w:r>
      <w:r w:rsidRPr="00994D66">
        <w:rPr>
          <w:rFonts w:cs="Arial"/>
          <w:lang w:val="sr-Cyrl-RS"/>
        </w:rPr>
        <w:t xml:space="preserve"> на околност да су </w:t>
      </w:r>
      <w:r w:rsidRPr="00994D66">
        <w:rPr>
          <w:rFonts w:cs="Arial"/>
        </w:rPr>
        <w:t xml:space="preserve"> упознати са обавезама у складу са тачком 4. овог Прилога о БЗР,</w:t>
      </w:r>
    </w:p>
    <w:p w14:paraId="2F26244D" w14:textId="77777777" w:rsidR="00994D66" w:rsidRPr="00994D66" w:rsidRDefault="00994D66" w:rsidP="00994D66">
      <w:pPr>
        <w:ind w:left="426"/>
        <w:rPr>
          <w:rFonts w:cs="Arial"/>
        </w:rPr>
      </w:pPr>
      <w:r w:rsidRPr="00994D66">
        <w:rPr>
          <w:rFonts w:cs="Arial"/>
          <w:lang w:val="sr-Cyrl-RS"/>
        </w:rPr>
        <w:t>9.</w:t>
      </w:r>
      <w:r w:rsidRPr="00994D66">
        <w:rPr>
          <w:rFonts w:cs="Arial"/>
        </w:rPr>
        <w:t xml:space="preserve">2. списак средстава за рад која ће бити ангажована за </w:t>
      </w:r>
      <w:r w:rsidRPr="00994D66">
        <w:rPr>
          <w:rFonts w:cs="Arial"/>
          <w:lang w:val="sr-Cyrl-RS"/>
        </w:rPr>
        <w:t>пружање услуге,</w:t>
      </w:r>
      <w:r w:rsidRPr="00994D66">
        <w:rPr>
          <w:rFonts w:cs="Arial"/>
        </w:rPr>
        <w:t xml:space="preserve"> и</w:t>
      </w:r>
    </w:p>
    <w:p w14:paraId="654B71E4" w14:textId="77777777" w:rsidR="00994D66" w:rsidRPr="00994D66" w:rsidRDefault="00994D66" w:rsidP="00994D66">
      <w:pPr>
        <w:ind w:left="426"/>
        <w:rPr>
          <w:rFonts w:cs="Arial"/>
        </w:rPr>
      </w:pPr>
      <w:r w:rsidRPr="00994D66">
        <w:rPr>
          <w:rFonts w:cs="Arial"/>
          <w:lang w:val="sr-Cyrl-RS"/>
        </w:rPr>
        <w:t>9.</w:t>
      </w:r>
      <w:r w:rsidRPr="00994D66">
        <w:rPr>
          <w:rFonts w:cs="Arial"/>
        </w:rPr>
        <w:t xml:space="preserve">3. податке о лицу за </w:t>
      </w:r>
      <w:r w:rsidRPr="00994D66">
        <w:rPr>
          <w:rFonts w:cs="Arial"/>
          <w:lang w:val="sr-Cyrl-RS"/>
        </w:rPr>
        <w:t>БЗР</w:t>
      </w:r>
      <w:r w:rsidRPr="00994D66">
        <w:rPr>
          <w:rFonts w:cs="Arial"/>
        </w:rPr>
        <w:t xml:space="preserve"> код Пружа</w:t>
      </w:r>
      <w:r w:rsidRPr="00994D66">
        <w:rPr>
          <w:rFonts w:cs="Arial"/>
          <w:lang w:val="sr-Cyrl-RS"/>
        </w:rPr>
        <w:t>оца</w:t>
      </w:r>
      <w:r w:rsidRPr="00994D66">
        <w:rPr>
          <w:rFonts w:cs="Arial"/>
        </w:rPr>
        <w:t xml:space="preserve"> услуге. </w:t>
      </w:r>
    </w:p>
    <w:p w14:paraId="1A5D2274" w14:textId="77777777" w:rsidR="00994D66" w:rsidRPr="00994D66" w:rsidRDefault="00994D66" w:rsidP="00994D66">
      <w:pPr>
        <w:ind w:left="426"/>
        <w:rPr>
          <w:rFonts w:cs="Arial"/>
        </w:rPr>
      </w:pPr>
      <w:r w:rsidRPr="00994D66">
        <w:rPr>
          <w:rFonts w:cs="Arial"/>
        </w:rPr>
        <w:t xml:space="preserve">Уз списак лица из става </w:t>
      </w:r>
      <w:r w:rsidRPr="00994D66">
        <w:rPr>
          <w:rFonts w:cs="Arial"/>
          <w:lang w:val="sr-Cyrl-RS"/>
        </w:rPr>
        <w:t>9.1</w:t>
      </w:r>
      <w:r w:rsidRPr="00994D66">
        <w:rPr>
          <w:rFonts w:cs="Arial"/>
        </w:rPr>
        <w:t>. ове тачке, Пружалац услуге је дужан да достави доказе о:</w:t>
      </w:r>
    </w:p>
    <w:p w14:paraId="01FF81D4" w14:textId="77777777" w:rsidR="00994D66" w:rsidRPr="00994D66" w:rsidRDefault="00994D66" w:rsidP="00994D66">
      <w:pPr>
        <w:rPr>
          <w:rFonts w:cs="Arial"/>
        </w:rPr>
      </w:pPr>
      <w:r w:rsidRPr="00994D66">
        <w:rPr>
          <w:rFonts w:cs="Arial"/>
        </w:rPr>
        <w:tab/>
      </w:r>
      <w:r w:rsidRPr="00994D66">
        <w:rPr>
          <w:rFonts w:cs="Arial"/>
          <w:lang w:val="sr-Cyrl-RS"/>
        </w:rPr>
        <w:t>9.1.</w:t>
      </w:r>
      <w:r w:rsidRPr="00994D66">
        <w:rPr>
          <w:rFonts w:cs="Arial"/>
        </w:rPr>
        <w:t>1. извршеном оспособљавању запослених за безбедан и здрав рад,</w:t>
      </w:r>
    </w:p>
    <w:p w14:paraId="422452A5" w14:textId="77777777" w:rsidR="00994D66" w:rsidRPr="00994D66" w:rsidRDefault="00994D66" w:rsidP="00994D66">
      <w:pPr>
        <w:rPr>
          <w:rFonts w:cs="Arial"/>
        </w:rPr>
      </w:pPr>
      <w:r w:rsidRPr="00994D66">
        <w:rPr>
          <w:rFonts w:cs="Arial"/>
        </w:rPr>
        <w:tab/>
      </w:r>
      <w:r w:rsidRPr="00994D66">
        <w:rPr>
          <w:rFonts w:cs="Arial"/>
          <w:lang w:val="sr-Cyrl-RS"/>
        </w:rPr>
        <w:t>9.1.</w:t>
      </w:r>
      <w:r w:rsidRPr="00994D66">
        <w:rPr>
          <w:rFonts w:cs="Arial"/>
        </w:rPr>
        <w:t>2. извршеним лекарским прегледима запослених,</w:t>
      </w:r>
    </w:p>
    <w:p w14:paraId="0683595E" w14:textId="77777777" w:rsidR="00994D66" w:rsidRPr="00994D66" w:rsidRDefault="00994D66" w:rsidP="00994D66">
      <w:pPr>
        <w:rPr>
          <w:rFonts w:cs="Arial"/>
        </w:rPr>
      </w:pPr>
      <w:r w:rsidRPr="00994D66">
        <w:rPr>
          <w:rFonts w:cs="Arial"/>
        </w:rPr>
        <w:tab/>
      </w:r>
      <w:r w:rsidRPr="00994D66">
        <w:rPr>
          <w:rFonts w:cs="Arial"/>
          <w:lang w:val="sr-Cyrl-RS"/>
        </w:rPr>
        <w:t>9.1.</w:t>
      </w:r>
      <w:r w:rsidRPr="00994D66">
        <w:rPr>
          <w:rFonts w:cs="Arial"/>
        </w:rPr>
        <w:t>3. извршеним прегледима и испитивањима опреме за рад и</w:t>
      </w:r>
    </w:p>
    <w:p w14:paraId="780811F5" w14:textId="77777777" w:rsidR="00994D66" w:rsidRPr="00994D66" w:rsidRDefault="00994D66" w:rsidP="00994D66">
      <w:pPr>
        <w:rPr>
          <w:rFonts w:cs="Arial"/>
        </w:rPr>
      </w:pPr>
      <w:r w:rsidRPr="00994D66">
        <w:rPr>
          <w:rFonts w:cs="Arial"/>
        </w:rPr>
        <w:tab/>
      </w:r>
      <w:r w:rsidRPr="00994D66">
        <w:rPr>
          <w:rFonts w:cs="Arial"/>
          <w:lang w:val="sr-Cyrl-RS"/>
        </w:rPr>
        <w:t>9.1.</w:t>
      </w:r>
      <w:r w:rsidRPr="00994D66">
        <w:rPr>
          <w:rFonts w:cs="Arial"/>
        </w:rPr>
        <w:t xml:space="preserve">4. коришћењу средстава и опреме за личну заштиту на раду. </w:t>
      </w:r>
    </w:p>
    <w:p w14:paraId="68A5E7A7" w14:textId="77777777" w:rsidR="00994D66" w:rsidRPr="00994D66" w:rsidRDefault="00994D66" w:rsidP="00994D66">
      <w:pPr>
        <w:rPr>
          <w:rFonts w:cs="Arial"/>
          <w:lang w:val="sr-Cyrl-RS"/>
        </w:rPr>
      </w:pPr>
    </w:p>
    <w:p w14:paraId="3FB4D10D" w14:textId="77777777" w:rsidR="00994D66" w:rsidRPr="00994D66" w:rsidRDefault="00994D66" w:rsidP="00994D66">
      <w:pPr>
        <w:numPr>
          <w:ilvl w:val="0"/>
          <w:numId w:val="67"/>
        </w:numPr>
        <w:ind w:hanging="426"/>
        <w:contextualSpacing/>
        <w:rPr>
          <w:rFonts w:eastAsia="Calibri" w:cs="Arial"/>
        </w:rPr>
      </w:pPr>
      <w:r w:rsidRPr="00994D66">
        <w:rPr>
          <w:rFonts w:eastAsia="Calibri" w:cs="Arial"/>
          <w:lang w:val="sr-Cyrl-RS"/>
        </w:rPr>
        <w:t>Корисника услуге</w:t>
      </w:r>
      <w:r w:rsidRPr="00994D66">
        <w:rPr>
          <w:rFonts w:eastAsia="Calibri" w:cs="Arial"/>
        </w:rPr>
        <w:t xml:space="preserve"> има право да врши контролу примене превентивних мера за безбедан и здрав рад приликом пружања услуга које су предмет </w:t>
      </w:r>
      <w:r w:rsidRPr="00994D66">
        <w:rPr>
          <w:rFonts w:eastAsia="Calibri" w:cs="Arial"/>
          <w:lang w:val="sr-Cyrl-RS"/>
        </w:rPr>
        <w:t>Оквирног споразума</w:t>
      </w:r>
      <w:r w:rsidRPr="00994D66">
        <w:rPr>
          <w:rFonts w:eastAsia="Calibri" w:cs="Arial"/>
        </w:rPr>
        <w:t>.</w:t>
      </w:r>
    </w:p>
    <w:p w14:paraId="16C4C255" w14:textId="77777777" w:rsidR="00994D66" w:rsidRPr="00994D66" w:rsidRDefault="00994D66" w:rsidP="00994D66">
      <w:pPr>
        <w:ind w:left="567"/>
        <w:rPr>
          <w:rFonts w:cs="Arial"/>
        </w:rPr>
      </w:pPr>
      <w:r w:rsidRPr="00994D66">
        <w:rPr>
          <w:rFonts w:cs="Arial"/>
        </w:rPr>
        <w:t xml:space="preserve">Пружалац услуге је дужан да лицу одређеном од стране Корисника услуге омогући </w:t>
      </w:r>
      <w:r w:rsidRPr="00994D66">
        <w:rPr>
          <w:rFonts w:cs="Arial"/>
          <w:lang w:val="sr-Cyrl-RS"/>
        </w:rPr>
        <w:t xml:space="preserve">перманентну могућност за </w:t>
      </w:r>
      <w:r w:rsidRPr="00994D66">
        <w:rPr>
          <w:rFonts w:cs="Arial"/>
        </w:rPr>
        <w:t>спровођење контроле примене превентивних мера за безбедан и здрав рад.</w:t>
      </w:r>
    </w:p>
    <w:p w14:paraId="155FEBDB" w14:textId="77777777" w:rsidR="00994D66" w:rsidRPr="00994D66" w:rsidRDefault="00994D66" w:rsidP="00994D66">
      <w:pPr>
        <w:ind w:left="567"/>
        <w:rPr>
          <w:rFonts w:cs="Arial"/>
        </w:rPr>
      </w:pPr>
      <w:r w:rsidRPr="00994D66">
        <w:rPr>
          <w:rFonts w:cs="Arial"/>
          <w:lang w:val="sr-Cyrl-RS"/>
        </w:rPr>
        <w:lastRenderedPageBreak/>
        <w:t>Корисник услуге</w:t>
      </w:r>
      <w:r w:rsidRPr="00994D66">
        <w:rPr>
          <w:rFonts w:cs="Arial"/>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w:t>
      </w:r>
      <w:r w:rsidRPr="00994D66">
        <w:rPr>
          <w:rFonts w:cs="Arial"/>
          <w:lang w:val="sr-Cyrl-RS"/>
        </w:rPr>
        <w:t xml:space="preserve"> услуге, као</w:t>
      </w:r>
      <w:r w:rsidRPr="00994D66">
        <w:rPr>
          <w:rFonts w:cs="Arial"/>
        </w:rPr>
        <w:t xml:space="preserve"> и надлежну инспекцијску службу.</w:t>
      </w:r>
      <w:r w:rsidRPr="00994D66">
        <w:rPr>
          <w:rFonts w:cs="Arial"/>
        </w:rPr>
        <w:tab/>
      </w:r>
    </w:p>
    <w:p w14:paraId="1BE7F425" w14:textId="77777777" w:rsidR="00994D66" w:rsidRPr="00994D66" w:rsidRDefault="00994D66" w:rsidP="00994D66">
      <w:pPr>
        <w:ind w:left="567"/>
        <w:rPr>
          <w:rFonts w:cs="Arial"/>
        </w:rPr>
      </w:pPr>
      <w:r w:rsidRPr="00994D66">
        <w:rPr>
          <w:rFonts w:cs="Arial"/>
        </w:rPr>
        <w:t xml:space="preserve">Пружалац услуге се обавезује да поступи по налогу </w:t>
      </w:r>
      <w:r w:rsidRPr="00994D66">
        <w:rPr>
          <w:rFonts w:cs="Arial"/>
          <w:lang w:val="sr-Cyrl-RS"/>
        </w:rPr>
        <w:t>Корисника услуге</w:t>
      </w:r>
      <w:r w:rsidRPr="00994D66">
        <w:rPr>
          <w:rFonts w:cs="Arial"/>
        </w:rPr>
        <w:t xml:space="preserve"> из става 3. ове тачке.</w:t>
      </w:r>
    </w:p>
    <w:p w14:paraId="2C8E0323" w14:textId="77777777" w:rsidR="00994D66" w:rsidRPr="00994D66" w:rsidRDefault="00994D66" w:rsidP="00994D66">
      <w:pPr>
        <w:ind w:left="709"/>
        <w:rPr>
          <w:rFonts w:cs="Arial"/>
        </w:rPr>
      </w:pPr>
    </w:p>
    <w:p w14:paraId="5F1B2B6E" w14:textId="77777777" w:rsidR="00994D66" w:rsidRPr="00994D66" w:rsidRDefault="00994D66" w:rsidP="00994D66">
      <w:pPr>
        <w:numPr>
          <w:ilvl w:val="0"/>
          <w:numId w:val="67"/>
        </w:numPr>
        <w:ind w:hanging="426"/>
        <w:contextualSpacing/>
        <w:rPr>
          <w:rFonts w:eastAsia="Calibri" w:cs="Arial"/>
        </w:rPr>
      </w:pPr>
      <w:r w:rsidRPr="00994D66">
        <w:rPr>
          <w:rFonts w:eastAsia="Calibri" w:cs="Arial"/>
        </w:rPr>
        <w:t xml:space="preserve">Стране су дужне да у случају да у току реализације </w:t>
      </w:r>
      <w:r w:rsidRPr="00994D66">
        <w:rPr>
          <w:rFonts w:eastAsia="Calibri" w:cs="Arial"/>
          <w:lang w:val="sr-Cyrl-RS"/>
        </w:rPr>
        <w:t>Оквирног споразума</w:t>
      </w:r>
      <w:r w:rsidRPr="00994D66">
        <w:rPr>
          <w:rFonts w:eastAsia="Calibri" w:cs="Arial"/>
        </w:rPr>
        <w:t xml:space="preserve"> дeлe рaдни прoстoр, сaрaђуjу у примeни прoписaних мeрa зa бeзбeднoст и здрaвљe зaпoслeних.</w:t>
      </w:r>
    </w:p>
    <w:p w14:paraId="305E135F" w14:textId="77777777" w:rsidR="00994D66" w:rsidRPr="00994D66" w:rsidRDefault="00994D66" w:rsidP="00994D66">
      <w:pPr>
        <w:ind w:left="709"/>
        <w:rPr>
          <w:rFonts w:cs="Arial"/>
        </w:rPr>
      </w:pPr>
      <w:r w:rsidRPr="00994D66">
        <w:rPr>
          <w:rFonts w:cs="Arial"/>
        </w:rPr>
        <w:t>Стране су дужне да, у случају из стaвa 1. Тачке</w:t>
      </w:r>
      <w:r w:rsidRPr="00994D66">
        <w:rPr>
          <w:rFonts w:cs="Arial"/>
          <w:lang w:val="sr-Cyrl-RS"/>
        </w:rPr>
        <w:t xml:space="preserve"> 11 овог Прилога о БЗР</w:t>
      </w:r>
      <w:r w:rsidRPr="00994D66">
        <w:rPr>
          <w:rFonts w:cs="Arial"/>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sidRPr="00994D66">
        <w:rPr>
          <w:rFonts w:cs="Arial"/>
          <w:lang w:val="sr-Cyrl-RS"/>
        </w:rPr>
        <w:t xml:space="preserve">промптно </w:t>
      </w:r>
      <w:r w:rsidRPr="00994D66">
        <w:rPr>
          <w:rFonts w:cs="Arial"/>
        </w:rPr>
        <w:t>oбaвeштaвajу jeдна другу и свoje зaпoслeнe и/или прeдстaвникe зaпoслeних o тим ризицимa и мeрaмa зa њихoвo oтклaњaњe.</w:t>
      </w:r>
    </w:p>
    <w:p w14:paraId="2419F962" w14:textId="77777777" w:rsidR="00994D66" w:rsidRPr="00994D66" w:rsidRDefault="00994D66" w:rsidP="00994D66">
      <w:pPr>
        <w:ind w:left="709"/>
        <w:rPr>
          <w:rFonts w:cs="Arial"/>
        </w:rPr>
      </w:pPr>
      <w:r w:rsidRPr="00994D66">
        <w:rPr>
          <w:rFonts w:cs="Arial"/>
        </w:rPr>
        <w:t>Нaчин oствaривaњa сaрaдњe из ст. 1. и 2. oве тачке утврђуjе се спoрaзумoм.</w:t>
      </w:r>
    </w:p>
    <w:p w14:paraId="1380DE39" w14:textId="77777777" w:rsidR="00994D66" w:rsidRPr="00994D66" w:rsidRDefault="00994D66" w:rsidP="00994D66">
      <w:pPr>
        <w:ind w:left="709"/>
        <w:rPr>
          <w:rFonts w:cs="Arial"/>
          <w:lang w:val="sr-Cyrl-RS"/>
        </w:rPr>
      </w:pPr>
      <w:r w:rsidRPr="00994D66">
        <w:rPr>
          <w:rFonts w:cs="Arial"/>
        </w:rPr>
        <w:t>Спoрaзумoм</w:t>
      </w:r>
      <w:r w:rsidRPr="00994D66">
        <w:rPr>
          <w:rFonts w:cs="Arial"/>
          <w:lang w:val="sr-Cyrl-RS"/>
        </w:rPr>
        <w:t xml:space="preserve"> у писменој форми</w:t>
      </w:r>
      <w:r w:rsidRPr="00994D66">
        <w:rPr>
          <w:rFonts w:cs="Arial"/>
        </w:rPr>
        <w:t xml:space="preserve"> из стaвa 3. oве тачке, из реда запослених код </w:t>
      </w:r>
      <w:r w:rsidRPr="00994D66">
        <w:rPr>
          <w:rFonts w:cs="Arial"/>
          <w:lang w:val="sr-Cyrl-RS"/>
        </w:rPr>
        <w:t>Корисника услуге</w:t>
      </w:r>
      <w:r w:rsidRPr="00994D66">
        <w:rPr>
          <w:rFonts w:cs="Arial"/>
        </w:rPr>
        <w:t xml:space="preserve"> oдрeђуje сe лицe зa кooрдинaциjу спрoвoђeњa зajeдничких мeрa кojимa сe oбeзбeђуje бeзбeднoст и здрaвљe свих зaпoслeн</w:t>
      </w:r>
      <w:r w:rsidRPr="00994D66">
        <w:rPr>
          <w:rFonts w:cs="Arial"/>
          <w:lang w:val="sr-Cyrl-RS"/>
        </w:rPr>
        <w:t>их.</w:t>
      </w:r>
    </w:p>
    <w:p w14:paraId="51D9FE55" w14:textId="77777777" w:rsidR="00994D66" w:rsidRPr="00994D66" w:rsidRDefault="00994D66" w:rsidP="00994D66">
      <w:pPr>
        <w:rPr>
          <w:rFonts w:cs="Arial"/>
          <w:color w:val="FF0000"/>
          <w:lang w:val="sr-Cyrl-RS"/>
        </w:rPr>
      </w:pPr>
    </w:p>
    <w:p w14:paraId="32FEE39D" w14:textId="77777777" w:rsidR="00994D66" w:rsidRPr="00994D66" w:rsidRDefault="00994D66" w:rsidP="00994D66">
      <w:pPr>
        <w:numPr>
          <w:ilvl w:val="0"/>
          <w:numId w:val="67"/>
        </w:numPr>
        <w:ind w:hanging="426"/>
        <w:contextualSpacing/>
        <w:rPr>
          <w:rFonts w:eastAsia="Calibri" w:cs="Arial"/>
        </w:rPr>
      </w:pPr>
      <w:r w:rsidRPr="00994D66">
        <w:rPr>
          <w:rFonts w:eastAsia="Calibri" w:cs="Arial"/>
        </w:rPr>
        <w:t xml:space="preserve">Пружалац услуге је дужан да благовремено извештава </w:t>
      </w:r>
      <w:r w:rsidRPr="00994D66">
        <w:rPr>
          <w:rFonts w:eastAsia="Calibri" w:cs="Arial"/>
          <w:lang w:val="sr-Cyrl-RS"/>
        </w:rPr>
        <w:t>Корисника услуге</w:t>
      </w:r>
      <w:r w:rsidRPr="00994D66">
        <w:rPr>
          <w:rFonts w:eastAsia="Calibri" w:cs="Arial"/>
        </w:rPr>
        <w:t xml:space="preserve"> о свим догађајима из области БЗР који су настали приликом пружања услуг</w:t>
      </w:r>
      <w:r w:rsidRPr="00994D66">
        <w:rPr>
          <w:rFonts w:eastAsia="Calibri" w:cs="Arial"/>
          <w:lang w:val="sr-Cyrl-RS"/>
        </w:rPr>
        <w:t>е</w:t>
      </w:r>
      <w:r w:rsidRPr="00994D66">
        <w:rPr>
          <w:rFonts w:eastAsia="Calibri" w:cs="Arial"/>
        </w:rPr>
        <w:t xml:space="preserve"> кој</w:t>
      </w:r>
      <w:r w:rsidRPr="00994D66">
        <w:rPr>
          <w:rFonts w:eastAsia="Calibri" w:cs="Arial"/>
          <w:lang w:val="sr-Cyrl-RS"/>
        </w:rPr>
        <w:t>а</w:t>
      </w:r>
      <w:r w:rsidRPr="00994D66">
        <w:rPr>
          <w:rFonts w:eastAsia="Calibri" w:cs="Arial"/>
        </w:rPr>
        <w:t xml:space="preserve"> </w:t>
      </w:r>
      <w:r w:rsidRPr="00994D66">
        <w:rPr>
          <w:rFonts w:eastAsia="Calibri" w:cs="Arial"/>
          <w:lang w:val="sr-Cyrl-RS"/>
        </w:rPr>
        <w:t>је</w:t>
      </w:r>
      <w:r w:rsidRPr="00994D66">
        <w:rPr>
          <w:rFonts w:eastAsia="Calibri" w:cs="Arial"/>
        </w:rPr>
        <w:t xml:space="preserve"> предмет </w:t>
      </w:r>
      <w:r w:rsidRPr="00994D66">
        <w:rPr>
          <w:rFonts w:eastAsia="Calibri" w:cs="Arial"/>
          <w:lang w:val="sr-Cyrl-RS"/>
        </w:rPr>
        <w:t>Оквирног споразума</w:t>
      </w:r>
      <w:r w:rsidRPr="00994D66">
        <w:rPr>
          <w:rFonts w:eastAsia="Calibri" w:cs="Arial"/>
        </w:rPr>
        <w:t>, а нарочито о свим</w:t>
      </w:r>
      <w:r w:rsidRPr="00994D66">
        <w:rPr>
          <w:rFonts w:eastAsia="Calibri" w:cs="Arial"/>
          <w:lang w:val="sr-Cyrl-RS"/>
        </w:rPr>
        <w:t xml:space="preserve"> опасностима, опасним појавама и ризицима.</w:t>
      </w:r>
      <w:r w:rsidRPr="00994D66">
        <w:rPr>
          <w:rFonts w:eastAsia="Calibri" w:cs="Arial"/>
        </w:rPr>
        <w:t xml:space="preserve"> </w:t>
      </w:r>
    </w:p>
    <w:p w14:paraId="776EC49D" w14:textId="77777777" w:rsidR="00994D66" w:rsidRPr="00994D66" w:rsidRDefault="00994D66" w:rsidP="00994D66">
      <w:pPr>
        <w:contextualSpacing/>
        <w:rPr>
          <w:rFonts w:eastAsia="Calibri" w:cs="Arial"/>
          <w:color w:val="FF0000"/>
        </w:rPr>
      </w:pPr>
    </w:p>
    <w:p w14:paraId="6F79BF48" w14:textId="77777777" w:rsidR="00994D66" w:rsidRPr="00994D66" w:rsidRDefault="00994D66" w:rsidP="00994D66">
      <w:pPr>
        <w:numPr>
          <w:ilvl w:val="0"/>
          <w:numId w:val="67"/>
        </w:numPr>
        <w:ind w:hanging="426"/>
        <w:contextualSpacing/>
        <w:rPr>
          <w:rFonts w:eastAsia="Calibri" w:cs="Arial"/>
        </w:rPr>
      </w:pPr>
      <w:r w:rsidRPr="00994D66">
        <w:rPr>
          <w:rFonts w:eastAsia="Calibri" w:cs="Arial"/>
        </w:rPr>
        <w:t xml:space="preserve">Пружалац услуге је дужан да </w:t>
      </w:r>
      <w:r w:rsidRPr="00994D66">
        <w:rPr>
          <w:rFonts w:eastAsia="Calibri" w:cs="Arial"/>
          <w:lang w:val="sr-Cyrl-RS"/>
        </w:rPr>
        <w:t>Корисника услуге</w:t>
      </w:r>
      <w:r w:rsidRPr="00994D66">
        <w:rPr>
          <w:rFonts w:eastAsia="Calibri" w:cs="Arial"/>
        </w:rPr>
        <w:t xml:space="preserve"> достави копију Извештаја о повреди на раду који је издао за сваког свог запосленог </w:t>
      </w:r>
      <w:r w:rsidRPr="00994D66">
        <w:rPr>
          <w:rFonts w:eastAsia="Calibri" w:cs="Arial"/>
          <w:lang w:val="sr-Cyrl-RS"/>
        </w:rPr>
        <w:t xml:space="preserve">и других лица које ангажује приликом пружања услуге која је предмет Оквирног споразума </w:t>
      </w:r>
      <w:r w:rsidRPr="00994D66">
        <w:rPr>
          <w:rFonts w:eastAsia="Calibri" w:cs="Arial"/>
        </w:rPr>
        <w:t>и то у року од 24</w:t>
      </w:r>
      <w:r w:rsidRPr="00994D66">
        <w:rPr>
          <w:rFonts w:eastAsia="Calibri" w:cs="Arial"/>
          <w:lang w:val="sr-Cyrl-RS"/>
        </w:rPr>
        <w:t xml:space="preserve"> (словима: двадесетчетири)</w:t>
      </w:r>
      <w:r w:rsidRPr="00994D66">
        <w:rPr>
          <w:rFonts w:eastAsia="Calibri" w:cs="Arial"/>
        </w:rPr>
        <w:t xml:space="preserve"> часа од сачињавања Извештаја о повреди на раду.</w:t>
      </w:r>
    </w:p>
    <w:p w14:paraId="2CAC1DED" w14:textId="77777777" w:rsidR="00994D66" w:rsidRPr="00994D66" w:rsidRDefault="00994D66" w:rsidP="00994D66">
      <w:pPr>
        <w:rPr>
          <w:rFonts w:cs="Arial"/>
          <w:color w:val="FF0000"/>
        </w:rPr>
      </w:pPr>
    </w:p>
    <w:p w14:paraId="6204CECF" w14:textId="77777777" w:rsidR="00994D66" w:rsidRPr="00994D66" w:rsidRDefault="00994D66" w:rsidP="00994D66">
      <w:pPr>
        <w:rPr>
          <w:rFonts w:eastAsia="Calibri" w:cs="Arial"/>
        </w:rPr>
      </w:pPr>
      <w:r w:rsidRPr="00994D66">
        <w:rPr>
          <w:rFonts w:eastAsia="Calibri" w:cs="Arial"/>
        </w:rPr>
        <w:t>Овај Прилог</w:t>
      </w:r>
      <w:r w:rsidRPr="00994D66">
        <w:rPr>
          <w:rFonts w:eastAsia="Calibri" w:cs="Arial"/>
          <w:lang w:val="sr-Cyrl-RS"/>
        </w:rPr>
        <w:t xml:space="preserve"> о БЗР</w:t>
      </w:r>
      <w:r w:rsidRPr="00994D66">
        <w:rPr>
          <w:rFonts w:eastAsia="Calibri" w:cs="Arial"/>
        </w:rPr>
        <w:t xml:space="preserve"> је сачиње</w:t>
      </w:r>
      <w:r w:rsidRPr="00994D66">
        <w:rPr>
          <w:rFonts w:eastAsia="Calibri" w:cs="Arial"/>
          <w:lang w:val="sr-Cyrl-RS"/>
        </w:rPr>
        <w:t>н</w:t>
      </w:r>
      <w:r w:rsidRPr="00994D66">
        <w:rPr>
          <w:rFonts w:cs="Arial"/>
        </w:rPr>
        <w:t xml:space="preserve"> у </w:t>
      </w:r>
      <w:r w:rsidRPr="00994D66">
        <w:rPr>
          <w:rFonts w:cs="Arial"/>
          <w:lang w:val="sr-Cyrl-RS"/>
        </w:rPr>
        <w:t>6</w:t>
      </w:r>
      <w:r w:rsidRPr="00994D66">
        <w:rPr>
          <w:rFonts w:cs="Arial"/>
        </w:rPr>
        <w:t xml:space="preserve"> (</w:t>
      </w:r>
      <w:r w:rsidRPr="00994D66">
        <w:rPr>
          <w:rFonts w:cs="Arial"/>
          <w:lang w:val="sr-Cyrl-RS"/>
        </w:rPr>
        <w:t>шест</w:t>
      </w:r>
      <w:r w:rsidRPr="00994D66">
        <w:rPr>
          <w:rFonts w:cs="Arial"/>
        </w:rPr>
        <w:t>) истоветн</w:t>
      </w:r>
      <w:r w:rsidRPr="00994D66">
        <w:rPr>
          <w:rFonts w:cs="Arial"/>
          <w:lang w:val="sr-Cyrl-RS"/>
        </w:rPr>
        <w:t>их</w:t>
      </w:r>
      <w:r w:rsidRPr="00994D66">
        <w:rPr>
          <w:rFonts w:cs="Arial"/>
        </w:rPr>
        <w:t xml:space="preserve"> пример</w:t>
      </w:r>
      <w:r w:rsidRPr="00994D66">
        <w:rPr>
          <w:rFonts w:cs="Arial"/>
          <w:lang w:val="sr-Cyrl-RS"/>
        </w:rPr>
        <w:t>а</w:t>
      </w:r>
      <w:r w:rsidRPr="00994D66">
        <w:rPr>
          <w:rFonts w:cs="Arial"/>
        </w:rPr>
        <w:t xml:space="preserve">ка од којих </w:t>
      </w:r>
      <w:r w:rsidRPr="00994D66">
        <w:rPr>
          <w:rFonts w:cs="Arial"/>
          <w:lang w:val="sr-Cyrl-RS"/>
        </w:rPr>
        <w:t>2</w:t>
      </w:r>
      <w:r w:rsidRPr="00994D66">
        <w:rPr>
          <w:rFonts w:cs="Arial"/>
        </w:rPr>
        <w:t xml:space="preserve"> (</w:t>
      </w:r>
      <w:r w:rsidRPr="00994D66">
        <w:rPr>
          <w:rFonts w:cs="Arial"/>
          <w:lang w:val="sr-Cyrl-RS"/>
        </w:rPr>
        <w:t>два</w:t>
      </w:r>
      <w:r w:rsidRPr="00994D66">
        <w:rPr>
          <w:rFonts w:cs="Arial"/>
        </w:rPr>
        <w:t xml:space="preserve">) примерка припадају пружаоцу, а </w:t>
      </w:r>
      <w:r w:rsidRPr="00994D66">
        <w:rPr>
          <w:rFonts w:cs="Arial"/>
          <w:lang w:val="sr-Cyrl-RS"/>
        </w:rPr>
        <w:t xml:space="preserve">4 </w:t>
      </w:r>
      <w:r w:rsidRPr="00994D66">
        <w:rPr>
          <w:rFonts w:cs="Arial"/>
        </w:rPr>
        <w:t>(</w:t>
      </w:r>
      <w:r w:rsidRPr="00994D66">
        <w:rPr>
          <w:rFonts w:cs="Arial"/>
          <w:lang w:val="sr-Cyrl-RS"/>
        </w:rPr>
        <w:t>четири</w:t>
      </w:r>
      <w:r w:rsidRPr="00994D66">
        <w:rPr>
          <w:rFonts w:cs="Arial"/>
        </w:rPr>
        <w:t>) кориснику услуге.</w:t>
      </w:r>
    </w:p>
    <w:p w14:paraId="50EFF540" w14:textId="77777777" w:rsidR="00F96C8C" w:rsidRPr="00994D66" w:rsidRDefault="00F96C8C" w:rsidP="00F96C8C">
      <w:pPr>
        <w:spacing w:before="0"/>
        <w:rPr>
          <w:rFonts w:cs="Arial"/>
        </w:rPr>
      </w:pPr>
    </w:p>
    <w:p w14:paraId="78122B4B" w14:textId="76F7B94B" w:rsidR="003E33AB" w:rsidRPr="00994D66" w:rsidRDefault="00F96C8C" w:rsidP="00177C18">
      <w:pPr>
        <w:spacing w:before="0"/>
        <w:rPr>
          <w:rFonts w:cs="Arial"/>
        </w:rPr>
      </w:pPr>
      <w:r w:rsidRPr="00994D66">
        <w:rPr>
          <w:rFonts w:cs="Arial"/>
        </w:rPr>
        <w:br w:type="page"/>
      </w:r>
    </w:p>
    <w:p w14:paraId="5067738A" w14:textId="77777777" w:rsidR="006F4DD8" w:rsidRDefault="006F4DD8" w:rsidP="006F4DD8">
      <w:pPr>
        <w:jc w:val="right"/>
        <w:outlineLvl w:val="1"/>
        <w:rPr>
          <w:rFonts w:cs="Arial"/>
          <w:b/>
          <w:lang w:val="sr-Cyrl-RS"/>
        </w:rPr>
      </w:pPr>
      <w:r>
        <w:rPr>
          <w:rFonts w:cs="Arial"/>
          <w:b/>
          <w:lang w:val="sr-Cyrl-RS"/>
        </w:rPr>
        <w:lastRenderedPageBreak/>
        <w:t>ПРИЛОГ 2</w:t>
      </w:r>
    </w:p>
    <w:p w14:paraId="6C13D8C6" w14:textId="77777777" w:rsidR="008375DC" w:rsidRPr="003D68A9" w:rsidRDefault="008375DC" w:rsidP="003E33AB">
      <w:pPr>
        <w:jc w:val="center"/>
        <w:outlineLvl w:val="1"/>
        <w:rPr>
          <w:rFonts w:cs="Arial"/>
          <w:b/>
        </w:rPr>
      </w:pPr>
      <w:r w:rsidRPr="003D68A9">
        <w:rPr>
          <w:rFonts w:cs="Arial"/>
          <w:b/>
        </w:rPr>
        <w:t xml:space="preserve">МОДЕЛ </w:t>
      </w:r>
      <w:proofErr w:type="gramStart"/>
      <w:r w:rsidRPr="003D68A9">
        <w:rPr>
          <w:rFonts w:cs="Arial"/>
          <w:b/>
        </w:rPr>
        <w:t>НАРУЏБЕНИЦЕ  -</w:t>
      </w:r>
      <w:proofErr w:type="gramEnd"/>
      <w:r w:rsidRPr="003D68A9">
        <w:rPr>
          <w:rFonts w:cs="Arial"/>
          <w:b/>
        </w:rPr>
        <w:t xml:space="preserve"> НЕ ТРЕБА ДОСТАВЉАТИ УЗ ПОНУДУ</w:t>
      </w:r>
      <w:bookmarkEnd w:id="258"/>
    </w:p>
    <w:p w14:paraId="50701FEF" w14:textId="77777777" w:rsidR="008375DC" w:rsidRPr="003D68A9" w:rsidRDefault="008375DC" w:rsidP="008375DC">
      <w:pPr>
        <w:tabs>
          <w:tab w:val="left" w:pos="567"/>
        </w:tabs>
        <w:spacing w:before="0"/>
        <w:rPr>
          <w:rFonts w:cs="Arial"/>
        </w:rPr>
      </w:pPr>
    </w:p>
    <w:p w14:paraId="78860556" w14:textId="77777777" w:rsidR="008375DC" w:rsidRPr="003D68A9" w:rsidRDefault="008375DC" w:rsidP="008375DC">
      <w:pPr>
        <w:tabs>
          <w:tab w:val="left" w:pos="567"/>
        </w:tabs>
        <w:spacing w:before="0"/>
        <w:rPr>
          <w:rFonts w:cs="Arial"/>
        </w:rPr>
      </w:pPr>
      <w:r w:rsidRPr="003D68A9">
        <w:rPr>
          <w:rFonts w:cs="Arial"/>
        </w:rPr>
        <w:t>ЈАВНО ПРЕДУЗЕЋЕ „ЕЛЕКТРОПРИВРЕДА СРБИЈЕˮ БЕОГРАД</w:t>
      </w:r>
    </w:p>
    <w:p w14:paraId="4887BB90" w14:textId="77777777" w:rsidR="008375DC" w:rsidRPr="003D68A9" w:rsidRDefault="008375DC" w:rsidP="008375DC">
      <w:pPr>
        <w:tabs>
          <w:tab w:val="left" w:pos="567"/>
        </w:tabs>
        <w:spacing w:before="0"/>
        <w:rPr>
          <w:rFonts w:cs="Arial"/>
          <w:color w:val="FF0000"/>
        </w:rPr>
      </w:pPr>
    </w:p>
    <w:p w14:paraId="1A335EF4" w14:textId="77777777" w:rsidR="008375DC" w:rsidRPr="003D68A9" w:rsidRDefault="008375DC" w:rsidP="008375DC">
      <w:pPr>
        <w:tabs>
          <w:tab w:val="left" w:pos="567"/>
        </w:tabs>
        <w:spacing w:before="0"/>
        <w:rPr>
          <w:rFonts w:cs="Arial"/>
        </w:rPr>
      </w:pPr>
      <w:r w:rsidRPr="003D68A9">
        <w:rPr>
          <w:rFonts w:cs="Arial"/>
        </w:rPr>
        <w:t>Улица _______________</w:t>
      </w:r>
    </w:p>
    <w:p w14:paraId="3FCE6FBC" w14:textId="77777777" w:rsidR="008375DC" w:rsidRPr="003D68A9" w:rsidRDefault="008375DC" w:rsidP="008375DC">
      <w:pPr>
        <w:tabs>
          <w:tab w:val="left" w:pos="567"/>
        </w:tabs>
        <w:spacing w:before="0"/>
        <w:rPr>
          <w:rFonts w:cs="Arial"/>
        </w:rPr>
      </w:pPr>
    </w:p>
    <w:p w14:paraId="6DA168DE" w14:textId="77777777" w:rsidR="008375DC" w:rsidRPr="003D68A9" w:rsidRDefault="008375DC" w:rsidP="008375DC">
      <w:pPr>
        <w:tabs>
          <w:tab w:val="left" w:pos="567"/>
        </w:tabs>
        <w:spacing w:before="0"/>
        <w:rPr>
          <w:rFonts w:cs="Arial"/>
        </w:rPr>
      </w:pPr>
      <w:r w:rsidRPr="003D68A9">
        <w:rPr>
          <w:rFonts w:cs="Arial"/>
        </w:rPr>
        <w:t xml:space="preserve">Број: </w:t>
      </w:r>
    </w:p>
    <w:p w14:paraId="64410A3A" w14:textId="77777777" w:rsidR="008375DC" w:rsidRPr="003D68A9" w:rsidRDefault="008375DC" w:rsidP="008375DC">
      <w:pPr>
        <w:tabs>
          <w:tab w:val="left" w:pos="567"/>
        </w:tabs>
        <w:spacing w:before="0"/>
        <w:rPr>
          <w:rFonts w:cs="Arial"/>
        </w:rPr>
      </w:pPr>
    </w:p>
    <w:p w14:paraId="2E323D65" w14:textId="77777777" w:rsidR="008375DC" w:rsidRPr="003D68A9" w:rsidRDefault="008375DC" w:rsidP="008375DC">
      <w:pPr>
        <w:tabs>
          <w:tab w:val="left" w:pos="567"/>
        </w:tabs>
        <w:spacing w:before="0"/>
        <w:rPr>
          <w:rFonts w:cs="Arial"/>
        </w:rPr>
      </w:pPr>
      <w:r w:rsidRPr="003D68A9">
        <w:rPr>
          <w:rFonts w:cs="Arial"/>
        </w:rPr>
        <w:t>Место, датум</w:t>
      </w:r>
    </w:p>
    <w:p w14:paraId="586A1BDD" w14:textId="77777777" w:rsidR="008375DC" w:rsidRPr="003D68A9" w:rsidRDefault="008375DC" w:rsidP="008375DC">
      <w:pPr>
        <w:tabs>
          <w:tab w:val="left" w:pos="567"/>
        </w:tabs>
        <w:spacing w:before="0"/>
        <w:rPr>
          <w:rFonts w:cs="Arial"/>
          <w:u w:val="single"/>
        </w:rPr>
      </w:pPr>
      <w:r w:rsidRPr="003D68A9">
        <w:rPr>
          <w:rFonts w:cs="Arial"/>
        </w:rPr>
        <w:t xml:space="preserve">                                                                                </w:t>
      </w:r>
      <w:r w:rsidRPr="003D68A9">
        <w:rPr>
          <w:rFonts w:cs="Arial"/>
          <w:u w:val="single"/>
        </w:rPr>
        <w:t>Назив и адреса Пружаоца услуге</w:t>
      </w:r>
    </w:p>
    <w:p w14:paraId="79BBD4C2" w14:textId="77777777" w:rsidR="008375DC" w:rsidRPr="003D68A9" w:rsidRDefault="008375DC" w:rsidP="008375DC">
      <w:pPr>
        <w:tabs>
          <w:tab w:val="left" w:pos="567"/>
        </w:tabs>
        <w:spacing w:before="0"/>
        <w:rPr>
          <w:rFonts w:cs="Arial"/>
        </w:rPr>
      </w:pPr>
    </w:p>
    <w:p w14:paraId="35DE10C3" w14:textId="77777777" w:rsidR="008375DC" w:rsidRPr="003D68A9" w:rsidRDefault="008375DC" w:rsidP="008375DC">
      <w:pPr>
        <w:tabs>
          <w:tab w:val="left" w:pos="567"/>
        </w:tabs>
        <w:spacing w:before="0"/>
        <w:rPr>
          <w:rFonts w:cs="Arial"/>
        </w:rPr>
      </w:pPr>
    </w:p>
    <w:p w14:paraId="2335CD1A" w14:textId="77777777" w:rsidR="008375DC" w:rsidRPr="003D68A9" w:rsidRDefault="008375DC" w:rsidP="008375DC">
      <w:pPr>
        <w:tabs>
          <w:tab w:val="left" w:pos="567"/>
        </w:tabs>
        <w:spacing w:before="0"/>
        <w:rPr>
          <w:rFonts w:cs="Arial"/>
        </w:rPr>
      </w:pPr>
      <w:r w:rsidRPr="003D68A9">
        <w:rPr>
          <w:rFonts w:cs="Arial"/>
        </w:rPr>
        <w:t>На основу члана 40.  Закона о јавним набавкама („СЛ.гл.РС“, бр. 124/12</w:t>
      </w:r>
      <w:proofErr w:type="gramStart"/>
      <w:r w:rsidRPr="003D68A9">
        <w:rPr>
          <w:rFonts w:cs="Arial"/>
        </w:rPr>
        <w:t>,  14</w:t>
      </w:r>
      <w:proofErr w:type="gramEnd"/>
      <w:r w:rsidRPr="003D68A9">
        <w:rPr>
          <w:rFonts w:cs="Arial"/>
        </w:rPr>
        <w:t>/15 и 68/15) у складу са закљученим Оквирним споразумом бр.___________ од ____________. издаје се:</w:t>
      </w:r>
    </w:p>
    <w:p w14:paraId="620A2420" w14:textId="77777777" w:rsidR="008375DC" w:rsidRPr="003D68A9" w:rsidRDefault="008375DC" w:rsidP="008375DC">
      <w:pPr>
        <w:tabs>
          <w:tab w:val="left" w:pos="567"/>
        </w:tabs>
        <w:spacing w:before="0"/>
        <w:rPr>
          <w:rFonts w:cs="Arial"/>
        </w:rPr>
      </w:pPr>
    </w:p>
    <w:p w14:paraId="3A18DCFB" w14:textId="53F19082" w:rsidR="008375DC" w:rsidRPr="0005481D" w:rsidRDefault="008375DC" w:rsidP="008375DC">
      <w:pPr>
        <w:tabs>
          <w:tab w:val="left" w:pos="567"/>
        </w:tabs>
        <w:spacing w:before="0"/>
        <w:jc w:val="center"/>
        <w:rPr>
          <w:rFonts w:cs="Arial"/>
          <w:b/>
        </w:rPr>
      </w:pPr>
      <w:proofErr w:type="gramStart"/>
      <w:r w:rsidRPr="003D68A9">
        <w:rPr>
          <w:rFonts w:cs="Arial"/>
          <w:b/>
        </w:rPr>
        <w:t>Н  А</w:t>
      </w:r>
      <w:proofErr w:type="gramEnd"/>
      <w:r w:rsidRPr="003D68A9">
        <w:rPr>
          <w:rFonts w:cs="Arial"/>
          <w:b/>
        </w:rPr>
        <w:t xml:space="preserve">  Р  У Џ  Б  Е  Н   И   Ц    А</w:t>
      </w:r>
      <w:r w:rsidR="00C25714" w:rsidRPr="003D68A9">
        <w:rPr>
          <w:rFonts w:cs="Arial"/>
          <w:b/>
        </w:rPr>
        <w:t xml:space="preserve"> </w:t>
      </w:r>
      <w:r w:rsidR="00C25714" w:rsidRPr="003D68A9">
        <w:rPr>
          <w:rFonts w:cs="Arial"/>
          <w:b/>
          <w:lang w:val="sr-Cyrl-RS"/>
        </w:rPr>
        <w:t xml:space="preserve"> ЗА ПАРТИЈУ </w:t>
      </w:r>
      <w:r w:rsidR="0005481D">
        <w:rPr>
          <w:rFonts w:cs="Arial"/>
          <w:b/>
        </w:rPr>
        <w:t>___</w:t>
      </w:r>
    </w:p>
    <w:p w14:paraId="66E25E9A" w14:textId="77777777" w:rsidR="008375DC" w:rsidRPr="003D68A9" w:rsidRDefault="008375DC" w:rsidP="008375DC">
      <w:pPr>
        <w:tabs>
          <w:tab w:val="left" w:pos="567"/>
        </w:tabs>
        <w:spacing w:before="0"/>
        <w:rPr>
          <w:rFonts w:cs="Arial"/>
        </w:rPr>
      </w:pPr>
    </w:p>
    <w:p w14:paraId="1554167C" w14:textId="77777777" w:rsidR="00992959" w:rsidRPr="003D68A9" w:rsidRDefault="00992959" w:rsidP="00992959">
      <w:pPr>
        <w:tabs>
          <w:tab w:val="left" w:pos="567"/>
        </w:tabs>
        <w:rPr>
          <w:rFonts w:cs="Arial"/>
        </w:rPr>
      </w:pPr>
      <w:r w:rsidRPr="003D68A9">
        <w:rPr>
          <w:rFonts w:cs="Arial"/>
          <w:lang w:val="sr-Cyrl-RS"/>
        </w:rPr>
        <w:t xml:space="preserve">Укупна вредност овог оквирног споразума износи _____________ динара без ПДВ. По напред наведеном оквирном споразуму  Наручилац је издао  Наруџбенице у укупном износу од  </w:t>
      </w:r>
      <w:r w:rsidRPr="003D68A9">
        <w:rPr>
          <w:rFonts w:cs="Arial"/>
          <w:lang w:val="sr-Latn-RS"/>
        </w:rPr>
        <w:t>____________________</w:t>
      </w:r>
      <w:r w:rsidRPr="003D68A9">
        <w:rPr>
          <w:rFonts w:cs="Arial"/>
        </w:rPr>
        <w:t xml:space="preserve"> </w:t>
      </w:r>
      <w:r w:rsidRPr="003D68A9">
        <w:rPr>
          <w:rFonts w:cs="Arial"/>
          <w:lang w:val="sr-Cyrl-RS"/>
        </w:rPr>
        <w:t xml:space="preserve">динара без ПДВ-а. </w:t>
      </w:r>
      <w:r w:rsidRPr="003D68A9">
        <w:rPr>
          <w:rFonts w:cs="Arial"/>
        </w:rPr>
        <w:t xml:space="preserve">Молимо Вас да у складу са Вашом прихваћеном понудом бр. </w:t>
      </w:r>
      <w:r w:rsidRPr="003D68A9">
        <w:rPr>
          <w:rFonts w:cs="Arial"/>
          <w:lang w:val="sr-Cyrl-RS"/>
        </w:rPr>
        <w:t xml:space="preserve">__________________ од __.___.___________. године а код понуђача под бројем ____________ </w:t>
      </w:r>
      <w:r w:rsidRPr="003D68A9">
        <w:rPr>
          <w:rFonts w:cs="Arial"/>
        </w:rPr>
        <w:t xml:space="preserve">од </w:t>
      </w:r>
      <w:r w:rsidRPr="003D68A9">
        <w:rPr>
          <w:rFonts w:cs="Arial"/>
          <w:lang w:val="sr-Latn-RS"/>
        </w:rPr>
        <w:t>___.___._________</w:t>
      </w:r>
      <w:r w:rsidRPr="003D68A9">
        <w:rPr>
          <w:rFonts w:cs="Arial"/>
          <w:lang w:val="sr-Cyrl-RS"/>
        </w:rPr>
        <w:t>.</w:t>
      </w:r>
      <w:r w:rsidRPr="003D68A9">
        <w:rPr>
          <w:rFonts w:cs="Arial"/>
        </w:rPr>
        <w:t xml:space="preserve">године </w:t>
      </w:r>
      <w:r w:rsidR="005F6F27" w:rsidRPr="003D68A9">
        <w:rPr>
          <w:rFonts w:cs="Arial"/>
          <w:lang w:val="sr-Cyrl-RS"/>
        </w:rPr>
        <w:t>пружите следеће услуге</w:t>
      </w:r>
      <w:r w:rsidRPr="003D68A9">
        <w:rPr>
          <w:rFonts w:cs="Arial"/>
        </w:rPr>
        <w:t>:</w:t>
      </w:r>
    </w:p>
    <w:p w14:paraId="55EF5309" w14:textId="77777777" w:rsidR="00992959" w:rsidRPr="003D68A9" w:rsidRDefault="00992959" w:rsidP="00992959">
      <w:pPr>
        <w:tabs>
          <w:tab w:val="left" w:pos="567"/>
        </w:tabs>
        <w:spacing w:before="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51"/>
        <w:gridCol w:w="1853"/>
        <w:gridCol w:w="954"/>
        <w:gridCol w:w="1252"/>
        <w:gridCol w:w="988"/>
        <w:gridCol w:w="1329"/>
      </w:tblGrid>
      <w:tr w:rsidR="00EF178A" w:rsidRPr="003D68A9" w14:paraId="7C122D94" w14:textId="77777777" w:rsidTr="0005481D">
        <w:trPr>
          <w:trHeight w:val="1353"/>
        </w:trPr>
        <w:tc>
          <w:tcPr>
            <w:tcW w:w="1104" w:type="pct"/>
            <w:shd w:val="clear" w:color="auto" w:fill="C6D9F1" w:themeFill="text2" w:themeFillTint="33"/>
          </w:tcPr>
          <w:p w14:paraId="6A9E7F19" w14:textId="77777777" w:rsidR="00EF178A" w:rsidRDefault="00EF178A" w:rsidP="00337A4B">
            <w:pPr>
              <w:spacing w:before="0"/>
              <w:jc w:val="center"/>
              <w:rPr>
                <w:rFonts w:cs="Arial"/>
                <w:b/>
                <w:bCs/>
                <w:i/>
                <w:iCs/>
                <w:lang w:val="sr-Cyrl-RS"/>
              </w:rPr>
            </w:pPr>
            <w:r w:rsidRPr="003D68A9">
              <w:rPr>
                <w:rFonts w:cs="Arial"/>
                <w:b/>
                <w:bCs/>
                <w:i/>
                <w:iCs/>
                <w:lang w:val="sr-Cyrl-RS"/>
              </w:rPr>
              <w:t>Редни број из структуре цене</w:t>
            </w:r>
          </w:p>
          <w:p w14:paraId="59515EC1" w14:textId="15D1BA99" w:rsidR="00177C18" w:rsidRPr="003D68A9" w:rsidRDefault="00177C18" w:rsidP="00337A4B">
            <w:pPr>
              <w:spacing w:before="0"/>
              <w:jc w:val="center"/>
              <w:rPr>
                <w:rFonts w:cs="Arial"/>
                <w:b/>
                <w:bCs/>
                <w:i/>
                <w:iCs/>
                <w:lang w:val="sr-Cyrl-RS"/>
              </w:rPr>
            </w:pPr>
            <w:r w:rsidRPr="0037567F">
              <w:rPr>
                <w:rFonts w:cs="Arial"/>
                <w:b/>
                <w:bCs/>
                <w:i/>
                <w:iCs/>
                <w:lang w:val="sr-Cyrl-RS"/>
              </w:rPr>
              <w:t>(Уписати и број табеле)</w:t>
            </w:r>
          </w:p>
        </w:tc>
        <w:tc>
          <w:tcPr>
            <w:tcW w:w="361" w:type="pct"/>
            <w:shd w:val="clear" w:color="auto" w:fill="C6D9F1" w:themeFill="text2" w:themeFillTint="33"/>
            <w:vAlign w:val="center"/>
          </w:tcPr>
          <w:p w14:paraId="21ACEDD4" w14:textId="77777777" w:rsidR="00EF178A" w:rsidRPr="003D68A9" w:rsidRDefault="00EF178A" w:rsidP="00337A4B">
            <w:pPr>
              <w:spacing w:before="0"/>
              <w:jc w:val="center"/>
              <w:rPr>
                <w:rFonts w:cs="Arial"/>
                <w:b/>
                <w:bCs/>
                <w:i/>
                <w:iCs/>
                <w:lang w:val="sr-Cyrl-CS"/>
              </w:rPr>
            </w:pPr>
            <w:r w:rsidRPr="003D68A9">
              <w:rPr>
                <w:rFonts w:cs="Arial"/>
                <w:b/>
                <w:bCs/>
                <w:i/>
                <w:iCs/>
                <w:lang w:val="sr-Cyrl-CS"/>
              </w:rPr>
              <w:t>Р</w:t>
            </w:r>
            <w:r w:rsidRPr="003D68A9">
              <w:rPr>
                <w:rFonts w:cs="Arial"/>
                <w:b/>
                <w:bCs/>
                <w:i/>
                <w:iCs/>
              </w:rPr>
              <w:t xml:space="preserve">. </w:t>
            </w:r>
            <w:r w:rsidRPr="003D68A9">
              <w:rPr>
                <w:rFonts w:cs="Arial"/>
                <w:b/>
                <w:bCs/>
                <w:i/>
                <w:iCs/>
                <w:lang w:val="sr-Cyrl-CS"/>
              </w:rPr>
              <w:t>бр</w:t>
            </w:r>
          </w:p>
        </w:tc>
        <w:tc>
          <w:tcPr>
            <w:tcW w:w="1027" w:type="pct"/>
            <w:shd w:val="clear" w:color="auto" w:fill="C6D9F1" w:themeFill="text2" w:themeFillTint="33"/>
            <w:vAlign w:val="center"/>
          </w:tcPr>
          <w:p w14:paraId="022C9E15" w14:textId="77777777" w:rsidR="00EF178A" w:rsidRPr="003D68A9" w:rsidRDefault="00EF178A" w:rsidP="005F6F27">
            <w:pPr>
              <w:spacing w:before="0"/>
              <w:jc w:val="center"/>
              <w:rPr>
                <w:rFonts w:cs="Arial"/>
                <w:b/>
                <w:bCs/>
                <w:i/>
                <w:iCs/>
                <w:lang w:val="sr-Cyrl-CS"/>
              </w:rPr>
            </w:pPr>
            <w:r w:rsidRPr="003D68A9">
              <w:rPr>
                <w:rFonts w:cs="Arial"/>
                <w:b/>
                <w:bCs/>
                <w:i/>
                <w:iCs/>
                <w:lang w:val="sr-Cyrl-CS"/>
              </w:rPr>
              <w:t>Назив услуге</w:t>
            </w:r>
          </w:p>
        </w:tc>
        <w:tc>
          <w:tcPr>
            <w:tcW w:w="529" w:type="pct"/>
            <w:shd w:val="clear" w:color="auto" w:fill="C6D9F1" w:themeFill="text2" w:themeFillTint="33"/>
            <w:vAlign w:val="center"/>
          </w:tcPr>
          <w:p w14:paraId="04B94AB9" w14:textId="77777777" w:rsidR="00EF178A" w:rsidRPr="003D68A9" w:rsidRDefault="00EF178A" w:rsidP="00337A4B">
            <w:pPr>
              <w:spacing w:before="0"/>
              <w:jc w:val="center"/>
              <w:rPr>
                <w:rFonts w:cs="Arial"/>
                <w:b/>
                <w:bCs/>
                <w:i/>
                <w:iCs/>
                <w:lang w:val="sr-Cyrl-CS"/>
              </w:rPr>
            </w:pPr>
            <w:r w:rsidRPr="003D68A9">
              <w:rPr>
                <w:rFonts w:cs="Arial"/>
                <w:b/>
                <w:bCs/>
                <w:i/>
                <w:iCs/>
                <w:lang w:val="sr-Cyrl-CS"/>
              </w:rPr>
              <w:t>Јед.</w:t>
            </w:r>
          </w:p>
          <w:p w14:paraId="53744C70" w14:textId="77777777" w:rsidR="00EF178A" w:rsidRPr="003D68A9" w:rsidRDefault="00EF178A" w:rsidP="00337A4B">
            <w:pPr>
              <w:spacing w:before="0"/>
              <w:jc w:val="center"/>
              <w:rPr>
                <w:rFonts w:cs="Arial"/>
                <w:b/>
                <w:bCs/>
                <w:i/>
                <w:iCs/>
                <w:lang w:val="sr-Cyrl-CS"/>
              </w:rPr>
            </w:pPr>
            <w:r w:rsidRPr="003D68A9">
              <w:rPr>
                <w:rFonts w:cs="Arial"/>
                <w:b/>
                <w:bCs/>
                <w:i/>
                <w:iCs/>
                <w:lang w:val="sr-Cyrl-CS"/>
              </w:rPr>
              <w:t>мере</w:t>
            </w:r>
          </w:p>
        </w:tc>
        <w:tc>
          <w:tcPr>
            <w:tcW w:w="694" w:type="pct"/>
            <w:shd w:val="clear" w:color="auto" w:fill="C6D9F1" w:themeFill="text2" w:themeFillTint="33"/>
            <w:vAlign w:val="center"/>
          </w:tcPr>
          <w:p w14:paraId="2FA53C1F" w14:textId="77777777" w:rsidR="00EF178A" w:rsidRPr="003D68A9" w:rsidRDefault="00EF178A" w:rsidP="00337A4B">
            <w:pPr>
              <w:spacing w:before="0"/>
              <w:jc w:val="center"/>
              <w:rPr>
                <w:rFonts w:cs="Arial"/>
                <w:b/>
                <w:bCs/>
                <w:i/>
                <w:iCs/>
                <w:lang w:val="sr-Cyrl-CS"/>
              </w:rPr>
            </w:pPr>
            <w:r w:rsidRPr="003D68A9">
              <w:rPr>
                <w:rFonts w:cs="Arial"/>
                <w:b/>
                <w:bCs/>
                <w:i/>
                <w:iCs/>
                <w:lang w:val="sr-Cyrl-CS"/>
              </w:rPr>
              <w:t>количина</w:t>
            </w:r>
          </w:p>
        </w:tc>
        <w:tc>
          <w:tcPr>
            <w:tcW w:w="548" w:type="pct"/>
            <w:shd w:val="clear" w:color="auto" w:fill="C6D9F1" w:themeFill="text2" w:themeFillTint="33"/>
            <w:vAlign w:val="center"/>
          </w:tcPr>
          <w:p w14:paraId="71003AD7" w14:textId="77777777" w:rsidR="00EF178A" w:rsidRPr="003D68A9" w:rsidRDefault="00EF178A" w:rsidP="00337A4B">
            <w:pPr>
              <w:spacing w:before="0"/>
              <w:jc w:val="center"/>
              <w:rPr>
                <w:rFonts w:cs="Arial"/>
                <w:b/>
                <w:bCs/>
                <w:i/>
                <w:iCs/>
                <w:lang w:val="sr-Cyrl-CS"/>
              </w:rPr>
            </w:pPr>
            <w:r w:rsidRPr="003D68A9">
              <w:rPr>
                <w:rFonts w:cs="Arial"/>
                <w:b/>
                <w:bCs/>
                <w:i/>
                <w:iCs/>
                <w:lang w:val="sr-Cyrl-CS"/>
              </w:rPr>
              <w:t>Јед.</w:t>
            </w:r>
          </w:p>
          <w:p w14:paraId="30DE322F" w14:textId="77777777" w:rsidR="00EF178A" w:rsidRPr="003D68A9" w:rsidRDefault="00EF178A" w:rsidP="00337A4B">
            <w:pPr>
              <w:spacing w:before="0"/>
              <w:jc w:val="center"/>
              <w:rPr>
                <w:rFonts w:cs="Arial"/>
                <w:b/>
                <w:bCs/>
                <w:i/>
                <w:iCs/>
                <w:lang w:val="sr-Cyrl-CS"/>
              </w:rPr>
            </w:pPr>
            <w:r w:rsidRPr="003D68A9">
              <w:rPr>
                <w:rFonts w:cs="Arial"/>
                <w:b/>
                <w:bCs/>
                <w:i/>
                <w:iCs/>
                <w:lang w:val="sr-Cyrl-CS"/>
              </w:rPr>
              <w:t>цена без ПДВ</w:t>
            </w:r>
          </w:p>
          <w:p w14:paraId="5737F416" w14:textId="77777777" w:rsidR="00EF178A" w:rsidRPr="003D68A9" w:rsidRDefault="00EF178A" w:rsidP="00337A4B">
            <w:pPr>
              <w:spacing w:before="0"/>
              <w:jc w:val="center"/>
              <w:rPr>
                <w:rFonts w:cs="Arial"/>
                <w:b/>
                <w:bCs/>
                <w:i/>
                <w:iCs/>
                <w:lang w:val="sr-Cyrl-CS"/>
              </w:rPr>
            </w:pPr>
            <w:r w:rsidRPr="003D68A9">
              <w:rPr>
                <w:rFonts w:cs="Arial"/>
                <w:b/>
                <w:bCs/>
                <w:i/>
                <w:iCs/>
                <w:lang w:val="sr-Cyrl-CS"/>
              </w:rPr>
              <w:t xml:space="preserve">дин. </w:t>
            </w:r>
          </w:p>
        </w:tc>
        <w:tc>
          <w:tcPr>
            <w:tcW w:w="737" w:type="pct"/>
            <w:shd w:val="clear" w:color="auto" w:fill="C6D9F1" w:themeFill="text2" w:themeFillTint="33"/>
            <w:vAlign w:val="center"/>
          </w:tcPr>
          <w:p w14:paraId="189BE6FB" w14:textId="77777777" w:rsidR="00EF178A" w:rsidRPr="003D68A9" w:rsidRDefault="00EF178A" w:rsidP="00337A4B">
            <w:pPr>
              <w:spacing w:before="0"/>
              <w:jc w:val="center"/>
              <w:rPr>
                <w:rFonts w:cs="Arial"/>
                <w:b/>
                <w:bCs/>
                <w:i/>
                <w:iCs/>
                <w:lang w:val="sr-Cyrl-CS"/>
              </w:rPr>
            </w:pPr>
            <w:r w:rsidRPr="003D68A9">
              <w:rPr>
                <w:rFonts w:cs="Arial"/>
                <w:b/>
                <w:bCs/>
                <w:i/>
                <w:iCs/>
                <w:lang w:val="sr-Cyrl-CS"/>
              </w:rPr>
              <w:t>Укупна цена без ПДВ</w:t>
            </w:r>
          </w:p>
          <w:p w14:paraId="2FF8EFBF" w14:textId="77777777" w:rsidR="00EF178A" w:rsidRPr="003D68A9" w:rsidRDefault="00EF178A" w:rsidP="00337A4B">
            <w:pPr>
              <w:spacing w:before="0"/>
              <w:jc w:val="center"/>
              <w:rPr>
                <w:rFonts w:cs="Arial"/>
                <w:b/>
                <w:bCs/>
                <w:i/>
                <w:iCs/>
                <w:lang w:val="sr-Cyrl-CS"/>
              </w:rPr>
            </w:pPr>
            <w:r w:rsidRPr="003D68A9">
              <w:rPr>
                <w:rFonts w:cs="Arial"/>
                <w:b/>
                <w:bCs/>
                <w:i/>
                <w:iCs/>
                <w:lang w:val="sr-Cyrl-CS"/>
              </w:rPr>
              <w:t xml:space="preserve">дин. </w:t>
            </w:r>
          </w:p>
        </w:tc>
      </w:tr>
      <w:tr w:rsidR="00EF178A" w:rsidRPr="003D68A9" w14:paraId="7AB141BD" w14:textId="77777777" w:rsidTr="0005481D">
        <w:trPr>
          <w:trHeight w:val="270"/>
        </w:trPr>
        <w:tc>
          <w:tcPr>
            <w:tcW w:w="1104" w:type="pct"/>
          </w:tcPr>
          <w:p w14:paraId="606B73A3" w14:textId="77777777" w:rsidR="00EF178A" w:rsidRPr="003D68A9" w:rsidRDefault="00EF178A" w:rsidP="00337A4B">
            <w:pPr>
              <w:spacing w:before="0"/>
              <w:jc w:val="center"/>
              <w:rPr>
                <w:rFonts w:cs="Arial"/>
                <w:b/>
                <w:bCs/>
                <w:i/>
                <w:iCs/>
                <w:lang w:val="sr-Cyrl-RS"/>
              </w:rPr>
            </w:pPr>
            <w:r w:rsidRPr="003D68A9">
              <w:rPr>
                <w:rFonts w:cs="Arial"/>
                <w:b/>
                <w:bCs/>
                <w:i/>
                <w:iCs/>
                <w:lang w:val="sr-Cyrl-CS"/>
              </w:rPr>
              <w:t>(1)</w:t>
            </w:r>
          </w:p>
        </w:tc>
        <w:tc>
          <w:tcPr>
            <w:tcW w:w="361" w:type="pct"/>
            <w:shd w:val="clear" w:color="auto" w:fill="auto"/>
          </w:tcPr>
          <w:p w14:paraId="15400B36" w14:textId="77777777" w:rsidR="00EF178A" w:rsidRPr="003D68A9" w:rsidRDefault="00EF178A" w:rsidP="00337A4B">
            <w:pPr>
              <w:spacing w:before="0"/>
              <w:jc w:val="center"/>
              <w:rPr>
                <w:rFonts w:cs="Arial"/>
                <w:b/>
                <w:bCs/>
                <w:i/>
                <w:iCs/>
                <w:lang w:val="sr-Cyrl-CS"/>
              </w:rPr>
            </w:pPr>
            <w:r w:rsidRPr="003D68A9">
              <w:rPr>
                <w:rFonts w:cs="Arial"/>
                <w:b/>
                <w:bCs/>
                <w:i/>
                <w:iCs/>
                <w:lang w:val="sr-Cyrl-CS"/>
              </w:rPr>
              <w:t>(2)</w:t>
            </w:r>
          </w:p>
        </w:tc>
        <w:tc>
          <w:tcPr>
            <w:tcW w:w="1027" w:type="pct"/>
            <w:shd w:val="clear" w:color="auto" w:fill="auto"/>
          </w:tcPr>
          <w:p w14:paraId="54FAC5AC" w14:textId="77777777" w:rsidR="00EF178A" w:rsidRPr="003D68A9" w:rsidRDefault="00EF178A" w:rsidP="00337A4B">
            <w:pPr>
              <w:spacing w:before="0"/>
              <w:jc w:val="center"/>
              <w:rPr>
                <w:rFonts w:cs="Arial"/>
                <w:b/>
                <w:bCs/>
                <w:i/>
                <w:iCs/>
                <w:lang w:val="sr-Cyrl-CS"/>
              </w:rPr>
            </w:pPr>
            <w:r w:rsidRPr="003D68A9">
              <w:rPr>
                <w:rFonts w:cs="Arial"/>
                <w:b/>
                <w:bCs/>
                <w:i/>
                <w:iCs/>
                <w:lang w:val="sr-Cyrl-CS"/>
              </w:rPr>
              <w:t>(3)</w:t>
            </w:r>
          </w:p>
        </w:tc>
        <w:tc>
          <w:tcPr>
            <w:tcW w:w="529" w:type="pct"/>
            <w:shd w:val="clear" w:color="auto" w:fill="auto"/>
          </w:tcPr>
          <w:p w14:paraId="337E3406" w14:textId="77777777" w:rsidR="00EF178A" w:rsidRPr="003D68A9" w:rsidRDefault="00EF178A" w:rsidP="00337A4B">
            <w:pPr>
              <w:spacing w:before="0"/>
              <w:jc w:val="center"/>
              <w:rPr>
                <w:rFonts w:cs="Arial"/>
                <w:b/>
                <w:bCs/>
                <w:i/>
                <w:iCs/>
                <w:lang w:val="sr-Cyrl-CS"/>
              </w:rPr>
            </w:pPr>
            <w:r w:rsidRPr="003D68A9">
              <w:rPr>
                <w:rFonts w:cs="Arial"/>
                <w:b/>
                <w:bCs/>
                <w:i/>
                <w:iCs/>
                <w:lang w:val="sr-Cyrl-CS"/>
              </w:rPr>
              <w:t>(4)</w:t>
            </w:r>
          </w:p>
        </w:tc>
        <w:tc>
          <w:tcPr>
            <w:tcW w:w="694" w:type="pct"/>
            <w:shd w:val="clear" w:color="auto" w:fill="auto"/>
          </w:tcPr>
          <w:p w14:paraId="0B9E8A2C" w14:textId="77777777" w:rsidR="00EF178A" w:rsidRPr="003D68A9" w:rsidRDefault="00EF178A" w:rsidP="00337A4B">
            <w:pPr>
              <w:spacing w:before="0"/>
              <w:jc w:val="center"/>
              <w:rPr>
                <w:rFonts w:cs="Arial"/>
                <w:b/>
                <w:bCs/>
                <w:i/>
                <w:iCs/>
                <w:lang w:val="sr-Cyrl-CS"/>
              </w:rPr>
            </w:pPr>
            <w:r w:rsidRPr="003D68A9">
              <w:rPr>
                <w:rFonts w:cs="Arial"/>
                <w:b/>
                <w:bCs/>
                <w:i/>
                <w:iCs/>
                <w:lang w:val="sr-Cyrl-CS"/>
              </w:rPr>
              <w:t>(5)</w:t>
            </w:r>
          </w:p>
        </w:tc>
        <w:tc>
          <w:tcPr>
            <w:tcW w:w="548" w:type="pct"/>
            <w:shd w:val="clear" w:color="auto" w:fill="auto"/>
          </w:tcPr>
          <w:p w14:paraId="5C27721B" w14:textId="77777777" w:rsidR="00EF178A" w:rsidRPr="003D68A9" w:rsidRDefault="00EF178A" w:rsidP="00337A4B">
            <w:pPr>
              <w:spacing w:before="0"/>
              <w:jc w:val="center"/>
              <w:rPr>
                <w:rFonts w:cs="Arial"/>
                <w:b/>
                <w:bCs/>
                <w:i/>
                <w:iCs/>
                <w:lang w:val="sr-Cyrl-CS"/>
              </w:rPr>
            </w:pPr>
            <w:r w:rsidRPr="003D68A9">
              <w:rPr>
                <w:rFonts w:cs="Arial"/>
                <w:b/>
                <w:bCs/>
                <w:i/>
                <w:iCs/>
                <w:lang w:val="sr-Cyrl-CS"/>
              </w:rPr>
              <w:t>(6)</w:t>
            </w:r>
          </w:p>
        </w:tc>
        <w:tc>
          <w:tcPr>
            <w:tcW w:w="737" w:type="pct"/>
            <w:shd w:val="clear" w:color="auto" w:fill="auto"/>
          </w:tcPr>
          <w:p w14:paraId="70515185" w14:textId="77777777" w:rsidR="00EF178A" w:rsidRPr="003D68A9" w:rsidRDefault="00EF178A" w:rsidP="00337A4B">
            <w:pPr>
              <w:spacing w:before="0"/>
              <w:jc w:val="center"/>
              <w:rPr>
                <w:rFonts w:cs="Arial"/>
                <w:b/>
                <w:bCs/>
                <w:i/>
                <w:iCs/>
                <w:lang w:val="sr-Cyrl-CS"/>
              </w:rPr>
            </w:pPr>
            <w:r w:rsidRPr="003D68A9">
              <w:rPr>
                <w:rFonts w:cs="Arial"/>
                <w:b/>
                <w:bCs/>
                <w:i/>
                <w:iCs/>
                <w:lang w:val="sr-Cyrl-CS"/>
              </w:rPr>
              <w:t>(7)</w:t>
            </w:r>
          </w:p>
        </w:tc>
      </w:tr>
      <w:tr w:rsidR="00EF178A" w:rsidRPr="003D68A9" w14:paraId="01591102" w14:textId="77777777" w:rsidTr="0005481D">
        <w:trPr>
          <w:trHeight w:val="278"/>
        </w:trPr>
        <w:tc>
          <w:tcPr>
            <w:tcW w:w="1104" w:type="pct"/>
          </w:tcPr>
          <w:p w14:paraId="7D33FB8C" w14:textId="77777777" w:rsidR="00EF178A" w:rsidRPr="003D68A9" w:rsidRDefault="00EF178A" w:rsidP="00337A4B">
            <w:pPr>
              <w:spacing w:before="0"/>
              <w:jc w:val="center"/>
              <w:rPr>
                <w:rFonts w:cs="Arial"/>
                <w:b/>
                <w:bCs/>
                <w:i/>
                <w:iCs/>
                <w:lang w:val="sr-Cyrl-CS"/>
              </w:rPr>
            </w:pPr>
          </w:p>
        </w:tc>
        <w:tc>
          <w:tcPr>
            <w:tcW w:w="361" w:type="pct"/>
            <w:shd w:val="clear" w:color="auto" w:fill="auto"/>
            <w:vAlign w:val="center"/>
          </w:tcPr>
          <w:p w14:paraId="4E462EDB" w14:textId="77777777" w:rsidR="00EF178A" w:rsidRPr="003D68A9" w:rsidRDefault="00EF178A" w:rsidP="00337A4B">
            <w:pPr>
              <w:spacing w:before="0"/>
              <w:jc w:val="center"/>
              <w:rPr>
                <w:rFonts w:cs="Arial"/>
                <w:b/>
                <w:bCs/>
                <w:i/>
                <w:iCs/>
                <w:lang w:val="sr-Cyrl-CS"/>
              </w:rPr>
            </w:pPr>
            <w:r w:rsidRPr="003D68A9">
              <w:rPr>
                <w:rFonts w:cs="Arial"/>
                <w:b/>
                <w:bCs/>
                <w:i/>
                <w:iCs/>
                <w:lang w:val="sr-Cyrl-CS"/>
              </w:rPr>
              <w:t>1.</w:t>
            </w:r>
          </w:p>
        </w:tc>
        <w:tc>
          <w:tcPr>
            <w:tcW w:w="1027" w:type="pct"/>
            <w:shd w:val="clear" w:color="auto" w:fill="auto"/>
          </w:tcPr>
          <w:p w14:paraId="75807148" w14:textId="77777777" w:rsidR="00EF178A" w:rsidRPr="003D68A9" w:rsidRDefault="00EF178A" w:rsidP="00337A4B">
            <w:pPr>
              <w:spacing w:before="0"/>
              <w:jc w:val="center"/>
              <w:rPr>
                <w:rFonts w:cs="Arial"/>
                <w:bCs/>
                <w:i/>
                <w:iCs/>
                <w:lang w:val="sr-Cyrl-CS"/>
              </w:rPr>
            </w:pPr>
          </w:p>
        </w:tc>
        <w:tc>
          <w:tcPr>
            <w:tcW w:w="529" w:type="pct"/>
            <w:shd w:val="clear" w:color="auto" w:fill="auto"/>
            <w:vAlign w:val="center"/>
          </w:tcPr>
          <w:p w14:paraId="5B86BC4F" w14:textId="0B248EC5" w:rsidR="00EF178A" w:rsidRPr="003D68A9" w:rsidRDefault="00EF178A" w:rsidP="00337A4B">
            <w:pPr>
              <w:spacing w:before="0"/>
              <w:jc w:val="center"/>
              <w:rPr>
                <w:rFonts w:cs="Arial"/>
                <w:bCs/>
                <w:i/>
                <w:iCs/>
                <w:lang w:val="sr-Cyrl-CS"/>
              </w:rPr>
            </w:pPr>
          </w:p>
        </w:tc>
        <w:tc>
          <w:tcPr>
            <w:tcW w:w="694" w:type="pct"/>
            <w:shd w:val="clear" w:color="auto" w:fill="auto"/>
            <w:vAlign w:val="center"/>
          </w:tcPr>
          <w:p w14:paraId="5AF304EE" w14:textId="77777777" w:rsidR="00EF178A" w:rsidRPr="003D68A9" w:rsidRDefault="00EF178A" w:rsidP="00337A4B">
            <w:pPr>
              <w:spacing w:before="0"/>
              <w:jc w:val="center"/>
              <w:rPr>
                <w:rFonts w:cs="Arial"/>
                <w:bCs/>
                <w:i/>
                <w:iCs/>
                <w:lang w:val="sr-Cyrl-CS"/>
              </w:rPr>
            </w:pPr>
          </w:p>
        </w:tc>
        <w:tc>
          <w:tcPr>
            <w:tcW w:w="548" w:type="pct"/>
            <w:shd w:val="clear" w:color="auto" w:fill="auto"/>
            <w:vAlign w:val="center"/>
          </w:tcPr>
          <w:p w14:paraId="3810FD52" w14:textId="77777777" w:rsidR="00EF178A" w:rsidRPr="003D68A9" w:rsidRDefault="00EF178A" w:rsidP="00337A4B">
            <w:pPr>
              <w:spacing w:before="0"/>
              <w:jc w:val="center"/>
              <w:rPr>
                <w:rFonts w:cs="Arial"/>
                <w:b/>
                <w:bCs/>
                <w:i/>
                <w:iCs/>
              </w:rPr>
            </w:pPr>
          </w:p>
        </w:tc>
        <w:tc>
          <w:tcPr>
            <w:tcW w:w="737" w:type="pct"/>
            <w:shd w:val="clear" w:color="auto" w:fill="auto"/>
            <w:vAlign w:val="center"/>
          </w:tcPr>
          <w:p w14:paraId="7ED30AFA" w14:textId="77777777" w:rsidR="00EF178A" w:rsidRPr="003D68A9" w:rsidRDefault="00EF178A" w:rsidP="00337A4B">
            <w:pPr>
              <w:spacing w:before="0"/>
              <w:jc w:val="center"/>
              <w:rPr>
                <w:rFonts w:cs="Arial"/>
                <w:b/>
                <w:bCs/>
                <w:i/>
                <w:iCs/>
              </w:rPr>
            </w:pPr>
          </w:p>
        </w:tc>
      </w:tr>
      <w:tr w:rsidR="00EF178A" w:rsidRPr="003D68A9" w14:paraId="7ADCD1B7" w14:textId="77777777" w:rsidTr="0005481D">
        <w:trPr>
          <w:trHeight w:val="270"/>
        </w:trPr>
        <w:tc>
          <w:tcPr>
            <w:tcW w:w="1104" w:type="pct"/>
          </w:tcPr>
          <w:p w14:paraId="50EE3AB0" w14:textId="77777777" w:rsidR="00EF178A" w:rsidRPr="003D68A9" w:rsidRDefault="00EF178A" w:rsidP="00337A4B">
            <w:pPr>
              <w:spacing w:before="0"/>
              <w:jc w:val="center"/>
              <w:rPr>
                <w:rFonts w:cs="Arial"/>
                <w:b/>
                <w:bCs/>
                <w:i/>
                <w:iCs/>
                <w:lang w:val="sr-Cyrl-RS"/>
              </w:rPr>
            </w:pPr>
          </w:p>
        </w:tc>
        <w:tc>
          <w:tcPr>
            <w:tcW w:w="361" w:type="pct"/>
            <w:shd w:val="clear" w:color="auto" w:fill="auto"/>
            <w:vAlign w:val="center"/>
          </w:tcPr>
          <w:p w14:paraId="5E4E5E49" w14:textId="77777777" w:rsidR="00EF178A" w:rsidRPr="003D68A9" w:rsidRDefault="00EF178A" w:rsidP="00337A4B">
            <w:pPr>
              <w:spacing w:before="0"/>
              <w:jc w:val="center"/>
              <w:rPr>
                <w:rFonts w:cs="Arial"/>
                <w:b/>
                <w:bCs/>
                <w:i/>
                <w:iCs/>
                <w:lang w:val="sr-Cyrl-RS"/>
              </w:rPr>
            </w:pPr>
            <w:r w:rsidRPr="003D68A9">
              <w:rPr>
                <w:rFonts w:cs="Arial"/>
                <w:b/>
                <w:bCs/>
                <w:i/>
                <w:iCs/>
                <w:lang w:val="sr-Cyrl-RS"/>
              </w:rPr>
              <w:t>2.</w:t>
            </w:r>
          </w:p>
        </w:tc>
        <w:tc>
          <w:tcPr>
            <w:tcW w:w="1027" w:type="pct"/>
            <w:shd w:val="clear" w:color="auto" w:fill="auto"/>
          </w:tcPr>
          <w:p w14:paraId="7F83EE7B" w14:textId="77777777" w:rsidR="00EF178A" w:rsidRPr="003D68A9" w:rsidRDefault="00EF178A" w:rsidP="00337A4B">
            <w:pPr>
              <w:spacing w:before="0"/>
              <w:jc w:val="center"/>
              <w:rPr>
                <w:rFonts w:cs="Arial"/>
                <w:bCs/>
                <w:i/>
                <w:iCs/>
                <w:lang w:val="sr-Cyrl-CS"/>
              </w:rPr>
            </w:pPr>
          </w:p>
        </w:tc>
        <w:tc>
          <w:tcPr>
            <w:tcW w:w="529" w:type="pct"/>
            <w:shd w:val="clear" w:color="auto" w:fill="auto"/>
            <w:vAlign w:val="center"/>
          </w:tcPr>
          <w:p w14:paraId="0360EE55" w14:textId="77777777" w:rsidR="00EF178A" w:rsidRPr="003D68A9" w:rsidRDefault="00EF178A" w:rsidP="00337A4B">
            <w:pPr>
              <w:spacing w:before="0"/>
              <w:jc w:val="center"/>
              <w:rPr>
                <w:rFonts w:cs="Arial"/>
                <w:bCs/>
                <w:i/>
                <w:iCs/>
                <w:lang w:val="sr-Cyrl-CS"/>
              </w:rPr>
            </w:pPr>
          </w:p>
        </w:tc>
        <w:tc>
          <w:tcPr>
            <w:tcW w:w="694" w:type="pct"/>
            <w:shd w:val="clear" w:color="auto" w:fill="auto"/>
            <w:vAlign w:val="center"/>
          </w:tcPr>
          <w:p w14:paraId="38A3D9EB" w14:textId="77777777" w:rsidR="00EF178A" w:rsidRPr="003D68A9" w:rsidRDefault="00EF178A" w:rsidP="00337A4B">
            <w:pPr>
              <w:spacing w:before="0"/>
              <w:jc w:val="center"/>
              <w:rPr>
                <w:rFonts w:cs="Arial"/>
                <w:bCs/>
                <w:i/>
                <w:iCs/>
                <w:lang w:val="sr-Cyrl-CS"/>
              </w:rPr>
            </w:pPr>
          </w:p>
        </w:tc>
        <w:tc>
          <w:tcPr>
            <w:tcW w:w="548" w:type="pct"/>
            <w:shd w:val="clear" w:color="auto" w:fill="auto"/>
            <w:vAlign w:val="center"/>
          </w:tcPr>
          <w:p w14:paraId="00EBD834" w14:textId="77777777" w:rsidR="00EF178A" w:rsidRPr="003D68A9" w:rsidRDefault="00EF178A" w:rsidP="00337A4B">
            <w:pPr>
              <w:spacing w:before="0"/>
              <w:jc w:val="center"/>
              <w:rPr>
                <w:rFonts w:cs="Arial"/>
                <w:b/>
                <w:bCs/>
                <w:i/>
                <w:iCs/>
              </w:rPr>
            </w:pPr>
          </w:p>
        </w:tc>
        <w:tc>
          <w:tcPr>
            <w:tcW w:w="737" w:type="pct"/>
            <w:shd w:val="clear" w:color="auto" w:fill="auto"/>
            <w:vAlign w:val="center"/>
          </w:tcPr>
          <w:p w14:paraId="72D1EF78" w14:textId="77777777" w:rsidR="00EF178A" w:rsidRPr="003D68A9" w:rsidRDefault="00EF178A" w:rsidP="00337A4B">
            <w:pPr>
              <w:spacing w:before="0"/>
              <w:jc w:val="center"/>
              <w:rPr>
                <w:rFonts w:cs="Arial"/>
                <w:b/>
                <w:bCs/>
                <w:i/>
                <w:iCs/>
              </w:rPr>
            </w:pPr>
          </w:p>
        </w:tc>
      </w:tr>
    </w:tbl>
    <w:p w14:paraId="04666048" w14:textId="77777777" w:rsidR="00992959" w:rsidRPr="003D68A9" w:rsidRDefault="00992959" w:rsidP="00992959">
      <w:pPr>
        <w:tabs>
          <w:tab w:val="left" w:pos="567"/>
        </w:tabs>
        <w:spacing w:before="0"/>
        <w:rPr>
          <w:rFonts w:cs="Arial"/>
        </w:rPr>
      </w:pPr>
    </w:p>
    <w:p w14:paraId="668854F0" w14:textId="77777777" w:rsidR="00992959" w:rsidRPr="003D68A9" w:rsidRDefault="00992959" w:rsidP="00992959">
      <w:pPr>
        <w:tabs>
          <w:tab w:val="left" w:pos="567"/>
        </w:tabs>
        <w:spacing w:before="0"/>
        <w:rPr>
          <w:rFonts w:cs="Arial"/>
        </w:rPr>
      </w:pPr>
    </w:p>
    <w:tbl>
      <w:tblPr>
        <w:tblpPr w:leftFromText="141" w:rightFromText="141" w:vertAnchor="text" w:horzAnchor="margin" w:tblpXSpec="center" w:tblpY="-209"/>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6740"/>
        <w:gridCol w:w="2289"/>
      </w:tblGrid>
      <w:tr w:rsidR="00992959" w:rsidRPr="003D68A9" w14:paraId="66234AD5" w14:textId="77777777" w:rsidTr="00337A4B">
        <w:trPr>
          <w:trHeight w:val="418"/>
        </w:trPr>
        <w:tc>
          <w:tcPr>
            <w:tcW w:w="236" w:type="dxa"/>
            <w:vAlign w:val="center"/>
          </w:tcPr>
          <w:p w14:paraId="172F7087" w14:textId="77777777" w:rsidR="00992959" w:rsidRPr="003D68A9" w:rsidRDefault="00992959" w:rsidP="00337A4B">
            <w:pPr>
              <w:jc w:val="center"/>
              <w:rPr>
                <w:rFonts w:ascii="Arial Narrow" w:hAnsi="Arial Narrow" w:cs="Arial"/>
                <w:bCs/>
                <w:iCs/>
                <w:lang w:val="sr-Latn-CS" w:eastAsia="sr-Latn-CS"/>
              </w:rPr>
            </w:pPr>
            <w:r w:rsidRPr="003D68A9">
              <w:rPr>
                <w:rFonts w:ascii="Arial Narrow" w:hAnsi="Arial Narrow" w:cs="Arial"/>
                <w:bCs/>
                <w:iCs/>
                <w:lang w:eastAsia="sr-Latn-CS"/>
              </w:rPr>
              <w:t>I</w:t>
            </w:r>
          </w:p>
        </w:tc>
        <w:tc>
          <w:tcPr>
            <w:tcW w:w="6740" w:type="dxa"/>
          </w:tcPr>
          <w:p w14:paraId="11FCAFC1" w14:textId="77777777" w:rsidR="00992959" w:rsidRPr="003D68A9" w:rsidRDefault="00992959" w:rsidP="00337A4B">
            <w:pPr>
              <w:jc w:val="center"/>
              <w:rPr>
                <w:rFonts w:cs="Arial"/>
                <w:bCs/>
                <w:iCs/>
                <w:lang w:val="sr-Cyrl-RS" w:eastAsia="sr-Latn-CS"/>
              </w:rPr>
            </w:pPr>
            <w:r w:rsidRPr="003D68A9">
              <w:rPr>
                <w:rFonts w:cs="Arial"/>
                <w:bCs/>
                <w:iCs/>
                <w:lang w:eastAsia="sr-Latn-CS"/>
              </w:rPr>
              <w:t>УКУПНО  ЦЕНА  без ПДВ</w:t>
            </w:r>
            <w:r w:rsidRPr="003D68A9">
              <w:rPr>
                <w:rFonts w:cs="Arial"/>
                <w:bCs/>
                <w:iCs/>
                <w:lang w:val="sr-Cyrl-RS" w:eastAsia="sr-Latn-CS"/>
              </w:rPr>
              <w:t xml:space="preserve"> </w:t>
            </w:r>
            <w:r w:rsidRPr="003D68A9">
              <w:rPr>
                <w:rFonts w:cs="Arial"/>
                <w:bCs/>
                <w:iCs/>
                <w:lang w:eastAsia="sr-Latn-CS"/>
              </w:rPr>
              <w:t>динара</w:t>
            </w:r>
          </w:p>
          <w:p w14:paraId="25EF483F" w14:textId="77777777" w:rsidR="00992959" w:rsidRPr="003D68A9" w:rsidRDefault="00992959" w:rsidP="00337A4B">
            <w:pPr>
              <w:jc w:val="center"/>
              <w:rPr>
                <w:rFonts w:ascii="Arial Narrow" w:hAnsi="Arial Narrow" w:cs="Arial"/>
                <w:bCs/>
                <w:iCs/>
                <w:lang w:eastAsia="sr-Latn-CS"/>
              </w:rPr>
            </w:pPr>
            <w:r w:rsidRPr="003D68A9">
              <w:rPr>
                <w:rFonts w:cs="Arial"/>
                <w:bCs/>
                <w:iCs/>
                <w:lang w:eastAsia="sr-Latn-CS"/>
              </w:rPr>
              <w:t xml:space="preserve">(збир колоне бр. </w:t>
            </w:r>
            <w:r w:rsidRPr="003D68A9">
              <w:rPr>
                <w:rFonts w:cs="Arial"/>
                <w:bCs/>
                <w:iCs/>
                <w:lang w:val="sr-Cyrl-CS" w:eastAsia="sr-Latn-CS"/>
              </w:rPr>
              <w:t>7</w:t>
            </w:r>
            <w:r w:rsidRPr="003D68A9">
              <w:rPr>
                <w:rFonts w:cs="Arial"/>
                <w:bCs/>
                <w:iCs/>
                <w:lang w:eastAsia="sr-Latn-CS"/>
              </w:rPr>
              <w:t>)</w:t>
            </w:r>
          </w:p>
        </w:tc>
        <w:tc>
          <w:tcPr>
            <w:tcW w:w="2289" w:type="dxa"/>
            <w:vAlign w:val="center"/>
          </w:tcPr>
          <w:p w14:paraId="67B35726" w14:textId="77777777" w:rsidR="00992959" w:rsidRPr="003D68A9" w:rsidRDefault="00992959" w:rsidP="00337A4B">
            <w:pPr>
              <w:jc w:val="center"/>
              <w:rPr>
                <w:rFonts w:ascii="Arial Narrow" w:hAnsi="Arial Narrow" w:cs="Arial"/>
                <w:bCs/>
                <w:iCs/>
                <w:lang w:val="sr-Cyrl-RS" w:eastAsia="sr-Latn-CS"/>
              </w:rPr>
            </w:pPr>
          </w:p>
        </w:tc>
      </w:tr>
    </w:tbl>
    <w:p w14:paraId="72FABB25" w14:textId="77777777" w:rsidR="00992959" w:rsidRPr="003D68A9" w:rsidRDefault="00992959" w:rsidP="00992959">
      <w:pPr>
        <w:tabs>
          <w:tab w:val="left" w:pos="567"/>
        </w:tabs>
        <w:spacing w:before="0"/>
        <w:rPr>
          <w:rFonts w:cs="Arial"/>
        </w:rPr>
      </w:pPr>
    </w:p>
    <w:p w14:paraId="17EA7E9E" w14:textId="77777777" w:rsidR="00992959" w:rsidRPr="003D68A9" w:rsidRDefault="00992959" w:rsidP="00992959">
      <w:pPr>
        <w:tabs>
          <w:tab w:val="left" w:pos="567"/>
        </w:tabs>
        <w:spacing w:before="0"/>
        <w:rPr>
          <w:lang w:val="sr-Cyrl-RS"/>
        </w:rPr>
      </w:pPr>
      <w:r w:rsidRPr="003D68A9">
        <w:rPr>
          <w:lang w:val="sr-Cyrl-RS"/>
        </w:rPr>
        <w:t>На укупну цену Услуге из наруџбенице обрачунава се припадајући порез на додату вредност у складу са прописима Републике Србије.</w:t>
      </w:r>
    </w:p>
    <w:p w14:paraId="1A0836C3" w14:textId="77777777" w:rsidR="00992959" w:rsidRPr="003D68A9" w:rsidRDefault="00992959" w:rsidP="00992959">
      <w:pPr>
        <w:tabs>
          <w:tab w:val="left" w:pos="567"/>
        </w:tabs>
        <w:spacing w:before="0"/>
        <w:rPr>
          <w:rFonts w:cs="Arial"/>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92959" w:rsidRPr="003D68A9" w14:paraId="7E5E2391" w14:textId="77777777" w:rsidTr="00337A4B">
        <w:trPr>
          <w:trHeight w:val="647"/>
        </w:trPr>
        <w:tc>
          <w:tcPr>
            <w:tcW w:w="936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82995A1" w14:textId="77777777" w:rsidR="00992959" w:rsidRPr="003D68A9" w:rsidRDefault="00992959" w:rsidP="00337A4B">
            <w:pPr>
              <w:spacing w:before="0"/>
              <w:jc w:val="center"/>
              <w:rPr>
                <w:rFonts w:cs="Arial"/>
                <w:b/>
                <w:bCs/>
                <w:i/>
                <w:iCs/>
                <w:lang w:val="sr-Cyrl-CS" w:eastAsia="sr-Latn-CS"/>
              </w:rPr>
            </w:pPr>
            <w:r w:rsidRPr="003D68A9">
              <w:rPr>
                <w:rFonts w:cs="Arial"/>
                <w:b/>
                <w:bCs/>
                <w:i/>
                <w:iCs/>
                <w:lang w:val="sr-Cyrl-CS" w:eastAsia="sr-Latn-CS"/>
              </w:rPr>
              <w:t>УСЛОВ НАРУЧИОЦА</w:t>
            </w:r>
          </w:p>
        </w:tc>
      </w:tr>
      <w:tr w:rsidR="00992959" w:rsidRPr="003D68A9" w14:paraId="67DEFB3D" w14:textId="77777777" w:rsidTr="00337A4B">
        <w:trPr>
          <w:trHeight w:val="1007"/>
        </w:trPr>
        <w:tc>
          <w:tcPr>
            <w:tcW w:w="9360" w:type="dxa"/>
            <w:tcBorders>
              <w:top w:val="single" w:sz="4" w:space="0" w:color="auto"/>
              <w:left w:val="single" w:sz="4" w:space="0" w:color="auto"/>
              <w:bottom w:val="single" w:sz="4" w:space="0" w:color="auto"/>
              <w:right w:val="single" w:sz="4" w:space="0" w:color="auto"/>
            </w:tcBorders>
            <w:vAlign w:val="center"/>
          </w:tcPr>
          <w:p w14:paraId="7C8768F5" w14:textId="77777777" w:rsidR="00992959" w:rsidRPr="003D68A9" w:rsidRDefault="00992959" w:rsidP="00992959">
            <w:pPr>
              <w:spacing w:before="0"/>
              <w:jc w:val="center"/>
              <w:rPr>
                <w:rFonts w:cs="Arial"/>
                <w:b/>
                <w:bCs/>
                <w:i/>
                <w:iCs/>
                <w:lang w:val="sr-Cyrl-CS"/>
              </w:rPr>
            </w:pPr>
            <w:r w:rsidRPr="003D68A9">
              <w:rPr>
                <w:rFonts w:cs="Arial"/>
                <w:b/>
                <w:bCs/>
                <w:i/>
                <w:iCs/>
                <w:lang w:val="sr-Cyrl-CS"/>
              </w:rPr>
              <w:t>РОК И НАЧИН ПЛАЋАЊА:</w:t>
            </w:r>
          </w:p>
          <w:p w14:paraId="75C6D4CF" w14:textId="120B67F4" w:rsidR="00992959" w:rsidRPr="003D68A9" w:rsidRDefault="00177C18" w:rsidP="00992959">
            <w:pPr>
              <w:spacing w:before="0" w:after="160" w:line="259" w:lineRule="auto"/>
              <w:jc w:val="left"/>
              <w:rPr>
                <w:rFonts w:cs="Arial"/>
                <w:b/>
                <w:bCs/>
                <w:i/>
                <w:iCs/>
                <w:lang w:eastAsia="sr-Latn-CS"/>
              </w:rPr>
            </w:pPr>
            <w:r w:rsidRPr="00177C18">
              <w:rPr>
                <w:rFonts w:cs="Arial"/>
                <w:lang w:val="sr-Cyrl-RS" w:eastAsia="ar-SA"/>
              </w:rPr>
              <w:t xml:space="preserve">Плаћање извршених услуга на основу сваке издате Наруџбенице, </w:t>
            </w:r>
            <w:r>
              <w:rPr>
                <w:rFonts w:cs="Arial"/>
                <w:lang w:val="sr-Cyrl-RS" w:eastAsia="ar-SA"/>
              </w:rPr>
              <w:t>Корисник услуге</w:t>
            </w:r>
            <w:r w:rsidRPr="00177C18">
              <w:rPr>
                <w:rFonts w:cs="Arial"/>
                <w:lang w:val="sr-Cyrl-RS" w:eastAsia="ar-SA"/>
              </w:rPr>
              <w:t xml:space="preserve"> ће извршити сукцесивно на текући рачун </w:t>
            </w:r>
            <w:r>
              <w:rPr>
                <w:rFonts w:cs="Arial"/>
                <w:lang w:val="sr-Cyrl-RS" w:eastAsia="ar-SA"/>
              </w:rPr>
              <w:t>Пружаоца услуге</w:t>
            </w:r>
            <w:r w:rsidRPr="00177C18">
              <w:rPr>
                <w:rFonts w:cs="Arial"/>
                <w:lang w:val="sr-Cyrl-RS" w:eastAsia="ar-SA"/>
              </w:rPr>
              <w:t xml:space="preserve">, у законском року до 45 (словима: четрдесетпет) дана од дана пријема исправног рачуна. Рачун се доставља </w:t>
            </w:r>
            <w:r w:rsidRPr="00177C18">
              <w:rPr>
                <w:rFonts w:cs="Arial"/>
                <w:lang w:val="sr-Cyrl-RS" w:eastAsia="ar-SA"/>
              </w:rPr>
              <w:lastRenderedPageBreak/>
              <w:t xml:space="preserve">након сваке извршене услуге и потписивања Записника о извршеној услузи – без примедби, од стране овлашћених представника Корисник услуге у </w:t>
            </w:r>
            <w:r>
              <w:rPr>
                <w:rFonts w:cs="Arial"/>
                <w:lang w:val="sr-Cyrl-RS" w:eastAsia="ar-SA"/>
              </w:rPr>
              <w:t>Пружаоца услуге</w:t>
            </w:r>
            <w:r w:rsidRPr="00177C18">
              <w:rPr>
                <w:rFonts w:cs="Arial"/>
                <w:lang w:val="sr-Cyrl-RS" w:eastAsia="ar-SA"/>
              </w:rPr>
              <w:t>.</w:t>
            </w:r>
          </w:p>
        </w:tc>
      </w:tr>
      <w:tr w:rsidR="00992959" w:rsidRPr="003D68A9" w14:paraId="2AC68C27" w14:textId="77777777" w:rsidTr="00337A4B">
        <w:tc>
          <w:tcPr>
            <w:tcW w:w="9360" w:type="dxa"/>
            <w:tcBorders>
              <w:top w:val="single" w:sz="4" w:space="0" w:color="auto"/>
              <w:left w:val="single" w:sz="4" w:space="0" w:color="auto"/>
              <w:bottom w:val="single" w:sz="4" w:space="0" w:color="auto"/>
              <w:right w:val="single" w:sz="4" w:space="0" w:color="auto"/>
            </w:tcBorders>
            <w:vAlign w:val="center"/>
            <w:hideMark/>
          </w:tcPr>
          <w:p w14:paraId="70593EAE" w14:textId="77777777" w:rsidR="00992959" w:rsidRPr="003D68A9" w:rsidRDefault="00992959" w:rsidP="00337A4B">
            <w:pPr>
              <w:spacing w:before="0"/>
              <w:jc w:val="center"/>
              <w:rPr>
                <w:rFonts w:cs="Arial"/>
                <w:bCs/>
                <w:i/>
                <w:iCs/>
                <w:color w:val="00B0F0"/>
                <w:lang w:eastAsia="sr-Latn-CS"/>
              </w:rPr>
            </w:pPr>
          </w:p>
        </w:tc>
      </w:tr>
      <w:tr w:rsidR="00992959" w:rsidRPr="003D68A9" w14:paraId="53106A90" w14:textId="77777777" w:rsidTr="00337A4B">
        <w:trPr>
          <w:trHeight w:val="692"/>
        </w:trPr>
        <w:tc>
          <w:tcPr>
            <w:tcW w:w="9360" w:type="dxa"/>
            <w:tcBorders>
              <w:top w:val="single" w:sz="4" w:space="0" w:color="auto"/>
              <w:left w:val="single" w:sz="4" w:space="0" w:color="auto"/>
              <w:bottom w:val="single" w:sz="4" w:space="0" w:color="auto"/>
              <w:right w:val="single" w:sz="4" w:space="0" w:color="auto"/>
            </w:tcBorders>
            <w:vAlign w:val="center"/>
          </w:tcPr>
          <w:p w14:paraId="1DFB8039" w14:textId="77777777" w:rsidR="00992959" w:rsidRPr="00E81232" w:rsidRDefault="00992959" w:rsidP="00992959">
            <w:pPr>
              <w:spacing w:before="0"/>
              <w:jc w:val="center"/>
              <w:rPr>
                <w:rFonts w:cs="Arial"/>
                <w:b/>
                <w:bCs/>
                <w:i/>
                <w:iCs/>
                <w:lang w:val="sr-Cyrl-CS"/>
              </w:rPr>
            </w:pPr>
            <w:r w:rsidRPr="00E81232">
              <w:rPr>
                <w:rFonts w:cs="Arial"/>
                <w:b/>
                <w:bCs/>
                <w:i/>
                <w:iCs/>
                <w:lang w:val="sr-Cyrl-CS"/>
              </w:rPr>
              <w:t>РОК ИЗВРШЕЊА:</w:t>
            </w:r>
          </w:p>
          <w:p w14:paraId="5472CC32" w14:textId="680B3577" w:rsidR="00992959" w:rsidRPr="00677C0F" w:rsidRDefault="00677C0F" w:rsidP="00EF178A">
            <w:pPr>
              <w:spacing w:before="9" w:line="260" w:lineRule="exact"/>
              <w:rPr>
                <w:rFonts w:cs="Arial"/>
                <w:b/>
                <w:bCs/>
                <w:i/>
                <w:iCs/>
                <w:color w:val="FF0000"/>
                <w:lang w:val="sr-Cyrl-RS" w:eastAsia="sr-Latn-CS"/>
              </w:rPr>
            </w:pPr>
            <w:r w:rsidRPr="00E81232">
              <w:rPr>
                <w:rFonts w:cs="Arial"/>
                <w:b/>
                <w:bCs/>
                <w:i/>
                <w:iCs/>
                <w:lang w:val="sr-Cyrl-RS" w:eastAsia="sr-Latn-CS"/>
              </w:rPr>
              <w:t>(навести рок извршења услуге у зависности од врсте услуге)</w:t>
            </w:r>
          </w:p>
        </w:tc>
      </w:tr>
      <w:tr w:rsidR="003E33AB" w:rsidRPr="003D68A9" w14:paraId="5963CE12" w14:textId="77777777" w:rsidTr="00337A4B">
        <w:trPr>
          <w:trHeight w:val="692"/>
        </w:trPr>
        <w:tc>
          <w:tcPr>
            <w:tcW w:w="9360" w:type="dxa"/>
            <w:tcBorders>
              <w:top w:val="single" w:sz="4" w:space="0" w:color="auto"/>
              <w:left w:val="single" w:sz="4" w:space="0" w:color="auto"/>
              <w:bottom w:val="single" w:sz="4" w:space="0" w:color="auto"/>
              <w:right w:val="single" w:sz="4" w:space="0" w:color="auto"/>
            </w:tcBorders>
            <w:vAlign w:val="center"/>
          </w:tcPr>
          <w:p w14:paraId="37D4EC55" w14:textId="44AD5DD6" w:rsidR="003E33AB" w:rsidRPr="00E81232" w:rsidRDefault="0087614E" w:rsidP="003E33AB">
            <w:pPr>
              <w:spacing w:before="0"/>
              <w:jc w:val="center"/>
              <w:rPr>
                <w:rFonts w:eastAsia="Calibri" w:cs="Arial"/>
                <w:b/>
                <w:lang w:val="sr-Latn-RS"/>
              </w:rPr>
            </w:pPr>
            <w:r w:rsidRPr="00E81232">
              <w:rPr>
                <w:rFonts w:eastAsia="Calibri" w:cs="Arial"/>
                <w:b/>
                <w:lang w:val="sr-Cyrl-RS"/>
              </w:rPr>
              <w:t xml:space="preserve">ГАРАНТНИ </w:t>
            </w:r>
            <w:r w:rsidR="003E33AB" w:rsidRPr="00E81232">
              <w:rPr>
                <w:rFonts w:eastAsia="Calibri" w:cs="Arial"/>
                <w:b/>
                <w:lang w:val="sr-Latn-RS"/>
              </w:rPr>
              <w:t xml:space="preserve"> РОК</w:t>
            </w:r>
            <w:r w:rsidR="0037567F" w:rsidRPr="00E81232">
              <w:rPr>
                <w:rFonts w:eastAsia="Calibri" w:cs="Arial"/>
                <w:b/>
                <w:lang w:val="sr-Cyrl-RS"/>
              </w:rPr>
              <w:t>:</w:t>
            </w:r>
          </w:p>
          <w:p w14:paraId="6258550C" w14:textId="36D13E9C" w:rsidR="00E81232" w:rsidRPr="007C7603" w:rsidRDefault="00E81232" w:rsidP="00E81232">
            <w:pPr>
              <w:rPr>
                <w:rFonts w:cs="Arial"/>
                <w:color w:val="000000" w:themeColor="text1"/>
                <w:lang w:val="sr-Cyrl-RS"/>
              </w:rPr>
            </w:pPr>
            <w:r w:rsidRPr="003D68A9">
              <w:rPr>
                <w:rFonts w:cs="Arial"/>
              </w:rPr>
              <w:t>Гарантни рок, у оквиру предметн</w:t>
            </w:r>
            <w:r w:rsidRPr="003D68A9">
              <w:rPr>
                <w:rFonts w:cs="Arial"/>
                <w:lang w:val="sr-Cyrl-RS"/>
              </w:rPr>
              <w:t>их</w:t>
            </w:r>
            <w:r w:rsidRPr="003D68A9">
              <w:rPr>
                <w:rFonts w:cs="Arial"/>
              </w:rPr>
              <w:t xml:space="preserve"> услуг</w:t>
            </w:r>
            <w:r w:rsidRPr="003D68A9">
              <w:rPr>
                <w:rFonts w:cs="Arial"/>
                <w:lang w:val="sr-Cyrl-RS"/>
              </w:rPr>
              <w:t>а</w:t>
            </w:r>
            <w:r w:rsidRPr="003D68A9">
              <w:rPr>
                <w:rFonts w:cs="Arial"/>
              </w:rPr>
              <w:t xml:space="preserve">, за све уграђене (замењене) </w:t>
            </w:r>
            <w:r w:rsidRPr="003D68A9">
              <w:rPr>
                <w:rFonts w:cs="Arial"/>
                <w:lang w:val="sr-Cyrl-RS"/>
              </w:rPr>
              <w:t xml:space="preserve">резервне </w:t>
            </w:r>
            <w:r w:rsidRPr="003D68A9">
              <w:rPr>
                <w:rFonts w:cs="Arial"/>
              </w:rPr>
              <w:t xml:space="preserve">делове </w:t>
            </w:r>
            <w:r w:rsidRPr="003D68A9">
              <w:rPr>
                <w:rFonts w:cs="Arial"/>
                <w:lang w:val="sr-Cyrl-RS"/>
              </w:rPr>
              <w:t xml:space="preserve">је </w:t>
            </w:r>
            <w:r>
              <w:rPr>
                <w:rFonts w:cs="Arial"/>
              </w:rPr>
              <w:t>____ (</w:t>
            </w:r>
            <w:r>
              <w:rPr>
                <w:rFonts w:cs="Arial"/>
                <w:lang w:val="sr-Cyrl-RS"/>
              </w:rPr>
              <w:t xml:space="preserve">словима: </w:t>
            </w:r>
            <w:r>
              <w:rPr>
                <w:rFonts w:cs="Arial"/>
              </w:rPr>
              <w:t>________</w:t>
            </w:r>
            <w:r>
              <w:rPr>
                <w:rFonts w:cs="Arial"/>
                <w:lang w:val="sr-Cyrl-RS"/>
              </w:rPr>
              <w:t>)</w:t>
            </w:r>
            <w:r w:rsidRPr="003D68A9">
              <w:rPr>
                <w:rFonts w:cs="Arial"/>
                <w:lang w:val="sr-Cyrl-RS"/>
              </w:rPr>
              <w:t xml:space="preserve"> месеци</w:t>
            </w:r>
            <w:r w:rsidRPr="003D68A9">
              <w:rPr>
                <w:rFonts w:cs="Arial"/>
              </w:rPr>
              <w:t xml:space="preserve"> од дана </w:t>
            </w:r>
            <w:r w:rsidRPr="007C7603">
              <w:rPr>
                <w:rFonts w:cs="Arial"/>
                <w:color w:val="000000" w:themeColor="text1"/>
              </w:rPr>
              <w:t>уградње</w:t>
            </w:r>
            <w:r w:rsidRPr="007C7603">
              <w:rPr>
                <w:rFonts w:cs="Arial"/>
                <w:color w:val="000000" w:themeColor="text1"/>
                <w:lang w:val="sr-Cyrl-RS"/>
              </w:rPr>
              <w:t xml:space="preserve"> и потписивања Записника о извршеној услузи – без примедби.</w:t>
            </w:r>
            <w:r w:rsidRPr="007C7603">
              <w:rPr>
                <w:rFonts w:cs="Arial"/>
                <w:color w:val="000000" w:themeColor="text1"/>
              </w:rPr>
              <w:t xml:space="preserve"> </w:t>
            </w:r>
          </w:p>
          <w:p w14:paraId="71C3877F" w14:textId="77777777" w:rsidR="00E81232" w:rsidRPr="003D68A9" w:rsidRDefault="00E81232" w:rsidP="00E81232">
            <w:pPr>
              <w:rPr>
                <w:rFonts w:cs="Arial"/>
                <w:lang w:val="sr-Cyrl-RS" w:eastAsia="sr-Latn-RS"/>
              </w:rPr>
            </w:pPr>
            <w:r w:rsidRPr="003D68A9">
              <w:rPr>
                <w:rFonts w:cs="Arial"/>
                <w:lang w:val="sr-Cyrl-RS" w:eastAsia="sr-Latn-RS"/>
              </w:rPr>
              <w:t>Пружалац услуга</w:t>
            </w:r>
            <w:r w:rsidRPr="003D68A9">
              <w:rPr>
                <w:rFonts w:cs="Arial"/>
                <w:lang w:eastAsia="sr-Latn-RS"/>
              </w:rPr>
              <w:t xml:space="preserve"> је дужан да о свом трошку отклони све евентуалне недостатке у току трајања гарантног рока. </w:t>
            </w:r>
          </w:p>
          <w:p w14:paraId="7E7B406F" w14:textId="5EA10561" w:rsidR="003E33AB" w:rsidRPr="0087614E" w:rsidRDefault="003E33AB" w:rsidP="00EF178A">
            <w:pPr>
              <w:spacing w:before="0"/>
              <w:rPr>
                <w:rFonts w:cs="Arial"/>
                <w:b/>
                <w:bCs/>
                <w:i/>
                <w:iCs/>
                <w:color w:val="FF0000"/>
                <w:lang w:val="sr-Cyrl-CS"/>
              </w:rPr>
            </w:pPr>
          </w:p>
        </w:tc>
      </w:tr>
      <w:tr w:rsidR="00992959" w:rsidRPr="003D68A9" w14:paraId="3B32C066" w14:textId="77777777" w:rsidTr="00337A4B">
        <w:trPr>
          <w:trHeight w:val="692"/>
        </w:trPr>
        <w:tc>
          <w:tcPr>
            <w:tcW w:w="9360" w:type="dxa"/>
            <w:tcBorders>
              <w:top w:val="single" w:sz="4" w:space="0" w:color="auto"/>
              <w:left w:val="single" w:sz="4" w:space="0" w:color="auto"/>
              <w:bottom w:val="single" w:sz="4" w:space="0" w:color="auto"/>
              <w:right w:val="single" w:sz="4" w:space="0" w:color="auto"/>
            </w:tcBorders>
            <w:vAlign w:val="center"/>
          </w:tcPr>
          <w:p w14:paraId="64E56A2B" w14:textId="77777777" w:rsidR="00992959" w:rsidRPr="00E81232" w:rsidRDefault="00992959" w:rsidP="00337A4B">
            <w:pPr>
              <w:spacing w:before="0"/>
              <w:jc w:val="center"/>
              <w:rPr>
                <w:rFonts w:cs="Arial"/>
                <w:bCs/>
                <w:i/>
                <w:iCs/>
                <w:lang w:val="sr-Cyrl-CS"/>
              </w:rPr>
            </w:pPr>
            <w:r w:rsidRPr="00E81232">
              <w:rPr>
                <w:rFonts w:cs="Arial"/>
                <w:b/>
                <w:bCs/>
                <w:i/>
                <w:iCs/>
                <w:lang w:val="sr-Cyrl-CS"/>
              </w:rPr>
              <w:t xml:space="preserve">МЕСТО ИЗВРШЕЊА: </w:t>
            </w:r>
          </w:p>
          <w:p w14:paraId="7986936C" w14:textId="20EF1EA0" w:rsidR="00992959" w:rsidRPr="00E81232" w:rsidRDefault="00677C0F" w:rsidP="00677C0F">
            <w:pPr>
              <w:spacing w:before="0"/>
              <w:jc w:val="left"/>
              <w:rPr>
                <w:rFonts w:cs="Arial"/>
                <w:bCs/>
                <w:i/>
                <w:iCs/>
                <w:lang w:val="sr-Cyrl-CS"/>
              </w:rPr>
            </w:pPr>
            <w:r w:rsidRPr="00E81232">
              <w:rPr>
                <w:rFonts w:cs="Arial"/>
                <w:bCs/>
                <w:i/>
                <w:iCs/>
                <w:lang w:val="sr-Cyrl-CS"/>
              </w:rPr>
              <w:t>(навести место извршења услуге)</w:t>
            </w:r>
          </w:p>
          <w:p w14:paraId="3AD291DE" w14:textId="77777777" w:rsidR="00992959" w:rsidRPr="0087614E" w:rsidRDefault="00992959" w:rsidP="00337A4B">
            <w:pPr>
              <w:tabs>
                <w:tab w:val="left" w:pos="567"/>
              </w:tabs>
              <w:spacing w:before="0"/>
              <w:rPr>
                <w:rFonts w:eastAsia="Calibri" w:cs="Arial"/>
                <w:b/>
                <w:bCs/>
                <w:i/>
                <w:iCs/>
                <w:color w:val="FF0000"/>
                <w:lang w:val="sr-Cyrl-RS"/>
              </w:rPr>
            </w:pPr>
          </w:p>
        </w:tc>
      </w:tr>
      <w:tr w:rsidR="00992959" w:rsidRPr="003D68A9" w14:paraId="537F6333" w14:textId="77777777" w:rsidTr="00337A4B">
        <w:trPr>
          <w:trHeight w:val="215"/>
        </w:trPr>
        <w:tc>
          <w:tcPr>
            <w:tcW w:w="9360" w:type="dxa"/>
            <w:tcBorders>
              <w:top w:val="single" w:sz="4" w:space="0" w:color="auto"/>
              <w:left w:val="single" w:sz="4" w:space="0" w:color="auto"/>
              <w:bottom w:val="single" w:sz="4" w:space="0" w:color="auto"/>
              <w:right w:val="single" w:sz="4" w:space="0" w:color="auto"/>
            </w:tcBorders>
            <w:vAlign w:val="center"/>
          </w:tcPr>
          <w:p w14:paraId="250BDF39" w14:textId="7CD13CFB" w:rsidR="00992959" w:rsidRPr="003D68A9" w:rsidRDefault="00992959" w:rsidP="00677C0F">
            <w:pPr>
              <w:spacing w:before="0"/>
              <w:jc w:val="left"/>
              <w:rPr>
                <w:rFonts w:cs="Arial"/>
                <w:bCs/>
                <w:iCs/>
                <w:lang w:val="sr-Cyrl-CS" w:eastAsia="sr-Latn-CS"/>
              </w:rPr>
            </w:pPr>
            <w:r w:rsidRPr="003D68A9">
              <w:rPr>
                <w:rFonts w:cs="Arial"/>
                <w:bCs/>
                <w:iCs/>
                <w:lang w:val="sr-Cyrl-CS" w:eastAsia="sr-Latn-CS"/>
              </w:rPr>
              <w:t xml:space="preserve">ТЕКУЋИ РАЧУН </w:t>
            </w:r>
            <w:r w:rsidR="00677C0F">
              <w:rPr>
                <w:rFonts w:cs="Arial"/>
                <w:bCs/>
                <w:iCs/>
                <w:lang w:val="sr-Cyrl-CS" w:eastAsia="sr-Latn-CS"/>
              </w:rPr>
              <w:t>ПРУЖАОЦА УСЛУГЕ</w:t>
            </w:r>
            <w:r w:rsidRPr="003D68A9">
              <w:rPr>
                <w:rFonts w:cs="Arial"/>
                <w:bCs/>
                <w:iCs/>
                <w:lang w:val="sr-Cyrl-CS" w:eastAsia="sr-Latn-CS"/>
              </w:rPr>
              <w:t xml:space="preserve">: </w:t>
            </w:r>
          </w:p>
        </w:tc>
      </w:tr>
    </w:tbl>
    <w:p w14:paraId="590D7F08" w14:textId="77777777" w:rsidR="00992959" w:rsidRPr="003D68A9" w:rsidRDefault="00992959" w:rsidP="00992959">
      <w:pPr>
        <w:tabs>
          <w:tab w:val="left" w:pos="567"/>
        </w:tabs>
        <w:spacing w:before="0"/>
        <w:rPr>
          <w:rFonts w:cs="Arial"/>
        </w:rPr>
      </w:pPr>
    </w:p>
    <w:p w14:paraId="75CF3822" w14:textId="77777777" w:rsidR="00992959" w:rsidRPr="003D68A9" w:rsidRDefault="00992959" w:rsidP="00992959">
      <w:pPr>
        <w:suppressAutoHyphens/>
        <w:spacing w:before="0"/>
        <w:jc w:val="center"/>
        <w:rPr>
          <w:rFonts w:cs="Arial"/>
          <w:b/>
          <w:lang w:val="sr-Cyrl-RS"/>
        </w:rPr>
      </w:pPr>
    </w:p>
    <w:p w14:paraId="29A97593" w14:textId="77777777" w:rsidR="00992959" w:rsidRPr="003D68A9" w:rsidRDefault="00992959" w:rsidP="00992959">
      <w:pPr>
        <w:suppressAutoHyphens/>
        <w:spacing w:before="0"/>
        <w:jc w:val="center"/>
        <w:rPr>
          <w:rFonts w:cs="Arial"/>
          <w:b/>
          <w:lang w:val="sr-Cyrl-RS"/>
        </w:rPr>
      </w:pPr>
    </w:p>
    <w:p w14:paraId="651060BE" w14:textId="77777777" w:rsidR="00992959" w:rsidRPr="003D68A9" w:rsidRDefault="00992959" w:rsidP="00992959">
      <w:pPr>
        <w:suppressAutoHyphens/>
        <w:spacing w:before="0"/>
        <w:jc w:val="center"/>
        <w:rPr>
          <w:rFonts w:cs="Arial"/>
          <w:b/>
          <w:lang w:val="sr-Cyrl-RS"/>
        </w:rPr>
      </w:pPr>
    </w:p>
    <w:p w14:paraId="405C38C8" w14:textId="77777777" w:rsidR="00992959" w:rsidRPr="003D68A9" w:rsidRDefault="00992959" w:rsidP="00992959">
      <w:pPr>
        <w:tabs>
          <w:tab w:val="left" w:pos="567"/>
        </w:tabs>
        <w:spacing w:before="0"/>
        <w:jc w:val="center"/>
        <w:rPr>
          <w:rFonts w:cs="Arial"/>
        </w:rPr>
      </w:pPr>
      <w:r w:rsidRPr="003D68A9">
        <w:rPr>
          <w:rFonts w:cs="Arial"/>
          <w:lang w:val="sr-Cyrl-RS"/>
        </w:rPr>
        <w:t xml:space="preserve">                                                                                                      </w:t>
      </w:r>
      <w:r w:rsidRPr="003D68A9">
        <w:rPr>
          <w:rFonts w:cs="Arial"/>
        </w:rPr>
        <w:t>Јавно предузеће</w:t>
      </w:r>
    </w:p>
    <w:p w14:paraId="2CFB2FBE" w14:textId="77777777" w:rsidR="00992959" w:rsidRPr="003D68A9" w:rsidRDefault="00992959" w:rsidP="00992959">
      <w:pPr>
        <w:tabs>
          <w:tab w:val="left" w:pos="567"/>
        </w:tabs>
        <w:spacing w:before="0"/>
        <w:jc w:val="center"/>
        <w:rPr>
          <w:rFonts w:cs="Arial"/>
        </w:rPr>
      </w:pPr>
      <w:r w:rsidRPr="003D68A9">
        <w:rPr>
          <w:rFonts w:cs="Arial"/>
          <w:lang w:val="sr-Cyrl-RS"/>
        </w:rPr>
        <w:t xml:space="preserve">                                                                                                     </w:t>
      </w:r>
      <w:r w:rsidRPr="003D68A9">
        <w:rPr>
          <w:rFonts w:cs="Arial"/>
        </w:rPr>
        <w:t>„Електропривреда Србије“</w:t>
      </w:r>
    </w:p>
    <w:p w14:paraId="3B6352C2" w14:textId="77777777" w:rsidR="00992959" w:rsidRPr="003D68A9" w:rsidRDefault="00992959" w:rsidP="00992959">
      <w:pPr>
        <w:tabs>
          <w:tab w:val="left" w:pos="567"/>
        </w:tabs>
        <w:spacing w:before="0"/>
        <w:jc w:val="center"/>
        <w:rPr>
          <w:rFonts w:cs="Arial"/>
        </w:rPr>
      </w:pPr>
      <w:r w:rsidRPr="003D68A9">
        <w:rPr>
          <w:rFonts w:cs="Arial"/>
          <w:lang w:val="sr-Cyrl-RS"/>
        </w:rPr>
        <w:t xml:space="preserve">                                                                                                       </w:t>
      </w:r>
      <w:r w:rsidRPr="003D68A9">
        <w:rPr>
          <w:rFonts w:cs="Arial"/>
        </w:rPr>
        <w:t>Београд</w:t>
      </w:r>
    </w:p>
    <w:p w14:paraId="6C6AA1EF" w14:textId="77777777" w:rsidR="00992959" w:rsidRPr="003D68A9" w:rsidRDefault="00992959" w:rsidP="00992959">
      <w:pPr>
        <w:tabs>
          <w:tab w:val="left" w:pos="567"/>
        </w:tabs>
        <w:spacing w:before="0"/>
        <w:jc w:val="center"/>
        <w:rPr>
          <w:rFonts w:cs="Arial"/>
        </w:rPr>
      </w:pPr>
    </w:p>
    <w:p w14:paraId="4694C787" w14:textId="77777777" w:rsidR="00C61F3B" w:rsidRDefault="00992959" w:rsidP="00C61F3B">
      <w:pPr>
        <w:tabs>
          <w:tab w:val="left" w:pos="567"/>
          <w:tab w:val="left" w:pos="7956"/>
          <w:tab w:val="right" w:pos="10620"/>
        </w:tabs>
        <w:spacing w:before="0"/>
        <w:jc w:val="right"/>
        <w:rPr>
          <w:rFonts w:cs="Arial"/>
          <w:lang w:val="sr-Cyrl-RS"/>
        </w:rPr>
      </w:pPr>
      <w:r w:rsidRPr="003D68A9">
        <w:rPr>
          <w:rFonts w:cs="Arial"/>
        </w:rPr>
        <w:t xml:space="preserve">                                                                                                                 </w:t>
      </w:r>
      <w:r w:rsidR="00C61F3B">
        <w:rPr>
          <w:rFonts w:cs="Arial"/>
          <w:lang w:val="sr-Cyrl-RS"/>
        </w:rPr>
        <w:t xml:space="preserve">                 </w:t>
      </w:r>
    </w:p>
    <w:p w14:paraId="51D33646" w14:textId="7B6C6024" w:rsidR="00992959" w:rsidRPr="003D68A9" w:rsidRDefault="00992959" w:rsidP="00C61F3B">
      <w:pPr>
        <w:tabs>
          <w:tab w:val="left" w:pos="567"/>
          <w:tab w:val="left" w:pos="7956"/>
          <w:tab w:val="right" w:pos="10620"/>
        </w:tabs>
        <w:spacing w:before="0"/>
        <w:jc w:val="right"/>
        <w:rPr>
          <w:rFonts w:cs="Arial"/>
        </w:rPr>
      </w:pPr>
      <w:r w:rsidRPr="003D68A9">
        <w:rPr>
          <w:rFonts w:cs="Arial"/>
        </w:rPr>
        <w:t>____________________</w:t>
      </w:r>
    </w:p>
    <w:p w14:paraId="2ED5FD5D" w14:textId="7F49DF68" w:rsidR="00992959" w:rsidRPr="003D68A9" w:rsidRDefault="00992959" w:rsidP="00992959">
      <w:pPr>
        <w:tabs>
          <w:tab w:val="left" w:pos="567"/>
        </w:tabs>
        <w:spacing w:before="0"/>
        <w:rPr>
          <w:rFonts w:cs="Arial"/>
        </w:rPr>
      </w:pPr>
      <w:r w:rsidRPr="003D68A9">
        <w:rPr>
          <w:rFonts w:cs="Arial"/>
          <w:lang w:val="sr-Cyrl-RS"/>
        </w:rPr>
        <w:t xml:space="preserve">                                                                                  </w:t>
      </w:r>
      <w:r w:rsidR="00C61F3B">
        <w:rPr>
          <w:rFonts w:cs="Arial"/>
          <w:lang w:val="sr-Cyrl-RS"/>
        </w:rPr>
        <w:t xml:space="preserve">                         </w:t>
      </w:r>
      <w:r w:rsidRPr="003D68A9">
        <w:rPr>
          <w:rFonts w:cs="Arial"/>
          <w:lang w:val="sr-Cyrl-RS"/>
        </w:rPr>
        <w:t xml:space="preserve">      </w:t>
      </w:r>
      <w:r w:rsidRPr="003D68A9">
        <w:rPr>
          <w:rFonts w:cs="Arial"/>
        </w:rPr>
        <w:t>Милорад Грчић</w:t>
      </w:r>
    </w:p>
    <w:p w14:paraId="62659BC5" w14:textId="77777777" w:rsidR="00992959" w:rsidRPr="003D68A9" w:rsidRDefault="00992959" w:rsidP="00992959">
      <w:pPr>
        <w:tabs>
          <w:tab w:val="left" w:pos="567"/>
        </w:tabs>
        <w:spacing w:before="0"/>
        <w:jc w:val="center"/>
        <w:rPr>
          <w:rFonts w:cs="Arial"/>
        </w:rPr>
      </w:pPr>
      <w:r w:rsidRPr="003D68A9">
        <w:rPr>
          <w:rFonts w:cs="Arial"/>
          <w:lang w:val="sr-Cyrl-RS"/>
        </w:rPr>
        <w:t xml:space="preserve">                                                                                                        </w:t>
      </w:r>
      <w:r w:rsidRPr="003D68A9">
        <w:rPr>
          <w:rFonts w:cs="Arial"/>
        </w:rPr>
        <w:t xml:space="preserve">  в.д. директора</w:t>
      </w:r>
    </w:p>
    <w:p w14:paraId="6F15BD3D" w14:textId="77777777" w:rsidR="00992959" w:rsidRPr="003D68A9" w:rsidRDefault="00992959" w:rsidP="00992959">
      <w:pPr>
        <w:tabs>
          <w:tab w:val="left" w:pos="567"/>
        </w:tabs>
        <w:spacing w:before="0"/>
        <w:rPr>
          <w:rFonts w:cs="Arial"/>
          <w:i/>
        </w:rPr>
      </w:pPr>
    </w:p>
    <w:p w14:paraId="3009C3D9" w14:textId="77777777" w:rsidR="00C24952" w:rsidRPr="003D68A9" w:rsidRDefault="00C24952" w:rsidP="00992959">
      <w:pPr>
        <w:tabs>
          <w:tab w:val="left" w:pos="567"/>
        </w:tabs>
        <w:spacing w:before="0"/>
        <w:rPr>
          <w:rFonts w:cs="Arial"/>
          <w:i/>
        </w:rPr>
      </w:pPr>
    </w:p>
    <w:p w14:paraId="01AB2AE3" w14:textId="77777777" w:rsidR="00992959" w:rsidRPr="003D68A9" w:rsidRDefault="00992959" w:rsidP="00992959">
      <w:pPr>
        <w:tabs>
          <w:tab w:val="left" w:pos="567"/>
        </w:tabs>
        <w:spacing w:before="0"/>
        <w:rPr>
          <w:rFonts w:cs="Arial"/>
          <w:i/>
        </w:rPr>
      </w:pPr>
      <w:r w:rsidRPr="003D68A9">
        <w:rPr>
          <w:rFonts w:cs="Arial"/>
          <w:i/>
        </w:rPr>
        <w:t>Доставити:</w:t>
      </w:r>
    </w:p>
    <w:p w14:paraId="1E98EBC8" w14:textId="77777777" w:rsidR="00992959" w:rsidRPr="003D68A9" w:rsidRDefault="00992959" w:rsidP="00992959">
      <w:pPr>
        <w:tabs>
          <w:tab w:val="left" w:pos="567"/>
        </w:tabs>
        <w:spacing w:before="0"/>
        <w:rPr>
          <w:rFonts w:cs="Arial"/>
          <w:i/>
        </w:rPr>
      </w:pPr>
      <w:r w:rsidRPr="003D68A9">
        <w:rPr>
          <w:rFonts w:cs="Arial"/>
          <w:i/>
        </w:rPr>
        <w:t>- Наслову (оригинал)</w:t>
      </w:r>
    </w:p>
    <w:p w14:paraId="6B9A1CAA" w14:textId="77777777" w:rsidR="00992959" w:rsidRPr="003D68A9" w:rsidRDefault="00992959" w:rsidP="00992959">
      <w:pPr>
        <w:tabs>
          <w:tab w:val="left" w:pos="567"/>
        </w:tabs>
        <w:spacing w:before="0"/>
        <w:rPr>
          <w:rFonts w:cs="Arial"/>
          <w:i/>
          <w:lang w:val="sr-Cyrl-RS"/>
        </w:rPr>
      </w:pPr>
      <w:r w:rsidRPr="003D68A9">
        <w:rPr>
          <w:rFonts w:cs="Arial"/>
          <w:i/>
        </w:rPr>
        <w:t>- Лицу за праћење извршења Оквирног споразума</w:t>
      </w:r>
      <w:r w:rsidRPr="003D68A9">
        <w:rPr>
          <w:rFonts w:cs="Arial"/>
          <w:i/>
          <w:lang w:val="sr-Cyrl-RS"/>
        </w:rPr>
        <w:t xml:space="preserve"> </w:t>
      </w:r>
    </w:p>
    <w:p w14:paraId="124AA1C4" w14:textId="77777777" w:rsidR="00992959" w:rsidRPr="003D68A9" w:rsidRDefault="00992959" w:rsidP="00992959">
      <w:pPr>
        <w:tabs>
          <w:tab w:val="left" w:pos="567"/>
        </w:tabs>
        <w:spacing w:before="0"/>
        <w:rPr>
          <w:rFonts w:cs="Arial"/>
          <w:i/>
          <w:lang w:val="sr-Cyrl-RS"/>
        </w:rPr>
      </w:pPr>
      <w:r w:rsidRPr="003D68A9">
        <w:rPr>
          <w:rFonts w:cs="Arial"/>
          <w:i/>
          <w:lang w:val="sr-Cyrl-RS"/>
        </w:rPr>
        <w:t>-</w:t>
      </w:r>
      <w:r w:rsidRPr="003D68A9">
        <w:rPr>
          <w:rFonts w:cs="Arial"/>
          <w:i/>
        </w:rPr>
        <w:t>Сектору за набавке и комерцијалне послове</w:t>
      </w:r>
    </w:p>
    <w:p w14:paraId="542CA75B" w14:textId="77777777" w:rsidR="00992959" w:rsidRPr="003D68A9" w:rsidRDefault="00992959" w:rsidP="00992959">
      <w:pPr>
        <w:tabs>
          <w:tab w:val="left" w:pos="567"/>
        </w:tabs>
        <w:spacing w:before="0"/>
        <w:rPr>
          <w:rFonts w:cs="Arial"/>
          <w:i/>
          <w:lang w:val="sr-Cyrl-RS"/>
        </w:rPr>
      </w:pPr>
      <w:r w:rsidRPr="003D68A9">
        <w:rPr>
          <w:rFonts w:cs="Arial"/>
          <w:i/>
          <w:lang w:val="sr-Cyrl-RS"/>
        </w:rPr>
        <w:t>- Сектор за опште послове</w:t>
      </w:r>
    </w:p>
    <w:p w14:paraId="501D2F04" w14:textId="77777777" w:rsidR="00992959" w:rsidRPr="003D68A9" w:rsidRDefault="00992959" w:rsidP="00992959">
      <w:pPr>
        <w:tabs>
          <w:tab w:val="left" w:pos="567"/>
        </w:tabs>
        <w:spacing w:before="0"/>
        <w:rPr>
          <w:rFonts w:cs="Arial"/>
          <w:i/>
        </w:rPr>
      </w:pPr>
      <w:r w:rsidRPr="003D68A9">
        <w:rPr>
          <w:rFonts w:cs="Arial"/>
          <w:i/>
        </w:rPr>
        <w:t xml:space="preserve">- Сектору за финансијскe </w:t>
      </w:r>
      <w:r w:rsidRPr="003D68A9">
        <w:rPr>
          <w:rFonts w:cs="Arial"/>
          <w:i/>
          <w:lang w:val="sr-Cyrl-RS"/>
        </w:rPr>
        <w:t>послове</w:t>
      </w:r>
      <w:r w:rsidRPr="003D68A9">
        <w:rPr>
          <w:rFonts w:cs="Arial"/>
          <w:i/>
        </w:rPr>
        <w:t xml:space="preserve"> (оригинал)</w:t>
      </w:r>
    </w:p>
    <w:p w14:paraId="0AA187F2" w14:textId="77777777" w:rsidR="00992959" w:rsidRPr="003D68A9" w:rsidRDefault="00992959" w:rsidP="00992959">
      <w:pPr>
        <w:tabs>
          <w:tab w:val="left" w:pos="567"/>
        </w:tabs>
        <w:spacing w:before="0"/>
        <w:rPr>
          <w:rFonts w:cs="Arial"/>
          <w:i/>
        </w:rPr>
      </w:pPr>
      <w:r w:rsidRPr="003D68A9">
        <w:rPr>
          <w:rFonts w:cs="Arial"/>
          <w:i/>
        </w:rPr>
        <w:t>- Сектору за набавке и комерцијалне послове-План и анализа</w:t>
      </w:r>
    </w:p>
    <w:p w14:paraId="71E8FA12" w14:textId="77777777" w:rsidR="00992959" w:rsidRPr="003D68A9" w:rsidRDefault="00992959" w:rsidP="00992959">
      <w:pPr>
        <w:tabs>
          <w:tab w:val="left" w:pos="567"/>
        </w:tabs>
        <w:spacing w:before="0"/>
        <w:rPr>
          <w:rFonts w:cs="Arial"/>
          <w:i/>
        </w:rPr>
      </w:pPr>
      <w:r w:rsidRPr="003D68A9">
        <w:rPr>
          <w:rFonts w:cs="Arial"/>
          <w:i/>
        </w:rPr>
        <w:t>- Сектор за правне послове</w:t>
      </w:r>
    </w:p>
    <w:p w14:paraId="11CE765C" w14:textId="77777777" w:rsidR="00992959" w:rsidRPr="003D68A9" w:rsidRDefault="00992959" w:rsidP="00992959">
      <w:pPr>
        <w:tabs>
          <w:tab w:val="left" w:pos="567"/>
        </w:tabs>
        <w:spacing w:before="0"/>
        <w:rPr>
          <w:rFonts w:cs="Arial"/>
          <w:i/>
        </w:rPr>
      </w:pPr>
      <w:r w:rsidRPr="003D68A9">
        <w:rPr>
          <w:rFonts w:cs="Arial"/>
          <w:i/>
        </w:rPr>
        <w:t>- Сектору за набавке и комерцијалне послове-Служба комерцијале</w:t>
      </w:r>
    </w:p>
    <w:p w14:paraId="389F579A" w14:textId="77777777" w:rsidR="00992959" w:rsidRPr="003D68A9" w:rsidRDefault="00992959" w:rsidP="00992959">
      <w:pPr>
        <w:tabs>
          <w:tab w:val="left" w:pos="567"/>
        </w:tabs>
        <w:spacing w:before="0"/>
        <w:rPr>
          <w:rFonts w:eastAsia="Calibri" w:cs="Arial"/>
        </w:rPr>
      </w:pPr>
      <w:r w:rsidRPr="003D68A9">
        <w:rPr>
          <w:rFonts w:cs="Arial"/>
          <w:i/>
        </w:rPr>
        <w:t>- Архива (оригинал)</w:t>
      </w:r>
    </w:p>
    <w:p w14:paraId="53F080EA" w14:textId="77777777" w:rsidR="002A5625" w:rsidRPr="003D68A9" w:rsidRDefault="002A5625" w:rsidP="00992959">
      <w:pPr>
        <w:tabs>
          <w:tab w:val="left" w:pos="567"/>
        </w:tabs>
        <w:spacing w:before="0"/>
        <w:rPr>
          <w:rFonts w:eastAsia="Calibri" w:cs="Arial"/>
        </w:rPr>
      </w:pPr>
    </w:p>
    <w:p w14:paraId="4C8E8645" w14:textId="6A78A3C3" w:rsidR="002A5625" w:rsidRDefault="002A5625" w:rsidP="00992959">
      <w:pPr>
        <w:tabs>
          <w:tab w:val="left" w:pos="567"/>
        </w:tabs>
        <w:spacing w:before="0"/>
        <w:rPr>
          <w:rFonts w:eastAsia="Calibri" w:cs="Arial"/>
        </w:rPr>
      </w:pPr>
    </w:p>
    <w:p w14:paraId="312F6015" w14:textId="3F47FA9C" w:rsidR="00F53C6E" w:rsidRDefault="00F53C6E" w:rsidP="00992959">
      <w:pPr>
        <w:tabs>
          <w:tab w:val="left" w:pos="567"/>
        </w:tabs>
        <w:spacing w:before="0"/>
        <w:rPr>
          <w:rFonts w:eastAsia="Calibri" w:cs="Arial"/>
        </w:rPr>
      </w:pPr>
    </w:p>
    <w:p w14:paraId="4765FB34" w14:textId="5DEBB6D2" w:rsidR="00F53C6E" w:rsidRDefault="00F53C6E" w:rsidP="00992959">
      <w:pPr>
        <w:tabs>
          <w:tab w:val="left" w:pos="567"/>
        </w:tabs>
        <w:spacing w:before="0"/>
        <w:rPr>
          <w:rFonts w:eastAsia="Calibri" w:cs="Arial"/>
        </w:rPr>
      </w:pPr>
    </w:p>
    <w:p w14:paraId="36D17526" w14:textId="72AA1096" w:rsidR="00F53C6E" w:rsidRDefault="00F53C6E" w:rsidP="00992959">
      <w:pPr>
        <w:tabs>
          <w:tab w:val="left" w:pos="567"/>
        </w:tabs>
        <w:spacing w:before="0"/>
        <w:rPr>
          <w:rFonts w:eastAsia="Calibri" w:cs="Arial"/>
        </w:rPr>
      </w:pPr>
    </w:p>
    <w:p w14:paraId="014B30A0" w14:textId="4A5B45A7" w:rsidR="00F53C6E" w:rsidRDefault="00F53C6E" w:rsidP="00992959">
      <w:pPr>
        <w:tabs>
          <w:tab w:val="left" w:pos="567"/>
        </w:tabs>
        <w:spacing w:before="0"/>
        <w:rPr>
          <w:rFonts w:eastAsia="Calibri" w:cs="Arial"/>
        </w:rPr>
      </w:pPr>
    </w:p>
    <w:p w14:paraId="2A8BEB4A" w14:textId="1C6CFF71" w:rsidR="00F53C6E" w:rsidRDefault="00F53C6E" w:rsidP="00992959">
      <w:pPr>
        <w:tabs>
          <w:tab w:val="left" w:pos="567"/>
        </w:tabs>
        <w:spacing w:before="0"/>
        <w:rPr>
          <w:rFonts w:eastAsia="Calibri" w:cs="Arial"/>
        </w:rPr>
      </w:pPr>
    </w:p>
    <w:p w14:paraId="1C90429B" w14:textId="018C3150" w:rsidR="00F53C6E" w:rsidRDefault="00F53C6E" w:rsidP="00992959">
      <w:pPr>
        <w:tabs>
          <w:tab w:val="left" w:pos="567"/>
        </w:tabs>
        <w:spacing w:before="0"/>
        <w:rPr>
          <w:rFonts w:eastAsia="Calibri" w:cs="Arial"/>
        </w:rPr>
      </w:pPr>
    </w:p>
    <w:p w14:paraId="7A4C87F3" w14:textId="5A51186C" w:rsidR="00F53C6E" w:rsidRDefault="00F53C6E" w:rsidP="00992959">
      <w:pPr>
        <w:tabs>
          <w:tab w:val="left" w:pos="567"/>
        </w:tabs>
        <w:spacing w:before="0"/>
        <w:rPr>
          <w:rFonts w:eastAsia="Calibri" w:cs="Arial"/>
        </w:rPr>
      </w:pPr>
    </w:p>
    <w:p w14:paraId="7422D00C" w14:textId="7FC0D34A" w:rsidR="00F53C6E" w:rsidRDefault="00F53C6E" w:rsidP="00992959">
      <w:pPr>
        <w:tabs>
          <w:tab w:val="left" w:pos="567"/>
        </w:tabs>
        <w:spacing w:before="0"/>
        <w:rPr>
          <w:rFonts w:eastAsia="Calibri" w:cs="Arial"/>
        </w:rPr>
      </w:pPr>
    </w:p>
    <w:p w14:paraId="2376C50E" w14:textId="1B64A969" w:rsidR="00F53C6E" w:rsidRPr="00F53C6E" w:rsidRDefault="00F53C6E" w:rsidP="00F53C6E">
      <w:pPr>
        <w:tabs>
          <w:tab w:val="left" w:pos="567"/>
        </w:tabs>
        <w:spacing w:before="0"/>
        <w:jc w:val="right"/>
        <w:rPr>
          <w:rFonts w:eastAsia="Calibri" w:cs="Arial"/>
          <w:lang w:val="sr-Cyrl-RS"/>
        </w:rPr>
      </w:pPr>
      <w:r>
        <w:rPr>
          <w:rFonts w:cs="Arial"/>
          <w:b/>
          <w:lang w:val="sr-Cyrl-RS"/>
        </w:rPr>
        <w:lastRenderedPageBreak/>
        <w:t>ПРИЛОГ 3</w:t>
      </w:r>
    </w:p>
    <w:p w14:paraId="12C1E92C" w14:textId="77777777" w:rsidR="002A5625" w:rsidRPr="003D68A9" w:rsidRDefault="002A5625" w:rsidP="00992959">
      <w:pPr>
        <w:tabs>
          <w:tab w:val="left" w:pos="567"/>
        </w:tabs>
        <w:spacing w:before="0"/>
        <w:rPr>
          <w:rFonts w:eastAsia="Calibri" w:cs="Arial"/>
        </w:rPr>
      </w:pPr>
    </w:p>
    <w:p w14:paraId="2C1618A8" w14:textId="77777777" w:rsidR="00141DB8" w:rsidRPr="001E41D8" w:rsidRDefault="00141DB8" w:rsidP="00141DB8">
      <w:pPr>
        <w:spacing w:before="0"/>
        <w:jc w:val="left"/>
        <w:rPr>
          <w:rFonts w:cs="Arial"/>
          <w:b/>
          <w:i/>
          <w:sz w:val="24"/>
          <w:szCs w:val="24"/>
          <w:lang w:val="sr-Cyrl-RS"/>
        </w:rPr>
      </w:pPr>
      <w:r w:rsidRPr="00A13FC9">
        <w:rPr>
          <w:rFonts w:cs="Arial"/>
          <w:b/>
          <w:sz w:val="24"/>
          <w:szCs w:val="24"/>
          <w:lang w:val="sr-Cyrl-RS"/>
        </w:rPr>
        <w:t>ПРУЖАОЦУ УСЛУГА:</w:t>
      </w:r>
      <w:r w:rsidRPr="00334C31">
        <w:rPr>
          <w:rFonts w:cs="Arial"/>
          <w:b/>
          <w:i/>
          <w:sz w:val="24"/>
          <w:szCs w:val="24"/>
          <w:lang w:val="sr-Cyrl-RS"/>
        </w:rPr>
        <w:t xml:space="preserve"> _______________</w:t>
      </w:r>
      <w:r>
        <w:rPr>
          <w:rFonts w:cs="Arial"/>
          <w:b/>
          <w:i/>
          <w:sz w:val="24"/>
          <w:szCs w:val="24"/>
          <w:lang w:val="sr-Cyrl-RS"/>
        </w:rPr>
        <w:t>______________________________</w:t>
      </w:r>
    </w:p>
    <w:p w14:paraId="66BCBBCC" w14:textId="77777777" w:rsidR="00141DB8" w:rsidRPr="00A13FC9" w:rsidRDefault="00141DB8" w:rsidP="00141DB8">
      <w:pPr>
        <w:spacing w:before="0"/>
        <w:jc w:val="center"/>
        <w:rPr>
          <w:rFonts w:cs="Arial"/>
          <w:b/>
          <w:i/>
          <w:color w:val="FF0000"/>
          <w:sz w:val="24"/>
          <w:szCs w:val="24"/>
          <w:lang w:val="sr-Cyrl-RS"/>
        </w:rPr>
      </w:pPr>
    </w:p>
    <w:p w14:paraId="717D67FC" w14:textId="77777777" w:rsidR="00141DB8" w:rsidRPr="0068171A" w:rsidRDefault="00141DB8" w:rsidP="00141DB8">
      <w:pPr>
        <w:spacing w:before="0"/>
        <w:jc w:val="center"/>
        <w:rPr>
          <w:rFonts w:cs="Arial"/>
          <w:b/>
          <w:sz w:val="24"/>
          <w:szCs w:val="24"/>
          <w:lang w:val="sr-Cyrl-RS"/>
        </w:rPr>
      </w:pPr>
      <w:r w:rsidRPr="0068171A">
        <w:rPr>
          <w:rFonts w:cs="Arial"/>
          <w:b/>
          <w:sz w:val="24"/>
          <w:szCs w:val="24"/>
          <w:lang w:val="sr-Cyrl-RS"/>
        </w:rPr>
        <w:t xml:space="preserve">ПРИЈАВА КВАРА  </w:t>
      </w:r>
    </w:p>
    <w:p w14:paraId="730B1772" w14:textId="77777777" w:rsidR="00141DB8" w:rsidRPr="0068171A" w:rsidRDefault="00141DB8" w:rsidP="00141DB8">
      <w:pPr>
        <w:spacing w:before="0"/>
        <w:jc w:val="center"/>
        <w:rPr>
          <w:rFonts w:cs="Arial"/>
          <w:b/>
          <w:lang w:val="sr-Cyrl-CS"/>
        </w:rPr>
      </w:pPr>
      <w:r w:rsidRPr="0068171A">
        <w:rPr>
          <w:rFonts w:cs="Arial"/>
          <w:b/>
          <w:lang w:val="sr-Cyrl-CS"/>
        </w:rPr>
        <w:t>ПО ОВОЈ ПРИЈАВИ ПРУЖАЛАЦ УСЛУГЕ ЈЕ ОБАВЕЗАН ДА СЕ ОДАЗОВЕ И ИЗВРШИ ДЕТЕКЦИЈУ КВАРА/ ДЕФИНИШЕ ОБИМ УСЛУГЕ  У РОКУ ОД ____                         (СЛОВИМА________________ ) РАДНА ДАНА ОД ДАНА ПРИЈЕМА ПРИЈАВЕ</w:t>
      </w:r>
    </w:p>
    <w:p w14:paraId="0B8F55A5" w14:textId="77777777" w:rsidR="00141DB8" w:rsidRPr="00334C31" w:rsidRDefault="00141DB8" w:rsidP="00141DB8">
      <w:pPr>
        <w:spacing w:before="0"/>
        <w:jc w:val="center"/>
        <w:rPr>
          <w:rFonts w:cs="Arial"/>
          <w:b/>
          <w:i/>
          <w:sz w:val="24"/>
          <w:szCs w:val="24"/>
          <w:lang w:val="sr-Cyrl-RS"/>
        </w:rPr>
      </w:pPr>
    </w:p>
    <w:p w14:paraId="14D55DB5" w14:textId="2A6263BB" w:rsidR="00141DB8" w:rsidRPr="00D405BC" w:rsidRDefault="00141DB8" w:rsidP="00141DB8">
      <w:pPr>
        <w:tabs>
          <w:tab w:val="left" w:pos="5529"/>
          <w:tab w:val="left" w:pos="6663"/>
          <w:tab w:val="right" w:leader="underscore" w:pos="9072"/>
        </w:tabs>
        <w:spacing w:after="80"/>
        <w:rPr>
          <w:rFonts w:cs="Arial"/>
          <w:b/>
          <w:color w:val="FF0000"/>
          <w:lang w:val="sr-Cyrl-CS"/>
        </w:rPr>
      </w:pPr>
      <w:r w:rsidRPr="00447893">
        <w:rPr>
          <w:rFonts w:cs="Arial"/>
          <w:lang w:val="sr-Cyrl-CS"/>
        </w:rPr>
        <w:t xml:space="preserve">На основу </w:t>
      </w:r>
      <w:r>
        <w:rPr>
          <w:rFonts w:cs="Arial"/>
          <w:lang w:val="sr-Cyrl-RS"/>
        </w:rPr>
        <w:t>оквирног споразума</w:t>
      </w:r>
      <w:r w:rsidRPr="00447893">
        <w:rPr>
          <w:rFonts w:cs="Arial"/>
          <w:lang w:val="sr-Cyrl-CS"/>
        </w:rPr>
        <w:t xml:space="preserve"> о пружању услуга  ЈП ЕПС број:</w:t>
      </w:r>
      <w:r>
        <w:rPr>
          <w:rFonts w:cs="Arial"/>
          <w:lang w:val="sr-Cyrl-CS"/>
        </w:rPr>
        <w:t xml:space="preserve"> </w:t>
      </w:r>
      <w:r w:rsidRPr="00447893">
        <w:rPr>
          <w:rFonts w:cs="Arial"/>
          <w:lang w:val="sr-Cyrl-CS"/>
        </w:rPr>
        <w:t>12. 01.  ..</w:t>
      </w:r>
      <w:r>
        <w:rPr>
          <w:rFonts w:cs="Arial"/>
          <w:lang w:val="sr-Cyrl-CS"/>
        </w:rPr>
        <w:t>...........................      од _____ 202</w:t>
      </w:r>
      <w:r>
        <w:rPr>
          <w:rFonts w:cs="Arial"/>
        </w:rPr>
        <w:t>_</w:t>
      </w:r>
      <w:r w:rsidRPr="00447893">
        <w:rPr>
          <w:rFonts w:cs="Arial"/>
          <w:lang w:val="sr-Cyrl-CS"/>
        </w:rPr>
        <w:t>. године, пријављујемо квар</w:t>
      </w:r>
      <w:r>
        <w:rPr>
          <w:rFonts w:cs="Arial"/>
          <w:b/>
          <w:lang w:val="sr-Cyrl-CS"/>
        </w:rPr>
        <w:t>...</w:t>
      </w:r>
      <w:r w:rsidRPr="00D405BC">
        <w:rPr>
          <w:rFonts w:cs="Arial"/>
          <w:b/>
          <w:color w:val="FF0000"/>
          <w:lang w:val="sr-Cyrl-CS"/>
        </w:rPr>
        <w:t xml:space="preserve"> </w:t>
      </w:r>
    </w:p>
    <w:p w14:paraId="58789629" w14:textId="77777777" w:rsidR="00141DB8" w:rsidRPr="00D405BC" w:rsidRDefault="00141DB8" w:rsidP="00141DB8">
      <w:pPr>
        <w:tabs>
          <w:tab w:val="left" w:pos="5529"/>
          <w:tab w:val="left" w:pos="6663"/>
          <w:tab w:val="right" w:leader="underscore" w:pos="9072"/>
        </w:tabs>
        <w:spacing w:after="80"/>
        <w:rPr>
          <w:rFonts w:cs="Arial"/>
          <w:b/>
          <w:color w:val="FF0000"/>
          <w:lang w:val="sr-Cyrl-CS"/>
        </w:rPr>
      </w:pPr>
    </w:p>
    <w:p w14:paraId="25257F95" w14:textId="77777777" w:rsidR="00141DB8" w:rsidRPr="0068171A" w:rsidRDefault="00141DB8" w:rsidP="00141DB8">
      <w:pPr>
        <w:tabs>
          <w:tab w:val="left" w:pos="5529"/>
          <w:tab w:val="left" w:pos="6663"/>
          <w:tab w:val="right" w:leader="underscore" w:pos="9072"/>
        </w:tabs>
        <w:spacing w:after="80"/>
        <w:rPr>
          <w:rFonts w:cs="Arial"/>
          <w:b/>
          <w:lang w:val="sr-Cyrl-CS"/>
        </w:rPr>
      </w:pPr>
      <w:r w:rsidRPr="0068171A">
        <w:rPr>
          <w:rFonts w:cs="Arial"/>
          <w:b/>
          <w:lang w:val="sr-Cyrl-CS"/>
        </w:rPr>
        <w:t>детаљан опис квара/обим услуге: ________________________________________  ___________________________________________________________________________________________________________________________________________________________________________________________________________________________</w:t>
      </w:r>
    </w:p>
    <w:p w14:paraId="2A9C450E" w14:textId="77777777" w:rsidR="00141DB8" w:rsidRPr="00E84543" w:rsidRDefault="00141DB8" w:rsidP="00141DB8">
      <w:pPr>
        <w:spacing w:before="0"/>
        <w:jc w:val="left"/>
        <w:rPr>
          <w:rFonts w:cs="Arial"/>
          <w:b/>
        </w:rPr>
      </w:pPr>
      <w:r w:rsidRPr="0068171A">
        <w:rPr>
          <w:rFonts w:cs="Arial"/>
          <w:b/>
          <w:lang w:val="sr-Cyrl-CS"/>
        </w:rPr>
        <w:t>Ради отклањања наведених кварова неопходно је:</w:t>
      </w:r>
      <w:r>
        <w:rPr>
          <w:rFonts w:cs="Arial"/>
          <w:b/>
          <w:lang w:val="sr-Cyrl-CS"/>
        </w:rPr>
        <w:t xml:space="preserve"> </w:t>
      </w:r>
    </w:p>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2446"/>
        <w:gridCol w:w="1820"/>
        <w:gridCol w:w="1590"/>
        <w:gridCol w:w="1701"/>
        <w:gridCol w:w="1651"/>
      </w:tblGrid>
      <w:tr w:rsidR="00141DB8" w:rsidRPr="00334C31" w14:paraId="36E7DAAC" w14:textId="77777777" w:rsidTr="009C44EA">
        <w:trPr>
          <w:trHeight w:val="791"/>
          <w:jc w:val="center"/>
        </w:trPr>
        <w:tc>
          <w:tcPr>
            <w:tcW w:w="1369" w:type="dxa"/>
            <w:vAlign w:val="center"/>
          </w:tcPr>
          <w:p w14:paraId="48120054" w14:textId="77777777" w:rsidR="00141DB8" w:rsidRPr="00334C31" w:rsidRDefault="00141DB8" w:rsidP="009C44EA">
            <w:pPr>
              <w:spacing w:before="0"/>
              <w:jc w:val="center"/>
              <w:rPr>
                <w:rFonts w:cs="Arial"/>
                <w:b/>
                <w:lang w:val="sr-Cyrl-RS"/>
              </w:rPr>
            </w:pPr>
            <w:r w:rsidRPr="00334C31">
              <w:rPr>
                <w:rFonts w:cs="Arial"/>
                <w:b/>
                <w:lang w:val="sr-Cyrl-RS"/>
              </w:rPr>
              <w:t xml:space="preserve">Редни број  из </w:t>
            </w:r>
            <w:r>
              <w:rPr>
                <w:rFonts w:cs="Arial"/>
                <w:b/>
                <w:lang w:val="sr-Cyrl-RS"/>
              </w:rPr>
              <w:t>обрасца структуре цена</w:t>
            </w:r>
          </w:p>
        </w:tc>
        <w:tc>
          <w:tcPr>
            <w:tcW w:w="2446" w:type="dxa"/>
            <w:vAlign w:val="center"/>
          </w:tcPr>
          <w:p w14:paraId="75A372F9" w14:textId="77777777" w:rsidR="00141DB8" w:rsidRPr="00D405BC" w:rsidRDefault="00141DB8" w:rsidP="009C44EA">
            <w:pPr>
              <w:spacing w:before="0"/>
              <w:jc w:val="center"/>
              <w:rPr>
                <w:rFonts w:cs="Arial"/>
                <w:b/>
                <w:lang w:val="sr-Cyrl-RS"/>
              </w:rPr>
            </w:pPr>
            <w:r w:rsidRPr="00D405BC">
              <w:rPr>
                <w:rFonts w:cs="Arial"/>
                <w:b/>
                <w:bCs/>
                <w:iCs/>
                <w:lang w:val="sr-Cyrl-RS"/>
              </w:rPr>
              <w:t xml:space="preserve">Врста услуге- резервног дела/потрошног материјла </w:t>
            </w:r>
          </w:p>
        </w:tc>
        <w:tc>
          <w:tcPr>
            <w:tcW w:w="1820" w:type="dxa"/>
            <w:shd w:val="clear" w:color="auto" w:fill="auto"/>
            <w:vAlign w:val="center"/>
          </w:tcPr>
          <w:p w14:paraId="1A7EC035" w14:textId="77777777" w:rsidR="00141DB8" w:rsidRPr="00334C31" w:rsidRDefault="00141DB8" w:rsidP="009C44EA">
            <w:pPr>
              <w:spacing w:before="0"/>
              <w:jc w:val="center"/>
              <w:rPr>
                <w:rFonts w:cs="Arial"/>
                <w:b/>
                <w:lang w:val="sr-Cyrl-RS"/>
              </w:rPr>
            </w:pPr>
            <w:r w:rsidRPr="00334C31">
              <w:rPr>
                <w:rFonts w:cs="Arial"/>
                <w:b/>
                <w:lang w:val="sr-Cyrl-RS"/>
              </w:rPr>
              <w:t>Јединична</w:t>
            </w:r>
          </w:p>
          <w:p w14:paraId="0BA06D93" w14:textId="77777777" w:rsidR="00141DB8" w:rsidRPr="00334C31" w:rsidRDefault="00141DB8" w:rsidP="009C44EA">
            <w:pPr>
              <w:spacing w:before="0"/>
              <w:jc w:val="center"/>
              <w:rPr>
                <w:rFonts w:cs="Arial"/>
                <w:b/>
                <w:lang w:val="sr-Cyrl-RS"/>
              </w:rPr>
            </w:pPr>
            <w:r>
              <w:rPr>
                <w:rFonts w:cs="Arial"/>
                <w:b/>
                <w:lang w:val="sr-Cyrl-RS"/>
              </w:rPr>
              <w:t>цена без ПДВ</w:t>
            </w:r>
          </w:p>
        </w:tc>
        <w:tc>
          <w:tcPr>
            <w:tcW w:w="1590" w:type="dxa"/>
            <w:vAlign w:val="center"/>
          </w:tcPr>
          <w:p w14:paraId="24985C59" w14:textId="77777777" w:rsidR="00141DB8" w:rsidRPr="006A6D10" w:rsidRDefault="00141DB8" w:rsidP="009C44EA">
            <w:pPr>
              <w:rPr>
                <w:rFonts w:cs="Arial"/>
                <w:b/>
                <w:color w:val="000000"/>
                <w:sz w:val="20"/>
                <w:szCs w:val="20"/>
                <w:lang w:val="sr-Cyrl-RS"/>
              </w:rPr>
            </w:pPr>
            <w:r w:rsidRPr="006A6D10">
              <w:rPr>
                <w:rFonts w:cs="Arial"/>
                <w:b/>
                <w:color w:val="000000"/>
                <w:sz w:val="20"/>
                <w:szCs w:val="20"/>
                <w:lang w:val="sr-Cyrl-RS"/>
              </w:rPr>
              <w:t>Норма час</w:t>
            </w:r>
          </w:p>
          <w:p w14:paraId="041B81CD" w14:textId="77777777" w:rsidR="00141DB8" w:rsidRPr="006A6D10" w:rsidRDefault="00141DB8" w:rsidP="009C44EA">
            <w:pPr>
              <w:spacing w:before="0"/>
              <w:jc w:val="center"/>
              <w:rPr>
                <w:rFonts w:cs="Arial"/>
                <w:b/>
                <w:lang w:val="sr-Cyrl-RS"/>
              </w:rPr>
            </w:pPr>
            <w:r w:rsidRPr="006A6D10">
              <w:rPr>
                <w:rFonts w:cs="Arial"/>
                <w:b/>
                <w:color w:val="000000"/>
                <w:sz w:val="20"/>
                <w:szCs w:val="20"/>
                <w:lang w:val="sr-Cyrl-RS"/>
              </w:rPr>
              <w:t>(количина у броју радних часова)</w:t>
            </w:r>
          </w:p>
        </w:tc>
        <w:tc>
          <w:tcPr>
            <w:tcW w:w="1701" w:type="dxa"/>
            <w:shd w:val="clear" w:color="auto" w:fill="auto"/>
            <w:vAlign w:val="center"/>
          </w:tcPr>
          <w:p w14:paraId="2E4F432E" w14:textId="77777777" w:rsidR="00141DB8" w:rsidRPr="006A6D10" w:rsidRDefault="00141DB8" w:rsidP="009C44EA">
            <w:pPr>
              <w:jc w:val="center"/>
              <w:rPr>
                <w:rFonts w:cs="Arial"/>
                <w:b/>
                <w:bCs/>
                <w:sz w:val="20"/>
                <w:szCs w:val="20"/>
              </w:rPr>
            </w:pPr>
            <w:r w:rsidRPr="006A6D10">
              <w:rPr>
                <w:rFonts w:cs="Arial"/>
                <w:b/>
                <w:bCs/>
                <w:sz w:val="20"/>
                <w:szCs w:val="20"/>
                <w:lang w:val="sr-Cyrl-RS"/>
              </w:rPr>
              <w:t xml:space="preserve">Јединична цена </w:t>
            </w:r>
            <w:r w:rsidRPr="006A6D10">
              <w:rPr>
                <w:rFonts w:cs="Arial"/>
                <w:b/>
                <w:bCs/>
                <w:sz w:val="20"/>
                <w:szCs w:val="20"/>
              </w:rPr>
              <w:br/>
              <w:t>норма часа</w:t>
            </w:r>
          </w:p>
          <w:p w14:paraId="31D10DE9" w14:textId="77777777" w:rsidR="00141DB8" w:rsidRPr="006A6D10" w:rsidRDefault="00141DB8" w:rsidP="009C44EA">
            <w:pPr>
              <w:spacing w:before="0"/>
              <w:jc w:val="center"/>
              <w:rPr>
                <w:rFonts w:cs="Arial"/>
                <w:b/>
                <w:lang w:val="sr-Cyrl-RS"/>
              </w:rPr>
            </w:pPr>
            <w:r w:rsidRPr="006A6D10">
              <w:rPr>
                <w:rFonts w:cs="Arial"/>
                <w:b/>
                <w:bCs/>
                <w:sz w:val="20"/>
                <w:szCs w:val="20"/>
                <w:lang w:val="sr-Cyrl-CS"/>
              </w:rPr>
              <w:t>без ПДВ</w:t>
            </w:r>
          </w:p>
        </w:tc>
        <w:tc>
          <w:tcPr>
            <w:tcW w:w="1651" w:type="dxa"/>
            <w:shd w:val="clear" w:color="auto" w:fill="auto"/>
            <w:vAlign w:val="center"/>
          </w:tcPr>
          <w:p w14:paraId="3C0F6116" w14:textId="77777777" w:rsidR="00141DB8" w:rsidRPr="00334C31" w:rsidRDefault="00141DB8" w:rsidP="009C44EA">
            <w:pPr>
              <w:spacing w:before="0"/>
              <w:jc w:val="center"/>
              <w:rPr>
                <w:rFonts w:cs="Arial"/>
                <w:b/>
                <w:lang w:val="sr-Cyrl-RS"/>
              </w:rPr>
            </w:pPr>
            <w:r w:rsidRPr="00334C31">
              <w:rPr>
                <w:rFonts w:cs="Arial"/>
                <w:b/>
                <w:lang w:val="sr-Cyrl-RS"/>
              </w:rPr>
              <w:t>Укупна цена</w:t>
            </w:r>
          </w:p>
          <w:p w14:paraId="350C60BC" w14:textId="77777777" w:rsidR="00141DB8" w:rsidRPr="00334C31" w:rsidRDefault="00141DB8" w:rsidP="009C44EA">
            <w:pPr>
              <w:spacing w:before="0"/>
              <w:jc w:val="center"/>
              <w:rPr>
                <w:rFonts w:cs="Arial"/>
                <w:b/>
                <w:lang w:val="sr-Cyrl-RS"/>
              </w:rPr>
            </w:pPr>
            <w:r w:rsidRPr="00334C31">
              <w:rPr>
                <w:rFonts w:cs="Arial"/>
                <w:b/>
                <w:lang w:val="sr-Cyrl-RS"/>
              </w:rPr>
              <w:t>без ПДВ</w:t>
            </w:r>
          </w:p>
        </w:tc>
      </w:tr>
      <w:tr w:rsidR="00141DB8" w:rsidRPr="00334C31" w14:paraId="17A955D4" w14:textId="77777777" w:rsidTr="009C44EA">
        <w:trPr>
          <w:trHeight w:val="364"/>
          <w:jc w:val="center"/>
        </w:trPr>
        <w:tc>
          <w:tcPr>
            <w:tcW w:w="1369" w:type="dxa"/>
          </w:tcPr>
          <w:p w14:paraId="77BCD22C" w14:textId="77777777" w:rsidR="00141DB8" w:rsidRPr="00334C31" w:rsidRDefault="00141DB8" w:rsidP="009C44EA">
            <w:pPr>
              <w:spacing w:before="0"/>
              <w:jc w:val="left"/>
              <w:rPr>
                <w:rFonts w:cs="Arial"/>
                <w:b/>
                <w:lang w:val="sr-Cyrl-RS"/>
              </w:rPr>
            </w:pPr>
          </w:p>
        </w:tc>
        <w:tc>
          <w:tcPr>
            <w:tcW w:w="2446" w:type="dxa"/>
          </w:tcPr>
          <w:p w14:paraId="21D7CC16" w14:textId="77777777" w:rsidR="00141DB8" w:rsidRPr="00334C31" w:rsidRDefault="00141DB8" w:rsidP="009C44EA">
            <w:pPr>
              <w:spacing w:before="0"/>
              <w:jc w:val="left"/>
              <w:rPr>
                <w:rFonts w:cs="Arial"/>
                <w:b/>
                <w:bCs/>
                <w:i/>
                <w:iCs/>
                <w:lang w:val="sr-Cyrl-RS"/>
              </w:rPr>
            </w:pPr>
          </w:p>
        </w:tc>
        <w:tc>
          <w:tcPr>
            <w:tcW w:w="1820" w:type="dxa"/>
            <w:shd w:val="clear" w:color="auto" w:fill="auto"/>
          </w:tcPr>
          <w:p w14:paraId="6EBD2342" w14:textId="77777777" w:rsidR="00141DB8" w:rsidRPr="00334C31" w:rsidRDefault="00141DB8" w:rsidP="009C44EA">
            <w:pPr>
              <w:spacing w:before="0"/>
              <w:jc w:val="left"/>
              <w:rPr>
                <w:rFonts w:cs="Arial"/>
                <w:b/>
                <w:lang w:val="sr-Cyrl-RS"/>
              </w:rPr>
            </w:pPr>
          </w:p>
        </w:tc>
        <w:tc>
          <w:tcPr>
            <w:tcW w:w="1590" w:type="dxa"/>
          </w:tcPr>
          <w:p w14:paraId="68FE8ED0" w14:textId="77777777" w:rsidR="00141DB8" w:rsidRPr="00334C31" w:rsidRDefault="00141DB8" w:rsidP="009C44EA">
            <w:pPr>
              <w:spacing w:before="0"/>
              <w:jc w:val="left"/>
              <w:rPr>
                <w:rFonts w:cs="Arial"/>
                <w:b/>
                <w:lang w:val="sr-Cyrl-RS"/>
              </w:rPr>
            </w:pPr>
          </w:p>
        </w:tc>
        <w:tc>
          <w:tcPr>
            <w:tcW w:w="1701" w:type="dxa"/>
            <w:shd w:val="clear" w:color="auto" w:fill="auto"/>
          </w:tcPr>
          <w:p w14:paraId="08B9BAE0" w14:textId="77777777" w:rsidR="00141DB8" w:rsidRPr="00334C31" w:rsidRDefault="00141DB8" w:rsidP="009C44EA">
            <w:pPr>
              <w:spacing w:before="0"/>
              <w:jc w:val="left"/>
              <w:rPr>
                <w:rFonts w:cs="Arial"/>
                <w:b/>
                <w:lang w:val="sr-Cyrl-RS"/>
              </w:rPr>
            </w:pPr>
          </w:p>
        </w:tc>
        <w:tc>
          <w:tcPr>
            <w:tcW w:w="1651" w:type="dxa"/>
            <w:shd w:val="clear" w:color="auto" w:fill="auto"/>
          </w:tcPr>
          <w:p w14:paraId="5842D9C6" w14:textId="77777777" w:rsidR="00141DB8" w:rsidRPr="00334C31" w:rsidRDefault="00141DB8" w:rsidP="009C44EA">
            <w:pPr>
              <w:spacing w:before="0"/>
              <w:jc w:val="left"/>
              <w:rPr>
                <w:rFonts w:cs="Arial"/>
                <w:b/>
                <w:lang w:val="sr-Cyrl-RS"/>
              </w:rPr>
            </w:pPr>
          </w:p>
        </w:tc>
      </w:tr>
      <w:tr w:rsidR="00141DB8" w:rsidRPr="00334C31" w14:paraId="234CD5A5" w14:textId="77777777" w:rsidTr="009C44EA">
        <w:trPr>
          <w:trHeight w:val="413"/>
          <w:jc w:val="center"/>
        </w:trPr>
        <w:tc>
          <w:tcPr>
            <w:tcW w:w="1369" w:type="dxa"/>
          </w:tcPr>
          <w:p w14:paraId="564E51C6" w14:textId="77777777" w:rsidR="00141DB8" w:rsidRPr="00334C31" w:rsidRDefault="00141DB8" w:rsidP="009C44EA">
            <w:pPr>
              <w:spacing w:before="0"/>
              <w:jc w:val="left"/>
              <w:rPr>
                <w:rFonts w:cs="Arial"/>
                <w:b/>
                <w:lang w:val="sr-Cyrl-RS"/>
              </w:rPr>
            </w:pPr>
          </w:p>
        </w:tc>
        <w:tc>
          <w:tcPr>
            <w:tcW w:w="2446" w:type="dxa"/>
          </w:tcPr>
          <w:p w14:paraId="15A3F5C5" w14:textId="77777777" w:rsidR="00141DB8" w:rsidRPr="00334C31" w:rsidRDefault="00141DB8" w:rsidP="009C44EA">
            <w:pPr>
              <w:spacing w:before="0"/>
              <w:jc w:val="left"/>
              <w:rPr>
                <w:rFonts w:cs="Arial"/>
                <w:b/>
                <w:bCs/>
                <w:i/>
                <w:iCs/>
                <w:lang w:val="sr-Cyrl-RS"/>
              </w:rPr>
            </w:pPr>
          </w:p>
        </w:tc>
        <w:tc>
          <w:tcPr>
            <w:tcW w:w="1820" w:type="dxa"/>
            <w:shd w:val="clear" w:color="auto" w:fill="auto"/>
          </w:tcPr>
          <w:p w14:paraId="4E183C11" w14:textId="77777777" w:rsidR="00141DB8" w:rsidRPr="00334C31" w:rsidRDefault="00141DB8" w:rsidP="009C44EA">
            <w:pPr>
              <w:spacing w:before="0"/>
              <w:jc w:val="left"/>
              <w:rPr>
                <w:rFonts w:cs="Arial"/>
                <w:b/>
                <w:lang w:val="sr-Cyrl-RS"/>
              </w:rPr>
            </w:pPr>
          </w:p>
        </w:tc>
        <w:tc>
          <w:tcPr>
            <w:tcW w:w="1590" w:type="dxa"/>
          </w:tcPr>
          <w:p w14:paraId="12C5262E" w14:textId="77777777" w:rsidR="00141DB8" w:rsidRPr="00334C31" w:rsidRDefault="00141DB8" w:rsidP="009C44EA">
            <w:pPr>
              <w:spacing w:before="0"/>
              <w:jc w:val="left"/>
              <w:rPr>
                <w:rFonts w:cs="Arial"/>
                <w:b/>
                <w:lang w:val="sr-Cyrl-RS"/>
              </w:rPr>
            </w:pPr>
          </w:p>
        </w:tc>
        <w:tc>
          <w:tcPr>
            <w:tcW w:w="1701" w:type="dxa"/>
            <w:shd w:val="clear" w:color="auto" w:fill="auto"/>
          </w:tcPr>
          <w:p w14:paraId="3056698F" w14:textId="77777777" w:rsidR="00141DB8" w:rsidRPr="00334C31" w:rsidRDefault="00141DB8" w:rsidP="009C44EA">
            <w:pPr>
              <w:spacing w:before="0"/>
              <w:jc w:val="left"/>
              <w:rPr>
                <w:rFonts w:cs="Arial"/>
                <w:b/>
                <w:lang w:val="sr-Cyrl-RS"/>
              </w:rPr>
            </w:pPr>
          </w:p>
        </w:tc>
        <w:tc>
          <w:tcPr>
            <w:tcW w:w="1651" w:type="dxa"/>
            <w:shd w:val="clear" w:color="auto" w:fill="auto"/>
          </w:tcPr>
          <w:p w14:paraId="7E1C6B49" w14:textId="77777777" w:rsidR="00141DB8" w:rsidRPr="00334C31" w:rsidRDefault="00141DB8" w:rsidP="009C44EA">
            <w:pPr>
              <w:spacing w:before="0"/>
              <w:jc w:val="left"/>
              <w:rPr>
                <w:rFonts w:cs="Arial"/>
                <w:b/>
                <w:lang w:val="sr-Cyrl-RS"/>
              </w:rPr>
            </w:pPr>
          </w:p>
        </w:tc>
      </w:tr>
      <w:tr w:rsidR="00141DB8" w:rsidRPr="00334C31" w14:paraId="10D72BD2" w14:textId="77777777" w:rsidTr="009C44EA">
        <w:trPr>
          <w:trHeight w:val="405"/>
          <w:jc w:val="center"/>
        </w:trPr>
        <w:tc>
          <w:tcPr>
            <w:tcW w:w="1369" w:type="dxa"/>
          </w:tcPr>
          <w:p w14:paraId="55ACD3D0" w14:textId="77777777" w:rsidR="00141DB8" w:rsidRPr="00334C31" w:rsidRDefault="00141DB8" w:rsidP="009C44EA">
            <w:pPr>
              <w:spacing w:before="0"/>
              <w:jc w:val="left"/>
              <w:rPr>
                <w:rFonts w:cs="Arial"/>
                <w:b/>
                <w:lang w:val="sr-Cyrl-RS"/>
              </w:rPr>
            </w:pPr>
          </w:p>
        </w:tc>
        <w:tc>
          <w:tcPr>
            <w:tcW w:w="2446" w:type="dxa"/>
          </w:tcPr>
          <w:p w14:paraId="6246A73B" w14:textId="77777777" w:rsidR="00141DB8" w:rsidRPr="00334C31" w:rsidRDefault="00141DB8" w:rsidP="009C44EA">
            <w:pPr>
              <w:spacing w:before="0"/>
              <w:jc w:val="left"/>
              <w:rPr>
                <w:rFonts w:cs="Arial"/>
                <w:b/>
                <w:bCs/>
                <w:i/>
                <w:iCs/>
                <w:lang w:val="sr-Cyrl-RS"/>
              </w:rPr>
            </w:pPr>
          </w:p>
        </w:tc>
        <w:tc>
          <w:tcPr>
            <w:tcW w:w="1820" w:type="dxa"/>
            <w:shd w:val="clear" w:color="auto" w:fill="auto"/>
          </w:tcPr>
          <w:p w14:paraId="4B8A6603" w14:textId="77777777" w:rsidR="00141DB8" w:rsidRPr="00334C31" w:rsidRDefault="00141DB8" w:rsidP="009C44EA">
            <w:pPr>
              <w:spacing w:before="0"/>
              <w:jc w:val="left"/>
              <w:rPr>
                <w:rFonts w:cs="Arial"/>
                <w:b/>
                <w:lang w:val="sr-Cyrl-RS"/>
              </w:rPr>
            </w:pPr>
          </w:p>
        </w:tc>
        <w:tc>
          <w:tcPr>
            <w:tcW w:w="1590" w:type="dxa"/>
          </w:tcPr>
          <w:p w14:paraId="17786A4B" w14:textId="77777777" w:rsidR="00141DB8" w:rsidRPr="00334C31" w:rsidRDefault="00141DB8" w:rsidP="009C44EA">
            <w:pPr>
              <w:spacing w:before="0"/>
              <w:jc w:val="left"/>
              <w:rPr>
                <w:rFonts w:cs="Arial"/>
                <w:b/>
                <w:lang w:val="sr-Cyrl-RS"/>
              </w:rPr>
            </w:pPr>
          </w:p>
        </w:tc>
        <w:tc>
          <w:tcPr>
            <w:tcW w:w="1701" w:type="dxa"/>
            <w:shd w:val="clear" w:color="auto" w:fill="auto"/>
          </w:tcPr>
          <w:p w14:paraId="019273A0" w14:textId="77777777" w:rsidR="00141DB8" w:rsidRPr="00334C31" w:rsidRDefault="00141DB8" w:rsidP="009C44EA">
            <w:pPr>
              <w:spacing w:before="0"/>
              <w:jc w:val="left"/>
              <w:rPr>
                <w:rFonts w:cs="Arial"/>
                <w:b/>
                <w:lang w:val="sr-Cyrl-RS"/>
              </w:rPr>
            </w:pPr>
          </w:p>
        </w:tc>
        <w:tc>
          <w:tcPr>
            <w:tcW w:w="1651" w:type="dxa"/>
            <w:shd w:val="clear" w:color="auto" w:fill="auto"/>
          </w:tcPr>
          <w:p w14:paraId="6A6A7353" w14:textId="77777777" w:rsidR="00141DB8" w:rsidRPr="00334C31" w:rsidRDefault="00141DB8" w:rsidP="009C44EA">
            <w:pPr>
              <w:spacing w:before="0"/>
              <w:jc w:val="left"/>
              <w:rPr>
                <w:rFonts w:cs="Arial"/>
                <w:b/>
                <w:lang w:val="sr-Cyrl-RS"/>
              </w:rPr>
            </w:pPr>
          </w:p>
        </w:tc>
      </w:tr>
      <w:tr w:rsidR="00141DB8" w:rsidRPr="00334C31" w14:paraId="14087D31" w14:textId="77777777" w:rsidTr="009C44EA">
        <w:trPr>
          <w:trHeight w:val="98"/>
          <w:jc w:val="center"/>
        </w:trPr>
        <w:tc>
          <w:tcPr>
            <w:tcW w:w="1369" w:type="dxa"/>
          </w:tcPr>
          <w:p w14:paraId="29B8CF1D" w14:textId="77777777" w:rsidR="00141DB8" w:rsidRDefault="00141DB8" w:rsidP="009C44EA">
            <w:pPr>
              <w:spacing w:before="0"/>
              <w:jc w:val="right"/>
              <w:rPr>
                <w:rFonts w:cs="Arial"/>
                <w:b/>
                <w:lang w:val="sr-Cyrl-RS"/>
              </w:rPr>
            </w:pPr>
          </w:p>
        </w:tc>
        <w:tc>
          <w:tcPr>
            <w:tcW w:w="7557" w:type="dxa"/>
            <w:gridSpan w:val="4"/>
          </w:tcPr>
          <w:p w14:paraId="31EE4B60" w14:textId="77777777" w:rsidR="00141DB8" w:rsidRPr="00334C31" w:rsidRDefault="00141DB8" w:rsidP="009C44EA">
            <w:pPr>
              <w:spacing w:before="0"/>
              <w:jc w:val="right"/>
              <w:rPr>
                <w:rFonts w:cs="Arial"/>
                <w:b/>
                <w:lang w:val="sr-Cyrl-RS"/>
              </w:rPr>
            </w:pPr>
            <w:r>
              <w:rPr>
                <w:rFonts w:cs="Arial"/>
                <w:b/>
                <w:lang w:val="sr-Cyrl-RS"/>
              </w:rPr>
              <w:t xml:space="preserve">У К У П Н О </w:t>
            </w:r>
          </w:p>
        </w:tc>
        <w:tc>
          <w:tcPr>
            <w:tcW w:w="1651" w:type="dxa"/>
            <w:shd w:val="clear" w:color="auto" w:fill="auto"/>
          </w:tcPr>
          <w:p w14:paraId="1DCE726D" w14:textId="77777777" w:rsidR="00141DB8" w:rsidRPr="00334C31" w:rsidRDefault="00141DB8" w:rsidP="009C44EA">
            <w:pPr>
              <w:spacing w:before="0"/>
              <w:jc w:val="right"/>
              <w:rPr>
                <w:rFonts w:cs="Arial"/>
                <w:b/>
                <w:lang w:val="sr-Cyrl-RS"/>
              </w:rPr>
            </w:pPr>
          </w:p>
        </w:tc>
      </w:tr>
    </w:tbl>
    <w:p w14:paraId="24B7801E" w14:textId="77777777" w:rsidR="00141DB8" w:rsidRDefault="00141DB8" w:rsidP="00141DB8">
      <w:pPr>
        <w:spacing w:before="0"/>
        <w:jc w:val="left"/>
        <w:rPr>
          <w:rFonts w:cs="Arial"/>
          <w:b/>
          <w:lang w:val="sr-Cyrl-CS"/>
        </w:rPr>
      </w:pPr>
    </w:p>
    <w:p w14:paraId="2EBAC508" w14:textId="77777777" w:rsidR="00141DB8" w:rsidRDefault="00141DB8" w:rsidP="00141DB8">
      <w:pPr>
        <w:spacing w:before="0"/>
        <w:jc w:val="left"/>
        <w:rPr>
          <w:rFonts w:cs="Arial"/>
          <w:b/>
          <w:lang w:val="sr-Cyrl-CS"/>
        </w:rPr>
      </w:pPr>
      <w:r>
        <w:rPr>
          <w:rFonts w:cs="Arial"/>
          <w:b/>
          <w:lang w:val="sr-Cyrl-CS"/>
        </w:rPr>
        <w:t xml:space="preserve">Дана ________________ </w:t>
      </w:r>
    </w:p>
    <w:p w14:paraId="4E259E58" w14:textId="77777777" w:rsidR="00141DB8" w:rsidRDefault="00141DB8" w:rsidP="00141DB8">
      <w:pPr>
        <w:spacing w:before="0"/>
        <w:ind w:left="3600" w:firstLine="720"/>
        <w:jc w:val="left"/>
        <w:rPr>
          <w:rFonts w:cs="Arial"/>
          <w:b/>
          <w:lang w:val="sr-Cyrl-CS"/>
        </w:rPr>
      </w:pPr>
    </w:p>
    <w:p w14:paraId="14387907" w14:textId="77777777" w:rsidR="00141DB8" w:rsidRDefault="00141DB8" w:rsidP="00141DB8">
      <w:pPr>
        <w:spacing w:before="0"/>
        <w:ind w:left="3600" w:firstLine="720"/>
        <w:jc w:val="left"/>
        <w:rPr>
          <w:rFonts w:cs="Arial"/>
          <w:b/>
          <w:lang w:val="sr-Cyrl-CS"/>
        </w:rPr>
      </w:pPr>
      <w:r>
        <w:rPr>
          <w:rFonts w:cs="Arial"/>
          <w:b/>
          <w:lang w:val="sr-Cyrl-CS"/>
        </w:rPr>
        <w:t xml:space="preserve">ОВЛАШЋЕНО ЛИЦЕ КОРИСНИКА УСЛУГА </w:t>
      </w:r>
    </w:p>
    <w:p w14:paraId="5587B9F7" w14:textId="77777777" w:rsidR="00141DB8" w:rsidRDefault="00141DB8" w:rsidP="00141DB8">
      <w:pPr>
        <w:spacing w:before="0"/>
        <w:ind w:left="3600" w:firstLine="720"/>
        <w:jc w:val="left"/>
        <w:rPr>
          <w:rFonts w:cs="Arial"/>
          <w:b/>
          <w:lang w:val="sr-Cyrl-CS"/>
        </w:rPr>
      </w:pPr>
      <w:r>
        <w:rPr>
          <w:rFonts w:cs="Arial"/>
          <w:b/>
          <w:lang w:val="sr-Cyrl-CS"/>
        </w:rPr>
        <w:t>______________________________________</w:t>
      </w:r>
    </w:p>
    <w:p w14:paraId="52F609F4" w14:textId="77777777" w:rsidR="00141DB8" w:rsidRDefault="00141DB8" w:rsidP="00141DB8">
      <w:pPr>
        <w:tabs>
          <w:tab w:val="right" w:leader="underscore" w:pos="9072"/>
        </w:tabs>
        <w:spacing w:before="80"/>
        <w:jc w:val="left"/>
        <w:rPr>
          <w:rFonts w:cs="Arial"/>
          <w:lang w:val="sr-Cyrl-CS"/>
        </w:rPr>
      </w:pPr>
      <w:r>
        <w:rPr>
          <w:rFonts w:cs="Arial"/>
          <w:lang w:val="sr-Cyrl-CS"/>
        </w:rPr>
        <w:t>Евентуалне примедбе, сугестије, допуне након извршеног прегледа (детекције) од стране Пружаоца услуга: __________________________________________________________________________________________________________________________________________________</w:t>
      </w:r>
    </w:p>
    <w:p w14:paraId="43E8AB95" w14:textId="77777777" w:rsidR="00141DB8" w:rsidRPr="00447893" w:rsidRDefault="00141DB8" w:rsidP="00141DB8">
      <w:pPr>
        <w:tabs>
          <w:tab w:val="right" w:leader="underscore" w:pos="9072"/>
        </w:tabs>
        <w:spacing w:before="80"/>
        <w:jc w:val="left"/>
        <w:rPr>
          <w:rFonts w:cs="Arial"/>
          <w:lang w:val="sr-Cyrl-CS"/>
        </w:rPr>
      </w:pPr>
      <w:r>
        <w:rPr>
          <w:rFonts w:cs="Arial"/>
          <w:lang w:val="sr-Cyrl-CS"/>
        </w:rPr>
        <w:t>Изјашњење овлашћеног лица Корисника услуга  за праћење извршења уговора: __________________________________________________________________________________________________________________________________________________</w:t>
      </w:r>
    </w:p>
    <w:p w14:paraId="500B5A14" w14:textId="77777777" w:rsidR="00141DB8" w:rsidRDefault="00141DB8" w:rsidP="00141DB8">
      <w:pPr>
        <w:tabs>
          <w:tab w:val="left" w:pos="851"/>
          <w:tab w:val="right" w:leader="underscore" w:pos="9072"/>
        </w:tabs>
        <w:spacing w:before="0"/>
        <w:jc w:val="left"/>
        <w:rPr>
          <w:rFonts w:cs="Arial"/>
          <w:lang w:val="sr-Cyrl-CS"/>
        </w:rPr>
      </w:pPr>
    </w:p>
    <w:p w14:paraId="5E8BA122" w14:textId="77777777" w:rsidR="00141DB8" w:rsidRDefault="00141DB8" w:rsidP="00141DB8">
      <w:pPr>
        <w:tabs>
          <w:tab w:val="left" w:pos="851"/>
          <w:tab w:val="right" w:leader="underscore" w:pos="9072"/>
        </w:tabs>
        <w:spacing w:before="0"/>
        <w:jc w:val="left"/>
        <w:rPr>
          <w:rFonts w:cs="Arial"/>
          <w:lang w:val="sr-Cyrl-CS"/>
        </w:rPr>
      </w:pPr>
    </w:p>
    <w:p w14:paraId="2DB17676" w14:textId="77777777" w:rsidR="00141DB8" w:rsidRDefault="00141DB8" w:rsidP="00141DB8">
      <w:pPr>
        <w:tabs>
          <w:tab w:val="left" w:pos="851"/>
          <w:tab w:val="right" w:leader="underscore" w:pos="9072"/>
        </w:tabs>
        <w:spacing w:before="0"/>
        <w:jc w:val="left"/>
        <w:rPr>
          <w:rFonts w:cs="Arial"/>
          <w:lang w:val="sr-Cyrl-CS"/>
        </w:rPr>
      </w:pPr>
      <w:r>
        <w:rPr>
          <w:rFonts w:cs="Arial"/>
          <w:lang w:val="sr-Cyrl-CS"/>
        </w:rPr>
        <w:t>Датум: ________________,  Место: ________________</w:t>
      </w:r>
    </w:p>
    <w:p w14:paraId="0C1A4FEE" w14:textId="77777777" w:rsidR="00141DB8" w:rsidRDefault="00141DB8" w:rsidP="00141DB8">
      <w:pPr>
        <w:tabs>
          <w:tab w:val="left" w:pos="851"/>
          <w:tab w:val="right" w:leader="underscore" w:pos="9072"/>
        </w:tabs>
        <w:spacing w:before="0"/>
        <w:jc w:val="left"/>
        <w:rPr>
          <w:rFonts w:cs="Arial"/>
          <w:lang w:val="sr-Cyrl-CS"/>
        </w:rPr>
      </w:pPr>
    </w:p>
    <w:p w14:paraId="687926BD" w14:textId="77777777" w:rsidR="00141DB8" w:rsidRDefault="00141DB8" w:rsidP="00141DB8">
      <w:pPr>
        <w:tabs>
          <w:tab w:val="left" w:pos="851"/>
          <w:tab w:val="right" w:leader="underscore" w:pos="9072"/>
        </w:tabs>
        <w:spacing w:before="0"/>
        <w:jc w:val="left"/>
        <w:rPr>
          <w:rFonts w:cs="Arial"/>
          <w:lang w:val="sr-Cyrl-CS"/>
        </w:rPr>
      </w:pPr>
      <w:r>
        <w:rPr>
          <w:rFonts w:cs="Arial"/>
          <w:lang w:val="sr-Cyrl-CS"/>
        </w:rPr>
        <w:t>Пружалац Услуга                                                  Овлашћено лице Корисника услуга</w:t>
      </w:r>
    </w:p>
    <w:p w14:paraId="0AD0133B" w14:textId="77777777" w:rsidR="00141DB8" w:rsidRDefault="00141DB8" w:rsidP="00141DB8">
      <w:pPr>
        <w:tabs>
          <w:tab w:val="left" w:pos="851"/>
          <w:tab w:val="right" w:leader="underscore" w:pos="9072"/>
        </w:tabs>
        <w:spacing w:before="0"/>
        <w:jc w:val="left"/>
        <w:rPr>
          <w:rFonts w:cs="Arial"/>
          <w:lang w:val="sr-Cyrl-CS"/>
        </w:rPr>
      </w:pPr>
      <w:r>
        <w:rPr>
          <w:rFonts w:cs="Arial"/>
          <w:lang w:val="sr-Cyrl-CS"/>
        </w:rPr>
        <w:t xml:space="preserve">                                           </w:t>
      </w:r>
    </w:p>
    <w:p w14:paraId="6B7E677E" w14:textId="77777777" w:rsidR="00141DB8" w:rsidRPr="00425DA1" w:rsidRDefault="00141DB8" w:rsidP="00141DB8">
      <w:pPr>
        <w:tabs>
          <w:tab w:val="left" w:pos="851"/>
          <w:tab w:val="right" w:leader="underscore" w:pos="9072"/>
        </w:tabs>
        <w:spacing w:before="0"/>
        <w:jc w:val="left"/>
        <w:rPr>
          <w:rFonts w:cs="Arial"/>
          <w:lang w:val="sr-Cyrl-CS"/>
        </w:rPr>
      </w:pPr>
      <w:r>
        <w:rPr>
          <w:rFonts w:cs="Arial"/>
          <w:lang w:val="sr-Cyrl-CS"/>
        </w:rPr>
        <w:t>___________________                                     ________________________________</w:t>
      </w:r>
    </w:p>
    <w:p w14:paraId="341B0A3D" w14:textId="77777777" w:rsidR="002A5625" w:rsidRPr="003D68A9" w:rsidRDefault="002A5625" w:rsidP="00992959">
      <w:pPr>
        <w:tabs>
          <w:tab w:val="left" w:pos="567"/>
        </w:tabs>
        <w:spacing w:before="0"/>
        <w:rPr>
          <w:rFonts w:eastAsia="Calibri" w:cs="Arial"/>
        </w:rPr>
      </w:pPr>
    </w:p>
    <w:p w14:paraId="0C64840E" w14:textId="77777777" w:rsidR="008375DC" w:rsidRPr="003D68A9" w:rsidRDefault="008375DC" w:rsidP="00094366">
      <w:pPr>
        <w:suppressAutoHyphens/>
        <w:spacing w:before="0"/>
        <w:jc w:val="center"/>
        <w:rPr>
          <w:rFonts w:cs="Arial"/>
          <w:b/>
          <w:lang w:val="sr-Cyrl-RS"/>
        </w:rPr>
      </w:pPr>
    </w:p>
    <w:p w14:paraId="5B3F673E" w14:textId="77777777" w:rsidR="00C25714" w:rsidRPr="003D68A9" w:rsidRDefault="00C25714" w:rsidP="00C25714">
      <w:pPr>
        <w:tabs>
          <w:tab w:val="left" w:pos="567"/>
        </w:tabs>
        <w:spacing w:before="0"/>
        <w:rPr>
          <w:rFonts w:cs="Arial"/>
        </w:rPr>
      </w:pPr>
    </w:p>
    <w:sectPr w:rsidR="00C25714" w:rsidRPr="003D68A9" w:rsidSect="00FB52AC">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50BC6" w14:textId="77777777" w:rsidR="00610BEB" w:rsidRDefault="00610BEB">
      <w:r>
        <w:separator/>
      </w:r>
    </w:p>
    <w:p w14:paraId="6FC19C5E" w14:textId="77777777" w:rsidR="00610BEB" w:rsidRDefault="00610BEB"/>
  </w:endnote>
  <w:endnote w:type="continuationSeparator" w:id="0">
    <w:p w14:paraId="0C7047EE" w14:textId="77777777" w:rsidR="00610BEB" w:rsidRDefault="00610BEB">
      <w:r>
        <w:continuationSeparator/>
      </w:r>
    </w:p>
    <w:p w14:paraId="4A841F0C" w14:textId="77777777" w:rsidR="00610BEB" w:rsidRDefault="00610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Gothic"/>
    <w:charset w:val="00"/>
    <w:family w:val="auto"/>
    <w:pitch w:val="default"/>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Ciril Helvetica">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nherit">
    <w:panose1 w:val="00000000000000000000"/>
    <w:charset w:val="00"/>
    <w:family w:val="roman"/>
    <w:notTrueType/>
    <w:pitch w:val="default"/>
  </w:font>
  <w:font w:name="ALPHA-Demo">
    <w:altName w:val="Times New Roman"/>
    <w:panose1 w:val="00000000000000000000"/>
    <w:charset w:val="00"/>
    <w:family w:val="roman"/>
    <w:notTrueType/>
    <w:pitch w:val="default"/>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DA8B7" w14:textId="77777777" w:rsidR="0086130B" w:rsidRDefault="0086130B" w:rsidP="006B418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1DE5417" w14:textId="77777777" w:rsidR="0086130B" w:rsidRDefault="0086130B" w:rsidP="006B4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E6ED6" w14:textId="7C54F4FA" w:rsidR="0086130B" w:rsidRDefault="0086130B" w:rsidP="006B4189">
    <w:pPr>
      <w:pStyle w:val="Footer"/>
      <w:tabs>
        <w:tab w:val="clear" w:pos="8640"/>
        <w:tab w:val="left" w:pos="9498"/>
      </w:tabs>
      <w:ind w:right="5"/>
      <w:jc w:val="right"/>
    </w:pPr>
    <w:r w:rsidRPr="002E4E79">
      <w:rPr>
        <w:rFonts w:cs="Arial"/>
        <w:szCs w:val="22"/>
      </w:rPr>
      <w:t xml:space="preserve">Страна </w:t>
    </w:r>
    <w:r w:rsidRPr="002E4E79">
      <w:rPr>
        <w:rFonts w:cs="Arial"/>
        <w:szCs w:val="22"/>
      </w:rPr>
      <w:fldChar w:fldCharType="begin"/>
    </w:r>
    <w:r w:rsidRPr="002E4E79">
      <w:rPr>
        <w:rFonts w:cs="Arial"/>
        <w:szCs w:val="22"/>
      </w:rPr>
      <w:instrText xml:space="preserve"> PAGE </w:instrText>
    </w:r>
    <w:r w:rsidRPr="002E4E79">
      <w:rPr>
        <w:rFonts w:cs="Arial"/>
        <w:szCs w:val="22"/>
      </w:rPr>
      <w:fldChar w:fldCharType="separate"/>
    </w:r>
    <w:r w:rsidR="006C60DD">
      <w:rPr>
        <w:rFonts w:cs="Arial"/>
        <w:noProof/>
        <w:szCs w:val="22"/>
      </w:rPr>
      <w:t>7</w:t>
    </w:r>
    <w:r w:rsidRPr="002E4E79">
      <w:rPr>
        <w:rFonts w:cs="Arial"/>
        <w:szCs w:val="22"/>
      </w:rPr>
      <w:fldChar w:fldCharType="end"/>
    </w:r>
    <w:r w:rsidRPr="002E4E79">
      <w:rPr>
        <w:rFonts w:cs="Arial"/>
        <w:szCs w:val="22"/>
      </w:rPr>
      <w:t xml:space="preserve"> од </w:t>
    </w:r>
    <w:r w:rsidRPr="002E4E79">
      <w:rPr>
        <w:rFonts w:cs="Arial"/>
        <w:szCs w:val="22"/>
      </w:rPr>
      <w:fldChar w:fldCharType="begin"/>
    </w:r>
    <w:r w:rsidRPr="002E4E79">
      <w:rPr>
        <w:rFonts w:cs="Arial"/>
        <w:szCs w:val="22"/>
      </w:rPr>
      <w:instrText xml:space="preserve"> NUMPAGES  </w:instrText>
    </w:r>
    <w:r w:rsidRPr="002E4E79">
      <w:rPr>
        <w:rFonts w:cs="Arial"/>
        <w:szCs w:val="22"/>
      </w:rPr>
      <w:fldChar w:fldCharType="separate"/>
    </w:r>
    <w:r w:rsidR="006C60DD">
      <w:rPr>
        <w:rFonts w:cs="Arial"/>
        <w:noProof/>
        <w:szCs w:val="22"/>
      </w:rPr>
      <w:t>269</w:t>
    </w:r>
    <w:r w:rsidRPr="002E4E79">
      <w:rPr>
        <w:rFonts w:cs="Arial"/>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050E" w14:textId="77777777" w:rsidR="0086130B" w:rsidRDefault="0086130B" w:rsidP="00744EF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E2CCEB8" w14:textId="77777777" w:rsidR="0086130B" w:rsidRDefault="0086130B" w:rsidP="00744E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EEB36" w14:textId="420EDC82" w:rsidR="0086130B" w:rsidRDefault="0086130B" w:rsidP="00744EFB">
    <w:pPr>
      <w:pStyle w:val="Footer"/>
      <w:tabs>
        <w:tab w:val="clear" w:pos="8640"/>
        <w:tab w:val="left" w:pos="9498"/>
      </w:tabs>
      <w:ind w:right="5"/>
      <w:jc w:val="right"/>
    </w:pPr>
    <w:r w:rsidRPr="002E4E79">
      <w:rPr>
        <w:rFonts w:cs="Arial"/>
        <w:szCs w:val="22"/>
      </w:rPr>
      <w:t xml:space="preserve">Страна </w:t>
    </w:r>
    <w:r w:rsidRPr="002E4E79">
      <w:rPr>
        <w:rFonts w:cs="Arial"/>
        <w:szCs w:val="22"/>
      </w:rPr>
      <w:fldChar w:fldCharType="begin"/>
    </w:r>
    <w:r w:rsidRPr="002E4E79">
      <w:rPr>
        <w:rFonts w:cs="Arial"/>
        <w:szCs w:val="22"/>
      </w:rPr>
      <w:instrText xml:space="preserve"> PAGE </w:instrText>
    </w:r>
    <w:r w:rsidRPr="002E4E79">
      <w:rPr>
        <w:rFonts w:cs="Arial"/>
        <w:szCs w:val="22"/>
      </w:rPr>
      <w:fldChar w:fldCharType="separate"/>
    </w:r>
    <w:r w:rsidR="006C60DD">
      <w:rPr>
        <w:rFonts w:cs="Arial"/>
        <w:noProof/>
        <w:szCs w:val="22"/>
      </w:rPr>
      <w:t>22</w:t>
    </w:r>
    <w:r w:rsidRPr="002E4E79">
      <w:rPr>
        <w:rFonts w:cs="Arial"/>
        <w:szCs w:val="22"/>
      </w:rPr>
      <w:fldChar w:fldCharType="end"/>
    </w:r>
    <w:r w:rsidRPr="002E4E79">
      <w:rPr>
        <w:rFonts w:cs="Arial"/>
        <w:szCs w:val="22"/>
      </w:rPr>
      <w:t xml:space="preserve"> од </w:t>
    </w:r>
    <w:r w:rsidRPr="002E4E79">
      <w:rPr>
        <w:rFonts w:cs="Arial"/>
        <w:szCs w:val="22"/>
      </w:rPr>
      <w:fldChar w:fldCharType="begin"/>
    </w:r>
    <w:r w:rsidRPr="002E4E79">
      <w:rPr>
        <w:rFonts w:cs="Arial"/>
        <w:szCs w:val="22"/>
      </w:rPr>
      <w:instrText xml:space="preserve"> NUMPAGES  </w:instrText>
    </w:r>
    <w:r w:rsidRPr="002E4E79">
      <w:rPr>
        <w:rFonts w:cs="Arial"/>
        <w:szCs w:val="22"/>
      </w:rPr>
      <w:fldChar w:fldCharType="separate"/>
    </w:r>
    <w:r w:rsidR="006C60DD">
      <w:rPr>
        <w:rFonts w:cs="Arial"/>
        <w:noProof/>
        <w:szCs w:val="22"/>
      </w:rPr>
      <w:t>269</w:t>
    </w:r>
    <w:r w:rsidRPr="002E4E79">
      <w:rPr>
        <w:rFonts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0BBDB" w14:textId="77777777" w:rsidR="0086130B" w:rsidRDefault="0086130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93AEEF" w14:textId="77777777" w:rsidR="0086130B" w:rsidRDefault="0086130B" w:rsidP="00841BE7">
    <w:pPr>
      <w:pStyle w:val="Footer"/>
      <w:ind w:right="360"/>
    </w:pPr>
  </w:p>
  <w:p w14:paraId="47AAA94B" w14:textId="77777777" w:rsidR="0086130B" w:rsidRDefault="0086130B" w:rsidP="00F73042"/>
  <w:p w14:paraId="792D6B00" w14:textId="77777777" w:rsidR="0086130B" w:rsidRDefault="0086130B"/>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AE93A" w14:textId="783EE6CC" w:rsidR="0086130B" w:rsidRPr="00EC5BB4" w:rsidRDefault="0086130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C60DD">
      <w:rPr>
        <w:rStyle w:val="PageNumber"/>
        <w:rFonts w:cs="Arial"/>
        <w:b/>
        <w:noProof/>
        <w:szCs w:val="24"/>
      </w:rPr>
      <w:t>269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C60DD">
      <w:rPr>
        <w:rStyle w:val="PageNumber"/>
        <w:rFonts w:cs="Arial"/>
        <w:b/>
        <w:noProof/>
        <w:szCs w:val="24"/>
      </w:rPr>
      <w:t>269</w:t>
    </w:r>
    <w:r w:rsidRPr="00EC5BB4">
      <w:rPr>
        <w:rStyle w:val="PageNumber"/>
        <w:rFonts w:cs="Arial"/>
        <w:b/>
        <w:szCs w:val="24"/>
      </w:rPr>
      <w:fldChar w:fldCharType="end"/>
    </w:r>
  </w:p>
  <w:p w14:paraId="1B32298B" w14:textId="77777777" w:rsidR="0086130B" w:rsidRDefault="0086130B"/>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EE841" w14:textId="5052B08E" w:rsidR="0086130B" w:rsidRPr="00EC5BB4" w:rsidRDefault="0086130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C60DD">
      <w:rPr>
        <w:rStyle w:val="PageNumber"/>
        <w:rFonts w:cs="Arial"/>
        <w:b/>
        <w:noProof/>
        <w:szCs w:val="24"/>
      </w:rPr>
      <w:t>235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C60DD">
      <w:rPr>
        <w:rStyle w:val="PageNumber"/>
        <w:rFonts w:cs="Arial"/>
        <w:b/>
        <w:noProof/>
        <w:szCs w:val="24"/>
      </w:rPr>
      <w:t>235</w:t>
    </w:r>
    <w:r w:rsidRPr="00EC5BB4">
      <w:rPr>
        <w:rStyle w:val="PageNumber"/>
        <w:rFonts w:cs="Arial"/>
        <w:b/>
        <w:szCs w:val="24"/>
      </w:rPr>
      <w:fldChar w:fldCharType="end"/>
    </w:r>
  </w:p>
  <w:p w14:paraId="2FD10884" w14:textId="77777777" w:rsidR="0086130B" w:rsidRPr="004C78BC" w:rsidRDefault="0086130B">
    <w:pPr>
      <w:pStyle w:val="Footer"/>
      <w:rPr>
        <w:lang w:val="sr-Cyrl-RS"/>
      </w:rPr>
    </w:pPr>
  </w:p>
  <w:p w14:paraId="01407005" w14:textId="77777777" w:rsidR="0086130B" w:rsidRDefault="008613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73249" w14:textId="77777777" w:rsidR="00610BEB" w:rsidRDefault="00610BEB">
      <w:r>
        <w:separator/>
      </w:r>
    </w:p>
    <w:p w14:paraId="34110F1C" w14:textId="77777777" w:rsidR="00610BEB" w:rsidRDefault="00610BEB"/>
  </w:footnote>
  <w:footnote w:type="continuationSeparator" w:id="0">
    <w:p w14:paraId="20620014" w14:textId="77777777" w:rsidR="00610BEB" w:rsidRDefault="00610BEB">
      <w:r>
        <w:continuationSeparator/>
      </w:r>
    </w:p>
    <w:p w14:paraId="6AA9B9C8" w14:textId="77777777" w:rsidR="00610BEB" w:rsidRDefault="00610BE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9E95" w14:textId="77777777" w:rsidR="0086130B" w:rsidRPr="003D68A9" w:rsidRDefault="0086130B" w:rsidP="003D68A9">
    <w:pPr>
      <w:pStyle w:val="Header"/>
      <w:jc w:val="center"/>
      <w:rPr>
        <w:sz w:val="20"/>
      </w:rPr>
    </w:pPr>
    <w:r w:rsidRPr="003D68A9">
      <w:rPr>
        <w:sz w:val="20"/>
      </w:rPr>
      <w:t>ЈП „Електропривреда Србије</w:t>
    </w:r>
    <w:proofErr w:type="gramStart"/>
    <w:r w:rsidRPr="003D68A9">
      <w:rPr>
        <w:sz w:val="20"/>
      </w:rPr>
      <w:t>“ Београд</w:t>
    </w:r>
    <w:proofErr w:type="gramEnd"/>
    <w:r w:rsidRPr="003D68A9">
      <w:rPr>
        <w:sz w:val="20"/>
      </w:rPr>
      <w:t>,  Конкурсна документација  JНО/1000/000</w:t>
    </w:r>
    <w:r>
      <w:rPr>
        <w:sz w:val="20"/>
        <w:lang w:val="sr-Cyrl-RS"/>
      </w:rPr>
      <w:t>4</w:t>
    </w:r>
    <w:r w:rsidRPr="003D68A9">
      <w:rPr>
        <w:sz w:val="20"/>
      </w:rPr>
      <w:t>/2019</w:t>
    </w:r>
  </w:p>
  <w:p w14:paraId="12468FC6" w14:textId="77777777" w:rsidR="0086130B" w:rsidRPr="003D68A9" w:rsidRDefault="0086130B" w:rsidP="00CA7BB0">
    <w:pPr>
      <w:pStyle w:val="Header"/>
      <w:jc w:val="center"/>
      <w:rPr>
        <w:sz w:val="20"/>
      </w:rPr>
    </w:pPr>
    <w:r w:rsidRPr="003D68A9">
      <w:rPr>
        <w:sz w:val="20"/>
      </w:rPr>
      <w:t>ЈАНА БРОЈ 326</w:t>
    </w:r>
    <w:r>
      <w:rPr>
        <w:sz w:val="20"/>
        <w:lang w:val="sr-Cyrl-RS"/>
      </w:rPr>
      <w:t>5</w:t>
    </w:r>
    <w:r w:rsidRPr="003D68A9">
      <w:rPr>
        <w:sz w:val="20"/>
      </w:rPr>
      <w:t>/2019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DC353" w14:textId="77777777" w:rsidR="0086130B" w:rsidRDefault="0086130B" w:rsidP="004276AD">
    <w:pPr>
      <w:pStyle w:val="Header"/>
      <w:rPr>
        <w:sz w:val="20"/>
      </w:rPr>
    </w:pPr>
  </w:p>
  <w:p w14:paraId="3E4B05F1" w14:textId="77777777" w:rsidR="0086130B" w:rsidRPr="00C769B6" w:rsidRDefault="0086130B" w:rsidP="00C769B6">
    <w:pPr>
      <w:pStyle w:val="Header"/>
      <w:jc w:val="center"/>
      <w:rPr>
        <w:sz w:val="20"/>
        <w:lang w:val="sr-Cyrl-RS"/>
      </w:rPr>
    </w:pPr>
    <w:r w:rsidRPr="00C769B6">
      <w:rPr>
        <w:sz w:val="20"/>
      </w:rPr>
      <w:t>ЈП „Електр</w:t>
    </w:r>
    <w:r>
      <w:rPr>
        <w:sz w:val="20"/>
      </w:rPr>
      <w:t>опривреда Србије</w:t>
    </w:r>
    <w:proofErr w:type="gramStart"/>
    <w:r>
      <w:rPr>
        <w:sz w:val="20"/>
      </w:rPr>
      <w:t>“ Београд</w:t>
    </w:r>
    <w:proofErr w:type="gramEnd"/>
    <w:r>
      <w:rPr>
        <w:sz w:val="20"/>
      </w:rPr>
      <w:t xml:space="preserve"> </w:t>
    </w:r>
    <w:r w:rsidRPr="00C769B6">
      <w:rPr>
        <w:sz w:val="20"/>
      </w:rPr>
      <w:t xml:space="preserve"> Конкурсна документацијаJ</w:t>
    </w:r>
    <w:r>
      <w:rPr>
        <w:sz w:val="20"/>
        <w:lang w:val="sr-Cyrl-RS"/>
      </w:rPr>
      <w:t>Н/1000/0004/2019   ЈАНА 3265/2019</w:t>
    </w:r>
  </w:p>
  <w:p w14:paraId="5F2FD0A1" w14:textId="77777777" w:rsidR="0086130B" w:rsidRPr="004276AD" w:rsidRDefault="0086130B" w:rsidP="00C769B6">
    <w:pPr>
      <w:pStyle w:val="Header"/>
      <w:jc w:val="left"/>
    </w:pPr>
  </w:p>
  <w:p w14:paraId="4863A7C6" w14:textId="77777777" w:rsidR="0086130B" w:rsidRDefault="0086130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071B" w14:textId="77777777" w:rsidR="0086130B" w:rsidRDefault="0086130B" w:rsidP="004276AD">
    <w:pPr>
      <w:pStyle w:val="Header"/>
    </w:pPr>
  </w:p>
  <w:p w14:paraId="644A91EA" w14:textId="77777777" w:rsidR="0086130B" w:rsidRPr="00DF00AA" w:rsidRDefault="0086130B" w:rsidP="00DF00AA">
    <w:pPr>
      <w:pStyle w:val="Header"/>
      <w:jc w:val="righ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szCs w:val="24"/>
        <w:lang w:val="sr-Cyrl-RS"/>
      </w:rPr>
      <w:t>О</w:t>
    </w:r>
    <w:r>
      <w:rPr>
        <w:szCs w:val="24"/>
      </w:rPr>
      <w:t>/1000/0004/2019</w:t>
    </w:r>
  </w:p>
  <w:p w14:paraId="1BCCA8A2" w14:textId="77777777" w:rsidR="0086130B" w:rsidRPr="00210557" w:rsidRDefault="0086130B" w:rsidP="00210557">
    <w:pPr>
      <w:pStyle w:val="Header"/>
      <w:jc w:val="center"/>
    </w:pPr>
  </w:p>
  <w:p w14:paraId="156E148A" w14:textId="77777777" w:rsidR="0086130B" w:rsidRDefault="0086130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B808CA"/>
    <w:multiLevelType w:val="multilevel"/>
    <w:tmpl w:val="F5E05A12"/>
    <w:styleLink w:val="Style2"/>
    <w:lvl w:ilvl="0">
      <w:start w:val="3"/>
      <w:numFmt w:val="decimal"/>
      <w:lvlText w:val="%1.1"/>
      <w:lvlJc w:val="left"/>
      <w:pPr>
        <w:tabs>
          <w:tab w:val="num" w:pos="525"/>
        </w:tabs>
        <w:ind w:left="525" w:hanging="525"/>
      </w:pPr>
      <w:rPr>
        <w:rFonts w:hint="default"/>
        <w:b/>
        <w:sz w:val="24"/>
        <w:szCs w:val="24"/>
      </w:rPr>
    </w:lvl>
    <w:lvl w:ilvl="1">
      <w:start w:val="1"/>
      <w:numFmt w:val="decimal"/>
      <w:lvlText w:val="%1.%2"/>
      <w:lvlJc w:val="left"/>
      <w:pPr>
        <w:tabs>
          <w:tab w:val="num" w:pos="525"/>
        </w:tabs>
        <w:ind w:left="525" w:hanging="525"/>
      </w:pPr>
      <w:rPr>
        <w:rFonts w:hint="default"/>
        <w:b/>
      </w:rPr>
    </w:lvl>
    <w:lvl w:ilvl="2">
      <w:start w:val="3"/>
      <w:numFmt w:val="decimal"/>
      <w:lvlText w:val="%1.8.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15:restartNumberingAfterBreak="0">
    <w:nsid w:val="057C249C"/>
    <w:multiLevelType w:val="hybridMultilevel"/>
    <w:tmpl w:val="5E40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59D0405"/>
    <w:multiLevelType w:val="multilevel"/>
    <w:tmpl w:val="C7D6E74E"/>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089E46E5"/>
    <w:multiLevelType w:val="hybridMultilevel"/>
    <w:tmpl w:val="E520A07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A0752B6"/>
    <w:multiLevelType w:val="singleLevel"/>
    <w:tmpl w:val="D324869C"/>
    <w:lvl w:ilvl="0">
      <w:start w:val="1"/>
      <w:numFmt w:val="decimal"/>
      <w:pStyle w:val="ListNumbered"/>
      <w:lvlText w:val="%1."/>
      <w:lvlJc w:val="left"/>
      <w:pPr>
        <w:tabs>
          <w:tab w:val="num" w:pos="360"/>
        </w:tabs>
        <w:ind w:left="360" w:hanging="360"/>
      </w:pPr>
    </w:lvl>
  </w:abstractNum>
  <w:abstractNum w:abstractNumId="55" w15:restartNumberingAfterBreak="0">
    <w:nsid w:val="0AFA5654"/>
    <w:multiLevelType w:val="hybridMultilevel"/>
    <w:tmpl w:val="6816A05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D00954"/>
    <w:multiLevelType w:val="multilevel"/>
    <w:tmpl w:val="B0EE09EC"/>
    <w:lvl w:ilvl="0">
      <w:start w:val="1"/>
      <w:numFmt w:val="decimal"/>
      <w:lvlText w:val="%1."/>
      <w:lvlJc w:val="left"/>
      <w:pPr>
        <w:ind w:left="1080" w:hanging="360"/>
      </w:pPr>
      <w:rPr>
        <w:rFonts w:hint="default"/>
      </w:rPr>
    </w:lvl>
    <w:lvl w:ilvl="1">
      <w:start w:val="30"/>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0" w15:restartNumberingAfterBreak="0">
    <w:nsid w:val="127120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433744"/>
    <w:multiLevelType w:val="hybridMultilevel"/>
    <w:tmpl w:val="6E0056F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3845278"/>
    <w:multiLevelType w:val="hybridMultilevel"/>
    <w:tmpl w:val="318AE94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5"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1C3C5357"/>
    <w:multiLevelType w:val="hybridMultilevel"/>
    <w:tmpl w:val="ED36B54A"/>
    <w:lvl w:ilvl="0" w:tplc="6D6648A0">
      <w:start w:val="1"/>
      <w:numFmt w:val="decimal"/>
      <w:lvlText w:val="%1."/>
      <w:lvlJc w:val="left"/>
      <w:pPr>
        <w:ind w:left="720" w:hanging="360"/>
      </w:pPr>
      <w:rPr>
        <w:rFonts w:hint="default"/>
        <w:strike w:val="0"/>
        <w:color w:val="auto"/>
        <w:sz w:val="24"/>
        <w:szCs w:val="24"/>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77C6F4B"/>
    <w:multiLevelType w:val="hybridMultilevel"/>
    <w:tmpl w:val="0F4C2698"/>
    <w:lvl w:ilvl="0" w:tplc="FCBA33BA">
      <w:numFmt w:val="bullet"/>
      <w:lvlText w:val="-"/>
      <w:lvlJc w:val="left"/>
      <w:pPr>
        <w:ind w:left="720" w:hanging="360"/>
      </w:pPr>
      <w:rPr>
        <w:rFonts w:ascii="Arial" w:eastAsia="Calibri" w:hAnsi="Arial" w:cs="Aria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77" w15:restartNumberingAfterBreak="0">
    <w:nsid w:val="2AF64DB8"/>
    <w:multiLevelType w:val="hybridMultilevel"/>
    <w:tmpl w:val="7820BE8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4264D17"/>
    <w:multiLevelType w:val="multilevel"/>
    <w:tmpl w:val="60262756"/>
    <w:lvl w:ilvl="0">
      <w:start w:val="3"/>
      <w:numFmt w:val="decimal"/>
      <w:lvlText w:val="%1."/>
      <w:lvlJc w:val="left"/>
      <w:pPr>
        <w:ind w:left="720" w:hanging="720"/>
      </w:pPr>
      <w:rPr>
        <w:rFonts w:hint="default"/>
        <w:b/>
        <w:color w:val="auto"/>
      </w:rPr>
    </w:lvl>
    <w:lvl w:ilvl="1">
      <w:start w:val="4"/>
      <w:numFmt w:val="decimal"/>
      <w:lvlText w:val="%1.%2."/>
      <w:lvlJc w:val="left"/>
      <w:pPr>
        <w:ind w:left="720" w:hanging="720"/>
      </w:pPr>
      <w:rPr>
        <w:rFonts w:hint="default"/>
        <w:b/>
        <w:color w:val="auto"/>
      </w:rPr>
    </w:lvl>
    <w:lvl w:ilvl="2">
      <w:start w:val="1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3240" w:hanging="144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4320" w:hanging="1800"/>
      </w:pPr>
      <w:rPr>
        <w:rFonts w:hint="default"/>
        <w:b/>
        <w:color w:val="auto"/>
      </w:rPr>
    </w:lvl>
    <w:lvl w:ilvl="8">
      <w:start w:val="1"/>
      <w:numFmt w:val="decimal"/>
      <w:lvlText w:val="%1.%2.%3.%4.%5.%6.%7.%8.%9."/>
      <w:lvlJc w:val="left"/>
      <w:pPr>
        <w:ind w:left="5040" w:hanging="2160"/>
      </w:pPr>
      <w:rPr>
        <w:rFonts w:hint="default"/>
        <w:b/>
        <w:color w:val="auto"/>
      </w:rPr>
    </w:lvl>
  </w:abstractNum>
  <w:abstractNum w:abstractNumId="80" w15:restartNumberingAfterBreak="0">
    <w:nsid w:val="347F1A8A"/>
    <w:multiLevelType w:val="hybridMultilevel"/>
    <w:tmpl w:val="299C97DC"/>
    <w:lvl w:ilvl="0" w:tplc="241A0001">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356240AC"/>
    <w:multiLevelType w:val="hybridMultilevel"/>
    <w:tmpl w:val="9CCE06BC"/>
    <w:lvl w:ilvl="0" w:tplc="04090001">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36633F18"/>
    <w:multiLevelType w:val="hybridMultilevel"/>
    <w:tmpl w:val="8F1457CC"/>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9106066"/>
    <w:multiLevelType w:val="multilevel"/>
    <w:tmpl w:val="D542DD64"/>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3C861BA1"/>
    <w:multiLevelType w:val="hybridMultilevel"/>
    <w:tmpl w:val="2E3612A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41C1A8E"/>
    <w:multiLevelType w:val="multilevel"/>
    <w:tmpl w:val="9BF8FD3C"/>
    <w:lvl w:ilvl="0">
      <w:start w:val="1"/>
      <w:numFmt w:val="decimal"/>
      <w:lvlText w:val="%1."/>
      <w:lvlJc w:val="left"/>
      <w:pPr>
        <w:ind w:left="720" w:hanging="360"/>
      </w:pPr>
      <w:rPr>
        <w:rFonts w:hint="default"/>
        <w:color w:val="auto"/>
      </w:rPr>
    </w:lvl>
    <w:lvl w:ilvl="1">
      <w:start w:val="1"/>
      <w:numFmt w:val="bullet"/>
      <w:lvlText w:val="-"/>
      <w:lvlJc w:val="left"/>
      <w:pPr>
        <w:ind w:left="720" w:hanging="360"/>
      </w:pPr>
      <w:rPr>
        <w:rFonts w:ascii="Arial" w:hAnsi="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685911"/>
    <w:multiLevelType w:val="hybridMultilevel"/>
    <w:tmpl w:val="7E7A9C3C"/>
    <w:lvl w:ilvl="0" w:tplc="3270712E">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15:restartNumberingAfterBreak="0">
    <w:nsid w:val="46BB34D2"/>
    <w:multiLevelType w:val="hybridMultilevel"/>
    <w:tmpl w:val="28B8814C"/>
    <w:lvl w:ilvl="0" w:tplc="4D5E88F0">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15:restartNumberingAfterBreak="0">
    <w:nsid w:val="46D52232"/>
    <w:multiLevelType w:val="multilevel"/>
    <w:tmpl w:val="B0EE09EC"/>
    <w:lvl w:ilvl="0">
      <w:start w:val="1"/>
      <w:numFmt w:val="decimal"/>
      <w:lvlText w:val="%1."/>
      <w:lvlJc w:val="left"/>
      <w:pPr>
        <w:ind w:left="450" w:hanging="360"/>
      </w:pPr>
      <w:rPr>
        <w:rFonts w:hint="default"/>
      </w:rPr>
    </w:lvl>
    <w:lvl w:ilvl="1">
      <w:start w:val="30"/>
      <w:numFmt w:val="decimal"/>
      <w:isLgl/>
      <w:lvlText w:val="%1.%2"/>
      <w:lvlJc w:val="left"/>
      <w:pPr>
        <w:ind w:left="555" w:hanging="465"/>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1890" w:hanging="1800"/>
      </w:pPr>
      <w:rPr>
        <w:rFonts w:hint="default"/>
      </w:rPr>
    </w:lvl>
  </w:abstractNum>
  <w:abstractNum w:abstractNumId="93" w15:restartNumberingAfterBreak="0">
    <w:nsid w:val="48FD605F"/>
    <w:multiLevelType w:val="hybridMultilevel"/>
    <w:tmpl w:val="3C445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9452E9F"/>
    <w:multiLevelType w:val="multilevel"/>
    <w:tmpl w:val="D542DD64"/>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6" w15:restartNumberingAfterBreak="0">
    <w:nsid w:val="4B6B087E"/>
    <w:multiLevelType w:val="hybridMultilevel"/>
    <w:tmpl w:val="2FEE3CA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15:restartNumberingAfterBreak="0">
    <w:nsid w:val="4B8E475A"/>
    <w:multiLevelType w:val="hybridMultilevel"/>
    <w:tmpl w:val="69404030"/>
    <w:lvl w:ilvl="0" w:tplc="C1D6BF5C">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15:restartNumberingAfterBreak="0">
    <w:nsid w:val="51DC3C49"/>
    <w:multiLevelType w:val="hybridMultilevel"/>
    <w:tmpl w:val="063C7AEE"/>
    <w:lvl w:ilvl="0" w:tplc="241A0015">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9" w15:restartNumberingAfterBreak="0">
    <w:nsid w:val="559F748F"/>
    <w:multiLevelType w:val="hybridMultilevel"/>
    <w:tmpl w:val="E852184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0" w15:restartNumberingAfterBreak="0">
    <w:nsid w:val="57C1529C"/>
    <w:multiLevelType w:val="multilevel"/>
    <w:tmpl w:val="C624F28A"/>
    <w:lvl w:ilvl="0">
      <w:start w:val="3"/>
      <w:numFmt w:val="decimal"/>
      <w:lvlText w:val="%1."/>
      <w:lvlJc w:val="left"/>
      <w:pPr>
        <w:ind w:left="585" w:hanging="585"/>
      </w:pPr>
      <w:rPr>
        <w:rFonts w:hint="default"/>
        <w:b/>
      </w:rPr>
    </w:lvl>
    <w:lvl w:ilvl="1">
      <w:start w:val="4"/>
      <w:numFmt w:val="decimal"/>
      <w:lvlText w:val="%1.%2."/>
      <w:lvlJc w:val="left"/>
      <w:pPr>
        <w:ind w:left="720" w:hanging="72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1" w15:restartNumberingAfterBreak="0">
    <w:nsid w:val="58533BEE"/>
    <w:multiLevelType w:val="hybridMultilevel"/>
    <w:tmpl w:val="A980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3" w15:restartNumberingAfterBreak="0">
    <w:nsid w:val="59195B39"/>
    <w:multiLevelType w:val="hybridMultilevel"/>
    <w:tmpl w:val="66AE8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9794280"/>
    <w:multiLevelType w:val="hybridMultilevel"/>
    <w:tmpl w:val="A7561774"/>
    <w:lvl w:ilvl="0" w:tplc="0BD8BAA4">
      <w:start w:val="5"/>
      <w:numFmt w:val="bullet"/>
      <w:lvlText w:val="-"/>
      <w:lvlJc w:val="left"/>
      <w:pPr>
        <w:ind w:left="928" w:hanging="360"/>
      </w:pPr>
      <w:rPr>
        <w:rFonts w:ascii="Arial" w:eastAsia="Times New Roman" w:hAnsi="Arial" w:cs="Aria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10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F6C793B"/>
    <w:multiLevelType w:val="hybridMultilevel"/>
    <w:tmpl w:val="F7F0706E"/>
    <w:lvl w:ilvl="0" w:tplc="A956B34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7" w15:restartNumberingAfterBreak="0">
    <w:nsid w:val="61055250"/>
    <w:multiLevelType w:val="hybridMultilevel"/>
    <w:tmpl w:val="15EE8F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8" w15:restartNumberingAfterBreak="0">
    <w:nsid w:val="64265AE3"/>
    <w:multiLevelType w:val="multilevel"/>
    <w:tmpl w:val="C5141070"/>
    <w:lvl w:ilvl="0">
      <w:start w:val="1"/>
      <w:numFmt w:val="decimal"/>
      <w:pStyle w:val="SlikaNormal"/>
      <w:lvlText w:val="Slika %1."/>
      <w:lvlJc w:val="left"/>
      <w:pPr>
        <w:tabs>
          <w:tab w:val="num" w:pos="1364"/>
        </w:tabs>
        <w:ind w:left="284" w:firstLine="0"/>
      </w:pPr>
      <w:rPr>
        <w:rFonts w:hint="default"/>
      </w:rPr>
    </w:lvl>
    <w:lvl w:ilvl="1">
      <w:start w:val="1"/>
      <w:numFmt w:val="decimalZero"/>
      <w:isLgl/>
      <w:lvlText w:val="Section %1.%2"/>
      <w:lvlJc w:val="left"/>
      <w:pPr>
        <w:tabs>
          <w:tab w:val="num" w:pos="1364"/>
        </w:tabs>
        <w:ind w:left="284" w:firstLine="0"/>
      </w:pPr>
      <w:rPr>
        <w:rFonts w:hint="default"/>
      </w:rPr>
    </w:lvl>
    <w:lvl w:ilvl="2">
      <w:start w:val="1"/>
      <w:numFmt w:val="lowerLetter"/>
      <w:lvlText w:val="(%3)"/>
      <w:lvlJc w:val="left"/>
      <w:pPr>
        <w:tabs>
          <w:tab w:val="num" w:pos="1004"/>
        </w:tabs>
        <w:ind w:left="1004" w:hanging="432"/>
      </w:pPr>
      <w:rPr>
        <w:rFonts w:hint="default"/>
      </w:rPr>
    </w:lvl>
    <w:lvl w:ilvl="3">
      <w:start w:val="1"/>
      <w:numFmt w:val="lowerRoman"/>
      <w:lvlText w:val="(%4)"/>
      <w:lvlJc w:val="right"/>
      <w:pPr>
        <w:tabs>
          <w:tab w:val="num" w:pos="1148"/>
        </w:tabs>
        <w:ind w:left="1148" w:hanging="144"/>
      </w:pPr>
      <w:rPr>
        <w:rFonts w:hint="default"/>
      </w:rPr>
    </w:lvl>
    <w:lvl w:ilvl="4">
      <w:start w:val="1"/>
      <w:numFmt w:val="decimal"/>
      <w:lvlText w:val="%5)"/>
      <w:lvlJc w:val="left"/>
      <w:pPr>
        <w:tabs>
          <w:tab w:val="num" w:pos="1292"/>
        </w:tabs>
        <w:ind w:left="1292" w:hanging="432"/>
      </w:pPr>
      <w:rPr>
        <w:rFonts w:hint="default"/>
      </w:rPr>
    </w:lvl>
    <w:lvl w:ilvl="5">
      <w:start w:val="1"/>
      <w:numFmt w:val="lowerLetter"/>
      <w:lvlText w:val="%6)"/>
      <w:lvlJc w:val="left"/>
      <w:pPr>
        <w:tabs>
          <w:tab w:val="num" w:pos="1436"/>
        </w:tabs>
        <w:ind w:left="1436" w:hanging="432"/>
      </w:pPr>
      <w:rPr>
        <w:rFonts w:hint="default"/>
      </w:rPr>
    </w:lvl>
    <w:lvl w:ilvl="6">
      <w:start w:val="1"/>
      <w:numFmt w:val="lowerRoman"/>
      <w:lvlText w:val="%7)"/>
      <w:lvlJc w:val="right"/>
      <w:pPr>
        <w:tabs>
          <w:tab w:val="num" w:pos="1580"/>
        </w:tabs>
        <w:ind w:left="1580" w:hanging="288"/>
      </w:pPr>
      <w:rPr>
        <w:rFonts w:hint="default"/>
      </w:rPr>
    </w:lvl>
    <w:lvl w:ilvl="7">
      <w:start w:val="1"/>
      <w:numFmt w:val="lowerLetter"/>
      <w:lvlText w:val="%8."/>
      <w:lvlJc w:val="left"/>
      <w:pPr>
        <w:tabs>
          <w:tab w:val="num" w:pos="1724"/>
        </w:tabs>
        <w:ind w:left="1724" w:hanging="432"/>
      </w:pPr>
      <w:rPr>
        <w:rFonts w:hint="default"/>
      </w:rPr>
    </w:lvl>
    <w:lvl w:ilvl="8">
      <w:start w:val="1"/>
      <w:numFmt w:val="lowerRoman"/>
      <w:lvlText w:val="%9."/>
      <w:lvlJc w:val="right"/>
      <w:pPr>
        <w:tabs>
          <w:tab w:val="num" w:pos="1868"/>
        </w:tabs>
        <w:ind w:left="1868" w:hanging="144"/>
      </w:pPr>
      <w:rPr>
        <w:rFonts w:hint="default"/>
      </w:rPr>
    </w:lvl>
  </w:abstractNum>
  <w:abstractNum w:abstractNumId="109" w15:restartNumberingAfterBreak="0">
    <w:nsid w:val="66CE28F6"/>
    <w:multiLevelType w:val="hybridMultilevel"/>
    <w:tmpl w:val="10E6A2B2"/>
    <w:lvl w:ilvl="0" w:tplc="D8B42D88">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1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79A56E3"/>
    <w:multiLevelType w:val="hybridMultilevel"/>
    <w:tmpl w:val="F55A3A20"/>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3" w15:restartNumberingAfterBreak="0">
    <w:nsid w:val="6B9C0485"/>
    <w:multiLevelType w:val="hybridMultilevel"/>
    <w:tmpl w:val="64B282E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4" w15:restartNumberingAfterBreak="0">
    <w:nsid w:val="6C0554F4"/>
    <w:multiLevelType w:val="singleLevel"/>
    <w:tmpl w:val="79AC5C5E"/>
    <w:lvl w:ilvl="0">
      <w:start w:val="1"/>
      <w:numFmt w:val="decimal"/>
      <w:pStyle w:val="Heding4"/>
      <w:lvlText w:val="%1."/>
      <w:lvlJc w:val="left"/>
      <w:pPr>
        <w:tabs>
          <w:tab w:val="num" w:pos="360"/>
        </w:tabs>
        <w:ind w:left="360" w:hanging="360"/>
      </w:pPr>
    </w:lvl>
  </w:abstractNum>
  <w:abstractNum w:abstractNumId="115" w15:restartNumberingAfterBreak="0">
    <w:nsid w:val="6D0359F1"/>
    <w:multiLevelType w:val="hybridMultilevel"/>
    <w:tmpl w:val="938621BC"/>
    <w:lvl w:ilvl="0" w:tplc="986C0262">
      <w:start w:val="1"/>
      <w:numFmt w:val="decimal"/>
      <w:lvlText w:val="%1."/>
      <w:lvlJc w:val="left"/>
      <w:pPr>
        <w:ind w:left="786"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DC86DD0"/>
    <w:multiLevelType w:val="hybridMultilevel"/>
    <w:tmpl w:val="3FD4F59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0" w15:restartNumberingAfterBreak="0">
    <w:nsid w:val="7292240A"/>
    <w:multiLevelType w:val="hybridMultilevel"/>
    <w:tmpl w:val="E200B89E"/>
    <w:lvl w:ilvl="0" w:tplc="FFFFFFF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7A41AAD"/>
    <w:multiLevelType w:val="hybridMultilevel"/>
    <w:tmpl w:val="3CAE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E15F2C"/>
    <w:multiLevelType w:val="hybridMultilevel"/>
    <w:tmpl w:val="F55A3A20"/>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9"/>
  </w:num>
  <w:num w:numId="2">
    <w:abstractNumId w:val="72"/>
  </w:num>
  <w:num w:numId="3">
    <w:abstractNumId w:val="106"/>
  </w:num>
  <w:num w:numId="4">
    <w:abstractNumId w:val="62"/>
  </w:num>
  <w:num w:numId="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124"/>
  </w:num>
  <w:num w:numId="8">
    <w:abstractNumId w:val="78"/>
  </w:num>
  <w:num w:numId="9">
    <w:abstractNumId w:val="127"/>
  </w:num>
  <w:num w:numId="10">
    <w:abstractNumId w:val="86"/>
  </w:num>
  <w:num w:numId="11">
    <w:abstractNumId w:val="74"/>
  </w:num>
  <w:num w:numId="12">
    <w:abstractNumId w:val="67"/>
  </w:num>
  <w:num w:numId="13">
    <w:abstractNumId w:val="64"/>
  </w:num>
  <w:num w:numId="14">
    <w:abstractNumId w:val="89"/>
  </w:num>
  <w:num w:numId="15">
    <w:abstractNumId w:val="71"/>
  </w:num>
  <w:num w:numId="16">
    <w:abstractNumId w:val="110"/>
  </w:num>
  <w:num w:numId="17">
    <w:abstractNumId w:val="118"/>
  </w:num>
  <w:num w:numId="18">
    <w:abstractNumId w:val="53"/>
  </w:num>
  <w:num w:numId="19">
    <w:abstractNumId w:val="88"/>
  </w:num>
  <w:num w:numId="20">
    <w:abstractNumId w:val="65"/>
  </w:num>
  <w:num w:numId="21">
    <w:abstractNumId w:val="117"/>
  </w:num>
  <w:num w:numId="22">
    <w:abstractNumId w:val="73"/>
  </w:num>
  <w:num w:numId="23">
    <w:abstractNumId w:val="99"/>
  </w:num>
  <w:num w:numId="24">
    <w:abstractNumId w:val="93"/>
  </w:num>
  <w:num w:numId="25">
    <w:abstractNumId w:val="90"/>
  </w:num>
  <w:num w:numId="26">
    <w:abstractNumId w:val="76"/>
  </w:num>
  <w:num w:numId="27">
    <w:abstractNumId w:val="107"/>
  </w:num>
  <w:num w:numId="28">
    <w:abstractNumId w:val="120"/>
  </w:num>
  <w:num w:numId="29">
    <w:abstractNumId w:val="92"/>
  </w:num>
  <w:num w:numId="30">
    <w:abstractNumId w:val="59"/>
  </w:num>
  <w:num w:numId="31">
    <w:abstractNumId w:val="103"/>
  </w:num>
  <w:num w:numId="32">
    <w:abstractNumId w:val="114"/>
  </w:num>
  <w:num w:numId="33">
    <w:abstractNumId w:val="108"/>
  </w:num>
  <w:num w:numId="34">
    <w:abstractNumId w:val="54"/>
  </w:num>
  <w:num w:numId="35">
    <w:abstractNumId w:val="49"/>
  </w:num>
  <w:num w:numId="36">
    <w:abstractNumId w:val="77"/>
  </w:num>
  <w:num w:numId="37">
    <w:abstractNumId w:val="96"/>
  </w:num>
  <w:num w:numId="38">
    <w:abstractNumId w:val="75"/>
  </w:num>
  <w:num w:numId="39">
    <w:abstractNumId w:val="91"/>
  </w:num>
  <w:num w:numId="40">
    <w:abstractNumId w:val="63"/>
  </w:num>
  <w:num w:numId="41">
    <w:abstractNumId w:val="70"/>
  </w:num>
  <w:num w:numId="42">
    <w:abstractNumId w:val="112"/>
  </w:num>
  <w:num w:numId="43">
    <w:abstractNumId w:val="98"/>
  </w:num>
  <w:num w:numId="44">
    <w:abstractNumId w:val="125"/>
  </w:num>
  <w:num w:numId="45">
    <w:abstractNumId w:val="101"/>
  </w:num>
  <w:num w:numId="46">
    <w:abstractNumId w:val="51"/>
  </w:num>
  <w:num w:numId="47">
    <w:abstractNumId w:val="100"/>
  </w:num>
  <w:num w:numId="48">
    <w:abstractNumId w:val="79"/>
  </w:num>
  <w:num w:numId="49">
    <w:abstractNumId w:val="87"/>
  </w:num>
  <w:num w:numId="50">
    <w:abstractNumId w:val="109"/>
  </w:num>
  <w:num w:numId="51">
    <w:abstractNumId w:val="52"/>
  </w:num>
  <w:num w:numId="52">
    <w:abstractNumId w:val="80"/>
  </w:num>
  <w:num w:numId="53">
    <w:abstractNumId w:val="97"/>
  </w:num>
  <w:num w:numId="54">
    <w:abstractNumId w:val="85"/>
  </w:num>
  <w:num w:numId="55">
    <w:abstractNumId w:val="116"/>
  </w:num>
  <w:num w:numId="56">
    <w:abstractNumId w:val="50"/>
  </w:num>
  <w:num w:numId="57">
    <w:abstractNumId w:val="94"/>
  </w:num>
  <w:num w:numId="58">
    <w:abstractNumId w:val="113"/>
  </w:num>
  <w:num w:numId="59">
    <w:abstractNumId w:val="82"/>
  </w:num>
  <w:num w:numId="60">
    <w:abstractNumId w:val="60"/>
  </w:num>
  <w:num w:numId="61">
    <w:abstractNumId w:val="126"/>
  </w:num>
  <w:num w:numId="62">
    <w:abstractNumId w:val="81"/>
  </w:num>
  <w:num w:numId="63">
    <w:abstractNumId w:val="56"/>
  </w:num>
  <w:num w:numId="64">
    <w:abstractNumId w:val="84"/>
  </w:num>
  <w:num w:numId="65">
    <w:abstractNumId w:val="104"/>
  </w:num>
  <w:num w:numId="66">
    <w:abstractNumId w:val="55"/>
  </w:num>
  <w:num w:numId="67">
    <w:abstractNumId w:val="1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018"/>
    <w:rsid w:val="0000213A"/>
    <w:rsid w:val="000024F4"/>
    <w:rsid w:val="00002690"/>
    <w:rsid w:val="00003023"/>
    <w:rsid w:val="000035B0"/>
    <w:rsid w:val="000035F7"/>
    <w:rsid w:val="0000364E"/>
    <w:rsid w:val="000038C7"/>
    <w:rsid w:val="000042FE"/>
    <w:rsid w:val="00004963"/>
    <w:rsid w:val="0000496D"/>
    <w:rsid w:val="000049C0"/>
    <w:rsid w:val="000050F2"/>
    <w:rsid w:val="00005800"/>
    <w:rsid w:val="00005C53"/>
    <w:rsid w:val="00005D85"/>
    <w:rsid w:val="00006E35"/>
    <w:rsid w:val="00007AED"/>
    <w:rsid w:val="00007CE7"/>
    <w:rsid w:val="000104DC"/>
    <w:rsid w:val="0001056F"/>
    <w:rsid w:val="000105DA"/>
    <w:rsid w:val="00010771"/>
    <w:rsid w:val="0001087F"/>
    <w:rsid w:val="00010AE5"/>
    <w:rsid w:val="00010DAF"/>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A02"/>
    <w:rsid w:val="0001466B"/>
    <w:rsid w:val="00014750"/>
    <w:rsid w:val="00014B0B"/>
    <w:rsid w:val="00014CFD"/>
    <w:rsid w:val="00014F46"/>
    <w:rsid w:val="00015894"/>
    <w:rsid w:val="00015D88"/>
    <w:rsid w:val="00015E2F"/>
    <w:rsid w:val="00015E7C"/>
    <w:rsid w:val="00016605"/>
    <w:rsid w:val="000167FC"/>
    <w:rsid w:val="000170DE"/>
    <w:rsid w:val="00017BFA"/>
    <w:rsid w:val="00017C93"/>
    <w:rsid w:val="00017F00"/>
    <w:rsid w:val="0002035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ED4"/>
    <w:rsid w:val="0002512F"/>
    <w:rsid w:val="00025304"/>
    <w:rsid w:val="00025383"/>
    <w:rsid w:val="00025ABF"/>
    <w:rsid w:val="00025B97"/>
    <w:rsid w:val="00025EC5"/>
    <w:rsid w:val="00026036"/>
    <w:rsid w:val="000261C8"/>
    <w:rsid w:val="00026444"/>
    <w:rsid w:val="00026621"/>
    <w:rsid w:val="000267C3"/>
    <w:rsid w:val="00026F45"/>
    <w:rsid w:val="000270FF"/>
    <w:rsid w:val="00027418"/>
    <w:rsid w:val="0002750F"/>
    <w:rsid w:val="00027F81"/>
    <w:rsid w:val="000303E2"/>
    <w:rsid w:val="0003041B"/>
    <w:rsid w:val="00030591"/>
    <w:rsid w:val="00030B9D"/>
    <w:rsid w:val="0003103E"/>
    <w:rsid w:val="0003169E"/>
    <w:rsid w:val="000317BA"/>
    <w:rsid w:val="000317DD"/>
    <w:rsid w:val="00031E71"/>
    <w:rsid w:val="00032272"/>
    <w:rsid w:val="00032B7E"/>
    <w:rsid w:val="00032C65"/>
    <w:rsid w:val="0003302D"/>
    <w:rsid w:val="000331A7"/>
    <w:rsid w:val="00033D74"/>
    <w:rsid w:val="00034535"/>
    <w:rsid w:val="0003493C"/>
    <w:rsid w:val="00034DD0"/>
    <w:rsid w:val="00034E4F"/>
    <w:rsid w:val="00034F41"/>
    <w:rsid w:val="00034FFF"/>
    <w:rsid w:val="00035379"/>
    <w:rsid w:val="00035455"/>
    <w:rsid w:val="0003588D"/>
    <w:rsid w:val="000359EE"/>
    <w:rsid w:val="00035C04"/>
    <w:rsid w:val="00036222"/>
    <w:rsid w:val="000364AD"/>
    <w:rsid w:val="000365C7"/>
    <w:rsid w:val="00036776"/>
    <w:rsid w:val="00036BDD"/>
    <w:rsid w:val="00036E00"/>
    <w:rsid w:val="0003771A"/>
    <w:rsid w:val="0003788D"/>
    <w:rsid w:val="00037B82"/>
    <w:rsid w:val="00037E5A"/>
    <w:rsid w:val="00041105"/>
    <w:rsid w:val="000418D5"/>
    <w:rsid w:val="00041B26"/>
    <w:rsid w:val="00041CE5"/>
    <w:rsid w:val="00041D7D"/>
    <w:rsid w:val="00041FE3"/>
    <w:rsid w:val="00042088"/>
    <w:rsid w:val="000420FF"/>
    <w:rsid w:val="0004220E"/>
    <w:rsid w:val="00042335"/>
    <w:rsid w:val="000426A6"/>
    <w:rsid w:val="00042846"/>
    <w:rsid w:val="00042AB1"/>
    <w:rsid w:val="00042D8E"/>
    <w:rsid w:val="0004327C"/>
    <w:rsid w:val="00043799"/>
    <w:rsid w:val="00043B23"/>
    <w:rsid w:val="00043C87"/>
    <w:rsid w:val="00043D31"/>
    <w:rsid w:val="000440B1"/>
    <w:rsid w:val="00044484"/>
    <w:rsid w:val="00044A8E"/>
    <w:rsid w:val="00044AA9"/>
    <w:rsid w:val="000452DB"/>
    <w:rsid w:val="000455D2"/>
    <w:rsid w:val="00045FB6"/>
    <w:rsid w:val="00046887"/>
    <w:rsid w:val="00046BC7"/>
    <w:rsid w:val="00046BE9"/>
    <w:rsid w:val="00046D24"/>
    <w:rsid w:val="00046DA8"/>
    <w:rsid w:val="00046F29"/>
    <w:rsid w:val="00046FA0"/>
    <w:rsid w:val="0004735E"/>
    <w:rsid w:val="0004799D"/>
    <w:rsid w:val="000504A1"/>
    <w:rsid w:val="00050502"/>
    <w:rsid w:val="0005083D"/>
    <w:rsid w:val="00050CD6"/>
    <w:rsid w:val="00050FBE"/>
    <w:rsid w:val="0005127F"/>
    <w:rsid w:val="00051432"/>
    <w:rsid w:val="00051B4A"/>
    <w:rsid w:val="00051B5A"/>
    <w:rsid w:val="00052B06"/>
    <w:rsid w:val="00052DCF"/>
    <w:rsid w:val="00052F72"/>
    <w:rsid w:val="0005316D"/>
    <w:rsid w:val="000532AB"/>
    <w:rsid w:val="000533E6"/>
    <w:rsid w:val="00053796"/>
    <w:rsid w:val="00053D87"/>
    <w:rsid w:val="00053E33"/>
    <w:rsid w:val="00053FD3"/>
    <w:rsid w:val="00054015"/>
    <w:rsid w:val="0005481D"/>
    <w:rsid w:val="000548D2"/>
    <w:rsid w:val="00055239"/>
    <w:rsid w:val="000552E7"/>
    <w:rsid w:val="000554F7"/>
    <w:rsid w:val="000556DA"/>
    <w:rsid w:val="00055834"/>
    <w:rsid w:val="000558E2"/>
    <w:rsid w:val="00056C77"/>
    <w:rsid w:val="000577BC"/>
    <w:rsid w:val="00057E3F"/>
    <w:rsid w:val="00057F61"/>
    <w:rsid w:val="0006051E"/>
    <w:rsid w:val="000609A8"/>
    <w:rsid w:val="00060DAC"/>
    <w:rsid w:val="0006139C"/>
    <w:rsid w:val="000613C3"/>
    <w:rsid w:val="00061507"/>
    <w:rsid w:val="0006160F"/>
    <w:rsid w:val="000616A5"/>
    <w:rsid w:val="000616FA"/>
    <w:rsid w:val="00061902"/>
    <w:rsid w:val="00061A41"/>
    <w:rsid w:val="00061BAE"/>
    <w:rsid w:val="00061F18"/>
    <w:rsid w:val="00062080"/>
    <w:rsid w:val="0006233D"/>
    <w:rsid w:val="000623C5"/>
    <w:rsid w:val="00062432"/>
    <w:rsid w:val="000628D0"/>
    <w:rsid w:val="00062C5E"/>
    <w:rsid w:val="00062E62"/>
    <w:rsid w:val="00062E92"/>
    <w:rsid w:val="00062FA8"/>
    <w:rsid w:val="000632DB"/>
    <w:rsid w:val="00063C21"/>
    <w:rsid w:val="00063C5D"/>
    <w:rsid w:val="00063D1A"/>
    <w:rsid w:val="00063F0B"/>
    <w:rsid w:val="00063F3D"/>
    <w:rsid w:val="000641BD"/>
    <w:rsid w:val="0006437F"/>
    <w:rsid w:val="000648A2"/>
    <w:rsid w:val="00065071"/>
    <w:rsid w:val="0006514D"/>
    <w:rsid w:val="00065368"/>
    <w:rsid w:val="000656A1"/>
    <w:rsid w:val="00065849"/>
    <w:rsid w:val="00065ACD"/>
    <w:rsid w:val="00065DE7"/>
    <w:rsid w:val="000663EE"/>
    <w:rsid w:val="00066E57"/>
    <w:rsid w:val="000676DF"/>
    <w:rsid w:val="0006783E"/>
    <w:rsid w:val="00067DF5"/>
    <w:rsid w:val="00070234"/>
    <w:rsid w:val="00070240"/>
    <w:rsid w:val="0007048A"/>
    <w:rsid w:val="000706CF"/>
    <w:rsid w:val="000706E1"/>
    <w:rsid w:val="00071074"/>
    <w:rsid w:val="000710E1"/>
    <w:rsid w:val="000711DD"/>
    <w:rsid w:val="000718B1"/>
    <w:rsid w:val="0007217C"/>
    <w:rsid w:val="00072ABE"/>
    <w:rsid w:val="00072BDD"/>
    <w:rsid w:val="00073335"/>
    <w:rsid w:val="00073409"/>
    <w:rsid w:val="00073792"/>
    <w:rsid w:val="00073D60"/>
    <w:rsid w:val="00073EC5"/>
    <w:rsid w:val="0007456F"/>
    <w:rsid w:val="00075F4D"/>
    <w:rsid w:val="00075F5B"/>
    <w:rsid w:val="0007605E"/>
    <w:rsid w:val="0007608E"/>
    <w:rsid w:val="000760C0"/>
    <w:rsid w:val="000764A7"/>
    <w:rsid w:val="000764BD"/>
    <w:rsid w:val="000765D5"/>
    <w:rsid w:val="00076DAD"/>
    <w:rsid w:val="0007717A"/>
    <w:rsid w:val="0007750C"/>
    <w:rsid w:val="00077746"/>
    <w:rsid w:val="0007793A"/>
    <w:rsid w:val="00077A64"/>
    <w:rsid w:val="00077AC7"/>
    <w:rsid w:val="00077B6D"/>
    <w:rsid w:val="00077BE9"/>
    <w:rsid w:val="00077DE3"/>
    <w:rsid w:val="00080280"/>
    <w:rsid w:val="00080314"/>
    <w:rsid w:val="00080647"/>
    <w:rsid w:val="0008076F"/>
    <w:rsid w:val="00080E72"/>
    <w:rsid w:val="00080EA3"/>
    <w:rsid w:val="00081070"/>
    <w:rsid w:val="0008178A"/>
    <w:rsid w:val="00081E22"/>
    <w:rsid w:val="00081E2D"/>
    <w:rsid w:val="00082081"/>
    <w:rsid w:val="0008225F"/>
    <w:rsid w:val="0008265D"/>
    <w:rsid w:val="000826A8"/>
    <w:rsid w:val="00082792"/>
    <w:rsid w:val="0008289F"/>
    <w:rsid w:val="0008290D"/>
    <w:rsid w:val="00082EB6"/>
    <w:rsid w:val="000830DF"/>
    <w:rsid w:val="000832E3"/>
    <w:rsid w:val="0008372C"/>
    <w:rsid w:val="000837B5"/>
    <w:rsid w:val="0008446C"/>
    <w:rsid w:val="000847B9"/>
    <w:rsid w:val="00084C7E"/>
    <w:rsid w:val="00084CEA"/>
    <w:rsid w:val="00084D50"/>
    <w:rsid w:val="00084DA4"/>
    <w:rsid w:val="00085036"/>
    <w:rsid w:val="00085380"/>
    <w:rsid w:val="00085745"/>
    <w:rsid w:val="00085788"/>
    <w:rsid w:val="00085E88"/>
    <w:rsid w:val="00086362"/>
    <w:rsid w:val="00086EED"/>
    <w:rsid w:val="00086F03"/>
    <w:rsid w:val="0008707A"/>
    <w:rsid w:val="000870AF"/>
    <w:rsid w:val="0008737F"/>
    <w:rsid w:val="000875AB"/>
    <w:rsid w:val="00087C93"/>
    <w:rsid w:val="00087D31"/>
    <w:rsid w:val="00087F61"/>
    <w:rsid w:val="00090246"/>
    <w:rsid w:val="00090340"/>
    <w:rsid w:val="00090362"/>
    <w:rsid w:val="000905C6"/>
    <w:rsid w:val="00090A5C"/>
    <w:rsid w:val="00090DF6"/>
    <w:rsid w:val="000912C2"/>
    <w:rsid w:val="00091388"/>
    <w:rsid w:val="000917DD"/>
    <w:rsid w:val="00091BB0"/>
    <w:rsid w:val="0009245D"/>
    <w:rsid w:val="00092469"/>
    <w:rsid w:val="0009251A"/>
    <w:rsid w:val="000927C9"/>
    <w:rsid w:val="00092A5F"/>
    <w:rsid w:val="00092DBA"/>
    <w:rsid w:val="0009315D"/>
    <w:rsid w:val="00093300"/>
    <w:rsid w:val="000934CF"/>
    <w:rsid w:val="0009423C"/>
    <w:rsid w:val="0009435A"/>
    <w:rsid w:val="00094366"/>
    <w:rsid w:val="00094481"/>
    <w:rsid w:val="00094870"/>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5F9"/>
    <w:rsid w:val="00097FA2"/>
    <w:rsid w:val="000A070F"/>
    <w:rsid w:val="000A0720"/>
    <w:rsid w:val="000A0C6A"/>
    <w:rsid w:val="000A10B0"/>
    <w:rsid w:val="000A10E3"/>
    <w:rsid w:val="000A1596"/>
    <w:rsid w:val="000A2040"/>
    <w:rsid w:val="000A2227"/>
    <w:rsid w:val="000A3636"/>
    <w:rsid w:val="000A3715"/>
    <w:rsid w:val="000A388F"/>
    <w:rsid w:val="000A3F5E"/>
    <w:rsid w:val="000A417F"/>
    <w:rsid w:val="000A443C"/>
    <w:rsid w:val="000A4BEF"/>
    <w:rsid w:val="000A4C18"/>
    <w:rsid w:val="000A4D7F"/>
    <w:rsid w:val="000A52EE"/>
    <w:rsid w:val="000A57D7"/>
    <w:rsid w:val="000A5BAE"/>
    <w:rsid w:val="000A5CC1"/>
    <w:rsid w:val="000A64B8"/>
    <w:rsid w:val="000A6515"/>
    <w:rsid w:val="000A658B"/>
    <w:rsid w:val="000A67D0"/>
    <w:rsid w:val="000A6919"/>
    <w:rsid w:val="000A6980"/>
    <w:rsid w:val="000A6A0C"/>
    <w:rsid w:val="000A6D91"/>
    <w:rsid w:val="000A6F31"/>
    <w:rsid w:val="000A6F54"/>
    <w:rsid w:val="000A6FB8"/>
    <w:rsid w:val="000A70B6"/>
    <w:rsid w:val="000A7203"/>
    <w:rsid w:val="000A7271"/>
    <w:rsid w:val="000A760B"/>
    <w:rsid w:val="000A7725"/>
    <w:rsid w:val="000A7A41"/>
    <w:rsid w:val="000A7CFA"/>
    <w:rsid w:val="000B02D2"/>
    <w:rsid w:val="000B057D"/>
    <w:rsid w:val="000B0BB9"/>
    <w:rsid w:val="000B0C23"/>
    <w:rsid w:val="000B0E5B"/>
    <w:rsid w:val="000B13F7"/>
    <w:rsid w:val="000B1AAC"/>
    <w:rsid w:val="000B1C19"/>
    <w:rsid w:val="000B1CF8"/>
    <w:rsid w:val="000B1DA4"/>
    <w:rsid w:val="000B1F37"/>
    <w:rsid w:val="000B1FA7"/>
    <w:rsid w:val="000B217E"/>
    <w:rsid w:val="000B225C"/>
    <w:rsid w:val="000B29EA"/>
    <w:rsid w:val="000B3387"/>
    <w:rsid w:val="000B3981"/>
    <w:rsid w:val="000B420C"/>
    <w:rsid w:val="000B4512"/>
    <w:rsid w:val="000B4588"/>
    <w:rsid w:val="000B45FD"/>
    <w:rsid w:val="000B47D8"/>
    <w:rsid w:val="000B4842"/>
    <w:rsid w:val="000B486E"/>
    <w:rsid w:val="000B48E3"/>
    <w:rsid w:val="000B4CCC"/>
    <w:rsid w:val="000B4D6F"/>
    <w:rsid w:val="000B4E88"/>
    <w:rsid w:val="000B519A"/>
    <w:rsid w:val="000B586F"/>
    <w:rsid w:val="000B58E8"/>
    <w:rsid w:val="000B59E2"/>
    <w:rsid w:val="000B59EB"/>
    <w:rsid w:val="000B5A76"/>
    <w:rsid w:val="000B5AE4"/>
    <w:rsid w:val="000B5F30"/>
    <w:rsid w:val="000B67DA"/>
    <w:rsid w:val="000B6C6F"/>
    <w:rsid w:val="000B6E4A"/>
    <w:rsid w:val="000B711D"/>
    <w:rsid w:val="000B722D"/>
    <w:rsid w:val="000B7943"/>
    <w:rsid w:val="000B79FA"/>
    <w:rsid w:val="000B7A06"/>
    <w:rsid w:val="000B7B67"/>
    <w:rsid w:val="000C0476"/>
    <w:rsid w:val="000C0611"/>
    <w:rsid w:val="000C0DF3"/>
    <w:rsid w:val="000C1112"/>
    <w:rsid w:val="000C11FE"/>
    <w:rsid w:val="000C13F9"/>
    <w:rsid w:val="000C1516"/>
    <w:rsid w:val="000C1A46"/>
    <w:rsid w:val="000C2283"/>
    <w:rsid w:val="000C24C5"/>
    <w:rsid w:val="000C259B"/>
    <w:rsid w:val="000C28FA"/>
    <w:rsid w:val="000C2D41"/>
    <w:rsid w:val="000C2D52"/>
    <w:rsid w:val="000C3B2D"/>
    <w:rsid w:val="000C3B49"/>
    <w:rsid w:val="000C3B64"/>
    <w:rsid w:val="000C4021"/>
    <w:rsid w:val="000C41EC"/>
    <w:rsid w:val="000C424A"/>
    <w:rsid w:val="000C4C27"/>
    <w:rsid w:val="000C50A0"/>
    <w:rsid w:val="000C52FC"/>
    <w:rsid w:val="000C5468"/>
    <w:rsid w:val="000C547B"/>
    <w:rsid w:val="000C562B"/>
    <w:rsid w:val="000C5731"/>
    <w:rsid w:val="000C5A71"/>
    <w:rsid w:val="000C5D43"/>
    <w:rsid w:val="000C67B2"/>
    <w:rsid w:val="000C6B6E"/>
    <w:rsid w:val="000C7024"/>
    <w:rsid w:val="000C7B91"/>
    <w:rsid w:val="000C7BB7"/>
    <w:rsid w:val="000C7DCA"/>
    <w:rsid w:val="000C7FFB"/>
    <w:rsid w:val="000D003F"/>
    <w:rsid w:val="000D02E0"/>
    <w:rsid w:val="000D0C9C"/>
    <w:rsid w:val="000D0D30"/>
    <w:rsid w:val="000D0F1C"/>
    <w:rsid w:val="000D1051"/>
    <w:rsid w:val="000D14F7"/>
    <w:rsid w:val="000D18B7"/>
    <w:rsid w:val="000D1D98"/>
    <w:rsid w:val="000D24F9"/>
    <w:rsid w:val="000D264E"/>
    <w:rsid w:val="000D2A51"/>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F4D"/>
    <w:rsid w:val="000D570B"/>
    <w:rsid w:val="000D5A30"/>
    <w:rsid w:val="000D5D37"/>
    <w:rsid w:val="000D64E7"/>
    <w:rsid w:val="000D685D"/>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83A"/>
    <w:rsid w:val="000E2921"/>
    <w:rsid w:val="000E29D6"/>
    <w:rsid w:val="000E2ADE"/>
    <w:rsid w:val="000E2F57"/>
    <w:rsid w:val="000E3071"/>
    <w:rsid w:val="000E3256"/>
    <w:rsid w:val="000E3346"/>
    <w:rsid w:val="000E34C6"/>
    <w:rsid w:val="000E3A64"/>
    <w:rsid w:val="000E3BC9"/>
    <w:rsid w:val="000E43B9"/>
    <w:rsid w:val="000E4657"/>
    <w:rsid w:val="000E4A5B"/>
    <w:rsid w:val="000E4CA1"/>
    <w:rsid w:val="000E4D87"/>
    <w:rsid w:val="000E4F91"/>
    <w:rsid w:val="000E5186"/>
    <w:rsid w:val="000E5886"/>
    <w:rsid w:val="000E5999"/>
    <w:rsid w:val="000E5AAC"/>
    <w:rsid w:val="000E5D83"/>
    <w:rsid w:val="000E5E8B"/>
    <w:rsid w:val="000E6103"/>
    <w:rsid w:val="000E62CC"/>
    <w:rsid w:val="000E636D"/>
    <w:rsid w:val="000E64E3"/>
    <w:rsid w:val="000E6A72"/>
    <w:rsid w:val="000E6E77"/>
    <w:rsid w:val="000E6FE3"/>
    <w:rsid w:val="000E73E6"/>
    <w:rsid w:val="000E75A0"/>
    <w:rsid w:val="000F0058"/>
    <w:rsid w:val="000F0256"/>
    <w:rsid w:val="000F071C"/>
    <w:rsid w:val="000F07B9"/>
    <w:rsid w:val="000F0C38"/>
    <w:rsid w:val="000F12D2"/>
    <w:rsid w:val="000F162B"/>
    <w:rsid w:val="000F1885"/>
    <w:rsid w:val="000F1D3E"/>
    <w:rsid w:val="000F1D75"/>
    <w:rsid w:val="000F1F11"/>
    <w:rsid w:val="000F24B5"/>
    <w:rsid w:val="000F298E"/>
    <w:rsid w:val="000F2A7A"/>
    <w:rsid w:val="000F3138"/>
    <w:rsid w:val="000F33C3"/>
    <w:rsid w:val="000F35E4"/>
    <w:rsid w:val="000F364F"/>
    <w:rsid w:val="000F36A0"/>
    <w:rsid w:val="000F394E"/>
    <w:rsid w:val="000F4109"/>
    <w:rsid w:val="000F4348"/>
    <w:rsid w:val="000F458B"/>
    <w:rsid w:val="000F4610"/>
    <w:rsid w:val="000F48FD"/>
    <w:rsid w:val="000F5222"/>
    <w:rsid w:val="000F53AA"/>
    <w:rsid w:val="000F57ED"/>
    <w:rsid w:val="000F59DB"/>
    <w:rsid w:val="000F6304"/>
    <w:rsid w:val="000F6421"/>
    <w:rsid w:val="000F683D"/>
    <w:rsid w:val="000F6D51"/>
    <w:rsid w:val="000F6EA8"/>
    <w:rsid w:val="000F70CF"/>
    <w:rsid w:val="000F7272"/>
    <w:rsid w:val="000F7313"/>
    <w:rsid w:val="000F79CB"/>
    <w:rsid w:val="000F7A2B"/>
    <w:rsid w:val="0010022A"/>
    <w:rsid w:val="00100252"/>
    <w:rsid w:val="00100827"/>
    <w:rsid w:val="00100DBA"/>
    <w:rsid w:val="00100F41"/>
    <w:rsid w:val="00101220"/>
    <w:rsid w:val="00101B4E"/>
    <w:rsid w:val="001020D1"/>
    <w:rsid w:val="00102249"/>
    <w:rsid w:val="00102340"/>
    <w:rsid w:val="001023F3"/>
    <w:rsid w:val="001029A5"/>
    <w:rsid w:val="001029D6"/>
    <w:rsid w:val="00102AC1"/>
    <w:rsid w:val="00102F65"/>
    <w:rsid w:val="001035B7"/>
    <w:rsid w:val="00103735"/>
    <w:rsid w:val="00103CC9"/>
    <w:rsid w:val="00103DD9"/>
    <w:rsid w:val="00103E5D"/>
    <w:rsid w:val="001040F2"/>
    <w:rsid w:val="001046A1"/>
    <w:rsid w:val="001047F0"/>
    <w:rsid w:val="00104B87"/>
    <w:rsid w:val="00104FAA"/>
    <w:rsid w:val="00105121"/>
    <w:rsid w:val="001053BE"/>
    <w:rsid w:val="001054E1"/>
    <w:rsid w:val="001056CC"/>
    <w:rsid w:val="0010570A"/>
    <w:rsid w:val="001057B3"/>
    <w:rsid w:val="00105A35"/>
    <w:rsid w:val="00106066"/>
    <w:rsid w:val="00106172"/>
    <w:rsid w:val="001066B6"/>
    <w:rsid w:val="0010671F"/>
    <w:rsid w:val="00107098"/>
    <w:rsid w:val="001070C7"/>
    <w:rsid w:val="001076A5"/>
    <w:rsid w:val="0010773D"/>
    <w:rsid w:val="00107CB3"/>
    <w:rsid w:val="00107D69"/>
    <w:rsid w:val="00110207"/>
    <w:rsid w:val="001105E6"/>
    <w:rsid w:val="00110638"/>
    <w:rsid w:val="0011086D"/>
    <w:rsid w:val="00110A20"/>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98C"/>
    <w:rsid w:val="001161CF"/>
    <w:rsid w:val="001162D0"/>
    <w:rsid w:val="00116570"/>
    <w:rsid w:val="001168C1"/>
    <w:rsid w:val="00116C7A"/>
    <w:rsid w:val="00117125"/>
    <w:rsid w:val="00117146"/>
    <w:rsid w:val="00117ABE"/>
    <w:rsid w:val="00117B48"/>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E76"/>
    <w:rsid w:val="00122F20"/>
    <w:rsid w:val="001232EA"/>
    <w:rsid w:val="001235B2"/>
    <w:rsid w:val="00123BC5"/>
    <w:rsid w:val="001243C5"/>
    <w:rsid w:val="001251D4"/>
    <w:rsid w:val="001252A3"/>
    <w:rsid w:val="00125495"/>
    <w:rsid w:val="0012591A"/>
    <w:rsid w:val="0012595E"/>
    <w:rsid w:val="001259A0"/>
    <w:rsid w:val="00125F8B"/>
    <w:rsid w:val="0012670D"/>
    <w:rsid w:val="0012672D"/>
    <w:rsid w:val="001268D2"/>
    <w:rsid w:val="00126981"/>
    <w:rsid w:val="00126E58"/>
    <w:rsid w:val="00127101"/>
    <w:rsid w:val="00127295"/>
    <w:rsid w:val="0012735D"/>
    <w:rsid w:val="00127715"/>
    <w:rsid w:val="00127BB9"/>
    <w:rsid w:val="00127FB9"/>
    <w:rsid w:val="001301EA"/>
    <w:rsid w:val="0013047A"/>
    <w:rsid w:val="001304E3"/>
    <w:rsid w:val="00130595"/>
    <w:rsid w:val="00130633"/>
    <w:rsid w:val="00130A88"/>
    <w:rsid w:val="0013155E"/>
    <w:rsid w:val="0013191B"/>
    <w:rsid w:val="001320F3"/>
    <w:rsid w:val="0013230D"/>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13"/>
    <w:rsid w:val="001353DA"/>
    <w:rsid w:val="0013566D"/>
    <w:rsid w:val="0013579A"/>
    <w:rsid w:val="00135A47"/>
    <w:rsid w:val="0013643C"/>
    <w:rsid w:val="001364AE"/>
    <w:rsid w:val="001364B9"/>
    <w:rsid w:val="00136ED7"/>
    <w:rsid w:val="001370C5"/>
    <w:rsid w:val="001374C4"/>
    <w:rsid w:val="00137540"/>
    <w:rsid w:val="00137789"/>
    <w:rsid w:val="00137B56"/>
    <w:rsid w:val="00137DF3"/>
    <w:rsid w:val="00137E3F"/>
    <w:rsid w:val="001405B1"/>
    <w:rsid w:val="00140694"/>
    <w:rsid w:val="00140C2C"/>
    <w:rsid w:val="0014115C"/>
    <w:rsid w:val="001411CA"/>
    <w:rsid w:val="001412D9"/>
    <w:rsid w:val="00141344"/>
    <w:rsid w:val="001414EA"/>
    <w:rsid w:val="00141BC9"/>
    <w:rsid w:val="00141DB8"/>
    <w:rsid w:val="00141FC2"/>
    <w:rsid w:val="00142562"/>
    <w:rsid w:val="00142570"/>
    <w:rsid w:val="00142637"/>
    <w:rsid w:val="00142809"/>
    <w:rsid w:val="00142954"/>
    <w:rsid w:val="00142A2F"/>
    <w:rsid w:val="00142DAC"/>
    <w:rsid w:val="001430B1"/>
    <w:rsid w:val="001435FC"/>
    <w:rsid w:val="00143A27"/>
    <w:rsid w:val="00143A79"/>
    <w:rsid w:val="00143C09"/>
    <w:rsid w:val="00143DEB"/>
    <w:rsid w:val="00143F33"/>
    <w:rsid w:val="00144740"/>
    <w:rsid w:val="00144899"/>
    <w:rsid w:val="00144917"/>
    <w:rsid w:val="001449E7"/>
    <w:rsid w:val="00144DDB"/>
    <w:rsid w:val="00144DFB"/>
    <w:rsid w:val="00145502"/>
    <w:rsid w:val="001455A4"/>
    <w:rsid w:val="001458BF"/>
    <w:rsid w:val="001460FE"/>
    <w:rsid w:val="00146105"/>
    <w:rsid w:val="00146266"/>
    <w:rsid w:val="001463A3"/>
    <w:rsid w:val="0014649A"/>
    <w:rsid w:val="001465C5"/>
    <w:rsid w:val="00146A66"/>
    <w:rsid w:val="00146C4C"/>
    <w:rsid w:val="001474B6"/>
    <w:rsid w:val="001508B7"/>
    <w:rsid w:val="00150FCE"/>
    <w:rsid w:val="001510F7"/>
    <w:rsid w:val="0015110F"/>
    <w:rsid w:val="00151402"/>
    <w:rsid w:val="001515D2"/>
    <w:rsid w:val="00151B84"/>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E3C"/>
    <w:rsid w:val="001560FE"/>
    <w:rsid w:val="001563C0"/>
    <w:rsid w:val="00156578"/>
    <w:rsid w:val="001566C8"/>
    <w:rsid w:val="001567D2"/>
    <w:rsid w:val="00156804"/>
    <w:rsid w:val="0015754B"/>
    <w:rsid w:val="00157A0A"/>
    <w:rsid w:val="00157E0D"/>
    <w:rsid w:val="0016015F"/>
    <w:rsid w:val="0016027D"/>
    <w:rsid w:val="001603BC"/>
    <w:rsid w:val="001606AA"/>
    <w:rsid w:val="00160BF4"/>
    <w:rsid w:val="001612D9"/>
    <w:rsid w:val="00161309"/>
    <w:rsid w:val="0016196A"/>
    <w:rsid w:val="00161B85"/>
    <w:rsid w:val="001620BD"/>
    <w:rsid w:val="00162A6D"/>
    <w:rsid w:val="00162A8C"/>
    <w:rsid w:val="00162B82"/>
    <w:rsid w:val="00162C5E"/>
    <w:rsid w:val="00162D56"/>
    <w:rsid w:val="00162F8E"/>
    <w:rsid w:val="001639C5"/>
    <w:rsid w:val="001643BB"/>
    <w:rsid w:val="00164411"/>
    <w:rsid w:val="00164470"/>
    <w:rsid w:val="001644F1"/>
    <w:rsid w:val="001651DE"/>
    <w:rsid w:val="00165568"/>
    <w:rsid w:val="0016626F"/>
    <w:rsid w:val="00166649"/>
    <w:rsid w:val="00166795"/>
    <w:rsid w:val="00166B2E"/>
    <w:rsid w:val="001671CA"/>
    <w:rsid w:val="00167255"/>
    <w:rsid w:val="001676E7"/>
    <w:rsid w:val="00167882"/>
    <w:rsid w:val="00167DDB"/>
    <w:rsid w:val="00170197"/>
    <w:rsid w:val="001703C6"/>
    <w:rsid w:val="0017050C"/>
    <w:rsid w:val="001707F9"/>
    <w:rsid w:val="0017081A"/>
    <w:rsid w:val="00170832"/>
    <w:rsid w:val="00170A0C"/>
    <w:rsid w:val="00170A1A"/>
    <w:rsid w:val="00170AA3"/>
    <w:rsid w:val="00170B21"/>
    <w:rsid w:val="00170BE8"/>
    <w:rsid w:val="00170CE4"/>
    <w:rsid w:val="001711E6"/>
    <w:rsid w:val="00171604"/>
    <w:rsid w:val="00171CBA"/>
    <w:rsid w:val="00172216"/>
    <w:rsid w:val="0017283C"/>
    <w:rsid w:val="00172DB6"/>
    <w:rsid w:val="001732B3"/>
    <w:rsid w:val="001732B9"/>
    <w:rsid w:val="001732E9"/>
    <w:rsid w:val="00173465"/>
    <w:rsid w:val="00173565"/>
    <w:rsid w:val="00173637"/>
    <w:rsid w:val="00173966"/>
    <w:rsid w:val="00173CD8"/>
    <w:rsid w:val="00173D1D"/>
    <w:rsid w:val="00173DCE"/>
    <w:rsid w:val="00174268"/>
    <w:rsid w:val="001743E1"/>
    <w:rsid w:val="001744CC"/>
    <w:rsid w:val="0017475D"/>
    <w:rsid w:val="001748A0"/>
    <w:rsid w:val="00174F50"/>
    <w:rsid w:val="0017562D"/>
    <w:rsid w:val="00175774"/>
    <w:rsid w:val="0017585E"/>
    <w:rsid w:val="00175BA0"/>
    <w:rsid w:val="00175C8C"/>
    <w:rsid w:val="00175E0A"/>
    <w:rsid w:val="0017669B"/>
    <w:rsid w:val="00176914"/>
    <w:rsid w:val="00176AD9"/>
    <w:rsid w:val="00176E06"/>
    <w:rsid w:val="00176FF7"/>
    <w:rsid w:val="0017727A"/>
    <w:rsid w:val="00177446"/>
    <w:rsid w:val="00177669"/>
    <w:rsid w:val="00177A9A"/>
    <w:rsid w:val="00177C18"/>
    <w:rsid w:val="00177CD2"/>
    <w:rsid w:val="00180033"/>
    <w:rsid w:val="00180100"/>
    <w:rsid w:val="001804D3"/>
    <w:rsid w:val="00180680"/>
    <w:rsid w:val="0018082B"/>
    <w:rsid w:val="001809F2"/>
    <w:rsid w:val="00180E83"/>
    <w:rsid w:val="001810DB"/>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8E"/>
    <w:rsid w:val="001836E4"/>
    <w:rsid w:val="00184258"/>
    <w:rsid w:val="001844CF"/>
    <w:rsid w:val="00184BAB"/>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2A2"/>
    <w:rsid w:val="00191706"/>
    <w:rsid w:val="001917F1"/>
    <w:rsid w:val="00191978"/>
    <w:rsid w:val="00191A6C"/>
    <w:rsid w:val="00191AA9"/>
    <w:rsid w:val="00191B87"/>
    <w:rsid w:val="00191DBB"/>
    <w:rsid w:val="00192185"/>
    <w:rsid w:val="00192224"/>
    <w:rsid w:val="00192230"/>
    <w:rsid w:val="00192727"/>
    <w:rsid w:val="001928E1"/>
    <w:rsid w:val="00192B46"/>
    <w:rsid w:val="00192E44"/>
    <w:rsid w:val="00192E7A"/>
    <w:rsid w:val="00193048"/>
    <w:rsid w:val="001930F3"/>
    <w:rsid w:val="0019387A"/>
    <w:rsid w:val="00193A45"/>
    <w:rsid w:val="00193ACF"/>
    <w:rsid w:val="00193C15"/>
    <w:rsid w:val="0019425A"/>
    <w:rsid w:val="001945D3"/>
    <w:rsid w:val="001945FA"/>
    <w:rsid w:val="001948C6"/>
    <w:rsid w:val="001948F8"/>
    <w:rsid w:val="00194903"/>
    <w:rsid w:val="00194C7D"/>
    <w:rsid w:val="00194E3D"/>
    <w:rsid w:val="00195059"/>
    <w:rsid w:val="001959B0"/>
    <w:rsid w:val="001959D0"/>
    <w:rsid w:val="00196151"/>
    <w:rsid w:val="00196726"/>
    <w:rsid w:val="00196727"/>
    <w:rsid w:val="00196D47"/>
    <w:rsid w:val="00197578"/>
    <w:rsid w:val="0019781E"/>
    <w:rsid w:val="001979B1"/>
    <w:rsid w:val="00197BAD"/>
    <w:rsid w:val="001A0109"/>
    <w:rsid w:val="001A01DA"/>
    <w:rsid w:val="001A0424"/>
    <w:rsid w:val="001A046B"/>
    <w:rsid w:val="001A0798"/>
    <w:rsid w:val="001A07B8"/>
    <w:rsid w:val="001A0BD5"/>
    <w:rsid w:val="001A14E3"/>
    <w:rsid w:val="001A1593"/>
    <w:rsid w:val="001A172A"/>
    <w:rsid w:val="001A180B"/>
    <w:rsid w:val="001A23A7"/>
    <w:rsid w:val="001A271D"/>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DF0"/>
    <w:rsid w:val="001A706C"/>
    <w:rsid w:val="001A72BF"/>
    <w:rsid w:val="001A7C5E"/>
    <w:rsid w:val="001A7D19"/>
    <w:rsid w:val="001A7FCA"/>
    <w:rsid w:val="001B0314"/>
    <w:rsid w:val="001B0370"/>
    <w:rsid w:val="001B048E"/>
    <w:rsid w:val="001B096F"/>
    <w:rsid w:val="001B0AF9"/>
    <w:rsid w:val="001B0CC3"/>
    <w:rsid w:val="001B193F"/>
    <w:rsid w:val="001B1C0A"/>
    <w:rsid w:val="001B1E90"/>
    <w:rsid w:val="001B1EB4"/>
    <w:rsid w:val="001B2163"/>
    <w:rsid w:val="001B218F"/>
    <w:rsid w:val="001B219D"/>
    <w:rsid w:val="001B23F0"/>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77"/>
    <w:rsid w:val="001B4A87"/>
    <w:rsid w:val="001B4A9C"/>
    <w:rsid w:val="001B5370"/>
    <w:rsid w:val="001B61F1"/>
    <w:rsid w:val="001B6640"/>
    <w:rsid w:val="001B69F8"/>
    <w:rsid w:val="001B6BB1"/>
    <w:rsid w:val="001B6EAE"/>
    <w:rsid w:val="001B70C4"/>
    <w:rsid w:val="001B7195"/>
    <w:rsid w:val="001B7908"/>
    <w:rsid w:val="001B7C0C"/>
    <w:rsid w:val="001B7C30"/>
    <w:rsid w:val="001B7E0D"/>
    <w:rsid w:val="001C03D9"/>
    <w:rsid w:val="001C10BE"/>
    <w:rsid w:val="001C1BA6"/>
    <w:rsid w:val="001C1C80"/>
    <w:rsid w:val="001C2554"/>
    <w:rsid w:val="001C28A3"/>
    <w:rsid w:val="001C28AD"/>
    <w:rsid w:val="001C2959"/>
    <w:rsid w:val="001C2D06"/>
    <w:rsid w:val="001C2DE2"/>
    <w:rsid w:val="001C30C8"/>
    <w:rsid w:val="001C3152"/>
    <w:rsid w:val="001C3413"/>
    <w:rsid w:val="001C3A6E"/>
    <w:rsid w:val="001C3BAF"/>
    <w:rsid w:val="001C3C76"/>
    <w:rsid w:val="001C3DD2"/>
    <w:rsid w:val="001C3F24"/>
    <w:rsid w:val="001C416A"/>
    <w:rsid w:val="001C45CF"/>
    <w:rsid w:val="001C4AC7"/>
    <w:rsid w:val="001C4B47"/>
    <w:rsid w:val="001C53FD"/>
    <w:rsid w:val="001C57BF"/>
    <w:rsid w:val="001C588D"/>
    <w:rsid w:val="001C5A01"/>
    <w:rsid w:val="001C5CA1"/>
    <w:rsid w:val="001C5D6E"/>
    <w:rsid w:val="001C5E1E"/>
    <w:rsid w:val="001C5EBF"/>
    <w:rsid w:val="001C674E"/>
    <w:rsid w:val="001C6B5D"/>
    <w:rsid w:val="001C73B1"/>
    <w:rsid w:val="001C74FB"/>
    <w:rsid w:val="001C777A"/>
    <w:rsid w:val="001C7790"/>
    <w:rsid w:val="001C7972"/>
    <w:rsid w:val="001C7B29"/>
    <w:rsid w:val="001C7B8E"/>
    <w:rsid w:val="001C7F1A"/>
    <w:rsid w:val="001D04CE"/>
    <w:rsid w:val="001D04CF"/>
    <w:rsid w:val="001D09B2"/>
    <w:rsid w:val="001D1027"/>
    <w:rsid w:val="001D1509"/>
    <w:rsid w:val="001D1EB2"/>
    <w:rsid w:val="001D307C"/>
    <w:rsid w:val="001D30B8"/>
    <w:rsid w:val="001D32F5"/>
    <w:rsid w:val="001D3C3D"/>
    <w:rsid w:val="001D3C84"/>
    <w:rsid w:val="001D3DBD"/>
    <w:rsid w:val="001D4246"/>
    <w:rsid w:val="001D4DC7"/>
    <w:rsid w:val="001D4E60"/>
    <w:rsid w:val="001D5159"/>
    <w:rsid w:val="001D5473"/>
    <w:rsid w:val="001D5514"/>
    <w:rsid w:val="001D5729"/>
    <w:rsid w:val="001D6180"/>
    <w:rsid w:val="001D61A1"/>
    <w:rsid w:val="001D61A2"/>
    <w:rsid w:val="001D641D"/>
    <w:rsid w:val="001D66F4"/>
    <w:rsid w:val="001D6C0F"/>
    <w:rsid w:val="001D7032"/>
    <w:rsid w:val="001D744E"/>
    <w:rsid w:val="001D752F"/>
    <w:rsid w:val="001D768B"/>
    <w:rsid w:val="001D770B"/>
    <w:rsid w:val="001E0260"/>
    <w:rsid w:val="001E0435"/>
    <w:rsid w:val="001E06AD"/>
    <w:rsid w:val="001E0AFC"/>
    <w:rsid w:val="001E12BC"/>
    <w:rsid w:val="001E1402"/>
    <w:rsid w:val="001E1691"/>
    <w:rsid w:val="001E1D8C"/>
    <w:rsid w:val="001E2223"/>
    <w:rsid w:val="001E2449"/>
    <w:rsid w:val="001E2725"/>
    <w:rsid w:val="001E293E"/>
    <w:rsid w:val="001E2A4C"/>
    <w:rsid w:val="001E2B4A"/>
    <w:rsid w:val="001E2E42"/>
    <w:rsid w:val="001E2F45"/>
    <w:rsid w:val="001E3201"/>
    <w:rsid w:val="001E336D"/>
    <w:rsid w:val="001E3436"/>
    <w:rsid w:val="001E357E"/>
    <w:rsid w:val="001E358F"/>
    <w:rsid w:val="001E3AD6"/>
    <w:rsid w:val="001E3BAC"/>
    <w:rsid w:val="001E3C58"/>
    <w:rsid w:val="001E3EB0"/>
    <w:rsid w:val="001E44F2"/>
    <w:rsid w:val="001E4C41"/>
    <w:rsid w:val="001E4E74"/>
    <w:rsid w:val="001E5197"/>
    <w:rsid w:val="001E5228"/>
    <w:rsid w:val="001E527D"/>
    <w:rsid w:val="001E5384"/>
    <w:rsid w:val="001E577C"/>
    <w:rsid w:val="001E5DD6"/>
    <w:rsid w:val="001E6997"/>
    <w:rsid w:val="001E6B9B"/>
    <w:rsid w:val="001E6C8B"/>
    <w:rsid w:val="001E6DC5"/>
    <w:rsid w:val="001E6E32"/>
    <w:rsid w:val="001E70CB"/>
    <w:rsid w:val="001E77A5"/>
    <w:rsid w:val="001F05D3"/>
    <w:rsid w:val="001F07CF"/>
    <w:rsid w:val="001F0AA1"/>
    <w:rsid w:val="001F10C6"/>
    <w:rsid w:val="001F17A8"/>
    <w:rsid w:val="001F1802"/>
    <w:rsid w:val="001F18F4"/>
    <w:rsid w:val="001F2152"/>
    <w:rsid w:val="001F26DF"/>
    <w:rsid w:val="001F282D"/>
    <w:rsid w:val="001F2AC6"/>
    <w:rsid w:val="001F2BE5"/>
    <w:rsid w:val="001F2E75"/>
    <w:rsid w:val="001F31C3"/>
    <w:rsid w:val="001F322B"/>
    <w:rsid w:val="001F3D68"/>
    <w:rsid w:val="001F3DA5"/>
    <w:rsid w:val="001F3DCE"/>
    <w:rsid w:val="001F43E0"/>
    <w:rsid w:val="001F4CCE"/>
    <w:rsid w:val="001F4EE1"/>
    <w:rsid w:val="001F5035"/>
    <w:rsid w:val="001F5123"/>
    <w:rsid w:val="001F56BB"/>
    <w:rsid w:val="001F5715"/>
    <w:rsid w:val="001F59D9"/>
    <w:rsid w:val="001F59E0"/>
    <w:rsid w:val="001F5EFA"/>
    <w:rsid w:val="001F62BF"/>
    <w:rsid w:val="001F65D1"/>
    <w:rsid w:val="001F68D8"/>
    <w:rsid w:val="001F74B2"/>
    <w:rsid w:val="001F74B4"/>
    <w:rsid w:val="001F776A"/>
    <w:rsid w:val="001F7A08"/>
    <w:rsid w:val="00200244"/>
    <w:rsid w:val="00200349"/>
    <w:rsid w:val="002008DA"/>
    <w:rsid w:val="002009BF"/>
    <w:rsid w:val="00200C66"/>
    <w:rsid w:val="00200CBB"/>
    <w:rsid w:val="00200E58"/>
    <w:rsid w:val="00201195"/>
    <w:rsid w:val="00201414"/>
    <w:rsid w:val="002019F6"/>
    <w:rsid w:val="0020243A"/>
    <w:rsid w:val="002028A7"/>
    <w:rsid w:val="00202CCD"/>
    <w:rsid w:val="00202CD8"/>
    <w:rsid w:val="002030A5"/>
    <w:rsid w:val="00203287"/>
    <w:rsid w:val="00204027"/>
    <w:rsid w:val="00204111"/>
    <w:rsid w:val="00204871"/>
    <w:rsid w:val="002048A2"/>
    <w:rsid w:val="002049BE"/>
    <w:rsid w:val="00204E4B"/>
    <w:rsid w:val="00204F32"/>
    <w:rsid w:val="002053A5"/>
    <w:rsid w:val="00205B96"/>
    <w:rsid w:val="00205C4A"/>
    <w:rsid w:val="002067CF"/>
    <w:rsid w:val="00206ABA"/>
    <w:rsid w:val="00206AD0"/>
    <w:rsid w:val="00207151"/>
    <w:rsid w:val="0020735B"/>
    <w:rsid w:val="00207D08"/>
    <w:rsid w:val="00210492"/>
    <w:rsid w:val="00210557"/>
    <w:rsid w:val="002107B2"/>
    <w:rsid w:val="00210A85"/>
    <w:rsid w:val="00210C31"/>
    <w:rsid w:val="00210FF3"/>
    <w:rsid w:val="00211049"/>
    <w:rsid w:val="0021136F"/>
    <w:rsid w:val="00211424"/>
    <w:rsid w:val="002114E5"/>
    <w:rsid w:val="0021152F"/>
    <w:rsid w:val="00211BA2"/>
    <w:rsid w:val="00211CE8"/>
    <w:rsid w:val="00211DDA"/>
    <w:rsid w:val="002123FD"/>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D30"/>
    <w:rsid w:val="00215E1D"/>
    <w:rsid w:val="0021628F"/>
    <w:rsid w:val="002163D0"/>
    <w:rsid w:val="002164E6"/>
    <w:rsid w:val="002165CA"/>
    <w:rsid w:val="0021666D"/>
    <w:rsid w:val="0021672E"/>
    <w:rsid w:val="002176BF"/>
    <w:rsid w:val="00217EA9"/>
    <w:rsid w:val="00220B82"/>
    <w:rsid w:val="00220E8B"/>
    <w:rsid w:val="0022170E"/>
    <w:rsid w:val="00221994"/>
    <w:rsid w:val="002227E8"/>
    <w:rsid w:val="00222BA3"/>
    <w:rsid w:val="00222C12"/>
    <w:rsid w:val="00222E33"/>
    <w:rsid w:val="00222EC2"/>
    <w:rsid w:val="00223059"/>
    <w:rsid w:val="002231BA"/>
    <w:rsid w:val="002231ED"/>
    <w:rsid w:val="002232C0"/>
    <w:rsid w:val="002233C3"/>
    <w:rsid w:val="002234C5"/>
    <w:rsid w:val="00223749"/>
    <w:rsid w:val="00223A5B"/>
    <w:rsid w:val="00223B5A"/>
    <w:rsid w:val="00224176"/>
    <w:rsid w:val="0022418B"/>
    <w:rsid w:val="002246B9"/>
    <w:rsid w:val="00224C2B"/>
    <w:rsid w:val="00224CF4"/>
    <w:rsid w:val="00224D9E"/>
    <w:rsid w:val="00224EB9"/>
    <w:rsid w:val="002251A4"/>
    <w:rsid w:val="00225879"/>
    <w:rsid w:val="002260F7"/>
    <w:rsid w:val="00226309"/>
    <w:rsid w:val="00226574"/>
    <w:rsid w:val="0022742B"/>
    <w:rsid w:val="002275E8"/>
    <w:rsid w:val="00227901"/>
    <w:rsid w:val="00227CD0"/>
    <w:rsid w:val="0023000F"/>
    <w:rsid w:val="00230DAD"/>
    <w:rsid w:val="00230DC9"/>
    <w:rsid w:val="002312CF"/>
    <w:rsid w:val="00231341"/>
    <w:rsid w:val="002323D9"/>
    <w:rsid w:val="00232552"/>
    <w:rsid w:val="00232912"/>
    <w:rsid w:val="00232AB4"/>
    <w:rsid w:val="00232BD9"/>
    <w:rsid w:val="00233121"/>
    <w:rsid w:val="00233412"/>
    <w:rsid w:val="00233981"/>
    <w:rsid w:val="00233B0E"/>
    <w:rsid w:val="00234135"/>
    <w:rsid w:val="002345E6"/>
    <w:rsid w:val="00234AFE"/>
    <w:rsid w:val="002352D8"/>
    <w:rsid w:val="002355DE"/>
    <w:rsid w:val="0023562B"/>
    <w:rsid w:val="00235837"/>
    <w:rsid w:val="0023587D"/>
    <w:rsid w:val="002359ED"/>
    <w:rsid w:val="00236565"/>
    <w:rsid w:val="0023668D"/>
    <w:rsid w:val="00236692"/>
    <w:rsid w:val="00236BCF"/>
    <w:rsid w:val="00237670"/>
    <w:rsid w:val="00237831"/>
    <w:rsid w:val="00237DF9"/>
    <w:rsid w:val="00237FB2"/>
    <w:rsid w:val="00240344"/>
    <w:rsid w:val="002407BC"/>
    <w:rsid w:val="00240961"/>
    <w:rsid w:val="00240B93"/>
    <w:rsid w:val="0024114E"/>
    <w:rsid w:val="002412A5"/>
    <w:rsid w:val="0024171E"/>
    <w:rsid w:val="00241A19"/>
    <w:rsid w:val="00241AB0"/>
    <w:rsid w:val="002422C3"/>
    <w:rsid w:val="0024263E"/>
    <w:rsid w:val="00242876"/>
    <w:rsid w:val="00242DF8"/>
    <w:rsid w:val="00242F92"/>
    <w:rsid w:val="002430B1"/>
    <w:rsid w:val="00243A7A"/>
    <w:rsid w:val="00243C78"/>
    <w:rsid w:val="00243CD8"/>
    <w:rsid w:val="00244361"/>
    <w:rsid w:val="002444EC"/>
    <w:rsid w:val="0024485F"/>
    <w:rsid w:val="00244A86"/>
    <w:rsid w:val="00245371"/>
    <w:rsid w:val="002454C1"/>
    <w:rsid w:val="00245760"/>
    <w:rsid w:val="00245AAF"/>
    <w:rsid w:val="00245D8D"/>
    <w:rsid w:val="00245D8E"/>
    <w:rsid w:val="00245E38"/>
    <w:rsid w:val="0024604B"/>
    <w:rsid w:val="002462B4"/>
    <w:rsid w:val="0024726B"/>
    <w:rsid w:val="00247ADE"/>
    <w:rsid w:val="00247C64"/>
    <w:rsid w:val="00247C77"/>
    <w:rsid w:val="00247CEA"/>
    <w:rsid w:val="00247F64"/>
    <w:rsid w:val="00247FD6"/>
    <w:rsid w:val="00250031"/>
    <w:rsid w:val="002508A8"/>
    <w:rsid w:val="00250DFB"/>
    <w:rsid w:val="00251496"/>
    <w:rsid w:val="00251B5E"/>
    <w:rsid w:val="00251C99"/>
    <w:rsid w:val="00251CF5"/>
    <w:rsid w:val="0025238C"/>
    <w:rsid w:val="00252A63"/>
    <w:rsid w:val="00252B1F"/>
    <w:rsid w:val="00252C71"/>
    <w:rsid w:val="00252CA3"/>
    <w:rsid w:val="00252D25"/>
    <w:rsid w:val="00253011"/>
    <w:rsid w:val="00253033"/>
    <w:rsid w:val="00253748"/>
    <w:rsid w:val="00253E9C"/>
    <w:rsid w:val="00254951"/>
    <w:rsid w:val="00254BA0"/>
    <w:rsid w:val="00254C8B"/>
    <w:rsid w:val="00254E10"/>
    <w:rsid w:val="00254E43"/>
    <w:rsid w:val="00254E4B"/>
    <w:rsid w:val="00255248"/>
    <w:rsid w:val="002552A3"/>
    <w:rsid w:val="00255371"/>
    <w:rsid w:val="00255515"/>
    <w:rsid w:val="00255CF9"/>
    <w:rsid w:val="00255FE0"/>
    <w:rsid w:val="002565E1"/>
    <w:rsid w:val="0025691A"/>
    <w:rsid w:val="00256BFF"/>
    <w:rsid w:val="00256D75"/>
    <w:rsid w:val="002577A6"/>
    <w:rsid w:val="00257BCA"/>
    <w:rsid w:val="00257D8E"/>
    <w:rsid w:val="00257DB1"/>
    <w:rsid w:val="00260104"/>
    <w:rsid w:val="00260B67"/>
    <w:rsid w:val="00260B87"/>
    <w:rsid w:val="00260D53"/>
    <w:rsid w:val="00261232"/>
    <w:rsid w:val="00261249"/>
    <w:rsid w:val="00261349"/>
    <w:rsid w:val="00261778"/>
    <w:rsid w:val="002617BD"/>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2"/>
    <w:rsid w:val="002678FF"/>
    <w:rsid w:val="00267CAF"/>
    <w:rsid w:val="00267E07"/>
    <w:rsid w:val="00267F8E"/>
    <w:rsid w:val="002703C2"/>
    <w:rsid w:val="0027049E"/>
    <w:rsid w:val="00270AA2"/>
    <w:rsid w:val="00270B2B"/>
    <w:rsid w:val="0027165E"/>
    <w:rsid w:val="00271733"/>
    <w:rsid w:val="00271952"/>
    <w:rsid w:val="00271C4C"/>
    <w:rsid w:val="002726E9"/>
    <w:rsid w:val="00272EB1"/>
    <w:rsid w:val="002731BE"/>
    <w:rsid w:val="002735CA"/>
    <w:rsid w:val="00273696"/>
    <w:rsid w:val="00273823"/>
    <w:rsid w:val="00273AC6"/>
    <w:rsid w:val="00274100"/>
    <w:rsid w:val="00274181"/>
    <w:rsid w:val="00274398"/>
    <w:rsid w:val="002745D0"/>
    <w:rsid w:val="0027488E"/>
    <w:rsid w:val="00275620"/>
    <w:rsid w:val="00275968"/>
    <w:rsid w:val="00275F42"/>
    <w:rsid w:val="0027675D"/>
    <w:rsid w:val="002768C7"/>
    <w:rsid w:val="00276A84"/>
    <w:rsid w:val="00276CBA"/>
    <w:rsid w:val="00276ED0"/>
    <w:rsid w:val="0027708B"/>
    <w:rsid w:val="00277323"/>
    <w:rsid w:val="00277438"/>
    <w:rsid w:val="0027775B"/>
    <w:rsid w:val="00277821"/>
    <w:rsid w:val="00280127"/>
    <w:rsid w:val="0028059D"/>
    <w:rsid w:val="00280814"/>
    <w:rsid w:val="00280925"/>
    <w:rsid w:val="00280B9C"/>
    <w:rsid w:val="00280DAD"/>
    <w:rsid w:val="00281098"/>
    <w:rsid w:val="00281321"/>
    <w:rsid w:val="002815B3"/>
    <w:rsid w:val="002815D8"/>
    <w:rsid w:val="00281923"/>
    <w:rsid w:val="00281C44"/>
    <w:rsid w:val="00281CE1"/>
    <w:rsid w:val="00281EAD"/>
    <w:rsid w:val="00281EBF"/>
    <w:rsid w:val="0028205E"/>
    <w:rsid w:val="002821EE"/>
    <w:rsid w:val="002829A2"/>
    <w:rsid w:val="00282B27"/>
    <w:rsid w:val="00282CE8"/>
    <w:rsid w:val="00282DE8"/>
    <w:rsid w:val="0028381B"/>
    <w:rsid w:val="00283C93"/>
    <w:rsid w:val="0028405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40"/>
    <w:rsid w:val="00286C2F"/>
    <w:rsid w:val="0028708A"/>
    <w:rsid w:val="002879BB"/>
    <w:rsid w:val="00287A95"/>
    <w:rsid w:val="002907A2"/>
    <w:rsid w:val="002908BC"/>
    <w:rsid w:val="00290B26"/>
    <w:rsid w:val="00290DC3"/>
    <w:rsid w:val="00290E62"/>
    <w:rsid w:val="00290F16"/>
    <w:rsid w:val="00291253"/>
    <w:rsid w:val="00291382"/>
    <w:rsid w:val="002913C3"/>
    <w:rsid w:val="00291859"/>
    <w:rsid w:val="00292BDB"/>
    <w:rsid w:val="00292C1F"/>
    <w:rsid w:val="00292CA3"/>
    <w:rsid w:val="00292DDF"/>
    <w:rsid w:val="00292E14"/>
    <w:rsid w:val="00293149"/>
    <w:rsid w:val="00293264"/>
    <w:rsid w:val="00293D60"/>
    <w:rsid w:val="00293EEA"/>
    <w:rsid w:val="00293F1B"/>
    <w:rsid w:val="00293F5E"/>
    <w:rsid w:val="00294082"/>
    <w:rsid w:val="002941C8"/>
    <w:rsid w:val="00294DF0"/>
    <w:rsid w:val="00294EEE"/>
    <w:rsid w:val="00294F26"/>
    <w:rsid w:val="00294F7F"/>
    <w:rsid w:val="00295157"/>
    <w:rsid w:val="00295377"/>
    <w:rsid w:val="00295C5A"/>
    <w:rsid w:val="00295D4D"/>
    <w:rsid w:val="00295ED0"/>
    <w:rsid w:val="00296016"/>
    <w:rsid w:val="002960CE"/>
    <w:rsid w:val="00296110"/>
    <w:rsid w:val="002963F0"/>
    <w:rsid w:val="00296444"/>
    <w:rsid w:val="00296950"/>
    <w:rsid w:val="00296972"/>
    <w:rsid w:val="00297F48"/>
    <w:rsid w:val="002A0233"/>
    <w:rsid w:val="002A0683"/>
    <w:rsid w:val="002A0A12"/>
    <w:rsid w:val="002A0B81"/>
    <w:rsid w:val="002A0FAA"/>
    <w:rsid w:val="002A1887"/>
    <w:rsid w:val="002A1E17"/>
    <w:rsid w:val="002A2011"/>
    <w:rsid w:val="002A2488"/>
    <w:rsid w:val="002A28C9"/>
    <w:rsid w:val="002A2DD0"/>
    <w:rsid w:val="002A3188"/>
    <w:rsid w:val="002A3290"/>
    <w:rsid w:val="002A33AE"/>
    <w:rsid w:val="002A3C3F"/>
    <w:rsid w:val="002A3F56"/>
    <w:rsid w:val="002A42EC"/>
    <w:rsid w:val="002A436B"/>
    <w:rsid w:val="002A4479"/>
    <w:rsid w:val="002A480D"/>
    <w:rsid w:val="002A4C1D"/>
    <w:rsid w:val="002A5235"/>
    <w:rsid w:val="002A5625"/>
    <w:rsid w:val="002A57A5"/>
    <w:rsid w:val="002A5C0C"/>
    <w:rsid w:val="002A5CE7"/>
    <w:rsid w:val="002A608E"/>
    <w:rsid w:val="002A6482"/>
    <w:rsid w:val="002A6546"/>
    <w:rsid w:val="002A69FB"/>
    <w:rsid w:val="002A6A00"/>
    <w:rsid w:val="002A6DF3"/>
    <w:rsid w:val="002A6F0F"/>
    <w:rsid w:val="002A6FC5"/>
    <w:rsid w:val="002A6FD6"/>
    <w:rsid w:val="002A7161"/>
    <w:rsid w:val="002A73F4"/>
    <w:rsid w:val="002A762F"/>
    <w:rsid w:val="002A776B"/>
    <w:rsid w:val="002A786E"/>
    <w:rsid w:val="002A7AE5"/>
    <w:rsid w:val="002A7E23"/>
    <w:rsid w:val="002B017B"/>
    <w:rsid w:val="002B033C"/>
    <w:rsid w:val="002B03EA"/>
    <w:rsid w:val="002B0650"/>
    <w:rsid w:val="002B0891"/>
    <w:rsid w:val="002B0C8B"/>
    <w:rsid w:val="002B0F43"/>
    <w:rsid w:val="002B1022"/>
    <w:rsid w:val="002B137B"/>
    <w:rsid w:val="002B1389"/>
    <w:rsid w:val="002B1A1C"/>
    <w:rsid w:val="002B1B59"/>
    <w:rsid w:val="002B1BC2"/>
    <w:rsid w:val="002B1FEC"/>
    <w:rsid w:val="002B2034"/>
    <w:rsid w:val="002B20A2"/>
    <w:rsid w:val="002B2134"/>
    <w:rsid w:val="002B21E0"/>
    <w:rsid w:val="002B244F"/>
    <w:rsid w:val="002B27A8"/>
    <w:rsid w:val="002B2CE2"/>
    <w:rsid w:val="002B2F74"/>
    <w:rsid w:val="002B30EE"/>
    <w:rsid w:val="002B3372"/>
    <w:rsid w:val="002B3618"/>
    <w:rsid w:val="002B36BE"/>
    <w:rsid w:val="002B3924"/>
    <w:rsid w:val="002B3A07"/>
    <w:rsid w:val="002B3CB8"/>
    <w:rsid w:val="002B3FC0"/>
    <w:rsid w:val="002B41D0"/>
    <w:rsid w:val="002B4312"/>
    <w:rsid w:val="002B450E"/>
    <w:rsid w:val="002B4921"/>
    <w:rsid w:val="002B4A00"/>
    <w:rsid w:val="002B4EC9"/>
    <w:rsid w:val="002B4F6A"/>
    <w:rsid w:val="002B517C"/>
    <w:rsid w:val="002B52EB"/>
    <w:rsid w:val="002B55FE"/>
    <w:rsid w:val="002B5A35"/>
    <w:rsid w:val="002B5B83"/>
    <w:rsid w:val="002B5D0D"/>
    <w:rsid w:val="002B5D52"/>
    <w:rsid w:val="002B6603"/>
    <w:rsid w:val="002B663B"/>
    <w:rsid w:val="002B6D5A"/>
    <w:rsid w:val="002B6EB1"/>
    <w:rsid w:val="002B6F1E"/>
    <w:rsid w:val="002B7148"/>
    <w:rsid w:val="002B72C2"/>
    <w:rsid w:val="002B7588"/>
    <w:rsid w:val="002B7A6E"/>
    <w:rsid w:val="002C00D1"/>
    <w:rsid w:val="002C042F"/>
    <w:rsid w:val="002C083C"/>
    <w:rsid w:val="002C0B5C"/>
    <w:rsid w:val="002C0C5C"/>
    <w:rsid w:val="002C0D84"/>
    <w:rsid w:val="002C11D7"/>
    <w:rsid w:val="002C17DD"/>
    <w:rsid w:val="002C247D"/>
    <w:rsid w:val="002C2733"/>
    <w:rsid w:val="002C2AC1"/>
    <w:rsid w:val="002C2AF6"/>
    <w:rsid w:val="002C3141"/>
    <w:rsid w:val="002C3274"/>
    <w:rsid w:val="002C3283"/>
    <w:rsid w:val="002C342F"/>
    <w:rsid w:val="002C34EE"/>
    <w:rsid w:val="002C35E1"/>
    <w:rsid w:val="002C39D9"/>
    <w:rsid w:val="002C3B6B"/>
    <w:rsid w:val="002C3D15"/>
    <w:rsid w:val="002C3DFA"/>
    <w:rsid w:val="002C3FEE"/>
    <w:rsid w:val="002C42B4"/>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00"/>
    <w:rsid w:val="002D0FC0"/>
    <w:rsid w:val="002D16B3"/>
    <w:rsid w:val="002D1762"/>
    <w:rsid w:val="002D1C63"/>
    <w:rsid w:val="002D21AC"/>
    <w:rsid w:val="002D224C"/>
    <w:rsid w:val="002D2D6B"/>
    <w:rsid w:val="002D2D9F"/>
    <w:rsid w:val="002D2DFE"/>
    <w:rsid w:val="002D30A7"/>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06D"/>
    <w:rsid w:val="002D5217"/>
    <w:rsid w:val="002D5540"/>
    <w:rsid w:val="002D5AA6"/>
    <w:rsid w:val="002D5D85"/>
    <w:rsid w:val="002D5E88"/>
    <w:rsid w:val="002D5FD3"/>
    <w:rsid w:val="002D6137"/>
    <w:rsid w:val="002D673A"/>
    <w:rsid w:val="002D680D"/>
    <w:rsid w:val="002D6997"/>
    <w:rsid w:val="002D6AAE"/>
    <w:rsid w:val="002D6B31"/>
    <w:rsid w:val="002D6D6E"/>
    <w:rsid w:val="002D71A5"/>
    <w:rsid w:val="002D7444"/>
    <w:rsid w:val="002D75E4"/>
    <w:rsid w:val="002D785B"/>
    <w:rsid w:val="002D7AB2"/>
    <w:rsid w:val="002E03B8"/>
    <w:rsid w:val="002E08BD"/>
    <w:rsid w:val="002E08EA"/>
    <w:rsid w:val="002E0E2F"/>
    <w:rsid w:val="002E107A"/>
    <w:rsid w:val="002E1296"/>
    <w:rsid w:val="002E12CC"/>
    <w:rsid w:val="002E161E"/>
    <w:rsid w:val="002E1703"/>
    <w:rsid w:val="002E1783"/>
    <w:rsid w:val="002E183C"/>
    <w:rsid w:val="002E1868"/>
    <w:rsid w:val="002E1904"/>
    <w:rsid w:val="002E1C8E"/>
    <w:rsid w:val="002E2018"/>
    <w:rsid w:val="002E2374"/>
    <w:rsid w:val="002E2DC2"/>
    <w:rsid w:val="002E2F11"/>
    <w:rsid w:val="002E40BF"/>
    <w:rsid w:val="002E4258"/>
    <w:rsid w:val="002E5445"/>
    <w:rsid w:val="002E59D5"/>
    <w:rsid w:val="002E5E69"/>
    <w:rsid w:val="002E62CE"/>
    <w:rsid w:val="002E6567"/>
    <w:rsid w:val="002E6587"/>
    <w:rsid w:val="002E65FA"/>
    <w:rsid w:val="002E69ED"/>
    <w:rsid w:val="002E6CD1"/>
    <w:rsid w:val="002E6D79"/>
    <w:rsid w:val="002E6F41"/>
    <w:rsid w:val="002E75AC"/>
    <w:rsid w:val="002E763A"/>
    <w:rsid w:val="002F04E2"/>
    <w:rsid w:val="002F0533"/>
    <w:rsid w:val="002F074E"/>
    <w:rsid w:val="002F099F"/>
    <w:rsid w:val="002F1040"/>
    <w:rsid w:val="002F136C"/>
    <w:rsid w:val="002F13B3"/>
    <w:rsid w:val="002F1423"/>
    <w:rsid w:val="002F1788"/>
    <w:rsid w:val="002F1C1B"/>
    <w:rsid w:val="002F1E22"/>
    <w:rsid w:val="002F2105"/>
    <w:rsid w:val="002F28B2"/>
    <w:rsid w:val="002F2DE5"/>
    <w:rsid w:val="002F2E6E"/>
    <w:rsid w:val="002F374A"/>
    <w:rsid w:val="002F3B6B"/>
    <w:rsid w:val="002F3DAD"/>
    <w:rsid w:val="002F41DF"/>
    <w:rsid w:val="002F45B3"/>
    <w:rsid w:val="002F48D1"/>
    <w:rsid w:val="002F536E"/>
    <w:rsid w:val="002F53FF"/>
    <w:rsid w:val="002F5F0E"/>
    <w:rsid w:val="002F688B"/>
    <w:rsid w:val="002F6E0A"/>
    <w:rsid w:val="003003A5"/>
    <w:rsid w:val="0030081D"/>
    <w:rsid w:val="00300AC5"/>
    <w:rsid w:val="00300AF6"/>
    <w:rsid w:val="0030144A"/>
    <w:rsid w:val="0030235C"/>
    <w:rsid w:val="00302472"/>
    <w:rsid w:val="00302473"/>
    <w:rsid w:val="003024F5"/>
    <w:rsid w:val="0030251B"/>
    <w:rsid w:val="003025B9"/>
    <w:rsid w:val="0030297F"/>
    <w:rsid w:val="00302ACB"/>
    <w:rsid w:val="00302C6B"/>
    <w:rsid w:val="00302DC0"/>
    <w:rsid w:val="00303262"/>
    <w:rsid w:val="00303467"/>
    <w:rsid w:val="003035BC"/>
    <w:rsid w:val="003035F6"/>
    <w:rsid w:val="00303D7D"/>
    <w:rsid w:val="00303E05"/>
    <w:rsid w:val="003040E1"/>
    <w:rsid w:val="00304141"/>
    <w:rsid w:val="0030491D"/>
    <w:rsid w:val="0030514B"/>
    <w:rsid w:val="00305238"/>
    <w:rsid w:val="00305301"/>
    <w:rsid w:val="00305592"/>
    <w:rsid w:val="00305AD4"/>
    <w:rsid w:val="00305D38"/>
    <w:rsid w:val="003062C1"/>
    <w:rsid w:val="003063C6"/>
    <w:rsid w:val="003067D7"/>
    <w:rsid w:val="00306B60"/>
    <w:rsid w:val="00306EB9"/>
    <w:rsid w:val="00306EDC"/>
    <w:rsid w:val="0030777F"/>
    <w:rsid w:val="0030789D"/>
    <w:rsid w:val="00307990"/>
    <w:rsid w:val="00307C0F"/>
    <w:rsid w:val="003100D8"/>
    <w:rsid w:val="0031011A"/>
    <w:rsid w:val="00310554"/>
    <w:rsid w:val="003108C8"/>
    <w:rsid w:val="00310C80"/>
    <w:rsid w:val="00310EB6"/>
    <w:rsid w:val="003110E5"/>
    <w:rsid w:val="003110EB"/>
    <w:rsid w:val="00311888"/>
    <w:rsid w:val="00311E5C"/>
    <w:rsid w:val="00312650"/>
    <w:rsid w:val="00312B44"/>
    <w:rsid w:val="0031310F"/>
    <w:rsid w:val="0031324D"/>
    <w:rsid w:val="00313459"/>
    <w:rsid w:val="00314013"/>
    <w:rsid w:val="0031435B"/>
    <w:rsid w:val="00314378"/>
    <w:rsid w:val="003144E0"/>
    <w:rsid w:val="00314573"/>
    <w:rsid w:val="00314768"/>
    <w:rsid w:val="0031495F"/>
    <w:rsid w:val="00314AE3"/>
    <w:rsid w:val="003152EB"/>
    <w:rsid w:val="00315BF5"/>
    <w:rsid w:val="00315EBA"/>
    <w:rsid w:val="00315FF5"/>
    <w:rsid w:val="00316135"/>
    <w:rsid w:val="00316899"/>
    <w:rsid w:val="003168CA"/>
    <w:rsid w:val="00316EF9"/>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76F"/>
    <w:rsid w:val="0032186E"/>
    <w:rsid w:val="003218F2"/>
    <w:rsid w:val="00321C7B"/>
    <w:rsid w:val="00321F8D"/>
    <w:rsid w:val="00322313"/>
    <w:rsid w:val="00322C32"/>
    <w:rsid w:val="00322C56"/>
    <w:rsid w:val="00322D22"/>
    <w:rsid w:val="0032326E"/>
    <w:rsid w:val="003234AB"/>
    <w:rsid w:val="00323532"/>
    <w:rsid w:val="003235C1"/>
    <w:rsid w:val="00323709"/>
    <w:rsid w:val="00323886"/>
    <w:rsid w:val="003238D9"/>
    <w:rsid w:val="00323BC2"/>
    <w:rsid w:val="0032453F"/>
    <w:rsid w:val="00324AE5"/>
    <w:rsid w:val="00324CE1"/>
    <w:rsid w:val="00324D24"/>
    <w:rsid w:val="003252AF"/>
    <w:rsid w:val="003255E6"/>
    <w:rsid w:val="003257DE"/>
    <w:rsid w:val="00325BE2"/>
    <w:rsid w:val="00325CDA"/>
    <w:rsid w:val="003260D5"/>
    <w:rsid w:val="003264A0"/>
    <w:rsid w:val="003269AE"/>
    <w:rsid w:val="00326C33"/>
    <w:rsid w:val="00326DBB"/>
    <w:rsid w:val="00327227"/>
    <w:rsid w:val="0032735C"/>
    <w:rsid w:val="0032791C"/>
    <w:rsid w:val="00327F59"/>
    <w:rsid w:val="00327FAC"/>
    <w:rsid w:val="003302C4"/>
    <w:rsid w:val="003303D9"/>
    <w:rsid w:val="00330569"/>
    <w:rsid w:val="003305C0"/>
    <w:rsid w:val="00330949"/>
    <w:rsid w:val="00330E59"/>
    <w:rsid w:val="00330F9C"/>
    <w:rsid w:val="003310E4"/>
    <w:rsid w:val="0033111B"/>
    <w:rsid w:val="003313DE"/>
    <w:rsid w:val="00331795"/>
    <w:rsid w:val="003320BE"/>
    <w:rsid w:val="003323DD"/>
    <w:rsid w:val="00332650"/>
    <w:rsid w:val="00332879"/>
    <w:rsid w:val="00332CFE"/>
    <w:rsid w:val="003330A1"/>
    <w:rsid w:val="0033389A"/>
    <w:rsid w:val="00333BAB"/>
    <w:rsid w:val="00333F16"/>
    <w:rsid w:val="00333F36"/>
    <w:rsid w:val="00334592"/>
    <w:rsid w:val="0033467A"/>
    <w:rsid w:val="0033469C"/>
    <w:rsid w:val="00334C31"/>
    <w:rsid w:val="003350DA"/>
    <w:rsid w:val="0033526F"/>
    <w:rsid w:val="00335525"/>
    <w:rsid w:val="003358B5"/>
    <w:rsid w:val="0033599E"/>
    <w:rsid w:val="00335A01"/>
    <w:rsid w:val="00336343"/>
    <w:rsid w:val="00336FB3"/>
    <w:rsid w:val="003372D6"/>
    <w:rsid w:val="003375F4"/>
    <w:rsid w:val="003376C6"/>
    <w:rsid w:val="00337A4B"/>
    <w:rsid w:val="00337C5A"/>
    <w:rsid w:val="00337CA1"/>
    <w:rsid w:val="00337E1E"/>
    <w:rsid w:val="0034052F"/>
    <w:rsid w:val="00340872"/>
    <w:rsid w:val="0034096C"/>
    <w:rsid w:val="00340997"/>
    <w:rsid w:val="00340D71"/>
    <w:rsid w:val="00340D97"/>
    <w:rsid w:val="0034123C"/>
    <w:rsid w:val="003412CC"/>
    <w:rsid w:val="00341536"/>
    <w:rsid w:val="0034193A"/>
    <w:rsid w:val="0034196D"/>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5CE"/>
    <w:rsid w:val="0034602A"/>
    <w:rsid w:val="003460FF"/>
    <w:rsid w:val="003473A0"/>
    <w:rsid w:val="003477C1"/>
    <w:rsid w:val="00347BBC"/>
    <w:rsid w:val="00347FD4"/>
    <w:rsid w:val="00350395"/>
    <w:rsid w:val="003503BE"/>
    <w:rsid w:val="003503E2"/>
    <w:rsid w:val="003508B5"/>
    <w:rsid w:val="00350D1C"/>
    <w:rsid w:val="00350FB0"/>
    <w:rsid w:val="003515FF"/>
    <w:rsid w:val="0035163D"/>
    <w:rsid w:val="0035188B"/>
    <w:rsid w:val="0035236F"/>
    <w:rsid w:val="003525AA"/>
    <w:rsid w:val="00352784"/>
    <w:rsid w:val="003527E1"/>
    <w:rsid w:val="00352864"/>
    <w:rsid w:val="003528F1"/>
    <w:rsid w:val="00352C3A"/>
    <w:rsid w:val="00352D61"/>
    <w:rsid w:val="00353006"/>
    <w:rsid w:val="00353961"/>
    <w:rsid w:val="00354028"/>
    <w:rsid w:val="00354158"/>
    <w:rsid w:val="00354245"/>
    <w:rsid w:val="00354420"/>
    <w:rsid w:val="0035444D"/>
    <w:rsid w:val="00354653"/>
    <w:rsid w:val="0035477D"/>
    <w:rsid w:val="003549DE"/>
    <w:rsid w:val="00354A32"/>
    <w:rsid w:val="00354D41"/>
    <w:rsid w:val="00354EB5"/>
    <w:rsid w:val="0035563A"/>
    <w:rsid w:val="0035565C"/>
    <w:rsid w:val="003559E9"/>
    <w:rsid w:val="00355AF2"/>
    <w:rsid w:val="00355F74"/>
    <w:rsid w:val="0035638F"/>
    <w:rsid w:val="00356838"/>
    <w:rsid w:val="00356A56"/>
    <w:rsid w:val="00356ACE"/>
    <w:rsid w:val="00356B70"/>
    <w:rsid w:val="00356D65"/>
    <w:rsid w:val="0035720B"/>
    <w:rsid w:val="003573FE"/>
    <w:rsid w:val="00357771"/>
    <w:rsid w:val="00357FBA"/>
    <w:rsid w:val="003602D1"/>
    <w:rsid w:val="0036050C"/>
    <w:rsid w:val="0036054A"/>
    <w:rsid w:val="00360709"/>
    <w:rsid w:val="00360962"/>
    <w:rsid w:val="003613B7"/>
    <w:rsid w:val="00361491"/>
    <w:rsid w:val="00361A78"/>
    <w:rsid w:val="00361B0D"/>
    <w:rsid w:val="00361E40"/>
    <w:rsid w:val="003622D0"/>
    <w:rsid w:val="00362330"/>
    <w:rsid w:val="003623CF"/>
    <w:rsid w:val="00362541"/>
    <w:rsid w:val="0036261C"/>
    <w:rsid w:val="00362975"/>
    <w:rsid w:val="003629E5"/>
    <w:rsid w:val="00363152"/>
    <w:rsid w:val="00363352"/>
    <w:rsid w:val="0036336A"/>
    <w:rsid w:val="003633A6"/>
    <w:rsid w:val="003635C2"/>
    <w:rsid w:val="00363912"/>
    <w:rsid w:val="00363A50"/>
    <w:rsid w:val="003640AD"/>
    <w:rsid w:val="003644F3"/>
    <w:rsid w:val="0036470A"/>
    <w:rsid w:val="00364ABD"/>
    <w:rsid w:val="00364E8B"/>
    <w:rsid w:val="003650CF"/>
    <w:rsid w:val="003650EE"/>
    <w:rsid w:val="003651C3"/>
    <w:rsid w:val="0036531C"/>
    <w:rsid w:val="00365382"/>
    <w:rsid w:val="00365A1C"/>
    <w:rsid w:val="00365D1D"/>
    <w:rsid w:val="00365EB4"/>
    <w:rsid w:val="0036623D"/>
    <w:rsid w:val="00366490"/>
    <w:rsid w:val="00366522"/>
    <w:rsid w:val="003666C3"/>
    <w:rsid w:val="00366734"/>
    <w:rsid w:val="00366837"/>
    <w:rsid w:val="00367475"/>
    <w:rsid w:val="00367850"/>
    <w:rsid w:val="003679DF"/>
    <w:rsid w:val="00367BFF"/>
    <w:rsid w:val="00367C56"/>
    <w:rsid w:val="0037037B"/>
    <w:rsid w:val="003709D3"/>
    <w:rsid w:val="00370AA9"/>
    <w:rsid w:val="00370BD0"/>
    <w:rsid w:val="00370E97"/>
    <w:rsid w:val="003713EF"/>
    <w:rsid w:val="003715D3"/>
    <w:rsid w:val="00371603"/>
    <w:rsid w:val="00371BC9"/>
    <w:rsid w:val="0037260A"/>
    <w:rsid w:val="0037291E"/>
    <w:rsid w:val="00372D45"/>
    <w:rsid w:val="00372E5F"/>
    <w:rsid w:val="00372FB4"/>
    <w:rsid w:val="00373291"/>
    <w:rsid w:val="00373705"/>
    <w:rsid w:val="003737F4"/>
    <w:rsid w:val="003746CC"/>
    <w:rsid w:val="00374D0A"/>
    <w:rsid w:val="00374D49"/>
    <w:rsid w:val="00374EE7"/>
    <w:rsid w:val="00374FCD"/>
    <w:rsid w:val="00375021"/>
    <w:rsid w:val="0037566F"/>
    <w:rsid w:val="0037567F"/>
    <w:rsid w:val="003756A2"/>
    <w:rsid w:val="00375838"/>
    <w:rsid w:val="00375CBA"/>
    <w:rsid w:val="00375FF5"/>
    <w:rsid w:val="00376130"/>
    <w:rsid w:val="00376192"/>
    <w:rsid w:val="003762D5"/>
    <w:rsid w:val="00376A5A"/>
    <w:rsid w:val="00376CA5"/>
    <w:rsid w:val="003771A2"/>
    <w:rsid w:val="003772D0"/>
    <w:rsid w:val="00377540"/>
    <w:rsid w:val="0037783D"/>
    <w:rsid w:val="00377ACF"/>
    <w:rsid w:val="00377BB1"/>
    <w:rsid w:val="003801B9"/>
    <w:rsid w:val="003807DF"/>
    <w:rsid w:val="00380E89"/>
    <w:rsid w:val="00381009"/>
    <w:rsid w:val="00381027"/>
    <w:rsid w:val="00381041"/>
    <w:rsid w:val="003810FE"/>
    <w:rsid w:val="0038206D"/>
    <w:rsid w:val="0038233F"/>
    <w:rsid w:val="00382754"/>
    <w:rsid w:val="00383211"/>
    <w:rsid w:val="0038375A"/>
    <w:rsid w:val="003841C5"/>
    <w:rsid w:val="003844CF"/>
    <w:rsid w:val="003847E7"/>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CD9"/>
    <w:rsid w:val="00391D2E"/>
    <w:rsid w:val="00392596"/>
    <w:rsid w:val="00392826"/>
    <w:rsid w:val="00392978"/>
    <w:rsid w:val="00392B13"/>
    <w:rsid w:val="00392CF4"/>
    <w:rsid w:val="00392DE4"/>
    <w:rsid w:val="00392E30"/>
    <w:rsid w:val="00392F75"/>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05"/>
    <w:rsid w:val="0039717D"/>
    <w:rsid w:val="0039724B"/>
    <w:rsid w:val="0039726A"/>
    <w:rsid w:val="00397A48"/>
    <w:rsid w:val="00397DF3"/>
    <w:rsid w:val="00397F14"/>
    <w:rsid w:val="003A02E9"/>
    <w:rsid w:val="003A0907"/>
    <w:rsid w:val="003A0CD6"/>
    <w:rsid w:val="003A15C6"/>
    <w:rsid w:val="003A18EB"/>
    <w:rsid w:val="003A1926"/>
    <w:rsid w:val="003A1CBB"/>
    <w:rsid w:val="003A217D"/>
    <w:rsid w:val="003A23C1"/>
    <w:rsid w:val="003A28E2"/>
    <w:rsid w:val="003A2B5B"/>
    <w:rsid w:val="003A2F76"/>
    <w:rsid w:val="003A30F4"/>
    <w:rsid w:val="003A345B"/>
    <w:rsid w:val="003A35A2"/>
    <w:rsid w:val="003A3EA5"/>
    <w:rsid w:val="003A40DD"/>
    <w:rsid w:val="003A43E6"/>
    <w:rsid w:val="003A44C8"/>
    <w:rsid w:val="003A45FC"/>
    <w:rsid w:val="003A4822"/>
    <w:rsid w:val="003A492D"/>
    <w:rsid w:val="003A49ED"/>
    <w:rsid w:val="003A4B3A"/>
    <w:rsid w:val="003A58C5"/>
    <w:rsid w:val="003A5AAB"/>
    <w:rsid w:val="003A5AD4"/>
    <w:rsid w:val="003A5B11"/>
    <w:rsid w:val="003A5BD4"/>
    <w:rsid w:val="003A5D72"/>
    <w:rsid w:val="003A63DF"/>
    <w:rsid w:val="003A67EA"/>
    <w:rsid w:val="003A681D"/>
    <w:rsid w:val="003A69B4"/>
    <w:rsid w:val="003A7252"/>
    <w:rsid w:val="003A72D9"/>
    <w:rsid w:val="003A74F5"/>
    <w:rsid w:val="003A7C94"/>
    <w:rsid w:val="003B0703"/>
    <w:rsid w:val="003B0980"/>
    <w:rsid w:val="003B0A49"/>
    <w:rsid w:val="003B0FEF"/>
    <w:rsid w:val="003B1316"/>
    <w:rsid w:val="003B17F1"/>
    <w:rsid w:val="003B1B5E"/>
    <w:rsid w:val="003B1E10"/>
    <w:rsid w:val="003B2462"/>
    <w:rsid w:val="003B2544"/>
    <w:rsid w:val="003B2CDC"/>
    <w:rsid w:val="003B2F11"/>
    <w:rsid w:val="003B32B9"/>
    <w:rsid w:val="003B3436"/>
    <w:rsid w:val="003B36F4"/>
    <w:rsid w:val="003B38C3"/>
    <w:rsid w:val="003B3A17"/>
    <w:rsid w:val="003B3C1A"/>
    <w:rsid w:val="003B3D6E"/>
    <w:rsid w:val="003B40FC"/>
    <w:rsid w:val="003B4152"/>
    <w:rsid w:val="003B42AD"/>
    <w:rsid w:val="003B4888"/>
    <w:rsid w:val="003B4978"/>
    <w:rsid w:val="003B4FCA"/>
    <w:rsid w:val="003B509E"/>
    <w:rsid w:val="003B51FA"/>
    <w:rsid w:val="003B53C5"/>
    <w:rsid w:val="003B5BC3"/>
    <w:rsid w:val="003B5D08"/>
    <w:rsid w:val="003B612E"/>
    <w:rsid w:val="003B6986"/>
    <w:rsid w:val="003B69C2"/>
    <w:rsid w:val="003B6CE1"/>
    <w:rsid w:val="003B6DA7"/>
    <w:rsid w:val="003B6E2D"/>
    <w:rsid w:val="003B77F9"/>
    <w:rsid w:val="003B78F6"/>
    <w:rsid w:val="003B7972"/>
    <w:rsid w:val="003C0007"/>
    <w:rsid w:val="003C02D8"/>
    <w:rsid w:val="003C04D2"/>
    <w:rsid w:val="003C0607"/>
    <w:rsid w:val="003C06CE"/>
    <w:rsid w:val="003C0822"/>
    <w:rsid w:val="003C0B94"/>
    <w:rsid w:val="003C0C70"/>
    <w:rsid w:val="003C135A"/>
    <w:rsid w:val="003C165C"/>
    <w:rsid w:val="003C171A"/>
    <w:rsid w:val="003C1F3E"/>
    <w:rsid w:val="003C217A"/>
    <w:rsid w:val="003C24B3"/>
    <w:rsid w:val="003C2563"/>
    <w:rsid w:val="003C298E"/>
    <w:rsid w:val="003C2FF1"/>
    <w:rsid w:val="003C39B7"/>
    <w:rsid w:val="003C3DA1"/>
    <w:rsid w:val="003C4417"/>
    <w:rsid w:val="003C45B5"/>
    <w:rsid w:val="003C45F6"/>
    <w:rsid w:val="003C4951"/>
    <w:rsid w:val="003C4AA0"/>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6ED"/>
    <w:rsid w:val="003C7C5C"/>
    <w:rsid w:val="003C7CB2"/>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C67"/>
    <w:rsid w:val="003D2E38"/>
    <w:rsid w:val="003D3414"/>
    <w:rsid w:val="003D37B2"/>
    <w:rsid w:val="003D37F2"/>
    <w:rsid w:val="003D38B6"/>
    <w:rsid w:val="003D3C4F"/>
    <w:rsid w:val="003D4A42"/>
    <w:rsid w:val="003D529D"/>
    <w:rsid w:val="003D5362"/>
    <w:rsid w:val="003D562E"/>
    <w:rsid w:val="003D5791"/>
    <w:rsid w:val="003D5EBF"/>
    <w:rsid w:val="003D6058"/>
    <w:rsid w:val="003D61E6"/>
    <w:rsid w:val="003D631A"/>
    <w:rsid w:val="003D6480"/>
    <w:rsid w:val="003D68A9"/>
    <w:rsid w:val="003D6C0F"/>
    <w:rsid w:val="003D6C16"/>
    <w:rsid w:val="003D6C3F"/>
    <w:rsid w:val="003D6C9E"/>
    <w:rsid w:val="003D7114"/>
    <w:rsid w:val="003D73AF"/>
    <w:rsid w:val="003D7570"/>
    <w:rsid w:val="003D7DC1"/>
    <w:rsid w:val="003D7E7D"/>
    <w:rsid w:val="003E00B6"/>
    <w:rsid w:val="003E04A3"/>
    <w:rsid w:val="003E0568"/>
    <w:rsid w:val="003E0846"/>
    <w:rsid w:val="003E08C4"/>
    <w:rsid w:val="003E0C7C"/>
    <w:rsid w:val="003E0EC5"/>
    <w:rsid w:val="003E109F"/>
    <w:rsid w:val="003E140D"/>
    <w:rsid w:val="003E1697"/>
    <w:rsid w:val="003E1875"/>
    <w:rsid w:val="003E1D34"/>
    <w:rsid w:val="003E1D89"/>
    <w:rsid w:val="003E1E9E"/>
    <w:rsid w:val="003E20ED"/>
    <w:rsid w:val="003E2F8E"/>
    <w:rsid w:val="003E3199"/>
    <w:rsid w:val="003E33AB"/>
    <w:rsid w:val="003E36F7"/>
    <w:rsid w:val="003E3843"/>
    <w:rsid w:val="003E3931"/>
    <w:rsid w:val="003E3F1E"/>
    <w:rsid w:val="003E442B"/>
    <w:rsid w:val="003E445B"/>
    <w:rsid w:val="003E4C3C"/>
    <w:rsid w:val="003E506F"/>
    <w:rsid w:val="003E512F"/>
    <w:rsid w:val="003E525B"/>
    <w:rsid w:val="003E53AD"/>
    <w:rsid w:val="003E53F6"/>
    <w:rsid w:val="003E5785"/>
    <w:rsid w:val="003E5851"/>
    <w:rsid w:val="003E58BB"/>
    <w:rsid w:val="003E5E39"/>
    <w:rsid w:val="003E5F63"/>
    <w:rsid w:val="003E5FD3"/>
    <w:rsid w:val="003E6162"/>
    <w:rsid w:val="003E62F2"/>
    <w:rsid w:val="003E654C"/>
    <w:rsid w:val="003E6573"/>
    <w:rsid w:val="003E66B3"/>
    <w:rsid w:val="003E68E9"/>
    <w:rsid w:val="003E6A3A"/>
    <w:rsid w:val="003E6C0E"/>
    <w:rsid w:val="003E6E32"/>
    <w:rsid w:val="003E7418"/>
    <w:rsid w:val="003E74AB"/>
    <w:rsid w:val="003E750D"/>
    <w:rsid w:val="003E7530"/>
    <w:rsid w:val="003E770F"/>
    <w:rsid w:val="003E79E1"/>
    <w:rsid w:val="003E7A72"/>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52"/>
    <w:rsid w:val="003F43F4"/>
    <w:rsid w:val="003F4624"/>
    <w:rsid w:val="003F46E3"/>
    <w:rsid w:val="003F4863"/>
    <w:rsid w:val="003F4E68"/>
    <w:rsid w:val="003F4FC9"/>
    <w:rsid w:val="003F5024"/>
    <w:rsid w:val="003F5025"/>
    <w:rsid w:val="003F5EAC"/>
    <w:rsid w:val="003F5ED0"/>
    <w:rsid w:val="003F60C3"/>
    <w:rsid w:val="003F64DE"/>
    <w:rsid w:val="003F66A4"/>
    <w:rsid w:val="003F670B"/>
    <w:rsid w:val="003F6726"/>
    <w:rsid w:val="003F6858"/>
    <w:rsid w:val="003F6D84"/>
    <w:rsid w:val="003F7B3E"/>
    <w:rsid w:val="003F7DFD"/>
    <w:rsid w:val="003F7F17"/>
    <w:rsid w:val="00400160"/>
    <w:rsid w:val="0040080E"/>
    <w:rsid w:val="00400917"/>
    <w:rsid w:val="00400964"/>
    <w:rsid w:val="00400A38"/>
    <w:rsid w:val="00400A92"/>
    <w:rsid w:val="00400CA0"/>
    <w:rsid w:val="00400D60"/>
    <w:rsid w:val="00400D77"/>
    <w:rsid w:val="00401787"/>
    <w:rsid w:val="00401AF8"/>
    <w:rsid w:val="00401CD9"/>
    <w:rsid w:val="00401F5B"/>
    <w:rsid w:val="004023EA"/>
    <w:rsid w:val="0040245C"/>
    <w:rsid w:val="0040259D"/>
    <w:rsid w:val="004026D2"/>
    <w:rsid w:val="0040387A"/>
    <w:rsid w:val="00403B69"/>
    <w:rsid w:val="00403BD9"/>
    <w:rsid w:val="00403C47"/>
    <w:rsid w:val="00404267"/>
    <w:rsid w:val="00404B00"/>
    <w:rsid w:val="00404DD4"/>
    <w:rsid w:val="00405684"/>
    <w:rsid w:val="00405E5E"/>
    <w:rsid w:val="004062E7"/>
    <w:rsid w:val="004065AE"/>
    <w:rsid w:val="00406F7D"/>
    <w:rsid w:val="0040775A"/>
    <w:rsid w:val="004077E5"/>
    <w:rsid w:val="00410307"/>
    <w:rsid w:val="004107FE"/>
    <w:rsid w:val="00410A34"/>
    <w:rsid w:val="00410C49"/>
    <w:rsid w:val="00410D88"/>
    <w:rsid w:val="00411041"/>
    <w:rsid w:val="0041123A"/>
    <w:rsid w:val="00411871"/>
    <w:rsid w:val="004118CB"/>
    <w:rsid w:val="004118EE"/>
    <w:rsid w:val="004119C9"/>
    <w:rsid w:val="00411DC3"/>
    <w:rsid w:val="004120AE"/>
    <w:rsid w:val="004125D6"/>
    <w:rsid w:val="00412AC4"/>
    <w:rsid w:val="00412FFF"/>
    <w:rsid w:val="00413236"/>
    <w:rsid w:val="00413632"/>
    <w:rsid w:val="0041370C"/>
    <w:rsid w:val="00413AFE"/>
    <w:rsid w:val="00413BCE"/>
    <w:rsid w:val="00414215"/>
    <w:rsid w:val="0041429E"/>
    <w:rsid w:val="004143B5"/>
    <w:rsid w:val="004143E5"/>
    <w:rsid w:val="00414A97"/>
    <w:rsid w:val="00414ABC"/>
    <w:rsid w:val="00415058"/>
    <w:rsid w:val="00415C20"/>
    <w:rsid w:val="0041601E"/>
    <w:rsid w:val="00416358"/>
    <w:rsid w:val="0041640B"/>
    <w:rsid w:val="004164A3"/>
    <w:rsid w:val="00416B98"/>
    <w:rsid w:val="00417108"/>
    <w:rsid w:val="0041782A"/>
    <w:rsid w:val="00417EBA"/>
    <w:rsid w:val="00417EDF"/>
    <w:rsid w:val="00420403"/>
    <w:rsid w:val="004206CB"/>
    <w:rsid w:val="00420B66"/>
    <w:rsid w:val="00420C7E"/>
    <w:rsid w:val="00420D42"/>
    <w:rsid w:val="00420F5D"/>
    <w:rsid w:val="00421BD7"/>
    <w:rsid w:val="00422032"/>
    <w:rsid w:val="00422350"/>
    <w:rsid w:val="00422578"/>
    <w:rsid w:val="00422D01"/>
    <w:rsid w:val="004232F7"/>
    <w:rsid w:val="004234DB"/>
    <w:rsid w:val="00423A3F"/>
    <w:rsid w:val="00423C07"/>
    <w:rsid w:val="00423F85"/>
    <w:rsid w:val="00424296"/>
    <w:rsid w:val="00424A23"/>
    <w:rsid w:val="00424ACE"/>
    <w:rsid w:val="00424B12"/>
    <w:rsid w:val="00424B48"/>
    <w:rsid w:val="00424E8C"/>
    <w:rsid w:val="00425030"/>
    <w:rsid w:val="00425062"/>
    <w:rsid w:val="0042528C"/>
    <w:rsid w:val="004252C7"/>
    <w:rsid w:val="0042539F"/>
    <w:rsid w:val="004259BE"/>
    <w:rsid w:val="00425A77"/>
    <w:rsid w:val="00425BA1"/>
    <w:rsid w:val="00426042"/>
    <w:rsid w:val="004260E9"/>
    <w:rsid w:val="0042687E"/>
    <w:rsid w:val="00426B0C"/>
    <w:rsid w:val="00426C75"/>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4C2"/>
    <w:rsid w:val="00432535"/>
    <w:rsid w:val="00432657"/>
    <w:rsid w:val="00432758"/>
    <w:rsid w:val="004327B8"/>
    <w:rsid w:val="00432942"/>
    <w:rsid w:val="00432D69"/>
    <w:rsid w:val="0043312E"/>
    <w:rsid w:val="00433673"/>
    <w:rsid w:val="00433784"/>
    <w:rsid w:val="004338C4"/>
    <w:rsid w:val="00433B83"/>
    <w:rsid w:val="0043431B"/>
    <w:rsid w:val="00434B16"/>
    <w:rsid w:val="004354FC"/>
    <w:rsid w:val="00435584"/>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7C5"/>
    <w:rsid w:val="00441BAB"/>
    <w:rsid w:val="00441D81"/>
    <w:rsid w:val="00441E54"/>
    <w:rsid w:val="00441E81"/>
    <w:rsid w:val="0044217C"/>
    <w:rsid w:val="004424A0"/>
    <w:rsid w:val="004424DD"/>
    <w:rsid w:val="004425F5"/>
    <w:rsid w:val="004433E9"/>
    <w:rsid w:val="004435FD"/>
    <w:rsid w:val="00443729"/>
    <w:rsid w:val="00443A6A"/>
    <w:rsid w:val="00443AD9"/>
    <w:rsid w:val="00443BFF"/>
    <w:rsid w:val="00443DBF"/>
    <w:rsid w:val="0044425F"/>
    <w:rsid w:val="00444649"/>
    <w:rsid w:val="004448D7"/>
    <w:rsid w:val="004448E7"/>
    <w:rsid w:val="0044590F"/>
    <w:rsid w:val="00445A55"/>
    <w:rsid w:val="00445E54"/>
    <w:rsid w:val="0044613E"/>
    <w:rsid w:val="00446EC0"/>
    <w:rsid w:val="00447244"/>
    <w:rsid w:val="00447702"/>
    <w:rsid w:val="0044779D"/>
    <w:rsid w:val="004477EC"/>
    <w:rsid w:val="00447893"/>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5E9"/>
    <w:rsid w:val="00453A04"/>
    <w:rsid w:val="00453B90"/>
    <w:rsid w:val="00454069"/>
    <w:rsid w:val="0045469A"/>
    <w:rsid w:val="00454773"/>
    <w:rsid w:val="00455256"/>
    <w:rsid w:val="0045575A"/>
    <w:rsid w:val="004559F1"/>
    <w:rsid w:val="00455D19"/>
    <w:rsid w:val="00455E5C"/>
    <w:rsid w:val="00456276"/>
    <w:rsid w:val="00456435"/>
    <w:rsid w:val="0045685C"/>
    <w:rsid w:val="00456A8F"/>
    <w:rsid w:val="00456FDC"/>
    <w:rsid w:val="004574B8"/>
    <w:rsid w:val="00457A99"/>
    <w:rsid w:val="004604C7"/>
    <w:rsid w:val="004612CD"/>
    <w:rsid w:val="004618A5"/>
    <w:rsid w:val="00461D7D"/>
    <w:rsid w:val="00461F43"/>
    <w:rsid w:val="0046240B"/>
    <w:rsid w:val="004626F0"/>
    <w:rsid w:val="00462737"/>
    <w:rsid w:val="0046293B"/>
    <w:rsid w:val="00463455"/>
    <w:rsid w:val="004635BD"/>
    <w:rsid w:val="004636C5"/>
    <w:rsid w:val="00463E7A"/>
    <w:rsid w:val="00463FD9"/>
    <w:rsid w:val="00463FE2"/>
    <w:rsid w:val="0046446B"/>
    <w:rsid w:val="00464918"/>
    <w:rsid w:val="00464D1D"/>
    <w:rsid w:val="00464D71"/>
    <w:rsid w:val="004650BE"/>
    <w:rsid w:val="00465275"/>
    <w:rsid w:val="00465992"/>
    <w:rsid w:val="00465B0B"/>
    <w:rsid w:val="00466372"/>
    <w:rsid w:val="0046641A"/>
    <w:rsid w:val="00466485"/>
    <w:rsid w:val="004664F4"/>
    <w:rsid w:val="004669D3"/>
    <w:rsid w:val="00466BD5"/>
    <w:rsid w:val="00467220"/>
    <w:rsid w:val="00467355"/>
    <w:rsid w:val="0046755D"/>
    <w:rsid w:val="00467DB0"/>
    <w:rsid w:val="00467FE1"/>
    <w:rsid w:val="004701A2"/>
    <w:rsid w:val="0047035F"/>
    <w:rsid w:val="00470FB0"/>
    <w:rsid w:val="004716B3"/>
    <w:rsid w:val="00471E6B"/>
    <w:rsid w:val="004722E0"/>
    <w:rsid w:val="004724F8"/>
    <w:rsid w:val="004728B7"/>
    <w:rsid w:val="00472BF8"/>
    <w:rsid w:val="00472DAF"/>
    <w:rsid w:val="00472EC5"/>
    <w:rsid w:val="004732E9"/>
    <w:rsid w:val="00473394"/>
    <w:rsid w:val="0047385E"/>
    <w:rsid w:val="00473AD5"/>
    <w:rsid w:val="00473CD4"/>
    <w:rsid w:val="004740BE"/>
    <w:rsid w:val="0047480C"/>
    <w:rsid w:val="00474AEE"/>
    <w:rsid w:val="00474F05"/>
    <w:rsid w:val="00474F43"/>
    <w:rsid w:val="00475220"/>
    <w:rsid w:val="004753EA"/>
    <w:rsid w:val="004756CD"/>
    <w:rsid w:val="004756E7"/>
    <w:rsid w:val="00475814"/>
    <w:rsid w:val="00475BD1"/>
    <w:rsid w:val="00475F7B"/>
    <w:rsid w:val="004760F7"/>
    <w:rsid w:val="00476146"/>
    <w:rsid w:val="004764F9"/>
    <w:rsid w:val="00476630"/>
    <w:rsid w:val="00476735"/>
    <w:rsid w:val="00476E54"/>
    <w:rsid w:val="0047715C"/>
    <w:rsid w:val="004772F7"/>
    <w:rsid w:val="0047743A"/>
    <w:rsid w:val="0047790C"/>
    <w:rsid w:val="00480077"/>
    <w:rsid w:val="00480907"/>
    <w:rsid w:val="00480A0F"/>
    <w:rsid w:val="004812AF"/>
    <w:rsid w:val="00481BA3"/>
    <w:rsid w:val="00481BC8"/>
    <w:rsid w:val="00482208"/>
    <w:rsid w:val="00482257"/>
    <w:rsid w:val="0048279A"/>
    <w:rsid w:val="0048289A"/>
    <w:rsid w:val="004829D9"/>
    <w:rsid w:val="00482D4C"/>
    <w:rsid w:val="00482EF6"/>
    <w:rsid w:val="00483BB4"/>
    <w:rsid w:val="00483CD8"/>
    <w:rsid w:val="00483EFF"/>
    <w:rsid w:val="00484ACB"/>
    <w:rsid w:val="00484F79"/>
    <w:rsid w:val="0048566A"/>
    <w:rsid w:val="00485720"/>
    <w:rsid w:val="0048599A"/>
    <w:rsid w:val="00485AB8"/>
    <w:rsid w:val="00485C55"/>
    <w:rsid w:val="00485F02"/>
    <w:rsid w:val="004863B7"/>
    <w:rsid w:val="0048686C"/>
    <w:rsid w:val="00487309"/>
    <w:rsid w:val="004873A5"/>
    <w:rsid w:val="00487825"/>
    <w:rsid w:val="00487D6E"/>
    <w:rsid w:val="004905AB"/>
    <w:rsid w:val="00490A02"/>
    <w:rsid w:val="00490B65"/>
    <w:rsid w:val="00490DA3"/>
    <w:rsid w:val="00490F97"/>
    <w:rsid w:val="004910E9"/>
    <w:rsid w:val="004913CE"/>
    <w:rsid w:val="004913F9"/>
    <w:rsid w:val="00491E05"/>
    <w:rsid w:val="00491EFB"/>
    <w:rsid w:val="00491FDD"/>
    <w:rsid w:val="004925E4"/>
    <w:rsid w:val="00492AC4"/>
    <w:rsid w:val="00492DD4"/>
    <w:rsid w:val="0049306E"/>
    <w:rsid w:val="0049324F"/>
    <w:rsid w:val="004934A8"/>
    <w:rsid w:val="0049382F"/>
    <w:rsid w:val="004938FD"/>
    <w:rsid w:val="00493930"/>
    <w:rsid w:val="004939D2"/>
    <w:rsid w:val="00493E67"/>
    <w:rsid w:val="004942C8"/>
    <w:rsid w:val="004947DD"/>
    <w:rsid w:val="004948CB"/>
    <w:rsid w:val="00494CD6"/>
    <w:rsid w:val="0049540A"/>
    <w:rsid w:val="00495801"/>
    <w:rsid w:val="00495BD3"/>
    <w:rsid w:val="00495CA8"/>
    <w:rsid w:val="00495D9E"/>
    <w:rsid w:val="00496294"/>
    <w:rsid w:val="0049642D"/>
    <w:rsid w:val="00496843"/>
    <w:rsid w:val="00496C79"/>
    <w:rsid w:val="00496F56"/>
    <w:rsid w:val="0049721E"/>
    <w:rsid w:val="004973F2"/>
    <w:rsid w:val="004975C4"/>
    <w:rsid w:val="00497C91"/>
    <w:rsid w:val="004A0A58"/>
    <w:rsid w:val="004A0B49"/>
    <w:rsid w:val="004A0E5D"/>
    <w:rsid w:val="004A0E87"/>
    <w:rsid w:val="004A12CB"/>
    <w:rsid w:val="004A1538"/>
    <w:rsid w:val="004A169D"/>
    <w:rsid w:val="004A1FDE"/>
    <w:rsid w:val="004A20F9"/>
    <w:rsid w:val="004A23B2"/>
    <w:rsid w:val="004A2650"/>
    <w:rsid w:val="004A28A7"/>
    <w:rsid w:val="004A2C16"/>
    <w:rsid w:val="004A2E80"/>
    <w:rsid w:val="004A304D"/>
    <w:rsid w:val="004A34A8"/>
    <w:rsid w:val="004A375E"/>
    <w:rsid w:val="004A3926"/>
    <w:rsid w:val="004A3EB1"/>
    <w:rsid w:val="004A4122"/>
    <w:rsid w:val="004A41DC"/>
    <w:rsid w:val="004A491C"/>
    <w:rsid w:val="004A499B"/>
    <w:rsid w:val="004A4FE8"/>
    <w:rsid w:val="004A50D1"/>
    <w:rsid w:val="004A5249"/>
    <w:rsid w:val="004A53A1"/>
    <w:rsid w:val="004A547C"/>
    <w:rsid w:val="004A58FB"/>
    <w:rsid w:val="004A5947"/>
    <w:rsid w:val="004A597C"/>
    <w:rsid w:val="004A5D09"/>
    <w:rsid w:val="004A5F4F"/>
    <w:rsid w:val="004A61E3"/>
    <w:rsid w:val="004A725C"/>
    <w:rsid w:val="004A766B"/>
    <w:rsid w:val="004B0321"/>
    <w:rsid w:val="004B03F3"/>
    <w:rsid w:val="004B09CA"/>
    <w:rsid w:val="004B0E05"/>
    <w:rsid w:val="004B1425"/>
    <w:rsid w:val="004B143F"/>
    <w:rsid w:val="004B163D"/>
    <w:rsid w:val="004B19FF"/>
    <w:rsid w:val="004B1A93"/>
    <w:rsid w:val="004B1DD8"/>
    <w:rsid w:val="004B20FF"/>
    <w:rsid w:val="004B2200"/>
    <w:rsid w:val="004B25C8"/>
    <w:rsid w:val="004B2BFA"/>
    <w:rsid w:val="004B31C5"/>
    <w:rsid w:val="004B3232"/>
    <w:rsid w:val="004B347E"/>
    <w:rsid w:val="004B3863"/>
    <w:rsid w:val="004B3A94"/>
    <w:rsid w:val="004B4696"/>
    <w:rsid w:val="004B46EE"/>
    <w:rsid w:val="004B4A56"/>
    <w:rsid w:val="004B4FC8"/>
    <w:rsid w:val="004B5294"/>
    <w:rsid w:val="004B535C"/>
    <w:rsid w:val="004B54EA"/>
    <w:rsid w:val="004B5A0E"/>
    <w:rsid w:val="004B5A54"/>
    <w:rsid w:val="004B5ACC"/>
    <w:rsid w:val="004B5C5A"/>
    <w:rsid w:val="004B5D05"/>
    <w:rsid w:val="004B5DC3"/>
    <w:rsid w:val="004B5ED3"/>
    <w:rsid w:val="004B62BF"/>
    <w:rsid w:val="004B6C38"/>
    <w:rsid w:val="004B6CD6"/>
    <w:rsid w:val="004B7035"/>
    <w:rsid w:val="004B70F6"/>
    <w:rsid w:val="004B71D0"/>
    <w:rsid w:val="004B7338"/>
    <w:rsid w:val="004B7987"/>
    <w:rsid w:val="004B7C4E"/>
    <w:rsid w:val="004C00C4"/>
    <w:rsid w:val="004C0776"/>
    <w:rsid w:val="004C09AE"/>
    <w:rsid w:val="004C0D89"/>
    <w:rsid w:val="004C11B0"/>
    <w:rsid w:val="004C11DA"/>
    <w:rsid w:val="004C17AC"/>
    <w:rsid w:val="004C1C18"/>
    <w:rsid w:val="004C1F97"/>
    <w:rsid w:val="004C22B7"/>
    <w:rsid w:val="004C29D8"/>
    <w:rsid w:val="004C2BB8"/>
    <w:rsid w:val="004C2C09"/>
    <w:rsid w:val="004C2E90"/>
    <w:rsid w:val="004C3561"/>
    <w:rsid w:val="004C3717"/>
    <w:rsid w:val="004C3B38"/>
    <w:rsid w:val="004C40FA"/>
    <w:rsid w:val="004C428A"/>
    <w:rsid w:val="004C45AC"/>
    <w:rsid w:val="004C4877"/>
    <w:rsid w:val="004C4B2E"/>
    <w:rsid w:val="004C4B92"/>
    <w:rsid w:val="004C4E61"/>
    <w:rsid w:val="004C50B7"/>
    <w:rsid w:val="004C57A6"/>
    <w:rsid w:val="004C5DFB"/>
    <w:rsid w:val="004C612A"/>
    <w:rsid w:val="004C6778"/>
    <w:rsid w:val="004C6A60"/>
    <w:rsid w:val="004C70B4"/>
    <w:rsid w:val="004C7474"/>
    <w:rsid w:val="004C75D3"/>
    <w:rsid w:val="004C7806"/>
    <w:rsid w:val="004C78BC"/>
    <w:rsid w:val="004C7AC5"/>
    <w:rsid w:val="004C7C2B"/>
    <w:rsid w:val="004D015A"/>
    <w:rsid w:val="004D0497"/>
    <w:rsid w:val="004D06FD"/>
    <w:rsid w:val="004D0CA5"/>
    <w:rsid w:val="004D0F24"/>
    <w:rsid w:val="004D1386"/>
    <w:rsid w:val="004D14FC"/>
    <w:rsid w:val="004D1A1A"/>
    <w:rsid w:val="004D2468"/>
    <w:rsid w:val="004D271C"/>
    <w:rsid w:val="004D2BF7"/>
    <w:rsid w:val="004D2DB8"/>
    <w:rsid w:val="004D2EC4"/>
    <w:rsid w:val="004D2EEA"/>
    <w:rsid w:val="004D311B"/>
    <w:rsid w:val="004D34EE"/>
    <w:rsid w:val="004D3C83"/>
    <w:rsid w:val="004D3FF6"/>
    <w:rsid w:val="004D41C8"/>
    <w:rsid w:val="004D4636"/>
    <w:rsid w:val="004D4A56"/>
    <w:rsid w:val="004D5405"/>
    <w:rsid w:val="004D5546"/>
    <w:rsid w:val="004D55E9"/>
    <w:rsid w:val="004D5A94"/>
    <w:rsid w:val="004D5D2B"/>
    <w:rsid w:val="004D5D45"/>
    <w:rsid w:val="004D61B9"/>
    <w:rsid w:val="004D6D01"/>
    <w:rsid w:val="004D6D60"/>
    <w:rsid w:val="004D6DE7"/>
    <w:rsid w:val="004D6DF4"/>
    <w:rsid w:val="004D6F4A"/>
    <w:rsid w:val="004D6FD4"/>
    <w:rsid w:val="004D728A"/>
    <w:rsid w:val="004D757A"/>
    <w:rsid w:val="004D7A10"/>
    <w:rsid w:val="004D7AFD"/>
    <w:rsid w:val="004D7CE3"/>
    <w:rsid w:val="004E004D"/>
    <w:rsid w:val="004E038A"/>
    <w:rsid w:val="004E0B26"/>
    <w:rsid w:val="004E0FFC"/>
    <w:rsid w:val="004E1187"/>
    <w:rsid w:val="004E18C2"/>
    <w:rsid w:val="004E18CF"/>
    <w:rsid w:val="004E1B12"/>
    <w:rsid w:val="004E1B58"/>
    <w:rsid w:val="004E2137"/>
    <w:rsid w:val="004E234F"/>
    <w:rsid w:val="004E2434"/>
    <w:rsid w:val="004E25C2"/>
    <w:rsid w:val="004E2917"/>
    <w:rsid w:val="004E297C"/>
    <w:rsid w:val="004E2C0C"/>
    <w:rsid w:val="004E2CD2"/>
    <w:rsid w:val="004E3430"/>
    <w:rsid w:val="004E3B14"/>
    <w:rsid w:val="004E4047"/>
    <w:rsid w:val="004E4214"/>
    <w:rsid w:val="004E4431"/>
    <w:rsid w:val="004E465A"/>
    <w:rsid w:val="004E469E"/>
    <w:rsid w:val="004E496A"/>
    <w:rsid w:val="004E4C8A"/>
    <w:rsid w:val="004E53C5"/>
    <w:rsid w:val="004E5460"/>
    <w:rsid w:val="004E5665"/>
    <w:rsid w:val="004E5985"/>
    <w:rsid w:val="004E5C38"/>
    <w:rsid w:val="004E5FA2"/>
    <w:rsid w:val="004E60E0"/>
    <w:rsid w:val="004E61F1"/>
    <w:rsid w:val="004E67C0"/>
    <w:rsid w:val="004E6CB9"/>
    <w:rsid w:val="004E6CE6"/>
    <w:rsid w:val="004E725E"/>
    <w:rsid w:val="004E7380"/>
    <w:rsid w:val="004E7414"/>
    <w:rsid w:val="004E7466"/>
    <w:rsid w:val="004E75AB"/>
    <w:rsid w:val="004E75F9"/>
    <w:rsid w:val="004F01B7"/>
    <w:rsid w:val="004F02BA"/>
    <w:rsid w:val="004F0358"/>
    <w:rsid w:val="004F06EC"/>
    <w:rsid w:val="004F1238"/>
    <w:rsid w:val="004F17E7"/>
    <w:rsid w:val="004F18B1"/>
    <w:rsid w:val="004F1A0A"/>
    <w:rsid w:val="004F1E87"/>
    <w:rsid w:val="004F1EB3"/>
    <w:rsid w:val="004F3373"/>
    <w:rsid w:val="004F3396"/>
    <w:rsid w:val="004F3781"/>
    <w:rsid w:val="004F3D64"/>
    <w:rsid w:val="004F4784"/>
    <w:rsid w:val="004F4790"/>
    <w:rsid w:val="004F49BB"/>
    <w:rsid w:val="004F4C91"/>
    <w:rsid w:val="004F4DA8"/>
    <w:rsid w:val="004F4DBA"/>
    <w:rsid w:val="004F5367"/>
    <w:rsid w:val="004F5616"/>
    <w:rsid w:val="004F5A19"/>
    <w:rsid w:val="004F6046"/>
    <w:rsid w:val="004F6256"/>
    <w:rsid w:val="004F68EB"/>
    <w:rsid w:val="004F6AEF"/>
    <w:rsid w:val="004F6CC5"/>
    <w:rsid w:val="004F6FB6"/>
    <w:rsid w:val="004F70D8"/>
    <w:rsid w:val="004F7288"/>
    <w:rsid w:val="004F7502"/>
    <w:rsid w:val="004F767C"/>
    <w:rsid w:val="004F77AB"/>
    <w:rsid w:val="004F7E41"/>
    <w:rsid w:val="00500143"/>
    <w:rsid w:val="00500222"/>
    <w:rsid w:val="00500309"/>
    <w:rsid w:val="00500324"/>
    <w:rsid w:val="0050060B"/>
    <w:rsid w:val="00500824"/>
    <w:rsid w:val="00500825"/>
    <w:rsid w:val="00500BF6"/>
    <w:rsid w:val="00501035"/>
    <w:rsid w:val="005010CC"/>
    <w:rsid w:val="00501389"/>
    <w:rsid w:val="00501703"/>
    <w:rsid w:val="0050179E"/>
    <w:rsid w:val="00501965"/>
    <w:rsid w:val="005019BE"/>
    <w:rsid w:val="00501A26"/>
    <w:rsid w:val="00501E7F"/>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4F55"/>
    <w:rsid w:val="00505287"/>
    <w:rsid w:val="0050566A"/>
    <w:rsid w:val="00506033"/>
    <w:rsid w:val="005060FD"/>
    <w:rsid w:val="0050629D"/>
    <w:rsid w:val="00506AFC"/>
    <w:rsid w:val="00506EA2"/>
    <w:rsid w:val="005073CF"/>
    <w:rsid w:val="00507883"/>
    <w:rsid w:val="00507896"/>
    <w:rsid w:val="00507C51"/>
    <w:rsid w:val="00507C67"/>
    <w:rsid w:val="00507F07"/>
    <w:rsid w:val="005102CB"/>
    <w:rsid w:val="00510545"/>
    <w:rsid w:val="0051076C"/>
    <w:rsid w:val="00510945"/>
    <w:rsid w:val="005109D3"/>
    <w:rsid w:val="00511710"/>
    <w:rsid w:val="00511E05"/>
    <w:rsid w:val="00511FA0"/>
    <w:rsid w:val="0051241C"/>
    <w:rsid w:val="00512BED"/>
    <w:rsid w:val="005133AD"/>
    <w:rsid w:val="005134F6"/>
    <w:rsid w:val="005135F1"/>
    <w:rsid w:val="00513819"/>
    <w:rsid w:val="00513F1A"/>
    <w:rsid w:val="00514086"/>
    <w:rsid w:val="0051445D"/>
    <w:rsid w:val="0051447F"/>
    <w:rsid w:val="00514481"/>
    <w:rsid w:val="005147A8"/>
    <w:rsid w:val="00514BA1"/>
    <w:rsid w:val="00514C8A"/>
    <w:rsid w:val="00514CB3"/>
    <w:rsid w:val="00514EFD"/>
    <w:rsid w:val="0051544C"/>
    <w:rsid w:val="00515618"/>
    <w:rsid w:val="0051561A"/>
    <w:rsid w:val="005159C5"/>
    <w:rsid w:val="00515CEE"/>
    <w:rsid w:val="00516012"/>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B0"/>
    <w:rsid w:val="0052108C"/>
    <w:rsid w:val="00521704"/>
    <w:rsid w:val="00521B8A"/>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1FD"/>
    <w:rsid w:val="0052656C"/>
    <w:rsid w:val="005265BC"/>
    <w:rsid w:val="00526985"/>
    <w:rsid w:val="00526C20"/>
    <w:rsid w:val="00526DAD"/>
    <w:rsid w:val="00526E59"/>
    <w:rsid w:val="0052736F"/>
    <w:rsid w:val="005273FF"/>
    <w:rsid w:val="00527AD1"/>
    <w:rsid w:val="00527D2B"/>
    <w:rsid w:val="00527FCB"/>
    <w:rsid w:val="005302BC"/>
    <w:rsid w:val="005309C9"/>
    <w:rsid w:val="005309F6"/>
    <w:rsid w:val="00530A5C"/>
    <w:rsid w:val="00530AB7"/>
    <w:rsid w:val="00530BEF"/>
    <w:rsid w:val="0053102B"/>
    <w:rsid w:val="00531165"/>
    <w:rsid w:val="005317C5"/>
    <w:rsid w:val="00531ACB"/>
    <w:rsid w:val="00531B86"/>
    <w:rsid w:val="00531BBD"/>
    <w:rsid w:val="00531CA5"/>
    <w:rsid w:val="005329F0"/>
    <w:rsid w:val="00533083"/>
    <w:rsid w:val="0053324E"/>
    <w:rsid w:val="00533284"/>
    <w:rsid w:val="005333DE"/>
    <w:rsid w:val="005337DA"/>
    <w:rsid w:val="005339DD"/>
    <w:rsid w:val="00533A87"/>
    <w:rsid w:val="00533C56"/>
    <w:rsid w:val="00533CD9"/>
    <w:rsid w:val="00534390"/>
    <w:rsid w:val="005344F2"/>
    <w:rsid w:val="0053491E"/>
    <w:rsid w:val="00534A62"/>
    <w:rsid w:val="00534C64"/>
    <w:rsid w:val="005350D9"/>
    <w:rsid w:val="005355CF"/>
    <w:rsid w:val="0053569A"/>
    <w:rsid w:val="00535D05"/>
    <w:rsid w:val="0053641D"/>
    <w:rsid w:val="005365A7"/>
    <w:rsid w:val="0053691F"/>
    <w:rsid w:val="00536D2F"/>
    <w:rsid w:val="005370E0"/>
    <w:rsid w:val="00537227"/>
    <w:rsid w:val="005372EB"/>
    <w:rsid w:val="00537552"/>
    <w:rsid w:val="00537609"/>
    <w:rsid w:val="00537747"/>
    <w:rsid w:val="00537B72"/>
    <w:rsid w:val="00537F3F"/>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3F"/>
    <w:rsid w:val="0054567E"/>
    <w:rsid w:val="00545812"/>
    <w:rsid w:val="00545D25"/>
    <w:rsid w:val="00545DB0"/>
    <w:rsid w:val="00545E8E"/>
    <w:rsid w:val="00546265"/>
    <w:rsid w:val="005463B3"/>
    <w:rsid w:val="00546713"/>
    <w:rsid w:val="00546862"/>
    <w:rsid w:val="00547363"/>
    <w:rsid w:val="0054743C"/>
    <w:rsid w:val="005474B1"/>
    <w:rsid w:val="00547506"/>
    <w:rsid w:val="00547654"/>
    <w:rsid w:val="00547832"/>
    <w:rsid w:val="00547B83"/>
    <w:rsid w:val="00550552"/>
    <w:rsid w:val="0055081B"/>
    <w:rsid w:val="00550BFA"/>
    <w:rsid w:val="00550FE2"/>
    <w:rsid w:val="0055106E"/>
    <w:rsid w:val="00551467"/>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26"/>
    <w:rsid w:val="00555E19"/>
    <w:rsid w:val="00556100"/>
    <w:rsid w:val="00556155"/>
    <w:rsid w:val="0055619B"/>
    <w:rsid w:val="00556499"/>
    <w:rsid w:val="005565AE"/>
    <w:rsid w:val="005565EE"/>
    <w:rsid w:val="00556695"/>
    <w:rsid w:val="00556D24"/>
    <w:rsid w:val="00556F24"/>
    <w:rsid w:val="00556F4B"/>
    <w:rsid w:val="00556FB0"/>
    <w:rsid w:val="005579B1"/>
    <w:rsid w:val="00557C85"/>
    <w:rsid w:val="0056032B"/>
    <w:rsid w:val="005605C6"/>
    <w:rsid w:val="005606F8"/>
    <w:rsid w:val="00560885"/>
    <w:rsid w:val="00560960"/>
    <w:rsid w:val="00560DB9"/>
    <w:rsid w:val="00560EEC"/>
    <w:rsid w:val="00560F9C"/>
    <w:rsid w:val="00561284"/>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1ED"/>
    <w:rsid w:val="00564277"/>
    <w:rsid w:val="0056455D"/>
    <w:rsid w:val="005645FF"/>
    <w:rsid w:val="00564B33"/>
    <w:rsid w:val="00564E84"/>
    <w:rsid w:val="005650C6"/>
    <w:rsid w:val="00565119"/>
    <w:rsid w:val="00565159"/>
    <w:rsid w:val="005656AB"/>
    <w:rsid w:val="0056571E"/>
    <w:rsid w:val="00565922"/>
    <w:rsid w:val="00565F4F"/>
    <w:rsid w:val="00566390"/>
    <w:rsid w:val="00566C5B"/>
    <w:rsid w:val="00566D3C"/>
    <w:rsid w:val="00566D60"/>
    <w:rsid w:val="0056708A"/>
    <w:rsid w:val="005672E8"/>
    <w:rsid w:val="00567343"/>
    <w:rsid w:val="0056786B"/>
    <w:rsid w:val="00567B57"/>
    <w:rsid w:val="00567C96"/>
    <w:rsid w:val="00567D3E"/>
    <w:rsid w:val="0057065D"/>
    <w:rsid w:val="00570872"/>
    <w:rsid w:val="00570882"/>
    <w:rsid w:val="0057099C"/>
    <w:rsid w:val="00570BE3"/>
    <w:rsid w:val="00570C75"/>
    <w:rsid w:val="00570D29"/>
    <w:rsid w:val="00570F4D"/>
    <w:rsid w:val="0057155E"/>
    <w:rsid w:val="00571570"/>
    <w:rsid w:val="0057196B"/>
    <w:rsid w:val="00571EC5"/>
    <w:rsid w:val="00571ECD"/>
    <w:rsid w:val="00572146"/>
    <w:rsid w:val="005721CD"/>
    <w:rsid w:val="005723A9"/>
    <w:rsid w:val="005724FE"/>
    <w:rsid w:val="0057279F"/>
    <w:rsid w:val="00572B5D"/>
    <w:rsid w:val="00572C64"/>
    <w:rsid w:val="00572F7C"/>
    <w:rsid w:val="0057367F"/>
    <w:rsid w:val="00573CC8"/>
    <w:rsid w:val="00574472"/>
    <w:rsid w:val="005746C8"/>
    <w:rsid w:val="00574716"/>
    <w:rsid w:val="00574B7B"/>
    <w:rsid w:val="005752F4"/>
    <w:rsid w:val="0057545E"/>
    <w:rsid w:val="0057567D"/>
    <w:rsid w:val="00575745"/>
    <w:rsid w:val="005757A9"/>
    <w:rsid w:val="0057583D"/>
    <w:rsid w:val="00575A87"/>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6E6"/>
    <w:rsid w:val="00580C0C"/>
    <w:rsid w:val="00580CE9"/>
    <w:rsid w:val="00580E65"/>
    <w:rsid w:val="005811DF"/>
    <w:rsid w:val="00581333"/>
    <w:rsid w:val="00581406"/>
    <w:rsid w:val="00581443"/>
    <w:rsid w:val="005816EB"/>
    <w:rsid w:val="00582431"/>
    <w:rsid w:val="005829C3"/>
    <w:rsid w:val="00582CC0"/>
    <w:rsid w:val="0058323D"/>
    <w:rsid w:val="005832AA"/>
    <w:rsid w:val="00583457"/>
    <w:rsid w:val="00583667"/>
    <w:rsid w:val="00583A40"/>
    <w:rsid w:val="00584202"/>
    <w:rsid w:val="00584509"/>
    <w:rsid w:val="005847B0"/>
    <w:rsid w:val="00584E17"/>
    <w:rsid w:val="005851BE"/>
    <w:rsid w:val="005852D5"/>
    <w:rsid w:val="00585757"/>
    <w:rsid w:val="00585A47"/>
    <w:rsid w:val="005863F4"/>
    <w:rsid w:val="0058657D"/>
    <w:rsid w:val="00586789"/>
    <w:rsid w:val="00586F76"/>
    <w:rsid w:val="00587266"/>
    <w:rsid w:val="0058734C"/>
    <w:rsid w:val="0058756C"/>
    <w:rsid w:val="005879C0"/>
    <w:rsid w:val="00587B94"/>
    <w:rsid w:val="00587C8E"/>
    <w:rsid w:val="005907E2"/>
    <w:rsid w:val="00590C50"/>
    <w:rsid w:val="00590D4A"/>
    <w:rsid w:val="00590D91"/>
    <w:rsid w:val="00591069"/>
    <w:rsid w:val="00591222"/>
    <w:rsid w:val="0059132E"/>
    <w:rsid w:val="005918C2"/>
    <w:rsid w:val="00591B88"/>
    <w:rsid w:val="00591CE5"/>
    <w:rsid w:val="00592C7D"/>
    <w:rsid w:val="00593106"/>
    <w:rsid w:val="0059310C"/>
    <w:rsid w:val="00593148"/>
    <w:rsid w:val="005933F4"/>
    <w:rsid w:val="00593434"/>
    <w:rsid w:val="0059389F"/>
    <w:rsid w:val="00593EB1"/>
    <w:rsid w:val="00594D1F"/>
    <w:rsid w:val="00594F71"/>
    <w:rsid w:val="00595000"/>
    <w:rsid w:val="00595263"/>
    <w:rsid w:val="00595785"/>
    <w:rsid w:val="0059587B"/>
    <w:rsid w:val="005959ED"/>
    <w:rsid w:val="00595CDD"/>
    <w:rsid w:val="00596557"/>
    <w:rsid w:val="005969BC"/>
    <w:rsid w:val="00596C7A"/>
    <w:rsid w:val="00597103"/>
    <w:rsid w:val="00597748"/>
    <w:rsid w:val="005978EE"/>
    <w:rsid w:val="00597AD9"/>
    <w:rsid w:val="00597DB7"/>
    <w:rsid w:val="005A0301"/>
    <w:rsid w:val="005A039C"/>
    <w:rsid w:val="005A05CB"/>
    <w:rsid w:val="005A06DD"/>
    <w:rsid w:val="005A0D1E"/>
    <w:rsid w:val="005A0DB1"/>
    <w:rsid w:val="005A0F05"/>
    <w:rsid w:val="005A0F2F"/>
    <w:rsid w:val="005A10E0"/>
    <w:rsid w:val="005A12A9"/>
    <w:rsid w:val="005A157D"/>
    <w:rsid w:val="005A1611"/>
    <w:rsid w:val="005A1AB0"/>
    <w:rsid w:val="005A1C0B"/>
    <w:rsid w:val="005A1D01"/>
    <w:rsid w:val="005A1FFC"/>
    <w:rsid w:val="005A200F"/>
    <w:rsid w:val="005A2380"/>
    <w:rsid w:val="005A2403"/>
    <w:rsid w:val="005A2831"/>
    <w:rsid w:val="005A2CE1"/>
    <w:rsid w:val="005A2F80"/>
    <w:rsid w:val="005A3029"/>
    <w:rsid w:val="005A3592"/>
    <w:rsid w:val="005A3999"/>
    <w:rsid w:val="005A3E21"/>
    <w:rsid w:val="005A4646"/>
    <w:rsid w:val="005A4D75"/>
    <w:rsid w:val="005A4E12"/>
    <w:rsid w:val="005A4F7B"/>
    <w:rsid w:val="005A5069"/>
    <w:rsid w:val="005A5497"/>
    <w:rsid w:val="005A5617"/>
    <w:rsid w:val="005A5626"/>
    <w:rsid w:val="005A57D4"/>
    <w:rsid w:val="005A6144"/>
    <w:rsid w:val="005A65AD"/>
    <w:rsid w:val="005A699B"/>
    <w:rsid w:val="005A699E"/>
    <w:rsid w:val="005A6E71"/>
    <w:rsid w:val="005A7129"/>
    <w:rsid w:val="005A74EB"/>
    <w:rsid w:val="005A7624"/>
    <w:rsid w:val="005A7A55"/>
    <w:rsid w:val="005A7C17"/>
    <w:rsid w:val="005B08A3"/>
    <w:rsid w:val="005B0B4C"/>
    <w:rsid w:val="005B0F06"/>
    <w:rsid w:val="005B108A"/>
    <w:rsid w:val="005B1305"/>
    <w:rsid w:val="005B14C3"/>
    <w:rsid w:val="005B14F4"/>
    <w:rsid w:val="005B1862"/>
    <w:rsid w:val="005B1BBB"/>
    <w:rsid w:val="005B1CE6"/>
    <w:rsid w:val="005B1F83"/>
    <w:rsid w:val="005B24DF"/>
    <w:rsid w:val="005B2A19"/>
    <w:rsid w:val="005B4938"/>
    <w:rsid w:val="005B4B5C"/>
    <w:rsid w:val="005B4BF7"/>
    <w:rsid w:val="005B5392"/>
    <w:rsid w:val="005B56D4"/>
    <w:rsid w:val="005B5A2D"/>
    <w:rsid w:val="005B5D37"/>
    <w:rsid w:val="005B6192"/>
    <w:rsid w:val="005B6257"/>
    <w:rsid w:val="005B6494"/>
    <w:rsid w:val="005B7116"/>
    <w:rsid w:val="005B71D4"/>
    <w:rsid w:val="005B71F8"/>
    <w:rsid w:val="005B7669"/>
    <w:rsid w:val="005B775B"/>
    <w:rsid w:val="005B789F"/>
    <w:rsid w:val="005B79E8"/>
    <w:rsid w:val="005B7B42"/>
    <w:rsid w:val="005B7BBC"/>
    <w:rsid w:val="005B7D38"/>
    <w:rsid w:val="005B7D86"/>
    <w:rsid w:val="005B7DA9"/>
    <w:rsid w:val="005B7FA2"/>
    <w:rsid w:val="005C02B3"/>
    <w:rsid w:val="005C0554"/>
    <w:rsid w:val="005C0AF9"/>
    <w:rsid w:val="005C0BE4"/>
    <w:rsid w:val="005C0C98"/>
    <w:rsid w:val="005C0D14"/>
    <w:rsid w:val="005C16BF"/>
    <w:rsid w:val="005C1995"/>
    <w:rsid w:val="005C2322"/>
    <w:rsid w:val="005C2435"/>
    <w:rsid w:val="005C2A56"/>
    <w:rsid w:val="005C2EF7"/>
    <w:rsid w:val="005C301A"/>
    <w:rsid w:val="005C31BC"/>
    <w:rsid w:val="005C32A0"/>
    <w:rsid w:val="005C33B2"/>
    <w:rsid w:val="005C396D"/>
    <w:rsid w:val="005C4469"/>
    <w:rsid w:val="005C4B44"/>
    <w:rsid w:val="005C4F53"/>
    <w:rsid w:val="005C5088"/>
    <w:rsid w:val="005C5298"/>
    <w:rsid w:val="005C548F"/>
    <w:rsid w:val="005C5A99"/>
    <w:rsid w:val="005C5D39"/>
    <w:rsid w:val="005C5D7F"/>
    <w:rsid w:val="005C5EB5"/>
    <w:rsid w:val="005C63ED"/>
    <w:rsid w:val="005C668D"/>
    <w:rsid w:val="005C66EE"/>
    <w:rsid w:val="005C68EF"/>
    <w:rsid w:val="005C6920"/>
    <w:rsid w:val="005C6B40"/>
    <w:rsid w:val="005C6D07"/>
    <w:rsid w:val="005C6D4C"/>
    <w:rsid w:val="005C6DD4"/>
    <w:rsid w:val="005C7271"/>
    <w:rsid w:val="005C7CDE"/>
    <w:rsid w:val="005D02CA"/>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C2C"/>
    <w:rsid w:val="005D4CEE"/>
    <w:rsid w:val="005D5269"/>
    <w:rsid w:val="005D5348"/>
    <w:rsid w:val="005D5729"/>
    <w:rsid w:val="005D5766"/>
    <w:rsid w:val="005D606A"/>
    <w:rsid w:val="005D61CE"/>
    <w:rsid w:val="005D65A6"/>
    <w:rsid w:val="005D6D74"/>
    <w:rsid w:val="005D6F5B"/>
    <w:rsid w:val="005E0151"/>
    <w:rsid w:val="005E122D"/>
    <w:rsid w:val="005E1232"/>
    <w:rsid w:val="005E14C7"/>
    <w:rsid w:val="005E15F7"/>
    <w:rsid w:val="005E176F"/>
    <w:rsid w:val="005E18A5"/>
    <w:rsid w:val="005E18FC"/>
    <w:rsid w:val="005E1A2F"/>
    <w:rsid w:val="005E1C5F"/>
    <w:rsid w:val="005E1E5D"/>
    <w:rsid w:val="005E2334"/>
    <w:rsid w:val="005E2611"/>
    <w:rsid w:val="005E2CDC"/>
    <w:rsid w:val="005E2D05"/>
    <w:rsid w:val="005E2D71"/>
    <w:rsid w:val="005E377C"/>
    <w:rsid w:val="005E487E"/>
    <w:rsid w:val="005E49D1"/>
    <w:rsid w:val="005E4B9A"/>
    <w:rsid w:val="005E4F99"/>
    <w:rsid w:val="005E50F1"/>
    <w:rsid w:val="005E531A"/>
    <w:rsid w:val="005E5779"/>
    <w:rsid w:val="005E58D5"/>
    <w:rsid w:val="005E5B77"/>
    <w:rsid w:val="005E5E93"/>
    <w:rsid w:val="005E692E"/>
    <w:rsid w:val="005E69B6"/>
    <w:rsid w:val="005E6C70"/>
    <w:rsid w:val="005E6C85"/>
    <w:rsid w:val="005E751A"/>
    <w:rsid w:val="005E7B7C"/>
    <w:rsid w:val="005F0021"/>
    <w:rsid w:val="005F0143"/>
    <w:rsid w:val="005F0422"/>
    <w:rsid w:val="005F0501"/>
    <w:rsid w:val="005F075E"/>
    <w:rsid w:val="005F0788"/>
    <w:rsid w:val="005F078E"/>
    <w:rsid w:val="005F0C7B"/>
    <w:rsid w:val="005F0FDE"/>
    <w:rsid w:val="005F1064"/>
    <w:rsid w:val="005F10B7"/>
    <w:rsid w:val="005F1138"/>
    <w:rsid w:val="005F156A"/>
    <w:rsid w:val="005F1844"/>
    <w:rsid w:val="005F2100"/>
    <w:rsid w:val="005F212C"/>
    <w:rsid w:val="005F2169"/>
    <w:rsid w:val="005F2194"/>
    <w:rsid w:val="005F253E"/>
    <w:rsid w:val="005F26CB"/>
    <w:rsid w:val="005F29CA"/>
    <w:rsid w:val="005F304D"/>
    <w:rsid w:val="005F36FA"/>
    <w:rsid w:val="005F3C41"/>
    <w:rsid w:val="005F3DE6"/>
    <w:rsid w:val="005F3ED3"/>
    <w:rsid w:val="005F3F39"/>
    <w:rsid w:val="005F4261"/>
    <w:rsid w:val="005F458C"/>
    <w:rsid w:val="005F4697"/>
    <w:rsid w:val="005F4770"/>
    <w:rsid w:val="005F4A91"/>
    <w:rsid w:val="005F4FD3"/>
    <w:rsid w:val="005F52A0"/>
    <w:rsid w:val="005F56B6"/>
    <w:rsid w:val="005F5B94"/>
    <w:rsid w:val="005F5C73"/>
    <w:rsid w:val="005F62FE"/>
    <w:rsid w:val="005F6498"/>
    <w:rsid w:val="005F68E7"/>
    <w:rsid w:val="005F6F27"/>
    <w:rsid w:val="005F7163"/>
    <w:rsid w:val="005F71C8"/>
    <w:rsid w:val="005F7874"/>
    <w:rsid w:val="005F7ADA"/>
    <w:rsid w:val="005F7D8D"/>
    <w:rsid w:val="00600067"/>
    <w:rsid w:val="006002CC"/>
    <w:rsid w:val="00600392"/>
    <w:rsid w:val="00600664"/>
    <w:rsid w:val="00600A33"/>
    <w:rsid w:val="00600B01"/>
    <w:rsid w:val="00600CD1"/>
    <w:rsid w:val="00600E2C"/>
    <w:rsid w:val="006011C2"/>
    <w:rsid w:val="00601454"/>
    <w:rsid w:val="00602180"/>
    <w:rsid w:val="00602416"/>
    <w:rsid w:val="0060248F"/>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FCB"/>
    <w:rsid w:val="00605555"/>
    <w:rsid w:val="006058F1"/>
    <w:rsid w:val="0060593A"/>
    <w:rsid w:val="00605980"/>
    <w:rsid w:val="00605C42"/>
    <w:rsid w:val="006060DF"/>
    <w:rsid w:val="00606100"/>
    <w:rsid w:val="00606356"/>
    <w:rsid w:val="00606B56"/>
    <w:rsid w:val="00606BA9"/>
    <w:rsid w:val="00606DC4"/>
    <w:rsid w:val="006070AC"/>
    <w:rsid w:val="0060795F"/>
    <w:rsid w:val="00607CF3"/>
    <w:rsid w:val="006103C9"/>
    <w:rsid w:val="0061077A"/>
    <w:rsid w:val="0061088E"/>
    <w:rsid w:val="00610975"/>
    <w:rsid w:val="006109C2"/>
    <w:rsid w:val="00610BD0"/>
    <w:rsid w:val="00610BEB"/>
    <w:rsid w:val="0061168C"/>
    <w:rsid w:val="00611713"/>
    <w:rsid w:val="006117E1"/>
    <w:rsid w:val="006118C9"/>
    <w:rsid w:val="0061195B"/>
    <w:rsid w:val="00611A8D"/>
    <w:rsid w:val="0061212F"/>
    <w:rsid w:val="00612982"/>
    <w:rsid w:val="00612F4B"/>
    <w:rsid w:val="00613206"/>
    <w:rsid w:val="00613B13"/>
    <w:rsid w:val="00614007"/>
    <w:rsid w:val="006144C6"/>
    <w:rsid w:val="0061455F"/>
    <w:rsid w:val="006145B3"/>
    <w:rsid w:val="006147EE"/>
    <w:rsid w:val="006151B2"/>
    <w:rsid w:val="00615323"/>
    <w:rsid w:val="00615491"/>
    <w:rsid w:val="00615629"/>
    <w:rsid w:val="00615EAD"/>
    <w:rsid w:val="00616177"/>
    <w:rsid w:val="0061663D"/>
    <w:rsid w:val="00616817"/>
    <w:rsid w:val="00616E1C"/>
    <w:rsid w:val="00617218"/>
    <w:rsid w:val="00617242"/>
    <w:rsid w:val="006174E3"/>
    <w:rsid w:val="00617945"/>
    <w:rsid w:val="00617EDE"/>
    <w:rsid w:val="0062027A"/>
    <w:rsid w:val="006204E2"/>
    <w:rsid w:val="00620511"/>
    <w:rsid w:val="00620723"/>
    <w:rsid w:val="00620E07"/>
    <w:rsid w:val="00620F85"/>
    <w:rsid w:val="006213F4"/>
    <w:rsid w:val="00621752"/>
    <w:rsid w:val="00621765"/>
    <w:rsid w:val="006220D5"/>
    <w:rsid w:val="006222FF"/>
    <w:rsid w:val="0062245B"/>
    <w:rsid w:val="006225D2"/>
    <w:rsid w:val="00622B66"/>
    <w:rsid w:val="00622C94"/>
    <w:rsid w:val="00622E65"/>
    <w:rsid w:val="00622EE8"/>
    <w:rsid w:val="006231F4"/>
    <w:rsid w:val="006235BF"/>
    <w:rsid w:val="00623832"/>
    <w:rsid w:val="00623925"/>
    <w:rsid w:val="0062395F"/>
    <w:rsid w:val="00623ACF"/>
    <w:rsid w:val="00623B6C"/>
    <w:rsid w:val="00624479"/>
    <w:rsid w:val="00624497"/>
    <w:rsid w:val="006248E0"/>
    <w:rsid w:val="00624A6A"/>
    <w:rsid w:val="00624DFF"/>
    <w:rsid w:val="00624E18"/>
    <w:rsid w:val="00624FDC"/>
    <w:rsid w:val="00625273"/>
    <w:rsid w:val="00625377"/>
    <w:rsid w:val="0062540E"/>
    <w:rsid w:val="0062562C"/>
    <w:rsid w:val="00625A32"/>
    <w:rsid w:val="00626522"/>
    <w:rsid w:val="0062654B"/>
    <w:rsid w:val="00626C2D"/>
    <w:rsid w:val="00626DCA"/>
    <w:rsid w:val="00626FC9"/>
    <w:rsid w:val="006274B4"/>
    <w:rsid w:val="006274FB"/>
    <w:rsid w:val="00627885"/>
    <w:rsid w:val="00627C1D"/>
    <w:rsid w:val="00630278"/>
    <w:rsid w:val="0063038F"/>
    <w:rsid w:val="00630421"/>
    <w:rsid w:val="00630926"/>
    <w:rsid w:val="00631036"/>
    <w:rsid w:val="00631038"/>
    <w:rsid w:val="00631454"/>
    <w:rsid w:val="006318B6"/>
    <w:rsid w:val="00631E7E"/>
    <w:rsid w:val="006327A1"/>
    <w:rsid w:val="006328D3"/>
    <w:rsid w:val="00632FBA"/>
    <w:rsid w:val="00633020"/>
    <w:rsid w:val="00633310"/>
    <w:rsid w:val="006338C8"/>
    <w:rsid w:val="00633DAC"/>
    <w:rsid w:val="00633DC1"/>
    <w:rsid w:val="00634840"/>
    <w:rsid w:val="00634B08"/>
    <w:rsid w:val="00634B29"/>
    <w:rsid w:val="00634B35"/>
    <w:rsid w:val="00634C74"/>
    <w:rsid w:val="00635397"/>
    <w:rsid w:val="00635958"/>
    <w:rsid w:val="0063596A"/>
    <w:rsid w:val="006368C0"/>
    <w:rsid w:val="00636BB1"/>
    <w:rsid w:val="00636BB6"/>
    <w:rsid w:val="00636C2C"/>
    <w:rsid w:val="006374A2"/>
    <w:rsid w:val="006375A3"/>
    <w:rsid w:val="00637A09"/>
    <w:rsid w:val="00637C0F"/>
    <w:rsid w:val="00637DE0"/>
    <w:rsid w:val="006400DC"/>
    <w:rsid w:val="0064032E"/>
    <w:rsid w:val="006407FE"/>
    <w:rsid w:val="006408E0"/>
    <w:rsid w:val="00640F9D"/>
    <w:rsid w:val="00640FAD"/>
    <w:rsid w:val="00641238"/>
    <w:rsid w:val="00641947"/>
    <w:rsid w:val="00641E0E"/>
    <w:rsid w:val="00641ED3"/>
    <w:rsid w:val="00642267"/>
    <w:rsid w:val="00642389"/>
    <w:rsid w:val="00642650"/>
    <w:rsid w:val="00642798"/>
    <w:rsid w:val="00642F22"/>
    <w:rsid w:val="0064325D"/>
    <w:rsid w:val="00643588"/>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33"/>
    <w:rsid w:val="00650243"/>
    <w:rsid w:val="006506C2"/>
    <w:rsid w:val="00651462"/>
    <w:rsid w:val="00651550"/>
    <w:rsid w:val="006518CA"/>
    <w:rsid w:val="0065197C"/>
    <w:rsid w:val="00651AA8"/>
    <w:rsid w:val="00651E34"/>
    <w:rsid w:val="00651EBA"/>
    <w:rsid w:val="00652A26"/>
    <w:rsid w:val="00652D53"/>
    <w:rsid w:val="00652D55"/>
    <w:rsid w:val="006532E6"/>
    <w:rsid w:val="0065369F"/>
    <w:rsid w:val="00653A2A"/>
    <w:rsid w:val="00653FA4"/>
    <w:rsid w:val="00654117"/>
    <w:rsid w:val="00654492"/>
    <w:rsid w:val="00654A8A"/>
    <w:rsid w:val="00654FEE"/>
    <w:rsid w:val="006551C1"/>
    <w:rsid w:val="0065596B"/>
    <w:rsid w:val="00655C81"/>
    <w:rsid w:val="00655D42"/>
    <w:rsid w:val="00655DE3"/>
    <w:rsid w:val="00655EF5"/>
    <w:rsid w:val="0065691A"/>
    <w:rsid w:val="00656B13"/>
    <w:rsid w:val="00656CAA"/>
    <w:rsid w:val="00657021"/>
    <w:rsid w:val="0065720C"/>
    <w:rsid w:val="00657291"/>
    <w:rsid w:val="006577BC"/>
    <w:rsid w:val="006605E3"/>
    <w:rsid w:val="00660662"/>
    <w:rsid w:val="0066068A"/>
    <w:rsid w:val="00660E11"/>
    <w:rsid w:val="006618E1"/>
    <w:rsid w:val="006619AC"/>
    <w:rsid w:val="006619FB"/>
    <w:rsid w:val="00661A0A"/>
    <w:rsid w:val="00661BB7"/>
    <w:rsid w:val="006625C2"/>
    <w:rsid w:val="00662F41"/>
    <w:rsid w:val="00663588"/>
    <w:rsid w:val="00663D9E"/>
    <w:rsid w:val="00664027"/>
    <w:rsid w:val="00664534"/>
    <w:rsid w:val="00664A23"/>
    <w:rsid w:val="00664F29"/>
    <w:rsid w:val="0066500B"/>
    <w:rsid w:val="00665015"/>
    <w:rsid w:val="00665143"/>
    <w:rsid w:val="00665206"/>
    <w:rsid w:val="00665388"/>
    <w:rsid w:val="006658AD"/>
    <w:rsid w:val="00665BAE"/>
    <w:rsid w:val="00665F05"/>
    <w:rsid w:val="00666A36"/>
    <w:rsid w:val="00666FF0"/>
    <w:rsid w:val="00667A08"/>
    <w:rsid w:val="006700AD"/>
    <w:rsid w:val="00670208"/>
    <w:rsid w:val="00670461"/>
    <w:rsid w:val="006704A9"/>
    <w:rsid w:val="00670712"/>
    <w:rsid w:val="00670808"/>
    <w:rsid w:val="006709E5"/>
    <w:rsid w:val="00670C4B"/>
    <w:rsid w:val="00670DB0"/>
    <w:rsid w:val="00671655"/>
    <w:rsid w:val="00671773"/>
    <w:rsid w:val="006720CE"/>
    <w:rsid w:val="0067214D"/>
    <w:rsid w:val="00672264"/>
    <w:rsid w:val="00672C02"/>
    <w:rsid w:val="00672DAC"/>
    <w:rsid w:val="00672F99"/>
    <w:rsid w:val="006734A8"/>
    <w:rsid w:val="00673622"/>
    <w:rsid w:val="0067367A"/>
    <w:rsid w:val="00673B4A"/>
    <w:rsid w:val="00674172"/>
    <w:rsid w:val="0067432B"/>
    <w:rsid w:val="006744BC"/>
    <w:rsid w:val="00674689"/>
    <w:rsid w:val="00674801"/>
    <w:rsid w:val="00675455"/>
    <w:rsid w:val="00675569"/>
    <w:rsid w:val="00675613"/>
    <w:rsid w:val="0067574B"/>
    <w:rsid w:val="006758F3"/>
    <w:rsid w:val="00675C40"/>
    <w:rsid w:val="00676071"/>
    <w:rsid w:val="006760E6"/>
    <w:rsid w:val="0067657A"/>
    <w:rsid w:val="0067671E"/>
    <w:rsid w:val="00676A2B"/>
    <w:rsid w:val="00676A6F"/>
    <w:rsid w:val="006771E4"/>
    <w:rsid w:val="0067791E"/>
    <w:rsid w:val="00677C0F"/>
    <w:rsid w:val="00677C6C"/>
    <w:rsid w:val="00677CF8"/>
    <w:rsid w:val="00677E0F"/>
    <w:rsid w:val="00681D48"/>
    <w:rsid w:val="00681DD6"/>
    <w:rsid w:val="006825F2"/>
    <w:rsid w:val="0068272D"/>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136"/>
    <w:rsid w:val="0068778C"/>
    <w:rsid w:val="00687C01"/>
    <w:rsid w:val="00687D82"/>
    <w:rsid w:val="00687EE4"/>
    <w:rsid w:val="00690255"/>
    <w:rsid w:val="0069089B"/>
    <w:rsid w:val="0069097C"/>
    <w:rsid w:val="006913BB"/>
    <w:rsid w:val="0069160E"/>
    <w:rsid w:val="00691ACB"/>
    <w:rsid w:val="00691F1E"/>
    <w:rsid w:val="0069229A"/>
    <w:rsid w:val="00692382"/>
    <w:rsid w:val="00692D14"/>
    <w:rsid w:val="00693101"/>
    <w:rsid w:val="006931FA"/>
    <w:rsid w:val="00693302"/>
    <w:rsid w:val="00693989"/>
    <w:rsid w:val="006939B4"/>
    <w:rsid w:val="00694B66"/>
    <w:rsid w:val="00694C9A"/>
    <w:rsid w:val="00694F79"/>
    <w:rsid w:val="00694F95"/>
    <w:rsid w:val="00695096"/>
    <w:rsid w:val="0069548B"/>
    <w:rsid w:val="00695698"/>
    <w:rsid w:val="006957B5"/>
    <w:rsid w:val="006959A6"/>
    <w:rsid w:val="00695EC7"/>
    <w:rsid w:val="00696357"/>
    <w:rsid w:val="0069635B"/>
    <w:rsid w:val="006964AC"/>
    <w:rsid w:val="006966EE"/>
    <w:rsid w:val="00696EC6"/>
    <w:rsid w:val="0069705A"/>
    <w:rsid w:val="00697194"/>
    <w:rsid w:val="006971E2"/>
    <w:rsid w:val="0069788B"/>
    <w:rsid w:val="00697A9B"/>
    <w:rsid w:val="00697EB8"/>
    <w:rsid w:val="006A027C"/>
    <w:rsid w:val="006A0A56"/>
    <w:rsid w:val="006A0D89"/>
    <w:rsid w:val="006A0F23"/>
    <w:rsid w:val="006A0F2F"/>
    <w:rsid w:val="006A10D1"/>
    <w:rsid w:val="006A1120"/>
    <w:rsid w:val="006A161D"/>
    <w:rsid w:val="006A17A2"/>
    <w:rsid w:val="006A1CD1"/>
    <w:rsid w:val="006A296F"/>
    <w:rsid w:val="006A2977"/>
    <w:rsid w:val="006A2F54"/>
    <w:rsid w:val="006A3059"/>
    <w:rsid w:val="006A3139"/>
    <w:rsid w:val="006A3550"/>
    <w:rsid w:val="006A4169"/>
    <w:rsid w:val="006A443F"/>
    <w:rsid w:val="006A4547"/>
    <w:rsid w:val="006A45CA"/>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C2"/>
    <w:rsid w:val="006B13DA"/>
    <w:rsid w:val="006B1413"/>
    <w:rsid w:val="006B1564"/>
    <w:rsid w:val="006B1833"/>
    <w:rsid w:val="006B1939"/>
    <w:rsid w:val="006B1A33"/>
    <w:rsid w:val="006B1A4A"/>
    <w:rsid w:val="006B1B1E"/>
    <w:rsid w:val="006B1C1B"/>
    <w:rsid w:val="006B1D58"/>
    <w:rsid w:val="006B2301"/>
    <w:rsid w:val="006B29E3"/>
    <w:rsid w:val="006B2B89"/>
    <w:rsid w:val="006B2DF7"/>
    <w:rsid w:val="006B3210"/>
    <w:rsid w:val="006B327C"/>
    <w:rsid w:val="006B348B"/>
    <w:rsid w:val="006B35EB"/>
    <w:rsid w:val="006B374C"/>
    <w:rsid w:val="006B40D5"/>
    <w:rsid w:val="006B4189"/>
    <w:rsid w:val="006B420D"/>
    <w:rsid w:val="006B46A6"/>
    <w:rsid w:val="006B4846"/>
    <w:rsid w:val="006B4B7C"/>
    <w:rsid w:val="006B4B8E"/>
    <w:rsid w:val="006B521C"/>
    <w:rsid w:val="006B5509"/>
    <w:rsid w:val="006B556C"/>
    <w:rsid w:val="006B557B"/>
    <w:rsid w:val="006B5E95"/>
    <w:rsid w:val="006B612B"/>
    <w:rsid w:val="006B627B"/>
    <w:rsid w:val="006B659A"/>
    <w:rsid w:val="006B6740"/>
    <w:rsid w:val="006B714C"/>
    <w:rsid w:val="006B736E"/>
    <w:rsid w:val="006C05A3"/>
    <w:rsid w:val="006C07A1"/>
    <w:rsid w:val="006C08E2"/>
    <w:rsid w:val="006C099B"/>
    <w:rsid w:val="006C0E01"/>
    <w:rsid w:val="006C0EF9"/>
    <w:rsid w:val="006C0FCB"/>
    <w:rsid w:val="006C1CEB"/>
    <w:rsid w:val="006C2652"/>
    <w:rsid w:val="006C2CB1"/>
    <w:rsid w:val="006C2E55"/>
    <w:rsid w:val="006C2F8C"/>
    <w:rsid w:val="006C3018"/>
    <w:rsid w:val="006C3D5B"/>
    <w:rsid w:val="006C3E61"/>
    <w:rsid w:val="006C3E7E"/>
    <w:rsid w:val="006C3FDA"/>
    <w:rsid w:val="006C42F2"/>
    <w:rsid w:val="006C455A"/>
    <w:rsid w:val="006C54BD"/>
    <w:rsid w:val="006C5763"/>
    <w:rsid w:val="006C576F"/>
    <w:rsid w:val="006C5787"/>
    <w:rsid w:val="006C598D"/>
    <w:rsid w:val="006C5BE0"/>
    <w:rsid w:val="006C5C97"/>
    <w:rsid w:val="006C5D2A"/>
    <w:rsid w:val="006C5F2E"/>
    <w:rsid w:val="006C605D"/>
    <w:rsid w:val="006C60DD"/>
    <w:rsid w:val="006C62B6"/>
    <w:rsid w:val="006C6AF1"/>
    <w:rsid w:val="006C7039"/>
    <w:rsid w:val="006C7060"/>
    <w:rsid w:val="006C769D"/>
    <w:rsid w:val="006D00E6"/>
    <w:rsid w:val="006D01C7"/>
    <w:rsid w:val="006D089A"/>
    <w:rsid w:val="006D0B88"/>
    <w:rsid w:val="006D1285"/>
    <w:rsid w:val="006D1969"/>
    <w:rsid w:val="006D1E79"/>
    <w:rsid w:val="006D2017"/>
    <w:rsid w:val="006D2BDF"/>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874"/>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F59"/>
    <w:rsid w:val="006E21ED"/>
    <w:rsid w:val="006E21F3"/>
    <w:rsid w:val="006E2776"/>
    <w:rsid w:val="006E27DD"/>
    <w:rsid w:val="006E297F"/>
    <w:rsid w:val="006E2C8C"/>
    <w:rsid w:val="006E2D1F"/>
    <w:rsid w:val="006E2E84"/>
    <w:rsid w:val="006E3145"/>
    <w:rsid w:val="006E3186"/>
    <w:rsid w:val="006E3215"/>
    <w:rsid w:val="006E34E1"/>
    <w:rsid w:val="006E3697"/>
    <w:rsid w:val="006E3F62"/>
    <w:rsid w:val="006E40DA"/>
    <w:rsid w:val="006E4159"/>
    <w:rsid w:val="006E43B6"/>
    <w:rsid w:val="006E44BE"/>
    <w:rsid w:val="006E45E4"/>
    <w:rsid w:val="006E49FA"/>
    <w:rsid w:val="006E4A82"/>
    <w:rsid w:val="006E52B9"/>
    <w:rsid w:val="006E56A8"/>
    <w:rsid w:val="006E5C38"/>
    <w:rsid w:val="006E5CFB"/>
    <w:rsid w:val="006E5EEB"/>
    <w:rsid w:val="006E6460"/>
    <w:rsid w:val="006E6818"/>
    <w:rsid w:val="006E68F9"/>
    <w:rsid w:val="006E6D5E"/>
    <w:rsid w:val="006E6F46"/>
    <w:rsid w:val="006E7441"/>
    <w:rsid w:val="006E7512"/>
    <w:rsid w:val="006E7B9D"/>
    <w:rsid w:val="006E7BBE"/>
    <w:rsid w:val="006F02E3"/>
    <w:rsid w:val="006F031E"/>
    <w:rsid w:val="006F03BF"/>
    <w:rsid w:val="006F0448"/>
    <w:rsid w:val="006F08F5"/>
    <w:rsid w:val="006F0C0D"/>
    <w:rsid w:val="006F0D1E"/>
    <w:rsid w:val="006F1791"/>
    <w:rsid w:val="006F1B4D"/>
    <w:rsid w:val="006F1CDF"/>
    <w:rsid w:val="006F1E4F"/>
    <w:rsid w:val="006F1FC4"/>
    <w:rsid w:val="006F2017"/>
    <w:rsid w:val="006F20FB"/>
    <w:rsid w:val="006F21D0"/>
    <w:rsid w:val="006F241B"/>
    <w:rsid w:val="006F27AA"/>
    <w:rsid w:val="006F3061"/>
    <w:rsid w:val="006F3560"/>
    <w:rsid w:val="006F35C3"/>
    <w:rsid w:val="006F3750"/>
    <w:rsid w:val="006F3A60"/>
    <w:rsid w:val="006F41BB"/>
    <w:rsid w:val="006F48D1"/>
    <w:rsid w:val="006F48E4"/>
    <w:rsid w:val="006F4DD8"/>
    <w:rsid w:val="006F517A"/>
    <w:rsid w:val="006F549A"/>
    <w:rsid w:val="006F570F"/>
    <w:rsid w:val="006F571D"/>
    <w:rsid w:val="006F57F2"/>
    <w:rsid w:val="006F602A"/>
    <w:rsid w:val="006F642E"/>
    <w:rsid w:val="006F6DDA"/>
    <w:rsid w:val="006F6DEA"/>
    <w:rsid w:val="006F7303"/>
    <w:rsid w:val="006F7506"/>
    <w:rsid w:val="00700220"/>
    <w:rsid w:val="00700281"/>
    <w:rsid w:val="007005DC"/>
    <w:rsid w:val="0070080F"/>
    <w:rsid w:val="00700A16"/>
    <w:rsid w:val="00700E79"/>
    <w:rsid w:val="007014DA"/>
    <w:rsid w:val="007017E1"/>
    <w:rsid w:val="00701CC1"/>
    <w:rsid w:val="00701CE0"/>
    <w:rsid w:val="0070275C"/>
    <w:rsid w:val="00702938"/>
    <w:rsid w:val="00702E85"/>
    <w:rsid w:val="007036B0"/>
    <w:rsid w:val="00703856"/>
    <w:rsid w:val="00703F7B"/>
    <w:rsid w:val="00704445"/>
    <w:rsid w:val="0070454D"/>
    <w:rsid w:val="0070465D"/>
    <w:rsid w:val="007047E2"/>
    <w:rsid w:val="007049D1"/>
    <w:rsid w:val="00704B92"/>
    <w:rsid w:val="00704EEE"/>
    <w:rsid w:val="0070553E"/>
    <w:rsid w:val="00705847"/>
    <w:rsid w:val="00705961"/>
    <w:rsid w:val="00705C82"/>
    <w:rsid w:val="00705C88"/>
    <w:rsid w:val="00706756"/>
    <w:rsid w:val="00706D83"/>
    <w:rsid w:val="00706E24"/>
    <w:rsid w:val="00706F57"/>
    <w:rsid w:val="007079CB"/>
    <w:rsid w:val="00707DD9"/>
    <w:rsid w:val="00707EEC"/>
    <w:rsid w:val="0071011B"/>
    <w:rsid w:val="00710304"/>
    <w:rsid w:val="00710339"/>
    <w:rsid w:val="00710E89"/>
    <w:rsid w:val="0071137E"/>
    <w:rsid w:val="00711555"/>
    <w:rsid w:val="007116C0"/>
    <w:rsid w:val="007116E8"/>
    <w:rsid w:val="007117E5"/>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953"/>
    <w:rsid w:val="00715FF1"/>
    <w:rsid w:val="00716152"/>
    <w:rsid w:val="00716235"/>
    <w:rsid w:val="007163D0"/>
    <w:rsid w:val="00716885"/>
    <w:rsid w:val="00716938"/>
    <w:rsid w:val="00717048"/>
    <w:rsid w:val="00717352"/>
    <w:rsid w:val="00717433"/>
    <w:rsid w:val="00717533"/>
    <w:rsid w:val="00717AAF"/>
    <w:rsid w:val="00717D4A"/>
    <w:rsid w:val="00720302"/>
    <w:rsid w:val="00720381"/>
    <w:rsid w:val="00720FAB"/>
    <w:rsid w:val="00720FB7"/>
    <w:rsid w:val="0072109E"/>
    <w:rsid w:val="00721732"/>
    <w:rsid w:val="00721793"/>
    <w:rsid w:val="007217B0"/>
    <w:rsid w:val="00721841"/>
    <w:rsid w:val="00721F60"/>
    <w:rsid w:val="00722152"/>
    <w:rsid w:val="007223C9"/>
    <w:rsid w:val="007226DA"/>
    <w:rsid w:val="007228FE"/>
    <w:rsid w:val="00722955"/>
    <w:rsid w:val="0072295D"/>
    <w:rsid w:val="00722ACB"/>
    <w:rsid w:val="00722CA3"/>
    <w:rsid w:val="00722E3C"/>
    <w:rsid w:val="00723592"/>
    <w:rsid w:val="007237AF"/>
    <w:rsid w:val="0072385C"/>
    <w:rsid w:val="00723E3E"/>
    <w:rsid w:val="0072434A"/>
    <w:rsid w:val="00724536"/>
    <w:rsid w:val="00724767"/>
    <w:rsid w:val="00724A35"/>
    <w:rsid w:val="00724A6C"/>
    <w:rsid w:val="00724C84"/>
    <w:rsid w:val="00725046"/>
    <w:rsid w:val="00725217"/>
    <w:rsid w:val="0072543B"/>
    <w:rsid w:val="00725CD5"/>
    <w:rsid w:val="0072601F"/>
    <w:rsid w:val="007262C8"/>
    <w:rsid w:val="0072639E"/>
    <w:rsid w:val="00726615"/>
    <w:rsid w:val="007267FC"/>
    <w:rsid w:val="00726EA7"/>
    <w:rsid w:val="00727026"/>
    <w:rsid w:val="00727104"/>
    <w:rsid w:val="007272C9"/>
    <w:rsid w:val="007275AF"/>
    <w:rsid w:val="00727933"/>
    <w:rsid w:val="00727A2E"/>
    <w:rsid w:val="00727D38"/>
    <w:rsid w:val="00727DFF"/>
    <w:rsid w:val="00727F69"/>
    <w:rsid w:val="00730208"/>
    <w:rsid w:val="00730405"/>
    <w:rsid w:val="007304B2"/>
    <w:rsid w:val="007307E9"/>
    <w:rsid w:val="0073094D"/>
    <w:rsid w:val="00730CBF"/>
    <w:rsid w:val="00730D6B"/>
    <w:rsid w:val="007310F9"/>
    <w:rsid w:val="00731241"/>
    <w:rsid w:val="00731398"/>
    <w:rsid w:val="00731509"/>
    <w:rsid w:val="00731677"/>
    <w:rsid w:val="00731C6B"/>
    <w:rsid w:val="007321EA"/>
    <w:rsid w:val="00732299"/>
    <w:rsid w:val="00732643"/>
    <w:rsid w:val="00732A90"/>
    <w:rsid w:val="00732E32"/>
    <w:rsid w:val="0073318B"/>
    <w:rsid w:val="007336EF"/>
    <w:rsid w:val="00733E87"/>
    <w:rsid w:val="0073440B"/>
    <w:rsid w:val="00734629"/>
    <w:rsid w:val="007348A7"/>
    <w:rsid w:val="00734A9C"/>
    <w:rsid w:val="00734CA1"/>
    <w:rsid w:val="00734D0A"/>
    <w:rsid w:val="0073540F"/>
    <w:rsid w:val="007358BC"/>
    <w:rsid w:val="007358C0"/>
    <w:rsid w:val="00735940"/>
    <w:rsid w:val="00735AF5"/>
    <w:rsid w:val="00735B55"/>
    <w:rsid w:val="00735FD8"/>
    <w:rsid w:val="00736018"/>
    <w:rsid w:val="00736084"/>
    <w:rsid w:val="00736BD6"/>
    <w:rsid w:val="00736C00"/>
    <w:rsid w:val="0073730D"/>
    <w:rsid w:val="00737550"/>
    <w:rsid w:val="00737598"/>
    <w:rsid w:val="007377C4"/>
    <w:rsid w:val="00737BF7"/>
    <w:rsid w:val="00737E86"/>
    <w:rsid w:val="007400B8"/>
    <w:rsid w:val="00740167"/>
    <w:rsid w:val="007405F7"/>
    <w:rsid w:val="007407F7"/>
    <w:rsid w:val="00740954"/>
    <w:rsid w:val="00740B93"/>
    <w:rsid w:val="00740FD5"/>
    <w:rsid w:val="00741046"/>
    <w:rsid w:val="007414E1"/>
    <w:rsid w:val="00741BD5"/>
    <w:rsid w:val="00741F26"/>
    <w:rsid w:val="0074249B"/>
    <w:rsid w:val="0074253B"/>
    <w:rsid w:val="007428E7"/>
    <w:rsid w:val="00742BAE"/>
    <w:rsid w:val="00742CF1"/>
    <w:rsid w:val="00742D71"/>
    <w:rsid w:val="00742E7C"/>
    <w:rsid w:val="00743128"/>
    <w:rsid w:val="0074342B"/>
    <w:rsid w:val="00743433"/>
    <w:rsid w:val="00743CB1"/>
    <w:rsid w:val="00744024"/>
    <w:rsid w:val="0074417D"/>
    <w:rsid w:val="00744715"/>
    <w:rsid w:val="00744EFB"/>
    <w:rsid w:val="00745189"/>
    <w:rsid w:val="007454E0"/>
    <w:rsid w:val="007455F3"/>
    <w:rsid w:val="007457C7"/>
    <w:rsid w:val="00745940"/>
    <w:rsid w:val="00745BA2"/>
    <w:rsid w:val="00745C70"/>
    <w:rsid w:val="00746006"/>
    <w:rsid w:val="00746DE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7B"/>
    <w:rsid w:val="00753180"/>
    <w:rsid w:val="0075338F"/>
    <w:rsid w:val="0075384F"/>
    <w:rsid w:val="0075390E"/>
    <w:rsid w:val="00753A3E"/>
    <w:rsid w:val="00753C2B"/>
    <w:rsid w:val="00753FD4"/>
    <w:rsid w:val="007540D1"/>
    <w:rsid w:val="00754218"/>
    <w:rsid w:val="00754A3E"/>
    <w:rsid w:val="00754B7C"/>
    <w:rsid w:val="00754DE6"/>
    <w:rsid w:val="00754EF3"/>
    <w:rsid w:val="007550F3"/>
    <w:rsid w:val="0075530E"/>
    <w:rsid w:val="007557AF"/>
    <w:rsid w:val="00755800"/>
    <w:rsid w:val="00755868"/>
    <w:rsid w:val="0075590C"/>
    <w:rsid w:val="00755DB0"/>
    <w:rsid w:val="00755FA2"/>
    <w:rsid w:val="0075646A"/>
    <w:rsid w:val="007565FA"/>
    <w:rsid w:val="00756876"/>
    <w:rsid w:val="007569B5"/>
    <w:rsid w:val="00756A02"/>
    <w:rsid w:val="00757322"/>
    <w:rsid w:val="00757974"/>
    <w:rsid w:val="00757EEA"/>
    <w:rsid w:val="00760071"/>
    <w:rsid w:val="00760114"/>
    <w:rsid w:val="0076018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CDD"/>
    <w:rsid w:val="00761E0A"/>
    <w:rsid w:val="007623AB"/>
    <w:rsid w:val="0076241B"/>
    <w:rsid w:val="0076262B"/>
    <w:rsid w:val="00762BBD"/>
    <w:rsid w:val="00763460"/>
    <w:rsid w:val="00763481"/>
    <w:rsid w:val="00764381"/>
    <w:rsid w:val="007649C8"/>
    <w:rsid w:val="00765629"/>
    <w:rsid w:val="007658A7"/>
    <w:rsid w:val="0076599B"/>
    <w:rsid w:val="00765AFA"/>
    <w:rsid w:val="007669FF"/>
    <w:rsid w:val="00766E41"/>
    <w:rsid w:val="00767011"/>
    <w:rsid w:val="0076752D"/>
    <w:rsid w:val="00767658"/>
    <w:rsid w:val="0076793E"/>
    <w:rsid w:val="00767E9C"/>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937"/>
    <w:rsid w:val="00772BD3"/>
    <w:rsid w:val="00773029"/>
    <w:rsid w:val="007739D2"/>
    <w:rsid w:val="00773B43"/>
    <w:rsid w:val="00773B8F"/>
    <w:rsid w:val="00773BE9"/>
    <w:rsid w:val="00773CA1"/>
    <w:rsid w:val="00773D2A"/>
    <w:rsid w:val="007740FC"/>
    <w:rsid w:val="00774567"/>
    <w:rsid w:val="00774599"/>
    <w:rsid w:val="0077474F"/>
    <w:rsid w:val="00774D99"/>
    <w:rsid w:val="0077534D"/>
    <w:rsid w:val="007754C0"/>
    <w:rsid w:val="00775572"/>
    <w:rsid w:val="00775597"/>
    <w:rsid w:val="007755F9"/>
    <w:rsid w:val="00775627"/>
    <w:rsid w:val="00776191"/>
    <w:rsid w:val="00776559"/>
    <w:rsid w:val="00776867"/>
    <w:rsid w:val="00776AC1"/>
    <w:rsid w:val="00776D17"/>
    <w:rsid w:val="00776D99"/>
    <w:rsid w:val="00776F7F"/>
    <w:rsid w:val="007772EE"/>
    <w:rsid w:val="007774B4"/>
    <w:rsid w:val="0077751C"/>
    <w:rsid w:val="0077752B"/>
    <w:rsid w:val="00777A57"/>
    <w:rsid w:val="00777DDA"/>
    <w:rsid w:val="00780245"/>
    <w:rsid w:val="0078075B"/>
    <w:rsid w:val="00780A98"/>
    <w:rsid w:val="00780EC9"/>
    <w:rsid w:val="00781AC3"/>
    <w:rsid w:val="00781B02"/>
    <w:rsid w:val="00782552"/>
    <w:rsid w:val="007826BF"/>
    <w:rsid w:val="00782A09"/>
    <w:rsid w:val="007837BC"/>
    <w:rsid w:val="0078391A"/>
    <w:rsid w:val="00783B47"/>
    <w:rsid w:val="00783B8E"/>
    <w:rsid w:val="00783DB3"/>
    <w:rsid w:val="00785033"/>
    <w:rsid w:val="00785302"/>
    <w:rsid w:val="007854CE"/>
    <w:rsid w:val="00785A36"/>
    <w:rsid w:val="0078604C"/>
    <w:rsid w:val="00786594"/>
    <w:rsid w:val="00786746"/>
    <w:rsid w:val="00786775"/>
    <w:rsid w:val="00786904"/>
    <w:rsid w:val="00786A21"/>
    <w:rsid w:val="00786D25"/>
    <w:rsid w:val="0078772D"/>
    <w:rsid w:val="007878F9"/>
    <w:rsid w:val="00787BD1"/>
    <w:rsid w:val="007903C6"/>
    <w:rsid w:val="007903CB"/>
    <w:rsid w:val="007904A5"/>
    <w:rsid w:val="00790505"/>
    <w:rsid w:val="0079089E"/>
    <w:rsid w:val="00790AE8"/>
    <w:rsid w:val="00790B6E"/>
    <w:rsid w:val="00790F16"/>
    <w:rsid w:val="0079132D"/>
    <w:rsid w:val="007914D1"/>
    <w:rsid w:val="00791DF1"/>
    <w:rsid w:val="00791F70"/>
    <w:rsid w:val="007922C8"/>
    <w:rsid w:val="00792427"/>
    <w:rsid w:val="007924AB"/>
    <w:rsid w:val="00792C3B"/>
    <w:rsid w:val="00792E35"/>
    <w:rsid w:val="00793032"/>
    <w:rsid w:val="0079381F"/>
    <w:rsid w:val="00793C62"/>
    <w:rsid w:val="00793D30"/>
    <w:rsid w:val="00793E95"/>
    <w:rsid w:val="007944FF"/>
    <w:rsid w:val="00794873"/>
    <w:rsid w:val="00794ED5"/>
    <w:rsid w:val="00795238"/>
    <w:rsid w:val="00795810"/>
    <w:rsid w:val="00795A97"/>
    <w:rsid w:val="00795B64"/>
    <w:rsid w:val="00795CD3"/>
    <w:rsid w:val="007969FB"/>
    <w:rsid w:val="0079748E"/>
    <w:rsid w:val="007976DA"/>
    <w:rsid w:val="0079796E"/>
    <w:rsid w:val="00797AE8"/>
    <w:rsid w:val="00797B34"/>
    <w:rsid w:val="00797DFD"/>
    <w:rsid w:val="007A026A"/>
    <w:rsid w:val="007A0327"/>
    <w:rsid w:val="007A0727"/>
    <w:rsid w:val="007A0AE9"/>
    <w:rsid w:val="007A0BA8"/>
    <w:rsid w:val="007A0C9E"/>
    <w:rsid w:val="007A0D1D"/>
    <w:rsid w:val="007A0E4E"/>
    <w:rsid w:val="007A14CB"/>
    <w:rsid w:val="007A163E"/>
    <w:rsid w:val="007A1828"/>
    <w:rsid w:val="007A192D"/>
    <w:rsid w:val="007A1EB4"/>
    <w:rsid w:val="007A20A9"/>
    <w:rsid w:val="007A2EB1"/>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DC"/>
    <w:rsid w:val="007A6AF0"/>
    <w:rsid w:val="007A7107"/>
    <w:rsid w:val="007A737A"/>
    <w:rsid w:val="007A7B4F"/>
    <w:rsid w:val="007A7D40"/>
    <w:rsid w:val="007A7ED2"/>
    <w:rsid w:val="007B0642"/>
    <w:rsid w:val="007B0716"/>
    <w:rsid w:val="007B07AD"/>
    <w:rsid w:val="007B089A"/>
    <w:rsid w:val="007B0CC1"/>
    <w:rsid w:val="007B10D2"/>
    <w:rsid w:val="007B14BE"/>
    <w:rsid w:val="007B1622"/>
    <w:rsid w:val="007B2102"/>
    <w:rsid w:val="007B2128"/>
    <w:rsid w:val="007B235D"/>
    <w:rsid w:val="007B2459"/>
    <w:rsid w:val="007B2BAE"/>
    <w:rsid w:val="007B3264"/>
    <w:rsid w:val="007B338C"/>
    <w:rsid w:val="007B3A0D"/>
    <w:rsid w:val="007B3A9B"/>
    <w:rsid w:val="007B3CC4"/>
    <w:rsid w:val="007B3EA3"/>
    <w:rsid w:val="007B4799"/>
    <w:rsid w:val="007B48BB"/>
    <w:rsid w:val="007B4C68"/>
    <w:rsid w:val="007B5554"/>
    <w:rsid w:val="007B6B7C"/>
    <w:rsid w:val="007B6D4F"/>
    <w:rsid w:val="007B7529"/>
    <w:rsid w:val="007B78A6"/>
    <w:rsid w:val="007B7BDF"/>
    <w:rsid w:val="007B7F39"/>
    <w:rsid w:val="007C00C6"/>
    <w:rsid w:val="007C01B2"/>
    <w:rsid w:val="007C0387"/>
    <w:rsid w:val="007C0DE3"/>
    <w:rsid w:val="007C0E7C"/>
    <w:rsid w:val="007C105B"/>
    <w:rsid w:val="007C114C"/>
    <w:rsid w:val="007C1277"/>
    <w:rsid w:val="007C18A0"/>
    <w:rsid w:val="007C1E51"/>
    <w:rsid w:val="007C1FBB"/>
    <w:rsid w:val="007C1FDE"/>
    <w:rsid w:val="007C2103"/>
    <w:rsid w:val="007C22AD"/>
    <w:rsid w:val="007C296C"/>
    <w:rsid w:val="007C2A93"/>
    <w:rsid w:val="007C2B9A"/>
    <w:rsid w:val="007C2CC5"/>
    <w:rsid w:val="007C2E37"/>
    <w:rsid w:val="007C31E0"/>
    <w:rsid w:val="007C34E5"/>
    <w:rsid w:val="007C35C9"/>
    <w:rsid w:val="007C35E2"/>
    <w:rsid w:val="007C374F"/>
    <w:rsid w:val="007C39EA"/>
    <w:rsid w:val="007C3AD4"/>
    <w:rsid w:val="007C402E"/>
    <w:rsid w:val="007C427D"/>
    <w:rsid w:val="007C43AD"/>
    <w:rsid w:val="007C43F5"/>
    <w:rsid w:val="007C4703"/>
    <w:rsid w:val="007C4BD8"/>
    <w:rsid w:val="007C5423"/>
    <w:rsid w:val="007C559B"/>
    <w:rsid w:val="007C575E"/>
    <w:rsid w:val="007C6607"/>
    <w:rsid w:val="007C6AE0"/>
    <w:rsid w:val="007C752A"/>
    <w:rsid w:val="007C7603"/>
    <w:rsid w:val="007C7BBC"/>
    <w:rsid w:val="007C7C75"/>
    <w:rsid w:val="007D0134"/>
    <w:rsid w:val="007D0921"/>
    <w:rsid w:val="007D0B1E"/>
    <w:rsid w:val="007D0C87"/>
    <w:rsid w:val="007D0DC2"/>
    <w:rsid w:val="007D106E"/>
    <w:rsid w:val="007D12C9"/>
    <w:rsid w:val="007D1350"/>
    <w:rsid w:val="007D14D6"/>
    <w:rsid w:val="007D1705"/>
    <w:rsid w:val="007D1834"/>
    <w:rsid w:val="007D1B28"/>
    <w:rsid w:val="007D1E12"/>
    <w:rsid w:val="007D21B5"/>
    <w:rsid w:val="007D25AA"/>
    <w:rsid w:val="007D2C5A"/>
    <w:rsid w:val="007D2F59"/>
    <w:rsid w:val="007D3294"/>
    <w:rsid w:val="007D4704"/>
    <w:rsid w:val="007D483E"/>
    <w:rsid w:val="007D49AB"/>
    <w:rsid w:val="007D4B1B"/>
    <w:rsid w:val="007D4DC0"/>
    <w:rsid w:val="007D4F30"/>
    <w:rsid w:val="007D5048"/>
    <w:rsid w:val="007D512E"/>
    <w:rsid w:val="007D55AA"/>
    <w:rsid w:val="007D58F6"/>
    <w:rsid w:val="007D5AD5"/>
    <w:rsid w:val="007D6544"/>
    <w:rsid w:val="007D6562"/>
    <w:rsid w:val="007D6726"/>
    <w:rsid w:val="007D6F6C"/>
    <w:rsid w:val="007D747B"/>
    <w:rsid w:val="007D7C1F"/>
    <w:rsid w:val="007E018B"/>
    <w:rsid w:val="007E0352"/>
    <w:rsid w:val="007E0856"/>
    <w:rsid w:val="007E0E6E"/>
    <w:rsid w:val="007E106F"/>
    <w:rsid w:val="007E1181"/>
    <w:rsid w:val="007E1360"/>
    <w:rsid w:val="007E1C3A"/>
    <w:rsid w:val="007E1D4E"/>
    <w:rsid w:val="007E1E58"/>
    <w:rsid w:val="007E2195"/>
    <w:rsid w:val="007E255D"/>
    <w:rsid w:val="007E2D86"/>
    <w:rsid w:val="007E3266"/>
    <w:rsid w:val="007E361F"/>
    <w:rsid w:val="007E374E"/>
    <w:rsid w:val="007E3761"/>
    <w:rsid w:val="007E3AF6"/>
    <w:rsid w:val="007E3FEC"/>
    <w:rsid w:val="007E44E5"/>
    <w:rsid w:val="007E44F1"/>
    <w:rsid w:val="007E4744"/>
    <w:rsid w:val="007E4BCD"/>
    <w:rsid w:val="007E4C12"/>
    <w:rsid w:val="007E4CDF"/>
    <w:rsid w:val="007E6390"/>
    <w:rsid w:val="007E6425"/>
    <w:rsid w:val="007E64D4"/>
    <w:rsid w:val="007E64DC"/>
    <w:rsid w:val="007E64F4"/>
    <w:rsid w:val="007E6544"/>
    <w:rsid w:val="007E6AE4"/>
    <w:rsid w:val="007E6C69"/>
    <w:rsid w:val="007E72C6"/>
    <w:rsid w:val="007E76FF"/>
    <w:rsid w:val="007E7976"/>
    <w:rsid w:val="007E7BB8"/>
    <w:rsid w:val="007F04D6"/>
    <w:rsid w:val="007F06BC"/>
    <w:rsid w:val="007F08C9"/>
    <w:rsid w:val="007F08E5"/>
    <w:rsid w:val="007F0E24"/>
    <w:rsid w:val="007F1220"/>
    <w:rsid w:val="007F13FC"/>
    <w:rsid w:val="007F1516"/>
    <w:rsid w:val="007F164E"/>
    <w:rsid w:val="007F26BE"/>
    <w:rsid w:val="007F2721"/>
    <w:rsid w:val="007F27C7"/>
    <w:rsid w:val="007F2ABC"/>
    <w:rsid w:val="007F2BDE"/>
    <w:rsid w:val="007F2CBD"/>
    <w:rsid w:val="007F2CD7"/>
    <w:rsid w:val="007F2CEF"/>
    <w:rsid w:val="007F2D62"/>
    <w:rsid w:val="007F3043"/>
    <w:rsid w:val="007F34EF"/>
    <w:rsid w:val="007F3679"/>
    <w:rsid w:val="007F36A5"/>
    <w:rsid w:val="007F3961"/>
    <w:rsid w:val="007F39B6"/>
    <w:rsid w:val="007F3BDA"/>
    <w:rsid w:val="007F3CFE"/>
    <w:rsid w:val="007F3F25"/>
    <w:rsid w:val="007F3FA4"/>
    <w:rsid w:val="007F4122"/>
    <w:rsid w:val="007F4266"/>
    <w:rsid w:val="007F426D"/>
    <w:rsid w:val="007F42BE"/>
    <w:rsid w:val="007F43B2"/>
    <w:rsid w:val="007F479B"/>
    <w:rsid w:val="007F483C"/>
    <w:rsid w:val="007F500F"/>
    <w:rsid w:val="007F516E"/>
    <w:rsid w:val="007F5515"/>
    <w:rsid w:val="007F55F5"/>
    <w:rsid w:val="007F582B"/>
    <w:rsid w:val="007F60D0"/>
    <w:rsid w:val="007F6276"/>
    <w:rsid w:val="007F6616"/>
    <w:rsid w:val="007F66B8"/>
    <w:rsid w:val="007F721A"/>
    <w:rsid w:val="007F7431"/>
    <w:rsid w:val="007F7D7A"/>
    <w:rsid w:val="007F7DFD"/>
    <w:rsid w:val="0080073F"/>
    <w:rsid w:val="00800967"/>
    <w:rsid w:val="008009C1"/>
    <w:rsid w:val="00800E18"/>
    <w:rsid w:val="00801702"/>
    <w:rsid w:val="00801B65"/>
    <w:rsid w:val="00801E1C"/>
    <w:rsid w:val="00801F19"/>
    <w:rsid w:val="008020F5"/>
    <w:rsid w:val="00802EF1"/>
    <w:rsid w:val="00803557"/>
    <w:rsid w:val="00803A6F"/>
    <w:rsid w:val="00803F62"/>
    <w:rsid w:val="0080402C"/>
    <w:rsid w:val="0080403A"/>
    <w:rsid w:val="008040E5"/>
    <w:rsid w:val="00804186"/>
    <w:rsid w:val="0080428B"/>
    <w:rsid w:val="008046C5"/>
    <w:rsid w:val="008051EE"/>
    <w:rsid w:val="00805216"/>
    <w:rsid w:val="00805310"/>
    <w:rsid w:val="008055BE"/>
    <w:rsid w:val="00805799"/>
    <w:rsid w:val="00805811"/>
    <w:rsid w:val="00805821"/>
    <w:rsid w:val="00805BD3"/>
    <w:rsid w:val="008064AA"/>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E2"/>
    <w:rsid w:val="00812C7B"/>
    <w:rsid w:val="00812CC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8"/>
    <w:rsid w:val="00816998"/>
    <w:rsid w:val="00816F3E"/>
    <w:rsid w:val="00817076"/>
    <w:rsid w:val="008172F2"/>
    <w:rsid w:val="00817675"/>
    <w:rsid w:val="008176D9"/>
    <w:rsid w:val="008177CD"/>
    <w:rsid w:val="00817A1D"/>
    <w:rsid w:val="00817FD3"/>
    <w:rsid w:val="0082072C"/>
    <w:rsid w:val="00820A6A"/>
    <w:rsid w:val="00820AFC"/>
    <w:rsid w:val="00820B40"/>
    <w:rsid w:val="00820CDD"/>
    <w:rsid w:val="00820FE2"/>
    <w:rsid w:val="008217B6"/>
    <w:rsid w:val="00821916"/>
    <w:rsid w:val="00821A0C"/>
    <w:rsid w:val="00821B95"/>
    <w:rsid w:val="0082218F"/>
    <w:rsid w:val="00822656"/>
    <w:rsid w:val="00822785"/>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7D7"/>
    <w:rsid w:val="00825800"/>
    <w:rsid w:val="0082595F"/>
    <w:rsid w:val="00826057"/>
    <w:rsid w:val="008260CD"/>
    <w:rsid w:val="00827257"/>
    <w:rsid w:val="00830956"/>
    <w:rsid w:val="0083122D"/>
    <w:rsid w:val="0083139A"/>
    <w:rsid w:val="008317EA"/>
    <w:rsid w:val="00831BD7"/>
    <w:rsid w:val="00832564"/>
    <w:rsid w:val="008328EC"/>
    <w:rsid w:val="00832931"/>
    <w:rsid w:val="008337DE"/>
    <w:rsid w:val="00833911"/>
    <w:rsid w:val="008345E9"/>
    <w:rsid w:val="00834673"/>
    <w:rsid w:val="00834839"/>
    <w:rsid w:val="00834880"/>
    <w:rsid w:val="00834929"/>
    <w:rsid w:val="00834A47"/>
    <w:rsid w:val="00834F58"/>
    <w:rsid w:val="00835A3C"/>
    <w:rsid w:val="00835FA9"/>
    <w:rsid w:val="00836E6D"/>
    <w:rsid w:val="008375DC"/>
    <w:rsid w:val="00837753"/>
    <w:rsid w:val="00837B79"/>
    <w:rsid w:val="00837D4A"/>
    <w:rsid w:val="00837D75"/>
    <w:rsid w:val="00840030"/>
    <w:rsid w:val="00840364"/>
    <w:rsid w:val="00840E10"/>
    <w:rsid w:val="0084157B"/>
    <w:rsid w:val="00841742"/>
    <w:rsid w:val="008419E8"/>
    <w:rsid w:val="00841BC4"/>
    <w:rsid w:val="00841BE7"/>
    <w:rsid w:val="00841F94"/>
    <w:rsid w:val="008423A9"/>
    <w:rsid w:val="008424EC"/>
    <w:rsid w:val="00842A1C"/>
    <w:rsid w:val="00842B3D"/>
    <w:rsid w:val="00842CAD"/>
    <w:rsid w:val="00842E4F"/>
    <w:rsid w:val="00842F08"/>
    <w:rsid w:val="00842F4C"/>
    <w:rsid w:val="00843AEC"/>
    <w:rsid w:val="008440C5"/>
    <w:rsid w:val="00844295"/>
    <w:rsid w:val="008443D9"/>
    <w:rsid w:val="00844A5E"/>
    <w:rsid w:val="00844C48"/>
    <w:rsid w:val="00845069"/>
    <w:rsid w:val="0084553F"/>
    <w:rsid w:val="0084571A"/>
    <w:rsid w:val="008457D5"/>
    <w:rsid w:val="0084629B"/>
    <w:rsid w:val="0084679C"/>
    <w:rsid w:val="00846A1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61F"/>
    <w:rsid w:val="00851719"/>
    <w:rsid w:val="00851B57"/>
    <w:rsid w:val="00851E92"/>
    <w:rsid w:val="00852473"/>
    <w:rsid w:val="008524DA"/>
    <w:rsid w:val="00852548"/>
    <w:rsid w:val="00852576"/>
    <w:rsid w:val="008525AD"/>
    <w:rsid w:val="00852C22"/>
    <w:rsid w:val="0085348E"/>
    <w:rsid w:val="008534D0"/>
    <w:rsid w:val="0085364E"/>
    <w:rsid w:val="0085367B"/>
    <w:rsid w:val="008537FB"/>
    <w:rsid w:val="008538D9"/>
    <w:rsid w:val="00853A8E"/>
    <w:rsid w:val="00853BB6"/>
    <w:rsid w:val="00854058"/>
    <w:rsid w:val="0085405B"/>
    <w:rsid w:val="0085406B"/>
    <w:rsid w:val="00854335"/>
    <w:rsid w:val="00854CC9"/>
    <w:rsid w:val="00854DF0"/>
    <w:rsid w:val="00855D8B"/>
    <w:rsid w:val="00855F92"/>
    <w:rsid w:val="008560A5"/>
    <w:rsid w:val="00856228"/>
    <w:rsid w:val="00856260"/>
    <w:rsid w:val="008562DB"/>
    <w:rsid w:val="008564A4"/>
    <w:rsid w:val="008567F1"/>
    <w:rsid w:val="008568C8"/>
    <w:rsid w:val="00856933"/>
    <w:rsid w:val="00856D51"/>
    <w:rsid w:val="00857329"/>
    <w:rsid w:val="008576CB"/>
    <w:rsid w:val="00857BCE"/>
    <w:rsid w:val="00857FB0"/>
    <w:rsid w:val="00860691"/>
    <w:rsid w:val="00860919"/>
    <w:rsid w:val="00860BFB"/>
    <w:rsid w:val="00860E44"/>
    <w:rsid w:val="008610E8"/>
    <w:rsid w:val="0086130B"/>
    <w:rsid w:val="00861417"/>
    <w:rsid w:val="00861714"/>
    <w:rsid w:val="008619A5"/>
    <w:rsid w:val="008619C1"/>
    <w:rsid w:val="00861AFB"/>
    <w:rsid w:val="00861FC2"/>
    <w:rsid w:val="008627A2"/>
    <w:rsid w:val="008627C2"/>
    <w:rsid w:val="0086291D"/>
    <w:rsid w:val="008629A2"/>
    <w:rsid w:val="00862E60"/>
    <w:rsid w:val="00862F42"/>
    <w:rsid w:val="00863144"/>
    <w:rsid w:val="00863453"/>
    <w:rsid w:val="00863491"/>
    <w:rsid w:val="008637F5"/>
    <w:rsid w:val="00863941"/>
    <w:rsid w:val="00863C56"/>
    <w:rsid w:val="00863D13"/>
    <w:rsid w:val="00863D4C"/>
    <w:rsid w:val="00863E7C"/>
    <w:rsid w:val="00864009"/>
    <w:rsid w:val="0086416E"/>
    <w:rsid w:val="00864634"/>
    <w:rsid w:val="008650CF"/>
    <w:rsid w:val="00865ADC"/>
    <w:rsid w:val="00865EFB"/>
    <w:rsid w:val="008667BE"/>
    <w:rsid w:val="00866B4E"/>
    <w:rsid w:val="00866BD3"/>
    <w:rsid w:val="00866ECD"/>
    <w:rsid w:val="0086708E"/>
    <w:rsid w:val="0086723C"/>
    <w:rsid w:val="00867279"/>
    <w:rsid w:val="0086756A"/>
    <w:rsid w:val="0086784E"/>
    <w:rsid w:val="008678B4"/>
    <w:rsid w:val="00867AAE"/>
    <w:rsid w:val="00867F0B"/>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17"/>
    <w:rsid w:val="00872C75"/>
    <w:rsid w:val="00873021"/>
    <w:rsid w:val="00873133"/>
    <w:rsid w:val="008731C6"/>
    <w:rsid w:val="008736E4"/>
    <w:rsid w:val="00873B2B"/>
    <w:rsid w:val="0087407E"/>
    <w:rsid w:val="008745A2"/>
    <w:rsid w:val="00874659"/>
    <w:rsid w:val="008749CF"/>
    <w:rsid w:val="00874B28"/>
    <w:rsid w:val="00874C37"/>
    <w:rsid w:val="00874EB9"/>
    <w:rsid w:val="00875033"/>
    <w:rsid w:val="00875359"/>
    <w:rsid w:val="00875A0A"/>
    <w:rsid w:val="00875A2E"/>
    <w:rsid w:val="00875E57"/>
    <w:rsid w:val="00875FAD"/>
    <w:rsid w:val="0087614E"/>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2F4"/>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19"/>
    <w:rsid w:val="00887626"/>
    <w:rsid w:val="00887753"/>
    <w:rsid w:val="0088775D"/>
    <w:rsid w:val="00887807"/>
    <w:rsid w:val="00887848"/>
    <w:rsid w:val="00890111"/>
    <w:rsid w:val="00890598"/>
    <w:rsid w:val="00890F31"/>
    <w:rsid w:val="00890F98"/>
    <w:rsid w:val="00891083"/>
    <w:rsid w:val="0089139A"/>
    <w:rsid w:val="00891407"/>
    <w:rsid w:val="00891414"/>
    <w:rsid w:val="00891697"/>
    <w:rsid w:val="008919D5"/>
    <w:rsid w:val="008920C0"/>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065"/>
    <w:rsid w:val="00896A1D"/>
    <w:rsid w:val="00896DC8"/>
    <w:rsid w:val="00897218"/>
    <w:rsid w:val="00897674"/>
    <w:rsid w:val="00897711"/>
    <w:rsid w:val="0089786B"/>
    <w:rsid w:val="00897A36"/>
    <w:rsid w:val="00897D3B"/>
    <w:rsid w:val="008A0536"/>
    <w:rsid w:val="008A1105"/>
    <w:rsid w:val="008A1111"/>
    <w:rsid w:val="008A1998"/>
    <w:rsid w:val="008A1B1F"/>
    <w:rsid w:val="008A1EF4"/>
    <w:rsid w:val="008A22E4"/>
    <w:rsid w:val="008A2347"/>
    <w:rsid w:val="008A2AA5"/>
    <w:rsid w:val="008A2CDE"/>
    <w:rsid w:val="008A36A0"/>
    <w:rsid w:val="008A36DD"/>
    <w:rsid w:val="008A39A0"/>
    <w:rsid w:val="008A3BE1"/>
    <w:rsid w:val="008A3D50"/>
    <w:rsid w:val="008A3E0A"/>
    <w:rsid w:val="008A3E25"/>
    <w:rsid w:val="008A417A"/>
    <w:rsid w:val="008A4F28"/>
    <w:rsid w:val="008A5791"/>
    <w:rsid w:val="008A57A2"/>
    <w:rsid w:val="008A5EF9"/>
    <w:rsid w:val="008A60CF"/>
    <w:rsid w:val="008A6413"/>
    <w:rsid w:val="008A6558"/>
    <w:rsid w:val="008A6C2B"/>
    <w:rsid w:val="008A71C9"/>
    <w:rsid w:val="008A7E4C"/>
    <w:rsid w:val="008A7FB7"/>
    <w:rsid w:val="008B0035"/>
    <w:rsid w:val="008B0311"/>
    <w:rsid w:val="008B0730"/>
    <w:rsid w:val="008B0ACF"/>
    <w:rsid w:val="008B0B49"/>
    <w:rsid w:val="008B0CB1"/>
    <w:rsid w:val="008B0CB9"/>
    <w:rsid w:val="008B1270"/>
    <w:rsid w:val="008B1371"/>
    <w:rsid w:val="008B175E"/>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D57"/>
    <w:rsid w:val="008B5E97"/>
    <w:rsid w:val="008B5FBE"/>
    <w:rsid w:val="008B60BA"/>
    <w:rsid w:val="008B6273"/>
    <w:rsid w:val="008B6367"/>
    <w:rsid w:val="008B65D7"/>
    <w:rsid w:val="008B6606"/>
    <w:rsid w:val="008B6AFE"/>
    <w:rsid w:val="008B6D72"/>
    <w:rsid w:val="008B6E76"/>
    <w:rsid w:val="008B72B2"/>
    <w:rsid w:val="008B73A9"/>
    <w:rsid w:val="008B73B7"/>
    <w:rsid w:val="008B7EAE"/>
    <w:rsid w:val="008B7F60"/>
    <w:rsid w:val="008B7F7A"/>
    <w:rsid w:val="008C13A6"/>
    <w:rsid w:val="008C1A15"/>
    <w:rsid w:val="008C1FD7"/>
    <w:rsid w:val="008C2061"/>
    <w:rsid w:val="008C206E"/>
    <w:rsid w:val="008C21F6"/>
    <w:rsid w:val="008C230B"/>
    <w:rsid w:val="008C26BB"/>
    <w:rsid w:val="008C26EA"/>
    <w:rsid w:val="008C27AC"/>
    <w:rsid w:val="008C2C16"/>
    <w:rsid w:val="008C2D5D"/>
    <w:rsid w:val="008C3081"/>
    <w:rsid w:val="008C3308"/>
    <w:rsid w:val="008C3986"/>
    <w:rsid w:val="008C3987"/>
    <w:rsid w:val="008C440D"/>
    <w:rsid w:val="008C452B"/>
    <w:rsid w:val="008C4954"/>
    <w:rsid w:val="008C4FB0"/>
    <w:rsid w:val="008C5387"/>
    <w:rsid w:val="008C5463"/>
    <w:rsid w:val="008C5580"/>
    <w:rsid w:val="008C58E1"/>
    <w:rsid w:val="008C6211"/>
    <w:rsid w:val="008C6466"/>
    <w:rsid w:val="008C67CC"/>
    <w:rsid w:val="008C6922"/>
    <w:rsid w:val="008C76EA"/>
    <w:rsid w:val="008C7874"/>
    <w:rsid w:val="008C7983"/>
    <w:rsid w:val="008C7B72"/>
    <w:rsid w:val="008C7FEC"/>
    <w:rsid w:val="008D00CA"/>
    <w:rsid w:val="008D058C"/>
    <w:rsid w:val="008D0796"/>
    <w:rsid w:val="008D0BAF"/>
    <w:rsid w:val="008D0DE9"/>
    <w:rsid w:val="008D13CB"/>
    <w:rsid w:val="008D13FD"/>
    <w:rsid w:val="008D162A"/>
    <w:rsid w:val="008D16A4"/>
    <w:rsid w:val="008D18F8"/>
    <w:rsid w:val="008D1946"/>
    <w:rsid w:val="008D1C85"/>
    <w:rsid w:val="008D1E4E"/>
    <w:rsid w:val="008D209C"/>
    <w:rsid w:val="008D24ED"/>
    <w:rsid w:val="008D2B23"/>
    <w:rsid w:val="008D2C40"/>
    <w:rsid w:val="008D2CAE"/>
    <w:rsid w:val="008D33B1"/>
    <w:rsid w:val="008D381C"/>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BB"/>
    <w:rsid w:val="008E28FE"/>
    <w:rsid w:val="008E2976"/>
    <w:rsid w:val="008E2B72"/>
    <w:rsid w:val="008E2C91"/>
    <w:rsid w:val="008E2D1B"/>
    <w:rsid w:val="008E33E7"/>
    <w:rsid w:val="008E3DE9"/>
    <w:rsid w:val="008E3F37"/>
    <w:rsid w:val="008E42BF"/>
    <w:rsid w:val="008E449F"/>
    <w:rsid w:val="008E44AF"/>
    <w:rsid w:val="008E528D"/>
    <w:rsid w:val="008E52D9"/>
    <w:rsid w:val="008E5400"/>
    <w:rsid w:val="008E583F"/>
    <w:rsid w:val="008E585A"/>
    <w:rsid w:val="008E5BBB"/>
    <w:rsid w:val="008E6C55"/>
    <w:rsid w:val="008E6E16"/>
    <w:rsid w:val="008E6FD6"/>
    <w:rsid w:val="008E7418"/>
    <w:rsid w:val="008E75D3"/>
    <w:rsid w:val="008E7B2E"/>
    <w:rsid w:val="008F0103"/>
    <w:rsid w:val="008F0168"/>
    <w:rsid w:val="008F05EA"/>
    <w:rsid w:val="008F0C57"/>
    <w:rsid w:val="008F0C9C"/>
    <w:rsid w:val="008F0CFD"/>
    <w:rsid w:val="008F0DE7"/>
    <w:rsid w:val="008F0F46"/>
    <w:rsid w:val="008F1536"/>
    <w:rsid w:val="008F1635"/>
    <w:rsid w:val="008F16EC"/>
    <w:rsid w:val="008F1A91"/>
    <w:rsid w:val="008F2087"/>
    <w:rsid w:val="008F226F"/>
    <w:rsid w:val="008F28CA"/>
    <w:rsid w:val="008F2F52"/>
    <w:rsid w:val="008F31FD"/>
    <w:rsid w:val="008F3662"/>
    <w:rsid w:val="008F410E"/>
    <w:rsid w:val="008F4198"/>
    <w:rsid w:val="008F4430"/>
    <w:rsid w:val="008F4598"/>
    <w:rsid w:val="008F4650"/>
    <w:rsid w:val="008F4CC3"/>
    <w:rsid w:val="008F555D"/>
    <w:rsid w:val="008F5C6E"/>
    <w:rsid w:val="008F5CE4"/>
    <w:rsid w:val="008F6097"/>
    <w:rsid w:val="008F6221"/>
    <w:rsid w:val="008F6669"/>
    <w:rsid w:val="008F6AD1"/>
    <w:rsid w:val="008F70F6"/>
    <w:rsid w:val="008F72B1"/>
    <w:rsid w:val="008F774C"/>
    <w:rsid w:val="008F78D5"/>
    <w:rsid w:val="008F7C41"/>
    <w:rsid w:val="008F7E1F"/>
    <w:rsid w:val="008F7F28"/>
    <w:rsid w:val="00900607"/>
    <w:rsid w:val="009006BC"/>
    <w:rsid w:val="009009A0"/>
    <w:rsid w:val="009009DC"/>
    <w:rsid w:val="00900A0D"/>
    <w:rsid w:val="00900F5C"/>
    <w:rsid w:val="0090162E"/>
    <w:rsid w:val="00901AF9"/>
    <w:rsid w:val="00902495"/>
    <w:rsid w:val="00902C40"/>
    <w:rsid w:val="00902C8F"/>
    <w:rsid w:val="00903326"/>
    <w:rsid w:val="009034CD"/>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77D"/>
    <w:rsid w:val="00907C46"/>
    <w:rsid w:val="00907DB6"/>
    <w:rsid w:val="00910312"/>
    <w:rsid w:val="009103F8"/>
    <w:rsid w:val="00910720"/>
    <w:rsid w:val="00910A1A"/>
    <w:rsid w:val="00911001"/>
    <w:rsid w:val="009110D5"/>
    <w:rsid w:val="00911108"/>
    <w:rsid w:val="0091121F"/>
    <w:rsid w:val="009112D5"/>
    <w:rsid w:val="00911363"/>
    <w:rsid w:val="00911D29"/>
    <w:rsid w:val="0091234D"/>
    <w:rsid w:val="0091248D"/>
    <w:rsid w:val="00912668"/>
    <w:rsid w:val="00912E0D"/>
    <w:rsid w:val="00912E2D"/>
    <w:rsid w:val="00913273"/>
    <w:rsid w:val="00913926"/>
    <w:rsid w:val="00913B1A"/>
    <w:rsid w:val="00913B82"/>
    <w:rsid w:val="0091448B"/>
    <w:rsid w:val="00914BEF"/>
    <w:rsid w:val="00915590"/>
    <w:rsid w:val="00915B26"/>
    <w:rsid w:val="009163CF"/>
    <w:rsid w:val="009168B5"/>
    <w:rsid w:val="00916D4B"/>
    <w:rsid w:val="00916E86"/>
    <w:rsid w:val="00917181"/>
    <w:rsid w:val="00917728"/>
    <w:rsid w:val="00917B98"/>
    <w:rsid w:val="00917C24"/>
    <w:rsid w:val="00917D18"/>
    <w:rsid w:val="00917F71"/>
    <w:rsid w:val="0092000A"/>
    <w:rsid w:val="0092014D"/>
    <w:rsid w:val="009204F5"/>
    <w:rsid w:val="009206AC"/>
    <w:rsid w:val="009206C6"/>
    <w:rsid w:val="0092083D"/>
    <w:rsid w:val="00920D98"/>
    <w:rsid w:val="00920E0C"/>
    <w:rsid w:val="00920F20"/>
    <w:rsid w:val="00921474"/>
    <w:rsid w:val="009219F7"/>
    <w:rsid w:val="00921EEF"/>
    <w:rsid w:val="00921F64"/>
    <w:rsid w:val="00921FC1"/>
    <w:rsid w:val="0092245F"/>
    <w:rsid w:val="009226C3"/>
    <w:rsid w:val="00922714"/>
    <w:rsid w:val="00922AFE"/>
    <w:rsid w:val="00922EDB"/>
    <w:rsid w:val="0092373B"/>
    <w:rsid w:val="00923B13"/>
    <w:rsid w:val="00923BB9"/>
    <w:rsid w:val="00923C4E"/>
    <w:rsid w:val="00924028"/>
    <w:rsid w:val="00924420"/>
    <w:rsid w:val="009244A0"/>
    <w:rsid w:val="009244BF"/>
    <w:rsid w:val="00924829"/>
    <w:rsid w:val="00925102"/>
    <w:rsid w:val="009251B4"/>
    <w:rsid w:val="00925B19"/>
    <w:rsid w:val="00925BB7"/>
    <w:rsid w:val="00925C46"/>
    <w:rsid w:val="00925CD9"/>
    <w:rsid w:val="00925E05"/>
    <w:rsid w:val="009260FA"/>
    <w:rsid w:val="009266E2"/>
    <w:rsid w:val="00926734"/>
    <w:rsid w:val="0092680D"/>
    <w:rsid w:val="00926852"/>
    <w:rsid w:val="009268F7"/>
    <w:rsid w:val="00926AE7"/>
    <w:rsid w:val="00926B3E"/>
    <w:rsid w:val="00926D25"/>
    <w:rsid w:val="0092701C"/>
    <w:rsid w:val="0092735A"/>
    <w:rsid w:val="00930400"/>
    <w:rsid w:val="0093067A"/>
    <w:rsid w:val="009309F9"/>
    <w:rsid w:val="0093132F"/>
    <w:rsid w:val="00931669"/>
    <w:rsid w:val="00931774"/>
    <w:rsid w:val="00931D61"/>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E00"/>
    <w:rsid w:val="0093512C"/>
    <w:rsid w:val="009355E8"/>
    <w:rsid w:val="00935B7F"/>
    <w:rsid w:val="00936573"/>
    <w:rsid w:val="009366B9"/>
    <w:rsid w:val="00936709"/>
    <w:rsid w:val="00937BA5"/>
    <w:rsid w:val="00940069"/>
    <w:rsid w:val="0094044D"/>
    <w:rsid w:val="0094057D"/>
    <w:rsid w:val="00940764"/>
    <w:rsid w:val="00940926"/>
    <w:rsid w:val="00940C74"/>
    <w:rsid w:val="00941466"/>
    <w:rsid w:val="00941558"/>
    <w:rsid w:val="00941CD4"/>
    <w:rsid w:val="009420A6"/>
    <w:rsid w:val="0094234B"/>
    <w:rsid w:val="00942550"/>
    <w:rsid w:val="00942559"/>
    <w:rsid w:val="00942B95"/>
    <w:rsid w:val="0094323E"/>
    <w:rsid w:val="009435FF"/>
    <w:rsid w:val="009440B1"/>
    <w:rsid w:val="00944391"/>
    <w:rsid w:val="00944830"/>
    <w:rsid w:val="009449E5"/>
    <w:rsid w:val="00944CE5"/>
    <w:rsid w:val="00944DED"/>
    <w:rsid w:val="00945D51"/>
    <w:rsid w:val="009464BD"/>
    <w:rsid w:val="009465FA"/>
    <w:rsid w:val="009467EE"/>
    <w:rsid w:val="0094686E"/>
    <w:rsid w:val="0094693B"/>
    <w:rsid w:val="00946A68"/>
    <w:rsid w:val="00946D7D"/>
    <w:rsid w:val="00946EAC"/>
    <w:rsid w:val="0094722F"/>
    <w:rsid w:val="009474F9"/>
    <w:rsid w:val="009475BE"/>
    <w:rsid w:val="00947812"/>
    <w:rsid w:val="009501E3"/>
    <w:rsid w:val="00950883"/>
    <w:rsid w:val="00950897"/>
    <w:rsid w:val="00950B76"/>
    <w:rsid w:val="00950BA7"/>
    <w:rsid w:val="00950E8D"/>
    <w:rsid w:val="009513DF"/>
    <w:rsid w:val="009513FE"/>
    <w:rsid w:val="00951A62"/>
    <w:rsid w:val="00952753"/>
    <w:rsid w:val="00952760"/>
    <w:rsid w:val="00952CFD"/>
    <w:rsid w:val="00952F9E"/>
    <w:rsid w:val="0095421C"/>
    <w:rsid w:val="009542BF"/>
    <w:rsid w:val="00954467"/>
    <w:rsid w:val="00954778"/>
    <w:rsid w:val="009547A5"/>
    <w:rsid w:val="00955364"/>
    <w:rsid w:val="009558CB"/>
    <w:rsid w:val="00955921"/>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BA2"/>
    <w:rsid w:val="00962DFB"/>
    <w:rsid w:val="00963109"/>
    <w:rsid w:val="009631C3"/>
    <w:rsid w:val="00963301"/>
    <w:rsid w:val="00963561"/>
    <w:rsid w:val="0096379A"/>
    <w:rsid w:val="00964208"/>
    <w:rsid w:val="009642F1"/>
    <w:rsid w:val="00964696"/>
    <w:rsid w:val="00964D77"/>
    <w:rsid w:val="00965931"/>
    <w:rsid w:val="00965AEB"/>
    <w:rsid w:val="00965B93"/>
    <w:rsid w:val="00965F46"/>
    <w:rsid w:val="0096608B"/>
    <w:rsid w:val="00966A52"/>
    <w:rsid w:val="00966DC2"/>
    <w:rsid w:val="00966ED3"/>
    <w:rsid w:val="00966FDF"/>
    <w:rsid w:val="00967248"/>
    <w:rsid w:val="00967337"/>
    <w:rsid w:val="0096767D"/>
    <w:rsid w:val="00967D72"/>
    <w:rsid w:val="00967F08"/>
    <w:rsid w:val="00970083"/>
    <w:rsid w:val="009707C8"/>
    <w:rsid w:val="00970B55"/>
    <w:rsid w:val="00970B70"/>
    <w:rsid w:val="00970CA0"/>
    <w:rsid w:val="00970FB7"/>
    <w:rsid w:val="0097192A"/>
    <w:rsid w:val="00971B66"/>
    <w:rsid w:val="00971B9A"/>
    <w:rsid w:val="00971D11"/>
    <w:rsid w:val="00971DC9"/>
    <w:rsid w:val="00971E32"/>
    <w:rsid w:val="00971EDE"/>
    <w:rsid w:val="00972001"/>
    <w:rsid w:val="00972464"/>
    <w:rsid w:val="00972CFE"/>
    <w:rsid w:val="00973585"/>
    <w:rsid w:val="00973925"/>
    <w:rsid w:val="00973AE7"/>
    <w:rsid w:val="00973B4B"/>
    <w:rsid w:val="00973B9B"/>
    <w:rsid w:val="00973E53"/>
    <w:rsid w:val="00974148"/>
    <w:rsid w:val="00974649"/>
    <w:rsid w:val="009747C4"/>
    <w:rsid w:val="00974BB4"/>
    <w:rsid w:val="00974DAE"/>
    <w:rsid w:val="009753C6"/>
    <w:rsid w:val="00975673"/>
    <w:rsid w:val="009757D7"/>
    <w:rsid w:val="00975822"/>
    <w:rsid w:val="00975EE5"/>
    <w:rsid w:val="009761ED"/>
    <w:rsid w:val="00976344"/>
    <w:rsid w:val="0097655D"/>
    <w:rsid w:val="00976609"/>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CE7"/>
    <w:rsid w:val="009812B1"/>
    <w:rsid w:val="00981349"/>
    <w:rsid w:val="009818B8"/>
    <w:rsid w:val="009819AC"/>
    <w:rsid w:val="00981B45"/>
    <w:rsid w:val="00981BE0"/>
    <w:rsid w:val="00981DC1"/>
    <w:rsid w:val="00981EFA"/>
    <w:rsid w:val="009821EF"/>
    <w:rsid w:val="00982A0F"/>
    <w:rsid w:val="00982B6B"/>
    <w:rsid w:val="009832B9"/>
    <w:rsid w:val="009833A8"/>
    <w:rsid w:val="009833C9"/>
    <w:rsid w:val="00983829"/>
    <w:rsid w:val="00983B9D"/>
    <w:rsid w:val="0098440C"/>
    <w:rsid w:val="009844FA"/>
    <w:rsid w:val="0098470B"/>
    <w:rsid w:val="00984938"/>
    <w:rsid w:val="0098526A"/>
    <w:rsid w:val="00985529"/>
    <w:rsid w:val="00985669"/>
    <w:rsid w:val="00985FCA"/>
    <w:rsid w:val="009862CA"/>
    <w:rsid w:val="0098669F"/>
    <w:rsid w:val="009867A8"/>
    <w:rsid w:val="0098687C"/>
    <w:rsid w:val="00986F3D"/>
    <w:rsid w:val="00987239"/>
    <w:rsid w:val="0098738E"/>
    <w:rsid w:val="00987F9A"/>
    <w:rsid w:val="00990674"/>
    <w:rsid w:val="00990690"/>
    <w:rsid w:val="00990957"/>
    <w:rsid w:val="00990A96"/>
    <w:rsid w:val="00990FF2"/>
    <w:rsid w:val="0099107A"/>
    <w:rsid w:val="009915BC"/>
    <w:rsid w:val="00991890"/>
    <w:rsid w:val="009919AE"/>
    <w:rsid w:val="009919EF"/>
    <w:rsid w:val="00991A45"/>
    <w:rsid w:val="0099239F"/>
    <w:rsid w:val="009927B8"/>
    <w:rsid w:val="009927D3"/>
    <w:rsid w:val="00992959"/>
    <w:rsid w:val="00992AC0"/>
    <w:rsid w:val="00993169"/>
    <w:rsid w:val="009933CB"/>
    <w:rsid w:val="00993452"/>
    <w:rsid w:val="009935B0"/>
    <w:rsid w:val="0099379D"/>
    <w:rsid w:val="00993822"/>
    <w:rsid w:val="00993B35"/>
    <w:rsid w:val="00993BEB"/>
    <w:rsid w:val="00993C0E"/>
    <w:rsid w:val="00994023"/>
    <w:rsid w:val="00994286"/>
    <w:rsid w:val="009943BE"/>
    <w:rsid w:val="009947AB"/>
    <w:rsid w:val="00994B96"/>
    <w:rsid w:val="00994BFF"/>
    <w:rsid w:val="00994D66"/>
    <w:rsid w:val="00994DCC"/>
    <w:rsid w:val="00994E95"/>
    <w:rsid w:val="009951F4"/>
    <w:rsid w:val="0099520B"/>
    <w:rsid w:val="009957A0"/>
    <w:rsid w:val="00995A49"/>
    <w:rsid w:val="00995AA6"/>
    <w:rsid w:val="0099622F"/>
    <w:rsid w:val="009966A8"/>
    <w:rsid w:val="00996E36"/>
    <w:rsid w:val="00996EC8"/>
    <w:rsid w:val="00997461"/>
    <w:rsid w:val="009977EB"/>
    <w:rsid w:val="0099791F"/>
    <w:rsid w:val="00997939"/>
    <w:rsid w:val="00997DA3"/>
    <w:rsid w:val="00997FBB"/>
    <w:rsid w:val="009A0793"/>
    <w:rsid w:val="009A0881"/>
    <w:rsid w:val="009A09D8"/>
    <w:rsid w:val="009A0DC0"/>
    <w:rsid w:val="009A10B5"/>
    <w:rsid w:val="009A11E6"/>
    <w:rsid w:val="009A1A14"/>
    <w:rsid w:val="009A2104"/>
    <w:rsid w:val="009A2888"/>
    <w:rsid w:val="009A3198"/>
    <w:rsid w:val="009A3852"/>
    <w:rsid w:val="009A3BD5"/>
    <w:rsid w:val="009A3BED"/>
    <w:rsid w:val="009A3D36"/>
    <w:rsid w:val="009A445E"/>
    <w:rsid w:val="009A48E4"/>
    <w:rsid w:val="009A4F3B"/>
    <w:rsid w:val="009A51AB"/>
    <w:rsid w:val="009A52B6"/>
    <w:rsid w:val="009A5473"/>
    <w:rsid w:val="009A5602"/>
    <w:rsid w:val="009A5649"/>
    <w:rsid w:val="009A5ABB"/>
    <w:rsid w:val="009A5C24"/>
    <w:rsid w:val="009A61F4"/>
    <w:rsid w:val="009A630B"/>
    <w:rsid w:val="009A682F"/>
    <w:rsid w:val="009A6936"/>
    <w:rsid w:val="009A6D33"/>
    <w:rsid w:val="009A6FAB"/>
    <w:rsid w:val="009A7244"/>
    <w:rsid w:val="009A76CE"/>
    <w:rsid w:val="009A7A41"/>
    <w:rsid w:val="009A7B59"/>
    <w:rsid w:val="009A7D05"/>
    <w:rsid w:val="009A7EBE"/>
    <w:rsid w:val="009B09D8"/>
    <w:rsid w:val="009B0B0E"/>
    <w:rsid w:val="009B0B86"/>
    <w:rsid w:val="009B10C5"/>
    <w:rsid w:val="009B18F4"/>
    <w:rsid w:val="009B195C"/>
    <w:rsid w:val="009B19B6"/>
    <w:rsid w:val="009B1A74"/>
    <w:rsid w:val="009B1BDC"/>
    <w:rsid w:val="009B1EFB"/>
    <w:rsid w:val="009B2039"/>
    <w:rsid w:val="009B227A"/>
    <w:rsid w:val="009B2319"/>
    <w:rsid w:val="009B2425"/>
    <w:rsid w:val="009B2465"/>
    <w:rsid w:val="009B2653"/>
    <w:rsid w:val="009B2791"/>
    <w:rsid w:val="009B2CFB"/>
    <w:rsid w:val="009B2F82"/>
    <w:rsid w:val="009B30FE"/>
    <w:rsid w:val="009B320B"/>
    <w:rsid w:val="009B3553"/>
    <w:rsid w:val="009B380E"/>
    <w:rsid w:val="009B3A80"/>
    <w:rsid w:val="009B3D65"/>
    <w:rsid w:val="009B3E2F"/>
    <w:rsid w:val="009B43A2"/>
    <w:rsid w:val="009B47D1"/>
    <w:rsid w:val="009B4AE7"/>
    <w:rsid w:val="009B4D71"/>
    <w:rsid w:val="009B4DE6"/>
    <w:rsid w:val="009B4E38"/>
    <w:rsid w:val="009B4E99"/>
    <w:rsid w:val="009B6426"/>
    <w:rsid w:val="009B686A"/>
    <w:rsid w:val="009B6B56"/>
    <w:rsid w:val="009B6BE5"/>
    <w:rsid w:val="009B6C48"/>
    <w:rsid w:val="009B6CA9"/>
    <w:rsid w:val="009B6CF1"/>
    <w:rsid w:val="009B6CFC"/>
    <w:rsid w:val="009B6E6A"/>
    <w:rsid w:val="009B79B6"/>
    <w:rsid w:val="009B7E8B"/>
    <w:rsid w:val="009C0057"/>
    <w:rsid w:val="009C022C"/>
    <w:rsid w:val="009C052A"/>
    <w:rsid w:val="009C0A47"/>
    <w:rsid w:val="009C0BD9"/>
    <w:rsid w:val="009C0D01"/>
    <w:rsid w:val="009C0DB9"/>
    <w:rsid w:val="009C104B"/>
    <w:rsid w:val="009C1091"/>
    <w:rsid w:val="009C18C6"/>
    <w:rsid w:val="009C266B"/>
    <w:rsid w:val="009C2690"/>
    <w:rsid w:val="009C2E94"/>
    <w:rsid w:val="009C3611"/>
    <w:rsid w:val="009C3715"/>
    <w:rsid w:val="009C37D9"/>
    <w:rsid w:val="009C3D6D"/>
    <w:rsid w:val="009C41B8"/>
    <w:rsid w:val="009C44EA"/>
    <w:rsid w:val="009C478F"/>
    <w:rsid w:val="009C4AAA"/>
    <w:rsid w:val="009C4AF7"/>
    <w:rsid w:val="009C51AF"/>
    <w:rsid w:val="009C52E7"/>
    <w:rsid w:val="009C52F1"/>
    <w:rsid w:val="009C60B1"/>
    <w:rsid w:val="009C6333"/>
    <w:rsid w:val="009C703B"/>
    <w:rsid w:val="009C74F8"/>
    <w:rsid w:val="009C75DA"/>
    <w:rsid w:val="009C783B"/>
    <w:rsid w:val="009C7E94"/>
    <w:rsid w:val="009D023E"/>
    <w:rsid w:val="009D02AE"/>
    <w:rsid w:val="009D02B1"/>
    <w:rsid w:val="009D04F3"/>
    <w:rsid w:val="009D09EB"/>
    <w:rsid w:val="009D0A00"/>
    <w:rsid w:val="009D0AB6"/>
    <w:rsid w:val="009D11F3"/>
    <w:rsid w:val="009D1237"/>
    <w:rsid w:val="009D13B8"/>
    <w:rsid w:val="009D1BC5"/>
    <w:rsid w:val="009D1D5A"/>
    <w:rsid w:val="009D1DAA"/>
    <w:rsid w:val="009D1F9F"/>
    <w:rsid w:val="009D2510"/>
    <w:rsid w:val="009D2639"/>
    <w:rsid w:val="009D27CB"/>
    <w:rsid w:val="009D2B90"/>
    <w:rsid w:val="009D2FB1"/>
    <w:rsid w:val="009D306F"/>
    <w:rsid w:val="009D3110"/>
    <w:rsid w:val="009D3699"/>
    <w:rsid w:val="009D3D43"/>
    <w:rsid w:val="009D4035"/>
    <w:rsid w:val="009D42DA"/>
    <w:rsid w:val="009D4543"/>
    <w:rsid w:val="009D4B17"/>
    <w:rsid w:val="009D4B46"/>
    <w:rsid w:val="009D4BAC"/>
    <w:rsid w:val="009D531D"/>
    <w:rsid w:val="009D565E"/>
    <w:rsid w:val="009D5749"/>
    <w:rsid w:val="009D5973"/>
    <w:rsid w:val="009D5A6F"/>
    <w:rsid w:val="009D639F"/>
    <w:rsid w:val="009D6D05"/>
    <w:rsid w:val="009D74B5"/>
    <w:rsid w:val="009D791C"/>
    <w:rsid w:val="009D79EB"/>
    <w:rsid w:val="009D7B3C"/>
    <w:rsid w:val="009D7C04"/>
    <w:rsid w:val="009E00BF"/>
    <w:rsid w:val="009E0408"/>
    <w:rsid w:val="009E0772"/>
    <w:rsid w:val="009E0C5B"/>
    <w:rsid w:val="009E0E9B"/>
    <w:rsid w:val="009E1340"/>
    <w:rsid w:val="009E1511"/>
    <w:rsid w:val="009E180F"/>
    <w:rsid w:val="009E1E91"/>
    <w:rsid w:val="009E215B"/>
    <w:rsid w:val="009E2164"/>
    <w:rsid w:val="009E2308"/>
    <w:rsid w:val="009E23DB"/>
    <w:rsid w:val="009E285D"/>
    <w:rsid w:val="009E29C5"/>
    <w:rsid w:val="009E2CBB"/>
    <w:rsid w:val="009E2D0F"/>
    <w:rsid w:val="009E2DD3"/>
    <w:rsid w:val="009E2F25"/>
    <w:rsid w:val="009E2FA8"/>
    <w:rsid w:val="009E32BA"/>
    <w:rsid w:val="009E339A"/>
    <w:rsid w:val="009E3D3F"/>
    <w:rsid w:val="009E41E2"/>
    <w:rsid w:val="009E42F0"/>
    <w:rsid w:val="009E482A"/>
    <w:rsid w:val="009E49BB"/>
    <w:rsid w:val="009E4AAA"/>
    <w:rsid w:val="009E4DB7"/>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49"/>
    <w:rsid w:val="009F178F"/>
    <w:rsid w:val="009F1986"/>
    <w:rsid w:val="009F1A14"/>
    <w:rsid w:val="009F1A4D"/>
    <w:rsid w:val="009F1B50"/>
    <w:rsid w:val="009F1DA5"/>
    <w:rsid w:val="009F1F3F"/>
    <w:rsid w:val="009F1FD6"/>
    <w:rsid w:val="009F1FFA"/>
    <w:rsid w:val="009F2482"/>
    <w:rsid w:val="009F2536"/>
    <w:rsid w:val="009F25A6"/>
    <w:rsid w:val="009F2958"/>
    <w:rsid w:val="009F2B22"/>
    <w:rsid w:val="009F30D7"/>
    <w:rsid w:val="009F31B3"/>
    <w:rsid w:val="009F35E9"/>
    <w:rsid w:val="009F3952"/>
    <w:rsid w:val="009F3A79"/>
    <w:rsid w:val="009F3EDD"/>
    <w:rsid w:val="009F4360"/>
    <w:rsid w:val="009F4383"/>
    <w:rsid w:val="009F49FF"/>
    <w:rsid w:val="009F4AF2"/>
    <w:rsid w:val="009F4E66"/>
    <w:rsid w:val="009F4EBD"/>
    <w:rsid w:val="009F5124"/>
    <w:rsid w:val="009F5F2C"/>
    <w:rsid w:val="009F69C3"/>
    <w:rsid w:val="009F6DCE"/>
    <w:rsid w:val="009F71A8"/>
    <w:rsid w:val="009F7913"/>
    <w:rsid w:val="009F7999"/>
    <w:rsid w:val="009F7C52"/>
    <w:rsid w:val="009F7E8E"/>
    <w:rsid w:val="00A004AB"/>
    <w:rsid w:val="00A00D64"/>
    <w:rsid w:val="00A01091"/>
    <w:rsid w:val="00A01126"/>
    <w:rsid w:val="00A01169"/>
    <w:rsid w:val="00A01811"/>
    <w:rsid w:val="00A01890"/>
    <w:rsid w:val="00A01AC8"/>
    <w:rsid w:val="00A01D62"/>
    <w:rsid w:val="00A0242E"/>
    <w:rsid w:val="00A025A0"/>
    <w:rsid w:val="00A02601"/>
    <w:rsid w:val="00A0342C"/>
    <w:rsid w:val="00A035DF"/>
    <w:rsid w:val="00A04B1D"/>
    <w:rsid w:val="00A04BDE"/>
    <w:rsid w:val="00A05273"/>
    <w:rsid w:val="00A05499"/>
    <w:rsid w:val="00A0560B"/>
    <w:rsid w:val="00A05640"/>
    <w:rsid w:val="00A058CB"/>
    <w:rsid w:val="00A05D7D"/>
    <w:rsid w:val="00A05E5C"/>
    <w:rsid w:val="00A05EC4"/>
    <w:rsid w:val="00A0624F"/>
    <w:rsid w:val="00A062BA"/>
    <w:rsid w:val="00A062D2"/>
    <w:rsid w:val="00A06F0F"/>
    <w:rsid w:val="00A07052"/>
    <w:rsid w:val="00A072C8"/>
    <w:rsid w:val="00A074BF"/>
    <w:rsid w:val="00A0751E"/>
    <w:rsid w:val="00A102AD"/>
    <w:rsid w:val="00A10342"/>
    <w:rsid w:val="00A107D3"/>
    <w:rsid w:val="00A1104B"/>
    <w:rsid w:val="00A11094"/>
    <w:rsid w:val="00A111AE"/>
    <w:rsid w:val="00A112B9"/>
    <w:rsid w:val="00A11595"/>
    <w:rsid w:val="00A118E0"/>
    <w:rsid w:val="00A11FDA"/>
    <w:rsid w:val="00A120B9"/>
    <w:rsid w:val="00A1241A"/>
    <w:rsid w:val="00A126E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16"/>
    <w:rsid w:val="00A164F8"/>
    <w:rsid w:val="00A16518"/>
    <w:rsid w:val="00A165DF"/>
    <w:rsid w:val="00A16719"/>
    <w:rsid w:val="00A1676B"/>
    <w:rsid w:val="00A167FE"/>
    <w:rsid w:val="00A16D07"/>
    <w:rsid w:val="00A16DC6"/>
    <w:rsid w:val="00A16DEF"/>
    <w:rsid w:val="00A16EEE"/>
    <w:rsid w:val="00A16FEC"/>
    <w:rsid w:val="00A17092"/>
    <w:rsid w:val="00A17134"/>
    <w:rsid w:val="00A1756D"/>
    <w:rsid w:val="00A1780C"/>
    <w:rsid w:val="00A17A2D"/>
    <w:rsid w:val="00A17C34"/>
    <w:rsid w:val="00A17D16"/>
    <w:rsid w:val="00A17EB1"/>
    <w:rsid w:val="00A17FE4"/>
    <w:rsid w:val="00A2002D"/>
    <w:rsid w:val="00A201F2"/>
    <w:rsid w:val="00A20688"/>
    <w:rsid w:val="00A207AE"/>
    <w:rsid w:val="00A207DD"/>
    <w:rsid w:val="00A20D58"/>
    <w:rsid w:val="00A21119"/>
    <w:rsid w:val="00A21511"/>
    <w:rsid w:val="00A215D1"/>
    <w:rsid w:val="00A2190F"/>
    <w:rsid w:val="00A21A88"/>
    <w:rsid w:val="00A221EE"/>
    <w:rsid w:val="00A227E1"/>
    <w:rsid w:val="00A22A47"/>
    <w:rsid w:val="00A22F1B"/>
    <w:rsid w:val="00A2376D"/>
    <w:rsid w:val="00A238D1"/>
    <w:rsid w:val="00A23976"/>
    <w:rsid w:val="00A239AC"/>
    <w:rsid w:val="00A23A68"/>
    <w:rsid w:val="00A23B33"/>
    <w:rsid w:val="00A23FE0"/>
    <w:rsid w:val="00A240F7"/>
    <w:rsid w:val="00A2422D"/>
    <w:rsid w:val="00A24A3E"/>
    <w:rsid w:val="00A24AA3"/>
    <w:rsid w:val="00A254DA"/>
    <w:rsid w:val="00A25735"/>
    <w:rsid w:val="00A257F5"/>
    <w:rsid w:val="00A25952"/>
    <w:rsid w:val="00A25A7D"/>
    <w:rsid w:val="00A25D00"/>
    <w:rsid w:val="00A25D78"/>
    <w:rsid w:val="00A26507"/>
    <w:rsid w:val="00A26526"/>
    <w:rsid w:val="00A266F8"/>
    <w:rsid w:val="00A27030"/>
    <w:rsid w:val="00A302E0"/>
    <w:rsid w:val="00A308F9"/>
    <w:rsid w:val="00A310F5"/>
    <w:rsid w:val="00A3140C"/>
    <w:rsid w:val="00A315D5"/>
    <w:rsid w:val="00A31602"/>
    <w:rsid w:val="00A316B1"/>
    <w:rsid w:val="00A31FAC"/>
    <w:rsid w:val="00A32211"/>
    <w:rsid w:val="00A324E2"/>
    <w:rsid w:val="00A32AAB"/>
    <w:rsid w:val="00A32DF8"/>
    <w:rsid w:val="00A331EF"/>
    <w:rsid w:val="00A3370A"/>
    <w:rsid w:val="00A33761"/>
    <w:rsid w:val="00A3390C"/>
    <w:rsid w:val="00A33D5B"/>
    <w:rsid w:val="00A34113"/>
    <w:rsid w:val="00A342B9"/>
    <w:rsid w:val="00A3466B"/>
    <w:rsid w:val="00A34797"/>
    <w:rsid w:val="00A34CE4"/>
    <w:rsid w:val="00A34F3A"/>
    <w:rsid w:val="00A35156"/>
    <w:rsid w:val="00A35347"/>
    <w:rsid w:val="00A353B8"/>
    <w:rsid w:val="00A356F1"/>
    <w:rsid w:val="00A35D36"/>
    <w:rsid w:val="00A35F56"/>
    <w:rsid w:val="00A35FD9"/>
    <w:rsid w:val="00A369B3"/>
    <w:rsid w:val="00A370B1"/>
    <w:rsid w:val="00A376F9"/>
    <w:rsid w:val="00A3774E"/>
    <w:rsid w:val="00A37FA3"/>
    <w:rsid w:val="00A40076"/>
    <w:rsid w:val="00A400D5"/>
    <w:rsid w:val="00A40992"/>
    <w:rsid w:val="00A411B0"/>
    <w:rsid w:val="00A41655"/>
    <w:rsid w:val="00A416A2"/>
    <w:rsid w:val="00A419B5"/>
    <w:rsid w:val="00A41BB7"/>
    <w:rsid w:val="00A42020"/>
    <w:rsid w:val="00A4250B"/>
    <w:rsid w:val="00A42768"/>
    <w:rsid w:val="00A4277D"/>
    <w:rsid w:val="00A42845"/>
    <w:rsid w:val="00A42CD1"/>
    <w:rsid w:val="00A43292"/>
    <w:rsid w:val="00A43519"/>
    <w:rsid w:val="00A43899"/>
    <w:rsid w:val="00A43EBD"/>
    <w:rsid w:val="00A43EFF"/>
    <w:rsid w:val="00A4417A"/>
    <w:rsid w:val="00A444CB"/>
    <w:rsid w:val="00A4489B"/>
    <w:rsid w:val="00A4490C"/>
    <w:rsid w:val="00A44C4E"/>
    <w:rsid w:val="00A44E20"/>
    <w:rsid w:val="00A454CF"/>
    <w:rsid w:val="00A455C7"/>
    <w:rsid w:val="00A45AC3"/>
    <w:rsid w:val="00A45D15"/>
    <w:rsid w:val="00A45FBF"/>
    <w:rsid w:val="00A462FB"/>
    <w:rsid w:val="00A4634C"/>
    <w:rsid w:val="00A46353"/>
    <w:rsid w:val="00A474CA"/>
    <w:rsid w:val="00A476AE"/>
    <w:rsid w:val="00A476E9"/>
    <w:rsid w:val="00A477F6"/>
    <w:rsid w:val="00A47C5B"/>
    <w:rsid w:val="00A503BF"/>
    <w:rsid w:val="00A5095D"/>
    <w:rsid w:val="00A50A82"/>
    <w:rsid w:val="00A50A94"/>
    <w:rsid w:val="00A50B61"/>
    <w:rsid w:val="00A50E45"/>
    <w:rsid w:val="00A5121F"/>
    <w:rsid w:val="00A51417"/>
    <w:rsid w:val="00A5149F"/>
    <w:rsid w:val="00A516F8"/>
    <w:rsid w:val="00A51928"/>
    <w:rsid w:val="00A51B34"/>
    <w:rsid w:val="00A51C4C"/>
    <w:rsid w:val="00A51DB1"/>
    <w:rsid w:val="00A521C0"/>
    <w:rsid w:val="00A5231D"/>
    <w:rsid w:val="00A52340"/>
    <w:rsid w:val="00A52424"/>
    <w:rsid w:val="00A52574"/>
    <w:rsid w:val="00A53563"/>
    <w:rsid w:val="00A53CC9"/>
    <w:rsid w:val="00A53E3F"/>
    <w:rsid w:val="00A5425D"/>
    <w:rsid w:val="00A54482"/>
    <w:rsid w:val="00A54741"/>
    <w:rsid w:val="00A55057"/>
    <w:rsid w:val="00A5563D"/>
    <w:rsid w:val="00A556C3"/>
    <w:rsid w:val="00A5577F"/>
    <w:rsid w:val="00A55B9A"/>
    <w:rsid w:val="00A55C74"/>
    <w:rsid w:val="00A56129"/>
    <w:rsid w:val="00A5645B"/>
    <w:rsid w:val="00A5665E"/>
    <w:rsid w:val="00A57439"/>
    <w:rsid w:val="00A5766B"/>
    <w:rsid w:val="00A57BF2"/>
    <w:rsid w:val="00A57FD3"/>
    <w:rsid w:val="00A60039"/>
    <w:rsid w:val="00A60088"/>
    <w:rsid w:val="00A60246"/>
    <w:rsid w:val="00A605D1"/>
    <w:rsid w:val="00A6095B"/>
    <w:rsid w:val="00A60C15"/>
    <w:rsid w:val="00A60FA2"/>
    <w:rsid w:val="00A60FEB"/>
    <w:rsid w:val="00A61509"/>
    <w:rsid w:val="00A6199C"/>
    <w:rsid w:val="00A619CB"/>
    <w:rsid w:val="00A61E09"/>
    <w:rsid w:val="00A61F9C"/>
    <w:rsid w:val="00A62047"/>
    <w:rsid w:val="00A62136"/>
    <w:rsid w:val="00A621A4"/>
    <w:rsid w:val="00A62292"/>
    <w:rsid w:val="00A6234C"/>
    <w:rsid w:val="00A627A2"/>
    <w:rsid w:val="00A62AE0"/>
    <w:rsid w:val="00A62D86"/>
    <w:rsid w:val="00A62DE1"/>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149"/>
    <w:rsid w:val="00A70475"/>
    <w:rsid w:val="00A7145A"/>
    <w:rsid w:val="00A71584"/>
    <w:rsid w:val="00A71693"/>
    <w:rsid w:val="00A71A51"/>
    <w:rsid w:val="00A71E3B"/>
    <w:rsid w:val="00A726D1"/>
    <w:rsid w:val="00A72C24"/>
    <w:rsid w:val="00A72C8B"/>
    <w:rsid w:val="00A72F79"/>
    <w:rsid w:val="00A73048"/>
    <w:rsid w:val="00A73374"/>
    <w:rsid w:val="00A733E5"/>
    <w:rsid w:val="00A739DD"/>
    <w:rsid w:val="00A73C54"/>
    <w:rsid w:val="00A73F56"/>
    <w:rsid w:val="00A74997"/>
    <w:rsid w:val="00A74A0D"/>
    <w:rsid w:val="00A74A1E"/>
    <w:rsid w:val="00A7548E"/>
    <w:rsid w:val="00A75640"/>
    <w:rsid w:val="00A75718"/>
    <w:rsid w:val="00A75E1A"/>
    <w:rsid w:val="00A75FD7"/>
    <w:rsid w:val="00A767C0"/>
    <w:rsid w:val="00A7692A"/>
    <w:rsid w:val="00A77156"/>
    <w:rsid w:val="00A771EF"/>
    <w:rsid w:val="00A77296"/>
    <w:rsid w:val="00A7747D"/>
    <w:rsid w:val="00A7748B"/>
    <w:rsid w:val="00A77748"/>
    <w:rsid w:val="00A777CF"/>
    <w:rsid w:val="00A77B63"/>
    <w:rsid w:val="00A77DF7"/>
    <w:rsid w:val="00A77E2B"/>
    <w:rsid w:val="00A77E54"/>
    <w:rsid w:val="00A77FAC"/>
    <w:rsid w:val="00A800E6"/>
    <w:rsid w:val="00A80184"/>
    <w:rsid w:val="00A8038D"/>
    <w:rsid w:val="00A80511"/>
    <w:rsid w:val="00A80538"/>
    <w:rsid w:val="00A8054F"/>
    <w:rsid w:val="00A80C99"/>
    <w:rsid w:val="00A80ECD"/>
    <w:rsid w:val="00A80F76"/>
    <w:rsid w:val="00A818DE"/>
    <w:rsid w:val="00A81A9B"/>
    <w:rsid w:val="00A81ADD"/>
    <w:rsid w:val="00A81CB1"/>
    <w:rsid w:val="00A81DFB"/>
    <w:rsid w:val="00A82ACB"/>
    <w:rsid w:val="00A82C77"/>
    <w:rsid w:val="00A83030"/>
    <w:rsid w:val="00A8303D"/>
    <w:rsid w:val="00A83780"/>
    <w:rsid w:val="00A83B70"/>
    <w:rsid w:val="00A83C9D"/>
    <w:rsid w:val="00A8438E"/>
    <w:rsid w:val="00A84511"/>
    <w:rsid w:val="00A84512"/>
    <w:rsid w:val="00A84D17"/>
    <w:rsid w:val="00A84D1A"/>
    <w:rsid w:val="00A852E5"/>
    <w:rsid w:val="00A85576"/>
    <w:rsid w:val="00A856EA"/>
    <w:rsid w:val="00A85E25"/>
    <w:rsid w:val="00A86328"/>
    <w:rsid w:val="00A86624"/>
    <w:rsid w:val="00A86E74"/>
    <w:rsid w:val="00A870A7"/>
    <w:rsid w:val="00A8737E"/>
    <w:rsid w:val="00A873F5"/>
    <w:rsid w:val="00A8741E"/>
    <w:rsid w:val="00A87B9F"/>
    <w:rsid w:val="00A87E93"/>
    <w:rsid w:val="00A9077E"/>
    <w:rsid w:val="00A907E7"/>
    <w:rsid w:val="00A90DF2"/>
    <w:rsid w:val="00A90E9A"/>
    <w:rsid w:val="00A9142E"/>
    <w:rsid w:val="00A91B4A"/>
    <w:rsid w:val="00A91D97"/>
    <w:rsid w:val="00A91DF5"/>
    <w:rsid w:val="00A91F68"/>
    <w:rsid w:val="00A921E7"/>
    <w:rsid w:val="00A9243C"/>
    <w:rsid w:val="00A92688"/>
    <w:rsid w:val="00A92A93"/>
    <w:rsid w:val="00A92D21"/>
    <w:rsid w:val="00A93C9A"/>
    <w:rsid w:val="00A93ED5"/>
    <w:rsid w:val="00A94394"/>
    <w:rsid w:val="00A9455F"/>
    <w:rsid w:val="00A9474D"/>
    <w:rsid w:val="00A94916"/>
    <w:rsid w:val="00A94F3C"/>
    <w:rsid w:val="00A956FE"/>
    <w:rsid w:val="00A95BC3"/>
    <w:rsid w:val="00A96098"/>
    <w:rsid w:val="00A96941"/>
    <w:rsid w:val="00A96BCA"/>
    <w:rsid w:val="00A97155"/>
    <w:rsid w:val="00A9748C"/>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2ED4"/>
    <w:rsid w:val="00AA3430"/>
    <w:rsid w:val="00AA34B2"/>
    <w:rsid w:val="00AA3902"/>
    <w:rsid w:val="00AA3C33"/>
    <w:rsid w:val="00AA3D2F"/>
    <w:rsid w:val="00AA3E74"/>
    <w:rsid w:val="00AA4E78"/>
    <w:rsid w:val="00AA5929"/>
    <w:rsid w:val="00AA5EBE"/>
    <w:rsid w:val="00AA6002"/>
    <w:rsid w:val="00AA65F6"/>
    <w:rsid w:val="00AA6AAA"/>
    <w:rsid w:val="00AA6D9C"/>
    <w:rsid w:val="00AA6DE0"/>
    <w:rsid w:val="00AA6F40"/>
    <w:rsid w:val="00AA7139"/>
    <w:rsid w:val="00AA7A21"/>
    <w:rsid w:val="00AA7FF9"/>
    <w:rsid w:val="00AB00B8"/>
    <w:rsid w:val="00AB021F"/>
    <w:rsid w:val="00AB02A1"/>
    <w:rsid w:val="00AB0462"/>
    <w:rsid w:val="00AB0B81"/>
    <w:rsid w:val="00AB0BD5"/>
    <w:rsid w:val="00AB0DB9"/>
    <w:rsid w:val="00AB1BF3"/>
    <w:rsid w:val="00AB204B"/>
    <w:rsid w:val="00AB2310"/>
    <w:rsid w:val="00AB270E"/>
    <w:rsid w:val="00AB291C"/>
    <w:rsid w:val="00AB2EF2"/>
    <w:rsid w:val="00AB3196"/>
    <w:rsid w:val="00AB33B7"/>
    <w:rsid w:val="00AB3921"/>
    <w:rsid w:val="00AB3AD1"/>
    <w:rsid w:val="00AB3E2C"/>
    <w:rsid w:val="00AB3F73"/>
    <w:rsid w:val="00AB416F"/>
    <w:rsid w:val="00AB44F4"/>
    <w:rsid w:val="00AB4555"/>
    <w:rsid w:val="00AB4ACA"/>
    <w:rsid w:val="00AB51E6"/>
    <w:rsid w:val="00AB5437"/>
    <w:rsid w:val="00AB603E"/>
    <w:rsid w:val="00AB628B"/>
    <w:rsid w:val="00AB63DA"/>
    <w:rsid w:val="00AB6BBB"/>
    <w:rsid w:val="00AB70D2"/>
    <w:rsid w:val="00AB71FF"/>
    <w:rsid w:val="00AB78F1"/>
    <w:rsid w:val="00AB7CD9"/>
    <w:rsid w:val="00AC0347"/>
    <w:rsid w:val="00AC03CE"/>
    <w:rsid w:val="00AC043E"/>
    <w:rsid w:val="00AC0714"/>
    <w:rsid w:val="00AC0842"/>
    <w:rsid w:val="00AC0958"/>
    <w:rsid w:val="00AC0E0B"/>
    <w:rsid w:val="00AC1A40"/>
    <w:rsid w:val="00AC1BFB"/>
    <w:rsid w:val="00AC1CAC"/>
    <w:rsid w:val="00AC1EFD"/>
    <w:rsid w:val="00AC254B"/>
    <w:rsid w:val="00AC2764"/>
    <w:rsid w:val="00AC2C5A"/>
    <w:rsid w:val="00AC312A"/>
    <w:rsid w:val="00AC3B03"/>
    <w:rsid w:val="00AC41C5"/>
    <w:rsid w:val="00AC459C"/>
    <w:rsid w:val="00AC4D1D"/>
    <w:rsid w:val="00AC4D6E"/>
    <w:rsid w:val="00AC55D0"/>
    <w:rsid w:val="00AC580B"/>
    <w:rsid w:val="00AC5841"/>
    <w:rsid w:val="00AC59F9"/>
    <w:rsid w:val="00AC5F14"/>
    <w:rsid w:val="00AC5F7C"/>
    <w:rsid w:val="00AC5F86"/>
    <w:rsid w:val="00AC5FD6"/>
    <w:rsid w:val="00AC6188"/>
    <w:rsid w:val="00AC6392"/>
    <w:rsid w:val="00AC691B"/>
    <w:rsid w:val="00AC6F59"/>
    <w:rsid w:val="00AC712B"/>
    <w:rsid w:val="00AC73A1"/>
    <w:rsid w:val="00AC73BD"/>
    <w:rsid w:val="00AC7DEF"/>
    <w:rsid w:val="00AD0802"/>
    <w:rsid w:val="00AD0BDD"/>
    <w:rsid w:val="00AD0C24"/>
    <w:rsid w:val="00AD0CF5"/>
    <w:rsid w:val="00AD0E3E"/>
    <w:rsid w:val="00AD1220"/>
    <w:rsid w:val="00AD1279"/>
    <w:rsid w:val="00AD12F4"/>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92"/>
    <w:rsid w:val="00AD6AF3"/>
    <w:rsid w:val="00AD6CD3"/>
    <w:rsid w:val="00AD6FB8"/>
    <w:rsid w:val="00AD7293"/>
    <w:rsid w:val="00AD72B0"/>
    <w:rsid w:val="00AD749B"/>
    <w:rsid w:val="00AD7607"/>
    <w:rsid w:val="00AD7E87"/>
    <w:rsid w:val="00AE03DB"/>
    <w:rsid w:val="00AE04CB"/>
    <w:rsid w:val="00AE05BA"/>
    <w:rsid w:val="00AE067A"/>
    <w:rsid w:val="00AE0894"/>
    <w:rsid w:val="00AE08D6"/>
    <w:rsid w:val="00AE0A51"/>
    <w:rsid w:val="00AE16FC"/>
    <w:rsid w:val="00AE17B1"/>
    <w:rsid w:val="00AE1DB7"/>
    <w:rsid w:val="00AE1E83"/>
    <w:rsid w:val="00AE1FC9"/>
    <w:rsid w:val="00AE22C2"/>
    <w:rsid w:val="00AE22F6"/>
    <w:rsid w:val="00AE28CC"/>
    <w:rsid w:val="00AE29E5"/>
    <w:rsid w:val="00AE29EF"/>
    <w:rsid w:val="00AE2BBE"/>
    <w:rsid w:val="00AE2FB8"/>
    <w:rsid w:val="00AE3042"/>
    <w:rsid w:val="00AE3287"/>
    <w:rsid w:val="00AE3724"/>
    <w:rsid w:val="00AE3C52"/>
    <w:rsid w:val="00AE4A05"/>
    <w:rsid w:val="00AE4CE5"/>
    <w:rsid w:val="00AE4E22"/>
    <w:rsid w:val="00AE5CF6"/>
    <w:rsid w:val="00AE5F76"/>
    <w:rsid w:val="00AE605F"/>
    <w:rsid w:val="00AE6441"/>
    <w:rsid w:val="00AE6D51"/>
    <w:rsid w:val="00AE6D86"/>
    <w:rsid w:val="00AE749E"/>
    <w:rsid w:val="00AE76BF"/>
    <w:rsid w:val="00AE7817"/>
    <w:rsid w:val="00AE7D57"/>
    <w:rsid w:val="00AE7DAB"/>
    <w:rsid w:val="00AE7E3B"/>
    <w:rsid w:val="00AE7F9D"/>
    <w:rsid w:val="00AF0011"/>
    <w:rsid w:val="00AF0DEB"/>
    <w:rsid w:val="00AF1072"/>
    <w:rsid w:val="00AF12E5"/>
    <w:rsid w:val="00AF1B9B"/>
    <w:rsid w:val="00AF1C22"/>
    <w:rsid w:val="00AF1D54"/>
    <w:rsid w:val="00AF1E49"/>
    <w:rsid w:val="00AF1FB2"/>
    <w:rsid w:val="00AF22AD"/>
    <w:rsid w:val="00AF2321"/>
    <w:rsid w:val="00AF236B"/>
    <w:rsid w:val="00AF25B9"/>
    <w:rsid w:val="00AF2AD0"/>
    <w:rsid w:val="00AF30BC"/>
    <w:rsid w:val="00AF3469"/>
    <w:rsid w:val="00AF3551"/>
    <w:rsid w:val="00AF36B1"/>
    <w:rsid w:val="00AF3AF8"/>
    <w:rsid w:val="00AF3E33"/>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397"/>
    <w:rsid w:val="00B00642"/>
    <w:rsid w:val="00B00978"/>
    <w:rsid w:val="00B00B81"/>
    <w:rsid w:val="00B00BBC"/>
    <w:rsid w:val="00B00D80"/>
    <w:rsid w:val="00B0106E"/>
    <w:rsid w:val="00B01607"/>
    <w:rsid w:val="00B0162D"/>
    <w:rsid w:val="00B0181A"/>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43A"/>
    <w:rsid w:val="00B065A0"/>
    <w:rsid w:val="00B065E6"/>
    <w:rsid w:val="00B068E1"/>
    <w:rsid w:val="00B06B82"/>
    <w:rsid w:val="00B06BDB"/>
    <w:rsid w:val="00B06E0C"/>
    <w:rsid w:val="00B06E45"/>
    <w:rsid w:val="00B0754C"/>
    <w:rsid w:val="00B07828"/>
    <w:rsid w:val="00B078EC"/>
    <w:rsid w:val="00B07A0B"/>
    <w:rsid w:val="00B1016D"/>
    <w:rsid w:val="00B10365"/>
    <w:rsid w:val="00B1090C"/>
    <w:rsid w:val="00B109FE"/>
    <w:rsid w:val="00B11701"/>
    <w:rsid w:val="00B11CD5"/>
    <w:rsid w:val="00B11EEF"/>
    <w:rsid w:val="00B11FC4"/>
    <w:rsid w:val="00B1260B"/>
    <w:rsid w:val="00B12914"/>
    <w:rsid w:val="00B13427"/>
    <w:rsid w:val="00B13517"/>
    <w:rsid w:val="00B13597"/>
    <w:rsid w:val="00B13CD3"/>
    <w:rsid w:val="00B13EF2"/>
    <w:rsid w:val="00B140AF"/>
    <w:rsid w:val="00B1420F"/>
    <w:rsid w:val="00B14239"/>
    <w:rsid w:val="00B14600"/>
    <w:rsid w:val="00B1475E"/>
    <w:rsid w:val="00B14A55"/>
    <w:rsid w:val="00B14C90"/>
    <w:rsid w:val="00B14CFF"/>
    <w:rsid w:val="00B14D96"/>
    <w:rsid w:val="00B154F0"/>
    <w:rsid w:val="00B15823"/>
    <w:rsid w:val="00B15BD5"/>
    <w:rsid w:val="00B15E46"/>
    <w:rsid w:val="00B16257"/>
    <w:rsid w:val="00B16538"/>
    <w:rsid w:val="00B16670"/>
    <w:rsid w:val="00B16B5A"/>
    <w:rsid w:val="00B17150"/>
    <w:rsid w:val="00B173E0"/>
    <w:rsid w:val="00B174AD"/>
    <w:rsid w:val="00B17874"/>
    <w:rsid w:val="00B178CC"/>
    <w:rsid w:val="00B201E6"/>
    <w:rsid w:val="00B20233"/>
    <w:rsid w:val="00B20520"/>
    <w:rsid w:val="00B20556"/>
    <w:rsid w:val="00B205ED"/>
    <w:rsid w:val="00B20844"/>
    <w:rsid w:val="00B20A6C"/>
    <w:rsid w:val="00B20C4F"/>
    <w:rsid w:val="00B21035"/>
    <w:rsid w:val="00B2131F"/>
    <w:rsid w:val="00B21790"/>
    <w:rsid w:val="00B220FA"/>
    <w:rsid w:val="00B22119"/>
    <w:rsid w:val="00B22208"/>
    <w:rsid w:val="00B2237A"/>
    <w:rsid w:val="00B22388"/>
    <w:rsid w:val="00B223BF"/>
    <w:rsid w:val="00B22618"/>
    <w:rsid w:val="00B2284F"/>
    <w:rsid w:val="00B22AE7"/>
    <w:rsid w:val="00B22B0F"/>
    <w:rsid w:val="00B231FF"/>
    <w:rsid w:val="00B2339A"/>
    <w:rsid w:val="00B23A88"/>
    <w:rsid w:val="00B23EC3"/>
    <w:rsid w:val="00B240B4"/>
    <w:rsid w:val="00B240C2"/>
    <w:rsid w:val="00B240CF"/>
    <w:rsid w:val="00B24BAB"/>
    <w:rsid w:val="00B25024"/>
    <w:rsid w:val="00B251A5"/>
    <w:rsid w:val="00B257B2"/>
    <w:rsid w:val="00B259EF"/>
    <w:rsid w:val="00B25AFF"/>
    <w:rsid w:val="00B25D18"/>
    <w:rsid w:val="00B26013"/>
    <w:rsid w:val="00B26266"/>
    <w:rsid w:val="00B2672B"/>
    <w:rsid w:val="00B269FE"/>
    <w:rsid w:val="00B26A1E"/>
    <w:rsid w:val="00B26A3E"/>
    <w:rsid w:val="00B26D8B"/>
    <w:rsid w:val="00B270A3"/>
    <w:rsid w:val="00B3008E"/>
    <w:rsid w:val="00B3068E"/>
    <w:rsid w:val="00B3082B"/>
    <w:rsid w:val="00B30AAF"/>
    <w:rsid w:val="00B30D13"/>
    <w:rsid w:val="00B30DD4"/>
    <w:rsid w:val="00B31A98"/>
    <w:rsid w:val="00B31D6B"/>
    <w:rsid w:val="00B31ED2"/>
    <w:rsid w:val="00B3206C"/>
    <w:rsid w:val="00B322BF"/>
    <w:rsid w:val="00B325C6"/>
    <w:rsid w:val="00B32740"/>
    <w:rsid w:val="00B32C9B"/>
    <w:rsid w:val="00B33259"/>
    <w:rsid w:val="00B337D5"/>
    <w:rsid w:val="00B3393B"/>
    <w:rsid w:val="00B339B5"/>
    <w:rsid w:val="00B339BC"/>
    <w:rsid w:val="00B33F06"/>
    <w:rsid w:val="00B340DF"/>
    <w:rsid w:val="00B3425E"/>
    <w:rsid w:val="00B342AF"/>
    <w:rsid w:val="00B34425"/>
    <w:rsid w:val="00B344F2"/>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375"/>
    <w:rsid w:val="00B40699"/>
    <w:rsid w:val="00B40708"/>
    <w:rsid w:val="00B415D2"/>
    <w:rsid w:val="00B41637"/>
    <w:rsid w:val="00B41A02"/>
    <w:rsid w:val="00B41D50"/>
    <w:rsid w:val="00B41EC4"/>
    <w:rsid w:val="00B427F9"/>
    <w:rsid w:val="00B42870"/>
    <w:rsid w:val="00B42911"/>
    <w:rsid w:val="00B42D76"/>
    <w:rsid w:val="00B42D7E"/>
    <w:rsid w:val="00B4336A"/>
    <w:rsid w:val="00B4353C"/>
    <w:rsid w:val="00B43811"/>
    <w:rsid w:val="00B438B3"/>
    <w:rsid w:val="00B43989"/>
    <w:rsid w:val="00B43DF8"/>
    <w:rsid w:val="00B43F78"/>
    <w:rsid w:val="00B4404A"/>
    <w:rsid w:val="00B44559"/>
    <w:rsid w:val="00B4469E"/>
    <w:rsid w:val="00B4549D"/>
    <w:rsid w:val="00B454C1"/>
    <w:rsid w:val="00B45550"/>
    <w:rsid w:val="00B456E5"/>
    <w:rsid w:val="00B45D49"/>
    <w:rsid w:val="00B45DE7"/>
    <w:rsid w:val="00B46183"/>
    <w:rsid w:val="00B4630A"/>
    <w:rsid w:val="00B463B7"/>
    <w:rsid w:val="00B46B4E"/>
    <w:rsid w:val="00B46C9A"/>
    <w:rsid w:val="00B46D29"/>
    <w:rsid w:val="00B46EBD"/>
    <w:rsid w:val="00B46F5D"/>
    <w:rsid w:val="00B47314"/>
    <w:rsid w:val="00B47C4B"/>
    <w:rsid w:val="00B47CCE"/>
    <w:rsid w:val="00B47E8B"/>
    <w:rsid w:val="00B505E8"/>
    <w:rsid w:val="00B50AFE"/>
    <w:rsid w:val="00B50D1D"/>
    <w:rsid w:val="00B51B5B"/>
    <w:rsid w:val="00B51B5D"/>
    <w:rsid w:val="00B51C71"/>
    <w:rsid w:val="00B51E94"/>
    <w:rsid w:val="00B5220E"/>
    <w:rsid w:val="00B522CB"/>
    <w:rsid w:val="00B52387"/>
    <w:rsid w:val="00B525FD"/>
    <w:rsid w:val="00B527FE"/>
    <w:rsid w:val="00B5287A"/>
    <w:rsid w:val="00B53332"/>
    <w:rsid w:val="00B53A73"/>
    <w:rsid w:val="00B53C19"/>
    <w:rsid w:val="00B54E57"/>
    <w:rsid w:val="00B54FF3"/>
    <w:rsid w:val="00B551C3"/>
    <w:rsid w:val="00B55376"/>
    <w:rsid w:val="00B55C09"/>
    <w:rsid w:val="00B55C9E"/>
    <w:rsid w:val="00B55CA5"/>
    <w:rsid w:val="00B55F0B"/>
    <w:rsid w:val="00B56027"/>
    <w:rsid w:val="00B56208"/>
    <w:rsid w:val="00B564FC"/>
    <w:rsid w:val="00B566EF"/>
    <w:rsid w:val="00B5680E"/>
    <w:rsid w:val="00B5690A"/>
    <w:rsid w:val="00B569C8"/>
    <w:rsid w:val="00B56C01"/>
    <w:rsid w:val="00B56CBD"/>
    <w:rsid w:val="00B56D23"/>
    <w:rsid w:val="00B5783C"/>
    <w:rsid w:val="00B578A4"/>
    <w:rsid w:val="00B578B7"/>
    <w:rsid w:val="00B57A33"/>
    <w:rsid w:val="00B57EFD"/>
    <w:rsid w:val="00B603F4"/>
    <w:rsid w:val="00B60558"/>
    <w:rsid w:val="00B6059B"/>
    <w:rsid w:val="00B6080D"/>
    <w:rsid w:val="00B60867"/>
    <w:rsid w:val="00B60B5F"/>
    <w:rsid w:val="00B60D6A"/>
    <w:rsid w:val="00B60E79"/>
    <w:rsid w:val="00B61612"/>
    <w:rsid w:val="00B618F5"/>
    <w:rsid w:val="00B61918"/>
    <w:rsid w:val="00B61AD9"/>
    <w:rsid w:val="00B61BE9"/>
    <w:rsid w:val="00B61C90"/>
    <w:rsid w:val="00B61DFC"/>
    <w:rsid w:val="00B61F80"/>
    <w:rsid w:val="00B6229F"/>
    <w:rsid w:val="00B623FE"/>
    <w:rsid w:val="00B629F1"/>
    <w:rsid w:val="00B629F8"/>
    <w:rsid w:val="00B62B5B"/>
    <w:rsid w:val="00B62C45"/>
    <w:rsid w:val="00B62F7D"/>
    <w:rsid w:val="00B63174"/>
    <w:rsid w:val="00B63BD5"/>
    <w:rsid w:val="00B63C0C"/>
    <w:rsid w:val="00B63DF1"/>
    <w:rsid w:val="00B64987"/>
    <w:rsid w:val="00B64A01"/>
    <w:rsid w:val="00B64B40"/>
    <w:rsid w:val="00B64C23"/>
    <w:rsid w:val="00B64EE0"/>
    <w:rsid w:val="00B64F1D"/>
    <w:rsid w:val="00B6516F"/>
    <w:rsid w:val="00B653AD"/>
    <w:rsid w:val="00B6552E"/>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B13"/>
    <w:rsid w:val="00B67C02"/>
    <w:rsid w:val="00B67C31"/>
    <w:rsid w:val="00B700D3"/>
    <w:rsid w:val="00B705FB"/>
    <w:rsid w:val="00B708DF"/>
    <w:rsid w:val="00B7166F"/>
    <w:rsid w:val="00B71828"/>
    <w:rsid w:val="00B71B46"/>
    <w:rsid w:val="00B71C06"/>
    <w:rsid w:val="00B72190"/>
    <w:rsid w:val="00B722F4"/>
    <w:rsid w:val="00B7243A"/>
    <w:rsid w:val="00B72610"/>
    <w:rsid w:val="00B72DA0"/>
    <w:rsid w:val="00B72F2E"/>
    <w:rsid w:val="00B73048"/>
    <w:rsid w:val="00B73336"/>
    <w:rsid w:val="00B7342A"/>
    <w:rsid w:val="00B73437"/>
    <w:rsid w:val="00B73AF8"/>
    <w:rsid w:val="00B73F08"/>
    <w:rsid w:val="00B7442A"/>
    <w:rsid w:val="00B753FE"/>
    <w:rsid w:val="00B75414"/>
    <w:rsid w:val="00B75610"/>
    <w:rsid w:val="00B75A54"/>
    <w:rsid w:val="00B75F89"/>
    <w:rsid w:val="00B7660A"/>
    <w:rsid w:val="00B76796"/>
    <w:rsid w:val="00B76892"/>
    <w:rsid w:val="00B7694B"/>
    <w:rsid w:val="00B76BF6"/>
    <w:rsid w:val="00B76E4A"/>
    <w:rsid w:val="00B76FA3"/>
    <w:rsid w:val="00B77075"/>
    <w:rsid w:val="00B770A3"/>
    <w:rsid w:val="00B7727E"/>
    <w:rsid w:val="00B77668"/>
    <w:rsid w:val="00B77AE6"/>
    <w:rsid w:val="00B77EBF"/>
    <w:rsid w:val="00B8044D"/>
    <w:rsid w:val="00B80DC0"/>
    <w:rsid w:val="00B81082"/>
    <w:rsid w:val="00B81086"/>
    <w:rsid w:val="00B813CF"/>
    <w:rsid w:val="00B81477"/>
    <w:rsid w:val="00B817DB"/>
    <w:rsid w:val="00B81A96"/>
    <w:rsid w:val="00B81E22"/>
    <w:rsid w:val="00B81E3D"/>
    <w:rsid w:val="00B8233F"/>
    <w:rsid w:val="00B8253B"/>
    <w:rsid w:val="00B82AFC"/>
    <w:rsid w:val="00B82B06"/>
    <w:rsid w:val="00B82EE8"/>
    <w:rsid w:val="00B83325"/>
    <w:rsid w:val="00B83552"/>
    <w:rsid w:val="00B835A8"/>
    <w:rsid w:val="00B83D49"/>
    <w:rsid w:val="00B84319"/>
    <w:rsid w:val="00B843F6"/>
    <w:rsid w:val="00B84B07"/>
    <w:rsid w:val="00B84CA1"/>
    <w:rsid w:val="00B85291"/>
    <w:rsid w:val="00B853B6"/>
    <w:rsid w:val="00B85769"/>
    <w:rsid w:val="00B85FBF"/>
    <w:rsid w:val="00B85FDC"/>
    <w:rsid w:val="00B85FFD"/>
    <w:rsid w:val="00B861E8"/>
    <w:rsid w:val="00B86290"/>
    <w:rsid w:val="00B8655D"/>
    <w:rsid w:val="00B865AA"/>
    <w:rsid w:val="00B8691A"/>
    <w:rsid w:val="00B86A60"/>
    <w:rsid w:val="00B86E5B"/>
    <w:rsid w:val="00B8736D"/>
    <w:rsid w:val="00B87501"/>
    <w:rsid w:val="00B87675"/>
    <w:rsid w:val="00B87A9F"/>
    <w:rsid w:val="00B87E31"/>
    <w:rsid w:val="00B9056F"/>
    <w:rsid w:val="00B90852"/>
    <w:rsid w:val="00B90993"/>
    <w:rsid w:val="00B90CBB"/>
    <w:rsid w:val="00B91012"/>
    <w:rsid w:val="00B910DC"/>
    <w:rsid w:val="00B91670"/>
    <w:rsid w:val="00B916D2"/>
    <w:rsid w:val="00B919E0"/>
    <w:rsid w:val="00B91C8F"/>
    <w:rsid w:val="00B91F55"/>
    <w:rsid w:val="00B927C2"/>
    <w:rsid w:val="00B92991"/>
    <w:rsid w:val="00B92C55"/>
    <w:rsid w:val="00B9339B"/>
    <w:rsid w:val="00B93772"/>
    <w:rsid w:val="00B93C84"/>
    <w:rsid w:val="00B93C85"/>
    <w:rsid w:val="00B93D8F"/>
    <w:rsid w:val="00B9437A"/>
    <w:rsid w:val="00B944BA"/>
    <w:rsid w:val="00B95052"/>
    <w:rsid w:val="00B95417"/>
    <w:rsid w:val="00B95496"/>
    <w:rsid w:val="00B956FA"/>
    <w:rsid w:val="00B95B2D"/>
    <w:rsid w:val="00B96021"/>
    <w:rsid w:val="00B960AC"/>
    <w:rsid w:val="00B96607"/>
    <w:rsid w:val="00B9661F"/>
    <w:rsid w:val="00B966B2"/>
    <w:rsid w:val="00B971C6"/>
    <w:rsid w:val="00B973F7"/>
    <w:rsid w:val="00B97563"/>
    <w:rsid w:val="00B975FA"/>
    <w:rsid w:val="00B9767D"/>
    <w:rsid w:val="00B97774"/>
    <w:rsid w:val="00B977FF"/>
    <w:rsid w:val="00BA01F4"/>
    <w:rsid w:val="00BA0227"/>
    <w:rsid w:val="00BA0360"/>
    <w:rsid w:val="00BA0461"/>
    <w:rsid w:val="00BA0569"/>
    <w:rsid w:val="00BA09DE"/>
    <w:rsid w:val="00BA1023"/>
    <w:rsid w:val="00BA10AB"/>
    <w:rsid w:val="00BA125F"/>
    <w:rsid w:val="00BA1302"/>
    <w:rsid w:val="00BA1451"/>
    <w:rsid w:val="00BA1457"/>
    <w:rsid w:val="00BA14D0"/>
    <w:rsid w:val="00BA1575"/>
    <w:rsid w:val="00BA15DD"/>
    <w:rsid w:val="00BA174E"/>
    <w:rsid w:val="00BA19E0"/>
    <w:rsid w:val="00BA1E63"/>
    <w:rsid w:val="00BA20AE"/>
    <w:rsid w:val="00BA24CC"/>
    <w:rsid w:val="00BA24FF"/>
    <w:rsid w:val="00BA2C2D"/>
    <w:rsid w:val="00BA2F0C"/>
    <w:rsid w:val="00BA2F84"/>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9EC"/>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0D"/>
    <w:rsid w:val="00BB2AAA"/>
    <w:rsid w:val="00BB2CC1"/>
    <w:rsid w:val="00BB3048"/>
    <w:rsid w:val="00BB38DB"/>
    <w:rsid w:val="00BB3A9D"/>
    <w:rsid w:val="00BB4028"/>
    <w:rsid w:val="00BB4103"/>
    <w:rsid w:val="00BB4431"/>
    <w:rsid w:val="00BB443C"/>
    <w:rsid w:val="00BB479C"/>
    <w:rsid w:val="00BB4DD1"/>
    <w:rsid w:val="00BB5191"/>
    <w:rsid w:val="00BB5214"/>
    <w:rsid w:val="00BB52B6"/>
    <w:rsid w:val="00BB5786"/>
    <w:rsid w:val="00BB59B3"/>
    <w:rsid w:val="00BB5A3D"/>
    <w:rsid w:val="00BB5C47"/>
    <w:rsid w:val="00BB610D"/>
    <w:rsid w:val="00BB6278"/>
    <w:rsid w:val="00BB64BE"/>
    <w:rsid w:val="00BB6CB3"/>
    <w:rsid w:val="00BB7085"/>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0BD"/>
    <w:rsid w:val="00BC2114"/>
    <w:rsid w:val="00BC24F0"/>
    <w:rsid w:val="00BC2559"/>
    <w:rsid w:val="00BC2627"/>
    <w:rsid w:val="00BC2984"/>
    <w:rsid w:val="00BC3179"/>
    <w:rsid w:val="00BC319E"/>
    <w:rsid w:val="00BC33D6"/>
    <w:rsid w:val="00BC385A"/>
    <w:rsid w:val="00BC3868"/>
    <w:rsid w:val="00BC3BBF"/>
    <w:rsid w:val="00BC3CF0"/>
    <w:rsid w:val="00BC3E49"/>
    <w:rsid w:val="00BC40FB"/>
    <w:rsid w:val="00BC43FB"/>
    <w:rsid w:val="00BC478A"/>
    <w:rsid w:val="00BC492C"/>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8C0"/>
    <w:rsid w:val="00BC7F95"/>
    <w:rsid w:val="00BD0559"/>
    <w:rsid w:val="00BD0782"/>
    <w:rsid w:val="00BD089C"/>
    <w:rsid w:val="00BD0C1D"/>
    <w:rsid w:val="00BD0C2F"/>
    <w:rsid w:val="00BD144F"/>
    <w:rsid w:val="00BD161A"/>
    <w:rsid w:val="00BD18F7"/>
    <w:rsid w:val="00BD1B7B"/>
    <w:rsid w:val="00BD1C1C"/>
    <w:rsid w:val="00BD1D78"/>
    <w:rsid w:val="00BD1EF7"/>
    <w:rsid w:val="00BD25A3"/>
    <w:rsid w:val="00BD273D"/>
    <w:rsid w:val="00BD290C"/>
    <w:rsid w:val="00BD2CA8"/>
    <w:rsid w:val="00BD2EE8"/>
    <w:rsid w:val="00BD3196"/>
    <w:rsid w:val="00BD331D"/>
    <w:rsid w:val="00BD3536"/>
    <w:rsid w:val="00BD3799"/>
    <w:rsid w:val="00BD3DC6"/>
    <w:rsid w:val="00BD3F6F"/>
    <w:rsid w:val="00BD427D"/>
    <w:rsid w:val="00BD45CB"/>
    <w:rsid w:val="00BD51C4"/>
    <w:rsid w:val="00BD581D"/>
    <w:rsid w:val="00BD5D00"/>
    <w:rsid w:val="00BD5DA7"/>
    <w:rsid w:val="00BD6318"/>
    <w:rsid w:val="00BD66DE"/>
    <w:rsid w:val="00BD69CB"/>
    <w:rsid w:val="00BD6B3A"/>
    <w:rsid w:val="00BD6F1B"/>
    <w:rsid w:val="00BD72A8"/>
    <w:rsid w:val="00BD73C2"/>
    <w:rsid w:val="00BD7ABC"/>
    <w:rsid w:val="00BE03C3"/>
    <w:rsid w:val="00BE0691"/>
    <w:rsid w:val="00BE06C7"/>
    <w:rsid w:val="00BE0987"/>
    <w:rsid w:val="00BE1142"/>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8A8"/>
    <w:rsid w:val="00BE5AEB"/>
    <w:rsid w:val="00BE5B62"/>
    <w:rsid w:val="00BE5DEC"/>
    <w:rsid w:val="00BE5EC9"/>
    <w:rsid w:val="00BE603D"/>
    <w:rsid w:val="00BE62D0"/>
    <w:rsid w:val="00BE6394"/>
    <w:rsid w:val="00BE653B"/>
    <w:rsid w:val="00BE6B11"/>
    <w:rsid w:val="00BE6C03"/>
    <w:rsid w:val="00BE6EAE"/>
    <w:rsid w:val="00BE6F92"/>
    <w:rsid w:val="00BE71E5"/>
    <w:rsid w:val="00BE7425"/>
    <w:rsid w:val="00BE7496"/>
    <w:rsid w:val="00BE761C"/>
    <w:rsid w:val="00BE77E4"/>
    <w:rsid w:val="00BE789B"/>
    <w:rsid w:val="00BE7900"/>
    <w:rsid w:val="00BE7DA2"/>
    <w:rsid w:val="00BF0559"/>
    <w:rsid w:val="00BF0CE1"/>
    <w:rsid w:val="00BF0D6C"/>
    <w:rsid w:val="00BF0EA5"/>
    <w:rsid w:val="00BF151B"/>
    <w:rsid w:val="00BF277D"/>
    <w:rsid w:val="00BF2E1B"/>
    <w:rsid w:val="00BF2FE2"/>
    <w:rsid w:val="00BF31C6"/>
    <w:rsid w:val="00BF320A"/>
    <w:rsid w:val="00BF3748"/>
    <w:rsid w:val="00BF37FD"/>
    <w:rsid w:val="00BF39C7"/>
    <w:rsid w:val="00BF4204"/>
    <w:rsid w:val="00BF4294"/>
    <w:rsid w:val="00BF43C7"/>
    <w:rsid w:val="00BF4748"/>
    <w:rsid w:val="00BF4CAB"/>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0B"/>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657"/>
    <w:rsid w:val="00C0681F"/>
    <w:rsid w:val="00C06BFF"/>
    <w:rsid w:val="00C07283"/>
    <w:rsid w:val="00C07A89"/>
    <w:rsid w:val="00C07E6D"/>
    <w:rsid w:val="00C10516"/>
    <w:rsid w:val="00C10575"/>
    <w:rsid w:val="00C109DD"/>
    <w:rsid w:val="00C10BB5"/>
    <w:rsid w:val="00C10FF4"/>
    <w:rsid w:val="00C1115D"/>
    <w:rsid w:val="00C1177C"/>
    <w:rsid w:val="00C118F9"/>
    <w:rsid w:val="00C11D34"/>
    <w:rsid w:val="00C1261F"/>
    <w:rsid w:val="00C1284C"/>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8E2"/>
    <w:rsid w:val="00C15DC8"/>
    <w:rsid w:val="00C16743"/>
    <w:rsid w:val="00C16E94"/>
    <w:rsid w:val="00C16FD9"/>
    <w:rsid w:val="00C172AB"/>
    <w:rsid w:val="00C17734"/>
    <w:rsid w:val="00C17816"/>
    <w:rsid w:val="00C20108"/>
    <w:rsid w:val="00C20287"/>
    <w:rsid w:val="00C204ED"/>
    <w:rsid w:val="00C20A8A"/>
    <w:rsid w:val="00C20AF8"/>
    <w:rsid w:val="00C210D5"/>
    <w:rsid w:val="00C21267"/>
    <w:rsid w:val="00C21355"/>
    <w:rsid w:val="00C21E26"/>
    <w:rsid w:val="00C22141"/>
    <w:rsid w:val="00C22145"/>
    <w:rsid w:val="00C22230"/>
    <w:rsid w:val="00C225BA"/>
    <w:rsid w:val="00C226BD"/>
    <w:rsid w:val="00C2280E"/>
    <w:rsid w:val="00C22B4F"/>
    <w:rsid w:val="00C22C73"/>
    <w:rsid w:val="00C22D21"/>
    <w:rsid w:val="00C2300F"/>
    <w:rsid w:val="00C234A7"/>
    <w:rsid w:val="00C23509"/>
    <w:rsid w:val="00C238E1"/>
    <w:rsid w:val="00C23AF3"/>
    <w:rsid w:val="00C24038"/>
    <w:rsid w:val="00C24192"/>
    <w:rsid w:val="00C2471E"/>
    <w:rsid w:val="00C24952"/>
    <w:rsid w:val="00C24C7C"/>
    <w:rsid w:val="00C2535B"/>
    <w:rsid w:val="00C25554"/>
    <w:rsid w:val="00C25714"/>
    <w:rsid w:val="00C2633E"/>
    <w:rsid w:val="00C264A6"/>
    <w:rsid w:val="00C26B46"/>
    <w:rsid w:val="00C26CDF"/>
    <w:rsid w:val="00C26E2A"/>
    <w:rsid w:val="00C2724C"/>
    <w:rsid w:val="00C273A1"/>
    <w:rsid w:val="00C274E7"/>
    <w:rsid w:val="00C27694"/>
    <w:rsid w:val="00C27E1F"/>
    <w:rsid w:val="00C3007D"/>
    <w:rsid w:val="00C3010E"/>
    <w:rsid w:val="00C305FF"/>
    <w:rsid w:val="00C30829"/>
    <w:rsid w:val="00C30CCE"/>
    <w:rsid w:val="00C30EC8"/>
    <w:rsid w:val="00C30F47"/>
    <w:rsid w:val="00C31199"/>
    <w:rsid w:val="00C3192F"/>
    <w:rsid w:val="00C31EBC"/>
    <w:rsid w:val="00C31FFE"/>
    <w:rsid w:val="00C32087"/>
    <w:rsid w:val="00C32538"/>
    <w:rsid w:val="00C32912"/>
    <w:rsid w:val="00C32BE1"/>
    <w:rsid w:val="00C32C0E"/>
    <w:rsid w:val="00C331D2"/>
    <w:rsid w:val="00C33326"/>
    <w:rsid w:val="00C3360F"/>
    <w:rsid w:val="00C3397D"/>
    <w:rsid w:val="00C339A0"/>
    <w:rsid w:val="00C33C8D"/>
    <w:rsid w:val="00C3414D"/>
    <w:rsid w:val="00C3465A"/>
    <w:rsid w:val="00C34907"/>
    <w:rsid w:val="00C34B7A"/>
    <w:rsid w:val="00C34C0A"/>
    <w:rsid w:val="00C35004"/>
    <w:rsid w:val="00C354C5"/>
    <w:rsid w:val="00C35925"/>
    <w:rsid w:val="00C35A11"/>
    <w:rsid w:val="00C35A7A"/>
    <w:rsid w:val="00C35D3D"/>
    <w:rsid w:val="00C36014"/>
    <w:rsid w:val="00C37399"/>
    <w:rsid w:val="00C37A3F"/>
    <w:rsid w:val="00C40127"/>
    <w:rsid w:val="00C405D0"/>
    <w:rsid w:val="00C409D6"/>
    <w:rsid w:val="00C4115F"/>
    <w:rsid w:val="00C411E7"/>
    <w:rsid w:val="00C415BB"/>
    <w:rsid w:val="00C4184E"/>
    <w:rsid w:val="00C41DAF"/>
    <w:rsid w:val="00C41DCD"/>
    <w:rsid w:val="00C4217A"/>
    <w:rsid w:val="00C4224C"/>
    <w:rsid w:val="00C42493"/>
    <w:rsid w:val="00C42B1D"/>
    <w:rsid w:val="00C42D3A"/>
    <w:rsid w:val="00C42DE5"/>
    <w:rsid w:val="00C42F47"/>
    <w:rsid w:val="00C4334A"/>
    <w:rsid w:val="00C43772"/>
    <w:rsid w:val="00C438A8"/>
    <w:rsid w:val="00C43A21"/>
    <w:rsid w:val="00C43C00"/>
    <w:rsid w:val="00C43C15"/>
    <w:rsid w:val="00C43CFC"/>
    <w:rsid w:val="00C44470"/>
    <w:rsid w:val="00C44910"/>
    <w:rsid w:val="00C4496F"/>
    <w:rsid w:val="00C44B24"/>
    <w:rsid w:val="00C4524C"/>
    <w:rsid w:val="00C45337"/>
    <w:rsid w:val="00C453A5"/>
    <w:rsid w:val="00C458A4"/>
    <w:rsid w:val="00C466C9"/>
    <w:rsid w:val="00C46AEC"/>
    <w:rsid w:val="00C46D59"/>
    <w:rsid w:val="00C46E9D"/>
    <w:rsid w:val="00C46FE3"/>
    <w:rsid w:val="00C472E0"/>
    <w:rsid w:val="00C4759A"/>
    <w:rsid w:val="00C47A96"/>
    <w:rsid w:val="00C47D48"/>
    <w:rsid w:val="00C47FA0"/>
    <w:rsid w:val="00C500FD"/>
    <w:rsid w:val="00C50E98"/>
    <w:rsid w:val="00C51192"/>
    <w:rsid w:val="00C51197"/>
    <w:rsid w:val="00C51437"/>
    <w:rsid w:val="00C5147E"/>
    <w:rsid w:val="00C517B0"/>
    <w:rsid w:val="00C51953"/>
    <w:rsid w:val="00C51A3E"/>
    <w:rsid w:val="00C51BD4"/>
    <w:rsid w:val="00C51ECD"/>
    <w:rsid w:val="00C52268"/>
    <w:rsid w:val="00C524D4"/>
    <w:rsid w:val="00C52EDE"/>
    <w:rsid w:val="00C53165"/>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C2"/>
    <w:rsid w:val="00C611DA"/>
    <w:rsid w:val="00C61F3B"/>
    <w:rsid w:val="00C6201F"/>
    <w:rsid w:val="00C625EC"/>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BA3"/>
    <w:rsid w:val="00C64ED8"/>
    <w:rsid w:val="00C64F1F"/>
    <w:rsid w:val="00C64F31"/>
    <w:rsid w:val="00C65320"/>
    <w:rsid w:val="00C65C25"/>
    <w:rsid w:val="00C65DCD"/>
    <w:rsid w:val="00C6628D"/>
    <w:rsid w:val="00C6641E"/>
    <w:rsid w:val="00C66456"/>
    <w:rsid w:val="00C668C8"/>
    <w:rsid w:val="00C66C13"/>
    <w:rsid w:val="00C66DD5"/>
    <w:rsid w:val="00C672B0"/>
    <w:rsid w:val="00C6735D"/>
    <w:rsid w:val="00C6753B"/>
    <w:rsid w:val="00C70265"/>
    <w:rsid w:val="00C703CD"/>
    <w:rsid w:val="00C70621"/>
    <w:rsid w:val="00C7065A"/>
    <w:rsid w:val="00C709DB"/>
    <w:rsid w:val="00C70EFC"/>
    <w:rsid w:val="00C71C0B"/>
    <w:rsid w:val="00C71F22"/>
    <w:rsid w:val="00C723F5"/>
    <w:rsid w:val="00C7243C"/>
    <w:rsid w:val="00C72A79"/>
    <w:rsid w:val="00C73581"/>
    <w:rsid w:val="00C73D40"/>
    <w:rsid w:val="00C73E83"/>
    <w:rsid w:val="00C73FD2"/>
    <w:rsid w:val="00C740F9"/>
    <w:rsid w:val="00C742C7"/>
    <w:rsid w:val="00C74636"/>
    <w:rsid w:val="00C749A1"/>
    <w:rsid w:val="00C74B67"/>
    <w:rsid w:val="00C75F09"/>
    <w:rsid w:val="00C76219"/>
    <w:rsid w:val="00C7685A"/>
    <w:rsid w:val="00C768E0"/>
    <w:rsid w:val="00C769B6"/>
    <w:rsid w:val="00C76AA2"/>
    <w:rsid w:val="00C76E01"/>
    <w:rsid w:val="00C76FE8"/>
    <w:rsid w:val="00C778F0"/>
    <w:rsid w:val="00C8010E"/>
    <w:rsid w:val="00C80394"/>
    <w:rsid w:val="00C8056C"/>
    <w:rsid w:val="00C805DD"/>
    <w:rsid w:val="00C80667"/>
    <w:rsid w:val="00C808CA"/>
    <w:rsid w:val="00C81149"/>
    <w:rsid w:val="00C81382"/>
    <w:rsid w:val="00C81B98"/>
    <w:rsid w:val="00C81C20"/>
    <w:rsid w:val="00C81C47"/>
    <w:rsid w:val="00C81CB0"/>
    <w:rsid w:val="00C81DE2"/>
    <w:rsid w:val="00C81F29"/>
    <w:rsid w:val="00C81FCF"/>
    <w:rsid w:val="00C82380"/>
    <w:rsid w:val="00C8251B"/>
    <w:rsid w:val="00C827C3"/>
    <w:rsid w:val="00C82881"/>
    <w:rsid w:val="00C829FF"/>
    <w:rsid w:val="00C82BB5"/>
    <w:rsid w:val="00C8306F"/>
    <w:rsid w:val="00C83593"/>
    <w:rsid w:val="00C83878"/>
    <w:rsid w:val="00C83D9C"/>
    <w:rsid w:val="00C83F08"/>
    <w:rsid w:val="00C841BF"/>
    <w:rsid w:val="00C84324"/>
    <w:rsid w:val="00C845ED"/>
    <w:rsid w:val="00C84928"/>
    <w:rsid w:val="00C849D5"/>
    <w:rsid w:val="00C84F89"/>
    <w:rsid w:val="00C8533F"/>
    <w:rsid w:val="00C85479"/>
    <w:rsid w:val="00C85817"/>
    <w:rsid w:val="00C8595C"/>
    <w:rsid w:val="00C85CF3"/>
    <w:rsid w:val="00C85E66"/>
    <w:rsid w:val="00C8639F"/>
    <w:rsid w:val="00C86927"/>
    <w:rsid w:val="00C86A7E"/>
    <w:rsid w:val="00C86EFD"/>
    <w:rsid w:val="00C87184"/>
    <w:rsid w:val="00C872C3"/>
    <w:rsid w:val="00C87876"/>
    <w:rsid w:val="00C87948"/>
    <w:rsid w:val="00C87E6D"/>
    <w:rsid w:val="00C90867"/>
    <w:rsid w:val="00C90E1F"/>
    <w:rsid w:val="00C91058"/>
    <w:rsid w:val="00C91244"/>
    <w:rsid w:val="00C91673"/>
    <w:rsid w:val="00C91D6C"/>
    <w:rsid w:val="00C91ED5"/>
    <w:rsid w:val="00C922F5"/>
    <w:rsid w:val="00C926F6"/>
    <w:rsid w:val="00C927CE"/>
    <w:rsid w:val="00C92A41"/>
    <w:rsid w:val="00C92CB9"/>
    <w:rsid w:val="00C9395C"/>
    <w:rsid w:val="00C93B57"/>
    <w:rsid w:val="00C93C0F"/>
    <w:rsid w:val="00C93D2C"/>
    <w:rsid w:val="00C94240"/>
    <w:rsid w:val="00C942FB"/>
    <w:rsid w:val="00C947E2"/>
    <w:rsid w:val="00C9490A"/>
    <w:rsid w:val="00C94A19"/>
    <w:rsid w:val="00C94B51"/>
    <w:rsid w:val="00C94F21"/>
    <w:rsid w:val="00C95595"/>
    <w:rsid w:val="00C95E7C"/>
    <w:rsid w:val="00C95E86"/>
    <w:rsid w:val="00C9611E"/>
    <w:rsid w:val="00C96432"/>
    <w:rsid w:val="00C97891"/>
    <w:rsid w:val="00C978BE"/>
    <w:rsid w:val="00CA028F"/>
    <w:rsid w:val="00CA0951"/>
    <w:rsid w:val="00CA0CE9"/>
    <w:rsid w:val="00CA107E"/>
    <w:rsid w:val="00CA15A2"/>
    <w:rsid w:val="00CA1810"/>
    <w:rsid w:val="00CA1883"/>
    <w:rsid w:val="00CA1AEE"/>
    <w:rsid w:val="00CA2059"/>
    <w:rsid w:val="00CA2647"/>
    <w:rsid w:val="00CA26BD"/>
    <w:rsid w:val="00CA2F5C"/>
    <w:rsid w:val="00CA302F"/>
    <w:rsid w:val="00CA35A0"/>
    <w:rsid w:val="00CA391C"/>
    <w:rsid w:val="00CA3AF5"/>
    <w:rsid w:val="00CA3DB6"/>
    <w:rsid w:val="00CA3DDF"/>
    <w:rsid w:val="00CA3E6D"/>
    <w:rsid w:val="00CA4099"/>
    <w:rsid w:val="00CA4209"/>
    <w:rsid w:val="00CA567E"/>
    <w:rsid w:val="00CA5C24"/>
    <w:rsid w:val="00CA5E3A"/>
    <w:rsid w:val="00CA5E79"/>
    <w:rsid w:val="00CA5FD3"/>
    <w:rsid w:val="00CA68BF"/>
    <w:rsid w:val="00CA6BE1"/>
    <w:rsid w:val="00CA6EEF"/>
    <w:rsid w:val="00CA7027"/>
    <w:rsid w:val="00CA7557"/>
    <w:rsid w:val="00CA7835"/>
    <w:rsid w:val="00CA7BB0"/>
    <w:rsid w:val="00CA7E86"/>
    <w:rsid w:val="00CB0383"/>
    <w:rsid w:val="00CB088B"/>
    <w:rsid w:val="00CB0DF4"/>
    <w:rsid w:val="00CB0E0B"/>
    <w:rsid w:val="00CB1020"/>
    <w:rsid w:val="00CB11A2"/>
    <w:rsid w:val="00CB1731"/>
    <w:rsid w:val="00CB29BE"/>
    <w:rsid w:val="00CB3041"/>
    <w:rsid w:val="00CB326E"/>
    <w:rsid w:val="00CB33A3"/>
    <w:rsid w:val="00CB3558"/>
    <w:rsid w:val="00CB35EE"/>
    <w:rsid w:val="00CB3649"/>
    <w:rsid w:val="00CB379A"/>
    <w:rsid w:val="00CB39A3"/>
    <w:rsid w:val="00CB3CE3"/>
    <w:rsid w:val="00CB3F62"/>
    <w:rsid w:val="00CB42AF"/>
    <w:rsid w:val="00CB4556"/>
    <w:rsid w:val="00CB4635"/>
    <w:rsid w:val="00CB4694"/>
    <w:rsid w:val="00CB46B3"/>
    <w:rsid w:val="00CB46FE"/>
    <w:rsid w:val="00CB4BBF"/>
    <w:rsid w:val="00CB4DFC"/>
    <w:rsid w:val="00CB533D"/>
    <w:rsid w:val="00CB53D8"/>
    <w:rsid w:val="00CB5A0B"/>
    <w:rsid w:val="00CB5EAD"/>
    <w:rsid w:val="00CB64D7"/>
    <w:rsid w:val="00CB687A"/>
    <w:rsid w:val="00CB6A6C"/>
    <w:rsid w:val="00CB6AA6"/>
    <w:rsid w:val="00CB70C3"/>
    <w:rsid w:val="00CB716F"/>
    <w:rsid w:val="00CB72CE"/>
    <w:rsid w:val="00CB7E30"/>
    <w:rsid w:val="00CC0370"/>
    <w:rsid w:val="00CC040E"/>
    <w:rsid w:val="00CC0C07"/>
    <w:rsid w:val="00CC22D3"/>
    <w:rsid w:val="00CC230A"/>
    <w:rsid w:val="00CC250B"/>
    <w:rsid w:val="00CC2D01"/>
    <w:rsid w:val="00CC2D23"/>
    <w:rsid w:val="00CC2E68"/>
    <w:rsid w:val="00CC2EED"/>
    <w:rsid w:val="00CC3020"/>
    <w:rsid w:val="00CC3260"/>
    <w:rsid w:val="00CC373C"/>
    <w:rsid w:val="00CC3839"/>
    <w:rsid w:val="00CC3AF3"/>
    <w:rsid w:val="00CC3F1F"/>
    <w:rsid w:val="00CC4097"/>
    <w:rsid w:val="00CC41E4"/>
    <w:rsid w:val="00CC49E4"/>
    <w:rsid w:val="00CC4EC9"/>
    <w:rsid w:val="00CC50AD"/>
    <w:rsid w:val="00CC5210"/>
    <w:rsid w:val="00CC55EF"/>
    <w:rsid w:val="00CC5708"/>
    <w:rsid w:val="00CC5D23"/>
    <w:rsid w:val="00CC62ED"/>
    <w:rsid w:val="00CC6346"/>
    <w:rsid w:val="00CC6633"/>
    <w:rsid w:val="00CC6771"/>
    <w:rsid w:val="00CC683A"/>
    <w:rsid w:val="00CC68C3"/>
    <w:rsid w:val="00CC6E50"/>
    <w:rsid w:val="00CC6FFF"/>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AE"/>
    <w:rsid w:val="00CD2606"/>
    <w:rsid w:val="00CD2742"/>
    <w:rsid w:val="00CD2AFA"/>
    <w:rsid w:val="00CD2D36"/>
    <w:rsid w:val="00CD2F29"/>
    <w:rsid w:val="00CD3030"/>
    <w:rsid w:val="00CD3083"/>
    <w:rsid w:val="00CD31E2"/>
    <w:rsid w:val="00CD35E9"/>
    <w:rsid w:val="00CD3911"/>
    <w:rsid w:val="00CD3DCE"/>
    <w:rsid w:val="00CD3DD2"/>
    <w:rsid w:val="00CD4106"/>
    <w:rsid w:val="00CD4140"/>
    <w:rsid w:val="00CD4B2F"/>
    <w:rsid w:val="00CD4B57"/>
    <w:rsid w:val="00CD4E93"/>
    <w:rsid w:val="00CD54E9"/>
    <w:rsid w:val="00CD6569"/>
    <w:rsid w:val="00CD67A9"/>
    <w:rsid w:val="00CD6999"/>
    <w:rsid w:val="00CD6B80"/>
    <w:rsid w:val="00CD6D99"/>
    <w:rsid w:val="00CD6ED3"/>
    <w:rsid w:val="00CD6EDC"/>
    <w:rsid w:val="00CD6FC2"/>
    <w:rsid w:val="00CD71E6"/>
    <w:rsid w:val="00CD71F5"/>
    <w:rsid w:val="00CD7243"/>
    <w:rsid w:val="00CD7631"/>
    <w:rsid w:val="00CD7B72"/>
    <w:rsid w:val="00CD7FD7"/>
    <w:rsid w:val="00CE02CF"/>
    <w:rsid w:val="00CE0591"/>
    <w:rsid w:val="00CE103B"/>
    <w:rsid w:val="00CE149F"/>
    <w:rsid w:val="00CE151D"/>
    <w:rsid w:val="00CE1735"/>
    <w:rsid w:val="00CE1943"/>
    <w:rsid w:val="00CE1A9D"/>
    <w:rsid w:val="00CE1F39"/>
    <w:rsid w:val="00CE1F41"/>
    <w:rsid w:val="00CE200B"/>
    <w:rsid w:val="00CE20BE"/>
    <w:rsid w:val="00CE21BE"/>
    <w:rsid w:val="00CE25F8"/>
    <w:rsid w:val="00CE26B7"/>
    <w:rsid w:val="00CE26C0"/>
    <w:rsid w:val="00CE276B"/>
    <w:rsid w:val="00CE2983"/>
    <w:rsid w:val="00CE2EDD"/>
    <w:rsid w:val="00CE2EF6"/>
    <w:rsid w:val="00CE3AE1"/>
    <w:rsid w:val="00CE3EA0"/>
    <w:rsid w:val="00CE3EDB"/>
    <w:rsid w:val="00CE40B9"/>
    <w:rsid w:val="00CE4117"/>
    <w:rsid w:val="00CE4D4D"/>
    <w:rsid w:val="00CE4F20"/>
    <w:rsid w:val="00CE5342"/>
    <w:rsid w:val="00CE5447"/>
    <w:rsid w:val="00CE57FC"/>
    <w:rsid w:val="00CE5E29"/>
    <w:rsid w:val="00CE65AE"/>
    <w:rsid w:val="00CE6B89"/>
    <w:rsid w:val="00CE70E3"/>
    <w:rsid w:val="00CE72F7"/>
    <w:rsid w:val="00CF014B"/>
    <w:rsid w:val="00CF031E"/>
    <w:rsid w:val="00CF063D"/>
    <w:rsid w:val="00CF0969"/>
    <w:rsid w:val="00CF0AAF"/>
    <w:rsid w:val="00CF0C7C"/>
    <w:rsid w:val="00CF0E9D"/>
    <w:rsid w:val="00CF0EB4"/>
    <w:rsid w:val="00CF12EE"/>
    <w:rsid w:val="00CF1909"/>
    <w:rsid w:val="00CF2637"/>
    <w:rsid w:val="00CF2640"/>
    <w:rsid w:val="00CF2649"/>
    <w:rsid w:val="00CF2896"/>
    <w:rsid w:val="00CF2B57"/>
    <w:rsid w:val="00CF2E09"/>
    <w:rsid w:val="00CF334E"/>
    <w:rsid w:val="00CF39F8"/>
    <w:rsid w:val="00CF3BB9"/>
    <w:rsid w:val="00CF3D65"/>
    <w:rsid w:val="00CF41C3"/>
    <w:rsid w:val="00CF461E"/>
    <w:rsid w:val="00CF47C5"/>
    <w:rsid w:val="00CF4E92"/>
    <w:rsid w:val="00CF5340"/>
    <w:rsid w:val="00CF53F2"/>
    <w:rsid w:val="00CF5B2B"/>
    <w:rsid w:val="00CF5F84"/>
    <w:rsid w:val="00CF6394"/>
    <w:rsid w:val="00CF6695"/>
    <w:rsid w:val="00CF68A9"/>
    <w:rsid w:val="00CF68AF"/>
    <w:rsid w:val="00CF6C05"/>
    <w:rsid w:val="00CF6DFD"/>
    <w:rsid w:val="00CF6E8F"/>
    <w:rsid w:val="00CF7381"/>
    <w:rsid w:val="00CF78F7"/>
    <w:rsid w:val="00CF7C8E"/>
    <w:rsid w:val="00CF7E2D"/>
    <w:rsid w:val="00D00431"/>
    <w:rsid w:val="00D0044D"/>
    <w:rsid w:val="00D00459"/>
    <w:rsid w:val="00D004C2"/>
    <w:rsid w:val="00D006FE"/>
    <w:rsid w:val="00D00CEF"/>
    <w:rsid w:val="00D00DBD"/>
    <w:rsid w:val="00D00E1E"/>
    <w:rsid w:val="00D01601"/>
    <w:rsid w:val="00D01A59"/>
    <w:rsid w:val="00D01AAB"/>
    <w:rsid w:val="00D01AE2"/>
    <w:rsid w:val="00D01EAA"/>
    <w:rsid w:val="00D020FB"/>
    <w:rsid w:val="00D02249"/>
    <w:rsid w:val="00D022EC"/>
    <w:rsid w:val="00D026DE"/>
    <w:rsid w:val="00D02E6D"/>
    <w:rsid w:val="00D0388F"/>
    <w:rsid w:val="00D039E8"/>
    <w:rsid w:val="00D03D5E"/>
    <w:rsid w:val="00D03E01"/>
    <w:rsid w:val="00D041E0"/>
    <w:rsid w:val="00D04306"/>
    <w:rsid w:val="00D043D2"/>
    <w:rsid w:val="00D048CA"/>
    <w:rsid w:val="00D049AB"/>
    <w:rsid w:val="00D049C0"/>
    <w:rsid w:val="00D05387"/>
    <w:rsid w:val="00D053E4"/>
    <w:rsid w:val="00D0551F"/>
    <w:rsid w:val="00D05532"/>
    <w:rsid w:val="00D0569F"/>
    <w:rsid w:val="00D057FB"/>
    <w:rsid w:val="00D0582E"/>
    <w:rsid w:val="00D058CD"/>
    <w:rsid w:val="00D05A73"/>
    <w:rsid w:val="00D05CAA"/>
    <w:rsid w:val="00D05DE7"/>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33"/>
    <w:rsid w:val="00D10CB0"/>
    <w:rsid w:val="00D10CEC"/>
    <w:rsid w:val="00D11138"/>
    <w:rsid w:val="00D11273"/>
    <w:rsid w:val="00D11376"/>
    <w:rsid w:val="00D118CE"/>
    <w:rsid w:val="00D11BF7"/>
    <w:rsid w:val="00D11FF6"/>
    <w:rsid w:val="00D120B4"/>
    <w:rsid w:val="00D123AD"/>
    <w:rsid w:val="00D12C13"/>
    <w:rsid w:val="00D12D26"/>
    <w:rsid w:val="00D132E8"/>
    <w:rsid w:val="00D13541"/>
    <w:rsid w:val="00D135CC"/>
    <w:rsid w:val="00D1377A"/>
    <w:rsid w:val="00D1395F"/>
    <w:rsid w:val="00D13960"/>
    <w:rsid w:val="00D14065"/>
    <w:rsid w:val="00D14A15"/>
    <w:rsid w:val="00D14B03"/>
    <w:rsid w:val="00D14CA1"/>
    <w:rsid w:val="00D14EBF"/>
    <w:rsid w:val="00D156E1"/>
    <w:rsid w:val="00D15B46"/>
    <w:rsid w:val="00D15CAB"/>
    <w:rsid w:val="00D160AF"/>
    <w:rsid w:val="00D16B39"/>
    <w:rsid w:val="00D16B9D"/>
    <w:rsid w:val="00D16CB3"/>
    <w:rsid w:val="00D171AD"/>
    <w:rsid w:val="00D17A03"/>
    <w:rsid w:val="00D17A96"/>
    <w:rsid w:val="00D17B0C"/>
    <w:rsid w:val="00D17C24"/>
    <w:rsid w:val="00D202A7"/>
    <w:rsid w:val="00D206CB"/>
    <w:rsid w:val="00D20B17"/>
    <w:rsid w:val="00D20E51"/>
    <w:rsid w:val="00D2130B"/>
    <w:rsid w:val="00D220A6"/>
    <w:rsid w:val="00D225F2"/>
    <w:rsid w:val="00D22615"/>
    <w:rsid w:val="00D227C7"/>
    <w:rsid w:val="00D23169"/>
    <w:rsid w:val="00D231F7"/>
    <w:rsid w:val="00D23882"/>
    <w:rsid w:val="00D238F7"/>
    <w:rsid w:val="00D23942"/>
    <w:rsid w:val="00D23A8B"/>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A74"/>
    <w:rsid w:val="00D30A89"/>
    <w:rsid w:val="00D30C5B"/>
    <w:rsid w:val="00D30E90"/>
    <w:rsid w:val="00D30EBF"/>
    <w:rsid w:val="00D31213"/>
    <w:rsid w:val="00D31828"/>
    <w:rsid w:val="00D31AAA"/>
    <w:rsid w:val="00D31B6E"/>
    <w:rsid w:val="00D3204F"/>
    <w:rsid w:val="00D32139"/>
    <w:rsid w:val="00D3284C"/>
    <w:rsid w:val="00D32883"/>
    <w:rsid w:val="00D328E8"/>
    <w:rsid w:val="00D329DB"/>
    <w:rsid w:val="00D32A91"/>
    <w:rsid w:val="00D333FA"/>
    <w:rsid w:val="00D33ADC"/>
    <w:rsid w:val="00D34503"/>
    <w:rsid w:val="00D345A7"/>
    <w:rsid w:val="00D34C13"/>
    <w:rsid w:val="00D35068"/>
    <w:rsid w:val="00D35C02"/>
    <w:rsid w:val="00D35E2F"/>
    <w:rsid w:val="00D36996"/>
    <w:rsid w:val="00D3701C"/>
    <w:rsid w:val="00D370AF"/>
    <w:rsid w:val="00D370DA"/>
    <w:rsid w:val="00D372C8"/>
    <w:rsid w:val="00D37560"/>
    <w:rsid w:val="00D37670"/>
    <w:rsid w:val="00D379CA"/>
    <w:rsid w:val="00D37D31"/>
    <w:rsid w:val="00D37DEC"/>
    <w:rsid w:val="00D40190"/>
    <w:rsid w:val="00D403EE"/>
    <w:rsid w:val="00D40504"/>
    <w:rsid w:val="00D407B8"/>
    <w:rsid w:val="00D40B31"/>
    <w:rsid w:val="00D40B94"/>
    <w:rsid w:val="00D41C4E"/>
    <w:rsid w:val="00D41DCA"/>
    <w:rsid w:val="00D41FA8"/>
    <w:rsid w:val="00D4241C"/>
    <w:rsid w:val="00D42846"/>
    <w:rsid w:val="00D428AE"/>
    <w:rsid w:val="00D4298E"/>
    <w:rsid w:val="00D42B7D"/>
    <w:rsid w:val="00D42BF5"/>
    <w:rsid w:val="00D42D72"/>
    <w:rsid w:val="00D42E7E"/>
    <w:rsid w:val="00D43083"/>
    <w:rsid w:val="00D430C3"/>
    <w:rsid w:val="00D43643"/>
    <w:rsid w:val="00D43F66"/>
    <w:rsid w:val="00D44168"/>
    <w:rsid w:val="00D44355"/>
    <w:rsid w:val="00D445F8"/>
    <w:rsid w:val="00D4484B"/>
    <w:rsid w:val="00D44E30"/>
    <w:rsid w:val="00D45302"/>
    <w:rsid w:val="00D453F2"/>
    <w:rsid w:val="00D45DAA"/>
    <w:rsid w:val="00D465BD"/>
    <w:rsid w:val="00D467B2"/>
    <w:rsid w:val="00D46844"/>
    <w:rsid w:val="00D4698D"/>
    <w:rsid w:val="00D46BF3"/>
    <w:rsid w:val="00D46EA7"/>
    <w:rsid w:val="00D46ECF"/>
    <w:rsid w:val="00D47688"/>
    <w:rsid w:val="00D47A45"/>
    <w:rsid w:val="00D47DBC"/>
    <w:rsid w:val="00D50202"/>
    <w:rsid w:val="00D50917"/>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B0E"/>
    <w:rsid w:val="00D53C34"/>
    <w:rsid w:val="00D54187"/>
    <w:rsid w:val="00D5451A"/>
    <w:rsid w:val="00D545B8"/>
    <w:rsid w:val="00D54619"/>
    <w:rsid w:val="00D547ED"/>
    <w:rsid w:val="00D54896"/>
    <w:rsid w:val="00D54985"/>
    <w:rsid w:val="00D54A3D"/>
    <w:rsid w:val="00D54BF7"/>
    <w:rsid w:val="00D550CD"/>
    <w:rsid w:val="00D55179"/>
    <w:rsid w:val="00D5564B"/>
    <w:rsid w:val="00D559FC"/>
    <w:rsid w:val="00D5617D"/>
    <w:rsid w:val="00D563CB"/>
    <w:rsid w:val="00D56686"/>
    <w:rsid w:val="00D56B3E"/>
    <w:rsid w:val="00D572DA"/>
    <w:rsid w:val="00D603C5"/>
    <w:rsid w:val="00D604D9"/>
    <w:rsid w:val="00D60689"/>
    <w:rsid w:val="00D607AB"/>
    <w:rsid w:val="00D60E10"/>
    <w:rsid w:val="00D60F7A"/>
    <w:rsid w:val="00D61040"/>
    <w:rsid w:val="00D615C1"/>
    <w:rsid w:val="00D61D7B"/>
    <w:rsid w:val="00D61F13"/>
    <w:rsid w:val="00D61F77"/>
    <w:rsid w:val="00D61F8D"/>
    <w:rsid w:val="00D62641"/>
    <w:rsid w:val="00D626E4"/>
    <w:rsid w:val="00D62771"/>
    <w:rsid w:val="00D62CE6"/>
    <w:rsid w:val="00D631A4"/>
    <w:rsid w:val="00D634A7"/>
    <w:rsid w:val="00D63B35"/>
    <w:rsid w:val="00D63B84"/>
    <w:rsid w:val="00D63DEC"/>
    <w:rsid w:val="00D63F45"/>
    <w:rsid w:val="00D642AE"/>
    <w:rsid w:val="00D644EF"/>
    <w:rsid w:val="00D64685"/>
    <w:rsid w:val="00D64699"/>
    <w:rsid w:val="00D646CC"/>
    <w:rsid w:val="00D648C5"/>
    <w:rsid w:val="00D6496B"/>
    <w:rsid w:val="00D64D4E"/>
    <w:rsid w:val="00D65144"/>
    <w:rsid w:val="00D6548E"/>
    <w:rsid w:val="00D656B3"/>
    <w:rsid w:val="00D657FF"/>
    <w:rsid w:val="00D65A89"/>
    <w:rsid w:val="00D65BEB"/>
    <w:rsid w:val="00D661A1"/>
    <w:rsid w:val="00D66B35"/>
    <w:rsid w:val="00D67757"/>
    <w:rsid w:val="00D67C01"/>
    <w:rsid w:val="00D67F0D"/>
    <w:rsid w:val="00D67F8E"/>
    <w:rsid w:val="00D7052F"/>
    <w:rsid w:val="00D70F0C"/>
    <w:rsid w:val="00D71115"/>
    <w:rsid w:val="00D711B7"/>
    <w:rsid w:val="00D7169A"/>
    <w:rsid w:val="00D72E66"/>
    <w:rsid w:val="00D73495"/>
    <w:rsid w:val="00D73918"/>
    <w:rsid w:val="00D73E0F"/>
    <w:rsid w:val="00D73FB0"/>
    <w:rsid w:val="00D741FC"/>
    <w:rsid w:val="00D7442C"/>
    <w:rsid w:val="00D744E5"/>
    <w:rsid w:val="00D75460"/>
    <w:rsid w:val="00D75A48"/>
    <w:rsid w:val="00D75F90"/>
    <w:rsid w:val="00D7621C"/>
    <w:rsid w:val="00D766DC"/>
    <w:rsid w:val="00D7693E"/>
    <w:rsid w:val="00D77141"/>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8AE"/>
    <w:rsid w:val="00D83903"/>
    <w:rsid w:val="00D839ED"/>
    <w:rsid w:val="00D83F91"/>
    <w:rsid w:val="00D84599"/>
    <w:rsid w:val="00D846BA"/>
    <w:rsid w:val="00D84987"/>
    <w:rsid w:val="00D84CD2"/>
    <w:rsid w:val="00D84D38"/>
    <w:rsid w:val="00D84D4B"/>
    <w:rsid w:val="00D8511B"/>
    <w:rsid w:val="00D853A0"/>
    <w:rsid w:val="00D85BDE"/>
    <w:rsid w:val="00D85F9B"/>
    <w:rsid w:val="00D86811"/>
    <w:rsid w:val="00D8686F"/>
    <w:rsid w:val="00D86CCA"/>
    <w:rsid w:val="00D87473"/>
    <w:rsid w:val="00D8753C"/>
    <w:rsid w:val="00D8789C"/>
    <w:rsid w:val="00D87A49"/>
    <w:rsid w:val="00D87CBD"/>
    <w:rsid w:val="00D87DFF"/>
    <w:rsid w:val="00D9012C"/>
    <w:rsid w:val="00D902C0"/>
    <w:rsid w:val="00D90EFE"/>
    <w:rsid w:val="00D914AE"/>
    <w:rsid w:val="00D91765"/>
    <w:rsid w:val="00D91A7F"/>
    <w:rsid w:val="00D91C9F"/>
    <w:rsid w:val="00D93012"/>
    <w:rsid w:val="00D93164"/>
    <w:rsid w:val="00D931E9"/>
    <w:rsid w:val="00D93467"/>
    <w:rsid w:val="00D93759"/>
    <w:rsid w:val="00D93879"/>
    <w:rsid w:val="00D93B6C"/>
    <w:rsid w:val="00D93EB8"/>
    <w:rsid w:val="00D9410D"/>
    <w:rsid w:val="00D946E4"/>
    <w:rsid w:val="00D94ACF"/>
    <w:rsid w:val="00D94B1C"/>
    <w:rsid w:val="00D94BD3"/>
    <w:rsid w:val="00D94EA0"/>
    <w:rsid w:val="00D95747"/>
    <w:rsid w:val="00D95F02"/>
    <w:rsid w:val="00D964CE"/>
    <w:rsid w:val="00D96616"/>
    <w:rsid w:val="00D967C9"/>
    <w:rsid w:val="00D96D9E"/>
    <w:rsid w:val="00D96ED3"/>
    <w:rsid w:val="00D9736F"/>
    <w:rsid w:val="00D97437"/>
    <w:rsid w:val="00D974B3"/>
    <w:rsid w:val="00D976FA"/>
    <w:rsid w:val="00D97B1F"/>
    <w:rsid w:val="00DA05D5"/>
    <w:rsid w:val="00DA07EB"/>
    <w:rsid w:val="00DA0CFC"/>
    <w:rsid w:val="00DA180F"/>
    <w:rsid w:val="00DA18EC"/>
    <w:rsid w:val="00DA2052"/>
    <w:rsid w:val="00DA2456"/>
    <w:rsid w:val="00DA2519"/>
    <w:rsid w:val="00DA2849"/>
    <w:rsid w:val="00DA2D2B"/>
    <w:rsid w:val="00DA2F9D"/>
    <w:rsid w:val="00DA30A3"/>
    <w:rsid w:val="00DA3180"/>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E63"/>
    <w:rsid w:val="00DA72A8"/>
    <w:rsid w:val="00DA776C"/>
    <w:rsid w:val="00DA79A6"/>
    <w:rsid w:val="00DA7F0B"/>
    <w:rsid w:val="00DA7F21"/>
    <w:rsid w:val="00DB024B"/>
    <w:rsid w:val="00DB0B71"/>
    <w:rsid w:val="00DB0E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DD"/>
    <w:rsid w:val="00DB7C45"/>
    <w:rsid w:val="00DB7CEE"/>
    <w:rsid w:val="00DB7DC1"/>
    <w:rsid w:val="00DC036F"/>
    <w:rsid w:val="00DC0622"/>
    <w:rsid w:val="00DC0685"/>
    <w:rsid w:val="00DC1208"/>
    <w:rsid w:val="00DC14BA"/>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494"/>
    <w:rsid w:val="00DC55A5"/>
    <w:rsid w:val="00DC55F0"/>
    <w:rsid w:val="00DC569E"/>
    <w:rsid w:val="00DC5788"/>
    <w:rsid w:val="00DC5EF4"/>
    <w:rsid w:val="00DC72E5"/>
    <w:rsid w:val="00DC72F3"/>
    <w:rsid w:val="00DC75EB"/>
    <w:rsid w:val="00DC7777"/>
    <w:rsid w:val="00DC7DF4"/>
    <w:rsid w:val="00DD01E2"/>
    <w:rsid w:val="00DD02F6"/>
    <w:rsid w:val="00DD060A"/>
    <w:rsid w:val="00DD0AA2"/>
    <w:rsid w:val="00DD1A68"/>
    <w:rsid w:val="00DD1E38"/>
    <w:rsid w:val="00DD1E9F"/>
    <w:rsid w:val="00DD23CD"/>
    <w:rsid w:val="00DD2573"/>
    <w:rsid w:val="00DD2832"/>
    <w:rsid w:val="00DD2CD6"/>
    <w:rsid w:val="00DD3374"/>
    <w:rsid w:val="00DD3541"/>
    <w:rsid w:val="00DD37E7"/>
    <w:rsid w:val="00DD3F25"/>
    <w:rsid w:val="00DD3F67"/>
    <w:rsid w:val="00DD4300"/>
    <w:rsid w:val="00DD45DA"/>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39"/>
    <w:rsid w:val="00DE1274"/>
    <w:rsid w:val="00DE14DC"/>
    <w:rsid w:val="00DE178B"/>
    <w:rsid w:val="00DE1B84"/>
    <w:rsid w:val="00DE1DB9"/>
    <w:rsid w:val="00DE1EE6"/>
    <w:rsid w:val="00DE21B0"/>
    <w:rsid w:val="00DE2628"/>
    <w:rsid w:val="00DE274C"/>
    <w:rsid w:val="00DE2FCD"/>
    <w:rsid w:val="00DE306A"/>
    <w:rsid w:val="00DE35EE"/>
    <w:rsid w:val="00DE3FC0"/>
    <w:rsid w:val="00DE4199"/>
    <w:rsid w:val="00DE45EA"/>
    <w:rsid w:val="00DE47BC"/>
    <w:rsid w:val="00DE485E"/>
    <w:rsid w:val="00DE49AB"/>
    <w:rsid w:val="00DE55E5"/>
    <w:rsid w:val="00DE6522"/>
    <w:rsid w:val="00DE69DB"/>
    <w:rsid w:val="00DE6A32"/>
    <w:rsid w:val="00DE6F8B"/>
    <w:rsid w:val="00DE7118"/>
    <w:rsid w:val="00DE75F5"/>
    <w:rsid w:val="00DE77D6"/>
    <w:rsid w:val="00DE7C65"/>
    <w:rsid w:val="00DE7DA9"/>
    <w:rsid w:val="00DE7FA2"/>
    <w:rsid w:val="00DE7FBE"/>
    <w:rsid w:val="00DF00AA"/>
    <w:rsid w:val="00DF0185"/>
    <w:rsid w:val="00DF06C2"/>
    <w:rsid w:val="00DF083A"/>
    <w:rsid w:val="00DF0E23"/>
    <w:rsid w:val="00DF169D"/>
    <w:rsid w:val="00DF188B"/>
    <w:rsid w:val="00DF2577"/>
    <w:rsid w:val="00DF260A"/>
    <w:rsid w:val="00DF2854"/>
    <w:rsid w:val="00DF2A9A"/>
    <w:rsid w:val="00DF3090"/>
    <w:rsid w:val="00DF32AD"/>
    <w:rsid w:val="00DF3598"/>
    <w:rsid w:val="00DF37F4"/>
    <w:rsid w:val="00DF3BD5"/>
    <w:rsid w:val="00DF3BF1"/>
    <w:rsid w:val="00DF3E72"/>
    <w:rsid w:val="00DF40BF"/>
    <w:rsid w:val="00DF44D9"/>
    <w:rsid w:val="00DF4505"/>
    <w:rsid w:val="00DF474B"/>
    <w:rsid w:val="00DF47FA"/>
    <w:rsid w:val="00DF4920"/>
    <w:rsid w:val="00DF4A3B"/>
    <w:rsid w:val="00DF4A78"/>
    <w:rsid w:val="00DF4AC3"/>
    <w:rsid w:val="00DF4B13"/>
    <w:rsid w:val="00DF4B71"/>
    <w:rsid w:val="00DF505F"/>
    <w:rsid w:val="00DF5068"/>
    <w:rsid w:val="00DF5153"/>
    <w:rsid w:val="00DF598D"/>
    <w:rsid w:val="00DF5A1F"/>
    <w:rsid w:val="00DF5CA7"/>
    <w:rsid w:val="00DF5D67"/>
    <w:rsid w:val="00DF6727"/>
    <w:rsid w:val="00DF6E5E"/>
    <w:rsid w:val="00DF70BD"/>
    <w:rsid w:val="00DF761A"/>
    <w:rsid w:val="00DF7D8E"/>
    <w:rsid w:val="00DF7ED4"/>
    <w:rsid w:val="00E0007D"/>
    <w:rsid w:val="00E0009D"/>
    <w:rsid w:val="00E00966"/>
    <w:rsid w:val="00E009E9"/>
    <w:rsid w:val="00E00B27"/>
    <w:rsid w:val="00E00DFA"/>
    <w:rsid w:val="00E017E7"/>
    <w:rsid w:val="00E01B6F"/>
    <w:rsid w:val="00E01D9A"/>
    <w:rsid w:val="00E01E27"/>
    <w:rsid w:val="00E01F09"/>
    <w:rsid w:val="00E020A1"/>
    <w:rsid w:val="00E025AF"/>
    <w:rsid w:val="00E026F9"/>
    <w:rsid w:val="00E0279A"/>
    <w:rsid w:val="00E02EF9"/>
    <w:rsid w:val="00E0330C"/>
    <w:rsid w:val="00E0331C"/>
    <w:rsid w:val="00E03419"/>
    <w:rsid w:val="00E034C9"/>
    <w:rsid w:val="00E039D1"/>
    <w:rsid w:val="00E03DA4"/>
    <w:rsid w:val="00E03E22"/>
    <w:rsid w:val="00E042FF"/>
    <w:rsid w:val="00E04BE6"/>
    <w:rsid w:val="00E04EB5"/>
    <w:rsid w:val="00E04F74"/>
    <w:rsid w:val="00E05034"/>
    <w:rsid w:val="00E0528F"/>
    <w:rsid w:val="00E0530C"/>
    <w:rsid w:val="00E05358"/>
    <w:rsid w:val="00E05438"/>
    <w:rsid w:val="00E056F1"/>
    <w:rsid w:val="00E062DE"/>
    <w:rsid w:val="00E06849"/>
    <w:rsid w:val="00E068F2"/>
    <w:rsid w:val="00E06A67"/>
    <w:rsid w:val="00E06A8D"/>
    <w:rsid w:val="00E06CEC"/>
    <w:rsid w:val="00E06D12"/>
    <w:rsid w:val="00E071D3"/>
    <w:rsid w:val="00E075DB"/>
    <w:rsid w:val="00E07975"/>
    <w:rsid w:val="00E10692"/>
    <w:rsid w:val="00E1073C"/>
    <w:rsid w:val="00E1127E"/>
    <w:rsid w:val="00E11D42"/>
    <w:rsid w:val="00E1221D"/>
    <w:rsid w:val="00E122C0"/>
    <w:rsid w:val="00E1241E"/>
    <w:rsid w:val="00E127D9"/>
    <w:rsid w:val="00E128AB"/>
    <w:rsid w:val="00E129A4"/>
    <w:rsid w:val="00E12C5D"/>
    <w:rsid w:val="00E12F1A"/>
    <w:rsid w:val="00E13512"/>
    <w:rsid w:val="00E138CC"/>
    <w:rsid w:val="00E13B77"/>
    <w:rsid w:val="00E13BBD"/>
    <w:rsid w:val="00E13CC7"/>
    <w:rsid w:val="00E13D54"/>
    <w:rsid w:val="00E14197"/>
    <w:rsid w:val="00E144D5"/>
    <w:rsid w:val="00E1476F"/>
    <w:rsid w:val="00E1498D"/>
    <w:rsid w:val="00E14D06"/>
    <w:rsid w:val="00E14F1C"/>
    <w:rsid w:val="00E1552F"/>
    <w:rsid w:val="00E15D69"/>
    <w:rsid w:val="00E15D91"/>
    <w:rsid w:val="00E160A1"/>
    <w:rsid w:val="00E164A9"/>
    <w:rsid w:val="00E167C5"/>
    <w:rsid w:val="00E1683A"/>
    <w:rsid w:val="00E16904"/>
    <w:rsid w:val="00E16C1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92B"/>
    <w:rsid w:val="00E24BE6"/>
    <w:rsid w:val="00E24D97"/>
    <w:rsid w:val="00E25308"/>
    <w:rsid w:val="00E25A27"/>
    <w:rsid w:val="00E25DC7"/>
    <w:rsid w:val="00E25E25"/>
    <w:rsid w:val="00E2617F"/>
    <w:rsid w:val="00E26A3B"/>
    <w:rsid w:val="00E26B84"/>
    <w:rsid w:val="00E26D5C"/>
    <w:rsid w:val="00E26DBC"/>
    <w:rsid w:val="00E2704F"/>
    <w:rsid w:val="00E272D2"/>
    <w:rsid w:val="00E277C7"/>
    <w:rsid w:val="00E278D0"/>
    <w:rsid w:val="00E27A6D"/>
    <w:rsid w:val="00E27B57"/>
    <w:rsid w:val="00E30094"/>
    <w:rsid w:val="00E3020B"/>
    <w:rsid w:val="00E304C6"/>
    <w:rsid w:val="00E30758"/>
    <w:rsid w:val="00E30960"/>
    <w:rsid w:val="00E30B4B"/>
    <w:rsid w:val="00E30B79"/>
    <w:rsid w:val="00E30CF4"/>
    <w:rsid w:val="00E30F60"/>
    <w:rsid w:val="00E31210"/>
    <w:rsid w:val="00E312D1"/>
    <w:rsid w:val="00E31629"/>
    <w:rsid w:val="00E31CFF"/>
    <w:rsid w:val="00E31D64"/>
    <w:rsid w:val="00E31D86"/>
    <w:rsid w:val="00E31E0A"/>
    <w:rsid w:val="00E322A1"/>
    <w:rsid w:val="00E32942"/>
    <w:rsid w:val="00E33A7E"/>
    <w:rsid w:val="00E34279"/>
    <w:rsid w:val="00E3438F"/>
    <w:rsid w:val="00E34AF4"/>
    <w:rsid w:val="00E34C2A"/>
    <w:rsid w:val="00E34CA3"/>
    <w:rsid w:val="00E34E3E"/>
    <w:rsid w:val="00E351F6"/>
    <w:rsid w:val="00E35263"/>
    <w:rsid w:val="00E35470"/>
    <w:rsid w:val="00E354A4"/>
    <w:rsid w:val="00E359A5"/>
    <w:rsid w:val="00E35C75"/>
    <w:rsid w:val="00E35EFD"/>
    <w:rsid w:val="00E3624A"/>
    <w:rsid w:val="00E364D4"/>
    <w:rsid w:val="00E36DB2"/>
    <w:rsid w:val="00E36E58"/>
    <w:rsid w:val="00E36F01"/>
    <w:rsid w:val="00E37122"/>
    <w:rsid w:val="00E37D73"/>
    <w:rsid w:val="00E4028C"/>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348"/>
    <w:rsid w:val="00E44736"/>
    <w:rsid w:val="00E44837"/>
    <w:rsid w:val="00E448A6"/>
    <w:rsid w:val="00E44926"/>
    <w:rsid w:val="00E44A9F"/>
    <w:rsid w:val="00E45232"/>
    <w:rsid w:val="00E45552"/>
    <w:rsid w:val="00E45627"/>
    <w:rsid w:val="00E45A95"/>
    <w:rsid w:val="00E46086"/>
    <w:rsid w:val="00E46137"/>
    <w:rsid w:val="00E46697"/>
    <w:rsid w:val="00E46766"/>
    <w:rsid w:val="00E4685A"/>
    <w:rsid w:val="00E46993"/>
    <w:rsid w:val="00E46C98"/>
    <w:rsid w:val="00E47140"/>
    <w:rsid w:val="00E47185"/>
    <w:rsid w:val="00E47299"/>
    <w:rsid w:val="00E4759D"/>
    <w:rsid w:val="00E4764D"/>
    <w:rsid w:val="00E479DF"/>
    <w:rsid w:val="00E50DBA"/>
    <w:rsid w:val="00E50E50"/>
    <w:rsid w:val="00E50EBC"/>
    <w:rsid w:val="00E514C3"/>
    <w:rsid w:val="00E514E8"/>
    <w:rsid w:val="00E51555"/>
    <w:rsid w:val="00E51FF0"/>
    <w:rsid w:val="00E52661"/>
    <w:rsid w:val="00E52BEC"/>
    <w:rsid w:val="00E52C59"/>
    <w:rsid w:val="00E52D85"/>
    <w:rsid w:val="00E533DA"/>
    <w:rsid w:val="00E5377F"/>
    <w:rsid w:val="00E54234"/>
    <w:rsid w:val="00E5439A"/>
    <w:rsid w:val="00E54496"/>
    <w:rsid w:val="00E54716"/>
    <w:rsid w:val="00E54F1C"/>
    <w:rsid w:val="00E54F2B"/>
    <w:rsid w:val="00E54F6D"/>
    <w:rsid w:val="00E55321"/>
    <w:rsid w:val="00E5548B"/>
    <w:rsid w:val="00E557CB"/>
    <w:rsid w:val="00E559FF"/>
    <w:rsid w:val="00E55B8F"/>
    <w:rsid w:val="00E55C0C"/>
    <w:rsid w:val="00E562D1"/>
    <w:rsid w:val="00E56365"/>
    <w:rsid w:val="00E5698F"/>
    <w:rsid w:val="00E56AAE"/>
    <w:rsid w:val="00E56F04"/>
    <w:rsid w:val="00E571CA"/>
    <w:rsid w:val="00E578FA"/>
    <w:rsid w:val="00E579F6"/>
    <w:rsid w:val="00E57D43"/>
    <w:rsid w:val="00E60307"/>
    <w:rsid w:val="00E60601"/>
    <w:rsid w:val="00E60A40"/>
    <w:rsid w:val="00E60BCF"/>
    <w:rsid w:val="00E60EF9"/>
    <w:rsid w:val="00E6101B"/>
    <w:rsid w:val="00E612A1"/>
    <w:rsid w:val="00E613DB"/>
    <w:rsid w:val="00E61766"/>
    <w:rsid w:val="00E62011"/>
    <w:rsid w:val="00E622AE"/>
    <w:rsid w:val="00E62540"/>
    <w:rsid w:val="00E62593"/>
    <w:rsid w:val="00E62635"/>
    <w:rsid w:val="00E62B8D"/>
    <w:rsid w:val="00E62D70"/>
    <w:rsid w:val="00E638A1"/>
    <w:rsid w:val="00E63951"/>
    <w:rsid w:val="00E63996"/>
    <w:rsid w:val="00E63F7A"/>
    <w:rsid w:val="00E641E7"/>
    <w:rsid w:val="00E64BAA"/>
    <w:rsid w:val="00E64DBF"/>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24E"/>
    <w:rsid w:val="00E70508"/>
    <w:rsid w:val="00E70892"/>
    <w:rsid w:val="00E71697"/>
    <w:rsid w:val="00E71C87"/>
    <w:rsid w:val="00E71DAD"/>
    <w:rsid w:val="00E71F2A"/>
    <w:rsid w:val="00E72822"/>
    <w:rsid w:val="00E72D4C"/>
    <w:rsid w:val="00E72E52"/>
    <w:rsid w:val="00E72F1E"/>
    <w:rsid w:val="00E72F29"/>
    <w:rsid w:val="00E7378A"/>
    <w:rsid w:val="00E73A01"/>
    <w:rsid w:val="00E73C1B"/>
    <w:rsid w:val="00E73C9B"/>
    <w:rsid w:val="00E73F90"/>
    <w:rsid w:val="00E74071"/>
    <w:rsid w:val="00E74343"/>
    <w:rsid w:val="00E74DD5"/>
    <w:rsid w:val="00E7501D"/>
    <w:rsid w:val="00E75381"/>
    <w:rsid w:val="00E75615"/>
    <w:rsid w:val="00E75617"/>
    <w:rsid w:val="00E7573E"/>
    <w:rsid w:val="00E757AB"/>
    <w:rsid w:val="00E75C4F"/>
    <w:rsid w:val="00E75D41"/>
    <w:rsid w:val="00E762E3"/>
    <w:rsid w:val="00E7639B"/>
    <w:rsid w:val="00E76F12"/>
    <w:rsid w:val="00E7725B"/>
    <w:rsid w:val="00E772D6"/>
    <w:rsid w:val="00E772E4"/>
    <w:rsid w:val="00E774F8"/>
    <w:rsid w:val="00E77811"/>
    <w:rsid w:val="00E77FBB"/>
    <w:rsid w:val="00E8008A"/>
    <w:rsid w:val="00E80566"/>
    <w:rsid w:val="00E80DF4"/>
    <w:rsid w:val="00E81060"/>
    <w:rsid w:val="00E81232"/>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2E9"/>
    <w:rsid w:val="00E913BF"/>
    <w:rsid w:val="00E9148E"/>
    <w:rsid w:val="00E91D4D"/>
    <w:rsid w:val="00E91F1C"/>
    <w:rsid w:val="00E92236"/>
    <w:rsid w:val="00E929E7"/>
    <w:rsid w:val="00E92B3F"/>
    <w:rsid w:val="00E92C81"/>
    <w:rsid w:val="00E930CA"/>
    <w:rsid w:val="00E933C5"/>
    <w:rsid w:val="00E93896"/>
    <w:rsid w:val="00E93F15"/>
    <w:rsid w:val="00E9408B"/>
    <w:rsid w:val="00E94212"/>
    <w:rsid w:val="00E94461"/>
    <w:rsid w:val="00E9482E"/>
    <w:rsid w:val="00E94A5E"/>
    <w:rsid w:val="00E94CE9"/>
    <w:rsid w:val="00E94D3D"/>
    <w:rsid w:val="00E956FF"/>
    <w:rsid w:val="00E95AC3"/>
    <w:rsid w:val="00E95AF2"/>
    <w:rsid w:val="00E95D52"/>
    <w:rsid w:val="00E96334"/>
    <w:rsid w:val="00E96537"/>
    <w:rsid w:val="00E9690E"/>
    <w:rsid w:val="00E96F13"/>
    <w:rsid w:val="00E97BB3"/>
    <w:rsid w:val="00E97F96"/>
    <w:rsid w:val="00EA03F6"/>
    <w:rsid w:val="00EA0BD4"/>
    <w:rsid w:val="00EA0CFD"/>
    <w:rsid w:val="00EA0E7E"/>
    <w:rsid w:val="00EA1533"/>
    <w:rsid w:val="00EA1632"/>
    <w:rsid w:val="00EA1925"/>
    <w:rsid w:val="00EA1974"/>
    <w:rsid w:val="00EA1B24"/>
    <w:rsid w:val="00EA1D6C"/>
    <w:rsid w:val="00EA1E6F"/>
    <w:rsid w:val="00EA211E"/>
    <w:rsid w:val="00EA2E4D"/>
    <w:rsid w:val="00EA3051"/>
    <w:rsid w:val="00EA3881"/>
    <w:rsid w:val="00EA3B2E"/>
    <w:rsid w:val="00EA3B3B"/>
    <w:rsid w:val="00EA3D83"/>
    <w:rsid w:val="00EA3D97"/>
    <w:rsid w:val="00EA410E"/>
    <w:rsid w:val="00EA42DC"/>
    <w:rsid w:val="00EA4344"/>
    <w:rsid w:val="00EA43DB"/>
    <w:rsid w:val="00EA4956"/>
    <w:rsid w:val="00EA508B"/>
    <w:rsid w:val="00EA5683"/>
    <w:rsid w:val="00EA5E73"/>
    <w:rsid w:val="00EA5EC1"/>
    <w:rsid w:val="00EA5F6F"/>
    <w:rsid w:val="00EA6075"/>
    <w:rsid w:val="00EA6178"/>
    <w:rsid w:val="00EA6436"/>
    <w:rsid w:val="00EA6647"/>
    <w:rsid w:val="00EA68CA"/>
    <w:rsid w:val="00EA6A03"/>
    <w:rsid w:val="00EA6CC6"/>
    <w:rsid w:val="00EA71F4"/>
    <w:rsid w:val="00EA7526"/>
    <w:rsid w:val="00EA7641"/>
    <w:rsid w:val="00EA789A"/>
    <w:rsid w:val="00EB04C9"/>
    <w:rsid w:val="00EB0930"/>
    <w:rsid w:val="00EB0B72"/>
    <w:rsid w:val="00EB0F91"/>
    <w:rsid w:val="00EB11A4"/>
    <w:rsid w:val="00EB143C"/>
    <w:rsid w:val="00EB176C"/>
    <w:rsid w:val="00EB1EB4"/>
    <w:rsid w:val="00EB21D2"/>
    <w:rsid w:val="00EB250D"/>
    <w:rsid w:val="00EB2566"/>
    <w:rsid w:val="00EB256E"/>
    <w:rsid w:val="00EB281B"/>
    <w:rsid w:val="00EB29CA"/>
    <w:rsid w:val="00EB2A1C"/>
    <w:rsid w:val="00EB2C6E"/>
    <w:rsid w:val="00EB2DF6"/>
    <w:rsid w:val="00EB2E41"/>
    <w:rsid w:val="00EB3596"/>
    <w:rsid w:val="00EB37F5"/>
    <w:rsid w:val="00EB4882"/>
    <w:rsid w:val="00EB4884"/>
    <w:rsid w:val="00EB493B"/>
    <w:rsid w:val="00EB4D2B"/>
    <w:rsid w:val="00EB4DE3"/>
    <w:rsid w:val="00EB4F1F"/>
    <w:rsid w:val="00EB4F79"/>
    <w:rsid w:val="00EB5392"/>
    <w:rsid w:val="00EB5552"/>
    <w:rsid w:val="00EB55CC"/>
    <w:rsid w:val="00EB5E36"/>
    <w:rsid w:val="00EB66E6"/>
    <w:rsid w:val="00EB684D"/>
    <w:rsid w:val="00EB7325"/>
    <w:rsid w:val="00EB7346"/>
    <w:rsid w:val="00EB7928"/>
    <w:rsid w:val="00EB7C8C"/>
    <w:rsid w:val="00EB7D79"/>
    <w:rsid w:val="00EB7E69"/>
    <w:rsid w:val="00EB7F38"/>
    <w:rsid w:val="00EB7FB4"/>
    <w:rsid w:val="00EC069A"/>
    <w:rsid w:val="00EC06AA"/>
    <w:rsid w:val="00EC0720"/>
    <w:rsid w:val="00EC090B"/>
    <w:rsid w:val="00EC1173"/>
    <w:rsid w:val="00EC11B6"/>
    <w:rsid w:val="00EC11CB"/>
    <w:rsid w:val="00EC1244"/>
    <w:rsid w:val="00EC1427"/>
    <w:rsid w:val="00EC1829"/>
    <w:rsid w:val="00EC1D98"/>
    <w:rsid w:val="00EC1EB3"/>
    <w:rsid w:val="00EC2118"/>
    <w:rsid w:val="00EC23E1"/>
    <w:rsid w:val="00EC2939"/>
    <w:rsid w:val="00EC2F36"/>
    <w:rsid w:val="00EC3105"/>
    <w:rsid w:val="00EC315F"/>
    <w:rsid w:val="00EC323C"/>
    <w:rsid w:val="00EC38A5"/>
    <w:rsid w:val="00EC3984"/>
    <w:rsid w:val="00EC4017"/>
    <w:rsid w:val="00EC404C"/>
    <w:rsid w:val="00EC40F9"/>
    <w:rsid w:val="00EC4122"/>
    <w:rsid w:val="00EC4B14"/>
    <w:rsid w:val="00EC521B"/>
    <w:rsid w:val="00EC5229"/>
    <w:rsid w:val="00EC54F3"/>
    <w:rsid w:val="00EC5711"/>
    <w:rsid w:val="00EC5BB4"/>
    <w:rsid w:val="00EC5C99"/>
    <w:rsid w:val="00EC5C9F"/>
    <w:rsid w:val="00EC5F24"/>
    <w:rsid w:val="00EC6312"/>
    <w:rsid w:val="00EC6805"/>
    <w:rsid w:val="00EC680D"/>
    <w:rsid w:val="00EC6A22"/>
    <w:rsid w:val="00EC6B1F"/>
    <w:rsid w:val="00EC6C01"/>
    <w:rsid w:val="00EC6DF1"/>
    <w:rsid w:val="00EC7099"/>
    <w:rsid w:val="00EC7547"/>
    <w:rsid w:val="00EC78B1"/>
    <w:rsid w:val="00EC7ACB"/>
    <w:rsid w:val="00ED0014"/>
    <w:rsid w:val="00ED022F"/>
    <w:rsid w:val="00ED0A1F"/>
    <w:rsid w:val="00ED0D86"/>
    <w:rsid w:val="00ED11CE"/>
    <w:rsid w:val="00ED13B2"/>
    <w:rsid w:val="00ED1C41"/>
    <w:rsid w:val="00ED248E"/>
    <w:rsid w:val="00ED2894"/>
    <w:rsid w:val="00ED2B45"/>
    <w:rsid w:val="00ED2E35"/>
    <w:rsid w:val="00ED3182"/>
    <w:rsid w:val="00ED3E9D"/>
    <w:rsid w:val="00ED3EE8"/>
    <w:rsid w:val="00ED4500"/>
    <w:rsid w:val="00ED476D"/>
    <w:rsid w:val="00ED50A6"/>
    <w:rsid w:val="00ED5109"/>
    <w:rsid w:val="00ED52C0"/>
    <w:rsid w:val="00ED52D0"/>
    <w:rsid w:val="00ED57B6"/>
    <w:rsid w:val="00ED58B4"/>
    <w:rsid w:val="00ED5ADD"/>
    <w:rsid w:val="00ED5CEC"/>
    <w:rsid w:val="00ED60F6"/>
    <w:rsid w:val="00ED6137"/>
    <w:rsid w:val="00ED61E7"/>
    <w:rsid w:val="00ED62CF"/>
    <w:rsid w:val="00ED6A84"/>
    <w:rsid w:val="00ED6D63"/>
    <w:rsid w:val="00ED6D8B"/>
    <w:rsid w:val="00ED6DE3"/>
    <w:rsid w:val="00ED700E"/>
    <w:rsid w:val="00ED704C"/>
    <w:rsid w:val="00ED70B2"/>
    <w:rsid w:val="00ED745C"/>
    <w:rsid w:val="00ED754D"/>
    <w:rsid w:val="00ED7DCB"/>
    <w:rsid w:val="00EE0029"/>
    <w:rsid w:val="00EE03E1"/>
    <w:rsid w:val="00EE070C"/>
    <w:rsid w:val="00EE09AC"/>
    <w:rsid w:val="00EE0AF4"/>
    <w:rsid w:val="00EE0B56"/>
    <w:rsid w:val="00EE0E23"/>
    <w:rsid w:val="00EE0E8A"/>
    <w:rsid w:val="00EE20D0"/>
    <w:rsid w:val="00EE260E"/>
    <w:rsid w:val="00EE2949"/>
    <w:rsid w:val="00EE2D04"/>
    <w:rsid w:val="00EE3505"/>
    <w:rsid w:val="00EE365B"/>
    <w:rsid w:val="00EE3678"/>
    <w:rsid w:val="00EE3EA2"/>
    <w:rsid w:val="00EE3F24"/>
    <w:rsid w:val="00EE435F"/>
    <w:rsid w:val="00EE43F9"/>
    <w:rsid w:val="00EE4556"/>
    <w:rsid w:val="00EE4A6F"/>
    <w:rsid w:val="00EE4DEA"/>
    <w:rsid w:val="00EE4E2D"/>
    <w:rsid w:val="00EE4E68"/>
    <w:rsid w:val="00EE543F"/>
    <w:rsid w:val="00EE58BD"/>
    <w:rsid w:val="00EE5AA0"/>
    <w:rsid w:val="00EE5C00"/>
    <w:rsid w:val="00EE61F7"/>
    <w:rsid w:val="00EE669F"/>
    <w:rsid w:val="00EE67A7"/>
    <w:rsid w:val="00EE67AB"/>
    <w:rsid w:val="00EE6866"/>
    <w:rsid w:val="00EE6AE3"/>
    <w:rsid w:val="00EE6CE1"/>
    <w:rsid w:val="00EE7071"/>
    <w:rsid w:val="00EE712B"/>
    <w:rsid w:val="00EE71C7"/>
    <w:rsid w:val="00EE71EB"/>
    <w:rsid w:val="00EE78E3"/>
    <w:rsid w:val="00EE793E"/>
    <w:rsid w:val="00EE7C88"/>
    <w:rsid w:val="00EF090B"/>
    <w:rsid w:val="00EF0B7D"/>
    <w:rsid w:val="00EF0B96"/>
    <w:rsid w:val="00EF0BA7"/>
    <w:rsid w:val="00EF0C81"/>
    <w:rsid w:val="00EF0CAA"/>
    <w:rsid w:val="00EF1033"/>
    <w:rsid w:val="00EF105D"/>
    <w:rsid w:val="00EF1442"/>
    <w:rsid w:val="00EF146F"/>
    <w:rsid w:val="00EF165A"/>
    <w:rsid w:val="00EF178A"/>
    <w:rsid w:val="00EF17AA"/>
    <w:rsid w:val="00EF1E78"/>
    <w:rsid w:val="00EF2390"/>
    <w:rsid w:val="00EF27DD"/>
    <w:rsid w:val="00EF2F6F"/>
    <w:rsid w:val="00EF3048"/>
    <w:rsid w:val="00EF30F0"/>
    <w:rsid w:val="00EF3814"/>
    <w:rsid w:val="00EF3878"/>
    <w:rsid w:val="00EF399B"/>
    <w:rsid w:val="00EF3B5C"/>
    <w:rsid w:val="00EF450E"/>
    <w:rsid w:val="00EF45F6"/>
    <w:rsid w:val="00EF4665"/>
    <w:rsid w:val="00EF47EE"/>
    <w:rsid w:val="00EF4EED"/>
    <w:rsid w:val="00EF4FF8"/>
    <w:rsid w:val="00EF5BAB"/>
    <w:rsid w:val="00EF5BD6"/>
    <w:rsid w:val="00EF5E49"/>
    <w:rsid w:val="00EF62D6"/>
    <w:rsid w:val="00EF652F"/>
    <w:rsid w:val="00EF6815"/>
    <w:rsid w:val="00EF686A"/>
    <w:rsid w:val="00EF6DAD"/>
    <w:rsid w:val="00EF6F76"/>
    <w:rsid w:val="00EF75D1"/>
    <w:rsid w:val="00EF771D"/>
    <w:rsid w:val="00F00160"/>
    <w:rsid w:val="00F00381"/>
    <w:rsid w:val="00F0077D"/>
    <w:rsid w:val="00F00792"/>
    <w:rsid w:val="00F014A0"/>
    <w:rsid w:val="00F01F1A"/>
    <w:rsid w:val="00F022F8"/>
    <w:rsid w:val="00F02324"/>
    <w:rsid w:val="00F029FB"/>
    <w:rsid w:val="00F02AA7"/>
    <w:rsid w:val="00F02D1F"/>
    <w:rsid w:val="00F02EF1"/>
    <w:rsid w:val="00F03072"/>
    <w:rsid w:val="00F030DE"/>
    <w:rsid w:val="00F038B8"/>
    <w:rsid w:val="00F039C4"/>
    <w:rsid w:val="00F03DD5"/>
    <w:rsid w:val="00F03ED3"/>
    <w:rsid w:val="00F052A2"/>
    <w:rsid w:val="00F058E6"/>
    <w:rsid w:val="00F064C6"/>
    <w:rsid w:val="00F0650F"/>
    <w:rsid w:val="00F066DE"/>
    <w:rsid w:val="00F069E5"/>
    <w:rsid w:val="00F06A0A"/>
    <w:rsid w:val="00F073C3"/>
    <w:rsid w:val="00F07B77"/>
    <w:rsid w:val="00F07C4F"/>
    <w:rsid w:val="00F07C65"/>
    <w:rsid w:val="00F07C70"/>
    <w:rsid w:val="00F07D89"/>
    <w:rsid w:val="00F101A5"/>
    <w:rsid w:val="00F10531"/>
    <w:rsid w:val="00F1053D"/>
    <w:rsid w:val="00F10805"/>
    <w:rsid w:val="00F1084C"/>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C8"/>
    <w:rsid w:val="00F13B8A"/>
    <w:rsid w:val="00F140C8"/>
    <w:rsid w:val="00F14109"/>
    <w:rsid w:val="00F14482"/>
    <w:rsid w:val="00F14515"/>
    <w:rsid w:val="00F145CF"/>
    <w:rsid w:val="00F14765"/>
    <w:rsid w:val="00F148C6"/>
    <w:rsid w:val="00F14D09"/>
    <w:rsid w:val="00F15529"/>
    <w:rsid w:val="00F156B5"/>
    <w:rsid w:val="00F15BA3"/>
    <w:rsid w:val="00F15E8B"/>
    <w:rsid w:val="00F15EA2"/>
    <w:rsid w:val="00F15EF3"/>
    <w:rsid w:val="00F15FA8"/>
    <w:rsid w:val="00F161E8"/>
    <w:rsid w:val="00F165BC"/>
    <w:rsid w:val="00F1687A"/>
    <w:rsid w:val="00F16921"/>
    <w:rsid w:val="00F16CC0"/>
    <w:rsid w:val="00F16E68"/>
    <w:rsid w:val="00F16F88"/>
    <w:rsid w:val="00F16FAE"/>
    <w:rsid w:val="00F17253"/>
    <w:rsid w:val="00F17319"/>
    <w:rsid w:val="00F17849"/>
    <w:rsid w:val="00F2004F"/>
    <w:rsid w:val="00F2027D"/>
    <w:rsid w:val="00F2028B"/>
    <w:rsid w:val="00F2032A"/>
    <w:rsid w:val="00F2064D"/>
    <w:rsid w:val="00F20C03"/>
    <w:rsid w:val="00F20FAB"/>
    <w:rsid w:val="00F2127F"/>
    <w:rsid w:val="00F21346"/>
    <w:rsid w:val="00F21361"/>
    <w:rsid w:val="00F21395"/>
    <w:rsid w:val="00F214B8"/>
    <w:rsid w:val="00F21886"/>
    <w:rsid w:val="00F21A3B"/>
    <w:rsid w:val="00F21AFE"/>
    <w:rsid w:val="00F21BDD"/>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0E4"/>
    <w:rsid w:val="00F25318"/>
    <w:rsid w:val="00F25A87"/>
    <w:rsid w:val="00F25B1B"/>
    <w:rsid w:val="00F25D01"/>
    <w:rsid w:val="00F26410"/>
    <w:rsid w:val="00F26B54"/>
    <w:rsid w:val="00F26D32"/>
    <w:rsid w:val="00F26D84"/>
    <w:rsid w:val="00F26FF0"/>
    <w:rsid w:val="00F271D4"/>
    <w:rsid w:val="00F275AD"/>
    <w:rsid w:val="00F2760A"/>
    <w:rsid w:val="00F27AC7"/>
    <w:rsid w:val="00F30179"/>
    <w:rsid w:val="00F30606"/>
    <w:rsid w:val="00F30651"/>
    <w:rsid w:val="00F31197"/>
    <w:rsid w:val="00F3157F"/>
    <w:rsid w:val="00F317F1"/>
    <w:rsid w:val="00F31D03"/>
    <w:rsid w:val="00F31E65"/>
    <w:rsid w:val="00F31F6A"/>
    <w:rsid w:val="00F32198"/>
    <w:rsid w:val="00F321A3"/>
    <w:rsid w:val="00F32CE4"/>
    <w:rsid w:val="00F32E68"/>
    <w:rsid w:val="00F3304E"/>
    <w:rsid w:val="00F33885"/>
    <w:rsid w:val="00F33A46"/>
    <w:rsid w:val="00F33A73"/>
    <w:rsid w:val="00F33BE8"/>
    <w:rsid w:val="00F33ED8"/>
    <w:rsid w:val="00F33F51"/>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E13"/>
    <w:rsid w:val="00F437CE"/>
    <w:rsid w:val="00F43B5A"/>
    <w:rsid w:val="00F43C12"/>
    <w:rsid w:val="00F43CC9"/>
    <w:rsid w:val="00F43F75"/>
    <w:rsid w:val="00F44C5A"/>
    <w:rsid w:val="00F45BD7"/>
    <w:rsid w:val="00F45BF6"/>
    <w:rsid w:val="00F45D2F"/>
    <w:rsid w:val="00F45D79"/>
    <w:rsid w:val="00F461F8"/>
    <w:rsid w:val="00F46223"/>
    <w:rsid w:val="00F465C3"/>
    <w:rsid w:val="00F4662D"/>
    <w:rsid w:val="00F46745"/>
    <w:rsid w:val="00F4689F"/>
    <w:rsid w:val="00F47508"/>
    <w:rsid w:val="00F47B4B"/>
    <w:rsid w:val="00F47BA7"/>
    <w:rsid w:val="00F47CA7"/>
    <w:rsid w:val="00F50311"/>
    <w:rsid w:val="00F507F0"/>
    <w:rsid w:val="00F50CCE"/>
    <w:rsid w:val="00F51166"/>
    <w:rsid w:val="00F511BD"/>
    <w:rsid w:val="00F5129C"/>
    <w:rsid w:val="00F51CB0"/>
    <w:rsid w:val="00F51E7D"/>
    <w:rsid w:val="00F51F4A"/>
    <w:rsid w:val="00F52127"/>
    <w:rsid w:val="00F52219"/>
    <w:rsid w:val="00F5249F"/>
    <w:rsid w:val="00F5264D"/>
    <w:rsid w:val="00F5272D"/>
    <w:rsid w:val="00F53299"/>
    <w:rsid w:val="00F53C6E"/>
    <w:rsid w:val="00F54AEB"/>
    <w:rsid w:val="00F54D35"/>
    <w:rsid w:val="00F54D3A"/>
    <w:rsid w:val="00F54DAF"/>
    <w:rsid w:val="00F54E0E"/>
    <w:rsid w:val="00F55101"/>
    <w:rsid w:val="00F552BD"/>
    <w:rsid w:val="00F553E9"/>
    <w:rsid w:val="00F556C5"/>
    <w:rsid w:val="00F55B22"/>
    <w:rsid w:val="00F560C3"/>
    <w:rsid w:val="00F56293"/>
    <w:rsid w:val="00F564AC"/>
    <w:rsid w:val="00F56804"/>
    <w:rsid w:val="00F569FC"/>
    <w:rsid w:val="00F56A50"/>
    <w:rsid w:val="00F56E80"/>
    <w:rsid w:val="00F56F65"/>
    <w:rsid w:val="00F57151"/>
    <w:rsid w:val="00F5725A"/>
    <w:rsid w:val="00F57491"/>
    <w:rsid w:val="00F5797D"/>
    <w:rsid w:val="00F579EA"/>
    <w:rsid w:val="00F57A34"/>
    <w:rsid w:val="00F57A36"/>
    <w:rsid w:val="00F57B8E"/>
    <w:rsid w:val="00F57CB2"/>
    <w:rsid w:val="00F60766"/>
    <w:rsid w:val="00F60FBC"/>
    <w:rsid w:val="00F6110A"/>
    <w:rsid w:val="00F612DB"/>
    <w:rsid w:val="00F61315"/>
    <w:rsid w:val="00F6148E"/>
    <w:rsid w:val="00F6175E"/>
    <w:rsid w:val="00F6197F"/>
    <w:rsid w:val="00F61E2A"/>
    <w:rsid w:val="00F622A9"/>
    <w:rsid w:val="00F62593"/>
    <w:rsid w:val="00F62679"/>
    <w:rsid w:val="00F62D86"/>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5F20"/>
    <w:rsid w:val="00F66069"/>
    <w:rsid w:val="00F6622F"/>
    <w:rsid w:val="00F662CF"/>
    <w:rsid w:val="00F666A7"/>
    <w:rsid w:val="00F6687B"/>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3FF"/>
    <w:rsid w:val="00F7344B"/>
    <w:rsid w:val="00F7363A"/>
    <w:rsid w:val="00F74460"/>
    <w:rsid w:val="00F745F7"/>
    <w:rsid w:val="00F747DB"/>
    <w:rsid w:val="00F74885"/>
    <w:rsid w:val="00F750D6"/>
    <w:rsid w:val="00F753A1"/>
    <w:rsid w:val="00F753DE"/>
    <w:rsid w:val="00F75830"/>
    <w:rsid w:val="00F75993"/>
    <w:rsid w:val="00F75BA5"/>
    <w:rsid w:val="00F75E48"/>
    <w:rsid w:val="00F7617B"/>
    <w:rsid w:val="00F76308"/>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77EF4"/>
    <w:rsid w:val="00F80141"/>
    <w:rsid w:val="00F80694"/>
    <w:rsid w:val="00F80D25"/>
    <w:rsid w:val="00F80FFF"/>
    <w:rsid w:val="00F8127F"/>
    <w:rsid w:val="00F816C9"/>
    <w:rsid w:val="00F81904"/>
    <w:rsid w:val="00F81B05"/>
    <w:rsid w:val="00F825F3"/>
    <w:rsid w:val="00F82668"/>
    <w:rsid w:val="00F827FF"/>
    <w:rsid w:val="00F82801"/>
    <w:rsid w:val="00F82E76"/>
    <w:rsid w:val="00F82ED0"/>
    <w:rsid w:val="00F83324"/>
    <w:rsid w:val="00F8369E"/>
    <w:rsid w:val="00F83795"/>
    <w:rsid w:val="00F8389B"/>
    <w:rsid w:val="00F83CF3"/>
    <w:rsid w:val="00F842DA"/>
    <w:rsid w:val="00F8440A"/>
    <w:rsid w:val="00F84656"/>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1D09"/>
    <w:rsid w:val="00F92445"/>
    <w:rsid w:val="00F9262E"/>
    <w:rsid w:val="00F928D4"/>
    <w:rsid w:val="00F92AB0"/>
    <w:rsid w:val="00F92AC0"/>
    <w:rsid w:val="00F92D64"/>
    <w:rsid w:val="00F92E83"/>
    <w:rsid w:val="00F93177"/>
    <w:rsid w:val="00F93D07"/>
    <w:rsid w:val="00F93D7B"/>
    <w:rsid w:val="00F93DC8"/>
    <w:rsid w:val="00F946CA"/>
    <w:rsid w:val="00F94A8C"/>
    <w:rsid w:val="00F94D16"/>
    <w:rsid w:val="00F94E48"/>
    <w:rsid w:val="00F94F42"/>
    <w:rsid w:val="00F95255"/>
    <w:rsid w:val="00F9549B"/>
    <w:rsid w:val="00F959E2"/>
    <w:rsid w:val="00F95AEE"/>
    <w:rsid w:val="00F95DDD"/>
    <w:rsid w:val="00F96080"/>
    <w:rsid w:val="00F9620D"/>
    <w:rsid w:val="00F96608"/>
    <w:rsid w:val="00F96C8C"/>
    <w:rsid w:val="00F96FD4"/>
    <w:rsid w:val="00F97543"/>
    <w:rsid w:val="00F9755E"/>
    <w:rsid w:val="00F9757C"/>
    <w:rsid w:val="00F9774D"/>
    <w:rsid w:val="00FA0088"/>
    <w:rsid w:val="00FA056A"/>
    <w:rsid w:val="00FA0636"/>
    <w:rsid w:val="00FA077F"/>
    <w:rsid w:val="00FA0E61"/>
    <w:rsid w:val="00FA1161"/>
    <w:rsid w:val="00FA1CF5"/>
    <w:rsid w:val="00FA21A4"/>
    <w:rsid w:val="00FA2296"/>
    <w:rsid w:val="00FA23D1"/>
    <w:rsid w:val="00FA28DD"/>
    <w:rsid w:val="00FA2FED"/>
    <w:rsid w:val="00FA364E"/>
    <w:rsid w:val="00FA39FD"/>
    <w:rsid w:val="00FA3DF7"/>
    <w:rsid w:val="00FA439F"/>
    <w:rsid w:val="00FA4633"/>
    <w:rsid w:val="00FA4B51"/>
    <w:rsid w:val="00FA4B5C"/>
    <w:rsid w:val="00FA5285"/>
    <w:rsid w:val="00FA5D6D"/>
    <w:rsid w:val="00FA5F73"/>
    <w:rsid w:val="00FA6EE2"/>
    <w:rsid w:val="00FA7140"/>
    <w:rsid w:val="00FA7265"/>
    <w:rsid w:val="00FA753E"/>
    <w:rsid w:val="00FA759E"/>
    <w:rsid w:val="00FA7AF9"/>
    <w:rsid w:val="00FA7CEE"/>
    <w:rsid w:val="00FA7D46"/>
    <w:rsid w:val="00FA7EEB"/>
    <w:rsid w:val="00FB020C"/>
    <w:rsid w:val="00FB04D5"/>
    <w:rsid w:val="00FB0563"/>
    <w:rsid w:val="00FB0864"/>
    <w:rsid w:val="00FB0B77"/>
    <w:rsid w:val="00FB0EE8"/>
    <w:rsid w:val="00FB1145"/>
    <w:rsid w:val="00FB1169"/>
    <w:rsid w:val="00FB1274"/>
    <w:rsid w:val="00FB160D"/>
    <w:rsid w:val="00FB171A"/>
    <w:rsid w:val="00FB175E"/>
    <w:rsid w:val="00FB182E"/>
    <w:rsid w:val="00FB1A30"/>
    <w:rsid w:val="00FB1BD6"/>
    <w:rsid w:val="00FB1D54"/>
    <w:rsid w:val="00FB2290"/>
    <w:rsid w:val="00FB287D"/>
    <w:rsid w:val="00FB28D2"/>
    <w:rsid w:val="00FB29F8"/>
    <w:rsid w:val="00FB2A6B"/>
    <w:rsid w:val="00FB2E0F"/>
    <w:rsid w:val="00FB3182"/>
    <w:rsid w:val="00FB3398"/>
    <w:rsid w:val="00FB339A"/>
    <w:rsid w:val="00FB3F8A"/>
    <w:rsid w:val="00FB443A"/>
    <w:rsid w:val="00FB4458"/>
    <w:rsid w:val="00FB4998"/>
    <w:rsid w:val="00FB4BEA"/>
    <w:rsid w:val="00FB506B"/>
    <w:rsid w:val="00FB51D5"/>
    <w:rsid w:val="00FB52AC"/>
    <w:rsid w:val="00FB533C"/>
    <w:rsid w:val="00FB57B9"/>
    <w:rsid w:val="00FB57CA"/>
    <w:rsid w:val="00FB5895"/>
    <w:rsid w:val="00FB5E83"/>
    <w:rsid w:val="00FB669B"/>
    <w:rsid w:val="00FB6818"/>
    <w:rsid w:val="00FB695B"/>
    <w:rsid w:val="00FB6BF6"/>
    <w:rsid w:val="00FB71EA"/>
    <w:rsid w:val="00FB7979"/>
    <w:rsid w:val="00FB7AAD"/>
    <w:rsid w:val="00FB7BE8"/>
    <w:rsid w:val="00FB7D5C"/>
    <w:rsid w:val="00FB7F18"/>
    <w:rsid w:val="00FC0417"/>
    <w:rsid w:val="00FC0438"/>
    <w:rsid w:val="00FC0C68"/>
    <w:rsid w:val="00FC0CA2"/>
    <w:rsid w:val="00FC0F99"/>
    <w:rsid w:val="00FC0FB9"/>
    <w:rsid w:val="00FC10E7"/>
    <w:rsid w:val="00FC118B"/>
    <w:rsid w:val="00FC137D"/>
    <w:rsid w:val="00FC1563"/>
    <w:rsid w:val="00FC18A0"/>
    <w:rsid w:val="00FC1975"/>
    <w:rsid w:val="00FC201D"/>
    <w:rsid w:val="00FC238F"/>
    <w:rsid w:val="00FC2857"/>
    <w:rsid w:val="00FC2D53"/>
    <w:rsid w:val="00FC3349"/>
    <w:rsid w:val="00FC355A"/>
    <w:rsid w:val="00FC35D3"/>
    <w:rsid w:val="00FC4614"/>
    <w:rsid w:val="00FC521D"/>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693"/>
    <w:rsid w:val="00FD2771"/>
    <w:rsid w:val="00FD2AA4"/>
    <w:rsid w:val="00FD2D82"/>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94E"/>
    <w:rsid w:val="00FD6A95"/>
    <w:rsid w:val="00FD6BCE"/>
    <w:rsid w:val="00FD6EB4"/>
    <w:rsid w:val="00FD6FCA"/>
    <w:rsid w:val="00FD7407"/>
    <w:rsid w:val="00FD7543"/>
    <w:rsid w:val="00FD7731"/>
    <w:rsid w:val="00FD7D24"/>
    <w:rsid w:val="00FE0252"/>
    <w:rsid w:val="00FE0317"/>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3EEF"/>
    <w:rsid w:val="00FE4327"/>
    <w:rsid w:val="00FE435C"/>
    <w:rsid w:val="00FE47B4"/>
    <w:rsid w:val="00FE4C19"/>
    <w:rsid w:val="00FE5738"/>
    <w:rsid w:val="00FE5A9E"/>
    <w:rsid w:val="00FE5EBE"/>
    <w:rsid w:val="00FE6030"/>
    <w:rsid w:val="00FE62F5"/>
    <w:rsid w:val="00FE63EA"/>
    <w:rsid w:val="00FE64C5"/>
    <w:rsid w:val="00FE6630"/>
    <w:rsid w:val="00FE6D80"/>
    <w:rsid w:val="00FE6F4A"/>
    <w:rsid w:val="00FE76A8"/>
    <w:rsid w:val="00FE778D"/>
    <w:rsid w:val="00FE7A5D"/>
    <w:rsid w:val="00FE7EF5"/>
    <w:rsid w:val="00FF0601"/>
    <w:rsid w:val="00FF08AC"/>
    <w:rsid w:val="00FF0AC2"/>
    <w:rsid w:val="00FF0BAA"/>
    <w:rsid w:val="00FF0ED7"/>
    <w:rsid w:val="00FF1348"/>
    <w:rsid w:val="00FF148D"/>
    <w:rsid w:val="00FF1DB8"/>
    <w:rsid w:val="00FF2B27"/>
    <w:rsid w:val="00FF2B2C"/>
    <w:rsid w:val="00FF2CC1"/>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301"/>
    <w:rsid w:val="00FF6433"/>
    <w:rsid w:val="00FF6602"/>
    <w:rsid w:val="00FF68EC"/>
    <w:rsid w:val="00FF6A0B"/>
    <w:rsid w:val="00FF6AB7"/>
    <w:rsid w:val="00FF6B7C"/>
    <w:rsid w:val="00FF7003"/>
    <w:rsid w:val="00FF7751"/>
    <w:rsid w:val="00FF7855"/>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53073"/>
  <w15:docId w15:val="{F3DB0702-5937-4D71-BF8D-ABBDDC135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56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Heading 3 Char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aliases w:val="List Bulleted"/>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ho,hd,h,ITT i,%Header,h7, Char Char Char Char Char, Char Char Char Char, Char Char Char,Char,Char Char Char Char Char,Char Char Char Char"/>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t,f,proposal text,Footer (SBC),Footer1,Footer-right,und Kopfzeile,fo,figure"/>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link w:val="Char"/>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link w:val="NormalWebChar"/>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aliases w:val=" Char Char Char Char Char Char1, Char Char Char Char Char3, Char Char Char Char2,Char Char Char Char Char Char1,Char Char Char Char Char Char2"/>
    <w:rsid w:val="003559E9"/>
    <w:rPr>
      <w:sz w:val="24"/>
      <w:lang w:val="sr-Cyrl-CS" w:eastAsia="ar-SA" w:bidi="ar-SA"/>
    </w:rPr>
  </w:style>
  <w:style w:type="paragraph" w:customStyle="1" w:styleId="ArrialNarrow">
    <w:name w:val="Arrial Narrow"/>
    <w:aliases w:val="3 pt"/>
    <w:basedOn w:val="BodyText"/>
    <w:uiPriority w:val="99"/>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t Char,f Char,proposal text Char,Footer (SBC) Char,Footer1 Char,Footer-right Char,und Kopfzeile Char,fo Char,figure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ho Char,hd Char,h Char,ITT i Char,%Header Char,h7 Char, Char Char Char Char Char Char, Char Char Char Char Char1, Char Char Char Char1,Char Char3,Char Char Char Char Char Char,Char Char Char Char Char1"/>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99"/>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Heading 3 Char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qFormat/>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uiPriority w:val="99"/>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uiPriority w:val="99"/>
    <w:rsid w:val="00991A45"/>
    <w:rPr>
      <w:rFonts w:ascii="Arial" w:hAnsi="Arial"/>
      <w:b/>
      <w:i/>
      <w:noProof/>
      <w:sz w:val="24"/>
      <w:lang w:val="sr-Cyrl-CS"/>
    </w:rPr>
  </w:style>
  <w:style w:type="character" w:customStyle="1" w:styleId="NormalArialChar">
    <w:name w:val="Normal+Arial Char"/>
    <w:link w:val="NormalArial"/>
    <w:uiPriority w:val="99"/>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 Char Char Char Char Char Char2, Char Char Char Char Char4, Char Char Char Char3,Char Char2,Char Char Char Char Char Char3,Char Char Char Char Char2"/>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link w:val="AnnexetitleChar"/>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2">
    <w:name w:val="SBS Simple2"/>
    <w:basedOn w:val="TableNormal"/>
    <w:next w:val="TableGrid"/>
    <w:uiPriority w:val="59"/>
    <w:rsid w:val="00C46D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323BC2"/>
  </w:style>
  <w:style w:type="character" w:styleId="Emphasis">
    <w:name w:val="Emphasis"/>
    <w:qFormat/>
    <w:rsid w:val="00323BC2"/>
    <w:rPr>
      <w:i/>
      <w:iCs/>
    </w:rPr>
  </w:style>
  <w:style w:type="table" w:customStyle="1" w:styleId="TableGrid0">
    <w:name w:val="TableGrid"/>
    <w:rsid w:val="00323BC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323BC2"/>
    <w:pPr>
      <w:widowControl w:val="0"/>
      <w:autoSpaceDE w:val="0"/>
      <w:autoSpaceDN w:val="0"/>
      <w:adjustRightInd w:val="0"/>
      <w:spacing w:before="0"/>
      <w:jc w:val="left"/>
    </w:pPr>
    <w:rPr>
      <w:rFonts w:ascii="Franklin Gothic Medium Cond" w:hAnsi="Franklin Gothic Medium Cond"/>
      <w:sz w:val="24"/>
      <w:szCs w:val="24"/>
      <w:lang w:val="sr-Latn-CS" w:eastAsia="sr-Latn-CS"/>
    </w:rPr>
  </w:style>
  <w:style w:type="paragraph" w:customStyle="1" w:styleId="Style18">
    <w:name w:val="Style18"/>
    <w:basedOn w:val="Normal"/>
    <w:uiPriority w:val="99"/>
    <w:rsid w:val="00323BC2"/>
    <w:pPr>
      <w:widowControl w:val="0"/>
      <w:autoSpaceDE w:val="0"/>
      <w:autoSpaceDN w:val="0"/>
      <w:adjustRightInd w:val="0"/>
      <w:spacing w:before="0" w:line="276" w:lineRule="exact"/>
      <w:ind w:hanging="1286"/>
    </w:pPr>
    <w:rPr>
      <w:rFonts w:ascii="Franklin Gothic Medium Cond" w:hAnsi="Franklin Gothic Medium Cond"/>
      <w:sz w:val="24"/>
      <w:szCs w:val="24"/>
      <w:lang w:val="sr-Latn-CS" w:eastAsia="sr-Latn-CS"/>
    </w:rPr>
  </w:style>
  <w:style w:type="paragraph" w:styleId="Closing">
    <w:name w:val="Closing"/>
    <w:basedOn w:val="Normal"/>
    <w:link w:val="ClosingChar"/>
    <w:rsid w:val="00323BC2"/>
    <w:pPr>
      <w:spacing w:before="20" w:after="20"/>
      <w:ind w:left="4252"/>
    </w:pPr>
    <w:rPr>
      <w:rFonts w:ascii="Times New Roman" w:hAnsi="Times New Roman"/>
      <w:lang w:val="sr-Latn-CS"/>
    </w:rPr>
  </w:style>
  <w:style w:type="character" w:customStyle="1" w:styleId="ClosingChar">
    <w:name w:val="Closing Char"/>
    <w:basedOn w:val="DefaultParagraphFont"/>
    <w:link w:val="Closing"/>
    <w:rsid w:val="00323BC2"/>
    <w:rPr>
      <w:rFonts w:ascii="Times New Roman" w:hAnsi="Times New Roman"/>
      <w:sz w:val="22"/>
      <w:szCs w:val="22"/>
      <w:lang w:eastAsia="en-US"/>
    </w:rPr>
  </w:style>
  <w:style w:type="paragraph" w:customStyle="1" w:styleId="jednacine">
    <w:name w:val="jednacine"/>
    <w:basedOn w:val="Normal"/>
    <w:rsid w:val="00323BC2"/>
    <w:pPr>
      <w:keepLines/>
      <w:tabs>
        <w:tab w:val="right" w:pos="9072"/>
      </w:tabs>
      <w:spacing w:before="20" w:after="20"/>
      <w:ind w:left="1134"/>
    </w:pPr>
    <w:rPr>
      <w:rFonts w:ascii="Times New Roman" w:hAnsi="Times New Roman"/>
      <w:lang w:val="sr-Latn-CS"/>
    </w:rPr>
  </w:style>
  <w:style w:type="paragraph" w:customStyle="1" w:styleId="Literatura">
    <w:name w:val="Literatura"/>
    <w:basedOn w:val="Normal"/>
    <w:rsid w:val="00323BC2"/>
    <w:pPr>
      <w:keepLines/>
      <w:numPr>
        <w:numId w:val="26"/>
      </w:numPr>
      <w:tabs>
        <w:tab w:val="clear" w:pos="720"/>
        <w:tab w:val="num" w:pos="360"/>
        <w:tab w:val="left" w:pos="1134"/>
      </w:tabs>
      <w:spacing w:before="20" w:after="20"/>
    </w:pPr>
    <w:rPr>
      <w:rFonts w:ascii="Times New Roman" w:hAnsi="Times New Roman"/>
      <w:lang w:val="sr-Latn-CS"/>
    </w:rPr>
  </w:style>
  <w:style w:type="paragraph" w:customStyle="1" w:styleId="Futer">
    <w:name w:val="Futer"/>
    <w:basedOn w:val="Normal"/>
    <w:link w:val="FuterChar"/>
    <w:qFormat/>
    <w:rsid w:val="00323BC2"/>
    <w:pPr>
      <w:tabs>
        <w:tab w:val="center" w:pos="4320"/>
        <w:tab w:val="right" w:pos="8640"/>
      </w:tabs>
      <w:spacing w:before="0" w:after="180"/>
      <w:jc w:val="center"/>
    </w:pPr>
    <w:rPr>
      <w:rFonts w:ascii="Times New Roman" w:eastAsia="TimesNewRomanPSMT" w:hAnsi="Times New Roman"/>
      <w:i/>
      <w:sz w:val="20"/>
      <w:szCs w:val="20"/>
      <w:lang w:val="sr-Latn-CS"/>
    </w:rPr>
  </w:style>
  <w:style w:type="character" w:customStyle="1" w:styleId="FuterChar">
    <w:name w:val="Futer Char"/>
    <w:link w:val="Futer"/>
    <w:rsid w:val="00323BC2"/>
    <w:rPr>
      <w:rFonts w:ascii="Times New Roman" w:eastAsia="TimesNewRomanPSMT" w:hAnsi="Times New Roman"/>
      <w:i/>
      <w:lang w:eastAsia="en-US"/>
    </w:rPr>
  </w:style>
  <w:style w:type="paragraph" w:customStyle="1" w:styleId="Napomena">
    <w:name w:val="Napomena"/>
    <w:basedOn w:val="BodyText"/>
    <w:link w:val="NapomenaChar"/>
    <w:qFormat/>
    <w:rsid w:val="00323BC2"/>
    <w:pPr>
      <w:suppressAutoHyphens/>
      <w:spacing w:before="0" w:after="180"/>
    </w:pPr>
    <w:rPr>
      <w:rFonts w:eastAsia="TimesNewRomanPSMT" w:cs="Arial"/>
      <w:b/>
      <w:sz w:val="20"/>
      <w:szCs w:val="24"/>
      <w:lang w:val="sr-Latn-CS"/>
    </w:rPr>
  </w:style>
  <w:style w:type="character" w:customStyle="1" w:styleId="NapomenaChar">
    <w:name w:val="Napomena Char"/>
    <w:link w:val="Napomena"/>
    <w:rsid w:val="00323BC2"/>
    <w:rPr>
      <w:rFonts w:eastAsia="TimesNewRomanPSMT" w:cs="Arial"/>
      <w:b/>
      <w:szCs w:val="24"/>
      <w:lang w:eastAsia="ar-SA"/>
    </w:rPr>
  </w:style>
  <w:style w:type="paragraph" w:customStyle="1" w:styleId="TabelaHederCentar">
    <w:name w:val="TabelaHederCentar"/>
    <w:basedOn w:val="Normal"/>
    <w:link w:val="TabelaHederCentarChar"/>
    <w:qFormat/>
    <w:rsid w:val="00323BC2"/>
    <w:pPr>
      <w:suppressAutoHyphens/>
      <w:spacing w:before="60" w:after="60"/>
      <w:jc w:val="center"/>
    </w:pPr>
    <w:rPr>
      <w:rFonts w:eastAsia="TimesNewRomanPSMT" w:cs="Arial"/>
      <w:b/>
      <w:sz w:val="20"/>
      <w:szCs w:val="24"/>
      <w:lang w:val="sr-Latn-CS" w:eastAsia="ar-SA"/>
    </w:rPr>
  </w:style>
  <w:style w:type="character" w:customStyle="1" w:styleId="TabelaHederCentarChar">
    <w:name w:val="TabelaHederCentar Char"/>
    <w:link w:val="TabelaHederCentar"/>
    <w:rsid w:val="00323BC2"/>
    <w:rPr>
      <w:rFonts w:eastAsia="TimesNewRomanPSMT" w:cs="Arial"/>
      <w:b/>
      <w:szCs w:val="24"/>
      <w:lang w:eastAsia="ar-SA"/>
    </w:rPr>
  </w:style>
  <w:style w:type="character" w:styleId="PlaceholderText">
    <w:name w:val="Placeholder Text"/>
    <w:basedOn w:val="DefaultParagraphFont"/>
    <w:uiPriority w:val="99"/>
    <w:semiHidden/>
    <w:rsid w:val="00323BC2"/>
    <w:rPr>
      <w:color w:val="808080"/>
    </w:rPr>
  </w:style>
  <w:style w:type="paragraph" w:customStyle="1" w:styleId="font5">
    <w:name w:val="font5"/>
    <w:basedOn w:val="Normal"/>
    <w:rsid w:val="00323BC2"/>
    <w:pPr>
      <w:spacing w:before="100" w:beforeAutospacing="1" w:after="100" w:afterAutospacing="1"/>
      <w:jc w:val="left"/>
    </w:pPr>
    <w:rPr>
      <w:rFonts w:cs="Arial"/>
      <w:color w:val="000000"/>
      <w:lang w:val="sr-Latn-RS" w:eastAsia="sr-Latn-RS"/>
    </w:rPr>
  </w:style>
  <w:style w:type="table" w:customStyle="1" w:styleId="TableGrid10">
    <w:name w:val="Table Grid10"/>
    <w:basedOn w:val="TableNormal"/>
    <w:next w:val="TableGrid"/>
    <w:uiPriority w:val="39"/>
    <w:rsid w:val="00504F55"/>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80F76"/>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Табела лево Char"/>
    <w:aliases w:val="Тл Char"/>
    <w:link w:val="a"/>
    <w:rsid w:val="006B4189"/>
    <w:rPr>
      <w:rFonts w:cs="Arial"/>
      <w:snapToGrid w:val="0"/>
      <w:w w:val="90"/>
      <w:sz w:val="22"/>
      <w:szCs w:val="22"/>
      <w:lang w:val="en-US" w:eastAsia="en-US"/>
    </w:rPr>
  </w:style>
  <w:style w:type="character" w:customStyle="1" w:styleId="AnnexetitleChar">
    <w:name w:val="Annexe_title Char"/>
    <w:link w:val="Annexetitle"/>
    <w:rsid w:val="006B4189"/>
    <w:rPr>
      <w:b/>
      <w:bCs/>
      <w:caps/>
      <w:sz w:val="32"/>
      <w:szCs w:val="22"/>
      <w:lang w:val="en-GB" w:eastAsia="ar-SA"/>
    </w:rPr>
  </w:style>
  <w:style w:type="character" w:customStyle="1" w:styleId="CharChar23">
    <w:name w:val="Char Char23"/>
    <w:rsid w:val="006B4189"/>
    <w:rPr>
      <w:rFonts w:ascii="Arial" w:eastAsia="Times New Roman" w:hAnsi="Arial"/>
      <w:b/>
      <w:bCs/>
      <w:sz w:val="24"/>
      <w:szCs w:val="24"/>
      <w:lang w:val="sr-Cyrl-RS" w:eastAsia="x-none"/>
    </w:rPr>
  </w:style>
  <w:style w:type="character" w:customStyle="1" w:styleId="CharChar22">
    <w:name w:val="Char Char22"/>
    <w:rsid w:val="006B4189"/>
    <w:rPr>
      <w:rFonts w:ascii="Arial" w:eastAsia="Times New Roman" w:hAnsi="Arial"/>
      <w:iCs/>
      <w:sz w:val="24"/>
      <w:szCs w:val="24"/>
      <w:lang w:val="sr-Latn-CS" w:eastAsia="x-none"/>
    </w:rPr>
  </w:style>
  <w:style w:type="character" w:customStyle="1" w:styleId="Heading3CharCharCharCharCharChar">
    <w:name w:val="Heading 3 Char Char Char Char Char Char"/>
    <w:rsid w:val="006B4189"/>
    <w:rPr>
      <w:rFonts w:ascii="Arial" w:eastAsia="Times New Roman" w:hAnsi="Arial" w:cs="Arial"/>
      <w:b/>
      <w:bCs/>
      <w:sz w:val="26"/>
      <w:szCs w:val="26"/>
      <w:lang w:val="en-US" w:eastAsia="en-US"/>
    </w:rPr>
  </w:style>
  <w:style w:type="character" w:customStyle="1" w:styleId="CharChar21">
    <w:name w:val="Char Char21"/>
    <w:rsid w:val="006B4189"/>
    <w:rPr>
      <w:rFonts w:ascii="Tahoma" w:eastAsia="Times New Roman" w:hAnsi="Tahoma" w:cs="Tahoma"/>
      <w:sz w:val="24"/>
      <w:lang w:val="en-US" w:eastAsia="en-US"/>
    </w:rPr>
  </w:style>
  <w:style w:type="character" w:customStyle="1" w:styleId="CharChar20">
    <w:name w:val="Char Char20"/>
    <w:rsid w:val="006B4189"/>
    <w:rPr>
      <w:rFonts w:ascii="Arial" w:eastAsia="Times New Roman" w:hAnsi="Arial"/>
      <w:b/>
      <w:bCs/>
      <w:iCs/>
      <w:noProof/>
      <w:sz w:val="24"/>
      <w:szCs w:val="26"/>
      <w:lang w:val="sr-Latn-CS"/>
    </w:rPr>
  </w:style>
  <w:style w:type="paragraph" w:customStyle="1" w:styleId="TableNormal0">
    <w:name w:val="TableNormal"/>
    <w:basedOn w:val="Normal"/>
    <w:rsid w:val="006B4189"/>
    <w:pPr>
      <w:spacing w:before="180" w:after="60"/>
    </w:pPr>
    <w:rPr>
      <w:snapToGrid w:val="0"/>
      <w:sz w:val="24"/>
      <w:szCs w:val="20"/>
      <w:lang w:val="en-GB"/>
    </w:rPr>
  </w:style>
  <w:style w:type="paragraph" w:customStyle="1" w:styleId="FrTableNormal">
    <w:name w:val="FrTableNormal"/>
    <w:basedOn w:val="TableNormal0"/>
    <w:rsid w:val="006B4189"/>
    <w:pPr>
      <w:spacing w:before="120" w:after="0" w:line="240" w:lineRule="atLeast"/>
      <w:jc w:val="center"/>
    </w:pPr>
    <w:rPr>
      <w:lang w:val="en-US"/>
    </w:rPr>
  </w:style>
  <w:style w:type="paragraph" w:styleId="NormalIndent">
    <w:name w:val="Normal Indent"/>
    <w:basedOn w:val="Normal"/>
    <w:rsid w:val="006B4189"/>
    <w:pPr>
      <w:spacing w:line="240" w:lineRule="atLeast"/>
      <w:ind w:left="720"/>
    </w:pPr>
    <w:rPr>
      <w:snapToGrid w:val="0"/>
      <w:color w:val="000000"/>
      <w:sz w:val="24"/>
      <w:szCs w:val="20"/>
      <w:lang w:val="sr-Latn-CS"/>
    </w:rPr>
  </w:style>
  <w:style w:type="paragraph" w:customStyle="1" w:styleId="podnaslov">
    <w:name w:val="podnaslov"/>
    <w:basedOn w:val="Normal"/>
    <w:rsid w:val="006B4189"/>
    <w:pPr>
      <w:keepNext/>
      <w:spacing w:before="240"/>
    </w:pPr>
    <w:rPr>
      <w:caps/>
      <w:sz w:val="24"/>
      <w:szCs w:val="20"/>
      <w:lang w:val="sr-Latn-CS"/>
    </w:rPr>
  </w:style>
  <w:style w:type="paragraph" w:customStyle="1" w:styleId="Nabrajanje0">
    <w:name w:val="Nabrajanje"/>
    <w:basedOn w:val="Normal"/>
    <w:rsid w:val="006B4189"/>
    <w:pPr>
      <w:spacing w:before="180"/>
      <w:ind w:left="1004" w:hanging="284"/>
    </w:pPr>
    <w:rPr>
      <w:snapToGrid w:val="0"/>
      <w:color w:val="000000"/>
      <w:sz w:val="24"/>
      <w:szCs w:val="20"/>
      <w:lang w:val="en-GB"/>
    </w:rPr>
  </w:style>
  <w:style w:type="paragraph" w:styleId="TableofFigures">
    <w:name w:val="table of figures"/>
    <w:basedOn w:val="Normal"/>
    <w:next w:val="Normal"/>
    <w:rsid w:val="006B4189"/>
    <w:pPr>
      <w:tabs>
        <w:tab w:val="right" w:leader="dot" w:pos="8789"/>
      </w:tabs>
      <w:spacing w:before="180"/>
      <w:ind w:left="1021" w:hanging="1021"/>
      <w:jc w:val="left"/>
    </w:pPr>
    <w:rPr>
      <w:noProof/>
      <w:sz w:val="24"/>
      <w:szCs w:val="24"/>
      <w:lang w:val="sr-Latn-CS"/>
    </w:rPr>
  </w:style>
  <w:style w:type="paragraph" w:customStyle="1" w:styleId="naslovtabele">
    <w:name w:val="naslov tabele"/>
    <w:basedOn w:val="Header"/>
    <w:rsid w:val="006B4189"/>
    <w:pPr>
      <w:tabs>
        <w:tab w:val="left" w:pos="0"/>
        <w:tab w:val="left" w:pos="6096"/>
        <w:tab w:val="decimal" w:pos="7655"/>
        <w:tab w:val="decimal" w:pos="8505"/>
        <w:tab w:val="decimal" w:pos="9923"/>
        <w:tab w:val="decimal" w:pos="10773"/>
        <w:tab w:val="decimal" w:pos="12191"/>
        <w:tab w:val="decimal" w:pos="13608"/>
        <w:tab w:val="center" w:pos="14459"/>
      </w:tabs>
      <w:spacing w:before="180"/>
      <w:jc w:val="center"/>
    </w:pPr>
    <w:rPr>
      <w:rFonts w:ascii="YuCiril Helvetica" w:hAnsi="YuCiril Helvetica"/>
      <w:sz w:val="20"/>
      <w:lang w:eastAsia="en-US"/>
    </w:rPr>
  </w:style>
  <w:style w:type="paragraph" w:customStyle="1" w:styleId="xl24">
    <w:name w:val="xl24"/>
    <w:basedOn w:val="Normal"/>
    <w:rsid w:val="006B4189"/>
    <w:pPr>
      <w:pBdr>
        <w:top w:val="single" w:sz="4" w:space="0" w:color="auto"/>
        <w:bottom w:val="single" w:sz="4" w:space="0" w:color="auto"/>
      </w:pBd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25">
    <w:name w:val="xl25"/>
    <w:basedOn w:val="Normal"/>
    <w:rsid w:val="006B4189"/>
    <w:pPr>
      <w:pBdr>
        <w:left w:val="single" w:sz="4" w:space="0" w:color="auto"/>
        <w:righ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26">
    <w:name w:val="xl26"/>
    <w:basedOn w:val="Normal"/>
    <w:rsid w:val="006B4189"/>
    <w:pP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27">
    <w:name w:val="xl27"/>
    <w:basedOn w:val="Normal"/>
    <w:rsid w:val="006B4189"/>
    <w:pPr>
      <w:spacing w:before="100" w:beforeAutospacing="1" w:after="100" w:afterAutospacing="1"/>
      <w:jc w:val="center"/>
      <w:textAlignment w:val="center"/>
    </w:pPr>
    <w:rPr>
      <w:rFonts w:eastAsia="Arial Unicode MS" w:cs="Arial"/>
      <w:b/>
      <w:bCs/>
      <w:sz w:val="16"/>
      <w:szCs w:val="16"/>
      <w:lang w:val="en-GB"/>
    </w:rPr>
  </w:style>
  <w:style w:type="paragraph" w:customStyle="1" w:styleId="xl28">
    <w:name w:val="xl28"/>
    <w:basedOn w:val="Normal"/>
    <w:rsid w:val="006B4189"/>
    <w:pPr>
      <w:pBdr>
        <w:top w:val="single" w:sz="4" w:space="0" w:color="auto"/>
        <w:lef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29">
    <w:name w:val="xl29"/>
    <w:basedOn w:val="Normal"/>
    <w:rsid w:val="006B4189"/>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31">
    <w:name w:val="xl31"/>
    <w:basedOn w:val="Normal"/>
    <w:rsid w:val="006B4189"/>
    <w:pPr>
      <w:pBdr>
        <w:top w:val="single" w:sz="4" w:space="0" w:color="auto"/>
        <w:bottom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32">
    <w:name w:val="xl32"/>
    <w:basedOn w:val="Normal"/>
    <w:rsid w:val="006B4189"/>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33">
    <w:name w:val="xl33"/>
    <w:basedOn w:val="Normal"/>
    <w:rsid w:val="006B4189"/>
    <w:pPr>
      <w:pBdr>
        <w:top w:val="single" w:sz="4" w:space="0" w:color="auto"/>
        <w:bottom w:val="single" w:sz="4" w:space="0" w:color="auto"/>
      </w:pBd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34">
    <w:name w:val="xl34"/>
    <w:basedOn w:val="Normal"/>
    <w:rsid w:val="006B4189"/>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35">
    <w:name w:val="xl35"/>
    <w:basedOn w:val="Normal"/>
    <w:rsid w:val="006B4189"/>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6">
    <w:name w:val="xl36"/>
    <w:basedOn w:val="Normal"/>
    <w:rsid w:val="006B418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7">
    <w:name w:val="xl37"/>
    <w:basedOn w:val="Normal"/>
    <w:rsid w:val="006B4189"/>
    <w:pPr>
      <w:pBdr>
        <w:top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38">
    <w:name w:val="xl38"/>
    <w:basedOn w:val="Normal"/>
    <w:rsid w:val="006B4189"/>
    <w:pPr>
      <w:pBdr>
        <w:bottom w:val="single" w:sz="4" w:space="0" w:color="auto"/>
      </w:pBdr>
      <w:shd w:val="clear" w:color="auto" w:fill="000000"/>
      <w:spacing w:before="100" w:beforeAutospacing="1" w:after="100" w:afterAutospacing="1"/>
      <w:jc w:val="center"/>
      <w:textAlignment w:val="center"/>
    </w:pPr>
    <w:rPr>
      <w:rFonts w:eastAsia="Arial Unicode MS" w:cs="Arial"/>
      <w:b/>
      <w:bCs/>
      <w:sz w:val="16"/>
      <w:szCs w:val="16"/>
      <w:lang w:val="en-GB"/>
    </w:rPr>
  </w:style>
  <w:style w:type="paragraph" w:customStyle="1" w:styleId="xl39">
    <w:name w:val="xl39"/>
    <w:basedOn w:val="Normal"/>
    <w:rsid w:val="006B4189"/>
    <w:pPr>
      <w:pBdr>
        <w:top w:val="single" w:sz="4" w:space="0" w:color="auto"/>
        <w:right w:val="single" w:sz="4" w:space="0" w:color="auto"/>
      </w:pBdr>
      <w:spacing w:before="100" w:beforeAutospacing="1" w:after="100" w:afterAutospacing="1"/>
      <w:jc w:val="center"/>
      <w:textAlignment w:val="center"/>
    </w:pPr>
    <w:rPr>
      <w:rFonts w:eastAsia="Arial Unicode MS" w:cs="Arial"/>
      <w:b/>
      <w:bCs/>
      <w:sz w:val="16"/>
      <w:szCs w:val="16"/>
      <w:lang w:val="en-GB"/>
    </w:rPr>
  </w:style>
  <w:style w:type="paragraph" w:customStyle="1" w:styleId="xl40">
    <w:name w:val="xl40"/>
    <w:basedOn w:val="Normal"/>
    <w:rsid w:val="006B4189"/>
    <w:pPr>
      <w:spacing w:before="100" w:beforeAutospacing="1" w:after="100" w:afterAutospacing="1"/>
      <w:jc w:val="center"/>
      <w:textAlignment w:val="center"/>
    </w:pPr>
    <w:rPr>
      <w:rFonts w:eastAsia="Arial Unicode MS" w:cs="Arial"/>
      <w:b/>
      <w:bCs/>
      <w:sz w:val="16"/>
      <w:szCs w:val="16"/>
      <w:lang w:val="en-GB"/>
    </w:rPr>
  </w:style>
  <w:style w:type="paragraph" w:customStyle="1" w:styleId="SlikaNormal">
    <w:name w:val="SlikaNormal"/>
    <w:basedOn w:val="Normal"/>
    <w:rsid w:val="006B4189"/>
    <w:pPr>
      <w:numPr>
        <w:numId w:val="33"/>
      </w:numPr>
      <w:spacing w:before="240" w:after="240"/>
      <w:jc w:val="center"/>
    </w:pPr>
    <w:rPr>
      <w:sz w:val="24"/>
      <w:szCs w:val="20"/>
      <w:lang w:val="sr-Latn-CS"/>
    </w:rPr>
  </w:style>
  <w:style w:type="paragraph" w:customStyle="1" w:styleId="Heding4">
    <w:name w:val="Heding 4"/>
    <w:basedOn w:val="Heading4"/>
    <w:autoRedefine/>
    <w:rsid w:val="006B4189"/>
    <w:pPr>
      <w:numPr>
        <w:numId w:val="32"/>
      </w:numPr>
      <w:spacing w:before="180" w:after="60"/>
      <w:jc w:val="left"/>
    </w:pPr>
    <w:rPr>
      <w:rFonts w:ascii="Arial" w:hAnsi="Arial"/>
      <w:b w:val="0"/>
      <w:bCs w:val="0"/>
      <w:color w:val="000000"/>
      <w:sz w:val="24"/>
      <w:szCs w:val="20"/>
      <w:lang w:val="sr-Latn-CS"/>
    </w:rPr>
  </w:style>
  <w:style w:type="paragraph" w:customStyle="1" w:styleId="StyleHeading1Left0cmFirstline0cm">
    <w:name w:val="Style Heading 1 + Left:  0 cm First line:  0 cm"/>
    <w:basedOn w:val="Heading10"/>
    <w:rsid w:val="006B4189"/>
    <w:pPr>
      <w:keepNext/>
      <w:tabs>
        <w:tab w:val="left" w:pos="426"/>
        <w:tab w:val="num" w:pos="850"/>
      </w:tabs>
      <w:spacing w:before="480" w:after="480"/>
      <w:ind w:left="0" w:firstLine="0"/>
    </w:pPr>
    <w:rPr>
      <w:bCs/>
      <w:noProof/>
      <w:kern w:val="32"/>
      <w:sz w:val="72"/>
      <w:szCs w:val="20"/>
      <w:lang w:val="sr-Latn-CS" w:eastAsia="en-GB"/>
    </w:rPr>
  </w:style>
  <w:style w:type="paragraph" w:customStyle="1" w:styleId="StyleHeading412pt">
    <w:name w:val="Style Heading 4 + 12 pt"/>
    <w:basedOn w:val="Heading4"/>
    <w:autoRedefine/>
    <w:rsid w:val="006B4189"/>
    <w:pPr>
      <w:tabs>
        <w:tab w:val="clear" w:pos="0"/>
      </w:tabs>
      <w:spacing w:before="240" w:after="60"/>
      <w:ind w:left="720"/>
      <w:jc w:val="left"/>
    </w:pPr>
    <w:rPr>
      <w:rFonts w:ascii="Arial" w:hAnsi="Arial"/>
      <w:b w:val="0"/>
      <w:sz w:val="24"/>
      <w:szCs w:val="28"/>
      <w:lang w:val="sr-Latn-CS"/>
    </w:rPr>
  </w:style>
  <w:style w:type="paragraph" w:customStyle="1" w:styleId="StyleTableofFiguresLeft0cmHanging159cmRight-1">
    <w:name w:val="Style Table of Figures + Left:  0 cm Hanging:  159 cm Right:  -1..."/>
    <w:basedOn w:val="TableofFigures"/>
    <w:rsid w:val="006B4189"/>
    <w:pPr>
      <w:ind w:left="900" w:right="-734" w:hanging="900"/>
    </w:pPr>
    <w:rPr>
      <w:szCs w:val="20"/>
    </w:rPr>
  </w:style>
  <w:style w:type="paragraph" w:customStyle="1" w:styleId="StyleStyleTableofFiguresLeft0cmHanging159cmRight">
    <w:name w:val="Style Style Table of Figures + Left:  0 cm Hanging:  159 cm Right: ..."/>
    <w:basedOn w:val="StyleTableofFiguresLeft0cmHanging159cmRight-1"/>
    <w:rsid w:val="006B4189"/>
    <w:pPr>
      <w:ind w:left="902" w:right="0" w:hanging="902"/>
    </w:pPr>
  </w:style>
  <w:style w:type="paragraph" w:customStyle="1" w:styleId="StyleStyleStyleTableofFiguresLeft0cmHanging159cmR">
    <w:name w:val="Style Style Style Table of Figures + Left:  0 cm Hanging:  159 cm R..."/>
    <w:basedOn w:val="StyleStyleTableofFiguresLeft0cmHanging159cmRight"/>
    <w:rsid w:val="006B4189"/>
    <w:pPr>
      <w:ind w:left="1021" w:hanging="1021"/>
    </w:pPr>
  </w:style>
  <w:style w:type="paragraph" w:customStyle="1" w:styleId="StyleTableofFiguresRight-129cm">
    <w:name w:val="Style Table of Figures + Right:  -129 cm"/>
    <w:basedOn w:val="TableofFigures"/>
    <w:rsid w:val="006B4189"/>
    <w:rPr>
      <w:szCs w:val="20"/>
    </w:rPr>
  </w:style>
  <w:style w:type="paragraph" w:customStyle="1" w:styleId="HeaderBase">
    <w:name w:val="Header Base"/>
    <w:basedOn w:val="Normal"/>
    <w:rsid w:val="006B4189"/>
    <w:pPr>
      <w:keepLines/>
      <w:tabs>
        <w:tab w:val="center" w:pos="4320"/>
        <w:tab w:val="right" w:pos="8640"/>
      </w:tabs>
      <w:autoSpaceDE w:val="0"/>
      <w:autoSpaceDN w:val="0"/>
      <w:spacing w:before="0"/>
      <w:jc w:val="left"/>
    </w:pPr>
    <w:rPr>
      <w:rFonts w:ascii="Garamond" w:hAnsi="Garamond"/>
      <w:szCs w:val="16"/>
      <w:lang w:val="en-GB"/>
    </w:rPr>
  </w:style>
  <w:style w:type="paragraph" w:customStyle="1" w:styleId="Legend">
    <w:name w:val="Legend"/>
    <w:basedOn w:val="Normal"/>
    <w:next w:val="Normal"/>
    <w:rsid w:val="006B4189"/>
    <w:pPr>
      <w:keepLines/>
      <w:overflowPunct w:val="0"/>
      <w:autoSpaceDE w:val="0"/>
      <w:autoSpaceDN w:val="0"/>
      <w:adjustRightInd w:val="0"/>
      <w:spacing w:before="0" w:after="120"/>
      <w:jc w:val="center"/>
      <w:textAlignment w:val="baseline"/>
    </w:pPr>
    <w:rPr>
      <w:rFonts w:ascii="Tahoma" w:hAnsi="Tahoma"/>
      <w:i/>
      <w:sz w:val="18"/>
      <w:szCs w:val="20"/>
    </w:rPr>
  </w:style>
  <w:style w:type="paragraph" w:customStyle="1" w:styleId="Picture">
    <w:name w:val="Picture"/>
    <w:basedOn w:val="Normal"/>
    <w:next w:val="Legend"/>
    <w:rsid w:val="006B4189"/>
    <w:pPr>
      <w:keepNext/>
      <w:keepLines/>
      <w:overflowPunct w:val="0"/>
      <w:autoSpaceDE w:val="0"/>
      <w:autoSpaceDN w:val="0"/>
      <w:adjustRightInd w:val="0"/>
      <w:spacing w:before="0"/>
      <w:jc w:val="center"/>
      <w:textAlignment w:val="baseline"/>
    </w:pPr>
    <w:rPr>
      <w:rFonts w:ascii="Tahoma" w:hAnsi="Tahoma"/>
      <w:sz w:val="20"/>
      <w:szCs w:val="20"/>
    </w:rPr>
  </w:style>
  <w:style w:type="paragraph" w:customStyle="1" w:styleId="tekst0">
    <w:name w:val="tekst"/>
    <w:basedOn w:val="Normal"/>
    <w:rsid w:val="006B4189"/>
    <w:pPr>
      <w:spacing w:before="100" w:beforeAutospacing="1" w:after="100" w:afterAutospacing="1"/>
      <w:jc w:val="left"/>
    </w:pPr>
    <w:rPr>
      <w:rFonts w:ascii="Verdana" w:hAnsi="Verdana"/>
      <w:color w:val="000000"/>
      <w:sz w:val="17"/>
      <w:szCs w:val="17"/>
    </w:rPr>
  </w:style>
  <w:style w:type="character" w:customStyle="1" w:styleId="tekst2">
    <w:name w:val="tekst2"/>
    <w:rsid w:val="006B4189"/>
    <w:rPr>
      <w:rFonts w:ascii="Verdana" w:hAnsi="Verdana" w:hint="default"/>
      <w:strike w:val="0"/>
      <w:dstrike w:val="0"/>
      <w:color w:val="000000"/>
      <w:sz w:val="17"/>
      <w:szCs w:val="17"/>
      <w:u w:val="none"/>
      <w:effect w:val="none"/>
    </w:rPr>
  </w:style>
  <w:style w:type="character" w:customStyle="1" w:styleId="Char0">
    <w:name w:val="Char"/>
    <w:rsid w:val="006B4189"/>
    <w:rPr>
      <w:b/>
      <w:bCs/>
      <w:noProof/>
      <w:sz w:val="28"/>
      <w:szCs w:val="28"/>
      <w:lang w:val="sr-Latn-CS" w:eastAsia="en-US" w:bidi="ar-SA"/>
    </w:rPr>
  </w:style>
  <w:style w:type="paragraph" w:customStyle="1" w:styleId="bodytext0">
    <w:name w:val="body_text"/>
    <w:basedOn w:val="Normal"/>
    <w:rsid w:val="006B4189"/>
    <w:pPr>
      <w:spacing w:before="90" w:line="300" w:lineRule="atLeast"/>
      <w:textAlignment w:val="top"/>
    </w:pPr>
    <w:rPr>
      <w:rFonts w:cs="Arial"/>
      <w:color w:val="555555"/>
      <w:sz w:val="18"/>
      <w:szCs w:val="18"/>
    </w:rPr>
  </w:style>
  <w:style w:type="character" w:customStyle="1" w:styleId="postbody1">
    <w:name w:val="postbody1"/>
    <w:rsid w:val="006B4189"/>
    <w:rPr>
      <w:sz w:val="17"/>
      <w:szCs w:val="17"/>
    </w:rPr>
  </w:style>
  <w:style w:type="character" w:customStyle="1" w:styleId="para1">
    <w:name w:val="para1"/>
    <w:rsid w:val="006B4189"/>
    <w:rPr>
      <w:rFonts w:ascii="Arial" w:hAnsi="Arial" w:cs="Arial" w:hint="default"/>
      <w:sz w:val="18"/>
      <w:szCs w:val="18"/>
    </w:rPr>
  </w:style>
  <w:style w:type="character" w:customStyle="1" w:styleId="parasmallproductdetailstext">
    <w:name w:val="para_small productdetailstext"/>
    <w:basedOn w:val="DefaultParagraphFont"/>
    <w:rsid w:val="006B4189"/>
  </w:style>
  <w:style w:type="character" w:customStyle="1" w:styleId="small">
    <w:name w:val="small"/>
    <w:basedOn w:val="DefaultParagraphFont"/>
    <w:rsid w:val="006B4189"/>
  </w:style>
  <w:style w:type="paragraph" w:customStyle="1" w:styleId="Potpis1">
    <w:name w:val="Potpis1"/>
    <w:basedOn w:val="Normal"/>
    <w:rsid w:val="006B4189"/>
    <w:pPr>
      <w:spacing w:before="0"/>
      <w:jc w:val="left"/>
    </w:pPr>
    <w:rPr>
      <w:rFonts w:cs="Arial"/>
      <w:noProof/>
      <w:color w:val="808080"/>
      <w:sz w:val="20"/>
      <w:szCs w:val="20"/>
    </w:rPr>
  </w:style>
  <w:style w:type="paragraph" w:customStyle="1" w:styleId="Style10ptBefore0pt">
    <w:name w:val="Style 10 pt Before:  0 pt"/>
    <w:basedOn w:val="Normal"/>
    <w:rsid w:val="006B4189"/>
    <w:pPr>
      <w:spacing w:before="0"/>
    </w:pPr>
    <w:rPr>
      <w:noProof/>
      <w:sz w:val="20"/>
      <w:szCs w:val="20"/>
      <w:lang w:val="sr-Latn-CS"/>
    </w:rPr>
  </w:style>
  <w:style w:type="paragraph" w:customStyle="1" w:styleId="E-mail">
    <w:name w:val="E-mail"/>
    <w:basedOn w:val="Normal"/>
    <w:rsid w:val="006B4189"/>
    <w:pPr>
      <w:spacing w:before="0"/>
    </w:pPr>
    <w:rPr>
      <w:noProof/>
      <w:sz w:val="20"/>
      <w:szCs w:val="20"/>
      <w:lang w:val="sr-Latn-CS"/>
    </w:rPr>
  </w:style>
  <w:style w:type="character" w:customStyle="1" w:styleId="Style10pt">
    <w:name w:val="Style 10 pt"/>
    <w:rsid w:val="006B4189"/>
    <w:rPr>
      <w:rFonts w:ascii="Arial" w:hAnsi="Arial"/>
      <w:sz w:val="20"/>
    </w:rPr>
  </w:style>
  <w:style w:type="character" w:customStyle="1" w:styleId="toctoggle">
    <w:name w:val="toctoggle"/>
    <w:basedOn w:val="DefaultParagraphFont"/>
    <w:rsid w:val="006B4189"/>
  </w:style>
  <w:style w:type="character" w:customStyle="1" w:styleId="tocnumber2">
    <w:name w:val="tocnumber2"/>
    <w:basedOn w:val="DefaultParagraphFont"/>
    <w:rsid w:val="006B4189"/>
  </w:style>
  <w:style w:type="character" w:customStyle="1" w:styleId="toctext">
    <w:name w:val="toctext"/>
    <w:basedOn w:val="DefaultParagraphFont"/>
    <w:rsid w:val="006B4189"/>
  </w:style>
  <w:style w:type="character" w:customStyle="1" w:styleId="editsection">
    <w:name w:val="editsection"/>
    <w:basedOn w:val="DefaultParagraphFont"/>
    <w:rsid w:val="006B4189"/>
  </w:style>
  <w:style w:type="character" w:customStyle="1" w:styleId="mw-headline">
    <w:name w:val="mw-headline"/>
    <w:basedOn w:val="DefaultParagraphFont"/>
    <w:rsid w:val="006B4189"/>
  </w:style>
  <w:style w:type="character" w:styleId="HTMLCite">
    <w:name w:val="HTML Cite"/>
    <w:rsid w:val="006B4189"/>
    <w:rPr>
      <w:i w:val="0"/>
      <w:iCs w:val="0"/>
    </w:rPr>
  </w:style>
  <w:style w:type="character" w:styleId="HTMLCode">
    <w:name w:val="HTML Code"/>
    <w:rsid w:val="006B4189"/>
    <w:rPr>
      <w:rFonts w:ascii="Courier New" w:eastAsia="Times New Roman" w:hAnsi="Courier New" w:cs="Courier New"/>
      <w:sz w:val="20"/>
      <w:szCs w:val="20"/>
    </w:rPr>
  </w:style>
  <w:style w:type="paragraph" w:customStyle="1" w:styleId="error">
    <w:name w:val="error"/>
    <w:basedOn w:val="Normal"/>
    <w:rsid w:val="006B4189"/>
    <w:pPr>
      <w:spacing w:before="100" w:beforeAutospacing="1" w:after="100" w:afterAutospacing="1"/>
      <w:jc w:val="left"/>
    </w:pPr>
    <w:rPr>
      <w:rFonts w:ascii="Times New Roman" w:hAnsi="Times New Roman"/>
      <w:b/>
      <w:bCs/>
      <w:sz w:val="24"/>
      <w:szCs w:val="24"/>
    </w:rPr>
  </w:style>
  <w:style w:type="paragraph" w:customStyle="1" w:styleId="ipa">
    <w:name w:val="ipa"/>
    <w:basedOn w:val="Normal"/>
    <w:rsid w:val="006B4189"/>
    <w:pPr>
      <w:spacing w:before="100" w:beforeAutospacing="1" w:after="100" w:afterAutospacing="1"/>
      <w:jc w:val="left"/>
    </w:pPr>
    <w:rPr>
      <w:rFonts w:ascii="inherit" w:eastAsia="Arial Unicode MS" w:hAnsi="inherit" w:cs="Arial Unicode MS"/>
      <w:sz w:val="24"/>
      <w:szCs w:val="24"/>
    </w:rPr>
  </w:style>
  <w:style w:type="paragraph" w:customStyle="1" w:styleId="references-small">
    <w:name w:val="references-small"/>
    <w:basedOn w:val="Normal"/>
    <w:rsid w:val="006B4189"/>
    <w:pPr>
      <w:spacing w:before="100" w:beforeAutospacing="1" w:after="100" w:afterAutospacing="1"/>
      <w:jc w:val="left"/>
    </w:pPr>
    <w:rPr>
      <w:rFonts w:ascii="Times New Roman" w:hAnsi="Times New Roman"/>
    </w:rPr>
  </w:style>
  <w:style w:type="paragraph" w:customStyle="1" w:styleId="references-2column">
    <w:name w:val="references-2column"/>
    <w:basedOn w:val="Normal"/>
    <w:rsid w:val="006B4189"/>
    <w:pPr>
      <w:spacing w:before="100" w:beforeAutospacing="1" w:after="100" w:afterAutospacing="1"/>
      <w:jc w:val="left"/>
    </w:pPr>
    <w:rPr>
      <w:rFonts w:ascii="Times New Roman" w:hAnsi="Times New Roman"/>
    </w:rPr>
  </w:style>
  <w:style w:type="paragraph" w:customStyle="1" w:styleId="same-bg">
    <w:name w:val="same-bg"/>
    <w:basedOn w:val="Normal"/>
    <w:rsid w:val="006B4189"/>
    <w:pPr>
      <w:spacing w:before="100" w:beforeAutospacing="1" w:after="100" w:afterAutospacing="1"/>
      <w:jc w:val="left"/>
    </w:pPr>
    <w:rPr>
      <w:rFonts w:ascii="Times New Roman" w:hAnsi="Times New Roman"/>
      <w:sz w:val="24"/>
      <w:szCs w:val="24"/>
    </w:rPr>
  </w:style>
  <w:style w:type="paragraph" w:customStyle="1" w:styleId="navbox-title">
    <w:name w:val="navbox-title"/>
    <w:basedOn w:val="Normal"/>
    <w:rsid w:val="006B4189"/>
    <w:pPr>
      <w:shd w:val="clear" w:color="auto" w:fill="CCCCFF"/>
      <w:spacing w:before="100" w:beforeAutospacing="1" w:after="100" w:afterAutospacing="1"/>
      <w:jc w:val="center"/>
    </w:pPr>
    <w:rPr>
      <w:rFonts w:ascii="Times New Roman" w:hAnsi="Times New Roman"/>
      <w:sz w:val="24"/>
      <w:szCs w:val="24"/>
    </w:rPr>
  </w:style>
  <w:style w:type="paragraph" w:customStyle="1" w:styleId="navbox-abovebelow">
    <w:name w:val="navbox-abovebelow"/>
    <w:basedOn w:val="Normal"/>
    <w:rsid w:val="006B4189"/>
    <w:pPr>
      <w:shd w:val="clear" w:color="auto" w:fill="DDDDFF"/>
      <w:spacing w:before="100" w:beforeAutospacing="1" w:after="100" w:afterAutospacing="1"/>
      <w:jc w:val="center"/>
    </w:pPr>
    <w:rPr>
      <w:rFonts w:ascii="Times New Roman" w:hAnsi="Times New Roman"/>
      <w:sz w:val="24"/>
      <w:szCs w:val="24"/>
    </w:rPr>
  </w:style>
  <w:style w:type="paragraph" w:customStyle="1" w:styleId="navbox-group">
    <w:name w:val="navbox-group"/>
    <w:basedOn w:val="Normal"/>
    <w:rsid w:val="006B4189"/>
    <w:pPr>
      <w:shd w:val="clear" w:color="auto" w:fill="DDDDFF"/>
      <w:spacing w:before="100" w:beforeAutospacing="1" w:after="100" w:afterAutospacing="1"/>
      <w:jc w:val="right"/>
    </w:pPr>
    <w:rPr>
      <w:rFonts w:ascii="Times New Roman" w:hAnsi="Times New Roman"/>
      <w:b/>
      <w:bCs/>
      <w:sz w:val="24"/>
      <w:szCs w:val="24"/>
    </w:rPr>
  </w:style>
  <w:style w:type="paragraph" w:customStyle="1" w:styleId="navbox">
    <w:name w:val="navbox"/>
    <w:basedOn w:val="Normal"/>
    <w:rsid w:val="006B4189"/>
    <w:pPr>
      <w:shd w:val="clear" w:color="auto" w:fill="FDFDFD"/>
      <w:spacing w:before="100" w:beforeAutospacing="1" w:after="100" w:afterAutospacing="1"/>
      <w:jc w:val="left"/>
    </w:pPr>
    <w:rPr>
      <w:rFonts w:ascii="Times New Roman" w:hAnsi="Times New Roman"/>
      <w:sz w:val="24"/>
      <w:szCs w:val="24"/>
    </w:rPr>
  </w:style>
  <w:style w:type="paragraph" w:customStyle="1" w:styleId="navbox-subgroup">
    <w:name w:val="navbox-subgroup"/>
    <w:basedOn w:val="Normal"/>
    <w:rsid w:val="006B4189"/>
    <w:pPr>
      <w:shd w:val="clear" w:color="auto" w:fill="FDFDFD"/>
      <w:spacing w:before="100" w:beforeAutospacing="1" w:after="100" w:afterAutospacing="1"/>
      <w:jc w:val="left"/>
    </w:pPr>
    <w:rPr>
      <w:rFonts w:ascii="Times New Roman" w:hAnsi="Times New Roman"/>
      <w:sz w:val="24"/>
      <w:szCs w:val="24"/>
    </w:rPr>
  </w:style>
  <w:style w:type="paragraph" w:customStyle="1" w:styleId="navbox-even">
    <w:name w:val="navbox-even"/>
    <w:basedOn w:val="Normal"/>
    <w:rsid w:val="006B4189"/>
    <w:pPr>
      <w:shd w:val="clear" w:color="auto" w:fill="F7F7F7"/>
      <w:spacing w:before="100" w:beforeAutospacing="1" w:after="100" w:afterAutospacing="1"/>
      <w:jc w:val="left"/>
    </w:pPr>
    <w:rPr>
      <w:rFonts w:ascii="Times New Roman" w:hAnsi="Times New Roman"/>
      <w:sz w:val="24"/>
      <w:szCs w:val="24"/>
    </w:rPr>
  </w:style>
  <w:style w:type="paragraph" w:customStyle="1" w:styleId="navbox-odd">
    <w:name w:val="navbox-odd"/>
    <w:basedOn w:val="Normal"/>
    <w:rsid w:val="006B4189"/>
    <w:pPr>
      <w:spacing w:before="100" w:beforeAutospacing="1" w:after="100" w:afterAutospacing="1"/>
      <w:jc w:val="left"/>
    </w:pPr>
    <w:rPr>
      <w:rFonts w:ascii="Times New Roman" w:hAnsi="Times New Roman"/>
      <w:sz w:val="24"/>
      <w:szCs w:val="24"/>
    </w:rPr>
  </w:style>
  <w:style w:type="paragraph" w:customStyle="1" w:styleId="infobox">
    <w:name w:val="infobox"/>
    <w:basedOn w:val="Normal"/>
    <w:rsid w:val="006B4189"/>
    <w:pPr>
      <w:pBdr>
        <w:top w:val="single" w:sz="6" w:space="2" w:color="AAAAAA"/>
        <w:left w:val="single" w:sz="6" w:space="2" w:color="AAAAAA"/>
        <w:bottom w:val="single" w:sz="6" w:space="2" w:color="AAAAAA"/>
        <w:right w:val="single" w:sz="6" w:space="2" w:color="AAAAAA"/>
      </w:pBdr>
      <w:shd w:val="clear" w:color="auto" w:fill="F9F9F9"/>
      <w:spacing w:before="180" w:after="120"/>
      <w:ind w:left="240"/>
      <w:jc w:val="left"/>
    </w:pPr>
    <w:rPr>
      <w:rFonts w:ascii="Times New Roman" w:hAnsi="Times New Roman"/>
      <w:color w:val="000000"/>
      <w:sz w:val="24"/>
      <w:szCs w:val="24"/>
    </w:rPr>
  </w:style>
  <w:style w:type="paragraph" w:customStyle="1" w:styleId="notice">
    <w:name w:val="notice"/>
    <w:basedOn w:val="Normal"/>
    <w:rsid w:val="006B4189"/>
    <w:pPr>
      <w:spacing w:before="240" w:after="240"/>
      <w:ind w:left="240" w:right="240"/>
      <w:jc w:val="left"/>
    </w:pPr>
    <w:rPr>
      <w:rFonts w:ascii="Times New Roman" w:hAnsi="Times New Roman"/>
      <w:sz w:val="24"/>
      <w:szCs w:val="24"/>
    </w:rPr>
  </w:style>
  <w:style w:type="paragraph" w:customStyle="1" w:styleId="spoiler">
    <w:name w:val="spoiler"/>
    <w:basedOn w:val="Normal"/>
    <w:rsid w:val="006B4189"/>
    <w:pPr>
      <w:pBdr>
        <w:top w:val="single" w:sz="12" w:space="0" w:color="DDDDDD"/>
        <w:bottom w:val="single" w:sz="12" w:space="0" w:color="DDDDDD"/>
      </w:pBdr>
      <w:spacing w:before="100" w:beforeAutospacing="1" w:after="100" w:afterAutospacing="1"/>
      <w:jc w:val="left"/>
    </w:pPr>
    <w:rPr>
      <w:rFonts w:ascii="Times New Roman" w:hAnsi="Times New Roman"/>
      <w:sz w:val="24"/>
      <w:szCs w:val="24"/>
    </w:rPr>
  </w:style>
  <w:style w:type="paragraph" w:customStyle="1" w:styleId="talk-notice">
    <w:name w:val="talk-notice"/>
    <w:basedOn w:val="Normal"/>
    <w:rsid w:val="006B4189"/>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jc w:val="left"/>
    </w:pPr>
    <w:rPr>
      <w:rFonts w:ascii="Times New Roman" w:hAnsi="Times New Roman"/>
      <w:sz w:val="24"/>
      <w:szCs w:val="24"/>
    </w:rPr>
  </w:style>
  <w:style w:type="paragraph" w:customStyle="1" w:styleId="inchi-label">
    <w:name w:val="inchi-label"/>
    <w:basedOn w:val="Normal"/>
    <w:rsid w:val="006B4189"/>
    <w:pPr>
      <w:spacing w:before="100" w:beforeAutospacing="1" w:after="100" w:afterAutospacing="1"/>
      <w:jc w:val="left"/>
    </w:pPr>
    <w:rPr>
      <w:rFonts w:ascii="Times New Roman" w:hAnsi="Times New Roman"/>
      <w:color w:val="AAAAAA"/>
      <w:sz w:val="24"/>
      <w:szCs w:val="24"/>
    </w:rPr>
  </w:style>
  <w:style w:type="paragraph" w:customStyle="1" w:styleId="persondata-label">
    <w:name w:val="persondata-label"/>
    <w:basedOn w:val="Normal"/>
    <w:rsid w:val="006B4189"/>
    <w:pPr>
      <w:spacing w:before="100" w:beforeAutospacing="1" w:after="100" w:afterAutospacing="1"/>
      <w:jc w:val="left"/>
    </w:pPr>
    <w:rPr>
      <w:rFonts w:ascii="Times New Roman" w:hAnsi="Times New Roman"/>
      <w:color w:val="AAAAAA"/>
      <w:sz w:val="24"/>
      <w:szCs w:val="24"/>
    </w:rPr>
  </w:style>
  <w:style w:type="paragraph" w:customStyle="1" w:styleId="redirect-in-category">
    <w:name w:val="redirect-in-category"/>
    <w:basedOn w:val="Normal"/>
    <w:rsid w:val="006B4189"/>
    <w:pPr>
      <w:spacing w:before="100" w:beforeAutospacing="1" w:after="100" w:afterAutospacing="1"/>
      <w:jc w:val="left"/>
    </w:pPr>
    <w:rPr>
      <w:rFonts w:ascii="Times New Roman" w:hAnsi="Times New Roman"/>
      <w:i/>
      <w:iCs/>
      <w:sz w:val="24"/>
      <w:szCs w:val="24"/>
    </w:rPr>
  </w:style>
  <w:style w:type="paragraph" w:customStyle="1" w:styleId="allpagesredirect">
    <w:name w:val="allpagesredirect"/>
    <w:basedOn w:val="Normal"/>
    <w:rsid w:val="006B4189"/>
    <w:pPr>
      <w:spacing w:before="100" w:beforeAutospacing="1" w:after="100" w:afterAutospacing="1"/>
      <w:jc w:val="left"/>
    </w:pPr>
    <w:rPr>
      <w:rFonts w:ascii="Times New Roman" w:hAnsi="Times New Roman"/>
      <w:i/>
      <w:iCs/>
      <w:sz w:val="24"/>
      <w:szCs w:val="24"/>
    </w:rPr>
  </w:style>
  <w:style w:type="paragraph" w:customStyle="1" w:styleId="messagebox">
    <w:name w:val="messagebox"/>
    <w:basedOn w:val="Normal"/>
    <w:rsid w:val="006B4189"/>
    <w:pPr>
      <w:pBdr>
        <w:top w:val="single" w:sz="6" w:space="2" w:color="AAAAAA"/>
        <w:left w:val="single" w:sz="6" w:space="2" w:color="AAAAAA"/>
        <w:bottom w:val="single" w:sz="6" w:space="2" w:color="AAAAAA"/>
        <w:right w:val="single" w:sz="6" w:space="2" w:color="AAAAAA"/>
      </w:pBdr>
      <w:shd w:val="clear" w:color="auto" w:fill="F9F9F9"/>
      <w:spacing w:before="0" w:after="240"/>
      <w:jc w:val="left"/>
    </w:pPr>
    <w:rPr>
      <w:rFonts w:ascii="Times New Roman" w:hAnsi="Times New Roman"/>
      <w:sz w:val="24"/>
      <w:szCs w:val="24"/>
    </w:rPr>
  </w:style>
  <w:style w:type="paragraph" w:customStyle="1" w:styleId="unicode">
    <w:name w:val="unicode"/>
    <w:basedOn w:val="Normal"/>
    <w:rsid w:val="006B4189"/>
    <w:pPr>
      <w:spacing w:before="100" w:beforeAutospacing="1" w:after="100" w:afterAutospacing="1"/>
      <w:jc w:val="left"/>
    </w:pPr>
    <w:rPr>
      <w:rFonts w:ascii="inherit" w:hAnsi="inherit"/>
      <w:sz w:val="24"/>
      <w:szCs w:val="24"/>
    </w:rPr>
  </w:style>
  <w:style w:type="paragraph" w:customStyle="1" w:styleId="latinx">
    <w:name w:val="latinx"/>
    <w:basedOn w:val="Normal"/>
    <w:rsid w:val="006B4189"/>
    <w:pPr>
      <w:spacing w:before="100" w:beforeAutospacing="1" w:after="100" w:afterAutospacing="1"/>
      <w:jc w:val="left"/>
    </w:pPr>
    <w:rPr>
      <w:rFonts w:ascii="inherit" w:hAnsi="inherit"/>
      <w:sz w:val="24"/>
      <w:szCs w:val="24"/>
    </w:rPr>
  </w:style>
  <w:style w:type="paragraph" w:customStyle="1" w:styleId="polytonic">
    <w:name w:val="polytonic"/>
    <w:basedOn w:val="Normal"/>
    <w:rsid w:val="006B4189"/>
    <w:pPr>
      <w:spacing w:before="100" w:beforeAutospacing="1" w:after="100" w:afterAutospacing="1"/>
      <w:jc w:val="left"/>
    </w:pPr>
    <w:rPr>
      <w:rFonts w:ascii="inherit" w:hAnsi="inherit"/>
      <w:sz w:val="24"/>
      <w:szCs w:val="24"/>
    </w:rPr>
  </w:style>
  <w:style w:type="paragraph" w:customStyle="1" w:styleId="mufi">
    <w:name w:val="mufi"/>
    <w:basedOn w:val="Normal"/>
    <w:rsid w:val="006B4189"/>
    <w:pPr>
      <w:spacing w:before="100" w:beforeAutospacing="1" w:after="100" w:afterAutospacing="1"/>
      <w:jc w:val="left"/>
    </w:pPr>
    <w:rPr>
      <w:rFonts w:ascii="ALPHA-Demo" w:hAnsi="ALPHA-Demo"/>
      <w:sz w:val="24"/>
      <w:szCs w:val="24"/>
    </w:rPr>
  </w:style>
  <w:style w:type="paragraph" w:customStyle="1" w:styleId="hiddenstructure">
    <w:name w:val="hiddenstructure"/>
    <w:basedOn w:val="Normal"/>
    <w:rsid w:val="006B4189"/>
    <w:pPr>
      <w:shd w:val="clear" w:color="auto" w:fill="00FF00"/>
      <w:spacing w:before="100" w:beforeAutospacing="1" w:after="100" w:afterAutospacing="1"/>
      <w:jc w:val="left"/>
    </w:pPr>
    <w:rPr>
      <w:rFonts w:ascii="Times New Roman" w:hAnsi="Times New Roman"/>
      <w:color w:val="FF0000"/>
      <w:sz w:val="24"/>
      <w:szCs w:val="24"/>
    </w:rPr>
  </w:style>
  <w:style w:type="paragraph" w:customStyle="1" w:styleId="mw-plusminus-pos">
    <w:name w:val="mw-plusminus-pos"/>
    <w:basedOn w:val="Normal"/>
    <w:rsid w:val="006B4189"/>
    <w:pPr>
      <w:spacing w:before="100" w:beforeAutospacing="1" w:after="100" w:afterAutospacing="1"/>
      <w:jc w:val="left"/>
    </w:pPr>
    <w:rPr>
      <w:rFonts w:ascii="Times New Roman" w:hAnsi="Times New Roman"/>
      <w:color w:val="006400"/>
      <w:sz w:val="24"/>
      <w:szCs w:val="24"/>
    </w:rPr>
  </w:style>
  <w:style w:type="paragraph" w:customStyle="1" w:styleId="mw-plusminus-neg">
    <w:name w:val="mw-plusminus-neg"/>
    <w:basedOn w:val="Normal"/>
    <w:rsid w:val="006B4189"/>
    <w:pPr>
      <w:spacing w:before="100" w:beforeAutospacing="1" w:after="100" w:afterAutospacing="1"/>
      <w:jc w:val="left"/>
    </w:pPr>
    <w:rPr>
      <w:rFonts w:ascii="Times New Roman" w:hAnsi="Times New Roman"/>
      <w:color w:val="8B0000"/>
      <w:sz w:val="24"/>
      <w:szCs w:val="24"/>
    </w:rPr>
  </w:style>
  <w:style w:type="paragraph" w:customStyle="1" w:styleId="dablink">
    <w:name w:val="dablink"/>
    <w:basedOn w:val="Normal"/>
    <w:rsid w:val="006B4189"/>
    <w:pPr>
      <w:spacing w:before="100" w:beforeAutospacing="1" w:after="100" w:afterAutospacing="1"/>
      <w:jc w:val="left"/>
    </w:pPr>
    <w:rPr>
      <w:rFonts w:ascii="Times New Roman" w:hAnsi="Times New Roman"/>
      <w:i/>
      <w:iCs/>
      <w:sz w:val="24"/>
      <w:szCs w:val="24"/>
    </w:rPr>
  </w:style>
  <w:style w:type="paragraph" w:customStyle="1" w:styleId="geo-default">
    <w:name w:val="geo-default"/>
    <w:basedOn w:val="Normal"/>
    <w:rsid w:val="006B4189"/>
    <w:pPr>
      <w:spacing w:before="100" w:beforeAutospacing="1" w:after="100" w:afterAutospacing="1"/>
      <w:jc w:val="left"/>
    </w:pPr>
    <w:rPr>
      <w:rFonts w:ascii="Times New Roman" w:hAnsi="Times New Roman"/>
      <w:sz w:val="24"/>
      <w:szCs w:val="24"/>
    </w:rPr>
  </w:style>
  <w:style w:type="paragraph" w:customStyle="1" w:styleId="geo-nondefault">
    <w:name w:val="geo-nondefault"/>
    <w:basedOn w:val="Normal"/>
    <w:rsid w:val="006B4189"/>
    <w:pPr>
      <w:spacing w:before="100" w:beforeAutospacing="1" w:after="100" w:afterAutospacing="1"/>
      <w:jc w:val="left"/>
    </w:pPr>
    <w:rPr>
      <w:rFonts w:ascii="Times New Roman" w:hAnsi="Times New Roman"/>
      <w:vanish/>
      <w:sz w:val="24"/>
      <w:szCs w:val="24"/>
    </w:rPr>
  </w:style>
  <w:style w:type="paragraph" w:customStyle="1" w:styleId="geo-dms">
    <w:name w:val="geo-dms"/>
    <w:basedOn w:val="Normal"/>
    <w:rsid w:val="006B4189"/>
    <w:pPr>
      <w:spacing w:before="100" w:beforeAutospacing="1" w:after="100" w:afterAutospacing="1"/>
      <w:jc w:val="left"/>
    </w:pPr>
    <w:rPr>
      <w:rFonts w:ascii="Times New Roman" w:hAnsi="Times New Roman"/>
      <w:sz w:val="24"/>
      <w:szCs w:val="24"/>
    </w:rPr>
  </w:style>
  <w:style w:type="paragraph" w:customStyle="1" w:styleId="geo-dec">
    <w:name w:val="geo-dec"/>
    <w:basedOn w:val="Normal"/>
    <w:rsid w:val="006B4189"/>
    <w:pPr>
      <w:spacing w:before="100" w:beforeAutospacing="1" w:after="100" w:afterAutospacing="1"/>
      <w:jc w:val="left"/>
    </w:pPr>
    <w:rPr>
      <w:rFonts w:ascii="Times New Roman" w:hAnsi="Times New Roman"/>
      <w:sz w:val="24"/>
      <w:szCs w:val="24"/>
    </w:rPr>
  </w:style>
  <w:style w:type="paragraph" w:customStyle="1" w:styleId="geo-multi-punct">
    <w:name w:val="geo-multi-punct"/>
    <w:basedOn w:val="Normal"/>
    <w:rsid w:val="006B4189"/>
    <w:pPr>
      <w:spacing w:before="100" w:beforeAutospacing="1" w:after="100" w:afterAutospacing="1"/>
      <w:jc w:val="left"/>
    </w:pPr>
    <w:rPr>
      <w:rFonts w:ascii="Times New Roman" w:hAnsi="Times New Roman"/>
      <w:vanish/>
      <w:sz w:val="24"/>
      <w:szCs w:val="24"/>
    </w:rPr>
  </w:style>
  <w:style w:type="paragraph" w:customStyle="1" w:styleId="template-documentation">
    <w:name w:val="template-documentation"/>
    <w:basedOn w:val="Normal"/>
    <w:rsid w:val="006B4189"/>
    <w:pPr>
      <w:pBdr>
        <w:top w:val="single" w:sz="6" w:space="4" w:color="AAAAAA"/>
        <w:left w:val="single" w:sz="6" w:space="4" w:color="AAAAAA"/>
        <w:bottom w:val="single" w:sz="6" w:space="4" w:color="AAAAAA"/>
        <w:right w:val="single" w:sz="6" w:space="4" w:color="AAAAAA"/>
      </w:pBdr>
      <w:shd w:val="clear" w:color="auto" w:fill="ECFCF4"/>
      <w:spacing w:before="240"/>
      <w:jc w:val="left"/>
    </w:pPr>
    <w:rPr>
      <w:rFonts w:ascii="Times New Roman" w:hAnsi="Times New Roman"/>
      <w:sz w:val="24"/>
      <w:szCs w:val="24"/>
    </w:rPr>
  </w:style>
  <w:style w:type="paragraph" w:customStyle="1" w:styleId="diffchange">
    <w:name w:val="diffchange"/>
    <w:basedOn w:val="Normal"/>
    <w:rsid w:val="006B4189"/>
    <w:pPr>
      <w:spacing w:before="100" w:beforeAutospacing="1" w:after="100" w:afterAutospacing="1"/>
      <w:jc w:val="left"/>
    </w:pPr>
    <w:rPr>
      <w:rFonts w:ascii="Times New Roman" w:hAnsi="Times New Roman"/>
      <w:b/>
      <w:bCs/>
      <w:sz w:val="24"/>
      <w:szCs w:val="24"/>
    </w:rPr>
  </w:style>
  <w:style w:type="paragraph" w:customStyle="1" w:styleId="toccolours">
    <w:name w:val="toccolours"/>
    <w:basedOn w:val="Normal"/>
    <w:rsid w:val="006B4189"/>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jc w:val="left"/>
    </w:pPr>
    <w:rPr>
      <w:rFonts w:ascii="Times New Roman" w:hAnsi="Times New Roman"/>
      <w:sz w:val="23"/>
      <w:szCs w:val="23"/>
    </w:rPr>
  </w:style>
  <w:style w:type="paragraph" w:customStyle="1" w:styleId="latitude">
    <w:name w:val="latitude"/>
    <w:basedOn w:val="Normal"/>
    <w:rsid w:val="006B4189"/>
    <w:pPr>
      <w:spacing w:before="100" w:beforeAutospacing="1" w:after="100" w:afterAutospacing="1"/>
      <w:jc w:val="left"/>
    </w:pPr>
    <w:rPr>
      <w:rFonts w:ascii="Times New Roman" w:hAnsi="Times New Roman"/>
      <w:sz w:val="24"/>
      <w:szCs w:val="24"/>
    </w:rPr>
  </w:style>
  <w:style w:type="paragraph" w:customStyle="1" w:styleId="tocnumber">
    <w:name w:val="tocnumber"/>
    <w:basedOn w:val="Normal"/>
    <w:rsid w:val="006B4189"/>
    <w:pPr>
      <w:spacing w:before="100" w:beforeAutospacing="1" w:after="100" w:afterAutospacing="1"/>
      <w:jc w:val="left"/>
    </w:pPr>
    <w:rPr>
      <w:rFonts w:ascii="Times New Roman" w:hAnsi="Times New Roman"/>
      <w:sz w:val="24"/>
      <w:szCs w:val="24"/>
    </w:rPr>
  </w:style>
  <w:style w:type="paragraph" w:customStyle="1" w:styleId="toclevel-2">
    <w:name w:val="toclevel-2"/>
    <w:basedOn w:val="Normal"/>
    <w:rsid w:val="006B4189"/>
    <w:pPr>
      <w:spacing w:before="100" w:beforeAutospacing="1" w:after="100" w:afterAutospacing="1"/>
      <w:jc w:val="left"/>
    </w:pPr>
    <w:rPr>
      <w:rFonts w:ascii="Times New Roman" w:hAnsi="Times New Roman"/>
      <w:sz w:val="24"/>
      <w:szCs w:val="24"/>
    </w:rPr>
  </w:style>
  <w:style w:type="paragraph" w:customStyle="1" w:styleId="toclevel-3">
    <w:name w:val="toclevel-3"/>
    <w:basedOn w:val="Normal"/>
    <w:rsid w:val="006B4189"/>
    <w:pPr>
      <w:spacing w:before="100" w:beforeAutospacing="1" w:after="100" w:afterAutospacing="1"/>
      <w:jc w:val="left"/>
    </w:pPr>
    <w:rPr>
      <w:rFonts w:ascii="Times New Roman" w:hAnsi="Times New Roman"/>
      <w:sz w:val="24"/>
      <w:szCs w:val="24"/>
    </w:rPr>
  </w:style>
  <w:style w:type="paragraph" w:customStyle="1" w:styleId="toclevel-4">
    <w:name w:val="toclevel-4"/>
    <w:basedOn w:val="Normal"/>
    <w:rsid w:val="006B4189"/>
    <w:pPr>
      <w:spacing w:before="100" w:beforeAutospacing="1" w:after="100" w:afterAutospacing="1"/>
      <w:jc w:val="left"/>
    </w:pPr>
    <w:rPr>
      <w:rFonts w:ascii="Times New Roman" w:hAnsi="Times New Roman"/>
      <w:sz w:val="24"/>
      <w:szCs w:val="24"/>
    </w:rPr>
  </w:style>
  <w:style w:type="paragraph" w:customStyle="1" w:styleId="toclevel-5">
    <w:name w:val="toclevel-5"/>
    <w:basedOn w:val="Normal"/>
    <w:rsid w:val="006B4189"/>
    <w:pPr>
      <w:spacing w:before="100" w:beforeAutospacing="1" w:after="100" w:afterAutospacing="1"/>
      <w:jc w:val="left"/>
    </w:pPr>
    <w:rPr>
      <w:rFonts w:ascii="Times New Roman" w:hAnsi="Times New Roman"/>
      <w:sz w:val="24"/>
      <w:szCs w:val="24"/>
    </w:rPr>
  </w:style>
  <w:style w:type="paragraph" w:customStyle="1" w:styleId="toclevel-6">
    <w:name w:val="toclevel-6"/>
    <w:basedOn w:val="Normal"/>
    <w:rsid w:val="006B4189"/>
    <w:pPr>
      <w:spacing w:before="100" w:beforeAutospacing="1" w:after="100" w:afterAutospacing="1"/>
      <w:jc w:val="left"/>
    </w:pPr>
    <w:rPr>
      <w:rFonts w:ascii="Times New Roman" w:hAnsi="Times New Roman"/>
      <w:sz w:val="24"/>
      <w:szCs w:val="24"/>
    </w:rPr>
  </w:style>
  <w:style w:type="paragraph" w:customStyle="1" w:styleId="toclevel-7">
    <w:name w:val="toclevel-7"/>
    <w:basedOn w:val="Normal"/>
    <w:rsid w:val="006B4189"/>
    <w:pPr>
      <w:spacing w:before="100" w:beforeAutospacing="1" w:after="100" w:afterAutospacing="1"/>
      <w:jc w:val="left"/>
    </w:pPr>
    <w:rPr>
      <w:rFonts w:ascii="Times New Roman" w:hAnsi="Times New Roman"/>
      <w:sz w:val="24"/>
      <w:szCs w:val="24"/>
    </w:rPr>
  </w:style>
  <w:style w:type="paragraph" w:customStyle="1" w:styleId="plainlinksneverexpand">
    <w:name w:val="plainlinksneverexpand"/>
    <w:basedOn w:val="Normal"/>
    <w:rsid w:val="006B4189"/>
    <w:pPr>
      <w:spacing w:before="100" w:beforeAutospacing="1" w:after="100" w:afterAutospacing="1"/>
      <w:jc w:val="left"/>
    </w:pPr>
    <w:rPr>
      <w:rFonts w:ascii="Times New Roman" w:hAnsi="Times New Roman"/>
      <w:sz w:val="24"/>
      <w:szCs w:val="24"/>
    </w:rPr>
  </w:style>
  <w:style w:type="paragraph" w:customStyle="1" w:styleId="urlexpansion">
    <w:name w:val="urlexpansion"/>
    <w:basedOn w:val="Normal"/>
    <w:rsid w:val="006B4189"/>
    <w:pPr>
      <w:spacing w:before="100" w:beforeAutospacing="1" w:after="100" w:afterAutospacing="1"/>
      <w:jc w:val="left"/>
    </w:pPr>
    <w:rPr>
      <w:rFonts w:ascii="Times New Roman" w:hAnsi="Times New Roman"/>
      <w:sz w:val="24"/>
      <w:szCs w:val="24"/>
    </w:rPr>
  </w:style>
  <w:style w:type="paragraph" w:customStyle="1" w:styleId="navbox-title1">
    <w:name w:val="navbox-title1"/>
    <w:basedOn w:val="Normal"/>
    <w:rsid w:val="006B4189"/>
    <w:pPr>
      <w:shd w:val="clear" w:color="auto" w:fill="DDDDFF"/>
      <w:spacing w:before="100" w:beforeAutospacing="1" w:after="100" w:afterAutospacing="1"/>
      <w:jc w:val="center"/>
    </w:pPr>
    <w:rPr>
      <w:rFonts w:ascii="Times New Roman" w:hAnsi="Times New Roman"/>
      <w:sz w:val="24"/>
      <w:szCs w:val="24"/>
    </w:rPr>
  </w:style>
  <w:style w:type="paragraph" w:customStyle="1" w:styleId="navbox-group1">
    <w:name w:val="navbox-group1"/>
    <w:basedOn w:val="Normal"/>
    <w:rsid w:val="006B4189"/>
    <w:pPr>
      <w:shd w:val="clear" w:color="auto" w:fill="E6E6FF"/>
      <w:spacing w:before="100" w:beforeAutospacing="1" w:after="100" w:afterAutospacing="1"/>
      <w:jc w:val="right"/>
    </w:pPr>
    <w:rPr>
      <w:rFonts w:ascii="Times New Roman" w:hAnsi="Times New Roman"/>
      <w:b/>
      <w:bCs/>
      <w:sz w:val="24"/>
      <w:szCs w:val="24"/>
    </w:rPr>
  </w:style>
  <w:style w:type="paragraph" w:customStyle="1" w:styleId="navbox-abovebelow1">
    <w:name w:val="navbox-abovebelow1"/>
    <w:basedOn w:val="Normal"/>
    <w:rsid w:val="006B4189"/>
    <w:pPr>
      <w:shd w:val="clear" w:color="auto" w:fill="E6E6FF"/>
      <w:spacing w:before="100" w:beforeAutospacing="1" w:after="100" w:afterAutospacing="1"/>
      <w:jc w:val="center"/>
    </w:pPr>
    <w:rPr>
      <w:rFonts w:ascii="Times New Roman" w:hAnsi="Times New Roman"/>
      <w:sz w:val="24"/>
      <w:szCs w:val="24"/>
    </w:rPr>
  </w:style>
  <w:style w:type="paragraph" w:customStyle="1" w:styleId="urlexpansion1">
    <w:name w:val="urlexpansion1"/>
    <w:basedOn w:val="Normal"/>
    <w:rsid w:val="006B4189"/>
    <w:pPr>
      <w:spacing w:before="100" w:beforeAutospacing="1" w:after="100" w:afterAutospacing="1"/>
      <w:jc w:val="left"/>
    </w:pPr>
    <w:rPr>
      <w:rFonts w:ascii="Times New Roman" w:hAnsi="Times New Roman"/>
      <w:vanish/>
      <w:sz w:val="24"/>
      <w:szCs w:val="24"/>
    </w:rPr>
  </w:style>
  <w:style w:type="paragraph" w:customStyle="1" w:styleId="latitude1">
    <w:name w:val="latitude1"/>
    <w:basedOn w:val="Normal"/>
    <w:rsid w:val="006B4189"/>
    <w:pPr>
      <w:spacing w:before="100" w:beforeAutospacing="1" w:after="100" w:afterAutospacing="1"/>
      <w:jc w:val="left"/>
    </w:pPr>
    <w:rPr>
      <w:rFonts w:ascii="Times New Roman" w:hAnsi="Times New Roman"/>
      <w:sz w:val="24"/>
      <w:szCs w:val="24"/>
    </w:rPr>
  </w:style>
  <w:style w:type="paragraph" w:customStyle="1" w:styleId="tocnumber1">
    <w:name w:val="tocnumber1"/>
    <w:basedOn w:val="Normal"/>
    <w:rsid w:val="006B4189"/>
    <w:pPr>
      <w:spacing w:before="100" w:beforeAutospacing="1" w:after="100" w:afterAutospacing="1"/>
      <w:jc w:val="left"/>
    </w:pPr>
    <w:rPr>
      <w:rFonts w:ascii="Times New Roman" w:hAnsi="Times New Roman"/>
      <w:vanish/>
      <w:sz w:val="24"/>
      <w:szCs w:val="24"/>
    </w:rPr>
  </w:style>
  <w:style w:type="paragraph" w:customStyle="1" w:styleId="toclevel-21">
    <w:name w:val="toclevel-21"/>
    <w:basedOn w:val="Normal"/>
    <w:rsid w:val="006B4189"/>
    <w:pPr>
      <w:spacing w:before="100" w:beforeAutospacing="1" w:after="100" w:afterAutospacing="1"/>
      <w:jc w:val="left"/>
    </w:pPr>
    <w:rPr>
      <w:rFonts w:ascii="Times New Roman" w:hAnsi="Times New Roman"/>
      <w:vanish/>
      <w:sz w:val="24"/>
      <w:szCs w:val="24"/>
    </w:rPr>
  </w:style>
  <w:style w:type="paragraph" w:customStyle="1" w:styleId="toclevel-31">
    <w:name w:val="toclevel-31"/>
    <w:basedOn w:val="Normal"/>
    <w:rsid w:val="006B4189"/>
    <w:pPr>
      <w:spacing w:before="100" w:beforeAutospacing="1" w:after="100" w:afterAutospacing="1"/>
      <w:jc w:val="left"/>
    </w:pPr>
    <w:rPr>
      <w:rFonts w:ascii="Times New Roman" w:hAnsi="Times New Roman"/>
      <w:vanish/>
      <w:sz w:val="24"/>
      <w:szCs w:val="24"/>
    </w:rPr>
  </w:style>
  <w:style w:type="paragraph" w:customStyle="1" w:styleId="toclevel-41">
    <w:name w:val="toclevel-41"/>
    <w:basedOn w:val="Normal"/>
    <w:rsid w:val="006B4189"/>
    <w:pPr>
      <w:spacing w:before="100" w:beforeAutospacing="1" w:after="100" w:afterAutospacing="1"/>
      <w:jc w:val="left"/>
    </w:pPr>
    <w:rPr>
      <w:rFonts w:ascii="Times New Roman" w:hAnsi="Times New Roman"/>
      <w:vanish/>
      <w:sz w:val="24"/>
      <w:szCs w:val="24"/>
    </w:rPr>
  </w:style>
  <w:style w:type="paragraph" w:customStyle="1" w:styleId="toclevel-51">
    <w:name w:val="toclevel-51"/>
    <w:basedOn w:val="Normal"/>
    <w:rsid w:val="006B4189"/>
    <w:pPr>
      <w:spacing w:before="100" w:beforeAutospacing="1" w:after="100" w:afterAutospacing="1"/>
      <w:jc w:val="left"/>
    </w:pPr>
    <w:rPr>
      <w:rFonts w:ascii="Times New Roman" w:hAnsi="Times New Roman"/>
      <w:vanish/>
      <w:sz w:val="24"/>
      <w:szCs w:val="24"/>
    </w:rPr>
  </w:style>
  <w:style w:type="paragraph" w:customStyle="1" w:styleId="toclevel-61">
    <w:name w:val="toclevel-61"/>
    <w:basedOn w:val="Normal"/>
    <w:rsid w:val="006B4189"/>
    <w:pPr>
      <w:spacing w:before="100" w:beforeAutospacing="1" w:after="100" w:afterAutospacing="1"/>
      <w:jc w:val="left"/>
    </w:pPr>
    <w:rPr>
      <w:rFonts w:ascii="Times New Roman" w:hAnsi="Times New Roman"/>
      <w:vanish/>
      <w:sz w:val="24"/>
      <w:szCs w:val="24"/>
    </w:rPr>
  </w:style>
  <w:style w:type="paragraph" w:customStyle="1" w:styleId="toclevel-71">
    <w:name w:val="toclevel-71"/>
    <w:basedOn w:val="Normal"/>
    <w:rsid w:val="006B4189"/>
    <w:pPr>
      <w:spacing w:before="100" w:beforeAutospacing="1" w:after="100" w:afterAutospacing="1"/>
      <w:jc w:val="left"/>
    </w:pPr>
    <w:rPr>
      <w:rFonts w:ascii="Times New Roman" w:hAnsi="Times New Roman"/>
      <w:vanish/>
      <w:sz w:val="24"/>
      <w:szCs w:val="24"/>
    </w:rPr>
  </w:style>
  <w:style w:type="character" w:customStyle="1" w:styleId="thumbimage">
    <w:name w:val="thumbimage"/>
    <w:basedOn w:val="DefaultParagraphFont"/>
    <w:rsid w:val="006B4189"/>
  </w:style>
  <w:style w:type="character" w:customStyle="1" w:styleId="printonly">
    <w:name w:val="printonly"/>
    <w:basedOn w:val="DefaultParagraphFont"/>
    <w:rsid w:val="006B4189"/>
  </w:style>
  <w:style w:type="character" w:customStyle="1" w:styleId="wpautodate">
    <w:name w:val="wpautodate"/>
    <w:basedOn w:val="DefaultParagraphFont"/>
    <w:rsid w:val="006B4189"/>
  </w:style>
  <w:style w:type="character" w:customStyle="1" w:styleId="z3988">
    <w:name w:val="z3988"/>
    <w:basedOn w:val="DefaultParagraphFont"/>
    <w:rsid w:val="006B4189"/>
  </w:style>
  <w:style w:type="character" w:customStyle="1" w:styleId="text2">
    <w:name w:val="text2"/>
    <w:basedOn w:val="DefaultParagraphFont"/>
    <w:rsid w:val="006B4189"/>
  </w:style>
  <w:style w:type="character" w:customStyle="1" w:styleId="cite">
    <w:name w:val="cite"/>
    <w:basedOn w:val="DefaultParagraphFont"/>
    <w:rsid w:val="006B4189"/>
  </w:style>
  <w:style w:type="character" w:customStyle="1" w:styleId="a3">
    <w:name w:val="a3"/>
    <w:basedOn w:val="DefaultParagraphFont"/>
    <w:rsid w:val="006B4189"/>
  </w:style>
  <w:style w:type="paragraph" w:customStyle="1" w:styleId="StyleJustified">
    <w:name w:val="Style Justified"/>
    <w:basedOn w:val="Normal"/>
    <w:rsid w:val="006B4189"/>
    <w:pPr>
      <w:spacing w:before="0"/>
    </w:pPr>
    <w:rPr>
      <w:szCs w:val="20"/>
    </w:rPr>
  </w:style>
  <w:style w:type="paragraph" w:customStyle="1" w:styleId="Naglasak">
    <w:name w:val="Naglasak"/>
    <w:basedOn w:val="Normal"/>
    <w:autoRedefine/>
    <w:rsid w:val="006B4189"/>
    <w:pPr>
      <w:spacing w:before="180"/>
    </w:pPr>
    <w:rPr>
      <w:rFonts w:cs="Arial"/>
      <w:sz w:val="24"/>
      <w:szCs w:val="20"/>
      <w:lang w:val="sr-Latn-CS"/>
    </w:rPr>
  </w:style>
  <w:style w:type="paragraph" w:customStyle="1" w:styleId="Normal2">
    <w:name w:val="Normal2"/>
    <w:basedOn w:val="Normal"/>
    <w:link w:val="normalChar"/>
    <w:rsid w:val="006B4189"/>
    <w:pPr>
      <w:spacing w:before="100" w:beforeAutospacing="1" w:after="100" w:afterAutospacing="1"/>
      <w:jc w:val="left"/>
    </w:pPr>
    <w:rPr>
      <w:rFonts w:ascii="Times New Roman" w:hAnsi="Times New Roman"/>
      <w:sz w:val="24"/>
      <w:szCs w:val="24"/>
      <w:lang w:val="sr-Latn-CS" w:eastAsia="sr-Latn-CS"/>
    </w:rPr>
  </w:style>
  <w:style w:type="character" w:customStyle="1" w:styleId="normalChar">
    <w:name w:val="normal Char"/>
    <w:link w:val="Normal2"/>
    <w:rsid w:val="006B4189"/>
    <w:rPr>
      <w:rFonts w:ascii="Times New Roman" w:hAnsi="Times New Roman"/>
      <w:sz w:val="24"/>
      <w:szCs w:val="24"/>
    </w:rPr>
  </w:style>
  <w:style w:type="paragraph" w:customStyle="1" w:styleId="napomena0">
    <w:name w:val="napomena"/>
    <w:basedOn w:val="Normal"/>
    <w:rsid w:val="006B4189"/>
    <w:pPr>
      <w:spacing w:before="100" w:beforeAutospacing="1" w:after="100" w:afterAutospacing="1"/>
      <w:jc w:val="left"/>
    </w:pPr>
    <w:rPr>
      <w:rFonts w:ascii="Times New Roman" w:hAnsi="Times New Roman"/>
      <w:sz w:val="24"/>
      <w:szCs w:val="24"/>
      <w:lang w:val="sr-Latn-CS" w:eastAsia="sr-Latn-CS"/>
    </w:rPr>
  </w:style>
  <w:style w:type="character" w:customStyle="1" w:styleId="spelle">
    <w:name w:val="spelle"/>
    <w:basedOn w:val="DefaultParagraphFont"/>
    <w:rsid w:val="006B4189"/>
  </w:style>
  <w:style w:type="character" w:customStyle="1" w:styleId="grame">
    <w:name w:val="grame"/>
    <w:basedOn w:val="DefaultParagraphFont"/>
    <w:rsid w:val="006B4189"/>
  </w:style>
  <w:style w:type="character" w:customStyle="1" w:styleId="CommentSubjectChar1">
    <w:name w:val="Comment Subject Char1"/>
    <w:rsid w:val="006B4189"/>
    <w:rPr>
      <w:rFonts w:ascii="Times New Roman" w:eastAsia="Times New Roman" w:hAnsi="Times New Roman" w:cs="Tahoma"/>
      <w:sz w:val="16"/>
      <w:szCs w:val="16"/>
      <w:lang w:val="sr-Cyrl-CS" w:eastAsia="en-US"/>
    </w:rPr>
  </w:style>
  <w:style w:type="paragraph" w:customStyle="1" w:styleId="StyleHeading3Before6pt">
    <w:name w:val="Style Heading 3 + Before:  6 pt"/>
    <w:basedOn w:val="Heading3"/>
    <w:rsid w:val="006B4189"/>
    <w:pPr>
      <w:tabs>
        <w:tab w:val="clear" w:pos="0"/>
      </w:tabs>
      <w:spacing w:after="60"/>
      <w:jc w:val="left"/>
    </w:pPr>
    <w:rPr>
      <w:rFonts w:ascii="Arial" w:hAnsi="Arial"/>
      <w:b w:val="0"/>
      <w:sz w:val="26"/>
      <w:u w:val="single"/>
      <w:lang w:eastAsia="sr-Latn-CS"/>
    </w:rPr>
  </w:style>
  <w:style w:type="paragraph" w:customStyle="1" w:styleId="StyleHeading3Before6pt1">
    <w:name w:val="Style Heading 3 + Before:  6 pt1"/>
    <w:basedOn w:val="Heading3"/>
    <w:rsid w:val="006B4189"/>
    <w:pPr>
      <w:tabs>
        <w:tab w:val="clear" w:pos="0"/>
      </w:tabs>
      <w:spacing w:after="60"/>
      <w:jc w:val="left"/>
    </w:pPr>
    <w:rPr>
      <w:rFonts w:ascii="Arial" w:hAnsi="Arial"/>
      <w:b w:val="0"/>
      <w:sz w:val="26"/>
      <w:u w:val="single"/>
      <w:lang w:eastAsia="sr-Latn-CS"/>
    </w:rPr>
  </w:style>
  <w:style w:type="paragraph" w:customStyle="1" w:styleId="StyleHeading3NotBoldItalicBefore6pt">
    <w:name w:val="Style Heading 3 + Not Bold Italic Before:  6 pt"/>
    <w:basedOn w:val="Heading3"/>
    <w:rsid w:val="006B4189"/>
    <w:pPr>
      <w:tabs>
        <w:tab w:val="clear" w:pos="0"/>
      </w:tabs>
      <w:spacing w:after="60"/>
      <w:jc w:val="left"/>
    </w:pPr>
    <w:rPr>
      <w:rFonts w:ascii="Arial" w:hAnsi="Arial"/>
      <w:b w:val="0"/>
      <w:bCs w:val="0"/>
      <w:iCs/>
      <w:sz w:val="26"/>
      <w:u w:val="single"/>
      <w:lang w:eastAsia="sr-Latn-CS"/>
    </w:rPr>
  </w:style>
  <w:style w:type="paragraph" w:customStyle="1" w:styleId="StyleHeading3NotBoldItalicBefore6pt1">
    <w:name w:val="Style Heading 3 + Not Bold Italic Before:  6 pt1"/>
    <w:basedOn w:val="Heading3"/>
    <w:rsid w:val="006B4189"/>
    <w:pPr>
      <w:tabs>
        <w:tab w:val="clear" w:pos="0"/>
      </w:tabs>
      <w:spacing w:after="60"/>
      <w:jc w:val="left"/>
    </w:pPr>
    <w:rPr>
      <w:rFonts w:ascii="Arial" w:hAnsi="Arial"/>
      <w:b w:val="0"/>
      <w:bCs w:val="0"/>
      <w:iCs/>
      <w:sz w:val="26"/>
      <w:szCs w:val="22"/>
      <w:u w:val="single"/>
      <w:lang w:eastAsia="sr-Latn-CS"/>
    </w:rPr>
  </w:style>
  <w:style w:type="paragraph" w:customStyle="1" w:styleId="aaatabelaheading3">
    <w:name w:val="aaa tabela heading 3"/>
    <w:basedOn w:val="Heading3"/>
    <w:rsid w:val="006B4189"/>
    <w:pPr>
      <w:tabs>
        <w:tab w:val="clear" w:pos="0"/>
      </w:tabs>
      <w:spacing w:after="60"/>
      <w:jc w:val="left"/>
    </w:pPr>
    <w:rPr>
      <w:rFonts w:ascii="Arial" w:hAnsi="Arial"/>
      <w:b w:val="0"/>
      <w:sz w:val="26"/>
      <w:szCs w:val="22"/>
      <w:u w:val="single"/>
      <w:lang w:val="en-US" w:eastAsia="sr-Latn-CS"/>
    </w:rPr>
  </w:style>
  <w:style w:type="paragraph" w:customStyle="1" w:styleId="heding40">
    <w:name w:val="heding 4"/>
    <w:basedOn w:val="Normal"/>
    <w:rsid w:val="006B4189"/>
    <w:pPr>
      <w:spacing w:before="0"/>
    </w:pPr>
    <w:rPr>
      <w:rFonts w:cs="Arial"/>
      <w:b/>
      <w:sz w:val="24"/>
      <w:szCs w:val="24"/>
      <w:lang w:val="sr-Cyrl-CS" w:eastAsia="sr-Latn-CS"/>
    </w:rPr>
  </w:style>
  <w:style w:type="paragraph" w:customStyle="1" w:styleId="Heading44">
    <w:name w:val="Heading 44"/>
    <w:basedOn w:val="Heading3"/>
    <w:next w:val="Heading4"/>
    <w:rsid w:val="006B4189"/>
    <w:pPr>
      <w:tabs>
        <w:tab w:val="clear" w:pos="0"/>
      </w:tabs>
      <w:spacing w:after="60"/>
      <w:jc w:val="left"/>
    </w:pPr>
    <w:rPr>
      <w:rFonts w:ascii="Arial" w:hAnsi="Arial"/>
      <w:bCs w:val="0"/>
      <w:sz w:val="22"/>
      <w:szCs w:val="22"/>
      <w:u w:val="single"/>
      <w:lang w:eastAsia="sr-Latn-CS"/>
    </w:rPr>
  </w:style>
  <w:style w:type="paragraph" w:customStyle="1" w:styleId="StyleHeading4Arial12pt">
    <w:name w:val="Style Heading 4 + Arial 12 pt"/>
    <w:basedOn w:val="Heading4"/>
    <w:rsid w:val="006B4189"/>
    <w:pPr>
      <w:numPr>
        <w:ilvl w:val="3"/>
      </w:numPr>
      <w:tabs>
        <w:tab w:val="num" w:pos="0"/>
        <w:tab w:val="num" w:pos="864"/>
      </w:tabs>
      <w:spacing w:before="240" w:after="60"/>
      <w:ind w:left="864" w:hanging="864"/>
      <w:jc w:val="left"/>
    </w:pPr>
    <w:rPr>
      <w:rFonts w:ascii="Arial" w:hAnsi="Arial"/>
      <w:b w:val="0"/>
      <w:sz w:val="24"/>
      <w:szCs w:val="24"/>
      <w:lang w:val="sr-Latn-CS" w:eastAsia="sr-Latn-CS"/>
    </w:rPr>
  </w:style>
  <w:style w:type="character" w:customStyle="1" w:styleId="Heading3Char1">
    <w:name w:val="Heading 3 Char1"/>
    <w:aliases w:val="Heading 3 Char Char,Heading 3 Char Char Char Char Char"/>
    <w:rsid w:val="006B4189"/>
    <w:rPr>
      <w:rFonts w:ascii="Arial" w:hAnsi="Arial" w:cs="Arial"/>
      <w:b/>
      <w:bCs/>
      <w:sz w:val="26"/>
      <w:szCs w:val="26"/>
      <w:lang w:val="sr-Latn-CS" w:eastAsia="sr-Latn-CS" w:bidi="ar-SA"/>
    </w:rPr>
  </w:style>
  <w:style w:type="paragraph" w:customStyle="1" w:styleId="ListNumbered">
    <w:name w:val="List Numbered"/>
    <w:basedOn w:val="List"/>
    <w:rsid w:val="006B4189"/>
    <w:pPr>
      <w:widowControl/>
      <w:numPr>
        <w:numId w:val="34"/>
      </w:numPr>
      <w:spacing w:before="0" w:after="0"/>
      <w:jc w:val="both"/>
    </w:pPr>
    <w:rPr>
      <w:rFonts w:ascii="Times New Roman" w:eastAsia="Times New Roman" w:hAnsi="Times New Roman"/>
      <w:lang w:val="en-GB" w:eastAsia="en-US"/>
    </w:rPr>
  </w:style>
  <w:style w:type="paragraph" w:customStyle="1" w:styleId="NaslovCentrirani1">
    <w:name w:val="NaslovCentrirani1"/>
    <w:basedOn w:val="PlainText"/>
    <w:rsid w:val="006B4189"/>
    <w:pPr>
      <w:spacing w:before="0"/>
      <w:jc w:val="center"/>
    </w:pPr>
    <w:rPr>
      <w:rFonts w:ascii="Times New Roman" w:hAnsi="Times New Roman"/>
      <w:b/>
      <w:sz w:val="32"/>
    </w:rPr>
  </w:style>
  <w:style w:type="numbering" w:customStyle="1" w:styleId="Style2">
    <w:name w:val="Style2"/>
    <w:rsid w:val="006B4189"/>
    <w:pPr>
      <w:numPr>
        <w:numId w:val="35"/>
      </w:numPr>
    </w:pPr>
  </w:style>
  <w:style w:type="character" w:customStyle="1" w:styleId="NormalWebChar">
    <w:name w:val="Normal (Web) Char"/>
    <w:link w:val="NormalWeb"/>
    <w:uiPriority w:val="99"/>
    <w:locked/>
    <w:rsid w:val="006B4189"/>
    <w:rPr>
      <w:sz w:val="22"/>
      <w:szCs w:val="24"/>
      <w:lang w:val="en-US" w:eastAsia="en-US"/>
    </w:rPr>
  </w:style>
  <w:style w:type="paragraph" w:customStyle="1" w:styleId="font6">
    <w:name w:val="font6"/>
    <w:basedOn w:val="Normal"/>
    <w:rsid w:val="006B4189"/>
    <w:pPr>
      <w:spacing w:before="100" w:beforeAutospacing="1" w:after="100" w:afterAutospacing="1"/>
      <w:jc w:val="left"/>
    </w:pPr>
    <w:rPr>
      <w:rFonts w:ascii="Tahoma" w:hAnsi="Tahoma" w:cs="Tahoma"/>
      <w:b/>
      <w:bCs/>
      <w:color w:val="000000"/>
      <w:sz w:val="18"/>
      <w:szCs w:val="18"/>
      <w:lang w:val="sr-Latn-RS" w:eastAsia="sr-Latn-RS"/>
    </w:rPr>
  </w:style>
  <w:style w:type="paragraph" w:customStyle="1" w:styleId="xl88">
    <w:name w:val="xl88"/>
    <w:basedOn w:val="Normal"/>
    <w:rsid w:val="006B4189"/>
    <w:pPr>
      <w:pBdr>
        <w:left w:val="single" w:sz="8" w:space="0" w:color="auto"/>
        <w:right w:val="single" w:sz="8" w:space="0" w:color="auto"/>
      </w:pBdr>
      <w:spacing w:before="100" w:beforeAutospacing="1" w:after="100" w:afterAutospacing="1"/>
      <w:jc w:val="center"/>
      <w:textAlignment w:val="center"/>
    </w:pPr>
    <w:rPr>
      <w:rFonts w:cs="Arial"/>
      <w:sz w:val="24"/>
      <w:szCs w:val="24"/>
      <w:lang w:val="sr-Latn-RS" w:eastAsia="sr-Latn-RS"/>
    </w:rPr>
  </w:style>
  <w:style w:type="character" w:customStyle="1" w:styleId="Bodytext1">
    <w:name w:val="Body text_"/>
    <w:link w:val="BodyText14"/>
    <w:rsid w:val="006B4189"/>
    <w:rPr>
      <w:rFonts w:eastAsia="Arial" w:cs="Arial"/>
      <w:sz w:val="23"/>
      <w:szCs w:val="23"/>
      <w:shd w:val="clear" w:color="auto" w:fill="FFFFFF"/>
    </w:rPr>
  </w:style>
  <w:style w:type="paragraph" w:customStyle="1" w:styleId="BodyText14">
    <w:name w:val="Body Text14"/>
    <w:basedOn w:val="Normal"/>
    <w:link w:val="Bodytext1"/>
    <w:rsid w:val="006B4189"/>
    <w:pPr>
      <w:shd w:val="clear" w:color="auto" w:fill="FFFFFF"/>
      <w:spacing w:before="0" w:after="1080" w:line="274" w:lineRule="exact"/>
      <w:ind w:hanging="1160"/>
      <w:jc w:val="center"/>
    </w:pPr>
    <w:rPr>
      <w:rFonts w:eastAsia="Arial" w:cs="Arial"/>
      <w:sz w:val="23"/>
      <w:szCs w:val="23"/>
      <w:lang w:val="sr-Latn-CS" w:eastAsia="sr-Latn-CS"/>
    </w:rPr>
  </w:style>
  <w:style w:type="paragraph" w:customStyle="1" w:styleId="BodyText8">
    <w:name w:val="Body Text8"/>
    <w:basedOn w:val="Normal"/>
    <w:rsid w:val="006B4189"/>
    <w:pPr>
      <w:shd w:val="clear" w:color="auto" w:fill="FFFFFF"/>
      <w:spacing w:before="0" w:after="2700" w:line="274" w:lineRule="exact"/>
      <w:ind w:hanging="540"/>
      <w:jc w:val="center"/>
    </w:pPr>
    <w:rPr>
      <w:rFonts w:eastAsia="Arial" w:cs="Arial"/>
      <w:color w:val="000000"/>
    </w:rPr>
  </w:style>
  <w:style w:type="paragraph" w:customStyle="1" w:styleId="kdparagraf0">
    <w:name w:val="kdparagraf"/>
    <w:basedOn w:val="Normal"/>
    <w:rsid w:val="006B4189"/>
    <w:rPr>
      <w:rFonts w:eastAsia="Calibri" w:cs="Arial"/>
      <w:lang w:val="sr-Latn-RS" w:eastAsia="sr-Latn-RS"/>
    </w:rPr>
  </w:style>
  <w:style w:type="character" w:customStyle="1" w:styleId="CharChar230">
    <w:name w:val="Char Char23"/>
    <w:rsid w:val="00FD7407"/>
    <w:rPr>
      <w:rFonts w:ascii="Arial" w:eastAsia="Times New Roman" w:hAnsi="Arial"/>
      <w:b/>
      <w:bCs/>
      <w:sz w:val="24"/>
      <w:szCs w:val="24"/>
      <w:lang w:val="sr-Cyrl-RS" w:eastAsia="x-none"/>
    </w:rPr>
  </w:style>
  <w:style w:type="character" w:customStyle="1" w:styleId="CharChar220">
    <w:name w:val="Char Char22"/>
    <w:rsid w:val="00FD7407"/>
    <w:rPr>
      <w:rFonts w:ascii="Arial" w:eastAsia="Times New Roman" w:hAnsi="Arial"/>
      <w:iCs/>
      <w:sz w:val="24"/>
      <w:szCs w:val="24"/>
      <w:lang w:val="sr-Latn-CS" w:eastAsia="x-none"/>
    </w:rPr>
  </w:style>
  <w:style w:type="character" w:customStyle="1" w:styleId="CharChar210">
    <w:name w:val="Char Char21"/>
    <w:rsid w:val="00FD7407"/>
    <w:rPr>
      <w:rFonts w:ascii="Tahoma" w:eastAsia="Times New Roman" w:hAnsi="Tahoma" w:cs="Tahoma"/>
      <w:sz w:val="24"/>
      <w:lang w:val="en-US" w:eastAsia="en-US"/>
    </w:rPr>
  </w:style>
  <w:style w:type="character" w:customStyle="1" w:styleId="CharChar200">
    <w:name w:val="Char Char20"/>
    <w:rsid w:val="00FD7407"/>
    <w:rPr>
      <w:rFonts w:ascii="Arial" w:eastAsia="Times New Roman" w:hAnsi="Arial"/>
      <w:b/>
      <w:bCs/>
      <w:iCs/>
      <w:noProof/>
      <w:sz w:val="24"/>
      <w:szCs w:val="26"/>
      <w:lang w:val="sr-Latn-CS"/>
    </w:rPr>
  </w:style>
  <w:style w:type="character" w:customStyle="1" w:styleId="Char1">
    <w:name w:val="Char"/>
    <w:rsid w:val="00FD7407"/>
    <w:rPr>
      <w:b/>
      <w:bCs/>
      <w:noProof/>
      <w:sz w:val="28"/>
      <w:szCs w:val="28"/>
      <w:lang w:val="sr-Latn-CS" w:eastAsia="en-US" w:bidi="ar-SA"/>
    </w:rPr>
  </w:style>
  <w:style w:type="paragraph" w:customStyle="1" w:styleId="Normal3">
    <w:name w:val="Normal3"/>
    <w:basedOn w:val="Normal"/>
    <w:rsid w:val="00FD7407"/>
    <w:pPr>
      <w:spacing w:before="100" w:beforeAutospacing="1" w:after="100" w:afterAutospacing="1"/>
      <w:jc w:val="left"/>
    </w:pPr>
    <w:rPr>
      <w:rFonts w:ascii="Times New Roman" w:hAnsi="Times New Roman"/>
      <w:sz w:val="24"/>
      <w:szCs w:val="24"/>
      <w:lang w:val="sr-Latn-CS" w:eastAsia="sr-Latn-CS"/>
    </w:rPr>
  </w:style>
  <w:style w:type="character" w:customStyle="1" w:styleId="CharChar231">
    <w:name w:val="Char Char23"/>
    <w:rsid w:val="009E4DB7"/>
    <w:rPr>
      <w:rFonts w:ascii="Arial" w:eastAsia="Times New Roman" w:hAnsi="Arial"/>
      <w:b/>
      <w:bCs/>
      <w:sz w:val="24"/>
      <w:szCs w:val="24"/>
      <w:lang w:val="sr-Cyrl-RS" w:eastAsia="x-none"/>
    </w:rPr>
  </w:style>
  <w:style w:type="character" w:customStyle="1" w:styleId="CharChar221">
    <w:name w:val="Char Char22"/>
    <w:rsid w:val="009E4DB7"/>
    <w:rPr>
      <w:rFonts w:ascii="Arial" w:eastAsia="Times New Roman" w:hAnsi="Arial"/>
      <w:iCs/>
      <w:sz w:val="24"/>
      <w:szCs w:val="24"/>
      <w:lang w:val="sr-Latn-CS" w:eastAsia="x-none"/>
    </w:rPr>
  </w:style>
  <w:style w:type="character" w:customStyle="1" w:styleId="CharChar211">
    <w:name w:val="Char Char21"/>
    <w:rsid w:val="009E4DB7"/>
    <w:rPr>
      <w:rFonts w:ascii="Tahoma" w:eastAsia="Times New Roman" w:hAnsi="Tahoma" w:cs="Tahoma"/>
      <w:sz w:val="24"/>
      <w:lang w:val="en-US" w:eastAsia="en-US"/>
    </w:rPr>
  </w:style>
  <w:style w:type="character" w:customStyle="1" w:styleId="CharChar201">
    <w:name w:val="Char Char20"/>
    <w:rsid w:val="009E4DB7"/>
    <w:rPr>
      <w:rFonts w:ascii="Arial" w:eastAsia="Times New Roman" w:hAnsi="Arial"/>
      <w:b/>
      <w:bCs/>
      <w:iCs/>
      <w:noProof/>
      <w:sz w:val="24"/>
      <w:szCs w:val="26"/>
      <w:lang w:val="sr-Latn-CS"/>
    </w:rPr>
  </w:style>
  <w:style w:type="character" w:customStyle="1" w:styleId="Char2">
    <w:name w:val="Char"/>
    <w:rsid w:val="009E4DB7"/>
    <w:rPr>
      <w:b/>
      <w:bCs/>
      <w:noProof/>
      <w:sz w:val="28"/>
      <w:szCs w:val="28"/>
      <w:lang w:val="sr-Latn-CS" w:eastAsia="en-US" w:bidi="ar-SA"/>
    </w:rPr>
  </w:style>
  <w:style w:type="paragraph" w:customStyle="1" w:styleId="Normal4">
    <w:name w:val="Normal4"/>
    <w:basedOn w:val="Normal"/>
    <w:rsid w:val="009E4DB7"/>
    <w:pPr>
      <w:spacing w:before="100" w:beforeAutospacing="1" w:after="100" w:afterAutospacing="1"/>
      <w:jc w:val="left"/>
    </w:pPr>
    <w:rPr>
      <w:rFonts w:ascii="Times New Roman" w:hAnsi="Times New Roman"/>
      <w:sz w:val="24"/>
      <w:szCs w:val="24"/>
      <w:lang w:val="sr-Latn-CS" w:eastAsia="sr-Latn-CS"/>
    </w:rPr>
  </w:style>
  <w:style w:type="character" w:customStyle="1" w:styleId="CharChar232">
    <w:name w:val="Char Char23"/>
    <w:rsid w:val="00CB5EAD"/>
    <w:rPr>
      <w:rFonts w:ascii="Arial" w:eastAsia="Times New Roman" w:hAnsi="Arial"/>
      <w:b/>
      <w:bCs/>
      <w:sz w:val="24"/>
      <w:szCs w:val="24"/>
      <w:lang w:val="sr-Cyrl-RS" w:eastAsia="x-none"/>
    </w:rPr>
  </w:style>
  <w:style w:type="character" w:customStyle="1" w:styleId="CharChar222">
    <w:name w:val="Char Char22"/>
    <w:rsid w:val="00CB5EAD"/>
    <w:rPr>
      <w:rFonts w:ascii="Arial" w:eastAsia="Times New Roman" w:hAnsi="Arial"/>
      <w:iCs/>
      <w:sz w:val="24"/>
      <w:szCs w:val="24"/>
      <w:lang w:val="sr-Latn-CS" w:eastAsia="x-none"/>
    </w:rPr>
  </w:style>
  <w:style w:type="character" w:customStyle="1" w:styleId="CharChar212">
    <w:name w:val="Char Char21"/>
    <w:rsid w:val="00CB5EAD"/>
    <w:rPr>
      <w:rFonts w:ascii="Tahoma" w:eastAsia="Times New Roman" w:hAnsi="Tahoma" w:cs="Tahoma"/>
      <w:sz w:val="24"/>
      <w:lang w:val="en-US" w:eastAsia="en-US"/>
    </w:rPr>
  </w:style>
  <w:style w:type="character" w:customStyle="1" w:styleId="CharChar202">
    <w:name w:val="Char Char20"/>
    <w:rsid w:val="00CB5EAD"/>
    <w:rPr>
      <w:rFonts w:ascii="Arial" w:eastAsia="Times New Roman" w:hAnsi="Arial"/>
      <w:b/>
      <w:bCs/>
      <w:iCs/>
      <w:noProof/>
      <w:sz w:val="24"/>
      <w:szCs w:val="26"/>
      <w:lang w:val="sr-Latn-CS"/>
    </w:rPr>
  </w:style>
  <w:style w:type="character" w:customStyle="1" w:styleId="Char3">
    <w:name w:val="Char"/>
    <w:rsid w:val="00CB5EAD"/>
    <w:rPr>
      <w:b/>
      <w:bCs/>
      <w:noProof/>
      <w:sz w:val="28"/>
      <w:szCs w:val="28"/>
      <w:lang w:val="sr-Latn-CS" w:eastAsia="en-US" w:bidi="ar-SA"/>
    </w:rPr>
  </w:style>
  <w:style w:type="paragraph" w:customStyle="1" w:styleId="Normal5">
    <w:name w:val="Normal5"/>
    <w:basedOn w:val="Normal"/>
    <w:rsid w:val="00CB5EAD"/>
    <w:pPr>
      <w:spacing w:before="100" w:beforeAutospacing="1" w:after="100" w:afterAutospacing="1"/>
      <w:jc w:val="left"/>
    </w:pPr>
    <w:rPr>
      <w:rFonts w:ascii="Times New Roman" w:hAnsi="Times New Roman"/>
      <w:sz w:val="24"/>
      <w:szCs w:val="24"/>
      <w:lang w:val="sr-Latn-CS" w:eastAsia="sr-Latn-CS"/>
    </w:rPr>
  </w:style>
  <w:style w:type="paragraph" w:customStyle="1" w:styleId="xl89">
    <w:name w:val="xl89"/>
    <w:basedOn w:val="Normal"/>
    <w:rsid w:val="00CB5E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rPr>
  </w:style>
  <w:style w:type="paragraph" w:customStyle="1" w:styleId="xl90">
    <w:name w:val="xl90"/>
    <w:basedOn w:val="Normal"/>
    <w:rsid w:val="00CB5E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rPr>
  </w:style>
  <w:style w:type="paragraph" w:customStyle="1" w:styleId="xl91">
    <w:name w:val="xl91"/>
    <w:basedOn w:val="Normal"/>
    <w:rsid w:val="00CB5EA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olor w:val="000000"/>
    </w:rPr>
  </w:style>
  <w:style w:type="paragraph" w:customStyle="1" w:styleId="xl92">
    <w:name w:val="xl92"/>
    <w:basedOn w:val="Normal"/>
    <w:rsid w:val="00CB5EAD"/>
    <w:pPr>
      <w:pBdr>
        <w:top w:val="single" w:sz="4" w:space="0" w:color="auto"/>
        <w:right w:val="single" w:sz="4" w:space="0" w:color="auto"/>
      </w:pBdr>
      <w:spacing w:before="100" w:beforeAutospacing="1" w:after="100" w:afterAutospacing="1"/>
      <w:jc w:val="center"/>
      <w:textAlignment w:val="center"/>
    </w:pPr>
    <w:rPr>
      <w:rFonts w:ascii="Times New Roman" w:hAnsi="Times New Roman"/>
      <w:color w:val="000000"/>
    </w:rPr>
  </w:style>
  <w:style w:type="paragraph" w:customStyle="1" w:styleId="xl93">
    <w:name w:val="xl93"/>
    <w:basedOn w:val="Normal"/>
    <w:rsid w:val="00CB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rPr>
  </w:style>
  <w:style w:type="paragraph" w:customStyle="1" w:styleId="xl94">
    <w:name w:val="xl94"/>
    <w:basedOn w:val="Normal"/>
    <w:rsid w:val="00CB5EAD"/>
    <w:pPr>
      <w:spacing w:before="100" w:beforeAutospacing="1" w:after="100" w:afterAutospacing="1"/>
      <w:jc w:val="left"/>
      <w:textAlignment w:val="center"/>
    </w:pPr>
    <w:rPr>
      <w:rFonts w:cs="Arial"/>
    </w:rPr>
  </w:style>
  <w:style w:type="paragraph" w:customStyle="1" w:styleId="xl95">
    <w:name w:val="xl95"/>
    <w:basedOn w:val="Normal"/>
    <w:rsid w:val="00CB5EAD"/>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rFonts w:cs="Arial"/>
      <w:sz w:val="24"/>
      <w:szCs w:val="24"/>
    </w:rPr>
  </w:style>
  <w:style w:type="paragraph" w:customStyle="1" w:styleId="xl96">
    <w:name w:val="xl96"/>
    <w:basedOn w:val="Normal"/>
    <w:rsid w:val="00CB5EAD"/>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cs="Arial"/>
      <w:b/>
      <w:bCs/>
    </w:rPr>
  </w:style>
  <w:style w:type="paragraph" w:customStyle="1" w:styleId="xl97">
    <w:name w:val="xl97"/>
    <w:basedOn w:val="Normal"/>
    <w:rsid w:val="00CB5EAD"/>
    <w:pPr>
      <w:pBdr>
        <w:top w:val="single" w:sz="4" w:space="0" w:color="auto"/>
        <w:bottom w:val="single" w:sz="4" w:space="0" w:color="auto"/>
      </w:pBdr>
      <w:shd w:val="clear" w:color="000000" w:fill="F2F2F2"/>
      <w:spacing w:before="100" w:beforeAutospacing="1" w:after="100" w:afterAutospacing="1"/>
      <w:jc w:val="center"/>
      <w:textAlignment w:val="center"/>
    </w:pPr>
    <w:rPr>
      <w:rFonts w:cs="Arial"/>
      <w:b/>
      <w:bCs/>
    </w:rPr>
  </w:style>
  <w:style w:type="paragraph" w:customStyle="1" w:styleId="xl98">
    <w:name w:val="xl98"/>
    <w:basedOn w:val="Normal"/>
    <w:rsid w:val="00CB5EAD"/>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cs="Arial"/>
      <w:b/>
      <w:bCs/>
    </w:rPr>
  </w:style>
  <w:style w:type="character" w:customStyle="1" w:styleId="CharChar233">
    <w:name w:val="Char Char23"/>
    <w:rsid w:val="006971E2"/>
    <w:rPr>
      <w:rFonts w:ascii="Arial" w:eastAsia="Times New Roman" w:hAnsi="Arial"/>
      <w:b/>
      <w:bCs/>
      <w:sz w:val="24"/>
      <w:szCs w:val="24"/>
      <w:lang w:val="sr-Cyrl-RS" w:eastAsia="x-none"/>
    </w:rPr>
  </w:style>
  <w:style w:type="character" w:customStyle="1" w:styleId="CharChar223">
    <w:name w:val="Char Char22"/>
    <w:rsid w:val="006971E2"/>
    <w:rPr>
      <w:rFonts w:ascii="Arial" w:eastAsia="Times New Roman" w:hAnsi="Arial"/>
      <w:iCs/>
      <w:sz w:val="24"/>
      <w:szCs w:val="24"/>
      <w:lang w:val="sr-Latn-CS" w:eastAsia="x-none"/>
    </w:rPr>
  </w:style>
  <w:style w:type="character" w:customStyle="1" w:styleId="CharChar213">
    <w:name w:val="Char Char21"/>
    <w:rsid w:val="006971E2"/>
    <w:rPr>
      <w:rFonts w:ascii="Tahoma" w:eastAsia="Times New Roman" w:hAnsi="Tahoma" w:cs="Tahoma"/>
      <w:sz w:val="24"/>
      <w:lang w:val="en-US" w:eastAsia="en-US"/>
    </w:rPr>
  </w:style>
  <w:style w:type="character" w:customStyle="1" w:styleId="CharChar203">
    <w:name w:val="Char Char20"/>
    <w:rsid w:val="006971E2"/>
    <w:rPr>
      <w:rFonts w:ascii="Arial" w:eastAsia="Times New Roman" w:hAnsi="Arial"/>
      <w:b/>
      <w:bCs/>
      <w:iCs/>
      <w:noProof/>
      <w:sz w:val="24"/>
      <w:szCs w:val="26"/>
      <w:lang w:val="sr-Latn-CS"/>
    </w:rPr>
  </w:style>
  <w:style w:type="character" w:customStyle="1" w:styleId="Char4">
    <w:name w:val="Char"/>
    <w:rsid w:val="006971E2"/>
    <w:rPr>
      <w:b/>
      <w:bCs/>
      <w:noProof/>
      <w:sz w:val="28"/>
      <w:szCs w:val="28"/>
      <w:lang w:val="sr-Latn-CS" w:eastAsia="en-US" w:bidi="ar-SA"/>
    </w:rPr>
  </w:style>
  <w:style w:type="paragraph" w:customStyle="1" w:styleId="Normal6">
    <w:name w:val="Normal6"/>
    <w:basedOn w:val="Normal"/>
    <w:rsid w:val="006971E2"/>
    <w:pPr>
      <w:spacing w:before="100" w:beforeAutospacing="1" w:after="100" w:afterAutospacing="1"/>
      <w:jc w:val="left"/>
    </w:pPr>
    <w:rPr>
      <w:rFonts w:ascii="Times New Roman" w:hAnsi="Times New Roman"/>
      <w:sz w:val="24"/>
      <w:szCs w:val="24"/>
      <w:lang w:val="sr-Latn-CS" w:eastAsia="sr-Latn-CS"/>
    </w:rPr>
  </w:style>
  <w:style w:type="character" w:customStyle="1" w:styleId="CharChar234">
    <w:name w:val="Char Char23"/>
    <w:rsid w:val="0079089E"/>
    <w:rPr>
      <w:rFonts w:ascii="Arial" w:eastAsia="Times New Roman" w:hAnsi="Arial"/>
      <w:b/>
      <w:bCs/>
      <w:sz w:val="24"/>
      <w:szCs w:val="24"/>
      <w:lang w:val="sr-Cyrl-RS" w:eastAsia="x-none"/>
    </w:rPr>
  </w:style>
  <w:style w:type="character" w:customStyle="1" w:styleId="CharChar224">
    <w:name w:val="Char Char22"/>
    <w:rsid w:val="0079089E"/>
    <w:rPr>
      <w:rFonts w:ascii="Arial" w:eastAsia="Times New Roman" w:hAnsi="Arial"/>
      <w:iCs/>
      <w:sz w:val="24"/>
      <w:szCs w:val="24"/>
      <w:lang w:val="sr-Latn-CS" w:eastAsia="x-none"/>
    </w:rPr>
  </w:style>
  <w:style w:type="character" w:customStyle="1" w:styleId="CharChar214">
    <w:name w:val="Char Char21"/>
    <w:rsid w:val="0079089E"/>
    <w:rPr>
      <w:rFonts w:ascii="Tahoma" w:eastAsia="Times New Roman" w:hAnsi="Tahoma" w:cs="Tahoma"/>
      <w:sz w:val="24"/>
      <w:lang w:val="en-US" w:eastAsia="en-US"/>
    </w:rPr>
  </w:style>
  <w:style w:type="character" w:customStyle="1" w:styleId="CharChar204">
    <w:name w:val="Char Char20"/>
    <w:rsid w:val="0079089E"/>
    <w:rPr>
      <w:rFonts w:ascii="Arial" w:eastAsia="Times New Roman" w:hAnsi="Arial"/>
      <w:b/>
      <w:bCs/>
      <w:iCs/>
      <w:noProof/>
      <w:sz w:val="24"/>
      <w:szCs w:val="26"/>
      <w:lang w:val="sr-Latn-CS"/>
    </w:rPr>
  </w:style>
  <w:style w:type="character" w:customStyle="1" w:styleId="Char5">
    <w:name w:val="Char"/>
    <w:rsid w:val="0079089E"/>
    <w:rPr>
      <w:b/>
      <w:bCs/>
      <w:noProof/>
      <w:sz w:val="28"/>
      <w:szCs w:val="28"/>
      <w:lang w:val="sr-Latn-CS" w:eastAsia="en-US" w:bidi="ar-SA"/>
    </w:rPr>
  </w:style>
  <w:style w:type="paragraph" w:customStyle="1" w:styleId="Normal7">
    <w:name w:val="Normal7"/>
    <w:basedOn w:val="Normal"/>
    <w:rsid w:val="0079089E"/>
    <w:pPr>
      <w:spacing w:before="100" w:beforeAutospacing="1" w:after="100" w:afterAutospacing="1"/>
      <w:jc w:val="left"/>
    </w:pPr>
    <w:rPr>
      <w:rFonts w:ascii="Times New Roman" w:hAnsi="Times New Roman"/>
      <w:sz w:val="24"/>
      <w:szCs w:val="24"/>
      <w:lang w:val="sr-Latn-CS" w:eastAsia="sr-Latn-CS"/>
    </w:rPr>
  </w:style>
  <w:style w:type="character" w:customStyle="1" w:styleId="FontStyle13">
    <w:name w:val="Font Style13"/>
    <w:uiPriority w:val="99"/>
    <w:rsid w:val="00817076"/>
    <w:rPr>
      <w:rFonts w:ascii="Arial" w:hAnsi="Arial" w:cs="Arial"/>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8230894">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413132">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6513454">
      <w:bodyDiv w:val="1"/>
      <w:marLeft w:val="0"/>
      <w:marRight w:val="0"/>
      <w:marTop w:val="0"/>
      <w:marBottom w:val="0"/>
      <w:divBdr>
        <w:top w:val="none" w:sz="0" w:space="0" w:color="auto"/>
        <w:left w:val="none" w:sz="0" w:space="0" w:color="auto"/>
        <w:bottom w:val="none" w:sz="0" w:space="0" w:color="auto"/>
        <w:right w:val="none" w:sz="0" w:space="0" w:color="auto"/>
      </w:divBdr>
    </w:div>
    <w:div w:id="393746870">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203742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83138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082781">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533481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1085271">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92011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7.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4.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5.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6.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1082;jn.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kjn.gov.rs/ci/uputstvo-o-uplati-republicke-administrativne-takse.html"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petar.pop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9F6921338CFD5F4DAD475703732A9527" ma:contentTypeVersion="14" ma:contentTypeDescription="" ma:contentTypeScope="" ma:versionID="9ed67a921bde908637490453167bffa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282E9-9DFE-4C18-9A7A-C41EBA10CD45}"/>
</file>

<file path=customXml/itemProps10.xml><?xml version="1.0" encoding="utf-8"?>
<ds:datastoreItem xmlns:ds="http://schemas.openxmlformats.org/officeDocument/2006/customXml" ds:itemID="{460CD22D-D423-435E-A90D-8DF313F9C442}"/>
</file>

<file path=customXml/itemProps100.xml><?xml version="1.0" encoding="utf-8"?>
<ds:datastoreItem xmlns:ds="http://schemas.openxmlformats.org/officeDocument/2006/customXml" ds:itemID="{AAA2C921-FB06-460B-BA14-C3E84B0514C0}"/>
</file>

<file path=customXml/itemProps101.xml><?xml version="1.0" encoding="utf-8"?>
<ds:datastoreItem xmlns:ds="http://schemas.openxmlformats.org/officeDocument/2006/customXml" ds:itemID="{873BD6E4-138C-47B4-BAAE-B89DF4A3CE16}"/>
</file>

<file path=customXml/itemProps102.xml><?xml version="1.0" encoding="utf-8"?>
<ds:datastoreItem xmlns:ds="http://schemas.openxmlformats.org/officeDocument/2006/customXml" ds:itemID="{12ED67E9-3DC1-4211-855A-3D2FF4E87F35}"/>
</file>

<file path=customXml/itemProps103.xml><?xml version="1.0" encoding="utf-8"?>
<ds:datastoreItem xmlns:ds="http://schemas.openxmlformats.org/officeDocument/2006/customXml" ds:itemID="{19612687-EF22-462B-9524-0741C1BFB1E4}"/>
</file>

<file path=customXml/itemProps104.xml><?xml version="1.0" encoding="utf-8"?>
<ds:datastoreItem xmlns:ds="http://schemas.openxmlformats.org/officeDocument/2006/customXml" ds:itemID="{08F32E9C-C12C-4FED-9567-6EBD2452C537}"/>
</file>

<file path=customXml/itemProps105.xml><?xml version="1.0" encoding="utf-8"?>
<ds:datastoreItem xmlns:ds="http://schemas.openxmlformats.org/officeDocument/2006/customXml" ds:itemID="{52E5BC7F-CD05-42AC-8B46-FDCF25868530}"/>
</file>

<file path=customXml/itemProps106.xml><?xml version="1.0" encoding="utf-8"?>
<ds:datastoreItem xmlns:ds="http://schemas.openxmlformats.org/officeDocument/2006/customXml" ds:itemID="{226D1B75-18F7-4608-BCEB-1019FA3093A2}"/>
</file>

<file path=customXml/itemProps107.xml><?xml version="1.0" encoding="utf-8"?>
<ds:datastoreItem xmlns:ds="http://schemas.openxmlformats.org/officeDocument/2006/customXml" ds:itemID="{DF6D4FB2-75E9-4CCE-8E54-83FCAA587676}"/>
</file>

<file path=customXml/itemProps108.xml><?xml version="1.0" encoding="utf-8"?>
<ds:datastoreItem xmlns:ds="http://schemas.openxmlformats.org/officeDocument/2006/customXml" ds:itemID="{6D3427D6-4747-488F-9EA8-CDA343526597}"/>
</file>

<file path=customXml/itemProps109.xml><?xml version="1.0" encoding="utf-8"?>
<ds:datastoreItem xmlns:ds="http://schemas.openxmlformats.org/officeDocument/2006/customXml" ds:itemID="{193EAD73-9DFB-4DCB-86F0-4EED7439CCBD}"/>
</file>

<file path=customXml/itemProps11.xml><?xml version="1.0" encoding="utf-8"?>
<ds:datastoreItem xmlns:ds="http://schemas.openxmlformats.org/officeDocument/2006/customXml" ds:itemID="{69FED088-FA20-48D0-A72F-A2F8342206CE}"/>
</file>

<file path=customXml/itemProps110.xml><?xml version="1.0" encoding="utf-8"?>
<ds:datastoreItem xmlns:ds="http://schemas.openxmlformats.org/officeDocument/2006/customXml" ds:itemID="{E2584972-F233-48FD-8BB2-77241683812E}"/>
</file>

<file path=customXml/itemProps111.xml><?xml version="1.0" encoding="utf-8"?>
<ds:datastoreItem xmlns:ds="http://schemas.openxmlformats.org/officeDocument/2006/customXml" ds:itemID="{A4641705-D527-4C64-ABCD-CB9A885425F2}"/>
</file>

<file path=customXml/itemProps112.xml><?xml version="1.0" encoding="utf-8"?>
<ds:datastoreItem xmlns:ds="http://schemas.openxmlformats.org/officeDocument/2006/customXml" ds:itemID="{03D736CC-E817-4116-A5D7-4FDC41CCBCE2}"/>
</file>

<file path=customXml/itemProps113.xml><?xml version="1.0" encoding="utf-8"?>
<ds:datastoreItem xmlns:ds="http://schemas.openxmlformats.org/officeDocument/2006/customXml" ds:itemID="{B0B8BEFD-5D82-482D-88E3-22530878B0D0}"/>
</file>

<file path=customXml/itemProps114.xml><?xml version="1.0" encoding="utf-8"?>
<ds:datastoreItem xmlns:ds="http://schemas.openxmlformats.org/officeDocument/2006/customXml" ds:itemID="{F17A011F-6BBE-43C1-ACA8-F24B9A79CA2A}"/>
</file>

<file path=customXml/itemProps115.xml><?xml version="1.0" encoding="utf-8"?>
<ds:datastoreItem xmlns:ds="http://schemas.openxmlformats.org/officeDocument/2006/customXml" ds:itemID="{C334C0E5-20EB-4ADE-8301-4A14BD7DCC14}"/>
</file>

<file path=customXml/itemProps116.xml><?xml version="1.0" encoding="utf-8"?>
<ds:datastoreItem xmlns:ds="http://schemas.openxmlformats.org/officeDocument/2006/customXml" ds:itemID="{99C288E1-4D37-48C4-B270-2FAE6C4DA980}"/>
</file>

<file path=customXml/itemProps117.xml><?xml version="1.0" encoding="utf-8"?>
<ds:datastoreItem xmlns:ds="http://schemas.openxmlformats.org/officeDocument/2006/customXml" ds:itemID="{C2BF94D1-A7AF-4AC3-A678-9BD5CAC06A5B}"/>
</file>

<file path=customXml/itemProps118.xml><?xml version="1.0" encoding="utf-8"?>
<ds:datastoreItem xmlns:ds="http://schemas.openxmlformats.org/officeDocument/2006/customXml" ds:itemID="{1554C129-0BB6-44AA-B814-B6022F017DFC}"/>
</file>

<file path=customXml/itemProps119.xml><?xml version="1.0" encoding="utf-8"?>
<ds:datastoreItem xmlns:ds="http://schemas.openxmlformats.org/officeDocument/2006/customXml" ds:itemID="{FA960ABD-161F-4A99-974B-3EA8710031F8}"/>
</file>

<file path=customXml/itemProps12.xml><?xml version="1.0" encoding="utf-8"?>
<ds:datastoreItem xmlns:ds="http://schemas.openxmlformats.org/officeDocument/2006/customXml" ds:itemID="{3045C567-DAB9-4D7C-9D04-C6217CCD3442}"/>
</file>

<file path=customXml/itemProps120.xml><?xml version="1.0" encoding="utf-8"?>
<ds:datastoreItem xmlns:ds="http://schemas.openxmlformats.org/officeDocument/2006/customXml" ds:itemID="{6D3377AB-4F17-4802-9891-B0C4F225A26B}"/>
</file>

<file path=customXml/itemProps121.xml><?xml version="1.0" encoding="utf-8"?>
<ds:datastoreItem xmlns:ds="http://schemas.openxmlformats.org/officeDocument/2006/customXml" ds:itemID="{8517466B-9C0D-445E-8028-BAAC91DA80C4}"/>
</file>

<file path=customXml/itemProps122.xml><?xml version="1.0" encoding="utf-8"?>
<ds:datastoreItem xmlns:ds="http://schemas.openxmlformats.org/officeDocument/2006/customXml" ds:itemID="{3181AAD5-4921-4127-9E8D-1E6135297B29}"/>
</file>

<file path=customXml/itemProps123.xml><?xml version="1.0" encoding="utf-8"?>
<ds:datastoreItem xmlns:ds="http://schemas.openxmlformats.org/officeDocument/2006/customXml" ds:itemID="{9E7081CC-E3D9-43E9-B3B3-C4D1E05D3DD9}"/>
</file>

<file path=customXml/itemProps124.xml><?xml version="1.0" encoding="utf-8"?>
<ds:datastoreItem xmlns:ds="http://schemas.openxmlformats.org/officeDocument/2006/customXml" ds:itemID="{5E1667C1-E0A2-4119-A805-FF418CCF0D28}"/>
</file>

<file path=customXml/itemProps125.xml><?xml version="1.0" encoding="utf-8"?>
<ds:datastoreItem xmlns:ds="http://schemas.openxmlformats.org/officeDocument/2006/customXml" ds:itemID="{D1CBC056-4115-4CAC-92D3-2A843B5F8E02}"/>
</file>

<file path=customXml/itemProps126.xml><?xml version="1.0" encoding="utf-8"?>
<ds:datastoreItem xmlns:ds="http://schemas.openxmlformats.org/officeDocument/2006/customXml" ds:itemID="{3E0D79A9-17AE-4255-9002-F187DE603D21}"/>
</file>

<file path=customXml/itemProps127.xml><?xml version="1.0" encoding="utf-8"?>
<ds:datastoreItem xmlns:ds="http://schemas.openxmlformats.org/officeDocument/2006/customXml" ds:itemID="{F1F2A736-CBCC-4E6F-8360-0DE262638345}"/>
</file>

<file path=customXml/itemProps128.xml><?xml version="1.0" encoding="utf-8"?>
<ds:datastoreItem xmlns:ds="http://schemas.openxmlformats.org/officeDocument/2006/customXml" ds:itemID="{85C36A3E-81CB-4255-8C8E-1A33F9D98FC6}"/>
</file>

<file path=customXml/itemProps129.xml><?xml version="1.0" encoding="utf-8"?>
<ds:datastoreItem xmlns:ds="http://schemas.openxmlformats.org/officeDocument/2006/customXml" ds:itemID="{3AD818ED-C1B3-491A-925E-2171A2E82A46}"/>
</file>

<file path=customXml/itemProps13.xml><?xml version="1.0" encoding="utf-8"?>
<ds:datastoreItem xmlns:ds="http://schemas.openxmlformats.org/officeDocument/2006/customXml" ds:itemID="{D9BC88A6-73CB-4C52-B787-26326D06EFF8}"/>
</file>

<file path=customXml/itemProps130.xml><?xml version="1.0" encoding="utf-8"?>
<ds:datastoreItem xmlns:ds="http://schemas.openxmlformats.org/officeDocument/2006/customXml" ds:itemID="{C231B111-7F03-4265-98AA-045A54BFA835}"/>
</file>

<file path=customXml/itemProps131.xml><?xml version="1.0" encoding="utf-8"?>
<ds:datastoreItem xmlns:ds="http://schemas.openxmlformats.org/officeDocument/2006/customXml" ds:itemID="{5F038224-CBD0-4B6A-8653-49B8EB88E1EB}"/>
</file>

<file path=customXml/itemProps132.xml><?xml version="1.0" encoding="utf-8"?>
<ds:datastoreItem xmlns:ds="http://schemas.openxmlformats.org/officeDocument/2006/customXml" ds:itemID="{5F890474-81EC-4170-A1E7-B2A2C7E8ECB7}"/>
</file>

<file path=customXml/itemProps133.xml><?xml version="1.0" encoding="utf-8"?>
<ds:datastoreItem xmlns:ds="http://schemas.openxmlformats.org/officeDocument/2006/customXml" ds:itemID="{36545B80-C6A4-4EF3-8027-7BAA58C1881A}"/>
</file>

<file path=customXml/itemProps134.xml><?xml version="1.0" encoding="utf-8"?>
<ds:datastoreItem xmlns:ds="http://schemas.openxmlformats.org/officeDocument/2006/customXml" ds:itemID="{6B4A177D-4D50-4534-8537-918D97FD2F4D}"/>
</file>

<file path=customXml/itemProps135.xml><?xml version="1.0" encoding="utf-8"?>
<ds:datastoreItem xmlns:ds="http://schemas.openxmlformats.org/officeDocument/2006/customXml" ds:itemID="{F4D2D821-4B40-4EBD-8BE7-A01D635C355D}"/>
</file>

<file path=customXml/itemProps136.xml><?xml version="1.0" encoding="utf-8"?>
<ds:datastoreItem xmlns:ds="http://schemas.openxmlformats.org/officeDocument/2006/customXml" ds:itemID="{2A3D8CB2-CB48-441D-B516-95BF40298E10}"/>
</file>

<file path=customXml/itemProps137.xml><?xml version="1.0" encoding="utf-8"?>
<ds:datastoreItem xmlns:ds="http://schemas.openxmlformats.org/officeDocument/2006/customXml" ds:itemID="{96F7348D-93A1-4D79-8B1E-601EE38236B0}"/>
</file>

<file path=customXml/itemProps138.xml><?xml version="1.0" encoding="utf-8"?>
<ds:datastoreItem xmlns:ds="http://schemas.openxmlformats.org/officeDocument/2006/customXml" ds:itemID="{24B3FCC6-AFD4-4397-A1F4-854D2685A955}"/>
</file>

<file path=customXml/itemProps139.xml><?xml version="1.0" encoding="utf-8"?>
<ds:datastoreItem xmlns:ds="http://schemas.openxmlformats.org/officeDocument/2006/customXml" ds:itemID="{9B18D30F-A2D0-4F43-9771-101010D7C0FD}"/>
</file>

<file path=customXml/itemProps14.xml><?xml version="1.0" encoding="utf-8"?>
<ds:datastoreItem xmlns:ds="http://schemas.openxmlformats.org/officeDocument/2006/customXml" ds:itemID="{DB621B5A-0C23-42A3-930B-8F51DC631237}"/>
</file>

<file path=customXml/itemProps140.xml><?xml version="1.0" encoding="utf-8"?>
<ds:datastoreItem xmlns:ds="http://schemas.openxmlformats.org/officeDocument/2006/customXml" ds:itemID="{8445F917-9938-4C80-AA97-1742ACCC1F5D}"/>
</file>

<file path=customXml/itemProps141.xml><?xml version="1.0" encoding="utf-8"?>
<ds:datastoreItem xmlns:ds="http://schemas.openxmlformats.org/officeDocument/2006/customXml" ds:itemID="{0B27D1CD-E514-44C5-B77C-1020FC5E4CB2}"/>
</file>

<file path=customXml/itemProps142.xml><?xml version="1.0" encoding="utf-8"?>
<ds:datastoreItem xmlns:ds="http://schemas.openxmlformats.org/officeDocument/2006/customXml" ds:itemID="{D78202E4-E7B7-44EF-9A22-9930F5A3AF71}"/>
</file>

<file path=customXml/itemProps143.xml><?xml version="1.0" encoding="utf-8"?>
<ds:datastoreItem xmlns:ds="http://schemas.openxmlformats.org/officeDocument/2006/customXml" ds:itemID="{3A6FDAF6-B63F-45DC-928E-E9A9EB6FB08D}"/>
</file>

<file path=customXml/itemProps144.xml><?xml version="1.0" encoding="utf-8"?>
<ds:datastoreItem xmlns:ds="http://schemas.openxmlformats.org/officeDocument/2006/customXml" ds:itemID="{C6CE3C7B-203C-42C5-9A4A-16C6B7AA71A5}"/>
</file>

<file path=customXml/itemProps145.xml><?xml version="1.0" encoding="utf-8"?>
<ds:datastoreItem xmlns:ds="http://schemas.openxmlformats.org/officeDocument/2006/customXml" ds:itemID="{814AD7A4-C4A7-4A30-B9BC-522F8B1C5A54}"/>
</file>

<file path=customXml/itemProps146.xml><?xml version="1.0" encoding="utf-8"?>
<ds:datastoreItem xmlns:ds="http://schemas.openxmlformats.org/officeDocument/2006/customXml" ds:itemID="{95EFB47D-09AB-4DEC-83E1-DA7314BB06CE}"/>
</file>

<file path=customXml/itemProps147.xml><?xml version="1.0" encoding="utf-8"?>
<ds:datastoreItem xmlns:ds="http://schemas.openxmlformats.org/officeDocument/2006/customXml" ds:itemID="{0B5B5AAB-3A15-4D65-8E15-AEC51DF9A4AB}"/>
</file>

<file path=customXml/itemProps148.xml><?xml version="1.0" encoding="utf-8"?>
<ds:datastoreItem xmlns:ds="http://schemas.openxmlformats.org/officeDocument/2006/customXml" ds:itemID="{01BD0EAB-C5CC-4B90-A1B6-C3B01EA0970D}"/>
</file>

<file path=customXml/itemProps149.xml><?xml version="1.0" encoding="utf-8"?>
<ds:datastoreItem xmlns:ds="http://schemas.openxmlformats.org/officeDocument/2006/customXml" ds:itemID="{3ACA7E9D-1D64-4E4D-9F40-3660861F230F}"/>
</file>

<file path=customXml/itemProps15.xml><?xml version="1.0" encoding="utf-8"?>
<ds:datastoreItem xmlns:ds="http://schemas.openxmlformats.org/officeDocument/2006/customXml" ds:itemID="{16E83011-DB2C-4455-A58B-CDC455C8BEE3}"/>
</file>

<file path=customXml/itemProps150.xml><?xml version="1.0" encoding="utf-8"?>
<ds:datastoreItem xmlns:ds="http://schemas.openxmlformats.org/officeDocument/2006/customXml" ds:itemID="{B0DCFD83-39C7-494D-847E-9B64B063B60A}"/>
</file>

<file path=customXml/itemProps151.xml><?xml version="1.0" encoding="utf-8"?>
<ds:datastoreItem xmlns:ds="http://schemas.openxmlformats.org/officeDocument/2006/customXml" ds:itemID="{DBE21DE7-5258-40E1-8F6B-C97B5B9D1365}"/>
</file>

<file path=customXml/itemProps152.xml><?xml version="1.0" encoding="utf-8"?>
<ds:datastoreItem xmlns:ds="http://schemas.openxmlformats.org/officeDocument/2006/customXml" ds:itemID="{4E6BD301-DA05-46D2-A61B-6D8D2FFB8AD5}"/>
</file>

<file path=customXml/itemProps153.xml><?xml version="1.0" encoding="utf-8"?>
<ds:datastoreItem xmlns:ds="http://schemas.openxmlformats.org/officeDocument/2006/customXml" ds:itemID="{5C1CCBD4-5D73-4D4F-96A0-BA32B048961D}"/>
</file>

<file path=customXml/itemProps154.xml><?xml version="1.0" encoding="utf-8"?>
<ds:datastoreItem xmlns:ds="http://schemas.openxmlformats.org/officeDocument/2006/customXml" ds:itemID="{365968AC-F6F9-4DD1-8433-5AEF44AEABD7}"/>
</file>

<file path=customXml/itemProps155.xml><?xml version="1.0" encoding="utf-8"?>
<ds:datastoreItem xmlns:ds="http://schemas.openxmlformats.org/officeDocument/2006/customXml" ds:itemID="{ED957B83-85CE-4C09-A09E-724F20011B4A}"/>
</file>

<file path=customXml/itemProps156.xml><?xml version="1.0" encoding="utf-8"?>
<ds:datastoreItem xmlns:ds="http://schemas.openxmlformats.org/officeDocument/2006/customXml" ds:itemID="{36E5C907-2E61-4B53-9904-6F7927C325BD}"/>
</file>

<file path=customXml/itemProps157.xml><?xml version="1.0" encoding="utf-8"?>
<ds:datastoreItem xmlns:ds="http://schemas.openxmlformats.org/officeDocument/2006/customXml" ds:itemID="{08551814-8D63-4374-8CDF-79077E431000}"/>
</file>

<file path=customXml/itemProps158.xml><?xml version="1.0" encoding="utf-8"?>
<ds:datastoreItem xmlns:ds="http://schemas.openxmlformats.org/officeDocument/2006/customXml" ds:itemID="{1741B5BA-2E8A-4926-BBCE-CB209AE023E8}"/>
</file>

<file path=customXml/itemProps159.xml><?xml version="1.0" encoding="utf-8"?>
<ds:datastoreItem xmlns:ds="http://schemas.openxmlformats.org/officeDocument/2006/customXml" ds:itemID="{EB4F128E-EBBC-4FBD-AC49-F05E56757F1E}"/>
</file>

<file path=customXml/itemProps16.xml><?xml version="1.0" encoding="utf-8"?>
<ds:datastoreItem xmlns:ds="http://schemas.openxmlformats.org/officeDocument/2006/customXml" ds:itemID="{B7C4BDF2-FD89-4592-9121-7974957D335E}"/>
</file>

<file path=customXml/itemProps160.xml><?xml version="1.0" encoding="utf-8"?>
<ds:datastoreItem xmlns:ds="http://schemas.openxmlformats.org/officeDocument/2006/customXml" ds:itemID="{DA17A01E-9461-40CF-9493-B1822E35658C}"/>
</file>

<file path=customXml/itemProps17.xml><?xml version="1.0" encoding="utf-8"?>
<ds:datastoreItem xmlns:ds="http://schemas.openxmlformats.org/officeDocument/2006/customXml" ds:itemID="{F5F38351-21AD-4F45-A116-7FAF6D2DDDF4}"/>
</file>

<file path=customXml/itemProps18.xml><?xml version="1.0" encoding="utf-8"?>
<ds:datastoreItem xmlns:ds="http://schemas.openxmlformats.org/officeDocument/2006/customXml" ds:itemID="{B5AD2622-4122-45B5-8E3A-054924463E23}"/>
</file>

<file path=customXml/itemProps19.xml><?xml version="1.0" encoding="utf-8"?>
<ds:datastoreItem xmlns:ds="http://schemas.openxmlformats.org/officeDocument/2006/customXml" ds:itemID="{7CEBB2C7-A187-405D-8EDF-0BF07B8159B0}"/>
</file>

<file path=customXml/itemProps2.xml><?xml version="1.0" encoding="utf-8"?>
<ds:datastoreItem xmlns:ds="http://schemas.openxmlformats.org/officeDocument/2006/customXml" ds:itemID="{DAE3AAF8-D7E2-4BBE-9041-578EF942CFD4}"/>
</file>

<file path=customXml/itemProps20.xml><?xml version="1.0" encoding="utf-8"?>
<ds:datastoreItem xmlns:ds="http://schemas.openxmlformats.org/officeDocument/2006/customXml" ds:itemID="{010D6AAA-D972-4350-94CC-1FE306F6B1EE}"/>
</file>

<file path=customXml/itemProps21.xml><?xml version="1.0" encoding="utf-8"?>
<ds:datastoreItem xmlns:ds="http://schemas.openxmlformats.org/officeDocument/2006/customXml" ds:itemID="{5DA7EA54-BD74-45C9-B995-0AF0C2166A12}"/>
</file>

<file path=customXml/itemProps22.xml><?xml version="1.0" encoding="utf-8"?>
<ds:datastoreItem xmlns:ds="http://schemas.openxmlformats.org/officeDocument/2006/customXml" ds:itemID="{9B88857C-E218-4421-88BD-655ED7C25F89}"/>
</file>

<file path=customXml/itemProps23.xml><?xml version="1.0" encoding="utf-8"?>
<ds:datastoreItem xmlns:ds="http://schemas.openxmlformats.org/officeDocument/2006/customXml" ds:itemID="{5F897350-281F-4A84-A373-1F704D060226}"/>
</file>

<file path=customXml/itemProps24.xml><?xml version="1.0" encoding="utf-8"?>
<ds:datastoreItem xmlns:ds="http://schemas.openxmlformats.org/officeDocument/2006/customXml" ds:itemID="{61EB4084-9E8F-4660-A169-3735F8B98F10}"/>
</file>

<file path=customXml/itemProps25.xml><?xml version="1.0" encoding="utf-8"?>
<ds:datastoreItem xmlns:ds="http://schemas.openxmlformats.org/officeDocument/2006/customXml" ds:itemID="{AAE3544A-233E-4C81-89C6-5E4D9627522B}"/>
</file>

<file path=customXml/itemProps26.xml><?xml version="1.0" encoding="utf-8"?>
<ds:datastoreItem xmlns:ds="http://schemas.openxmlformats.org/officeDocument/2006/customXml" ds:itemID="{51EB0DA7-F279-4743-B242-31FC952101CB}"/>
</file>

<file path=customXml/itemProps27.xml><?xml version="1.0" encoding="utf-8"?>
<ds:datastoreItem xmlns:ds="http://schemas.openxmlformats.org/officeDocument/2006/customXml" ds:itemID="{133F6665-37C0-45E9-BEA7-169048084157}"/>
</file>

<file path=customXml/itemProps28.xml><?xml version="1.0" encoding="utf-8"?>
<ds:datastoreItem xmlns:ds="http://schemas.openxmlformats.org/officeDocument/2006/customXml" ds:itemID="{425955E4-6814-49C2-8F20-192CAE032D51}"/>
</file>

<file path=customXml/itemProps29.xml><?xml version="1.0" encoding="utf-8"?>
<ds:datastoreItem xmlns:ds="http://schemas.openxmlformats.org/officeDocument/2006/customXml" ds:itemID="{CFB5C826-5A47-4822-AEFF-5C10DA2D44C4}"/>
</file>

<file path=customXml/itemProps3.xml><?xml version="1.0" encoding="utf-8"?>
<ds:datastoreItem xmlns:ds="http://schemas.openxmlformats.org/officeDocument/2006/customXml" ds:itemID="{DF2E5DB3-86EF-43CA-A3B3-33677236C037}"/>
</file>

<file path=customXml/itemProps30.xml><?xml version="1.0" encoding="utf-8"?>
<ds:datastoreItem xmlns:ds="http://schemas.openxmlformats.org/officeDocument/2006/customXml" ds:itemID="{BB027DE2-E37B-470E-834A-AFA72323CE24}"/>
</file>

<file path=customXml/itemProps31.xml><?xml version="1.0" encoding="utf-8"?>
<ds:datastoreItem xmlns:ds="http://schemas.openxmlformats.org/officeDocument/2006/customXml" ds:itemID="{53F94D2B-163D-498F-95D1-2ADCD12643D6}"/>
</file>

<file path=customXml/itemProps32.xml><?xml version="1.0" encoding="utf-8"?>
<ds:datastoreItem xmlns:ds="http://schemas.openxmlformats.org/officeDocument/2006/customXml" ds:itemID="{A266A10C-06D2-4B9E-A688-FA7417C6DF95}"/>
</file>

<file path=customXml/itemProps33.xml><?xml version="1.0" encoding="utf-8"?>
<ds:datastoreItem xmlns:ds="http://schemas.openxmlformats.org/officeDocument/2006/customXml" ds:itemID="{82F0B490-2F48-46B9-88EE-0D81CEFD1CE4}"/>
</file>

<file path=customXml/itemProps34.xml><?xml version="1.0" encoding="utf-8"?>
<ds:datastoreItem xmlns:ds="http://schemas.openxmlformats.org/officeDocument/2006/customXml" ds:itemID="{46C9DCF8-CB79-4989-9741-ADD1A98AE485}"/>
</file>

<file path=customXml/itemProps35.xml><?xml version="1.0" encoding="utf-8"?>
<ds:datastoreItem xmlns:ds="http://schemas.openxmlformats.org/officeDocument/2006/customXml" ds:itemID="{C9373930-48BA-4AA8-B868-4C193BC7AF70}"/>
</file>

<file path=customXml/itemProps36.xml><?xml version="1.0" encoding="utf-8"?>
<ds:datastoreItem xmlns:ds="http://schemas.openxmlformats.org/officeDocument/2006/customXml" ds:itemID="{61A2578B-DA18-4B25-AF73-C80DE0B99982}"/>
</file>

<file path=customXml/itemProps37.xml><?xml version="1.0" encoding="utf-8"?>
<ds:datastoreItem xmlns:ds="http://schemas.openxmlformats.org/officeDocument/2006/customXml" ds:itemID="{BBFC8757-AECB-4720-83F0-49BB9500F82F}"/>
</file>

<file path=customXml/itemProps38.xml><?xml version="1.0" encoding="utf-8"?>
<ds:datastoreItem xmlns:ds="http://schemas.openxmlformats.org/officeDocument/2006/customXml" ds:itemID="{E4308FCF-B520-42B3-B97E-C4906259FB70}"/>
</file>

<file path=customXml/itemProps39.xml><?xml version="1.0" encoding="utf-8"?>
<ds:datastoreItem xmlns:ds="http://schemas.openxmlformats.org/officeDocument/2006/customXml" ds:itemID="{4A8C492C-AABB-48E3-A62C-8C8DB1EE4561}"/>
</file>

<file path=customXml/itemProps4.xml><?xml version="1.0" encoding="utf-8"?>
<ds:datastoreItem xmlns:ds="http://schemas.openxmlformats.org/officeDocument/2006/customXml" ds:itemID="{3AD366CB-B465-4FA5-B5C4-954F73128C3D}"/>
</file>

<file path=customXml/itemProps40.xml><?xml version="1.0" encoding="utf-8"?>
<ds:datastoreItem xmlns:ds="http://schemas.openxmlformats.org/officeDocument/2006/customXml" ds:itemID="{641F9610-F93C-42F2-B5DB-81EC925969AD}"/>
</file>

<file path=customXml/itemProps41.xml><?xml version="1.0" encoding="utf-8"?>
<ds:datastoreItem xmlns:ds="http://schemas.openxmlformats.org/officeDocument/2006/customXml" ds:itemID="{00CB6FD8-1E49-48CE-AACC-7E5763597E6E}"/>
</file>

<file path=customXml/itemProps42.xml><?xml version="1.0" encoding="utf-8"?>
<ds:datastoreItem xmlns:ds="http://schemas.openxmlformats.org/officeDocument/2006/customXml" ds:itemID="{AA0F53FC-DD4D-4A46-ABE3-F3DD2530335F}"/>
</file>

<file path=customXml/itemProps43.xml><?xml version="1.0" encoding="utf-8"?>
<ds:datastoreItem xmlns:ds="http://schemas.openxmlformats.org/officeDocument/2006/customXml" ds:itemID="{E67CB986-779E-4FA2-9993-4C95C49D45C5}"/>
</file>

<file path=customXml/itemProps44.xml><?xml version="1.0" encoding="utf-8"?>
<ds:datastoreItem xmlns:ds="http://schemas.openxmlformats.org/officeDocument/2006/customXml" ds:itemID="{3A370C16-7076-4BA8-A2D8-D575537BF39F}"/>
</file>

<file path=customXml/itemProps45.xml><?xml version="1.0" encoding="utf-8"?>
<ds:datastoreItem xmlns:ds="http://schemas.openxmlformats.org/officeDocument/2006/customXml" ds:itemID="{01AB96A1-E717-4554-ACE5-47E984C42B5C}"/>
</file>

<file path=customXml/itemProps46.xml><?xml version="1.0" encoding="utf-8"?>
<ds:datastoreItem xmlns:ds="http://schemas.openxmlformats.org/officeDocument/2006/customXml" ds:itemID="{1853B1E1-442E-47C0-9A3D-4AC7A3BEB545}"/>
</file>

<file path=customXml/itemProps47.xml><?xml version="1.0" encoding="utf-8"?>
<ds:datastoreItem xmlns:ds="http://schemas.openxmlformats.org/officeDocument/2006/customXml" ds:itemID="{E63D3B4B-35F8-4AB8-A938-D80C36EC5346}"/>
</file>

<file path=customXml/itemProps48.xml><?xml version="1.0" encoding="utf-8"?>
<ds:datastoreItem xmlns:ds="http://schemas.openxmlformats.org/officeDocument/2006/customXml" ds:itemID="{64E766B6-11DD-4593-ABC7-FB75368A57B5}"/>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C8F13308-5D64-4E54-A99A-895AC8056B14}"/>
</file>

<file path=customXml/itemProps50.xml><?xml version="1.0" encoding="utf-8"?>
<ds:datastoreItem xmlns:ds="http://schemas.openxmlformats.org/officeDocument/2006/customXml" ds:itemID="{C7CE9328-69D3-4B66-AB9C-8AC0719A9825}"/>
</file>

<file path=customXml/itemProps51.xml><?xml version="1.0" encoding="utf-8"?>
<ds:datastoreItem xmlns:ds="http://schemas.openxmlformats.org/officeDocument/2006/customXml" ds:itemID="{86891483-7647-430F-A863-3E1F97D2616A}"/>
</file>

<file path=customXml/itemProps52.xml><?xml version="1.0" encoding="utf-8"?>
<ds:datastoreItem xmlns:ds="http://schemas.openxmlformats.org/officeDocument/2006/customXml" ds:itemID="{BEF4F11A-117F-4B7C-8328-DD3669B7A674}"/>
</file>

<file path=customXml/itemProps53.xml><?xml version="1.0" encoding="utf-8"?>
<ds:datastoreItem xmlns:ds="http://schemas.openxmlformats.org/officeDocument/2006/customXml" ds:itemID="{FB238910-00F8-4F90-AFE8-1D4908A4BD93}"/>
</file>

<file path=customXml/itemProps54.xml><?xml version="1.0" encoding="utf-8"?>
<ds:datastoreItem xmlns:ds="http://schemas.openxmlformats.org/officeDocument/2006/customXml" ds:itemID="{3D65C0DC-EAFA-4571-A408-F5FBE5366554}"/>
</file>

<file path=customXml/itemProps55.xml><?xml version="1.0" encoding="utf-8"?>
<ds:datastoreItem xmlns:ds="http://schemas.openxmlformats.org/officeDocument/2006/customXml" ds:itemID="{DE3219BC-030E-4648-B62F-A2600FC3F57F}"/>
</file>

<file path=customXml/itemProps56.xml><?xml version="1.0" encoding="utf-8"?>
<ds:datastoreItem xmlns:ds="http://schemas.openxmlformats.org/officeDocument/2006/customXml" ds:itemID="{0A7B0F60-6032-4EC8-9330-B5A9BDEF3539}"/>
</file>

<file path=customXml/itemProps57.xml><?xml version="1.0" encoding="utf-8"?>
<ds:datastoreItem xmlns:ds="http://schemas.openxmlformats.org/officeDocument/2006/customXml" ds:itemID="{5CEC6862-2907-4123-A523-C9F7E0D5B3F0}"/>
</file>

<file path=customXml/itemProps58.xml><?xml version="1.0" encoding="utf-8"?>
<ds:datastoreItem xmlns:ds="http://schemas.openxmlformats.org/officeDocument/2006/customXml" ds:itemID="{ADE1B064-0C9C-42DF-BF2B-FC9F8E394E65}"/>
</file>

<file path=customXml/itemProps59.xml><?xml version="1.0" encoding="utf-8"?>
<ds:datastoreItem xmlns:ds="http://schemas.openxmlformats.org/officeDocument/2006/customXml" ds:itemID="{EF62C977-2A44-4DAB-AEAB-0965ADFCCED8}"/>
</file>

<file path=customXml/itemProps6.xml><?xml version="1.0" encoding="utf-8"?>
<ds:datastoreItem xmlns:ds="http://schemas.openxmlformats.org/officeDocument/2006/customXml" ds:itemID="{0B14CB61-FF38-4B6E-A7E9-2C99E9B7B233}"/>
</file>

<file path=customXml/itemProps60.xml><?xml version="1.0" encoding="utf-8"?>
<ds:datastoreItem xmlns:ds="http://schemas.openxmlformats.org/officeDocument/2006/customXml" ds:itemID="{40DDFEDD-C52F-4772-BBA8-3F988C131E7C}"/>
</file>

<file path=customXml/itemProps61.xml><?xml version="1.0" encoding="utf-8"?>
<ds:datastoreItem xmlns:ds="http://schemas.openxmlformats.org/officeDocument/2006/customXml" ds:itemID="{1898068B-B445-491B-BD4B-A290F8CDB3DB}"/>
</file>

<file path=customXml/itemProps62.xml><?xml version="1.0" encoding="utf-8"?>
<ds:datastoreItem xmlns:ds="http://schemas.openxmlformats.org/officeDocument/2006/customXml" ds:itemID="{F90CF770-7649-4320-B61C-FBCC9BFA6020}"/>
</file>

<file path=customXml/itemProps63.xml><?xml version="1.0" encoding="utf-8"?>
<ds:datastoreItem xmlns:ds="http://schemas.openxmlformats.org/officeDocument/2006/customXml" ds:itemID="{922938B4-A1EA-48D7-8674-7A3C2E8161CB}"/>
</file>

<file path=customXml/itemProps64.xml><?xml version="1.0" encoding="utf-8"?>
<ds:datastoreItem xmlns:ds="http://schemas.openxmlformats.org/officeDocument/2006/customXml" ds:itemID="{30F91593-5059-40C1-AAE7-46BCED34C2BF}"/>
</file>

<file path=customXml/itemProps65.xml><?xml version="1.0" encoding="utf-8"?>
<ds:datastoreItem xmlns:ds="http://schemas.openxmlformats.org/officeDocument/2006/customXml" ds:itemID="{77436303-4558-4D75-8AF4-B8B1163C662B}"/>
</file>

<file path=customXml/itemProps66.xml><?xml version="1.0" encoding="utf-8"?>
<ds:datastoreItem xmlns:ds="http://schemas.openxmlformats.org/officeDocument/2006/customXml" ds:itemID="{02DF87AA-1286-42D0-81A7-353D894D0352}"/>
</file>

<file path=customXml/itemProps67.xml><?xml version="1.0" encoding="utf-8"?>
<ds:datastoreItem xmlns:ds="http://schemas.openxmlformats.org/officeDocument/2006/customXml" ds:itemID="{10847BC4-434D-44DD-BFC3-5E662D46C88C}"/>
</file>

<file path=customXml/itemProps68.xml><?xml version="1.0" encoding="utf-8"?>
<ds:datastoreItem xmlns:ds="http://schemas.openxmlformats.org/officeDocument/2006/customXml" ds:itemID="{2A3F3C90-4976-40D3-83F6-88AF3F8510D4}"/>
</file>

<file path=customXml/itemProps69.xml><?xml version="1.0" encoding="utf-8"?>
<ds:datastoreItem xmlns:ds="http://schemas.openxmlformats.org/officeDocument/2006/customXml" ds:itemID="{04904555-1A07-43C9-B3E0-9841C86F9930}"/>
</file>

<file path=customXml/itemProps7.xml><?xml version="1.0" encoding="utf-8"?>
<ds:datastoreItem xmlns:ds="http://schemas.openxmlformats.org/officeDocument/2006/customXml" ds:itemID="{9C52A45D-2D1A-49BF-8057-3203959AC280}"/>
</file>

<file path=customXml/itemProps70.xml><?xml version="1.0" encoding="utf-8"?>
<ds:datastoreItem xmlns:ds="http://schemas.openxmlformats.org/officeDocument/2006/customXml" ds:itemID="{4C0C1C6B-768D-417D-A5EF-DD3E298FA708}"/>
</file>

<file path=customXml/itemProps71.xml><?xml version="1.0" encoding="utf-8"?>
<ds:datastoreItem xmlns:ds="http://schemas.openxmlformats.org/officeDocument/2006/customXml" ds:itemID="{2C494BB7-86BF-491D-B049-70B06B040F15}"/>
</file>

<file path=customXml/itemProps72.xml><?xml version="1.0" encoding="utf-8"?>
<ds:datastoreItem xmlns:ds="http://schemas.openxmlformats.org/officeDocument/2006/customXml" ds:itemID="{36617BA1-FC7E-46D6-9F3A-B7BF8AAA17B7}"/>
</file>

<file path=customXml/itemProps73.xml><?xml version="1.0" encoding="utf-8"?>
<ds:datastoreItem xmlns:ds="http://schemas.openxmlformats.org/officeDocument/2006/customXml" ds:itemID="{ACBCFA83-41F0-4899-B8B2-8D0E340D0D39}"/>
</file>

<file path=customXml/itemProps74.xml><?xml version="1.0" encoding="utf-8"?>
<ds:datastoreItem xmlns:ds="http://schemas.openxmlformats.org/officeDocument/2006/customXml" ds:itemID="{C12902CE-14B1-425A-BA6A-9C092EE76437}"/>
</file>

<file path=customXml/itemProps75.xml><?xml version="1.0" encoding="utf-8"?>
<ds:datastoreItem xmlns:ds="http://schemas.openxmlformats.org/officeDocument/2006/customXml" ds:itemID="{E52D3EE6-BD33-4D8D-873C-533A92D1F43E}"/>
</file>

<file path=customXml/itemProps76.xml><?xml version="1.0" encoding="utf-8"?>
<ds:datastoreItem xmlns:ds="http://schemas.openxmlformats.org/officeDocument/2006/customXml" ds:itemID="{D58D4DEC-89C1-4A1E-998C-3A22B38D3956}"/>
</file>

<file path=customXml/itemProps77.xml><?xml version="1.0" encoding="utf-8"?>
<ds:datastoreItem xmlns:ds="http://schemas.openxmlformats.org/officeDocument/2006/customXml" ds:itemID="{6E32CBDB-DFDD-46FE-8603-D8DE790D20E1}"/>
</file>

<file path=customXml/itemProps78.xml><?xml version="1.0" encoding="utf-8"?>
<ds:datastoreItem xmlns:ds="http://schemas.openxmlformats.org/officeDocument/2006/customXml" ds:itemID="{9BDA58AE-4485-4C4B-9687-5CA54286443B}"/>
</file>

<file path=customXml/itemProps79.xml><?xml version="1.0" encoding="utf-8"?>
<ds:datastoreItem xmlns:ds="http://schemas.openxmlformats.org/officeDocument/2006/customXml" ds:itemID="{42B08AF9-FC83-4D26-9BBA-EA1D79828F1A}"/>
</file>

<file path=customXml/itemProps8.xml><?xml version="1.0" encoding="utf-8"?>
<ds:datastoreItem xmlns:ds="http://schemas.openxmlformats.org/officeDocument/2006/customXml" ds:itemID="{24FFA3A3-0DDF-4546-874F-E2B98BD6ECB4}"/>
</file>

<file path=customXml/itemProps80.xml><?xml version="1.0" encoding="utf-8"?>
<ds:datastoreItem xmlns:ds="http://schemas.openxmlformats.org/officeDocument/2006/customXml" ds:itemID="{AABC7061-2F45-48A9-B999-73F965BC055A}"/>
</file>

<file path=customXml/itemProps81.xml><?xml version="1.0" encoding="utf-8"?>
<ds:datastoreItem xmlns:ds="http://schemas.openxmlformats.org/officeDocument/2006/customXml" ds:itemID="{A3FBB02B-C115-4D5F-9B8D-BFFD641512EB}"/>
</file>

<file path=customXml/itemProps82.xml><?xml version="1.0" encoding="utf-8"?>
<ds:datastoreItem xmlns:ds="http://schemas.openxmlformats.org/officeDocument/2006/customXml" ds:itemID="{0060AE2B-5F5B-41C1-A5AA-F417ACACCD8F}"/>
</file>

<file path=customXml/itemProps83.xml><?xml version="1.0" encoding="utf-8"?>
<ds:datastoreItem xmlns:ds="http://schemas.openxmlformats.org/officeDocument/2006/customXml" ds:itemID="{B6ADEE21-5140-4189-8662-B629F83241CF}"/>
</file>

<file path=customXml/itemProps84.xml><?xml version="1.0" encoding="utf-8"?>
<ds:datastoreItem xmlns:ds="http://schemas.openxmlformats.org/officeDocument/2006/customXml" ds:itemID="{24268F1C-6981-45A9-8B18-10D7EC5B1993}"/>
</file>

<file path=customXml/itemProps85.xml><?xml version="1.0" encoding="utf-8"?>
<ds:datastoreItem xmlns:ds="http://schemas.openxmlformats.org/officeDocument/2006/customXml" ds:itemID="{5D2FBEBD-D059-42C7-87FF-489B6528CCFA}"/>
</file>

<file path=customXml/itemProps86.xml><?xml version="1.0" encoding="utf-8"?>
<ds:datastoreItem xmlns:ds="http://schemas.openxmlformats.org/officeDocument/2006/customXml" ds:itemID="{2B52E80E-4F74-412A-995D-706A1867F1B5}"/>
</file>

<file path=customXml/itemProps87.xml><?xml version="1.0" encoding="utf-8"?>
<ds:datastoreItem xmlns:ds="http://schemas.openxmlformats.org/officeDocument/2006/customXml" ds:itemID="{0367677F-0DC7-4071-9347-750A9ED4C42E}"/>
</file>

<file path=customXml/itemProps88.xml><?xml version="1.0" encoding="utf-8"?>
<ds:datastoreItem xmlns:ds="http://schemas.openxmlformats.org/officeDocument/2006/customXml" ds:itemID="{E2E2392B-6BB1-4B2D-98E9-7B710A0CFAEF}"/>
</file>

<file path=customXml/itemProps89.xml><?xml version="1.0" encoding="utf-8"?>
<ds:datastoreItem xmlns:ds="http://schemas.openxmlformats.org/officeDocument/2006/customXml" ds:itemID="{F274BF2F-87FF-48EF-854E-782EC0910CCC}"/>
</file>

<file path=customXml/itemProps9.xml><?xml version="1.0" encoding="utf-8"?>
<ds:datastoreItem xmlns:ds="http://schemas.openxmlformats.org/officeDocument/2006/customXml" ds:itemID="{C93C42F6-8032-4978-9A79-4FC99549B200}"/>
</file>

<file path=customXml/itemProps90.xml><?xml version="1.0" encoding="utf-8"?>
<ds:datastoreItem xmlns:ds="http://schemas.openxmlformats.org/officeDocument/2006/customXml" ds:itemID="{8E50DF37-5C1B-46C8-B62E-36CD784CB23B}"/>
</file>

<file path=customXml/itemProps91.xml><?xml version="1.0" encoding="utf-8"?>
<ds:datastoreItem xmlns:ds="http://schemas.openxmlformats.org/officeDocument/2006/customXml" ds:itemID="{900B581A-13B4-4A90-AAD5-C0D2E9F73DE8}"/>
</file>

<file path=customXml/itemProps92.xml><?xml version="1.0" encoding="utf-8"?>
<ds:datastoreItem xmlns:ds="http://schemas.openxmlformats.org/officeDocument/2006/customXml" ds:itemID="{E112B0C2-014A-4853-91ED-E25EF5B61EB8}"/>
</file>

<file path=customXml/itemProps93.xml><?xml version="1.0" encoding="utf-8"?>
<ds:datastoreItem xmlns:ds="http://schemas.openxmlformats.org/officeDocument/2006/customXml" ds:itemID="{14150613-3504-431B-91FB-AEF0BC6C5B0B}"/>
</file>

<file path=customXml/itemProps94.xml><?xml version="1.0" encoding="utf-8"?>
<ds:datastoreItem xmlns:ds="http://schemas.openxmlformats.org/officeDocument/2006/customXml" ds:itemID="{DE825B21-A908-42A9-A91B-7D25D263BADD}"/>
</file>

<file path=customXml/itemProps95.xml><?xml version="1.0" encoding="utf-8"?>
<ds:datastoreItem xmlns:ds="http://schemas.openxmlformats.org/officeDocument/2006/customXml" ds:itemID="{6857299C-6324-404A-9FA5-31E2C6ADA996}"/>
</file>

<file path=customXml/itemProps96.xml><?xml version="1.0" encoding="utf-8"?>
<ds:datastoreItem xmlns:ds="http://schemas.openxmlformats.org/officeDocument/2006/customXml" ds:itemID="{5C9D6F56-FAF2-41CD-8083-128DD151B714}"/>
</file>

<file path=customXml/itemProps97.xml><?xml version="1.0" encoding="utf-8"?>
<ds:datastoreItem xmlns:ds="http://schemas.openxmlformats.org/officeDocument/2006/customXml" ds:itemID="{60A0B092-8AE4-4C7A-9C3C-E8FDEDA1487E}"/>
</file>

<file path=customXml/itemProps98.xml><?xml version="1.0" encoding="utf-8"?>
<ds:datastoreItem xmlns:ds="http://schemas.openxmlformats.org/officeDocument/2006/customXml" ds:itemID="{4B28FC5D-76A9-463E-8DC6-0508B40C3247}"/>
</file>

<file path=customXml/itemProps99.xml><?xml version="1.0" encoding="utf-8"?>
<ds:datastoreItem xmlns:ds="http://schemas.openxmlformats.org/officeDocument/2006/customXml" ds:itemID="{C5FC015A-ED0A-4EBC-8DF5-1D173396ECFF}"/>
</file>

<file path=docProps/app.xml><?xml version="1.0" encoding="utf-8"?>
<Properties xmlns="http://schemas.openxmlformats.org/officeDocument/2006/extended-properties" xmlns:vt="http://schemas.openxmlformats.org/officeDocument/2006/docPropsVTypes">
  <Template>Normal</Template>
  <TotalTime>353</TotalTime>
  <Pages>269</Pages>
  <Words>65871</Words>
  <Characters>375470</Characters>
  <Application>Microsoft Office Word</Application>
  <DocSecurity>0</DocSecurity>
  <Lines>3128</Lines>
  <Paragraphs>880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440461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Petar Popovic</cp:lastModifiedBy>
  <cp:revision>111</cp:revision>
  <cp:lastPrinted>2020-03-11T09:49:00Z</cp:lastPrinted>
  <dcterms:created xsi:type="dcterms:W3CDTF">2020-04-22T08:09:00Z</dcterms:created>
  <dcterms:modified xsi:type="dcterms:W3CDTF">2020-09-16T11:51:00Z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11548f92-72a5-493d-9e00-e4f3047d49c4</vt:lpwstr>
  </property>
  <property fmtid="{D5CDD505-2E9C-101B-9397-08002B2CF9AE}" pid="3" name="ContentTypeId">
    <vt:lpwstr>0x0101006DB0F8F7738EDF4DA0E2E14EA69F41B7009F6921338CFD5F4DAD475703732A9527</vt:lpwstr>
  </property>
</Properties>
</file>